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164F0C" w14:textId="77777777" w:rsidR="004258F2" w:rsidRPr="002D0C45" w:rsidRDefault="004258F2" w:rsidP="004258F2">
      <w:pPr>
        <w:pStyle w:val="BodyText"/>
        <w:jc w:val="right"/>
        <w:rPr>
          <w:rFonts w:ascii="Sylfaen" w:hAnsi="Sylfaen" w:cs="Sylfaen"/>
          <w:b/>
          <w:sz w:val="22"/>
          <w:szCs w:val="22"/>
        </w:rPr>
      </w:pPr>
      <w:r w:rsidRPr="002D0C45">
        <w:rPr>
          <w:rFonts w:ascii="Sylfaen" w:hAnsi="Sylfaen" w:cs="Sylfaen"/>
          <w:b/>
          <w:sz w:val="22"/>
          <w:szCs w:val="22"/>
          <w:lang w:val="ka-GE"/>
        </w:rPr>
        <w:t xml:space="preserve">დანართი </w:t>
      </w:r>
      <w:r w:rsidRPr="002D0C45">
        <w:rPr>
          <w:rFonts w:ascii="Sylfaen" w:hAnsi="Sylfaen" w:cs="Sylfaen"/>
          <w:b/>
          <w:sz w:val="22"/>
          <w:szCs w:val="22"/>
        </w:rPr>
        <w:t>X</w:t>
      </w:r>
    </w:p>
    <w:p w14:paraId="6AE369E8" w14:textId="77777777" w:rsidR="004258F2" w:rsidRPr="002D0C45" w:rsidRDefault="004258F2" w:rsidP="004258F2">
      <w:pPr>
        <w:pStyle w:val="BodyText"/>
        <w:jc w:val="center"/>
        <w:rPr>
          <w:rFonts w:ascii="Sylfaen" w:hAnsi="Sylfaen" w:cs="Sylfaen"/>
          <w:b/>
          <w:sz w:val="22"/>
          <w:szCs w:val="22"/>
          <w:lang w:val="ka-GE"/>
        </w:rPr>
      </w:pPr>
      <w:r w:rsidRPr="002D0C45">
        <w:rPr>
          <w:rFonts w:ascii="Sylfaen" w:hAnsi="Sylfaen" w:cs="Sylfaen"/>
          <w:b/>
          <w:sz w:val="22"/>
          <w:szCs w:val="22"/>
          <w:lang w:val="ka-GE"/>
        </w:rPr>
        <w:t>მექანიკურად</w:t>
      </w:r>
      <w:r w:rsidRPr="002D0C45">
        <w:rPr>
          <w:b/>
          <w:sz w:val="22"/>
          <w:szCs w:val="22"/>
          <w:lang w:val="ka-GE"/>
        </w:rPr>
        <w:t xml:space="preserve"> </w:t>
      </w:r>
      <w:r w:rsidRPr="002D0C45">
        <w:rPr>
          <w:rFonts w:ascii="Sylfaen" w:hAnsi="Sylfaen" w:cs="Sylfaen"/>
          <w:b/>
          <w:sz w:val="22"/>
          <w:szCs w:val="22"/>
          <w:lang w:val="ka-GE"/>
        </w:rPr>
        <w:t>დამაგრებული</w:t>
      </w:r>
      <w:r w:rsidRPr="002D0C45">
        <w:rPr>
          <w:b/>
          <w:sz w:val="22"/>
          <w:szCs w:val="22"/>
          <w:lang w:val="ka-GE"/>
        </w:rPr>
        <w:t xml:space="preserve"> </w:t>
      </w:r>
      <w:r w:rsidRPr="002D0C45">
        <w:rPr>
          <w:rFonts w:ascii="Sylfaen" w:hAnsi="Sylfaen" w:cs="Sylfaen"/>
          <w:b/>
          <w:sz w:val="22"/>
          <w:szCs w:val="22"/>
          <w:lang w:val="ka-GE"/>
        </w:rPr>
        <w:t>გარე</w:t>
      </w:r>
      <w:r w:rsidRPr="002D0C45">
        <w:rPr>
          <w:b/>
          <w:sz w:val="22"/>
          <w:szCs w:val="22"/>
          <w:lang w:val="ka-GE"/>
        </w:rPr>
        <w:t xml:space="preserve"> </w:t>
      </w:r>
      <w:r w:rsidRPr="002D0C45">
        <w:rPr>
          <w:rFonts w:ascii="Sylfaen" w:hAnsi="Sylfaen" w:cs="Sylfaen"/>
          <w:b/>
          <w:sz w:val="22"/>
          <w:szCs w:val="22"/>
          <w:lang w:val="ka-GE"/>
        </w:rPr>
        <w:t>კედლის</w:t>
      </w:r>
      <w:r w:rsidRPr="002D0C45">
        <w:rPr>
          <w:b/>
          <w:sz w:val="22"/>
          <w:szCs w:val="22"/>
          <w:lang w:val="ka-GE"/>
        </w:rPr>
        <w:t xml:space="preserve"> </w:t>
      </w:r>
      <w:r w:rsidRPr="002D0C45">
        <w:rPr>
          <w:rFonts w:ascii="Sylfaen" w:hAnsi="Sylfaen" w:cs="Sylfaen"/>
          <w:b/>
          <w:sz w:val="22"/>
          <w:szCs w:val="22"/>
          <w:lang w:val="ka-GE"/>
        </w:rPr>
        <w:t>მოსაპირკეთებელი</w:t>
      </w:r>
      <w:r w:rsidRPr="002D0C45">
        <w:rPr>
          <w:b/>
          <w:sz w:val="22"/>
          <w:szCs w:val="22"/>
          <w:lang w:val="ka-GE"/>
        </w:rPr>
        <w:t xml:space="preserve"> </w:t>
      </w:r>
      <w:r w:rsidRPr="002D0C45">
        <w:rPr>
          <w:rFonts w:ascii="Sylfaen" w:hAnsi="Sylfaen" w:cs="Sylfaen"/>
          <w:b/>
          <w:sz w:val="22"/>
          <w:szCs w:val="22"/>
          <w:lang w:val="ka-GE"/>
        </w:rPr>
        <w:t>კომპლექტების</w:t>
      </w:r>
      <w:r w:rsidRPr="002D0C45">
        <w:rPr>
          <w:b/>
          <w:sz w:val="22"/>
          <w:szCs w:val="22"/>
          <w:lang w:val="ka-GE"/>
        </w:rPr>
        <w:t xml:space="preserve"> </w:t>
      </w:r>
      <w:r w:rsidRPr="002D0C45">
        <w:rPr>
          <w:rFonts w:ascii="Sylfaen" w:hAnsi="Sylfaen" w:cs="Sylfaen"/>
          <w:b/>
          <w:sz w:val="22"/>
          <w:szCs w:val="22"/>
          <w:lang w:val="ka-GE"/>
        </w:rPr>
        <w:t>ძირითადი</w:t>
      </w:r>
      <w:r w:rsidRPr="002D0C45">
        <w:rPr>
          <w:b/>
          <w:sz w:val="22"/>
          <w:szCs w:val="22"/>
          <w:lang w:val="ka-GE"/>
        </w:rPr>
        <w:t xml:space="preserve"> </w:t>
      </w:r>
      <w:r w:rsidRPr="002D0C45">
        <w:rPr>
          <w:rFonts w:ascii="Sylfaen" w:hAnsi="Sylfaen" w:cs="Sylfaen"/>
          <w:b/>
          <w:sz w:val="22"/>
          <w:szCs w:val="22"/>
          <w:lang w:val="ka-GE"/>
        </w:rPr>
        <w:t>მოთხოვნები</w:t>
      </w:r>
    </w:p>
    <w:p w14:paraId="3162CE5C" w14:textId="77777777" w:rsidR="004258F2" w:rsidRPr="002D0C45" w:rsidRDefault="004258F2" w:rsidP="004258F2">
      <w:pPr>
        <w:tabs>
          <w:tab w:val="left" w:pos="1391"/>
        </w:tabs>
        <w:spacing w:before="88"/>
        <w:ind w:left="1391" w:hanging="965"/>
        <w:rPr>
          <w:lang w:val="ka-GE"/>
        </w:rPr>
      </w:pPr>
    </w:p>
    <w:p w14:paraId="36937A9C" w14:textId="77777777" w:rsidR="004258F2" w:rsidRPr="002D0C45" w:rsidRDefault="004258F2">
      <w:pPr>
        <w:pStyle w:val="BodyText"/>
        <w:numPr>
          <w:ilvl w:val="0"/>
          <w:numId w:val="143"/>
        </w:numPr>
        <w:rPr>
          <w:b/>
          <w:sz w:val="22"/>
          <w:szCs w:val="22"/>
          <w:lang w:val="ka-GE"/>
        </w:rPr>
      </w:pPr>
      <w:r w:rsidRPr="002D0C45">
        <w:rPr>
          <w:rFonts w:ascii="Sylfaen" w:hAnsi="Sylfaen" w:cs="Sylfaen"/>
          <w:b/>
          <w:sz w:val="22"/>
          <w:szCs w:val="22"/>
          <w:lang w:val="ka-GE"/>
        </w:rPr>
        <w:t>დანართის</w:t>
      </w:r>
      <w:r w:rsidRPr="002D0C45">
        <w:rPr>
          <w:b/>
          <w:sz w:val="22"/>
          <w:szCs w:val="22"/>
          <w:lang w:val="ka-GE"/>
        </w:rPr>
        <w:t xml:space="preserve"> </w:t>
      </w:r>
      <w:r w:rsidRPr="002D0C45">
        <w:rPr>
          <w:rFonts w:ascii="Sylfaen" w:hAnsi="Sylfaen" w:cs="Sylfaen"/>
          <w:b/>
          <w:sz w:val="22"/>
          <w:szCs w:val="22"/>
          <w:lang w:val="ka-GE"/>
        </w:rPr>
        <w:t>გამოყენების</w:t>
      </w:r>
      <w:r w:rsidRPr="002D0C45">
        <w:rPr>
          <w:b/>
          <w:sz w:val="22"/>
          <w:szCs w:val="22"/>
          <w:lang w:val="ka-GE"/>
        </w:rPr>
        <w:t xml:space="preserve"> </w:t>
      </w:r>
      <w:r w:rsidRPr="002D0C45">
        <w:rPr>
          <w:rFonts w:ascii="Sylfaen" w:hAnsi="Sylfaen" w:cs="Sylfaen"/>
          <w:b/>
          <w:sz w:val="22"/>
          <w:szCs w:val="22"/>
          <w:lang w:val="ka-GE"/>
        </w:rPr>
        <w:t>სფერო</w:t>
      </w:r>
    </w:p>
    <w:p w14:paraId="52D38EAF" w14:textId="77777777" w:rsidR="004258F2" w:rsidRPr="002D0C45" w:rsidRDefault="004258F2">
      <w:pPr>
        <w:pStyle w:val="BodyText"/>
        <w:numPr>
          <w:ilvl w:val="1"/>
          <w:numId w:val="143"/>
        </w:numPr>
        <w:rPr>
          <w:b/>
          <w:sz w:val="22"/>
          <w:szCs w:val="22"/>
          <w:lang w:val="ka-GE"/>
        </w:rPr>
      </w:pPr>
      <w:bookmarkStart w:id="0" w:name="_bookmark1"/>
      <w:bookmarkEnd w:id="0"/>
      <w:r w:rsidRPr="002D0C45">
        <w:rPr>
          <w:rFonts w:ascii="Sylfaen" w:hAnsi="Sylfaen" w:cs="Sylfaen"/>
          <w:b/>
          <w:spacing w:val="-2"/>
          <w:sz w:val="22"/>
          <w:szCs w:val="22"/>
          <w:lang w:val="ka-GE"/>
        </w:rPr>
        <w:t>სამშენებლო</w:t>
      </w:r>
      <w:r w:rsidRPr="002D0C45">
        <w:rPr>
          <w:b/>
          <w:spacing w:val="-2"/>
          <w:sz w:val="22"/>
          <w:szCs w:val="22"/>
          <w:lang w:val="ka-GE"/>
        </w:rPr>
        <w:t xml:space="preserve"> </w:t>
      </w:r>
      <w:r w:rsidRPr="002D0C45">
        <w:rPr>
          <w:rFonts w:ascii="Sylfaen" w:hAnsi="Sylfaen" w:cs="Sylfaen"/>
          <w:b/>
          <w:spacing w:val="-2"/>
          <w:sz w:val="22"/>
          <w:szCs w:val="22"/>
          <w:lang w:val="ka-GE"/>
        </w:rPr>
        <w:t>პროდუქტის</w:t>
      </w:r>
      <w:r w:rsidRPr="002D0C45">
        <w:rPr>
          <w:b/>
          <w:spacing w:val="-2"/>
          <w:sz w:val="22"/>
          <w:szCs w:val="22"/>
          <w:lang w:val="ka-GE"/>
        </w:rPr>
        <w:t xml:space="preserve"> </w:t>
      </w:r>
      <w:r w:rsidRPr="002D0C45">
        <w:rPr>
          <w:rFonts w:ascii="Sylfaen" w:hAnsi="Sylfaen" w:cs="Sylfaen"/>
          <w:b/>
          <w:spacing w:val="-2"/>
          <w:sz w:val="22"/>
          <w:szCs w:val="22"/>
          <w:lang w:val="ka-GE"/>
        </w:rPr>
        <w:t>აღწერა</w:t>
      </w:r>
    </w:p>
    <w:p w14:paraId="1915AB84" w14:textId="3E524553" w:rsidR="004258F2" w:rsidRPr="002D0C45" w:rsidRDefault="004258F2" w:rsidP="004258F2">
      <w:pPr>
        <w:pStyle w:val="BodyText"/>
        <w:spacing w:before="239"/>
        <w:ind w:left="426" w:right="431"/>
        <w:jc w:val="both"/>
        <w:rPr>
          <w:rFonts w:ascii="Sylfaen" w:hAnsi="Sylfaen"/>
          <w:sz w:val="22"/>
          <w:szCs w:val="22"/>
          <w:lang w:val="ka-GE"/>
        </w:rPr>
      </w:pPr>
      <w:r w:rsidRPr="002D0C45">
        <w:rPr>
          <w:rFonts w:ascii="Sylfaen" w:hAnsi="Sylfaen"/>
          <w:sz w:val="22"/>
          <w:szCs w:val="22"/>
          <w:lang w:val="ka-GE"/>
        </w:rPr>
        <w:t>წინამდებარე დანართი განკუთვნილია</w:t>
      </w:r>
      <w:r w:rsidRPr="002D0C45">
        <w:rPr>
          <w:rFonts w:ascii="Sylfaen" w:hAnsi="Sylfaen" w:cs="Sylfaen"/>
          <w:sz w:val="22"/>
          <w:szCs w:val="22"/>
          <w:lang w:val="ka-GE"/>
        </w:rPr>
        <w:t xml:space="preserve"> </w:t>
      </w:r>
      <w:r w:rsidRPr="002D0C45">
        <w:rPr>
          <w:rFonts w:ascii="Sylfaen" w:hAnsi="Sylfaen"/>
          <w:sz w:val="22"/>
          <w:szCs w:val="22"/>
          <w:lang w:val="ka-GE"/>
        </w:rPr>
        <w:t xml:space="preserve">მექანიკურად დამაგრებული გარე კედლის მოპირკეთების კომპლექტების შეფასებისთვის </w:t>
      </w:r>
      <w:r w:rsidRPr="002D0C45">
        <w:rPr>
          <w:rFonts w:ascii="Sylfaen" w:hAnsi="Sylfaen"/>
          <w:sz w:val="22"/>
          <w:szCs w:val="22"/>
        </w:rPr>
        <w:t>(</w:t>
      </w:r>
      <w:r w:rsidRPr="002D0C45">
        <w:rPr>
          <w:rFonts w:ascii="Sylfaen" w:hAnsi="Sylfaen"/>
          <w:sz w:val="22"/>
          <w:szCs w:val="22"/>
          <w:lang w:val="ka-GE"/>
        </w:rPr>
        <w:t>შემდგომში</w:t>
      </w:r>
      <w:r w:rsidR="002F258D">
        <w:rPr>
          <w:rFonts w:ascii="Sylfaen" w:hAnsi="Sylfaen"/>
          <w:sz w:val="22"/>
          <w:szCs w:val="22"/>
          <w:lang w:val="ka-GE"/>
        </w:rPr>
        <w:t xml:space="preserve"> −</w:t>
      </w:r>
      <w:r w:rsidRPr="002D0C45">
        <w:rPr>
          <w:rFonts w:ascii="Sylfaen" w:hAnsi="Sylfaen"/>
          <w:sz w:val="22"/>
          <w:szCs w:val="22"/>
          <w:lang w:val="ka-GE"/>
        </w:rPr>
        <w:t xml:space="preserve"> „მოპირკეთების კომპლექტი“ ან „კომპლექტი“). </w:t>
      </w:r>
    </w:p>
    <w:p w14:paraId="6F61958E" w14:textId="77777777" w:rsidR="004258F2" w:rsidRPr="002D0C45" w:rsidRDefault="004258F2" w:rsidP="004258F2">
      <w:pPr>
        <w:pStyle w:val="BodyText"/>
        <w:ind w:left="426" w:right="424"/>
        <w:jc w:val="both"/>
        <w:rPr>
          <w:rFonts w:ascii="Sylfaen" w:hAnsi="Sylfaen"/>
          <w:sz w:val="22"/>
          <w:szCs w:val="22"/>
          <w:lang w:val="ka-GE"/>
        </w:rPr>
      </w:pPr>
      <w:r w:rsidRPr="002D0C45">
        <w:rPr>
          <w:rFonts w:ascii="Sylfaen" w:hAnsi="Sylfaen"/>
          <w:sz w:val="22"/>
          <w:szCs w:val="22"/>
          <w:lang w:val="ka-GE"/>
        </w:rPr>
        <w:t xml:space="preserve">წინამდებარე დანართი </w:t>
      </w:r>
      <w:r w:rsidRPr="002D0C45">
        <w:rPr>
          <w:rFonts w:ascii="Sylfaen" w:hAnsi="Sylfaen" w:cs="Sylfaen"/>
          <w:sz w:val="22"/>
          <w:szCs w:val="22"/>
          <w:lang w:val="ka-GE"/>
        </w:rPr>
        <w:t>გამოიყენება</w:t>
      </w:r>
      <w:r w:rsidRPr="002D0C45">
        <w:rPr>
          <w:rFonts w:ascii="Sylfaen" w:hAnsi="Sylfaen"/>
          <w:sz w:val="22"/>
          <w:szCs w:val="22"/>
          <w:lang w:val="ka-GE"/>
        </w:rPr>
        <w:t xml:space="preserve"> </w:t>
      </w:r>
      <w:r w:rsidRPr="002D0C45">
        <w:rPr>
          <w:rFonts w:ascii="Sylfaen" w:hAnsi="Sylfaen" w:cs="Sylfaen"/>
          <w:sz w:val="22"/>
          <w:szCs w:val="22"/>
          <w:lang w:val="ka-GE"/>
        </w:rPr>
        <w:t>ცხრილ</w:t>
      </w:r>
      <w:r w:rsidRPr="002D0C45">
        <w:rPr>
          <w:rFonts w:ascii="Sylfaen" w:hAnsi="Sylfaen"/>
          <w:sz w:val="22"/>
          <w:szCs w:val="22"/>
          <w:lang w:val="ka-GE"/>
        </w:rPr>
        <w:t xml:space="preserve"> 1.1.1-</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w:t>
      </w:r>
      <w:r w:rsidRPr="002D0C45">
        <w:rPr>
          <w:rFonts w:ascii="Sylfaen" w:hAnsi="Sylfaen"/>
          <w:sz w:val="22"/>
          <w:szCs w:val="22"/>
          <w:lang w:val="ka-GE"/>
        </w:rPr>
        <w:t xml:space="preserve"> ა-</w:t>
      </w:r>
      <w:r w:rsidRPr="002D0C45">
        <w:rPr>
          <w:rFonts w:ascii="Sylfaen" w:hAnsi="Sylfaen" w:cs="Sylfaen"/>
          <w:sz w:val="22"/>
          <w:szCs w:val="22"/>
          <w:lang w:val="ka-GE"/>
        </w:rPr>
        <w:t>დან</w:t>
      </w:r>
      <w:r w:rsidRPr="002D0C45">
        <w:rPr>
          <w:rFonts w:ascii="Sylfaen" w:hAnsi="Sylfaen"/>
          <w:sz w:val="22"/>
          <w:szCs w:val="22"/>
          <w:lang w:val="ka-GE"/>
        </w:rPr>
        <w:t xml:space="preserve"> თ-</w:t>
      </w:r>
      <w:r w:rsidRPr="002D0C45">
        <w:rPr>
          <w:rFonts w:ascii="Sylfaen" w:hAnsi="Sylfaen" w:cs="Sylfaen"/>
          <w:sz w:val="22"/>
          <w:szCs w:val="22"/>
          <w:lang w:val="ka-GE"/>
        </w:rPr>
        <w:t>მდე</w:t>
      </w:r>
      <w:r w:rsidRPr="002D0C45">
        <w:rPr>
          <w:rFonts w:ascii="Sylfaen" w:hAnsi="Sylfaen"/>
          <w:sz w:val="22"/>
          <w:szCs w:val="22"/>
          <w:lang w:val="ka-GE"/>
        </w:rPr>
        <w:t xml:space="preserve"> </w:t>
      </w:r>
      <w:r w:rsidRPr="002D0C45">
        <w:rPr>
          <w:rFonts w:ascii="Sylfaen" w:hAnsi="Sylfaen" w:cs="Sylfaen"/>
          <w:sz w:val="22"/>
          <w:szCs w:val="22"/>
          <w:lang w:val="ka-GE"/>
        </w:rPr>
        <w:t>ოჯახების</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ამ</w:t>
      </w:r>
      <w:r w:rsidRPr="002D0C45">
        <w:rPr>
          <w:rFonts w:ascii="Sylfaen" w:hAnsi="Sylfaen"/>
          <w:sz w:val="22"/>
          <w:szCs w:val="22"/>
          <w:lang w:val="ka-GE"/>
        </w:rPr>
        <w:t xml:space="preserve"> </w:t>
      </w:r>
      <w:r w:rsidRPr="002D0C45">
        <w:rPr>
          <w:rFonts w:ascii="Sylfaen" w:hAnsi="Sylfaen" w:cs="Sylfaen"/>
          <w:sz w:val="22"/>
          <w:szCs w:val="22"/>
          <w:lang w:val="ka-GE"/>
        </w:rPr>
        <w:t>ოჯახების</w:t>
      </w:r>
      <w:r w:rsidRPr="002D0C45">
        <w:rPr>
          <w:rFonts w:ascii="Sylfaen" w:hAnsi="Sylfaen"/>
          <w:sz w:val="22"/>
          <w:szCs w:val="22"/>
          <w:lang w:val="ka-GE"/>
        </w:rPr>
        <w:t xml:space="preserve"> </w:t>
      </w:r>
      <w:r w:rsidRPr="002D0C45">
        <w:rPr>
          <w:rFonts w:ascii="Sylfaen" w:hAnsi="Sylfaen" w:cs="Sylfaen"/>
          <w:sz w:val="22"/>
          <w:szCs w:val="22"/>
          <w:lang w:val="ka-GE"/>
        </w:rPr>
        <w:t>კომბინაციის</w:t>
      </w:r>
      <w:r w:rsidRPr="002D0C45">
        <w:rPr>
          <w:rFonts w:ascii="Sylfaen" w:hAnsi="Sylfaen"/>
          <w:sz w:val="22"/>
          <w:szCs w:val="22"/>
          <w:lang w:val="ka-GE"/>
        </w:rPr>
        <w:t xml:space="preserve"> </w:t>
      </w:r>
      <w:r w:rsidRPr="002D0C45">
        <w:rPr>
          <w:rFonts w:ascii="Sylfaen" w:hAnsi="Sylfaen" w:cs="Sylfaen"/>
          <w:sz w:val="22"/>
          <w:szCs w:val="22"/>
          <w:lang w:val="ka-GE"/>
        </w:rPr>
        <w:t>კუთვნილი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კომპლექტებისთვის</w:t>
      </w:r>
      <w:r w:rsidRPr="002D0C45">
        <w:rPr>
          <w:rFonts w:ascii="Sylfaen" w:hAnsi="Sylfaen"/>
          <w:sz w:val="22"/>
          <w:szCs w:val="22"/>
          <w:lang w:val="ka-GE"/>
        </w:rPr>
        <w:t xml:space="preserve">. </w:t>
      </w:r>
      <w:r w:rsidRPr="002D0C45">
        <w:rPr>
          <w:rFonts w:ascii="Sylfaen" w:hAnsi="Sylfaen" w:cs="Sylfaen"/>
          <w:sz w:val="22"/>
          <w:szCs w:val="22"/>
          <w:lang w:val="ka-GE"/>
        </w:rPr>
        <w:t>ისინი</w:t>
      </w:r>
      <w:r w:rsidRPr="002D0C45">
        <w:rPr>
          <w:rFonts w:ascii="Sylfaen" w:hAnsi="Sylfaen"/>
          <w:sz w:val="22"/>
          <w:szCs w:val="22"/>
          <w:lang w:val="ka-GE"/>
        </w:rPr>
        <w:t xml:space="preserve"> </w:t>
      </w:r>
      <w:r w:rsidRPr="002D0C45">
        <w:rPr>
          <w:rFonts w:ascii="Sylfaen" w:hAnsi="Sylfaen" w:cs="Sylfaen"/>
          <w:sz w:val="22"/>
          <w:szCs w:val="22"/>
          <w:lang w:val="ka-GE"/>
        </w:rPr>
        <w:t>შედგება</w:t>
      </w:r>
      <w:r w:rsidRPr="002D0C45">
        <w:rPr>
          <w:rFonts w:ascii="Sylfaen" w:hAnsi="Sylfaen"/>
          <w:sz w:val="22"/>
          <w:szCs w:val="22"/>
          <w:lang w:val="ka-GE"/>
        </w:rPr>
        <w:t xml:space="preserve"> </w:t>
      </w:r>
      <w:r w:rsidRPr="002D0C45">
        <w:rPr>
          <w:rFonts w:ascii="Sylfaen" w:hAnsi="Sylfaen" w:cs="Sylfaen"/>
          <w:sz w:val="22"/>
          <w:szCs w:val="22"/>
          <w:lang w:val="ka-GE"/>
        </w:rPr>
        <w:t>შემდეგი</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კომპონენტებისგან</w:t>
      </w:r>
      <w:r w:rsidRPr="002D0C45">
        <w:rPr>
          <w:rFonts w:ascii="Sylfaen" w:hAnsi="Sylfaen"/>
          <w:sz w:val="22"/>
          <w:szCs w:val="22"/>
          <w:lang w:val="ka-GE"/>
        </w:rPr>
        <w:t>:</w:t>
      </w:r>
    </w:p>
    <w:p w14:paraId="0DB3680B" w14:textId="77777777" w:rsidR="004258F2" w:rsidRPr="002D0C45" w:rsidRDefault="004258F2">
      <w:pPr>
        <w:pStyle w:val="ListParagraph"/>
        <w:numPr>
          <w:ilvl w:val="0"/>
          <w:numId w:val="117"/>
        </w:numPr>
        <w:tabs>
          <w:tab w:val="left" w:pos="782"/>
        </w:tabs>
        <w:spacing w:before="202"/>
        <w:ind w:right="490"/>
        <w:contextualSpacing w:val="0"/>
        <w:jc w:val="both"/>
        <w:rPr>
          <w:rFonts w:ascii="Sylfaen" w:hAnsi="Sylfaen"/>
          <w:lang w:val="ka-GE"/>
        </w:rPr>
      </w:pPr>
      <w:r w:rsidRPr="002D0C45">
        <w:rPr>
          <w:rFonts w:ascii="Sylfaen" w:hAnsi="Sylfaen" w:cs="Sylfaen"/>
          <w:lang w:val="ka-GE"/>
        </w:rPr>
        <w:t>ერთი</w:t>
      </w:r>
      <w:r w:rsidRPr="002D0C45">
        <w:rPr>
          <w:rFonts w:ascii="Sylfaen" w:hAnsi="Sylfaen"/>
          <w:lang w:val="ka-GE"/>
        </w:rPr>
        <w:t xml:space="preserve"> </w:t>
      </w:r>
      <w:r w:rsidRPr="002D0C45">
        <w:rPr>
          <w:rFonts w:ascii="Sylfaen" w:hAnsi="Sylfaen" w:cs="Sylfaen"/>
          <w:lang w:val="ka-GE"/>
        </w:rPr>
        <w:t>მთლიანი</w:t>
      </w:r>
      <w:r w:rsidRPr="002D0C45">
        <w:rPr>
          <w:rFonts w:ascii="Sylfaen" w:hAnsi="Sylfaen"/>
          <w:lang w:val="ka-GE"/>
        </w:rPr>
        <w:t xml:space="preserve"> </w:t>
      </w:r>
      <w:r w:rsidRPr="002D0C45">
        <w:rPr>
          <w:rFonts w:ascii="Sylfaen" w:hAnsi="Sylfaen" w:cs="Sylfaen"/>
          <w:lang w:val="ka-GE"/>
        </w:rPr>
        <w:t>კორპუსის</w:t>
      </w:r>
      <w:r w:rsidRPr="002D0C45">
        <w:rPr>
          <w:rFonts w:ascii="Sylfaen" w:hAnsi="Sylfaen"/>
          <w:lang w:val="ka-GE"/>
        </w:rPr>
        <w:t xml:space="preserve"> </w:t>
      </w:r>
      <w:r w:rsidRPr="002D0C45">
        <w:rPr>
          <w:rFonts w:ascii="Sylfaen" w:hAnsi="Sylfaen" w:cs="Sylfaen"/>
          <w:lang w:val="ka-GE"/>
        </w:rPr>
        <w:t>მასალისგან</w:t>
      </w:r>
      <w:r w:rsidRPr="002D0C45">
        <w:rPr>
          <w:rFonts w:ascii="Sylfaen" w:hAnsi="Sylfaen"/>
          <w:lang w:val="ka-GE"/>
        </w:rPr>
        <w:t xml:space="preserve"> </w:t>
      </w:r>
      <w:r w:rsidRPr="002D0C45">
        <w:rPr>
          <w:rFonts w:ascii="Sylfaen" w:hAnsi="Sylfaen" w:cs="Sylfaen"/>
          <w:lang w:val="ka-GE"/>
        </w:rPr>
        <w:t>დამზადებული</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ელემენტები</w:t>
      </w:r>
      <w:r w:rsidRPr="002D0C45">
        <w:rPr>
          <w:rFonts w:ascii="Sylfaen" w:hAnsi="Sylfaen"/>
          <w:lang w:val="ka-GE"/>
        </w:rPr>
        <w:t xml:space="preserve"> (თხელი ლითონის კომპოზიტური ფურცლი</w:t>
      </w:r>
      <w:r w:rsidRPr="002D0C45">
        <w:rPr>
          <w:rFonts w:ascii="Sylfaen" w:hAnsi="Sylfaen" w:cs="Sylfaen"/>
          <w:lang w:val="ka-GE"/>
        </w:rPr>
        <w:t>ს</w:t>
      </w:r>
      <w:r w:rsidRPr="002D0C45">
        <w:rPr>
          <w:rFonts w:ascii="Sylfaen" w:hAnsi="Sylfaen"/>
          <w:lang w:val="ka-GE"/>
        </w:rPr>
        <w:t xml:space="preserve"> </w:t>
      </w:r>
      <w:r w:rsidRPr="002D0C45">
        <w:rPr>
          <w:rFonts w:ascii="Sylfaen" w:hAnsi="Sylfaen" w:cs="Sylfaen"/>
          <w:lang w:val="ka-GE"/>
        </w:rPr>
        <w:t>გარდა</w:t>
      </w:r>
      <w:r w:rsidRPr="002D0C45">
        <w:rPr>
          <w:rFonts w:ascii="Sylfaen" w:hAnsi="Sylfaen"/>
          <w:lang w:val="ka-GE"/>
        </w:rPr>
        <w:t>),</w:t>
      </w:r>
      <w:r w:rsidRPr="002D0C45">
        <w:rPr>
          <w:rFonts w:ascii="Sylfaen" w:hAnsi="Sylfaen"/>
          <w:spacing w:val="-7"/>
          <w:lang w:val="ka-GE"/>
        </w:rPr>
        <w:t xml:space="preserve"> </w:t>
      </w:r>
      <w:r w:rsidRPr="002D0C45">
        <w:rPr>
          <w:rFonts w:ascii="Sylfaen" w:hAnsi="Sylfaen"/>
          <w:lang w:val="ka-GE"/>
        </w:rPr>
        <w:t>იხილეთ</w:t>
      </w:r>
      <w:r w:rsidRPr="002D0C45">
        <w:rPr>
          <w:rFonts w:ascii="Sylfaen" w:hAnsi="Sylfaen"/>
          <w:spacing w:val="-4"/>
          <w:lang w:val="ka-GE"/>
        </w:rPr>
        <w:t xml:space="preserve"> </w:t>
      </w:r>
      <w:hyperlink w:anchor="_bookmark2" w:history="1">
        <w:r w:rsidRPr="002D0C45">
          <w:rPr>
            <w:rFonts w:ascii="Sylfaen" w:hAnsi="Sylfaen"/>
            <w:spacing w:val="-2"/>
            <w:lang w:val="ka-GE"/>
          </w:rPr>
          <w:t>1.1.1</w:t>
        </w:r>
      </w:hyperlink>
      <w:r w:rsidRPr="002D0C45">
        <w:rPr>
          <w:rFonts w:ascii="Sylfaen" w:hAnsi="Sylfaen"/>
          <w:spacing w:val="-2"/>
          <w:lang w:val="ka-GE"/>
        </w:rPr>
        <w:t>. პუნქტი.</w:t>
      </w:r>
    </w:p>
    <w:p w14:paraId="36AB206C" w14:textId="77777777" w:rsidR="004258F2" w:rsidRPr="002D0C45" w:rsidRDefault="004258F2">
      <w:pPr>
        <w:pStyle w:val="ListParagraph"/>
        <w:numPr>
          <w:ilvl w:val="0"/>
          <w:numId w:val="117"/>
        </w:numPr>
        <w:tabs>
          <w:tab w:val="left" w:pos="782"/>
          <w:tab w:val="left" w:pos="784"/>
        </w:tabs>
        <w:spacing w:before="200"/>
        <w:ind w:right="433"/>
        <w:contextualSpacing w:val="0"/>
        <w:jc w:val="both"/>
        <w:rPr>
          <w:rFonts w:ascii="Sylfaen" w:hAnsi="Sylfaen"/>
          <w:lang w:val="ka-GE"/>
        </w:rPr>
      </w:pP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ელემენტების</w:t>
      </w:r>
      <w:r w:rsidRPr="002D0C45">
        <w:rPr>
          <w:rFonts w:ascii="Sylfaen" w:hAnsi="Sylfaen"/>
          <w:lang w:val="ka-GE"/>
        </w:rPr>
        <w:t xml:space="preserve"> ქვეკარკასზ</w:t>
      </w:r>
      <w:r w:rsidRPr="002D0C45">
        <w:rPr>
          <w:rFonts w:ascii="Sylfaen" w:hAnsi="Sylfaen" w:cs="Sylfaen"/>
          <w:lang w:val="ka-GE"/>
        </w:rPr>
        <w:t>ე</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უშუალოდ</w:t>
      </w:r>
      <w:r w:rsidRPr="002D0C45">
        <w:rPr>
          <w:rFonts w:ascii="Sylfaen" w:hAnsi="Sylfaen"/>
          <w:lang w:val="ka-GE"/>
        </w:rPr>
        <w:t xml:space="preserve"> </w:t>
      </w:r>
      <w:r w:rsidRPr="002D0C45">
        <w:rPr>
          <w:rFonts w:ascii="Sylfaen" w:hAnsi="Sylfaen" w:cs="Sylfaen"/>
          <w:lang w:val="ka-GE"/>
        </w:rPr>
        <w:t>სუბსტრატზე</w:t>
      </w:r>
      <w:r w:rsidRPr="002D0C45">
        <w:rPr>
          <w:rFonts w:ascii="Sylfaen" w:hAnsi="Sylfaen"/>
          <w:lang w:val="ka-GE"/>
        </w:rPr>
        <w:t xml:space="preserve"> </w:t>
      </w:r>
      <w:r w:rsidRPr="002D0C45">
        <w:rPr>
          <w:rFonts w:ascii="Sylfaen" w:hAnsi="Sylfaen" w:cs="Sylfaen"/>
          <w:lang w:val="ka-GE"/>
        </w:rPr>
        <w:t>მექანიკურად</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არა</w:t>
      </w:r>
      <w:r w:rsidRPr="002D0C45">
        <w:rPr>
          <w:rFonts w:ascii="Sylfaen" w:hAnsi="Sylfaen"/>
          <w:lang w:val="ka-GE"/>
        </w:rPr>
        <w:t xml:space="preserve"> </w:t>
      </w:r>
      <w:r w:rsidRPr="002D0C45">
        <w:rPr>
          <w:rFonts w:ascii="Sylfaen" w:hAnsi="Sylfaen" w:cs="Sylfaen"/>
          <w:lang w:val="ka-GE"/>
        </w:rPr>
        <w:t>წებოთი</w:t>
      </w:r>
      <w:r w:rsidRPr="002D0C45">
        <w:rPr>
          <w:rFonts w:ascii="Sylfaen" w:hAnsi="Sylfaen"/>
          <w:lang w:val="ka-GE"/>
        </w:rPr>
        <w:t xml:space="preserve">) </w:t>
      </w:r>
      <w:r w:rsidRPr="002D0C45">
        <w:rPr>
          <w:rFonts w:ascii="Sylfaen" w:hAnsi="Sylfaen" w:cs="Sylfaen"/>
          <w:lang w:val="ka-GE"/>
        </w:rPr>
        <w:t>დამაგრების</w:t>
      </w:r>
      <w:r w:rsidRPr="002D0C45">
        <w:rPr>
          <w:rFonts w:ascii="Sylfaen" w:hAnsi="Sylfaen"/>
          <w:lang w:val="ka-GE"/>
        </w:rPr>
        <w:t xml:space="preserve"> </w:t>
      </w:r>
      <w:r w:rsidRPr="002D0C45">
        <w:rPr>
          <w:rFonts w:ascii="Sylfaen" w:hAnsi="Sylfaen" w:cs="Sylfaen"/>
          <w:lang w:val="ka-GE"/>
        </w:rPr>
        <w:t>სამაგრები</w:t>
      </w:r>
      <w:r w:rsidRPr="002D0C45">
        <w:rPr>
          <w:rFonts w:ascii="Sylfaen" w:hAnsi="Sylfaen"/>
          <w:lang w:val="ka-GE"/>
        </w:rPr>
        <w:t xml:space="preserve">, </w:t>
      </w:r>
      <w:r w:rsidRPr="002D0C45">
        <w:rPr>
          <w:rFonts w:ascii="Sylfaen" w:hAnsi="Sylfaen" w:cs="Sylfaen"/>
          <w:lang w:val="ka-GE"/>
        </w:rPr>
        <w:t>იხილეთ</w:t>
      </w:r>
      <w:r w:rsidRPr="002D0C45">
        <w:rPr>
          <w:rFonts w:ascii="Sylfaen" w:hAnsi="Sylfaen"/>
          <w:lang w:val="ka-GE"/>
        </w:rPr>
        <w:t xml:space="preserve"> </w:t>
      </w:r>
      <w:r w:rsidRPr="002D0C45">
        <w:rPr>
          <w:rFonts w:ascii="Sylfaen" w:hAnsi="Sylfaen" w:cs="Sylfaen"/>
          <w:lang w:val="ka-GE"/>
        </w:rPr>
        <w:t>პუნქტი</w:t>
      </w:r>
      <w:r w:rsidRPr="002D0C45">
        <w:rPr>
          <w:rFonts w:ascii="Sylfaen" w:hAnsi="Sylfaen"/>
          <w:lang w:val="ka-GE"/>
        </w:rPr>
        <w:t xml:space="preserve"> 1.1.2.</w:t>
      </w:r>
    </w:p>
    <w:p w14:paraId="5E07B270" w14:textId="77777777" w:rsidR="004258F2" w:rsidRPr="002D0C45" w:rsidRDefault="004258F2">
      <w:pPr>
        <w:pStyle w:val="ListParagraph"/>
        <w:numPr>
          <w:ilvl w:val="0"/>
          <w:numId w:val="117"/>
        </w:numPr>
        <w:tabs>
          <w:tab w:val="left" w:pos="782"/>
        </w:tabs>
        <w:spacing w:before="200"/>
        <w:contextualSpacing w:val="0"/>
        <w:jc w:val="both"/>
        <w:rPr>
          <w:rFonts w:ascii="Sylfaen" w:hAnsi="Sylfaen"/>
          <w:lang w:val="ka-GE"/>
        </w:rPr>
      </w:pPr>
      <w:r w:rsidRPr="002D0C45">
        <w:rPr>
          <w:rFonts w:ascii="Sylfaen" w:hAnsi="Sylfaen" w:cs="Sylfaen"/>
          <w:spacing w:val="-2"/>
          <w:lang w:val="ka-GE"/>
        </w:rPr>
        <w:t>ქვეკარკასი</w:t>
      </w:r>
      <w:r w:rsidRPr="002D0C45">
        <w:rPr>
          <w:rFonts w:ascii="Sylfaen" w:hAnsi="Sylfaen"/>
          <w:spacing w:val="-2"/>
          <w:lang w:val="ka-GE"/>
        </w:rPr>
        <w:t xml:space="preserve"> (</w:t>
      </w:r>
      <w:r w:rsidRPr="002D0C45">
        <w:rPr>
          <w:rFonts w:ascii="Sylfaen" w:hAnsi="Sylfaen" w:cs="Sylfaen"/>
          <w:spacing w:val="-2"/>
          <w:lang w:val="ka-GE"/>
        </w:rPr>
        <w:t>არასავალდებულო</w:t>
      </w:r>
      <w:r w:rsidRPr="002D0C45">
        <w:rPr>
          <w:rFonts w:ascii="Sylfaen" w:hAnsi="Sylfaen"/>
          <w:spacing w:val="-2"/>
          <w:lang w:val="ka-GE"/>
        </w:rPr>
        <w:t xml:space="preserve">), </w:t>
      </w:r>
      <w:r w:rsidRPr="002D0C45">
        <w:rPr>
          <w:rFonts w:ascii="Sylfaen" w:hAnsi="Sylfaen" w:cs="Sylfaen"/>
          <w:spacing w:val="-2"/>
          <w:lang w:val="ka-GE"/>
        </w:rPr>
        <w:t>იხილეთ</w:t>
      </w:r>
      <w:r w:rsidRPr="002D0C45">
        <w:rPr>
          <w:rFonts w:ascii="Sylfaen" w:hAnsi="Sylfaen"/>
          <w:spacing w:val="-2"/>
          <w:lang w:val="ka-GE"/>
        </w:rPr>
        <w:t xml:space="preserve"> </w:t>
      </w:r>
      <w:r w:rsidRPr="002D0C45">
        <w:rPr>
          <w:rFonts w:ascii="Sylfaen" w:hAnsi="Sylfaen" w:cs="Sylfaen"/>
          <w:spacing w:val="-2"/>
          <w:lang w:val="ka-GE"/>
        </w:rPr>
        <w:t>პუნქტი</w:t>
      </w:r>
      <w:r w:rsidRPr="002D0C45">
        <w:rPr>
          <w:rFonts w:ascii="Sylfaen" w:hAnsi="Sylfaen"/>
          <w:spacing w:val="-2"/>
          <w:lang w:val="ka-GE"/>
        </w:rPr>
        <w:t xml:space="preserve"> 1.1.3.</w:t>
      </w:r>
    </w:p>
    <w:p w14:paraId="68555F68" w14:textId="77777777" w:rsidR="004258F2" w:rsidRPr="002D0C45" w:rsidRDefault="004258F2">
      <w:pPr>
        <w:pStyle w:val="ListParagraph"/>
        <w:numPr>
          <w:ilvl w:val="0"/>
          <w:numId w:val="117"/>
        </w:numPr>
        <w:tabs>
          <w:tab w:val="left" w:pos="782"/>
        </w:tabs>
        <w:spacing w:before="200"/>
        <w:contextualSpacing w:val="0"/>
        <w:jc w:val="both"/>
        <w:rPr>
          <w:rFonts w:ascii="Sylfaen" w:hAnsi="Sylfaen"/>
          <w:lang w:val="ka-GE"/>
        </w:rPr>
      </w:pPr>
      <w:r w:rsidRPr="002D0C45">
        <w:rPr>
          <w:rFonts w:ascii="Sylfaen" w:hAnsi="Sylfaen" w:cs="Sylfaen"/>
          <w:spacing w:val="-2"/>
          <w:lang w:val="ka-GE"/>
        </w:rPr>
        <w:t>თბოიზოლაციის</w:t>
      </w:r>
      <w:r w:rsidRPr="002D0C45">
        <w:rPr>
          <w:rFonts w:ascii="Sylfaen" w:hAnsi="Sylfaen"/>
          <w:spacing w:val="-2"/>
          <w:lang w:val="ka-GE"/>
        </w:rPr>
        <w:t xml:space="preserve"> </w:t>
      </w:r>
      <w:r w:rsidRPr="002D0C45">
        <w:rPr>
          <w:rFonts w:ascii="Sylfaen" w:hAnsi="Sylfaen" w:cs="Sylfaen"/>
          <w:spacing w:val="-2"/>
          <w:lang w:val="ka-GE"/>
        </w:rPr>
        <w:t>ფენა</w:t>
      </w:r>
      <w:r w:rsidRPr="002D0C45">
        <w:rPr>
          <w:rFonts w:ascii="Sylfaen" w:hAnsi="Sylfaen"/>
          <w:spacing w:val="-2"/>
          <w:lang w:val="ka-GE"/>
        </w:rPr>
        <w:t xml:space="preserve"> (</w:t>
      </w:r>
      <w:r w:rsidRPr="002D0C45">
        <w:rPr>
          <w:rFonts w:ascii="Sylfaen" w:hAnsi="Sylfaen" w:cs="Sylfaen"/>
          <w:spacing w:val="-2"/>
          <w:lang w:val="ka-GE"/>
        </w:rPr>
        <w:t>არასავალდებულო</w:t>
      </w:r>
      <w:r w:rsidRPr="002D0C45">
        <w:rPr>
          <w:rFonts w:ascii="Sylfaen" w:hAnsi="Sylfaen"/>
          <w:spacing w:val="-2"/>
          <w:lang w:val="ka-GE"/>
        </w:rPr>
        <w:t xml:space="preserve">), </w:t>
      </w:r>
      <w:r w:rsidRPr="002D0C45">
        <w:rPr>
          <w:rFonts w:ascii="Sylfaen" w:hAnsi="Sylfaen" w:cs="Sylfaen"/>
          <w:spacing w:val="-2"/>
          <w:lang w:val="ka-GE"/>
        </w:rPr>
        <w:t>იხილეთ</w:t>
      </w:r>
      <w:r w:rsidRPr="002D0C45">
        <w:rPr>
          <w:rFonts w:ascii="Sylfaen" w:hAnsi="Sylfaen"/>
          <w:spacing w:val="-2"/>
          <w:lang w:val="ka-GE"/>
        </w:rPr>
        <w:t xml:space="preserve"> </w:t>
      </w:r>
      <w:r w:rsidRPr="002D0C45">
        <w:rPr>
          <w:rFonts w:ascii="Sylfaen" w:hAnsi="Sylfaen" w:cs="Sylfaen"/>
          <w:spacing w:val="-2"/>
          <w:lang w:val="ka-GE"/>
        </w:rPr>
        <w:t>პუნქტი</w:t>
      </w:r>
      <w:r w:rsidRPr="002D0C45">
        <w:rPr>
          <w:rFonts w:ascii="Sylfaen" w:hAnsi="Sylfaen"/>
          <w:spacing w:val="-2"/>
          <w:lang w:val="ka-GE"/>
        </w:rPr>
        <w:t xml:space="preserve"> 1.1.4.</w:t>
      </w:r>
    </w:p>
    <w:p w14:paraId="2E3A0820" w14:textId="77777777" w:rsidR="004258F2" w:rsidRPr="002D0C45" w:rsidRDefault="004258F2">
      <w:pPr>
        <w:pStyle w:val="ListParagraph"/>
        <w:numPr>
          <w:ilvl w:val="0"/>
          <w:numId w:val="117"/>
        </w:numPr>
        <w:tabs>
          <w:tab w:val="left" w:pos="782"/>
        </w:tabs>
        <w:spacing w:before="199"/>
        <w:contextualSpacing w:val="0"/>
        <w:jc w:val="both"/>
        <w:rPr>
          <w:rFonts w:ascii="Sylfaen" w:hAnsi="Sylfaen"/>
          <w:lang w:val="ka-GE"/>
        </w:rPr>
      </w:pPr>
      <w:r w:rsidRPr="002D0C45">
        <w:rPr>
          <w:rFonts w:ascii="Sylfaen" w:hAnsi="Sylfaen" w:cs="Sylfaen"/>
          <w:spacing w:val="-2"/>
          <w:lang w:val="ka-GE"/>
        </w:rPr>
        <w:t>სხვა</w:t>
      </w:r>
      <w:r w:rsidRPr="002D0C45">
        <w:rPr>
          <w:rFonts w:ascii="Sylfaen" w:hAnsi="Sylfaen"/>
          <w:spacing w:val="-2"/>
          <w:lang w:val="ka-GE"/>
        </w:rPr>
        <w:t xml:space="preserve"> </w:t>
      </w:r>
      <w:r w:rsidRPr="002D0C45">
        <w:rPr>
          <w:rFonts w:ascii="Sylfaen" w:hAnsi="Sylfaen" w:cs="Sylfaen"/>
          <w:spacing w:val="-2"/>
          <w:lang w:val="ka-GE"/>
        </w:rPr>
        <w:t>დამხმარე</w:t>
      </w:r>
      <w:r w:rsidRPr="002D0C45">
        <w:rPr>
          <w:rFonts w:ascii="Sylfaen" w:hAnsi="Sylfaen"/>
          <w:spacing w:val="-2"/>
          <w:lang w:val="ka-GE"/>
        </w:rPr>
        <w:t xml:space="preserve"> </w:t>
      </w:r>
      <w:r w:rsidRPr="002D0C45">
        <w:rPr>
          <w:rFonts w:ascii="Sylfaen" w:hAnsi="Sylfaen" w:cs="Sylfaen"/>
          <w:spacing w:val="-2"/>
          <w:lang w:val="ka-GE"/>
        </w:rPr>
        <w:t>კომპონენტები</w:t>
      </w:r>
      <w:r w:rsidRPr="002D0C45">
        <w:rPr>
          <w:rFonts w:ascii="Sylfaen" w:hAnsi="Sylfaen"/>
          <w:spacing w:val="-2"/>
          <w:lang w:val="ka-GE"/>
        </w:rPr>
        <w:t xml:space="preserve"> (</w:t>
      </w:r>
      <w:r w:rsidRPr="002D0C45">
        <w:rPr>
          <w:rFonts w:ascii="Sylfaen" w:hAnsi="Sylfaen" w:cs="Sylfaen"/>
          <w:spacing w:val="-2"/>
          <w:lang w:val="ka-GE"/>
        </w:rPr>
        <w:t>არასავალდებულო</w:t>
      </w:r>
      <w:r w:rsidRPr="002D0C45">
        <w:rPr>
          <w:rFonts w:ascii="Sylfaen" w:hAnsi="Sylfaen"/>
          <w:spacing w:val="-2"/>
          <w:lang w:val="ka-GE"/>
        </w:rPr>
        <w:t xml:space="preserve">), </w:t>
      </w:r>
      <w:r w:rsidRPr="002D0C45">
        <w:rPr>
          <w:rFonts w:ascii="Sylfaen" w:hAnsi="Sylfaen" w:cs="Sylfaen"/>
          <w:spacing w:val="-2"/>
          <w:lang w:val="ka-GE"/>
        </w:rPr>
        <w:t>იხილეთ</w:t>
      </w:r>
      <w:r w:rsidRPr="002D0C45">
        <w:rPr>
          <w:rFonts w:ascii="Sylfaen" w:hAnsi="Sylfaen"/>
          <w:spacing w:val="-2"/>
          <w:lang w:val="ka-GE"/>
        </w:rPr>
        <w:t xml:space="preserve"> </w:t>
      </w:r>
      <w:r w:rsidRPr="002D0C45">
        <w:rPr>
          <w:rFonts w:ascii="Sylfaen" w:hAnsi="Sylfaen" w:cs="Sylfaen"/>
          <w:spacing w:val="-2"/>
          <w:lang w:val="ka-GE"/>
        </w:rPr>
        <w:t>პუნქტი</w:t>
      </w:r>
      <w:r w:rsidRPr="002D0C45">
        <w:rPr>
          <w:rFonts w:ascii="Sylfaen" w:hAnsi="Sylfaen"/>
          <w:spacing w:val="-2"/>
          <w:lang w:val="ka-GE"/>
        </w:rPr>
        <w:t xml:space="preserve"> 1.1.5.</w:t>
      </w:r>
    </w:p>
    <w:p w14:paraId="03568A52" w14:textId="77777777" w:rsidR="004258F2" w:rsidRPr="002D0C45" w:rsidRDefault="004258F2" w:rsidP="004258F2">
      <w:pPr>
        <w:pStyle w:val="BodyText"/>
        <w:ind w:left="426" w:right="431"/>
        <w:jc w:val="both"/>
        <w:rPr>
          <w:rFonts w:ascii="Sylfaen" w:hAnsi="Sylfaen"/>
          <w:sz w:val="22"/>
          <w:szCs w:val="22"/>
          <w:lang w:val="ka-GE"/>
        </w:rPr>
      </w:pPr>
      <w:r w:rsidRPr="002D0C45">
        <w:rPr>
          <w:rFonts w:ascii="Sylfaen" w:hAnsi="Sylfaen" w:cs="Sylfaen"/>
          <w:sz w:val="22"/>
          <w:szCs w:val="22"/>
          <w:lang w:val="ka-GE"/>
        </w:rPr>
        <w:t>წინამდებარე დანართით გათვალისწინებული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w:t>
      </w:r>
      <w:r w:rsidRPr="002D0C45">
        <w:rPr>
          <w:rFonts w:ascii="Sylfaen" w:hAnsi="Sylfaen"/>
          <w:sz w:val="22"/>
          <w:szCs w:val="22"/>
          <w:lang w:val="ka-GE"/>
        </w:rPr>
        <w:t xml:space="preserve"> </w:t>
      </w:r>
      <w:r w:rsidRPr="002D0C45">
        <w:rPr>
          <w:rFonts w:ascii="Sylfaen" w:hAnsi="Sylfaen" w:cs="Sylfaen"/>
          <w:sz w:val="22"/>
          <w:szCs w:val="22"/>
          <w:lang w:val="ka-GE"/>
        </w:rPr>
        <w:t>ყოველთვის</w:t>
      </w:r>
      <w:r w:rsidRPr="002D0C45">
        <w:rPr>
          <w:rFonts w:ascii="Sylfaen" w:hAnsi="Sylfaen"/>
          <w:sz w:val="22"/>
          <w:szCs w:val="22"/>
          <w:lang w:val="ka-GE"/>
        </w:rPr>
        <w:t xml:space="preserve"> </w:t>
      </w:r>
      <w:r w:rsidRPr="002D0C45">
        <w:rPr>
          <w:rFonts w:ascii="Sylfaen" w:hAnsi="Sylfaen" w:cs="Sylfaen"/>
          <w:sz w:val="22"/>
          <w:szCs w:val="22"/>
          <w:lang w:val="ka-GE"/>
        </w:rPr>
        <w:t>მოიცავს</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ელემენტებს</w:t>
      </w:r>
      <w:r w:rsidRPr="002D0C45">
        <w:rPr>
          <w:rFonts w:ascii="Sylfaen" w:hAnsi="Sylfaen"/>
          <w:sz w:val="22"/>
          <w:szCs w:val="22"/>
          <w:lang w:val="ka-GE"/>
        </w:rPr>
        <w:t xml:space="preserve">, </w:t>
      </w:r>
      <w:r w:rsidRPr="002D0C45">
        <w:rPr>
          <w:rFonts w:ascii="Sylfaen" w:hAnsi="Sylfaen" w:cs="Sylfaen"/>
          <w:sz w:val="22"/>
          <w:szCs w:val="22"/>
          <w:lang w:val="ka-GE"/>
        </w:rPr>
        <w:t>როდესაც</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ელემენტებს</w:t>
      </w:r>
      <w:r w:rsidRPr="002D0C45">
        <w:rPr>
          <w:rFonts w:ascii="Sylfaen" w:hAnsi="Sylfaen"/>
          <w:sz w:val="22"/>
          <w:szCs w:val="22"/>
          <w:lang w:val="ka-GE"/>
        </w:rPr>
        <w:t xml:space="preserve"> </w:t>
      </w:r>
      <w:r w:rsidRPr="002D0C45">
        <w:rPr>
          <w:rFonts w:ascii="Sylfaen" w:hAnsi="Sylfaen" w:cs="Sylfaen"/>
          <w:sz w:val="22"/>
          <w:szCs w:val="22"/>
          <w:lang w:val="ka-GE"/>
        </w:rPr>
        <w:t>მწარმოებელი</w:t>
      </w:r>
      <w:r w:rsidRPr="002D0C45">
        <w:rPr>
          <w:rFonts w:ascii="Sylfaen" w:hAnsi="Sylfaen"/>
          <w:sz w:val="22"/>
          <w:szCs w:val="22"/>
          <w:lang w:val="ka-GE"/>
        </w:rPr>
        <w:t xml:space="preserve"> </w:t>
      </w:r>
      <w:r w:rsidRPr="002D0C45">
        <w:rPr>
          <w:rFonts w:ascii="Sylfaen" w:hAnsi="Sylfaen" w:cs="Sylfaen"/>
          <w:sz w:val="22"/>
          <w:szCs w:val="22"/>
          <w:lang w:val="ka-GE"/>
        </w:rPr>
        <w:t>არ</w:t>
      </w:r>
      <w:r w:rsidRPr="002D0C45">
        <w:rPr>
          <w:rFonts w:ascii="Sylfaen" w:hAnsi="Sylfaen"/>
          <w:sz w:val="22"/>
          <w:szCs w:val="22"/>
          <w:lang w:val="ka-GE"/>
        </w:rPr>
        <w:t xml:space="preserve"> </w:t>
      </w:r>
      <w:r w:rsidRPr="002D0C45">
        <w:rPr>
          <w:rFonts w:ascii="Sylfaen" w:hAnsi="Sylfaen" w:cs="Sylfaen"/>
          <w:sz w:val="22"/>
          <w:szCs w:val="22"/>
          <w:lang w:val="ka-GE"/>
        </w:rPr>
        <w:t>უზრუნველყოფს</w:t>
      </w:r>
      <w:r w:rsidRPr="002D0C45">
        <w:rPr>
          <w:rFonts w:ascii="Sylfaen" w:hAnsi="Sylfaen"/>
          <w:sz w:val="22"/>
          <w:szCs w:val="22"/>
          <w:lang w:val="ka-GE"/>
        </w:rPr>
        <w:t xml:space="preserve">, </w:t>
      </w:r>
      <w:r w:rsidRPr="002D0C45">
        <w:rPr>
          <w:rFonts w:ascii="Sylfaen" w:hAnsi="Sylfaen" w:cs="Sylfaen"/>
          <w:sz w:val="22"/>
          <w:szCs w:val="22"/>
          <w:lang w:val="ka-GE"/>
        </w:rPr>
        <w:t>წინამდებარე</w:t>
      </w:r>
      <w:r w:rsidRPr="002D0C45">
        <w:rPr>
          <w:rFonts w:ascii="Sylfaen" w:hAnsi="Sylfaen"/>
          <w:sz w:val="22"/>
          <w:szCs w:val="22"/>
          <w:lang w:val="ka-GE"/>
        </w:rPr>
        <w:t xml:space="preserve"> დანართი </w:t>
      </w:r>
      <w:r w:rsidRPr="002D0C45">
        <w:rPr>
          <w:rFonts w:ascii="Sylfaen" w:hAnsi="Sylfaen" w:cs="Sylfaen"/>
          <w:sz w:val="22"/>
          <w:szCs w:val="22"/>
          <w:lang w:val="ka-GE"/>
        </w:rPr>
        <w:t>არ</w:t>
      </w:r>
      <w:r w:rsidRPr="002D0C45">
        <w:rPr>
          <w:rFonts w:ascii="Sylfaen" w:hAnsi="Sylfaen"/>
          <w:sz w:val="22"/>
          <w:szCs w:val="22"/>
          <w:lang w:val="ka-GE"/>
        </w:rPr>
        <w:t xml:space="preserve"> </w:t>
      </w:r>
      <w:r w:rsidRPr="002D0C45">
        <w:rPr>
          <w:rFonts w:ascii="Sylfaen" w:hAnsi="Sylfaen" w:cs="Sylfaen"/>
          <w:sz w:val="22"/>
          <w:szCs w:val="22"/>
          <w:lang w:val="ka-GE"/>
        </w:rPr>
        <w:t>გამოიყენება</w:t>
      </w:r>
      <w:r w:rsidRPr="002D0C45">
        <w:rPr>
          <w:rFonts w:ascii="Sylfaen" w:hAnsi="Sylfaen"/>
          <w:sz w:val="22"/>
          <w:szCs w:val="22"/>
          <w:lang w:val="ka-GE"/>
        </w:rPr>
        <w:t>.</w:t>
      </w:r>
    </w:p>
    <w:p w14:paraId="2A052556" w14:textId="7A1D4C67" w:rsidR="004258F2" w:rsidRPr="002D0C45" w:rsidRDefault="004258F2" w:rsidP="004258F2">
      <w:pPr>
        <w:pStyle w:val="BodyText"/>
        <w:ind w:left="426" w:right="428"/>
        <w:jc w:val="both"/>
        <w:rPr>
          <w:rFonts w:ascii="Sylfaen" w:hAnsi="Sylfaen"/>
          <w:sz w:val="22"/>
          <w:szCs w:val="22"/>
          <w:lang w:val="ka-GE"/>
        </w:rPr>
      </w:pP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კომპლექტები </w:t>
      </w:r>
      <w:r w:rsidRPr="002D0C45">
        <w:rPr>
          <w:rFonts w:ascii="Sylfaen" w:hAnsi="Sylfaen" w:cs="Sylfaen"/>
          <w:sz w:val="22"/>
          <w:szCs w:val="22"/>
          <w:lang w:val="ka-GE"/>
        </w:rPr>
        <w:t>წარმოადგენს</w:t>
      </w:r>
      <w:r w:rsidRPr="002D0C45">
        <w:rPr>
          <w:rFonts w:ascii="Sylfaen" w:hAnsi="Sylfaen"/>
          <w:sz w:val="22"/>
          <w:szCs w:val="22"/>
          <w:lang w:val="ka-GE"/>
        </w:rPr>
        <w:t xml:space="preserve"> </w:t>
      </w:r>
      <w:r w:rsidRPr="002D0C45">
        <w:rPr>
          <w:rFonts w:ascii="Sylfaen" w:hAnsi="Sylfaen" w:cs="Sylfaen"/>
          <w:sz w:val="22"/>
          <w:szCs w:val="22"/>
          <w:lang w:val="ka-GE"/>
        </w:rPr>
        <w:t>არამზიდ</w:t>
      </w:r>
      <w:r w:rsidRPr="002D0C45">
        <w:rPr>
          <w:rFonts w:ascii="Sylfaen" w:hAnsi="Sylfaen"/>
          <w:sz w:val="22"/>
          <w:szCs w:val="22"/>
          <w:lang w:val="ka-GE"/>
        </w:rPr>
        <w:t xml:space="preserve"> </w:t>
      </w:r>
      <w:r w:rsidRPr="002D0C45">
        <w:rPr>
          <w:rFonts w:ascii="Sylfaen" w:hAnsi="Sylfaen" w:cs="Sylfaen"/>
          <w:sz w:val="22"/>
          <w:szCs w:val="22"/>
          <w:lang w:val="ka-GE"/>
        </w:rPr>
        <w:t>კონსტრუქციულ</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ელემენტებს</w:t>
      </w:r>
      <w:r w:rsidRPr="002D0C45">
        <w:rPr>
          <w:rFonts w:ascii="Sylfaen" w:hAnsi="Sylfaen"/>
          <w:sz w:val="22"/>
          <w:szCs w:val="22"/>
          <w:lang w:val="ka-GE"/>
        </w:rPr>
        <w:t xml:space="preserve">. </w:t>
      </w:r>
      <w:r w:rsidRPr="002D0C45">
        <w:rPr>
          <w:rFonts w:ascii="Sylfaen" w:hAnsi="Sylfaen" w:cs="Sylfaen"/>
          <w:sz w:val="22"/>
          <w:szCs w:val="22"/>
          <w:lang w:val="ka-GE"/>
        </w:rPr>
        <w:t>ისინი</w:t>
      </w:r>
      <w:r w:rsidRPr="002D0C45">
        <w:rPr>
          <w:rFonts w:ascii="Sylfaen" w:hAnsi="Sylfaen"/>
          <w:sz w:val="22"/>
          <w:szCs w:val="22"/>
          <w:lang w:val="ka-GE"/>
        </w:rPr>
        <w:t xml:space="preserve"> </w:t>
      </w:r>
      <w:r w:rsidRPr="002D0C45">
        <w:rPr>
          <w:rFonts w:ascii="Sylfaen" w:hAnsi="Sylfaen" w:cs="Sylfaen"/>
          <w:sz w:val="22"/>
          <w:szCs w:val="22"/>
          <w:lang w:val="ka-GE"/>
        </w:rPr>
        <w:t>არ</w:t>
      </w:r>
      <w:r w:rsidRPr="002D0C45">
        <w:rPr>
          <w:rFonts w:ascii="Sylfaen" w:hAnsi="Sylfaen"/>
          <w:sz w:val="22"/>
          <w:szCs w:val="22"/>
          <w:lang w:val="ka-GE"/>
        </w:rPr>
        <w:t xml:space="preserve"> </w:t>
      </w:r>
      <w:r w:rsidRPr="002D0C45">
        <w:rPr>
          <w:rFonts w:ascii="Sylfaen" w:hAnsi="Sylfaen" w:cs="Sylfaen"/>
          <w:sz w:val="22"/>
          <w:szCs w:val="22"/>
          <w:lang w:val="ka-GE"/>
        </w:rPr>
        <w:t>უწყობენ</w:t>
      </w:r>
      <w:r w:rsidRPr="002D0C45">
        <w:rPr>
          <w:rFonts w:ascii="Sylfaen" w:hAnsi="Sylfaen"/>
          <w:sz w:val="22"/>
          <w:szCs w:val="22"/>
          <w:lang w:val="ka-GE"/>
        </w:rPr>
        <w:t xml:space="preserve"> </w:t>
      </w:r>
      <w:r w:rsidRPr="002D0C45">
        <w:rPr>
          <w:rFonts w:ascii="Sylfaen" w:hAnsi="Sylfaen" w:cs="Sylfaen"/>
          <w:sz w:val="22"/>
          <w:szCs w:val="22"/>
          <w:lang w:val="ka-GE"/>
        </w:rPr>
        <w:t>ხელს</w:t>
      </w:r>
      <w:r w:rsidRPr="002D0C45">
        <w:rPr>
          <w:rFonts w:ascii="Sylfaen" w:hAnsi="Sylfaen"/>
          <w:sz w:val="22"/>
          <w:szCs w:val="22"/>
          <w:lang w:val="ka-GE"/>
        </w:rPr>
        <w:t xml:space="preserve"> </w:t>
      </w:r>
      <w:r w:rsidRPr="002D0C45">
        <w:rPr>
          <w:rFonts w:ascii="Sylfaen" w:hAnsi="Sylfaen" w:cs="Sylfaen"/>
          <w:sz w:val="22"/>
          <w:szCs w:val="22"/>
          <w:lang w:val="ka-GE"/>
        </w:rPr>
        <w:t>იმ</w:t>
      </w:r>
      <w:r w:rsidRPr="002D0C45">
        <w:rPr>
          <w:rFonts w:ascii="Sylfaen" w:hAnsi="Sylfaen"/>
          <w:sz w:val="22"/>
          <w:szCs w:val="22"/>
          <w:lang w:val="ka-GE"/>
        </w:rPr>
        <w:t xml:space="preserve"> </w:t>
      </w:r>
      <w:r w:rsidRPr="002D0C45">
        <w:rPr>
          <w:rFonts w:ascii="Sylfaen" w:hAnsi="Sylfaen" w:cs="Sylfaen"/>
          <w:sz w:val="22"/>
          <w:szCs w:val="22"/>
          <w:lang w:val="ka-GE"/>
        </w:rPr>
        <w:t>სუბსტრატის</w:t>
      </w:r>
      <w:r w:rsidRPr="002D0C45">
        <w:rPr>
          <w:rFonts w:ascii="Sylfaen" w:hAnsi="Sylfaen"/>
          <w:sz w:val="22"/>
          <w:szCs w:val="22"/>
          <w:lang w:val="ka-GE"/>
        </w:rPr>
        <w:t xml:space="preserve"> </w:t>
      </w:r>
      <w:r w:rsidRPr="002D0C45">
        <w:rPr>
          <w:rFonts w:ascii="Sylfaen" w:hAnsi="Sylfaen" w:cs="Sylfaen"/>
          <w:sz w:val="22"/>
          <w:szCs w:val="22"/>
          <w:lang w:val="ka-GE"/>
        </w:rPr>
        <w:t>სტაბილურობას</w:t>
      </w:r>
      <w:r w:rsidRPr="002D0C45">
        <w:rPr>
          <w:rFonts w:ascii="Sylfaen" w:hAnsi="Sylfaen"/>
          <w:sz w:val="22"/>
          <w:szCs w:val="22"/>
          <w:lang w:val="ka-GE"/>
        </w:rPr>
        <w:t xml:space="preserve">, </w:t>
      </w:r>
      <w:r w:rsidRPr="002D0C45">
        <w:rPr>
          <w:rFonts w:ascii="Sylfaen" w:hAnsi="Sylfaen" w:cs="Sylfaen"/>
          <w:sz w:val="22"/>
          <w:szCs w:val="22"/>
          <w:lang w:val="ka-GE"/>
        </w:rPr>
        <w:t>რომელზეც</w:t>
      </w:r>
      <w:r w:rsidRPr="002D0C45">
        <w:rPr>
          <w:rFonts w:ascii="Sylfaen" w:hAnsi="Sylfaen"/>
          <w:sz w:val="22"/>
          <w:szCs w:val="22"/>
          <w:lang w:val="ka-GE"/>
        </w:rPr>
        <w:t xml:space="preserve"> </w:t>
      </w:r>
      <w:r w:rsidRPr="002D0C45">
        <w:rPr>
          <w:rFonts w:ascii="Sylfaen" w:hAnsi="Sylfaen" w:cs="Sylfaen"/>
          <w:sz w:val="22"/>
          <w:szCs w:val="22"/>
          <w:lang w:val="ka-GE"/>
        </w:rPr>
        <w:t>ისინი</w:t>
      </w:r>
      <w:r w:rsidRPr="002D0C45">
        <w:rPr>
          <w:rFonts w:ascii="Sylfaen" w:hAnsi="Sylfaen"/>
          <w:sz w:val="22"/>
          <w:szCs w:val="22"/>
          <w:lang w:val="ka-GE"/>
        </w:rPr>
        <w:t xml:space="preserve"> </w:t>
      </w:r>
      <w:r w:rsidRPr="002D0C45">
        <w:rPr>
          <w:rFonts w:ascii="Sylfaen" w:hAnsi="Sylfaen" w:cs="Sylfaen"/>
          <w:sz w:val="22"/>
          <w:szCs w:val="22"/>
          <w:lang w:val="ka-GE"/>
        </w:rPr>
        <w:t>დამონტაჟებულია</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w:t>
      </w:r>
      <w:r w:rsidRPr="002D0C45">
        <w:rPr>
          <w:rFonts w:ascii="Sylfaen" w:hAnsi="Sylfaen"/>
          <w:sz w:val="22"/>
          <w:szCs w:val="22"/>
          <w:lang w:val="ka-GE"/>
        </w:rPr>
        <w:t xml:space="preserve">, </w:t>
      </w:r>
      <w:r w:rsidRPr="002D0C45">
        <w:rPr>
          <w:rFonts w:ascii="Sylfaen" w:hAnsi="Sylfaen" w:cs="Sylfaen"/>
          <w:sz w:val="22"/>
          <w:szCs w:val="22"/>
          <w:lang w:val="ka-GE"/>
        </w:rPr>
        <w:t>როგორც</w:t>
      </w:r>
      <w:r w:rsidRPr="002D0C45">
        <w:rPr>
          <w:rFonts w:ascii="Sylfaen" w:hAnsi="Sylfaen"/>
          <w:sz w:val="22"/>
          <w:szCs w:val="22"/>
          <w:lang w:val="ka-GE"/>
        </w:rPr>
        <w:t xml:space="preserve"> </w:t>
      </w:r>
      <w:r w:rsidRPr="002D0C45">
        <w:rPr>
          <w:rFonts w:ascii="Sylfaen" w:hAnsi="Sylfaen" w:cs="Sylfaen"/>
          <w:sz w:val="22"/>
          <w:szCs w:val="22"/>
          <w:lang w:val="ka-GE"/>
        </w:rPr>
        <w:t>წესი</w:t>
      </w:r>
      <w:r w:rsidRPr="002D0C45">
        <w:rPr>
          <w:rFonts w:ascii="Sylfaen" w:hAnsi="Sylfaen"/>
          <w:sz w:val="22"/>
          <w:szCs w:val="22"/>
          <w:lang w:val="ka-GE"/>
        </w:rPr>
        <w:t xml:space="preserve">, </w:t>
      </w:r>
      <w:r w:rsidRPr="002D0C45">
        <w:rPr>
          <w:rFonts w:ascii="Sylfaen" w:hAnsi="Sylfaen" w:cs="Sylfaen"/>
          <w:sz w:val="22"/>
          <w:szCs w:val="22"/>
          <w:lang w:val="ka-GE"/>
        </w:rPr>
        <w:t>ხელს</w:t>
      </w:r>
      <w:r w:rsidRPr="002D0C45">
        <w:rPr>
          <w:rFonts w:ascii="Sylfaen" w:hAnsi="Sylfaen"/>
          <w:sz w:val="22"/>
          <w:szCs w:val="22"/>
          <w:lang w:val="ka-GE"/>
        </w:rPr>
        <w:t xml:space="preserve"> </w:t>
      </w:r>
      <w:r w:rsidRPr="002D0C45">
        <w:rPr>
          <w:rFonts w:ascii="Sylfaen" w:hAnsi="Sylfaen" w:cs="Sylfaen"/>
          <w:sz w:val="22"/>
          <w:szCs w:val="22"/>
          <w:lang w:val="ka-GE"/>
        </w:rPr>
        <w:t>უწყობენ</w:t>
      </w:r>
      <w:r w:rsidRPr="002D0C45">
        <w:rPr>
          <w:rFonts w:ascii="Sylfaen" w:hAnsi="Sylfaen"/>
          <w:sz w:val="22"/>
          <w:szCs w:val="22"/>
          <w:lang w:val="ka-GE"/>
        </w:rPr>
        <w:t xml:space="preserve"> </w:t>
      </w:r>
      <w:r w:rsidRPr="002D0C45">
        <w:rPr>
          <w:rFonts w:ascii="Sylfaen" w:hAnsi="Sylfaen" w:cs="Sylfaen"/>
          <w:sz w:val="22"/>
          <w:szCs w:val="22"/>
          <w:lang w:val="ka-GE"/>
        </w:rPr>
        <w:t>სამუშაოების</w:t>
      </w:r>
      <w:r w:rsidRPr="002D0C45">
        <w:rPr>
          <w:rFonts w:ascii="Sylfaen" w:hAnsi="Sylfaen"/>
          <w:sz w:val="22"/>
          <w:szCs w:val="22"/>
          <w:lang w:val="ka-GE"/>
        </w:rPr>
        <w:t xml:space="preserve"> </w:t>
      </w:r>
      <w:r w:rsidRPr="002D0C45">
        <w:rPr>
          <w:rFonts w:ascii="Sylfaen" w:hAnsi="Sylfaen" w:cs="Sylfaen"/>
          <w:sz w:val="22"/>
          <w:szCs w:val="22"/>
          <w:lang w:val="ka-GE"/>
        </w:rPr>
        <w:t>გამძლეობას</w:t>
      </w:r>
      <w:r w:rsidRPr="002D0C45">
        <w:rPr>
          <w:rFonts w:ascii="Sylfaen" w:hAnsi="Sylfaen"/>
          <w:sz w:val="22"/>
          <w:szCs w:val="22"/>
          <w:lang w:val="ka-GE"/>
        </w:rPr>
        <w:t xml:space="preserve"> </w:t>
      </w:r>
      <w:r w:rsidRPr="002D0C45">
        <w:rPr>
          <w:rFonts w:ascii="Sylfaen" w:hAnsi="Sylfaen" w:cs="Sylfaen"/>
          <w:sz w:val="22"/>
          <w:szCs w:val="22"/>
          <w:lang w:val="ka-GE"/>
        </w:rPr>
        <w:t>ამინდის</w:t>
      </w:r>
      <w:r w:rsidRPr="002D0C45">
        <w:rPr>
          <w:rFonts w:ascii="Sylfaen" w:hAnsi="Sylfaen"/>
          <w:sz w:val="22"/>
          <w:szCs w:val="22"/>
          <w:lang w:val="ka-GE"/>
        </w:rPr>
        <w:t xml:space="preserve"> </w:t>
      </w:r>
      <w:r w:rsidRPr="002D0C45">
        <w:rPr>
          <w:rFonts w:ascii="Sylfaen" w:hAnsi="Sylfaen" w:cs="Sylfaen"/>
          <w:sz w:val="22"/>
          <w:szCs w:val="22"/>
          <w:lang w:val="ka-GE"/>
        </w:rPr>
        <w:t>ზემოქმედებისგან</w:t>
      </w:r>
      <w:r w:rsidRPr="002D0C45">
        <w:rPr>
          <w:rFonts w:ascii="Sylfaen" w:hAnsi="Sylfaen"/>
          <w:sz w:val="22"/>
          <w:szCs w:val="22"/>
          <w:lang w:val="ka-GE"/>
        </w:rPr>
        <w:t xml:space="preserve"> </w:t>
      </w:r>
      <w:r w:rsidRPr="002D0C45">
        <w:rPr>
          <w:rFonts w:ascii="Sylfaen" w:hAnsi="Sylfaen" w:cs="Sylfaen"/>
          <w:sz w:val="22"/>
          <w:szCs w:val="22"/>
          <w:lang w:val="ka-GE"/>
        </w:rPr>
        <w:t>გაძლიერებული</w:t>
      </w:r>
      <w:r w:rsidRPr="002D0C45">
        <w:rPr>
          <w:rFonts w:ascii="Sylfaen" w:hAnsi="Sylfaen"/>
          <w:sz w:val="22"/>
          <w:szCs w:val="22"/>
          <w:lang w:val="ka-GE"/>
        </w:rPr>
        <w:t xml:space="preserve"> </w:t>
      </w:r>
      <w:r w:rsidRPr="002D0C45">
        <w:rPr>
          <w:rFonts w:ascii="Sylfaen" w:hAnsi="Sylfaen" w:cs="Sylfaen"/>
          <w:sz w:val="22"/>
          <w:szCs w:val="22"/>
          <w:lang w:val="ka-GE"/>
        </w:rPr>
        <w:t>დაცვის</w:t>
      </w:r>
      <w:r w:rsidRPr="002D0C45">
        <w:rPr>
          <w:rFonts w:ascii="Sylfaen" w:hAnsi="Sylfaen"/>
          <w:sz w:val="22"/>
          <w:szCs w:val="22"/>
          <w:lang w:val="ka-GE"/>
        </w:rPr>
        <w:t xml:space="preserve"> </w:t>
      </w:r>
      <w:r w:rsidRPr="002D0C45">
        <w:rPr>
          <w:rFonts w:ascii="Sylfaen" w:hAnsi="Sylfaen" w:cs="Sylfaen"/>
          <w:sz w:val="22"/>
          <w:szCs w:val="22"/>
          <w:lang w:val="ka-GE"/>
        </w:rPr>
        <w:t>უზრუნველყოფით</w:t>
      </w:r>
      <w:r w:rsidRPr="002D0C45">
        <w:rPr>
          <w:rFonts w:ascii="Sylfaen" w:hAnsi="Sylfaen"/>
          <w:sz w:val="22"/>
          <w:szCs w:val="22"/>
          <w:lang w:val="ka-GE"/>
        </w:rPr>
        <w:t xml:space="preserve">. </w:t>
      </w:r>
      <w:r w:rsidRPr="002D0C45">
        <w:rPr>
          <w:rFonts w:ascii="Sylfaen" w:hAnsi="Sylfaen" w:cs="Sylfaen"/>
          <w:sz w:val="22"/>
          <w:szCs w:val="22"/>
          <w:lang w:val="ka-GE"/>
        </w:rPr>
        <w:t>ისინი</w:t>
      </w:r>
      <w:r w:rsidRPr="002D0C45">
        <w:rPr>
          <w:rFonts w:ascii="Sylfaen" w:hAnsi="Sylfaen"/>
          <w:sz w:val="22"/>
          <w:szCs w:val="22"/>
          <w:lang w:val="ka-GE"/>
        </w:rPr>
        <w:t xml:space="preserve"> </w:t>
      </w:r>
      <w:r w:rsidRPr="002D0C45">
        <w:rPr>
          <w:rFonts w:ascii="Sylfaen" w:hAnsi="Sylfaen" w:cs="Sylfaen"/>
          <w:sz w:val="22"/>
          <w:szCs w:val="22"/>
          <w:lang w:val="ka-GE"/>
        </w:rPr>
        <w:t>არ</w:t>
      </w:r>
      <w:r w:rsidRPr="002D0C45">
        <w:rPr>
          <w:rFonts w:ascii="Sylfaen" w:hAnsi="Sylfaen"/>
          <w:sz w:val="22"/>
          <w:szCs w:val="22"/>
          <w:lang w:val="ka-GE"/>
        </w:rPr>
        <w:t xml:space="preserve"> </w:t>
      </w:r>
      <w:r w:rsidRPr="002D0C45">
        <w:rPr>
          <w:rFonts w:ascii="Sylfaen" w:hAnsi="Sylfaen" w:cs="Sylfaen"/>
          <w:sz w:val="22"/>
          <w:szCs w:val="22"/>
          <w:lang w:val="ka-GE"/>
        </w:rPr>
        <w:t>არის</w:t>
      </w:r>
      <w:r w:rsidRPr="002D0C45">
        <w:rPr>
          <w:rFonts w:ascii="Sylfaen" w:hAnsi="Sylfaen"/>
          <w:sz w:val="22"/>
          <w:szCs w:val="22"/>
          <w:lang w:val="ka-GE"/>
        </w:rPr>
        <w:t xml:space="preserve"> </w:t>
      </w:r>
      <w:r w:rsidRPr="002D0C45">
        <w:rPr>
          <w:rFonts w:ascii="Sylfaen" w:hAnsi="Sylfaen" w:cs="Sylfaen"/>
          <w:sz w:val="22"/>
          <w:szCs w:val="22"/>
          <w:lang w:val="ka-GE"/>
        </w:rPr>
        <w:t>განკუთვნილი</w:t>
      </w:r>
      <w:r w:rsidRPr="002D0C45">
        <w:rPr>
          <w:rFonts w:ascii="Sylfaen" w:hAnsi="Sylfaen"/>
          <w:sz w:val="22"/>
          <w:szCs w:val="22"/>
          <w:lang w:val="ka-GE"/>
        </w:rPr>
        <w:t xml:space="preserve"> </w:t>
      </w:r>
      <w:r w:rsidRPr="002D0C45">
        <w:rPr>
          <w:rFonts w:ascii="Sylfaen" w:hAnsi="Sylfaen" w:cs="Sylfaen"/>
          <w:sz w:val="22"/>
          <w:szCs w:val="22"/>
          <w:lang w:val="ka-GE"/>
        </w:rPr>
        <w:t>შენობის</w:t>
      </w:r>
      <w:r w:rsidRPr="002D0C45">
        <w:rPr>
          <w:rFonts w:ascii="Sylfaen" w:hAnsi="Sylfaen"/>
          <w:sz w:val="22"/>
          <w:szCs w:val="22"/>
          <w:lang w:val="ka-GE"/>
        </w:rPr>
        <w:t xml:space="preserve"> </w:t>
      </w:r>
      <w:r w:rsidRPr="002D0C45">
        <w:rPr>
          <w:rFonts w:ascii="Sylfaen" w:hAnsi="Sylfaen" w:cs="Sylfaen"/>
          <w:sz w:val="22"/>
          <w:szCs w:val="22"/>
          <w:lang w:val="ka-GE"/>
        </w:rPr>
        <w:t>ჰერმეტულობის</w:t>
      </w:r>
      <w:r w:rsidRPr="002D0C45">
        <w:rPr>
          <w:rFonts w:ascii="Sylfaen" w:hAnsi="Sylfaen"/>
          <w:sz w:val="22"/>
          <w:szCs w:val="22"/>
          <w:lang w:val="ka-GE"/>
        </w:rPr>
        <w:t xml:space="preserve"> </w:t>
      </w:r>
      <w:r w:rsidRPr="002D0C45">
        <w:rPr>
          <w:rFonts w:ascii="Sylfaen" w:hAnsi="Sylfaen" w:cs="Sylfaen"/>
          <w:sz w:val="22"/>
          <w:szCs w:val="22"/>
          <w:lang w:val="ka-GE"/>
        </w:rPr>
        <w:t>უზრუნველსაყოფად</w:t>
      </w:r>
      <w:r w:rsidRPr="002D0C45">
        <w:rPr>
          <w:rFonts w:ascii="Sylfaen" w:hAnsi="Sylfaen"/>
          <w:sz w:val="22"/>
          <w:szCs w:val="22"/>
          <w:lang w:val="ka-GE"/>
        </w:rPr>
        <w:t>.</w:t>
      </w:r>
    </w:p>
    <w:p w14:paraId="22761AE7" w14:textId="77777777" w:rsidR="004258F2" w:rsidRPr="002D0C45" w:rsidRDefault="004258F2" w:rsidP="004258F2">
      <w:pPr>
        <w:pStyle w:val="BodyText"/>
        <w:spacing w:before="201"/>
        <w:ind w:left="426"/>
        <w:jc w:val="both"/>
        <w:rPr>
          <w:rFonts w:ascii="Sylfaen" w:hAnsi="Sylfaen"/>
          <w:sz w:val="22"/>
          <w:szCs w:val="22"/>
          <w:lang w:val="ka-GE"/>
        </w:rPr>
      </w:pPr>
      <w:r w:rsidRPr="002D0C45">
        <w:rPr>
          <w:rFonts w:ascii="Sylfaen" w:hAnsi="Sylfaen" w:cs="Sylfaen"/>
          <w:spacing w:val="-2"/>
          <w:sz w:val="22"/>
          <w:szCs w:val="22"/>
          <w:lang w:val="ka-GE"/>
        </w:rPr>
        <w:t>მოპირკეთების</w:t>
      </w:r>
      <w:r w:rsidRPr="002D0C45">
        <w:rPr>
          <w:rFonts w:ascii="Sylfaen" w:hAnsi="Sylfaen"/>
          <w:spacing w:val="-2"/>
          <w:sz w:val="22"/>
          <w:szCs w:val="22"/>
          <w:lang w:val="ka-GE"/>
        </w:rPr>
        <w:t xml:space="preserve"> კომპლექტები </w:t>
      </w:r>
      <w:r w:rsidRPr="002D0C45">
        <w:rPr>
          <w:rFonts w:ascii="Sylfaen" w:hAnsi="Sylfaen" w:cs="Sylfaen"/>
          <w:spacing w:val="-2"/>
          <w:sz w:val="22"/>
          <w:szCs w:val="22"/>
          <w:lang w:val="ka-GE"/>
        </w:rPr>
        <w:t>არ</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შეიცავს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ფანჯრისა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კარების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პროდუქტებს:</w:t>
      </w:r>
    </w:p>
    <w:p w14:paraId="27F2CE69" w14:textId="77777777" w:rsidR="004258F2" w:rsidRPr="002D0C45" w:rsidRDefault="004258F2" w:rsidP="004258F2">
      <w:pPr>
        <w:pStyle w:val="BodyText"/>
        <w:ind w:left="426"/>
        <w:jc w:val="both"/>
        <w:rPr>
          <w:rFonts w:ascii="Sylfaen" w:hAnsi="Sylfaen"/>
          <w:sz w:val="22"/>
          <w:szCs w:val="22"/>
          <w:lang w:val="ka-GE"/>
        </w:rPr>
      </w:pPr>
      <w:r w:rsidRPr="002D0C45">
        <w:rPr>
          <w:rFonts w:ascii="Sylfaen" w:hAnsi="Sylfaen"/>
          <w:sz w:val="22"/>
          <w:szCs w:val="22"/>
          <w:lang w:val="ka-GE"/>
        </w:rPr>
        <w:t xml:space="preserve">წინამდებარე დანართი </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გამოიყენება</w:t>
      </w:r>
      <w:r w:rsidRPr="002D0C45">
        <w:rPr>
          <w:rFonts w:ascii="Sylfaen" w:hAnsi="Sylfaen"/>
          <w:spacing w:val="-2"/>
          <w:sz w:val="22"/>
          <w:szCs w:val="22"/>
          <w:lang w:val="ka-GE"/>
        </w:rPr>
        <w:t xml:space="preserve"> კომპლექტების </w:t>
      </w:r>
      <w:r w:rsidRPr="002D0C45">
        <w:rPr>
          <w:rFonts w:ascii="Sylfaen" w:hAnsi="Sylfaen" w:cs="Sylfaen"/>
          <w:spacing w:val="-2"/>
          <w:sz w:val="22"/>
          <w:szCs w:val="22"/>
          <w:lang w:val="ka-GE"/>
        </w:rPr>
        <w:t>შემდეგი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შემადგენლობებისთვის</w:t>
      </w:r>
      <w:r w:rsidRPr="002D0C45">
        <w:rPr>
          <w:rFonts w:ascii="Sylfaen" w:hAnsi="Sylfaen"/>
          <w:spacing w:val="-2"/>
          <w:sz w:val="22"/>
          <w:szCs w:val="22"/>
          <w:lang w:val="ka-GE"/>
        </w:rPr>
        <w:t>:</w:t>
      </w:r>
    </w:p>
    <w:p w14:paraId="28E5585B" w14:textId="1591469C" w:rsidR="004258F2" w:rsidRPr="002D0C45" w:rsidRDefault="004258F2">
      <w:pPr>
        <w:pStyle w:val="ListParagraph"/>
        <w:numPr>
          <w:ilvl w:val="0"/>
          <w:numId w:val="116"/>
        </w:numPr>
        <w:tabs>
          <w:tab w:val="left" w:pos="786"/>
        </w:tabs>
        <w:spacing w:before="200"/>
        <w:ind w:right="424"/>
        <w:contextualSpacing w:val="0"/>
        <w:jc w:val="both"/>
        <w:rPr>
          <w:rFonts w:ascii="Sylfaen" w:hAnsi="Sylfaen"/>
          <w:lang w:val="ka-GE"/>
        </w:rPr>
      </w:pPr>
      <w:r w:rsidRPr="002D0C45">
        <w:rPr>
          <w:rFonts w:ascii="Sylfaen" w:hAnsi="Sylfaen" w:cs="Sylfaen"/>
          <w:lang w:val="ka-GE"/>
        </w:rPr>
        <w:t>სრული</w:t>
      </w:r>
      <w:r w:rsidRPr="002D0C45">
        <w:rPr>
          <w:rFonts w:ascii="Sylfaen" w:hAnsi="Sylfaen"/>
          <w:lang w:val="ka-GE"/>
        </w:rPr>
        <w:t xml:space="preserve"> </w:t>
      </w:r>
      <w:r w:rsidRPr="002D0C45">
        <w:rPr>
          <w:rFonts w:ascii="Sylfaen" w:hAnsi="Sylfaen" w:cs="Sylfaen"/>
          <w:lang w:val="ka-GE"/>
        </w:rPr>
        <w:t>კომპლექტები</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ელემენტები</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სამაგრები</w:t>
      </w:r>
      <w:r w:rsidRPr="002D0C45">
        <w:rPr>
          <w:rFonts w:ascii="Sylfaen" w:hAnsi="Sylfaen"/>
          <w:lang w:val="ka-GE"/>
        </w:rPr>
        <w:t xml:space="preserve">, </w:t>
      </w:r>
      <w:r w:rsidRPr="002D0C45">
        <w:rPr>
          <w:rFonts w:ascii="Sylfaen" w:hAnsi="Sylfaen" w:cs="Sylfaen"/>
          <w:lang w:val="ka-GE"/>
        </w:rPr>
        <w:t>კარკასის</w:t>
      </w:r>
      <w:r w:rsidRPr="002D0C45">
        <w:rPr>
          <w:rFonts w:ascii="Sylfaen" w:hAnsi="Sylfaen"/>
          <w:lang w:val="ka-GE"/>
        </w:rPr>
        <w:t xml:space="preserve"> </w:t>
      </w:r>
      <w:r w:rsidRPr="002D0C45">
        <w:rPr>
          <w:rFonts w:ascii="Sylfaen" w:hAnsi="Sylfaen" w:cs="Sylfaen"/>
          <w:lang w:val="ka-GE"/>
        </w:rPr>
        <w:t>კომპონენტები</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სურვილისამებრ</w:t>
      </w:r>
      <w:r w:rsidRPr="002D0C45">
        <w:rPr>
          <w:rFonts w:ascii="Sylfaen" w:hAnsi="Sylfaen"/>
          <w:lang w:val="ka-GE"/>
        </w:rPr>
        <w:t xml:space="preserve">, </w:t>
      </w:r>
      <w:r w:rsidRPr="002D0C45">
        <w:rPr>
          <w:rFonts w:ascii="Sylfaen" w:hAnsi="Sylfaen" w:cs="Sylfaen"/>
          <w:lang w:val="ka-GE"/>
        </w:rPr>
        <w:t>თბოიზოლაციის</w:t>
      </w:r>
      <w:r w:rsidRPr="002D0C45">
        <w:rPr>
          <w:rFonts w:ascii="Sylfaen" w:hAnsi="Sylfaen"/>
          <w:lang w:val="ka-GE"/>
        </w:rPr>
        <w:t xml:space="preserve"> </w:t>
      </w:r>
      <w:r w:rsidRPr="002D0C45">
        <w:rPr>
          <w:rFonts w:ascii="Sylfaen" w:hAnsi="Sylfaen" w:cs="Sylfaen"/>
          <w:lang w:val="ka-GE"/>
        </w:rPr>
        <w:t>პროდუქტები</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სხვა</w:t>
      </w:r>
      <w:r w:rsidRPr="002D0C45">
        <w:rPr>
          <w:rFonts w:ascii="Sylfaen" w:hAnsi="Sylfaen"/>
          <w:lang w:val="ka-GE"/>
        </w:rPr>
        <w:t xml:space="preserve"> </w:t>
      </w:r>
      <w:r w:rsidRPr="002D0C45">
        <w:rPr>
          <w:rFonts w:ascii="Sylfaen" w:hAnsi="Sylfaen" w:cs="Sylfaen"/>
          <w:lang w:val="ka-GE"/>
        </w:rPr>
        <w:t>დამხმარე</w:t>
      </w:r>
      <w:r w:rsidRPr="002D0C45">
        <w:rPr>
          <w:rFonts w:ascii="Sylfaen" w:hAnsi="Sylfaen"/>
          <w:lang w:val="ka-GE"/>
        </w:rPr>
        <w:t xml:space="preserve"> </w:t>
      </w:r>
      <w:r w:rsidRPr="002D0C45">
        <w:rPr>
          <w:rFonts w:ascii="Sylfaen" w:hAnsi="Sylfaen" w:cs="Sylfaen"/>
          <w:lang w:val="ka-GE"/>
        </w:rPr>
        <w:t>კომპონენტები</w:t>
      </w:r>
      <w:r w:rsidRPr="002D0C45">
        <w:rPr>
          <w:rFonts w:ascii="Sylfaen" w:hAnsi="Sylfaen"/>
          <w:lang w:val="ka-GE"/>
        </w:rPr>
        <w:t>)</w:t>
      </w:r>
      <w:r w:rsidR="009A7637">
        <w:rPr>
          <w:rFonts w:ascii="Sylfaen" w:hAnsi="Sylfaen"/>
          <w:lang w:val="ka-GE"/>
        </w:rPr>
        <w:t>;</w:t>
      </w:r>
    </w:p>
    <w:p w14:paraId="017B561B" w14:textId="0FCA87A8" w:rsidR="004258F2" w:rsidRPr="002D0C45" w:rsidRDefault="004258F2">
      <w:pPr>
        <w:pStyle w:val="ListParagraph"/>
        <w:numPr>
          <w:ilvl w:val="0"/>
          <w:numId w:val="116"/>
        </w:numPr>
        <w:tabs>
          <w:tab w:val="left" w:pos="786"/>
        </w:tabs>
        <w:spacing w:before="200"/>
        <w:ind w:right="419"/>
        <w:contextualSpacing w:val="0"/>
        <w:jc w:val="both"/>
        <w:rPr>
          <w:rFonts w:ascii="Sylfaen" w:hAnsi="Sylfaen"/>
          <w:lang w:val="ka-GE"/>
        </w:rPr>
      </w:pPr>
      <w:r w:rsidRPr="002D0C45">
        <w:rPr>
          <w:rFonts w:ascii="Sylfaen" w:hAnsi="Sylfaen" w:cs="Sylfaen"/>
          <w:lang w:val="ka-GE"/>
        </w:rPr>
        <w:t>მინიმალური</w:t>
      </w:r>
      <w:r w:rsidRPr="002D0C45">
        <w:rPr>
          <w:rFonts w:ascii="Sylfaen" w:hAnsi="Sylfaen"/>
          <w:lang w:val="ka-GE"/>
        </w:rPr>
        <w:t xml:space="preserve"> </w:t>
      </w:r>
      <w:r w:rsidRPr="002D0C45">
        <w:rPr>
          <w:rFonts w:ascii="Sylfaen" w:hAnsi="Sylfaen" w:cs="Sylfaen"/>
          <w:lang w:val="ka-GE"/>
        </w:rPr>
        <w:t>კომპლექტები</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ელემენტები</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სამაგრები</w:t>
      </w:r>
      <w:r w:rsidRPr="002D0C45">
        <w:rPr>
          <w:rFonts w:ascii="Sylfaen" w:hAnsi="Sylfaen"/>
          <w:lang w:val="ka-GE"/>
        </w:rPr>
        <w:t xml:space="preserve">), </w:t>
      </w:r>
      <w:r w:rsidRPr="002D0C45">
        <w:rPr>
          <w:rFonts w:ascii="Sylfaen" w:hAnsi="Sylfaen" w:cs="Sylfaen"/>
          <w:lang w:val="ka-GE"/>
        </w:rPr>
        <w:t>როდესაც</w:t>
      </w:r>
      <w:r w:rsidRPr="002D0C45">
        <w:rPr>
          <w:rFonts w:ascii="Sylfaen" w:hAnsi="Sylfaen"/>
          <w:lang w:val="ka-GE"/>
        </w:rPr>
        <w:t xml:space="preserve"> </w:t>
      </w:r>
      <w:r w:rsidRPr="002D0C45">
        <w:rPr>
          <w:rFonts w:ascii="Sylfaen" w:hAnsi="Sylfaen" w:cs="Sylfaen"/>
          <w:lang w:val="ka-GE"/>
        </w:rPr>
        <w:t>მინიმალური</w:t>
      </w:r>
      <w:r w:rsidRPr="002D0C45">
        <w:rPr>
          <w:rFonts w:ascii="Sylfaen" w:hAnsi="Sylfaen"/>
          <w:lang w:val="ka-GE"/>
        </w:rPr>
        <w:t xml:space="preserve"> </w:t>
      </w:r>
      <w:r w:rsidRPr="002D0C45">
        <w:rPr>
          <w:rFonts w:ascii="Sylfaen" w:hAnsi="Sylfaen" w:cs="Sylfaen"/>
          <w:lang w:val="ka-GE"/>
        </w:rPr>
        <w:t>კომპლექტი</w:t>
      </w:r>
      <w:r w:rsidRPr="002D0C45">
        <w:rPr>
          <w:rFonts w:ascii="Sylfaen" w:hAnsi="Sylfaen"/>
          <w:lang w:val="ka-GE"/>
        </w:rPr>
        <w:t xml:space="preserve"> </w:t>
      </w:r>
      <w:r w:rsidRPr="002D0C45">
        <w:rPr>
          <w:rFonts w:ascii="Sylfaen" w:hAnsi="Sylfaen" w:cs="Sylfaen"/>
          <w:lang w:val="ka-GE"/>
        </w:rPr>
        <w:t>პირდაპირ</w:t>
      </w:r>
      <w:r w:rsidRPr="002D0C45">
        <w:rPr>
          <w:rFonts w:ascii="Sylfaen" w:hAnsi="Sylfaen"/>
          <w:lang w:val="ka-GE"/>
        </w:rPr>
        <w:t xml:space="preserve"> </w:t>
      </w:r>
      <w:r w:rsidRPr="002D0C45">
        <w:rPr>
          <w:rFonts w:ascii="Sylfaen" w:hAnsi="Sylfaen" w:cs="Sylfaen"/>
          <w:lang w:val="ka-GE"/>
        </w:rPr>
        <w:t>არ</w:t>
      </w:r>
      <w:r w:rsidRPr="002D0C45">
        <w:rPr>
          <w:rFonts w:ascii="Sylfaen" w:hAnsi="Sylfaen"/>
          <w:lang w:val="ka-GE"/>
        </w:rPr>
        <w:t xml:space="preserve"> </w:t>
      </w:r>
      <w:r w:rsidRPr="002D0C45">
        <w:rPr>
          <w:rFonts w:ascii="Sylfaen" w:hAnsi="Sylfaen" w:cs="Sylfaen"/>
          <w:lang w:val="ka-GE"/>
        </w:rPr>
        <w:t>არის</w:t>
      </w:r>
      <w:r w:rsidRPr="002D0C45">
        <w:rPr>
          <w:rFonts w:ascii="Sylfaen" w:hAnsi="Sylfaen"/>
          <w:lang w:val="ka-GE"/>
        </w:rPr>
        <w:t xml:space="preserve"> </w:t>
      </w:r>
      <w:r w:rsidRPr="002D0C45">
        <w:rPr>
          <w:rFonts w:ascii="Sylfaen" w:hAnsi="Sylfaen" w:cs="Sylfaen"/>
          <w:lang w:val="ka-GE"/>
        </w:rPr>
        <w:t>მიმაგრებული</w:t>
      </w:r>
      <w:r w:rsidRPr="002D0C45">
        <w:rPr>
          <w:rFonts w:ascii="Sylfaen" w:hAnsi="Sylfaen"/>
          <w:lang w:val="ka-GE"/>
        </w:rPr>
        <w:t xml:space="preserve"> </w:t>
      </w:r>
      <w:r w:rsidRPr="002D0C45">
        <w:rPr>
          <w:rFonts w:ascii="Sylfaen" w:hAnsi="Sylfaen" w:cs="Sylfaen"/>
          <w:lang w:val="ka-GE"/>
        </w:rPr>
        <w:t>სუბსტრატზე</w:t>
      </w:r>
      <w:r w:rsidRPr="002D0C45">
        <w:rPr>
          <w:rFonts w:ascii="Sylfaen" w:hAnsi="Sylfaen"/>
          <w:lang w:val="ka-GE"/>
        </w:rPr>
        <w:t xml:space="preserve">, </w:t>
      </w:r>
      <w:r w:rsidRPr="002D0C45">
        <w:rPr>
          <w:rFonts w:ascii="Sylfaen" w:hAnsi="Sylfaen" w:cs="Sylfaen"/>
          <w:lang w:val="ka-GE"/>
        </w:rPr>
        <w:t>მაგრამ</w:t>
      </w:r>
      <w:r w:rsidRPr="002D0C45">
        <w:rPr>
          <w:rFonts w:ascii="Sylfaen" w:hAnsi="Sylfaen"/>
          <w:lang w:val="ka-GE"/>
        </w:rPr>
        <w:t xml:space="preserve"> </w:t>
      </w:r>
      <w:r w:rsidRPr="002D0C45">
        <w:rPr>
          <w:rFonts w:ascii="Sylfaen" w:hAnsi="Sylfaen" w:cs="Sylfaen"/>
          <w:lang w:val="ka-GE"/>
        </w:rPr>
        <w:t>განკუთვნილია</w:t>
      </w:r>
      <w:r w:rsidRPr="002D0C45">
        <w:rPr>
          <w:rFonts w:ascii="Sylfaen" w:hAnsi="Sylfaen"/>
          <w:lang w:val="ka-GE"/>
        </w:rPr>
        <w:t xml:space="preserve"> </w:t>
      </w:r>
      <w:r w:rsidRPr="002D0C45">
        <w:rPr>
          <w:rFonts w:ascii="Sylfaen" w:hAnsi="Sylfaen" w:cs="Sylfaen"/>
          <w:lang w:val="ka-GE"/>
        </w:rPr>
        <w:t>ქვეკარკასზე</w:t>
      </w:r>
      <w:r w:rsidRPr="002D0C45">
        <w:rPr>
          <w:rFonts w:ascii="Sylfaen" w:hAnsi="Sylfaen"/>
          <w:lang w:val="ka-GE"/>
        </w:rPr>
        <w:t xml:space="preserve"> </w:t>
      </w:r>
      <w:r w:rsidRPr="002D0C45">
        <w:rPr>
          <w:rFonts w:ascii="Sylfaen" w:hAnsi="Sylfaen" w:cs="Sylfaen"/>
          <w:lang w:val="ka-GE"/>
        </w:rPr>
        <w:t>დასამაგრებლად</w:t>
      </w:r>
      <w:r w:rsidRPr="002D0C45">
        <w:rPr>
          <w:rFonts w:ascii="Sylfaen" w:hAnsi="Sylfaen"/>
          <w:lang w:val="ka-GE"/>
        </w:rPr>
        <w:t xml:space="preserve">, </w:t>
      </w:r>
      <w:r w:rsidRPr="002D0C45">
        <w:rPr>
          <w:rFonts w:ascii="Sylfaen" w:hAnsi="Sylfaen" w:cs="Sylfaen"/>
          <w:lang w:val="ka-GE"/>
        </w:rPr>
        <w:t>გარე</w:t>
      </w:r>
      <w:r w:rsidRPr="002D0C45">
        <w:rPr>
          <w:rFonts w:ascii="Sylfaen" w:hAnsi="Sylfaen"/>
          <w:lang w:val="ka-GE"/>
        </w:rPr>
        <w:t xml:space="preserve"> </w:t>
      </w:r>
      <w:r w:rsidRPr="002D0C45">
        <w:rPr>
          <w:rFonts w:ascii="Sylfaen" w:hAnsi="Sylfaen" w:cs="Sylfaen"/>
          <w:lang w:val="ka-GE"/>
        </w:rPr>
        <w:t>კედლის</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სისტემების</w:t>
      </w:r>
      <w:r w:rsidRPr="002D0C45">
        <w:rPr>
          <w:rFonts w:ascii="Sylfaen" w:hAnsi="Sylfaen"/>
          <w:lang w:val="ka-GE"/>
        </w:rPr>
        <w:t xml:space="preserve"> </w:t>
      </w:r>
      <w:r w:rsidRPr="002D0C45">
        <w:rPr>
          <w:rFonts w:ascii="Sylfaen" w:hAnsi="Sylfaen" w:cs="Sylfaen"/>
          <w:lang w:val="ka-GE"/>
        </w:rPr>
        <w:t>სხვა</w:t>
      </w:r>
      <w:r w:rsidRPr="002D0C45">
        <w:rPr>
          <w:rFonts w:ascii="Sylfaen" w:hAnsi="Sylfaen"/>
          <w:lang w:val="ka-GE"/>
        </w:rPr>
        <w:t xml:space="preserve"> </w:t>
      </w:r>
      <w:r w:rsidRPr="002D0C45">
        <w:rPr>
          <w:rFonts w:ascii="Sylfaen" w:hAnsi="Sylfaen" w:cs="Sylfaen"/>
          <w:lang w:val="ka-GE"/>
        </w:rPr>
        <w:t>კომპონენტები</w:t>
      </w:r>
      <w:r w:rsidRPr="002D0C45">
        <w:rPr>
          <w:rFonts w:ascii="Sylfaen" w:hAnsi="Sylfaen"/>
          <w:lang w:val="ka-GE"/>
        </w:rPr>
        <w:t xml:space="preserve"> (</w:t>
      </w:r>
      <w:r w:rsidRPr="002D0C45">
        <w:rPr>
          <w:rFonts w:ascii="Sylfaen" w:hAnsi="Sylfaen" w:cs="Sylfaen"/>
          <w:lang w:val="ka-GE"/>
        </w:rPr>
        <w:t>ყოველ</w:t>
      </w:r>
      <w:r w:rsidRPr="002D0C45">
        <w:rPr>
          <w:rFonts w:ascii="Sylfaen" w:hAnsi="Sylfaen"/>
          <w:lang w:val="ka-GE"/>
        </w:rPr>
        <w:t xml:space="preserve"> </w:t>
      </w:r>
      <w:r w:rsidRPr="002D0C45">
        <w:rPr>
          <w:rFonts w:ascii="Sylfaen" w:hAnsi="Sylfaen" w:cs="Sylfaen"/>
          <w:lang w:val="ka-GE"/>
        </w:rPr>
        <w:t>შემთხვევაში</w:t>
      </w:r>
      <w:r w:rsidRPr="002D0C45">
        <w:rPr>
          <w:rFonts w:ascii="Sylfaen" w:hAnsi="Sylfaen"/>
          <w:lang w:val="ka-GE"/>
        </w:rPr>
        <w:t xml:space="preserve">, </w:t>
      </w:r>
      <w:r w:rsidRPr="002D0C45">
        <w:rPr>
          <w:rFonts w:ascii="Sylfaen" w:hAnsi="Sylfaen" w:cs="Sylfaen"/>
          <w:lang w:val="ka-GE"/>
        </w:rPr>
        <w:t>ქვეკარკასის</w:t>
      </w:r>
      <w:r w:rsidRPr="002D0C45">
        <w:rPr>
          <w:rFonts w:ascii="Sylfaen" w:hAnsi="Sylfaen"/>
          <w:lang w:val="ka-GE"/>
        </w:rPr>
        <w:t xml:space="preserve"> </w:t>
      </w:r>
      <w:r w:rsidRPr="002D0C45">
        <w:rPr>
          <w:rFonts w:ascii="Sylfaen" w:hAnsi="Sylfaen" w:cs="Sylfaen"/>
          <w:lang w:val="ka-GE"/>
        </w:rPr>
        <w:t>კომპონენტები</w:t>
      </w:r>
      <w:r w:rsidRPr="002D0C45">
        <w:rPr>
          <w:rFonts w:ascii="Sylfaen" w:hAnsi="Sylfaen"/>
          <w:lang w:val="ka-GE"/>
        </w:rPr>
        <w:t xml:space="preserve">) </w:t>
      </w:r>
      <w:r w:rsidRPr="002D0C45">
        <w:rPr>
          <w:rFonts w:ascii="Sylfaen" w:hAnsi="Sylfaen" w:cs="Sylfaen"/>
          <w:lang w:val="ka-GE"/>
        </w:rPr>
        <w:t>ხელმისაწვდომი</w:t>
      </w:r>
      <w:r w:rsidRPr="002D0C45">
        <w:rPr>
          <w:rFonts w:ascii="Sylfaen" w:hAnsi="Sylfaen"/>
          <w:lang w:val="ka-GE"/>
        </w:rPr>
        <w:t xml:space="preserve"> </w:t>
      </w:r>
      <w:r w:rsidRPr="002D0C45">
        <w:rPr>
          <w:rFonts w:ascii="Sylfaen" w:hAnsi="Sylfaen" w:cs="Sylfaen"/>
          <w:lang w:val="ka-GE"/>
        </w:rPr>
        <w:t>უნდა</w:t>
      </w:r>
      <w:r w:rsidRPr="002D0C45">
        <w:rPr>
          <w:rFonts w:ascii="Sylfaen" w:hAnsi="Sylfaen"/>
          <w:lang w:val="ka-GE"/>
        </w:rPr>
        <w:t xml:space="preserve"> </w:t>
      </w:r>
      <w:r w:rsidRPr="002D0C45">
        <w:rPr>
          <w:rFonts w:ascii="Sylfaen" w:hAnsi="Sylfaen" w:cs="Sylfaen"/>
          <w:lang w:val="ka-GE"/>
        </w:rPr>
        <w:t>იყოს</w:t>
      </w:r>
      <w:r w:rsidRPr="002D0C45">
        <w:rPr>
          <w:rFonts w:ascii="Sylfaen" w:hAnsi="Sylfaen"/>
          <w:lang w:val="ka-GE"/>
        </w:rPr>
        <w:t xml:space="preserve"> </w:t>
      </w:r>
      <w:r w:rsidRPr="002D0C45">
        <w:rPr>
          <w:rFonts w:ascii="Sylfaen" w:hAnsi="Sylfaen" w:cs="Sylfaen"/>
          <w:lang w:val="ka-GE"/>
        </w:rPr>
        <w:t>ბაზარზე</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აღწერილი</w:t>
      </w:r>
      <w:r w:rsidRPr="002D0C45">
        <w:rPr>
          <w:rFonts w:ascii="Sylfaen" w:hAnsi="Sylfaen"/>
          <w:lang w:val="ka-GE"/>
        </w:rPr>
        <w:t xml:space="preserve"> </w:t>
      </w:r>
      <w:r w:rsidRPr="002D0C45">
        <w:rPr>
          <w:rFonts w:ascii="Sylfaen" w:hAnsi="Sylfaen" w:cs="Sylfaen"/>
          <w:lang w:val="ka-GE"/>
        </w:rPr>
        <w:t>იყოს</w:t>
      </w:r>
      <w:r w:rsidRPr="002D0C45">
        <w:rPr>
          <w:rFonts w:ascii="Sylfaen" w:hAnsi="Sylfaen"/>
          <w:lang w:val="ka-GE"/>
        </w:rPr>
        <w:t xml:space="preserve"> შესაბამისობის დამადასტურებელ დოკუმენტ</w:t>
      </w:r>
      <w:r w:rsidRPr="002D0C45">
        <w:rPr>
          <w:rFonts w:ascii="Sylfaen" w:hAnsi="Sylfaen" w:cs="Sylfaen"/>
          <w:lang w:val="ka-GE"/>
        </w:rPr>
        <w:t>ში</w:t>
      </w:r>
      <w:r w:rsidRPr="002D0C45">
        <w:rPr>
          <w:rFonts w:ascii="Sylfaen" w:hAnsi="Sylfaen"/>
          <w:lang w:val="ka-GE"/>
        </w:rPr>
        <w:t xml:space="preserve"> </w:t>
      </w:r>
      <w:r w:rsidRPr="002D0C45">
        <w:rPr>
          <w:rFonts w:ascii="Sylfaen" w:hAnsi="Sylfaen"/>
          <w:lang w:val="ka-GE"/>
        </w:rPr>
        <w:lastRenderedPageBreak/>
        <w:t>1.1.3-</w:t>
      </w:r>
      <w:r w:rsidRPr="002D0C45">
        <w:rPr>
          <w:rFonts w:ascii="Sylfaen" w:hAnsi="Sylfaen" w:cs="Sylfaen"/>
          <w:lang w:val="ka-GE"/>
        </w:rPr>
        <w:t>დან</w:t>
      </w:r>
      <w:r w:rsidRPr="002D0C45">
        <w:rPr>
          <w:rFonts w:ascii="Sylfaen" w:hAnsi="Sylfaen"/>
          <w:lang w:val="ka-GE"/>
        </w:rPr>
        <w:t xml:space="preserve"> 1.1.5 </w:t>
      </w:r>
      <w:r w:rsidRPr="002D0C45">
        <w:rPr>
          <w:rFonts w:ascii="Sylfaen" w:hAnsi="Sylfaen" w:cs="Sylfaen"/>
          <w:lang w:val="ka-GE"/>
        </w:rPr>
        <w:t>პუნქტებამდე</w:t>
      </w:r>
      <w:r w:rsidRPr="002D0C45">
        <w:rPr>
          <w:rFonts w:ascii="Sylfaen" w:hAnsi="Sylfaen"/>
          <w:lang w:val="ka-GE"/>
        </w:rPr>
        <w:t xml:space="preserve"> </w:t>
      </w:r>
      <w:r w:rsidRPr="002D0C45">
        <w:rPr>
          <w:rFonts w:ascii="Sylfaen" w:hAnsi="Sylfaen" w:cs="Sylfaen"/>
          <w:lang w:val="ka-GE"/>
        </w:rPr>
        <w:t>შესაბამისად</w:t>
      </w:r>
      <w:r w:rsidRPr="002D0C45">
        <w:rPr>
          <w:rFonts w:ascii="Sylfaen" w:hAnsi="Sylfaen"/>
          <w:lang w:val="ka-GE"/>
        </w:rPr>
        <w:t xml:space="preserve">, </w:t>
      </w:r>
      <w:r w:rsidRPr="002D0C45">
        <w:rPr>
          <w:rFonts w:ascii="Sylfaen" w:hAnsi="Sylfaen" w:cs="Sylfaen"/>
          <w:lang w:val="ka-GE"/>
        </w:rPr>
        <w:t>კომპლექტის</w:t>
      </w:r>
      <w:r w:rsidRPr="002D0C45">
        <w:rPr>
          <w:rFonts w:ascii="Sylfaen" w:hAnsi="Sylfaen"/>
          <w:lang w:val="ka-GE"/>
        </w:rPr>
        <w:t xml:space="preserve"> </w:t>
      </w:r>
      <w:r w:rsidRPr="002D0C45">
        <w:rPr>
          <w:rFonts w:ascii="Sylfaen" w:hAnsi="Sylfaen" w:cs="Sylfaen"/>
          <w:lang w:val="ka-GE"/>
        </w:rPr>
        <w:t>დანიშნულებისამებრ</w:t>
      </w:r>
      <w:r w:rsidRPr="002D0C45">
        <w:rPr>
          <w:rFonts w:ascii="Sylfaen" w:hAnsi="Sylfaen"/>
          <w:lang w:val="ka-GE"/>
        </w:rPr>
        <w:t xml:space="preserve"> </w:t>
      </w:r>
      <w:r w:rsidRPr="002D0C45">
        <w:rPr>
          <w:rFonts w:ascii="Sylfaen" w:hAnsi="Sylfaen" w:cs="Sylfaen"/>
          <w:lang w:val="ka-GE"/>
        </w:rPr>
        <w:t>გამოყენების</w:t>
      </w:r>
      <w:r w:rsidRPr="002D0C45">
        <w:rPr>
          <w:rFonts w:ascii="Sylfaen" w:hAnsi="Sylfaen"/>
          <w:lang w:val="ka-GE"/>
        </w:rPr>
        <w:t xml:space="preserve"> </w:t>
      </w:r>
      <w:r w:rsidRPr="002D0C45">
        <w:rPr>
          <w:rFonts w:ascii="Sylfaen" w:hAnsi="Sylfaen" w:cs="Sylfaen"/>
          <w:lang w:val="ka-GE"/>
        </w:rPr>
        <w:t>ფარგლებში</w:t>
      </w:r>
      <w:r w:rsidRPr="002D0C45">
        <w:rPr>
          <w:rFonts w:ascii="Sylfaen" w:hAnsi="Sylfaen"/>
          <w:lang w:val="ka-GE"/>
        </w:rPr>
        <w:t xml:space="preserve">, </w:t>
      </w:r>
      <w:r w:rsidRPr="002D0C45">
        <w:rPr>
          <w:rFonts w:ascii="Sylfaen" w:hAnsi="Sylfaen" w:cs="Sylfaen"/>
          <w:lang w:val="ka-GE"/>
        </w:rPr>
        <w:t>შესაბამისად</w:t>
      </w:r>
      <w:r w:rsidRPr="002D0C45">
        <w:rPr>
          <w:rFonts w:ascii="Sylfaen" w:hAnsi="Sylfaen"/>
          <w:lang w:val="ka-GE"/>
        </w:rPr>
        <w:t xml:space="preserve">, </w:t>
      </w:r>
      <w:r w:rsidRPr="002D0C45">
        <w:rPr>
          <w:rFonts w:ascii="Sylfaen" w:hAnsi="Sylfaen" w:cs="Sylfaen"/>
          <w:lang w:val="ka-GE"/>
        </w:rPr>
        <w:t>ეს</w:t>
      </w:r>
      <w:r w:rsidRPr="002D0C45">
        <w:rPr>
          <w:rFonts w:ascii="Sylfaen" w:hAnsi="Sylfaen"/>
          <w:lang w:val="ka-GE"/>
        </w:rPr>
        <w:t xml:space="preserve"> </w:t>
      </w:r>
      <w:r w:rsidRPr="002D0C45">
        <w:rPr>
          <w:rFonts w:ascii="Sylfaen" w:hAnsi="Sylfaen" w:cs="Sylfaen"/>
          <w:lang w:val="ka-GE"/>
        </w:rPr>
        <w:t>კომპონენტები</w:t>
      </w:r>
      <w:r w:rsidRPr="002D0C45">
        <w:rPr>
          <w:rFonts w:ascii="Sylfaen" w:hAnsi="Sylfaen"/>
          <w:lang w:val="ka-GE"/>
        </w:rPr>
        <w:t xml:space="preserve"> </w:t>
      </w:r>
      <w:r w:rsidRPr="002D0C45">
        <w:rPr>
          <w:rFonts w:ascii="Sylfaen" w:hAnsi="Sylfaen" w:cs="Sylfaen"/>
          <w:lang w:val="ka-GE"/>
        </w:rPr>
        <w:t>პროდუქტის</w:t>
      </w:r>
      <w:r w:rsidRPr="002D0C45">
        <w:rPr>
          <w:rFonts w:ascii="Sylfaen" w:hAnsi="Sylfaen"/>
          <w:lang w:val="ka-GE"/>
        </w:rPr>
        <w:t xml:space="preserve"> </w:t>
      </w:r>
      <w:r w:rsidRPr="002D0C45">
        <w:rPr>
          <w:rFonts w:ascii="Sylfaen" w:hAnsi="Sylfaen" w:cs="Sylfaen"/>
          <w:lang w:val="ka-GE"/>
        </w:rPr>
        <w:t>აწყობის</w:t>
      </w:r>
      <w:r w:rsidRPr="002D0C45">
        <w:rPr>
          <w:rFonts w:ascii="Sylfaen" w:hAnsi="Sylfaen"/>
          <w:lang w:val="ka-GE"/>
        </w:rPr>
        <w:t xml:space="preserve"> </w:t>
      </w:r>
      <w:r w:rsidRPr="002D0C45">
        <w:rPr>
          <w:rFonts w:ascii="Sylfaen" w:hAnsi="Sylfaen" w:cs="Sylfaen"/>
          <w:lang w:val="ka-GE"/>
        </w:rPr>
        <w:t>ნაწილია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აუცილებლად</w:t>
      </w:r>
      <w:r w:rsidRPr="002D0C45">
        <w:rPr>
          <w:rFonts w:ascii="Sylfaen" w:hAnsi="Sylfaen"/>
          <w:lang w:val="ka-GE"/>
        </w:rPr>
        <w:t xml:space="preserve"> </w:t>
      </w:r>
      <w:r w:rsidRPr="002D0C45">
        <w:rPr>
          <w:rFonts w:ascii="Sylfaen" w:hAnsi="Sylfaen" w:cs="Sylfaen"/>
          <w:lang w:val="ka-GE"/>
        </w:rPr>
        <w:t>გამოიყენება</w:t>
      </w:r>
      <w:r w:rsidRPr="002D0C45">
        <w:rPr>
          <w:rFonts w:ascii="Sylfaen" w:hAnsi="Sylfaen"/>
          <w:lang w:val="ka-GE"/>
        </w:rPr>
        <w:t xml:space="preserve"> </w:t>
      </w:r>
      <w:r w:rsidRPr="002D0C45">
        <w:rPr>
          <w:rFonts w:ascii="Sylfaen" w:hAnsi="Sylfaen" w:cs="Sylfaen"/>
          <w:lang w:val="ka-GE"/>
        </w:rPr>
        <w:t>პროდუქტის</w:t>
      </w:r>
      <w:r w:rsidRPr="002D0C45">
        <w:rPr>
          <w:rFonts w:ascii="Sylfaen" w:hAnsi="Sylfaen"/>
          <w:lang w:val="ka-GE"/>
        </w:rPr>
        <w:t xml:space="preserve"> </w:t>
      </w:r>
      <w:r w:rsidRPr="002D0C45">
        <w:rPr>
          <w:rFonts w:ascii="Sylfaen" w:hAnsi="Sylfaen" w:cs="Sylfaen"/>
          <w:lang w:val="ka-GE"/>
        </w:rPr>
        <w:t>შეფასების</w:t>
      </w:r>
      <w:r w:rsidRPr="002D0C45">
        <w:rPr>
          <w:rFonts w:ascii="Sylfaen" w:hAnsi="Sylfaen"/>
          <w:lang w:val="ka-GE"/>
        </w:rPr>
        <w:t xml:space="preserve"> </w:t>
      </w:r>
      <w:r w:rsidRPr="002D0C45">
        <w:rPr>
          <w:rFonts w:ascii="Sylfaen" w:hAnsi="Sylfaen" w:cs="Sylfaen"/>
          <w:lang w:val="ka-GE"/>
        </w:rPr>
        <w:t>პროცესში</w:t>
      </w:r>
      <w:r w:rsidRPr="002D0C45">
        <w:rPr>
          <w:rFonts w:ascii="Sylfaen" w:hAnsi="Sylfaen"/>
          <w:lang w:val="ka-GE"/>
        </w:rPr>
        <w:t xml:space="preserve">. </w:t>
      </w:r>
      <w:r w:rsidRPr="002D0C45">
        <w:rPr>
          <w:rFonts w:ascii="Sylfaen" w:hAnsi="Sylfaen" w:cs="Sylfaen"/>
          <w:lang w:val="ka-GE"/>
        </w:rPr>
        <w:t>ეს</w:t>
      </w:r>
      <w:r w:rsidRPr="002D0C45">
        <w:rPr>
          <w:rFonts w:ascii="Sylfaen" w:hAnsi="Sylfaen"/>
          <w:lang w:val="ka-GE"/>
        </w:rPr>
        <w:t xml:space="preserve"> </w:t>
      </w:r>
      <w:r w:rsidRPr="002D0C45">
        <w:rPr>
          <w:rFonts w:ascii="Sylfaen" w:hAnsi="Sylfaen" w:cs="Sylfaen"/>
          <w:lang w:val="ka-GE"/>
        </w:rPr>
        <w:t>ასევე</w:t>
      </w:r>
      <w:r w:rsidRPr="002D0C45">
        <w:rPr>
          <w:rFonts w:ascii="Sylfaen" w:hAnsi="Sylfaen"/>
          <w:lang w:val="ka-GE"/>
        </w:rPr>
        <w:t xml:space="preserve"> </w:t>
      </w:r>
      <w:r w:rsidRPr="002D0C45">
        <w:rPr>
          <w:rFonts w:ascii="Sylfaen" w:hAnsi="Sylfaen" w:cs="Sylfaen"/>
          <w:lang w:val="ka-GE"/>
        </w:rPr>
        <w:t>ეხება</w:t>
      </w:r>
      <w:r w:rsidRPr="002D0C45">
        <w:rPr>
          <w:rFonts w:ascii="Sylfaen" w:hAnsi="Sylfaen"/>
          <w:lang w:val="ka-GE"/>
        </w:rPr>
        <w:t xml:space="preserve"> </w:t>
      </w:r>
      <w:r w:rsidRPr="002D0C45">
        <w:rPr>
          <w:rFonts w:ascii="Sylfaen" w:hAnsi="Sylfaen" w:cs="Sylfaen"/>
          <w:lang w:val="ka-GE"/>
        </w:rPr>
        <w:t>შუალედური</w:t>
      </w:r>
      <w:r w:rsidRPr="002D0C45">
        <w:rPr>
          <w:rFonts w:ascii="Sylfaen" w:hAnsi="Sylfaen"/>
          <w:lang w:val="ka-GE"/>
        </w:rPr>
        <w:t xml:space="preserve"> </w:t>
      </w:r>
      <w:r w:rsidRPr="002D0C45">
        <w:rPr>
          <w:rFonts w:ascii="Sylfaen" w:hAnsi="Sylfaen" w:cs="Sylfaen"/>
          <w:lang w:val="ka-GE"/>
        </w:rPr>
        <w:t>შემადგენლობის</w:t>
      </w:r>
      <w:r w:rsidRPr="002D0C45">
        <w:rPr>
          <w:rFonts w:ascii="Sylfaen" w:hAnsi="Sylfaen"/>
          <w:lang w:val="ka-GE"/>
        </w:rPr>
        <w:t xml:space="preserve"> </w:t>
      </w:r>
      <w:r w:rsidRPr="002D0C45">
        <w:rPr>
          <w:rFonts w:ascii="Sylfaen" w:hAnsi="Sylfaen" w:cs="Sylfaen"/>
          <w:lang w:val="ka-GE"/>
        </w:rPr>
        <w:t>კომპლექტებს</w:t>
      </w:r>
      <w:r w:rsidRPr="002D0C45">
        <w:rPr>
          <w:rFonts w:ascii="Sylfaen" w:hAnsi="Sylfaen"/>
          <w:lang w:val="ka-GE"/>
        </w:rPr>
        <w:t xml:space="preserve">, </w:t>
      </w:r>
      <w:r w:rsidRPr="002D0C45">
        <w:rPr>
          <w:rFonts w:ascii="Sylfaen" w:hAnsi="Sylfaen" w:cs="Sylfaen"/>
          <w:lang w:val="ka-GE"/>
        </w:rPr>
        <w:t>რომლებიც</w:t>
      </w:r>
      <w:r w:rsidRPr="002D0C45">
        <w:rPr>
          <w:rFonts w:ascii="Sylfaen" w:hAnsi="Sylfaen"/>
          <w:lang w:val="ka-GE"/>
        </w:rPr>
        <w:t xml:space="preserve"> </w:t>
      </w:r>
      <w:r w:rsidRPr="002D0C45">
        <w:rPr>
          <w:rFonts w:ascii="Sylfaen" w:hAnsi="Sylfaen" w:cs="Sylfaen"/>
          <w:lang w:val="ka-GE"/>
        </w:rPr>
        <w:t>შეიცავს</w:t>
      </w:r>
      <w:r w:rsidRPr="002D0C45">
        <w:rPr>
          <w:rFonts w:ascii="Sylfaen" w:hAnsi="Sylfaen"/>
          <w:lang w:val="ka-GE"/>
        </w:rPr>
        <w:t xml:space="preserve"> </w:t>
      </w:r>
      <w:r w:rsidRPr="002D0C45">
        <w:rPr>
          <w:rFonts w:ascii="Sylfaen" w:hAnsi="Sylfaen" w:cs="Sylfaen"/>
          <w:lang w:val="ka-GE"/>
        </w:rPr>
        <w:t>კომპონენტებს</w:t>
      </w:r>
      <w:r w:rsidRPr="002D0C45">
        <w:rPr>
          <w:rFonts w:ascii="Sylfaen" w:hAnsi="Sylfaen"/>
          <w:lang w:val="ka-GE"/>
        </w:rPr>
        <w:t xml:space="preserve"> </w:t>
      </w:r>
      <w:r w:rsidRPr="002D0C45">
        <w:rPr>
          <w:rFonts w:ascii="Sylfaen" w:hAnsi="Sylfaen" w:cs="Sylfaen"/>
          <w:lang w:val="ka-GE"/>
        </w:rPr>
        <w:t>მინიმალურ</w:t>
      </w:r>
      <w:r w:rsidRPr="002D0C45">
        <w:rPr>
          <w:rFonts w:ascii="Sylfaen" w:hAnsi="Sylfaen"/>
          <w:lang w:val="ka-GE"/>
        </w:rPr>
        <w:t xml:space="preserve"> </w:t>
      </w:r>
      <w:r w:rsidRPr="002D0C45">
        <w:rPr>
          <w:rFonts w:ascii="Sylfaen" w:hAnsi="Sylfaen" w:cs="Sylfaen"/>
          <w:lang w:val="ka-GE"/>
        </w:rPr>
        <w:t>კომპლექტებსა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სრულ</w:t>
      </w:r>
      <w:r w:rsidRPr="002D0C45">
        <w:rPr>
          <w:rFonts w:ascii="Sylfaen" w:hAnsi="Sylfaen"/>
          <w:lang w:val="ka-GE"/>
        </w:rPr>
        <w:t xml:space="preserve"> </w:t>
      </w:r>
      <w:r w:rsidRPr="002D0C45">
        <w:rPr>
          <w:rFonts w:ascii="Sylfaen" w:hAnsi="Sylfaen" w:cs="Sylfaen"/>
          <w:lang w:val="ka-GE"/>
        </w:rPr>
        <w:t>კომპლექტებს</w:t>
      </w:r>
      <w:r w:rsidRPr="002D0C45">
        <w:rPr>
          <w:rFonts w:ascii="Sylfaen" w:hAnsi="Sylfaen"/>
          <w:lang w:val="ka-GE"/>
        </w:rPr>
        <w:t xml:space="preserve"> </w:t>
      </w:r>
      <w:r w:rsidRPr="002D0C45">
        <w:rPr>
          <w:rFonts w:ascii="Sylfaen" w:hAnsi="Sylfaen" w:cs="Sylfaen"/>
          <w:lang w:val="ka-GE"/>
        </w:rPr>
        <w:t>შორის</w:t>
      </w:r>
      <w:r w:rsidR="009A7637">
        <w:rPr>
          <w:rFonts w:ascii="Sylfaen" w:hAnsi="Sylfaen"/>
          <w:lang w:val="ka-GE"/>
        </w:rPr>
        <w:t>;</w:t>
      </w:r>
    </w:p>
    <w:p w14:paraId="73A30260" w14:textId="77777777" w:rsidR="004258F2" w:rsidRPr="002D0C45" w:rsidRDefault="004258F2">
      <w:pPr>
        <w:pStyle w:val="ListParagraph"/>
        <w:numPr>
          <w:ilvl w:val="0"/>
          <w:numId w:val="116"/>
        </w:numPr>
        <w:tabs>
          <w:tab w:val="left" w:pos="786"/>
        </w:tabs>
        <w:spacing w:before="199"/>
        <w:ind w:right="423"/>
        <w:contextualSpacing w:val="0"/>
        <w:jc w:val="both"/>
        <w:rPr>
          <w:rFonts w:ascii="Sylfaen" w:hAnsi="Sylfaen"/>
          <w:lang w:val="ka-GE"/>
        </w:rPr>
      </w:pPr>
      <w:r w:rsidRPr="002D0C45">
        <w:rPr>
          <w:rFonts w:ascii="Sylfaen" w:hAnsi="Sylfaen" w:cs="Sylfaen"/>
          <w:spacing w:val="-2"/>
          <w:lang w:val="ka-GE"/>
        </w:rPr>
        <w:t>მხოლოდ</w:t>
      </w:r>
      <w:r w:rsidRPr="002D0C45">
        <w:rPr>
          <w:rFonts w:ascii="Sylfaen" w:hAnsi="Sylfaen"/>
          <w:spacing w:val="-2"/>
          <w:lang w:val="ka-GE"/>
        </w:rPr>
        <w:t xml:space="preserve"> </w:t>
      </w:r>
      <w:r w:rsidRPr="002D0C45">
        <w:rPr>
          <w:rFonts w:ascii="Sylfaen" w:hAnsi="Sylfaen" w:cs="Sylfaen"/>
          <w:spacing w:val="-2"/>
          <w:lang w:val="ka-GE"/>
        </w:rPr>
        <w:t>მოპირკეთების</w:t>
      </w:r>
      <w:r w:rsidRPr="002D0C45">
        <w:rPr>
          <w:rFonts w:ascii="Sylfaen" w:hAnsi="Sylfaen"/>
          <w:spacing w:val="-2"/>
          <w:lang w:val="ka-GE"/>
        </w:rPr>
        <w:t xml:space="preserve"> </w:t>
      </w:r>
      <w:r w:rsidRPr="002D0C45">
        <w:rPr>
          <w:rFonts w:ascii="Sylfaen" w:hAnsi="Sylfaen" w:cs="Sylfaen"/>
          <w:spacing w:val="-2"/>
          <w:lang w:val="ka-GE"/>
        </w:rPr>
        <w:t>ელემენტები</w:t>
      </w:r>
      <w:r w:rsidRPr="002D0C45">
        <w:rPr>
          <w:rFonts w:ascii="Sylfaen" w:hAnsi="Sylfaen"/>
          <w:spacing w:val="-2"/>
          <w:lang w:val="ka-GE"/>
        </w:rPr>
        <w:t xml:space="preserve"> (</w:t>
      </w:r>
      <w:r w:rsidRPr="002D0C45">
        <w:rPr>
          <w:rFonts w:ascii="Sylfaen" w:hAnsi="Sylfaen" w:cs="Sylfaen"/>
          <w:spacing w:val="-2"/>
          <w:lang w:val="ka-GE"/>
        </w:rPr>
        <w:t>მოპირკეთების</w:t>
      </w:r>
      <w:r w:rsidRPr="002D0C45">
        <w:rPr>
          <w:rFonts w:ascii="Sylfaen" w:hAnsi="Sylfaen"/>
          <w:spacing w:val="-2"/>
          <w:lang w:val="ka-GE"/>
        </w:rPr>
        <w:t xml:space="preserve"> </w:t>
      </w:r>
      <w:r w:rsidRPr="002D0C45">
        <w:rPr>
          <w:rFonts w:ascii="Sylfaen" w:hAnsi="Sylfaen" w:cs="Sylfaen"/>
          <w:spacing w:val="-2"/>
          <w:lang w:val="ka-GE"/>
        </w:rPr>
        <w:t>სამაგრების</w:t>
      </w:r>
      <w:r w:rsidRPr="002D0C45">
        <w:rPr>
          <w:rFonts w:ascii="Sylfaen" w:hAnsi="Sylfaen"/>
          <w:spacing w:val="-2"/>
          <w:lang w:val="ka-GE"/>
        </w:rPr>
        <w:t xml:space="preserve"> </w:t>
      </w:r>
      <w:r w:rsidRPr="002D0C45">
        <w:rPr>
          <w:rFonts w:ascii="Sylfaen" w:hAnsi="Sylfaen" w:cs="Sylfaen"/>
          <w:spacing w:val="-2"/>
          <w:lang w:val="ka-GE"/>
        </w:rPr>
        <w:t>ან</w:t>
      </w:r>
      <w:r w:rsidRPr="002D0C45">
        <w:rPr>
          <w:rFonts w:ascii="Sylfaen" w:hAnsi="Sylfaen"/>
          <w:spacing w:val="-2"/>
          <w:lang w:val="ka-GE"/>
        </w:rPr>
        <w:t xml:space="preserve"> </w:t>
      </w:r>
      <w:r w:rsidRPr="002D0C45">
        <w:rPr>
          <w:rFonts w:ascii="Sylfaen" w:hAnsi="Sylfaen" w:cs="Sylfaen"/>
          <w:spacing w:val="-2"/>
          <w:lang w:val="ka-GE"/>
        </w:rPr>
        <w:t>ქვეკარკასის</w:t>
      </w:r>
      <w:r w:rsidRPr="002D0C45">
        <w:rPr>
          <w:rFonts w:ascii="Sylfaen" w:hAnsi="Sylfaen"/>
          <w:spacing w:val="-2"/>
          <w:lang w:val="ka-GE"/>
        </w:rPr>
        <w:t xml:space="preserve"> </w:t>
      </w:r>
      <w:r w:rsidRPr="002D0C45">
        <w:rPr>
          <w:rFonts w:ascii="Sylfaen" w:hAnsi="Sylfaen" w:cs="Sylfaen"/>
          <w:spacing w:val="-2"/>
          <w:lang w:val="ka-GE"/>
        </w:rPr>
        <w:t>გარეშე</w:t>
      </w:r>
      <w:r w:rsidRPr="002D0C45">
        <w:rPr>
          <w:rFonts w:ascii="Sylfaen" w:hAnsi="Sylfaen"/>
          <w:spacing w:val="-2"/>
          <w:lang w:val="ka-GE"/>
        </w:rPr>
        <w:t xml:space="preserve">), </w:t>
      </w:r>
      <w:r w:rsidRPr="002D0C45">
        <w:rPr>
          <w:rFonts w:ascii="Sylfaen" w:hAnsi="Sylfaen" w:cs="Sylfaen"/>
          <w:spacing w:val="-2"/>
          <w:lang w:val="ka-GE"/>
        </w:rPr>
        <w:t>ამ</w:t>
      </w:r>
      <w:r w:rsidRPr="002D0C45">
        <w:rPr>
          <w:rFonts w:ascii="Sylfaen" w:hAnsi="Sylfaen"/>
          <w:spacing w:val="-2"/>
          <w:lang w:val="ka-GE"/>
        </w:rPr>
        <w:t xml:space="preserve"> </w:t>
      </w:r>
      <w:r w:rsidRPr="002D0C45">
        <w:rPr>
          <w:rFonts w:ascii="Sylfaen" w:hAnsi="Sylfaen" w:cs="Sylfaen"/>
          <w:spacing w:val="-2"/>
          <w:lang w:val="ka-GE"/>
        </w:rPr>
        <w:t>შემთხვევაში</w:t>
      </w:r>
      <w:r w:rsidRPr="002D0C45">
        <w:rPr>
          <w:rFonts w:ascii="Sylfaen" w:hAnsi="Sylfaen"/>
          <w:spacing w:val="-2"/>
          <w:lang w:val="ka-GE"/>
        </w:rPr>
        <w:t xml:space="preserve">, </w:t>
      </w:r>
      <w:r w:rsidRPr="002D0C45">
        <w:rPr>
          <w:rFonts w:ascii="Sylfaen" w:hAnsi="Sylfaen" w:cs="Sylfaen"/>
          <w:spacing w:val="-2"/>
          <w:lang w:val="ka-GE"/>
        </w:rPr>
        <w:t>გარე</w:t>
      </w:r>
      <w:r w:rsidRPr="002D0C45">
        <w:rPr>
          <w:rFonts w:ascii="Sylfaen" w:hAnsi="Sylfaen"/>
          <w:spacing w:val="-2"/>
          <w:lang w:val="ka-GE"/>
        </w:rPr>
        <w:t xml:space="preserve"> </w:t>
      </w:r>
      <w:r w:rsidRPr="002D0C45">
        <w:rPr>
          <w:rFonts w:ascii="Sylfaen" w:hAnsi="Sylfaen" w:cs="Sylfaen"/>
          <w:spacing w:val="-2"/>
          <w:lang w:val="ka-GE"/>
        </w:rPr>
        <w:t>კედლის</w:t>
      </w:r>
      <w:r w:rsidRPr="002D0C45">
        <w:rPr>
          <w:rFonts w:ascii="Sylfaen" w:hAnsi="Sylfaen"/>
          <w:spacing w:val="-2"/>
          <w:lang w:val="ka-GE"/>
        </w:rPr>
        <w:t xml:space="preserve"> </w:t>
      </w:r>
      <w:r w:rsidRPr="002D0C45">
        <w:rPr>
          <w:rFonts w:ascii="Sylfaen" w:hAnsi="Sylfaen" w:cs="Sylfaen"/>
          <w:spacing w:val="-2"/>
          <w:lang w:val="ka-GE"/>
        </w:rPr>
        <w:t>მოპირკეთების</w:t>
      </w:r>
      <w:r w:rsidRPr="002D0C45">
        <w:rPr>
          <w:rFonts w:ascii="Sylfaen" w:hAnsi="Sylfaen"/>
          <w:spacing w:val="-2"/>
          <w:lang w:val="ka-GE"/>
        </w:rPr>
        <w:t xml:space="preserve"> </w:t>
      </w:r>
      <w:r w:rsidRPr="002D0C45">
        <w:rPr>
          <w:rFonts w:ascii="Sylfaen" w:hAnsi="Sylfaen" w:cs="Sylfaen"/>
          <w:spacing w:val="-2"/>
          <w:lang w:val="ka-GE"/>
        </w:rPr>
        <w:t>სისტემების</w:t>
      </w:r>
      <w:r w:rsidRPr="002D0C45">
        <w:rPr>
          <w:rFonts w:ascii="Sylfaen" w:hAnsi="Sylfaen"/>
          <w:spacing w:val="-2"/>
          <w:lang w:val="ka-GE"/>
        </w:rPr>
        <w:t xml:space="preserve"> </w:t>
      </w:r>
      <w:r w:rsidRPr="002D0C45">
        <w:rPr>
          <w:rFonts w:ascii="Sylfaen" w:hAnsi="Sylfaen" w:cs="Sylfaen"/>
          <w:spacing w:val="-2"/>
          <w:lang w:val="ka-GE"/>
        </w:rPr>
        <w:t>სხვა</w:t>
      </w:r>
      <w:r w:rsidRPr="002D0C45">
        <w:rPr>
          <w:rFonts w:ascii="Sylfaen" w:hAnsi="Sylfaen"/>
          <w:spacing w:val="-2"/>
          <w:lang w:val="ka-GE"/>
        </w:rPr>
        <w:t xml:space="preserve"> </w:t>
      </w:r>
      <w:r w:rsidRPr="002D0C45">
        <w:rPr>
          <w:rFonts w:ascii="Sylfaen" w:hAnsi="Sylfaen" w:cs="Sylfaen"/>
          <w:spacing w:val="-2"/>
          <w:lang w:val="ka-GE"/>
        </w:rPr>
        <w:t>კომპონენტები</w:t>
      </w:r>
      <w:r w:rsidRPr="002D0C45">
        <w:rPr>
          <w:rFonts w:ascii="Sylfaen" w:hAnsi="Sylfaen"/>
          <w:spacing w:val="-2"/>
          <w:lang w:val="ka-GE"/>
        </w:rPr>
        <w:t xml:space="preserve"> (</w:t>
      </w:r>
      <w:r w:rsidRPr="002D0C45">
        <w:rPr>
          <w:rFonts w:ascii="Sylfaen" w:hAnsi="Sylfaen" w:cs="Sylfaen"/>
          <w:spacing w:val="-2"/>
          <w:lang w:val="ka-GE"/>
        </w:rPr>
        <w:t>სულ</w:t>
      </w:r>
      <w:r w:rsidRPr="002D0C45">
        <w:rPr>
          <w:rFonts w:ascii="Sylfaen" w:hAnsi="Sylfaen"/>
          <w:spacing w:val="-2"/>
          <w:lang w:val="ka-GE"/>
        </w:rPr>
        <w:t xml:space="preserve"> </w:t>
      </w:r>
      <w:r w:rsidRPr="002D0C45">
        <w:rPr>
          <w:rFonts w:ascii="Sylfaen" w:hAnsi="Sylfaen" w:cs="Sylfaen"/>
          <w:spacing w:val="-2"/>
          <w:lang w:val="ka-GE"/>
        </w:rPr>
        <w:t>მცირე</w:t>
      </w:r>
      <w:r w:rsidRPr="002D0C45">
        <w:rPr>
          <w:rFonts w:ascii="Sylfaen" w:hAnsi="Sylfaen"/>
          <w:spacing w:val="-2"/>
          <w:lang w:val="ka-GE"/>
        </w:rPr>
        <w:t xml:space="preserve">, </w:t>
      </w:r>
      <w:r w:rsidRPr="002D0C45">
        <w:rPr>
          <w:rFonts w:ascii="Sylfaen" w:hAnsi="Sylfaen" w:cs="Sylfaen"/>
          <w:spacing w:val="-2"/>
          <w:lang w:val="ka-GE"/>
        </w:rPr>
        <w:t>მოპირკეთების</w:t>
      </w:r>
      <w:r w:rsidRPr="002D0C45">
        <w:rPr>
          <w:rFonts w:ascii="Sylfaen" w:hAnsi="Sylfaen"/>
          <w:spacing w:val="-2"/>
          <w:lang w:val="ka-GE"/>
        </w:rPr>
        <w:t xml:space="preserve"> </w:t>
      </w:r>
      <w:r w:rsidRPr="002D0C45">
        <w:rPr>
          <w:rFonts w:ascii="Sylfaen" w:hAnsi="Sylfaen" w:cs="Sylfaen"/>
          <w:spacing w:val="-2"/>
          <w:lang w:val="ka-GE"/>
        </w:rPr>
        <w:t>სამაგრები</w:t>
      </w:r>
      <w:r w:rsidRPr="002D0C45">
        <w:rPr>
          <w:rFonts w:ascii="Sylfaen" w:hAnsi="Sylfaen"/>
          <w:spacing w:val="-2"/>
          <w:lang w:val="ka-GE"/>
        </w:rPr>
        <w:t xml:space="preserve">, </w:t>
      </w:r>
      <w:r w:rsidRPr="002D0C45">
        <w:rPr>
          <w:rFonts w:ascii="Sylfaen" w:hAnsi="Sylfaen" w:cs="Sylfaen"/>
          <w:spacing w:val="-2"/>
          <w:lang w:val="ka-GE"/>
        </w:rPr>
        <w:t>როდესაც</w:t>
      </w:r>
      <w:r w:rsidRPr="002D0C45">
        <w:rPr>
          <w:rFonts w:ascii="Sylfaen" w:hAnsi="Sylfaen"/>
          <w:spacing w:val="-2"/>
          <w:lang w:val="ka-GE"/>
        </w:rPr>
        <w:t xml:space="preserve"> </w:t>
      </w:r>
      <w:r w:rsidRPr="002D0C45">
        <w:rPr>
          <w:rFonts w:ascii="Sylfaen" w:hAnsi="Sylfaen" w:cs="Sylfaen"/>
          <w:spacing w:val="-2"/>
          <w:lang w:val="ka-GE"/>
        </w:rPr>
        <w:t>მოპირკეთების</w:t>
      </w:r>
      <w:r w:rsidRPr="002D0C45">
        <w:rPr>
          <w:rFonts w:ascii="Sylfaen" w:hAnsi="Sylfaen"/>
          <w:spacing w:val="-2"/>
          <w:lang w:val="ka-GE"/>
        </w:rPr>
        <w:t xml:space="preserve"> </w:t>
      </w:r>
      <w:r w:rsidRPr="002D0C45">
        <w:rPr>
          <w:rFonts w:ascii="Sylfaen" w:hAnsi="Sylfaen" w:cs="Sylfaen"/>
          <w:spacing w:val="-2"/>
          <w:lang w:val="ka-GE"/>
        </w:rPr>
        <w:t>ელემენტები</w:t>
      </w:r>
      <w:r w:rsidRPr="002D0C45">
        <w:rPr>
          <w:rFonts w:ascii="Sylfaen" w:hAnsi="Sylfaen"/>
          <w:spacing w:val="-2"/>
          <w:lang w:val="ka-GE"/>
        </w:rPr>
        <w:t xml:space="preserve"> </w:t>
      </w:r>
      <w:r w:rsidRPr="002D0C45">
        <w:rPr>
          <w:rFonts w:ascii="Sylfaen" w:hAnsi="Sylfaen" w:cs="Sylfaen"/>
          <w:spacing w:val="-2"/>
          <w:lang w:val="ka-GE"/>
        </w:rPr>
        <w:t>პირდაპირ</w:t>
      </w:r>
      <w:r w:rsidRPr="002D0C45">
        <w:rPr>
          <w:rFonts w:ascii="Sylfaen" w:hAnsi="Sylfaen"/>
          <w:spacing w:val="-2"/>
          <w:lang w:val="ka-GE"/>
        </w:rPr>
        <w:t xml:space="preserve"> </w:t>
      </w:r>
      <w:r w:rsidRPr="002D0C45">
        <w:rPr>
          <w:rFonts w:ascii="Sylfaen" w:hAnsi="Sylfaen" w:cs="Sylfaen"/>
          <w:spacing w:val="-2"/>
          <w:lang w:val="ka-GE"/>
        </w:rPr>
        <w:t>მიმაგრებულია</w:t>
      </w:r>
      <w:r w:rsidRPr="002D0C45">
        <w:rPr>
          <w:rFonts w:ascii="Sylfaen" w:hAnsi="Sylfaen"/>
          <w:spacing w:val="-2"/>
          <w:lang w:val="ka-GE"/>
        </w:rPr>
        <w:t xml:space="preserve"> </w:t>
      </w:r>
      <w:r w:rsidRPr="002D0C45">
        <w:rPr>
          <w:rFonts w:ascii="Sylfaen" w:hAnsi="Sylfaen" w:cs="Sylfaen"/>
          <w:spacing w:val="-2"/>
          <w:lang w:val="ka-GE"/>
        </w:rPr>
        <w:t>სუბსტრატზე</w:t>
      </w:r>
      <w:r w:rsidRPr="002D0C45">
        <w:rPr>
          <w:rFonts w:ascii="Sylfaen" w:hAnsi="Sylfaen"/>
          <w:spacing w:val="-2"/>
          <w:lang w:val="ka-GE"/>
        </w:rPr>
        <w:t xml:space="preserve">; </w:t>
      </w:r>
      <w:r w:rsidRPr="002D0C45">
        <w:rPr>
          <w:rFonts w:ascii="Sylfaen" w:hAnsi="Sylfaen" w:cs="Sylfaen"/>
          <w:spacing w:val="-2"/>
          <w:lang w:val="ka-GE"/>
        </w:rPr>
        <w:t>ან</w:t>
      </w:r>
      <w:r w:rsidRPr="002D0C45">
        <w:rPr>
          <w:rFonts w:ascii="Sylfaen" w:hAnsi="Sylfaen"/>
          <w:spacing w:val="-2"/>
          <w:lang w:val="ka-GE"/>
        </w:rPr>
        <w:t xml:space="preserve"> </w:t>
      </w:r>
      <w:r w:rsidRPr="002D0C45">
        <w:rPr>
          <w:rFonts w:ascii="Sylfaen" w:hAnsi="Sylfaen" w:cs="Sylfaen"/>
          <w:spacing w:val="-2"/>
          <w:lang w:val="ka-GE"/>
        </w:rPr>
        <w:t>სულ</w:t>
      </w:r>
      <w:r w:rsidRPr="002D0C45">
        <w:rPr>
          <w:rFonts w:ascii="Sylfaen" w:hAnsi="Sylfaen"/>
          <w:spacing w:val="-2"/>
          <w:lang w:val="ka-GE"/>
        </w:rPr>
        <w:t xml:space="preserve"> </w:t>
      </w:r>
      <w:r w:rsidRPr="002D0C45">
        <w:rPr>
          <w:rFonts w:ascii="Sylfaen" w:hAnsi="Sylfaen" w:cs="Sylfaen"/>
          <w:spacing w:val="-2"/>
          <w:lang w:val="ka-GE"/>
        </w:rPr>
        <w:t>მცირე</w:t>
      </w:r>
      <w:r w:rsidRPr="002D0C45">
        <w:rPr>
          <w:rFonts w:ascii="Sylfaen" w:hAnsi="Sylfaen"/>
          <w:spacing w:val="-2"/>
          <w:lang w:val="ka-GE"/>
        </w:rPr>
        <w:t xml:space="preserve">, </w:t>
      </w:r>
      <w:r w:rsidRPr="002D0C45">
        <w:rPr>
          <w:rFonts w:ascii="Sylfaen" w:hAnsi="Sylfaen" w:cs="Sylfaen"/>
          <w:spacing w:val="-2"/>
          <w:lang w:val="ka-GE"/>
        </w:rPr>
        <w:t>მოპირკეთების</w:t>
      </w:r>
      <w:r w:rsidRPr="002D0C45">
        <w:rPr>
          <w:rFonts w:ascii="Sylfaen" w:hAnsi="Sylfaen"/>
          <w:spacing w:val="-2"/>
          <w:lang w:val="ka-GE"/>
        </w:rPr>
        <w:t xml:space="preserve"> </w:t>
      </w:r>
      <w:r w:rsidRPr="002D0C45">
        <w:rPr>
          <w:rFonts w:ascii="Sylfaen" w:hAnsi="Sylfaen" w:cs="Sylfaen"/>
          <w:spacing w:val="-2"/>
          <w:lang w:val="ka-GE"/>
        </w:rPr>
        <w:t>სამაგრები</w:t>
      </w:r>
      <w:r w:rsidRPr="002D0C45">
        <w:rPr>
          <w:rFonts w:ascii="Sylfaen" w:hAnsi="Sylfaen"/>
          <w:spacing w:val="-2"/>
          <w:lang w:val="ka-GE"/>
        </w:rPr>
        <w:t xml:space="preserve"> </w:t>
      </w:r>
      <w:r w:rsidRPr="002D0C45">
        <w:rPr>
          <w:rFonts w:ascii="Sylfaen" w:hAnsi="Sylfaen" w:cs="Sylfaen"/>
          <w:spacing w:val="-2"/>
          <w:lang w:val="ka-GE"/>
        </w:rPr>
        <w:t>და</w:t>
      </w:r>
      <w:r w:rsidRPr="002D0C45">
        <w:rPr>
          <w:rFonts w:ascii="Sylfaen" w:hAnsi="Sylfaen"/>
          <w:spacing w:val="-2"/>
          <w:lang w:val="ka-GE"/>
        </w:rPr>
        <w:t xml:space="preserve"> </w:t>
      </w:r>
      <w:r w:rsidRPr="002D0C45">
        <w:rPr>
          <w:rFonts w:ascii="Sylfaen" w:hAnsi="Sylfaen" w:cs="Sylfaen"/>
          <w:spacing w:val="-2"/>
          <w:lang w:val="ka-GE"/>
        </w:rPr>
        <w:t>ქვეკარკასის</w:t>
      </w:r>
      <w:r w:rsidRPr="002D0C45">
        <w:rPr>
          <w:rFonts w:ascii="Sylfaen" w:hAnsi="Sylfaen"/>
          <w:spacing w:val="-2"/>
          <w:lang w:val="ka-GE"/>
        </w:rPr>
        <w:t xml:space="preserve"> </w:t>
      </w:r>
      <w:r w:rsidRPr="002D0C45">
        <w:rPr>
          <w:rFonts w:ascii="Sylfaen" w:hAnsi="Sylfaen" w:cs="Sylfaen"/>
          <w:spacing w:val="-2"/>
          <w:lang w:val="ka-GE"/>
        </w:rPr>
        <w:t>კომპონენტები</w:t>
      </w:r>
      <w:r w:rsidRPr="002D0C45">
        <w:rPr>
          <w:rFonts w:ascii="Sylfaen" w:hAnsi="Sylfaen"/>
          <w:spacing w:val="-2"/>
          <w:lang w:val="ka-GE"/>
        </w:rPr>
        <w:t xml:space="preserve">, </w:t>
      </w:r>
      <w:r w:rsidRPr="002D0C45">
        <w:rPr>
          <w:rFonts w:ascii="Sylfaen" w:hAnsi="Sylfaen" w:cs="Sylfaen"/>
          <w:spacing w:val="-2"/>
          <w:lang w:val="ka-GE"/>
        </w:rPr>
        <w:t>როდესაც</w:t>
      </w:r>
      <w:r w:rsidRPr="002D0C45">
        <w:rPr>
          <w:rFonts w:ascii="Sylfaen" w:hAnsi="Sylfaen"/>
          <w:spacing w:val="-2"/>
          <w:lang w:val="ka-GE"/>
        </w:rPr>
        <w:t xml:space="preserve"> </w:t>
      </w:r>
      <w:r w:rsidRPr="002D0C45">
        <w:rPr>
          <w:rFonts w:ascii="Sylfaen" w:hAnsi="Sylfaen" w:cs="Sylfaen"/>
          <w:spacing w:val="-2"/>
          <w:lang w:val="ka-GE"/>
        </w:rPr>
        <w:t>მოპირკეთების</w:t>
      </w:r>
      <w:r w:rsidRPr="002D0C45">
        <w:rPr>
          <w:rFonts w:ascii="Sylfaen" w:hAnsi="Sylfaen"/>
          <w:spacing w:val="-2"/>
          <w:lang w:val="ka-GE"/>
        </w:rPr>
        <w:t xml:space="preserve"> </w:t>
      </w:r>
      <w:r w:rsidRPr="002D0C45">
        <w:rPr>
          <w:rFonts w:ascii="Sylfaen" w:hAnsi="Sylfaen" w:cs="Sylfaen"/>
          <w:spacing w:val="-2"/>
          <w:lang w:val="ka-GE"/>
        </w:rPr>
        <w:t>ელემენტები</w:t>
      </w:r>
      <w:r w:rsidRPr="002D0C45">
        <w:rPr>
          <w:rFonts w:ascii="Sylfaen" w:hAnsi="Sylfaen"/>
          <w:spacing w:val="-2"/>
          <w:lang w:val="ka-GE"/>
        </w:rPr>
        <w:t xml:space="preserve"> </w:t>
      </w:r>
      <w:r w:rsidRPr="002D0C45">
        <w:rPr>
          <w:rFonts w:ascii="Sylfaen" w:hAnsi="Sylfaen" w:cs="Sylfaen"/>
          <w:spacing w:val="-2"/>
          <w:lang w:val="ka-GE"/>
        </w:rPr>
        <w:t>განკუთვნილია</w:t>
      </w:r>
      <w:r w:rsidRPr="002D0C45">
        <w:rPr>
          <w:rFonts w:ascii="Sylfaen" w:hAnsi="Sylfaen"/>
          <w:spacing w:val="-2"/>
          <w:lang w:val="ka-GE"/>
        </w:rPr>
        <w:t xml:space="preserve"> </w:t>
      </w:r>
      <w:r w:rsidRPr="002D0C45">
        <w:rPr>
          <w:rFonts w:ascii="Sylfaen" w:hAnsi="Sylfaen" w:cs="Sylfaen"/>
          <w:spacing w:val="-2"/>
          <w:lang w:val="ka-GE"/>
        </w:rPr>
        <w:t>ქვეკარკასზე</w:t>
      </w:r>
      <w:r w:rsidRPr="002D0C45">
        <w:rPr>
          <w:rFonts w:ascii="Sylfaen" w:hAnsi="Sylfaen"/>
          <w:spacing w:val="-2"/>
          <w:lang w:val="ka-GE"/>
        </w:rPr>
        <w:t xml:space="preserve"> </w:t>
      </w:r>
      <w:r w:rsidRPr="002D0C45">
        <w:rPr>
          <w:rFonts w:ascii="Sylfaen" w:hAnsi="Sylfaen" w:cs="Sylfaen"/>
          <w:spacing w:val="-2"/>
          <w:lang w:val="ka-GE"/>
        </w:rPr>
        <w:t>დასამაგრებლად</w:t>
      </w:r>
      <w:r w:rsidRPr="002D0C45">
        <w:rPr>
          <w:rFonts w:ascii="Sylfaen" w:hAnsi="Sylfaen"/>
          <w:spacing w:val="-2"/>
          <w:lang w:val="ka-GE"/>
        </w:rPr>
        <w:t xml:space="preserve">) </w:t>
      </w:r>
      <w:r w:rsidRPr="002D0C45">
        <w:rPr>
          <w:rFonts w:ascii="Sylfaen" w:hAnsi="Sylfaen" w:cs="Sylfaen"/>
          <w:spacing w:val="-2"/>
          <w:lang w:val="ka-GE"/>
        </w:rPr>
        <w:t>ხელმისაწვდომი</w:t>
      </w:r>
      <w:r w:rsidRPr="002D0C45">
        <w:rPr>
          <w:rFonts w:ascii="Sylfaen" w:hAnsi="Sylfaen"/>
          <w:spacing w:val="-2"/>
          <w:lang w:val="ka-GE"/>
        </w:rPr>
        <w:t xml:space="preserve"> </w:t>
      </w:r>
      <w:r w:rsidRPr="002D0C45">
        <w:rPr>
          <w:rFonts w:ascii="Sylfaen" w:hAnsi="Sylfaen" w:cs="Sylfaen"/>
          <w:spacing w:val="-2"/>
          <w:lang w:val="ka-GE"/>
        </w:rPr>
        <w:t>უნდა</w:t>
      </w:r>
      <w:r w:rsidRPr="002D0C45">
        <w:rPr>
          <w:rFonts w:ascii="Sylfaen" w:hAnsi="Sylfaen"/>
          <w:spacing w:val="-2"/>
          <w:lang w:val="ka-GE"/>
        </w:rPr>
        <w:t xml:space="preserve"> </w:t>
      </w:r>
      <w:r w:rsidRPr="002D0C45">
        <w:rPr>
          <w:rFonts w:ascii="Sylfaen" w:hAnsi="Sylfaen" w:cs="Sylfaen"/>
          <w:spacing w:val="-2"/>
          <w:lang w:val="ka-GE"/>
        </w:rPr>
        <w:t>იყოს</w:t>
      </w:r>
      <w:r w:rsidRPr="002D0C45">
        <w:rPr>
          <w:rFonts w:ascii="Sylfaen" w:hAnsi="Sylfaen"/>
          <w:spacing w:val="-2"/>
          <w:lang w:val="ka-GE"/>
        </w:rPr>
        <w:t xml:space="preserve"> </w:t>
      </w:r>
      <w:r w:rsidRPr="002D0C45">
        <w:rPr>
          <w:rFonts w:ascii="Sylfaen" w:hAnsi="Sylfaen" w:cs="Sylfaen"/>
          <w:spacing w:val="-2"/>
          <w:lang w:val="ka-GE"/>
        </w:rPr>
        <w:t>ბაზარზე</w:t>
      </w:r>
      <w:r w:rsidRPr="002D0C45">
        <w:rPr>
          <w:rFonts w:ascii="Sylfaen" w:hAnsi="Sylfaen"/>
          <w:spacing w:val="-2"/>
          <w:lang w:val="ka-GE"/>
        </w:rPr>
        <w:t xml:space="preserve"> </w:t>
      </w:r>
      <w:r w:rsidRPr="002D0C45">
        <w:rPr>
          <w:rFonts w:ascii="Sylfaen" w:hAnsi="Sylfaen" w:cs="Sylfaen"/>
          <w:spacing w:val="-2"/>
          <w:lang w:val="ka-GE"/>
        </w:rPr>
        <w:t>და</w:t>
      </w:r>
      <w:r w:rsidRPr="002D0C45">
        <w:rPr>
          <w:rFonts w:ascii="Sylfaen" w:hAnsi="Sylfaen"/>
          <w:spacing w:val="-2"/>
          <w:lang w:val="ka-GE"/>
        </w:rPr>
        <w:t xml:space="preserve"> </w:t>
      </w:r>
      <w:r w:rsidRPr="002D0C45">
        <w:rPr>
          <w:rFonts w:ascii="Sylfaen" w:hAnsi="Sylfaen" w:cs="Sylfaen"/>
          <w:spacing w:val="-2"/>
          <w:lang w:val="ka-GE"/>
        </w:rPr>
        <w:t>აღწერილი</w:t>
      </w:r>
      <w:r w:rsidRPr="002D0C45">
        <w:rPr>
          <w:rFonts w:ascii="Sylfaen" w:hAnsi="Sylfaen"/>
          <w:spacing w:val="-2"/>
          <w:lang w:val="ka-GE"/>
        </w:rPr>
        <w:t xml:space="preserve"> </w:t>
      </w:r>
      <w:r w:rsidRPr="002D0C45">
        <w:rPr>
          <w:rFonts w:ascii="Sylfaen" w:hAnsi="Sylfaen" w:cs="Sylfaen"/>
          <w:spacing w:val="-2"/>
          <w:lang w:val="ka-GE"/>
        </w:rPr>
        <w:t>იყოს</w:t>
      </w:r>
      <w:r w:rsidRPr="002D0C45">
        <w:rPr>
          <w:rFonts w:ascii="Sylfaen" w:hAnsi="Sylfaen"/>
          <w:spacing w:val="-2"/>
          <w:lang w:val="ka-GE"/>
        </w:rPr>
        <w:t xml:space="preserve"> </w:t>
      </w:r>
      <w:r w:rsidRPr="002D0C45">
        <w:rPr>
          <w:rFonts w:ascii="Sylfaen" w:hAnsi="Sylfaen"/>
          <w:lang w:val="ka-GE"/>
        </w:rPr>
        <w:t>შესაბამისობის დამადასტურებელ დოკუმენტ</w:t>
      </w:r>
      <w:r w:rsidRPr="002D0C45">
        <w:rPr>
          <w:rFonts w:ascii="Sylfaen" w:hAnsi="Sylfaen" w:cs="Sylfaen"/>
          <w:spacing w:val="-2"/>
          <w:lang w:val="ka-GE"/>
        </w:rPr>
        <w:t>ში</w:t>
      </w:r>
      <w:r w:rsidRPr="002D0C45">
        <w:rPr>
          <w:rFonts w:ascii="Sylfaen" w:hAnsi="Sylfaen"/>
          <w:spacing w:val="-2"/>
          <w:lang w:val="ka-GE"/>
        </w:rPr>
        <w:t xml:space="preserve"> 1.1.2-</w:t>
      </w:r>
      <w:r w:rsidRPr="002D0C45">
        <w:rPr>
          <w:rFonts w:ascii="Sylfaen" w:hAnsi="Sylfaen" w:cs="Sylfaen"/>
          <w:spacing w:val="-2"/>
          <w:lang w:val="ka-GE"/>
        </w:rPr>
        <w:t>დან</w:t>
      </w:r>
      <w:r w:rsidRPr="002D0C45">
        <w:rPr>
          <w:rFonts w:ascii="Sylfaen" w:hAnsi="Sylfaen"/>
          <w:spacing w:val="-2"/>
          <w:lang w:val="ka-GE"/>
        </w:rPr>
        <w:t xml:space="preserve"> 1.1.5 </w:t>
      </w:r>
      <w:r w:rsidRPr="002D0C45">
        <w:rPr>
          <w:rFonts w:ascii="Sylfaen" w:hAnsi="Sylfaen" w:cs="Sylfaen"/>
          <w:spacing w:val="-2"/>
          <w:lang w:val="ka-GE"/>
        </w:rPr>
        <w:t>პუნქტებამდე</w:t>
      </w:r>
      <w:r w:rsidRPr="002D0C45">
        <w:rPr>
          <w:rFonts w:ascii="Sylfaen" w:hAnsi="Sylfaen"/>
          <w:spacing w:val="-2"/>
          <w:lang w:val="ka-GE"/>
        </w:rPr>
        <w:t xml:space="preserve"> </w:t>
      </w:r>
      <w:r w:rsidRPr="002D0C45">
        <w:rPr>
          <w:rFonts w:ascii="Sylfaen" w:hAnsi="Sylfaen" w:cs="Sylfaen"/>
          <w:spacing w:val="-2"/>
          <w:lang w:val="ka-GE"/>
        </w:rPr>
        <w:t>შესაბამისად</w:t>
      </w:r>
      <w:r w:rsidRPr="002D0C45">
        <w:rPr>
          <w:rFonts w:ascii="Sylfaen" w:hAnsi="Sylfaen"/>
          <w:spacing w:val="-2"/>
          <w:lang w:val="ka-GE"/>
        </w:rPr>
        <w:t xml:space="preserve">, </w:t>
      </w:r>
      <w:r w:rsidRPr="002D0C45">
        <w:rPr>
          <w:rFonts w:ascii="Sylfaen" w:hAnsi="Sylfaen" w:cs="Sylfaen"/>
          <w:spacing w:val="-2"/>
          <w:lang w:val="ka-GE"/>
        </w:rPr>
        <w:t>როგორც</w:t>
      </w:r>
      <w:r w:rsidRPr="002D0C45">
        <w:rPr>
          <w:rFonts w:ascii="Sylfaen" w:hAnsi="Sylfaen"/>
          <w:spacing w:val="-2"/>
          <w:lang w:val="ka-GE"/>
        </w:rPr>
        <w:t xml:space="preserve"> </w:t>
      </w:r>
      <w:r w:rsidRPr="002D0C45">
        <w:rPr>
          <w:rFonts w:ascii="Sylfaen" w:hAnsi="Sylfaen" w:cs="Sylfaen"/>
          <w:spacing w:val="-2"/>
          <w:lang w:val="ka-GE"/>
        </w:rPr>
        <w:t>კომპლექტის</w:t>
      </w:r>
      <w:r w:rsidRPr="002D0C45">
        <w:rPr>
          <w:rFonts w:ascii="Sylfaen" w:hAnsi="Sylfaen"/>
          <w:spacing w:val="-2"/>
          <w:lang w:val="ka-GE"/>
        </w:rPr>
        <w:t xml:space="preserve"> </w:t>
      </w:r>
      <w:r w:rsidRPr="002D0C45">
        <w:rPr>
          <w:rFonts w:ascii="Sylfaen" w:hAnsi="Sylfaen" w:cs="Sylfaen"/>
          <w:spacing w:val="-2"/>
          <w:lang w:val="ka-GE"/>
        </w:rPr>
        <w:t>დანიშნულებისამებრ</w:t>
      </w:r>
      <w:r w:rsidRPr="002D0C45">
        <w:rPr>
          <w:rFonts w:ascii="Sylfaen" w:hAnsi="Sylfaen"/>
          <w:spacing w:val="-2"/>
          <w:lang w:val="ka-GE"/>
        </w:rPr>
        <w:t xml:space="preserve"> </w:t>
      </w:r>
      <w:r w:rsidRPr="002D0C45">
        <w:rPr>
          <w:rFonts w:ascii="Sylfaen" w:hAnsi="Sylfaen" w:cs="Sylfaen"/>
          <w:spacing w:val="-2"/>
          <w:lang w:val="ka-GE"/>
        </w:rPr>
        <w:t>გამოყენების</w:t>
      </w:r>
      <w:r w:rsidRPr="002D0C45">
        <w:rPr>
          <w:rFonts w:ascii="Sylfaen" w:hAnsi="Sylfaen"/>
          <w:spacing w:val="-2"/>
          <w:lang w:val="ka-GE"/>
        </w:rPr>
        <w:t xml:space="preserve"> </w:t>
      </w:r>
      <w:r w:rsidRPr="002D0C45">
        <w:rPr>
          <w:rFonts w:ascii="Sylfaen" w:hAnsi="Sylfaen" w:cs="Sylfaen"/>
          <w:spacing w:val="-2"/>
          <w:lang w:val="ka-GE"/>
        </w:rPr>
        <w:t>ნაწილი</w:t>
      </w:r>
      <w:r w:rsidRPr="002D0C45">
        <w:rPr>
          <w:rFonts w:ascii="Sylfaen" w:hAnsi="Sylfaen"/>
          <w:spacing w:val="-2"/>
          <w:lang w:val="ka-GE"/>
        </w:rPr>
        <w:t xml:space="preserve">, </w:t>
      </w:r>
      <w:r w:rsidRPr="002D0C45">
        <w:rPr>
          <w:rFonts w:ascii="Sylfaen" w:hAnsi="Sylfaen" w:cs="Sylfaen"/>
          <w:spacing w:val="-2"/>
          <w:lang w:val="ka-GE"/>
        </w:rPr>
        <w:t>შესაბამისად</w:t>
      </w:r>
      <w:r w:rsidRPr="002D0C45">
        <w:rPr>
          <w:rFonts w:ascii="Sylfaen" w:hAnsi="Sylfaen"/>
          <w:spacing w:val="-2"/>
          <w:lang w:val="ka-GE"/>
        </w:rPr>
        <w:t xml:space="preserve">, </w:t>
      </w:r>
      <w:r w:rsidRPr="002D0C45">
        <w:rPr>
          <w:rFonts w:ascii="Sylfaen" w:hAnsi="Sylfaen" w:cs="Sylfaen"/>
          <w:spacing w:val="-2"/>
          <w:lang w:val="ka-GE"/>
        </w:rPr>
        <w:t>ეს</w:t>
      </w:r>
      <w:r w:rsidRPr="002D0C45">
        <w:rPr>
          <w:rFonts w:ascii="Sylfaen" w:hAnsi="Sylfaen"/>
          <w:spacing w:val="-2"/>
          <w:lang w:val="ka-GE"/>
        </w:rPr>
        <w:t xml:space="preserve"> </w:t>
      </w:r>
      <w:r w:rsidRPr="002D0C45">
        <w:rPr>
          <w:rFonts w:ascii="Sylfaen" w:hAnsi="Sylfaen" w:cs="Sylfaen"/>
          <w:spacing w:val="-2"/>
          <w:lang w:val="ka-GE"/>
        </w:rPr>
        <w:t>კომპონენტები</w:t>
      </w:r>
      <w:r w:rsidRPr="002D0C45">
        <w:rPr>
          <w:rFonts w:ascii="Sylfaen" w:hAnsi="Sylfaen"/>
          <w:spacing w:val="-2"/>
          <w:lang w:val="ka-GE"/>
        </w:rPr>
        <w:t xml:space="preserve"> </w:t>
      </w:r>
      <w:r w:rsidRPr="002D0C45">
        <w:rPr>
          <w:rFonts w:ascii="Sylfaen" w:hAnsi="Sylfaen" w:cs="Sylfaen"/>
          <w:spacing w:val="-2"/>
          <w:lang w:val="ka-GE"/>
        </w:rPr>
        <w:t>პროდუქტის</w:t>
      </w:r>
      <w:r w:rsidRPr="002D0C45">
        <w:rPr>
          <w:rFonts w:ascii="Sylfaen" w:hAnsi="Sylfaen"/>
          <w:spacing w:val="-2"/>
          <w:lang w:val="ka-GE"/>
        </w:rPr>
        <w:t xml:space="preserve"> </w:t>
      </w:r>
      <w:r w:rsidRPr="002D0C45">
        <w:rPr>
          <w:rFonts w:ascii="Sylfaen" w:hAnsi="Sylfaen" w:cs="Sylfaen"/>
          <w:spacing w:val="-2"/>
          <w:lang w:val="ka-GE"/>
        </w:rPr>
        <w:t>აწყობის</w:t>
      </w:r>
      <w:r w:rsidRPr="002D0C45">
        <w:rPr>
          <w:rFonts w:ascii="Sylfaen" w:hAnsi="Sylfaen"/>
          <w:spacing w:val="-2"/>
          <w:lang w:val="ka-GE"/>
        </w:rPr>
        <w:t xml:space="preserve"> </w:t>
      </w:r>
      <w:r w:rsidRPr="002D0C45">
        <w:rPr>
          <w:rFonts w:ascii="Sylfaen" w:hAnsi="Sylfaen" w:cs="Sylfaen"/>
          <w:spacing w:val="-2"/>
          <w:lang w:val="ka-GE"/>
        </w:rPr>
        <w:t>ნაწილია</w:t>
      </w:r>
      <w:r w:rsidRPr="002D0C45">
        <w:rPr>
          <w:rFonts w:ascii="Sylfaen" w:hAnsi="Sylfaen"/>
          <w:spacing w:val="-2"/>
          <w:lang w:val="ka-GE"/>
        </w:rPr>
        <w:t xml:space="preserve"> </w:t>
      </w:r>
      <w:r w:rsidRPr="002D0C45">
        <w:rPr>
          <w:rFonts w:ascii="Sylfaen" w:hAnsi="Sylfaen" w:cs="Sylfaen"/>
          <w:spacing w:val="-2"/>
          <w:lang w:val="ka-GE"/>
        </w:rPr>
        <w:t>და</w:t>
      </w:r>
      <w:r w:rsidRPr="002D0C45">
        <w:rPr>
          <w:rFonts w:ascii="Sylfaen" w:hAnsi="Sylfaen"/>
          <w:spacing w:val="-2"/>
          <w:lang w:val="ka-GE"/>
        </w:rPr>
        <w:t xml:space="preserve"> </w:t>
      </w:r>
      <w:r w:rsidRPr="002D0C45">
        <w:rPr>
          <w:rFonts w:ascii="Sylfaen" w:hAnsi="Sylfaen" w:cs="Sylfaen"/>
          <w:spacing w:val="-2"/>
          <w:lang w:val="ka-GE"/>
        </w:rPr>
        <w:t>აუცილებლად</w:t>
      </w:r>
      <w:r w:rsidRPr="002D0C45">
        <w:rPr>
          <w:rFonts w:ascii="Sylfaen" w:hAnsi="Sylfaen"/>
          <w:spacing w:val="-2"/>
          <w:lang w:val="ka-GE"/>
        </w:rPr>
        <w:t xml:space="preserve"> </w:t>
      </w:r>
      <w:r w:rsidRPr="002D0C45">
        <w:rPr>
          <w:rFonts w:ascii="Sylfaen" w:hAnsi="Sylfaen" w:cs="Sylfaen"/>
          <w:spacing w:val="-2"/>
          <w:lang w:val="ka-GE"/>
        </w:rPr>
        <w:t>გამოიყენება</w:t>
      </w:r>
      <w:r w:rsidRPr="002D0C45">
        <w:rPr>
          <w:rFonts w:ascii="Sylfaen" w:hAnsi="Sylfaen"/>
          <w:spacing w:val="-2"/>
          <w:lang w:val="ka-GE"/>
        </w:rPr>
        <w:t xml:space="preserve"> </w:t>
      </w:r>
      <w:r w:rsidRPr="002D0C45">
        <w:rPr>
          <w:rFonts w:ascii="Sylfaen" w:hAnsi="Sylfaen" w:cs="Sylfaen"/>
          <w:spacing w:val="-2"/>
          <w:lang w:val="ka-GE"/>
        </w:rPr>
        <w:t>პროდუქტის</w:t>
      </w:r>
      <w:r w:rsidRPr="002D0C45">
        <w:rPr>
          <w:rFonts w:ascii="Sylfaen" w:hAnsi="Sylfaen"/>
          <w:spacing w:val="-2"/>
          <w:lang w:val="ka-GE"/>
        </w:rPr>
        <w:t xml:space="preserve"> </w:t>
      </w:r>
      <w:r w:rsidRPr="002D0C45">
        <w:rPr>
          <w:rFonts w:ascii="Sylfaen" w:hAnsi="Sylfaen" w:cs="Sylfaen"/>
          <w:spacing w:val="-2"/>
          <w:lang w:val="ka-GE"/>
        </w:rPr>
        <w:t>შეფასების</w:t>
      </w:r>
      <w:r w:rsidRPr="002D0C45">
        <w:rPr>
          <w:rFonts w:ascii="Sylfaen" w:hAnsi="Sylfaen"/>
          <w:spacing w:val="-2"/>
          <w:lang w:val="ka-GE"/>
        </w:rPr>
        <w:t xml:space="preserve"> </w:t>
      </w:r>
      <w:r w:rsidRPr="002D0C45">
        <w:rPr>
          <w:rFonts w:ascii="Sylfaen" w:hAnsi="Sylfaen" w:cs="Sylfaen"/>
          <w:spacing w:val="-2"/>
          <w:lang w:val="ka-GE"/>
        </w:rPr>
        <w:t>პროცესში</w:t>
      </w:r>
      <w:r w:rsidRPr="002D0C45">
        <w:rPr>
          <w:rFonts w:ascii="Sylfaen" w:hAnsi="Sylfaen"/>
          <w:spacing w:val="-2"/>
          <w:lang w:val="ka-GE"/>
        </w:rPr>
        <w:t>.</w:t>
      </w:r>
    </w:p>
    <w:p w14:paraId="4F9F2266" w14:textId="77777777" w:rsidR="004258F2" w:rsidRPr="002D0C45" w:rsidRDefault="004258F2" w:rsidP="004258F2">
      <w:pPr>
        <w:pStyle w:val="BodyText"/>
        <w:spacing w:before="201"/>
        <w:ind w:left="426" w:right="431"/>
        <w:jc w:val="both"/>
        <w:rPr>
          <w:rFonts w:ascii="Sylfaen" w:hAnsi="Sylfaen"/>
          <w:sz w:val="22"/>
          <w:szCs w:val="22"/>
          <w:lang w:val="ka-GE"/>
        </w:rPr>
      </w:pP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ელემენტებსა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თბოიზოლაციის</w:t>
      </w:r>
      <w:r w:rsidRPr="002D0C45">
        <w:rPr>
          <w:rFonts w:ascii="Sylfaen" w:hAnsi="Sylfaen"/>
          <w:sz w:val="22"/>
          <w:szCs w:val="22"/>
          <w:lang w:val="ka-GE"/>
        </w:rPr>
        <w:t xml:space="preserve"> </w:t>
      </w:r>
      <w:r w:rsidRPr="002D0C45">
        <w:rPr>
          <w:rFonts w:ascii="Sylfaen" w:hAnsi="Sylfaen" w:cs="Sylfaen"/>
          <w:sz w:val="22"/>
          <w:szCs w:val="22"/>
          <w:lang w:val="ka-GE"/>
        </w:rPr>
        <w:t>ფენას</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სუბსტრატს</w:t>
      </w:r>
      <w:r w:rsidRPr="002D0C45">
        <w:rPr>
          <w:rFonts w:ascii="Sylfaen" w:hAnsi="Sylfaen"/>
          <w:sz w:val="22"/>
          <w:szCs w:val="22"/>
          <w:lang w:val="ka-GE"/>
        </w:rPr>
        <w:t xml:space="preserve"> </w:t>
      </w:r>
      <w:r w:rsidRPr="002D0C45">
        <w:rPr>
          <w:rFonts w:ascii="Sylfaen" w:hAnsi="Sylfaen" w:cs="Sylfaen"/>
          <w:sz w:val="22"/>
          <w:szCs w:val="22"/>
          <w:lang w:val="ka-GE"/>
        </w:rPr>
        <w:t>შორის</w:t>
      </w:r>
      <w:r w:rsidRPr="002D0C45">
        <w:rPr>
          <w:rFonts w:ascii="Sylfaen" w:hAnsi="Sylfaen"/>
          <w:sz w:val="22"/>
          <w:szCs w:val="22"/>
          <w:lang w:val="ka-GE"/>
        </w:rPr>
        <w:t xml:space="preserve"> </w:t>
      </w:r>
      <w:r w:rsidRPr="002D0C45">
        <w:rPr>
          <w:rFonts w:ascii="Sylfaen" w:hAnsi="Sylfaen" w:cs="Sylfaen"/>
          <w:sz w:val="22"/>
          <w:szCs w:val="22"/>
          <w:lang w:val="ka-GE"/>
        </w:rPr>
        <w:t>არის</w:t>
      </w:r>
      <w:r w:rsidRPr="002D0C45">
        <w:rPr>
          <w:rFonts w:ascii="Sylfaen" w:hAnsi="Sylfaen"/>
          <w:sz w:val="22"/>
          <w:szCs w:val="22"/>
          <w:lang w:val="ka-GE"/>
        </w:rPr>
        <w:t xml:space="preserve"> </w:t>
      </w:r>
      <w:r w:rsidRPr="002D0C45">
        <w:rPr>
          <w:rFonts w:ascii="Sylfaen" w:hAnsi="Sylfaen" w:cs="Sylfaen"/>
          <w:sz w:val="22"/>
          <w:szCs w:val="22"/>
          <w:lang w:val="ka-GE"/>
        </w:rPr>
        <w:t>საჰაერო</w:t>
      </w:r>
      <w:r w:rsidRPr="002D0C45">
        <w:rPr>
          <w:rFonts w:ascii="Sylfaen" w:hAnsi="Sylfaen"/>
          <w:sz w:val="22"/>
          <w:szCs w:val="22"/>
          <w:lang w:val="ka-GE"/>
        </w:rPr>
        <w:t xml:space="preserve"> </w:t>
      </w:r>
      <w:r w:rsidRPr="002D0C45">
        <w:rPr>
          <w:rFonts w:ascii="Sylfaen" w:hAnsi="Sylfaen" w:cs="Sylfaen"/>
          <w:sz w:val="22"/>
          <w:szCs w:val="22"/>
          <w:lang w:val="ka-GE"/>
        </w:rPr>
        <w:t>სივრცე</w:t>
      </w:r>
      <w:r w:rsidRPr="002D0C45">
        <w:rPr>
          <w:rFonts w:ascii="Sylfaen" w:hAnsi="Sylfaen"/>
          <w:sz w:val="22"/>
          <w:szCs w:val="22"/>
          <w:lang w:val="ka-GE"/>
        </w:rPr>
        <w:t xml:space="preserve">, </w:t>
      </w:r>
      <w:r w:rsidRPr="002D0C45">
        <w:rPr>
          <w:rFonts w:ascii="Sylfaen" w:hAnsi="Sylfaen" w:cs="Sylfaen"/>
          <w:sz w:val="22"/>
          <w:szCs w:val="22"/>
          <w:lang w:val="ka-GE"/>
        </w:rPr>
        <w:t>რომელიც</w:t>
      </w:r>
      <w:r w:rsidRPr="002D0C45">
        <w:rPr>
          <w:rFonts w:ascii="Sylfaen" w:hAnsi="Sylfaen"/>
          <w:sz w:val="22"/>
          <w:szCs w:val="22"/>
          <w:lang w:val="ka-GE"/>
        </w:rPr>
        <w:t xml:space="preserve"> </w:t>
      </w:r>
      <w:r w:rsidRPr="002D0C45">
        <w:rPr>
          <w:rFonts w:ascii="Sylfaen" w:hAnsi="Sylfaen" w:cs="Sylfaen"/>
          <w:sz w:val="22"/>
          <w:szCs w:val="22"/>
          <w:lang w:val="ka-GE"/>
        </w:rPr>
        <w:t>ყოველთვის</w:t>
      </w:r>
      <w:r w:rsidRPr="002D0C45">
        <w:rPr>
          <w:rFonts w:ascii="Sylfaen" w:hAnsi="Sylfaen"/>
          <w:sz w:val="22"/>
          <w:szCs w:val="22"/>
          <w:lang w:val="ka-GE"/>
        </w:rPr>
        <w:t xml:space="preserve"> </w:t>
      </w:r>
      <w:r w:rsidRPr="002D0C45">
        <w:rPr>
          <w:rFonts w:ascii="Sylfaen" w:hAnsi="Sylfaen" w:cs="Sylfaen"/>
          <w:sz w:val="22"/>
          <w:szCs w:val="22"/>
          <w:lang w:val="ka-GE"/>
        </w:rPr>
        <w:t>დრენირებულია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შეიძლება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ვენტილირებადი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არა</w:t>
      </w:r>
      <w:r w:rsidRPr="002D0C45">
        <w:rPr>
          <w:rFonts w:ascii="Sylfaen" w:hAnsi="Sylfaen"/>
          <w:sz w:val="22"/>
          <w:szCs w:val="22"/>
          <w:lang w:val="ka-GE"/>
        </w:rPr>
        <w:t xml:space="preserve"> (</w:t>
      </w:r>
      <w:r w:rsidRPr="002D0C45">
        <w:rPr>
          <w:rFonts w:ascii="Sylfaen" w:hAnsi="Sylfaen" w:cs="Sylfaen"/>
          <w:sz w:val="22"/>
          <w:szCs w:val="22"/>
          <w:lang w:val="ka-GE"/>
        </w:rPr>
        <w:t>იხ</w:t>
      </w:r>
      <w:r w:rsidRPr="002D0C45">
        <w:rPr>
          <w:rFonts w:ascii="Sylfaen" w:hAnsi="Sylfaen"/>
          <w:sz w:val="22"/>
          <w:szCs w:val="22"/>
          <w:lang w:val="ka-GE"/>
        </w:rPr>
        <w:t xml:space="preserve">. </w:t>
      </w:r>
      <w:r w:rsidRPr="002D0C45">
        <w:rPr>
          <w:rFonts w:ascii="Sylfaen" w:hAnsi="Sylfaen" w:cs="Sylfaen"/>
          <w:sz w:val="22"/>
          <w:szCs w:val="22"/>
          <w:lang w:val="ka-GE"/>
        </w:rPr>
        <w:t>პუნქტი</w:t>
      </w:r>
      <w:r w:rsidRPr="002D0C45">
        <w:rPr>
          <w:rFonts w:ascii="Sylfaen" w:hAnsi="Sylfaen"/>
          <w:sz w:val="22"/>
          <w:szCs w:val="22"/>
          <w:lang w:val="ka-GE"/>
        </w:rPr>
        <w:t xml:space="preserve"> 1.3.10).</w:t>
      </w:r>
    </w:p>
    <w:p w14:paraId="26F77C4C" w14:textId="77777777" w:rsidR="004258F2" w:rsidRPr="002D0C45" w:rsidRDefault="004258F2" w:rsidP="004258F2">
      <w:pPr>
        <w:pStyle w:val="BodyText"/>
        <w:spacing w:before="0"/>
        <w:rPr>
          <w:rFonts w:ascii="Sylfaen" w:hAnsi="Sylfaen"/>
          <w:sz w:val="22"/>
          <w:szCs w:val="22"/>
          <w:lang w:val="ka-GE"/>
        </w:rPr>
      </w:pPr>
    </w:p>
    <w:p w14:paraId="7F682FE5" w14:textId="77777777" w:rsidR="004258F2" w:rsidRPr="002D0C45" w:rsidRDefault="004258F2" w:rsidP="004258F2">
      <w:pPr>
        <w:tabs>
          <w:tab w:val="left" w:pos="2236"/>
        </w:tabs>
        <w:spacing w:before="207"/>
        <w:ind w:left="534"/>
        <w:rPr>
          <w:rFonts w:ascii="Sylfaen" w:hAnsi="Sylfaen"/>
          <w:b/>
          <w:lang w:val="ka-GE"/>
        </w:rPr>
      </w:pPr>
      <w:r w:rsidRPr="002D0C45">
        <w:rPr>
          <w:rFonts w:ascii="Sylfaen" w:hAnsi="Sylfaen"/>
          <w:b/>
          <w:lang w:val="ka-GE"/>
        </w:rPr>
        <w:t>ცხრილი</w:t>
      </w:r>
      <w:r w:rsidRPr="002D0C45">
        <w:rPr>
          <w:rFonts w:ascii="Sylfaen" w:hAnsi="Sylfaen"/>
          <w:b/>
          <w:spacing w:val="-10"/>
          <w:lang w:val="ka-GE"/>
        </w:rPr>
        <w:t xml:space="preserve"> </w:t>
      </w:r>
      <w:r w:rsidRPr="002D0C45">
        <w:rPr>
          <w:rFonts w:ascii="Sylfaen" w:hAnsi="Sylfaen"/>
          <w:b/>
          <w:spacing w:val="-2"/>
          <w:lang w:val="ka-GE"/>
        </w:rPr>
        <w:t>1.1.1</w:t>
      </w:r>
      <w:r w:rsidRPr="002D0C45">
        <w:rPr>
          <w:rFonts w:ascii="Sylfaen" w:hAnsi="Sylfaen"/>
          <w:b/>
          <w:lang w:val="ka-GE"/>
        </w:rPr>
        <w:tab/>
      </w:r>
      <w:r w:rsidRPr="002D0C45">
        <w:rPr>
          <w:rFonts w:ascii="Sylfaen" w:hAnsi="Sylfaen" w:cs="Sylfaen"/>
          <w:b/>
          <w:lang w:val="ka-GE"/>
        </w:rPr>
        <w:t>მოპირკეთების</w:t>
      </w:r>
      <w:r w:rsidRPr="002D0C45">
        <w:rPr>
          <w:rFonts w:ascii="Sylfaen" w:hAnsi="Sylfaen"/>
          <w:b/>
          <w:lang w:val="ka-GE"/>
        </w:rPr>
        <w:t xml:space="preserve"> </w:t>
      </w:r>
      <w:r w:rsidRPr="002D0C45">
        <w:rPr>
          <w:rFonts w:ascii="Sylfaen" w:hAnsi="Sylfaen" w:cs="Sylfaen"/>
          <w:b/>
          <w:lang w:val="ka-GE"/>
        </w:rPr>
        <w:t>კომპლექტების</w:t>
      </w:r>
      <w:r w:rsidRPr="002D0C45">
        <w:rPr>
          <w:rFonts w:ascii="Sylfaen" w:hAnsi="Sylfaen"/>
          <w:b/>
          <w:lang w:val="ka-GE"/>
        </w:rPr>
        <w:t xml:space="preserve"> </w:t>
      </w:r>
      <w:r w:rsidRPr="002D0C45">
        <w:rPr>
          <w:rFonts w:ascii="Sylfaen" w:hAnsi="Sylfaen" w:cs="Sylfaen"/>
          <w:b/>
          <w:lang w:val="ka-GE"/>
        </w:rPr>
        <w:t>ოჯახების</w:t>
      </w:r>
      <w:r w:rsidRPr="002D0C45">
        <w:rPr>
          <w:rFonts w:ascii="Sylfaen" w:hAnsi="Sylfaen"/>
          <w:b/>
          <w:lang w:val="ka-GE"/>
        </w:rPr>
        <w:t xml:space="preserve"> </w:t>
      </w:r>
      <w:r w:rsidRPr="002D0C45">
        <w:rPr>
          <w:rFonts w:ascii="Sylfaen" w:hAnsi="Sylfaen" w:cs="Sylfaen"/>
          <w:b/>
          <w:lang w:val="ka-GE"/>
        </w:rPr>
        <w:t>და</w:t>
      </w:r>
      <w:r w:rsidRPr="002D0C45">
        <w:rPr>
          <w:rFonts w:ascii="Sylfaen" w:hAnsi="Sylfaen"/>
          <w:b/>
          <w:lang w:val="ka-GE"/>
        </w:rPr>
        <w:t xml:space="preserve"> </w:t>
      </w:r>
      <w:r w:rsidRPr="002D0C45">
        <w:rPr>
          <w:rFonts w:ascii="Sylfaen" w:hAnsi="Sylfaen" w:cs="Sylfaen"/>
          <w:b/>
          <w:lang w:val="ka-GE"/>
        </w:rPr>
        <w:t>მათთან</w:t>
      </w:r>
      <w:r w:rsidRPr="002D0C45">
        <w:rPr>
          <w:rFonts w:ascii="Sylfaen" w:hAnsi="Sylfaen"/>
          <w:b/>
          <w:lang w:val="ka-GE"/>
        </w:rPr>
        <w:t xml:space="preserve"> </w:t>
      </w:r>
      <w:r w:rsidRPr="002D0C45">
        <w:rPr>
          <w:rFonts w:ascii="Sylfaen" w:hAnsi="Sylfaen" w:cs="Sylfaen"/>
          <w:b/>
          <w:lang w:val="ka-GE"/>
        </w:rPr>
        <w:t>დაკავშირებული</w:t>
      </w:r>
      <w:r w:rsidRPr="002D0C45">
        <w:rPr>
          <w:rFonts w:ascii="Sylfaen" w:hAnsi="Sylfaen"/>
          <w:b/>
          <w:lang w:val="ka-GE"/>
        </w:rPr>
        <w:t xml:space="preserve"> </w:t>
      </w:r>
      <w:r w:rsidRPr="002D0C45">
        <w:rPr>
          <w:rFonts w:ascii="Sylfaen" w:hAnsi="Sylfaen" w:cs="Sylfaen"/>
          <w:b/>
          <w:lang w:val="ka-GE"/>
        </w:rPr>
        <w:t>მოპირკეთების</w:t>
      </w:r>
      <w:r w:rsidRPr="002D0C45">
        <w:rPr>
          <w:rFonts w:ascii="Sylfaen" w:hAnsi="Sylfaen"/>
          <w:b/>
          <w:lang w:val="ka-GE"/>
        </w:rPr>
        <w:t xml:space="preserve"> </w:t>
      </w:r>
      <w:r w:rsidRPr="002D0C45">
        <w:rPr>
          <w:rFonts w:ascii="Sylfaen" w:hAnsi="Sylfaen" w:cs="Sylfaen"/>
          <w:b/>
          <w:lang w:val="ka-GE"/>
        </w:rPr>
        <w:t>სამაგრების</w:t>
      </w:r>
      <w:r w:rsidRPr="002D0C45">
        <w:rPr>
          <w:rFonts w:ascii="Sylfaen" w:hAnsi="Sylfaen"/>
          <w:b/>
          <w:lang w:val="ka-GE"/>
        </w:rPr>
        <w:t xml:space="preserve"> </w:t>
      </w:r>
      <w:r w:rsidRPr="002D0C45">
        <w:rPr>
          <w:rFonts w:ascii="Sylfaen" w:hAnsi="Sylfaen" w:cs="Sylfaen"/>
          <w:b/>
          <w:lang w:val="ka-GE"/>
        </w:rPr>
        <w:t>აღწერა</w:t>
      </w:r>
    </w:p>
    <w:p w14:paraId="5B025E8C" w14:textId="77777777" w:rsidR="004258F2" w:rsidRPr="002D0C45" w:rsidRDefault="004258F2" w:rsidP="004258F2">
      <w:pPr>
        <w:pStyle w:val="BodyText"/>
        <w:spacing w:before="7"/>
        <w:rPr>
          <w:rFonts w:ascii="Sylfaen" w:hAnsi="Sylfaen"/>
          <w:b/>
          <w:sz w:val="22"/>
          <w:szCs w:val="22"/>
          <w:lang w:val="ka-GE"/>
        </w:rPr>
      </w:pPr>
    </w:p>
    <w:tbl>
      <w:tblPr>
        <w:tblStyle w:val="TableNormal1"/>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1"/>
        <w:gridCol w:w="4684"/>
        <w:gridCol w:w="2684"/>
      </w:tblGrid>
      <w:tr w:rsidR="004258F2" w:rsidRPr="002D0C45" w14:paraId="19179994" w14:textId="77777777" w:rsidTr="003E3502">
        <w:trPr>
          <w:trHeight w:val="553"/>
        </w:trPr>
        <w:tc>
          <w:tcPr>
            <w:tcW w:w="1981" w:type="dxa"/>
          </w:tcPr>
          <w:p w14:paraId="04F21288" w14:textId="77777777" w:rsidR="004258F2" w:rsidRPr="002D0C45" w:rsidRDefault="004258F2" w:rsidP="003E3502">
            <w:pPr>
              <w:pStyle w:val="TableParagraph"/>
              <w:spacing w:before="39" w:line="276" w:lineRule="auto"/>
              <w:ind w:left="107" w:right="36"/>
              <w:rPr>
                <w:rFonts w:ascii="Sylfaen" w:hAnsi="Sylfaen"/>
                <w:b/>
                <w:lang w:val="ka-GE"/>
              </w:rPr>
            </w:pPr>
            <w:r w:rsidRPr="002D0C45">
              <w:rPr>
                <w:rFonts w:ascii="Sylfaen" w:hAnsi="Sylfaen"/>
                <w:b/>
                <w:lang w:val="ka-GE"/>
              </w:rPr>
              <w:t>მოპირკეთების კომპლექტების ოჯახი</w:t>
            </w:r>
          </w:p>
        </w:tc>
        <w:tc>
          <w:tcPr>
            <w:tcW w:w="4684" w:type="dxa"/>
          </w:tcPr>
          <w:p w14:paraId="55BD8D93" w14:textId="77777777" w:rsidR="004258F2" w:rsidRPr="002D0C45" w:rsidRDefault="004258F2" w:rsidP="003E3502">
            <w:pPr>
              <w:pStyle w:val="TableParagraph"/>
              <w:spacing w:before="39"/>
              <w:ind w:left="107"/>
              <w:rPr>
                <w:rFonts w:ascii="Sylfaen" w:hAnsi="Sylfaen"/>
                <w:b/>
                <w:lang w:val="ka-GE"/>
              </w:rPr>
            </w:pPr>
            <w:r w:rsidRPr="002D0C45">
              <w:rPr>
                <w:rFonts w:ascii="Sylfaen" w:hAnsi="Sylfaen"/>
                <w:b/>
                <w:lang w:val="ka-GE"/>
              </w:rPr>
              <w:t>მოპირკეთების კომპლექტების აღწერა</w:t>
            </w:r>
          </w:p>
        </w:tc>
        <w:tc>
          <w:tcPr>
            <w:tcW w:w="2684" w:type="dxa"/>
          </w:tcPr>
          <w:p w14:paraId="63ED13A5" w14:textId="77777777" w:rsidR="004258F2" w:rsidRPr="002D0C45" w:rsidRDefault="004258F2" w:rsidP="003E3502">
            <w:pPr>
              <w:pStyle w:val="TableParagraph"/>
              <w:spacing w:before="39"/>
              <w:ind w:left="106"/>
              <w:rPr>
                <w:rFonts w:ascii="Sylfaen" w:hAnsi="Sylfaen"/>
                <w:b/>
                <w:lang w:val="ka-GE"/>
              </w:rPr>
            </w:pPr>
            <w:r w:rsidRPr="002D0C45">
              <w:rPr>
                <w:rFonts w:ascii="Sylfaen" w:hAnsi="Sylfaen"/>
                <w:b/>
                <w:lang w:val="ka-GE"/>
              </w:rPr>
              <w:t>მოპირკეთების სამაგრების ტიპი</w:t>
            </w:r>
          </w:p>
        </w:tc>
      </w:tr>
      <w:tr w:rsidR="004258F2" w:rsidRPr="002D0C45" w14:paraId="4E63CA94" w14:textId="77777777" w:rsidTr="003E3502">
        <w:trPr>
          <w:trHeight w:val="793"/>
        </w:trPr>
        <w:tc>
          <w:tcPr>
            <w:tcW w:w="1981" w:type="dxa"/>
          </w:tcPr>
          <w:p w14:paraId="396B872D" w14:textId="77777777" w:rsidR="004258F2" w:rsidRPr="002D0C45" w:rsidRDefault="004258F2" w:rsidP="003E3502">
            <w:pPr>
              <w:pStyle w:val="TableParagraph"/>
              <w:spacing w:before="42"/>
              <w:ind w:left="107"/>
              <w:rPr>
                <w:rFonts w:ascii="Sylfaen" w:hAnsi="Sylfaen"/>
                <w:lang w:val="ka-GE"/>
              </w:rPr>
            </w:pPr>
            <w:r w:rsidRPr="002D0C45">
              <w:rPr>
                <w:rFonts w:ascii="Sylfaen" w:hAnsi="Sylfaen" w:cs="Sylfaen"/>
                <w:lang w:val="ka-GE"/>
              </w:rPr>
              <w:t>ოჯახი</w:t>
            </w:r>
            <w:r w:rsidRPr="002D0C45">
              <w:rPr>
                <w:rFonts w:ascii="Sylfaen" w:hAnsi="Sylfaen"/>
                <w:lang w:val="ka-GE"/>
              </w:rPr>
              <w:t xml:space="preserve"> ა</w:t>
            </w:r>
          </w:p>
          <w:p w14:paraId="6D2D9CF7" w14:textId="77777777" w:rsidR="004258F2" w:rsidRPr="002D0C45" w:rsidRDefault="004258F2" w:rsidP="003E3502">
            <w:pPr>
              <w:pStyle w:val="TableParagraph"/>
              <w:spacing w:before="28"/>
              <w:ind w:left="107"/>
              <w:rPr>
                <w:rFonts w:ascii="Sylfaen" w:hAnsi="Sylfaen"/>
                <w:lang w:val="ka-GE"/>
              </w:rPr>
            </w:pPr>
            <w:r w:rsidRPr="002D0C45">
              <w:rPr>
                <w:rFonts w:ascii="Sylfaen" w:hAnsi="Sylfaen"/>
                <w:lang w:val="ka-GE"/>
              </w:rPr>
              <w:t>(</w:t>
            </w:r>
            <w:r w:rsidRPr="002D0C45">
              <w:rPr>
                <w:rFonts w:ascii="Sylfaen" w:hAnsi="Sylfaen" w:cs="Sylfaen"/>
                <w:lang w:val="ka-GE"/>
              </w:rPr>
              <w:t>იხ</w:t>
            </w:r>
            <w:r w:rsidRPr="002D0C45">
              <w:rPr>
                <w:rFonts w:ascii="Sylfaen" w:hAnsi="Sylfaen"/>
                <w:lang w:val="ka-GE"/>
              </w:rPr>
              <w:t xml:space="preserve">. </w:t>
            </w:r>
            <w:r w:rsidRPr="002D0C45">
              <w:rPr>
                <w:rFonts w:ascii="Sylfaen" w:hAnsi="Sylfaen" w:cs="Sylfaen"/>
                <w:lang w:val="ka-GE"/>
              </w:rPr>
              <w:t>ნახაზი</w:t>
            </w:r>
            <w:r w:rsidRPr="002D0C45">
              <w:rPr>
                <w:rFonts w:ascii="Sylfaen" w:hAnsi="Sylfaen"/>
                <w:lang w:val="ka-GE"/>
              </w:rPr>
              <w:t xml:space="preserve"> 1.1.1)</w:t>
            </w:r>
          </w:p>
        </w:tc>
        <w:tc>
          <w:tcPr>
            <w:tcW w:w="4684" w:type="dxa"/>
          </w:tcPr>
          <w:p w14:paraId="09EBA4D9" w14:textId="77777777" w:rsidR="004258F2" w:rsidRPr="002D0C45" w:rsidRDefault="004258F2" w:rsidP="009A7637">
            <w:pPr>
              <w:pStyle w:val="TableParagraph"/>
              <w:spacing w:before="42" w:line="276" w:lineRule="auto"/>
              <w:ind w:left="107" w:right="100"/>
              <w:rPr>
                <w:rFonts w:ascii="Sylfaen" w:hAnsi="Sylfaen"/>
                <w:lang w:val="ka-GE"/>
              </w:rPr>
            </w:pP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ელემენტები</w:t>
            </w:r>
            <w:r w:rsidRPr="002D0C45">
              <w:rPr>
                <w:rFonts w:ascii="Sylfaen" w:hAnsi="Sylfaen"/>
                <w:lang w:val="ka-GE"/>
              </w:rPr>
              <w:t xml:space="preserve"> </w:t>
            </w:r>
            <w:r w:rsidRPr="002D0C45">
              <w:rPr>
                <w:rFonts w:ascii="Sylfaen" w:hAnsi="Sylfaen" w:cs="Sylfaen"/>
                <w:lang w:val="ka-GE"/>
              </w:rPr>
              <w:t>მექანიკურად</w:t>
            </w:r>
            <w:r w:rsidRPr="002D0C45">
              <w:rPr>
                <w:rFonts w:ascii="Sylfaen" w:hAnsi="Sylfaen"/>
                <w:lang w:val="ka-GE"/>
              </w:rPr>
              <w:t xml:space="preserve"> </w:t>
            </w:r>
            <w:r w:rsidRPr="002D0C45">
              <w:rPr>
                <w:rFonts w:ascii="Sylfaen" w:hAnsi="Sylfaen" w:cs="Sylfaen"/>
                <w:lang w:val="ka-GE"/>
              </w:rPr>
              <w:t>მაგრდება</w:t>
            </w:r>
            <w:r w:rsidRPr="002D0C45">
              <w:rPr>
                <w:rFonts w:ascii="Sylfaen" w:hAnsi="Sylfaen"/>
                <w:lang w:val="ka-GE"/>
              </w:rPr>
              <w:t xml:space="preserve"> </w:t>
            </w:r>
            <w:r w:rsidRPr="002D0C45">
              <w:rPr>
                <w:rFonts w:ascii="Sylfaen" w:hAnsi="Sylfaen" w:cs="Sylfaen"/>
                <w:lang w:val="ka-GE"/>
              </w:rPr>
              <w:t>ქვეკარკასზე</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პირდაპირ</w:t>
            </w:r>
            <w:r w:rsidRPr="002D0C45">
              <w:rPr>
                <w:rFonts w:ascii="Sylfaen" w:hAnsi="Sylfaen"/>
                <w:lang w:val="ka-GE"/>
              </w:rPr>
              <w:t xml:space="preserve"> </w:t>
            </w:r>
            <w:r w:rsidRPr="002D0C45">
              <w:rPr>
                <w:rFonts w:ascii="Sylfaen" w:hAnsi="Sylfaen" w:cs="Sylfaen"/>
                <w:lang w:val="ka-GE"/>
              </w:rPr>
              <w:t>სუბსტრატზე</w:t>
            </w:r>
            <w:r w:rsidRPr="002D0C45">
              <w:rPr>
                <w:rFonts w:ascii="Sylfaen" w:hAnsi="Sylfaen"/>
                <w:lang w:val="ka-GE"/>
              </w:rPr>
              <w:t xml:space="preserve"> </w:t>
            </w:r>
            <w:r w:rsidRPr="002D0C45">
              <w:rPr>
                <w:rFonts w:ascii="Sylfaen" w:hAnsi="Sylfaen" w:cs="Sylfaen"/>
                <w:lang w:val="ka-GE"/>
              </w:rPr>
              <w:t>ხილული</w:t>
            </w:r>
            <w:r w:rsidRPr="002D0C45">
              <w:rPr>
                <w:rFonts w:ascii="Sylfaen" w:hAnsi="Sylfaen"/>
                <w:lang w:val="ka-GE"/>
              </w:rPr>
              <w:t xml:space="preserve"> </w:t>
            </w:r>
            <w:r w:rsidRPr="002D0C45">
              <w:rPr>
                <w:rFonts w:ascii="Sylfaen" w:hAnsi="Sylfaen" w:cs="Sylfaen"/>
                <w:lang w:val="ka-GE"/>
              </w:rPr>
              <w:t>ზუსტი სამაგრების</w:t>
            </w:r>
            <w:r w:rsidRPr="002D0C45">
              <w:rPr>
                <w:rFonts w:ascii="Sylfaen" w:hAnsi="Sylfaen"/>
                <w:lang w:val="ka-GE"/>
              </w:rPr>
              <w:t xml:space="preserve"> </w:t>
            </w:r>
            <w:r w:rsidRPr="002D0C45">
              <w:rPr>
                <w:rFonts w:ascii="Sylfaen" w:hAnsi="Sylfaen" w:cs="Sylfaen"/>
                <w:lang w:val="ka-GE"/>
              </w:rPr>
              <w:t>საშუალებით</w:t>
            </w:r>
            <w:r w:rsidRPr="002D0C45">
              <w:rPr>
                <w:rFonts w:ascii="Sylfaen" w:hAnsi="Sylfaen"/>
                <w:lang w:val="ka-GE"/>
              </w:rPr>
              <w:t>.</w:t>
            </w:r>
          </w:p>
        </w:tc>
        <w:tc>
          <w:tcPr>
            <w:tcW w:w="2684" w:type="dxa"/>
          </w:tcPr>
          <w:p w14:paraId="301FC8B6" w14:textId="77777777" w:rsidR="004258F2" w:rsidRPr="002D0C45" w:rsidRDefault="004258F2" w:rsidP="003E3502">
            <w:pPr>
              <w:pStyle w:val="TableParagraph"/>
              <w:spacing w:before="42" w:line="273" w:lineRule="auto"/>
              <w:ind w:left="106"/>
              <w:rPr>
                <w:rFonts w:ascii="Sylfaen" w:hAnsi="Sylfaen"/>
                <w:lang w:val="ka-GE"/>
              </w:rPr>
            </w:pPr>
            <w:r w:rsidRPr="002D0C45">
              <w:rPr>
                <w:rFonts w:ascii="Sylfaen" w:hAnsi="Sylfaen" w:cs="Sylfaen"/>
                <w:lang w:val="ka-GE"/>
              </w:rPr>
              <w:t>ლურსმნები</w:t>
            </w:r>
            <w:r w:rsidRPr="002D0C45">
              <w:rPr>
                <w:rFonts w:ascii="Sylfaen" w:hAnsi="Sylfaen"/>
                <w:lang w:val="ka-GE"/>
              </w:rPr>
              <w:t xml:space="preserve">, </w:t>
            </w:r>
            <w:r w:rsidRPr="002D0C45">
              <w:rPr>
                <w:rFonts w:ascii="Sylfaen" w:hAnsi="Sylfaen" w:cs="Sylfaen"/>
                <w:lang w:val="ka-GE"/>
              </w:rPr>
              <w:t>ხრახნები</w:t>
            </w:r>
            <w:r w:rsidRPr="002D0C45">
              <w:rPr>
                <w:rFonts w:ascii="Sylfaen" w:hAnsi="Sylfaen"/>
                <w:lang w:val="ka-GE"/>
              </w:rPr>
              <w:t xml:space="preserve">, </w:t>
            </w:r>
            <w:r w:rsidRPr="002D0C45">
              <w:rPr>
                <w:rFonts w:ascii="Sylfaen" w:hAnsi="Sylfaen" w:cs="Sylfaen"/>
                <w:lang w:val="ka-GE"/>
              </w:rPr>
              <w:t>მოქლონები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სხვა</w:t>
            </w:r>
            <w:r w:rsidRPr="002D0C45">
              <w:rPr>
                <w:rFonts w:ascii="Sylfaen" w:hAnsi="Sylfaen"/>
                <w:lang w:val="ka-GE"/>
              </w:rPr>
              <w:t xml:space="preserve"> </w:t>
            </w:r>
            <w:r w:rsidRPr="002D0C45">
              <w:rPr>
                <w:rFonts w:ascii="Sylfaen" w:hAnsi="Sylfaen" w:cs="Sylfaen"/>
                <w:lang w:val="ka-GE"/>
              </w:rPr>
              <w:t>მსგავსი</w:t>
            </w:r>
            <w:r w:rsidRPr="002D0C45">
              <w:rPr>
                <w:rFonts w:ascii="Sylfaen" w:hAnsi="Sylfaen"/>
                <w:lang w:val="ka-GE"/>
              </w:rPr>
              <w:t xml:space="preserve"> </w:t>
            </w:r>
            <w:r w:rsidRPr="002D0C45">
              <w:rPr>
                <w:rFonts w:ascii="Sylfaen" w:hAnsi="Sylfaen" w:cs="Sylfaen"/>
                <w:lang w:val="ka-GE"/>
              </w:rPr>
              <w:t>ზუსტი</w:t>
            </w:r>
            <w:r w:rsidRPr="002D0C45">
              <w:rPr>
                <w:rFonts w:ascii="Sylfaen" w:hAnsi="Sylfaen"/>
                <w:lang w:val="ka-GE"/>
              </w:rPr>
              <w:t xml:space="preserve"> </w:t>
            </w:r>
            <w:r w:rsidRPr="002D0C45">
              <w:rPr>
                <w:rFonts w:ascii="Sylfaen" w:hAnsi="Sylfaen" w:cs="Sylfaen"/>
                <w:lang w:val="ka-GE"/>
              </w:rPr>
              <w:t>სამაგრები</w:t>
            </w:r>
            <w:r w:rsidRPr="002D0C45">
              <w:rPr>
                <w:rFonts w:ascii="Sylfaen" w:hAnsi="Sylfaen"/>
                <w:lang w:val="ka-GE"/>
              </w:rPr>
              <w:t>.</w:t>
            </w:r>
          </w:p>
        </w:tc>
      </w:tr>
      <w:tr w:rsidR="004258F2" w:rsidRPr="002D0C45" w14:paraId="6F62A86E" w14:textId="77777777" w:rsidTr="003E3502">
        <w:trPr>
          <w:trHeight w:val="1542"/>
        </w:trPr>
        <w:tc>
          <w:tcPr>
            <w:tcW w:w="1981" w:type="dxa"/>
          </w:tcPr>
          <w:p w14:paraId="655F6F26" w14:textId="77777777" w:rsidR="004258F2" w:rsidRPr="002D0C45" w:rsidRDefault="004258F2" w:rsidP="003E3502">
            <w:pPr>
              <w:pStyle w:val="TableParagraph"/>
              <w:spacing w:before="42"/>
              <w:ind w:left="107"/>
              <w:rPr>
                <w:rFonts w:ascii="Sylfaen" w:hAnsi="Sylfaen"/>
                <w:lang w:val="ka-GE"/>
              </w:rPr>
            </w:pPr>
            <w:r w:rsidRPr="002D0C45">
              <w:rPr>
                <w:rFonts w:ascii="Sylfaen" w:hAnsi="Sylfaen" w:cs="Sylfaen"/>
                <w:lang w:val="ka-GE"/>
              </w:rPr>
              <w:t>ოჯახი</w:t>
            </w:r>
            <w:r w:rsidRPr="002D0C45">
              <w:rPr>
                <w:rFonts w:ascii="Sylfaen" w:hAnsi="Sylfaen"/>
                <w:lang w:val="ka-GE"/>
              </w:rPr>
              <w:t xml:space="preserve"> ბ</w:t>
            </w:r>
          </w:p>
          <w:p w14:paraId="1937E76A" w14:textId="77777777" w:rsidR="004258F2" w:rsidRPr="002D0C45" w:rsidRDefault="004258F2" w:rsidP="003E3502">
            <w:pPr>
              <w:pStyle w:val="TableParagraph"/>
              <w:spacing w:before="28"/>
              <w:ind w:left="107"/>
              <w:rPr>
                <w:rFonts w:ascii="Sylfaen" w:hAnsi="Sylfaen"/>
                <w:lang w:val="ka-GE"/>
              </w:rPr>
            </w:pPr>
            <w:r w:rsidRPr="002D0C45">
              <w:rPr>
                <w:rFonts w:ascii="Sylfaen" w:hAnsi="Sylfaen"/>
                <w:lang w:val="ka-GE"/>
              </w:rPr>
              <w:t>(</w:t>
            </w:r>
            <w:r w:rsidRPr="002D0C45">
              <w:rPr>
                <w:rFonts w:ascii="Sylfaen" w:hAnsi="Sylfaen" w:cs="Sylfaen"/>
                <w:lang w:val="ka-GE"/>
              </w:rPr>
              <w:t>იხილეთ</w:t>
            </w:r>
            <w:r w:rsidRPr="002D0C45">
              <w:rPr>
                <w:rFonts w:ascii="Sylfaen" w:hAnsi="Sylfaen"/>
                <w:lang w:val="ka-GE"/>
              </w:rPr>
              <w:t xml:space="preserve"> </w:t>
            </w:r>
            <w:r w:rsidRPr="002D0C45">
              <w:rPr>
                <w:rFonts w:ascii="Sylfaen" w:hAnsi="Sylfaen" w:cs="Sylfaen"/>
                <w:lang w:val="ka-GE"/>
              </w:rPr>
              <w:t>ნახაზი</w:t>
            </w:r>
            <w:r w:rsidRPr="002D0C45">
              <w:rPr>
                <w:rFonts w:ascii="Sylfaen" w:hAnsi="Sylfaen"/>
                <w:lang w:val="ka-GE"/>
              </w:rPr>
              <w:t xml:space="preserve"> 1.1.2)</w:t>
            </w:r>
          </w:p>
        </w:tc>
        <w:tc>
          <w:tcPr>
            <w:tcW w:w="4684" w:type="dxa"/>
          </w:tcPr>
          <w:p w14:paraId="10B5827C" w14:textId="77777777" w:rsidR="004258F2" w:rsidRPr="002D0C45" w:rsidRDefault="004258F2" w:rsidP="009A7637">
            <w:pPr>
              <w:pStyle w:val="TableParagraph"/>
              <w:spacing w:before="42" w:line="276" w:lineRule="auto"/>
              <w:ind w:left="107" w:right="97"/>
              <w:rPr>
                <w:rFonts w:ascii="Sylfaen" w:hAnsi="Sylfaen"/>
                <w:lang w:val="ka-GE"/>
              </w:rPr>
            </w:pPr>
            <w:r w:rsidRPr="002D0C45">
              <w:rPr>
                <w:rFonts w:ascii="Sylfaen" w:hAnsi="Sylfaen" w:cs="Sylfaen"/>
                <w:spacing w:val="-2"/>
                <w:lang w:val="ka-GE"/>
              </w:rPr>
              <w:t>მოპირკეთების</w:t>
            </w:r>
            <w:r w:rsidRPr="002D0C45">
              <w:rPr>
                <w:rFonts w:ascii="Sylfaen" w:hAnsi="Sylfaen"/>
                <w:spacing w:val="-2"/>
                <w:lang w:val="ka-GE"/>
              </w:rPr>
              <w:t xml:space="preserve"> </w:t>
            </w:r>
            <w:r w:rsidRPr="002D0C45">
              <w:rPr>
                <w:rFonts w:ascii="Sylfaen" w:hAnsi="Sylfaen" w:cs="Sylfaen"/>
                <w:spacing w:val="-2"/>
                <w:lang w:val="ka-GE"/>
              </w:rPr>
              <w:t>ელემენტები</w:t>
            </w:r>
            <w:r w:rsidRPr="002D0C45">
              <w:rPr>
                <w:rFonts w:ascii="Sylfaen" w:hAnsi="Sylfaen"/>
                <w:spacing w:val="-2"/>
                <w:lang w:val="ka-GE"/>
              </w:rPr>
              <w:t xml:space="preserve"> </w:t>
            </w:r>
            <w:r w:rsidRPr="002D0C45">
              <w:rPr>
                <w:rFonts w:ascii="Sylfaen" w:hAnsi="Sylfaen" w:cs="Sylfaen"/>
                <w:spacing w:val="-2"/>
                <w:lang w:val="ka-GE"/>
              </w:rPr>
              <w:t>მექანიკურად</w:t>
            </w:r>
            <w:r w:rsidRPr="002D0C45">
              <w:rPr>
                <w:rFonts w:ascii="Sylfaen" w:hAnsi="Sylfaen"/>
                <w:spacing w:val="-2"/>
                <w:lang w:val="ka-GE"/>
              </w:rPr>
              <w:t xml:space="preserve"> </w:t>
            </w:r>
            <w:r w:rsidRPr="002D0C45">
              <w:rPr>
                <w:rFonts w:ascii="Sylfaen" w:hAnsi="Sylfaen" w:cs="Sylfaen"/>
                <w:spacing w:val="-2"/>
                <w:lang w:val="ka-GE"/>
              </w:rPr>
              <w:t>მაგრდება</w:t>
            </w:r>
            <w:r w:rsidRPr="002D0C45">
              <w:rPr>
                <w:rFonts w:ascii="Sylfaen" w:hAnsi="Sylfaen"/>
                <w:spacing w:val="-2"/>
                <w:lang w:val="ka-GE"/>
              </w:rPr>
              <w:t xml:space="preserve"> ქვეკარკასზე </w:t>
            </w:r>
            <w:r w:rsidRPr="002D0C45">
              <w:rPr>
                <w:rFonts w:ascii="Sylfaen" w:hAnsi="Sylfaen" w:cs="Sylfaen"/>
                <w:spacing w:val="-2"/>
                <w:lang w:val="ka-GE"/>
              </w:rPr>
              <w:t>ან</w:t>
            </w:r>
            <w:r w:rsidRPr="002D0C45">
              <w:rPr>
                <w:rFonts w:ascii="Sylfaen" w:hAnsi="Sylfaen"/>
                <w:spacing w:val="-2"/>
                <w:lang w:val="ka-GE"/>
              </w:rPr>
              <w:t xml:space="preserve"> </w:t>
            </w:r>
            <w:r w:rsidRPr="002D0C45">
              <w:rPr>
                <w:rFonts w:ascii="Sylfaen" w:hAnsi="Sylfaen" w:cs="Sylfaen"/>
                <w:spacing w:val="-2"/>
                <w:lang w:val="ka-GE"/>
              </w:rPr>
              <w:t>პირდაპირ</w:t>
            </w:r>
            <w:r w:rsidRPr="002D0C45">
              <w:rPr>
                <w:rFonts w:ascii="Sylfaen" w:hAnsi="Sylfaen"/>
                <w:spacing w:val="-2"/>
                <w:lang w:val="ka-GE"/>
              </w:rPr>
              <w:t xml:space="preserve"> </w:t>
            </w:r>
            <w:r w:rsidRPr="002D0C45">
              <w:rPr>
                <w:rFonts w:ascii="Sylfaen" w:hAnsi="Sylfaen" w:cs="Sylfaen"/>
                <w:spacing w:val="-2"/>
                <w:lang w:val="ka-GE"/>
              </w:rPr>
              <w:t>სუბსტრატზე</w:t>
            </w:r>
            <w:r w:rsidRPr="002D0C45">
              <w:rPr>
                <w:rFonts w:ascii="Sylfaen" w:hAnsi="Sylfaen"/>
                <w:spacing w:val="-2"/>
                <w:lang w:val="ka-GE"/>
              </w:rPr>
              <w:t xml:space="preserve"> </w:t>
            </w:r>
            <w:r w:rsidRPr="002D0C45">
              <w:rPr>
                <w:rFonts w:ascii="Sylfaen" w:hAnsi="Sylfaen" w:cs="Sylfaen"/>
                <w:spacing w:val="-2"/>
                <w:lang w:val="ka-GE"/>
              </w:rPr>
              <w:t>სპეციალური</w:t>
            </w:r>
            <w:r w:rsidRPr="002D0C45">
              <w:rPr>
                <w:rFonts w:ascii="Sylfaen" w:hAnsi="Sylfaen"/>
                <w:spacing w:val="-2"/>
                <w:lang w:val="ka-GE"/>
              </w:rPr>
              <w:t xml:space="preserve"> </w:t>
            </w:r>
            <w:r w:rsidRPr="002D0C45">
              <w:rPr>
                <w:rFonts w:ascii="Sylfaen" w:hAnsi="Sylfaen" w:cs="Sylfaen"/>
                <w:spacing w:val="-2"/>
                <w:lang w:val="ka-GE"/>
              </w:rPr>
              <w:t>ანკერების</w:t>
            </w:r>
            <w:r w:rsidRPr="002D0C45">
              <w:rPr>
                <w:rFonts w:ascii="Sylfaen" w:hAnsi="Sylfaen"/>
                <w:spacing w:val="-2"/>
                <w:lang w:val="ka-GE"/>
              </w:rPr>
              <w:t xml:space="preserve"> </w:t>
            </w:r>
            <w:r w:rsidRPr="002D0C45">
              <w:rPr>
                <w:rFonts w:ascii="Sylfaen" w:hAnsi="Sylfaen" w:cs="Sylfaen"/>
                <w:spacing w:val="-2"/>
                <w:lang w:val="ka-GE"/>
              </w:rPr>
              <w:t>საშუალებით</w:t>
            </w:r>
            <w:r w:rsidRPr="002D0C45">
              <w:rPr>
                <w:rFonts w:ascii="Sylfaen" w:hAnsi="Sylfaen"/>
                <w:spacing w:val="-2"/>
                <w:lang w:val="ka-GE"/>
              </w:rPr>
              <w:t xml:space="preserve">, </w:t>
            </w:r>
            <w:r w:rsidRPr="002D0C45">
              <w:rPr>
                <w:rFonts w:ascii="Sylfaen" w:hAnsi="Sylfaen" w:cs="Sylfaen"/>
                <w:spacing w:val="-2"/>
                <w:lang w:val="ka-GE"/>
              </w:rPr>
              <w:t>რომლებიც</w:t>
            </w:r>
            <w:r w:rsidRPr="002D0C45">
              <w:rPr>
                <w:rFonts w:ascii="Sylfaen" w:hAnsi="Sylfaen"/>
                <w:spacing w:val="-2"/>
                <w:lang w:val="ka-GE"/>
              </w:rPr>
              <w:t xml:space="preserve"> </w:t>
            </w:r>
            <w:r w:rsidRPr="002D0C45">
              <w:rPr>
                <w:rFonts w:ascii="Sylfaen" w:hAnsi="Sylfaen" w:cs="Sylfaen"/>
                <w:spacing w:val="-2"/>
                <w:lang w:val="ka-GE"/>
              </w:rPr>
              <w:t>მოთავსებულია</w:t>
            </w:r>
            <w:r w:rsidRPr="002D0C45">
              <w:rPr>
                <w:rFonts w:ascii="Sylfaen" w:hAnsi="Sylfaen"/>
                <w:spacing w:val="-2"/>
                <w:lang w:val="ka-GE"/>
              </w:rPr>
              <w:t xml:space="preserve"> </w:t>
            </w:r>
            <w:r w:rsidRPr="002D0C45">
              <w:rPr>
                <w:rFonts w:ascii="Sylfaen" w:hAnsi="Sylfaen" w:cs="Sylfaen"/>
                <w:spacing w:val="-2"/>
                <w:lang w:val="ka-GE"/>
              </w:rPr>
              <w:t>გაბურღულ</w:t>
            </w:r>
            <w:r w:rsidRPr="002D0C45">
              <w:rPr>
                <w:rFonts w:ascii="Sylfaen" w:hAnsi="Sylfaen"/>
                <w:spacing w:val="-2"/>
                <w:lang w:val="ka-GE"/>
              </w:rPr>
              <w:t xml:space="preserve"> </w:t>
            </w:r>
            <w:r w:rsidRPr="002D0C45">
              <w:rPr>
                <w:rFonts w:ascii="Sylfaen" w:hAnsi="Sylfaen" w:cs="Sylfaen"/>
                <w:spacing w:val="-2"/>
                <w:lang w:val="ka-GE"/>
              </w:rPr>
              <w:t>ან</w:t>
            </w:r>
            <w:r w:rsidRPr="002D0C45">
              <w:rPr>
                <w:rFonts w:ascii="Sylfaen" w:hAnsi="Sylfaen"/>
                <w:spacing w:val="-2"/>
                <w:lang w:val="ka-GE"/>
              </w:rPr>
              <w:t xml:space="preserve"> </w:t>
            </w:r>
            <w:r w:rsidRPr="002D0C45">
              <w:rPr>
                <w:rFonts w:ascii="Sylfaen" w:hAnsi="Sylfaen" w:cs="Sylfaen"/>
                <w:spacing w:val="-2"/>
                <w:lang w:val="ka-GE"/>
              </w:rPr>
              <w:t>ჩაჭრილ</w:t>
            </w:r>
            <w:r w:rsidRPr="002D0C45">
              <w:rPr>
                <w:rFonts w:ascii="Sylfaen" w:hAnsi="Sylfaen"/>
                <w:spacing w:val="-2"/>
                <w:lang w:val="ka-GE"/>
              </w:rPr>
              <w:t xml:space="preserve"> </w:t>
            </w:r>
            <w:r w:rsidRPr="002D0C45">
              <w:rPr>
                <w:rFonts w:ascii="Sylfaen" w:hAnsi="Sylfaen" w:cs="Sylfaen"/>
                <w:spacing w:val="-2"/>
                <w:lang w:val="ka-GE"/>
              </w:rPr>
              <w:t>ნახვრეტებში</w:t>
            </w:r>
            <w:r w:rsidRPr="002D0C45">
              <w:rPr>
                <w:rFonts w:ascii="Sylfaen" w:hAnsi="Sylfaen"/>
                <w:spacing w:val="-2"/>
                <w:lang w:val="ka-GE"/>
              </w:rPr>
              <w:t xml:space="preserve"> </w:t>
            </w:r>
            <w:r w:rsidRPr="002D0C45">
              <w:rPr>
                <w:rFonts w:ascii="Sylfaen" w:hAnsi="Sylfaen" w:cs="Sylfaen"/>
                <w:spacing w:val="-2"/>
                <w:lang w:val="ka-GE"/>
              </w:rPr>
              <w:t>და</w:t>
            </w:r>
            <w:r w:rsidRPr="002D0C45">
              <w:rPr>
                <w:rFonts w:ascii="Sylfaen" w:hAnsi="Sylfaen"/>
                <w:spacing w:val="-2"/>
                <w:lang w:val="ka-GE"/>
              </w:rPr>
              <w:t xml:space="preserve"> </w:t>
            </w:r>
            <w:r w:rsidRPr="002D0C45">
              <w:rPr>
                <w:rFonts w:ascii="Sylfaen" w:hAnsi="Sylfaen" w:cs="Sylfaen"/>
                <w:spacing w:val="-2"/>
                <w:lang w:val="ka-GE"/>
              </w:rPr>
              <w:t>დამაგრებულია</w:t>
            </w:r>
            <w:r w:rsidRPr="002D0C45">
              <w:rPr>
                <w:rFonts w:ascii="Sylfaen" w:hAnsi="Sylfaen"/>
                <w:spacing w:val="-2"/>
                <w:lang w:val="ka-GE"/>
              </w:rPr>
              <w:t xml:space="preserve"> </w:t>
            </w:r>
            <w:r w:rsidRPr="002D0C45">
              <w:rPr>
                <w:rFonts w:ascii="Sylfaen" w:hAnsi="Sylfaen" w:cs="Sylfaen"/>
                <w:spacing w:val="-2"/>
                <w:lang w:val="ka-GE"/>
              </w:rPr>
              <w:t>მექანიკური</w:t>
            </w:r>
            <w:r w:rsidRPr="002D0C45">
              <w:rPr>
                <w:rFonts w:ascii="Sylfaen" w:hAnsi="Sylfaen"/>
                <w:spacing w:val="-2"/>
                <w:lang w:val="ka-GE"/>
              </w:rPr>
              <w:t xml:space="preserve"> </w:t>
            </w:r>
            <w:r w:rsidRPr="002D0C45">
              <w:rPr>
                <w:rFonts w:ascii="Sylfaen" w:hAnsi="Sylfaen" w:cs="Sylfaen"/>
                <w:spacing w:val="-2"/>
                <w:lang w:val="ka-GE"/>
              </w:rPr>
              <w:t>მაბლოკირებელი მოწყობილობით</w:t>
            </w:r>
            <w:r w:rsidRPr="002D0C45">
              <w:rPr>
                <w:rFonts w:ascii="Sylfaen" w:hAnsi="Sylfaen"/>
                <w:spacing w:val="-2"/>
                <w:lang w:val="ka-GE"/>
              </w:rPr>
              <w:t xml:space="preserve"> (</w:t>
            </w:r>
            <w:r w:rsidRPr="002D0C45">
              <w:rPr>
                <w:rFonts w:ascii="Sylfaen" w:hAnsi="Sylfaen" w:cs="Sylfaen"/>
                <w:spacing w:val="-2"/>
                <w:lang w:val="ka-GE"/>
              </w:rPr>
              <w:t>მინიმუმ</w:t>
            </w:r>
            <w:r w:rsidRPr="002D0C45">
              <w:rPr>
                <w:rFonts w:ascii="Sylfaen" w:hAnsi="Sylfaen"/>
                <w:spacing w:val="-2"/>
                <w:lang w:val="ka-GE"/>
              </w:rPr>
              <w:t xml:space="preserve"> 4 </w:t>
            </w:r>
            <w:r w:rsidRPr="002D0C45">
              <w:rPr>
                <w:rFonts w:ascii="Sylfaen" w:hAnsi="Sylfaen" w:cs="Sylfaen"/>
                <w:spacing w:val="-2"/>
                <w:lang w:val="ka-GE"/>
              </w:rPr>
              <w:t>ანკერი</w:t>
            </w:r>
            <w:r w:rsidRPr="002D0C45">
              <w:rPr>
                <w:rFonts w:ascii="Sylfaen" w:hAnsi="Sylfaen"/>
                <w:spacing w:val="-2"/>
                <w:lang w:val="ka-GE"/>
              </w:rPr>
              <w:t xml:space="preserve"> </w:t>
            </w:r>
            <w:r w:rsidRPr="002D0C45">
              <w:rPr>
                <w:rFonts w:ascii="Sylfaen" w:hAnsi="Sylfaen" w:cs="Sylfaen"/>
                <w:spacing w:val="-2"/>
                <w:lang w:val="ka-GE"/>
              </w:rPr>
              <w:t>მოპირკეთების</w:t>
            </w:r>
            <w:r w:rsidRPr="002D0C45">
              <w:rPr>
                <w:rFonts w:ascii="Sylfaen" w:hAnsi="Sylfaen"/>
                <w:spacing w:val="-2"/>
                <w:lang w:val="ka-GE"/>
              </w:rPr>
              <w:t xml:space="preserve"> </w:t>
            </w:r>
            <w:r w:rsidRPr="002D0C45">
              <w:rPr>
                <w:rFonts w:ascii="Sylfaen" w:hAnsi="Sylfaen" w:cs="Sylfaen"/>
                <w:spacing w:val="-2"/>
                <w:lang w:val="ka-GE"/>
              </w:rPr>
              <w:t>ელემენტზე</w:t>
            </w:r>
            <w:r w:rsidRPr="002D0C45">
              <w:rPr>
                <w:rFonts w:ascii="Sylfaen" w:hAnsi="Sylfaen"/>
                <w:spacing w:val="-2"/>
                <w:lang w:val="ka-GE"/>
              </w:rPr>
              <w:t>).</w:t>
            </w:r>
          </w:p>
        </w:tc>
        <w:tc>
          <w:tcPr>
            <w:tcW w:w="2684" w:type="dxa"/>
          </w:tcPr>
          <w:p w14:paraId="1E5B92A2" w14:textId="77777777" w:rsidR="004258F2" w:rsidRPr="002D0C45" w:rsidRDefault="004258F2" w:rsidP="003E3502">
            <w:pPr>
              <w:pStyle w:val="TableParagraph"/>
              <w:spacing w:before="1"/>
              <w:ind w:left="106"/>
              <w:rPr>
                <w:rFonts w:ascii="Sylfaen" w:hAnsi="Sylfaen"/>
                <w:lang w:val="ka-GE"/>
              </w:rPr>
            </w:pPr>
            <w:r w:rsidRPr="002D0C45">
              <w:rPr>
                <w:rFonts w:ascii="Sylfaen" w:hAnsi="Sylfaen" w:cs="Sylfaen"/>
                <w:lang w:val="ka-GE"/>
              </w:rPr>
              <w:t>კომპონენტების</w:t>
            </w:r>
            <w:r w:rsidRPr="002D0C45">
              <w:rPr>
                <w:rFonts w:ascii="Sylfaen" w:hAnsi="Sylfaen"/>
                <w:lang w:val="ka-GE"/>
              </w:rPr>
              <w:t xml:space="preserve"> </w:t>
            </w:r>
            <w:r w:rsidRPr="002D0C45">
              <w:rPr>
                <w:rFonts w:ascii="Sylfaen" w:hAnsi="Sylfaen" w:cs="Sylfaen"/>
                <w:lang w:val="ka-GE"/>
              </w:rPr>
              <w:t>ჯგუფი</w:t>
            </w:r>
            <w:r w:rsidRPr="002D0C45">
              <w:rPr>
                <w:rFonts w:ascii="Sylfaen" w:hAnsi="Sylfaen"/>
                <w:lang w:val="ka-GE"/>
              </w:rPr>
              <w:t xml:space="preserve"> </w:t>
            </w:r>
            <w:r w:rsidRPr="002D0C45">
              <w:rPr>
                <w:rFonts w:ascii="Sylfaen" w:hAnsi="Sylfaen"/>
                <w:spacing w:val="-2"/>
                <w:lang w:val="ka-GE"/>
              </w:rPr>
              <w:t>:</w:t>
            </w:r>
          </w:p>
          <w:p w14:paraId="3A15248C" w14:textId="6CE6AB07" w:rsidR="004258F2" w:rsidRPr="002D0C45" w:rsidRDefault="004258F2">
            <w:pPr>
              <w:pStyle w:val="TableParagraph"/>
              <w:numPr>
                <w:ilvl w:val="0"/>
                <w:numId w:val="115"/>
              </w:numPr>
              <w:tabs>
                <w:tab w:val="left" w:pos="466"/>
              </w:tabs>
              <w:spacing w:before="44" w:line="235" w:lineRule="auto"/>
              <w:ind w:right="805"/>
              <w:rPr>
                <w:rFonts w:ascii="Sylfaen" w:hAnsi="Sylfaen"/>
                <w:lang w:val="ka-GE"/>
              </w:rPr>
            </w:pPr>
            <w:r w:rsidRPr="002D0C45">
              <w:rPr>
                <w:rFonts w:ascii="Sylfaen" w:hAnsi="Sylfaen"/>
                <w:position w:val="6"/>
                <w:lang w:val="ka-GE"/>
              </w:rPr>
              <w:t>შემოჭრილი ანკერი</w:t>
            </w:r>
            <w:r>
              <w:rPr>
                <w:rFonts w:ascii="Sylfaen" w:hAnsi="Sylfaen"/>
                <w:position w:val="6"/>
                <w:lang w:val="ka-GE"/>
              </w:rPr>
              <w:t xml:space="preserve"> </w:t>
            </w:r>
            <w:r w:rsidRPr="002D0C45">
              <w:rPr>
                <w:rFonts w:ascii="Sylfaen" w:hAnsi="Sylfaen"/>
                <w:position w:val="6"/>
                <w:lang w:val="ka-GE"/>
              </w:rPr>
              <w:t xml:space="preserve">4 </w:t>
            </w:r>
            <w:r w:rsidRPr="002D0C45">
              <w:rPr>
                <w:rFonts w:ascii="Sylfaen" w:hAnsi="Sylfaen"/>
                <w:spacing w:val="-2"/>
                <w:lang w:val="ka-GE"/>
              </w:rPr>
              <w:t>(სამაგრი დეტალი)</w:t>
            </w:r>
          </w:p>
          <w:p w14:paraId="5827E494" w14:textId="77777777" w:rsidR="004258F2" w:rsidRPr="002D0C45" w:rsidRDefault="004258F2">
            <w:pPr>
              <w:pStyle w:val="TableParagraph"/>
              <w:numPr>
                <w:ilvl w:val="0"/>
                <w:numId w:val="115"/>
              </w:numPr>
              <w:tabs>
                <w:tab w:val="left" w:pos="466"/>
              </w:tabs>
              <w:spacing w:before="40"/>
              <w:rPr>
                <w:rFonts w:ascii="Sylfaen" w:hAnsi="Sylfaen"/>
                <w:lang w:val="ka-GE"/>
              </w:rPr>
            </w:pPr>
            <w:r w:rsidRPr="002D0C45">
              <w:rPr>
                <w:rFonts w:ascii="Sylfaen" w:hAnsi="Sylfaen" w:cs="Sylfaen"/>
                <w:lang w:val="ka-GE"/>
              </w:rPr>
              <w:t>ჰორიზონტალური</w:t>
            </w:r>
            <w:r w:rsidRPr="002D0C45">
              <w:rPr>
                <w:rFonts w:ascii="Sylfaen" w:hAnsi="Sylfaen"/>
                <w:lang w:val="ka-GE"/>
              </w:rPr>
              <w:t xml:space="preserve"> </w:t>
            </w:r>
            <w:r w:rsidRPr="002D0C45">
              <w:rPr>
                <w:rFonts w:ascii="Sylfaen" w:hAnsi="Sylfaen" w:cs="Sylfaen"/>
                <w:lang w:val="ka-GE"/>
              </w:rPr>
              <w:t>კაუჭ</w:t>
            </w:r>
            <w:r w:rsidRPr="002D0C45">
              <w:rPr>
                <w:rFonts w:ascii="Sylfaen" w:hAnsi="Sylfaen"/>
                <w:lang w:val="ka-GE"/>
              </w:rPr>
              <w:t>-</w:t>
            </w:r>
            <w:r w:rsidRPr="002D0C45">
              <w:rPr>
                <w:rFonts w:ascii="Sylfaen" w:hAnsi="Sylfaen" w:cs="Sylfaen"/>
                <w:lang w:val="ka-GE"/>
              </w:rPr>
              <w:t>რელსი</w:t>
            </w:r>
            <w:r w:rsidRPr="002D0C45">
              <w:rPr>
                <w:rFonts w:ascii="Sylfaen" w:hAnsi="Sylfaen"/>
                <w:lang w:val="ka-GE"/>
              </w:rPr>
              <w:t xml:space="preserve"> (</w:t>
            </w:r>
            <w:r w:rsidRPr="002D0C45">
              <w:rPr>
                <w:rFonts w:ascii="Sylfaen" w:hAnsi="Sylfaen" w:cs="Sylfaen"/>
                <w:lang w:val="ka-GE"/>
              </w:rPr>
              <w:t>დამჭერი</w:t>
            </w:r>
            <w:r w:rsidRPr="002D0C45">
              <w:rPr>
                <w:rFonts w:ascii="Sylfaen" w:hAnsi="Sylfaen"/>
                <w:lang w:val="ka-GE"/>
              </w:rPr>
              <w:t>)</w:t>
            </w:r>
          </w:p>
          <w:p w14:paraId="0D78D3D1" w14:textId="351E0956" w:rsidR="004258F2" w:rsidRPr="002D0C45" w:rsidRDefault="004258F2">
            <w:pPr>
              <w:pStyle w:val="TableParagraph"/>
              <w:numPr>
                <w:ilvl w:val="0"/>
                <w:numId w:val="115"/>
              </w:numPr>
              <w:tabs>
                <w:tab w:val="left" w:pos="466"/>
              </w:tabs>
              <w:spacing w:before="40"/>
              <w:rPr>
                <w:rFonts w:ascii="Sylfaen" w:hAnsi="Sylfaen"/>
                <w:lang w:val="ka-GE"/>
              </w:rPr>
            </w:pPr>
            <w:r w:rsidRPr="002D0C45">
              <w:rPr>
                <w:rFonts w:ascii="Sylfaen" w:hAnsi="Sylfaen" w:cs="Sylfaen"/>
                <w:lang w:val="ka-GE"/>
              </w:rPr>
              <w:t>ჰორიზონტალური</w:t>
            </w:r>
            <w:r w:rsidRPr="002D0C45">
              <w:rPr>
                <w:rFonts w:ascii="Sylfaen" w:hAnsi="Sylfaen"/>
                <w:lang w:val="ka-GE"/>
              </w:rPr>
              <w:t xml:space="preserve"> </w:t>
            </w:r>
            <w:r w:rsidRPr="002D0C45">
              <w:rPr>
                <w:rFonts w:ascii="Sylfaen" w:hAnsi="Sylfaen" w:cs="Sylfaen"/>
                <w:lang w:val="ka-GE"/>
              </w:rPr>
              <w:t>საყრდენი</w:t>
            </w:r>
            <w:r w:rsidRPr="002D0C45">
              <w:rPr>
                <w:rFonts w:ascii="Sylfaen" w:hAnsi="Sylfaen"/>
                <w:lang w:val="ka-GE"/>
              </w:rPr>
              <w:t xml:space="preserve"> </w:t>
            </w:r>
            <w:r w:rsidRPr="002D0C45">
              <w:rPr>
                <w:rFonts w:ascii="Sylfaen" w:hAnsi="Sylfaen" w:cs="Sylfaen"/>
                <w:lang w:val="ka-GE"/>
              </w:rPr>
              <w:t>რელსი</w:t>
            </w:r>
            <w:r w:rsidR="003E3502">
              <w:rPr>
                <w:rFonts w:ascii="Sylfaen" w:hAnsi="Sylfaen" w:cs="Sylfaen"/>
                <w:lang w:val="ka-GE"/>
              </w:rPr>
              <w:t>.</w:t>
            </w:r>
          </w:p>
        </w:tc>
      </w:tr>
      <w:tr w:rsidR="004258F2" w:rsidRPr="002D0C45" w14:paraId="4D73AA85" w14:textId="77777777" w:rsidTr="003E3502">
        <w:trPr>
          <w:trHeight w:val="1032"/>
        </w:trPr>
        <w:tc>
          <w:tcPr>
            <w:tcW w:w="1981" w:type="dxa"/>
          </w:tcPr>
          <w:p w14:paraId="36E463F2" w14:textId="77777777" w:rsidR="004258F2" w:rsidRPr="002D0C45" w:rsidRDefault="004258F2" w:rsidP="003E3502">
            <w:pPr>
              <w:pStyle w:val="TableParagraph"/>
              <w:spacing w:before="40"/>
              <w:ind w:left="107"/>
              <w:rPr>
                <w:rFonts w:ascii="Sylfaen" w:hAnsi="Sylfaen"/>
                <w:lang w:val="ka-GE"/>
              </w:rPr>
            </w:pPr>
            <w:r w:rsidRPr="002D0C45">
              <w:rPr>
                <w:rFonts w:ascii="Sylfaen" w:hAnsi="Sylfaen" w:cs="Sylfaen"/>
                <w:lang w:val="ka-GE"/>
              </w:rPr>
              <w:t>ოჯახი</w:t>
            </w:r>
            <w:r w:rsidRPr="002D0C45">
              <w:rPr>
                <w:rFonts w:ascii="Sylfaen" w:hAnsi="Sylfaen"/>
                <w:lang w:val="ka-GE"/>
              </w:rPr>
              <w:t xml:space="preserve"> გ</w:t>
            </w:r>
          </w:p>
          <w:p w14:paraId="72DB089D" w14:textId="77777777" w:rsidR="004258F2" w:rsidRPr="002D0C45" w:rsidRDefault="004258F2" w:rsidP="003E3502">
            <w:pPr>
              <w:pStyle w:val="TableParagraph"/>
              <w:spacing w:before="31"/>
              <w:ind w:left="107"/>
              <w:rPr>
                <w:rFonts w:ascii="Sylfaen" w:hAnsi="Sylfaen"/>
                <w:lang w:val="ka-GE"/>
              </w:rPr>
            </w:pPr>
            <w:r w:rsidRPr="002D0C45">
              <w:rPr>
                <w:rFonts w:ascii="Sylfaen" w:hAnsi="Sylfaen"/>
                <w:lang w:val="ka-GE"/>
              </w:rPr>
              <w:t>(</w:t>
            </w:r>
            <w:r w:rsidRPr="002D0C45">
              <w:rPr>
                <w:rFonts w:ascii="Sylfaen" w:hAnsi="Sylfaen" w:cs="Sylfaen"/>
                <w:lang w:val="ka-GE"/>
              </w:rPr>
              <w:t>იხ</w:t>
            </w:r>
            <w:r w:rsidRPr="002D0C45">
              <w:rPr>
                <w:rFonts w:ascii="Sylfaen" w:hAnsi="Sylfaen"/>
                <w:lang w:val="ka-GE"/>
              </w:rPr>
              <w:t xml:space="preserve">. </w:t>
            </w:r>
            <w:r w:rsidRPr="002D0C45">
              <w:rPr>
                <w:rFonts w:ascii="Sylfaen" w:hAnsi="Sylfaen" w:cs="Sylfaen"/>
                <w:lang w:val="ka-GE"/>
              </w:rPr>
              <w:t>ნახაზი</w:t>
            </w:r>
            <w:r w:rsidRPr="002D0C45">
              <w:rPr>
                <w:rFonts w:ascii="Sylfaen" w:hAnsi="Sylfaen"/>
                <w:lang w:val="ka-GE"/>
              </w:rPr>
              <w:t xml:space="preserve"> 1.1.3)</w:t>
            </w:r>
          </w:p>
        </w:tc>
        <w:tc>
          <w:tcPr>
            <w:tcW w:w="4684" w:type="dxa"/>
          </w:tcPr>
          <w:p w14:paraId="57E656BC" w14:textId="77777777" w:rsidR="004258F2" w:rsidRPr="002D0C45" w:rsidRDefault="004258F2" w:rsidP="009A7637">
            <w:pPr>
              <w:pStyle w:val="TableParagraph"/>
              <w:spacing w:before="40" w:line="276" w:lineRule="auto"/>
              <w:ind w:left="107" w:right="99"/>
              <w:rPr>
                <w:rFonts w:ascii="Sylfaen" w:hAnsi="Sylfaen"/>
                <w:lang w:val="ka-GE"/>
              </w:rPr>
            </w:pP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ელემენტები</w:t>
            </w:r>
            <w:r w:rsidRPr="002D0C45">
              <w:rPr>
                <w:rFonts w:ascii="Sylfaen" w:hAnsi="Sylfaen"/>
                <w:lang w:val="ka-GE"/>
              </w:rPr>
              <w:t xml:space="preserve"> </w:t>
            </w:r>
            <w:r w:rsidRPr="002D0C45">
              <w:rPr>
                <w:rFonts w:ascii="Sylfaen" w:hAnsi="Sylfaen" w:cs="Sylfaen"/>
                <w:lang w:val="ka-GE"/>
              </w:rPr>
              <w:t>მექანიკურად</w:t>
            </w:r>
            <w:r w:rsidRPr="002D0C45">
              <w:rPr>
                <w:rFonts w:ascii="Sylfaen" w:hAnsi="Sylfaen"/>
                <w:lang w:val="ka-GE"/>
              </w:rPr>
              <w:t xml:space="preserve"> </w:t>
            </w:r>
            <w:r w:rsidRPr="002D0C45">
              <w:rPr>
                <w:rFonts w:ascii="Sylfaen" w:hAnsi="Sylfaen" w:cs="Sylfaen"/>
                <w:lang w:val="ka-GE"/>
              </w:rPr>
              <w:t>მაგრდება</w:t>
            </w:r>
            <w:r w:rsidRPr="002D0C45">
              <w:rPr>
                <w:rFonts w:ascii="Sylfaen" w:hAnsi="Sylfaen"/>
                <w:lang w:val="ka-GE"/>
              </w:rPr>
              <w:t xml:space="preserve"> </w:t>
            </w:r>
            <w:r w:rsidRPr="002D0C45">
              <w:rPr>
                <w:rFonts w:ascii="Sylfaen" w:hAnsi="Sylfaen" w:cs="Sylfaen"/>
                <w:lang w:val="ka-GE"/>
              </w:rPr>
              <w:t>ქვეკარკასზე</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პირდაპირ</w:t>
            </w:r>
            <w:r w:rsidRPr="002D0C45">
              <w:rPr>
                <w:rFonts w:ascii="Sylfaen" w:hAnsi="Sylfaen"/>
                <w:lang w:val="ka-GE"/>
              </w:rPr>
              <w:t xml:space="preserve"> </w:t>
            </w:r>
            <w:r w:rsidRPr="002D0C45">
              <w:rPr>
                <w:rFonts w:ascii="Sylfaen" w:hAnsi="Sylfaen" w:cs="Sylfaen"/>
                <w:lang w:val="ka-GE"/>
              </w:rPr>
              <w:t>სუბსტრატზე</w:t>
            </w:r>
            <w:r w:rsidRPr="002D0C45">
              <w:rPr>
                <w:rFonts w:ascii="Sylfaen" w:hAnsi="Sylfaen"/>
                <w:lang w:val="ka-GE"/>
              </w:rPr>
              <w:t xml:space="preserve"> </w:t>
            </w:r>
            <w:r w:rsidRPr="002D0C45">
              <w:rPr>
                <w:rFonts w:ascii="Sylfaen" w:hAnsi="Sylfaen" w:cs="Sylfaen"/>
                <w:lang w:val="ka-GE"/>
              </w:rPr>
              <w:t>ზუსტი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ხაზოვანი</w:t>
            </w:r>
            <w:r w:rsidRPr="002D0C45">
              <w:rPr>
                <w:rFonts w:ascii="Sylfaen" w:hAnsi="Sylfaen"/>
                <w:lang w:val="ka-GE"/>
              </w:rPr>
              <w:t xml:space="preserve"> </w:t>
            </w:r>
            <w:r w:rsidRPr="002D0C45">
              <w:rPr>
                <w:rFonts w:ascii="Sylfaen" w:hAnsi="Sylfaen" w:cs="Sylfaen"/>
                <w:lang w:val="ka-GE"/>
              </w:rPr>
              <w:t>სამაგრებით</w:t>
            </w:r>
            <w:r w:rsidRPr="002D0C45">
              <w:rPr>
                <w:rFonts w:ascii="Sylfaen" w:hAnsi="Sylfaen"/>
                <w:lang w:val="ka-GE"/>
              </w:rPr>
              <w:t xml:space="preserve">, </w:t>
            </w:r>
            <w:r w:rsidRPr="002D0C45">
              <w:rPr>
                <w:rFonts w:ascii="Sylfaen" w:hAnsi="Sylfaen" w:cs="Sylfaen"/>
                <w:lang w:val="ka-GE"/>
              </w:rPr>
              <w:t>რომლებიც</w:t>
            </w:r>
            <w:r w:rsidRPr="002D0C45">
              <w:rPr>
                <w:rFonts w:ascii="Sylfaen" w:hAnsi="Sylfaen"/>
                <w:lang w:val="ka-GE"/>
              </w:rPr>
              <w:t xml:space="preserve"> </w:t>
            </w:r>
            <w:r w:rsidRPr="002D0C45">
              <w:rPr>
                <w:rFonts w:ascii="Sylfaen" w:hAnsi="Sylfaen" w:cs="Sylfaen"/>
                <w:lang w:val="ka-GE"/>
              </w:rPr>
              <w:t>მოთავსებულია</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ელემენტის</w:t>
            </w:r>
            <w:r w:rsidRPr="002D0C45">
              <w:rPr>
                <w:rFonts w:ascii="Sylfaen" w:hAnsi="Sylfaen"/>
                <w:lang w:val="ka-GE"/>
              </w:rPr>
              <w:t xml:space="preserve"> </w:t>
            </w:r>
            <w:r w:rsidRPr="002D0C45">
              <w:rPr>
                <w:rFonts w:ascii="Sylfaen" w:hAnsi="Sylfaen" w:cs="Sylfaen"/>
                <w:lang w:val="ka-GE"/>
              </w:rPr>
              <w:t>ღარებში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lastRenderedPageBreak/>
              <w:t>შტიფტიან ხვრელებში</w:t>
            </w:r>
            <w:r w:rsidRPr="002D0C45">
              <w:rPr>
                <w:rFonts w:ascii="Sylfaen" w:hAnsi="Sylfaen"/>
                <w:lang w:val="ka-GE"/>
              </w:rPr>
              <w:t>.</w:t>
            </w:r>
          </w:p>
        </w:tc>
        <w:tc>
          <w:tcPr>
            <w:tcW w:w="2684" w:type="dxa"/>
          </w:tcPr>
          <w:p w14:paraId="3A9A531F" w14:textId="77777777" w:rsidR="004258F2" w:rsidRPr="002D0C45" w:rsidRDefault="004258F2" w:rsidP="003E3502">
            <w:pPr>
              <w:pStyle w:val="TableParagraph"/>
              <w:spacing w:before="40" w:line="276" w:lineRule="auto"/>
              <w:ind w:left="106"/>
              <w:rPr>
                <w:rFonts w:ascii="Sylfaen" w:hAnsi="Sylfaen"/>
                <w:lang w:val="ka-GE"/>
              </w:rPr>
            </w:pPr>
            <w:r w:rsidRPr="002D0C45">
              <w:rPr>
                <w:rFonts w:ascii="Sylfaen" w:hAnsi="Sylfaen" w:cs="Sylfaen"/>
                <w:lang w:val="ka-GE"/>
              </w:rPr>
              <w:lastRenderedPageBreak/>
              <w:t>რელსების</w:t>
            </w:r>
            <w:r w:rsidRPr="002D0C45">
              <w:rPr>
                <w:rFonts w:ascii="Sylfaen" w:hAnsi="Sylfaen"/>
                <w:lang w:val="ka-GE"/>
              </w:rPr>
              <w:t xml:space="preserve"> </w:t>
            </w:r>
            <w:r w:rsidRPr="002D0C45">
              <w:rPr>
                <w:rFonts w:ascii="Sylfaen" w:hAnsi="Sylfaen" w:cs="Sylfaen"/>
                <w:lang w:val="ka-GE"/>
              </w:rPr>
              <w:t>პროფილები</w:t>
            </w:r>
            <w:r w:rsidRPr="002D0C45">
              <w:rPr>
                <w:rFonts w:ascii="Sylfaen" w:hAnsi="Sylfaen"/>
                <w:lang w:val="ka-GE"/>
              </w:rPr>
              <w:t xml:space="preserve">, </w:t>
            </w:r>
            <w:r w:rsidRPr="002D0C45">
              <w:rPr>
                <w:rFonts w:ascii="Sylfaen" w:hAnsi="Sylfaen" w:cs="Sylfaen"/>
                <w:lang w:val="ka-GE"/>
              </w:rPr>
              <w:t>პატარა</w:t>
            </w:r>
            <w:r w:rsidRPr="002D0C45">
              <w:rPr>
                <w:rFonts w:ascii="Sylfaen" w:hAnsi="Sylfaen"/>
                <w:lang w:val="ka-GE"/>
              </w:rPr>
              <w:t xml:space="preserve"> </w:t>
            </w:r>
            <w:r w:rsidRPr="002D0C45">
              <w:rPr>
                <w:rFonts w:ascii="Sylfaen" w:hAnsi="Sylfaen" w:cs="Sylfaen"/>
                <w:lang w:val="ka-GE"/>
              </w:rPr>
              <w:t>რელსები</w:t>
            </w:r>
            <w:r w:rsidRPr="002D0C45">
              <w:rPr>
                <w:rFonts w:ascii="Sylfaen" w:hAnsi="Sylfaen"/>
                <w:lang w:val="ka-GE"/>
              </w:rPr>
              <w:t xml:space="preserve">, </w:t>
            </w:r>
            <w:r w:rsidRPr="002D0C45">
              <w:rPr>
                <w:rFonts w:ascii="Sylfaen" w:hAnsi="Sylfaen" w:cs="Sylfaen"/>
                <w:lang w:val="ka-GE"/>
              </w:rPr>
              <w:t>სამაგრები</w:t>
            </w:r>
            <w:r w:rsidRPr="002D0C45">
              <w:rPr>
                <w:rFonts w:ascii="Sylfaen" w:hAnsi="Sylfaen"/>
                <w:lang w:val="ka-GE"/>
              </w:rPr>
              <w:t xml:space="preserve">, </w:t>
            </w:r>
            <w:r w:rsidRPr="002D0C45">
              <w:rPr>
                <w:rFonts w:ascii="Sylfaen" w:hAnsi="Sylfaen" w:cs="Sylfaen"/>
                <w:lang w:val="ka-GE"/>
              </w:rPr>
              <w:t>დამჭერები</w:t>
            </w:r>
            <w:r w:rsidRPr="002D0C45">
              <w:rPr>
                <w:rFonts w:ascii="Sylfaen" w:hAnsi="Sylfaen"/>
                <w:lang w:val="ka-GE"/>
              </w:rPr>
              <w:t xml:space="preserve">, შტიფტები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სხვა</w:t>
            </w:r>
            <w:r w:rsidRPr="002D0C45">
              <w:rPr>
                <w:rFonts w:ascii="Sylfaen" w:hAnsi="Sylfaen"/>
                <w:lang w:val="ka-GE"/>
              </w:rPr>
              <w:t xml:space="preserve"> </w:t>
            </w:r>
            <w:r w:rsidRPr="002D0C45">
              <w:rPr>
                <w:rFonts w:ascii="Sylfaen" w:hAnsi="Sylfaen" w:cs="Sylfaen"/>
                <w:lang w:val="ka-GE"/>
              </w:rPr>
              <w:t>მსგავსი</w:t>
            </w:r>
            <w:r w:rsidRPr="002D0C45">
              <w:rPr>
                <w:rFonts w:ascii="Sylfaen" w:hAnsi="Sylfaen"/>
                <w:lang w:val="ka-GE"/>
              </w:rPr>
              <w:t xml:space="preserve"> </w:t>
            </w:r>
            <w:r w:rsidRPr="002D0C45">
              <w:rPr>
                <w:rFonts w:ascii="Sylfaen" w:hAnsi="Sylfaen" w:cs="Sylfaen"/>
                <w:lang w:val="ka-GE"/>
              </w:rPr>
              <w:t>ზუსტი ან</w:t>
            </w:r>
            <w:r w:rsidRPr="002D0C45">
              <w:rPr>
                <w:rFonts w:ascii="Sylfaen" w:hAnsi="Sylfaen"/>
                <w:lang w:val="ka-GE"/>
              </w:rPr>
              <w:t xml:space="preserve"> </w:t>
            </w:r>
            <w:r w:rsidRPr="002D0C45">
              <w:rPr>
                <w:rFonts w:ascii="Sylfaen" w:hAnsi="Sylfaen" w:cs="Sylfaen"/>
                <w:lang w:val="ka-GE"/>
              </w:rPr>
              <w:lastRenderedPageBreak/>
              <w:t>ხაზოვანი</w:t>
            </w:r>
            <w:r w:rsidRPr="002D0C45">
              <w:rPr>
                <w:rFonts w:ascii="Sylfaen" w:hAnsi="Sylfaen"/>
                <w:lang w:val="ka-GE"/>
              </w:rPr>
              <w:t xml:space="preserve"> </w:t>
            </w:r>
            <w:r w:rsidRPr="002D0C45">
              <w:rPr>
                <w:rFonts w:ascii="Sylfaen" w:hAnsi="Sylfaen" w:cs="Sylfaen"/>
                <w:lang w:val="ka-GE"/>
              </w:rPr>
              <w:t>სამაგრები</w:t>
            </w:r>
            <w:r w:rsidRPr="002D0C45">
              <w:rPr>
                <w:rFonts w:ascii="Sylfaen" w:hAnsi="Sylfaen"/>
                <w:lang w:val="ka-GE"/>
              </w:rPr>
              <w:t>.</w:t>
            </w:r>
          </w:p>
        </w:tc>
      </w:tr>
      <w:tr w:rsidR="004258F2" w:rsidRPr="002D0C45" w14:paraId="2EA53E8E" w14:textId="77777777" w:rsidTr="003E3502">
        <w:trPr>
          <w:trHeight w:val="1506"/>
        </w:trPr>
        <w:tc>
          <w:tcPr>
            <w:tcW w:w="1981" w:type="dxa"/>
          </w:tcPr>
          <w:p w14:paraId="69619D7C" w14:textId="77777777" w:rsidR="004258F2" w:rsidRPr="002D0C45" w:rsidRDefault="004258F2" w:rsidP="003E3502">
            <w:pPr>
              <w:pStyle w:val="TableParagraph"/>
              <w:spacing w:before="39"/>
              <w:ind w:left="107"/>
              <w:rPr>
                <w:rFonts w:ascii="Sylfaen" w:hAnsi="Sylfaen"/>
                <w:lang w:val="ka-GE"/>
              </w:rPr>
            </w:pPr>
            <w:r w:rsidRPr="002D0C45">
              <w:rPr>
                <w:rFonts w:ascii="Sylfaen" w:hAnsi="Sylfaen" w:cs="Sylfaen"/>
                <w:lang w:val="ka-GE"/>
              </w:rPr>
              <w:lastRenderedPageBreak/>
              <w:t>ოჯახი</w:t>
            </w:r>
            <w:r w:rsidRPr="002D0C45">
              <w:rPr>
                <w:rFonts w:ascii="Sylfaen" w:hAnsi="Sylfaen"/>
                <w:lang w:val="ka-GE"/>
              </w:rPr>
              <w:t xml:space="preserve"> დ</w:t>
            </w:r>
          </w:p>
          <w:p w14:paraId="60E390D6" w14:textId="77777777" w:rsidR="004258F2" w:rsidRPr="002D0C45" w:rsidRDefault="004258F2" w:rsidP="003E3502">
            <w:pPr>
              <w:pStyle w:val="TableParagraph"/>
              <w:spacing w:before="31"/>
              <w:ind w:left="107"/>
              <w:rPr>
                <w:rFonts w:ascii="Sylfaen" w:hAnsi="Sylfaen"/>
                <w:lang w:val="ka-GE"/>
              </w:rPr>
            </w:pPr>
            <w:r w:rsidRPr="002D0C45">
              <w:rPr>
                <w:rFonts w:ascii="Sylfaen" w:hAnsi="Sylfaen"/>
                <w:lang w:val="ka-GE"/>
              </w:rPr>
              <w:t>(</w:t>
            </w:r>
            <w:r w:rsidRPr="002D0C45">
              <w:rPr>
                <w:rFonts w:ascii="Sylfaen" w:hAnsi="Sylfaen" w:cs="Sylfaen"/>
                <w:lang w:val="ka-GE"/>
              </w:rPr>
              <w:t>იხ</w:t>
            </w:r>
            <w:r w:rsidRPr="002D0C45">
              <w:rPr>
                <w:rFonts w:ascii="Sylfaen" w:hAnsi="Sylfaen"/>
                <w:lang w:val="ka-GE"/>
              </w:rPr>
              <w:t xml:space="preserve">. </w:t>
            </w:r>
            <w:r w:rsidRPr="002D0C45">
              <w:rPr>
                <w:rFonts w:ascii="Sylfaen" w:hAnsi="Sylfaen" w:cs="Sylfaen"/>
                <w:lang w:val="ka-GE"/>
              </w:rPr>
              <w:t>ნახაზი</w:t>
            </w:r>
            <w:r w:rsidRPr="002D0C45">
              <w:rPr>
                <w:rFonts w:ascii="Sylfaen" w:hAnsi="Sylfaen"/>
                <w:lang w:val="ka-GE"/>
              </w:rPr>
              <w:t xml:space="preserve"> 1.1.4)</w:t>
            </w:r>
          </w:p>
        </w:tc>
        <w:tc>
          <w:tcPr>
            <w:tcW w:w="4684" w:type="dxa"/>
          </w:tcPr>
          <w:p w14:paraId="15384613" w14:textId="77777777" w:rsidR="004258F2" w:rsidRPr="002D0C45" w:rsidRDefault="004258F2" w:rsidP="009A7637">
            <w:pPr>
              <w:pStyle w:val="TableParagraph"/>
              <w:spacing w:before="39" w:line="276" w:lineRule="auto"/>
              <w:ind w:left="107" w:right="101"/>
              <w:rPr>
                <w:rFonts w:ascii="Sylfaen" w:hAnsi="Sylfaen"/>
                <w:lang w:val="ka-GE"/>
              </w:rPr>
            </w:pP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ელემენტები</w:t>
            </w:r>
            <w:r w:rsidRPr="002D0C45">
              <w:rPr>
                <w:rFonts w:ascii="Sylfaen" w:hAnsi="Sylfaen"/>
                <w:lang w:val="ka-GE"/>
              </w:rPr>
              <w:t xml:space="preserve">, </w:t>
            </w:r>
            <w:r w:rsidRPr="002D0C45">
              <w:rPr>
                <w:rFonts w:ascii="Sylfaen" w:hAnsi="Sylfaen" w:cs="Sylfaen"/>
                <w:lang w:val="ka-GE"/>
              </w:rPr>
              <w:t>რომლებიც</w:t>
            </w:r>
            <w:r w:rsidRPr="002D0C45">
              <w:rPr>
                <w:rFonts w:ascii="Sylfaen" w:hAnsi="Sylfaen"/>
                <w:lang w:val="ka-GE"/>
              </w:rPr>
              <w:t xml:space="preserve"> </w:t>
            </w:r>
            <w:r w:rsidRPr="002D0C45">
              <w:rPr>
                <w:rFonts w:ascii="Sylfaen" w:hAnsi="Sylfaen" w:cs="Sylfaen"/>
                <w:lang w:val="ka-GE"/>
              </w:rPr>
              <w:t>ინტეგრირებულია</w:t>
            </w:r>
            <w:r w:rsidRPr="002D0C45">
              <w:rPr>
                <w:rFonts w:ascii="Sylfaen" w:hAnsi="Sylfaen"/>
                <w:lang w:val="ka-GE"/>
              </w:rPr>
              <w:t xml:space="preserve"> </w:t>
            </w:r>
            <w:r w:rsidRPr="002D0C45">
              <w:rPr>
                <w:rFonts w:ascii="Sylfaen" w:hAnsi="Sylfaen" w:cs="Sylfaen"/>
                <w:lang w:val="ka-GE"/>
              </w:rPr>
              <w:t>მიმდებარე</w:t>
            </w:r>
            <w:r w:rsidRPr="002D0C45">
              <w:rPr>
                <w:rFonts w:ascii="Sylfaen" w:hAnsi="Sylfaen"/>
                <w:lang w:val="ka-GE"/>
              </w:rPr>
              <w:t xml:space="preserve"> </w:t>
            </w:r>
            <w:r w:rsidRPr="002D0C45">
              <w:rPr>
                <w:rFonts w:ascii="Sylfaen" w:hAnsi="Sylfaen" w:cs="Sylfaen"/>
                <w:lang w:val="ka-GE"/>
              </w:rPr>
              <w:t>ელემენტებთან</w:t>
            </w:r>
            <w:r w:rsidRPr="002D0C45">
              <w:rPr>
                <w:rFonts w:ascii="Sylfaen" w:hAnsi="Sylfaen"/>
                <w:lang w:val="ka-GE"/>
              </w:rPr>
              <w:t xml:space="preserve"> ბლოკრებით </w:t>
            </w:r>
            <w:r w:rsidRPr="002D0C45">
              <w:rPr>
                <w:rFonts w:ascii="Sylfaen" w:hAnsi="Sylfaen" w:cs="Sylfaen"/>
                <w:lang w:val="ka-GE"/>
              </w:rPr>
              <w:t>ზედა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ქვედა</w:t>
            </w:r>
            <w:r w:rsidRPr="002D0C45">
              <w:rPr>
                <w:rFonts w:ascii="Sylfaen" w:hAnsi="Sylfaen"/>
                <w:lang w:val="ka-GE"/>
              </w:rPr>
              <w:t xml:space="preserve"> </w:t>
            </w:r>
            <w:r w:rsidRPr="002D0C45">
              <w:rPr>
                <w:rFonts w:ascii="Sylfaen" w:hAnsi="Sylfaen" w:cs="Sylfaen"/>
                <w:lang w:val="ka-GE"/>
              </w:rPr>
              <w:t>ნაწილებში</w:t>
            </w:r>
            <w:r w:rsidRPr="002D0C45">
              <w:rPr>
                <w:rFonts w:ascii="Sylfaen" w:hAnsi="Sylfaen"/>
                <w:lang w:val="ka-GE"/>
              </w:rPr>
              <w:t xml:space="preserve"> </w:t>
            </w:r>
            <w:r w:rsidRPr="002D0C45">
              <w:rPr>
                <w:rFonts w:ascii="Sylfaen" w:hAnsi="Sylfaen" w:cs="Sylfaen"/>
                <w:lang w:val="ka-GE"/>
              </w:rPr>
              <w:t>გადახურვით</w:t>
            </w:r>
            <w:r w:rsidRPr="002D0C45">
              <w:rPr>
                <w:rFonts w:ascii="Sylfaen" w:hAnsi="Sylfaen"/>
                <w:lang w:val="ka-GE"/>
              </w:rPr>
              <w:t xml:space="preserve">, </w:t>
            </w:r>
            <w:r w:rsidRPr="002D0C45">
              <w:rPr>
                <w:rFonts w:ascii="Sylfaen" w:hAnsi="Sylfaen" w:cs="Sylfaen"/>
                <w:lang w:val="ka-GE"/>
              </w:rPr>
              <w:t>დამაგრებულია</w:t>
            </w:r>
            <w:r w:rsidRPr="002D0C45">
              <w:rPr>
                <w:rFonts w:ascii="Sylfaen" w:hAnsi="Sylfaen"/>
                <w:lang w:val="ka-GE"/>
              </w:rPr>
              <w:t xml:space="preserve"> </w:t>
            </w:r>
            <w:r w:rsidRPr="002D0C45">
              <w:rPr>
                <w:rFonts w:ascii="Sylfaen" w:hAnsi="Sylfaen" w:cs="Sylfaen"/>
                <w:lang w:val="ka-GE"/>
              </w:rPr>
              <w:t>ქვეკარკასზე</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პირდაპირ</w:t>
            </w:r>
            <w:r w:rsidRPr="002D0C45">
              <w:rPr>
                <w:rFonts w:ascii="Sylfaen" w:hAnsi="Sylfaen"/>
                <w:lang w:val="ka-GE"/>
              </w:rPr>
              <w:t xml:space="preserve"> </w:t>
            </w:r>
            <w:r w:rsidRPr="002D0C45">
              <w:rPr>
                <w:rFonts w:ascii="Sylfaen" w:hAnsi="Sylfaen" w:cs="Sylfaen"/>
                <w:lang w:val="ka-GE"/>
              </w:rPr>
              <w:t>სუბსტრატზე</w:t>
            </w:r>
            <w:r w:rsidRPr="002D0C45">
              <w:rPr>
                <w:rFonts w:ascii="Sylfaen" w:hAnsi="Sylfaen"/>
                <w:lang w:val="ka-GE"/>
              </w:rPr>
              <w:t xml:space="preserve"> </w:t>
            </w:r>
            <w:r w:rsidRPr="002D0C45">
              <w:rPr>
                <w:rFonts w:ascii="Sylfaen" w:hAnsi="Sylfaen" w:cs="Sylfaen"/>
                <w:lang w:val="ka-GE"/>
              </w:rPr>
              <w:t>ზედა</w:t>
            </w:r>
            <w:r w:rsidRPr="002D0C45">
              <w:rPr>
                <w:rFonts w:ascii="Sylfaen" w:hAnsi="Sylfaen"/>
                <w:lang w:val="ka-GE"/>
              </w:rPr>
              <w:t xml:space="preserve"> </w:t>
            </w:r>
            <w:r w:rsidRPr="002D0C45">
              <w:rPr>
                <w:rFonts w:ascii="Sylfaen" w:hAnsi="Sylfaen" w:cs="Sylfaen"/>
                <w:lang w:val="ka-GE"/>
              </w:rPr>
              <w:t>კიდეზე</w:t>
            </w:r>
            <w:r w:rsidRPr="002D0C45">
              <w:rPr>
                <w:rFonts w:ascii="Sylfaen" w:hAnsi="Sylfaen"/>
                <w:lang w:val="ka-GE"/>
              </w:rPr>
              <w:t xml:space="preserve"> </w:t>
            </w:r>
            <w:r w:rsidRPr="002D0C45">
              <w:rPr>
                <w:rFonts w:ascii="Sylfaen" w:hAnsi="Sylfaen" w:cs="Sylfaen"/>
                <w:lang w:val="ka-GE"/>
              </w:rPr>
              <w:t>განთავსებული</w:t>
            </w:r>
            <w:r w:rsidRPr="002D0C45">
              <w:rPr>
                <w:rFonts w:ascii="Sylfaen" w:hAnsi="Sylfaen"/>
                <w:lang w:val="ka-GE"/>
              </w:rPr>
              <w:t xml:space="preserve"> </w:t>
            </w:r>
            <w:r w:rsidRPr="002D0C45">
              <w:rPr>
                <w:rFonts w:ascii="Sylfaen" w:hAnsi="Sylfaen" w:cs="Sylfaen"/>
                <w:lang w:val="ka-GE"/>
              </w:rPr>
              <w:t>მექანიკური</w:t>
            </w:r>
            <w:r w:rsidRPr="002D0C45">
              <w:rPr>
                <w:rFonts w:ascii="Sylfaen" w:hAnsi="Sylfaen"/>
                <w:lang w:val="ka-GE"/>
              </w:rPr>
              <w:t xml:space="preserve"> </w:t>
            </w:r>
            <w:r w:rsidRPr="002D0C45">
              <w:rPr>
                <w:rFonts w:ascii="Sylfaen" w:hAnsi="Sylfaen" w:cs="Sylfaen"/>
                <w:lang w:val="ka-GE"/>
              </w:rPr>
              <w:t>ზუსტი</w:t>
            </w:r>
            <w:r w:rsidRPr="002D0C45">
              <w:rPr>
                <w:rFonts w:ascii="Sylfaen" w:hAnsi="Sylfaen"/>
                <w:lang w:val="ka-GE"/>
              </w:rPr>
              <w:t xml:space="preserve"> </w:t>
            </w:r>
            <w:r w:rsidRPr="002D0C45">
              <w:rPr>
                <w:rFonts w:ascii="Sylfaen" w:hAnsi="Sylfaen" w:cs="Sylfaen"/>
                <w:lang w:val="ka-GE"/>
              </w:rPr>
              <w:t>დამაგრებით</w:t>
            </w:r>
            <w:r w:rsidRPr="002D0C45">
              <w:rPr>
                <w:rFonts w:ascii="Sylfaen" w:hAnsi="Sylfaen"/>
                <w:lang w:val="ka-GE"/>
              </w:rPr>
              <w:t xml:space="preserve">, </w:t>
            </w:r>
            <w:r w:rsidRPr="002D0C45">
              <w:rPr>
                <w:rFonts w:ascii="Sylfaen" w:hAnsi="Sylfaen" w:cs="Sylfaen"/>
                <w:lang w:val="ka-GE"/>
              </w:rPr>
              <w:t>რომლებიც</w:t>
            </w:r>
            <w:r w:rsidRPr="002D0C45">
              <w:rPr>
                <w:rFonts w:ascii="Sylfaen" w:hAnsi="Sylfaen"/>
                <w:lang w:val="ka-GE"/>
              </w:rPr>
              <w:t xml:space="preserve"> </w:t>
            </w:r>
            <w:r w:rsidRPr="002D0C45">
              <w:rPr>
                <w:rFonts w:ascii="Sylfaen" w:hAnsi="Sylfaen" w:cs="Sylfaen"/>
                <w:lang w:val="ka-GE"/>
              </w:rPr>
              <w:t>შენიღბულია</w:t>
            </w:r>
            <w:r w:rsidRPr="002D0C45">
              <w:rPr>
                <w:rFonts w:ascii="Sylfaen" w:hAnsi="Sylfaen"/>
                <w:lang w:val="ka-GE"/>
              </w:rPr>
              <w:t xml:space="preserve"> </w:t>
            </w:r>
            <w:r w:rsidRPr="002D0C45">
              <w:rPr>
                <w:rFonts w:ascii="Sylfaen" w:hAnsi="Sylfaen" w:cs="Sylfaen"/>
                <w:lang w:val="ka-GE"/>
              </w:rPr>
              <w:t>ზედა</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ელემენტების</w:t>
            </w:r>
            <w:r w:rsidRPr="002D0C45">
              <w:rPr>
                <w:rFonts w:ascii="Sylfaen" w:hAnsi="Sylfaen"/>
                <w:lang w:val="ka-GE"/>
              </w:rPr>
              <w:t xml:space="preserve"> </w:t>
            </w:r>
            <w:r w:rsidRPr="002D0C45">
              <w:rPr>
                <w:rFonts w:ascii="Sylfaen" w:hAnsi="Sylfaen" w:cs="Sylfaen"/>
                <w:lang w:val="ka-GE"/>
              </w:rPr>
              <w:t>კიდით</w:t>
            </w:r>
            <w:r w:rsidRPr="002D0C45">
              <w:rPr>
                <w:rFonts w:ascii="Sylfaen" w:hAnsi="Sylfaen"/>
                <w:lang w:val="ka-GE"/>
              </w:rPr>
              <w:t>.</w:t>
            </w:r>
          </w:p>
        </w:tc>
        <w:tc>
          <w:tcPr>
            <w:tcW w:w="2684" w:type="dxa"/>
          </w:tcPr>
          <w:p w14:paraId="2AE502B2" w14:textId="77777777" w:rsidR="004258F2" w:rsidRPr="002D0C45" w:rsidRDefault="004258F2" w:rsidP="003E3502">
            <w:pPr>
              <w:pStyle w:val="TableParagraph"/>
              <w:spacing w:before="39" w:line="276" w:lineRule="auto"/>
              <w:ind w:left="106"/>
              <w:rPr>
                <w:rFonts w:ascii="Sylfaen" w:hAnsi="Sylfaen"/>
                <w:lang w:val="ka-GE"/>
              </w:rPr>
            </w:pPr>
            <w:r w:rsidRPr="002D0C45">
              <w:rPr>
                <w:rFonts w:ascii="Sylfaen" w:hAnsi="Sylfaen" w:cs="Sylfaen"/>
                <w:lang w:val="ka-GE"/>
              </w:rPr>
              <w:t>ლურსმნები</w:t>
            </w:r>
            <w:r w:rsidRPr="002D0C45">
              <w:rPr>
                <w:rFonts w:ascii="Sylfaen" w:hAnsi="Sylfaen"/>
                <w:lang w:val="ka-GE"/>
              </w:rPr>
              <w:t xml:space="preserve">, </w:t>
            </w:r>
            <w:r w:rsidRPr="002D0C45">
              <w:rPr>
                <w:rFonts w:ascii="Sylfaen" w:hAnsi="Sylfaen" w:cs="Sylfaen"/>
                <w:lang w:val="ka-GE"/>
              </w:rPr>
              <w:t>ხრახნები</w:t>
            </w:r>
            <w:r w:rsidRPr="002D0C45">
              <w:rPr>
                <w:rFonts w:ascii="Sylfaen" w:hAnsi="Sylfaen"/>
                <w:lang w:val="ka-GE"/>
              </w:rPr>
              <w:t xml:space="preserve">, </w:t>
            </w:r>
            <w:r w:rsidRPr="002D0C45">
              <w:rPr>
                <w:rFonts w:ascii="Sylfaen" w:hAnsi="Sylfaen" w:cs="Sylfaen"/>
                <w:lang w:val="ka-GE"/>
              </w:rPr>
              <w:t>მოქლონები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სხვა</w:t>
            </w:r>
            <w:r w:rsidRPr="002D0C45">
              <w:rPr>
                <w:rFonts w:ascii="Sylfaen" w:hAnsi="Sylfaen"/>
                <w:lang w:val="ka-GE"/>
              </w:rPr>
              <w:t xml:space="preserve"> </w:t>
            </w:r>
            <w:r w:rsidRPr="002D0C45">
              <w:rPr>
                <w:rFonts w:ascii="Sylfaen" w:hAnsi="Sylfaen" w:cs="Sylfaen"/>
                <w:lang w:val="ka-GE"/>
              </w:rPr>
              <w:t>მსგავსი</w:t>
            </w:r>
            <w:r w:rsidRPr="002D0C45">
              <w:rPr>
                <w:rFonts w:ascii="Sylfaen" w:hAnsi="Sylfaen"/>
                <w:lang w:val="ka-GE"/>
              </w:rPr>
              <w:t xml:space="preserve"> </w:t>
            </w:r>
            <w:r w:rsidRPr="002D0C45">
              <w:rPr>
                <w:rFonts w:ascii="Sylfaen" w:hAnsi="Sylfaen" w:cs="Sylfaen"/>
                <w:lang w:val="ka-GE"/>
              </w:rPr>
              <w:t>ზუსტი</w:t>
            </w:r>
            <w:r w:rsidRPr="002D0C45">
              <w:rPr>
                <w:rFonts w:ascii="Sylfaen" w:hAnsi="Sylfaen"/>
                <w:lang w:val="ka-GE"/>
              </w:rPr>
              <w:t xml:space="preserve"> </w:t>
            </w:r>
            <w:r w:rsidRPr="002D0C45">
              <w:rPr>
                <w:rFonts w:ascii="Sylfaen" w:hAnsi="Sylfaen" w:cs="Sylfaen"/>
                <w:lang w:val="ka-GE"/>
              </w:rPr>
              <w:t>სამაგრები</w:t>
            </w:r>
            <w:r w:rsidRPr="002D0C45">
              <w:rPr>
                <w:rFonts w:ascii="Sylfaen" w:hAnsi="Sylfaen"/>
                <w:lang w:val="ka-GE"/>
              </w:rPr>
              <w:t>.</w:t>
            </w:r>
          </w:p>
        </w:tc>
      </w:tr>
      <w:tr w:rsidR="004258F2" w:rsidRPr="002D0C45" w14:paraId="26029CDD" w14:textId="77777777" w:rsidTr="003E3502">
        <w:trPr>
          <w:trHeight w:val="1033"/>
        </w:trPr>
        <w:tc>
          <w:tcPr>
            <w:tcW w:w="1981" w:type="dxa"/>
          </w:tcPr>
          <w:p w14:paraId="145DA9E7" w14:textId="77777777" w:rsidR="004258F2" w:rsidRPr="002D0C45" w:rsidRDefault="004258F2" w:rsidP="003E3502">
            <w:pPr>
              <w:pStyle w:val="TableParagraph"/>
              <w:spacing w:before="42"/>
              <w:ind w:left="107"/>
              <w:rPr>
                <w:rFonts w:ascii="Sylfaen" w:hAnsi="Sylfaen"/>
                <w:lang w:val="ka-GE"/>
              </w:rPr>
            </w:pPr>
            <w:r w:rsidRPr="002D0C45">
              <w:rPr>
                <w:rFonts w:ascii="Sylfaen" w:hAnsi="Sylfaen" w:cs="Sylfaen"/>
                <w:lang w:val="ka-GE"/>
              </w:rPr>
              <w:t>ოჯახი</w:t>
            </w:r>
            <w:r w:rsidRPr="002D0C45">
              <w:rPr>
                <w:rFonts w:ascii="Sylfaen" w:hAnsi="Sylfaen"/>
                <w:lang w:val="ka-GE"/>
              </w:rPr>
              <w:t xml:space="preserve"> ე</w:t>
            </w:r>
          </w:p>
          <w:p w14:paraId="684BAE00" w14:textId="77777777" w:rsidR="004258F2" w:rsidRPr="002D0C45" w:rsidRDefault="004258F2" w:rsidP="003E3502">
            <w:pPr>
              <w:pStyle w:val="TableParagraph"/>
              <w:spacing w:before="28"/>
              <w:ind w:left="107"/>
              <w:rPr>
                <w:rFonts w:ascii="Sylfaen" w:hAnsi="Sylfaen"/>
                <w:lang w:val="ka-GE"/>
              </w:rPr>
            </w:pPr>
            <w:r w:rsidRPr="002D0C45">
              <w:rPr>
                <w:rFonts w:ascii="Sylfaen" w:hAnsi="Sylfaen"/>
                <w:lang w:val="ka-GE"/>
              </w:rPr>
              <w:t>(</w:t>
            </w:r>
            <w:r w:rsidRPr="002D0C45">
              <w:rPr>
                <w:rFonts w:ascii="Sylfaen" w:hAnsi="Sylfaen" w:cs="Sylfaen"/>
                <w:lang w:val="ka-GE"/>
              </w:rPr>
              <w:t>იხ</w:t>
            </w:r>
            <w:r w:rsidRPr="002D0C45">
              <w:rPr>
                <w:rFonts w:ascii="Sylfaen" w:hAnsi="Sylfaen"/>
                <w:lang w:val="ka-GE"/>
              </w:rPr>
              <w:t xml:space="preserve">. </w:t>
            </w:r>
            <w:r w:rsidRPr="002D0C45">
              <w:rPr>
                <w:rFonts w:ascii="Sylfaen" w:hAnsi="Sylfaen" w:cs="Sylfaen"/>
                <w:lang w:val="ka-GE"/>
              </w:rPr>
              <w:t>ნახაზი</w:t>
            </w:r>
            <w:r w:rsidRPr="002D0C45">
              <w:rPr>
                <w:rFonts w:ascii="Sylfaen" w:hAnsi="Sylfaen"/>
                <w:lang w:val="ka-GE"/>
              </w:rPr>
              <w:t xml:space="preserve"> 1.1.5)</w:t>
            </w:r>
          </w:p>
        </w:tc>
        <w:tc>
          <w:tcPr>
            <w:tcW w:w="4684" w:type="dxa"/>
          </w:tcPr>
          <w:p w14:paraId="3A5F20D9" w14:textId="77777777" w:rsidR="004258F2" w:rsidRPr="002D0C45" w:rsidRDefault="004258F2" w:rsidP="009A7637">
            <w:pPr>
              <w:pStyle w:val="TableParagraph"/>
              <w:spacing w:before="42" w:line="276" w:lineRule="auto"/>
              <w:ind w:left="107" w:right="101"/>
              <w:rPr>
                <w:rFonts w:ascii="Sylfaen" w:hAnsi="Sylfaen"/>
                <w:lang w:val="ka-GE"/>
              </w:rPr>
            </w:pP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ელემენტები</w:t>
            </w:r>
            <w:r w:rsidRPr="002D0C45">
              <w:rPr>
                <w:rFonts w:ascii="Sylfaen" w:hAnsi="Sylfaen"/>
                <w:lang w:val="ka-GE"/>
              </w:rPr>
              <w:t xml:space="preserve"> </w:t>
            </w:r>
            <w:r w:rsidRPr="002D0C45">
              <w:rPr>
                <w:rFonts w:ascii="Sylfaen" w:hAnsi="Sylfaen" w:cs="Sylfaen"/>
                <w:lang w:val="ka-GE"/>
              </w:rPr>
              <w:t>ფიქსირდება</w:t>
            </w:r>
            <w:r w:rsidRPr="002D0C45">
              <w:rPr>
                <w:rFonts w:ascii="Sylfaen" w:hAnsi="Sylfaen"/>
                <w:lang w:val="ka-GE"/>
              </w:rPr>
              <w:t xml:space="preserve"> </w:t>
            </w:r>
            <w:r w:rsidRPr="002D0C45">
              <w:rPr>
                <w:rFonts w:ascii="Sylfaen" w:hAnsi="Sylfaen" w:cs="Sylfaen"/>
                <w:lang w:val="ka-GE"/>
              </w:rPr>
              <w:t>ქვეკარკასზე</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პირდაპირ</w:t>
            </w:r>
            <w:r w:rsidRPr="002D0C45">
              <w:rPr>
                <w:rFonts w:ascii="Sylfaen" w:hAnsi="Sylfaen"/>
                <w:lang w:val="ka-GE"/>
              </w:rPr>
              <w:t xml:space="preserve"> </w:t>
            </w:r>
            <w:r w:rsidRPr="002D0C45">
              <w:rPr>
                <w:rFonts w:ascii="Sylfaen" w:hAnsi="Sylfaen" w:cs="Sylfaen"/>
                <w:lang w:val="ka-GE"/>
              </w:rPr>
              <w:t>სუბსტრატზე</w:t>
            </w:r>
            <w:r w:rsidRPr="002D0C45">
              <w:rPr>
                <w:rFonts w:ascii="Sylfaen" w:hAnsi="Sylfaen"/>
                <w:lang w:val="ka-GE"/>
              </w:rPr>
              <w:t xml:space="preserve"> </w:t>
            </w:r>
            <w:r w:rsidRPr="002D0C45">
              <w:rPr>
                <w:rFonts w:ascii="Sylfaen" w:hAnsi="Sylfaen" w:cs="Sylfaen"/>
                <w:lang w:val="ka-GE"/>
              </w:rPr>
              <w:t>ზედა</w:t>
            </w:r>
            <w:r w:rsidRPr="002D0C45">
              <w:rPr>
                <w:rFonts w:ascii="Sylfaen" w:hAnsi="Sylfaen"/>
                <w:lang w:val="ka-GE"/>
              </w:rPr>
              <w:t xml:space="preserve"> </w:t>
            </w:r>
            <w:r w:rsidRPr="002D0C45">
              <w:rPr>
                <w:rFonts w:ascii="Sylfaen" w:hAnsi="Sylfaen" w:cs="Sylfaen"/>
                <w:lang w:val="ka-GE"/>
              </w:rPr>
              <w:t>კიდეზე</w:t>
            </w:r>
            <w:r w:rsidRPr="002D0C45">
              <w:rPr>
                <w:rFonts w:ascii="Sylfaen" w:hAnsi="Sylfaen"/>
                <w:lang w:val="ka-GE"/>
              </w:rPr>
              <w:t xml:space="preserve"> </w:t>
            </w:r>
            <w:r w:rsidRPr="002D0C45">
              <w:rPr>
                <w:rFonts w:ascii="Sylfaen" w:hAnsi="Sylfaen" w:cs="Sylfaen"/>
                <w:lang w:val="ka-GE"/>
              </w:rPr>
              <w:t>განთავსებული</w:t>
            </w:r>
            <w:r w:rsidRPr="002D0C45">
              <w:rPr>
                <w:rFonts w:ascii="Sylfaen" w:hAnsi="Sylfaen"/>
                <w:lang w:val="ka-GE"/>
              </w:rPr>
              <w:t xml:space="preserve"> </w:t>
            </w:r>
            <w:r w:rsidRPr="002D0C45">
              <w:rPr>
                <w:rFonts w:ascii="Sylfaen" w:hAnsi="Sylfaen" w:cs="Sylfaen"/>
                <w:lang w:val="ka-GE"/>
              </w:rPr>
              <w:t>ზუსტი</w:t>
            </w:r>
            <w:r w:rsidRPr="002D0C45">
              <w:rPr>
                <w:rFonts w:ascii="Sylfaen" w:hAnsi="Sylfaen"/>
                <w:lang w:val="ka-GE"/>
              </w:rPr>
              <w:t xml:space="preserve"> </w:t>
            </w:r>
            <w:r w:rsidRPr="002D0C45">
              <w:rPr>
                <w:rFonts w:ascii="Sylfaen" w:hAnsi="Sylfaen" w:cs="Sylfaen"/>
                <w:lang w:val="ka-GE"/>
              </w:rPr>
              <w:t>მექანიკური</w:t>
            </w:r>
            <w:r w:rsidRPr="002D0C45">
              <w:rPr>
                <w:rFonts w:ascii="Sylfaen" w:hAnsi="Sylfaen"/>
                <w:lang w:val="ka-GE"/>
              </w:rPr>
              <w:t xml:space="preserve"> </w:t>
            </w:r>
            <w:r w:rsidRPr="002D0C45">
              <w:rPr>
                <w:rFonts w:ascii="Sylfaen" w:hAnsi="Sylfaen" w:cs="Sylfaen"/>
                <w:lang w:val="ka-GE"/>
              </w:rPr>
              <w:t>სამაგრებით</w:t>
            </w:r>
            <w:r w:rsidRPr="002D0C45">
              <w:rPr>
                <w:rFonts w:ascii="Sylfaen" w:hAnsi="Sylfaen"/>
                <w:lang w:val="ka-GE"/>
              </w:rPr>
              <w:t xml:space="preserve">, </w:t>
            </w:r>
            <w:r w:rsidRPr="002D0C45">
              <w:rPr>
                <w:rFonts w:ascii="Sylfaen" w:hAnsi="Sylfaen" w:cs="Sylfaen"/>
                <w:lang w:val="ka-GE"/>
              </w:rPr>
              <w:t>რომლებიც</w:t>
            </w:r>
            <w:r w:rsidRPr="002D0C45">
              <w:rPr>
                <w:rFonts w:ascii="Sylfaen" w:hAnsi="Sylfaen"/>
                <w:lang w:val="ka-GE"/>
              </w:rPr>
              <w:t xml:space="preserve"> </w:t>
            </w:r>
            <w:r w:rsidRPr="002D0C45">
              <w:rPr>
                <w:rFonts w:ascii="Sylfaen" w:hAnsi="Sylfaen" w:cs="Sylfaen"/>
                <w:lang w:val="ka-GE"/>
              </w:rPr>
              <w:t>დაფარულია</w:t>
            </w:r>
            <w:r w:rsidRPr="002D0C45">
              <w:rPr>
                <w:rFonts w:ascii="Sylfaen" w:hAnsi="Sylfaen"/>
                <w:lang w:val="ka-GE"/>
              </w:rPr>
              <w:t xml:space="preserve"> </w:t>
            </w:r>
            <w:r w:rsidRPr="002D0C45">
              <w:rPr>
                <w:rFonts w:ascii="Sylfaen" w:hAnsi="Sylfaen" w:cs="Sylfaen"/>
                <w:lang w:val="ka-GE"/>
              </w:rPr>
              <w:t>ზედა</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ელემენტის</w:t>
            </w:r>
            <w:r w:rsidRPr="002D0C45">
              <w:rPr>
                <w:rFonts w:ascii="Sylfaen" w:hAnsi="Sylfaen"/>
                <w:lang w:val="ka-GE"/>
              </w:rPr>
              <w:t xml:space="preserve"> </w:t>
            </w:r>
            <w:r w:rsidRPr="002D0C45">
              <w:rPr>
                <w:rFonts w:ascii="Sylfaen" w:hAnsi="Sylfaen" w:cs="Sylfaen"/>
                <w:lang w:val="ka-GE"/>
              </w:rPr>
              <w:t>კიდით</w:t>
            </w:r>
            <w:r w:rsidRPr="002D0C45">
              <w:rPr>
                <w:rFonts w:ascii="Sylfaen" w:hAnsi="Sylfaen"/>
                <w:lang w:val="ka-GE"/>
              </w:rPr>
              <w:t>.</w:t>
            </w:r>
          </w:p>
        </w:tc>
        <w:tc>
          <w:tcPr>
            <w:tcW w:w="2684" w:type="dxa"/>
          </w:tcPr>
          <w:p w14:paraId="6E7BFF6B" w14:textId="77777777" w:rsidR="004258F2" w:rsidRPr="002D0C45" w:rsidRDefault="004258F2" w:rsidP="003E3502">
            <w:pPr>
              <w:pStyle w:val="TableParagraph"/>
              <w:spacing w:before="42" w:line="273" w:lineRule="auto"/>
              <w:ind w:left="106"/>
              <w:rPr>
                <w:rFonts w:ascii="Sylfaen" w:hAnsi="Sylfaen"/>
                <w:lang w:val="ka-GE"/>
              </w:rPr>
            </w:pPr>
            <w:r w:rsidRPr="002D0C45">
              <w:rPr>
                <w:rFonts w:ascii="Sylfaen" w:hAnsi="Sylfaen" w:cs="Sylfaen"/>
                <w:lang w:val="ka-GE"/>
              </w:rPr>
              <w:t>ლურსმნები</w:t>
            </w:r>
            <w:r w:rsidRPr="002D0C45">
              <w:rPr>
                <w:rFonts w:ascii="Sylfaen" w:hAnsi="Sylfaen"/>
                <w:lang w:val="ka-GE"/>
              </w:rPr>
              <w:t xml:space="preserve">, </w:t>
            </w:r>
            <w:r w:rsidRPr="002D0C45">
              <w:rPr>
                <w:rFonts w:ascii="Sylfaen" w:hAnsi="Sylfaen" w:cs="Sylfaen"/>
                <w:lang w:val="ka-GE"/>
              </w:rPr>
              <w:t>ხრახნები</w:t>
            </w:r>
            <w:r w:rsidRPr="002D0C45">
              <w:rPr>
                <w:rFonts w:ascii="Sylfaen" w:hAnsi="Sylfaen"/>
                <w:lang w:val="ka-GE"/>
              </w:rPr>
              <w:t xml:space="preserve">, </w:t>
            </w:r>
            <w:r w:rsidRPr="002D0C45">
              <w:rPr>
                <w:rFonts w:ascii="Sylfaen" w:hAnsi="Sylfaen" w:cs="Sylfaen"/>
                <w:lang w:val="ka-GE"/>
              </w:rPr>
              <w:t>მოქლონები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სხვა</w:t>
            </w:r>
            <w:r w:rsidRPr="002D0C45">
              <w:rPr>
                <w:rFonts w:ascii="Sylfaen" w:hAnsi="Sylfaen"/>
                <w:lang w:val="ka-GE"/>
              </w:rPr>
              <w:t xml:space="preserve"> </w:t>
            </w:r>
            <w:r w:rsidRPr="002D0C45">
              <w:rPr>
                <w:rFonts w:ascii="Sylfaen" w:hAnsi="Sylfaen" w:cs="Sylfaen"/>
                <w:lang w:val="ka-GE"/>
              </w:rPr>
              <w:t>მსგავსი</w:t>
            </w:r>
            <w:r w:rsidRPr="002D0C45">
              <w:rPr>
                <w:rFonts w:ascii="Sylfaen" w:hAnsi="Sylfaen"/>
                <w:lang w:val="ka-GE"/>
              </w:rPr>
              <w:t xml:space="preserve"> </w:t>
            </w:r>
            <w:r w:rsidRPr="002D0C45">
              <w:rPr>
                <w:rFonts w:ascii="Sylfaen" w:hAnsi="Sylfaen" w:cs="Sylfaen"/>
                <w:lang w:val="ka-GE"/>
              </w:rPr>
              <w:t>ზუსტი</w:t>
            </w:r>
            <w:r w:rsidRPr="002D0C45">
              <w:rPr>
                <w:rFonts w:ascii="Sylfaen" w:hAnsi="Sylfaen"/>
                <w:lang w:val="ka-GE"/>
              </w:rPr>
              <w:t xml:space="preserve"> </w:t>
            </w:r>
            <w:r w:rsidRPr="002D0C45">
              <w:rPr>
                <w:rFonts w:ascii="Sylfaen" w:hAnsi="Sylfaen" w:cs="Sylfaen"/>
                <w:lang w:val="ka-GE"/>
              </w:rPr>
              <w:t>სამაგრები</w:t>
            </w:r>
            <w:r w:rsidRPr="002D0C45">
              <w:rPr>
                <w:rFonts w:ascii="Sylfaen" w:hAnsi="Sylfaen"/>
                <w:lang w:val="ka-GE"/>
              </w:rPr>
              <w:t>.</w:t>
            </w:r>
          </w:p>
        </w:tc>
      </w:tr>
      <w:tr w:rsidR="004258F2" w:rsidRPr="002D0C45" w14:paraId="63090875" w14:textId="77777777" w:rsidTr="003E3502">
        <w:trPr>
          <w:trHeight w:val="794"/>
        </w:trPr>
        <w:tc>
          <w:tcPr>
            <w:tcW w:w="1981" w:type="dxa"/>
          </w:tcPr>
          <w:p w14:paraId="4D48A0D4" w14:textId="77777777" w:rsidR="004258F2" w:rsidRPr="002D0C45" w:rsidRDefault="004258F2" w:rsidP="003E3502">
            <w:pPr>
              <w:pStyle w:val="TableParagraph"/>
              <w:spacing w:before="40"/>
              <w:ind w:left="107"/>
              <w:rPr>
                <w:rFonts w:ascii="Sylfaen" w:hAnsi="Sylfaen"/>
                <w:lang w:val="ka-GE"/>
              </w:rPr>
            </w:pPr>
            <w:r w:rsidRPr="002D0C45">
              <w:rPr>
                <w:rFonts w:ascii="Sylfaen" w:hAnsi="Sylfaen" w:cs="Sylfaen"/>
                <w:lang w:val="ka-GE"/>
              </w:rPr>
              <w:t>ოჯახი</w:t>
            </w:r>
            <w:r w:rsidRPr="002D0C45">
              <w:rPr>
                <w:rFonts w:ascii="Sylfaen" w:hAnsi="Sylfaen"/>
                <w:lang w:val="ka-GE"/>
              </w:rPr>
              <w:t xml:space="preserve"> ვ</w:t>
            </w:r>
          </w:p>
          <w:p w14:paraId="764EB6FC" w14:textId="77777777" w:rsidR="004258F2" w:rsidRPr="002D0C45" w:rsidRDefault="004258F2" w:rsidP="003E3502">
            <w:pPr>
              <w:pStyle w:val="TableParagraph"/>
              <w:spacing w:before="30"/>
              <w:ind w:left="107"/>
              <w:rPr>
                <w:rFonts w:ascii="Sylfaen" w:hAnsi="Sylfaen"/>
                <w:lang w:val="ka-GE"/>
              </w:rPr>
            </w:pPr>
            <w:r w:rsidRPr="002D0C45">
              <w:rPr>
                <w:rFonts w:ascii="Sylfaen" w:hAnsi="Sylfaen"/>
                <w:lang w:val="ka-GE"/>
              </w:rPr>
              <w:t>(</w:t>
            </w:r>
            <w:r w:rsidRPr="002D0C45">
              <w:rPr>
                <w:rFonts w:ascii="Sylfaen" w:hAnsi="Sylfaen" w:cs="Sylfaen"/>
                <w:lang w:val="ka-GE"/>
              </w:rPr>
              <w:t>იხ</w:t>
            </w:r>
            <w:r w:rsidRPr="002D0C45">
              <w:rPr>
                <w:rFonts w:ascii="Sylfaen" w:hAnsi="Sylfaen"/>
                <w:lang w:val="ka-GE"/>
              </w:rPr>
              <w:t xml:space="preserve">. </w:t>
            </w:r>
            <w:r w:rsidRPr="002D0C45">
              <w:rPr>
                <w:rFonts w:ascii="Sylfaen" w:hAnsi="Sylfaen" w:cs="Sylfaen"/>
                <w:lang w:val="ka-GE"/>
              </w:rPr>
              <w:t>ნახაზი</w:t>
            </w:r>
            <w:r w:rsidRPr="002D0C45">
              <w:rPr>
                <w:rFonts w:ascii="Sylfaen" w:hAnsi="Sylfaen"/>
                <w:lang w:val="ka-GE"/>
              </w:rPr>
              <w:t xml:space="preserve"> 1.1.6)</w:t>
            </w:r>
          </w:p>
        </w:tc>
        <w:tc>
          <w:tcPr>
            <w:tcW w:w="4684" w:type="dxa"/>
          </w:tcPr>
          <w:p w14:paraId="44CED6CF" w14:textId="77777777" w:rsidR="004258F2" w:rsidRPr="002D0C45" w:rsidRDefault="004258F2" w:rsidP="009A7637">
            <w:pPr>
              <w:pStyle w:val="TableParagraph"/>
              <w:spacing w:before="40" w:line="276" w:lineRule="auto"/>
              <w:ind w:left="107" w:right="95"/>
              <w:rPr>
                <w:rFonts w:ascii="Sylfaen" w:hAnsi="Sylfaen"/>
                <w:lang w:val="ka-GE"/>
              </w:rPr>
            </w:pP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ელემენტები</w:t>
            </w:r>
            <w:r w:rsidRPr="002D0C45">
              <w:rPr>
                <w:rFonts w:ascii="Sylfaen" w:hAnsi="Sylfaen"/>
                <w:lang w:val="ka-GE"/>
              </w:rPr>
              <w:t xml:space="preserve"> </w:t>
            </w:r>
            <w:r w:rsidRPr="002D0C45">
              <w:rPr>
                <w:rFonts w:ascii="Sylfaen" w:hAnsi="Sylfaen" w:cs="Sylfaen"/>
                <w:lang w:val="ka-GE"/>
              </w:rPr>
              <w:t>მექანიკურად</w:t>
            </w:r>
            <w:r w:rsidRPr="002D0C45">
              <w:rPr>
                <w:rFonts w:ascii="Sylfaen" w:hAnsi="Sylfaen"/>
                <w:lang w:val="ka-GE"/>
              </w:rPr>
              <w:t xml:space="preserve"> </w:t>
            </w:r>
            <w:r w:rsidRPr="002D0C45">
              <w:rPr>
                <w:rFonts w:ascii="Sylfaen" w:hAnsi="Sylfaen" w:cs="Sylfaen"/>
                <w:lang w:val="ka-GE"/>
              </w:rPr>
              <w:t>მაგრდება</w:t>
            </w:r>
            <w:r w:rsidRPr="002D0C45">
              <w:rPr>
                <w:rFonts w:ascii="Sylfaen" w:hAnsi="Sylfaen"/>
                <w:lang w:val="ka-GE"/>
              </w:rPr>
              <w:t xml:space="preserve"> ქვეკარკასზე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პირდაპირ</w:t>
            </w:r>
            <w:r w:rsidRPr="002D0C45">
              <w:rPr>
                <w:rFonts w:ascii="Sylfaen" w:hAnsi="Sylfaen"/>
                <w:lang w:val="ka-GE"/>
              </w:rPr>
              <w:t xml:space="preserve"> </w:t>
            </w:r>
            <w:r w:rsidRPr="002D0C45">
              <w:rPr>
                <w:rFonts w:ascii="Sylfaen" w:hAnsi="Sylfaen" w:cs="Sylfaen"/>
                <w:lang w:val="ka-GE"/>
              </w:rPr>
              <w:t>სუბსტრატზე</w:t>
            </w:r>
            <w:r w:rsidRPr="002D0C45">
              <w:rPr>
                <w:rFonts w:ascii="Sylfaen" w:hAnsi="Sylfaen"/>
                <w:lang w:val="ka-GE"/>
              </w:rPr>
              <w:t xml:space="preserve"> </w:t>
            </w:r>
            <w:r w:rsidRPr="002D0C45">
              <w:rPr>
                <w:rFonts w:ascii="Sylfaen" w:hAnsi="Sylfaen" w:cs="Sylfaen"/>
                <w:lang w:val="ka-GE"/>
              </w:rPr>
              <w:t>ხაზოვანი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მინიმუმ</w:t>
            </w:r>
            <w:r w:rsidRPr="002D0C45">
              <w:rPr>
                <w:rFonts w:ascii="Sylfaen" w:hAnsi="Sylfaen"/>
                <w:lang w:val="ka-GE"/>
              </w:rPr>
              <w:t xml:space="preserve"> 4 </w:t>
            </w:r>
            <w:r w:rsidRPr="002D0C45">
              <w:rPr>
                <w:rFonts w:ascii="Sylfaen" w:hAnsi="Sylfaen" w:cs="Sylfaen"/>
                <w:lang w:val="ka-GE"/>
              </w:rPr>
              <w:t>მეტალის</w:t>
            </w:r>
            <w:r w:rsidRPr="002D0C45">
              <w:rPr>
                <w:rFonts w:ascii="Sylfaen" w:hAnsi="Sylfaen"/>
                <w:lang w:val="ka-GE"/>
              </w:rPr>
              <w:t xml:space="preserve"> </w:t>
            </w:r>
            <w:r w:rsidRPr="002D0C45">
              <w:rPr>
                <w:rFonts w:ascii="Sylfaen" w:hAnsi="Sylfaen" w:cs="Sylfaen"/>
                <w:lang w:val="ka-GE"/>
              </w:rPr>
              <w:t>ზუსტი</w:t>
            </w:r>
            <w:r w:rsidRPr="002D0C45">
              <w:rPr>
                <w:rFonts w:ascii="Sylfaen" w:hAnsi="Sylfaen"/>
                <w:lang w:val="ka-GE"/>
              </w:rPr>
              <w:t xml:space="preserve"> </w:t>
            </w:r>
            <w:r w:rsidRPr="002D0C45">
              <w:rPr>
                <w:rFonts w:ascii="Sylfaen" w:hAnsi="Sylfaen" w:cs="Sylfaen"/>
                <w:lang w:val="ka-GE"/>
              </w:rPr>
              <w:t>სამაგრით</w:t>
            </w:r>
            <w:r w:rsidRPr="002D0C45">
              <w:rPr>
                <w:rFonts w:ascii="Sylfaen" w:hAnsi="Sylfaen"/>
                <w:lang w:val="ka-GE"/>
              </w:rPr>
              <w:t>.</w:t>
            </w:r>
          </w:p>
        </w:tc>
        <w:tc>
          <w:tcPr>
            <w:tcW w:w="2684" w:type="dxa"/>
          </w:tcPr>
          <w:p w14:paraId="4E13A761" w14:textId="77777777" w:rsidR="004258F2" w:rsidRPr="002D0C45" w:rsidRDefault="004258F2" w:rsidP="003E3502">
            <w:pPr>
              <w:pStyle w:val="TableParagraph"/>
              <w:spacing w:before="40" w:line="276" w:lineRule="auto"/>
              <w:ind w:left="106"/>
              <w:rPr>
                <w:rFonts w:ascii="Sylfaen" w:hAnsi="Sylfaen"/>
                <w:lang w:val="ka-GE"/>
              </w:rPr>
            </w:pPr>
            <w:r w:rsidRPr="002D0C45">
              <w:rPr>
                <w:rFonts w:ascii="Sylfaen" w:hAnsi="Sylfaen" w:cs="Sylfaen"/>
                <w:lang w:val="ka-GE"/>
              </w:rPr>
              <w:t>რელსების</w:t>
            </w:r>
            <w:r w:rsidRPr="002D0C45">
              <w:rPr>
                <w:rFonts w:ascii="Sylfaen" w:hAnsi="Sylfaen"/>
                <w:lang w:val="ka-GE"/>
              </w:rPr>
              <w:t xml:space="preserve"> </w:t>
            </w:r>
            <w:r w:rsidRPr="002D0C45">
              <w:rPr>
                <w:rFonts w:ascii="Sylfaen" w:hAnsi="Sylfaen" w:cs="Sylfaen"/>
                <w:lang w:val="ka-GE"/>
              </w:rPr>
              <w:t>პროფილები</w:t>
            </w:r>
            <w:r w:rsidRPr="002D0C45">
              <w:rPr>
                <w:rFonts w:ascii="Sylfaen" w:hAnsi="Sylfaen"/>
                <w:lang w:val="ka-GE"/>
              </w:rPr>
              <w:t xml:space="preserve">, </w:t>
            </w:r>
            <w:r w:rsidRPr="002D0C45">
              <w:rPr>
                <w:rFonts w:ascii="Sylfaen" w:hAnsi="Sylfaen" w:cs="Sylfaen"/>
                <w:lang w:val="ka-GE"/>
              </w:rPr>
              <w:t>პატარა</w:t>
            </w:r>
            <w:r w:rsidRPr="002D0C45">
              <w:rPr>
                <w:rFonts w:ascii="Sylfaen" w:hAnsi="Sylfaen"/>
                <w:lang w:val="ka-GE"/>
              </w:rPr>
              <w:t xml:space="preserve"> </w:t>
            </w:r>
            <w:r w:rsidRPr="002D0C45">
              <w:rPr>
                <w:rFonts w:ascii="Sylfaen" w:hAnsi="Sylfaen" w:cs="Sylfaen"/>
                <w:lang w:val="ka-GE"/>
              </w:rPr>
              <w:t>რელსები</w:t>
            </w:r>
            <w:r w:rsidRPr="002D0C45">
              <w:rPr>
                <w:rFonts w:ascii="Sylfaen" w:hAnsi="Sylfaen"/>
                <w:lang w:val="ka-GE"/>
              </w:rPr>
              <w:t xml:space="preserve">, </w:t>
            </w:r>
            <w:r w:rsidRPr="002D0C45">
              <w:rPr>
                <w:rFonts w:ascii="Sylfaen" w:hAnsi="Sylfaen" w:cs="Sylfaen"/>
                <w:lang w:val="ka-GE"/>
              </w:rPr>
              <w:t>სამაგრები</w:t>
            </w:r>
            <w:r w:rsidRPr="002D0C45">
              <w:rPr>
                <w:rFonts w:ascii="Sylfaen" w:hAnsi="Sylfaen"/>
                <w:lang w:val="ka-GE"/>
              </w:rPr>
              <w:t xml:space="preserve">, </w:t>
            </w:r>
            <w:r w:rsidRPr="002D0C45">
              <w:rPr>
                <w:rFonts w:ascii="Sylfaen" w:hAnsi="Sylfaen" w:cs="Sylfaen"/>
                <w:lang w:val="ka-GE"/>
              </w:rPr>
              <w:t>დამჭერები</w:t>
            </w:r>
            <w:r w:rsidRPr="002D0C45">
              <w:rPr>
                <w:rFonts w:ascii="Sylfaen" w:hAnsi="Sylfaen"/>
                <w:lang w:val="ka-GE"/>
              </w:rPr>
              <w:t xml:space="preserve">, შტიფტები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სხვა</w:t>
            </w:r>
            <w:r w:rsidRPr="002D0C45">
              <w:rPr>
                <w:rFonts w:ascii="Sylfaen" w:hAnsi="Sylfaen"/>
                <w:lang w:val="ka-GE"/>
              </w:rPr>
              <w:t xml:space="preserve"> </w:t>
            </w:r>
            <w:r w:rsidRPr="002D0C45">
              <w:rPr>
                <w:rFonts w:ascii="Sylfaen" w:hAnsi="Sylfaen" w:cs="Sylfaen"/>
                <w:lang w:val="ka-GE"/>
              </w:rPr>
              <w:t>მსგავსი</w:t>
            </w:r>
            <w:r w:rsidRPr="002D0C45">
              <w:rPr>
                <w:rFonts w:ascii="Sylfaen" w:hAnsi="Sylfaen"/>
                <w:lang w:val="ka-GE"/>
              </w:rPr>
              <w:t xml:space="preserve"> </w:t>
            </w:r>
            <w:r w:rsidRPr="002D0C45">
              <w:rPr>
                <w:rFonts w:ascii="Sylfaen" w:hAnsi="Sylfaen" w:cs="Sylfaen"/>
                <w:lang w:val="ka-GE"/>
              </w:rPr>
              <w:t>ზუსტი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ხაზოვანი</w:t>
            </w:r>
            <w:r w:rsidRPr="002D0C45">
              <w:rPr>
                <w:rFonts w:ascii="Sylfaen" w:hAnsi="Sylfaen"/>
                <w:lang w:val="ka-GE"/>
              </w:rPr>
              <w:t xml:space="preserve"> </w:t>
            </w:r>
            <w:r w:rsidRPr="002D0C45">
              <w:rPr>
                <w:rFonts w:ascii="Sylfaen" w:hAnsi="Sylfaen" w:cs="Sylfaen"/>
                <w:lang w:val="ka-GE"/>
              </w:rPr>
              <w:t>სამაგრები</w:t>
            </w:r>
            <w:r w:rsidRPr="002D0C45">
              <w:rPr>
                <w:rFonts w:ascii="Sylfaen" w:hAnsi="Sylfaen"/>
                <w:lang w:val="ka-GE"/>
              </w:rPr>
              <w:t>.</w:t>
            </w:r>
          </w:p>
        </w:tc>
      </w:tr>
      <w:tr w:rsidR="004258F2" w:rsidRPr="002D0C45" w14:paraId="7F43E777" w14:textId="77777777" w:rsidTr="003E3502">
        <w:trPr>
          <w:trHeight w:val="794"/>
        </w:trPr>
        <w:tc>
          <w:tcPr>
            <w:tcW w:w="1981" w:type="dxa"/>
          </w:tcPr>
          <w:p w14:paraId="6C9650A2" w14:textId="77777777" w:rsidR="004258F2" w:rsidRPr="002D0C45" w:rsidRDefault="004258F2" w:rsidP="003E3502">
            <w:pPr>
              <w:pStyle w:val="TableParagraph"/>
              <w:spacing w:before="39"/>
              <w:ind w:left="107"/>
              <w:rPr>
                <w:rFonts w:ascii="Sylfaen" w:hAnsi="Sylfaen"/>
                <w:lang w:val="ka-GE"/>
              </w:rPr>
            </w:pPr>
            <w:r w:rsidRPr="002D0C45">
              <w:rPr>
                <w:rFonts w:ascii="Sylfaen" w:hAnsi="Sylfaen" w:cs="Sylfaen"/>
                <w:lang w:val="ka-GE"/>
              </w:rPr>
              <w:t>ოჯახი</w:t>
            </w:r>
            <w:r w:rsidRPr="002D0C45">
              <w:rPr>
                <w:rFonts w:ascii="Sylfaen" w:hAnsi="Sylfaen"/>
                <w:lang w:val="ka-GE"/>
              </w:rPr>
              <w:t xml:space="preserve"> ზ</w:t>
            </w:r>
          </w:p>
          <w:p w14:paraId="5DA058C7" w14:textId="77777777" w:rsidR="004258F2" w:rsidRPr="002D0C45" w:rsidRDefault="004258F2" w:rsidP="003E3502">
            <w:pPr>
              <w:pStyle w:val="TableParagraph"/>
              <w:spacing w:before="31"/>
              <w:ind w:left="107"/>
              <w:rPr>
                <w:rFonts w:ascii="Sylfaen" w:hAnsi="Sylfaen"/>
                <w:lang w:val="ka-GE"/>
              </w:rPr>
            </w:pPr>
            <w:r w:rsidRPr="002D0C45">
              <w:rPr>
                <w:rFonts w:ascii="Sylfaen" w:hAnsi="Sylfaen"/>
                <w:lang w:val="ka-GE"/>
              </w:rPr>
              <w:t>(</w:t>
            </w:r>
            <w:r w:rsidRPr="002D0C45">
              <w:rPr>
                <w:rFonts w:ascii="Sylfaen" w:hAnsi="Sylfaen" w:cs="Sylfaen"/>
                <w:lang w:val="ka-GE"/>
              </w:rPr>
              <w:t>იხ</w:t>
            </w:r>
            <w:r w:rsidRPr="002D0C45">
              <w:rPr>
                <w:rFonts w:ascii="Sylfaen" w:hAnsi="Sylfaen"/>
                <w:lang w:val="ka-GE"/>
              </w:rPr>
              <w:t xml:space="preserve">. </w:t>
            </w:r>
            <w:r w:rsidRPr="002D0C45">
              <w:rPr>
                <w:rFonts w:ascii="Sylfaen" w:hAnsi="Sylfaen" w:cs="Sylfaen"/>
                <w:lang w:val="ka-GE"/>
              </w:rPr>
              <w:t>ნახაზი</w:t>
            </w:r>
            <w:r w:rsidRPr="002D0C45">
              <w:rPr>
                <w:rFonts w:ascii="Sylfaen" w:hAnsi="Sylfaen"/>
                <w:lang w:val="ka-GE"/>
              </w:rPr>
              <w:t xml:space="preserve"> 1.1.7)</w:t>
            </w:r>
          </w:p>
        </w:tc>
        <w:tc>
          <w:tcPr>
            <w:tcW w:w="4684" w:type="dxa"/>
          </w:tcPr>
          <w:p w14:paraId="6B7AA2EE" w14:textId="77777777" w:rsidR="004258F2" w:rsidRPr="002D0C45" w:rsidRDefault="004258F2" w:rsidP="009A7637">
            <w:pPr>
              <w:pStyle w:val="TableParagraph"/>
              <w:spacing w:before="39" w:line="276" w:lineRule="auto"/>
              <w:ind w:left="107" w:right="97"/>
              <w:rPr>
                <w:rFonts w:ascii="Sylfaen" w:hAnsi="Sylfaen"/>
                <w:lang w:val="ka-GE"/>
              </w:rPr>
            </w:pP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ელემენტები</w:t>
            </w:r>
            <w:r w:rsidRPr="002D0C45">
              <w:rPr>
                <w:rFonts w:ascii="Sylfaen" w:hAnsi="Sylfaen"/>
                <w:lang w:val="ka-GE"/>
              </w:rPr>
              <w:t xml:space="preserve"> </w:t>
            </w:r>
            <w:r w:rsidRPr="002D0C45">
              <w:rPr>
                <w:rFonts w:ascii="Sylfaen" w:hAnsi="Sylfaen" w:cs="Sylfaen"/>
                <w:lang w:val="ka-GE"/>
              </w:rPr>
              <w:t>დაკიდებულია</w:t>
            </w:r>
            <w:r w:rsidRPr="002D0C45">
              <w:rPr>
                <w:rFonts w:ascii="Sylfaen" w:hAnsi="Sylfaen"/>
                <w:lang w:val="ka-GE"/>
              </w:rPr>
              <w:t xml:space="preserve"> </w:t>
            </w:r>
            <w:r w:rsidRPr="002D0C45">
              <w:rPr>
                <w:rFonts w:ascii="Sylfaen" w:hAnsi="Sylfaen" w:cs="Sylfaen"/>
                <w:lang w:val="ka-GE"/>
              </w:rPr>
              <w:t>ქვეკარკასზე</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პირდაპირ</w:t>
            </w:r>
            <w:r w:rsidRPr="002D0C45">
              <w:rPr>
                <w:rFonts w:ascii="Sylfaen" w:hAnsi="Sylfaen"/>
                <w:lang w:val="ka-GE"/>
              </w:rPr>
              <w:t xml:space="preserve"> </w:t>
            </w:r>
            <w:r w:rsidRPr="002D0C45">
              <w:rPr>
                <w:rFonts w:ascii="Sylfaen" w:hAnsi="Sylfaen" w:cs="Sylfaen"/>
                <w:lang w:val="ka-GE"/>
              </w:rPr>
              <w:t>სუბსტრატზე</w:t>
            </w:r>
            <w:r w:rsidRPr="002D0C45">
              <w:rPr>
                <w:rFonts w:ascii="Sylfaen" w:hAnsi="Sylfaen"/>
                <w:lang w:val="ka-GE"/>
              </w:rPr>
              <w:t xml:space="preserve"> </w:t>
            </w:r>
            <w:r w:rsidRPr="002D0C45">
              <w:rPr>
                <w:rFonts w:ascii="Sylfaen" w:hAnsi="Sylfaen" w:cs="Sylfaen"/>
                <w:lang w:val="ka-GE"/>
              </w:rPr>
              <w:t>კაუჭისებური</w:t>
            </w:r>
            <w:r w:rsidRPr="002D0C45">
              <w:rPr>
                <w:rFonts w:ascii="Sylfaen" w:hAnsi="Sylfaen"/>
                <w:lang w:val="ka-GE"/>
              </w:rPr>
              <w:t xml:space="preserve"> </w:t>
            </w:r>
            <w:r w:rsidRPr="002D0C45">
              <w:rPr>
                <w:rFonts w:ascii="Sylfaen" w:hAnsi="Sylfaen" w:cs="Sylfaen"/>
                <w:lang w:val="ka-GE"/>
              </w:rPr>
              <w:t>მოწყობის</w:t>
            </w:r>
            <w:r w:rsidRPr="002D0C45">
              <w:rPr>
                <w:rFonts w:ascii="Sylfaen" w:hAnsi="Sylfaen"/>
                <w:lang w:val="ka-GE"/>
              </w:rPr>
              <w:t xml:space="preserve"> </w:t>
            </w:r>
            <w:r w:rsidRPr="002D0C45">
              <w:rPr>
                <w:rFonts w:ascii="Sylfaen" w:hAnsi="Sylfaen" w:cs="Sylfaen"/>
                <w:lang w:val="ka-GE"/>
              </w:rPr>
              <w:t>საშუალებით</w:t>
            </w:r>
            <w:r w:rsidRPr="002D0C45">
              <w:rPr>
                <w:rFonts w:ascii="Sylfaen" w:hAnsi="Sylfaen"/>
                <w:lang w:val="ka-GE"/>
              </w:rPr>
              <w:t xml:space="preserve">, </w:t>
            </w:r>
            <w:r w:rsidRPr="002D0C45">
              <w:rPr>
                <w:rFonts w:ascii="Sylfaen" w:hAnsi="Sylfaen" w:cs="Sylfaen"/>
                <w:lang w:val="ka-GE"/>
              </w:rPr>
              <w:t>რომელსაც</w:t>
            </w:r>
            <w:r w:rsidRPr="002D0C45">
              <w:rPr>
                <w:rFonts w:ascii="Sylfaen" w:hAnsi="Sylfaen"/>
                <w:lang w:val="ka-GE"/>
              </w:rPr>
              <w:t xml:space="preserve"> </w:t>
            </w:r>
            <w:r w:rsidRPr="002D0C45">
              <w:rPr>
                <w:rFonts w:ascii="Sylfaen" w:hAnsi="Sylfaen" w:cs="Sylfaen"/>
                <w:lang w:val="ka-GE"/>
              </w:rPr>
              <w:t>აქვს</w:t>
            </w:r>
            <w:r w:rsidRPr="002D0C45">
              <w:rPr>
                <w:rFonts w:ascii="Sylfaen" w:hAnsi="Sylfaen"/>
                <w:lang w:val="ka-GE"/>
              </w:rPr>
              <w:t xml:space="preserve"> </w:t>
            </w:r>
            <w:r w:rsidRPr="002D0C45">
              <w:rPr>
                <w:rFonts w:ascii="Sylfaen" w:hAnsi="Sylfaen" w:cs="Sylfaen"/>
                <w:lang w:val="ka-GE"/>
              </w:rPr>
              <w:t>ჭრილებიანი</w:t>
            </w:r>
            <w:r w:rsidRPr="002D0C45">
              <w:rPr>
                <w:rFonts w:ascii="Sylfaen" w:hAnsi="Sylfaen"/>
                <w:lang w:val="ka-GE"/>
              </w:rPr>
              <w:t xml:space="preserve"> </w:t>
            </w:r>
            <w:r w:rsidRPr="002D0C45">
              <w:rPr>
                <w:rFonts w:ascii="Sylfaen" w:hAnsi="Sylfaen" w:cs="Sylfaen"/>
                <w:lang w:val="ka-GE"/>
              </w:rPr>
              <w:t>სამაგრები</w:t>
            </w:r>
            <w:r w:rsidRPr="002D0C45">
              <w:rPr>
                <w:rFonts w:ascii="Sylfaen" w:hAnsi="Sylfaen"/>
                <w:lang w:val="ka-GE"/>
              </w:rPr>
              <w:t>.</w:t>
            </w:r>
          </w:p>
        </w:tc>
        <w:tc>
          <w:tcPr>
            <w:tcW w:w="2684" w:type="dxa"/>
          </w:tcPr>
          <w:p w14:paraId="5AC98017" w14:textId="77777777" w:rsidR="004258F2" w:rsidRPr="002D0C45" w:rsidRDefault="004258F2" w:rsidP="003E3502">
            <w:pPr>
              <w:pStyle w:val="TableParagraph"/>
              <w:spacing w:before="39" w:line="276" w:lineRule="auto"/>
              <w:ind w:left="106"/>
              <w:rPr>
                <w:rFonts w:ascii="Sylfaen" w:hAnsi="Sylfaen"/>
                <w:lang w:val="ka-GE"/>
              </w:rPr>
            </w:pPr>
            <w:r w:rsidRPr="002D0C45">
              <w:rPr>
                <w:rFonts w:ascii="Sylfaen" w:hAnsi="Sylfaen" w:cs="Sylfaen"/>
                <w:lang w:val="ka-GE"/>
              </w:rPr>
              <w:t>კაუჭის</w:t>
            </w:r>
            <w:r w:rsidRPr="002D0C45">
              <w:rPr>
                <w:rFonts w:ascii="Sylfaen" w:hAnsi="Sylfaen"/>
                <w:lang w:val="ka-GE"/>
              </w:rPr>
              <w:t>/</w:t>
            </w:r>
            <w:r w:rsidRPr="002D0C45">
              <w:rPr>
                <w:rFonts w:ascii="Sylfaen" w:hAnsi="Sylfaen" w:cs="Sylfaen"/>
                <w:lang w:val="ka-GE"/>
              </w:rPr>
              <w:t>ჭრილის</w:t>
            </w:r>
            <w:r w:rsidRPr="002D0C45">
              <w:rPr>
                <w:rFonts w:ascii="Sylfaen" w:hAnsi="Sylfaen"/>
                <w:lang w:val="ka-GE"/>
              </w:rPr>
              <w:t xml:space="preserve"> </w:t>
            </w:r>
            <w:r w:rsidRPr="002D0C45">
              <w:rPr>
                <w:rFonts w:ascii="Sylfaen" w:hAnsi="Sylfaen" w:cs="Sylfaen"/>
                <w:lang w:val="ka-GE"/>
              </w:rPr>
              <w:t>პროფილები</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რელსები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სხვა</w:t>
            </w:r>
            <w:r w:rsidRPr="002D0C45">
              <w:rPr>
                <w:rFonts w:ascii="Sylfaen" w:hAnsi="Sylfaen"/>
                <w:lang w:val="ka-GE"/>
              </w:rPr>
              <w:t xml:space="preserve"> </w:t>
            </w:r>
            <w:r w:rsidRPr="002D0C45">
              <w:rPr>
                <w:rFonts w:ascii="Sylfaen" w:hAnsi="Sylfaen" w:cs="Sylfaen"/>
                <w:lang w:val="ka-GE"/>
              </w:rPr>
              <w:t>მსგავსი</w:t>
            </w:r>
            <w:r w:rsidRPr="002D0C45">
              <w:rPr>
                <w:rFonts w:ascii="Sylfaen" w:hAnsi="Sylfaen"/>
                <w:lang w:val="ka-GE"/>
              </w:rPr>
              <w:t xml:space="preserve"> </w:t>
            </w:r>
            <w:r w:rsidRPr="002D0C45">
              <w:rPr>
                <w:rFonts w:ascii="Sylfaen" w:hAnsi="Sylfaen" w:cs="Sylfaen"/>
                <w:lang w:val="ka-GE"/>
              </w:rPr>
              <w:t>სამაგრები</w:t>
            </w:r>
            <w:r w:rsidRPr="002D0C45">
              <w:rPr>
                <w:rFonts w:ascii="Sylfaen" w:hAnsi="Sylfaen"/>
                <w:lang w:val="ka-GE"/>
              </w:rPr>
              <w:t>.</w:t>
            </w:r>
          </w:p>
        </w:tc>
      </w:tr>
      <w:tr w:rsidR="004258F2" w:rsidRPr="002D0C45" w14:paraId="5B59C367" w14:textId="77777777" w:rsidTr="003E3502">
        <w:trPr>
          <w:trHeight w:val="1506"/>
        </w:trPr>
        <w:tc>
          <w:tcPr>
            <w:tcW w:w="1981" w:type="dxa"/>
          </w:tcPr>
          <w:p w14:paraId="6B13BCC2" w14:textId="77777777" w:rsidR="004258F2" w:rsidRPr="002D0C45" w:rsidRDefault="004258F2" w:rsidP="003E3502">
            <w:pPr>
              <w:pStyle w:val="TableParagraph"/>
              <w:spacing w:before="39"/>
              <w:ind w:left="107"/>
              <w:rPr>
                <w:rFonts w:ascii="Sylfaen" w:hAnsi="Sylfaen"/>
                <w:lang w:val="ka-GE"/>
              </w:rPr>
            </w:pPr>
            <w:r w:rsidRPr="002D0C45">
              <w:rPr>
                <w:rFonts w:ascii="Sylfaen" w:hAnsi="Sylfaen" w:cs="Sylfaen"/>
                <w:lang w:val="ka-GE"/>
              </w:rPr>
              <w:t>ოჯახი</w:t>
            </w:r>
            <w:r w:rsidRPr="002D0C45">
              <w:rPr>
                <w:rFonts w:ascii="Sylfaen" w:hAnsi="Sylfaen"/>
                <w:lang w:val="ka-GE"/>
              </w:rPr>
              <w:t xml:space="preserve"> თ</w:t>
            </w:r>
          </w:p>
          <w:p w14:paraId="6F3D5A7B" w14:textId="77777777" w:rsidR="004258F2" w:rsidRPr="002D0C45" w:rsidRDefault="004258F2" w:rsidP="003E3502">
            <w:pPr>
              <w:pStyle w:val="TableParagraph"/>
              <w:spacing w:before="31"/>
              <w:ind w:left="107"/>
              <w:rPr>
                <w:rFonts w:ascii="Sylfaen" w:hAnsi="Sylfaen"/>
                <w:lang w:val="ka-GE"/>
              </w:rPr>
            </w:pPr>
            <w:r w:rsidRPr="002D0C45">
              <w:rPr>
                <w:rFonts w:ascii="Sylfaen" w:hAnsi="Sylfaen"/>
                <w:lang w:val="ka-GE"/>
              </w:rPr>
              <w:t>(</w:t>
            </w:r>
            <w:r w:rsidRPr="002D0C45">
              <w:rPr>
                <w:rFonts w:ascii="Sylfaen" w:hAnsi="Sylfaen" w:cs="Sylfaen"/>
                <w:lang w:val="ka-GE"/>
              </w:rPr>
              <w:t>იხ</w:t>
            </w:r>
            <w:r w:rsidRPr="002D0C45">
              <w:rPr>
                <w:rFonts w:ascii="Sylfaen" w:hAnsi="Sylfaen"/>
                <w:lang w:val="ka-GE"/>
              </w:rPr>
              <w:t xml:space="preserve">. </w:t>
            </w:r>
            <w:r w:rsidRPr="002D0C45">
              <w:rPr>
                <w:rFonts w:ascii="Sylfaen" w:hAnsi="Sylfaen" w:cs="Sylfaen"/>
                <w:lang w:val="ka-GE"/>
              </w:rPr>
              <w:t>ნახაზი</w:t>
            </w:r>
            <w:r w:rsidRPr="002D0C45">
              <w:rPr>
                <w:rFonts w:ascii="Sylfaen" w:hAnsi="Sylfaen"/>
                <w:lang w:val="ka-GE"/>
              </w:rPr>
              <w:t xml:space="preserve"> 1.1.8)</w:t>
            </w:r>
          </w:p>
        </w:tc>
        <w:tc>
          <w:tcPr>
            <w:tcW w:w="4684" w:type="dxa"/>
          </w:tcPr>
          <w:p w14:paraId="1FC51234" w14:textId="77777777" w:rsidR="004258F2" w:rsidRPr="002D0C45" w:rsidRDefault="004258F2" w:rsidP="009A7637">
            <w:pPr>
              <w:pStyle w:val="TableParagraph"/>
              <w:spacing w:before="39" w:line="276" w:lineRule="auto"/>
              <w:ind w:left="107" w:right="99"/>
              <w:rPr>
                <w:rFonts w:ascii="Sylfaen" w:hAnsi="Sylfaen"/>
                <w:lang w:val="ka-GE"/>
              </w:rPr>
            </w:pP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ელემენტები</w:t>
            </w:r>
            <w:r w:rsidRPr="002D0C45">
              <w:rPr>
                <w:rFonts w:ascii="Sylfaen" w:hAnsi="Sylfaen"/>
                <w:lang w:val="ka-GE"/>
              </w:rPr>
              <w:t xml:space="preserve"> </w:t>
            </w:r>
            <w:r w:rsidRPr="002D0C45">
              <w:rPr>
                <w:rFonts w:ascii="Sylfaen" w:hAnsi="Sylfaen" w:cs="Sylfaen"/>
                <w:lang w:val="ka-GE"/>
              </w:rPr>
              <w:t>ფიქსირდება ქვეკარკასზე ან</w:t>
            </w:r>
            <w:r w:rsidRPr="002D0C45">
              <w:rPr>
                <w:rFonts w:ascii="Sylfaen" w:hAnsi="Sylfaen"/>
                <w:lang w:val="ka-GE"/>
              </w:rPr>
              <w:t xml:space="preserve"> </w:t>
            </w:r>
            <w:r w:rsidRPr="002D0C45">
              <w:rPr>
                <w:rFonts w:ascii="Sylfaen" w:hAnsi="Sylfaen" w:cs="Sylfaen"/>
                <w:lang w:val="ka-GE"/>
              </w:rPr>
              <w:t>პირდაპირ</w:t>
            </w:r>
            <w:r w:rsidRPr="002D0C45">
              <w:rPr>
                <w:rFonts w:ascii="Sylfaen" w:hAnsi="Sylfaen"/>
                <w:lang w:val="ka-GE"/>
              </w:rPr>
              <w:t xml:space="preserve"> </w:t>
            </w:r>
            <w:r w:rsidRPr="002D0C45">
              <w:rPr>
                <w:rFonts w:ascii="Sylfaen" w:hAnsi="Sylfaen" w:cs="Sylfaen"/>
                <w:lang w:val="ka-GE"/>
              </w:rPr>
              <w:t>სუბსტრატზე</w:t>
            </w:r>
            <w:r w:rsidRPr="002D0C45">
              <w:rPr>
                <w:rFonts w:ascii="Sylfaen" w:hAnsi="Sylfaen"/>
                <w:lang w:val="ka-GE"/>
              </w:rPr>
              <w:t xml:space="preserve"> </w:t>
            </w:r>
            <w:r w:rsidRPr="002D0C45">
              <w:rPr>
                <w:rFonts w:ascii="Sylfaen" w:hAnsi="Sylfaen" w:cs="Sylfaen"/>
                <w:lang w:val="ka-GE"/>
              </w:rPr>
              <w:t>ზუსტი</w:t>
            </w:r>
            <w:r w:rsidRPr="002D0C45">
              <w:rPr>
                <w:rFonts w:ascii="Sylfaen" w:hAnsi="Sylfaen"/>
                <w:lang w:val="ka-GE"/>
              </w:rPr>
              <w:t xml:space="preserve"> </w:t>
            </w:r>
            <w:r w:rsidRPr="002D0C45">
              <w:rPr>
                <w:rFonts w:ascii="Sylfaen" w:hAnsi="Sylfaen" w:cs="Sylfaen"/>
                <w:lang w:val="ka-GE"/>
              </w:rPr>
              <w:t>მექანიკური</w:t>
            </w:r>
            <w:r w:rsidRPr="002D0C45">
              <w:rPr>
                <w:rFonts w:ascii="Sylfaen" w:hAnsi="Sylfaen"/>
                <w:lang w:val="ka-GE"/>
              </w:rPr>
              <w:t xml:space="preserve"> </w:t>
            </w:r>
            <w:r w:rsidRPr="002D0C45">
              <w:rPr>
                <w:rFonts w:ascii="Sylfaen" w:hAnsi="Sylfaen" w:cs="Sylfaen"/>
                <w:lang w:val="ka-GE"/>
              </w:rPr>
              <w:t>სამაგრებით</w:t>
            </w:r>
            <w:r w:rsidRPr="002D0C45">
              <w:rPr>
                <w:rFonts w:ascii="Sylfaen" w:hAnsi="Sylfaen"/>
                <w:lang w:val="ka-GE"/>
              </w:rPr>
              <w:t xml:space="preserve">, </w:t>
            </w:r>
            <w:r w:rsidRPr="002D0C45">
              <w:rPr>
                <w:rFonts w:ascii="Sylfaen" w:hAnsi="Sylfaen" w:cs="Sylfaen"/>
                <w:lang w:val="ka-GE"/>
              </w:rPr>
              <w:t>რომლებიც</w:t>
            </w:r>
            <w:r w:rsidRPr="002D0C45">
              <w:rPr>
                <w:rFonts w:ascii="Sylfaen" w:hAnsi="Sylfaen"/>
                <w:lang w:val="ka-GE"/>
              </w:rPr>
              <w:t xml:space="preserve"> </w:t>
            </w:r>
            <w:r w:rsidRPr="002D0C45">
              <w:rPr>
                <w:rFonts w:ascii="Sylfaen" w:hAnsi="Sylfaen" w:cs="Sylfaen"/>
                <w:lang w:val="ka-GE"/>
              </w:rPr>
              <w:t>იჭერენ</w:t>
            </w:r>
            <w:r w:rsidRPr="002D0C45">
              <w:rPr>
                <w:rFonts w:ascii="Sylfaen" w:hAnsi="Sylfaen"/>
                <w:lang w:val="ka-GE"/>
              </w:rPr>
              <w:t xml:space="preserve"> </w:t>
            </w:r>
            <w:r w:rsidRPr="002D0C45">
              <w:rPr>
                <w:rFonts w:ascii="Sylfaen" w:hAnsi="Sylfaen" w:cs="Sylfaen"/>
                <w:lang w:val="ka-GE"/>
              </w:rPr>
              <w:t>როგორც</w:t>
            </w:r>
            <w:r w:rsidRPr="002D0C45">
              <w:rPr>
                <w:rFonts w:ascii="Sylfaen" w:hAnsi="Sylfaen"/>
                <w:lang w:val="ka-GE"/>
              </w:rPr>
              <w:t xml:space="preserve"> </w:t>
            </w:r>
            <w:r w:rsidRPr="002D0C45">
              <w:rPr>
                <w:rFonts w:ascii="Sylfaen" w:hAnsi="Sylfaen" w:cs="Sylfaen"/>
                <w:lang w:val="ka-GE"/>
              </w:rPr>
              <w:t>ზედა</w:t>
            </w:r>
            <w:r w:rsidRPr="002D0C45">
              <w:rPr>
                <w:rFonts w:ascii="Sylfaen" w:hAnsi="Sylfaen"/>
                <w:lang w:val="ka-GE"/>
              </w:rPr>
              <w:t xml:space="preserve">, </w:t>
            </w:r>
            <w:r w:rsidRPr="002D0C45">
              <w:rPr>
                <w:rFonts w:ascii="Sylfaen" w:hAnsi="Sylfaen" w:cs="Sylfaen"/>
                <w:lang w:val="ka-GE"/>
              </w:rPr>
              <w:t>ასევე</w:t>
            </w:r>
            <w:r w:rsidRPr="002D0C45">
              <w:rPr>
                <w:rFonts w:ascii="Sylfaen" w:hAnsi="Sylfaen"/>
                <w:lang w:val="ka-GE"/>
              </w:rPr>
              <w:t xml:space="preserve"> </w:t>
            </w:r>
            <w:r w:rsidRPr="002D0C45">
              <w:rPr>
                <w:rFonts w:ascii="Sylfaen" w:hAnsi="Sylfaen" w:cs="Sylfaen"/>
                <w:lang w:val="ka-GE"/>
              </w:rPr>
              <w:t>ქვედა</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ელემენტს</w:t>
            </w:r>
            <w:r w:rsidRPr="002D0C45">
              <w:rPr>
                <w:rFonts w:ascii="Sylfaen" w:hAnsi="Sylfaen"/>
                <w:lang w:val="ka-GE"/>
              </w:rPr>
              <w:t xml:space="preserve">, </w:t>
            </w:r>
            <w:r w:rsidRPr="002D0C45">
              <w:rPr>
                <w:rFonts w:ascii="Sylfaen" w:hAnsi="Sylfaen" w:cs="Sylfaen"/>
                <w:lang w:val="ka-GE"/>
              </w:rPr>
              <w:t>სადაც</w:t>
            </w:r>
            <w:r w:rsidRPr="002D0C45">
              <w:rPr>
                <w:rFonts w:ascii="Sylfaen" w:hAnsi="Sylfaen"/>
                <w:lang w:val="ka-GE"/>
              </w:rPr>
              <w:t xml:space="preserve"> </w:t>
            </w:r>
            <w:r w:rsidRPr="002D0C45">
              <w:rPr>
                <w:rFonts w:ascii="Sylfaen" w:hAnsi="Sylfaen" w:cs="Sylfaen"/>
                <w:lang w:val="ka-GE"/>
              </w:rPr>
              <w:t>ქვედა</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ელემენტის</w:t>
            </w:r>
            <w:r w:rsidRPr="002D0C45">
              <w:rPr>
                <w:rFonts w:ascii="Sylfaen" w:hAnsi="Sylfaen"/>
                <w:lang w:val="ka-GE"/>
              </w:rPr>
              <w:t xml:space="preserve"> </w:t>
            </w:r>
            <w:r w:rsidRPr="002D0C45">
              <w:rPr>
                <w:rFonts w:ascii="Sylfaen" w:hAnsi="Sylfaen" w:cs="Sylfaen"/>
                <w:lang w:val="ka-GE"/>
              </w:rPr>
              <w:t>ზედა</w:t>
            </w:r>
            <w:r w:rsidRPr="002D0C45">
              <w:rPr>
                <w:rFonts w:ascii="Sylfaen" w:hAnsi="Sylfaen"/>
                <w:lang w:val="ka-GE"/>
              </w:rPr>
              <w:t xml:space="preserve"> </w:t>
            </w:r>
            <w:r w:rsidRPr="002D0C45">
              <w:rPr>
                <w:rFonts w:ascii="Sylfaen" w:hAnsi="Sylfaen" w:cs="Sylfaen"/>
                <w:lang w:val="ka-GE"/>
              </w:rPr>
              <w:t>კიდე</w:t>
            </w:r>
            <w:r w:rsidRPr="002D0C45">
              <w:rPr>
                <w:rFonts w:ascii="Sylfaen" w:hAnsi="Sylfaen"/>
                <w:lang w:val="ka-GE"/>
              </w:rPr>
              <w:t xml:space="preserve"> </w:t>
            </w:r>
            <w:r w:rsidRPr="002D0C45">
              <w:rPr>
                <w:rFonts w:ascii="Sylfaen" w:hAnsi="Sylfaen" w:cs="Sylfaen"/>
                <w:lang w:val="ka-GE"/>
              </w:rPr>
              <w:t>დაფარულია</w:t>
            </w:r>
            <w:r w:rsidRPr="002D0C45">
              <w:rPr>
                <w:rFonts w:ascii="Sylfaen" w:hAnsi="Sylfaen"/>
                <w:lang w:val="ka-GE"/>
              </w:rPr>
              <w:t xml:space="preserve"> </w:t>
            </w:r>
            <w:r w:rsidRPr="002D0C45">
              <w:rPr>
                <w:rFonts w:ascii="Sylfaen" w:hAnsi="Sylfaen" w:cs="Sylfaen"/>
                <w:lang w:val="ka-GE"/>
              </w:rPr>
              <w:t>ზედა</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ელემენტის</w:t>
            </w:r>
            <w:r w:rsidRPr="002D0C45">
              <w:rPr>
                <w:rFonts w:ascii="Sylfaen" w:hAnsi="Sylfaen"/>
                <w:lang w:val="ka-GE"/>
              </w:rPr>
              <w:t xml:space="preserve"> </w:t>
            </w:r>
            <w:r w:rsidRPr="002D0C45">
              <w:rPr>
                <w:rFonts w:ascii="Sylfaen" w:hAnsi="Sylfaen" w:cs="Sylfaen"/>
                <w:lang w:val="ka-GE"/>
              </w:rPr>
              <w:t>ქვედა</w:t>
            </w:r>
            <w:r w:rsidRPr="002D0C45">
              <w:rPr>
                <w:rFonts w:ascii="Sylfaen" w:hAnsi="Sylfaen"/>
                <w:lang w:val="ka-GE"/>
              </w:rPr>
              <w:t xml:space="preserve"> </w:t>
            </w:r>
            <w:r w:rsidRPr="002D0C45">
              <w:rPr>
                <w:rFonts w:ascii="Sylfaen" w:hAnsi="Sylfaen" w:cs="Sylfaen"/>
                <w:lang w:val="ka-GE"/>
              </w:rPr>
              <w:t>კიდით</w:t>
            </w:r>
            <w:r w:rsidRPr="002D0C45">
              <w:rPr>
                <w:rFonts w:ascii="Sylfaen" w:hAnsi="Sylfaen"/>
                <w:lang w:val="ka-GE"/>
              </w:rPr>
              <w:t>.</w:t>
            </w:r>
          </w:p>
        </w:tc>
        <w:tc>
          <w:tcPr>
            <w:tcW w:w="2684" w:type="dxa"/>
          </w:tcPr>
          <w:p w14:paraId="66580F8F" w14:textId="77777777" w:rsidR="004258F2" w:rsidRPr="002D0C45" w:rsidRDefault="004258F2" w:rsidP="003E3502">
            <w:pPr>
              <w:pStyle w:val="TableParagraph"/>
              <w:spacing w:before="39" w:line="276" w:lineRule="auto"/>
              <w:ind w:left="106" w:right="122"/>
              <w:rPr>
                <w:rFonts w:ascii="Sylfaen" w:hAnsi="Sylfaen"/>
                <w:lang w:val="ka-GE"/>
              </w:rPr>
            </w:pPr>
            <w:r w:rsidRPr="002D0C45">
              <w:rPr>
                <w:rFonts w:ascii="Sylfaen" w:hAnsi="Sylfaen" w:cs="Sylfaen"/>
                <w:lang w:val="ka-GE"/>
              </w:rPr>
              <w:t>პატარა</w:t>
            </w:r>
            <w:r w:rsidRPr="002D0C45">
              <w:rPr>
                <w:rFonts w:ascii="Sylfaen" w:hAnsi="Sylfaen"/>
                <w:lang w:val="ka-GE"/>
              </w:rPr>
              <w:t xml:space="preserve"> </w:t>
            </w:r>
            <w:r w:rsidRPr="002D0C45">
              <w:rPr>
                <w:rFonts w:ascii="Sylfaen" w:hAnsi="Sylfaen" w:cs="Sylfaen"/>
                <w:lang w:val="ka-GE"/>
              </w:rPr>
              <w:t>რელსები</w:t>
            </w:r>
            <w:r w:rsidRPr="002D0C45">
              <w:rPr>
                <w:rFonts w:ascii="Sylfaen" w:hAnsi="Sylfaen"/>
                <w:lang w:val="ka-GE"/>
              </w:rPr>
              <w:t xml:space="preserve">, </w:t>
            </w:r>
            <w:r w:rsidRPr="002D0C45">
              <w:rPr>
                <w:rFonts w:ascii="Sylfaen" w:hAnsi="Sylfaen" w:cs="Sylfaen"/>
                <w:lang w:val="ka-GE"/>
              </w:rPr>
              <w:t>სამაგრები</w:t>
            </w:r>
            <w:r w:rsidRPr="002D0C45">
              <w:rPr>
                <w:rFonts w:ascii="Sylfaen" w:hAnsi="Sylfaen"/>
                <w:lang w:val="ka-GE"/>
              </w:rPr>
              <w:t xml:space="preserve">, </w:t>
            </w:r>
            <w:r w:rsidRPr="002D0C45">
              <w:rPr>
                <w:rFonts w:ascii="Sylfaen" w:hAnsi="Sylfaen" w:cs="Sylfaen"/>
                <w:lang w:val="ka-GE"/>
              </w:rPr>
              <w:t>დამჭერები</w:t>
            </w:r>
            <w:r w:rsidRPr="002D0C45">
              <w:rPr>
                <w:rFonts w:ascii="Sylfaen" w:hAnsi="Sylfaen"/>
                <w:lang w:val="ka-GE"/>
              </w:rPr>
              <w:t xml:space="preserve">, </w:t>
            </w:r>
            <w:r w:rsidRPr="002D0C45">
              <w:rPr>
                <w:rFonts w:ascii="Sylfaen" w:hAnsi="Sylfaen" w:cs="Sylfaen"/>
                <w:lang w:val="ka-GE"/>
              </w:rPr>
              <w:t>შტიფტები ან</w:t>
            </w:r>
            <w:r w:rsidRPr="002D0C45">
              <w:rPr>
                <w:rFonts w:ascii="Sylfaen" w:hAnsi="Sylfaen"/>
                <w:lang w:val="ka-GE"/>
              </w:rPr>
              <w:t xml:space="preserve"> </w:t>
            </w:r>
            <w:r w:rsidRPr="002D0C45">
              <w:rPr>
                <w:rFonts w:ascii="Sylfaen" w:hAnsi="Sylfaen" w:cs="Sylfaen"/>
                <w:lang w:val="ka-GE"/>
              </w:rPr>
              <w:t>სხვა</w:t>
            </w:r>
            <w:r w:rsidRPr="002D0C45">
              <w:rPr>
                <w:rFonts w:ascii="Sylfaen" w:hAnsi="Sylfaen"/>
                <w:lang w:val="ka-GE"/>
              </w:rPr>
              <w:t xml:space="preserve"> </w:t>
            </w:r>
            <w:r w:rsidRPr="002D0C45">
              <w:rPr>
                <w:rFonts w:ascii="Sylfaen" w:hAnsi="Sylfaen" w:cs="Sylfaen"/>
                <w:lang w:val="ka-GE"/>
              </w:rPr>
              <w:t>მსგავსი</w:t>
            </w:r>
            <w:r w:rsidRPr="002D0C45">
              <w:rPr>
                <w:rFonts w:ascii="Sylfaen" w:hAnsi="Sylfaen"/>
                <w:lang w:val="ka-GE"/>
              </w:rPr>
              <w:t xml:space="preserve"> </w:t>
            </w:r>
            <w:r w:rsidRPr="002D0C45">
              <w:rPr>
                <w:rFonts w:ascii="Sylfaen" w:hAnsi="Sylfaen" w:cs="Sylfaen"/>
                <w:lang w:val="ka-GE"/>
              </w:rPr>
              <w:t>ზუსტი სამაგრები</w:t>
            </w:r>
            <w:r w:rsidRPr="002D0C45">
              <w:rPr>
                <w:rFonts w:ascii="Sylfaen" w:hAnsi="Sylfaen"/>
                <w:lang w:val="ka-GE"/>
              </w:rPr>
              <w:t>.</w:t>
            </w:r>
          </w:p>
        </w:tc>
      </w:tr>
    </w:tbl>
    <w:p w14:paraId="1DAA3A2F" w14:textId="77777777" w:rsidR="004258F2" w:rsidRPr="002D0C45" w:rsidRDefault="004258F2" w:rsidP="004258F2">
      <w:pPr>
        <w:pStyle w:val="BodyText"/>
        <w:spacing w:before="0"/>
        <w:rPr>
          <w:rFonts w:ascii="Sylfaen" w:hAnsi="Sylfaen"/>
          <w:b/>
          <w:sz w:val="22"/>
          <w:szCs w:val="22"/>
          <w:lang w:val="ka-GE"/>
        </w:rPr>
      </w:pPr>
    </w:p>
    <w:p w14:paraId="2686E8E7" w14:textId="77777777" w:rsidR="004258F2" w:rsidRPr="002D0C45" w:rsidRDefault="004258F2" w:rsidP="004258F2">
      <w:pPr>
        <w:pStyle w:val="BodyText"/>
        <w:spacing w:before="0"/>
        <w:rPr>
          <w:rFonts w:ascii="Sylfaen" w:hAnsi="Sylfaen"/>
          <w:b/>
          <w:sz w:val="22"/>
          <w:szCs w:val="22"/>
          <w:lang w:val="ka-GE"/>
        </w:rPr>
      </w:pPr>
    </w:p>
    <w:p w14:paraId="20A1B8DE" w14:textId="77777777" w:rsidR="004258F2" w:rsidRPr="002D0C45" w:rsidRDefault="004258F2" w:rsidP="004258F2">
      <w:pPr>
        <w:pStyle w:val="BodyText"/>
        <w:spacing w:before="0"/>
        <w:rPr>
          <w:rFonts w:ascii="Sylfaen" w:hAnsi="Sylfaen"/>
          <w:b/>
          <w:sz w:val="22"/>
          <w:szCs w:val="22"/>
          <w:lang w:val="ka-GE"/>
        </w:rPr>
      </w:pPr>
    </w:p>
    <w:p w14:paraId="773DD30B" w14:textId="77777777" w:rsidR="004258F2" w:rsidRPr="002D0C45" w:rsidRDefault="004258F2" w:rsidP="004258F2">
      <w:pPr>
        <w:pStyle w:val="BodyText"/>
        <w:spacing w:before="0"/>
        <w:rPr>
          <w:rFonts w:ascii="Sylfaen" w:hAnsi="Sylfaen"/>
          <w:b/>
          <w:sz w:val="22"/>
          <w:szCs w:val="22"/>
          <w:lang w:val="ka-GE"/>
        </w:rPr>
      </w:pPr>
    </w:p>
    <w:p w14:paraId="19D64841" w14:textId="77777777" w:rsidR="004258F2" w:rsidRPr="002D0C45" w:rsidRDefault="004258F2" w:rsidP="004258F2">
      <w:pPr>
        <w:pStyle w:val="BodyText"/>
        <w:spacing w:before="0"/>
        <w:rPr>
          <w:rFonts w:ascii="Sylfaen" w:hAnsi="Sylfaen"/>
          <w:b/>
          <w:sz w:val="22"/>
          <w:szCs w:val="22"/>
          <w:lang w:val="ka-GE"/>
        </w:rPr>
      </w:pPr>
    </w:p>
    <w:p w14:paraId="4C9EB7CF" w14:textId="77777777" w:rsidR="004258F2" w:rsidRPr="002D0C45" w:rsidRDefault="004258F2" w:rsidP="004258F2">
      <w:pPr>
        <w:tabs>
          <w:tab w:val="left" w:pos="2236"/>
        </w:tabs>
        <w:spacing w:before="207"/>
        <w:ind w:left="534"/>
        <w:rPr>
          <w:rFonts w:ascii="Sylfaen" w:hAnsi="Sylfaen" w:cs="Sylfaen"/>
          <w:b/>
          <w:lang w:val="ka-GE"/>
        </w:rPr>
      </w:pPr>
      <w:r w:rsidRPr="002D0C45">
        <w:rPr>
          <w:rFonts w:ascii="Sylfaen" w:hAnsi="Sylfaen" w:cs="Sylfaen"/>
          <w:b/>
          <w:lang w:val="ka-GE"/>
        </w:rPr>
        <w:t xml:space="preserve">ცხრილი 1.1.2  კომპლექტის ტიპებისა და მოპირკეთების კომპლექტის ოჯახებთან მათი კავშირის </w:t>
      </w:r>
      <w:r w:rsidRPr="002D0C45">
        <w:rPr>
          <w:rFonts w:ascii="Sylfaen" w:hAnsi="Sylfaen" w:cs="Sylfaen"/>
          <w:b/>
          <w:lang w:val="ka-GE"/>
        </w:rPr>
        <w:lastRenderedPageBreak/>
        <w:t xml:space="preserve">აღწერა </w:t>
      </w:r>
    </w:p>
    <w:p w14:paraId="7FFE6400" w14:textId="77777777" w:rsidR="004258F2" w:rsidRPr="002D0C45" w:rsidRDefault="004258F2" w:rsidP="004258F2">
      <w:pPr>
        <w:pStyle w:val="BodyText"/>
        <w:spacing w:before="0"/>
        <w:rPr>
          <w:rFonts w:ascii="Sylfaen" w:hAnsi="Sylfaen"/>
          <w:b/>
          <w:sz w:val="22"/>
          <w:szCs w:val="22"/>
          <w:lang w:val="ka-GE"/>
        </w:rPr>
      </w:pPr>
    </w:p>
    <w:tbl>
      <w:tblPr>
        <w:tblStyle w:val="TableGrid"/>
        <w:tblW w:w="0" w:type="auto"/>
        <w:tblInd w:w="558" w:type="dxa"/>
        <w:tblLook w:val="04A0" w:firstRow="1" w:lastRow="0" w:firstColumn="1" w:lastColumn="0" w:noHBand="0" w:noVBand="1"/>
      </w:tblPr>
      <w:tblGrid>
        <w:gridCol w:w="1710"/>
        <w:gridCol w:w="5220"/>
        <w:gridCol w:w="2430"/>
      </w:tblGrid>
      <w:tr w:rsidR="004258F2" w:rsidRPr="002D0C45" w14:paraId="0B4C24D5" w14:textId="77777777" w:rsidTr="003E3502">
        <w:tc>
          <w:tcPr>
            <w:tcW w:w="1710" w:type="dxa"/>
          </w:tcPr>
          <w:p w14:paraId="5D4F521A" w14:textId="77777777" w:rsidR="004258F2" w:rsidRPr="002D0C45" w:rsidRDefault="004258F2" w:rsidP="003E3502">
            <w:pPr>
              <w:rPr>
                <w:rFonts w:ascii="Sylfaen" w:hAnsi="Sylfaen"/>
                <w:b/>
                <w:lang w:val="ka-GE"/>
              </w:rPr>
            </w:pPr>
            <w:r w:rsidRPr="002D0C45">
              <w:rPr>
                <w:rFonts w:ascii="Sylfaen" w:hAnsi="Sylfaen"/>
                <w:b/>
                <w:lang w:val="ka-GE"/>
              </w:rPr>
              <w:t>კომპლექტის ტიპები</w:t>
            </w:r>
          </w:p>
        </w:tc>
        <w:tc>
          <w:tcPr>
            <w:tcW w:w="5220" w:type="dxa"/>
          </w:tcPr>
          <w:p w14:paraId="470DA442" w14:textId="77777777" w:rsidR="004258F2" w:rsidRPr="002D0C45" w:rsidRDefault="004258F2" w:rsidP="003E3502">
            <w:pPr>
              <w:rPr>
                <w:rFonts w:ascii="Sylfaen" w:hAnsi="Sylfaen"/>
                <w:b/>
                <w:lang w:val="ka-GE"/>
              </w:rPr>
            </w:pPr>
            <w:r w:rsidRPr="002D0C45">
              <w:rPr>
                <w:rFonts w:ascii="Sylfaen" w:hAnsi="Sylfaen"/>
                <w:b/>
                <w:lang w:val="ka-GE"/>
              </w:rPr>
              <w:t>კომპლექტების აღწერა</w:t>
            </w:r>
          </w:p>
        </w:tc>
        <w:tc>
          <w:tcPr>
            <w:tcW w:w="2430" w:type="dxa"/>
          </w:tcPr>
          <w:p w14:paraId="716358A2" w14:textId="77777777" w:rsidR="004258F2" w:rsidRPr="002D0C45" w:rsidRDefault="004258F2" w:rsidP="003E3502">
            <w:pPr>
              <w:rPr>
                <w:rFonts w:ascii="Sylfaen" w:hAnsi="Sylfaen"/>
                <w:b/>
                <w:lang w:val="ka-GE"/>
              </w:rPr>
            </w:pPr>
            <w:r w:rsidRPr="002D0C45">
              <w:rPr>
                <w:rFonts w:ascii="Sylfaen" w:hAnsi="Sylfaen"/>
                <w:b/>
                <w:lang w:val="ka-GE"/>
              </w:rPr>
              <w:t>დაკავშირებული მოპირკეთების კომპლექტის ოჯახი წინამდებარე დანართის მიხედვით</w:t>
            </w:r>
          </w:p>
        </w:tc>
      </w:tr>
      <w:tr w:rsidR="004258F2" w:rsidRPr="002D0C45" w14:paraId="33185F2D" w14:textId="77777777" w:rsidTr="003E3502">
        <w:tc>
          <w:tcPr>
            <w:tcW w:w="1710" w:type="dxa"/>
          </w:tcPr>
          <w:p w14:paraId="032DBB1A" w14:textId="77777777" w:rsidR="004258F2" w:rsidRPr="002D0C45" w:rsidRDefault="004258F2" w:rsidP="003E3502">
            <w:pPr>
              <w:jc w:val="both"/>
              <w:rPr>
                <w:rFonts w:ascii="Sylfaen" w:hAnsi="Sylfaen" w:cs="Sylfaen"/>
                <w:lang w:val="ka-GE"/>
              </w:rPr>
            </w:pPr>
            <w:r w:rsidRPr="002D0C45">
              <w:rPr>
                <w:rFonts w:ascii="Sylfaen" w:hAnsi="Sylfaen" w:cs="Sylfaen"/>
                <w:lang w:val="ka-GE"/>
              </w:rPr>
              <w:t xml:space="preserve">ტიპი 1 </w:t>
            </w:r>
          </w:p>
        </w:tc>
        <w:tc>
          <w:tcPr>
            <w:tcW w:w="5220" w:type="dxa"/>
          </w:tcPr>
          <w:p w14:paraId="0C6F7F02" w14:textId="77777777" w:rsidR="004258F2" w:rsidRPr="002D0C45" w:rsidRDefault="004258F2" w:rsidP="009A7637">
            <w:pPr>
              <w:rPr>
                <w:rFonts w:ascii="Sylfaen" w:hAnsi="Sylfaen" w:cs="Sylfaen"/>
                <w:lang w:val="ka-GE"/>
              </w:rPr>
            </w:pPr>
            <w:r w:rsidRPr="002D0C45">
              <w:rPr>
                <w:rFonts w:ascii="Sylfaen" w:hAnsi="Sylfaen" w:cs="Sylfaen"/>
                <w:lang w:val="ka-GE"/>
              </w:rPr>
              <w:t>კომპლექტები, სადაც წკირის ნახვრეტიანი ზედაპირის ელემენტებისთვის, ზედაპირის ფიქსატორი მეტალის წკირისაა. ერთი ცენტრალური ზედაპირის ფიქსატორი ამაგრებს ორ ზედაპირის ელემენტს და სულ მცირე ოთხი ზედაპირის ფიქსატორია საჭირო ერთი ზედაპირის ელემენტის გამაგრებისთვის.</w:t>
            </w:r>
          </w:p>
        </w:tc>
        <w:tc>
          <w:tcPr>
            <w:tcW w:w="2430" w:type="dxa"/>
          </w:tcPr>
          <w:p w14:paraId="2C6829CD" w14:textId="77777777" w:rsidR="004258F2" w:rsidRPr="002D0C45" w:rsidRDefault="004258F2" w:rsidP="003E3502">
            <w:pPr>
              <w:jc w:val="both"/>
              <w:rPr>
                <w:rFonts w:ascii="Sylfaen" w:hAnsi="Sylfaen" w:cs="Sylfaen"/>
                <w:lang w:val="ka-GE"/>
              </w:rPr>
            </w:pPr>
            <w:r w:rsidRPr="002D0C45">
              <w:rPr>
                <w:rFonts w:ascii="Sylfaen" w:hAnsi="Sylfaen" w:cs="Sylfaen"/>
                <w:lang w:val="ka-GE"/>
              </w:rPr>
              <w:t>ოჯახი გ</w:t>
            </w:r>
          </w:p>
        </w:tc>
      </w:tr>
      <w:tr w:rsidR="004258F2" w:rsidRPr="002D0C45" w14:paraId="78BC5C85" w14:textId="77777777" w:rsidTr="003E3502">
        <w:tc>
          <w:tcPr>
            <w:tcW w:w="1710" w:type="dxa"/>
          </w:tcPr>
          <w:p w14:paraId="49081767" w14:textId="77777777" w:rsidR="004258F2" w:rsidRPr="002D0C45" w:rsidRDefault="004258F2" w:rsidP="003E3502">
            <w:pPr>
              <w:jc w:val="both"/>
              <w:rPr>
                <w:rFonts w:ascii="Sylfaen" w:hAnsi="Sylfaen" w:cs="Sylfaen"/>
                <w:lang w:val="ka-GE"/>
              </w:rPr>
            </w:pPr>
            <w:r w:rsidRPr="002D0C45">
              <w:rPr>
                <w:rFonts w:ascii="Sylfaen" w:hAnsi="Sylfaen" w:cs="Sylfaen"/>
                <w:lang w:val="ka-GE"/>
              </w:rPr>
              <w:t>ტიპი 2</w:t>
            </w:r>
          </w:p>
        </w:tc>
        <w:tc>
          <w:tcPr>
            <w:tcW w:w="5220" w:type="dxa"/>
          </w:tcPr>
          <w:p w14:paraId="5676A8A4" w14:textId="77777777" w:rsidR="004258F2" w:rsidRPr="002D0C45" w:rsidRDefault="004258F2" w:rsidP="009A7637">
            <w:pPr>
              <w:rPr>
                <w:rFonts w:ascii="Sylfaen" w:hAnsi="Sylfaen" w:cs="Sylfaen"/>
                <w:lang w:val="ka-GE"/>
              </w:rPr>
            </w:pPr>
            <w:r w:rsidRPr="002D0C45">
              <w:rPr>
                <w:rFonts w:ascii="Sylfaen" w:hAnsi="Sylfaen" w:cs="Sylfaen"/>
                <w:lang w:val="ka-GE"/>
              </w:rPr>
              <w:t>კომპლექტები, სადაც ზედაპირის ფიქსატორი დაფარული მეტალის ნასვრეტებიანი ფიქსატორია (პატარა ძელაკი, ხრახნიანი მომჭერი, კლემა, შტიფი) ან სხვა მსგავსი ნასვრეტებიანი ფიქსატორი ღარიანი ზედაპირის ელემენტებისთვის. ერთი ცენტრალური ზედაპირის ფიქსატორი შეიძლება ამაგრებდეს ორ ან ოთხ ზედაპირის ელემენტს და სულ მცირე ოთხი ზედაპირის ფიქსატორია საჭირო ერთი ზედაპირის ელემენტის გამაგრებისთვის.</w:t>
            </w:r>
          </w:p>
          <w:p w14:paraId="2130720C" w14:textId="77777777" w:rsidR="004258F2" w:rsidRPr="002D0C45" w:rsidRDefault="004258F2" w:rsidP="009A7637">
            <w:pPr>
              <w:rPr>
                <w:rFonts w:ascii="Sylfaen" w:hAnsi="Sylfaen" w:cs="Sylfaen"/>
                <w:lang w:val="ka-GE"/>
              </w:rPr>
            </w:pPr>
            <w:r w:rsidRPr="002D0C45">
              <w:rPr>
                <w:rFonts w:ascii="Sylfaen" w:hAnsi="Sylfaen" w:cs="Sylfaen"/>
                <w:lang w:val="ka-GE"/>
              </w:rPr>
              <w:t>ეს კომპლექტები შეიძლება მოიცავდეს ან არ მოიცავდეს ჰორიზონტალურ წრფივ პროფილებს.</w:t>
            </w:r>
          </w:p>
          <w:p w14:paraId="5A94015C" w14:textId="77777777" w:rsidR="004258F2" w:rsidRPr="002D0C45" w:rsidRDefault="004258F2" w:rsidP="009A7637">
            <w:pPr>
              <w:rPr>
                <w:rFonts w:ascii="Sylfaen" w:hAnsi="Sylfaen" w:cs="Sylfaen"/>
                <w:lang w:val="ka-GE"/>
              </w:rPr>
            </w:pPr>
            <w:r w:rsidRPr="002D0C45">
              <w:rPr>
                <w:rFonts w:ascii="Sylfaen" w:hAnsi="Sylfaen" w:cs="Sylfaen"/>
                <w:lang w:val="ka-GE"/>
              </w:rPr>
              <w:t>როდესაც ჰორიზონტალურ პროფილებს ნასვრეტებიან ფიქსატორთან დასაკავშირებლად სპეციფიკური კროსსექციური ფორმა აქვთ, ისინი ზედაპირის ფიქსატორის ნაწილებია.</w:t>
            </w:r>
          </w:p>
          <w:p w14:paraId="7B051FCD" w14:textId="77777777" w:rsidR="004258F2" w:rsidRPr="002D0C45" w:rsidRDefault="004258F2" w:rsidP="009A7637">
            <w:pPr>
              <w:rPr>
                <w:rFonts w:ascii="Sylfaen" w:hAnsi="Sylfaen" w:cs="Sylfaen"/>
                <w:lang w:val="ka-GE"/>
              </w:rPr>
            </w:pPr>
            <w:r w:rsidRPr="002D0C45">
              <w:rPr>
                <w:rFonts w:ascii="Sylfaen" w:hAnsi="Sylfaen" w:cs="Sylfaen"/>
                <w:lang w:val="ka-GE"/>
              </w:rPr>
              <w:t>როდესაც ჰორიზონტალურ პროფილებს ნასვრეტებიან ძელაკთან დასაკავშირებლად სპეციფიკური კროსსექციური ფორმა არ აქვთ, ისინი ქვეკარკასის ნაწილებია.</w:t>
            </w:r>
          </w:p>
        </w:tc>
        <w:tc>
          <w:tcPr>
            <w:tcW w:w="2430" w:type="dxa"/>
          </w:tcPr>
          <w:p w14:paraId="0EA20592" w14:textId="77777777" w:rsidR="004258F2" w:rsidRPr="002D0C45" w:rsidRDefault="004258F2" w:rsidP="003E3502">
            <w:pPr>
              <w:jc w:val="both"/>
              <w:rPr>
                <w:rFonts w:ascii="Sylfaen" w:hAnsi="Sylfaen" w:cs="Sylfaen"/>
                <w:lang w:val="ka-GE"/>
              </w:rPr>
            </w:pPr>
            <w:r w:rsidRPr="002D0C45">
              <w:rPr>
                <w:rFonts w:ascii="Sylfaen" w:hAnsi="Sylfaen" w:cs="Sylfaen"/>
                <w:lang w:val="ka-GE"/>
              </w:rPr>
              <w:t>ოჯახი გ</w:t>
            </w:r>
          </w:p>
        </w:tc>
      </w:tr>
      <w:tr w:rsidR="004258F2" w:rsidRPr="002D0C45" w14:paraId="32CC8BA5" w14:textId="77777777" w:rsidTr="003E3502">
        <w:tc>
          <w:tcPr>
            <w:tcW w:w="1710" w:type="dxa"/>
          </w:tcPr>
          <w:p w14:paraId="6D365A24" w14:textId="77777777" w:rsidR="004258F2" w:rsidRPr="002D0C45" w:rsidRDefault="004258F2" w:rsidP="003E3502">
            <w:pPr>
              <w:jc w:val="both"/>
              <w:rPr>
                <w:rFonts w:ascii="Sylfaen" w:hAnsi="Sylfaen" w:cs="Sylfaen"/>
                <w:lang w:val="ka-GE"/>
              </w:rPr>
            </w:pPr>
            <w:r w:rsidRPr="002D0C45">
              <w:rPr>
                <w:rFonts w:ascii="Sylfaen" w:hAnsi="Sylfaen" w:cs="Sylfaen"/>
                <w:lang w:val="ka-GE"/>
              </w:rPr>
              <w:t>ტიპი 3</w:t>
            </w:r>
          </w:p>
        </w:tc>
        <w:tc>
          <w:tcPr>
            <w:tcW w:w="5220" w:type="dxa"/>
          </w:tcPr>
          <w:p w14:paraId="592D12C9" w14:textId="77777777" w:rsidR="004258F2" w:rsidRPr="002D0C45" w:rsidRDefault="004258F2" w:rsidP="009A7637">
            <w:pPr>
              <w:rPr>
                <w:rFonts w:ascii="Sylfaen" w:hAnsi="Sylfaen" w:cs="Sylfaen"/>
                <w:lang w:val="ka-GE"/>
              </w:rPr>
            </w:pPr>
            <w:r w:rsidRPr="002D0C45">
              <w:rPr>
                <w:rFonts w:ascii="Sylfaen" w:hAnsi="Sylfaen" w:cs="Sylfaen"/>
                <w:lang w:val="ka-GE"/>
              </w:rPr>
              <w:t>კომპლექტები, სადაც ზედაპირის ფიქსატორი ხილვადი მეტალის ნასვრეტებიანი ფიქსატორია (პატარა ძელაკი, ხრახნიანი მომჭერი, კლემა, შტიფი) ან სხვა მსგავსი ნასვრეტებიანი ფიქსატორი ღარის გარეშე ზედაპირის ელემენტებისთვის. ერთი ცენტრალური ზედაპირის ფიქსატორი შეიძლება ამაგრებდეს ორ ან ოთხ ზედაპირის ელემენტს და სულ მცირე ოთხი ზედაპირის ფიქსატორია საჭირო ერთი ზედაპირის ელემენტის გამაგრებისთვის.</w:t>
            </w:r>
          </w:p>
          <w:p w14:paraId="31367EAA" w14:textId="77777777" w:rsidR="004258F2" w:rsidRPr="002D0C45" w:rsidRDefault="004258F2" w:rsidP="009A7637">
            <w:pPr>
              <w:rPr>
                <w:rFonts w:ascii="Sylfaen" w:hAnsi="Sylfaen" w:cs="Sylfaen"/>
                <w:lang w:val="ka-GE"/>
              </w:rPr>
            </w:pPr>
            <w:r w:rsidRPr="002D0C45">
              <w:rPr>
                <w:rFonts w:ascii="Sylfaen" w:hAnsi="Sylfaen" w:cs="Sylfaen"/>
                <w:lang w:val="ka-GE"/>
              </w:rPr>
              <w:t>ეს კომპლექტები შეიძლება მოიცავდეს ან არ მოიცავდეს ჰორიზონტალურ პროფილებს.</w:t>
            </w:r>
          </w:p>
          <w:p w14:paraId="12A60AD7" w14:textId="77777777" w:rsidR="004258F2" w:rsidRPr="002D0C45" w:rsidRDefault="004258F2" w:rsidP="009A7637">
            <w:pPr>
              <w:rPr>
                <w:rFonts w:ascii="Sylfaen" w:hAnsi="Sylfaen" w:cs="Sylfaen"/>
                <w:lang w:val="ka-GE"/>
              </w:rPr>
            </w:pPr>
            <w:r w:rsidRPr="002D0C45">
              <w:rPr>
                <w:rFonts w:ascii="Sylfaen" w:hAnsi="Sylfaen" w:cs="Sylfaen"/>
                <w:lang w:val="ka-GE"/>
              </w:rPr>
              <w:t xml:space="preserve">როდესაც ჰორიზონტალურ პროფილებს ნასვრეტებიან ძელაკთან დასაკავშირებლად სპეციფიკური კროსსექციური ფორმა აქვთ, ისინი </w:t>
            </w:r>
            <w:r w:rsidRPr="002D0C45">
              <w:rPr>
                <w:rFonts w:ascii="Sylfaen" w:hAnsi="Sylfaen" w:cs="Sylfaen"/>
                <w:lang w:val="ka-GE"/>
              </w:rPr>
              <w:lastRenderedPageBreak/>
              <w:t>ზედაპირის ფიქსატორის ნაწილებია.</w:t>
            </w:r>
          </w:p>
          <w:p w14:paraId="06FA8DBC" w14:textId="77777777" w:rsidR="004258F2" w:rsidRPr="002D0C45" w:rsidRDefault="004258F2" w:rsidP="009A7637">
            <w:pPr>
              <w:rPr>
                <w:rFonts w:ascii="Sylfaen" w:hAnsi="Sylfaen" w:cs="Sylfaen"/>
                <w:lang w:val="ka-GE"/>
              </w:rPr>
            </w:pPr>
            <w:r w:rsidRPr="002D0C45">
              <w:rPr>
                <w:rFonts w:ascii="Sylfaen" w:hAnsi="Sylfaen" w:cs="Sylfaen"/>
                <w:lang w:val="ka-GE"/>
              </w:rPr>
              <w:t>როდესაც ჰორიზონტალურ პროფილებს ნასვრეტებიან ძელაკთან დასაკავშირებლად სპეციფიკური კროსსექციური ფორმა არ აქვთ, ისინი ქვეკარკასის ნაწილებია.</w:t>
            </w:r>
          </w:p>
        </w:tc>
        <w:tc>
          <w:tcPr>
            <w:tcW w:w="2430" w:type="dxa"/>
          </w:tcPr>
          <w:p w14:paraId="551C1E8B" w14:textId="77777777" w:rsidR="004258F2" w:rsidRPr="002D0C45" w:rsidRDefault="004258F2" w:rsidP="003E3502">
            <w:pPr>
              <w:jc w:val="both"/>
              <w:rPr>
                <w:rFonts w:ascii="Sylfaen" w:hAnsi="Sylfaen" w:cs="Sylfaen"/>
                <w:lang w:val="ka-GE"/>
              </w:rPr>
            </w:pPr>
            <w:r w:rsidRPr="002D0C45">
              <w:rPr>
                <w:rFonts w:ascii="Sylfaen" w:hAnsi="Sylfaen" w:cs="Sylfaen"/>
                <w:lang w:val="ka-GE"/>
              </w:rPr>
              <w:lastRenderedPageBreak/>
              <w:t>ოჯახი ვ</w:t>
            </w:r>
          </w:p>
        </w:tc>
      </w:tr>
      <w:tr w:rsidR="004258F2" w:rsidRPr="002D0C45" w14:paraId="2DE94BFA" w14:textId="77777777" w:rsidTr="003E3502">
        <w:tc>
          <w:tcPr>
            <w:tcW w:w="1710" w:type="dxa"/>
          </w:tcPr>
          <w:p w14:paraId="6C1607EA" w14:textId="77777777" w:rsidR="004258F2" w:rsidRPr="002D0C45" w:rsidRDefault="004258F2" w:rsidP="003E3502">
            <w:pPr>
              <w:jc w:val="both"/>
              <w:rPr>
                <w:rFonts w:ascii="Sylfaen" w:hAnsi="Sylfaen" w:cs="Sylfaen"/>
                <w:lang w:val="ka-GE"/>
              </w:rPr>
            </w:pPr>
            <w:r w:rsidRPr="002D0C45">
              <w:rPr>
                <w:rFonts w:ascii="Sylfaen" w:hAnsi="Sylfaen" w:cs="Sylfaen"/>
                <w:lang w:val="ka-GE"/>
              </w:rPr>
              <w:lastRenderedPageBreak/>
              <w:t>ტიპი 4</w:t>
            </w:r>
          </w:p>
        </w:tc>
        <w:tc>
          <w:tcPr>
            <w:tcW w:w="5220" w:type="dxa"/>
          </w:tcPr>
          <w:p w14:paraId="243A8715" w14:textId="77777777" w:rsidR="004258F2" w:rsidRPr="002D0C45" w:rsidRDefault="004258F2" w:rsidP="009A7637">
            <w:pPr>
              <w:rPr>
                <w:rFonts w:ascii="Sylfaen" w:hAnsi="Sylfaen" w:cs="Sylfaen"/>
                <w:lang w:val="ka-GE"/>
              </w:rPr>
            </w:pPr>
            <w:r w:rsidRPr="002D0C45">
              <w:rPr>
                <w:rFonts w:ascii="Sylfaen" w:hAnsi="Sylfaen" w:cs="Sylfaen"/>
                <w:lang w:val="ka-GE"/>
              </w:rPr>
              <w:t>კომპლექტები, სადაც ზედაპირის ფიქსატორი მეტალის უწყვეტი ჰორიზონტალური ძელაკებია ღარიანი ან ღარის გარეშე ზედაპირის ელემენტებისთვის (დაფარული ან ხილვადი ზედაპირის ფიქსატორი, შესაბამისად). ერთი ცენტრალური ზედაპირის ფიქსატორი ამაგრებს ორ ზედაპირის ელემენტს და ორი ზედაპირის ფიქსატორია საჭირო ერთი ზედაპირის ელემენტის გამაგრებისთვის.</w:t>
            </w:r>
          </w:p>
        </w:tc>
        <w:tc>
          <w:tcPr>
            <w:tcW w:w="2430" w:type="dxa"/>
          </w:tcPr>
          <w:p w14:paraId="745CF9D5" w14:textId="77777777" w:rsidR="004258F2" w:rsidRPr="002D0C45" w:rsidRDefault="004258F2" w:rsidP="003E3502">
            <w:pPr>
              <w:jc w:val="both"/>
              <w:rPr>
                <w:rFonts w:ascii="Sylfaen" w:hAnsi="Sylfaen" w:cs="Sylfaen"/>
                <w:lang w:val="ka-GE"/>
              </w:rPr>
            </w:pPr>
            <w:r w:rsidRPr="002D0C45">
              <w:rPr>
                <w:rFonts w:ascii="Sylfaen" w:hAnsi="Sylfaen" w:cs="Sylfaen"/>
                <w:lang w:val="ka-GE"/>
              </w:rPr>
              <w:t>ოჯახი გ და ოჯახი ვ</w:t>
            </w:r>
          </w:p>
        </w:tc>
      </w:tr>
      <w:tr w:rsidR="004258F2" w:rsidRPr="002D0C45" w14:paraId="2A561F8C" w14:textId="77777777" w:rsidTr="003E3502">
        <w:tc>
          <w:tcPr>
            <w:tcW w:w="1710" w:type="dxa"/>
          </w:tcPr>
          <w:p w14:paraId="6A14895D" w14:textId="77777777" w:rsidR="004258F2" w:rsidRPr="002D0C45" w:rsidRDefault="004258F2" w:rsidP="003E3502">
            <w:pPr>
              <w:jc w:val="both"/>
              <w:rPr>
                <w:rFonts w:ascii="Sylfaen" w:hAnsi="Sylfaen" w:cs="Sylfaen"/>
                <w:lang w:val="ka-GE"/>
              </w:rPr>
            </w:pPr>
            <w:r w:rsidRPr="002D0C45">
              <w:rPr>
                <w:rFonts w:ascii="Sylfaen" w:hAnsi="Sylfaen" w:cs="Sylfaen"/>
                <w:lang w:val="ka-GE"/>
              </w:rPr>
              <w:t>ტიპი 5</w:t>
            </w:r>
          </w:p>
        </w:tc>
        <w:tc>
          <w:tcPr>
            <w:tcW w:w="5220" w:type="dxa"/>
          </w:tcPr>
          <w:p w14:paraId="30E6A2EE" w14:textId="77777777" w:rsidR="004258F2" w:rsidRPr="002D0C45" w:rsidRDefault="004258F2" w:rsidP="009A7637">
            <w:pPr>
              <w:rPr>
                <w:rFonts w:ascii="Sylfaen" w:hAnsi="Sylfaen" w:cs="Sylfaen"/>
                <w:lang w:val="ka-GE"/>
              </w:rPr>
            </w:pPr>
            <w:r w:rsidRPr="002D0C45">
              <w:rPr>
                <w:rFonts w:ascii="Sylfaen" w:hAnsi="Sylfaen" w:cs="Sylfaen"/>
                <w:lang w:val="ka-GE"/>
              </w:rPr>
              <w:t>კომპლექტები, სადაც ზედაპირის ფიქსატორი დაფარული კომპონენტების ჯგუფია:</w:t>
            </w:r>
          </w:p>
          <w:p w14:paraId="1B055EC1" w14:textId="1A486B5D" w:rsidR="004258F2" w:rsidRPr="002D0C45" w:rsidRDefault="004258F2" w:rsidP="009A7637">
            <w:pPr>
              <w:pStyle w:val="ListParagraph"/>
              <w:widowControl/>
              <w:numPr>
                <w:ilvl w:val="0"/>
                <w:numId w:val="142"/>
              </w:numPr>
              <w:autoSpaceDE/>
              <w:autoSpaceDN/>
              <w:rPr>
                <w:rFonts w:ascii="Sylfaen" w:hAnsi="Sylfaen" w:cs="Sylfaen"/>
                <w:lang w:val="ka-GE"/>
              </w:rPr>
            </w:pPr>
            <w:r w:rsidRPr="002D0C45">
              <w:rPr>
                <w:rFonts w:ascii="Sylfaen" w:hAnsi="Sylfaen" w:cs="Sylfaen"/>
                <w:lang w:val="ka-GE"/>
              </w:rPr>
              <w:t xml:space="preserve">სპეციალური ანკერული სამაგრი, რომელიც მოთავსებულია </w:t>
            </w:r>
            <w:r w:rsidR="003E3502">
              <w:rPr>
                <w:rFonts w:ascii="Sylfaen" w:hAnsi="Sylfaen" w:cs="Sylfaen"/>
                <w:lang w:val="ka-GE"/>
              </w:rPr>
              <w:t>გაბურღუ</w:t>
            </w:r>
            <w:r w:rsidRPr="002D0C45">
              <w:rPr>
                <w:rFonts w:ascii="Sylfaen" w:hAnsi="Sylfaen" w:cs="Sylfaen"/>
                <w:lang w:val="ka-GE"/>
              </w:rPr>
              <w:t>ლ ნახვრეტებში ან შემოჭრილ ნახვრეტებში და ჩამაგრებულია მექანიკური გადაჭდობით</w:t>
            </w:r>
            <w:r w:rsidR="009A7637">
              <w:rPr>
                <w:rFonts w:ascii="Sylfaen" w:hAnsi="Sylfaen" w:cs="Sylfaen"/>
                <w:lang w:val="ka-GE"/>
              </w:rPr>
              <w:t>;</w:t>
            </w:r>
          </w:p>
          <w:p w14:paraId="3810C0DF" w14:textId="170C422F" w:rsidR="004258F2" w:rsidRPr="002D0C45" w:rsidRDefault="004258F2" w:rsidP="009A7637">
            <w:pPr>
              <w:pStyle w:val="ListParagraph"/>
              <w:widowControl/>
              <w:numPr>
                <w:ilvl w:val="0"/>
                <w:numId w:val="142"/>
              </w:numPr>
              <w:autoSpaceDE/>
              <w:autoSpaceDN/>
              <w:rPr>
                <w:rFonts w:ascii="Sylfaen" w:hAnsi="Sylfaen" w:cs="Sylfaen"/>
                <w:lang w:val="ka-GE"/>
              </w:rPr>
            </w:pPr>
            <w:r w:rsidRPr="002D0C45">
              <w:rPr>
                <w:rFonts w:ascii="Sylfaen" w:hAnsi="Sylfaen" w:cs="Sylfaen"/>
                <w:lang w:val="ka-GE"/>
              </w:rPr>
              <w:t>ჰორიზონტალური კაუჭისებრი ძელაკი (კლემა)</w:t>
            </w:r>
            <w:r w:rsidR="009A7637">
              <w:rPr>
                <w:rFonts w:ascii="Sylfaen" w:hAnsi="Sylfaen" w:cs="Sylfaen"/>
                <w:lang w:val="ka-GE"/>
              </w:rPr>
              <w:t>;</w:t>
            </w:r>
          </w:p>
          <w:p w14:paraId="75C3EBAC" w14:textId="77777777" w:rsidR="004258F2" w:rsidRPr="002D0C45" w:rsidRDefault="004258F2" w:rsidP="009A7637">
            <w:pPr>
              <w:pStyle w:val="ListParagraph"/>
              <w:widowControl/>
              <w:numPr>
                <w:ilvl w:val="0"/>
                <w:numId w:val="142"/>
              </w:numPr>
              <w:autoSpaceDE/>
              <w:autoSpaceDN/>
              <w:rPr>
                <w:rFonts w:ascii="Sylfaen" w:hAnsi="Sylfaen" w:cs="Sylfaen"/>
                <w:lang w:val="ka-GE"/>
              </w:rPr>
            </w:pPr>
            <w:r w:rsidRPr="002D0C45">
              <w:rPr>
                <w:rFonts w:ascii="Sylfaen" w:hAnsi="Sylfaen" w:cs="Sylfaen"/>
                <w:lang w:val="ka-GE"/>
              </w:rPr>
              <w:t>ჰორიზონტალური საყრდენი ძელაკი</w:t>
            </w:r>
          </w:p>
          <w:p w14:paraId="78351C51" w14:textId="77777777" w:rsidR="004258F2" w:rsidRPr="002D0C45" w:rsidRDefault="004258F2" w:rsidP="009A7637">
            <w:pPr>
              <w:rPr>
                <w:rFonts w:ascii="Sylfaen" w:hAnsi="Sylfaen" w:cs="Sylfaen"/>
                <w:lang w:val="ka-GE"/>
              </w:rPr>
            </w:pPr>
            <w:r w:rsidRPr="002D0C45">
              <w:rPr>
                <w:rFonts w:ascii="Sylfaen" w:hAnsi="Sylfaen" w:cs="Sylfaen"/>
                <w:lang w:val="ka-GE"/>
              </w:rPr>
              <w:t>სულ მცირე ოთხი სპეციალური ანკერული სამაგრი, მათი შესაბამისი კაუჭისებრი ძელაკითა და ჰორიზონტალური საყრდენი ძელაკით, საჭიროა ერთი ზედაპირის ელემენტის გამაგრებისთვის.</w:t>
            </w:r>
          </w:p>
        </w:tc>
        <w:tc>
          <w:tcPr>
            <w:tcW w:w="2430" w:type="dxa"/>
          </w:tcPr>
          <w:p w14:paraId="288C52ED" w14:textId="77777777" w:rsidR="004258F2" w:rsidRPr="002D0C45" w:rsidRDefault="004258F2" w:rsidP="003E3502">
            <w:pPr>
              <w:jc w:val="both"/>
              <w:rPr>
                <w:rFonts w:ascii="Sylfaen" w:hAnsi="Sylfaen" w:cs="Sylfaen"/>
                <w:lang w:val="ka-GE"/>
              </w:rPr>
            </w:pPr>
            <w:r w:rsidRPr="002D0C45">
              <w:rPr>
                <w:rFonts w:ascii="Sylfaen" w:hAnsi="Sylfaen" w:cs="Sylfaen"/>
                <w:lang w:val="ka-GE"/>
              </w:rPr>
              <w:t>ოჯახი ბ</w:t>
            </w:r>
          </w:p>
        </w:tc>
      </w:tr>
      <w:tr w:rsidR="004258F2" w:rsidRPr="002D0C45" w14:paraId="6A5E404E" w14:textId="77777777" w:rsidTr="003E3502">
        <w:tc>
          <w:tcPr>
            <w:tcW w:w="1710" w:type="dxa"/>
          </w:tcPr>
          <w:p w14:paraId="45050258" w14:textId="77777777" w:rsidR="004258F2" w:rsidRPr="002D0C45" w:rsidRDefault="004258F2" w:rsidP="003E3502">
            <w:pPr>
              <w:jc w:val="both"/>
              <w:rPr>
                <w:rFonts w:ascii="Sylfaen" w:hAnsi="Sylfaen" w:cs="Sylfaen"/>
                <w:lang w:val="ka-GE"/>
              </w:rPr>
            </w:pPr>
            <w:r w:rsidRPr="002D0C45">
              <w:rPr>
                <w:rFonts w:ascii="Sylfaen" w:hAnsi="Sylfaen" w:cs="Sylfaen"/>
                <w:lang w:val="ka-GE"/>
              </w:rPr>
              <w:t>ტიპი 6</w:t>
            </w:r>
          </w:p>
        </w:tc>
        <w:tc>
          <w:tcPr>
            <w:tcW w:w="5220" w:type="dxa"/>
          </w:tcPr>
          <w:p w14:paraId="6C37C48E" w14:textId="77777777" w:rsidR="004258F2" w:rsidRPr="002D0C45" w:rsidRDefault="004258F2" w:rsidP="009A7637">
            <w:pPr>
              <w:rPr>
                <w:rFonts w:ascii="Sylfaen" w:hAnsi="Sylfaen" w:cs="Sylfaen"/>
                <w:lang w:val="ka-GE"/>
              </w:rPr>
            </w:pPr>
            <w:r w:rsidRPr="002D0C45">
              <w:rPr>
                <w:rFonts w:ascii="Sylfaen" w:hAnsi="Sylfaen" w:cs="Sylfaen"/>
                <w:lang w:val="ka-GE"/>
              </w:rPr>
              <w:t>კომპლექტები, სადაც ზედაპირის ფიქსატორი ხილვადი ხრახნები ან მოქლონებია, რომლებიც კვეთს ზედაპირის ელემენტებს მათ ქვეკარკასზე პირდაპირ დასამაგრებლად. სულ მცირე ოთხი ზედაპირის ფიქსატორია საჭირო ერთი ზედაპირის ელემენტის გამაგრებისთვის.</w:t>
            </w:r>
          </w:p>
        </w:tc>
        <w:tc>
          <w:tcPr>
            <w:tcW w:w="2430" w:type="dxa"/>
          </w:tcPr>
          <w:p w14:paraId="327C6C94" w14:textId="77777777" w:rsidR="004258F2" w:rsidRPr="002D0C45" w:rsidRDefault="004258F2" w:rsidP="003E3502">
            <w:pPr>
              <w:jc w:val="both"/>
              <w:rPr>
                <w:rFonts w:ascii="Sylfaen" w:hAnsi="Sylfaen" w:cs="Sylfaen"/>
                <w:lang w:val="ka-GE"/>
              </w:rPr>
            </w:pPr>
            <w:r w:rsidRPr="002D0C45">
              <w:rPr>
                <w:rFonts w:ascii="Sylfaen" w:hAnsi="Sylfaen" w:cs="Sylfaen"/>
                <w:lang w:val="ka-GE"/>
              </w:rPr>
              <w:t>ოჯახი ა</w:t>
            </w:r>
          </w:p>
        </w:tc>
      </w:tr>
    </w:tbl>
    <w:p w14:paraId="3CD5E8AC" w14:textId="77777777" w:rsidR="004258F2" w:rsidRPr="002D0C45" w:rsidRDefault="004258F2" w:rsidP="004258F2">
      <w:pPr>
        <w:tabs>
          <w:tab w:val="left" w:pos="853"/>
        </w:tabs>
        <w:spacing w:before="83"/>
        <w:rPr>
          <w:rFonts w:ascii="Sylfaen" w:hAnsi="Sylfaen"/>
          <w:position w:val="6"/>
          <w:lang w:val="ka-GE"/>
        </w:rPr>
      </w:pPr>
    </w:p>
    <w:p w14:paraId="754BDD62" w14:textId="77777777" w:rsidR="004258F2" w:rsidRPr="002D0C45" w:rsidRDefault="004258F2" w:rsidP="004258F2">
      <w:pPr>
        <w:pStyle w:val="BodyText"/>
        <w:spacing w:before="87" w:line="276" w:lineRule="auto"/>
        <w:ind w:left="426" w:right="429"/>
        <w:jc w:val="both"/>
        <w:rPr>
          <w:rFonts w:ascii="Sylfaen" w:hAnsi="Sylfaen"/>
          <w:sz w:val="22"/>
          <w:szCs w:val="22"/>
          <w:lang w:val="ka-GE"/>
        </w:rPr>
      </w:pPr>
      <w:r w:rsidRPr="002D0C45">
        <w:rPr>
          <w:rFonts w:ascii="Sylfaen" w:hAnsi="Sylfaen" w:cs="Sylfaen"/>
          <w:sz w:val="22"/>
          <w:szCs w:val="22"/>
          <w:lang w:val="ka-GE"/>
        </w:rPr>
        <w:t>ნახაზი</w:t>
      </w:r>
      <w:r w:rsidRPr="002D0C45">
        <w:rPr>
          <w:rFonts w:ascii="Sylfaen" w:hAnsi="Sylfaen"/>
          <w:sz w:val="22"/>
          <w:szCs w:val="22"/>
          <w:lang w:val="ka-GE"/>
        </w:rPr>
        <w:t xml:space="preserve"> 1.1.1-</w:t>
      </w:r>
      <w:r w:rsidRPr="002D0C45">
        <w:rPr>
          <w:rFonts w:ascii="Sylfaen" w:hAnsi="Sylfaen" w:cs="Sylfaen"/>
          <w:sz w:val="22"/>
          <w:szCs w:val="22"/>
          <w:lang w:val="ka-GE"/>
        </w:rPr>
        <w:t>დან</w:t>
      </w:r>
      <w:r w:rsidRPr="002D0C45">
        <w:rPr>
          <w:rFonts w:ascii="Sylfaen" w:hAnsi="Sylfaen"/>
          <w:sz w:val="22"/>
          <w:szCs w:val="22"/>
          <w:lang w:val="ka-GE"/>
        </w:rPr>
        <w:t xml:space="preserve"> 1.1.8-</w:t>
      </w:r>
      <w:r w:rsidRPr="002D0C45">
        <w:rPr>
          <w:rFonts w:ascii="Sylfaen" w:hAnsi="Sylfaen" w:cs="Sylfaen"/>
          <w:sz w:val="22"/>
          <w:szCs w:val="22"/>
          <w:lang w:val="ka-GE"/>
        </w:rPr>
        <w:t>მდე</w:t>
      </w:r>
      <w:r w:rsidRPr="002D0C45">
        <w:rPr>
          <w:rFonts w:ascii="Sylfaen" w:hAnsi="Sylfaen"/>
          <w:sz w:val="22"/>
          <w:szCs w:val="22"/>
          <w:lang w:val="ka-GE"/>
        </w:rPr>
        <w:t xml:space="preserve"> </w:t>
      </w:r>
      <w:r w:rsidRPr="002D0C45">
        <w:rPr>
          <w:rFonts w:ascii="Sylfaen" w:hAnsi="Sylfaen" w:cs="Sylfaen"/>
          <w:sz w:val="22"/>
          <w:szCs w:val="22"/>
          <w:lang w:val="ka-GE"/>
        </w:rPr>
        <w:t>წარმოადგენს</w:t>
      </w:r>
      <w:r w:rsidRPr="002D0C45">
        <w:rPr>
          <w:rFonts w:ascii="Sylfaen" w:hAnsi="Sylfaen"/>
          <w:sz w:val="22"/>
          <w:szCs w:val="22"/>
          <w:lang w:val="ka-GE"/>
        </w:rPr>
        <w:t xml:space="preserve"> 1.1.1 </w:t>
      </w:r>
      <w:r w:rsidRPr="002D0C45">
        <w:rPr>
          <w:rFonts w:ascii="Sylfaen" w:hAnsi="Sylfaen" w:cs="Sylfaen"/>
          <w:sz w:val="22"/>
          <w:szCs w:val="22"/>
          <w:lang w:val="ka-GE"/>
        </w:rPr>
        <w:t>ცხრილში</w:t>
      </w:r>
      <w:r w:rsidRPr="002D0C45">
        <w:rPr>
          <w:rFonts w:ascii="Sylfaen" w:hAnsi="Sylfaen"/>
          <w:sz w:val="22"/>
          <w:szCs w:val="22"/>
          <w:lang w:val="ka-GE"/>
        </w:rPr>
        <w:t xml:space="preserve"> </w:t>
      </w:r>
      <w:r w:rsidRPr="002D0C45">
        <w:rPr>
          <w:rFonts w:ascii="Sylfaen" w:hAnsi="Sylfaen" w:cs="Sylfaen"/>
          <w:sz w:val="22"/>
          <w:szCs w:val="22"/>
          <w:lang w:val="ka-GE"/>
        </w:rPr>
        <w:t>აღწერილი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კომპლექტის</w:t>
      </w:r>
      <w:r w:rsidRPr="002D0C45">
        <w:rPr>
          <w:rFonts w:ascii="Sylfaen" w:hAnsi="Sylfaen"/>
          <w:sz w:val="22"/>
          <w:szCs w:val="22"/>
          <w:lang w:val="ka-GE"/>
        </w:rPr>
        <w:t xml:space="preserve"> </w:t>
      </w:r>
      <w:r w:rsidRPr="002D0C45">
        <w:rPr>
          <w:rFonts w:ascii="Sylfaen" w:hAnsi="Sylfaen" w:cs="Sylfaen"/>
          <w:sz w:val="22"/>
          <w:szCs w:val="22"/>
          <w:lang w:val="ka-GE"/>
        </w:rPr>
        <w:t>ოჯახების</w:t>
      </w:r>
      <w:r w:rsidRPr="002D0C45">
        <w:rPr>
          <w:rFonts w:ascii="Sylfaen" w:hAnsi="Sylfaen"/>
          <w:sz w:val="22"/>
          <w:szCs w:val="22"/>
          <w:lang w:val="ka-GE"/>
        </w:rPr>
        <w:t xml:space="preserve"> </w:t>
      </w:r>
      <w:r w:rsidRPr="002D0C45">
        <w:rPr>
          <w:rFonts w:ascii="Sylfaen" w:hAnsi="Sylfaen" w:cs="Sylfaen"/>
          <w:sz w:val="22"/>
          <w:szCs w:val="22"/>
          <w:lang w:val="ka-GE"/>
        </w:rPr>
        <w:t>სქემატურ</w:t>
      </w:r>
      <w:r w:rsidRPr="002D0C45">
        <w:rPr>
          <w:rFonts w:ascii="Sylfaen" w:hAnsi="Sylfaen"/>
          <w:sz w:val="22"/>
          <w:szCs w:val="22"/>
          <w:lang w:val="ka-GE"/>
        </w:rPr>
        <w:t xml:space="preserve"> </w:t>
      </w:r>
      <w:r w:rsidRPr="002D0C45">
        <w:rPr>
          <w:rFonts w:ascii="Sylfaen" w:hAnsi="Sylfaen" w:cs="Sylfaen"/>
          <w:sz w:val="22"/>
          <w:szCs w:val="22"/>
          <w:lang w:val="ka-GE"/>
        </w:rPr>
        <w:t>გამოსახულებებს</w:t>
      </w:r>
      <w:r w:rsidRPr="002D0C45">
        <w:rPr>
          <w:rFonts w:ascii="Sylfaen" w:hAnsi="Sylfaen"/>
          <w:sz w:val="22"/>
          <w:szCs w:val="22"/>
          <w:lang w:val="ka-GE"/>
        </w:rPr>
        <w:t xml:space="preserve"> (</w:t>
      </w:r>
      <w:r w:rsidRPr="002D0C45">
        <w:rPr>
          <w:rFonts w:ascii="Sylfaen" w:hAnsi="Sylfaen" w:cs="Sylfaen"/>
          <w:sz w:val="22"/>
          <w:szCs w:val="22"/>
          <w:lang w:val="ka-GE"/>
        </w:rPr>
        <w:t>ქვეკარკასით</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თბოიზოლაციის</w:t>
      </w:r>
      <w:r w:rsidRPr="002D0C45">
        <w:rPr>
          <w:rFonts w:ascii="Sylfaen" w:hAnsi="Sylfaen"/>
          <w:sz w:val="22"/>
          <w:szCs w:val="22"/>
          <w:lang w:val="ka-GE"/>
        </w:rPr>
        <w:t xml:space="preserve"> </w:t>
      </w:r>
      <w:r w:rsidRPr="002D0C45">
        <w:rPr>
          <w:rFonts w:ascii="Sylfaen" w:hAnsi="Sylfaen" w:cs="Sylfaen"/>
          <w:sz w:val="22"/>
          <w:szCs w:val="22"/>
          <w:lang w:val="ka-GE"/>
        </w:rPr>
        <w:t>ფენით</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მის</w:t>
      </w:r>
      <w:r w:rsidRPr="002D0C45">
        <w:rPr>
          <w:rFonts w:ascii="Sylfaen" w:hAnsi="Sylfaen"/>
          <w:sz w:val="22"/>
          <w:szCs w:val="22"/>
          <w:lang w:val="ka-GE"/>
        </w:rPr>
        <w:t xml:space="preserve"> </w:t>
      </w:r>
      <w:r w:rsidRPr="002D0C45">
        <w:rPr>
          <w:rFonts w:ascii="Sylfaen" w:hAnsi="Sylfaen" w:cs="Sylfaen"/>
          <w:sz w:val="22"/>
          <w:szCs w:val="22"/>
          <w:lang w:val="ka-GE"/>
        </w:rPr>
        <w:t>გარეშე</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კომპონენტები</w:t>
      </w:r>
      <w:r w:rsidRPr="002D0C45">
        <w:rPr>
          <w:rFonts w:ascii="Sylfaen" w:hAnsi="Sylfaen"/>
          <w:sz w:val="22"/>
          <w:szCs w:val="22"/>
          <w:lang w:val="ka-GE"/>
        </w:rPr>
        <w:t xml:space="preserve"> </w:t>
      </w:r>
      <w:r w:rsidRPr="002D0C45">
        <w:rPr>
          <w:rFonts w:ascii="Sylfaen" w:hAnsi="Sylfaen" w:cs="Sylfaen"/>
          <w:sz w:val="22"/>
          <w:szCs w:val="22"/>
          <w:lang w:val="ka-GE"/>
        </w:rPr>
        <w:t>აღნიშნულია</w:t>
      </w:r>
      <w:r w:rsidRPr="002D0C45">
        <w:rPr>
          <w:rFonts w:ascii="Sylfaen" w:hAnsi="Sylfaen"/>
          <w:sz w:val="22"/>
          <w:szCs w:val="22"/>
          <w:lang w:val="ka-GE"/>
        </w:rPr>
        <w:t xml:space="preserve"> </w:t>
      </w:r>
      <w:r w:rsidRPr="002D0C45">
        <w:rPr>
          <w:rFonts w:ascii="Sylfaen" w:hAnsi="Sylfaen" w:cs="Sylfaen"/>
          <w:sz w:val="22"/>
          <w:szCs w:val="22"/>
          <w:lang w:val="ka-GE"/>
        </w:rPr>
        <w:t>შემდეგი</w:t>
      </w:r>
      <w:r w:rsidRPr="002D0C45">
        <w:rPr>
          <w:rFonts w:ascii="Sylfaen" w:hAnsi="Sylfaen"/>
          <w:sz w:val="22"/>
          <w:szCs w:val="22"/>
          <w:lang w:val="ka-GE"/>
        </w:rPr>
        <w:t xml:space="preserve"> </w:t>
      </w:r>
      <w:r w:rsidRPr="002D0C45">
        <w:rPr>
          <w:rFonts w:ascii="Sylfaen" w:hAnsi="Sylfaen" w:cs="Sylfaen"/>
          <w:sz w:val="22"/>
          <w:szCs w:val="22"/>
          <w:lang w:val="ka-GE"/>
        </w:rPr>
        <w:t>პირობითი ნიშნებით</w:t>
      </w:r>
      <w:r w:rsidRPr="002D0C45">
        <w:rPr>
          <w:rFonts w:ascii="Sylfaen" w:hAnsi="Sylfaen"/>
          <w:sz w:val="22"/>
          <w:szCs w:val="22"/>
          <w:lang w:val="ka-GE"/>
        </w:rPr>
        <w:t>.</w:t>
      </w:r>
    </w:p>
    <w:p w14:paraId="7A78DCB4" w14:textId="77777777" w:rsidR="004258F2" w:rsidRPr="002D0C45" w:rsidRDefault="004258F2" w:rsidP="004258F2">
      <w:pPr>
        <w:pStyle w:val="BodyText"/>
        <w:spacing w:before="10"/>
        <w:rPr>
          <w:rFonts w:ascii="Sylfaen" w:hAnsi="Sylfaen"/>
          <w:sz w:val="22"/>
          <w:szCs w:val="22"/>
          <w:lang w:val="ka-GE"/>
        </w:rPr>
      </w:pPr>
    </w:p>
    <w:tbl>
      <w:tblPr>
        <w:tblStyle w:val="TableNormal1"/>
        <w:tblW w:w="0" w:type="auto"/>
        <w:tblInd w:w="492" w:type="dxa"/>
        <w:tblLayout w:type="fixed"/>
        <w:tblLook w:val="01E0" w:firstRow="1" w:lastRow="1" w:firstColumn="1" w:lastColumn="1" w:noHBand="0" w:noVBand="0"/>
      </w:tblPr>
      <w:tblGrid>
        <w:gridCol w:w="2521"/>
        <w:gridCol w:w="2120"/>
        <w:gridCol w:w="4545"/>
      </w:tblGrid>
      <w:tr w:rsidR="004258F2" w:rsidRPr="002D0C45" w14:paraId="6D0CDFB1" w14:textId="77777777" w:rsidTr="003E3502">
        <w:trPr>
          <w:trHeight w:val="243"/>
        </w:trPr>
        <w:tc>
          <w:tcPr>
            <w:tcW w:w="9186" w:type="dxa"/>
            <w:gridSpan w:val="3"/>
          </w:tcPr>
          <w:p w14:paraId="09B7D902" w14:textId="26E2EF7D" w:rsidR="004258F2" w:rsidRPr="002D0C45" w:rsidRDefault="004258F2" w:rsidP="003E3502">
            <w:pPr>
              <w:pStyle w:val="TableParagraph"/>
              <w:spacing w:line="201" w:lineRule="exact"/>
              <w:ind w:left="50"/>
              <w:rPr>
                <w:rFonts w:ascii="Sylfaen" w:hAnsi="Sylfaen"/>
                <w:b/>
                <w:lang w:val="ka-GE"/>
              </w:rPr>
            </w:pPr>
            <w:r w:rsidRPr="002D0C45">
              <w:rPr>
                <w:rFonts w:ascii="Sylfaen" w:hAnsi="Sylfaen" w:cs="Sylfaen"/>
                <w:b/>
                <w:lang w:val="ka-GE"/>
              </w:rPr>
              <w:t>პირობითი აღნიშვნები ფიგურებისთვის</w:t>
            </w:r>
            <w:r w:rsidRPr="002D0C45">
              <w:rPr>
                <w:rFonts w:ascii="Sylfaen" w:hAnsi="Sylfaen"/>
                <w:b/>
                <w:lang w:val="ka-GE"/>
              </w:rPr>
              <w:t xml:space="preserve"> 1.1.1-</w:t>
            </w:r>
            <w:r w:rsidRPr="002D0C45">
              <w:rPr>
                <w:rFonts w:ascii="Sylfaen" w:hAnsi="Sylfaen" w:cs="Sylfaen"/>
                <w:b/>
                <w:lang w:val="ka-GE"/>
              </w:rPr>
              <w:t>დან</w:t>
            </w:r>
            <w:r w:rsidRPr="002D0C45">
              <w:rPr>
                <w:rFonts w:ascii="Sylfaen" w:hAnsi="Sylfaen"/>
                <w:b/>
                <w:lang w:val="ka-GE"/>
              </w:rPr>
              <w:t xml:space="preserve"> 1.1.8-</w:t>
            </w:r>
            <w:r w:rsidRPr="002D0C45">
              <w:rPr>
                <w:rFonts w:ascii="Sylfaen" w:hAnsi="Sylfaen" w:cs="Sylfaen"/>
                <w:b/>
                <w:lang w:val="ka-GE"/>
              </w:rPr>
              <w:t>მდე</w:t>
            </w:r>
            <w:r w:rsidRPr="002D0C45">
              <w:rPr>
                <w:rFonts w:ascii="Sylfaen" w:hAnsi="Sylfaen"/>
                <w:b/>
                <w:lang w:val="ka-GE"/>
              </w:rPr>
              <w:t>:</w:t>
            </w:r>
          </w:p>
        </w:tc>
      </w:tr>
      <w:tr w:rsidR="004258F2" w:rsidRPr="002D0C45" w14:paraId="3B71178E" w14:textId="77777777" w:rsidTr="003E3502">
        <w:trPr>
          <w:trHeight w:val="678"/>
        </w:trPr>
        <w:tc>
          <w:tcPr>
            <w:tcW w:w="2521" w:type="dxa"/>
          </w:tcPr>
          <w:p w14:paraId="21EE6B76" w14:textId="378BC34B" w:rsidR="004258F2" w:rsidRPr="002D0C45" w:rsidRDefault="004258F2" w:rsidP="003E3502">
            <w:pPr>
              <w:pStyle w:val="TableParagraph"/>
              <w:spacing w:before="42"/>
              <w:ind w:left="50"/>
              <w:rPr>
                <w:rFonts w:ascii="Sylfaen" w:hAnsi="Sylfaen"/>
                <w:lang w:val="ka-GE"/>
              </w:rPr>
            </w:pPr>
            <w:r w:rsidRPr="002D0C45">
              <w:rPr>
                <w:rFonts w:ascii="Sylfaen" w:hAnsi="Sylfaen"/>
                <w:lang w:val="ka-GE"/>
              </w:rPr>
              <w:t>1</w:t>
            </w:r>
            <w:r w:rsidRPr="002D0C45">
              <w:rPr>
                <w:rFonts w:ascii="Sylfaen" w:hAnsi="Sylfaen"/>
                <w:spacing w:val="-12"/>
                <w:lang w:val="ka-GE"/>
              </w:rPr>
              <w:t xml:space="preserve"> </w:t>
            </w:r>
            <w:r w:rsidRPr="002D0C45">
              <w:rPr>
                <w:rFonts w:ascii="Sylfaen" w:hAnsi="Sylfaen"/>
                <w:lang w:val="ka-GE"/>
              </w:rPr>
              <w:t>-</w:t>
            </w:r>
            <w:r w:rsidRPr="002D0C45">
              <w:rPr>
                <w:rFonts w:ascii="Sylfaen" w:hAnsi="Sylfaen"/>
                <w:spacing w:val="-2"/>
                <w:lang w:val="ka-GE"/>
              </w:rPr>
              <w:t xml:space="preserve"> </w:t>
            </w:r>
            <w:r w:rsidRPr="002D0C45">
              <w:rPr>
                <w:rFonts w:ascii="Sylfaen" w:hAnsi="Sylfaen"/>
                <w:lang w:val="ka-GE"/>
              </w:rPr>
              <w:t>მოპირკეთების ელემენტი</w:t>
            </w:r>
          </w:p>
          <w:p w14:paraId="529D3F8B" w14:textId="00705CF4" w:rsidR="004258F2" w:rsidRPr="002D0C45" w:rsidRDefault="004258F2" w:rsidP="009A7637">
            <w:pPr>
              <w:pStyle w:val="TableParagraph"/>
              <w:ind w:left="50"/>
              <w:rPr>
                <w:rFonts w:ascii="Sylfaen" w:hAnsi="Sylfaen"/>
                <w:lang w:val="ka-GE"/>
              </w:rPr>
            </w:pPr>
            <w:r w:rsidRPr="002D0C45">
              <w:rPr>
                <w:rFonts w:ascii="Sylfaen" w:hAnsi="Sylfaen"/>
                <w:lang w:val="ka-GE"/>
              </w:rPr>
              <w:t>2</w:t>
            </w:r>
            <w:r w:rsidRPr="002D0C45">
              <w:rPr>
                <w:rFonts w:ascii="Sylfaen" w:hAnsi="Sylfaen"/>
                <w:spacing w:val="-12"/>
                <w:lang w:val="ka-GE"/>
              </w:rPr>
              <w:t xml:space="preserve"> </w:t>
            </w:r>
            <w:r w:rsidRPr="002D0C45">
              <w:rPr>
                <w:rFonts w:ascii="Sylfaen" w:hAnsi="Sylfaen"/>
                <w:lang w:val="ka-GE"/>
              </w:rPr>
              <w:t>-</w:t>
            </w:r>
            <w:r w:rsidRPr="002D0C45">
              <w:rPr>
                <w:rFonts w:ascii="Sylfaen" w:hAnsi="Sylfaen"/>
                <w:spacing w:val="-2"/>
                <w:lang w:val="ka-GE"/>
              </w:rPr>
              <w:t xml:space="preserve"> </w:t>
            </w:r>
            <w:r w:rsidRPr="002D0C45">
              <w:rPr>
                <w:rFonts w:ascii="Sylfaen" w:hAnsi="Sylfaen"/>
                <w:lang w:val="ka-GE"/>
              </w:rPr>
              <w:t>მოპირკეთების სამაგრი</w:t>
            </w:r>
          </w:p>
        </w:tc>
        <w:tc>
          <w:tcPr>
            <w:tcW w:w="2120" w:type="dxa"/>
          </w:tcPr>
          <w:p w14:paraId="759BA1BE" w14:textId="77777777" w:rsidR="004258F2" w:rsidRPr="002D0C45" w:rsidRDefault="004258F2" w:rsidP="003E3502">
            <w:pPr>
              <w:pStyle w:val="TableParagraph"/>
              <w:spacing w:before="42"/>
              <w:ind w:left="647"/>
              <w:rPr>
                <w:rFonts w:ascii="Sylfaen" w:hAnsi="Sylfaen"/>
                <w:lang w:val="ka-GE"/>
              </w:rPr>
            </w:pPr>
            <w:r w:rsidRPr="002D0C45">
              <w:rPr>
                <w:rFonts w:ascii="Sylfaen" w:hAnsi="Sylfaen"/>
                <w:lang w:val="ka-GE"/>
              </w:rPr>
              <w:t xml:space="preserve">3- </w:t>
            </w:r>
            <w:r w:rsidRPr="002D0C45">
              <w:rPr>
                <w:rFonts w:ascii="Sylfaen" w:hAnsi="Sylfaen"/>
                <w:spacing w:val="-2"/>
                <w:lang w:val="ka-GE"/>
              </w:rPr>
              <w:t>ქვეკარკასი</w:t>
            </w:r>
          </w:p>
          <w:p w14:paraId="6E98E597" w14:textId="77777777" w:rsidR="004258F2" w:rsidRPr="002D0C45" w:rsidRDefault="004258F2" w:rsidP="003E3502">
            <w:pPr>
              <w:pStyle w:val="TableParagraph"/>
              <w:ind w:left="647"/>
              <w:rPr>
                <w:rFonts w:ascii="Sylfaen" w:hAnsi="Sylfaen"/>
                <w:lang w:val="ka-GE"/>
              </w:rPr>
            </w:pPr>
            <w:r w:rsidRPr="002D0C45">
              <w:rPr>
                <w:rFonts w:ascii="Sylfaen" w:hAnsi="Sylfaen"/>
                <w:lang w:val="ka-GE"/>
              </w:rPr>
              <w:t>4</w:t>
            </w:r>
            <w:r w:rsidRPr="002D0C45">
              <w:rPr>
                <w:rFonts w:ascii="Sylfaen" w:hAnsi="Sylfaen"/>
                <w:spacing w:val="-10"/>
                <w:lang w:val="ka-GE"/>
              </w:rPr>
              <w:t xml:space="preserve"> </w:t>
            </w:r>
            <w:r w:rsidRPr="002D0C45">
              <w:rPr>
                <w:rFonts w:ascii="Sylfaen" w:hAnsi="Sylfaen"/>
                <w:lang w:val="ka-GE"/>
              </w:rPr>
              <w:t xml:space="preserve">- </w:t>
            </w:r>
            <w:r w:rsidRPr="002D0C45">
              <w:rPr>
                <w:rFonts w:ascii="Sylfaen" w:hAnsi="Sylfaen"/>
                <w:spacing w:val="-2"/>
                <w:lang w:val="ka-GE"/>
              </w:rPr>
              <w:t>სუბსტრატი</w:t>
            </w:r>
          </w:p>
        </w:tc>
        <w:tc>
          <w:tcPr>
            <w:tcW w:w="4545" w:type="dxa"/>
          </w:tcPr>
          <w:p w14:paraId="7AACBD86" w14:textId="3489E232" w:rsidR="004258F2" w:rsidRPr="002D0C45" w:rsidRDefault="004258F2" w:rsidP="003E3502">
            <w:pPr>
              <w:pStyle w:val="TableParagraph"/>
              <w:spacing w:before="42"/>
              <w:ind w:left="1645"/>
              <w:rPr>
                <w:rFonts w:ascii="Sylfaen" w:hAnsi="Sylfaen"/>
                <w:lang w:val="ka-GE"/>
              </w:rPr>
            </w:pPr>
            <w:r w:rsidRPr="002D0C45">
              <w:rPr>
                <w:rFonts w:ascii="Sylfaen" w:hAnsi="Sylfaen"/>
                <w:lang w:val="ka-GE"/>
              </w:rPr>
              <w:t>5</w:t>
            </w:r>
            <w:r w:rsidRPr="002D0C45">
              <w:rPr>
                <w:rFonts w:ascii="Sylfaen" w:hAnsi="Sylfaen"/>
                <w:spacing w:val="-12"/>
                <w:lang w:val="ka-GE"/>
              </w:rPr>
              <w:t xml:space="preserve"> </w:t>
            </w:r>
            <w:r w:rsidRPr="002D0C45">
              <w:rPr>
                <w:rFonts w:ascii="Sylfaen" w:hAnsi="Sylfaen"/>
                <w:lang w:val="ka-GE"/>
              </w:rPr>
              <w:t xml:space="preserve">- </w:t>
            </w:r>
            <w:r w:rsidRPr="002D0C45">
              <w:rPr>
                <w:rFonts w:ascii="Sylfaen" w:hAnsi="Sylfaen"/>
                <w:spacing w:val="-2"/>
                <w:lang w:val="ka-GE"/>
              </w:rPr>
              <w:t>ანკერი</w:t>
            </w:r>
          </w:p>
          <w:p w14:paraId="4FEFBEA1" w14:textId="76A1C987" w:rsidR="004258F2" w:rsidRPr="002D0C45" w:rsidRDefault="004258F2" w:rsidP="009A7637">
            <w:pPr>
              <w:pStyle w:val="TableParagraph"/>
              <w:ind w:left="1645"/>
              <w:rPr>
                <w:rFonts w:ascii="Sylfaen" w:hAnsi="Sylfaen"/>
                <w:lang w:val="ka-GE"/>
              </w:rPr>
            </w:pPr>
            <w:r w:rsidRPr="002D0C45">
              <w:rPr>
                <w:rFonts w:ascii="Sylfaen" w:hAnsi="Sylfaen"/>
                <w:lang w:val="ka-GE"/>
              </w:rPr>
              <w:t>6</w:t>
            </w:r>
            <w:r w:rsidRPr="002D0C45">
              <w:rPr>
                <w:rFonts w:ascii="Sylfaen" w:hAnsi="Sylfaen"/>
                <w:spacing w:val="-12"/>
                <w:lang w:val="ka-GE"/>
              </w:rPr>
              <w:t xml:space="preserve"> </w:t>
            </w:r>
            <w:r w:rsidRPr="002D0C45">
              <w:rPr>
                <w:rFonts w:ascii="Sylfaen" w:hAnsi="Sylfaen"/>
                <w:lang w:val="ka-GE"/>
              </w:rPr>
              <w:t>-</w:t>
            </w:r>
            <w:r w:rsidRPr="002D0C45">
              <w:rPr>
                <w:rFonts w:ascii="Sylfaen" w:hAnsi="Sylfaen"/>
                <w:spacing w:val="-2"/>
                <w:lang w:val="ka-GE"/>
              </w:rPr>
              <w:t xml:space="preserve"> </w:t>
            </w:r>
            <w:r w:rsidRPr="002D0C45">
              <w:rPr>
                <w:rFonts w:ascii="Sylfaen" w:hAnsi="Sylfaen" w:cs="Sylfaen"/>
                <w:lang w:val="ka-GE"/>
              </w:rPr>
              <w:t>თბოიზოლაციის</w:t>
            </w:r>
            <w:r w:rsidRPr="002D0C45">
              <w:rPr>
                <w:rFonts w:ascii="Sylfaen" w:hAnsi="Sylfaen"/>
                <w:lang w:val="ka-GE"/>
              </w:rPr>
              <w:t xml:space="preserve"> </w:t>
            </w:r>
            <w:r w:rsidRPr="002D0C45">
              <w:rPr>
                <w:rFonts w:ascii="Sylfaen" w:hAnsi="Sylfaen" w:cs="Sylfaen"/>
                <w:lang w:val="ka-GE"/>
              </w:rPr>
              <w:t>ფენა</w:t>
            </w:r>
          </w:p>
        </w:tc>
      </w:tr>
      <w:tr w:rsidR="004258F2" w:rsidRPr="002D0C45" w14:paraId="086A61D0" w14:textId="77777777" w:rsidTr="003E3502">
        <w:trPr>
          <w:trHeight w:val="3823"/>
        </w:trPr>
        <w:tc>
          <w:tcPr>
            <w:tcW w:w="4641" w:type="dxa"/>
            <w:gridSpan w:val="2"/>
          </w:tcPr>
          <w:p w14:paraId="7CA18018" w14:textId="77777777" w:rsidR="004258F2" w:rsidRPr="002D0C45" w:rsidRDefault="004258F2" w:rsidP="003E3502">
            <w:pPr>
              <w:pStyle w:val="TableParagraph"/>
              <w:spacing w:before="11"/>
              <w:rPr>
                <w:rFonts w:ascii="Sylfaen" w:hAnsi="Sylfaen"/>
                <w:lang w:val="ka-GE"/>
              </w:rPr>
            </w:pPr>
          </w:p>
          <w:p w14:paraId="5ABC0CEE" w14:textId="77777777" w:rsidR="004258F2" w:rsidRPr="002D0C45" w:rsidRDefault="004258F2" w:rsidP="003E3502">
            <w:pPr>
              <w:pStyle w:val="TableParagraph"/>
              <w:ind w:left="1090"/>
              <w:rPr>
                <w:rFonts w:ascii="Sylfaen" w:hAnsi="Sylfaen"/>
                <w:lang w:val="ka-GE"/>
              </w:rPr>
            </w:pPr>
            <w:r w:rsidRPr="002D0C45">
              <w:rPr>
                <w:rFonts w:ascii="Sylfaen" w:hAnsi="Sylfaen"/>
                <w:noProof/>
              </w:rPr>
              <w:drawing>
                <wp:inline distT="0" distB="0" distL="0" distR="0" wp14:anchorId="2651546C" wp14:editId="192067E9">
                  <wp:extent cx="1446438" cy="2310003"/>
                  <wp:effectExtent l="0" t="0" r="0" b="0"/>
                  <wp:docPr id="10" name="Image 10"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Diagrama  Descripción generada automáticamente"/>
                          <pic:cNvPicPr/>
                        </pic:nvPicPr>
                        <pic:blipFill>
                          <a:blip r:embed="rId8" cstate="print"/>
                          <a:stretch>
                            <a:fillRect/>
                          </a:stretch>
                        </pic:blipFill>
                        <pic:spPr>
                          <a:xfrm>
                            <a:off x="0" y="0"/>
                            <a:ext cx="1446438" cy="2310003"/>
                          </a:xfrm>
                          <a:prstGeom prst="rect">
                            <a:avLst/>
                          </a:prstGeom>
                        </pic:spPr>
                      </pic:pic>
                    </a:graphicData>
                  </a:graphic>
                </wp:inline>
              </w:drawing>
            </w:r>
          </w:p>
        </w:tc>
        <w:tc>
          <w:tcPr>
            <w:tcW w:w="4545" w:type="dxa"/>
          </w:tcPr>
          <w:p w14:paraId="7B48FC2C" w14:textId="77777777" w:rsidR="004258F2" w:rsidRPr="002D0C45" w:rsidRDefault="004258F2" w:rsidP="003E3502">
            <w:pPr>
              <w:pStyle w:val="TableParagraph"/>
              <w:spacing w:before="5" w:after="1"/>
              <w:rPr>
                <w:rFonts w:ascii="Sylfaen" w:hAnsi="Sylfaen"/>
                <w:lang w:val="ka-GE"/>
              </w:rPr>
            </w:pPr>
          </w:p>
          <w:p w14:paraId="39FF0B89" w14:textId="77777777" w:rsidR="004258F2" w:rsidRPr="002D0C45" w:rsidRDefault="004258F2" w:rsidP="003E3502">
            <w:pPr>
              <w:pStyle w:val="TableParagraph"/>
              <w:ind w:left="1159"/>
              <w:rPr>
                <w:rFonts w:ascii="Sylfaen" w:hAnsi="Sylfaen"/>
                <w:lang w:val="ka-GE"/>
              </w:rPr>
            </w:pPr>
            <w:r w:rsidRPr="002D0C45">
              <w:rPr>
                <w:rFonts w:ascii="Sylfaen" w:hAnsi="Sylfaen"/>
                <w:noProof/>
              </w:rPr>
              <w:drawing>
                <wp:inline distT="0" distB="0" distL="0" distR="0" wp14:anchorId="0B3F23B9" wp14:editId="104A2E07">
                  <wp:extent cx="1306830" cy="2317623"/>
                  <wp:effectExtent l="0" t="0" r="0" b="0"/>
                  <wp:docPr id="11" name="Image 11"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Diagrama  Descripción generada automáticamente"/>
                          <pic:cNvPicPr/>
                        </pic:nvPicPr>
                        <pic:blipFill>
                          <a:blip r:embed="rId9" cstate="print"/>
                          <a:stretch>
                            <a:fillRect/>
                          </a:stretch>
                        </pic:blipFill>
                        <pic:spPr>
                          <a:xfrm>
                            <a:off x="0" y="0"/>
                            <a:ext cx="1306830" cy="2317623"/>
                          </a:xfrm>
                          <a:prstGeom prst="rect">
                            <a:avLst/>
                          </a:prstGeom>
                        </pic:spPr>
                      </pic:pic>
                    </a:graphicData>
                  </a:graphic>
                </wp:inline>
              </w:drawing>
            </w:r>
          </w:p>
        </w:tc>
      </w:tr>
      <w:tr w:rsidR="004258F2" w:rsidRPr="002D0C45" w14:paraId="411401F7" w14:textId="77777777" w:rsidTr="003E3502">
        <w:trPr>
          <w:trHeight w:val="544"/>
        </w:trPr>
        <w:tc>
          <w:tcPr>
            <w:tcW w:w="4641" w:type="dxa"/>
            <w:gridSpan w:val="2"/>
          </w:tcPr>
          <w:p w14:paraId="74371046" w14:textId="77777777" w:rsidR="004258F2" w:rsidRPr="002D0C45" w:rsidRDefault="004258F2" w:rsidP="003E3502">
            <w:pPr>
              <w:pStyle w:val="TableParagraph"/>
              <w:spacing w:before="30"/>
              <w:ind w:left="1329" w:hanging="1277"/>
              <w:rPr>
                <w:rFonts w:ascii="Sylfaen" w:hAnsi="Sylfaen"/>
                <w:lang w:val="ka-GE"/>
              </w:rPr>
            </w:pPr>
            <w:r w:rsidRPr="002D0C45">
              <w:rPr>
                <w:rFonts w:ascii="Sylfaen" w:hAnsi="Sylfaen"/>
                <w:b/>
                <w:lang w:val="ka-GE"/>
              </w:rPr>
              <w:t>სურათი 1.1.1ა:</w:t>
            </w:r>
            <w:r w:rsidRPr="002D0C45">
              <w:rPr>
                <w:rFonts w:ascii="Sylfaen" w:hAnsi="Sylfaen"/>
                <w:b/>
                <w:spacing w:val="-6"/>
                <w:lang w:val="ka-GE"/>
              </w:rPr>
              <w:t xml:space="preserve"> </w:t>
            </w:r>
            <w:r w:rsidRPr="002D0C45">
              <w:rPr>
                <w:rFonts w:ascii="Sylfaen" w:hAnsi="Sylfaen"/>
                <w:lang w:val="ka-GE"/>
              </w:rPr>
              <w:t xml:space="preserve">ა </w:t>
            </w:r>
            <w:r w:rsidRPr="002D0C45">
              <w:rPr>
                <w:rFonts w:ascii="Sylfaen" w:hAnsi="Sylfaen" w:cs="Sylfaen"/>
                <w:lang w:val="ka-GE"/>
              </w:rPr>
              <w:t>ოჯახის</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კომპლექტი</w:t>
            </w:r>
            <w:r w:rsidRPr="002D0C45">
              <w:rPr>
                <w:rFonts w:ascii="Sylfaen" w:hAnsi="Sylfaen"/>
                <w:lang w:val="ka-GE"/>
              </w:rPr>
              <w:t xml:space="preserve"> </w:t>
            </w:r>
            <w:r w:rsidRPr="002D0C45">
              <w:rPr>
                <w:rFonts w:ascii="Sylfaen" w:hAnsi="Sylfaen" w:cs="Sylfaen"/>
                <w:lang w:val="ka-GE"/>
              </w:rPr>
              <w:t>ქვეკარკასით</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თბოიზოლაციის</w:t>
            </w:r>
            <w:r w:rsidRPr="002D0C45">
              <w:rPr>
                <w:rFonts w:ascii="Sylfaen" w:hAnsi="Sylfaen"/>
                <w:lang w:val="ka-GE"/>
              </w:rPr>
              <w:t xml:space="preserve"> </w:t>
            </w:r>
            <w:r w:rsidRPr="002D0C45">
              <w:rPr>
                <w:rFonts w:ascii="Sylfaen" w:hAnsi="Sylfaen" w:cs="Sylfaen"/>
                <w:lang w:val="ka-GE"/>
              </w:rPr>
              <w:t>ფენით</w:t>
            </w:r>
            <w:r w:rsidRPr="002D0C45">
              <w:rPr>
                <w:rFonts w:ascii="Sylfaen" w:hAnsi="Sylfaen"/>
                <w:lang w:val="ka-GE"/>
              </w:rPr>
              <w:t>.</w:t>
            </w:r>
          </w:p>
        </w:tc>
        <w:tc>
          <w:tcPr>
            <w:tcW w:w="4545" w:type="dxa"/>
          </w:tcPr>
          <w:p w14:paraId="7F78319B" w14:textId="77777777" w:rsidR="004258F2" w:rsidRPr="002D0C45" w:rsidRDefault="004258F2" w:rsidP="003E3502">
            <w:pPr>
              <w:pStyle w:val="TableParagraph"/>
              <w:spacing w:before="30"/>
              <w:ind w:left="881" w:hanging="747"/>
              <w:rPr>
                <w:rFonts w:ascii="Sylfaen" w:hAnsi="Sylfaen"/>
                <w:lang w:val="ka-GE"/>
              </w:rPr>
            </w:pPr>
            <w:r w:rsidRPr="002D0C45">
              <w:rPr>
                <w:rFonts w:ascii="Sylfaen" w:hAnsi="Sylfaen"/>
                <w:b/>
                <w:lang w:val="ka-GE"/>
              </w:rPr>
              <w:t>სურათი</w:t>
            </w:r>
            <w:r w:rsidRPr="002D0C45">
              <w:rPr>
                <w:rFonts w:ascii="Sylfaen" w:hAnsi="Sylfaen"/>
                <w:b/>
                <w:spacing w:val="-5"/>
                <w:lang w:val="ka-GE"/>
              </w:rPr>
              <w:t xml:space="preserve"> </w:t>
            </w:r>
            <w:r w:rsidRPr="002D0C45">
              <w:rPr>
                <w:rFonts w:ascii="Sylfaen" w:hAnsi="Sylfaen"/>
                <w:b/>
                <w:lang w:val="ka-GE"/>
              </w:rPr>
              <w:t>1.1.1ბ:</w:t>
            </w:r>
            <w:r w:rsidRPr="002D0C45">
              <w:rPr>
                <w:rFonts w:ascii="Sylfaen" w:hAnsi="Sylfaen"/>
                <w:b/>
                <w:spacing w:val="-5"/>
                <w:lang w:val="ka-GE"/>
              </w:rPr>
              <w:t xml:space="preserve"> </w:t>
            </w:r>
            <w:r w:rsidRPr="002D0C45">
              <w:rPr>
                <w:rFonts w:ascii="Sylfaen" w:hAnsi="Sylfaen"/>
                <w:lang w:val="ka-GE"/>
              </w:rPr>
              <w:t xml:space="preserve">ა </w:t>
            </w:r>
            <w:r w:rsidRPr="002D0C45">
              <w:rPr>
                <w:rFonts w:ascii="Sylfaen" w:hAnsi="Sylfaen" w:cs="Sylfaen"/>
                <w:lang w:val="ka-GE"/>
              </w:rPr>
              <w:t>ოჯახის</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კომპლექტი</w:t>
            </w:r>
            <w:r w:rsidRPr="002D0C45">
              <w:rPr>
                <w:rFonts w:ascii="Sylfaen" w:hAnsi="Sylfaen"/>
                <w:lang w:val="ka-GE"/>
              </w:rPr>
              <w:t xml:space="preserve"> </w:t>
            </w:r>
            <w:r w:rsidRPr="002D0C45">
              <w:rPr>
                <w:rFonts w:ascii="Sylfaen" w:hAnsi="Sylfaen" w:cs="Sylfaen"/>
                <w:lang w:val="ka-GE"/>
              </w:rPr>
              <w:t>ქვეკარკასსა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თბოიზოლაციის</w:t>
            </w:r>
            <w:r w:rsidRPr="002D0C45">
              <w:rPr>
                <w:rFonts w:ascii="Sylfaen" w:hAnsi="Sylfaen"/>
                <w:lang w:val="ka-GE"/>
              </w:rPr>
              <w:t xml:space="preserve"> </w:t>
            </w:r>
            <w:r w:rsidRPr="002D0C45">
              <w:rPr>
                <w:rFonts w:ascii="Sylfaen" w:hAnsi="Sylfaen" w:cs="Sylfaen"/>
                <w:lang w:val="ka-GE"/>
              </w:rPr>
              <w:t>ფენის</w:t>
            </w:r>
            <w:r w:rsidRPr="002D0C45">
              <w:rPr>
                <w:rFonts w:ascii="Sylfaen" w:hAnsi="Sylfaen"/>
                <w:lang w:val="ka-GE"/>
              </w:rPr>
              <w:t xml:space="preserve"> </w:t>
            </w:r>
            <w:r w:rsidRPr="002D0C45">
              <w:rPr>
                <w:rFonts w:ascii="Sylfaen" w:hAnsi="Sylfaen" w:cs="Sylfaen"/>
                <w:lang w:val="ka-GE"/>
              </w:rPr>
              <w:t>გარეშე</w:t>
            </w:r>
            <w:r w:rsidRPr="002D0C45">
              <w:rPr>
                <w:rFonts w:ascii="Sylfaen" w:hAnsi="Sylfaen"/>
                <w:lang w:val="ka-GE"/>
              </w:rPr>
              <w:t>.</w:t>
            </w:r>
          </w:p>
        </w:tc>
      </w:tr>
      <w:tr w:rsidR="004258F2" w:rsidRPr="002D0C45" w14:paraId="4986A913" w14:textId="77777777" w:rsidTr="003E3502">
        <w:trPr>
          <w:trHeight w:val="3819"/>
        </w:trPr>
        <w:tc>
          <w:tcPr>
            <w:tcW w:w="4641" w:type="dxa"/>
            <w:gridSpan w:val="2"/>
          </w:tcPr>
          <w:p w14:paraId="379C47E8" w14:textId="77777777" w:rsidR="004258F2" w:rsidRPr="002D0C45" w:rsidRDefault="004258F2" w:rsidP="003E3502">
            <w:pPr>
              <w:pStyle w:val="TableParagraph"/>
              <w:spacing w:before="6"/>
              <w:rPr>
                <w:rFonts w:ascii="Sylfaen" w:hAnsi="Sylfaen"/>
                <w:lang w:val="ka-GE"/>
              </w:rPr>
            </w:pPr>
          </w:p>
          <w:p w14:paraId="017F6DB2" w14:textId="77777777" w:rsidR="004258F2" w:rsidRPr="002D0C45" w:rsidRDefault="004258F2" w:rsidP="003E3502">
            <w:pPr>
              <w:pStyle w:val="TableParagraph"/>
              <w:ind w:left="1018"/>
              <w:rPr>
                <w:rFonts w:ascii="Sylfaen" w:hAnsi="Sylfaen"/>
                <w:lang w:val="ka-GE"/>
              </w:rPr>
            </w:pPr>
            <w:r w:rsidRPr="002D0C45">
              <w:rPr>
                <w:rFonts w:ascii="Sylfaen" w:hAnsi="Sylfaen"/>
                <w:noProof/>
              </w:rPr>
              <w:drawing>
                <wp:inline distT="0" distB="0" distL="0" distR="0" wp14:anchorId="08D47067" wp14:editId="58E8D930">
                  <wp:extent cx="1539634" cy="2351151"/>
                  <wp:effectExtent l="0" t="0" r="0" b="0"/>
                  <wp:docPr id="12" name="Image 12" descr="Diagrama, Dibujo de ingenierí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Diagrama, Dibujo de ingeniería  Descripción generada automáticamente"/>
                          <pic:cNvPicPr/>
                        </pic:nvPicPr>
                        <pic:blipFill>
                          <a:blip r:embed="rId10" cstate="print"/>
                          <a:stretch>
                            <a:fillRect/>
                          </a:stretch>
                        </pic:blipFill>
                        <pic:spPr>
                          <a:xfrm>
                            <a:off x="0" y="0"/>
                            <a:ext cx="1539634" cy="2351151"/>
                          </a:xfrm>
                          <a:prstGeom prst="rect">
                            <a:avLst/>
                          </a:prstGeom>
                        </pic:spPr>
                      </pic:pic>
                    </a:graphicData>
                  </a:graphic>
                </wp:inline>
              </w:drawing>
            </w:r>
          </w:p>
        </w:tc>
        <w:tc>
          <w:tcPr>
            <w:tcW w:w="4545" w:type="dxa"/>
          </w:tcPr>
          <w:p w14:paraId="109FF40C" w14:textId="77777777" w:rsidR="004258F2" w:rsidRPr="002D0C45" w:rsidRDefault="004258F2" w:rsidP="003E3502">
            <w:pPr>
              <w:pStyle w:val="TableParagraph"/>
              <w:spacing w:before="6"/>
              <w:rPr>
                <w:rFonts w:ascii="Sylfaen" w:hAnsi="Sylfaen"/>
                <w:lang w:val="ka-GE"/>
              </w:rPr>
            </w:pPr>
          </w:p>
          <w:p w14:paraId="6362348B" w14:textId="77777777" w:rsidR="004258F2" w:rsidRPr="002D0C45" w:rsidRDefault="004258F2" w:rsidP="003E3502">
            <w:pPr>
              <w:pStyle w:val="TableParagraph"/>
              <w:ind w:left="1049"/>
              <w:rPr>
                <w:rFonts w:ascii="Sylfaen" w:hAnsi="Sylfaen"/>
                <w:lang w:val="ka-GE"/>
              </w:rPr>
            </w:pPr>
            <w:r w:rsidRPr="002D0C45">
              <w:rPr>
                <w:rFonts w:ascii="Sylfaen" w:hAnsi="Sylfaen"/>
                <w:noProof/>
              </w:rPr>
              <w:drawing>
                <wp:inline distT="0" distB="0" distL="0" distR="0" wp14:anchorId="77E0E1FF" wp14:editId="094AF27E">
                  <wp:extent cx="1307110" cy="2351151"/>
                  <wp:effectExtent l="0" t="0" r="0" b="0"/>
                  <wp:docPr id="13" name="Image 13"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Diagrama  Descripción generada automáticamente"/>
                          <pic:cNvPicPr/>
                        </pic:nvPicPr>
                        <pic:blipFill>
                          <a:blip r:embed="rId11" cstate="print"/>
                          <a:stretch>
                            <a:fillRect/>
                          </a:stretch>
                        </pic:blipFill>
                        <pic:spPr>
                          <a:xfrm>
                            <a:off x="0" y="0"/>
                            <a:ext cx="1307110" cy="2351151"/>
                          </a:xfrm>
                          <a:prstGeom prst="rect">
                            <a:avLst/>
                          </a:prstGeom>
                        </pic:spPr>
                      </pic:pic>
                    </a:graphicData>
                  </a:graphic>
                </wp:inline>
              </w:drawing>
            </w:r>
          </w:p>
        </w:tc>
      </w:tr>
      <w:tr w:rsidR="004258F2" w:rsidRPr="002D0C45" w14:paraId="6D1F91C3" w14:textId="77777777" w:rsidTr="003E3502">
        <w:trPr>
          <w:trHeight w:val="445"/>
        </w:trPr>
        <w:tc>
          <w:tcPr>
            <w:tcW w:w="4641" w:type="dxa"/>
            <w:gridSpan w:val="2"/>
          </w:tcPr>
          <w:p w14:paraId="4E1127B3" w14:textId="77777777" w:rsidR="004258F2" w:rsidRPr="002D0C45" w:rsidRDefault="004258F2" w:rsidP="003E3502">
            <w:pPr>
              <w:pStyle w:val="TableParagraph"/>
              <w:spacing w:before="6" w:line="210" w:lineRule="atLeast"/>
              <w:ind w:left="1329" w:hanging="1277"/>
              <w:rPr>
                <w:rFonts w:ascii="Sylfaen" w:hAnsi="Sylfaen"/>
                <w:lang w:val="ka-GE"/>
              </w:rPr>
            </w:pPr>
            <w:r w:rsidRPr="002D0C45">
              <w:rPr>
                <w:rFonts w:ascii="Sylfaen" w:hAnsi="Sylfaen"/>
                <w:b/>
                <w:lang w:val="ka-GE"/>
              </w:rPr>
              <w:t>სურათი</w:t>
            </w:r>
            <w:r w:rsidRPr="002D0C45">
              <w:rPr>
                <w:rFonts w:ascii="Sylfaen" w:hAnsi="Sylfaen"/>
                <w:b/>
                <w:spacing w:val="-5"/>
                <w:lang w:val="ka-GE"/>
              </w:rPr>
              <w:t xml:space="preserve"> </w:t>
            </w:r>
            <w:r w:rsidRPr="002D0C45">
              <w:rPr>
                <w:rFonts w:ascii="Sylfaen" w:hAnsi="Sylfaen"/>
                <w:b/>
                <w:lang w:val="ka-GE"/>
              </w:rPr>
              <w:t>1.1.2ა:</w:t>
            </w:r>
            <w:r w:rsidRPr="002D0C45">
              <w:rPr>
                <w:rFonts w:ascii="Sylfaen" w:hAnsi="Sylfaen"/>
                <w:b/>
                <w:spacing w:val="-6"/>
                <w:lang w:val="ka-GE"/>
              </w:rPr>
              <w:t xml:space="preserve"> </w:t>
            </w:r>
            <w:r w:rsidRPr="002D0C45">
              <w:rPr>
                <w:rFonts w:ascii="Sylfaen" w:hAnsi="Sylfaen"/>
                <w:lang w:val="ka-GE"/>
              </w:rPr>
              <w:t xml:space="preserve">ბ </w:t>
            </w:r>
            <w:r w:rsidRPr="002D0C45">
              <w:rPr>
                <w:rFonts w:ascii="Sylfaen" w:hAnsi="Sylfaen" w:cs="Sylfaen"/>
                <w:lang w:val="ka-GE"/>
              </w:rPr>
              <w:t>ოჯახის</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კომპლექტი</w:t>
            </w:r>
            <w:r w:rsidRPr="002D0C45">
              <w:rPr>
                <w:rFonts w:ascii="Sylfaen" w:hAnsi="Sylfaen"/>
                <w:lang w:val="ka-GE"/>
              </w:rPr>
              <w:t xml:space="preserve"> </w:t>
            </w:r>
            <w:r w:rsidRPr="002D0C45">
              <w:rPr>
                <w:rFonts w:ascii="Sylfaen" w:hAnsi="Sylfaen" w:cs="Sylfaen"/>
                <w:lang w:val="ka-GE"/>
              </w:rPr>
              <w:t>ქვეკარკასით</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თბოიზოლაციის</w:t>
            </w:r>
            <w:r w:rsidRPr="002D0C45">
              <w:rPr>
                <w:rFonts w:ascii="Sylfaen" w:hAnsi="Sylfaen"/>
                <w:lang w:val="ka-GE"/>
              </w:rPr>
              <w:t xml:space="preserve"> </w:t>
            </w:r>
            <w:r w:rsidRPr="002D0C45">
              <w:rPr>
                <w:rFonts w:ascii="Sylfaen" w:hAnsi="Sylfaen" w:cs="Sylfaen"/>
                <w:lang w:val="ka-GE"/>
              </w:rPr>
              <w:t>ფენით</w:t>
            </w:r>
            <w:r w:rsidRPr="002D0C45">
              <w:rPr>
                <w:rFonts w:ascii="Sylfaen" w:hAnsi="Sylfaen"/>
                <w:lang w:val="ka-GE"/>
              </w:rPr>
              <w:t>.</w:t>
            </w:r>
          </w:p>
        </w:tc>
        <w:tc>
          <w:tcPr>
            <w:tcW w:w="4545" w:type="dxa"/>
          </w:tcPr>
          <w:p w14:paraId="032CEA27" w14:textId="77777777" w:rsidR="004258F2" w:rsidRPr="002D0C45" w:rsidRDefault="004258F2" w:rsidP="003E3502">
            <w:pPr>
              <w:pStyle w:val="TableParagraph"/>
              <w:spacing w:before="6" w:line="210" w:lineRule="atLeast"/>
              <w:ind w:left="881" w:hanging="747"/>
              <w:rPr>
                <w:rFonts w:ascii="Sylfaen" w:hAnsi="Sylfaen"/>
                <w:lang w:val="ka-GE"/>
              </w:rPr>
            </w:pPr>
            <w:r w:rsidRPr="002D0C45">
              <w:rPr>
                <w:rFonts w:ascii="Sylfaen" w:hAnsi="Sylfaen"/>
                <w:b/>
                <w:lang w:val="ka-GE"/>
              </w:rPr>
              <w:t>სურათი 1.1.2ბ:</w:t>
            </w:r>
            <w:r w:rsidRPr="002D0C45">
              <w:rPr>
                <w:rFonts w:ascii="Sylfaen" w:hAnsi="Sylfaen"/>
                <w:b/>
                <w:spacing w:val="-5"/>
                <w:lang w:val="ka-GE"/>
              </w:rPr>
              <w:t xml:space="preserve"> </w:t>
            </w:r>
            <w:r w:rsidRPr="002D0C45">
              <w:rPr>
                <w:rFonts w:ascii="Sylfaen" w:hAnsi="Sylfaen"/>
                <w:lang w:val="ka-GE"/>
              </w:rPr>
              <w:t xml:space="preserve">ბ </w:t>
            </w:r>
            <w:r w:rsidRPr="002D0C45">
              <w:rPr>
                <w:rFonts w:ascii="Sylfaen" w:hAnsi="Sylfaen" w:cs="Sylfaen"/>
                <w:lang w:val="ka-GE"/>
              </w:rPr>
              <w:t>ოჯახის</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კომპლექტი ქვეკარკასსა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თბოიზოლაციის</w:t>
            </w:r>
            <w:r w:rsidRPr="002D0C45">
              <w:rPr>
                <w:rFonts w:ascii="Sylfaen" w:hAnsi="Sylfaen"/>
                <w:lang w:val="ka-GE"/>
              </w:rPr>
              <w:t xml:space="preserve"> </w:t>
            </w:r>
            <w:r w:rsidRPr="002D0C45">
              <w:rPr>
                <w:rFonts w:ascii="Sylfaen" w:hAnsi="Sylfaen" w:cs="Sylfaen"/>
                <w:lang w:val="ka-GE"/>
              </w:rPr>
              <w:t>ფენის</w:t>
            </w:r>
            <w:r w:rsidRPr="002D0C45">
              <w:rPr>
                <w:rFonts w:ascii="Sylfaen" w:hAnsi="Sylfaen"/>
                <w:lang w:val="ka-GE"/>
              </w:rPr>
              <w:t xml:space="preserve"> </w:t>
            </w:r>
            <w:r w:rsidRPr="002D0C45">
              <w:rPr>
                <w:rFonts w:ascii="Sylfaen" w:hAnsi="Sylfaen" w:cs="Sylfaen"/>
                <w:lang w:val="ka-GE"/>
              </w:rPr>
              <w:t>გარეშე</w:t>
            </w:r>
            <w:r w:rsidRPr="002D0C45">
              <w:rPr>
                <w:rFonts w:ascii="Sylfaen" w:hAnsi="Sylfaen"/>
                <w:lang w:val="ka-GE"/>
              </w:rPr>
              <w:t>.</w:t>
            </w:r>
          </w:p>
        </w:tc>
      </w:tr>
    </w:tbl>
    <w:p w14:paraId="6F27DD80" w14:textId="77777777" w:rsidR="004258F2" w:rsidRPr="002D0C45" w:rsidRDefault="004258F2" w:rsidP="004258F2">
      <w:pPr>
        <w:pStyle w:val="BodyText"/>
        <w:spacing w:before="8"/>
        <w:rPr>
          <w:rFonts w:ascii="Sylfaen" w:hAnsi="Sylfaen"/>
          <w:sz w:val="22"/>
          <w:szCs w:val="22"/>
          <w:lang w:val="ka-GE"/>
        </w:rPr>
      </w:pPr>
    </w:p>
    <w:tbl>
      <w:tblPr>
        <w:tblStyle w:val="TableNormal1"/>
        <w:tblW w:w="0" w:type="auto"/>
        <w:tblInd w:w="494" w:type="dxa"/>
        <w:tblLayout w:type="fixed"/>
        <w:tblLook w:val="01E0" w:firstRow="1" w:lastRow="1" w:firstColumn="1" w:lastColumn="1" w:noHBand="0" w:noVBand="0"/>
      </w:tblPr>
      <w:tblGrid>
        <w:gridCol w:w="4637"/>
        <w:gridCol w:w="4562"/>
      </w:tblGrid>
      <w:tr w:rsidR="004258F2" w:rsidRPr="002D0C45" w14:paraId="13367702" w14:textId="77777777" w:rsidTr="003E3502">
        <w:trPr>
          <w:trHeight w:val="3720"/>
        </w:trPr>
        <w:tc>
          <w:tcPr>
            <w:tcW w:w="4637" w:type="dxa"/>
          </w:tcPr>
          <w:p w14:paraId="67696B69" w14:textId="77777777" w:rsidR="004258F2" w:rsidRPr="002D0C45" w:rsidRDefault="004258F2" w:rsidP="003E3502">
            <w:pPr>
              <w:pStyle w:val="TableParagraph"/>
              <w:ind w:left="1054"/>
              <w:rPr>
                <w:rFonts w:ascii="Sylfaen" w:hAnsi="Sylfaen"/>
                <w:lang w:val="ka-GE"/>
              </w:rPr>
            </w:pPr>
            <w:r w:rsidRPr="002D0C45">
              <w:rPr>
                <w:rFonts w:ascii="Sylfaen" w:hAnsi="Sylfaen"/>
                <w:noProof/>
              </w:rPr>
              <w:drawing>
                <wp:inline distT="0" distB="0" distL="0" distR="0" wp14:anchorId="1B45932F" wp14:editId="572C2985">
                  <wp:extent cx="1446607" cy="2351151"/>
                  <wp:effectExtent l="0" t="0" r="0" b="0"/>
                  <wp:docPr id="14" name="Image 14"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descr="Diagrama  Descripción generada automáticamente"/>
                          <pic:cNvPicPr/>
                        </pic:nvPicPr>
                        <pic:blipFill>
                          <a:blip r:embed="rId12" cstate="print"/>
                          <a:stretch>
                            <a:fillRect/>
                          </a:stretch>
                        </pic:blipFill>
                        <pic:spPr>
                          <a:xfrm>
                            <a:off x="0" y="0"/>
                            <a:ext cx="1446607" cy="2351151"/>
                          </a:xfrm>
                          <a:prstGeom prst="rect">
                            <a:avLst/>
                          </a:prstGeom>
                        </pic:spPr>
                      </pic:pic>
                    </a:graphicData>
                  </a:graphic>
                </wp:inline>
              </w:drawing>
            </w:r>
          </w:p>
        </w:tc>
        <w:tc>
          <w:tcPr>
            <w:tcW w:w="4554" w:type="dxa"/>
          </w:tcPr>
          <w:p w14:paraId="524A9B59" w14:textId="77777777" w:rsidR="004258F2" w:rsidRPr="002D0C45" w:rsidRDefault="004258F2" w:rsidP="003E3502">
            <w:pPr>
              <w:pStyle w:val="TableParagraph"/>
              <w:ind w:left="1342"/>
              <w:rPr>
                <w:rFonts w:ascii="Sylfaen" w:hAnsi="Sylfaen"/>
                <w:lang w:val="ka-GE"/>
              </w:rPr>
            </w:pPr>
            <w:r w:rsidRPr="002D0C45">
              <w:rPr>
                <w:rFonts w:ascii="Sylfaen" w:hAnsi="Sylfaen"/>
                <w:noProof/>
              </w:rPr>
              <w:drawing>
                <wp:inline distT="0" distB="0" distL="0" distR="0" wp14:anchorId="5441BD0A" wp14:editId="78FE0DC8">
                  <wp:extent cx="1279017" cy="2351151"/>
                  <wp:effectExtent l="0" t="0" r="0" b="0"/>
                  <wp:docPr id="15" name="Image 15"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descr="Diagrama  Descripción generada automáticamente"/>
                          <pic:cNvPicPr/>
                        </pic:nvPicPr>
                        <pic:blipFill>
                          <a:blip r:embed="rId13" cstate="print"/>
                          <a:stretch>
                            <a:fillRect/>
                          </a:stretch>
                        </pic:blipFill>
                        <pic:spPr>
                          <a:xfrm>
                            <a:off x="0" y="0"/>
                            <a:ext cx="1279017" cy="2351151"/>
                          </a:xfrm>
                          <a:prstGeom prst="rect">
                            <a:avLst/>
                          </a:prstGeom>
                        </pic:spPr>
                      </pic:pic>
                    </a:graphicData>
                  </a:graphic>
                </wp:inline>
              </w:drawing>
            </w:r>
          </w:p>
        </w:tc>
      </w:tr>
      <w:tr w:rsidR="004258F2" w:rsidRPr="002D0C45" w14:paraId="435DF15C" w14:textId="77777777" w:rsidTr="003E3502">
        <w:trPr>
          <w:trHeight w:val="544"/>
        </w:trPr>
        <w:tc>
          <w:tcPr>
            <w:tcW w:w="4637" w:type="dxa"/>
          </w:tcPr>
          <w:p w14:paraId="2B803AC1" w14:textId="77777777" w:rsidR="004258F2" w:rsidRPr="002D0C45" w:rsidRDefault="004258F2" w:rsidP="003E3502">
            <w:pPr>
              <w:pStyle w:val="TableParagraph"/>
              <w:spacing w:before="30"/>
              <w:ind w:left="1151" w:right="64" w:hanging="932"/>
              <w:rPr>
                <w:rFonts w:ascii="Sylfaen" w:hAnsi="Sylfaen"/>
                <w:lang w:val="ka-GE"/>
              </w:rPr>
            </w:pPr>
            <w:r w:rsidRPr="002D0C45">
              <w:rPr>
                <w:rFonts w:ascii="Sylfaen" w:hAnsi="Sylfaen"/>
                <w:b/>
                <w:lang w:val="ka-GE"/>
              </w:rPr>
              <w:t>სურათი</w:t>
            </w:r>
            <w:r w:rsidRPr="002D0C45">
              <w:rPr>
                <w:rFonts w:ascii="Sylfaen" w:hAnsi="Sylfaen"/>
                <w:b/>
                <w:spacing w:val="-5"/>
                <w:lang w:val="ka-GE"/>
              </w:rPr>
              <w:t xml:space="preserve"> </w:t>
            </w:r>
            <w:r w:rsidRPr="002D0C45">
              <w:rPr>
                <w:rFonts w:ascii="Sylfaen" w:hAnsi="Sylfaen"/>
                <w:b/>
                <w:lang w:val="ka-GE"/>
              </w:rPr>
              <w:t>1.1.3ა:</w:t>
            </w:r>
            <w:r w:rsidRPr="002D0C45">
              <w:rPr>
                <w:rFonts w:ascii="Sylfaen" w:hAnsi="Sylfaen"/>
                <w:b/>
                <w:spacing w:val="-6"/>
                <w:lang w:val="ka-GE"/>
              </w:rPr>
              <w:t xml:space="preserve"> </w:t>
            </w:r>
            <w:r w:rsidRPr="002D0C45">
              <w:rPr>
                <w:rFonts w:ascii="Sylfaen" w:hAnsi="Sylfaen"/>
                <w:lang w:val="ka-GE"/>
              </w:rPr>
              <w:t xml:space="preserve">გ </w:t>
            </w:r>
            <w:r w:rsidRPr="002D0C45">
              <w:rPr>
                <w:rFonts w:ascii="Sylfaen" w:hAnsi="Sylfaen" w:cs="Sylfaen"/>
                <w:lang w:val="ka-GE"/>
              </w:rPr>
              <w:t>ოჯახის</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კომპლექტი </w:t>
            </w:r>
            <w:r w:rsidRPr="002D0C45">
              <w:rPr>
                <w:rFonts w:ascii="Sylfaen" w:hAnsi="Sylfaen" w:cs="Sylfaen"/>
                <w:lang w:val="ka-GE"/>
              </w:rPr>
              <w:t>ქვეკარკასით და</w:t>
            </w:r>
            <w:r w:rsidRPr="002D0C45">
              <w:rPr>
                <w:rFonts w:ascii="Sylfaen" w:hAnsi="Sylfaen"/>
                <w:lang w:val="ka-GE"/>
              </w:rPr>
              <w:t xml:space="preserve"> </w:t>
            </w:r>
            <w:r w:rsidRPr="002D0C45">
              <w:rPr>
                <w:rFonts w:ascii="Sylfaen" w:hAnsi="Sylfaen" w:cs="Sylfaen"/>
                <w:lang w:val="ka-GE"/>
              </w:rPr>
              <w:lastRenderedPageBreak/>
              <w:t>თბოიზოლაციის</w:t>
            </w:r>
            <w:r w:rsidRPr="002D0C45">
              <w:rPr>
                <w:rFonts w:ascii="Sylfaen" w:hAnsi="Sylfaen"/>
                <w:lang w:val="ka-GE"/>
              </w:rPr>
              <w:t xml:space="preserve"> </w:t>
            </w:r>
            <w:r w:rsidRPr="002D0C45">
              <w:rPr>
                <w:rFonts w:ascii="Sylfaen" w:hAnsi="Sylfaen" w:cs="Sylfaen"/>
                <w:lang w:val="ka-GE"/>
              </w:rPr>
              <w:t>ფენით</w:t>
            </w:r>
            <w:r w:rsidRPr="002D0C45">
              <w:rPr>
                <w:rFonts w:ascii="Sylfaen" w:hAnsi="Sylfaen"/>
                <w:lang w:val="ka-GE"/>
              </w:rPr>
              <w:t>.</w:t>
            </w:r>
          </w:p>
        </w:tc>
        <w:tc>
          <w:tcPr>
            <w:tcW w:w="4554" w:type="dxa"/>
          </w:tcPr>
          <w:p w14:paraId="715ACC56" w14:textId="77777777" w:rsidR="004258F2" w:rsidRPr="002D0C45" w:rsidRDefault="004258F2" w:rsidP="003E3502">
            <w:pPr>
              <w:pStyle w:val="TableParagraph"/>
              <w:spacing w:before="30"/>
              <w:ind w:left="883" w:hanging="752"/>
              <w:rPr>
                <w:rFonts w:ascii="Sylfaen" w:hAnsi="Sylfaen"/>
                <w:lang w:val="ka-GE"/>
              </w:rPr>
            </w:pPr>
            <w:r w:rsidRPr="002D0C45">
              <w:rPr>
                <w:rFonts w:ascii="Sylfaen" w:hAnsi="Sylfaen"/>
                <w:b/>
                <w:lang w:val="ka-GE"/>
              </w:rPr>
              <w:lastRenderedPageBreak/>
              <w:t>სურათი 1.1.3ბ:</w:t>
            </w:r>
            <w:r w:rsidRPr="002D0C45">
              <w:rPr>
                <w:rFonts w:ascii="Sylfaen" w:hAnsi="Sylfaen"/>
                <w:lang w:val="ka-GE"/>
              </w:rPr>
              <w:t xml:space="preserve"> გ </w:t>
            </w:r>
            <w:r w:rsidRPr="002D0C45">
              <w:rPr>
                <w:rFonts w:ascii="Sylfaen" w:hAnsi="Sylfaen" w:cs="Sylfaen"/>
                <w:lang w:val="ka-GE"/>
              </w:rPr>
              <w:t>ოჯახის</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კომპლექტი</w:t>
            </w:r>
            <w:r w:rsidRPr="002D0C45">
              <w:rPr>
                <w:rFonts w:ascii="Sylfaen" w:hAnsi="Sylfaen"/>
                <w:lang w:val="ka-GE"/>
              </w:rPr>
              <w:t xml:space="preserve"> </w:t>
            </w:r>
            <w:r w:rsidRPr="002D0C45">
              <w:rPr>
                <w:rFonts w:ascii="Sylfaen" w:hAnsi="Sylfaen" w:cs="Sylfaen"/>
                <w:lang w:val="ka-GE"/>
              </w:rPr>
              <w:t>ქვეკარკასსა და</w:t>
            </w:r>
            <w:r w:rsidRPr="002D0C45">
              <w:rPr>
                <w:rFonts w:ascii="Sylfaen" w:hAnsi="Sylfaen"/>
                <w:lang w:val="ka-GE"/>
              </w:rPr>
              <w:t xml:space="preserve"> </w:t>
            </w:r>
            <w:r w:rsidRPr="002D0C45">
              <w:rPr>
                <w:rFonts w:ascii="Sylfaen" w:hAnsi="Sylfaen" w:cs="Sylfaen"/>
                <w:lang w:val="ka-GE"/>
              </w:rPr>
              <w:lastRenderedPageBreak/>
              <w:t>თბოიზოლაციის</w:t>
            </w:r>
            <w:r w:rsidRPr="002D0C45">
              <w:rPr>
                <w:rFonts w:ascii="Sylfaen" w:hAnsi="Sylfaen"/>
                <w:lang w:val="ka-GE"/>
              </w:rPr>
              <w:t xml:space="preserve"> </w:t>
            </w:r>
            <w:r w:rsidRPr="002D0C45">
              <w:rPr>
                <w:rFonts w:ascii="Sylfaen" w:hAnsi="Sylfaen" w:cs="Sylfaen"/>
                <w:lang w:val="ka-GE"/>
              </w:rPr>
              <w:t>ფენის</w:t>
            </w:r>
            <w:r w:rsidRPr="002D0C45">
              <w:rPr>
                <w:rFonts w:ascii="Sylfaen" w:hAnsi="Sylfaen"/>
                <w:lang w:val="ka-GE"/>
              </w:rPr>
              <w:t xml:space="preserve"> </w:t>
            </w:r>
            <w:r w:rsidRPr="002D0C45">
              <w:rPr>
                <w:rFonts w:ascii="Sylfaen" w:hAnsi="Sylfaen" w:cs="Sylfaen"/>
                <w:lang w:val="ka-GE"/>
              </w:rPr>
              <w:t>გარეშე</w:t>
            </w:r>
            <w:r w:rsidRPr="002D0C45">
              <w:rPr>
                <w:rFonts w:ascii="Sylfaen" w:hAnsi="Sylfaen"/>
                <w:lang w:val="ka-GE"/>
              </w:rPr>
              <w:t>.</w:t>
            </w:r>
          </w:p>
        </w:tc>
      </w:tr>
      <w:tr w:rsidR="004258F2" w:rsidRPr="002D0C45" w14:paraId="2FFFBE73" w14:textId="77777777" w:rsidTr="003E3502">
        <w:trPr>
          <w:trHeight w:val="3819"/>
        </w:trPr>
        <w:tc>
          <w:tcPr>
            <w:tcW w:w="4637" w:type="dxa"/>
          </w:tcPr>
          <w:p w14:paraId="0601227A" w14:textId="77777777" w:rsidR="004258F2" w:rsidRPr="002D0C45" w:rsidRDefault="004258F2" w:rsidP="003E3502">
            <w:pPr>
              <w:pStyle w:val="TableParagraph"/>
              <w:spacing w:before="7"/>
              <w:rPr>
                <w:rFonts w:ascii="Sylfaen" w:hAnsi="Sylfaen"/>
                <w:lang w:val="ka-GE"/>
              </w:rPr>
            </w:pPr>
          </w:p>
          <w:p w14:paraId="749463CE" w14:textId="77777777" w:rsidR="004258F2" w:rsidRPr="002D0C45" w:rsidRDefault="004258F2" w:rsidP="003E3502">
            <w:pPr>
              <w:pStyle w:val="TableParagraph"/>
              <w:ind w:left="1039"/>
              <w:rPr>
                <w:rFonts w:ascii="Sylfaen" w:hAnsi="Sylfaen"/>
                <w:lang w:val="ka-GE"/>
              </w:rPr>
            </w:pPr>
            <w:r w:rsidRPr="002D0C45">
              <w:rPr>
                <w:rFonts w:ascii="Sylfaen" w:hAnsi="Sylfaen"/>
                <w:noProof/>
              </w:rPr>
              <w:drawing>
                <wp:inline distT="0" distB="0" distL="0" distR="0" wp14:anchorId="4563BA1A" wp14:editId="1DE74872">
                  <wp:extent cx="1374691" cy="2351151"/>
                  <wp:effectExtent l="0" t="0" r="0" b="0"/>
                  <wp:docPr id="16" name="Image 16"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Diagrama  Descripción generada automáticamente"/>
                          <pic:cNvPicPr/>
                        </pic:nvPicPr>
                        <pic:blipFill>
                          <a:blip r:embed="rId14" cstate="print"/>
                          <a:stretch>
                            <a:fillRect/>
                          </a:stretch>
                        </pic:blipFill>
                        <pic:spPr>
                          <a:xfrm>
                            <a:off x="0" y="0"/>
                            <a:ext cx="1374691" cy="2351151"/>
                          </a:xfrm>
                          <a:prstGeom prst="rect">
                            <a:avLst/>
                          </a:prstGeom>
                        </pic:spPr>
                      </pic:pic>
                    </a:graphicData>
                  </a:graphic>
                </wp:inline>
              </w:drawing>
            </w:r>
          </w:p>
        </w:tc>
        <w:tc>
          <w:tcPr>
            <w:tcW w:w="4554" w:type="dxa"/>
          </w:tcPr>
          <w:p w14:paraId="7BC5CC98" w14:textId="77777777" w:rsidR="004258F2" w:rsidRPr="002D0C45" w:rsidRDefault="004258F2" w:rsidP="003E3502">
            <w:pPr>
              <w:pStyle w:val="TableParagraph"/>
              <w:spacing w:before="7"/>
              <w:rPr>
                <w:rFonts w:ascii="Sylfaen" w:hAnsi="Sylfaen"/>
                <w:lang w:val="ka-GE"/>
              </w:rPr>
            </w:pPr>
          </w:p>
          <w:p w14:paraId="6E46DFAC" w14:textId="77777777" w:rsidR="004258F2" w:rsidRPr="002D0C45" w:rsidRDefault="004258F2" w:rsidP="003E3502">
            <w:pPr>
              <w:pStyle w:val="TableParagraph"/>
              <w:ind w:left="1260"/>
              <w:rPr>
                <w:rFonts w:ascii="Sylfaen" w:hAnsi="Sylfaen"/>
                <w:lang w:val="ka-GE"/>
              </w:rPr>
            </w:pPr>
            <w:r w:rsidRPr="002D0C45">
              <w:rPr>
                <w:rFonts w:ascii="Sylfaen" w:hAnsi="Sylfaen"/>
                <w:noProof/>
              </w:rPr>
              <w:drawing>
                <wp:inline distT="0" distB="0" distL="0" distR="0" wp14:anchorId="4CD2FE74" wp14:editId="55787517">
                  <wp:extent cx="1305889" cy="2351151"/>
                  <wp:effectExtent l="0" t="0" r="0" b="0"/>
                  <wp:docPr id="17" name="Image 17"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descr="Diagrama  Descripción generada automáticamente"/>
                          <pic:cNvPicPr/>
                        </pic:nvPicPr>
                        <pic:blipFill>
                          <a:blip r:embed="rId15" cstate="print"/>
                          <a:stretch>
                            <a:fillRect/>
                          </a:stretch>
                        </pic:blipFill>
                        <pic:spPr>
                          <a:xfrm>
                            <a:off x="0" y="0"/>
                            <a:ext cx="1305889" cy="2351151"/>
                          </a:xfrm>
                          <a:prstGeom prst="rect">
                            <a:avLst/>
                          </a:prstGeom>
                        </pic:spPr>
                      </pic:pic>
                    </a:graphicData>
                  </a:graphic>
                </wp:inline>
              </w:drawing>
            </w:r>
          </w:p>
        </w:tc>
      </w:tr>
      <w:tr w:rsidR="004258F2" w:rsidRPr="002D0C45" w14:paraId="175D1784" w14:textId="77777777" w:rsidTr="003E3502">
        <w:trPr>
          <w:trHeight w:val="544"/>
        </w:trPr>
        <w:tc>
          <w:tcPr>
            <w:tcW w:w="4637" w:type="dxa"/>
          </w:tcPr>
          <w:p w14:paraId="013A0A16" w14:textId="77777777" w:rsidR="004258F2" w:rsidRPr="002D0C45" w:rsidRDefault="004258F2" w:rsidP="003E3502">
            <w:pPr>
              <w:pStyle w:val="TableParagraph"/>
              <w:spacing w:before="29"/>
              <w:ind w:left="1151" w:right="64" w:hanging="932"/>
              <w:rPr>
                <w:rFonts w:ascii="Sylfaen" w:hAnsi="Sylfaen"/>
                <w:lang w:val="ka-GE"/>
              </w:rPr>
            </w:pPr>
            <w:r w:rsidRPr="002D0C45">
              <w:rPr>
                <w:rFonts w:ascii="Sylfaen" w:hAnsi="Sylfaen"/>
                <w:b/>
                <w:lang w:val="ka-GE"/>
              </w:rPr>
              <w:t>სურათი</w:t>
            </w:r>
            <w:r w:rsidRPr="002D0C45">
              <w:rPr>
                <w:rFonts w:ascii="Sylfaen" w:hAnsi="Sylfaen"/>
                <w:b/>
                <w:spacing w:val="-5"/>
                <w:lang w:val="ka-GE"/>
              </w:rPr>
              <w:t xml:space="preserve"> </w:t>
            </w:r>
            <w:r w:rsidRPr="002D0C45">
              <w:rPr>
                <w:rFonts w:ascii="Sylfaen" w:hAnsi="Sylfaen"/>
                <w:b/>
                <w:lang w:val="ka-GE"/>
              </w:rPr>
              <w:t>1.1.4ა:</w:t>
            </w:r>
            <w:r w:rsidRPr="002D0C45">
              <w:rPr>
                <w:rFonts w:ascii="Sylfaen" w:hAnsi="Sylfaen"/>
                <w:b/>
                <w:spacing w:val="-6"/>
                <w:lang w:val="ka-GE"/>
              </w:rPr>
              <w:t xml:space="preserve"> </w:t>
            </w:r>
            <w:r w:rsidRPr="002D0C45">
              <w:rPr>
                <w:rFonts w:ascii="Sylfaen" w:hAnsi="Sylfaen"/>
                <w:lang w:val="ka-GE"/>
              </w:rPr>
              <w:t xml:space="preserve">დ </w:t>
            </w:r>
            <w:r w:rsidRPr="002D0C45">
              <w:rPr>
                <w:rFonts w:ascii="Sylfaen" w:hAnsi="Sylfaen" w:cs="Sylfaen"/>
                <w:lang w:val="ka-GE"/>
              </w:rPr>
              <w:t>ოჯახის</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კომპლექტი</w:t>
            </w:r>
            <w:r w:rsidRPr="002D0C45">
              <w:rPr>
                <w:rFonts w:ascii="Sylfaen" w:hAnsi="Sylfaen"/>
                <w:lang w:val="ka-GE"/>
              </w:rPr>
              <w:t xml:space="preserve"> </w:t>
            </w:r>
            <w:r w:rsidRPr="002D0C45">
              <w:rPr>
                <w:rFonts w:ascii="Sylfaen" w:hAnsi="Sylfaen" w:cs="Sylfaen"/>
                <w:lang w:val="ka-GE"/>
              </w:rPr>
              <w:t>ქვეკარკასით და</w:t>
            </w:r>
            <w:r w:rsidRPr="002D0C45">
              <w:rPr>
                <w:rFonts w:ascii="Sylfaen" w:hAnsi="Sylfaen"/>
                <w:lang w:val="ka-GE"/>
              </w:rPr>
              <w:t xml:space="preserve"> </w:t>
            </w:r>
            <w:r w:rsidRPr="002D0C45">
              <w:rPr>
                <w:rFonts w:ascii="Sylfaen" w:hAnsi="Sylfaen" w:cs="Sylfaen"/>
                <w:lang w:val="ka-GE"/>
              </w:rPr>
              <w:t>თბოიზოლაციის</w:t>
            </w:r>
            <w:r w:rsidRPr="002D0C45">
              <w:rPr>
                <w:rFonts w:ascii="Sylfaen" w:hAnsi="Sylfaen"/>
                <w:lang w:val="ka-GE"/>
              </w:rPr>
              <w:t xml:space="preserve"> </w:t>
            </w:r>
            <w:r w:rsidRPr="002D0C45">
              <w:rPr>
                <w:rFonts w:ascii="Sylfaen" w:hAnsi="Sylfaen" w:cs="Sylfaen"/>
                <w:lang w:val="ka-GE"/>
              </w:rPr>
              <w:t>ფენით</w:t>
            </w:r>
            <w:r w:rsidRPr="002D0C45">
              <w:rPr>
                <w:rFonts w:ascii="Sylfaen" w:hAnsi="Sylfaen"/>
                <w:lang w:val="ka-GE"/>
              </w:rPr>
              <w:t>.</w:t>
            </w:r>
          </w:p>
        </w:tc>
        <w:tc>
          <w:tcPr>
            <w:tcW w:w="4554" w:type="dxa"/>
          </w:tcPr>
          <w:p w14:paraId="2AA1AC56" w14:textId="77777777" w:rsidR="004258F2" w:rsidRPr="002D0C45" w:rsidRDefault="004258F2" w:rsidP="003E3502">
            <w:pPr>
              <w:pStyle w:val="TableParagraph"/>
              <w:spacing w:before="29"/>
              <w:ind w:left="883" w:right="47" w:hanging="752"/>
              <w:rPr>
                <w:rFonts w:ascii="Sylfaen" w:hAnsi="Sylfaen"/>
                <w:lang w:val="ka-GE"/>
              </w:rPr>
            </w:pPr>
            <w:r w:rsidRPr="002D0C45">
              <w:rPr>
                <w:rFonts w:ascii="Sylfaen" w:hAnsi="Sylfaen"/>
                <w:b/>
                <w:lang w:val="ka-GE"/>
              </w:rPr>
              <w:t>სურათი 1.1.4ბ:</w:t>
            </w:r>
            <w:r w:rsidRPr="002D0C45">
              <w:rPr>
                <w:rFonts w:ascii="Sylfaen" w:hAnsi="Sylfaen"/>
                <w:b/>
                <w:spacing w:val="-5"/>
                <w:lang w:val="ka-GE"/>
              </w:rPr>
              <w:t xml:space="preserve"> </w:t>
            </w:r>
            <w:r w:rsidRPr="002D0C45">
              <w:rPr>
                <w:rFonts w:ascii="Sylfaen" w:hAnsi="Sylfaen"/>
                <w:lang w:val="ka-GE"/>
              </w:rPr>
              <w:t xml:space="preserve">დ </w:t>
            </w:r>
            <w:r w:rsidRPr="002D0C45">
              <w:rPr>
                <w:rFonts w:ascii="Sylfaen" w:hAnsi="Sylfaen" w:cs="Sylfaen"/>
                <w:lang w:val="ka-GE"/>
              </w:rPr>
              <w:t>ოჯახის</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კომპლექტი</w:t>
            </w:r>
            <w:r w:rsidRPr="002D0C45">
              <w:rPr>
                <w:rFonts w:ascii="Sylfaen" w:hAnsi="Sylfaen"/>
                <w:lang w:val="ka-GE"/>
              </w:rPr>
              <w:t xml:space="preserve"> </w:t>
            </w:r>
            <w:r w:rsidRPr="002D0C45">
              <w:rPr>
                <w:rFonts w:ascii="Sylfaen" w:hAnsi="Sylfaen" w:cs="Sylfaen"/>
                <w:lang w:val="ka-GE"/>
              </w:rPr>
              <w:t>ქვეკარკასსა და</w:t>
            </w:r>
            <w:r w:rsidRPr="002D0C45">
              <w:rPr>
                <w:rFonts w:ascii="Sylfaen" w:hAnsi="Sylfaen"/>
                <w:lang w:val="ka-GE"/>
              </w:rPr>
              <w:t xml:space="preserve"> </w:t>
            </w:r>
            <w:r w:rsidRPr="002D0C45">
              <w:rPr>
                <w:rFonts w:ascii="Sylfaen" w:hAnsi="Sylfaen" w:cs="Sylfaen"/>
                <w:lang w:val="ka-GE"/>
              </w:rPr>
              <w:t>თბოიზოლაციის</w:t>
            </w:r>
            <w:r w:rsidRPr="002D0C45">
              <w:rPr>
                <w:rFonts w:ascii="Sylfaen" w:hAnsi="Sylfaen"/>
                <w:lang w:val="ka-GE"/>
              </w:rPr>
              <w:t xml:space="preserve"> </w:t>
            </w:r>
            <w:r w:rsidRPr="002D0C45">
              <w:rPr>
                <w:rFonts w:ascii="Sylfaen" w:hAnsi="Sylfaen" w:cs="Sylfaen"/>
                <w:lang w:val="ka-GE"/>
              </w:rPr>
              <w:t>ფენის</w:t>
            </w:r>
            <w:r w:rsidRPr="002D0C45">
              <w:rPr>
                <w:rFonts w:ascii="Sylfaen" w:hAnsi="Sylfaen"/>
                <w:lang w:val="ka-GE"/>
              </w:rPr>
              <w:t xml:space="preserve"> </w:t>
            </w:r>
            <w:r w:rsidRPr="002D0C45">
              <w:rPr>
                <w:rFonts w:ascii="Sylfaen" w:hAnsi="Sylfaen" w:cs="Sylfaen"/>
                <w:lang w:val="ka-GE"/>
              </w:rPr>
              <w:t>გარეშე</w:t>
            </w:r>
            <w:r w:rsidRPr="002D0C45">
              <w:rPr>
                <w:rFonts w:ascii="Sylfaen" w:hAnsi="Sylfaen"/>
                <w:lang w:val="ka-GE"/>
              </w:rPr>
              <w:t>.</w:t>
            </w:r>
          </w:p>
        </w:tc>
      </w:tr>
      <w:tr w:rsidR="004258F2" w:rsidRPr="002D0C45" w14:paraId="137A7B73" w14:textId="77777777" w:rsidTr="003E3502">
        <w:trPr>
          <w:trHeight w:val="3820"/>
        </w:trPr>
        <w:tc>
          <w:tcPr>
            <w:tcW w:w="4637" w:type="dxa"/>
          </w:tcPr>
          <w:p w14:paraId="695BF1BD" w14:textId="77777777" w:rsidR="004258F2" w:rsidRPr="002D0C45" w:rsidRDefault="004258F2" w:rsidP="003E3502">
            <w:pPr>
              <w:pStyle w:val="TableParagraph"/>
              <w:spacing w:before="7"/>
              <w:rPr>
                <w:rFonts w:ascii="Sylfaen" w:hAnsi="Sylfaen"/>
                <w:lang w:val="ka-GE"/>
              </w:rPr>
            </w:pPr>
          </w:p>
          <w:p w14:paraId="0755CC7F" w14:textId="77777777" w:rsidR="004258F2" w:rsidRPr="002D0C45" w:rsidRDefault="004258F2" w:rsidP="003E3502">
            <w:pPr>
              <w:pStyle w:val="TableParagraph"/>
              <w:ind w:left="1070"/>
              <w:rPr>
                <w:rFonts w:ascii="Sylfaen" w:hAnsi="Sylfaen"/>
                <w:lang w:val="ka-GE"/>
              </w:rPr>
            </w:pPr>
            <w:r w:rsidRPr="002D0C45">
              <w:rPr>
                <w:rFonts w:ascii="Sylfaen" w:hAnsi="Sylfaen"/>
                <w:noProof/>
              </w:rPr>
              <w:drawing>
                <wp:inline distT="0" distB="0" distL="0" distR="0" wp14:anchorId="0930E21A" wp14:editId="335EC4C1">
                  <wp:extent cx="1446897" cy="2313432"/>
                  <wp:effectExtent l="0" t="0" r="0" b="0"/>
                  <wp:docPr id="18" name="Image 18" descr="Diagrama, Dibujo de ingenierí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descr="Diagrama, Dibujo de ingeniería  Descripción generada automáticamente"/>
                          <pic:cNvPicPr/>
                        </pic:nvPicPr>
                        <pic:blipFill>
                          <a:blip r:embed="rId16" cstate="print"/>
                          <a:stretch>
                            <a:fillRect/>
                          </a:stretch>
                        </pic:blipFill>
                        <pic:spPr>
                          <a:xfrm>
                            <a:off x="0" y="0"/>
                            <a:ext cx="1446897" cy="2313432"/>
                          </a:xfrm>
                          <a:prstGeom prst="rect">
                            <a:avLst/>
                          </a:prstGeom>
                        </pic:spPr>
                      </pic:pic>
                    </a:graphicData>
                  </a:graphic>
                </wp:inline>
              </w:drawing>
            </w:r>
          </w:p>
        </w:tc>
        <w:tc>
          <w:tcPr>
            <w:tcW w:w="4554" w:type="dxa"/>
          </w:tcPr>
          <w:p w14:paraId="0192E46E" w14:textId="77777777" w:rsidR="004258F2" w:rsidRPr="002D0C45" w:rsidRDefault="004258F2" w:rsidP="003E3502">
            <w:pPr>
              <w:pStyle w:val="TableParagraph"/>
              <w:spacing w:before="7"/>
              <w:rPr>
                <w:rFonts w:ascii="Sylfaen" w:hAnsi="Sylfaen"/>
                <w:lang w:val="ka-GE"/>
              </w:rPr>
            </w:pPr>
          </w:p>
          <w:p w14:paraId="7B51FD97" w14:textId="77777777" w:rsidR="004258F2" w:rsidRPr="002D0C45" w:rsidRDefault="004258F2" w:rsidP="003E3502">
            <w:pPr>
              <w:pStyle w:val="TableParagraph"/>
              <w:ind w:left="1252"/>
              <w:rPr>
                <w:rFonts w:ascii="Sylfaen" w:hAnsi="Sylfaen"/>
                <w:lang w:val="ka-GE"/>
              </w:rPr>
            </w:pPr>
            <w:r w:rsidRPr="002D0C45">
              <w:rPr>
                <w:rFonts w:ascii="Sylfaen" w:hAnsi="Sylfaen"/>
                <w:noProof/>
              </w:rPr>
              <w:drawing>
                <wp:inline distT="0" distB="0" distL="0" distR="0" wp14:anchorId="55AEFAA0" wp14:editId="34D1B626">
                  <wp:extent cx="1306913" cy="2351151"/>
                  <wp:effectExtent l="0" t="0" r="0" b="0"/>
                  <wp:docPr id="19" name="Image 19"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descr="Diagrama  Descripción generada automáticamente"/>
                          <pic:cNvPicPr/>
                        </pic:nvPicPr>
                        <pic:blipFill>
                          <a:blip r:embed="rId17" cstate="print"/>
                          <a:stretch>
                            <a:fillRect/>
                          </a:stretch>
                        </pic:blipFill>
                        <pic:spPr>
                          <a:xfrm>
                            <a:off x="0" y="0"/>
                            <a:ext cx="1306913" cy="2351151"/>
                          </a:xfrm>
                          <a:prstGeom prst="rect">
                            <a:avLst/>
                          </a:prstGeom>
                        </pic:spPr>
                      </pic:pic>
                    </a:graphicData>
                  </a:graphic>
                </wp:inline>
              </w:drawing>
            </w:r>
          </w:p>
        </w:tc>
      </w:tr>
      <w:tr w:rsidR="004258F2" w:rsidRPr="002D0C45" w14:paraId="75AF4036" w14:textId="77777777" w:rsidTr="003E3502">
        <w:trPr>
          <w:trHeight w:val="446"/>
        </w:trPr>
        <w:tc>
          <w:tcPr>
            <w:tcW w:w="4637" w:type="dxa"/>
          </w:tcPr>
          <w:p w14:paraId="5CDEB7E1" w14:textId="77777777" w:rsidR="004258F2" w:rsidRPr="002D0C45" w:rsidRDefault="004258F2" w:rsidP="003E3502">
            <w:pPr>
              <w:pStyle w:val="TableParagraph"/>
              <w:spacing w:before="6" w:line="210" w:lineRule="atLeast"/>
              <w:ind w:left="1326" w:right="64" w:hanging="1277"/>
              <w:rPr>
                <w:rFonts w:ascii="Sylfaen" w:hAnsi="Sylfaen"/>
                <w:lang w:val="ka-GE"/>
              </w:rPr>
            </w:pPr>
            <w:r w:rsidRPr="002D0C45">
              <w:rPr>
                <w:rFonts w:ascii="Sylfaen" w:hAnsi="Sylfaen"/>
                <w:b/>
                <w:lang w:val="ka-GE"/>
              </w:rPr>
              <w:t>სურათი</w:t>
            </w:r>
            <w:r w:rsidRPr="002D0C45">
              <w:rPr>
                <w:rFonts w:ascii="Sylfaen" w:hAnsi="Sylfaen"/>
                <w:b/>
                <w:spacing w:val="-5"/>
                <w:lang w:val="ka-GE"/>
              </w:rPr>
              <w:t xml:space="preserve"> </w:t>
            </w:r>
            <w:r w:rsidRPr="002D0C45">
              <w:rPr>
                <w:rFonts w:ascii="Sylfaen" w:hAnsi="Sylfaen"/>
                <w:b/>
                <w:lang w:val="ka-GE"/>
              </w:rPr>
              <w:t>1.1.5ა:</w:t>
            </w:r>
            <w:r w:rsidRPr="002D0C45">
              <w:rPr>
                <w:rFonts w:ascii="Sylfaen" w:hAnsi="Sylfaen"/>
                <w:b/>
                <w:spacing w:val="-6"/>
                <w:lang w:val="ka-GE"/>
              </w:rPr>
              <w:t xml:space="preserve"> </w:t>
            </w:r>
            <w:r w:rsidRPr="002D0C45">
              <w:rPr>
                <w:rFonts w:ascii="Sylfaen" w:hAnsi="Sylfaen"/>
                <w:lang w:val="ka-GE"/>
              </w:rPr>
              <w:t xml:space="preserve">ე </w:t>
            </w:r>
            <w:r w:rsidRPr="002D0C45">
              <w:rPr>
                <w:rFonts w:ascii="Sylfaen" w:hAnsi="Sylfaen" w:cs="Sylfaen"/>
                <w:lang w:val="ka-GE"/>
              </w:rPr>
              <w:t>ოჯახის</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კომპლექტი ქვეკარკასით</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თბოიზოლაციის</w:t>
            </w:r>
            <w:r w:rsidRPr="002D0C45">
              <w:rPr>
                <w:rFonts w:ascii="Sylfaen" w:hAnsi="Sylfaen"/>
                <w:lang w:val="ka-GE"/>
              </w:rPr>
              <w:t xml:space="preserve"> </w:t>
            </w:r>
            <w:r w:rsidRPr="002D0C45">
              <w:rPr>
                <w:rFonts w:ascii="Sylfaen" w:hAnsi="Sylfaen" w:cs="Sylfaen"/>
                <w:lang w:val="ka-GE"/>
              </w:rPr>
              <w:t>ფენით</w:t>
            </w:r>
            <w:r w:rsidRPr="002D0C45">
              <w:rPr>
                <w:rFonts w:ascii="Sylfaen" w:hAnsi="Sylfaen"/>
                <w:lang w:val="ka-GE"/>
              </w:rPr>
              <w:t>.</w:t>
            </w:r>
          </w:p>
          <w:p w14:paraId="6741090E" w14:textId="77777777" w:rsidR="004258F2" w:rsidRPr="002D0C45" w:rsidRDefault="004258F2" w:rsidP="003E3502">
            <w:pPr>
              <w:rPr>
                <w:lang w:val="ka-GE"/>
              </w:rPr>
            </w:pPr>
          </w:p>
        </w:tc>
        <w:tc>
          <w:tcPr>
            <w:tcW w:w="4554" w:type="dxa"/>
          </w:tcPr>
          <w:p w14:paraId="45054184" w14:textId="77777777" w:rsidR="004258F2" w:rsidRPr="002D0C45" w:rsidRDefault="004258F2" w:rsidP="003E3502">
            <w:pPr>
              <w:pStyle w:val="TableParagraph"/>
              <w:spacing w:before="6" w:line="210" w:lineRule="atLeast"/>
              <w:ind w:left="883" w:hanging="747"/>
              <w:rPr>
                <w:rFonts w:ascii="Sylfaen" w:hAnsi="Sylfaen"/>
                <w:lang w:val="ka-GE"/>
              </w:rPr>
            </w:pPr>
            <w:r w:rsidRPr="002D0C45">
              <w:rPr>
                <w:rFonts w:ascii="Sylfaen" w:hAnsi="Sylfaen" w:cs="Sylfaen"/>
                <w:b/>
                <w:lang w:val="ka-GE"/>
              </w:rPr>
              <w:t>სურათი</w:t>
            </w:r>
            <w:r w:rsidRPr="002D0C45">
              <w:rPr>
                <w:rFonts w:ascii="Sylfaen" w:hAnsi="Sylfaen"/>
                <w:b/>
                <w:lang w:val="ka-GE"/>
              </w:rPr>
              <w:t xml:space="preserve"> 1.1.5</w:t>
            </w:r>
            <w:r w:rsidRPr="002D0C45">
              <w:rPr>
                <w:rFonts w:ascii="Sylfaen" w:hAnsi="Sylfaen" w:cs="Sylfaen"/>
                <w:b/>
                <w:lang w:val="ka-GE"/>
              </w:rPr>
              <w:t>ბ</w:t>
            </w:r>
            <w:r w:rsidRPr="002D0C45">
              <w:rPr>
                <w:rFonts w:ascii="Sylfaen" w:hAnsi="Sylfaen"/>
                <w:b/>
                <w:lang w:val="ka-GE"/>
              </w:rPr>
              <w:t>:</w:t>
            </w:r>
            <w:r w:rsidRPr="002D0C45">
              <w:rPr>
                <w:rFonts w:ascii="Sylfaen" w:hAnsi="Sylfaen"/>
                <w:lang w:val="ka-GE"/>
              </w:rPr>
              <w:t xml:space="preserve"> ე </w:t>
            </w:r>
            <w:r w:rsidRPr="002D0C45">
              <w:rPr>
                <w:rFonts w:ascii="Times New Roman" w:hAnsi="Times New Roman" w:cs="Times New Roman"/>
                <w:lang w:val="ka-GE"/>
              </w:rPr>
              <w:t>​​</w:t>
            </w:r>
            <w:r w:rsidRPr="002D0C45">
              <w:rPr>
                <w:rFonts w:ascii="Sylfaen" w:hAnsi="Sylfaen" w:cs="Sylfaen"/>
                <w:lang w:val="ka-GE"/>
              </w:rPr>
              <w:t>ოჯახის</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კომპლექტი</w:t>
            </w:r>
            <w:r w:rsidRPr="002D0C45">
              <w:rPr>
                <w:rFonts w:ascii="Sylfaen" w:hAnsi="Sylfaen"/>
                <w:lang w:val="ka-GE"/>
              </w:rPr>
              <w:t xml:space="preserve"> </w:t>
            </w:r>
            <w:r w:rsidRPr="002D0C45">
              <w:rPr>
                <w:rFonts w:ascii="Sylfaen" w:hAnsi="Sylfaen" w:cs="Sylfaen"/>
                <w:lang w:val="ka-GE"/>
              </w:rPr>
              <w:t xml:space="preserve">კარკასსა </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თბოიზოლაციის</w:t>
            </w:r>
            <w:r w:rsidRPr="002D0C45">
              <w:rPr>
                <w:rFonts w:ascii="Sylfaen" w:hAnsi="Sylfaen"/>
                <w:lang w:val="ka-GE"/>
              </w:rPr>
              <w:t xml:space="preserve"> </w:t>
            </w:r>
            <w:r w:rsidRPr="002D0C45">
              <w:rPr>
                <w:rFonts w:ascii="Sylfaen" w:hAnsi="Sylfaen" w:cs="Sylfaen"/>
                <w:lang w:val="ka-GE"/>
              </w:rPr>
              <w:t>ფენის</w:t>
            </w:r>
            <w:r w:rsidRPr="002D0C45">
              <w:rPr>
                <w:rFonts w:ascii="Sylfaen" w:hAnsi="Sylfaen"/>
                <w:lang w:val="ka-GE"/>
              </w:rPr>
              <w:t xml:space="preserve"> </w:t>
            </w:r>
            <w:r w:rsidRPr="002D0C45">
              <w:rPr>
                <w:rFonts w:ascii="Sylfaen" w:hAnsi="Sylfaen" w:cs="Sylfaen"/>
                <w:lang w:val="ka-GE"/>
              </w:rPr>
              <w:t>გარეშე</w:t>
            </w:r>
            <w:r w:rsidRPr="002D0C45">
              <w:rPr>
                <w:rFonts w:ascii="Sylfaen" w:hAnsi="Sylfaen"/>
                <w:lang w:val="ka-GE"/>
              </w:rPr>
              <w:t>.</w:t>
            </w:r>
          </w:p>
        </w:tc>
      </w:tr>
      <w:tr w:rsidR="004258F2" w:rsidRPr="002D0C45" w14:paraId="0FA5E14B" w14:textId="77777777" w:rsidTr="003E3502">
        <w:trPr>
          <w:trHeight w:val="3790"/>
        </w:trPr>
        <w:tc>
          <w:tcPr>
            <w:tcW w:w="4628" w:type="dxa"/>
          </w:tcPr>
          <w:p w14:paraId="5F3F60F6" w14:textId="77777777" w:rsidR="004258F2" w:rsidRPr="002D0C45" w:rsidRDefault="004258F2" w:rsidP="003E3502">
            <w:pPr>
              <w:pStyle w:val="TableParagraph"/>
              <w:ind w:left="1049"/>
              <w:rPr>
                <w:rFonts w:ascii="Sylfaen" w:hAnsi="Sylfaen"/>
                <w:lang w:val="ka-GE"/>
              </w:rPr>
            </w:pPr>
            <w:r w:rsidRPr="002D0C45">
              <w:rPr>
                <w:rFonts w:ascii="Sylfaen" w:hAnsi="Sylfaen"/>
                <w:noProof/>
              </w:rPr>
              <w:drawing>
                <wp:inline distT="0" distB="0" distL="0" distR="0" wp14:anchorId="6C45AA77" wp14:editId="47A98F31">
                  <wp:extent cx="1407074" cy="2351151"/>
                  <wp:effectExtent l="0" t="0" r="0" b="0"/>
                  <wp:docPr id="20" name="Image 20"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descr="Diagrama  Descripción generada automáticamente"/>
                          <pic:cNvPicPr/>
                        </pic:nvPicPr>
                        <pic:blipFill>
                          <a:blip r:embed="rId18" cstate="print"/>
                          <a:stretch>
                            <a:fillRect/>
                          </a:stretch>
                        </pic:blipFill>
                        <pic:spPr>
                          <a:xfrm>
                            <a:off x="0" y="0"/>
                            <a:ext cx="1407074" cy="2351151"/>
                          </a:xfrm>
                          <a:prstGeom prst="rect">
                            <a:avLst/>
                          </a:prstGeom>
                        </pic:spPr>
                      </pic:pic>
                    </a:graphicData>
                  </a:graphic>
                </wp:inline>
              </w:drawing>
            </w:r>
          </w:p>
        </w:tc>
        <w:tc>
          <w:tcPr>
            <w:tcW w:w="4562" w:type="dxa"/>
          </w:tcPr>
          <w:p w14:paraId="1D779543" w14:textId="77777777" w:rsidR="004258F2" w:rsidRPr="002D0C45" w:rsidRDefault="004258F2" w:rsidP="003E3502">
            <w:pPr>
              <w:pStyle w:val="TableParagraph"/>
              <w:ind w:left="1264"/>
              <w:rPr>
                <w:rFonts w:ascii="Sylfaen" w:hAnsi="Sylfaen"/>
                <w:lang w:val="ka-GE"/>
              </w:rPr>
            </w:pPr>
            <w:r w:rsidRPr="002D0C45">
              <w:rPr>
                <w:rFonts w:ascii="Sylfaen" w:hAnsi="Sylfaen"/>
                <w:noProof/>
              </w:rPr>
              <w:drawing>
                <wp:inline distT="0" distB="0" distL="0" distR="0" wp14:anchorId="4EE71D4C" wp14:editId="135BC5ED">
                  <wp:extent cx="1306928" cy="2346959"/>
                  <wp:effectExtent l="0" t="0" r="0" b="0"/>
                  <wp:docPr id="21" name="Image 21"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descr="Diagrama  Descripción generada automáticamente"/>
                          <pic:cNvPicPr/>
                        </pic:nvPicPr>
                        <pic:blipFill>
                          <a:blip r:embed="rId19" cstate="print"/>
                          <a:stretch>
                            <a:fillRect/>
                          </a:stretch>
                        </pic:blipFill>
                        <pic:spPr>
                          <a:xfrm>
                            <a:off x="0" y="0"/>
                            <a:ext cx="1306928" cy="2346959"/>
                          </a:xfrm>
                          <a:prstGeom prst="rect">
                            <a:avLst/>
                          </a:prstGeom>
                        </pic:spPr>
                      </pic:pic>
                    </a:graphicData>
                  </a:graphic>
                </wp:inline>
              </w:drawing>
            </w:r>
          </w:p>
        </w:tc>
      </w:tr>
      <w:tr w:rsidR="004258F2" w:rsidRPr="002D0C45" w14:paraId="19973460" w14:textId="77777777" w:rsidTr="003E3502">
        <w:trPr>
          <w:trHeight w:val="614"/>
        </w:trPr>
        <w:tc>
          <w:tcPr>
            <w:tcW w:w="4628" w:type="dxa"/>
          </w:tcPr>
          <w:p w14:paraId="69C0A554" w14:textId="77777777" w:rsidR="004258F2" w:rsidRPr="002D0C45" w:rsidRDefault="004258F2" w:rsidP="003E3502">
            <w:pPr>
              <w:pStyle w:val="TableParagraph"/>
              <w:spacing w:before="99"/>
              <w:ind w:left="1321" w:right="60" w:hanging="1272"/>
              <w:rPr>
                <w:rFonts w:ascii="Sylfaen" w:hAnsi="Sylfaen"/>
                <w:lang w:val="ka-GE"/>
              </w:rPr>
            </w:pPr>
            <w:r w:rsidRPr="002D0C45">
              <w:rPr>
                <w:rFonts w:ascii="Sylfaen" w:hAnsi="Sylfaen" w:cs="Sylfaen"/>
                <w:b/>
                <w:lang w:val="ka-GE"/>
              </w:rPr>
              <w:lastRenderedPageBreak/>
              <w:t>სურათი</w:t>
            </w:r>
            <w:r w:rsidRPr="002D0C45">
              <w:rPr>
                <w:rFonts w:ascii="Sylfaen" w:hAnsi="Sylfaen"/>
                <w:b/>
                <w:lang w:val="ka-GE"/>
              </w:rPr>
              <w:t xml:space="preserve"> 1.1.6</w:t>
            </w:r>
            <w:r w:rsidRPr="002D0C45">
              <w:rPr>
                <w:rFonts w:ascii="Sylfaen" w:hAnsi="Sylfaen" w:cs="Sylfaen"/>
                <w:b/>
                <w:lang w:val="ka-GE"/>
              </w:rPr>
              <w:t>ა</w:t>
            </w:r>
            <w:r w:rsidRPr="002D0C45">
              <w:rPr>
                <w:rFonts w:ascii="Sylfaen" w:hAnsi="Sylfaen"/>
                <w:b/>
                <w:lang w:val="ka-GE"/>
              </w:rPr>
              <w:t xml:space="preserve">: </w:t>
            </w:r>
            <w:r w:rsidRPr="002D0C45">
              <w:rPr>
                <w:rFonts w:ascii="Sylfaen" w:hAnsi="Sylfaen"/>
                <w:lang w:val="ka-GE"/>
              </w:rPr>
              <w:t xml:space="preserve">ვ </w:t>
            </w:r>
            <w:r w:rsidRPr="002D0C45">
              <w:rPr>
                <w:rFonts w:ascii="Sylfaen" w:hAnsi="Sylfaen" w:cs="Sylfaen"/>
                <w:lang w:val="ka-GE"/>
              </w:rPr>
              <w:t>ოჯახის</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კომპლექტი </w:t>
            </w:r>
            <w:r w:rsidRPr="002D0C45">
              <w:rPr>
                <w:rFonts w:ascii="Sylfaen" w:hAnsi="Sylfaen" w:cs="Sylfaen"/>
                <w:lang w:val="ka-GE"/>
              </w:rPr>
              <w:t>ქვეკარკასით</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თბოიზოლაციის</w:t>
            </w:r>
            <w:r w:rsidRPr="002D0C45">
              <w:rPr>
                <w:rFonts w:ascii="Sylfaen" w:hAnsi="Sylfaen"/>
                <w:lang w:val="ka-GE"/>
              </w:rPr>
              <w:t xml:space="preserve"> </w:t>
            </w:r>
            <w:r w:rsidRPr="002D0C45">
              <w:rPr>
                <w:rFonts w:ascii="Sylfaen" w:hAnsi="Sylfaen" w:cs="Sylfaen"/>
                <w:lang w:val="ka-GE"/>
              </w:rPr>
              <w:t>ფენით</w:t>
            </w:r>
            <w:r w:rsidRPr="002D0C45">
              <w:rPr>
                <w:rFonts w:ascii="Sylfaen" w:hAnsi="Sylfaen"/>
                <w:lang w:val="ka-GE"/>
              </w:rPr>
              <w:t>.</w:t>
            </w:r>
          </w:p>
        </w:tc>
        <w:tc>
          <w:tcPr>
            <w:tcW w:w="4562" w:type="dxa"/>
          </w:tcPr>
          <w:p w14:paraId="1E93725E" w14:textId="77777777" w:rsidR="004258F2" w:rsidRPr="002D0C45" w:rsidRDefault="004258F2" w:rsidP="003E3502">
            <w:pPr>
              <w:pStyle w:val="TableParagraph"/>
              <w:spacing w:before="99"/>
              <w:ind w:left="887" w:hanging="742"/>
              <w:rPr>
                <w:rFonts w:ascii="Sylfaen" w:hAnsi="Sylfaen"/>
                <w:lang w:val="ka-GE"/>
              </w:rPr>
            </w:pPr>
            <w:r w:rsidRPr="002D0C45">
              <w:rPr>
                <w:rFonts w:ascii="Sylfaen" w:hAnsi="Sylfaen"/>
                <w:b/>
                <w:lang w:val="ka-GE"/>
              </w:rPr>
              <w:t>სურათი 1.1.6ბ:</w:t>
            </w:r>
            <w:r w:rsidRPr="002D0C45">
              <w:rPr>
                <w:rFonts w:ascii="Sylfaen" w:hAnsi="Sylfaen"/>
                <w:b/>
                <w:spacing w:val="-6"/>
                <w:lang w:val="ka-GE"/>
              </w:rPr>
              <w:t xml:space="preserve"> ვ ოჯახის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ნაკრებები</w:t>
            </w:r>
            <w:r w:rsidRPr="002D0C45">
              <w:rPr>
                <w:rFonts w:ascii="Sylfaen" w:hAnsi="Sylfaen"/>
                <w:lang w:val="ka-GE"/>
              </w:rPr>
              <w:t xml:space="preserve"> </w:t>
            </w:r>
            <w:r w:rsidRPr="002D0C45">
              <w:rPr>
                <w:rFonts w:ascii="Sylfaen" w:hAnsi="Sylfaen" w:cs="Sylfaen"/>
                <w:lang w:val="ka-GE"/>
              </w:rPr>
              <w:t>ქვეკარკასსა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თბოიზოლაციის</w:t>
            </w:r>
            <w:r w:rsidRPr="002D0C45">
              <w:rPr>
                <w:rFonts w:ascii="Sylfaen" w:hAnsi="Sylfaen"/>
                <w:lang w:val="ka-GE"/>
              </w:rPr>
              <w:t xml:space="preserve"> </w:t>
            </w:r>
            <w:r w:rsidRPr="002D0C45">
              <w:rPr>
                <w:rFonts w:ascii="Sylfaen" w:hAnsi="Sylfaen" w:cs="Sylfaen"/>
                <w:lang w:val="ka-GE"/>
              </w:rPr>
              <w:t>ფენის</w:t>
            </w:r>
            <w:r w:rsidRPr="002D0C45">
              <w:rPr>
                <w:rFonts w:ascii="Sylfaen" w:hAnsi="Sylfaen"/>
                <w:lang w:val="ka-GE"/>
              </w:rPr>
              <w:t xml:space="preserve"> </w:t>
            </w:r>
            <w:r w:rsidRPr="002D0C45">
              <w:rPr>
                <w:rFonts w:ascii="Sylfaen" w:hAnsi="Sylfaen" w:cs="Sylfaen"/>
                <w:lang w:val="ka-GE"/>
              </w:rPr>
              <w:t>გარეშე</w:t>
            </w:r>
            <w:r w:rsidRPr="002D0C45">
              <w:rPr>
                <w:rFonts w:ascii="Sylfaen" w:hAnsi="Sylfaen"/>
                <w:lang w:val="ka-GE"/>
              </w:rPr>
              <w:t>.</w:t>
            </w:r>
          </w:p>
        </w:tc>
      </w:tr>
      <w:tr w:rsidR="004258F2" w:rsidRPr="002D0C45" w14:paraId="22FEF433" w14:textId="77777777" w:rsidTr="003E3502">
        <w:trPr>
          <w:trHeight w:val="3889"/>
        </w:trPr>
        <w:tc>
          <w:tcPr>
            <w:tcW w:w="4628" w:type="dxa"/>
          </w:tcPr>
          <w:p w14:paraId="58C11181" w14:textId="77777777" w:rsidR="004258F2" w:rsidRPr="002D0C45" w:rsidRDefault="004258F2" w:rsidP="003E3502">
            <w:pPr>
              <w:pStyle w:val="TableParagraph"/>
              <w:spacing w:before="7"/>
              <w:rPr>
                <w:rFonts w:ascii="Sylfaen" w:hAnsi="Sylfaen"/>
                <w:lang w:val="ka-GE"/>
              </w:rPr>
            </w:pPr>
          </w:p>
          <w:p w14:paraId="01C95869" w14:textId="77777777" w:rsidR="004258F2" w:rsidRPr="002D0C45" w:rsidRDefault="004258F2" w:rsidP="003E3502">
            <w:pPr>
              <w:pStyle w:val="TableParagraph"/>
              <w:ind w:left="1087"/>
              <w:rPr>
                <w:rFonts w:ascii="Sylfaen" w:hAnsi="Sylfaen"/>
                <w:lang w:val="ka-GE"/>
              </w:rPr>
            </w:pPr>
            <w:r w:rsidRPr="002D0C45">
              <w:rPr>
                <w:rFonts w:ascii="Sylfaen" w:hAnsi="Sylfaen"/>
                <w:noProof/>
              </w:rPr>
              <w:drawing>
                <wp:inline distT="0" distB="0" distL="0" distR="0" wp14:anchorId="42C4DC5B" wp14:editId="15465EEF">
                  <wp:extent cx="1481609" cy="2346960"/>
                  <wp:effectExtent l="0" t="0" r="0" b="0"/>
                  <wp:docPr id="22" name="Image 22"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descr="Diagrama  Descripción generada automáticamente"/>
                          <pic:cNvPicPr/>
                        </pic:nvPicPr>
                        <pic:blipFill>
                          <a:blip r:embed="rId20" cstate="print"/>
                          <a:stretch>
                            <a:fillRect/>
                          </a:stretch>
                        </pic:blipFill>
                        <pic:spPr>
                          <a:xfrm>
                            <a:off x="0" y="0"/>
                            <a:ext cx="1481609" cy="2346960"/>
                          </a:xfrm>
                          <a:prstGeom prst="rect">
                            <a:avLst/>
                          </a:prstGeom>
                        </pic:spPr>
                      </pic:pic>
                    </a:graphicData>
                  </a:graphic>
                </wp:inline>
              </w:drawing>
            </w:r>
          </w:p>
        </w:tc>
        <w:tc>
          <w:tcPr>
            <w:tcW w:w="4562" w:type="dxa"/>
          </w:tcPr>
          <w:p w14:paraId="24515FC1" w14:textId="77777777" w:rsidR="004258F2" w:rsidRPr="002D0C45" w:rsidRDefault="004258F2" w:rsidP="003E3502">
            <w:pPr>
              <w:pStyle w:val="TableParagraph"/>
              <w:spacing w:before="7"/>
              <w:rPr>
                <w:rFonts w:ascii="Sylfaen" w:hAnsi="Sylfaen"/>
                <w:lang w:val="ka-GE"/>
              </w:rPr>
            </w:pPr>
          </w:p>
          <w:p w14:paraId="60D33E03" w14:textId="77777777" w:rsidR="004258F2" w:rsidRPr="002D0C45" w:rsidRDefault="004258F2" w:rsidP="003E3502">
            <w:pPr>
              <w:pStyle w:val="TableParagraph"/>
              <w:ind w:left="1306"/>
              <w:rPr>
                <w:rFonts w:ascii="Sylfaen" w:hAnsi="Sylfaen"/>
                <w:lang w:val="ka-GE"/>
              </w:rPr>
            </w:pPr>
            <w:r w:rsidRPr="002D0C45">
              <w:rPr>
                <w:rFonts w:ascii="Sylfaen" w:hAnsi="Sylfaen"/>
                <w:noProof/>
              </w:rPr>
              <w:drawing>
                <wp:inline distT="0" distB="0" distL="0" distR="0" wp14:anchorId="47B4C26D" wp14:editId="7C93B400">
                  <wp:extent cx="1241681" cy="2351151"/>
                  <wp:effectExtent l="0" t="0" r="0" b="0"/>
                  <wp:docPr id="23" name="Image 23"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descr="Diagrama  Descripción generada automáticamente"/>
                          <pic:cNvPicPr/>
                        </pic:nvPicPr>
                        <pic:blipFill>
                          <a:blip r:embed="rId21" cstate="print"/>
                          <a:stretch>
                            <a:fillRect/>
                          </a:stretch>
                        </pic:blipFill>
                        <pic:spPr>
                          <a:xfrm>
                            <a:off x="0" y="0"/>
                            <a:ext cx="1241681" cy="2351151"/>
                          </a:xfrm>
                          <a:prstGeom prst="rect">
                            <a:avLst/>
                          </a:prstGeom>
                        </pic:spPr>
                      </pic:pic>
                    </a:graphicData>
                  </a:graphic>
                </wp:inline>
              </w:drawing>
            </w:r>
          </w:p>
        </w:tc>
      </w:tr>
      <w:tr w:rsidR="004258F2" w:rsidRPr="002D0C45" w14:paraId="54766447" w14:textId="77777777" w:rsidTr="003E3502">
        <w:trPr>
          <w:trHeight w:val="615"/>
        </w:trPr>
        <w:tc>
          <w:tcPr>
            <w:tcW w:w="4628" w:type="dxa"/>
          </w:tcPr>
          <w:p w14:paraId="29EB0CB7" w14:textId="77777777" w:rsidR="004258F2" w:rsidRPr="002D0C45" w:rsidRDefault="004258F2" w:rsidP="003E3502">
            <w:pPr>
              <w:pStyle w:val="TableParagraph"/>
              <w:spacing w:before="100"/>
              <w:ind w:left="1146" w:right="294" w:hanging="936"/>
              <w:rPr>
                <w:rFonts w:ascii="Sylfaen" w:hAnsi="Sylfaen"/>
                <w:lang w:val="ka-GE"/>
              </w:rPr>
            </w:pPr>
            <w:r w:rsidRPr="002D0C45">
              <w:rPr>
                <w:rFonts w:ascii="Sylfaen" w:hAnsi="Sylfaen"/>
                <w:b/>
                <w:lang w:val="ka-GE"/>
              </w:rPr>
              <w:t>სურათი</w:t>
            </w:r>
            <w:r w:rsidRPr="002D0C45">
              <w:rPr>
                <w:rFonts w:ascii="Sylfaen" w:hAnsi="Sylfaen"/>
                <w:b/>
                <w:spacing w:val="-5"/>
                <w:lang w:val="ka-GE"/>
              </w:rPr>
              <w:t xml:space="preserve"> </w:t>
            </w:r>
            <w:r w:rsidRPr="002D0C45">
              <w:rPr>
                <w:rFonts w:ascii="Sylfaen" w:hAnsi="Sylfaen"/>
                <w:b/>
                <w:lang w:val="ka-GE"/>
              </w:rPr>
              <w:t>1.1.7ა:</w:t>
            </w:r>
            <w:r w:rsidRPr="002D0C45">
              <w:rPr>
                <w:rFonts w:ascii="Sylfaen" w:hAnsi="Sylfaen"/>
                <w:b/>
                <w:spacing w:val="-6"/>
                <w:lang w:val="ka-GE"/>
              </w:rPr>
              <w:t xml:space="preserve"> </w:t>
            </w:r>
            <w:r w:rsidRPr="002D0C45">
              <w:rPr>
                <w:rFonts w:ascii="Sylfaen" w:hAnsi="Sylfaen"/>
                <w:lang w:val="ka-GE"/>
              </w:rPr>
              <w:t xml:space="preserve">ზ </w:t>
            </w:r>
            <w:r w:rsidRPr="002D0C45">
              <w:rPr>
                <w:rFonts w:ascii="Sylfaen" w:hAnsi="Sylfaen" w:cs="Sylfaen"/>
                <w:lang w:val="ka-GE"/>
              </w:rPr>
              <w:t>ოჯახის</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კომპლექტი</w:t>
            </w:r>
            <w:r w:rsidRPr="002D0C45">
              <w:rPr>
                <w:rFonts w:ascii="Sylfaen" w:hAnsi="Sylfaen"/>
                <w:lang w:val="ka-GE"/>
              </w:rPr>
              <w:t xml:space="preserve"> </w:t>
            </w:r>
            <w:r w:rsidRPr="002D0C45">
              <w:rPr>
                <w:rFonts w:ascii="Sylfaen" w:hAnsi="Sylfaen" w:cs="Sylfaen"/>
                <w:lang w:val="ka-GE"/>
              </w:rPr>
              <w:t>ქვეკარკასით</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თბოიზოლაციის</w:t>
            </w:r>
            <w:r w:rsidRPr="002D0C45">
              <w:rPr>
                <w:rFonts w:ascii="Sylfaen" w:hAnsi="Sylfaen"/>
                <w:lang w:val="ka-GE"/>
              </w:rPr>
              <w:t xml:space="preserve"> </w:t>
            </w:r>
            <w:r w:rsidRPr="002D0C45">
              <w:rPr>
                <w:rFonts w:ascii="Sylfaen" w:hAnsi="Sylfaen" w:cs="Sylfaen"/>
                <w:lang w:val="ka-GE"/>
              </w:rPr>
              <w:t>ფენით</w:t>
            </w:r>
            <w:r w:rsidRPr="002D0C45">
              <w:rPr>
                <w:rFonts w:ascii="Sylfaen" w:hAnsi="Sylfaen"/>
                <w:lang w:val="ka-GE"/>
              </w:rPr>
              <w:t>.</w:t>
            </w:r>
          </w:p>
        </w:tc>
        <w:tc>
          <w:tcPr>
            <w:tcW w:w="4562" w:type="dxa"/>
          </w:tcPr>
          <w:p w14:paraId="39538732" w14:textId="77777777" w:rsidR="004258F2" w:rsidRPr="002D0C45" w:rsidRDefault="004258F2" w:rsidP="003E3502">
            <w:pPr>
              <w:pStyle w:val="TableParagraph"/>
              <w:spacing w:before="100"/>
              <w:ind w:left="887" w:right="48" w:hanging="756"/>
              <w:rPr>
                <w:rFonts w:ascii="Sylfaen" w:hAnsi="Sylfaen"/>
                <w:lang w:val="ka-GE"/>
              </w:rPr>
            </w:pPr>
            <w:r w:rsidRPr="002D0C45">
              <w:rPr>
                <w:rFonts w:ascii="Sylfaen" w:hAnsi="Sylfaen"/>
                <w:b/>
                <w:lang w:val="ka-GE"/>
              </w:rPr>
              <w:t xml:space="preserve">სურათი 1.1.7ბ: </w:t>
            </w:r>
            <w:r w:rsidRPr="002D0C45">
              <w:rPr>
                <w:rFonts w:ascii="Sylfaen" w:hAnsi="Sylfaen"/>
                <w:lang w:val="ka-GE"/>
              </w:rPr>
              <w:t xml:space="preserve">ზ </w:t>
            </w:r>
            <w:r w:rsidRPr="002D0C45">
              <w:rPr>
                <w:rFonts w:ascii="Sylfaen" w:hAnsi="Sylfaen" w:cs="Sylfaen"/>
                <w:lang w:val="ka-GE"/>
              </w:rPr>
              <w:t>ოჯახის</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კომპლექტი</w:t>
            </w:r>
            <w:r w:rsidRPr="002D0C45">
              <w:rPr>
                <w:rFonts w:ascii="Sylfaen" w:hAnsi="Sylfaen"/>
                <w:lang w:val="ka-GE"/>
              </w:rPr>
              <w:t xml:space="preserve"> </w:t>
            </w:r>
            <w:r w:rsidRPr="002D0C45">
              <w:rPr>
                <w:rFonts w:ascii="Sylfaen" w:hAnsi="Sylfaen" w:cs="Sylfaen"/>
                <w:lang w:val="ka-GE"/>
              </w:rPr>
              <w:t>ქვეკარკასსა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თბოიზოლაციის</w:t>
            </w:r>
            <w:r w:rsidRPr="002D0C45">
              <w:rPr>
                <w:rFonts w:ascii="Sylfaen" w:hAnsi="Sylfaen"/>
                <w:lang w:val="ka-GE"/>
              </w:rPr>
              <w:t xml:space="preserve"> </w:t>
            </w:r>
            <w:r w:rsidRPr="002D0C45">
              <w:rPr>
                <w:rFonts w:ascii="Sylfaen" w:hAnsi="Sylfaen" w:cs="Sylfaen"/>
                <w:lang w:val="ka-GE"/>
              </w:rPr>
              <w:t>ფენის</w:t>
            </w:r>
            <w:r w:rsidRPr="002D0C45">
              <w:rPr>
                <w:rFonts w:ascii="Sylfaen" w:hAnsi="Sylfaen"/>
                <w:lang w:val="ka-GE"/>
              </w:rPr>
              <w:t xml:space="preserve"> </w:t>
            </w:r>
            <w:r w:rsidRPr="002D0C45">
              <w:rPr>
                <w:rFonts w:ascii="Sylfaen" w:hAnsi="Sylfaen" w:cs="Sylfaen"/>
                <w:lang w:val="ka-GE"/>
              </w:rPr>
              <w:t>გარეშე</w:t>
            </w:r>
            <w:r w:rsidRPr="002D0C45">
              <w:rPr>
                <w:rFonts w:ascii="Sylfaen" w:hAnsi="Sylfaen"/>
                <w:lang w:val="ka-GE"/>
              </w:rPr>
              <w:t>.</w:t>
            </w:r>
          </w:p>
        </w:tc>
      </w:tr>
      <w:tr w:rsidR="004258F2" w:rsidRPr="002D0C45" w14:paraId="5A22CA57" w14:textId="77777777" w:rsidTr="003E3502">
        <w:trPr>
          <w:trHeight w:val="3889"/>
        </w:trPr>
        <w:tc>
          <w:tcPr>
            <w:tcW w:w="4628" w:type="dxa"/>
          </w:tcPr>
          <w:p w14:paraId="5CF1CCD6" w14:textId="77777777" w:rsidR="004258F2" w:rsidRPr="002D0C45" w:rsidRDefault="004258F2" w:rsidP="003E3502">
            <w:pPr>
              <w:pStyle w:val="TableParagraph"/>
              <w:spacing w:before="7"/>
              <w:rPr>
                <w:rFonts w:ascii="Sylfaen" w:hAnsi="Sylfaen"/>
                <w:lang w:val="ka-GE"/>
              </w:rPr>
            </w:pPr>
          </w:p>
          <w:p w14:paraId="434C0DCD" w14:textId="77777777" w:rsidR="004258F2" w:rsidRPr="002D0C45" w:rsidRDefault="004258F2" w:rsidP="003E3502">
            <w:pPr>
              <w:pStyle w:val="TableParagraph"/>
              <w:ind w:left="1078"/>
              <w:rPr>
                <w:rFonts w:ascii="Sylfaen" w:hAnsi="Sylfaen"/>
                <w:lang w:val="ka-GE"/>
              </w:rPr>
            </w:pPr>
            <w:r w:rsidRPr="002D0C45">
              <w:rPr>
                <w:rFonts w:ascii="Sylfaen" w:hAnsi="Sylfaen"/>
                <w:noProof/>
              </w:rPr>
              <w:drawing>
                <wp:inline distT="0" distB="0" distL="0" distR="0" wp14:anchorId="496D4D20" wp14:editId="01349879">
                  <wp:extent cx="1513543" cy="2351151"/>
                  <wp:effectExtent l="0" t="0" r="0" b="0"/>
                  <wp:docPr id="24" name="Image 24"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descr="Diagrama  Descripción generada automáticamente"/>
                          <pic:cNvPicPr/>
                        </pic:nvPicPr>
                        <pic:blipFill>
                          <a:blip r:embed="rId22" cstate="print"/>
                          <a:stretch>
                            <a:fillRect/>
                          </a:stretch>
                        </pic:blipFill>
                        <pic:spPr>
                          <a:xfrm>
                            <a:off x="0" y="0"/>
                            <a:ext cx="1513543" cy="2351151"/>
                          </a:xfrm>
                          <a:prstGeom prst="rect">
                            <a:avLst/>
                          </a:prstGeom>
                        </pic:spPr>
                      </pic:pic>
                    </a:graphicData>
                  </a:graphic>
                </wp:inline>
              </w:drawing>
            </w:r>
          </w:p>
        </w:tc>
        <w:tc>
          <w:tcPr>
            <w:tcW w:w="4562" w:type="dxa"/>
          </w:tcPr>
          <w:p w14:paraId="57BA4611" w14:textId="77777777" w:rsidR="004258F2" w:rsidRPr="002D0C45" w:rsidRDefault="004258F2" w:rsidP="003E3502">
            <w:pPr>
              <w:pStyle w:val="TableParagraph"/>
              <w:spacing w:before="7"/>
              <w:rPr>
                <w:rFonts w:ascii="Sylfaen" w:hAnsi="Sylfaen"/>
                <w:lang w:val="ka-GE"/>
              </w:rPr>
            </w:pPr>
          </w:p>
          <w:p w14:paraId="201ED6CA" w14:textId="77777777" w:rsidR="004258F2" w:rsidRPr="002D0C45" w:rsidRDefault="004258F2" w:rsidP="003E3502">
            <w:pPr>
              <w:pStyle w:val="TableParagraph"/>
              <w:ind w:left="1306"/>
              <w:rPr>
                <w:rFonts w:ascii="Sylfaen" w:hAnsi="Sylfaen"/>
                <w:lang w:val="ka-GE"/>
              </w:rPr>
            </w:pPr>
            <w:r w:rsidRPr="002D0C45">
              <w:rPr>
                <w:rFonts w:ascii="Sylfaen" w:hAnsi="Sylfaen"/>
                <w:noProof/>
              </w:rPr>
              <w:drawing>
                <wp:inline distT="0" distB="0" distL="0" distR="0" wp14:anchorId="59CA173F" wp14:editId="38EABC0E">
                  <wp:extent cx="1275334" cy="2351151"/>
                  <wp:effectExtent l="0" t="0" r="0" b="0"/>
                  <wp:docPr id="25" name="Image 25" descr="Diagrama, Dibujo de ingenierí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descr="Diagrama, Dibujo de ingeniería  Descripción generada automáticamente"/>
                          <pic:cNvPicPr/>
                        </pic:nvPicPr>
                        <pic:blipFill>
                          <a:blip r:embed="rId23" cstate="print"/>
                          <a:stretch>
                            <a:fillRect/>
                          </a:stretch>
                        </pic:blipFill>
                        <pic:spPr>
                          <a:xfrm>
                            <a:off x="0" y="0"/>
                            <a:ext cx="1275334" cy="2351151"/>
                          </a:xfrm>
                          <a:prstGeom prst="rect">
                            <a:avLst/>
                          </a:prstGeom>
                        </pic:spPr>
                      </pic:pic>
                    </a:graphicData>
                  </a:graphic>
                </wp:inline>
              </w:drawing>
            </w:r>
          </w:p>
        </w:tc>
      </w:tr>
      <w:tr w:rsidR="004258F2" w:rsidRPr="002D0C45" w14:paraId="188C229E" w14:textId="77777777" w:rsidTr="003E3502">
        <w:trPr>
          <w:trHeight w:val="157"/>
        </w:trPr>
        <w:tc>
          <w:tcPr>
            <w:tcW w:w="4628" w:type="dxa"/>
          </w:tcPr>
          <w:p w14:paraId="03B945F9" w14:textId="77777777" w:rsidR="004258F2" w:rsidRPr="002D0C45" w:rsidRDefault="004258F2" w:rsidP="003E3502">
            <w:pPr>
              <w:pStyle w:val="TableParagraph"/>
              <w:spacing w:before="76" w:line="210" w:lineRule="atLeast"/>
              <w:ind w:left="1146" w:right="60" w:hanging="932"/>
              <w:rPr>
                <w:rFonts w:ascii="Sylfaen" w:hAnsi="Sylfaen"/>
                <w:lang w:val="ka-GE"/>
              </w:rPr>
            </w:pPr>
            <w:r w:rsidRPr="002D0C45">
              <w:rPr>
                <w:rFonts w:ascii="Sylfaen" w:hAnsi="Sylfaen"/>
                <w:b/>
                <w:lang w:val="ka-GE"/>
              </w:rPr>
              <w:t>სურათი 1.1.8ა:</w:t>
            </w:r>
            <w:r w:rsidRPr="002D0C45">
              <w:rPr>
                <w:rFonts w:ascii="Sylfaen" w:hAnsi="Sylfaen"/>
                <w:b/>
                <w:spacing w:val="-6"/>
                <w:lang w:val="ka-GE"/>
              </w:rPr>
              <w:t xml:space="preserve"> </w:t>
            </w:r>
            <w:r w:rsidRPr="002D0C45">
              <w:rPr>
                <w:rFonts w:ascii="Sylfaen" w:hAnsi="Sylfaen"/>
                <w:lang w:val="ka-GE"/>
              </w:rPr>
              <w:t xml:space="preserve">თ </w:t>
            </w:r>
            <w:r w:rsidRPr="002D0C45">
              <w:rPr>
                <w:rFonts w:ascii="Sylfaen" w:hAnsi="Sylfaen" w:cs="Sylfaen"/>
                <w:lang w:val="ka-GE"/>
              </w:rPr>
              <w:t>ოჯახის</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კომპლექტი</w:t>
            </w:r>
            <w:r w:rsidRPr="002D0C45">
              <w:rPr>
                <w:rFonts w:ascii="Sylfaen" w:hAnsi="Sylfaen"/>
                <w:lang w:val="ka-GE"/>
              </w:rPr>
              <w:t xml:space="preserve"> </w:t>
            </w:r>
            <w:r w:rsidRPr="002D0C45">
              <w:rPr>
                <w:rFonts w:ascii="Sylfaen" w:hAnsi="Sylfaen" w:cs="Sylfaen"/>
                <w:lang w:val="ka-GE"/>
              </w:rPr>
              <w:t>ქვეკარკასით</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თბოიზოლაციის</w:t>
            </w:r>
            <w:r w:rsidRPr="002D0C45">
              <w:rPr>
                <w:rFonts w:ascii="Sylfaen" w:hAnsi="Sylfaen"/>
                <w:lang w:val="ka-GE"/>
              </w:rPr>
              <w:t xml:space="preserve"> </w:t>
            </w:r>
            <w:r w:rsidRPr="002D0C45">
              <w:rPr>
                <w:rFonts w:ascii="Sylfaen" w:hAnsi="Sylfaen" w:cs="Sylfaen"/>
                <w:lang w:val="ka-GE"/>
              </w:rPr>
              <w:t>ფენით</w:t>
            </w:r>
            <w:r w:rsidRPr="002D0C45">
              <w:rPr>
                <w:rFonts w:ascii="Sylfaen" w:hAnsi="Sylfaen"/>
                <w:lang w:val="ka-GE"/>
              </w:rPr>
              <w:t>.</w:t>
            </w:r>
          </w:p>
        </w:tc>
        <w:tc>
          <w:tcPr>
            <w:tcW w:w="4562" w:type="dxa"/>
          </w:tcPr>
          <w:p w14:paraId="75BE172D" w14:textId="77777777" w:rsidR="004258F2" w:rsidRPr="002D0C45" w:rsidRDefault="004258F2" w:rsidP="003E3502">
            <w:pPr>
              <w:pStyle w:val="TableParagraph"/>
              <w:spacing w:before="76" w:line="210" w:lineRule="atLeast"/>
              <w:ind w:left="887" w:hanging="752"/>
              <w:rPr>
                <w:rFonts w:ascii="Sylfaen" w:hAnsi="Sylfaen"/>
                <w:lang w:val="ka-GE"/>
              </w:rPr>
            </w:pPr>
            <w:r w:rsidRPr="002D0C45">
              <w:rPr>
                <w:rFonts w:ascii="Sylfaen" w:hAnsi="Sylfaen"/>
                <w:b/>
                <w:lang w:val="ka-GE"/>
              </w:rPr>
              <w:t>სურათი</w:t>
            </w:r>
            <w:r w:rsidRPr="002D0C45">
              <w:rPr>
                <w:rFonts w:ascii="Sylfaen" w:hAnsi="Sylfaen"/>
                <w:b/>
                <w:spacing w:val="-5"/>
                <w:lang w:val="ka-GE"/>
              </w:rPr>
              <w:t xml:space="preserve"> </w:t>
            </w:r>
            <w:r w:rsidRPr="002D0C45">
              <w:rPr>
                <w:rFonts w:ascii="Sylfaen" w:hAnsi="Sylfaen"/>
                <w:b/>
                <w:lang w:val="ka-GE"/>
              </w:rPr>
              <w:t>1.1.8ბ: თ</w:t>
            </w:r>
            <w:r w:rsidRPr="002D0C45">
              <w:rPr>
                <w:rFonts w:ascii="Sylfaen" w:hAnsi="Sylfaen"/>
                <w:b/>
                <w:spacing w:val="-5"/>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კომპლექტი ქვეკარკასსა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თბოიზოლაციის</w:t>
            </w:r>
            <w:r w:rsidRPr="002D0C45">
              <w:rPr>
                <w:rFonts w:ascii="Sylfaen" w:hAnsi="Sylfaen"/>
                <w:lang w:val="ka-GE"/>
              </w:rPr>
              <w:t xml:space="preserve"> </w:t>
            </w:r>
            <w:r w:rsidRPr="002D0C45">
              <w:rPr>
                <w:rFonts w:ascii="Sylfaen" w:hAnsi="Sylfaen" w:cs="Sylfaen"/>
                <w:lang w:val="ka-GE"/>
              </w:rPr>
              <w:t>ფენის</w:t>
            </w:r>
            <w:r w:rsidRPr="002D0C45">
              <w:rPr>
                <w:rFonts w:ascii="Sylfaen" w:hAnsi="Sylfaen"/>
                <w:lang w:val="ka-GE"/>
              </w:rPr>
              <w:t xml:space="preserve"> </w:t>
            </w:r>
            <w:r w:rsidRPr="002D0C45">
              <w:rPr>
                <w:rFonts w:ascii="Sylfaen" w:hAnsi="Sylfaen" w:cs="Sylfaen"/>
                <w:lang w:val="ka-GE"/>
              </w:rPr>
              <w:t>გარეშე</w:t>
            </w:r>
            <w:r w:rsidRPr="002D0C45">
              <w:rPr>
                <w:rFonts w:ascii="Sylfaen" w:hAnsi="Sylfaen"/>
                <w:lang w:val="ka-GE"/>
              </w:rPr>
              <w:t>.</w:t>
            </w:r>
          </w:p>
        </w:tc>
      </w:tr>
    </w:tbl>
    <w:p w14:paraId="5318D83F" w14:textId="62447BB1" w:rsidR="004258F2" w:rsidRPr="002D0C45" w:rsidRDefault="004258F2">
      <w:pPr>
        <w:pStyle w:val="ListParagraph"/>
        <w:numPr>
          <w:ilvl w:val="0"/>
          <w:numId w:val="114"/>
        </w:numPr>
        <w:tabs>
          <w:tab w:val="left" w:pos="784"/>
        </w:tabs>
        <w:spacing w:before="200"/>
        <w:ind w:right="425"/>
        <w:contextualSpacing w:val="0"/>
        <w:jc w:val="both"/>
        <w:rPr>
          <w:rFonts w:ascii="Sylfaen" w:hAnsi="Sylfaen"/>
          <w:lang w:val="ka-GE"/>
        </w:rPr>
      </w:pP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ელემენტების</w:t>
      </w:r>
      <w:r w:rsidRPr="002D0C45">
        <w:rPr>
          <w:rFonts w:ascii="Sylfaen" w:hAnsi="Sylfaen"/>
          <w:lang w:val="ka-GE"/>
        </w:rPr>
        <w:t xml:space="preserve"> </w:t>
      </w:r>
      <w:r w:rsidRPr="002D0C45">
        <w:rPr>
          <w:rFonts w:ascii="Sylfaen" w:hAnsi="Sylfaen" w:cs="Sylfaen"/>
          <w:lang w:val="ka-GE"/>
        </w:rPr>
        <w:t>ტექნიკური</w:t>
      </w:r>
      <w:r w:rsidRPr="002D0C45">
        <w:rPr>
          <w:rFonts w:ascii="Sylfaen" w:hAnsi="Sylfaen"/>
          <w:lang w:val="ka-GE"/>
        </w:rPr>
        <w:t xml:space="preserve"> </w:t>
      </w:r>
      <w:r w:rsidRPr="002D0C45">
        <w:rPr>
          <w:rFonts w:ascii="Sylfaen" w:hAnsi="Sylfaen" w:cs="Sylfaen"/>
          <w:lang w:val="ka-GE"/>
        </w:rPr>
        <w:t>სტანდარტები</w:t>
      </w:r>
      <w:r w:rsidRPr="002D0C45">
        <w:rPr>
          <w:rFonts w:ascii="Sylfaen" w:hAnsi="Sylfaen"/>
          <w:lang w:val="ka-GE"/>
        </w:rPr>
        <w:t xml:space="preserve"> (</w:t>
      </w:r>
      <w:r w:rsidRPr="002D0C45">
        <w:rPr>
          <w:rFonts w:ascii="Sylfaen" w:hAnsi="Sylfaen" w:cs="Sylfaen"/>
          <w:lang w:val="ka-GE"/>
        </w:rPr>
        <w:t>იხ</w:t>
      </w:r>
      <w:r w:rsidRPr="002D0C45">
        <w:rPr>
          <w:rFonts w:ascii="Sylfaen" w:hAnsi="Sylfaen"/>
          <w:lang w:val="ka-GE"/>
        </w:rPr>
        <w:t xml:space="preserve">. </w:t>
      </w:r>
      <w:r w:rsidRPr="002D0C45">
        <w:rPr>
          <w:rFonts w:ascii="Sylfaen" w:hAnsi="Sylfaen" w:cs="Sylfaen"/>
          <w:lang w:val="ka-GE"/>
        </w:rPr>
        <w:t>ცხრილი</w:t>
      </w:r>
      <w:r w:rsidRPr="002D0C45">
        <w:rPr>
          <w:rFonts w:ascii="Sylfaen" w:hAnsi="Sylfaen"/>
          <w:lang w:val="ka-GE"/>
        </w:rPr>
        <w:t xml:space="preserve"> 1.1.1.1) </w:t>
      </w:r>
      <w:r w:rsidRPr="002D0C45">
        <w:rPr>
          <w:rFonts w:ascii="Sylfaen" w:hAnsi="Sylfaen" w:cs="Sylfaen"/>
          <w:lang w:val="ka-GE"/>
        </w:rPr>
        <w:t>არ</w:t>
      </w:r>
      <w:r w:rsidRPr="002D0C45">
        <w:rPr>
          <w:rFonts w:ascii="Sylfaen" w:hAnsi="Sylfaen"/>
          <w:lang w:val="ka-GE"/>
        </w:rPr>
        <w:t xml:space="preserve"> </w:t>
      </w:r>
      <w:r w:rsidRPr="002D0C45">
        <w:rPr>
          <w:rFonts w:ascii="Sylfaen" w:hAnsi="Sylfaen" w:cs="Sylfaen"/>
          <w:lang w:val="ka-GE"/>
        </w:rPr>
        <w:t>მოიცავს</w:t>
      </w:r>
      <w:r w:rsidRPr="002D0C45">
        <w:rPr>
          <w:rFonts w:ascii="Sylfaen" w:hAnsi="Sylfaen"/>
          <w:lang w:val="ka-GE"/>
        </w:rPr>
        <w:t xml:space="preserve"> </w:t>
      </w:r>
      <w:r w:rsidRPr="002D0C45">
        <w:rPr>
          <w:rFonts w:ascii="Sylfaen" w:hAnsi="Sylfaen" w:cs="Sylfaen"/>
          <w:lang w:val="ka-GE"/>
        </w:rPr>
        <w:t>კომპლექტებს</w:t>
      </w:r>
      <w:r w:rsidRPr="002D0C45">
        <w:rPr>
          <w:rFonts w:ascii="Sylfaen" w:hAnsi="Sylfaen"/>
          <w:lang w:val="ka-GE"/>
        </w:rPr>
        <w:t xml:space="preserve">, </w:t>
      </w:r>
      <w:r w:rsidRPr="002D0C45">
        <w:rPr>
          <w:rFonts w:ascii="Sylfaen" w:hAnsi="Sylfaen" w:cs="Sylfaen"/>
          <w:lang w:val="ka-GE"/>
        </w:rPr>
        <w:t>ისინი</w:t>
      </w:r>
      <w:r w:rsidRPr="002D0C45">
        <w:rPr>
          <w:rFonts w:ascii="Sylfaen" w:hAnsi="Sylfaen"/>
          <w:lang w:val="ka-GE"/>
        </w:rPr>
        <w:t xml:space="preserve"> </w:t>
      </w:r>
      <w:r w:rsidRPr="002D0C45">
        <w:rPr>
          <w:rFonts w:ascii="Sylfaen" w:hAnsi="Sylfaen" w:cs="Sylfaen"/>
          <w:lang w:val="ka-GE"/>
        </w:rPr>
        <w:t>მოიცავს</w:t>
      </w:r>
      <w:r w:rsidRPr="002D0C45">
        <w:rPr>
          <w:rFonts w:ascii="Sylfaen" w:hAnsi="Sylfaen"/>
          <w:lang w:val="ka-GE"/>
        </w:rPr>
        <w:t xml:space="preserve"> </w:t>
      </w:r>
      <w:r w:rsidRPr="002D0C45">
        <w:rPr>
          <w:rFonts w:ascii="Sylfaen" w:hAnsi="Sylfaen" w:cs="Sylfaen"/>
          <w:lang w:val="ka-GE"/>
        </w:rPr>
        <w:t>მხოლოდ</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ელემენტებს</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უფრო</w:t>
      </w:r>
      <w:r w:rsidRPr="002D0C45">
        <w:rPr>
          <w:rFonts w:ascii="Sylfaen" w:hAnsi="Sylfaen"/>
          <w:lang w:val="ka-GE"/>
        </w:rPr>
        <w:t xml:space="preserve"> </w:t>
      </w:r>
      <w:r w:rsidRPr="002D0C45">
        <w:rPr>
          <w:rFonts w:ascii="Sylfaen" w:hAnsi="Sylfaen" w:cs="Sylfaen"/>
          <w:lang w:val="ka-GE"/>
        </w:rPr>
        <w:t>ზოგად</w:t>
      </w:r>
      <w:r w:rsidRPr="002D0C45">
        <w:rPr>
          <w:rFonts w:ascii="Sylfaen" w:hAnsi="Sylfaen"/>
          <w:lang w:val="ka-GE"/>
        </w:rPr>
        <w:t xml:space="preserve"> </w:t>
      </w:r>
      <w:r w:rsidRPr="002D0C45">
        <w:rPr>
          <w:rFonts w:ascii="Sylfaen" w:hAnsi="Sylfaen" w:cs="Sylfaen"/>
          <w:lang w:val="ka-GE"/>
        </w:rPr>
        <w:t>დანიშნულებას</w:t>
      </w:r>
      <w:r w:rsidRPr="002D0C45">
        <w:rPr>
          <w:rFonts w:ascii="Sylfaen" w:hAnsi="Sylfaen"/>
          <w:lang w:val="ka-GE"/>
        </w:rPr>
        <w:t xml:space="preserve"> (</w:t>
      </w:r>
      <w:r w:rsidRPr="002D0C45">
        <w:rPr>
          <w:rFonts w:ascii="Sylfaen" w:hAnsi="Sylfaen" w:cs="Sylfaen"/>
          <w:lang w:val="ka-GE"/>
        </w:rPr>
        <w:t>ვენტილირებადი</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არავენტილირებადი</w:t>
      </w:r>
      <w:r w:rsidRPr="002D0C45">
        <w:rPr>
          <w:rFonts w:ascii="Sylfaen" w:hAnsi="Sylfaen"/>
          <w:lang w:val="ka-GE"/>
        </w:rPr>
        <w:t xml:space="preserve"> </w:t>
      </w:r>
      <w:r w:rsidRPr="002D0C45">
        <w:rPr>
          <w:rFonts w:ascii="Sylfaen" w:hAnsi="Sylfaen" w:cs="Sylfaen"/>
          <w:lang w:val="ka-GE"/>
        </w:rPr>
        <w:t>ფასადების</w:t>
      </w:r>
      <w:r w:rsidRPr="002D0C45">
        <w:rPr>
          <w:rFonts w:ascii="Sylfaen" w:hAnsi="Sylfaen"/>
          <w:lang w:val="ka-GE"/>
        </w:rPr>
        <w:t xml:space="preserve"> არა </w:t>
      </w:r>
      <w:r w:rsidRPr="002D0C45">
        <w:rPr>
          <w:rFonts w:ascii="Sylfaen" w:hAnsi="Sylfaen" w:cs="Sylfaen"/>
          <w:lang w:val="ka-GE"/>
        </w:rPr>
        <w:t>სპეციფიკურ</w:t>
      </w:r>
      <w:r w:rsidRPr="002D0C45">
        <w:rPr>
          <w:rFonts w:ascii="Sylfaen" w:hAnsi="Sylfaen"/>
          <w:lang w:val="ka-GE"/>
        </w:rPr>
        <w:t xml:space="preserve"> </w:t>
      </w:r>
      <w:r w:rsidRPr="002D0C45">
        <w:rPr>
          <w:rFonts w:ascii="Sylfaen" w:hAnsi="Sylfaen" w:cs="Sylfaen"/>
          <w:lang w:val="ka-GE"/>
        </w:rPr>
        <w:t>გამოყენებას</w:t>
      </w:r>
      <w:r w:rsidRPr="002D0C45">
        <w:rPr>
          <w:rFonts w:ascii="Sylfaen" w:hAnsi="Sylfaen"/>
          <w:lang w:val="ka-GE"/>
        </w:rPr>
        <w:t>).</w:t>
      </w:r>
    </w:p>
    <w:p w14:paraId="7B2CC259" w14:textId="77777777" w:rsidR="004258F2" w:rsidRPr="002D0C45" w:rsidRDefault="004258F2" w:rsidP="004258F2">
      <w:pPr>
        <w:pStyle w:val="BodyText"/>
        <w:ind w:left="426" w:right="421"/>
        <w:jc w:val="both"/>
        <w:rPr>
          <w:rFonts w:ascii="Sylfaen" w:hAnsi="Sylfaen"/>
          <w:sz w:val="22"/>
          <w:szCs w:val="22"/>
          <w:lang w:val="ka-GE"/>
        </w:rPr>
      </w:pP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ელემენტები</w:t>
      </w:r>
      <w:r w:rsidRPr="002D0C45">
        <w:rPr>
          <w:rFonts w:ascii="Sylfaen" w:hAnsi="Sylfaen"/>
          <w:sz w:val="22"/>
          <w:szCs w:val="22"/>
          <w:lang w:val="ka-GE"/>
        </w:rPr>
        <w:t xml:space="preserve">, </w:t>
      </w:r>
      <w:r w:rsidRPr="002D0C45">
        <w:rPr>
          <w:rFonts w:ascii="Sylfaen" w:hAnsi="Sylfaen" w:cs="Sylfaen"/>
          <w:sz w:val="22"/>
          <w:szCs w:val="22"/>
          <w:lang w:val="ka-GE"/>
        </w:rPr>
        <w:t>როგორც</w:t>
      </w:r>
      <w:r w:rsidRPr="002D0C45">
        <w:rPr>
          <w:rFonts w:ascii="Sylfaen" w:hAnsi="Sylfaen"/>
          <w:sz w:val="22"/>
          <w:szCs w:val="22"/>
          <w:lang w:val="ka-GE"/>
        </w:rPr>
        <w:t xml:space="preserve"> </w:t>
      </w:r>
      <w:r w:rsidRPr="002D0C45">
        <w:rPr>
          <w:rFonts w:ascii="Sylfaen" w:hAnsi="Sylfaen" w:cs="Sylfaen"/>
          <w:sz w:val="22"/>
          <w:szCs w:val="22"/>
          <w:lang w:val="ka-GE"/>
        </w:rPr>
        <w:t>წესი</w:t>
      </w:r>
      <w:r w:rsidRPr="002D0C45">
        <w:rPr>
          <w:rFonts w:ascii="Sylfaen" w:hAnsi="Sylfaen"/>
          <w:sz w:val="22"/>
          <w:szCs w:val="22"/>
          <w:lang w:val="ka-GE"/>
        </w:rPr>
        <w:t xml:space="preserve">, </w:t>
      </w:r>
      <w:r w:rsidRPr="002D0C45">
        <w:rPr>
          <w:rFonts w:ascii="Sylfaen" w:hAnsi="Sylfaen" w:cs="Sylfaen"/>
          <w:sz w:val="22"/>
          <w:szCs w:val="22"/>
          <w:lang w:val="ka-GE"/>
        </w:rPr>
        <w:t>იკრიბება</w:t>
      </w:r>
      <w:r w:rsidRPr="002D0C45">
        <w:rPr>
          <w:rFonts w:ascii="Sylfaen" w:hAnsi="Sylfaen"/>
          <w:sz w:val="22"/>
          <w:szCs w:val="22"/>
          <w:lang w:val="ka-GE"/>
        </w:rPr>
        <w:t xml:space="preserve"> </w:t>
      </w:r>
      <w:r w:rsidRPr="002D0C45">
        <w:rPr>
          <w:rFonts w:ascii="Sylfaen" w:hAnsi="Sylfaen" w:cs="Sylfaen"/>
          <w:sz w:val="22"/>
          <w:szCs w:val="22"/>
          <w:lang w:val="ka-GE"/>
        </w:rPr>
        <w:t>სამაგრების</w:t>
      </w:r>
      <w:r w:rsidRPr="002D0C45">
        <w:rPr>
          <w:rFonts w:ascii="Sylfaen" w:hAnsi="Sylfaen"/>
          <w:sz w:val="22"/>
          <w:szCs w:val="22"/>
          <w:lang w:val="ka-GE"/>
        </w:rPr>
        <w:t xml:space="preserve">, </w:t>
      </w:r>
      <w:r w:rsidRPr="002D0C45">
        <w:rPr>
          <w:rFonts w:ascii="Sylfaen" w:hAnsi="Sylfaen" w:cs="Sylfaen"/>
          <w:sz w:val="22"/>
          <w:szCs w:val="22"/>
          <w:lang w:val="ka-GE"/>
        </w:rPr>
        <w:t>შეერთებებისა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კონსტრუქციული</w:t>
      </w:r>
      <w:r w:rsidRPr="002D0C45">
        <w:rPr>
          <w:rFonts w:ascii="Sylfaen" w:hAnsi="Sylfaen"/>
          <w:sz w:val="22"/>
          <w:szCs w:val="22"/>
          <w:lang w:val="ka-GE"/>
        </w:rPr>
        <w:t xml:space="preserve"> </w:t>
      </w:r>
      <w:r w:rsidRPr="002D0C45">
        <w:rPr>
          <w:rFonts w:ascii="Sylfaen" w:hAnsi="Sylfaen" w:cs="Sylfaen"/>
          <w:sz w:val="22"/>
          <w:szCs w:val="22"/>
          <w:lang w:val="ka-GE"/>
        </w:rPr>
        <w:t>წყვეტების</w:t>
      </w:r>
      <w:r w:rsidRPr="002D0C45">
        <w:rPr>
          <w:rFonts w:ascii="Sylfaen" w:hAnsi="Sylfaen"/>
          <w:sz w:val="22"/>
          <w:szCs w:val="22"/>
          <w:lang w:val="ka-GE"/>
        </w:rPr>
        <w:t xml:space="preserve"> </w:t>
      </w:r>
      <w:r w:rsidRPr="002D0C45">
        <w:rPr>
          <w:rFonts w:ascii="Sylfaen" w:hAnsi="Sylfaen" w:cs="Sylfaen"/>
          <w:sz w:val="22"/>
          <w:szCs w:val="22"/>
          <w:lang w:val="ka-GE"/>
        </w:rPr>
        <w:t>სპეციფიკური</w:t>
      </w:r>
      <w:r w:rsidRPr="002D0C45">
        <w:rPr>
          <w:rFonts w:ascii="Sylfaen" w:hAnsi="Sylfaen"/>
          <w:sz w:val="22"/>
          <w:szCs w:val="22"/>
          <w:lang w:val="ka-GE"/>
        </w:rPr>
        <w:t xml:space="preserve"> </w:t>
      </w:r>
      <w:r w:rsidRPr="002D0C45">
        <w:rPr>
          <w:rFonts w:ascii="Sylfaen" w:hAnsi="Sylfaen" w:cs="Sylfaen"/>
          <w:sz w:val="22"/>
          <w:szCs w:val="22"/>
          <w:lang w:val="ka-GE"/>
        </w:rPr>
        <w:t>ტექნიკური</w:t>
      </w:r>
      <w:r w:rsidRPr="002D0C45">
        <w:rPr>
          <w:rFonts w:ascii="Sylfaen" w:hAnsi="Sylfaen"/>
          <w:sz w:val="22"/>
          <w:szCs w:val="22"/>
          <w:lang w:val="ka-GE"/>
        </w:rPr>
        <w:t xml:space="preserve"> </w:t>
      </w:r>
      <w:r w:rsidRPr="002D0C45">
        <w:rPr>
          <w:rFonts w:ascii="Sylfaen" w:hAnsi="Sylfaen" w:cs="Sylfaen"/>
          <w:sz w:val="22"/>
          <w:szCs w:val="22"/>
          <w:lang w:val="ka-GE"/>
        </w:rPr>
        <w:t>შემადგენლობის</w:t>
      </w:r>
      <w:r w:rsidRPr="002D0C45">
        <w:rPr>
          <w:rFonts w:ascii="Sylfaen" w:hAnsi="Sylfaen"/>
          <w:sz w:val="22"/>
          <w:szCs w:val="22"/>
          <w:lang w:val="ka-GE"/>
        </w:rPr>
        <w:t xml:space="preserve"> </w:t>
      </w:r>
      <w:r w:rsidRPr="002D0C45">
        <w:rPr>
          <w:rFonts w:ascii="Sylfaen" w:hAnsi="Sylfaen" w:cs="Sylfaen"/>
          <w:sz w:val="22"/>
          <w:szCs w:val="22"/>
          <w:lang w:val="ka-GE"/>
        </w:rPr>
        <w:t>მიხედვით</w:t>
      </w:r>
      <w:r w:rsidRPr="002D0C45">
        <w:rPr>
          <w:rFonts w:ascii="Sylfaen" w:hAnsi="Sylfaen"/>
          <w:sz w:val="22"/>
          <w:szCs w:val="22"/>
          <w:lang w:val="ka-GE"/>
        </w:rPr>
        <w:t xml:space="preserve">, </w:t>
      </w:r>
      <w:r w:rsidRPr="002D0C45">
        <w:rPr>
          <w:rFonts w:ascii="Sylfaen" w:hAnsi="Sylfaen" w:cs="Sylfaen"/>
          <w:sz w:val="22"/>
          <w:szCs w:val="22"/>
          <w:lang w:val="ka-GE"/>
        </w:rPr>
        <w:t>რაც</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აღწერილობის</w:t>
      </w:r>
      <w:r w:rsidRPr="002D0C45">
        <w:rPr>
          <w:rFonts w:ascii="Sylfaen" w:hAnsi="Sylfaen"/>
          <w:sz w:val="22"/>
          <w:szCs w:val="22"/>
          <w:lang w:val="ka-GE"/>
        </w:rPr>
        <w:t xml:space="preserve"> </w:t>
      </w:r>
      <w:r w:rsidRPr="002D0C45">
        <w:rPr>
          <w:rFonts w:ascii="Sylfaen" w:hAnsi="Sylfaen" w:cs="Sylfaen"/>
          <w:sz w:val="22"/>
          <w:szCs w:val="22"/>
          <w:lang w:val="ka-GE"/>
        </w:rPr>
        <w:t>ნაწილს</w:t>
      </w:r>
      <w:r w:rsidRPr="002D0C45">
        <w:rPr>
          <w:rFonts w:ascii="Sylfaen" w:hAnsi="Sylfaen"/>
          <w:sz w:val="22"/>
          <w:szCs w:val="22"/>
          <w:lang w:val="ka-GE"/>
        </w:rPr>
        <w:t xml:space="preserve"> </w:t>
      </w:r>
      <w:r w:rsidRPr="002D0C45">
        <w:rPr>
          <w:rFonts w:ascii="Sylfaen" w:hAnsi="Sylfaen" w:cs="Sylfaen"/>
          <w:sz w:val="22"/>
          <w:szCs w:val="22"/>
          <w:lang w:val="ka-GE"/>
        </w:rPr>
        <w:t>წარმოადგენს</w:t>
      </w:r>
      <w:r w:rsidRPr="002D0C45">
        <w:rPr>
          <w:rFonts w:ascii="Sylfaen" w:hAnsi="Sylfaen"/>
          <w:sz w:val="22"/>
          <w:szCs w:val="22"/>
          <w:lang w:val="ka-GE"/>
        </w:rPr>
        <w:t>.</w:t>
      </w:r>
    </w:p>
    <w:p w14:paraId="7F28CBE3" w14:textId="77777777" w:rsidR="004258F2" w:rsidRPr="002D0C45" w:rsidRDefault="004258F2" w:rsidP="004258F2">
      <w:pPr>
        <w:pStyle w:val="BodyText"/>
        <w:ind w:left="426" w:right="429"/>
        <w:jc w:val="both"/>
        <w:rPr>
          <w:rFonts w:ascii="Sylfaen" w:hAnsi="Sylfaen"/>
          <w:sz w:val="22"/>
          <w:szCs w:val="22"/>
          <w:lang w:val="ka-GE"/>
        </w:rPr>
      </w:pPr>
      <w:r w:rsidRPr="002D0C45">
        <w:rPr>
          <w:rFonts w:ascii="Sylfaen" w:hAnsi="Sylfaen" w:cs="Sylfaen"/>
          <w:sz w:val="22"/>
          <w:szCs w:val="22"/>
          <w:lang w:val="ka-GE"/>
        </w:rPr>
        <w:t>მწარმოებლის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შესაბამისი</w:t>
      </w:r>
      <w:r w:rsidRPr="002D0C45">
        <w:rPr>
          <w:rFonts w:ascii="Sylfaen" w:hAnsi="Sylfaen"/>
          <w:sz w:val="22"/>
          <w:szCs w:val="22"/>
          <w:lang w:val="ka-GE"/>
        </w:rPr>
        <w:t xml:space="preserve"> </w:t>
      </w:r>
      <w:r w:rsidRPr="002D0C45">
        <w:rPr>
          <w:rFonts w:ascii="Sylfaen" w:hAnsi="Sylfaen" w:cs="Sylfaen"/>
          <w:sz w:val="22"/>
          <w:szCs w:val="22"/>
          <w:lang w:val="ka-GE"/>
        </w:rPr>
        <w:t>დებულებები</w:t>
      </w:r>
      <w:r w:rsidRPr="002D0C45">
        <w:rPr>
          <w:rFonts w:ascii="Sylfaen" w:hAnsi="Sylfaen"/>
          <w:sz w:val="22"/>
          <w:szCs w:val="22"/>
          <w:lang w:val="ka-GE"/>
        </w:rPr>
        <w:t xml:space="preserve">, </w:t>
      </w:r>
      <w:r w:rsidRPr="002D0C45">
        <w:rPr>
          <w:rFonts w:ascii="Sylfaen" w:hAnsi="Sylfaen" w:cs="Sylfaen"/>
          <w:sz w:val="22"/>
          <w:szCs w:val="22"/>
          <w:lang w:val="ka-GE"/>
        </w:rPr>
        <w:t>რომლებიც</w:t>
      </w:r>
      <w:r w:rsidRPr="002D0C45">
        <w:rPr>
          <w:rFonts w:ascii="Sylfaen" w:hAnsi="Sylfaen"/>
          <w:sz w:val="22"/>
          <w:szCs w:val="22"/>
          <w:lang w:val="ka-GE"/>
        </w:rPr>
        <w:t xml:space="preserve"> </w:t>
      </w:r>
      <w:r w:rsidRPr="002D0C45">
        <w:rPr>
          <w:rFonts w:ascii="Sylfaen" w:hAnsi="Sylfaen" w:cs="Sylfaen"/>
          <w:sz w:val="22"/>
          <w:szCs w:val="22"/>
          <w:lang w:val="ka-GE"/>
        </w:rPr>
        <w:t>გავლენას</w:t>
      </w:r>
      <w:r w:rsidRPr="002D0C45">
        <w:rPr>
          <w:rFonts w:ascii="Sylfaen" w:hAnsi="Sylfaen"/>
          <w:sz w:val="22"/>
          <w:szCs w:val="22"/>
          <w:lang w:val="ka-GE"/>
        </w:rPr>
        <w:t xml:space="preserve"> </w:t>
      </w:r>
      <w:r w:rsidRPr="002D0C45">
        <w:rPr>
          <w:rFonts w:ascii="Sylfaen" w:hAnsi="Sylfaen" w:cs="Sylfaen"/>
          <w:sz w:val="22"/>
          <w:szCs w:val="22"/>
          <w:lang w:val="ka-GE"/>
        </w:rPr>
        <w:t>ახდენს</w:t>
      </w:r>
      <w:r w:rsidRPr="002D0C45">
        <w:rPr>
          <w:rFonts w:ascii="Sylfaen" w:hAnsi="Sylfaen"/>
          <w:sz w:val="22"/>
          <w:szCs w:val="22"/>
          <w:lang w:val="ka-GE"/>
        </w:rPr>
        <w:t xml:space="preserve"> </w:t>
      </w:r>
      <w:r w:rsidRPr="002D0C45">
        <w:rPr>
          <w:rFonts w:ascii="Sylfaen" w:hAnsi="Sylfaen" w:cs="Sylfaen"/>
          <w:sz w:val="22"/>
          <w:szCs w:val="22"/>
          <w:lang w:val="ka-GE"/>
        </w:rPr>
        <w:t>ამ</w:t>
      </w:r>
      <w:r w:rsidRPr="002D0C45">
        <w:rPr>
          <w:rFonts w:ascii="Sylfaen" w:hAnsi="Sylfaen"/>
          <w:sz w:val="22"/>
          <w:szCs w:val="22"/>
          <w:lang w:val="ka-GE"/>
        </w:rPr>
        <w:t xml:space="preserve"> </w:t>
      </w:r>
      <w:r w:rsidRPr="002D0C45">
        <w:rPr>
          <w:rFonts w:ascii="Sylfaen" w:hAnsi="Sylfaen" w:cs="Sylfaen"/>
          <w:sz w:val="22"/>
          <w:szCs w:val="22"/>
          <w:lang w:val="ka-GE"/>
        </w:rPr>
        <w:t>დანართით</w:t>
      </w:r>
      <w:r w:rsidRPr="002D0C45">
        <w:rPr>
          <w:rFonts w:ascii="Sylfaen" w:hAnsi="Sylfaen"/>
          <w:sz w:val="22"/>
          <w:szCs w:val="22"/>
          <w:lang w:val="ka-GE"/>
        </w:rPr>
        <w:t xml:space="preserve"> </w:t>
      </w:r>
      <w:r w:rsidRPr="002D0C45">
        <w:rPr>
          <w:rFonts w:ascii="Sylfaen" w:hAnsi="Sylfaen" w:cs="Sylfaen"/>
          <w:sz w:val="22"/>
          <w:szCs w:val="22"/>
          <w:lang w:val="ka-GE"/>
        </w:rPr>
        <w:t>გათვალისწინებული</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მუშაობაზე</w:t>
      </w:r>
      <w:r w:rsidRPr="002D0C45">
        <w:rPr>
          <w:rFonts w:ascii="Sylfaen" w:hAnsi="Sylfaen"/>
          <w:sz w:val="22"/>
          <w:szCs w:val="22"/>
          <w:lang w:val="ka-GE"/>
        </w:rPr>
        <w:t xml:space="preserve">, </w:t>
      </w:r>
      <w:r w:rsidRPr="002D0C45">
        <w:rPr>
          <w:rFonts w:ascii="Sylfaen" w:hAnsi="Sylfaen" w:cs="Sylfaen"/>
          <w:sz w:val="22"/>
          <w:szCs w:val="22"/>
          <w:lang w:val="ka-GE"/>
        </w:rPr>
        <w:t>გათვალისწინებული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მათი</w:t>
      </w:r>
      <w:r w:rsidRPr="002D0C45">
        <w:rPr>
          <w:rFonts w:ascii="Sylfaen" w:hAnsi="Sylfaen"/>
          <w:sz w:val="22"/>
          <w:szCs w:val="22"/>
          <w:lang w:val="ka-GE"/>
        </w:rPr>
        <w:t xml:space="preserve"> </w:t>
      </w:r>
      <w:r w:rsidRPr="002D0C45">
        <w:rPr>
          <w:rFonts w:ascii="Sylfaen" w:hAnsi="Sylfaen" w:cs="Sylfaen"/>
          <w:sz w:val="22"/>
          <w:szCs w:val="22"/>
          <w:lang w:val="ka-GE"/>
        </w:rPr>
        <w:t>შესრულების</w:t>
      </w:r>
      <w:r w:rsidRPr="002D0C45">
        <w:rPr>
          <w:rFonts w:ascii="Sylfaen" w:hAnsi="Sylfaen"/>
          <w:sz w:val="22"/>
          <w:szCs w:val="22"/>
          <w:lang w:val="ka-GE"/>
        </w:rPr>
        <w:t xml:space="preserve"> </w:t>
      </w:r>
      <w:r w:rsidRPr="002D0C45">
        <w:rPr>
          <w:rFonts w:ascii="Sylfaen" w:hAnsi="Sylfaen" w:cs="Sylfaen"/>
          <w:sz w:val="22"/>
          <w:szCs w:val="22"/>
          <w:lang w:val="ka-GE"/>
        </w:rPr>
        <w:t>დასადგენად</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დეტალურად</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აღწერილი</w:t>
      </w:r>
      <w:r w:rsidRPr="002D0C45">
        <w:rPr>
          <w:rFonts w:ascii="Sylfaen" w:hAnsi="Sylfaen"/>
          <w:sz w:val="22"/>
          <w:szCs w:val="22"/>
          <w:lang w:val="ka-GE"/>
        </w:rPr>
        <w:t xml:space="preserve"> შესაბამისობის </w:t>
      </w:r>
      <w:r w:rsidRPr="002D0C45">
        <w:rPr>
          <w:rFonts w:ascii="Sylfaen" w:hAnsi="Sylfaen"/>
          <w:sz w:val="22"/>
          <w:szCs w:val="22"/>
          <w:lang w:val="ka-GE"/>
        </w:rPr>
        <w:lastRenderedPageBreak/>
        <w:t>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w:t>
      </w:r>
    </w:p>
    <w:p w14:paraId="5B22B188" w14:textId="77777777" w:rsidR="004258F2" w:rsidRPr="002D0C45" w:rsidRDefault="004258F2" w:rsidP="004258F2">
      <w:pPr>
        <w:pStyle w:val="BodyText"/>
        <w:spacing w:before="131"/>
        <w:rPr>
          <w:rFonts w:ascii="Sylfaen" w:hAnsi="Sylfaen"/>
          <w:sz w:val="22"/>
          <w:szCs w:val="22"/>
          <w:lang w:val="ka-GE"/>
        </w:rPr>
      </w:pPr>
    </w:p>
    <w:p w14:paraId="5D01A82A" w14:textId="77777777" w:rsidR="004258F2" w:rsidRPr="002D0C45" w:rsidRDefault="004258F2">
      <w:pPr>
        <w:pStyle w:val="BodyText"/>
        <w:numPr>
          <w:ilvl w:val="2"/>
          <w:numId w:val="143"/>
        </w:numPr>
        <w:rPr>
          <w:b/>
          <w:sz w:val="22"/>
          <w:szCs w:val="22"/>
          <w:lang w:val="ka-GE"/>
        </w:rPr>
      </w:pPr>
      <w:bookmarkStart w:id="1" w:name="_bookmark2"/>
      <w:bookmarkEnd w:id="1"/>
      <w:r w:rsidRPr="002D0C45">
        <w:rPr>
          <w:rFonts w:ascii="Sylfaen" w:hAnsi="Sylfaen" w:cs="Sylfaen"/>
          <w:b/>
          <w:sz w:val="22"/>
          <w:szCs w:val="22"/>
          <w:lang w:val="ka-GE"/>
        </w:rPr>
        <w:t>მოპირკეთების</w:t>
      </w:r>
      <w:r w:rsidRPr="002D0C45">
        <w:rPr>
          <w:b/>
          <w:sz w:val="22"/>
          <w:szCs w:val="22"/>
          <w:lang w:val="ka-GE"/>
        </w:rPr>
        <w:t xml:space="preserve"> </w:t>
      </w:r>
      <w:r w:rsidRPr="002D0C45">
        <w:rPr>
          <w:rFonts w:ascii="Sylfaen" w:hAnsi="Sylfaen" w:cs="Sylfaen"/>
          <w:b/>
          <w:sz w:val="22"/>
          <w:szCs w:val="22"/>
          <w:lang w:val="ka-GE"/>
        </w:rPr>
        <w:t>ელემენტები</w:t>
      </w:r>
    </w:p>
    <w:p w14:paraId="239D3378" w14:textId="77777777" w:rsidR="004258F2" w:rsidRPr="002D0C45" w:rsidRDefault="004258F2" w:rsidP="004258F2">
      <w:pPr>
        <w:pStyle w:val="BodyText"/>
        <w:spacing w:before="9"/>
        <w:rPr>
          <w:rFonts w:ascii="Sylfaen" w:hAnsi="Sylfaen"/>
          <w:b/>
          <w:sz w:val="22"/>
          <w:szCs w:val="22"/>
          <w:lang w:val="ka-GE"/>
        </w:rPr>
      </w:pPr>
    </w:p>
    <w:p w14:paraId="60CC3EC2" w14:textId="77777777" w:rsidR="004258F2" w:rsidRPr="002D0C45" w:rsidRDefault="004258F2" w:rsidP="004258F2">
      <w:pPr>
        <w:pStyle w:val="BodyText"/>
        <w:ind w:left="426" w:right="433"/>
        <w:jc w:val="both"/>
        <w:rPr>
          <w:rFonts w:ascii="Sylfaen" w:hAnsi="Sylfaen"/>
          <w:sz w:val="22"/>
          <w:szCs w:val="22"/>
          <w:lang w:val="ka-GE"/>
        </w:rPr>
      </w:pP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ელემენტები</w:t>
      </w:r>
      <w:r w:rsidRPr="002D0C45">
        <w:rPr>
          <w:rFonts w:ascii="Sylfaen" w:hAnsi="Sylfaen"/>
          <w:sz w:val="22"/>
          <w:szCs w:val="22"/>
          <w:lang w:val="ka-GE"/>
        </w:rPr>
        <w:t xml:space="preserve"> </w:t>
      </w:r>
      <w:r w:rsidRPr="002D0C45">
        <w:rPr>
          <w:rFonts w:ascii="Sylfaen" w:hAnsi="Sylfaen" w:cs="Sylfaen"/>
          <w:sz w:val="22"/>
          <w:szCs w:val="22"/>
          <w:lang w:val="ka-GE"/>
        </w:rPr>
        <w:t>არის</w:t>
      </w:r>
      <w:r w:rsidRPr="002D0C45">
        <w:rPr>
          <w:rFonts w:ascii="Sylfaen" w:hAnsi="Sylfaen"/>
          <w:sz w:val="22"/>
          <w:szCs w:val="22"/>
          <w:lang w:val="ka-GE"/>
        </w:rPr>
        <w:t xml:space="preserve"> </w:t>
      </w:r>
      <w:r w:rsidRPr="002D0C45">
        <w:rPr>
          <w:rFonts w:ascii="Sylfaen" w:hAnsi="Sylfaen" w:cs="Sylfaen"/>
          <w:sz w:val="22"/>
          <w:szCs w:val="22"/>
          <w:lang w:val="ka-GE"/>
        </w:rPr>
        <w:t>ფურცლები</w:t>
      </w:r>
      <w:r w:rsidRPr="002D0C45">
        <w:rPr>
          <w:rFonts w:ascii="Sylfaen" w:hAnsi="Sylfaen"/>
          <w:sz w:val="22"/>
          <w:szCs w:val="22"/>
          <w:lang w:val="ka-GE"/>
        </w:rPr>
        <w:t xml:space="preserve">, </w:t>
      </w:r>
      <w:r w:rsidRPr="002D0C45">
        <w:rPr>
          <w:rFonts w:ascii="Sylfaen" w:hAnsi="Sylfaen" w:cs="Sylfaen"/>
          <w:sz w:val="22"/>
          <w:szCs w:val="22"/>
          <w:lang w:val="ka-GE"/>
        </w:rPr>
        <w:t>ფიცრები</w:t>
      </w:r>
      <w:r w:rsidRPr="002D0C45">
        <w:rPr>
          <w:rFonts w:ascii="Sylfaen" w:hAnsi="Sylfaen"/>
          <w:sz w:val="22"/>
          <w:szCs w:val="22"/>
          <w:lang w:val="ka-GE"/>
        </w:rPr>
        <w:t xml:space="preserve">, </w:t>
      </w:r>
      <w:r w:rsidRPr="002D0C45">
        <w:rPr>
          <w:rFonts w:ascii="Sylfaen" w:hAnsi="Sylfaen" w:cs="Sylfaen"/>
          <w:sz w:val="22"/>
          <w:szCs w:val="22"/>
          <w:lang w:val="ka-GE"/>
        </w:rPr>
        <w:t>ფილები</w:t>
      </w:r>
      <w:r w:rsidRPr="002D0C45">
        <w:rPr>
          <w:rFonts w:ascii="Sylfaen" w:hAnsi="Sylfaen"/>
          <w:sz w:val="22"/>
          <w:szCs w:val="22"/>
          <w:lang w:val="ka-GE"/>
        </w:rPr>
        <w:t xml:space="preserve">, </w:t>
      </w:r>
      <w:r w:rsidRPr="002D0C45">
        <w:rPr>
          <w:rFonts w:ascii="Sylfaen" w:hAnsi="Sylfaen" w:cs="Sylfaen"/>
          <w:sz w:val="22"/>
          <w:szCs w:val="22"/>
          <w:lang w:val="ka-GE"/>
        </w:rPr>
        <w:t>აგურის</w:t>
      </w:r>
      <w:r w:rsidRPr="002D0C45">
        <w:rPr>
          <w:rFonts w:ascii="Sylfaen" w:hAnsi="Sylfaen"/>
          <w:sz w:val="22"/>
          <w:szCs w:val="22"/>
          <w:lang w:val="ka-GE"/>
        </w:rPr>
        <w:t xml:space="preserve"> </w:t>
      </w:r>
      <w:r w:rsidRPr="002D0C45">
        <w:rPr>
          <w:rFonts w:ascii="Sylfaen" w:hAnsi="Sylfaen" w:cs="Sylfaen"/>
          <w:sz w:val="22"/>
          <w:szCs w:val="22"/>
          <w:lang w:val="ka-GE"/>
        </w:rPr>
        <w:t>ფილები</w:t>
      </w:r>
      <w:r w:rsidRPr="002D0C45">
        <w:rPr>
          <w:rFonts w:ascii="Sylfaen" w:hAnsi="Sylfaen"/>
          <w:sz w:val="22"/>
          <w:szCs w:val="22"/>
          <w:lang w:val="ka-GE"/>
        </w:rPr>
        <w:t xml:space="preserve">, </w:t>
      </w:r>
      <w:r w:rsidRPr="002D0C45">
        <w:rPr>
          <w:rFonts w:ascii="Sylfaen" w:hAnsi="Sylfaen" w:cs="Sylfaen"/>
          <w:sz w:val="22"/>
          <w:szCs w:val="22"/>
          <w:lang w:val="ka-GE"/>
        </w:rPr>
        <w:t>დაფები</w:t>
      </w:r>
      <w:r w:rsidRPr="002D0C45">
        <w:rPr>
          <w:rFonts w:ascii="Sylfaen" w:hAnsi="Sylfaen"/>
          <w:sz w:val="22"/>
          <w:szCs w:val="22"/>
          <w:lang w:val="ka-GE"/>
        </w:rPr>
        <w:t xml:space="preserve">, </w:t>
      </w:r>
      <w:r w:rsidRPr="002D0C45">
        <w:rPr>
          <w:rFonts w:ascii="Sylfaen" w:hAnsi="Sylfaen" w:cs="Sylfaen"/>
          <w:sz w:val="22"/>
          <w:szCs w:val="22"/>
          <w:lang w:val="ka-GE"/>
        </w:rPr>
        <w:t>პანელები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კასეტები</w:t>
      </w:r>
      <w:r w:rsidRPr="002D0C45">
        <w:rPr>
          <w:rFonts w:ascii="Sylfaen" w:hAnsi="Sylfaen"/>
          <w:sz w:val="22"/>
          <w:szCs w:val="22"/>
          <w:lang w:val="ka-GE"/>
        </w:rPr>
        <w:t xml:space="preserve">, </w:t>
      </w:r>
      <w:r w:rsidRPr="002D0C45">
        <w:rPr>
          <w:rFonts w:ascii="Sylfaen" w:hAnsi="Sylfaen" w:cs="Sylfaen"/>
          <w:sz w:val="22"/>
          <w:szCs w:val="22"/>
          <w:lang w:val="ka-GE"/>
        </w:rPr>
        <w:t>რომლებიც</w:t>
      </w:r>
      <w:r w:rsidRPr="002D0C45">
        <w:rPr>
          <w:rFonts w:ascii="Sylfaen" w:hAnsi="Sylfaen"/>
          <w:sz w:val="22"/>
          <w:szCs w:val="22"/>
          <w:lang w:val="ka-GE"/>
        </w:rPr>
        <w:t xml:space="preserve"> </w:t>
      </w:r>
      <w:r w:rsidRPr="002D0C45">
        <w:rPr>
          <w:rFonts w:ascii="Sylfaen" w:hAnsi="Sylfaen" w:cs="Sylfaen"/>
          <w:sz w:val="22"/>
          <w:szCs w:val="22"/>
          <w:lang w:val="ka-GE"/>
        </w:rPr>
        <w:t>დამზადებულია</w:t>
      </w:r>
      <w:r w:rsidRPr="002D0C45">
        <w:rPr>
          <w:rFonts w:ascii="Sylfaen" w:hAnsi="Sylfaen"/>
          <w:sz w:val="22"/>
          <w:szCs w:val="22"/>
          <w:lang w:val="ka-GE"/>
        </w:rPr>
        <w:t xml:space="preserve"> </w:t>
      </w:r>
      <w:r w:rsidRPr="002D0C45">
        <w:rPr>
          <w:rFonts w:ascii="Sylfaen" w:hAnsi="Sylfaen" w:cs="Sylfaen"/>
          <w:sz w:val="22"/>
          <w:szCs w:val="22"/>
          <w:lang w:val="ka-GE"/>
        </w:rPr>
        <w:t>ცხრილ</w:t>
      </w:r>
      <w:r w:rsidRPr="002D0C45">
        <w:rPr>
          <w:rFonts w:ascii="Sylfaen" w:hAnsi="Sylfaen"/>
          <w:sz w:val="22"/>
          <w:szCs w:val="22"/>
          <w:lang w:val="ka-GE"/>
        </w:rPr>
        <w:t xml:space="preserve"> 1.1.1.1-</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მოცემული</w:t>
      </w:r>
      <w:r w:rsidRPr="002D0C45">
        <w:rPr>
          <w:rFonts w:ascii="Sylfaen" w:hAnsi="Sylfaen"/>
          <w:sz w:val="22"/>
          <w:szCs w:val="22"/>
          <w:lang w:val="ka-GE"/>
        </w:rPr>
        <w:t xml:space="preserve"> </w:t>
      </w:r>
      <w:r w:rsidRPr="002D0C45">
        <w:rPr>
          <w:rFonts w:ascii="Sylfaen" w:hAnsi="Sylfaen" w:cs="Sylfaen"/>
          <w:sz w:val="22"/>
          <w:szCs w:val="22"/>
          <w:lang w:val="ka-GE"/>
        </w:rPr>
        <w:t>მასალებისგან</w:t>
      </w:r>
      <w:r w:rsidRPr="002D0C45">
        <w:rPr>
          <w:rFonts w:ascii="Sylfaen" w:hAnsi="Sylfaen"/>
          <w:sz w:val="22"/>
          <w:szCs w:val="22"/>
          <w:lang w:val="ka-GE"/>
        </w:rPr>
        <w:t xml:space="preserve"> </w:t>
      </w:r>
      <w:r w:rsidRPr="002D0C45">
        <w:rPr>
          <w:rFonts w:ascii="Sylfaen" w:hAnsi="Sylfaen" w:cs="Sylfaen"/>
          <w:sz w:val="22"/>
          <w:szCs w:val="22"/>
          <w:lang w:val="ka-GE"/>
        </w:rPr>
        <w:t>გარე</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გამოყენებისთვის</w:t>
      </w:r>
      <w:r w:rsidRPr="002D0C45">
        <w:rPr>
          <w:rFonts w:ascii="Sylfaen" w:hAnsi="Sylfaen"/>
          <w:sz w:val="22"/>
          <w:szCs w:val="22"/>
          <w:lang w:val="ka-GE"/>
        </w:rPr>
        <w:t xml:space="preserve">, </w:t>
      </w:r>
      <w:r w:rsidRPr="002D0C45">
        <w:rPr>
          <w:rFonts w:ascii="Sylfaen" w:hAnsi="Sylfaen" w:cs="Sylfaen"/>
          <w:sz w:val="22"/>
          <w:szCs w:val="22"/>
          <w:lang w:val="ka-GE"/>
        </w:rPr>
        <w:t>რომლებიც</w:t>
      </w:r>
      <w:r w:rsidRPr="002D0C45">
        <w:rPr>
          <w:rFonts w:ascii="Sylfaen" w:hAnsi="Sylfaen"/>
          <w:sz w:val="22"/>
          <w:szCs w:val="22"/>
          <w:lang w:val="ka-GE"/>
        </w:rPr>
        <w:t xml:space="preserve"> </w:t>
      </w:r>
      <w:r w:rsidRPr="002D0C45">
        <w:rPr>
          <w:rFonts w:ascii="Sylfaen" w:hAnsi="Sylfaen" w:cs="Sylfaen"/>
          <w:sz w:val="22"/>
          <w:szCs w:val="22"/>
          <w:lang w:val="ka-GE"/>
        </w:rPr>
        <w:t>დამონტაჟებულია</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სამაგრებით</w:t>
      </w:r>
      <w:r w:rsidRPr="002D0C45">
        <w:rPr>
          <w:rFonts w:ascii="Sylfaen" w:hAnsi="Sylfaen"/>
          <w:sz w:val="22"/>
          <w:szCs w:val="22"/>
          <w:lang w:val="ka-GE"/>
        </w:rPr>
        <w:t xml:space="preserve"> </w:t>
      </w:r>
      <w:r w:rsidRPr="002D0C45">
        <w:rPr>
          <w:rFonts w:ascii="Sylfaen" w:hAnsi="Sylfaen" w:cs="Sylfaen"/>
          <w:sz w:val="22"/>
          <w:szCs w:val="22"/>
          <w:lang w:val="ka-GE"/>
        </w:rPr>
        <w:t>პირდაპირ</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კარკასის</w:t>
      </w:r>
      <w:r w:rsidRPr="002D0C45">
        <w:rPr>
          <w:rFonts w:ascii="Sylfaen" w:hAnsi="Sylfaen"/>
          <w:sz w:val="22"/>
          <w:szCs w:val="22"/>
          <w:lang w:val="ka-GE"/>
        </w:rPr>
        <w:t xml:space="preserve"> </w:t>
      </w:r>
      <w:r w:rsidRPr="002D0C45">
        <w:rPr>
          <w:rFonts w:ascii="Sylfaen" w:hAnsi="Sylfaen" w:cs="Sylfaen"/>
          <w:sz w:val="22"/>
          <w:szCs w:val="22"/>
          <w:lang w:val="ka-GE"/>
        </w:rPr>
        <w:t>მეშვეობით</w:t>
      </w:r>
      <w:r w:rsidRPr="002D0C45">
        <w:rPr>
          <w:rFonts w:ascii="Sylfaen" w:hAnsi="Sylfaen"/>
          <w:sz w:val="22"/>
          <w:szCs w:val="22"/>
          <w:lang w:val="ka-GE"/>
        </w:rPr>
        <w:t xml:space="preserve"> </w:t>
      </w:r>
      <w:r w:rsidRPr="002D0C45">
        <w:rPr>
          <w:rFonts w:ascii="Sylfaen" w:hAnsi="Sylfaen" w:cs="Sylfaen"/>
          <w:sz w:val="22"/>
          <w:szCs w:val="22"/>
          <w:lang w:val="ka-GE"/>
        </w:rPr>
        <w:t>გარე</w:t>
      </w:r>
      <w:r w:rsidRPr="002D0C45">
        <w:rPr>
          <w:rFonts w:ascii="Sylfaen" w:hAnsi="Sylfaen"/>
          <w:sz w:val="22"/>
          <w:szCs w:val="22"/>
          <w:lang w:val="ka-GE"/>
        </w:rPr>
        <w:t xml:space="preserve"> </w:t>
      </w:r>
      <w:r w:rsidRPr="002D0C45">
        <w:rPr>
          <w:rFonts w:ascii="Sylfaen" w:hAnsi="Sylfaen" w:cs="Sylfaen"/>
          <w:sz w:val="22"/>
          <w:szCs w:val="22"/>
          <w:lang w:val="ka-GE"/>
        </w:rPr>
        <w:t>კედლების</w:t>
      </w:r>
      <w:r w:rsidRPr="002D0C45">
        <w:rPr>
          <w:rFonts w:ascii="Sylfaen" w:hAnsi="Sylfaen"/>
          <w:sz w:val="22"/>
          <w:szCs w:val="22"/>
          <w:lang w:val="ka-GE"/>
        </w:rPr>
        <w:t xml:space="preserve">, </w:t>
      </w:r>
      <w:r w:rsidRPr="002D0C45">
        <w:rPr>
          <w:rFonts w:ascii="Sylfaen" w:hAnsi="Sylfaen" w:cs="Sylfaen"/>
          <w:sz w:val="22"/>
          <w:szCs w:val="22"/>
          <w:lang w:val="ka-GE"/>
        </w:rPr>
        <w:t>ჭერის</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კარნიზების</w:t>
      </w:r>
      <w:r w:rsidRPr="002D0C45">
        <w:rPr>
          <w:rFonts w:ascii="Sylfaen" w:hAnsi="Sylfaen"/>
          <w:sz w:val="22"/>
          <w:szCs w:val="22"/>
          <w:lang w:val="ka-GE"/>
        </w:rPr>
        <w:t xml:space="preserve"> </w:t>
      </w:r>
      <w:r w:rsidRPr="002D0C45">
        <w:rPr>
          <w:rFonts w:ascii="Sylfaen" w:hAnsi="Sylfaen" w:cs="Sylfaen"/>
          <w:sz w:val="22"/>
          <w:szCs w:val="22"/>
          <w:lang w:val="ka-GE"/>
        </w:rPr>
        <w:t>გარე</w:t>
      </w:r>
      <w:r w:rsidRPr="002D0C45">
        <w:rPr>
          <w:rFonts w:ascii="Sylfaen" w:hAnsi="Sylfaen"/>
          <w:sz w:val="22"/>
          <w:szCs w:val="22"/>
          <w:lang w:val="ka-GE"/>
        </w:rPr>
        <w:t xml:space="preserve"> </w:t>
      </w:r>
      <w:r w:rsidRPr="002D0C45">
        <w:rPr>
          <w:rFonts w:ascii="Sylfaen" w:hAnsi="Sylfaen" w:cs="Sylfaen"/>
          <w:sz w:val="22"/>
          <w:szCs w:val="22"/>
          <w:lang w:val="ka-GE"/>
        </w:rPr>
        <w:t>ზედაპირზე</w:t>
      </w:r>
      <w:r w:rsidRPr="002D0C45">
        <w:rPr>
          <w:rFonts w:ascii="Sylfaen" w:hAnsi="Sylfaen"/>
          <w:sz w:val="22"/>
          <w:szCs w:val="22"/>
          <w:lang w:val="ka-GE"/>
        </w:rPr>
        <w:t>.</w:t>
      </w:r>
    </w:p>
    <w:p w14:paraId="16909336" w14:textId="77777777" w:rsidR="004258F2" w:rsidRPr="002D0C45" w:rsidRDefault="004258F2" w:rsidP="004258F2">
      <w:pPr>
        <w:pStyle w:val="BodyText"/>
        <w:ind w:left="426" w:right="433"/>
        <w:jc w:val="both"/>
        <w:rPr>
          <w:rFonts w:ascii="Sylfaen" w:hAnsi="Sylfaen"/>
          <w:sz w:val="22"/>
          <w:szCs w:val="22"/>
          <w:lang w:val="ka-GE"/>
        </w:rPr>
      </w:pPr>
      <w:r w:rsidRPr="002D0C45">
        <w:rPr>
          <w:rFonts w:ascii="Sylfaen" w:hAnsi="Sylfaen" w:cs="Sylfaen"/>
          <w:sz w:val="22"/>
          <w:szCs w:val="22"/>
          <w:lang w:val="ka-GE"/>
        </w:rPr>
        <w:t>წინამდებარე დანართით გათვალისწინებული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ელემენტები</w:t>
      </w:r>
      <w:r w:rsidRPr="002D0C45">
        <w:rPr>
          <w:rFonts w:ascii="Sylfaen" w:hAnsi="Sylfaen"/>
          <w:sz w:val="22"/>
          <w:szCs w:val="22"/>
          <w:lang w:val="ka-GE"/>
        </w:rPr>
        <w:t xml:space="preserve"> </w:t>
      </w:r>
      <w:r w:rsidRPr="002D0C45">
        <w:rPr>
          <w:rFonts w:ascii="Sylfaen" w:hAnsi="Sylfaen" w:cs="Sylfaen"/>
          <w:sz w:val="22"/>
          <w:szCs w:val="22"/>
          <w:lang w:val="ka-GE"/>
        </w:rPr>
        <w:t>შედგება</w:t>
      </w:r>
      <w:r w:rsidRPr="002D0C45">
        <w:rPr>
          <w:rFonts w:ascii="Sylfaen" w:hAnsi="Sylfaen"/>
          <w:sz w:val="22"/>
          <w:szCs w:val="22"/>
          <w:lang w:val="ka-GE"/>
        </w:rPr>
        <w:t xml:space="preserve"> </w:t>
      </w:r>
      <w:r w:rsidRPr="002D0C45">
        <w:rPr>
          <w:rFonts w:ascii="Sylfaen" w:hAnsi="Sylfaen" w:cs="Sylfaen"/>
          <w:sz w:val="22"/>
          <w:szCs w:val="22"/>
          <w:lang w:val="ka-GE"/>
        </w:rPr>
        <w:t>ერთი</w:t>
      </w:r>
      <w:r w:rsidRPr="002D0C45">
        <w:rPr>
          <w:rFonts w:ascii="Sylfaen" w:hAnsi="Sylfaen"/>
          <w:sz w:val="22"/>
          <w:szCs w:val="22"/>
          <w:lang w:val="ka-GE"/>
        </w:rPr>
        <w:t xml:space="preserve"> </w:t>
      </w:r>
      <w:r w:rsidRPr="002D0C45">
        <w:rPr>
          <w:rFonts w:ascii="Sylfaen" w:hAnsi="Sylfaen" w:cs="Sylfaen"/>
          <w:sz w:val="22"/>
          <w:szCs w:val="22"/>
          <w:lang w:val="ka-GE"/>
        </w:rPr>
        <w:t>მთლიანი</w:t>
      </w:r>
      <w:r w:rsidRPr="002D0C45">
        <w:rPr>
          <w:rFonts w:ascii="Sylfaen" w:hAnsi="Sylfaen"/>
          <w:sz w:val="22"/>
          <w:szCs w:val="22"/>
          <w:lang w:val="ka-GE"/>
        </w:rPr>
        <w:t xml:space="preserve"> </w:t>
      </w:r>
      <w:r w:rsidRPr="002D0C45">
        <w:rPr>
          <w:rFonts w:ascii="Sylfaen" w:hAnsi="Sylfaen" w:cs="Sylfaen"/>
          <w:sz w:val="22"/>
          <w:szCs w:val="22"/>
          <w:lang w:val="ka-GE"/>
        </w:rPr>
        <w:t>კორპუსის</w:t>
      </w:r>
      <w:r w:rsidRPr="002D0C45">
        <w:rPr>
          <w:rFonts w:ascii="Sylfaen" w:hAnsi="Sylfaen"/>
          <w:sz w:val="22"/>
          <w:szCs w:val="22"/>
          <w:lang w:val="ka-GE"/>
        </w:rPr>
        <w:t xml:space="preserve"> </w:t>
      </w:r>
      <w:r w:rsidRPr="002D0C45">
        <w:rPr>
          <w:rFonts w:ascii="Sylfaen" w:hAnsi="Sylfaen" w:cs="Sylfaen"/>
          <w:sz w:val="22"/>
          <w:szCs w:val="22"/>
          <w:lang w:val="ka-GE"/>
        </w:rPr>
        <w:t>მასალისგან</w:t>
      </w:r>
      <w:r w:rsidRPr="002D0C45">
        <w:rPr>
          <w:rFonts w:ascii="Sylfaen" w:hAnsi="Sylfaen"/>
          <w:sz w:val="22"/>
          <w:szCs w:val="22"/>
          <w:lang w:val="ka-GE"/>
        </w:rPr>
        <w:t xml:space="preserve">, </w:t>
      </w:r>
      <w:r w:rsidRPr="002D0C45">
        <w:rPr>
          <w:rFonts w:ascii="Sylfaen" w:hAnsi="Sylfaen" w:cs="Sylfaen"/>
          <w:sz w:val="22"/>
          <w:szCs w:val="22"/>
          <w:lang w:val="ka-GE"/>
        </w:rPr>
        <w:t>გარდა</w:t>
      </w:r>
      <w:r w:rsidRPr="002D0C45">
        <w:rPr>
          <w:rFonts w:ascii="Sylfaen" w:hAnsi="Sylfaen"/>
          <w:sz w:val="22"/>
          <w:szCs w:val="22"/>
          <w:lang w:val="ka-GE"/>
        </w:rPr>
        <w:t xml:space="preserve"> </w:t>
      </w:r>
      <w:r w:rsidRPr="002D0C45">
        <w:rPr>
          <w:rFonts w:ascii="Sylfaen" w:hAnsi="Sylfaen" w:cs="Sylfaen"/>
          <w:sz w:val="22"/>
          <w:szCs w:val="22"/>
          <w:lang w:val="ka-GE"/>
        </w:rPr>
        <w:t>თხელი</w:t>
      </w:r>
      <w:r w:rsidRPr="002D0C45">
        <w:rPr>
          <w:rFonts w:ascii="Sylfaen" w:hAnsi="Sylfaen"/>
          <w:sz w:val="22"/>
          <w:szCs w:val="22"/>
          <w:lang w:val="ka-GE"/>
        </w:rPr>
        <w:t xml:space="preserve"> </w:t>
      </w:r>
      <w:r w:rsidRPr="002D0C45">
        <w:rPr>
          <w:rFonts w:ascii="Sylfaen" w:hAnsi="Sylfaen" w:cs="Sylfaen"/>
          <w:sz w:val="22"/>
          <w:szCs w:val="22"/>
          <w:lang w:val="ka-GE"/>
        </w:rPr>
        <w:t>ლითონის</w:t>
      </w:r>
      <w:r w:rsidRPr="002D0C45">
        <w:rPr>
          <w:rFonts w:ascii="Sylfaen" w:hAnsi="Sylfaen"/>
          <w:sz w:val="22"/>
          <w:szCs w:val="22"/>
          <w:lang w:val="ka-GE"/>
        </w:rPr>
        <w:t xml:space="preserve"> </w:t>
      </w:r>
      <w:r w:rsidRPr="002D0C45">
        <w:rPr>
          <w:rFonts w:ascii="Sylfaen" w:hAnsi="Sylfaen" w:cs="Sylfaen"/>
          <w:sz w:val="22"/>
          <w:szCs w:val="22"/>
          <w:lang w:val="ka-GE"/>
        </w:rPr>
        <w:t>კომპოზიტური</w:t>
      </w:r>
      <w:r w:rsidRPr="002D0C45">
        <w:rPr>
          <w:rFonts w:ascii="Sylfaen" w:hAnsi="Sylfaen"/>
          <w:sz w:val="22"/>
          <w:szCs w:val="22"/>
          <w:lang w:val="ka-GE"/>
        </w:rPr>
        <w:t xml:space="preserve"> </w:t>
      </w:r>
      <w:r w:rsidRPr="002D0C45">
        <w:rPr>
          <w:rFonts w:ascii="Sylfaen" w:hAnsi="Sylfaen" w:cs="Sylfaen"/>
          <w:sz w:val="22"/>
          <w:szCs w:val="22"/>
          <w:lang w:val="ka-GE"/>
        </w:rPr>
        <w:t>ფურცლებისგან</w:t>
      </w:r>
      <w:r w:rsidRPr="002D0C45">
        <w:rPr>
          <w:rFonts w:ascii="Sylfaen" w:hAnsi="Sylfaen"/>
          <w:sz w:val="22"/>
          <w:szCs w:val="22"/>
          <w:lang w:val="ka-GE"/>
        </w:rPr>
        <w:t xml:space="preserve"> </w:t>
      </w:r>
      <w:r w:rsidRPr="002D0C45">
        <w:rPr>
          <w:rFonts w:ascii="Sylfaen" w:hAnsi="Sylfaen" w:cs="Sylfaen"/>
          <w:sz w:val="22"/>
          <w:szCs w:val="22"/>
          <w:lang w:val="ka-GE"/>
        </w:rPr>
        <w:t>დამზადებული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ელემენტებისა</w:t>
      </w:r>
      <w:r w:rsidRPr="002D0C45">
        <w:rPr>
          <w:rFonts w:ascii="Sylfaen" w:hAnsi="Sylfaen"/>
          <w:sz w:val="22"/>
          <w:szCs w:val="22"/>
          <w:lang w:val="ka-GE"/>
        </w:rPr>
        <w:t>.</w:t>
      </w:r>
    </w:p>
    <w:p w14:paraId="436C4653" w14:textId="77777777" w:rsidR="004258F2" w:rsidRPr="002D0C45" w:rsidRDefault="004258F2" w:rsidP="004258F2">
      <w:pPr>
        <w:pStyle w:val="BodyText"/>
        <w:ind w:left="426" w:right="425"/>
        <w:jc w:val="both"/>
        <w:rPr>
          <w:rFonts w:ascii="Sylfaen" w:hAnsi="Sylfaen"/>
          <w:sz w:val="22"/>
          <w:szCs w:val="22"/>
          <w:lang w:val="ka-GE"/>
        </w:rPr>
      </w:pP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ელემენტები</w:t>
      </w:r>
      <w:r w:rsidRPr="002D0C45">
        <w:rPr>
          <w:rFonts w:ascii="Sylfaen" w:hAnsi="Sylfaen"/>
          <w:sz w:val="22"/>
          <w:szCs w:val="22"/>
          <w:lang w:val="ka-GE"/>
        </w:rPr>
        <w:t xml:space="preserve"> </w:t>
      </w:r>
      <w:r w:rsidRPr="002D0C45">
        <w:rPr>
          <w:rFonts w:ascii="Sylfaen" w:hAnsi="Sylfaen" w:cs="Sylfaen"/>
          <w:sz w:val="22"/>
          <w:szCs w:val="22"/>
          <w:lang w:val="ka-GE"/>
        </w:rPr>
        <w:t>შეიძლება</w:t>
      </w:r>
      <w:r w:rsidRPr="002D0C45">
        <w:rPr>
          <w:rFonts w:ascii="Sylfaen" w:hAnsi="Sylfaen"/>
          <w:sz w:val="22"/>
          <w:szCs w:val="22"/>
          <w:lang w:val="ka-GE"/>
        </w:rPr>
        <w:t xml:space="preserve"> </w:t>
      </w:r>
      <w:r w:rsidRPr="002D0C45">
        <w:rPr>
          <w:rFonts w:ascii="Sylfaen" w:hAnsi="Sylfaen" w:cs="Sylfaen"/>
          <w:sz w:val="22"/>
          <w:szCs w:val="22"/>
          <w:lang w:val="ka-GE"/>
        </w:rPr>
        <w:t>მოიცავდეს</w:t>
      </w:r>
      <w:r w:rsidRPr="002D0C45">
        <w:rPr>
          <w:rFonts w:ascii="Sylfaen" w:hAnsi="Sylfaen"/>
          <w:sz w:val="22"/>
          <w:szCs w:val="22"/>
          <w:lang w:val="ka-GE"/>
        </w:rPr>
        <w:t xml:space="preserve"> </w:t>
      </w:r>
      <w:r w:rsidRPr="002D0C45">
        <w:rPr>
          <w:rFonts w:ascii="Sylfaen" w:hAnsi="Sylfaen" w:cs="Sylfaen"/>
          <w:sz w:val="22"/>
          <w:szCs w:val="22"/>
          <w:lang w:val="ka-GE"/>
        </w:rPr>
        <w:t>ღარებს</w:t>
      </w:r>
      <w:r w:rsidRPr="002D0C45">
        <w:rPr>
          <w:rFonts w:ascii="Sylfaen" w:hAnsi="Sylfaen"/>
          <w:sz w:val="22"/>
          <w:szCs w:val="22"/>
          <w:lang w:val="ka-GE"/>
        </w:rPr>
        <w:t xml:space="preserve">, </w:t>
      </w:r>
      <w:r w:rsidRPr="002D0C45">
        <w:rPr>
          <w:rFonts w:ascii="Sylfaen" w:hAnsi="Sylfaen" w:cs="Sylfaen"/>
          <w:sz w:val="22"/>
          <w:szCs w:val="22"/>
          <w:lang w:val="ka-GE"/>
        </w:rPr>
        <w:t>შტიფტის ხვრელებს</w:t>
      </w:r>
      <w:r w:rsidRPr="002D0C45">
        <w:rPr>
          <w:rFonts w:ascii="Sylfaen" w:hAnsi="Sylfaen"/>
          <w:sz w:val="22"/>
          <w:szCs w:val="22"/>
          <w:lang w:val="ka-GE"/>
        </w:rPr>
        <w:t xml:space="preserve">, </w:t>
      </w:r>
      <w:r w:rsidRPr="002D0C45">
        <w:rPr>
          <w:rFonts w:ascii="Sylfaen" w:hAnsi="Sylfaen" w:cs="Sylfaen"/>
          <w:sz w:val="22"/>
          <w:szCs w:val="22"/>
          <w:lang w:val="ka-GE"/>
        </w:rPr>
        <w:t>ბურღვის</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ჩაჭრილ</w:t>
      </w:r>
      <w:r w:rsidRPr="002D0C45">
        <w:rPr>
          <w:rFonts w:ascii="Sylfaen" w:hAnsi="Sylfaen"/>
          <w:sz w:val="22"/>
          <w:szCs w:val="22"/>
          <w:lang w:val="ka-GE"/>
        </w:rPr>
        <w:t xml:space="preserve"> </w:t>
      </w:r>
      <w:r w:rsidRPr="002D0C45">
        <w:rPr>
          <w:rFonts w:ascii="Sylfaen" w:hAnsi="Sylfaen" w:cs="Sylfaen"/>
          <w:sz w:val="22"/>
          <w:szCs w:val="22"/>
          <w:lang w:val="ka-GE"/>
        </w:rPr>
        <w:t>ხვრელებს</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შეიძლება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ლითონის</w:t>
      </w:r>
      <w:r w:rsidRPr="002D0C45">
        <w:rPr>
          <w:rFonts w:ascii="Sylfaen" w:hAnsi="Sylfaen"/>
          <w:sz w:val="22"/>
          <w:szCs w:val="22"/>
          <w:lang w:val="ka-GE"/>
        </w:rPr>
        <w:t xml:space="preserve"> </w:t>
      </w:r>
      <w:r w:rsidRPr="002D0C45">
        <w:rPr>
          <w:rFonts w:ascii="Sylfaen" w:hAnsi="Sylfaen" w:cs="Sylfaen"/>
          <w:sz w:val="22"/>
          <w:szCs w:val="22"/>
          <w:lang w:val="ka-GE"/>
        </w:rPr>
        <w:t>კასეტების</w:t>
      </w:r>
      <w:r w:rsidRPr="002D0C45">
        <w:rPr>
          <w:rFonts w:ascii="Sylfaen" w:hAnsi="Sylfaen"/>
          <w:sz w:val="22"/>
          <w:szCs w:val="22"/>
          <w:lang w:val="ka-GE"/>
        </w:rPr>
        <w:t xml:space="preserve"> </w:t>
      </w:r>
      <w:r w:rsidRPr="002D0C45">
        <w:rPr>
          <w:rFonts w:ascii="Sylfaen" w:hAnsi="Sylfaen" w:cs="Sylfaen"/>
          <w:sz w:val="22"/>
          <w:szCs w:val="22"/>
          <w:lang w:val="ka-GE"/>
        </w:rPr>
        <w:t>ფორმის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კომპლექტის</w:t>
      </w:r>
      <w:r w:rsidRPr="002D0C45">
        <w:rPr>
          <w:rFonts w:ascii="Sylfaen" w:hAnsi="Sylfaen"/>
          <w:sz w:val="22"/>
          <w:szCs w:val="22"/>
          <w:lang w:val="ka-GE"/>
        </w:rPr>
        <w:t xml:space="preserve"> </w:t>
      </w:r>
      <w:r w:rsidRPr="002D0C45">
        <w:rPr>
          <w:rFonts w:ascii="Sylfaen" w:hAnsi="Sylfaen" w:cs="Sylfaen"/>
          <w:sz w:val="22"/>
          <w:szCs w:val="22"/>
          <w:lang w:val="ka-GE"/>
        </w:rPr>
        <w:t>ოჯახის</w:t>
      </w:r>
      <w:r w:rsidRPr="002D0C45">
        <w:rPr>
          <w:rFonts w:ascii="Sylfaen" w:hAnsi="Sylfaen"/>
          <w:sz w:val="22"/>
          <w:szCs w:val="22"/>
          <w:lang w:val="ka-GE"/>
        </w:rPr>
        <w:t xml:space="preserve"> </w:t>
      </w:r>
      <w:r w:rsidRPr="002D0C45">
        <w:rPr>
          <w:rFonts w:ascii="Sylfaen" w:hAnsi="Sylfaen" w:cs="Sylfaen"/>
          <w:sz w:val="22"/>
          <w:szCs w:val="22"/>
          <w:lang w:val="ka-GE"/>
        </w:rPr>
        <w:t>მიხედვით</w:t>
      </w:r>
      <w:r w:rsidRPr="002D0C45">
        <w:rPr>
          <w:rFonts w:ascii="Sylfaen" w:hAnsi="Sylfaen"/>
          <w:sz w:val="22"/>
          <w:szCs w:val="22"/>
          <w:lang w:val="ka-GE"/>
        </w:rPr>
        <w:t xml:space="preserve"> (</w:t>
      </w:r>
      <w:r w:rsidRPr="002D0C45">
        <w:rPr>
          <w:rFonts w:ascii="Sylfaen" w:hAnsi="Sylfaen" w:cs="Sylfaen"/>
          <w:sz w:val="22"/>
          <w:szCs w:val="22"/>
          <w:lang w:val="ka-GE"/>
        </w:rPr>
        <w:t>იხილეთ</w:t>
      </w:r>
      <w:r w:rsidRPr="002D0C45">
        <w:rPr>
          <w:rFonts w:ascii="Sylfaen" w:hAnsi="Sylfaen"/>
          <w:sz w:val="22"/>
          <w:szCs w:val="22"/>
          <w:lang w:val="ka-GE"/>
        </w:rPr>
        <w:t xml:space="preserve"> </w:t>
      </w:r>
      <w:r w:rsidRPr="002D0C45">
        <w:rPr>
          <w:rFonts w:ascii="Sylfaen" w:hAnsi="Sylfaen" w:cs="Sylfaen"/>
          <w:sz w:val="22"/>
          <w:szCs w:val="22"/>
          <w:lang w:val="ka-GE"/>
        </w:rPr>
        <w:t>სურათები</w:t>
      </w:r>
      <w:r w:rsidRPr="002D0C45">
        <w:rPr>
          <w:rFonts w:ascii="Sylfaen" w:hAnsi="Sylfaen"/>
          <w:sz w:val="22"/>
          <w:szCs w:val="22"/>
          <w:lang w:val="ka-GE"/>
        </w:rPr>
        <w:t xml:space="preserve"> 1.1.1-</w:t>
      </w:r>
      <w:r w:rsidRPr="002D0C45">
        <w:rPr>
          <w:rFonts w:ascii="Sylfaen" w:hAnsi="Sylfaen" w:cs="Sylfaen"/>
          <w:sz w:val="22"/>
          <w:szCs w:val="22"/>
          <w:lang w:val="ka-GE"/>
        </w:rPr>
        <w:t>დან</w:t>
      </w:r>
      <w:r w:rsidRPr="002D0C45">
        <w:rPr>
          <w:rFonts w:ascii="Sylfaen" w:hAnsi="Sylfaen"/>
          <w:sz w:val="22"/>
          <w:szCs w:val="22"/>
          <w:lang w:val="ka-GE"/>
        </w:rPr>
        <w:t xml:space="preserve"> 1.1.8-</w:t>
      </w:r>
      <w:r w:rsidRPr="002D0C45">
        <w:rPr>
          <w:rFonts w:ascii="Sylfaen" w:hAnsi="Sylfaen" w:cs="Sylfaen"/>
          <w:sz w:val="22"/>
          <w:szCs w:val="22"/>
          <w:lang w:val="ka-GE"/>
        </w:rPr>
        <w:t>მდე</w:t>
      </w:r>
      <w:r w:rsidRPr="002D0C45">
        <w:rPr>
          <w:rFonts w:ascii="Sylfaen" w:hAnsi="Sylfaen"/>
          <w:sz w:val="22"/>
          <w:szCs w:val="22"/>
          <w:lang w:val="ka-GE"/>
        </w:rPr>
        <w:t>).</w:t>
      </w:r>
    </w:p>
    <w:p w14:paraId="2BD2B179" w14:textId="77777777" w:rsidR="004258F2" w:rsidRPr="002D0C45" w:rsidRDefault="004258F2" w:rsidP="004258F2">
      <w:pPr>
        <w:pStyle w:val="BodyText"/>
        <w:ind w:left="426" w:right="428"/>
        <w:jc w:val="both"/>
        <w:rPr>
          <w:rFonts w:ascii="Sylfaen" w:hAnsi="Sylfaen"/>
          <w:sz w:val="22"/>
          <w:szCs w:val="22"/>
          <w:lang w:val="ka-GE"/>
        </w:rPr>
      </w:pP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ელემენტების</w:t>
      </w:r>
      <w:r w:rsidRPr="002D0C45">
        <w:rPr>
          <w:rFonts w:ascii="Sylfaen" w:hAnsi="Sylfaen"/>
          <w:sz w:val="22"/>
          <w:szCs w:val="22"/>
          <w:lang w:val="ka-GE"/>
        </w:rPr>
        <w:t xml:space="preserve"> </w:t>
      </w:r>
      <w:r w:rsidRPr="002D0C45">
        <w:rPr>
          <w:rFonts w:ascii="Sylfaen" w:hAnsi="Sylfaen" w:cs="Sylfaen"/>
          <w:sz w:val="22"/>
          <w:szCs w:val="22"/>
          <w:lang w:val="ka-GE"/>
        </w:rPr>
        <w:t>აღწერის</w:t>
      </w:r>
      <w:r w:rsidRPr="002D0C45">
        <w:rPr>
          <w:rFonts w:ascii="Sylfaen" w:hAnsi="Sylfaen"/>
          <w:sz w:val="22"/>
          <w:szCs w:val="22"/>
          <w:lang w:val="ka-GE"/>
        </w:rPr>
        <w:t xml:space="preserve"> </w:t>
      </w:r>
      <w:r w:rsidRPr="002D0C45">
        <w:rPr>
          <w:rFonts w:ascii="Sylfaen" w:hAnsi="Sylfaen" w:cs="Sylfaen"/>
          <w:sz w:val="22"/>
          <w:szCs w:val="22"/>
          <w:lang w:val="ka-GE"/>
        </w:rPr>
        <w:t>მინიმალური</w:t>
      </w:r>
      <w:r w:rsidRPr="002D0C45">
        <w:rPr>
          <w:rFonts w:ascii="Sylfaen" w:hAnsi="Sylfaen"/>
          <w:sz w:val="22"/>
          <w:szCs w:val="22"/>
          <w:lang w:val="ka-GE"/>
        </w:rPr>
        <w:t xml:space="preserve"> </w:t>
      </w:r>
      <w:r w:rsidRPr="002D0C45">
        <w:rPr>
          <w:rFonts w:ascii="Sylfaen" w:hAnsi="Sylfaen" w:cs="Sylfaen"/>
          <w:sz w:val="22"/>
          <w:szCs w:val="22"/>
          <w:lang w:val="ka-GE"/>
        </w:rPr>
        <w:t>მონაცემებია</w:t>
      </w:r>
      <w:r w:rsidRPr="002D0C45">
        <w:rPr>
          <w:rFonts w:ascii="Sylfaen" w:hAnsi="Sylfaen"/>
          <w:sz w:val="22"/>
          <w:szCs w:val="22"/>
          <w:lang w:val="ka-GE"/>
        </w:rPr>
        <w:t xml:space="preserve">: </w:t>
      </w:r>
      <w:r w:rsidRPr="002D0C45">
        <w:rPr>
          <w:rFonts w:ascii="Sylfaen" w:hAnsi="Sylfaen" w:cs="Sylfaen"/>
          <w:sz w:val="22"/>
          <w:szCs w:val="22"/>
          <w:lang w:val="ka-GE"/>
        </w:rPr>
        <w:t>მასალის</w:t>
      </w:r>
      <w:r w:rsidRPr="002D0C45">
        <w:rPr>
          <w:rFonts w:ascii="Sylfaen" w:hAnsi="Sylfaen"/>
          <w:sz w:val="22"/>
          <w:szCs w:val="22"/>
          <w:lang w:val="ka-GE"/>
        </w:rPr>
        <w:t xml:space="preserve"> </w:t>
      </w:r>
      <w:r w:rsidRPr="002D0C45">
        <w:rPr>
          <w:rFonts w:ascii="Sylfaen" w:hAnsi="Sylfaen" w:cs="Sylfaen"/>
          <w:sz w:val="22"/>
          <w:szCs w:val="22"/>
          <w:lang w:val="ka-GE"/>
        </w:rPr>
        <w:t>ტიპი</w:t>
      </w:r>
      <w:r w:rsidRPr="002D0C45">
        <w:rPr>
          <w:rFonts w:ascii="Sylfaen" w:hAnsi="Sylfaen"/>
          <w:sz w:val="22"/>
          <w:szCs w:val="22"/>
          <w:lang w:val="ka-GE"/>
        </w:rPr>
        <w:t xml:space="preserve"> (</w:t>
      </w:r>
      <w:r w:rsidRPr="002D0C45">
        <w:rPr>
          <w:rFonts w:ascii="Sylfaen" w:hAnsi="Sylfaen" w:cs="Sylfaen"/>
          <w:sz w:val="22"/>
          <w:szCs w:val="22"/>
          <w:lang w:val="ka-GE"/>
        </w:rPr>
        <w:t>ბუნებრივი</w:t>
      </w:r>
      <w:r w:rsidRPr="002D0C45">
        <w:rPr>
          <w:rFonts w:ascii="Sylfaen" w:hAnsi="Sylfaen"/>
          <w:sz w:val="22"/>
          <w:szCs w:val="22"/>
          <w:lang w:val="ka-GE"/>
        </w:rPr>
        <w:t xml:space="preserve"> </w:t>
      </w:r>
      <w:r w:rsidRPr="002D0C45">
        <w:rPr>
          <w:rFonts w:ascii="Sylfaen" w:hAnsi="Sylfaen" w:cs="Sylfaen"/>
          <w:sz w:val="22"/>
          <w:szCs w:val="22"/>
          <w:lang w:val="ka-GE"/>
        </w:rPr>
        <w:t>ქვის</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შემთხვევაში</w:t>
      </w:r>
      <w:r w:rsidRPr="002D0C45">
        <w:rPr>
          <w:rFonts w:ascii="Sylfaen" w:hAnsi="Sylfaen"/>
          <w:sz w:val="22"/>
          <w:szCs w:val="22"/>
          <w:lang w:val="ka-GE"/>
        </w:rPr>
        <w:t xml:space="preserve">, </w:t>
      </w:r>
      <w:r w:rsidRPr="002D0C45">
        <w:rPr>
          <w:rFonts w:ascii="Sylfaen" w:hAnsi="Sylfaen" w:cs="Sylfaen"/>
          <w:sz w:val="22"/>
          <w:szCs w:val="22"/>
          <w:lang w:val="ka-GE"/>
        </w:rPr>
        <w:t>ასევე</w:t>
      </w:r>
      <w:r w:rsidRPr="002D0C45">
        <w:rPr>
          <w:rFonts w:ascii="Sylfaen" w:hAnsi="Sylfaen"/>
          <w:sz w:val="22"/>
          <w:szCs w:val="22"/>
          <w:lang w:val="ka-GE"/>
        </w:rPr>
        <w:t xml:space="preserve"> </w:t>
      </w:r>
      <w:r w:rsidRPr="002D0C45">
        <w:rPr>
          <w:rFonts w:ascii="Sylfaen" w:hAnsi="Sylfaen" w:cs="Sylfaen"/>
          <w:sz w:val="22"/>
          <w:szCs w:val="22"/>
          <w:lang w:val="ka-GE"/>
        </w:rPr>
        <w:t>დასახელება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პეტროგრაფიული</w:t>
      </w:r>
      <w:r w:rsidRPr="002D0C45">
        <w:rPr>
          <w:rFonts w:ascii="Sylfaen" w:hAnsi="Sylfaen"/>
          <w:sz w:val="22"/>
          <w:szCs w:val="22"/>
          <w:lang w:val="ka-GE"/>
        </w:rPr>
        <w:t xml:space="preserve"> </w:t>
      </w:r>
      <w:r w:rsidRPr="002D0C45">
        <w:rPr>
          <w:rFonts w:ascii="Sylfaen" w:hAnsi="Sylfaen" w:cs="Sylfaen"/>
          <w:sz w:val="22"/>
          <w:szCs w:val="22"/>
          <w:lang w:val="ka-GE"/>
        </w:rPr>
        <w:t>აღნიშვნა</w:t>
      </w:r>
      <w:r w:rsidRPr="002D0C45">
        <w:rPr>
          <w:rFonts w:ascii="Sylfaen" w:hAnsi="Sylfaen"/>
          <w:sz w:val="22"/>
          <w:szCs w:val="22"/>
          <w:lang w:val="ka-GE"/>
        </w:rPr>
        <w:t xml:space="preserve">), </w:t>
      </w:r>
      <w:r w:rsidRPr="002D0C45">
        <w:rPr>
          <w:rFonts w:ascii="Sylfaen" w:hAnsi="Sylfaen" w:cs="Sylfaen"/>
          <w:sz w:val="22"/>
          <w:szCs w:val="22"/>
          <w:lang w:val="ka-GE"/>
        </w:rPr>
        <w:t>ზომები</w:t>
      </w:r>
      <w:r w:rsidRPr="002D0C45">
        <w:rPr>
          <w:rFonts w:ascii="Sylfaen" w:hAnsi="Sylfaen"/>
          <w:sz w:val="22"/>
          <w:szCs w:val="22"/>
          <w:lang w:val="ka-GE"/>
        </w:rPr>
        <w:t xml:space="preserve"> (</w:t>
      </w:r>
      <w:r w:rsidRPr="002D0C45">
        <w:rPr>
          <w:rFonts w:ascii="Sylfaen" w:hAnsi="Sylfaen" w:cs="Sylfaen"/>
          <w:sz w:val="22"/>
          <w:szCs w:val="22"/>
          <w:lang w:val="ka-GE"/>
        </w:rPr>
        <w:t>ასევე</w:t>
      </w:r>
      <w:r w:rsidRPr="002D0C45">
        <w:rPr>
          <w:rFonts w:ascii="Sylfaen" w:hAnsi="Sylfaen"/>
          <w:sz w:val="22"/>
          <w:szCs w:val="22"/>
          <w:lang w:val="ka-GE"/>
        </w:rPr>
        <w:t xml:space="preserve">, </w:t>
      </w:r>
      <w:r w:rsidRPr="002D0C45">
        <w:rPr>
          <w:rFonts w:ascii="Sylfaen" w:hAnsi="Sylfaen" w:cs="Sylfaen"/>
          <w:sz w:val="22"/>
          <w:szCs w:val="22"/>
          <w:lang w:val="ka-GE"/>
        </w:rPr>
        <w:t>სადაც</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შესაბამისია</w:t>
      </w:r>
      <w:r w:rsidRPr="002D0C45">
        <w:rPr>
          <w:rFonts w:ascii="Sylfaen" w:hAnsi="Sylfaen"/>
          <w:sz w:val="22"/>
          <w:szCs w:val="22"/>
          <w:lang w:val="ka-GE"/>
        </w:rPr>
        <w:t xml:space="preserve">, </w:t>
      </w:r>
      <w:r w:rsidRPr="002D0C45">
        <w:rPr>
          <w:rFonts w:ascii="Sylfaen" w:hAnsi="Sylfaen" w:cs="Sylfaen"/>
          <w:sz w:val="22"/>
          <w:szCs w:val="22"/>
          <w:lang w:val="ka-GE"/>
        </w:rPr>
        <w:t>ღარებისა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შტიფტის</w:t>
      </w:r>
      <w:r w:rsidRPr="002D0C45">
        <w:rPr>
          <w:rFonts w:ascii="Sylfaen" w:hAnsi="Sylfaen"/>
          <w:sz w:val="22"/>
          <w:szCs w:val="22"/>
          <w:lang w:val="ka-GE"/>
        </w:rPr>
        <w:t xml:space="preserve"> </w:t>
      </w:r>
      <w:r w:rsidRPr="002D0C45">
        <w:rPr>
          <w:rFonts w:ascii="Sylfaen" w:hAnsi="Sylfaen" w:cs="Sylfaen"/>
          <w:sz w:val="22"/>
          <w:szCs w:val="22"/>
          <w:lang w:val="ka-GE"/>
        </w:rPr>
        <w:t>ხვრელების</w:t>
      </w:r>
      <w:r w:rsidRPr="002D0C45">
        <w:rPr>
          <w:rFonts w:ascii="Sylfaen" w:hAnsi="Sylfaen"/>
          <w:sz w:val="22"/>
          <w:szCs w:val="22"/>
          <w:lang w:val="ka-GE"/>
        </w:rPr>
        <w:t xml:space="preserve"> </w:t>
      </w:r>
      <w:r w:rsidRPr="002D0C45">
        <w:rPr>
          <w:rFonts w:ascii="Sylfaen" w:hAnsi="Sylfaen" w:cs="Sylfaen"/>
          <w:sz w:val="22"/>
          <w:szCs w:val="22"/>
          <w:lang w:val="ka-GE"/>
        </w:rPr>
        <w:t>ზომები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სიმკვრივე</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წონა</w:t>
      </w:r>
      <w:r w:rsidRPr="002D0C45">
        <w:rPr>
          <w:rFonts w:ascii="Sylfaen" w:hAnsi="Sylfaen"/>
          <w:sz w:val="22"/>
          <w:szCs w:val="22"/>
          <w:lang w:val="ka-GE"/>
        </w:rPr>
        <w:t xml:space="preserve"> </w:t>
      </w:r>
      <w:r w:rsidRPr="002D0C45">
        <w:rPr>
          <w:rFonts w:ascii="Sylfaen" w:hAnsi="Sylfaen" w:cs="Sylfaen"/>
          <w:sz w:val="22"/>
          <w:szCs w:val="22"/>
          <w:lang w:val="ka-GE"/>
        </w:rPr>
        <w:t>კვადრატულ</w:t>
      </w:r>
      <w:r w:rsidRPr="002D0C45">
        <w:rPr>
          <w:rFonts w:ascii="Sylfaen" w:hAnsi="Sylfaen"/>
          <w:sz w:val="22"/>
          <w:szCs w:val="22"/>
          <w:lang w:val="ka-GE"/>
        </w:rPr>
        <w:t xml:space="preserve"> </w:t>
      </w:r>
      <w:r w:rsidRPr="002D0C45">
        <w:rPr>
          <w:rFonts w:ascii="Sylfaen" w:hAnsi="Sylfaen" w:cs="Sylfaen"/>
          <w:sz w:val="22"/>
          <w:szCs w:val="22"/>
          <w:lang w:val="ka-GE"/>
        </w:rPr>
        <w:t>მეტრზე</w:t>
      </w:r>
      <w:r w:rsidRPr="002D0C45">
        <w:rPr>
          <w:rFonts w:ascii="Sylfaen" w:hAnsi="Sylfaen"/>
          <w:sz w:val="22"/>
          <w:szCs w:val="22"/>
          <w:lang w:val="ka-GE"/>
        </w:rPr>
        <w:t>.</w:t>
      </w:r>
    </w:p>
    <w:p w14:paraId="4CEF4832" w14:textId="77777777" w:rsidR="004258F2" w:rsidRPr="002D0C45" w:rsidRDefault="004258F2" w:rsidP="004258F2">
      <w:pPr>
        <w:pStyle w:val="BodyText"/>
        <w:spacing w:before="91"/>
        <w:rPr>
          <w:rFonts w:ascii="Sylfaen" w:hAnsi="Sylfaen"/>
          <w:sz w:val="22"/>
          <w:szCs w:val="22"/>
          <w:lang w:val="ka-GE"/>
        </w:rPr>
      </w:pPr>
    </w:p>
    <w:p w14:paraId="12B18CD2" w14:textId="280A771A" w:rsidR="004258F2" w:rsidRPr="002D0C45" w:rsidRDefault="004258F2" w:rsidP="004258F2">
      <w:pPr>
        <w:ind w:left="534"/>
        <w:jc w:val="both"/>
        <w:rPr>
          <w:rFonts w:ascii="Sylfaen" w:hAnsi="Sylfaen"/>
          <w:b/>
          <w:lang w:val="ka-GE"/>
        </w:rPr>
      </w:pPr>
      <w:r w:rsidRPr="002D0C45">
        <w:rPr>
          <w:rFonts w:ascii="Sylfaen" w:hAnsi="Sylfaen"/>
          <w:b/>
          <w:lang w:val="ka-GE"/>
        </w:rPr>
        <w:t>ცხრილი</w:t>
      </w:r>
      <w:r w:rsidRPr="002D0C45">
        <w:rPr>
          <w:rFonts w:ascii="Sylfaen" w:hAnsi="Sylfaen"/>
          <w:b/>
          <w:spacing w:val="-7"/>
          <w:lang w:val="ka-GE"/>
        </w:rPr>
        <w:t xml:space="preserve"> </w:t>
      </w:r>
      <w:r w:rsidRPr="002D0C45">
        <w:rPr>
          <w:rFonts w:ascii="Sylfaen" w:hAnsi="Sylfaen"/>
          <w:b/>
          <w:lang w:val="ka-GE"/>
        </w:rPr>
        <w:t>1.1.1.1</w:t>
      </w:r>
      <w:r w:rsidRPr="002D0C45">
        <w:rPr>
          <w:rFonts w:ascii="Sylfaen" w:hAnsi="Sylfaen"/>
          <w:b/>
          <w:spacing w:val="43"/>
          <w:lang w:val="ka-GE"/>
        </w:rPr>
        <w:t xml:space="preserve">  </w:t>
      </w:r>
      <w:r w:rsidRPr="002D0C45">
        <w:rPr>
          <w:rFonts w:ascii="Sylfaen" w:hAnsi="Sylfaen" w:cs="Sylfaen"/>
          <w:b/>
          <w:spacing w:val="-2"/>
          <w:lang w:val="ka-GE"/>
        </w:rPr>
        <w:t>მოპირკეთების</w:t>
      </w:r>
      <w:r w:rsidRPr="002D0C45">
        <w:rPr>
          <w:rFonts w:ascii="Sylfaen" w:hAnsi="Sylfaen"/>
          <w:b/>
          <w:spacing w:val="-2"/>
          <w:lang w:val="ka-GE"/>
        </w:rPr>
        <w:t xml:space="preserve"> </w:t>
      </w:r>
      <w:r w:rsidRPr="002D0C45">
        <w:rPr>
          <w:rFonts w:ascii="Sylfaen" w:hAnsi="Sylfaen" w:cs="Sylfaen"/>
          <w:b/>
          <w:spacing w:val="-2"/>
          <w:lang w:val="ka-GE"/>
        </w:rPr>
        <w:t>ელემენტების</w:t>
      </w:r>
      <w:r w:rsidR="003E3502">
        <w:rPr>
          <w:rFonts w:ascii="Sylfaen" w:hAnsi="Sylfaen"/>
          <w:b/>
          <w:spacing w:val="-2"/>
          <w:u w:val="single"/>
          <w:lang w:val="ka-GE"/>
        </w:rPr>
        <w:t xml:space="preserve"> </w:t>
      </w:r>
      <w:r w:rsidRPr="002D0C45">
        <w:rPr>
          <w:rFonts w:ascii="Sylfaen" w:hAnsi="Sylfaen" w:cs="Sylfaen"/>
          <w:b/>
          <w:spacing w:val="-2"/>
          <w:lang w:val="ka-GE"/>
        </w:rPr>
        <w:t>მასალები</w:t>
      </w:r>
      <w:r w:rsidRPr="002D0C45">
        <w:rPr>
          <w:rFonts w:ascii="Sylfaen" w:hAnsi="Sylfaen"/>
          <w:b/>
          <w:spacing w:val="-2"/>
          <w:lang w:val="ka-GE"/>
        </w:rPr>
        <w:t xml:space="preserve"> </w:t>
      </w:r>
      <w:r w:rsidRPr="002D0C45">
        <w:rPr>
          <w:rFonts w:ascii="Sylfaen" w:hAnsi="Sylfaen" w:cs="Sylfaen"/>
          <w:b/>
          <w:spacing w:val="-2"/>
          <w:lang w:val="ka-GE"/>
        </w:rPr>
        <w:t>და</w:t>
      </w:r>
      <w:r w:rsidRPr="002D0C45">
        <w:rPr>
          <w:rFonts w:ascii="Sylfaen" w:hAnsi="Sylfaen"/>
          <w:b/>
          <w:spacing w:val="-2"/>
          <w:lang w:val="ka-GE"/>
        </w:rPr>
        <w:t xml:space="preserve"> </w:t>
      </w:r>
      <w:r w:rsidRPr="002D0C45">
        <w:rPr>
          <w:rFonts w:ascii="Sylfaen" w:hAnsi="Sylfaen" w:cs="Sylfaen"/>
          <w:b/>
          <w:spacing w:val="-2"/>
          <w:lang w:val="ka-GE"/>
        </w:rPr>
        <w:t>მათთან</w:t>
      </w:r>
      <w:r w:rsidRPr="002D0C45">
        <w:rPr>
          <w:rFonts w:ascii="Sylfaen" w:hAnsi="Sylfaen"/>
          <w:b/>
          <w:spacing w:val="-2"/>
          <w:lang w:val="ka-GE"/>
        </w:rPr>
        <w:t xml:space="preserve"> </w:t>
      </w:r>
      <w:r w:rsidRPr="002D0C45">
        <w:rPr>
          <w:rFonts w:ascii="Sylfaen" w:hAnsi="Sylfaen" w:cs="Sylfaen"/>
          <w:b/>
          <w:spacing w:val="-2"/>
          <w:lang w:val="ka-GE"/>
        </w:rPr>
        <w:t>დაკავშირებული</w:t>
      </w:r>
      <w:r w:rsidRPr="002D0C45">
        <w:rPr>
          <w:rFonts w:ascii="Sylfaen" w:hAnsi="Sylfaen"/>
          <w:b/>
          <w:spacing w:val="-2"/>
          <w:lang w:val="ka-GE"/>
        </w:rPr>
        <w:t xml:space="preserve"> </w:t>
      </w:r>
      <w:r w:rsidRPr="002D0C45">
        <w:rPr>
          <w:rFonts w:ascii="Sylfaen" w:hAnsi="Sylfaen" w:cs="Sylfaen"/>
          <w:b/>
          <w:spacing w:val="-2"/>
          <w:lang w:val="ka-GE"/>
        </w:rPr>
        <w:t>პროდუქტის</w:t>
      </w:r>
      <w:r w:rsidRPr="002D0C45">
        <w:rPr>
          <w:rFonts w:ascii="Sylfaen" w:hAnsi="Sylfaen"/>
          <w:b/>
          <w:spacing w:val="-2"/>
          <w:lang w:val="ka-GE"/>
        </w:rPr>
        <w:t xml:space="preserve"> </w:t>
      </w:r>
      <w:r w:rsidRPr="002D0C45">
        <w:rPr>
          <w:rFonts w:ascii="Sylfaen" w:hAnsi="Sylfaen" w:cs="Sylfaen"/>
          <w:b/>
          <w:spacing w:val="-2"/>
          <w:lang w:val="ka-GE"/>
        </w:rPr>
        <w:t>ტექნიკური</w:t>
      </w:r>
      <w:r w:rsidRPr="002D0C45">
        <w:rPr>
          <w:rFonts w:ascii="Sylfaen" w:hAnsi="Sylfaen"/>
          <w:b/>
          <w:spacing w:val="-2"/>
          <w:lang w:val="ka-GE"/>
        </w:rPr>
        <w:t xml:space="preserve"> </w:t>
      </w:r>
      <w:r w:rsidRPr="002D0C45">
        <w:rPr>
          <w:rFonts w:ascii="Sylfaen" w:hAnsi="Sylfaen" w:cs="Sylfaen"/>
          <w:b/>
          <w:spacing w:val="-2"/>
          <w:lang w:val="ka-GE"/>
        </w:rPr>
        <w:t>სპეციფიკაციები</w:t>
      </w:r>
    </w:p>
    <w:p w14:paraId="407401EC" w14:textId="77777777" w:rsidR="004258F2" w:rsidRPr="002D0C45" w:rsidRDefault="004258F2" w:rsidP="004258F2">
      <w:pPr>
        <w:pStyle w:val="BodyText"/>
        <w:spacing w:before="4"/>
        <w:rPr>
          <w:rFonts w:ascii="Sylfaen" w:hAnsi="Sylfaen"/>
          <w:b/>
          <w:sz w:val="22"/>
          <w:szCs w:val="22"/>
          <w:lang w:val="ka-GE"/>
        </w:rPr>
      </w:pPr>
    </w:p>
    <w:tbl>
      <w:tblPr>
        <w:tblStyle w:val="TableNormal1"/>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4"/>
        <w:gridCol w:w="4398"/>
        <w:gridCol w:w="1976"/>
      </w:tblGrid>
      <w:tr w:rsidR="004258F2" w:rsidRPr="002D0C45" w14:paraId="53CE129D" w14:textId="77777777" w:rsidTr="003E3502">
        <w:trPr>
          <w:trHeight w:val="278"/>
        </w:trPr>
        <w:tc>
          <w:tcPr>
            <w:tcW w:w="2974" w:type="dxa"/>
            <w:vMerge w:val="restart"/>
          </w:tcPr>
          <w:p w14:paraId="3D7A85F6" w14:textId="77777777" w:rsidR="004258F2" w:rsidRPr="002D0C45" w:rsidRDefault="004258F2" w:rsidP="003E3502">
            <w:pPr>
              <w:pStyle w:val="TableParagraph"/>
              <w:spacing w:before="167"/>
              <w:ind w:left="107"/>
              <w:rPr>
                <w:rFonts w:ascii="Sylfaen" w:hAnsi="Sylfaen"/>
                <w:b/>
                <w:lang w:val="ka-GE"/>
              </w:rPr>
            </w:pPr>
            <w:r w:rsidRPr="002D0C45">
              <w:rPr>
                <w:rFonts w:ascii="Sylfaen" w:hAnsi="Sylfaen" w:cs="Sylfaen"/>
                <w:b/>
                <w:lang w:val="ka-GE"/>
              </w:rPr>
              <w:t>მოპირკეთების</w:t>
            </w:r>
            <w:r w:rsidRPr="002D0C45">
              <w:rPr>
                <w:rFonts w:ascii="Sylfaen" w:hAnsi="Sylfaen"/>
                <w:b/>
                <w:lang w:val="ka-GE"/>
              </w:rPr>
              <w:t xml:space="preserve"> </w:t>
            </w:r>
            <w:r w:rsidRPr="002D0C45">
              <w:rPr>
                <w:rFonts w:ascii="Sylfaen" w:hAnsi="Sylfaen" w:cs="Sylfaen"/>
                <w:b/>
                <w:lang w:val="ka-GE"/>
              </w:rPr>
              <w:t>ელემენტის</w:t>
            </w:r>
            <w:r w:rsidRPr="002D0C45">
              <w:rPr>
                <w:rFonts w:ascii="Sylfaen" w:hAnsi="Sylfaen"/>
                <w:b/>
                <w:lang w:val="ka-GE"/>
              </w:rPr>
              <w:t xml:space="preserve"> </w:t>
            </w:r>
            <w:r w:rsidRPr="002D0C45">
              <w:rPr>
                <w:rFonts w:ascii="Sylfaen" w:hAnsi="Sylfaen" w:cs="Sylfaen"/>
                <w:b/>
                <w:lang w:val="ka-GE"/>
              </w:rPr>
              <w:t>მასალები</w:t>
            </w:r>
          </w:p>
        </w:tc>
        <w:tc>
          <w:tcPr>
            <w:tcW w:w="6374" w:type="dxa"/>
            <w:gridSpan w:val="2"/>
          </w:tcPr>
          <w:p w14:paraId="2072164C" w14:textId="77777777" w:rsidR="004258F2" w:rsidRPr="002D0C45" w:rsidRDefault="004258F2" w:rsidP="003E3502">
            <w:pPr>
              <w:pStyle w:val="TableParagraph"/>
              <w:spacing w:before="23"/>
              <w:ind w:left="105"/>
              <w:rPr>
                <w:rFonts w:ascii="Sylfaen" w:hAnsi="Sylfaen"/>
                <w:b/>
                <w:lang w:val="ka-GE"/>
              </w:rPr>
            </w:pPr>
            <w:r w:rsidRPr="002D0C45">
              <w:rPr>
                <w:rFonts w:ascii="Sylfaen" w:hAnsi="Sylfaen" w:cs="Sylfaen"/>
                <w:b/>
                <w:spacing w:val="-2"/>
                <w:lang w:val="ka-GE"/>
              </w:rPr>
              <w:t>დაკავშირებული</w:t>
            </w:r>
            <w:r w:rsidRPr="002D0C45">
              <w:rPr>
                <w:rFonts w:ascii="Sylfaen" w:hAnsi="Sylfaen"/>
                <w:b/>
                <w:spacing w:val="-2"/>
                <w:lang w:val="ka-GE"/>
              </w:rPr>
              <w:t xml:space="preserve"> </w:t>
            </w:r>
            <w:r w:rsidRPr="002D0C45">
              <w:rPr>
                <w:rFonts w:ascii="Sylfaen" w:hAnsi="Sylfaen" w:cs="Sylfaen"/>
                <w:b/>
                <w:spacing w:val="-2"/>
                <w:lang w:val="ka-GE"/>
              </w:rPr>
              <w:t>პროდუქტის</w:t>
            </w:r>
            <w:r w:rsidRPr="002D0C45">
              <w:rPr>
                <w:rFonts w:ascii="Sylfaen" w:hAnsi="Sylfaen"/>
                <w:b/>
                <w:spacing w:val="-2"/>
                <w:lang w:val="ka-GE"/>
              </w:rPr>
              <w:t xml:space="preserve"> </w:t>
            </w:r>
            <w:r w:rsidRPr="002D0C45">
              <w:rPr>
                <w:rFonts w:ascii="Sylfaen" w:hAnsi="Sylfaen" w:cs="Sylfaen"/>
                <w:b/>
                <w:spacing w:val="-2"/>
                <w:lang w:val="ka-GE"/>
              </w:rPr>
              <w:t>ტექნიკური</w:t>
            </w:r>
            <w:r w:rsidRPr="002D0C45">
              <w:rPr>
                <w:rFonts w:ascii="Sylfaen" w:hAnsi="Sylfaen"/>
                <w:b/>
                <w:spacing w:val="-2"/>
                <w:lang w:val="ka-GE"/>
              </w:rPr>
              <w:t xml:space="preserve"> </w:t>
            </w:r>
            <w:r w:rsidRPr="002D0C45">
              <w:rPr>
                <w:rFonts w:ascii="Sylfaen" w:hAnsi="Sylfaen" w:cs="Sylfaen"/>
                <w:b/>
                <w:spacing w:val="-2"/>
                <w:lang w:val="ka-GE"/>
              </w:rPr>
              <w:t>მახასიათებლები</w:t>
            </w:r>
          </w:p>
        </w:tc>
      </w:tr>
      <w:tr w:rsidR="004258F2" w:rsidRPr="002D0C45" w14:paraId="59139C7B" w14:textId="77777777" w:rsidTr="003E3502">
        <w:trPr>
          <w:trHeight w:val="277"/>
        </w:trPr>
        <w:tc>
          <w:tcPr>
            <w:tcW w:w="2974" w:type="dxa"/>
            <w:vMerge/>
            <w:tcBorders>
              <w:top w:val="nil"/>
            </w:tcBorders>
          </w:tcPr>
          <w:p w14:paraId="23ACE2EF" w14:textId="77777777" w:rsidR="004258F2" w:rsidRPr="002D0C45" w:rsidRDefault="004258F2" w:rsidP="003E3502">
            <w:pPr>
              <w:rPr>
                <w:rFonts w:ascii="Sylfaen" w:hAnsi="Sylfaen"/>
                <w:lang w:val="ka-GE"/>
              </w:rPr>
            </w:pPr>
          </w:p>
        </w:tc>
        <w:tc>
          <w:tcPr>
            <w:tcW w:w="4398" w:type="dxa"/>
          </w:tcPr>
          <w:p w14:paraId="3A8AB2C2" w14:textId="77777777" w:rsidR="004258F2" w:rsidRPr="002D0C45" w:rsidRDefault="004258F2" w:rsidP="003E3502">
            <w:pPr>
              <w:pStyle w:val="TableParagraph"/>
              <w:spacing w:before="23"/>
              <w:ind w:left="105"/>
              <w:rPr>
                <w:rFonts w:ascii="Sylfaen" w:hAnsi="Sylfaen"/>
                <w:b/>
                <w:lang w:val="ka-GE"/>
              </w:rPr>
            </w:pPr>
            <w:r w:rsidRPr="002D0C45">
              <w:rPr>
                <w:rFonts w:ascii="Sylfaen" w:hAnsi="Sylfaen" w:cs="Sylfaen"/>
                <w:b/>
                <w:spacing w:val="-2"/>
                <w:lang w:val="ka-GE"/>
              </w:rPr>
              <w:t>ტექნიკური</w:t>
            </w:r>
            <w:r w:rsidRPr="002D0C45">
              <w:rPr>
                <w:rFonts w:ascii="Sylfaen" w:hAnsi="Sylfaen"/>
                <w:b/>
                <w:spacing w:val="-2"/>
                <w:lang w:val="ka-GE"/>
              </w:rPr>
              <w:t xml:space="preserve"> </w:t>
            </w:r>
            <w:r w:rsidRPr="002D0C45">
              <w:rPr>
                <w:rFonts w:ascii="Sylfaen" w:hAnsi="Sylfaen" w:cs="Sylfaen"/>
                <w:b/>
                <w:spacing w:val="-2"/>
                <w:lang w:val="ka-GE"/>
              </w:rPr>
              <w:t>სპეციფიკაციები</w:t>
            </w:r>
          </w:p>
        </w:tc>
        <w:tc>
          <w:tcPr>
            <w:tcW w:w="1976" w:type="dxa"/>
          </w:tcPr>
          <w:p w14:paraId="75F87E56" w14:textId="77777777" w:rsidR="004258F2" w:rsidRPr="002D0C45" w:rsidRDefault="004258F2" w:rsidP="003E3502">
            <w:pPr>
              <w:pStyle w:val="TableParagraph"/>
              <w:spacing w:before="23"/>
              <w:ind w:left="107"/>
              <w:rPr>
                <w:rFonts w:ascii="Sylfaen" w:hAnsi="Sylfaen"/>
                <w:b/>
                <w:lang w:val="ka-GE"/>
              </w:rPr>
            </w:pPr>
            <w:r w:rsidRPr="002D0C45">
              <w:rPr>
                <w:rFonts w:ascii="Sylfaen" w:hAnsi="Sylfaen"/>
                <w:b/>
                <w:spacing w:val="-2"/>
                <w:lang w:val="ka-GE"/>
              </w:rPr>
              <w:t>სხვები</w:t>
            </w:r>
          </w:p>
        </w:tc>
      </w:tr>
      <w:tr w:rsidR="004258F2" w:rsidRPr="002D0C45" w14:paraId="65B59869" w14:textId="77777777" w:rsidTr="003E3502">
        <w:trPr>
          <w:trHeight w:val="277"/>
        </w:trPr>
        <w:tc>
          <w:tcPr>
            <w:tcW w:w="2974" w:type="dxa"/>
          </w:tcPr>
          <w:p w14:paraId="6067029C" w14:textId="77777777" w:rsidR="004258F2" w:rsidRPr="002D0C45" w:rsidRDefault="004258F2" w:rsidP="003E3502">
            <w:pPr>
              <w:rPr>
                <w:rFonts w:ascii="Sylfaen" w:hAnsi="Sylfaen"/>
                <w:lang w:val="ka-GE"/>
              </w:rPr>
            </w:pPr>
            <w:r w:rsidRPr="002D0C45">
              <w:rPr>
                <w:rFonts w:ascii="Sylfaen" w:hAnsi="Sylfaen" w:cs="Sylfaen"/>
                <w:lang w:val="ka-GE"/>
              </w:rPr>
              <w:t>ხის</w:t>
            </w:r>
            <w:r w:rsidRPr="002D0C45">
              <w:rPr>
                <w:rFonts w:ascii="Sylfaen" w:hAnsi="Sylfaen"/>
                <w:lang w:val="ka-GE"/>
              </w:rPr>
              <w:t xml:space="preserve"> </w:t>
            </w:r>
            <w:r w:rsidRPr="002D0C45">
              <w:rPr>
                <w:rFonts w:ascii="Sylfaen" w:hAnsi="Sylfaen" w:cs="Sylfaen"/>
                <w:lang w:val="ka-GE"/>
              </w:rPr>
              <w:t>ბაზაზე</w:t>
            </w:r>
            <w:r w:rsidRPr="002D0C45">
              <w:rPr>
                <w:rFonts w:ascii="Sylfaen" w:hAnsi="Sylfaen"/>
                <w:lang w:val="ka-GE"/>
              </w:rPr>
              <w:t xml:space="preserve"> </w:t>
            </w:r>
            <w:r w:rsidRPr="002D0C45">
              <w:rPr>
                <w:rFonts w:ascii="Sylfaen" w:hAnsi="Sylfaen" w:cs="Sylfaen"/>
                <w:lang w:val="ka-GE"/>
              </w:rPr>
              <w:t>დამზადებული</w:t>
            </w:r>
          </w:p>
        </w:tc>
        <w:tc>
          <w:tcPr>
            <w:tcW w:w="4398" w:type="dxa"/>
          </w:tcPr>
          <w:p w14:paraId="6ADBF209" w14:textId="77777777" w:rsidR="004258F2" w:rsidRPr="002D0C45" w:rsidRDefault="004258F2" w:rsidP="003E3502">
            <w:pPr>
              <w:pStyle w:val="TableParagraph"/>
              <w:spacing w:before="23"/>
              <w:ind w:left="105"/>
              <w:rPr>
                <w:rFonts w:ascii="Sylfaen" w:hAnsi="Sylfaen"/>
                <w:lang w:val="ka-GE"/>
              </w:rPr>
            </w:pPr>
            <w:r w:rsidRPr="002D0C45">
              <w:rPr>
                <w:rFonts w:ascii="Sylfaen" w:hAnsi="Sylfaen"/>
                <w:lang w:val="ka-GE"/>
              </w:rPr>
              <w:t>სსტ ენ 13986:2004+A1:2015/2015;</w:t>
            </w:r>
            <w:r w:rsidRPr="002D0C45">
              <w:rPr>
                <w:rFonts w:ascii="Sylfaen" w:hAnsi="Sylfaen"/>
                <w:spacing w:val="-4"/>
                <w:lang w:val="ka-GE"/>
              </w:rPr>
              <w:t xml:space="preserve"> </w:t>
            </w:r>
            <w:r w:rsidRPr="002D0C45">
              <w:rPr>
                <w:rFonts w:ascii="Sylfaen" w:hAnsi="Sylfaen"/>
                <w:lang w:val="ka-GE"/>
              </w:rPr>
              <w:t>სსტ ენ 14915:2013/2018</w:t>
            </w:r>
          </w:p>
        </w:tc>
        <w:tc>
          <w:tcPr>
            <w:tcW w:w="1976" w:type="dxa"/>
          </w:tcPr>
          <w:p w14:paraId="12E13B88" w14:textId="77777777" w:rsidR="004258F2" w:rsidRPr="002D0C45" w:rsidRDefault="004258F2" w:rsidP="003E3502">
            <w:pPr>
              <w:pStyle w:val="TableParagraph"/>
              <w:spacing w:before="23"/>
              <w:ind w:left="107"/>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r>
      <w:tr w:rsidR="004258F2" w:rsidRPr="002D0C45" w14:paraId="66FB824D" w14:textId="77777777" w:rsidTr="003E3502">
        <w:trPr>
          <w:trHeight w:val="278"/>
        </w:trPr>
        <w:tc>
          <w:tcPr>
            <w:tcW w:w="2974" w:type="dxa"/>
          </w:tcPr>
          <w:p w14:paraId="02A4E358" w14:textId="77777777" w:rsidR="004258F2" w:rsidRPr="002D0C45" w:rsidRDefault="004258F2" w:rsidP="003E3502">
            <w:pPr>
              <w:rPr>
                <w:rFonts w:ascii="Sylfaen" w:hAnsi="Sylfaen"/>
                <w:lang w:val="ka-GE"/>
              </w:rPr>
            </w:pPr>
            <w:r w:rsidRPr="002D0C45">
              <w:rPr>
                <w:rFonts w:ascii="Sylfaen" w:hAnsi="Sylfaen" w:cs="Sylfaen"/>
                <w:lang w:val="ka-GE"/>
              </w:rPr>
              <w:t>ლითონი</w:t>
            </w:r>
          </w:p>
        </w:tc>
        <w:tc>
          <w:tcPr>
            <w:tcW w:w="4398" w:type="dxa"/>
          </w:tcPr>
          <w:p w14:paraId="0AB2495D" w14:textId="77777777" w:rsidR="004258F2" w:rsidRPr="002D0C45" w:rsidRDefault="004258F2" w:rsidP="003E3502">
            <w:pPr>
              <w:pStyle w:val="TableParagraph"/>
              <w:spacing w:before="23"/>
              <w:ind w:left="105"/>
              <w:rPr>
                <w:rFonts w:ascii="Sylfaen" w:hAnsi="Sylfaen"/>
              </w:rPr>
            </w:pPr>
            <w:r w:rsidRPr="002D0C45">
              <w:rPr>
                <w:rFonts w:ascii="Sylfaen" w:hAnsi="Sylfaen"/>
                <w:lang w:val="ka-GE"/>
              </w:rPr>
              <w:t>სსტ ენ 14782:2009;</w:t>
            </w:r>
            <w:r w:rsidRPr="002D0C45">
              <w:rPr>
                <w:rFonts w:ascii="Sylfaen" w:hAnsi="Sylfaen"/>
                <w:spacing w:val="-4"/>
                <w:lang w:val="ka-GE"/>
              </w:rPr>
              <w:t xml:space="preserve"> </w:t>
            </w:r>
            <w:r w:rsidRPr="002D0C45">
              <w:rPr>
                <w:rFonts w:ascii="Sylfaen" w:hAnsi="Sylfaen"/>
              </w:rPr>
              <w:t>სსტ ენ 14783:2013/2015</w:t>
            </w:r>
          </w:p>
        </w:tc>
        <w:tc>
          <w:tcPr>
            <w:tcW w:w="1976" w:type="dxa"/>
          </w:tcPr>
          <w:p w14:paraId="74B53692" w14:textId="77777777" w:rsidR="004258F2" w:rsidRPr="002D0C45" w:rsidRDefault="004258F2" w:rsidP="003E3502">
            <w:pPr>
              <w:pStyle w:val="TableParagraph"/>
              <w:spacing w:before="23"/>
              <w:ind w:left="107"/>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r>
      <w:tr w:rsidR="004258F2" w:rsidRPr="002D0C45" w14:paraId="7EE387D9" w14:textId="77777777" w:rsidTr="003E3502">
        <w:trPr>
          <w:trHeight w:val="277"/>
        </w:trPr>
        <w:tc>
          <w:tcPr>
            <w:tcW w:w="2974" w:type="dxa"/>
          </w:tcPr>
          <w:p w14:paraId="59C2BE08" w14:textId="77777777" w:rsidR="004258F2" w:rsidRPr="002D0C45" w:rsidRDefault="004258F2" w:rsidP="003E3502">
            <w:pPr>
              <w:rPr>
                <w:rFonts w:ascii="Sylfaen" w:hAnsi="Sylfaen"/>
                <w:lang w:val="ka-GE"/>
              </w:rPr>
            </w:pPr>
            <w:r w:rsidRPr="002D0C45">
              <w:rPr>
                <w:rFonts w:ascii="Sylfaen" w:hAnsi="Sylfaen" w:cs="Sylfaen"/>
                <w:lang w:val="ka-GE"/>
              </w:rPr>
              <w:t>ბუნებრივი</w:t>
            </w:r>
            <w:r w:rsidRPr="002D0C45">
              <w:rPr>
                <w:rFonts w:ascii="Sylfaen" w:hAnsi="Sylfaen"/>
                <w:lang w:val="ka-GE"/>
              </w:rPr>
              <w:t xml:space="preserve"> </w:t>
            </w:r>
            <w:r w:rsidRPr="002D0C45">
              <w:rPr>
                <w:rFonts w:ascii="Sylfaen" w:hAnsi="Sylfaen" w:cs="Sylfaen"/>
                <w:lang w:val="ka-GE"/>
              </w:rPr>
              <w:t>ქვა</w:t>
            </w:r>
            <w:r w:rsidRPr="002D0C45">
              <w:rPr>
                <w:rFonts w:ascii="Sylfaen" w:hAnsi="Sylfaen"/>
                <w:lang w:val="ka-GE"/>
              </w:rPr>
              <w:t xml:space="preserve"> </w:t>
            </w:r>
          </w:p>
        </w:tc>
        <w:tc>
          <w:tcPr>
            <w:tcW w:w="4398" w:type="dxa"/>
          </w:tcPr>
          <w:p w14:paraId="1F010EA0" w14:textId="77777777" w:rsidR="004258F2" w:rsidRPr="002D0C45" w:rsidRDefault="004258F2" w:rsidP="003E3502">
            <w:pPr>
              <w:pStyle w:val="TableParagraph"/>
              <w:spacing w:before="23"/>
              <w:ind w:left="105"/>
              <w:rPr>
                <w:rFonts w:ascii="Sylfaen" w:hAnsi="Sylfaen"/>
                <w:lang w:val="ka-GE"/>
              </w:rPr>
            </w:pPr>
            <w:r w:rsidRPr="002D0C45">
              <w:rPr>
                <w:rFonts w:ascii="Sylfaen" w:hAnsi="Sylfaen"/>
                <w:lang w:val="ka-GE"/>
              </w:rPr>
              <w:t>სსტ ენ 1469:2015/2015;</w:t>
            </w:r>
            <w:r w:rsidRPr="002D0C45">
              <w:rPr>
                <w:rFonts w:ascii="Sylfaen" w:hAnsi="Sylfaen"/>
                <w:spacing w:val="-6"/>
                <w:lang w:val="ka-GE"/>
              </w:rPr>
              <w:t xml:space="preserve"> </w:t>
            </w:r>
            <w:r w:rsidRPr="002D0C45">
              <w:rPr>
                <w:rFonts w:ascii="Sylfaen" w:hAnsi="Sylfaen"/>
                <w:lang w:val="ka-GE"/>
              </w:rPr>
              <w:t>სსტ ენ 12057:2015/2015;</w:t>
            </w:r>
            <w:r w:rsidRPr="002D0C45">
              <w:rPr>
                <w:rFonts w:ascii="Sylfaen" w:hAnsi="Sylfaen"/>
                <w:spacing w:val="-6"/>
                <w:lang w:val="ka-GE"/>
              </w:rPr>
              <w:t xml:space="preserve"> </w:t>
            </w:r>
            <w:r w:rsidRPr="002D0C45">
              <w:rPr>
                <w:rFonts w:ascii="Sylfaen" w:hAnsi="Sylfaen"/>
                <w:lang w:val="ka-GE"/>
              </w:rPr>
              <w:t>სსტ ენ 12326-1:2014/2015</w:t>
            </w:r>
          </w:p>
        </w:tc>
        <w:tc>
          <w:tcPr>
            <w:tcW w:w="1976" w:type="dxa"/>
          </w:tcPr>
          <w:p w14:paraId="069AE22D" w14:textId="77777777" w:rsidR="004258F2" w:rsidRPr="002D0C45" w:rsidRDefault="004258F2" w:rsidP="003E3502">
            <w:pPr>
              <w:pStyle w:val="TableParagraph"/>
              <w:spacing w:before="23"/>
              <w:ind w:left="107"/>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r>
      <w:tr w:rsidR="004258F2" w:rsidRPr="002D0C45" w14:paraId="00380E2B" w14:textId="77777777" w:rsidTr="003E3502">
        <w:trPr>
          <w:trHeight w:val="280"/>
        </w:trPr>
        <w:tc>
          <w:tcPr>
            <w:tcW w:w="2974" w:type="dxa"/>
          </w:tcPr>
          <w:p w14:paraId="79DF962D" w14:textId="77777777" w:rsidR="004258F2" w:rsidRPr="002D0C45" w:rsidRDefault="004258F2" w:rsidP="003E3502">
            <w:pPr>
              <w:rPr>
                <w:rFonts w:ascii="Sylfaen" w:hAnsi="Sylfaen"/>
                <w:lang w:val="ka-GE"/>
              </w:rPr>
            </w:pPr>
            <w:r w:rsidRPr="002D0C45">
              <w:rPr>
                <w:rFonts w:ascii="Sylfaen" w:hAnsi="Sylfaen" w:cs="Sylfaen"/>
                <w:lang w:val="ka-GE"/>
              </w:rPr>
              <w:t>აგლომერირებული</w:t>
            </w:r>
            <w:r w:rsidRPr="002D0C45">
              <w:rPr>
                <w:rFonts w:ascii="Sylfaen" w:hAnsi="Sylfaen"/>
                <w:lang w:val="ka-GE"/>
              </w:rPr>
              <w:t xml:space="preserve"> </w:t>
            </w:r>
            <w:r w:rsidRPr="002D0C45">
              <w:rPr>
                <w:rFonts w:ascii="Sylfaen" w:hAnsi="Sylfaen" w:cs="Sylfaen"/>
                <w:lang w:val="ka-GE"/>
              </w:rPr>
              <w:t>ქვა</w:t>
            </w:r>
          </w:p>
        </w:tc>
        <w:tc>
          <w:tcPr>
            <w:tcW w:w="4398" w:type="dxa"/>
          </w:tcPr>
          <w:p w14:paraId="1191306A" w14:textId="77777777" w:rsidR="004258F2" w:rsidRPr="002D0C45" w:rsidRDefault="004258F2" w:rsidP="003E3502">
            <w:pPr>
              <w:pStyle w:val="TableParagraph"/>
              <w:spacing w:before="23"/>
              <w:ind w:left="105"/>
              <w:rPr>
                <w:rFonts w:ascii="Sylfaen" w:hAnsi="Sylfaen"/>
                <w:lang w:val="ka-GE"/>
              </w:rPr>
            </w:pPr>
            <w:r w:rsidRPr="002D0C45">
              <w:rPr>
                <w:rFonts w:ascii="Sylfaen" w:hAnsi="Sylfaen"/>
                <w:lang w:val="ka-GE"/>
              </w:rPr>
              <w:t>სსტ ენ 15286:2013/2016</w:t>
            </w:r>
          </w:p>
        </w:tc>
        <w:tc>
          <w:tcPr>
            <w:tcW w:w="1976" w:type="dxa"/>
          </w:tcPr>
          <w:p w14:paraId="09FB13ED" w14:textId="77777777" w:rsidR="004258F2" w:rsidRPr="002D0C45" w:rsidRDefault="004258F2" w:rsidP="003E3502">
            <w:pPr>
              <w:pStyle w:val="TableParagraph"/>
              <w:spacing w:before="23"/>
              <w:ind w:left="107"/>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r>
      <w:tr w:rsidR="004258F2" w:rsidRPr="002D0C45" w14:paraId="1CE19498" w14:textId="77777777" w:rsidTr="003E3502">
        <w:trPr>
          <w:trHeight w:val="278"/>
        </w:trPr>
        <w:tc>
          <w:tcPr>
            <w:tcW w:w="2974" w:type="dxa"/>
          </w:tcPr>
          <w:p w14:paraId="01843B67" w14:textId="77777777" w:rsidR="004258F2" w:rsidRPr="002D0C45" w:rsidRDefault="004258F2" w:rsidP="003E3502">
            <w:pPr>
              <w:rPr>
                <w:rFonts w:ascii="Sylfaen" w:hAnsi="Sylfaen"/>
                <w:lang w:val="ka-GE"/>
              </w:rPr>
            </w:pPr>
            <w:r w:rsidRPr="002D0C45">
              <w:rPr>
                <w:rFonts w:ascii="Sylfaen" w:hAnsi="Sylfaen"/>
                <w:lang w:val="ka-GE"/>
              </w:rPr>
              <w:t xml:space="preserve">HPL </w:t>
            </w:r>
            <w:r w:rsidRPr="002D0C45">
              <w:rPr>
                <w:rFonts w:ascii="Sylfaen" w:hAnsi="Sylfaen" w:cs="Sylfaen"/>
                <w:lang w:val="ka-GE"/>
              </w:rPr>
              <w:t>ლამინატი</w:t>
            </w:r>
          </w:p>
        </w:tc>
        <w:tc>
          <w:tcPr>
            <w:tcW w:w="4398" w:type="dxa"/>
          </w:tcPr>
          <w:p w14:paraId="48E77F3D" w14:textId="77777777" w:rsidR="004258F2" w:rsidRPr="002D0C45" w:rsidRDefault="004258F2" w:rsidP="003E3502">
            <w:pPr>
              <w:pStyle w:val="TableParagraph"/>
              <w:spacing w:before="20"/>
              <w:ind w:left="105"/>
              <w:rPr>
                <w:rFonts w:ascii="Sylfaen" w:hAnsi="Sylfaen"/>
                <w:lang w:val="ka-GE"/>
              </w:rPr>
            </w:pPr>
            <w:r w:rsidRPr="002D0C45">
              <w:rPr>
                <w:rFonts w:ascii="Sylfaen" w:hAnsi="Sylfaen"/>
                <w:lang w:val="ka-GE"/>
              </w:rPr>
              <w:t>სსტ ენ 438-7:2009</w:t>
            </w:r>
          </w:p>
        </w:tc>
        <w:tc>
          <w:tcPr>
            <w:tcW w:w="1976" w:type="dxa"/>
          </w:tcPr>
          <w:p w14:paraId="74091E70" w14:textId="77777777" w:rsidR="004258F2" w:rsidRPr="002D0C45" w:rsidRDefault="004258F2" w:rsidP="003E3502">
            <w:pPr>
              <w:pStyle w:val="TableParagraph"/>
              <w:spacing w:before="20"/>
              <w:ind w:left="107"/>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r>
      <w:tr w:rsidR="004258F2" w:rsidRPr="002D0C45" w14:paraId="19EA8853" w14:textId="77777777" w:rsidTr="003E3502">
        <w:trPr>
          <w:trHeight w:val="277"/>
        </w:trPr>
        <w:tc>
          <w:tcPr>
            <w:tcW w:w="2974" w:type="dxa"/>
          </w:tcPr>
          <w:p w14:paraId="150E3FE5" w14:textId="77777777" w:rsidR="004258F2" w:rsidRPr="002D0C45" w:rsidRDefault="004258F2" w:rsidP="003E3502">
            <w:pPr>
              <w:rPr>
                <w:rFonts w:ascii="Sylfaen" w:hAnsi="Sylfaen"/>
                <w:lang w:val="ka-GE"/>
              </w:rPr>
            </w:pPr>
            <w:r w:rsidRPr="002D0C45">
              <w:rPr>
                <w:rFonts w:ascii="Sylfaen" w:hAnsi="Sylfaen" w:cs="Sylfaen"/>
                <w:lang w:val="ka-GE"/>
              </w:rPr>
              <w:t>ბოჭკოვანი</w:t>
            </w:r>
            <w:r w:rsidRPr="002D0C45">
              <w:rPr>
                <w:rFonts w:ascii="Sylfaen" w:hAnsi="Sylfaen"/>
                <w:lang w:val="ka-GE"/>
              </w:rPr>
              <w:t xml:space="preserve"> </w:t>
            </w:r>
            <w:r w:rsidRPr="002D0C45">
              <w:rPr>
                <w:rFonts w:ascii="Sylfaen" w:hAnsi="Sylfaen" w:cs="Sylfaen"/>
                <w:lang w:val="ka-GE"/>
              </w:rPr>
              <w:t>ცემენტი</w:t>
            </w:r>
          </w:p>
        </w:tc>
        <w:tc>
          <w:tcPr>
            <w:tcW w:w="4398" w:type="dxa"/>
          </w:tcPr>
          <w:p w14:paraId="5EB60244" w14:textId="77777777" w:rsidR="004258F2" w:rsidRPr="002D0C45" w:rsidRDefault="004258F2" w:rsidP="003E3502">
            <w:pPr>
              <w:pStyle w:val="TableParagraph"/>
              <w:spacing w:before="20"/>
              <w:ind w:left="105"/>
              <w:rPr>
                <w:rFonts w:ascii="Sylfaen" w:hAnsi="Sylfaen"/>
                <w:lang w:val="ka-GE"/>
              </w:rPr>
            </w:pPr>
            <w:r w:rsidRPr="002D0C45">
              <w:rPr>
                <w:rFonts w:ascii="Sylfaen" w:hAnsi="Sylfaen"/>
                <w:lang w:val="ka-GE"/>
              </w:rPr>
              <w:t>სსტ ენ 12467:2012/2015;</w:t>
            </w:r>
            <w:r w:rsidRPr="002D0C45">
              <w:rPr>
                <w:rFonts w:ascii="Sylfaen" w:hAnsi="Sylfaen"/>
                <w:spacing w:val="-4"/>
                <w:lang w:val="ka-GE"/>
              </w:rPr>
              <w:t xml:space="preserve"> </w:t>
            </w:r>
            <w:r w:rsidRPr="002D0C45">
              <w:rPr>
                <w:rFonts w:ascii="Sylfaen" w:hAnsi="Sylfaen"/>
                <w:lang w:val="ka-GE"/>
              </w:rPr>
              <w:t>სსტ ენ 492:2012+A2:2018/2018;</w:t>
            </w:r>
            <w:r w:rsidRPr="002D0C45">
              <w:rPr>
                <w:rFonts w:ascii="Sylfaen" w:hAnsi="Sylfaen"/>
                <w:spacing w:val="-4"/>
                <w:lang w:val="ka-GE"/>
              </w:rPr>
              <w:t xml:space="preserve"> </w:t>
            </w:r>
            <w:r w:rsidRPr="002D0C45">
              <w:rPr>
                <w:rFonts w:ascii="Sylfaen" w:hAnsi="Sylfaen"/>
                <w:lang w:val="ka-GE"/>
              </w:rPr>
              <w:t>სსტ ენ 494:2012+A1:2015/2018</w:t>
            </w:r>
          </w:p>
        </w:tc>
        <w:tc>
          <w:tcPr>
            <w:tcW w:w="1976" w:type="dxa"/>
          </w:tcPr>
          <w:p w14:paraId="0781CEE3" w14:textId="77777777" w:rsidR="004258F2" w:rsidRPr="002D0C45" w:rsidRDefault="004258F2" w:rsidP="003E3502">
            <w:pPr>
              <w:pStyle w:val="TableParagraph"/>
              <w:spacing w:before="20"/>
              <w:ind w:left="107"/>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r>
      <w:tr w:rsidR="004258F2" w:rsidRPr="002D0C45" w14:paraId="056F0EC8" w14:textId="77777777" w:rsidTr="003E3502">
        <w:trPr>
          <w:trHeight w:val="278"/>
        </w:trPr>
        <w:tc>
          <w:tcPr>
            <w:tcW w:w="2974" w:type="dxa"/>
          </w:tcPr>
          <w:p w14:paraId="557C91EC" w14:textId="77777777" w:rsidR="004258F2" w:rsidRPr="002D0C45" w:rsidRDefault="004258F2" w:rsidP="003E3502">
            <w:pPr>
              <w:rPr>
                <w:rFonts w:ascii="Sylfaen" w:hAnsi="Sylfaen"/>
                <w:lang w:val="ka-GE"/>
              </w:rPr>
            </w:pPr>
            <w:r w:rsidRPr="002D0C45">
              <w:rPr>
                <w:rFonts w:ascii="Sylfaen" w:hAnsi="Sylfaen" w:cs="Sylfaen"/>
                <w:lang w:val="ka-GE"/>
              </w:rPr>
              <w:t>ბეტონი</w:t>
            </w:r>
          </w:p>
        </w:tc>
        <w:tc>
          <w:tcPr>
            <w:tcW w:w="4398" w:type="dxa"/>
          </w:tcPr>
          <w:p w14:paraId="26F6E64C" w14:textId="77777777" w:rsidR="004258F2" w:rsidRPr="002D0C45" w:rsidRDefault="004258F2" w:rsidP="003E3502">
            <w:pPr>
              <w:pStyle w:val="TableParagraph"/>
              <w:spacing w:before="20"/>
              <w:ind w:left="105"/>
              <w:rPr>
                <w:rFonts w:ascii="Sylfaen" w:hAnsi="Sylfaen"/>
                <w:lang w:val="ka-GE"/>
              </w:rPr>
            </w:pPr>
            <w:r w:rsidRPr="002D0C45">
              <w:rPr>
                <w:rFonts w:ascii="Sylfaen" w:hAnsi="Sylfaen"/>
                <w:lang w:val="ka-GE"/>
              </w:rPr>
              <w:t>სსტ ენ 490:2011/2015;</w:t>
            </w:r>
            <w:r w:rsidRPr="002D0C45">
              <w:rPr>
                <w:rFonts w:ascii="Sylfaen" w:hAnsi="Sylfaen"/>
                <w:spacing w:val="-3"/>
                <w:lang w:val="ka-GE"/>
              </w:rPr>
              <w:t xml:space="preserve"> </w:t>
            </w:r>
            <w:r w:rsidRPr="002D0C45">
              <w:rPr>
                <w:rFonts w:ascii="Sylfaen" w:hAnsi="Sylfaen"/>
                <w:lang w:val="ka-GE"/>
              </w:rPr>
              <w:t>სსტ ენ 14992:2007+A1:2012/2013</w:t>
            </w:r>
          </w:p>
        </w:tc>
        <w:tc>
          <w:tcPr>
            <w:tcW w:w="1976" w:type="dxa"/>
          </w:tcPr>
          <w:p w14:paraId="68EDCA19" w14:textId="77777777" w:rsidR="004258F2" w:rsidRPr="002D0C45" w:rsidRDefault="004258F2" w:rsidP="003E3502">
            <w:pPr>
              <w:pStyle w:val="TableParagraph"/>
              <w:spacing w:before="20"/>
              <w:ind w:left="107"/>
              <w:rPr>
                <w:rFonts w:ascii="Sylfaen" w:hAnsi="Sylfaen"/>
                <w:lang w:val="ka-GE"/>
              </w:rPr>
            </w:pPr>
            <w:r w:rsidRPr="002D0C45">
              <w:rPr>
                <w:rFonts w:ascii="Sylfaen" w:hAnsi="Sylfaen"/>
                <w:lang w:val="ka-GE"/>
              </w:rPr>
              <w:t>სსტ ენ 15191:2024/2025</w:t>
            </w:r>
          </w:p>
        </w:tc>
      </w:tr>
      <w:tr w:rsidR="004258F2" w:rsidRPr="002D0C45" w14:paraId="06E30E29" w14:textId="77777777" w:rsidTr="003E3502">
        <w:trPr>
          <w:trHeight w:val="277"/>
        </w:trPr>
        <w:tc>
          <w:tcPr>
            <w:tcW w:w="2974" w:type="dxa"/>
          </w:tcPr>
          <w:p w14:paraId="1096BF23" w14:textId="77777777" w:rsidR="004258F2" w:rsidRPr="002D0C45" w:rsidRDefault="004258F2" w:rsidP="003E3502">
            <w:pPr>
              <w:rPr>
                <w:rFonts w:ascii="Sylfaen" w:hAnsi="Sylfaen"/>
                <w:lang w:val="ka-GE"/>
              </w:rPr>
            </w:pPr>
            <w:r w:rsidRPr="002D0C45">
              <w:rPr>
                <w:rFonts w:ascii="Sylfaen" w:hAnsi="Sylfaen" w:cs="Sylfaen"/>
                <w:lang w:val="ka-GE"/>
              </w:rPr>
              <w:t>ტერაკოტა</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კერამიკა</w:t>
            </w:r>
          </w:p>
        </w:tc>
        <w:tc>
          <w:tcPr>
            <w:tcW w:w="4398" w:type="dxa"/>
          </w:tcPr>
          <w:p w14:paraId="022F6933" w14:textId="77777777" w:rsidR="004258F2" w:rsidRPr="002D0C45" w:rsidRDefault="004258F2" w:rsidP="003E3502">
            <w:pPr>
              <w:pStyle w:val="TableParagraph"/>
              <w:spacing w:before="20"/>
              <w:ind w:left="105"/>
              <w:rPr>
                <w:rFonts w:ascii="Sylfaen" w:hAnsi="Sylfaen"/>
                <w:lang w:val="ka-GE"/>
              </w:rPr>
            </w:pPr>
            <w:r w:rsidRPr="002D0C45">
              <w:rPr>
                <w:rFonts w:ascii="Sylfaen" w:hAnsi="Sylfaen"/>
                <w:lang w:val="ka-GE"/>
              </w:rPr>
              <w:t>სსტ ენ 1304:2009;</w:t>
            </w:r>
            <w:r w:rsidRPr="002D0C45">
              <w:rPr>
                <w:rFonts w:ascii="Sylfaen" w:hAnsi="Sylfaen"/>
                <w:spacing w:val="-3"/>
                <w:lang w:val="ka-GE"/>
              </w:rPr>
              <w:t xml:space="preserve"> </w:t>
            </w:r>
            <w:r w:rsidRPr="002D0C45">
              <w:rPr>
                <w:rFonts w:ascii="Sylfaen" w:hAnsi="Sylfaen"/>
                <w:lang w:val="ka-GE"/>
              </w:rPr>
              <w:t>სსტ ენ 14411:2016/2020</w:t>
            </w:r>
          </w:p>
        </w:tc>
        <w:tc>
          <w:tcPr>
            <w:tcW w:w="1976" w:type="dxa"/>
          </w:tcPr>
          <w:p w14:paraId="6FE387F1" w14:textId="77777777" w:rsidR="004258F2" w:rsidRPr="002D0C45" w:rsidRDefault="004258F2" w:rsidP="003E3502">
            <w:pPr>
              <w:pStyle w:val="TableParagraph"/>
              <w:spacing w:before="20"/>
              <w:ind w:left="107"/>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r>
      <w:tr w:rsidR="004258F2" w:rsidRPr="002D0C45" w14:paraId="7C9411B8" w14:textId="77777777" w:rsidTr="003E3502">
        <w:trPr>
          <w:trHeight w:val="277"/>
        </w:trPr>
        <w:tc>
          <w:tcPr>
            <w:tcW w:w="2974" w:type="dxa"/>
          </w:tcPr>
          <w:p w14:paraId="4FA2EAC6" w14:textId="77777777" w:rsidR="004258F2" w:rsidRPr="002D0C45" w:rsidRDefault="004258F2" w:rsidP="003E3502">
            <w:pPr>
              <w:rPr>
                <w:rFonts w:ascii="Sylfaen" w:hAnsi="Sylfaen"/>
                <w:lang w:val="ka-GE"/>
              </w:rPr>
            </w:pPr>
            <w:r w:rsidRPr="002D0C45">
              <w:rPr>
                <w:rFonts w:ascii="Sylfaen" w:hAnsi="Sylfaen" w:cs="Sylfaen"/>
                <w:lang w:val="ka-GE"/>
              </w:rPr>
              <w:t>პლასტმასი</w:t>
            </w:r>
          </w:p>
        </w:tc>
        <w:tc>
          <w:tcPr>
            <w:tcW w:w="4398" w:type="dxa"/>
          </w:tcPr>
          <w:p w14:paraId="38158A64" w14:textId="77777777" w:rsidR="004258F2" w:rsidRPr="002D0C45" w:rsidRDefault="004258F2" w:rsidP="003E3502">
            <w:pPr>
              <w:pStyle w:val="TableParagraph"/>
              <w:spacing w:before="20"/>
              <w:ind w:left="105"/>
              <w:rPr>
                <w:rFonts w:ascii="Sylfaen" w:hAnsi="Sylfaen"/>
                <w:lang w:val="ka-GE"/>
              </w:rPr>
            </w:pPr>
            <w:r w:rsidRPr="002D0C45">
              <w:rPr>
                <w:rFonts w:ascii="Sylfaen" w:hAnsi="Sylfaen"/>
                <w:lang w:val="ka-GE"/>
              </w:rPr>
              <w:t>სსტ ენ 16153:2013+A1:2015/2015;</w:t>
            </w:r>
            <w:r w:rsidRPr="002D0C45">
              <w:rPr>
                <w:rFonts w:ascii="Sylfaen" w:hAnsi="Sylfaen"/>
                <w:spacing w:val="-5"/>
                <w:lang w:val="ka-GE"/>
              </w:rPr>
              <w:t xml:space="preserve"> </w:t>
            </w:r>
            <w:r w:rsidRPr="002D0C45">
              <w:rPr>
                <w:rFonts w:ascii="Sylfaen" w:hAnsi="Sylfaen"/>
                <w:lang w:val="ka-GE"/>
              </w:rPr>
              <w:t>სსტ ენ 1013:2012+A1:2014/2018;</w:t>
            </w:r>
            <w:r w:rsidRPr="002D0C45">
              <w:rPr>
                <w:rFonts w:ascii="Sylfaen" w:hAnsi="Sylfaen"/>
                <w:spacing w:val="-5"/>
                <w:lang w:val="ka-GE"/>
              </w:rPr>
              <w:t xml:space="preserve"> </w:t>
            </w:r>
            <w:r w:rsidRPr="002D0C45">
              <w:rPr>
                <w:rFonts w:ascii="Sylfaen" w:hAnsi="Sylfaen"/>
                <w:lang w:val="ka-GE"/>
              </w:rPr>
              <w:t>სსტ ენ 13245-2:2008/AC:2009/2016;</w:t>
            </w:r>
            <w:r w:rsidRPr="002D0C45">
              <w:rPr>
                <w:rFonts w:ascii="Sylfaen" w:hAnsi="Sylfaen"/>
                <w:spacing w:val="-4"/>
                <w:lang w:val="ka-GE"/>
              </w:rPr>
              <w:t xml:space="preserve"> </w:t>
            </w:r>
            <w:r w:rsidRPr="002D0C45">
              <w:rPr>
                <w:rFonts w:ascii="Sylfaen" w:hAnsi="Sylfaen"/>
                <w:lang w:val="ka-GE"/>
              </w:rPr>
              <w:t>სსტ ენ 16240:2013/2018</w:t>
            </w:r>
          </w:p>
        </w:tc>
        <w:tc>
          <w:tcPr>
            <w:tcW w:w="1976" w:type="dxa"/>
          </w:tcPr>
          <w:p w14:paraId="2D6AFDB7" w14:textId="77777777" w:rsidR="004258F2" w:rsidRPr="002D0C45" w:rsidRDefault="004258F2" w:rsidP="003E3502">
            <w:pPr>
              <w:pStyle w:val="TableParagraph"/>
              <w:spacing w:before="20"/>
              <w:ind w:left="107"/>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r>
      <w:tr w:rsidR="004258F2" w:rsidRPr="002D0C45" w14:paraId="4E8B1014" w14:textId="77777777" w:rsidTr="003E3502">
        <w:trPr>
          <w:trHeight w:val="535"/>
        </w:trPr>
        <w:tc>
          <w:tcPr>
            <w:tcW w:w="2974" w:type="dxa"/>
          </w:tcPr>
          <w:p w14:paraId="5778C18B" w14:textId="77777777" w:rsidR="004258F2" w:rsidRPr="002D0C45" w:rsidRDefault="004258F2" w:rsidP="003E3502">
            <w:pPr>
              <w:rPr>
                <w:rFonts w:ascii="Sylfaen" w:hAnsi="Sylfaen"/>
                <w:lang w:val="ka-GE"/>
              </w:rPr>
            </w:pPr>
            <w:r w:rsidRPr="002D0C45">
              <w:rPr>
                <w:rFonts w:ascii="Sylfaen" w:hAnsi="Sylfaen" w:cs="Sylfaen"/>
                <w:lang w:val="ka-GE"/>
              </w:rPr>
              <w:t>ცემენტთან</w:t>
            </w:r>
            <w:r w:rsidRPr="002D0C45">
              <w:rPr>
                <w:rFonts w:ascii="Sylfaen" w:hAnsi="Sylfaen"/>
                <w:lang w:val="ka-GE"/>
              </w:rPr>
              <w:t xml:space="preserve"> </w:t>
            </w:r>
            <w:r w:rsidRPr="002D0C45">
              <w:rPr>
                <w:rFonts w:ascii="Sylfaen" w:hAnsi="Sylfaen" w:cs="Sylfaen"/>
                <w:lang w:val="ka-GE"/>
              </w:rPr>
              <w:t>შეკრული</w:t>
            </w:r>
            <w:r w:rsidRPr="002D0C45">
              <w:rPr>
                <w:rFonts w:ascii="Sylfaen" w:hAnsi="Sylfaen"/>
                <w:lang w:val="ka-GE"/>
              </w:rPr>
              <w:t xml:space="preserve"> </w:t>
            </w:r>
            <w:r w:rsidRPr="002D0C45">
              <w:rPr>
                <w:rFonts w:ascii="Sylfaen" w:hAnsi="Sylfaen" w:cs="Sylfaen"/>
                <w:lang w:val="ka-GE"/>
              </w:rPr>
              <w:t>დაფა</w:t>
            </w:r>
          </w:p>
        </w:tc>
        <w:tc>
          <w:tcPr>
            <w:tcW w:w="4398" w:type="dxa"/>
          </w:tcPr>
          <w:p w14:paraId="4EA5DB85" w14:textId="77777777" w:rsidR="004258F2" w:rsidRPr="002D0C45" w:rsidRDefault="004258F2" w:rsidP="003E3502">
            <w:pPr>
              <w:pStyle w:val="TableParagraph"/>
              <w:spacing w:before="148"/>
              <w:ind w:left="105"/>
              <w:rPr>
                <w:rFonts w:ascii="Sylfaen" w:hAnsi="Sylfaen"/>
                <w:lang w:val="ka-GE"/>
              </w:rPr>
            </w:pPr>
            <w:r w:rsidRPr="002D0C45">
              <w:rPr>
                <w:rFonts w:ascii="Sylfaen" w:hAnsi="Sylfaen"/>
                <w:spacing w:val="-2"/>
                <w:lang w:val="ka-GE"/>
              </w:rPr>
              <w:t>--</w:t>
            </w:r>
          </w:p>
        </w:tc>
        <w:tc>
          <w:tcPr>
            <w:tcW w:w="1976" w:type="dxa"/>
          </w:tcPr>
          <w:p w14:paraId="4BE357FB" w14:textId="77777777" w:rsidR="004258F2" w:rsidRPr="002D0C45" w:rsidRDefault="004258F2" w:rsidP="003E3502">
            <w:pPr>
              <w:pStyle w:val="TableParagraph"/>
              <w:spacing w:before="30"/>
              <w:ind w:left="107"/>
              <w:rPr>
                <w:rFonts w:ascii="Sylfaen" w:hAnsi="Sylfaen"/>
                <w:lang w:val="ka-GE"/>
              </w:rPr>
            </w:pPr>
            <w:r w:rsidRPr="002D0C45">
              <w:rPr>
                <w:rFonts w:ascii="Sylfaen" w:hAnsi="Sylfaen"/>
                <w:lang w:val="ka-GE"/>
              </w:rPr>
              <w:t>სსტ ენ 1634-1:2014+A1:2018/20</w:t>
            </w:r>
            <w:r w:rsidRPr="002D0C45">
              <w:rPr>
                <w:rFonts w:ascii="Sylfaen" w:hAnsi="Sylfaen"/>
                <w:lang w:val="ka-GE"/>
              </w:rPr>
              <w:lastRenderedPageBreak/>
              <w:t>19</w:t>
            </w:r>
            <w:r w:rsidRPr="002D0C45">
              <w:rPr>
                <w:rFonts w:ascii="Sylfaen" w:hAnsi="Sylfaen"/>
                <w:spacing w:val="-5"/>
                <w:lang w:val="ka-GE"/>
              </w:rPr>
              <w:t>;</w:t>
            </w:r>
          </w:p>
          <w:p w14:paraId="6BB309C7" w14:textId="77777777" w:rsidR="004258F2" w:rsidRPr="002D0C45" w:rsidRDefault="004258F2" w:rsidP="003E3502">
            <w:pPr>
              <w:pStyle w:val="TableParagraph"/>
              <w:spacing w:before="31"/>
              <w:ind w:left="107"/>
              <w:rPr>
                <w:rFonts w:ascii="Sylfaen" w:hAnsi="Sylfaen"/>
                <w:lang w:val="ka-GE"/>
              </w:rPr>
            </w:pPr>
            <w:r w:rsidRPr="002D0C45">
              <w:rPr>
                <w:rFonts w:ascii="Sylfaen" w:hAnsi="Sylfaen"/>
                <w:lang w:val="ka-GE"/>
              </w:rPr>
              <w:t>სსტ ენ 634-2:2007/2023</w:t>
            </w:r>
          </w:p>
        </w:tc>
      </w:tr>
      <w:tr w:rsidR="004258F2" w:rsidRPr="002D0C45" w14:paraId="712819D7" w14:textId="77777777" w:rsidTr="003E3502">
        <w:trPr>
          <w:trHeight w:val="515"/>
        </w:trPr>
        <w:tc>
          <w:tcPr>
            <w:tcW w:w="2974" w:type="dxa"/>
          </w:tcPr>
          <w:p w14:paraId="47F4A19D" w14:textId="77777777" w:rsidR="004258F2" w:rsidRPr="002D0C45" w:rsidRDefault="004258F2" w:rsidP="003E3502">
            <w:pPr>
              <w:pStyle w:val="TableParagraph"/>
              <w:spacing w:before="20"/>
              <w:ind w:left="107"/>
              <w:rPr>
                <w:rFonts w:ascii="Sylfaen" w:hAnsi="Sylfaen"/>
                <w:lang w:val="ka-GE"/>
              </w:rPr>
            </w:pPr>
            <w:r w:rsidRPr="002D0C45">
              <w:rPr>
                <w:rFonts w:ascii="Sylfaen" w:hAnsi="Sylfaen" w:cs="Sylfaen"/>
                <w:lang w:val="ka-GE"/>
              </w:rPr>
              <w:lastRenderedPageBreak/>
              <w:t>თხელი</w:t>
            </w:r>
            <w:r w:rsidRPr="002D0C45">
              <w:rPr>
                <w:rFonts w:ascii="Sylfaen" w:hAnsi="Sylfaen"/>
                <w:lang w:val="ka-GE"/>
              </w:rPr>
              <w:t xml:space="preserve"> </w:t>
            </w:r>
            <w:r w:rsidRPr="002D0C45">
              <w:rPr>
                <w:rFonts w:ascii="Sylfaen" w:hAnsi="Sylfaen" w:cs="Sylfaen"/>
                <w:lang w:val="ka-GE"/>
              </w:rPr>
              <w:t>მეტალის</w:t>
            </w:r>
            <w:r w:rsidRPr="002D0C45">
              <w:rPr>
                <w:rFonts w:ascii="Sylfaen" w:hAnsi="Sylfaen"/>
                <w:lang w:val="ka-GE"/>
              </w:rPr>
              <w:t xml:space="preserve"> </w:t>
            </w:r>
            <w:r w:rsidRPr="002D0C45">
              <w:rPr>
                <w:rFonts w:ascii="Sylfaen" w:hAnsi="Sylfaen" w:cs="Sylfaen"/>
                <w:lang w:val="ka-GE"/>
              </w:rPr>
              <w:t>კომპოზიტური</w:t>
            </w:r>
            <w:r w:rsidRPr="002D0C45">
              <w:rPr>
                <w:rFonts w:ascii="Sylfaen" w:hAnsi="Sylfaen"/>
                <w:lang w:val="ka-GE"/>
              </w:rPr>
              <w:t xml:space="preserve"> </w:t>
            </w:r>
            <w:r w:rsidRPr="002D0C45">
              <w:rPr>
                <w:rFonts w:ascii="Sylfaen" w:hAnsi="Sylfaen" w:cs="Sylfaen"/>
                <w:lang w:val="ka-GE"/>
              </w:rPr>
              <w:t>ფურცლები</w:t>
            </w:r>
          </w:p>
          <w:p w14:paraId="0EE8CF6B" w14:textId="77777777" w:rsidR="004258F2" w:rsidRPr="002D0C45" w:rsidRDefault="004258F2" w:rsidP="003E3502">
            <w:pPr>
              <w:pStyle w:val="TableParagraph"/>
              <w:spacing w:before="33"/>
              <w:ind w:left="107"/>
              <w:rPr>
                <w:rFonts w:ascii="Sylfaen" w:hAnsi="Sylfaen"/>
                <w:lang w:val="ka-GE"/>
              </w:rPr>
            </w:pPr>
          </w:p>
        </w:tc>
        <w:tc>
          <w:tcPr>
            <w:tcW w:w="4398" w:type="dxa"/>
          </w:tcPr>
          <w:p w14:paraId="1469E502" w14:textId="77777777" w:rsidR="004258F2" w:rsidRPr="002D0C45" w:rsidRDefault="004258F2" w:rsidP="003E3502">
            <w:pPr>
              <w:pStyle w:val="TableParagraph"/>
              <w:spacing w:before="140"/>
              <w:ind w:left="105"/>
              <w:rPr>
                <w:rFonts w:ascii="Sylfaen" w:hAnsi="Sylfaen"/>
                <w:lang w:val="ka-GE"/>
              </w:rPr>
            </w:pPr>
            <w:r w:rsidRPr="002D0C45">
              <w:rPr>
                <w:rFonts w:ascii="Sylfaen" w:hAnsi="Sylfaen"/>
                <w:spacing w:val="-2"/>
                <w:lang w:val="ka-GE"/>
              </w:rPr>
              <w:t>ტექნიკური რეგლამენტის მე-11 დანართი</w:t>
            </w:r>
          </w:p>
        </w:tc>
        <w:tc>
          <w:tcPr>
            <w:tcW w:w="1976" w:type="dxa"/>
          </w:tcPr>
          <w:p w14:paraId="3D834CDA" w14:textId="77777777" w:rsidR="004258F2" w:rsidRPr="002D0C45" w:rsidRDefault="004258F2" w:rsidP="003E3502">
            <w:pPr>
              <w:pStyle w:val="TableParagraph"/>
              <w:spacing w:before="140"/>
              <w:ind w:left="107"/>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r>
      <w:tr w:rsidR="004258F2" w:rsidRPr="002D0C45" w14:paraId="3522AFBA" w14:textId="77777777" w:rsidTr="003E3502">
        <w:trPr>
          <w:trHeight w:val="515"/>
        </w:trPr>
        <w:tc>
          <w:tcPr>
            <w:tcW w:w="2974" w:type="dxa"/>
          </w:tcPr>
          <w:p w14:paraId="2A74345C" w14:textId="77777777" w:rsidR="004258F2" w:rsidRPr="002D0C45" w:rsidRDefault="004258F2" w:rsidP="003E3502">
            <w:pPr>
              <w:pStyle w:val="TableParagraph"/>
              <w:spacing w:before="20"/>
              <w:ind w:left="107"/>
              <w:rPr>
                <w:rFonts w:ascii="Sylfaen" w:hAnsi="Sylfaen"/>
                <w:lang w:val="ka-GE"/>
              </w:rPr>
            </w:pPr>
            <w:r w:rsidRPr="002D0C45">
              <w:rPr>
                <w:rFonts w:ascii="Sylfaen" w:hAnsi="Sylfaen" w:cs="Sylfaen"/>
                <w:lang w:val="ka-GE"/>
              </w:rPr>
              <w:t>ხე</w:t>
            </w:r>
            <w:r w:rsidRPr="002D0C45">
              <w:rPr>
                <w:rFonts w:ascii="Sylfaen" w:hAnsi="Sylfaen"/>
                <w:lang w:val="ka-GE"/>
              </w:rPr>
              <w:t>-</w:t>
            </w:r>
            <w:r w:rsidRPr="002D0C45">
              <w:rPr>
                <w:rFonts w:ascii="Sylfaen" w:hAnsi="Sylfaen" w:cs="Sylfaen"/>
                <w:lang w:val="ka-GE"/>
              </w:rPr>
              <w:t>პოლიმერული</w:t>
            </w:r>
            <w:r w:rsidRPr="002D0C45">
              <w:rPr>
                <w:rFonts w:ascii="Sylfaen" w:hAnsi="Sylfaen"/>
                <w:lang w:val="ka-GE"/>
              </w:rPr>
              <w:t xml:space="preserve"> </w:t>
            </w:r>
            <w:r w:rsidRPr="002D0C45">
              <w:rPr>
                <w:rFonts w:ascii="Sylfaen" w:hAnsi="Sylfaen" w:cs="Sylfaen"/>
                <w:lang w:val="ka-GE"/>
              </w:rPr>
              <w:t>კომპოზიტები</w:t>
            </w:r>
            <w:r w:rsidRPr="002D0C45">
              <w:rPr>
                <w:rFonts w:ascii="Sylfaen" w:hAnsi="Sylfaen"/>
                <w:lang w:val="ka-GE"/>
              </w:rPr>
              <w:t xml:space="preserve"> (WPC)</w:t>
            </w:r>
          </w:p>
          <w:p w14:paraId="47096C96" w14:textId="77777777" w:rsidR="004258F2" w:rsidRPr="002D0C45" w:rsidRDefault="004258F2" w:rsidP="003E3502">
            <w:pPr>
              <w:pStyle w:val="TableParagraph"/>
              <w:spacing w:before="33"/>
              <w:ind w:left="107"/>
              <w:rPr>
                <w:rFonts w:ascii="Sylfaen" w:hAnsi="Sylfaen"/>
                <w:lang w:val="ka-GE"/>
              </w:rPr>
            </w:pP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ბუნებრივი</w:t>
            </w:r>
            <w:r w:rsidRPr="002D0C45">
              <w:rPr>
                <w:rFonts w:ascii="Sylfaen" w:hAnsi="Sylfaen"/>
                <w:lang w:val="ka-GE"/>
              </w:rPr>
              <w:t xml:space="preserve"> </w:t>
            </w:r>
            <w:r w:rsidRPr="002D0C45">
              <w:rPr>
                <w:rFonts w:ascii="Sylfaen" w:hAnsi="Sylfaen" w:cs="Sylfaen"/>
                <w:lang w:val="ka-GE"/>
              </w:rPr>
              <w:t>ბოჭკოვანი</w:t>
            </w:r>
            <w:r w:rsidRPr="002D0C45">
              <w:rPr>
                <w:rFonts w:ascii="Sylfaen" w:hAnsi="Sylfaen"/>
                <w:lang w:val="ka-GE"/>
              </w:rPr>
              <w:t xml:space="preserve"> </w:t>
            </w:r>
            <w:r w:rsidRPr="002D0C45">
              <w:rPr>
                <w:rFonts w:ascii="Sylfaen" w:hAnsi="Sylfaen" w:cs="Sylfaen"/>
                <w:lang w:val="ka-GE"/>
              </w:rPr>
              <w:t>კომპოზიტები</w:t>
            </w:r>
            <w:r w:rsidRPr="002D0C45">
              <w:rPr>
                <w:rFonts w:ascii="Sylfaen" w:hAnsi="Sylfaen"/>
                <w:lang w:val="ka-GE"/>
              </w:rPr>
              <w:t xml:space="preserve"> (NFC)</w:t>
            </w:r>
          </w:p>
        </w:tc>
        <w:tc>
          <w:tcPr>
            <w:tcW w:w="4398" w:type="dxa"/>
          </w:tcPr>
          <w:p w14:paraId="4F97950D" w14:textId="77777777" w:rsidR="004258F2" w:rsidRPr="002D0C45" w:rsidRDefault="004258F2" w:rsidP="003E3502">
            <w:pPr>
              <w:pStyle w:val="TableParagraph"/>
              <w:spacing w:before="140"/>
              <w:ind w:left="105"/>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1976" w:type="dxa"/>
          </w:tcPr>
          <w:p w14:paraId="053DF668" w14:textId="77777777" w:rsidR="004258F2" w:rsidRPr="002D0C45" w:rsidRDefault="004258F2" w:rsidP="003E3502">
            <w:pPr>
              <w:pStyle w:val="TableParagraph"/>
              <w:spacing w:before="140"/>
              <w:ind w:left="107"/>
              <w:rPr>
                <w:rFonts w:ascii="Sylfaen" w:hAnsi="Sylfaen"/>
                <w:lang w:val="ka-GE"/>
              </w:rPr>
            </w:pPr>
            <w:r w:rsidRPr="002D0C45">
              <w:rPr>
                <w:rFonts w:ascii="Sylfaen" w:hAnsi="Sylfaen"/>
                <w:lang w:val="ka-GE"/>
              </w:rPr>
              <w:t>სსტ ენ 15534-5:2014/2023</w:t>
            </w:r>
          </w:p>
        </w:tc>
      </w:tr>
    </w:tbl>
    <w:p w14:paraId="0EBC320A" w14:textId="77777777" w:rsidR="004258F2" w:rsidRPr="002D0C45" w:rsidRDefault="004258F2" w:rsidP="004258F2">
      <w:pPr>
        <w:tabs>
          <w:tab w:val="left" w:pos="3245"/>
        </w:tabs>
        <w:rPr>
          <w:rFonts w:ascii="Sylfaen" w:hAnsi="Sylfaen"/>
          <w:lang w:val="ka-GE"/>
        </w:rPr>
      </w:pPr>
      <w:r w:rsidRPr="002D0C45">
        <w:rPr>
          <w:lang w:val="ka-GE"/>
        </w:rPr>
        <w:tab/>
      </w:r>
      <w:bookmarkStart w:id="2" w:name="_bookmark3"/>
      <w:bookmarkEnd w:id="2"/>
    </w:p>
    <w:p w14:paraId="64D85756" w14:textId="77777777" w:rsidR="004258F2" w:rsidRPr="002D0C45" w:rsidRDefault="004258F2">
      <w:pPr>
        <w:pStyle w:val="ListParagraph"/>
        <w:numPr>
          <w:ilvl w:val="2"/>
          <w:numId w:val="143"/>
        </w:numPr>
        <w:tabs>
          <w:tab w:val="left" w:pos="3245"/>
        </w:tabs>
        <w:rPr>
          <w:rFonts w:ascii="Sylfaen" w:hAnsi="Sylfaen"/>
          <w:b/>
          <w:lang w:val="ka-GE"/>
        </w:rPr>
      </w:pPr>
      <w:r w:rsidRPr="002D0C45">
        <w:rPr>
          <w:rFonts w:ascii="Sylfaen" w:hAnsi="Sylfaen" w:cs="Sylfaen"/>
          <w:b/>
          <w:spacing w:val="-2"/>
          <w:lang w:val="ka-GE"/>
        </w:rPr>
        <w:t>მოპირკეთების</w:t>
      </w:r>
      <w:r w:rsidRPr="002D0C45">
        <w:rPr>
          <w:rFonts w:ascii="Sylfaen" w:hAnsi="Sylfaen"/>
          <w:b/>
          <w:spacing w:val="-2"/>
          <w:lang w:val="ka-GE"/>
        </w:rPr>
        <w:t xml:space="preserve"> </w:t>
      </w:r>
      <w:r w:rsidRPr="002D0C45">
        <w:rPr>
          <w:rFonts w:ascii="Sylfaen" w:hAnsi="Sylfaen" w:cs="Sylfaen"/>
          <w:b/>
          <w:spacing w:val="-2"/>
          <w:lang w:val="ka-GE"/>
        </w:rPr>
        <w:t>სამაგრები</w:t>
      </w:r>
    </w:p>
    <w:p w14:paraId="5A9B76CD" w14:textId="77777777" w:rsidR="004258F2" w:rsidRPr="002D0C45" w:rsidRDefault="004258F2" w:rsidP="004258F2">
      <w:pPr>
        <w:pStyle w:val="BodyText"/>
        <w:spacing w:before="8"/>
        <w:rPr>
          <w:rFonts w:ascii="Sylfaen" w:hAnsi="Sylfaen"/>
          <w:b/>
          <w:sz w:val="22"/>
          <w:szCs w:val="22"/>
          <w:lang w:val="ka-GE"/>
        </w:rPr>
      </w:pPr>
    </w:p>
    <w:p w14:paraId="19297A48" w14:textId="77777777" w:rsidR="004258F2" w:rsidRPr="002D0C45" w:rsidRDefault="004258F2" w:rsidP="004258F2">
      <w:pPr>
        <w:pStyle w:val="BodyText"/>
        <w:spacing w:before="0"/>
        <w:ind w:left="426" w:right="427"/>
        <w:jc w:val="both"/>
        <w:rPr>
          <w:rFonts w:ascii="Sylfaen" w:hAnsi="Sylfaen"/>
          <w:sz w:val="22"/>
          <w:szCs w:val="22"/>
          <w:lang w:val="ka-GE"/>
        </w:rPr>
      </w:pP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სამაგრები</w:t>
      </w:r>
      <w:r w:rsidRPr="002D0C45">
        <w:rPr>
          <w:rFonts w:ascii="Sylfaen" w:hAnsi="Sylfaen"/>
          <w:sz w:val="22"/>
          <w:szCs w:val="22"/>
          <w:lang w:val="ka-GE"/>
        </w:rPr>
        <w:t xml:space="preserve"> </w:t>
      </w:r>
      <w:r w:rsidRPr="002D0C45">
        <w:rPr>
          <w:rFonts w:ascii="Sylfaen" w:hAnsi="Sylfaen" w:cs="Sylfaen"/>
          <w:sz w:val="22"/>
          <w:szCs w:val="22"/>
          <w:lang w:val="ka-GE"/>
        </w:rPr>
        <w:t>არის</w:t>
      </w:r>
      <w:r w:rsidRPr="002D0C45">
        <w:rPr>
          <w:rFonts w:ascii="Sylfaen" w:hAnsi="Sylfaen"/>
          <w:sz w:val="22"/>
          <w:szCs w:val="22"/>
          <w:lang w:val="ka-GE"/>
        </w:rPr>
        <w:t xml:space="preserve"> </w:t>
      </w:r>
      <w:r w:rsidRPr="002D0C45">
        <w:rPr>
          <w:rFonts w:ascii="Sylfaen" w:hAnsi="Sylfaen" w:cs="Sylfaen"/>
          <w:sz w:val="22"/>
          <w:szCs w:val="22"/>
          <w:lang w:val="ka-GE"/>
        </w:rPr>
        <w:t>პროფილები</w:t>
      </w:r>
      <w:r w:rsidRPr="002D0C45">
        <w:rPr>
          <w:rFonts w:ascii="Sylfaen" w:hAnsi="Sylfaen"/>
          <w:sz w:val="22"/>
          <w:szCs w:val="22"/>
          <w:lang w:val="ka-GE"/>
        </w:rPr>
        <w:t xml:space="preserve">, </w:t>
      </w:r>
      <w:r w:rsidRPr="002D0C45">
        <w:rPr>
          <w:rFonts w:ascii="Sylfaen" w:hAnsi="Sylfaen" w:cs="Sylfaen"/>
          <w:sz w:val="22"/>
          <w:szCs w:val="22"/>
          <w:lang w:val="ka-GE"/>
        </w:rPr>
        <w:t>სამაგრები</w:t>
      </w:r>
      <w:r w:rsidRPr="002D0C45">
        <w:rPr>
          <w:rFonts w:ascii="Sylfaen" w:hAnsi="Sylfaen"/>
          <w:sz w:val="22"/>
          <w:szCs w:val="22"/>
          <w:lang w:val="ka-GE"/>
        </w:rPr>
        <w:t xml:space="preserve">, </w:t>
      </w:r>
      <w:r w:rsidRPr="002D0C45">
        <w:rPr>
          <w:rFonts w:ascii="Sylfaen" w:hAnsi="Sylfaen" w:cs="Sylfaen"/>
          <w:sz w:val="22"/>
          <w:szCs w:val="22"/>
          <w:lang w:val="ka-GE"/>
        </w:rPr>
        <w:t>ხრახნები</w:t>
      </w:r>
      <w:r w:rsidRPr="002D0C45">
        <w:rPr>
          <w:rFonts w:ascii="Sylfaen" w:hAnsi="Sylfaen"/>
          <w:sz w:val="22"/>
          <w:szCs w:val="22"/>
          <w:lang w:val="ka-GE"/>
        </w:rPr>
        <w:t>/</w:t>
      </w:r>
      <w:r w:rsidRPr="002D0C45">
        <w:rPr>
          <w:rFonts w:ascii="Sylfaen" w:hAnsi="Sylfaen" w:cs="Sylfaen"/>
          <w:sz w:val="22"/>
          <w:szCs w:val="22"/>
          <w:lang w:val="ka-GE"/>
        </w:rPr>
        <w:t>ანკერები</w:t>
      </w:r>
      <w:r w:rsidRPr="002D0C45">
        <w:rPr>
          <w:rFonts w:ascii="Sylfaen" w:hAnsi="Sylfaen"/>
          <w:sz w:val="22"/>
          <w:szCs w:val="22"/>
          <w:lang w:val="ka-GE"/>
        </w:rPr>
        <w:t xml:space="preserve">, </w:t>
      </w:r>
      <w:r w:rsidRPr="002D0C45">
        <w:rPr>
          <w:rFonts w:ascii="Sylfaen" w:hAnsi="Sylfaen" w:cs="Sylfaen"/>
          <w:sz w:val="22"/>
          <w:szCs w:val="22"/>
          <w:lang w:val="ka-GE"/>
        </w:rPr>
        <w:t>ლურსმნები</w:t>
      </w:r>
      <w:r w:rsidRPr="002D0C45">
        <w:rPr>
          <w:rFonts w:ascii="Sylfaen" w:hAnsi="Sylfaen"/>
          <w:sz w:val="22"/>
          <w:szCs w:val="22"/>
          <w:lang w:val="ka-GE"/>
        </w:rPr>
        <w:t xml:space="preserve">, </w:t>
      </w:r>
      <w:r w:rsidRPr="002D0C45">
        <w:rPr>
          <w:rFonts w:ascii="Sylfaen" w:hAnsi="Sylfaen" w:cs="Sylfaen"/>
          <w:sz w:val="22"/>
          <w:szCs w:val="22"/>
          <w:lang w:val="ka-GE"/>
        </w:rPr>
        <w:t>მოქლონები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ნებისმიერი</w:t>
      </w:r>
      <w:r w:rsidRPr="002D0C45">
        <w:rPr>
          <w:rFonts w:ascii="Sylfaen" w:hAnsi="Sylfaen"/>
          <w:sz w:val="22"/>
          <w:szCs w:val="22"/>
          <w:lang w:val="ka-GE"/>
        </w:rPr>
        <w:t xml:space="preserve"> </w:t>
      </w:r>
      <w:r w:rsidRPr="002D0C45">
        <w:rPr>
          <w:rFonts w:ascii="Sylfaen" w:hAnsi="Sylfaen" w:cs="Sylfaen"/>
          <w:sz w:val="22"/>
          <w:szCs w:val="22"/>
          <w:lang w:val="ka-GE"/>
        </w:rPr>
        <w:t>სპეციალური</w:t>
      </w:r>
      <w:r w:rsidRPr="002D0C45">
        <w:rPr>
          <w:rFonts w:ascii="Sylfaen" w:hAnsi="Sylfaen"/>
          <w:sz w:val="22"/>
          <w:szCs w:val="22"/>
          <w:lang w:val="ka-GE"/>
        </w:rPr>
        <w:t xml:space="preserve"> </w:t>
      </w:r>
      <w:r w:rsidRPr="002D0C45">
        <w:rPr>
          <w:rFonts w:ascii="Sylfaen" w:hAnsi="Sylfaen" w:cs="Sylfaen"/>
          <w:sz w:val="22"/>
          <w:szCs w:val="22"/>
          <w:lang w:val="ka-GE"/>
        </w:rPr>
        <w:t>სამაგრი</w:t>
      </w:r>
      <w:r w:rsidRPr="002D0C45">
        <w:rPr>
          <w:rFonts w:ascii="Sylfaen" w:hAnsi="Sylfaen"/>
          <w:sz w:val="22"/>
          <w:szCs w:val="22"/>
          <w:lang w:val="ka-GE"/>
        </w:rPr>
        <w:t xml:space="preserve"> </w:t>
      </w:r>
      <w:r w:rsidRPr="002D0C45">
        <w:rPr>
          <w:rFonts w:ascii="Sylfaen" w:hAnsi="Sylfaen" w:cs="Sylfaen"/>
          <w:sz w:val="22"/>
          <w:szCs w:val="22"/>
          <w:lang w:val="ka-GE"/>
        </w:rPr>
        <w:t>მოწყობილობა</w:t>
      </w:r>
      <w:r w:rsidRPr="002D0C45">
        <w:rPr>
          <w:rFonts w:ascii="Sylfaen" w:hAnsi="Sylfaen"/>
          <w:sz w:val="22"/>
          <w:szCs w:val="22"/>
          <w:lang w:val="ka-GE"/>
        </w:rPr>
        <w:t xml:space="preserve"> (</w:t>
      </w:r>
      <w:r w:rsidRPr="002D0C45">
        <w:rPr>
          <w:rFonts w:ascii="Sylfaen" w:hAnsi="Sylfaen" w:cs="Sylfaen"/>
          <w:sz w:val="22"/>
          <w:szCs w:val="22"/>
          <w:lang w:val="ka-GE"/>
        </w:rPr>
        <w:t>იხილეთ</w:t>
      </w:r>
      <w:r w:rsidRPr="002D0C45">
        <w:rPr>
          <w:rFonts w:ascii="Sylfaen" w:hAnsi="Sylfaen"/>
          <w:sz w:val="22"/>
          <w:szCs w:val="22"/>
          <w:lang w:val="ka-GE"/>
        </w:rPr>
        <w:t xml:space="preserve"> </w:t>
      </w:r>
      <w:r w:rsidRPr="002D0C45">
        <w:rPr>
          <w:rFonts w:ascii="Sylfaen" w:hAnsi="Sylfaen" w:cs="Sylfaen"/>
          <w:sz w:val="22"/>
          <w:szCs w:val="22"/>
          <w:lang w:val="ka-GE"/>
        </w:rPr>
        <w:t>ცხრილი</w:t>
      </w:r>
      <w:r w:rsidRPr="002D0C45">
        <w:rPr>
          <w:rFonts w:ascii="Sylfaen" w:hAnsi="Sylfaen"/>
          <w:sz w:val="22"/>
          <w:szCs w:val="22"/>
          <w:lang w:val="ka-GE"/>
        </w:rPr>
        <w:t xml:space="preserve"> 1.1.1), </w:t>
      </w:r>
      <w:r w:rsidRPr="002D0C45">
        <w:rPr>
          <w:rFonts w:ascii="Sylfaen" w:hAnsi="Sylfaen" w:cs="Sylfaen"/>
          <w:sz w:val="22"/>
          <w:szCs w:val="22"/>
          <w:lang w:val="ka-GE"/>
        </w:rPr>
        <w:t>რომლებიც</w:t>
      </w:r>
      <w:r w:rsidRPr="002D0C45">
        <w:rPr>
          <w:rFonts w:ascii="Sylfaen" w:hAnsi="Sylfaen"/>
          <w:sz w:val="22"/>
          <w:szCs w:val="22"/>
          <w:lang w:val="ka-GE"/>
        </w:rPr>
        <w:t xml:space="preserve"> </w:t>
      </w:r>
      <w:r w:rsidRPr="002D0C45">
        <w:rPr>
          <w:rFonts w:ascii="Sylfaen" w:hAnsi="Sylfaen" w:cs="Sylfaen"/>
          <w:sz w:val="22"/>
          <w:szCs w:val="22"/>
          <w:lang w:val="ka-GE"/>
        </w:rPr>
        <w:t>გამოიყენება</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ელემენტების</w:t>
      </w:r>
      <w:r w:rsidRPr="002D0C45">
        <w:rPr>
          <w:rFonts w:ascii="Sylfaen" w:hAnsi="Sylfaen"/>
          <w:sz w:val="22"/>
          <w:szCs w:val="22"/>
          <w:lang w:val="ka-GE"/>
        </w:rPr>
        <w:t xml:space="preserve"> ქვეკარკასზე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პირდაპირ</w:t>
      </w:r>
      <w:r w:rsidRPr="002D0C45">
        <w:rPr>
          <w:rFonts w:ascii="Sylfaen" w:hAnsi="Sylfaen"/>
          <w:sz w:val="22"/>
          <w:szCs w:val="22"/>
          <w:lang w:val="ka-GE"/>
        </w:rPr>
        <w:t xml:space="preserve"> </w:t>
      </w:r>
      <w:r w:rsidRPr="002D0C45">
        <w:rPr>
          <w:rFonts w:ascii="Sylfaen" w:hAnsi="Sylfaen" w:cs="Sylfaen"/>
          <w:sz w:val="22"/>
          <w:szCs w:val="22"/>
          <w:lang w:val="ka-GE"/>
        </w:rPr>
        <w:t>სუბსტრატზე</w:t>
      </w:r>
      <w:r w:rsidRPr="002D0C45">
        <w:rPr>
          <w:rFonts w:ascii="Sylfaen" w:hAnsi="Sylfaen"/>
          <w:sz w:val="22"/>
          <w:szCs w:val="22"/>
          <w:lang w:val="ka-GE"/>
        </w:rPr>
        <w:t xml:space="preserve"> </w:t>
      </w:r>
      <w:r w:rsidRPr="002D0C45">
        <w:rPr>
          <w:rFonts w:ascii="Sylfaen" w:hAnsi="Sylfaen" w:cs="Sylfaen"/>
          <w:sz w:val="22"/>
          <w:szCs w:val="22"/>
          <w:lang w:val="ka-GE"/>
        </w:rPr>
        <w:t>დასამაგრებლად</w:t>
      </w:r>
      <w:r w:rsidRPr="002D0C45">
        <w:rPr>
          <w:rFonts w:ascii="Sylfaen" w:hAnsi="Sylfaen"/>
          <w:sz w:val="22"/>
          <w:szCs w:val="22"/>
          <w:lang w:val="ka-GE"/>
        </w:rPr>
        <w:t>.</w:t>
      </w:r>
    </w:p>
    <w:p w14:paraId="6744CD88" w14:textId="77777777" w:rsidR="004258F2" w:rsidRPr="002D0C45" w:rsidRDefault="004258F2" w:rsidP="004258F2">
      <w:pPr>
        <w:pStyle w:val="BodyText"/>
        <w:ind w:left="426"/>
        <w:jc w:val="both"/>
        <w:rPr>
          <w:rFonts w:ascii="Sylfaen" w:hAnsi="Sylfaen"/>
          <w:sz w:val="22"/>
          <w:szCs w:val="22"/>
          <w:lang w:val="ka-GE"/>
        </w:rPr>
      </w:pPr>
      <w:r w:rsidRPr="002D0C45">
        <w:rPr>
          <w:rFonts w:ascii="Sylfaen" w:hAnsi="Sylfaen" w:cs="Sylfaen"/>
          <w:spacing w:val="-2"/>
          <w:sz w:val="22"/>
          <w:szCs w:val="22"/>
          <w:lang w:val="ka-GE"/>
        </w:rPr>
        <w:t>მოპირკეთების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სამაგრები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დამზადებულია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ლითონის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მასალისგან</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ფოლადი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ან</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ალუმინის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შენადნობი</w:t>
      </w:r>
      <w:r w:rsidRPr="002D0C45">
        <w:rPr>
          <w:rFonts w:ascii="Sylfaen" w:hAnsi="Sylfaen"/>
          <w:spacing w:val="-2"/>
          <w:sz w:val="22"/>
          <w:szCs w:val="22"/>
          <w:lang w:val="ka-GE"/>
        </w:rPr>
        <w:t>).</w:t>
      </w:r>
    </w:p>
    <w:p w14:paraId="558DCF25" w14:textId="77777777" w:rsidR="004258F2" w:rsidRPr="002D0C45" w:rsidRDefault="004258F2" w:rsidP="004258F2">
      <w:pPr>
        <w:pStyle w:val="BodyText"/>
        <w:spacing w:before="171"/>
        <w:ind w:left="426" w:right="418"/>
        <w:jc w:val="both"/>
        <w:rPr>
          <w:rFonts w:ascii="Sylfaen" w:hAnsi="Sylfaen"/>
          <w:sz w:val="22"/>
          <w:szCs w:val="22"/>
          <w:lang w:val="ka-GE"/>
        </w:rPr>
      </w:pP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სამაგრების</w:t>
      </w:r>
      <w:r w:rsidRPr="002D0C45">
        <w:rPr>
          <w:rFonts w:ascii="Sylfaen" w:hAnsi="Sylfaen"/>
          <w:sz w:val="22"/>
          <w:szCs w:val="22"/>
          <w:lang w:val="ka-GE"/>
        </w:rPr>
        <w:t xml:space="preserve"> </w:t>
      </w:r>
      <w:r w:rsidRPr="002D0C45">
        <w:rPr>
          <w:rFonts w:ascii="Sylfaen" w:hAnsi="Sylfaen" w:cs="Sylfaen"/>
          <w:sz w:val="22"/>
          <w:szCs w:val="22"/>
          <w:lang w:val="ka-GE"/>
        </w:rPr>
        <w:t>აღწერისთვის</w:t>
      </w:r>
      <w:r w:rsidRPr="002D0C45">
        <w:rPr>
          <w:rFonts w:ascii="Sylfaen" w:hAnsi="Sylfaen"/>
          <w:sz w:val="22"/>
          <w:szCs w:val="22"/>
          <w:lang w:val="ka-GE"/>
        </w:rPr>
        <w:t xml:space="preserve"> </w:t>
      </w:r>
      <w:r w:rsidRPr="002D0C45">
        <w:rPr>
          <w:rFonts w:ascii="Sylfaen" w:hAnsi="Sylfaen" w:cs="Sylfaen"/>
          <w:sz w:val="22"/>
          <w:szCs w:val="22"/>
          <w:lang w:val="ka-GE"/>
        </w:rPr>
        <w:t>მინიმალური</w:t>
      </w:r>
      <w:r w:rsidRPr="002D0C45">
        <w:rPr>
          <w:rFonts w:ascii="Sylfaen" w:hAnsi="Sylfaen"/>
          <w:sz w:val="22"/>
          <w:szCs w:val="22"/>
          <w:lang w:val="ka-GE"/>
        </w:rPr>
        <w:t xml:space="preserve"> </w:t>
      </w:r>
      <w:r w:rsidRPr="002D0C45">
        <w:rPr>
          <w:rFonts w:ascii="Sylfaen" w:hAnsi="Sylfaen" w:cs="Sylfaen"/>
          <w:sz w:val="22"/>
          <w:szCs w:val="22"/>
          <w:lang w:val="ka-GE"/>
        </w:rPr>
        <w:t>მონაცემებია</w:t>
      </w:r>
      <w:r w:rsidRPr="002D0C45">
        <w:rPr>
          <w:rFonts w:ascii="Sylfaen" w:hAnsi="Sylfaen"/>
          <w:sz w:val="22"/>
          <w:szCs w:val="22"/>
          <w:lang w:val="ka-GE"/>
        </w:rPr>
        <w:t xml:space="preserve"> </w:t>
      </w:r>
      <w:r w:rsidRPr="002D0C45">
        <w:rPr>
          <w:rFonts w:ascii="Sylfaen" w:hAnsi="Sylfaen" w:cs="Sylfaen"/>
          <w:sz w:val="22"/>
          <w:szCs w:val="22"/>
          <w:lang w:val="ka-GE"/>
        </w:rPr>
        <w:t>გეომეტრიული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ფიზიკური</w:t>
      </w:r>
      <w:r w:rsidRPr="002D0C45">
        <w:rPr>
          <w:rFonts w:ascii="Sylfaen" w:hAnsi="Sylfaen"/>
          <w:sz w:val="22"/>
          <w:szCs w:val="22"/>
          <w:lang w:val="ka-GE"/>
        </w:rPr>
        <w:t xml:space="preserve"> </w:t>
      </w:r>
      <w:r w:rsidRPr="002D0C45">
        <w:rPr>
          <w:rFonts w:ascii="Sylfaen" w:hAnsi="Sylfaen" w:cs="Sylfaen"/>
          <w:sz w:val="22"/>
          <w:szCs w:val="22"/>
          <w:lang w:val="ka-GE"/>
        </w:rPr>
        <w:t>პარამეტრები</w:t>
      </w:r>
      <w:r w:rsidRPr="002D0C45">
        <w:rPr>
          <w:rFonts w:ascii="Sylfaen" w:hAnsi="Sylfaen"/>
          <w:sz w:val="22"/>
          <w:szCs w:val="22"/>
          <w:lang w:val="ka-GE"/>
        </w:rPr>
        <w:t xml:space="preserve"> (</w:t>
      </w:r>
      <w:r w:rsidRPr="002D0C45">
        <w:rPr>
          <w:rFonts w:ascii="Sylfaen" w:hAnsi="Sylfaen" w:cs="Sylfaen"/>
          <w:sz w:val="22"/>
          <w:szCs w:val="22"/>
          <w:lang w:val="ka-GE"/>
        </w:rPr>
        <w:t>როგორიცაა</w:t>
      </w:r>
      <w:r w:rsidRPr="002D0C45">
        <w:rPr>
          <w:rFonts w:ascii="Sylfaen" w:hAnsi="Sylfaen"/>
          <w:sz w:val="22"/>
          <w:szCs w:val="22"/>
          <w:lang w:val="ka-GE"/>
        </w:rPr>
        <w:t xml:space="preserve"> </w:t>
      </w:r>
      <w:r w:rsidRPr="002D0C45">
        <w:rPr>
          <w:rFonts w:ascii="Sylfaen" w:hAnsi="Sylfaen" w:cs="Sylfaen"/>
          <w:sz w:val="22"/>
          <w:szCs w:val="22"/>
          <w:lang w:val="ka-GE"/>
        </w:rPr>
        <w:t>განივი</w:t>
      </w:r>
      <w:r w:rsidRPr="002D0C45">
        <w:rPr>
          <w:rFonts w:ascii="Sylfaen" w:hAnsi="Sylfaen"/>
          <w:sz w:val="22"/>
          <w:szCs w:val="22"/>
          <w:lang w:val="ka-GE"/>
        </w:rPr>
        <w:t xml:space="preserve"> </w:t>
      </w:r>
      <w:r w:rsidRPr="002D0C45">
        <w:rPr>
          <w:rFonts w:ascii="Sylfaen" w:hAnsi="Sylfaen" w:cs="Sylfaen"/>
          <w:sz w:val="22"/>
          <w:szCs w:val="22"/>
          <w:lang w:val="ka-GE"/>
        </w:rPr>
        <w:t>კვეთის</w:t>
      </w:r>
      <w:r w:rsidRPr="002D0C45">
        <w:rPr>
          <w:rFonts w:ascii="Sylfaen" w:hAnsi="Sylfaen"/>
          <w:sz w:val="22"/>
          <w:szCs w:val="22"/>
          <w:lang w:val="ka-GE"/>
        </w:rPr>
        <w:t xml:space="preserve"> </w:t>
      </w:r>
      <w:r w:rsidRPr="002D0C45">
        <w:rPr>
          <w:rFonts w:ascii="Sylfaen" w:hAnsi="Sylfaen" w:cs="Sylfaen"/>
          <w:sz w:val="22"/>
          <w:szCs w:val="22"/>
          <w:lang w:val="ka-GE"/>
        </w:rPr>
        <w:t>ფორმა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ზომები</w:t>
      </w:r>
      <w:r w:rsidRPr="002D0C45">
        <w:rPr>
          <w:rFonts w:ascii="Sylfaen" w:hAnsi="Sylfaen"/>
          <w:sz w:val="22"/>
          <w:szCs w:val="22"/>
          <w:lang w:val="ka-GE"/>
        </w:rPr>
        <w:t xml:space="preserve">, </w:t>
      </w:r>
      <w:r w:rsidRPr="002D0C45">
        <w:rPr>
          <w:rFonts w:ascii="Sylfaen" w:hAnsi="Sylfaen" w:cs="Sylfaen"/>
          <w:sz w:val="22"/>
          <w:szCs w:val="22"/>
          <w:lang w:val="ka-GE"/>
        </w:rPr>
        <w:t>წონა</w:t>
      </w:r>
      <w:r w:rsidRPr="002D0C45">
        <w:rPr>
          <w:rFonts w:ascii="Sylfaen" w:hAnsi="Sylfaen"/>
          <w:sz w:val="22"/>
          <w:szCs w:val="22"/>
          <w:lang w:val="ka-GE"/>
        </w:rPr>
        <w:t xml:space="preserve">, </w:t>
      </w:r>
      <w:r w:rsidRPr="002D0C45">
        <w:rPr>
          <w:rFonts w:ascii="Sylfaen" w:hAnsi="Sylfaen" w:cs="Sylfaen"/>
          <w:sz w:val="22"/>
          <w:szCs w:val="22"/>
          <w:lang w:val="ka-GE"/>
        </w:rPr>
        <w:t>ორ</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სამაგრებს</w:t>
      </w:r>
      <w:r w:rsidRPr="002D0C45">
        <w:rPr>
          <w:rFonts w:ascii="Sylfaen" w:hAnsi="Sylfaen"/>
          <w:sz w:val="22"/>
          <w:szCs w:val="22"/>
          <w:lang w:val="ka-GE"/>
        </w:rPr>
        <w:t xml:space="preserve"> </w:t>
      </w:r>
      <w:r w:rsidRPr="002D0C45">
        <w:rPr>
          <w:rFonts w:ascii="Sylfaen" w:hAnsi="Sylfaen" w:cs="Sylfaen"/>
          <w:sz w:val="22"/>
          <w:szCs w:val="22"/>
          <w:lang w:val="ka-GE"/>
        </w:rPr>
        <w:t>შორის</w:t>
      </w:r>
      <w:r w:rsidRPr="002D0C45">
        <w:rPr>
          <w:rFonts w:ascii="Sylfaen" w:hAnsi="Sylfaen"/>
          <w:sz w:val="22"/>
          <w:szCs w:val="22"/>
          <w:lang w:val="ka-GE"/>
        </w:rPr>
        <w:t xml:space="preserve"> </w:t>
      </w:r>
      <w:r w:rsidRPr="002D0C45">
        <w:rPr>
          <w:rFonts w:ascii="Sylfaen" w:hAnsi="Sylfaen" w:cs="Sylfaen"/>
          <w:sz w:val="22"/>
          <w:szCs w:val="22"/>
          <w:lang w:val="ka-GE"/>
        </w:rPr>
        <w:t>მანძილის</w:t>
      </w:r>
      <w:r w:rsidRPr="002D0C45">
        <w:rPr>
          <w:rFonts w:ascii="Sylfaen" w:hAnsi="Sylfaen"/>
          <w:sz w:val="22"/>
          <w:szCs w:val="22"/>
          <w:lang w:val="ka-GE"/>
        </w:rPr>
        <w:t xml:space="preserve"> </w:t>
      </w:r>
      <w:r w:rsidRPr="002D0C45">
        <w:rPr>
          <w:rFonts w:ascii="Sylfaen" w:hAnsi="Sylfaen" w:cs="Sylfaen"/>
          <w:sz w:val="22"/>
          <w:szCs w:val="22"/>
          <w:lang w:val="ka-GE"/>
        </w:rPr>
        <w:t>დიაპაზონი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ელემენტის</w:t>
      </w:r>
      <w:r w:rsidRPr="002D0C45">
        <w:rPr>
          <w:rFonts w:ascii="Sylfaen" w:hAnsi="Sylfaen"/>
          <w:sz w:val="22"/>
          <w:szCs w:val="22"/>
          <w:lang w:val="ka-GE"/>
        </w:rPr>
        <w:t xml:space="preserve"> </w:t>
      </w:r>
      <w:r w:rsidRPr="002D0C45">
        <w:rPr>
          <w:rFonts w:ascii="Sylfaen" w:hAnsi="Sylfaen" w:cs="Sylfaen"/>
          <w:sz w:val="22"/>
          <w:szCs w:val="22"/>
          <w:lang w:val="ka-GE"/>
        </w:rPr>
        <w:t>საზღვრებამდე</w:t>
      </w:r>
      <w:r w:rsidRPr="002D0C45">
        <w:rPr>
          <w:rFonts w:ascii="Sylfaen" w:hAnsi="Sylfaen"/>
          <w:sz w:val="22"/>
          <w:szCs w:val="22"/>
          <w:lang w:val="ka-GE"/>
        </w:rPr>
        <w:t xml:space="preserve"> </w:t>
      </w:r>
      <w:r w:rsidRPr="002D0C45">
        <w:rPr>
          <w:rFonts w:ascii="Sylfaen" w:hAnsi="Sylfaen" w:cs="Sylfaen"/>
          <w:sz w:val="22"/>
          <w:szCs w:val="22"/>
          <w:lang w:val="ka-GE"/>
        </w:rPr>
        <w:t>მანძილის</w:t>
      </w:r>
      <w:r w:rsidRPr="002D0C45">
        <w:rPr>
          <w:rFonts w:ascii="Sylfaen" w:hAnsi="Sylfaen"/>
          <w:sz w:val="22"/>
          <w:szCs w:val="22"/>
          <w:lang w:val="ka-GE"/>
        </w:rPr>
        <w:t xml:space="preserve"> </w:t>
      </w:r>
      <w:r w:rsidRPr="002D0C45">
        <w:rPr>
          <w:rFonts w:ascii="Sylfaen" w:hAnsi="Sylfaen" w:cs="Sylfaen"/>
          <w:sz w:val="22"/>
          <w:szCs w:val="22"/>
          <w:lang w:val="ka-GE"/>
        </w:rPr>
        <w:t>დიაპაზონი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მასალის</w:t>
      </w:r>
      <w:r w:rsidRPr="002D0C45">
        <w:rPr>
          <w:rFonts w:ascii="Sylfaen" w:hAnsi="Sylfaen"/>
          <w:sz w:val="22"/>
          <w:szCs w:val="22"/>
          <w:lang w:val="ka-GE"/>
        </w:rPr>
        <w:t xml:space="preserve"> </w:t>
      </w:r>
      <w:r w:rsidRPr="002D0C45">
        <w:rPr>
          <w:rFonts w:ascii="Sylfaen" w:hAnsi="Sylfaen" w:cs="Sylfaen"/>
          <w:sz w:val="22"/>
          <w:szCs w:val="22"/>
          <w:lang w:val="ka-GE"/>
        </w:rPr>
        <w:t>პარამეტრები</w:t>
      </w:r>
      <w:r w:rsidRPr="002D0C45">
        <w:rPr>
          <w:rFonts w:ascii="Sylfaen" w:hAnsi="Sylfaen"/>
          <w:sz w:val="22"/>
          <w:szCs w:val="22"/>
          <w:lang w:val="ka-GE"/>
        </w:rPr>
        <w:t xml:space="preserve"> (</w:t>
      </w:r>
      <w:r w:rsidRPr="002D0C45">
        <w:rPr>
          <w:rFonts w:ascii="Sylfaen" w:hAnsi="Sylfaen" w:cs="Sylfaen"/>
          <w:sz w:val="22"/>
          <w:szCs w:val="22"/>
          <w:lang w:val="ka-GE"/>
        </w:rPr>
        <w:t>როგორიცაა</w:t>
      </w:r>
      <w:r w:rsidRPr="002D0C45">
        <w:rPr>
          <w:rFonts w:ascii="Sylfaen" w:hAnsi="Sylfaen"/>
          <w:sz w:val="22"/>
          <w:szCs w:val="22"/>
          <w:lang w:val="ka-GE"/>
        </w:rPr>
        <w:t xml:space="preserve"> </w:t>
      </w:r>
      <w:r w:rsidRPr="002D0C45">
        <w:rPr>
          <w:rFonts w:ascii="Sylfaen" w:hAnsi="Sylfaen" w:cs="Sylfaen"/>
          <w:sz w:val="22"/>
          <w:szCs w:val="22"/>
          <w:lang w:val="ka-GE"/>
        </w:rPr>
        <w:t>მასალის</w:t>
      </w:r>
      <w:r w:rsidRPr="002D0C45">
        <w:rPr>
          <w:rFonts w:ascii="Sylfaen" w:hAnsi="Sylfaen"/>
          <w:sz w:val="22"/>
          <w:szCs w:val="22"/>
          <w:lang w:val="ka-GE"/>
        </w:rPr>
        <w:t xml:space="preserve"> </w:t>
      </w:r>
      <w:r w:rsidRPr="002D0C45">
        <w:rPr>
          <w:rFonts w:ascii="Sylfaen" w:hAnsi="Sylfaen" w:cs="Sylfaen"/>
          <w:sz w:val="22"/>
          <w:szCs w:val="22"/>
          <w:lang w:val="ka-GE"/>
        </w:rPr>
        <w:t>ტიპი</w:t>
      </w:r>
      <w:r w:rsidRPr="002D0C45">
        <w:rPr>
          <w:rFonts w:ascii="Sylfaen" w:hAnsi="Sylfaen"/>
          <w:sz w:val="22"/>
          <w:szCs w:val="22"/>
          <w:lang w:val="ka-GE"/>
        </w:rPr>
        <w:t xml:space="preserve">, </w:t>
      </w:r>
      <w:r w:rsidRPr="002D0C45">
        <w:rPr>
          <w:rFonts w:ascii="Sylfaen" w:hAnsi="Sylfaen" w:cs="Sylfaen"/>
          <w:sz w:val="22"/>
          <w:szCs w:val="22"/>
          <w:lang w:val="ka-GE"/>
        </w:rPr>
        <w:t>ხვედრითი</w:t>
      </w:r>
      <w:r w:rsidRPr="002D0C45">
        <w:rPr>
          <w:rFonts w:ascii="Sylfaen" w:hAnsi="Sylfaen"/>
          <w:sz w:val="22"/>
          <w:szCs w:val="22"/>
          <w:lang w:val="ka-GE"/>
        </w:rPr>
        <w:t xml:space="preserve"> </w:t>
      </w:r>
      <w:r w:rsidRPr="002D0C45">
        <w:rPr>
          <w:rFonts w:ascii="Sylfaen" w:hAnsi="Sylfaen" w:cs="Sylfaen"/>
          <w:sz w:val="22"/>
          <w:szCs w:val="22"/>
          <w:lang w:val="ka-GE"/>
        </w:rPr>
        <w:t>წონა</w:t>
      </w:r>
      <w:r w:rsidRPr="002D0C45">
        <w:rPr>
          <w:rFonts w:ascii="Sylfaen" w:hAnsi="Sylfaen"/>
          <w:sz w:val="22"/>
          <w:szCs w:val="22"/>
          <w:lang w:val="ka-GE"/>
        </w:rPr>
        <w:t xml:space="preserve">, </w:t>
      </w:r>
      <w:r w:rsidRPr="002D0C45">
        <w:rPr>
          <w:rFonts w:ascii="Sylfaen" w:hAnsi="Sylfaen" w:cs="Sylfaen"/>
          <w:sz w:val="22"/>
          <w:szCs w:val="22"/>
          <w:lang w:val="ka-GE"/>
        </w:rPr>
        <w:t>მასალის</w:t>
      </w:r>
      <w:r w:rsidRPr="002D0C45">
        <w:rPr>
          <w:rFonts w:ascii="Sylfaen" w:hAnsi="Sylfaen"/>
          <w:sz w:val="22"/>
          <w:szCs w:val="22"/>
          <w:lang w:val="ka-GE"/>
        </w:rPr>
        <w:t xml:space="preserve"> </w:t>
      </w:r>
      <w:r w:rsidRPr="002D0C45">
        <w:rPr>
          <w:rFonts w:ascii="Sylfaen" w:hAnsi="Sylfaen" w:cs="Sylfaen"/>
          <w:sz w:val="22"/>
          <w:szCs w:val="22"/>
          <w:lang w:val="ka-GE"/>
        </w:rPr>
        <w:t>მექანიკური</w:t>
      </w:r>
      <w:r w:rsidRPr="002D0C45">
        <w:rPr>
          <w:rFonts w:ascii="Sylfaen" w:hAnsi="Sylfaen"/>
          <w:sz w:val="22"/>
          <w:szCs w:val="22"/>
          <w:lang w:val="ka-GE"/>
        </w:rPr>
        <w:t xml:space="preserve"> </w:t>
      </w:r>
      <w:r w:rsidRPr="002D0C45">
        <w:rPr>
          <w:rFonts w:ascii="Sylfaen" w:hAnsi="Sylfaen" w:cs="Sylfaen"/>
          <w:sz w:val="22"/>
          <w:szCs w:val="22"/>
          <w:lang w:val="ka-GE"/>
        </w:rPr>
        <w:t>თვისებები</w:t>
      </w:r>
      <w:r w:rsidRPr="002D0C45">
        <w:rPr>
          <w:rFonts w:ascii="Sylfaen" w:hAnsi="Sylfaen"/>
          <w:sz w:val="22"/>
          <w:szCs w:val="22"/>
          <w:lang w:val="ka-GE"/>
        </w:rPr>
        <w:t xml:space="preserve">). </w:t>
      </w:r>
      <w:r w:rsidRPr="002D0C45">
        <w:rPr>
          <w:rFonts w:ascii="Sylfaen" w:hAnsi="Sylfaen" w:cs="Sylfaen"/>
          <w:sz w:val="22"/>
          <w:szCs w:val="22"/>
          <w:lang w:val="ka-GE"/>
        </w:rPr>
        <w:t>გამონაკლის</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შემთხვევებში</w:t>
      </w:r>
      <w:r w:rsidRPr="002D0C45">
        <w:rPr>
          <w:rFonts w:ascii="Sylfaen" w:hAnsi="Sylfaen"/>
          <w:sz w:val="22"/>
          <w:szCs w:val="22"/>
          <w:lang w:val="ka-GE"/>
        </w:rPr>
        <w:t xml:space="preserve">, </w:t>
      </w:r>
      <w:r w:rsidRPr="002D0C45">
        <w:rPr>
          <w:rFonts w:ascii="Sylfaen" w:hAnsi="Sylfaen" w:cs="Sylfaen"/>
          <w:sz w:val="22"/>
          <w:szCs w:val="22"/>
          <w:lang w:val="ka-GE"/>
        </w:rPr>
        <w:t>როდესაც</w:t>
      </w:r>
      <w:r w:rsidRPr="002D0C45">
        <w:rPr>
          <w:rFonts w:ascii="Sylfaen" w:hAnsi="Sylfaen"/>
          <w:sz w:val="22"/>
          <w:szCs w:val="22"/>
          <w:lang w:val="ka-GE"/>
        </w:rPr>
        <w:t xml:space="preserve"> </w:t>
      </w:r>
      <w:r w:rsidRPr="002D0C45">
        <w:rPr>
          <w:rFonts w:ascii="Sylfaen" w:hAnsi="Sylfaen" w:cs="Sylfaen"/>
          <w:sz w:val="22"/>
          <w:szCs w:val="22"/>
          <w:lang w:val="ka-GE"/>
        </w:rPr>
        <w:t>ეს</w:t>
      </w:r>
      <w:r w:rsidRPr="002D0C45">
        <w:rPr>
          <w:rFonts w:ascii="Sylfaen" w:hAnsi="Sylfaen"/>
          <w:sz w:val="22"/>
          <w:szCs w:val="22"/>
          <w:lang w:val="ka-GE"/>
        </w:rPr>
        <w:t xml:space="preserve"> </w:t>
      </w:r>
      <w:r w:rsidRPr="002D0C45">
        <w:rPr>
          <w:rFonts w:ascii="Sylfaen" w:hAnsi="Sylfaen" w:cs="Sylfaen"/>
          <w:sz w:val="22"/>
          <w:szCs w:val="22"/>
          <w:lang w:val="ka-GE"/>
        </w:rPr>
        <w:t>გამართლებულია</w:t>
      </w:r>
      <w:r w:rsidRPr="002D0C45">
        <w:rPr>
          <w:rFonts w:ascii="Sylfaen" w:hAnsi="Sylfaen"/>
          <w:sz w:val="22"/>
          <w:szCs w:val="22"/>
          <w:lang w:val="ka-GE"/>
        </w:rPr>
        <w:t xml:space="preserve"> </w:t>
      </w:r>
      <w:r w:rsidRPr="002D0C45">
        <w:rPr>
          <w:rFonts w:ascii="Sylfaen" w:hAnsi="Sylfaen" w:cs="Sylfaen"/>
          <w:sz w:val="22"/>
          <w:szCs w:val="22"/>
          <w:lang w:val="ka-GE"/>
        </w:rPr>
        <w:t>ორაზროვნების</w:t>
      </w:r>
      <w:r w:rsidRPr="002D0C45">
        <w:rPr>
          <w:rFonts w:ascii="Sylfaen" w:hAnsi="Sylfaen"/>
          <w:sz w:val="22"/>
          <w:szCs w:val="22"/>
          <w:lang w:val="ka-GE"/>
        </w:rPr>
        <w:t xml:space="preserve"> </w:t>
      </w:r>
      <w:r w:rsidRPr="002D0C45">
        <w:rPr>
          <w:rFonts w:ascii="Sylfaen" w:hAnsi="Sylfaen" w:cs="Sylfaen"/>
          <w:sz w:val="22"/>
          <w:szCs w:val="22"/>
          <w:lang w:val="ka-GE"/>
        </w:rPr>
        <w:t>თავიდან</w:t>
      </w:r>
      <w:r w:rsidRPr="002D0C45">
        <w:rPr>
          <w:rFonts w:ascii="Sylfaen" w:hAnsi="Sylfaen"/>
          <w:sz w:val="22"/>
          <w:szCs w:val="22"/>
          <w:lang w:val="ka-GE"/>
        </w:rPr>
        <w:t xml:space="preserve"> </w:t>
      </w:r>
      <w:r w:rsidRPr="002D0C45">
        <w:rPr>
          <w:rFonts w:ascii="Sylfaen" w:hAnsi="Sylfaen" w:cs="Sylfaen"/>
          <w:sz w:val="22"/>
          <w:szCs w:val="22"/>
          <w:lang w:val="ka-GE"/>
        </w:rPr>
        <w:t>ასაცილებლად</w:t>
      </w:r>
      <w:r w:rsidRPr="002D0C45">
        <w:rPr>
          <w:rFonts w:ascii="Sylfaen" w:hAnsi="Sylfaen"/>
          <w:sz w:val="22"/>
          <w:szCs w:val="22"/>
          <w:lang w:val="ka-GE"/>
        </w:rPr>
        <w:t xml:space="preserve">, </w:t>
      </w:r>
      <w:r w:rsidRPr="002D0C45">
        <w:rPr>
          <w:rFonts w:ascii="Sylfaen" w:hAnsi="Sylfaen" w:cs="Sylfaen"/>
          <w:sz w:val="22"/>
          <w:szCs w:val="22"/>
          <w:lang w:val="ka-GE"/>
        </w:rPr>
        <w:t>ამ</w:t>
      </w:r>
      <w:r w:rsidRPr="002D0C45">
        <w:rPr>
          <w:rFonts w:ascii="Sylfaen" w:hAnsi="Sylfaen"/>
          <w:sz w:val="22"/>
          <w:szCs w:val="22"/>
          <w:lang w:val="ka-GE"/>
        </w:rPr>
        <w:t xml:space="preserve"> </w:t>
      </w:r>
      <w:r w:rsidRPr="002D0C45">
        <w:rPr>
          <w:rFonts w:ascii="Sylfaen" w:hAnsi="Sylfaen" w:cs="Sylfaen"/>
          <w:sz w:val="22"/>
          <w:szCs w:val="22"/>
          <w:lang w:val="ka-GE"/>
        </w:rPr>
        <w:t>მონაცემებს</w:t>
      </w:r>
      <w:r w:rsidRPr="002D0C45">
        <w:rPr>
          <w:rFonts w:ascii="Sylfaen" w:hAnsi="Sylfaen"/>
          <w:sz w:val="22"/>
          <w:szCs w:val="22"/>
          <w:lang w:val="ka-GE"/>
        </w:rPr>
        <w:t xml:space="preserve"> </w:t>
      </w:r>
      <w:r w:rsidRPr="002D0C45">
        <w:rPr>
          <w:rFonts w:ascii="Sylfaen" w:hAnsi="Sylfaen" w:cs="Sylfaen"/>
          <w:sz w:val="22"/>
          <w:szCs w:val="22"/>
          <w:lang w:val="ka-GE"/>
        </w:rPr>
        <w:t>შეიძლება</w:t>
      </w:r>
      <w:r w:rsidRPr="002D0C45">
        <w:rPr>
          <w:rFonts w:ascii="Sylfaen" w:hAnsi="Sylfaen"/>
          <w:sz w:val="22"/>
          <w:szCs w:val="22"/>
          <w:lang w:val="ka-GE"/>
        </w:rPr>
        <w:t xml:space="preserve"> </w:t>
      </w:r>
      <w:r w:rsidRPr="002D0C45">
        <w:rPr>
          <w:rFonts w:ascii="Sylfaen" w:hAnsi="Sylfaen" w:cs="Sylfaen"/>
          <w:sz w:val="22"/>
          <w:szCs w:val="22"/>
          <w:lang w:val="ka-GE"/>
        </w:rPr>
        <w:t>თან</w:t>
      </w:r>
      <w:r w:rsidRPr="002D0C45">
        <w:rPr>
          <w:rFonts w:ascii="Sylfaen" w:hAnsi="Sylfaen"/>
          <w:sz w:val="22"/>
          <w:szCs w:val="22"/>
          <w:lang w:val="ka-GE"/>
        </w:rPr>
        <w:t xml:space="preserve"> </w:t>
      </w:r>
      <w:r w:rsidRPr="002D0C45">
        <w:rPr>
          <w:rFonts w:ascii="Sylfaen" w:hAnsi="Sylfaen" w:cs="Sylfaen"/>
          <w:sz w:val="22"/>
          <w:szCs w:val="22"/>
          <w:lang w:val="ka-GE"/>
        </w:rPr>
        <w:t>ახლდეს</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კომპონენტის</w:t>
      </w:r>
      <w:r w:rsidRPr="002D0C45">
        <w:rPr>
          <w:rFonts w:ascii="Sylfaen" w:hAnsi="Sylfaen"/>
          <w:sz w:val="22"/>
          <w:szCs w:val="22"/>
          <w:lang w:val="ka-GE"/>
        </w:rPr>
        <w:t xml:space="preserve"> </w:t>
      </w:r>
      <w:r w:rsidRPr="002D0C45">
        <w:rPr>
          <w:rFonts w:ascii="Sylfaen" w:hAnsi="Sylfaen" w:cs="Sylfaen"/>
          <w:sz w:val="22"/>
          <w:szCs w:val="22"/>
          <w:lang w:val="ka-GE"/>
        </w:rPr>
        <w:t>სავაჭრო</w:t>
      </w:r>
      <w:r w:rsidRPr="002D0C45">
        <w:rPr>
          <w:rFonts w:ascii="Sylfaen" w:hAnsi="Sylfaen"/>
          <w:sz w:val="22"/>
          <w:szCs w:val="22"/>
          <w:lang w:val="ka-GE"/>
        </w:rPr>
        <w:t xml:space="preserve"> </w:t>
      </w:r>
      <w:r w:rsidRPr="002D0C45">
        <w:rPr>
          <w:rFonts w:ascii="Sylfaen" w:hAnsi="Sylfaen" w:cs="Sylfaen"/>
          <w:sz w:val="22"/>
          <w:szCs w:val="22"/>
          <w:lang w:val="ka-GE"/>
        </w:rPr>
        <w:t>დასახელების</w:t>
      </w:r>
      <w:r w:rsidRPr="002D0C45">
        <w:rPr>
          <w:rFonts w:ascii="Sylfaen" w:hAnsi="Sylfaen"/>
          <w:sz w:val="22"/>
          <w:szCs w:val="22"/>
          <w:lang w:val="ka-GE"/>
        </w:rPr>
        <w:t xml:space="preserve"> </w:t>
      </w:r>
      <w:r w:rsidRPr="002D0C45">
        <w:rPr>
          <w:rFonts w:ascii="Sylfaen" w:hAnsi="Sylfaen" w:cs="Sylfaen"/>
          <w:sz w:val="22"/>
          <w:szCs w:val="22"/>
          <w:lang w:val="ka-GE"/>
        </w:rPr>
        <w:t>დამატება.</w:t>
      </w:r>
    </w:p>
    <w:p w14:paraId="3C509822" w14:textId="77777777" w:rsidR="004258F2" w:rsidRPr="002D0C45" w:rsidRDefault="004258F2" w:rsidP="004258F2">
      <w:pPr>
        <w:pStyle w:val="BodyText"/>
        <w:ind w:left="426" w:right="400"/>
        <w:jc w:val="both"/>
        <w:rPr>
          <w:rFonts w:ascii="Sylfaen" w:hAnsi="Sylfaen"/>
          <w:sz w:val="22"/>
          <w:szCs w:val="22"/>
          <w:lang w:val="ka-GE"/>
        </w:rPr>
      </w:pPr>
      <w:r w:rsidRPr="002D0C45">
        <w:rPr>
          <w:rFonts w:ascii="Sylfaen" w:hAnsi="Sylfaen" w:cs="Sylfaen"/>
          <w:spacing w:val="-2"/>
          <w:sz w:val="22"/>
          <w:szCs w:val="22"/>
          <w:lang w:val="ka-GE"/>
        </w:rPr>
        <w:t>მოპირკეთების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სამაგრები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შეიძლება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დამაგრდეს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ქვეკარკასზე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იხ</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პუნქტი</w:t>
      </w:r>
      <w:r w:rsidRPr="002D0C45">
        <w:rPr>
          <w:rFonts w:ascii="Sylfaen" w:hAnsi="Sylfaen"/>
          <w:spacing w:val="-2"/>
          <w:sz w:val="22"/>
          <w:szCs w:val="22"/>
          <w:lang w:val="ka-GE"/>
        </w:rPr>
        <w:t xml:space="preserve"> 1.1.3) </w:t>
      </w:r>
      <w:r w:rsidRPr="002D0C45">
        <w:rPr>
          <w:rFonts w:ascii="Sylfaen" w:hAnsi="Sylfaen" w:cs="Sylfaen"/>
          <w:spacing w:val="-2"/>
          <w:sz w:val="22"/>
          <w:szCs w:val="22"/>
          <w:lang w:val="ka-GE"/>
        </w:rPr>
        <w:t>ან</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პირდაპირ</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სუბსტრატზე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იხ</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პუნქტი</w:t>
      </w:r>
      <w:r w:rsidRPr="002D0C45">
        <w:rPr>
          <w:rFonts w:ascii="Sylfaen" w:hAnsi="Sylfaen"/>
          <w:spacing w:val="-2"/>
          <w:sz w:val="22"/>
          <w:szCs w:val="22"/>
          <w:lang w:val="ka-GE"/>
        </w:rPr>
        <w:t xml:space="preserve"> 1.3.2). </w:t>
      </w:r>
      <w:r w:rsidRPr="002D0C45">
        <w:rPr>
          <w:rFonts w:ascii="Sylfaen" w:hAnsi="Sylfaen" w:cs="Sylfaen"/>
          <w:spacing w:val="-2"/>
          <w:sz w:val="22"/>
          <w:szCs w:val="22"/>
          <w:lang w:val="ka-GE"/>
        </w:rPr>
        <w:t>ქვეკარკასზე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დამაგრებული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მოპირკეთების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სამაგრებისთვის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იხილეთ</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ნახაზები</w:t>
      </w:r>
      <w:r w:rsidRPr="002D0C45">
        <w:rPr>
          <w:rFonts w:ascii="Sylfaen" w:hAnsi="Sylfaen"/>
          <w:spacing w:val="-2"/>
          <w:sz w:val="22"/>
          <w:szCs w:val="22"/>
          <w:lang w:val="ka-GE"/>
        </w:rPr>
        <w:t xml:space="preserve"> 1.1.1</w:t>
      </w:r>
      <w:r w:rsidRPr="002D0C45">
        <w:rPr>
          <w:rFonts w:ascii="Sylfaen" w:hAnsi="Sylfaen" w:cs="Sylfaen"/>
          <w:spacing w:val="-2"/>
          <w:sz w:val="22"/>
          <w:szCs w:val="22"/>
          <w:lang w:val="ka-GE"/>
        </w:rPr>
        <w:t>ა</w:t>
      </w:r>
      <w:r w:rsidRPr="002D0C45">
        <w:rPr>
          <w:rFonts w:ascii="Sylfaen" w:hAnsi="Sylfaen"/>
          <w:spacing w:val="-2"/>
          <w:sz w:val="22"/>
          <w:szCs w:val="22"/>
          <w:lang w:val="ka-GE"/>
        </w:rPr>
        <w:t>-</w:t>
      </w:r>
      <w:r w:rsidRPr="002D0C45">
        <w:rPr>
          <w:rFonts w:ascii="Sylfaen" w:hAnsi="Sylfaen" w:cs="Sylfaen"/>
          <w:spacing w:val="-2"/>
          <w:sz w:val="22"/>
          <w:szCs w:val="22"/>
          <w:lang w:val="ka-GE"/>
        </w:rPr>
        <w:t>დან</w:t>
      </w:r>
      <w:r w:rsidRPr="002D0C45">
        <w:rPr>
          <w:rFonts w:ascii="Sylfaen" w:hAnsi="Sylfaen"/>
          <w:spacing w:val="-2"/>
          <w:sz w:val="22"/>
          <w:szCs w:val="22"/>
          <w:lang w:val="ka-GE"/>
        </w:rPr>
        <w:t xml:space="preserve"> 1.1.8</w:t>
      </w:r>
      <w:r w:rsidRPr="002D0C45">
        <w:rPr>
          <w:rFonts w:ascii="Sylfaen" w:hAnsi="Sylfaen" w:cs="Sylfaen"/>
          <w:spacing w:val="-2"/>
          <w:sz w:val="22"/>
          <w:szCs w:val="22"/>
          <w:lang w:val="ka-GE"/>
        </w:rPr>
        <w:t>ა</w:t>
      </w:r>
      <w:r w:rsidRPr="002D0C45">
        <w:rPr>
          <w:rFonts w:ascii="Sylfaen" w:hAnsi="Sylfaen"/>
          <w:spacing w:val="-2"/>
          <w:sz w:val="22"/>
          <w:szCs w:val="22"/>
          <w:lang w:val="ka-GE"/>
        </w:rPr>
        <w:t>-</w:t>
      </w:r>
      <w:r w:rsidRPr="002D0C45">
        <w:rPr>
          <w:rFonts w:ascii="Sylfaen" w:hAnsi="Sylfaen" w:cs="Sylfaen"/>
          <w:spacing w:val="-2"/>
          <w:sz w:val="22"/>
          <w:szCs w:val="22"/>
          <w:lang w:val="ka-GE"/>
        </w:rPr>
        <w:t>მდე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უშუალოდ</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სუბსტრატზე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დამაგრებული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მოპირკეთების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სამაგრებისთვის</w:t>
      </w:r>
      <w:r w:rsidRPr="002D0C45">
        <w:rPr>
          <w:rFonts w:ascii="Sylfaen" w:hAnsi="Sylfaen"/>
          <w:spacing w:val="-2"/>
          <w:sz w:val="22"/>
          <w:szCs w:val="22"/>
          <w:lang w:val="ka-GE"/>
        </w:rPr>
        <w:t xml:space="preserve"> - </w:t>
      </w:r>
      <w:r w:rsidRPr="002D0C45">
        <w:rPr>
          <w:rFonts w:ascii="Sylfaen" w:hAnsi="Sylfaen" w:cs="Sylfaen"/>
          <w:spacing w:val="-2"/>
          <w:sz w:val="22"/>
          <w:szCs w:val="22"/>
          <w:lang w:val="ka-GE"/>
        </w:rPr>
        <w:t>ნახაზები</w:t>
      </w:r>
      <w:r w:rsidRPr="002D0C45">
        <w:rPr>
          <w:rFonts w:ascii="Sylfaen" w:hAnsi="Sylfaen"/>
          <w:spacing w:val="-2"/>
          <w:sz w:val="22"/>
          <w:szCs w:val="22"/>
          <w:lang w:val="ka-GE"/>
        </w:rPr>
        <w:t xml:space="preserve"> 1.1.1</w:t>
      </w:r>
      <w:r w:rsidRPr="002D0C45">
        <w:rPr>
          <w:rFonts w:ascii="Sylfaen" w:hAnsi="Sylfaen" w:cs="Sylfaen"/>
          <w:spacing w:val="-2"/>
          <w:sz w:val="22"/>
          <w:szCs w:val="22"/>
          <w:lang w:val="ka-GE"/>
        </w:rPr>
        <w:t>ბ</w:t>
      </w:r>
      <w:r w:rsidRPr="002D0C45">
        <w:rPr>
          <w:rFonts w:ascii="Sylfaen" w:hAnsi="Sylfaen"/>
          <w:spacing w:val="-2"/>
          <w:sz w:val="22"/>
          <w:szCs w:val="22"/>
          <w:lang w:val="ka-GE"/>
        </w:rPr>
        <w:t>-</w:t>
      </w:r>
      <w:r w:rsidRPr="002D0C45">
        <w:rPr>
          <w:rFonts w:ascii="Sylfaen" w:hAnsi="Sylfaen" w:cs="Sylfaen"/>
          <w:spacing w:val="-2"/>
          <w:sz w:val="22"/>
          <w:szCs w:val="22"/>
          <w:lang w:val="ka-GE"/>
        </w:rPr>
        <w:t>დან</w:t>
      </w:r>
      <w:r w:rsidRPr="002D0C45">
        <w:rPr>
          <w:rFonts w:ascii="Sylfaen" w:hAnsi="Sylfaen"/>
          <w:spacing w:val="-2"/>
          <w:sz w:val="22"/>
          <w:szCs w:val="22"/>
          <w:lang w:val="ka-GE"/>
        </w:rPr>
        <w:t xml:space="preserve"> 1.1.8</w:t>
      </w:r>
      <w:r w:rsidRPr="002D0C45">
        <w:rPr>
          <w:rFonts w:ascii="Sylfaen" w:hAnsi="Sylfaen" w:cs="Sylfaen"/>
          <w:spacing w:val="-2"/>
          <w:sz w:val="22"/>
          <w:szCs w:val="22"/>
          <w:lang w:val="ka-GE"/>
        </w:rPr>
        <w:t>ბ</w:t>
      </w:r>
      <w:r w:rsidRPr="002D0C45">
        <w:rPr>
          <w:rFonts w:ascii="Sylfaen" w:hAnsi="Sylfaen"/>
          <w:spacing w:val="-2"/>
          <w:sz w:val="22"/>
          <w:szCs w:val="22"/>
          <w:lang w:val="ka-GE"/>
        </w:rPr>
        <w:t>-</w:t>
      </w:r>
      <w:r w:rsidRPr="002D0C45">
        <w:rPr>
          <w:rFonts w:ascii="Sylfaen" w:hAnsi="Sylfaen" w:cs="Sylfaen"/>
          <w:spacing w:val="-2"/>
          <w:sz w:val="22"/>
          <w:szCs w:val="22"/>
          <w:lang w:val="ka-GE"/>
        </w:rPr>
        <w:t>მდე</w:t>
      </w:r>
      <w:r w:rsidRPr="002D0C45">
        <w:rPr>
          <w:rFonts w:ascii="Sylfaen" w:hAnsi="Sylfaen"/>
          <w:spacing w:val="-2"/>
          <w:sz w:val="22"/>
          <w:szCs w:val="22"/>
          <w:lang w:val="ka-GE"/>
        </w:rPr>
        <w:t>.</w:t>
      </w:r>
    </w:p>
    <w:p w14:paraId="7AE91415" w14:textId="77777777" w:rsidR="004258F2" w:rsidRPr="002D0C45" w:rsidRDefault="004258F2" w:rsidP="004258F2">
      <w:pPr>
        <w:pStyle w:val="BodyText"/>
        <w:spacing w:before="201"/>
        <w:ind w:left="426" w:right="434"/>
        <w:jc w:val="both"/>
        <w:rPr>
          <w:rFonts w:ascii="Sylfaen" w:hAnsi="Sylfaen"/>
          <w:sz w:val="22"/>
          <w:szCs w:val="22"/>
          <w:lang w:val="ka-GE"/>
        </w:rPr>
      </w:pPr>
      <w:r w:rsidRPr="002D0C45">
        <w:rPr>
          <w:rFonts w:ascii="Sylfaen" w:hAnsi="Sylfaen" w:cs="Sylfaen"/>
          <w:sz w:val="22"/>
          <w:szCs w:val="22"/>
          <w:lang w:val="ka-GE"/>
        </w:rPr>
        <w:t>როდესაც</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სამაგრები</w:t>
      </w:r>
      <w:r w:rsidRPr="002D0C45">
        <w:rPr>
          <w:rFonts w:ascii="Sylfaen" w:hAnsi="Sylfaen"/>
          <w:sz w:val="22"/>
          <w:szCs w:val="22"/>
          <w:lang w:val="ka-GE"/>
        </w:rPr>
        <w:t xml:space="preserve"> </w:t>
      </w:r>
      <w:r w:rsidRPr="002D0C45">
        <w:rPr>
          <w:rFonts w:ascii="Sylfaen" w:hAnsi="Sylfaen" w:cs="Sylfaen"/>
          <w:sz w:val="22"/>
          <w:szCs w:val="22"/>
          <w:lang w:val="ka-GE"/>
        </w:rPr>
        <w:t>პირდაპირ</w:t>
      </w:r>
      <w:r w:rsidRPr="002D0C45">
        <w:rPr>
          <w:rFonts w:ascii="Sylfaen" w:hAnsi="Sylfaen"/>
          <w:sz w:val="22"/>
          <w:szCs w:val="22"/>
          <w:lang w:val="ka-GE"/>
        </w:rPr>
        <w:t xml:space="preserve"> </w:t>
      </w:r>
      <w:r w:rsidRPr="002D0C45">
        <w:rPr>
          <w:rFonts w:ascii="Sylfaen" w:hAnsi="Sylfaen" w:cs="Sylfaen"/>
          <w:sz w:val="22"/>
          <w:szCs w:val="22"/>
          <w:lang w:val="ka-GE"/>
        </w:rPr>
        <w:t>სუბსტრატზეა</w:t>
      </w:r>
      <w:r w:rsidRPr="002D0C45">
        <w:rPr>
          <w:rFonts w:ascii="Sylfaen" w:hAnsi="Sylfaen"/>
          <w:sz w:val="22"/>
          <w:szCs w:val="22"/>
          <w:lang w:val="ka-GE"/>
        </w:rPr>
        <w:t xml:space="preserve"> </w:t>
      </w:r>
      <w:r w:rsidRPr="002D0C45">
        <w:rPr>
          <w:rFonts w:ascii="Sylfaen" w:hAnsi="Sylfaen" w:cs="Sylfaen"/>
          <w:sz w:val="22"/>
          <w:szCs w:val="22"/>
          <w:lang w:val="ka-GE"/>
        </w:rPr>
        <w:t>დამაგრებული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კომპლექტში</w:t>
      </w:r>
      <w:r w:rsidRPr="002D0C45">
        <w:rPr>
          <w:rFonts w:ascii="Sylfaen" w:hAnsi="Sylfaen"/>
          <w:sz w:val="22"/>
          <w:szCs w:val="22"/>
          <w:lang w:val="ka-GE"/>
        </w:rPr>
        <w:t xml:space="preserve"> </w:t>
      </w:r>
      <w:r w:rsidRPr="002D0C45">
        <w:rPr>
          <w:rFonts w:ascii="Sylfaen" w:hAnsi="Sylfaen" w:cs="Sylfaen"/>
          <w:sz w:val="22"/>
          <w:szCs w:val="22"/>
          <w:lang w:val="ka-GE"/>
        </w:rPr>
        <w:t>სურვილისამებრ</w:t>
      </w:r>
      <w:r w:rsidRPr="002D0C45">
        <w:rPr>
          <w:rFonts w:ascii="Sylfaen" w:hAnsi="Sylfaen"/>
          <w:sz w:val="22"/>
          <w:szCs w:val="22"/>
          <w:lang w:val="ka-GE"/>
        </w:rPr>
        <w:t xml:space="preserve"> </w:t>
      </w:r>
      <w:r w:rsidRPr="002D0C45">
        <w:rPr>
          <w:rFonts w:ascii="Sylfaen" w:hAnsi="Sylfaen" w:cs="Sylfaen"/>
          <w:sz w:val="22"/>
          <w:szCs w:val="22"/>
          <w:lang w:val="ka-GE"/>
        </w:rPr>
        <w:t>შეიძლება</w:t>
      </w:r>
      <w:r w:rsidRPr="002D0C45">
        <w:rPr>
          <w:rFonts w:ascii="Sylfaen" w:hAnsi="Sylfaen"/>
          <w:sz w:val="22"/>
          <w:szCs w:val="22"/>
          <w:lang w:val="ka-GE"/>
        </w:rPr>
        <w:t xml:space="preserve"> </w:t>
      </w:r>
      <w:r w:rsidRPr="002D0C45">
        <w:rPr>
          <w:rFonts w:ascii="Sylfaen" w:hAnsi="Sylfaen" w:cs="Sylfaen"/>
          <w:sz w:val="22"/>
          <w:szCs w:val="22"/>
          <w:lang w:val="ka-GE"/>
        </w:rPr>
        <w:t>ასევე</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გათვალისწინებული</w:t>
      </w:r>
      <w:r w:rsidRPr="002D0C45">
        <w:rPr>
          <w:rFonts w:ascii="Sylfaen" w:hAnsi="Sylfaen"/>
          <w:sz w:val="22"/>
          <w:szCs w:val="22"/>
          <w:lang w:val="ka-GE"/>
        </w:rPr>
        <w:t xml:space="preserve"> </w:t>
      </w:r>
      <w:r w:rsidRPr="002D0C45">
        <w:rPr>
          <w:rFonts w:ascii="Sylfaen" w:hAnsi="Sylfaen" w:cs="Sylfaen"/>
          <w:sz w:val="22"/>
          <w:szCs w:val="22"/>
          <w:lang w:val="ka-GE"/>
        </w:rPr>
        <w:t>ანკერი</w:t>
      </w:r>
      <w:r w:rsidRPr="002D0C45">
        <w:rPr>
          <w:rFonts w:ascii="Sylfaen" w:hAnsi="Sylfaen"/>
          <w:sz w:val="22"/>
          <w:szCs w:val="22"/>
          <w:lang w:val="ka-GE"/>
        </w:rPr>
        <w:t xml:space="preserve"> (</w:t>
      </w:r>
      <w:r w:rsidRPr="002D0C45">
        <w:rPr>
          <w:rFonts w:ascii="Sylfaen" w:hAnsi="Sylfaen" w:cs="Sylfaen"/>
          <w:sz w:val="22"/>
          <w:szCs w:val="22"/>
          <w:lang w:val="ka-GE"/>
        </w:rPr>
        <w:t>იხილეთ</w:t>
      </w:r>
      <w:r w:rsidRPr="002D0C45">
        <w:rPr>
          <w:rFonts w:ascii="Sylfaen" w:hAnsi="Sylfaen"/>
          <w:sz w:val="22"/>
          <w:szCs w:val="22"/>
          <w:lang w:val="ka-GE"/>
        </w:rPr>
        <w:t xml:space="preserve"> </w:t>
      </w:r>
      <w:r w:rsidRPr="002D0C45">
        <w:rPr>
          <w:rFonts w:ascii="Sylfaen" w:hAnsi="Sylfaen" w:cs="Sylfaen"/>
          <w:sz w:val="22"/>
          <w:szCs w:val="22"/>
          <w:lang w:val="ka-GE"/>
        </w:rPr>
        <w:t>პუნქტი</w:t>
      </w:r>
      <w:r w:rsidRPr="002D0C45">
        <w:rPr>
          <w:rFonts w:ascii="Sylfaen" w:hAnsi="Sylfaen"/>
          <w:sz w:val="22"/>
          <w:szCs w:val="22"/>
          <w:lang w:val="ka-GE"/>
        </w:rPr>
        <w:t xml:space="preserve"> 1.1.3).</w:t>
      </w:r>
    </w:p>
    <w:p w14:paraId="5AB4719F" w14:textId="77777777" w:rsidR="004258F2" w:rsidRPr="002D0C45" w:rsidRDefault="004258F2" w:rsidP="004258F2">
      <w:pPr>
        <w:pStyle w:val="BodyText"/>
        <w:spacing w:before="130"/>
        <w:rPr>
          <w:rFonts w:ascii="Sylfaen" w:hAnsi="Sylfaen"/>
          <w:sz w:val="22"/>
          <w:szCs w:val="22"/>
          <w:lang w:val="ka-GE"/>
        </w:rPr>
      </w:pPr>
    </w:p>
    <w:p w14:paraId="5777D4AD" w14:textId="77777777" w:rsidR="004258F2" w:rsidRPr="002D0C45" w:rsidRDefault="004258F2">
      <w:pPr>
        <w:pStyle w:val="BodyText"/>
        <w:numPr>
          <w:ilvl w:val="2"/>
          <w:numId w:val="143"/>
        </w:numPr>
        <w:rPr>
          <w:b/>
          <w:sz w:val="22"/>
          <w:szCs w:val="22"/>
          <w:lang w:val="ka-GE"/>
        </w:rPr>
      </w:pPr>
      <w:bookmarkStart w:id="3" w:name="_bookmark4"/>
      <w:bookmarkEnd w:id="3"/>
      <w:r w:rsidRPr="002D0C45">
        <w:rPr>
          <w:rFonts w:ascii="Sylfaen" w:hAnsi="Sylfaen" w:cs="Sylfaen"/>
          <w:b/>
          <w:sz w:val="22"/>
          <w:szCs w:val="22"/>
          <w:lang w:val="ka-GE"/>
        </w:rPr>
        <w:t>ქვეკარკასი</w:t>
      </w:r>
      <w:r w:rsidRPr="002D0C45">
        <w:rPr>
          <w:b/>
          <w:sz w:val="22"/>
          <w:szCs w:val="22"/>
          <w:lang w:val="ka-GE"/>
        </w:rPr>
        <w:t xml:space="preserve"> (</w:t>
      </w:r>
      <w:r w:rsidRPr="002D0C45">
        <w:rPr>
          <w:rFonts w:ascii="Sylfaen" w:hAnsi="Sylfaen" w:cs="Sylfaen"/>
          <w:b/>
          <w:sz w:val="22"/>
          <w:szCs w:val="22"/>
          <w:lang w:val="ka-GE"/>
        </w:rPr>
        <w:t>არასავალდებულო</w:t>
      </w:r>
      <w:r w:rsidRPr="002D0C45">
        <w:rPr>
          <w:b/>
          <w:sz w:val="22"/>
          <w:szCs w:val="22"/>
          <w:lang w:val="ka-GE"/>
        </w:rPr>
        <w:t>)</w:t>
      </w:r>
    </w:p>
    <w:p w14:paraId="2B26CA9D" w14:textId="77777777" w:rsidR="004258F2" w:rsidRPr="002D0C45" w:rsidRDefault="004258F2" w:rsidP="004258F2">
      <w:pPr>
        <w:pStyle w:val="BodyText"/>
        <w:spacing w:before="11"/>
        <w:rPr>
          <w:rFonts w:ascii="Sylfaen" w:hAnsi="Sylfaen"/>
          <w:b/>
          <w:sz w:val="22"/>
          <w:szCs w:val="22"/>
          <w:lang w:val="ka-GE"/>
        </w:rPr>
      </w:pPr>
    </w:p>
    <w:p w14:paraId="0A37B3BE" w14:textId="77777777" w:rsidR="004258F2" w:rsidRPr="002D0C45" w:rsidRDefault="004258F2" w:rsidP="004258F2">
      <w:pPr>
        <w:pStyle w:val="BodyText"/>
        <w:spacing w:before="0"/>
        <w:ind w:left="426"/>
        <w:jc w:val="both"/>
        <w:rPr>
          <w:rFonts w:ascii="Sylfaen" w:hAnsi="Sylfaen"/>
          <w:sz w:val="22"/>
          <w:szCs w:val="22"/>
          <w:lang w:val="ka-GE"/>
        </w:rPr>
      </w:pPr>
      <w:r w:rsidRPr="002D0C45">
        <w:rPr>
          <w:rFonts w:ascii="Sylfaen" w:hAnsi="Sylfaen" w:cs="Sylfaen"/>
          <w:spacing w:val="-2"/>
          <w:sz w:val="22"/>
          <w:szCs w:val="22"/>
          <w:lang w:val="ka-GE"/>
        </w:rPr>
        <w:t>ქვეკარკასი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არის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შუალედური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კონსტრუქცია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რომელიც</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მდებარეობს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მოპირკეთების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ელემენტებსა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სუბსტრატს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შორის</w:t>
      </w:r>
      <w:r w:rsidRPr="002D0C45">
        <w:rPr>
          <w:rFonts w:ascii="Sylfaen" w:hAnsi="Sylfaen"/>
          <w:spacing w:val="-2"/>
          <w:sz w:val="22"/>
          <w:szCs w:val="22"/>
          <w:lang w:val="ka-GE"/>
        </w:rPr>
        <w:t>.</w:t>
      </w:r>
    </w:p>
    <w:p w14:paraId="15F7372C" w14:textId="77777777" w:rsidR="004258F2" w:rsidRPr="002D0C45" w:rsidRDefault="004258F2" w:rsidP="004258F2">
      <w:pPr>
        <w:pStyle w:val="BodyText"/>
        <w:spacing w:before="199"/>
        <w:ind w:left="426" w:right="431"/>
        <w:jc w:val="both"/>
        <w:rPr>
          <w:rFonts w:ascii="Sylfaen" w:hAnsi="Sylfaen"/>
          <w:sz w:val="22"/>
          <w:szCs w:val="22"/>
          <w:lang w:val="ka-GE"/>
        </w:rPr>
      </w:pPr>
      <w:r w:rsidRPr="002D0C45">
        <w:rPr>
          <w:rFonts w:ascii="Sylfaen" w:hAnsi="Sylfaen" w:cs="Sylfaen"/>
          <w:sz w:val="22"/>
          <w:szCs w:val="22"/>
          <w:lang w:val="ka-GE"/>
        </w:rPr>
        <w:t>ქვეკარკასი</w:t>
      </w:r>
      <w:r w:rsidRPr="002D0C45">
        <w:rPr>
          <w:rFonts w:ascii="Sylfaen" w:hAnsi="Sylfaen"/>
          <w:sz w:val="22"/>
          <w:szCs w:val="22"/>
          <w:lang w:val="ka-GE"/>
        </w:rPr>
        <w:t xml:space="preserve"> </w:t>
      </w:r>
      <w:r w:rsidRPr="002D0C45">
        <w:rPr>
          <w:rFonts w:ascii="Sylfaen" w:hAnsi="Sylfaen" w:cs="Sylfaen"/>
          <w:sz w:val="22"/>
          <w:szCs w:val="22"/>
          <w:lang w:val="ka-GE"/>
        </w:rPr>
        <w:t>შეიძლება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არ</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w:t>
      </w:r>
      <w:r w:rsidRPr="002D0C45">
        <w:rPr>
          <w:rFonts w:ascii="Sylfaen" w:hAnsi="Sylfaen"/>
          <w:sz w:val="22"/>
          <w:szCs w:val="22"/>
          <w:lang w:val="ka-GE"/>
        </w:rPr>
        <w:t xml:space="preserve"> </w:t>
      </w:r>
      <w:r w:rsidRPr="002D0C45">
        <w:rPr>
          <w:rFonts w:ascii="Sylfaen" w:hAnsi="Sylfaen" w:cs="Sylfaen"/>
          <w:sz w:val="22"/>
          <w:szCs w:val="22"/>
          <w:lang w:val="ka-GE"/>
        </w:rPr>
        <w:t>ნაწილი</w:t>
      </w:r>
      <w:r w:rsidRPr="002D0C45">
        <w:rPr>
          <w:rFonts w:ascii="Sylfaen" w:hAnsi="Sylfaen"/>
          <w:sz w:val="22"/>
          <w:szCs w:val="22"/>
          <w:lang w:val="ka-GE"/>
        </w:rPr>
        <w:t xml:space="preserve">. </w:t>
      </w:r>
      <w:r w:rsidRPr="002D0C45">
        <w:rPr>
          <w:rFonts w:ascii="Sylfaen" w:hAnsi="Sylfaen" w:cs="Sylfaen"/>
          <w:sz w:val="22"/>
          <w:szCs w:val="22"/>
          <w:lang w:val="ka-GE"/>
        </w:rPr>
        <w:t>როდესაც</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სამაგრები</w:t>
      </w:r>
      <w:r w:rsidRPr="002D0C45">
        <w:rPr>
          <w:rFonts w:ascii="Sylfaen" w:hAnsi="Sylfaen"/>
          <w:sz w:val="22"/>
          <w:szCs w:val="22"/>
          <w:lang w:val="ka-GE"/>
        </w:rPr>
        <w:t xml:space="preserve"> </w:t>
      </w:r>
      <w:r w:rsidRPr="002D0C45">
        <w:rPr>
          <w:rFonts w:ascii="Sylfaen" w:hAnsi="Sylfaen" w:cs="Sylfaen"/>
          <w:sz w:val="22"/>
          <w:szCs w:val="22"/>
          <w:lang w:val="ka-GE"/>
        </w:rPr>
        <w:t>პირდაპირ</w:t>
      </w:r>
      <w:r w:rsidRPr="002D0C45">
        <w:rPr>
          <w:rFonts w:ascii="Sylfaen" w:hAnsi="Sylfaen"/>
          <w:sz w:val="22"/>
          <w:szCs w:val="22"/>
          <w:lang w:val="ka-GE"/>
        </w:rPr>
        <w:t xml:space="preserve"> </w:t>
      </w:r>
      <w:r w:rsidRPr="002D0C45">
        <w:rPr>
          <w:rFonts w:ascii="Sylfaen" w:hAnsi="Sylfaen" w:cs="Sylfaen"/>
          <w:sz w:val="22"/>
          <w:szCs w:val="22"/>
          <w:lang w:val="ka-GE"/>
        </w:rPr>
        <w:t>სუბსტრატზეა</w:t>
      </w:r>
      <w:r w:rsidRPr="002D0C45">
        <w:rPr>
          <w:rFonts w:ascii="Sylfaen" w:hAnsi="Sylfaen"/>
          <w:sz w:val="22"/>
          <w:szCs w:val="22"/>
          <w:lang w:val="ka-GE"/>
        </w:rPr>
        <w:t xml:space="preserve"> </w:t>
      </w:r>
      <w:r w:rsidRPr="002D0C45">
        <w:rPr>
          <w:rFonts w:ascii="Sylfaen" w:hAnsi="Sylfaen" w:cs="Sylfaen"/>
          <w:sz w:val="22"/>
          <w:szCs w:val="22"/>
          <w:lang w:val="ka-GE"/>
        </w:rPr>
        <w:t>დამაგრებული</w:t>
      </w:r>
      <w:r w:rsidRPr="002D0C45">
        <w:rPr>
          <w:rFonts w:ascii="Sylfaen" w:hAnsi="Sylfaen"/>
          <w:sz w:val="22"/>
          <w:szCs w:val="22"/>
          <w:lang w:val="ka-GE"/>
        </w:rPr>
        <w:t xml:space="preserve">, </w:t>
      </w:r>
      <w:r w:rsidRPr="002D0C45">
        <w:rPr>
          <w:rFonts w:ascii="Sylfaen" w:hAnsi="Sylfaen" w:cs="Sylfaen"/>
          <w:sz w:val="22"/>
          <w:szCs w:val="22"/>
          <w:lang w:val="ka-GE"/>
        </w:rPr>
        <w:t>ქვეკარკასი</w:t>
      </w:r>
      <w:r w:rsidRPr="002D0C45">
        <w:rPr>
          <w:rFonts w:ascii="Sylfaen" w:hAnsi="Sylfaen"/>
          <w:sz w:val="22"/>
          <w:szCs w:val="22"/>
          <w:lang w:val="ka-GE"/>
        </w:rPr>
        <w:t xml:space="preserve"> </w:t>
      </w:r>
      <w:r w:rsidRPr="002D0C45">
        <w:rPr>
          <w:rFonts w:ascii="Sylfaen" w:hAnsi="Sylfaen" w:cs="Sylfaen"/>
          <w:sz w:val="22"/>
          <w:szCs w:val="22"/>
          <w:lang w:val="ka-GE"/>
        </w:rPr>
        <w:t>არასდროს</w:t>
      </w:r>
      <w:r w:rsidRPr="002D0C45">
        <w:rPr>
          <w:rFonts w:ascii="Sylfaen" w:hAnsi="Sylfaen"/>
          <w:sz w:val="22"/>
          <w:szCs w:val="22"/>
          <w:lang w:val="ka-GE"/>
        </w:rPr>
        <w:t xml:space="preserve"> </w:t>
      </w:r>
      <w:r w:rsidRPr="002D0C45">
        <w:rPr>
          <w:rFonts w:ascii="Sylfaen" w:hAnsi="Sylfaen" w:cs="Sylfaen"/>
          <w:sz w:val="22"/>
          <w:szCs w:val="22"/>
          <w:lang w:val="ka-GE"/>
        </w:rPr>
        <w:t>არის</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w:t>
      </w:r>
      <w:r w:rsidRPr="002D0C45">
        <w:rPr>
          <w:rFonts w:ascii="Sylfaen" w:hAnsi="Sylfaen"/>
          <w:sz w:val="22"/>
          <w:szCs w:val="22"/>
          <w:lang w:val="ka-GE"/>
        </w:rPr>
        <w:t xml:space="preserve"> </w:t>
      </w:r>
      <w:r w:rsidRPr="002D0C45">
        <w:rPr>
          <w:rFonts w:ascii="Sylfaen" w:hAnsi="Sylfaen" w:cs="Sylfaen"/>
          <w:sz w:val="22"/>
          <w:szCs w:val="22"/>
          <w:lang w:val="ka-GE"/>
        </w:rPr>
        <w:t>ნაწილი</w:t>
      </w:r>
      <w:r w:rsidRPr="002D0C45">
        <w:rPr>
          <w:rFonts w:ascii="Sylfaen" w:hAnsi="Sylfaen"/>
          <w:sz w:val="22"/>
          <w:szCs w:val="22"/>
          <w:lang w:val="ka-GE"/>
        </w:rPr>
        <w:t>.</w:t>
      </w:r>
    </w:p>
    <w:p w14:paraId="480C60D6" w14:textId="77777777" w:rsidR="004258F2" w:rsidRPr="002D0C45" w:rsidRDefault="004258F2" w:rsidP="004258F2">
      <w:pPr>
        <w:pStyle w:val="BodyText"/>
        <w:spacing w:before="169"/>
        <w:ind w:left="426" w:right="429"/>
        <w:jc w:val="both"/>
        <w:rPr>
          <w:rFonts w:ascii="Sylfaen" w:hAnsi="Sylfaen"/>
          <w:sz w:val="22"/>
          <w:szCs w:val="22"/>
          <w:lang w:val="ka-GE"/>
        </w:rPr>
      </w:pPr>
      <w:r w:rsidRPr="002D0C45">
        <w:rPr>
          <w:rFonts w:ascii="Sylfaen" w:hAnsi="Sylfaen" w:cs="Sylfaen"/>
          <w:sz w:val="22"/>
          <w:szCs w:val="22"/>
          <w:lang w:val="ka-GE"/>
        </w:rPr>
        <w:t>თითოეული</w:t>
      </w:r>
      <w:r w:rsidRPr="002D0C45">
        <w:rPr>
          <w:rFonts w:ascii="Sylfaen" w:hAnsi="Sylfaen"/>
          <w:sz w:val="22"/>
          <w:szCs w:val="22"/>
          <w:lang w:val="ka-GE"/>
        </w:rPr>
        <w:t xml:space="preserve"> </w:t>
      </w:r>
      <w:r w:rsidRPr="002D0C45">
        <w:rPr>
          <w:rFonts w:ascii="Sylfaen" w:hAnsi="Sylfaen" w:cs="Sylfaen"/>
          <w:sz w:val="22"/>
          <w:szCs w:val="22"/>
          <w:lang w:val="ka-GE"/>
        </w:rPr>
        <w:t>კონკრეტული</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კომპლექტის</w:t>
      </w:r>
      <w:r w:rsidRPr="002D0C45">
        <w:rPr>
          <w:rFonts w:ascii="Sylfaen" w:hAnsi="Sylfaen"/>
          <w:sz w:val="22"/>
          <w:szCs w:val="22"/>
          <w:lang w:val="ka-GE"/>
        </w:rPr>
        <w:t xml:space="preserve"> </w:t>
      </w:r>
      <w:r w:rsidRPr="002D0C45">
        <w:rPr>
          <w:rFonts w:ascii="Sylfaen" w:hAnsi="Sylfaen" w:cs="Sylfaen"/>
          <w:sz w:val="22"/>
          <w:szCs w:val="22"/>
          <w:lang w:val="ka-GE"/>
        </w:rPr>
        <w:t>შემადგენლობიდან</w:t>
      </w:r>
      <w:r w:rsidRPr="002D0C45">
        <w:rPr>
          <w:rFonts w:ascii="Sylfaen" w:hAnsi="Sylfaen"/>
          <w:sz w:val="22"/>
          <w:szCs w:val="22"/>
          <w:lang w:val="ka-GE"/>
        </w:rPr>
        <w:t xml:space="preserve"> </w:t>
      </w:r>
      <w:r w:rsidRPr="002D0C45">
        <w:rPr>
          <w:rFonts w:ascii="Sylfaen" w:hAnsi="Sylfaen" w:cs="Sylfaen"/>
          <w:sz w:val="22"/>
          <w:szCs w:val="22"/>
          <w:lang w:val="ka-GE"/>
        </w:rPr>
        <w:t>გამომდინარე</w:t>
      </w:r>
      <w:r w:rsidRPr="002D0C45">
        <w:rPr>
          <w:rFonts w:ascii="Sylfaen" w:hAnsi="Sylfaen"/>
          <w:sz w:val="22"/>
          <w:szCs w:val="22"/>
          <w:lang w:val="ka-GE"/>
        </w:rPr>
        <w:t xml:space="preserve">, </w:t>
      </w:r>
      <w:r w:rsidRPr="002D0C45">
        <w:rPr>
          <w:rFonts w:ascii="Sylfaen" w:hAnsi="Sylfaen" w:cs="Sylfaen"/>
          <w:sz w:val="22"/>
          <w:szCs w:val="22"/>
          <w:lang w:val="ka-GE"/>
        </w:rPr>
        <w:t>ქვეკარკასი</w:t>
      </w:r>
      <w:r w:rsidRPr="002D0C45">
        <w:rPr>
          <w:rFonts w:ascii="Sylfaen" w:hAnsi="Sylfaen"/>
          <w:sz w:val="22"/>
          <w:szCs w:val="22"/>
          <w:lang w:val="ka-GE"/>
        </w:rPr>
        <w:t xml:space="preserve"> </w:t>
      </w:r>
      <w:r w:rsidRPr="002D0C45">
        <w:rPr>
          <w:rFonts w:ascii="Sylfaen" w:hAnsi="Sylfaen" w:cs="Sylfaen"/>
          <w:sz w:val="22"/>
          <w:szCs w:val="22"/>
          <w:lang w:val="ka-GE"/>
        </w:rPr>
        <w:t>შეიძლება</w:t>
      </w:r>
      <w:r w:rsidRPr="002D0C45">
        <w:rPr>
          <w:rFonts w:ascii="Sylfaen" w:hAnsi="Sylfaen"/>
          <w:sz w:val="22"/>
          <w:szCs w:val="22"/>
          <w:lang w:val="ka-GE"/>
        </w:rPr>
        <w:t xml:space="preserve"> </w:t>
      </w:r>
      <w:r w:rsidRPr="002D0C45">
        <w:rPr>
          <w:rFonts w:ascii="Sylfaen" w:hAnsi="Sylfaen" w:cs="Sylfaen"/>
          <w:sz w:val="22"/>
          <w:szCs w:val="22"/>
          <w:lang w:val="ka-GE"/>
        </w:rPr>
        <w:t>შედგებოდეს</w:t>
      </w:r>
      <w:r w:rsidRPr="002D0C45">
        <w:rPr>
          <w:rFonts w:ascii="Sylfaen" w:hAnsi="Sylfaen"/>
          <w:sz w:val="22"/>
          <w:szCs w:val="22"/>
          <w:lang w:val="ka-GE"/>
        </w:rPr>
        <w:t xml:space="preserve"> </w:t>
      </w:r>
      <w:r w:rsidRPr="002D0C45">
        <w:rPr>
          <w:rFonts w:ascii="Sylfaen" w:hAnsi="Sylfaen" w:cs="Sylfaen"/>
          <w:sz w:val="22"/>
          <w:szCs w:val="22"/>
          <w:lang w:val="ka-GE"/>
        </w:rPr>
        <w:t>შემდეგი</w:t>
      </w:r>
      <w:r w:rsidRPr="002D0C45">
        <w:rPr>
          <w:rFonts w:ascii="Sylfaen" w:hAnsi="Sylfaen"/>
          <w:sz w:val="22"/>
          <w:szCs w:val="22"/>
          <w:lang w:val="ka-GE"/>
        </w:rPr>
        <w:t xml:space="preserve"> </w:t>
      </w:r>
      <w:r w:rsidRPr="002D0C45">
        <w:rPr>
          <w:rFonts w:ascii="Sylfaen" w:hAnsi="Sylfaen" w:cs="Sylfaen"/>
          <w:sz w:val="22"/>
          <w:szCs w:val="22"/>
          <w:lang w:val="ka-GE"/>
        </w:rPr>
        <w:t>ყველა</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კომპონენტისგან</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მხოლოდ</w:t>
      </w:r>
      <w:r w:rsidRPr="002D0C45">
        <w:rPr>
          <w:rFonts w:ascii="Sylfaen" w:hAnsi="Sylfaen"/>
          <w:sz w:val="22"/>
          <w:szCs w:val="22"/>
          <w:lang w:val="ka-GE"/>
        </w:rPr>
        <w:t xml:space="preserve"> </w:t>
      </w:r>
      <w:r w:rsidRPr="002D0C45">
        <w:rPr>
          <w:rFonts w:ascii="Sylfaen" w:hAnsi="Sylfaen" w:cs="Sylfaen"/>
          <w:sz w:val="22"/>
          <w:szCs w:val="22"/>
          <w:lang w:val="ka-GE"/>
        </w:rPr>
        <w:t>მათი</w:t>
      </w:r>
      <w:r w:rsidRPr="002D0C45">
        <w:rPr>
          <w:rFonts w:ascii="Sylfaen" w:hAnsi="Sylfaen"/>
          <w:sz w:val="22"/>
          <w:szCs w:val="22"/>
          <w:lang w:val="ka-GE"/>
        </w:rPr>
        <w:t xml:space="preserve"> </w:t>
      </w:r>
      <w:r w:rsidRPr="002D0C45">
        <w:rPr>
          <w:rFonts w:ascii="Sylfaen" w:hAnsi="Sylfaen" w:cs="Sylfaen"/>
          <w:sz w:val="22"/>
          <w:szCs w:val="22"/>
          <w:lang w:val="ka-GE"/>
        </w:rPr>
        <w:t>ნაწილისგან</w:t>
      </w:r>
      <w:r w:rsidRPr="002D0C45">
        <w:rPr>
          <w:rFonts w:ascii="Sylfaen" w:hAnsi="Sylfaen"/>
          <w:sz w:val="22"/>
          <w:szCs w:val="22"/>
          <w:lang w:val="ka-GE"/>
        </w:rPr>
        <w:t>:</w:t>
      </w:r>
    </w:p>
    <w:p w14:paraId="1DEBC105" w14:textId="7AA9152D" w:rsidR="004258F2" w:rsidRPr="002D0C45" w:rsidRDefault="004258F2">
      <w:pPr>
        <w:pStyle w:val="ListParagraph"/>
        <w:numPr>
          <w:ilvl w:val="0"/>
          <w:numId w:val="113"/>
        </w:numPr>
        <w:tabs>
          <w:tab w:val="left" w:pos="786"/>
        </w:tabs>
        <w:spacing w:before="172"/>
        <w:ind w:right="426"/>
        <w:contextualSpacing w:val="0"/>
        <w:jc w:val="both"/>
        <w:rPr>
          <w:rFonts w:ascii="Sylfaen" w:hAnsi="Sylfaen"/>
          <w:lang w:val="ka-GE"/>
        </w:rPr>
      </w:pPr>
      <w:r w:rsidRPr="002D0C45">
        <w:rPr>
          <w:rFonts w:ascii="Sylfaen" w:hAnsi="Sylfaen" w:cs="Sylfaen"/>
          <w:spacing w:val="-4"/>
          <w:lang w:val="ka-GE"/>
        </w:rPr>
        <w:lastRenderedPageBreak/>
        <w:t>ლითონის</w:t>
      </w:r>
      <w:r w:rsidRPr="002D0C45">
        <w:rPr>
          <w:rFonts w:ascii="Sylfaen" w:hAnsi="Sylfaen"/>
          <w:spacing w:val="-4"/>
          <w:lang w:val="ka-GE"/>
        </w:rPr>
        <w:t xml:space="preserve"> </w:t>
      </w:r>
      <w:r w:rsidRPr="002D0C45">
        <w:rPr>
          <w:rFonts w:ascii="Sylfaen" w:hAnsi="Sylfaen" w:cs="Sylfaen"/>
          <w:spacing w:val="-4"/>
          <w:lang w:val="ka-GE"/>
        </w:rPr>
        <w:t>მასალებისგან</w:t>
      </w:r>
      <w:r w:rsidRPr="002D0C45">
        <w:rPr>
          <w:rFonts w:ascii="Sylfaen" w:hAnsi="Sylfaen"/>
          <w:spacing w:val="-4"/>
          <w:lang w:val="ka-GE"/>
        </w:rPr>
        <w:t xml:space="preserve"> (</w:t>
      </w:r>
      <w:r w:rsidRPr="002D0C45">
        <w:rPr>
          <w:rFonts w:ascii="Sylfaen" w:hAnsi="Sylfaen" w:cs="Sylfaen"/>
          <w:spacing w:val="-4"/>
          <w:lang w:val="ka-GE"/>
        </w:rPr>
        <w:t>ფოლადი</w:t>
      </w:r>
      <w:r w:rsidRPr="002D0C45">
        <w:rPr>
          <w:rFonts w:ascii="Sylfaen" w:hAnsi="Sylfaen"/>
          <w:spacing w:val="-4"/>
          <w:lang w:val="ka-GE"/>
        </w:rPr>
        <w:t xml:space="preserve"> </w:t>
      </w:r>
      <w:r w:rsidRPr="002D0C45">
        <w:rPr>
          <w:rFonts w:ascii="Sylfaen" w:hAnsi="Sylfaen" w:cs="Sylfaen"/>
          <w:spacing w:val="-4"/>
          <w:lang w:val="ka-GE"/>
        </w:rPr>
        <w:t>ან</w:t>
      </w:r>
      <w:r w:rsidRPr="002D0C45">
        <w:rPr>
          <w:rFonts w:ascii="Sylfaen" w:hAnsi="Sylfaen"/>
          <w:spacing w:val="-4"/>
          <w:lang w:val="ka-GE"/>
        </w:rPr>
        <w:t xml:space="preserve"> </w:t>
      </w:r>
      <w:r w:rsidRPr="002D0C45">
        <w:rPr>
          <w:rFonts w:ascii="Sylfaen" w:hAnsi="Sylfaen" w:cs="Sylfaen"/>
          <w:spacing w:val="-4"/>
          <w:lang w:val="ka-GE"/>
        </w:rPr>
        <w:t>ალუმინის</w:t>
      </w:r>
      <w:r w:rsidRPr="002D0C45">
        <w:rPr>
          <w:rFonts w:ascii="Sylfaen" w:hAnsi="Sylfaen"/>
          <w:spacing w:val="-4"/>
          <w:lang w:val="ka-GE"/>
        </w:rPr>
        <w:t xml:space="preserve"> </w:t>
      </w:r>
      <w:r w:rsidRPr="002D0C45">
        <w:rPr>
          <w:rFonts w:ascii="Sylfaen" w:hAnsi="Sylfaen" w:cs="Sylfaen"/>
          <w:spacing w:val="-4"/>
          <w:lang w:val="ka-GE"/>
        </w:rPr>
        <w:t>შენადნობი</w:t>
      </w:r>
      <w:r w:rsidRPr="002D0C45">
        <w:rPr>
          <w:rFonts w:ascii="Sylfaen" w:hAnsi="Sylfaen"/>
          <w:spacing w:val="-4"/>
          <w:lang w:val="ka-GE"/>
        </w:rPr>
        <w:t xml:space="preserve">) </w:t>
      </w:r>
      <w:r w:rsidRPr="002D0C45">
        <w:rPr>
          <w:rFonts w:ascii="Sylfaen" w:hAnsi="Sylfaen" w:cs="Sylfaen"/>
          <w:spacing w:val="-4"/>
          <w:lang w:val="ka-GE"/>
        </w:rPr>
        <w:t>ან</w:t>
      </w:r>
      <w:r w:rsidRPr="002D0C45">
        <w:rPr>
          <w:rFonts w:ascii="Sylfaen" w:hAnsi="Sylfaen"/>
          <w:spacing w:val="-4"/>
          <w:lang w:val="ka-GE"/>
        </w:rPr>
        <w:t xml:space="preserve"> </w:t>
      </w:r>
      <w:r w:rsidRPr="002D0C45">
        <w:rPr>
          <w:rFonts w:ascii="Sylfaen" w:hAnsi="Sylfaen" w:cs="Sylfaen"/>
          <w:spacing w:val="-4"/>
          <w:lang w:val="ka-GE"/>
        </w:rPr>
        <w:t>ხისგან</w:t>
      </w:r>
      <w:r w:rsidRPr="002D0C45">
        <w:rPr>
          <w:rFonts w:ascii="Sylfaen" w:hAnsi="Sylfaen"/>
          <w:spacing w:val="-4"/>
          <w:lang w:val="ka-GE"/>
        </w:rPr>
        <w:t xml:space="preserve"> </w:t>
      </w:r>
      <w:r w:rsidRPr="002D0C45">
        <w:rPr>
          <w:rFonts w:ascii="Sylfaen" w:hAnsi="Sylfaen" w:cs="Sylfaen"/>
          <w:spacing w:val="-4"/>
          <w:lang w:val="ka-GE"/>
        </w:rPr>
        <w:t>დამზადებული</w:t>
      </w:r>
      <w:r w:rsidRPr="002D0C45">
        <w:rPr>
          <w:rFonts w:ascii="Sylfaen" w:hAnsi="Sylfaen"/>
          <w:spacing w:val="-4"/>
          <w:lang w:val="ka-GE"/>
        </w:rPr>
        <w:t xml:space="preserve"> </w:t>
      </w:r>
      <w:r w:rsidRPr="002D0C45">
        <w:rPr>
          <w:rFonts w:ascii="Sylfaen" w:hAnsi="Sylfaen" w:cs="Sylfaen"/>
          <w:spacing w:val="-4"/>
          <w:lang w:val="ka-GE"/>
        </w:rPr>
        <w:t>ვერტიკალური</w:t>
      </w:r>
      <w:r w:rsidRPr="002D0C45">
        <w:rPr>
          <w:rFonts w:ascii="Sylfaen" w:hAnsi="Sylfaen"/>
          <w:spacing w:val="-4"/>
          <w:lang w:val="ka-GE"/>
        </w:rPr>
        <w:t xml:space="preserve"> </w:t>
      </w:r>
      <w:r w:rsidRPr="002D0C45">
        <w:rPr>
          <w:rFonts w:ascii="Sylfaen" w:hAnsi="Sylfaen" w:cs="Sylfaen"/>
          <w:spacing w:val="-4"/>
          <w:lang w:val="ka-GE"/>
        </w:rPr>
        <w:t>და</w:t>
      </w:r>
      <w:r w:rsidRPr="002D0C45">
        <w:rPr>
          <w:rFonts w:ascii="Sylfaen" w:hAnsi="Sylfaen"/>
          <w:spacing w:val="-4"/>
          <w:lang w:val="ka-GE"/>
        </w:rPr>
        <w:t>/</w:t>
      </w:r>
      <w:r w:rsidRPr="002D0C45">
        <w:rPr>
          <w:rFonts w:ascii="Sylfaen" w:hAnsi="Sylfaen" w:cs="Sylfaen"/>
          <w:spacing w:val="-4"/>
          <w:lang w:val="ka-GE"/>
        </w:rPr>
        <w:t>ან</w:t>
      </w:r>
      <w:r w:rsidRPr="002D0C45">
        <w:rPr>
          <w:rFonts w:ascii="Sylfaen" w:hAnsi="Sylfaen"/>
          <w:spacing w:val="-4"/>
          <w:lang w:val="ka-GE"/>
        </w:rPr>
        <w:t xml:space="preserve"> </w:t>
      </w:r>
      <w:r w:rsidRPr="002D0C45">
        <w:rPr>
          <w:rFonts w:ascii="Sylfaen" w:hAnsi="Sylfaen" w:cs="Sylfaen"/>
          <w:spacing w:val="-4"/>
          <w:lang w:val="ka-GE"/>
        </w:rPr>
        <w:t>ჰორიზონტალური</w:t>
      </w:r>
      <w:r w:rsidRPr="002D0C45">
        <w:rPr>
          <w:rFonts w:ascii="Sylfaen" w:hAnsi="Sylfaen"/>
          <w:spacing w:val="-4"/>
          <w:lang w:val="ka-GE"/>
        </w:rPr>
        <w:t xml:space="preserve"> </w:t>
      </w:r>
      <w:r w:rsidRPr="002D0C45">
        <w:rPr>
          <w:rFonts w:ascii="Sylfaen" w:hAnsi="Sylfaen" w:cs="Sylfaen"/>
          <w:spacing w:val="-4"/>
          <w:lang w:val="ka-GE"/>
        </w:rPr>
        <w:t>პროფილები</w:t>
      </w:r>
      <w:r w:rsidRPr="002D0C45">
        <w:rPr>
          <w:rFonts w:ascii="Sylfaen" w:hAnsi="Sylfaen"/>
          <w:spacing w:val="-4"/>
          <w:lang w:val="ka-GE"/>
        </w:rPr>
        <w:t xml:space="preserve"> </w:t>
      </w:r>
      <w:r w:rsidRPr="002D0C45">
        <w:rPr>
          <w:rFonts w:ascii="Sylfaen" w:hAnsi="Sylfaen" w:cs="Sylfaen"/>
          <w:spacing w:val="-4"/>
          <w:lang w:val="ka-GE"/>
        </w:rPr>
        <w:t>გარე</w:t>
      </w:r>
      <w:r w:rsidRPr="002D0C45">
        <w:rPr>
          <w:rFonts w:ascii="Sylfaen" w:hAnsi="Sylfaen"/>
          <w:spacing w:val="-4"/>
          <w:lang w:val="ka-GE"/>
        </w:rPr>
        <w:t xml:space="preserve"> </w:t>
      </w:r>
      <w:r w:rsidRPr="002D0C45">
        <w:rPr>
          <w:rFonts w:ascii="Sylfaen" w:hAnsi="Sylfaen" w:cs="Sylfaen"/>
          <w:spacing w:val="-4"/>
          <w:lang w:val="ka-GE"/>
        </w:rPr>
        <w:t>გამოყენებისთვის</w:t>
      </w:r>
      <w:r w:rsidR="009A7637">
        <w:rPr>
          <w:rFonts w:ascii="Sylfaen" w:hAnsi="Sylfaen"/>
          <w:spacing w:val="-4"/>
          <w:lang w:val="ka-GE"/>
        </w:rPr>
        <w:t>;</w:t>
      </w:r>
    </w:p>
    <w:p w14:paraId="78589708" w14:textId="03D2C255" w:rsidR="004258F2" w:rsidRPr="002D0C45" w:rsidRDefault="004258F2">
      <w:pPr>
        <w:pStyle w:val="ListParagraph"/>
        <w:numPr>
          <w:ilvl w:val="0"/>
          <w:numId w:val="113"/>
        </w:numPr>
        <w:tabs>
          <w:tab w:val="left" w:pos="786"/>
        </w:tabs>
        <w:spacing w:before="200"/>
        <w:ind w:right="435"/>
        <w:contextualSpacing w:val="0"/>
        <w:jc w:val="both"/>
        <w:rPr>
          <w:rFonts w:ascii="Sylfaen" w:hAnsi="Sylfaen"/>
          <w:lang w:val="ka-GE"/>
        </w:rPr>
      </w:pPr>
      <w:r w:rsidRPr="002D0C45">
        <w:rPr>
          <w:rFonts w:ascii="Sylfaen" w:hAnsi="Sylfaen" w:cs="Sylfaen"/>
          <w:lang w:val="ka-GE"/>
        </w:rPr>
        <w:t>ლითონის</w:t>
      </w:r>
      <w:r w:rsidRPr="002D0C45">
        <w:rPr>
          <w:rFonts w:ascii="Sylfaen" w:hAnsi="Sylfaen"/>
          <w:lang w:val="ka-GE"/>
        </w:rPr>
        <w:t xml:space="preserve"> </w:t>
      </w:r>
      <w:r w:rsidRPr="002D0C45">
        <w:rPr>
          <w:rFonts w:ascii="Sylfaen" w:hAnsi="Sylfaen" w:cs="Sylfaen"/>
          <w:lang w:val="ka-GE"/>
        </w:rPr>
        <w:t>მასალებისგან</w:t>
      </w:r>
      <w:r w:rsidRPr="002D0C45">
        <w:rPr>
          <w:rFonts w:ascii="Sylfaen" w:hAnsi="Sylfaen"/>
          <w:lang w:val="ka-GE"/>
        </w:rPr>
        <w:t xml:space="preserve"> (</w:t>
      </w:r>
      <w:r w:rsidRPr="002D0C45">
        <w:rPr>
          <w:rFonts w:ascii="Sylfaen" w:hAnsi="Sylfaen" w:cs="Sylfaen"/>
          <w:lang w:val="ka-GE"/>
        </w:rPr>
        <w:t>ფოლადი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ალუმინის</w:t>
      </w:r>
      <w:r w:rsidRPr="002D0C45">
        <w:rPr>
          <w:rFonts w:ascii="Sylfaen" w:hAnsi="Sylfaen"/>
          <w:lang w:val="ka-GE"/>
        </w:rPr>
        <w:t xml:space="preserve"> </w:t>
      </w:r>
      <w:r w:rsidRPr="002D0C45">
        <w:rPr>
          <w:rFonts w:ascii="Sylfaen" w:hAnsi="Sylfaen" w:cs="Sylfaen"/>
          <w:lang w:val="ka-GE"/>
        </w:rPr>
        <w:t>შენადნობი</w:t>
      </w:r>
      <w:r w:rsidRPr="002D0C45">
        <w:rPr>
          <w:rFonts w:ascii="Sylfaen" w:hAnsi="Sylfaen"/>
          <w:lang w:val="ka-GE"/>
        </w:rPr>
        <w:t xml:space="preserve">) </w:t>
      </w:r>
      <w:r w:rsidRPr="002D0C45">
        <w:rPr>
          <w:rFonts w:ascii="Sylfaen" w:hAnsi="Sylfaen" w:cs="Sylfaen"/>
          <w:lang w:val="ka-GE"/>
        </w:rPr>
        <w:t>დამზადებული</w:t>
      </w:r>
      <w:r w:rsidRPr="002D0C45">
        <w:rPr>
          <w:rFonts w:ascii="Sylfaen" w:hAnsi="Sylfaen"/>
          <w:lang w:val="ka-GE"/>
        </w:rPr>
        <w:t xml:space="preserve"> </w:t>
      </w:r>
      <w:r w:rsidRPr="002D0C45">
        <w:rPr>
          <w:rFonts w:ascii="Sylfaen" w:hAnsi="Sylfaen" w:cs="Sylfaen"/>
          <w:lang w:val="ka-GE"/>
        </w:rPr>
        <w:t>სამაგრები</w:t>
      </w:r>
      <w:r w:rsidRPr="002D0C45">
        <w:rPr>
          <w:rFonts w:ascii="Sylfaen" w:hAnsi="Sylfaen"/>
          <w:lang w:val="ka-GE"/>
        </w:rPr>
        <w:t xml:space="preserve"> </w:t>
      </w:r>
      <w:r w:rsidRPr="002D0C45">
        <w:rPr>
          <w:rFonts w:ascii="Sylfaen" w:hAnsi="Sylfaen" w:cs="Sylfaen"/>
          <w:lang w:val="ka-GE"/>
        </w:rPr>
        <w:t>პროფილების</w:t>
      </w:r>
      <w:r w:rsidRPr="002D0C45">
        <w:rPr>
          <w:rFonts w:ascii="Sylfaen" w:hAnsi="Sylfaen"/>
          <w:lang w:val="ka-GE"/>
        </w:rPr>
        <w:t xml:space="preserve"> </w:t>
      </w:r>
      <w:r w:rsidRPr="002D0C45">
        <w:rPr>
          <w:rFonts w:ascii="Sylfaen" w:hAnsi="Sylfaen" w:cs="Sylfaen"/>
          <w:lang w:val="ka-GE"/>
        </w:rPr>
        <w:t>სუბსტრატზე</w:t>
      </w:r>
      <w:r w:rsidRPr="002D0C45">
        <w:rPr>
          <w:rFonts w:ascii="Sylfaen" w:hAnsi="Sylfaen"/>
          <w:lang w:val="ka-GE"/>
        </w:rPr>
        <w:t xml:space="preserve"> (</w:t>
      </w:r>
      <w:r w:rsidRPr="002D0C45">
        <w:rPr>
          <w:rFonts w:ascii="Sylfaen" w:hAnsi="Sylfaen" w:cs="Sylfaen"/>
          <w:lang w:val="ka-GE"/>
        </w:rPr>
        <w:t>მაგ</w:t>
      </w:r>
      <w:r w:rsidRPr="002D0C45">
        <w:rPr>
          <w:rFonts w:ascii="Sylfaen" w:hAnsi="Sylfaen"/>
          <w:lang w:val="ka-GE"/>
        </w:rPr>
        <w:t xml:space="preserve">., </w:t>
      </w:r>
      <w:r w:rsidRPr="002D0C45">
        <w:rPr>
          <w:rFonts w:ascii="Sylfaen" w:hAnsi="Sylfaen" w:cs="Sylfaen"/>
          <w:lang w:val="ka-GE"/>
        </w:rPr>
        <w:t>გარე</w:t>
      </w:r>
      <w:r w:rsidRPr="002D0C45">
        <w:rPr>
          <w:rFonts w:ascii="Sylfaen" w:hAnsi="Sylfaen"/>
          <w:lang w:val="ka-GE"/>
        </w:rPr>
        <w:t xml:space="preserve"> </w:t>
      </w:r>
      <w:r w:rsidRPr="002D0C45">
        <w:rPr>
          <w:rFonts w:ascii="Sylfaen" w:hAnsi="Sylfaen" w:cs="Sylfaen"/>
          <w:lang w:val="ka-GE"/>
        </w:rPr>
        <w:t>კედელზე</w:t>
      </w:r>
      <w:r w:rsidRPr="002D0C45">
        <w:rPr>
          <w:rFonts w:ascii="Sylfaen" w:hAnsi="Sylfaen"/>
          <w:lang w:val="ka-GE"/>
        </w:rPr>
        <w:t xml:space="preserve">) </w:t>
      </w:r>
      <w:r w:rsidRPr="002D0C45">
        <w:rPr>
          <w:rFonts w:ascii="Sylfaen" w:hAnsi="Sylfaen" w:cs="Sylfaen"/>
          <w:lang w:val="ka-GE"/>
        </w:rPr>
        <w:t>დასამაგრებლად</w:t>
      </w:r>
      <w:r w:rsidR="009A7637">
        <w:rPr>
          <w:rFonts w:ascii="Sylfaen" w:hAnsi="Sylfaen"/>
          <w:lang w:val="ka-GE"/>
        </w:rPr>
        <w:t>;</w:t>
      </w:r>
    </w:p>
    <w:p w14:paraId="79A71347" w14:textId="77777777" w:rsidR="004258F2" w:rsidRPr="002D0C45" w:rsidRDefault="004258F2" w:rsidP="004258F2">
      <w:pPr>
        <w:pStyle w:val="BodyText"/>
        <w:ind w:left="784" w:right="419"/>
        <w:jc w:val="both"/>
        <w:rPr>
          <w:rFonts w:ascii="Sylfaen" w:hAnsi="Sylfaen"/>
          <w:sz w:val="22"/>
          <w:szCs w:val="22"/>
          <w:lang w:val="ka-GE"/>
        </w:rPr>
      </w:pPr>
      <w:r w:rsidRPr="002D0C45">
        <w:rPr>
          <w:rFonts w:ascii="Sylfaen" w:hAnsi="Sylfaen" w:cs="Sylfaen"/>
          <w:sz w:val="22"/>
          <w:szCs w:val="22"/>
          <w:lang w:val="ka-GE"/>
        </w:rPr>
        <w:t>პროფილებისა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სამაგრების</w:t>
      </w:r>
      <w:r w:rsidRPr="002D0C45">
        <w:rPr>
          <w:rFonts w:ascii="Sylfaen" w:hAnsi="Sylfaen"/>
          <w:sz w:val="22"/>
          <w:szCs w:val="22"/>
          <w:lang w:val="ka-GE"/>
        </w:rPr>
        <w:t xml:space="preserve"> </w:t>
      </w:r>
      <w:r w:rsidRPr="002D0C45">
        <w:rPr>
          <w:rFonts w:ascii="Sylfaen" w:hAnsi="Sylfaen" w:cs="Sylfaen"/>
          <w:sz w:val="22"/>
          <w:szCs w:val="22"/>
          <w:lang w:val="ka-GE"/>
        </w:rPr>
        <w:t>აღწერისთვის</w:t>
      </w:r>
      <w:r w:rsidRPr="002D0C45">
        <w:rPr>
          <w:rFonts w:ascii="Sylfaen" w:hAnsi="Sylfaen"/>
          <w:sz w:val="22"/>
          <w:szCs w:val="22"/>
          <w:lang w:val="ka-GE"/>
        </w:rPr>
        <w:t xml:space="preserve"> </w:t>
      </w:r>
      <w:r w:rsidRPr="002D0C45">
        <w:rPr>
          <w:rFonts w:ascii="Sylfaen" w:hAnsi="Sylfaen" w:cs="Sylfaen"/>
          <w:sz w:val="22"/>
          <w:szCs w:val="22"/>
          <w:lang w:val="ka-GE"/>
        </w:rPr>
        <w:t>მინიმალური</w:t>
      </w:r>
      <w:r w:rsidRPr="002D0C45">
        <w:rPr>
          <w:rFonts w:ascii="Sylfaen" w:hAnsi="Sylfaen"/>
          <w:sz w:val="22"/>
          <w:szCs w:val="22"/>
          <w:lang w:val="ka-GE"/>
        </w:rPr>
        <w:t xml:space="preserve"> </w:t>
      </w:r>
      <w:r w:rsidRPr="002D0C45">
        <w:rPr>
          <w:rFonts w:ascii="Sylfaen" w:hAnsi="Sylfaen" w:cs="Sylfaen"/>
          <w:sz w:val="22"/>
          <w:szCs w:val="22"/>
          <w:lang w:val="ka-GE"/>
        </w:rPr>
        <w:t>მონაცემებია</w:t>
      </w:r>
      <w:r w:rsidRPr="002D0C45">
        <w:rPr>
          <w:rFonts w:ascii="Sylfaen" w:hAnsi="Sylfaen"/>
          <w:sz w:val="22"/>
          <w:szCs w:val="22"/>
          <w:lang w:val="ka-GE"/>
        </w:rPr>
        <w:t xml:space="preserve"> </w:t>
      </w:r>
      <w:r w:rsidRPr="002D0C45">
        <w:rPr>
          <w:rFonts w:ascii="Sylfaen" w:hAnsi="Sylfaen" w:cs="Sylfaen"/>
          <w:sz w:val="22"/>
          <w:szCs w:val="22"/>
          <w:lang w:val="ka-GE"/>
        </w:rPr>
        <w:t>გეომეტრიული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ფიზიკური</w:t>
      </w:r>
      <w:r w:rsidRPr="002D0C45">
        <w:rPr>
          <w:rFonts w:ascii="Sylfaen" w:hAnsi="Sylfaen"/>
          <w:sz w:val="22"/>
          <w:szCs w:val="22"/>
          <w:lang w:val="ka-GE"/>
        </w:rPr>
        <w:t xml:space="preserve"> </w:t>
      </w:r>
      <w:r w:rsidRPr="002D0C45">
        <w:rPr>
          <w:rFonts w:ascii="Sylfaen" w:hAnsi="Sylfaen" w:cs="Sylfaen"/>
          <w:sz w:val="22"/>
          <w:szCs w:val="22"/>
          <w:lang w:val="ka-GE"/>
        </w:rPr>
        <w:t>პარამეტრები</w:t>
      </w:r>
      <w:r w:rsidRPr="002D0C45">
        <w:rPr>
          <w:rFonts w:ascii="Sylfaen" w:hAnsi="Sylfaen"/>
          <w:sz w:val="22"/>
          <w:szCs w:val="22"/>
          <w:lang w:val="ka-GE"/>
        </w:rPr>
        <w:t xml:space="preserve"> (</w:t>
      </w:r>
      <w:r w:rsidRPr="002D0C45">
        <w:rPr>
          <w:rFonts w:ascii="Sylfaen" w:hAnsi="Sylfaen" w:cs="Sylfaen"/>
          <w:sz w:val="22"/>
          <w:szCs w:val="22"/>
          <w:lang w:val="ka-GE"/>
        </w:rPr>
        <w:t>როგორიცაა</w:t>
      </w:r>
      <w:r w:rsidRPr="002D0C45">
        <w:rPr>
          <w:rFonts w:ascii="Sylfaen" w:hAnsi="Sylfaen"/>
          <w:sz w:val="22"/>
          <w:szCs w:val="22"/>
          <w:lang w:val="ka-GE"/>
        </w:rPr>
        <w:t xml:space="preserve"> </w:t>
      </w:r>
      <w:r w:rsidRPr="002D0C45">
        <w:rPr>
          <w:rFonts w:ascii="Sylfaen" w:hAnsi="Sylfaen" w:cs="Sylfaen"/>
          <w:sz w:val="22"/>
          <w:szCs w:val="22"/>
          <w:lang w:val="ka-GE"/>
        </w:rPr>
        <w:t>განივი</w:t>
      </w:r>
      <w:r w:rsidRPr="002D0C45">
        <w:rPr>
          <w:rFonts w:ascii="Sylfaen" w:hAnsi="Sylfaen"/>
          <w:sz w:val="22"/>
          <w:szCs w:val="22"/>
          <w:lang w:val="ka-GE"/>
        </w:rPr>
        <w:t xml:space="preserve"> </w:t>
      </w:r>
      <w:r w:rsidRPr="002D0C45">
        <w:rPr>
          <w:rFonts w:ascii="Sylfaen" w:hAnsi="Sylfaen" w:cs="Sylfaen"/>
          <w:sz w:val="22"/>
          <w:szCs w:val="22"/>
          <w:lang w:val="ka-GE"/>
        </w:rPr>
        <w:t>კვეთის</w:t>
      </w:r>
      <w:r w:rsidRPr="002D0C45">
        <w:rPr>
          <w:rFonts w:ascii="Sylfaen" w:hAnsi="Sylfaen"/>
          <w:sz w:val="22"/>
          <w:szCs w:val="22"/>
          <w:lang w:val="ka-GE"/>
        </w:rPr>
        <w:t xml:space="preserve"> </w:t>
      </w:r>
      <w:r w:rsidRPr="002D0C45">
        <w:rPr>
          <w:rFonts w:ascii="Sylfaen" w:hAnsi="Sylfaen" w:cs="Sylfaen"/>
          <w:sz w:val="22"/>
          <w:szCs w:val="22"/>
          <w:lang w:val="ka-GE"/>
        </w:rPr>
        <w:t>ფორმა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ზომები</w:t>
      </w:r>
      <w:r w:rsidRPr="002D0C45">
        <w:rPr>
          <w:rFonts w:ascii="Sylfaen" w:hAnsi="Sylfaen"/>
          <w:sz w:val="22"/>
          <w:szCs w:val="22"/>
          <w:lang w:val="ka-GE"/>
        </w:rPr>
        <w:t xml:space="preserve">, </w:t>
      </w:r>
      <w:r w:rsidRPr="002D0C45">
        <w:rPr>
          <w:rFonts w:ascii="Sylfaen" w:hAnsi="Sylfaen" w:cs="Sylfaen"/>
          <w:sz w:val="22"/>
          <w:szCs w:val="22"/>
          <w:lang w:val="ka-GE"/>
        </w:rPr>
        <w:t>წონა</w:t>
      </w:r>
      <w:r w:rsidRPr="002D0C45">
        <w:rPr>
          <w:rFonts w:ascii="Sylfaen" w:hAnsi="Sylfaen"/>
          <w:sz w:val="22"/>
          <w:szCs w:val="22"/>
          <w:lang w:val="ka-GE"/>
        </w:rPr>
        <w:t xml:space="preserve">, </w:t>
      </w:r>
      <w:r w:rsidRPr="002D0C45">
        <w:rPr>
          <w:rFonts w:ascii="Sylfaen" w:hAnsi="Sylfaen" w:cs="Sylfaen"/>
          <w:sz w:val="22"/>
          <w:szCs w:val="22"/>
          <w:lang w:val="ka-GE"/>
        </w:rPr>
        <w:t>პროფილებსა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სამაგრებს</w:t>
      </w:r>
      <w:r w:rsidRPr="002D0C45">
        <w:rPr>
          <w:rFonts w:ascii="Sylfaen" w:hAnsi="Sylfaen"/>
          <w:sz w:val="22"/>
          <w:szCs w:val="22"/>
          <w:lang w:val="ka-GE"/>
        </w:rPr>
        <w:t xml:space="preserve"> </w:t>
      </w:r>
      <w:r w:rsidRPr="002D0C45">
        <w:rPr>
          <w:rFonts w:ascii="Sylfaen" w:hAnsi="Sylfaen" w:cs="Sylfaen"/>
          <w:sz w:val="22"/>
          <w:szCs w:val="22"/>
          <w:lang w:val="ka-GE"/>
        </w:rPr>
        <w:t>შორის</w:t>
      </w:r>
      <w:r w:rsidRPr="002D0C45">
        <w:rPr>
          <w:rFonts w:ascii="Sylfaen" w:hAnsi="Sylfaen"/>
          <w:sz w:val="22"/>
          <w:szCs w:val="22"/>
          <w:lang w:val="ka-GE"/>
        </w:rPr>
        <w:t xml:space="preserve"> </w:t>
      </w:r>
      <w:r w:rsidRPr="002D0C45">
        <w:rPr>
          <w:rFonts w:ascii="Sylfaen" w:hAnsi="Sylfaen" w:cs="Sylfaen"/>
          <w:sz w:val="22"/>
          <w:szCs w:val="22"/>
          <w:lang w:val="ka-GE"/>
        </w:rPr>
        <w:t>მანძილი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მასალის</w:t>
      </w:r>
      <w:r w:rsidRPr="002D0C45">
        <w:rPr>
          <w:rFonts w:ascii="Sylfaen" w:hAnsi="Sylfaen"/>
          <w:sz w:val="22"/>
          <w:szCs w:val="22"/>
          <w:lang w:val="ka-GE"/>
        </w:rPr>
        <w:t xml:space="preserve"> </w:t>
      </w:r>
      <w:r w:rsidRPr="002D0C45">
        <w:rPr>
          <w:rFonts w:ascii="Sylfaen" w:hAnsi="Sylfaen" w:cs="Sylfaen"/>
          <w:sz w:val="22"/>
          <w:szCs w:val="22"/>
          <w:lang w:val="ka-GE"/>
        </w:rPr>
        <w:t>პარამეტრები</w:t>
      </w:r>
      <w:r w:rsidRPr="002D0C45">
        <w:rPr>
          <w:rFonts w:ascii="Sylfaen" w:hAnsi="Sylfaen"/>
          <w:sz w:val="22"/>
          <w:szCs w:val="22"/>
          <w:lang w:val="ka-GE"/>
        </w:rPr>
        <w:t xml:space="preserve"> (</w:t>
      </w:r>
      <w:r w:rsidRPr="002D0C45">
        <w:rPr>
          <w:rFonts w:ascii="Sylfaen" w:hAnsi="Sylfaen" w:cs="Sylfaen"/>
          <w:sz w:val="22"/>
          <w:szCs w:val="22"/>
          <w:lang w:val="ka-GE"/>
        </w:rPr>
        <w:t>როგორიცაა</w:t>
      </w:r>
      <w:r w:rsidRPr="002D0C45">
        <w:rPr>
          <w:rFonts w:ascii="Sylfaen" w:hAnsi="Sylfaen"/>
          <w:sz w:val="22"/>
          <w:szCs w:val="22"/>
          <w:lang w:val="ka-GE"/>
        </w:rPr>
        <w:t xml:space="preserve"> </w:t>
      </w:r>
      <w:r w:rsidRPr="002D0C45">
        <w:rPr>
          <w:rFonts w:ascii="Sylfaen" w:hAnsi="Sylfaen" w:cs="Sylfaen"/>
          <w:sz w:val="22"/>
          <w:szCs w:val="22"/>
          <w:lang w:val="ka-GE"/>
        </w:rPr>
        <w:t>მასალის</w:t>
      </w:r>
      <w:r w:rsidRPr="002D0C45">
        <w:rPr>
          <w:rFonts w:ascii="Sylfaen" w:hAnsi="Sylfaen"/>
          <w:sz w:val="22"/>
          <w:szCs w:val="22"/>
          <w:lang w:val="ka-GE"/>
        </w:rPr>
        <w:t xml:space="preserve"> </w:t>
      </w:r>
      <w:r w:rsidRPr="002D0C45">
        <w:rPr>
          <w:rFonts w:ascii="Sylfaen" w:hAnsi="Sylfaen" w:cs="Sylfaen"/>
          <w:sz w:val="22"/>
          <w:szCs w:val="22"/>
          <w:lang w:val="ka-GE"/>
        </w:rPr>
        <w:t>ტიპი</w:t>
      </w:r>
      <w:r w:rsidRPr="002D0C45">
        <w:rPr>
          <w:rFonts w:ascii="Sylfaen" w:hAnsi="Sylfaen"/>
          <w:sz w:val="22"/>
          <w:szCs w:val="22"/>
          <w:lang w:val="ka-GE"/>
        </w:rPr>
        <w:t xml:space="preserve">, </w:t>
      </w:r>
      <w:r w:rsidRPr="002D0C45">
        <w:rPr>
          <w:rFonts w:ascii="Sylfaen" w:hAnsi="Sylfaen" w:cs="Sylfaen"/>
          <w:sz w:val="22"/>
          <w:szCs w:val="22"/>
          <w:lang w:val="ka-GE"/>
        </w:rPr>
        <w:t>ხვედრითი</w:t>
      </w:r>
      <w:r w:rsidRPr="002D0C45">
        <w:rPr>
          <w:rFonts w:ascii="Sylfaen" w:hAnsi="Sylfaen"/>
          <w:sz w:val="22"/>
          <w:szCs w:val="22"/>
          <w:lang w:val="ka-GE"/>
        </w:rPr>
        <w:t xml:space="preserve"> </w:t>
      </w:r>
      <w:r w:rsidRPr="002D0C45">
        <w:rPr>
          <w:rFonts w:ascii="Sylfaen" w:hAnsi="Sylfaen" w:cs="Sylfaen"/>
          <w:sz w:val="22"/>
          <w:szCs w:val="22"/>
          <w:lang w:val="ka-GE"/>
        </w:rPr>
        <w:t>წონა</w:t>
      </w:r>
      <w:r w:rsidRPr="002D0C45">
        <w:rPr>
          <w:rFonts w:ascii="Sylfaen" w:hAnsi="Sylfaen"/>
          <w:sz w:val="22"/>
          <w:szCs w:val="22"/>
          <w:lang w:val="ka-GE"/>
        </w:rPr>
        <w:t xml:space="preserve">, </w:t>
      </w:r>
      <w:r w:rsidRPr="002D0C45">
        <w:rPr>
          <w:rFonts w:ascii="Sylfaen" w:hAnsi="Sylfaen" w:cs="Sylfaen"/>
          <w:sz w:val="22"/>
          <w:szCs w:val="22"/>
          <w:lang w:val="ka-GE"/>
        </w:rPr>
        <w:t>მასალის</w:t>
      </w:r>
      <w:r w:rsidRPr="002D0C45">
        <w:rPr>
          <w:rFonts w:ascii="Sylfaen" w:hAnsi="Sylfaen"/>
          <w:sz w:val="22"/>
          <w:szCs w:val="22"/>
          <w:lang w:val="ka-GE"/>
        </w:rPr>
        <w:t xml:space="preserve"> </w:t>
      </w:r>
      <w:r w:rsidRPr="002D0C45">
        <w:rPr>
          <w:rFonts w:ascii="Sylfaen" w:hAnsi="Sylfaen" w:cs="Sylfaen"/>
          <w:sz w:val="22"/>
          <w:szCs w:val="22"/>
          <w:lang w:val="ka-GE"/>
        </w:rPr>
        <w:t>მექანიკური</w:t>
      </w:r>
      <w:r w:rsidRPr="002D0C45">
        <w:rPr>
          <w:rFonts w:ascii="Sylfaen" w:hAnsi="Sylfaen"/>
          <w:sz w:val="22"/>
          <w:szCs w:val="22"/>
          <w:lang w:val="ka-GE"/>
        </w:rPr>
        <w:t xml:space="preserve"> </w:t>
      </w:r>
      <w:r w:rsidRPr="002D0C45">
        <w:rPr>
          <w:rFonts w:ascii="Sylfaen" w:hAnsi="Sylfaen" w:cs="Sylfaen"/>
          <w:sz w:val="22"/>
          <w:szCs w:val="22"/>
          <w:lang w:val="ka-GE"/>
        </w:rPr>
        <w:t>თვისებები</w:t>
      </w:r>
      <w:r w:rsidRPr="002D0C45">
        <w:rPr>
          <w:rFonts w:ascii="Sylfaen" w:hAnsi="Sylfaen"/>
          <w:sz w:val="22"/>
          <w:szCs w:val="22"/>
          <w:lang w:val="ka-GE"/>
        </w:rPr>
        <w:t xml:space="preserve">). </w:t>
      </w:r>
      <w:r w:rsidRPr="002D0C45">
        <w:rPr>
          <w:rFonts w:ascii="Sylfaen" w:hAnsi="Sylfaen" w:cs="Sylfaen"/>
          <w:sz w:val="22"/>
          <w:szCs w:val="22"/>
          <w:lang w:val="ka-GE"/>
        </w:rPr>
        <w:t>გამონაკლის</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შემთხვევებში</w:t>
      </w:r>
      <w:r w:rsidRPr="002D0C45">
        <w:rPr>
          <w:rFonts w:ascii="Sylfaen" w:hAnsi="Sylfaen"/>
          <w:sz w:val="22"/>
          <w:szCs w:val="22"/>
          <w:lang w:val="ka-GE"/>
        </w:rPr>
        <w:t xml:space="preserve">, </w:t>
      </w:r>
      <w:r w:rsidRPr="002D0C45">
        <w:rPr>
          <w:rFonts w:ascii="Sylfaen" w:hAnsi="Sylfaen" w:cs="Sylfaen"/>
          <w:sz w:val="22"/>
          <w:szCs w:val="22"/>
          <w:lang w:val="ka-GE"/>
        </w:rPr>
        <w:t>როდესაც</w:t>
      </w:r>
      <w:r w:rsidRPr="002D0C45">
        <w:rPr>
          <w:rFonts w:ascii="Sylfaen" w:hAnsi="Sylfaen"/>
          <w:sz w:val="22"/>
          <w:szCs w:val="22"/>
          <w:lang w:val="ka-GE"/>
        </w:rPr>
        <w:t xml:space="preserve"> </w:t>
      </w:r>
      <w:r w:rsidRPr="002D0C45">
        <w:rPr>
          <w:rFonts w:ascii="Sylfaen" w:hAnsi="Sylfaen" w:cs="Sylfaen"/>
          <w:sz w:val="22"/>
          <w:szCs w:val="22"/>
          <w:lang w:val="ka-GE"/>
        </w:rPr>
        <w:t>ეს</w:t>
      </w:r>
      <w:r w:rsidRPr="002D0C45">
        <w:rPr>
          <w:rFonts w:ascii="Sylfaen" w:hAnsi="Sylfaen"/>
          <w:sz w:val="22"/>
          <w:szCs w:val="22"/>
          <w:lang w:val="ka-GE"/>
        </w:rPr>
        <w:t xml:space="preserve"> </w:t>
      </w:r>
      <w:r w:rsidRPr="002D0C45">
        <w:rPr>
          <w:rFonts w:ascii="Sylfaen" w:hAnsi="Sylfaen" w:cs="Sylfaen"/>
          <w:sz w:val="22"/>
          <w:szCs w:val="22"/>
          <w:lang w:val="ka-GE"/>
        </w:rPr>
        <w:t>გამართლებულია</w:t>
      </w:r>
      <w:r w:rsidRPr="002D0C45">
        <w:rPr>
          <w:rFonts w:ascii="Sylfaen" w:hAnsi="Sylfaen"/>
          <w:sz w:val="22"/>
          <w:szCs w:val="22"/>
          <w:lang w:val="ka-GE"/>
        </w:rPr>
        <w:t xml:space="preserve"> </w:t>
      </w:r>
      <w:r w:rsidRPr="002D0C45">
        <w:rPr>
          <w:rFonts w:ascii="Sylfaen" w:hAnsi="Sylfaen" w:cs="Sylfaen"/>
          <w:sz w:val="22"/>
          <w:szCs w:val="22"/>
          <w:lang w:val="ka-GE"/>
        </w:rPr>
        <w:t>ორაზროვნების</w:t>
      </w:r>
      <w:r w:rsidRPr="002D0C45">
        <w:rPr>
          <w:rFonts w:ascii="Sylfaen" w:hAnsi="Sylfaen"/>
          <w:sz w:val="22"/>
          <w:szCs w:val="22"/>
          <w:lang w:val="ka-GE"/>
        </w:rPr>
        <w:t xml:space="preserve"> </w:t>
      </w:r>
      <w:r w:rsidRPr="002D0C45">
        <w:rPr>
          <w:rFonts w:ascii="Sylfaen" w:hAnsi="Sylfaen" w:cs="Sylfaen"/>
          <w:sz w:val="22"/>
          <w:szCs w:val="22"/>
          <w:lang w:val="ka-GE"/>
        </w:rPr>
        <w:t>თავიდან</w:t>
      </w:r>
      <w:r w:rsidRPr="002D0C45">
        <w:rPr>
          <w:rFonts w:ascii="Sylfaen" w:hAnsi="Sylfaen"/>
          <w:sz w:val="22"/>
          <w:szCs w:val="22"/>
          <w:lang w:val="ka-GE"/>
        </w:rPr>
        <w:t xml:space="preserve"> </w:t>
      </w:r>
      <w:r w:rsidRPr="002D0C45">
        <w:rPr>
          <w:rFonts w:ascii="Sylfaen" w:hAnsi="Sylfaen" w:cs="Sylfaen"/>
          <w:sz w:val="22"/>
          <w:szCs w:val="22"/>
          <w:lang w:val="ka-GE"/>
        </w:rPr>
        <w:t>ასაცილებლად</w:t>
      </w:r>
      <w:r w:rsidRPr="002D0C45">
        <w:rPr>
          <w:rFonts w:ascii="Sylfaen" w:hAnsi="Sylfaen"/>
          <w:sz w:val="22"/>
          <w:szCs w:val="22"/>
          <w:lang w:val="ka-GE"/>
        </w:rPr>
        <w:t xml:space="preserve">, </w:t>
      </w:r>
      <w:r w:rsidRPr="002D0C45">
        <w:rPr>
          <w:rFonts w:ascii="Sylfaen" w:hAnsi="Sylfaen" w:cs="Sylfaen"/>
          <w:sz w:val="22"/>
          <w:szCs w:val="22"/>
          <w:lang w:val="ka-GE"/>
        </w:rPr>
        <w:t>ამ</w:t>
      </w:r>
      <w:r w:rsidRPr="002D0C45">
        <w:rPr>
          <w:rFonts w:ascii="Sylfaen" w:hAnsi="Sylfaen"/>
          <w:sz w:val="22"/>
          <w:szCs w:val="22"/>
          <w:lang w:val="ka-GE"/>
        </w:rPr>
        <w:t xml:space="preserve"> </w:t>
      </w:r>
      <w:r w:rsidRPr="002D0C45">
        <w:rPr>
          <w:rFonts w:ascii="Sylfaen" w:hAnsi="Sylfaen" w:cs="Sylfaen"/>
          <w:sz w:val="22"/>
          <w:szCs w:val="22"/>
          <w:lang w:val="ka-GE"/>
        </w:rPr>
        <w:t>მონაცემებს</w:t>
      </w:r>
      <w:r w:rsidRPr="002D0C45">
        <w:rPr>
          <w:rFonts w:ascii="Sylfaen" w:hAnsi="Sylfaen"/>
          <w:sz w:val="22"/>
          <w:szCs w:val="22"/>
          <w:lang w:val="ka-GE"/>
        </w:rPr>
        <w:t xml:space="preserve"> </w:t>
      </w:r>
      <w:r w:rsidRPr="002D0C45">
        <w:rPr>
          <w:rFonts w:ascii="Sylfaen" w:hAnsi="Sylfaen" w:cs="Sylfaen"/>
          <w:sz w:val="22"/>
          <w:szCs w:val="22"/>
          <w:lang w:val="ka-GE"/>
        </w:rPr>
        <w:t>შეიძლება</w:t>
      </w:r>
      <w:r w:rsidRPr="002D0C45">
        <w:rPr>
          <w:rFonts w:ascii="Sylfaen" w:hAnsi="Sylfaen"/>
          <w:sz w:val="22"/>
          <w:szCs w:val="22"/>
          <w:lang w:val="ka-GE"/>
        </w:rPr>
        <w:t xml:space="preserve"> </w:t>
      </w:r>
      <w:r w:rsidRPr="002D0C45">
        <w:rPr>
          <w:rFonts w:ascii="Sylfaen" w:hAnsi="Sylfaen" w:cs="Sylfaen"/>
          <w:sz w:val="22"/>
          <w:szCs w:val="22"/>
          <w:lang w:val="ka-GE"/>
        </w:rPr>
        <w:t>თან</w:t>
      </w:r>
      <w:r w:rsidRPr="002D0C45">
        <w:rPr>
          <w:rFonts w:ascii="Sylfaen" w:hAnsi="Sylfaen"/>
          <w:sz w:val="22"/>
          <w:szCs w:val="22"/>
          <w:lang w:val="ka-GE"/>
        </w:rPr>
        <w:t xml:space="preserve"> </w:t>
      </w:r>
      <w:r w:rsidRPr="002D0C45">
        <w:rPr>
          <w:rFonts w:ascii="Sylfaen" w:hAnsi="Sylfaen" w:cs="Sylfaen"/>
          <w:sz w:val="22"/>
          <w:szCs w:val="22"/>
          <w:lang w:val="ka-GE"/>
        </w:rPr>
        <w:t>ახლდეს</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კომპონენტის</w:t>
      </w:r>
      <w:r w:rsidRPr="002D0C45">
        <w:rPr>
          <w:rFonts w:ascii="Sylfaen" w:hAnsi="Sylfaen"/>
          <w:sz w:val="22"/>
          <w:szCs w:val="22"/>
          <w:lang w:val="ka-GE"/>
        </w:rPr>
        <w:t xml:space="preserve"> </w:t>
      </w:r>
      <w:r w:rsidRPr="002D0C45">
        <w:rPr>
          <w:rFonts w:ascii="Sylfaen" w:hAnsi="Sylfaen" w:cs="Sylfaen"/>
          <w:sz w:val="22"/>
          <w:szCs w:val="22"/>
          <w:lang w:val="ka-GE"/>
        </w:rPr>
        <w:t>სავაჭრო</w:t>
      </w:r>
      <w:r w:rsidRPr="002D0C45">
        <w:rPr>
          <w:rFonts w:ascii="Sylfaen" w:hAnsi="Sylfaen"/>
          <w:sz w:val="22"/>
          <w:szCs w:val="22"/>
          <w:lang w:val="ka-GE"/>
        </w:rPr>
        <w:t xml:space="preserve"> </w:t>
      </w:r>
      <w:r w:rsidRPr="002D0C45">
        <w:rPr>
          <w:rFonts w:ascii="Sylfaen" w:hAnsi="Sylfaen" w:cs="Sylfaen"/>
          <w:sz w:val="22"/>
          <w:szCs w:val="22"/>
          <w:lang w:val="ka-GE"/>
        </w:rPr>
        <w:t>დასახელება</w:t>
      </w:r>
      <w:r w:rsidRPr="002D0C45">
        <w:rPr>
          <w:rFonts w:ascii="Sylfaen" w:hAnsi="Sylfaen"/>
          <w:sz w:val="22"/>
          <w:szCs w:val="22"/>
          <w:lang w:val="ka-GE"/>
        </w:rPr>
        <w:t>.</w:t>
      </w:r>
    </w:p>
    <w:p w14:paraId="199B70EC" w14:textId="58A65E2C" w:rsidR="004258F2" w:rsidRPr="002D0C45" w:rsidRDefault="004258F2">
      <w:pPr>
        <w:pStyle w:val="ListParagraph"/>
        <w:numPr>
          <w:ilvl w:val="0"/>
          <w:numId w:val="113"/>
        </w:numPr>
        <w:tabs>
          <w:tab w:val="left" w:pos="786"/>
        </w:tabs>
        <w:spacing w:before="170"/>
        <w:ind w:right="430"/>
        <w:contextualSpacing w:val="0"/>
        <w:jc w:val="both"/>
        <w:rPr>
          <w:rFonts w:ascii="Sylfaen" w:hAnsi="Sylfaen"/>
          <w:lang w:val="ka-GE"/>
        </w:rPr>
      </w:pPr>
      <w:r w:rsidRPr="002D0C45">
        <w:rPr>
          <w:rFonts w:ascii="Sylfaen" w:hAnsi="Sylfaen" w:cs="Sylfaen"/>
          <w:lang w:val="ka-GE"/>
        </w:rPr>
        <w:t>ლითონის</w:t>
      </w:r>
      <w:r w:rsidRPr="002D0C45">
        <w:rPr>
          <w:rFonts w:ascii="Sylfaen" w:hAnsi="Sylfaen"/>
          <w:lang w:val="ka-GE"/>
        </w:rPr>
        <w:t xml:space="preserve"> </w:t>
      </w:r>
      <w:r w:rsidRPr="002D0C45">
        <w:rPr>
          <w:rFonts w:ascii="Sylfaen" w:hAnsi="Sylfaen" w:cs="Sylfaen"/>
          <w:lang w:val="ka-GE"/>
        </w:rPr>
        <w:t>მასალებისგან</w:t>
      </w:r>
      <w:r w:rsidRPr="002D0C45">
        <w:rPr>
          <w:rFonts w:ascii="Sylfaen" w:hAnsi="Sylfaen"/>
          <w:lang w:val="ka-GE"/>
        </w:rPr>
        <w:t xml:space="preserve"> (</w:t>
      </w:r>
      <w:r w:rsidRPr="002D0C45">
        <w:rPr>
          <w:rFonts w:ascii="Sylfaen" w:hAnsi="Sylfaen" w:cs="Sylfaen"/>
          <w:lang w:val="ka-GE"/>
        </w:rPr>
        <w:t>ფოლადი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ალუმინის</w:t>
      </w:r>
      <w:r w:rsidRPr="002D0C45">
        <w:rPr>
          <w:rFonts w:ascii="Sylfaen" w:hAnsi="Sylfaen"/>
          <w:lang w:val="ka-GE"/>
        </w:rPr>
        <w:t xml:space="preserve"> </w:t>
      </w:r>
      <w:r w:rsidRPr="002D0C45">
        <w:rPr>
          <w:rFonts w:ascii="Sylfaen" w:hAnsi="Sylfaen" w:cs="Sylfaen"/>
          <w:lang w:val="ka-GE"/>
        </w:rPr>
        <w:t>შენადნობი</w:t>
      </w:r>
      <w:r w:rsidRPr="002D0C45">
        <w:rPr>
          <w:rFonts w:ascii="Sylfaen" w:hAnsi="Sylfaen"/>
          <w:lang w:val="ka-GE"/>
        </w:rPr>
        <w:t xml:space="preserve">) </w:t>
      </w:r>
      <w:r w:rsidRPr="002D0C45">
        <w:rPr>
          <w:rFonts w:ascii="Sylfaen" w:hAnsi="Sylfaen" w:cs="Sylfaen"/>
          <w:lang w:val="ka-GE"/>
        </w:rPr>
        <w:t>დამზადებული</w:t>
      </w:r>
      <w:r w:rsidRPr="002D0C45">
        <w:rPr>
          <w:rFonts w:ascii="Sylfaen" w:hAnsi="Sylfaen"/>
          <w:lang w:val="ka-GE"/>
        </w:rPr>
        <w:t xml:space="preserve"> </w:t>
      </w:r>
      <w:r w:rsidRPr="002D0C45">
        <w:rPr>
          <w:rFonts w:ascii="Sylfaen" w:hAnsi="Sylfaen" w:cs="Sylfaen"/>
          <w:lang w:val="ka-GE"/>
        </w:rPr>
        <w:t>ხრახნები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მოქლონები</w:t>
      </w:r>
      <w:r w:rsidRPr="002D0C45">
        <w:rPr>
          <w:rFonts w:ascii="Sylfaen" w:hAnsi="Sylfaen"/>
          <w:lang w:val="ka-GE"/>
        </w:rPr>
        <w:t xml:space="preserve"> </w:t>
      </w:r>
      <w:r w:rsidRPr="002D0C45">
        <w:rPr>
          <w:rFonts w:ascii="Sylfaen" w:hAnsi="Sylfaen" w:cs="Sylfaen"/>
          <w:lang w:val="ka-GE"/>
        </w:rPr>
        <w:t>სამაგრებსა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პროფილებს</w:t>
      </w:r>
      <w:r w:rsidRPr="002D0C45">
        <w:rPr>
          <w:rFonts w:ascii="Sylfaen" w:hAnsi="Sylfaen"/>
          <w:lang w:val="ka-GE"/>
        </w:rPr>
        <w:t xml:space="preserve"> </w:t>
      </w:r>
      <w:r w:rsidRPr="002D0C45">
        <w:rPr>
          <w:rFonts w:ascii="Sylfaen" w:hAnsi="Sylfaen" w:cs="Sylfaen"/>
          <w:lang w:val="ka-GE"/>
        </w:rPr>
        <w:t>შორის</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სამაგრებსა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პროფილებს</w:t>
      </w:r>
      <w:r w:rsidRPr="002D0C45">
        <w:rPr>
          <w:rFonts w:ascii="Sylfaen" w:hAnsi="Sylfaen"/>
          <w:lang w:val="ka-GE"/>
        </w:rPr>
        <w:t xml:space="preserve"> </w:t>
      </w:r>
      <w:r w:rsidRPr="002D0C45">
        <w:rPr>
          <w:rFonts w:ascii="Sylfaen" w:hAnsi="Sylfaen" w:cs="Sylfaen"/>
          <w:lang w:val="ka-GE"/>
        </w:rPr>
        <w:t>შორის</w:t>
      </w:r>
      <w:r w:rsidR="009A7637">
        <w:rPr>
          <w:rFonts w:ascii="Sylfaen" w:hAnsi="Sylfaen"/>
          <w:lang w:val="ka-GE"/>
        </w:rPr>
        <w:t>;</w:t>
      </w:r>
    </w:p>
    <w:p w14:paraId="7B47D763" w14:textId="77777777" w:rsidR="004258F2" w:rsidRPr="002D0C45" w:rsidRDefault="004258F2">
      <w:pPr>
        <w:pStyle w:val="ListParagraph"/>
        <w:numPr>
          <w:ilvl w:val="0"/>
          <w:numId w:val="113"/>
        </w:numPr>
        <w:tabs>
          <w:tab w:val="left" w:pos="786"/>
        </w:tabs>
        <w:spacing w:before="198"/>
        <w:ind w:right="434"/>
        <w:contextualSpacing w:val="0"/>
        <w:jc w:val="both"/>
        <w:rPr>
          <w:rFonts w:ascii="Sylfaen" w:hAnsi="Sylfaen"/>
          <w:lang w:val="ka-GE"/>
        </w:rPr>
      </w:pPr>
      <w:r w:rsidRPr="002D0C45">
        <w:rPr>
          <w:rFonts w:ascii="Sylfaen" w:hAnsi="Sylfaen" w:cs="Sylfaen"/>
          <w:lang w:val="ka-GE"/>
        </w:rPr>
        <w:t>ანკერები</w:t>
      </w:r>
      <w:r w:rsidRPr="002D0C45">
        <w:rPr>
          <w:rFonts w:ascii="Sylfaen" w:hAnsi="Sylfaen"/>
          <w:u w:val="single"/>
          <w:lang w:val="ka-GE"/>
        </w:rPr>
        <w:t xml:space="preserve"> </w:t>
      </w:r>
      <w:r w:rsidRPr="002D0C45">
        <w:rPr>
          <w:rFonts w:ascii="Sylfaen" w:hAnsi="Sylfaen"/>
          <w:lang w:val="ka-GE"/>
        </w:rPr>
        <w:t>(</w:t>
      </w:r>
      <w:r w:rsidRPr="002D0C45">
        <w:rPr>
          <w:rFonts w:ascii="Sylfaen" w:hAnsi="Sylfaen" w:cs="Sylfaen"/>
          <w:lang w:val="ka-GE"/>
        </w:rPr>
        <w:t>არასავალდებულო</w:t>
      </w:r>
      <w:r w:rsidRPr="002D0C45">
        <w:rPr>
          <w:rFonts w:ascii="Sylfaen" w:hAnsi="Sylfaen"/>
          <w:lang w:val="ka-GE"/>
        </w:rPr>
        <w:t xml:space="preserve">) ქვეკარკასსა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სუბსტრატს</w:t>
      </w:r>
      <w:r w:rsidRPr="002D0C45">
        <w:rPr>
          <w:rFonts w:ascii="Sylfaen" w:hAnsi="Sylfaen"/>
          <w:lang w:val="ka-GE"/>
        </w:rPr>
        <w:t xml:space="preserve"> </w:t>
      </w:r>
      <w:r w:rsidRPr="002D0C45">
        <w:rPr>
          <w:rFonts w:ascii="Sylfaen" w:hAnsi="Sylfaen" w:cs="Sylfaen"/>
          <w:lang w:val="ka-GE"/>
        </w:rPr>
        <w:t>შორის</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პირდაპირ</w:t>
      </w:r>
      <w:r w:rsidRPr="002D0C45">
        <w:rPr>
          <w:rFonts w:ascii="Sylfaen" w:hAnsi="Sylfaen"/>
          <w:lang w:val="ka-GE"/>
        </w:rPr>
        <w:t xml:space="preserve"> </w:t>
      </w:r>
      <w:r w:rsidRPr="002D0C45">
        <w:rPr>
          <w:rFonts w:ascii="Sylfaen" w:hAnsi="Sylfaen" w:cs="Sylfaen"/>
          <w:lang w:val="ka-GE"/>
        </w:rPr>
        <w:t>სუბსტრატზე</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სამაგრებს</w:t>
      </w:r>
      <w:r w:rsidRPr="002D0C45">
        <w:rPr>
          <w:rFonts w:ascii="Sylfaen" w:hAnsi="Sylfaen"/>
          <w:lang w:val="ka-GE"/>
        </w:rPr>
        <w:t xml:space="preserve"> </w:t>
      </w:r>
      <w:r w:rsidRPr="002D0C45">
        <w:rPr>
          <w:rFonts w:ascii="Sylfaen" w:hAnsi="Sylfaen" w:cs="Sylfaen"/>
          <w:lang w:val="ka-GE"/>
        </w:rPr>
        <w:t>შორის.</w:t>
      </w:r>
    </w:p>
    <w:p w14:paraId="0E1EE003" w14:textId="1D18C9E3" w:rsidR="004258F2" w:rsidRPr="002D0C45" w:rsidRDefault="004258F2" w:rsidP="004258F2">
      <w:pPr>
        <w:pStyle w:val="BodyText"/>
        <w:ind w:left="784" w:right="424"/>
        <w:jc w:val="both"/>
        <w:rPr>
          <w:rFonts w:ascii="Sylfaen" w:hAnsi="Sylfaen"/>
          <w:sz w:val="22"/>
          <w:szCs w:val="22"/>
          <w:lang w:val="ka-GE"/>
        </w:rPr>
      </w:pPr>
      <w:r w:rsidRPr="002D0C45">
        <w:rPr>
          <w:rFonts w:ascii="Sylfaen" w:hAnsi="Sylfaen" w:cs="Sylfaen"/>
          <w:sz w:val="22"/>
          <w:szCs w:val="22"/>
          <w:lang w:val="ka-GE"/>
        </w:rPr>
        <w:t>ხრახნების</w:t>
      </w:r>
      <w:r w:rsidRPr="002D0C45">
        <w:rPr>
          <w:rFonts w:ascii="Sylfaen" w:hAnsi="Sylfaen"/>
          <w:sz w:val="22"/>
          <w:szCs w:val="22"/>
          <w:lang w:val="ka-GE"/>
        </w:rPr>
        <w:t xml:space="preserve">, </w:t>
      </w:r>
      <w:r w:rsidRPr="002D0C45">
        <w:rPr>
          <w:rFonts w:ascii="Sylfaen" w:hAnsi="Sylfaen" w:cs="Sylfaen"/>
          <w:sz w:val="22"/>
          <w:szCs w:val="22"/>
          <w:lang w:val="ka-GE"/>
        </w:rPr>
        <w:t>მოქლონებისა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ანკერების</w:t>
      </w:r>
      <w:r w:rsidRPr="002D0C45">
        <w:rPr>
          <w:rFonts w:ascii="Sylfaen" w:hAnsi="Sylfaen"/>
          <w:sz w:val="22"/>
          <w:szCs w:val="22"/>
          <w:lang w:val="ka-GE"/>
        </w:rPr>
        <w:t xml:space="preserve"> </w:t>
      </w:r>
      <w:r w:rsidRPr="002D0C45">
        <w:rPr>
          <w:rFonts w:ascii="Sylfaen" w:hAnsi="Sylfaen" w:cs="Sylfaen"/>
          <w:sz w:val="22"/>
          <w:szCs w:val="22"/>
          <w:lang w:val="ka-GE"/>
        </w:rPr>
        <w:t>აღწერის</w:t>
      </w:r>
      <w:r w:rsidRPr="002D0C45">
        <w:rPr>
          <w:rFonts w:ascii="Sylfaen" w:hAnsi="Sylfaen"/>
          <w:sz w:val="22"/>
          <w:szCs w:val="22"/>
          <w:lang w:val="ka-GE"/>
        </w:rPr>
        <w:t xml:space="preserve"> </w:t>
      </w:r>
      <w:r w:rsidRPr="002D0C45">
        <w:rPr>
          <w:rFonts w:ascii="Sylfaen" w:hAnsi="Sylfaen" w:cs="Sylfaen"/>
          <w:sz w:val="22"/>
          <w:szCs w:val="22"/>
          <w:lang w:val="ka-GE"/>
        </w:rPr>
        <w:t>მინიმალური</w:t>
      </w:r>
      <w:r w:rsidRPr="002D0C45">
        <w:rPr>
          <w:rFonts w:ascii="Sylfaen" w:hAnsi="Sylfaen"/>
          <w:sz w:val="22"/>
          <w:szCs w:val="22"/>
          <w:lang w:val="ka-GE"/>
        </w:rPr>
        <w:t xml:space="preserve"> </w:t>
      </w:r>
      <w:r w:rsidRPr="002D0C45">
        <w:rPr>
          <w:rFonts w:ascii="Sylfaen" w:hAnsi="Sylfaen" w:cs="Sylfaen"/>
          <w:sz w:val="22"/>
          <w:szCs w:val="22"/>
          <w:lang w:val="ka-GE"/>
        </w:rPr>
        <w:t>მონაცემებია</w:t>
      </w:r>
      <w:r w:rsidRPr="002D0C45">
        <w:rPr>
          <w:rFonts w:ascii="Sylfaen" w:hAnsi="Sylfaen"/>
          <w:sz w:val="22"/>
          <w:szCs w:val="22"/>
          <w:lang w:val="ka-GE"/>
        </w:rPr>
        <w:t xml:space="preserve"> </w:t>
      </w:r>
      <w:r w:rsidRPr="002D0C45">
        <w:rPr>
          <w:rFonts w:ascii="Sylfaen" w:hAnsi="Sylfaen" w:cs="Sylfaen"/>
          <w:sz w:val="22"/>
          <w:szCs w:val="22"/>
          <w:lang w:val="ka-GE"/>
        </w:rPr>
        <w:t>გეომეტრიული</w:t>
      </w:r>
      <w:r w:rsidRPr="002D0C45">
        <w:rPr>
          <w:rFonts w:ascii="Sylfaen" w:hAnsi="Sylfaen"/>
          <w:sz w:val="22"/>
          <w:szCs w:val="22"/>
          <w:lang w:val="ka-GE"/>
        </w:rPr>
        <w:t xml:space="preserve"> </w:t>
      </w:r>
      <w:r w:rsidRPr="002D0C45">
        <w:rPr>
          <w:rFonts w:ascii="Sylfaen" w:hAnsi="Sylfaen" w:cs="Sylfaen"/>
          <w:sz w:val="22"/>
          <w:szCs w:val="22"/>
          <w:lang w:val="ka-GE"/>
        </w:rPr>
        <w:t>პარამეტრები</w:t>
      </w:r>
      <w:r w:rsidRPr="002D0C45">
        <w:rPr>
          <w:rFonts w:ascii="Sylfaen" w:hAnsi="Sylfaen"/>
          <w:sz w:val="22"/>
          <w:szCs w:val="22"/>
          <w:lang w:val="ka-GE"/>
        </w:rPr>
        <w:t xml:space="preserve"> (</w:t>
      </w:r>
      <w:r w:rsidRPr="002D0C45">
        <w:rPr>
          <w:rFonts w:ascii="Sylfaen" w:hAnsi="Sylfaen" w:cs="Sylfaen"/>
          <w:sz w:val="22"/>
          <w:szCs w:val="22"/>
          <w:lang w:val="ka-GE"/>
        </w:rPr>
        <w:t>როგორიცაა</w:t>
      </w:r>
      <w:r w:rsidR="009A7637">
        <w:rPr>
          <w:rFonts w:ascii="Sylfaen" w:hAnsi="Sylfaen" w:cs="Sylfaen"/>
          <w:sz w:val="22"/>
          <w:szCs w:val="22"/>
          <w:lang w:val="ka-GE"/>
        </w:rPr>
        <w:t>:</w:t>
      </w:r>
      <w:r w:rsidRPr="002D0C45">
        <w:rPr>
          <w:rFonts w:ascii="Sylfaen" w:hAnsi="Sylfaen"/>
          <w:sz w:val="22"/>
          <w:szCs w:val="22"/>
          <w:lang w:val="ka-GE"/>
        </w:rPr>
        <w:t xml:space="preserve"> </w:t>
      </w:r>
      <w:r w:rsidRPr="002D0C45">
        <w:rPr>
          <w:rFonts w:ascii="Sylfaen" w:hAnsi="Sylfaen" w:cs="Sylfaen"/>
          <w:sz w:val="22"/>
          <w:szCs w:val="22"/>
          <w:lang w:val="ka-GE"/>
        </w:rPr>
        <w:t>განივი</w:t>
      </w:r>
      <w:r w:rsidRPr="002D0C45">
        <w:rPr>
          <w:rFonts w:ascii="Sylfaen" w:hAnsi="Sylfaen"/>
          <w:sz w:val="22"/>
          <w:szCs w:val="22"/>
          <w:lang w:val="ka-GE"/>
        </w:rPr>
        <w:t xml:space="preserve"> </w:t>
      </w:r>
      <w:r w:rsidRPr="002D0C45">
        <w:rPr>
          <w:rFonts w:ascii="Sylfaen" w:hAnsi="Sylfaen" w:cs="Sylfaen"/>
          <w:sz w:val="22"/>
          <w:szCs w:val="22"/>
          <w:lang w:val="ka-GE"/>
        </w:rPr>
        <w:t>კვეთის</w:t>
      </w:r>
      <w:r w:rsidRPr="002D0C45">
        <w:rPr>
          <w:rFonts w:ascii="Sylfaen" w:hAnsi="Sylfaen"/>
          <w:sz w:val="22"/>
          <w:szCs w:val="22"/>
          <w:lang w:val="ka-GE"/>
        </w:rPr>
        <w:t xml:space="preserve"> </w:t>
      </w:r>
      <w:r w:rsidRPr="002D0C45">
        <w:rPr>
          <w:rFonts w:ascii="Sylfaen" w:hAnsi="Sylfaen" w:cs="Sylfaen"/>
          <w:sz w:val="22"/>
          <w:szCs w:val="22"/>
          <w:lang w:val="ka-GE"/>
        </w:rPr>
        <w:t>ფორმა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ზომები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მასალის</w:t>
      </w:r>
      <w:r w:rsidRPr="002D0C45">
        <w:rPr>
          <w:rFonts w:ascii="Sylfaen" w:hAnsi="Sylfaen"/>
          <w:sz w:val="22"/>
          <w:szCs w:val="22"/>
          <w:lang w:val="ka-GE"/>
        </w:rPr>
        <w:t xml:space="preserve"> </w:t>
      </w:r>
      <w:r w:rsidRPr="002D0C45">
        <w:rPr>
          <w:rFonts w:ascii="Sylfaen" w:hAnsi="Sylfaen" w:cs="Sylfaen"/>
          <w:sz w:val="22"/>
          <w:szCs w:val="22"/>
          <w:lang w:val="ka-GE"/>
        </w:rPr>
        <w:t>პარამეტრები</w:t>
      </w:r>
      <w:r w:rsidRPr="002D0C45">
        <w:rPr>
          <w:rFonts w:ascii="Sylfaen" w:hAnsi="Sylfaen"/>
          <w:sz w:val="22"/>
          <w:szCs w:val="22"/>
          <w:lang w:val="ka-GE"/>
        </w:rPr>
        <w:t xml:space="preserve"> (</w:t>
      </w:r>
      <w:r w:rsidRPr="002D0C45">
        <w:rPr>
          <w:rFonts w:ascii="Sylfaen" w:hAnsi="Sylfaen" w:cs="Sylfaen"/>
          <w:sz w:val="22"/>
          <w:szCs w:val="22"/>
          <w:lang w:val="ka-GE"/>
        </w:rPr>
        <w:t>როგორიცაა</w:t>
      </w:r>
      <w:r w:rsidR="009A7637">
        <w:rPr>
          <w:rFonts w:ascii="Sylfaen" w:hAnsi="Sylfaen" w:cs="Sylfaen"/>
          <w:sz w:val="22"/>
          <w:szCs w:val="22"/>
          <w:lang w:val="ka-GE"/>
        </w:rPr>
        <w:t>:</w:t>
      </w:r>
      <w:r w:rsidRPr="002D0C45">
        <w:rPr>
          <w:rFonts w:ascii="Sylfaen" w:hAnsi="Sylfaen"/>
          <w:sz w:val="22"/>
          <w:szCs w:val="22"/>
          <w:lang w:val="ka-GE"/>
        </w:rPr>
        <w:t xml:space="preserve"> </w:t>
      </w:r>
      <w:r w:rsidRPr="002D0C45">
        <w:rPr>
          <w:rFonts w:ascii="Sylfaen" w:hAnsi="Sylfaen" w:cs="Sylfaen"/>
          <w:sz w:val="22"/>
          <w:szCs w:val="22"/>
          <w:lang w:val="ka-GE"/>
        </w:rPr>
        <w:t>მასალის</w:t>
      </w:r>
      <w:r w:rsidRPr="002D0C45">
        <w:rPr>
          <w:rFonts w:ascii="Sylfaen" w:hAnsi="Sylfaen"/>
          <w:sz w:val="22"/>
          <w:szCs w:val="22"/>
          <w:lang w:val="ka-GE"/>
        </w:rPr>
        <w:t xml:space="preserve"> </w:t>
      </w:r>
      <w:r w:rsidRPr="002D0C45">
        <w:rPr>
          <w:rFonts w:ascii="Sylfaen" w:hAnsi="Sylfaen" w:cs="Sylfaen"/>
          <w:sz w:val="22"/>
          <w:szCs w:val="22"/>
          <w:lang w:val="ka-GE"/>
        </w:rPr>
        <w:t>ტიპი</w:t>
      </w:r>
      <w:r w:rsidRPr="002D0C45">
        <w:rPr>
          <w:rFonts w:ascii="Sylfaen" w:hAnsi="Sylfaen"/>
          <w:sz w:val="22"/>
          <w:szCs w:val="22"/>
          <w:lang w:val="ka-GE"/>
        </w:rPr>
        <w:t xml:space="preserve">, </w:t>
      </w:r>
      <w:r w:rsidRPr="002D0C45">
        <w:rPr>
          <w:rFonts w:ascii="Sylfaen" w:hAnsi="Sylfaen" w:cs="Sylfaen"/>
          <w:sz w:val="22"/>
          <w:szCs w:val="22"/>
          <w:lang w:val="ka-GE"/>
        </w:rPr>
        <w:t>მექანიკური</w:t>
      </w:r>
      <w:r w:rsidRPr="002D0C45">
        <w:rPr>
          <w:rFonts w:ascii="Sylfaen" w:hAnsi="Sylfaen"/>
          <w:sz w:val="22"/>
          <w:szCs w:val="22"/>
          <w:lang w:val="ka-GE"/>
        </w:rPr>
        <w:t xml:space="preserve"> </w:t>
      </w:r>
      <w:r w:rsidRPr="002D0C45">
        <w:rPr>
          <w:rFonts w:ascii="Sylfaen" w:hAnsi="Sylfaen" w:cs="Sylfaen"/>
          <w:sz w:val="22"/>
          <w:szCs w:val="22"/>
          <w:lang w:val="ka-GE"/>
        </w:rPr>
        <w:t>თვისებები</w:t>
      </w:r>
      <w:r w:rsidRPr="002D0C45">
        <w:rPr>
          <w:rFonts w:ascii="Sylfaen" w:hAnsi="Sylfaen"/>
          <w:sz w:val="22"/>
          <w:szCs w:val="22"/>
          <w:lang w:val="ka-GE"/>
        </w:rPr>
        <w:t xml:space="preserve">). </w:t>
      </w:r>
      <w:r w:rsidRPr="002D0C45">
        <w:rPr>
          <w:rFonts w:ascii="Sylfaen" w:hAnsi="Sylfaen" w:cs="Sylfaen"/>
          <w:sz w:val="22"/>
          <w:szCs w:val="22"/>
          <w:lang w:val="ka-GE"/>
        </w:rPr>
        <w:t>გამონაკლის</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შემთხვევებში</w:t>
      </w:r>
      <w:r w:rsidRPr="002D0C45">
        <w:rPr>
          <w:rFonts w:ascii="Sylfaen" w:hAnsi="Sylfaen"/>
          <w:sz w:val="22"/>
          <w:szCs w:val="22"/>
          <w:lang w:val="ka-GE"/>
        </w:rPr>
        <w:t xml:space="preserve">, </w:t>
      </w:r>
      <w:r w:rsidRPr="002D0C45">
        <w:rPr>
          <w:rFonts w:ascii="Sylfaen" w:hAnsi="Sylfaen" w:cs="Sylfaen"/>
          <w:sz w:val="22"/>
          <w:szCs w:val="22"/>
          <w:lang w:val="ka-GE"/>
        </w:rPr>
        <w:t>როდესაც</w:t>
      </w:r>
      <w:r w:rsidRPr="002D0C45">
        <w:rPr>
          <w:rFonts w:ascii="Sylfaen" w:hAnsi="Sylfaen"/>
          <w:sz w:val="22"/>
          <w:szCs w:val="22"/>
          <w:lang w:val="ka-GE"/>
        </w:rPr>
        <w:t xml:space="preserve"> </w:t>
      </w:r>
      <w:r w:rsidRPr="002D0C45">
        <w:rPr>
          <w:rFonts w:ascii="Sylfaen" w:hAnsi="Sylfaen" w:cs="Sylfaen"/>
          <w:sz w:val="22"/>
          <w:szCs w:val="22"/>
          <w:lang w:val="ka-GE"/>
        </w:rPr>
        <w:t>გამართლებულია</w:t>
      </w:r>
      <w:r w:rsidRPr="002D0C45">
        <w:rPr>
          <w:rFonts w:ascii="Sylfaen" w:hAnsi="Sylfaen"/>
          <w:sz w:val="22"/>
          <w:szCs w:val="22"/>
          <w:lang w:val="ka-GE"/>
        </w:rPr>
        <w:t xml:space="preserve"> </w:t>
      </w:r>
      <w:r w:rsidRPr="002D0C45">
        <w:rPr>
          <w:rFonts w:ascii="Sylfaen" w:hAnsi="Sylfaen" w:cs="Sylfaen"/>
          <w:sz w:val="22"/>
          <w:szCs w:val="22"/>
          <w:lang w:val="ka-GE"/>
        </w:rPr>
        <w:t>ორაზროვნების</w:t>
      </w:r>
      <w:r w:rsidRPr="002D0C45">
        <w:rPr>
          <w:rFonts w:ascii="Sylfaen" w:hAnsi="Sylfaen"/>
          <w:sz w:val="22"/>
          <w:szCs w:val="22"/>
          <w:lang w:val="ka-GE"/>
        </w:rPr>
        <w:t xml:space="preserve"> </w:t>
      </w:r>
      <w:r w:rsidRPr="002D0C45">
        <w:rPr>
          <w:rFonts w:ascii="Sylfaen" w:hAnsi="Sylfaen" w:cs="Sylfaen"/>
          <w:sz w:val="22"/>
          <w:szCs w:val="22"/>
          <w:lang w:val="ka-GE"/>
        </w:rPr>
        <w:t>თავიდან</w:t>
      </w:r>
      <w:r w:rsidRPr="002D0C45">
        <w:rPr>
          <w:rFonts w:ascii="Sylfaen" w:hAnsi="Sylfaen"/>
          <w:sz w:val="22"/>
          <w:szCs w:val="22"/>
          <w:lang w:val="ka-GE"/>
        </w:rPr>
        <w:t xml:space="preserve"> </w:t>
      </w:r>
      <w:r w:rsidRPr="002D0C45">
        <w:rPr>
          <w:rFonts w:ascii="Sylfaen" w:hAnsi="Sylfaen" w:cs="Sylfaen"/>
          <w:sz w:val="22"/>
          <w:szCs w:val="22"/>
          <w:lang w:val="ka-GE"/>
        </w:rPr>
        <w:t>ასაცილებლად</w:t>
      </w:r>
      <w:r w:rsidRPr="002D0C45">
        <w:rPr>
          <w:rFonts w:ascii="Sylfaen" w:hAnsi="Sylfaen"/>
          <w:sz w:val="22"/>
          <w:szCs w:val="22"/>
          <w:lang w:val="ka-GE"/>
        </w:rPr>
        <w:t xml:space="preserve">, </w:t>
      </w:r>
      <w:r w:rsidRPr="002D0C45">
        <w:rPr>
          <w:rFonts w:ascii="Sylfaen" w:hAnsi="Sylfaen" w:cs="Sylfaen"/>
          <w:sz w:val="22"/>
          <w:szCs w:val="22"/>
          <w:lang w:val="ka-GE"/>
        </w:rPr>
        <w:t>ამ</w:t>
      </w:r>
      <w:r w:rsidRPr="002D0C45">
        <w:rPr>
          <w:rFonts w:ascii="Sylfaen" w:hAnsi="Sylfaen"/>
          <w:sz w:val="22"/>
          <w:szCs w:val="22"/>
          <w:lang w:val="ka-GE"/>
        </w:rPr>
        <w:t xml:space="preserve"> </w:t>
      </w:r>
      <w:r w:rsidRPr="002D0C45">
        <w:rPr>
          <w:rFonts w:ascii="Sylfaen" w:hAnsi="Sylfaen" w:cs="Sylfaen"/>
          <w:sz w:val="22"/>
          <w:szCs w:val="22"/>
          <w:lang w:val="ka-GE"/>
        </w:rPr>
        <w:t>მონაცემებს</w:t>
      </w:r>
      <w:r w:rsidRPr="002D0C45">
        <w:rPr>
          <w:rFonts w:ascii="Sylfaen" w:hAnsi="Sylfaen"/>
          <w:sz w:val="22"/>
          <w:szCs w:val="22"/>
          <w:lang w:val="ka-GE"/>
        </w:rPr>
        <w:t xml:space="preserve"> </w:t>
      </w:r>
      <w:r w:rsidRPr="002D0C45">
        <w:rPr>
          <w:rFonts w:ascii="Sylfaen" w:hAnsi="Sylfaen" w:cs="Sylfaen"/>
          <w:sz w:val="22"/>
          <w:szCs w:val="22"/>
          <w:lang w:val="ka-GE"/>
        </w:rPr>
        <w:t>შეიძლება</w:t>
      </w:r>
      <w:r w:rsidRPr="002D0C45">
        <w:rPr>
          <w:rFonts w:ascii="Sylfaen" w:hAnsi="Sylfaen"/>
          <w:sz w:val="22"/>
          <w:szCs w:val="22"/>
          <w:lang w:val="ka-GE"/>
        </w:rPr>
        <w:t xml:space="preserve"> </w:t>
      </w:r>
      <w:r w:rsidRPr="002D0C45">
        <w:rPr>
          <w:rFonts w:ascii="Sylfaen" w:hAnsi="Sylfaen" w:cs="Sylfaen"/>
          <w:sz w:val="22"/>
          <w:szCs w:val="22"/>
          <w:lang w:val="ka-GE"/>
        </w:rPr>
        <w:t>თან</w:t>
      </w:r>
      <w:r w:rsidRPr="002D0C45">
        <w:rPr>
          <w:rFonts w:ascii="Sylfaen" w:hAnsi="Sylfaen"/>
          <w:sz w:val="22"/>
          <w:szCs w:val="22"/>
          <w:lang w:val="ka-GE"/>
        </w:rPr>
        <w:t xml:space="preserve"> </w:t>
      </w:r>
      <w:r w:rsidRPr="002D0C45">
        <w:rPr>
          <w:rFonts w:ascii="Sylfaen" w:hAnsi="Sylfaen" w:cs="Sylfaen"/>
          <w:sz w:val="22"/>
          <w:szCs w:val="22"/>
          <w:lang w:val="ka-GE"/>
        </w:rPr>
        <w:t>ახლდეს</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კომპონენტის</w:t>
      </w:r>
      <w:r w:rsidRPr="002D0C45">
        <w:rPr>
          <w:rFonts w:ascii="Sylfaen" w:hAnsi="Sylfaen"/>
          <w:sz w:val="22"/>
          <w:szCs w:val="22"/>
          <w:lang w:val="ka-GE"/>
        </w:rPr>
        <w:t xml:space="preserve"> </w:t>
      </w:r>
      <w:r w:rsidRPr="002D0C45">
        <w:rPr>
          <w:rFonts w:ascii="Sylfaen" w:hAnsi="Sylfaen" w:cs="Sylfaen"/>
          <w:sz w:val="22"/>
          <w:szCs w:val="22"/>
          <w:lang w:val="ka-GE"/>
        </w:rPr>
        <w:t>სავაჭრო</w:t>
      </w:r>
      <w:r w:rsidRPr="002D0C45">
        <w:rPr>
          <w:rFonts w:ascii="Sylfaen" w:hAnsi="Sylfaen"/>
          <w:sz w:val="22"/>
          <w:szCs w:val="22"/>
          <w:lang w:val="ka-GE"/>
        </w:rPr>
        <w:t xml:space="preserve"> </w:t>
      </w:r>
      <w:r w:rsidRPr="002D0C45">
        <w:rPr>
          <w:rFonts w:ascii="Sylfaen" w:hAnsi="Sylfaen" w:cs="Sylfaen"/>
          <w:sz w:val="22"/>
          <w:szCs w:val="22"/>
          <w:lang w:val="ka-GE"/>
        </w:rPr>
        <w:t>დასახელება</w:t>
      </w:r>
      <w:r w:rsidRPr="002D0C45">
        <w:rPr>
          <w:rFonts w:ascii="Sylfaen" w:hAnsi="Sylfaen"/>
          <w:sz w:val="22"/>
          <w:szCs w:val="22"/>
          <w:lang w:val="ka-GE"/>
        </w:rPr>
        <w:t>.</w:t>
      </w:r>
    </w:p>
    <w:p w14:paraId="51848E0F" w14:textId="77777777" w:rsidR="004258F2" w:rsidRPr="002D0C45" w:rsidRDefault="004258F2" w:rsidP="004258F2">
      <w:pPr>
        <w:pStyle w:val="BodyText"/>
        <w:spacing w:before="132"/>
        <w:rPr>
          <w:rFonts w:ascii="Sylfaen" w:hAnsi="Sylfaen"/>
          <w:sz w:val="22"/>
          <w:szCs w:val="22"/>
          <w:lang w:val="ka-GE"/>
        </w:rPr>
      </w:pPr>
    </w:p>
    <w:p w14:paraId="654AAD6A" w14:textId="77777777" w:rsidR="004258F2" w:rsidRPr="002D0C45" w:rsidRDefault="004258F2">
      <w:pPr>
        <w:pStyle w:val="BodyText"/>
        <w:numPr>
          <w:ilvl w:val="2"/>
          <w:numId w:val="143"/>
        </w:numPr>
        <w:rPr>
          <w:b/>
          <w:sz w:val="22"/>
          <w:szCs w:val="22"/>
          <w:lang w:val="ka-GE"/>
        </w:rPr>
      </w:pPr>
      <w:bookmarkStart w:id="4" w:name="_bookmark5"/>
      <w:bookmarkEnd w:id="4"/>
      <w:r w:rsidRPr="002D0C45">
        <w:rPr>
          <w:rFonts w:ascii="Sylfaen" w:hAnsi="Sylfaen" w:cs="Sylfaen"/>
          <w:b/>
          <w:sz w:val="22"/>
          <w:szCs w:val="22"/>
          <w:lang w:val="ka-GE"/>
        </w:rPr>
        <w:t>თბოიზოლაციის</w:t>
      </w:r>
      <w:r w:rsidRPr="002D0C45">
        <w:rPr>
          <w:b/>
          <w:sz w:val="22"/>
          <w:szCs w:val="22"/>
          <w:lang w:val="ka-GE"/>
        </w:rPr>
        <w:t xml:space="preserve"> </w:t>
      </w:r>
      <w:r w:rsidRPr="002D0C45">
        <w:rPr>
          <w:rFonts w:ascii="Sylfaen" w:hAnsi="Sylfaen" w:cs="Sylfaen"/>
          <w:b/>
          <w:sz w:val="22"/>
          <w:szCs w:val="22"/>
          <w:lang w:val="ka-GE"/>
        </w:rPr>
        <w:t>ფენა</w:t>
      </w:r>
      <w:r w:rsidRPr="002D0C45">
        <w:rPr>
          <w:b/>
          <w:sz w:val="22"/>
          <w:szCs w:val="22"/>
          <w:lang w:val="ka-GE"/>
        </w:rPr>
        <w:t xml:space="preserve"> (</w:t>
      </w:r>
      <w:r w:rsidRPr="002D0C45">
        <w:rPr>
          <w:rFonts w:ascii="Sylfaen" w:hAnsi="Sylfaen" w:cs="Sylfaen"/>
          <w:b/>
          <w:sz w:val="22"/>
          <w:szCs w:val="22"/>
          <w:lang w:val="ka-GE"/>
        </w:rPr>
        <w:t>არასავალდებულო</w:t>
      </w:r>
      <w:r w:rsidRPr="002D0C45">
        <w:rPr>
          <w:b/>
          <w:sz w:val="22"/>
          <w:szCs w:val="22"/>
          <w:lang w:val="ka-GE"/>
        </w:rPr>
        <w:t>)</w:t>
      </w:r>
    </w:p>
    <w:p w14:paraId="7CEB9EC9" w14:textId="77777777" w:rsidR="004258F2" w:rsidRPr="002D0C45" w:rsidRDefault="004258F2" w:rsidP="004258F2">
      <w:pPr>
        <w:pStyle w:val="BodyText"/>
        <w:spacing w:before="10"/>
        <w:rPr>
          <w:rFonts w:ascii="Sylfaen" w:hAnsi="Sylfaen"/>
          <w:b/>
          <w:sz w:val="22"/>
          <w:szCs w:val="22"/>
          <w:lang w:val="ka-GE"/>
        </w:rPr>
      </w:pPr>
    </w:p>
    <w:p w14:paraId="763778B5" w14:textId="77777777" w:rsidR="004258F2" w:rsidRPr="002D0C45" w:rsidRDefault="004258F2" w:rsidP="004258F2">
      <w:pPr>
        <w:pStyle w:val="BodyText"/>
        <w:spacing w:before="1"/>
        <w:ind w:left="426" w:right="424"/>
        <w:jc w:val="both"/>
        <w:rPr>
          <w:rFonts w:ascii="Sylfaen" w:hAnsi="Sylfaen"/>
          <w:sz w:val="22"/>
          <w:szCs w:val="22"/>
          <w:lang w:val="ka-GE"/>
        </w:rPr>
      </w:pPr>
      <w:r w:rsidRPr="002D0C45">
        <w:rPr>
          <w:rFonts w:ascii="Sylfaen" w:hAnsi="Sylfaen" w:cs="Sylfaen"/>
          <w:sz w:val="22"/>
          <w:szCs w:val="22"/>
          <w:lang w:val="ka-GE"/>
        </w:rPr>
        <w:t>თბოიზოლაციის</w:t>
      </w:r>
      <w:r w:rsidRPr="002D0C45">
        <w:rPr>
          <w:rFonts w:ascii="Sylfaen" w:hAnsi="Sylfaen"/>
          <w:sz w:val="22"/>
          <w:szCs w:val="22"/>
          <w:lang w:val="ka-GE"/>
        </w:rPr>
        <w:t xml:space="preserve"> </w:t>
      </w:r>
      <w:r w:rsidRPr="002D0C45">
        <w:rPr>
          <w:rFonts w:ascii="Sylfaen" w:hAnsi="Sylfaen" w:cs="Sylfaen"/>
          <w:sz w:val="22"/>
          <w:szCs w:val="22"/>
          <w:lang w:val="ka-GE"/>
        </w:rPr>
        <w:t>ფენა</w:t>
      </w:r>
      <w:r w:rsidRPr="002D0C45">
        <w:rPr>
          <w:rFonts w:ascii="Sylfaen" w:hAnsi="Sylfaen"/>
          <w:sz w:val="22"/>
          <w:szCs w:val="22"/>
          <w:lang w:val="ka-GE"/>
        </w:rPr>
        <w:t xml:space="preserve"> </w:t>
      </w:r>
      <w:r w:rsidRPr="002D0C45">
        <w:rPr>
          <w:rFonts w:ascii="Sylfaen" w:hAnsi="Sylfaen" w:cs="Sylfaen"/>
          <w:sz w:val="22"/>
          <w:szCs w:val="22"/>
          <w:lang w:val="ka-GE"/>
        </w:rPr>
        <w:t>შეიძლება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არ</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ნაკრებების</w:t>
      </w:r>
      <w:r w:rsidRPr="002D0C45">
        <w:rPr>
          <w:rFonts w:ascii="Sylfaen" w:hAnsi="Sylfaen"/>
          <w:sz w:val="22"/>
          <w:szCs w:val="22"/>
          <w:lang w:val="ka-GE"/>
        </w:rPr>
        <w:t xml:space="preserve"> </w:t>
      </w:r>
      <w:r w:rsidRPr="002D0C45">
        <w:rPr>
          <w:rFonts w:ascii="Sylfaen" w:hAnsi="Sylfaen" w:cs="Sylfaen"/>
          <w:sz w:val="22"/>
          <w:szCs w:val="22"/>
          <w:lang w:val="ka-GE"/>
        </w:rPr>
        <w:t>ნაწილი</w:t>
      </w:r>
      <w:r w:rsidRPr="002D0C45">
        <w:rPr>
          <w:rFonts w:ascii="Sylfaen" w:hAnsi="Sylfaen"/>
          <w:sz w:val="22"/>
          <w:szCs w:val="22"/>
          <w:lang w:val="ka-GE"/>
        </w:rPr>
        <w:t xml:space="preserve">. </w:t>
      </w:r>
      <w:r w:rsidRPr="002D0C45">
        <w:rPr>
          <w:rFonts w:ascii="Sylfaen" w:hAnsi="Sylfaen" w:cs="Sylfaen"/>
          <w:sz w:val="22"/>
          <w:szCs w:val="22"/>
          <w:lang w:val="ka-GE"/>
        </w:rPr>
        <w:t>წინამდებარე დანართით დაფარული</w:t>
      </w:r>
      <w:r w:rsidRPr="002D0C45">
        <w:rPr>
          <w:rFonts w:ascii="Sylfaen" w:hAnsi="Sylfaen"/>
          <w:sz w:val="22"/>
          <w:szCs w:val="22"/>
          <w:lang w:val="ka-GE"/>
        </w:rPr>
        <w:t xml:space="preserve"> </w:t>
      </w:r>
      <w:r w:rsidRPr="002D0C45">
        <w:rPr>
          <w:rFonts w:ascii="Sylfaen" w:hAnsi="Sylfaen" w:cs="Sylfaen"/>
          <w:sz w:val="22"/>
          <w:szCs w:val="22"/>
          <w:lang w:val="ka-GE"/>
        </w:rPr>
        <w:t>თბოიზოლაციის</w:t>
      </w:r>
      <w:r w:rsidRPr="002D0C45">
        <w:rPr>
          <w:rFonts w:ascii="Sylfaen" w:hAnsi="Sylfaen"/>
          <w:sz w:val="22"/>
          <w:szCs w:val="22"/>
          <w:lang w:val="ka-GE"/>
        </w:rPr>
        <w:t xml:space="preserve"> </w:t>
      </w:r>
      <w:r w:rsidRPr="002D0C45">
        <w:rPr>
          <w:rFonts w:ascii="Sylfaen" w:hAnsi="Sylfaen" w:cs="Sylfaen"/>
          <w:sz w:val="22"/>
          <w:szCs w:val="22"/>
          <w:lang w:val="ka-GE"/>
        </w:rPr>
        <w:t>ფენა</w:t>
      </w:r>
      <w:r w:rsidRPr="002D0C45">
        <w:rPr>
          <w:rFonts w:ascii="Sylfaen" w:hAnsi="Sylfaen"/>
          <w:sz w:val="22"/>
          <w:szCs w:val="22"/>
          <w:lang w:val="ka-GE"/>
        </w:rPr>
        <w:t xml:space="preserve"> </w:t>
      </w:r>
      <w:r w:rsidRPr="002D0C45">
        <w:rPr>
          <w:rFonts w:ascii="Sylfaen" w:hAnsi="Sylfaen" w:cs="Sylfaen"/>
          <w:sz w:val="22"/>
          <w:szCs w:val="22"/>
          <w:lang w:val="ka-GE"/>
        </w:rPr>
        <w:t>წარმოადგენს</w:t>
      </w:r>
      <w:r w:rsidRPr="002D0C45">
        <w:rPr>
          <w:rFonts w:ascii="Sylfaen" w:hAnsi="Sylfaen"/>
          <w:sz w:val="22"/>
          <w:szCs w:val="22"/>
          <w:lang w:val="ka-GE"/>
        </w:rPr>
        <w:t xml:space="preserve"> </w:t>
      </w:r>
      <w:r w:rsidRPr="002D0C45">
        <w:rPr>
          <w:rFonts w:ascii="Sylfaen" w:hAnsi="Sylfaen" w:cs="Sylfaen"/>
          <w:sz w:val="22"/>
          <w:szCs w:val="22"/>
          <w:lang w:val="ka-GE"/>
        </w:rPr>
        <w:t>შენობებისთვის</w:t>
      </w:r>
      <w:r w:rsidRPr="002D0C45">
        <w:rPr>
          <w:rFonts w:ascii="Sylfaen" w:hAnsi="Sylfaen"/>
          <w:sz w:val="22"/>
          <w:szCs w:val="22"/>
          <w:lang w:val="ka-GE"/>
        </w:rPr>
        <w:t xml:space="preserve"> </w:t>
      </w:r>
      <w:r w:rsidRPr="002D0C45">
        <w:rPr>
          <w:rFonts w:ascii="Sylfaen" w:hAnsi="Sylfaen" w:cs="Sylfaen"/>
          <w:sz w:val="22"/>
          <w:szCs w:val="22"/>
          <w:lang w:val="ka-GE"/>
        </w:rPr>
        <w:t>განკუთვნილ</w:t>
      </w:r>
      <w:r w:rsidRPr="002D0C45">
        <w:rPr>
          <w:rFonts w:ascii="Sylfaen" w:hAnsi="Sylfaen"/>
          <w:sz w:val="22"/>
          <w:szCs w:val="22"/>
          <w:lang w:val="ka-GE"/>
        </w:rPr>
        <w:t xml:space="preserve"> </w:t>
      </w:r>
      <w:r w:rsidRPr="002D0C45">
        <w:rPr>
          <w:rFonts w:ascii="Sylfaen" w:hAnsi="Sylfaen" w:cs="Sylfaen"/>
          <w:sz w:val="22"/>
          <w:szCs w:val="22"/>
          <w:lang w:val="ka-GE"/>
        </w:rPr>
        <w:t>თბოიზოლაციის</w:t>
      </w:r>
      <w:r w:rsidRPr="002D0C45">
        <w:rPr>
          <w:rFonts w:ascii="Sylfaen" w:hAnsi="Sylfaen"/>
          <w:sz w:val="22"/>
          <w:szCs w:val="22"/>
          <w:lang w:val="ka-GE"/>
        </w:rPr>
        <w:t xml:space="preserve"> </w:t>
      </w:r>
      <w:r w:rsidRPr="002D0C45">
        <w:rPr>
          <w:rFonts w:ascii="Sylfaen" w:hAnsi="Sylfaen" w:cs="Sylfaen"/>
          <w:sz w:val="22"/>
          <w:szCs w:val="22"/>
          <w:lang w:val="ka-GE"/>
        </w:rPr>
        <w:t>პროდუქტებს</w:t>
      </w:r>
      <w:r w:rsidRPr="002D0C45">
        <w:rPr>
          <w:rFonts w:ascii="Sylfaen" w:hAnsi="Sylfaen"/>
          <w:sz w:val="22"/>
          <w:szCs w:val="22"/>
          <w:lang w:val="ka-GE"/>
        </w:rPr>
        <w:t xml:space="preserve">, </w:t>
      </w:r>
      <w:r w:rsidRPr="002D0C45">
        <w:rPr>
          <w:rFonts w:ascii="Sylfaen" w:hAnsi="Sylfaen" w:cs="Sylfaen"/>
          <w:sz w:val="22"/>
          <w:szCs w:val="22"/>
          <w:lang w:val="ka-GE"/>
        </w:rPr>
        <w:t>რომლებიც</w:t>
      </w:r>
      <w:r w:rsidRPr="002D0C45">
        <w:rPr>
          <w:rFonts w:ascii="Sylfaen" w:hAnsi="Sylfaen"/>
          <w:sz w:val="22"/>
          <w:szCs w:val="22"/>
          <w:lang w:val="ka-GE"/>
        </w:rPr>
        <w:t xml:space="preserve"> </w:t>
      </w:r>
      <w:r w:rsidRPr="002D0C45">
        <w:rPr>
          <w:rFonts w:ascii="Sylfaen" w:hAnsi="Sylfaen" w:cs="Sylfaen"/>
          <w:sz w:val="22"/>
          <w:szCs w:val="22"/>
          <w:lang w:val="ka-GE"/>
        </w:rPr>
        <w:t>დამზადებულია</w:t>
      </w:r>
      <w:r w:rsidRPr="002D0C45">
        <w:rPr>
          <w:rFonts w:ascii="Sylfaen" w:hAnsi="Sylfaen"/>
          <w:sz w:val="22"/>
          <w:szCs w:val="22"/>
          <w:lang w:val="ka-GE"/>
        </w:rPr>
        <w:t xml:space="preserve"> </w:t>
      </w:r>
      <w:r w:rsidRPr="002D0C45">
        <w:rPr>
          <w:rFonts w:ascii="Sylfaen" w:hAnsi="Sylfaen" w:cs="Sylfaen"/>
          <w:sz w:val="22"/>
          <w:szCs w:val="22"/>
          <w:lang w:val="ka-GE"/>
        </w:rPr>
        <w:t>მინერალური</w:t>
      </w:r>
      <w:r w:rsidRPr="002D0C45">
        <w:rPr>
          <w:rFonts w:ascii="Sylfaen" w:hAnsi="Sylfaen"/>
          <w:sz w:val="22"/>
          <w:szCs w:val="22"/>
          <w:lang w:val="ka-GE"/>
        </w:rPr>
        <w:t xml:space="preserve"> </w:t>
      </w:r>
      <w:r w:rsidRPr="002D0C45">
        <w:rPr>
          <w:rFonts w:ascii="Sylfaen" w:hAnsi="Sylfaen" w:cs="Sylfaen"/>
          <w:sz w:val="22"/>
          <w:szCs w:val="22"/>
          <w:lang w:val="ka-GE"/>
        </w:rPr>
        <w:t>ბამბისგან</w:t>
      </w:r>
      <w:r w:rsidRPr="002D0C45">
        <w:rPr>
          <w:rFonts w:ascii="Sylfaen" w:hAnsi="Sylfaen"/>
          <w:sz w:val="22"/>
          <w:szCs w:val="22"/>
          <w:lang w:val="ka-GE"/>
        </w:rPr>
        <w:t xml:space="preserve"> (MW) სსტ ენ 13162:2012+A1:2015/2015-</w:t>
      </w:r>
      <w:r w:rsidRPr="002D0C45">
        <w:rPr>
          <w:rFonts w:ascii="Sylfaen" w:hAnsi="Sylfaen" w:cs="Sylfaen"/>
          <w:sz w:val="22"/>
          <w:szCs w:val="22"/>
          <w:lang w:val="ka-GE"/>
        </w:rPr>
        <w:t>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გაფართოებული</w:t>
      </w:r>
      <w:r w:rsidRPr="002D0C45">
        <w:rPr>
          <w:rFonts w:ascii="Sylfaen" w:hAnsi="Sylfaen"/>
          <w:sz w:val="22"/>
          <w:szCs w:val="22"/>
          <w:lang w:val="ka-GE"/>
        </w:rPr>
        <w:t xml:space="preserve"> </w:t>
      </w:r>
      <w:r w:rsidRPr="002D0C45">
        <w:rPr>
          <w:rFonts w:ascii="Sylfaen" w:hAnsi="Sylfaen" w:cs="Sylfaen"/>
          <w:sz w:val="22"/>
          <w:szCs w:val="22"/>
          <w:lang w:val="ka-GE"/>
        </w:rPr>
        <w:t>პოლისტიროლისგან</w:t>
      </w:r>
      <w:r w:rsidRPr="002D0C45">
        <w:rPr>
          <w:rFonts w:ascii="Sylfaen" w:hAnsi="Sylfaen"/>
          <w:sz w:val="22"/>
          <w:szCs w:val="22"/>
          <w:lang w:val="ka-GE"/>
        </w:rPr>
        <w:t xml:space="preserve"> (EPS) სსტ ენ 13163:2012+A2:2016/2023-</w:t>
      </w:r>
      <w:r w:rsidRPr="002D0C45">
        <w:rPr>
          <w:rFonts w:ascii="Sylfaen" w:hAnsi="Sylfaen" w:cs="Sylfaen"/>
          <w:sz w:val="22"/>
          <w:szCs w:val="22"/>
          <w:lang w:val="ka-GE"/>
        </w:rPr>
        <w:t>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ექსტრუდირებული</w:t>
      </w:r>
      <w:r w:rsidRPr="002D0C45">
        <w:rPr>
          <w:rFonts w:ascii="Sylfaen" w:hAnsi="Sylfaen"/>
          <w:sz w:val="22"/>
          <w:szCs w:val="22"/>
          <w:lang w:val="ka-GE"/>
        </w:rPr>
        <w:t xml:space="preserve"> </w:t>
      </w:r>
      <w:r w:rsidRPr="002D0C45">
        <w:rPr>
          <w:rFonts w:ascii="Sylfaen" w:hAnsi="Sylfaen" w:cs="Sylfaen"/>
          <w:sz w:val="22"/>
          <w:szCs w:val="22"/>
          <w:lang w:val="ka-GE"/>
        </w:rPr>
        <w:t>პოლისტიროლის</w:t>
      </w:r>
      <w:r w:rsidRPr="002D0C45">
        <w:rPr>
          <w:rFonts w:ascii="Sylfaen" w:hAnsi="Sylfaen"/>
          <w:sz w:val="22"/>
          <w:szCs w:val="22"/>
          <w:lang w:val="ka-GE"/>
        </w:rPr>
        <w:t xml:space="preserve"> </w:t>
      </w:r>
      <w:r w:rsidRPr="002D0C45">
        <w:rPr>
          <w:rFonts w:ascii="Sylfaen" w:hAnsi="Sylfaen" w:cs="Sylfaen"/>
          <w:sz w:val="22"/>
          <w:szCs w:val="22"/>
          <w:lang w:val="ka-GE"/>
        </w:rPr>
        <w:t>ქაფისგან</w:t>
      </w:r>
      <w:r w:rsidRPr="002D0C45">
        <w:rPr>
          <w:rFonts w:ascii="Sylfaen" w:hAnsi="Sylfaen"/>
          <w:sz w:val="22"/>
          <w:szCs w:val="22"/>
          <w:lang w:val="ka-GE"/>
        </w:rPr>
        <w:t xml:space="preserve"> (XPS) სსტ ენ 13164:2012+A1:2015/2015-</w:t>
      </w:r>
      <w:r w:rsidRPr="002D0C45">
        <w:rPr>
          <w:rFonts w:ascii="Sylfaen" w:hAnsi="Sylfaen" w:cs="Sylfaen"/>
          <w:sz w:val="22"/>
          <w:szCs w:val="22"/>
          <w:lang w:val="ka-GE"/>
        </w:rPr>
        <w:t>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მყარი</w:t>
      </w:r>
      <w:r w:rsidRPr="002D0C45">
        <w:rPr>
          <w:rFonts w:ascii="Sylfaen" w:hAnsi="Sylfaen"/>
          <w:sz w:val="22"/>
          <w:szCs w:val="22"/>
          <w:lang w:val="ka-GE"/>
        </w:rPr>
        <w:t xml:space="preserve"> </w:t>
      </w:r>
      <w:r w:rsidRPr="002D0C45">
        <w:rPr>
          <w:rFonts w:ascii="Sylfaen" w:hAnsi="Sylfaen" w:cs="Sylfaen"/>
          <w:sz w:val="22"/>
          <w:szCs w:val="22"/>
          <w:lang w:val="ka-GE"/>
        </w:rPr>
        <w:t>პოლიურეთანის</w:t>
      </w:r>
      <w:r w:rsidRPr="002D0C45">
        <w:rPr>
          <w:rFonts w:ascii="Sylfaen" w:hAnsi="Sylfaen"/>
          <w:sz w:val="22"/>
          <w:szCs w:val="22"/>
          <w:lang w:val="ka-GE"/>
        </w:rPr>
        <w:t xml:space="preserve"> </w:t>
      </w:r>
      <w:r w:rsidRPr="002D0C45">
        <w:rPr>
          <w:rFonts w:ascii="Sylfaen" w:hAnsi="Sylfaen" w:cs="Sylfaen"/>
          <w:sz w:val="22"/>
          <w:szCs w:val="22"/>
          <w:lang w:val="ka-GE"/>
        </w:rPr>
        <w:t>ქაფისგან</w:t>
      </w:r>
      <w:r w:rsidRPr="002D0C45">
        <w:rPr>
          <w:rFonts w:ascii="Sylfaen" w:hAnsi="Sylfaen"/>
          <w:sz w:val="22"/>
          <w:szCs w:val="22"/>
          <w:lang w:val="ka-GE"/>
        </w:rPr>
        <w:t xml:space="preserve"> (PU) სსტ ენ 13165:2012+A2:2016/2018-</w:t>
      </w:r>
      <w:r w:rsidRPr="002D0C45">
        <w:rPr>
          <w:rFonts w:ascii="Sylfaen" w:hAnsi="Sylfaen" w:cs="Sylfaen"/>
          <w:sz w:val="22"/>
          <w:szCs w:val="22"/>
          <w:lang w:val="ka-GE"/>
        </w:rPr>
        <w:t>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ფენოლური</w:t>
      </w:r>
      <w:r w:rsidRPr="002D0C45">
        <w:rPr>
          <w:rFonts w:ascii="Sylfaen" w:hAnsi="Sylfaen"/>
          <w:sz w:val="22"/>
          <w:szCs w:val="22"/>
          <w:lang w:val="ka-GE"/>
        </w:rPr>
        <w:t xml:space="preserve"> </w:t>
      </w:r>
      <w:r w:rsidRPr="002D0C45">
        <w:rPr>
          <w:rFonts w:ascii="Sylfaen" w:hAnsi="Sylfaen" w:cs="Sylfaen"/>
          <w:sz w:val="22"/>
          <w:szCs w:val="22"/>
          <w:lang w:val="ka-GE"/>
        </w:rPr>
        <w:t>ქაფისგან</w:t>
      </w:r>
      <w:r w:rsidRPr="002D0C45">
        <w:rPr>
          <w:rFonts w:ascii="Sylfaen" w:hAnsi="Sylfaen"/>
          <w:sz w:val="22"/>
          <w:szCs w:val="22"/>
          <w:lang w:val="ka-GE"/>
        </w:rPr>
        <w:t xml:space="preserve"> (PF) სსტ ენ 13166:2012+A2:2016/2018-</w:t>
      </w:r>
      <w:r w:rsidRPr="002D0C45">
        <w:rPr>
          <w:rFonts w:ascii="Sylfaen" w:hAnsi="Sylfaen" w:cs="Sylfaen"/>
          <w:sz w:val="22"/>
          <w:szCs w:val="22"/>
          <w:lang w:val="ka-GE"/>
        </w:rPr>
        <w:t>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უჯრედოვანი</w:t>
      </w:r>
      <w:r w:rsidRPr="002D0C45">
        <w:rPr>
          <w:rFonts w:ascii="Sylfaen" w:hAnsi="Sylfaen"/>
          <w:sz w:val="22"/>
          <w:szCs w:val="22"/>
          <w:lang w:val="ka-GE"/>
        </w:rPr>
        <w:t xml:space="preserve"> </w:t>
      </w:r>
      <w:r w:rsidRPr="002D0C45">
        <w:rPr>
          <w:rFonts w:ascii="Sylfaen" w:hAnsi="Sylfaen" w:cs="Sylfaen"/>
          <w:sz w:val="22"/>
          <w:szCs w:val="22"/>
          <w:lang w:val="ka-GE"/>
        </w:rPr>
        <w:t>მინისგან</w:t>
      </w:r>
      <w:r w:rsidRPr="002D0C45">
        <w:rPr>
          <w:rFonts w:ascii="Sylfaen" w:hAnsi="Sylfaen"/>
          <w:sz w:val="22"/>
          <w:szCs w:val="22"/>
          <w:lang w:val="ka-GE"/>
        </w:rPr>
        <w:t xml:space="preserve"> (CG) სსტ ენ 13167:2012+A1:2015/2015-</w:t>
      </w:r>
      <w:r w:rsidRPr="002D0C45">
        <w:rPr>
          <w:rFonts w:ascii="Sylfaen" w:hAnsi="Sylfaen" w:cs="Sylfaen"/>
          <w:sz w:val="22"/>
          <w:szCs w:val="22"/>
          <w:lang w:val="ka-GE"/>
        </w:rPr>
        <w:t>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ხის</w:t>
      </w:r>
      <w:r w:rsidRPr="002D0C45">
        <w:rPr>
          <w:rFonts w:ascii="Sylfaen" w:hAnsi="Sylfaen"/>
          <w:sz w:val="22"/>
          <w:szCs w:val="22"/>
          <w:lang w:val="ka-GE"/>
        </w:rPr>
        <w:t xml:space="preserve"> </w:t>
      </w:r>
      <w:r w:rsidRPr="002D0C45">
        <w:rPr>
          <w:rFonts w:ascii="Sylfaen" w:hAnsi="Sylfaen" w:cs="Sylfaen"/>
          <w:sz w:val="22"/>
          <w:szCs w:val="22"/>
          <w:lang w:val="ka-GE"/>
        </w:rPr>
        <w:t>ბამბისგან</w:t>
      </w:r>
      <w:r w:rsidRPr="002D0C45">
        <w:rPr>
          <w:rFonts w:ascii="Sylfaen" w:hAnsi="Sylfaen"/>
          <w:sz w:val="22"/>
          <w:szCs w:val="22"/>
          <w:lang w:val="ka-GE"/>
        </w:rPr>
        <w:t xml:space="preserve"> (WW) სსტ ენ 13168:2012+A1:2015/2015-</w:t>
      </w:r>
      <w:r w:rsidRPr="002D0C45">
        <w:rPr>
          <w:rFonts w:ascii="Sylfaen" w:hAnsi="Sylfaen" w:cs="Sylfaen"/>
          <w:sz w:val="22"/>
          <w:szCs w:val="22"/>
          <w:lang w:val="ka-GE"/>
        </w:rPr>
        <w:t>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გაფართოებული</w:t>
      </w:r>
      <w:r w:rsidRPr="002D0C45">
        <w:rPr>
          <w:rFonts w:ascii="Sylfaen" w:hAnsi="Sylfaen"/>
          <w:sz w:val="22"/>
          <w:szCs w:val="22"/>
          <w:lang w:val="ka-GE"/>
        </w:rPr>
        <w:t xml:space="preserve"> </w:t>
      </w:r>
      <w:r w:rsidRPr="002D0C45">
        <w:rPr>
          <w:rFonts w:ascii="Sylfaen" w:hAnsi="Sylfaen" w:cs="Sylfaen"/>
          <w:sz w:val="22"/>
          <w:szCs w:val="22"/>
          <w:lang w:val="ka-GE"/>
        </w:rPr>
        <w:t>პერლიტის</w:t>
      </w:r>
      <w:r w:rsidRPr="002D0C45">
        <w:rPr>
          <w:rFonts w:ascii="Sylfaen" w:hAnsi="Sylfaen"/>
          <w:sz w:val="22"/>
          <w:szCs w:val="22"/>
          <w:lang w:val="ka-GE"/>
        </w:rPr>
        <w:t xml:space="preserve"> </w:t>
      </w:r>
      <w:r w:rsidRPr="002D0C45">
        <w:rPr>
          <w:rFonts w:ascii="Sylfaen" w:hAnsi="Sylfaen" w:cs="Sylfaen"/>
          <w:sz w:val="22"/>
          <w:szCs w:val="22"/>
          <w:lang w:val="ka-GE"/>
        </w:rPr>
        <w:t>მუყაოსგან</w:t>
      </w:r>
      <w:r w:rsidRPr="002D0C45">
        <w:rPr>
          <w:rFonts w:ascii="Sylfaen" w:hAnsi="Sylfaen"/>
          <w:sz w:val="22"/>
          <w:szCs w:val="22"/>
          <w:lang w:val="ka-GE"/>
        </w:rPr>
        <w:t xml:space="preserve"> (EPB) სსტ ენ 13169:2012+A1:2015/2015-</w:t>
      </w:r>
      <w:r w:rsidRPr="002D0C45">
        <w:rPr>
          <w:rFonts w:ascii="Sylfaen" w:hAnsi="Sylfaen" w:cs="Sylfaen"/>
          <w:sz w:val="22"/>
          <w:szCs w:val="22"/>
          <w:lang w:val="ka-GE"/>
        </w:rPr>
        <w:t>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გაფართოებული</w:t>
      </w:r>
      <w:r w:rsidRPr="002D0C45">
        <w:rPr>
          <w:rFonts w:ascii="Sylfaen" w:hAnsi="Sylfaen"/>
          <w:sz w:val="22"/>
          <w:szCs w:val="22"/>
          <w:lang w:val="ka-GE"/>
        </w:rPr>
        <w:t xml:space="preserve"> </w:t>
      </w:r>
      <w:r w:rsidRPr="002D0C45">
        <w:rPr>
          <w:rFonts w:ascii="Sylfaen" w:hAnsi="Sylfaen" w:cs="Sylfaen"/>
          <w:sz w:val="22"/>
          <w:szCs w:val="22"/>
          <w:lang w:val="ka-GE"/>
        </w:rPr>
        <w:t>კორპისგან</w:t>
      </w:r>
      <w:r w:rsidRPr="002D0C45">
        <w:rPr>
          <w:rFonts w:ascii="Sylfaen" w:hAnsi="Sylfaen"/>
          <w:sz w:val="22"/>
          <w:szCs w:val="22"/>
          <w:lang w:val="ka-GE"/>
        </w:rPr>
        <w:t xml:space="preserve"> (ICB) სსტ ენ 13170:2012+A1:2015/2015-</w:t>
      </w:r>
      <w:r w:rsidRPr="002D0C45">
        <w:rPr>
          <w:rFonts w:ascii="Sylfaen" w:hAnsi="Sylfaen" w:cs="Sylfaen"/>
          <w:sz w:val="22"/>
          <w:szCs w:val="22"/>
          <w:lang w:val="ka-GE"/>
        </w:rPr>
        <w:t>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ხის</w:t>
      </w:r>
      <w:r w:rsidRPr="002D0C45">
        <w:rPr>
          <w:rFonts w:ascii="Sylfaen" w:hAnsi="Sylfaen"/>
          <w:sz w:val="22"/>
          <w:szCs w:val="22"/>
          <w:lang w:val="ka-GE"/>
        </w:rPr>
        <w:t xml:space="preserve"> </w:t>
      </w:r>
      <w:r w:rsidRPr="002D0C45">
        <w:rPr>
          <w:rFonts w:ascii="Sylfaen" w:hAnsi="Sylfaen" w:cs="Sylfaen"/>
          <w:sz w:val="22"/>
          <w:szCs w:val="22"/>
          <w:lang w:val="ka-GE"/>
        </w:rPr>
        <w:t>ბოჭკოსგან</w:t>
      </w:r>
      <w:r w:rsidRPr="002D0C45">
        <w:rPr>
          <w:rFonts w:ascii="Sylfaen" w:hAnsi="Sylfaen"/>
          <w:sz w:val="22"/>
          <w:szCs w:val="22"/>
          <w:lang w:val="ka-GE"/>
        </w:rPr>
        <w:t xml:space="preserve"> (WF) სსტ ენ 13171:2012+A1:2015/2015-</w:t>
      </w:r>
      <w:r w:rsidRPr="002D0C45">
        <w:rPr>
          <w:rFonts w:ascii="Sylfaen" w:hAnsi="Sylfaen" w:cs="Sylfaen"/>
          <w:sz w:val="22"/>
          <w:szCs w:val="22"/>
          <w:lang w:val="ka-GE"/>
        </w:rPr>
        <w:t>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w:t>
      </w:r>
    </w:p>
    <w:p w14:paraId="491EA2FA" w14:textId="77777777" w:rsidR="004258F2" w:rsidRPr="002D0C45" w:rsidRDefault="004258F2" w:rsidP="004258F2">
      <w:pPr>
        <w:pStyle w:val="BodyText"/>
        <w:spacing w:before="172"/>
        <w:ind w:left="426" w:right="426"/>
        <w:jc w:val="both"/>
        <w:rPr>
          <w:rFonts w:ascii="Sylfaen" w:hAnsi="Sylfaen"/>
          <w:sz w:val="22"/>
          <w:szCs w:val="22"/>
          <w:lang w:val="ka-GE"/>
        </w:rPr>
      </w:pPr>
      <w:r w:rsidRPr="002D0C45">
        <w:rPr>
          <w:rFonts w:ascii="Sylfaen" w:hAnsi="Sylfaen" w:cs="Sylfaen"/>
          <w:sz w:val="22"/>
          <w:szCs w:val="22"/>
          <w:lang w:val="ka-GE"/>
        </w:rPr>
        <w:t>თბოიზოლაციის</w:t>
      </w:r>
      <w:r w:rsidRPr="002D0C45">
        <w:rPr>
          <w:rFonts w:ascii="Sylfaen" w:hAnsi="Sylfaen"/>
          <w:sz w:val="22"/>
          <w:szCs w:val="22"/>
          <w:lang w:val="ka-GE"/>
        </w:rPr>
        <w:t xml:space="preserve"> </w:t>
      </w:r>
      <w:r w:rsidRPr="002D0C45">
        <w:rPr>
          <w:rFonts w:ascii="Sylfaen" w:hAnsi="Sylfaen" w:cs="Sylfaen"/>
          <w:sz w:val="22"/>
          <w:szCs w:val="22"/>
          <w:lang w:val="ka-GE"/>
        </w:rPr>
        <w:t>პროდუქტები</w:t>
      </w:r>
      <w:r w:rsidRPr="002D0C45">
        <w:rPr>
          <w:rFonts w:ascii="Sylfaen" w:hAnsi="Sylfaen"/>
          <w:sz w:val="22"/>
          <w:szCs w:val="22"/>
          <w:lang w:val="ka-GE"/>
        </w:rPr>
        <w:t xml:space="preserve"> </w:t>
      </w:r>
      <w:r w:rsidRPr="002D0C45">
        <w:rPr>
          <w:rFonts w:ascii="Sylfaen" w:hAnsi="Sylfaen" w:cs="Sylfaen"/>
          <w:sz w:val="22"/>
          <w:szCs w:val="22"/>
          <w:lang w:val="ka-GE"/>
        </w:rPr>
        <w:t>სუბსტრატზე</w:t>
      </w:r>
      <w:r w:rsidRPr="002D0C45">
        <w:rPr>
          <w:rFonts w:ascii="Sylfaen" w:hAnsi="Sylfaen"/>
          <w:sz w:val="22"/>
          <w:szCs w:val="22"/>
          <w:lang w:val="ka-GE"/>
        </w:rPr>
        <w:t xml:space="preserve"> </w:t>
      </w:r>
      <w:r w:rsidRPr="002D0C45">
        <w:rPr>
          <w:rFonts w:ascii="Sylfaen" w:hAnsi="Sylfaen" w:cs="Sylfaen"/>
          <w:sz w:val="22"/>
          <w:szCs w:val="22"/>
          <w:lang w:val="ka-GE"/>
        </w:rPr>
        <w:t>დამონტაჟებულია</w:t>
      </w:r>
      <w:r w:rsidRPr="002D0C45">
        <w:rPr>
          <w:rFonts w:ascii="Sylfaen" w:hAnsi="Sylfaen"/>
          <w:sz w:val="22"/>
          <w:szCs w:val="22"/>
          <w:lang w:val="ka-GE"/>
        </w:rPr>
        <w:t xml:space="preserve"> </w:t>
      </w:r>
      <w:r w:rsidRPr="002D0C45">
        <w:rPr>
          <w:rFonts w:ascii="Sylfaen" w:hAnsi="Sylfaen" w:cs="Sylfaen"/>
          <w:sz w:val="22"/>
          <w:szCs w:val="22"/>
          <w:lang w:val="ka-GE"/>
        </w:rPr>
        <w:t>მექანიკური</w:t>
      </w:r>
      <w:r w:rsidRPr="002D0C45">
        <w:rPr>
          <w:rFonts w:ascii="Sylfaen" w:hAnsi="Sylfaen"/>
          <w:sz w:val="22"/>
          <w:szCs w:val="22"/>
          <w:lang w:val="ka-GE"/>
        </w:rPr>
        <w:t xml:space="preserve"> </w:t>
      </w:r>
      <w:r w:rsidRPr="002D0C45">
        <w:rPr>
          <w:rFonts w:ascii="Sylfaen" w:hAnsi="Sylfaen" w:cs="Sylfaen"/>
          <w:sz w:val="22"/>
          <w:szCs w:val="22"/>
          <w:lang w:val="ka-GE"/>
        </w:rPr>
        <w:t>დამაგრების</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შემაერთებელი</w:t>
      </w:r>
      <w:r w:rsidRPr="002D0C45">
        <w:rPr>
          <w:rFonts w:ascii="Sylfaen" w:hAnsi="Sylfaen"/>
          <w:sz w:val="22"/>
          <w:szCs w:val="22"/>
          <w:lang w:val="ka-GE"/>
        </w:rPr>
        <w:t xml:space="preserve"> </w:t>
      </w:r>
      <w:r w:rsidRPr="002D0C45">
        <w:rPr>
          <w:rFonts w:ascii="Sylfaen" w:hAnsi="Sylfaen" w:cs="Sylfaen"/>
          <w:sz w:val="22"/>
          <w:szCs w:val="22"/>
          <w:lang w:val="ka-GE"/>
        </w:rPr>
        <w:t>მასალების</w:t>
      </w:r>
      <w:r w:rsidRPr="002D0C45">
        <w:rPr>
          <w:rFonts w:ascii="Sylfaen" w:hAnsi="Sylfaen"/>
          <w:sz w:val="22"/>
          <w:szCs w:val="22"/>
          <w:lang w:val="ka-GE"/>
        </w:rPr>
        <w:t xml:space="preserve"> </w:t>
      </w:r>
      <w:r w:rsidRPr="002D0C45">
        <w:rPr>
          <w:rFonts w:ascii="Sylfaen" w:hAnsi="Sylfaen" w:cs="Sylfaen"/>
          <w:sz w:val="22"/>
          <w:szCs w:val="22"/>
          <w:lang w:val="ka-GE"/>
        </w:rPr>
        <w:t>საშუალებით</w:t>
      </w:r>
      <w:r w:rsidRPr="002D0C45">
        <w:rPr>
          <w:rFonts w:ascii="Sylfaen" w:hAnsi="Sylfaen"/>
          <w:sz w:val="22"/>
          <w:szCs w:val="22"/>
          <w:lang w:val="ka-GE"/>
        </w:rPr>
        <w:t xml:space="preserve">, </w:t>
      </w:r>
      <w:r w:rsidRPr="002D0C45">
        <w:rPr>
          <w:rFonts w:ascii="Sylfaen" w:hAnsi="Sylfaen" w:cs="Sylfaen"/>
          <w:sz w:val="22"/>
          <w:szCs w:val="22"/>
          <w:lang w:val="ka-GE"/>
        </w:rPr>
        <w:t>რაც</w:t>
      </w:r>
      <w:r w:rsidRPr="002D0C45">
        <w:rPr>
          <w:rFonts w:ascii="Sylfaen" w:hAnsi="Sylfaen"/>
          <w:sz w:val="22"/>
          <w:szCs w:val="22"/>
          <w:lang w:val="ka-GE"/>
        </w:rPr>
        <w:t xml:space="preserve"> </w:t>
      </w:r>
      <w:r w:rsidRPr="002D0C45">
        <w:rPr>
          <w:rFonts w:ascii="Sylfaen" w:hAnsi="Sylfaen" w:cs="Sylfaen"/>
          <w:sz w:val="22"/>
          <w:szCs w:val="22"/>
          <w:lang w:val="ka-GE"/>
        </w:rPr>
        <w:t>მათ</w:t>
      </w:r>
      <w:r w:rsidRPr="002D0C45">
        <w:rPr>
          <w:rFonts w:ascii="Sylfaen" w:hAnsi="Sylfaen"/>
          <w:sz w:val="22"/>
          <w:szCs w:val="22"/>
          <w:lang w:val="ka-GE"/>
        </w:rPr>
        <w:t xml:space="preserve"> </w:t>
      </w:r>
      <w:r w:rsidRPr="002D0C45">
        <w:rPr>
          <w:rFonts w:ascii="Sylfaen" w:hAnsi="Sylfaen" w:cs="Sylfaen"/>
          <w:sz w:val="22"/>
          <w:szCs w:val="22"/>
          <w:lang w:val="ka-GE"/>
        </w:rPr>
        <w:t>საშუალებას</w:t>
      </w:r>
      <w:r w:rsidRPr="002D0C45">
        <w:rPr>
          <w:rFonts w:ascii="Sylfaen" w:hAnsi="Sylfaen"/>
          <w:sz w:val="22"/>
          <w:szCs w:val="22"/>
          <w:lang w:val="ka-GE"/>
        </w:rPr>
        <w:t xml:space="preserve"> </w:t>
      </w:r>
      <w:r w:rsidRPr="002D0C45">
        <w:rPr>
          <w:rFonts w:ascii="Sylfaen" w:hAnsi="Sylfaen" w:cs="Sylfaen"/>
          <w:sz w:val="22"/>
          <w:szCs w:val="22"/>
          <w:lang w:val="ka-GE"/>
        </w:rPr>
        <w:t>აძლევს</w:t>
      </w:r>
      <w:r w:rsidRPr="002D0C45">
        <w:rPr>
          <w:rFonts w:ascii="Sylfaen" w:hAnsi="Sylfaen"/>
          <w:sz w:val="22"/>
          <w:szCs w:val="22"/>
          <w:lang w:val="ka-GE"/>
        </w:rPr>
        <w:t xml:space="preserve"> </w:t>
      </w:r>
      <w:r w:rsidRPr="002D0C45">
        <w:rPr>
          <w:rFonts w:ascii="Sylfaen" w:hAnsi="Sylfaen" w:cs="Sylfaen"/>
          <w:sz w:val="22"/>
          <w:szCs w:val="22"/>
          <w:lang w:val="ka-GE"/>
        </w:rPr>
        <w:t>შეინარჩუნონ</w:t>
      </w:r>
      <w:r w:rsidRPr="002D0C45">
        <w:rPr>
          <w:rFonts w:ascii="Sylfaen" w:hAnsi="Sylfaen"/>
          <w:sz w:val="22"/>
          <w:szCs w:val="22"/>
          <w:lang w:val="ka-GE"/>
        </w:rPr>
        <w:t xml:space="preserve"> </w:t>
      </w:r>
      <w:r w:rsidRPr="002D0C45">
        <w:rPr>
          <w:rFonts w:ascii="Sylfaen" w:hAnsi="Sylfaen" w:cs="Sylfaen"/>
          <w:sz w:val="22"/>
          <w:szCs w:val="22"/>
          <w:lang w:val="ka-GE"/>
        </w:rPr>
        <w:t>თავიანთი</w:t>
      </w:r>
      <w:r w:rsidRPr="002D0C45">
        <w:rPr>
          <w:rFonts w:ascii="Sylfaen" w:hAnsi="Sylfaen"/>
          <w:sz w:val="22"/>
          <w:szCs w:val="22"/>
          <w:lang w:val="ka-GE"/>
        </w:rPr>
        <w:t xml:space="preserve"> </w:t>
      </w:r>
      <w:r w:rsidRPr="002D0C45">
        <w:rPr>
          <w:rFonts w:ascii="Sylfaen" w:hAnsi="Sylfaen" w:cs="Sylfaen"/>
          <w:sz w:val="22"/>
          <w:szCs w:val="22"/>
          <w:lang w:val="ka-GE"/>
        </w:rPr>
        <w:t>პოზიცია</w:t>
      </w:r>
      <w:r w:rsidRPr="002D0C45">
        <w:rPr>
          <w:rFonts w:ascii="Sylfaen" w:hAnsi="Sylfaen"/>
          <w:sz w:val="22"/>
          <w:szCs w:val="22"/>
          <w:lang w:val="ka-GE"/>
        </w:rPr>
        <w:t xml:space="preserve"> </w:t>
      </w:r>
      <w:r w:rsidRPr="002D0C45">
        <w:rPr>
          <w:rFonts w:ascii="Sylfaen" w:hAnsi="Sylfaen" w:cs="Sylfaen"/>
          <w:sz w:val="22"/>
          <w:szCs w:val="22"/>
          <w:lang w:val="ka-GE"/>
        </w:rPr>
        <w:t>სუბსტრატზე</w:t>
      </w:r>
      <w:r w:rsidRPr="002D0C45">
        <w:rPr>
          <w:rFonts w:ascii="Sylfaen" w:hAnsi="Sylfaen"/>
          <w:sz w:val="22"/>
          <w:szCs w:val="22"/>
          <w:lang w:val="ka-GE"/>
        </w:rPr>
        <w:t xml:space="preserve"> </w:t>
      </w:r>
      <w:r w:rsidRPr="002D0C45">
        <w:rPr>
          <w:rFonts w:ascii="Sylfaen" w:hAnsi="Sylfaen" w:cs="Sylfaen"/>
          <w:sz w:val="22"/>
          <w:szCs w:val="22"/>
          <w:lang w:val="ka-GE"/>
        </w:rPr>
        <w:t>ჩამონგრევის</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სიბრტყის</w:t>
      </w:r>
      <w:r w:rsidRPr="002D0C45">
        <w:rPr>
          <w:rFonts w:ascii="Sylfaen" w:hAnsi="Sylfaen"/>
          <w:sz w:val="22"/>
          <w:szCs w:val="22"/>
          <w:lang w:val="ka-GE"/>
        </w:rPr>
        <w:t xml:space="preserve"> </w:t>
      </w:r>
      <w:r w:rsidRPr="002D0C45">
        <w:rPr>
          <w:rFonts w:ascii="Sylfaen" w:hAnsi="Sylfaen" w:cs="Sylfaen"/>
          <w:sz w:val="22"/>
          <w:szCs w:val="22"/>
          <w:lang w:val="ka-GE"/>
        </w:rPr>
        <w:t>დაკარგვის</w:t>
      </w:r>
      <w:r w:rsidRPr="002D0C45">
        <w:rPr>
          <w:rFonts w:ascii="Sylfaen" w:hAnsi="Sylfaen"/>
          <w:sz w:val="22"/>
          <w:szCs w:val="22"/>
          <w:lang w:val="ka-GE"/>
        </w:rPr>
        <w:t xml:space="preserve"> </w:t>
      </w:r>
      <w:r w:rsidRPr="002D0C45">
        <w:rPr>
          <w:rFonts w:ascii="Sylfaen" w:hAnsi="Sylfaen" w:cs="Sylfaen"/>
          <w:sz w:val="22"/>
          <w:szCs w:val="22"/>
          <w:lang w:val="ka-GE"/>
        </w:rPr>
        <w:t>გარეშე</w:t>
      </w:r>
      <w:r w:rsidRPr="002D0C45">
        <w:rPr>
          <w:rFonts w:ascii="Sylfaen" w:hAnsi="Sylfaen"/>
          <w:sz w:val="22"/>
          <w:szCs w:val="22"/>
          <w:lang w:val="ka-GE"/>
        </w:rPr>
        <w:t>.</w:t>
      </w:r>
    </w:p>
    <w:p w14:paraId="375F27F6" w14:textId="77777777" w:rsidR="004258F2" w:rsidRPr="002D0C45" w:rsidRDefault="004258F2" w:rsidP="004258F2">
      <w:pPr>
        <w:pStyle w:val="BodyText"/>
        <w:spacing w:before="169"/>
        <w:ind w:left="426" w:right="424"/>
        <w:jc w:val="both"/>
        <w:rPr>
          <w:rFonts w:ascii="Sylfaen" w:hAnsi="Sylfaen"/>
          <w:sz w:val="22"/>
          <w:szCs w:val="22"/>
          <w:lang w:val="ka-GE"/>
        </w:rPr>
      </w:pPr>
      <w:r w:rsidRPr="002D0C45">
        <w:rPr>
          <w:rFonts w:ascii="Sylfaen" w:hAnsi="Sylfaen" w:cs="Sylfaen"/>
          <w:sz w:val="22"/>
          <w:szCs w:val="22"/>
          <w:lang w:val="ka-GE"/>
        </w:rPr>
        <w:t>თერმული</w:t>
      </w:r>
      <w:r w:rsidRPr="002D0C45">
        <w:rPr>
          <w:rFonts w:ascii="Sylfaen" w:hAnsi="Sylfaen"/>
          <w:sz w:val="22"/>
          <w:szCs w:val="22"/>
          <w:lang w:val="ka-GE"/>
        </w:rPr>
        <w:t xml:space="preserve"> </w:t>
      </w:r>
      <w:r w:rsidRPr="002D0C45">
        <w:rPr>
          <w:rFonts w:ascii="Sylfaen" w:hAnsi="Sylfaen" w:cs="Sylfaen"/>
          <w:sz w:val="22"/>
          <w:szCs w:val="22"/>
          <w:lang w:val="ka-GE"/>
        </w:rPr>
        <w:t>იზოლაციით</w:t>
      </w:r>
      <w:r w:rsidRPr="002D0C45">
        <w:rPr>
          <w:rFonts w:ascii="Sylfaen" w:hAnsi="Sylfaen"/>
          <w:sz w:val="22"/>
          <w:szCs w:val="22"/>
          <w:lang w:val="ka-GE"/>
        </w:rPr>
        <w:t xml:space="preserve"> </w:t>
      </w:r>
      <w:r w:rsidRPr="002D0C45">
        <w:rPr>
          <w:rFonts w:ascii="Sylfaen" w:hAnsi="Sylfaen" w:cs="Sylfaen"/>
          <w:sz w:val="22"/>
          <w:szCs w:val="22"/>
          <w:lang w:val="ka-GE"/>
        </w:rPr>
        <w:t>გამოწვეული</w:t>
      </w:r>
      <w:r w:rsidRPr="002D0C45">
        <w:rPr>
          <w:rFonts w:ascii="Sylfaen" w:hAnsi="Sylfaen"/>
          <w:sz w:val="22"/>
          <w:szCs w:val="22"/>
          <w:lang w:val="ka-GE"/>
        </w:rPr>
        <w:t xml:space="preserve"> </w:t>
      </w:r>
      <w:r w:rsidRPr="002D0C45">
        <w:rPr>
          <w:rFonts w:ascii="Sylfaen" w:hAnsi="Sylfaen" w:cs="Sylfaen"/>
          <w:sz w:val="22"/>
          <w:szCs w:val="22"/>
          <w:lang w:val="ka-GE"/>
        </w:rPr>
        <w:t>პროდუქტების</w:t>
      </w:r>
      <w:r w:rsidRPr="002D0C45">
        <w:rPr>
          <w:rFonts w:ascii="Sylfaen" w:hAnsi="Sylfaen"/>
          <w:sz w:val="22"/>
          <w:szCs w:val="22"/>
          <w:lang w:val="ka-GE"/>
        </w:rPr>
        <w:t xml:space="preserve"> </w:t>
      </w:r>
      <w:r w:rsidRPr="002D0C45">
        <w:rPr>
          <w:rFonts w:ascii="Sylfaen" w:hAnsi="Sylfaen" w:cs="Sylfaen"/>
          <w:sz w:val="22"/>
          <w:szCs w:val="22"/>
          <w:lang w:val="ka-GE"/>
        </w:rPr>
        <w:t>აღწერისთვის</w:t>
      </w:r>
      <w:r w:rsidRPr="002D0C45">
        <w:rPr>
          <w:rFonts w:ascii="Sylfaen" w:hAnsi="Sylfaen"/>
          <w:sz w:val="22"/>
          <w:szCs w:val="22"/>
          <w:lang w:val="ka-GE"/>
        </w:rPr>
        <w:t xml:space="preserve"> </w:t>
      </w:r>
      <w:r w:rsidRPr="002D0C45">
        <w:rPr>
          <w:rFonts w:ascii="Sylfaen" w:hAnsi="Sylfaen" w:cs="Sylfaen"/>
          <w:sz w:val="22"/>
          <w:szCs w:val="22"/>
          <w:lang w:val="ka-GE"/>
        </w:rPr>
        <w:t>მინიმალური</w:t>
      </w:r>
      <w:r w:rsidRPr="002D0C45">
        <w:rPr>
          <w:rFonts w:ascii="Sylfaen" w:hAnsi="Sylfaen"/>
          <w:sz w:val="22"/>
          <w:szCs w:val="22"/>
          <w:lang w:val="ka-GE"/>
        </w:rPr>
        <w:t xml:space="preserve"> </w:t>
      </w:r>
      <w:r w:rsidRPr="002D0C45">
        <w:rPr>
          <w:rFonts w:ascii="Sylfaen" w:hAnsi="Sylfaen" w:cs="Sylfaen"/>
          <w:sz w:val="22"/>
          <w:szCs w:val="22"/>
          <w:lang w:val="ka-GE"/>
        </w:rPr>
        <w:t>მონაცემებია</w:t>
      </w:r>
      <w:r w:rsidRPr="002D0C45">
        <w:rPr>
          <w:rFonts w:ascii="Sylfaen" w:hAnsi="Sylfaen"/>
          <w:sz w:val="22"/>
          <w:szCs w:val="22"/>
          <w:lang w:val="ka-GE"/>
        </w:rPr>
        <w:t xml:space="preserve"> </w:t>
      </w:r>
      <w:r w:rsidRPr="002D0C45">
        <w:rPr>
          <w:rFonts w:ascii="Sylfaen" w:hAnsi="Sylfaen" w:cs="Sylfaen"/>
          <w:sz w:val="22"/>
          <w:szCs w:val="22"/>
          <w:lang w:val="ka-GE"/>
        </w:rPr>
        <w:t>მასალის</w:t>
      </w:r>
      <w:r w:rsidRPr="002D0C45">
        <w:rPr>
          <w:rFonts w:ascii="Sylfaen" w:hAnsi="Sylfaen"/>
          <w:sz w:val="22"/>
          <w:szCs w:val="22"/>
          <w:lang w:val="ka-GE"/>
        </w:rPr>
        <w:t xml:space="preserve"> </w:t>
      </w:r>
      <w:r w:rsidRPr="002D0C45">
        <w:rPr>
          <w:rFonts w:ascii="Sylfaen" w:hAnsi="Sylfaen" w:cs="Sylfaen"/>
          <w:sz w:val="22"/>
          <w:szCs w:val="22"/>
          <w:lang w:val="ka-GE"/>
        </w:rPr>
        <w:t>ტიპი</w:t>
      </w:r>
      <w:r w:rsidRPr="002D0C45">
        <w:rPr>
          <w:rFonts w:ascii="Sylfaen" w:hAnsi="Sylfaen"/>
          <w:sz w:val="22"/>
          <w:szCs w:val="22"/>
          <w:lang w:val="ka-GE"/>
        </w:rPr>
        <w:t xml:space="preserve">, </w:t>
      </w:r>
      <w:r w:rsidRPr="002D0C45">
        <w:rPr>
          <w:rFonts w:ascii="Sylfaen" w:hAnsi="Sylfaen" w:cs="Sylfaen"/>
          <w:sz w:val="22"/>
          <w:szCs w:val="22"/>
          <w:lang w:val="ka-GE"/>
        </w:rPr>
        <w:t>ზომები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სიმკვრივე</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წონა</w:t>
      </w:r>
      <w:r w:rsidRPr="002D0C45">
        <w:rPr>
          <w:rFonts w:ascii="Sylfaen" w:hAnsi="Sylfaen"/>
          <w:sz w:val="22"/>
          <w:szCs w:val="22"/>
          <w:lang w:val="ka-GE"/>
        </w:rPr>
        <w:t xml:space="preserve"> </w:t>
      </w:r>
      <w:r w:rsidRPr="002D0C45">
        <w:rPr>
          <w:rFonts w:ascii="Sylfaen" w:hAnsi="Sylfaen" w:cs="Sylfaen"/>
          <w:sz w:val="22"/>
          <w:szCs w:val="22"/>
          <w:lang w:val="ka-GE"/>
        </w:rPr>
        <w:t>კვადრატულ</w:t>
      </w:r>
      <w:r w:rsidRPr="002D0C45">
        <w:rPr>
          <w:rFonts w:ascii="Sylfaen" w:hAnsi="Sylfaen"/>
          <w:sz w:val="22"/>
          <w:szCs w:val="22"/>
          <w:lang w:val="ka-GE"/>
        </w:rPr>
        <w:t xml:space="preserve"> </w:t>
      </w:r>
      <w:r w:rsidRPr="002D0C45">
        <w:rPr>
          <w:rFonts w:ascii="Sylfaen" w:hAnsi="Sylfaen" w:cs="Sylfaen"/>
          <w:sz w:val="22"/>
          <w:szCs w:val="22"/>
          <w:lang w:val="ka-GE"/>
        </w:rPr>
        <w:t>მეტრზე</w:t>
      </w:r>
      <w:r w:rsidRPr="002D0C45">
        <w:rPr>
          <w:rFonts w:ascii="Sylfaen" w:hAnsi="Sylfaen"/>
          <w:sz w:val="22"/>
          <w:szCs w:val="22"/>
          <w:lang w:val="ka-GE"/>
        </w:rPr>
        <w:t xml:space="preserve">. </w:t>
      </w:r>
      <w:r w:rsidRPr="002D0C45">
        <w:rPr>
          <w:rFonts w:ascii="Sylfaen" w:hAnsi="Sylfaen" w:cs="Sylfaen"/>
          <w:sz w:val="22"/>
          <w:szCs w:val="22"/>
          <w:lang w:val="ka-GE"/>
        </w:rPr>
        <w:t>გამონაკლის</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შემთხვევებში</w:t>
      </w:r>
      <w:r w:rsidRPr="002D0C45">
        <w:rPr>
          <w:rFonts w:ascii="Sylfaen" w:hAnsi="Sylfaen"/>
          <w:sz w:val="22"/>
          <w:szCs w:val="22"/>
          <w:lang w:val="ka-GE"/>
        </w:rPr>
        <w:t xml:space="preserve">, </w:t>
      </w:r>
      <w:r w:rsidRPr="002D0C45">
        <w:rPr>
          <w:rFonts w:ascii="Sylfaen" w:hAnsi="Sylfaen" w:cs="Sylfaen"/>
          <w:sz w:val="22"/>
          <w:szCs w:val="22"/>
          <w:lang w:val="ka-GE"/>
        </w:rPr>
        <w:t>როდესაც</w:t>
      </w:r>
      <w:r w:rsidRPr="002D0C45">
        <w:rPr>
          <w:rFonts w:ascii="Sylfaen" w:hAnsi="Sylfaen"/>
          <w:sz w:val="22"/>
          <w:szCs w:val="22"/>
          <w:lang w:val="ka-GE"/>
        </w:rPr>
        <w:t xml:space="preserve"> </w:t>
      </w:r>
      <w:r w:rsidRPr="002D0C45">
        <w:rPr>
          <w:rFonts w:ascii="Sylfaen" w:hAnsi="Sylfaen" w:cs="Sylfaen"/>
          <w:sz w:val="22"/>
          <w:szCs w:val="22"/>
          <w:lang w:val="ka-GE"/>
        </w:rPr>
        <w:t>გამართლებულია</w:t>
      </w:r>
      <w:r w:rsidRPr="002D0C45">
        <w:rPr>
          <w:rFonts w:ascii="Sylfaen" w:hAnsi="Sylfaen"/>
          <w:sz w:val="22"/>
          <w:szCs w:val="22"/>
          <w:lang w:val="ka-GE"/>
        </w:rPr>
        <w:t xml:space="preserve"> </w:t>
      </w:r>
      <w:r w:rsidRPr="002D0C45">
        <w:rPr>
          <w:rFonts w:ascii="Sylfaen" w:hAnsi="Sylfaen" w:cs="Sylfaen"/>
          <w:sz w:val="22"/>
          <w:szCs w:val="22"/>
          <w:lang w:val="ka-GE"/>
        </w:rPr>
        <w:t>ორაზროვნების</w:t>
      </w:r>
      <w:r w:rsidRPr="002D0C45">
        <w:rPr>
          <w:rFonts w:ascii="Sylfaen" w:hAnsi="Sylfaen"/>
          <w:sz w:val="22"/>
          <w:szCs w:val="22"/>
          <w:lang w:val="ka-GE"/>
        </w:rPr>
        <w:t xml:space="preserve"> </w:t>
      </w:r>
      <w:r w:rsidRPr="002D0C45">
        <w:rPr>
          <w:rFonts w:ascii="Sylfaen" w:hAnsi="Sylfaen" w:cs="Sylfaen"/>
          <w:sz w:val="22"/>
          <w:szCs w:val="22"/>
          <w:lang w:val="ka-GE"/>
        </w:rPr>
        <w:t>თავიდან</w:t>
      </w:r>
      <w:r w:rsidRPr="002D0C45">
        <w:rPr>
          <w:rFonts w:ascii="Sylfaen" w:hAnsi="Sylfaen"/>
          <w:sz w:val="22"/>
          <w:szCs w:val="22"/>
          <w:lang w:val="ka-GE"/>
        </w:rPr>
        <w:t xml:space="preserve"> </w:t>
      </w:r>
      <w:r w:rsidRPr="002D0C45">
        <w:rPr>
          <w:rFonts w:ascii="Sylfaen" w:hAnsi="Sylfaen" w:cs="Sylfaen"/>
          <w:sz w:val="22"/>
          <w:szCs w:val="22"/>
          <w:lang w:val="ka-GE"/>
        </w:rPr>
        <w:t>ასაცილებლად</w:t>
      </w:r>
      <w:r w:rsidRPr="002D0C45">
        <w:rPr>
          <w:rFonts w:ascii="Sylfaen" w:hAnsi="Sylfaen"/>
          <w:sz w:val="22"/>
          <w:szCs w:val="22"/>
          <w:lang w:val="ka-GE"/>
        </w:rPr>
        <w:t xml:space="preserve">, </w:t>
      </w:r>
      <w:r w:rsidRPr="002D0C45">
        <w:rPr>
          <w:rFonts w:ascii="Sylfaen" w:hAnsi="Sylfaen" w:cs="Sylfaen"/>
          <w:sz w:val="22"/>
          <w:szCs w:val="22"/>
          <w:lang w:val="ka-GE"/>
        </w:rPr>
        <w:t>ამ</w:t>
      </w:r>
      <w:r w:rsidRPr="002D0C45">
        <w:rPr>
          <w:rFonts w:ascii="Sylfaen" w:hAnsi="Sylfaen"/>
          <w:sz w:val="22"/>
          <w:szCs w:val="22"/>
          <w:lang w:val="ka-GE"/>
        </w:rPr>
        <w:t xml:space="preserve"> </w:t>
      </w:r>
      <w:r w:rsidRPr="002D0C45">
        <w:rPr>
          <w:rFonts w:ascii="Sylfaen" w:hAnsi="Sylfaen" w:cs="Sylfaen"/>
          <w:sz w:val="22"/>
          <w:szCs w:val="22"/>
          <w:lang w:val="ka-GE"/>
        </w:rPr>
        <w:t>მონაცემებს</w:t>
      </w:r>
      <w:r w:rsidRPr="002D0C45">
        <w:rPr>
          <w:rFonts w:ascii="Sylfaen" w:hAnsi="Sylfaen"/>
          <w:sz w:val="22"/>
          <w:szCs w:val="22"/>
          <w:lang w:val="ka-GE"/>
        </w:rPr>
        <w:t xml:space="preserve"> </w:t>
      </w:r>
      <w:r w:rsidRPr="002D0C45">
        <w:rPr>
          <w:rFonts w:ascii="Sylfaen" w:hAnsi="Sylfaen" w:cs="Sylfaen"/>
          <w:sz w:val="22"/>
          <w:szCs w:val="22"/>
          <w:lang w:val="ka-GE"/>
        </w:rPr>
        <w:t>შეიძლება</w:t>
      </w:r>
      <w:r w:rsidRPr="002D0C45">
        <w:rPr>
          <w:rFonts w:ascii="Sylfaen" w:hAnsi="Sylfaen"/>
          <w:sz w:val="22"/>
          <w:szCs w:val="22"/>
          <w:lang w:val="ka-GE"/>
        </w:rPr>
        <w:t xml:space="preserve"> </w:t>
      </w:r>
      <w:r w:rsidRPr="002D0C45">
        <w:rPr>
          <w:rFonts w:ascii="Sylfaen" w:hAnsi="Sylfaen" w:cs="Sylfaen"/>
          <w:sz w:val="22"/>
          <w:szCs w:val="22"/>
          <w:lang w:val="ka-GE"/>
        </w:rPr>
        <w:t>თან</w:t>
      </w:r>
      <w:r w:rsidRPr="002D0C45">
        <w:rPr>
          <w:rFonts w:ascii="Sylfaen" w:hAnsi="Sylfaen"/>
          <w:sz w:val="22"/>
          <w:szCs w:val="22"/>
          <w:lang w:val="ka-GE"/>
        </w:rPr>
        <w:t xml:space="preserve"> </w:t>
      </w:r>
      <w:r w:rsidRPr="002D0C45">
        <w:rPr>
          <w:rFonts w:ascii="Sylfaen" w:hAnsi="Sylfaen" w:cs="Sylfaen"/>
          <w:sz w:val="22"/>
          <w:szCs w:val="22"/>
          <w:lang w:val="ka-GE"/>
        </w:rPr>
        <w:t>ახლდეს</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კომპონენტის</w:t>
      </w:r>
      <w:r w:rsidRPr="002D0C45">
        <w:rPr>
          <w:rFonts w:ascii="Sylfaen" w:hAnsi="Sylfaen"/>
          <w:sz w:val="22"/>
          <w:szCs w:val="22"/>
          <w:lang w:val="ka-GE"/>
        </w:rPr>
        <w:t xml:space="preserve"> </w:t>
      </w:r>
      <w:r w:rsidRPr="002D0C45">
        <w:rPr>
          <w:rFonts w:ascii="Sylfaen" w:hAnsi="Sylfaen" w:cs="Sylfaen"/>
          <w:sz w:val="22"/>
          <w:szCs w:val="22"/>
          <w:lang w:val="ka-GE"/>
        </w:rPr>
        <w:t>სავაჭრო</w:t>
      </w:r>
      <w:r w:rsidRPr="002D0C45">
        <w:rPr>
          <w:rFonts w:ascii="Sylfaen" w:hAnsi="Sylfaen"/>
          <w:sz w:val="22"/>
          <w:szCs w:val="22"/>
          <w:lang w:val="ka-GE"/>
        </w:rPr>
        <w:t xml:space="preserve"> </w:t>
      </w:r>
      <w:r w:rsidRPr="002D0C45">
        <w:rPr>
          <w:rFonts w:ascii="Sylfaen" w:hAnsi="Sylfaen" w:cs="Sylfaen"/>
          <w:sz w:val="22"/>
          <w:szCs w:val="22"/>
          <w:lang w:val="ka-GE"/>
        </w:rPr>
        <w:t>დასახელება</w:t>
      </w:r>
      <w:r w:rsidRPr="002D0C45">
        <w:rPr>
          <w:rFonts w:ascii="Sylfaen" w:hAnsi="Sylfaen"/>
          <w:sz w:val="22"/>
          <w:szCs w:val="22"/>
          <w:lang w:val="ka-GE"/>
        </w:rPr>
        <w:t>.</w:t>
      </w:r>
    </w:p>
    <w:p w14:paraId="588CEBB9" w14:textId="77777777" w:rsidR="004258F2" w:rsidRPr="002D0C45" w:rsidRDefault="004258F2" w:rsidP="004258F2">
      <w:pPr>
        <w:pStyle w:val="BodyText"/>
        <w:spacing w:before="131"/>
        <w:rPr>
          <w:rFonts w:ascii="Sylfaen" w:hAnsi="Sylfaen"/>
          <w:sz w:val="22"/>
          <w:szCs w:val="22"/>
          <w:lang w:val="ka-GE"/>
        </w:rPr>
      </w:pPr>
    </w:p>
    <w:p w14:paraId="313BEC81" w14:textId="77777777" w:rsidR="004258F2" w:rsidRPr="002D0C45" w:rsidRDefault="004258F2">
      <w:pPr>
        <w:pStyle w:val="BodyText"/>
        <w:numPr>
          <w:ilvl w:val="2"/>
          <w:numId w:val="143"/>
        </w:numPr>
        <w:rPr>
          <w:b/>
          <w:sz w:val="22"/>
          <w:szCs w:val="22"/>
          <w:lang w:val="ka-GE"/>
        </w:rPr>
      </w:pPr>
      <w:bookmarkStart w:id="5" w:name="_bookmark6"/>
      <w:bookmarkEnd w:id="5"/>
      <w:r w:rsidRPr="002D0C45">
        <w:rPr>
          <w:rFonts w:ascii="Sylfaen" w:hAnsi="Sylfaen" w:cs="Sylfaen"/>
          <w:b/>
          <w:sz w:val="22"/>
          <w:szCs w:val="22"/>
          <w:lang w:val="ka-GE"/>
        </w:rPr>
        <w:t>დამხმარე</w:t>
      </w:r>
      <w:r w:rsidRPr="002D0C45">
        <w:rPr>
          <w:b/>
          <w:sz w:val="22"/>
          <w:szCs w:val="22"/>
          <w:lang w:val="ka-GE"/>
        </w:rPr>
        <w:t xml:space="preserve"> </w:t>
      </w:r>
      <w:r w:rsidRPr="002D0C45">
        <w:rPr>
          <w:rFonts w:ascii="Sylfaen" w:hAnsi="Sylfaen" w:cs="Sylfaen"/>
          <w:b/>
          <w:sz w:val="22"/>
          <w:szCs w:val="22"/>
          <w:lang w:val="ka-GE"/>
        </w:rPr>
        <w:t>კომპონენტები</w:t>
      </w:r>
      <w:r w:rsidRPr="002D0C45">
        <w:rPr>
          <w:b/>
          <w:sz w:val="22"/>
          <w:szCs w:val="22"/>
          <w:lang w:val="ka-GE"/>
        </w:rPr>
        <w:t xml:space="preserve"> (</w:t>
      </w:r>
      <w:r w:rsidRPr="002D0C45">
        <w:rPr>
          <w:rFonts w:ascii="Sylfaen" w:hAnsi="Sylfaen" w:cs="Sylfaen"/>
          <w:b/>
          <w:sz w:val="22"/>
          <w:szCs w:val="22"/>
          <w:lang w:val="ka-GE"/>
        </w:rPr>
        <w:t>არასავალდებულო</w:t>
      </w:r>
      <w:r w:rsidRPr="002D0C45">
        <w:rPr>
          <w:b/>
          <w:sz w:val="22"/>
          <w:szCs w:val="22"/>
          <w:lang w:val="ka-GE"/>
        </w:rPr>
        <w:t>)</w:t>
      </w:r>
    </w:p>
    <w:p w14:paraId="62ECD199" w14:textId="77777777" w:rsidR="004258F2" w:rsidRPr="002D0C45" w:rsidRDefault="004258F2" w:rsidP="004258F2">
      <w:pPr>
        <w:pStyle w:val="BodyText"/>
        <w:spacing w:before="10"/>
        <w:rPr>
          <w:rFonts w:ascii="Sylfaen" w:hAnsi="Sylfaen"/>
          <w:b/>
          <w:sz w:val="22"/>
          <w:szCs w:val="22"/>
          <w:lang w:val="ka-GE"/>
        </w:rPr>
      </w:pPr>
    </w:p>
    <w:p w14:paraId="3231D863" w14:textId="33EB7D90" w:rsidR="004258F2" w:rsidRPr="002D0C45" w:rsidRDefault="004258F2" w:rsidP="004258F2">
      <w:pPr>
        <w:pStyle w:val="BodyText"/>
        <w:spacing w:before="1"/>
        <w:ind w:left="426"/>
        <w:jc w:val="both"/>
        <w:rPr>
          <w:rFonts w:ascii="Sylfaen" w:hAnsi="Sylfaen"/>
          <w:spacing w:val="-4"/>
          <w:sz w:val="22"/>
          <w:szCs w:val="22"/>
          <w:lang w:val="ka-GE"/>
        </w:rPr>
      </w:pPr>
      <w:r w:rsidRPr="002D0C45">
        <w:rPr>
          <w:rFonts w:ascii="Sylfaen" w:hAnsi="Sylfaen" w:cs="Sylfaen"/>
          <w:sz w:val="22"/>
          <w:szCs w:val="22"/>
          <w:lang w:val="ka-GE"/>
        </w:rPr>
        <w:t>დამხმარე</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კომპონენტებია</w:t>
      </w:r>
      <w:r w:rsidRPr="002D0C45">
        <w:rPr>
          <w:rFonts w:ascii="Sylfaen" w:hAnsi="Sylfaen"/>
          <w:sz w:val="22"/>
          <w:szCs w:val="22"/>
          <w:lang w:val="ka-GE"/>
        </w:rPr>
        <w:t>:</w:t>
      </w:r>
    </w:p>
    <w:p w14:paraId="3D4726D5" w14:textId="77777777" w:rsidR="004258F2" w:rsidRPr="002D0C45" w:rsidRDefault="004258F2">
      <w:pPr>
        <w:pStyle w:val="ListParagraph"/>
        <w:numPr>
          <w:ilvl w:val="0"/>
          <w:numId w:val="111"/>
        </w:numPr>
        <w:tabs>
          <w:tab w:val="left" w:pos="785"/>
        </w:tabs>
        <w:spacing w:before="169"/>
        <w:ind w:left="785" w:hanging="359"/>
        <w:contextualSpacing w:val="0"/>
        <w:jc w:val="both"/>
        <w:rPr>
          <w:rFonts w:ascii="Sylfaen" w:hAnsi="Sylfaen"/>
          <w:lang w:val="ka-GE"/>
        </w:rPr>
      </w:pPr>
      <w:r w:rsidRPr="002D0C45">
        <w:rPr>
          <w:rFonts w:ascii="Sylfaen" w:hAnsi="Sylfaen"/>
          <w:lang w:val="ka-GE"/>
        </w:rPr>
        <w:t>საფშვინი მემბრანები</w:t>
      </w:r>
      <w:r w:rsidRPr="002D0C45">
        <w:rPr>
          <w:rFonts w:ascii="Sylfaen" w:hAnsi="Sylfaen"/>
          <w:spacing w:val="-8"/>
          <w:lang w:val="ka-GE"/>
        </w:rPr>
        <w:t xml:space="preserve"> </w:t>
      </w:r>
      <w:r w:rsidRPr="002D0C45">
        <w:rPr>
          <w:rFonts w:ascii="Sylfaen" w:hAnsi="Sylfaen"/>
          <w:lang w:val="ka-GE"/>
        </w:rPr>
        <w:t>(იხილეთ</w:t>
      </w:r>
      <w:r w:rsidRPr="002D0C45">
        <w:rPr>
          <w:rFonts w:ascii="Sylfaen" w:hAnsi="Sylfaen"/>
          <w:spacing w:val="-8"/>
          <w:lang w:val="ka-GE"/>
        </w:rPr>
        <w:t xml:space="preserve"> </w:t>
      </w:r>
      <w:hyperlink w:anchor="_bookmark18" w:history="1">
        <w:r w:rsidRPr="002D0C45">
          <w:rPr>
            <w:rFonts w:ascii="Sylfaen" w:hAnsi="Sylfaen"/>
            <w:spacing w:val="-2"/>
            <w:lang w:val="ka-GE"/>
          </w:rPr>
          <w:t>1.3.8</w:t>
        </w:r>
      </w:hyperlink>
      <w:r w:rsidRPr="002D0C45">
        <w:rPr>
          <w:rFonts w:ascii="Sylfaen" w:hAnsi="Sylfaen"/>
          <w:spacing w:val="-2"/>
          <w:lang w:val="ka-GE"/>
        </w:rPr>
        <w:t xml:space="preserve"> პუნქტები).</w:t>
      </w:r>
    </w:p>
    <w:p w14:paraId="6DA97D30" w14:textId="77777777" w:rsidR="004258F2" w:rsidRPr="002D0C45" w:rsidRDefault="004258F2">
      <w:pPr>
        <w:pStyle w:val="ListParagraph"/>
        <w:numPr>
          <w:ilvl w:val="0"/>
          <w:numId w:val="111"/>
        </w:numPr>
        <w:tabs>
          <w:tab w:val="left" w:pos="785"/>
        </w:tabs>
        <w:spacing w:before="199"/>
        <w:contextualSpacing w:val="0"/>
        <w:jc w:val="both"/>
        <w:rPr>
          <w:rFonts w:ascii="Sylfaen" w:hAnsi="Sylfaen"/>
          <w:lang w:val="ka-GE"/>
        </w:rPr>
      </w:pPr>
      <w:r w:rsidRPr="002D0C45">
        <w:rPr>
          <w:rFonts w:ascii="Sylfaen" w:hAnsi="Sylfaen" w:cs="Sylfaen"/>
          <w:lang w:val="ka-GE"/>
        </w:rPr>
        <w:t>ღრუს</w:t>
      </w:r>
      <w:r w:rsidRPr="002D0C45">
        <w:rPr>
          <w:rFonts w:ascii="Sylfaen" w:hAnsi="Sylfaen"/>
          <w:lang w:val="ka-GE"/>
        </w:rPr>
        <w:t xml:space="preserve"> </w:t>
      </w:r>
      <w:r w:rsidRPr="002D0C45">
        <w:rPr>
          <w:rFonts w:ascii="Sylfaen" w:hAnsi="Sylfaen" w:cs="Sylfaen"/>
          <w:lang w:val="ka-GE"/>
        </w:rPr>
        <w:t>ბარიერები</w:t>
      </w:r>
      <w:r w:rsidRPr="002D0C45">
        <w:rPr>
          <w:rFonts w:ascii="Sylfaen" w:hAnsi="Sylfaen"/>
          <w:lang w:val="ka-GE"/>
        </w:rPr>
        <w:t xml:space="preserve"> (</w:t>
      </w:r>
      <w:r w:rsidRPr="002D0C45">
        <w:rPr>
          <w:rFonts w:ascii="Sylfaen" w:hAnsi="Sylfaen" w:cs="Sylfaen"/>
          <w:lang w:val="ka-GE"/>
        </w:rPr>
        <w:t>იხ</w:t>
      </w:r>
      <w:r w:rsidRPr="002D0C45">
        <w:rPr>
          <w:rFonts w:ascii="Sylfaen" w:hAnsi="Sylfaen"/>
          <w:lang w:val="ka-GE"/>
        </w:rPr>
        <w:t xml:space="preserve">. </w:t>
      </w:r>
      <w:r w:rsidRPr="002D0C45">
        <w:rPr>
          <w:rFonts w:ascii="Sylfaen" w:hAnsi="Sylfaen" w:cs="Sylfaen"/>
          <w:lang w:val="ka-GE"/>
        </w:rPr>
        <w:t>პუნქტი</w:t>
      </w:r>
      <w:r w:rsidRPr="002D0C45">
        <w:rPr>
          <w:rFonts w:ascii="Sylfaen" w:hAnsi="Sylfaen"/>
          <w:lang w:val="ka-GE"/>
        </w:rPr>
        <w:t xml:space="preserve"> </w:t>
      </w:r>
      <w:hyperlink w:anchor="_bookmark19" w:history="1">
        <w:r w:rsidRPr="002D0C45">
          <w:rPr>
            <w:rFonts w:ascii="Sylfaen" w:hAnsi="Sylfaen"/>
            <w:spacing w:val="-2"/>
            <w:lang w:val="ka-GE"/>
          </w:rPr>
          <w:t>1.3.9</w:t>
        </w:r>
      </w:hyperlink>
      <w:r w:rsidRPr="002D0C45">
        <w:rPr>
          <w:rFonts w:ascii="Sylfaen" w:hAnsi="Sylfaen"/>
          <w:spacing w:val="-2"/>
          <w:lang w:val="ka-GE"/>
        </w:rPr>
        <w:t>).</w:t>
      </w:r>
    </w:p>
    <w:p w14:paraId="1A34830A" w14:textId="73043906" w:rsidR="004258F2" w:rsidRPr="002D0C45" w:rsidRDefault="004258F2">
      <w:pPr>
        <w:pStyle w:val="ListParagraph"/>
        <w:numPr>
          <w:ilvl w:val="0"/>
          <w:numId w:val="111"/>
        </w:numPr>
        <w:tabs>
          <w:tab w:val="left" w:pos="785"/>
        </w:tabs>
        <w:spacing w:before="200"/>
        <w:contextualSpacing w:val="0"/>
        <w:jc w:val="both"/>
        <w:rPr>
          <w:rFonts w:ascii="Sylfaen" w:hAnsi="Sylfaen"/>
          <w:lang w:val="ka-GE"/>
        </w:rPr>
      </w:pPr>
      <w:r w:rsidRPr="002D0C45">
        <w:rPr>
          <w:rFonts w:ascii="Sylfaen" w:hAnsi="Sylfaen" w:cs="Sylfaen"/>
          <w:spacing w:val="-2"/>
          <w:lang w:val="ka-GE"/>
        </w:rPr>
        <w:t>თერმოსტოპბალიშები</w:t>
      </w:r>
      <w:r w:rsidRPr="002D0C45">
        <w:rPr>
          <w:rFonts w:ascii="Sylfaen" w:hAnsi="Sylfaen"/>
          <w:spacing w:val="-2"/>
          <w:lang w:val="ka-GE"/>
        </w:rPr>
        <w:t xml:space="preserve"> (</w:t>
      </w:r>
      <w:r w:rsidRPr="002D0C45">
        <w:rPr>
          <w:rFonts w:ascii="Sylfaen" w:hAnsi="Sylfaen" w:cs="Sylfaen"/>
          <w:spacing w:val="-2"/>
          <w:lang w:val="ka-GE"/>
        </w:rPr>
        <w:t>იხ</w:t>
      </w:r>
      <w:r w:rsidRPr="002D0C45">
        <w:rPr>
          <w:rFonts w:ascii="Sylfaen" w:hAnsi="Sylfaen"/>
          <w:spacing w:val="-2"/>
          <w:lang w:val="ka-GE"/>
        </w:rPr>
        <w:t xml:space="preserve">. </w:t>
      </w:r>
      <w:r w:rsidRPr="002D0C45">
        <w:rPr>
          <w:rFonts w:ascii="Sylfaen" w:hAnsi="Sylfaen" w:cs="Sylfaen"/>
          <w:spacing w:val="-2"/>
          <w:lang w:val="ka-GE"/>
        </w:rPr>
        <w:t>პუნქტი</w:t>
      </w:r>
      <w:r w:rsidRPr="002D0C45">
        <w:rPr>
          <w:rFonts w:ascii="Sylfaen" w:hAnsi="Sylfaen"/>
          <w:spacing w:val="-2"/>
          <w:lang w:val="ka-GE"/>
        </w:rPr>
        <w:t xml:space="preserve"> 1.3.13).</w:t>
      </w:r>
    </w:p>
    <w:p w14:paraId="6B93DFFC" w14:textId="77777777" w:rsidR="004258F2" w:rsidRPr="002D0C45" w:rsidRDefault="004258F2">
      <w:pPr>
        <w:pStyle w:val="ListParagraph"/>
        <w:numPr>
          <w:ilvl w:val="0"/>
          <w:numId w:val="111"/>
        </w:numPr>
        <w:tabs>
          <w:tab w:val="left" w:pos="786"/>
        </w:tabs>
        <w:spacing w:before="199"/>
        <w:ind w:right="425"/>
        <w:contextualSpacing w:val="0"/>
        <w:jc w:val="both"/>
        <w:rPr>
          <w:rFonts w:ascii="Sylfaen" w:hAnsi="Sylfaen"/>
          <w:lang w:val="ka-GE"/>
        </w:rPr>
      </w:pPr>
      <w:r w:rsidRPr="002D0C45">
        <w:rPr>
          <w:rFonts w:ascii="Sylfaen" w:hAnsi="Sylfaen" w:cs="Sylfaen"/>
          <w:lang w:val="ka-GE"/>
        </w:rPr>
        <w:t>ნებისმიერი</w:t>
      </w:r>
      <w:r w:rsidRPr="002D0C45">
        <w:rPr>
          <w:rFonts w:ascii="Sylfaen" w:hAnsi="Sylfaen"/>
          <w:lang w:val="ka-GE"/>
        </w:rPr>
        <w:t xml:space="preserve"> </w:t>
      </w:r>
      <w:r w:rsidRPr="002D0C45">
        <w:rPr>
          <w:rFonts w:ascii="Sylfaen" w:hAnsi="Sylfaen" w:cs="Sylfaen"/>
          <w:lang w:val="ka-GE"/>
        </w:rPr>
        <w:t>სხვა</w:t>
      </w:r>
      <w:r w:rsidRPr="002D0C45">
        <w:rPr>
          <w:rFonts w:ascii="Sylfaen" w:hAnsi="Sylfaen"/>
          <w:lang w:val="ka-GE"/>
        </w:rPr>
        <w:t xml:space="preserve"> </w:t>
      </w:r>
      <w:r w:rsidRPr="002D0C45">
        <w:rPr>
          <w:rFonts w:ascii="Sylfaen" w:hAnsi="Sylfaen" w:cs="Sylfaen"/>
          <w:lang w:val="ka-GE"/>
        </w:rPr>
        <w:t>კომპონენტი</w:t>
      </w:r>
      <w:r w:rsidRPr="002D0C45">
        <w:rPr>
          <w:rFonts w:ascii="Sylfaen" w:hAnsi="Sylfaen"/>
          <w:lang w:val="ka-GE"/>
        </w:rPr>
        <w:t xml:space="preserve">, </w:t>
      </w:r>
      <w:r w:rsidRPr="002D0C45">
        <w:rPr>
          <w:rFonts w:ascii="Sylfaen" w:hAnsi="Sylfaen" w:cs="Sylfaen"/>
          <w:lang w:val="ka-GE"/>
        </w:rPr>
        <w:t>რომელიც</w:t>
      </w:r>
      <w:r w:rsidRPr="002D0C45">
        <w:rPr>
          <w:rFonts w:ascii="Sylfaen" w:hAnsi="Sylfaen"/>
          <w:lang w:val="ka-GE"/>
        </w:rPr>
        <w:t xml:space="preserve"> </w:t>
      </w:r>
      <w:r w:rsidRPr="002D0C45">
        <w:rPr>
          <w:rFonts w:ascii="Sylfaen" w:hAnsi="Sylfaen" w:cs="Sylfaen"/>
          <w:lang w:val="ka-GE"/>
        </w:rPr>
        <w:t>გამოიყენება</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ნაკრებებში</w:t>
      </w:r>
      <w:r w:rsidRPr="002D0C45">
        <w:rPr>
          <w:rFonts w:ascii="Sylfaen" w:hAnsi="Sylfaen"/>
          <w:lang w:val="ka-GE"/>
        </w:rPr>
        <w:t xml:space="preserve"> (</w:t>
      </w:r>
      <w:r w:rsidRPr="002D0C45">
        <w:rPr>
          <w:rFonts w:ascii="Sylfaen" w:hAnsi="Sylfaen" w:cs="Sylfaen"/>
          <w:lang w:val="ka-GE"/>
        </w:rPr>
        <w:t>მაგ</w:t>
      </w:r>
      <w:r w:rsidRPr="002D0C45">
        <w:rPr>
          <w:rFonts w:ascii="Sylfaen" w:hAnsi="Sylfaen"/>
          <w:lang w:val="ka-GE"/>
        </w:rPr>
        <w:t xml:space="preserve">., </w:t>
      </w:r>
      <w:r w:rsidRPr="002D0C45">
        <w:rPr>
          <w:rFonts w:ascii="Sylfaen" w:hAnsi="Sylfaen" w:cs="Sylfaen"/>
          <w:lang w:val="ka-GE"/>
        </w:rPr>
        <w:t>შეერთებების</w:t>
      </w:r>
      <w:r w:rsidRPr="002D0C45">
        <w:rPr>
          <w:rFonts w:ascii="Sylfaen" w:hAnsi="Sylfaen"/>
          <w:lang w:val="ka-GE"/>
        </w:rPr>
        <w:t xml:space="preserve"> </w:t>
      </w:r>
      <w:r w:rsidRPr="002D0C45">
        <w:rPr>
          <w:rFonts w:ascii="Sylfaen" w:hAnsi="Sylfaen" w:cs="Sylfaen"/>
          <w:lang w:val="ka-GE"/>
        </w:rPr>
        <w:t>ფორმირებისთვის</w:t>
      </w:r>
      <w:r w:rsidRPr="002D0C45">
        <w:rPr>
          <w:rFonts w:ascii="Sylfaen" w:hAnsi="Sylfaen"/>
          <w:lang w:val="ka-GE"/>
        </w:rPr>
        <w:t xml:space="preserve">, </w:t>
      </w:r>
      <w:r w:rsidRPr="002D0C45">
        <w:rPr>
          <w:rFonts w:ascii="Sylfaen" w:hAnsi="Sylfaen" w:cs="Sylfaen"/>
          <w:lang w:val="ka-GE"/>
        </w:rPr>
        <w:t>როგორიცაა</w:t>
      </w:r>
      <w:r w:rsidRPr="002D0C45">
        <w:rPr>
          <w:rFonts w:ascii="Sylfaen" w:hAnsi="Sylfaen"/>
          <w:lang w:val="ka-GE"/>
        </w:rPr>
        <w:t xml:space="preserve"> </w:t>
      </w:r>
      <w:r w:rsidRPr="002D0C45">
        <w:rPr>
          <w:rFonts w:ascii="Sylfaen" w:hAnsi="Sylfaen" w:cs="Sylfaen"/>
          <w:lang w:val="ka-GE"/>
        </w:rPr>
        <w:t>საჰერმეტიზაციო მასალა</w:t>
      </w:r>
      <w:r w:rsidRPr="002D0C45">
        <w:rPr>
          <w:rFonts w:ascii="Sylfaen" w:hAnsi="Sylfaen"/>
          <w:lang w:val="ka-GE"/>
        </w:rPr>
        <w:t xml:space="preserve">, </w:t>
      </w:r>
      <w:r w:rsidRPr="002D0C45">
        <w:rPr>
          <w:rFonts w:ascii="Sylfaen" w:hAnsi="Sylfaen" w:cs="Sylfaen"/>
          <w:lang w:val="ka-GE"/>
        </w:rPr>
        <w:t>კუთხის</w:t>
      </w:r>
      <w:r w:rsidRPr="002D0C45">
        <w:rPr>
          <w:rFonts w:ascii="Sylfaen" w:hAnsi="Sylfaen"/>
          <w:lang w:val="ka-GE"/>
        </w:rPr>
        <w:t xml:space="preserve"> </w:t>
      </w:r>
      <w:r w:rsidRPr="002D0C45">
        <w:rPr>
          <w:rFonts w:ascii="Sylfaen" w:hAnsi="Sylfaen" w:cs="Sylfaen"/>
          <w:lang w:val="ka-GE"/>
        </w:rPr>
        <w:t>ზოლები</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ა</w:t>
      </w:r>
      <w:r w:rsidRPr="002D0C45">
        <w:rPr>
          <w:rFonts w:ascii="Sylfaen" w:hAnsi="Sylfaen"/>
          <w:lang w:val="ka-GE"/>
        </w:rPr>
        <w:t>.</w:t>
      </w:r>
      <w:r w:rsidRPr="002D0C45">
        <w:rPr>
          <w:rFonts w:ascii="Sylfaen" w:hAnsi="Sylfaen" w:cs="Sylfaen"/>
          <w:lang w:val="ka-GE"/>
        </w:rPr>
        <w:t>შ</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უწყვეტობის</w:t>
      </w:r>
      <w:r w:rsidRPr="002D0C45">
        <w:rPr>
          <w:rFonts w:ascii="Sylfaen" w:hAnsi="Sylfaen"/>
          <w:lang w:val="ka-GE"/>
        </w:rPr>
        <w:t xml:space="preserve"> </w:t>
      </w:r>
      <w:r w:rsidRPr="002D0C45">
        <w:rPr>
          <w:rFonts w:ascii="Sylfaen" w:hAnsi="Sylfaen" w:cs="Sylfaen"/>
          <w:lang w:val="ka-GE"/>
        </w:rPr>
        <w:t>მისაღწევად</w:t>
      </w:r>
      <w:r w:rsidRPr="002D0C45">
        <w:rPr>
          <w:rFonts w:ascii="Sylfaen" w:hAnsi="Sylfaen"/>
          <w:lang w:val="ka-GE"/>
        </w:rPr>
        <w:t xml:space="preserve">, </w:t>
      </w:r>
      <w:r w:rsidRPr="002D0C45">
        <w:rPr>
          <w:rFonts w:ascii="Sylfaen" w:hAnsi="Sylfaen" w:cs="Sylfaen"/>
          <w:lang w:val="ka-GE"/>
        </w:rPr>
        <w:t>როგორიცაა</w:t>
      </w:r>
      <w:r w:rsidRPr="002D0C45">
        <w:rPr>
          <w:rFonts w:ascii="Sylfaen" w:hAnsi="Sylfaen"/>
          <w:lang w:val="ka-GE"/>
        </w:rPr>
        <w:t xml:space="preserve"> </w:t>
      </w:r>
      <w:r w:rsidRPr="002D0C45">
        <w:rPr>
          <w:rFonts w:ascii="Sylfaen" w:hAnsi="Sylfaen" w:cs="Sylfaen"/>
          <w:lang w:val="ka-GE"/>
        </w:rPr>
        <w:t>მასტიკა</w:t>
      </w:r>
      <w:r w:rsidRPr="002D0C45">
        <w:rPr>
          <w:rFonts w:ascii="Sylfaen" w:hAnsi="Sylfaen"/>
          <w:lang w:val="ka-GE"/>
        </w:rPr>
        <w:t xml:space="preserve">, </w:t>
      </w:r>
      <w:r w:rsidRPr="002D0C45">
        <w:rPr>
          <w:rFonts w:ascii="Sylfaen" w:hAnsi="Sylfaen" w:cs="Sylfaen"/>
          <w:lang w:val="ka-GE"/>
        </w:rPr>
        <w:t>შეერთების</w:t>
      </w:r>
      <w:r w:rsidRPr="002D0C45">
        <w:rPr>
          <w:rFonts w:ascii="Sylfaen" w:hAnsi="Sylfaen"/>
          <w:lang w:val="ka-GE"/>
        </w:rPr>
        <w:t xml:space="preserve"> </w:t>
      </w:r>
      <w:r w:rsidRPr="002D0C45">
        <w:rPr>
          <w:rFonts w:ascii="Sylfaen" w:hAnsi="Sylfaen" w:cs="Sylfaen"/>
          <w:lang w:val="ka-GE"/>
        </w:rPr>
        <w:t>საფარი</w:t>
      </w:r>
      <w:r w:rsidRPr="002D0C45">
        <w:rPr>
          <w:rFonts w:ascii="Sylfaen" w:hAnsi="Sylfaen"/>
          <w:lang w:val="ka-GE"/>
        </w:rPr>
        <w:t xml:space="preserve">, </w:t>
      </w:r>
      <w:r w:rsidRPr="002D0C45">
        <w:rPr>
          <w:rFonts w:ascii="Sylfaen" w:hAnsi="Sylfaen" w:cs="Sylfaen"/>
          <w:lang w:val="ka-GE"/>
        </w:rPr>
        <w:t>შუასადებები</w:t>
      </w:r>
      <w:r w:rsidRPr="002D0C45">
        <w:rPr>
          <w:rFonts w:ascii="Sylfaen" w:hAnsi="Sylfaen"/>
          <w:lang w:val="ka-GE"/>
        </w:rPr>
        <w:t xml:space="preserve">, </w:t>
      </w:r>
      <w:r w:rsidRPr="002D0C45">
        <w:rPr>
          <w:rFonts w:ascii="Sylfaen" w:hAnsi="Sylfaen" w:cs="Sylfaen"/>
          <w:lang w:val="ka-GE"/>
        </w:rPr>
        <w:t>მოსართვები</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ა</w:t>
      </w:r>
      <w:r w:rsidRPr="002D0C45">
        <w:rPr>
          <w:rFonts w:ascii="Sylfaen" w:hAnsi="Sylfaen"/>
          <w:lang w:val="ka-GE"/>
        </w:rPr>
        <w:t>.</w:t>
      </w:r>
      <w:r w:rsidRPr="002D0C45">
        <w:rPr>
          <w:rFonts w:ascii="Sylfaen" w:hAnsi="Sylfaen" w:cs="Sylfaen"/>
          <w:lang w:val="ka-GE"/>
        </w:rPr>
        <w:t>შ</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ელემენტების</w:t>
      </w:r>
      <w:r w:rsidRPr="002D0C45">
        <w:rPr>
          <w:rFonts w:ascii="Sylfaen" w:hAnsi="Sylfaen"/>
          <w:lang w:val="ka-GE"/>
        </w:rPr>
        <w:t xml:space="preserve">, </w:t>
      </w:r>
      <w:r w:rsidRPr="002D0C45">
        <w:rPr>
          <w:rFonts w:ascii="Sylfaen" w:hAnsi="Sylfaen" w:cs="Sylfaen"/>
          <w:lang w:val="ka-GE"/>
        </w:rPr>
        <w:t>როგორიცაა</w:t>
      </w:r>
      <w:r w:rsidRPr="002D0C45">
        <w:rPr>
          <w:rFonts w:ascii="Sylfaen" w:hAnsi="Sylfaen"/>
          <w:lang w:val="ka-GE"/>
        </w:rPr>
        <w:t xml:space="preserve"> </w:t>
      </w:r>
      <w:r w:rsidRPr="002D0C45">
        <w:rPr>
          <w:rFonts w:ascii="Sylfaen" w:hAnsi="Sylfaen" w:cs="Sylfaen"/>
          <w:lang w:val="ka-GE"/>
        </w:rPr>
        <w:t>ზამბარები</w:t>
      </w:r>
      <w:r w:rsidRPr="002D0C45">
        <w:rPr>
          <w:rFonts w:ascii="Sylfaen" w:hAnsi="Sylfaen"/>
          <w:lang w:val="ka-GE"/>
        </w:rPr>
        <w:t xml:space="preserve">, </w:t>
      </w:r>
      <w:r w:rsidRPr="002D0C45">
        <w:rPr>
          <w:rFonts w:ascii="Sylfaen" w:hAnsi="Sylfaen" w:cs="Sylfaen"/>
          <w:lang w:val="ka-GE"/>
        </w:rPr>
        <w:t>ღარების</w:t>
      </w:r>
      <w:r w:rsidRPr="002D0C45">
        <w:rPr>
          <w:rFonts w:ascii="Sylfaen" w:hAnsi="Sylfaen"/>
          <w:lang w:val="ka-GE"/>
        </w:rPr>
        <w:t xml:space="preserve"> </w:t>
      </w:r>
      <w:r w:rsidRPr="002D0C45">
        <w:rPr>
          <w:rFonts w:ascii="Sylfaen" w:hAnsi="Sylfaen" w:cs="Sylfaen"/>
          <w:lang w:val="ka-GE"/>
        </w:rPr>
        <w:t>დამცავი</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ა</w:t>
      </w:r>
      <w:r w:rsidRPr="002D0C45">
        <w:rPr>
          <w:rFonts w:ascii="Sylfaen" w:hAnsi="Sylfaen"/>
          <w:lang w:val="ka-GE"/>
        </w:rPr>
        <w:t>.</w:t>
      </w:r>
      <w:r w:rsidRPr="002D0C45">
        <w:rPr>
          <w:rFonts w:ascii="Sylfaen" w:hAnsi="Sylfaen" w:cs="Sylfaen"/>
          <w:lang w:val="ka-GE"/>
        </w:rPr>
        <w:t>შ</w:t>
      </w:r>
      <w:r w:rsidRPr="002D0C45">
        <w:rPr>
          <w:rFonts w:ascii="Sylfaen" w:hAnsi="Sylfaen"/>
          <w:lang w:val="ka-GE"/>
        </w:rPr>
        <w:t xml:space="preserve">., </w:t>
      </w:r>
      <w:r w:rsidRPr="002D0C45">
        <w:rPr>
          <w:rFonts w:ascii="Sylfaen" w:hAnsi="Sylfaen" w:cs="Sylfaen"/>
          <w:lang w:val="ka-GE"/>
        </w:rPr>
        <w:t>პოზიციის</w:t>
      </w:r>
      <w:r w:rsidRPr="002D0C45">
        <w:rPr>
          <w:rFonts w:ascii="Sylfaen" w:hAnsi="Sylfaen"/>
          <w:lang w:val="ka-GE"/>
        </w:rPr>
        <w:t xml:space="preserve"> </w:t>
      </w:r>
      <w:r w:rsidRPr="002D0C45">
        <w:rPr>
          <w:rFonts w:ascii="Sylfaen" w:hAnsi="Sylfaen" w:cs="Sylfaen"/>
          <w:lang w:val="ka-GE"/>
        </w:rPr>
        <w:t>შესანარჩუნებლად</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შეერთებებში</w:t>
      </w:r>
      <w:r w:rsidRPr="002D0C45">
        <w:rPr>
          <w:rFonts w:ascii="Sylfaen" w:hAnsi="Sylfaen"/>
          <w:lang w:val="ka-GE"/>
        </w:rPr>
        <w:t xml:space="preserve"> </w:t>
      </w:r>
      <w:r w:rsidRPr="002D0C45">
        <w:rPr>
          <w:rFonts w:ascii="Sylfaen" w:hAnsi="Sylfaen" w:cs="Sylfaen"/>
          <w:lang w:val="ka-GE"/>
        </w:rPr>
        <w:t>მუშაობის</w:t>
      </w:r>
      <w:r w:rsidRPr="002D0C45">
        <w:rPr>
          <w:rFonts w:ascii="Sylfaen" w:hAnsi="Sylfaen"/>
          <w:lang w:val="ka-GE"/>
        </w:rPr>
        <w:t xml:space="preserve"> </w:t>
      </w:r>
      <w:r w:rsidRPr="002D0C45">
        <w:rPr>
          <w:rFonts w:ascii="Sylfaen" w:hAnsi="Sylfaen" w:cs="Sylfaen"/>
          <w:lang w:val="ka-GE"/>
        </w:rPr>
        <w:t>გასაუმჯობესებლად</w:t>
      </w:r>
      <w:r w:rsidRPr="002D0C45">
        <w:rPr>
          <w:rFonts w:ascii="Sylfaen" w:hAnsi="Sylfaen"/>
          <w:lang w:val="ka-GE"/>
        </w:rPr>
        <w:t xml:space="preserve"> </w:t>
      </w:r>
      <w:r w:rsidRPr="002D0C45">
        <w:rPr>
          <w:rFonts w:ascii="Sylfaen" w:hAnsi="Sylfaen" w:cs="Sylfaen"/>
          <w:lang w:val="ka-GE"/>
        </w:rPr>
        <w:t>წვიმის</w:t>
      </w:r>
      <w:r w:rsidRPr="002D0C45">
        <w:rPr>
          <w:rFonts w:ascii="Sylfaen" w:hAnsi="Sylfaen"/>
          <w:lang w:val="ka-GE"/>
        </w:rPr>
        <w:t xml:space="preserve"> </w:t>
      </w:r>
      <w:r w:rsidRPr="002D0C45">
        <w:rPr>
          <w:rFonts w:ascii="Sylfaen" w:hAnsi="Sylfaen" w:cs="Sylfaen"/>
          <w:lang w:val="ka-GE"/>
        </w:rPr>
        <w:t>შეღწევადობის</w:t>
      </w:r>
      <w:r w:rsidRPr="002D0C45">
        <w:rPr>
          <w:rFonts w:ascii="Sylfaen" w:hAnsi="Sylfaen"/>
          <w:lang w:val="ka-GE"/>
        </w:rPr>
        <w:t xml:space="preserve"> </w:t>
      </w:r>
      <w:r w:rsidRPr="002D0C45">
        <w:rPr>
          <w:rFonts w:ascii="Sylfaen" w:hAnsi="Sylfaen" w:cs="Sylfaen"/>
          <w:lang w:val="ka-GE"/>
        </w:rPr>
        <w:t>კონტროლისთვის</w:t>
      </w:r>
      <w:r w:rsidRPr="002D0C45">
        <w:rPr>
          <w:rFonts w:ascii="Sylfaen" w:hAnsi="Sylfaen"/>
          <w:lang w:val="ka-GE"/>
        </w:rPr>
        <w:t xml:space="preserve">, </w:t>
      </w:r>
      <w:r w:rsidRPr="002D0C45">
        <w:rPr>
          <w:rFonts w:ascii="Sylfaen" w:hAnsi="Sylfaen" w:cs="Sylfaen"/>
          <w:lang w:val="ka-GE"/>
        </w:rPr>
        <w:t>როგორიცაა</w:t>
      </w:r>
      <w:r w:rsidRPr="002D0C45">
        <w:rPr>
          <w:rFonts w:ascii="Sylfaen" w:hAnsi="Sylfaen"/>
          <w:lang w:val="ka-GE"/>
        </w:rPr>
        <w:t xml:space="preserve"> </w:t>
      </w:r>
      <w:r w:rsidRPr="002D0C45">
        <w:rPr>
          <w:rFonts w:ascii="Sylfaen" w:hAnsi="Sylfaen" w:cs="Sylfaen"/>
          <w:lang w:val="ka-GE"/>
        </w:rPr>
        <w:t>გადამღობი ტიხრები</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ჰიდროსაიზოლაციო საფარი</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ა</w:t>
      </w:r>
      <w:r w:rsidRPr="002D0C45">
        <w:rPr>
          <w:rFonts w:ascii="Sylfaen" w:hAnsi="Sylfaen"/>
          <w:lang w:val="ka-GE"/>
        </w:rPr>
        <w:t>.</w:t>
      </w:r>
      <w:r w:rsidRPr="002D0C45">
        <w:rPr>
          <w:rFonts w:ascii="Sylfaen" w:hAnsi="Sylfaen" w:cs="Sylfaen"/>
          <w:lang w:val="ka-GE"/>
        </w:rPr>
        <w:t>შ</w:t>
      </w:r>
      <w:r w:rsidRPr="002D0C45">
        <w:rPr>
          <w:rFonts w:ascii="Sylfaen" w:hAnsi="Sylfaen"/>
          <w:lang w:val="ka-GE"/>
        </w:rPr>
        <w:t>.).</w:t>
      </w:r>
    </w:p>
    <w:p w14:paraId="2304C015" w14:textId="77777777" w:rsidR="004258F2" w:rsidRPr="002D0C45" w:rsidRDefault="004258F2" w:rsidP="004258F2">
      <w:pPr>
        <w:pStyle w:val="BodyText"/>
        <w:spacing w:before="201"/>
        <w:ind w:left="426" w:right="420"/>
        <w:jc w:val="both"/>
        <w:rPr>
          <w:rFonts w:ascii="Sylfaen" w:hAnsi="Sylfaen"/>
          <w:sz w:val="22"/>
          <w:szCs w:val="22"/>
          <w:lang w:val="ka-GE"/>
        </w:rPr>
      </w:pPr>
      <w:r w:rsidRPr="002D0C45">
        <w:rPr>
          <w:rFonts w:ascii="Sylfaen" w:hAnsi="Sylfaen" w:cs="Sylfaen"/>
          <w:spacing w:val="-2"/>
          <w:sz w:val="22"/>
          <w:szCs w:val="22"/>
          <w:lang w:val="ka-GE"/>
        </w:rPr>
        <w:t>დამხმარე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კომპონენტების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აღწერისთვის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მინიმალური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მონაცემებია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გეომეტრიული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პარამეტრები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როგორიცაა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ფორმა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ზომები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მასალის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პარამეტრები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როგორიცაა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მასალის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ტიპი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მექანიკური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თვისებები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გამონაკლის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შემთხვევებში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როდესაც</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გამართლებულია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ორაზროვნების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თავიდან</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ასაცილებლად</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ამ</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მონაცემებს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შეიძლება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თან</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ახლდეს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კომპონენტის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სავაჭრო</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დასახელება</w:t>
      </w:r>
      <w:r w:rsidRPr="002D0C45">
        <w:rPr>
          <w:rFonts w:ascii="Sylfaen" w:hAnsi="Sylfaen"/>
          <w:spacing w:val="-2"/>
          <w:sz w:val="22"/>
          <w:szCs w:val="22"/>
          <w:lang w:val="ka-GE"/>
        </w:rPr>
        <w:t>.</w:t>
      </w:r>
    </w:p>
    <w:p w14:paraId="0849B116" w14:textId="58219EC2" w:rsidR="004258F2" w:rsidRPr="002D0C45" w:rsidRDefault="004258F2" w:rsidP="004258F2">
      <w:pPr>
        <w:pStyle w:val="BodyText"/>
        <w:spacing w:before="170"/>
        <w:ind w:left="426" w:right="422"/>
        <w:jc w:val="both"/>
        <w:rPr>
          <w:rFonts w:ascii="Sylfaen" w:hAnsi="Sylfaen"/>
          <w:sz w:val="22"/>
          <w:szCs w:val="22"/>
          <w:lang w:val="ka-GE"/>
        </w:rPr>
      </w:pPr>
      <w:r w:rsidRPr="002D0C45">
        <w:rPr>
          <w:rFonts w:ascii="Sylfaen" w:hAnsi="Sylfaen" w:cs="Sylfaen"/>
          <w:sz w:val="22"/>
          <w:szCs w:val="22"/>
          <w:lang w:val="ka-GE"/>
        </w:rPr>
        <w:t>ვინაიდან</w:t>
      </w:r>
      <w:r w:rsidRPr="002D0C45">
        <w:rPr>
          <w:rFonts w:ascii="Sylfaen" w:hAnsi="Sylfaen"/>
          <w:sz w:val="22"/>
          <w:szCs w:val="22"/>
          <w:lang w:val="ka-GE"/>
        </w:rPr>
        <w:t xml:space="preserve"> წინამდებარე დანართი </w:t>
      </w:r>
      <w:r w:rsidRPr="002D0C45">
        <w:rPr>
          <w:rFonts w:ascii="Sylfaen" w:hAnsi="Sylfaen" w:cs="Sylfaen"/>
          <w:sz w:val="22"/>
          <w:szCs w:val="22"/>
          <w:lang w:val="ka-GE"/>
        </w:rPr>
        <w:t>ვრცელდება</w:t>
      </w:r>
      <w:r w:rsidRPr="002D0C45">
        <w:rPr>
          <w:rFonts w:ascii="Sylfaen" w:hAnsi="Sylfaen"/>
          <w:sz w:val="22"/>
          <w:szCs w:val="22"/>
          <w:lang w:val="ka-GE"/>
        </w:rPr>
        <w:t xml:space="preserve"> </w:t>
      </w:r>
      <w:r w:rsidRPr="002D0C45">
        <w:rPr>
          <w:rFonts w:ascii="Sylfaen" w:hAnsi="Sylfaen" w:cs="Sylfaen"/>
          <w:sz w:val="22"/>
          <w:szCs w:val="22"/>
          <w:lang w:val="ka-GE"/>
        </w:rPr>
        <w:t>მექანიკურად</w:t>
      </w:r>
      <w:r w:rsidRPr="002D0C45">
        <w:rPr>
          <w:rFonts w:ascii="Sylfaen" w:hAnsi="Sylfaen"/>
          <w:sz w:val="22"/>
          <w:szCs w:val="22"/>
          <w:lang w:val="ka-GE"/>
        </w:rPr>
        <w:t xml:space="preserve"> </w:t>
      </w:r>
      <w:r w:rsidRPr="002D0C45">
        <w:rPr>
          <w:rFonts w:ascii="Sylfaen" w:hAnsi="Sylfaen" w:cs="Sylfaen"/>
          <w:sz w:val="22"/>
          <w:szCs w:val="22"/>
          <w:lang w:val="ka-GE"/>
        </w:rPr>
        <w:t>დამაგრებულ</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ნაკრებებზე</w:t>
      </w:r>
      <w:r w:rsidRPr="002D0C45">
        <w:rPr>
          <w:rFonts w:ascii="Sylfaen" w:hAnsi="Sylfaen"/>
          <w:sz w:val="22"/>
          <w:szCs w:val="22"/>
          <w:lang w:val="ka-GE"/>
        </w:rPr>
        <w:t xml:space="preserve">, </w:t>
      </w:r>
      <w:r w:rsidRPr="002D0C45">
        <w:rPr>
          <w:rFonts w:ascii="Sylfaen" w:hAnsi="Sylfaen" w:cs="Sylfaen"/>
          <w:sz w:val="22"/>
          <w:szCs w:val="22"/>
          <w:lang w:val="ka-GE"/>
        </w:rPr>
        <w:t>დამხმარე</w:t>
      </w:r>
      <w:r w:rsidRPr="002D0C45">
        <w:rPr>
          <w:rFonts w:ascii="Sylfaen" w:hAnsi="Sylfaen"/>
          <w:sz w:val="22"/>
          <w:szCs w:val="22"/>
          <w:lang w:val="ka-GE"/>
        </w:rPr>
        <w:t xml:space="preserve"> </w:t>
      </w:r>
      <w:r w:rsidRPr="002D0C45">
        <w:rPr>
          <w:rFonts w:ascii="Sylfaen" w:hAnsi="Sylfaen" w:cs="Sylfaen"/>
          <w:sz w:val="22"/>
          <w:szCs w:val="22"/>
          <w:lang w:val="ka-GE"/>
        </w:rPr>
        <w:t>წებოვანი</w:t>
      </w:r>
      <w:r w:rsidRPr="002D0C45">
        <w:rPr>
          <w:rFonts w:ascii="Sylfaen" w:hAnsi="Sylfaen"/>
          <w:sz w:val="22"/>
          <w:szCs w:val="22"/>
          <w:lang w:val="ka-GE"/>
        </w:rPr>
        <w:t xml:space="preserve"> </w:t>
      </w:r>
      <w:r w:rsidRPr="002D0C45">
        <w:rPr>
          <w:rFonts w:ascii="Sylfaen" w:hAnsi="Sylfaen" w:cs="Sylfaen"/>
          <w:sz w:val="22"/>
          <w:szCs w:val="22"/>
          <w:lang w:val="ka-GE"/>
        </w:rPr>
        <w:t>ნივთიერებების</w:t>
      </w:r>
      <w:r w:rsidRPr="002D0C45">
        <w:rPr>
          <w:rFonts w:ascii="Sylfaen" w:hAnsi="Sylfaen"/>
          <w:sz w:val="22"/>
          <w:szCs w:val="22"/>
          <w:lang w:val="ka-GE"/>
        </w:rPr>
        <w:t xml:space="preserve"> (</w:t>
      </w:r>
      <w:r w:rsidRPr="002D0C45">
        <w:rPr>
          <w:rFonts w:ascii="Sylfaen" w:hAnsi="Sylfaen" w:cs="Sylfaen"/>
          <w:sz w:val="22"/>
          <w:szCs w:val="22"/>
          <w:lang w:val="ka-GE"/>
        </w:rPr>
        <w:t>რომლებიც</w:t>
      </w:r>
      <w:r w:rsidRPr="002D0C45">
        <w:rPr>
          <w:rFonts w:ascii="Sylfaen" w:hAnsi="Sylfaen"/>
          <w:sz w:val="22"/>
          <w:szCs w:val="22"/>
          <w:lang w:val="ka-GE"/>
        </w:rPr>
        <w:t xml:space="preserve"> </w:t>
      </w:r>
      <w:r w:rsidRPr="002D0C45">
        <w:rPr>
          <w:rFonts w:ascii="Sylfaen" w:hAnsi="Sylfaen" w:cs="Sylfaen"/>
          <w:sz w:val="22"/>
          <w:szCs w:val="22"/>
          <w:lang w:val="ka-GE"/>
        </w:rPr>
        <w:t>შეიძლება</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გამოყენებულ</w:t>
      </w:r>
      <w:r w:rsidRPr="002D0C45">
        <w:rPr>
          <w:rFonts w:ascii="Sylfaen" w:hAnsi="Sylfaen"/>
          <w:sz w:val="22"/>
          <w:szCs w:val="22"/>
          <w:lang w:val="ka-GE"/>
        </w:rPr>
        <w:t xml:space="preserve"> </w:t>
      </w:r>
      <w:r w:rsidR="003E3502">
        <w:rPr>
          <w:rFonts w:ascii="Sylfaen" w:hAnsi="Sylfaen" w:cs="Sylfaen"/>
          <w:sz w:val="22"/>
          <w:szCs w:val="22"/>
          <w:lang w:val="ka-GE"/>
        </w:rPr>
        <w:t>იქნე</w:t>
      </w:r>
      <w:r w:rsidRPr="002D0C45">
        <w:rPr>
          <w:rFonts w:ascii="Sylfaen" w:hAnsi="Sylfaen" w:cs="Sylfaen"/>
          <w:sz w:val="22"/>
          <w:szCs w:val="22"/>
          <w:lang w:val="ka-GE"/>
        </w:rPr>
        <w:t>ს</w:t>
      </w:r>
      <w:r w:rsidRPr="002D0C45">
        <w:rPr>
          <w:rFonts w:ascii="Sylfaen" w:hAnsi="Sylfaen"/>
          <w:sz w:val="22"/>
          <w:szCs w:val="22"/>
          <w:lang w:val="ka-GE"/>
        </w:rPr>
        <w:t xml:space="preserve">, </w:t>
      </w:r>
      <w:r w:rsidRPr="002D0C45">
        <w:rPr>
          <w:rFonts w:ascii="Sylfaen" w:hAnsi="Sylfaen" w:cs="Sylfaen"/>
          <w:sz w:val="22"/>
          <w:szCs w:val="22"/>
          <w:lang w:val="ka-GE"/>
        </w:rPr>
        <w:t>მაგალითად</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კომპონენტების</w:t>
      </w:r>
      <w:r w:rsidRPr="002D0C45">
        <w:rPr>
          <w:rFonts w:ascii="Sylfaen" w:hAnsi="Sylfaen"/>
          <w:sz w:val="22"/>
          <w:szCs w:val="22"/>
          <w:lang w:val="ka-GE"/>
        </w:rPr>
        <w:t xml:space="preserve"> </w:t>
      </w:r>
      <w:r w:rsidRPr="002D0C45">
        <w:rPr>
          <w:rFonts w:ascii="Sylfaen" w:hAnsi="Sylfaen" w:cs="Sylfaen"/>
          <w:sz w:val="22"/>
          <w:szCs w:val="22"/>
          <w:lang w:val="ka-GE"/>
        </w:rPr>
        <w:t>სწორი</w:t>
      </w:r>
      <w:r w:rsidRPr="002D0C45">
        <w:rPr>
          <w:rFonts w:ascii="Sylfaen" w:hAnsi="Sylfaen"/>
          <w:sz w:val="22"/>
          <w:szCs w:val="22"/>
          <w:lang w:val="ka-GE"/>
        </w:rPr>
        <w:t xml:space="preserve"> </w:t>
      </w:r>
      <w:r w:rsidRPr="002D0C45">
        <w:rPr>
          <w:rFonts w:ascii="Sylfaen" w:hAnsi="Sylfaen" w:cs="Sylfaen"/>
          <w:sz w:val="22"/>
          <w:szCs w:val="22"/>
          <w:lang w:val="ka-GE"/>
        </w:rPr>
        <w:t>პოზიციის</w:t>
      </w:r>
      <w:r w:rsidRPr="002D0C45">
        <w:rPr>
          <w:rFonts w:ascii="Sylfaen" w:hAnsi="Sylfaen"/>
          <w:sz w:val="22"/>
          <w:szCs w:val="22"/>
          <w:lang w:val="ka-GE"/>
        </w:rPr>
        <w:t xml:space="preserve"> </w:t>
      </w:r>
      <w:r w:rsidRPr="002D0C45">
        <w:rPr>
          <w:rFonts w:ascii="Sylfaen" w:hAnsi="Sylfaen" w:cs="Sylfaen"/>
          <w:sz w:val="22"/>
          <w:szCs w:val="22"/>
          <w:lang w:val="ka-GE"/>
        </w:rPr>
        <w:t>დასაყენებლად</w:t>
      </w:r>
      <w:r w:rsidRPr="002D0C45">
        <w:rPr>
          <w:rFonts w:ascii="Sylfaen" w:hAnsi="Sylfaen"/>
          <w:sz w:val="22"/>
          <w:szCs w:val="22"/>
          <w:lang w:val="ka-GE"/>
        </w:rPr>
        <w:t xml:space="preserve">) </w:t>
      </w:r>
      <w:r w:rsidRPr="002D0C45">
        <w:rPr>
          <w:rFonts w:ascii="Sylfaen" w:hAnsi="Sylfaen" w:cs="Sylfaen"/>
          <w:sz w:val="22"/>
          <w:szCs w:val="22"/>
          <w:lang w:val="ka-GE"/>
        </w:rPr>
        <w:t>გავლენა</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ნაკრებების</w:t>
      </w:r>
      <w:r w:rsidRPr="002D0C45">
        <w:rPr>
          <w:rFonts w:ascii="Sylfaen" w:hAnsi="Sylfaen"/>
          <w:sz w:val="22"/>
          <w:szCs w:val="22"/>
          <w:lang w:val="ka-GE"/>
        </w:rPr>
        <w:t xml:space="preserve"> </w:t>
      </w:r>
      <w:r w:rsidRPr="002D0C45">
        <w:rPr>
          <w:rFonts w:ascii="Sylfaen" w:hAnsi="Sylfaen" w:cs="Sylfaen"/>
          <w:sz w:val="22"/>
          <w:szCs w:val="22"/>
          <w:lang w:val="ka-GE"/>
        </w:rPr>
        <w:t>მექანიკურ</w:t>
      </w:r>
      <w:r w:rsidRPr="002D0C45">
        <w:rPr>
          <w:rFonts w:ascii="Sylfaen" w:hAnsi="Sylfaen"/>
          <w:sz w:val="22"/>
          <w:szCs w:val="22"/>
          <w:lang w:val="ka-GE"/>
        </w:rPr>
        <w:t xml:space="preserve"> მდგრადობაზე </w:t>
      </w:r>
      <w:r w:rsidRPr="002D0C45">
        <w:rPr>
          <w:rFonts w:ascii="Sylfaen" w:hAnsi="Sylfaen" w:cs="Sylfaen"/>
          <w:sz w:val="22"/>
          <w:szCs w:val="22"/>
          <w:lang w:val="ka-GE"/>
        </w:rPr>
        <w:t>არ</w:t>
      </w:r>
      <w:r w:rsidRPr="002D0C45">
        <w:rPr>
          <w:rFonts w:ascii="Sylfaen" w:hAnsi="Sylfaen"/>
          <w:sz w:val="22"/>
          <w:szCs w:val="22"/>
          <w:lang w:val="ka-GE"/>
        </w:rPr>
        <w:t xml:space="preserve"> </w:t>
      </w:r>
      <w:r w:rsidRPr="002D0C45">
        <w:rPr>
          <w:rFonts w:ascii="Sylfaen" w:hAnsi="Sylfaen" w:cs="Sylfaen"/>
          <w:sz w:val="22"/>
          <w:szCs w:val="22"/>
          <w:lang w:val="ka-GE"/>
        </w:rPr>
        <w:t>არის</w:t>
      </w:r>
      <w:r w:rsidRPr="002D0C45">
        <w:rPr>
          <w:rFonts w:ascii="Sylfaen" w:hAnsi="Sylfaen"/>
          <w:sz w:val="22"/>
          <w:szCs w:val="22"/>
          <w:lang w:val="ka-GE"/>
        </w:rPr>
        <w:t xml:space="preserve"> </w:t>
      </w:r>
      <w:r w:rsidRPr="002D0C45">
        <w:rPr>
          <w:rFonts w:ascii="Sylfaen" w:hAnsi="Sylfaen" w:cs="Sylfaen"/>
          <w:sz w:val="22"/>
          <w:szCs w:val="22"/>
          <w:lang w:val="ka-GE"/>
        </w:rPr>
        <w:t>გათვალისწინებული</w:t>
      </w:r>
      <w:r w:rsidRPr="002D0C45">
        <w:rPr>
          <w:rFonts w:ascii="Sylfaen" w:hAnsi="Sylfaen"/>
          <w:sz w:val="22"/>
          <w:szCs w:val="22"/>
          <w:lang w:val="ka-GE"/>
        </w:rPr>
        <w:t xml:space="preserve"> (</w:t>
      </w:r>
      <w:r w:rsidRPr="002D0C45">
        <w:rPr>
          <w:rFonts w:ascii="Sylfaen" w:hAnsi="Sylfaen" w:cs="Sylfaen"/>
          <w:sz w:val="22"/>
          <w:szCs w:val="22"/>
          <w:lang w:val="ka-GE"/>
        </w:rPr>
        <w:t>ანუ</w:t>
      </w:r>
      <w:r w:rsidRPr="002D0C45">
        <w:rPr>
          <w:rFonts w:ascii="Sylfaen" w:hAnsi="Sylfaen"/>
          <w:sz w:val="22"/>
          <w:szCs w:val="22"/>
          <w:lang w:val="ka-GE"/>
        </w:rPr>
        <w:t xml:space="preserve"> </w:t>
      </w:r>
      <w:r w:rsidRPr="002D0C45">
        <w:rPr>
          <w:rFonts w:ascii="Sylfaen" w:hAnsi="Sylfaen" w:cs="Sylfaen"/>
          <w:sz w:val="22"/>
          <w:szCs w:val="22"/>
          <w:lang w:val="ka-GE"/>
        </w:rPr>
        <w:t>ისინი</w:t>
      </w:r>
      <w:r w:rsidRPr="002D0C45">
        <w:rPr>
          <w:rFonts w:ascii="Sylfaen" w:hAnsi="Sylfaen"/>
          <w:sz w:val="22"/>
          <w:szCs w:val="22"/>
          <w:lang w:val="ka-GE"/>
        </w:rPr>
        <w:t xml:space="preserve"> </w:t>
      </w:r>
      <w:r w:rsidRPr="002D0C45">
        <w:rPr>
          <w:rFonts w:ascii="Sylfaen" w:hAnsi="Sylfaen" w:cs="Sylfaen"/>
          <w:sz w:val="22"/>
          <w:szCs w:val="22"/>
          <w:lang w:val="ka-GE"/>
        </w:rPr>
        <w:t>არ</w:t>
      </w:r>
      <w:r w:rsidRPr="002D0C45">
        <w:rPr>
          <w:rFonts w:ascii="Sylfaen" w:hAnsi="Sylfaen"/>
          <w:sz w:val="22"/>
          <w:szCs w:val="22"/>
          <w:lang w:val="ka-GE"/>
        </w:rPr>
        <w:t xml:space="preserve"> </w:t>
      </w:r>
      <w:r w:rsidRPr="002D0C45">
        <w:rPr>
          <w:rFonts w:ascii="Sylfaen" w:hAnsi="Sylfaen" w:cs="Sylfaen"/>
          <w:sz w:val="22"/>
          <w:szCs w:val="22"/>
          <w:lang w:val="ka-GE"/>
        </w:rPr>
        <w:t>გამოიყენება</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ნაკრებების</w:t>
      </w:r>
      <w:r w:rsidRPr="002D0C45">
        <w:rPr>
          <w:rFonts w:ascii="Sylfaen" w:hAnsi="Sylfaen"/>
          <w:sz w:val="22"/>
          <w:szCs w:val="22"/>
          <w:lang w:val="ka-GE"/>
        </w:rPr>
        <w:t xml:space="preserve"> </w:t>
      </w:r>
      <w:r w:rsidRPr="002D0C45">
        <w:rPr>
          <w:rFonts w:ascii="Sylfaen" w:hAnsi="Sylfaen" w:cs="Sylfaen"/>
          <w:sz w:val="22"/>
          <w:szCs w:val="22"/>
          <w:lang w:val="ka-GE"/>
        </w:rPr>
        <w:t>მექანიკური</w:t>
      </w:r>
      <w:r w:rsidRPr="002D0C45">
        <w:rPr>
          <w:rFonts w:ascii="Sylfaen" w:hAnsi="Sylfaen"/>
          <w:sz w:val="22"/>
          <w:szCs w:val="22"/>
          <w:lang w:val="ka-GE"/>
        </w:rPr>
        <w:t xml:space="preserve"> </w:t>
      </w:r>
      <w:r w:rsidRPr="002D0C45">
        <w:rPr>
          <w:rFonts w:ascii="Sylfaen" w:hAnsi="Sylfaen" w:cs="Sylfaen"/>
          <w:sz w:val="22"/>
          <w:szCs w:val="22"/>
          <w:lang w:val="ka-GE"/>
        </w:rPr>
        <w:t>მდგრადობის შეფასებისას</w:t>
      </w:r>
      <w:r w:rsidRPr="002D0C45">
        <w:rPr>
          <w:rFonts w:ascii="Sylfaen" w:hAnsi="Sylfaen"/>
          <w:sz w:val="22"/>
          <w:szCs w:val="22"/>
          <w:lang w:val="ka-GE"/>
        </w:rPr>
        <w:t xml:space="preserve">). </w:t>
      </w:r>
      <w:r w:rsidRPr="002D0C45">
        <w:rPr>
          <w:rFonts w:ascii="Sylfaen" w:hAnsi="Sylfaen" w:cs="Sylfaen"/>
          <w:sz w:val="22"/>
          <w:szCs w:val="22"/>
          <w:lang w:val="ka-GE"/>
        </w:rPr>
        <w:t>თუმცა</w:t>
      </w:r>
      <w:r w:rsidRPr="002D0C45">
        <w:rPr>
          <w:rFonts w:ascii="Sylfaen" w:hAnsi="Sylfaen"/>
          <w:sz w:val="22"/>
          <w:szCs w:val="22"/>
          <w:lang w:val="ka-GE"/>
        </w:rPr>
        <w:t xml:space="preserve">, </w:t>
      </w:r>
      <w:r w:rsidRPr="002D0C45">
        <w:rPr>
          <w:rFonts w:ascii="Sylfaen" w:hAnsi="Sylfaen" w:cs="Sylfaen"/>
          <w:sz w:val="22"/>
          <w:szCs w:val="22"/>
          <w:lang w:val="ka-GE"/>
        </w:rPr>
        <w:t>სხვა</w:t>
      </w:r>
      <w:r w:rsidRPr="002D0C45">
        <w:rPr>
          <w:rFonts w:ascii="Sylfaen" w:hAnsi="Sylfaen"/>
          <w:sz w:val="22"/>
          <w:szCs w:val="22"/>
          <w:lang w:val="ka-GE"/>
        </w:rPr>
        <w:t xml:space="preserve"> </w:t>
      </w:r>
      <w:r w:rsidRPr="002D0C45">
        <w:rPr>
          <w:rFonts w:ascii="Sylfaen" w:hAnsi="Sylfaen" w:cs="Sylfaen"/>
          <w:sz w:val="22"/>
          <w:szCs w:val="22"/>
          <w:lang w:val="ka-GE"/>
        </w:rPr>
        <w:t>გავლენა</w:t>
      </w:r>
      <w:r w:rsidRPr="002D0C45">
        <w:rPr>
          <w:rFonts w:ascii="Sylfaen" w:hAnsi="Sylfaen"/>
          <w:sz w:val="22"/>
          <w:szCs w:val="22"/>
          <w:lang w:val="ka-GE"/>
        </w:rPr>
        <w:t xml:space="preserve"> (</w:t>
      </w:r>
      <w:r w:rsidRPr="002D0C45">
        <w:rPr>
          <w:rFonts w:ascii="Sylfaen" w:hAnsi="Sylfaen" w:cs="Sylfaen"/>
          <w:sz w:val="22"/>
          <w:szCs w:val="22"/>
          <w:lang w:val="ka-GE"/>
        </w:rPr>
        <w:t>მაგალითად</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ნაკრებების</w:t>
      </w:r>
      <w:r w:rsidRPr="002D0C45">
        <w:rPr>
          <w:rFonts w:ascii="Sylfaen" w:hAnsi="Sylfaen"/>
          <w:sz w:val="22"/>
          <w:szCs w:val="22"/>
          <w:lang w:val="ka-GE"/>
        </w:rPr>
        <w:t xml:space="preserve"> </w:t>
      </w:r>
      <w:r w:rsidRPr="002D0C45">
        <w:rPr>
          <w:rFonts w:ascii="Sylfaen" w:hAnsi="Sylfaen" w:cs="Sylfaen"/>
          <w:sz w:val="22"/>
          <w:szCs w:val="22"/>
          <w:lang w:val="ka-GE"/>
        </w:rPr>
        <w:t>ხანძარზე რეაგირების კლასზე</w:t>
      </w:r>
      <w:r w:rsidRPr="002D0C45">
        <w:rPr>
          <w:rFonts w:ascii="Sylfaen" w:hAnsi="Sylfaen"/>
          <w:sz w:val="22"/>
          <w:szCs w:val="22"/>
          <w:lang w:val="ka-GE"/>
        </w:rPr>
        <w:t xml:space="preserve">) </w:t>
      </w:r>
      <w:r w:rsidRPr="002D0C45">
        <w:rPr>
          <w:rFonts w:ascii="Sylfaen" w:hAnsi="Sylfaen" w:cs="Sylfaen"/>
          <w:sz w:val="22"/>
          <w:szCs w:val="22"/>
          <w:lang w:val="ka-GE"/>
        </w:rPr>
        <w:t>გათვალისწინებულია</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w:t>
      </w:r>
      <w:r w:rsidRPr="002D0C45">
        <w:rPr>
          <w:rFonts w:ascii="Sylfaen" w:hAnsi="Sylfaen"/>
          <w:sz w:val="22"/>
          <w:szCs w:val="22"/>
          <w:lang w:val="ka-GE"/>
        </w:rPr>
        <w:t xml:space="preserve"> </w:t>
      </w:r>
      <w:r w:rsidRPr="002D0C45">
        <w:rPr>
          <w:rFonts w:ascii="Sylfaen" w:hAnsi="Sylfaen" w:cs="Sylfaen"/>
          <w:sz w:val="22"/>
          <w:szCs w:val="22"/>
          <w:lang w:val="ka-GE"/>
        </w:rPr>
        <w:t>შეფასებებში</w:t>
      </w:r>
      <w:r w:rsidRPr="002D0C45">
        <w:rPr>
          <w:rFonts w:ascii="Sylfaen" w:hAnsi="Sylfaen"/>
          <w:sz w:val="22"/>
          <w:szCs w:val="22"/>
          <w:lang w:val="ka-GE"/>
        </w:rPr>
        <w:t xml:space="preserve"> (</w:t>
      </w:r>
      <w:r w:rsidRPr="002D0C45">
        <w:rPr>
          <w:rFonts w:ascii="Sylfaen" w:hAnsi="Sylfaen" w:cs="Sylfaen"/>
          <w:sz w:val="22"/>
          <w:szCs w:val="22"/>
          <w:lang w:val="ka-GE"/>
        </w:rPr>
        <w:t>იხ</w:t>
      </w:r>
      <w:r w:rsidRPr="002D0C45">
        <w:rPr>
          <w:rFonts w:ascii="Sylfaen" w:hAnsi="Sylfaen"/>
          <w:sz w:val="22"/>
          <w:szCs w:val="22"/>
          <w:lang w:val="ka-GE"/>
        </w:rPr>
        <w:t xml:space="preserve">. </w:t>
      </w:r>
      <w:r w:rsidRPr="002D0C45">
        <w:rPr>
          <w:rFonts w:ascii="Sylfaen" w:hAnsi="Sylfaen" w:cs="Sylfaen"/>
          <w:sz w:val="22"/>
          <w:szCs w:val="22"/>
          <w:lang w:val="ka-GE"/>
        </w:rPr>
        <w:t>პუნქტი</w:t>
      </w:r>
      <w:r w:rsidRPr="002D0C45">
        <w:rPr>
          <w:rFonts w:ascii="Sylfaen" w:hAnsi="Sylfaen"/>
          <w:sz w:val="22"/>
          <w:szCs w:val="22"/>
          <w:lang w:val="ka-GE"/>
        </w:rPr>
        <w:t xml:space="preserve"> 2.2).</w:t>
      </w:r>
    </w:p>
    <w:p w14:paraId="0E1B4919" w14:textId="77777777" w:rsidR="004258F2" w:rsidRPr="002D0C45" w:rsidRDefault="004258F2" w:rsidP="004258F2">
      <w:pPr>
        <w:pStyle w:val="BodyText"/>
        <w:spacing w:before="194"/>
        <w:rPr>
          <w:rFonts w:ascii="Sylfaen" w:hAnsi="Sylfaen"/>
          <w:sz w:val="22"/>
          <w:szCs w:val="22"/>
          <w:lang w:val="ka-GE"/>
        </w:rPr>
      </w:pPr>
    </w:p>
    <w:p w14:paraId="47D00F16" w14:textId="3AEF71C0" w:rsidR="004258F2" w:rsidRPr="002D0C45" w:rsidRDefault="004258F2">
      <w:pPr>
        <w:pStyle w:val="BodyText"/>
        <w:numPr>
          <w:ilvl w:val="1"/>
          <w:numId w:val="143"/>
        </w:numPr>
        <w:rPr>
          <w:b/>
          <w:sz w:val="22"/>
          <w:szCs w:val="22"/>
          <w:lang w:val="ka-GE"/>
        </w:rPr>
      </w:pPr>
      <w:bookmarkStart w:id="6" w:name="_bookmark7"/>
      <w:bookmarkEnd w:id="6"/>
      <w:r w:rsidRPr="002D0C45">
        <w:rPr>
          <w:rFonts w:ascii="Sylfaen" w:hAnsi="Sylfaen" w:cs="Sylfaen"/>
          <w:b/>
          <w:sz w:val="22"/>
          <w:szCs w:val="22"/>
          <w:lang w:val="ka-GE"/>
        </w:rPr>
        <w:t>ინფორმაცია</w:t>
      </w:r>
      <w:r w:rsidRPr="002D0C45">
        <w:rPr>
          <w:b/>
          <w:sz w:val="22"/>
          <w:szCs w:val="22"/>
          <w:lang w:val="ka-GE"/>
        </w:rPr>
        <w:t xml:space="preserve"> </w:t>
      </w:r>
      <w:r w:rsidRPr="002D0C45">
        <w:rPr>
          <w:rFonts w:ascii="Sylfaen" w:hAnsi="Sylfaen" w:cs="Sylfaen"/>
          <w:b/>
          <w:sz w:val="22"/>
          <w:szCs w:val="22"/>
          <w:lang w:val="ka-GE"/>
        </w:rPr>
        <w:t>სამშენებლო</w:t>
      </w:r>
      <w:r w:rsidRPr="002D0C45">
        <w:rPr>
          <w:b/>
          <w:sz w:val="22"/>
          <w:szCs w:val="22"/>
          <w:lang w:val="ka-GE"/>
        </w:rPr>
        <w:t xml:space="preserve"> </w:t>
      </w:r>
      <w:r w:rsidRPr="002D0C45">
        <w:rPr>
          <w:rFonts w:ascii="Sylfaen" w:hAnsi="Sylfaen" w:cs="Sylfaen"/>
          <w:b/>
          <w:sz w:val="22"/>
          <w:szCs w:val="22"/>
          <w:lang w:val="ka-GE"/>
        </w:rPr>
        <w:t>პროდუქტის</w:t>
      </w:r>
      <w:r w:rsidRPr="002D0C45">
        <w:rPr>
          <w:b/>
          <w:sz w:val="22"/>
          <w:szCs w:val="22"/>
          <w:lang w:val="ka-GE"/>
        </w:rPr>
        <w:t xml:space="preserve"> </w:t>
      </w:r>
      <w:r w:rsidRPr="002D0C45">
        <w:rPr>
          <w:rFonts w:ascii="Sylfaen" w:hAnsi="Sylfaen" w:cs="Sylfaen"/>
          <w:b/>
          <w:sz w:val="22"/>
          <w:szCs w:val="22"/>
          <w:lang w:val="ka-GE"/>
        </w:rPr>
        <w:t>დანიშნულებისამებრ</w:t>
      </w:r>
      <w:r w:rsidRPr="002D0C45">
        <w:rPr>
          <w:b/>
          <w:sz w:val="22"/>
          <w:szCs w:val="22"/>
          <w:lang w:val="ka-GE"/>
        </w:rPr>
        <w:t xml:space="preserve"> </w:t>
      </w:r>
      <w:r w:rsidRPr="002D0C45">
        <w:rPr>
          <w:rFonts w:ascii="Sylfaen" w:hAnsi="Sylfaen" w:cs="Sylfaen"/>
          <w:b/>
          <w:sz w:val="22"/>
          <w:szCs w:val="22"/>
          <w:lang w:val="ka-GE"/>
        </w:rPr>
        <w:t>გამოყენებ</w:t>
      </w:r>
      <w:r w:rsidRPr="002D0C45">
        <w:rPr>
          <w:b/>
          <w:sz w:val="22"/>
          <w:szCs w:val="22"/>
          <w:lang w:val="ka-GE"/>
        </w:rPr>
        <w:t>(</w:t>
      </w:r>
      <w:r w:rsidRPr="002D0C45">
        <w:rPr>
          <w:rFonts w:ascii="Sylfaen" w:hAnsi="Sylfaen" w:cs="Sylfaen"/>
          <w:b/>
          <w:sz w:val="22"/>
          <w:szCs w:val="22"/>
          <w:lang w:val="ka-GE"/>
        </w:rPr>
        <w:t>ებ</w:t>
      </w:r>
      <w:r w:rsidR="009A7637">
        <w:rPr>
          <w:rFonts w:ascii="Sylfaen" w:hAnsi="Sylfaen" w:cs="Sylfaen"/>
          <w:b/>
          <w:sz w:val="22"/>
          <w:szCs w:val="22"/>
          <w:lang w:val="ka-GE"/>
        </w:rPr>
        <w:t>)</w:t>
      </w:r>
      <w:r w:rsidRPr="002D0C45">
        <w:rPr>
          <w:rFonts w:ascii="Sylfaen" w:hAnsi="Sylfaen" w:cs="Sylfaen"/>
          <w:b/>
          <w:sz w:val="22"/>
          <w:szCs w:val="22"/>
          <w:lang w:val="ka-GE"/>
        </w:rPr>
        <w:t>ის</w:t>
      </w:r>
      <w:r w:rsidRPr="002D0C45">
        <w:rPr>
          <w:b/>
          <w:sz w:val="22"/>
          <w:szCs w:val="22"/>
          <w:lang w:val="ka-GE"/>
        </w:rPr>
        <w:t xml:space="preserve"> </w:t>
      </w:r>
      <w:r w:rsidRPr="002D0C45">
        <w:rPr>
          <w:rFonts w:ascii="Sylfaen" w:hAnsi="Sylfaen" w:cs="Sylfaen"/>
          <w:b/>
          <w:sz w:val="22"/>
          <w:szCs w:val="22"/>
          <w:lang w:val="ka-GE"/>
        </w:rPr>
        <w:t>შესახებ</w:t>
      </w:r>
    </w:p>
    <w:p w14:paraId="13DF9204" w14:textId="77777777" w:rsidR="004258F2" w:rsidRPr="002D0C45" w:rsidRDefault="004258F2">
      <w:pPr>
        <w:pStyle w:val="BodyText"/>
        <w:numPr>
          <w:ilvl w:val="2"/>
          <w:numId w:val="143"/>
        </w:numPr>
        <w:rPr>
          <w:b/>
          <w:sz w:val="22"/>
          <w:szCs w:val="22"/>
          <w:lang w:val="ka-GE"/>
        </w:rPr>
      </w:pPr>
      <w:bookmarkStart w:id="7" w:name="_bookmark8"/>
      <w:bookmarkEnd w:id="7"/>
      <w:r w:rsidRPr="002D0C45">
        <w:rPr>
          <w:rFonts w:ascii="Sylfaen" w:hAnsi="Sylfaen" w:cs="Sylfaen"/>
          <w:b/>
          <w:sz w:val="22"/>
          <w:szCs w:val="22"/>
          <w:lang w:val="ka-GE"/>
        </w:rPr>
        <w:t>დანიშნულებისამებრ</w:t>
      </w:r>
      <w:r w:rsidRPr="002D0C45">
        <w:rPr>
          <w:b/>
          <w:sz w:val="22"/>
          <w:szCs w:val="22"/>
          <w:lang w:val="ka-GE"/>
        </w:rPr>
        <w:t xml:space="preserve"> </w:t>
      </w:r>
      <w:r w:rsidRPr="002D0C45">
        <w:rPr>
          <w:rFonts w:ascii="Sylfaen" w:hAnsi="Sylfaen" w:cs="Sylfaen"/>
          <w:b/>
          <w:sz w:val="22"/>
          <w:szCs w:val="22"/>
          <w:lang w:val="ka-GE"/>
        </w:rPr>
        <w:t>გამოყენება</w:t>
      </w:r>
    </w:p>
    <w:p w14:paraId="02F160D3" w14:textId="77777777" w:rsidR="004258F2" w:rsidRPr="002D0C45" w:rsidRDefault="004258F2" w:rsidP="004258F2">
      <w:pPr>
        <w:pStyle w:val="BodyText"/>
        <w:spacing w:before="10"/>
        <w:rPr>
          <w:rFonts w:ascii="Sylfaen" w:hAnsi="Sylfaen"/>
          <w:b/>
          <w:sz w:val="22"/>
          <w:szCs w:val="22"/>
          <w:lang w:val="ka-GE"/>
        </w:rPr>
      </w:pPr>
    </w:p>
    <w:p w14:paraId="011C2911" w14:textId="4C54C328" w:rsidR="004258F2" w:rsidRPr="002D0C45" w:rsidRDefault="004258F2" w:rsidP="004258F2">
      <w:pPr>
        <w:pStyle w:val="BodyText"/>
        <w:spacing w:before="0"/>
        <w:ind w:left="426"/>
        <w:jc w:val="both"/>
        <w:rPr>
          <w:rFonts w:ascii="Sylfaen" w:hAnsi="Sylfaen"/>
          <w:spacing w:val="-2"/>
          <w:sz w:val="22"/>
          <w:szCs w:val="22"/>
          <w:lang w:val="ka-GE"/>
        </w:rPr>
      </w:pPr>
      <w:r w:rsidRPr="002D0C45">
        <w:rPr>
          <w:rFonts w:ascii="Sylfaen" w:hAnsi="Sylfaen"/>
          <w:spacing w:val="-2"/>
          <w:sz w:val="22"/>
          <w:szCs w:val="22"/>
          <w:lang w:val="ka-GE"/>
        </w:rPr>
        <w:t xml:space="preserve">წინამდებარე დანართი </w:t>
      </w:r>
      <w:r w:rsidRPr="002D0C45">
        <w:rPr>
          <w:rFonts w:ascii="Sylfaen" w:hAnsi="Sylfaen" w:cs="Sylfaen"/>
          <w:spacing w:val="-2"/>
          <w:sz w:val="22"/>
          <w:szCs w:val="22"/>
          <w:lang w:val="ka-GE"/>
        </w:rPr>
        <w:t>მოიცავს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გარე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კედლების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საფარად</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წვიმის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დამცავი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ბადე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მოპირკეთების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ნაკრებების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დანიშნულ</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გამოყენებას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ვენტილირებად</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ფასადებში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w:t>
      </w:r>
      <w:r w:rsidRPr="002D0C45">
        <w:rPr>
          <w:rFonts w:ascii="Sylfaen" w:hAnsi="Sylfaen"/>
          <w:spacing w:val="-2"/>
          <w:sz w:val="22"/>
          <w:szCs w:val="22"/>
          <w:lang w:val="ka-GE"/>
        </w:rPr>
        <w:t>/</w:t>
      </w:r>
      <w:r w:rsidRPr="002D0C45">
        <w:rPr>
          <w:rFonts w:ascii="Sylfaen" w:hAnsi="Sylfaen" w:cs="Sylfaen"/>
          <w:spacing w:val="-2"/>
          <w:sz w:val="22"/>
          <w:szCs w:val="22"/>
          <w:lang w:val="ka-GE"/>
        </w:rPr>
        <w:t xml:space="preserve">ან </w:t>
      </w:r>
      <w:r w:rsidRPr="002D0C45">
        <w:rPr>
          <w:rFonts w:ascii="Sylfaen" w:hAnsi="Sylfaen"/>
          <w:sz w:val="22"/>
          <w:szCs w:val="22"/>
          <w:lang w:val="ka-GE"/>
        </w:rPr>
        <w:t xml:space="preserve">არავენტილირებად ფასადებში. </w:t>
      </w:r>
    </w:p>
    <w:p w14:paraId="30601D50" w14:textId="77777777" w:rsidR="004258F2" w:rsidRPr="002D0C45" w:rsidRDefault="004258F2" w:rsidP="004258F2">
      <w:pPr>
        <w:pStyle w:val="BodyText"/>
        <w:tabs>
          <w:tab w:val="left" w:pos="786"/>
        </w:tabs>
        <w:spacing w:line="448" w:lineRule="auto"/>
        <w:ind w:left="360" w:right="431"/>
        <w:jc w:val="both"/>
        <w:rPr>
          <w:rFonts w:ascii="Sylfaen" w:hAnsi="Sylfaen" w:cs="Sylfaen"/>
          <w:sz w:val="22"/>
          <w:szCs w:val="22"/>
          <w:lang w:val="ka-GE"/>
        </w:rPr>
      </w:pPr>
      <w:r w:rsidRPr="002D0C45">
        <w:rPr>
          <w:rFonts w:ascii="Sylfaen" w:hAnsi="Sylfaen"/>
          <w:sz w:val="22"/>
          <w:szCs w:val="22"/>
          <w:lang w:val="ka-GE"/>
        </w:rPr>
        <w:t>გარდა ამისა, წინამდებარე დანართში გათვალისწინებულია:</w:t>
      </w:r>
      <w:r w:rsidRPr="002D0C45">
        <w:rPr>
          <w:rFonts w:ascii="Sylfaen" w:hAnsi="Sylfaen" w:cs="Sylfaen"/>
          <w:sz w:val="22"/>
          <w:szCs w:val="22"/>
          <w:lang w:val="ka-GE"/>
        </w:rPr>
        <w:t xml:space="preserve"> </w:t>
      </w:r>
    </w:p>
    <w:p w14:paraId="72515002" w14:textId="10943B60" w:rsidR="004258F2" w:rsidRPr="002D0C45" w:rsidRDefault="004258F2">
      <w:pPr>
        <w:pStyle w:val="BodyText"/>
        <w:numPr>
          <w:ilvl w:val="0"/>
          <w:numId w:val="144"/>
        </w:numPr>
        <w:tabs>
          <w:tab w:val="left" w:pos="786"/>
        </w:tabs>
        <w:spacing w:line="276" w:lineRule="auto"/>
        <w:ind w:right="431"/>
        <w:jc w:val="both"/>
        <w:rPr>
          <w:rFonts w:ascii="Sylfaen" w:hAnsi="Sylfaen"/>
          <w:sz w:val="22"/>
          <w:szCs w:val="22"/>
          <w:lang w:val="ka-GE"/>
        </w:rPr>
      </w:pP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ნაკრებებ</w:t>
      </w:r>
      <w:r w:rsidR="009A7637">
        <w:rPr>
          <w:rFonts w:ascii="Sylfaen" w:hAnsi="Sylfaen" w:cs="Sylfaen"/>
          <w:sz w:val="22"/>
          <w:szCs w:val="22"/>
          <w:lang w:val="ka-GE"/>
        </w:rPr>
        <w:t>ი</w:t>
      </w:r>
      <w:r w:rsidRPr="002D0C45">
        <w:rPr>
          <w:rFonts w:ascii="Sylfaen" w:hAnsi="Sylfaen"/>
          <w:sz w:val="22"/>
          <w:szCs w:val="22"/>
          <w:lang w:val="ka-GE"/>
        </w:rPr>
        <w:t xml:space="preserve">, </w:t>
      </w:r>
      <w:r w:rsidRPr="002D0C45">
        <w:rPr>
          <w:rFonts w:ascii="Sylfaen" w:hAnsi="Sylfaen" w:cs="Sylfaen"/>
          <w:sz w:val="22"/>
          <w:szCs w:val="22"/>
          <w:lang w:val="ka-GE"/>
        </w:rPr>
        <w:t>რომლებიც</w:t>
      </w:r>
      <w:r w:rsidRPr="002D0C45">
        <w:rPr>
          <w:rFonts w:ascii="Sylfaen" w:hAnsi="Sylfaen"/>
          <w:sz w:val="22"/>
          <w:szCs w:val="22"/>
          <w:lang w:val="ka-GE"/>
        </w:rPr>
        <w:t xml:space="preserve"> </w:t>
      </w:r>
      <w:r w:rsidRPr="002D0C45">
        <w:rPr>
          <w:rFonts w:ascii="Sylfaen" w:hAnsi="Sylfaen" w:cs="Sylfaen"/>
          <w:sz w:val="22"/>
          <w:szCs w:val="22"/>
          <w:lang w:val="ka-GE"/>
        </w:rPr>
        <w:t>შეიცავს</w:t>
      </w:r>
      <w:r w:rsidRPr="002D0C45">
        <w:rPr>
          <w:rFonts w:ascii="Sylfaen" w:hAnsi="Sylfaen"/>
          <w:sz w:val="22"/>
          <w:szCs w:val="22"/>
          <w:lang w:val="ka-GE"/>
        </w:rPr>
        <w:t xml:space="preserve"> </w:t>
      </w:r>
      <w:r w:rsidRPr="002D0C45">
        <w:rPr>
          <w:rFonts w:ascii="Sylfaen" w:hAnsi="Sylfaen" w:cs="Sylfaen"/>
          <w:sz w:val="22"/>
          <w:szCs w:val="22"/>
          <w:lang w:val="ka-GE"/>
        </w:rPr>
        <w:t>დახრილ</w:t>
      </w:r>
      <w:r w:rsidRPr="002D0C45">
        <w:rPr>
          <w:rFonts w:ascii="Sylfaen" w:hAnsi="Sylfaen"/>
          <w:sz w:val="22"/>
          <w:szCs w:val="22"/>
          <w:lang w:val="ka-GE"/>
        </w:rPr>
        <w:t xml:space="preserve"> </w:t>
      </w:r>
      <w:r w:rsidRPr="002D0C45">
        <w:rPr>
          <w:rFonts w:ascii="Sylfaen" w:hAnsi="Sylfaen" w:cs="Sylfaen"/>
          <w:sz w:val="22"/>
          <w:szCs w:val="22"/>
          <w:lang w:val="ka-GE"/>
        </w:rPr>
        <w:t>ზედაპირებს</w:t>
      </w:r>
      <w:r w:rsidRPr="002D0C45">
        <w:rPr>
          <w:rFonts w:ascii="Sylfaen" w:hAnsi="Sylfaen"/>
          <w:sz w:val="22"/>
          <w:szCs w:val="22"/>
          <w:lang w:val="ka-GE"/>
        </w:rPr>
        <w:t>/</w:t>
      </w:r>
      <w:r w:rsidRPr="002D0C45">
        <w:rPr>
          <w:rFonts w:ascii="Sylfaen" w:hAnsi="Sylfaen" w:cs="Sylfaen"/>
          <w:sz w:val="22"/>
          <w:szCs w:val="22"/>
          <w:lang w:val="ka-GE"/>
        </w:rPr>
        <w:t>ჰორიზონტალურ</w:t>
      </w:r>
      <w:r w:rsidRPr="002D0C45">
        <w:rPr>
          <w:rFonts w:ascii="Sylfaen" w:hAnsi="Sylfaen"/>
          <w:sz w:val="22"/>
          <w:szCs w:val="22"/>
          <w:lang w:val="ka-GE"/>
        </w:rPr>
        <w:t xml:space="preserve"> </w:t>
      </w:r>
      <w:r w:rsidRPr="002D0C45">
        <w:rPr>
          <w:rFonts w:ascii="Sylfaen" w:hAnsi="Sylfaen" w:cs="Sylfaen"/>
          <w:sz w:val="22"/>
          <w:szCs w:val="22"/>
          <w:lang w:val="ka-GE"/>
        </w:rPr>
        <w:t>ზედაპირებს</w:t>
      </w:r>
      <w:r w:rsidRPr="002D0C45">
        <w:rPr>
          <w:rFonts w:ascii="Sylfaen" w:hAnsi="Sylfaen"/>
          <w:sz w:val="22"/>
          <w:szCs w:val="22"/>
          <w:lang w:val="ka-GE"/>
        </w:rPr>
        <w:t xml:space="preserve"> </w:t>
      </w:r>
      <w:r w:rsidRPr="002D0C45">
        <w:rPr>
          <w:rFonts w:ascii="Sylfaen" w:hAnsi="Sylfaen" w:cs="Sylfaen"/>
          <w:sz w:val="22"/>
          <w:szCs w:val="22"/>
          <w:lang w:val="ka-GE"/>
        </w:rPr>
        <w:t>გარე</w:t>
      </w:r>
      <w:r w:rsidRPr="002D0C45">
        <w:rPr>
          <w:rFonts w:ascii="Sylfaen" w:hAnsi="Sylfaen"/>
          <w:sz w:val="22"/>
          <w:szCs w:val="22"/>
          <w:lang w:val="ka-GE"/>
        </w:rPr>
        <w:t xml:space="preserve"> </w:t>
      </w:r>
      <w:r w:rsidRPr="002D0C45">
        <w:rPr>
          <w:rFonts w:ascii="Sylfaen" w:hAnsi="Sylfaen" w:cs="Sylfaen"/>
          <w:sz w:val="22"/>
          <w:szCs w:val="22"/>
          <w:lang w:val="ka-GE"/>
        </w:rPr>
        <w:t>ჭერებში</w:t>
      </w:r>
      <w:r w:rsidRPr="002D0C45">
        <w:rPr>
          <w:rFonts w:ascii="Sylfaen" w:hAnsi="Sylfaen"/>
          <w:sz w:val="22"/>
          <w:szCs w:val="22"/>
          <w:lang w:val="ka-GE"/>
        </w:rPr>
        <w:t xml:space="preserve">, </w:t>
      </w:r>
      <w:r w:rsidRPr="002D0C45">
        <w:rPr>
          <w:rFonts w:ascii="Sylfaen" w:hAnsi="Sylfaen" w:cs="Sylfaen"/>
          <w:sz w:val="22"/>
          <w:szCs w:val="22"/>
          <w:lang w:val="ka-GE"/>
        </w:rPr>
        <w:t>კარნიზებში</w:t>
      </w:r>
      <w:r w:rsidRPr="002D0C45">
        <w:rPr>
          <w:rFonts w:ascii="Sylfaen" w:hAnsi="Sylfaen"/>
          <w:sz w:val="22"/>
          <w:szCs w:val="22"/>
          <w:lang w:val="ka-GE"/>
        </w:rPr>
        <w:t xml:space="preserve">, </w:t>
      </w:r>
      <w:r w:rsidRPr="002D0C45">
        <w:rPr>
          <w:rFonts w:ascii="Sylfaen" w:hAnsi="Sylfaen" w:cs="Sylfaen"/>
          <w:sz w:val="22"/>
          <w:szCs w:val="22"/>
          <w:lang w:val="ka-GE"/>
        </w:rPr>
        <w:t>მაგრამ</w:t>
      </w:r>
      <w:r w:rsidRPr="002D0C45">
        <w:rPr>
          <w:rFonts w:ascii="Sylfaen" w:hAnsi="Sylfaen"/>
          <w:sz w:val="22"/>
          <w:szCs w:val="22"/>
          <w:lang w:val="ka-GE"/>
        </w:rPr>
        <w:t xml:space="preserve"> </w:t>
      </w:r>
      <w:r w:rsidRPr="002D0C45">
        <w:rPr>
          <w:rFonts w:ascii="Sylfaen" w:hAnsi="Sylfaen" w:cs="Sylfaen"/>
          <w:sz w:val="22"/>
          <w:szCs w:val="22"/>
          <w:lang w:val="ka-GE"/>
        </w:rPr>
        <w:t>არა</w:t>
      </w:r>
      <w:r w:rsidRPr="002D0C45">
        <w:rPr>
          <w:rFonts w:ascii="Sylfaen" w:hAnsi="Sylfaen"/>
          <w:sz w:val="22"/>
          <w:szCs w:val="22"/>
          <w:lang w:val="ka-GE"/>
        </w:rPr>
        <w:t xml:space="preserve"> </w:t>
      </w:r>
      <w:r w:rsidRPr="002D0C45">
        <w:rPr>
          <w:rFonts w:ascii="Sylfaen" w:hAnsi="Sylfaen" w:cs="Sylfaen"/>
          <w:sz w:val="22"/>
          <w:szCs w:val="22"/>
          <w:lang w:val="ka-GE"/>
        </w:rPr>
        <w:t>სახურავებში</w:t>
      </w:r>
      <w:r w:rsidRPr="002D0C45">
        <w:rPr>
          <w:rFonts w:ascii="Sylfaen" w:hAnsi="Sylfaen"/>
          <w:sz w:val="22"/>
          <w:szCs w:val="22"/>
          <w:lang w:val="ka-GE"/>
        </w:rPr>
        <w:t xml:space="preserve"> </w:t>
      </w:r>
      <w:r w:rsidRPr="002D0C45">
        <w:rPr>
          <w:rFonts w:ascii="Sylfaen" w:hAnsi="Sylfaen" w:cs="Sylfaen"/>
          <w:sz w:val="22"/>
          <w:szCs w:val="22"/>
          <w:lang w:val="ka-GE"/>
        </w:rPr>
        <w:t>გამოსაყენებლად</w:t>
      </w:r>
      <w:r w:rsidRPr="002D0C45">
        <w:rPr>
          <w:rFonts w:ascii="Sylfaen" w:hAnsi="Sylfaen"/>
          <w:sz w:val="22"/>
          <w:szCs w:val="22"/>
          <w:lang w:val="ka-GE"/>
        </w:rPr>
        <w:t>.</w:t>
      </w:r>
    </w:p>
    <w:p w14:paraId="34775480" w14:textId="77777777" w:rsidR="004258F2" w:rsidRPr="002D0C45" w:rsidRDefault="004258F2">
      <w:pPr>
        <w:pStyle w:val="BodyText"/>
        <w:numPr>
          <w:ilvl w:val="0"/>
          <w:numId w:val="144"/>
        </w:numPr>
        <w:tabs>
          <w:tab w:val="left" w:pos="786"/>
        </w:tabs>
        <w:spacing w:line="276" w:lineRule="auto"/>
        <w:ind w:right="431"/>
        <w:jc w:val="both"/>
        <w:rPr>
          <w:rFonts w:ascii="Sylfaen" w:hAnsi="Sylfaen"/>
          <w:sz w:val="22"/>
          <w:szCs w:val="22"/>
          <w:lang w:val="ka-GE"/>
        </w:rPr>
      </w:pPr>
      <w:r w:rsidRPr="002D0C45">
        <w:rPr>
          <w:rFonts w:ascii="Sylfaen" w:hAnsi="Sylfaen" w:cs="Sylfaen"/>
          <w:spacing w:val="-2"/>
          <w:sz w:val="22"/>
          <w:szCs w:val="22"/>
          <w:lang w:val="ka-GE"/>
        </w:rPr>
        <w:t>მოპირკეთების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კომპლექტები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რომლებიც</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შეიცავს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მიწასთან</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კონტაქტში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მყოფ</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მოპირკეთების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ელემენტებს</w:t>
      </w:r>
      <w:r w:rsidRPr="002D0C45">
        <w:rPr>
          <w:rFonts w:ascii="Sylfaen" w:hAnsi="Sylfaen"/>
          <w:spacing w:val="-2"/>
          <w:sz w:val="22"/>
          <w:szCs w:val="22"/>
          <w:lang w:val="ka-GE"/>
        </w:rPr>
        <w:t>.</w:t>
      </w:r>
    </w:p>
    <w:p w14:paraId="60F186CB" w14:textId="77777777" w:rsidR="004258F2" w:rsidRPr="002D0C45" w:rsidRDefault="004258F2" w:rsidP="004258F2">
      <w:pPr>
        <w:pStyle w:val="BodyText"/>
        <w:ind w:left="450" w:right="490"/>
        <w:jc w:val="both"/>
        <w:rPr>
          <w:rFonts w:ascii="Sylfaen" w:hAnsi="Sylfaen"/>
          <w:sz w:val="22"/>
          <w:szCs w:val="22"/>
          <w:lang w:val="ka-GE"/>
        </w:rPr>
      </w:pPr>
      <w:r w:rsidRPr="002D0C45">
        <w:rPr>
          <w:rFonts w:ascii="Sylfaen" w:hAnsi="Sylfaen" w:cs="Sylfaen"/>
          <w:sz w:val="22"/>
          <w:szCs w:val="22"/>
          <w:lang w:val="ka-GE"/>
        </w:rPr>
        <w:lastRenderedPageBreak/>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ნაკრებები</w:t>
      </w:r>
      <w:r w:rsidRPr="002D0C45">
        <w:rPr>
          <w:rFonts w:ascii="Sylfaen" w:hAnsi="Sylfaen"/>
          <w:sz w:val="22"/>
          <w:szCs w:val="22"/>
          <w:lang w:val="ka-GE"/>
        </w:rPr>
        <w:t xml:space="preserve"> </w:t>
      </w:r>
      <w:r w:rsidRPr="002D0C45">
        <w:rPr>
          <w:rFonts w:ascii="Sylfaen" w:hAnsi="Sylfaen" w:cs="Sylfaen"/>
          <w:sz w:val="22"/>
          <w:szCs w:val="22"/>
          <w:lang w:val="ka-GE"/>
        </w:rPr>
        <w:t>მექანიკურად</w:t>
      </w:r>
      <w:r w:rsidRPr="002D0C45">
        <w:rPr>
          <w:rFonts w:ascii="Sylfaen" w:hAnsi="Sylfaen"/>
          <w:sz w:val="22"/>
          <w:szCs w:val="22"/>
          <w:lang w:val="ka-GE"/>
        </w:rPr>
        <w:t xml:space="preserve"> </w:t>
      </w:r>
      <w:r w:rsidRPr="002D0C45">
        <w:rPr>
          <w:rFonts w:ascii="Sylfaen" w:hAnsi="Sylfaen" w:cs="Sylfaen"/>
          <w:sz w:val="22"/>
          <w:szCs w:val="22"/>
          <w:lang w:val="ka-GE"/>
        </w:rPr>
        <w:t>მაგრდება</w:t>
      </w:r>
      <w:r w:rsidRPr="002D0C45">
        <w:rPr>
          <w:rFonts w:ascii="Sylfaen" w:hAnsi="Sylfaen"/>
          <w:sz w:val="22"/>
          <w:szCs w:val="22"/>
          <w:lang w:val="ka-GE"/>
        </w:rPr>
        <w:t xml:space="preserve"> </w:t>
      </w:r>
      <w:r w:rsidRPr="002D0C45">
        <w:rPr>
          <w:rFonts w:ascii="Sylfaen" w:hAnsi="Sylfaen" w:cs="Sylfaen"/>
          <w:sz w:val="22"/>
          <w:szCs w:val="22"/>
          <w:lang w:val="ka-GE"/>
        </w:rPr>
        <w:t>გარე</w:t>
      </w:r>
      <w:r w:rsidRPr="002D0C45">
        <w:rPr>
          <w:rFonts w:ascii="Sylfaen" w:hAnsi="Sylfaen"/>
          <w:sz w:val="22"/>
          <w:szCs w:val="22"/>
          <w:lang w:val="ka-GE"/>
        </w:rPr>
        <w:t xml:space="preserve"> </w:t>
      </w:r>
      <w:r w:rsidRPr="002D0C45">
        <w:rPr>
          <w:rFonts w:ascii="Sylfaen" w:hAnsi="Sylfaen" w:cs="Sylfaen"/>
          <w:sz w:val="22"/>
          <w:szCs w:val="22"/>
          <w:lang w:val="ka-GE"/>
        </w:rPr>
        <w:t>კედლებზე</w:t>
      </w:r>
      <w:r w:rsidRPr="002D0C45">
        <w:rPr>
          <w:rFonts w:ascii="Sylfaen" w:hAnsi="Sylfaen"/>
          <w:sz w:val="22"/>
          <w:szCs w:val="22"/>
          <w:lang w:val="ka-GE"/>
        </w:rPr>
        <w:t xml:space="preserve"> (</w:t>
      </w:r>
      <w:r w:rsidRPr="002D0C45">
        <w:rPr>
          <w:rFonts w:ascii="Sylfaen" w:hAnsi="Sylfaen" w:cs="Sylfaen"/>
          <w:sz w:val="22"/>
          <w:szCs w:val="22"/>
          <w:lang w:val="ka-GE"/>
        </w:rPr>
        <w:t>ვერტიკალური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დახრილი</w:t>
      </w:r>
      <w:r w:rsidRPr="002D0C45">
        <w:rPr>
          <w:rFonts w:ascii="Sylfaen" w:hAnsi="Sylfaen"/>
          <w:sz w:val="22"/>
          <w:szCs w:val="22"/>
          <w:lang w:val="ka-GE"/>
        </w:rPr>
        <w:t xml:space="preserve"> </w:t>
      </w:r>
      <w:r w:rsidRPr="002D0C45">
        <w:rPr>
          <w:rFonts w:ascii="Sylfaen" w:hAnsi="Sylfaen" w:cs="Sylfaen"/>
          <w:sz w:val="22"/>
          <w:szCs w:val="22"/>
          <w:lang w:val="ka-GE"/>
        </w:rPr>
        <w:t>ვერტიკალური</w:t>
      </w:r>
      <w:r w:rsidRPr="002D0C45">
        <w:rPr>
          <w:rFonts w:ascii="Sylfaen" w:hAnsi="Sylfaen"/>
          <w:sz w:val="22"/>
          <w:szCs w:val="22"/>
          <w:lang w:val="ka-GE"/>
        </w:rPr>
        <w:t xml:space="preserve"> </w:t>
      </w:r>
      <w:r w:rsidRPr="002D0C45">
        <w:rPr>
          <w:rFonts w:ascii="Sylfaen" w:hAnsi="Sylfaen" w:cs="Sylfaen"/>
          <w:sz w:val="22"/>
          <w:szCs w:val="22"/>
          <w:lang w:val="ka-GE"/>
        </w:rPr>
        <w:t>სიბრტყის</w:t>
      </w:r>
      <w:r w:rsidRPr="002D0C45">
        <w:rPr>
          <w:rFonts w:ascii="Sylfaen" w:hAnsi="Sylfaen"/>
          <w:sz w:val="22"/>
          <w:szCs w:val="22"/>
          <w:lang w:val="ka-GE"/>
        </w:rPr>
        <w:t xml:space="preserve"> </w:t>
      </w:r>
      <w:r w:rsidRPr="002D0C45">
        <w:rPr>
          <w:rFonts w:ascii="Sylfaen" w:hAnsi="Sylfaen" w:cs="Sylfaen"/>
          <w:sz w:val="22"/>
          <w:szCs w:val="22"/>
          <w:lang w:val="ka-GE"/>
        </w:rPr>
        <w:t>მიმართ</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გარე</w:t>
      </w:r>
      <w:r w:rsidRPr="002D0C45">
        <w:rPr>
          <w:rFonts w:ascii="Sylfaen" w:hAnsi="Sylfaen"/>
          <w:sz w:val="22"/>
          <w:szCs w:val="22"/>
          <w:lang w:val="ka-GE"/>
        </w:rPr>
        <w:t xml:space="preserve"> </w:t>
      </w:r>
      <w:r w:rsidRPr="002D0C45">
        <w:rPr>
          <w:rFonts w:ascii="Sylfaen" w:hAnsi="Sylfaen" w:cs="Sylfaen"/>
          <w:sz w:val="22"/>
          <w:szCs w:val="22"/>
          <w:lang w:val="ka-GE"/>
        </w:rPr>
        <w:t>ჭერებზე</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კარნიზებზე</w:t>
      </w:r>
      <w:r w:rsidRPr="002D0C45">
        <w:rPr>
          <w:rFonts w:ascii="Sylfaen" w:hAnsi="Sylfaen"/>
          <w:sz w:val="22"/>
          <w:szCs w:val="22"/>
          <w:lang w:val="ka-GE"/>
        </w:rPr>
        <w:t xml:space="preserve"> (</w:t>
      </w:r>
      <w:r w:rsidRPr="002D0C45">
        <w:rPr>
          <w:rFonts w:ascii="Sylfaen" w:hAnsi="Sylfaen" w:cs="Sylfaen"/>
          <w:sz w:val="22"/>
          <w:szCs w:val="22"/>
          <w:lang w:val="ka-GE"/>
        </w:rPr>
        <w:t>ჰორიზონტალური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დახრილი</w:t>
      </w:r>
      <w:r w:rsidRPr="002D0C45">
        <w:rPr>
          <w:rFonts w:ascii="Sylfaen" w:hAnsi="Sylfaen"/>
          <w:sz w:val="22"/>
          <w:szCs w:val="22"/>
          <w:lang w:val="ka-GE"/>
        </w:rPr>
        <w:t xml:space="preserve"> </w:t>
      </w:r>
      <w:r w:rsidRPr="002D0C45">
        <w:rPr>
          <w:rFonts w:ascii="Sylfaen" w:hAnsi="Sylfaen" w:cs="Sylfaen"/>
          <w:sz w:val="22"/>
          <w:szCs w:val="22"/>
          <w:lang w:val="ka-GE"/>
        </w:rPr>
        <w:t>ჰორიზონტალური</w:t>
      </w:r>
      <w:r w:rsidRPr="002D0C45">
        <w:rPr>
          <w:rFonts w:ascii="Sylfaen" w:hAnsi="Sylfaen"/>
          <w:sz w:val="22"/>
          <w:szCs w:val="22"/>
          <w:lang w:val="ka-GE"/>
        </w:rPr>
        <w:t xml:space="preserve"> </w:t>
      </w:r>
      <w:r w:rsidRPr="002D0C45">
        <w:rPr>
          <w:rFonts w:ascii="Sylfaen" w:hAnsi="Sylfaen" w:cs="Sylfaen"/>
          <w:sz w:val="22"/>
          <w:szCs w:val="22"/>
          <w:lang w:val="ka-GE"/>
        </w:rPr>
        <w:t>სიბრტყის</w:t>
      </w:r>
      <w:r w:rsidRPr="002D0C45">
        <w:rPr>
          <w:rFonts w:ascii="Sylfaen" w:hAnsi="Sylfaen"/>
          <w:sz w:val="22"/>
          <w:szCs w:val="22"/>
          <w:lang w:val="ka-GE"/>
        </w:rPr>
        <w:t xml:space="preserve"> </w:t>
      </w:r>
      <w:r w:rsidRPr="002D0C45">
        <w:rPr>
          <w:rFonts w:ascii="Sylfaen" w:hAnsi="Sylfaen" w:cs="Sylfaen"/>
          <w:sz w:val="22"/>
          <w:szCs w:val="22"/>
          <w:lang w:val="ka-GE"/>
        </w:rPr>
        <w:t>მიმართ</w:t>
      </w:r>
      <w:r w:rsidRPr="002D0C45">
        <w:rPr>
          <w:rFonts w:ascii="Sylfaen" w:hAnsi="Sylfaen"/>
          <w:sz w:val="22"/>
          <w:szCs w:val="22"/>
          <w:lang w:val="ka-GE"/>
        </w:rPr>
        <w:t xml:space="preserve">), </w:t>
      </w:r>
      <w:r w:rsidRPr="002D0C45">
        <w:rPr>
          <w:rFonts w:ascii="Sylfaen" w:hAnsi="Sylfaen" w:cs="Sylfaen"/>
          <w:sz w:val="22"/>
          <w:szCs w:val="22"/>
          <w:lang w:val="ka-GE"/>
        </w:rPr>
        <w:t>რომლებიც</w:t>
      </w:r>
      <w:r w:rsidRPr="002D0C45">
        <w:rPr>
          <w:rFonts w:ascii="Sylfaen" w:hAnsi="Sylfaen"/>
          <w:sz w:val="22"/>
          <w:szCs w:val="22"/>
          <w:lang w:val="ka-GE"/>
        </w:rPr>
        <w:t xml:space="preserve"> </w:t>
      </w:r>
      <w:r w:rsidRPr="002D0C45">
        <w:rPr>
          <w:rFonts w:ascii="Sylfaen" w:hAnsi="Sylfaen" w:cs="Sylfaen"/>
          <w:sz w:val="22"/>
          <w:szCs w:val="22"/>
          <w:lang w:val="ka-GE"/>
        </w:rPr>
        <w:t>დამზადებულია</w:t>
      </w:r>
      <w:r w:rsidRPr="002D0C45">
        <w:rPr>
          <w:rFonts w:ascii="Sylfaen" w:hAnsi="Sylfaen"/>
          <w:sz w:val="22"/>
          <w:szCs w:val="22"/>
          <w:lang w:val="ka-GE"/>
        </w:rPr>
        <w:t xml:space="preserve"> </w:t>
      </w:r>
      <w:r w:rsidRPr="002D0C45">
        <w:rPr>
          <w:rFonts w:ascii="Sylfaen" w:hAnsi="Sylfaen" w:cs="Sylfaen"/>
          <w:sz w:val="22"/>
          <w:szCs w:val="22"/>
          <w:lang w:val="ka-GE"/>
        </w:rPr>
        <w:t>ქვისგან</w:t>
      </w:r>
      <w:r w:rsidRPr="002D0C45">
        <w:rPr>
          <w:rFonts w:ascii="Sylfaen" w:hAnsi="Sylfaen"/>
          <w:sz w:val="22"/>
          <w:szCs w:val="22"/>
          <w:lang w:val="ka-GE"/>
        </w:rPr>
        <w:t xml:space="preserve"> (</w:t>
      </w:r>
      <w:r w:rsidRPr="002D0C45">
        <w:rPr>
          <w:rFonts w:ascii="Sylfaen" w:hAnsi="Sylfaen" w:cs="Sylfaen"/>
          <w:sz w:val="22"/>
          <w:szCs w:val="22"/>
          <w:lang w:val="ka-GE"/>
        </w:rPr>
        <w:t>თიხა</w:t>
      </w:r>
      <w:r w:rsidRPr="002D0C45">
        <w:rPr>
          <w:rFonts w:ascii="Sylfaen" w:hAnsi="Sylfaen"/>
          <w:sz w:val="22"/>
          <w:szCs w:val="22"/>
          <w:lang w:val="ka-GE"/>
        </w:rPr>
        <w:t xml:space="preserve">, </w:t>
      </w:r>
      <w:r w:rsidRPr="002D0C45">
        <w:rPr>
          <w:rFonts w:ascii="Sylfaen" w:hAnsi="Sylfaen" w:cs="Sylfaen"/>
          <w:sz w:val="22"/>
          <w:szCs w:val="22"/>
          <w:lang w:val="ka-GE"/>
        </w:rPr>
        <w:t>ბეტონი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ქვა</w:t>
      </w:r>
      <w:r w:rsidRPr="002D0C45">
        <w:rPr>
          <w:rFonts w:ascii="Sylfaen" w:hAnsi="Sylfaen"/>
          <w:sz w:val="22"/>
          <w:szCs w:val="22"/>
          <w:lang w:val="ka-GE"/>
        </w:rPr>
        <w:t xml:space="preserve">), </w:t>
      </w:r>
      <w:r w:rsidRPr="002D0C45">
        <w:rPr>
          <w:rFonts w:ascii="Sylfaen" w:hAnsi="Sylfaen" w:cs="Sylfaen"/>
          <w:sz w:val="22"/>
          <w:szCs w:val="22"/>
          <w:lang w:val="ka-GE"/>
        </w:rPr>
        <w:t>ბეტონისგან</w:t>
      </w:r>
      <w:r w:rsidRPr="002D0C45">
        <w:rPr>
          <w:rFonts w:ascii="Sylfaen" w:hAnsi="Sylfaen"/>
          <w:sz w:val="22"/>
          <w:szCs w:val="22"/>
          <w:lang w:val="ka-GE"/>
        </w:rPr>
        <w:t xml:space="preserve"> (</w:t>
      </w:r>
      <w:r w:rsidRPr="002D0C45">
        <w:rPr>
          <w:rFonts w:ascii="Sylfaen" w:hAnsi="Sylfaen" w:cs="Sylfaen"/>
          <w:sz w:val="22"/>
          <w:szCs w:val="22"/>
          <w:lang w:val="ka-GE"/>
        </w:rPr>
        <w:t>ადგილზე</w:t>
      </w:r>
      <w:r w:rsidRPr="002D0C45">
        <w:rPr>
          <w:rFonts w:ascii="Sylfaen" w:hAnsi="Sylfaen"/>
          <w:sz w:val="22"/>
          <w:szCs w:val="22"/>
          <w:lang w:val="ka-GE"/>
        </w:rPr>
        <w:t xml:space="preserve"> </w:t>
      </w:r>
      <w:r w:rsidRPr="002D0C45">
        <w:rPr>
          <w:rFonts w:ascii="Sylfaen" w:hAnsi="Sylfaen" w:cs="Sylfaen"/>
          <w:sz w:val="22"/>
          <w:szCs w:val="22"/>
          <w:lang w:val="ka-GE"/>
        </w:rPr>
        <w:t>ჩამოსხმული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წინასწარი</w:t>
      </w:r>
      <w:r w:rsidRPr="002D0C45">
        <w:rPr>
          <w:rFonts w:ascii="Sylfaen" w:hAnsi="Sylfaen"/>
          <w:sz w:val="22"/>
          <w:szCs w:val="22"/>
          <w:lang w:val="ka-GE"/>
        </w:rPr>
        <w:t xml:space="preserve"> </w:t>
      </w:r>
      <w:r w:rsidRPr="002D0C45">
        <w:rPr>
          <w:rFonts w:ascii="Sylfaen" w:hAnsi="Sylfaen" w:cs="Sylfaen"/>
          <w:sz w:val="22"/>
          <w:szCs w:val="22"/>
          <w:lang w:val="ka-GE"/>
        </w:rPr>
        <w:t>პანელების</w:t>
      </w:r>
      <w:r w:rsidRPr="002D0C45">
        <w:rPr>
          <w:rFonts w:ascii="Sylfaen" w:hAnsi="Sylfaen"/>
          <w:sz w:val="22"/>
          <w:szCs w:val="22"/>
          <w:lang w:val="ka-GE"/>
        </w:rPr>
        <w:t xml:space="preserve"> </w:t>
      </w:r>
      <w:r w:rsidRPr="002D0C45">
        <w:rPr>
          <w:rFonts w:ascii="Sylfaen" w:hAnsi="Sylfaen" w:cs="Sylfaen"/>
          <w:sz w:val="22"/>
          <w:szCs w:val="22"/>
          <w:lang w:val="ka-GE"/>
        </w:rPr>
        <w:t>სახით</w:t>
      </w:r>
      <w:r w:rsidRPr="002D0C45">
        <w:rPr>
          <w:rFonts w:ascii="Sylfaen" w:hAnsi="Sylfaen"/>
          <w:sz w:val="22"/>
          <w:szCs w:val="22"/>
          <w:lang w:val="ka-GE"/>
        </w:rPr>
        <w:t xml:space="preserve">), </w:t>
      </w:r>
      <w:r w:rsidRPr="002D0C45">
        <w:rPr>
          <w:rFonts w:ascii="Sylfaen" w:hAnsi="Sylfaen" w:cs="Sylfaen"/>
          <w:sz w:val="22"/>
          <w:szCs w:val="22"/>
          <w:lang w:val="ka-GE"/>
        </w:rPr>
        <w:t>ხის</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ლითონის</w:t>
      </w:r>
      <w:r w:rsidRPr="002D0C45">
        <w:rPr>
          <w:rFonts w:ascii="Sylfaen" w:hAnsi="Sylfaen"/>
          <w:sz w:val="22"/>
          <w:szCs w:val="22"/>
          <w:lang w:val="ka-GE"/>
        </w:rPr>
        <w:t xml:space="preserve"> </w:t>
      </w:r>
      <w:r w:rsidRPr="002D0C45">
        <w:rPr>
          <w:rFonts w:ascii="Sylfaen" w:hAnsi="Sylfaen" w:cs="Sylfaen"/>
          <w:sz w:val="22"/>
          <w:szCs w:val="22"/>
          <w:lang w:val="ka-GE"/>
        </w:rPr>
        <w:t>კარკასისგან</w:t>
      </w:r>
      <w:r w:rsidRPr="002D0C45">
        <w:rPr>
          <w:rFonts w:ascii="Sylfaen" w:hAnsi="Sylfaen"/>
          <w:sz w:val="22"/>
          <w:szCs w:val="22"/>
          <w:lang w:val="ka-GE"/>
        </w:rPr>
        <w:t xml:space="preserve"> </w:t>
      </w:r>
      <w:r w:rsidRPr="002D0C45">
        <w:rPr>
          <w:rFonts w:ascii="Sylfaen" w:hAnsi="Sylfaen" w:cs="Sylfaen"/>
          <w:sz w:val="22"/>
          <w:szCs w:val="22"/>
          <w:lang w:val="ka-GE"/>
        </w:rPr>
        <w:t>ახალ</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არსებულ</w:t>
      </w:r>
      <w:r w:rsidRPr="002D0C45">
        <w:rPr>
          <w:rFonts w:ascii="Sylfaen" w:hAnsi="Sylfaen"/>
          <w:sz w:val="22"/>
          <w:szCs w:val="22"/>
          <w:lang w:val="ka-GE"/>
        </w:rPr>
        <w:t xml:space="preserve"> </w:t>
      </w:r>
      <w:r w:rsidRPr="002D0C45">
        <w:rPr>
          <w:rFonts w:ascii="Sylfaen" w:hAnsi="Sylfaen" w:cs="Sylfaen"/>
          <w:sz w:val="22"/>
          <w:szCs w:val="22"/>
          <w:lang w:val="ka-GE"/>
        </w:rPr>
        <w:t>შენობებში</w:t>
      </w:r>
      <w:r w:rsidRPr="002D0C45">
        <w:rPr>
          <w:rFonts w:ascii="Sylfaen" w:hAnsi="Sylfaen"/>
          <w:sz w:val="22"/>
          <w:szCs w:val="22"/>
          <w:lang w:val="ka-GE"/>
        </w:rPr>
        <w:t xml:space="preserve"> (</w:t>
      </w:r>
      <w:r w:rsidRPr="002D0C45">
        <w:rPr>
          <w:rFonts w:ascii="Sylfaen" w:hAnsi="Sylfaen" w:cs="Sylfaen"/>
          <w:sz w:val="22"/>
          <w:szCs w:val="22"/>
          <w:lang w:val="ka-GE"/>
        </w:rPr>
        <w:t>რეტროფიტი</w:t>
      </w:r>
      <w:r w:rsidRPr="002D0C45">
        <w:rPr>
          <w:rFonts w:ascii="Sylfaen" w:hAnsi="Sylfaen"/>
          <w:sz w:val="22"/>
          <w:szCs w:val="22"/>
          <w:lang w:val="ka-GE"/>
        </w:rPr>
        <w:t>).</w:t>
      </w:r>
    </w:p>
    <w:p w14:paraId="2CCD00D9" w14:textId="77777777" w:rsidR="004258F2" w:rsidRPr="002D0C45" w:rsidRDefault="004258F2" w:rsidP="004258F2">
      <w:pPr>
        <w:pStyle w:val="BodyText"/>
        <w:ind w:left="450" w:right="490"/>
        <w:jc w:val="both"/>
        <w:rPr>
          <w:b/>
          <w:sz w:val="22"/>
          <w:szCs w:val="22"/>
          <w:lang w:val="ka-GE"/>
        </w:rPr>
      </w:pPr>
      <w:r w:rsidRPr="002D0C45">
        <w:rPr>
          <w:rFonts w:ascii="Sylfaen" w:hAnsi="Sylfaen" w:cs="Sylfaen"/>
          <w:b/>
          <w:sz w:val="22"/>
          <w:szCs w:val="22"/>
          <w:lang w:val="ka-GE"/>
        </w:rPr>
        <w:t>სამუშაო</w:t>
      </w:r>
      <w:r w:rsidRPr="002D0C45">
        <w:rPr>
          <w:b/>
          <w:sz w:val="22"/>
          <w:szCs w:val="22"/>
          <w:lang w:val="ka-GE"/>
        </w:rPr>
        <w:t xml:space="preserve"> </w:t>
      </w:r>
      <w:r w:rsidRPr="002D0C45">
        <w:rPr>
          <w:rFonts w:ascii="Sylfaen" w:hAnsi="Sylfaen" w:cs="Sylfaen"/>
          <w:b/>
          <w:sz w:val="22"/>
          <w:szCs w:val="22"/>
          <w:lang w:val="ka-GE"/>
        </w:rPr>
        <w:t>ვადა</w:t>
      </w:r>
      <w:r w:rsidRPr="002D0C45">
        <w:rPr>
          <w:b/>
          <w:sz w:val="22"/>
          <w:szCs w:val="22"/>
          <w:lang w:val="ka-GE"/>
        </w:rPr>
        <w:t>/</w:t>
      </w:r>
      <w:r w:rsidRPr="002D0C45">
        <w:rPr>
          <w:rFonts w:ascii="Sylfaen" w:hAnsi="Sylfaen" w:cs="Sylfaen"/>
          <w:b/>
          <w:sz w:val="22"/>
          <w:szCs w:val="22"/>
          <w:lang w:val="ka-GE"/>
        </w:rPr>
        <w:t>გამძლეობა</w:t>
      </w:r>
    </w:p>
    <w:p w14:paraId="4FA65C46" w14:textId="77777777" w:rsidR="004258F2" w:rsidRPr="002D0C45" w:rsidRDefault="004258F2" w:rsidP="004258F2">
      <w:pPr>
        <w:pStyle w:val="BodyText"/>
        <w:spacing w:before="8"/>
        <w:rPr>
          <w:rFonts w:ascii="Sylfaen" w:hAnsi="Sylfaen"/>
          <w:b/>
          <w:sz w:val="22"/>
          <w:szCs w:val="22"/>
          <w:lang w:val="ka-GE"/>
        </w:rPr>
      </w:pPr>
    </w:p>
    <w:p w14:paraId="3C2EC24C" w14:textId="2FDA1532" w:rsidR="004258F2" w:rsidRPr="002D0C45" w:rsidRDefault="004258F2" w:rsidP="004258F2">
      <w:pPr>
        <w:pStyle w:val="BodyText"/>
        <w:spacing w:before="0"/>
        <w:ind w:left="426" w:right="420"/>
        <w:jc w:val="both"/>
        <w:rPr>
          <w:rFonts w:ascii="Sylfaen" w:hAnsi="Sylfaen"/>
          <w:sz w:val="22"/>
          <w:szCs w:val="22"/>
          <w:lang w:val="ka-GE"/>
        </w:rPr>
      </w:pPr>
      <w:r w:rsidRPr="002D0C45">
        <w:rPr>
          <w:rFonts w:ascii="Sylfaen" w:hAnsi="Sylfaen" w:cs="Sylfaen"/>
          <w:sz w:val="22"/>
          <w:szCs w:val="22"/>
          <w:lang w:val="ka-GE"/>
        </w:rPr>
        <w:t>წინამდებარე დანართში შეტანილი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მოხსენიებული</w:t>
      </w:r>
      <w:r w:rsidRPr="002D0C45">
        <w:rPr>
          <w:rFonts w:ascii="Sylfaen" w:hAnsi="Sylfaen"/>
          <w:sz w:val="22"/>
          <w:szCs w:val="22"/>
          <w:lang w:val="ka-GE"/>
        </w:rPr>
        <w:t xml:space="preserve"> </w:t>
      </w:r>
      <w:r w:rsidRPr="002D0C45">
        <w:rPr>
          <w:rFonts w:ascii="Sylfaen" w:hAnsi="Sylfaen" w:cs="Sylfaen"/>
          <w:sz w:val="22"/>
          <w:szCs w:val="22"/>
          <w:lang w:val="ka-GE"/>
        </w:rPr>
        <w:t>შეფასების</w:t>
      </w:r>
      <w:r w:rsidRPr="002D0C45">
        <w:rPr>
          <w:rFonts w:ascii="Sylfaen" w:hAnsi="Sylfaen"/>
          <w:sz w:val="22"/>
          <w:szCs w:val="22"/>
          <w:lang w:val="ka-GE"/>
        </w:rPr>
        <w:t xml:space="preserve"> </w:t>
      </w:r>
      <w:r w:rsidRPr="002D0C45">
        <w:rPr>
          <w:rFonts w:ascii="Sylfaen" w:hAnsi="Sylfaen" w:cs="Sylfaen"/>
          <w:sz w:val="22"/>
          <w:szCs w:val="22"/>
          <w:lang w:val="ka-GE"/>
        </w:rPr>
        <w:t>მეთოდები</w:t>
      </w:r>
      <w:r w:rsidRPr="002D0C45">
        <w:rPr>
          <w:rFonts w:ascii="Sylfaen" w:hAnsi="Sylfaen"/>
          <w:sz w:val="22"/>
          <w:szCs w:val="22"/>
          <w:lang w:val="ka-GE"/>
        </w:rPr>
        <w:t xml:space="preserve"> </w:t>
      </w:r>
      <w:r w:rsidRPr="002D0C45">
        <w:rPr>
          <w:rFonts w:ascii="Sylfaen" w:hAnsi="Sylfaen" w:cs="Sylfaen"/>
          <w:sz w:val="22"/>
          <w:szCs w:val="22"/>
          <w:lang w:val="ka-GE"/>
        </w:rPr>
        <w:t>შედგენილია</w:t>
      </w:r>
      <w:r w:rsidRPr="002D0C45">
        <w:rPr>
          <w:rFonts w:ascii="Sylfaen" w:hAnsi="Sylfaen"/>
          <w:sz w:val="22"/>
          <w:szCs w:val="22"/>
          <w:lang w:val="ka-GE"/>
        </w:rPr>
        <w:t xml:space="preserve"> </w:t>
      </w:r>
      <w:r w:rsidRPr="002D0C45">
        <w:rPr>
          <w:rFonts w:ascii="Sylfaen" w:hAnsi="Sylfaen" w:cs="Sylfaen"/>
          <w:sz w:val="22"/>
          <w:szCs w:val="22"/>
          <w:lang w:val="ka-GE"/>
        </w:rPr>
        <w:t>მწარმოებლის</w:t>
      </w:r>
      <w:r w:rsidRPr="002D0C45">
        <w:rPr>
          <w:rFonts w:ascii="Sylfaen" w:hAnsi="Sylfaen"/>
          <w:sz w:val="22"/>
          <w:szCs w:val="22"/>
          <w:lang w:val="ka-GE"/>
        </w:rPr>
        <w:t xml:space="preserve"> </w:t>
      </w:r>
      <w:r w:rsidRPr="002D0C45">
        <w:rPr>
          <w:rFonts w:ascii="Sylfaen" w:hAnsi="Sylfaen" w:cs="Sylfaen"/>
          <w:sz w:val="22"/>
          <w:szCs w:val="22"/>
          <w:lang w:val="ka-GE"/>
        </w:rPr>
        <w:t>მოთხოვნის</w:t>
      </w:r>
      <w:r w:rsidRPr="002D0C45">
        <w:rPr>
          <w:rFonts w:ascii="Sylfaen" w:hAnsi="Sylfaen"/>
          <w:sz w:val="22"/>
          <w:szCs w:val="22"/>
          <w:lang w:val="ka-GE"/>
        </w:rPr>
        <w:t xml:space="preserve"> </w:t>
      </w:r>
      <w:r w:rsidRPr="002D0C45">
        <w:rPr>
          <w:rFonts w:ascii="Sylfaen" w:hAnsi="Sylfaen" w:cs="Sylfaen"/>
          <w:sz w:val="22"/>
          <w:szCs w:val="22"/>
          <w:lang w:val="ka-GE"/>
        </w:rPr>
        <w:t>საფუძველზე</w:t>
      </w:r>
      <w:r w:rsidRPr="002D0C45">
        <w:rPr>
          <w:rFonts w:ascii="Sylfaen" w:hAnsi="Sylfaen"/>
          <w:sz w:val="22"/>
          <w:szCs w:val="22"/>
          <w:lang w:val="ka-GE"/>
        </w:rPr>
        <w:t xml:space="preserve">, </w:t>
      </w:r>
      <w:r w:rsidRPr="002D0C45">
        <w:rPr>
          <w:rFonts w:ascii="Sylfaen" w:hAnsi="Sylfaen" w:cs="Sylfaen"/>
          <w:sz w:val="22"/>
          <w:szCs w:val="22"/>
          <w:lang w:val="ka-GE"/>
        </w:rPr>
        <w:t>გათვალისწინებულ</w:t>
      </w:r>
      <w:r w:rsidRPr="002D0C45">
        <w:rPr>
          <w:rFonts w:ascii="Sylfaen" w:hAnsi="Sylfaen"/>
          <w:sz w:val="22"/>
          <w:szCs w:val="22"/>
          <w:lang w:val="ka-GE"/>
        </w:rPr>
        <w:t xml:space="preserve"> </w:t>
      </w:r>
      <w:r w:rsidR="003E3502">
        <w:rPr>
          <w:rFonts w:ascii="Sylfaen" w:hAnsi="Sylfaen" w:cs="Sylfaen"/>
          <w:sz w:val="22"/>
          <w:szCs w:val="22"/>
          <w:lang w:val="ka-GE"/>
        </w:rPr>
        <w:t>იქნე</w:t>
      </w:r>
      <w:r w:rsidRPr="002D0C45">
        <w:rPr>
          <w:rFonts w:ascii="Sylfaen" w:hAnsi="Sylfaen" w:cs="Sylfaen"/>
          <w:sz w:val="22"/>
          <w:szCs w:val="22"/>
          <w:lang w:val="ka-GE"/>
        </w:rPr>
        <w:t>ს</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ნაკრებების</w:t>
      </w:r>
      <w:r w:rsidRPr="002D0C45">
        <w:rPr>
          <w:rFonts w:ascii="Sylfaen" w:hAnsi="Sylfaen"/>
          <w:sz w:val="22"/>
          <w:szCs w:val="22"/>
          <w:lang w:val="ka-GE"/>
        </w:rPr>
        <w:t xml:space="preserve"> 25</w:t>
      </w:r>
      <w:r w:rsidR="009A7637">
        <w:rPr>
          <w:rFonts w:ascii="Sylfaen" w:hAnsi="Sylfaen"/>
          <w:sz w:val="22"/>
          <w:szCs w:val="22"/>
          <w:lang w:val="ka-GE"/>
        </w:rPr>
        <w:t>-</w:t>
      </w:r>
      <w:r w:rsidRPr="002D0C45">
        <w:rPr>
          <w:rFonts w:ascii="Sylfaen" w:hAnsi="Sylfaen" w:cs="Sylfaen"/>
          <w:sz w:val="22"/>
          <w:szCs w:val="22"/>
          <w:lang w:val="ka-GE"/>
        </w:rPr>
        <w:t>წლიანი</w:t>
      </w:r>
      <w:r w:rsidRPr="002D0C45">
        <w:rPr>
          <w:rFonts w:ascii="Sylfaen" w:hAnsi="Sylfaen"/>
          <w:sz w:val="22"/>
          <w:szCs w:val="22"/>
          <w:lang w:val="ka-GE"/>
        </w:rPr>
        <w:t xml:space="preserve"> </w:t>
      </w:r>
      <w:r w:rsidRPr="002D0C45">
        <w:rPr>
          <w:rFonts w:ascii="Sylfaen" w:hAnsi="Sylfaen" w:cs="Sylfaen"/>
          <w:sz w:val="22"/>
          <w:szCs w:val="22"/>
          <w:lang w:val="ka-GE"/>
        </w:rPr>
        <w:t>სამუშაო</w:t>
      </w:r>
      <w:r w:rsidRPr="002D0C45">
        <w:rPr>
          <w:rFonts w:ascii="Sylfaen" w:hAnsi="Sylfaen"/>
          <w:sz w:val="22"/>
          <w:szCs w:val="22"/>
          <w:lang w:val="ka-GE"/>
        </w:rPr>
        <w:t xml:space="preserve"> </w:t>
      </w:r>
      <w:r w:rsidRPr="002D0C45">
        <w:rPr>
          <w:rFonts w:ascii="Sylfaen" w:hAnsi="Sylfaen" w:cs="Sylfaen"/>
          <w:sz w:val="22"/>
          <w:szCs w:val="22"/>
          <w:lang w:val="ka-GE"/>
        </w:rPr>
        <w:t>ვადა</w:t>
      </w:r>
      <w:r w:rsidRPr="002D0C45">
        <w:rPr>
          <w:rFonts w:ascii="Sylfaen" w:hAnsi="Sylfaen"/>
          <w:sz w:val="22"/>
          <w:szCs w:val="22"/>
          <w:lang w:val="ka-GE"/>
        </w:rPr>
        <w:t xml:space="preserve">, </w:t>
      </w:r>
      <w:r w:rsidRPr="002D0C45">
        <w:rPr>
          <w:rFonts w:ascii="Sylfaen" w:hAnsi="Sylfaen" w:cs="Sylfaen"/>
          <w:sz w:val="22"/>
          <w:szCs w:val="22"/>
          <w:lang w:val="ka-GE"/>
        </w:rPr>
        <w:t>როდესაც</w:t>
      </w:r>
      <w:r w:rsidRPr="002D0C45">
        <w:rPr>
          <w:rFonts w:ascii="Sylfaen" w:hAnsi="Sylfaen"/>
          <w:sz w:val="22"/>
          <w:szCs w:val="22"/>
          <w:lang w:val="ka-GE"/>
        </w:rPr>
        <w:t xml:space="preserve"> </w:t>
      </w:r>
      <w:r w:rsidRPr="002D0C45">
        <w:rPr>
          <w:rFonts w:ascii="Sylfaen" w:hAnsi="Sylfaen" w:cs="Sylfaen"/>
          <w:sz w:val="22"/>
          <w:szCs w:val="22"/>
          <w:lang w:val="ka-GE"/>
        </w:rPr>
        <w:t>ისინი</w:t>
      </w:r>
      <w:r w:rsidRPr="002D0C45">
        <w:rPr>
          <w:rFonts w:ascii="Sylfaen" w:hAnsi="Sylfaen"/>
          <w:sz w:val="22"/>
          <w:szCs w:val="22"/>
          <w:lang w:val="ka-GE"/>
        </w:rPr>
        <w:t xml:space="preserve"> </w:t>
      </w:r>
      <w:r w:rsidRPr="002D0C45">
        <w:rPr>
          <w:rFonts w:ascii="Sylfaen" w:hAnsi="Sylfaen" w:cs="Sylfaen"/>
          <w:sz w:val="22"/>
          <w:szCs w:val="22"/>
          <w:lang w:val="ka-GE"/>
        </w:rPr>
        <w:t>დამონტაჟდება</w:t>
      </w:r>
      <w:r w:rsidRPr="002D0C45">
        <w:rPr>
          <w:rFonts w:ascii="Sylfaen" w:hAnsi="Sylfaen"/>
          <w:sz w:val="22"/>
          <w:szCs w:val="22"/>
          <w:lang w:val="ka-GE"/>
        </w:rPr>
        <w:t xml:space="preserve"> </w:t>
      </w:r>
      <w:r w:rsidRPr="002D0C45">
        <w:rPr>
          <w:rFonts w:ascii="Sylfaen" w:hAnsi="Sylfaen" w:cs="Sylfaen"/>
          <w:sz w:val="22"/>
          <w:szCs w:val="22"/>
          <w:lang w:val="ka-GE"/>
        </w:rPr>
        <w:t>საწარმოში</w:t>
      </w:r>
      <w:r w:rsidRPr="002D0C45">
        <w:rPr>
          <w:rFonts w:ascii="Sylfaen" w:hAnsi="Sylfaen"/>
          <w:sz w:val="22"/>
          <w:szCs w:val="22"/>
          <w:lang w:val="ka-GE"/>
        </w:rPr>
        <w:t xml:space="preserve"> (</w:t>
      </w:r>
      <w:r w:rsidRPr="002D0C45">
        <w:rPr>
          <w:rFonts w:ascii="Sylfaen" w:hAnsi="Sylfaen" w:cs="Sylfaen"/>
          <w:sz w:val="22"/>
          <w:szCs w:val="22"/>
          <w:lang w:val="ka-GE"/>
        </w:rPr>
        <w:t>იმ</w:t>
      </w:r>
      <w:r w:rsidRPr="002D0C45">
        <w:rPr>
          <w:rFonts w:ascii="Sylfaen" w:hAnsi="Sylfaen"/>
          <w:sz w:val="22"/>
          <w:szCs w:val="22"/>
          <w:lang w:val="ka-GE"/>
        </w:rPr>
        <w:t xml:space="preserve"> </w:t>
      </w:r>
      <w:r w:rsidRPr="002D0C45">
        <w:rPr>
          <w:rFonts w:ascii="Sylfaen" w:hAnsi="Sylfaen" w:cs="Sylfaen"/>
          <w:sz w:val="22"/>
          <w:szCs w:val="22"/>
          <w:lang w:val="ka-GE"/>
        </w:rPr>
        <w:t>პირობით</w:t>
      </w:r>
      <w:r w:rsidRPr="002D0C45">
        <w:rPr>
          <w:rFonts w:ascii="Sylfaen" w:hAnsi="Sylfaen"/>
          <w:sz w:val="22"/>
          <w:szCs w:val="22"/>
          <w:lang w:val="ka-GE"/>
        </w:rPr>
        <w:t xml:space="preserve">, </w:t>
      </w:r>
      <w:r w:rsidRPr="002D0C45">
        <w:rPr>
          <w:rFonts w:ascii="Sylfaen" w:hAnsi="Sylfaen" w:cs="Sylfaen"/>
          <w:sz w:val="22"/>
          <w:szCs w:val="22"/>
          <w:lang w:val="ka-GE"/>
        </w:rPr>
        <w:t>რომ</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ნაკრებები</w:t>
      </w:r>
      <w:r w:rsidRPr="002D0C45">
        <w:rPr>
          <w:rFonts w:ascii="Sylfaen" w:hAnsi="Sylfaen"/>
          <w:sz w:val="22"/>
          <w:szCs w:val="22"/>
          <w:lang w:val="ka-GE"/>
        </w:rPr>
        <w:t xml:space="preserve"> </w:t>
      </w:r>
      <w:r w:rsidRPr="002D0C45">
        <w:rPr>
          <w:rFonts w:ascii="Sylfaen" w:hAnsi="Sylfaen" w:cs="Sylfaen"/>
          <w:sz w:val="22"/>
          <w:szCs w:val="22"/>
          <w:lang w:val="ka-GE"/>
        </w:rPr>
        <w:t>ექვემდებარება</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w:t>
      </w:r>
      <w:r w:rsidRPr="002D0C45">
        <w:rPr>
          <w:rFonts w:ascii="Sylfaen" w:hAnsi="Sylfaen"/>
          <w:sz w:val="22"/>
          <w:szCs w:val="22"/>
          <w:lang w:val="ka-GE"/>
        </w:rPr>
        <w:t xml:space="preserve"> </w:t>
      </w:r>
      <w:r w:rsidRPr="002D0C45">
        <w:rPr>
          <w:rFonts w:ascii="Sylfaen" w:hAnsi="Sylfaen" w:cs="Sylfaen"/>
          <w:sz w:val="22"/>
          <w:szCs w:val="22"/>
          <w:lang w:val="ka-GE"/>
        </w:rPr>
        <w:t>მონტაჟს</w:t>
      </w:r>
      <w:r w:rsidRPr="002D0C45">
        <w:rPr>
          <w:rFonts w:ascii="Sylfaen" w:hAnsi="Sylfaen"/>
          <w:sz w:val="22"/>
          <w:szCs w:val="22"/>
          <w:lang w:val="ka-GE"/>
        </w:rPr>
        <w:t xml:space="preserve"> (</w:t>
      </w:r>
      <w:r w:rsidRPr="002D0C45">
        <w:rPr>
          <w:rFonts w:ascii="Sylfaen" w:hAnsi="Sylfaen" w:cs="Sylfaen"/>
          <w:sz w:val="22"/>
          <w:szCs w:val="22"/>
          <w:lang w:val="ka-GE"/>
        </w:rPr>
        <w:t>იხ</w:t>
      </w:r>
      <w:r w:rsidRPr="002D0C45">
        <w:rPr>
          <w:rFonts w:ascii="Sylfaen" w:hAnsi="Sylfaen"/>
          <w:sz w:val="22"/>
          <w:szCs w:val="22"/>
          <w:lang w:val="ka-GE"/>
        </w:rPr>
        <w:t xml:space="preserve">. </w:t>
      </w:r>
      <w:r w:rsidRPr="002D0C45">
        <w:rPr>
          <w:rFonts w:ascii="Sylfaen" w:hAnsi="Sylfaen" w:cs="Sylfaen"/>
          <w:sz w:val="22"/>
          <w:szCs w:val="22"/>
          <w:lang w:val="ka-GE"/>
        </w:rPr>
        <w:t>პუნქტი</w:t>
      </w:r>
      <w:r w:rsidRPr="002D0C45">
        <w:rPr>
          <w:rFonts w:ascii="Sylfaen" w:hAnsi="Sylfaen"/>
          <w:sz w:val="22"/>
          <w:szCs w:val="22"/>
          <w:lang w:val="ka-GE"/>
        </w:rPr>
        <w:t xml:space="preserve"> 1.1). </w:t>
      </w:r>
      <w:r w:rsidRPr="002D0C45">
        <w:rPr>
          <w:rFonts w:ascii="Sylfaen" w:hAnsi="Sylfaen" w:cs="Sylfaen"/>
          <w:sz w:val="22"/>
          <w:szCs w:val="22"/>
          <w:lang w:val="ka-GE"/>
        </w:rPr>
        <w:t>ეს</w:t>
      </w:r>
      <w:r w:rsidRPr="002D0C45">
        <w:rPr>
          <w:rFonts w:ascii="Sylfaen" w:hAnsi="Sylfaen"/>
          <w:sz w:val="22"/>
          <w:szCs w:val="22"/>
          <w:lang w:val="ka-GE"/>
        </w:rPr>
        <w:t xml:space="preserve"> </w:t>
      </w:r>
      <w:r w:rsidRPr="002D0C45">
        <w:rPr>
          <w:rFonts w:ascii="Sylfaen" w:hAnsi="Sylfaen" w:cs="Sylfaen"/>
          <w:sz w:val="22"/>
          <w:szCs w:val="22"/>
          <w:lang w:val="ka-GE"/>
        </w:rPr>
        <w:t>დებულებები</w:t>
      </w:r>
      <w:r w:rsidRPr="002D0C45">
        <w:rPr>
          <w:rFonts w:ascii="Sylfaen" w:hAnsi="Sylfaen"/>
          <w:sz w:val="22"/>
          <w:szCs w:val="22"/>
          <w:lang w:val="ka-GE"/>
        </w:rPr>
        <w:t xml:space="preserve"> </w:t>
      </w:r>
      <w:r w:rsidRPr="002D0C45">
        <w:rPr>
          <w:rFonts w:ascii="Sylfaen" w:hAnsi="Sylfaen" w:cs="Sylfaen"/>
          <w:sz w:val="22"/>
          <w:szCs w:val="22"/>
          <w:lang w:val="ka-GE"/>
        </w:rPr>
        <w:t>ეფუძნება</w:t>
      </w:r>
      <w:r w:rsidRPr="002D0C45">
        <w:rPr>
          <w:rFonts w:ascii="Sylfaen" w:hAnsi="Sylfaen"/>
          <w:sz w:val="22"/>
          <w:szCs w:val="22"/>
          <w:lang w:val="ka-GE"/>
        </w:rPr>
        <w:t xml:space="preserve"> </w:t>
      </w:r>
      <w:r w:rsidRPr="002D0C45">
        <w:rPr>
          <w:rFonts w:ascii="Sylfaen" w:hAnsi="Sylfaen" w:cs="Sylfaen"/>
          <w:sz w:val="22"/>
          <w:szCs w:val="22"/>
          <w:lang w:val="ka-GE"/>
        </w:rPr>
        <w:t>ტექნიკის</w:t>
      </w:r>
      <w:r w:rsidRPr="002D0C45">
        <w:rPr>
          <w:rFonts w:ascii="Sylfaen" w:hAnsi="Sylfaen"/>
          <w:sz w:val="22"/>
          <w:szCs w:val="22"/>
          <w:lang w:val="ka-GE"/>
        </w:rPr>
        <w:t xml:space="preserve"> </w:t>
      </w:r>
      <w:r w:rsidRPr="002D0C45">
        <w:rPr>
          <w:rFonts w:ascii="Sylfaen" w:hAnsi="Sylfaen" w:cs="Sylfaen"/>
          <w:sz w:val="22"/>
          <w:szCs w:val="22"/>
          <w:lang w:val="ka-GE"/>
        </w:rPr>
        <w:t>ამჟამინდელ</w:t>
      </w:r>
      <w:r w:rsidRPr="002D0C45">
        <w:rPr>
          <w:rFonts w:ascii="Sylfaen" w:hAnsi="Sylfaen"/>
          <w:sz w:val="22"/>
          <w:szCs w:val="22"/>
          <w:lang w:val="ka-GE"/>
        </w:rPr>
        <w:t xml:space="preserve"> </w:t>
      </w:r>
      <w:r w:rsidRPr="002D0C45">
        <w:rPr>
          <w:rFonts w:ascii="Sylfaen" w:hAnsi="Sylfaen" w:cs="Sylfaen"/>
          <w:sz w:val="22"/>
          <w:szCs w:val="22"/>
          <w:lang w:val="ka-GE"/>
        </w:rPr>
        <w:t>მდგომარეობას</w:t>
      </w:r>
      <w:r w:rsidRPr="002D0C45">
        <w:rPr>
          <w:rFonts w:ascii="Sylfaen" w:hAnsi="Sylfaen"/>
          <w:sz w:val="22"/>
          <w:szCs w:val="22"/>
          <w:lang w:val="ka-GE"/>
        </w:rPr>
        <w:t xml:space="preserve">, </w:t>
      </w:r>
      <w:r w:rsidRPr="002D0C45">
        <w:rPr>
          <w:rFonts w:ascii="Sylfaen" w:hAnsi="Sylfaen" w:cs="Sylfaen"/>
          <w:sz w:val="22"/>
          <w:szCs w:val="22"/>
          <w:lang w:val="ka-GE"/>
        </w:rPr>
        <w:t>არსებულ</w:t>
      </w:r>
      <w:r w:rsidRPr="002D0C45">
        <w:rPr>
          <w:rFonts w:ascii="Sylfaen" w:hAnsi="Sylfaen"/>
          <w:sz w:val="22"/>
          <w:szCs w:val="22"/>
          <w:lang w:val="ka-GE"/>
        </w:rPr>
        <w:t xml:space="preserve"> </w:t>
      </w:r>
      <w:r w:rsidRPr="002D0C45">
        <w:rPr>
          <w:rFonts w:ascii="Sylfaen" w:hAnsi="Sylfaen" w:cs="Sylfaen"/>
          <w:sz w:val="22"/>
          <w:szCs w:val="22"/>
          <w:lang w:val="ka-GE"/>
        </w:rPr>
        <w:t>ცოდნასა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გამოცდილებას</w:t>
      </w:r>
      <w:r w:rsidRPr="002D0C45">
        <w:rPr>
          <w:rFonts w:ascii="Sylfaen" w:hAnsi="Sylfaen"/>
          <w:sz w:val="22"/>
          <w:szCs w:val="22"/>
          <w:lang w:val="ka-GE"/>
        </w:rPr>
        <w:t>.</w:t>
      </w:r>
    </w:p>
    <w:p w14:paraId="68E0A16B" w14:textId="77777777" w:rsidR="004258F2" w:rsidRPr="002D0C45" w:rsidRDefault="004258F2" w:rsidP="004258F2">
      <w:pPr>
        <w:pStyle w:val="BodyText"/>
        <w:spacing w:before="201"/>
        <w:ind w:left="426" w:right="429"/>
        <w:jc w:val="both"/>
        <w:rPr>
          <w:rFonts w:ascii="Sylfaen" w:hAnsi="Sylfaen"/>
          <w:sz w:val="22"/>
          <w:szCs w:val="22"/>
          <w:lang w:val="ka-GE"/>
        </w:rPr>
      </w:pP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შეფასებისას</w:t>
      </w:r>
      <w:r w:rsidRPr="002D0C45">
        <w:rPr>
          <w:rFonts w:ascii="Sylfaen" w:hAnsi="Sylfaen"/>
          <w:sz w:val="22"/>
          <w:szCs w:val="22"/>
          <w:lang w:val="ka-GE"/>
        </w:rPr>
        <w:t xml:space="preserve"> </w:t>
      </w:r>
      <w:r w:rsidRPr="002D0C45">
        <w:rPr>
          <w:rFonts w:ascii="Sylfaen" w:hAnsi="Sylfaen" w:cs="Sylfaen"/>
          <w:sz w:val="22"/>
          <w:szCs w:val="22"/>
          <w:lang w:val="ka-GE"/>
        </w:rPr>
        <w:t>გათვალისწინებული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მწარმოებლის</w:t>
      </w:r>
      <w:r w:rsidRPr="002D0C45">
        <w:rPr>
          <w:rFonts w:ascii="Sylfaen" w:hAnsi="Sylfaen"/>
          <w:sz w:val="22"/>
          <w:szCs w:val="22"/>
          <w:lang w:val="ka-GE"/>
        </w:rPr>
        <w:t xml:space="preserve"> </w:t>
      </w:r>
      <w:r w:rsidRPr="002D0C45">
        <w:rPr>
          <w:rFonts w:ascii="Sylfaen" w:hAnsi="Sylfaen" w:cs="Sylfaen"/>
          <w:sz w:val="22"/>
          <w:szCs w:val="22"/>
          <w:lang w:val="ka-GE"/>
        </w:rPr>
        <w:t>მიერ</w:t>
      </w:r>
      <w:r w:rsidRPr="002D0C45">
        <w:rPr>
          <w:rFonts w:ascii="Sylfaen" w:hAnsi="Sylfaen"/>
          <w:sz w:val="22"/>
          <w:szCs w:val="22"/>
          <w:lang w:val="ka-GE"/>
        </w:rPr>
        <w:t xml:space="preserve"> </w:t>
      </w:r>
      <w:r w:rsidRPr="002D0C45">
        <w:rPr>
          <w:rFonts w:ascii="Sylfaen" w:hAnsi="Sylfaen" w:cs="Sylfaen"/>
          <w:sz w:val="22"/>
          <w:szCs w:val="22"/>
          <w:lang w:val="ka-GE"/>
        </w:rPr>
        <w:t>გათვალისწინებული</w:t>
      </w:r>
      <w:r w:rsidRPr="002D0C45">
        <w:rPr>
          <w:rFonts w:ascii="Sylfaen" w:hAnsi="Sylfaen"/>
          <w:sz w:val="22"/>
          <w:szCs w:val="22"/>
          <w:lang w:val="ka-GE"/>
        </w:rPr>
        <w:t xml:space="preserve"> </w:t>
      </w:r>
      <w:r w:rsidRPr="002D0C45">
        <w:rPr>
          <w:rFonts w:ascii="Sylfaen" w:hAnsi="Sylfaen" w:cs="Sylfaen"/>
          <w:sz w:val="22"/>
          <w:szCs w:val="22"/>
          <w:lang w:val="ka-GE"/>
        </w:rPr>
        <w:t>დანიშნულებისამებრ</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გამოყენება</w:t>
      </w:r>
      <w:r w:rsidRPr="002D0C45">
        <w:rPr>
          <w:rFonts w:ascii="Sylfaen" w:hAnsi="Sylfaen"/>
          <w:sz w:val="22"/>
          <w:szCs w:val="22"/>
          <w:lang w:val="ka-GE"/>
        </w:rPr>
        <w:t xml:space="preserve">. </w:t>
      </w:r>
      <w:r w:rsidRPr="002D0C45">
        <w:rPr>
          <w:rFonts w:ascii="Sylfaen" w:hAnsi="Sylfaen" w:cs="Sylfaen"/>
          <w:sz w:val="22"/>
          <w:szCs w:val="22"/>
          <w:lang w:val="ka-GE"/>
        </w:rPr>
        <w:t>რეალური</w:t>
      </w:r>
      <w:r w:rsidRPr="002D0C45">
        <w:rPr>
          <w:rFonts w:ascii="Sylfaen" w:hAnsi="Sylfaen"/>
          <w:sz w:val="22"/>
          <w:szCs w:val="22"/>
          <w:lang w:val="ka-GE"/>
        </w:rPr>
        <w:t xml:space="preserve"> </w:t>
      </w:r>
      <w:r w:rsidRPr="002D0C45">
        <w:rPr>
          <w:rFonts w:ascii="Sylfaen" w:hAnsi="Sylfaen" w:cs="Sylfaen"/>
          <w:sz w:val="22"/>
          <w:szCs w:val="22"/>
          <w:lang w:val="ka-GE"/>
        </w:rPr>
        <w:t>სამუშაო</w:t>
      </w:r>
      <w:r w:rsidRPr="002D0C45">
        <w:rPr>
          <w:rFonts w:ascii="Sylfaen" w:hAnsi="Sylfaen"/>
          <w:sz w:val="22"/>
          <w:szCs w:val="22"/>
          <w:lang w:val="ka-GE"/>
        </w:rPr>
        <w:t xml:space="preserve"> </w:t>
      </w:r>
      <w:r w:rsidRPr="002D0C45">
        <w:rPr>
          <w:rFonts w:ascii="Sylfaen" w:hAnsi="Sylfaen" w:cs="Sylfaen"/>
          <w:sz w:val="22"/>
          <w:szCs w:val="22"/>
          <w:lang w:val="ka-GE"/>
        </w:rPr>
        <w:t>ვადა</w:t>
      </w:r>
      <w:r w:rsidRPr="002D0C45">
        <w:rPr>
          <w:rFonts w:ascii="Sylfaen" w:hAnsi="Sylfaen"/>
          <w:sz w:val="22"/>
          <w:szCs w:val="22"/>
          <w:lang w:val="ka-GE"/>
        </w:rPr>
        <w:t xml:space="preserve">, </w:t>
      </w:r>
      <w:r w:rsidRPr="002D0C45">
        <w:rPr>
          <w:rFonts w:ascii="Sylfaen" w:hAnsi="Sylfaen" w:cs="Sylfaen"/>
          <w:sz w:val="22"/>
          <w:szCs w:val="22"/>
          <w:lang w:val="ka-GE"/>
        </w:rPr>
        <w:t>ნორმალური</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გამოყენების</w:t>
      </w:r>
      <w:r w:rsidRPr="002D0C45">
        <w:rPr>
          <w:rFonts w:ascii="Sylfaen" w:hAnsi="Sylfaen"/>
          <w:sz w:val="22"/>
          <w:szCs w:val="22"/>
          <w:lang w:val="ka-GE"/>
        </w:rPr>
        <w:t xml:space="preserve"> </w:t>
      </w:r>
      <w:r w:rsidRPr="002D0C45">
        <w:rPr>
          <w:rFonts w:ascii="Sylfaen" w:hAnsi="Sylfaen" w:cs="Sylfaen"/>
          <w:sz w:val="22"/>
          <w:szCs w:val="22"/>
          <w:lang w:val="ka-GE"/>
        </w:rPr>
        <w:t>პირობებში</w:t>
      </w:r>
      <w:r w:rsidRPr="002D0C45">
        <w:rPr>
          <w:rFonts w:ascii="Sylfaen" w:hAnsi="Sylfaen"/>
          <w:sz w:val="22"/>
          <w:szCs w:val="22"/>
          <w:lang w:val="ka-GE"/>
        </w:rPr>
        <w:t xml:space="preserve">, </w:t>
      </w:r>
      <w:r w:rsidRPr="002D0C45">
        <w:rPr>
          <w:rFonts w:ascii="Sylfaen" w:hAnsi="Sylfaen" w:cs="Sylfaen"/>
          <w:sz w:val="22"/>
          <w:szCs w:val="22"/>
          <w:lang w:val="ka-GE"/>
        </w:rPr>
        <w:t>შეიძლება</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მნიშვნელოვნად</w:t>
      </w:r>
      <w:r w:rsidRPr="002D0C45">
        <w:rPr>
          <w:rFonts w:ascii="Sylfaen" w:hAnsi="Sylfaen"/>
          <w:sz w:val="22"/>
          <w:szCs w:val="22"/>
          <w:lang w:val="ka-GE"/>
        </w:rPr>
        <w:t xml:space="preserve"> </w:t>
      </w:r>
      <w:r w:rsidRPr="002D0C45">
        <w:rPr>
          <w:rFonts w:ascii="Sylfaen" w:hAnsi="Sylfaen" w:cs="Sylfaen"/>
          <w:sz w:val="22"/>
          <w:szCs w:val="22"/>
          <w:lang w:val="ka-GE"/>
        </w:rPr>
        <w:t>გაიზარდოს</w:t>
      </w:r>
      <w:r w:rsidRPr="002D0C45">
        <w:rPr>
          <w:rFonts w:ascii="Sylfaen" w:hAnsi="Sylfaen"/>
          <w:sz w:val="22"/>
          <w:szCs w:val="22"/>
          <w:lang w:val="ka-GE"/>
        </w:rPr>
        <w:t xml:space="preserve"> </w:t>
      </w:r>
      <w:r w:rsidRPr="002D0C45">
        <w:rPr>
          <w:rFonts w:ascii="Sylfaen" w:hAnsi="Sylfaen" w:cs="Sylfaen"/>
          <w:sz w:val="22"/>
          <w:szCs w:val="22"/>
          <w:lang w:val="ka-GE"/>
        </w:rPr>
        <w:t>სამუშაოების</w:t>
      </w:r>
      <w:r w:rsidRPr="002D0C45">
        <w:rPr>
          <w:rFonts w:ascii="Sylfaen" w:hAnsi="Sylfaen"/>
          <w:sz w:val="22"/>
          <w:szCs w:val="22"/>
          <w:lang w:val="ka-GE"/>
        </w:rPr>
        <w:t xml:space="preserve"> </w:t>
      </w:r>
      <w:r w:rsidRPr="002D0C45">
        <w:rPr>
          <w:rFonts w:ascii="Sylfaen" w:hAnsi="Sylfaen" w:cs="Sylfaen"/>
          <w:sz w:val="22"/>
          <w:szCs w:val="22"/>
          <w:lang w:val="ka-GE"/>
        </w:rPr>
        <w:t>ძირითადი</w:t>
      </w:r>
      <w:r w:rsidRPr="002D0C45">
        <w:rPr>
          <w:rFonts w:ascii="Sylfaen" w:hAnsi="Sylfaen"/>
          <w:sz w:val="22"/>
          <w:szCs w:val="22"/>
          <w:lang w:val="ka-GE"/>
        </w:rPr>
        <w:t xml:space="preserve"> </w:t>
      </w:r>
      <w:r w:rsidRPr="002D0C45">
        <w:rPr>
          <w:rFonts w:ascii="Sylfaen" w:hAnsi="Sylfaen" w:cs="Sylfaen"/>
          <w:sz w:val="22"/>
          <w:szCs w:val="22"/>
          <w:lang w:val="ka-GE"/>
        </w:rPr>
        <w:t>მოთხოვნების</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მნიშვნელოვანი</w:t>
      </w:r>
      <w:r w:rsidRPr="002D0C45">
        <w:rPr>
          <w:rFonts w:ascii="Sylfaen" w:hAnsi="Sylfaen"/>
          <w:sz w:val="22"/>
          <w:szCs w:val="22"/>
          <w:lang w:val="ka-GE"/>
        </w:rPr>
        <w:t xml:space="preserve"> </w:t>
      </w:r>
      <w:r w:rsidRPr="002D0C45">
        <w:rPr>
          <w:rFonts w:ascii="Sylfaen" w:hAnsi="Sylfaen" w:cs="Sylfaen"/>
          <w:sz w:val="22"/>
          <w:szCs w:val="22"/>
          <w:lang w:val="ka-GE"/>
        </w:rPr>
        <w:t>დეგრადაციის</w:t>
      </w:r>
      <w:r w:rsidRPr="002D0C45">
        <w:rPr>
          <w:rFonts w:ascii="Sylfaen" w:hAnsi="Sylfaen"/>
          <w:sz w:val="22"/>
          <w:szCs w:val="22"/>
          <w:lang w:val="ka-GE"/>
        </w:rPr>
        <w:t xml:space="preserve"> </w:t>
      </w:r>
      <w:r w:rsidRPr="002D0C45">
        <w:rPr>
          <w:rFonts w:ascii="Sylfaen" w:hAnsi="Sylfaen" w:cs="Sylfaen"/>
          <w:sz w:val="22"/>
          <w:szCs w:val="22"/>
          <w:lang w:val="ka-GE"/>
        </w:rPr>
        <w:t>გარეშე</w:t>
      </w:r>
      <w:r w:rsidRPr="002D0C45">
        <w:rPr>
          <w:rFonts w:ascii="Sylfaen" w:hAnsi="Sylfaen"/>
          <w:sz w:val="22"/>
          <w:szCs w:val="22"/>
          <w:lang w:val="ka-GE"/>
        </w:rPr>
        <w:t>. კონკრეტულ საწარმოში ინტეგრირებული პროდუქტის რეალური ექსპლუატაციის ვადა დამოკიდებულია იმ გარემო პირობებზე, რომლებსაც ეს საწარმო ექვემდებარება, ასევე ამ საწარმოს დიზაინის, შესრულების, გამოყენებისა და მოვლა-პატრონობის კონკრეტულ პირობებზე. შესაბამისად, არ არის გამორიცხული, რომ გარკვეულ შემთხვევებში პროდუქტის რეალური ექსპლუატაციის ვადა შეიძლება ზემოთ მითითებულზე ნაკლები იყოს.</w:t>
      </w:r>
    </w:p>
    <w:p w14:paraId="0C9D6E79" w14:textId="451BA55B" w:rsidR="004258F2" w:rsidRPr="002D0C45" w:rsidRDefault="004258F2" w:rsidP="004258F2">
      <w:pPr>
        <w:pStyle w:val="BodyText"/>
        <w:spacing w:before="199"/>
        <w:ind w:left="426" w:right="430"/>
        <w:jc w:val="both"/>
        <w:rPr>
          <w:rFonts w:ascii="Sylfaen" w:hAnsi="Sylfaen"/>
          <w:sz w:val="22"/>
          <w:szCs w:val="22"/>
          <w:lang w:val="ka-GE"/>
        </w:rPr>
      </w:pPr>
      <w:r w:rsidRPr="002D0C45">
        <w:rPr>
          <w:rFonts w:ascii="Sylfaen" w:hAnsi="Sylfaen" w:cs="Sylfaen"/>
          <w:sz w:val="22"/>
          <w:szCs w:val="22"/>
          <w:lang w:val="ka-GE"/>
        </w:rPr>
        <w:t>სამშენებლო</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სამუშაო</w:t>
      </w:r>
      <w:r w:rsidRPr="002D0C45">
        <w:rPr>
          <w:rFonts w:ascii="Sylfaen" w:hAnsi="Sylfaen"/>
          <w:sz w:val="22"/>
          <w:szCs w:val="22"/>
          <w:lang w:val="ka-GE"/>
        </w:rPr>
        <w:t xml:space="preserve"> </w:t>
      </w:r>
      <w:r w:rsidRPr="002D0C45">
        <w:rPr>
          <w:rFonts w:ascii="Sylfaen" w:hAnsi="Sylfaen" w:cs="Sylfaen"/>
          <w:sz w:val="22"/>
          <w:szCs w:val="22"/>
          <w:lang w:val="ka-GE"/>
        </w:rPr>
        <w:t>ვადასთან</w:t>
      </w:r>
      <w:r w:rsidRPr="002D0C45">
        <w:rPr>
          <w:rFonts w:ascii="Sylfaen" w:hAnsi="Sylfaen"/>
          <w:sz w:val="22"/>
          <w:szCs w:val="22"/>
          <w:lang w:val="ka-GE"/>
        </w:rPr>
        <w:t xml:space="preserve"> </w:t>
      </w:r>
      <w:r w:rsidRPr="002D0C45">
        <w:rPr>
          <w:rFonts w:ascii="Sylfaen" w:hAnsi="Sylfaen" w:cs="Sylfaen"/>
          <w:sz w:val="22"/>
          <w:szCs w:val="22"/>
          <w:lang w:val="ka-GE"/>
        </w:rPr>
        <w:t>დაკავშირებით</w:t>
      </w:r>
      <w:r w:rsidRPr="002D0C45">
        <w:rPr>
          <w:rFonts w:ascii="Sylfaen" w:hAnsi="Sylfaen"/>
          <w:sz w:val="22"/>
          <w:szCs w:val="22"/>
          <w:lang w:val="ka-GE"/>
        </w:rPr>
        <w:t xml:space="preserve"> </w:t>
      </w:r>
      <w:r w:rsidRPr="002D0C45">
        <w:rPr>
          <w:rFonts w:ascii="Sylfaen" w:hAnsi="Sylfaen" w:cs="Sylfaen"/>
          <w:sz w:val="22"/>
          <w:szCs w:val="22"/>
          <w:lang w:val="ka-GE"/>
        </w:rPr>
        <w:t>მოცემული</w:t>
      </w:r>
      <w:r w:rsidRPr="002D0C45">
        <w:rPr>
          <w:rFonts w:ascii="Sylfaen" w:hAnsi="Sylfaen"/>
          <w:sz w:val="22"/>
          <w:szCs w:val="22"/>
          <w:lang w:val="ka-GE"/>
        </w:rPr>
        <w:t xml:space="preserve"> </w:t>
      </w:r>
      <w:r w:rsidRPr="002D0C45">
        <w:rPr>
          <w:rFonts w:ascii="Sylfaen" w:hAnsi="Sylfaen" w:cs="Sylfaen"/>
          <w:sz w:val="22"/>
          <w:szCs w:val="22"/>
          <w:lang w:val="ka-GE"/>
        </w:rPr>
        <w:t>მითითებები</w:t>
      </w:r>
      <w:r w:rsidRPr="002D0C45">
        <w:rPr>
          <w:rFonts w:ascii="Sylfaen" w:hAnsi="Sylfaen"/>
          <w:sz w:val="22"/>
          <w:szCs w:val="22"/>
          <w:lang w:val="ka-GE"/>
        </w:rPr>
        <w:t xml:space="preserve"> </w:t>
      </w:r>
      <w:r w:rsidRPr="002D0C45">
        <w:rPr>
          <w:rFonts w:ascii="Sylfaen" w:hAnsi="Sylfaen" w:cs="Sylfaen"/>
          <w:sz w:val="22"/>
          <w:szCs w:val="22"/>
          <w:lang w:val="ka-GE"/>
        </w:rPr>
        <w:t>არ</w:t>
      </w:r>
      <w:r w:rsidRPr="002D0C45">
        <w:rPr>
          <w:rFonts w:ascii="Sylfaen" w:hAnsi="Sylfaen"/>
          <w:sz w:val="22"/>
          <w:szCs w:val="22"/>
          <w:lang w:val="ka-GE"/>
        </w:rPr>
        <w:t xml:space="preserve"> </w:t>
      </w:r>
      <w:r w:rsidRPr="002D0C45">
        <w:rPr>
          <w:rFonts w:ascii="Sylfaen" w:hAnsi="Sylfaen" w:cs="Sylfaen"/>
          <w:sz w:val="22"/>
          <w:szCs w:val="22"/>
          <w:lang w:val="ka-GE"/>
        </w:rPr>
        <w:t>შეიძლება</w:t>
      </w:r>
      <w:r w:rsidRPr="002D0C45">
        <w:rPr>
          <w:rFonts w:ascii="Sylfaen" w:hAnsi="Sylfaen"/>
          <w:sz w:val="22"/>
          <w:szCs w:val="22"/>
          <w:lang w:val="ka-GE"/>
        </w:rPr>
        <w:t xml:space="preserve"> </w:t>
      </w:r>
      <w:r w:rsidR="003E3502">
        <w:rPr>
          <w:rFonts w:ascii="Sylfaen" w:hAnsi="Sylfaen" w:cs="Sylfaen"/>
          <w:sz w:val="22"/>
          <w:szCs w:val="22"/>
          <w:lang w:val="ka-GE"/>
        </w:rPr>
        <w:t>იქნე</w:t>
      </w:r>
      <w:r w:rsidRPr="002D0C45">
        <w:rPr>
          <w:rFonts w:ascii="Sylfaen" w:hAnsi="Sylfaen" w:cs="Sylfaen"/>
          <w:sz w:val="22"/>
          <w:szCs w:val="22"/>
          <w:lang w:val="ka-GE"/>
        </w:rPr>
        <w:t>ს</w:t>
      </w:r>
      <w:r w:rsidRPr="002D0C45">
        <w:rPr>
          <w:rFonts w:ascii="Sylfaen" w:hAnsi="Sylfaen"/>
          <w:sz w:val="22"/>
          <w:szCs w:val="22"/>
          <w:lang w:val="ka-GE"/>
        </w:rPr>
        <w:t xml:space="preserve"> </w:t>
      </w:r>
      <w:r w:rsidRPr="002D0C45">
        <w:rPr>
          <w:rFonts w:ascii="Sylfaen" w:hAnsi="Sylfaen" w:cs="Sylfaen"/>
          <w:sz w:val="22"/>
          <w:szCs w:val="22"/>
          <w:lang w:val="ka-GE"/>
        </w:rPr>
        <w:t>განმარტებული</w:t>
      </w:r>
      <w:r w:rsidRPr="002D0C45">
        <w:rPr>
          <w:rFonts w:ascii="Sylfaen" w:hAnsi="Sylfaen"/>
          <w:sz w:val="22"/>
          <w:szCs w:val="22"/>
          <w:lang w:val="ka-GE"/>
        </w:rPr>
        <w:t xml:space="preserve">, </w:t>
      </w:r>
      <w:r w:rsidRPr="002D0C45">
        <w:rPr>
          <w:rFonts w:ascii="Sylfaen" w:hAnsi="Sylfaen" w:cs="Sylfaen"/>
          <w:sz w:val="22"/>
          <w:szCs w:val="22"/>
          <w:lang w:val="ka-GE"/>
        </w:rPr>
        <w:t>როგორც</w:t>
      </w:r>
      <w:r w:rsidRPr="002D0C45">
        <w:rPr>
          <w:rFonts w:ascii="Sylfaen" w:hAnsi="Sylfaen"/>
          <w:sz w:val="22"/>
          <w:szCs w:val="22"/>
          <w:lang w:val="ka-GE"/>
        </w:rPr>
        <w:t xml:space="preserve"> </w:t>
      </w:r>
      <w:r w:rsidRPr="002D0C45">
        <w:rPr>
          <w:rFonts w:ascii="Sylfaen" w:hAnsi="Sylfaen" w:cs="Sylfaen"/>
          <w:sz w:val="22"/>
          <w:szCs w:val="22"/>
          <w:lang w:val="ka-GE"/>
        </w:rPr>
        <w:t>გარანტია</w:t>
      </w:r>
      <w:r w:rsidRPr="002D0C45">
        <w:rPr>
          <w:rFonts w:ascii="Sylfaen" w:hAnsi="Sylfaen"/>
          <w:sz w:val="22"/>
          <w:szCs w:val="22"/>
          <w:lang w:val="ka-GE"/>
        </w:rPr>
        <w:t xml:space="preserve">, </w:t>
      </w:r>
      <w:r w:rsidRPr="002D0C45">
        <w:rPr>
          <w:rFonts w:ascii="Sylfaen" w:hAnsi="Sylfaen" w:cs="Sylfaen"/>
          <w:sz w:val="22"/>
          <w:szCs w:val="22"/>
          <w:lang w:val="ka-GE"/>
        </w:rPr>
        <w:t>რომელიც</w:t>
      </w:r>
      <w:r w:rsidRPr="002D0C45">
        <w:rPr>
          <w:rFonts w:ascii="Sylfaen" w:hAnsi="Sylfaen"/>
          <w:sz w:val="22"/>
          <w:szCs w:val="22"/>
          <w:lang w:val="ka-GE"/>
        </w:rPr>
        <w:t xml:space="preserve"> </w:t>
      </w:r>
      <w:r w:rsidRPr="002D0C45">
        <w:rPr>
          <w:rFonts w:ascii="Sylfaen" w:hAnsi="Sylfaen" w:cs="Sylfaen"/>
          <w:sz w:val="22"/>
          <w:szCs w:val="22"/>
          <w:lang w:val="ka-GE"/>
        </w:rPr>
        <w:t>მოცემულია</w:t>
      </w:r>
      <w:r w:rsidRPr="002D0C45">
        <w:rPr>
          <w:rFonts w:ascii="Sylfaen" w:hAnsi="Sylfaen"/>
          <w:sz w:val="22"/>
          <w:szCs w:val="22"/>
          <w:lang w:val="ka-GE"/>
        </w:rPr>
        <w:t xml:space="preserve"> </w:t>
      </w:r>
      <w:r w:rsidRPr="002D0C45">
        <w:rPr>
          <w:rFonts w:ascii="Sylfaen" w:hAnsi="Sylfaen" w:cs="Sylfaen"/>
          <w:sz w:val="22"/>
          <w:szCs w:val="22"/>
          <w:lang w:val="ka-GE"/>
        </w:rPr>
        <w:t>არც</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მწარმოებლის</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მისი</w:t>
      </w:r>
      <w:r w:rsidRPr="002D0C45">
        <w:rPr>
          <w:rFonts w:ascii="Sylfaen" w:hAnsi="Sylfaen"/>
          <w:sz w:val="22"/>
          <w:szCs w:val="22"/>
          <w:lang w:val="ka-GE"/>
        </w:rPr>
        <w:t xml:space="preserve"> </w:t>
      </w:r>
      <w:r w:rsidRPr="002D0C45">
        <w:rPr>
          <w:rFonts w:ascii="Sylfaen" w:hAnsi="Sylfaen" w:cs="Sylfaen"/>
          <w:sz w:val="22"/>
          <w:szCs w:val="22"/>
          <w:lang w:val="ka-GE"/>
        </w:rPr>
        <w:t>წარმომადგენლის</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არც</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შესაბამისობის შემფასებელ</w:t>
      </w:r>
      <w:r w:rsidR="003E3502">
        <w:rPr>
          <w:rFonts w:ascii="Sylfaen" w:hAnsi="Sylfaen" w:cs="Sylfaen"/>
          <w:sz w:val="22"/>
          <w:szCs w:val="22"/>
          <w:lang w:val="ka-GE"/>
        </w:rPr>
        <w:t>ი</w:t>
      </w:r>
      <w:r w:rsidRPr="002D0C45">
        <w:rPr>
          <w:rFonts w:ascii="Sylfaen" w:hAnsi="Sylfaen"/>
          <w:sz w:val="22"/>
          <w:szCs w:val="22"/>
          <w:lang w:val="ka-GE"/>
        </w:rPr>
        <w:t xml:space="preserve"> </w:t>
      </w:r>
      <w:r w:rsidRPr="002D0C45">
        <w:rPr>
          <w:rFonts w:ascii="Sylfaen" w:hAnsi="Sylfaen" w:cs="Sylfaen"/>
          <w:sz w:val="22"/>
          <w:szCs w:val="22"/>
          <w:lang w:val="ka-GE"/>
        </w:rPr>
        <w:t>ორგანოს</w:t>
      </w:r>
      <w:r w:rsidRPr="002D0C45">
        <w:rPr>
          <w:rFonts w:ascii="Sylfaen" w:hAnsi="Sylfaen"/>
          <w:sz w:val="22"/>
          <w:szCs w:val="22"/>
          <w:lang w:val="ka-GE"/>
        </w:rPr>
        <w:t xml:space="preserve"> </w:t>
      </w:r>
      <w:r w:rsidRPr="002D0C45">
        <w:rPr>
          <w:rFonts w:ascii="Sylfaen" w:hAnsi="Sylfaen" w:cs="Sylfaen"/>
          <w:sz w:val="22"/>
          <w:szCs w:val="22"/>
          <w:lang w:val="ka-GE"/>
        </w:rPr>
        <w:t>მიერ</w:t>
      </w:r>
      <w:r w:rsidRPr="002D0C45">
        <w:rPr>
          <w:rFonts w:ascii="Sylfaen" w:hAnsi="Sylfaen"/>
          <w:sz w:val="22"/>
          <w:szCs w:val="22"/>
          <w:lang w:val="ka-GE"/>
        </w:rPr>
        <w:t xml:space="preserve">, </w:t>
      </w:r>
      <w:r w:rsidRPr="002D0C45">
        <w:rPr>
          <w:rFonts w:ascii="Sylfaen" w:hAnsi="Sylfaen" w:cs="Sylfaen"/>
          <w:sz w:val="22"/>
          <w:szCs w:val="22"/>
          <w:lang w:val="ka-GE"/>
        </w:rPr>
        <w:t>რომელიც</w:t>
      </w:r>
      <w:r w:rsidRPr="002D0C45">
        <w:rPr>
          <w:rFonts w:ascii="Sylfaen" w:hAnsi="Sylfaen"/>
          <w:sz w:val="22"/>
          <w:szCs w:val="22"/>
          <w:lang w:val="ka-GE"/>
        </w:rPr>
        <w:t xml:space="preserve"> </w:t>
      </w:r>
      <w:r w:rsidRPr="002D0C45">
        <w:rPr>
          <w:rFonts w:ascii="Sylfaen" w:hAnsi="Sylfaen" w:cs="Sylfaen"/>
          <w:sz w:val="22"/>
          <w:szCs w:val="22"/>
          <w:lang w:val="ka-GE"/>
        </w:rPr>
        <w:t>გასცემს</w:t>
      </w:r>
      <w:r w:rsidRPr="002D0C45">
        <w:rPr>
          <w:rFonts w:ascii="Sylfaen" w:hAnsi="Sylfaen"/>
          <w:sz w:val="22"/>
          <w:szCs w:val="22"/>
          <w:lang w:val="ka-GE"/>
        </w:rPr>
        <w:t xml:space="preserve"> შესაბამისობის დამადასტურებელ დოკუმენტ</w:t>
      </w:r>
      <w:r w:rsidRPr="002D0C45">
        <w:rPr>
          <w:rFonts w:ascii="Sylfaen" w:hAnsi="Sylfaen" w:cs="Sylfaen"/>
          <w:sz w:val="22"/>
          <w:szCs w:val="22"/>
          <w:lang w:val="ka-GE"/>
        </w:rPr>
        <w:t>ს</w:t>
      </w:r>
      <w:r w:rsidRPr="002D0C45">
        <w:rPr>
          <w:rFonts w:ascii="Sylfaen" w:hAnsi="Sylfaen"/>
          <w:sz w:val="22"/>
          <w:szCs w:val="22"/>
          <w:lang w:val="ka-GE"/>
        </w:rPr>
        <w:t xml:space="preserve"> </w:t>
      </w:r>
      <w:r w:rsidRPr="002D0C45">
        <w:rPr>
          <w:rFonts w:ascii="Sylfaen" w:hAnsi="Sylfaen" w:cs="Sylfaen"/>
          <w:sz w:val="22"/>
          <w:szCs w:val="22"/>
          <w:lang w:val="ka-GE"/>
        </w:rPr>
        <w:t>წინამდებარე დანართის საფუძველზე</w:t>
      </w:r>
      <w:r w:rsidRPr="002D0C45">
        <w:rPr>
          <w:rFonts w:ascii="Sylfaen" w:hAnsi="Sylfaen"/>
          <w:sz w:val="22"/>
          <w:szCs w:val="22"/>
          <w:lang w:val="ka-GE"/>
        </w:rPr>
        <w:t xml:space="preserve">, </w:t>
      </w:r>
      <w:r w:rsidRPr="002D0C45">
        <w:rPr>
          <w:rFonts w:ascii="Sylfaen" w:hAnsi="Sylfaen" w:cs="Sylfaen"/>
          <w:sz w:val="22"/>
          <w:szCs w:val="22"/>
          <w:lang w:val="ka-GE"/>
        </w:rPr>
        <w:t>არამედ</w:t>
      </w:r>
      <w:r w:rsidRPr="002D0C45">
        <w:rPr>
          <w:rFonts w:ascii="Sylfaen" w:hAnsi="Sylfaen"/>
          <w:sz w:val="22"/>
          <w:szCs w:val="22"/>
          <w:lang w:val="ka-GE"/>
        </w:rPr>
        <w:t xml:space="preserve"> </w:t>
      </w:r>
      <w:r w:rsidRPr="002D0C45">
        <w:rPr>
          <w:rFonts w:ascii="Sylfaen" w:hAnsi="Sylfaen" w:cs="Sylfaen"/>
          <w:sz w:val="22"/>
          <w:szCs w:val="22"/>
          <w:lang w:val="ka-GE"/>
        </w:rPr>
        <w:t>განიხილება</w:t>
      </w:r>
      <w:r w:rsidRPr="002D0C45">
        <w:rPr>
          <w:rFonts w:ascii="Sylfaen" w:hAnsi="Sylfaen"/>
          <w:sz w:val="22"/>
          <w:szCs w:val="22"/>
          <w:lang w:val="ka-GE"/>
        </w:rPr>
        <w:t xml:space="preserve"> </w:t>
      </w:r>
      <w:r w:rsidRPr="002D0C45">
        <w:rPr>
          <w:rFonts w:ascii="Sylfaen" w:hAnsi="Sylfaen" w:cs="Sylfaen"/>
          <w:sz w:val="22"/>
          <w:szCs w:val="22"/>
          <w:lang w:val="ka-GE"/>
        </w:rPr>
        <w:t>მხოლოდ</w:t>
      </w:r>
      <w:r w:rsidRPr="002D0C45">
        <w:rPr>
          <w:rFonts w:ascii="Sylfaen" w:hAnsi="Sylfaen"/>
          <w:sz w:val="22"/>
          <w:szCs w:val="22"/>
          <w:lang w:val="ka-GE"/>
        </w:rPr>
        <w:t xml:space="preserve"> </w:t>
      </w:r>
      <w:r w:rsidRPr="002D0C45">
        <w:rPr>
          <w:rFonts w:ascii="Sylfaen" w:hAnsi="Sylfaen" w:cs="Sylfaen"/>
          <w:sz w:val="22"/>
          <w:szCs w:val="22"/>
          <w:lang w:val="ka-GE"/>
        </w:rPr>
        <w:t>როგორც</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მოსალოდნელი</w:t>
      </w:r>
      <w:r w:rsidRPr="002D0C45">
        <w:rPr>
          <w:rFonts w:ascii="Sylfaen" w:hAnsi="Sylfaen"/>
          <w:sz w:val="22"/>
          <w:szCs w:val="22"/>
          <w:lang w:val="ka-GE"/>
        </w:rPr>
        <w:t xml:space="preserve"> </w:t>
      </w:r>
      <w:r w:rsidRPr="002D0C45">
        <w:rPr>
          <w:rFonts w:ascii="Sylfaen" w:hAnsi="Sylfaen" w:cs="Sylfaen"/>
          <w:sz w:val="22"/>
          <w:szCs w:val="22"/>
          <w:lang w:val="ka-GE"/>
        </w:rPr>
        <w:t>ეკონომიკურად</w:t>
      </w:r>
      <w:r w:rsidRPr="002D0C45">
        <w:rPr>
          <w:rFonts w:ascii="Sylfaen" w:hAnsi="Sylfaen"/>
          <w:sz w:val="22"/>
          <w:szCs w:val="22"/>
          <w:lang w:val="ka-GE"/>
        </w:rPr>
        <w:t xml:space="preserve"> </w:t>
      </w:r>
      <w:r w:rsidRPr="002D0C45">
        <w:rPr>
          <w:rFonts w:ascii="Sylfaen" w:hAnsi="Sylfaen" w:cs="Sylfaen"/>
          <w:sz w:val="22"/>
          <w:szCs w:val="22"/>
          <w:lang w:val="ka-GE"/>
        </w:rPr>
        <w:t>გონივრული</w:t>
      </w:r>
      <w:r w:rsidRPr="002D0C45">
        <w:rPr>
          <w:rFonts w:ascii="Sylfaen" w:hAnsi="Sylfaen"/>
          <w:sz w:val="22"/>
          <w:szCs w:val="22"/>
          <w:lang w:val="ka-GE"/>
        </w:rPr>
        <w:t xml:space="preserve"> </w:t>
      </w:r>
      <w:r w:rsidRPr="002D0C45">
        <w:rPr>
          <w:rFonts w:ascii="Sylfaen" w:hAnsi="Sylfaen" w:cs="Sylfaen"/>
          <w:sz w:val="22"/>
          <w:szCs w:val="22"/>
          <w:lang w:val="ka-GE"/>
        </w:rPr>
        <w:t>სამუშაო</w:t>
      </w:r>
      <w:r w:rsidRPr="002D0C45">
        <w:rPr>
          <w:rFonts w:ascii="Sylfaen" w:hAnsi="Sylfaen"/>
          <w:sz w:val="22"/>
          <w:szCs w:val="22"/>
          <w:lang w:val="ka-GE"/>
        </w:rPr>
        <w:t xml:space="preserve"> </w:t>
      </w:r>
      <w:r w:rsidRPr="002D0C45">
        <w:rPr>
          <w:rFonts w:ascii="Sylfaen" w:hAnsi="Sylfaen" w:cs="Sylfaen"/>
          <w:sz w:val="22"/>
          <w:szCs w:val="22"/>
          <w:lang w:val="ka-GE"/>
        </w:rPr>
        <w:t>ვადის</w:t>
      </w:r>
      <w:r w:rsidRPr="002D0C45">
        <w:rPr>
          <w:rFonts w:ascii="Sylfaen" w:hAnsi="Sylfaen"/>
          <w:sz w:val="22"/>
          <w:szCs w:val="22"/>
          <w:lang w:val="ka-GE"/>
        </w:rPr>
        <w:t xml:space="preserve"> </w:t>
      </w:r>
      <w:r w:rsidRPr="002D0C45">
        <w:rPr>
          <w:rFonts w:ascii="Sylfaen" w:hAnsi="Sylfaen" w:cs="Sylfaen"/>
          <w:sz w:val="22"/>
          <w:szCs w:val="22"/>
          <w:lang w:val="ka-GE"/>
        </w:rPr>
        <w:t>გამოხატვის</w:t>
      </w:r>
      <w:r w:rsidRPr="002D0C45">
        <w:rPr>
          <w:rFonts w:ascii="Sylfaen" w:hAnsi="Sylfaen"/>
          <w:sz w:val="22"/>
          <w:szCs w:val="22"/>
          <w:lang w:val="ka-GE"/>
        </w:rPr>
        <w:t xml:space="preserve"> </w:t>
      </w:r>
      <w:r w:rsidRPr="002D0C45">
        <w:rPr>
          <w:rFonts w:ascii="Sylfaen" w:hAnsi="Sylfaen" w:cs="Sylfaen"/>
          <w:sz w:val="22"/>
          <w:szCs w:val="22"/>
          <w:lang w:val="ka-GE"/>
        </w:rPr>
        <w:t>საშუალება</w:t>
      </w:r>
      <w:r w:rsidRPr="002D0C45">
        <w:rPr>
          <w:rFonts w:ascii="Sylfaen" w:hAnsi="Sylfaen"/>
          <w:sz w:val="22"/>
          <w:szCs w:val="22"/>
          <w:lang w:val="ka-GE"/>
        </w:rPr>
        <w:t>.</w:t>
      </w:r>
    </w:p>
    <w:p w14:paraId="0EA3E151" w14:textId="77777777" w:rsidR="004258F2" w:rsidRPr="002D0C45" w:rsidRDefault="004258F2" w:rsidP="004258F2">
      <w:pPr>
        <w:pStyle w:val="BodyText"/>
        <w:spacing w:before="0"/>
        <w:rPr>
          <w:rFonts w:ascii="Sylfaen" w:hAnsi="Sylfaen"/>
          <w:sz w:val="22"/>
          <w:szCs w:val="22"/>
          <w:lang w:val="ka-GE"/>
        </w:rPr>
      </w:pPr>
    </w:p>
    <w:p w14:paraId="40078D3C" w14:textId="77777777" w:rsidR="004258F2" w:rsidRPr="002D0C45" w:rsidRDefault="004258F2" w:rsidP="004258F2">
      <w:pPr>
        <w:pStyle w:val="BodyText"/>
        <w:spacing w:before="23"/>
        <w:rPr>
          <w:rFonts w:ascii="Sylfaen" w:hAnsi="Sylfaen"/>
          <w:sz w:val="22"/>
          <w:szCs w:val="22"/>
          <w:lang w:val="ka-GE"/>
        </w:rPr>
      </w:pPr>
    </w:p>
    <w:p w14:paraId="7CC20219" w14:textId="77777777" w:rsidR="004258F2" w:rsidRPr="002D0C45" w:rsidRDefault="004258F2">
      <w:pPr>
        <w:pStyle w:val="BodyText"/>
        <w:numPr>
          <w:ilvl w:val="1"/>
          <w:numId w:val="143"/>
        </w:numPr>
        <w:rPr>
          <w:b/>
          <w:sz w:val="22"/>
          <w:szCs w:val="22"/>
          <w:lang w:val="ka-GE"/>
        </w:rPr>
      </w:pPr>
      <w:bookmarkStart w:id="8" w:name="_bookmark10"/>
      <w:bookmarkEnd w:id="8"/>
      <w:r w:rsidRPr="002D0C45">
        <w:rPr>
          <w:rFonts w:ascii="Sylfaen" w:hAnsi="Sylfaen" w:cs="Sylfaen"/>
          <w:b/>
          <w:sz w:val="22"/>
          <w:szCs w:val="22"/>
          <w:lang w:val="ka-GE"/>
        </w:rPr>
        <w:t>წინამდებარე</w:t>
      </w:r>
      <w:r w:rsidRPr="002D0C45">
        <w:rPr>
          <w:b/>
          <w:sz w:val="22"/>
          <w:szCs w:val="22"/>
          <w:lang w:val="ka-GE"/>
        </w:rPr>
        <w:t xml:space="preserve"> </w:t>
      </w:r>
      <w:r w:rsidRPr="002D0C45">
        <w:rPr>
          <w:rFonts w:ascii="Sylfaen" w:hAnsi="Sylfaen" w:cs="Sylfaen"/>
          <w:b/>
          <w:sz w:val="22"/>
          <w:szCs w:val="22"/>
          <w:lang w:val="ka-GE"/>
        </w:rPr>
        <w:t>დანართში</w:t>
      </w:r>
      <w:r w:rsidRPr="002D0C45">
        <w:rPr>
          <w:b/>
          <w:sz w:val="22"/>
          <w:szCs w:val="22"/>
          <w:lang w:val="ka-GE"/>
        </w:rPr>
        <w:t xml:space="preserve"> </w:t>
      </w:r>
      <w:r w:rsidRPr="002D0C45">
        <w:rPr>
          <w:rFonts w:ascii="Sylfaen" w:hAnsi="Sylfaen" w:cs="Sylfaen"/>
          <w:b/>
          <w:sz w:val="22"/>
          <w:szCs w:val="22"/>
          <w:lang w:val="ka-GE"/>
        </w:rPr>
        <w:t>გამოყენებული</w:t>
      </w:r>
      <w:r w:rsidRPr="002D0C45">
        <w:rPr>
          <w:b/>
          <w:sz w:val="22"/>
          <w:szCs w:val="22"/>
          <w:lang w:val="ka-GE"/>
        </w:rPr>
        <w:t xml:space="preserve"> </w:t>
      </w:r>
      <w:r w:rsidRPr="002D0C45">
        <w:rPr>
          <w:rFonts w:ascii="Sylfaen" w:hAnsi="Sylfaen" w:cs="Sylfaen"/>
          <w:b/>
          <w:sz w:val="22"/>
          <w:szCs w:val="22"/>
          <w:lang w:val="ka-GE"/>
        </w:rPr>
        <w:t>სპეციფიკური</w:t>
      </w:r>
      <w:r w:rsidRPr="002D0C45">
        <w:rPr>
          <w:b/>
          <w:sz w:val="22"/>
          <w:szCs w:val="22"/>
          <w:lang w:val="ka-GE"/>
        </w:rPr>
        <w:t xml:space="preserve"> </w:t>
      </w:r>
      <w:r w:rsidRPr="002D0C45">
        <w:rPr>
          <w:rFonts w:ascii="Sylfaen" w:hAnsi="Sylfaen" w:cs="Sylfaen"/>
          <w:b/>
          <w:sz w:val="22"/>
          <w:szCs w:val="22"/>
          <w:lang w:val="ka-GE"/>
        </w:rPr>
        <w:t>ტერმინები</w:t>
      </w:r>
    </w:p>
    <w:p w14:paraId="39D767FA" w14:textId="77777777" w:rsidR="004258F2" w:rsidRPr="002D0C45" w:rsidRDefault="004258F2">
      <w:pPr>
        <w:pStyle w:val="BodyText"/>
        <w:numPr>
          <w:ilvl w:val="2"/>
          <w:numId w:val="143"/>
        </w:numPr>
        <w:rPr>
          <w:b/>
          <w:sz w:val="22"/>
          <w:szCs w:val="22"/>
          <w:lang w:val="ka-GE"/>
        </w:rPr>
      </w:pPr>
      <w:bookmarkStart w:id="9" w:name="_bookmark11"/>
      <w:bookmarkEnd w:id="9"/>
      <w:r w:rsidRPr="002D0C45">
        <w:rPr>
          <w:rFonts w:ascii="Sylfaen" w:hAnsi="Sylfaen" w:cs="Sylfaen"/>
          <w:b/>
          <w:sz w:val="22"/>
          <w:szCs w:val="22"/>
          <w:lang w:val="ka-GE"/>
        </w:rPr>
        <w:t>მოპირკეთების</w:t>
      </w:r>
      <w:r w:rsidRPr="002D0C45">
        <w:rPr>
          <w:b/>
          <w:sz w:val="22"/>
          <w:szCs w:val="22"/>
          <w:lang w:val="ka-GE"/>
        </w:rPr>
        <w:t xml:space="preserve"> </w:t>
      </w:r>
      <w:r w:rsidRPr="002D0C45">
        <w:rPr>
          <w:rFonts w:ascii="Sylfaen" w:hAnsi="Sylfaen" w:cs="Sylfaen"/>
          <w:b/>
          <w:sz w:val="22"/>
          <w:szCs w:val="22"/>
          <w:lang w:val="ka-GE"/>
        </w:rPr>
        <w:t>კომპლექტი</w:t>
      </w:r>
    </w:p>
    <w:p w14:paraId="17BCB512" w14:textId="77777777" w:rsidR="004258F2" w:rsidRPr="002D0C45" w:rsidRDefault="004258F2" w:rsidP="004258F2">
      <w:pPr>
        <w:pStyle w:val="BodyText"/>
        <w:spacing w:before="10"/>
        <w:rPr>
          <w:rFonts w:ascii="Sylfaen" w:hAnsi="Sylfaen"/>
          <w:b/>
          <w:sz w:val="22"/>
          <w:szCs w:val="22"/>
          <w:lang w:val="ka-GE"/>
        </w:rPr>
      </w:pPr>
    </w:p>
    <w:p w14:paraId="3D7B1F73" w14:textId="77777777" w:rsidR="004258F2" w:rsidRPr="002D0C45" w:rsidRDefault="004258F2" w:rsidP="004258F2">
      <w:pPr>
        <w:pStyle w:val="BodyText"/>
        <w:spacing w:before="1"/>
        <w:ind w:left="426" w:right="426"/>
        <w:jc w:val="both"/>
        <w:rPr>
          <w:rFonts w:ascii="Sylfaen" w:hAnsi="Sylfaen"/>
          <w:sz w:val="22"/>
          <w:szCs w:val="22"/>
          <w:lang w:val="ka-GE"/>
        </w:rPr>
      </w:pPr>
      <w:r w:rsidRPr="002D0C45">
        <w:rPr>
          <w:rFonts w:ascii="Sylfaen" w:hAnsi="Sylfaen" w:cs="Sylfaen"/>
          <w:sz w:val="22"/>
          <w:szCs w:val="22"/>
          <w:lang w:val="ka-GE"/>
        </w:rPr>
        <w:t>მოპირკეთების კომპლექტი</w:t>
      </w:r>
      <w:r w:rsidRPr="002D0C45">
        <w:rPr>
          <w:rFonts w:ascii="Sylfaen" w:hAnsi="Sylfaen"/>
          <w:sz w:val="22"/>
          <w:szCs w:val="22"/>
          <w:lang w:val="ka-GE"/>
        </w:rPr>
        <w:t xml:space="preserve"> </w:t>
      </w:r>
      <w:r w:rsidRPr="002D0C45">
        <w:rPr>
          <w:rFonts w:ascii="Sylfaen" w:hAnsi="Sylfaen" w:cs="Sylfaen"/>
          <w:sz w:val="22"/>
          <w:szCs w:val="22"/>
          <w:lang w:val="ka-GE"/>
        </w:rPr>
        <w:t>არის</w:t>
      </w:r>
      <w:r w:rsidRPr="002D0C45">
        <w:rPr>
          <w:rFonts w:ascii="Sylfaen" w:hAnsi="Sylfaen"/>
          <w:sz w:val="22"/>
          <w:szCs w:val="22"/>
          <w:lang w:val="ka-GE"/>
        </w:rPr>
        <w:t xml:space="preserve"> </w:t>
      </w:r>
      <w:r w:rsidRPr="002D0C45">
        <w:rPr>
          <w:rFonts w:ascii="Sylfaen" w:hAnsi="Sylfaen" w:cs="Sylfaen"/>
          <w:sz w:val="22"/>
          <w:szCs w:val="22"/>
          <w:lang w:val="ka-GE"/>
        </w:rPr>
        <w:t>სპეციფიკური</w:t>
      </w:r>
      <w:r w:rsidRPr="002D0C45">
        <w:rPr>
          <w:rFonts w:ascii="Sylfaen" w:hAnsi="Sylfaen"/>
          <w:sz w:val="22"/>
          <w:szCs w:val="22"/>
          <w:lang w:val="ka-GE"/>
        </w:rPr>
        <w:t xml:space="preserve"> </w:t>
      </w:r>
      <w:r w:rsidRPr="002D0C45">
        <w:rPr>
          <w:rFonts w:ascii="Sylfaen" w:hAnsi="Sylfaen" w:cs="Sylfaen"/>
          <w:sz w:val="22"/>
          <w:szCs w:val="22"/>
          <w:lang w:val="ka-GE"/>
        </w:rPr>
        <w:t>ნაკრები</w:t>
      </w:r>
      <w:r w:rsidRPr="002D0C45">
        <w:rPr>
          <w:rFonts w:ascii="Sylfaen" w:hAnsi="Sylfaen"/>
          <w:sz w:val="22"/>
          <w:szCs w:val="22"/>
          <w:lang w:val="ka-GE"/>
        </w:rPr>
        <w:t xml:space="preserve">, </w:t>
      </w:r>
      <w:r w:rsidRPr="002D0C45">
        <w:rPr>
          <w:rFonts w:ascii="Sylfaen" w:hAnsi="Sylfaen" w:cs="Sylfaen"/>
          <w:sz w:val="22"/>
          <w:szCs w:val="22"/>
          <w:lang w:val="ka-GE"/>
        </w:rPr>
        <w:t>რომელიც</w:t>
      </w:r>
      <w:r w:rsidRPr="002D0C45">
        <w:rPr>
          <w:rFonts w:ascii="Sylfaen" w:hAnsi="Sylfaen"/>
          <w:sz w:val="22"/>
          <w:szCs w:val="22"/>
          <w:lang w:val="ka-GE"/>
        </w:rPr>
        <w:t xml:space="preserve"> </w:t>
      </w:r>
      <w:r w:rsidRPr="002D0C45">
        <w:rPr>
          <w:rFonts w:ascii="Sylfaen" w:hAnsi="Sylfaen" w:cs="Sylfaen"/>
          <w:sz w:val="22"/>
          <w:szCs w:val="22"/>
          <w:lang w:val="ka-GE"/>
        </w:rPr>
        <w:t>შედგება</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ელემენტისგან</w:t>
      </w:r>
      <w:r w:rsidRPr="002D0C45">
        <w:rPr>
          <w:rFonts w:ascii="Sylfaen" w:hAnsi="Sylfaen"/>
          <w:sz w:val="22"/>
          <w:szCs w:val="22"/>
          <w:lang w:val="ka-GE"/>
        </w:rPr>
        <w:t xml:space="preserve">, </w:t>
      </w:r>
      <w:r w:rsidRPr="002D0C45">
        <w:rPr>
          <w:rFonts w:ascii="Sylfaen" w:hAnsi="Sylfaen" w:cs="Sylfaen"/>
          <w:sz w:val="22"/>
          <w:szCs w:val="22"/>
          <w:lang w:val="ka-GE"/>
        </w:rPr>
        <w:t>მისი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სამაგრებისგან</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სურვილისამებრ</w:t>
      </w:r>
      <w:r w:rsidRPr="002D0C45">
        <w:rPr>
          <w:rFonts w:ascii="Sylfaen" w:hAnsi="Sylfaen"/>
          <w:sz w:val="22"/>
          <w:szCs w:val="22"/>
          <w:lang w:val="ka-GE"/>
        </w:rPr>
        <w:t xml:space="preserve">, </w:t>
      </w:r>
      <w:r w:rsidRPr="002D0C45">
        <w:rPr>
          <w:rFonts w:ascii="Sylfaen" w:hAnsi="Sylfaen" w:cs="Sylfaen"/>
          <w:sz w:val="22"/>
          <w:szCs w:val="22"/>
          <w:lang w:val="ka-GE"/>
        </w:rPr>
        <w:t>ქვეკარკასისგან</w:t>
      </w:r>
      <w:r w:rsidRPr="002D0C45">
        <w:rPr>
          <w:rFonts w:ascii="Sylfaen" w:hAnsi="Sylfaen"/>
          <w:sz w:val="22"/>
          <w:szCs w:val="22"/>
          <w:lang w:val="ka-GE"/>
        </w:rPr>
        <w:t xml:space="preserve">, </w:t>
      </w:r>
      <w:r w:rsidRPr="002D0C45">
        <w:rPr>
          <w:rFonts w:ascii="Sylfaen" w:hAnsi="Sylfaen" w:cs="Sylfaen"/>
          <w:sz w:val="22"/>
          <w:szCs w:val="22"/>
          <w:lang w:val="ka-GE"/>
        </w:rPr>
        <w:t>თბოიზოლაციის</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სხვა</w:t>
      </w:r>
      <w:r w:rsidRPr="002D0C45">
        <w:rPr>
          <w:rFonts w:ascii="Sylfaen" w:hAnsi="Sylfaen"/>
          <w:sz w:val="22"/>
          <w:szCs w:val="22"/>
          <w:lang w:val="ka-GE"/>
        </w:rPr>
        <w:t xml:space="preserve"> </w:t>
      </w:r>
      <w:r w:rsidRPr="002D0C45">
        <w:rPr>
          <w:rFonts w:ascii="Sylfaen" w:hAnsi="Sylfaen" w:cs="Sylfaen"/>
          <w:sz w:val="22"/>
          <w:szCs w:val="22"/>
          <w:lang w:val="ka-GE"/>
        </w:rPr>
        <w:t>დამხმარე</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კომპონენტებისგან</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გამოიყენება</w:t>
      </w:r>
      <w:r w:rsidRPr="002D0C45">
        <w:rPr>
          <w:rFonts w:ascii="Sylfaen" w:hAnsi="Sylfaen"/>
          <w:sz w:val="22"/>
          <w:szCs w:val="22"/>
          <w:lang w:val="ka-GE"/>
        </w:rPr>
        <w:t xml:space="preserve"> </w:t>
      </w:r>
      <w:r w:rsidRPr="002D0C45">
        <w:rPr>
          <w:rFonts w:ascii="Sylfaen" w:hAnsi="Sylfaen" w:cs="Sylfaen"/>
          <w:sz w:val="22"/>
          <w:szCs w:val="22"/>
          <w:lang w:val="ka-GE"/>
        </w:rPr>
        <w:t>გარე</w:t>
      </w:r>
      <w:r w:rsidRPr="002D0C45">
        <w:rPr>
          <w:rFonts w:ascii="Sylfaen" w:hAnsi="Sylfaen"/>
          <w:sz w:val="22"/>
          <w:szCs w:val="22"/>
          <w:lang w:val="ka-GE"/>
        </w:rPr>
        <w:t xml:space="preserve"> </w:t>
      </w:r>
      <w:r w:rsidRPr="002D0C45">
        <w:rPr>
          <w:rFonts w:ascii="Sylfaen" w:hAnsi="Sylfaen" w:cs="Sylfaen"/>
          <w:sz w:val="22"/>
          <w:szCs w:val="22"/>
          <w:lang w:val="ka-GE"/>
        </w:rPr>
        <w:t>კედლების</w:t>
      </w:r>
      <w:r w:rsidRPr="002D0C45">
        <w:rPr>
          <w:rFonts w:ascii="Sylfaen" w:hAnsi="Sylfaen"/>
          <w:sz w:val="22"/>
          <w:szCs w:val="22"/>
          <w:lang w:val="ka-GE"/>
        </w:rPr>
        <w:t xml:space="preserve">, </w:t>
      </w:r>
      <w:r w:rsidRPr="002D0C45">
        <w:rPr>
          <w:rFonts w:ascii="Sylfaen" w:hAnsi="Sylfaen" w:cs="Sylfaen"/>
          <w:sz w:val="22"/>
          <w:szCs w:val="22"/>
          <w:lang w:val="ka-GE"/>
        </w:rPr>
        <w:t>ჭერის</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კარნიზების</w:t>
      </w:r>
      <w:r w:rsidRPr="002D0C45">
        <w:rPr>
          <w:rFonts w:ascii="Sylfaen" w:hAnsi="Sylfaen"/>
          <w:sz w:val="22"/>
          <w:szCs w:val="22"/>
          <w:lang w:val="ka-GE"/>
        </w:rPr>
        <w:t xml:space="preserve"> (</w:t>
      </w:r>
      <w:r w:rsidRPr="002D0C45">
        <w:rPr>
          <w:rFonts w:ascii="Sylfaen" w:hAnsi="Sylfaen" w:cs="Sylfaen"/>
          <w:sz w:val="22"/>
          <w:szCs w:val="22"/>
          <w:lang w:val="ka-GE"/>
        </w:rPr>
        <w:t>არა</w:t>
      </w:r>
      <w:r w:rsidRPr="002D0C45">
        <w:rPr>
          <w:rFonts w:ascii="Sylfaen" w:hAnsi="Sylfaen"/>
          <w:sz w:val="22"/>
          <w:szCs w:val="22"/>
          <w:lang w:val="ka-GE"/>
        </w:rPr>
        <w:t xml:space="preserve"> </w:t>
      </w:r>
      <w:r w:rsidRPr="002D0C45">
        <w:rPr>
          <w:rFonts w:ascii="Sylfaen" w:hAnsi="Sylfaen" w:cs="Sylfaen"/>
          <w:sz w:val="22"/>
          <w:szCs w:val="22"/>
          <w:lang w:val="ka-GE"/>
        </w:rPr>
        <w:t>სახურავების</w:t>
      </w:r>
      <w:r w:rsidRPr="002D0C45">
        <w:rPr>
          <w:rFonts w:ascii="Sylfaen" w:hAnsi="Sylfaen"/>
          <w:sz w:val="22"/>
          <w:szCs w:val="22"/>
          <w:lang w:val="ka-GE"/>
        </w:rPr>
        <w:t xml:space="preserve">) </w:t>
      </w:r>
      <w:r w:rsidRPr="002D0C45">
        <w:rPr>
          <w:rFonts w:ascii="Sylfaen" w:hAnsi="Sylfaen" w:cs="Sylfaen"/>
          <w:sz w:val="22"/>
          <w:szCs w:val="22"/>
          <w:lang w:val="ka-GE"/>
        </w:rPr>
        <w:t>მოსაპირკეთებლად.</w:t>
      </w:r>
    </w:p>
    <w:p w14:paraId="37724330" w14:textId="77777777" w:rsidR="004258F2" w:rsidRPr="002D0C45" w:rsidRDefault="004258F2" w:rsidP="004258F2">
      <w:pPr>
        <w:pStyle w:val="BodyText"/>
        <w:spacing w:before="131"/>
        <w:rPr>
          <w:rFonts w:ascii="Sylfaen" w:hAnsi="Sylfaen"/>
          <w:sz w:val="22"/>
          <w:szCs w:val="22"/>
          <w:lang w:val="ka-GE"/>
        </w:rPr>
      </w:pPr>
    </w:p>
    <w:p w14:paraId="35885C0F" w14:textId="77777777" w:rsidR="004258F2" w:rsidRPr="002D0C45" w:rsidRDefault="004258F2">
      <w:pPr>
        <w:pStyle w:val="BodyText"/>
        <w:numPr>
          <w:ilvl w:val="2"/>
          <w:numId w:val="143"/>
        </w:numPr>
        <w:rPr>
          <w:b/>
          <w:sz w:val="22"/>
          <w:szCs w:val="22"/>
          <w:lang w:val="ka-GE"/>
        </w:rPr>
      </w:pPr>
      <w:bookmarkStart w:id="10" w:name="_bookmark12"/>
      <w:bookmarkEnd w:id="10"/>
      <w:r w:rsidRPr="002D0C45">
        <w:rPr>
          <w:rFonts w:ascii="Sylfaen" w:hAnsi="Sylfaen" w:cs="Sylfaen"/>
          <w:b/>
          <w:sz w:val="22"/>
          <w:szCs w:val="22"/>
          <w:lang w:val="ka-GE"/>
        </w:rPr>
        <w:t>სუბსტრატი</w:t>
      </w:r>
    </w:p>
    <w:p w14:paraId="4B407A33" w14:textId="77777777" w:rsidR="004258F2" w:rsidRPr="002D0C45" w:rsidRDefault="004258F2" w:rsidP="004258F2">
      <w:pPr>
        <w:pStyle w:val="BodyText"/>
        <w:spacing w:before="8"/>
        <w:rPr>
          <w:rFonts w:ascii="Sylfaen" w:hAnsi="Sylfaen"/>
          <w:b/>
          <w:sz w:val="22"/>
          <w:szCs w:val="22"/>
          <w:lang w:val="ka-GE"/>
        </w:rPr>
      </w:pPr>
    </w:p>
    <w:p w14:paraId="039CCCB3" w14:textId="40932190" w:rsidR="004258F2" w:rsidRPr="002D0C45" w:rsidRDefault="004258F2" w:rsidP="004258F2">
      <w:pPr>
        <w:pStyle w:val="BodyText"/>
        <w:spacing w:before="0"/>
        <w:ind w:left="426" w:right="425"/>
        <w:jc w:val="both"/>
        <w:rPr>
          <w:rFonts w:ascii="Sylfaen" w:hAnsi="Sylfaen"/>
          <w:sz w:val="22"/>
          <w:szCs w:val="22"/>
          <w:lang w:val="ka-GE"/>
        </w:rPr>
      </w:pPr>
      <w:r w:rsidRPr="002D0C45">
        <w:rPr>
          <w:rFonts w:ascii="Sylfaen" w:hAnsi="Sylfaen" w:cs="Sylfaen"/>
          <w:sz w:val="22"/>
          <w:szCs w:val="22"/>
          <w:lang w:val="ka-GE"/>
        </w:rPr>
        <w:t>ტერმინი</w:t>
      </w:r>
      <w:r w:rsidRPr="002D0C45">
        <w:rPr>
          <w:rFonts w:ascii="Sylfaen" w:hAnsi="Sylfaen"/>
          <w:sz w:val="22"/>
          <w:szCs w:val="22"/>
          <w:lang w:val="ka-GE"/>
        </w:rPr>
        <w:t xml:space="preserve"> „</w:t>
      </w:r>
      <w:r w:rsidRPr="002D0C45">
        <w:rPr>
          <w:rFonts w:ascii="Sylfaen" w:hAnsi="Sylfaen" w:cs="Sylfaen"/>
          <w:sz w:val="22"/>
          <w:szCs w:val="22"/>
          <w:lang w:val="ka-GE"/>
        </w:rPr>
        <w:t>სუბსტრატი</w:t>
      </w:r>
      <w:r w:rsidRPr="002D0C45">
        <w:rPr>
          <w:rFonts w:ascii="Sylfaen" w:hAnsi="Sylfaen"/>
          <w:sz w:val="22"/>
          <w:szCs w:val="22"/>
          <w:lang w:val="ka-GE"/>
        </w:rPr>
        <w:t xml:space="preserve">“ </w:t>
      </w:r>
      <w:r w:rsidRPr="002D0C45">
        <w:rPr>
          <w:rFonts w:ascii="Sylfaen" w:hAnsi="Sylfaen" w:cs="Sylfaen"/>
          <w:sz w:val="22"/>
          <w:szCs w:val="22"/>
          <w:lang w:val="ka-GE"/>
        </w:rPr>
        <w:t>ეხება</w:t>
      </w:r>
      <w:r w:rsidRPr="002D0C45">
        <w:rPr>
          <w:rFonts w:ascii="Sylfaen" w:hAnsi="Sylfaen"/>
          <w:sz w:val="22"/>
          <w:szCs w:val="22"/>
          <w:lang w:val="ka-GE"/>
        </w:rPr>
        <w:t xml:space="preserve"> </w:t>
      </w:r>
      <w:r w:rsidRPr="002D0C45">
        <w:rPr>
          <w:rFonts w:ascii="Sylfaen" w:hAnsi="Sylfaen" w:cs="Sylfaen"/>
          <w:sz w:val="22"/>
          <w:szCs w:val="22"/>
          <w:lang w:val="ka-GE"/>
        </w:rPr>
        <w:t>კედელს</w:t>
      </w:r>
      <w:r w:rsidRPr="002D0C45">
        <w:rPr>
          <w:rFonts w:ascii="Sylfaen" w:hAnsi="Sylfaen"/>
          <w:sz w:val="22"/>
          <w:szCs w:val="22"/>
          <w:lang w:val="ka-GE"/>
        </w:rPr>
        <w:t xml:space="preserve">, </w:t>
      </w:r>
      <w:r w:rsidRPr="002D0C45">
        <w:rPr>
          <w:rFonts w:ascii="Sylfaen" w:hAnsi="Sylfaen" w:cs="Sylfaen"/>
          <w:sz w:val="22"/>
          <w:szCs w:val="22"/>
          <w:lang w:val="ka-GE"/>
        </w:rPr>
        <w:t>ჭერს</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კარნიზს</w:t>
      </w:r>
      <w:r w:rsidRPr="002D0C45">
        <w:rPr>
          <w:rFonts w:ascii="Sylfaen" w:hAnsi="Sylfaen"/>
          <w:sz w:val="22"/>
          <w:szCs w:val="22"/>
          <w:lang w:val="ka-GE"/>
        </w:rPr>
        <w:t xml:space="preserve">, </w:t>
      </w:r>
      <w:r w:rsidRPr="002D0C45">
        <w:rPr>
          <w:rFonts w:ascii="Sylfaen" w:hAnsi="Sylfaen" w:cs="Sylfaen"/>
          <w:sz w:val="22"/>
          <w:szCs w:val="22"/>
          <w:lang w:val="ka-GE"/>
        </w:rPr>
        <w:t>რომელიც</w:t>
      </w:r>
      <w:r w:rsidRPr="002D0C45">
        <w:rPr>
          <w:rFonts w:ascii="Sylfaen" w:hAnsi="Sylfaen"/>
          <w:sz w:val="22"/>
          <w:szCs w:val="22"/>
          <w:lang w:val="ka-GE"/>
        </w:rPr>
        <w:t xml:space="preserve"> </w:t>
      </w:r>
      <w:r w:rsidRPr="002D0C45">
        <w:rPr>
          <w:rFonts w:ascii="Sylfaen" w:hAnsi="Sylfaen" w:cs="Sylfaen"/>
          <w:sz w:val="22"/>
          <w:szCs w:val="22"/>
          <w:lang w:val="ka-GE"/>
        </w:rPr>
        <w:t>თავისთავად</w:t>
      </w:r>
      <w:r w:rsidRPr="002D0C45">
        <w:rPr>
          <w:rFonts w:ascii="Sylfaen" w:hAnsi="Sylfaen"/>
          <w:sz w:val="22"/>
          <w:szCs w:val="22"/>
          <w:lang w:val="ka-GE"/>
        </w:rPr>
        <w:t xml:space="preserve"> </w:t>
      </w:r>
      <w:r w:rsidRPr="002D0C45">
        <w:rPr>
          <w:rFonts w:ascii="Sylfaen" w:hAnsi="Sylfaen" w:cs="Sylfaen"/>
          <w:sz w:val="22"/>
          <w:szCs w:val="22"/>
          <w:lang w:val="ka-GE"/>
        </w:rPr>
        <w:t>უკვე</w:t>
      </w:r>
      <w:r w:rsidRPr="002D0C45">
        <w:rPr>
          <w:rFonts w:ascii="Sylfaen" w:hAnsi="Sylfaen"/>
          <w:sz w:val="22"/>
          <w:szCs w:val="22"/>
          <w:lang w:val="ka-GE"/>
        </w:rPr>
        <w:t xml:space="preserve"> </w:t>
      </w:r>
      <w:r w:rsidRPr="002D0C45">
        <w:rPr>
          <w:rFonts w:ascii="Sylfaen" w:hAnsi="Sylfaen" w:cs="Sylfaen"/>
          <w:sz w:val="22"/>
          <w:szCs w:val="22"/>
          <w:lang w:val="ka-GE"/>
        </w:rPr>
        <w:t>აკმაყოფილებს</w:t>
      </w:r>
      <w:r w:rsidRPr="002D0C45">
        <w:rPr>
          <w:rFonts w:ascii="Sylfaen" w:hAnsi="Sylfaen"/>
          <w:sz w:val="22"/>
          <w:szCs w:val="22"/>
          <w:lang w:val="ka-GE"/>
        </w:rPr>
        <w:t xml:space="preserve"> </w:t>
      </w:r>
      <w:r w:rsidRPr="002D0C45">
        <w:rPr>
          <w:rFonts w:ascii="Sylfaen" w:hAnsi="Sylfaen" w:cs="Sylfaen"/>
          <w:sz w:val="22"/>
          <w:szCs w:val="22"/>
          <w:lang w:val="ka-GE"/>
        </w:rPr>
        <w:t>აუცილებელი</w:t>
      </w:r>
      <w:r w:rsidRPr="002D0C45">
        <w:rPr>
          <w:rFonts w:ascii="Sylfaen" w:hAnsi="Sylfaen"/>
          <w:sz w:val="22"/>
          <w:szCs w:val="22"/>
          <w:lang w:val="ka-GE"/>
        </w:rPr>
        <w:t xml:space="preserve"> </w:t>
      </w:r>
      <w:r w:rsidRPr="002D0C45">
        <w:rPr>
          <w:rFonts w:ascii="Sylfaen" w:hAnsi="Sylfaen" w:cs="Sylfaen"/>
          <w:sz w:val="22"/>
          <w:szCs w:val="22"/>
          <w:lang w:val="ka-GE"/>
        </w:rPr>
        <w:t>ჰერმეტულობისა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მექანიკური</w:t>
      </w:r>
      <w:r w:rsidRPr="002D0C45">
        <w:rPr>
          <w:rFonts w:ascii="Sylfaen" w:hAnsi="Sylfaen"/>
          <w:sz w:val="22"/>
          <w:szCs w:val="22"/>
          <w:lang w:val="ka-GE"/>
        </w:rPr>
        <w:t xml:space="preserve"> </w:t>
      </w:r>
      <w:r w:rsidRPr="002D0C45">
        <w:rPr>
          <w:rFonts w:ascii="Sylfaen" w:hAnsi="Sylfaen" w:cs="Sylfaen"/>
          <w:sz w:val="22"/>
          <w:szCs w:val="22"/>
          <w:lang w:val="ka-GE"/>
        </w:rPr>
        <w:t>სიმტკიცის მოთხოვნებს</w:t>
      </w:r>
      <w:r w:rsidRPr="002D0C45">
        <w:rPr>
          <w:rFonts w:ascii="Sylfaen" w:hAnsi="Sylfaen"/>
          <w:sz w:val="22"/>
          <w:szCs w:val="22"/>
          <w:lang w:val="ka-GE"/>
        </w:rPr>
        <w:t xml:space="preserve"> (</w:t>
      </w:r>
      <w:r w:rsidRPr="002D0C45">
        <w:rPr>
          <w:rFonts w:ascii="Sylfaen" w:hAnsi="Sylfaen" w:cs="Sylfaen"/>
          <w:sz w:val="22"/>
          <w:szCs w:val="22"/>
          <w:lang w:val="ka-GE"/>
        </w:rPr>
        <w:t>სტატიკური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დინამი</w:t>
      </w:r>
      <w:r w:rsidR="006948EF">
        <w:rPr>
          <w:rFonts w:ascii="Sylfaen" w:hAnsi="Sylfaen" w:cs="Sylfaen"/>
          <w:sz w:val="22"/>
          <w:szCs w:val="22"/>
          <w:lang w:val="ka-GE"/>
        </w:rPr>
        <w:t>კ</w:t>
      </w:r>
      <w:r w:rsidRPr="002D0C45">
        <w:rPr>
          <w:rFonts w:ascii="Sylfaen" w:hAnsi="Sylfaen" w:cs="Sylfaen"/>
          <w:sz w:val="22"/>
          <w:szCs w:val="22"/>
          <w:lang w:val="ka-GE"/>
        </w:rPr>
        <w:t>ური</w:t>
      </w:r>
      <w:r w:rsidRPr="002D0C45">
        <w:rPr>
          <w:rFonts w:ascii="Sylfaen" w:hAnsi="Sylfaen"/>
          <w:sz w:val="22"/>
          <w:szCs w:val="22"/>
          <w:lang w:val="ka-GE"/>
        </w:rPr>
        <w:t xml:space="preserve"> </w:t>
      </w:r>
      <w:r w:rsidRPr="002D0C45">
        <w:rPr>
          <w:rFonts w:ascii="Sylfaen" w:hAnsi="Sylfaen" w:cs="Sylfaen"/>
          <w:sz w:val="22"/>
          <w:szCs w:val="22"/>
          <w:lang w:val="ka-GE"/>
        </w:rPr>
        <w:t>დატვირთვებისადმი</w:t>
      </w:r>
      <w:r w:rsidRPr="002D0C45">
        <w:rPr>
          <w:rFonts w:ascii="Sylfaen" w:hAnsi="Sylfaen"/>
          <w:sz w:val="22"/>
          <w:szCs w:val="22"/>
          <w:lang w:val="ka-GE"/>
        </w:rPr>
        <w:t xml:space="preserve"> </w:t>
      </w:r>
      <w:r w:rsidRPr="002D0C45">
        <w:rPr>
          <w:rFonts w:ascii="Sylfaen" w:hAnsi="Sylfaen" w:cs="Sylfaen"/>
          <w:sz w:val="22"/>
          <w:szCs w:val="22"/>
          <w:lang w:val="ka-GE"/>
        </w:rPr>
        <w:t>მდგრადობა</w:t>
      </w:r>
      <w:r w:rsidRPr="002D0C45">
        <w:rPr>
          <w:rFonts w:ascii="Sylfaen" w:hAnsi="Sylfaen"/>
          <w:sz w:val="22"/>
          <w:szCs w:val="22"/>
          <w:lang w:val="ka-GE"/>
        </w:rPr>
        <w:t xml:space="preserve">), </w:t>
      </w:r>
      <w:r w:rsidRPr="002D0C45">
        <w:rPr>
          <w:rFonts w:ascii="Sylfaen" w:hAnsi="Sylfaen" w:cs="Sylfaen"/>
          <w:sz w:val="22"/>
          <w:szCs w:val="22"/>
          <w:lang w:val="ka-GE"/>
        </w:rPr>
        <w:t>ასევე</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w:t>
      </w:r>
      <w:r w:rsidRPr="002D0C45">
        <w:rPr>
          <w:rFonts w:ascii="Sylfaen" w:hAnsi="Sylfaen"/>
          <w:sz w:val="22"/>
          <w:szCs w:val="22"/>
          <w:lang w:val="ka-GE"/>
        </w:rPr>
        <w:t xml:space="preserve"> </w:t>
      </w:r>
      <w:r w:rsidRPr="002D0C45">
        <w:rPr>
          <w:rFonts w:ascii="Sylfaen" w:hAnsi="Sylfaen" w:cs="Sylfaen"/>
          <w:sz w:val="22"/>
          <w:szCs w:val="22"/>
          <w:lang w:val="ka-GE"/>
        </w:rPr>
        <w:t>წყალგაუმტარობასა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წყლის</w:t>
      </w:r>
      <w:r w:rsidRPr="002D0C45">
        <w:rPr>
          <w:rFonts w:ascii="Sylfaen" w:hAnsi="Sylfaen"/>
          <w:sz w:val="22"/>
          <w:szCs w:val="22"/>
          <w:lang w:val="ka-GE"/>
        </w:rPr>
        <w:t xml:space="preserve"> </w:t>
      </w:r>
      <w:r w:rsidRPr="002D0C45">
        <w:rPr>
          <w:rFonts w:ascii="Sylfaen" w:hAnsi="Sylfaen" w:cs="Sylfaen"/>
          <w:sz w:val="22"/>
          <w:szCs w:val="22"/>
          <w:lang w:val="ka-GE"/>
        </w:rPr>
        <w:t>ორთქლისადმი</w:t>
      </w:r>
      <w:r w:rsidRPr="002D0C45">
        <w:rPr>
          <w:rFonts w:ascii="Sylfaen" w:hAnsi="Sylfaen"/>
          <w:sz w:val="22"/>
          <w:szCs w:val="22"/>
          <w:lang w:val="ka-GE"/>
        </w:rPr>
        <w:t xml:space="preserve"> </w:t>
      </w:r>
      <w:r w:rsidRPr="002D0C45">
        <w:rPr>
          <w:rFonts w:ascii="Sylfaen" w:hAnsi="Sylfaen" w:cs="Sylfaen"/>
          <w:sz w:val="22"/>
          <w:szCs w:val="22"/>
          <w:lang w:val="ka-GE"/>
        </w:rPr>
        <w:t>მდგრადობას</w:t>
      </w:r>
      <w:r w:rsidRPr="002D0C45">
        <w:rPr>
          <w:rFonts w:ascii="Sylfaen" w:hAnsi="Sylfaen"/>
          <w:sz w:val="22"/>
          <w:szCs w:val="22"/>
          <w:lang w:val="ka-GE"/>
        </w:rPr>
        <w:t xml:space="preserve">. </w:t>
      </w:r>
      <w:r w:rsidRPr="002D0C45">
        <w:rPr>
          <w:rFonts w:ascii="Sylfaen" w:hAnsi="Sylfaen" w:cs="Sylfaen"/>
          <w:sz w:val="22"/>
          <w:szCs w:val="22"/>
          <w:lang w:val="ka-GE"/>
        </w:rPr>
        <w:t>სუბსტრატის</w:t>
      </w:r>
      <w:r w:rsidRPr="002D0C45">
        <w:rPr>
          <w:rFonts w:ascii="Sylfaen" w:hAnsi="Sylfaen"/>
          <w:sz w:val="22"/>
          <w:szCs w:val="22"/>
          <w:lang w:val="ka-GE"/>
        </w:rPr>
        <w:t xml:space="preserve"> </w:t>
      </w:r>
      <w:r w:rsidRPr="002D0C45">
        <w:rPr>
          <w:rFonts w:ascii="Sylfaen" w:hAnsi="Sylfaen" w:cs="Sylfaen"/>
          <w:sz w:val="22"/>
          <w:szCs w:val="22"/>
          <w:lang w:val="ka-GE"/>
        </w:rPr>
        <w:t>კედლები</w:t>
      </w:r>
      <w:r w:rsidRPr="002D0C45">
        <w:rPr>
          <w:rFonts w:ascii="Sylfaen" w:hAnsi="Sylfaen"/>
          <w:sz w:val="22"/>
          <w:szCs w:val="22"/>
          <w:lang w:val="ka-GE"/>
        </w:rPr>
        <w:t xml:space="preserve">, </w:t>
      </w:r>
      <w:r w:rsidRPr="002D0C45">
        <w:rPr>
          <w:rFonts w:ascii="Sylfaen" w:hAnsi="Sylfaen" w:cs="Sylfaen"/>
          <w:sz w:val="22"/>
          <w:szCs w:val="22"/>
          <w:lang w:val="ka-GE"/>
        </w:rPr>
        <w:t>ჭერი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კარნიზები</w:t>
      </w:r>
      <w:r w:rsidRPr="002D0C45">
        <w:rPr>
          <w:rFonts w:ascii="Sylfaen" w:hAnsi="Sylfaen"/>
          <w:sz w:val="22"/>
          <w:szCs w:val="22"/>
          <w:lang w:val="ka-GE"/>
        </w:rPr>
        <w:t xml:space="preserve"> </w:t>
      </w:r>
      <w:r w:rsidRPr="002D0C45">
        <w:rPr>
          <w:rFonts w:ascii="Sylfaen" w:hAnsi="Sylfaen" w:cs="Sylfaen"/>
          <w:sz w:val="22"/>
          <w:szCs w:val="22"/>
          <w:lang w:val="ka-GE"/>
        </w:rPr>
        <w:t>შეიძლება</w:t>
      </w:r>
      <w:r w:rsidRPr="002D0C45">
        <w:rPr>
          <w:rFonts w:ascii="Sylfaen" w:hAnsi="Sylfaen"/>
          <w:sz w:val="22"/>
          <w:szCs w:val="22"/>
          <w:lang w:val="ka-GE"/>
        </w:rPr>
        <w:t xml:space="preserve"> </w:t>
      </w:r>
      <w:r w:rsidRPr="002D0C45">
        <w:rPr>
          <w:rFonts w:ascii="Sylfaen" w:hAnsi="Sylfaen" w:cs="Sylfaen"/>
          <w:sz w:val="22"/>
          <w:szCs w:val="22"/>
          <w:lang w:val="ka-GE"/>
        </w:rPr>
        <w:t>დამზადებული</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ქვისგან</w:t>
      </w:r>
      <w:r w:rsidRPr="002D0C45">
        <w:rPr>
          <w:rFonts w:ascii="Sylfaen" w:hAnsi="Sylfaen"/>
          <w:sz w:val="22"/>
          <w:szCs w:val="22"/>
          <w:lang w:val="ka-GE"/>
        </w:rPr>
        <w:t xml:space="preserve"> (</w:t>
      </w:r>
      <w:r w:rsidRPr="002D0C45">
        <w:rPr>
          <w:rFonts w:ascii="Sylfaen" w:hAnsi="Sylfaen" w:cs="Sylfaen"/>
          <w:sz w:val="22"/>
          <w:szCs w:val="22"/>
          <w:lang w:val="ka-GE"/>
        </w:rPr>
        <w:t>თიხა</w:t>
      </w:r>
      <w:r w:rsidRPr="002D0C45">
        <w:rPr>
          <w:rFonts w:ascii="Sylfaen" w:hAnsi="Sylfaen"/>
          <w:sz w:val="22"/>
          <w:szCs w:val="22"/>
          <w:lang w:val="ka-GE"/>
        </w:rPr>
        <w:t xml:space="preserve">, </w:t>
      </w:r>
      <w:r w:rsidRPr="002D0C45">
        <w:rPr>
          <w:rFonts w:ascii="Sylfaen" w:hAnsi="Sylfaen" w:cs="Sylfaen"/>
          <w:sz w:val="22"/>
          <w:szCs w:val="22"/>
          <w:lang w:val="ka-GE"/>
        </w:rPr>
        <w:t>ნებისმიერი</w:t>
      </w:r>
      <w:r w:rsidRPr="002D0C45">
        <w:rPr>
          <w:rFonts w:ascii="Sylfaen" w:hAnsi="Sylfaen"/>
          <w:sz w:val="22"/>
          <w:szCs w:val="22"/>
          <w:lang w:val="ka-GE"/>
        </w:rPr>
        <w:t xml:space="preserve"> </w:t>
      </w:r>
      <w:r w:rsidRPr="002D0C45">
        <w:rPr>
          <w:rFonts w:ascii="Sylfaen" w:hAnsi="Sylfaen" w:cs="Sylfaen"/>
          <w:sz w:val="22"/>
          <w:szCs w:val="22"/>
          <w:lang w:val="ka-GE"/>
        </w:rPr>
        <w:t>სახის</w:t>
      </w:r>
      <w:r w:rsidRPr="002D0C45">
        <w:rPr>
          <w:rFonts w:ascii="Sylfaen" w:hAnsi="Sylfaen"/>
          <w:sz w:val="22"/>
          <w:szCs w:val="22"/>
          <w:lang w:val="ka-GE"/>
        </w:rPr>
        <w:t xml:space="preserve"> </w:t>
      </w:r>
      <w:r w:rsidRPr="002D0C45">
        <w:rPr>
          <w:rFonts w:ascii="Sylfaen" w:hAnsi="Sylfaen" w:cs="Sylfaen"/>
          <w:sz w:val="22"/>
          <w:szCs w:val="22"/>
          <w:lang w:val="ka-GE"/>
        </w:rPr>
        <w:t>ბეტონი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ქვა</w:t>
      </w:r>
      <w:r w:rsidRPr="002D0C45">
        <w:rPr>
          <w:rFonts w:ascii="Sylfaen" w:hAnsi="Sylfaen"/>
          <w:sz w:val="22"/>
          <w:szCs w:val="22"/>
          <w:lang w:val="ka-GE"/>
        </w:rPr>
        <w:t xml:space="preserve">), </w:t>
      </w:r>
      <w:r w:rsidRPr="002D0C45">
        <w:rPr>
          <w:rFonts w:ascii="Sylfaen" w:hAnsi="Sylfaen" w:cs="Sylfaen"/>
          <w:sz w:val="22"/>
          <w:szCs w:val="22"/>
          <w:lang w:val="ka-GE"/>
        </w:rPr>
        <w:lastRenderedPageBreak/>
        <w:t>ბეტონისგან</w:t>
      </w:r>
      <w:r w:rsidRPr="002D0C45">
        <w:rPr>
          <w:rFonts w:ascii="Sylfaen" w:hAnsi="Sylfaen"/>
          <w:sz w:val="22"/>
          <w:szCs w:val="22"/>
          <w:lang w:val="ka-GE"/>
        </w:rPr>
        <w:t xml:space="preserve"> (</w:t>
      </w:r>
      <w:r w:rsidRPr="002D0C45">
        <w:rPr>
          <w:rFonts w:ascii="Sylfaen" w:hAnsi="Sylfaen" w:cs="Sylfaen"/>
          <w:sz w:val="22"/>
          <w:szCs w:val="22"/>
          <w:lang w:val="ka-GE"/>
        </w:rPr>
        <w:t>ადგილზე</w:t>
      </w:r>
      <w:r w:rsidRPr="002D0C45">
        <w:rPr>
          <w:rFonts w:ascii="Sylfaen" w:hAnsi="Sylfaen"/>
          <w:sz w:val="22"/>
          <w:szCs w:val="22"/>
          <w:lang w:val="ka-GE"/>
        </w:rPr>
        <w:t xml:space="preserve"> </w:t>
      </w:r>
      <w:r w:rsidRPr="002D0C45">
        <w:rPr>
          <w:rFonts w:ascii="Sylfaen" w:hAnsi="Sylfaen" w:cs="Sylfaen"/>
          <w:sz w:val="22"/>
          <w:szCs w:val="22"/>
          <w:lang w:val="ka-GE"/>
        </w:rPr>
        <w:t>ჩამოსხმული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წინასწარ</w:t>
      </w:r>
      <w:r w:rsidRPr="002D0C45">
        <w:rPr>
          <w:rFonts w:ascii="Sylfaen" w:hAnsi="Sylfaen"/>
          <w:sz w:val="22"/>
          <w:szCs w:val="22"/>
          <w:lang w:val="ka-GE"/>
        </w:rPr>
        <w:t xml:space="preserve"> </w:t>
      </w:r>
      <w:r w:rsidRPr="002D0C45">
        <w:rPr>
          <w:rFonts w:ascii="Sylfaen" w:hAnsi="Sylfaen" w:cs="Sylfaen"/>
          <w:sz w:val="22"/>
          <w:szCs w:val="22"/>
          <w:lang w:val="ka-GE"/>
        </w:rPr>
        <w:t>მომზადებული</w:t>
      </w:r>
      <w:r w:rsidRPr="002D0C45">
        <w:rPr>
          <w:rFonts w:ascii="Sylfaen" w:hAnsi="Sylfaen"/>
          <w:sz w:val="22"/>
          <w:szCs w:val="22"/>
          <w:lang w:val="ka-GE"/>
        </w:rPr>
        <w:t xml:space="preserve"> </w:t>
      </w:r>
      <w:r w:rsidRPr="002D0C45">
        <w:rPr>
          <w:rFonts w:ascii="Sylfaen" w:hAnsi="Sylfaen" w:cs="Sylfaen"/>
          <w:sz w:val="22"/>
          <w:szCs w:val="22"/>
          <w:lang w:val="ka-GE"/>
        </w:rPr>
        <w:t>პანელების</w:t>
      </w:r>
      <w:r w:rsidRPr="002D0C45">
        <w:rPr>
          <w:rFonts w:ascii="Sylfaen" w:hAnsi="Sylfaen"/>
          <w:sz w:val="22"/>
          <w:szCs w:val="22"/>
          <w:lang w:val="ka-GE"/>
        </w:rPr>
        <w:t xml:space="preserve"> </w:t>
      </w:r>
      <w:r w:rsidRPr="002D0C45">
        <w:rPr>
          <w:rFonts w:ascii="Sylfaen" w:hAnsi="Sylfaen" w:cs="Sylfaen"/>
          <w:sz w:val="22"/>
          <w:szCs w:val="22"/>
          <w:lang w:val="ka-GE"/>
        </w:rPr>
        <w:t>სახით</w:t>
      </w:r>
      <w:r w:rsidRPr="002D0C45">
        <w:rPr>
          <w:rFonts w:ascii="Sylfaen" w:hAnsi="Sylfaen"/>
          <w:sz w:val="22"/>
          <w:szCs w:val="22"/>
          <w:lang w:val="ka-GE"/>
        </w:rPr>
        <w:t xml:space="preserve">), </w:t>
      </w:r>
      <w:r w:rsidRPr="002D0C45">
        <w:rPr>
          <w:rFonts w:ascii="Sylfaen" w:hAnsi="Sylfaen" w:cs="Sylfaen"/>
          <w:sz w:val="22"/>
          <w:szCs w:val="22"/>
          <w:lang w:val="ka-GE"/>
        </w:rPr>
        <w:t>ხის</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ლითონის</w:t>
      </w:r>
      <w:r w:rsidRPr="002D0C45">
        <w:rPr>
          <w:rFonts w:ascii="Sylfaen" w:hAnsi="Sylfaen"/>
          <w:sz w:val="22"/>
          <w:szCs w:val="22"/>
          <w:lang w:val="ka-GE"/>
        </w:rPr>
        <w:t xml:space="preserve"> </w:t>
      </w:r>
      <w:r w:rsidRPr="002D0C45">
        <w:rPr>
          <w:rFonts w:ascii="Sylfaen" w:hAnsi="Sylfaen" w:cs="Sylfaen"/>
          <w:sz w:val="22"/>
          <w:szCs w:val="22"/>
          <w:lang w:val="ka-GE"/>
        </w:rPr>
        <w:t>კარკასისგან</w:t>
      </w:r>
      <w:r w:rsidRPr="002D0C45">
        <w:rPr>
          <w:rFonts w:ascii="Sylfaen" w:hAnsi="Sylfaen"/>
          <w:sz w:val="22"/>
          <w:szCs w:val="22"/>
          <w:lang w:val="ka-GE"/>
        </w:rPr>
        <w:t>.</w:t>
      </w:r>
    </w:p>
    <w:p w14:paraId="31659E29" w14:textId="77777777" w:rsidR="004258F2" w:rsidRPr="002D0C45" w:rsidRDefault="004258F2" w:rsidP="004258F2">
      <w:pPr>
        <w:pStyle w:val="BodyText"/>
        <w:spacing w:before="130"/>
        <w:rPr>
          <w:rFonts w:ascii="Sylfaen" w:hAnsi="Sylfaen"/>
          <w:sz w:val="22"/>
          <w:szCs w:val="22"/>
          <w:lang w:val="ka-GE"/>
        </w:rPr>
      </w:pPr>
    </w:p>
    <w:p w14:paraId="2271480A" w14:textId="77777777" w:rsidR="004258F2" w:rsidRPr="002D0C45" w:rsidRDefault="004258F2">
      <w:pPr>
        <w:pStyle w:val="BodyText"/>
        <w:numPr>
          <w:ilvl w:val="2"/>
          <w:numId w:val="143"/>
        </w:numPr>
        <w:rPr>
          <w:b/>
          <w:sz w:val="22"/>
          <w:szCs w:val="22"/>
          <w:lang w:val="ka-GE"/>
        </w:rPr>
      </w:pPr>
      <w:bookmarkStart w:id="11" w:name="_bookmark13"/>
      <w:bookmarkEnd w:id="11"/>
      <w:r w:rsidRPr="002D0C45">
        <w:rPr>
          <w:rFonts w:ascii="Sylfaen" w:hAnsi="Sylfaen" w:cs="Sylfaen"/>
          <w:b/>
          <w:sz w:val="22"/>
          <w:szCs w:val="22"/>
          <w:lang w:val="ka-GE"/>
        </w:rPr>
        <w:t>ქვეკარკასი</w:t>
      </w:r>
    </w:p>
    <w:p w14:paraId="6EE5637F" w14:textId="77777777" w:rsidR="004258F2" w:rsidRPr="002D0C45" w:rsidRDefault="004258F2" w:rsidP="004258F2">
      <w:pPr>
        <w:pStyle w:val="BodyText"/>
        <w:spacing w:before="10"/>
        <w:rPr>
          <w:rFonts w:ascii="Sylfaen" w:hAnsi="Sylfaen"/>
          <w:b/>
          <w:sz w:val="22"/>
          <w:szCs w:val="22"/>
          <w:lang w:val="ka-GE"/>
        </w:rPr>
      </w:pPr>
    </w:p>
    <w:p w14:paraId="7127045B" w14:textId="77777777" w:rsidR="004258F2" w:rsidRPr="002D0C45" w:rsidRDefault="004258F2" w:rsidP="004258F2">
      <w:pPr>
        <w:pStyle w:val="BodyText"/>
        <w:spacing w:before="0"/>
        <w:ind w:left="426"/>
        <w:jc w:val="both"/>
        <w:rPr>
          <w:rFonts w:ascii="Sylfaen" w:hAnsi="Sylfaen"/>
          <w:sz w:val="22"/>
          <w:szCs w:val="22"/>
          <w:lang w:val="ka-GE"/>
        </w:rPr>
      </w:pPr>
      <w:r w:rsidRPr="002D0C45">
        <w:rPr>
          <w:rFonts w:ascii="Sylfaen" w:hAnsi="Sylfaen" w:cs="Sylfaen"/>
          <w:spacing w:val="-2"/>
          <w:sz w:val="22"/>
          <w:szCs w:val="22"/>
          <w:lang w:val="ka-GE"/>
        </w:rPr>
        <w:t>იხილეთ</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პუნქტი</w:t>
      </w:r>
      <w:r w:rsidRPr="002D0C45">
        <w:rPr>
          <w:rFonts w:ascii="Sylfaen" w:hAnsi="Sylfaen"/>
          <w:spacing w:val="-2"/>
          <w:sz w:val="22"/>
          <w:szCs w:val="22"/>
          <w:lang w:val="ka-GE"/>
        </w:rPr>
        <w:t xml:space="preserve"> 1.1.3.</w:t>
      </w:r>
    </w:p>
    <w:p w14:paraId="00DF15C4" w14:textId="77777777" w:rsidR="004258F2" w:rsidRPr="002D0C45" w:rsidRDefault="004258F2" w:rsidP="004258F2">
      <w:pPr>
        <w:pStyle w:val="BodyText"/>
        <w:spacing w:before="133"/>
        <w:rPr>
          <w:rFonts w:ascii="Sylfaen" w:hAnsi="Sylfaen"/>
          <w:sz w:val="22"/>
          <w:szCs w:val="22"/>
          <w:lang w:val="ka-GE"/>
        </w:rPr>
      </w:pPr>
    </w:p>
    <w:p w14:paraId="0952B9AD" w14:textId="77777777" w:rsidR="004258F2" w:rsidRPr="002D0C45" w:rsidRDefault="004258F2">
      <w:pPr>
        <w:pStyle w:val="BodyText"/>
        <w:numPr>
          <w:ilvl w:val="2"/>
          <w:numId w:val="143"/>
        </w:numPr>
        <w:rPr>
          <w:b/>
          <w:sz w:val="22"/>
          <w:szCs w:val="22"/>
          <w:lang w:val="ka-GE"/>
        </w:rPr>
      </w:pPr>
      <w:bookmarkStart w:id="12" w:name="_bookmark14"/>
      <w:bookmarkEnd w:id="12"/>
      <w:r w:rsidRPr="002D0C45">
        <w:rPr>
          <w:rFonts w:ascii="Sylfaen" w:hAnsi="Sylfaen" w:cs="Sylfaen"/>
          <w:b/>
          <w:sz w:val="22"/>
          <w:szCs w:val="22"/>
          <w:lang w:val="ka-GE"/>
        </w:rPr>
        <w:t>მოპირკეთების</w:t>
      </w:r>
      <w:r w:rsidRPr="002D0C45">
        <w:rPr>
          <w:b/>
          <w:sz w:val="22"/>
          <w:szCs w:val="22"/>
          <w:lang w:val="ka-GE"/>
        </w:rPr>
        <w:t xml:space="preserve"> </w:t>
      </w:r>
      <w:r w:rsidRPr="002D0C45">
        <w:rPr>
          <w:rFonts w:ascii="Sylfaen" w:hAnsi="Sylfaen" w:cs="Sylfaen"/>
          <w:b/>
          <w:sz w:val="22"/>
          <w:szCs w:val="22"/>
          <w:lang w:val="ka-GE"/>
        </w:rPr>
        <w:t>ელემენტები</w:t>
      </w:r>
    </w:p>
    <w:p w14:paraId="45A9E18A" w14:textId="77777777" w:rsidR="004258F2" w:rsidRPr="002D0C45" w:rsidRDefault="004258F2" w:rsidP="004258F2">
      <w:pPr>
        <w:pStyle w:val="BodyText"/>
        <w:spacing w:before="8"/>
        <w:rPr>
          <w:rFonts w:ascii="Sylfaen" w:hAnsi="Sylfaen"/>
          <w:b/>
          <w:sz w:val="22"/>
          <w:szCs w:val="22"/>
          <w:lang w:val="ka-GE"/>
        </w:rPr>
      </w:pPr>
    </w:p>
    <w:p w14:paraId="213E393F" w14:textId="77777777" w:rsidR="004258F2" w:rsidRPr="002D0C45" w:rsidRDefault="004258F2" w:rsidP="004258F2">
      <w:pPr>
        <w:pStyle w:val="BodyText"/>
        <w:spacing w:before="131"/>
        <w:rPr>
          <w:rFonts w:ascii="Sylfaen" w:hAnsi="Sylfaen"/>
          <w:sz w:val="22"/>
          <w:szCs w:val="22"/>
          <w:lang w:val="ka-GE"/>
        </w:rPr>
      </w:pPr>
      <w:r w:rsidRPr="002D0C45">
        <w:rPr>
          <w:rFonts w:ascii="Sylfaen" w:hAnsi="Sylfaen" w:cs="Sylfaen"/>
          <w:sz w:val="22"/>
          <w:szCs w:val="22"/>
          <w:lang w:val="ka-GE"/>
        </w:rPr>
        <w:t xml:space="preserve">         იხილეთ</w:t>
      </w:r>
      <w:r w:rsidRPr="002D0C45">
        <w:rPr>
          <w:rFonts w:ascii="Sylfaen" w:hAnsi="Sylfaen"/>
          <w:sz w:val="22"/>
          <w:szCs w:val="22"/>
          <w:lang w:val="ka-GE"/>
        </w:rPr>
        <w:t xml:space="preserve"> </w:t>
      </w:r>
      <w:r w:rsidRPr="002D0C45">
        <w:rPr>
          <w:rFonts w:ascii="Sylfaen" w:hAnsi="Sylfaen" w:cs="Sylfaen"/>
          <w:sz w:val="22"/>
          <w:szCs w:val="22"/>
          <w:lang w:val="ka-GE"/>
        </w:rPr>
        <w:t>პუნქტი</w:t>
      </w:r>
      <w:r w:rsidRPr="002D0C45">
        <w:rPr>
          <w:rFonts w:ascii="Sylfaen" w:hAnsi="Sylfaen"/>
          <w:sz w:val="22"/>
          <w:szCs w:val="22"/>
          <w:lang w:val="ka-GE"/>
        </w:rPr>
        <w:t xml:space="preserve"> 1.1.1.</w:t>
      </w:r>
    </w:p>
    <w:p w14:paraId="6B26FA67" w14:textId="77777777" w:rsidR="004258F2" w:rsidRPr="002D0C45" w:rsidRDefault="004258F2" w:rsidP="004258F2">
      <w:pPr>
        <w:pStyle w:val="BodyText"/>
        <w:spacing w:before="131"/>
        <w:rPr>
          <w:rFonts w:ascii="Sylfaen" w:hAnsi="Sylfaen"/>
          <w:sz w:val="22"/>
          <w:szCs w:val="22"/>
          <w:lang w:val="ka-GE"/>
        </w:rPr>
      </w:pPr>
    </w:p>
    <w:p w14:paraId="51613D6C" w14:textId="77777777" w:rsidR="004258F2" w:rsidRPr="002D0C45" w:rsidRDefault="004258F2">
      <w:pPr>
        <w:pStyle w:val="BodyText"/>
        <w:numPr>
          <w:ilvl w:val="2"/>
          <w:numId w:val="143"/>
        </w:numPr>
        <w:rPr>
          <w:b/>
          <w:sz w:val="22"/>
          <w:szCs w:val="22"/>
          <w:lang w:val="ka-GE"/>
        </w:rPr>
      </w:pPr>
      <w:bookmarkStart w:id="13" w:name="_bookmark15"/>
      <w:bookmarkEnd w:id="13"/>
      <w:r w:rsidRPr="002D0C45">
        <w:rPr>
          <w:rFonts w:ascii="Sylfaen" w:hAnsi="Sylfaen" w:cs="Sylfaen"/>
          <w:b/>
          <w:sz w:val="22"/>
          <w:szCs w:val="22"/>
          <w:lang w:val="ka-GE"/>
        </w:rPr>
        <w:t>მოპირკეთების</w:t>
      </w:r>
      <w:r w:rsidRPr="002D0C45">
        <w:rPr>
          <w:b/>
          <w:sz w:val="22"/>
          <w:szCs w:val="22"/>
          <w:lang w:val="ka-GE"/>
        </w:rPr>
        <w:t xml:space="preserve"> </w:t>
      </w:r>
      <w:r w:rsidRPr="002D0C45">
        <w:rPr>
          <w:rFonts w:ascii="Sylfaen" w:hAnsi="Sylfaen" w:cs="Sylfaen"/>
          <w:b/>
          <w:sz w:val="22"/>
          <w:szCs w:val="22"/>
          <w:lang w:val="ka-GE"/>
        </w:rPr>
        <w:t>სამაგრები</w:t>
      </w:r>
    </w:p>
    <w:p w14:paraId="1A7E49C1" w14:textId="77777777" w:rsidR="004258F2" w:rsidRPr="002D0C45" w:rsidRDefault="004258F2" w:rsidP="004258F2">
      <w:pPr>
        <w:pStyle w:val="BodyText"/>
        <w:spacing w:before="11"/>
        <w:rPr>
          <w:rFonts w:ascii="Sylfaen" w:hAnsi="Sylfaen"/>
          <w:b/>
          <w:sz w:val="22"/>
          <w:szCs w:val="22"/>
          <w:lang w:val="ka-GE"/>
        </w:rPr>
      </w:pPr>
    </w:p>
    <w:p w14:paraId="79E02BB4" w14:textId="77777777" w:rsidR="004258F2" w:rsidRPr="002D0C45" w:rsidRDefault="004258F2" w:rsidP="004258F2">
      <w:pPr>
        <w:pStyle w:val="BodyText"/>
        <w:spacing w:before="0"/>
        <w:ind w:left="426"/>
        <w:jc w:val="both"/>
        <w:rPr>
          <w:rFonts w:ascii="Sylfaen" w:hAnsi="Sylfaen"/>
          <w:sz w:val="22"/>
          <w:szCs w:val="22"/>
          <w:lang w:val="ka-GE"/>
        </w:rPr>
      </w:pPr>
      <w:r w:rsidRPr="002D0C45">
        <w:rPr>
          <w:rFonts w:ascii="Sylfaen" w:hAnsi="Sylfaen" w:cs="Sylfaen"/>
          <w:spacing w:val="-2"/>
          <w:sz w:val="22"/>
          <w:szCs w:val="22"/>
          <w:lang w:val="ka-GE"/>
        </w:rPr>
        <w:t>იხილეთ</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პუნქტი</w:t>
      </w:r>
      <w:r w:rsidRPr="002D0C45">
        <w:rPr>
          <w:rFonts w:ascii="Sylfaen" w:hAnsi="Sylfaen"/>
          <w:spacing w:val="-2"/>
          <w:sz w:val="22"/>
          <w:szCs w:val="22"/>
          <w:lang w:val="ka-GE"/>
        </w:rPr>
        <w:t xml:space="preserve"> 1.1.2.</w:t>
      </w:r>
    </w:p>
    <w:p w14:paraId="27F99A3E" w14:textId="77777777" w:rsidR="004258F2" w:rsidRPr="002D0C45" w:rsidRDefault="004258F2" w:rsidP="004258F2">
      <w:pPr>
        <w:pStyle w:val="BodyText"/>
        <w:spacing w:before="130"/>
        <w:rPr>
          <w:rFonts w:ascii="Sylfaen" w:hAnsi="Sylfaen"/>
          <w:sz w:val="22"/>
          <w:szCs w:val="22"/>
          <w:lang w:val="ka-GE"/>
        </w:rPr>
      </w:pPr>
    </w:p>
    <w:p w14:paraId="2D9F0E1F" w14:textId="77777777" w:rsidR="004258F2" w:rsidRPr="002D0C45" w:rsidRDefault="004258F2">
      <w:pPr>
        <w:pStyle w:val="BodyText"/>
        <w:numPr>
          <w:ilvl w:val="2"/>
          <w:numId w:val="143"/>
        </w:numPr>
        <w:rPr>
          <w:b/>
          <w:sz w:val="22"/>
          <w:szCs w:val="22"/>
          <w:lang w:val="ka-GE"/>
        </w:rPr>
      </w:pPr>
      <w:bookmarkStart w:id="14" w:name="_bookmark16"/>
      <w:bookmarkEnd w:id="14"/>
      <w:r w:rsidRPr="002D0C45">
        <w:rPr>
          <w:rFonts w:ascii="Sylfaen" w:hAnsi="Sylfaen" w:cs="Sylfaen"/>
          <w:b/>
          <w:sz w:val="22"/>
          <w:szCs w:val="22"/>
          <w:lang w:val="ka-GE"/>
        </w:rPr>
        <w:t>ქვეკარკასის</w:t>
      </w:r>
      <w:r w:rsidRPr="002D0C45">
        <w:rPr>
          <w:b/>
          <w:sz w:val="22"/>
          <w:szCs w:val="22"/>
          <w:lang w:val="ka-GE"/>
        </w:rPr>
        <w:t xml:space="preserve"> </w:t>
      </w:r>
      <w:r w:rsidRPr="002D0C45">
        <w:rPr>
          <w:rFonts w:ascii="Sylfaen" w:hAnsi="Sylfaen" w:cs="Sylfaen"/>
          <w:b/>
          <w:sz w:val="22"/>
          <w:szCs w:val="22"/>
          <w:lang w:val="ka-GE"/>
        </w:rPr>
        <w:t>სამაგრები</w:t>
      </w:r>
    </w:p>
    <w:p w14:paraId="49ED8DAF" w14:textId="77777777" w:rsidR="004258F2" w:rsidRPr="002D0C45" w:rsidRDefault="004258F2" w:rsidP="004258F2">
      <w:pPr>
        <w:pStyle w:val="BodyText"/>
        <w:spacing w:before="8"/>
        <w:rPr>
          <w:rFonts w:ascii="Sylfaen" w:hAnsi="Sylfaen"/>
          <w:b/>
          <w:sz w:val="22"/>
          <w:szCs w:val="22"/>
          <w:lang w:val="ka-GE"/>
        </w:rPr>
      </w:pPr>
    </w:p>
    <w:p w14:paraId="396144EC" w14:textId="77777777" w:rsidR="004258F2" w:rsidRPr="002D0C45" w:rsidRDefault="004258F2" w:rsidP="004258F2">
      <w:pPr>
        <w:pStyle w:val="BodyText"/>
        <w:spacing w:before="0"/>
        <w:ind w:left="426"/>
        <w:jc w:val="both"/>
        <w:rPr>
          <w:rFonts w:ascii="Sylfaen" w:hAnsi="Sylfaen"/>
          <w:spacing w:val="-2"/>
          <w:sz w:val="22"/>
          <w:szCs w:val="22"/>
          <w:lang w:val="ka-GE"/>
        </w:rPr>
      </w:pPr>
      <w:r w:rsidRPr="002D0C45">
        <w:rPr>
          <w:rFonts w:ascii="Sylfaen" w:hAnsi="Sylfaen" w:cs="Sylfaen"/>
          <w:spacing w:val="-2"/>
          <w:sz w:val="22"/>
          <w:szCs w:val="22"/>
          <w:lang w:val="ka-GE"/>
        </w:rPr>
        <w:t>ხრახნები</w:t>
      </w:r>
      <w:r w:rsidRPr="002D0C45">
        <w:rPr>
          <w:rFonts w:ascii="Sylfaen" w:hAnsi="Sylfaen"/>
          <w:spacing w:val="-2"/>
          <w:sz w:val="22"/>
          <w:szCs w:val="22"/>
          <w:lang w:val="ka-GE"/>
        </w:rPr>
        <w:t>/</w:t>
      </w:r>
      <w:r w:rsidRPr="002D0C45">
        <w:rPr>
          <w:rFonts w:ascii="Sylfaen" w:hAnsi="Sylfaen" w:cs="Sylfaen"/>
          <w:spacing w:val="-2"/>
          <w:sz w:val="22"/>
          <w:szCs w:val="22"/>
          <w:lang w:val="ka-GE"/>
        </w:rPr>
        <w:t>ანკერები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ლურსმნები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მოქლონები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ან</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ნებისმიერი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სპეციალური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სამაგრი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მოწყობილობა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რომელიც</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გამოიყენება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ქვეკარკასის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კომპონენტების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დასამაგრებლად</w:t>
      </w:r>
      <w:r w:rsidRPr="002D0C45">
        <w:rPr>
          <w:rFonts w:ascii="Sylfaen" w:hAnsi="Sylfaen"/>
          <w:spacing w:val="-2"/>
          <w:sz w:val="22"/>
          <w:szCs w:val="22"/>
          <w:lang w:val="ka-GE"/>
        </w:rPr>
        <w:t>.</w:t>
      </w:r>
    </w:p>
    <w:p w14:paraId="639DDD1C" w14:textId="77777777" w:rsidR="004258F2" w:rsidRPr="002D0C45" w:rsidRDefault="004258F2" w:rsidP="004258F2">
      <w:pPr>
        <w:pStyle w:val="BodyText"/>
        <w:spacing w:before="0"/>
        <w:ind w:left="426"/>
        <w:jc w:val="both"/>
        <w:rPr>
          <w:rFonts w:ascii="Sylfaen" w:hAnsi="Sylfaen"/>
          <w:spacing w:val="-2"/>
          <w:sz w:val="22"/>
          <w:szCs w:val="22"/>
          <w:lang w:val="ka-GE"/>
        </w:rPr>
      </w:pPr>
    </w:p>
    <w:p w14:paraId="3A387109" w14:textId="77777777" w:rsidR="004258F2" w:rsidRPr="002D0C45" w:rsidRDefault="004258F2">
      <w:pPr>
        <w:pStyle w:val="BodyText"/>
        <w:numPr>
          <w:ilvl w:val="2"/>
          <w:numId w:val="143"/>
        </w:numPr>
        <w:rPr>
          <w:b/>
          <w:sz w:val="22"/>
          <w:szCs w:val="22"/>
          <w:lang w:val="ka-GE"/>
        </w:rPr>
      </w:pPr>
      <w:bookmarkStart w:id="15" w:name="_bookmark17"/>
      <w:bookmarkEnd w:id="15"/>
      <w:r w:rsidRPr="002D0C45">
        <w:rPr>
          <w:rFonts w:ascii="Sylfaen" w:hAnsi="Sylfaen" w:cs="Sylfaen"/>
          <w:b/>
          <w:sz w:val="22"/>
          <w:szCs w:val="22"/>
          <w:lang w:val="ka-GE"/>
        </w:rPr>
        <w:t>დამხმარე</w:t>
      </w:r>
      <w:r w:rsidRPr="002D0C45">
        <w:rPr>
          <w:b/>
          <w:sz w:val="22"/>
          <w:szCs w:val="22"/>
          <w:lang w:val="ka-GE"/>
        </w:rPr>
        <w:t xml:space="preserve"> </w:t>
      </w:r>
      <w:r w:rsidRPr="002D0C45">
        <w:rPr>
          <w:rFonts w:ascii="Sylfaen" w:hAnsi="Sylfaen" w:cs="Sylfaen"/>
          <w:b/>
          <w:sz w:val="22"/>
          <w:szCs w:val="22"/>
          <w:lang w:val="ka-GE"/>
        </w:rPr>
        <w:t>კომპონენტები</w:t>
      </w:r>
    </w:p>
    <w:p w14:paraId="22553565" w14:textId="77777777" w:rsidR="004258F2" w:rsidRPr="002D0C45" w:rsidRDefault="004258F2" w:rsidP="004258F2">
      <w:pPr>
        <w:pStyle w:val="BodyText"/>
        <w:spacing w:before="8"/>
        <w:rPr>
          <w:rFonts w:ascii="Sylfaen" w:hAnsi="Sylfaen"/>
          <w:b/>
          <w:sz w:val="22"/>
          <w:szCs w:val="22"/>
          <w:lang w:val="ka-GE"/>
        </w:rPr>
      </w:pPr>
    </w:p>
    <w:p w14:paraId="39EE3657" w14:textId="77777777" w:rsidR="004258F2" w:rsidRPr="002D0C45" w:rsidRDefault="004258F2" w:rsidP="004258F2">
      <w:pPr>
        <w:pStyle w:val="BodyText"/>
        <w:spacing w:before="0"/>
        <w:ind w:left="426"/>
        <w:jc w:val="both"/>
        <w:rPr>
          <w:rFonts w:ascii="Sylfaen" w:hAnsi="Sylfaen"/>
          <w:sz w:val="22"/>
          <w:szCs w:val="22"/>
          <w:lang w:val="ka-GE"/>
        </w:rPr>
      </w:pPr>
      <w:r w:rsidRPr="002D0C45">
        <w:rPr>
          <w:rFonts w:ascii="Sylfaen" w:hAnsi="Sylfaen" w:cs="Sylfaen"/>
          <w:spacing w:val="-2"/>
          <w:sz w:val="22"/>
          <w:szCs w:val="22"/>
          <w:lang w:val="ka-GE"/>
        </w:rPr>
        <w:t>იხილეთ</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პუნქტი</w:t>
      </w:r>
      <w:r w:rsidRPr="002D0C45">
        <w:rPr>
          <w:rFonts w:ascii="Sylfaen" w:hAnsi="Sylfaen"/>
          <w:spacing w:val="-2"/>
          <w:sz w:val="22"/>
          <w:szCs w:val="22"/>
          <w:lang w:val="ka-GE"/>
        </w:rPr>
        <w:t xml:space="preserve"> 1.1.5.</w:t>
      </w:r>
    </w:p>
    <w:p w14:paraId="02A7687F" w14:textId="77777777" w:rsidR="004258F2" w:rsidRPr="002D0C45" w:rsidRDefault="004258F2" w:rsidP="004258F2">
      <w:pPr>
        <w:pStyle w:val="BodyText"/>
        <w:spacing w:before="130"/>
        <w:rPr>
          <w:rFonts w:ascii="Sylfaen" w:hAnsi="Sylfaen"/>
          <w:sz w:val="22"/>
          <w:szCs w:val="22"/>
          <w:lang w:val="ka-GE"/>
        </w:rPr>
      </w:pPr>
    </w:p>
    <w:p w14:paraId="6B608F26" w14:textId="77777777" w:rsidR="004258F2" w:rsidRPr="002D0C45" w:rsidRDefault="004258F2">
      <w:pPr>
        <w:pStyle w:val="BodyText"/>
        <w:numPr>
          <w:ilvl w:val="2"/>
          <w:numId w:val="143"/>
        </w:numPr>
        <w:rPr>
          <w:b/>
          <w:sz w:val="22"/>
          <w:szCs w:val="22"/>
          <w:lang w:val="ka-GE"/>
        </w:rPr>
      </w:pPr>
      <w:bookmarkStart w:id="16" w:name="_bookmark18"/>
      <w:bookmarkEnd w:id="16"/>
      <w:r w:rsidRPr="002D0C45">
        <w:rPr>
          <w:rFonts w:ascii="Sylfaen" w:hAnsi="Sylfaen" w:cs="Sylfaen"/>
          <w:b/>
          <w:sz w:val="22"/>
          <w:szCs w:val="22"/>
          <w:lang w:val="ka-GE"/>
        </w:rPr>
        <w:t>საფშვინი</w:t>
      </w:r>
      <w:r w:rsidRPr="002D0C45">
        <w:rPr>
          <w:b/>
          <w:sz w:val="22"/>
          <w:szCs w:val="22"/>
          <w:lang w:val="ka-GE"/>
        </w:rPr>
        <w:t xml:space="preserve"> </w:t>
      </w:r>
      <w:r w:rsidRPr="002D0C45">
        <w:rPr>
          <w:rFonts w:ascii="Sylfaen" w:hAnsi="Sylfaen" w:cs="Sylfaen"/>
          <w:b/>
          <w:sz w:val="22"/>
          <w:szCs w:val="22"/>
          <w:lang w:val="ka-GE"/>
        </w:rPr>
        <w:t>მემბრანები</w:t>
      </w:r>
    </w:p>
    <w:p w14:paraId="72609BCA" w14:textId="77777777" w:rsidR="004258F2" w:rsidRPr="002D0C45" w:rsidRDefault="004258F2" w:rsidP="004258F2">
      <w:pPr>
        <w:pStyle w:val="BodyText"/>
        <w:spacing w:before="1"/>
        <w:ind w:left="426" w:right="428"/>
        <w:jc w:val="both"/>
        <w:rPr>
          <w:rFonts w:ascii="Sylfaen" w:hAnsi="Sylfaen"/>
          <w:sz w:val="22"/>
          <w:szCs w:val="22"/>
          <w:lang w:val="ka-GE"/>
        </w:rPr>
      </w:pP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ნაკრებებში</w:t>
      </w:r>
      <w:r w:rsidRPr="002D0C45">
        <w:rPr>
          <w:rFonts w:ascii="Sylfaen" w:hAnsi="Sylfaen"/>
          <w:sz w:val="22"/>
          <w:szCs w:val="22"/>
          <w:lang w:val="ka-GE"/>
        </w:rPr>
        <w:t xml:space="preserve"> </w:t>
      </w:r>
      <w:r w:rsidRPr="002D0C45">
        <w:rPr>
          <w:rFonts w:ascii="Sylfaen" w:hAnsi="Sylfaen" w:cs="Sylfaen"/>
          <w:sz w:val="22"/>
          <w:szCs w:val="22"/>
          <w:lang w:val="ka-GE"/>
        </w:rPr>
        <w:t>მოთავსებული</w:t>
      </w:r>
      <w:r w:rsidRPr="002D0C45">
        <w:rPr>
          <w:rFonts w:ascii="Sylfaen" w:hAnsi="Sylfaen"/>
          <w:sz w:val="22"/>
          <w:szCs w:val="22"/>
          <w:lang w:val="ka-GE"/>
        </w:rPr>
        <w:t xml:space="preserve"> </w:t>
      </w:r>
      <w:r w:rsidRPr="002D0C45">
        <w:rPr>
          <w:rFonts w:ascii="Sylfaen" w:hAnsi="Sylfaen" w:cs="Sylfaen"/>
          <w:sz w:val="22"/>
          <w:szCs w:val="22"/>
          <w:lang w:val="ka-GE"/>
        </w:rPr>
        <w:t>მემბრანა</w:t>
      </w:r>
      <w:r w:rsidRPr="002D0C45">
        <w:rPr>
          <w:rFonts w:ascii="Sylfaen" w:hAnsi="Sylfaen"/>
          <w:sz w:val="22"/>
          <w:szCs w:val="22"/>
          <w:lang w:val="ka-GE"/>
        </w:rPr>
        <w:t xml:space="preserve">, </w:t>
      </w:r>
      <w:r w:rsidRPr="002D0C45">
        <w:rPr>
          <w:rFonts w:ascii="Sylfaen" w:hAnsi="Sylfaen" w:cs="Sylfaen"/>
          <w:sz w:val="22"/>
          <w:szCs w:val="22"/>
          <w:lang w:val="ka-GE"/>
        </w:rPr>
        <w:t>რომელიც</w:t>
      </w:r>
      <w:r w:rsidRPr="002D0C45">
        <w:rPr>
          <w:rFonts w:ascii="Sylfaen" w:hAnsi="Sylfaen"/>
          <w:sz w:val="22"/>
          <w:szCs w:val="22"/>
          <w:lang w:val="ka-GE"/>
        </w:rPr>
        <w:t xml:space="preserve"> </w:t>
      </w:r>
      <w:r w:rsidRPr="002D0C45">
        <w:rPr>
          <w:rFonts w:ascii="Sylfaen" w:hAnsi="Sylfaen" w:cs="Sylfaen"/>
          <w:sz w:val="22"/>
          <w:szCs w:val="22"/>
          <w:lang w:val="ka-GE"/>
        </w:rPr>
        <w:t>ხელს</w:t>
      </w:r>
      <w:r w:rsidRPr="002D0C45">
        <w:rPr>
          <w:rFonts w:ascii="Sylfaen" w:hAnsi="Sylfaen"/>
          <w:sz w:val="22"/>
          <w:szCs w:val="22"/>
          <w:lang w:val="ka-GE"/>
        </w:rPr>
        <w:t xml:space="preserve"> </w:t>
      </w:r>
      <w:r w:rsidRPr="002D0C45">
        <w:rPr>
          <w:rFonts w:ascii="Sylfaen" w:hAnsi="Sylfaen" w:cs="Sylfaen"/>
          <w:sz w:val="22"/>
          <w:szCs w:val="22"/>
          <w:lang w:val="ka-GE"/>
        </w:rPr>
        <w:t>უწყობს</w:t>
      </w:r>
      <w:r w:rsidRPr="002D0C45">
        <w:rPr>
          <w:rFonts w:ascii="Sylfaen" w:hAnsi="Sylfaen"/>
          <w:sz w:val="22"/>
          <w:szCs w:val="22"/>
          <w:lang w:val="ka-GE"/>
        </w:rPr>
        <w:t xml:space="preserve"> </w:t>
      </w:r>
      <w:r w:rsidRPr="002D0C45">
        <w:rPr>
          <w:rFonts w:ascii="Sylfaen" w:hAnsi="Sylfaen" w:cs="Sylfaen"/>
          <w:sz w:val="22"/>
          <w:szCs w:val="22"/>
          <w:lang w:val="ka-GE"/>
        </w:rPr>
        <w:t>სუბსტრატის</w:t>
      </w:r>
      <w:r w:rsidRPr="002D0C45">
        <w:rPr>
          <w:rFonts w:ascii="Sylfaen" w:hAnsi="Sylfaen"/>
          <w:sz w:val="22"/>
          <w:szCs w:val="22"/>
          <w:lang w:val="ka-GE"/>
        </w:rPr>
        <w:t xml:space="preserve"> </w:t>
      </w:r>
      <w:r w:rsidRPr="002D0C45">
        <w:rPr>
          <w:rFonts w:ascii="Sylfaen" w:hAnsi="Sylfaen" w:cs="Sylfaen"/>
          <w:sz w:val="22"/>
          <w:szCs w:val="22"/>
          <w:lang w:val="ka-GE"/>
        </w:rPr>
        <w:t>წყალგაუმტარობას</w:t>
      </w:r>
      <w:r w:rsidRPr="002D0C45">
        <w:rPr>
          <w:rFonts w:ascii="Sylfaen" w:hAnsi="Sylfaen"/>
          <w:sz w:val="22"/>
          <w:szCs w:val="22"/>
          <w:lang w:val="ka-GE"/>
        </w:rPr>
        <w:t xml:space="preserve">. </w:t>
      </w:r>
      <w:r w:rsidRPr="002D0C45">
        <w:rPr>
          <w:rFonts w:ascii="Sylfaen" w:hAnsi="Sylfaen" w:cs="Sylfaen"/>
          <w:sz w:val="22"/>
          <w:szCs w:val="22"/>
          <w:lang w:val="ka-GE"/>
        </w:rPr>
        <w:t>მაგ</w:t>
      </w:r>
      <w:r w:rsidRPr="002D0C45">
        <w:rPr>
          <w:rFonts w:ascii="Sylfaen" w:hAnsi="Sylfaen"/>
          <w:sz w:val="22"/>
          <w:szCs w:val="22"/>
          <w:lang w:val="ka-GE"/>
        </w:rPr>
        <w:t xml:space="preserve">., </w:t>
      </w:r>
      <w:r w:rsidRPr="002D0C45">
        <w:rPr>
          <w:rFonts w:ascii="Sylfaen" w:hAnsi="Sylfaen" w:cs="Sylfaen"/>
          <w:sz w:val="22"/>
          <w:szCs w:val="22"/>
          <w:lang w:val="ka-GE"/>
        </w:rPr>
        <w:t>მოქნილი</w:t>
      </w:r>
      <w:r w:rsidRPr="002D0C45">
        <w:rPr>
          <w:rFonts w:ascii="Sylfaen" w:hAnsi="Sylfaen"/>
          <w:sz w:val="22"/>
          <w:szCs w:val="22"/>
          <w:lang w:val="ka-GE"/>
        </w:rPr>
        <w:t xml:space="preserve"> </w:t>
      </w:r>
      <w:r w:rsidRPr="002D0C45">
        <w:rPr>
          <w:rFonts w:ascii="Sylfaen" w:hAnsi="Sylfaen" w:cs="Sylfaen"/>
          <w:sz w:val="22"/>
          <w:szCs w:val="22"/>
          <w:lang w:val="ka-GE"/>
        </w:rPr>
        <w:t>ფურცლები</w:t>
      </w:r>
      <w:r w:rsidRPr="002D0C45">
        <w:rPr>
          <w:rFonts w:ascii="Sylfaen" w:hAnsi="Sylfaen"/>
          <w:sz w:val="22"/>
          <w:szCs w:val="22"/>
          <w:lang w:val="ka-GE"/>
        </w:rPr>
        <w:t xml:space="preserve"> </w:t>
      </w:r>
      <w:r w:rsidRPr="002D0C45">
        <w:rPr>
          <w:rFonts w:ascii="Sylfaen" w:hAnsi="Sylfaen" w:cs="Sylfaen"/>
          <w:sz w:val="22"/>
          <w:szCs w:val="22"/>
          <w:lang w:val="ka-GE"/>
        </w:rPr>
        <w:t>ჰიდროიზოლაციისთვის</w:t>
      </w:r>
      <w:r w:rsidRPr="002D0C45">
        <w:rPr>
          <w:rFonts w:ascii="Sylfaen" w:hAnsi="Sylfaen"/>
          <w:sz w:val="22"/>
          <w:szCs w:val="22"/>
          <w:lang w:val="ka-GE"/>
        </w:rPr>
        <w:t xml:space="preserve"> სსტ ენ 13859-2:2014/2014 </w:t>
      </w:r>
      <w:r w:rsidRPr="002D0C45">
        <w:rPr>
          <w:rFonts w:ascii="Sylfaen" w:hAnsi="Sylfaen" w:cs="Sylfaen"/>
          <w:sz w:val="22"/>
          <w:szCs w:val="22"/>
          <w:lang w:val="ka-GE"/>
        </w:rPr>
        <w:t>სტანდარტის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w:t>
      </w:r>
    </w:p>
    <w:p w14:paraId="7F459661" w14:textId="77777777" w:rsidR="004258F2" w:rsidRPr="002D0C45" w:rsidRDefault="004258F2" w:rsidP="004258F2">
      <w:pPr>
        <w:pStyle w:val="BodyText"/>
        <w:spacing w:before="130"/>
        <w:rPr>
          <w:rFonts w:ascii="Sylfaen" w:hAnsi="Sylfaen"/>
          <w:sz w:val="22"/>
          <w:szCs w:val="22"/>
          <w:lang w:val="ka-GE"/>
        </w:rPr>
      </w:pPr>
    </w:p>
    <w:p w14:paraId="2BA70D23" w14:textId="77777777" w:rsidR="004258F2" w:rsidRPr="002D0C45" w:rsidRDefault="004258F2">
      <w:pPr>
        <w:pStyle w:val="BodyText"/>
        <w:numPr>
          <w:ilvl w:val="2"/>
          <w:numId w:val="143"/>
        </w:numPr>
        <w:rPr>
          <w:b/>
          <w:sz w:val="22"/>
          <w:szCs w:val="22"/>
          <w:lang w:val="ka-GE"/>
        </w:rPr>
      </w:pPr>
      <w:bookmarkStart w:id="17" w:name="_bookmark19"/>
      <w:bookmarkEnd w:id="17"/>
      <w:r w:rsidRPr="002D0C45">
        <w:rPr>
          <w:rFonts w:ascii="Sylfaen" w:hAnsi="Sylfaen" w:cs="Sylfaen"/>
          <w:b/>
          <w:sz w:val="22"/>
          <w:szCs w:val="22"/>
          <w:lang w:val="ka-GE"/>
        </w:rPr>
        <w:t>ღრუს</w:t>
      </w:r>
      <w:r w:rsidRPr="002D0C45">
        <w:rPr>
          <w:b/>
          <w:sz w:val="22"/>
          <w:szCs w:val="22"/>
          <w:lang w:val="ka-GE"/>
        </w:rPr>
        <w:t xml:space="preserve"> </w:t>
      </w:r>
      <w:r w:rsidRPr="002D0C45">
        <w:rPr>
          <w:rFonts w:ascii="Sylfaen" w:hAnsi="Sylfaen" w:cs="Sylfaen"/>
          <w:b/>
          <w:sz w:val="22"/>
          <w:szCs w:val="22"/>
          <w:lang w:val="ka-GE"/>
        </w:rPr>
        <w:t>ბარიერები</w:t>
      </w:r>
      <w:r w:rsidRPr="002D0C45">
        <w:rPr>
          <w:b/>
          <w:sz w:val="22"/>
          <w:szCs w:val="22"/>
          <w:lang w:val="ka-GE"/>
        </w:rPr>
        <w:t xml:space="preserve"> (</w:t>
      </w:r>
      <w:r w:rsidRPr="002D0C45">
        <w:rPr>
          <w:rFonts w:ascii="Sylfaen" w:hAnsi="Sylfaen" w:cs="Sylfaen"/>
          <w:b/>
          <w:sz w:val="22"/>
          <w:szCs w:val="22"/>
          <w:lang w:val="ka-GE"/>
        </w:rPr>
        <w:t>ჰაერის</w:t>
      </w:r>
      <w:r w:rsidRPr="002D0C45">
        <w:rPr>
          <w:b/>
          <w:sz w:val="22"/>
          <w:szCs w:val="22"/>
          <w:lang w:val="ka-GE"/>
        </w:rPr>
        <w:t xml:space="preserve"> </w:t>
      </w:r>
      <w:r w:rsidRPr="002D0C45">
        <w:rPr>
          <w:rFonts w:ascii="Sylfaen" w:hAnsi="Sylfaen" w:cs="Sylfaen"/>
          <w:b/>
          <w:sz w:val="22"/>
          <w:szCs w:val="22"/>
          <w:lang w:val="ka-GE"/>
        </w:rPr>
        <w:t>სივრცის</w:t>
      </w:r>
      <w:r w:rsidRPr="002D0C45">
        <w:rPr>
          <w:b/>
          <w:sz w:val="22"/>
          <w:szCs w:val="22"/>
          <w:lang w:val="ka-GE"/>
        </w:rPr>
        <w:t xml:space="preserve"> </w:t>
      </w:r>
      <w:r w:rsidRPr="002D0C45">
        <w:rPr>
          <w:rFonts w:ascii="Sylfaen" w:hAnsi="Sylfaen" w:cs="Sylfaen"/>
          <w:b/>
          <w:sz w:val="22"/>
          <w:szCs w:val="22"/>
          <w:lang w:val="ka-GE"/>
        </w:rPr>
        <w:t>კომპარტმენტაცია</w:t>
      </w:r>
      <w:r w:rsidRPr="002D0C45">
        <w:rPr>
          <w:b/>
          <w:sz w:val="22"/>
          <w:szCs w:val="22"/>
          <w:lang w:val="ka-GE"/>
        </w:rPr>
        <w:t>)</w:t>
      </w:r>
    </w:p>
    <w:p w14:paraId="42AFC1F8" w14:textId="77777777" w:rsidR="004258F2" w:rsidRPr="002D0C45" w:rsidRDefault="004258F2" w:rsidP="004258F2">
      <w:pPr>
        <w:pStyle w:val="BodyText"/>
        <w:spacing w:before="8"/>
        <w:rPr>
          <w:rFonts w:ascii="Sylfaen" w:hAnsi="Sylfaen"/>
          <w:b/>
          <w:sz w:val="22"/>
          <w:szCs w:val="22"/>
          <w:lang w:val="ka-GE"/>
        </w:rPr>
      </w:pPr>
    </w:p>
    <w:p w14:paraId="6BB12128" w14:textId="77777777" w:rsidR="004258F2" w:rsidRPr="002D0C45" w:rsidRDefault="004258F2" w:rsidP="004258F2">
      <w:pPr>
        <w:pStyle w:val="BodyText"/>
        <w:spacing w:before="1"/>
        <w:ind w:left="426" w:right="424"/>
        <w:jc w:val="both"/>
        <w:rPr>
          <w:rFonts w:ascii="Sylfaen" w:hAnsi="Sylfaen"/>
          <w:sz w:val="22"/>
          <w:szCs w:val="22"/>
          <w:lang w:val="ka-GE"/>
        </w:rPr>
      </w:pPr>
      <w:r w:rsidRPr="002D0C45">
        <w:rPr>
          <w:rFonts w:ascii="Sylfaen" w:hAnsi="Sylfaen" w:cs="Sylfaen"/>
          <w:sz w:val="22"/>
          <w:szCs w:val="22"/>
          <w:lang w:val="ka-GE"/>
        </w:rPr>
        <w:t>ელემენტი</w:t>
      </w:r>
      <w:r w:rsidRPr="002D0C45">
        <w:rPr>
          <w:rFonts w:ascii="Sylfaen" w:hAnsi="Sylfaen"/>
          <w:sz w:val="22"/>
          <w:szCs w:val="22"/>
          <w:lang w:val="ka-GE"/>
        </w:rPr>
        <w:t xml:space="preserve">, </w:t>
      </w:r>
      <w:r w:rsidRPr="002D0C45">
        <w:rPr>
          <w:rFonts w:ascii="Sylfaen" w:hAnsi="Sylfaen" w:cs="Sylfaen"/>
          <w:sz w:val="22"/>
          <w:szCs w:val="22"/>
          <w:lang w:val="ka-GE"/>
        </w:rPr>
        <w:t>რომელიც</w:t>
      </w:r>
      <w:r w:rsidRPr="002D0C45">
        <w:rPr>
          <w:rFonts w:ascii="Sylfaen" w:hAnsi="Sylfaen"/>
          <w:sz w:val="22"/>
          <w:szCs w:val="22"/>
          <w:lang w:val="ka-GE"/>
        </w:rPr>
        <w:t xml:space="preserve"> </w:t>
      </w:r>
      <w:r w:rsidRPr="002D0C45">
        <w:rPr>
          <w:rFonts w:ascii="Sylfaen" w:hAnsi="Sylfaen" w:cs="Sylfaen"/>
          <w:sz w:val="22"/>
          <w:szCs w:val="22"/>
          <w:lang w:val="ka-GE"/>
        </w:rPr>
        <w:t>მოთავსებულია</w:t>
      </w:r>
      <w:r w:rsidRPr="002D0C45">
        <w:rPr>
          <w:rFonts w:ascii="Sylfaen" w:hAnsi="Sylfaen"/>
          <w:sz w:val="22"/>
          <w:szCs w:val="22"/>
          <w:lang w:val="ka-GE"/>
        </w:rPr>
        <w:t xml:space="preserve"> </w:t>
      </w:r>
      <w:r w:rsidRPr="002D0C45">
        <w:rPr>
          <w:rFonts w:ascii="Sylfaen" w:hAnsi="Sylfaen" w:cs="Sylfaen"/>
          <w:sz w:val="22"/>
          <w:szCs w:val="22"/>
          <w:lang w:val="ka-GE"/>
        </w:rPr>
        <w:t>საჰაერო</w:t>
      </w:r>
      <w:r w:rsidRPr="002D0C45">
        <w:rPr>
          <w:rFonts w:ascii="Sylfaen" w:hAnsi="Sylfaen"/>
          <w:sz w:val="22"/>
          <w:szCs w:val="22"/>
          <w:lang w:val="ka-GE"/>
        </w:rPr>
        <w:t xml:space="preserve"> </w:t>
      </w:r>
      <w:r w:rsidRPr="002D0C45">
        <w:rPr>
          <w:rFonts w:ascii="Sylfaen" w:hAnsi="Sylfaen" w:cs="Sylfaen"/>
          <w:sz w:val="22"/>
          <w:szCs w:val="22"/>
          <w:lang w:val="ka-GE"/>
        </w:rPr>
        <w:t>სივრცეში</w:t>
      </w:r>
      <w:r w:rsidRPr="002D0C45">
        <w:rPr>
          <w:rFonts w:ascii="Sylfaen" w:hAnsi="Sylfaen"/>
          <w:sz w:val="22"/>
          <w:szCs w:val="22"/>
          <w:lang w:val="ka-GE"/>
        </w:rPr>
        <w:t xml:space="preserve"> </w:t>
      </w:r>
      <w:r w:rsidRPr="002D0C45">
        <w:rPr>
          <w:rFonts w:ascii="Sylfaen" w:hAnsi="Sylfaen" w:cs="Sylfaen"/>
          <w:sz w:val="22"/>
          <w:szCs w:val="22"/>
          <w:lang w:val="ka-GE"/>
        </w:rPr>
        <w:t>საჰაერო</w:t>
      </w:r>
      <w:r w:rsidRPr="002D0C45">
        <w:rPr>
          <w:rFonts w:ascii="Sylfaen" w:hAnsi="Sylfaen"/>
          <w:sz w:val="22"/>
          <w:szCs w:val="22"/>
          <w:lang w:val="ka-GE"/>
        </w:rPr>
        <w:t xml:space="preserve"> </w:t>
      </w:r>
      <w:r w:rsidRPr="002D0C45">
        <w:rPr>
          <w:rFonts w:ascii="Sylfaen" w:hAnsi="Sylfaen" w:cs="Sylfaen"/>
          <w:sz w:val="22"/>
          <w:szCs w:val="22"/>
          <w:lang w:val="ka-GE"/>
        </w:rPr>
        <w:t>სივრცის</w:t>
      </w:r>
      <w:r w:rsidRPr="002D0C45">
        <w:rPr>
          <w:rFonts w:ascii="Sylfaen" w:hAnsi="Sylfaen"/>
          <w:sz w:val="22"/>
          <w:szCs w:val="22"/>
          <w:lang w:val="ka-GE"/>
        </w:rPr>
        <w:t xml:space="preserve"> </w:t>
      </w:r>
      <w:r w:rsidRPr="002D0C45">
        <w:rPr>
          <w:rFonts w:ascii="Sylfaen" w:hAnsi="Sylfaen" w:cs="Sylfaen"/>
          <w:sz w:val="22"/>
          <w:szCs w:val="22"/>
          <w:lang w:val="ka-GE"/>
        </w:rPr>
        <w:t>ორი</w:t>
      </w:r>
      <w:r w:rsidRPr="002D0C45">
        <w:rPr>
          <w:rFonts w:ascii="Sylfaen" w:hAnsi="Sylfaen"/>
          <w:sz w:val="22"/>
          <w:szCs w:val="22"/>
          <w:lang w:val="ka-GE"/>
        </w:rPr>
        <w:t xml:space="preserve"> </w:t>
      </w:r>
      <w:r w:rsidRPr="002D0C45">
        <w:rPr>
          <w:rFonts w:ascii="Sylfaen" w:hAnsi="Sylfaen" w:cs="Sylfaen"/>
          <w:sz w:val="22"/>
          <w:szCs w:val="22"/>
          <w:lang w:val="ka-GE"/>
        </w:rPr>
        <w:t>განყოფილების</w:t>
      </w:r>
      <w:r w:rsidRPr="002D0C45">
        <w:rPr>
          <w:rFonts w:ascii="Sylfaen" w:hAnsi="Sylfaen"/>
          <w:sz w:val="22"/>
          <w:szCs w:val="22"/>
          <w:lang w:val="ka-GE"/>
        </w:rPr>
        <w:t xml:space="preserve"> </w:t>
      </w:r>
      <w:r w:rsidRPr="002D0C45">
        <w:rPr>
          <w:rFonts w:ascii="Sylfaen" w:hAnsi="Sylfaen" w:cs="Sylfaen"/>
          <w:sz w:val="22"/>
          <w:szCs w:val="22"/>
          <w:lang w:val="ka-GE"/>
        </w:rPr>
        <w:t>ჰორიზონტალურად</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ვერტიკალურად</w:t>
      </w:r>
      <w:r w:rsidRPr="002D0C45">
        <w:rPr>
          <w:rFonts w:ascii="Sylfaen" w:hAnsi="Sylfaen"/>
          <w:sz w:val="22"/>
          <w:szCs w:val="22"/>
          <w:lang w:val="ka-GE"/>
        </w:rPr>
        <w:t xml:space="preserve"> </w:t>
      </w:r>
      <w:r w:rsidRPr="002D0C45">
        <w:rPr>
          <w:rFonts w:ascii="Sylfaen" w:hAnsi="Sylfaen" w:cs="Sylfaen"/>
          <w:sz w:val="22"/>
          <w:szCs w:val="22"/>
          <w:lang w:val="ka-GE"/>
        </w:rPr>
        <w:t>გასაყოფად</w:t>
      </w:r>
      <w:r w:rsidRPr="002D0C45">
        <w:rPr>
          <w:rFonts w:ascii="Sylfaen" w:hAnsi="Sylfaen"/>
          <w:sz w:val="22"/>
          <w:szCs w:val="22"/>
          <w:lang w:val="ka-GE"/>
        </w:rPr>
        <w:t xml:space="preserve"> (</w:t>
      </w:r>
      <w:r w:rsidRPr="002D0C45">
        <w:rPr>
          <w:rFonts w:ascii="Sylfaen" w:hAnsi="Sylfaen" w:cs="Sylfaen"/>
          <w:sz w:val="22"/>
          <w:szCs w:val="22"/>
          <w:lang w:val="ka-GE"/>
        </w:rPr>
        <w:t>ხანძრის</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ქარის</w:t>
      </w:r>
      <w:r w:rsidRPr="002D0C45">
        <w:rPr>
          <w:rFonts w:ascii="Sylfaen" w:hAnsi="Sylfaen"/>
          <w:sz w:val="22"/>
          <w:szCs w:val="22"/>
          <w:lang w:val="ka-GE"/>
        </w:rPr>
        <w:t xml:space="preserve"> </w:t>
      </w:r>
      <w:r w:rsidRPr="002D0C45">
        <w:rPr>
          <w:rFonts w:ascii="Sylfaen" w:hAnsi="Sylfaen" w:cs="Sylfaen"/>
          <w:sz w:val="22"/>
          <w:szCs w:val="22"/>
          <w:lang w:val="ka-GE"/>
        </w:rPr>
        <w:t>წნევის</w:t>
      </w:r>
      <w:r w:rsidRPr="002D0C45">
        <w:rPr>
          <w:rFonts w:ascii="Sylfaen" w:hAnsi="Sylfaen"/>
          <w:sz w:val="22"/>
          <w:szCs w:val="22"/>
          <w:lang w:val="ka-GE"/>
        </w:rPr>
        <w:t xml:space="preserve"> </w:t>
      </w:r>
      <w:r w:rsidRPr="002D0C45">
        <w:rPr>
          <w:rFonts w:ascii="Sylfaen" w:hAnsi="Sylfaen" w:cs="Sylfaen"/>
          <w:sz w:val="22"/>
          <w:szCs w:val="22"/>
          <w:lang w:val="ka-GE"/>
        </w:rPr>
        <w:t>მიზნით</w:t>
      </w:r>
      <w:r w:rsidRPr="002D0C45">
        <w:rPr>
          <w:rFonts w:ascii="Sylfaen" w:hAnsi="Sylfaen"/>
          <w:sz w:val="22"/>
          <w:szCs w:val="22"/>
          <w:lang w:val="ka-GE"/>
        </w:rPr>
        <w:t>).</w:t>
      </w:r>
    </w:p>
    <w:p w14:paraId="0551E21D" w14:textId="77777777" w:rsidR="004258F2" w:rsidRPr="002D0C45" w:rsidRDefault="004258F2" w:rsidP="004258F2">
      <w:pPr>
        <w:pStyle w:val="BodyText"/>
        <w:spacing w:before="131"/>
        <w:rPr>
          <w:rFonts w:ascii="Sylfaen" w:hAnsi="Sylfaen"/>
          <w:sz w:val="22"/>
          <w:szCs w:val="22"/>
          <w:lang w:val="ka-GE"/>
        </w:rPr>
      </w:pPr>
    </w:p>
    <w:p w14:paraId="315C1946" w14:textId="77777777" w:rsidR="004258F2" w:rsidRPr="002D0C45" w:rsidRDefault="004258F2">
      <w:pPr>
        <w:pStyle w:val="BodyText"/>
        <w:numPr>
          <w:ilvl w:val="2"/>
          <w:numId w:val="143"/>
        </w:numPr>
        <w:rPr>
          <w:b/>
          <w:sz w:val="22"/>
          <w:szCs w:val="22"/>
          <w:lang w:val="ka-GE"/>
        </w:rPr>
      </w:pPr>
      <w:bookmarkStart w:id="18" w:name="_bookmark20"/>
      <w:bookmarkEnd w:id="18"/>
      <w:r w:rsidRPr="002D0C45">
        <w:rPr>
          <w:rFonts w:ascii="Sylfaen" w:hAnsi="Sylfaen" w:cs="Sylfaen"/>
          <w:b/>
          <w:sz w:val="22"/>
          <w:szCs w:val="22"/>
          <w:lang w:val="ka-GE"/>
        </w:rPr>
        <w:t>საჰაერო</w:t>
      </w:r>
      <w:r w:rsidRPr="002D0C45">
        <w:rPr>
          <w:b/>
          <w:sz w:val="22"/>
          <w:szCs w:val="22"/>
          <w:lang w:val="ka-GE"/>
        </w:rPr>
        <w:t xml:space="preserve"> </w:t>
      </w:r>
      <w:r w:rsidRPr="002D0C45">
        <w:rPr>
          <w:rFonts w:ascii="Sylfaen" w:hAnsi="Sylfaen" w:cs="Sylfaen"/>
          <w:b/>
          <w:sz w:val="22"/>
          <w:szCs w:val="22"/>
          <w:lang w:val="ka-GE"/>
        </w:rPr>
        <w:t>სივრცე</w:t>
      </w:r>
    </w:p>
    <w:p w14:paraId="354268C0" w14:textId="77777777" w:rsidR="004258F2" w:rsidRPr="002D0C45" w:rsidRDefault="004258F2" w:rsidP="004258F2">
      <w:pPr>
        <w:pStyle w:val="BodyText"/>
        <w:spacing w:before="10"/>
        <w:rPr>
          <w:rFonts w:ascii="Sylfaen" w:hAnsi="Sylfaen"/>
          <w:b/>
          <w:sz w:val="22"/>
          <w:szCs w:val="22"/>
          <w:lang w:val="ka-GE"/>
        </w:rPr>
      </w:pPr>
    </w:p>
    <w:p w14:paraId="4FB94AD1" w14:textId="77777777" w:rsidR="004258F2" w:rsidRPr="002D0C45" w:rsidRDefault="004258F2" w:rsidP="004258F2">
      <w:pPr>
        <w:pStyle w:val="BodyText"/>
        <w:spacing w:before="0"/>
        <w:ind w:left="426"/>
        <w:jc w:val="both"/>
        <w:rPr>
          <w:rFonts w:ascii="Sylfaen" w:hAnsi="Sylfaen"/>
          <w:sz w:val="22"/>
          <w:szCs w:val="22"/>
          <w:lang w:val="ka-GE"/>
        </w:rPr>
      </w:pPr>
      <w:r w:rsidRPr="002D0C45">
        <w:rPr>
          <w:rFonts w:ascii="Sylfaen" w:hAnsi="Sylfaen" w:cs="Sylfaen"/>
          <w:spacing w:val="-2"/>
          <w:sz w:val="22"/>
          <w:szCs w:val="22"/>
          <w:lang w:val="ka-GE"/>
        </w:rPr>
        <w:t>სივრცე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მოპირკეთების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ელემენტებსა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თბოიზოლაციის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ფენას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ან</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სუბსტრატს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შორის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შესაბამისად</w:t>
      </w:r>
      <w:r w:rsidRPr="002D0C45">
        <w:rPr>
          <w:rFonts w:ascii="Sylfaen" w:hAnsi="Sylfaen"/>
          <w:spacing w:val="-2"/>
          <w:sz w:val="22"/>
          <w:szCs w:val="22"/>
          <w:lang w:val="ka-GE"/>
        </w:rPr>
        <w:t>.</w:t>
      </w:r>
    </w:p>
    <w:p w14:paraId="12780F31" w14:textId="77777777" w:rsidR="004258F2" w:rsidRPr="002D0C45" w:rsidRDefault="004258F2" w:rsidP="004258F2">
      <w:pPr>
        <w:pStyle w:val="BodyText"/>
        <w:spacing w:before="131"/>
        <w:rPr>
          <w:rFonts w:ascii="Sylfaen" w:hAnsi="Sylfaen"/>
          <w:sz w:val="22"/>
          <w:szCs w:val="22"/>
          <w:lang w:val="ka-GE"/>
        </w:rPr>
      </w:pPr>
    </w:p>
    <w:p w14:paraId="22EB876B" w14:textId="77777777" w:rsidR="004258F2" w:rsidRPr="002D0C45" w:rsidRDefault="004258F2">
      <w:pPr>
        <w:pStyle w:val="BodyText"/>
        <w:numPr>
          <w:ilvl w:val="2"/>
          <w:numId w:val="143"/>
        </w:numPr>
        <w:rPr>
          <w:b/>
          <w:sz w:val="22"/>
          <w:szCs w:val="22"/>
          <w:lang w:val="ka-GE"/>
        </w:rPr>
      </w:pPr>
      <w:bookmarkStart w:id="19" w:name="_bookmark21"/>
      <w:bookmarkEnd w:id="19"/>
      <w:r w:rsidRPr="002D0C45">
        <w:rPr>
          <w:rFonts w:ascii="Sylfaen" w:hAnsi="Sylfaen" w:cs="Sylfaen"/>
          <w:b/>
          <w:sz w:val="22"/>
          <w:szCs w:val="22"/>
          <w:lang w:val="ka-GE"/>
        </w:rPr>
        <w:t>ვენტილირებადი</w:t>
      </w:r>
      <w:r w:rsidRPr="002D0C45">
        <w:rPr>
          <w:b/>
          <w:sz w:val="22"/>
          <w:szCs w:val="22"/>
          <w:lang w:val="ka-GE"/>
        </w:rPr>
        <w:t xml:space="preserve"> </w:t>
      </w:r>
      <w:r w:rsidRPr="002D0C45">
        <w:rPr>
          <w:rFonts w:ascii="Sylfaen" w:hAnsi="Sylfaen" w:cs="Sylfaen"/>
          <w:b/>
          <w:sz w:val="22"/>
          <w:szCs w:val="22"/>
          <w:lang w:val="ka-GE"/>
        </w:rPr>
        <w:t>საჰაერო</w:t>
      </w:r>
      <w:r w:rsidRPr="002D0C45">
        <w:rPr>
          <w:b/>
          <w:sz w:val="22"/>
          <w:szCs w:val="22"/>
          <w:lang w:val="ka-GE"/>
        </w:rPr>
        <w:t xml:space="preserve"> </w:t>
      </w:r>
      <w:r w:rsidRPr="002D0C45">
        <w:rPr>
          <w:rFonts w:ascii="Sylfaen" w:hAnsi="Sylfaen" w:cs="Sylfaen"/>
          <w:b/>
          <w:sz w:val="22"/>
          <w:szCs w:val="22"/>
          <w:lang w:val="ka-GE"/>
        </w:rPr>
        <w:t>სივრცე</w:t>
      </w:r>
    </w:p>
    <w:p w14:paraId="40B6EBB0" w14:textId="77777777" w:rsidR="004258F2" w:rsidRPr="002D0C45" w:rsidRDefault="004258F2" w:rsidP="004258F2">
      <w:pPr>
        <w:pStyle w:val="BodyText"/>
        <w:spacing w:before="8"/>
        <w:rPr>
          <w:rFonts w:ascii="Sylfaen" w:hAnsi="Sylfaen"/>
          <w:b/>
          <w:sz w:val="22"/>
          <w:szCs w:val="22"/>
          <w:lang w:val="ka-GE"/>
        </w:rPr>
      </w:pPr>
    </w:p>
    <w:p w14:paraId="447C9448" w14:textId="77777777" w:rsidR="004258F2" w:rsidRPr="002D0C45" w:rsidRDefault="004258F2" w:rsidP="004258F2">
      <w:pPr>
        <w:pStyle w:val="BodyText"/>
        <w:spacing w:before="0"/>
        <w:ind w:left="426" w:right="423"/>
        <w:jc w:val="both"/>
        <w:rPr>
          <w:rFonts w:ascii="Sylfaen" w:hAnsi="Sylfaen"/>
          <w:sz w:val="22"/>
          <w:szCs w:val="22"/>
          <w:lang w:val="ka-GE"/>
        </w:rPr>
      </w:pPr>
      <w:r w:rsidRPr="002D0C45">
        <w:rPr>
          <w:rFonts w:ascii="Sylfaen" w:hAnsi="Sylfaen" w:cs="Sylfaen"/>
          <w:sz w:val="22"/>
          <w:szCs w:val="22"/>
          <w:lang w:val="ka-GE"/>
        </w:rPr>
        <w:t>ჰაერის</w:t>
      </w:r>
      <w:r w:rsidRPr="002D0C45">
        <w:rPr>
          <w:rFonts w:ascii="Sylfaen" w:hAnsi="Sylfaen"/>
          <w:sz w:val="22"/>
          <w:szCs w:val="22"/>
          <w:lang w:val="ka-GE"/>
        </w:rPr>
        <w:t xml:space="preserve"> </w:t>
      </w:r>
      <w:r w:rsidRPr="002D0C45">
        <w:rPr>
          <w:rFonts w:ascii="Sylfaen" w:hAnsi="Sylfaen" w:cs="Sylfaen"/>
          <w:sz w:val="22"/>
          <w:szCs w:val="22"/>
          <w:lang w:val="ka-GE"/>
        </w:rPr>
        <w:t>ფენა</w:t>
      </w:r>
      <w:r w:rsidRPr="002D0C45">
        <w:rPr>
          <w:rFonts w:ascii="Sylfaen" w:hAnsi="Sylfaen"/>
          <w:sz w:val="22"/>
          <w:szCs w:val="22"/>
          <w:lang w:val="ka-GE"/>
        </w:rPr>
        <w:t xml:space="preserve"> </w:t>
      </w:r>
      <w:r w:rsidRPr="002D0C45">
        <w:rPr>
          <w:rFonts w:ascii="Sylfaen" w:hAnsi="Sylfaen" w:cs="Sylfaen"/>
          <w:sz w:val="22"/>
          <w:szCs w:val="22"/>
          <w:lang w:val="ka-GE"/>
        </w:rPr>
        <w:t>სუბსტრატს</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თბოიზოლაციის</w:t>
      </w:r>
      <w:r w:rsidRPr="002D0C45">
        <w:rPr>
          <w:rFonts w:ascii="Sylfaen" w:hAnsi="Sylfaen"/>
          <w:sz w:val="22"/>
          <w:szCs w:val="22"/>
          <w:lang w:val="ka-GE"/>
        </w:rPr>
        <w:t xml:space="preserve"> </w:t>
      </w:r>
      <w:r w:rsidRPr="002D0C45">
        <w:rPr>
          <w:rFonts w:ascii="Sylfaen" w:hAnsi="Sylfaen" w:cs="Sylfaen"/>
          <w:sz w:val="22"/>
          <w:szCs w:val="22"/>
          <w:lang w:val="ka-GE"/>
        </w:rPr>
        <w:t>ფენასა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ელემენტებს</w:t>
      </w:r>
      <w:r w:rsidRPr="002D0C45">
        <w:rPr>
          <w:rFonts w:ascii="Sylfaen" w:hAnsi="Sylfaen"/>
          <w:sz w:val="22"/>
          <w:szCs w:val="22"/>
          <w:lang w:val="ka-GE"/>
        </w:rPr>
        <w:t xml:space="preserve"> </w:t>
      </w:r>
      <w:r w:rsidRPr="002D0C45">
        <w:rPr>
          <w:rFonts w:ascii="Sylfaen" w:hAnsi="Sylfaen" w:cs="Sylfaen"/>
          <w:sz w:val="22"/>
          <w:szCs w:val="22"/>
          <w:lang w:val="ka-GE"/>
        </w:rPr>
        <w:t>შორის</w:t>
      </w:r>
      <w:r w:rsidRPr="002D0C45">
        <w:rPr>
          <w:rFonts w:ascii="Sylfaen" w:hAnsi="Sylfaen"/>
          <w:sz w:val="22"/>
          <w:szCs w:val="22"/>
          <w:lang w:val="ka-GE"/>
        </w:rPr>
        <w:t xml:space="preserve">, </w:t>
      </w:r>
      <w:r w:rsidRPr="002D0C45">
        <w:rPr>
          <w:rFonts w:ascii="Sylfaen" w:hAnsi="Sylfaen" w:cs="Sylfaen"/>
          <w:sz w:val="22"/>
          <w:szCs w:val="22"/>
          <w:lang w:val="ka-GE"/>
        </w:rPr>
        <w:t>რომელიც</w:t>
      </w:r>
      <w:r w:rsidRPr="002D0C45">
        <w:rPr>
          <w:rFonts w:ascii="Sylfaen" w:hAnsi="Sylfaen"/>
          <w:sz w:val="22"/>
          <w:szCs w:val="22"/>
          <w:lang w:val="ka-GE"/>
        </w:rPr>
        <w:t xml:space="preserve"> </w:t>
      </w:r>
      <w:r w:rsidRPr="002D0C45">
        <w:rPr>
          <w:rFonts w:ascii="Sylfaen" w:hAnsi="Sylfaen" w:cs="Sylfaen"/>
          <w:sz w:val="22"/>
          <w:szCs w:val="22"/>
          <w:lang w:val="ka-GE"/>
        </w:rPr>
        <w:t>დაკავშირებულია</w:t>
      </w:r>
      <w:r w:rsidRPr="002D0C45">
        <w:rPr>
          <w:rFonts w:ascii="Sylfaen" w:hAnsi="Sylfaen"/>
          <w:sz w:val="22"/>
          <w:szCs w:val="22"/>
          <w:lang w:val="ka-GE"/>
        </w:rPr>
        <w:t xml:space="preserve"> </w:t>
      </w:r>
      <w:r w:rsidRPr="002D0C45">
        <w:rPr>
          <w:rFonts w:ascii="Sylfaen" w:hAnsi="Sylfaen" w:cs="Sylfaen"/>
          <w:sz w:val="22"/>
          <w:szCs w:val="22"/>
          <w:lang w:val="ka-GE"/>
        </w:rPr>
        <w:t>გარე</w:t>
      </w:r>
      <w:r w:rsidRPr="002D0C45">
        <w:rPr>
          <w:rFonts w:ascii="Sylfaen" w:hAnsi="Sylfaen"/>
          <w:sz w:val="22"/>
          <w:szCs w:val="22"/>
          <w:lang w:val="ka-GE"/>
        </w:rPr>
        <w:t xml:space="preserve"> </w:t>
      </w:r>
      <w:r w:rsidRPr="002D0C45">
        <w:rPr>
          <w:rFonts w:ascii="Sylfaen" w:hAnsi="Sylfaen" w:cs="Sylfaen"/>
          <w:sz w:val="22"/>
          <w:szCs w:val="22"/>
          <w:lang w:val="ka-GE"/>
        </w:rPr>
        <w:t>გარემოსთან</w:t>
      </w:r>
      <w:r w:rsidRPr="002D0C45">
        <w:rPr>
          <w:rFonts w:ascii="Sylfaen" w:hAnsi="Sylfaen"/>
          <w:sz w:val="22"/>
          <w:szCs w:val="22"/>
          <w:lang w:val="ka-GE"/>
        </w:rPr>
        <w:t xml:space="preserve">, </w:t>
      </w:r>
      <w:r w:rsidRPr="002D0C45">
        <w:rPr>
          <w:rFonts w:ascii="Sylfaen" w:hAnsi="Sylfaen" w:cs="Sylfaen"/>
          <w:sz w:val="22"/>
          <w:szCs w:val="22"/>
          <w:lang w:val="ka-GE"/>
        </w:rPr>
        <w:t>რაც ხელს უწყობს ამ სივრცეში არსებული წყლის გაშრობას კონდენსაციის ან წვიმის შეღწევადობის და სუბსტრატის შიდა მხრიდან წყლის ორთქლის დიფუზიის გამო.</w:t>
      </w:r>
    </w:p>
    <w:p w14:paraId="7A5163B9" w14:textId="77777777" w:rsidR="004258F2" w:rsidRPr="002D0C45" w:rsidRDefault="004258F2" w:rsidP="004258F2">
      <w:pPr>
        <w:pStyle w:val="BodyText"/>
        <w:ind w:left="426"/>
        <w:jc w:val="both"/>
        <w:rPr>
          <w:rFonts w:ascii="Sylfaen" w:hAnsi="Sylfaen"/>
          <w:sz w:val="22"/>
          <w:szCs w:val="22"/>
          <w:lang w:val="ka-GE"/>
        </w:rPr>
      </w:pPr>
      <w:r w:rsidRPr="002D0C45">
        <w:rPr>
          <w:rFonts w:ascii="Sylfaen" w:hAnsi="Sylfaen" w:cs="Sylfaen"/>
          <w:spacing w:val="-2"/>
          <w:sz w:val="22"/>
          <w:szCs w:val="22"/>
          <w:lang w:val="ka-GE"/>
        </w:rPr>
        <w:t>გარე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კედლის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მოპირკეთება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ვენტილირებულად</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ითვლება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თუ</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დაკმაყოფილებულია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შემდეგი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კრიტერიუმები</w:t>
      </w:r>
      <w:r w:rsidRPr="002D0C45">
        <w:rPr>
          <w:rFonts w:ascii="Sylfaen" w:hAnsi="Sylfaen"/>
          <w:spacing w:val="-2"/>
          <w:sz w:val="22"/>
          <w:szCs w:val="22"/>
          <w:lang w:val="ka-GE"/>
        </w:rPr>
        <w:t>:</w:t>
      </w:r>
    </w:p>
    <w:p w14:paraId="1F6B9AAF" w14:textId="77777777" w:rsidR="004258F2" w:rsidRPr="002D0C45" w:rsidRDefault="004258F2">
      <w:pPr>
        <w:pStyle w:val="ListParagraph"/>
        <w:numPr>
          <w:ilvl w:val="0"/>
          <w:numId w:val="110"/>
        </w:numPr>
        <w:tabs>
          <w:tab w:val="left" w:pos="786"/>
        </w:tabs>
        <w:spacing w:before="200"/>
        <w:ind w:right="420"/>
        <w:contextualSpacing w:val="0"/>
        <w:jc w:val="both"/>
        <w:rPr>
          <w:rFonts w:ascii="Sylfaen" w:hAnsi="Sylfaen"/>
          <w:lang w:val="ka-GE"/>
        </w:rPr>
      </w:pP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ელემენტებსა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თბოიზოლაციის</w:t>
      </w:r>
      <w:r w:rsidRPr="002D0C45">
        <w:rPr>
          <w:rFonts w:ascii="Sylfaen" w:hAnsi="Sylfaen"/>
          <w:lang w:val="ka-GE"/>
        </w:rPr>
        <w:t xml:space="preserve"> </w:t>
      </w:r>
      <w:r w:rsidRPr="002D0C45">
        <w:rPr>
          <w:rFonts w:ascii="Sylfaen" w:hAnsi="Sylfaen" w:cs="Sylfaen"/>
          <w:lang w:val="ka-GE"/>
        </w:rPr>
        <w:t>ფენას</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შესაბამისად</w:t>
      </w:r>
      <w:r w:rsidRPr="002D0C45">
        <w:rPr>
          <w:rFonts w:ascii="Sylfaen" w:hAnsi="Sylfaen"/>
          <w:lang w:val="ka-GE"/>
        </w:rPr>
        <w:t xml:space="preserve"> </w:t>
      </w:r>
      <w:r w:rsidRPr="002D0C45">
        <w:rPr>
          <w:rFonts w:ascii="Sylfaen" w:hAnsi="Sylfaen" w:cs="Sylfaen"/>
          <w:lang w:val="ka-GE"/>
        </w:rPr>
        <w:t>სუბსტრატს</w:t>
      </w:r>
      <w:r w:rsidRPr="002D0C45">
        <w:rPr>
          <w:rFonts w:ascii="Sylfaen" w:hAnsi="Sylfaen"/>
          <w:lang w:val="ka-GE"/>
        </w:rPr>
        <w:t xml:space="preserve"> </w:t>
      </w:r>
      <w:r w:rsidRPr="002D0C45">
        <w:rPr>
          <w:rFonts w:ascii="Sylfaen" w:hAnsi="Sylfaen" w:cs="Sylfaen"/>
          <w:lang w:val="ka-GE"/>
        </w:rPr>
        <w:t>შორის</w:t>
      </w:r>
      <w:r w:rsidRPr="002D0C45">
        <w:rPr>
          <w:rFonts w:ascii="Sylfaen" w:hAnsi="Sylfaen"/>
          <w:lang w:val="ka-GE"/>
        </w:rPr>
        <w:t xml:space="preserve"> </w:t>
      </w:r>
      <w:r w:rsidRPr="002D0C45">
        <w:rPr>
          <w:rFonts w:ascii="Sylfaen" w:hAnsi="Sylfaen" w:cs="Sylfaen"/>
          <w:lang w:val="ka-GE"/>
        </w:rPr>
        <w:t>მანძილი</w:t>
      </w:r>
      <w:r w:rsidRPr="002D0C45">
        <w:rPr>
          <w:rFonts w:ascii="Sylfaen" w:hAnsi="Sylfaen"/>
          <w:lang w:val="ka-GE"/>
        </w:rPr>
        <w:t xml:space="preserve"> (</w:t>
      </w:r>
      <w:r w:rsidRPr="002D0C45">
        <w:rPr>
          <w:rFonts w:ascii="Sylfaen" w:hAnsi="Sylfaen" w:cs="Sylfaen"/>
          <w:lang w:val="ka-GE"/>
        </w:rPr>
        <w:t>ვენტილირებადი</w:t>
      </w:r>
      <w:r w:rsidRPr="002D0C45">
        <w:rPr>
          <w:rFonts w:ascii="Sylfaen" w:hAnsi="Sylfaen"/>
          <w:lang w:val="ka-GE"/>
        </w:rPr>
        <w:t xml:space="preserve"> </w:t>
      </w:r>
      <w:r w:rsidRPr="002D0C45">
        <w:rPr>
          <w:rFonts w:ascii="Sylfaen" w:hAnsi="Sylfaen" w:cs="Sylfaen"/>
          <w:lang w:val="ka-GE"/>
        </w:rPr>
        <w:t>ჰაერის</w:t>
      </w:r>
      <w:r w:rsidRPr="002D0C45">
        <w:rPr>
          <w:rFonts w:ascii="Sylfaen" w:hAnsi="Sylfaen"/>
          <w:lang w:val="ka-GE"/>
        </w:rPr>
        <w:t xml:space="preserve"> </w:t>
      </w:r>
      <w:r w:rsidRPr="002D0C45">
        <w:rPr>
          <w:rFonts w:ascii="Sylfaen" w:hAnsi="Sylfaen" w:cs="Sylfaen"/>
          <w:lang w:val="ka-GE"/>
        </w:rPr>
        <w:t>სივრცე</w:t>
      </w:r>
      <w:r w:rsidRPr="002D0C45">
        <w:rPr>
          <w:rFonts w:ascii="Sylfaen" w:hAnsi="Sylfaen"/>
          <w:lang w:val="ka-GE"/>
        </w:rPr>
        <w:t xml:space="preserve">) </w:t>
      </w:r>
      <w:r w:rsidRPr="002D0C45">
        <w:rPr>
          <w:rFonts w:ascii="Sylfaen" w:hAnsi="Sylfaen" w:cs="Sylfaen"/>
          <w:lang w:val="ka-GE"/>
        </w:rPr>
        <w:t>შეადგენს</w:t>
      </w:r>
      <w:r w:rsidRPr="002D0C45">
        <w:rPr>
          <w:rFonts w:ascii="Sylfaen" w:hAnsi="Sylfaen"/>
          <w:lang w:val="ka-GE"/>
        </w:rPr>
        <w:t xml:space="preserve"> </w:t>
      </w:r>
      <w:r w:rsidRPr="002D0C45">
        <w:rPr>
          <w:rFonts w:ascii="Sylfaen" w:hAnsi="Sylfaen" w:cs="Sylfaen"/>
          <w:lang w:val="ka-GE"/>
        </w:rPr>
        <w:t>მინიმუმ</w:t>
      </w:r>
      <w:r w:rsidRPr="002D0C45">
        <w:rPr>
          <w:rFonts w:ascii="Sylfaen" w:hAnsi="Sylfaen"/>
          <w:lang w:val="ka-GE"/>
        </w:rPr>
        <w:t xml:space="preserve"> 20 </w:t>
      </w:r>
      <w:r w:rsidRPr="002D0C45">
        <w:rPr>
          <w:rFonts w:ascii="Sylfaen" w:hAnsi="Sylfaen" w:cs="Sylfaen"/>
          <w:lang w:val="ka-GE"/>
        </w:rPr>
        <w:t>მმ</w:t>
      </w:r>
      <w:r w:rsidRPr="002D0C45">
        <w:rPr>
          <w:rFonts w:ascii="Sylfaen" w:hAnsi="Sylfaen"/>
          <w:lang w:val="ka-GE"/>
        </w:rPr>
        <w:t>-</w:t>
      </w:r>
      <w:r w:rsidRPr="002D0C45">
        <w:rPr>
          <w:rFonts w:ascii="Sylfaen" w:hAnsi="Sylfaen" w:cs="Sylfaen"/>
          <w:lang w:val="ka-GE"/>
        </w:rPr>
        <w:t>ს</w:t>
      </w:r>
      <w:r w:rsidRPr="002D0C45">
        <w:rPr>
          <w:rFonts w:ascii="Sylfaen" w:hAnsi="Sylfaen"/>
          <w:lang w:val="ka-GE"/>
        </w:rPr>
        <w:t xml:space="preserve">. </w:t>
      </w:r>
      <w:r w:rsidRPr="002D0C45">
        <w:rPr>
          <w:rFonts w:ascii="Sylfaen" w:hAnsi="Sylfaen" w:cs="Sylfaen"/>
          <w:lang w:val="ka-GE"/>
        </w:rPr>
        <w:t>ეს</w:t>
      </w:r>
      <w:r w:rsidRPr="002D0C45">
        <w:rPr>
          <w:rFonts w:ascii="Sylfaen" w:hAnsi="Sylfaen"/>
          <w:lang w:val="ka-GE"/>
        </w:rPr>
        <w:t xml:space="preserve"> </w:t>
      </w:r>
      <w:r w:rsidRPr="002D0C45">
        <w:rPr>
          <w:rFonts w:ascii="Sylfaen" w:hAnsi="Sylfaen" w:cs="Sylfaen"/>
          <w:lang w:val="ka-GE"/>
        </w:rPr>
        <w:t>ჰაერის</w:t>
      </w:r>
      <w:r w:rsidRPr="002D0C45">
        <w:rPr>
          <w:rFonts w:ascii="Sylfaen" w:hAnsi="Sylfaen"/>
          <w:lang w:val="ka-GE"/>
        </w:rPr>
        <w:t xml:space="preserve"> </w:t>
      </w:r>
      <w:r w:rsidRPr="002D0C45">
        <w:rPr>
          <w:rFonts w:ascii="Sylfaen" w:hAnsi="Sylfaen" w:cs="Sylfaen"/>
          <w:lang w:val="ka-GE"/>
        </w:rPr>
        <w:t>სივრცე</w:t>
      </w:r>
      <w:r w:rsidRPr="002D0C45">
        <w:rPr>
          <w:rFonts w:ascii="Sylfaen" w:hAnsi="Sylfaen"/>
          <w:lang w:val="ka-GE"/>
        </w:rPr>
        <w:t xml:space="preserve"> </w:t>
      </w:r>
      <w:r w:rsidRPr="002D0C45">
        <w:rPr>
          <w:rFonts w:ascii="Sylfaen" w:hAnsi="Sylfaen" w:cs="Sylfaen"/>
          <w:lang w:val="ka-GE"/>
        </w:rPr>
        <w:t>შეიძლება</w:t>
      </w:r>
      <w:r w:rsidRPr="002D0C45">
        <w:rPr>
          <w:rFonts w:ascii="Sylfaen" w:hAnsi="Sylfaen"/>
          <w:lang w:val="ka-GE"/>
        </w:rPr>
        <w:t xml:space="preserve"> </w:t>
      </w:r>
      <w:r w:rsidRPr="002D0C45">
        <w:rPr>
          <w:rFonts w:ascii="Sylfaen" w:hAnsi="Sylfaen" w:cs="Sylfaen"/>
          <w:lang w:val="ka-GE"/>
        </w:rPr>
        <w:t>შემცირდეს</w:t>
      </w:r>
      <w:r w:rsidRPr="002D0C45">
        <w:rPr>
          <w:rFonts w:ascii="Sylfaen" w:hAnsi="Sylfaen"/>
          <w:lang w:val="ka-GE"/>
        </w:rPr>
        <w:t xml:space="preserve"> </w:t>
      </w:r>
      <w:r w:rsidRPr="002D0C45">
        <w:rPr>
          <w:rFonts w:ascii="Sylfaen" w:hAnsi="Sylfaen" w:cs="Sylfaen"/>
          <w:lang w:val="ka-GE"/>
        </w:rPr>
        <w:t>ლოკალურად</w:t>
      </w:r>
      <w:r w:rsidRPr="002D0C45">
        <w:rPr>
          <w:rFonts w:ascii="Sylfaen" w:hAnsi="Sylfaen"/>
          <w:lang w:val="ka-GE"/>
        </w:rPr>
        <w:t xml:space="preserve"> 5 </w:t>
      </w:r>
      <w:r w:rsidRPr="002D0C45">
        <w:rPr>
          <w:rFonts w:ascii="Sylfaen" w:hAnsi="Sylfaen" w:cs="Sylfaen"/>
          <w:lang w:val="ka-GE"/>
        </w:rPr>
        <w:t>მმ</w:t>
      </w:r>
      <w:r w:rsidRPr="002D0C45">
        <w:rPr>
          <w:rFonts w:ascii="Sylfaen" w:hAnsi="Sylfaen"/>
          <w:lang w:val="ka-GE"/>
        </w:rPr>
        <w:t>-</w:t>
      </w:r>
      <w:r w:rsidRPr="002D0C45">
        <w:rPr>
          <w:rFonts w:ascii="Sylfaen" w:hAnsi="Sylfaen" w:cs="Sylfaen"/>
          <w:lang w:val="ka-GE"/>
        </w:rPr>
        <w:t>დან</w:t>
      </w:r>
      <w:r w:rsidRPr="002D0C45">
        <w:rPr>
          <w:rFonts w:ascii="Sylfaen" w:hAnsi="Sylfaen"/>
          <w:lang w:val="ka-GE"/>
        </w:rPr>
        <w:t xml:space="preserve"> 10 </w:t>
      </w:r>
      <w:r w:rsidRPr="002D0C45">
        <w:rPr>
          <w:rFonts w:ascii="Sylfaen" w:hAnsi="Sylfaen" w:cs="Sylfaen"/>
          <w:lang w:val="ka-GE"/>
        </w:rPr>
        <w:t>მმ</w:t>
      </w:r>
      <w:r w:rsidRPr="002D0C45">
        <w:rPr>
          <w:rFonts w:ascii="Sylfaen" w:hAnsi="Sylfaen"/>
          <w:lang w:val="ka-GE"/>
        </w:rPr>
        <w:t>-</w:t>
      </w:r>
      <w:r w:rsidRPr="002D0C45">
        <w:rPr>
          <w:rFonts w:ascii="Sylfaen" w:hAnsi="Sylfaen" w:cs="Sylfaen"/>
          <w:lang w:val="ka-GE"/>
        </w:rPr>
        <w:t>მდე</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ელემენტებისა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კარკასის</w:t>
      </w:r>
      <w:r w:rsidRPr="002D0C45">
        <w:rPr>
          <w:rFonts w:ascii="Sylfaen" w:hAnsi="Sylfaen"/>
          <w:lang w:val="ka-GE"/>
        </w:rPr>
        <w:t xml:space="preserve"> </w:t>
      </w:r>
      <w:r w:rsidRPr="002D0C45">
        <w:rPr>
          <w:rFonts w:ascii="Sylfaen" w:hAnsi="Sylfaen" w:cs="Sylfaen"/>
          <w:lang w:val="ka-GE"/>
        </w:rPr>
        <w:t>მიხედვით</w:t>
      </w:r>
      <w:r w:rsidRPr="002D0C45">
        <w:rPr>
          <w:rFonts w:ascii="Sylfaen" w:hAnsi="Sylfaen"/>
          <w:lang w:val="ka-GE"/>
        </w:rPr>
        <w:t xml:space="preserve">, </w:t>
      </w:r>
      <w:r w:rsidRPr="002D0C45">
        <w:rPr>
          <w:rFonts w:ascii="Sylfaen" w:hAnsi="Sylfaen" w:cs="Sylfaen"/>
          <w:lang w:val="ka-GE"/>
        </w:rPr>
        <w:t>იმ</w:t>
      </w:r>
      <w:r w:rsidRPr="002D0C45">
        <w:rPr>
          <w:rFonts w:ascii="Sylfaen" w:hAnsi="Sylfaen"/>
          <w:lang w:val="ka-GE"/>
        </w:rPr>
        <w:t xml:space="preserve"> </w:t>
      </w:r>
      <w:r w:rsidRPr="002D0C45">
        <w:rPr>
          <w:rFonts w:ascii="Sylfaen" w:hAnsi="Sylfaen" w:cs="Sylfaen"/>
          <w:lang w:val="ka-GE"/>
        </w:rPr>
        <w:t>პირობით</w:t>
      </w:r>
      <w:r w:rsidRPr="002D0C45">
        <w:rPr>
          <w:rFonts w:ascii="Sylfaen" w:hAnsi="Sylfaen"/>
          <w:lang w:val="ka-GE"/>
        </w:rPr>
        <w:t xml:space="preserve">, </w:t>
      </w:r>
      <w:r w:rsidRPr="002D0C45">
        <w:rPr>
          <w:rFonts w:ascii="Sylfaen" w:hAnsi="Sylfaen" w:cs="Sylfaen"/>
          <w:lang w:val="ka-GE"/>
        </w:rPr>
        <w:t>რომ</w:t>
      </w:r>
      <w:r w:rsidRPr="002D0C45">
        <w:rPr>
          <w:rFonts w:ascii="Sylfaen" w:hAnsi="Sylfaen"/>
          <w:lang w:val="ka-GE"/>
        </w:rPr>
        <w:t xml:space="preserve"> </w:t>
      </w:r>
      <w:r w:rsidRPr="002D0C45">
        <w:rPr>
          <w:rFonts w:ascii="Sylfaen" w:hAnsi="Sylfaen" w:cs="Sylfaen"/>
          <w:lang w:val="ka-GE"/>
        </w:rPr>
        <w:t>ეს</w:t>
      </w:r>
      <w:r w:rsidRPr="002D0C45">
        <w:rPr>
          <w:rFonts w:ascii="Sylfaen" w:hAnsi="Sylfaen"/>
          <w:lang w:val="ka-GE"/>
        </w:rPr>
        <w:t xml:space="preserve"> </w:t>
      </w:r>
      <w:r w:rsidRPr="002D0C45">
        <w:rPr>
          <w:rFonts w:ascii="Sylfaen" w:hAnsi="Sylfaen" w:cs="Sylfaen"/>
          <w:lang w:val="ka-GE"/>
        </w:rPr>
        <w:t>გავლენას</w:t>
      </w:r>
      <w:r w:rsidRPr="002D0C45">
        <w:rPr>
          <w:rFonts w:ascii="Sylfaen" w:hAnsi="Sylfaen"/>
          <w:lang w:val="ka-GE"/>
        </w:rPr>
        <w:t xml:space="preserve"> </w:t>
      </w:r>
      <w:r w:rsidRPr="002D0C45">
        <w:rPr>
          <w:rFonts w:ascii="Sylfaen" w:hAnsi="Sylfaen" w:cs="Sylfaen"/>
          <w:lang w:val="ka-GE"/>
        </w:rPr>
        <w:t>არ</w:t>
      </w:r>
      <w:r w:rsidRPr="002D0C45">
        <w:rPr>
          <w:rFonts w:ascii="Sylfaen" w:hAnsi="Sylfaen"/>
          <w:lang w:val="ka-GE"/>
        </w:rPr>
        <w:t xml:space="preserve"> </w:t>
      </w:r>
      <w:r w:rsidRPr="002D0C45">
        <w:rPr>
          <w:rFonts w:ascii="Sylfaen" w:hAnsi="Sylfaen" w:cs="Sylfaen"/>
          <w:lang w:val="ka-GE"/>
        </w:rPr>
        <w:t>მოახდენს</w:t>
      </w:r>
      <w:r w:rsidRPr="002D0C45">
        <w:rPr>
          <w:rFonts w:ascii="Sylfaen" w:hAnsi="Sylfaen"/>
          <w:lang w:val="ka-GE"/>
        </w:rPr>
        <w:t xml:space="preserve"> </w:t>
      </w:r>
      <w:r w:rsidRPr="002D0C45">
        <w:rPr>
          <w:rFonts w:ascii="Sylfaen" w:hAnsi="Sylfaen" w:cs="Sylfaen"/>
          <w:lang w:val="ka-GE"/>
        </w:rPr>
        <w:t>დრენაჟის</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ვენტილაციის</w:t>
      </w:r>
      <w:r w:rsidRPr="002D0C45">
        <w:rPr>
          <w:rFonts w:ascii="Sylfaen" w:hAnsi="Sylfaen"/>
          <w:lang w:val="ka-GE"/>
        </w:rPr>
        <w:t xml:space="preserve"> </w:t>
      </w:r>
      <w:r w:rsidRPr="002D0C45">
        <w:rPr>
          <w:rFonts w:ascii="Sylfaen" w:hAnsi="Sylfaen" w:cs="Sylfaen"/>
          <w:lang w:val="ka-GE"/>
        </w:rPr>
        <w:t>ფუნქციაზე</w:t>
      </w:r>
      <w:r w:rsidRPr="002D0C45">
        <w:rPr>
          <w:rFonts w:ascii="Sylfaen" w:hAnsi="Sylfaen"/>
          <w:lang w:val="ka-GE"/>
        </w:rPr>
        <w:t>.</w:t>
      </w:r>
    </w:p>
    <w:p w14:paraId="7E19E364" w14:textId="77777777" w:rsidR="004258F2" w:rsidRPr="002D0C45" w:rsidRDefault="004258F2">
      <w:pPr>
        <w:pStyle w:val="ListParagraph"/>
        <w:numPr>
          <w:ilvl w:val="0"/>
          <w:numId w:val="110"/>
        </w:numPr>
        <w:tabs>
          <w:tab w:val="left" w:pos="786"/>
        </w:tabs>
        <w:spacing w:before="201"/>
        <w:ind w:right="577"/>
        <w:contextualSpacing w:val="0"/>
        <w:rPr>
          <w:rFonts w:ascii="Sylfaen" w:hAnsi="Sylfaen"/>
          <w:lang w:val="ka-GE"/>
        </w:rPr>
      </w:pPr>
      <w:r w:rsidRPr="002D0C45">
        <w:rPr>
          <w:rFonts w:ascii="Sylfaen" w:hAnsi="Sylfaen" w:cs="Sylfaen"/>
          <w:lang w:val="ka-GE"/>
        </w:rPr>
        <w:t>სავენტილაციო</w:t>
      </w:r>
      <w:r w:rsidRPr="002D0C45">
        <w:rPr>
          <w:rFonts w:ascii="Sylfaen" w:hAnsi="Sylfaen"/>
          <w:lang w:val="ka-GE"/>
        </w:rPr>
        <w:t xml:space="preserve"> </w:t>
      </w:r>
      <w:r w:rsidRPr="002D0C45">
        <w:rPr>
          <w:rFonts w:ascii="Sylfaen" w:hAnsi="Sylfaen" w:cs="Sylfaen"/>
          <w:lang w:val="ka-GE"/>
        </w:rPr>
        <w:t>ღიობები</w:t>
      </w:r>
      <w:r w:rsidRPr="002D0C45">
        <w:rPr>
          <w:rFonts w:ascii="Sylfaen" w:hAnsi="Sylfaen"/>
          <w:lang w:val="ka-GE"/>
        </w:rPr>
        <w:t xml:space="preserve"> </w:t>
      </w:r>
      <w:r w:rsidRPr="002D0C45">
        <w:rPr>
          <w:rFonts w:ascii="Sylfaen" w:hAnsi="Sylfaen" w:cs="Sylfaen"/>
          <w:lang w:val="ka-GE"/>
        </w:rPr>
        <w:t>გათვალისწინებულია</w:t>
      </w:r>
      <w:r w:rsidRPr="002D0C45">
        <w:rPr>
          <w:rFonts w:ascii="Sylfaen" w:hAnsi="Sylfaen"/>
          <w:lang w:val="ka-GE"/>
        </w:rPr>
        <w:t xml:space="preserve">, </w:t>
      </w:r>
      <w:r w:rsidRPr="002D0C45">
        <w:rPr>
          <w:rFonts w:ascii="Sylfaen" w:hAnsi="Sylfaen" w:cs="Sylfaen"/>
          <w:lang w:val="ka-GE"/>
        </w:rPr>
        <w:t>სულ</w:t>
      </w:r>
      <w:r w:rsidRPr="002D0C45">
        <w:rPr>
          <w:rFonts w:ascii="Sylfaen" w:hAnsi="Sylfaen"/>
          <w:lang w:val="ka-GE"/>
        </w:rPr>
        <w:t xml:space="preserve"> </w:t>
      </w:r>
      <w:r w:rsidRPr="002D0C45">
        <w:rPr>
          <w:rFonts w:ascii="Sylfaen" w:hAnsi="Sylfaen" w:cs="Sylfaen"/>
          <w:lang w:val="ka-GE"/>
        </w:rPr>
        <w:t>მცირე</w:t>
      </w:r>
      <w:r w:rsidRPr="002D0C45">
        <w:rPr>
          <w:rFonts w:ascii="Sylfaen" w:hAnsi="Sylfaen"/>
          <w:lang w:val="ka-GE"/>
        </w:rPr>
        <w:t xml:space="preserve">, </w:t>
      </w:r>
      <w:r w:rsidRPr="002D0C45">
        <w:rPr>
          <w:rFonts w:ascii="Sylfaen" w:hAnsi="Sylfaen" w:cs="Sylfaen"/>
          <w:lang w:val="ka-GE"/>
        </w:rPr>
        <w:t>შენობის</w:t>
      </w:r>
      <w:r w:rsidRPr="002D0C45">
        <w:rPr>
          <w:rFonts w:ascii="Sylfaen" w:hAnsi="Sylfaen"/>
          <w:lang w:val="ka-GE"/>
        </w:rPr>
        <w:t xml:space="preserve"> </w:t>
      </w:r>
      <w:r w:rsidRPr="002D0C45">
        <w:rPr>
          <w:rFonts w:ascii="Sylfaen" w:hAnsi="Sylfaen" w:cs="Sylfaen"/>
          <w:lang w:val="ka-GE"/>
        </w:rPr>
        <w:t>საძირკვლის</w:t>
      </w:r>
      <w:r w:rsidRPr="002D0C45">
        <w:rPr>
          <w:rFonts w:ascii="Sylfaen" w:hAnsi="Sylfaen"/>
          <w:lang w:val="ka-GE"/>
        </w:rPr>
        <w:t xml:space="preserve"> </w:t>
      </w:r>
      <w:r w:rsidRPr="002D0C45">
        <w:rPr>
          <w:rFonts w:ascii="Sylfaen" w:hAnsi="Sylfaen" w:cs="Sylfaen"/>
          <w:lang w:val="ka-GE"/>
        </w:rPr>
        <w:t>წერტილებსა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სახურავის</w:t>
      </w:r>
      <w:r w:rsidRPr="002D0C45">
        <w:rPr>
          <w:rFonts w:ascii="Sylfaen" w:hAnsi="Sylfaen"/>
          <w:lang w:val="ka-GE"/>
        </w:rPr>
        <w:t xml:space="preserve"> </w:t>
      </w:r>
      <w:r w:rsidRPr="002D0C45">
        <w:rPr>
          <w:rFonts w:ascii="Sylfaen" w:hAnsi="Sylfaen" w:cs="Sylfaen"/>
          <w:lang w:val="ka-GE"/>
        </w:rPr>
        <w:t>კიდეებზე</w:t>
      </w:r>
      <w:r w:rsidRPr="002D0C45">
        <w:rPr>
          <w:rFonts w:ascii="Sylfaen" w:hAnsi="Sylfaen"/>
          <w:lang w:val="ka-GE"/>
        </w:rPr>
        <w:t xml:space="preserve">, </w:t>
      </w:r>
      <w:r w:rsidRPr="002D0C45">
        <w:rPr>
          <w:rFonts w:ascii="Sylfaen" w:hAnsi="Sylfaen" w:cs="Sylfaen"/>
          <w:lang w:val="ka-GE"/>
        </w:rPr>
        <w:t>რომელთა</w:t>
      </w:r>
      <w:r w:rsidRPr="002D0C45">
        <w:rPr>
          <w:rFonts w:ascii="Sylfaen" w:hAnsi="Sylfaen"/>
          <w:lang w:val="ka-GE"/>
        </w:rPr>
        <w:t xml:space="preserve"> </w:t>
      </w:r>
      <w:r w:rsidRPr="002D0C45">
        <w:rPr>
          <w:rFonts w:ascii="Sylfaen" w:hAnsi="Sylfaen" w:cs="Sylfaen"/>
          <w:lang w:val="ka-GE"/>
        </w:rPr>
        <w:t>განივი</w:t>
      </w:r>
      <w:r w:rsidRPr="002D0C45">
        <w:rPr>
          <w:rFonts w:ascii="Sylfaen" w:hAnsi="Sylfaen"/>
          <w:lang w:val="ka-GE"/>
        </w:rPr>
        <w:t xml:space="preserve"> </w:t>
      </w:r>
      <w:r w:rsidRPr="002D0C45">
        <w:rPr>
          <w:rFonts w:ascii="Sylfaen" w:hAnsi="Sylfaen" w:cs="Sylfaen"/>
          <w:lang w:val="ka-GE"/>
        </w:rPr>
        <w:t>კვეთი</w:t>
      </w:r>
      <w:r w:rsidRPr="002D0C45">
        <w:rPr>
          <w:rFonts w:ascii="Sylfaen" w:hAnsi="Sylfaen"/>
          <w:lang w:val="ka-GE"/>
        </w:rPr>
        <w:t xml:space="preserve"> </w:t>
      </w:r>
      <w:r w:rsidRPr="002D0C45">
        <w:rPr>
          <w:rFonts w:ascii="Sylfaen" w:hAnsi="Sylfaen" w:cs="Sylfaen"/>
          <w:lang w:val="ka-GE"/>
        </w:rPr>
        <w:t>ხაზოვან</w:t>
      </w:r>
      <w:r w:rsidRPr="002D0C45">
        <w:rPr>
          <w:rFonts w:ascii="Sylfaen" w:hAnsi="Sylfaen"/>
          <w:lang w:val="ka-GE"/>
        </w:rPr>
        <w:t xml:space="preserve"> </w:t>
      </w:r>
      <w:r w:rsidRPr="002D0C45">
        <w:rPr>
          <w:rFonts w:ascii="Sylfaen" w:hAnsi="Sylfaen" w:cs="Sylfaen"/>
          <w:lang w:val="ka-GE"/>
        </w:rPr>
        <w:t>მეტრზე</w:t>
      </w:r>
      <w:r w:rsidRPr="002D0C45">
        <w:rPr>
          <w:rFonts w:ascii="Sylfaen" w:hAnsi="Sylfaen"/>
          <w:lang w:val="ka-GE"/>
        </w:rPr>
        <w:t xml:space="preserve"> </w:t>
      </w:r>
      <w:r w:rsidRPr="002D0C45">
        <w:rPr>
          <w:rFonts w:ascii="Sylfaen" w:hAnsi="Sylfaen" w:cs="Sylfaen"/>
          <w:lang w:val="ka-GE"/>
        </w:rPr>
        <w:t>მინიმუმ</w:t>
      </w:r>
      <w:r w:rsidRPr="002D0C45">
        <w:rPr>
          <w:rFonts w:ascii="Sylfaen" w:hAnsi="Sylfaen"/>
          <w:lang w:val="ka-GE"/>
        </w:rPr>
        <w:t xml:space="preserve"> 50 </w:t>
      </w:r>
      <w:r w:rsidRPr="002D0C45">
        <w:rPr>
          <w:rFonts w:ascii="Sylfaen" w:hAnsi="Sylfaen" w:cs="Sylfaen"/>
          <w:lang w:val="ka-GE"/>
        </w:rPr>
        <w:t>სმ</w:t>
      </w:r>
      <w:r w:rsidRPr="009A7637">
        <w:rPr>
          <w:rFonts w:ascii="Sylfaen" w:hAnsi="Sylfaen"/>
          <w:vertAlign w:val="superscript"/>
          <w:lang w:val="ka-GE"/>
        </w:rPr>
        <w:t>2</w:t>
      </w:r>
      <w:r w:rsidRPr="002D0C45">
        <w:rPr>
          <w:rFonts w:ascii="Sylfaen" w:hAnsi="Sylfaen"/>
          <w:lang w:val="ka-GE"/>
        </w:rPr>
        <w:t>-</w:t>
      </w:r>
      <w:r w:rsidRPr="002D0C45">
        <w:rPr>
          <w:rFonts w:ascii="Sylfaen" w:hAnsi="Sylfaen" w:cs="Sylfaen"/>
          <w:lang w:val="ka-GE"/>
        </w:rPr>
        <w:t>ია</w:t>
      </w:r>
      <w:r w:rsidRPr="002D0C45">
        <w:rPr>
          <w:rFonts w:ascii="Sylfaen" w:hAnsi="Sylfaen"/>
          <w:lang w:val="ka-GE"/>
        </w:rPr>
        <w:t>.</w:t>
      </w:r>
    </w:p>
    <w:p w14:paraId="42357FE5" w14:textId="77777777" w:rsidR="004258F2" w:rsidRPr="002D0C45" w:rsidRDefault="004258F2" w:rsidP="004258F2">
      <w:pPr>
        <w:pStyle w:val="BodyText"/>
        <w:spacing w:before="131"/>
        <w:rPr>
          <w:rFonts w:ascii="Sylfaen" w:hAnsi="Sylfaen"/>
          <w:sz w:val="22"/>
          <w:szCs w:val="22"/>
          <w:lang w:val="ka-GE"/>
        </w:rPr>
      </w:pPr>
    </w:p>
    <w:p w14:paraId="197844BE" w14:textId="77777777" w:rsidR="004258F2" w:rsidRPr="002D0C45" w:rsidRDefault="004258F2">
      <w:pPr>
        <w:pStyle w:val="BodyText"/>
        <w:numPr>
          <w:ilvl w:val="2"/>
          <w:numId w:val="143"/>
        </w:numPr>
        <w:rPr>
          <w:b/>
          <w:sz w:val="22"/>
          <w:szCs w:val="22"/>
          <w:lang w:val="ka-GE"/>
        </w:rPr>
      </w:pPr>
      <w:bookmarkStart w:id="20" w:name="_bookmark22"/>
      <w:bookmarkEnd w:id="20"/>
      <w:r w:rsidRPr="002D0C45">
        <w:rPr>
          <w:rFonts w:ascii="Sylfaen" w:hAnsi="Sylfaen" w:cs="Sylfaen"/>
          <w:b/>
          <w:sz w:val="22"/>
          <w:szCs w:val="22"/>
          <w:lang w:val="ka-GE"/>
        </w:rPr>
        <w:t>გარე</w:t>
      </w:r>
      <w:r w:rsidRPr="002D0C45">
        <w:rPr>
          <w:b/>
          <w:sz w:val="22"/>
          <w:szCs w:val="22"/>
          <w:lang w:val="ka-GE"/>
        </w:rPr>
        <w:t xml:space="preserve"> </w:t>
      </w:r>
      <w:r w:rsidRPr="002D0C45">
        <w:rPr>
          <w:rFonts w:ascii="Sylfaen" w:hAnsi="Sylfaen" w:cs="Sylfaen"/>
          <w:b/>
          <w:sz w:val="22"/>
          <w:szCs w:val="22"/>
          <w:lang w:val="ka-GE"/>
        </w:rPr>
        <w:t>კედლის</w:t>
      </w:r>
      <w:r w:rsidRPr="002D0C45">
        <w:rPr>
          <w:b/>
          <w:sz w:val="22"/>
          <w:szCs w:val="22"/>
          <w:lang w:val="ka-GE"/>
        </w:rPr>
        <w:t xml:space="preserve"> </w:t>
      </w:r>
      <w:r w:rsidRPr="002D0C45">
        <w:rPr>
          <w:rFonts w:ascii="Sylfaen" w:hAnsi="Sylfaen" w:cs="Sylfaen"/>
          <w:b/>
          <w:sz w:val="22"/>
          <w:szCs w:val="22"/>
          <w:lang w:val="ka-GE"/>
        </w:rPr>
        <w:t>მოპირკეთების</w:t>
      </w:r>
      <w:r w:rsidRPr="002D0C45">
        <w:rPr>
          <w:b/>
          <w:sz w:val="22"/>
          <w:szCs w:val="22"/>
          <w:lang w:val="ka-GE"/>
        </w:rPr>
        <w:t xml:space="preserve"> </w:t>
      </w:r>
      <w:r w:rsidRPr="002D0C45">
        <w:rPr>
          <w:rFonts w:ascii="Sylfaen" w:hAnsi="Sylfaen" w:cs="Sylfaen"/>
          <w:b/>
          <w:sz w:val="22"/>
          <w:szCs w:val="22"/>
          <w:lang w:val="ka-GE"/>
        </w:rPr>
        <w:t>სისტემა</w:t>
      </w:r>
    </w:p>
    <w:p w14:paraId="35F1EA9E" w14:textId="77777777" w:rsidR="004258F2" w:rsidRPr="002D0C45" w:rsidRDefault="004258F2" w:rsidP="004258F2">
      <w:pPr>
        <w:pStyle w:val="BodyText"/>
        <w:spacing w:before="8"/>
        <w:rPr>
          <w:rFonts w:ascii="Sylfaen" w:hAnsi="Sylfaen"/>
          <w:b/>
          <w:sz w:val="22"/>
          <w:szCs w:val="22"/>
          <w:lang w:val="ka-GE"/>
        </w:rPr>
      </w:pPr>
    </w:p>
    <w:p w14:paraId="1CC26EB7" w14:textId="77777777" w:rsidR="004258F2" w:rsidRPr="002D0C45" w:rsidRDefault="004258F2" w:rsidP="004258F2">
      <w:pPr>
        <w:pStyle w:val="BodyText"/>
        <w:spacing w:before="0"/>
        <w:ind w:left="426" w:right="436"/>
        <w:jc w:val="both"/>
        <w:rPr>
          <w:rFonts w:ascii="Sylfaen" w:hAnsi="Sylfaen"/>
          <w:sz w:val="22"/>
          <w:szCs w:val="22"/>
          <w:lang w:val="ka-GE"/>
        </w:rPr>
      </w:pPr>
      <w:r w:rsidRPr="002D0C45">
        <w:rPr>
          <w:rFonts w:ascii="Sylfaen" w:hAnsi="Sylfaen" w:cs="Sylfaen"/>
          <w:sz w:val="22"/>
          <w:szCs w:val="22"/>
          <w:lang w:val="ka-GE"/>
        </w:rPr>
        <w:t>კონსტრუქციული</w:t>
      </w:r>
      <w:r w:rsidRPr="002D0C45">
        <w:rPr>
          <w:rFonts w:ascii="Sylfaen" w:hAnsi="Sylfaen"/>
          <w:sz w:val="22"/>
          <w:szCs w:val="22"/>
          <w:lang w:val="ka-GE"/>
        </w:rPr>
        <w:t xml:space="preserve"> </w:t>
      </w:r>
      <w:r w:rsidRPr="002D0C45">
        <w:rPr>
          <w:rFonts w:ascii="Sylfaen" w:hAnsi="Sylfaen" w:cs="Sylfaen"/>
          <w:sz w:val="22"/>
          <w:szCs w:val="22"/>
          <w:lang w:val="ka-GE"/>
        </w:rPr>
        <w:t>სისტემა</w:t>
      </w:r>
      <w:r w:rsidRPr="002D0C45">
        <w:rPr>
          <w:rFonts w:ascii="Sylfaen" w:hAnsi="Sylfaen"/>
          <w:sz w:val="22"/>
          <w:szCs w:val="22"/>
          <w:lang w:val="ka-GE"/>
        </w:rPr>
        <w:t xml:space="preserve">, </w:t>
      </w:r>
      <w:r w:rsidRPr="002D0C45">
        <w:rPr>
          <w:rFonts w:ascii="Sylfaen" w:hAnsi="Sylfaen" w:cs="Sylfaen"/>
          <w:sz w:val="22"/>
          <w:szCs w:val="22"/>
          <w:lang w:val="ka-GE"/>
        </w:rPr>
        <w:t>რომელიც</w:t>
      </w:r>
      <w:r w:rsidRPr="002D0C45">
        <w:rPr>
          <w:rFonts w:ascii="Sylfaen" w:hAnsi="Sylfaen"/>
          <w:sz w:val="22"/>
          <w:szCs w:val="22"/>
          <w:lang w:val="ka-GE"/>
        </w:rPr>
        <w:t xml:space="preserve"> </w:t>
      </w:r>
      <w:r w:rsidRPr="002D0C45">
        <w:rPr>
          <w:rFonts w:ascii="Sylfaen" w:hAnsi="Sylfaen" w:cs="Sylfaen"/>
          <w:sz w:val="22"/>
          <w:szCs w:val="22"/>
          <w:lang w:val="ka-GE"/>
        </w:rPr>
        <w:t>გარე</w:t>
      </w:r>
      <w:r w:rsidRPr="002D0C45">
        <w:rPr>
          <w:rFonts w:ascii="Sylfaen" w:hAnsi="Sylfaen"/>
          <w:sz w:val="22"/>
          <w:szCs w:val="22"/>
          <w:lang w:val="ka-GE"/>
        </w:rPr>
        <w:t xml:space="preserve"> </w:t>
      </w:r>
      <w:r w:rsidRPr="002D0C45">
        <w:rPr>
          <w:rFonts w:ascii="Sylfaen" w:hAnsi="Sylfaen" w:cs="Sylfaen"/>
          <w:sz w:val="22"/>
          <w:szCs w:val="22"/>
          <w:lang w:val="ka-GE"/>
        </w:rPr>
        <w:t>კედლების</w:t>
      </w:r>
      <w:r w:rsidRPr="002D0C45">
        <w:rPr>
          <w:rFonts w:ascii="Sylfaen" w:hAnsi="Sylfaen"/>
          <w:sz w:val="22"/>
          <w:szCs w:val="22"/>
          <w:lang w:val="ka-GE"/>
        </w:rPr>
        <w:t xml:space="preserve"> </w:t>
      </w:r>
      <w:r w:rsidRPr="002D0C45">
        <w:rPr>
          <w:rFonts w:ascii="Sylfaen" w:hAnsi="Sylfaen" w:cs="Sylfaen"/>
          <w:sz w:val="22"/>
          <w:szCs w:val="22"/>
          <w:lang w:val="ka-GE"/>
        </w:rPr>
        <w:t>დასაფარად</w:t>
      </w:r>
      <w:r w:rsidRPr="002D0C45">
        <w:rPr>
          <w:rFonts w:ascii="Sylfaen" w:hAnsi="Sylfaen"/>
          <w:sz w:val="22"/>
          <w:szCs w:val="22"/>
          <w:lang w:val="ka-GE"/>
        </w:rPr>
        <w:t xml:space="preserve"> </w:t>
      </w:r>
      <w:r w:rsidRPr="002D0C45">
        <w:rPr>
          <w:rFonts w:ascii="Sylfaen" w:hAnsi="Sylfaen" w:cs="Sylfaen"/>
          <w:sz w:val="22"/>
          <w:szCs w:val="22"/>
          <w:lang w:val="ka-GE"/>
        </w:rPr>
        <w:t>იყენებს</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ელემენტებს</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w:t>
      </w:r>
      <w:r w:rsidRPr="002D0C45">
        <w:rPr>
          <w:rFonts w:ascii="Sylfaen" w:hAnsi="Sylfaen"/>
          <w:sz w:val="22"/>
          <w:szCs w:val="22"/>
          <w:lang w:val="ka-GE"/>
        </w:rPr>
        <w:t xml:space="preserve"> </w:t>
      </w:r>
      <w:r w:rsidRPr="002D0C45">
        <w:rPr>
          <w:rFonts w:ascii="Sylfaen" w:hAnsi="Sylfaen" w:cs="Sylfaen"/>
          <w:sz w:val="22"/>
          <w:szCs w:val="22"/>
          <w:lang w:val="ka-GE"/>
        </w:rPr>
        <w:t>შეიძლება</w:t>
      </w:r>
      <w:r w:rsidRPr="002D0C45">
        <w:rPr>
          <w:rFonts w:ascii="Sylfaen" w:hAnsi="Sylfaen"/>
          <w:sz w:val="22"/>
          <w:szCs w:val="22"/>
          <w:lang w:val="ka-GE"/>
        </w:rPr>
        <w:t xml:space="preserve"> </w:t>
      </w:r>
      <w:r w:rsidRPr="002D0C45">
        <w:rPr>
          <w:rFonts w:ascii="Sylfaen" w:hAnsi="Sylfaen" w:cs="Sylfaen"/>
          <w:sz w:val="22"/>
          <w:szCs w:val="22"/>
          <w:lang w:val="ka-GE"/>
        </w:rPr>
        <w:t>მოიცავდეს</w:t>
      </w:r>
      <w:r w:rsidRPr="002D0C45">
        <w:rPr>
          <w:rFonts w:ascii="Sylfaen" w:hAnsi="Sylfaen"/>
          <w:sz w:val="22"/>
          <w:szCs w:val="22"/>
          <w:lang w:val="ka-GE"/>
        </w:rPr>
        <w:t xml:space="preserve"> </w:t>
      </w:r>
      <w:r w:rsidRPr="002D0C45">
        <w:rPr>
          <w:rFonts w:ascii="Sylfaen" w:hAnsi="Sylfaen" w:cs="Sylfaen"/>
          <w:sz w:val="22"/>
          <w:szCs w:val="22"/>
          <w:lang w:val="ka-GE"/>
        </w:rPr>
        <w:t>გარე</w:t>
      </w:r>
      <w:r w:rsidRPr="002D0C45">
        <w:rPr>
          <w:rFonts w:ascii="Sylfaen" w:hAnsi="Sylfaen"/>
          <w:sz w:val="22"/>
          <w:szCs w:val="22"/>
          <w:lang w:val="ka-GE"/>
        </w:rPr>
        <w:t xml:space="preserve"> </w:t>
      </w:r>
      <w:r w:rsidRPr="002D0C45">
        <w:rPr>
          <w:rFonts w:ascii="Sylfaen" w:hAnsi="Sylfaen" w:cs="Sylfaen"/>
          <w:sz w:val="22"/>
          <w:szCs w:val="22"/>
          <w:lang w:val="ka-GE"/>
        </w:rPr>
        <w:t>კედლის</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სისტემების</w:t>
      </w:r>
      <w:r w:rsidRPr="002D0C45">
        <w:rPr>
          <w:rFonts w:ascii="Sylfaen" w:hAnsi="Sylfaen"/>
          <w:sz w:val="22"/>
          <w:szCs w:val="22"/>
          <w:lang w:val="ka-GE"/>
        </w:rPr>
        <w:t xml:space="preserve"> </w:t>
      </w:r>
      <w:r w:rsidRPr="002D0C45">
        <w:rPr>
          <w:rFonts w:ascii="Sylfaen" w:hAnsi="Sylfaen" w:cs="Sylfaen"/>
          <w:sz w:val="22"/>
          <w:szCs w:val="22"/>
          <w:lang w:val="ka-GE"/>
        </w:rPr>
        <w:t>ყველა</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კომპონენტს</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მხოლოდ</w:t>
      </w:r>
      <w:r w:rsidRPr="002D0C45">
        <w:rPr>
          <w:rFonts w:ascii="Sylfaen" w:hAnsi="Sylfaen"/>
          <w:sz w:val="22"/>
          <w:szCs w:val="22"/>
          <w:lang w:val="ka-GE"/>
        </w:rPr>
        <w:t xml:space="preserve"> </w:t>
      </w:r>
      <w:r w:rsidRPr="002D0C45">
        <w:rPr>
          <w:rFonts w:ascii="Sylfaen" w:hAnsi="Sylfaen" w:cs="Sylfaen"/>
          <w:sz w:val="22"/>
          <w:szCs w:val="22"/>
          <w:lang w:val="ka-GE"/>
        </w:rPr>
        <w:t>მათ</w:t>
      </w:r>
      <w:r w:rsidRPr="002D0C45">
        <w:rPr>
          <w:rFonts w:ascii="Sylfaen" w:hAnsi="Sylfaen"/>
          <w:sz w:val="22"/>
          <w:szCs w:val="22"/>
          <w:lang w:val="ka-GE"/>
        </w:rPr>
        <w:t xml:space="preserve"> </w:t>
      </w:r>
      <w:r w:rsidRPr="002D0C45">
        <w:rPr>
          <w:rFonts w:ascii="Sylfaen" w:hAnsi="Sylfaen" w:cs="Sylfaen"/>
          <w:sz w:val="22"/>
          <w:szCs w:val="22"/>
          <w:lang w:val="ka-GE"/>
        </w:rPr>
        <w:t>ნაწილს</w:t>
      </w:r>
      <w:r w:rsidRPr="002D0C45">
        <w:rPr>
          <w:rFonts w:ascii="Sylfaen" w:hAnsi="Sylfaen"/>
          <w:sz w:val="22"/>
          <w:szCs w:val="22"/>
          <w:lang w:val="ka-GE"/>
        </w:rPr>
        <w:t>.</w:t>
      </w:r>
    </w:p>
    <w:p w14:paraId="6A1E289C" w14:textId="77777777" w:rsidR="004258F2" w:rsidRPr="002D0C45" w:rsidRDefault="004258F2" w:rsidP="004258F2">
      <w:pPr>
        <w:pStyle w:val="BodyText"/>
        <w:spacing w:before="133"/>
        <w:rPr>
          <w:rFonts w:ascii="Sylfaen" w:hAnsi="Sylfaen"/>
          <w:sz w:val="22"/>
          <w:szCs w:val="22"/>
          <w:lang w:val="ka-GE"/>
        </w:rPr>
      </w:pPr>
    </w:p>
    <w:p w14:paraId="2208E97A" w14:textId="19394DF4" w:rsidR="004258F2" w:rsidRPr="002D0C45" w:rsidRDefault="004258F2">
      <w:pPr>
        <w:pStyle w:val="BodyText"/>
        <w:numPr>
          <w:ilvl w:val="2"/>
          <w:numId w:val="143"/>
        </w:numPr>
        <w:rPr>
          <w:b/>
          <w:sz w:val="22"/>
          <w:szCs w:val="22"/>
          <w:lang w:val="ka-GE"/>
        </w:rPr>
      </w:pPr>
      <w:bookmarkStart w:id="21" w:name="_bookmark23"/>
      <w:bookmarkEnd w:id="21"/>
      <w:r w:rsidRPr="002D0C45">
        <w:rPr>
          <w:rFonts w:ascii="Sylfaen" w:hAnsi="Sylfaen" w:cs="Sylfaen"/>
          <w:b/>
          <w:sz w:val="22"/>
          <w:szCs w:val="22"/>
          <w:lang w:val="ka-GE"/>
        </w:rPr>
        <w:t>თერმოსტოპბალიშები</w:t>
      </w:r>
    </w:p>
    <w:p w14:paraId="4AF1AA03" w14:textId="77777777" w:rsidR="004258F2" w:rsidRPr="002D0C45" w:rsidRDefault="004258F2" w:rsidP="004258F2">
      <w:pPr>
        <w:pStyle w:val="BodyText"/>
        <w:spacing w:before="8"/>
        <w:rPr>
          <w:rFonts w:ascii="Sylfaen" w:hAnsi="Sylfaen"/>
          <w:b/>
          <w:sz w:val="22"/>
          <w:szCs w:val="22"/>
          <w:lang w:val="ka-GE"/>
        </w:rPr>
      </w:pPr>
    </w:p>
    <w:p w14:paraId="341413E0" w14:textId="77777777" w:rsidR="004258F2" w:rsidRPr="002D0C45" w:rsidRDefault="004258F2" w:rsidP="004258F2">
      <w:pPr>
        <w:pStyle w:val="BodyText"/>
        <w:spacing w:before="0"/>
        <w:ind w:left="426" w:right="430"/>
        <w:jc w:val="both"/>
        <w:rPr>
          <w:rFonts w:ascii="Sylfaen" w:hAnsi="Sylfaen"/>
          <w:sz w:val="22"/>
          <w:szCs w:val="22"/>
          <w:lang w:val="ka-GE"/>
        </w:rPr>
      </w:pPr>
      <w:r w:rsidRPr="002D0C45">
        <w:rPr>
          <w:rFonts w:ascii="Sylfaen" w:hAnsi="Sylfaen" w:cs="Sylfaen"/>
          <w:spacing w:val="-2"/>
          <w:sz w:val="22"/>
          <w:szCs w:val="22"/>
          <w:lang w:val="ka-GE"/>
        </w:rPr>
        <w:t>არალითონის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ნაწილები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დამონტაჟებულია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სამაგრების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ფუძესა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სუბსტრატს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შორის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თბოგამტარობის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გაზრდის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მიზნით</w:t>
      </w:r>
      <w:r w:rsidRPr="002D0C45">
        <w:rPr>
          <w:rFonts w:ascii="Sylfaen" w:hAnsi="Sylfaen"/>
          <w:spacing w:val="-2"/>
          <w:sz w:val="22"/>
          <w:szCs w:val="22"/>
          <w:lang w:val="ka-GE"/>
        </w:rPr>
        <w:t>.</w:t>
      </w:r>
    </w:p>
    <w:p w14:paraId="014B499A" w14:textId="77777777" w:rsidR="004258F2" w:rsidRPr="002D0C45" w:rsidRDefault="004258F2" w:rsidP="004258F2">
      <w:pPr>
        <w:pStyle w:val="BodyText"/>
        <w:spacing w:before="132"/>
        <w:rPr>
          <w:rFonts w:ascii="Sylfaen" w:hAnsi="Sylfaen"/>
          <w:sz w:val="22"/>
          <w:szCs w:val="22"/>
          <w:lang w:val="ka-GE"/>
        </w:rPr>
      </w:pPr>
    </w:p>
    <w:p w14:paraId="40534886" w14:textId="77777777" w:rsidR="004258F2" w:rsidRPr="002D0C45" w:rsidRDefault="004258F2">
      <w:pPr>
        <w:pStyle w:val="BodyText"/>
        <w:numPr>
          <w:ilvl w:val="2"/>
          <w:numId w:val="143"/>
        </w:numPr>
        <w:rPr>
          <w:b/>
          <w:sz w:val="22"/>
          <w:szCs w:val="22"/>
          <w:lang w:val="ka-GE"/>
        </w:rPr>
      </w:pPr>
      <w:bookmarkStart w:id="22" w:name="_bookmark24"/>
      <w:bookmarkEnd w:id="22"/>
      <w:r w:rsidRPr="002D0C45">
        <w:rPr>
          <w:rFonts w:ascii="Sylfaen" w:hAnsi="Sylfaen" w:cs="Sylfaen"/>
          <w:b/>
          <w:sz w:val="22"/>
          <w:szCs w:val="22"/>
          <w:lang w:val="ka-GE"/>
        </w:rPr>
        <w:t>სიმბოლოები</w:t>
      </w:r>
    </w:p>
    <w:p w14:paraId="561223A2" w14:textId="77777777" w:rsidR="004258F2" w:rsidRPr="002D0C45" w:rsidRDefault="004258F2" w:rsidP="004258F2">
      <w:pPr>
        <w:pStyle w:val="BodyText"/>
        <w:spacing w:before="11"/>
        <w:rPr>
          <w:rFonts w:ascii="Sylfaen" w:hAnsi="Sylfaen"/>
          <w:b/>
          <w:sz w:val="22"/>
          <w:szCs w:val="22"/>
          <w:lang w:val="ka-GE"/>
        </w:rPr>
      </w:pPr>
    </w:p>
    <w:tbl>
      <w:tblPr>
        <w:tblStyle w:val="TableNormal1"/>
        <w:tblW w:w="0" w:type="auto"/>
        <w:tblInd w:w="436" w:type="dxa"/>
        <w:tblBorders>
          <w:top w:val="dashSmallGap" w:sz="4" w:space="0" w:color="000000"/>
          <w:left w:val="dashSmallGap" w:sz="4" w:space="0" w:color="000000"/>
          <w:bottom w:val="dashSmallGap" w:sz="4" w:space="0" w:color="000000"/>
          <w:right w:val="dashSmallGap" w:sz="4" w:space="0" w:color="000000"/>
          <w:insideH w:val="dashSmallGap" w:sz="4" w:space="0" w:color="000000"/>
          <w:insideV w:val="dashSmallGap" w:sz="4" w:space="0" w:color="000000"/>
        </w:tblBorders>
        <w:tblLayout w:type="fixed"/>
        <w:tblLook w:val="01E0" w:firstRow="1" w:lastRow="1" w:firstColumn="1" w:lastColumn="1" w:noHBand="0" w:noVBand="0"/>
      </w:tblPr>
      <w:tblGrid>
        <w:gridCol w:w="1925"/>
        <w:gridCol w:w="7422"/>
      </w:tblGrid>
      <w:tr w:rsidR="004258F2" w:rsidRPr="002D0C45" w14:paraId="1AFEB0F5" w14:textId="77777777" w:rsidTr="003E3502">
        <w:trPr>
          <w:trHeight w:val="539"/>
        </w:trPr>
        <w:tc>
          <w:tcPr>
            <w:tcW w:w="1925" w:type="dxa"/>
          </w:tcPr>
          <w:p w14:paraId="10EDD2D3"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lang w:val="ka-GE"/>
              </w:rPr>
              <w:t>∆d</w:t>
            </w:r>
            <w:r w:rsidRPr="002D0C45">
              <w:rPr>
                <w:rFonts w:ascii="Sylfaen" w:hAnsi="Sylfaen"/>
                <w:vertAlign w:val="subscript"/>
                <w:lang w:val="ka-GE"/>
              </w:rPr>
              <w:t>max,R,DS1,ip</w:t>
            </w:r>
            <w:r w:rsidRPr="002D0C45">
              <w:rPr>
                <w:rFonts w:ascii="Sylfaen" w:hAnsi="Sylfaen"/>
                <w:spacing w:val="-6"/>
                <w:vertAlign w:val="subscript"/>
                <w:lang w:val="ka-GE"/>
              </w:rPr>
              <w:t xml:space="preserve"> </w:t>
            </w:r>
            <w:r w:rsidRPr="002D0C45">
              <w:rPr>
                <w:rFonts w:ascii="Sylfaen" w:hAnsi="Sylfaen"/>
                <w:position w:val="1"/>
                <w:lang w:val="ka-GE"/>
              </w:rPr>
              <w:t>[%]</w:t>
            </w:r>
            <w:r w:rsidRPr="002D0C45">
              <w:rPr>
                <w:rFonts w:ascii="Sylfaen" w:hAnsi="Sylfaen"/>
                <w:spacing w:val="-10"/>
                <w:position w:val="1"/>
                <w:lang w:val="ka-GE"/>
              </w:rPr>
              <w:t xml:space="preserve"> =</w:t>
            </w:r>
          </w:p>
        </w:tc>
        <w:tc>
          <w:tcPr>
            <w:tcW w:w="7422" w:type="dxa"/>
          </w:tcPr>
          <w:p w14:paraId="0EBD9B62" w14:textId="77777777" w:rsidR="004258F2" w:rsidRPr="002D0C45" w:rsidRDefault="004258F2" w:rsidP="003E3502">
            <w:pPr>
              <w:pStyle w:val="TableParagraph"/>
              <w:spacing w:before="38"/>
              <w:ind w:left="108"/>
              <w:rPr>
                <w:rFonts w:ascii="Sylfaen" w:hAnsi="Sylfaen"/>
                <w:lang w:val="ka-GE"/>
              </w:rPr>
            </w:pPr>
            <w:r w:rsidRPr="002D0C45">
              <w:rPr>
                <w:rFonts w:ascii="Sylfaen" w:hAnsi="Sylfaen" w:cs="Sylfaen"/>
                <w:lang w:val="ka-GE"/>
              </w:rPr>
              <w:t>სიბრტყეში</w:t>
            </w:r>
            <w:r w:rsidRPr="002D0C45">
              <w:rPr>
                <w:rFonts w:ascii="Sylfaen" w:hAnsi="Sylfaen"/>
                <w:lang w:val="ka-GE"/>
              </w:rPr>
              <w:t xml:space="preserve"> </w:t>
            </w:r>
            <w:r w:rsidRPr="002D0C45">
              <w:rPr>
                <w:rFonts w:ascii="Sylfaen" w:hAnsi="Sylfaen" w:cs="Sylfaen"/>
                <w:lang w:val="ka-GE"/>
              </w:rPr>
              <w:t>გადაადგილება</w:t>
            </w:r>
            <w:r w:rsidRPr="002D0C45">
              <w:rPr>
                <w:rFonts w:ascii="Sylfaen" w:hAnsi="Sylfaen"/>
                <w:lang w:val="ka-GE"/>
              </w:rPr>
              <w:t xml:space="preserve"> </w:t>
            </w:r>
            <w:r w:rsidRPr="002D0C45">
              <w:rPr>
                <w:rFonts w:ascii="Sylfaen" w:hAnsi="Sylfaen" w:cs="Sylfaen"/>
                <w:lang w:val="ka-GE"/>
              </w:rPr>
              <w:t>წარმომადგენლობითი</w:t>
            </w:r>
            <w:r w:rsidRPr="002D0C45">
              <w:rPr>
                <w:rFonts w:ascii="Sylfaen" w:hAnsi="Sylfaen"/>
                <w:lang w:val="ka-GE"/>
              </w:rPr>
              <w:t xml:space="preserve"> </w:t>
            </w:r>
            <w:r w:rsidRPr="002D0C45">
              <w:rPr>
                <w:rFonts w:ascii="Sylfaen" w:hAnsi="Sylfaen" w:cs="Sylfaen"/>
                <w:lang w:val="ka-GE"/>
              </w:rPr>
              <w:t>დაზიანების</w:t>
            </w:r>
            <w:r w:rsidRPr="002D0C45">
              <w:rPr>
                <w:rFonts w:ascii="Sylfaen" w:hAnsi="Sylfaen"/>
                <w:lang w:val="ka-GE"/>
              </w:rPr>
              <w:t xml:space="preserve"> </w:t>
            </w:r>
            <w:r w:rsidRPr="002D0C45">
              <w:rPr>
                <w:rFonts w:ascii="Sylfaen" w:hAnsi="Sylfaen" w:cs="Sylfaen"/>
                <w:lang w:val="ka-GE"/>
              </w:rPr>
              <w:t>მდგომარეობა</w:t>
            </w:r>
            <w:r w:rsidRPr="002D0C45">
              <w:rPr>
                <w:rFonts w:ascii="Sylfaen" w:hAnsi="Sylfaen"/>
                <w:lang w:val="ka-GE"/>
              </w:rPr>
              <w:t xml:space="preserve"> DS1-</w:t>
            </w:r>
            <w:r w:rsidRPr="002D0C45">
              <w:rPr>
                <w:rFonts w:ascii="Sylfaen" w:hAnsi="Sylfaen" w:cs="Sylfaen"/>
                <w:lang w:val="ka-GE"/>
              </w:rPr>
              <w:t>თან</w:t>
            </w:r>
            <w:r w:rsidRPr="002D0C45">
              <w:rPr>
                <w:rFonts w:ascii="Sylfaen" w:hAnsi="Sylfaen"/>
                <w:lang w:val="ka-GE"/>
              </w:rPr>
              <w:t xml:space="preserve"> </w:t>
            </w:r>
            <w:r w:rsidRPr="002D0C45">
              <w:rPr>
                <w:rFonts w:ascii="Sylfaen" w:hAnsi="Sylfaen" w:cs="Sylfaen"/>
                <w:lang w:val="ka-GE"/>
              </w:rPr>
              <w:t>მიმართებაში</w:t>
            </w:r>
            <w:r w:rsidRPr="002D0C45">
              <w:rPr>
                <w:rFonts w:ascii="Sylfaen" w:hAnsi="Sylfaen"/>
                <w:lang w:val="ka-GE"/>
              </w:rPr>
              <w:t xml:space="preserve"> (</w:t>
            </w:r>
            <w:r w:rsidRPr="002D0C45">
              <w:rPr>
                <w:rFonts w:ascii="Sylfaen" w:hAnsi="Sylfaen" w:cs="Sylfaen"/>
                <w:lang w:val="ka-GE"/>
              </w:rPr>
              <w:t>იხ</w:t>
            </w:r>
            <w:r w:rsidRPr="002D0C45">
              <w:rPr>
                <w:rFonts w:ascii="Sylfaen" w:hAnsi="Sylfaen"/>
                <w:lang w:val="ka-GE"/>
              </w:rPr>
              <w:t xml:space="preserve">. </w:t>
            </w:r>
            <w:r w:rsidRPr="002D0C45">
              <w:rPr>
                <w:rFonts w:ascii="Sylfaen" w:hAnsi="Sylfaen" w:cs="Sylfaen"/>
                <w:lang w:val="ka-GE"/>
              </w:rPr>
              <w:t>ცხრილი</w:t>
            </w:r>
            <w:r w:rsidRPr="002D0C45">
              <w:rPr>
                <w:rFonts w:ascii="Sylfaen" w:hAnsi="Sylfaen"/>
                <w:lang w:val="ka-GE"/>
              </w:rPr>
              <w:t xml:space="preserve"> ს.2.1).</w:t>
            </w:r>
          </w:p>
        </w:tc>
      </w:tr>
      <w:tr w:rsidR="004258F2" w:rsidRPr="002D0C45" w14:paraId="5D49A2F3" w14:textId="77777777" w:rsidTr="003E3502">
        <w:trPr>
          <w:trHeight w:val="539"/>
        </w:trPr>
        <w:tc>
          <w:tcPr>
            <w:tcW w:w="1925" w:type="dxa"/>
          </w:tcPr>
          <w:p w14:paraId="37D75CE1"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lang w:val="ka-GE"/>
              </w:rPr>
              <w:t>∆d</w:t>
            </w:r>
            <w:r w:rsidRPr="002D0C45">
              <w:rPr>
                <w:rFonts w:ascii="Sylfaen" w:hAnsi="Sylfaen"/>
                <w:vertAlign w:val="subscript"/>
                <w:lang w:val="ka-GE"/>
              </w:rPr>
              <w:t>max,R,DS2,ip</w:t>
            </w:r>
            <w:r w:rsidRPr="002D0C45">
              <w:rPr>
                <w:rFonts w:ascii="Sylfaen" w:hAnsi="Sylfaen"/>
                <w:spacing w:val="-6"/>
                <w:vertAlign w:val="subscript"/>
                <w:lang w:val="ka-GE"/>
              </w:rPr>
              <w:t xml:space="preserve"> </w:t>
            </w:r>
            <w:r w:rsidRPr="002D0C45">
              <w:rPr>
                <w:rFonts w:ascii="Sylfaen" w:hAnsi="Sylfaen"/>
                <w:position w:val="1"/>
                <w:lang w:val="ka-GE"/>
              </w:rPr>
              <w:t>[%]</w:t>
            </w:r>
            <w:r w:rsidRPr="002D0C45">
              <w:rPr>
                <w:rFonts w:ascii="Sylfaen" w:hAnsi="Sylfaen"/>
                <w:spacing w:val="-12"/>
                <w:position w:val="1"/>
                <w:lang w:val="ka-GE"/>
              </w:rPr>
              <w:t xml:space="preserve"> </w:t>
            </w:r>
            <w:r w:rsidRPr="002D0C45">
              <w:rPr>
                <w:rFonts w:ascii="Sylfaen" w:hAnsi="Sylfaen"/>
                <w:spacing w:val="-10"/>
                <w:position w:val="1"/>
                <w:lang w:val="ka-GE"/>
              </w:rPr>
              <w:t>=</w:t>
            </w:r>
          </w:p>
        </w:tc>
        <w:tc>
          <w:tcPr>
            <w:tcW w:w="7422" w:type="dxa"/>
          </w:tcPr>
          <w:p w14:paraId="5C12EE37" w14:textId="77777777" w:rsidR="004258F2" w:rsidRPr="002D0C45" w:rsidRDefault="004258F2" w:rsidP="003E3502">
            <w:pPr>
              <w:pStyle w:val="TableParagraph"/>
              <w:spacing w:before="38"/>
              <w:ind w:left="108"/>
              <w:rPr>
                <w:rFonts w:ascii="Sylfaen" w:hAnsi="Sylfaen"/>
                <w:lang w:val="ka-GE"/>
              </w:rPr>
            </w:pPr>
            <w:r w:rsidRPr="002D0C45">
              <w:rPr>
                <w:rFonts w:ascii="Sylfaen" w:hAnsi="Sylfaen" w:cs="Sylfaen"/>
                <w:lang w:val="ka-GE"/>
              </w:rPr>
              <w:t xml:space="preserve"> </w:t>
            </w:r>
            <w:r w:rsidRPr="002D0C45">
              <w:rPr>
                <w:rFonts w:ascii="Sylfaen" w:hAnsi="Sylfaen" w:cs="Sylfaen"/>
                <w:spacing w:val="-2"/>
                <w:lang w:val="ka-GE"/>
              </w:rPr>
              <w:t xml:space="preserve">სიბრტყეში </w:t>
            </w:r>
            <w:r w:rsidRPr="002D0C45">
              <w:rPr>
                <w:rFonts w:ascii="Sylfaen" w:hAnsi="Sylfaen"/>
                <w:spacing w:val="-2"/>
                <w:lang w:val="ka-GE"/>
              </w:rPr>
              <w:t xml:space="preserve"> </w:t>
            </w:r>
            <w:r w:rsidRPr="002D0C45">
              <w:rPr>
                <w:rFonts w:ascii="Sylfaen" w:hAnsi="Sylfaen" w:cs="Sylfaen"/>
                <w:spacing w:val="-2"/>
                <w:lang w:val="ka-GE"/>
              </w:rPr>
              <w:t>გადაადგილება</w:t>
            </w:r>
            <w:r w:rsidRPr="002D0C45">
              <w:rPr>
                <w:rFonts w:ascii="Sylfaen" w:hAnsi="Sylfaen"/>
                <w:spacing w:val="-2"/>
                <w:lang w:val="ka-GE"/>
              </w:rPr>
              <w:t xml:space="preserve"> </w:t>
            </w:r>
            <w:r w:rsidRPr="002D0C45">
              <w:rPr>
                <w:rFonts w:ascii="Sylfaen" w:hAnsi="Sylfaen" w:cs="Sylfaen"/>
                <w:spacing w:val="-2"/>
                <w:lang w:val="ka-GE"/>
              </w:rPr>
              <w:t>წარმომადგენლობითი</w:t>
            </w:r>
            <w:r w:rsidRPr="002D0C45">
              <w:rPr>
                <w:rFonts w:ascii="Sylfaen" w:hAnsi="Sylfaen"/>
                <w:spacing w:val="-2"/>
                <w:lang w:val="ka-GE"/>
              </w:rPr>
              <w:t xml:space="preserve"> </w:t>
            </w:r>
            <w:r w:rsidRPr="002D0C45">
              <w:rPr>
                <w:rFonts w:ascii="Sylfaen" w:hAnsi="Sylfaen" w:cs="Sylfaen"/>
                <w:spacing w:val="-2"/>
                <w:lang w:val="ka-GE"/>
              </w:rPr>
              <w:t>დაზიანების</w:t>
            </w:r>
            <w:r w:rsidRPr="002D0C45">
              <w:rPr>
                <w:rFonts w:ascii="Sylfaen" w:hAnsi="Sylfaen"/>
                <w:spacing w:val="-2"/>
                <w:lang w:val="ka-GE"/>
              </w:rPr>
              <w:t xml:space="preserve"> </w:t>
            </w:r>
            <w:r w:rsidRPr="002D0C45">
              <w:rPr>
                <w:rFonts w:ascii="Sylfaen" w:hAnsi="Sylfaen" w:cs="Sylfaen"/>
                <w:spacing w:val="-2"/>
                <w:lang w:val="ka-GE"/>
              </w:rPr>
              <w:t>მდგომარეობა</w:t>
            </w:r>
            <w:r w:rsidRPr="002D0C45">
              <w:rPr>
                <w:rFonts w:ascii="Sylfaen" w:hAnsi="Sylfaen"/>
                <w:spacing w:val="-2"/>
                <w:lang w:val="ka-GE"/>
              </w:rPr>
              <w:t xml:space="preserve"> DS2-</w:t>
            </w:r>
            <w:r w:rsidRPr="002D0C45">
              <w:rPr>
                <w:rFonts w:ascii="Sylfaen" w:hAnsi="Sylfaen" w:cs="Sylfaen"/>
                <w:spacing w:val="-2"/>
                <w:lang w:val="ka-GE"/>
              </w:rPr>
              <w:t>თან</w:t>
            </w:r>
            <w:r w:rsidRPr="002D0C45">
              <w:rPr>
                <w:rFonts w:ascii="Sylfaen" w:hAnsi="Sylfaen"/>
                <w:spacing w:val="-2"/>
                <w:lang w:val="ka-GE"/>
              </w:rPr>
              <w:t xml:space="preserve"> </w:t>
            </w:r>
            <w:r w:rsidRPr="002D0C45">
              <w:rPr>
                <w:rFonts w:ascii="Sylfaen" w:hAnsi="Sylfaen" w:cs="Sylfaen"/>
                <w:spacing w:val="-2"/>
                <w:lang w:val="ka-GE"/>
              </w:rPr>
              <w:t>მიმართებაში</w:t>
            </w:r>
            <w:r w:rsidRPr="002D0C45">
              <w:rPr>
                <w:rFonts w:ascii="Sylfaen" w:hAnsi="Sylfaen"/>
                <w:spacing w:val="-2"/>
                <w:lang w:val="ka-GE"/>
              </w:rPr>
              <w:t xml:space="preserve"> (</w:t>
            </w:r>
            <w:r w:rsidRPr="002D0C45">
              <w:rPr>
                <w:rFonts w:ascii="Sylfaen" w:hAnsi="Sylfaen" w:cs="Sylfaen"/>
                <w:spacing w:val="-2"/>
                <w:lang w:val="ka-GE"/>
              </w:rPr>
              <w:t>იხ</w:t>
            </w:r>
            <w:r w:rsidRPr="002D0C45">
              <w:rPr>
                <w:rFonts w:ascii="Sylfaen" w:hAnsi="Sylfaen"/>
                <w:spacing w:val="-2"/>
                <w:lang w:val="ka-GE"/>
              </w:rPr>
              <w:t xml:space="preserve">. </w:t>
            </w:r>
            <w:r w:rsidRPr="002D0C45">
              <w:rPr>
                <w:rFonts w:ascii="Sylfaen" w:hAnsi="Sylfaen" w:cs="Sylfaen"/>
                <w:spacing w:val="-2"/>
                <w:lang w:val="ka-GE"/>
              </w:rPr>
              <w:t>ცხრილი</w:t>
            </w:r>
            <w:r w:rsidRPr="002D0C45">
              <w:rPr>
                <w:rFonts w:ascii="Sylfaen" w:hAnsi="Sylfaen"/>
                <w:spacing w:val="-2"/>
                <w:lang w:val="ka-GE"/>
              </w:rPr>
              <w:t xml:space="preserve"> ს.2.1).</w:t>
            </w:r>
          </w:p>
        </w:tc>
      </w:tr>
      <w:tr w:rsidR="004258F2" w:rsidRPr="002D0C45" w14:paraId="7D8F69F4" w14:textId="77777777" w:rsidTr="003E3502">
        <w:trPr>
          <w:trHeight w:val="539"/>
        </w:trPr>
        <w:tc>
          <w:tcPr>
            <w:tcW w:w="1925" w:type="dxa"/>
          </w:tcPr>
          <w:p w14:paraId="6CFD1E7D"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lang w:val="ka-GE"/>
              </w:rPr>
              <w:t>∆d</w:t>
            </w:r>
            <w:r w:rsidRPr="002D0C45">
              <w:rPr>
                <w:rFonts w:ascii="Sylfaen" w:hAnsi="Sylfaen"/>
                <w:vertAlign w:val="subscript"/>
                <w:lang w:val="ka-GE"/>
              </w:rPr>
              <w:t>max,R,DS3,ip</w:t>
            </w:r>
            <w:r w:rsidRPr="002D0C45">
              <w:rPr>
                <w:rFonts w:ascii="Sylfaen" w:hAnsi="Sylfaen"/>
                <w:spacing w:val="-6"/>
                <w:vertAlign w:val="subscript"/>
                <w:lang w:val="ka-GE"/>
              </w:rPr>
              <w:t xml:space="preserve"> </w:t>
            </w:r>
            <w:r w:rsidRPr="002D0C45">
              <w:rPr>
                <w:rFonts w:ascii="Sylfaen" w:hAnsi="Sylfaen"/>
                <w:position w:val="1"/>
                <w:lang w:val="ka-GE"/>
              </w:rPr>
              <w:t>[%]</w:t>
            </w:r>
            <w:r w:rsidRPr="002D0C45">
              <w:rPr>
                <w:rFonts w:ascii="Sylfaen" w:hAnsi="Sylfaen"/>
                <w:spacing w:val="-12"/>
                <w:position w:val="1"/>
                <w:lang w:val="ka-GE"/>
              </w:rPr>
              <w:t xml:space="preserve"> </w:t>
            </w:r>
            <w:r w:rsidRPr="002D0C45">
              <w:rPr>
                <w:rFonts w:ascii="Sylfaen" w:hAnsi="Sylfaen"/>
                <w:spacing w:val="-10"/>
                <w:position w:val="1"/>
                <w:lang w:val="ka-GE"/>
              </w:rPr>
              <w:t>=</w:t>
            </w:r>
          </w:p>
        </w:tc>
        <w:tc>
          <w:tcPr>
            <w:tcW w:w="7422" w:type="dxa"/>
          </w:tcPr>
          <w:p w14:paraId="458795EC" w14:textId="77777777" w:rsidR="004258F2" w:rsidRPr="002D0C45" w:rsidRDefault="004258F2" w:rsidP="003E3502">
            <w:pPr>
              <w:pStyle w:val="TableParagraph"/>
              <w:spacing w:before="38"/>
              <w:ind w:left="108"/>
              <w:rPr>
                <w:rFonts w:ascii="Sylfaen" w:hAnsi="Sylfaen"/>
                <w:lang w:val="ka-GE"/>
              </w:rPr>
            </w:pPr>
            <w:r w:rsidRPr="002D0C45">
              <w:rPr>
                <w:rFonts w:ascii="Sylfaen" w:hAnsi="Sylfaen" w:cs="Sylfaen"/>
                <w:lang w:val="ka-GE"/>
              </w:rPr>
              <w:t>სიბრტყეში</w:t>
            </w:r>
            <w:r w:rsidRPr="002D0C45">
              <w:rPr>
                <w:rFonts w:ascii="Sylfaen" w:hAnsi="Sylfaen"/>
                <w:lang w:val="ka-GE"/>
              </w:rPr>
              <w:t xml:space="preserve"> </w:t>
            </w:r>
            <w:r w:rsidRPr="002D0C45">
              <w:rPr>
                <w:rFonts w:ascii="Sylfaen" w:hAnsi="Sylfaen" w:cs="Sylfaen"/>
                <w:lang w:val="ka-GE"/>
              </w:rPr>
              <w:t>გადაადგილება</w:t>
            </w:r>
            <w:r w:rsidRPr="002D0C45">
              <w:rPr>
                <w:rFonts w:ascii="Sylfaen" w:hAnsi="Sylfaen"/>
                <w:lang w:val="ka-GE"/>
              </w:rPr>
              <w:t xml:space="preserve"> </w:t>
            </w:r>
            <w:r w:rsidRPr="002D0C45">
              <w:rPr>
                <w:rFonts w:ascii="Sylfaen" w:hAnsi="Sylfaen" w:cs="Sylfaen"/>
                <w:lang w:val="ka-GE"/>
              </w:rPr>
              <w:t>წარმომადგენლობითი</w:t>
            </w:r>
            <w:r w:rsidRPr="002D0C45">
              <w:rPr>
                <w:rFonts w:ascii="Sylfaen" w:hAnsi="Sylfaen"/>
                <w:lang w:val="ka-GE"/>
              </w:rPr>
              <w:t xml:space="preserve"> </w:t>
            </w:r>
            <w:r w:rsidRPr="002D0C45">
              <w:rPr>
                <w:rFonts w:ascii="Sylfaen" w:hAnsi="Sylfaen" w:cs="Sylfaen"/>
                <w:lang w:val="ka-GE"/>
              </w:rPr>
              <w:t>დაზიანების</w:t>
            </w:r>
            <w:r w:rsidRPr="002D0C45">
              <w:rPr>
                <w:rFonts w:ascii="Sylfaen" w:hAnsi="Sylfaen"/>
                <w:lang w:val="ka-GE"/>
              </w:rPr>
              <w:t xml:space="preserve"> </w:t>
            </w:r>
            <w:r w:rsidRPr="002D0C45">
              <w:rPr>
                <w:rFonts w:ascii="Sylfaen" w:hAnsi="Sylfaen" w:cs="Sylfaen"/>
                <w:lang w:val="ka-GE"/>
              </w:rPr>
              <w:t>მდგომარეობა</w:t>
            </w:r>
            <w:r w:rsidRPr="002D0C45">
              <w:rPr>
                <w:rFonts w:ascii="Sylfaen" w:hAnsi="Sylfaen"/>
                <w:lang w:val="ka-GE"/>
              </w:rPr>
              <w:t xml:space="preserve"> DS3-</w:t>
            </w:r>
            <w:r w:rsidRPr="002D0C45">
              <w:rPr>
                <w:rFonts w:ascii="Sylfaen" w:hAnsi="Sylfaen" w:cs="Sylfaen"/>
                <w:lang w:val="ka-GE"/>
              </w:rPr>
              <w:t>თან</w:t>
            </w:r>
            <w:r w:rsidRPr="002D0C45">
              <w:rPr>
                <w:rFonts w:ascii="Sylfaen" w:hAnsi="Sylfaen"/>
                <w:lang w:val="ka-GE"/>
              </w:rPr>
              <w:t xml:space="preserve"> </w:t>
            </w:r>
            <w:r w:rsidRPr="002D0C45">
              <w:rPr>
                <w:rFonts w:ascii="Sylfaen" w:hAnsi="Sylfaen" w:cs="Sylfaen"/>
                <w:lang w:val="ka-GE"/>
              </w:rPr>
              <w:t>მიმართებაში</w:t>
            </w:r>
            <w:r w:rsidRPr="002D0C45">
              <w:rPr>
                <w:rFonts w:ascii="Sylfaen" w:hAnsi="Sylfaen"/>
                <w:lang w:val="ka-GE"/>
              </w:rPr>
              <w:t xml:space="preserve"> (</w:t>
            </w:r>
            <w:r w:rsidRPr="002D0C45">
              <w:rPr>
                <w:rFonts w:ascii="Sylfaen" w:hAnsi="Sylfaen" w:cs="Sylfaen"/>
                <w:lang w:val="ka-GE"/>
              </w:rPr>
              <w:t>იხ</w:t>
            </w:r>
            <w:r w:rsidRPr="002D0C45">
              <w:rPr>
                <w:rFonts w:ascii="Sylfaen" w:hAnsi="Sylfaen"/>
                <w:lang w:val="ka-GE"/>
              </w:rPr>
              <w:t xml:space="preserve">. </w:t>
            </w:r>
            <w:r w:rsidRPr="002D0C45">
              <w:rPr>
                <w:rFonts w:ascii="Sylfaen" w:hAnsi="Sylfaen" w:cs="Sylfaen"/>
                <w:lang w:val="ka-GE"/>
              </w:rPr>
              <w:t>ცხრილი</w:t>
            </w:r>
            <w:r w:rsidRPr="002D0C45">
              <w:rPr>
                <w:rFonts w:ascii="Sylfaen" w:hAnsi="Sylfaen"/>
                <w:lang w:val="ka-GE"/>
              </w:rPr>
              <w:t xml:space="preserve"> ს.2.1).</w:t>
            </w:r>
          </w:p>
        </w:tc>
      </w:tr>
      <w:tr w:rsidR="004258F2" w:rsidRPr="002D0C45" w14:paraId="29843D42" w14:textId="77777777" w:rsidTr="003E3502">
        <w:trPr>
          <w:trHeight w:val="539"/>
        </w:trPr>
        <w:tc>
          <w:tcPr>
            <w:tcW w:w="1925" w:type="dxa"/>
            <w:tcBorders>
              <w:left w:val="dotted" w:sz="4" w:space="0" w:color="000000"/>
              <w:right w:val="dotted" w:sz="4" w:space="0" w:color="000000"/>
            </w:tcBorders>
          </w:tcPr>
          <w:p w14:paraId="01E0B313" w14:textId="77777777" w:rsidR="004258F2" w:rsidRPr="002D0C45" w:rsidRDefault="004258F2" w:rsidP="003E3502">
            <w:pPr>
              <w:pStyle w:val="TableParagraph"/>
              <w:spacing w:before="39"/>
              <w:ind w:left="107"/>
              <w:rPr>
                <w:rFonts w:ascii="Sylfaen" w:hAnsi="Sylfaen"/>
                <w:lang w:val="ka-GE"/>
              </w:rPr>
            </w:pPr>
            <w:r w:rsidRPr="002D0C45">
              <w:rPr>
                <w:rFonts w:ascii="Sylfaen" w:hAnsi="Sylfaen"/>
                <w:position w:val="1"/>
                <w:lang w:val="ka-GE"/>
              </w:rPr>
              <w:t>∆</w:t>
            </w:r>
            <w:r w:rsidRPr="002D0C45">
              <w:rPr>
                <w:rFonts w:ascii="Sylfaen" w:hAnsi="Sylfaen"/>
                <w:lang w:val="ka-GE"/>
              </w:rPr>
              <w:t>L</w:t>
            </w:r>
            <w:r w:rsidRPr="002D0C45">
              <w:rPr>
                <w:rFonts w:ascii="Sylfaen" w:hAnsi="Sylfaen"/>
                <w:spacing w:val="-3"/>
                <w:lang w:val="ka-GE"/>
              </w:rPr>
              <w:t xml:space="preserve"> </w:t>
            </w:r>
            <w:r w:rsidRPr="002D0C45">
              <w:rPr>
                <w:rFonts w:ascii="Sylfaen" w:hAnsi="Sylfaen"/>
                <w:lang w:val="ka-GE"/>
              </w:rPr>
              <w:t xml:space="preserve">[mm] </w:t>
            </w:r>
            <w:r w:rsidRPr="002D0C45">
              <w:rPr>
                <w:rFonts w:ascii="Sylfaen" w:hAnsi="Sylfaen"/>
                <w:spacing w:val="-10"/>
                <w:lang w:val="ka-GE"/>
              </w:rPr>
              <w:t>=</w:t>
            </w:r>
          </w:p>
        </w:tc>
        <w:tc>
          <w:tcPr>
            <w:tcW w:w="7422" w:type="dxa"/>
            <w:tcBorders>
              <w:left w:val="dotted" w:sz="4" w:space="0" w:color="000000"/>
              <w:right w:val="dotted" w:sz="4" w:space="0" w:color="000000"/>
            </w:tcBorders>
          </w:tcPr>
          <w:p w14:paraId="24429614" w14:textId="77777777" w:rsidR="004258F2" w:rsidRPr="002D0C45" w:rsidRDefault="004258F2" w:rsidP="003E3502">
            <w:pPr>
              <w:pStyle w:val="TableParagraph"/>
              <w:spacing w:before="37" w:line="242" w:lineRule="auto"/>
              <w:ind w:left="108"/>
              <w:rPr>
                <w:rFonts w:ascii="Sylfaen" w:hAnsi="Sylfaen"/>
                <w:lang w:val="ka-GE"/>
              </w:rPr>
            </w:pPr>
            <w:r w:rsidRPr="002D0C45">
              <w:rPr>
                <w:rFonts w:ascii="Sylfaen" w:hAnsi="Sylfaen" w:cs="Sylfaen"/>
                <w:lang w:val="ka-GE"/>
              </w:rPr>
              <w:t>სამაგრის</w:t>
            </w:r>
            <w:r w:rsidRPr="002D0C45">
              <w:rPr>
                <w:rFonts w:ascii="Sylfaen" w:hAnsi="Sylfaen"/>
                <w:lang w:val="ka-GE"/>
              </w:rPr>
              <w:t xml:space="preserve"> </w:t>
            </w:r>
            <w:r w:rsidRPr="002D0C45">
              <w:rPr>
                <w:rFonts w:ascii="Sylfaen" w:hAnsi="Sylfaen" w:cs="Sylfaen"/>
                <w:lang w:val="ka-GE"/>
              </w:rPr>
              <w:t>მდგრადობის ტესტირების</w:t>
            </w:r>
            <w:r w:rsidRPr="002D0C45">
              <w:rPr>
                <w:rFonts w:ascii="Sylfaen" w:hAnsi="Sylfaen"/>
                <w:lang w:val="ka-GE"/>
              </w:rPr>
              <w:t xml:space="preserve"> </w:t>
            </w:r>
            <w:r w:rsidRPr="002D0C45">
              <w:rPr>
                <w:rFonts w:ascii="Sylfaen" w:hAnsi="Sylfaen" w:cs="Sylfaen"/>
                <w:lang w:val="ka-GE"/>
              </w:rPr>
              <w:t>დროს</w:t>
            </w:r>
            <w:r w:rsidRPr="002D0C45">
              <w:rPr>
                <w:rFonts w:ascii="Sylfaen" w:hAnsi="Sylfaen"/>
                <w:lang w:val="ka-GE"/>
              </w:rPr>
              <w:t xml:space="preserve"> </w:t>
            </w:r>
            <w:r w:rsidRPr="002D0C45">
              <w:rPr>
                <w:rFonts w:ascii="Sylfaen" w:hAnsi="Sylfaen" w:cs="Sylfaen"/>
                <w:lang w:val="ka-GE"/>
              </w:rPr>
              <w:t>დატვირთვის</w:t>
            </w:r>
            <w:r w:rsidRPr="002D0C45">
              <w:rPr>
                <w:rFonts w:ascii="Sylfaen" w:hAnsi="Sylfaen"/>
                <w:lang w:val="ka-GE"/>
              </w:rPr>
              <w:t xml:space="preserve"> </w:t>
            </w:r>
            <w:r w:rsidRPr="002D0C45">
              <w:rPr>
                <w:rFonts w:ascii="Sylfaen" w:hAnsi="Sylfaen" w:cs="Sylfaen"/>
                <w:lang w:val="ka-GE"/>
              </w:rPr>
              <w:t>ქვეშ</w:t>
            </w:r>
            <w:r w:rsidRPr="002D0C45">
              <w:rPr>
                <w:rFonts w:ascii="Sylfaen" w:hAnsi="Sylfaen"/>
                <w:lang w:val="ka-GE"/>
              </w:rPr>
              <w:t xml:space="preserve"> </w:t>
            </w:r>
            <w:r w:rsidRPr="002D0C45">
              <w:rPr>
                <w:rFonts w:ascii="Sylfaen" w:hAnsi="Sylfaen" w:cs="Sylfaen"/>
                <w:lang w:val="ka-GE"/>
              </w:rPr>
              <w:t>გადაადგილების</w:t>
            </w:r>
            <w:r w:rsidRPr="002D0C45">
              <w:rPr>
                <w:rFonts w:ascii="Sylfaen" w:hAnsi="Sylfaen"/>
                <w:lang w:val="ka-GE"/>
              </w:rPr>
              <w:t xml:space="preserve"> </w:t>
            </w:r>
            <w:r w:rsidRPr="002D0C45">
              <w:rPr>
                <w:rFonts w:ascii="Sylfaen" w:hAnsi="Sylfaen" w:cs="Sylfaen"/>
                <w:lang w:val="ka-GE"/>
              </w:rPr>
              <w:t>მნიშვნელობა</w:t>
            </w:r>
            <w:r w:rsidRPr="002D0C45">
              <w:rPr>
                <w:rFonts w:ascii="Sylfaen" w:hAnsi="Sylfaen"/>
                <w:lang w:val="ka-GE"/>
              </w:rPr>
              <w:t xml:space="preserve"> (</w:t>
            </w:r>
            <w:r w:rsidRPr="002D0C45">
              <w:rPr>
                <w:rFonts w:ascii="Sylfaen" w:hAnsi="Sylfaen" w:cs="Sylfaen"/>
                <w:lang w:val="ka-GE"/>
              </w:rPr>
              <w:t>იხ</w:t>
            </w:r>
            <w:r w:rsidRPr="002D0C45">
              <w:rPr>
                <w:rFonts w:ascii="Sylfaen" w:hAnsi="Sylfaen"/>
                <w:lang w:val="ka-GE"/>
              </w:rPr>
              <w:t xml:space="preserve">. </w:t>
            </w:r>
            <w:r w:rsidRPr="002D0C45">
              <w:rPr>
                <w:rFonts w:ascii="Sylfaen" w:hAnsi="Sylfaen" w:cs="Sylfaen"/>
                <w:lang w:val="ka-GE"/>
              </w:rPr>
              <w:t>სურათი</w:t>
            </w:r>
            <w:r w:rsidRPr="002D0C45">
              <w:rPr>
                <w:rFonts w:ascii="Sylfaen" w:hAnsi="Sylfaen"/>
                <w:lang w:val="ka-GE"/>
              </w:rPr>
              <w:t xml:space="preserve"> მ.4.1.1).</w:t>
            </w:r>
          </w:p>
        </w:tc>
      </w:tr>
    </w:tbl>
    <w:p w14:paraId="512EDC1A" w14:textId="77777777" w:rsidR="004258F2" w:rsidRPr="002D0C45" w:rsidRDefault="004258F2" w:rsidP="004258F2">
      <w:pPr>
        <w:pStyle w:val="TableParagraph"/>
        <w:spacing w:line="242" w:lineRule="auto"/>
        <w:rPr>
          <w:rFonts w:ascii="Sylfaen" w:hAnsi="Sylfaen"/>
          <w:lang w:val="ka-GE"/>
        </w:rPr>
        <w:sectPr w:rsidR="004258F2" w:rsidRPr="002D0C45" w:rsidSect="004258F2">
          <w:footerReference w:type="default" r:id="rId24"/>
          <w:pgSz w:w="11910" w:h="16840"/>
          <w:pgMar w:top="1580" w:right="708" w:bottom="500" w:left="992" w:header="713" w:footer="308" w:gutter="0"/>
          <w:cols w:space="720"/>
        </w:sectPr>
      </w:pPr>
    </w:p>
    <w:p w14:paraId="0DBEA418" w14:textId="77777777" w:rsidR="004258F2" w:rsidRPr="002D0C45" w:rsidRDefault="004258F2" w:rsidP="004258F2">
      <w:pPr>
        <w:pStyle w:val="BodyText"/>
        <w:spacing w:before="7"/>
        <w:rPr>
          <w:rFonts w:ascii="Sylfaen" w:hAnsi="Sylfaen"/>
          <w:b/>
          <w:sz w:val="22"/>
          <w:szCs w:val="22"/>
          <w:lang w:val="ka-GE"/>
        </w:rPr>
      </w:pPr>
    </w:p>
    <w:tbl>
      <w:tblPr>
        <w:tblStyle w:val="TableNormal1"/>
        <w:tblW w:w="0" w:type="auto"/>
        <w:tblInd w:w="436" w:type="dxa"/>
        <w:tblBorders>
          <w:top w:val="dashSmallGap" w:sz="4" w:space="0" w:color="000000"/>
          <w:left w:val="dashSmallGap" w:sz="4" w:space="0" w:color="000000"/>
          <w:bottom w:val="dashSmallGap" w:sz="4" w:space="0" w:color="000000"/>
          <w:right w:val="dashSmallGap" w:sz="4" w:space="0" w:color="000000"/>
          <w:insideH w:val="dashSmallGap" w:sz="4" w:space="0" w:color="000000"/>
          <w:insideV w:val="dashSmallGap" w:sz="4" w:space="0" w:color="000000"/>
        </w:tblBorders>
        <w:tblLayout w:type="fixed"/>
        <w:tblLook w:val="01E0" w:firstRow="1" w:lastRow="1" w:firstColumn="1" w:lastColumn="1" w:noHBand="0" w:noVBand="0"/>
      </w:tblPr>
      <w:tblGrid>
        <w:gridCol w:w="26"/>
        <w:gridCol w:w="1899"/>
        <w:gridCol w:w="26"/>
        <w:gridCol w:w="7396"/>
        <w:gridCol w:w="26"/>
      </w:tblGrid>
      <w:tr w:rsidR="004258F2" w:rsidRPr="002D0C45" w14:paraId="6D44888F" w14:textId="77777777" w:rsidTr="003E3502">
        <w:trPr>
          <w:gridBefore w:val="1"/>
          <w:wBefore w:w="26" w:type="dxa"/>
          <w:trHeight w:val="542"/>
        </w:trPr>
        <w:tc>
          <w:tcPr>
            <w:tcW w:w="1925" w:type="dxa"/>
            <w:gridSpan w:val="2"/>
          </w:tcPr>
          <w:p w14:paraId="65A9ED9B" w14:textId="77777777" w:rsidR="004258F2" w:rsidRPr="002D0C45" w:rsidRDefault="004258F2" w:rsidP="003E3502">
            <w:pPr>
              <w:pStyle w:val="TableParagraph"/>
              <w:spacing w:before="42"/>
              <w:ind w:left="131"/>
              <w:rPr>
                <w:rFonts w:ascii="Sylfaen" w:hAnsi="Sylfaen"/>
                <w:position w:val="1"/>
                <w:lang w:val="ka-GE"/>
              </w:rPr>
            </w:pPr>
            <w:r w:rsidRPr="002D0C45">
              <w:rPr>
                <w:rFonts w:ascii="Sylfaen" w:hAnsi="Sylfaen"/>
                <w:position w:val="1"/>
                <w:lang w:val="ka-GE"/>
              </w:rPr>
              <w:t>∆L</w:t>
            </w:r>
            <w:r w:rsidRPr="002D0C45">
              <w:rPr>
                <w:rFonts w:ascii="Sylfaen" w:hAnsi="Sylfaen"/>
                <w:vertAlign w:val="subscript"/>
                <w:lang w:val="ka-GE"/>
              </w:rPr>
              <w:t>permanent</w:t>
            </w:r>
            <w:r w:rsidRPr="002D0C45">
              <w:rPr>
                <w:rFonts w:ascii="Sylfaen" w:hAnsi="Sylfaen"/>
                <w:spacing w:val="11"/>
                <w:vertAlign w:val="subscript"/>
                <w:lang w:val="ka-GE"/>
              </w:rPr>
              <w:t xml:space="preserve"> </w:t>
            </w:r>
            <w:r w:rsidRPr="002D0C45">
              <w:rPr>
                <w:rFonts w:ascii="Sylfaen" w:hAnsi="Sylfaen"/>
                <w:position w:val="1"/>
                <w:lang w:val="ka-GE"/>
              </w:rPr>
              <w:t>[mm]</w:t>
            </w:r>
            <w:r w:rsidRPr="002D0C45">
              <w:rPr>
                <w:rFonts w:ascii="Sylfaen" w:hAnsi="Sylfaen"/>
                <w:spacing w:val="-1"/>
                <w:position w:val="1"/>
                <w:lang w:val="ka-GE"/>
              </w:rPr>
              <w:t xml:space="preserve"> </w:t>
            </w:r>
            <w:r w:rsidRPr="002D0C45">
              <w:rPr>
                <w:rFonts w:ascii="Sylfaen" w:hAnsi="Sylfaen"/>
                <w:spacing w:val="-10"/>
                <w:position w:val="1"/>
                <w:lang w:val="ka-GE"/>
              </w:rPr>
              <w:t>=</w:t>
            </w:r>
          </w:p>
        </w:tc>
        <w:tc>
          <w:tcPr>
            <w:tcW w:w="7422" w:type="dxa"/>
            <w:gridSpan w:val="2"/>
          </w:tcPr>
          <w:p w14:paraId="430D38B0" w14:textId="77777777" w:rsidR="004258F2" w:rsidRPr="002D0C45" w:rsidRDefault="004258F2" w:rsidP="003E3502">
            <w:pPr>
              <w:pStyle w:val="TableParagraph"/>
              <w:spacing w:before="40"/>
              <w:ind w:left="132"/>
              <w:rPr>
                <w:rFonts w:ascii="Sylfaen" w:hAnsi="Sylfaen"/>
                <w:lang w:val="ka-GE"/>
              </w:rPr>
            </w:pPr>
            <w:r w:rsidRPr="002D0C45">
              <w:rPr>
                <w:rFonts w:ascii="Sylfaen" w:hAnsi="Sylfaen" w:cs="Sylfaen"/>
                <w:lang w:val="ka-GE"/>
              </w:rPr>
              <w:t>განტვირთვის</w:t>
            </w:r>
            <w:r w:rsidRPr="002D0C45">
              <w:rPr>
                <w:rFonts w:ascii="Sylfaen" w:hAnsi="Sylfaen"/>
                <w:lang w:val="ka-GE"/>
              </w:rPr>
              <w:t xml:space="preserve"> </w:t>
            </w:r>
            <w:r w:rsidRPr="002D0C45">
              <w:rPr>
                <w:rFonts w:ascii="Sylfaen" w:hAnsi="Sylfaen" w:cs="Sylfaen"/>
                <w:lang w:val="ka-GE"/>
              </w:rPr>
              <w:t>შემდეგ</w:t>
            </w:r>
            <w:r w:rsidRPr="002D0C45">
              <w:rPr>
                <w:rFonts w:ascii="Sylfaen" w:hAnsi="Sylfaen"/>
                <w:lang w:val="ka-GE"/>
              </w:rPr>
              <w:t xml:space="preserve"> </w:t>
            </w:r>
            <w:r w:rsidRPr="002D0C45">
              <w:rPr>
                <w:rFonts w:ascii="Sylfaen" w:hAnsi="Sylfaen" w:cs="Sylfaen"/>
                <w:lang w:val="ka-GE"/>
              </w:rPr>
              <w:t>მუდმივი</w:t>
            </w:r>
            <w:r w:rsidRPr="002D0C45">
              <w:rPr>
                <w:rFonts w:ascii="Sylfaen" w:hAnsi="Sylfaen"/>
                <w:lang w:val="ka-GE"/>
              </w:rPr>
              <w:t xml:space="preserve"> </w:t>
            </w:r>
            <w:r w:rsidRPr="002D0C45">
              <w:rPr>
                <w:rFonts w:ascii="Sylfaen" w:hAnsi="Sylfaen" w:cs="Sylfaen"/>
                <w:lang w:val="ka-GE"/>
              </w:rPr>
              <w:t>დეფორმაციის</w:t>
            </w:r>
            <w:r w:rsidRPr="002D0C45">
              <w:rPr>
                <w:rFonts w:ascii="Sylfaen" w:hAnsi="Sylfaen"/>
                <w:lang w:val="ka-GE"/>
              </w:rPr>
              <w:t xml:space="preserve"> </w:t>
            </w:r>
            <w:r w:rsidRPr="002D0C45">
              <w:rPr>
                <w:rFonts w:ascii="Sylfaen" w:hAnsi="Sylfaen" w:cs="Sylfaen"/>
                <w:lang w:val="ka-GE"/>
              </w:rPr>
              <w:t>მნიშვნელობა</w:t>
            </w:r>
            <w:r w:rsidRPr="002D0C45">
              <w:rPr>
                <w:rFonts w:ascii="Sylfaen" w:hAnsi="Sylfaen"/>
                <w:lang w:val="ka-GE"/>
              </w:rPr>
              <w:t xml:space="preserve"> </w:t>
            </w:r>
            <w:r w:rsidRPr="002D0C45">
              <w:rPr>
                <w:rFonts w:ascii="Sylfaen" w:hAnsi="Sylfaen" w:cs="Sylfaen"/>
                <w:lang w:val="ka-GE"/>
              </w:rPr>
              <w:t>სამაგრის</w:t>
            </w:r>
            <w:r w:rsidRPr="002D0C45">
              <w:rPr>
                <w:rFonts w:ascii="Sylfaen" w:hAnsi="Sylfaen"/>
                <w:lang w:val="ka-GE"/>
              </w:rPr>
              <w:t xml:space="preserve"> </w:t>
            </w:r>
            <w:r w:rsidRPr="002D0C45">
              <w:rPr>
                <w:rFonts w:ascii="Sylfaen" w:hAnsi="Sylfaen" w:cs="Sylfaen"/>
                <w:lang w:val="ka-GE"/>
              </w:rPr>
              <w:t>მდგრადობის ტესტირების დროს</w:t>
            </w:r>
            <w:r w:rsidRPr="002D0C45">
              <w:rPr>
                <w:rFonts w:ascii="Sylfaen" w:hAnsi="Sylfaen"/>
                <w:lang w:val="ka-GE"/>
              </w:rPr>
              <w:t xml:space="preserve"> (</w:t>
            </w:r>
            <w:r w:rsidRPr="002D0C45">
              <w:rPr>
                <w:rFonts w:ascii="Sylfaen" w:hAnsi="Sylfaen" w:cs="Sylfaen"/>
                <w:lang w:val="ka-GE"/>
              </w:rPr>
              <w:t>იხ</w:t>
            </w:r>
            <w:r w:rsidRPr="002D0C45">
              <w:rPr>
                <w:rFonts w:ascii="Sylfaen" w:hAnsi="Sylfaen"/>
                <w:lang w:val="ka-GE"/>
              </w:rPr>
              <w:t xml:space="preserve">. </w:t>
            </w:r>
            <w:r w:rsidRPr="002D0C45">
              <w:rPr>
                <w:rFonts w:ascii="Sylfaen" w:hAnsi="Sylfaen" w:cs="Sylfaen"/>
                <w:lang w:val="ka-GE"/>
              </w:rPr>
              <w:t>სურათი</w:t>
            </w:r>
            <w:r w:rsidRPr="002D0C45">
              <w:rPr>
                <w:rFonts w:ascii="Sylfaen" w:hAnsi="Sylfaen"/>
                <w:lang w:val="ka-GE"/>
              </w:rPr>
              <w:t xml:space="preserve"> მ.4.1.1).</w:t>
            </w:r>
          </w:p>
        </w:tc>
      </w:tr>
      <w:tr w:rsidR="004258F2" w:rsidRPr="002D0C45" w14:paraId="6FC4E37D" w14:textId="77777777" w:rsidTr="003E3502">
        <w:trPr>
          <w:gridBefore w:val="1"/>
          <w:wBefore w:w="26" w:type="dxa"/>
          <w:trHeight w:val="323"/>
        </w:trPr>
        <w:tc>
          <w:tcPr>
            <w:tcW w:w="1925" w:type="dxa"/>
            <w:gridSpan w:val="2"/>
          </w:tcPr>
          <w:p w14:paraId="7937C0DE" w14:textId="77777777" w:rsidR="004258F2" w:rsidRPr="002D0C45" w:rsidRDefault="004258F2" w:rsidP="003E3502">
            <w:pPr>
              <w:pStyle w:val="TableParagraph"/>
              <w:spacing w:before="40"/>
              <w:ind w:left="131"/>
              <w:rPr>
                <w:rFonts w:ascii="Sylfaen" w:hAnsi="Sylfaen"/>
                <w:position w:val="1"/>
              </w:rPr>
            </w:pPr>
            <w:r w:rsidRPr="002D0C45">
              <w:rPr>
                <w:rFonts w:ascii="Sylfaen" w:hAnsi="Sylfaen"/>
                <w:position w:val="1"/>
                <w:lang w:val="ka-GE"/>
              </w:rPr>
              <w:t>∆R</w:t>
            </w:r>
            <w:r w:rsidRPr="002D0C45">
              <w:rPr>
                <w:rFonts w:ascii="Sylfaen" w:hAnsi="Sylfaen"/>
                <w:lang w:val="ka-GE"/>
              </w:rPr>
              <w:t>w</w:t>
            </w:r>
            <w:r w:rsidRPr="002D0C45">
              <w:rPr>
                <w:rFonts w:ascii="Sylfaen" w:hAnsi="Sylfaen"/>
                <w:spacing w:val="13"/>
                <w:lang w:val="ka-GE"/>
              </w:rPr>
              <w:t xml:space="preserve"> </w:t>
            </w:r>
            <w:r w:rsidRPr="002D0C45">
              <w:rPr>
                <w:rFonts w:ascii="Sylfaen" w:hAnsi="Sylfaen"/>
                <w:position w:val="1"/>
                <w:lang w:val="ka-GE"/>
              </w:rPr>
              <w:t>[dB]</w:t>
            </w:r>
            <w:r w:rsidRPr="002D0C45">
              <w:rPr>
                <w:rFonts w:ascii="Sylfaen" w:hAnsi="Sylfaen"/>
                <w:spacing w:val="-5"/>
                <w:position w:val="1"/>
                <w:lang w:val="ka-GE"/>
              </w:rPr>
              <w:t xml:space="preserve"> </w:t>
            </w:r>
            <w:r w:rsidRPr="002D0C45">
              <w:rPr>
                <w:rFonts w:ascii="Sylfaen" w:hAnsi="Sylfaen"/>
                <w:spacing w:val="-10"/>
                <w:position w:val="1"/>
                <w:lang w:val="ka-GE"/>
              </w:rPr>
              <w:t>=</w:t>
            </w:r>
          </w:p>
        </w:tc>
        <w:tc>
          <w:tcPr>
            <w:tcW w:w="7422" w:type="dxa"/>
            <w:gridSpan w:val="2"/>
          </w:tcPr>
          <w:p w14:paraId="6AEF0CA4" w14:textId="77777777" w:rsidR="004258F2" w:rsidRPr="002D0C45" w:rsidRDefault="004258F2" w:rsidP="003E3502">
            <w:pPr>
              <w:pStyle w:val="TableParagraph"/>
              <w:spacing w:before="40"/>
              <w:ind w:left="132"/>
              <w:rPr>
                <w:rFonts w:ascii="Sylfaen" w:hAnsi="Sylfaen"/>
                <w:lang w:val="ka-GE"/>
              </w:rPr>
            </w:pPr>
            <w:r w:rsidRPr="002D0C45">
              <w:rPr>
                <w:rFonts w:ascii="Sylfaen" w:hAnsi="Sylfaen" w:cs="Sylfaen"/>
                <w:lang w:val="ka-GE"/>
              </w:rPr>
              <w:t>ჰაერის</w:t>
            </w:r>
            <w:r w:rsidRPr="002D0C45">
              <w:rPr>
                <w:rFonts w:ascii="Sylfaen" w:hAnsi="Sylfaen"/>
                <w:lang w:val="ka-GE"/>
              </w:rPr>
              <w:t xml:space="preserve"> </w:t>
            </w:r>
            <w:r w:rsidRPr="002D0C45">
              <w:rPr>
                <w:rFonts w:ascii="Sylfaen" w:hAnsi="Sylfaen" w:cs="Sylfaen"/>
                <w:lang w:val="ka-GE"/>
              </w:rPr>
              <w:t>ხმის</w:t>
            </w:r>
            <w:r w:rsidRPr="002D0C45">
              <w:rPr>
                <w:rFonts w:ascii="Sylfaen" w:hAnsi="Sylfaen"/>
                <w:lang w:val="ka-GE"/>
              </w:rPr>
              <w:t xml:space="preserve"> </w:t>
            </w:r>
            <w:r w:rsidRPr="002D0C45">
              <w:rPr>
                <w:rFonts w:ascii="Sylfaen" w:hAnsi="Sylfaen" w:cs="Sylfaen"/>
                <w:lang w:val="ka-GE"/>
              </w:rPr>
              <w:t>იზოლაციის</w:t>
            </w:r>
            <w:r w:rsidRPr="002D0C45">
              <w:rPr>
                <w:rFonts w:ascii="Sylfaen" w:hAnsi="Sylfaen"/>
                <w:lang w:val="ka-GE"/>
              </w:rPr>
              <w:t xml:space="preserve"> </w:t>
            </w:r>
            <w:r w:rsidRPr="002D0C45">
              <w:rPr>
                <w:rFonts w:ascii="Sylfaen" w:hAnsi="Sylfaen" w:cs="Sylfaen"/>
                <w:lang w:val="ka-GE"/>
              </w:rPr>
              <w:t>შეწონილი</w:t>
            </w:r>
            <w:r w:rsidRPr="002D0C45">
              <w:rPr>
                <w:rFonts w:ascii="Sylfaen" w:hAnsi="Sylfaen"/>
                <w:lang w:val="ka-GE"/>
              </w:rPr>
              <w:t xml:space="preserve"> </w:t>
            </w:r>
            <w:r w:rsidRPr="002D0C45">
              <w:rPr>
                <w:rFonts w:ascii="Sylfaen" w:hAnsi="Sylfaen" w:cs="Sylfaen"/>
                <w:lang w:val="ka-GE"/>
              </w:rPr>
              <w:t>გაუმჯობესება</w:t>
            </w:r>
            <w:r w:rsidRPr="002D0C45">
              <w:rPr>
                <w:rFonts w:ascii="Sylfaen" w:hAnsi="Sylfaen"/>
                <w:lang w:val="ka-GE"/>
              </w:rPr>
              <w:t>.</w:t>
            </w:r>
          </w:p>
        </w:tc>
      </w:tr>
      <w:tr w:rsidR="004258F2" w:rsidRPr="002D0C45" w14:paraId="33981317" w14:textId="77777777" w:rsidTr="003E3502">
        <w:trPr>
          <w:gridBefore w:val="1"/>
          <w:wBefore w:w="26" w:type="dxa"/>
          <w:trHeight w:val="539"/>
        </w:trPr>
        <w:tc>
          <w:tcPr>
            <w:tcW w:w="1925" w:type="dxa"/>
            <w:gridSpan w:val="2"/>
          </w:tcPr>
          <w:p w14:paraId="6F58329C" w14:textId="77777777" w:rsidR="004258F2" w:rsidRPr="002D0C45" w:rsidRDefault="004258F2" w:rsidP="003E3502">
            <w:pPr>
              <w:pStyle w:val="TableParagraph"/>
              <w:spacing w:before="40"/>
              <w:ind w:left="131"/>
              <w:rPr>
                <w:rFonts w:ascii="Sylfaen" w:hAnsi="Sylfaen"/>
                <w:lang w:val="ka-GE"/>
              </w:rPr>
            </w:pPr>
            <w:r w:rsidRPr="002D0C45">
              <w:rPr>
                <w:rFonts w:ascii="Sylfaen" w:hAnsi="Sylfaen"/>
                <w:lang w:val="ka-GE"/>
              </w:rPr>
              <w:t>a</w:t>
            </w:r>
            <w:r w:rsidRPr="002D0C45">
              <w:rPr>
                <w:rFonts w:ascii="Sylfaen" w:hAnsi="Sylfaen"/>
                <w:spacing w:val="-4"/>
                <w:lang w:val="ka-GE"/>
              </w:rPr>
              <w:t xml:space="preserve"> </w:t>
            </w:r>
            <w:r w:rsidRPr="002D0C45">
              <w:rPr>
                <w:rFonts w:ascii="Sylfaen" w:hAnsi="Sylfaen"/>
                <w:lang w:val="ka-GE"/>
              </w:rPr>
              <w:t>[mm]</w:t>
            </w:r>
            <w:r w:rsidRPr="002D0C45">
              <w:rPr>
                <w:rFonts w:ascii="Sylfaen" w:hAnsi="Sylfaen"/>
                <w:spacing w:val="-3"/>
                <w:lang w:val="ka-GE"/>
              </w:rPr>
              <w:t xml:space="preserve"> </w:t>
            </w:r>
            <w:r w:rsidRPr="002D0C45">
              <w:rPr>
                <w:rFonts w:ascii="Sylfaen" w:hAnsi="Sylfaen"/>
                <w:spacing w:val="-10"/>
                <w:lang w:val="ka-GE"/>
              </w:rPr>
              <w:t>=</w:t>
            </w:r>
          </w:p>
        </w:tc>
        <w:tc>
          <w:tcPr>
            <w:tcW w:w="7422" w:type="dxa"/>
            <w:gridSpan w:val="2"/>
          </w:tcPr>
          <w:p w14:paraId="259A82C9" w14:textId="77777777" w:rsidR="004258F2" w:rsidRPr="002D0C45" w:rsidRDefault="004258F2" w:rsidP="003E3502">
            <w:pPr>
              <w:pStyle w:val="TableParagraph"/>
              <w:spacing w:before="38" w:line="242" w:lineRule="auto"/>
              <w:ind w:left="132"/>
              <w:rPr>
                <w:rFonts w:ascii="Sylfaen" w:hAnsi="Sylfaen"/>
                <w:lang w:val="ka-GE"/>
              </w:rPr>
            </w:pPr>
            <w:r w:rsidRPr="002D0C45">
              <w:rPr>
                <w:rFonts w:ascii="Sylfaen" w:hAnsi="Sylfaen" w:cs="Sylfaen"/>
                <w:lang w:val="ka-GE"/>
              </w:rPr>
              <w:t>შეერთების</w:t>
            </w:r>
            <w:r w:rsidRPr="002D0C45">
              <w:rPr>
                <w:rFonts w:ascii="Sylfaen" w:hAnsi="Sylfaen"/>
                <w:lang w:val="ka-GE"/>
              </w:rPr>
              <w:t xml:space="preserve"> </w:t>
            </w:r>
            <w:r w:rsidRPr="002D0C45">
              <w:rPr>
                <w:rFonts w:ascii="Sylfaen" w:hAnsi="Sylfaen" w:cs="Sylfaen"/>
                <w:lang w:val="ka-GE"/>
              </w:rPr>
              <w:t>პროფილის</w:t>
            </w:r>
            <w:r w:rsidRPr="002D0C45">
              <w:rPr>
                <w:rFonts w:ascii="Sylfaen" w:hAnsi="Sylfaen"/>
                <w:lang w:val="ka-GE"/>
              </w:rPr>
              <w:t xml:space="preserve"> </w:t>
            </w:r>
            <w:r w:rsidRPr="002D0C45">
              <w:rPr>
                <w:rFonts w:ascii="Sylfaen" w:hAnsi="Sylfaen" w:cs="Sylfaen"/>
                <w:lang w:val="ka-GE"/>
              </w:rPr>
              <w:t>ხელსაწყოს</w:t>
            </w:r>
            <w:r w:rsidRPr="002D0C45">
              <w:rPr>
                <w:rFonts w:ascii="Sylfaen" w:hAnsi="Sylfaen"/>
                <w:lang w:val="ka-GE"/>
              </w:rPr>
              <w:t xml:space="preserve"> </w:t>
            </w:r>
            <w:r w:rsidRPr="002D0C45">
              <w:rPr>
                <w:rFonts w:ascii="Sylfaen" w:hAnsi="Sylfaen" w:cs="Sylfaen"/>
                <w:lang w:val="ka-GE"/>
              </w:rPr>
              <w:t>სიღრმე</w:t>
            </w:r>
            <w:r w:rsidRPr="002D0C45">
              <w:rPr>
                <w:rFonts w:ascii="Sylfaen" w:hAnsi="Sylfaen"/>
                <w:lang w:val="ka-GE"/>
              </w:rPr>
              <w:t xml:space="preserve"> </w:t>
            </w:r>
            <w:r w:rsidRPr="002D0C45">
              <w:rPr>
                <w:rFonts w:ascii="Sylfaen" w:hAnsi="Sylfaen" w:cs="Sylfaen"/>
                <w:lang w:val="ka-GE"/>
              </w:rPr>
              <w:t>ღარში</w:t>
            </w:r>
            <w:r w:rsidRPr="002D0C45">
              <w:rPr>
                <w:rFonts w:ascii="Sylfaen" w:hAnsi="Sylfaen"/>
                <w:lang w:val="ka-GE"/>
              </w:rPr>
              <w:t xml:space="preserve"> </w:t>
            </w:r>
            <w:r w:rsidRPr="002D0C45">
              <w:rPr>
                <w:rFonts w:ascii="Sylfaen" w:hAnsi="Sylfaen" w:cs="Sylfaen"/>
                <w:lang w:val="ka-GE"/>
              </w:rPr>
              <w:t>ღარიანი</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ელემენტის</w:t>
            </w:r>
            <w:r w:rsidRPr="002D0C45">
              <w:rPr>
                <w:rFonts w:ascii="Sylfaen" w:hAnsi="Sylfaen"/>
                <w:lang w:val="ka-GE"/>
              </w:rPr>
              <w:t xml:space="preserve"> </w:t>
            </w:r>
            <w:r w:rsidRPr="002D0C45">
              <w:rPr>
                <w:rFonts w:ascii="Sylfaen" w:hAnsi="Sylfaen" w:cs="Sylfaen"/>
                <w:lang w:val="ka-GE"/>
              </w:rPr>
              <w:t>მდგრადობის</w:t>
            </w:r>
            <w:r w:rsidRPr="002D0C45">
              <w:rPr>
                <w:rFonts w:ascii="Sylfaen" w:hAnsi="Sylfaen"/>
                <w:lang w:val="ka-GE"/>
              </w:rPr>
              <w:t xml:space="preserve"> </w:t>
            </w:r>
            <w:r w:rsidRPr="002D0C45">
              <w:rPr>
                <w:rFonts w:ascii="Sylfaen" w:hAnsi="Sylfaen" w:cs="Sylfaen"/>
                <w:lang w:val="ka-GE"/>
              </w:rPr>
              <w:t>ტესტირების</w:t>
            </w:r>
            <w:r w:rsidRPr="002D0C45">
              <w:rPr>
                <w:rFonts w:ascii="Sylfaen" w:hAnsi="Sylfaen"/>
                <w:lang w:val="ka-GE"/>
              </w:rPr>
              <w:t xml:space="preserve"> </w:t>
            </w:r>
            <w:r w:rsidRPr="002D0C45">
              <w:rPr>
                <w:rFonts w:ascii="Sylfaen" w:hAnsi="Sylfaen" w:cs="Sylfaen"/>
                <w:lang w:val="ka-GE"/>
              </w:rPr>
              <w:t>დროს</w:t>
            </w:r>
            <w:r w:rsidRPr="002D0C45">
              <w:rPr>
                <w:rFonts w:ascii="Sylfaen" w:hAnsi="Sylfaen"/>
                <w:lang w:val="ka-GE"/>
              </w:rPr>
              <w:t xml:space="preserve">. </w:t>
            </w:r>
            <w:r w:rsidRPr="002D0C45">
              <w:rPr>
                <w:rFonts w:ascii="Sylfaen" w:hAnsi="Sylfaen" w:cs="Sylfaen"/>
                <w:lang w:val="ka-GE"/>
              </w:rPr>
              <w:t>იხილეთ</w:t>
            </w:r>
            <w:r w:rsidRPr="002D0C45">
              <w:rPr>
                <w:rFonts w:ascii="Sylfaen" w:hAnsi="Sylfaen"/>
                <w:lang w:val="ka-GE"/>
              </w:rPr>
              <w:t xml:space="preserve"> </w:t>
            </w:r>
            <w:r w:rsidRPr="002D0C45">
              <w:rPr>
                <w:rFonts w:ascii="Sylfaen" w:hAnsi="Sylfaen" w:cs="Sylfaen"/>
                <w:lang w:val="ka-GE"/>
              </w:rPr>
              <w:t>სურათი</w:t>
            </w:r>
            <w:r w:rsidRPr="002D0C45">
              <w:rPr>
                <w:rFonts w:ascii="Sylfaen" w:hAnsi="Sylfaen"/>
                <w:lang w:val="ka-GE"/>
              </w:rPr>
              <w:t xml:space="preserve"> თ.1.1.</w:t>
            </w:r>
          </w:p>
        </w:tc>
      </w:tr>
      <w:tr w:rsidR="004258F2" w:rsidRPr="002D0C45" w14:paraId="04D14401" w14:textId="77777777" w:rsidTr="003E3502">
        <w:trPr>
          <w:gridBefore w:val="1"/>
          <w:wBefore w:w="26" w:type="dxa"/>
          <w:trHeight w:val="539"/>
        </w:trPr>
        <w:tc>
          <w:tcPr>
            <w:tcW w:w="1925" w:type="dxa"/>
            <w:gridSpan w:val="2"/>
          </w:tcPr>
          <w:p w14:paraId="6C212A6D" w14:textId="77777777" w:rsidR="004258F2" w:rsidRPr="002D0C45" w:rsidRDefault="004258F2" w:rsidP="003E3502">
            <w:pPr>
              <w:pStyle w:val="TableParagraph"/>
              <w:spacing w:before="40"/>
              <w:ind w:left="131"/>
              <w:rPr>
                <w:rFonts w:ascii="Sylfaen" w:hAnsi="Sylfaen"/>
                <w:position w:val="1"/>
                <w:lang w:val="ka-GE"/>
              </w:rPr>
            </w:pPr>
            <w:r w:rsidRPr="002D0C45">
              <w:rPr>
                <w:rFonts w:ascii="Sylfaen" w:hAnsi="Sylfaen"/>
                <w:position w:val="1"/>
                <w:lang w:val="ka-GE"/>
              </w:rPr>
              <w:t>a</w:t>
            </w:r>
            <w:r w:rsidRPr="002D0C45">
              <w:rPr>
                <w:rFonts w:ascii="Sylfaen" w:hAnsi="Sylfaen"/>
                <w:vertAlign w:val="subscript"/>
                <w:lang w:val="ka-GE"/>
              </w:rPr>
              <w:t>bord</w:t>
            </w:r>
            <w:r w:rsidRPr="002D0C45">
              <w:rPr>
                <w:rFonts w:ascii="Sylfaen" w:hAnsi="Sylfaen"/>
                <w:spacing w:val="13"/>
                <w:lang w:val="ka-GE"/>
              </w:rPr>
              <w:t xml:space="preserve"> </w:t>
            </w:r>
            <w:r w:rsidRPr="002D0C45">
              <w:rPr>
                <w:rFonts w:ascii="Sylfaen" w:hAnsi="Sylfaen"/>
                <w:position w:val="1"/>
                <w:lang w:val="ka-GE"/>
              </w:rPr>
              <w:t>[mm]</w:t>
            </w:r>
            <w:r w:rsidRPr="002D0C45">
              <w:rPr>
                <w:rFonts w:ascii="Sylfaen" w:hAnsi="Sylfaen"/>
                <w:spacing w:val="-7"/>
                <w:position w:val="1"/>
                <w:lang w:val="ka-GE"/>
              </w:rPr>
              <w:t xml:space="preserve"> </w:t>
            </w:r>
            <w:r w:rsidRPr="002D0C45">
              <w:rPr>
                <w:rFonts w:ascii="Sylfaen" w:hAnsi="Sylfaen"/>
                <w:spacing w:val="-10"/>
                <w:position w:val="1"/>
                <w:lang w:val="ka-GE"/>
              </w:rPr>
              <w:t>=</w:t>
            </w:r>
          </w:p>
        </w:tc>
        <w:tc>
          <w:tcPr>
            <w:tcW w:w="7422" w:type="dxa"/>
            <w:gridSpan w:val="2"/>
          </w:tcPr>
          <w:p w14:paraId="4F6585F7" w14:textId="77777777" w:rsidR="004258F2" w:rsidRPr="002D0C45" w:rsidRDefault="004258F2" w:rsidP="003E3502">
            <w:pPr>
              <w:pStyle w:val="TableParagraph"/>
              <w:spacing w:before="38" w:line="242" w:lineRule="auto"/>
              <w:ind w:left="132"/>
              <w:rPr>
                <w:rFonts w:ascii="Sylfaen" w:hAnsi="Sylfaen"/>
                <w:lang w:val="ka-GE"/>
              </w:rPr>
            </w:pPr>
            <w:r w:rsidRPr="002D0C45">
              <w:rPr>
                <w:rFonts w:ascii="Sylfaen" w:hAnsi="Sylfaen" w:cs="Sylfaen"/>
                <w:lang w:val="ka-GE"/>
              </w:rPr>
              <w:t>სასაზღვრო</w:t>
            </w:r>
            <w:r w:rsidRPr="002D0C45">
              <w:rPr>
                <w:rFonts w:ascii="Sylfaen" w:hAnsi="Sylfaen"/>
                <w:lang w:val="ka-GE"/>
              </w:rPr>
              <w:t xml:space="preserve"> </w:t>
            </w:r>
            <w:r w:rsidRPr="002D0C45">
              <w:rPr>
                <w:rFonts w:ascii="Sylfaen" w:hAnsi="Sylfaen" w:cs="Sylfaen"/>
                <w:lang w:val="ka-GE"/>
              </w:rPr>
              <w:t>პოზიციაზე</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სამაგრის</w:t>
            </w:r>
            <w:r w:rsidRPr="002D0C45">
              <w:rPr>
                <w:rFonts w:ascii="Sylfaen" w:hAnsi="Sylfaen"/>
                <w:lang w:val="ka-GE"/>
              </w:rPr>
              <w:t xml:space="preserve"> </w:t>
            </w:r>
            <w:r w:rsidRPr="002D0C45">
              <w:rPr>
                <w:rFonts w:ascii="Sylfaen" w:hAnsi="Sylfaen" w:cs="Sylfaen"/>
                <w:lang w:val="ka-GE"/>
              </w:rPr>
              <w:t>მინიმალური</w:t>
            </w:r>
            <w:r w:rsidRPr="002D0C45">
              <w:rPr>
                <w:rFonts w:ascii="Sylfaen" w:hAnsi="Sylfaen"/>
                <w:lang w:val="ka-GE"/>
              </w:rPr>
              <w:t xml:space="preserve"> </w:t>
            </w:r>
            <w:r w:rsidRPr="002D0C45">
              <w:rPr>
                <w:rFonts w:ascii="Sylfaen" w:hAnsi="Sylfaen" w:cs="Sylfaen"/>
                <w:lang w:val="ka-GE"/>
              </w:rPr>
              <w:t>მანძილი</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ელემენტის</w:t>
            </w:r>
            <w:r w:rsidRPr="002D0C45">
              <w:rPr>
                <w:rFonts w:ascii="Sylfaen" w:hAnsi="Sylfaen"/>
                <w:lang w:val="ka-GE"/>
              </w:rPr>
              <w:t xml:space="preserve"> </w:t>
            </w:r>
            <w:r w:rsidRPr="002D0C45">
              <w:rPr>
                <w:rFonts w:ascii="Sylfaen" w:hAnsi="Sylfaen" w:cs="Sylfaen"/>
                <w:lang w:val="ka-GE"/>
              </w:rPr>
              <w:t>სასაზღვრო</w:t>
            </w:r>
            <w:r w:rsidRPr="002D0C45">
              <w:rPr>
                <w:rFonts w:ascii="Sylfaen" w:hAnsi="Sylfaen"/>
                <w:lang w:val="ka-GE"/>
              </w:rPr>
              <w:t xml:space="preserve"> </w:t>
            </w:r>
            <w:r w:rsidRPr="002D0C45">
              <w:rPr>
                <w:rFonts w:ascii="Sylfaen" w:hAnsi="Sylfaen" w:cs="Sylfaen"/>
                <w:lang w:val="ka-GE"/>
              </w:rPr>
              <w:t>კიდემდე</w:t>
            </w:r>
            <w:r w:rsidRPr="002D0C45">
              <w:rPr>
                <w:rFonts w:ascii="Sylfaen" w:hAnsi="Sylfaen"/>
                <w:lang w:val="ka-GE"/>
              </w:rPr>
              <w:t xml:space="preserve"> (</w:t>
            </w:r>
            <w:r w:rsidRPr="002D0C45">
              <w:rPr>
                <w:rFonts w:ascii="Sylfaen" w:hAnsi="Sylfaen" w:cs="Sylfaen"/>
                <w:lang w:val="ka-GE"/>
              </w:rPr>
              <w:t>ვერტიკალური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ჰორიზონტალური</w:t>
            </w:r>
            <w:r w:rsidRPr="002D0C45">
              <w:rPr>
                <w:rFonts w:ascii="Sylfaen" w:hAnsi="Sylfaen"/>
                <w:lang w:val="ka-GE"/>
              </w:rPr>
              <w:t>) (</w:t>
            </w:r>
            <w:r w:rsidRPr="002D0C45">
              <w:rPr>
                <w:rFonts w:ascii="Sylfaen" w:hAnsi="Sylfaen" w:cs="Sylfaen"/>
                <w:lang w:val="ka-GE"/>
              </w:rPr>
              <w:t>იხ</w:t>
            </w:r>
            <w:r w:rsidRPr="002D0C45">
              <w:rPr>
                <w:rFonts w:ascii="Sylfaen" w:hAnsi="Sylfaen"/>
                <w:lang w:val="ka-GE"/>
              </w:rPr>
              <w:t xml:space="preserve">. </w:t>
            </w:r>
            <w:r w:rsidRPr="002D0C45">
              <w:rPr>
                <w:rFonts w:ascii="Sylfaen" w:hAnsi="Sylfaen" w:cs="Sylfaen"/>
                <w:lang w:val="ka-GE"/>
              </w:rPr>
              <w:t>სურათი</w:t>
            </w:r>
            <w:r w:rsidRPr="002D0C45">
              <w:rPr>
                <w:rFonts w:ascii="Sylfaen" w:hAnsi="Sylfaen"/>
                <w:lang w:val="ka-GE"/>
              </w:rPr>
              <w:t xml:space="preserve"> ი.1.1.2).</w:t>
            </w:r>
          </w:p>
        </w:tc>
      </w:tr>
      <w:tr w:rsidR="004258F2" w:rsidRPr="002D0C45" w14:paraId="443CCE85" w14:textId="77777777" w:rsidTr="003E3502">
        <w:trPr>
          <w:gridBefore w:val="1"/>
          <w:wBefore w:w="26" w:type="dxa"/>
          <w:trHeight w:val="541"/>
        </w:trPr>
        <w:tc>
          <w:tcPr>
            <w:tcW w:w="1925" w:type="dxa"/>
            <w:gridSpan w:val="2"/>
          </w:tcPr>
          <w:p w14:paraId="6B2A83B9" w14:textId="77777777" w:rsidR="004258F2" w:rsidRPr="002D0C45" w:rsidRDefault="004258F2" w:rsidP="003E3502">
            <w:pPr>
              <w:pStyle w:val="TableParagraph"/>
              <w:spacing w:before="42"/>
              <w:ind w:left="131"/>
              <w:rPr>
                <w:rFonts w:ascii="Sylfaen" w:hAnsi="Sylfaen"/>
                <w:position w:val="1"/>
                <w:lang w:val="ka-GE"/>
              </w:rPr>
            </w:pPr>
            <w:r w:rsidRPr="002D0C45">
              <w:rPr>
                <w:rFonts w:ascii="Sylfaen" w:hAnsi="Sylfaen"/>
                <w:spacing w:val="-2"/>
                <w:position w:val="1"/>
                <w:lang w:val="ka-GE"/>
              </w:rPr>
              <w:t>a</w:t>
            </w:r>
            <w:r w:rsidRPr="002D0C45">
              <w:rPr>
                <w:rFonts w:ascii="Sylfaen" w:hAnsi="Sylfaen"/>
                <w:spacing w:val="-2"/>
                <w:vertAlign w:val="subscript"/>
                <w:lang w:val="ka-GE"/>
              </w:rPr>
              <w:t>g,R,DS1,out</w:t>
            </w:r>
            <w:r w:rsidRPr="002D0C45">
              <w:rPr>
                <w:rFonts w:ascii="Sylfaen" w:hAnsi="Sylfaen"/>
                <w:spacing w:val="5"/>
                <w:vertAlign w:val="subscript"/>
                <w:lang w:val="ka-GE"/>
              </w:rPr>
              <w:t xml:space="preserve"> </w:t>
            </w:r>
            <w:r w:rsidRPr="002D0C45">
              <w:rPr>
                <w:rFonts w:ascii="Sylfaen" w:hAnsi="Sylfaen"/>
                <w:spacing w:val="-2"/>
                <w:position w:val="1"/>
                <w:lang w:val="ka-GE"/>
              </w:rPr>
              <w:t>[m/s</w:t>
            </w:r>
            <w:r w:rsidRPr="002D0C45">
              <w:rPr>
                <w:rFonts w:ascii="Sylfaen" w:hAnsi="Sylfaen"/>
                <w:spacing w:val="-2"/>
                <w:position w:val="7"/>
                <w:lang w:val="ka-GE"/>
              </w:rPr>
              <w:t>2</w:t>
            </w:r>
            <w:r w:rsidRPr="002D0C45">
              <w:rPr>
                <w:rFonts w:ascii="Sylfaen" w:hAnsi="Sylfaen"/>
                <w:spacing w:val="-2"/>
                <w:position w:val="1"/>
                <w:lang w:val="ka-GE"/>
              </w:rPr>
              <w:t>]</w:t>
            </w:r>
            <w:r w:rsidRPr="002D0C45">
              <w:rPr>
                <w:rFonts w:ascii="Sylfaen" w:hAnsi="Sylfaen"/>
                <w:spacing w:val="4"/>
                <w:position w:val="1"/>
                <w:lang w:val="ka-GE"/>
              </w:rPr>
              <w:t xml:space="preserve"> </w:t>
            </w:r>
            <w:r w:rsidRPr="002D0C45">
              <w:rPr>
                <w:rFonts w:ascii="Sylfaen" w:hAnsi="Sylfaen"/>
                <w:spacing w:val="-10"/>
                <w:position w:val="1"/>
                <w:lang w:val="ka-GE"/>
              </w:rPr>
              <w:t>=</w:t>
            </w:r>
          </w:p>
        </w:tc>
        <w:tc>
          <w:tcPr>
            <w:tcW w:w="7422" w:type="dxa"/>
            <w:gridSpan w:val="2"/>
          </w:tcPr>
          <w:p w14:paraId="590C343C" w14:textId="77777777" w:rsidR="004258F2" w:rsidRPr="002D0C45" w:rsidRDefault="004258F2" w:rsidP="003E3502">
            <w:pPr>
              <w:pStyle w:val="TableParagraph"/>
              <w:spacing w:before="40"/>
              <w:ind w:left="132"/>
              <w:rPr>
                <w:rFonts w:ascii="Sylfaen" w:hAnsi="Sylfaen"/>
                <w:lang w:val="ka-GE"/>
              </w:rPr>
            </w:pPr>
            <w:r w:rsidRPr="002D0C45">
              <w:rPr>
                <w:rFonts w:ascii="Sylfaen" w:hAnsi="Sylfaen" w:cs="Sylfaen"/>
                <w:lang w:val="ka-GE"/>
              </w:rPr>
              <w:t>სიბრტყიდან</w:t>
            </w:r>
            <w:r w:rsidRPr="002D0C45">
              <w:rPr>
                <w:rFonts w:ascii="Sylfaen" w:hAnsi="Sylfaen"/>
                <w:lang w:val="ka-GE"/>
              </w:rPr>
              <w:t xml:space="preserve"> </w:t>
            </w:r>
            <w:r w:rsidRPr="002D0C45">
              <w:rPr>
                <w:rFonts w:ascii="Sylfaen" w:hAnsi="Sylfaen" w:cs="Sylfaen"/>
                <w:lang w:val="ka-GE"/>
              </w:rPr>
              <w:t>გამოსული</w:t>
            </w:r>
            <w:r w:rsidRPr="002D0C45">
              <w:rPr>
                <w:rFonts w:ascii="Sylfaen" w:hAnsi="Sylfaen"/>
                <w:lang w:val="ka-GE"/>
              </w:rPr>
              <w:t xml:space="preserve"> </w:t>
            </w:r>
            <w:r w:rsidRPr="002D0C45">
              <w:rPr>
                <w:rFonts w:ascii="Sylfaen" w:hAnsi="Sylfaen" w:cs="Sylfaen"/>
                <w:lang w:val="ka-GE"/>
              </w:rPr>
              <w:t>აჩქარება</w:t>
            </w:r>
            <w:r w:rsidRPr="002D0C45">
              <w:rPr>
                <w:rFonts w:ascii="Sylfaen" w:hAnsi="Sylfaen"/>
                <w:lang w:val="ka-GE"/>
              </w:rPr>
              <w:t xml:space="preserve"> </w:t>
            </w:r>
            <w:r w:rsidRPr="002D0C45">
              <w:rPr>
                <w:rFonts w:ascii="Sylfaen" w:hAnsi="Sylfaen" w:cs="Sylfaen"/>
                <w:lang w:val="ka-GE"/>
              </w:rPr>
              <w:t>დაზიანების</w:t>
            </w:r>
            <w:r w:rsidRPr="002D0C45">
              <w:rPr>
                <w:rFonts w:ascii="Sylfaen" w:hAnsi="Sylfaen"/>
                <w:lang w:val="ka-GE"/>
              </w:rPr>
              <w:t xml:space="preserve"> </w:t>
            </w:r>
            <w:r w:rsidRPr="002D0C45">
              <w:rPr>
                <w:rFonts w:ascii="Sylfaen" w:hAnsi="Sylfaen" w:cs="Sylfaen"/>
                <w:lang w:val="ka-GE"/>
              </w:rPr>
              <w:t>წარმომადგენლობითი</w:t>
            </w:r>
            <w:r w:rsidRPr="002D0C45">
              <w:rPr>
                <w:rFonts w:ascii="Sylfaen" w:hAnsi="Sylfaen"/>
                <w:lang w:val="ka-GE"/>
              </w:rPr>
              <w:t xml:space="preserve"> </w:t>
            </w:r>
            <w:r w:rsidRPr="002D0C45">
              <w:rPr>
                <w:rFonts w:ascii="Sylfaen" w:hAnsi="Sylfaen" w:cs="Sylfaen"/>
                <w:lang w:val="ka-GE"/>
              </w:rPr>
              <w:t>მდგომარეობის</w:t>
            </w:r>
            <w:r w:rsidRPr="002D0C45">
              <w:rPr>
                <w:rFonts w:ascii="Sylfaen" w:hAnsi="Sylfaen"/>
                <w:lang w:val="ka-GE"/>
              </w:rPr>
              <w:t xml:space="preserve"> DS1 </w:t>
            </w:r>
            <w:r w:rsidRPr="002D0C45">
              <w:rPr>
                <w:rFonts w:ascii="Sylfaen" w:hAnsi="Sylfaen" w:cs="Sylfaen"/>
                <w:lang w:val="ka-GE"/>
              </w:rPr>
              <w:t>მიმართ</w:t>
            </w:r>
            <w:r w:rsidRPr="002D0C45">
              <w:rPr>
                <w:rFonts w:ascii="Sylfaen" w:hAnsi="Sylfaen"/>
                <w:lang w:val="ka-GE"/>
              </w:rPr>
              <w:t xml:space="preserve"> (</w:t>
            </w:r>
            <w:r w:rsidRPr="002D0C45">
              <w:rPr>
                <w:rFonts w:ascii="Sylfaen" w:hAnsi="Sylfaen" w:cs="Sylfaen"/>
                <w:lang w:val="ka-GE"/>
              </w:rPr>
              <w:t>იხ</w:t>
            </w:r>
            <w:r w:rsidRPr="002D0C45">
              <w:rPr>
                <w:rFonts w:ascii="Sylfaen" w:hAnsi="Sylfaen"/>
                <w:lang w:val="ka-GE"/>
              </w:rPr>
              <w:t xml:space="preserve">. </w:t>
            </w:r>
            <w:r w:rsidRPr="002D0C45">
              <w:rPr>
                <w:rFonts w:ascii="Sylfaen" w:hAnsi="Sylfaen" w:cs="Sylfaen"/>
                <w:lang w:val="ka-GE"/>
              </w:rPr>
              <w:t>ცხრილი</w:t>
            </w:r>
            <w:r w:rsidRPr="002D0C45">
              <w:rPr>
                <w:rFonts w:ascii="Sylfaen" w:hAnsi="Sylfaen"/>
                <w:lang w:val="ka-GE"/>
              </w:rPr>
              <w:t xml:space="preserve"> ს.2.1).</w:t>
            </w:r>
          </w:p>
        </w:tc>
      </w:tr>
      <w:tr w:rsidR="004258F2" w:rsidRPr="002D0C45" w14:paraId="286C30F5" w14:textId="77777777" w:rsidTr="003E3502">
        <w:trPr>
          <w:gridBefore w:val="1"/>
          <w:wBefore w:w="26" w:type="dxa"/>
          <w:trHeight w:val="539"/>
        </w:trPr>
        <w:tc>
          <w:tcPr>
            <w:tcW w:w="1925" w:type="dxa"/>
            <w:gridSpan w:val="2"/>
          </w:tcPr>
          <w:p w14:paraId="6BCB8D4B" w14:textId="77777777" w:rsidR="004258F2" w:rsidRPr="002D0C45" w:rsidRDefault="004258F2" w:rsidP="003E3502">
            <w:pPr>
              <w:pStyle w:val="TableParagraph"/>
              <w:spacing w:before="40"/>
              <w:ind w:left="131"/>
              <w:rPr>
                <w:rFonts w:ascii="Sylfaen" w:hAnsi="Sylfaen"/>
                <w:position w:val="1"/>
                <w:lang w:val="ka-GE"/>
              </w:rPr>
            </w:pPr>
            <w:r w:rsidRPr="002D0C45">
              <w:rPr>
                <w:rFonts w:ascii="Sylfaen" w:hAnsi="Sylfaen"/>
                <w:spacing w:val="-2"/>
                <w:position w:val="1"/>
                <w:lang w:val="ka-GE"/>
              </w:rPr>
              <w:t>a</w:t>
            </w:r>
            <w:r w:rsidRPr="002D0C45">
              <w:rPr>
                <w:rFonts w:ascii="Sylfaen" w:hAnsi="Sylfaen"/>
                <w:spacing w:val="-2"/>
                <w:vertAlign w:val="subscript"/>
                <w:lang w:val="ka-GE"/>
              </w:rPr>
              <w:t>g,R,DS2,out</w:t>
            </w:r>
            <w:r w:rsidRPr="002D0C45">
              <w:rPr>
                <w:rFonts w:ascii="Sylfaen" w:hAnsi="Sylfaen"/>
                <w:spacing w:val="5"/>
                <w:vertAlign w:val="subscript"/>
                <w:lang w:val="ka-GE"/>
              </w:rPr>
              <w:t xml:space="preserve"> </w:t>
            </w:r>
            <w:r w:rsidRPr="002D0C45">
              <w:rPr>
                <w:rFonts w:ascii="Sylfaen" w:hAnsi="Sylfaen"/>
                <w:spacing w:val="-2"/>
                <w:position w:val="1"/>
                <w:lang w:val="ka-GE"/>
              </w:rPr>
              <w:t>[m/s</w:t>
            </w:r>
            <w:r w:rsidRPr="002D0C45">
              <w:rPr>
                <w:rFonts w:ascii="Sylfaen" w:hAnsi="Sylfaen"/>
                <w:spacing w:val="-2"/>
                <w:position w:val="7"/>
                <w:lang w:val="ka-GE"/>
              </w:rPr>
              <w:t>2</w:t>
            </w:r>
            <w:r w:rsidRPr="002D0C45">
              <w:rPr>
                <w:rFonts w:ascii="Sylfaen" w:hAnsi="Sylfaen"/>
                <w:spacing w:val="-2"/>
                <w:position w:val="1"/>
                <w:lang w:val="ka-GE"/>
              </w:rPr>
              <w:t>]</w:t>
            </w:r>
            <w:r w:rsidRPr="002D0C45">
              <w:rPr>
                <w:rFonts w:ascii="Sylfaen" w:hAnsi="Sylfaen"/>
                <w:spacing w:val="4"/>
                <w:position w:val="1"/>
                <w:lang w:val="ka-GE"/>
              </w:rPr>
              <w:t xml:space="preserve"> </w:t>
            </w:r>
            <w:r w:rsidRPr="002D0C45">
              <w:rPr>
                <w:rFonts w:ascii="Sylfaen" w:hAnsi="Sylfaen"/>
                <w:spacing w:val="-10"/>
                <w:position w:val="1"/>
                <w:lang w:val="ka-GE"/>
              </w:rPr>
              <w:t>=</w:t>
            </w:r>
          </w:p>
        </w:tc>
        <w:tc>
          <w:tcPr>
            <w:tcW w:w="7422" w:type="dxa"/>
            <w:gridSpan w:val="2"/>
          </w:tcPr>
          <w:p w14:paraId="7AF8734C" w14:textId="77777777" w:rsidR="004258F2" w:rsidRPr="002D0C45" w:rsidRDefault="004258F2" w:rsidP="003E3502">
            <w:pPr>
              <w:pStyle w:val="TableParagraph"/>
              <w:spacing w:before="38"/>
              <w:ind w:left="132"/>
              <w:rPr>
                <w:rFonts w:ascii="Sylfaen" w:hAnsi="Sylfaen"/>
                <w:lang w:val="ka-GE"/>
              </w:rPr>
            </w:pPr>
            <w:r w:rsidRPr="002D0C45">
              <w:rPr>
                <w:rFonts w:ascii="Sylfaen" w:hAnsi="Sylfaen" w:cs="Sylfaen"/>
                <w:lang w:val="ka-GE"/>
              </w:rPr>
              <w:t>სიბრტყიდან</w:t>
            </w:r>
            <w:r w:rsidRPr="002D0C45">
              <w:rPr>
                <w:rFonts w:ascii="Sylfaen" w:hAnsi="Sylfaen"/>
                <w:lang w:val="ka-GE"/>
              </w:rPr>
              <w:t xml:space="preserve"> </w:t>
            </w:r>
            <w:r w:rsidRPr="002D0C45">
              <w:rPr>
                <w:rFonts w:ascii="Sylfaen" w:hAnsi="Sylfaen" w:cs="Sylfaen"/>
                <w:lang w:val="ka-GE"/>
              </w:rPr>
              <w:t>გამოსული</w:t>
            </w:r>
            <w:r w:rsidRPr="002D0C45">
              <w:rPr>
                <w:rFonts w:ascii="Sylfaen" w:hAnsi="Sylfaen"/>
                <w:lang w:val="ka-GE"/>
              </w:rPr>
              <w:t xml:space="preserve"> </w:t>
            </w:r>
            <w:r w:rsidRPr="002D0C45">
              <w:rPr>
                <w:rFonts w:ascii="Sylfaen" w:hAnsi="Sylfaen" w:cs="Sylfaen"/>
                <w:lang w:val="ka-GE"/>
              </w:rPr>
              <w:t>აჩქარება</w:t>
            </w:r>
            <w:r w:rsidRPr="002D0C45">
              <w:rPr>
                <w:rFonts w:ascii="Sylfaen" w:hAnsi="Sylfaen"/>
                <w:lang w:val="ka-GE"/>
              </w:rPr>
              <w:t xml:space="preserve"> </w:t>
            </w:r>
            <w:r w:rsidRPr="002D0C45">
              <w:rPr>
                <w:rFonts w:ascii="Sylfaen" w:hAnsi="Sylfaen" w:cs="Sylfaen"/>
                <w:lang w:val="ka-GE"/>
              </w:rPr>
              <w:t>დაზიანების</w:t>
            </w:r>
            <w:r w:rsidRPr="002D0C45">
              <w:rPr>
                <w:rFonts w:ascii="Sylfaen" w:hAnsi="Sylfaen"/>
                <w:lang w:val="ka-GE"/>
              </w:rPr>
              <w:t xml:space="preserve"> </w:t>
            </w:r>
            <w:r w:rsidRPr="002D0C45">
              <w:rPr>
                <w:rFonts w:ascii="Sylfaen" w:hAnsi="Sylfaen" w:cs="Sylfaen"/>
                <w:lang w:val="ka-GE"/>
              </w:rPr>
              <w:t>წარმომადგენლობითი</w:t>
            </w:r>
            <w:r w:rsidRPr="002D0C45">
              <w:rPr>
                <w:rFonts w:ascii="Sylfaen" w:hAnsi="Sylfaen"/>
                <w:lang w:val="ka-GE"/>
              </w:rPr>
              <w:t xml:space="preserve"> </w:t>
            </w:r>
            <w:r w:rsidRPr="002D0C45">
              <w:rPr>
                <w:rFonts w:ascii="Sylfaen" w:hAnsi="Sylfaen" w:cs="Sylfaen"/>
                <w:lang w:val="ka-GE"/>
              </w:rPr>
              <w:t>მდგომარეობის</w:t>
            </w:r>
            <w:r w:rsidRPr="002D0C45">
              <w:rPr>
                <w:rFonts w:ascii="Sylfaen" w:hAnsi="Sylfaen"/>
                <w:lang w:val="ka-GE"/>
              </w:rPr>
              <w:t xml:space="preserve"> DS2 </w:t>
            </w:r>
            <w:r w:rsidRPr="002D0C45">
              <w:rPr>
                <w:rFonts w:ascii="Sylfaen" w:hAnsi="Sylfaen" w:cs="Sylfaen"/>
                <w:lang w:val="ka-GE"/>
              </w:rPr>
              <w:t>მიმართ</w:t>
            </w:r>
            <w:r w:rsidRPr="002D0C45">
              <w:rPr>
                <w:rFonts w:ascii="Sylfaen" w:hAnsi="Sylfaen"/>
                <w:lang w:val="ka-GE"/>
              </w:rPr>
              <w:t xml:space="preserve"> (</w:t>
            </w:r>
            <w:r w:rsidRPr="002D0C45">
              <w:rPr>
                <w:rFonts w:ascii="Sylfaen" w:hAnsi="Sylfaen" w:cs="Sylfaen"/>
                <w:lang w:val="ka-GE"/>
              </w:rPr>
              <w:t>იხ</w:t>
            </w:r>
            <w:r w:rsidRPr="002D0C45">
              <w:rPr>
                <w:rFonts w:ascii="Sylfaen" w:hAnsi="Sylfaen"/>
                <w:lang w:val="ka-GE"/>
              </w:rPr>
              <w:t xml:space="preserve">. </w:t>
            </w:r>
            <w:r w:rsidRPr="002D0C45">
              <w:rPr>
                <w:rFonts w:ascii="Sylfaen" w:hAnsi="Sylfaen" w:cs="Sylfaen"/>
                <w:lang w:val="ka-GE"/>
              </w:rPr>
              <w:t>ცხრილი</w:t>
            </w:r>
            <w:r w:rsidRPr="002D0C45">
              <w:rPr>
                <w:rFonts w:ascii="Sylfaen" w:hAnsi="Sylfaen"/>
                <w:lang w:val="ka-GE"/>
              </w:rPr>
              <w:t xml:space="preserve"> ს.2.1).</w:t>
            </w:r>
          </w:p>
        </w:tc>
      </w:tr>
      <w:tr w:rsidR="004258F2" w:rsidRPr="002D0C45" w14:paraId="27E4AC2F" w14:textId="77777777" w:rsidTr="003E3502">
        <w:trPr>
          <w:gridBefore w:val="1"/>
          <w:wBefore w:w="26" w:type="dxa"/>
          <w:trHeight w:val="540"/>
        </w:trPr>
        <w:tc>
          <w:tcPr>
            <w:tcW w:w="1925" w:type="dxa"/>
            <w:gridSpan w:val="2"/>
          </w:tcPr>
          <w:p w14:paraId="599EF4B4" w14:textId="77777777" w:rsidR="004258F2" w:rsidRPr="002D0C45" w:rsidRDefault="004258F2" w:rsidP="003E3502">
            <w:pPr>
              <w:pStyle w:val="TableParagraph"/>
              <w:spacing w:before="40"/>
              <w:ind w:left="131"/>
              <w:rPr>
                <w:rFonts w:ascii="Sylfaen" w:hAnsi="Sylfaen"/>
                <w:position w:val="1"/>
                <w:lang w:val="ka-GE"/>
              </w:rPr>
            </w:pPr>
            <w:r w:rsidRPr="002D0C45">
              <w:rPr>
                <w:rFonts w:ascii="Sylfaen" w:hAnsi="Sylfaen"/>
                <w:spacing w:val="-2"/>
                <w:position w:val="1"/>
                <w:lang w:val="ka-GE"/>
              </w:rPr>
              <w:t>a</w:t>
            </w:r>
            <w:r w:rsidRPr="002D0C45">
              <w:rPr>
                <w:rFonts w:ascii="Sylfaen" w:hAnsi="Sylfaen"/>
                <w:spacing w:val="-2"/>
                <w:vertAlign w:val="subscript"/>
                <w:lang w:val="ka-GE"/>
              </w:rPr>
              <w:t>g,R,DS3,out</w:t>
            </w:r>
            <w:r w:rsidRPr="002D0C45">
              <w:rPr>
                <w:rFonts w:ascii="Sylfaen" w:hAnsi="Sylfaen"/>
                <w:spacing w:val="5"/>
                <w:lang w:val="ka-GE"/>
              </w:rPr>
              <w:t xml:space="preserve"> </w:t>
            </w:r>
            <w:r w:rsidRPr="002D0C45">
              <w:rPr>
                <w:rFonts w:ascii="Sylfaen" w:hAnsi="Sylfaen"/>
                <w:spacing w:val="-2"/>
                <w:position w:val="1"/>
                <w:lang w:val="ka-GE"/>
              </w:rPr>
              <w:t>[m/s</w:t>
            </w:r>
            <w:r w:rsidRPr="002D0C45">
              <w:rPr>
                <w:rFonts w:ascii="Sylfaen" w:hAnsi="Sylfaen"/>
                <w:spacing w:val="-2"/>
                <w:position w:val="7"/>
                <w:lang w:val="ka-GE"/>
              </w:rPr>
              <w:t>2</w:t>
            </w:r>
            <w:r w:rsidRPr="002D0C45">
              <w:rPr>
                <w:rFonts w:ascii="Sylfaen" w:hAnsi="Sylfaen"/>
                <w:spacing w:val="-2"/>
                <w:position w:val="1"/>
                <w:lang w:val="ka-GE"/>
              </w:rPr>
              <w:t>]</w:t>
            </w:r>
            <w:r w:rsidRPr="002D0C45">
              <w:rPr>
                <w:rFonts w:ascii="Sylfaen" w:hAnsi="Sylfaen"/>
                <w:spacing w:val="4"/>
                <w:position w:val="1"/>
                <w:lang w:val="ka-GE"/>
              </w:rPr>
              <w:t xml:space="preserve"> </w:t>
            </w:r>
            <w:r w:rsidRPr="002D0C45">
              <w:rPr>
                <w:rFonts w:ascii="Sylfaen" w:hAnsi="Sylfaen"/>
                <w:spacing w:val="-10"/>
                <w:position w:val="1"/>
                <w:lang w:val="ka-GE"/>
              </w:rPr>
              <w:t>=</w:t>
            </w:r>
          </w:p>
        </w:tc>
        <w:tc>
          <w:tcPr>
            <w:tcW w:w="7422" w:type="dxa"/>
            <w:gridSpan w:val="2"/>
          </w:tcPr>
          <w:p w14:paraId="421E8517" w14:textId="77777777" w:rsidR="004258F2" w:rsidRPr="002D0C45" w:rsidRDefault="004258F2" w:rsidP="003E3502">
            <w:pPr>
              <w:pStyle w:val="TableParagraph"/>
              <w:spacing w:before="38"/>
              <w:ind w:left="132"/>
              <w:rPr>
                <w:rFonts w:ascii="Sylfaen" w:hAnsi="Sylfaen"/>
                <w:lang w:val="ka-GE"/>
              </w:rPr>
            </w:pPr>
            <w:r w:rsidRPr="002D0C45">
              <w:rPr>
                <w:rFonts w:ascii="Sylfaen" w:hAnsi="Sylfaen" w:cs="Sylfaen"/>
                <w:lang w:val="ka-GE"/>
              </w:rPr>
              <w:t>სიბრტყიდან</w:t>
            </w:r>
            <w:r w:rsidRPr="002D0C45">
              <w:rPr>
                <w:rFonts w:ascii="Sylfaen" w:hAnsi="Sylfaen"/>
                <w:lang w:val="ka-GE"/>
              </w:rPr>
              <w:t xml:space="preserve"> </w:t>
            </w:r>
            <w:r w:rsidRPr="002D0C45">
              <w:rPr>
                <w:rFonts w:ascii="Sylfaen" w:hAnsi="Sylfaen" w:cs="Sylfaen"/>
                <w:lang w:val="ka-GE"/>
              </w:rPr>
              <w:t>გამოსული</w:t>
            </w:r>
            <w:r w:rsidRPr="002D0C45">
              <w:rPr>
                <w:rFonts w:ascii="Sylfaen" w:hAnsi="Sylfaen"/>
                <w:lang w:val="ka-GE"/>
              </w:rPr>
              <w:t xml:space="preserve"> </w:t>
            </w:r>
            <w:r w:rsidRPr="002D0C45">
              <w:rPr>
                <w:rFonts w:ascii="Sylfaen" w:hAnsi="Sylfaen" w:cs="Sylfaen"/>
                <w:lang w:val="ka-GE"/>
              </w:rPr>
              <w:t>აჩქარება</w:t>
            </w:r>
            <w:r w:rsidRPr="002D0C45">
              <w:rPr>
                <w:rFonts w:ascii="Sylfaen" w:hAnsi="Sylfaen"/>
                <w:lang w:val="ka-GE"/>
              </w:rPr>
              <w:t xml:space="preserve"> </w:t>
            </w:r>
            <w:r w:rsidRPr="002D0C45">
              <w:rPr>
                <w:rFonts w:ascii="Sylfaen" w:hAnsi="Sylfaen" w:cs="Sylfaen"/>
                <w:lang w:val="ka-GE"/>
              </w:rPr>
              <w:t>დაზიანების</w:t>
            </w:r>
            <w:r w:rsidRPr="002D0C45">
              <w:rPr>
                <w:rFonts w:ascii="Sylfaen" w:hAnsi="Sylfaen"/>
                <w:lang w:val="ka-GE"/>
              </w:rPr>
              <w:t xml:space="preserve"> </w:t>
            </w:r>
            <w:r w:rsidRPr="002D0C45">
              <w:rPr>
                <w:rFonts w:ascii="Sylfaen" w:hAnsi="Sylfaen" w:cs="Sylfaen"/>
                <w:lang w:val="ka-GE"/>
              </w:rPr>
              <w:t>წარმომადგენლობითი</w:t>
            </w:r>
            <w:r w:rsidRPr="002D0C45">
              <w:rPr>
                <w:rFonts w:ascii="Sylfaen" w:hAnsi="Sylfaen"/>
                <w:lang w:val="ka-GE"/>
              </w:rPr>
              <w:t xml:space="preserve"> </w:t>
            </w:r>
            <w:r w:rsidRPr="002D0C45">
              <w:rPr>
                <w:rFonts w:ascii="Sylfaen" w:hAnsi="Sylfaen" w:cs="Sylfaen"/>
                <w:lang w:val="ka-GE"/>
              </w:rPr>
              <w:t>მდგომარეობის</w:t>
            </w:r>
            <w:r w:rsidRPr="002D0C45">
              <w:rPr>
                <w:rFonts w:ascii="Sylfaen" w:hAnsi="Sylfaen"/>
                <w:lang w:val="ka-GE"/>
              </w:rPr>
              <w:t xml:space="preserve"> DS3 </w:t>
            </w:r>
            <w:r w:rsidRPr="002D0C45">
              <w:rPr>
                <w:rFonts w:ascii="Sylfaen" w:hAnsi="Sylfaen" w:cs="Sylfaen"/>
                <w:lang w:val="ka-GE"/>
              </w:rPr>
              <w:t>მიმართ</w:t>
            </w:r>
            <w:r w:rsidRPr="002D0C45">
              <w:rPr>
                <w:rFonts w:ascii="Sylfaen" w:hAnsi="Sylfaen"/>
                <w:lang w:val="ka-GE"/>
              </w:rPr>
              <w:t xml:space="preserve"> (</w:t>
            </w:r>
            <w:r w:rsidRPr="002D0C45">
              <w:rPr>
                <w:rFonts w:ascii="Sylfaen" w:hAnsi="Sylfaen" w:cs="Sylfaen"/>
                <w:lang w:val="ka-GE"/>
              </w:rPr>
              <w:t>იხ</w:t>
            </w:r>
            <w:r w:rsidRPr="002D0C45">
              <w:rPr>
                <w:rFonts w:ascii="Sylfaen" w:hAnsi="Sylfaen"/>
                <w:lang w:val="ka-GE"/>
              </w:rPr>
              <w:t xml:space="preserve">. </w:t>
            </w:r>
            <w:r w:rsidRPr="002D0C45">
              <w:rPr>
                <w:rFonts w:ascii="Sylfaen" w:hAnsi="Sylfaen" w:cs="Sylfaen"/>
                <w:lang w:val="ka-GE"/>
              </w:rPr>
              <w:t>ცხრილი</w:t>
            </w:r>
            <w:r w:rsidRPr="002D0C45">
              <w:rPr>
                <w:rFonts w:ascii="Sylfaen" w:hAnsi="Sylfaen"/>
                <w:lang w:val="ka-GE"/>
              </w:rPr>
              <w:t xml:space="preserve"> ს.2.1).</w:t>
            </w:r>
          </w:p>
        </w:tc>
      </w:tr>
      <w:tr w:rsidR="004258F2" w:rsidRPr="002D0C45" w14:paraId="34480622" w14:textId="77777777" w:rsidTr="003E3502">
        <w:trPr>
          <w:gridBefore w:val="1"/>
          <w:wBefore w:w="26" w:type="dxa"/>
          <w:trHeight w:val="539"/>
        </w:trPr>
        <w:tc>
          <w:tcPr>
            <w:tcW w:w="1925" w:type="dxa"/>
            <w:gridSpan w:val="2"/>
          </w:tcPr>
          <w:p w14:paraId="0AAE3EF9" w14:textId="77777777" w:rsidR="004258F2" w:rsidRPr="002D0C45" w:rsidRDefault="004258F2" w:rsidP="003E3502">
            <w:pPr>
              <w:pStyle w:val="TableParagraph"/>
              <w:spacing w:before="40"/>
              <w:ind w:left="131"/>
              <w:rPr>
                <w:rFonts w:ascii="Sylfaen" w:hAnsi="Sylfaen"/>
                <w:position w:val="1"/>
                <w:lang w:val="ka-GE"/>
              </w:rPr>
            </w:pPr>
            <w:r w:rsidRPr="002D0C45">
              <w:rPr>
                <w:rFonts w:ascii="Sylfaen" w:hAnsi="Sylfaen"/>
                <w:position w:val="1"/>
                <w:lang w:val="ka-GE"/>
              </w:rPr>
              <w:t>a</w:t>
            </w:r>
            <w:r w:rsidRPr="002D0C45">
              <w:rPr>
                <w:rFonts w:ascii="Sylfaen" w:hAnsi="Sylfaen"/>
                <w:vertAlign w:val="subscript"/>
                <w:lang w:val="ka-GE"/>
              </w:rPr>
              <w:t>h</w:t>
            </w:r>
            <w:r w:rsidRPr="002D0C45">
              <w:rPr>
                <w:rFonts w:ascii="Sylfaen" w:hAnsi="Sylfaen"/>
                <w:spacing w:val="14"/>
                <w:lang w:val="ka-GE"/>
              </w:rPr>
              <w:t xml:space="preserve"> </w:t>
            </w:r>
            <w:r w:rsidRPr="002D0C45">
              <w:rPr>
                <w:rFonts w:ascii="Sylfaen" w:hAnsi="Sylfaen"/>
                <w:position w:val="1"/>
                <w:lang w:val="ka-GE"/>
              </w:rPr>
              <w:t>[mm]</w:t>
            </w:r>
            <w:r w:rsidRPr="002D0C45">
              <w:rPr>
                <w:rFonts w:ascii="Sylfaen" w:hAnsi="Sylfaen"/>
                <w:spacing w:val="-4"/>
                <w:position w:val="1"/>
                <w:lang w:val="ka-GE"/>
              </w:rPr>
              <w:t xml:space="preserve"> </w:t>
            </w:r>
            <w:r w:rsidRPr="002D0C45">
              <w:rPr>
                <w:rFonts w:ascii="Sylfaen" w:hAnsi="Sylfaen"/>
                <w:spacing w:val="-10"/>
                <w:position w:val="1"/>
                <w:lang w:val="ka-GE"/>
              </w:rPr>
              <w:t>=</w:t>
            </w:r>
          </w:p>
        </w:tc>
        <w:tc>
          <w:tcPr>
            <w:tcW w:w="7422" w:type="dxa"/>
            <w:gridSpan w:val="2"/>
          </w:tcPr>
          <w:p w14:paraId="59B29D43" w14:textId="77777777" w:rsidR="004258F2" w:rsidRPr="002D0C45" w:rsidRDefault="004258F2" w:rsidP="003E3502">
            <w:pPr>
              <w:pStyle w:val="TableParagraph"/>
              <w:spacing w:before="38" w:line="242" w:lineRule="auto"/>
              <w:ind w:left="132"/>
              <w:rPr>
                <w:rFonts w:ascii="Sylfaen" w:hAnsi="Sylfaen"/>
                <w:lang w:val="ka-GE"/>
              </w:rPr>
            </w:pPr>
            <w:r w:rsidRPr="002D0C45">
              <w:rPr>
                <w:rFonts w:ascii="Sylfaen" w:hAnsi="Sylfaen" w:cs="Sylfaen"/>
                <w:lang w:val="ka-GE"/>
              </w:rPr>
              <w:t>კუთხის</w:t>
            </w:r>
            <w:r w:rsidRPr="002D0C45">
              <w:rPr>
                <w:rFonts w:ascii="Sylfaen" w:hAnsi="Sylfaen"/>
                <w:lang w:val="ka-GE"/>
              </w:rPr>
              <w:t xml:space="preserve"> </w:t>
            </w:r>
            <w:r w:rsidRPr="002D0C45">
              <w:rPr>
                <w:rFonts w:ascii="Sylfaen" w:hAnsi="Sylfaen" w:cs="Sylfaen"/>
                <w:lang w:val="ka-GE"/>
              </w:rPr>
              <w:t>პოზიციაზე</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სამაგრის</w:t>
            </w:r>
            <w:r w:rsidRPr="002D0C45">
              <w:rPr>
                <w:rFonts w:ascii="Sylfaen" w:hAnsi="Sylfaen"/>
                <w:lang w:val="ka-GE"/>
              </w:rPr>
              <w:t xml:space="preserve"> </w:t>
            </w:r>
            <w:r w:rsidRPr="002D0C45">
              <w:rPr>
                <w:rFonts w:ascii="Sylfaen" w:hAnsi="Sylfaen" w:cs="Sylfaen"/>
                <w:lang w:val="ka-GE"/>
              </w:rPr>
              <w:t>მინიმალური</w:t>
            </w:r>
            <w:r w:rsidRPr="002D0C45">
              <w:rPr>
                <w:rFonts w:ascii="Sylfaen" w:hAnsi="Sylfaen"/>
                <w:lang w:val="ka-GE"/>
              </w:rPr>
              <w:t xml:space="preserve"> </w:t>
            </w:r>
            <w:r w:rsidRPr="002D0C45">
              <w:rPr>
                <w:rFonts w:ascii="Sylfaen" w:hAnsi="Sylfaen" w:cs="Sylfaen"/>
                <w:lang w:val="ka-GE"/>
              </w:rPr>
              <w:t>მანძილი</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ელემენტის</w:t>
            </w:r>
            <w:r w:rsidRPr="002D0C45">
              <w:rPr>
                <w:rFonts w:ascii="Sylfaen" w:hAnsi="Sylfaen"/>
                <w:lang w:val="ka-GE"/>
              </w:rPr>
              <w:t xml:space="preserve"> </w:t>
            </w:r>
            <w:r w:rsidRPr="002D0C45">
              <w:rPr>
                <w:rFonts w:ascii="Sylfaen" w:hAnsi="Sylfaen" w:cs="Sylfaen"/>
                <w:lang w:val="ka-GE"/>
              </w:rPr>
              <w:t>ვერტიკალური</w:t>
            </w:r>
            <w:r w:rsidRPr="002D0C45">
              <w:rPr>
                <w:rFonts w:ascii="Sylfaen" w:hAnsi="Sylfaen"/>
                <w:lang w:val="ka-GE"/>
              </w:rPr>
              <w:t xml:space="preserve"> </w:t>
            </w:r>
            <w:r w:rsidRPr="002D0C45">
              <w:rPr>
                <w:rFonts w:ascii="Sylfaen" w:hAnsi="Sylfaen" w:cs="Sylfaen"/>
                <w:lang w:val="ka-GE"/>
              </w:rPr>
              <w:t>კიდიდან</w:t>
            </w:r>
            <w:r w:rsidRPr="002D0C45">
              <w:rPr>
                <w:rFonts w:ascii="Sylfaen" w:hAnsi="Sylfaen"/>
                <w:lang w:val="ka-GE"/>
              </w:rPr>
              <w:t xml:space="preserve"> (</w:t>
            </w:r>
            <w:r w:rsidRPr="002D0C45">
              <w:rPr>
                <w:rFonts w:ascii="Sylfaen" w:hAnsi="Sylfaen" w:cs="Sylfaen"/>
                <w:lang w:val="ka-GE"/>
              </w:rPr>
              <w:t>იხ</w:t>
            </w:r>
            <w:r w:rsidRPr="002D0C45">
              <w:rPr>
                <w:rFonts w:ascii="Sylfaen" w:hAnsi="Sylfaen"/>
                <w:lang w:val="ka-GE"/>
              </w:rPr>
              <w:t xml:space="preserve">. </w:t>
            </w:r>
            <w:r w:rsidRPr="002D0C45">
              <w:rPr>
                <w:rFonts w:ascii="Sylfaen" w:hAnsi="Sylfaen" w:cs="Sylfaen"/>
                <w:lang w:val="ka-GE"/>
              </w:rPr>
              <w:t>სურათი</w:t>
            </w:r>
            <w:r w:rsidRPr="002D0C45">
              <w:rPr>
                <w:rFonts w:ascii="Sylfaen" w:hAnsi="Sylfaen"/>
                <w:lang w:val="ka-GE"/>
              </w:rPr>
              <w:t xml:space="preserve"> ი.1.1.2).</w:t>
            </w:r>
          </w:p>
        </w:tc>
      </w:tr>
      <w:tr w:rsidR="004258F2" w:rsidRPr="002D0C45" w14:paraId="7C0F2104" w14:textId="77777777" w:rsidTr="003E3502">
        <w:trPr>
          <w:gridBefore w:val="1"/>
          <w:wBefore w:w="26" w:type="dxa"/>
          <w:trHeight w:val="539"/>
        </w:trPr>
        <w:tc>
          <w:tcPr>
            <w:tcW w:w="1925" w:type="dxa"/>
            <w:gridSpan w:val="2"/>
          </w:tcPr>
          <w:p w14:paraId="4A200451" w14:textId="77777777" w:rsidR="004258F2" w:rsidRPr="002D0C45" w:rsidRDefault="004258F2" w:rsidP="003E3502">
            <w:pPr>
              <w:pStyle w:val="TableParagraph"/>
              <w:spacing w:before="40"/>
              <w:ind w:left="131"/>
              <w:rPr>
                <w:rFonts w:ascii="Sylfaen" w:hAnsi="Sylfaen"/>
                <w:position w:val="1"/>
                <w:lang w:val="ka-GE"/>
              </w:rPr>
            </w:pPr>
            <w:r w:rsidRPr="002D0C45">
              <w:rPr>
                <w:rFonts w:ascii="Sylfaen" w:hAnsi="Sylfaen"/>
                <w:position w:val="1"/>
                <w:lang w:val="ka-GE"/>
              </w:rPr>
              <w:t>a</w:t>
            </w:r>
            <w:r w:rsidRPr="002D0C45">
              <w:rPr>
                <w:rFonts w:ascii="Sylfaen" w:hAnsi="Sylfaen"/>
                <w:vertAlign w:val="subscript"/>
                <w:lang w:val="ka-GE"/>
              </w:rPr>
              <w:t>v</w:t>
            </w:r>
            <w:r w:rsidRPr="002D0C45">
              <w:rPr>
                <w:rFonts w:ascii="Sylfaen" w:hAnsi="Sylfaen"/>
                <w:spacing w:val="14"/>
                <w:lang w:val="ka-GE"/>
              </w:rPr>
              <w:t xml:space="preserve"> </w:t>
            </w:r>
            <w:r w:rsidRPr="002D0C45">
              <w:rPr>
                <w:rFonts w:ascii="Sylfaen" w:hAnsi="Sylfaen"/>
                <w:position w:val="1"/>
                <w:lang w:val="ka-GE"/>
              </w:rPr>
              <w:t>[mm]</w:t>
            </w:r>
            <w:r w:rsidRPr="002D0C45">
              <w:rPr>
                <w:rFonts w:ascii="Sylfaen" w:hAnsi="Sylfaen"/>
                <w:spacing w:val="-4"/>
                <w:position w:val="1"/>
                <w:lang w:val="ka-GE"/>
              </w:rPr>
              <w:t xml:space="preserve"> </w:t>
            </w:r>
            <w:r w:rsidRPr="002D0C45">
              <w:rPr>
                <w:rFonts w:ascii="Sylfaen" w:hAnsi="Sylfaen"/>
                <w:spacing w:val="-10"/>
                <w:position w:val="1"/>
                <w:lang w:val="ka-GE"/>
              </w:rPr>
              <w:t>=</w:t>
            </w:r>
          </w:p>
        </w:tc>
        <w:tc>
          <w:tcPr>
            <w:tcW w:w="7422" w:type="dxa"/>
            <w:gridSpan w:val="2"/>
          </w:tcPr>
          <w:p w14:paraId="49527995" w14:textId="77777777" w:rsidR="004258F2" w:rsidRPr="002D0C45" w:rsidRDefault="004258F2" w:rsidP="003E3502">
            <w:pPr>
              <w:pStyle w:val="TableParagraph"/>
              <w:spacing w:before="38" w:line="242" w:lineRule="auto"/>
              <w:ind w:left="132"/>
              <w:rPr>
                <w:rFonts w:ascii="Sylfaen" w:hAnsi="Sylfaen"/>
                <w:lang w:val="ka-GE"/>
              </w:rPr>
            </w:pPr>
            <w:r w:rsidRPr="002D0C45">
              <w:rPr>
                <w:rFonts w:ascii="Sylfaen" w:hAnsi="Sylfaen" w:cs="Sylfaen"/>
                <w:lang w:val="ka-GE"/>
              </w:rPr>
              <w:t>კუთხის</w:t>
            </w:r>
            <w:r w:rsidRPr="002D0C45">
              <w:rPr>
                <w:rFonts w:ascii="Sylfaen" w:hAnsi="Sylfaen"/>
                <w:lang w:val="ka-GE"/>
              </w:rPr>
              <w:t xml:space="preserve"> </w:t>
            </w:r>
            <w:r w:rsidRPr="002D0C45">
              <w:rPr>
                <w:rFonts w:ascii="Sylfaen" w:hAnsi="Sylfaen" w:cs="Sylfaen"/>
                <w:lang w:val="ka-GE"/>
              </w:rPr>
              <w:t>პოზიციაზე</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სამაგრის</w:t>
            </w:r>
            <w:r w:rsidRPr="002D0C45">
              <w:rPr>
                <w:rFonts w:ascii="Sylfaen" w:hAnsi="Sylfaen"/>
                <w:lang w:val="ka-GE"/>
              </w:rPr>
              <w:t xml:space="preserve"> </w:t>
            </w:r>
            <w:r w:rsidRPr="002D0C45">
              <w:rPr>
                <w:rFonts w:ascii="Sylfaen" w:hAnsi="Sylfaen" w:cs="Sylfaen"/>
                <w:lang w:val="ka-GE"/>
              </w:rPr>
              <w:t>მინიმალური</w:t>
            </w:r>
            <w:r w:rsidRPr="002D0C45">
              <w:rPr>
                <w:rFonts w:ascii="Sylfaen" w:hAnsi="Sylfaen"/>
                <w:lang w:val="ka-GE"/>
              </w:rPr>
              <w:t xml:space="preserve"> </w:t>
            </w:r>
            <w:r w:rsidRPr="002D0C45">
              <w:rPr>
                <w:rFonts w:ascii="Sylfaen" w:hAnsi="Sylfaen" w:cs="Sylfaen"/>
                <w:lang w:val="ka-GE"/>
              </w:rPr>
              <w:t>მანძილი</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ელემენტის</w:t>
            </w:r>
            <w:r w:rsidRPr="002D0C45">
              <w:rPr>
                <w:rFonts w:ascii="Sylfaen" w:hAnsi="Sylfaen"/>
                <w:lang w:val="ka-GE"/>
              </w:rPr>
              <w:t xml:space="preserve"> </w:t>
            </w:r>
            <w:r w:rsidRPr="002D0C45">
              <w:rPr>
                <w:rFonts w:ascii="Sylfaen" w:hAnsi="Sylfaen" w:cs="Sylfaen"/>
                <w:lang w:val="ka-GE"/>
              </w:rPr>
              <w:t>ჰორიზონტალურ</w:t>
            </w:r>
            <w:r w:rsidRPr="002D0C45">
              <w:rPr>
                <w:rFonts w:ascii="Sylfaen" w:hAnsi="Sylfaen"/>
                <w:lang w:val="ka-GE"/>
              </w:rPr>
              <w:t xml:space="preserve"> </w:t>
            </w:r>
            <w:r w:rsidRPr="002D0C45">
              <w:rPr>
                <w:rFonts w:ascii="Sylfaen" w:hAnsi="Sylfaen" w:cs="Sylfaen"/>
                <w:lang w:val="ka-GE"/>
              </w:rPr>
              <w:t>კიდემდე</w:t>
            </w:r>
            <w:r w:rsidRPr="002D0C45">
              <w:rPr>
                <w:rFonts w:ascii="Sylfaen" w:hAnsi="Sylfaen"/>
                <w:lang w:val="ka-GE"/>
              </w:rPr>
              <w:t xml:space="preserve"> (</w:t>
            </w:r>
            <w:r w:rsidRPr="002D0C45">
              <w:rPr>
                <w:rFonts w:ascii="Sylfaen" w:hAnsi="Sylfaen" w:cs="Sylfaen"/>
                <w:lang w:val="ka-GE"/>
              </w:rPr>
              <w:t>იხ</w:t>
            </w:r>
            <w:r w:rsidRPr="002D0C45">
              <w:rPr>
                <w:rFonts w:ascii="Sylfaen" w:hAnsi="Sylfaen"/>
                <w:lang w:val="ka-GE"/>
              </w:rPr>
              <w:t xml:space="preserve">. </w:t>
            </w:r>
            <w:r w:rsidRPr="002D0C45">
              <w:rPr>
                <w:rFonts w:ascii="Sylfaen" w:hAnsi="Sylfaen" w:cs="Sylfaen"/>
                <w:lang w:val="ka-GE"/>
              </w:rPr>
              <w:t>სურათი</w:t>
            </w:r>
            <w:r w:rsidRPr="002D0C45">
              <w:rPr>
                <w:rFonts w:ascii="Sylfaen" w:hAnsi="Sylfaen"/>
                <w:lang w:val="ka-GE"/>
              </w:rPr>
              <w:t xml:space="preserve"> ი.1.1.2).</w:t>
            </w:r>
          </w:p>
        </w:tc>
      </w:tr>
      <w:tr w:rsidR="004258F2" w:rsidRPr="002D0C45" w14:paraId="3272853F" w14:textId="77777777" w:rsidTr="003E3502">
        <w:trPr>
          <w:gridBefore w:val="1"/>
          <w:wBefore w:w="26" w:type="dxa"/>
          <w:trHeight w:val="539"/>
        </w:trPr>
        <w:tc>
          <w:tcPr>
            <w:tcW w:w="1925" w:type="dxa"/>
            <w:gridSpan w:val="2"/>
          </w:tcPr>
          <w:p w14:paraId="6B729920" w14:textId="77777777" w:rsidR="004258F2" w:rsidRPr="002D0C45" w:rsidRDefault="004258F2" w:rsidP="003E3502">
            <w:pPr>
              <w:pStyle w:val="TableParagraph"/>
              <w:spacing w:before="40"/>
              <w:ind w:left="131"/>
              <w:rPr>
                <w:rFonts w:ascii="Sylfaen" w:hAnsi="Sylfaen"/>
                <w:lang w:val="ka-GE"/>
              </w:rPr>
            </w:pPr>
            <w:r w:rsidRPr="002D0C45">
              <w:rPr>
                <w:rFonts w:ascii="Sylfaen" w:hAnsi="Sylfaen"/>
                <w:lang w:val="ka-GE"/>
              </w:rPr>
              <w:t>b</w:t>
            </w:r>
            <w:r w:rsidRPr="002D0C45">
              <w:rPr>
                <w:rFonts w:ascii="Sylfaen" w:hAnsi="Sylfaen"/>
                <w:spacing w:val="-4"/>
                <w:lang w:val="ka-GE"/>
              </w:rPr>
              <w:t xml:space="preserve"> </w:t>
            </w:r>
            <w:r w:rsidRPr="002D0C45">
              <w:rPr>
                <w:rFonts w:ascii="Sylfaen" w:hAnsi="Sylfaen"/>
                <w:lang w:val="ka-GE"/>
              </w:rPr>
              <w:t>[mm]</w:t>
            </w:r>
            <w:r w:rsidRPr="002D0C45">
              <w:rPr>
                <w:rFonts w:ascii="Sylfaen" w:hAnsi="Sylfaen"/>
                <w:spacing w:val="-3"/>
                <w:lang w:val="ka-GE"/>
              </w:rPr>
              <w:t xml:space="preserve"> </w:t>
            </w:r>
            <w:r w:rsidRPr="002D0C45">
              <w:rPr>
                <w:rFonts w:ascii="Sylfaen" w:hAnsi="Sylfaen"/>
                <w:spacing w:val="-10"/>
                <w:lang w:val="ka-GE"/>
              </w:rPr>
              <w:t>=</w:t>
            </w:r>
          </w:p>
        </w:tc>
        <w:tc>
          <w:tcPr>
            <w:tcW w:w="7422" w:type="dxa"/>
            <w:gridSpan w:val="2"/>
          </w:tcPr>
          <w:p w14:paraId="26695870" w14:textId="77777777" w:rsidR="004258F2" w:rsidRPr="002D0C45" w:rsidRDefault="004258F2" w:rsidP="003E3502">
            <w:pPr>
              <w:pStyle w:val="TableParagraph"/>
              <w:spacing w:before="38" w:line="242" w:lineRule="auto"/>
              <w:ind w:left="132"/>
              <w:rPr>
                <w:rFonts w:ascii="Sylfaen" w:hAnsi="Sylfaen"/>
                <w:lang w:val="ka-GE"/>
              </w:rPr>
            </w:pPr>
            <w:r w:rsidRPr="002D0C45">
              <w:rPr>
                <w:rFonts w:ascii="Sylfaen" w:hAnsi="Sylfaen" w:cs="Sylfaen"/>
                <w:lang w:val="ka-GE"/>
              </w:rPr>
              <w:t>ღარში</w:t>
            </w:r>
            <w:r w:rsidRPr="002D0C45">
              <w:rPr>
                <w:rFonts w:ascii="Sylfaen" w:hAnsi="Sylfaen"/>
                <w:lang w:val="ka-GE"/>
              </w:rPr>
              <w:t xml:space="preserve"> </w:t>
            </w:r>
            <w:r w:rsidRPr="002D0C45">
              <w:rPr>
                <w:rFonts w:ascii="Sylfaen" w:hAnsi="Sylfaen" w:cs="Sylfaen"/>
                <w:lang w:val="ka-GE"/>
              </w:rPr>
              <w:t>თავისუფალი</w:t>
            </w:r>
            <w:r w:rsidRPr="002D0C45">
              <w:rPr>
                <w:rFonts w:ascii="Sylfaen" w:hAnsi="Sylfaen"/>
                <w:lang w:val="ka-GE"/>
              </w:rPr>
              <w:t xml:space="preserve"> </w:t>
            </w:r>
            <w:r w:rsidRPr="002D0C45">
              <w:rPr>
                <w:rFonts w:ascii="Sylfaen" w:hAnsi="Sylfaen" w:cs="Sylfaen"/>
                <w:lang w:val="ka-GE"/>
              </w:rPr>
              <w:t>სივრცის</w:t>
            </w:r>
            <w:r w:rsidRPr="002D0C45">
              <w:rPr>
                <w:rFonts w:ascii="Sylfaen" w:hAnsi="Sylfaen"/>
                <w:lang w:val="ka-GE"/>
              </w:rPr>
              <w:t xml:space="preserve"> </w:t>
            </w:r>
            <w:r w:rsidRPr="002D0C45">
              <w:rPr>
                <w:rFonts w:ascii="Sylfaen" w:hAnsi="Sylfaen" w:cs="Sylfaen"/>
                <w:lang w:val="ka-GE"/>
              </w:rPr>
              <w:t>სიღრმე</w:t>
            </w:r>
            <w:r w:rsidRPr="002D0C45">
              <w:rPr>
                <w:rFonts w:ascii="Sylfaen" w:hAnsi="Sylfaen"/>
                <w:lang w:val="ka-GE"/>
              </w:rPr>
              <w:t xml:space="preserve"> </w:t>
            </w:r>
            <w:r w:rsidRPr="002D0C45">
              <w:rPr>
                <w:rFonts w:ascii="Sylfaen" w:hAnsi="Sylfaen" w:cs="Sylfaen"/>
                <w:lang w:val="ka-GE"/>
              </w:rPr>
              <w:t>ღარიანი</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ელემენტის</w:t>
            </w:r>
            <w:r w:rsidRPr="002D0C45">
              <w:rPr>
                <w:rFonts w:ascii="Sylfaen" w:hAnsi="Sylfaen"/>
                <w:lang w:val="ka-GE"/>
              </w:rPr>
              <w:t xml:space="preserve"> </w:t>
            </w:r>
            <w:r w:rsidRPr="002D0C45">
              <w:rPr>
                <w:rFonts w:ascii="Sylfaen" w:hAnsi="Sylfaen" w:cs="Sylfaen"/>
                <w:lang w:val="ka-GE"/>
              </w:rPr>
              <w:t>მდგრადობის ტესტირების</w:t>
            </w:r>
            <w:r w:rsidRPr="002D0C45">
              <w:rPr>
                <w:rFonts w:ascii="Sylfaen" w:hAnsi="Sylfaen"/>
                <w:lang w:val="ka-GE"/>
              </w:rPr>
              <w:t xml:space="preserve"> </w:t>
            </w:r>
            <w:r w:rsidRPr="002D0C45">
              <w:rPr>
                <w:rFonts w:ascii="Sylfaen" w:hAnsi="Sylfaen" w:cs="Sylfaen"/>
                <w:lang w:val="ka-GE"/>
              </w:rPr>
              <w:t>დროს</w:t>
            </w:r>
            <w:r w:rsidRPr="002D0C45">
              <w:rPr>
                <w:rFonts w:ascii="Sylfaen" w:hAnsi="Sylfaen"/>
                <w:lang w:val="ka-GE"/>
              </w:rPr>
              <w:t xml:space="preserve">. </w:t>
            </w:r>
            <w:r w:rsidRPr="002D0C45">
              <w:rPr>
                <w:rFonts w:ascii="Sylfaen" w:hAnsi="Sylfaen" w:cs="Sylfaen"/>
                <w:lang w:val="ka-GE"/>
              </w:rPr>
              <w:t>იხილეთ</w:t>
            </w:r>
            <w:r w:rsidRPr="002D0C45">
              <w:rPr>
                <w:rFonts w:ascii="Sylfaen" w:hAnsi="Sylfaen"/>
                <w:lang w:val="ka-GE"/>
              </w:rPr>
              <w:t xml:space="preserve"> </w:t>
            </w:r>
            <w:r w:rsidRPr="002D0C45">
              <w:rPr>
                <w:rFonts w:ascii="Sylfaen" w:hAnsi="Sylfaen" w:cs="Sylfaen"/>
                <w:lang w:val="ka-GE"/>
              </w:rPr>
              <w:t>სურათი</w:t>
            </w:r>
            <w:r w:rsidRPr="002D0C45">
              <w:rPr>
                <w:rFonts w:ascii="Sylfaen" w:hAnsi="Sylfaen"/>
                <w:lang w:val="ka-GE"/>
              </w:rPr>
              <w:t xml:space="preserve"> თ.1.1.</w:t>
            </w:r>
          </w:p>
        </w:tc>
      </w:tr>
      <w:tr w:rsidR="004258F2" w:rsidRPr="002D0C45" w14:paraId="63BFBEB9" w14:textId="77777777" w:rsidTr="003E3502">
        <w:trPr>
          <w:gridBefore w:val="1"/>
          <w:wBefore w:w="26" w:type="dxa"/>
          <w:trHeight w:val="311"/>
        </w:trPr>
        <w:tc>
          <w:tcPr>
            <w:tcW w:w="1925" w:type="dxa"/>
            <w:gridSpan w:val="2"/>
          </w:tcPr>
          <w:p w14:paraId="6E6EA371" w14:textId="77777777" w:rsidR="004258F2" w:rsidRPr="002D0C45" w:rsidRDefault="004258F2" w:rsidP="003E3502">
            <w:pPr>
              <w:pStyle w:val="TableParagraph"/>
              <w:spacing w:before="42"/>
              <w:ind w:left="131"/>
              <w:rPr>
                <w:rFonts w:ascii="Sylfaen" w:hAnsi="Sylfaen"/>
                <w:position w:val="1"/>
                <w:lang w:val="ka-GE"/>
              </w:rPr>
            </w:pPr>
            <w:r w:rsidRPr="002D0C45">
              <w:rPr>
                <w:rFonts w:ascii="Sylfaen" w:hAnsi="Sylfaen"/>
                <w:position w:val="1"/>
                <w:lang w:val="ka-GE"/>
              </w:rPr>
              <w:t>B</w:t>
            </w:r>
            <w:r w:rsidRPr="002D0C45">
              <w:rPr>
                <w:rFonts w:ascii="Sylfaen" w:hAnsi="Sylfaen"/>
                <w:lang w:val="ka-GE"/>
              </w:rPr>
              <w:t>b</w:t>
            </w:r>
            <w:r w:rsidRPr="002D0C45">
              <w:rPr>
                <w:rFonts w:ascii="Sylfaen" w:hAnsi="Sylfaen"/>
                <w:spacing w:val="14"/>
                <w:lang w:val="ka-GE"/>
              </w:rPr>
              <w:t xml:space="preserve"> </w:t>
            </w:r>
            <w:r w:rsidRPr="002D0C45">
              <w:rPr>
                <w:rFonts w:ascii="Sylfaen" w:hAnsi="Sylfaen"/>
                <w:position w:val="1"/>
                <w:lang w:val="ka-GE"/>
              </w:rPr>
              <w:t>[mm]</w:t>
            </w:r>
            <w:r w:rsidRPr="002D0C45">
              <w:rPr>
                <w:rFonts w:ascii="Sylfaen" w:hAnsi="Sylfaen"/>
                <w:spacing w:val="-4"/>
                <w:position w:val="1"/>
                <w:lang w:val="ka-GE"/>
              </w:rPr>
              <w:t xml:space="preserve"> </w:t>
            </w:r>
            <w:r w:rsidRPr="002D0C45">
              <w:rPr>
                <w:rFonts w:ascii="Sylfaen" w:hAnsi="Sylfaen"/>
                <w:spacing w:val="-10"/>
                <w:position w:val="1"/>
                <w:lang w:val="ka-GE"/>
              </w:rPr>
              <w:t>=</w:t>
            </w:r>
          </w:p>
        </w:tc>
        <w:tc>
          <w:tcPr>
            <w:tcW w:w="7422" w:type="dxa"/>
            <w:gridSpan w:val="2"/>
          </w:tcPr>
          <w:p w14:paraId="258112EC" w14:textId="77777777" w:rsidR="004258F2" w:rsidRPr="002D0C45" w:rsidRDefault="004258F2" w:rsidP="003E3502">
            <w:pPr>
              <w:pStyle w:val="TableParagraph"/>
              <w:spacing w:before="42"/>
              <w:ind w:left="132"/>
              <w:rPr>
                <w:rFonts w:ascii="Sylfaen" w:hAnsi="Sylfaen"/>
                <w:lang w:val="ka-GE"/>
              </w:rPr>
            </w:pPr>
            <w:r w:rsidRPr="002D0C45">
              <w:rPr>
                <w:rFonts w:ascii="Sylfaen" w:hAnsi="Sylfaen" w:cs="Sylfaen"/>
                <w:lang w:val="ka-GE"/>
              </w:rPr>
              <w:t>სამაგრის</w:t>
            </w:r>
            <w:r w:rsidRPr="002D0C45">
              <w:rPr>
                <w:rFonts w:ascii="Sylfaen" w:hAnsi="Sylfaen"/>
                <w:lang w:val="ka-GE"/>
              </w:rPr>
              <w:t xml:space="preserve"> </w:t>
            </w:r>
            <w:r w:rsidRPr="002D0C45">
              <w:rPr>
                <w:rFonts w:ascii="Sylfaen" w:hAnsi="Sylfaen" w:cs="Sylfaen"/>
                <w:lang w:val="ka-GE"/>
              </w:rPr>
              <w:t>ფუძის</w:t>
            </w:r>
            <w:r w:rsidRPr="002D0C45">
              <w:rPr>
                <w:rFonts w:ascii="Sylfaen" w:hAnsi="Sylfaen"/>
                <w:lang w:val="ka-GE"/>
              </w:rPr>
              <w:t xml:space="preserve"> </w:t>
            </w:r>
            <w:r w:rsidRPr="002D0C45">
              <w:rPr>
                <w:rFonts w:ascii="Sylfaen" w:hAnsi="Sylfaen" w:cs="Sylfaen"/>
                <w:lang w:val="ka-GE"/>
              </w:rPr>
              <w:t>სიგრძე</w:t>
            </w:r>
            <w:r w:rsidRPr="002D0C45">
              <w:rPr>
                <w:rFonts w:ascii="Sylfaen" w:hAnsi="Sylfaen"/>
                <w:lang w:val="ka-GE"/>
              </w:rPr>
              <w:t>.</w:t>
            </w:r>
          </w:p>
        </w:tc>
      </w:tr>
      <w:tr w:rsidR="004258F2" w:rsidRPr="002D0C45" w14:paraId="0AFBF3C5" w14:textId="77777777" w:rsidTr="003E3502">
        <w:trPr>
          <w:gridBefore w:val="1"/>
          <w:wBefore w:w="26" w:type="dxa"/>
          <w:trHeight w:val="539"/>
        </w:trPr>
        <w:tc>
          <w:tcPr>
            <w:tcW w:w="1925" w:type="dxa"/>
            <w:gridSpan w:val="2"/>
          </w:tcPr>
          <w:p w14:paraId="4E04BAFD" w14:textId="77777777" w:rsidR="004258F2" w:rsidRPr="002D0C45" w:rsidRDefault="004258F2" w:rsidP="003E3502">
            <w:pPr>
              <w:pStyle w:val="TableParagraph"/>
              <w:spacing w:before="40"/>
              <w:ind w:left="131"/>
              <w:rPr>
                <w:rFonts w:ascii="Sylfaen" w:hAnsi="Sylfaen"/>
                <w:position w:val="1"/>
                <w:lang w:val="ka-GE"/>
              </w:rPr>
            </w:pPr>
            <w:r w:rsidRPr="002D0C45">
              <w:rPr>
                <w:rFonts w:ascii="Sylfaen" w:hAnsi="Sylfaen"/>
                <w:position w:val="1"/>
                <w:lang w:val="ka-GE"/>
              </w:rPr>
              <w:t>b</w:t>
            </w:r>
            <w:r w:rsidRPr="002D0C45">
              <w:rPr>
                <w:rFonts w:ascii="Sylfaen" w:hAnsi="Sylfaen"/>
                <w:lang w:val="ka-GE"/>
              </w:rPr>
              <w:t>min</w:t>
            </w:r>
            <w:r w:rsidRPr="002D0C45">
              <w:rPr>
                <w:rFonts w:ascii="Sylfaen" w:hAnsi="Sylfaen"/>
                <w:spacing w:val="14"/>
                <w:lang w:val="ka-GE"/>
              </w:rPr>
              <w:t xml:space="preserve"> </w:t>
            </w:r>
            <w:r w:rsidRPr="002D0C45">
              <w:rPr>
                <w:rFonts w:ascii="Sylfaen" w:hAnsi="Sylfaen"/>
                <w:position w:val="1"/>
                <w:lang w:val="ka-GE"/>
              </w:rPr>
              <w:t>[mm]</w:t>
            </w:r>
            <w:r w:rsidRPr="002D0C45">
              <w:rPr>
                <w:rFonts w:ascii="Sylfaen" w:hAnsi="Sylfaen"/>
                <w:spacing w:val="-5"/>
                <w:position w:val="1"/>
                <w:lang w:val="ka-GE"/>
              </w:rPr>
              <w:t xml:space="preserve"> </w:t>
            </w:r>
            <w:r w:rsidRPr="002D0C45">
              <w:rPr>
                <w:rFonts w:ascii="Sylfaen" w:hAnsi="Sylfaen"/>
                <w:spacing w:val="-10"/>
                <w:position w:val="1"/>
                <w:lang w:val="ka-GE"/>
              </w:rPr>
              <w:t>=</w:t>
            </w:r>
          </w:p>
        </w:tc>
        <w:tc>
          <w:tcPr>
            <w:tcW w:w="7422" w:type="dxa"/>
            <w:gridSpan w:val="2"/>
          </w:tcPr>
          <w:p w14:paraId="26865873" w14:textId="77777777" w:rsidR="004258F2" w:rsidRPr="002D0C45" w:rsidRDefault="004258F2" w:rsidP="003E3502">
            <w:pPr>
              <w:pStyle w:val="TableParagraph"/>
              <w:spacing w:before="38"/>
              <w:ind w:left="132"/>
              <w:rPr>
                <w:rFonts w:ascii="Sylfaen" w:hAnsi="Sylfaen"/>
                <w:lang w:val="ka-GE"/>
              </w:rPr>
            </w:pPr>
            <w:r w:rsidRPr="002D0C45">
              <w:rPr>
                <w:rFonts w:ascii="Sylfaen" w:hAnsi="Sylfaen" w:cs="Sylfaen"/>
                <w:lang w:val="ka-GE"/>
              </w:rPr>
              <w:t>კუთხის</w:t>
            </w:r>
            <w:r w:rsidRPr="002D0C45">
              <w:rPr>
                <w:rFonts w:ascii="Sylfaen" w:hAnsi="Sylfaen"/>
                <w:lang w:val="ka-GE"/>
              </w:rPr>
              <w:t xml:space="preserve"> </w:t>
            </w:r>
            <w:r w:rsidRPr="002D0C45">
              <w:rPr>
                <w:rFonts w:ascii="Sylfaen" w:hAnsi="Sylfaen" w:cs="Sylfaen"/>
                <w:lang w:val="ka-GE"/>
              </w:rPr>
              <w:t>პოზიციაზე</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სამაგრის</w:t>
            </w:r>
            <w:r w:rsidRPr="002D0C45">
              <w:rPr>
                <w:rFonts w:ascii="Sylfaen" w:hAnsi="Sylfaen"/>
                <w:lang w:val="ka-GE"/>
              </w:rPr>
              <w:t xml:space="preserve"> </w:t>
            </w:r>
            <w:r w:rsidRPr="002D0C45">
              <w:rPr>
                <w:rFonts w:ascii="Sylfaen" w:hAnsi="Sylfaen" w:cs="Sylfaen"/>
                <w:lang w:val="ka-GE"/>
              </w:rPr>
              <w:t>მინიმალური</w:t>
            </w:r>
            <w:r w:rsidRPr="002D0C45">
              <w:rPr>
                <w:rFonts w:ascii="Sylfaen" w:hAnsi="Sylfaen"/>
                <w:lang w:val="ka-GE"/>
              </w:rPr>
              <w:t xml:space="preserve"> </w:t>
            </w:r>
            <w:r w:rsidRPr="002D0C45">
              <w:rPr>
                <w:rFonts w:ascii="Sylfaen" w:hAnsi="Sylfaen" w:cs="Sylfaen"/>
                <w:lang w:val="ka-GE"/>
              </w:rPr>
              <w:t>მანძილი</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ელემენტის</w:t>
            </w:r>
            <w:r w:rsidRPr="002D0C45">
              <w:rPr>
                <w:rFonts w:ascii="Sylfaen" w:hAnsi="Sylfaen"/>
                <w:lang w:val="ka-GE"/>
              </w:rPr>
              <w:t xml:space="preserve"> </w:t>
            </w:r>
            <w:r w:rsidRPr="002D0C45">
              <w:rPr>
                <w:rFonts w:ascii="Sylfaen" w:hAnsi="Sylfaen" w:cs="Sylfaen"/>
                <w:lang w:val="ka-GE"/>
              </w:rPr>
              <w:t>კუთხის</w:t>
            </w:r>
            <w:r w:rsidRPr="002D0C45">
              <w:rPr>
                <w:rFonts w:ascii="Sylfaen" w:hAnsi="Sylfaen"/>
                <w:lang w:val="ka-GE"/>
              </w:rPr>
              <w:t xml:space="preserve"> </w:t>
            </w:r>
            <w:r w:rsidRPr="002D0C45">
              <w:rPr>
                <w:rFonts w:ascii="Sylfaen" w:hAnsi="Sylfaen" w:cs="Sylfaen"/>
                <w:lang w:val="ka-GE"/>
              </w:rPr>
              <w:t>წვერომდე</w:t>
            </w:r>
            <w:r w:rsidRPr="002D0C45">
              <w:rPr>
                <w:rFonts w:ascii="Sylfaen" w:hAnsi="Sylfaen"/>
                <w:lang w:val="ka-GE"/>
              </w:rPr>
              <w:t xml:space="preserve"> (</w:t>
            </w:r>
            <w:r w:rsidRPr="002D0C45">
              <w:rPr>
                <w:rFonts w:ascii="Sylfaen" w:hAnsi="Sylfaen" w:cs="Sylfaen"/>
                <w:lang w:val="ka-GE"/>
              </w:rPr>
              <w:t>იხ</w:t>
            </w:r>
            <w:r w:rsidRPr="002D0C45">
              <w:rPr>
                <w:rFonts w:ascii="Sylfaen" w:hAnsi="Sylfaen"/>
                <w:lang w:val="ka-GE"/>
              </w:rPr>
              <w:t xml:space="preserve">. </w:t>
            </w:r>
            <w:r w:rsidRPr="002D0C45">
              <w:rPr>
                <w:rFonts w:ascii="Sylfaen" w:hAnsi="Sylfaen" w:cs="Sylfaen"/>
                <w:lang w:val="ka-GE"/>
              </w:rPr>
              <w:t>ნახაზი</w:t>
            </w:r>
            <w:r w:rsidRPr="002D0C45">
              <w:rPr>
                <w:rFonts w:ascii="Sylfaen" w:hAnsi="Sylfaen"/>
                <w:lang w:val="ka-GE"/>
              </w:rPr>
              <w:t xml:space="preserve"> ი.2.1.2).</w:t>
            </w:r>
          </w:p>
        </w:tc>
      </w:tr>
      <w:tr w:rsidR="004258F2" w:rsidRPr="002D0C45" w14:paraId="271ED9BC" w14:textId="77777777" w:rsidTr="003E3502">
        <w:trPr>
          <w:gridBefore w:val="1"/>
          <w:wBefore w:w="26" w:type="dxa"/>
          <w:trHeight w:val="309"/>
        </w:trPr>
        <w:tc>
          <w:tcPr>
            <w:tcW w:w="1925" w:type="dxa"/>
            <w:gridSpan w:val="2"/>
          </w:tcPr>
          <w:p w14:paraId="7EC384AF" w14:textId="77777777" w:rsidR="004258F2" w:rsidRPr="002D0C45" w:rsidRDefault="004258F2" w:rsidP="003E3502">
            <w:pPr>
              <w:pStyle w:val="TableParagraph"/>
              <w:spacing w:before="40"/>
              <w:ind w:left="131"/>
              <w:rPr>
                <w:rFonts w:ascii="Sylfaen" w:hAnsi="Sylfaen"/>
                <w:position w:val="1"/>
                <w:lang w:val="ka-GE"/>
              </w:rPr>
            </w:pPr>
            <w:r w:rsidRPr="002D0C45">
              <w:rPr>
                <w:rFonts w:ascii="Sylfaen" w:hAnsi="Sylfaen"/>
                <w:position w:val="1"/>
                <w:lang w:val="ka-GE"/>
              </w:rPr>
              <w:t>C</w:t>
            </w:r>
            <w:r w:rsidRPr="002D0C45">
              <w:rPr>
                <w:rFonts w:ascii="Sylfaen" w:hAnsi="Sylfaen"/>
                <w:spacing w:val="-5"/>
                <w:position w:val="1"/>
                <w:lang w:val="ka-GE"/>
              </w:rPr>
              <w:t xml:space="preserve"> </w:t>
            </w:r>
            <w:r w:rsidRPr="002D0C45">
              <w:rPr>
                <w:rFonts w:ascii="Sylfaen" w:hAnsi="Sylfaen"/>
                <w:position w:val="1"/>
                <w:lang w:val="ka-GE"/>
              </w:rPr>
              <w:t>and</w:t>
            </w:r>
            <w:r w:rsidRPr="002D0C45">
              <w:rPr>
                <w:rFonts w:ascii="Sylfaen" w:hAnsi="Sylfaen"/>
                <w:spacing w:val="-3"/>
                <w:position w:val="1"/>
                <w:lang w:val="ka-GE"/>
              </w:rPr>
              <w:t xml:space="preserve"> </w:t>
            </w:r>
            <w:r w:rsidRPr="002D0C45">
              <w:rPr>
                <w:rFonts w:ascii="Sylfaen" w:hAnsi="Sylfaen"/>
                <w:position w:val="1"/>
                <w:lang w:val="ka-GE"/>
              </w:rPr>
              <w:t>C</w:t>
            </w:r>
            <w:r w:rsidRPr="002D0C45">
              <w:rPr>
                <w:rFonts w:ascii="Sylfaen" w:hAnsi="Sylfaen"/>
                <w:lang w:val="ka-GE"/>
              </w:rPr>
              <w:t>tr</w:t>
            </w:r>
            <w:r w:rsidRPr="002D0C45">
              <w:rPr>
                <w:rFonts w:ascii="Sylfaen" w:hAnsi="Sylfaen"/>
                <w:spacing w:val="16"/>
                <w:lang w:val="ka-GE"/>
              </w:rPr>
              <w:t xml:space="preserve"> </w:t>
            </w:r>
            <w:r w:rsidRPr="002D0C45">
              <w:rPr>
                <w:rFonts w:ascii="Sylfaen" w:hAnsi="Sylfaen"/>
                <w:position w:val="1"/>
                <w:lang w:val="ka-GE"/>
              </w:rPr>
              <w:t>[dB]</w:t>
            </w:r>
            <w:r w:rsidRPr="002D0C45">
              <w:rPr>
                <w:rFonts w:ascii="Sylfaen" w:hAnsi="Sylfaen"/>
                <w:spacing w:val="-5"/>
                <w:position w:val="1"/>
                <w:lang w:val="ka-GE"/>
              </w:rPr>
              <w:t xml:space="preserve"> </w:t>
            </w:r>
            <w:r w:rsidRPr="002D0C45">
              <w:rPr>
                <w:rFonts w:ascii="Sylfaen" w:hAnsi="Sylfaen"/>
                <w:spacing w:val="-10"/>
                <w:position w:val="1"/>
                <w:lang w:val="ka-GE"/>
              </w:rPr>
              <w:t>=</w:t>
            </w:r>
          </w:p>
        </w:tc>
        <w:tc>
          <w:tcPr>
            <w:tcW w:w="7422" w:type="dxa"/>
            <w:gridSpan w:val="2"/>
          </w:tcPr>
          <w:p w14:paraId="2DC62FA7" w14:textId="77777777" w:rsidR="004258F2" w:rsidRPr="002D0C45" w:rsidRDefault="004258F2" w:rsidP="003E3502">
            <w:pPr>
              <w:pStyle w:val="TableParagraph"/>
              <w:spacing w:before="40"/>
              <w:ind w:left="132"/>
              <w:rPr>
                <w:rFonts w:ascii="Sylfaen" w:hAnsi="Sylfaen"/>
                <w:lang w:val="ka-GE"/>
              </w:rPr>
            </w:pPr>
            <w:r w:rsidRPr="002D0C45">
              <w:rPr>
                <w:rFonts w:ascii="Sylfaen" w:hAnsi="Sylfaen" w:cs="Sylfaen"/>
                <w:spacing w:val="-2"/>
                <w:lang w:val="ka-GE"/>
              </w:rPr>
              <w:t>ჰაერის</w:t>
            </w:r>
            <w:r w:rsidRPr="002D0C45">
              <w:rPr>
                <w:rFonts w:ascii="Sylfaen" w:hAnsi="Sylfaen"/>
                <w:spacing w:val="-2"/>
                <w:lang w:val="ka-GE"/>
              </w:rPr>
              <w:t xml:space="preserve"> </w:t>
            </w:r>
            <w:r w:rsidRPr="002D0C45">
              <w:rPr>
                <w:rFonts w:ascii="Sylfaen" w:hAnsi="Sylfaen" w:cs="Sylfaen"/>
                <w:spacing w:val="-2"/>
                <w:lang w:val="ka-GE"/>
              </w:rPr>
              <w:t>ხმის</w:t>
            </w:r>
            <w:r w:rsidRPr="002D0C45">
              <w:rPr>
                <w:rFonts w:ascii="Sylfaen" w:hAnsi="Sylfaen"/>
                <w:spacing w:val="-2"/>
                <w:lang w:val="ka-GE"/>
              </w:rPr>
              <w:t xml:space="preserve"> </w:t>
            </w:r>
            <w:r w:rsidRPr="002D0C45">
              <w:rPr>
                <w:rFonts w:ascii="Sylfaen" w:hAnsi="Sylfaen" w:cs="Sylfaen"/>
                <w:spacing w:val="-2"/>
                <w:lang w:val="ka-GE"/>
              </w:rPr>
              <w:t>იზოლაციის</w:t>
            </w:r>
            <w:r w:rsidRPr="002D0C45">
              <w:rPr>
                <w:rFonts w:ascii="Sylfaen" w:hAnsi="Sylfaen"/>
                <w:spacing w:val="-2"/>
                <w:lang w:val="ka-GE"/>
              </w:rPr>
              <w:t xml:space="preserve"> </w:t>
            </w:r>
            <w:r w:rsidRPr="002D0C45">
              <w:rPr>
                <w:rFonts w:ascii="Sylfaen" w:hAnsi="Sylfaen" w:cs="Sylfaen"/>
                <w:spacing w:val="-2"/>
                <w:lang w:val="ka-GE"/>
              </w:rPr>
              <w:t>სპექტრის</w:t>
            </w:r>
            <w:r w:rsidRPr="002D0C45">
              <w:rPr>
                <w:rFonts w:ascii="Sylfaen" w:hAnsi="Sylfaen"/>
                <w:spacing w:val="-2"/>
                <w:lang w:val="ka-GE"/>
              </w:rPr>
              <w:t xml:space="preserve"> </w:t>
            </w:r>
            <w:r w:rsidRPr="002D0C45">
              <w:rPr>
                <w:rFonts w:ascii="Sylfaen" w:hAnsi="Sylfaen" w:cs="Sylfaen"/>
                <w:spacing w:val="-2"/>
                <w:lang w:val="ka-GE"/>
              </w:rPr>
              <w:t>ადაპტაციის</w:t>
            </w:r>
            <w:r w:rsidRPr="002D0C45">
              <w:rPr>
                <w:rFonts w:ascii="Sylfaen" w:hAnsi="Sylfaen"/>
                <w:spacing w:val="-2"/>
                <w:lang w:val="ka-GE"/>
              </w:rPr>
              <w:t xml:space="preserve"> </w:t>
            </w:r>
            <w:r w:rsidRPr="002D0C45">
              <w:rPr>
                <w:rFonts w:ascii="Sylfaen" w:hAnsi="Sylfaen" w:cs="Sylfaen"/>
                <w:spacing w:val="-2"/>
                <w:lang w:val="ka-GE"/>
              </w:rPr>
              <w:t>პირობები</w:t>
            </w:r>
            <w:r w:rsidRPr="002D0C45">
              <w:rPr>
                <w:rFonts w:ascii="Sylfaen" w:hAnsi="Sylfaen"/>
                <w:spacing w:val="-2"/>
                <w:lang w:val="ka-GE"/>
              </w:rPr>
              <w:t>.</w:t>
            </w:r>
          </w:p>
        </w:tc>
      </w:tr>
      <w:tr w:rsidR="004258F2" w:rsidRPr="002D0C45" w14:paraId="259FC764" w14:textId="77777777" w:rsidTr="003E3502">
        <w:trPr>
          <w:gridBefore w:val="1"/>
          <w:wBefore w:w="26" w:type="dxa"/>
          <w:trHeight w:val="539"/>
        </w:trPr>
        <w:tc>
          <w:tcPr>
            <w:tcW w:w="1925" w:type="dxa"/>
            <w:gridSpan w:val="2"/>
          </w:tcPr>
          <w:p w14:paraId="6593C062" w14:textId="77777777" w:rsidR="004258F2" w:rsidRPr="002D0C45" w:rsidRDefault="004258F2" w:rsidP="003E3502">
            <w:pPr>
              <w:pStyle w:val="TableParagraph"/>
              <w:spacing w:before="40"/>
              <w:ind w:left="131"/>
              <w:rPr>
                <w:rFonts w:ascii="Sylfaen" w:hAnsi="Sylfaen"/>
                <w:position w:val="1"/>
                <w:lang w:val="ka-GE"/>
              </w:rPr>
            </w:pPr>
            <w:r w:rsidRPr="002D0C45">
              <w:rPr>
                <w:rFonts w:ascii="Sylfaen" w:hAnsi="Sylfaen"/>
                <w:position w:val="1"/>
                <w:lang w:val="ka-GE"/>
              </w:rPr>
              <w:t>d</w:t>
            </w:r>
            <w:r w:rsidRPr="002D0C45">
              <w:rPr>
                <w:rFonts w:ascii="Sylfaen" w:hAnsi="Sylfaen"/>
                <w:vertAlign w:val="subscript"/>
                <w:lang w:val="ka-GE"/>
              </w:rPr>
              <w:t>20,C</w:t>
            </w:r>
            <w:r w:rsidRPr="002D0C45">
              <w:rPr>
                <w:rFonts w:ascii="Sylfaen" w:hAnsi="Sylfaen"/>
                <w:spacing w:val="13"/>
                <w:vertAlign w:val="subscript"/>
                <w:lang w:val="ka-GE"/>
              </w:rPr>
              <w:t xml:space="preserve"> </w:t>
            </w:r>
            <w:r w:rsidRPr="002D0C45">
              <w:rPr>
                <w:rFonts w:ascii="Sylfaen" w:hAnsi="Sylfaen"/>
                <w:position w:val="1"/>
                <w:lang w:val="ka-GE"/>
              </w:rPr>
              <w:t>[mm]</w:t>
            </w:r>
            <w:r w:rsidRPr="002D0C45">
              <w:rPr>
                <w:rFonts w:ascii="Sylfaen" w:hAnsi="Sylfaen"/>
                <w:spacing w:val="-7"/>
                <w:position w:val="1"/>
                <w:lang w:val="ka-GE"/>
              </w:rPr>
              <w:t xml:space="preserve"> </w:t>
            </w:r>
            <w:r w:rsidRPr="002D0C45">
              <w:rPr>
                <w:rFonts w:ascii="Sylfaen" w:hAnsi="Sylfaen"/>
                <w:spacing w:val="-10"/>
                <w:position w:val="1"/>
                <w:lang w:val="ka-GE"/>
              </w:rPr>
              <w:t>=</w:t>
            </w:r>
          </w:p>
        </w:tc>
        <w:tc>
          <w:tcPr>
            <w:tcW w:w="7422" w:type="dxa"/>
            <w:gridSpan w:val="2"/>
          </w:tcPr>
          <w:p w14:paraId="70486D8E" w14:textId="77777777" w:rsidR="004258F2" w:rsidRPr="002D0C45" w:rsidRDefault="004258F2" w:rsidP="003E3502">
            <w:pPr>
              <w:pStyle w:val="TableParagraph"/>
              <w:spacing w:before="38" w:line="242" w:lineRule="auto"/>
              <w:ind w:left="132"/>
              <w:rPr>
                <w:rFonts w:ascii="Sylfaen" w:hAnsi="Sylfaen"/>
                <w:lang w:val="ka-GE"/>
              </w:rPr>
            </w:pPr>
            <w:r w:rsidRPr="002D0C45">
              <w:rPr>
                <w:rFonts w:ascii="Sylfaen" w:hAnsi="Sylfaen"/>
                <w:lang w:val="ka-GE"/>
              </w:rPr>
              <w:t xml:space="preserve">20ºC </w:t>
            </w:r>
            <w:r w:rsidRPr="002D0C45">
              <w:rPr>
                <w:rFonts w:ascii="Sylfaen" w:hAnsi="Sylfaen" w:cs="Sylfaen"/>
                <w:lang w:val="ka-GE"/>
              </w:rPr>
              <w:t>მდგომარეობაში</w:t>
            </w:r>
            <w:r w:rsidRPr="002D0C45">
              <w:rPr>
                <w:rFonts w:ascii="Sylfaen" w:hAnsi="Sylfaen"/>
                <w:lang w:val="ka-GE"/>
              </w:rPr>
              <w:t xml:space="preserve"> </w:t>
            </w:r>
            <w:r w:rsidRPr="002D0C45">
              <w:rPr>
                <w:rFonts w:ascii="Sylfaen" w:hAnsi="Sylfaen" w:cs="Sylfaen"/>
                <w:lang w:val="ka-GE"/>
              </w:rPr>
              <w:t>გადაადგილების</w:t>
            </w:r>
            <w:r w:rsidRPr="002D0C45">
              <w:rPr>
                <w:rFonts w:ascii="Sylfaen" w:hAnsi="Sylfaen"/>
                <w:lang w:val="ka-GE"/>
              </w:rPr>
              <w:t xml:space="preserve"> </w:t>
            </w:r>
            <w:r w:rsidRPr="002D0C45">
              <w:rPr>
                <w:rFonts w:ascii="Sylfaen" w:hAnsi="Sylfaen" w:cs="Sylfaen"/>
                <w:lang w:val="ka-GE"/>
              </w:rPr>
              <w:t>დამახასიათებელი</w:t>
            </w:r>
            <w:r w:rsidRPr="002D0C45">
              <w:rPr>
                <w:rFonts w:ascii="Sylfaen" w:hAnsi="Sylfaen"/>
                <w:lang w:val="ka-GE"/>
              </w:rPr>
              <w:t xml:space="preserve"> </w:t>
            </w:r>
            <w:r w:rsidRPr="002D0C45">
              <w:rPr>
                <w:rFonts w:ascii="Sylfaen" w:hAnsi="Sylfaen" w:cs="Sylfaen"/>
                <w:lang w:val="ka-GE"/>
              </w:rPr>
              <w:t>მნიშვნელობა</w:t>
            </w:r>
            <w:r w:rsidRPr="002D0C45">
              <w:rPr>
                <w:rFonts w:ascii="Sylfaen" w:hAnsi="Sylfaen"/>
                <w:lang w:val="ka-GE"/>
              </w:rPr>
              <w:t xml:space="preserve"> </w:t>
            </w:r>
            <w:r w:rsidRPr="002D0C45">
              <w:rPr>
                <w:rFonts w:ascii="Sylfaen" w:hAnsi="Sylfaen" w:cs="Sylfaen"/>
                <w:lang w:val="ka-GE"/>
              </w:rPr>
              <w:t>საცდელი</w:t>
            </w:r>
            <w:r w:rsidRPr="002D0C45">
              <w:rPr>
                <w:rFonts w:ascii="Sylfaen" w:hAnsi="Sylfaen"/>
                <w:lang w:val="ka-GE"/>
              </w:rPr>
              <w:t xml:space="preserve"> </w:t>
            </w:r>
            <w:r w:rsidRPr="002D0C45">
              <w:rPr>
                <w:rFonts w:ascii="Sylfaen" w:hAnsi="Sylfaen" w:cs="Sylfaen"/>
                <w:lang w:val="ka-GE"/>
              </w:rPr>
              <w:t>ნიმუშების</w:t>
            </w:r>
            <w:r w:rsidRPr="002D0C45">
              <w:rPr>
                <w:rFonts w:ascii="Sylfaen" w:hAnsi="Sylfaen"/>
                <w:lang w:val="ka-GE"/>
              </w:rPr>
              <w:t xml:space="preserve"> </w:t>
            </w:r>
            <w:r w:rsidRPr="002D0C45">
              <w:rPr>
                <w:rFonts w:ascii="Sylfaen" w:hAnsi="Sylfaen" w:cs="Sylfaen"/>
                <w:lang w:val="ka-GE"/>
              </w:rPr>
              <w:t>სერიისთვის</w:t>
            </w:r>
            <w:r w:rsidRPr="002D0C45">
              <w:rPr>
                <w:rFonts w:ascii="Sylfaen" w:hAnsi="Sylfaen"/>
                <w:lang w:val="ka-GE"/>
              </w:rPr>
              <w:t xml:space="preserve">, </w:t>
            </w:r>
            <w:r w:rsidRPr="002D0C45">
              <w:rPr>
                <w:rFonts w:ascii="Sylfaen" w:hAnsi="Sylfaen" w:cs="Sylfaen"/>
                <w:lang w:val="ka-GE"/>
              </w:rPr>
              <w:t>მიღებული</w:t>
            </w:r>
            <w:r w:rsidRPr="002D0C45">
              <w:rPr>
                <w:rFonts w:ascii="Sylfaen" w:hAnsi="Sylfaen"/>
                <w:lang w:val="ka-GE"/>
              </w:rPr>
              <w:t xml:space="preserve"> </w:t>
            </w:r>
            <w:r w:rsidRPr="002D0C45">
              <w:rPr>
                <w:rFonts w:ascii="Sylfaen" w:hAnsi="Sylfaen" w:cs="Sylfaen"/>
                <w:lang w:val="ka-GE"/>
              </w:rPr>
              <w:t>განტოლების</w:t>
            </w:r>
            <w:r w:rsidRPr="002D0C45">
              <w:rPr>
                <w:rFonts w:ascii="Sylfaen" w:hAnsi="Sylfaen"/>
                <w:lang w:val="ka-GE"/>
              </w:rPr>
              <w:t xml:space="preserve"> (ო.1) </w:t>
            </w:r>
            <w:r w:rsidRPr="002D0C45">
              <w:rPr>
                <w:rFonts w:ascii="Sylfaen" w:hAnsi="Sylfaen" w:cs="Sylfaen"/>
                <w:lang w:val="ka-GE"/>
              </w:rPr>
              <w:t>მიხედვით</w:t>
            </w:r>
            <w:r w:rsidRPr="002D0C45">
              <w:rPr>
                <w:rFonts w:ascii="Sylfaen" w:hAnsi="Sylfaen"/>
                <w:lang w:val="ka-GE"/>
              </w:rPr>
              <w:t>.</w:t>
            </w:r>
          </w:p>
        </w:tc>
      </w:tr>
      <w:tr w:rsidR="004258F2" w:rsidRPr="002D0C45" w14:paraId="5A5A3AF5" w14:textId="77777777" w:rsidTr="003E3502">
        <w:trPr>
          <w:gridBefore w:val="1"/>
          <w:wBefore w:w="26" w:type="dxa"/>
          <w:trHeight w:val="540"/>
        </w:trPr>
        <w:tc>
          <w:tcPr>
            <w:tcW w:w="1925" w:type="dxa"/>
            <w:gridSpan w:val="2"/>
          </w:tcPr>
          <w:p w14:paraId="7DB102E5" w14:textId="77777777" w:rsidR="004258F2" w:rsidRPr="002D0C45" w:rsidRDefault="004258F2" w:rsidP="003E3502">
            <w:pPr>
              <w:pStyle w:val="TableParagraph"/>
              <w:spacing w:before="40"/>
              <w:ind w:left="131"/>
              <w:rPr>
                <w:rFonts w:ascii="Sylfaen" w:hAnsi="Sylfaen"/>
                <w:position w:val="1"/>
                <w:lang w:val="ka-GE"/>
              </w:rPr>
            </w:pPr>
            <w:r w:rsidRPr="002D0C45">
              <w:rPr>
                <w:rFonts w:ascii="Sylfaen" w:hAnsi="Sylfaen"/>
                <w:position w:val="1"/>
                <w:lang w:val="ka-GE"/>
              </w:rPr>
              <w:t>d</w:t>
            </w:r>
            <w:r w:rsidRPr="002D0C45">
              <w:rPr>
                <w:rFonts w:ascii="Sylfaen" w:hAnsi="Sylfaen"/>
                <w:vertAlign w:val="subscript"/>
                <w:lang w:val="ka-GE"/>
              </w:rPr>
              <w:t>80,C</w:t>
            </w:r>
            <w:r w:rsidRPr="002D0C45">
              <w:rPr>
                <w:rFonts w:ascii="Sylfaen" w:hAnsi="Sylfaen"/>
                <w:spacing w:val="13"/>
                <w:vertAlign w:val="subscript"/>
                <w:lang w:val="ka-GE"/>
              </w:rPr>
              <w:t xml:space="preserve"> </w:t>
            </w:r>
            <w:r w:rsidRPr="002D0C45">
              <w:rPr>
                <w:rFonts w:ascii="Sylfaen" w:hAnsi="Sylfaen"/>
                <w:position w:val="1"/>
                <w:lang w:val="ka-GE"/>
              </w:rPr>
              <w:t>[mm]</w:t>
            </w:r>
            <w:r w:rsidRPr="002D0C45">
              <w:rPr>
                <w:rFonts w:ascii="Sylfaen" w:hAnsi="Sylfaen"/>
                <w:spacing w:val="-7"/>
                <w:position w:val="1"/>
                <w:lang w:val="ka-GE"/>
              </w:rPr>
              <w:t xml:space="preserve"> </w:t>
            </w:r>
            <w:r w:rsidRPr="002D0C45">
              <w:rPr>
                <w:rFonts w:ascii="Sylfaen" w:hAnsi="Sylfaen"/>
                <w:spacing w:val="-10"/>
                <w:position w:val="1"/>
                <w:lang w:val="ka-GE"/>
              </w:rPr>
              <w:t>=</w:t>
            </w:r>
          </w:p>
        </w:tc>
        <w:tc>
          <w:tcPr>
            <w:tcW w:w="7422" w:type="dxa"/>
            <w:gridSpan w:val="2"/>
          </w:tcPr>
          <w:p w14:paraId="0AC8F48B" w14:textId="77777777" w:rsidR="004258F2" w:rsidRPr="002D0C45" w:rsidRDefault="004258F2" w:rsidP="003E3502">
            <w:pPr>
              <w:pStyle w:val="TableParagraph"/>
              <w:spacing w:before="38" w:line="242" w:lineRule="auto"/>
              <w:ind w:left="132"/>
              <w:rPr>
                <w:rFonts w:ascii="Sylfaen" w:hAnsi="Sylfaen"/>
                <w:lang w:val="ka-GE"/>
              </w:rPr>
            </w:pPr>
            <w:r w:rsidRPr="002D0C45">
              <w:rPr>
                <w:rFonts w:ascii="Sylfaen" w:hAnsi="Sylfaen"/>
                <w:lang w:val="ka-GE"/>
              </w:rPr>
              <w:t xml:space="preserve">80ºC </w:t>
            </w:r>
            <w:r w:rsidRPr="002D0C45">
              <w:rPr>
                <w:rFonts w:ascii="Sylfaen" w:hAnsi="Sylfaen" w:cs="Sylfaen"/>
                <w:lang w:val="ka-GE"/>
              </w:rPr>
              <w:t>მდგომარეობაში</w:t>
            </w:r>
            <w:r w:rsidRPr="002D0C45">
              <w:rPr>
                <w:rFonts w:ascii="Sylfaen" w:hAnsi="Sylfaen"/>
                <w:lang w:val="ka-GE"/>
              </w:rPr>
              <w:t xml:space="preserve"> </w:t>
            </w:r>
            <w:r w:rsidRPr="002D0C45">
              <w:rPr>
                <w:rFonts w:ascii="Sylfaen" w:hAnsi="Sylfaen" w:cs="Sylfaen"/>
                <w:lang w:val="ka-GE"/>
              </w:rPr>
              <w:t>გადაადგილების</w:t>
            </w:r>
            <w:r w:rsidRPr="002D0C45">
              <w:rPr>
                <w:rFonts w:ascii="Sylfaen" w:hAnsi="Sylfaen"/>
                <w:lang w:val="ka-GE"/>
              </w:rPr>
              <w:t xml:space="preserve"> </w:t>
            </w:r>
            <w:r w:rsidRPr="002D0C45">
              <w:rPr>
                <w:rFonts w:ascii="Sylfaen" w:hAnsi="Sylfaen" w:cs="Sylfaen"/>
                <w:lang w:val="ka-GE"/>
              </w:rPr>
              <w:t>დამახასიათებელი</w:t>
            </w:r>
            <w:r w:rsidRPr="002D0C45">
              <w:rPr>
                <w:rFonts w:ascii="Sylfaen" w:hAnsi="Sylfaen"/>
                <w:lang w:val="ka-GE"/>
              </w:rPr>
              <w:t xml:space="preserve"> </w:t>
            </w:r>
            <w:r w:rsidRPr="002D0C45">
              <w:rPr>
                <w:rFonts w:ascii="Sylfaen" w:hAnsi="Sylfaen" w:cs="Sylfaen"/>
                <w:lang w:val="ka-GE"/>
              </w:rPr>
              <w:t>მნიშვნელობა</w:t>
            </w:r>
            <w:r w:rsidRPr="002D0C45">
              <w:rPr>
                <w:rFonts w:ascii="Sylfaen" w:hAnsi="Sylfaen"/>
                <w:lang w:val="ka-GE"/>
              </w:rPr>
              <w:t xml:space="preserve"> </w:t>
            </w:r>
            <w:r w:rsidRPr="002D0C45">
              <w:rPr>
                <w:rFonts w:ascii="Sylfaen" w:hAnsi="Sylfaen" w:cs="Sylfaen"/>
                <w:lang w:val="ka-GE"/>
              </w:rPr>
              <w:t>საცდელი</w:t>
            </w:r>
            <w:r w:rsidRPr="002D0C45">
              <w:rPr>
                <w:rFonts w:ascii="Sylfaen" w:hAnsi="Sylfaen"/>
                <w:lang w:val="ka-GE"/>
              </w:rPr>
              <w:t xml:space="preserve"> </w:t>
            </w:r>
            <w:r w:rsidRPr="002D0C45">
              <w:rPr>
                <w:rFonts w:ascii="Sylfaen" w:hAnsi="Sylfaen" w:cs="Sylfaen"/>
                <w:lang w:val="ka-GE"/>
              </w:rPr>
              <w:t>ნიმუშების</w:t>
            </w:r>
            <w:r w:rsidRPr="002D0C45">
              <w:rPr>
                <w:rFonts w:ascii="Sylfaen" w:hAnsi="Sylfaen"/>
                <w:lang w:val="ka-GE"/>
              </w:rPr>
              <w:t xml:space="preserve"> </w:t>
            </w:r>
            <w:r w:rsidRPr="002D0C45">
              <w:rPr>
                <w:rFonts w:ascii="Sylfaen" w:hAnsi="Sylfaen" w:cs="Sylfaen"/>
                <w:lang w:val="ka-GE"/>
              </w:rPr>
              <w:t>სერიისთვის</w:t>
            </w:r>
            <w:r w:rsidRPr="002D0C45">
              <w:rPr>
                <w:rFonts w:ascii="Sylfaen" w:hAnsi="Sylfaen"/>
                <w:lang w:val="ka-GE"/>
              </w:rPr>
              <w:t xml:space="preserve">, </w:t>
            </w:r>
            <w:r w:rsidRPr="002D0C45">
              <w:rPr>
                <w:rFonts w:ascii="Sylfaen" w:hAnsi="Sylfaen" w:cs="Sylfaen"/>
                <w:lang w:val="ka-GE"/>
              </w:rPr>
              <w:t>მიღებული</w:t>
            </w:r>
            <w:r w:rsidRPr="002D0C45">
              <w:rPr>
                <w:rFonts w:ascii="Sylfaen" w:hAnsi="Sylfaen"/>
                <w:lang w:val="ka-GE"/>
              </w:rPr>
              <w:t xml:space="preserve"> </w:t>
            </w:r>
            <w:r w:rsidRPr="002D0C45">
              <w:rPr>
                <w:rFonts w:ascii="Sylfaen" w:hAnsi="Sylfaen" w:cs="Sylfaen"/>
                <w:lang w:val="ka-GE"/>
              </w:rPr>
              <w:t>განტოლების</w:t>
            </w:r>
            <w:r w:rsidRPr="002D0C45">
              <w:rPr>
                <w:rFonts w:ascii="Sylfaen" w:hAnsi="Sylfaen"/>
                <w:lang w:val="ka-GE"/>
              </w:rPr>
              <w:t xml:space="preserve"> (ო.1) </w:t>
            </w:r>
            <w:r w:rsidRPr="002D0C45">
              <w:rPr>
                <w:rFonts w:ascii="Sylfaen" w:hAnsi="Sylfaen" w:cs="Sylfaen"/>
                <w:lang w:val="ka-GE"/>
              </w:rPr>
              <w:t>მიხედვით</w:t>
            </w:r>
            <w:r w:rsidRPr="002D0C45">
              <w:rPr>
                <w:rFonts w:ascii="Sylfaen" w:hAnsi="Sylfaen"/>
                <w:lang w:val="ka-GE"/>
              </w:rPr>
              <w:t>.</w:t>
            </w:r>
          </w:p>
        </w:tc>
      </w:tr>
      <w:tr w:rsidR="004258F2" w:rsidRPr="002D0C45" w14:paraId="0A244805" w14:textId="77777777" w:rsidTr="003E3502">
        <w:trPr>
          <w:gridBefore w:val="1"/>
          <w:wBefore w:w="26" w:type="dxa"/>
          <w:trHeight w:val="541"/>
        </w:trPr>
        <w:tc>
          <w:tcPr>
            <w:tcW w:w="1925" w:type="dxa"/>
            <w:gridSpan w:val="2"/>
          </w:tcPr>
          <w:p w14:paraId="5294A743" w14:textId="77777777" w:rsidR="004258F2" w:rsidRPr="002D0C45" w:rsidRDefault="004258F2" w:rsidP="003E3502">
            <w:pPr>
              <w:pStyle w:val="TableParagraph"/>
              <w:spacing w:before="42"/>
              <w:ind w:left="131"/>
              <w:rPr>
                <w:rFonts w:ascii="Sylfaen" w:hAnsi="Sylfaen"/>
                <w:position w:val="1"/>
                <w:lang w:val="ka-GE"/>
              </w:rPr>
            </w:pPr>
            <w:r w:rsidRPr="002D0C45">
              <w:rPr>
                <w:rFonts w:ascii="Sylfaen" w:hAnsi="Sylfaen"/>
                <w:position w:val="1"/>
                <w:lang w:val="ka-GE"/>
              </w:rPr>
              <w:t>d</w:t>
            </w:r>
            <w:r w:rsidRPr="002D0C45">
              <w:rPr>
                <w:rFonts w:ascii="Sylfaen" w:hAnsi="Sylfaen"/>
                <w:vertAlign w:val="subscript"/>
                <w:lang w:val="ka-GE"/>
              </w:rPr>
              <w:t>ini,C</w:t>
            </w:r>
            <w:r w:rsidRPr="002D0C45">
              <w:rPr>
                <w:rFonts w:ascii="Sylfaen" w:hAnsi="Sylfaen"/>
                <w:spacing w:val="13"/>
                <w:vertAlign w:val="subscript"/>
                <w:lang w:val="ka-GE"/>
              </w:rPr>
              <w:t xml:space="preserve"> </w:t>
            </w:r>
            <w:r w:rsidRPr="002D0C45">
              <w:rPr>
                <w:rFonts w:ascii="Sylfaen" w:hAnsi="Sylfaen"/>
                <w:position w:val="1"/>
                <w:lang w:val="ka-GE"/>
              </w:rPr>
              <w:t>[mm]</w:t>
            </w:r>
            <w:r w:rsidRPr="002D0C45">
              <w:rPr>
                <w:rFonts w:ascii="Sylfaen" w:hAnsi="Sylfaen"/>
                <w:spacing w:val="-5"/>
                <w:position w:val="1"/>
                <w:lang w:val="ka-GE"/>
              </w:rPr>
              <w:t xml:space="preserve"> </w:t>
            </w:r>
            <w:r w:rsidRPr="002D0C45">
              <w:rPr>
                <w:rFonts w:ascii="Sylfaen" w:hAnsi="Sylfaen"/>
                <w:spacing w:val="-10"/>
                <w:position w:val="1"/>
                <w:lang w:val="ka-GE"/>
              </w:rPr>
              <w:t>=</w:t>
            </w:r>
          </w:p>
        </w:tc>
        <w:tc>
          <w:tcPr>
            <w:tcW w:w="7422" w:type="dxa"/>
            <w:gridSpan w:val="2"/>
          </w:tcPr>
          <w:p w14:paraId="2BE1A283" w14:textId="77777777" w:rsidR="004258F2" w:rsidRPr="002D0C45" w:rsidRDefault="004258F2" w:rsidP="003E3502">
            <w:pPr>
              <w:pStyle w:val="TableParagraph"/>
              <w:spacing w:before="40"/>
              <w:ind w:left="132"/>
              <w:rPr>
                <w:rFonts w:ascii="Sylfaen" w:hAnsi="Sylfaen"/>
                <w:lang w:val="ka-GE"/>
              </w:rPr>
            </w:pPr>
            <w:r w:rsidRPr="002D0C45">
              <w:rPr>
                <w:rFonts w:ascii="Sylfaen" w:hAnsi="Sylfaen" w:cs="Sylfaen"/>
                <w:lang w:val="ka-GE"/>
              </w:rPr>
              <w:t>სატესტო</w:t>
            </w:r>
            <w:r w:rsidRPr="002D0C45">
              <w:rPr>
                <w:rFonts w:ascii="Sylfaen" w:hAnsi="Sylfaen"/>
                <w:lang w:val="ka-GE"/>
              </w:rPr>
              <w:t xml:space="preserve"> </w:t>
            </w:r>
            <w:r w:rsidRPr="002D0C45">
              <w:rPr>
                <w:rFonts w:ascii="Sylfaen" w:hAnsi="Sylfaen" w:cs="Sylfaen"/>
                <w:lang w:val="ka-GE"/>
              </w:rPr>
              <w:t>ნიმუშების</w:t>
            </w:r>
            <w:r w:rsidRPr="002D0C45">
              <w:rPr>
                <w:rFonts w:ascii="Sylfaen" w:hAnsi="Sylfaen"/>
                <w:lang w:val="ka-GE"/>
              </w:rPr>
              <w:t xml:space="preserve"> </w:t>
            </w:r>
            <w:r w:rsidRPr="002D0C45">
              <w:rPr>
                <w:rFonts w:ascii="Sylfaen" w:hAnsi="Sylfaen" w:cs="Sylfaen"/>
                <w:lang w:val="ka-GE"/>
              </w:rPr>
              <w:t>სერიისთვის</w:t>
            </w:r>
            <w:r w:rsidRPr="002D0C45">
              <w:rPr>
                <w:rFonts w:ascii="Sylfaen" w:hAnsi="Sylfaen"/>
                <w:lang w:val="ka-GE"/>
              </w:rPr>
              <w:t xml:space="preserve"> </w:t>
            </w:r>
            <w:r w:rsidRPr="002D0C45">
              <w:rPr>
                <w:rFonts w:ascii="Sylfaen" w:hAnsi="Sylfaen" w:cs="Sylfaen"/>
                <w:lang w:val="ka-GE"/>
              </w:rPr>
              <w:t>საწყის</w:t>
            </w:r>
            <w:r w:rsidRPr="002D0C45">
              <w:rPr>
                <w:rFonts w:ascii="Sylfaen" w:hAnsi="Sylfaen"/>
                <w:lang w:val="ka-GE"/>
              </w:rPr>
              <w:t xml:space="preserve"> </w:t>
            </w:r>
            <w:r w:rsidRPr="002D0C45">
              <w:rPr>
                <w:rFonts w:ascii="Sylfaen" w:hAnsi="Sylfaen" w:cs="Sylfaen"/>
                <w:lang w:val="ka-GE"/>
              </w:rPr>
              <w:t>მდგომარეობაში</w:t>
            </w:r>
            <w:r w:rsidRPr="002D0C45">
              <w:rPr>
                <w:rFonts w:ascii="Sylfaen" w:hAnsi="Sylfaen"/>
                <w:lang w:val="ka-GE"/>
              </w:rPr>
              <w:t xml:space="preserve"> </w:t>
            </w:r>
            <w:r w:rsidRPr="002D0C45">
              <w:rPr>
                <w:rFonts w:ascii="Sylfaen" w:hAnsi="Sylfaen" w:cs="Sylfaen"/>
                <w:lang w:val="ka-GE"/>
              </w:rPr>
              <w:t>გადაადგილების</w:t>
            </w:r>
            <w:r w:rsidRPr="002D0C45">
              <w:rPr>
                <w:rFonts w:ascii="Sylfaen" w:hAnsi="Sylfaen"/>
                <w:lang w:val="ka-GE"/>
              </w:rPr>
              <w:t xml:space="preserve"> </w:t>
            </w:r>
            <w:r w:rsidRPr="002D0C45">
              <w:rPr>
                <w:rFonts w:ascii="Sylfaen" w:hAnsi="Sylfaen" w:cs="Sylfaen"/>
                <w:lang w:val="ka-GE"/>
              </w:rPr>
              <w:t>დამახასიათებელი</w:t>
            </w:r>
            <w:r w:rsidRPr="002D0C45">
              <w:rPr>
                <w:rFonts w:ascii="Sylfaen" w:hAnsi="Sylfaen"/>
                <w:lang w:val="ka-GE"/>
              </w:rPr>
              <w:t xml:space="preserve"> </w:t>
            </w:r>
            <w:r w:rsidRPr="002D0C45">
              <w:rPr>
                <w:rFonts w:ascii="Sylfaen" w:hAnsi="Sylfaen" w:cs="Sylfaen"/>
                <w:lang w:val="ka-GE"/>
              </w:rPr>
              <w:t>მნიშვნელობა</w:t>
            </w:r>
            <w:r w:rsidRPr="002D0C45">
              <w:rPr>
                <w:rFonts w:ascii="Sylfaen" w:hAnsi="Sylfaen"/>
                <w:lang w:val="ka-GE"/>
              </w:rPr>
              <w:t xml:space="preserve">, </w:t>
            </w:r>
            <w:r w:rsidRPr="002D0C45">
              <w:rPr>
                <w:rFonts w:ascii="Sylfaen" w:hAnsi="Sylfaen" w:cs="Sylfaen"/>
                <w:lang w:val="ka-GE"/>
              </w:rPr>
              <w:t>მიღებული</w:t>
            </w:r>
            <w:r w:rsidRPr="002D0C45">
              <w:rPr>
                <w:rFonts w:ascii="Sylfaen" w:hAnsi="Sylfaen"/>
                <w:lang w:val="ka-GE"/>
              </w:rPr>
              <w:t xml:space="preserve"> </w:t>
            </w:r>
            <w:r w:rsidRPr="002D0C45">
              <w:rPr>
                <w:rFonts w:ascii="Sylfaen" w:hAnsi="Sylfaen" w:cs="Sylfaen"/>
                <w:lang w:val="ka-GE"/>
              </w:rPr>
              <w:t>განტოლების</w:t>
            </w:r>
            <w:r w:rsidRPr="002D0C45">
              <w:rPr>
                <w:rFonts w:ascii="Sylfaen" w:hAnsi="Sylfaen"/>
                <w:lang w:val="ka-GE"/>
              </w:rPr>
              <w:t xml:space="preserve"> (ო.1) </w:t>
            </w:r>
            <w:r w:rsidRPr="002D0C45">
              <w:rPr>
                <w:rFonts w:ascii="Sylfaen" w:hAnsi="Sylfaen" w:cs="Sylfaen"/>
                <w:lang w:val="ka-GE"/>
              </w:rPr>
              <w:t>მიხედვით</w:t>
            </w:r>
            <w:r w:rsidRPr="002D0C45">
              <w:rPr>
                <w:rFonts w:ascii="Sylfaen" w:hAnsi="Sylfaen"/>
                <w:lang w:val="ka-GE"/>
              </w:rPr>
              <w:t>.</w:t>
            </w:r>
          </w:p>
        </w:tc>
      </w:tr>
      <w:tr w:rsidR="004258F2" w:rsidRPr="002D0C45" w14:paraId="2EEEC274" w14:textId="77777777" w:rsidTr="003E3502">
        <w:trPr>
          <w:gridBefore w:val="1"/>
          <w:wBefore w:w="26" w:type="dxa"/>
          <w:trHeight w:val="539"/>
        </w:trPr>
        <w:tc>
          <w:tcPr>
            <w:tcW w:w="1925" w:type="dxa"/>
            <w:gridSpan w:val="2"/>
          </w:tcPr>
          <w:p w14:paraId="2CEBA5C9" w14:textId="77777777" w:rsidR="004258F2" w:rsidRPr="002D0C45" w:rsidRDefault="004258F2" w:rsidP="003E3502">
            <w:pPr>
              <w:pStyle w:val="TableParagraph"/>
              <w:spacing w:before="40"/>
              <w:ind w:left="131"/>
              <w:rPr>
                <w:rFonts w:ascii="Sylfaen" w:hAnsi="Sylfaen"/>
                <w:position w:val="1"/>
                <w:lang w:val="ka-GE"/>
              </w:rPr>
            </w:pPr>
            <w:r w:rsidRPr="002D0C45">
              <w:rPr>
                <w:rFonts w:ascii="Sylfaen" w:hAnsi="Sylfaen"/>
                <w:position w:val="1"/>
                <w:lang w:val="ka-GE"/>
              </w:rPr>
              <w:t>d</w:t>
            </w:r>
            <w:r w:rsidRPr="002D0C45">
              <w:rPr>
                <w:rFonts w:ascii="Sylfaen" w:hAnsi="Sylfaen"/>
                <w:vertAlign w:val="subscript"/>
                <w:lang w:val="ka-GE"/>
              </w:rPr>
              <w:t>20,m</w:t>
            </w:r>
            <w:r w:rsidRPr="002D0C45">
              <w:rPr>
                <w:rFonts w:ascii="Sylfaen" w:hAnsi="Sylfaen"/>
                <w:spacing w:val="13"/>
                <w:vertAlign w:val="subscript"/>
                <w:lang w:val="ka-GE"/>
              </w:rPr>
              <w:t xml:space="preserve"> </w:t>
            </w:r>
            <w:r w:rsidRPr="002D0C45">
              <w:rPr>
                <w:rFonts w:ascii="Sylfaen" w:hAnsi="Sylfaen"/>
                <w:position w:val="1"/>
                <w:lang w:val="ka-GE"/>
              </w:rPr>
              <w:t>[mm]</w:t>
            </w:r>
            <w:r w:rsidRPr="002D0C45">
              <w:rPr>
                <w:rFonts w:ascii="Sylfaen" w:hAnsi="Sylfaen"/>
                <w:spacing w:val="-7"/>
                <w:position w:val="1"/>
                <w:lang w:val="ka-GE"/>
              </w:rPr>
              <w:t xml:space="preserve"> </w:t>
            </w:r>
            <w:r w:rsidRPr="002D0C45">
              <w:rPr>
                <w:rFonts w:ascii="Sylfaen" w:hAnsi="Sylfaen"/>
                <w:spacing w:val="-10"/>
                <w:position w:val="1"/>
                <w:lang w:val="ka-GE"/>
              </w:rPr>
              <w:t>=</w:t>
            </w:r>
          </w:p>
        </w:tc>
        <w:tc>
          <w:tcPr>
            <w:tcW w:w="7422" w:type="dxa"/>
            <w:gridSpan w:val="2"/>
          </w:tcPr>
          <w:p w14:paraId="6743CBCF" w14:textId="77777777" w:rsidR="004258F2" w:rsidRPr="002D0C45" w:rsidRDefault="004258F2" w:rsidP="003E3502">
            <w:pPr>
              <w:pStyle w:val="TableParagraph"/>
              <w:spacing w:before="38"/>
              <w:ind w:left="132"/>
              <w:rPr>
                <w:rFonts w:ascii="Sylfaen" w:hAnsi="Sylfaen"/>
                <w:lang w:val="ka-GE"/>
              </w:rPr>
            </w:pPr>
            <w:r w:rsidRPr="002D0C45">
              <w:rPr>
                <w:rFonts w:ascii="Sylfaen" w:hAnsi="Sylfaen" w:cs="Sylfaen"/>
                <w:lang w:val="ka-GE"/>
              </w:rPr>
              <w:t>ტესტირებული</w:t>
            </w:r>
            <w:r w:rsidRPr="002D0C45">
              <w:rPr>
                <w:rFonts w:ascii="Sylfaen" w:hAnsi="Sylfaen"/>
                <w:lang w:val="ka-GE"/>
              </w:rPr>
              <w:t xml:space="preserve"> </w:t>
            </w:r>
            <w:r w:rsidRPr="002D0C45">
              <w:rPr>
                <w:rFonts w:ascii="Sylfaen" w:hAnsi="Sylfaen" w:cs="Sylfaen"/>
                <w:lang w:val="ka-GE"/>
              </w:rPr>
              <w:t>ნიმუშების</w:t>
            </w:r>
            <w:r w:rsidRPr="002D0C45">
              <w:rPr>
                <w:rFonts w:ascii="Sylfaen" w:hAnsi="Sylfaen"/>
                <w:lang w:val="ka-GE"/>
              </w:rPr>
              <w:t xml:space="preserve"> </w:t>
            </w:r>
            <w:r w:rsidRPr="002D0C45">
              <w:rPr>
                <w:rFonts w:ascii="Sylfaen" w:hAnsi="Sylfaen" w:cs="Sylfaen"/>
                <w:lang w:val="ka-GE"/>
              </w:rPr>
              <w:t>სერიისთვის</w:t>
            </w:r>
            <w:r w:rsidRPr="002D0C45">
              <w:rPr>
                <w:rFonts w:ascii="Sylfaen" w:hAnsi="Sylfaen"/>
                <w:lang w:val="ka-GE"/>
              </w:rPr>
              <w:t xml:space="preserve"> 20ºC </w:t>
            </w:r>
            <w:r w:rsidRPr="002D0C45">
              <w:rPr>
                <w:rFonts w:ascii="Sylfaen" w:hAnsi="Sylfaen" w:cs="Sylfaen"/>
                <w:lang w:val="ka-GE"/>
              </w:rPr>
              <w:t>მდგომარეობაში</w:t>
            </w:r>
            <w:r w:rsidRPr="002D0C45">
              <w:rPr>
                <w:rFonts w:ascii="Sylfaen" w:hAnsi="Sylfaen"/>
                <w:lang w:val="ka-GE"/>
              </w:rPr>
              <w:t xml:space="preserve"> </w:t>
            </w:r>
            <w:r w:rsidRPr="002D0C45">
              <w:rPr>
                <w:rFonts w:ascii="Sylfaen" w:hAnsi="Sylfaen" w:cs="Sylfaen"/>
                <w:lang w:val="ka-GE"/>
              </w:rPr>
              <w:t>გადაადგილების</w:t>
            </w:r>
            <w:r w:rsidRPr="002D0C45">
              <w:rPr>
                <w:rFonts w:ascii="Sylfaen" w:hAnsi="Sylfaen"/>
                <w:lang w:val="ka-GE"/>
              </w:rPr>
              <w:t xml:space="preserve"> </w:t>
            </w:r>
            <w:r w:rsidRPr="002D0C45">
              <w:rPr>
                <w:rFonts w:ascii="Sylfaen" w:hAnsi="Sylfaen" w:cs="Sylfaen"/>
                <w:lang w:val="ka-GE"/>
              </w:rPr>
              <w:t>საშუალო</w:t>
            </w:r>
            <w:r w:rsidRPr="002D0C45">
              <w:rPr>
                <w:rFonts w:ascii="Sylfaen" w:hAnsi="Sylfaen"/>
                <w:lang w:val="ka-GE"/>
              </w:rPr>
              <w:t xml:space="preserve"> </w:t>
            </w:r>
            <w:r w:rsidRPr="002D0C45">
              <w:rPr>
                <w:rFonts w:ascii="Sylfaen" w:hAnsi="Sylfaen" w:cs="Sylfaen"/>
                <w:lang w:val="ka-GE"/>
              </w:rPr>
              <w:t>მნიშვნელობა</w:t>
            </w:r>
            <w:r w:rsidRPr="002D0C45">
              <w:rPr>
                <w:rFonts w:ascii="Sylfaen" w:hAnsi="Sylfaen"/>
                <w:lang w:val="ka-GE"/>
              </w:rPr>
              <w:t>.</w:t>
            </w:r>
          </w:p>
        </w:tc>
      </w:tr>
      <w:tr w:rsidR="004258F2" w:rsidRPr="002D0C45" w14:paraId="296C6457" w14:textId="77777777" w:rsidTr="003E3502">
        <w:trPr>
          <w:gridBefore w:val="1"/>
          <w:wBefore w:w="26" w:type="dxa"/>
          <w:trHeight w:val="539"/>
        </w:trPr>
        <w:tc>
          <w:tcPr>
            <w:tcW w:w="1925" w:type="dxa"/>
            <w:gridSpan w:val="2"/>
          </w:tcPr>
          <w:p w14:paraId="18A6B874" w14:textId="77777777" w:rsidR="004258F2" w:rsidRPr="002D0C45" w:rsidRDefault="004258F2" w:rsidP="003E3502">
            <w:pPr>
              <w:pStyle w:val="TableParagraph"/>
              <w:spacing w:before="40"/>
              <w:ind w:left="131"/>
              <w:rPr>
                <w:rFonts w:ascii="Sylfaen" w:hAnsi="Sylfaen"/>
                <w:position w:val="1"/>
                <w:lang w:val="ka-GE"/>
              </w:rPr>
            </w:pPr>
            <w:r w:rsidRPr="002D0C45">
              <w:rPr>
                <w:rFonts w:ascii="Sylfaen" w:hAnsi="Sylfaen"/>
                <w:position w:val="1"/>
                <w:lang w:val="ka-GE"/>
              </w:rPr>
              <w:t>d</w:t>
            </w:r>
            <w:r w:rsidRPr="002D0C45">
              <w:rPr>
                <w:rFonts w:ascii="Sylfaen" w:hAnsi="Sylfaen"/>
                <w:vertAlign w:val="subscript"/>
                <w:lang w:val="ka-GE"/>
              </w:rPr>
              <w:t>80,m</w:t>
            </w:r>
            <w:r w:rsidRPr="002D0C45">
              <w:rPr>
                <w:rFonts w:ascii="Sylfaen" w:hAnsi="Sylfaen"/>
                <w:spacing w:val="13"/>
                <w:vertAlign w:val="subscript"/>
                <w:lang w:val="ka-GE"/>
              </w:rPr>
              <w:t xml:space="preserve"> </w:t>
            </w:r>
            <w:r w:rsidRPr="002D0C45">
              <w:rPr>
                <w:rFonts w:ascii="Sylfaen" w:hAnsi="Sylfaen"/>
                <w:position w:val="1"/>
                <w:lang w:val="ka-GE"/>
              </w:rPr>
              <w:t>[mm]</w:t>
            </w:r>
            <w:r w:rsidRPr="002D0C45">
              <w:rPr>
                <w:rFonts w:ascii="Sylfaen" w:hAnsi="Sylfaen"/>
                <w:spacing w:val="-7"/>
                <w:position w:val="1"/>
                <w:lang w:val="ka-GE"/>
              </w:rPr>
              <w:t xml:space="preserve"> </w:t>
            </w:r>
            <w:r w:rsidRPr="002D0C45">
              <w:rPr>
                <w:rFonts w:ascii="Sylfaen" w:hAnsi="Sylfaen"/>
                <w:spacing w:val="-10"/>
                <w:position w:val="1"/>
                <w:lang w:val="ka-GE"/>
              </w:rPr>
              <w:t>=</w:t>
            </w:r>
          </w:p>
        </w:tc>
        <w:tc>
          <w:tcPr>
            <w:tcW w:w="7422" w:type="dxa"/>
            <w:gridSpan w:val="2"/>
          </w:tcPr>
          <w:p w14:paraId="4EFF0B96" w14:textId="77777777" w:rsidR="004258F2" w:rsidRPr="002D0C45" w:rsidRDefault="004258F2" w:rsidP="003E3502">
            <w:pPr>
              <w:pStyle w:val="TableParagraph"/>
              <w:spacing w:before="38"/>
              <w:ind w:left="132"/>
              <w:rPr>
                <w:rFonts w:ascii="Sylfaen" w:hAnsi="Sylfaen"/>
                <w:lang w:val="ka-GE"/>
              </w:rPr>
            </w:pPr>
            <w:r w:rsidRPr="002D0C45">
              <w:rPr>
                <w:rFonts w:ascii="Sylfaen" w:hAnsi="Sylfaen" w:cs="Sylfaen"/>
                <w:lang w:val="ka-GE"/>
              </w:rPr>
              <w:t>ტესტირებული</w:t>
            </w:r>
            <w:r w:rsidRPr="002D0C45">
              <w:rPr>
                <w:rFonts w:ascii="Sylfaen" w:hAnsi="Sylfaen"/>
                <w:lang w:val="ka-GE"/>
              </w:rPr>
              <w:t xml:space="preserve"> </w:t>
            </w:r>
            <w:r w:rsidRPr="002D0C45">
              <w:rPr>
                <w:rFonts w:ascii="Sylfaen" w:hAnsi="Sylfaen" w:cs="Sylfaen"/>
                <w:lang w:val="ka-GE"/>
              </w:rPr>
              <w:t>ნიმუშების</w:t>
            </w:r>
            <w:r w:rsidRPr="002D0C45">
              <w:rPr>
                <w:rFonts w:ascii="Sylfaen" w:hAnsi="Sylfaen"/>
                <w:lang w:val="ka-GE"/>
              </w:rPr>
              <w:t xml:space="preserve"> </w:t>
            </w:r>
            <w:r w:rsidRPr="002D0C45">
              <w:rPr>
                <w:rFonts w:ascii="Sylfaen" w:hAnsi="Sylfaen" w:cs="Sylfaen"/>
                <w:lang w:val="ka-GE"/>
              </w:rPr>
              <w:t>სერიისთვის</w:t>
            </w:r>
            <w:r w:rsidRPr="002D0C45">
              <w:rPr>
                <w:rFonts w:ascii="Sylfaen" w:hAnsi="Sylfaen"/>
                <w:lang w:val="ka-GE"/>
              </w:rPr>
              <w:t xml:space="preserve"> 80ºC </w:t>
            </w:r>
            <w:r w:rsidRPr="002D0C45">
              <w:rPr>
                <w:rFonts w:ascii="Sylfaen" w:hAnsi="Sylfaen" w:cs="Sylfaen"/>
                <w:lang w:val="ka-GE"/>
              </w:rPr>
              <w:t>მდგომარეობაში</w:t>
            </w:r>
            <w:r w:rsidRPr="002D0C45">
              <w:rPr>
                <w:rFonts w:ascii="Sylfaen" w:hAnsi="Sylfaen"/>
                <w:lang w:val="ka-GE"/>
              </w:rPr>
              <w:t xml:space="preserve"> </w:t>
            </w:r>
            <w:r w:rsidRPr="002D0C45">
              <w:rPr>
                <w:rFonts w:ascii="Sylfaen" w:hAnsi="Sylfaen" w:cs="Sylfaen"/>
                <w:lang w:val="ka-GE"/>
              </w:rPr>
              <w:t>გადაადგილების</w:t>
            </w:r>
            <w:r w:rsidRPr="002D0C45">
              <w:rPr>
                <w:rFonts w:ascii="Sylfaen" w:hAnsi="Sylfaen"/>
                <w:lang w:val="ka-GE"/>
              </w:rPr>
              <w:t xml:space="preserve"> </w:t>
            </w:r>
            <w:r w:rsidRPr="002D0C45">
              <w:rPr>
                <w:rFonts w:ascii="Sylfaen" w:hAnsi="Sylfaen" w:cs="Sylfaen"/>
                <w:lang w:val="ka-GE"/>
              </w:rPr>
              <w:t>საშუალო</w:t>
            </w:r>
            <w:r w:rsidRPr="002D0C45">
              <w:rPr>
                <w:rFonts w:ascii="Sylfaen" w:hAnsi="Sylfaen"/>
                <w:lang w:val="ka-GE"/>
              </w:rPr>
              <w:t xml:space="preserve"> </w:t>
            </w:r>
            <w:r w:rsidRPr="002D0C45">
              <w:rPr>
                <w:rFonts w:ascii="Sylfaen" w:hAnsi="Sylfaen" w:cs="Sylfaen"/>
                <w:lang w:val="ka-GE"/>
              </w:rPr>
              <w:t>მნიშვნელობა</w:t>
            </w:r>
            <w:r w:rsidRPr="002D0C45">
              <w:rPr>
                <w:rFonts w:ascii="Sylfaen" w:hAnsi="Sylfaen"/>
                <w:lang w:val="ka-GE"/>
              </w:rPr>
              <w:t>.</w:t>
            </w:r>
          </w:p>
        </w:tc>
      </w:tr>
      <w:tr w:rsidR="004258F2" w:rsidRPr="002D0C45" w14:paraId="5E1F6249" w14:textId="77777777" w:rsidTr="003E3502">
        <w:trPr>
          <w:gridBefore w:val="1"/>
          <w:wBefore w:w="26" w:type="dxa"/>
          <w:trHeight w:val="539"/>
        </w:trPr>
        <w:tc>
          <w:tcPr>
            <w:tcW w:w="1925" w:type="dxa"/>
            <w:gridSpan w:val="2"/>
            <w:tcBorders>
              <w:left w:val="dotted" w:sz="24" w:space="0" w:color="000000"/>
            </w:tcBorders>
          </w:tcPr>
          <w:p w14:paraId="3E523832" w14:textId="77777777" w:rsidR="004258F2" w:rsidRPr="002D0C45" w:rsidRDefault="004258F2" w:rsidP="003E3502">
            <w:pPr>
              <w:pStyle w:val="TableParagraph"/>
              <w:spacing w:before="40"/>
              <w:ind w:left="106"/>
              <w:rPr>
                <w:rFonts w:ascii="Sylfaen" w:hAnsi="Sylfaen"/>
                <w:position w:val="1"/>
                <w:lang w:val="ka-GE"/>
              </w:rPr>
            </w:pPr>
            <w:r w:rsidRPr="002D0C45">
              <w:rPr>
                <w:rFonts w:ascii="Sylfaen" w:hAnsi="Sylfaen"/>
                <w:position w:val="1"/>
                <w:lang w:val="ka-GE"/>
              </w:rPr>
              <w:t>d</w:t>
            </w:r>
            <w:r w:rsidRPr="002D0C45">
              <w:rPr>
                <w:rFonts w:ascii="Sylfaen" w:hAnsi="Sylfaen"/>
                <w:vertAlign w:val="subscript"/>
                <w:lang w:val="ka-GE"/>
              </w:rPr>
              <w:t>max</w:t>
            </w:r>
            <w:r w:rsidRPr="002D0C45">
              <w:rPr>
                <w:rFonts w:ascii="Sylfaen" w:hAnsi="Sylfaen"/>
                <w:spacing w:val="14"/>
                <w:lang w:val="ka-GE"/>
              </w:rPr>
              <w:t xml:space="preserve"> </w:t>
            </w:r>
            <w:r w:rsidRPr="002D0C45">
              <w:rPr>
                <w:rFonts w:ascii="Sylfaen" w:hAnsi="Sylfaen"/>
                <w:position w:val="1"/>
                <w:lang w:val="ka-GE"/>
              </w:rPr>
              <w:t>[mm]</w:t>
            </w:r>
            <w:r w:rsidRPr="002D0C45">
              <w:rPr>
                <w:rFonts w:ascii="Sylfaen" w:hAnsi="Sylfaen"/>
                <w:spacing w:val="-6"/>
                <w:position w:val="1"/>
                <w:lang w:val="ka-GE"/>
              </w:rPr>
              <w:t xml:space="preserve"> </w:t>
            </w:r>
            <w:r w:rsidRPr="002D0C45">
              <w:rPr>
                <w:rFonts w:ascii="Sylfaen" w:hAnsi="Sylfaen"/>
                <w:spacing w:val="-10"/>
                <w:position w:val="1"/>
                <w:lang w:val="ka-GE"/>
              </w:rPr>
              <w:t>=</w:t>
            </w:r>
          </w:p>
        </w:tc>
        <w:tc>
          <w:tcPr>
            <w:tcW w:w="7422" w:type="dxa"/>
            <w:gridSpan w:val="2"/>
          </w:tcPr>
          <w:p w14:paraId="7342A0CA" w14:textId="77777777" w:rsidR="004258F2" w:rsidRPr="002D0C45" w:rsidRDefault="004258F2" w:rsidP="003E3502">
            <w:pPr>
              <w:pStyle w:val="TableParagraph"/>
              <w:spacing w:before="38" w:line="242" w:lineRule="auto"/>
              <w:ind w:left="132"/>
              <w:rPr>
                <w:rFonts w:ascii="Sylfaen" w:hAnsi="Sylfaen"/>
                <w:lang w:val="ka-GE"/>
              </w:rPr>
            </w:pPr>
            <w:r w:rsidRPr="002D0C45">
              <w:rPr>
                <w:rFonts w:ascii="Sylfaen" w:hAnsi="Sylfaen" w:cs="Sylfaen"/>
                <w:lang w:val="ka-GE"/>
              </w:rPr>
              <w:t>ერთ</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ელემენტში</w:t>
            </w:r>
            <w:r w:rsidRPr="002D0C45">
              <w:rPr>
                <w:rFonts w:ascii="Sylfaen" w:hAnsi="Sylfaen"/>
                <w:lang w:val="ka-GE"/>
              </w:rPr>
              <w:t xml:space="preserve"> </w:t>
            </w:r>
            <w:r w:rsidRPr="002D0C45">
              <w:rPr>
                <w:rFonts w:ascii="Sylfaen" w:hAnsi="Sylfaen" w:cs="Sylfaen"/>
                <w:lang w:val="ka-GE"/>
              </w:rPr>
              <w:t>ორ</w:t>
            </w:r>
            <w:r w:rsidRPr="002D0C45">
              <w:rPr>
                <w:rFonts w:ascii="Sylfaen" w:hAnsi="Sylfaen"/>
                <w:lang w:val="ka-GE"/>
              </w:rPr>
              <w:t xml:space="preserve"> </w:t>
            </w:r>
            <w:r w:rsidRPr="002D0C45">
              <w:rPr>
                <w:rFonts w:ascii="Sylfaen" w:hAnsi="Sylfaen" w:cs="Sylfaen"/>
                <w:lang w:val="ka-GE"/>
              </w:rPr>
              <w:t>ზედიზედ</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სამაგრებს</w:t>
            </w:r>
            <w:r w:rsidRPr="002D0C45">
              <w:rPr>
                <w:rFonts w:ascii="Sylfaen" w:hAnsi="Sylfaen"/>
                <w:lang w:val="ka-GE"/>
              </w:rPr>
              <w:t xml:space="preserve"> </w:t>
            </w:r>
            <w:r w:rsidRPr="002D0C45">
              <w:rPr>
                <w:rFonts w:ascii="Sylfaen" w:hAnsi="Sylfaen" w:cs="Sylfaen"/>
                <w:lang w:val="ka-GE"/>
              </w:rPr>
              <w:t>შორის</w:t>
            </w:r>
            <w:r w:rsidRPr="002D0C45">
              <w:rPr>
                <w:rFonts w:ascii="Sylfaen" w:hAnsi="Sylfaen"/>
                <w:lang w:val="ka-GE"/>
              </w:rPr>
              <w:t xml:space="preserve"> </w:t>
            </w:r>
            <w:r w:rsidRPr="002D0C45">
              <w:rPr>
                <w:rFonts w:ascii="Sylfaen" w:hAnsi="Sylfaen" w:cs="Sylfaen"/>
                <w:lang w:val="ka-GE"/>
              </w:rPr>
              <w:t>მაქსიმალური</w:t>
            </w:r>
            <w:r w:rsidRPr="002D0C45">
              <w:rPr>
                <w:rFonts w:ascii="Sylfaen" w:hAnsi="Sylfaen"/>
                <w:lang w:val="ka-GE"/>
              </w:rPr>
              <w:t xml:space="preserve"> </w:t>
            </w:r>
            <w:r w:rsidRPr="002D0C45">
              <w:rPr>
                <w:rFonts w:ascii="Sylfaen" w:hAnsi="Sylfaen" w:cs="Sylfaen"/>
                <w:lang w:val="ka-GE"/>
              </w:rPr>
              <w:t>მანძილი</w:t>
            </w:r>
            <w:r w:rsidRPr="002D0C45">
              <w:rPr>
                <w:rFonts w:ascii="Sylfaen" w:hAnsi="Sylfaen"/>
                <w:lang w:val="ka-GE"/>
              </w:rPr>
              <w:t>.</w:t>
            </w:r>
          </w:p>
        </w:tc>
      </w:tr>
      <w:tr w:rsidR="004258F2" w:rsidRPr="002D0C45" w14:paraId="53F208A6" w14:textId="77777777" w:rsidTr="003E3502">
        <w:trPr>
          <w:gridBefore w:val="1"/>
          <w:wBefore w:w="26" w:type="dxa"/>
          <w:trHeight w:val="539"/>
        </w:trPr>
        <w:tc>
          <w:tcPr>
            <w:tcW w:w="1925" w:type="dxa"/>
            <w:gridSpan w:val="2"/>
            <w:tcBorders>
              <w:left w:val="dotted" w:sz="24" w:space="0" w:color="000000"/>
            </w:tcBorders>
          </w:tcPr>
          <w:p w14:paraId="750A82ED" w14:textId="77777777" w:rsidR="004258F2" w:rsidRPr="002D0C45" w:rsidRDefault="004258F2" w:rsidP="003E3502">
            <w:pPr>
              <w:pStyle w:val="TableParagraph"/>
              <w:spacing w:before="40"/>
              <w:ind w:left="106"/>
              <w:rPr>
                <w:rFonts w:ascii="Sylfaen" w:hAnsi="Sylfaen"/>
                <w:position w:val="1"/>
                <w:lang w:val="ka-GE"/>
              </w:rPr>
            </w:pPr>
            <w:r w:rsidRPr="002D0C45">
              <w:rPr>
                <w:rFonts w:ascii="Sylfaen" w:hAnsi="Sylfaen"/>
                <w:position w:val="1"/>
                <w:lang w:val="ka-GE"/>
              </w:rPr>
              <w:t>d</w:t>
            </w:r>
            <w:r w:rsidRPr="002D0C45">
              <w:rPr>
                <w:rFonts w:ascii="Sylfaen" w:hAnsi="Sylfaen"/>
                <w:vertAlign w:val="subscript"/>
                <w:lang w:val="ka-GE"/>
              </w:rPr>
              <w:t>ini,m</w:t>
            </w:r>
            <w:r w:rsidRPr="002D0C45">
              <w:rPr>
                <w:rFonts w:ascii="Sylfaen" w:hAnsi="Sylfaen"/>
                <w:spacing w:val="13"/>
                <w:vertAlign w:val="subscript"/>
                <w:lang w:val="ka-GE"/>
              </w:rPr>
              <w:t xml:space="preserve"> </w:t>
            </w:r>
            <w:r w:rsidRPr="002D0C45">
              <w:rPr>
                <w:rFonts w:ascii="Sylfaen" w:hAnsi="Sylfaen"/>
                <w:position w:val="1"/>
                <w:lang w:val="ka-GE"/>
              </w:rPr>
              <w:t>[mm]</w:t>
            </w:r>
            <w:r w:rsidRPr="002D0C45">
              <w:rPr>
                <w:rFonts w:ascii="Sylfaen" w:hAnsi="Sylfaen"/>
                <w:spacing w:val="-5"/>
                <w:position w:val="1"/>
                <w:lang w:val="ka-GE"/>
              </w:rPr>
              <w:t xml:space="preserve"> </w:t>
            </w:r>
            <w:r w:rsidRPr="002D0C45">
              <w:rPr>
                <w:rFonts w:ascii="Sylfaen" w:hAnsi="Sylfaen"/>
                <w:spacing w:val="-10"/>
                <w:position w:val="1"/>
                <w:lang w:val="ka-GE"/>
              </w:rPr>
              <w:t>=</w:t>
            </w:r>
          </w:p>
        </w:tc>
        <w:tc>
          <w:tcPr>
            <w:tcW w:w="7422" w:type="dxa"/>
            <w:gridSpan w:val="2"/>
          </w:tcPr>
          <w:p w14:paraId="2F4DBA55" w14:textId="77777777" w:rsidR="004258F2" w:rsidRPr="002D0C45" w:rsidRDefault="004258F2" w:rsidP="003E3502">
            <w:pPr>
              <w:pStyle w:val="TableParagraph"/>
              <w:spacing w:before="38" w:line="242" w:lineRule="auto"/>
              <w:ind w:left="132"/>
              <w:rPr>
                <w:rFonts w:ascii="Sylfaen" w:hAnsi="Sylfaen"/>
                <w:lang w:val="ka-GE"/>
              </w:rPr>
            </w:pPr>
            <w:r w:rsidRPr="002D0C45">
              <w:rPr>
                <w:rFonts w:ascii="Sylfaen" w:hAnsi="Sylfaen" w:cs="Sylfaen"/>
                <w:lang w:val="ka-GE"/>
              </w:rPr>
              <w:t>ტესტირებული</w:t>
            </w:r>
            <w:r w:rsidRPr="002D0C45">
              <w:rPr>
                <w:rFonts w:ascii="Sylfaen" w:hAnsi="Sylfaen"/>
                <w:lang w:val="ka-GE"/>
              </w:rPr>
              <w:t xml:space="preserve"> </w:t>
            </w:r>
            <w:r w:rsidRPr="002D0C45">
              <w:rPr>
                <w:rFonts w:ascii="Sylfaen" w:hAnsi="Sylfaen" w:cs="Sylfaen"/>
                <w:lang w:val="ka-GE"/>
              </w:rPr>
              <w:t>ნიმუშების</w:t>
            </w:r>
            <w:r w:rsidRPr="002D0C45">
              <w:rPr>
                <w:rFonts w:ascii="Sylfaen" w:hAnsi="Sylfaen"/>
                <w:lang w:val="ka-GE"/>
              </w:rPr>
              <w:t xml:space="preserve"> </w:t>
            </w:r>
            <w:r w:rsidRPr="002D0C45">
              <w:rPr>
                <w:rFonts w:ascii="Sylfaen" w:hAnsi="Sylfaen" w:cs="Sylfaen"/>
                <w:lang w:val="ka-GE"/>
              </w:rPr>
              <w:t>სერიისთვის</w:t>
            </w:r>
            <w:r w:rsidRPr="002D0C45">
              <w:rPr>
                <w:rFonts w:ascii="Sylfaen" w:hAnsi="Sylfaen"/>
                <w:lang w:val="ka-GE"/>
              </w:rPr>
              <w:t xml:space="preserve"> </w:t>
            </w:r>
            <w:r w:rsidRPr="002D0C45">
              <w:rPr>
                <w:rFonts w:ascii="Sylfaen" w:hAnsi="Sylfaen" w:cs="Sylfaen"/>
                <w:lang w:val="ka-GE"/>
              </w:rPr>
              <w:t>საწყის</w:t>
            </w:r>
            <w:r w:rsidRPr="002D0C45">
              <w:rPr>
                <w:rFonts w:ascii="Sylfaen" w:hAnsi="Sylfaen"/>
                <w:lang w:val="ka-GE"/>
              </w:rPr>
              <w:t xml:space="preserve"> </w:t>
            </w:r>
            <w:r w:rsidRPr="002D0C45">
              <w:rPr>
                <w:rFonts w:ascii="Sylfaen" w:hAnsi="Sylfaen" w:cs="Sylfaen"/>
                <w:lang w:val="ka-GE"/>
              </w:rPr>
              <w:t>მდგომარეობაში</w:t>
            </w:r>
            <w:r w:rsidRPr="002D0C45">
              <w:rPr>
                <w:rFonts w:ascii="Sylfaen" w:hAnsi="Sylfaen"/>
                <w:lang w:val="ka-GE"/>
              </w:rPr>
              <w:t xml:space="preserve"> </w:t>
            </w:r>
            <w:r w:rsidRPr="002D0C45">
              <w:rPr>
                <w:rFonts w:ascii="Sylfaen" w:hAnsi="Sylfaen" w:cs="Sylfaen"/>
                <w:lang w:val="ka-GE"/>
              </w:rPr>
              <w:t>გადაადგილების</w:t>
            </w:r>
            <w:r w:rsidRPr="002D0C45">
              <w:rPr>
                <w:rFonts w:ascii="Sylfaen" w:hAnsi="Sylfaen"/>
                <w:lang w:val="ka-GE"/>
              </w:rPr>
              <w:t xml:space="preserve"> </w:t>
            </w:r>
            <w:r w:rsidRPr="002D0C45">
              <w:rPr>
                <w:rFonts w:ascii="Sylfaen" w:hAnsi="Sylfaen" w:cs="Sylfaen"/>
                <w:lang w:val="ka-GE"/>
              </w:rPr>
              <w:t>საშუალო</w:t>
            </w:r>
            <w:r w:rsidRPr="002D0C45">
              <w:rPr>
                <w:rFonts w:ascii="Sylfaen" w:hAnsi="Sylfaen"/>
                <w:lang w:val="ka-GE"/>
              </w:rPr>
              <w:t xml:space="preserve"> </w:t>
            </w:r>
            <w:r w:rsidRPr="002D0C45">
              <w:rPr>
                <w:rFonts w:ascii="Sylfaen" w:hAnsi="Sylfaen" w:cs="Sylfaen"/>
                <w:lang w:val="ka-GE"/>
              </w:rPr>
              <w:t>მნიშვნელობა</w:t>
            </w:r>
            <w:r w:rsidRPr="002D0C45">
              <w:rPr>
                <w:rFonts w:ascii="Sylfaen" w:hAnsi="Sylfaen"/>
                <w:lang w:val="ka-GE"/>
              </w:rPr>
              <w:t>.</w:t>
            </w:r>
          </w:p>
        </w:tc>
      </w:tr>
      <w:tr w:rsidR="004258F2" w:rsidRPr="002D0C45" w14:paraId="55C9B069" w14:textId="77777777" w:rsidTr="003E3502">
        <w:trPr>
          <w:gridBefore w:val="1"/>
          <w:wBefore w:w="26" w:type="dxa"/>
          <w:trHeight w:val="311"/>
        </w:trPr>
        <w:tc>
          <w:tcPr>
            <w:tcW w:w="1925" w:type="dxa"/>
            <w:gridSpan w:val="2"/>
            <w:tcBorders>
              <w:left w:val="dotted" w:sz="24" w:space="0" w:color="000000"/>
            </w:tcBorders>
          </w:tcPr>
          <w:p w14:paraId="0742A3DF" w14:textId="77777777" w:rsidR="004258F2" w:rsidRPr="002D0C45" w:rsidRDefault="004258F2" w:rsidP="003E3502">
            <w:pPr>
              <w:pStyle w:val="TableParagraph"/>
              <w:spacing w:before="40"/>
              <w:ind w:left="106"/>
              <w:rPr>
                <w:rFonts w:ascii="Sylfaen" w:hAnsi="Sylfaen"/>
                <w:position w:val="1"/>
                <w:lang w:val="ka-GE"/>
              </w:rPr>
            </w:pPr>
            <w:r w:rsidRPr="002D0C45">
              <w:rPr>
                <w:rFonts w:ascii="Sylfaen" w:hAnsi="Sylfaen"/>
                <w:position w:val="1"/>
                <w:lang w:val="ka-GE"/>
              </w:rPr>
              <w:lastRenderedPageBreak/>
              <w:t>d</w:t>
            </w:r>
            <w:r w:rsidRPr="002D0C45">
              <w:rPr>
                <w:rFonts w:ascii="Sylfaen" w:hAnsi="Sylfaen"/>
                <w:vertAlign w:val="subscript"/>
                <w:lang w:val="ka-GE"/>
              </w:rPr>
              <w:t>ring</w:t>
            </w:r>
            <w:r w:rsidRPr="002D0C45">
              <w:rPr>
                <w:rFonts w:ascii="Sylfaen" w:hAnsi="Sylfaen"/>
                <w:spacing w:val="14"/>
                <w:lang w:val="ka-GE"/>
              </w:rPr>
              <w:t xml:space="preserve"> </w:t>
            </w:r>
            <w:r w:rsidRPr="002D0C45">
              <w:rPr>
                <w:rFonts w:ascii="Sylfaen" w:hAnsi="Sylfaen"/>
                <w:position w:val="1"/>
                <w:lang w:val="ka-GE"/>
              </w:rPr>
              <w:t>[mm]</w:t>
            </w:r>
            <w:r w:rsidRPr="002D0C45">
              <w:rPr>
                <w:rFonts w:ascii="Sylfaen" w:hAnsi="Sylfaen"/>
                <w:spacing w:val="-5"/>
                <w:position w:val="1"/>
                <w:lang w:val="ka-GE"/>
              </w:rPr>
              <w:t xml:space="preserve"> </w:t>
            </w:r>
            <w:r w:rsidRPr="002D0C45">
              <w:rPr>
                <w:rFonts w:ascii="Sylfaen" w:hAnsi="Sylfaen"/>
                <w:spacing w:val="-10"/>
                <w:position w:val="1"/>
                <w:lang w:val="ka-GE"/>
              </w:rPr>
              <w:t>=</w:t>
            </w:r>
          </w:p>
        </w:tc>
        <w:tc>
          <w:tcPr>
            <w:tcW w:w="7422" w:type="dxa"/>
            <w:gridSpan w:val="2"/>
          </w:tcPr>
          <w:p w14:paraId="22955424" w14:textId="77777777" w:rsidR="004258F2" w:rsidRPr="002D0C45" w:rsidRDefault="004258F2" w:rsidP="003E3502">
            <w:pPr>
              <w:pStyle w:val="TableParagraph"/>
              <w:spacing w:before="40"/>
              <w:ind w:left="132"/>
              <w:rPr>
                <w:rFonts w:ascii="Sylfaen" w:hAnsi="Sylfaen"/>
                <w:lang w:val="ka-GE"/>
              </w:rPr>
            </w:pPr>
            <w:r w:rsidRPr="002D0C45">
              <w:rPr>
                <w:rFonts w:ascii="Sylfaen" w:hAnsi="Sylfaen"/>
                <w:lang w:val="ka-GE"/>
              </w:rPr>
              <w:t xml:space="preserve">ი.1 </w:t>
            </w:r>
            <w:r w:rsidRPr="002D0C45">
              <w:rPr>
                <w:rFonts w:ascii="Sylfaen" w:hAnsi="Sylfaen" w:cs="Sylfaen"/>
                <w:lang w:val="ka-GE"/>
              </w:rPr>
              <w:t>პუნქტში</w:t>
            </w:r>
            <w:r w:rsidRPr="002D0C45">
              <w:rPr>
                <w:rFonts w:ascii="Sylfaen" w:hAnsi="Sylfaen"/>
                <w:lang w:val="ka-GE"/>
              </w:rPr>
              <w:t xml:space="preserve"> </w:t>
            </w:r>
            <w:r w:rsidRPr="002D0C45">
              <w:rPr>
                <w:rFonts w:ascii="Sylfaen" w:hAnsi="Sylfaen" w:cs="Sylfaen"/>
                <w:lang w:val="ka-GE"/>
              </w:rPr>
              <w:t>განსაზღვრული</w:t>
            </w:r>
            <w:r w:rsidRPr="002D0C45">
              <w:rPr>
                <w:rFonts w:ascii="Sylfaen" w:hAnsi="Sylfaen"/>
                <w:lang w:val="ka-GE"/>
              </w:rPr>
              <w:t xml:space="preserve"> </w:t>
            </w:r>
            <w:r w:rsidRPr="002D0C45">
              <w:rPr>
                <w:rFonts w:ascii="Sylfaen" w:hAnsi="Sylfaen" w:cs="Sylfaen"/>
                <w:lang w:val="ka-GE"/>
              </w:rPr>
              <w:t>ტესტირების</w:t>
            </w:r>
            <w:r w:rsidRPr="002D0C45">
              <w:rPr>
                <w:rFonts w:ascii="Sylfaen" w:hAnsi="Sylfaen"/>
                <w:lang w:val="ka-GE"/>
              </w:rPr>
              <w:t xml:space="preserve"> </w:t>
            </w:r>
            <w:r w:rsidRPr="002D0C45">
              <w:rPr>
                <w:rFonts w:ascii="Sylfaen" w:hAnsi="Sylfaen" w:cs="Sylfaen"/>
                <w:lang w:val="ka-GE"/>
              </w:rPr>
              <w:t>დროს</w:t>
            </w:r>
            <w:r w:rsidRPr="002D0C45">
              <w:rPr>
                <w:rFonts w:ascii="Sylfaen" w:hAnsi="Sylfaen"/>
                <w:lang w:val="ka-GE"/>
              </w:rPr>
              <w:t xml:space="preserve"> </w:t>
            </w:r>
            <w:r w:rsidRPr="002D0C45">
              <w:rPr>
                <w:rFonts w:ascii="Sylfaen" w:hAnsi="Sylfaen" w:cs="Sylfaen"/>
                <w:lang w:val="ka-GE"/>
              </w:rPr>
              <w:t>რგოლის</w:t>
            </w:r>
            <w:r w:rsidRPr="002D0C45">
              <w:rPr>
                <w:rFonts w:ascii="Sylfaen" w:hAnsi="Sylfaen"/>
                <w:lang w:val="ka-GE"/>
              </w:rPr>
              <w:t xml:space="preserve"> </w:t>
            </w:r>
            <w:r w:rsidRPr="002D0C45">
              <w:rPr>
                <w:rFonts w:ascii="Sylfaen" w:hAnsi="Sylfaen" w:cs="Sylfaen"/>
                <w:lang w:val="ka-GE"/>
              </w:rPr>
              <w:t>დიამეტრის</w:t>
            </w:r>
            <w:r w:rsidRPr="002D0C45">
              <w:rPr>
                <w:rFonts w:ascii="Sylfaen" w:hAnsi="Sylfaen"/>
                <w:lang w:val="ka-GE"/>
              </w:rPr>
              <w:t xml:space="preserve"> </w:t>
            </w:r>
            <w:r w:rsidRPr="002D0C45">
              <w:rPr>
                <w:rFonts w:ascii="Sylfaen" w:hAnsi="Sylfaen" w:cs="Sylfaen"/>
                <w:lang w:val="ka-GE"/>
              </w:rPr>
              <w:t>ზოგადი</w:t>
            </w:r>
            <w:r w:rsidRPr="002D0C45">
              <w:rPr>
                <w:rFonts w:ascii="Sylfaen" w:hAnsi="Sylfaen"/>
                <w:lang w:val="ka-GE"/>
              </w:rPr>
              <w:t xml:space="preserve"> </w:t>
            </w:r>
            <w:r w:rsidRPr="002D0C45">
              <w:rPr>
                <w:rFonts w:ascii="Sylfaen" w:hAnsi="Sylfaen" w:cs="Sylfaen"/>
                <w:lang w:val="ka-GE"/>
              </w:rPr>
              <w:t>აღნიშვნა</w:t>
            </w:r>
            <w:r w:rsidRPr="002D0C45">
              <w:rPr>
                <w:rFonts w:ascii="Sylfaen" w:hAnsi="Sylfaen"/>
                <w:lang w:val="ka-GE"/>
              </w:rPr>
              <w:t>.</w:t>
            </w:r>
          </w:p>
        </w:tc>
      </w:tr>
      <w:tr w:rsidR="004258F2" w:rsidRPr="002D0C45" w14:paraId="2075401C" w14:textId="77777777" w:rsidTr="003E3502">
        <w:trPr>
          <w:gridBefore w:val="1"/>
          <w:wBefore w:w="26" w:type="dxa"/>
          <w:trHeight w:val="309"/>
        </w:trPr>
        <w:tc>
          <w:tcPr>
            <w:tcW w:w="1925" w:type="dxa"/>
            <w:gridSpan w:val="2"/>
          </w:tcPr>
          <w:p w14:paraId="358182FD" w14:textId="77777777" w:rsidR="004258F2" w:rsidRPr="002D0C45" w:rsidRDefault="004258F2" w:rsidP="003E3502">
            <w:pPr>
              <w:pStyle w:val="TableParagraph"/>
              <w:spacing w:before="40"/>
              <w:ind w:left="131"/>
              <w:rPr>
                <w:rFonts w:ascii="Sylfaen" w:hAnsi="Sylfaen"/>
                <w:position w:val="1"/>
                <w:lang w:val="ka-GE"/>
              </w:rPr>
            </w:pPr>
            <w:r w:rsidRPr="002D0C45">
              <w:rPr>
                <w:rFonts w:ascii="Sylfaen" w:hAnsi="Sylfaen"/>
                <w:position w:val="1"/>
                <w:lang w:val="ka-GE"/>
              </w:rPr>
              <w:t>d</w:t>
            </w:r>
            <w:r w:rsidRPr="002D0C45">
              <w:rPr>
                <w:rFonts w:ascii="Sylfaen" w:hAnsi="Sylfaen"/>
                <w:vertAlign w:val="subscript"/>
                <w:lang w:val="ka-GE"/>
              </w:rPr>
              <w:t>ring,lar</w:t>
            </w:r>
            <w:r w:rsidRPr="002D0C45">
              <w:rPr>
                <w:rFonts w:ascii="Sylfaen" w:hAnsi="Sylfaen"/>
                <w:spacing w:val="12"/>
                <w:vertAlign w:val="subscript"/>
                <w:lang w:val="ka-GE"/>
              </w:rPr>
              <w:t xml:space="preserve"> </w:t>
            </w:r>
            <w:r w:rsidRPr="002D0C45">
              <w:rPr>
                <w:rFonts w:ascii="Sylfaen" w:hAnsi="Sylfaen"/>
                <w:position w:val="1"/>
                <w:lang w:val="ka-GE"/>
              </w:rPr>
              <w:t>[mm]</w:t>
            </w:r>
            <w:r w:rsidRPr="002D0C45">
              <w:rPr>
                <w:rFonts w:ascii="Sylfaen" w:hAnsi="Sylfaen"/>
                <w:spacing w:val="-7"/>
                <w:position w:val="1"/>
                <w:lang w:val="ka-GE"/>
              </w:rPr>
              <w:t xml:space="preserve"> </w:t>
            </w:r>
            <w:r w:rsidRPr="002D0C45">
              <w:rPr>
                <w:rFonts w:ascii="Sylfaen" w:hAnsi="Sylfaen"/>
                <w:spacing w:val="-12"/>
                <w:position w:val="1"/>
                <w:lang w:val="ka-GE"/>
              </w:rPr>
              <w:t>=</w:t>
            </w:r>
          </w:p>
        </w:tc>
        <w:tc>
          <w:tcPr>
            <w:tcW w:w="7422" w:type="dxa"/>
            <w:gridSpan w:val="2"/>
          </w:tcPr>
          <w:p w14:paraId="448AEB64" w14:textId="77777777" w:rsidR="004258F2" w:rsidRPr="002D0C45" w:rsidRDefault="004258F2" w:rsidP="003E3502">
            <w:pPr>
              <w:pStyle w:val="TableParagraph"/>
              <w:spacing w:before="41"/>
              <w:ind w:left="132"/>
              <w:rPr>
                <w:rFonts w:ascii="Sylfaen" w:hAnsi="Sylfaen"/>
                <w:lang w:val="ka-GE"/>
              </w:rPr>
            </w:pPr>
            <w:r w:rsidRPr="002D0C45">
              <w:rPr>
                <w:rFonts w:ascii="Sylfaen" w:hAnsi="Sylfaen"/>
                <w:lang w:val="ka-GE"/>
              </w:rPr>
              <w:t xml:space="preserve">ი.1 </w:t>
            </w:r>
            <w:r w:rsidRPr="002D0C45">
              <w:rPr>
                <w:rFonts w:ascii="Sylfaen" w:hAnsi="Sylfaen" w:cs="Sylfaen"/>
                <w:lang w:val="ka-GE"/>
              </w:rPr>
              <w:t>პუნქტში</w:t>
            </w:r>
            <w:r w:rsidRPr="002D0C45">
              <w:rPr>
                <w:rFonts w:ascii="Sylfaen" w:hAnsi="Sylfaen"/>
                <w:lang w:val="ka-GE"/>
              </w:rPr>
              <w:t xml:space="preserve"> </w:t>
            </w:r>
            <w:r w:rsidRPr="002D0C45">
              <w:rPr>
                <w:rFonts w:ascii="Sylfaen" w:hAnsi="Sylfaen" w:cs="Sylfaen"/>
                <w:lang w:val="ka-GE"/>
              </w:rPr>
              <w:t>განსაზღვრული ტესტირების დროს რგოლის</w:t>
            </w:r>
            <w:r w:rsidRPr="002D0C45">
              <w:rPr>
                <w:rFonts w:ascii="Sylfaen" w:hAnsi="Sylfaen"/>
                <w:lang w:val="ka-GE"/>
              </w:rPr>
              <w:t xml:space="preserve"> </w:t>
            </w:r>
            <w:r w:rsidRPr="002D0C45">
              <w:rPr>
                <w:rFonts w:ascii="Sylfaen" w:hAnsi="Sylfaen" w:cs="Sylfaen"/>
                <w:lang w:val="ka-GE"/>
              </w:rPr>
              <w:t>დიდი</w:t>
            </w:r>
            <w:r w:rsidRPr="002D0C45">
              <w:rPr>
                <w:rFonts w:ascii="Sylfaen" w:hAnsi="Sylfaen"/>
                <w:lang w:val="ka-GE"/>
              </w:rPr>
              <w:t xml:space="preserve"> </w:t>
            </w:r>
            <w:r w:rsidRPr="002D0C45">
              <w:rPr>
                <w:rFonts w:ascii="Sylfaen" w:hAnsi="Sylfaen" w:cs="Sylfaen"/>
                <w:lang w:val="ka-GE"/>
              </w:rPr>
              <w:t>დიამეტრი</w:t>
            </w:r>
            <w:r w:rsidRPr="002D0C45">
              <w:rPr>
                <w:rFonts w:ascii="Sylfaen" w:hAnsi="Sylfaen"/>
                <w:lang w:val="ka-GE"/>
              </w:rPr>
              <w:t>.</w:t>
            </w:r>
          </w:p>
        </w:tc>
      </w:tr>
      <w:tr w:rsidR="004258F2" w:rsidRPr="002D0C45" w14:paraId="41F79B0B" w14:textId="77777777" w:rsidTr="003E3502">
        <w:trPr>
          <w:gridBefore w:val="1"/>
          <w:wBefore w:w="26" w:type="dxa"/>
          <w:trHeight w:val="309"/>
        </w:trPr>
        <w:tc>
          <w:tcPr>
            <w:tcW w:w="1925" w:type="dxa"/>
            <w:gridSpan w:val="2"/>
          </w:tcPr>
          <w:p w14:paraId="4D293169" w14:textId="77777777" w:rsidR="004258F2" w:rsidRPr="002D0C45" w:rsidRDefault="004258F2" w:rsidP="003E3502">
            <w:pPr>
              <w:pStyle w:val="TableParagraph"/>
              <w:spacing w:before="40"/>
              <w:ind w:left="131"/>
              <w:rPr>
                <w:rFonts w:ascii="Sylfaen" w:hAnsi="Sylfaen"/>
                <w:position w:val="1"/>
                <w:lang w:val="ka-GE"/>
              </w:rPr>
            </w:pPr>
            <w:r w:rsidRPr="002D0C45">
              <w:rPr>
                <w:rFonts w:ascii="Sylfaen" w:hAnsi="Sylfaen"/>
                <w:position w:val="1"/>
                <w:lang w:val="ka-GE"/>
              </w:rPr>
              <w:t>d</w:t>
            </w:r>
            <w:r w:rsidRPr="002D0C45">
              <w:rPr>
                <w:rFonts w:ascii="Sylfaen" w:hAnsi="Sylfaen"/>
                <w:vertAlign w:val="subscript"/>
                <w:lang w:val="ka-GE"/>
              </w:rPr>
              <w:t>ring,med</w:t>
            </w:r>
            <w:r w:rsidRPr="002D0C45">
              <w:rPr>
                <w:rFonts w:ascii="Sylfaen" w:hAnsi="Sylfaen"/>
                <w:spacing w:val="11"/>
                <w:vertAlign w:val="subscript"/>
                <w:lang w:val="ka-GE"/>
              </w:rPr>
              <w:t xml:space="preserve"> </w:t>
            </w:r>
            <w:r w:rsidRPr="002D0C45">
              <w:rPr>
                <w:rFonts w:ascii="Sylfaen" w:hAnsi="Sylfaen"/>
                <w:position w:val="1"/>
                <w:lang w:val="ka-GE"/>
              </w:rPr>
              <w:t>[mm]</w:t>
            </w:r>
            <w:r w:rsidRPr="002D0C45">
              <w:rPr>
                <w:rFonts w:ascii="Sylfaen" w:hAnsi="Sylfaen"/>
                <w:spacing w:val="-5"/>
                <w:position w:val="1"/>
                <w:lang w:val="ka-GE"/>
              </w:rPr>
              <w:t xml:space="preserve"> </w:t>
            </w:r>
            <w:r w:rsidRPr="002D0C45">
              <w:rPr>
                <w:rFonts w:ascii="Sylfaen" w:hAnsi="Sylfaen"/>
                <w:spacing w:val="-10"/>
                <w:position w:val="1"/>
                <w:lang w:val="ka-GE"/>
              </w:rPr>
              <w:t>=</w:t>
            </w:r>
          </w:p>
        </w:tc>
        <w:tc>
          <w:tcPr>
            <w:tcW w:w="7422" w:type="dxa"/>
            <w:gridSpan w:val="2"/>
          </w:tcPr>
          <w:p w14:paraId="40596EAC" w14:textId="77777777" w:rsidR="004258F2" w:rsidRPr="002D0C45" w:rsidRDefault="004258F2" w:rsidP="003E3502">
            <w:pPr>
              <w:pStyle w:val="TableParagraph"/>
              <w:spacing w:before="40"/>
              <w:ind w:left="132"/>
              <w:rPr>
                <w:rFonts w:ascii="Sylfaen" w:hAnsi="Sylfaen"/>
                <w:lang w:val="ka-GE"/>
              </w:rPr>
            </w:pPr>
            <w:r w:rsidRPr="002D0C45">
              <w:rPr>
                <w:rFonts w:ascii="Sylfaen" w:hAnsi="Sylfaen"/>
                <w:lang w:val="ka-GE"/>
              </w:rPr>
              <w:t xml:space="preserve">ი.1 </w:t>
            </w:r>
            <w:r w:rsidRPr="002D0C45">
              <w:rPr>
                <w:rFonts w:ascii="Sylfaen" w:hAnsi="Sylfaen" w:cs="Sylfaen"/>
                <w:lang w:val="ka-GE"/>
              </w:rPr>
              <w:t>პუნქტში</w:t>
            </w:r>
            <w:r w:rsidRPr="002D0C45">
              <w:rPr>
                <w:rFonts w:ascii="Sylfaen" w:hAnsi="Sylfaen"/>
                <w:lang w:val="ka-GE"/>
              </w:rPr>
              <w:t xml:space="preserve"> </w:t>
            </w:r>
            <w:r w:rsidRPr="002D0C45">
              <w:rPr>
                <w:rFonts w:ascii="Sylfaen" w:hAnsi="Sylfaen" w:cs="Sylfaen"/>
                <w:lang w:val="ka-GE"/>
              </w:rPr>
              <w:t>განსაზღვრული</w:t>
            </w:r>
            <w:r w:rsidRPr="002D0C45">
              <w:rPr>
                <w:rFonts w:ascii="Sylfaen" w:hAnsi="Sylfaen"/>
                <w:lang w:val="ka-GE"/>
              </w:rPr>
              <w:t xml:space="preserve"> </w:t>
            </w:r>
            <w:r w:rsidRPr="002D0C45">
              <w:rPr>
                <w:rFonts w:ascii="Sylfaen" w:hAnsi="Sylfaen" w:cs="Sylfaen"/>
                <w:lang w:val="ka-GE"/>
              </w:rPr>
              <w:t>ტესტირების დროს რგოლის</w:t>
            </w:r>
            <w:r w:rsidRPr="002D0C45">
              <w:rPr>
                <w:rFonts w:ascii="Sylfaen" w:hAnsi="Sylfaen"/>
                <w:lang w:val="ka-GE"/>
              </w:rPr>
              <w:t xml:space="preserve"> </w:t>
            </w:r>
            <w:r w:rsidRPr="002D0C45">
              <w:rPr>
                <w:rFonts w:ascii="Sylfaen" w:hAnsi="Sylfaen" w:cs="Sylfaen"/>
                <w:lang w:val="ka-GE"/>
              </w:rPr>
              <w:t>საშუალო</w:t>
            </w:r>
            <w:r w:rsidRPr="002D0C45">
              <w:rPr>
                <w:rFonts w:ascii="Sylfaen" w:hAnsi="Sylfaen"/>
                <w:lang w:val="ka-GE"/>
              </w:rPr>
              <w:t xml:space="preserve"> </w:t>
            </w:r>
            <w:r w:rsidRPr="002D0C45">
              <w:rPr>
                <w:rFonts w:ascii="Sylfaen" w:hAnsi="Sylfaen" w:cs="Sylfaen"/>
                <w:lang w:val="ka-GE"/>
              </w:rPr>
              <w:t>დიამეტრი</w:t>
            </w:r>
            <w:r w:rsidRPr="002D0C45">
              <w:rPr>
                <w:rFonts w:ascii="Sylfaen" w:hAnsi="Sylfaen"/>
                <w:lang w:val="ka-GE"/>
              </w:rPr>
              <w:t>.</w:t>
            </w:r>
          </w:p>
        </w:tc>
      </w:tr>
      <w:tr w:rsidR="004258F2" w:rsidRPr="002D0C45" w14:paraId="27A4BFFF" w14:textId="77777777" w:rsidTr="003E3502">
        <w:trPr>
          <w:gridBefore w:val="1"/>
          <w:wBefore w:w="26" w:type="dxa"/>
          <w:trHeight w:val="311"/>
        </w:trPr>
        <w:tc>
          <w:tcPr>
            <w:tcW w:w="1925" w:type="dxa"/>
            <w:gridSpan w:val="2"/>
          </w:tcPr>
          <w:p w14:paraId="5303D7AD" w14:textId="77777777" w:rsidR="004258F2" w:rsidRPr="002D0C45" w:rsidRDefault="004258F2" w:rsidP="003E3502">
            <w:pPr>
              <w:pStyle w:val="TableParagraph"/>
              <w:spacing w:before="40"/>
              <w:ind w:left="131"/>
              <w:rPr>
                <w:rFonts w:ascii="Sylfaen" w:hAnsi="Sylfaen"/>
                <w:position w:val="1"/>
                <w:lang w:val="ka-GE"/>
              </w:rPr>
            </w:pPr>
            <w:r w:rsidRPr="002D0C45">
              <w:rPr>
                <w:rFonts w:ascii="Sylfaen" w:hAnsi="Sylfaen"/>
                <w:position w:val="1"/>
                <w:lang w:val="ka-GE"/>
              </w:rPr>
              <w:t>d</w:t>
            </w:r>
            <w:r w:rsidRPr="002D0C45">
              <w:rPr>
                <w:rFonts w:ascii="Sylfaen" w:hAnsi="Sylfaen"/>
                <w:vertAlign w:val="subscript"/>
                <w:lang w:val="ka-GE"/>
              </w:rPr>
              <w:t>ring,min</w:t>
            </w:r>
            <w:r w:rsidRPr="002D0C45">
              <w:rPr>
                <w:rFonts w:ascii="Sylfaen" w:hAnsi="Sylfaen"/>
                <w:spacing w:val="11"/>
                <w:vertAlign w:val="subscript"/>
                <w:lang w:val="ka-GE"/>
              </w:rPr>
              <w:t xml:space="preserve"> </w:t>
            </w:r>
            <w:r w:rsidRPr="002D0C45">
              <w:rPr>
                <w:rFonts w:ascii="Sylfaen" w:hAnsi="Sylfaen"/>
                <w:position w:val="1"/>
                <w:lang w:val="ka-GE"/>
              </w:rPr>
              <w:t>[mm]</w:t>
            </w:r>
            <w:r w:rsidRPr="002D0C45">
              <w:rPr>
                <w:rFonts w:ascii="Sylfaen" w:hAnsi="Sylfaen"/>
                <w:spacing w:val="-7"/>
                <w:position w:val="1"/>
                <w:lang w:val="ka-GE"/>
              </w:rPr>
              <w:t xml:space="preserve"> </w:t>
            </w:r>
            <w:r w:rsidRPr="002D0C45">
              <w:rPr>
                <w:rFonts w:ascii="Sylfaen" w:hAnsi="Sylfaen"/>
                <w:spacing w:val="-12"/>
                <w:position w:val="1"/>
                <w:lang w:val="ka-GE"/>
              </w:rPr>
              <w:t>=</w:t>
            </w:r>
          </w:p>
        </w:tc>
        <w:tc>
          <w:tcPr>
            <w:tcW w:w="7422" w:type="dxa"/>
            <w:gridSpan w:val="2"/>
          </w:tcPr>
          <w:p w14:paraId="5575EA27" w14:textId="77777777" w:rsidR="004258F2" w:rsidRPr="002D0C45" w:rsidRDefault="004258F2" w:rsidP="003E3502">
            <w:pPr>
              <w:pStyle w:val="TableParagraph"/>
              <w:spacing w:before="40"/>
              <w:ind w:left="132"/>
              <w:rPr>
                <w:rFonts w:ascii="Sylfaen" w:hAnsi="Sylfaen"/>
                <w:lang w:val="ka-GE"/>
              </w:rPr>
            </w:pPr>
            <w:r w:rsidRPr="002D0C45">
              <w:rPr>
                <w:rFonts w:ascii="Sylfaen" w:hAnsi="Sylfaen"/>
                <w:lang w:val="ka-GE"/>
              </w:rPr>
              <w:t xml:space="preserve">ი.1 </w:t>
            </w:r>
            <w:r w:rsidRPr="002D0C45">
              <w:rPr>
                <w:rFonts w:ascii="Sylfaen" w:hAnsi="Sylfaen" w:cs="Sylfaen"/>
                <w:lang w:val="ka-GE"/>
              </w:rPr>
              <w:t>პუნქტში</w:t>
            </w:r>
            <w:r w:rsidRPr="002D0C45">
              <w:rPr>
                <w:rFonts w:ascii="Sylfaen" w:hAnsi="Sylfaen"/>
                <w:lang w:val="ka-GE"/>
              </w:rPr>
              <w:t xml:space="preserve"> </w:t>
            </w:r>
            <w:r w:rsidRPr="002D0C45">
              <w:rPr>
                <w:rFonts w:ascii="Sylfaen" w:hAnsi="Sylfaen" w:cs="Sylfaen"/>
                <w:lang w:val="ka-GE"/>
              </w:rPr>
              <w:t>განსაზღვრული</w:t>
            </w:r>
            <w:r w:rsidRPr="002D0C45">
              <w:rPr>
                <w:rFonts w:ascii="Sylfaen" w:hAnsi="Sylfaen"/>
                <w:lang w:val="ka-GE"/>
              </w:rPr>
              <w:t xml:space="preserve"> </w:t>
            </w:r>
            <w:r w:rsidRPr="002D0C45">
              <w:rPr>
                <w:rFonts w:ascii="Sylfaen" w:hAnsi="Sylfaen" w:cs="Sylfaen"/>
                <w:lang w:val="ka-GE"/>
              </w:rPr>
              <w:t>ტესტირების დროს რგოლის</w:t>
            </w:r>
            <w:r w:rsidRPr="002D0C45">
              <w:rPr>
                <w:rFonts w:ascii="Sylfaen" w:hAnsi="Sylfaen"/>
                <w:lang w:val="ka-GE"/>
              </w:rPr>
              <w:t xml:space="preserve"> </w:t>
            </w:r>
            <w:r w:rsidRPr="002D0C45">
              <w:rPr>
                <w:rFonts w:ascii="Sylfaen" w:hAnsi="Sylfaen" w:cs="Sylfaen"/>
                <w:lang w:val="ka-GE"/>
              </w:rPr>
              <w:t>მინიმალური</w:t>
            </w:r>
            <w:r w:rsidRPr="002D0C45">
              <w:rPr>
                <w:rFonts w:ascii="Sylfaen" w:hAnsi="Sylfaen"/>
                <w:lang w:val="ka-GE"/>
              </w:rPr>
              <w:t xml:space="preserve"> </w:t>
            </w:r>
            <w:r w:rsidRPr="002D0C45">
              <w:rPr>
                <w:rFonts w:ascii="Sylfaen" w:hAnsi="Sylfaen" w:cs="Sylfaen"/>
                <w:lang w:val="ka-GE"/>
              </w:rPr>
              <w:t>დიამეტრი</w:t>
            </w:r>
            <w:r w:rsidRPr="002D0C45">
              <w:rPr>
                <w:rFonts w:ascii="Sylfaen" w:hAnsi="Sylfaen"/>
                <w:lang w:val="ka-GE"/>
              </w:rPr>
              <w:t>.</w:t>
            </w:r>
          </w:p>
        </w:tc>
      </w:tr>
      <w:tr w:rsidR="004258F2" w:rsidRPr="002D0C45" w14:paraId="4E5E7028" w14:textId="77777777" w:rsidTr="003E3502">
        <w:trPr>
          <w:gridBefore w:val="1"/>
          <w:wBefore w:w="26" w:type="dxa"/>
          <w:trHeight w:val="539"/>
        </w:trPr>
        <w:tc>
          <w:tcPr>
            <w:tcW w:w="1925" w:type="dxa"/>
            <w:gridSpan w:val="2"/>
          </w:tcPr>
          <w:p w14:paraId="76666DB4" w14:textId="77777777" w:rsidR="004258F2" w:rsidRPr="002D0C45" w:rsidRDefault="004258F2" w:rsidP="003E3502">
            <w:pPr>
              <w:pStyle w:val="TableParagraph"/>
              <w:spacing w:before="40"/>
              <w:ind w:left="131"/>
              <w:rPr>
                <w:rFonts w:ascii="Sylfaen" w:hAnsi="Sylfaen"/>
                <w:lang w:val="ka-GE"/>
              </w:rPr>
            </w:pPr>
            <w:r w:rsidRPr="002D0C45">
              <w:rPr>
                <w:rFonts w:ascii="Sylfaen" w:hAnsi="Sylfaen"/>
                <w:lang w:val="ka-GE"/>
              </w:rPr>
              <w:t>e</w:t>
            </w:r>
            <w:r w:rsidRPr="002D0C45">
              <w:rPr>
                <w:rFonts w:ascii="Sylfaen" w:hAnsi="Sylfaen"/>
                <w:spacing w:val="-4"/>
                <w:lang w:val="ka-GE"/>
              </w:rPr>
              <w:t xml:space="preserve"> </w:t>
            </w:r>
            <w:r w:rsidRPr="002D0C45">
              <w:rPr>
                <w:rFonts w:ascii="Sylfaen" w:hAnsi="Sylfaen"/>
                <w:lang w:val="ka-GE"/>
              </w:rPr>
              <w:t>[mm]</w:t>
            </w:r>
            <w:r w:rsidRPr="002D0C45">
              <w:rPr>
                <w:rFonts w:ascii="Sylfaen" w:hAnsi="Sylfaen"/>
                <w:spacing w:val="-3"/>
                <w:lang w:val="ka-GE"/>
              </w:rPr>
              <w:t xml:space="preserve"> </w:t>
            </w:r>
            <w:r w:rsidRPr="002D0C45">
              <w:rPr>
                <w:rFonts w:ascii="Sylfaen" w:hAnsi="Sylfaen"/>
                <w:spacing w:val="-10"/>
                <w:lang w:val="ka-GE"/>
              </w:rPr>
              <w:t>=</w:t>
            </w:r>
          </w:p>
        </w:tc>
        <w:tc>
          <w:tcPr>
            <w:tcW w:w="7422" w:type="dxa"/>
            <w:gridSpan w:val="2"/>
          </w:tcPr>
          <w:p w14:paraId="528B8AF3" w14:textId="77777777" w:rsidR="004258F2" w:rsidRPr="002D0C45" w:rsidRDefault="004258F2" w:rsidP="003E3502">
            <w:pPr>
              <w:pStyle w:val="TableParagraph"/>
              <w:spacing w:before="38"/>
              <w:ind w:left="132"/>
              <w:rPr>
                <w:rFonts w:ascii="Sylfaen" w:hAnsi="Sylfaen"/>
                <w:lang w:val="ka-GE"/>
              </w:rPr>
            </w:pPr>
            <w:r w:rsidRPr="002D0C45">
              <w:rPr>
                <w:rFonts w:ascii="Sylfaen" w:hAnsi="Sylfaen" w:cs="Sylfaen"/>
                <w:lang w:val="ka-GE"/>
              </w:rPr>
              <w:t>ღარიანი</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ელემენტის</w:t>
            </w:r>
            <w:r w:rsidRPr="002D0C45">
              <w:rPr>
                <w:rFonts w:ascii="Sylfaen" w:hAnsi="Sylfaen"/>
                <w:lang w:val="ka-GE"/>
              </w:rPr>
              <w:t xml:space="preserve"> </w:t>
            </w:r>
            <w:r w:rsidRPr="002D0C45">
              <w:rPr>
                <w:rFonts w:ascii="Sylfaen" w:hAnsi="Sylfaen" w:cs="Sylfaen"/>
                <w:lang w:val="ka-GE"/>
              </w:rPr>
              <w:t xml:space="preserve">მდგრადობის ტესტირების დროს </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ელემენტის</w:t>
            </w:r>
            <w:r w:rsidRPr="002D0C45">
              <w:rPr>
                <w:rFonts w:ascii="Sylfaen" w:hAnsi="Sylfaen"/>
                <w:lang w:val="ka-GE"/>
              </w:rPr>
              <w:t xml:space="preserve"> </w:t>
            </w:r>
            <w:r w:rsidRPr="002D0C45">
              <w:rPr>
                <w:rFonts w:ascii="Sylfaen" w:hAnsi="Sylfaen" w:cs="Sylfaen"/>
                <w:lang w:val="ka-GE"/>
              </w:rPr>
              <w:t>ენის</w:t>
            </w:r>
            <w:r w:rsidRPr="002D0C45">
              <w:rPr>
                <w:rFonts w:ascii="Sylfaen" w:hAnsi="Sylfaen"/>
                <w:lang w:val="ka-GE"/>
              </w:rPr>
              <w:t xml:space="preserve"> </w:t>
            </w:r>
            <w:r w:rsidRPr="002D0C45">
              <w:rPr>
                <w:rFonts w:ascii="Sylfaen" w:hAnsi="Sylfaen" w:cs="Sylfaen"/>
                <w:lang w:val="ka-GE"/>
              </w:rPr>
              <w:t>სისქე</w:t>
            </w:r>
            <w:r w:rsidRPr="002D0C45">
              <w:rPr>
                <w:rFonts w:ascii="Sylfaen" w:hAnsi="Sylfaen"/>
                <w:lang w:val="ka-GE"/>
              </w:rPr>
              <w:t xml:space="preserve">. </w:t>
            </w:r>
            <w:r w:rsidRPr="002D0C45">
              <w:rPr>
                <w:rFonts w:ascii="Sylfaen" w:hAnsi="Sylfaen" w:cs="Sylfaen"/>
                <w:lang w:val="ka-GE"/>
              </w:rPr>
              <w:t>იხილეთ</w:t>
            </w:r>
            <w:r w:rsidRPr="002D0C45">
              <w:rPr>
                <w:rFonts w:ascii="Sylfaen" w:hAnsi="Sylfaen"/>
                <w:lang w:val="ka-GE"/>
              </w:rPr>
              <w:t xml:space="preserve"> </w:t>
            </w:r>
            <w:r w:rsidRPr="002D0C45">
              <w:rPr>
                <w:rFonts w:ascii="Sylfaen" w:hAnsi="Sylfaen" w:cs="Sylfaen"/>
                <w:lang w:val="ka-GE"/>
              </w:rPr>
              <w:t>სურათი</w:t>
            </w:r>
            <w:r w:rsidRPr="002D0C45">
              <w:rPr>
                <w:rFonts w:ascii="Sylfaen" w:hAnsi="Sylfaen"/>
                <w:lang w:val="ka-GE"/>
              </w:rPr>
              <w:t xml:space="preserve"> თ.1.1.</w:t>
            </w:r>
          </w:p>
        </w:tc>
      </w:tr>
      <w:tr w:rsidR="004258F2" w:rsidRPr="002D0C45" w14:paraId="6A78A55B" w14:textId="77777777" w:rsidTr="003E3502">
        <w:trPr>
          <w:gridBefore w:val="1"/>
          <w:wBefore w:w="26" w:type="dxa"/>
          <w:trHeight w:val="309"/>
        </w:trPr>
        <w:tc>
          <w:tcPr>
            <w:tcW w:w="1925" w:type="dxa"/>
            <w:gridSpan w:val="2"/>
          </w:tcPr>
          <w:p w14:paraId="18018D3E" w14:textId="77777777" w:rsidR="004258F2" w:rsidRPr="002D0C45" w:rsidRDefault="004258F2" w:rsidP="003E3502">
            <w:pPr>
              <w:pStyle w:val="TableParagraph"/>
              <w:spacing w:before="40"/>
              <w:ind w:left="131"/>
              <w:rPr>
                <w:rFonts w:ascii="Sylfaen" w:hAnsi="Sylfaen"/>
                <w:lang w:val="ka-GE"/>
              </w:rPr>
            </w:pPr>
            <w:r w:rsidRPr="002D0C45">
              <w:rPr>
                <w:rFonts w:ascii="Sylfaen" w:hAnsi="Sylfaen"/>
                <w:lang w:val="ka-GE"/>
              </w:rPr>
              <w:t>F</w:t>
            </w:r>
            <w:r w:rsidRPr="002D0C45">
              <w:rPr>
                <w:rFonts w:ascii="Sylfaen" w:hAnsi="Sylfaen"/>
                <w:spacing w:val="-2"/>
                <w:lang w:val="ka-GE"/>
              </w:rPr>
              <w:t xml:space="preserve"> </w:t>
            </w:r>
            <w:r w:rsidRPr="002D0C45">
              <w:rPr>
                <w:rFonts w:ascii="Sylfaen" w:hAnsi="Sylfaen"/>
                <w:lang w:val="ka-GE"/>
              </w:rPr>
              <w:t>[N]</w:t>
            </w:r>
            <w:r w:rsidRPr="002D0C45">
              <w:rPr>
                <w:rFonts w:ascii="Sylfaen" w:hAnsi="Sylfaen"/>
                <w:spacing w:val="-3"/>
                <w:lang w:val="ka-GE"/>
              </w:rPr>
              <w:t xml:space="preserve"> </w:t>
            </w:r>
            <w:r w:rsidRPr="002D0C45">
              <w:rPr>
                <w:rFonts w:ascii="Sylfaen" w:hAnsi="Sylfaen"/>
                <w:spacing w:val="-10"/>
                <w:lang w:val="ka-GE"/>
              </w:rPr>
              <w:t>=</w:t>
            </w:r>
          </w:p>
        </w:tc>
        <w:tc>
          <w:tcPr>
            <w:tcW w:w="7422" w:type="dxa"/>
            <w:gridSpan w:val="2"/>
          </w:tcPr>
          <w:p w14:paraId="0E944DC8" w14:textId="77777777" w:rsidR="004258F2" w:rsidRPr="002D0C45" w:rsidRDefault="004258F2" w:rsidP="003E3502">
            <w:pPr>
              <w:pStyle w:val="TableParagraph"/>
              <w:spacing w:before="40"/>
              <w:ind w:left="132"/>
              <w:rPr>
                <w:rFonts w:ascii="Sylfaen" w:hAnsi="Sylfaen"/>
                <w:lang w:val="ka-GE"/>
              </w:rPr>
            </w:pPr>
            <w:r w:rsidRPr="002D0C45">
              <w:rPr>
                <w:rFonts w:ascii="Sylfaen" w:hAnsi="Sylfaen" w:cs="Sylfaen"/>
                <w:lang w:val="ka-GE"/>
              </w:rPr>
              <w:t>ტესტებში</w:t>
            </w:r>
            <w:r w:rsidRPr="002D0C45">
              <w:rPr>
                <w:rFonts w:ascii="Sylfaen" w:hAnsi="Sylfaen"/>
                <w:lang w:val="ka-GE"/>
              </w:rPr>
              <w:t xml:space="preserve"> </w:t>
            </w:r>
            <w:r w:rsidRPr="002D0C45">
              <w:rPr>
                <w:rFonts w:ascii="Sylfaen" w:hAnsi="Sylfaen" w:cs="Sylfaen"/>
                <w:lang w:val="ka-GE"/>
              </w:rPr>
              <w:t>გამოყენებული</w:t>
            </w:r>
            <w:r w:rsidRPr="002D0C45">
              <w:rPr>
                <w:rFonts w:ascii="Sylfaen" w:hAnsi="Sylfaen"/>
                <w:lang w:val="ka-GE"/>
              </w:rPr>
              <w:t xml:space="preserve"> </w:t>
            </w:r>
            <w:r w:rsidRPr="002D0C45">
              <w:rPr>
                <w:rFonts w:ascii="Sylfaen" w:hAnsi="Sylfaen" w:cs="Sylfaen"/>
                <w:lang w:val="ka-GE"/>
              </w:rPr>
              <w:t>დატვირთვა</w:t>
            </w:r>
            <w:r w:rsidRPr="002D0C45">
              <w:rPr>
                <w:rFonts w:ascii="Sylfaen" w:hAnsi="Sylfaen"/>
                <w:lang w:val="ka-GE"/>
              </w:rPr>
              <w:t>.</w:t>
            </w:r>
          </w:p>
        </w:tc>
      </w:tr>
      <w:tr w:rsidR="004258F2" w:rsidRPr="002D0C45" w14:paraId="6875F5DF" w14:textId="77777777" w:rsidTr="003E3502">
        <w:trPr>
          <w:gridBefore w:val="1"/>
          <w:wBefore w:w="26" w:type="dxa"/>
          <w:trHeight w:val="539"/>
        </w:trPr>
        <w:tc>
          <w:tcPr>
            <w:tcW w:w="1925" w:type="dxa"/>
            <w:gridSpan w:val="2"/>
          </w:tcPr>
          <w:p w14:paraId="316C7AA3" w14:textId="77777777" w:rsidR="004258F2" w:rsidRPr="002D0C45" w:rsidRDefault="004258F2" w:rsidP="003E3502">
            <w:pPr>
              <w:pStyle w:val="TableParagraph"/>
              <w:spacing w:before="40"/>
              <w:ind w:left="131"/>
              <w:rPr>
                <w:rFonts w:ascii="Sylfaen" w:hAnsi="Sylfaen"/>
                <w:position w:val="1"/>
                <w:lang w:val="ka-GE"/>
              </w:rPr>
            </w:pPr>
            <w:r w:rsidRPr="002D0C45">
              <w:rPr>
                <w:rFonts w:ascii="Sylfaen" w:hAnsi="Sylfaen"/>
                <w:position w:val="1"/>
                <w:lang w:val="ka-GE"/>
              </w:rPr>
              <w:t>F</w:t>
            </w:r>
            <w:r w:rsidRPr="002D0C45">
              <w:rPr>
                <w:rFonts w:ascii="Sylfaen" w:hAnsi="Sylfaen"/>
                <w:vertAlign w:val="subscript"/>
                <w:lang w:val="ka-GE"/>
              </w:rPr>
              <w:t>1,C</w:t>
            </w:r>
            <w:r w:rsidRPr="002D0C45">
              <w:rPr>
                <w:rFonts w:ascii="Sylfaen" w:hAnsi="Sylfaen"/>
                <w:spacing w:val="15"/>
                <w:lang w:val="ka-GE"/>
              </w:rPr>
              <w:t xml:space="preserve"> </w:t>
            </w:r>
            <w:r w:rsidRPr="002D0C45">
              <w:rPr>
                <w:rFonts w:ascii="Sylfaen" w:hAnsi="Sylfaen"/>
                <w:position w:val="1"/>
                <w:lang w:val="ka-GE"/>
              </w:rPr>
              <w:t>[N]</w:t>
            </w:r>
            <w:r w:rsidRPr="002D0C45">
              <w:rPr>
                <w:rFonts w:ascii="Sylfaen" w:hAnsi="Sylfaen"/>
                <w:spacing w:val="-5"/>
                <w:position w:val="1"/>
                <w:lang w:val="ka-GE"/>
              </w:rPr>
              <w:t xml:space="preserve"> </w:t>
            </w:r>
            <w:r w:rsidRPr="002D0C45">
              <w:rPr>
                <w:rFonts w:ascii="Sylfaen" w:hAnsi="Sylfaen"/>
                <w:spacing w:val="-10"/>
                <w:position w:val="1"/>
                <w:lang w:val="ka-GE"/>
              </w:rPr>
              <w:t>=</w:t>
            </w:r>
          </w:p>
        </w:tc>
        <w:tc>
          <w:tcPr>
            <w:tcW w:w="7422" w:type="dxa"/>
            <w:gridSpan w:val="2"/>
          </w:tcPr>
          <w:p w14:paraId="29A98C3E" w14:textId="77777777" w:rsidR="004258F2" w:rsidRPr="002D0C45" w:rsidRDefault="004258F2" w:rsidP="003E3502">
            <w:pPr>
              <w:pStyle w:val="TableParagraph"/>
              <w:spacing w:before="38" w:line="242" w:lineRule="auto"/>
              <w:ind w:left="132"/>
              <w:rPr>
                <w:rFonts w:ascii="Sylfaen" w:hAnsi="Sylfaen"/>
                <w:lang w:val="ka-GE"/>
              </w:rPr>
            </w:pPr>
            <w:r w:rsidRPr="002D0C45">
              <w:rPr>
                <w:rFonts w:ascii="Sylfaen" w:hAnsi="Sylfaen" w:cs="Sylfaen"/>
                <w:lang w:val="ka-GE"/>
              </w:rPr>
              <w:t>საცდელი</w:t>
            </w:r>
            <w:r w:rsidRPr="002D0C45">
              <w:rPr>
                <w:rFonts w:ascii="Sylfaen" w:hAnsi="Sylfaen"/>
                <w:lang w:val="ka-GE"/>
              </w:rPr>
              <w:t xml:space="preserve"> </w:t>
            </w:r>
            <w:r w:rsidRPr="002D0C45">
              <w:rPr>
                <w:rFonts w:ascii="Sylfaen" w:hAnsi="Sylfaen" w:cs="Sylfaen"/>
                <w:lang w:val="ka-GE"/>
              </w:rPr>
              <w:t>ნიმუშების</w:t>
            </w:r>
            <w:r w:rsidRPr="002D0C45">
              <w:rPr>
                <w:rFonts w:ascii="Sylfaen" w:hAnsi="Sylfaen"/>
                <w:lang w:val="ka-GE"/>
              </w:rPr>
              <w:t xml:space="preserve"> </w:t>
            </w:r>
            <w:r w:rsidRPr="002D0C45">
              <w:rPr>
                <w:rFonts w:ascii="Sylfaen" w:hAnsi="Sylfaen" w:cs="Sylfaen"/>
                <w:lang w:val="ka-GE"/>
              </w:rPr>
              <w:t>სერიისთვის</w:t>
            </w:r>
            <w:r w:rsidRPr="002D0C45">
              <w:rPr>
                <w:rFonts w:ascii="Sylfaen" w:hAnsi="Sylfaen"/>
                <w:lang w:val="ka-GE"/>
              </w:rPr>
              <w:t xml:space="preserve"> 1 </w:t>
            </w:r>
            <w:r w:rsidRPr="002D0C45">
              <w:rPr>
                <w:rFonts w:ascii="Sylfaen" w:hAnsi="Sylfaen" w:cs="Sylfaen"/>
                <w:lang w:val="ka-GE"/>
              </w:rPr>
              <w:t>მმ</w:t>
            </w:r>
            <w:r w:rsidRPr="002D0C45">
              <w:rPr>
                <w:rFonts w:ascii="Sylfaen" w:hAnsi="Sylfaen"/>
                <w:lang w:val="ka-GE"/>
              </w:rPr>
              <w:t xml:space="preserve"> </w:t>
            </w:r>
            <w:r w:rsidRPr="002D0C45">
              <w:rPr>
                <w:rFonts w:ascii="Sylfaen" w:hAnsi="Sylfaen" w:cs="Sylfaen"/>
                <w:lang w:val="ka-GE"/>
              </w:rPr>
              <w:t>მუდმივი</w:t>
            </w:r>
            <w:r w:rsidRPr="002D0C45">
              <w:rPr>
                <w:rFonts w:ascii="Sylfaen" w:hAnsi="Sylfaen"/>
                <w:lang w:val="ka-GE"/>
              </w:rPr>
              <w:t xml:space="preserve"> </w:t>
            </w:r>
            <w:r w:rsidRPr="002D0C45">
              <w:rPr>
                <w:rFonts w:ascii="Sylfaen" w:hAnsi="Sylfaen" w:cs="Sylfaen"/>
                <w:lang w:val="ka-GE"/>
              </w:rPr>
              <w:t>დეფორმაციის</w:t>
            </w:r>
            <w:r w:rsidRPr="002D0C45">
              <w:rPr>
                <w:rFonts w:ascii="Sylfaen" w:hAnsi="Sylfaen"/>
                <w:lang w:val="ka-GE"/>
              </w:rPr>
              <w:t xml:space="preserve"> </w:t>
            </w:r>
            <w:r w:rsidRPr="002D0C45">
              <w:rPr>
                <w:rFonts w:ascii="Sylfaen" w:hAnsi="Sylfaen" w:cs="Sylfaen"/>
                <w:lang w:val="ka-GE"/>
              </w:rPr>
              <w:t>დროს</w:t>
            </w:r>
            <w:r w:rsidRPr="002D0C45">
              <w:rPr>
                <w:rFonts w:ascii="Sylfaen" w:hAnsi="Sylfaen"/>
                <w:lang w:val="ka-GE"/>
              </w:rPr>
              <w:t xml:space="preserve"> </w:t>
            </w:r>
            <w:r w:rsidRPr="002D0C45">
              <w:rPr>
                <w:rFonts w:ascii="Sylfaen" w:hAnsi="Sylfaen" w:cs="Sylfaen"/>
                <w:lang w:val="ka-GE"/>
              </w:rPr>
              <w:t>დატვირთვის</w:t>
            </w:r>
            <w:r w:rsidRPr="002D0C45">
              <w:rPr>
                <w:rFonts w:ascii="Sylfaen" w:hAnsi="Sylfaen"/>
                <w:lang w:val="ka-GE"/>
              </w:rPr>
              <w:t xml:space="preserve"> </w:t>
            </w:r>
            <w:r w:rsidRPr="002D0C45">
              <w:rPr>
                <w:rFonts w:ascii="Sylfaen" w:hAnsi="Sylfaen" w:cs="Sylfaen"/>
                <w:lang w:val="ka-GE"/>
              </w:rPr>
              <w:t>დამახასიათებელი</w:t>
            </w:r>
            <w:r w:rsidRPr="002D0C45">
              <w:rPr>
                <w:rFonts w:ascii="Sylfaen" w:hAnsi="Sylfaen"/>
                <w:lang w:val="ka-GE"/>
              </w:rPr>
              <w:t xml:space="preserve"> </w:t>
            </w:r>
            <w:r w:rsidRPr="002D0C45">
              <w:rPr>
                <w:rFonts w:ascii="Sylfaen" w:hAnsi="Sylfaen" w:cs="Sylfaen"/>
                <w:lang w:val="ka-GE"/>
              </w:rPr>
              <w:t>მნიშვნელობა</w:t>
            </w:r>
            <w:r w:rsidRPr="002D0C45">
              <w:rPr>
                <w:rFonts w:ascii="Sylfaen" w:hAnsi="Sylfaen"/>
                <w:lang w:val="ka-GE"/>
              </w:rPr>
              <w:t xml:space="preserve">, </w:t>
            </w:r>
            <w:r w:rsidRPr="002D0C45">
              <w:rPr>
                <w:rFonts w:ascii="Sylfaen" w:hAnsi="Sylfaen" w:cs="Sylfaen"/>
                <w:lang w:val="ka-GE"/>
              </w:rPr>
              <w:t>მიღებული</w:t>
            </w:r>
            <w:r w:rsidRPr="002D0C45">
              <w:rPr>
                <w:rFonts w:ascii="Sylfaen" w:hAnsi="Sylfaen"/>
                <w:lang w:val="ka-GE"/>
              </w:rPr>
              <w:t xml:space="preserve"> </w:t>
            </w:r>
            <w:r w:rsidRPr="002D0C45">
              <w:rPr>
                <w:rFonts w:ascii="Sylfaen" w:hAnsi="Sylfaen" w:cs="Sylfaen"/>
                <w:lang w:val="ka-GE"/>
              </w:rPr>
              <w:t>განტოლების</w:t>
            </w:r>
            <w:r w:rsidRPr="002D0C45">
              <w:rPr>
                <w:rFonts w:ascii="Sylfaen" w:hAnsi="Sylfaen"/>
                <w:lang w:val="ka-GE"/>
              </w:rPr>
              <w:t xml:space="preserve"> (ო.1) </w:t>
            </w:r>
            <w:r w:rsidRPr="002D0C45">
              <w:rPr>
                <w:rFonts w:ascii="Sylfaen" w:hAnsi="Sylfaen" w:cs="Sylfaen"/>
                <w:lang w:val="ka-GE"/>
              </w:rPr>
              <w:t>მიხედვით</w:t>
            </w:r>
            <w:r w:rsidRPr="002D0C45">
              <w:rPr>
                <w:rFonts w:ascii="Sylfaen" w:hAnsi="Sylfaen"/>
                <w:lang w:val="ka-GE"/>
              </w:rPr>
              <w:t>.</w:t>
            </w:r>
          </w:p>
        </w:tc>
      </w:tr>
      <w:tr w:rsidR="004258F2" w:rsidRPr="002D0C45" w14:paraId="6BAF0907" w14:textId="77777777" w:rsidTr="003E3502">
        <w:trPr>
          <w:gridBefore w:val="1"/>
          <w:wBefore w:w="26" w:type="dxa"/>
          <w:trHeight w:val="539"/>
        </w:trPr>
        <w:tc>
          <w:tcPr>
            <w:tcW w:w="1925" w:type="dxa"/>
            <w:gridSpan w:val="2"/>
          </w:tcPr>
          <w:p w14:paraId="10665391" w14:textId="77777777" w:rsidR="004258F2" w:rsidRPr="002D0C45" w:rsidRDefault="004258F2" w:rsidP="003E3502">
            <w:pPr>
              <w:pStyle w:val="TableParagraph"/>
              <w:spacing w:before="39"/>
              <w:ind w:left="131"/>
              <w:rPr>
                <w:rFonts w:ascii="Sylfaen" w:hAnsi="Sylfaen"/>
                <w:position w:val="1"/>
                <w:lang w:val="ka-GE"/>
              </w:rPr>
            </w:pPr>
            <w:r w:rsidRPr="002D0C45">
              <w:rPr>
                <w:rFonts w:ascii="Sylfaen" w:hAnsi="Sylfaen"/>
                <w:position w:val="1"/>
                <w:lang w:val="ka-GE"/>
              </w:rPr>
              <w:t>F</w:t>
            </w:r>
            <w:r w:rsidRPr="002D0C45">
              <w:rPr>
                <w:rFonts w:ascii="Sylfaen" w:hAnsi="Sylfaen"/>
                <w:vertAlign w:val="subscript"/>
                <w:lang w:val="ka-GE"/>
              </w:rPr>
              <w:t>1d,C</w:t>
            </w:r>
            <w:r w:rsidRPr="002D0C45">
              <w:rPr>
                <w:rFonts w:ascii="Sylfaen" w:hAnsi="Sylfaen"/>
                <w:spacing w:val="14"/>
                <w:vertAlign w:val="subscript"/>
                <w:lang w:val="ka-GE"/>
              </w:rPr>
              <w:t xml:space="preserve"> </w:t>
            </w:r>
            <w:r w:rsidRPr="002D0C45">
              <w:rPr>
                <w:rFonts w:ascii="Sylfaen" w:hAnsi="Sylfaen"/>
                <w:position w:val="1"/>
                <w:lang w:val="ka-GE"/>
              </w:rPr>
              <w:t>[N]</w:t>
            </w:r>
            <w:r w:rsidRPr="002D0C45">
              <w:rPr>
                <w:rFonts w:ascii="Sylfaen" w:hAnsi="Sylfaen"/>
                <w:spacing w:val="-6"/>
                <w:position w:val="1"/>
                <w:lang w:val="ka-GE"/>
              </w:rPr>
              <w:t xml:space="preserve"> </w:t>
            </w:r>
            <w:r w:rsidRPr="002D0C45">
              <w:rPr>
                <w:rFonts w:ascii="Sylfaen" w:hAnsi="Sylfaen"/>
                <w:spacing w:val="-10"/>
                <w:position w:val="1"/>
                <w:lang w:val="ka-GE"/>
              </w:rPr>
              <w:t>=</w:t>
            </w:r>
          </w:p>
        </w:tc>
        <w:tc>
          <w:tcPr>
            <w:tcW w:w="7422" w:type="dxa"/>
            <w:gridSpan w:val="2"/>
          </w:tcPr>
          <w:p w14:paraId="40A09633" w14:textId="77777777" w:rsidR="004258F2" w:rsidRPr="002D0C45" w:rsidRDefault="004258F2" w:rsidP="003E3502">
            <w:pPr>
              <w:pStyle w:val="TableParagraph"/>
              <w:spacing w:before="37" w:line="242" w:lineRule="auto"/>
              <w:ind w:left="132"/>
              <w:rPr>
                <w:rFonts w:ascii="Sylfaen" w:hAnsi="Sylfaen"/>
                <w:lang w:val="ka-GE"/>
              </w:rPr>
            </w:pPr>
            <w:r w:rsidRPr="002D0C45">
              <w:rPr>
                <w:rFonts w:ascii="Sylfaen" w:hAnsi="Sylfaen" w:cs="Sylfaen"/>
                <w:lang w:val="ka-GE"/>
              </w:rPr>
              <w:t>საცდელი</w:t>
            </w:r>
            <w:r w:rsidRPr="002D0C45">
              <w:rPr>
                <w:rFonts w:ascii="Sylfaen" w:hAnsi="Sylfaen"/>
                <w:lang w:val="ka-GE"/>
              </w:rPr>
              <w:t xml:space="preserve"> </w:t>
            </w:r>
            <w:r w:rsidRPr="002D0C45">
              <w:rPr>
                <w:rFonts w:ascii="Sylfaen" w:hAnsi="Sylfaen" w:cs="Sylfaen"/>
                <w:lang w:val="ka-GE"/>
              </w:rPr>
              <w:t>ნიმუშების</w:t>
            </w:r>
            <w:r w:rsidRPr="002D0C45">
              <w:rPr>
                <w:rFonts w:ascii="Sylfaen" w:hAnsi="Sylfaen"/>
                <w:lang w:val="ka-GE"/>
              </w:rPr>
              <w:t xml:space="preserve"> </w:t>
            </w:r>
            <w:r w:rsidRPr="002D0C45">
              <w:rPr>
                <w:rFonts w:ascii="Sylfaen" w:hAnsi="Sylfaen" w:cs="Sylfaen"/>
                <w:lang w:val="ka-GE"/>
              </w:rPr>
              <w:t>სერიისთვის</w:t>
            </w:r>
            <w:r w:rsidRPr="002D0C45">
              <w:rPr>
                <w:rFonts w:ascii="Sylfaen" w:hAnsi="Sylfaen"/>
                <w:lang w:val="ka-GE"/>
              </w:rPr>
              <w:t xml:space="preserve"> 1 </w:t>
            </w:r>
            <w:r w:rsidRPr="002D0C45">
              <w:rPr>
                <w:rFonts w:ascii="Sylfaen" w:hAnsi="Sylfaen" w:cs="Sylfaen"/>
                <w:lang w:val="ka-GE"/>
              </w:rPr>
              <w:t>მმ</w:t>
            </w:r>
            <w:r w:rsidRPr="002D0C45">
              <w:rPr>
                <w:rFonts w:ascii="Sylfaen" w:hAnsi="Sylfaen"/>
                <w:lang w:val="ka-GE"/>
              </w:rPr>
              <w:t xml:space="preserve"> </w:t>
            </w:r>
            <w:r w:rsidRPr="002D0C45">
              <w:rPr>
                <w:rFonts w:ascii="Sylfaen" w:hAnsi="Sylfaen" w:cs="Sylfaen"/>
                <w:lang w:val="ka-GE"/>
              </w:rPr>
              <w:t>გადაადგილებისას</w:t>
            </w:r>
            <w:r w:rsidRPr="002D0C45">
              <w:rPr>
                <w:rFonts w:ascii="Sylfaen" w:hAnsi="Sylfaen"/>
                <w:lang w:val="ka-GE"/>
              </w:rPr>
              <w:t xml:space="preserve"> </w:t>
            </w:r>
            <w:r w:rsidRPr="002D0C45">
              <w:rPr>
                <w:rFonts w:ascii="Sylfaen" w:hAnsi="Sylfaen" w:cs="Sylfaen"/>
                <w:lang w:val="ka-GE"/>
              </w:rPr>
              <w:t>დატვირთვის</w:t>
            </w:r>
            <w:r w:rsidRPr="002D0C45">
              <w:rPr>
                <w:rFonts w:ascii="Sylfaen" w:hAnsi="Sylfaen"/>
                <w:lang w:val="ka-GE"/>
              </w:rPr>
              <w:t xml:space="preserve"> </w:t>
            </w:r>
            <w:r w:rsidRPr="002D0C45">
              <w:rPr>
                <w:rFonts w:ascii="Sylfaen" w:hAnsi="Sylfaen" w:cs="Sylfaen"/>
                <w:lang w:val="ka-GE"/>
              </w:rPr>
              <w:t>დამახასიათებელი</w:t>
            </w:r>
            <w:r w:rsidRPr="002D0C45">
              <w:rPr>
                <w:rFonts w:ascii="Sylfaen" w:hAnsi="Sylfaen"/>
                <w:lang w:val="ka-GE"/>
              </w:rPr>
              <w:t xml:space="preserve"> </w:t>
            </w:r>
            <w:r w:rsidRPr="002D0C45">
              <w:rPr>
                <w:rFonts w:ascii="Sylfaen" w:hAnsi="Sylfaen" w:cs="Sylfaen"/>
                <w:lang w:val="ka-GE"/>
              </w:rPr>
              <w:t>მნიშვნელობა</w:t>
            </w:r>
            <w:r w:rsidRPr="002D0C45">
              <w:rPr>
                <w:rFonts w:ascii="Sylfaen" w:hAnsi="Sylfaen"/>
                <w:lang w:val="ka-GE"/>
              </w:rPr>
              <w:t xml:space="preserve">, </w:t>
            </w:r>
            <w:r w:rsidRPr="002D0C45">
              <w:rPr>
                <w:rFonts w:ascii="Sylfaen" w:hAnsi="Sylfaen" w:cs="Sylfaen"/>
                <w:lang w:val="ka-GE"/>
              </w:rPr>
              <w:t>მიღებული</w:t>
            </w:r>
            <w:r w:rsidRPr="002D0C45">
              <w:rPr>
                <w:rFonts w:ascii="Sylfaen" w:hAnsi="Sylfaen"/>
                <w:lang w:val="ka-GE"/>
              </w:rPr>
              <w:t xml:space="preserve"> </w:t>
            </w:r>
            <w:r w:rsidRPr="002D0C45">
              <w:rPr>
                <w:rFonts w:ascii="Sylfaen" w:hAnsi="Sylfaen" w:cs="Sylfaen"/>
                <w:lang w:val="ka-GE"/>
              </w:rPr>
              <w:t>განტოლების</w:t>
            </w:r>
            <w:r w:rsidRPr="002D0C45">
              <w:rPr>
                <w:rFonts w:ascii="Sylfaen" w:hAnsi="Sylfaen"/>
                <w:lang w:val="ka-GE"/>
              </w:rPr>
              <w:t xml:space="preserve"> (ო.1) </w:t>
            </w:r>
            <w:r w:rsidRPr="002D0C45">
              <w:rPr>
                <w:rFonts w:ascii="Sylfaen" w:hAnsi="Sylfaen" w:cs="Sylfaen"/>
                <w:lang w:val="ka-GE"/>
              </w:rPr>
              <w:t>მიხედვით</w:t>
            </w:r>
            <w:r w:rsidRPr="002D0C45">
              <w:rPr>
                <w:rFonts w:ascii="Sylfaen" w:hAnsi="Sylfaen"/>
                <w:lang w:val="ka-GE"/>
              </w:rPr>
              <w:t>.</w:t>
            </w:r>
          </w:p>
        </w:tc>
      </w:tr>
      <w:tr w:rsidR="004258F2" w:rsidRPr="002D0C45" w14:paraId="3C9F6B93" w14:textId="77777777" w:rsidTr="003E3502">
        <w:trPr>
          <w:gridAfter w:val="1"/>
          <w:wAfter w:w="26" w:type="dxa"/>
          <w:trHeight w:val="542"/>
        </w:trPr>
        <w:tc>
          <w:tcPr>
            <w:tcW w:w="1925" w:type="dxa"/>
            <w:gridSpan w:val="2"/>
          </w:tcPr>
          <w:p w14:paraId="34FA3DF7" w14:textId="77777777" w:rsidR="004258F2" w:rsidRPr="002D0C45" w:rsidRDefault="004258F2" w:rsidP="003E3502">
            <w:pPr>
              <w:pStyle w:val="TableParagraph"/>
              <w:spacing w:before="42"/>
              <w:ind w:left="107"/>
              <w:rPr>
                <w:rFonts w:ascii="Sylfaen" w:hAnsi="Sylfaen"/>
                <w:position w:val="1"/>
                <w:lang w:val="ka-GE"/>
              </w:rPr>
            </w:pPr>
            <w:r w:rsidRPr="002D0C45">
              <w:rPr>
                <w:rFonts w:ascii="Sylfaen" w:hAnsi="Sylfaen"/>
                <w:position w:val="1"/>
                <w:lang w:val="ka-GE"/>
              </w:rPr>
              <w:t>F</w:t>
            </w:r>
            <w:r w:rsidRPr="002D0C45">
              <w:rPr>
                <w:rFonts w:ascii="Sylfaen" w:hAnsi="Sylfaen"/>
                <w:vertAlign w:val="subscript"/>
                <w:lang w:val="ka-GE"/>
              </w:rPr>
              <w:t>3d,C</w:t>
            </w:r>
            <w:r w:rsidRPr="002D0C45">
              <w:rPr>
                <w:rFonts w:ascii="Sylfaen" w:hAnsi="Sylfaen"/>
                <w:spacing w:val="14"/>
                <w:vertAlign w:val="subscript"/>
                <w:lang w:val="ka-GE"/>
              </w:rPr>
              <w:t xml:space="preserve"> </w:t>
            </w:r>
            <w:r w:rsidRPr="002D0C45">
              <w:rPr>
                <w:rFonts w:ascii="Sylfaen" w:hAnsi="Sylfaen"/>
                <w:position w:val="1"/>
                <w:lang w:val="ka-GE"/>
              </w:rPr>
              <w:t>[N]</w:t>
            </w:r>
            <w:r w:rsidRPr="002D0C45">
              <w:rPr>
                <w:rFonts w:ascii="Sylfaen" w:hAnsi="Sylfaen"/>
                <w:spacing w:val="-6"/>
                <w:position w:val="1"/>
                <w:lang w:val="ka-GE"/>
              </w:rPr>
              <w:t xml:space="preserve"> </w:t>
            </w:r>
            <w:r w:rsidRPr="002D0C45">
              <w:rPr>
                <w:rFonts w:ascii="Sylfaen" w:hAnsi="Sylfaen"/>
                <w:spacing w:val="-10"/>
                <w:position w:val="1"/>
                <w:lang w:val="ka-GE"/>
              </w:rPr>
              <w:t>=</w:t>
            </w:r>
          </w:p>
        </w:tc>
        <w:tc>
          <w:tcPr>
            <w:tcW w:w="7422" w:type="dxa"/>
            <w:gridSpan w:val="2"/>
          </w:tcPr>
          <w:p w14:paraId="7F280046"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lang w:val="ka-GE"/>
              </w:rPr>
              <w:t xml:space="preserve">3 </w:t>
            </w:r>
            <w:r w:rsidRPr="002D0C45">
              <w:rPr>
                <w:rFonts w:ascii="Sylfaen" w:hAnsi="Sylfaen" w:cs="Sylfaen"/>
                <w:lang w:val="ka-GE"/>
              </w:rPr>
              <w:t>მმ</w:t>
            </w:r>
            <w:r w:rsidRPr="002D0C45">
              <w:rPr>
                <w:rFonts w:ascii="Sylfaen" w:hAnsi="Sylfaen"/>
                <w:lang w:val="ka-GE"/>
              </w:rPr>
              <w:t xml:space="preserve"> </w:t>
            </w:r>
            <w:r w:rsidRPr="002D0C45">
              <w:rPr>
                <w:rFonts w:ascii="Sylfaen" w:hAnsi="Sylfaen" w:cs="Sylfaen"/>
                <w:lang w:val="ka-GE"/>
              </w:rPr>
              <w:t>გადაადგილებისას</w:t>
            </w:r>
            <w:r w:rsidRPr="002D0C45">
              <w:rPr>
                <w:rFonts w:ascii="Sylfaen" w:hAnsi="Sylfaen"/>
                <w:lang w:val="ka-GE"/>
              </w:rPr>
              <w:t xml:space="preserve"> </w:t>
            </w:r>
            <w:r w:rsidRPr="002D0C45">
              <w:rPr>
                <w:rFonts w:ascii="Sylfaen" w:hAnsi="Sylfaen" w:cs="Sylfaen"/>
                <w:lang w:val="ka-GE"/>
              </w:rPr>
              <w:t>დატვირთვის</w:t>
            </w:r>
            <w:r w:rsidRPr="002D0C45">
              <w:rPr>
                <w:rFonts w:ascii="Sylfaen" w:hAnsi="Sylfaen"/>
                <w:lang w:val="ka-GE"/>
              </w:rPr>
              <w:t xml:space="preserve"> </w:t>
            </w:r>
            <w:r w:rsidRPr="002D0C45">
              <w:rPr>
                <w:rFonts w:ascii="Sylfaen" w:hAnsi="Sylfaen" w:cs="Sylfaen"/>
                <w:lang w:val="ka-GE"/>
              </w:rPr>
              <w:t>დამახასიათებელი</w:t>
            </w:r>
            <w:r w:rsidRPr="002D0C45">
              <w:rPr>
                <w:rFonts w:ascii="Sylfaen" w:hAnsi="Sylfaen"/>
                <w:lang w:val="ka-GE"/>
              </w:rPr>
              <w:t xml:space="preserve"> </w:t>
            </w:r>
            <w:r w:rsidRPr="002D0C45">
              <w:rPr>
                <w:rFonts w:ascii="Sylfaen" w:hAnsi="Sylfaen" w:cs="Sylfaen"/>
                <w:lang w:val="ka-GE"/>
              </w:rPr>
              <w:t>მნიშვნელობა</w:t>
            </w:r>
            <w:r w:rsidRPr="002D0C45">
              <w:rPr>
                <w:rFonts w:ascii="Sylfaen" w:hAnsi="Sylfaen"/>
                <w:lang w:val="ka-GE"/>
              </w:rPr>
              <w:t xml:space="preserve"> </w:t>
            </w:r>
            <w:r w:rsidRPr="002D0C45">
              <w:rPr>
                <w:rFonts w:ascii="Sylfaen" w:hAnsi="Sylfaen" w:cs="Sylfaen"/>
                <w:lang w:val="ka-GE"/>
              </w:rPr>
              <w:t>საცდელი</w:t>
            </w:r>
            <w:r w:rsidRPr="002D0C45">
              <w:rPr>
                <w:rFonts w:ascii="Sylfaen" w:hAnsi="Sylfaen"/>
                <w:lang w:val="ka-GE"/>
              </w:rPr>
              <w:t xml:space="preserve"> </w:t>
            </w:r>
            <w:r w:rsidRPr="002D0C45">
              <w:rPr>
                <w:rFonts w:ascii="Sylfaen" w:hAnsi="Sylfaen" w:cs="Sylfaen"/>
                <w:lang w:val="ka-GE"/>
              </w:rPr>
              <w:t>ნიმუშების</w:t>
            </w:r>
            <w:r w:rsidRPr="002D0C45">
              <w:rPr>
                <w:rFonts w:ascii="Sylfaen" w:hAnsi="Sylfaen"/>
                <w:lang w:val="ka-GE"/>
              </w:rPr>
              <w:t xml:space="preserve"> </w:t>
            </w:r>
            <w:r w:rsidRPr="002D0C45">
              <w:rPr>
                <w:rFonts w:ascii="Sylfaen" w:hAnsi="Sylfaen" w:cs="Sylfaen"/>
                <w:lang w:val="ka-GE"/>
              </w:rPr>
              <w:t>სერიისთვის</w:t>
            </w:r>
            <w:r w:rsidRPr="002D0C45">
              <w:rPr>
                <w:rFonts w:ascii="Sylfaen" w:hAnsi="Sylfaen"/>
                <w:lang w:val="ka-GE"/>
              </w:rPr>
              <w:t xml:space="preserve">, </w:t>
            </w:r>
            <w:r w:rsidRPr="002D0C45">
              <w:rPr>
                <w:rFonts w:ascii="Sylfaen" w:hAnsi="Sylfaen" w:cs="Sylfaen"/>
                <w:lang w:val="ka-GE"/>
              </w:rPr>
              <w:t>მიღებული</w:t>
            </w:r>
            <w:r w:rsidRPr="002D0C45">
              <w:rPr>
                <w:rFonts w:ascii="Sylfaen" w:hAnsi="Sylfaen"/>
                <w:lang w:val="ka-GE"/>
              </w:rPr>
              <w:t xml:space="preserve"> </w:t>
            </w:r>
            <w:r w:rsidRPr="002D0C45">
              <w:rPr>
                <w:rFonts w:ascii="Sylfaen" w:hAnsi="Sylfaen" w:cs="Sylfaen"/>
                <w:lang w:val="ka-GE"/>
              </w:rPr>
              <w:t>განტოლების</w:t>
            </w:r>
            <w:r w:rsidRPr="002D0C45">
              <w:rPr>
                <w:rFonts w:ascii="Sylfaen" w:hAnsi="Sylfaen"/>
                <w:lang w:val="ka-GE"/>
              </w:rPr>
              <w:t xml:space="preserve"> (ო.1) </w:t>
            </w:r>
            <w:r w:rsidRPr="002D0C45">
              <w:rPr>
                <w:rFonts w:ascii="Sylfaen" w:hAnsi="Sylfaen" w:cs="Sylfaen"/>
                <w:lang w:val="ka-GE"/>
              </w:rPr>
              <w:t>მიხედვით</w:t>
            </w:r>
            <w:r w:rsidRPr="002D0C45">
              <w:rPr>
                <w:rFonts w:ascii="Sylfaen" w:hAnsi="Sylfaen"/>
                <w:lang w:val="ka-GE"/>
              </w:rPr>
              <w:t>.</w:t>
            </w:r>
          </w:p>
        </w:tc>
      </w:tr>
      <w:tr w:rsidR="004258F2" w:rsidRPr="002D0C45" w14:paraId="05AC92AF" w14:textId="77777777" w:rsidTr="003E3502">
        <w:trPr>
          <w:gridAfter w:val="1"/>
          <w:wAfter w:w="26" w:type="dxa"/>
          <w:trHeight w:val="539"/>
        </w:trPr>
        <w:tc>
          <w:tcPr>
            <w:tcW w:w="1925" w:type="dxa"/>
            <w:gridSpan w:val="2"/>
          </w:tcPr>
          <w:p w14:paraId="4AEEC0D7"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lang w:val="ka-GE"/>
              </w:rPr>
              <w:t>F</w:t>
            </w:r>
            <w:r w:rsidRPr="002D0C45">
              <w:rPr>
                <w:rFonts w:ascii="Sylfaen" w:hAnsi="Sylfaen"/>
                <w:vertAlign w:val="subscript"/>
                <w:lang w:val="ka-GE"/>
              </w:rPr>
              <w:t>r,C</w:t>
            </w:r>
            <w:r w:rsidRPr="002D0C45">
              <w:rPr>
                <w:rFonts w:ascii="Sylfaen" w:hAnsi="Sylfaen"/>
                <w:spacing w:val="15"/>
                <w:lang w:val="ka-GE"/>
              </w:rPr>
              <w:t xml:space="preserve"> </w:t>
            </w:r>
            <w:r w:rsidRPr="002D0C45">
              <w:rPr>
                <w:rFonts w:ascii="Sylfaen" w:hAnsi="Sylfaen"/>
                <w:position w:val="1"/>
                <w:lang w:val="ka-GE"/>
              </w:rPr>
              <w:t>[N]</w:t>
            </w:r>
            <w:r w:rsidRPr="002D0C45">
              <w:rPr>
                <w:rFonts w:ascii="Sylfaen" w:hAnsi="Sylfaen"/>
                <w:spacing w:val="-4"/>
                <w:position w:val="1"/>
                <w:lang w:val="ka-GE"/>
              </w:rPr>
              <w:t xml:space="preserve"> </w:t>
            </w:r>
            <w:r w:rsidRPr="002D0C45">
              <w:rPr>
                <w:rFonts w:ascii="Sylfaen" w:hAnsi="Sylfaen"/>
                <w:spacing w:val="-12"/>
                <w:position w:val="1"/>
                <w:lang w:val="ka-GE"/>
              </w:rPr>
              <w:t>=</w:t>
            </w:r>
          </w:p>
        </w:tc>
        <w:tc>
          <w:tcPr>
            <w:tcW w:w="7422" w:type="dxa"/>
            <w:gridSpan w:val="2"/>
          </w:tcPr>
          <w:p w14:paraId="4468DB29" w14:textId="77777777" w:rsidR="004258F2" w:rsidRPr="002D0C45" w:rsidRDefault="004258F2" w:rsidP="003E3502">
            <w:pPr>
              <w:pStyle w:val="TableParagraph"/>
              <w:spacing w:before="38"/>
              <w:ind w:left="108"/>
              <w:rPr>
                <w:rFonts w:ascii="Sylfaen" w:hAnsi="Sylfaen"/>
                <w:lang w:val="ka-GE"/>
              </w:rPr>
            </w:pPr>
            <w:r w:rsidRPr="002D0C45">
              <w:rPr>
                <w:rFonts w:ascii="Sylfaen" w:hAnsi="Sylfaen" w:cs="Sylfaen"/>
                <w:lang w:val="ka-GE"/>
              </w:rPr>
              <w:t>ტესტირებული</w:t>
            </w:r>
            <w:r w:rsidRPr="002D0C45">
              <w:rPr>
                <w:rFonts w:ascii="Sylfaen" w:hAnsi="Sylfaen"/>
                <w:lang w:val="ka-GE"/>
              </w:rPr>
              <w:t xml:space="preserve"> </w:t>
            </w:r>
            <w:r w:rsidRPr="002D0C45">
              <w:rPr>
                <w:rFonts w:ascii="Sylfaen" w:hAnsi="Sylfaen" w:cs="Sylfaen"/>
                <w:lang w:val="ka-GE"/>
              </w:rPr>
              <w:t>ნიმუშების</w:t>
            </w:r>
            <w:r w:rsidRPr="002D0C45">
              <w:rPr>
                <w:rFonts w:ascii="Sylfaen" w:hAnsi="Sylfaen"/>
                <w:lang w:val="ka-GE"/>
              </w:rPr>
              <w:t xml:space="preserve"> </w:t>
            </w:r>
            <w:r w:rsidRPr="002D0C45">
              <w:rPr>
                <w:rFonts w:ascii="Sylfaen" w:hAnsi="Sylfaen" w:cs="Sylfaen"/>
                <w:lang w:val="ka-GE"/>
              </w:rPr>
              <w:t>სერიისთვის</w:t>
            </w:r>
            <w:r w:rsidRPr="002D0C45">
              <w:rPr>
                <w:rFonts w:ascii="Sylfaen" w:hAnsi="Sylfaen"/>
                <w:lang w:val="ka-GE"/>
              </w:rPr>
              <w:t xml:space="preserve"> </w:t>
            </w:r>
            <w:r w:rsidRPr="002D0C45">
              <w:rPr>
                <w:rFonts w:ascii="Sylfaen" w:hAnsi="Sylfaen" w:cs="Sylfaen"/>
                <w:lang w:val="ka-GE"/>
              </w:rPr>
              <w:t>სამაგრის</w:t>
            </w:r>
            <w:r w:rsidRPr="002D0C45">
              <w:rPr>
                <w:rFonts w:ascii="Sylfaen" w:hAnsi="Sylfaen"/>
                <w:lang w:val="ka-GE"/>
              </w:rPr>
              <w:t xml:space="preserve"> </w:t>
            </w:r>
            <w:r w:rsidRPr="002D0C45">
              <w:rPr>
                <w:rFonts w:ascii="Sylfaen" w:hAnsi="Sylfaen" w:cs="Sylfaen"/>
                <w:lang w:val="ka-GE"/>
              </w:rPr>
              <w:t>ფრთის</w:t>
            </w:r>
            <w:r w:rsidRPr="002D0C45">
              <w:rPr>
                <w:rFonts w:ascii="Sylfaen" w:hAnsi="Sylfaen"/>
                <w:lang w:val="ka-GE"/>
              </w:rPr>
              <w:t xml:space="preserve"> </w:t>
            </w:r>
            <w:r w:rsidRPr="002D0C45">
              <w:rPr>
                <w:rFonts w:ascii="Sylfaen" w:hAnsi="Sylfaen" w:cs="Sylfaen"/>
                <w:lang w:val="ka-GE"/>
              </w:rPr>
              <w:t>სიგრძის</w:t>
            </w:r>
            <w:r w:rsidRPr="002D0C45">
              <w:rPr>
                <w:rFonts w:ascii="Sylfaen" w:hAnsi="Sylfaen"/>
                <w:lang w:val="ka-GE"/>
              </w:rPr>
              <w:t xml:space="preserve"> 0,2%-</w:t>
            </w:r>
            <w:r w:rsidRPr="002D0C45">
              <w:rPr>
                <w:rFonts w:ascii="Sylfaen" w:hAnsi="Sylfaen" w:cs="Sylfaen"/>
                <w:lang w:val="ka-GE"/>
              </w:rPr>
              <w:t>იანი</w:t>
            </w:r>
            <w:r w:rsidRPr="002D0C45">
              <w:rPr>
                <w:rFonts w:ascii="Sylfaen" w:hAnsi="Sylfaen"/>
                <w:lang w:val="ka-GE"/>
              </w:rPr>
              <w:t xml:space="preserve"> </w:t>
            </w:r>
            <w:r w:rsidRPr="002D0C45">
              <w:rPr>
                <w:rFonts w:ascii="Sylfaen" w:hAnsi="Sylfaen" w:cs="Sylfaen"/>
                <w:lang w:val="ka-GE"/>
              </w:rPr>
              <w:t>მუდმივი</w:t>
            </w:r>
            <w:r w:rsidRPr="002D0C45">
              <w:rPr>
                <w:rFonts w:ascii="Sylfaen" w:hAnsi="Sylfaen"/>
                <w:lang w:val="ka-GE"/>
              </w:rPr>
              <w:t xml:space="preserve"> </w:t>
            </w:r>
            <w:r w:rsidRPr="002D0C45">
              <w:rPr>
                <w:rFonts w:ascii="Sylfaen" w:hAnsi="Sylfaen" w:cs="Sylfaen"/>
                <w:lang w:val="ka-GE"/>
              </w:rPr>
              <w:t>დეფორმაციის</w:t>
            </w:r>
            <w:r w:rsidRPr="002D0C45">
              <w:rPr>
                <w:rFonts w:ascii="Sylfaen" w:hAnsi="Sylfaen"/>
                <w:lang w:val="ka-GE"/>
              </w:rPr>
              <w:t xml:space="preserve"> </w:t>
            </w:r>
            <w:r w:rsidRPr="002D0C45">
              <w:rPr>
                <w:rFonts w:ascii="Sylfaen" w:hAnsi="Sylfaen" w:cs="Sylfaen"/>
                <w:lang w:val="ka-GE"/>
              </w:rPr>
              <w:t>დროს</w:t>
            </w:r>
            <w:r w:rsidRPr="002D0C45">
              <w:rPr>
                <w:rFonts w:ascii="Sylfaen" w:hAnsi="Sylfaen"/>
                <w:lang w:val="ka-GE"/>
              </w:rPr>
              <w:t xml:space="preserve"> </w:t>
            </w:r>
            <w:r w:rsidRPr="002D0C45">
              <w:rPr>
                <w:rFonts w:ascii="Sylfaen" w:hAnsi="Sylfaen" w:cs="Sylfaen"/>
                <w:lang w:val="ka-GE"/>
              </w:rPr>
              <w:t>დატვირთვის</w:t>
            </w:r>
            <w:r w:rsidRPr="002D0C45">
              <w:rPr>
                <w:rFonts w:ascii="Sylfaen" w:hAnsi="Sylfaen"/>
                <w:lang w:val="ka-GE"/>
              </w:rPr>
              <w:t xml:space="preserve"> </w:t>
            </w:r>
            <w:r w:rsidRPr="002D0C45">
              <w:rPr>
                <w:rFonts w:ascii="Sylfaen" w:hAnsi="Sylfaen" w:cs="Sylfaen"/>
                <w:lang w:val="ka-GE"/>
              </w:rPr>
              <w:t>დამახასიათებელი</w:t>
            </w:r>
            <w:r w:rsidRPr="002D0C45">
              <w:rPr>
                <w:rFonts w:ascii="Sylfaen" w:hAnsi="Sylfaen"/>
                <w:lang w:val="ka-GE"/>
              </w:rPr>
              <w:t xml:space="preserve"> </w:t>
            </w:r>
            <w:r w:rsidRPr="002D0C45">
              <w:rPr>
                <w:rFonts w:ascii="Sylfaen" w:hAnsi="Sylfaen" w:cs="Sylfaen"/>
                <w:lang w:val="ka-GE"/>
              </w:rPr>
              <w:t>მნიშვნელობა</w:t>
            </w:r>
            <w:r w:rsidRPr="002D0C45">
              <w:rPr>
                <w:rFonts w:ascii="Sylfaen" w:hAnsi="Sylfaen"/>
                <w:lang w:val="ka-GE"/>
              </w:rPr>
              <w:t xml:space="preserve">, </w:t>
            </w:r>
            <w:r w:rsidRPr="002D0C45">
              <w:rPr>
                <w:rFonts w:ascii="Sylfaen" w:hAnsi="Sylfaen" w:cs="Sylfaen"/>
                <w:lang w:val="ka-GE"/>
              </w:rPr>
              <w:t>მიღებული</w:t>
            </w:r>
            <w:r w:rsidRPr="002D0C45">
              <w:rPr>
                <w:rFonts w:ascii="Sylfaen" w:hAnsi="Sylfaen"/>
                <w:lang w:val="ka-GE"/>
              </w:rPr>
              <w:t xml:space="preserve"> </w:t>
            </w:r>
            <w:r w:rsidRPr="002D0C45">
              <w:rPr>
                <w:rFonts w:ascii="Sylfaen" w:hAnsi="Sylfaen" w:cs="Sylfaen"/>
                <w:lang w:val="ka-GE"/>
              </w:rPr>
              <w:t>განტოლების</w:t>
            </w:r>
            <w:r w:rsidRPr="002D0C45">
              <w:rPr>
                <w:rFonts w:ascii="Sylfaen" w:hAnsi="Sylfaen"/>
                <w:lang w:val="ka-GE"/>
              </w:rPr>
              <w:t xml:space="preserve"> (ო.1) </w:t>
            </w:r>
            <w:r w:rsidRPr="002D0C45">
              <w:rPr>
                <w:rFonts w:ascii="Sylfaen" w:hAnsi="Sylfaen" w:cs="Sylfaen"/>
                <w:lang w:val="ka-GE"/>
              </w:rPr>
              <w:t>მიხედვით</w:t>
            </w:r>
            <w:r w:rsidRPr="002D0C45">
              <w:rPr>
                <w:rFonts w:ascii="Sylfaen" w:hAnsi="Sylfaen"/>
                <w:lang w:val="ka-GE"/>
              </w:rPr>
              <w:t>.</w:t>
            </w:r>
          </w:p>
        </w:tc>
      </w:tr>
      <w:tr w:rsidR="004258F2" w:rsidRPr="002D0C45" w14:paraId="3CE78DA8" w14:textId="77777777" w:rsidTr="003E3502">
        <w:trPr>
          <w:gridAfter w:val="1"/>
          <w:wAfter w:w="26" w:type="dxa"/>
          <w:trHeight w:val="539"/>
        </w:trPr>
        <w:tc>
          <w:tcPr>
            <w:tcW w:w="1925" w:type="dxa"/>
            <w:gridSpan w:val="2"/>
          </w:tcPr>
          <w:p w14:paraId="4883EE6F"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lang w:val="ka-GE"/>
              </w:rPr>
              <w:t>F</w:t>
            </w:r>
            <w:r w:rsidRPr="002D0C45">
              <w:rPr>
                <w:rFonts w:ascii="Sylfaen" w:hAnsi="Sylfaen"/>
                <w:vertAlign w:val="subscript"/>
                <w:lang w:val="ka-GE"/>
              </w:rPr>
              <w:t>u,C</w:t>
            </w:r>
            <w:r w:rsidRPr="002D0C45">
              <w:rPr>
                <w:rFonts w:ascii="Sylfaen" w:hAnsi="Sylfaen"/>
                <w:spacing w:val="15"/>
                <w:vertAlign w:val="subscript"/>
                <w:lang w:val="ka-GE"/>
              </w:rPr>
              <w:t xml:space="preserve"> </w:t>
            </w:r>
            <w:r w:rsidRPr="002D0C45">
              <w:rPr>
                <w:rFonts w:ascii="Sylfaen" w:hAnsi="Sylfaen"/>
                <w:position w:val="1"/>
                <w:lang w:val="ka-GE"/>
              </w:rPr>
              <w:t>[N]</w:t>
            </w:r>
            <w:r w:rsidRPr="002D0C45">
              <w:rPr>
                <w:rFonts w:ascii="Sylfaen" w:hAnsi="Sylfaen"/>
                <w:spacing w:val="-5"/>
                <w:position w:val="1"/>
                <w:lang w:val="ka-GE"/>
              </w:rPr>
              <w:t xml:space="preserve"> </w:t>
            </w:r>
            <w:r w:rsidRPr="002D0C45">
              <w:rPr>
                <w:rFonts w:ascii="Sylfaen" w:hAnsi="Sylfaen"/>
                <w:spacing w:val="-10"/>
                <w:position w:val="1"/>
                <w:lang w:val="ka-GE"/>
              </w:rPr>
              <w:t>=</w:t>
            </w:r>
          </w:p>
        </w:tc>
        <w:tc>
          <w:tcPr>
            <w:tcW w:w="7422" w:type="dxa"/>
            <w:gridSpan w:val="2"/>
          </w:tcPr>
          <w:p w14:paraId="085EEE45" w14:textId="77777777" w:rsidR="004258F2" w:rsidRPr="002D0C45" w:rsidRDefault="004258F2" w:rsidP="003E3502">
            <w:pPr>
              <w:pStyle w:val="TableParagraph"/>
              <w:spacing w:before="38"/>
              <w:ind w:left="108"/>
              <w:rPr>
                <w:rFonts w:ascii="Sylfaen" w:hAnsi="Sylfaen"/>
                <w:lang w:val="ka-GE"/>
              </w:rPr>
            </w:pPr>
            <w:r w:rsidRPr="002D0C45">
              <w:rPr>
                <w:rFonts w:ascii="Sylfaen" w:hAnsi="Sylfaen" w:cs="Sylfaen"/>
                <w:lang w:val="ka-GE"/>
              </w:rPr>
              <w:t>საცდელი</w:t>
            </w:r>
            <w:r w:rsidRPr="002D0C45">
              <w:rPr>
                <w:rFonts w:ascii="Sylfaen" w:hAnsi="Sylfaen"/>
                <w:lang w:val="ka-GE"/>
              </w:rPr>
              <w:t xml:space="preserve"> </w:t>
            </w:r>
            <w:r w:rsidRPr="002D0C45">
              <w:rPr>
                <w:rFonts w:ascii="Sylfaen" w:hAnsi="Sylfaen" w:cs="Sylfaen"/>
                <w:lang w:val="ka-GE"/>
              </w:rPr>
              <w:t>ნიმუშების</w:t>
            </w:r>
            <w:r w:rsidRPr="002D0C45">
              <w:rPr>
                <w:rFonts w:ascii="Sylfaen" w:hAnsi="Sylfaen"/>
                <w:lang w:val="ka-GE"/>
              </w:rPr>
              <w:t xml:space="preserve"> </w:t>
            </w:r>
            <w:r w:rsidRPr="002D0C45">
              <w:rPr>
                <w:rFonts w:ascii="Sylfaen" w:hAnsi="Sylfaen" w:cs="Sylfaen"/>
                <w:lang w:val="ka-GE"/>
              </w:rPr>
              <w:t>სერიისთვის</w:t>
            </w:r>
            <w:r w:rsidRPr="002D0C45">
              <w:rPr>
                <w:rFonts w:ascii="Sylfaen" w:hAnsi="Sylfaen"/>
                <w:lang w:val="ka-GE"/>
              </w:rPr>
              <w:t xml:space="preserve"> </w:t>
            </w:r>
            <w:r w:rsidRPr="002D0C45">
              <w:rPr>
                <w:rFonts w:ascii="Sylfaen" w:hAnsi="Sylfaen" w:cs="Sylfaen"/>
                <w:lang w:val="ka-GE"/>
              </w:rPr>
              <w:t>მაქსიმალური</w:t>
            </w:r>
            <w:r w:rsidRPr="002D0C45">
              <w:rPr>
                <w:rFonts w:ascii="Sylfaen" w:hAnsi="Sylfaen"/>
                <w:lang w:val="ka-GE"/>
              </w:rPr>
              <w:t xml:space="preserve"> </w:t>
            </w:r>
            <w:r w:rsidRPr="002D0C45">
              <w:rPr>
                <w:rFonts w:ascii="Sylfaen" w:hAnsi="Sylfaen" w:cs="Sylfaen"/>
                <w:lang w:val="ka-GE"/>
              </w:rPr>
              <w:t>დატვირთვის</w:t>
            </w:r>
            <w:r w:rsidRPr="002D0C45">
              <w:rPr>
                <w:rFonts w:ascii="Sylfaen" w:hAnsi="Sylfaen"/>
                <w:lang w:val="ka-GE"/>
              </w:rPr>
              <w:t xml:space="preserve"> </w:t>
            </w:r>
            <w:r w:rsidRPr="002D0C45">
              <w:rPr>
                <w:rFonts w:ascii="Sylfaen" w:hAnsi="Sylfaen" w:cs="Sylfaen"/>
                <w:lang w:val="ka-GE"/>
              </w:rPr>
              <w:t>დამახასიათებელი</w:t>
            </w:r>
            <w:r w:rsidRPr="002D0C45">
              <w:rPr>
                <w:rFonts w:ascii="Sylfaen" w:hAnsi="Sylfaen"/>
                <w:lang w:val="ka-GE"/>
              </w:rPr>
              <w:t xml:space="preserve"> </w:t>
            </w:r>
            <w:r w:rsidRPr="002D0C45">
              <w:rPr>
                <w:rFonts w:ascii="Sylfaen" w:hAnsi="Sylfaen" w:cs="Sylfaen"/>
                <w:lang w:val="ka-GE"/>
              </w:rPr>
              <w:t>მნიშვნელობა</w:t>
            </w:r>
            <w:r w:rsidRPr="002D0C45">
              <w:rPr>
                <w:rFonts w:ascii="Sylfaen" w:hAnsi="Sylfaen"/>
                <w:lang w:val="ka-GE"/>
              </w:rPr>
              <w:t xml:space="preserve">, </w:t>
            </w:r>
            <w:r w:rsidRPr="002D0C45">
              <w:rPr>
                <w:rFonts w:ascii="Sylfaen" w:hAnsi="Sylfaen" w:cs="Sylfaen"/>
                <w:lang w:val="ka-GE"/>
              </w:rPr>
              <w:t>მიღებული</w:t>
            </w:r>
            <w:r w:rsidRPr="002D0C45">
              <w:rPr>
                <w:rFonts w:ascii="Sylfaen" w:hAnsi="Sylfaen"/>
                <w:lang w:val="ka-GE"/>
              </w:rPr>
              <w:t xml:space="preserve"> </w:t>
            </w:r>
            <w:r w:rsidRPr="002D0C45">
              <w:rPr>
                <w:rFonts w:ascii="Sylfaen" w:hAnsi="Sylfaen" w:cs="Sylfaen"/>
                <w:lang w:val="ka-GE"/>
              </w:rPr>
              <w:t>განტოლების</w:t>
            </w:r>
            <w:r w:rsidRPr="002D0C45">
              <w:rPr>
                <w:rFonts w:ascii="Sylfaen" w:hAnsi="Sylfaen"/>
                <w:lang w:val="ka-GE"/>
              </w:rPr>
              <w:t xml:space="preserve"> (ო.1) </w:t>
            </w:r>
            <w:r w:rsidRPr="002D0C45">
              <w:rPr>
                <w:rFonts w:ascii="Sylfaen" w:hAnsi="Sylfaen" w:cs="Sylfaen"/>
                <w:lang w:val="ka-GE"/>
              </w:rPr>
              <w:t>მიხედვით</w:t>
            </w:r>
            <w:r w:rsidRPr="002D0C45">
              <w:rPr>
                <w:rFonts w:ascii="Sylfaen" w:hAnsi="Sylfaen"/>
                <w:lang w:val="ka-GE"/>
              </w:rPr>
              <w:t>.</w:t>
            </w:r>
          </w:p>
        </w:tc>
      </w:tr>
      <w:tr w:rsidR="004258F2" w:rsidRPr="002D0C45" w14:paraId="1ADB29CD" w14:textId="77777777" w:rsidTr="003E3502">
        <w:trPr>
          <w:gridAfter w:val="1"/>
          <w:wAfter w:w="26" w:type="dxa"/>
          <w:trHeight w:val="539"/>
        </w:trPr>
        <w:tc>
          <w:tcPr>
            <w:tcW w:w="1925" w:type="dxa"/>
            <w:gridSpan w:val="2"/>
          </w:tcPr>
          <w:p w14:paraId="1A322F8A"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lang w:val="ka-GE"/>
              </w:rPr>
              <w:t>F</w:t>
            </w:r>
            <w:r w:rsidRPr="002D0C45">
              <w:rPr>
                <w:rFonts w:ascii="Sylfaen" w:hAnsi="Sylfaen"/>
                <w:vertAlign w:val="subscript"/>
                <w:lang w:val="ka-GE"/>
              </w:rPr>
              <w:t>1,i</w:t>
            </w:r>
            <w:r w:rsidRPr="002D0C45">
              <w:rPr>
                <w:rFonts w:ascii="Sylfaen" w:hAnsi="Sylfaen"/>
                <w:spacing w:val="15"/>
                <w:vertAlign w:val="subscript"/>
                <w:lang w:val="ka-GE"/>
              </w:rPr>
              <w:t xml:space="preserve"> </w:t>
            </w:r>
            <w:r w:rsidRPr="002D0C45">
              <w:rPr>
                <w:rFonts w:ascii="Sylfaen" w:hAnsi="Sylfaen"/>
                <w:position w:val="1"/>
                <w:lang w:val="ka-GE"/>
              </w:rPr>
              <w:t>[N]</w:t>
            </w:r>
            <w:r w:rsidRPr="002D0C45">
              <w:rPr>
                <w:rFonts w:ascii="Sylfaen" w:hAnsi="Sylfaen"/>
                <w:spacing w:val="-5"/>
                <w:position w:val="1"/>
                <w:lang w:val="ka-GE"/>
              </w:rPr>
              <w:t xml:space="preserve"> </w:t>
            </w:r>
            <w:r w:rsidRPr="002D0C45">
              <w:rPr>
                <w:rFonts w:ascii="Sylfaen" w:hAnsi="Sylfaen"/>
                <w:spacing w:val="-10"/>
                <w:position w:val="1"/>
                <w:lang w:val="ka-GE"/>
              </w:rPr>
              <w:t>=</w:t>
            </w:r>
          </w:p>
        </w:tc>
        <w:tc>
          <w:tcPr>
            <w:tcW w:w="7422" w:type="dxa"/>
            <w:gridSpan w:val="2"/>
          </w:tcPr>
          <w:p w14:paraId="12567BE1" w14:textId="77777777" w:rsidR="004258F2" w:rsidRPr="002D0C45" w:rsidRDefault="004258F2" w:rsidP="003E3502">
            <w:pPr>
              <w:pStyle w:val="TableParagraph"/>
              <w:spacing w:before="38" w:line="242" w:lineRule="auto"/>
              <w:ind w:left="108"/>
              <w:rPr>
                <w:rFonts w:ascii="Sylfaen" w:hAnsi="Sylfaen"/>
                <w:lang w:val="ka-GE"/>
              </w:rPr>
            </w:pPr>
            <w:r w:rsidRPr="002D0C45">
              <w:rPr>
                <w:rFonts w:ascii="Sylfaen" w:hAnsi="Sylfaen" w:cs="Sylfaen"/>
                <w:lang w:val="ka-GE"/>
              </w:rPr>
              <w:t>დატვირთვის</w:t>
            </w:r>
            <w:r w:rsidRPr="002D0C45">
              <w:rPr>
                <w:rFonts w:ascii="Sylfaen" w:hAnsi="Sylfaen"/>
                <w:lang w:val="ka-GE"/>
              </w:rPr>
              <w:t xml:space="preserve"> </w:t>
            </w:r>
            <w:r w:rsidRPr="002D0C45">
              <w:rPr>
                <w:rFonts w:ascii="Sylfaen" w:hAnsi="Sylfaen" w:cs="Sylfaen"/>
                <w:lang w:val="ka-GE"/>
              </w:rPr>
              <w:t>მნიშვნელობა</w:t>
            </w:r>
            <w:r w:rsidRPr="002D0C45">
              <w:rPr>
                <w:rFonts w:ascii="Sylfaen" w:hAnsi="Sylfaen"/>
                <w:lang w:val="ka-GE"/>
              </w:rPr>
              <w:t xml:space="preserve"> 1 </w:t>
            </w:r>
            <w:r w:rsidRPr="002D0C45">
              <w:rPr>
                <w:rFonts w:ascii="Sylfaen" w:hAnsi="Sylfaen" w:cs="Sylfaen"/>
                <w:lang w:val="ka-GE"/>
              </w:rPr>
              <w:t>მმ</w:t>
            </w:r>
            <w:r w:rsidRPr="002D0C45">
              <w:rPr>
                <w:rFonts w:ascii="Sylfaen" w:hAnsi="Sylfaen"/>
                <w:lang w:val="ka-GE"/>
              </w:rPr>
              <w:t xml:space="preserve"> </w:t>
            </w:r>
            <w:r w:rsidRPr="002D0C45">
              <w:rPr>
                <w:rFonts w:ascii="Sylfaen" w:hAnsi="Sylfaen" w:cs="Sylfaen"/>
                <w:lang w:val="ka-GE"/>
              </w:rPr>
              <w:t>მუდმივი</w:t>
            </w:r>
            <w:r w:rsidRPr="002D0C45">
              <w:rPr>
                <w:rFonts w:ascii="Sylfaen" w:hAnsi="Sylfaen"/>
                <w:lang w:val="ka-GE"/>
              </w:rPr>
              <w:t xml:space="preserve"> </w:t>
            </w:r>
            <w:r w:rsidRPr="002D0C45">
              <w:rPr>
                <w:rFonts w:ascii="Sylfaen" w:hAnsi="Sylfaen" w:cs="Sylfaen"/>
                <w:lang w:val="ka-GE"/>
              </w:rPr>
              <w:t>დეფორმაციის</w:t>
            </w:r>
            <w:r w:rsidRPr="002D0C45">
              <w:rPr>
                <w:rFonts w:ascii="Sylfaen" w:hAnsi="Sylfaen"/>
                <w:lang w:val="ka-GE"/>
              </w:rPr>
              <w:t xml:space="preserve"> </w:t>
            </w:r>
            <w:r w:rsidRPr="002D0C45">
              <w:rPr>
                <w:rFonts w:ascii="Sylfaen" w:hAnsi="Sylfaen" w:cs="Sylfaen"/>
                <w:lang w:val="ka-GE"/>
              </w:rPr>
              <w:t>დროს</w:t>
            </w:r>
            <w:r w:rsidRPr="002D0C45">
              <w:rPr>
                <w:rFonts w:ascii="Sylfaen" w:hAnsi="Sylfaen"/>
                <w:lang w:val="ka-GE"/>
              </w:rPr>
              <w:t xml:space="preserve"> </w:t>
            </w:r>
            <w:r w:rsidRPr="002D0C45">
              <w:rPr>
                <w:rFonts w:ascii="Sylfaen" w:hAnsi="Sylfaen" w:cs="Sylfaen"/>
                <w:lang w:val="ka-GE"/>
              </w:rPr>
              <w:t>თითოეული</w:t>
            </w:r>
            <w:r w:rsidRPr="002D0C45">
              <w:rPr>
                <w:rFonts w:ascii="Sylfaen" w:hAnsi="Sylfaen"/>
                <w:lang w:val="ka-GE"/>
              </w:rPr>
              <w:t xml:space="preserve"> </w:t>
            </w:r>
            <w:r w:rsidRPr="002D0C45">
              <w:rPr>
                <w:rFonts w:ascii="Sylfaen" w:hAnsi="Sylfaen" w:cs="Sylfaen"/>
                <w:lang w:val="ka-GE"/>
              </w:rPr>
              <w:t>ინდივიდუალური</w:t>
            </w:r>
            <w:r w:rsidRPr="002D0C45">
              <w:rPr>
                <w:rFonts w:ascii="Sylfaen" w:hAnsi="Sylfaen"/>
                <w:lang w:val="ka-GE"/>
              </w:rPr>
              <w:t xml:space="preserve"> </w:t>
            </w:r>
            <w:r w:rsidRPr="002D0C45">
              <w:rPr>
                <w:rFonts w:ascii="Sylfaen" w:hAnsi="Sylfaen" w:cs="Sylfaen"/>
                <w:lang w:val="ka-GE"/>
              </w:rPr>
              <w:t>ტესტირებული</w:t>
            </w:r>
            <w:r w:rsidRPr="002D0C45">
              <w:rPr>
                <w:rFonts w:ascii="Sylfaen" w:hAnsi="Sylfaen"/>
                <w:lang w:val="ka-GE"/>
              </w:rPr>
              <w:t xml:space="preserve"> </w:t>
            </w:r>
            <w:r w:rsidRPr="002D0C45">
              <w:rPr>
                <w:rFonts w:ascii="Sylfaen" w:hAnsi="Sylfaen" w:cs="Sylfaen"/>
                <w:lang w:val="ka-GE"/>
              </w:rPr>
              <w:t>ნიმუშისთვის</w:t>
            </w:r>
            <w:r w:rsidRPr="002D0C45">
              <w:rPr>
                <w:rFonts w:ascii="Sylfaen" w:hAnsi="Sylfaen"/>
                <w:lang w:val="ka-GE"/>
              </w:rPr>
              <w:t>.</w:t>
            </w:r>
          </w:p>
        </w:tc>
      </w:tr>
      <w:tr w:rsidR="004258F2" w:rsidRPr="002D0C45" w14:paraId="6645E0D9" w14:textId="77777777" w:rsidTr="003E3502">
        <w:trPr>
          <w:gridAfter w:val="1"/>
          <w:wAfter w:w="26" w:type="dxa"/>
          <w:trHeight w:val="309"/>
        </w:trPr>
        <w:tc>
          <w:tcPr>
            <w:tcW w:w="1925" w:type="dxa"/>
            <w:gridSpan w:val="2"/>
          </w:tcPr>
          <w:p w14:paraId="64DF66C0"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lang w:val="ka-GE"/>
              </w:rPr>
              <w:t>F</w:t>
            </w:r>
            <w:r w:rsidRPr="002D0C45">
              <w:rPr>
                <w:rFonts w:ascii="Sylfaen" w:hAnsi="Sylfaen"/>
                <w:lang w:val="ka-GE"/>
              </w:rPr>
              <w:t>corrected</w:t>
            </w:r>
            <w:r w:rsidRPr="002D0C45">
              <w:rPr>
                <w:rFonts w:ascii="Sylfaen" w:hAnsi="Sylfaen"/>
                <w:spacing w:val="9"/>
                <w:lang w:val="ka-GE"/>
              </w:rPr>
              <w:t xml:space="preserve"> </w:t>
            </w:r>
            <w:r w:rsidRPr="002D0C45">
              <w:rPr>
                <w:rFonts w:ascii="Sylfaen" w:hAnsi="Sylfaen"/>
                <w:position w:val="1"/>
                <w:lang w:val="ka-GE"/>
              </w:rPr>
              <w:t>[N]</w:t>
            </w:r>
            <w:r w:rsidRPr="002D0C45">
              <w:rPr>
                <w:rFonts w:ascii="Sylfaen" w:hAnsi="Sylfaen"/>
                <w:spacing w:val="-8"/>
                <w:position w:val="1"/>
                <w:lang w:val="ka-GE"/>
              </w:rPr>
              <w:t xml:space="preserve"> </w:t>
            </w:r>
            <w:r w:rsidRPr="002D0C45">
              <w:rPr>
                <w:rFonts w:ascii="Sylfaen" w:hAnsi="Sylfaen"/>
                <w:spacing w:val="-10"/>
                <w:position w:val="1"/>
                <w:lang w:val="ka-GE"/>
              </w:rPr>
              <w:t>=</w:t>
            </w:r>
          </w:p>
        </w:tc>
        <w:tc>
          <w:tcPr>
            <w:tcW w:w="7422" w:type="dxa"/>
            <w:gridSpan w:val="2"/>
          </w:tcPr>
          <w:p w14:paraId="6975C650"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cs="Sylfaen"/>
                <w:lang w:val="ka-GE"/>
              </w:rPr>
              <w:t>ინდივიდუალური</w:t>
            </w:r>
            <w:r w:rsidRPr="002D0C45">
              <w:rPr>
                <w:rFonts w:ascii="Sylfaen" w:hAnsi="Sylfaen"/>
                <w:lang w:val="ka-GE"/>
              </w:rPr>
              <w:t xml:space="preserve"> </w:t>
            </w:r>
            <w:r w:rsidRPr="002D0C45">
              <w:rPr>
                <w:rFonts w:ascii="Sylfaen" w:hAnsi="Sylfaen" w:cs="Sylfaen"/>
                <w:lang w:val="ka-GE"/>
              </w:rPr>
              <w:t>დატვირთვის</w:t>
            </w:r>
            <w:r w:rsidRPr="002D0C45">
              <w:rPr>
                <w:rFonts w:ascii="Sylfaen" w:hAnsi="Sylfaen"/>
                <w:lang w:val="ka-GE"/>
              </w:rPr>
              <w:t xml:space="preserve"> </w:t>
            </w:r>
            <w:r w:rsidRPr="002D0C45">
              <w:rPr>
                <w:rFonts w:ascii="Sylfaen" w:hAnsi="Sylfaen" w:cs="Sylfaen"/>
                <w:lang w:val="ka-GE"/>
              </w:rPr>
              <w:t>კორექტირებული</w:t>
            </w:r>
            <w:r w:rsidRPr="002D0C45">
              <w:rPr>
                <w:rFonts w:ascii="Sylfaen" w:hAnsi="Sylfaen"/>
                <w:lang w:val="ka-GE"/>
              </w:rPr>
              <w:t xml:space="preserve"> </w:t>
            </w:r>
            <w:r w:rsidRPr="002D0C45">
              <w:rPr>
                <w:rFonts w:ascii="Sylfaen" w:hAnsi="Sylfaen" w:cs="Sylfaen"/>
                <w:lang w:val="ka-GE"/>
              </w:rPr>
              <w:t>მნიშვნელობა</w:t>
            </w:r>
            <w:r w:rsidRPr="002D0C45">
              <w:rPr>
                <w:rFonts w:ascii="Sylfaen" w:hAnsi="Sylfaen"/>
                <w:spacing w:val="-2"/>
                <w:lang w:val="ka-GE"/>
              </w:rPr>
              <w:t>.</w:t>
            </w:r>
          </w:p>
        </w:tc>
      </w:tr>
      <w:tr w:rsidR="004258F2" w:rsidRPr="002D0C45" w14:paraId="43F467BE" w14:textId="77777777" w:rsidTr="003E3502">
        <w:trPr>
          <w:gridAfter w:val="1"/>
          <w:wAfter w:w="26" w:type="dxa"/>
          <w:trHeight w:val="311"/>
        </w:trPr>
        <w:tc>
          <w:tcPr>
            <w:tcW w:w="1925" w:type="dxa"/>
            <w:gridSpan w:val="2"/>
          </w:tcPr>
          <w:p w14:paraId="21CFD35A" w14:textId="77777777" w:rsidR="004258F2" w:rsidRPr="002D0C45" w:rsidRDefault="004258F2" w:rsidP="003E3502">
            <w:pPr>
              <w:pStyle w:val="TableParagraph"/>
              <w:spacing w:before="42"/>
              <w:ind w:left="107"/>
              <w:rPr>
                <w:rFonts w:ascii="Sylfaen" w:hAnsi="Sylfaen"/>
                <w:position w:val="1"/>
                <w:lang w:val="ka-GE"/>
              </w:rPr>
            </w:pPr>
            <w:r w:rsidRPr="002D0C45">
              <w:rPr>
                <w:rFonts w:ascii="Sylfaen" w:hAnsi="Sylfaen"/>
                <w:position w:val="1"/>
                <w:lang w:val="ka-GE"/>
              </w:rPr>
              <w:t>F</w:t>
            </w:r>
            <w:r w:rsidRPr="002D0C45">
              <w:rPr>
                <w:rFonts w:ascii="Sylfaen" w:hAnsi="Sylfaen"/>
                <w:vertAlign w:val="subscript"/>
                <w:lang w:val="ka-GE"/>
              </w:rPr>
              <w:t>u,i</w:t>
            </w:r>
            <w:r w:rsidRPr="002D0C45">
              <w:rPr>
                <w:rFonts w:ascii="Sylfaen" w:hAnsi="Sylfaen"/>
                <w:spacing w:val="15"/>
                <w:vertAlign w:val="subscript"/>
                <w:lang w:val="ka-GE"/>
              </w:rPr>
              <w:t xml:space="preserve"> </w:t>
            </w:r>
            <w:r w:rsidRPr="002D0C45">
              <w:rPr>
                <w:rFonts w:ascii="Sylfaen" w:hAnsi="Sylfaen"/>
                <w:position w:val="1"/>
                <w:lang w:val="ka-GE"/>
              </w:rPr>
              <w:t>[N]</w:t>
            </w:r>
            <w:r w:rsidRPr="002D0C45">
              <w:rPr>
                <w:rFonts w:ascii="Sylfaen" w:hAnsi="Sylfaen"/>
                <w:spacing w:val="-5"/>
                <w:position w:val="1"/>
                <w:lang w:val="ka-GE"/>
              </w:rPr>
              <w:t xml:space="preserve"> </w:t>
            </w:r>
            <w:r w:rsidRPr="002D0C45">
              <w:rPr>
                <w:rFonts w:ascii="Sylfaen" w:hAnsi="Sylfaen"/>
                <w:spacing w:val="-10"/>
                <w:position w:val="1"/>
                <w:lang w:val="ka-GE"/>
              </w:rPr>
              <w:t>=</w:t>
            </w:r>
          </w:p>
        </w:tc>
        <w:tc>
          <w:tcPr>
            <w:tcW w:w="7422" w:type="dxa"/>
            <w:gridSpan w:val="2"/>
          </w:tcPr>
          <w:p w14:paraId="3CEBFA76" w14:textId="77777777" w:rsidR="004258F2" w:rsidRPr="002D0C45" w:rsidRDefault="004258F2" w:rsidP="003E3502">
            <w:pPr>
              <w:pStyle w:val="TableParagraph"/>
              <w:spacing w:before="42"/>
              <w:ind w:left="108"/>
              <w:rPr>
                <w:rFonts w:ascii="Sylfaen" w:hAnsi="Sylfaen"/>
                <w:lang w:val="ka-GE"/>
              </w:rPr>
            </w:pPr>
            <w:r w:rsidRPr="002D0C45">
              <w:rPr>
                <w:rFonts w:ascii="Sylfaen" w:hAnsi="Sylfaen" w:cs="Sylfaen"/>
                <w:lang w:val="ka-GE"/>
              </w:rPr>
              <w:t>თითოეული</w:t>
            </w:r>
            <w:r w:rsidRPr="002D0C45">
              <w:rPr>
                <w:rFonts w:ascii="Sylfaen" w:hAnsi="Sylfaen"/>
                <w:lang w:val="ka-GE"/>
              </w:rPr>
              <w:t xml:space="preserve"> </w:t>
            </w:r>
            <w:r w:rsidRPr="002D0C45">
              <w:rPr>
                <w:rFonts w:ascii="Sylfaen" w:hAnsi="Sylfaen" w:cs="Sylfaen"/>
                <w:lang w:val="ka-GE"/>
              </w:rPr>
              <w:t>ინდივიდუალური</w:t>
            </w:r>
            <w:r w:rsidRPr="002D0C45">
              <w:rPr>
                <w:rFonts w:ascii="Sylfaen" w:hAnsi="Sylfaen"/>
                <w:lang w:val="ka-GE"/>
              </w:rPr>
              <w:t xml:space="preserve"> </w:t>
            </w:r>
            <w:r w:rsidRPr="002D0C45">
              <w:rPr>
                <w:rFonts w:ascii="Sylfaen" w:hAnsi="Sylfaen" w:cs="Sylfaen"/>
                <w:lang w:val="ka-GE"/>
              </w:rPr>
              <w:t>ტესტირებული</w:t>
            </w:r>
            <w:r w:rsidRPr="002D0C45">
              <w:rPr>
                <w:rFonts w:ascii="Sylfaen" w:hAnsi="Sylfaen"/>
                <w:lang w:val="ka-GE"/>
              </w:rPr>
              <w:t xml:space="preserve"> </w:t>
            </w:r>
            <w:r w:rsidRPr="002D0C45">
              <w:rPr>
                <w:rFonts w:ascii="Sylfaen" w:hAnsi="Sylfaen" w:cs="Sylfaen"/>
                <w:lang w:val="ka-GE"/>
              </w:rPr>
              <w:t>ნიმუშისთვის</w:t>
            </w:r>
            <w:r w:rsidRPr="002D0C45">
              <w:rPr>
                <w:rFonts w:ascii="Sylfaen" w:hAnsi="Sylfaen"/>
                <w:lang w:val="ka-GE"/>
              </w:rPr>
              <w:t xml:space="preserve"> </w:t>
            </w:r>
            <w:r w:rsidRPr="002D0C45">
              <w:rPr>
                <w:rFonts w:ascii="Sylfaen" w:hAnsi="Sylfaen" w:cs="Sylfaen"/>
                <w:lang w:val="ka-GE"/>
              </w:rPr>
              <w:t>მაქსიმალური</w:t>
            </w:r>
            <w:r w:rsidRPr="002D0C45">
              <w:rPr>
                <w:rFonts w:ascii="Sylfaen" w:hAnsi="Sylfaen"/>
                <w:lang w:val="ka-GE"/>
              </w:rPr>
              <w:t xml:space="preserve"> </w:t>
            </w:r>
            <w:r w:rsidRPr="002D0C45">
              <w:rPr>
                <w:rFonts w:ascii="Sylfaen" w:hAnsi="Sylfaen" w:cs="Sylfaen"/>
                <w:lang w:val="ka-GE"/>
              </w:rPr>
              <w:t>დატვირთვის</w:t>
            </w:r>
            <w:r w:rsidRPr="002D0C45">
              <w:rPr>
                <w:rFonts w:ascii="Sylfaen" w:hAnsi="Sylfaen"/>
                <w:lang w:val="ka-GE"/>
              </w:rPr>
              <w:t xml:space="preserve"> </w:t>
            </w:r>
            <w:r w:rsidRPr="002D0C45">
              <w:rPr>
                <w:rFonts w:ascii="Sylfaen" w:hAnsi="Sylfaen" w:cs="Sylfaen"/>
                <w:lang w:val="ka-GE"/>
              </w:rPr>
              <w:t>მნიშვნელობა</w:t>
            </w:r>
            <w:r w:rsidRPr="002D0C45">
              <w:rPr>
                <w:rFonts w:ascii="Sylfaen" w:hAnsi="Sylfaen"/>
                <w:lang w:val="ka-GE"/>
              </w:rPr>
              <w:t>.</w:t>
            </w:r>
          </w:p>
        </w:tc>
      </w:tr>
      <w:tr w:rsidR="004258F2" w:rsidRPr="002D0C45" w14:paraId="0DDDEC6C" w14:textId="77777777" w:rsidTr="003E3502">
        <w:trPr>
          <w:gridAfter w:val="1"/>
          <w:wAfter w:w="26" w:type="dxa"/>
          <w:trHeight w:val="539"/>
        </w:trPr>
        <w:tc>
          <w:tcPr>
            <w:tcW w:w="1925" w:type="dxa"/>
            <w:gridSpan w:val="2"/>
          </w:tcPr>
          <w:p w14:paraId="123CCCED"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lang w:val="ka-GE"/>
              </w:rPr>
              <w:t>F</w:t>
            </w:r>
            <w:r w:rsidRPr="002D0C45">
              <w:rPr>
                <w:rFonts w:ascii="Sylfaen" w:hAnsi="Sylfaen"/>
                <w:vertAlign w:val="subscript"/>
                <w:lang w:val="ka-GE"/>
              </w:rPr>
              <w:t>1,m</w:t>
            </w:r>
            <w:r w:rsidRPr="002D0C45">
              <w:rPr>
                <w:rFonts w:ascii="Sylfaen" w:hAnsi="Sylfaen"/>
                <w:spacing w:val="15"/>
                <w:vertAlign w:val="subscript"/>
                <w:lang w:val="ka-GE"/>
              </w:rPr>
              <w:t xml:space="preserve"> </w:t>
            </w:r>
            <w:r w:rsidRPr="002D0C45">
              <w:rPr>
                <w:rFonts w:ascii="Sylfaen" w:hAnsi="Sylfaen"/>
                <w:position w:val="1"/>
                <w:lang w:val="ka-GE"/>
              </w:rPr>
              <w:t>[N]</w:t>
            </w:r>
            <w:r w:rsidRPr="002D0C45">
              <w:rPr>
                <w:rFonts w:ascii="Sylfaen" w:hAnsi="Sylfaen"/>
                <w:spacing w:val="-5"/>
                <w:position w:val="1"/>
                <w:lang w:val="ka-GE"/>
              </w:rPr>
              <w:t xml:space="preserve"> </w:t>
            </w:r>
            <w:r w:rsidRPr="002D0C45">
              <w:rPr>
                <w:rFonts w:ascii="Sylfaen" w:hAnsi="Sylfaen"/>
                <w:spacing w:val="-10"/>
                <w:position w:val="1"/>
                <w:lang w:val="ka-GE"/>
              </w:rPr>
              <w:t>=</w:t>
            </w:r>
          </w:p>
        </w:tc>
        <w:tc>
          <w:tcPr>
            <w:tcW w:w="7422" w:type="dxa"/>
            <w:gridSpan w:val="2"/>
          </w:tcPr>
          <w:p w14:paraId="418E5EF6" w14:textId="77777777" w:rsidR="004258F2" w:rsidRPr="002D0C45" w:rsidRDefault="004258F2" w:rsidP="003E3502">
            <w:pPr>
              <w:pStyle w:val="TableParagraph"/>
              <w:spacing w:before="38"/>
              <w:ind w:left="108"/>
              <w:rPr>
                <w:rFonts w:ascii="Sylfaen" w:hAnsi="Sylfaen"/>
                <w:lang w:val="ka-GE"/>
              </w:rPr>
            </w:pPr>
            <w:r w:rsidRPr="002D0C45">
              <w:rPr>
                <w:rFonts w:ascii="Sylfaen" w:hAnsi="Sylfaen" w:cs="Sylfaen"/>
                <w:lang w:val="ka-GE"/>
              </w:rPr>
              <w:t>ტესტირებული</w:t>
            </w:r>
            <w:r w:rsidRPr="002D0C45">
              <w:rPr>
                <w:rFonts w:ascii="Sylfaen" w:hAnsi="Sylfaen"/>
                <w:lang w:val="ka-GE"/>
              </w:rPr>
              <w:t xml:space="preserve"> </w:t>
            </w:r>
            <w:r w:rsidRPr="002D0C45">
              <w:rPr>
                <w:rFonts w:ascii="Sylfaen" w:hAnsi="Sylfaen" w:cs="Sylfaen"/>
                <w:lang w:val="ka-GE"/>
              </w:rPr>
              <w:t>ნიმუშების</w:t>
            </w:r>
            <w:r w:rsidRPr="002D0C45">
              <w:rPr>
                <w:rFonts w:ascii="Sylfaen" w:hAnsi="Sylfaen"/>
                <w:lang w:val="ka-GE"/>
              </w:rPr>
              <w:t xml:space="preserve"> </w:t>
            </w:r>
            <w:r w:rsidRPr="002D0C45">
              <w:rPr>
                <w:rFonts w:ascii="Sylfaen" w:hAnsi="Sylfaen" w:cs="Sylfaen"/>
                <w:lang w:val="ka-GE"/>
              </w:rPr>
              <w:t>სერიისთვის</w:t>
            </w:r>
            <w:r w:rsidRPr="002D0C45">
              <w:rPr>
                <w:rFonts w:ascii="Sylfaen" w:hAnsi="Sylfaen"/>
                <w:lang w:val="ka-GE"/>
              </w:rPr>
              <w:t xml:space="preserve"> 1 </w:t>
            </w:r>
            <w:r w:rsidRPr="002D0C45">
              <w:rPr>
                <w:rFonts w:ascii="Sylfaen" w:hAnsi="Sylfaen" w:cs="Sylfaen"/>
                <w:lang w:val="ka-GE"/>
              </w:rPr>
              <w:t>მმ</w:t>
            </w:r>
            <w:r w:rsidRPr="002D0C45">
              <w:rPr>
                <w:rFonts w:ascii="Sylfaen" w:hAnsi="Sylfaen"/>
                <w:lang w:val="ka-GE"/>
              </w:rPr>
              <w:t xml:space="preserve"> </w:t>
            </w:r>
            <w:r w:rsidRPr="002D0C45">
              <w:rPr>
                <w:rFonts w:ascii="Sylfaen" w:hAnsi="Sylfaen" w:cs="Sylfaen"/>
                <w:lang w:val="ka-GE"/>
              </w:rPr>
              <w:t>მუდმივი</w:t>
            </w:r>
            <w:r w:rsidRPr="002D0C45">
              <w:rPr>
                <w:rFonts w:ascii="Sylfaen" w:hAnsi="Sylfaen"/>
                <w:lang w:val="ka-GE"/>
              </w:rPr>
              <w:t xml:space="preserve"> </w:t>
            </w:r>
            <w:r w:rsidRPr="002D0C45">
              <w:rPr>
                <w:rFonts w:ascii="Sylfaen" w:hAnsi="Sylfaen" w:cs="Sylfaen"/>
                <w:lang w:val="ka-GE"/>
              </w:rPr>
              <w:t>დეფორმაციის</w:t>
            </w:r>
            <w:r w:rsidRPr="002D0C45">
              <w:rPr>
                <w:rFonts w:ascii="Sylfaen" w:hAnsi="Sylfaen"/>
                <w:lang w:val="ka-GE"/>
              </w:rPr>
              <w:t xml:space="preserve"> </w:t>
            </w:r>
            <w:r w:rsidRPr="002D0C45">
              <w:rPr>
                <w:rFonts w:ascii="Sylfaen" w:hAnsi="Sylfaen" w:cs="Sylfaen"/>
                <w:lang w:val="ka-GE"/>
              </w:rPr>
              <w:t>დროს</w:t>
            </w:r>
            <w:r w:rsidRPr="002D0C45">
              <w:rPr>
                <w:rFonts w:ascii="Sylfaen" w:hAnsi="Sylfaen"/>
                <w:lang w:val="ka-GE"/>
              </w:rPr>
              <w:t xml:space="preserve"> </w:t>
            </w:r>
            <w:r w:rsidRPr="002D0C45">
              <w:rPr>
                <w:rFonts w:ascii="Sylfaen" w:hAnsi="Sylfaen" w:cs="Sylfaen"/>
                <w:lang w:val="ka-GE"/>
              </w:rPr>
              <w:t>დატვირთვის</w:t>
            </w:r>
            <w:r w:rsidRPr="002D0C45">
              <w:rPr>
                <w:rFonts w:ascii="Sylfaen" w:hAnsi="Sylfaen"/>
                <w:lang w:val="ka-GE"/>
              </w:rPr>
              <w:t xml:space="preserve"> </w:t>
            </w:r>
            <w:r w:rsidRPr="002D0C45">
              <w:rPr>
                <w:rFonts w:ascii="Sylfaen" w:hAnsi="Sylfaen" w:cs="Sylfaen"/>
                <w:lang w:val="ka-GE"/>
              </w:rPr>
              <w:t>საშუალო</w:t>
            </w:r>
            <w:r w:rsidRPr="002D0C45">
              <w:rPr>
                <w:rFonts w:ascii="Sylfaen" w:hAnsi="Sylfaen"/>
                <w:lang w:val="ka-GE"/>
              </w:rPr>
              <w:t xml:space="preserve"> </w:t>
            </w:r>
            <w:r w:rsidRPr="002D0C45">
              <w:rPr>
                <w:rFonts w:ascii="Sylfaen" w:hAnsi="Sylfaen" w:cs="Sylfaen"/>
                <w:lang w:val="ka-GE"/>
              </w:rPr>
              <w:t>მნიშვნელობა</w:t>
            </w:r>
            <w:r w:rsidRPr="002D0C45">
              <w:rPr>
                <w:rFonts w:ascii="Sylfaen" w:hAnsi="Sylfaen"/>
                <w:lang w:val="ka-GE"/>
              </w:rPr>
              <w:t>.</w:t>
            </w:r>
          </w:p>
        </w:tc>
      </w:tr>
      <w:tr w:rsidR="004258F2" w:rsidRPr="002D0C45" w14:paraId="5C868ECC" w14:textId="77777777" w:rsidTr="003E3502">
        <w:trPr>
          <w:gridAfter w:val="1"/>
          <w:wAfter w:w="26" w:type="dxa"/>
          <w:trHeight w:val="540"/>
        </w:trPr>
        <w:tc>
          <w:tcPr>
            <w:tcW w:w="1925" w:type="dxa"/>
            <w:gridSpan w:val="2"/>
          </w:tcPr>
          <w:p w14:paraId="15C391AD"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lang w:val="ka-GE"/>
              </w:rPr>
              <w:t>F</w:t>
            </w:r>
            <w:r w:rsidRPr="002D0C45">
              <w:rPr>
                <w:rFonts w:ascii="Sylfaen" w:hAnsi="Sylfaen"/>
                <w:vertAlign w:val="subscript"/>
                <w:lang w:val="ka-GE"/>
              </w:rPr>
              <w:t>1d,m</w:t>
            </w:r>
            <w:r w:rsidRPr="002D0C45">
              <w:rPr>
                <w:rFonts w:ascii="Sylfaen" w:hAnsi="Sylfaen"/>
                <w:spacing w:val="14"/>
                <w:vertAlign w:val="subscript"/>
                <w:lang w:val="ka-GE"/>
              </w:rPr>
              <w:t xml:space="preserve"> </w:t>
            </w:r>
            <w:r w:rsidRPr="002D0C45">
              <w:rPr>
                <w:rFonts w:ascii="Sylfaen" w:hAnsi="Sylfaen"/>
                <w:position w:val="1"/>
                <w:lang w:val="ka-GE"/>
              </w:rPr>
              <w:t>[N]</w:t>
            </w:r>
            <w:r w:rsidRPr="002D0C45">
              <w:rPr>
                <w:rFonts w:ascii="Sylfaen" w:hAnsi="Sylfaen"/>
                <w:spacing w:val="-6"/>
                <w:position w:val="1"/>
                <w:lang w:val="ka-GE"/>
              </w:rPr>
              <w:t xml:space="preserve"> </w:t>
            </w:r>
            <w:r w:rsidRPr="002D0C45">
              <w:rPr>
                <w:rFonts w:ascii="Sylfaen" w:hAnsi="Sylfaen"/>
                <w:spacing w:val="-10"/>
                <w:position w:val="1"/>
                <w:lang w:val="ka-GE"/>
              </w:rPr>
              <w:t>=</w:t>
            </w:r>
          </w:p>
        </w:tc>
        <w:tc>
          <w:tcPr>
            <w:tcW w:w="7422" w:type="dxa"/>
            <w:gridSpan w:val="2"/>
          </w:tcPr>
          <w:p w14:paraId="0AB8544C" w14:textId="77777777" w:rsidR="004258F2" w:rsidRPr="002D0C45" w:rsidRDefault="004258F2" w:rsidP="003E3502">
            <w:pPr>
              <w:pStyle w:val="TableParagraph"/>
              <w:spacing w:before="38"/>
              <w:ind w:left="108"/>
              <w:rPr>
                <w:rFonts w:ascii="Sylfaen" w:hAnsi="Sylfaen"/>
                <w:lang w:val="ka-GE"/>
              </w:rPr>
            </w:pPr>
            <w:r w:rsidRPr="002D0C45">
              <w:rPr>
                <w:rFonts w:ascii="Sylfaen" w:hAnsi="Sylfaen" w:cs="Sylfaen"/>
                <w:lang w:val="ka-GE"/>
              </w:rPr>
              <w:t>ტესტირებული</w:t>
            </w:r>
            <w:r w:rsidRPr="002D0C45">
              <w:rPr>
                <w:rFonts w:ascii="Sylfaen" w:hAnsi="Sylfaen"/>
                <w:lang w:val="ka-GE"/>
              </w:rPr>
              <w:t xml:space="preserve"> </w:t>
            </w:r>
            <w:r w:rsidRPr="002D0C45">
              <w:rPr>
                <w:rFonts w:ascii="Sylfaen" w:hAnsi="Sylfaen" w:cs="Sylfaen"/>
                <w:lang w:val="ka-GE"/>
              </w:rPr>
              <w:t>ნიმუშების</w:t>
            </w:r>
            <w:r w:rsidRPr="002D0C45">
              <w:rPr>
                <w:rFonts w:ascii="Sylfaen" w:hAnsi="Sylfaen"/>
                <w:lang w:val="ka-GE"/>
              </w:rPr>
              <w:t xml:space="preserve"> </w:t>
            </w:r>
            <w:r w:rsidRPr="002D0C45">
              <w:rPr>
                <w:rFonts w:ascii="Sylfaen" w:hAnsi="Sylfaen" w:cs="Sylfaen"/>
                <w:lang w:val="ka-GE"/>
              </w:rPr>
              <w:t>სერიისთვის</w:t>
            </w:r>
            <w:r w:rsidRPr="002D0C45">
              <w:rPr>
                <w:rFonts w:ascii="Sylfaen" w:hAnsi="Sylfaen"/>
                <w:lang w:val="ka-GE"/>
              </w:rPr>
              <w:t xml:space="preserve"> 1 </w:t>
            </w:r>
            <w:r w:rsidRPr="002D0C45">
              <w:rPr>
                <w:rFonts w:ascii="Sylfaen" w:hAnsi="Sylfaen" w:cs="Sylfaen"/>
                <w:lang w:val="ka-GE"/>
              </w:rPr>
              <w:t>მმ</w:t>
            </w:r>
            <w:r w:rsidRPr="002D0C45">
              <w:rPr>
                <w:rFonts w:ascii="Sylfaen" w:hAnsi="Sylfaen"/>
                <w:lang w:val="ka-GE"/>
              </w:rPr>
              <w:t xml:space="preserve"> </w:t>
            </w:r>
            <w:r w:rsidRPr="002D0C45">
              <w:rPr>
                <w:rFonts w:ascii="Sylfaen" w:hAnsi="Sylfaen" w:cs="Sylfaen"/>
                <w:lang w:val="ka-GE"/>
              </w:rPr>
              <w:t>გადაადგილებისას</w:t>
            </w:r>
            <w:r w:rsidRPr="002D0C45">
              <w:rPr>
                <w:rFonts w:ascii="Sylfaen" w:hAnsi="Sylfaen"/>
                <w:lang w:val="ka-GE"/>
              </w:rPr>
              <w:t xml:space="preserve"> </w:t>
            </w:r>
            <w:r w:rsidRPr="002D0C45">
              <w:rPr>
                <w:rFonts w:ascii="Sylfaen" w:hAnsi="Sylfaen" w:cs="Sylfaen"/>
                <w:lang w:val="ka-GE"/>
              </w:rPr>
              <w:t>დატვირთვის</w:t>
            </w:r>
            <w:r w:rsidRPr="002D0C45">
              <w:rPr>
                <w:rFonts w:ascii="Sylfaen" w:hAnsi="Sylfaen"/>
                <w:lang w:val="ka-GE"/>
              </w:rPr>
              <w:t xml:space="preserve"> </w:t>
            </w:r>
            <w:r w:rsidRPr="002D0C45">
              <w:rPr>
                <w:rFonts w:ascii="Sylfaen" w:hAnsi="Sylfaen" w:cs="Sylfaen"/>
                <w:lang w:val="ka-GE"/>
              </w:rPr>
              <w:t>საშუალო</w:t>
            </w:r>
            <w:r w:rsidRPr="002D0C45">
              <w:rPr>
                <w:rFonts w:ascii="Sylfaen" w:hAnsi="Sylfaen"/>
                <w:lang w:val="ka-GE"/>
              </w:rPr>
              <w:t xml:space="preserve"> </w:t>
            </w:r>
            <w:r w:rsidRPr="002D0C45">
              <w:rPr>
                <w:rFonts w:ascii="Sylfaen" w:hAnsi="Sylfaen" w:cs="Sylfaen"/>
                <w:lang w:val="ka-GE"/>
              </w:rPr>
              <w:t>მნიშვნელობა</w:t>
            </w:r>
            <w:r w:rsidRPr="002D0C45">
              <w:rPr>
                <w:rFonts w:ascii="Sylfaen" w:hAnsi="Sylfaen"/>
                <w:lang w:val="ka-GE"/>
              </w:rPr>
              <w:t>.</w:t>
            </w:r>
          </w:p>
        </w:tc>
      </w:tr>
      <w:tr w:rsidR="004258F2" w:rsidRPr="002D0C45" w14:paraId="0C3611C8" w14:textId="77777777" w:rsidTr="003E3502">
        <w:trPr>
          <w:gridAfter w:val="1"/>
          <w:wAfter w:w="26" w:type="dxa"/>
          <w:trHeight w:val="539"/>
        </w:trPr>
        <w:tc>
          <w:tcPr>
            <w:tcW w:w="1925" w:type="dxa"/>
            <w:gridSpan w:val="2"/>
          </w:tcPr>
          <w:p w14:paraId="312101E0"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lang w:val="ka-GE"/>
              </w:rPr>
              <w:t>F</w:t>
            </w:r>
            <w:r w:rsidRPr="002D0C45">
              <w:rPr>
                <w:rFonts w:ascii="Sylfaen" w:hAnsi="Sylfaen"/>
                <w:vertAlign w:val="subscript"/>
                <w:lang w:val="ka-GE"/>
              </w:rPr>
              <w:t>3d,m</w:t>
            </w:r>
            <w:r w:rsidRPr="002D0C45">
              <w:rPr>
                <w:rFonts w:ascii="Sylfaen" w:hAnsi="Sylfaen"/>
                <w:spacing w:val="14"/>
                <w:vertAlign w:val="subscript"/>
                <w:lang w:val="ka-GE"/>
              </w:rPr>
              <w:t xml:space="preserve"> </w:t>
            </w:r>
            <w:r w:rsidRPr="002D0C45">
              <w:rPr>
                <w:rFonts w:ascii="Sylfaen" w:hAnsi="Sylfaen"/>
                <w:position w:val="1"/>
                <w:lang w:val="ka-GE"/>
              </w:rPr>
              <w:t>[N]</w:t>
            </w:r>
            <w:r w:rsidRPr="002D0C45">
              <w:rPr>
                <w:rFonts w:ascii="Sylfaen" w:hAnsi="Sylfaen"/>
                <w:spacing w:val="-6"/>
                <w:position w:val="1"/>
                <w:lang w:val="ka-GE"/>
              </w:rPr>
              <w:t xml:space="preserve"> </w:t>
            </w:r>
            <w:r w:rsidRPr="002D0C45">
              <w:rPr>
                <w:rFonts w:ascii="Sylfaen" w:hAnsi="Sylfaen"/>
                <w:spacing w:val="-10"/>
                <w:position w:val="1"/>
                <w:lang w:val="ka-GE"/>
              </w:rPr>
              <w:t>=</w:t>
            </w:r>
          </w:p>
        </w:tc>
        <w:tc>
          <w:tcPr>
            <w:tcW w:w="7422" w:type="dxa"/>
            <w:gridSpan w:val="2"/>
          </w:tcPr>
          <w:p w14:paraId="5A51B914" w14:textId="77777777" w:rsidR="004258F2" w:rsidRPr="002D0C45" w:rsidRDefault="004258F2" w:rsidP="003E3502">
            <w:pPr>
              <w:pStyle w:val="TableParagraph"/>
              <w:spacing w:before="38" w:line="242" w:lineRule="auto"/>
              <w:ind w:left="108"/>
              <w:rPr>
                <w:rFonts w:ascii="Sylfaen" w:hAnsi="Sylfaen"/>
                <w:lang w:val="ka-GE"/>
              </w:rPr>
            </w:pPr>
            <w:r w:rsidRPr="002D0C45">
              <w:rPr>
                <w:rFonts w:ascii="Sylfaen" w:hAnsi="Sylfaen" w:cs="Sylfaen"/>
                <w:lang w:val="ka-GE"/>
              </w:rPr>
              <w:t>ტესტირებული</w:t>
            </w:r>
            <w:r w:rsidRPr="002D0C45">
              <w:rPr>
                <w:rFonts w:ascii="Sylfaen" w:hAnsi="Sylfaen"/>
                <w:lang w:val="ka-GE"/>
              </w:rPr>
              <w:t xml:space="preserve"> </w:t>
            </w:r>
            <w:r w:rsidRPr="002D0C45">
              <w:rPr>
                <w:rFonts w:ascii="Sylfaen" w:hAnsi="Sylfaen" w:cs="Sylfaen"/>
                <w:lang w:val="ka-GE"/>
              </w:rPr>
              <w:t>ნიმუშების</w:t>
            </w:r>
            <w:r w:rsidRPr="002D0C45">
              <w:rPr>
                <w:rFonts w:ascii="Sylfaen" w:hAnsi="Sylfaen"/>
                <w:lang w:val="ka-GE"/>
              </w:rPr>
              <w:t xml:space="preserve"> </w:t>
            </w:r>
            <w:r w:rsidRPr="002D0C45">
              <w:rPr>
                <w:rFonts w:ascii="Sylfaen" w:hAnsi="Sylfaen" w:cs="Sylfaen"/>
                <w:lang w:val="ka-GE"/>
              </w:rPr>
              <w:t>სერიისთვის</w:t>
            </w:r>
            <w:r w:rsidRPr="002D0C45">
              <w:rPr>
                <w:rFonts w:ascii="Sylfaen" w:hAnsi="Sylfaen"/>
                <w:lang w:val="ka-GE"/>
              </w:rPr>
              <w:t xml:space="preserve"> 3 </w:t>
            </w:r>
            <w:r w:rsidRPr="002D0C45">
              <w:rPr>
                <w:rFonts w:ascii="Sylfaen" w:hAnsi="Sylfaen" w:cs="Sylfaen"/>
                <w:lang w:val="ka-GE"/>
              </w:rPr>
              <w:t>მმ</w:t>
            </w:r>
            <w:r w:rsidRPr="002D0C45">
              <w:rPr>
                <w:rFonts w:ascii="Sylfaen" w:hAnsi="Sylfaen"/>
                <w:lang w:val="ka-GE"/>
              </w:rPr>
              <w:t xml:space="preserve"> </w:t>
            </w:r>
            <w:r w:rsidRPr="002D0C45">
              <w:rPr>
                <w:rFonts w:ascii="Sylfaen" w:hAnsi="Sylfaen" w:cs="Sylfaen"/>
                <w:lang w:val="ka-GE"/>
              </w:rPr>
              <w:t>გადაადგილებისას</w:t>
            </w:r>
            <w:r w:rsidRPr="002D0C45">
              <w:rPr>
                <w:rFonts w:ascii="Sylfaen" w:hAnsi="Sylfaen"/>
                <w:lang w:val="ka-GE"/>
              </w:rPr>
              <w:t xml:space="preserve"> </w:t>
            </w:r>
            <w:r w:rsidRPr="002D0C45">
              <w:rPr>
                <w:rFonts w:ascii="Sylfaen" w:hAnsi="Sylfaen" w:cs="Sylfaen"/>
                <w:lang w:val="ka-GE"/>
              </w:rPr>
              <w:t>დატვირთვის</w:t>
            </w:r>
            <w:r w:rsidRPr="002D0C45">
              <w:rPr>
                <w:rFonts w:ascii="Sylfaen" w:hAnsi="Sylfaen"/>
                <w:lang w:val="ka-GE"/>
              </w:rPr>
              <w:t xml:space="preserve"> </w:t>
            </w:r>
            <w:r w:rsidRPr="002D0C45">
              <w:rPr>
                <w:rFonts w:ascii="Sylfaen" w:hAnsi="Sylfaen" w:cs="Sylfaen"/>
                <w:lang w:val="ka-GE"/>
              </w:rPr>
              <w:t>საშუალო</w:t>
            </w:r>
            <w:r w:rsidRPr="002D0C45">
              <w:rPr>
                <w:rFonts w:ascii="Sylfaen" w:hAnsi="Sylfaen"/>
                <w:lang w:val="ka-GE"/>
              </w:rPr>
              <w:t xml:space="preserve"> </w:t>
            </w:r>
            <w:r w:rsidRPr="002D0C45">
              <w:rPr>
                <w:rFonts w:ascii="Sylfaen" w:hAnsi="Sylfaen" w:cs="Sylfaen"/>
                <w:lang w:val="ka-GE"/>
              </w:rPr>
              <w:t>მნიშვნელობა</w:t>
            </w:r>
            <w:r w:rsidRPr="002D0C45">
              <w:rPr>
                <w:rFonts w:ascii="Sylfaen" w:hAnsi="Sylfaen"/>
                <w:lang w:val="ka-GE"/>
              </w:rPr>
              <w:t>.</w:t>
            </w:r>
          </w:p>
        </w:tc>
      </w:tr>
      <w:tr w:rsidR="004258F2" w:rsidRPr="002D0C45" w14:paraId="541CF410" w14:textId="77777777" w:rsidTr="003E3502">
        <w:trPr>
          <w:gridAfter w:val="1"/>
          <w:wAfter w:w="26" w:type="dxa"/>
          <w:trHeight w:val="309"/>
        </w:trPr>
        <w:tc>
          <w:tcPr>
            <w:tcW w:w="1925" w:type="dxa"/>
            <w:gridSpan w:val="2"/>
            <w:tcBorders>
              <w:left w:val="dotted" w:sz="4" w:space="0" w:color="000000"/>
              <w:right w:val="dotted" w:sz="4" w:space="0" w:color="000000"/>
            </w:tcBorders>
          </w:tcPr>
          <w:p w14:paraId="1154CD26"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lang w:val="ka-GE"/>
              </w:rPr>
              <w:t>f</w:t>
            </w:r>
            <w:r w:rsidRPr="002D0C45">
              <w:rPr>
                <w:rFonts w:ascii="Sylfaen" w:hAnsi="Sylfaen"/>
                <w:lang w:val="ka-GE"/>
              </w:rPr>
              <w:t>max</w:t>
            </w:r>
            <w:r w:rsidRPr="002D0C45">
              <w:rPr>
                <w:rFonts w:ascii="Sylfaen" w:hAnsi="Sylfaen"/>
                <w:spacing w:val="14"/>
                <w:lang w:val="ka-GE"/>
              </w:rPr>
              <w:t xml:space="preserve"> </w:t>
            </w:r>
            <w:r w:rsidRPr="002D0C45">
              <w:rPr>
                <w:rFonts w:ascii="Sylfaen" w:hAnsi="Sylfaen"/>
                <w:position w:val="1"/>
                <w:lang w:val="ka-GE"/>
              </w:rPr>
              <w:t>[mm]</w:t>
            </w:r>
            <w:r w:rsidRPr="002D0C45">
              <w:rPr>
                <w:rFonts w:ascii="Sylfaen" w:hAnsi="Sylfaen"/>
                <w:spacing w:val="-5"/>
                <w:position w:val="1"/>
                <w:lang w:val="ka-GE"/>
              </w:rPr>
              <w:t xml:space="preserve"> </w:t>
            </w:r>
            <w:r w:rsidRPr="002D0C45">
              <w:rPr>
                <w:rFonts w:ascii="Sylfaen" w:hAnsi="Sylfaen"/>
                <w:spacing w:val="-10"/>
                <w:position w:val="1"/>
                <w:lang w:val="ka-GE"/>
              </w:rPr>
              <w:t>=</w:t>
            </w:r>
          </w:p>
        </w:tc>
        <w:tc>
          <w:tcPr>
            <w:tcW w:w="7422" w:type="dxa"/>
            <w:gridSpan w:val="2"/>
            <w:tcBorders>
              <w:left w:val="dotted" w:sz="4" w:space="0" w:color="000000"/>
              <w:right w:val="dotted" w:sz="4" w:space="0" w:color="000000"/>
            </w:tcBorders>
          </w:tcPr>
          <w:p w14:paraId="7D4ED3B6"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cs="Sylfaen"/>
                <w:spacing w:val="-2"/>
                <w:lang w:val="ka-GE"/>
              </w:rPr>
              <w:t>თხელი</w:t>
            </w:r>
            <w:r w:rsidRPr="002D0C45">
              <w:rPr>
                <w:rFonts w:ascii="Sylfaen" w:hAnsi="Sylfaen"/>
                <w:spacing w:val="-2"/>
                <w:lang w:val="ka-GE"/>
              </w:rPr>
              <w:t xml:space="preserve"> </w:t>
            </w:r>
            <w:r w:rsidRPr="002D0C45">
              <w:rPr>
                <w:rFonts w:ascii="Sylfaen" w:hAnsi="Sylfaen" w:cs="Sylfaen"/>
                <w:spacing w:val="-2"/>
                <w:lang w:val="ka-GE"/>
              </w:rPr>
              <w:t>ლითონის</w:t>
            </w:r>
            <w:r w:rsidRPr="002D0C45">
              <w:rPr>
                <w:rFonts w:ascii="Sylfaen" w:hAnsi="Sylfaen"/>
                <w:spacing w:val="-2"/>
                <w:lang w:val="ka-GE"/>
              </w:rPr>
              <w:t xml:space="preserve"> </w:t>
            </w:r>
            <w:r w:rsidRPr="002D0C45">
              <w:rPr>
                <w:rFonts w:ascii="Sylfaen" w:hAnsi="Sylfaen" w:cs="Sylfaen"/>
                <w:spacing w:val="-2"/>
                <w:lang w:val="ka-GE"/>
              </w:rPr>
              <w:t>კომპოზიტური</w:t>
            </w:r>
            <w:r w:rsidRPr="002D0C45">
              <w:rPr>
                <w:rFonts w:ascii="Sylfaen" w:hAnsi="Sylfaen"/>
                <w:spacing w:val="-2"/>
                <w:lang w:val="ka-GE"/>
              </w:rPr>
              <w:t xml:space="preserve"> </w:t>
            </w:r>
            <w:r w:rsidRPr="002D0C45">
              <w:rPr>
                <w:rFonts w:ascii="Sylfaen" w:hAnsi="Sylfaen" w:cs="Sylfaen"/>
                <w:spacing w:val="-2"/>
                <w:lang w:val="ka-GE"/>
              </w:rPr>
              <w:t>პანელი</w:t>
            </w:r>
            <w:r w:rsidRPr="002D0C45">
              <w:rPr>
                <w:rFonts w:ascii="Sylfaen" w:hAnsi="Sylfaen" w:cs="Sylfaen"/>
                <w:lang w:val="ka-GE"/>
              </w:rPr>
              <w:t>ს</w:t>
            </w:r>
            <w:r w:rsidRPr="002D0C45">
              <w:rPr>
                <w:rFonts w:ascii="Sylfaen" w:hAnsi="Sylfaen"/>
                <w:lang w:val="ka-GE"/>
              </w:rPr>
              <w:t xml:space="preserve"> </w:t>
            </w:r>
            <w:r w:rsidRPr="002D0C45">
              <w:rPr>
                <w:rFonts w:ascii="Sylfaen" w:hAnsi="Sylfaen" w:cs="Sylfaen"/>
                <w:lang w:val="ka-GE"/>
              </w:rPr>
              <w:t>მაქსიმალური</w:t>
            </w:r>
            <w:r w:rsidRPr="002D0C45">
              <w:rPr>
                <w:rFonts w:ascii="Sylfaen" w:hAnsi="Sylfaen"/>
                <w:lang w:val="ka-GE"/>
              </w:rPr>
              <w:t xml:space="preserve"> </w:t>
            </w:r>
            <w:r w:rsidRPr="002D0C45">
              <w:rPr>
                <w:rFonts w:ascii="Sylfaen" w:hAnsi="Sylfaen" w:cs="Sylfaen"/>
                <w:lang w:val="ka-GE"/>
              </w:rPr>
              <w:t>გადაადგილება</w:t>
            </w:r>
            <w:r w:rsidRPr="002D0C45">
              <w:rPr>
                <w:rFonts w:ascii="Sylfaen" w:hAnsi="Sylfaen"/>
                <w:lang w:val="ka-GE"/>
              </w:rPr>
              <w:t xml:space="preserve"> </w:t>
            </w:r>
            <w:r w:rsidRPr="002D0C45">
              <w:rPr>
                <w:rFonts w:ascii="Sylfaen" w:hAnsi="Sylfaen" w:cs="Sylfaen"/>
                <w:lang w:val="ka-GE"/>
              </w:rPr>
              <w:t>მითითებულია</w:t>
            </w:r>
            <w:r w:rsidRPr="002D0C45">
              <w:rPr>
                <w:rFonts w:ascii="Sylfaen" w:hAnsi="Sylfaen"/>
                <w:lang w:val="ka-GE"/>
              </w:rPr>
              <w:t xml:space="preserve"> მწარმოებლის პროდუქტის ინსტალაციის ინსტრუქციების (MPII) </w:t>
            </w:r>
            <w:r w:rsidRPr="002D0C45">
              <w:rPr>
                <w:rFonts w:ascii="Sylfaen" w:hAnsi="Sylfaen" w:cs="Sylfaen"/>
                <w:lang w:val="ka-GE"/>
              </w:rPr>
              <w:t>მიხედვით</w:t>
            </w:r>
            <w:r w:rsidRPr="002D0C45">
              <w:rPr>
                <w:rFonts w:ascii="Sylfaen" w:hAnsi="Sylfaen"/>
                <w:lang w:val="ka-GE"/>
              </w:rPr>
              <w:t>.</w:t>
            </w:r>
          </w:p>
        </w:tc>
      </w:tr>
      <w:tr w:rsidR="004258F2" w:rsidRPr="002D0C45" w14:paraId="1DD68A58" w14:textId="77777777" w:rsidTr="003E3502">
        <w:trPr>
          <w:gridAfter w:val="1"/>
          <w:wAfter w:w="26" w:type="dxa"/>
          <w:trHeight w:val="311"/>
        </w:trPr>
        <w:tc>
          <w:tcPr>
            <w:tcW w:w="1925" w:type="dxa"/>
            <w:gridSpan w:val="2"/>
          </w:tcPr>
          <w:p w14:paraId="75CBE8E5" w14:textId="77777777" w:rsidR="004258F2" w:rsidRPr="002D0C45" w:rsidRDefault="004258F2" w:rsidP="003E3502">
            <w:pPr>
              <w:pStyle w:val="TableParagraph"/>
              <w:spacing w:before="42"/>
              <w:ind w:left="107"/>
              <w:rPr>
                <w:rFonts w:ascii="Sylfaen" w:hAnsi="Sylfaen"/>
                <w:position w:val="1"/>
                <w:lang w:val="ka-GE"/>
              </w:rPr>
            </w:pPr>
            <w:r w:rsidRPr="002D0C45">
              <w:rPr>
                <w:rFonts w:ascii="Sylfaen" w:hAnsi="Sylfaen"/>
                <w:position w:val="1"/>
                <w:lang w:val="ka-GE"/>
              </w:rPr>
              <w:t>f</w:t>
            </w:r>
            <w:r w:rsidRPr="002D0C45">
              <w:rPr>
                <w:rFonts w:ascii="Sylfaen" w:hAnsi="Sylfaen"/>
                <w:lang w:val="ka-GE"/>
              </w:rPr>
              <w:t>cal</w:t>
            </w:r>
            <w:r w:rsidRPr="002D0C45">
              <w:rPr>
                <w:rFonts w:ascii="Sylfaen" w:hAnsi="Sylfaen"/>
                <w:spacing w:val="13"/>
                <w:lang w:val="ka-GE"/>
              </w:rPr>
              <w:t xml:space="preserve"> </w:t>
            </w:r>
            <w:r w:rsidRPr="002D0C45">
              <w:rPr>
                <w:rFonts w:ascii="Sylfaen" w:hAnsi="Sylfaen"/>
                <w:position w:val="1"/>
                <w:lang w:val="ka-GE"/>
              </w:rPr>
              <w:t>[mm]</w:t>
            </w:r>
            <w:r w:rsidRPr="002D0C45">
              <w:rPr>
                <w:rFonts w:ascii="Sylfaen" w:hAnsi="Sylfaen"/>
                <w:spacing w:val="-5"/>
                <w:position w:val="1"/>
                <w:lang w:val="ka-GE"/>
              </w:rPr>
              <w:t xml:space="preserve"> </w:t>
            </w:r>
            <w:r w:rsidRPr="002D0C45">
              <w:rPr>
                <w:rFonts w:ascii="Sylfaen" w:hAnsi="Sylfaen"/>
                <w:spacing w:val="-10"/>
                <w:position w:val="1"/>
                <w:lang w:val="ka-GE"/>
              </w:rPr>
              <w:t>=</w:t>
            </w:r>
          </w:p>
        </w:tc>
        <w:tc>
          <w:tcPr>
            <w:tcW w:w="7422" w:type="dxa"/>
            <w:gridSpan w:val="2"/>
          </w:tcPr>
          <w:p w14:paraId="2AB2864A" w14:textId="77777777" w:rsidR="004258F2" w:rsidRPr="002D0C45" w:rsidRDefault="004258F2" w:rsidP="003E3502">
            <w:pPr>
              <w:pStyle w:val="TableParagraph"/>
              <w:spacing w:before="42"/>
              <w:ind w:left="108"/>
              <w:rPr>
                <w:rFonts w:ascii="Sylfaen" w:hAnsi="Sylfaen"/>
                <w:lang w:val="ka-GE"/>
              </w:rPr>
            </w:pPr>
            <w:r w:rsidRPr="002D0C45">
              <w:rPr>
                <w:rFonts w:ascii="Sylfaen" w:hAnsi="Sylfaen" w:cs="Sylfaen"/>
                <w:lang w:val="ka-GE"/>
              </w:rPr>
              <w:t>ქარის</w:t>
            </w:r>
            <w:r w:rsidRPr="002D0C45">
              <w:rPr>
                <w:rFonts w:ascii="Sylfaen" w:hAnsi="Sylfaen"/>
                <w:lang w:val="ka-GE"/>
              </w:rPr>
              <w:t xml:space="preserve"> </w:t>
            </w:r>
            <w:r w:rsidRPr="002D0C45">
              <w:rPr>
                <w:rFonts w:ascii="Sylfaen" w:hAnsi="Sylfaen" w:cs="Sylfaen"/>
                <w:lang w:val="ka-GE"/>
              </w:rPr>
              <w:t>დატვირთვის</w:t>
            </w:r>
            <w:r w:rsidRPr="002D0C45">
              <w:rPr>
                <w:rFonts w:ascii="Sylfaen" w:hAnsi="Sylfaen"/>
                <w:lang w:val="ka-GE"/>
              </w:rPr>
              <w:t xml:space="preserve"> </w:t>
            </w:r>
            <w:r w:rsidRPr="002D0C45">
              <w:rPr>
                <w:rFonts w:ascii="Sylfaen" w:hAnsi="Sylfaen" w:cs="Sylfaen"/>
                <w:lang w:val="ka-GE"/>
              </w:rPr>
              <w:t>მიმართ მდგრადობის გაანგარიშებით</w:t>
            </w:r>
            <w:r w:rsidRPr="002D0C45">
              <w:rPr>
                <w:rFonts w:ascii="Sylfaen" w:hAnsi="Sylfaen"/>
                <w:lang w:val="ka-GE"/>
              </w:rPr>
              <w:t xml:space="preserve"> </w:t>
            </w:r>
            <w:r w:rsidRPr="002D0C45">
              <w:rPr>
                <w:rFonts w:ascii="Sylfaen" w:hAnsi="Sylfaen" w:cs="Sylfaen"/>
                <w:lang w:val="ka-GE"/>
              </w:rPr>
              <w:t>მიღებული</w:t>
            </w:r>
            <w:r w:rsidRPr="002D0C45">
              <w:rPr>
                <w:rFonts w:ascii="Sylfaen" w:hAnsi="Sylfaen"/>
                <w:lang w:val="ka-GE"/>
              </w:rPr>
              <w:t xml:space="preserve"> </w:t>
            </w:r>
            <w:r w:rsidRPr="002D0C45">
              <w:rPr>
                <w:rFonts w:ascii="Sylfaen" w:hAnsi="Sylfaen" w:cs="Sylfaen"/>
                <w:lang w:val="ka-GE"/>
              </w:rPr>
              <w:t>გადაადგილება</w:t>
            </w:r>
            <w:r w:rsidRPr="002D0C45">
              <w:rPr>
                <w:rFonts w:ascii="Sylfaen" w:hAnsi="Sylfaen"/>
                <w:lang w:val="ka-GE"/>
              </w:rPr>
              <w:t>.</w:t>
            </w:r>
          </w:p>
        </w:tc>
      </w:tr>
      <w:tr w:rsidR="004258F2" w:rsidRPr="002D0C45" w14:paraId="14C4A610" w14:textId="77777777" w:rsidTr="003E3502">
        <w:trPr>
          <w:gridAfter w:val="1"/>
          <w:wAfter w:w="26" w:type="dxa"/>
          <w:trHeight w:val="309"/>
        </w:trPr>
        <w:tc>
          <w:tcPr>
            <w:tcW w:w="1925" w:type="dxa"/>
            <w:gridSpan w:val="2"/>
          </w:tcPr>
          <w:p w14:paraId="4A86140E"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lang w:val="ka-GE"/>
              </w:rPr>
              <w:t>f</w:t>
            </w:r>
            <w:r w:rsidRPr="002D0C45">
              <w:rPr>
                <w:rFonts w:ascii="Sylfaen" w:hAnsi="Sylfaen"/>
                <w:lang w:val="ka-GE"/>
              </w:rPr>
              <w:t>test</w:t>
            </w:r>
            <w:r w:rsidRPr="002D0C45">
              <w:rPr>
                <w:rFonts w:ascii="Sylfaen" w:hAnsi="Sylfaen"/>
                <w:spacing w:val="14"/>
                <w:lang w:val="ka-GE"/>
              </w:rPr>
              <w:t xml:space="preserve"> </w:t>
            </w:r>
            <w:r w:rsidRPr="002D0C45">
              <w:rPr>
                <w:rFonts w:ascii="Sylfaen" w:hAnsi="Sylfaen"/>
                <w:position w:val="1"/>
                <w:lang w:val="ka-GE"/>
              </w:rPr>
              <w:t>[mm]</w:t>
            </w:r>
            <w:r w:rsidRPr="002D0C45">
              <w:rPr>
                <w:rFonts w:ascii="Sylfaen" w:hAnsi="Sylfaen"/>
                <w:spacing w:val="-5"/>
                <w:position w:val="1"/>
                <w:lang w:val="ka-GE"/>
              </w:rPr>
              <w:t xml:space="preserve"> </w:t>
            </w:r>
            <w:r w:rsidRPr="002D0C45">
              <w:rPr>
                <w:rFonts w:ascii="Sylfaen" w:hAnsi="Sylfaen"/>
                <w:spacing w:val="-10"/>
                <w:position w:val="1"/>
                <w:lang w:val="ka-GE"/>
              </w:rPr>
              <w:t>=</w:t>
            </w:r>
          </w:p>
        </w:tc>
        <w:tc>
          <w:tcPr>
            <w:tcW w:w="7422" w:type="dxa"/>
            <w:gridSpan w:val="2"/>
          </w:tcPr>
          <w:p w14:paraId="14BC3EDF"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cs="Sylfaen"/>
                <w:lang w:val="ka-GE"/>
              </w:rPr>
              <w:t>ქარის</w:t>
            </w:r>
            <w:r w:rsidRPr="002D0C45">
              <w:rPr>
                <w:rFonts w:ascii="Sylfaen" w:hAnsi="Sylfaen"/>
                <w:lang w:val="ka-GE"/>
              </w:rPr>
              <w:t xml:space="preserve"> </w:t>
            </w:r>
            <w:r w:rsidRPr="002D0C45">
              <w:rPr>
                <w:rFonts w:ascii="Sylfaen" w:hAnsi="Sylfaen" w:cs="Sylfaen"/>
                <w:lang w:val="ka-GE"/>
              </w:rPr>
              <w:t>დატვირთვის</w:t>
            </w:r>
            <w:r w:rsidRPr="002D0C45">
              <w:rPr>
                <w:rFonts w:ascii="Sylfaen" w:hAnsi="Sylfaen"/>
                <w:lang w:val="ka-GE"/>
              </w:rPr>
              <w:t xml:space="preserve"> </w:t>
            </w:r>
            <w:r w:rsidRPr="002D0C45">
              <w:rPr>
                <w:rFonts w:ascii="Sylfaen" w:hAnsi="Sylfaen" w:cs="Sylfaen"/>
                <w:lang w:val="ka-GE"/>
              </w:rPr>
              <w:t>მიმართ მდგრადობის ტესტირებით</w:t>
            </w:r>
            <w:r w:rsidRPr="002D0C45">
              <w:rPr>
                <w:rFonts w:ascii="Sylfaen" w:hAnsi="Sylfaen"/>
                <w:lang w:val="ka-GE"/>
              </w:rPr>
              <w:t xml:space="preserve"> </w:t>
            </w:r>
            <w:r w:rsidRPr="002D0C45">
              <w:rPr>
                <w:rFonts w:ascii="Sylfaen" w:hAnsi="Sylfaen" w:cs="Sylfaen"/>
                <w:lang w:val="ka-GE"/>
              </w:rPr>
              <w:t>მიღებული</w:t>
            </w:r>
            <w:r w:rsidRPr="002D0C45">
              <w:rPr>
                <w:rFonts w:ascii="Sylfaen" w:hAnsi="Sylfaen"/>
                <w:lang w:val="ka-GE"/>
              </w:rPr>
              <w:t xml:space="preserve"> </w:t>
            </w:r>
            <w:r w:rsidRPr="002D0C45">
              <w:rPr>
                <w:rFonts w:ascii="Sylfaen" w:hAnsi="Sylfaen" w:cs="Sylfaen"/>
                <w:lang w:val="ka-GE"/>
              </w:rPr>
              <w:t>მაქსიმალური</w:t>
            </w:r>
            <w:r w:rsidRPr="002D0C45">
              <w:rPr>
                <w:rFonts w:ascii="Sylfaen" w:hAnsi="Sylfaen"/>
                <w:lang w:val="ka-GE"/>
              </w:rPr>
              <w:t xml:space="preserve"> </w:t>
            </w:r>
            <w:r w:rsidRPr="002D0C45">
              <w:rPr>
                <w:rFonts w:ascii="Sylfaen" w:hAnsi="Sylfaen" w:cs="Sylfaen"/>
                <w:lang w:val="ka-GE"/>
              </w:rPr>
              <w:t>გადაადგილება</w:t>
            </w:r>
            <w:r w:rsidRPr="002D0C45">
              <w:rPr>
                <w:rFonts w:ascii="Sylfaen" w:hAnsi="Sylfaen"/>
                <w:lang w:val="ka-GE"/>
              </w:rPr>
              <w:t>.</w:t>
            </w:r>
          </w:p>
        </w:tc>
      </w:tr>
      <w:tr w:rsidR="004258F2" w:rsidRPr="002D0C45" w14:paraId="12CFAE4D" w14:textId="77777777" w:rsidTr="003E3502">
        <w:trPr>
          <w:gridAfter w:val="1"/>
          <w:wAfter w:w="26" w:type="dxa"/>
          <w:trHeight w:val="309"/>
        </w:trPr>
        <w:tc>
          <w:tcPr>
            <w:tcW w:w="1925" w:type="dxa"/>
            <w:gridSpan w:val="2"/>
            <w:tcBorders>
              <w:left w:val="dotted" w:sz="4" w:space="0" w:color="000000"/>
              <w:right w:val="dotted" w:sz="4" w:space="0" w:color="000000"/>
            </w:tcBorders>
          </w:tcPr>
          <w:p w14:paraId="57237E5D"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lang w:val="ka-GE"/>
              </w:rPr>
              <w:t>F</w:t>
            </w:r>
            <w:r w:rsidRPr="002D0C45">
              <w:rPr>
                <w:rFonts w:ascii="Sylfaen" w:hAnsi="Sylfaen"/>
                <w:lang w:val="ka-GE"/>
              </w:rPr>
              <w:t>max</w:t>
            </w:r>
            <w:r w:rsidRPr="002D0C45">
              <w:rPr>
                <w:rFonts w:ascii="Sylfaen" w:hAnsi="Sylfaen"/>
                <w:spacing w:val="14"/>
                <w:lang w:val="ka-GE"/>
              </w:rPr>
              <w:t xml:space="preserve"> </w:t>
            </w:r>
            <w:r w:rsidRPr="002D0C45">
              <w:rPr>
                <w:rFonts w:ascii="Sylfaen" w:hAnsi="Sylfaen"/>
                <w:position w:val="1"/>
                <w:lang w:val="ka-GE"/>
              </w:rPr>
              <w:t>[N]</w:t>
            </w:r>
            <w:r w:rsidRPr="002D0C45">
              <w:rPr>
                <w:rFonts w:ascii="Sylfaen" w:hAnsi="Sylfaen"/>
                <w:spacing w:val="-4"/>
                <w:position w:val="1"/>
                <w:lang w:val="ka-GE"/>
              </w:rPr>
              <w:t xml:space="preserve"> </w:t>
            </w:r>
            <w:r w:rsidRPr="002D0C45">
              <w:rPr>
                <w:rFonts w:ascii="Sylfaen" w:hAnsi="Sylfaen"/>
                <w:spacing w:val="-10"/>
                <w:position w:val="1"/>
                <w:lang w:val="ka-GE"/>
              </w:rPr>
              <w:t>=</w:t>
            </w:r>
          </w:p>
        </w:tc>
        <w:tc>
          <w:tcPr>
            <w:tcW w:w="7422" w:type="dxa"/>
            <w:gridSpan w:val="2"/>
            <w:tcBorders>
              <w:left w:val="dotted" w:sz="4" w:space="0" w:color="000000"/>
              <w:right w:val="dotted" w:sz="4" w:space="0" w:color="000000"/>
            </w:tcBorders>
          </w:tcPr>
          <w:p w14:paraId="07B3ABBA"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cs="Sylfaen"/>
                <w:lang w:val="ka-GE"/>
              </w:rPr>
              <w:t>პულსირებადი</w:t>
            </w:r>
            <w:r w:rsidRPr="002D0C45">
              <w:rPr>
                <w:rFonts w:ascii="Sylfaen" w:hAnsi="Sylfaen"/>
                <w:lang w:val="ka-GE"/>
              </w:rPr>
              <w:t xml:space="preserve"> </w:t>
            </w:r>
            <w:r w:rsidRPr="002D0C45">
              <w:rPr>
                <w:rFonts w:ascii="Sylfaen" w:hAnsi="Sylfaen" w:cs="Sylfaen"/>
                <w:lang w:val="ka-GE"/>
              </w:rPr>
              <w:t>დატვირთვის</w:t>
            </w:r>
            <w:r w:rsidRPr="002D0C45">
              <w:rPr>
                <w:rFonts w:ascii="Sylfaen" w:hAnsi="Sylfaen"/>
                <w:lang w:val="ka-GE"/>
              </w:rPr>
              <w:t xml:space="preserve"> </w:t>
            </w:r>
            <w:r w:rsidRPr="002D0C45">
              <w:rPr>
                <w:rFonts w:ascii="Sylfaen" w:hAnsi="Sylfaen" w:cs="Sylfaen"/>
                <w:lang w:val="ka-GE"/>
              </w:rPr>
              <w:t>ტესტირების</w:t>
            </w:r>
            <w:r w:rsidRPr="002D0C45">
              <w:rPr>
                <w:rFonts w:ascii="Sylfaen" w:hAnsi="Sylfaen"/>
                <w:lang w:val="ka-GE"/>
              </w:rPr>
              <w:t xml:space="preserve"> </w:t>
            </w:r>
            <w:r w:rsidRPr="002D0C45">
              <w:rPr>
                <w:rFonts w:ascii="Sylfaen" w:hAnsi="Sylfaen" w:cs="Sylfaen"/>
                <w:lang w:val="ka-GE"/>
              </w:rPr>
              <w:t>დროს</w:t>
            </w:r>
            <w:r w:rsidRPr="002D0C45">
              <w:rPr>
                <w:rFonts w:ascii="Sylfaen" w:hAnsi="Sylfaen"/>
                <w:lang w:val="ka-GE"/>
              </w:rPr>
              <w:t xml:space="preserve"> </w:t>
            </w:r>
            <w:r w:rsidRPr="002D0C45">
              <w:rPr>
                <w:rFonts w:ascii="Sylfaen" w:hAnsi="Sylfaen" w:cs="Sylfaen"/>
                <w:lang w:val="ka-GE"/>
              </w:rPr>
              <w:t>გამოსაყენებელი</w:t>
            </w:r>
            <w:r w:rsidRPr="002D0C45">
              <w:rPr>
                <w:rFonts w:ascii="Sylfaen" w:hAnsi="Sylfaen"/>
                <w:lang w:val="ka-GE"/>
              </w:rPr>
              <w:t xml:space="preserve"> </w:t>
            </w:r>
            <w:r w:rsidRPr="002D0C45">
              <w:rPr>
                <w:rFonts w:ascii="Sylfaen" w:hAnsi="Sylfaen" w:cs="Sylfaen"/>
                <w:lang w:val="ka-GE"/>
              </w:rPr>
              <w:t>მაქსიმალური</w:t>
            </w:r>
            <w:r w:rsidRPr="002D0C45">
              <w:rPr>
                <w:rFonts w:ascii="Sylfaen" w:hAnsi="Sylfaen"/>
                <w:lang w:val="ka-GE"/>
              </w:rPr>
              <w:t xml:space="preserve"> </w:t>
            </w:r>
            <w:r w:rsidRPr="002D0C45">
              <w:rPr>
                <w:rFonts w:ascii="Sylfaen" w:hAnsi="Sylfaen" w:cs="Sylfaen"/>
                <w:lang w:val="ka-GE"/>
              </w:rPr>
              <w:t>დატვირთვა</w:t>
            </w:r>
            <w:r w:rsidRPr="002D0C45">
              <w:rPr>
                <w:rFonts w:ascii="Sylfaen" w:hAnsi="Sylfaen"/>
                <w:lang w:val="ka-GE"/>
              </w:rPr>
              <w:t>.</w:t>
            </w:r>
          </w:p>
        </w:tc>
      </w:tr>
      <w:tr w:rsidR="004258F2" w:rsidRPr="002D0C45" w14:paraId="22516BB3" w14:textId="77777777" w:rsidTr="003E3502">
        <w:trPr>
          <w:gridAfter w:val="1"/>
          <w:wAfter w:w="26" w:type="dxa"/>
          <w:trHeight w:val="311"/>
        </w:trPr>
        <w:tc>
          <w:tcPr>
            <w:tcW w:w="1925" w:type="dxa"/>
            <w:gridSpan w:val="2"/>
          </w:tcPr>
          <w:p w14:paraId="445E8E7F" w14:textId="77777777" w:rsidR="004258F2" w:rsidRPr="002D0C45" w:rsidRDefault="004258F2" w:rsidP="003E3502">
            <w:pPr>
              <w:pStyle w:val="TableParagraph"/>
              <w:spacing w:before="42"/>
              <w:ind w:left="107"/>
              <w:rPr>
                <w:rFonts w:ascii="Sylfaen" w:hAnsi="Sylfaen"/>
                <w:position w:val="1"/>
                <w:lang w:val="ka-GE"/>
              </w:rPr>
            </w:pPr>
            <w:r w:rsidRPr="002D0C45">
              <w:rPr>
                <w:rFonts w:ascii="Sylfaen" w:hAnsi="Sylfaen"/>
                <w:position w:val="1"/>
                <w:lang w:val="ka-GE"/>
              </w:rPr>
              <w:lastRenderedPageBreak/>
              <w:t>F</w:t>
            </w:r>
            <w:r w:rsidRPr="002D0C45">
              <w:rPr>
                <w:rFonts w:ascii="Sylfaen" w:hAnsi="Sylfaen"/>
                <w:lang w:val="ka-GE"/>
              </w:rPr>
              <w:t>min</w:t>
            </w:r>
            <w:r w:rsidRPr="002D0C45">
              <w:rPr>
                <w:rFonts w:ascii="Sylfaen" w:hAnsi="Sylfaen"/>
                <w:spacing w:val="15"/>
                <w:lang w:val="ka-GE"/>
              </w:rPr>
              <w:t xml:space="preserve"> </w:t>
            </w:r>
            <w:r w:rsidRPr="002D0C45">
              <w:rPr>
                <w:rFonts w:ascii="Sylfaen" w:hAnsi="Sylfaen"/>
                <w:position w:val="1"/>
                <w:lang w:val="ka-GE"/>
              </w:rPr>
              <w:t>[N]</w:t>
            </w:r>
            <w:r w:rsidRPr="002D0C45">
              <w:rPr>
                <w:rFonts w:ascii="Sylfaen" w:hAnsi="Sylfaen"/>
                <w:spacing w:val="-4"/>
                <w:position w:val="1"/>
                <w:lang w:val="ka-GE"/>
              </w:rPr>
              <w:t xml:space="preserve"> </w:t>
            </w:r>
            <w:r w:rsidRPr="002D0C45">
              <w:rPr>
                <w:rFonts w:ascii="Sylfaen" w:hAnsi="Sylfaen"/>
                <w:spacing w:val="-10"/>
                <w:position w:val="1"/>
                <w:lang w:val="ka-GE"/>
              </w:rPr>
              <w:t>=</w:t>
            </w:r>
          </w:p>
        </w:tc>
        <w:tc>
          <w:tcPr>
            <w:tcW w:w="7422" w:type="dxa"/>
            <w:gridSpan w:val="2"/>
          </w:tcPr>
          <w:p w14:paraId="7A8D85C2" w14:textId="77777777" w:rsidR="004258F2" w:rsidRPr="002D0C45" w:rsidRDefault="004258F2" w:rsidP="003E3502">
            <w:pPr>
              <w:pStyle w:val="TableParagraph"/>
              <w:spacing w:before="42"/>
              <w:ind w:left="108"/>
              <w:rPr>
                <w:rFonts w:ascii="Sylfaen" w:hAnsi="Sylfaen"/>
                <w:lang w:val="ka-GE"/>
              </w:rPr>
            </w:pPr>
            <w:r w:rsidRPr="002D0C45">
              <w:rPr>
                <w:rFonts w:ascii="Sylfaen" w:hAnsi="Sylfaen" w:cs="Sylfaen"/>
                <w:spacing w:val="-4"/>
                <w:lang w:val="ka-GE"/>
              </w:rPr>
              <w:t>პულსირებადი</w:t>
            </w:r>
            <w:r w:rsidRPr="002D0C45">
              <w:rPr>
                <w:rFonts w:ascii="Sylfaen" w:hAnsi="Sylfaen"/>
                <w:spacing w:val="-4"/>
                <w:lang w:val="ka-GE"/>
              </w:rPr>
              <w:t xml:space="preserve"> </w:t>
            </w:r>
            <w:r w:rsidRPr="002D0C45">
              <w:rPr>
                <w:rFonts w:ascii="Sylfaen" w:hAnsi="Sylfaen" w:cs="Sylfaen"/>
                <w:spacing w:val="-4"/>
                <w:lang w:val="ka-GE"/>
              </w:rPr>
              <w:t>დატვირთვის</w:t>
            </w:r>
            <w:r w:rsidRPr="002D0C45">
              <w:rPr>
                <w:rFonts w:ascii="Sylfaen" w:hAnsi="Sylfaen"/>
                <w:spacing w:val="-4"/>
                <w:lang w:val="ka-GE"/>
              </w:rPr>
              <w:t xml:space="preserve"> </w:t>
            </w:r>
            <w:r w:rsidRPr="002D0C45">
              <w:rPr>
                <w:rFonts w:ascii="Sylfaen" w:hAnsi="Sylfaen" w:cs="Sylfaen"/>
                <w:spacing w:val="-4"/>
                <w:lang w:val="ka-GE"/>
              </w:rPr>
              <w:t>ტესტის</w:t>
            </w:r>
            <w:r w:rsidRPr="002D0C45">
              <w:rPr>
                <w:rFonts w:ascii="Sylfaen" w:hAnsi="Sylfaen"/>
                <w:spacing w:val="-4"/>
                <w:lang w:val="ka-GE"/>
              </w:rPr>
              <w:t xml:space="preserve"> </w:t>
            </w:r>
            <w:r w:rsidRPr="002D0C45">
              <w:rPr>
                <w:rFonts w:ascii="Sylfaen" w:hAnsi="Sylfaen" w:cs="Sylfaen"/>
                <w:spacing w:val="-4"/>
                <w:lang w:val="ka-GE"/>
              </w:rPr>
              <w:t>დროს</w:t>
            </w:r>
            <w:r w:rsidRPr="002D0C45">
              <w:rPr>
                <w:rFonts w:ascii="Sylfaen" w:hAnsi="Sylfaen"/>
                <w:spacing w:val="-4"/>
                <w:lang w:val="ka-GE"/>
              </w:rPr>
              <w:t xml:space="preserve"> </w:t>
            </w:r>
            <w:r w:rsidRPr="002D0C45">
              <w:rPr>
                <w:rFonts w:ascii="Sylfaen" w:hAnsi="Sylfaen" w:cs="Sylfaen"/>
                <w:spacing w:val="-4"/>
                <w:lang w:val="ka-GE"/>
              </w:rPr>
              <w:t>გამოსაყენებელი</w:t>
            </w:r>
            <w:r w:rsidRPr="002D0C45">
              <w:rPr>
                <w:rFonts w:ascii="Sylfaen" w:hAnsi="Sylfaen"/>
                <w:spacing w:val="-4"/>
                <w:lang w:val="ka-GE"/>
              </w:rPr>
              <w:t xml:space="preserve"> </w:t>
            </w:r>
            <w:r w:rsidRPr="002D0C45">
              <w:rPr>
                <w:rFonts w:ascii="Sylfaen" w:hAnsi="Sylfaen" w:cs="Sylfaen"/>
                <w:spacing w:val="-4"/>
                <w:lang w:val="ka-GE"/>
              </w:rPr>
              <w:t>მინიმალური</w:t>
            </w:r>
            <w:r w:rsidRPr="002D0C45">
              <w:rPr>
                <w:rFonts w:ascii="Sylfaen" w:hAnsi="Sylfaen"/>
                <w:spacing w:val="-4"/>
                <w:lang w:val="ka-GE"/>
              </w:rPr>
              <w:t xml:space="preserve"> </w:t>
            </w:r>
            <w:r w:rsidRPr="002D0C45">
              <w:rPr>
                <w:rFonts w:ascii="Sylfaen" w:hAnsi="Sylfaen" w:cs="Sylfaen"/>
                <w:spacing w:val="-4"/>
                <w:lang w:val="ka-GE"/>
              </w:rPr>
              <w:t>დატვირთვა</w:t>
            </w:r>
            <w:r w:rsidRPr="002D0C45">
              <w:rPr>
                <w:rFonts w:ascii="Sylfaen" w:hAnsi="Sylfaen"/>
                <w:spacing w:val="-4"/>
                <w:lang w:val="ka-GE"/>
              </w:rPr>
              <w:t>.</w:t>
            </w:r>
          </w:p>
        </w:tc>
      </w:tr>
      <w:tr w:rsidR="004258F2" w:rsidRPr="002D0C45" w14:paraId="2580777A" w14:textId="77777777" w:rsidTr="003E3502">
        <w:trPr>
          <w:gridAfter w:val="1"/>
          <w:wAfter w:w="26" w:type="dxa"/>
          <w:trHeight w:val="539"/>
        </w:trPr>
        <w:tc>
          <w:tcPr>
            <w:tcW w:w="1925" w:type="dxa"/>
            <w:gridSpan w:val="2"/>
          </w:tcPr>
          <w:p w14:paraId="289D6E32"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lang w:val="ka-GE"/>
              </w:rPr>
              <w:t>F</w:t>
            </w:r>
            <w:r w:rsidRPr="002D0C45">
              <w:rPr>
                <w:rFonts w:ascii="Sylfaen" w:hAnsi="Sylfaen"/>
                <w:lang w:val="ka-GE"/>
              </w:rPr>
              <w:t>r,m</w:t>
            </w:r>
            <w:r w:rsidRPr="002D0C45">
              <w:rPr>
                <w:rFonts w:ascii="Sylfaen" w:hAnsi="Sylfaen"/>
                <w:spacing w:val="15"/>
                <w:lang w:val="ka-GE"/>
              </w:rPr>
              <w:t xml:space="preserve"> </w:t>
            </w:r>
            <w:r w:rsidRPr="002D0C45">
              <w:rPr>
                <w:rFonts w:ascii="Sylfaen" w:hAnsi="Sylfaen"/>
                <w:position w:val="1"/>
                <w:lang w:val="ka-GE"/>
              </w:rPr>
              <w:t>[N]</w:t>
            </w:r>
            <w:r w:rsidRPr="002D0C45">
              <w:rPr>
                <w:rFonts w:ascii="Sylfaen" w:hAnsi="Sylfaen"/>
                <w:spacing w:val="-4"/>
                <w:position w:val="1"/>
                <w:lang w:val="ka-GE"/>
              </w:rPr>
              <w:t xml:space="preserve"> </w:t>
            </w:r>
            <w:r w:rsidRPr="002D0C45">
              <w:rPr>
                <w:rFonts w:ascii="Sylfaen" w:hAnsi="Sylfaen"/>
                <w:spacing w:val="-10"/>
                <w:position w:val="1"/>
                <w:lang w:val="ka-GE"/>
              </w:rPr>
              <w:t>=</w:t>
            </w:r>
          </w:p>
        </w:tc>
        <w:tc>
          <w:tcPr>
            <w:tcW w:w="7422" w:type="dxa"/>
            <w:gridSpan w:val="2"/>
          </w:tcPr>
          <w:p w14:paraId="3A994889" w14:textId="77777777" w:rsidR="004258F2" w:rsidRPr="002D0C45" w:rsidRDefault="004258F2" w:rsidP="003E3502">
            <w:pPr>
              <w:pStyle w:val="TableParagraph"/>
              <w:spacing w:before="38"/>
              <w:ind w:left="108"/>
              <w:rPr>
                <w:rFonts w:ascii="Sylfaen" w:hAnsi="Sylfaen"/>
                <w:lang w:val="ka-GE"/>
              </w:rPr>
            </w:pPr>
            <w:r w:rsidRPr="002D0C45">
              <w:rPr>
                <w:rFonts w:ascii="Sylfaen" w:hAnsi="Sylfaen" w:cs="Sylfaen"/>
                <w:lang w:val="ka-GE"/>
              </w:rPr>
              <w:t>დატვირთვის</w:t>
            </w:r>
            <w:r w:rsidRPr="002D0C45">
              <w:rPr>
                <w:rFonts w:ascii="Sylfaen" w:hAnsi="Sylfaen"/>
                <w:lang w:val="ka-GE"/>
              </w:rPr>
              <w:t xml:space="preserve"> </w:t>
            </w:r>
            <w:r w:rsidRPr="002D0C45">
              <w:rPr>
                <w:rFonts w:ascii="Sylfaen" w:hAnsi="Sylfaen" w:cs="Sylfaen"/>
                <w:lang w:val="ka-GE"/>
              </w:rPr>
              <w:t>საშუალო</w:t>
            </w:r>
            <w:r w:rsidRPr="002D0C45">
              <w:rPr>
                <w:rFonts w:ascii="Sylfaen" w:hAnsi="Sylfaen"/>
                <w:lang w:val="ka-GE"/>
              </w:rPr>
              <w:t xml:space="preserve"> </w:t>
            </w:r>
            <w:r w:rsidRPr="002D0C45">
              <w:rPr>
                <w:rFonts w:ascii="Sylfaen" w:hAnsi="Sylfaen" w:cs="Sylfaen"/>
                <w:lang w:val="ka-GE"/>
              </w:rPr>
              <w:t>მნიშვნელობა</w:t>
            </w:r>
            <w:r w:rsidRPr="002D0C45">
              <w:rPr>
                <w:rFonts w:ascii="Sylfaen" w:hAnsi="Sylfaen"/>
                <w:lang w:val="ka-GE"/>
              </w:rPr>
              <w:t xml:space="preserve"> </w:t>
            </w:r>
            <w:r w:rsidRPr="002D0C45">
              <w:rPr>
                <w:rFonts w:ascii="Sylfaen" w:hAnsi="Sylfaen" w:cs="Sylfaen"/>
                <w:lang w:val="ka-GE"/>
              </w:rPr>
              <w:t>სამაგრის</w:t>
            </w:r>
            <w:r w:rsidRPr="002D0C45">
              <w:rPr>
                <w:rFonts w:ascii="Sylfaen" w:hAnsi="Sylfaen"/>
                <w:lang w:val="ka-GE"/>
              </w:rPr>
              <w:t xml:space="preserve"> </w:t>
            </w:r>
            <w:r w:rsidRPr="002D0C45">
              <w:rPr>
                <w:rFonts w:ascii="Sylfaen" w:hAnsi="Sylfaen" w:cs="Sylfaen"/>
                <w:lang w:val="ka-GE"/>
              </w:rPr>
              <w:t>ფრთის</w:t>
            </w:r>
            <w:r w:rsidRPr="002D0C45">
              <w:rPr>
                <w:rFonts w:ascii="Sylfaen" w:hAnsi="Sylfaen"/>
                <w:lang w:val="ka-GE"/>
              </w:rPr>
              <w:t xml:space="preserve"> </w:t>
            </w:r>
            <w:r w:rsidRPr="002D0C45">
              <w:rPr>
                <w:rFonts w:ascii="Sylfaen" w:hAnsi="Sylfaen" w:cs="Sylfaen"/>
                <w:lang w:val="ka-GE"/>
              </w:rPr>
              <w:t>სიგრძის</w:t>
            </w:r>
            <w:r w:rsidRPr="002D0C45">
              <w:rPr>
                <w:rFonts w:ascii="Sylfaen" w:hAnsi="Sylfaen"/>
                <w:lang w:val="ka-GE"/>
              </w:rPr>
              <w:t xml:space="preserve"> 0,2%-</w:t>
            </w:r>
            <w:r w:rsidRPr="002D0C45">
              <w:rPr>
                <w:rFonts w:ascii="Sylfaen" w:hAnsi="Sylfaen" w:cs="Sylfaen"/>
                <w:lang w:val="ka-GE"/>
              </w:rPr>
              <w:t>ის</w:t>
            </w:r>
            <w:r w:rsidRPr="002D0C45">
              <w:rPr>
                <w:rFonts w:ascii="Sylfaen" w:hAnsi="Sylfaen"/>
                <w:lang w:val="ka-GE"/>
              </w:rPr>
              <w:t xml:space="preserve"> </w:t>
            </w:r>
            <w:r w:rsidRPr="002D0C45">
              <w:rPr>
                <w:rFonts w:ascii="Sylfaen" w:hAnsi="Sylfaen" w:cs="Sylfaen"/>
                <w:lang w:val="ka-GE"/>
              </w:rPr>
              <w:t>მუდმივი</w:t>
            </w:r>
            <w:r w:rsidRPr="002D0C45">
              <w:rPr>
                <w:rFonts w:ascii="Sylfaen" w:hAnsi="Sylfaen"/>
                <w:lang w:val="ka-GE"/>
              </w:rPr>
              <w:t xml:space="preserve"> </w:t>
            </w:r>
            <w:r w:rsidRPr="002D0C45">
              <w:rPr>
                <w:rFonts w:ascii="Sylfaen" w:hAnsi="Sylfaen" w:cs="Sylfaen"/>
                <w:lang w:val="ka-GE"/>
              </w:rPr>
              <w:t>დეფორმაციის</w:t>
            </w:r>
            <w:r w:rsidRPr="002D0C45">
              <w:rPr>
                <w:rFonts w:ascii="Sylfaen" w:hAnsi="Sylfaen"/>
                <w:lang w:val="ka-GE"/>
              </w:rPr>
              <w:t xml:space="preserve"> </w:t>
            </w:r>
            <w:r w:rsidRPr="002D0C45">
              <w:rPr>
                <w:rFonts w:ascii="Sylfaen" w:hAnsi="Sylfaen" w:cs="Sylfaen"/>
                <w:lang w:val="ka-GE"/>
              </w:rPr>
              <w:t>დროს</w:t>
            </w:r>
            <w:r w:rsidRPr="002D0C45">
              <w:rPr>
                <w:rFonts w:ascii="Sylfaen" w:hAnsi="Sylfaen"/>
                <w:lang w:val="ka-GE"/>
              </w:rPr>
              <w:t xml:space="preserve"> </w:t>
            </w:r>
            <w:r w:rsidRPr="002D0C45">
              <w:rPr>
                <w:rFonts w:ascii="Sylfaen" w:hAnsi="Sylfaen" w:cs="Sylfaen"/>
                <w:lang w:val="ka-GE"/>
              </w:rPr>
              <w:t>ტესტირებული</w:t>
            </w:r>
            <w:r w:rsidRPr="002D0C45">
              <w:rPr>
                <w:rFonts w:ascii="Sylfaen" w:hAnsi="Sylfaen"/>
                <w:lang w:val="ka-GE"/>
              </w:rPr>
              <w:t xml:space="preserve"> </w:t>
            </w:r>
            <w:r w:rsidRPr="002D0C45">
              <w:rPr>
                <w:rFonts w:ascii="Sylfaen" w:hAnsi="Sylfaen" w:cs="Sylfaen"/>
                <w:lang w:val="ka-GE"/>
              </w:rPr>
              <w:t>ნიმუშების</w:t>
            </w:r>
            <w:r w:rsidRPr="002D0C45">
              <w:rPr>
                <w:rFonts w:ascii="Sylfaen" w:hAnsi="Sylfaen"/>
                <w:lang w:val="ka-GE"/>
              </w:rPr>
              <w:t xml:space="preserve"> </w:t>
            </w:r>
            <w:r w:rsidRPr="002D0C45">
              <w:rPr>
                <w:rFonts w:ascii="Sylfaen" w:hAnsi="Sylfaen" w:cs="Sylfaen"/>
                <w:lang w:val="ka-GE"/>
              </w:rPr>
              <w:t>სერიისთვის</w:t>
            </w:r>
            <w:r w:rsidRPr="002D0C45">
              <w:rPr>
                <w:rFonts w:ascii="Sylfaen" w:hAnsi="Sylfaen"/>
                <w:lang w:val="ka-GE"/>
              </w:rPr>
              <w:t>.</w:t>
            </w:r>
          </w:p>
        </w:tc>
      </w:tr>
      <w:tr w:rsidR="004258F2" w:rsidRPr="002D0C45" w14:paraId="1AA1FA95" w14:textId="77777777" w:rsidTr="003E3502">
        <w:trPr>
          <w:gridAfter w:val="1"/>
          <w:wAfter w:w="26" w:type="dxa"/>
          <w:trHeight w:val="309"/>
        </w:trPr>
        <w:tc>
          <w:tcPr>
            <w:tcW w:w="1925" w:type="dxa"/>
            <w:gridSpan w:val="2"/>
          </w:tcPr>
          <w:p w14:paraId="4C7456A4"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lang w:val="ka-GE"/>
              </w:rPr>
              <w:t>F</w:t>
            </w:r>
            <w:r w:rsidRPr="002D0C45">
              <w:rPr>
                <w:rFonts w:ascii="Sylfaen" w:hAnsi="Sylfaen"/>
                <w:lang w:val="ka-GE"/>
              </w:rPr>
              <w:t>u,m</w:t>
            </w:r>
            <w:r w:rsidRPr="002D0C45">
              <w:rPr>
                <w:rFonts w:ascii="Sylfaen" w:hAnsi="Sylfaen"/>
                <w:spacing w:val="15"/>
                <w:lang w:val="ka-GE"/>
              </w:rPr>
              <w:t xml:space="preserve"> </w:t>
            </w:r>
            <w:r w:rsidRPr="002D0C45">
              <w:rPr>
                <w:rFonts w:ascii="Sylfaen" w:hAnsi="Sylfaen"/>
                <w:position w:val="1"/>
                <w:lang w:val="ka-GE"/>
              </w:rPr>
              <w:t>[N]</w:t>
            </w:r>
            <w:r w:rsidRPr="002D0C45">
              <w:rPr>
                <w:rFonts w:ascii="Sylfaen" w:hAnsi="Sylfaen"/>
                <w:spacing w:val="-5"/>
                <w:position w:val="1"/>
                <w:lang w:val="ka-GE"/>
              </w:rPr>
              <w:t xml:space="preserve"> </w:t>
            </w:r>
            <w:r w:rsidRPr="002D0C45">
              <w:rPr>
                <w:rFonts w:ascii="Sylfaen" w:hAnsi="Sylfaen"/>
                <w:spacing w:val="-10"/>
                <w:position w:val="1"/>
                <w:lang w:val="ka-GE"/>
              </w:rPr>
              <w:t>=</w:t>
            </w:r>
          </w:p>
        </w:tc>
        <w:tc>
          <w:tcPr>
            <w:tcW w:w="7422" w:type="dxa"/>
            <w:gridSpan w:val="2"/>
          </w:tcPr>
          <w:p w14:paraId="262CAAD2"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cs="Sylfaen"/>
                <w:lang w:val="ka-GE"/>
              </w:rPr>
              <w:t>ტესტირებული</w:t>
            </w:r>
            <w:r w:rsidRPr="002D0C45">
              <w:rPr>
                <w:rFonts w:ascii="Sylfaen" w:hAnsi="Sylfaen"/>
                <w:lang w:val="ka-GE"/>
              </w:rPr>
              <w:t xml:space="preserve"> </w:t>
            </w:r>
            <w:r w:rsidRPr="002D0C45">
              <w:rPr>
                <w:rFonts w:ascii="Sylfaen" w:hAnsi="Sylfaen" w:cs="Sylfaen"/>
                <w:lang w:val="ka-GE"/>
              </w:rPr>
              <w:t>ნიმუშების</w:t>
            </w:r>
            <w:r w:rsidRPr="002D0C45">
              <w:rPr>
                <w:rFonts w:ascii="Sylfaen" w:hAnsi="Sylfaen"/>
                <w:lang w:val="ka-GE"/>
              </w:rPr>
              <w:t xml:space="preserve"> </w:t>
            </w:r>
            <w:r w:rsidRPr="002D0C45">
              <w:rPr>
                <w:rFonts w:ascii="Sylfaen" w:hAnsi="Sylfaen" w:cs="Sylfaen"/>
                <w:lang w:val="ka-GE"/>
              </w:rPr>
              <w:t>სერიისთვის</w:t>
            </w:r>
            <w:r w:rsidRPr="002D0C45">
              <w:rPr>
                <w:rFonts w:ascii="Sylfaen" w:hAnsi="Sylfaen"/>
                <w:lang w:val="ka-GE"/>
              </w:rPr>
              <w:t xml:space="preserve"> </w:t>
            </w:r>
            <w:r w:rsidRPr="002D0C45">
              <w:rPr>
                <w:rFonts w:ascii="Sylfaen" w:hAnsi="Sylfaen" w:cs="Sylfaen"/>
                <w:lang w:val="ka-GE"/>
              </w:rPr>
              <w:t>მაქსიმალური</w:t>
            </w:r>
            <w:r w:rsidRPr="002D0C45">
              <w:rPr>
                <w:rFonts w:ascii="Sylfaen" w:hAnsi="Sylfaen"/>
                <w:lang w:val="ka-GE"/>
              </w:rPr>
              <w:t xml:space="preserve"> </w:t>
            </w:r>
            <w:r w:rsidRPr="002D0C45">
              <w:rPr>
                <w:rFonts w:ascii="Sylfaen" w:hAnsi="Sylfaen" w:cs="Sylfaen"/>
                <w:lang w:val="ka-GE"/>
              </w:rPr>
              <w:t>დატვირთვის</w:t>
            </w:r>
            <w:r w:rsidRPr="002D0C45">
              <w:rPr>
                <w:rFonts w:ascii="Sylfaen" w:hAnsi="Sylfaen"/>
                <w:lang w:val="ka-GE"/>
              </w:rPr>
              <w:t xml:space="preserve"> </w:t>
            </w:r>
            <w:r w:rsidRPr="002D0C45">
              <w:rPr>
                <w:rFonts w:ascii="Sylfaen" w:hAnsi="Sylfaen" w:cs="Sylfaen"/>
                <w:lang w:val="ka-GE"/>
              </w:rPr>
              <w:t>საშუალო</w:t>
            </w:r>
            <w:r w:rsidRPr="002D0C45">
              <w:rPr>
                <w:rFonts w:ascii="Sylfaen" w:hAnsi="Sylfaen"/>
                <w:lang w:val="ka-GE"/>
              </w:rPr>
              <w:t xml:space="preserve"> </w:t>
            </w:r>
            <w:r w:rsidRPr="002D0C45">
              <w:rPr>
                <w:rFonts w:ascii="Sylfaen" w:hAnsi="Sylfaen" w:cs="Sylfaen"/>
                <w:lang w:val="ka-GE"/>
              </w:rPr>
              <w:t>მნიშვნელობა</w:t>
            </w:r>
            <w:r w:rsidRPr="002D0C45">
              <w:rPr>
                <w:rFonts w:ascii="Sylfaen" w:hAnsi="Sylfaen"/>
                <w:lang w:val="ka-GE"/>
              </w:rPr>
              <w:t>.</w:t>
            </w:r>
          </w:p>
        </w:tc>
      </w:tr>
      <w:tr w:rsidR="004258F2" w:rsidRPr="002D0C45" w14:paraId="399D931A" w14:textId="77777777" w:rsidTr="003E3502">
        <w:trPr>
          <w:gridAfter w:val="1"/>
          <w:wAfter w:w="26" w:type="dxa"/>
          <w:trHeight w:val="312"/>
        </w:trPr>
        <w:tc>
          <w:tcPr>
            <w:tcW w:w="1925" w:type="dxa"/>
            <w:gridSpan w:val="2"/>
          </w:tcPr>
          <w:p w14:paraId="5316D3C2"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lang w:val="ka-GE"/>
              </w:rPr>
              <w:t>F</w:t>
            </w:r>
            <w:r w:rsidRPr="002D0C45">
              <w:rPr>
                <w:rFonts w:ascii="Sylfaen" w:hAnsi="Sylfaen"/>
                <w:lang w:val="ka-GE"/>
              </w:rPr>
              <w:t>ref</w:t>
            </w:r>
            <w:r w:rsidRPr="002D0C45">
              <w:rPr>
                <w:rFonts w:ascii="Sylfaen" w:hAnsi="Sylfaen"/>
                <w:spacing w:val="15"/>
                <w:lang w:val="ka-GE"/>
              </w:rPr>
              <w:t xml:space="preserve"> </w:t>
            </w:r>
            <w:r w:rsidRPr="002D0C45">
              <w:rPr>
                <w:rFonts w:ascii="Sylfaen" w:hAnsi="Sylfaen"/>
                <w:position w:val="1"/>
                <w:lang w:val="ka-GE"/>
              </w:rPr>
              <w:t>[N]</w:t>
            </w:r>
            <w:r w:rsidRPr="002D0C45">
              <w:rPr>
                <w:rFonts w:ascii="Sylfaen" w:hAnsi="Sylfaen"/>
                <w:spacing w:val="-4"/>
                <w:position w:val="1"/>
                <w:lang w:val="ka-GE"/>
              </w:rPr>
              <w:t xml:space="preserve"> </w:t>
            </w:r>
            <w:r w:rsidRPr="002D0C45">
              <w:rPr>
                <w:rFonts w:ascii="Sylfaen" w:hAnsi="Sylfaen"/>
                <w:spacing w:val="-10"/>
                <w:position w:val="1"/>
                <w:lang w:val="ka-GE"/>
              </w:rPr>
              <w:t>=</w:t>
            </w:r>
          </w:p>
        </w:tc>
        <w:tc>
          <w:tcPr>
            <w:tcW w:w="7422" w:type="dxa"/>
            <w:gridSpan w:val="2"/>
          </w:tcPr>
          <w:p w14:paraId="2DC6AB12" w14:textId="77777777" w:rsidR="004258F2" w:rsidRPr="002D0C45" w:rsidRDefault="004258F2" w:rsidP="003E3502">
            <w:pPr>
              <w:pStyle w:val="TableParagraph"/>
              <w:spacing w:before="40"/>
              <w:ind w:left="108"/>
              <w:rPr>
                <w:rFonts w:ascii="Sylfaen" w:hAnsi="Sylfaen"/>
                <w:position w:val="1"/>
                <w:lang w:val="ka-GE"/>
              </w:rPr>
            </w:pPr>
            <w:r w:rsidRPr="002D0C45">
              <w:rPr>
                <w:rFonts w:ascii="Sylfaen" w:hAnsi="Sylfaen"/>
                <w:position w:val="1"/>
                <w:lang w:val="ka-GE"/>
              </w:rPr>
              <w:t>თხელი ლითონის კომპოზიტური პანელი</w:t>
            </w:r>
            <w:r w:rsidRPr="002D0C45">
              <w:rPr>
                <w:rFonts w:ascii="Sylfaen" w:hAnsi="Sylfaen" w:cs="Sylfaen"/>
                <w:position w:val="1"/>
                <w:lang w:val="ka-GE"/>
              </w:rPr>
              <w:t>ს</w:t>
            </w:r>
            <w:r w:rsidRPr="002D0C45">
              <w:rPr>
                <w:rFonts w:ascii="Sylfaen" w:hAnsi="Sylfaen"/>
                <w:position w:val="1"/>
                <w:lang w:val="ka-GE"/>
              </w:rPr>
              <w:t xml:space="preserve"> f</w:t>
            </w:r>
            <w:r w:rsidRPr="002D0C45">
              <w:rPr>
                <w:rFonts w:ascii="Sylfaen" w:hAnsi="Sylfaen"/>
                <w:position w:val="1"/>
                <w:vertAlign w:val="subscript"/>
                <w:lang w:val="ka-GE"/>
              </w:rPr>
              <w:t>max</w:t>
            </w:r>
            <w:r w:rsidRPr="002D0C45">
              <w:rPr>
                <w:rFonts w:ascii="Sylfaen" w:hAnsi="Sylfaen"/>
                <w:position w:val="1"/>
                <w:lang w:val="ka-GE"/>
              </w:rPr>
              <w:t>-</w:t>
            </w:r>
            <w:r w:rsidRPr="002D0C45">
              <w:rPr>
                <w:rFonts w:ascii="Sylfaen" w:hAnsi="Sylfaen" w:cs="Sylfaen"/>
                <w:position w:val="1"/>
                <w:lang w:val="ka-GE"/>
              </w:rPr>
              <w:t>ის</w:t>
            </w:r>
            <w:r w:rsidRPr="002D0C45">
              <w:rPr>
                <w:rFonts w:ascii="Sylfaen" w:hAnsi="Sylfaen"/>
                <w:position w:val="1"/>
                <w:lang w:val="ka-GE"/>
              </w:rPr>
              <w:t xml:space="preserve"> </w:t>
            </w:r>
            <w:r w:rsidRPr="002D0C45">
              <w:rPr>
                <w:rFonts w:ascii="Sylfaen" w:hAnsi="Sylfaen" w:cs="Sylfaen"/>
                <w:position w:val="1"/>
                <w:lang w:val="ka-GE"/>
              </w:rPr>
              <w:t>მისაღწევად</w:t>
            </w:r>
            <w:r w:rsidRPr="002D0C45">
              <w:rPr>
                <w:rFonts w:ascii="Sylfaen" w:hAnsi="Sylfaen"/>
                <w:position w:val="1"/>
                <w:lang w:val="ka-GE"/>
              </w:rPr>
              <w:t xml:space="preserve"> </w:t>
            </w:r>
            <w:r w:rsidRPr="002D0C45">
              <w:rPr>
                <w:rFonts w:ascii="Sylfaen" w:hAnsi="Sylfaen" w:cs="Sylfaen"/>
                <w:position w:val="1"/>
                <w:lang w:val="ka-GE"/>
              </w:rPr>
              <w:t>გამოყენებული</w:t>
            </w:r>
            <w:r w:rsidRPr="002D0C45">
              <w:rPr>
                <w:rFonts w:ascii="Sylfaen" w:hAnsi="Sylfaen"/>
                <w:position w:val="1"/>
                <w:lang w:val="ka-GE"/>
              </w:rPr>
              <w:t xml:space="preserve"> </w:t>
            </w:r>
            <w:r w:rsidRPr="002D0C45">
              <w:rPr>
                <w:rFonts w:ascii="Sylfaen" w:hAnsi="Sylfaen" w:cs="Sylfaen"/>
                <w:position w:val="1"/>
                <w:lang w:val="ka-GE"/>
              </w:rPr>
              <w:t>დატვირთვა</w:t>
            </w:r>
            <w:r w:rsidRPr="002D0C45">
              <w:rPr>
                <w:rFonts w:ascii="Sylfaen" w:hAnsi="Sylfaen"/>
                <w:position w:val="1"/>
                <w:lang w:val="ka-GE"/>
              </w:rPr>
              <w:t>.</w:t>
            </w:r>
            <w:r w:rsidRPr="002D0C45">
              <w:rPr>
                <w:rFonts w:ascii="Sylfaen" w:hAnsi="Sylfaen"/>
                <w:spacing w:val="-6"/>
                <w:position w:val="1"/>
                <w:lang w:val="ka-GE"/>
              </w:rPr>
              <w:t xml:space="preserve"> </w:t>
            </w:r>
          </w:p>
        </w:tc>
      </w:tr>
      <w:tr w:rsidR="004258F2" w:rsidRPr="002D0C45" w14:paraId="4482DAE0" w14:textId="77777777" w:rsidTr="003E3502">
        <w:trPr>
          <w:gridAfter w:val="1"/>
          <w:wAfter w:w="26" w:type="dxa"/>
          <w:trHeight w:val="309"/>
        </w:trPr>
        <w:tc>
          <w:tcPr>
            <w:tcW w:w="1925" w:type="dxa"/>
            <w:gridSpan w:val="2"/>
          </w:tcPr>
          <w:p w14:paraId="6D2123CF"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lang w:val="ka-GE"/>
              </w:rPr>
              <w:t>F</w:t>
            </w:r>
            <w:r w:rsidRPr="002D0C45">
              <w:rPr>
                <w:rFonts w:ascii="Sylfaen" w:hAnsi="Sylfaen"/>
                <w:lang w:val="ka-GE"/>
              </w:rPr>
              <w:t>weight</w:t>
            </w:r>
            <w:r w:rsidRPr="002D0C45">
              <w:rPr>
                <w:rFonts w:ascii="Sylfaen" w:hAnsi="Sylfaen"/>
                <w:spacing w:val="14"/>
                <w:lang w:val="ka-GE"/>
              </w:rPr>
              <w:t xml:space="preserve"> </w:t>
            </w:r>
            <w:r w:rsidRPr="002D0C45">
              <w:rPr>
                <w:rFonts w:ascii="Sylfaen" w:hAnsi="Sylfaen"/>
                <w:position w:val="1"/>
                <w:lang w:val="ka-GE"/>
              </w:rPr>
              <w:t>[N]</w:t>
            </w:r>
            <w:r w:rsidRPr="002D0C45">
              <w:rPr>
                <w:rFonts w:ascii="Sylfaen" w:hAnsi="Sylfaen"/>
                <w:spacing w:val="-5"/>
                <w:position w:val="1"/>
                <w:lang w:val="ka-GE"/>
              </w:rPr>
              <w:t xml:space="preserve"> </w:t>
            </w:r>
            <w:r w:rsidRPr="002D0C45">
              <w:rPr>
                <w:rFonts w:ascii="Sylfaen" w:hAnsi="Sylfaen"/>
                <w:spacing w:val="-10"/>
                <w:position w:val="1"/>
                <w:lang w:val="ka-GE"/>
              </w:rPr>
              <w:t>=</w:t>
            </w:r>
          </w:p>
        </w:tc>
        <w:tc>
          <w:tcPr>
            <w:tcW w:w="7422" w:type="dxa"/>
            <w:gridSpan w:val="2"/>
          </w:tcPr>
          <w:p w14:paraId="2B67B476"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lang w:val="ka-GE"/>
              </w:rPr>
              <w:t>თხელი ლითონის კომპოზიტური ფურცლ</w:t>
            </w:r>
            <w:r w:rsidRPr="002D0C45">
              <w:rPr>
                <w:rFonts w:ascii="Sylfaen" w:hAnsi="Sylfaen" w:cs="Sylfaen"/>
                <w:lang w:val="ka-GE"/>
              </w:rPr>
              <w:t>ის</w:t>
            </w:r>
            <w:r w:rsidRPr="002D0C45">
              <w:rPr>
                <w:rFonts w:ascii="Sylfaen" w:hAnsi="Sylfaen"/>
                <w:lang w:val="ka-GE"/>
              </w:rPr>
              <w:t xml:space="preserve"> </w:t>
            </w:r>
            <w:r w:rsidRPr="002D0C45">
              <w:rPr>
                <w:rFonts w:ascii="Sylfaen" w:hAnsi="Sylfaen" w:cs="Sylfaen"/>
                <w:lang w:val="ka-GE"/>
              </w:rPr>
              <w:t>მოხრის</w:t>
            </w:r>
            <w:r w:rsidRPr="002D0C45">
              <w:rPr>
                <w:rFonts w:ascii="Sylfaen" w:hAnsi="Sylfaen"/>
                <w:lang w:val="ka-GE"/>
              </w:rPr>
              <w:t xml:space="preserve"> </w:t>
            </w:r>
            <w:r w:rsidRPr="002D0C45">
              <w:rPr>
                <w:rFonts w:ascii="Sylfaen" w:hAnsi="Sylfaen" w:cs="Sylfaen"/>
                <w:lang w:val="ka-GE"/>
              </w:rPr>
              <w:t>სიმტკიცის</w:t>
            </w:r>
            <w:r w:rsidRPr="002D0C45">
              <w:rPr>
                <w:rFonts w:ascii="Sylfaen" w:hAnsi="Sylfaen"/>
                <w:lang w:val="ka-GE"/>
              </w:rPr>
              <w:t xml:space="preserve"> </w:t>
            </w:r>
            <w:r w:rsidRPr="002D0C45">
              <w:rPr>
                <w:rFonts w:ascii="Sylfaen" w:hAnsi="Sylfaen" w:cs="Sylfaen"/>
                <w:lang w:val="ka-GE"/>
              </w:rPr>
              <w:t>ტესტის</w:t>
            </w:r>
            <w:r w:rsidRPr="002D0C45">
              <w:rPr>
                <w:rFonts w:ascii="Sylfaen" w:hAnsi="Sylfaen"/>
                <w:lang w:val="ka-GE"/>
              </w:rPr>
              <w:t xml:space="preserve"> </w:t>
            </w:r>
            <w:r w:rsidRPr="002D0C45">
              <w:rPr>
                <w:rFonts w:ascii="Sylfaen" w:hAnsi="Sylfaen" w:cs="Sylfaen"/>
                <w:lang w:val="ka-GE"/>
              </w:rPr>
              <w:t>დროს</w:t>
            </w:r>
            <w:r w:rsidRPr="002D0C45">
              <w:rPr>
                <w:rFonts w:ascii="Sylfaen" w:hAnsi="Sylfaen"/>
                <w:lang w:val="ka-GE"/>
              </w:rPr>
              <w:t xml:space="preserve"> </w:t>
            </w:r>
            <w:r w:rsidRPr="002D0C45">
              <w:rPr>
                <w:rFonts w:ascii="Sylfaen" w:hAnsi="Sylfaen" w:cs="Sylfaen"/>
                <w:lang w:val="ka-GE"/>
              </w:rPr>
              <w:t>გამოსაყენებელი</w:t>
            </w:r>
            <w:r w:rsidRPr="002D0C45">
              <w:rPr>
                <w:rFonts w:ascii="Sylfaen" w:hAnsi="Sylfaen"/>
                <w:lang w:val="ka-GE"/>
              </w:rPr>
              <w:t xml:space="preserve"> </w:t>
            </w:r>
            <w:r w:rsidRPr="002D0C45">
              <w:rPr>
                <w:rFonts w:ascii="Sylfaen" w:hAnsi="Sylfaen" w:cs="Sylfaen"/>
                <w:lang w:val="ka-GE"/>
              </w:rPr>
              <w:t>მუდმივი</w:t>
            </w:r>
            <w:r w:rsidRPr="002D0C45">
              <w:rPr>
                <w:rFonts w:ascii="Sylfaen" w:hAnsi="Sylfaen"/>
                <w:lang w:val="ka-GE"/>
              </w:rPr>
              <w:t xml:space="preserve"> </w:t>
            </w:r>
            <w:r w:rsidRPr="002D0C45">
              <w:rPr>
                <w:rFonts w:ascii="Sylfaen" w:hAnsi="Sylfaen" w:cs="Sylfaen"/>
                <w:lang w:val="ka-GE"/>
              </w:rPr>
              <w:t>წონის</w:t>
            </w:r>
            <w:r w:rsidRPr="002D0C45">
              <w:rPr>
                <w:rFonts w:ascii="Sylfaen" w:hAnsi="Sylfaen"/>
                <w:lang w:val="ka-GE"/>
              </w:rPr>
              <w:t xml:space="preserve"> </w:t>
            </w:r>
            <w:r w:rsidRPr="002D0C45">
              <w:rPr>
                <w:rFonts w:ascii="Sylfaen" w:hAnsi="Sylfaen" w:cs="Sylfaen"/>
                <w:lang w:val="ka-GE"/>
              </w:rPr>
              <w:t>დატვირთვა</w:t>
            </w:r>
            <w:r w:rsidRPr="002D0C45">
              <w:rPr>
                <w:rFonts w:ascii="Sylfaen" w:hAnsi="Sylfaen"/>
                <w:lang w:val="ka-GE"/>
              </w:rPr>
              <w:t>.</w:t>
            </w:r>
          </w:p>
        </w:tc>
      </w:tr>
      <w:tr w:rsidR="004258F2" w:rsidRPr="002D0C45" w14:paraId="79E5B2F3" w14:textId="77777777" w:rsidTr="003E3502">
        <w:trPr>
          <w:gridAfter w:val="1"/>
          <w:wAfter w:w="26" w:type="dxa"/>
          <w:trHeight w:val="309"/>
        </w:trPr>
        <w:tc>
          <w:tcPr>
            <w:tcW w:w="1925" w:type="dxa"/>
            <w:gridSpan w:val="2"/>
          </w:tcPr>
          <w:p w14:paraId="6B138C34" w14:textId="77777777" w:rsidR="004258F2" w:rsidRPr="002D0C45" w:rsidRDefault="004258F2" w:rsidP="003E3502">
            <w:pPr>
              <w:pStyle w:val="TableParagraph"/>
              <w:spacing w:before="40"/>
              <w:ind w:left="107"/>
              <w:rPr>
                <w:rFonts w:ascii="Sylfaen" w:hAnsi="Sylfaen"/>
                <w:lang w:val="ka-GE"/>
              </w:rPr>
            </w:pPr>
            <w:r w:rsidRPr="002D0C45">
              <w:rPr>
                <w:rFonts w:ascii="Sylfaen" w:hAnsi="Sylfaen"/>
                <w:lang w:val="ka-GE"/>
              </w:rPr>
              <w:t>H</w:t>
            </w:r>
            <w:r w:rsidRPr="002D0C45">
              <w:rPr>
                <w:rFonts w:ascii="Sylfaen" w:hAnsi="Sylfaen"/>
                <w:spacing w:val="-5"/>
                <w:lang w:val="ka-GE"/>
              </w:rPr>
              <w:t xml:space="preserve"> </w:t>
            </w:r>
            <w:r w:rsidRPr="002D0C45">
              <w:rPr>
                <w:rFonts w:ascii="Sylfaen" w:hAnsi="Sylfaen"/>
                <w:lang w:val="ka-GE"/>
              </w:rPr>
              <w:t>[mm]</w:t>
            </w:r>
            <w:r w:rsidRPr="002D0C45">
              <w:rPr>
                <w:rFonts w:ascii="Sylfaen" w:hAnsi="Sylfaen"/>
                <w:spacing w:val="-2"/>
                <w:lang w:val="ka-GE"/>
              </w:rPr>
              <w:t xml:space="preserve"> </w:t>
            </w:r>
            <w:r w:rsidRPr="002D0C45">
              <w:rPr>
                <w:rFonts w:ascii="Sylfaen" w:hAnsi="Sylfaen"/>
                <w:spacing w:val="-10"/>
                <w:lang w:val="ka-GE"/>
              </w:rPr>
              <w:t>=</w:t>
            </w:r>
          </w:p>
        </w:tc>
        <w:tc>
          <w:tcPr>
            <w:tcW w:w="7422" w:type="dxa"/>
            <w:gridSpan w:val="2"/>
          </w:tcPr>
          <w:p w14:paraId="67F69602"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cs="Sylfaen"/>
                <w:lang w:val="ka-GE"/>
              </w:rPr>
              <w:t>დარტყმითი</w:t>
            </w:r>
            <w:r w:rsidRPr="002D0C45">
              <w:rPr>
                <w:rFonts w:ascii="Sylfaen" w:hAnsi="Sylfaen"/>
                <w:lang w:val="ka-GE"/>
              </w:rPr>
              <w:t xml:space="preserve"> </w:t>
            </w:r>
            <w:r w:rsidRPr="002D0C45">
              <w:rPr>
                <w:rFonts w:ascii="Sylfaen" w:hAnsi="Sylfaen" w:cs="Sylfaen"/>
                <w:lang w:val="ka-GE"/>
              </w:rPr>
              <w:t>ტესტების</w:t>
            </w:r>
            <w:r w:rsidRPr="002D0C45">
              <w:rPr>
                <w:rFonts w:ascii="Sylfaen" w:hAnsi="Sylfaen"/>
                <w:lang w:val="ka-GE"/>
              </w:rPr>
              <w:t xml:space="preserve"> </w:t>
            </w:r>
            <w:r w:rsidRPr="002D0C45">
              <w:rPr>
                <w:rFonts w:ascii="Sylfaen" w:hAnsi="Sylfaen" w:cs="Sylfaen"/>
                <w:lang w:val="ka-GE"/>
              </w:rPr>
              <w:t>დროს</w:t>
            </w:r>
            <w:r w:rsidRPr="002D0C45">
              <w:rPr>
                <w:rFonts w:ascii="Sylfaen" w:hAnsi="Sylfaen"/>
                <w:lang w:val="ka-GE"/>
              </w:rPr>
              <w:t xml:space="preserve"> </w:t>
            </w:r>
            <w:r w:rsidRPr="002D0C45">
              <w:rPr>
                <w:rFonts w:ascii="Sylfaen" w:hAnsi="Sylfaen" w:cs="Sylfaen"/>
                <w:lang w:val="ka-GE"/>
              </w:rPr>
              <w:t>ვარდნის</w:t>
            </w:r>
            <w:r w:rsidRPr="002D0C45">
              <w:rPr>
                <w:rFonts w:ascii="Sylfaen" w:hAnsi="Sylfaen"/>
                <w:lang w:val="ka-GE"/>
              </w:rPr>
              <w:t xml:space="preserve"> </w:t>
            </w:r>
            <w:r w:rsidRPr="002D0C45">
              <w:rPr>
                <w:rFonts w:ascii="Sylfaen" w:hAnsi="Sylfaen" w:cs="Sylfaen"/>
                <w:lang w:val="ka-GE"/>
              </w:rPr>
              <w:t>სიმაღლე</w:t>
            </w:r>
            <w:r w:rsidRPr="002D0C45">
              <w:rPr>
                <w:rFonts w:ascii="Sylfaen" w:hAnsi="Sylfaen"/>
                <w:lang w:val="ka-GE"/>
              </w:rPr>
              <w:t xml:space="preserve">. </w:t>
            </w:r>
            <w:r w:rsidRPr="002D0C45">
              <w:rPr>
                <w:rFonts w:ascii="Sylfaen" w:hAnsi="Sylfaen" w:cs="Sylfaen"/>
                <w:lang w:val="ka-GE"/>
              </w:rPr>
              <w:t>იხილეთ</w:t>
            </w:r>
            <w:r w:rsidRPr="002D0C45">
              <w:rPr>
                <w:rFonts w:ascii="Sylfaen" w:hAnsi="Sylfaen"/>
                <w:lang w:val="ka-GE"/>
              </w:rPr>
              <w:t xml:space="preserve"> </w:t>
            </w:r>
            <w:r w:rsidRPr="002D0C45">
              <w:rPr>
                <w:rFonts w:ascii="Sylfaen" w:hAnsi="Sylfaen" w:cs="Sylfaen"/>
                <w:lang w:val="ka-GE"/>
              </w:rPr>
              <w:t>სურათი</w:t>
            </w:r>
            <w:r w:rsidRPr="002D0C45">
              <w:rPr>
                <w:rFonts w:ascii="Sylfaen" w:hAnsi="Sylfaen"/>
                <w:lang w:val="ka-GE"/>
              </w:rPr>
              <w:t xml:space="preserve"> ზ.4.3.</w:t>
            </w:r>
          </w:p>
        </w:tc>
      </w:tr>
      <w:tr w:rsidR="004258F2" w:rsidRPr="002D0C45" w14:paraId="08FFA12F" w14:textId="77777777" w:rsidTr="003E3502">
        <w:trPr>
          <w:gridAfter w:val="1"/>
          <w:wAfter w:w="26" w:type="dxa"/>
          <w:trHeight w:val="311"/>
        </w:trPr>
        <w:tc>
          <w:tcPr>
            <w:tcW w:w="1925" w:type="dxa"/>
            <w:gridSpan w:val="2"/>
          </w:tcPr>
          <w:p w14:paraId="7C0F0784" w14:textId="77777777" w:rsidR="004258F2" w:rsidRPr="002D0C45" w:rsidRDefault="004258F2" w:rsidP="003E3502">
            <w:pPr>
              <w:pStyle w:val="TableParagraph"/>
              <w:spacing w:before="40"/>
              <w:ind w:left="107"/>
              <w:rPr>
                <w:rFonts w:ascii="Sylfaen" w:hAnsi="Sylfaen"/>
                <w:lang w:val="ka-GE"/>
              </w:rPr>
            </w:pPr>
            <w:r w:rsidRPr="002D0C45">
              <w:rPr>
                <w:rFonts w:ascii="Sylfaen" w:hAnsi="Sylfaen"/>
                <w:lang w:val="ka-GE"/>
              </w:rPr>
              <w:t>H1,</w:t>
            </w:r>
            <w:r w:rsidRPr="002D0C45">
              <w:rPr>
                <w:rFonts w:ascii="Sylfaen" w:hAnsi="Sylfaen"/>
                <w:spacing w:val="-4"/>
                <w:lang w:val="ka-GE"/>
              </w:rPr>
              <w:t xml:space="preserve"> </w:t>
            </w:r>
            <w:r w:rsidRPr="002D0C45">
              <w:rPr>
                <w:rFonts w:ascii="Sylfaen" w:hAnsi="Sylfaen"/>
                <w:lang w:val="ka-GE"/>
              </w:rPr>
              <w:t>H2,</w:t>
            </w:r>
            <w:r w:rsidRPr="002D0C45">
              <w:rPr>
                <w:rFonts w:ascii="Sylfaen" w:hAnsi="Sylfaen"/>
                <w:spacing w:val="-4"/>
                <w:lang w:val="ka-GE"/>
              </w:rPr>
              <w:t xml:space="preserve"> </w:t>
            </w:r>
            <w:r w:rsidRPr="002D0C45">
              <w:rPr>
                <w:rFonts w:ascii="Sylfaen" w:hAnsi="Sylfaen"/>
                <w:lang w:val="ka-GE"/>
              </w:rPr>
              <w:t>H3</w:t>
            </w:r>
            <w:r w:rsidRPr="002D0C45">
              <w:rPr>
                <w:rFonts w:ascii="Sylfaen" w:hAnsi="Sylfaen"/>
                <w:spacing w:val="-3"/>
                <w:lang w:val="ka-GE"/>
              </w:rPr>
              <w:t xml:space="preserve"> </w:t>
            </w:r>
            <w:r w:rsidRPr="002D0C45">
              <w:rPr>
                <w:rFonts w:ascii="Sylfaen" w:hAnsi="Sylfaen"/>
                <w:spacing w:val="-12"/>
                <w:lang w:val="ka-GE"/>
              </w:rPr>
              <w:t>=</w:t>
            </w:r>
          </w:p>
        </w:tc>
        <w:tc>
          <w:tcPr>
            <w:tcW w:w="7422" w:type="dxa"/>
            <w:gridSpan w:val="2"/>
          </w:tcPr>
          <w:p w14:paraId="67A03AE0"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cs="Sylfaen"/>
                <w:lang w:val="ka-GE"/>
              </w:rPr>
              <w:t>სხეულის</w:t>
            </w:r>
            <w:r w:rsidRPr="002D0C45">
              <w:rPr>
                <w:rFonts w:ascii="Sylfaen" w:hAnsi="Sylfaen"/>
                <w:lang w:val="ka-GE"/>
              </w:rPr>
              <w:t xml:space="preserve"> ძლიერი </w:t>
            </w:r>
            <w:r w:rsidRPr="002D0C45">
              <w:rPr>
                <w:rFonts w:ascii="Sylfaen" w:hAnsi="Sylfaen" w:cs="Sylfaen"/>
                <w:lang w:val="ka-GE"/>
              </w:rPr>
              <w:t>დარტყმები</w:t>
            </w:r>
            <w:r w:rsidRPr="002D0C45">
              <w:rPr>
                <w:rFonts w:ascii="Sylfaen" w:hAnsi="Sylfaen"/>
                <w:lang w:val="ka-GE"/>
              </w:rPr>
              <w:t xml:space="preserve">, </w:t>
            </w:r>
            <w:r w:rsidRPr="002D0C45">
              <w:rPr>
                <w:rFonts w:ascii="Sylfaen" w:hAnsi="Sylfaen" w:cs="Sylfaen"/>
                <w:lang w:val="ka-GE"/>
              </w:rPr>
              <w:t>შესაბამისად</w:t>
            </w:r>
            <w:r w:rsidRPr="002D0C45">
              <w:rPr>
                <w:rFonts w:ascii="Sylfaen" w:hAnsi="Sylfaen"/>
                <w:lang w:val="ka-GE"/>
              </w:rPr>
              <w:t xml:space="preserve">, 1 </w:t>
            </w:r>
            <w:r w:rsidRPr="002D0C45">
              <w:rPr>
                <w:rFonts w:ascii="Sylfaen" w:hAnsi="Sylfaen" w:cs="Sylfaen"/>
                <w:lang w:val="ka-GE"/>
              </w:rPr>
              <w:t>ჯოულისთვის</w:t>
            </w:r>
            <w:r w:rsidRPr="002D0C45">
              <w:rPr>
                <w:rFonts w:ascii="Sylfaen" w:hAnsi="Sylfaen"/>
                <w:lang w:val="ka-GE"/>
              </w:rPr>
              <w:t xml:space="preserve">, 3 </w:t>
            </w:r>
            <w:r w:rsidRPr="002D0C45">
              <w:rPr>
                <w:rFonts w:ascii="Sylfaen" w:hAnsi="Sylfaen" w:cs="Sylfaen"/>
                <w:lang w:val="ka-GE"/>
              </w:rPr>
              <w:t>ჯოულისთვის</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10 </w:t>
            </w:r>
            <w:r w:rsidRPr="002D0C45">
              <w:rPr>
                <w:rFonts w:ascii="Sylfaen" w:hAnsi="Sylfaen" w:cs="Sylfaen"/>
                <w:lang w:val="ka-GE"/>
              </w:rPr>
              <w:t>ჯოულისთვის</w:t>
            </w:r>
            <w:r w:rsidRPr="002D0C45">
              <w:rPr>
                <w:rFonts w:ascii="Sylfaen" w:hAnsi="Sylfaen"/>
                <w:lang w:val="ka-GE"/>
              </w:rPr>
              <w:t>.</w:t>
            </w:r>
          </w:p>
        </w:tc>
      </w:tr>
      <w:tr w:rsidR="004258F2" w:rsidRPr="002D0C45" w14:paraId="14690701" w14:textId="77777777" w:rsidTr="003E3502">
        <w:trPr>
          <w:gridAfter w:val="1"/>
          <w:wAfter w:w="26" w:type="dxa"/>
          <w:trHeight w:val="309"/>
        </w:trPr>
        <w:tc>
          <w:tcPr>
            <w:tcW w:w="1925" w:type="dxa"/>
            <w:gridSpan w:val="2"/>
          </w:tcPr>
          <w:p w14:paraId="51D73A93"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lang w:val="ka-GE"/>
              </w:rPr>
              <w:t>H</w:t>
            </w:r>
            <w:r w:rsidRPr="002D0C45">
              <w:rPr>
                <w:rFonts w:ascii="Sylfaen" w:hAnsi="Sylfaen"/>
                <w:lang w:val="ka-GE"/>
              </w:rPr>
              <w:t>b</w:t>
            </w:r>
            <w:r w:rsidRPr="002D0C45">
              <w:rPr>
                <w:rFonts w:ascii="Sylfaen" w:hAnsi="Sylfaen"/>
                <w:spacing w:val="15"/>
                <w:lang w:val="ka-GE"/>
              </w:rPr>
              <w:t xml:space="preserve"> </w:t>
            </w:r>
            <w:r w:rsidRPr="002D0C45">
              <w:rPr>
                <w:rFonts w:ascii="Sylfaen" w:hAnsi="Sylfaen"/>
                <w:position w:val="1"/>
                <w:lang w:val="ka-GE"/>
              </w:rPr>
              <w:t>[mm]</w:t>
            </w:r>
            <w:r w:rsidRPr="002D0C45">
              <w:rPr>
                <w:rFonts w:ascii="Sylfaen" w:hAnsi="Sylfaen"/>
                <w:spacing w:val="-4"/>
                <w:position w:val="1"/>
                <w:lang w:val="ka-GE"/>
              </w:rPr>
              <w:t xml:space="preserve"> </w:t>
            </w:r>
            <w:r w:rsidRPr="002D0C45">
              <w:rPr>
                <w:rFonts w:ascii="Sylfaen" w:hAnsi="Sylfaen"/>
                <w:spacing w:val="-10"/>
                <w:position w:val="1"/>
                <w:lang w:val="ka-GE"/>
              </w:rPr>
              <w:t>=</w:t>
            </w:r>
          </w:p>
        </w:tc>
        <w:tc>
          <w:tcPr>
            <w:tcW w:w="7422" w:type="dxa"/>
            <w:gridSpan w:val="2"/>
          </w:tcPr>
          <w:p w14:paraId="48EF0393"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lang w:val="ka-GE"/>
              </w:rPr>
              <w:t>სამაგრის სიმაღლე</w:t>
            </w:r>
          </w:p>
        </w:tc>
      </w:tr>
      <w:tr w:rsidR="004258F2" w:rsidRPr="002D0C45" w14:paraId="4AFE3CC1" w14:textId="77777777" w:rsidTr="003E3502">
        <w:trPr>
          <w:gridAfter w:val="1"/>
          <w:wAfter w:w="26" w:type="dxa"/>
          <w:trHeight w:val="539"/>
        </w:trPr>
        <w:tc>
          <w:tcPr>
            <w:tcW w:w="1925" w:type="dxa"/>
            <w:gridSpan w:val="2"/>
          </w:tcPr>
          <w:p w14:paraId="1C3E7AB8" w14:textId="77777777" w:rsidR="004258F2" w:rsidRPr="002D0C45" w:rsidRDefault="004258F2" w:rsidP="003E3502">
            <w:pPr>
              <w:pStyle w:val="TableParagraph"/>
              <w:spacing w:before="40"/>
              <w:ind w:left="107"/>
              <w:rPr>
                <w:rFonts w:ascii="Sylfaen" w:hAnsi="Sylfaen"/>
                <w:lang w:val="ka-GE"/>
              </w:rPr>
            </w:pPr>
            <w:r w:rsidRPr="002D0C45">
              <w:rPr>
                <w:rFonts w:ascii="Sylfaen" w:hAnsi="Sylfaen"/>
                <w:lang w:val="ka-GE"/>
              </w:rPr>
              <w:t>L</w:t>
            </w:r>
            <w:r w:rsidRPr="002D0C45">
              <w:rPr>
                <w:rFonts w:ascii="Sylfaen" w:hAnsi="Sylfaen"/>
                <w:spacing w:val="-4"/>
                <w:lang w:val="ka-GE"/>
              </w:rPr>
              <w:t xml:space="preserve"> </w:t>
            </w:r>
            <w:r w:rsidRPr="002D0C45">
              <w:rPr>
                <w:rFonts w:ascii="Sylfaen" w:hAnsi="Sylfaen"/>
                <w:lang w:val="ka-GE"/>
              </w:rPr>
              <w:t>[mm]</w:t>
            </w:r>
            <w:r w:rsidRPr="002D0C45">
              <w:rPr>
                <w:rFonts w:ascii="Sylfaen" w:hAnsi="Sylfaen"/>
                <w:spacing w:val="-4"/>
                <w:lang w:val="ka-GE"/>
              </w:rPr>
              <w:t xml:space="preserve"> </w:t>
            </w:r>
            <w:r w:rsidRPr="002D0C45">
              <w:rPr>
                <w:rFonts w:ascii="Sylfaen" w:hAnsi="Sylfaen"/>
                <w:spacing w:val="-10"/>
                <w:lang w:val="ka-GE"/>
              </w:rPr>
              <w:t>=</w:t>
            </w:r>
          </w:p>
        </w:tc>
        <w:tc>
          <w:tcPr>
            <w:tcW w:w="7422" w:type="dxa"/>
            <w:gridSpan w:val="2"/>
          </w:tcPr>
          <w:p w14:paraId="23F6B804" w14:textId="77777777" w:rsidR="004258F2" w:rsidRPr="002D0C45" w:rsidRDefault="004258F2" w:rsidP="003E3502">
            <w:pPr>
              <w:pStyle w:val="TableParagraph"/>
              <w:spacing w:before="38" w:line="242" w:lineRule="auto"/>
              <w:ind w:left="108"/>
              <w:rPr>
                <w:rFonts w:ascii="Sylfaen" w:hAnsi="Sylfaen"/>
                <w:lang w:val="ka-GE"/>
              </w:rPr>
            </w:pPr>
            <w:r w:rsidRPr="002D0C45">
              <w:rPr>
                <w:rFonts w:ascii="Sylfaen" w:hAnsi="Sylfaen" w:cs="Sylfaen"/>
                <w:lang w:val="ka-GE"/>
              </w:rPr>
              <w:t>ორ</w:t>
            </w:r>
            <w:r w:rsidRPr="002D0C45">
              <w:rPr>
                <w:rFonts w:ascii="Sylfaen" w:hAnsi="Sylfaen"/>
                <w:lang w:val="ka-GE"/>
              </w:rPr>
              <w:t xml:space="preserve"> </w:t>
            </w:r>
            <w:r w:rsidRPr="002D0C45">
              <w:rPr>
                <w:rFonts w:ascii="Sylfaen" w:hAnsi="Sylfaen" w:cs="Sylfaen"/>
                <w:lang w:val="ka-GE"/>
              </w:rPr>
              <w:t>წერტილს</w:t>
            </w:r>
            <w:r w:rsidRPr="002D0C45">
              <w:rPr>
                <w:rFonts w:ascii="Sylfaen" w:hAnsi="Sylfaen"/>
                <w:lang w:val="ka-GE"/>
              </w:rPr>
              <w:t xml:space="preserve"> </w:t>
            </w:r>
            <w:r w:rsidRPr="002D0C45">
              <w:rPr>
                <w:rFonts w:ascii="Sylfaen" w:hAnsi="Sylfaen" w:cs="Sylfaen"/>
                <w:lang w:val="ka-GE"/>
              </w:rPr>
              <w:t>შორის</w:t>
            </w:r>
            <w:r w:rsidRPr="002D0C45">
              <w:rPr>
                <w:rFonts w:ascii="Sylfaen" w:hAnsi="Sylfaen"/>
                <w:lang w:val="ka-GE"/>
              </w:rPr>
              <w:t xml:space="preserve"> </w:t>
            </w:r>
            <w:r w:rsidRPr="002D0C45">
              <w:rPr>
                <w:rFonts w:ascii="Sylfaen" w:hAnsi="Sylfaen" w:cs="Sylfaen"/>
                <w:lang w:val="ka-GE"/>
              </w:rPr>
              <w:t>მანძილი</w:t>
            </w:r>
            <w:r w:rsidRPr="002D0C45">
              <w:rPr>
                <w:rFonts w:ascii="Sylfaen" w:hAnsi="Sylfaen"/>
                <w:lang w:val="ka-GE"/>
              </w:rPr>
              <w:t xml:space="preserve">. </w:t>
            </w:r>
            <w:r w:rsidRPr="002D0C45">
              <w:rPr>
                <w:rFonts w:ascii="Sylfaen" w:hAnsi="Sylfaen" w:cs="Sylfaen"/>
                <w:lang w:val="ka-GE"/>
              </w:rPr>
              <w:t>მაგ</w:t>
            </w:r>
            <w:r w:rsidRPr="002D0C45">
              <w:rPr>
                <w:rFonts w:ascii="Sylfaen" w:hAnsi="Sylfaen"/>
                <w:lang w:val="ka-GE"/>
              </w:rPr>
              <w:t xml:space="preserve">., </w:t>
            </w:r>
            <w:r w:rsidRPr="002D0C45">
              <w:rPr>
                <w:rFonts w:ascii="Sylfaen" w:hAnsi="Sylfaen" w:cs="Sylfaen"/>
                <w:lang w:val="ka-GE"/>
              </w:rPr>
              <w:t>თოკის</w:t>
            </w:r>
            <w:r w:rsidRPr="002D0C45">
              <w:rPr>
                <w:rFonts w:ascii="Sylfaen" w:hAnsi="Sylfaen"/>
                <w:lang w:val="ka-GE"/>
              </w:rPr>
              <w:t xml:space="preserve"> </w:t>
            </w:r>
            <w:r w:rsidRPr="002D0C45">
              <w:rPr>
                <w:rFonts w:ascii="Sylfaen" w:hAnsi="Sylfaen" w:cs="Sylfaen"/>
                <w:lang w:val="ka-GE"/>
              </w:rPr>
              <w:t>სიგრძე</w:t>
            </w:r>
            <w:r w:rsidRPr="002D0C45">
              <w:rPr>
                <w:rFonts w:ascii="Sylfaen" w:hAnsi="Sylfaen"/>
                <w:lang w:val="ka-GE"/>
              </w:rPr>
              <w:t xml:space="preserve"> </w:t>
            </w:r>
            <w:r w:rsidRPr="002D0C45">
              <w:rPr>
                <w:rFonts w:ascii="Sylfaen" w:hAnsi="Sylfaen" w:cs="Sylfaen"/>
                <w:lang w:val="ka-GE"/>
              </w:rPr>
              <w:t>დარტყმითი</w:t>
            </w:r>
            <w:r w:rsidRPr="002D0C45">
              <w:rPr>
                <w:rFonts w:ascii="Sylfaen" w:hAnsi="Sylfaen"/>
                <w:lang w:val="ka-GE"/>
              </w:rPr>
              <w:t xml:space="preserve"> </w:t>
            </w:r>
            <w:r w:rsidRPr="002D0C45">
              <w:rPr>
                <w:rFonts w:ascii="Sylfaen" w:hAnsi="Sylfaen" w:cs="Sylfaen"/>
                <w:lang w:val="ka-GE"/>
              </w:rPr>
              <w:t>ტესტების</w:t>
            </w:r>
            <w:r w:rsidRPr="002D0C45">
              <w:rPr>
                <w:rFonts w:ascii="Sylfaen" w:hAnsi="Sylfaen"/>
                <w:lang w:val="ka-GE"/>
              </w:rPr>
              <w:t xml:space="preserve"> </w:t>
            </w:r>
            <w:r w:rsidRPr="002D0C45">
              <w:rPr>
                <w:rFonts w:ascii="Sylfaen" w:hAnsi="Sylfaen" w:cs="Sylfaen"/>
                <w:lang w:val="ka-GE"/>
              </w:rPr>
              <w:t>დროს</w:t>
            </w:r>
            <w:r w:rsidRPr="002D0C45">
              <w:rPr>
                <w:rFonts w:ascii="Sylfaen" w:hAnsi="Sylfaen"/>
                <w:lang w:val="ka-GE"/>
              </w:rPr>
              <w:t xml:space="preserve"> (</w:t>
            </w:r>
            <w:r w:rsidRPr="002D0C45">
              <w:rPr>
                <w:rFonts w:ascii="Sylfaen" w:hAnsi="Sylfaen" w:cs="Sylfaen"/>
                <w:lang w:val="ka-GE"/>
              </w:rPr>
              <w:t>სურათი</w:t>
            </w:r>
            <w:r w:rsidRPr="002D0C45">
              <w:rPr>
                <w:rFonts w:ascii="Sylfaen" w:hAnsi="Sylfaen"/>
                <w:lang w:val="ka-GE"/>
              </w:rPr>
              <w:t xml:space="preserve"> ზ.4.3), </w:t>
            </w:r>
            <w:r w:rsidRPr="002D0C45">
              <w:rPr>
                <w:rFonts w:ascii="Sylfaen" w:hAnsi="Sylfaen" w:cs="Sylfaen"/>
                <w:lang w:val="ka-GE"/>
              </w:rPr>
              <w:t>მანძილი</w:t>
            </w:r>
            <w:r w:rsidRPr="002D0C45">
              <w:rPr>
                <w:rFonts w:ascii="Sylfaen" w:hAnsi="Sylfaen"/>
                <w:lang w:val="ka-GE"/>
              </w:rPr>
              <w:t xml:space="preserve"> </w:t>
            </w:r>
            <w:r w:rsidRPr="002D0C45">
              <w:rPr>
                <w:rFonts w:ascii="Sylfaen" w:hAnsi="Sylfaen" w:cs="Sylfaen"/>
                <w:lang w:val="ka-GE"/>
              </w:rPr>
              <w:t>გამოყენებულ</w:t>
            </w:r>
            <w:r w:rsidRPr="002D0C45">
              <w:rPr>
                <w:rFonts w:ascii="Sylfaen" w:hAnsi="Sylfaen"/>
                <w:lang w:val="ka-GE"/>
              </w:rPr>
              <w:t xml:space="preserve"> </w:t>
            </w:r>
            <w:r w:rsidRPr="002D0C45">
              <w:rPr>
                <w:rFonts w:ascii="Sylfaen" w:hAnsi="Sylfaen" w:cs="Sylfaen"/>
                <w:lang w:val="ka-GE"/>
              </w:rPr>
              <w:t>დატვირთვას</w:t>
            </w:r>
            <w:r w:rsidRPr="002D0C45">
              <w:rPr>
                <w:rFonts w:ascii="Sylfaen" w:hAnsi="Sylfaen"/>
                <w:lang w:val="ka-GE"/>
              </w:rPr>
              <w:t xml:space="preserve"> </w:t>
            </w:r>
            <w:r w:rsidRPr="002D0C45">
              <w:rPr>
                <w:rFonts w:ascii="Sylfaen" w:hAnsi="Sylfaen" w:cs="Sylfaen"/>
                <w:lang w:val="ka-GE"/>
              </w:rPr>
              <w:t>შორის</w:t>
            </w:r>
            <w:r w:rsidRPr="002D0C45">
              <w:rPr>
                <w:rFonts w:ascii="Sylfaen" w:hAnsi="Sylfaen"/>
                <w:lang w:val="ka-GE"/>
              </w:rPr>
              <w:t xml:space="preserve"> </w:t>
            </w:r>
            <w:r w:rsidRPr="002D0C45">
              <w:rPr>
                <w:rFonts w:ascii="Sylfaen" w:hAnsi="Sylfaen" w:cs="Sylfaen"/>
                <w:lang w:val="ka-GE"/>
              </w:rPr>
              <w:t>ცოცვის</w:t>
            </w:r>
            <w:r w:rsidRPr="002D0C45">
              <w:rPr>
                <w:rFonts w:ascii="Sylfaen" w:hAnsi="Sylfaen"/>
                <w:lang w:val="ka-GE"/>
              </w:rPr>
              <w:t xml:space="preserve"> </w:t>
            </w:r>
            <w:r w:rsidRPr="002D0C45">
              <w:rPr>
                <w:rFonts w:ascii="Sylfaen" w:hAnsi="Sylfaen" w:cs="Sylfaen"/>
                <w:lang w:val="ka-GE"/>
              </w:rPr>
              <w:t>ტესტში</w:t>
            </w:r>
            <w:r w:rsidRPr="002D0C45">
              <w:rPr>
                <w:rFonts w:ascii="Sylfaen" w:hAnsi="Sylfaen"/>
                <w:lang w:val="ka-GE"/>
              </w:rPr>
              <w:t>.</w:t>
            </w:r>
          </w:p>
        </w:tc>
      </w:tr>
      <w:tr w:rsidR="004258F2" w:rsidRPr="002D0C45" w14:paraId="0AF384BB" w14:textId="77777777" w:rsidTr="003E3502">
        <w:trPr>
          <w:gridAfter w:val="1"/>
          <w:wAfter w:w="26" w:type="dxa"/>
          <w:trHeight w:val="309"/>
        </w:trPr>
        <w:tc>
          <w:tcPr>
            <w:tcW w:w="1925" w:type="dxa"/>
            <w:gridSpan w:val="2"/>
          </w:tcPr>
          <w:p w14:paraId="166DA703"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lang w:val="ka-GE"/>
              </w:rPr>
              <w:t>L</w:t>
            </w:r>
            <w:r w:rsidRPr="002D0C45">
              <w:rPr>
                <w:rFonts w:ascii="Sylfaen" w:hAnsi="Sylfaen"/>
                <w:lang w:val="ka-GE"/>
              </w:rPr>
              <w:t>b</w:t>
            </w:r>
            <w:r w:rsidRPr="002D0C45">
              <w:rPr>
                <w:rFonts w:ascii="Sylfaen" w:hAnsi="Sylfaen"/>
                <w:spacing w:val="14"/>
                <w:lang w:val="ka-GE"/>
              </w:rPr>
              <w:t xml:space="preserve"> </w:t>
            </w:r>
            <w:r w:rsidRPr="002D0C45">
              <w:rPr>
                <w:rFonts w:ascii="Sylfaen" w:hAnsi="Sylfaen"/>
                <w:position w:val="1"/>
                <w:lang w:val="ka-GE"/>
              </w:rPr>
              <w:t>[mm]</w:t>
            </w:r>
            <w:r w:rsidRPr="002D0C45">
              <w:rPr>
                <w:rFonts w:ascii="Sylfaen" w:hAnsi="Sylfaen"/>
                <w:spacing w:val="-4"/>
                <w:position w:val="1"/>
                <w:lang w:val="ka-GE"/>
              </w:rPr>
              <w:t xml:space="preserve"> </w:t>
            </w:r>
            <w:r w:rsidRPr="002D0C45">
              <w:rPr>
                <w:rFonts w:ascii="Sylfaen" w:hAnsi="Sylfaen"/>
                <w:spacing w:val="-10"/>
                <w:position w:val="1"/>
                <w:lang w:val="ka-GE"/>
              </w:rPr>
              <w:t>=</w:t>
            </w:r>
          </w:p>
        </w:tc>
        <w:tc>
          <w:tcPr>
            <w:tcW w:w="7422" w:type="dxa"/>
            <w:gridSpan w:val="2"/>
          </w:tcPr>
          <w:p w14:paraId="07ACCAFA"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lang w:val="ka-GE"/>
              </w:rPr>
              <w:t>თხელი ლითონის კომპოზიტური ფურცლ</w:t>
            </w:r>
            <w:r w:rsidRPr="002D0C45">
              <w:rPr>
                <w:rFonts w:ascii="Sylfaen" w:hAnsi="Sylfaen" w:cs="Sylfaen"/>
                <w:lang w:val="ka-GE"/>
              </w:rPr>
              <w:t>ისთვის</w:t>
            </w:r>
            <w:r w:rsidRPr="002D0C45">
              <w:rPr>
                <w:rFonts w:ascii="Sylfaen" w:hAnsi="Sylfaen"/>
                <w:lang w:val="ka-GE"/>
              </w:rPr>
              <w:t xml:space="preserve"> </w:t>
            </w:r>
            <w:r w:rsidRPr="002D0C45">
              <w:rPr>
                <w:rFonts w:ascii="Sylfaen" w:hAnsi="Sylfaen" w:cs="Sylfaen"/>
                <w:lang w:val="ka-GE"/>
              </w:rPr>
              <w:t>მოღუნვის</w:t>
            </w:r>
            <w:r w:rsidRPr="002D0C45">
              <w:rPr>
                <w:rFonts w:ascii="Sylfaen" w:hAnsi="Sylfaen"/>
                <w:lang w:val="ka-GE"/>
              </w:rPr>
              <w:t xml:space="preserve"> </w:t>
            </w:r>
            <w:r w:rsidRPr="002D0C45">
              <w:rPr>
                <w:rFonts w:ascii="Sylfaen" w:hAnsi="Sylfaen" w:cs="Sylfaen"/>
                <w:lang w:val="ka-GE"/>
              </w:rPr>
              <w:t>სიმტკიცის</w:t>
            </w:r>
            <w:r w:rsidRPr="002D0C45">
              <w:rPr>
                <w:rFonts w:ascii="Sylfaen" w:hAnsi="Sylfaen"/>
                <w:lang w:val="ka-GE"/>
              </w:rPr>
              <w:t xml:space="preserve"> </w:t>
            </w:r>
            <w:r w:rsidRPr="002D0C45">
              <w:rPr>
                <w:rFonts w:ascii="Sylfaen" w:hAnsi="Sylfaen" w:cs="Sylfaen"/>
                <w:lang w:val="ka-GE"/>
              </w:rPr>
              <w:t>ტესტის</w:t>
            </w:r>
            <w:r w:rsidRPr="002D0C45">
              <w:rPr>
                <w:rFonts w:ascii="Sylfaen" w:hAnsi="Sylfaen"/>
                <w:lang w:val="ka-GE"/>
              </w:rPr>
              <w:t xml:space="preserve"> </w:t>
            </w:r>
            <w:r w:rsidRPr="002D0C45">
              <w:rPr>
                <w:rFonts w:ascii="Sylfaen" w:hAnsi="Sylfaen" w:cs="Sylfaen"/>
                <w:lang w:val="ka-GE"/>
              </w:rPr>
              <w:t>დროს</w:t>
            </w:r>
            <w:r w:rsidRPr="002D0C45">
              <w:rPr>
                <w:rFonts w:ascii="Sylfaen" w:hAnsi="Sylfaen"/>
                <w:lang w:val="ka-GE"/>
              </w:rPr>
              <w:t xml:space="preserve"> </w:t>
            </w:r>
            <w:r w:rsidRPr="002D0C45">
              <w:rPr>
                <w:rFonts w:ascii="Sylfaen" w:hAnsi="Sylfaen" w:cs="Sylfaen"/>
                <w:lang w:val="ka-GE"/>
              </w:rPr>
              <w:t>საცდელი</w:t>
            </w:r>
            <w:r w:rsidRPr="002D0C45">
              <w:rPr>
                <w:rFonts w:ascii="Sylfaen" w:hAnsi="Sylfaen"/>
                <w:lang w:val="ka-GE"/>
              </w:rPr>
              <w:t xml:space="preserve"> </w:t>
            </w:r>
            <w:r w:rsidRPr="002D0C45">
              <w:rPr>
                <w:rFonts w:ascii="Sylfaen" w:hAnsi="Sylfaen" w:cs="Sylfaen"/>
                <w:lang w:val="ka-GE"/>
              </w:rPr>
              <w:t>ნიმუშის</w:t>
            </w:r>
            <w:r w:rsidRPr="002D0C45">
              <w:rPr>
                <w:rFonts w:ascii="Sylfaen" w:hAnsi="Sylfaen"/>
                <w:lang w:val="ka-GE"/>
              </w:rPr>
              <w:t xml:space="preserve"> </w:t>
            </w:r>
            <w:r w:rsidRPr="002D0C45">
              <w:rPr>
                <w:rFonts w:ascii="Sylfaen" w:hAnsi="Sylfaen" w:cs="Sylfaen"/>
                <w:lang w:val="ka-GE"/>
              </w:rPr>
              <w:t>სიგანე</w:t>
            </w:r>
            <w:r w:rsidRPr="002D0C45">
              <w:rPr>
                <w:rFonts w:ascii="Sylfaen" w:hAnsi="Sylfaen"/>
                <w:lang w:val="ka-GE"/>
              </w:rPr>
              <w:t>.</w:t>
            </w:r>
          </w:p>
        </w:tc>
      </w:tr>
      <w:tr w:rsidR="004258F2" w:rsidRPr="002D0C45" w14:paraId="3812B49B" w14:textId="77777777" w:rsidTr="003E3502">
        <w:trPr>
          <w:gridAfter w:val="1"/>
          <w:wAfter w:w="26" w:type="dxa"/>
          <w:trHeight w:val="311"/>
        </w:trPr>
        <w:tc>
          <w:tcPr>
            <w:tcW w:w="1925" w:type="dxa"/>
            <w:gridSpan w:val="2"/>
          </w:tcPr>
          <w:p w14:paraId="3B37BE58"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lang w:val="ka-GE"/>
              </w:rPr>
              <w:t>L</w:t>
            </w:r>
            <w:r w:rsidRPr="002D0C45">
              <w:rPr>
                <w:rFonts w:ascii="Sylfaen" w:hAnsi="Sylfaen"/>
                <w:lang w:val="ka-GE"/>
              </w:rPr>
              <w:t>h</w:t>
            </w:r>
            <w:r w:rsidRPr="002D0C45">
              <w:rPr>
                <w:rFonts w:ascii="Sylfaen" w:hAnsi="Sylfaen"/>
                <w:spacing w:val="14"/>
                <w:lang w:val="ka-GE"/>
              </w:rPr>
              <w:t xml:space="preserve"> </w:t>
            </w:r>
            <w:r w:rsidRPr="002D0C45">
              <w:rPr>
                <w:rFonts w:ascii="Sylfaen" w:hAnsi="Sylfaen"/>
                <w:position w:val="1"/>
                <w:lang w:val="ka-GE"/>
              </w:rPr>
              <w:t>[mm]</w:t>
            </w:r>
            <w:r w:rsidRPr="002D0C45">
              <w:rPr>
                <w:rFonts w:ascii="Sylfaen" w:hAnsi="Sylfaen"/>
                <w:spacing w:val="-4"/>
                <w:position w:val="1"/>
                <w:lang w:val="ka-GE"/>
              </w:rPr>
              <w:t xml:space="preserve"> </w:t>
            </w:r>
            <w:r w:rsidRPr="002D0C45">
              <w:rPr>
                <w:rFonts w:ascii="Sylfaen" w:hAnsi="Sylfaen"/>
                <w:spacing w:val="-10"/>
                <w:position w:val="1"/>
                <w:lang w:val="ka-GE"/>
              </w:rPr>
              <w:t>=</w:t>
            </w:r>
          </w:p>
        </w:tc>
        <w:tc>
          <w:tcPr>
            <w:tcW w:w="7422" w:type="dxa"/>
            <w:gridSpan w:val="2"/>
          </w:tcPr>
          <w:p w14:paraId="648E0996"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cs="Sylfaen"/>
                <w:lang w:val="ka-GE"/>
              </w:rPr>
              <w:t>სატესტო</w:t>
            </w:r>
            <w:r w:rsidRPr="002D0C45">
              <w:rPr>
                <w:rFonts w:ascii="Sylfaen" w:hAnsi="Sylfaen"/>
                <w:lang w:val="ka-GE"/>
              </w:rPr>
              <w:t xml:space="preserve"> </w:t>
            </w:r>
            <w:r w:rsidRPr="002D0C45">
              <w:rPr>
                <w:rFonts w:ascii="Sylfaen" w:hAnsi="Sylfaen" w:cs="Sylfaen"/>
                <w:lang w:val="ka-GE"/>
              </w:rPr>
              <w:t>ნიმუშის</w:t>
            </w:r>
            <w:r w:rsidRPr="002D0C45">
              <w:rPr>
                <w:rFonts w:ascii="Sylfaen" w:hAnsi="Sylfaen"/>
                <w:lang w:val="ka-GE"/>
              </w:rPr>
              <w:t xml:space="preserve"> </w:t>
            </w:r>
            <w:r w:rsidRPr="002D0C45">
              <w:rPr>
                <w:rFonts w:ascii="Sylfaen" w:hAnsi="Sylfaen" w:cs="Sylfaen"/>
                <w:lang w:val="ka-GE"/>
              </w:rPr>
              <w:t>მოპირკეთების ელემენტის</w:t>
            </w:r>
            <w:r w:rsidRPr="002D0C45">
              <w:rPr>
                <w:rFonts w:ascii="Sylfaen" w:hAnsi="Sylfaen"/>
                <w:lang w:val="ka-GE"/>
              </w:rPr>
              <w:t xml:space="preserve"> </w:t>
            </w:r>
            <w:r w:rsidRPr="002D0C45">
              <w:rPr>
                <w:rFonts w:ascii="Sylfaen" w:hAnsi="Sylfaen" w:cs="Sylfaen"/>
                <w:lang w:val="ka-GE"/>
              </w:rPr>
              <w:t>ზომები</w:t>
            </w:r>
            <w:r w:rsidRPr="002D0C45">
              <w:rPr>
                <w:rFonts w:ascii="Sylfaen" w:hAnsi="Sylfaen"/>
                <w:lang w:val="ka-GE"/>
              </w:rPr>
              <w:t xml:space="preserve"> </w:t>
            </w:r>
            <w:r w:rsidRPr="002D0C45">
              <w:rPr>
                <w:rFonts w:ascii="Sylfaen" w:hAnsi="Sylfaen" w:cs="Sylfaen"/>
                <w:lang w:val="ka-GE"/>
              </w:rPr>
              <w:t>ჰორიზონტალური</w:t>
            </w:r>
            <w:r w:rsidRPr="002D0C45">
              <w:rPr>
                <w:rFonts w:ascii="Sylfaen" w:hAnsi="Sylfaen"/>
                <w:lang w:val="ka-GE"/>
              </w:rPr>
              <w:t xml:space="preserve"> </w:t>
            </w:r>
            <w:r w:rsidRPr="002D0C45">
              <w:rPr>
                <w:rFonts w:ascii="Sylfaen" w:hAnsi="Sylfaen" w:cs="Sylfaen"/>
                <w:lang w:val="ka-GE"/>
              </w:rPr>
              <w:t>მიმართულებით</w:t>
            </w:r>
            <w:r w:rsidRPr="002D0C45">
              <w:rPr>
                <w:rFonts w:ascii="Sylfaen" w:hAnsi="Sylfaen"/>
                <w:lang w:val="ka-GE"/>
              </w:rPr>
              <w:t>.</w:t>
            </w:r>
          </w:p>
        </w:tc>
      </w:tr>
      <w:tr w:rsidR="004258F2" w:rsidRPr="002D0C45" w14:paraId="03E5AC12" w14:textId="77777777" w:rsidTr="003E3502">
        <w:trPr>
          <w:gridAfter w:val="1"/>
          <w:wAfter w:w="26" w:type="dxa"/>
          <w:trHeight w:val="309"/>
        </w:trPr>
        <w:tc>
          <w:tcPr>
            <w:tcW w:w="1925" w:type="dxa"/>
            <w:gridSpan w:val="2"/>
          </w:tcPr>
          <w:p w14:paraId="40A7747A" w14:textId="77777777" w:rsidR="004258F2" w:rsidRPr="002D0C45" w:rsidRDefault="004258F2" w:rsidP="003E3502">
            <w:pPr>
              <w:pStyle w:val="TableParagraph"/>
              <w:spacing w:before="40"/>
              <w:ind w:left="107"/>
              <w:rPr>
                <w:rFonts w:ascii="Sylfaen" w:hAnsi="Sylfaen"/>
                <w:lang w:val="ka-GE"/>
              </w:rPr>
            </w:pPr>
            <w:r w:rsidRPr="002D0C45">
              <w:rPr>
                <w:rFonts w:ascii="Sylfaen" w:hAnsi="Sylfaen"/>
                <w:lang w:val="ka-GE"/>
              </w:rPr>
              <w:t>Ls</w:t>
            </w:r>
            <w:r w:rsidRPr="002D0C45">
              <w:rPr>
                <w:rFonts w:ascii="Sylfaen" w:hAnsi="Sylfaen"/>
                <w:spacing w:val="-4"/>
                <w:lang w:val="ka-GE"/>
              </w:rPr>
              <w:t xml:space="preserve"> </w:t>
            </w:r>
            <w:r w:rsidRPr="002D0C45">
              <w:rPr>
                <w:rFonts w:ascii="Sylfaen" w:hAnsi="Sylfaen"/>
                <w:lang w:val="ka-GE"/>
              </w:rPr>
              <w:t>[mm]</w:t>
            </w:r>
            <w:r w:rsidRPr="002D0C45">
              <w:rPr>
                <w:rFonts w:ascii="Sylfaen" w:hAnsi="Sylfaen"/>
                <w:spacing w:val="-5"/>
                <w:lang w:val="ka-GE"/>
              </w:rPr>
              <w:t xml:space="preserve"> </w:t>
            </w:r>
            <w:r w:rsidRPr="002D0C45">
              <w:rPr>
                <w:rFonts w:ascii="Sylfaen" w:hAnsi="Sylfaen"/>
                <w:spacing w:val="-10"/>
                <w:lang w:val="ka-GE"/>
              </w:rPr>
              <w:t>=</w:t>
            </w:r>
          </w:p>
        </w:tc>
        <w:tc>
          <w:tcPr>
            <w:tcW w:w="7422" w:type="dxa"/>
            <w:gridSpan w:val="2"/>
          </w:tcPr>
          <w:p w14:paraId="732C41D0"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cs="Sylfaen"/>
                <w:lang w:val="ka-GE"/>
              </w:rPr>
              <w:t>მანძილი</w:t>
            </w:r>
            <w:r w:rsidRPr="002D0C45">
              <w:rPr>
                <w:rFonts w:ascii="Sylfaen" w:hAnsi="Sylfaen"/>
                <w:lang w:val="ka-GE"/>
              </w:rPr>
              <w:t xml:space="preserve"> </w:t>
            </w:r>
            <w:r w:rsidRPr="002D0C45">
              <w:rPr>
                <w:rFonts w:ascii="Sylfaen" w:hAnsi="Sylfaen" w:cs="Sylfaen"/>
                <w:lang w:val="ka-GE"/>
              </w:rPr>
              <w:t>ორ</w:t>
            </w:r>
            <w:r w:rsidRPr="002D0C45">
              <w:rPr>
                <w:rFonts w:ascii="Sylfaen" w:hAnsi="Sylfaen"/>
                <w:lang w:val="ka-GE"/>
              </w:rPr>
              <w:t xml:space="preserve"> </w:t>
            </w:r>
            <w:r w:rsidRPr="002D0C45">
              <w:rPr>
                <w:rFonts w:ascii="Sylfaen" w:hAnsi="Sylfaen" w:cs="Sylfaen"/>
                <w:lang w:val="ka-GE"/>
              </w:rPr>
              <w:t>საყრდენ</w:t>
            </w:r>
            <w:r w:rsidRPr="002D0C45">
              <w:rPr>
                <w:rFonts w:ascii="Sylfaen" w:hAnsi="Sylfaen"/>
                <w:lang w:val="ka-GE"/>
              </w:rPr>
              <w:t xml:space="preserve"> </w:t>
            </w:r>
            <w:r w:rsidRPr="002D0C45">
              <w:rPr>
                <w:rFonts w:ascii="Sylfaen" w:hAnsi="Sylfaen" w:cs="Sylfaen"/>
                <w:lang w:val="ka-GE"/>
              </w:rPr>
              <w:t>წერტილს</w:t>
            </w:r>
            <w:r w:rsidRPr="002D0C45">
              <w:rPr>
                <w:rFonts w:ascii="Sylfaen" w:hAnsi="Sylfaen"/>
                <w:lang w:val="ka-GE"/>
              </w:rPr>
              <w:t xml:space="preserve"> </w:t>
            </w:r>
            <w:r w:rsidRPr="002D0C45">
              <w:rPr>
                <w:rFonts w:ascii="Sylfaen" w:hAnsi="Sylfaen" w:cs="Sylfaen"/>
                <w:lang w:val="ka-GE"/>
              </w:rPr>
              <w:t>შორის</w:t>
            </w:r>
            <w:r w:rsidRPr="002D0C45">
              <w:rPr>
                <w:rFonts w:ascii="Sylfaen" w:hAnsi="Sylfaen"/>
                <w:lang w:val="ka-GE"/>
              </w:rPr>
              <w:t>.</w:t>
            </w:r>
          </w:p>
        </w:tc>
      </w:tr>
      <w:tr w:rsidR="004258F2" w:rsidRPr="002D0C45" w14:paraId="28E349C5" w14:textId="77777777" w:rsidTr="003E3502">
        <w:trPr>
          <w:gridAfter w:val="1"/>
          <w:wAfter w:w="26" w:type="dxa"/>
          <w:trHeight w:val="309"/>
        </w:trPr>
        <w:tc>
          <w:tcPr>
            <w:tcW w:w="1925" w:type="dxa"/>
            <w:gridSpan w:val="2"/>
          </w:tcPr>
          <w:p w14:paraId="1D06EA69"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lang w:val="ka-GE"/>
              </w:rPr>
              <w:t>L</w:t>
            </w:r>
            <w:r w:rsidRPr="002D0C45">
              <w:rPr>
                <w:rFonts w:ascii="Sylfaen" w:hAnsi="Sylfaen"/>
                <w:lang w:val="ka-GE"/>
              </w:rPr>
              <w:t>v</w:t>
            </w:r>
            <w:r w:rsidRPr="002D0C45">
              <w:rPr>
                <w:rFonts w:ascii="Sylfaen" w:hAnsi="Sylfaen"/>
                <w:spacing w:val="14"/>
                <w:lang w:val="ka-GE"/>
              </w:rPr>
              <w:t xml:space="preserve"> </w:t>
            </w:r>
            <w:r w:rsidRPr="002D0C45">
              <w:rPr>
                <w:rFonts w:ascii="Sylfaen" w:hAnsi="Sylfaen"/>
                <w:position w:val="1"/>
                <w:lang w:val="ka-GE"/>
              </w:rPr>
              <w:t>[mm]</w:t>
            </w:r>
            <w:r w:rsidRPr="002D0C45">
              <w:rPr>
                <w:rFonts w:ascii="Sylfaen" w:hAnsi="Sylfaen"/>
                <w:spacing w:val="-4"/>
                <w:position w:val="1"/>
                <w:lang w:val="ka-GE"/>
              </w:rPr>
              <w:t xml:space="preserve"> </w:t>
            </w:r>
            <w:r w:rsidRPr="002D0C45">
              <w:rPr>
                <w:rFonts w:ascii="Sylfaen" w:hAnsi="Sylfaen"/>
                <w:spacing w:val="-10"/>
                <w:position w:val="1"/>
                <w:lang w:val="ka-GE"/>
              </w:rPr>
              <w:t>=</w:t>
            </w:r>
          </w:p>
        </w:tc>
        <w:tc>
          <w:tcPr>
            <w:tcW w:w="7422" w:type="dxa"/>
            <w:gridSpan w:val="2"/>
          </w:tcPr>
          <w:p w14:paraId="2D5B76A4"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cs="Sylfaen"/>
                <w:lang w:val="ka-GE"/>
              </w:rPr>
              <w:t>ტესტირების</w:t>
            </w:r>
            <w:r w:rsidRPr="002D0C45">
              <w:rPr>
                <w:rFonts w:ascii="Sylfaen" w:hAnsi="Sylfaen"/>
                <w:lang w:val="ka-GE"/>
              </w:rPr>
              <w:t xml:space="preserve"> </w:t>
            </w:r>
            <w:r w:rsidRPr="002D0C45">
              <w:rPr>
                <w:rFonts w:ascii="Sylfaen" w:hAnsi="Sylfaen" w:cs="Sylfaen"/>
                <w:lang w:val="ka-GE"/>
              </w:rPr>
              <w:t>ნიმუშის</w:t>
            </w:r>
            <w:r w:rsidRPr="002D0C45">
              <w:rPr>
                <w:rFonts w:ascii="Sylfaen" w:hAnsi="Sylfaen"/>
                <w:lang w:val="ka-GE"/>
              </w:rPr>
              <w:t xml:space="preserve"> </w:t>
            </w:r>
            <w:r w:rsidRPr="002D0C45">
              <w:rPr>
                <w:rFonts w:ascii="Sylfaen" w:hAnsi="Sylfaen" w:cs="Sylfaen"/>
                <w:lang w:val="ka-GE"/>
              </w:rPr>
              <w:t>მოპირკეთების ელემენტის</w:t>
            </w:r>
            <w:r w:rsidRPr="002D0C45">
              <w:rPr>
                <w:rFonts w:ascii="Sylfaen" w:hAnsi="Sylfaen"/>
                <w:lang w:val="ka-GE"/>
              </w:rPr>
              <w:t xml:space="preserve"> </w:t>
            </w:r>
            <w:r w:rsidRPr="002D0C45">
              <w:rPr>
                <w:rFonts w:ascii="Sylfaen" w:hAnsi="Sylfaen" w:cs="Sylfaen"/>
                <w:lang w:val="ka-GE"/>
              </w:rPr>
              <w:t>ზომები</w:t>
            </w:r>
            <w:r w:rsidRPr="002D0C45">
              <w:rPr>
                <w:rFonts w:ascii="Sylfaen" w:hAnsi="Sylfaen"/>
                <w:lang w:val="ka-GE"/>
              </w:rPr>
              <w:t xml:space="preserve"> </w:t>
            </w:r>
            <w:r w:rsidRPr="002D0C45">
              <w:rPr>
                <w:rFonts w:ascii="Sylfaen" w:hAnsi="Sylfaen" w:cs="Sylfaen"/>
                <w:lang w:val="ka-GE"/>
              </w:rPr>
              <w:t>ვერტიკალური</w:t>
            </w:r>
            <w:r w:rsidRPr="002D0C45">
              <w:rPr>
                <w:rFonts w:ascii="Sylfaen" w:hAnsi="Sylfaen"/>
                <w:lang w:val="ka-GE"/>
              </w:rPr>
              <w:t xml:space="preserve"> </w:t>
            </w:r>
            <w:r w:rsidRPr="002D0C45">
              <w:rPr>
                <w:rFonts w:ascii="Sylfaen" w:hAnsi="Sylfaen" w:cs="Sylfaen"/>
                <w:lang w:val="ka-GE"/>
              </w:rPr>
              <w:t>მიმართულებით</w:t>
            </w:r>
            <w:r w:rsidRPr="002D0C45">
              <w:rPr>
                <w:rFonts w:ascii="Sylfaen" w:hAnsi="Sylfaen"/>
                <w:lang w:val="ka-GE"/>
              </w:rPr>
              <w:t>.</w:t>
            </w:r>
          </w:p>
        </w:tc>
      </w:tr>
      <w:tr w:rsidR="004258F2" w:rsidRPr="002D0C45" w14:paraId="1A2B683B" w14:textId="77777777" w:rsidTr="003E3502">
        <w:trPr>
          <w:gridAfter w:val="1"/>
          <w:wAfter w:w="26" w:type="dxa"/>
          <w:trHeight w:val="312"/>
        </w:trPr>
        <w:tc>
          <w:tcPr>
            <w:tcW w:w="1925" w:type="dxa"/>
            <w:gridSpan w:val="2"/>
          </w:tcPr>
          <w:p w14:paraId="3291DC64"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lang w:val="ka-GE"/>
              </w:rPr>
              <w:t>L</w:t>
            </w:r>
            <w:r w:rsidRPr="002D0C45">
              <w:rPr>
                <w:rFonts w:ascii="Sylfaen" w:hAnsi="Sylfaen"/>
                <w:lang w:val="ka-GE"/>
              </w:rPr>
              <w:t>w</w:t>
            </w:r>
            <w:r w:rsidRPr="002D0C45">
              <w:rPr>
                <w:rFonts w:ascii="Sylfaen" w:hAnsi="Sylfaen"/>
                <w:spacing w:val="14"/>
                <w:lang w:val="ka-GE"/>
              </w:rPr>
              <w:t xml:space="preserve"> </w:t>
            </w:r>
            <w:r w:rsidRPr="002D0C45">
              <w:rPr>
                <w:rFonts w:ascii="Sylfaen" w:hAnsi="Sylfaen"/>
                <w:position w:val="1"/>
                <w:lang w:val="ka-GE"/>
              </w:rPr>
              <w:t>[mm]</w:t>
            </w:r>
            <w:r w:rsidRPr="002D0C45">
              <w:rPr>
                <w:rFonts w:ascii="Sylfaen" w:hAnsi="Sylfaen"/>
                <w:spacing w:val="-4"/>
                <w:position w:val="1"/>
                <w:lang w:val="ka-GE"/>
              </w:rPr>
              <w:t xml:space="preserve"> </w:t>
            </w:r>
            <w:r w:rsidRPr="002D0C45">
              <w:rPr>
                <w:rFonts w:ascii="Sylfaen" w:hAnsi="Sylfaen"/>
                <w:spacing w:val="-10"/>
                <w:position w:val="1"/>
                <w:lang w:val="ka-GE"/>
              </w:rPr>
              <w:t>=</w:t>
            </w:r>
          </w:p>
        </w:tc>
        <w:tc>
          <w:tcPr>
            <w:tcW w:w="7422" w:type="dxa"/>
            <w:gridSpan w:val="2"/>
          </w:tcPr>
          <w:p w14:paraId="20C0A94B"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cs="Sylfaen"/>
                <w:lang w:val="ka-GE"/>
              </w:rPr>
              <w:t>სამაგრის</w:t>
            </w:r>
            <w:r w:rsidRPr="002D0C45">
              <w:rPr>
                <w:rFonts w:ascii="Sylfaen" w:hAnsi="Sylfaen"/>
                <w:lang w:val="ka-GE"/>
              </w:rPr>
              <w:t xml:space="preserve"> </w:t>
            </w:r>
            <w:r w:rsidRPr="002D0C45">
              <w:rPr>
                <w:rFonts w:ascii="Sylfaen" w:hAnsi="Sylfaen" w:cs="Sylfaen"/>
                <w:lang w:val="ka-GE"/>
              </w:rPr>
              <w:t>ფრთის</w:t>
            </w:r>
            <w:r w:rsidRPr="002D0C45">
              <w:rPr>
                <w:rFonts w:ascii="Sylfaen" w:hAnsi="Sylfaen"/>
                <w:lang w:val="ka-GE"/>
              </w:rPr>
              <w:t xml:space="preserve"> </w:t>
            </w:r>
            <w:r w:rsidRPr="002D0C45">
              <w:rPr>
                <w:rFonts w:ascii="Sylfaen" w:hAnsi="Sylfaen" w:cs="Sylfaen"/>
                <w:lang w:val="ka-GE"/>
              </w:rPr>
              <w:t>სიგრძე</w:t>
            </w:r>
            <w:r w:rsidRPr="002D0C45">
              <w:rPr>
                <w:rFonts w:ascii="Sylfaen" w:hAnsi="Sylfaen"/>
                <w:lang w:val="ka-GE"/>
              </w:rPr>
              <w:t>.</w:t>
            </w:r>
          </w:p>
        </w:tc>
      </w:tr>
      <w:tr w:rsidR="004258F2" w:rsidRPr="002D0C45" w14:paraId="361AD24C" w14:textId="77777777" w:rsidTr="003E3502">
        <w:trPr>
          <w:gridAfter w:val="1"/>
          <w:wAfter w:w="26" w:type="dxa"/>
          <w:trHeight w:val="309"/>
        </w:trPr>
        <w:tc>
          <w:tcPr>
            <w:tcW w:w="1925" w:type="dxa"/>
            <w:gridSpan w:val="2"/>
          </w:tcPr>
          <w:p w14:paraId="0E4A6BF0" w14:textId="77777777" w:rsidR="004258F2" w:rsidRPr="002D0C45" w:rsidRDefault="004258F2" w:rsidP="003E3502">
            <w:pPr>
              <w:pStyle w:val="TableParagraph"/>
              <w:spacing w:before="40"/>
              <w:ind w:left="107"/>
              <w:rPr>
                <w:rFonts w:ascii="Sylfaen" w:hAnsi="Sylfaen"/>
                <w:lang w:val="ka-GE"/>
              </w:rPr>
            </w:pPr>
            <w:r w:rsidRPr="002D0C45">
              <w:rPr>
                <w:rFonts w:ascii="Sylfaen" w:hAnsi="Sylfaen"/>
                <w:lang w:val="ka-GE"/>
              </w:rPr>
              <w:t>MPII</w:t>
            </w:r>
            <w:r w:rsidRPr="002D0C45">
              <w:rPr>
                <w:rFonts w:ascii="Sylfaen" w:hAnsi="Sylfaen"/>
                <w:spacing w:val="-8"/>
                <w:lang w:val="ka-GE"/>
              </w:rPr>
              <w:t xml:space="preserve"> </w:t>
            </w:r>
            <w:r w:rsidRPr="002D0C45">
              <w:rPr>
                <w:rFonts w:ascii="Sylfaen" w:hAnsi="Sylfaen"/>
                <w:spacing w:val="-10"/>
                <w:lang w:val="ka-GE"/>
              </w:rPr>
              <w:t>=</w:t>
            </w:r>
          </w:p>
        </w:tc>
        <w:tc>
          <w:tcPr>
            <w:tcW w:w="7422" w:type="dxa"/>
            <w:gridSpan w:val="2"/>
          </w:tcPr>
          <w:p w14:paraId="581B9B1F"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cs="Sylfaen"/>
                <w:lang w:val="ka-GE"/>
              </w:rPr>
              <w:t>მწარმოებლის</w:t>
            </w:r>
            <w:r w:rsidRPr="002D0C45">
              <w:rPr>
                <w:rFonts w:ascii="Sylfaen" w:hAnsi="Sylfaen"/>
                <w:lang w:val="ka-GE"/>
              </w:rPr>
              <w:t xml:space="preserve"> </w:t>
            </w:r>
            <w:r w:rsidRPr="002D0C45">
              <w:rPr>
                <w:rFonts w:ascii="Sylfaen" w:hAnsi="Sylfaen" w:cs="Sylfaen"/>
                <w:lang w:val="ka-GE"/>
              </w:rPr>
              <w:t>პროდუქტის</w:t>
            </w:r>
            <w:r w:rsidRPr="002D0C45">
              <w:rPr>
                <w:rFonts w:ascii="Sylfaen" w:hAnsi="Sylfaen"/>
                <w:lang w:val="ka-GE"/>
              </w:rPr>
              <w:t xml:space="preserve"> </w:t>
            </w:r>
            <w:r w:rsidRPr="002D0C45">
              <w:rPr>
                <w:rFonts w:ascii="Sylfaen" w:hAnsi="Sylfaen" w:cs="Sylfaen"/>
                <w:lang w:val="ka-GE"/>
              </w:rPr>
              <w:t>დაყენების</w:t>
            </w:r>
            <w:r w:rsidRPr="002D0C45">
              <w:rPr>
                <w:rFonts w:ascii="Sylfaen" w:hAnsi="Sylfaen"/>
                <w:lang w:val="ka-GE"/>
              </w:rPr>
              <w:t xml:space="preserve"> </w:t>
            </w:r>
            <w:r w:rsidRPr="002D0C45">
              <w:rPr>
                <w:rFonts w:ascii="Sylfaen" w:hAnsi="Sylfaen" w:cs="Sylfaen"/>
                <w:lang w:val="ka-GE"/>
              </w:rPr>
              <w:t>ინსტრუქციები</w:t>
            </w:r>
            <w:r w:rsidRPr="002D0C45">
              <w:rPr>
                <w:rFonts w:ascii="Sylfaen" w:hAnsi="Sylfaen"/>
                <w:lang w:val="ka-GE"/>
              </w:rPr>
              <w:t>.</w:t>
            </w:r>
          </w:p>
        </w:tc>
      </w:tr>
      <w:tr w:rsidR="004258F2" w:rsidRPr="002D0C45" w14:paraId="25D71D77" w14:textId="77777777" w:rsidTr="003E3502">
        <w:trPr>
          <w:gridAfter w:val="1"/>
          <w:wAfter w:w="26" w:type="dxa"/>
          <w:trHeight w:val="309"/>
        </w:trPr>
        <w:tc>
          <w:tcPr>
            <w:tcW w:w="1925" w:type="dxa"/>
            <w:gridSpan w:val="2"/>
          </w:tcPr>
          <w:p w14:paraId="3E0285E0" w14:textId="77777777" w:rsidR="004258F2" w:rsidRPr="002D0C45" w:rsidRDefault="004258F2" w:rsidP="003E3502">
            <w:pPr>
              <w:pStyle w:val="TableParagraph"/>
              <w:spacing w:before="40"/>
              <w:ind w:left="107"/>
              <w:rPr>
                <w:rFonts w:ascii="Sylfaen" w:hAnsi="Sylfaen"/>
                <w:lang w:val="ka-GE"/>
              </w:rPr>
            </w:pPr>
            <w:r w:rsidRPr="002D0C45">
              <w:rPr>
                <w:rFonts w:ascii="Sylfaen" w:hAnsi="Sylfaen"/>
                <w:lang w:val="ka-GE"/>
              </w:rPr>
              <w:t>n</w:t>
            </w:r>
            <w:r w:rsidRPr="002D0C45">
              <w:rPr>
                <w:rFonts w:ascii="Sylfaen" w:hAnsi="Sylfaen"/>
                <w:spacing w:val="-5"/>
                <w:lang w:val="ka-GE"/>
              </w:rPr>
              <w:t xml:space="preserve"> </w:t>
            </w:r>
            <w:r w:rsidRPr="002D0C45">
              <w:rPr>
                <w:rFonts w:ascii="Sylfaen" w:hAnsi="Sylfaen"/>
                <w:lang w:val="ka-GE"/>
              </w:rPr>
              <w:t>[--</w:t>
            </w:r>
            <w:r w:rsidRPr="002D0C45">
              <w:rPr>
                <w:rFonts w:ascii="Sylfaen" w:hAnsi="Sylfaen"/>
                <w:spacing w:val="-10"/>
                <w:lang w:val="ka-GE"/>
              </w:rPr>
              <w:t>]</w:t>
            </w:r>
          </w:p>
        </w:tc>
        <w:tc>
          <w:tcPr>
            <w:tcW w:w="7422" w:type="dxa"/>
            <w:gridSpan w:val="2"/>
          </w:tcPr>
          <w:p w14:paraId="01D6BB2B"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cs="Sylfaen"/>
                <w:lang w:val="ka-GE"/>
              </w:rPr>
              <w:t>ზოგადი</w:t>
            </w:r>
            <w:r w:rsidRPr="002D0C45">
              <w:rPr>
                <w:rFonts w:ascii="Sylfaen" w:hAnsi="Sylfaen"/>
                <w:lang w:val="ka-GE"/>
              </w:rPr>
              <w:t xml:space="preserve"> </w:t>
            </w:r>
            <w:r w:rsidRPr="002D0C45">
              <w:rPr>
                <w:rFonts w:ascii="Sylfaen" w:hAnsi="Sylfaen" w:cs="Sylfaen"/>
                <w:lang w:val="ka-GE"/>
              </w:rPr>
              <w:t>აღნიშვნა</w:t>
            </w:r>
            <w:r w:rsidRPr="002D0C45">
              <w:rPr>
                <w:rFonts w:ascii="Sylfaen" w:hAnsi="Sylfaen"/>
                <w:lang w:val="ka-GE"/>
              </w:rPr>
              <w:t xml:space="preserve"> </w:t>
            </w:r>
            <w:r w:rsidRPr="002D0C45">
              <w:rPr>
                <w:rFonts w:ascii="Sylfaen" w:hAnsi="Sylfaen" w:cs="Sylfaen"/>
                <w:lang w:val="ka-GE"/>
              </w:rPr>
              <w:t>რიგი</w:t>
            </w:r>
            <w:r w:rsidRPr="002D0C45">
              <w:rPr>
                <w:rFonts w:ascii="Sylfaen" w:hAnsi="Sylfaen"/>
                <w:lang w:val="ka-GE"/>
              </w:rPr>
              <w:t xml:space="preserve"> </w:t>
            </w:r>
            <w:r w:rsidRPr="002D0C45">
              <w:rPr>
                <w:rFonts w:ascii="Sylfaen" w:hAnsi="Sylfaen" w:cs="Sylfaen"/>
                <w:lang w:val="ka-GE"/>
              </w:rPr>
              <w:t>ელემენტებისთვის</w:t>
            </w:r>
            <w:r w:rsidRPr="002D0C45">
              <w:rPr>
                <w:rFonts w:ascii="Sylfaen" w:hAnsi="Sylfaen"/>
                <w:lang w:val="ka-GE"/>
              </w:rPr>
              <w:t>.</w:t>
            </w:r>
          </w:p>
        </w:tc>
      </w:tr>
      <w:tr w:rsidR="004258F2" w:rsidRPr="002D0C45" w14:paraId="7764C9BA" w14:textId="77777777" w:rsidTr="003E3502">
        <w:trPr>
          <w:gridAfter w:val="1"/>
          <w:wAfter w:w="26" w:type="dxa"/>
          <w:trHeight w:val="539"/>
        </w:trPr>
        <w:tc>
          <w:tcPr>
            <w:tcW w:w="1925" w:type="dxa"/>
            <w:gridSpan w:val="2"/>
          </w:tcPr>
          <w:p w14:paraId="48922497" w14:textId="77777777" w:rsidR="004258F2" w:rsidRPr="002D0C45" w:rsidRDefault="004258F2" w:rsidP="003E3502">
            <w:pPr>
              <w:pStyle w:val="TableParagraph"/>
              <w:spacing w:before="40"/>
              <w:ind w:left="107"/>
              <w:rPr>
                <w:rFonts w:ascii="Sylfaen" w:hAnsi="Sylfaen"/>
                <w:lang w:val="ka-GE"/>
              </w:rPr>
            </w:pPr>
            <w:r w:rsidRPr="002D0C45">
              <w:rPr>
                <w:rFonts w:ascii="Sylfaen" w:hAnsi="Sylfaen"/>
                <w:lang w:val="ka-GE"/>
              </w:rPr>
              <w:t>p</w:t>
            </w:r>
            <w:r w:rsidRPr="002D0C45">
              <w:rPr>
                <w:rFonts w:ascii="Sylfaen" w:hAnsi="Sylfaen"/>
                <w:spacing w:val="-4"/>
                <w:lang w:val="ka-GE"/>
              </w:rPr>
              <w:t xml:space="preserve"> </w:t>
            </w:r>
            <w:r w:rsidRPr="002D0C45">
              <w:rPr>
                <w:rFonts w:ascii="Sylfaen" w:hAnsi="Sylfaen"/>
                <w:lang w:val="ka-GE"/>
              </w:rPr>
              <w:t>[mm]</w:t>
            </w:r>
            <w:r w:rsidRPr="002D0C45">
              <w:rPr>
                <w:rFonts w:ascii="Sylfaen" w:hAnsi="Sylfaen"/>
                <w:spacing w:val="-3"/>
                <w:lang w:val="ka-GE"/>
              </w:rPr>
              <w:t xml:space="preserve"> </w:t>
            </w:r>
            <w:r w:rsidRPr="002D0C45">
              <w:rPr>
                <w:rFonts w:ascii="Sylfaen" w:hAnsi="Sylfaen"/>
                <w:spacing w:val="-10"/>
                <w:lang w:val="ka-GE"/>
              </w:rPr>
              <w:t>=</w:t>
            </w:r>
          </w:p>
        </w:tc>
        <w:tc>
          <w:tcPr>
            <w:tcW w:w="7422" w:type="dxa"/>
            <w:gridSpan w:val="2"/>
          </w:tcPr>
          <w:p w14:paraId="299294D7" w14:textId="77777777" w:rsidR="004258F2" w:rsidRPr="002D0C45" w:rsidRDefault="004258F2" w:rsidP="003E3502">
            <w:pPr>
              <w:pStyle w:val="TableParagraph"/>
              <w:spacing w:before="38" w:line="242" w:lineRule="auto"/>
              <w:ind w:left="108"/>
              <w:rPr>
                <w:rFonts w:ascii="Sylfaen" w:hAnsi="Sylfaen"/>
                <w:lang w:val="ka-GE"/>
              </w:rPr>
            </w:pPr>
            <w:r w:rsidRPr="002D0C45">
              <w:rPr>
                <w:rFonts w:ascii="Sylfaen" w:hAnsi="Sylfaen" w:cs="Sylfaen"/>
                <w:lang w:val="ka-GE"/>
              </w:rPr>
              <w:t>ღარიანი</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ელემენტის</w:t>
            </w:r>
            <w:r w:rsidRPr="002D0C45">
              <w:rPr>
                <w:rFonts w:ascii="Sylfaen" w:hAnsi="Sylfaen"/>
                <w:lang w:val="ka-GE"/>
              </w:rPr>
              <w:t xml:space="preserve"> </w:t>
            </w:r>
            <w:r w:rsidRPr="002D0C45">
              <w:rPr>
                <w:rFonts w:ascii="Sylfaen" w:hAnsi="Sylfaen" w:cs="Sylfaen"/>
                <w:lang w:val="ka-GE"/>
              </w:rPr>
              <w:t>მდგრადობა</w:t>
            </w:r>
            <w:r w:rsidRPr="002D0C45">
              <w:rPr>
                <w:rFonts w:ascii="Sylfaen" w:hAnsi="Sylfaen"/>
                <w:lang w:val="ka-GE"/>
              </w:rPr>
              <w:t xml:space="preserve"> </w:t>
            </w:r>
            <w:r w:rsidRPr="002D0C45">
              <w:rPr>
                <w:rFonts w:ascii="Sylfaen" w:hAnsi="Sylfaen" w:cs="Sylfaen"/>
                <w:lang w:val="ka-GE"/>
              </w:rPr>
              <w:t>ტესტირებისას</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ელემენტის</w:t>
            </w:r>
            <w:r w:rsidRPr="002D0C45">
              <w:rPr>
                <w:rFonts w:ascii="Sylfaen" w:hAnsi="Sylfaen"/>
                <w:lang w:val="ka-GE"/>
              </w:rPr>
              <w:t xml:space="preserve"> </w:t>
            </w:r>
            <w:r w:rsidRPr="002D0C45">
              <w:rPr>
                <w:rFonts w:ascii="Sylfaen" w:hAnsi="Sylfaen" w:cs="Sylfaen"/>
                <w:lang w:val="ka-GE"/>
              </w:rPr>
              <w:t>ღარის</w:t>
            </w:r>
            <w:r w:rsidRPr="002D0C45">
              <w:rPr>
                <w:rFonts w:ascii="Sylfaen" w:hAnsi="Sylfaen"/>
                <w:lang w:val="ka-GE"/>
              </w:rPr>
              <w:t xml:space="preserve"> </w:t>
            </w:r>
            <w:r w:rsidRPr="002D0C45">
              <w:rPr>
                <w:rFonts w:ascii="Sylfaen" w:hAnsi="Sylfaen" w:cs="Sylfaen"/>
                <w:lang w:val="ka-GE"/>
              </w:rPr>
              <w:t>სიღრმე</w:t>
            </w:r>
            <w:r w:rsidRPr="002D0C45">
              <w:rPr>
                <w:rFonts w:ascii="Sylfaen" w:hAnsi="Sylfaen"/>
                <w:lang w:val="ka-GE"/>
              </w:rPr>
              <w:t xml:space="preserve">. </w:t>
            </w:r>
            <w:r w:rsidRPr="002D0C45">
              <w:rPr>
                <w:rFonts w:ascii="Sylfaen" w:hAnsi="Sylfaen" w:cs="Sylfaen"/>
                <w:lang w:val="ka-GE"/>
              </w:rPr>
              <w:t>იხილეთ</w:t>
            </w:r>
            <w:r w:rsidRPr="002D0C45">
              <w:rPr>
                <w:rFonts w:ascii="Sylfaen" w:hAnsi="Sylfaen"/>
                <w:lang w:val="ka-GE"/>
              </w:rPr>
              <w:t xml:space="preserve"> </w:t>
            </w:r>
            <w:r w:rsidRPr="002D0C45">
              <w:rPr>
                <w:rFonts w:ascii="Sylfaen" w:hAnsi="Sylfaen" w:cs="Sylfaen"/>
                <w:lang w:val="ka-GE"/>
              </w:rPr>
              <w:t>სურათი</w:t>
            </w:r>
            <w:r w:rsidRPr="002D0C45">
              <w:rPr>
                <w:rFonts w:ascii="Sylfaen" w:hAnsi="Sylfaen"/>
                <w:lang w:val="ka-GE"/>
              </w:rPr>
              <w:t xml:space="preserve"> თ.1.1.</w:t>
            </w:r>
          </w:p>
        </w:tc>
      </w:tr>
      <w:tr w:rsidR="004258F2" w:rsidRPr="002D0C45" w14:paraId="072C483A" w14:textId="77777777" w:rsidTr="003E3502">
        <w:trPr>
          <w:gridAfter w:val="1"/>
          <w:wAfter w:w="26" w:type="dxa"/>
          <w:trHeight w:val="311"/>
        </w:trPr>
        <w:tc>
          <w:tcPr>
            <w:tcW w:w="1925" w:type="dxa"/>
            <w:gridSpan w:val="2"/>
          </w:tcPr>
          <w:p w14:paraId="709BEBAA" w14:textId="77777777" w:rsidR="004258F2" w:rsidRPr="002D0C45" w:rsidRDefault="004258F2" w:rsidP="003E3502">
            <w:pPr>
              <w:pStyle w:val="TableParagraph"/>
              <w:spacing w:before="42"/>
              <w:ind w:left="107"/>
              <w:rPr>
                <w:rFonts w:ascii="Sylfaen" w:hAnsi="Sylfaen"/>
                <w:lang w:val="ka-GE"/>
              </w:rPr>
            </w:pPr>
            <w:r w:rsidRPr="002D0C45">
              <w:rPr>
                <w:rFonts w:ascii="Sylfaen" w:hAnsi="Sylfaen"/>
                <w:lang w:val="ka-GE"/>
              </w:rPr>
              <w:t>Q</w:t>
            </w:r>
            <w:r w:rsidRPr="002D0C45">
              <w:rPr>
                <w:rFonts w:ascii="Sylfaen" w:hAnsi="Sylfaen"/>
                <w:spacing w:val="-6"/>
                <w:lang w:val="ka-GE"/>
              </w:rPr>
              <w:t xml:space="preserve"> </w:t>
            </w:r>
            <w:r w:rsidRPr="002D0C45">
              <w:rPr>
                <w:rFonts w:ascii="Sylfaen" w:hAnsi="Sylfaen"/>
                <w:lang w:val="ka-GE"/>
              </w:rPr>
              <w:t>[kN/m</w:t>
            </w:r>
            <w:r w:rsidRPr="002D0C45">
              <w:rPr>
                <w:rFonts w:ascii="Sylfaen" w:hAnsi="Sylfaen"/>
                <w:position w:val="6"/>
                <w:lang w:val="ka-GE"/>
              </w:rPr>
              <w:t>2</w:t>
            </w:r>
            <w:r w:rsidRPr="002D0C45">
              <w:rPr>
                <w:rFonts w:ascii="Sylfaen" w:hAnsi="Sylfaen"/>
                <w:lang w:val="ka-GE"/>
              </w:rPr>
              <w:t>]</w:t>
            </w:r>
            <w:r w:rsidRPr="002D0C45">
              <w:rPr>
                <w:rFonts w:ascii="Sylfaen" w:hAnsi="Sylfaen"/>
                <w:spacing w:val="-6"/>
                <w:lang w:val="ka-GE"/>
              </w:rPr>
              <w:t xml:space="preserve"> </w:t>
            </w:r>
            <w:r w:rsidRPr="002D0C45">
              <w:rPr>
                <w:rFonts w:ascii="Sylfaen" w:hAnsi="Sylfaen"/>
                <w:spacing w:val="-10"/>
                <w:lang w:val="ka-GE"/>
              </w:rPr>
              <w:t>=</w:t>
            </w:r>
          </w:p>
        </w:tc>
        <w:tc>
          <w:tcPr>
            <w:tcW w:w="7422" w:type="dxa"/>
            <w:gridSpan w:val="2"/>
          </w:tcPr>
          <w:p w14:paraId="28ACC5C8" w14:textId="77777777" w:rsidR="004258F2" w:rsidRPr="002D0C45" w:rsidRDefault="004258F2" w:rsidP="003E3502">
            <w:pPr>
              <w:pStyle w:val="TableParagraph"/>
              <w:spacing w:before="42"/>
              <w:ind w:left="108"/>
              <w:rPr>
                <w:rFonts w:ascii="Sylfaen" w:hAnsi="Sylfaen"/>
                <w:lang w:val="ka-GE"/>
              </w:rPr>
            </w:pPr>
            <w:r w:rsidRPr="002D0C45">
              <w:rPr>
                <w:rFonts w:ascii="Sylfaen" w:hAnsi="Sylfaen" w:cs="Sylfaen"/>
                <w:spacing w:val="-4"/>
                <w:lang w:val="ka-GE"/>
              </w:rPr>
              <w:t>აწყობილი</w:t>
            </w:r>
            <w:r w:rsidRPr="002D0C45">
              <w:rPr>
                <w:rFonts w:ascii="Sylfaen" w:hAnsi="Sylfaen"/>
                <w:spacing w:val="-4"/>
                <w:lang w:val="ka-GE"/>
              </w:rPr>
              <w:t xml:space="preserve"> </w:t>
            </w:r>
            <w:r w:rsidRPr="002D0C45">
              <w:rPr>
                <w:rFonts w:ascii="Sylfaen" w:hAnsi="Sylfaen" w:cs="Sylfaen"/>
                <w:spacing w:val="-4"/>
                <w:lang w:val="ka-GE"/>
              </w:rPr>
              <w:t>კომპლექტის</w:t>
            </w:r>
            <w:r w:rsidRPr="002D0C45">
              <w:rPr>
                <w:rFonts w:ascii="Sylfaen" w:hAnsi="Sylfaen"/>
                <w:spacing w:val="-4"/>
                <w:lang w:val="ka-GE"/>
              </w:rPr>
              <w:t xml:space="preserve"> </w:t>
            </w:r>
            <w:r w:rsidRPr="002D0C45">
              <w:rPr>
                <w:rFonts w:ascii="Sylfaen" w:hAnsi="Sylfaen" w:cs="Sylfaen"/>
                <w:spacing w:val="-4"/>
                <w:lang w:val="ka-GE"/>
              </w:rPr>
              <w:t>მაქსიმალური</w:t>
            </w:r>
            <w:r w:rsidRPr="002D0C45">
              <w:rPr>
                <w:rFonts w:ascii="Sylfaen" w:hAnsi="Sylfaen"/>
                <w:spacing w:val="-4"/>
                <w:lang w:val="ka-GE"/>
              </w:rPr>
              <w:t xml:space="preserve"> </w:t>
            </w:r>
            <w:r w:rsidRPr="002D0C45">
              <w:rPr>
                <w:rFonts w:ascii="Sylfaen" w:hAnsi="Sylfaen" w:cs="Sylfaen"/>
                <w:spacing w:val="-4"/>
                <w:lang w:val="ka-GE"/>
              </w:rPr>
              <w:t>ქარის</w:t>
            </w:r>
            <w:r w:rsidRPr="002D0C45">
              <w:rPr>
                <w:rFonts w:ascii="Sylfaen" w:hAnsi="Sylfaen"/>
                <w:spacing w:val="-4"/>
                <w:lang w:val="ka-GE"/>
              </w:rPr>
              <w:t xml:space="preserve"> </w:t>
            </w:r>
            <w:r w:rsidRPr="002D0C45">
              <w:rPr>
                <w:rFonts w:ascii="Sylfaen" w:hAnsi="Sylfaen" w:cs="Sylfaen"/>
                <w:spacing w:val="-4"/>
                <w:lang w:val="ka-GE"/>
              </w:rPr>
              <w:t>დატვირთვის</w:t>
            </w:r>
            <w:r w:rsidRPr="002D0C45">
              <w:rPr>
                <w:rFonts w:ascii="Sylfaen" w:hAnsi="Sylfaen"/>
                <w:spacing w:val="-4"/>
                <w:lang w:val="ka-GE"/>
              </w:rPr>
              <w:t xml:space="preserve"> (</w:t>
            </w:r>
            <w:r w:rsidRPr="002D0C45">
              <w:rPr>
                <w:rFonts w:ascii="Sylfaen" w:hAnsi="Sylfaen" w:cs="Sylfaen"/>
                <w:spacing w:val="-4"/>
                <w:lang w:val="ka-GE"/>
              </w:rPr>
              <w:t>შეწოვის</w:t>
            </w:r>
            <w:r w:rsidRPr="002D0C45">
              <w:rPr>
                <w:rFonts w:ascii="Sylfaen" w:hAnsi="Sylfaen"/>
                <w:spacing w:val="-4"/>
                <w:lang w:val="ka-GE"/>
              </w:rPr>
              <w:t xml:space="preserve"> </w:t>
            </w:r>
            <w:r w:rsidRPr="002D0C45">
              <w:rPr>
                <w:rFonts w:ascii="Sylfaen" w:hAnsi="Sylfaen" w:cs="Sylfaen"/>
                <w:spacing w:val="-4"/>
                <w:lang w:val="ka-GE"/>
              </w:rPr>
              <w:t>და</w:t>
            </w:r>
            <w:r w:rsidRPr="002D0C45">
              <w:rPr>
                <w:rFonts w:ascii="Sylfaen" w:hAnsi="Sylfaen"/>
                <w:spacing w:val="-4"/>
                <w:lang w:val="ka-GE"/>
              </w:rPr>
              <w:t>/</w:t>
            </w:r>
            <w:r w:rsidRPr="002D0C45">
              <w:rPr>
                <w:rFonts w:ascii="Sylfaen" w:hAnsi="Sylfaen" w:cs="Sylfaen"/>
                <w:spacing w:val="-4"/>
                <w:lang w:val="ka-GE"/>
              </w:rPr>
              <w:t>ან</w:t>
            </w:r>
            <w:r w:rsidRPr="002D0C45">
              <w:rPr>
                <w:rFonts w:ascii="Sylfaen" w:hAnsi="Sylfaen"/>
                <w:spacing w:val="-4"/>
                <w:lang w:val="ka-GE"/>
              </w:rPr>
              <w:t xml:space="preserve"> </w:t>
            </w:r>
            <w:r w:rsidRPr="002D0C45">
              <w:rPr>
                <w:rFonts w:ascii="Sylfaen" w:hAnsi="Sylfaen" w:cs="Sylfaen"/>
                <w:spacing w:val="-4"/>
                <w:lang w:val="ka-GE"/>
              </w:rPr>
              <w:t>წნევის</w:t>
            </w:r>
            <w:r w:rsidRPr="002D0C45">
              <w:rPr>
                <w:rFonts w:ascii="Sylfaen" w:hAnsi="Sylfaen"/>
                <w:spacing w:val="-4"/>
                <w:lang w:val="ka-GE"/>
              </w:rPr>
              <w:t xml:space="preserve">) </w:t>
            </w:r>
            <w:r w:rsidRPr="002D0C45">
              <w:rPr>
                <w:rFonts w:ascii="Sylfaen" w:hAnsi="Sylfaen" w:cs="Sylfaen"/>
                <w:spacing w:val="-4"/>
                <w:lang w:val="ka-GE"/>
              </w:rPr>
              <w:t>მდგრადობა</w:t>
            </w:r>
            <w:r w:rsidRPr="002D0C45">
              <w:rPr>
                <w:rFonts w:ascii="Sylfaen" w:hAnsi="Sylfaen"/>
                <w:spacing w:val="-4"/>
                <w:lang w:val="ka-GE"/>
              </w:rPr>
              <w:t>.</w:t>
            </w:r>
          </w:p>
        </w:tc>
      </w:tr>
      <w:tr w:rsidR="004258F2" w:rsidRPr="002D0C45" w14:paraId="6CF15B45" w14:textId="77777777" w:rsidTr="003E3502">
        <w:trPr>
          <w:gridAfter w:val="1"/>
          <w:wAfter w:w="26" w:type="dxa"/>
          <w:trHeight w:val="309"/>
        </w:trPr>
        <w:tc>
          <w:tcPr>
            <w:tcW w:w="1925" w:type="dxa"/>
            <w:gridSpan w:val="2"/>
          </w:tcPr>
          <w:p w14:paraId="48DB7FE2"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lang w:val="ka-GE"/>
              </w:rPr>
              <w:t>Q</w:t>
            </w:r>
            <w:r w:rsidRPr="002D0C45">
              <w:rPr>
                <w:rFonts w:ascii="Sylfaen" w:hAnsi="Sylfaen"/>
                <w:lang w:val="ka-GE"/>
              </w:rPr>
              <w:t>ad</w:t>
            </w:r>
            <w:r w:rsidRPr="002D0C45">
              <w:rPr>
                <w:rFonts w:ascii="Sylfaen" w:hAnsi="Sylfaen"/>
                <w:spacing w:val="15"/>
                <w:lang w:val="ka-GE"/>
              </w:rPr>
              <w:t xml:space="preserve"> </w:t>
            </w:r>
            <w:r w:rsidRPr="002D0C45">
              <w:rPr>
                <w:rFonts w:ascii="Sylfaen" w:hAnsi="Sylfaen"/>
                <w:position w:val="1"/>
                <w:lang w:val="ka-GE"/>
              </w:rPr>
              <w:t>[N]</w:t>
            </w:r>
            <w:r w:rsidRPr="002D0C45">
              <w:rPr>
                <w:rFonts w:ascii="Sylfaen" w:hAnsi="Sylfaen"/>
                <w:spacing w:val="-4"/>
                <w:position w:val="1"/>
                <w:lang w:val="ka-GE"/>
              </w:rPr>
              <w:t xml:space="preserve"> </w:t>
            </w:r>
            <w:r w:rsidRPr="002D0C45">
              <w:rPr>
                <w:rFonts w:ascii="Sylfaen" w:hAnsi="Sylfaen"/>
                <w:spacing w:val="-10"/>
                <w:position w:val="1"/>
                <w:lang w:val="ka-GE"/>
              </w:rPr>
              <w:t>=</w:t>
            </w:r>
          </w:p>
        </w:tc>
        <w:tc>
          <w:tcPr>
            <w:tcW w:w="7422" w:type="dxa"/>
            <w:gridSpan w:val="2"/>
          </w:tcPr>
          <w:p w14:paraId="27C5DE64"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cs="Sylfaen"/>
                <w:spacing w:val="-2"/>
                <w:lang w:val="ka-GE"/>
              </w:rPr>
              <w:t>ვერტიკალური</w:t>
            </w:r>
            <w:r w:rsidRPr="002D0C45">
              <w:rPr>
                <w:rFonts w:ascii="Sylfaen" w:hAnsi="Sylfaen"/>
                <w:spacing w:val="-2"/>
                <w:lang w:val="ka-GE"/>
              </w:rPr>
              <w:t xml:space="preserve"> </w:t>
            </w:r>
            <w:r w:rsidRPr="002D0C45">
              <w:rPr>
                <w:rFonts w:ascii="Sylfaen" w:hAnsi="Sylfaen" w:cs="Sylfaen"/>
                <w:spacing w:val="-2"/>
                <w:lang w:val="ka-GE"/>
              </w:rPr>
              <w:t>დატვირთვისადმი</w:t>
            </w:r>
            <w:r w:rsidRPr="002D0C45">
              <w:rPr>
                <w:rFonts w:ascii="Sylfaen" w:hAnsi="Sylfaen"/>
                <w:spacing w:val="-2"/>
                <w:lang w:val="ka-GE"/>
              </w:rPr>
              <w:t xml:space="preserve"> </w:t>
            </w:r>
            <w:r w:rsidRPr="002D0C45">
              <w:rPr>
                <w:rFonts w:ascii="Sylfaen" w:hAnsi="Sylfaen" w:cs="Sylfaen"/>
                <w:spacing w:val="-2"/>
                <w:lang w:val="ka-GE"/>
              </w:rPr>
              <w:t>მდგრადობის</w:t>
            </w:r>
            <w:r w:rsidRPr="002D0C45">
              <w:rPr>
                <w:rFonts w:ascii="Sylfaen" w:hAnsi="Sylfaen"/>
                <w:spacing w:val="-2"/>
                <w:lang w:val="ka-GE"/>
              </w:rPr>
              <w:t xml:space="preserve"> </w:t>
            </w:r>
            <w:r w:rsidRPr="002D0C45">
              <w:rPr>
                <w:rFonts w:ascii="Sylfaen" w:hAnsi="Sylfaen" w:cs="Sylfaen"/>
                <w:spacing w:val="-2"/>
                <w:lang w:val="ka-GE"/>
              </w:rPr>
              <w:t>ტესტის</w:t>
            </w:r>
            <w:r w:rsidRPr="002D0C45">
              <w:rPr>
                <w:rFonts w:ascii="Sylfaen" w:hAnsi="Sylfaen"/>
                <w:spacing w:val="-2"/>
                <w:lang w:val="ka-GE"/>
              </w:rPr>
              <w:t xml:space="preserve"> </w:t>
            </w:r>
            <w:r w:rsidRPr="002D0C45">
              <w:rPr>
                <w:rFonts w:ascii="Sylfaen" w:hAnsi="Sylfaen" w:cs="Sylfaen"/>
                <w:spacing w:val="-2"/>
                <w:lang w:val="ka-GE"/>
              </w:rPr>
              <w:t>დროს</w:t>
            </w:r>
            <w:r w:rsidRPr="002D0C45">
              <w:rPr>
                <w:rFonts w:ascii="Sylfaen" w:hAnsi="Sylfaen"/>
                <w:spacing w:val="-2"/>
                <w:lang w:val="ka-GE"/>
              </w:rPr>
              <w:t xml:space="preserve"> </w:t>
            </w:r>
            <w:r w:rsidRPr="002D0C45">
              <w:rPr>
                <w:rFonts w:ascii="Sylfaen" w:hAnsi="Sylfaen" w:cs="Sylfaen"/>
                <w:spacing w:val="-2"/>
                <w:lang w:val="ka-GE"/>
              </w:rPr>
              <w:t>გამოსაყენებელი</w:t>
            </w:r>
            <w:r w:rsidRPr="002D0C45">
              <w:rPr>
                <w:rFonts w:ascii="Sylfaen" w:hAnsi="Sylfaen"/>
                <w:spacing w:val="-2"/>
                <w:lang w:val="ka-GE"/>
              </w:rPr>
              <w:t xml:space="preserve"> </w:t>
            </w:r>
            <w:r w:rsidRPr="002D0C45">
              <w:rPr>
                <w:rFonts w:ascii="Sylfaen" w:hAnsi="Sylfaen" w:cs="Sylfaen"/>
                <w:spacing w:val="-2"/>
                <w:lang w:val="ka-GE"/>
              </w:rPr>
              <w:t>დამატებითი</w:t>
            </w:r>
            <w:r w:rsidRPr="002D0C45">
              <w:rPr>
                <w:rFonts w:ascii="Sylfaen" w:hAnsi="Sylfaen"/>
                <w:spacing w:val="-2"/>
                <w:lang w:val="ka-GE"/>
              </w:rPr>
              <w:t xml:space="preserve"> </w:t>
            </w:r>
            <w:r w:rsidRPr="002D0C45">
              <w:rPr>
                <w:rFonts w:ascii="Sylfaen" w:hAnsi="Sylfaen" w:cs="Sylfaen"/>
                <w:spacing w:val="-2"/>
                <w:lang w:val="ka-GE"/>
              </w:rPr>
              <w:t>დატვირთვა</w:t>
            </w:r>
            <w:r w:rsidRPr="002D0C45">
              <w:rPr>
                <w:rFonts w:ascii="Sylfaen" w:hAnsi="Sylfaen"/>
                <w:spacing w:val="-2"/>
                <w:lang w:val="ka-GE"/>
              </w:rPr>
              <w:t xml:space="preserve"> (</w:t>
            </w:r>
            <w:r w:rsidRPr="002D0C45">
              <w:rPr>
                <w:rFonts w:ascii="Sylfaen" w:hAnsi="Sylfaen" w:cs="Sylfaen"/>
                <w:spacing w:val="-2"/>
                <w:lang w:val="ka-GE"/>
              </w:rPr>
              <w:t>მკვდარი</w:t>
            </w:r>
            <w:r w:rsidRPr="002D0C45">
              <w:rPr>
                <w:rFonts w:ascii="Sylfaen" w:hAnsi="Sylfaen"/>
                <w:spacing w:val="-2"/>
                <w:lang w:val="ka-GE"/>
              </w:rPr>
              <w:t xml:space="preserve"> </w:t>
            </w:r>
            <w:r w:rsidRPr="002D0C45">
              <w:rPr>
                <w:rFonts w:ascii="Sylfaen" w:hAnsi="Sylfaen" w:cs="Sylfaen"/>
                <w:spacing w:val="-2"/>
                <w:lang w:val="ka-GE"/>
              </w:rPr>
              <w:t>დატვირთვა</w:t>
            </w:r>
            <w:r w:rsidRPr="002D0C45">
              <w:rPr>
                <w:rFonts w:ascii="Sylfaen" w:hAnsi="Sylfaen"/>
                <w:spacing w:val="-2"/>
                <w:lang w:val="ka-GE"/>
              </w:rPr>
              <w:t>).</w:t>
            </w:r>
          </w:p>
        </w:tc>
      </w:tr>
      <w:tr w:rsidR="004258F2" w:rsidRPr="002D0C45" w14:paraId="537C974C" w14:textId="77777777" w:rsidTr="003E3502">
        <w:trPr>
          <w:gridAfter w:val="1"/>
          <w:wAfter w:w="26" w:type="dxa"/>
          <w:trHeight w:val="309"/>
        </w:trPr>
        <w:tc>
          <w:tcPr>
            <w:tcW w:w="1925" w:type="dxa"/>
            <w:gridSpan w:val="2"/>
          </w:tcPr>
          <w:p w14:paraId="02476812"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lang w:val="ka-GE"/>
              </w:rPr>
              <w:t>Q</w:t>
            </w:r>
            <w:r w:rsidRPr="002D0C45">
              <w:rPr>
                <w:rFonts w:ascii="Sylfaen" w:hAnsi="Sylfaen"/>
                <w:lang w:val="ka-GE"/>
              </w:rPr>
              <w:t>cal</w:t>
            </w:r>
            <w:r w:rsidRPr="002D0C45">
              <w:rPr>
                <w:rFonts w:ascii="Sylfaen" w:hAnsi="Sylfaen"/>
                <w:spacing w:val="11"/>
                <w:lang w:val="ka-GE"/>
              </w:rPr>
              <w:t xml:space="preserve"> </w:t>
            </w:r>
            <w:r w:rsidRPr="002D0C45">
              <w:rPr>
                <w:rFonts w:ascii="Sylfaen" w:hAnsi="Sylfaen"/>
                <w:position w:val="1"/>
                <w:lang w:val="ka-GE"/>
              </w:rPr>
              <w:t>[kN/m</w:t>
            </w:r>
            <w:r w:rsidRPr="002D0C45">
              <w:rPr>
                <w:rFonts w:ascii="Sylfaen" w:hAnsi="Sylfaen"/>
                <w:position w:val="1"/>
                <w:vertAlign w:val="superscript"/>
                <w:lang w:val="ka-GE"/>
              </w:rPr>
              <w:t>2</w:t>
            </w:r>
            <w:r w:rsidRPr="002D0C45">
              <w:rPr>
                <w:rFonts w:ascii="Sylfaen" w:hAnsi="Sylfaen"/>
                <w:position w:val="1"/>
                <w:lang w:val="ka-GE"/>
              </w:rPr>
              <w:t>]</w:t>
            </w:r>
            <w:r w:rsidRPr="002D0C45">
              <w:rPr>
                <w:rFonts w:ascii="Sylfaen" w:hAnsi="Sylfaen"/>
                <w:spacing w:val="-7"/>
                <w:position w:val="1"/>
                <w:lang w:val="ka-GE"/>
              </w:rPr>
              <w:t xml:space="preserve"> </w:t>
            </w:r>
            <w:r w:rsidRPr="002D0C45">
              <w:rPr>
                <w:rFonts w:ascii="Sylfaen" w:hAnsi="Sylfaen"/>
                <w:spacing w:val="-12"/>
                <w:position w:val="1"/>
                <w:lang w:val="ka-GE"/>
              </w:rPr>
              <w:t>=</w:t>
            </w:r>
          </w:p>
        </w:tc>
        <w:tc>
          <w:tcPr>
            <w:tcW w:w="7422" w:type="dxa"/>
            <w:gridSpan w:val="2"/>
          </w:tcPr>
          <w:p w14:paraId="087033B7"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cs="Sylfaen"/>
                <w:lang w:val="ka-GE"/>
              </w:rPr>
              <w:t>გაანგარიშებით</w:t>
            </w:r>
            <w:r w:rsidRPr="002D0C45">
              <w:rPr>
                <w:rFonts w:ascii="Sylfaen" w:hAnsi="Sylfaen"/>
                <w:lang w:val="ka-GE"/>
              </w:rPr>
              <w:t xml:space="preserve"> </w:t>
            </w:r>
            <w:r w:rsidRPr="002D0C45">
              <w:rPr>
                <w:rFonts w:ascii="Sylfaen" w:hAnsi="Sylfaen" w:cs="Sylfaen"/>
                <w:lang w:val="ka-GE"/>
              </w:rPr>
              <w:t>მიღებული</w:t>
            </w:r>
            <w:r w:rsidRPr="002D0C45">
              <w:rPr>
                <w:rFonts w:ascii="Sylfaen" w:hAnsi="Sylfaen"/>
                <w:lang w:val="ka-GE"/>
              </w:rPr>
              <w:t xml:space="preserve"> </w:t>
            </w:r>
            <w:r w:rsidRPr="002D0C45">
              <w:rPr>
                <w:rFonts w:ascii="Sylfaen" w:hAnsi="Sylfaen" w:cs="Sylfaen"/>
                <w:lang w:val="ka-GE"/>
              </w:rPr>
              <w:t>ქარის</w:t>
            </w:r>
            <w:r w:rsidRPr="002D0C45">
              <w:rPr>
                <w:rFonts w:ascii="Sylfaen" w:hAnsi="Sylfaen"/>
                <w:lang w:val="ka-GE"/>
              </w:rPr>
              <w:t xml:space="preserve"> </w:t>
            </w:r>
            <w:r w:rsidRPr="002D0C45">
              <w:rPr>
                <w:rFonts w:ascii="Sylfaen" w:hAnsi="Sylfaen" w:cs="Sylfaen"/>
                <w:lang w:val="ka-GE"/>
              </w:rPr>
              <w:t>დატვირთვა</w:t>
            </w:r>
            <w:r w:rsidRPr="002D0C45">
              <w:rPr>
                <w:rFonts w:ascii="Sylfaen" w:hAnsi="Sylfaen"/>
                <w:lang w:val="ka-GE"/>
              </w:rPr>
              <w:t>.</w:t>
            </w:r>
          </w:p>
        </w:tc>
      </w:tr>
      <w:tr w:rsidR="004258F2" w:rsidRPr="002D0C45" w14:paraId="71548753" w14:textId="77777777" w:rsidTr="003E3502">
        <w:trPr>
          <w:gridAfter w:val="1"/>
          <w:wAfter w:w="26" w:type="dxa"/>
          <w:trHeight w:val="311"/>
        </w:trPr>
        <w:tc>
          <w:tcPr>
            <w:tcW w:w="1925" w:type="dxa"/>
            <w:gridSpan w:val="2"/>
          </w:tcPr>
          <w:p w14:paraId="6DC528B2" w14:textId="77777777" w:rsidR="004258F2" w:rsidRPr="002D0C45" w:rsidRDefault="004258F2" w:rsidP="003E3502">
            <w:pPr>
              <w:pStyle w:val="TableParagraph"/>
              <w:spacing w:before="42"/>
              <w:ind w:left="107"/>
              <w:rPr>
                <w:rFonts w:ascii="Sylfaen" w:hAnsi="Sylfaen"/>
                <w:position w:val="1"/>
                <w:lang w:val="ka-GE"/>
              </w:rPr>
            </w:pPr>
            <w:r w:rsidRPr="002D0C45">
              <w:rPr>
                <w:rFonts w:ascii="Sylfaen" w:hAnsi="Sylfaen"/>
                <w:position w:val="1"/>
                <w:lang w:val="ka-GE"/>
              </w:rPr>
              <w:t>Q</w:t>
            </w:r>
            <w:r w:rsidRPr="002D0C45">
              <w:rPr>
                <w:rFonts w:ascii="Sylfaen" w:hAnsi="Sylfaen"/>
                <w:lang w:val="ka-GE"/>
              </w:rPr>
              <w:t>test</w:t>
            </w:r>
            <w:r w:rsidRPr="002D0C45">
              <w:rPr>
                <w:rFonts w:ascii="Sylfaen" w:hAnsi="Sylfaen"/>
                <w:spacing w:val="12"/>
                <w:lang w:val="ka-GE"/>
              </w:rPr>
              <w:t xml:space="preserve"> </w:t>
            </w:r>
            <w:r w:rsidRPr="002D0C45">
              <w:rPr>
                <w:rFonts w:ascii="Sylfaen" w:hAnsi="Sylfaen"/>
                <w:position w:val="1"/>
                <w:lang w:val="ka-GE"/>
              </w:rPr>
              <w:t>[kN/m</w:t>
            </w:r>
            <w:r w:rsidRPr="002D0C45">
              <w:rPr>
                <w:rFonts w:ascii="Sylfaen" w:hAnsi="Sylfaen"/>
                <w:position w:val="1"/>
                <w:vertAlign w:val="superscript"/>
                <w:lang w:val="ka-GE"/>
              </w:rPr>
              <w:t>2</w:t>
            </w:r>
            <w:r w:rsidRPr="002D0C45">
              <w:rPr>
                <w:rFonts w:ascii="Sylfaen" w:hAnsi="Sylfaen"/>
                <w:position w:val="1"/>
                <w:lang w:val="ka-GE"/>
              </w:rPr>
              <w:t>]</w:t>
            </w:r>
            <w:r w:rsidRPr="002D0C45">
              <w:rPr>
                <w:rFonts w:ascii="Sylfaen" w:hAnsi="Sylfaen"/>
                <w:spacing w:val="-7"/>
                <w:position w:val="1"/>
                <w:lang w:val="ka-GE"/>
              </w:rPr>
              <w:t xml:space="preserve"> </w:t>
            </w:r>
            <w:r w:rsidRPr="002D0C45">
              <w:rPr>
                <w:rFonts w:ascii="Sylfaen" w:hAnsi="Sylfaen"/>
                <w:spacing w:val="-12"/>
                <w:position w:val="1"/>
                <w:lang w:val="ka-GE"/>
              </w:rPr>
              <w:t>=</w:t>
            </w:r>
          </w:p>
        </w:tc>
        <w:tc>
          <w:tcPr>
            <w:tcW w:w="7422" w:type="dxa"/>
            <w:gridSpan w:val="2"/>
          </w:tcPr>
          <w:p w14:paraId="3FB72D60" w14:textId="77777777" w:rsidR="004258F2" w:rsidRPr="002D0C45" w:rsidRDefault="004258F2" w:rsidP="003E3502">
            <w:pPr>
              <w:pStyle w:val="TableParagraph"/>
              <w:spacing w:before="42"/>
              <w:ind w:left="108"/>
              <w:rPr>
                <w:rFonts w:ascii="Sylfaen" w:hAnsi="Sylfaen"/>
                <w:lang w:val="ka-GE"/>
              </w:rPr>
            </w:pPr>
            <w:r w:rsidRPr="002D0C45">
              <w:rPr>
                <w:rFonts w:ascii="Sylfaen" w:hAnsi="Sylfaen" w:cs="Sylfaen"/>
                <w:lang w:val="ka-GE"/>
              </w:rPr>
              <w:t>ტესტირებით</w:t>
            </w:r>
            <w:r w:rsidRPr="002D0C45">
              <w:rPr>
                <w:rFonts w:ascii="Sylfaen" w:hAnsi="Sylfaen"/>
                <w:lang w:val="ka-GE"/>
              </w:rPr>
              <w:t xml:space="preserve"> </w:t>
            </w:r>
            <w:r w:rsidRPr="002D0C45">
              <w:rPr>
                <w:rFonts w:ascii="Sylfaen" w:hAnsi="Sylfaen" w:cs="Sylfaen"/>
                <w:lang w:val="ka-GE"/>
              </w:rPr>
              <w:t>მიღებული</w:t>
            </w:r>
            <w:r w:rsidRPr="002D0C45">
              <w:rPr>
                <w:rFonts w:ascii="Sylfaen" w:hAnsi="Sylfaen"/>
                <w:lang w:val="ka-GE"/>
              </w:rPr>
              <w:t xml:space="preserve"> </w:t>
            </w:r>
            <w:r w:rsidRPr="002D0C45">
              <w:rPr>
                <w:rFonts w:ascii="Sylfaen" w:hAnsi="Sylfaen" w:cs="Sylfaen"/>
                <w:lang w:val="ka-GE"/>
              </w:rPr>
              <w:t>მაქსიმალური</w:t>
            </w:r>
            <w:r w:rsidRPr="002D0C45">
              <w:rPr>
                <w:rFonts w:ascii="Sylfaen" w:hAnsi="Sylfaen"/>
                <w:lang w:val="ka-GE"/>
              </w:rPr>
              <w:t xml:space="preserve"> </w:t>
            </w:r>
            <w:r w:rsidRPr="002D0C45">
              <w:rPr>
                <w:rFonts w:ascii="Sylfaen" w:hAnsi="Sylfaen" w:cs="Sylfaen"/>
                <w:lang w:val="ka-GE"/>
              </w:rPr>
              <w:t>ქარის</w:t>
            </w:r>
            <w:r w:rsidRPr="002D0C45">
              <w:rPr>
                <w:rFonts w:ascii="Sylfaen" w:hAnsi="Sylfaen"/>
                <w:lang w:val="ka-GE"/>
              </w:rPr>
              <w:t xml:space="preserve"> </w:t>
            </w:r>
            <w:r w:rsidRPr="002D0C45">
              <w:rPr>
                <w:rFonts w:ascii="Sylfaen" w:hAnsi="Sylfaen" w:cs="Sylfaen"/>
                <w:lang w:val="ka-GE"/>
              </w:rPr>
              <w:t>დატვირთვის</w:t>
            </w:r>
            <w:r w:rsidRPr="002D0C45">
              <w:rPr>
                <w:rFonts w:ascii="Sylfaen" w:hAnsi="Sylfaen"/>
                <w:lang w:val="ka-GE"/>
              </w:rPr>
              <w:t xml:space="preserve"> (</w:t>
            </w:r>
            <w:r w:rsidRPr="002D0C45">
              <w:rPr>
                <w:rFonts w:ascii="Sylfaen" w:hAnsi="Sylfaen" w:cs="Sylfaen"/>
                <w:lang w:val="ka-GE"/>
              </w:rPr>
              <w:t>შეწოვის</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წნევის</w:t>
            </w:r>
            <w:r w:rsidRPr="002D0C45">
              <w:rPr>
                <w:rFonts w:ascii="Sylfaen" w:hAnsi="Sylfaen"/>
                <w:lang w:val="ka-GE"/>
              </w:rPr>
              <w:t xml:space="preserve">) </w:t>
            </w:r>
            <w:r w:rsidRPr="002D0C45">
              <w:rPr>
                <w:rFonts w:ascii="Sylfaen" w:hAnsi="Sylfaen" w:cs="Sylfaen"/>
                <w:lang w:val="ka-GE"/>
              </w:rPr>
              <w:t>მდგრადობა</w:t>
            </w:r>
            <w:r w:rsidRPr="002D0C45">
              <w:rPr>
                <w:rFonts w:ascii="Sylfaen" w:hAnsi="Sylfaen"/>
                <w:lang w:val="ka-GE"/>
              </w:rPr>
              <w:t>.</w:t>
            </w:r>
          </w:p>
        </w:tc>
      </w:tr>
      <w:tr w:rsidR="004258F2" w:rsidRPr="002D0C45" w14:paraId="2269B8FD" w14:textId="77777777" w:rsidTr="003E3502">
        <w:trPr>
          <w:gridAfter w:val="1"/>
          <w:wAfter w:w="26" w:type="dxa"/>
          <w:trHeight w:val="309"/>
        </w:trPr>
        <w:tc>
          <w:tcPr>
            <w:tcW w:w="1925" w:type="dxa"/>
            <w:gridSpan w:val="2"/>
          </w:tcPr>
          <w:p w14:paraId="52D877FB"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lang w:val="ka-GE"/>
              </w:rPr>
              <w:t>Q</w:t>
            </w:r>
            <w:r w:rsidRPr="002D0C45">
              <w:rPr>
                <w:rFonts w:ascii="Sylfaen" w:hAnsi="Sylfaen"/>
                <w:lang w:val="ka-GE"/>
              </w:rPr>
              <w:t>w</w:t>
            </w:r>
            <w:r w:rsidRPr="002D0C45">
              <w:rPr>
                <w:rFonts w:ascii="Sylfaen" w:hAnsi="Sylfaen"/>
                <w:spacing w:val="15"/>
                <w:lang w:val="ka-GE"/>
              </w:rPr>
              <w:t xml:space="preserve"> </w:t>
            </w:r>
            <w:r w:rsidRPr="002D0C45">
              <w:rPr>
                <w:rFonts w:ascii="Sylfaen" w:hAnsi="Sylfaen"/>
                <w:position w:val="1"/>
                <w:lang w:val="ka-GE"/>
              </w:rPr>
              <w:t>[N]</w:t>
            </w:r>
            <w:r w:rsidRPr="002D0C45">
              <w:rPr>
                <w:rFonts w:ascii="Sylfaen" w:hAnsi="Sylfaen"/>
                <w:spacing w:val="-3"/>
                <w:position w:val="1"/>
                <w:lang w:val="ka-GE"/>
              </w:rPr>
              <w:t xml:space="preserve"> </w:t>
            </w:r>
            <w:r w:rsidRPr="002D0C45">
              <w:rPr>
                <w:rFonts w:ascii="Sylfaen" w:hAnsi="Sylfaen"/>
                <w:spacing w:val="-10"/>
                <w:position w:val="1"/>
                <w:lang w:val="ka-GE"/>
              </w:rPr>
              <w:t>=</w:t>
            </w:r>
          </w:p>
        </w:tc>
        <w:tc>
          <w:tcPr>
            <w:tcW w:w="7422" w:type="dxa"/>
            <w:gridSpan w:val="2"/>
          </w:tcPr>
          <w:p w14:paraId="557FC9B3"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cs="Sylfaen"/>
                <w:lang w:val="ka-GE"/>
              </w:rPr>
              <w:t>ვერტიკალური</w:t>
            </w:r>
            <w:r w:rsidRPr="002D0C45">
              <w:rPr>
                <w:rFonts w:ascii="Sylfaen" w:hAnsi="Sylfaen"/>
                <w:lang w:val="ka-GE"/>
              </w:rPr>
              <w:t xml:space="preserve"> </w:t>
            </w:r>
            <w:r w:rsidRPr="002D0C45">
              <w:rPr>
                <w:rFonts w:ascii="Sylfaen" w:hAnsi="Sylfaen" w:cs="Sylfaen"/>
                <w:lang w:val="ka-GE"/>
              </w:rPr>
              <w:t>დატვირთვისადმი</w:t>
            </w:r>
            <w:r w:rsidRPr="002D0C45">
              <w:rPr>
                <w:rFonts w:ascii="Sylfaen" w:hAnsi="Sylfaen"/>
                <w:lang w:val="ka-GE"/>
              </w:rPr>
              <w:t xml:space="preserve"> </w:t>
            </w:r>
            <w:r w:rsidRPr="002D0C45">
              <w:rPr>
                <w:rFonts w:ascii="Sylfaen" w:hAnsi="Sylfaen" w:cs="Sylfaen"/>
                <w:lang w:val="ka-GE"/>
              </w:rPr>
              <w:t>მდგრადობის ტესტის</w:t>
            </w:r>
            <w:r w:rsidRPr="002D0C45">
              <w:rPr>
                <w:rFonts w:ascii="Sylfaen" w:hAnsi="Sylfaen"/>
                <w:lang w:val="ka-GE"/>
              </w:rPr>
              <w:t xml:space="preserve"> </w:t>
            </w:r>
            <w:r w:rsidRPr="002D0C45">
              <w:rPr>
                <w:rFonts w:ascii="Sylfaen" w:hAnsi="Sylfaen" w:cs="Sylfaen"/>
                <w:lang w:val="ka-GE"/>
              </w:rPr>
              <w:t>დროს</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ელემენტის</w:t>
            </w:r>
            <w:r w:rsidRPr="002D0C45">
              <w:rPr>
                <w:rFonts w:ascii="Sylfaen" w:hAnsi="Sylfaen"/>
                <w:lang w:val="ka-GE"/>
              </w:rPr>
              <w:t xml:space="preserve"> </w:t>
            </w:r>
            <w:r w:rsidRPr="002D0C45">
              <w:rPr>
                <w:rFonts w:ascii="Sylfaen" w:hAnsi="Sylfaen" w:cs="Sylfaen"/>
                <w:lang w:val="ka-GE"/>
              </w:rPr>
              <w:t>ნიმუშის</w:t>
            </w:r>
            <w:r w:rsidRPr="002D0C45">
              <w:rPr>
                <w:rFonts w:ascii="Sylfaen" w:hAnsi="Sylfaen"/>
                <w:lang w:val="ka-GE"/>
              </w:rPr>
              <w:t xml:space="preserve"> </w:t>
            </w:r>
            <w:r w:rsidRPr="002D0C45">
              <w:rPr>
                <w:rFonts w:ascii="Sylfaen" w:hAnsi="Sylfaen" w:cs="Sylfaen"/>
                <w:lang w:val="ka-GE"/>
              </w:rPr>
              <w:t>წონა</w:t>
            </w:r>
            <w:r w:rsidRPr="002D0C45">
              <w:rPr>
                <w:rFonts w:ascii="Sylfaen" w:hAnsi="Sylfaen"/>
                <w:lang w:val="ka-GE"/>
              </w:rPr>
              <w:t>.</w:t>
            </w:r>
          </w:p>
        </w:tc>
      </w:tr>
      <w:tr w:rsidR="004258F2" w:rsidRPr="002D0C45" w14:paraId="507EE833" w14:textId="77777777" w:rsidTr="003E3502">
        <w:trPr>
          <w:gridAfter w:val="1"/>
          <w:wAfter w:w="26" w:type="dxa"/>
          <w:trHeight w:val="542"/>
        </w:trPr>
        <w:tc>
          <w:tcPr>
            <w:tcW w:w="1925" w:type="dxa"/>
            <w:gridSpan w:val="2"/>
          </w:tcPr>
          <w:p w14:paraId="4CEA7709" w14:textId="77777777" w:rsidR="004258F2" w:rsidRPr="002D0C45" w:rsidRDefault="004258F2" w:rsidP="003E3502">
            <w:pPr>
              <w:pStyle w:val="TableParagraph"/>
              <w:spacing w:before="42"/>
              <w:ind w:left="107"/>
              <w:rPr>
                <w:rFonts w:ascii="Sylfaen" w:hAnsi="Sylfaen"/>
                <w:position w:val="1"/>
                <w:lang w:val="ka-GE"/>
              </w:rPr>
            </w:pPr>
            <w:r w:rsidRPr="002D0C45">
              <w:rPr>
                <w:rFonts w:ascii="Sylfaen" w:hAnsi="Sylfaen"/>
                <w:position w:val="1"/>
                <w:lang w:val="ka-GE"/>
              </w:rPr>
              <w:t>R</w:t>
            </w:r>
            <w:r w:rsidRPr="002D0C45">
              <w:rPr>
                <w:rFonts w:ascii="Sylfaen" w:hAnsi="Sylfaen"/>
                <w:lang w:val="ka-GE"/>
              </w:rPr>
              <w:t>C</w:t>
            </w:r>
            <w:r w:rsidRPr="002D0C45">
              <w:rPr>
                <w:rFonts w:ascii="Sylfaen" w:hAnsi="Sylfaen"/>
                <w:spacing w:val="13"/>
                <w:lang w:val="ka-GE"/>
              </w:rPr>
              <w:t xml:space="preserve"> </w:t>
            </w:r>
            <w:r w:rsidRPr="002D0C45">
              <w:rPr>
                <w:rFonts w:ascii="Sylfaen" w:hAnsi="Sylfaen"/>
                <w:position w:val="1"/>
                <w:lang w:val="ka-GE"/>
              </w:rPr>
              <w:t>[N/mm</w:t>
            </w:r>
            <w:r w:rsidRPr="002D0C45">
              <w:rPr>
                <w:rFonts w:ascii="Sylfaen" w:hAnsi="Sylfaen"/>
                <w:position w:val="1"/>
                <w:vertAlign w:val="superscript"/>
                <w:lang w:val="ka-GE"/>
              </w:rPr>
              <w:t>2</w:t>
            </w:r>
            <w:r w:rsidRPr="002D0C45">
              <w:rPr>
                <w:rFonts w:ascii="Sylfaen" w:hAnsi="Sylfaen"/>
                <w:position w:val="1"/>
                <w:lang w:val="ka-GE"/>
              </w:rPr>
              <w:t>]</w:t>
            </w:r>
            <w:r w:rsidRPr="002D0C45">
              <w:rPr>
                <w:rFonts w:ascii="Sylfaen" w:hAnsi="Sylfaen"/>
                <w:spacing w:val="-6"/>
                <w:position w:val="1"/>
                <w:lang w:val="ka-GE"/>
              </w:rPr>
              <w:t xml:space="preserve"> </w:t>
            </w:r>
            <w:r w:rsidRPr="002D0C45">
              <w:rPr>
                <w:rFonts w:ascii="Sylfaen" w:hAnsi="Sylfaen"/>
                <w:spacing w:val="-10"/>
                <w:position w:val="1"/>
                <w:lang w:val="ka-GE"/>
              </w:rPr>
              <w:t>=</w:t>
            </w:r>
          </w:p>
        </w:tc>
        <w:tc>
          <w:tcPr>
            <w:tcW w:w="7422" w:type="dxa"/>
            <w:gridSpan w:val="2"/>
          </w:tcPr>
          <w:p w14:paraId="59E565CA"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cs="Sylfaen"/>
                <w:lang w:val="ka-GE"/>
              </w:rPr>
              <w:t>საცდელი</w:t>
            </w:r>
            <w:r w:rsidRPr="002D0C45">
              <w:rPr>
                <w:rFonts w:ascii="Sylfaen" w:hAnsi="Sylfaen"/>
                <w:lang w:val="ka-GE"/>
              </w:rPr>
              <w:t xml:space="preserve"> </w:t>
            </w:r>
            <w:r w:rsidRPr="002D0C45">
              <w:rPr>
                <w:rFonts w:ascii="Sylfaen" w:hAnsi="Sylfaen" w:cs="Sylfaen"/>
                <w:lang w:val="ka-GE"/>
              </w:rPr>
              <w:t>ნიმუშების</w:t>
            </w:r>
            <w:r w:rsidRPr="002D0C45">
              <w:rPr>
                <w:rFonts w:ascii="Sylfaen" w:hAnsi="Sylfaen"/>
                <w:lang w:val="ka-GE"/>
              </w:rPr>
              <w:t xml:space="preserve"> </w:t>
            </w:r>
            <w:r w:rsidRPr="002D0C45">
              <w:rPr>
                <w:rFonts w:ascii="Sylfaen" w:hAnsi="Sylfaen" w:cs="Sylfaen"/>
                <w:lang w:val="ka-GE"/>
              </w:rPr>
              <w:t>სერიისთვის</w:t>
            </w:r>
            <w:r w:rsidRPr="002D0C45">
              <w:rPr>
                <w:rFonts w:ascii="Sylfaen" w:hAnsi="Sylfaen"/>
                <w:lang w:val="ka-GE"/>
              </w:rPr>
              <w:t xml:space="preserve"> </w:t>
            </w:r>
            <w:r w:rsidRPr="002D0C45">
              <w:rPr>
                <w:rFonts w:ascii="Sylfaen" w:hAnsi="Sylfaen" w:cs="Sylfaen"/>
                <w:lang w:val="ka-GE"/>
              </w:rPr>
              <w:t>მოხრის</w:t>
            </w:r>
            <w:r w:rsidRPr="002D0C45">
              <w:rPr>
                <w:rFonts w:ascii="Sylfaen" w:hAnsi="Sylfaen"/>
                <w:lang w:val="ka-GE"/>
              </w:rPr>
              <w:t xml:space="preserve"> </w:t>
            </w:r>
            <w:r w:rsidRPr="002D0C45">
              <w:rPr>
                <w:rFonts w:ascii="Sylfaen" w:hAnsi="Sylfaen" w:cs="Sylfaen"/>
                <w:lang w:val="ka-GE"/>
              </w:rPr>
              <w:t>სიმტკიცის</w:t>
            </w:r>
            <w:r w:rsidRPr="002D0C45">
              <w:rPr>
                <w:rFonts w:ascii="Sylfaen" w:hAnsi="Sylfaen"/>
                <w:lang w:val="ka-GE"/>
              </w:rPr>
              <w:t xml:space="preserve"> </w:t>
            </w:r>
            <w:r w:rsidRPr="002D0C45">
              <w:rPr>
                <w:rFonts w:ascii="Sylfaen" w:hAnsi="Sylfaen" w:cs="Sylfaen"/>
                <w:lang w:val="ka-GE"/>
              </w:rPr>
              <w:t>დამახასიათებელი</w:t>
            </w:r>
            <w:r w:rsidRPr="002D0C45">
              <w:rPr>
                <w:rFonts w:ascii="Sylfaen" w:hAnsi="Sylfaen"/>
                <w:lang w:val="ka-GE"/>
              </w:rPr>
              <w:t xml:space="preserve"> </w:t>
            </w:r>
            <w:r w:rsidRPr="002D0C45">
              <w:rPr>
                <w:rFonts w:ascii="Sylfaen" w:hAnsi="Sylfaen" w:cs="Sylfaen"/>
                <w:lang w:val="ka-GE"/>
              </w:rPr>
              <w:t>მნიშვნელობა</w:t>
            </w:r>
            <w:r w:rsidRPr="002D0C45">
              <w:rPr>
                <w:rFonts w:ascii="Sylfaen" w:hAnsi="Sylfaen"/>
                <w:lang w:val="ka-GE"/>
              </w:rPr>
              <w:t xml:space="preserve">, </w:t>
            </w:r>
            <w:r w:rsidRPr="002D0C45">
              <w:rPr>
                <w:rFonts w:ascii="Sylfaen" w:hAnsi="Sylfaen" w:cs="Sylfaen"/>
                <w:lang w:val="ka-GE"/>
              </w:rPr>
              <w:t>მიღებული</w:t>
            </w:r>
            <w:r w:rsidRPr="002D0C45">
              <w:rPr>
                <w:rFonts w:ascii="Sylfaen" w:hAnsi="Sylfaen"/>
                <w:lang w:val="ka-GE"/>
              </w:rPr>
              <w:t xml:space="preserve"> </w:t>
            </w:r>
            <w:r w:rsidRPr="002D0C45">
              <w:rPr>
                <w:rFonts w:ascii="Sylfaen" w:hAnsi="Sylfaen" w:cs="Sylfaen"/>
                <w:lang w:val="ka-GE"/>
              </w:rPr>
              <w:t>განტოლების</w:t>
            </w:r>
            <w:r w:rsidRPr="002D0C45">
              <w:rPr>
                <w:rFonts w:ascii="Sylfaen" w:hAnsi="Sylfaen"/>
                <w:lang w:val="ka-GE"/>
              </w:rPr>
              <w:t xml:space="preserve"> (ო.1) </w:t>
            </w:r>
            <w:r w:rsidRPr="002D0C45">
              <w:rPr>
                <w:rFonts w:ascii="Sylfaen" w:hAnsi="Sylfaen" w:cs="Sylfaen"/>
                <w:lang w:val="ka-GE"/>
              </w:rPr>
              <w:t>მიხედვით</w:t>
            </w:r>
            <w:r w:rsidRPr="002D0C45">
              <w:rPr>
                <w:rFonts w:ascii="Sylfaen" w:hAnsi="Sylfaen"/>
                <w:lang w:val="ka-GE"/>
              </w:rPr>
              <w:t>.</w:t>
            </w:r>
          </w:p>
        </w:tc>
      </w:tr>
      <w:tr w:rsidR="004258F2" w:rsidRPr="002D0C45" w14:paraId="65B31599" w14:textId="77777777" w:rsidTr="003E3502">
        <w:trPr>
          <w:gridAfter w:val="1"/>
          <w:wAfter w:w="26" w:type="dxa"/>
          <w:trHeight w:val="309"/>
        </w:trPr>
        <w:tc>
          <w:tcPr>
            <w:tcW w:w="1925" w:type="dxa"/>
            <w:gridSpan w:val="2"/>
          </w:tcPr>
          <w:p w14:paraId="2F9EC2FF"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lang w:val="ka-GE"/>
              </w:rPr>
              <w:t>R</w:t>
            </w:r>
            <w:r w:rsidRPr="002D0C45">
              <w:rPr>
                <w:rFonts w:ascii="Sylfaen" w:hAnsi="Sylfaen"/>
                <w:lang w:val="ka-GE"/>
              </w:rPr>
              <w:t>m</w:t>
            </w:r>
            <w:r w:rsidRPr="002D0C45">
              <w:rPr>
                <w:rFonts w:ascii="Sylfaen" w:hAnsi="Sylfaen"/>
                <w:spacing w:val="13"/>
                <w:lang w:val="ka-GE"/>
              </w:rPr>
              <w:t xml:space="preserve"> </w:t>
            </w:r>
            <w:r w:rsidRPr="002D0C45">
              <w:rPr>
                <w:rFonts w:ascii="Sylfaen" w:hAnsi="Sylfaen"/>
                <w:position w:val="1"/>
                <w:lang w:val="ka-GE"/>
              </w:rPr>
              <w:t>[N/mm</w:t>
            </w:r>
            <w:r w:rsidRPr="002D0C45">
              <w:rPr>
                <w:rFonts w:ascii="Sylfaen" w:hAnsi="Sylfaen"/>
                <w:position w:val="1"/>
                <w:vertAlign w:val="superscript"/>
                <w:lang w:val="ka-GE"/>
              </w:rPr>
              <w:t>2</w:t>
            </w:r>
            <w:r w:rsidRPr="002D0C45">
              <w:rPr>
                <w:rFonts w:ascii="Sylfaen" w:hAnsi="Sylfaen"/>
                <w:position w:val="1"/>
                <w:lang w:val="ka-GE"/>
              </w:rPr>
              <w:t>]</w:t>
            </w:r>
            <w:r w:rsidRPr="002D0C45">
              <w:rPr>
                <w:rFonts w:ascii="Sylfaen" w:hAnsi="Sylfaen"/>
                <w:spacing w:val="-6"/>
                <w:position w:val="1"/>
                <w:lang w:val="ka-GE"/>
              </w:rPr>
              <w:t xml:space="preserve"> </w:t>
            </w:r>
            <w:r w:rsidRPr="002D0C45">
              <w:rPr>
                <w:rFonts w:ascii="Sylfaen" w:hAnsi="Sylfaen"/>
                <w:spacing w:val="-10"/>
                <w:position w:val="1"/>
                <w:lang w:val="ka-GE"/>
              </w:rPr>
              <w:t>=</w:t>
            </w:r>
          </w:p>
        </w:tc>
        <w:tc>
          <w:tcPr>
            <w:tcW w:w="7422" w:type="dxa"/>
            <w:gridSpan w:val="2"/>
          </w:tcPr>
          <w:p w14:paraId="78AB7BA3"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cs="Sylfaen"/>
                <w:lang w:val="ka-GE"/>
              </w:rPr>
              <w:t>ტესტირებული ნიმუშების</w:t>
            </w:r>
            <w:r w:rsidRPr="002D0C45">
              <w:rPr>
                <w:rFonts w:ascii="Sylfaen" w:hAnsi="Sylfaen"/>
                <w:lang w:val="ka-GE"/>
              </w:rPr>
              <w:t xml:space="preserve"> </w:t>
            </w:r>
            <w:r w:rsidRPr="002D0C45">
              <w:rPr>
                <w:rFonts w:ascii="Sylfaen" w:hAnsi="Sylfaen" w:cs="Sylfaen"/>
                <w:lang w:val="ka-GE"/>
              </w:rPr>
              <w:t>სერიისთვის</w:t>
            </w:r>
            <w:r w:rsidRPr="002D0C45">
              <w:rPr>
                <w:rFonts w:ascii="Sylfaen" w:hAnsi="Sylfaen"/>
                <w:lang w:val="ka-GE"/>
              </w:rPr>
              <w:t xml:space="preserve"> </w:t>
            </w:r>
            <w:r w:rsidRPr="002D0C45">
              <w:rPr>
                <w:rFonts w:ascii="Sylfaen" w:hAnsi="Sylfaen" w:cs="Sylfaen"/>
                <w:lang w:val="ka-GE"/>
              </w:rPr>
              <w:t>მოხრის</w:t>
            </w:r>
            <w:r w:rsidRPr="002D0C45">
              <w:rPr>
                <w:rFonts w:ascii="Sylfaen" w:hAnsi="Sylfaen"/>
                <w:lang w:val="ka-GE"/>
              </w:rPr>
              <w:t xml:space="preserve"> </w:t>
            </w:r>
            <w:r w:rsidRPr="002D0C45">
              <w:rPr>
                <w:rFonts w:ascii="Sylfaen" w:hAnsi="Sylfaen" w:cs="Sylfaen"/>
                <w:lang w:val="ka-GE"/>
              </w:rPr>
              <w:t>სიმტკიცის</w:t>
            </w:r>
            <w:r w:rsidRPr="002D0C45">
              <w:rPr>
                <w:rFonts w:ascii="Sylfaen" w:hAnsi="Sylfaen"/>
                <w:lang w:val="ka-GE"/>
              </w:rPr>
              <w:t xml:space="preserve"> </w:t>
            </w:r>
            <w:r w:rsidRPr="002D0C45">
              <w:rPr>
                <w:rFonts w:ascii="Sylfaen" w:hAnsi="Sylfaen" w:cs="Sylfaen"/>
                <w:lang w:val="ka-GE"/>
              </w:rPr>
              <w:t>საშუალო</w:t>
            </w:r>
            <w:r w:rsidRPr="002D0C45">
              <w:rPr>
                <w:rFonts w:ascii="Sylfaen" w:hAnsi="Sylfaen"/>
                <w:lang w:val="ka-GE"/>
              </w:rPr>
              <w:t xml:space="preserve"> </w:t>
            </w:r>
            <w:r w:rsidRPr="002D0C45">
              <w:rPr>
                <w:rFonts w:ascii="Sylfaen" w:hAnsi="Sylfaen" w:cs="Sylfaen"/>
                <w:lang w:val="ka-GE"/>
              </w:rPr>
              <w:t>მნიშვნელობა</w:t>
            </w:r>
            <w:r w:rsidRPr="002D0C45">
              <w:rPr>
                <w:rFonts w:ascii="Sylfaen" w:hAnsi="Sylfaen"/>
                <w:lang w:val="ka-GE"/>
              </w:rPr>
              <w:t>.</w:t>
            </w:r>
          </w:p>
        </w:tc>
      </w:tr>
      <w:tr w:rsidR="004258F2" w:rsidRPr="002D0C45" w14:paraId="04F0DF3E" w14:textId="77777777" w:rsidTr="003E3502">
        <w:trPr>
          <w:gridAfter w:val="1"/>
          <w:wAfter w:w="26" w:type="dxa"/>
          <w:trHeight w:val="309"/>
        </w:trPr>
        <w:tc>
          <w:tcPr>
            <w:tcW w:w="1925" w:type="dxa"/>
            <w:gridSpan w:val="2"/>
          </w:tcPr>
          <w:p w14:paraId="22507250"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lang w:val="ka-GE"/>
              </w:rPr>
              <w:t>R</w:t>
            </w:r>
            <w:r w:rsidRPr="002D0C45">
              <w:rPr>
                <w:rFonts w:ascii="Sylfaen" w:hAnsi="Sylfaen"/>
                <w:lang w:val="ka-GE"/>
              </w:rPr>
              <w:t>w</w:t>
            </w:r>
            <w:r w:rsidRPr="002D0C45">
              <w:rPr>
                <w:rFonts w:ascii="Sylfaen" w:hAnsi="Sylfaen"/>
                <w:spacing w:val="14"/>
                <w:lang w:val="ka-GE"/>
              </w:rPr>
              <w:t xml:space="preserve"> </w:t>
            </w:r>
            <w:r w:rsidRPr="002D0C45">
              <w:rPr>
                <w:rFonts w:ascii="Sylfaen" w:hAnsi="Sylfaen"/>
                <w:position w:val="1"/>
                <w:lang w:val="ka-GE"/>
              </w:rPr>
              <w:t>[dB]</w:t>
            </w:r>
            <w:r w:rsidRPr="002D0C45">
              <w:rPr>
                <w:rFonts w:ascii="Sylfaen" w:hAnsi="Sylfaen"/>
                <w:spacing w:val="-4"/>
                <w:position w:val="1"/>
                <w:lang w:val="ka-GE"/>
              </w:rPr>
              <w:t xml:space="preserve"> </w:t>
            </w:r>
            <w:r w:rsidRPr="002D0C45">
              <w:rPr>
                <w:rFonts w:ascii="Sylfaen" w:hAnsi="Sylfaen"/>
                <w:spacing w:val="-10"/>
                <w:position w:val="1"/>
                <w:lang w:val="ka-GE"/>
              </w:rPr>
              <w:t>=</w:t>
            </w:r>
          </w:p>
        </w:tc>
        <w:tc>
          <w:tcPr>
            <w:tcW w:w="7422" w:type="dxa"/>
            <w:gridSpan w:val="2"/>
          </w:tcPr>
          <w:p w14:paraId="033E37D7"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cs="Sylfaen"/>
                <w:lang w:val="ka-GE"/>
              </w:rPr>
              <w:t>ჰაერის</w:t>
            </w:r>
            <w:r w:rsidRPr="002D0C45">
              <w:rPr>
                <w:rFonts w:ascii="Sylfaen" w:hAnsi="Sylfaen"/>
                <w:lang w:val="ka-GE"/>
              </w:rPr>
              <w:t xml:space="preserve"> </w:t>
            </w:r>
            <w:r w:rsidRPr="002D0C45">
              <w:rPr>
                <w:rFonts w:ascii="Sylfaen" w:hAnsi="Sylfaen" w:cs="Sylfaen"/>
                <w:lang w:val="ka-GE"/>
              </w:rPr>
              <w:t>ხმის</w:t>
            </w:r>
            <w:r w:rsidRPr="002D0C45">
              <w:rPr>
                <w:rFonts w:ascii="Sylfaen" w:hAnsi="Sylfaen"/>
                <w:lang w:val="ka-GE"/>
              </w:rPr>
              <w:t xml:space="preserve"> </w:t>
            </w:r>
            <w:r w:rsidRPr="002D0C45">
              <w:rPr>
                <w:rFonts w:ascii="Sylfaen" w:hAnsi="Sylfaen" w:cs="Sylfaen"/>
                <w:lang w:val="ka-GE"/>
              </w:rPr>
              <w:t>იზოლაციის</w:t>
            </w:r>
            <w:r w:rsidRPr="002D0C45">
              <w:rPr>
                <w:rFonts w:ascii="Sylfaen" w:hAnsi="Sylfaen"/>
                <w:lang w:val="ka-GE"/>
              </w:rPr>
              <w:t xml:space="preserve"> </w:t>
            </w:r>
            <w:r w:rsidRPr="002D0C45">
              <w:rPr>
                <w:rFonts w:ascii="Sylfaen" w:hAnsi="Sylfaen" w:cs="Sylfaen"/>
                <w:lang w:val="ka-GE"/>
              </w:rPr>
              <w:t>ხმის</w:t>
            </w:r>
            <w:r w:rsidRPr="002D0C45">
              <w:rPr>
                <w:rFonts w:ascii="Sylfaen" w:hAnsi="Sylfaen"/>
                <w:lang w:val="ka-GE"/>
              </w:rPr>
              <w:t xml:space="preserve"> </w:t>
            </w:r>
            <w:r w:rsidRPr="002D0C45">
              <w:rPr>
                <w:rFonts w:ascii="Sylfaen" w:hAnsi="Sylfaen" w:cs="Sylfaen"/>
                <w:lang w:val="ka-GE"/>
              </w:rPr>
              <w:t>შემცირების</w:t>
            </w:r>
            <w:r w:rsidRPr="002D0C45">
              <w:rPr>
                <w:rFonts w:ascii="Sylfaen" w:hAnsi="Sylfaen"/>
                <w:lang w:val="ka-GE"/>
              </w:rPr>
              <w:t xml:space="preserve"> </w:t>
            </w:r>
            <w:r w:rsidRPr="002D0C45">
              <w:rPr>
                <w:rFonts w:ascii="Sylfaen" w:hAnsi="Sylfaen" w:cs="Sylfaen"/>
                <w:lang w:val="ka-GE"/>
              </w:rPr>
              <w:t>ინდექსი</w:t>
            </w:r>
            <w:r w:rsidRPr="002D0C45">
              <w:rPr>
                <w:rFonts w:ascii="Sylfaen" w:hAnsi="Sylfaen"/>
                <w:lang w:val="ka-GE"/>
              </w:rPr>
              <w:t>.</w:t>
            </w:r>
          </w:p>
        </w:tc>
      </w:tr>
      <w:tr w:rsidR="004258F2" w:rsidRPr="002D0C45" w14:paraId="6C108CF6" w14:textId="77777777" w:rsidTr="003E3502">
        <w:trPr>
          <w:gridAfter w:val="1"/>
          <w:wAfter w:w="26" w:type="dxa"/>
          <w:trHeight w:val="539"/>
        </w:trPr>
        <w:tc>
          <w:tcPr>
            <w:tcW w:w="1925" w:type="dxa"/>
            <w:gridSpan w:val="2"/>
          </w:tcPr>
          <w:p w14:paraId="27B1007B" w14:textId="77777777" w:rsidR="004258F2" w:rsidRPr="002D0C45" w:rsidRDefault="004258F2" w:rsidP="003E3502">
            <w:pPr>
              <w:pStyle w:val="TableParagraph"/>
              <w:spacing w:before="40"/>
              <w:ind w:left="107"/>
              <w:rPr>
                <w:rFonts w:ascii="Sylfaen" w:hAnsi="Sylfaen"/>
                <w:lang w:val="ka-GE"/>
              </w:rPr>
            </w:pPr>
            <w:r w:rsidRPr="002D0C45">
              <w:rPr>
                <w:rFonts w:ascii="Sylfaen" w:hAnsi="Sylfaen"/>
                <w:lang w:val="ka-GE"/>
              </w:rPr>
              <w:t>S1,</w:t>
            </w:r>
            <w:r w:rsidRPr="002D0C45">
              <w:rPr>
                <w:rFonts w:ascii="Sylfaen" w:hAnsi="Sylfaen"/>
                <w:spacing w:val="-3"/>
                <w:lang w:val="ka-GE"/>
              </w:rPr>
              <w:t xml:space="preserve"> </w:t>
            </w:r>
            <w:r w:rsidRPr="002D0C45">
              <w:rPr>
                <w:rFonts w:ascii="Sylfaen" w:hAnsi="Sylfaen"/>
                <w:lang w:val="ka-GE"/>
              </w:rPr>
              <w:t>S2,</w:t>
            </w:r>
            <w:r w:rsidRPr="002D0C45">
              <w:rPr>
                <w:rFonts w:ascii="Sylfaen" w:hAnsi="Sylfaen"/>
                <w:spacing w:val="-2"/>
                <w:lang w:val="ka-GE"/>
              </w:rPr>
              <w:t xml:space="preserve"> </w:t>
            </w:r>
            <w:r w:rsidRPr="002D0C45">
              <w:rPr>
                <w:rFonts w:ascii="Sylfaen" w:hAnsi="Sylfaen"/>
                <w:lang w:val="ka-GE"/>
              </w:rPr>
              <w:t>S3,</w:t>
            </w:r>
            <w:r w:rsidRPr="002D0C45">
              <w:rPr>
                <w:rFonts w:ascii="Sylfaen" w:hAnsi="Sylfaen"/>
                <w:spacing w:val="-4"/>
                <w:lang w:val="ka-GE"/>
              </w:rPr>
              <w:t xml:space="preserve"> </w:t>
            </w:r>
            <w:r w:rsidRPr="002D0C45">
              <w:rPr>
                <w:rFonts w:ascii="Sylfaen" w:hAnsi="Sylfaen"/>
                <w:lang w:val="ka-GE"/>
              </w:rPr>
              <w:t>S4</w:t>
            </w:r>
            <w:r w:rsidRPr="002D0C45">
              <w:rPr>
                <w:rFonts w:ascii="Sylfaen" w:hAnsi="Sylfaen"/>
                <w:spacing w:val="-4"/>
                <w:lang w:val="ka-GE"/>
              </w:rPr>
              <w:t xml:space="preserve"> </w:t>
            </w:r>
            <w:r w:rsidRPr="002D0C45">
              <w:rPr>
                <w:rFonts w:ascii="Sylfaen" w:hAnsi="Sylfaen"/>
                <w:spacing w:val="-10"/>
                <w:lang w:val="ka-GE"/>
              </w:rPr>
              <w:t>=</w:t>
            </w:r>
          </w:p>
        </w:tc>
        <w:tc>
          <w:tcPr>
            <w:tcW w:w="7422" w:type="dxa"/>
            <w:gridSpan w:val="2"/>
          </w:tcPr>
          <w:p w14:paraId="4C6C2692" w14:textId="77777777" w:rsidR="004258F2" w:rsidRPr="002D0C45" w:rsidRDefault="004258F2" w:rsidP="003E3502">
            <w:pPr>
              <w:pStyle w:val="TableParagraph"/>
              <w:spacing w:before="38" w:line="242" w:lineRule="auto"/>
              <w:ind w:left="108"/>
              <w:rPr>
                <w:rFonts w:ascii="Sylfaen" w:hAnsi="Sylfaen"/>
                <w:lang w:val="ka-GE"/>
              </w:rPr>
            </w:pPr>
            <w:r w:rsidRPr="002D0C45">
              <w:rPr>
                <w:rFonts w:ascii="Sylfaen" w:hAnsi="Sylfaen" w:cs="Sylfaen"/>
                <w:lang w:val="ka-GE"/>
              </w:rPr>
              <w:t>სხეულის</w:t>
            </w:r>
            <w:r w:rsidRPr="002D0C45">
              <w:rPr>
                <w:rFonts w:ascii="Sylfaen" w:hAnsi="Sylfaen"/>
                <w:lang w:val="ka-GE"/>
              </w:rPr>
              <w:t xml:space="preserve"> </w:t>
            </w:r>
            <w:r w:rsidRPr="002D0C45">
              <w:rPr>
                <w:rFonts w:ascii="Sylfaen" w:hAnsi="Sylfaen" w:cs="Sylfaen"/>
                <w:lang w:val="ka-GE"/>
              </w:rPr>
              <w:t>რბილი</w:t>
            </w:r>
            <w:r w:rsidRPr="002D0C45">
              <w:rPr>
                <w:rFonts w:ascii="Sylfaen" w:hAnsi="Sylfaen"/>
                <w:lang w:val="ka-GE"/>
              </w:rPr>
              <w:t xml:space="preserve"> </w:t>
            </w:r>
            <w:r w:rsidRPr="002D0C45">
              <w:rPr>
                <w:rFonts w:ascii="Sylfaen" w:hAnsi="Sylfaen" w:cs="Sylfaen"/>
                <w:lang w:val="ka-GE"/>
              </w:rPr>
              <w:t>დარტყმები</w:t>
            </w:r>
            <w:r w:rsidRPr="002D0C45">
              <w:rPr>
                <w:rFonts w:ascii="Sylfaen" w:hAnsi="Sylfaen"/>
                <w:lang w:val="ka-GE"/>
              </w:rPr>
              <w:t xml:space="preserve">, </w:t>
            </w:r>
            <w:r w:rsidRPr="002D0C45">
              <w:rPr>
                <w:rFonts w:ascii="Sylfaen" w:hAnsi="Sylfaen" w:cs="Sylfaen"/>
                <w:lang w:val="ka-GE"/>
              </w:rPr>
              <w:t>შესაბამისად</w:t>
            </w:r>
            <w:r w:rsidRPr="002D0C45">
              <w:rPr>
                <w:rFonts w:ascii="Sylfaen" w:hAnsi="Sylfaen"/>
                <w:lang w:val="ka-GE"/>
              </w:rPr>
              <w:t xml:space="preserve">, 10 </w:t>
            </w:r>
            <w:r w:rsidRPr="002D0C45">
              <w:rPr>
                <w:rFonts w:ascii="Sylfaen" w:hAnsi="Sylfaen" w:cs="Sylfaen"/>
                <w:lang w:val="ka-GE"/>
              </w:rPr>
              <w:t>ჯოულისთვის</w:t>
            </w:r>
            <w:r w:rsidRPr="002D0C45">
              <w:rPr>
                <w:rFonts w:ascii="Sylfaen" w:hAnsi="Sylfaen"/>
                <w:lang w:val="ka-GE"/>
              </w:rPr>
              <w:t xml:space="preserve">, 60 </w:t>
            </w:r>
            <w:r w:rsidRPr="002D0C45">
              <w:rPr>
                <w:rFonts w:ascii="Sylfaen" w:hAnsi="Sylfaen" w:cs="Sylfaen"/>
                <w:lang w:val="ka-GE"/>
              </w:rPr>
              <w:t>ჯოულისთვის</w:t>
            </w:r>
            <w:r w:rsidRPr="002D0C45">
              <w:rPr>
                <w:rFonts w:ascii="Sylfaen" w:hAnsi="Sylfaen"/>
                <w:lang w:val="ka-GE"/>
              </w:rPr>
              <w:t xml:space="preserve">, 100 </w:t>
            </w:r>
            <w:r w:rsidRPr="002D0C45">
              <w:rPr>
                <w:rFonts w:ascii="Sylfaen" w:hAnsi="Sylfaen" w:cs="Sylfaen"/>
                <w:lang w:val="ka-GE"/>
              </w:rPr>
              <w:t>ჯოულისთვის</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400 </w:t>
            </w:r>
            <w:r w:rsidRPr="002D0C45">
              <w:rPr>
                <w:rFonts w:ascii="Sylfaen" w:hAnsi="Sylfaen" w:cs="Sylfaen"/>
                <w:lang w:val="ka-GE"/>
              </w:rPr>
              <w:t>ჯოულისთვის</w:t>
            </w:r>
            <w:r w:rsidRPr="002D0C45">
              <w:rPr>
                <w:rFonts w:ascii="Sylfaen" w:hAnsi="Sylfaen"/>
                <w:lang w:val="ka-GE"/>
              </w:rPr>
              <w:t>.</w:t>
            </w:r>
          </w:p>
        </w:tc>
      </w:tr>
      <w:tr w:rsidR="004258F2" w:rsidRPr="002D0C45" w14:paraId="77844DD7" w14:textId="77777777" w:rsidTr="003E3502">
        <w:trPr>
          <w:gridAfter w:val="1"/>
          <w:wAfter w:w="26" w:type="dxa"/>
          <w:trHeight w:val="311"/>
        </w:trPr>
        <w:tc>
          <w:tcPr>
            <w:tcW w:w="1925" w:type="dxa"/>
            <w:gridSpan w:val="2"/>
          </w:tcPr>
          <w:p w14:paraId="51FC9A53" w14:textId="77777777" w:rsidR="004258F2" w:rsidRPr="002D0C45" w:rsidRDefault="004258F2" w:rsidP="003E3502">
            <w:pPr>
              <w:pStyle w:val="TableParagraph"/>
              <w:spacing w:before="42"/>
              <w:ind w:left="107"/>
              <w:rPr>
                <w:rFonts w:ascii="Sylfaen" w:hAnsi="Sylfaen"/>
                <w:lang w:val="ka-GE"/>
              </w:rPr>
            </w:pPr>
            <w:r w:rsidRPr="002D0C45">
              <w:rPr>
                <w:rFonts w:ascii="Sylfaen" w:hAnsi="Sylfaen"/>
                <w:lang w:val="ka-GE"/>
              </w:rPr>
              <w:lastRenderedPageBreak/>
              <w:t>t</w:t>
            </w:r>
            <w:r w:rsidRPr="002D0C45">
              <w:rPr>
                <w:rFonts w:ascii="Sylfaen" w:hAnsi="Sylfaen"/>
                <w:spacing w:val="-4"/>
                <w:lang w:val="ka-GE"/>
              </w:rPr>
              <w:t xml:space="preserve"> </w:t>
            </w:r>
            <w:r w:rsidRPr="002D0C45">
              <w:rPr>
                <w:rFonts w:ascii="Sylfaen" w:hAnsi="Sylfaen"/>
                <w:lang w:val="ka-GE"/>
              </w:rPr>
              <w:t>[mm]</w:t>
            </w:r>
            <w:r w:rsidRPr="002D0C45">
              <w:rPr>
                <w:rFonts w:ascii="Sylfaen" w:hAnsi="Sylfaen"/>
                <w:spacing w:val="-2"/>
                <w:lang w:val="ka-GE"/>
              </w:rPr>
              <w:t xml:space="preserve"> </w:t>
            </w:r>
            <w:r w:rsidRPr="002D0C45">
              <w:rPr>
                <w:rFonts w:ascii="Sylfaen" w:hAnsi="Sylfaen"/>
                <w:spacing w:val="-10"/>
                <w:lang w:val="ka-GE"/>
              </w:rPr>
              <w:t>=</w:t>
            </w:r>
          </w:p>
        </w:tc>
        <w:tc>
          <w:tcPr>
            <w:tcW w:w="7422" w:type="dxa"/>
            <w:gridSpan w:val="2"/>
          </w:tcPr>
          <w:p w14:paraId="62B93DCA" w14:textId="77777777" w:rsidR="004258F2" w:rsidRPr="002D0C45" w:rsidRDefault="004258F2" w:rsidP="003E3502">
            <w:pPr>
              <w:pStyle w:val="TableParagraph"/>
              <w:spacing w:before="42"/>
              <w:ind w:left="108"/>
              <w:rPr>
                <w:rFonts w:ascii="Sylfaen" w:hAnsi="Sylfaen"/>
                <w:lang w:val="ka-GE"/>
              </w:rPr>
            </w:pPr>
            <w:r w:rsidRPr="002D0C45">
              <w:rPr>
                <w:rFonts w:ascii="Sylfaen" w:hAnsi="Sylfaen" w:cs="Sylfaen"/>
                <w:spacing w:val="-2"/>
                <w:lang w:val="ka-GE"/>
              </w:rPr>
              <w:t>მოპირკეთების</w:t>
            </w:r>
            <w:r w:rsidRPr="002D0C45">
              <w:rPr>
                <w:rFonts w:ascii="Sylfaen" w:hAnsi="Sylfaen"/>
                <w:spacing w:val="-2"/>
                <w:lang w:val="ka-GE"/>
              </w:rPr>
              <w:t xml:space="preserve"> </w:t>
            </w:r>
            <w:r w:rsidRPr="002D0C45">
              <w:rPr>
                <w:rFonts w:ascii="Sylfaen" w:hAnsi="Sylfaen" w:cs="Sylfaen"/>
                <w:spacing w:val="-2"/>
                <w:lang w:val="ka-GE"/>
              </w:rPr>
              <w:t>ელემენტის</w:t>
            </w:r>
            <w:r w:rsidRPr="002D0C45">
              <w:rPr>
                <w:rFonts w:ascii="Sylfaen" w:hAnsi="Sylfaen"/>
                <w:spacing w:val="-2"/>
                <w:lang w:val="ka-GE"/>
              </w:rPr>
              <w:t xml:space="preserve"> </w:t>
            </w:r>
            <w:r w:rsidRPr="002D0C45">
              <w:rPr>
                <w:rFonts w:ascii="Sylfaen" w:hAnsi="Sylfaen" w:cs="Sylfaen"/>
                <w:spacing w:val="-2"/>
                <w:lang w:val="ka-GE"/>
              </w:rPr>
              <w:t>სისქე</w:t>
            </w:r>
            <w:r w:rsidRPr="002D0C45">
              <w:rPr>
                <w:rFonts w:ascii="Sylfaen" w:hAnsi="Sylfaen"/>
                <w:spacing w:val="-2"/>
                <w:lang w:val="ka-GE"/>
              </w:rPr>
              <w:t xml:space="preserve"> </w:t>
            </w:r>
            <w:r w:rsidRPr="002D0C45">
              <w:rPr>
                <w:rFonts w:ascii="Sylfaen" w:hAnsi="Sylfaen" w:cs="Sylfaen"/>
                <w:spacing w:val="-2"/>
                <w:lang w:val="ka-GE"/>
              </w:rPr>
              <w:t>ღარიანი</w:t>
            </w:r>
            <w:r w:rsidRPr="002D0C45">
              <w:rPr>
                <w:rFonts w:ascii="Sylfaen" w:hAnsi="Sylfaen"/>
                <w:spacing w:val="-2"/>
                <w:lang w:val="ka-GE"/>
              </w:rPr>
              <w:t xml:space="preserve"> </w:t>
            </w:r>
            <w:r w:rsidRPr="002D0C45">
              <w:rPr>
                <w:rFonts w:ascii="Sylfaen" w:hAnsi="Sylfaen" w:cs="Sylfaen"/>
                <w:spacing w:val="-2"/>
                <w:lang w:val="ka-GE"/>
              </w:rPr>
              <w:t>მოპირკეთების</w:t>
            </w:r>
            <w:r w:rsidRPr="002D0C45">
              <w:rPr>
                <w:rFonts w:ascii="Sylfaen" w:hAnsi="Sylfaen"/>
                <w:spacing w:val="-2"/>
                <w:lang w:val="ka-GE"/>
              </w:rPr>
              <w:t xml:space="preserve"> </w:t>
            </w:r>
            <w:r w:rsidRPr="002D0C45">
              <w:rPr>
                <w:rFonts w:ascii="Sylfaen" w:hAnsi="Sylfaen" w:cs="Sylfaen"/>
                <w:spacing w:val="-2"/>
                <w:lang w:val="ka-GE"/>
              </w:rPr>
              <w:t>ელემენტის</w:t>
            </w:r>
            <w:r w:rsidRPr="002D0C45">
              <w:rPr>
                <w:rFonts w:ascii="Sylfaen" w:hAnsi="Sylfaen"/>
                <w:spacing w:val="-2"/>
                <w:lang w:val="ka-GE"/>
              </w:rPr>
              <w:t xml:space="preserve"> </w:t>
            </w:r>
            <w:r w:rsidRPr="002D0C45">
              <w:rPr>
                <w:rFonts w:ascii="Sylfaen" w:hAnsi="Sylfaen" w:cs="Sylfaen"/>
                <w:spacing w:val="-2"/>
                <w:lang w:val="ka-GE"/>
              </w:rPr>
              <w:t>მდგრადობის ტესტირების</w:t>
            </w:r>
            <w:r w:rsidRPr="002D0C45">
              <w:rPr>
                <w:rFonts w:ascii="Sylfaen" w:hAnsi="Sylfaen"/>
                <w:spacing w:val="-2"/>
                <w:lang w:val="ka-GE"/>
              </w:rPr>
              <w:t xml:space="preserve"> </w:t>
            </w:r>
            <w:r w:rsidRPr="002D0C45">
              <w:rPr>
                <w:rFonts w:ascii="Sylfaen" w:hAnsi="Sylfaen" w:cs="Sylfaen"/>
                <w:spacing w:val="-2"/>
                <w:lang w:val="ka-GE"/>
              </w:rPr>
              <w:t>დროს</w:t>
            </w:r>
            <w:r w:rsidRPr="002D0C45">
              <w:rPr>
                <w:rFonts w:ascii="Sylfaen" w:hAnsi="Sylfaen"/>
                <w:spacing w:val="-2"/>
                <w:lang w:val="ka-GE"/>
              </w:rPr>
              <w:t>.</w:t>
            </w:r>
          </w:p>
        </w:tc>
      </w:tr>
      <w:tr w:rsidR="004258F2" w:rsidRPr="002D0C45" w14:paraId="2E888BCB" w14:textId="77777777" w:rsidTr="003E3502">
        <w:trPr>
          <w:gridAfter w:val="1"/>
          <w:wAfter w:w="26" w:type="dxa"/>
          <w:trHeight w:val="309"/>
        </w:trPr>
        <w:tc>
          <w:tcPr>
            <w:tcW w:w="1925" w:type="dxa"/>
            <w:gridSpan w:val="2"/>
          </w:tcPr>
          <w:p w14:paraId="29AB1AAE"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lang w:val="ka-GE"/>
              </w:rPr>
              <w:t>T</w:t>
            </w:r>
            <w:r w:rsidRPr="002D0C45">
              <w:rPr>
                <w:rFonts w:ascii="Sylfaen" w:hAnsi="Sylfaen"/>
                <w:lang w:val="ka-GE"/>
              </w:rPr>
              <w:t>a</w:t>
            </w:r>
            <w:r w:rsidRPr="002D0C45">
              <w:rPr>
                <w:rFonts w:ascii="Sylfaen" w:hAnsi="Sylfaen"/>
                <w:spacing w:val="15"/>
                <w:lang w:val="ka-GE"/>
              </w:rPr>
              <w:t xml:space="preserve"> </w:t>
            </w:r>
            <w:r w:rsidRPr="002D0C45">
              <w:rPr>
                <w:rFonts w:ascii="Sylfaen" w:hAnsi="Sylfaen"/>
                <w:position w:val="1"/>
                <w:lang w:val="ka-GE"/>
              </w:rPr>
              <w:t>[s]</w:t>
            </w:r>
            <w:r w:rsidRPr="002D0C45">
              <w:rPr>
                <w:rFonts w:ascii="Sylfaen" w:hAnsi="Sylfaen"/>
                <w:spacing w:val="-3"/>
                <w:position w:val="1"/>
                <w:lang w:val="ka-GE"/>
              </w:rPr>
              <w:t xml:space="preserve"> </w:t>
            </w:r>
            <w:r w:rsidRPr="002D0C45">
              <w:rPr>
                <w:rFonts w:ascii="Sylfaen" w:hAnsi="Sylfaen"/>
                <w:spacing w:val="-10"/>
                <w:position w:val="1"/>
                <w:lang w:val="ka-GE"/>
              </w:rPr>
              <w:t>=</w:t>
            </w:r>
          </w:p>
        </w:tc>
        <w:tc>
          <w:tcPr>
            <w:tcW w:w="7422" w:type="dxa"/>
            <w:gridSpan w:val="2"/>
          </w:tcPr>
          <w:p w14:paraId="242B5C81"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cs="Sylfaen"/>
                <w:lang w:val="ka-GE"/>
              </w:rPr>
              <w:t>სიბრტყიდან</w:t>
            </w:r>
            <w:r w:rsidRPr="002D0C45">
              <w:rPr>
                <w:rFonts w:ascii="Sylfaen" w:hAnsi="Sylfaen"/>
                <w:lang w:val="ka-GE"/>
              </w:rPr>
              <w:t xml:space="preserve"> </w:t>
            </w:r>
            <w:r w:rsidRPr="002D0C45">
              <w:rPr>
                <w:rFonts w:ascii="Sylfaen" w:hAnsi="Sylfaen" w:cs="Sylfaen"/>
                <w:lang w:val="ka-GE"/>
              </w:rPr>
              <w:t>გამოსული</w:t>
            </w:r>
            <w:r w:rsidRPr="002D0C45">
              <w:rPr>
                <w:rFonts w:ascii="Sylfaen" w:hAnsi="Sylfaen"/>
                <w:lang w:val="ka-GE"/>
              </w:rPr>
              <w:t xml:space="preserve"> </w:t>
            </w:r>
            <w:r w:rsidRPr="002D0C45">
              <w:rPr>
                <w:rFonts w:ascii="Sylfaen" w:hAnsi="Sylfaen" w:cs="Sylfaen"/>
                <w:lang w:val="ka-GE"/>
              </w:rPr>
              <w:t>ფუნდამენტური</w:t>
            </w:r>
            <w:r w:rsidRPr="002D0C45">
              <w:rPr>
                <w:rFonts w:ascii="Sylfaen" w:hAnsi="Sylfaen"/>
                <w:lang w:val="ka-GE"/>
              </w:rPr>
              <w:t xml:space="preserve"> </w:t>
            </w:r>
            <w:r w:rsidRPr="002D0C45">
              <w:rPr>
                <w:rFonts w:ascii="Sylfaen" w:hAnsi="Sylfaen" w:cs="Sylfaen"/>
                <w:lang w:val="ka-GE"/>
              </w:rPr>
              <w:t>ვიბრაციის</w:t>
            </w:r>
            <w:r w:rsidRPr="002D0C45">
              <w:rPr>
                <w:rFonts w:ascii="Sylfaen" w:hAnsi="Sylfaen"/>
                <w:lang w:val="ka-GE"/>
              </w:rPr>
              <w:t xml:space="preserve"> </w:t>
            </w:r>
            <w:r w:rsidRPr="002D0C45">
              <w:rPr>
                <w:rFonts w:ascii="Sylfaen" w:hAnsi="Sylfaen" w:cs="Sylfaen"/>
                <w:lang w:val="ka-GE"/>
              </w:rPr>
              <w:t>პერიოდი</w:t>
            </w:r>
            <w:r w:rsidRPr="002D0C45">
              <w:rPr>
                <w:rFonts w:ascii="Sylfaen" w:hAnsi="Sylfaen"/>
                <w:lang w:val="ka-GE"/>
              </w:rPr>
              <w:t>.</w:t>
            </w:r>
          </w:p>
        </w:tc>
      </w:tr>
      <w:tr w:rsidR="004258F2" w:rsidRPr="002D0C45" w14:paraId="59BE88C4" w14:textId="77777777" w:rsidTr="003E3502">
        <w:trPr>
          <w:gridAfter w:val="1"/>
          <w:wAfter w:w="26" w:type="dxa"/>
          <w:trHeight w:val="309"/>
        </w:trPr>
        <w:tc>
          <w:tcPr>
            <w:tcW w:w="1925" w:type="dxa"/>
            <w:gridSpan w:val="2"/>
          </w:tcPr>
          <w:p w14:paraId="4767B6CC" w14:textId="77777777" w:rsidR="004258F2" w:rsidRPr="002D0C45" w:rsidRDefault="004258F2" w:rsidP="003E3502">
            <w:pPr>
              <w:pStyle w:val="TableParagraph"/>
              <w:spacing w:before="40"/>
              <w:ind w:left="107"/>
              <w:rPr>
                <w:rFonts w:ascii="Sylfaen" w:hAnsi="Sylfaen"/>
                <w:lang w:val="ka-GE"/>
              </w:rPr>
            </w:pPr>
            <w:r w:rsidRPr="002D0C45">
              <w:rPr>
                <w:rFonts w:ascii="Sylfaen" w:hAnsi="Sylfaen"/>
                <w:lang w:val="ka-GE"/>
              </w:rPr>
              <w:t>X</w:t>
            </w:r>
            <w:r w:rsidRPr="002D0C45">
              <w:rPr>
                <w:rFonts w:ascii="Sylfaen" w:hAnsi="Sylfaen"/>
                <w:spacing w:val="-4"/>
                <w:lang w:val="ka-GE"/>
              </w:rPr>
              <w:t xml:space="preserve"> </w:t>
            </w:r>
            <w:r w:rsidRPr="002D0C45">
              <w:rPr>
                <w:rFonts w:ascii="Sylfaen" w:hAnsi="Sylfaen"/>
                <w:lang w:val="ka-GE"/>
              </w:rPr>
              <w:t>;</w:t>
            </w:r>
            <w:r w:rsidRPr="002D0C45">
              <w:rPr>
                <w:rFonts w:ascii="Sylfaen" w:hAnsi="Sylfaen"/>
                <w:spacing w:val="-2"/>
                <w:lang w:val="ka-GE"/>
              </w:rPr>
              <w:t xml:space="preserve"> </w:t>
            </w:r>
            <w:r w:rsidRPr="002D0C45">
              <w:rPr>
                <w:rFonts w:ascii="Sylfaen" w:hAnsi="Sylfaen"/>
                <w:lang w:val="ka-GE"/>
              </w:rPr>
              <w:t>Y</w:t>
            </w:r>
            <w:r w:rsidRPr="002D0C45">
              <w:rPr>
                <w:rFonts w:ascii="Sylfaen" w:hAnsi="Sylfaen"/>
                <w:spacing w:val="-3"/>
                <w:lang w:val="ka-GE"/>
              </w:rPr>
              <w:t xml:space="preserve"> </w:t>
            </w:r>
            <w:r w:rsidRPr="002D0C45">
              <w:rPr>
                <w:rFonts w:ascii="Sylfaen" w:hAnsi="Sylfaen"/>
                <w:lang w:val="ka-GE"/>
              </w:rPr>
              <w:t>[hour]</w:t>
            </w:r>
            <w:r w:rsidRPr="002D0C45">
              <w:rPr>
                <w:rFonts w:ascii="Sylfaen" w:hAnsi="Sylfaen"/>
                <w:spacing w:val="-4"/>
                <w:lang w:val="ka-GE"/>
              </w:rPr>
              <w:t xml:space="preserve"> </w:t>
            </w:r>
            <w:r w:rsidRPr="002D0C45">
              <w:rPr>
                <w:rFonts w:ascii="Sylfaen" w:hAnsi="Sylfaen"/>
                <w:spacing w:val="-10"/>
                <w:lang w:val="ka-GE"/>
              </w:rPr>
              <w:t>=</w:t>
            </w:r>
          </w:p>
        </w:tc>
        <w:tc>
          <w:tcPr>
            <w:tcW w:w="7422" w:type="dxa"/>
            <w:gridSpan w:val="2"/>
          </w:tcPr>
          <w:p w14:paraId="70DC97F5"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cs="Sylfaen"/>
                <w:lang w:val="ka-GE"/>
              </w:rPr>
              <w:t>დროის</w:t>
            </w:r>
            <w:r w:rsidRPr="002D0C45">
              <w:rPr>
                <w:rFonts w:ascii="Sylfaen" w:hAnsi="Sylfaen"/>
                <w:lang w:val="ka-GE"/>
              </w:rPr>
              <w:t xml:space="preserve"> </w:t>
            </w:r>
            <w:r w:rsidRPr="002D0C45">
              <w:rPr>
                <w:rFonts w:ascii="Sylfaen" w:hAnsi="Sylfaen" w:cs="Sylfaen"/>
                <w:lang w:val="ka-GE"/>
              </w:rPr>
              <w:t>ინტერვალი</w:t>
            </w:r>
            <w:r w:rsidRPr="002D0C45">
              <w:rPr>
                <w:rFonts w:ascii="Sylfaen" w:hAnsi="Sylfaen"/>
                <w:lang w:val="ka-GE"/>
              </w:rPr>
              <w:t xml:space="preserve"> </w:t>
            </w:r>
            <w:r w:rsidRPr="002D0C45">
              <w:rPr>
                <w:rFonts w:ascii="Sylfaen" w:hAnsi="Sylfaen" w:cs="Sylfaen"/>
                <w:lang w:val="ka-GE"/>
              </w:rPr>
              <w:t>ცოცვის</w:t>
            </w:r>
            <w:r w:rsidRPr="002D0C45">
              <w:rPr>
                <w:rFonts w:ascii="Sylfaen" w:hAnsi="Sylfaen"/>
                <w:lang w:val="ka-GE"/>
              </w:rPr>
              <w:t xml:space="preserve"> </w:t>
            </w:r>
            <w:r w:rsidRPr="002D0C45">
              <w:rPr>
                <w:rFonts w:ascii="Sylfaen" w:hAnsi="Sylfaen" w:cs="Sylfaen"/>
                <w:lang w:val="ka-GE"/>
              </w:rPr>
              <w:t>ტესტში</w:t>
            </w:r>
            <w:r w:rsidRPr="002D0C45">
              <w:rPr>
                <w:rFonts w:ascii="Sylfaen" w:hAnsi="Sylfaen"/>
                <w:lang w:val="ka-GE"/>
              </w:rPr>
              <w:t>.</w:t>
            </w:r>
          </w:p>
        </w:tc>
      </w:tr>
      <w:tr w:rsidR="004258F2" w:rsidRPr="002D0C45" w14:paraId="45856EFA" w14:textId="77777777" w:rsidTr="003E3502">
        <w:trPr>
          <w:gridAfter w:val="1"/>
          <w:wAfter w:w="26" w:type="dxa"/>
          <w:trHeight w:val="539"/>
        </w:trPr>
        <w:tc>
          <w:tcPr>
            <w:tcW w:w="1925" w:type="dxa"/>
            <w:gridSpan w:val="2"/>
          </w:tcPr>
          <w:p w14:paraId="7D919D4B" w14:textId="77777777" w:rsidR="004258F2" w:rsidRPr="002D0C45" w:rsidRDefault="004258F2" w:rsidP="003E3502">
            <w:pPr>
              <w:pStyle w:val="TableParagraph"/>
              <w:spacing w:before="42"/>
              <w:ind w:left="107"/>
              <w:rPr>
                <w:rFonts w:ascii="Sylfaen" w:hAnsi="Sylfaen"/>
                <w:position w:val="1"/>
                <w:lang w:val="ka-GE"/>
              </w:rPr>
            </w:pPr>
            <w:r w:rsidRPr="002D0C45">
              <w:rPr>
                <w:rFonts w:ascii="Sylfaen" w:hAnsi="Sylfaen"/>
                <w:position w:val="1"/>
                <w:lang w:val="ka-GE"/>
              </w:rPr>
              <w:t>W</w:t>
            </w:r>
            <w:r w:rsidRPr="002D0C45">
              <w:rPr>
                <w:rFonts w:ascii="Sylfaen" w:hAnsi="Sylfaen"/>
                <w:vertAlign w:val="subscript"/>
                <w:lang w:val="ka-GE"/>
              </w:rPr>
              <w:t>load,0h</w:t>
            </w:r>
            <w:r w:rsidRPr="002D0C45">
              <w:rPr>
                <w:rFonts w:ascii="Sylfaen" w:hAnsi="Sylfaen"/>
                <w:spacing w:val="14"/>
                <w:vertAlign w:val="subscript"/>
                <w:lang w:val="ka-GE"/>
              </w:rPr>
              <w:t xml:space="preserve"> </w:t>
            </w:r>
            <w:r w:rsidRPr="002D0C45">
              <w:rPr>
                <w:rFonts w:ascii="Sylfaen" w:hAnsi="Sylfaen"/>
                <w:position w:val="1"/>
                <w:lang w:val="ka-GE"/>
              </w:rPr>
              <w:t>[mm]</w:t>
            </w:r>
            <w:r w:rsidRPr="002D0C45">
              <w:rPr>
                <w:rFonts w:ascii="Sylfaen" w:hAnsi="Sylfaen"/>
                <w:spacing w:val="-7"/>
                <w:position w:val="1"/>
                <w:lang w:val="ka-GE"/>
              </w:rPr>
              <w:t xml:space="preserve"> </w:t>
            </w:r>
            <w:r w:rsidRPr="002D0C45">
              <w:rPr>
                <w:rFonts w:ascii="Sylfaen" w:hAnsi="Sylfaen"/>
                <w:spacing w:val="-10"/>
                <w:position w:val="1"/>
                <w:lang w:val="ka-GE"/>
              </w:rPr>
              <w:t>=</w:t>
            </w:r>
          </w:p>
        </w:tc>
        <w:tc>
          <w:tcPr>
            <w:tcW w:w="7422" w:type="dxa"/>
            <w:gridSpan w:val="2"/>
          </w:tcPr>
          <w:p w14:paraId="564C3B22"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cs="Sylfaen"/>
                <w:lang w:val="ka-GE"/>
              </w:rPr>
              <w:t>ცოცვადი</w:t>
            </w:r>
            <w:r w:rsidRPr="002D0C45">
              <w:rPr>
                <w:rFonts w:ascii="Sylfaen" w:hAnsi="Sylfaen"/>
                <w:lang w:val="ka-GE"/>
              </w:rPr>
              <w:t xml:space="preserve"> </w:t>
            </w:r>
            <w:r w:rsidRPr="002D0C45">
              <w:rPr>
                <w:rFonts w:ascii="Sylfaen" w:hAnsi="Sylfaen" w:cs="Sylfaen"/>
                <w:lang w:val="ka-GE"/>
              </w:rPr>
              <w:t>ტესტის</w:t>
            </w:r>
            <w:r w:rsidRPr="002D0C45">
              <w:rPr>
                <w:rFonts w:ascii="Sylfaen" w:hAnsi="Sylfaen"/>
                <w:lang w:val="ka-GE"/>
              </w:rPr>
              <w:t xml:space="preserve"> </w:t>
            </w:r>
            <w:r w:rsidRPr="002D0C45">
              <w:rPr>
                <w:rFonts w:ascii="Sylfaen" w:hAnsi="Sylfaen" w:cs="Sylfaen"/>
                <w:lang w:val="ka-GE"/>
              </w:rPr>
              <w:t>დროს</w:t>
            </w:r>
            <w:r w:rsidRPr="002D0C45">
              <w:rPr>
                <w:rFonts w:ascii="Sylfaen" w:hAnsi="Sylfaen"/>
                <w:lang w:val="ka-GE"/>
              </w:rPr>
              <w:t xml:space="preserve"> </w:t>
            </w:r>
            <w:r w:rsidRPr="002D0C45">
              <w:rPr>
                <w:rFonts w:ascii="Sylfaen" w:hAnsi="Sylfaen" w:cs="Sylfaen"/>
                <w:lang w:val="ka-GE"/>
              </w:rPr>
              <w:t>დატვირთვის</w:t>
            </w:r>
            <w:r w:rsidRPr="002D0C45">
              <w:rPr>
                <w:rFonts w:ascii="Sylfaen" w:hAnsi="Sylfaen"/>
                <w:lang w:val="ka-GE"/>
              </w:rPr>
              <w:t xml:space="preserve"> </w:t>
            </w:r>
            <w:r w:rsidRPr="002D0C45">
              <w:rPr>
                <w:rFonts w:ascii="Sylfaen" w:hAnsi="Sylfaen" w:cs="Sylfaen"/>
                <w:lang w:val="ka-GE"/>
              </w:rPr>
              <w:t>ქვეშ</w:t>
            </w:r>
            <w:r w:rsidRPr="002D0C45">
              <w:rPr>
                <w:rFonts w:ascii="Sylfaen" w:hAnsi="Sylfaen"/>
                <w:lang w:val="ka-GE"/>
              </w:rPr>
              <w:t xml:space="preserve"> </w:t>
            </w:r>
            <w:r w:rsidRPr="002D0C45">
              <w:rPr>
                <w:rFonts w:ascii="Sylfaen" w:hAnsi="Sylfaen" w:cs="Sylfaen"/>
                <w:lang w:val="ka-GE"/>
              </w:rPr>
              <w:t>გაზომილი</w:t>
            </w:r>
            <w:r w:rsidRPr="002D0C45">
              <w:rPr>
                <w:rFonts w:ascii="Sylfaen" w:hAnsi="Sylfaen"/>
                <w:lang w:val="ka-GE"/>
              </w:rPr>
              <w:t xml:space="preserve"> </w:t>
            </w:r>
            <w:r w:rsidRPr="002D0C45">
              <w:rPr>
                <w:rFonts w:ascii="Sylfaen" w:hAnsi="Sylfaen" w:cs="Sylfaen"/>
                <w:lang w:val="ka-GE"/>
              </w:rPr>
              <w:t>საწყისი</w:t>
            </w:r>
            <w:r w:rsidRPr="002D0C45">
              <w:rPr>
                <w:rFonts w:ascii="Sylfaen" w:hAnsi="Sylfaen"/>
                <w:lang w:val="ka-GE"/>
              </w:rPr>
              <w:t xml:space="preserve"> </w:t>
            </w:r>
            <w:r w:rsidRPr="002D0C45">
              <w:rPr>
                <w:rFonts w:ascii="Sylfaen" w:hAnsi="Sylfaen" w:cs="Sylfaen"/>
                <w:lang w:val="ka-GE"/>
              </w:rPr>
              <w:t>სრული</w:t>
            </w:r>
            <w:r w:rsidRPr="002D0C45">
              <w:rPr>
                <w:rFonts w:ascii="Sylfaen" w:hAnsi="Sylfaen"/>
                <w:lang w:val="ka-GE"/>
              </w:rPr>
              <w:t xml:space="preserve"> </w:t>
            </w:r>
            <w:r w:rsidRPr="002D0C45">
              <w:rPr>
                <w:rFonts w:ascii="Sylfaen" w:hAnsi="Sylfaen" w:cs="Sylfaen"/>
                <w:lang w:val="ka-GE"/>
              </w:rPr>
              <w:t>გადაადგილება</w:t>
            </w:r>
            <w:r w:rsidRPr="002D0C45">
              <w:rPr>
                <w:rFonts w:ascii="Sylfaen" w:hAnsi="Sylfaen"/>
                <w:lang w:val="ka-GE"/>
              </w:rPr>
              <w:t xml:space="preserve"> </w:t>
            </w:r>
            <w:r w:rsidRPr="002D0C45">
              <w:rPr>
                <w:rFonts w:ascii="Sylfaen" w:hAnsi="Sylfaen" w:cs="Sylfaen"/>
                <w:lang w:val="ka-GE"/>
              </w:rPr>
              <w:t>საწყის</w:t>
            </w:r>
            <w:r w:rsidRPr="002D0C45">
              <w:rPr>
                <w:rFonts w:ascii="Sylfaen" w:hAnsi="Sylfaen"/>
                <w:lang w:val="ka-GE"/>
              </w:rPr>
              <w:t xml:space="preserve"> </w:t>
            </w:r>
            <w:r w:rsidRPr="002D0C45">
              <w:rPr>
                <w:rFonts w:ascii="Sylfaen" w:hAnsi="Sylfaen" w:cs="Sylfaen"/>
                <w:lang w:val="ka-GE"/>
              </w:rPr>
              <w:t>დროს</w:t>
            </w:r>
            <w:r w:rsidRPr="002D0C45">
              <w:rPr>
                <w:rFonts w:ascii="Sylfaen" w:hAnsi="Sylfaen"/>
                <w:lang w:val="ka-GE"/>
              </w:rPr>
              <w:t xml:space="preserve"> X = 0 </w:t>
            </w:r>
            <w:r w:rsidRPr="002D0C45">
              <w:rPr>
                <w:rFonts w:ascii="Sylfaen" w:hAnsi="Sylfaen" w:cs="Sylfaen"/>
                <w:lang w:val="ka-GE"/>
              </w:rPr>
              <w:t>საათი</w:t>
            </w:r>
            <w:r w:rsidRPr="002D0C45">
              <w:rPr>
                <w:rFonts w:ascii="Sylfaen" w:hAnsi="Sylfaen"/>
                <w:lang w:val="ka-GE"/>
              </w:rPr>
              <w:t>.</w:t>
            </w:r>
          </w:p>
        </w:tc>
      </w:tr>
      <w:tr w:rsidR="004258F2" w:rsidRPr="002D0C45" w14:paraId="2BF30EDE" w14:textId="77777777" w:rsidTr="003E3502">
        <w:trPr>
          <w:gridAfter w:val="1"/>
          <w:wAfter w:w="26" w:type="dxa"/>
          <w:trHeight w:val="542"/>
        </w:trPr>
        <w:tc>
          <w:tcPr>
            <w:tcW w:w="1925" w:type="dxa"/>
            <w:gridSpan w:val="2"/>
          </w:tcPr>
          <w:p w14:paraId="2AFF4EAE" w14:textId="77777777" w:rsidR="004258F2" w:rsidRPr="002D0C45" w:rsidRDefault="004258F2" w:rsidP="003E3502">
            <w:pPr>
              <w:pStyle w:val="TableParagraph"/>
              <w:spacing w:before="42"/>
              <w:ind w:left="107"/>
              <w:rPr>
                <w:rFonts w:ascii="Sylfaen" w:hAnsi="Sylfaen"/>
                <w:position w:val="1"/>
                <w:lang w:val="ka-GE"/>
              </w:rPr>
            </w:pPr>
            <w:r w:rsidRPr="002D0C45">
              <w:rPr>
                <w:rFonts w:ascii="Sylfaen" w:hAnsi="Sylfaen"/>
                <w:position w:val="1"/>
              </w:rPr>
              <w:t>W</w:t>
            </w:r>
            <w:r w:rsidRPr="002D0C45">
              <w:rPr>
                <w:rFonts w:ascii="Sylfaen" w:hAnsi="Sylfaen"/>
                <w:vertAlign w:val="subscript"/>
                <w:lang w:val="ka-GE"/>
              </w:rPr>
              <w:t>load,2000h</w:t>
            </w:r>
            <w:r w:rsidRPr="002D0C45">
              <w:rPr>
                <w:rFonts w:ascii="Sylfaen" w:hAnsi="Sylfaen"/>
                <w:spacing w:val="11"/>
                <w:vertAlign w:val="subscript"/>
                <w:lang w:val="ka-GE"/>
              </w:rPr>
              <w:t xml:space="preserve"> </w:t>
            </w:r>
            <w:r w:rsidRPr="002D0C45">
              <w:rPr>
                <w:rFonts w:ascii="Sylfaen" w:hAnsi="Sylfaen"/>
                <w:spacing w:val="-2"/>
                <w:position w:val="1"/>
                <w:lang w:val="ka-GE"/>
              </w:rPr>
              <w:t>[mm]=</w:t>
            </w:r>
          </w:p>
        </w:tc>
        <w:tc>
          <w:tcPr>
            <w:tcW w:w="7422" w:type="dxa"/>
            <w:gridSpan w:val="2"/>
          </w:tcPr>
          <w:p w14:paraId="1F7A253B"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cs="Sylfaen"/>
                <w:lang w:val="ka-GE"/>
              </w:rPr>
              <w:t>ცოცვადი</w:t>
            </w:r>
            <w:r w:rsidRPr="002D0C45">
              <w:rPr>
                <w:rFonts w:ascii="Sylfaen" w:hAnsi="Sylfaen"/>
                <w:lang w:val="ka-GE"/>
              </w:rPr>
              <w:t xml:space="preserve"> </w:t>
            </w:r>
            <w:r w:rsidRPr="002D0C45">
              <w:rPr>
                <w:rFonts w:ascii="Sylfaen" w:hAnsi="Sylfaen" w:cs="Sylfaen"/>
                <w:lang w:val="ka-GE"/>
              </w:rPr>
              <w:t>ტესტის</w:t>
            </w:r>
            <w:r w:rsidRPr="002D0C45">
              <w:rPr>
                <w:rFonts w:ascii="Sylfaen" w:hAnsi="Sylfaen"/>
                <w:lang w:val="ka-GE"/>
              </w:rPr>
              <w:t xml:space="preserve">  </w:t>
            </w:r>
            <w:r w:rsidRPr="002D0C45">
              <w:rPr>
                <w:rFonts w:ascii="Sylfaen" w:hAnsi="Sylfaen" w:cs="Sylfaen"/>
                <w:lang w:val="ka-GE"/>
              </w:rPr>
              <w:t>დროს</w:t>
            </w:r>
            <w:r w:rsidRPr="002D0C45">
              <w:rPr>
                <w:rFonts w:ascii="Sylfaen" w:hAnsi="Sylfaen"/>
                <w:lang w:val="ka-GE"/>
              </w:rPr>
              <w:t xml:space="preserve"> </w:t>
            </w:r>
            <w:r w:rsidRPr="002D0C45">
              <w:rPr>
                <w:rFonts w:ascii="Sylfaen" w:hAnsi="Sylfaen" w:cs="Sylfaen"/>
                <w:lang w:val="ka-GE"/>
              </w:rPr>
              <w:t>დატვირთვის</w:t>
            </w:r>
            <w:r w:rsidRPr="002D0C45">
              <w:rPr>
                <w:rFonts w:ascii="Sylfaen" w:hAnsi="Sylfaen"/>
                <w:lang w:val="ka-GE"/>
              </w:rPr>
              <w:t xml:space="preserve"> </w:t>
            </w:r>
            <w:r w:rsidRPr="002D0C45">
              <w:rPr>
                <w:rFonts w:ascii="Sylfaen" w:hAnsi="Sylfaen" w:cs="Sylfaen"/>
                <w:lang w:val="ka-GE"/>
              </w:rPr>
              <w:t>ქვეშ</w:t>
            </w:r>
            <w:r w:rsidRPr="002D0C45">
              <w:rPr>
                <w:rFonts w:ascii="Sylfaen" w:hAnsi="Sylfaen"/>
                <w:lang w:val="ka-GE"/>
              </w:rPr>
              <w:t xml:space="preserve"> </w:t>
            </w:r>
            <w:r w:rsidRPr="002D0C45">
              <w:rPr>
                <w:rFonts w:ascii="Sylfaen" w:hAnsi="Sylfaen" w:cs="Sylfaen"/>
                <w:lang w:val="ka-GE"/>
              </w:rPr>
              <w:t>გაზომილი</w:t>
            </w:r>
            <w:r w:rsidRPr="002D0C45">
              <w:rPr>
                <w:rFonts w:ascii="Sylfaen" w:hAnsi="Sylfaen"/>
                <w:lang w:val="ka-GE"/>
              </w:rPr>
              <w:t xml:space="preserve"> </w:t>
            </w:r>
            <w:r w:rsidRPr="002D0C45">
              <w:rPr>
                <w:rFonts w:ascii="Sylfaen" w:hAnsi="Sylfaen" w:cs="Sylfaen"/>
                <w:lang w:val="ka-GE"/>
              </w:rPr>
              <w:t>სრული</w:t>
            </w:r>
            <w:r w:rsidRPr="002D0C45">
              <w:rPr>
                <w:rFonts w:ascii="Sylfaen" w:hAnsi="Sylfaen"/>
                <w:lang w:val="ka-GE"/>
              </w:rPr>
              <w:t xml:space="preserve"> </w:t>
            </w:r>
            <w:r w:rsidRPr="002D0C45">
              <w:rPr>
                <w:rFonts w:ascii="Sylfaen" w:hAnsi="Sylfaen" w:cs="Sylfaen"/>
                <w:lang w:val="ka-GE"/>
              </w:rPr>
              <w:t xml:space="preserve">გადაადგილება დასრულების დროს </w:t>
            </w:r>
            <w:r w:rsidRPr="002D0C45">
              <w:rPr>
                <w:rFonts w:ascii="Sylfaen" w:hAnsi="Sylfaen"/>
                <w:lang w:val="ka-GE"/>
              </w:rPr>
              <w:t xml:space="preserve">X = 2000. </w:t>
            </w:r>
          </w:p>
        </w:tc>
      </w:tr>
      <w:tr w:rsidR="004258F2" w:rsidRPr="002D0C45" w14:paraId="56307273" w14:textId="77777777" w:rsidTr="003E3502">
        <w:trPr>
          <w:gridAfter w:val="1"/>
          <w:wAfter w:w="26" w:type="dxa"/>
          <w:trHeight w:val="539"/>
        </w:trPr>
        <w:tc>
          <w:tcPr>
            <w:tcW w:w="1925" w:type="dxa"/>
            <w:gridSpan w:val="2"/>
          </w:tcPr>
          <w:p w14:paraId="268E2A99"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rPr>
              <w:t>W</w:t>
            </w:r>
            <w:r w:rsidRPr="002D0C45">
              <w:rPr>
                <w:rFonts w:ascii="Sylfaen" w:hAnsi="Sylfaen"/>
                <w:vertAlign w:val="subscript"/>
                <w:lang w:val="ka-GE"/>
              </w:rPr>
              <w:t>residual</w:t>
            </w:r>
            <w:r w:rsidRPr="002D0C45">
              <w:rPr>
                <w:rFonts w:ascii="Sylfaen" w:hAnsi="Sylfaen"/>
                <w:spacing w:val="12"/>
                <w:lang w:val="ka-GE"/>
              </w:rPr>
              <w:t xml:space="preserve"> </w:t>
            </w:r>
            <w:r w:rsidRPr="002D0C45">
              <w:rPr>
                <w:rFonts w:ascii="Sylfaen" w:hAnsi="Sylfaen"/>
                <w:position w:val="1"/>
                <w:lang w:val="ka-GE"/>
              </w:rPr>
              <w:t>[mm]</w:t>
            </w:r>
            <w:r w:rsidRPr="002D0C45">
              <w:rPr>
                <w:rFonts w:ascii="Sylfaen" w:hAnsi="Sylfaen"/>
                <w:spacing w:val="-6"/>
                <w:position w:val="1"/>
                <w:lang w:val="ka-GE"/>
              </w:rPr>
              <w:t xml:space="preserve"> </w:t>
            </w:r>
            <w:r w:rsidRPr="002D0C45">
              <w:rPr>
                <w:rFonts w:ascii="Sylfaen" w:hAnsi="Sylfaen"/>
                <w:spacing w:val="-12"/>
                <w:position w:val="1"/>
                <w:lang w:val="ka-GE"/>
              </w:rPr>
              <w:t>=</w:t>
            </w:r>
          </w:p>
        </w:tc>
        <w:tc>
          <w:tcPr>
            <w:tcW w:w="7422" w:type="dxa"/>
            <w:gridSpan w:val="2"/>
          </w:tcPr>
          <w:p w14:paraId="37050227" w14:textId="77777777" w:rsidR="004258F2" w:rsidRPr="002D0C45" w:rsidRDefault="004258F2" w:rsidP="003E3502">
            <w:pPr>
              <w:pStyle w:val="TableParagraph"/>
              <w:spacing w:before="38"/>
              <w:ind w:left="108"/>
              <w:rPr>
                <w:rFonts w:ascii="Sylfaen" w:hAnsi="Sylfaen"/>
                <w:lang w:val="ka-GE"/>
              </w:rPr>
            </w:pPr>
            <w:r w:rsidRPr="002D0C45">
              <w:rPr>
                <w:rFonts w:ascii="Sylfaen" w:hAnsi="Sylfaen" w:cs="Sylfaen"/>
                <w:lang w:val="ka-GE"/>
              </w:rPr>
              <w:t>ცოცვადი</w:t>
            </w:r>
            <w:r w:rsidRPr="002D0C45">
              <w:rPr>
                <w:rFonts w:ascii="Sylfaen" w:hAnsi="Sylfaen"/>
                <w:lang w:val="ka-GE"/>
              </w:rPr>
              <w:t xml:space="preserve"> </w:t>
            </w:r>
            <w:r w:rsidRPr="002D0C45">
              <w:rPr>
                <w:rFonts w:ascii="Sylfaen" w:hAnsi="Sylfaen" w:cs="Sylfaen"/>
                <w:lang w:val="ka-GE"/>
              </w:rPr>
              <w:t>ტესტის</w:t>
            </w:r>
            <w:r w:rsidRPr="002D0C45">
              <w:rPr>
                <w:rFonts w:ascii="Sylfaen" w:hAnsi="Sylfaen"/>
                <w:lang w:val="ka-GE"/>
              </w:rPr>
              <w:t xml:space="preserve"> </w:t>
            </w:r>
            <w:r w:rsidRPr="002D0C45">
              <w:rPr>
                <w:rFonts w:ascii="Sylfaen" w:hAnsi="Sylfaen" w:cs="Sylfaen"/>
                <w:lang w:val="ka-GE"/>
              </w:rPr>
              <w:t>დროს</w:t>
            </w:r>
            <w:r w:rsidRPr="002D0C45">
              <w:rPr>
                <w:rFonts w:ascii="Sylfaen" w:hAnsi="Sylfaen"/>
                <w:lang w:val="ka-GE"/>
              </w:rPr>
              <w:t xml:space="preserve"> </w:t>
            </w:r>
            <w:r w:rsidRPr="002D0C45">
              <w:rPr>
                <w:rFonts w:ascii="Sylfaen" w:hAnsi="Sylfaen" w:cs="Sylfaen"/>
                <w:lang w:val="ka-GE"/>
              </w:rPr>
              <w:t>დატვირთვის</w:t>
            </w:r>
            <w:r w:rsidRPr="002D0C45">
              <w:rPr>
                <w:rFonts w:ascii="Sylfaen" w:hAnsi="Sylfaen"/>
                <w:lang w:val="ka-GE"/>
              </w:rPr>
              <w:t xml:space="preserve"> </w:t>
            </w:r>
            <w:r w:rsidRPr="002D0C45">
              <w:rPr>
                <w:rFonts w:ascii="Sylfaen" w:hAnsi="Sylfaen" w:cs="Sylfaen"/>
                <w:lang w:val="ka-GE"/>
              </w:rPr>
              <w:t>მოცილების</w:t>
            </w:r>
            <w:r w:rsidRPr="002D0C45">
              <w:rPr>
                <w:rFonts w:ascii="Sylfaen" w:hAnsi="Sylfaen"/>
                <w:lang w:val="ka-GE"/>
              </w:rPr>
              <w:t xml:space="preserve"> (</w:t>
            </w:r>
            <w:r w:rsidRPr="002D0C45">
              <w:rPr>
                <w:rFonts w:ascii="Sylfaen" w:hAnsi="Sylfaen" w:cs="Sylfaen"/>
                <w:lang w:val="ka-GE"/>
              </w:rPr>
              <w:t>გადმოტვირთვის</w:t>
            </w:r>
            <w:r w:rsidRPr="002D0C45">
              <w:rPr>
                <w:rFonts w:ascii="Sylfaen" w:hAnsi="Sylfaen"/>
                <w:lang w:val="ka-GE"/>
              </w:rPr>
              <w:t xml:space="preserve">) </w:t>
            </w:r>
            <w:r w:rsidRPr="002D0C45">
              <w:rPr>
                <w:rFonts w:ascii="Sylfaen" w:hAnsi="Sylfaen" w:cs="Sylfaen"/>
                <w:lang w:val="ka-GE"/>
              </w:rPr>
              <w:t>შემდეგ</w:t>
            </w:r>
            <w:r w:rsidRPr="002D0C45">
              <w:rPr>
                <w:rFonts w:ascii="Sylfaen" w:hAnsi="Sylfaen"/>
                <w:lang w:val="ka-GE"/>
              </w:rPr>
              <w:t xml:space="preserve"> </w:t>
            </w:r>
            <w:r w:rsidRPr="002D0C45">
              <w:rPr>
                <w:rFonts w:ascii="Sylfaen" w:hAnsi="Sylfaen" w:cs="Sylfaen"/>
                <w:lang w:val="ka-GE"/>
              </w:rPr>
              <w:t>გაზომილი</w:t>
            </w:r>
            <w:r w:rsidRPr="002D0C45">
              <w:rPr>
                <w:rFonts w:ascii="Sylfaen" w:hAnsi="Sylfaen"/>
                <w:lang w:val="ka-GE"/>
              </w:rPr>
              <w:t xml:space="preserve"> </w:t>
            </w:r>
            <w:r w:rsidRPr="002D0C45">
              <w:rPr>
                <w:rFonts w:ascii="Sylfaen" w:hAnsi="Sylfaen" w:cs="Sylfaen"/>
                <w:lang w:val="ka-GE"/>
              </w:rPr>
              <w:t>სრული</w:t>
            </w:r>
            <w:r w:rsidRPr="002D0C45">
              <w:rPr>
                <w:rFonts w:ascii="Sylfaen" w:hAnsi="Sylfaen"/>
                <w:lang w:val="ka-GE"/>
              </w:rPr>
              <w:t xml:space="preserve"> </w:t>
            </w:r>
            <w:r w:rsidRPr="002D0C45">
              <w:rPr>
                <w:rFonts w:ascii="Sylfaen" w:hAnsi="Sylfaen" w:cs="Sylfaen"/>
                <w:lang w:val="ka-GE"/>
              </w:rPr>
              <w:t>ნარჩენი</w:t>
            </w:r>
            <w:r w:rsidRPr="002D0C45">
              <w:rPr>
                <w:rFonts w:ascii="Sylfaen" w:hAnsi="Sylfaen"/>
                <w:lang w:val="ka-GE"/>
              </w:rPr>
              <w:t xml:space="preserve"> </w:t>
            </w:r>
            <w:r w:rsidRPr="002D0C45">
              <w:rPr>
                <w:rFonts w:ascii="Sylfaen" w:hAnsi="Sylfaen" w:cs="Sylfaen"/>
                <w:lang w:val="ka-GE"/>
              </w:rPr>
              <w:t>გადაადგილება</w:t>
            </w:r>
            <w:r w:rsidRPr="002D0C45">
              <w:rPr>
                <w:rFonts w:ascii="Sylfaen" w:hAnsi="Sylfaen"/>
                <w:lang w:val="ka-GE"/>
              </w:rPr>
              <w:t>.</w:t>
            </w:r>
          </w:p>
        </w:tc>
      </w:tr>
      <w:tr w:rsidR="004258F2" w:rsidRPr="002D0C45" w14:paraId="12C9D915" w14:textId="77777777" w:rsidTr="003E3502">
        <w:trPr>
          <w:gridAfter w:val="1"/>
          <w:wAfter w:w="26" w:type="dxa"/>
          <w:trHeight w:val="309"/>
        </w:trPr>
        <w:tc>
          <w:tcPr>
            <w:tcW w:w="1925" w:type="dxa"/>
            <w:gridSpan w:val="2"/>
          </w:tcPr>
          <w:p w14:paraId="1BA38F47"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rPr>
              <w:t>W</w:t>
            </w:r>
            <w:r w:rsidRPr="002D0C45">
              <w:rPr>
                <w:rFonts w:ascii="Sylfaen" w:hAnsi="Sylfaen"/>
                <w:vertAlign w:val="subscript"/>
                <w:lang w:val="ka-GE"/>
              </w:rPr>
              <w:t>load,Xh</w:t>
            </w:r>
            <w:r w:rsidRPr="002D0C45">
              <w:rPr>
                <w:rFonts w:ascii="Sylfaen" w:hAnsi="Sylfaen"/>
                <w:spacing w:val="12"/>
                <w:vertAlign w:val="subscript"/>
                <w:lang w:val="ka-GE"/>
              </w:rPr>
              <w:t xml:space="preserve"> </w:t>
            </w:r>
            <w:r w:rsidRPr="002D0C45">
              <w:rPr>
                <w:rFonts w:ascii="Sylfaen" w:hAnsi="Sylfaen"/>
                <w:position w:val="1"/>
                <w:lang w:val="ka-GE"/>
              </w:rPr>
              <w:t>[mm]</w:t>
            </w:r>
            <w:r w:rsidRPr="002D0C45">
              <w:rPr>
                <w:rFonts w:ascii="Sylfaen" w:hAnsi="Sylfaen"/>
                <w:spacing w:val="-7"/>
                <w:position w:val="1"/>
                <w:lang w:val="ka-GE"/>
              </w:rPr>
              <w:t xml:space="preserve"> </w:t>
            </w:r>
            <w:r w:rsidRPr="002D0C45">
              <w:rPr>
                <w:rFonts w:ascii="Sylfaen" w:hAnsi="Sylfaen"/>
                <w:spacing w:val="-12"/>
                <w:position w:val="1"/>
                <w:lang w:val="ka-GE"/>
              </w:rPr>
              <w:t>=</w:t>
            </w:r>
          </w:p>
        </w:tc>
        <w:tc>
          <w:tcPr>
            <w:tcW w:w="7422" w:type="dxa"/>
            <w:gridSpan w:val="2"/>
          </w:tcPr>
          <w:p w14:paraId="6CBC670A"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cs="Sylfaen"/>
                <w:lang w:val="ka-GE"/>
              </w:rPr>
              <w:t>ცოცვადი</w:t>
            </w:r>
            <w:r w:rsidRPr="002D0C45">
              <w:rPr>
                <w:rFonts w:ascii="Sylfaen" w:hAnsi="Sylfaen"/>
                <w:lang w:val="ka-GE"/>
              </w:rPr>
              <w:t xml:space="preserve"> </w:t>
            </w:r>
            <w:r w:rsidRPr="002D0C45">
              <w:rPr>
                <w:rFonts w:ascii="Sylfaen" w:hAnsi="Sylfaen" w:cs="Sylfaen"/>
                <w:lang w:val="ka-GE"/>
              </w:rPr>
              <w:t>ტესტის</w:t>
            </w:r>
            <w:r w:rsidRPr="002D0C45">
              <w:rPr>
                <w:rFonts w:ascii="Sylfaen" w:hAnsi="Sylfaen"/>
                <w:lang w:val="ka-GE"/>
              </w:rPr>
              <w:t xml:space="preserve"> </w:t>
            </w:r>
            <w:r w:rsidRPr="002D0C45">
              <w:rPr>
                <w:rFonts w:ascii="Sylfaen" w:hAnsi="Sylfaen" w:cs="Sylfaen"/>
                <w:lang w:val="ka-GE"/>
              </w:rPr>
              <w:t>დროს</w:t>
            </w:r>
            <w:r w:rsidRPr="002D0C45">
              <w:rPr>
                <w:rFonts w:ascii="Sylfaen" w:hAnsi="Sylfaen"/>
                <w:lang w:val="ka-GE"/>
              </w:rPr>
              <w:t xml:space="preserve"> </w:t>
            </w:r>
            <w:r w:rsidRPr="002D0C45">
              <w:rPr>
                <w:rFonts w:ascii="Sylfaen" w:hAnsi="Sylfaen" w:cs="Sylfaen"/>
                <w:lang w:val="ka-GE"/>
              </w:rPr>
              <w:t>დატვირთვის</w:t>
            </w:r>
            <w:r w:rsidRPr="002D0C45">
              <w:rPr>
                <w:rFonts w:ascii="Sylfaen" w:hAnsi="Sylfaen"/>
                <w:lang w:val="ka-GE"/>
              </w:rPr>
              <w:t xml:space="preserve"> </w:t>
            </w:r>
            <w:r w:rsidRPr="002D0C45">
              <w:rPr>
                <w:rFonts w:ascii="Sylfaen" w:hAnsi="Sylfaen" w:cs="Sylfaen"/>
                <w:lang w:val="ka-GE"/>
              </w:rPr>
              <w:t>ქვეშ</w:t>
            </w:r>
            <w:r w:rsidRPr="002D0C45">
              <w:rPr>
                <w:rFonts w:ascii="Sylfaen" w:hAnsi="Sylfaen"/>
                <w:lang w:val="ka-GE"/>
              </w:rPr>
              <w:t xml:space="preserve"> </w:t>
            </w:r>
            <w:r w:rsidRPr="002D0C45">
              <w:rPr>
                <w:rFonts w:ascii="Sylfaen" w:hAnsi="Sylfaen" w:cs="Sylfaen"/>
                <w:lang w:val="ka-GE"/>
              </w:rPr>
              <w:t>სრული</w:t>
            </w:r>
            <w:r w:rsidRPr="002D0C45">
              <w:rPr>
                <w:rFonts w:ascii="Sylfaen" w:hAnsi="Sylfaen"/>
                <w:lang w:val="ka-GE"/>
              </w:rPr>
              <w:t xml:space="preserve"> </w:t>
            </w:r>
            <w:r w:rsidRPr="002D0C45">
              <w:rPr>
                <w:rFonts w:ascii="Sylfaen" w:hAnsi="Sylfaen" w:cs="Sylfaen"/>
                <w:lang w:val="ka-GE"/>
              </w:rPr>
              <w:t>გადაადგილება</w:t>
            </w:r>
            <w:r w:rsidRPr="002D0C45">
              <w:rPr>
                <w:rFonts w:ascii="Sylfaen" w:hAnsi="Sylfaen"/>
                <w:lang w:val="ka-GE"/>
              </w:rPr>
              <w:t xml:space="preserve">, </w:t>
            </w:r>
            <w:r w:rsidRPr="002D0C45">
              <w:rPr>
                <w:rFonts w:ascii="Sylfaen" w:hAnsi="Sylfaen" w:cs="Sylfaen"/>
                <w:lang w:val="ka-GE"/>
              </w:rPr>
              <w:t>რომელიც</w:t>
            </w:r>
            <w:r w:rsidRPr="002D0C45">
              <w:rPr>
                <w:rFonts w:ascii="Sylfaen" w:hAnsi="Sylfaen"/>
                <w:lang w:val="ka-GE"/>
              </w:rPr>
              <w:t xml:space="preserve"> </w:t>
            </w:r>
            <w:r w:rsidRPr="002D0C45">
              <w:rPr>
                <w:rFonts w:ascii="Sylfaen" w:hAnsi="Sylfaen" w:cs="Sylfaen"/>
                <w:lang w:val="ka-GE"/>
              </w:rPr>
              <w:t>იზომება</w:t>
            </w:r>
            <w:r w:rsidRPr="002D0C45">
              <w:rPr>
                <w:rFonts w:ascii="Sylfaen" w:hAnsi="Sylfaen"/>
                <w:lang w:val="ka-GE"/>
              </w:rPr>
              <w:t xml:space="preserve"> X </w:t>
            </w:r>
            <w:r w:rsidRPr="002D0C45">
              <w:rPr>
                <w:rFonts w:ascii="Sylfaen" w:hAnsi="Sylfaen" w:cs="Sylfaen"/>
                <w:lang w:val="ka-GE"/>
              </w:rPr>
              <w:t>საათის</w:t>
            </w:r>
            <w:r w:rsidRPr="002D0C45">
              <w:rPr>
                <w:rFonts w:ascii="Sylfaen" w:hAnsi="Sylfaen"/>
                <w:lang w:val="ka-GE"/>
              </w:rPr>
              <w:t xml:space="preserve"> </w:t>
            </w:r>
            <w:r w:rsidRPr="002D0C45">
              <w:rPr>
                <w:rFonts w:ascii="Sylfaen" w:hAnsi="Sylfaen" w:cs="Sylfaen"/>
                <w:lang w:val="ka-GE"/>
              </w:rPr>
              <w:t>განმავლობაში</w:t>
            </w:r>
            <w:r w:rsidRPr="002D0C45">
              <w:rPr>
                <w:rFonts w:ascii="Sylfaen" w:hAnsi="Sylfaen"/>
                <w:lang w:val="ka-GE"/>
              </w:rPr>
              <w:t>.</w:t>
            </w:r>
          </w:p>
        </w:tc>
      </w:tr>
      <w:tr w:rsidR="004258F2" w:rsidRPr="002D0C45" w14:paraId="58DE9581" w14:textId="77777777" w:rsidTr="003E3502">
        <w:trPr>
          <w:gridAfter w:val="1"/>
          <w:wAfter w:w="26" w:type="dxa"/>
          <w:trHeight w:val="309"/>
        </w:trPr>
        <w:tc>
          <w:tcPr>
            <w:tcW w:w="1925" w:type="dxa"/>
            <w:gridSpan w:val="2"/>
          </w:tcPr>
          <w:p w14:paraId="6499A436"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position w:val="1"/>
              </w:rPr>
              <w:t>W</w:t>
            </w:r>
            <w:r w:rsidRPr="002D0C45">
              <w:rPr>
                <w:rFonts w:ascii="Sylfaen" w:hAnsi="Sylfaen"/>
                <w:vertAlign w:val="subscript"/>
                <w:lang w:val="ka-GE"/>
              </w:rPr>
              <w:t>unload,Yh</w:t>
            </w:r>
            <w:r w:rsidRPr="002D0C45">
              <w:rPr>
                <w:rFonts w:ascii="Sylfaen" w:hAnsi="Sylfaen"/>
                <w:spacing w:val="8"/>
                <w:vertAlign w:val="subscript"/>
                <w:lang w:val="ka-GE"/>
              </w:rPr>
              <w:t xml:space="preserve"> </w:t>
            </w:r>
            <w:r w:rsidRPr="002D0C45">
              <w:rPr>
                <w:rFonts w:ascii="Sylfaen" w:hAnsi="Sylfaen"/>
                <w:position w:val="1"/>
                <w:lang w:val="ka-GE"/>
              </w:rPr>
              <w:t>[mm]</w:t>
            </w:r>
            <w:r w:rsidRPr="002D0C45">
              <w:rPr>
                <w:rFonts w:ascii="Sylfaen" w:hAnsi="Sylfaen"/>
                <w:spacing w:val="-8"/>
                <w:position w:val="1"/>
                <w:lang w:val="ka-GE"/>
              </w:rPr>
              <w:t xml:space="preserve"> </w:t>
            </w:r>
            <w:r w:rsidRPr="002D0C45">
              <w:rPr>
                <w:rFonts w:ascii="Sylfaen" w:hAnsi="Sylfaen"/>
                <w:spacing w:val="-10"/>
                <w:position w:val="1"/>
                <w:lang w:val="ka-GE"/>
              </w:rPr>
              <w:t>=</w:t>
            </w:r>
          </w:p>
        </w:tc>
        <w:tc>
          <w:tcPr>
            <w:tcW w:w="7422" w:type="dxa"/>
            <w:gridSpan w:val="2"/>
          </w:tcPr>
          <w:p w14:paraId="753DA48C"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cs="Sylfaen"/>
                <w:spacing w:val="-2"/>
                <w:lang w:val="ka-GE"/>
              </w:rPr>
              <w:t>ცოცვადი</w:t>
            </w:r>
            <w:r w:rsidRPr="002D0C45">
              <w:rPr>
                <w:rFonts w:ascii="Sylfaen" w:hAnsi="Sylfaen"/>
                <w:spacing w:val="-2"/>
                <w:lang w:val="ka-GE"/>
              </w:rPr>
              <w:t xml:space="preserve"> </w:t>
            </w:r>
            <w:r w:rsidRPr="002D0C45">
              <w:rPr>
                <w:rFonts w:ascii="Sylfaen" w:hAnsi="Sylfaen" w:cs="Sylfaen"/>
                <w:spacing w:val="-2"/>
                <w:lang w:val="ka-GE"/>
              </w:rPr>
              <w:t>ტესტის</w:t>
            </w:r>
            <w:r w:rsidRPr="002D0C45">
              <w:rPr>
                <w:rFonts w:ascii="Sylfaen" w:hAnsi="Sylfaen"/>
                <w:spacing w:val="-2"/>
                <w:lang w:val="ka-GE"/>
              </w:rPr>
              <w:t xml:space="preserve"> </w:t>
            </w:r>
            <w:r w:rsidRPr="002D0C45">
              <w:rPr>
                <w:rFonts w:ascii="Sylfaen" w:hAnsi="Sylfaen" w:cs="Sylfaen"/>
                <w:spacing w:val="-2"/>
                <w:lang w:val="ka-GE"/>
              </w:rPr>
              <w:t>დროს</w:t>
            </w:r>
            <w:r w:rsidRPr="002D0C45">
              <w:rPr>
                <w:rFonts w:ascii="Sylfaen" w:hAnsi="Sylfaen"/>
                <w:spacing w:val="-2"/>
                <w:lang w:val="ka-GE"/>
              </w:rPr>
              <w:t xml:space="preserve"> </w:t>
            </w:r>
            <w:r w:rsidRPr="002D0C45">
              <w:rPr>
                <w:rFonts w:ascii="Sylfaen" w:hAnsi="Sylfaen" w:cs="Sylfaen"/>
                <w:spacing w:val="-2"/>
                <w:lang w:val="ka-GE"/>
              </w:rPr>
              <w:t>განტვირთვის</w:t>
            </w:r>
            <w:r w:rsidRPr="002D0C45">
              <w:rPr>
                <w:rFonts w:ascii="Sylfaen" w:hAnsi="Sylfaen"/>
                <w:spacing w:val="-2"/>
                <w:lang w:val="ka-GE"/>
              </w:rPr>
              <w:t xml:space="preserve"> </w:t>
            </w:r>
            <w:r w:rsidRPr="002D0C45">
              <w:rPr>
                <w:rFonts w:ascii="Sylfaen" w:hAnsi="Sylfaen" w:cs="Sylfaen"/>
                <w:spacing w:val="-2"/>
                <w:lang w:val="ka-GE"/>
              </w:rPr>
              <w:t>ქვეშ</w:t>
            </w:r>
            <w:r w:rsidRPr="002D0C45">
              <w:rPr>
                <w:rFonts w:ascii="Sylfaen" w:hAnsi="Sylfaen"/>
                <w:spacing w:val="-2"/>
                <w:lang w:val="ka-GE"/>
              </w:rPr>
              <w:t xml:space="preserve"> </w:t>
            </w:r>
            <w:r w:rsidRPr="002D0C45">
              <w:rPr>
                <w:rFonts w:ascii="Sylfaen" w:hAnsi="Sylfaen" w:cs="Sylfaen"/>
                <w:spacing w:val="-2"/>
                <w:lang w:val="ka-GE"/>
              </w:rPr>
              <w:t>სრული</w:t>
            </w:r>
            <w:r w:rsidRPr="002D0C45">
              <w:rPr>
                <w:rFonts w:ascii="Sylfaen" w:hAnsi="Sylfaen"/>
                <w:spacing w:val="-2"/>
                <w:lang w:val="ka-GE"/>
              </w:rPr>
              <w:t xml:space="preserve"> </w:t>
            </w:r>
            <w:r w:rsidRPr="002D0C45">
              <w:rPr>
                <w:rFonts w:ascii="Sylfaen" w:hAnsi="Sylfaen" w:cs="Sylfaen"/>
                <w:spacing w:val="-2"/>
                <w:lang w:val="ka-GE"/>
              </w:rPr>
              <w:t>გადაადგილება</w:t>
            </w:r>
            <w:r w:rsidRPr="002D0C45">
              <w:rPr>
                <w:rFonts w:ascii="Sylfaen" w:hAnsi="Sylfaen"/>
                <w:spacing w:val="-2"/>
                <w:lang w:val="ka-GE"/>
              </w:rPr>
              <w:t xml:space="preserve">, </w:t>
            </w:r>
            <w:r w:rsidRPr="002D0C45">
              <w:rPr>
                <w:rFonts w:ascii="Sylfaen" w:hAnsi="Sylfaen" w:cs="Sylfaen"/>
                <w:spacing w:val="-2"/>
                <w:lang w:val="ka-GE"/>
              </w:rPr>
              <w:t>რომელიც</w:t>
            </w:r>
            <w:r w:rsidRPr="002D0C45">
              <w:rPr>
                <w:rFonts w:ascii="Sylfaen" w:hAnsi="Sylfaen"/>
                <w:spacing w:val="-2"/>
                <w:lang w:val="ka-GE"/>
              </w:rPr>
              <w:t xml:space="preserve"> </w:t>
            </w:r>
            <w:r w:rsidRPr="002D0C45">
              <w:rPr>
                <w:rFonts w:ascii="Sylfaen" w:hAnsi="Sylfaen" w:cs="Sylfaen"/>
                <w:spacing w:val="-2"/>
                <w:lang w:val="ka-GE"/>
              </w:rPr>
              <w:t>იზომება</w:t>
            </w:r>
            <w:r w:rsidRPr="002D0C45">
              <w:rPr>
                <w:rFonts w:ascii="Sylfaen" w:hAnsi="Sylfaen"/>
                <w:spacing w:val="-2"/>
                <w:lang w:val="ka-GE"/>
              </w:rPr>
              <w:t xml:space="preserve"> Y </w:t>
            </w:r>
            <w:r w:rsidRPr="002D0C45">
              <w:rPr>
                <w:rFonts w:ascii="Sylfaen" w:hAnsi="Sylfaen" w:cs="Sylfaen"/>
                <w:spacing w:val="-2"/>
                <w:lang w:val="ka-GE"/>
              </w:rPr>
              <w:t>საათის</w:t>
            </w:r>
            <w:r w:rsidRPr="002D0C45">
              <w:rPr>
                <w:rFonts w:ascii="Sylfaen" w:hAnsi="Sylfaen"/>
                <w:spacing w:val="-2"/>
                <w:lang w:val="ka-GE"/>
              </w:rPr>
              <w:t xml:space="preserve"> </w:t>
            </w:r>
            <w:r w:rsidRPr="002D0C45">
              <w:rPr>
                <w:rFonts w:ascii="Sylfaen" w:hAnsi="Sylfaen" w:cs="Sylfaen"/>
                <w:spacing w:val="-2"/>
                <w:lang w:val="ka-GE"/>
              </w:rPr>
              <w:t>განმავლობაში</w:t>
            </w:r>
            <w:r w:rsidRPr="002D0C45">
              <w:rPr>
                <w:rFonts w:ascii="Sylfaen" w:hAnsi="Sylfaen"/>
                <w:spacing w:val="-2"/>
                <w:lang w:val="ka-GE"/>
              </w:rPr>
              <w:t xml:space="preserve"> </w:t>
            </w:r>
            <w:r w:rsidRPr="002D0C45">
              <w:rPr>
                <w:rFonts w:ascii="Sylfaen" w:hAnsi="Sylfaen" w:cs="Sylfaen"/>
                <w:spacing w:val="-2"/>
                <w:lang w:val="ka-GE"/>
              </w:rPr>
              <w:t>თითოეულ</w:t>
            </w:r>
            <w:r w:rsidRPr="002D0C45">
              <w:rPr>
                <w:rFonts w:ascii="Sylfaen" w:hAnsi="Sylfaen"/>
                <w:spacing w:val="-2"/>
                <w:lang w:val="ka-GE"/>
              </w:rPr>
              <w:t xml:space="preserve"> </w:t>
            </w:r>
            <w:r w:rsidRPr="002D0C45">
              <w:rPr>
                <w:rFonts w:ascii="Sylfaen" w:hAnsi="Sylfaen" w:cs="Sylfaen"/>
                <w:spacing w:val="-2"/>
                <w:lang w:val="ka-GE"/>
              </w:rPr>
              <w:t>დროს</w:t>
            </w:r>
            <w:r w:rsidRPr="002D0C45">
              <w:rPr>
                <w:rFonts w:ascii="Sylfaen" w:hAnsi="Sylfaen"/>
                <w:spacing w:val="-2"/>
                <w:lang w:val="ka-GE"/>
              </w:rPr>
              <w:t>.</w:t>
            </w:r>
          </w:p>
        </w:tc>
      </w:tr>
      <w:tr w:rsidR="004258F2" w:rsidRPr="002D0C45" w14:paraId="2663E23E" w14:textId="77777777" w:rsidTr="003E3502">
        <w:trPr>
          <w:gridAfter w:val="1"/>
          <w:wAfter w:w="26" w:type="dxa"/>
          <w:trHeight w:val="311"/>
        </w:trPr>
        <w:tc>
          <w:tcPr>
            <w:tcW w:w="1925" w:type="dxa"/>
            <w:gridSpan w:val="2"/>
          </w:tcPr>
          <w:p w14:paraId="6E1A5F6F" w14:textId="77777777" w:rsidR="004258F2" w:rsidRPr="002D0C45" w:rsidRDefault="004258F2" w:rsidP="003E3502">
            <w:pPr>
              <w:pStyle w:val="TableParagraph"/>
              <w:spacing w:before="42"/>
              <w:ind w:left="107"/>
              <w:rPr>
                <w:rFonts w:ascii="Sylfaen" w:hAnsi="Sylfaen"/>
                <w:lang w:val="ka-GE"/>
              </w:rPr>
            </w:pPr>
            <w:r w:rsidRPr="002D0C45">
              <w:rPr>
                <w:rFonts w:ascii="Sylfaen" w:hAnsi="Sylfaen"/>
                <w:w w:val="70"/>
                <w:lang w:val="ka-GE"/>
              </w:rPr>
              <w:t>α,</w:t>
            </w:r>
            <w:r w:rsidRPr="002D0C45">
              <w:rPr>
                <w:rFonts w:ascii="Sylfaen" w:hAnsi="Sylfaen"/>
                <w:spacing w:val="-4"/>
                <w:lang w:val="ka-GE"/>
              </w:rPr>
              <w:t xml:space="preserve"> </w:t>
            </w:r>
            <w:r w:rsidRPr="002D0C45">
              <w:rPr>
                <w:rFonts w:ascii="Sylfaen" w:hAnsi="Sylfaen"/>
                <w:w w:val="70"/>
                <w:lang w:val="ka-GE"/>
              </w:rPr>
              <w:t>β,</w:t>
            </w:r>
            <w:r w:rsidRPr="002D0C45">
              <w:rPr>
                <w:rFonts w:ascii="Sylfaen" w:hAnsi="Sylfaen"/>
                <w:spacing w:val="-3"/>
                <w:lang w:val="ka-GE"/>
              </w:rPr>
              <w:t xml:space="preserve"> </w:t>
            </w:r>
            <w:r w:rsidRPr="002D0C45">
              <w:rPr>
                <w:rFonts w:ascii="Sylfaen" w:hAnsi="Sylfaen"/>
                <w:w w:val="70"/>
                <w:lang w:val="ka-GE"/>
              </w:rPr>
              <w:t>γ</w:t>
            </w:r>
            <w:r w:rsidRPr="002D0C45">
              <w:rPr>
                <w:rFonts w:ascii="Sylfaen" w:hAnsi="Sylfaen"/>
                <w:spacing w:val="-3"/>
                <w:lang w:val="ka-GE"/>
              </w:rPr>
              <w:t xml:space="preserve"> </w:t>
            </w:r>
            <w:r w:rsidRPr="002D0C45">
              <w:rPr>
                <w:rFonts w:ascii="Sylfaen" w:hAnsi="Sylfaen"/>
                <w:w w:val="70"/>
                <w:lang w:val="ka-GE"/>
              </w:rPr>
              <w:t>[º]</w:t>
            </w:r>
            <w:r w:rsidRPr="002D0C45">
              <w:rPr>
                <w:rFonts w:ascii="Sylfaen" w:hAnsi="Sylfaen"/>
                <w:spacing w:val="-3"/>
                <w:lang w:val="ka-GE"/>
              </w:rPr>
              <w:t xml:space="preserve"> </w:t>
            </w:r>
            <w:r w:rsidRPr="002D0C45">
              <w:rPr>
                <w:rFonts w:ascii="Sylfaen" w:hAnsi="Sylfaen"/>
                <w:spacing w:val="-10"/>
                <w:w w:val="70"/>
                <w:lang w:val="ka-GE"/>
              </w:rPr>
              <w:t>=</w:t>
            </w:r>
          </w:p>
        </w:tc>
        <w:tc>
          <w:tcPr>
            <w:tcW w:w="7422" w:type="dxa"/>
            <w:gridSpan w:val="2"/>
          </w:tcPr>
          <w:p w14:paraId="04CC22E8" w14:textId="77777777" w:rsidR="004258F2" w:rsidRPr="002D0C45" w:rsidRDefault="004258F2" w:rsidP="003E3502">
            <w:pPr>
              <w:pStyle w:val="TableParagraph"/>
              <w:spacing w:before="42"/>
              <w:ind w:left="108"/>
              <w:rPr>
                <w:rFonts w:ascii="Sylfaen" w:hAnsi="Sylfaen"/>
                <w:lang w:val="ka-GE"/>
              </w:rPr>
            </w:pPr>
            <w:r w:rsidRPr="002D0C45">
              <w:rPr>
                <w:rFonts w:ascii="Sylfaen" w:hAnsi="Sylfaen" w:cs="Sylfaen"/>
                <w:lang w:val="ka-GE"/>
              </w:rPr>
              <w:t>კუთხის</w:t>
            </w:r>
            <w:r w:rsidRPr="002D0C45">
              <w:rPr>
                <w:rFonts w:ascii="Sylfaen" w:hAnsi="Sylfaen"/>
                <w:lang w:val="ka-GE"/>
              </w:rPr>
              <w:t xml:space="preserve"> </w:t>
            </w:r>
            <w:r w:rsidRPr="002D0C45">
              <w:rPr>
                <w:rFonts w:ascii="Sylfaen" w:hAnsi="Sylfaen" w:cs="Sylfaen"/>
                <w:lang w:val="ka-GE"/>
              </w:rPr>
              <w:t>აღნიშვნები</w:t>
            </w:r>
            <w:r w:rsidRPr="002D0C45">
              <w:rPr>
                <w:rFonts w:ascii="Sylfaen" w:hAnsi="Sylfaen"/>
                <w:lang w:val="ka-GE"/>
              </w:rPr>
              <w:t xml:space="preserve"> </w:t>
            </w:r>
            <w:r w:rsidRPr="002D0C45">
              <w:rPr>
                <w:rFonts w:ascii="Sylfaen" w:hAnsi="Sylfaen" w:cs="Sylfaen"/>
                <w:lang w:val="ka-GE"/>
              </w:rPr>
              <w:t>რამდენიმე</w:t>
            </w:r>
            <w:r w:rsidRPr="002D0C45">
              <w:rPr>
                <w:rFonts w:ascii="Sylfaen" w:hAnsi="Sylfaen"/>
                <w:lang w:val="ka-GE"/>
              </w:rPr>
              <w:t xml:space="preserve"> </w:t>
            </w:r>
            <w:r w:rsidRPr="002D0C45">
              <w:rPr>
                <w:rFonts w:ascii="Sylfaen" w:hAnsi="Sylfaen" w:cs="Sylfaen"/>
                <w:lang w:val="ka-GE"/>
              </w:rPr>
              <w:t>სატესტო</w:t>
            </w:r>
            <w:r w:rsidRPr="002D0C45">
              <w:rPr>
                <w:rFonts w:ascii="Sylfaen" w:hAnsi="Sylfaen"/>
                <w:lang w:val="ka-GE"/>
              </w:rPr>
              <w:t xml:space="preserve"> </w:t>
            </w:r>
            <w:r w:rsidRPr="002D0C45">
              <w:rPr>
                <w:rFonts w:ascii="Sylfaen" w:hAnsi="Sylfaen" w:cs="Sylfaen"/>
                <w:lang w:val="ka-GE"/>
              </w:rPr>
              <w:t>ნიმუშის</w:t>
            </w:r>
            <w:r w:rsidRPr="002D0C45">
              <w:rPr>
                <w:rFonts w:ascii="Sylfaen" w:hAnsi="Sylfaen"/>
                <w:lang w:val="ka-GE"/>
              </w:rPr>
              <w:t xml:space="preserve"> </w:t>
            </w:r>
            <w:r w:rsidRPr="002D0C45">
              <w:rPr>
                <w:rFonts w:ascii="Sylfaen" w:hAnsi="Sylfaen" w:cs="Sylfaen"/>
                <w:lang w:val="ka-GE"/>
              </w:rPr>
              <w:t>ფიგურაში</w:t>
            </w:r>
            <w:r w:rsidRPr="002D0C45">
              <w:rPr>
                <w:rFonts w:ascii="Sylfaen" w:hAnsi="Sylfaen"/>
                <w:lang w:val="ka-GE"/>
              </w:rPr>
              <w:t>.</w:t>
            </w:r>
          </w:p>
        </w:tc>
      </w:tr>
      <w:tr w:rsidR="004258F2" w:rsidRPr="002D0C45" w14:paraId="627AD0FF" w14:textId="77777777" w:rsidTr="003E3502">
        <w:trPr>
          <w:gridAfter w:val="1"/>
          <w:wAfter w:w="26" w:type="dxa"/>
          <w:trHeight w:val="309"/>
        </w:trPr>
        <w:tc>
          <w:tcPr>
            <w:tcW w:w="1925" w:type="dxa"/>
            <w:gridSpan w:val="2"/>
          </w:tcPr>
          <w:p w14:paraId="60EB34B2"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w w:val="90"/>
                <w:position w:val="1"/>
                <w:lang w:val="ka-GE"/>
              </w:rPr>
              <w:t>σ</w:t>
            </w:r>
            <w:r w:rsidRPr="002D0C45">
              <w:rPr>
                <w:rFonts w:ascii="Sylfaen" w:hAnsi="Sylfaen"/>
                <w:w w:val="90"/>
                <w:lang w:val="ka-GE"/>
              </w:rPr>
              <w:t>e</w:t>
            </w:r>
            <w:r w:rsidRPr="002D0C45">
              <w:rPr>
                <w:rFonts w:ascii="Sylfaen" w:hAnsi="Sylfaen"/>
                <w:spacing w:val="15"/>
                <w:lang w:val="ka-GE"/>
              </w:rPr>
              <w:t xml:space="preserve"> </w:t>
            </w:r>
            <w:r w:rsidRPr="002D0C45">
              <w:rPr>
                <w:rFonts w:ascii="Sylfaen" w:hAnsi="Sylfaen"/>
                <w:w w:val="90"/>
                <w:position w:val="1"/>
                <w:lang w:val="ka-GE"/>
              </w:rPr>
              <w:t>[MPa]</w:t>
            </w:r>
            <w:r w:rsidRPr="002D0C45">
              <w:rPr>
                <w:rFonts w:ascii="Sylfaen" w:hAnsi="Sylfaen"/>
                <w:spacing w:val="-2"/>
                <w:position w:val="1"/>
                <w:lang w:val="ka-GE"/>
              </w:rPr>
              <w:t xml:space="preserve"> </w:t>
            </w:r>
            <w:r w:rsidRPr="002D0C45">
              <w:rPr>
                <w:rFonts w:ascii="Sylfaen" w:hAnsi="Sylfaen"/>
                <w:spacing w:val="-10"/>
                <w:w w:val="90"/>
                <w:position w:val="1"/>
                <w:lang w:val="ka-GE"/>
              </w:rPr>
              <w:t>=</w:t>
            </w:r>
          </w:p>
        </w:tc>
        <w:tc>
          <w:tcPr>
            <w:tcW w:w="7422" w:type="dxa"/>
            <w:gridSpan w:val="2"/>
          </w:tcPr>
          <w:p w14:paraId="3A517824" w14:textId="77777777" w:rsidR="004258F2" w:rsidRPr="002D0C45" w:rsidRDefault="004258F2" w:rsidP="003E3502">
            <w:pPr>
              <w:pStyle w:val="TableParagraph"/>
              <w:spacing w:before="40"/>
              <w:ind w:left="108"/>
              <w:rPr>
                <w:rFonts w:ascii="Sylfaen" w:hAnsi="Sylfaen"/>
                <w:lang w:val="ka-GE"/>
              </w:rPr>
            </w:pPr>
            <w:r w:rsidRPr="002D0C45">
              <w:rPr>
                <w:rFonts w:ascii="Sylfaen" w:hAnsi="Sylfaen"/>
                <w:lang w:val="ka-GE"/>
              </w:rPr>
              <w:t>თხელი ლითონის კომპოზიტური ფურცლ</w:t>
            </w:r>
            <w:r w:rsidRPr="002D0C45">
              <w:rPr>
                <w:rFonts w:ascii="Sylfaen" w:hAnsi="Sylfaen" w:cs="Sylfaen"/>
                <w:spacing w:val="-4"/>
                <w:lang w:val="ka-GE"/>
              </w:rPr>
              <w:t>ის</w:t>
            </w:r>
            <w:r w:rsidRPr="002D0C45">
              <w:rPr>
                <w:rFonts w:ascii="Sylfaen" w:hAnsi="Sylfaen"/>
                <w:spacing w:val="-4"/>
                <w:lang w:val="ka-GE"/>
              </w:rPr>
              <w:t xml:space="preserve"> </w:t>
            </w:r>
            <w:r w:rsidRPr="002D0C45">
              <w:rPr>
                <w:rFonts w:ascii="Sylfaen" w:hAnsi="Sylfaen" w:cs="Sylfaen"/>
                <w:spacing w:val="-4"/>
                <w:lang w:val="ka-GE"/>
              </w:rPr>
              <w:t>ლითონის</w:t>
            </w:r>
            <w:r w:rsidRPr="002D0C45">
              <w:rPr>
                <w:rFonts w:ascii="Sylfaen" w:hAnsi="Sylfaen"/>
                <w:spacing w:val="-4"/>
                <w:lang w:val="ka-GE"/>
              </w:rPr>
              <w:t xml:space="preserve"> </w:t>
            </w:r>
            <w:r w:rsidRPr="002D0C45">
              <w:rPr>
                <w:rFonts w:ascii="Sylfaen" w:hAnsi="Sylfaen" w:cs="Sylfaen"/>
                <w:spacing w:val="-4"/>
                <w:lang w:val="ka-GE"/>
              </w:rPr>
              <w:t>საფარით</w:t>
            </w:r>
            <w:r w:rsidRPr="002D0C45">
              <w:rPr>
                <w:rFonts w:ascii="Sylfaen" w:hAnsi="Sylfaen"/>
                <w:spacing w:val="-4"/>
                <w:lang w:val="ka-GE"/>
              </w:rPr>
              <w:t xml:space="preserve"> </w:t>
            </w:r>
            <w:r w:rsidRPr="002D0C45">
              <w:rPr>
                <w:rFonts w:ascii="Sylfaen" w:hAnsi="Sylfaen" w:cs="Sylfaen"/>
                <w:spacing w:val="-4"/>
                <w:lang w:val="ka-GE"/>
              </w:rPr>
              <w:t>დაფარული</w:t>
            </w:r>
            <w:r w:rsidRPr="002D0C45">
              <w:rPr>
                <w:rFonts w:ascii="Sylfaen" w:hAnsi="Sylfaen"/>
                <w:spacing w:val="-4"/>
                <w:lang w:val="ka-GE"/>
              </w:rPr>
              <w:t xml:space="preserve"> </w:t>
            </w:r>
            <w:r w:rsidRPr="002D0C45">
              <w:rPr>
                <w:rFonts w:ascii="Sylfaen" w:hAnsi="Sylfaen" w:cs="Sylfaen"/>
                <w:spacing w:val="-4"/>
                <w:lang w:val="ka-GE"/>
              </w:rPr>
              <w:t>კანის</w:t>
            </w:r>
            <w:r w:rsidRPr="002D0C45">
              <w:rPr>
                <w:rFonts w:ascii="Sylfaen" w:hAnsi="Sylfaen"/>
                <w:spacing w:val="-4"/>
                <w:lang w:val="ka-GE"/>
              </w:rPr>
              <w:t xml:space="preserve"> </w:t>
            </w:r>
            <w:r w:rsidRPr="002D0C45">
              <w:rPr>
                <w:rFonts w:ascii="Sylfaen" w:hAnsi="Sylfaen" w:cs="Sylfaen"/>
                <w:spacing w:val="-4"/>
                <w:lang w:val="ka-GE"/>
              </w:rPr>
              <w:t>ფურცლების</w:t>
            </w:r>
            <w:r w:rsidRPr="002D0C45">
              <w:rPr>
                <w:rFonts w:ascii="Sylfaen" w:hAnsi="Sylfaen"/>
                <w:spacing w:val="-4"/>
                <w:lang w:val="ka-GE"/>
              </w:rPr>
              <w:t xml:space="preserve"> </w:t>
            </w:r>
            <w:r w:rsidRPr="002D0C45">
              <w:rPr>
                <w:rFonts w:ascii="Sylfaen" w:hAnsi="Sylfaen" w:cs="Sylfaen"/>
                <w:spacing w:val="-4"/>
                <w:lang w:val="ka-GE"/>
              </w:rPr>
              <w:t>ელასტიურობის</w:t>
            </w:r>
            <w:r w:rsidRPr="002D0C45">
              <w:rPr>
                <w:rFonts w:ascii="Sylfaen" w:hAnsi="Sylfaen"/>
                <w:spacing w:val="-4"/>
                <w:lang w:val="ka-GE"/>
              </w:rPr>
              <w:t xml:space="preserve"> </w:t>
            </w:r>
            <w:r w:rsidRPr="002D0C45">
              <w:rPr>
                <w:rFonts w:ascii="Sylfaen" w:hAnsi="Sylfaen" w:cs="Sylfaen"/>
                <w:spacing w:val="-4"/>
                <w:lang w:val="ka-GE"/>
              </w:rPr>
              <w:t>ზღვარი</w:t>
            </w:r>
            <w:r w:rsidRPr="002D0C45">
              <w:rPr>
                <w:rFonts w:ascii="Sylfaen" w:hAnsi="Sylfaen"/>
                <w:spacing w:val="-4"/>
                <w:lang w:val="ka-GE"/>
              </w:rPr>
              <w:t>.</w:t>
            </w:r>
          </w:p>
        </w:tc>
      </w:tr>
      <w:tr w:rsidR="004258F2" w:rsidRPr="002D0C45" w14:paraId="5D9F462C" w14:textId="77777777" w:rsidTr="003E3502">
        <w:trPr>
          <w:gridAfter w:val="1"/>
          <w:wAfter w:w="26" w:type="dxa"/>
          <w:trHeight w:val="311"/>
        </w:trPr>
        <w:tc>
          <w:tcPr>
            <w:tcW w:w="1925" w:type="dxa"/>
            <w:gridSpan w:val="2"/>
          </w:tcPr>
          <w:p w14:paraId="1CB0B143" w14:textId="77777777" w:rsidR="004258F2" w:rsidRPr="002D0C45" w:rsidRDefault="004258F2" w:rsidP="003E3502">
            <w:pPr>
              <w:pStyle w:val="TableParagraph"/>
              <w:spacing w:before="40"/>
              <w:ind w:left="107"/>
              <w:rPr>
                <w:rFonts w:ascii="Sylfaen" w:hAnsi="Sylfaen"/>
                <w:position w:val="1"/>
                <w:lang w:val="ka-GE"/>
              </w:rPr>
            </w:pPr>
            <w:r w:rsidRPr="002D0C45">
              <w:rPr>
                <w:rFonts w:ascii="Sylfaen" w:hAnsi="Sylfaen"/>
                <w:w w:val="90"/>
                <w:position w:val="1"/>
                <w:lang w:val="ka-GE"/>
              </w:rPr>
              <w:t>φ</w:t>
            </w:r>
            <w:r w:rsidRPr="002D0C45">
              <w:rPr>
                <w:rFonts w:ascii="Sylfaen" w:hAnsi="Sylfaen"/>
                <w:w w:val="90"/>
                <w:lang w:val="ka-GE"/>
              </w:rPr>
              <w:t>2000h</w:t>
            </w:r>
            <w:r w:rsidRPr="002D0C45">
              <w:rPr>
                <w:rFonts w:ascii="Sylfaen" w:hAnsi="Sylfaen"/>
                <w:spacing w:val="13"/>
                <w:lang w:val="ka-GE"/>
              </w:rPr>
              <w:t xml:space="preserve"> </w:t>
            </w:r>
            <w:r w:rsidRPr="002D0C45">
              <w:rPr>
                <w:rFonts w:ascii="Sylfaen" w:hAnsi="Sylfaen"/>
                <w:w w:val="90"/>
                <w:position w:val="1"/>
                <w:lang w:val="ka-GE"/>
              </w:rPr>
              <w:t>[-]</w:t>
            </w:r>
            <w:r w:rsidRPr="002D0C45">
              <w:rPr>
                <w:rFonts w:ascii="Sylfaen" w:hAnsi="Sylfaen"/>
                <w:spacing w:val="-5"/>
                <w:position w:val="1"/>
                <w:lang w:val="ka-GE"/>
              </w:rPr>
              <w:t xml:space="preserve"> </w:t>
            </w:r>
            <w:r w:rsidRPr="002D0C45">
              <w:rPr>
                <w:rFonts w:ascii="Sylfaen" w:hAnsi="Sylfaen"/>
                <w:spacing w:val="-10"/>
                <w:w w:val="90"/>
                <w:position w:val="1"/>
                <w:lang w:val="ka-GE"/>
              </w:rPr>
              <w:t>=</w:t>
            </w:r>
          </w:p>
        </w:tc>
        <w:tc>
          <w:tcPr>
            <w:tcW w:w="7422" w:type="dxa"/>
            <w:gridSpan w:val="2"/>
          </w:tcPr>
          <w:p w14:paraId="418D1D06" w14:textId="7DB6C9F3" w:rsidR="004258F2" w:rsidRPr="002D0C45" w:rsidRDefault="004258F2" w:rsidP="003E3502">
            <w:pPr>
              <w:pStyle w:val="TableParagraph"/>
              <w:spacing w:before="40"/>
              <w:ind w:left="108"/>
              <w:rPr>
                <w:rFonts w:ascii="Sylfaen" w:hAnsi="Sylfaen"/>
                <w:lang w:val="ka-GE"/>
              </w:rPr>
            </w:pPr>
            <w:r w:rsidRPr="002D0C45">
              <w:rPr>
                <w:rFonts w:ascii="Sylfaen" w:hAnsi="Sylfaen"/>
                <w:lang w:val="ka-GE"/>
              </w:rPr>
              <w:t>ცოცვის კოეფიციენტი</w:t>
            </w:r>
            <w:r w:rsidR="003E3502">
              <w:rPr>
                <w:rFonts w:ascii="Sylfaen" w:hAnsi="Sylfaen"/>
                <w:lang w:val="ka-GE"/>
              </w:rPr>
              <w:t>.</w:t>
            </w:r>
          </w:p>
        </w:tc>
      </w:tr>
    </w:tbl>
    <w:p w14:paraId="4253DB67" w14:textId="77777777" w:rsidR="004258F2" w:rsidRPr="002D0C45" w:rsidRDefault="004258F2" w:rsidP="004258F2">
      <w:pPr>
        <w:pStyle w:val="TableParagraph"/>
        <w:rPr>
          <w:rFonts w:ascii="Sylfaen" w:hAnsi="Sylfaen"/>
          <w:lang w:val="ka-GE"/>
        </w:rPr>
      </w:pPr>
    </w:p>
    <w:p w14:paraId="2614DAF5" w14:textId="77777777" w:rsidR="004258F2" w:rsidRPr="002D0C45" w:rsidRDefault="004258F2" w:rsidP="004258F2">
      <w:pPr>
        <w:rPr>
          <w:rFonts w:ascii="Sylfaen" w:hAnsi="Sylfaen"/>
          <w:lang w:val="ka-GE"/>
        </w:rPr>
      </w:pPr>
    </w:p>
    <w:p w14:paraId="0920A8FF" w14:textId="77777777" w:rsidR="004258F2" w:rsidRPr="002D0C45" w:rsidRDefault="004258F2" w:rsidP="004258F2">
      <w:pPr>
        <w:tabs>
          <w:tab w:val="left" w:pos="1815"/>
        </w:tabs>
        <w:rPr>
          <w:rFonts w:ascii="Sylfaen" w:hAnsi="Sylfaen"/>
          <w:lang w:val="ka-GE"/>
        </w:rPr>
      </w:pPr>
    </w:p>
    <w:p w14:paraId="44FFF6C2" w14:textId="77777777" w:rsidR="004258F2" w:rsidRPr="002D0C45" w:rsidRDefault="004258F2">
      <w:pPr>
        <w:pStyle w:val="BodyText"/>
        <w:numPr>
          <w:ilvl w:val="0"/>
          <w:numId w:val="143"/>
        </w:numPr>
        <w:rPr>
          <w:b/>
          <w:sz w:val="22"/>
          <w:szCs w:val="22"/>
          <w:lang w:val="ka-GE"/>
        </w:rPr>
      </w:pPr>
      <w:r w:rsidRPr="002D0C45">
        <w:rPr>
          <w:rFonts w:ascii="Sylfaen" w:hAnsi="Sylfaen" w:cs="Sylfaen"/>
          <w:b/>
          <w:sz w:val="22"/>
          <w:szCs w:val="22"/>
          <w:lang w:val="ka-GE"/>
        </w:rPr>
        <w:t>ძირითადი</w:t>
      </w:r>
      <w:r w:rsidRPr="002D0C45">
        <w:rPr>
          <w:b/>
          <w:sz w:val="22"/>
          <w:szCs w:val="22"/>
          <w:lang w:val="ka-GE"/>
        </w:rPr>
        <w:t xml:space="preserve"> </w:t>
      </w:r>
      <w:r w:rsidRPr="002D0C45">
        <w:rPr>
          <w:rFonts w:ascii="Sylfaen" w:hAnsi="Sylfaen" w:cs="Sylfaen"/>
          <w:b/>
          <w:sz w:val="22"/>
          <w:szCs w:val="22"/>
          <w:lang w:val="ka-GE"/>
        </w:rPr>
        <w:t>მახასიათებლები</w:t>
      </w:r>
      <w:r w:rsidRPr="002D0C45">
        <w:rPr>
          <w:b/>
          <w:sz w:val="22"/>
          <w:szCs w:val="22"/>
          <w:lang w:val="ka-GE"/>
        </w:rPr>
        <w:t xml:space="preserve"> </w:t>
      </w:r>
      <w:r w:rsidRPr="002D0C45">
        <w:rPr>
          <w:rFonts w:ascii="Sylfaen" w:hAnsi="Sylfaen" w:cs="Sylfaen"/>
          <w:b/>
          <w:sz w:val="22"/>
          <w:szCs w:val="22"/>
          <w:lang w:val="ka-GE"/>
        </w:rPr>
        <w:t>და</w:t>
      </w:r>
      <w:r w:rsidRPr="002D0C45">
        <w:rPr>
          <w:b/>
          <w:sz w:val="22"/>
          <w:szCs w:val="22"/>
          <w:lang w:val="ka-GE"/>
        </w:rPr>
        <w:t xml:space="preserve"> </w:t>
      </w:r>
      <w:r w:rsidRPr="002D0C45">
        <w:rPr>
          <w:rFonts w:ascii="Sylfaen" w:hAnsi="Sylfaen" w:cs="Sylfaen"/>
          <w:b/>
          <w:sz w:val="22"/>
          <w:szCs w:val="22"/>
          <w:lang w:val="ka-GE"/>
        </w:rPr>
        <w:t>შესაბამისი</w:t>
      </w:r>
      <w:r w:rsidRPr="002D0C45">
        <w:rPr>
          <w:b/>
          <w:sz w:val="22"/>
          <w:szCs w:val="22"/>
          <w:lang w:val="ka-GE"/>
        </w:rPr>
        <w:t xml:space="preserve"> </w:t>
      </w:r>
      <w:r w:rsidRPr="002D0C45">
        <w:rPr>
          <w:rFonts w:ascii="Sylfaen" w:hAnsi="Sylfaen" w:cs="Sylfaen"/>
          <w:b/>
          <w:sz w:val="22"/>
          <w:szCs w:val="22"/>
          <w:lang w:val="ka-GE"/>
        </w:rPr>
        <w:t>შეფასების</w:t>
      </w:r>
      <w:r w:rsidRPr="002D0C45">
        <w:rPr>
          <w:b/>
          <w:sz w:val="22"/>
          <w:szCs w:val="22"/>
          <w:lang w:val="ka-GE"/>
        </w:rPr>
        <w:t xml:space="preserve"> </w:t>
      </w:r>
      <w:r w:rsidRPr="002D0C45">
        <w:rPr>
          <w:rFonts w:ascii="Sylfaen" w:hAnsi="Sylfaen" w:cs="Sylfaen"/>
          <w:b/>
          <w:sz w:val="22"/>
          <w:szCs w:val="22"/>
          <w:lang w:val="ka-GE"/>
        </w:rPr>
        <w:t>მეთოდები</w:t>
      </w:r>
      <w:r w:rsidRPr="002D0C45">
        <w:rPr>
          <w:b/>
          <w:sz w:val="22"/>
          <w:szCs w:val="22"/>
          <w:lang w:val="ka-GE"/>
        </w:rPr>
        <w:t xml:space="preserve"> </w:t>
      </w:r>
      <w:r w:rsidRPr="002D0C45">
        <w:rPr>
          <w:rFonts w:ascii="Sylfaen" w:hAnsi="Sylfaen" w:cs="Sylfaen"/>
          <w:b/>
          <w:sz w:val="22"/>
          <w:szCs w:val="22"/>
          <w:lang w:val="ka-GE"/>
        </w:rPr>
        <w:t>და</w:t>
      </w:r>
      <w:r w:rsidRPr="002D0C45">
        <w:rPr>
          <w:b/>
          <w:sz w:val="22"/>
          <w:szCs w:val="22"/>
          <w:lang w:val="ka-GE"/>
        </w:rPr>
        <w:t xml:space="preserve"> </w:t>
      </w:r>
      <w:r w:rsidRPr="002D0C45">
        <w:rPr>
          <w:rFonts w:ascii="Sylfaen" w:hAnsi="Sylfaen" w:cs="Sylfaen"/>
          <w:b/>
          <w:sz w:val="22"/>
          <w:szCs w:val="22"/>
          <w:lang w:val="ka-GE"/>
        </w:rPr>
        <w:t>კრიტერიუმები</w:t>
      </w:r>
      <w:r w:rsidRPr="002D0C45">
        <w:rPr>
          <w:b/>
          <w:sz w:val="22"/>
          <w:szCs w:val="22"/>
          <w:lang w:val="ka-GE"/>
        </w:rPr>
        <w:t xml:space="preserve">  </w:t>
      </w:r>
    </w:p>
    <w:p w14:paraId="2AAA4C31" w14:textId="77777777" w:rsidR="004258F2" w:rsidRPr="002D0C45" w:rsidRDefault="004258F2">
      <w:pPr>
        <w:pStyle w:val="BodyText"/>
        <w:numPr>
          <w:ilvl w:val="1"/>
          <w:numId w:val="143"/>
        </w:numPr>
        <w:rPr>
          <w:b/>
          <w:sz w:val="22"/>
          <w:szCs w:val="22"/>
          <w:lang w:val="ka-GE"/>
        </w:rPr>
      </w:pPr>
      <w:bookmarkStart w:id="23" w:name="_bookmark26"/>
      <w:bookmarkEnd w:id="23"/>
      <w:r w:rsidRPr="002D0C45">
        <w:rPr>
          <w:rFonts w:ascii="Sylfaen" w:hAnsi="Sylfaen" w:cs="Sylfaen"/>
          <w:b/>
          <w:spacing w:val="-2"/>
          <w:sz w:val="22"/>
          <w:szCs w:val="22"/>
          <w:lang w:val="ka-GE"/>
        </w:rPr>
        <w:t>პროდუქტის</w:t>
      </w:r>
      <w:r w:rsidRPr="002D0C45">
        <w:rPr>
          <w:b/>
          <w:spacing w:val="-2"/>
          <w:sz w:val="22"/>
          <w:szCs w:val="22"/>
          <w:lang w:val="ka-GE"/>
        </w:rPr>
        <w:t xml:space="preserve"> </w:t>
      </w:r>
      <w:r w:rsidRPr="002D0C45">
        <w:rPr>
          <w:rFonts w:ascii="Sylfaen" w:hAnsi="Sylfaen" w:cs="Sylfaen"/>
          <w:b/>
          <w:spacing w:val="-2"/>
          <w:sz w:val="22"/>
          <w:szCs w:val="22"/>
          <w:lang w:val="ka-GE"/>
        </w:rPr>
        <w:t>ძირითადი</w:t>
      </w:r>
      <w:r w:rsidRPr="002D0C45">
        <w:rPr>
          <w:b/>
          <w:spacing w:val="-2"/>
          <w:sz w:val="22"/>
          <w:szCs w:val="22"/>
          <w:lang w:val="ka-GE"/>
        </w:rPr>
        <w:t xml:space="preserve"> </w:t>
      </w:r>
      <w:r w:rsidRPr="002D0C45">
        <w:rPr>
          <w:rFonts w:ascii="Sylfaen" w:hAnsi="Sylfaen" w:cs="Sylfaen"/>
          <w:b/>
          <w:spacing w:val="-2"/>
          <w:sz w:val="22"/>
          <w:szCs w:val="22"/>
          <w:lang w:val="ka-GE"/>
        </w:rPr>
        <w:t>მახასიათებლები</w:t>
      </w:r>
    </w:p>
    <w:p w14:paraId="6239B3DD" w14:textId="38F9C2D3" w:rsidR="004258F2" w:rsidRPr="002D0C45" w:rsidRDefault="004258F2" w:rsidP="004258F2">
      <w:pPr>
        <w:pStyle w:val="BodyText"/>
        <w:spacing w:before="239"/>
        <w:ind w:left="426" w:right="367"/>
        <w:rPr>
          <w:rFonts w:ascii="Sylfaen" w:hAnsi="Sylfaen"/>
          <w:sz w:val="22"/>
          <w:szCs w:val="22"/>
          <w:lang w:val="ka-GE"/>
        </w:rPr>
      </w:pPr>
      <w:r w:rsidRPr="002D0C45">
        <w:rPr>
          <w:rFonts w:ascii="Sylfaen" w:hAnsi="Sylfaen" w:cs="Sylfaen"/>
          <w:sz w:val="22"/>
          <w:szCs w:val="22"/>
          <w:lang w:val="ka-GE"/>
        </w:rPr>
        <w:t>ცხრილი</w:t>
      </w:r>
      <w:r w:rsidRPr="002D0C45">
        <w:rPr>
          <w:rFonts w:ascii="Sylfaen" w:hAnsi="Sylfaen"/>
          <w:sz w:val="22"/>
          <w:szCs w:val="22"/>
          <w:lang w:val="ka-GE"/>
        </w:rPr>
        <w:t xml:space="preserve"> 2.1.1 </w:t>
      </w:r>
      <w:r w:rsidRPr="002D0C45">
        <w:rPr>
          <w:rFonts w:ascii="Sylfaen" w:hAnsi="Sylfaen" w:cs="Sylfaen"/>
          <w:sz w:val="22"/>
          <w:szCs w:val="22"/>
          <w:lang w:val="ka-GE"/>
        </w:rPr>
        <w:t>გვიჩვენებს</w:t>
      </w:r>
      <w:r w:rsidRPr="002D0C45">
        <w:rPr>
          <w:rFonts w:ascii="Sylfaen" w:hAnsi="Sylfaen"/>
          <w:sz w:val="22"/>
          <w:szCs w:val="22"/>
          <w:lang w:val="ka-GE"/>
        </w:rPr>
        <w:t xml:space="preserve">, </w:t>
      </w:r>
      <w:r w:rsidRPr="002D0C45">
        <w:rPr>
          <w:rFonts w:ascii="Sylfaen" w:hAnsi="Sylfaen" w:cs="Sylfaen"/>
          <w:sz w:val="22"/>
          <w:szCs w:val="22"/>
          <w:lang w:val="ka-GE"/>
        </w:rPr>
        <w:t>თუ</w:t>
      </w:r>
      <w:r w:rsidRPr="002D0C45">
        <w:rPr>
          <w:rFonts w:ascii="Sylfaen" w:hAnsi="Sylfaen"/>
          <w:sz w:val="22"/>
          <w:szCs w:val="22"/>
          <w:lang w:val="ka-GE"/>
        </w:rPr>
        <w:t xml:space="preserve"> </w:t>
      </w:r>
      <w:r w:rsidRPr="002D0C45">
        <w:rPr>
          <w:rFonts w:ascii="Sylfaen" w:hAnsi="Sylfaen" w:cs="Sylfaen"/>
          <w:sz w:val="22"/>
          <w:szCs w:val="22"/>
          <w:lang w:val="ka-GE"/>
        </w:rPr>
        <w:t>როგორ</w:t>
      </w:r>
      <w:r w:rsidRPr="002D0C45">
        <w:rPr>
          <w:rFonts w:ascii="Sylfaen" w:hAnsi="Sylfaen"/>
          <w:sz w:val="22"/>
          <w:szCs w:val="22"/>
          <w:lang w:val="ka-GE"/>
        </w:rPr>
        <w:t xml:space="preserve"> </w:t>
      </w:r>
      <w:r w:rsidRPr="002D0C45">
        <w:rPr>
          <w:rFonts w:ascii="Sylfaen" w:hAnsi="Sylfaen" w:cs="Sylfaen"/>
          <w:sz w:val="22"/>
          <w:szCs w:val="22"/>
          <w:lang w:val="ka-GE"/>
        </w:rPr>
        <w:t>ფასდება</w:t>
      </w:r>
      <w:r w:rsidRPr="002D0C45">
        <w:rPr>
          <w:rFonts w:ascii="Sylfaen" w:hAnsi="Sylfaen"/>
          <w:sz w:val="22"/>
          <w:szCs w:val="22"/>
          <w:lang w:val="ka-GE"/>
        </w:rPr>
        <w:t xml:space="preserve"> </w:t>
      </w:r>
      <w:r w:rsidRPr="002D0C45">
        <w:rPr>
          <w:rFonts w:ascii="Sylfaen" w:hAnsi="Sylfaen" w:cs="Sylfaen"/>
          <w:sz w:val="22"/>
          <w:szCs w:val="22"/>
          <w:lang w:val="ka-GE"/>
        </w:rPr>
        <w:t>მექანიკურად</w:t>
      </w:r>
      <w:r w:rsidRPr="002D0C45">
        <w:rPr>
          <w:rFonts w:ascii="Sylfaen" w:hAnsi="Sylfaen"/>
          <w:sz w:val="22"/>
          <w:szCs w:val="22"/>
          <w:lang w:val="ka-GE"/>
        </w:rPr>
        <w:t xml:space="preserve"> </w:t>
      </w:r>
      <w:r w:rsidRPr="002D0C45">
        <w:rPr>
          <w:rFonts w:ascii="Sylfaen" w:hAnsi="Sylfaen" w:cs="Sylfaen"/>
          <w:sz w:val="22"/>
          <w:szCs w:val="22"/>
          <w:lang w:val="ka-GE"/>
        </w:rPr>
        <w:t>დამაგრებული</w:t>
      </w:r>
      <w:r w:rsidRPr="002D0C45">
        <w:rPr>
          <w:rFonts w:ascii="Sylfaen" w:hAnsi="Sylfaen"/>
          <w:sz w:val="22"/>
          <w:szCs w:val="22"/>
          <w:lang w:val="ka-GE"/>
        </w:rPr>
        <w:t xml:space="preserve"> </w:t>
      </w:r>
      <w:r w:rsidRPr="002D0C45">
        <w:rPr>
          <w:rFonts w:ascii="Sylfaen" w:hAnsi="Sylfaen" w:cs="Sylfaen"/>
          <w:sz w:val="22"/>
          <w:szCs w:val="22"/>
          <w:lang w:val="ka-GE"/>
        </w:rPr>
        <w:t>გარე</w:t>
      </w:r>
      <w:r w:rsidRPr="002D0C45">
        <w:rPr>
          <w:rFonts w:ascii="Sylfaen" w:hAnsi="Sylfaen"/>
          <w:sz w:val="22"/>
          <w:szCs w:val="22"/>
          <w:lang w:val="ka-GE"/>
        </w:rPr>
        <w:t xml:space="preserve"> </w:t>
      </w:r>
      <w:r w:rsidRPr="002D0C45">
        <w:rPr>
          <w:rFonts w:ascii="Sylfaen" w:hAnsi="Sylfaen" w:cs="Sylfaen"/>
          <w:sz w:val="22"/>
          <w:szCs w:val="22"/>
          <w:lang w:val="ka-GE"/>
        </w:rPr>
        <w:t>კედლის</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w:t>
      </w:r>
      <w:r w:rsidRPr="002D0C45">
        <w:rPr>
          <w:rFonts w:ascii="Sylfaen" w:hAnsi="Sylfaen"/>
          <w:sz w:val="22"/>
          <w:szCs w:val="22"/>
          <w:lang w:val="ka-GE"/>
        </w:rPr>
        <w:t xml:space="preserve"> </w:t>
      </w:r>
      <w:r w:rsidRPr="002D0C45">
        <w:rPr>
          <w:rFonts w:ascii="Sylfaen" w:hAnsi="Sylfaen" w:cs="Sylfaen"/>
          <w:sz w:val="22"/>
          <w:szCs w:val="22"/>
          <w:lang w:val="ka-GE"/>
        </w:rPr>
        <w:t>მუშაობა</w:t>
      </w:r>
      <w:r w:rsidRPr="002D0C45">
        <w:rPr>
          <w:rFonts w:ascii="Sylfaen" w:hAnsi="Sylfaen"/>
          <w:sz w:val="22"/>
          <w:szCs w:val="22"/>
          <w:lang w:val="ka-GE"/>
        </w:rPr>
        <w:t xml:space="preserve"> </w:t>
      </w:r>
      <w:r w:rsidRPr="002D0C45">
        <w:rPr>
          <w:rFonts w:ascii="Sylfaen" w:hAnsi="Sylfaen" w:cs="Sylfaen"/>
          <w:sz w:val="22"/>
          <w:szCs w:val="22"/>
          <w:lang w:val="ka-GE"/>
        </w:rPr>
        <w:t>ძირითად</w:t>
      </w:r>
      <w:r w:rsidRPr="002D0C45">
        <w:rPr>
          <w:rFonts w:ascii="Sylfaen" w:hAnsi="Sylfaen"/>
          <w:sz w:val="22"/>
          <w:szCs w:val="22"/>
          <w:lang w:val="ka-GE"/>
        </w:rPr>
        <w:t xml:space="preserve"> </w:t>
      </w:r>
      <w:r w:rsidRPr="002D0C45">
        <w:rPr>
          <w:rFonts w:ascii="Sylfaen" w:hAnsi="Sylfaen" w:cs="Sylfaen"/>
          <w:sz w:val="22"/>
          <w:szCs w:val="22"/>
          <w:lang w:val="ka-GE"/>
        </w:rPr>
        <w:t>მახასიათებლებთან</w:t>
      </w:r>
      <w:r w:rsidRPr="002D0C45">
        <w:rPr>
          <w:rFonts w:ascii="Sylfaen" w:hAnsi="Sylfaen"/>
          <w:sz w:val="22"/>
          <w:szCs w:val="22"/>
          <w:lang w:val="ka-GE"/>
        </w:rPr>
        <w:t xml:space="preserve"> </w:t>
      </w:r>
      <w:r w:rsidR="003E3502">
        <w:rPr>
          <w:rFonts w:ascii="Sylfaen" w:hAnsi="Sylfaen" w:cs="Sylfaen"/>
          <w:sz w:val="22"/>
          <w:szCs w:val="22"/>
          <w:lang w:val="ka-GE"/>
        </w:rPr>
        <w:t>მიმართებით</w:t>
      </w:r>
      <w:r w:rsidRPr="002D0C45">
        <w:rPr>
          <w:rFonts w:ascii="Sylfaen" w:hAnsi="Sylfaen"/>
          <w:sz w:val="22"/>
          <w:szCs w:val="22"/>
          <w:lang w:val="ka-GE"/>
        </w:rPr>
        <w:t>.</w:t>
      </w:r>
    </w:p>
    <w:p w14:paraId="5AB60ABD" w14:textId="77777777" w:rsidR="004258F2" w:rsidRPr="002D0C45" w:rsidRDefault="004258F2" w:rsidP="004258F2">
      <w:pPr>
        <w:pStyle w:val="BodyText"/>
        <w:spacing w:before="90"/>
        <w:rPr>
          <w:rFonts w:ascii="Sylfaen" w:hAnsi="Sylfaen"/>
          <w:sz w:val="22"/>
          <w:szCs w:val="22"/>
          <w:lang w:val="ka-GE"/>
        </w:rPr>
      </w:pPr>
    </w:p>
    <w:p w14:paraId="14C6CC41" w14:textId="0F12E7EA" w:rsidR="004258F2" w:rsidRPr="002D0C45" w:rsidRDefault="004258F2" w:rsidP="004258F2">
      <w:pPr>
        <w:tabs>
          <w:tab w:val="left" w:pos="1849"/>
        </w:tabs>
        <w:ind w:left="1850" w:right="480" w:hanging="1359"/>
        <w:rPr>
          <w:rFonts w:ascii="Sylfaen" w:hAnsi="Sylfaen"/>
          <w:b/>
          <w:lang w:val="ka-GE"/>
        </w:rPr>
      </w:pPr>
      <w:r w:rsidRPr="002D0C45">
        <w:rPr>
          <w:rFonts w:ascii="Sylfaen" w:hAnsi="Sylfaen"/>
          <w:b/>
          <w:lang w:val="ka-GE"/>
        </w:rPr>
        <w:t>ცხრილი 2.1.1</w:t>
      </w:r>
      <w:r w:rsidRPr="002D0C45">
        <w:rPr>
          <w:rFonts w:ascii="Sylfaen" w:hAnsi="Sylfaen"/>
          <w:b/>
          <w:lang w:val="ka-GE"/>
        </w:rPr>
        <w:tab/>
      </w:r>
      <w:r w:rsidR="003E3502">
        <w:rPr>
          <w:rFonts w:ascii="Sylfaen" w:hAnsi="Sylfaen"/>
          <w:b/>
          <w:lang w:val="ka-GE"/>
        </w:rPr>
        <w:t xml:space="preserve"> </w:t>
      </w:r>
      <w:r w:rsidRPr="002D0C45">
        <w:rPr>
          <w:rFonts w:ascii="Sylfaen" w:hAnsi="Sylfaen" w:cs="Sylfaen"/>
          <w:b/>
          <w:lang w:val="ka-GE"/>
        </w:rPr>
        <w:t>პროდუქტის</w:t>
      </w:r>
      <w:r w:rsidRPr="002D0C45">
        <w:rPr>
          <w:rFonts w:ascii="Sylfaen" w:hAnsi="Sylfaen"/>
          <w:b/>
          <w:lang w:val="ka-GE"/>
        </w:rPr>
        <w:t xml:space="preserve"> </w:t>
      </w:r>
      <w:r w:rsidRPr="002D0C45">
        <w:rPr>
          <w:rFonts w:ascii="Sylfaen" w:hAnsi="Sylfaen" w:cs="Sylfaen"/>
          <w:b/>
          <w:lang w:val="ka-GE"/>
        </w:rPr>
        <w:t>ძირითადი</w:t>
      </w:r>
      <w:r w:rsidRPr="002D0C45">
        <w:rPr>
          <w:rFonts w:ascii="Sylfaen" w:hAnsi="Sylfaen"/>
          <w:b/>
          <w:lang w:val="ka-GE"/>
        </w:rPr>
        <w:t xml:space="preserve"> </w:t>
      </w:r>
      <w:r w:rsidRPr="002D0C45">
        <w:rPr>
          <w:rFonts w:ascii="Sylfaen" w:hAnsi="Sylfaen" w:cs="Sylfaen"/>
          <w:b/>
          <w:lang w:val="ka-GE"/>
        </w:rPr>
        <w:t>მახასიათებლები</w:t>
      </w:r>
      <w:r w:rsidRPr="002D0C45">
        <w:rPr>
          <w:rFonts w:ascii="Sylfaen" w:hAnsi="Sylfaen"/>
          <w:b/>
          <w:lang w:val="ka-GE"/>
        </w:rPr>
        <w:t xml:space="preserve"> </w:t>
      </w:r>
      <w:r w:rsidRPr="002D0C45">
        <w:rPr>
          <w:rFonts w:ascii="Sylfaen" w:hAnsi="Sylfaen" w:cs="Sylfaen"/>
          <w:b/>
          <w:lang w:val="ka-GE"/>
        </w:rPr>
        <w:t>და</w:t>
      </w:r>
      <w:r w:rsidRPr="002D0C45">
        <w:rPr>
          <w:rFonts w:ascii="Sylfaen" w:hAnsi="Sylfaen"/>
          <w:b/>
          <w:lang w:val="ka-GE"/>
        </w:rPr>
        <w:t xml:space="preserve"> </w:t>
      </w:r>
      <w:r w:rsidRPr="002D0C45">
        <w:rPr>
          <w:rFonts w:ascii="Sylfaen" w:hAnsi="Sylfaen" w:cs="Sylfaen"/>
          <w:b/>
          <w:lang w:val="ka-GE"/>
        </w:rPr>
        <w:t>მეთოდები</w:t>
      </w:r>
      <w:r w:rsidRPr="002D0C45">
        <w:rPr>
          <w:rFonts w:ascii="Sylfaen" w:hAnsi="Sylfaen"/>
          <w:b/>
          <w:lang w:val="ka-GE"/>
        </w:rPr>
        <w:t xml:space="preserve"> </w:t>
      </w:r>
      <w:r w:rsidRPr="002D0C45">
        <w:rPr>
          <w:rFonts w:ascii="Sylfaen" w:hAnsi="Sylfaen" w:cs="Sylfaen"/>
          <w:b/>
          <w:lang w:val="ka-GE"/>
        </w:rPr>
        <w:t>და</w:t>
      </w:r>
      <w:r w:rsidRPr="002D0C45">
        <w:rPr>
          <w:rFonts w:ascii="Sylfaen" w:hAnsi="Sylfaen"/>
          <w:b/>
          <w:lang w:val="ka-GE"/>
        </w:rPr>
        <w:t xml:space="preserve"> </w:t>
      </w:r>
      <w:r w:rsidRPr="002D0C45">
        <w:rPr>
          <w:rFonts w:ascii="Sylfaen" w:hAnsi="Sylfaen" w:cs="Sylfaen"/>
          <w:b/>
          <w:lang w:val="ka-GE"/>
        </w:rPr>
        <w:t>კრიტერიუმები</w:t>
      </w:r>
      <w:r w:rsidRPr="002D0C45">
        <w:rPr>
          <w:rFonts w:ascii="Sylfaen" w:hAnsi="Sylfaen"/>
          <w:b/>
          <w:lang w:val="ka-GE"/>
        </w:rPr>
        <w:t xml:space="preserve"> </w:t>
      </w:r>
      <w:r w:rsidRPr="002D0C45">
        <w:rPr>
          <w:rFonts w:ascii="Sylfaen" w:hAnsi="Sylfaen" w:cs="Sylfaen"/>
          <w:b/>
          <w:lang w:val="ka-GE"/>
        </w:rPr>
        <w:t>პროდუქტის</w:t>
      </w:r>
      <w:r w:rsidRPr="002D0C45">
        <w:rPr>
          <w:rFonts w:ascii="Sylfaen" w:hAnsi="Sylfaen"/>
          <w:b/>
          <w:lang w:val="ka-GE"/>
        </w:rPr>
        <w:t xml:space="preserve"> </w:t>
      </w:r>
      <w:r w:rsidRPr="002D0C45">
        <w:rPr>
          <w:rFonts w:ascii="Sylfaen" w:hAnsi="Sylfaen" w:cs="Sylfaen"/>
          <w:b/>
          <w:lang w:val="ka-GE"/>
        </w:rPr>
        <w:t>ეფექტურობის</w:t>
      </w:r>
      <w:r w:rsidRPr="002D0C45">
        <w:rPr>
          <w:rFonts w:ascii="Sylfaen" w:hAnsi="Sylfaen"/>
          <w:b/>
          <w:lang w:val="ka-GE"/>
        </w:rPr>
        <w:t xml:space="preserve"> </w:t>
      </w:r>
      <w:r w:rsidRPr="002D0C45">
        <w:rPr>
          <w:rFonts w:ascii="Sylfaen" w:hAnsi="Sylfaen" w:cs="Sylfaen"/>
          <w:b/>
          <w:lang w:val="ka-GE"/>
        </w:rPr>
        <w:t>შესაფასებლად</w:t>
      </w:r>
      <w:r w:rsidRPr="002D0C45">
        <w:rPr>
          <w:rFonts w:ascii="Sylfaen" w:hAnsi="Sylfaen"/>
          <w:b/>
          <w:lang w:val="ka-GE"/>
        </w:rPr>
        <w:t xml:space="preserve"> </w:t>
      </w:r>
      <w:r w:rsidRPr="002D0C45">
        <w:rPr>
          <w:rFonts w:ascii="Sylfaen" w:hAnsi="Sylfaen" w:cs="Sylfaen"/>
          <w:b/>
          <w:lang w:val="ka-GE"/>
        </w:rPr>
        <w:t>ამ</w:t>
      </w:r>
      <w:r w:rsidRPr="002D0C45">
        <w:rPr>
          <w:rFonts w:ascii="Sylfaen" w:hAnsi="Sylfaen"/>
          <w:b/>
          <w:lang w:val="ka-GE"/>
        </w:rPr>
        <w:t xml:space="preserve"> </w:t>
      </w:r>
      <w:r w:rsidRPr="002D0C45">
        <w:rPr>
          <w:rFonts w:ascii="Sylfaen" w:hAnsi="Sylfaen" w:cs="Sylfaen"/>
          <w:b/>
          <w:lang w:val="ka-GE"/>
        </w:rPr>
        <w:t>ძირითად</w:t>
      </w:r>
      <w:r w:rsidRPr="002D0C45">
        <w:rPr>
          <w:rFonts w:ascii="Sylfaen" w:hAnsi="Sylfaen"/>
          <w:b/>
          <w:lang w:val="ka-GE"/>
        </w:rPr>
        <w:t xml:space="preserve"> </w:t>
      </w:r>
      <w:r w:rsidRPr="002D0C45">
        <w:rPr>
          <w:rFonts w:ascii="Sylfaen" w:hAnsi="Sylfaen" w:cs="Sylfaen"/>
          <w:b/>
          <w:lang w:val="ka-GE"/>
        </w:rPr>
        <w:t>მახასიათებლებთან</w:t>
      </w:r>
      <w:r w:rsidRPr="002D0C45">
        <w:rPr>
          <w:rFonts w:ascii="Sylfaen" w:hAnsi="Sylfaen"/>
          <w:b/>
          <w:lang w:val="ka-GE"/>
        </w:rPr>
        <w:t xml:space="preserve"> </w:t>
      </w:r>
      <w:r w:rsidR="003E3502">
        <w:rPr>
          <w:rFonts w:ascii="Sylfaen" w:hAnsi="Sylfaen" w:cs="Sylfaen"/>
          <w:b/>
          <w:lang w:val="ka-GE"/>
        </w:rPr>
        <w:t>მიმართებით</w:t>
      </w:r>
    </w:p>
    <w:p w14:paraId="29969A0E" w14:textId="77777777" w:rsidR="004258F2" w:rsidRPr="002D0C45" w:rsidRDefault="004258F2" w:rsidP="004258F2">
      <w:pPr>
        <w:pStyle w:val="BodyText"/>
        <w:spacing w:before="5"/>
        <w:rPr>
          <w:rFonts w:ascii="Sylfaen" w:hAnsi="Sylfaen"/>
          <w:b/>
          <w:sz w:val="22"/>
          <w:szCs w:val="22"/>
          <w:lang w:val="ka-GE"/>
        </w:rPr>
      </w:pPr>
    </w:p>
    <w:tbl>
      <w:tblPr>
        <w:tblStyle w:val="TableNormal1"/>
        <w:tblW w:w="0" w:type="auto"/>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
        <w:gridCol w:w="5109"/>
        <w:gridCol w:w="1276"/>
        <w:gridCol w:w="2125"/>
      </w:tblGrid>
      <w:tr w:rsidR="004258F2" w:rsidRPr="002D0C45" w14:paraId="1716AE1D" w14:textId="77777777" w:rsidTr="003E3502">
        <w:trPr>
          <w:trHeight w:val="520"/>
        </w:trPr>
        <w:tc>
          <w:tcPr>
            <w:tcW w:w="850" w:type="dxa"/>
          </w:tcPr>
          <w:p w14:paraId="11A0C6A8" w14:textId="6053742C" w:rsidR="004258F2" w:rsidRPr="009A7637" w:rsidRDefault="009A7637" w:rsidP="003E3502">
            <w:pPr>
              <w:pStyle w:val="TableParagraph"/>
              <w:spacing w:before="33"/>
              <w:ind w:left="69"/>
              <w:rPr>
                <w:rFonts w:ascii="Sylfaen" w:hAnsi="Sylfaen"/>
                <w:lang w:val="ru-RU"/>
              </w:rPr>
            </w:pPr>
            <w:r>
              <w:rPr>
                <w:rFonts w:ascii="Sylfaen" w:hAnsi="Sylfaen"/>
                <w:spacing w:val="-5"/>
                <w:lang w:val="ru-RU"/>
              </w:rPr>
              <w:t>№</w:t>
            </w:r>
          </w:p>
        </w:tc>
        <w:tc>
          <w:tcPr>
            <w:tcW w:w="5109" w:type="dxa"/>
          </w:tcPr>
          <w:p w14:paraId="5FF1DE04" w14:textId="77777777" w:rsidR="004258F2" w:rsidRPr="002D0C45" w:rsidRDefault="004258F2" w:rsidP="003E3502">
            <w:pPr>
              <w:pStyle w:val="TableParagraph"/>
              <w:spacing w:before="33"/>
              <w:ind w:left="68"/>
              <w:rPr>
                <w:rFonts w:ascii="Sylfaen" w:hAnsi="Sylfaen"/>
                <w:lang w:val="ka-GE"/>
              </w:rPr>
            </w:pPr>
            <w:r w:rsidRPr="002D0C45">
              <w:rPr>
                <w:rFonts w:ascii="Sylfaen" w:hAnsi="Sylfaen"/>
                <w:lang w:val="ka-GE"/>
              </w:rPr>
              <w:t>არსებითი მახასიათებლები</w:t>
            </w:r>
          </w:p>
        </w:tc>
        <w:tc>
          <w:tcPr>
            <w:tcW w:w="1276" w:type="dxa"/>
          </w:tcPr>
          <w:p w14:paraId="5CDF2820" w14:textId="77777777" w:rsidR="004258F2" w:rsidRPr="002D0C45" w:rsidRDefault="004258F2" w:rsidP="003E3502">
            <w:pPr>
              <w:pStyle w:val="TableParagraph"/>
              <w:spacing w:before="30"/>
              <w:ind w:left="68"/>
              <w:rPr>
                <w:rFonts w:ascii="Sylfaen" w:hAnsi="Sylfaen"/>
                <w:lang w:val="ka-GE"/>
              </w:rPr>
            </w:pPr>
            <w:r w:rsidRPr="002D0C45">
              <w:rPr>
                <w:rFonts w:ascii="Sylfaen" w:hAnsi="Sylfaen"/>
                <w:spacing w:val="-2"/>
                <w:lang w:val="ka-GE"/>
              </w:rPr>
              <w:t>შეფასების მეთოდი</w:t>
            </w:r>
          </w:p>
        </w:tc>
        <w:tc>
          <w:tcPr>
            <w:tcW w:w="2125" w:type="dxa"/>
          </w:tcPr>
          <w:p w14:paraId="78134A4F" w14:textId="77777777" w:rsidR="004258F2" w:rsidRPr="002D0C45" w:rsidRDefault="004258F2" w:rsidP="003E3502">
            <w:pPr>
              <w:pStyle w:val="TableParagraph"/>
              <w:spacing w:before="30"/>
              <w:ind w:left="67"/>
              <w:rPr>
                <w:rFonts w:ascii="Sylfaen" w:hAnsi="Sylfaen"/>
                <w:lang w:val="ka-GE"/>
              </w:rPr>
            </w:pPr>
            <w:r w:rsidRPr="002D0C45">
              <w:rPr>
                <w:rFonts w:ascii="Sylfaen" w:hAnsi="Sylfaen" w:cs="Sylfaen"/>
                <w:lang w:val="ka-GE"/>
              </w:rPr>
              <w:t>პროდუქტის</w:t>
            </w:r>
            <w:r w:rsidRPr="002D0C45">
              <w:rPr>
                <w:rFonts w:ascii="Sylfaen" w:hAnsi="Sylfaen"/>
                <w:lang w:val="ka-GE"/>
              </w:rPr>
              <w:t xml:space="preserve"> </w:t>
            </w:r>
            <w:r w:rsidRPr="002D0C45">
              <w:rPr>
                <w:rFonts w:ascii="Sylfaen" w:hAnsi="Sylfaen" w:cs="Sylfaen"/>
                <w:lang w:val="ka-GE"/>
              </w:rPr>
              <w:t>თვისებების გამოხატვის</w:t>
            </w:r>
            <w:r w:rsidRPr="002D0C45">
              <w:rPr>
                <w:rFonts w:ascii="Sylfaen" w:hAnsi="Sylfaen"/>
                <w:lang w:val="ka-GE"/>
              </w:rPr>
              <w:t xml:space="preserve"> </w:t>
            </w:r>
            <w:r w:rsidRPr="002D0C45">
              <w:rPr>
                <w:rFonts w:ascii="Sylfaen" w:hAnsi="Sylfaen" w:cs="Sylfaen"/>
                <w:lang w:val="ka-GE"/>
              </w:rPr>
              <w:t>ტიპი</w:t>
            </w:r>
          </w:p>
        </w:tc>
      </w:tr>
      <w:tr w:rsidR="004258F2" w:rsidRPr="002D0C45" w14:paraId="2CEE94DD" w14:textId="77777777" w:rsidTr="003E3502">
        <w:trPr>
          <w:trHeight w:val="269"/>
        </w:trPr>
        <w:tc>
          <w:tcPr>
            <w:tcW w:w="9360" w:type="dxa"/>
            <w:gridSpan w:val="4"/>
            <w:shd w:val="clear" w:color="auto" w:fill="045299"/>
          </w:tcPr>
          <w:p w14:paraId="5C225A49" w14:textId="77777777" w:rsidR="004258F2" w:rsidRPr="002D0C45" w:rsidRDefault="004258F2" w:rsidP="003E3502">
            <w:pPr>
              <w:pStyle w:val="TableParagraph"/>
              <w:spacing w:before="30"/>
              <w:ind w:left="6" w:right="5"/>
              <w:jc w:val="center"/>
              <w:rPr>
                <w:rFonts w:ascii="Sylfaen" w:hAnsi="Sylfaen"/>
                <w:lang w:val="ka-GE"/>
              </w:rPr>
            </w:pPr>
            <w:r w:rsidRPr="002D0C45">
              <w:rPr>
                <w:rFonts w:ascii="Sylfaen" w:hAnsi="Sylfaen" w:cs="Sylfaen"/>
                <w:color w:val="FFFFFF"/>
                <w:lang w:val="ka-GE"/>
              </w:rPr>
              <w:t>ძირითადი</w:t>
            </w:r>
            <w:r w:rsidRPr="002D0C45">
              <w:rPr>
                <w:rFonts w:ascii="Sylfaen" w:hAnsi="Sylfaen"/>
                <w:color w:val="FFFFFF"/>
                <w:lang w:val="ka-GE"/>
              </w:rPr>
              <w:t xml:space="preserve"> </w:t>
            </w:r>
            <w:r w:rsidRPr="002D0C45">
              <w:rPr>
                <w:rFonts w:ascii="Sylfaen" w:hAnsi="Sylfaen" w:cs="Sylfaen"/>
                <w:color w:val="FFFFFF"/>
                <w:lang w:val="ka-GE"/>
              </w:rPr>
              <w:t>სამუშაოების</w:t>
            </w:r>
            <w:r w:rsidRPr="002D0C45">
              <w:rPr>
                <w:rFonts w:ascii="Sylfaen" w:hAnsi="Sylfaen"/>
                <w:color w:val="FFFFFF"/>
                <w:lang w:val="ka-GE"/>
              </w:rPr>
              <w:t xml:space="preserve"> </w:t>
            </w:r>
            <w:r w:rsidRPr="002D0C45">
              <w:rPr>
                <w:rFonts w:ascii="Sylfaen" w:hAnsi="Sylfaen" w:cs="Sylfaen"/>
                <w:color w:val="FFFFFF"/>
                <w:lang w:val="ka-GE"/>
              </w:rPr>
              <w:t>მოთხოვნა</w:t>
            </w:r>
            <w:r w:rsidRPr="002D0C45">
              <w:rPr>
                <w:rFonts w:ascii="Sylfaen" w:hAnsi="Sylfaen"/>
                <w:color w:val="FFFFFF"/>
                <w:lang w:val="ka-GE"/>
              </w:rPr>
              <w:t xml:space="preserve"> 2: </w:t>
            </w:r>
            <w:r w:rsidRPr="002D0C45">
              <w:rPr>
                <w:rFonts w:ascii="Sylfaen" w:hAnsi="Sylfaen" w:cs="Sylfaen"/>
                <w:color w:val="FFFFFF"/>
                <w:lang w:val="ka-GE"/>
              </w:rPr>
              <w:t>უსაფრთხოება</w:t>
            </w:r>
            <w:r w:rsidRPr="002D0C45">
              <w:rPr>
                <w:rFonts w:ascii="Sylfaen" w:hAnsi="Sylfaen"/>
                <w:color w:val="FFFFFF"/>
                <w:lang w:val="ka-GE"/>
              </w:rPr>
              <w:t xml:space="preserve"> </w:t>
            </w:r>
            <w:r w:rsidRPr="002D0C45">
              <w:rPr>
                <w:rFonts w:ascii="Sylfaen" w:hAnsi="Sylfaen" w:cs="Sylfaen"/>
                <w:color w:val="FFFFFF"/>
                <w:lang w:val="ka-GE"/>
              </w:rPr>
              <w:t>ხანძრის</w:t>
            </w:r>
            <w:r w:rsidRPr="002D0C45">
              <w:rPr>
                <w:rFonts w:ascii="Sylfaen" w:hAnsi="Sylfaen"/>
                <w:color w:val="FFFFFF"/>
                <w:lang w:val="ka-GE"/>
              </w:rPr>
              <w:t xml:space="preserve"> </w:t>
            </w:r>
            <w:r w:rsidRPr="002D0C45">
              <w:rPr>
                <w:rFonts w:ascii="Sylfaen" w:hAnsi="Sylfaen" w:cs="Sylfaen"/>
                <w:color w:val="FFFFFF"/>
                <w:lang w:val="ka-GE"/>
              </w:rPr>
              <w:t>შემთხვევაში</w:t>
            </w:r>
          </w:p>
        </w:tc>
      </w:tr>
      <w:tr w:rsidR="004258F2" w:rsidRPr="002D0C45" w14:paraId="76A01C94" w14:textId="77777777" w:rsidTr="003E3502">
        <w:trPr>
          <w:trHeight w:val="266"/>
        </w:trPr>
        <w:tc>
          <w:tcPr>
            <w:tcW w:w="850" w:type="dxa"/>
          </w:tcPr>
          <w:p w14:paraId="57D19CCE"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spacing w:val="-10"/>
                <w:lang w:val="ka-GE"/>
              </w:rPr>
              <w:t>1</w:t>
            </w:r>
          </w:p>
        </w:tc>
        <w:tc>
          <w:tcPr>
            <w:tcW w:w="5109" w:type="dxa"/>
          </w:tcPr>
          <w:p w14:paraId="1F795F5B" w14:textId="77777777" w:rsidR="004258F2" w:rsidRPr="002D0C45" w:rsidRDefault="004258F2" w:rsidP="003E3502">
            <w:pPr>
              <w:pStyle w:val="TableParagraph"/>
              <w:spacing w:before="30"/>
              <w:ind w:left="68"/>
              <w:rPr>
                <w:rFonts w:ascii="Sylfaen" w:hAnsi="Sylfaen"/>
                <w:lang w:val="ka-GE"/>
              </w:rPr>
            </w:pPr>
            <w:r w:rsidRPr="002D0C45">
              <w:rPr>
                <w:rFonts w:ascii="Sylfaen" w:hAnsi="Sylfaen"/>
                <w:lang w:val="ka-GE"/>
              </w:rPr>
              <w:t>რეაგირება ხანძარზე</w:t>
            </w:r>
          </w:p>
        </w:tc>
        <w:tc>
          <w:tcPr>
            <w:tcW w:w="1276" w:type="dxa"/>
          </w:tcPr>
          <w:p w14:paraId="0E4BFBB4" w14:textId="77777777" w:rsidR="004258F2" w:rsidRPr="002D0C45" w:rsidRDefault="002E2CCC" w:rsidP="003E3502">
            <w:pPr>
              <w:pStyle w:val="TableParagraph"/>
              <w:spacing w:before="30"/>
              <w:ind w:left="68"/>
              <w:rPr>
                <w:rFonts w:ascii="Sylfaen" w:hAnsi="Sylfaen"/>
                <w:lang w:val="ka-GE"/>
              </w:rPr>
            </w:pPr>
            <w:hyperlink w:anchor="_bookmark28" w:history="1">
              <w:r w:rsidR="004258F2" w:rsidRPr="002D0C45">
                <w:rPr>
                  <w:rFonts w:ascii="Sylfaen" w:hAnsi="Sylfaen"/>
                  <w:spacing w:val="-2"/>
                  <w:lang w:val="ka-GE"/>
                </w:rPr>
                <w:t>2.2.1</w:t>
              </w:r>
            </w:hyperlink>
          </w:p>
        </w:tc>
        <w:tc>
          <w:tcPr>
            <w:tcW w:w="2125" w:type="dxa"/>
          </w:tcPr>
          <w:p w14:paraId="1403F379" w14:textId="77777777" w:rsidR="004258F2" w:rsidRPr="002D0C45" w:rsidRDefault="004258F2" w:rsidP="003E3502">
            <w:pPr>
              <w:pStyle w:val="TableParagraph"/>
              <w:spacing w:before="30"/>
              <w:ind w:left="67"/>
              <w:rPr>
                <w:rFonts w:ascii="Sylfaen" w:hAnsi="Sylfaen"/>
                <w:lang w:val="ka-GE"/>
              </w:rPr>
            </w:pPr>
            <w:r w:rsidRPr="002D0C45">
              <w:rPr>
                <w:rFonts w:ascii="Sylfaen" w:hAnsi="Sylfaen"/>
                <w:spacing w:val="-2"/>
                <w:lang w:val="ka-GE"/>
              </w:rPr>
              <w:t>კლასი</w:t>
            </w:r>
          </w:p>
        </w:tc>
      </w:tr>
      <w:tr w:rsidR="004258F2" w:rsidRPr="002D0C45" w14:paraId="45FF9B57" w14:textId="77777777" w:rsidTr="003E3502">
        <w:trPr>
          <w:trHeight w:val="474"/>
        </w:trPr>
        <w:tc>
          <w:tcPr>
            <w:tcW w:w="850" w:type="dxa"/>
          </w:tcPr>
          <w:p w14:paraId="77755FBC"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spacing w:val="-10"/>
                <w:lang w:val="ka-GE"/>
              </w:rPr>
              <w:t>2</w:t>
            </w:r>
          </w:p>
        </w:tc>
        <w:tc>
          <w:tcPr>
            <w:tcW w:w="5109" w:type="dxa"/>
          </w:tcPr>
          <w:p w14:paraId="6CE6A6CE" w14:textId="77777777" w:rsidR="004258F2" w:rsidRPr="002D0C45" w:rsidRDefault="004258F2" w:rsidP="003E3502">
            <w:pPr>
              <w:pStyle w:val="TableParagraph"/>
              <w:spacing w:before="30"/>
              <w:ind w:left="68"/>
              <w:rPr>
                <w:rFonts w:ascii="Sylfaen" w:hAnsi="Sylfaen"/>
                <w:lang w:val="ka-GE"/>
              </w:rPr>
            </w:pPr>
            <w:r w:rsidRPr="002D0C45">
              <w:rPr>
                <w:rFonts w:ascii="Sylfaen" w:hAnsi="Sylfaen" w:cs="Sylfaen"/>
                <w:lang w:val="ka-GE"/>
              </w:rPr>
              <w:t>ფასადის</w:t>
            </w:r>
            <w:r w:rsidRPr="002D0C45">
              <w:rPr>
                <w:rFonts w:ascii="Sylfaen" w:hAnsi="Sylfaen"/>
                <w:lang w:val="ka-GE"/>
              </w:rPr>
              <w:t xml:space="preserve"> </w:t>
            </w:r>
            <w:r w:rsidRPr="002D0C45">
              <w:rPr>
                <w:rFonts w:ascii="Sylfaen" w:hAnsi="Sylfaen" w:cs="Sylfaen"/>
                <w:lang w:val="ka-GE"/>
              </w:rPr>
              <w:t>ხანძარსაწინააღმდეგო</w:t>
            </w:r>
            <w:r w:rsidRPr="002D0C45">
              <w:rPr>
                <w:rFonts w:ascii="Sylfaen" w:hAnsi="Sylfaen"/>
                <w:lang w:val="ka-GE"/>
              </w:rPr>
              <w:t xml:space="preserve"> </w:t>
            </w:r>
            <w:r w:rsidRPr="002D0C45">
              <w:rPr>
                <w:rFonts w:ascii="Sylfaen" w:hAnsi="Sylfaen" w:cs="Sylfaen"/>
                <w:lang w:val="ka-GE"/>
              </w:rPr>
              <w:t>მოქმედება</w:t>
            </w:r>
          </w:p>
        </w:tc>
        <w:tc>
          <w:tcPr>
            <w:tcW w:w="1276" w:type="dxa"/>
          </w:tcPr>
          <w:p w14:paraId="679A223F" w14:textId="77777777" w:rsidR="004258F2" w:rsidRPr="002D0C45" w:rsidRDefault="002E2CCC" w:rsidP="003E3502">
            <w:pPr>
              <w:pStyle w:val="TableParagraph"/>
              <w:spacing w:before="30"/>
              <w:ind w:left="68"/>
              <w:rPr>
                <w:rFonts w:ascii="Sylfaen" w:hAnsi="Sylfaen"/>
                <w:lang w:val="ka-GE"/>
              </w:rPr>
            </w:pPr>
            <w:hyperlink w:anchor="_bookmark29" w:history="1">
              <w:r w:rsidR="004258F2" w:rsidRPr="002D0C45">
                <w:rPr>
                  <w:rFonts w:ascii="Sylfaen" w:hAnsi="Sylfaen"/>
                  <w:spacing w:val="-2"/>
                  <w:lang w:val="ka-GE"/>
                </w:rPr>
                <w:t>2.2.2</w:t>
              </w:r>
            </w:hyperlink>
          </w:p>
        </w:tc>
        <w:tc>
          <w:tcPr>
            <w:tcW w:w="2125" w:type="dxa"/>
          </w:tcPr>
          <w:p w14:paraId="1F20BD01" w14:textId="213BFBAC" w:rsidR="004258F2" w:rsidRPr="002D0C45" w:rsidRDefault="004258F2" w:rsidP="003E3502">
            <w:pPr>
              <w:pStyle w:val="TableParagraph"/>
              <w:spacing w:before="30"/>
              <w:ind w:left="67" w:right="74"/>
              <w:rPr>
                <w:rFonts w:ascii="Sylfaen" w:hAnsi="Sylfaen"/>
                <w:lang w:val="ka-GE"/>
              </w:rPr>
            </w:pPr>
            <w:r w:rsidRPr="002D0C45">
              <w:rPr>
                <w:rFonts w:ascii="Sylfaen" w:hAnsi="Sylfaen" w:cs="Sylfaen"/>
                <w:lang w:val="ka-GE"/>
              </w:rPr>
              <w:t>აღწერა</w:t>
            </w:r>
            <w:r w:rsidR="003E3502">
              <w:rPr>
                <w:rFonts w:ascii="Sylfaen" w:hAnsi="Sylfaen"/>
                <w:lang w:val="ka-GE"/>
              </w:rPr>
              <w:t>/</w:t>
            </w:r>
            <w:r w:rsidRPr="002D0C45">
              <w:rPr>
                <w:rFonts w:ascii="Sylfaen" w:hAnsi="Sylfaen" w:cs="Sylfaen"/>
                <w:lang w:val="ka-GE"/>
              </w:rPr>
              <w:t>კლასი</w:t>
            </w:r>
            <w:r w:rsidRPr="002D0C45">
              <w:rPr>
                <w:rFonts w:ascii="Sylfaen" w:hAnsi="Sylfaen"/>
                <w:lang w:val="ka-GE"/>
              </w:rPr>
              <w:t xml:space="preserve"> / </w:t>
            </w:r>
            <w:r w:rsidRPr="002D0C45">
              <w:rPr>
                <w:rFonts w:ascii="Sylfaen" w:hAnsi="Sylfaen" w:cs="Sylfaen"/>
                <w:lang w:val="ka-GE"/>
              </w:rPr>
              <w:t>დონე</w:t>
            </w:r>
            <w:r w:rsidRPr="002D0C45">
              <w:rPr>
                <w:rFonts w:ascii="Sylfaen" w:hAnsi="Sylfaen"/>
                <w:lang w:val="ka-GE"/>
              </w:rPr>
              <w:t xml:space="preserve"> (</w:t>
            </w:r>
            <w:r w:rsidRPr="002D0C45">
              <w:rPr>
                <w:rFonts w:ascii="Sylfaen" w:hAnsi="Sylfaen" w:cs="Sylfaen"/>
                <w:lang w:val="ka-GE"/>
              </w:rPr>
              <w:t>შესაბამისად</w:t>
            </w:r>
            <w:r w:rsidRPr="002D0C45">
              <w:rPr>
                <w:rFonts w:ascii="Sylfaen" w:hAnsi="Sylfaen"/>
                <w:lang w:val="ka-GE"/>
              </w:rPr>
              <w:t>)</w:t>
            </w:r>
          </w:p>
        </w:tc>
      </w:tr>
      <w:tr w:rsidR="004258F2" w:rsidRPr="002D0C45" w14:paraId="4EBF709A" w14:textId="77777777" w:rsidTr="003E3502">
        <w:trPr>
          <w:trHeight w:val="266"/>
        </w:trPr>
        <w:tc>
          <w:tcPr>
            <w:tcW w:w="850" w:type="dxa"/>
          </w:tcPr>
          <w:p w14:paraId="79F7397C"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spacing w:val="-10"/>
                <w:lang w:val="ka-GE"/>
              </w:rPr>
              <w:t>3</w:t>
            </w:r>
          </w:p>
        </w:tc>
        <w:tc>
          <w:tcPr>
            <w:tcW w:w="5109" w:type="dxa"/>
          </w:tcPr>
          <w:p w14:paraId="1C6544EF" w14:textId="77777777" w:rsidR="004258F2" w:rsidRPr="002D0C45" w:rsidRDefault="004258F2" w:rsidP="003E3502">
            <w:pPr>
              <w:pStyle w:val="TableParagraph"/>
              <w:spacing w:before="30"/>
              <w:ind w:left="68"/>
              <w:rPr>
                <w:rFonts w:ascii="Sylfaen" w:hAnsi="Sylfaen"/>
                <w:lang w:val="ka-GE"/>
              </w:rPr>
            </w:pPr>
            <w:r w:rsidRPr="002D0C45">
              <w:rPr>
                <w:rFonts w:ascii="Sylfaen" w:hAnsi="Sylfaen" w:cs="Sylfaen"/>
                <w:lang w:val="ka-GE"/>
              </w:rPr>
              <w:t>მუდმივი</w:t>
            </w:r>
            <w:r w:rsidRPr="002D0C45">
              <w:rPr>
                <w:rFonts w:ascii="Sylfaen" w:hAnsi="Sylfaen"/>
                <w:lang w:val="ka-GE"/>
              </w:rPr>
              <w:t xml:space="preserve"> </w:t>
            </w:r>
            <w:r w:rsidRPr="002D0C45">
              <w:rPr>
                <w:rFonts w:ascii="Sylfaen" w:hAnsi="Sylfaen" w:cs="Sylfaen"/>
                <w:lang w:val="ka-GE"/>
              </w:rPr>
              <w:t>წვისკენ</w:t>
            </w:r>
            <w:r w:rsidRPr="002D0C45">
              <w:rPr>
                <w:rFonts w:ascii="Sylfaen" w:hAnsi="Sylfaen"/>
                <w:lang w:val="ka-GE"/>
              </w:rPr>
              <w:t xml:space="preserve"> </w:t>
            </w:r>
            <w:r w:rsidRPr="002D0C45">
              <w:rPr>
                <w:rFonts w:ascii="Sylfaen" w:hAnsi="Sylfaen" w:cs="Sylfaen"/>
                <w:lang w:val="ka-GE"/>
              </w:rPr>
              <w:t>მიდრეკილება</w:t>
            </w:r>
          </w:p>
        </w:tc>
        <w:tc>
          <w:tcPr>
            <w:tcW w:w="1276" w:type="dxa"/>
          </w:tcPr>
          <w:p w14:paraId="7412341A" w14:textId="77777777" w:rsidR="004258F2" w:rsidRPr="002D0C45" w:rsidRDefault="002E2CCC" w:rsidP="003E3502">
            <w:pPr>
              <w:pStyle w:val="TableParagraph"/>
              <w:spacing w:before="30"/>
              <w:ind w:left="68"/>
              <w:rPr>
                <w:rFonts w:ascii="Sylfaen" w:hAnsi="Sylfaen"/>
                <w:lang w:val="ka-GE"/>
              </w:rPr>
            </w:pPr>
            <w:hyperlink w:anchor="_bookmark30" w:history="1">
              <w:r w:rsidR="004258F2" w:rsidRPr="002D0C45">
                <w:rPr>
                  <w:rFonts w:ascii="Sylfaen" w:hAnsi="Sylfaen"/>
                  <w:spacing w:val="-2"/>
                  <w:lang w:val="ka-GE"/>
                </w:rPr>
                <w:t>2.2.3</w:t>
              </w:r>
            </w:hyperlink>
          </w:p>
        </w:tc>
        <w:tc>
          <w:tcPr>
            <w:tcW w:w="2125" w:type="dxa"/>
          </w:tcPr>
          <w:p w14:paraId="7965BAE2" w14:textId="77777777" w:rsidR="004258F2" w:rsidRPr="002D0C45" w:rsidRDefault="004258F2" w:rsidP="003E3502">
            <w:pPr>
              <w:pStyle w:val="TableParagraph"/>
              <w:spacing w:before="30"/>
              <w:ind w:left="67"/>
              <w:rPr>
                <w:rFonts w:ascii="Sylfaen" w:hAnsi="Sylfaen"/>
                <w:lang w:val="ka-GE"/>
              </w:rPr>
            </w:pPr>
            <w:r w:rsidRPr="002D0C45">
              <w:rPr>
                <w:rFonts w:ascii="Sylfaen" w:hAnsi="Sylfaen"/>
                <w:spacing w:val="-2"/>
                <w:lang w:val="ka-GE"/>
              </w:rPr>
              <w:t>აღწერა</w:t>
            </w:r>
          </w:p>
        </w:tc>
      </w:tr>
      <w:tr w:rsidR="004258F2" w:rsidRPr="002D0C45" w14:paraId="095BD78E" w14:textId="77777777" w:rsidTr="003E3502">
        <w:trPr>
          <w:trHeight w:val="266"/>
        </w:trPr>
        <w:tc>
          <w:tcPr>
            <w:tcW w:w="9360" w:type="dxa"/>
            <w:gridSpan w:val="4"/>
            <w:shd w:val="clear" w:color="auto" w:fill="045299"/>
          </w:tcPr>
          <w:p w14:paraId="214FB191" w14:textId="77777777" w:rsidR="004258F2" w:rsidRPr="002D0C45" w:rsidRDefault="004258F2" w:rsidP="003E3502">
            <w:pPr>
              <w:pStyle w:val="TableParagraph"/>
              <w:spacing w:before="30"/>
              <w:ind w:left="6" w:right="3"/>
              <w:jc w:val="center"/>
              <w:rPr>
                <w:rFonts w:ascii="Sylfaen" w:hAnsi="Sylfaen"/>
                <w:lang w:val="ka-GE"/>
              </w:rPr>
            </w:pPr>
            <w:r w:rsidRPr="002D0C45">
              <w:rPr>
                <w:rFonts w:ascii="Sylfaen" w:hAnsi="Sylfaen" w:cs="Sylfaen"/>
                <w:color w:val="FFFFFF"/>
                <w:lang w:val="ka-GE"/>
              </w:rPr>
              <w:t>ძირითადი</w:t>
            </w:r>
            <w:r w:rsidRPr="002D0C45">
              <w:rPr>
                <w:rFonts w:ascii="Sylfaen" w:hAnsi="Sylfaen"/>
                <w:color w:val="FFFFFF"/>
                <w:lang w:val="ka-GE"/>
              </w:rPr>
              <w:t xml:space="preserve"> </w:t>
            </w:r>
            <w:r w:rsidRPr="002D0C45">
              <w:rPr>
                <w:rFonts w:ascii="Sylfaen" w:hAnsi="Sylfaen" w:cs="Sylfaen"/>
                <w:color w:val="FFFFFF"/>
                <w:lang w:val="ka-GE"/>
              </w:rPr>
              <w:t>სამუშაოების</w:t>
            </w:r>
            <w:r w:rsidRPr="002D0C45">
              <w:rPr>
                <w:rFonts w:ascii="Sylfaen" w:hAnsi="Sylfaen"/>
                <w:color w:val="FFFFFF"/>
                <w:lang w:val="ka-GE"/>
              </w:rPr>
              <w:t xml:space="preserve"> </w:t>
            </w:r>
            <w:r w:rsidRPr="002D0C45">
              <w:rPr>
                <w:rFonts w:ascii="Sylfaen" w:hAnsi="Sylfaen" w:cs="Sylfaen"/>
                <w:color w:val="FFFFFF"/>
                <w:lang w:val="ka-GE"/>
              </w:rPr>
              <w:t>მოთხოვნა</w:t>
            </w:r>
            <w:r w:rsidRPr="002D0C45">
              <w:rPr>
                <w:rFonts w:ascii="Sylfaen" w:hAnsi="Sylfaen"/>
                <w:color w:val="FFFFFF"/>
                <w:lang w:val="ka-GE"/>
              </w:rPr>
              <w:t xml:space="preserve"> 3: </w:t>
            </w:r>
            <w:r w:rsidRPr="002D0C45">
              <w:rPr>
                <w:rFonts w:ascii="Sylfaen" w:hAnsi="Sylfaen" w:cs="Sylfaen"/>
                <w:color w:val="FFFFFF"/>
                <w:lang w:val="ka-GE"/>
              </w:rPr>
              <w:t>ჰიგიენა</w:t>
            </w:r>
            <w:r w:rsidRPr="002D0C45">
              <w:rPr>
                <w:rFonts w:ascii="Sylfaen" w:hAnsi="Sylfaen"/>
                <w:color w:val="FFFFFF"/>
                <w:lang w:val="ka-GE"/>
              </w:rPr>
              <w:t xml:space="preserve">, </w:t>
            </w:r>
            <w:r w:rsidRPr="002D0C45">
              <w:rPr>
                <w:rFonts w:ascii="Sylfaen" w:hAnsi="Sylfaen" w:cs="Sylfaen"/>
                <w:color w:val="FFFFFF"/>
                <w:lang w:val="ka-GE"/>
              </w:rPr>
              <w:t>ჯანმრთელობა</w:t>
            </w:r>
            <w:r w:rsidRPr="002D0C45">
              <w:rPr>
                <w:rFonts w:ascii="Sylfaen" w:hAnsi="Sylfaen"/>
                <w:color w:val="FFFFFF"/>
                <w:lang w:val="ka-GE"/>
              </w:rPr>
              <w:t xml:space="preserve"> </w:t>
            </w:r>
            <w:r w:rsidRPr="002D0C45">
              <w:rPr>
                <w:rFonts w:ascii="Sylfaen" w:hAnsi="Sylfaen" w:cs="Sylfaen"/>
                <w:color w:val="FFFFFF"/>
                <w:lang w:val="ka-GE"/>
              </w:rPr>
              <w:t>და</w:t>
            </w:r>
            <w:r w:rsidRPr="002D0C45">
              <w:rPr>
                <w:rFonts w:ascii="Sylfaen" w:hAnsi="Sylfaen"/>
                <w:color w:val="FFFFFF"/>
                <w:lang w:val="ka-GE"/>
              </w:rPr>
              <w:t xml:space="preserve"> </w:t>
            </w:r>
            <w:r w:rsidRPr="002D0C45">
              <w:rPr>
                <w:rFonts w:ascii="Sylfaen" w:hAnsi="Sylfaen" w:cs="Sylfaen"/>
                <w:color w:val="FFFFFF"/>
                <w:lang w:val="ka-GE"/>
              </w:rPr>
              <w:t>გარემო</w:t>
            </w:r>
          </w:p>
        </w:tc>
      </w:tr>
      <w:tr w:rsidR="004258F2" w:rsidRPr="002D0C45" w14:paraId="24D37998" w14:textId="77777777" w:rsidTr="003E3502">
        <w:trPr>
          <w:trHeight w:val="712"/>
        </w:trPr>
        <w:tc>
          <w:tcPr>
            <w:tcW w:w="850" w:type="dxa"/>
          </w:tcPr>
          <w:p w14:paraId="236907D4" w14:textId="77777777" w:rsidR="004258F2" w:rsidRPr="002D0C45" w:rsidRDefault="004258F2" w:rsidP="003E3502">
            <w:pPr>
              <w:pStyle w:val="TableParagraph"/>
              <w:spacing w:before="32"/>
              <w:ind w:left="69"/>
              <w:rPr>
                <w:rFonts w:ascii="Sylfaen" w:hAnsi="Sylfaen"/>
                <w:lang w:val="ka-GE"/>
              </w:rPr>
            </w:pPr>
            <w:r w:rsidRPr="002D0C45">
              <w:rPr>
                <w:rFonts w:ascii="Sylfaen" w:hAnsi="Sylfaen"/>
                <w:spacing w:val="-10"/>
                <w:lang w:val="ka-GE"/>
              </w:rPr>
              <w:t>4</w:t>
            </w:r>
          </w:p>
        </w:tc>
        <w:tc>
          <w:tcPr>
            <w:tcW w:w="5109" w:type="dxa"/>
          </w:tcPr>
          <w:p w14:paraId="0F5E0E0F" w14:textId="77777777" w:rsidR="004258F2" w:rsidRPr="002D0C45" w:rsidRDefault="004258F2" w:rsidP="003E3502">
            <w:pPr>
              <w:rPr>
                <w:rFonts w:ascii="Sylfaen" w:hAnsi="Sylfaen"/>
                <w:lang w:val="ka-GE"/>
              </w:rPr>
            </w:pPr>
            <w:r w:rsidRPr="002D0C45">
              <w:rPr>
                <w:rFonts w:ascii="Sylfaen" w:hAnsi="Sylfaen" w:cs="Sylfaen"/>
                <w:lang w:val="ka-GE"/>
              </w:rPr>
              <w:t>შეერთებების</w:t>
            </w:r>
            <w:r w:rsidRPr="002D0C45">
              <w:rPr>
                <w:rFonts w:ascii="Sylfaen" w:hAnsi="Sylfaen"/>
                <w:lang w:val="ka-GE"/>
              </w:rPr>
              <w:t xml:space="preserve"> </w:t>
            </w:r>
            <w:r w:rsidRPr="002D0C45">
              <w:rPr>
                <w:rFonts w:ascii="Sylfaen" w:hAnsi="Sylfaen" w:cs="Sylfaen"/>
                <w:lang w:val="ka-GE"/>
              </w:rPr>
              <w:t>წყალგაუმტარობა</w:t>
            </w:r>
            <w:r w:rsidRPr="002D0C45">
              <w:rPr>
                <w:rFonts w:ascii="Sylfaen" w:hAnsi="Sylfaen"/>
                <w:lang w:val="ka-GE"/>
              </w:rPr>
              <w:t xml:space="preserve"> (</w:t>
            </w:r>
            <w:r w:rsidRPr="002D0C45">
              <w:rPr>
                <w:rFonts w:ascii="Sylfaen" w:hAnsi="Sylfaen" w:cs="Sylfaen"/>
                <w:lang w:val="ka-GE"/>
              </w:rPr>
              <w:t>დაცვა</w:t>
            </w:r>
            <w:r w:rsidRPr="002D0C45">
              <w:rPr>
                <w:rFonts w:ascii="Sylfaen" w:hAnsi="Sylfaen"/>
                <w:lang w:val="ka-GE"/>
              </w:rPr>
              <w:t xml:space="preserve"> </w:t>
            </w:r>
            <w:r w:rsidRPr="002D0C45">
              <w:rPr>
                <w:rFonts w:ascii="Sylfaen" w:hAnsi="Sylfaen" w:cs="Sylfaen"/>
                <w:lang w:val="ka-GE"/>
              </w:rPr>
              <w:t>ძლიერი</w:t>
            </w:r>
            <w:r w:rsidRPr="002D0C45">
              <w:rPr>
                <w:rFonts w:ascii="Sylfaen" w:hAnsi="Sylfaen"/>
                <w:lang w:val="ka-GE"/>
              </w:rPr>
              <w:t xml:space="preserve"> </w:t>
            </w:r>
            <w:r w:rsidRPr="002D0C45">
              <w:rPr>
                <w:rFonts w:ascii="Sylfaen" w:hAnsi="Sylfaen" w:cs="Sylfaen"/>
                <w:lang w:val="ka-GE"/>
              </w:rPr>
              <w:t>წვიმისგან</w:t>
            </w:r>
            <w:r w:rsidRPr="002D0C45">
              <w:rPr>
                <w:rFonts w:ascii="Sylfaen" w:hAnsi="Sylfaen"/>
                <w:lang w:val="ka-GE"/>
              </w:rPr>
              <w:t>)</w:t>
            </w:r>
          </w:p>
        </w:tc>
        <w:tc>
          <w:tcPr>
            <w:tcW w:w="1276" w:type="dxa"/>
          </w:tcPr>
          <w:p w14:paraId="264E1836" w14:textId="77777777" w:rsidR="004258F2" w:rsidRPr="002D0C45" w:rsidRDefault="002E2CCC" w:rsidP="003E3502">
            <w:pPr>
              <w:pStyle w:val="TableParagraph"/>
              <w:spacing w:before="32"/>
              <w:ind w:left="68"/>
              <w:rPr>
                <w:rFonts w:ascii="Sylfaen" w:hAnsi="Sylfaen"/>
                <w:lang w:val="ka-GE"/>
              </w:rPr>
            </w:pPr>
            <w:hyperlink w:anchor="_bookmark31" w:history="1">
              <w:r w:rsidR="004258F2" w:rsidRPr="002D0C45">
                <w:rPr>
                  <w:rFonts w:ascii="Sylfaen" w:hAnsi="Sylfaen"/>
                  <w:spacing w:val="-2"/>
                  <w:lang w:val="ka-GE"/>
                </w:rPr>
                <w:t>2.2.4</w:t>
              </w:r>
            </w:hyperlink>
          </w:p>
        </w:tc>
        <w:tc>
          <w:tcPr>
            <w:tcW w:w="2125" w:type="dxa"/>
          </w:tcPr>
          <w:p w14:paraId="1D03A364" w14:textId="77777777" w:rsidR="004258F2" w:rsidRPr="002D0C45" w:rsidRDefault="004258F2" w:rsidP="003E3502">
            <w:pPr>
              <w:rPr>
                <w:rFonts w:ascii="Sylfaen" w:hAnsi="Sylfaen"/>
                <w:lang w:val="ka-GE"/>
              </w:rPr>
            </w:pPr>
            <w:r w:rsidRPr="002D0C45">
              <w:rPr>
                <w:rFonts w:ascii="Sylfaen" w:hAnsi="Sylfaen" w:cs="Sylfaen"/>
                <w:lang w:val="ka-GE"/>
              </w:rPr>
              <w:t>აღწერა</w:t>
            </w:r>
            <w:r w:rsidRPr="002D0C45">
              <w:rPr>
                <w:rFonts w:ascii="Sylfaen" w:hAnsi="Sylfaen"/>
                <w:lang w:val="ka-GE"/>
              </w:rPr>
              <w:t xml:space="preserve"> (</w:t>
            </w:r>
            <w:r w:rsidRPr="002D0C45">
              <w:rPr>
                <w:rFonts w:ascii="Sylfaen" w:hAnsi="Sylfaen" w:cs="Sylfaen"/>
                <w:lang w:val="ka-GE"/>
              </w:rPr>
              <w:t>ღია</w:t>
            </w:r>
            <w:r w:rsidRPr="002D0C45">
              <w:rPr>
                <w:rFonts w:ascii="Sylfaen" w:hAnsi="Sylfaen"/>
                <w:lang w:val="ka-GE"/>
              </w:rPr>
              <w:t xml:space="preserve"> </w:t>
            </w:r>
            <w:r w:rsidRPr="002D0C45">
              <w:rPr>
                <w:rFonts w:ascii="Sylfaen" w:hAnsi="Sylfaen" w:cs="Sylfaen"/>
                <w:lang w:val="ka-GE"/>
              </w:rPr>
              <w:t>შეერთების ადგილებისთვის</w:t>
            </w:r>
            <w:r w:rsidRPr="002D0C45">
              <w:rPr>
                <w:rFonts w:ascii="Sylfaen" w:hAnsi="Sylfaen"/>
                <w:lang w:val="ka-GE"/>
              </w:rPr>
              <w:t>)</w:t>
            </w:r>
          </w:p>
          <w:p w14:paraId="2F9FE9A7" w14:textId="188F3647" w:rsidR="004258F2" w:rsidRPr="002D0C45" w:rsidRDefault="004258F2" w:rsidP="003E3502">
            <w:pPr>
              <w:rPr>
                <w:rFonts w:ascii="Sylfaen" w:hAnsi="Sylfaen"/>
                <w:lang w:val="ka-GE"/>
              </w:rPr>
            </w:pPr>
            <w:r w:rsidRPr="002D0C45">
              <w:rPr>
                <w:rFonts w:ascii="Sylfaen" w:hAnsi="Sylfaen"/>
                <w:lang w:val="ka-GE"/>
              </w:rPr>
              <w:t>დონე (დახურული</w:t>
            </w:r>
            <w:r w:rsidR="003E3502">
              <w:rPr>
                <w:rFonts w:ascii="Sylfaen" w:hAnsi="Sylfaen"/>
                <w:lang w:val="ka-GE"/>
              </w:rPr>
              <w:t xml:space="preserve"> </w:t>
            </w:r>
            <w:r w:rsidRPr="002D0C45">
              <w:rPr>
                <w:rFonts w:ascii="Sylfaen" w:hAnsi="Sylfaen"/>
                <w:lang w:val="ka-GE"/>
              </w:rPr>
              <w:lastRenderedPageBreak/>
              <w:t>შეერთების ადგილებისთვის)</w:t>
            </w:r>
          </w:p>
        </w:tc>
      </w:tr>
      <w:tr w:rsidR="004258F2" w:rsidRPr="002D0C45" w14:paraId="1412783C" w14:textId="77777777" w:rsidTr="003E3502">
        <w:trPr>
          <w:trHeight w:val="266"/>
        </w:trPr>
        <w:tc>
          <w:tcPr>
            <w:tcW w:w="850" w:type="dxa"/>
          </w:tcPr>
          <w:p w14:paraId="5FEC9276"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spacing w:val="-10"/>
                <w:lang w:val="ka-GE"/>
              </w:rPr>
              <w:lastRenderedPageBreak/>
              <w:t>5</w:t>
            </w:r>
          </w:p>
        </w:tc>
        <w:tc>
          <w:tcPr>
            <w:tcW w:w="5109" w:type="dxa"/>
          </w:tcPr>
          <w:p w14:paraId="11BB9555" w14:textId="77777777" w:rsidR="004258F2" w:rsidRPr="002D0C45" w:rsidRDefault="004258F2" w:rsidP="003E3502">
            <w:pPr>
              <w:rPr>
                <w:rFonts w:ascii="Sylfaen" w:hAnsi="Sylfaen"/>
                <w:lang w:val="ka-GE"/>
              </w:rPr>
            </w:pPr>
            <w:r w:rsidRPr="002D0C45">
              <w:rPr>
                <w:rFonts w:ascii="Sylfaen" w:hAnsi="Sylfaen" w:cs="Sylfaen"/>
                <w:lang w:val="ka-GE"/>
              </w:rPr>
              <w:t>წყლის</w:t>
            </w:r>
            <w:r w:rsidRPr="002D0C45">
              <w:rPr>
                <w:rFonts w:ascii="Sylfaen" w:hAnsi="Sylfaen"/>
                <w:lang w:val="ka-GE"/>
              </w:rPr>
              <w:t xml:space="preserve"> </w:t>
            </w:r>
            <w:r w:rsidRPr="002D0C45">
              <w:rPr>
                <w:rFonts w:ascii="Sylfaen" w:hAnsi="Sylfaen" w:cs="Sylfaen"/>
                <w:lang w:val="ka-GE"/>
              </w:rPr>
              <w:t>შთანთქმა</w:t>
            </w:r>
          </w:p>
        </w:tc>
        <w:tc>
          <w:tcPr>
            <w:tcW w:w="1276" w:type="dxa"/>
          </w:tcPr>
          <w:p w14:paraId="645C96E6" w14:textId="77777777" w:rsidR="004258F2" w:rsidRPr="002D0C45" w:rsidRDefault="002E2CCC" w:rsidP="003E3502">
            <w:pPr>
              <w:pStyle w:val="TableParagraph"/>
              <w:spacing w:before="30"/>
              <w:ind w:left="68"/>
              <w:rPr>
                <w:rFonts w:ascii="Sylfaen" w:hAnsi="Sylfaen"/>
                <w:lang w:val="ka-GE"/>
              </w:rPr>
            </w:pPr>
            <w:hyperlink w:anchor="_bookmark32" w:history="1">
              <w:r w:rsidR="004258F2" w:rsidRPr="002D0C45">
                <w:rPr>
                  <w:rFonts w:ascii="Sylfaen" w:hAnsi="Sylfaen"/>
                  <w:spacing w:val="-2"/>
                  <w:lang w:val="ka-GE"/>
                </w:rPr>
                <w:t>2.2.5</w:t>
              </w:r>
            </w:hyperlink>
          </w:p>
        </w:tc>
        <w:tc>
          <w:tcPr>
            <w:tcW w:w="2125" w:type="dxa"/>
          </w:tcPr>
          <w:p w14:paraId="4F15D829" w14:textId="77777777" w:rsidR="004258F2" w:rsidRPr="002D0C45" w:rsidRDefault="004258F2" w:rsidP="003E3502">
            <w:pPr>
              <w:rPr>
                <w:rFonts w:ascii="Sylfaen" w:hAnsi="Sylfaen"/>
                <w:lang w:val="ka-GE"/>
              </w:rPr>
            </w:pPr>
            <w:r w:rsidRPr="002D0C45">
              <w:rPr>
                <w:rFonts w:ascii="Sylfaen" w:hAnsi="Sylfaen"/>
                <w:lang w:val="ka-GE"/>
              </w:rPr>
              <w:t>დონე</w:t>
            </w:r>
          </w:p>
        </w:tc>
      </w:tr>
      <w:tr w:rsidR="004258F2" w:rsidRPr="002D0C45" w14:paraId="196B2B2F" w14:textId="77777777" w:rsidTr="003E3502">
        <w:trPr>
          <w:trHeight w:val="268"/>
        </w:trPr>
        <w:tc>
          <w:tcPr>
            <w:tcW w:w="850" w:type="dxa"/>
          </w:tcPr>
          <w:p w14:paraId="239B5962"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spacing w:val="-10"/>
                <w:lang w:val="ka-GE"/>
              </w:rPr>
              <w:t>6</w:t>
            </w:r>
          </w:p>
        </w:tc>
        <w:tc>
          <w:tcPr>
            <w:tcW w:w="5109" w:type="dxa"/>
          </w:tcPr>
          <w:p w14:paraId="19C0D84D" w14:textId="77777777" w:rsidR="004258F2" w:rsidRPr="002D0C45" w:rsidRDefault="004258F2" w:rsidP="003E3502">
            <w:pPr>
              <w:rPr>
                <w:rFonts w:ascii="Sylfaen" w:hAnsi="Sylfaen"/>
                <w:lang w:val="ka-GE"/>
              </w:rPr>
            </w:pPr>
            <w:r w:rsidRPr="002D0C45">
              <w:rPr>
                <w:rFonts w:ascii="Sylfaen" w:hAnsi="Sylfaen" w:cs="Sylfaen"/>
                <w:lang w:val="ka-GE"/>
              </w:rPr>
              <w:t>წყლის</w:t>
            </w:r>
            <w:r w:rsidRPr="002D0C45">
              <w:rPr>
                <w:rFonts w:ascii="Sylfaen" w:hAnsi="Sylfaen"/>
                <w:lang w:val="ka-GE"/>
              </w:rPr>
              <w:t xml:space="preserve"> </w:t>
            </w:r>
            <w:r w:rsidRPr="002D0C45">
              <w:rPr>
                <w:rFonts w:ascii="Sylfaen" w:hAnsi="Sylfaen" w:cs="Sylfaen"/>
                <w:lang w:val="ka-GE"/>
              </w:rPr>
              <w:t>ორთქლის</w:t>
            </w:r>
            <w:r w:rsidRPr="002D0C45">
              <w:rPr>
                <w:rFonts w:ascii="Sylfaen" w:hAnsi="Sylfaen"/>
                <w:lang w:val="ka-GE"/>
              </w:rPr>
              <w:t xml:space="preserve"> </w:t>
            </w:r>
            <w:r w:rsidRPr="002D0C45">
              <w:rPr>
                <w:rFonts w:ascii="Sylfaen" w:hAnsi="Sylfaen" w:cs="Sylfaen"/>
                <w:lang w:val="ka-GE"/>
              </w:rPr>
              <w:t>გამტარობა</w:t>
            </w:r>
            <w:r w:rsidRPr="002D0C45">
              <w:rPr>
                <w:rFonts w:ascii="Sylfaen" w:hAnsi="Sylfaen"/>
                <w:lang w:val="ka-GE"/>
              </w:rPr>
              <w:t xml:space="preserve"> (</w:t>
            </w:r>
            <w:r w:rsidRPr="002D0C45">
              <w:rPr>
                <w:rFonts w:ascii="Sylfaen" w:hAnsi="Sylfaen" w:cs="Sylfaen"/>
                <w:lang w:val="ka-GE"/>
              </w:rPr>
              <w:t>არავენტილირებადი</w:t>
            </w:r>
            <w:r w:rsidRPr="002D0C45">
              <w:rPr>
                <w:rFonts w:ascii="Sylfaen" w:hAnsi="Sylfaen"/>
                <w:lang w:val="ka-GE"/>
              </w:rPr>
              <w:t xml:space="preserve"> </w:t>
            </w:r>
            <w:r w:rsidRPr="002D0C45">
              <w:rPr>
                <w:rFonts w:ascii="Sylfaen" w:hAnsi="Sylfaen" w:cs="Sylfaen"/>
                <w:lang w:val="ka-GE"/>
              </w:rPr>
              <w:t>ფასადებისთვის</w:t>
            </w:r>
            <w:r w:rsidRPr="002D0C45">
              <w:rPr>
                <w:rFonts w:ascii="Sylfaen" w:hAnsi="Sylfaen"/>
                <w:lang w:val="ka-GE"/>
              </w:rPr>
              <w:t>)</w:t>
            </w:r>
          </w:p>
        </w:tc>
        <w:tc>
          <w:tcPr>
            <w:tcW w:w="1276" w:type="dxa"/>
          </w:tcPr>
          <w:p w14:paraId="1636B155" w14:textId="77777777" w:rsidR="004258F2" w:rsidRPr="002D0C45" w:rsidRDefault="002E2CCC" w:rsidP="003E3502">
            <w:pPr>
              <w:pStyle w:val="TableParagraph"/>
              <w:spacing w:before="30"/>
              <w:ind w:left="68"/>
              <w:rPr>
                <w:rFonts w:ascii="Sylfaen" w:hAnsi="Sylfaen"/>
                <w:lang w:val="ka-GE"/>
              </w:rPr>
            </w:pPr>
            <w:hyperlink w:anchor="_bookmark33" w:history="1">
              <w:r w:rsidR="004258F2" w:rsidRPr="002D0C45">
                <w:rPr>
                  <w:rFonts w:ascii="Sylfaen" w:hAnsi="Sylfaen"/>
                  <w:spacing w:val="-2"/>
                  <w:lang w:val="ka-GE"/>
                </w:rPr>
                <w:t>2.2.6</w:t>
              </w:r>
            </w:hyperlink>
          </w:p>
        </w:tc>
        <w:tc>
          <w:tcPr>
            <w:tcW w:w="2125" w:type="dxa"/>
          </w:tcPr>
          <w:p w14:paraId="4B3DB590" w14:textId="77777777" w:rsidR="004258F2" w:rsidRPr="002D0C45" w:rsidRDefault="004258F2" w:rsidP="003E3502">
            <w:pPr>
              <w:rPr>
                <w:rFonts w:ascii="Sylfaen" w:hAnsi="Sylfaen"/>
                <w:lang w:val="ka-GE"/>
              </w:rPr>
            </w:pPr>
            <w:r w:rsidRPr="002D0C45">
              <w:rPr>
                <w:rFonts w:ascii="Sylfaen" w:hAnsi="Sylfaen" w:cs="Sylfaen"/>
                <w:lang w:val="ka-GE"/>
              </w:rPr>
              <w:t>დონე</w:t>
            </w:r>
          </w:p>
        </w:tc>
      </w:tr>
      <w:tr w:rsidR="004258F2" w:rsidRPr="002D0C45" w14:paraId="128D6612" w14:textId="77777777" w:rsidTr="003E3502">
        <w:trPr>
          <w:trHeight w:val="266"/>
        </w:trPr>
        <w:tc>
          <w:tcPr>
            <w:tcW w:w="850" w:type="dxa"/>
          </w:tcPr>
          <w:p w14:paraId="3F6463B2"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spacing w:val="-10"/>
                <w:lang w:val="ka-GE"/>
              </w:rPr>
              <w:t>7</w:t>
            </w:r>
          </w:p>
        </w:tc>
        <w:tc>
          <w:tcPr>
            <w:tcW w:w="5109" w:type="dxa"/>
          </w:tcPr>
          <w:p w14:paraId="0951714B" w14:textId="77777777" w:rsidR="004258F2" w:rsidRPr="002D0C45" w:rsidRDefault="004258F2" w:rsidP="003E3502">
            <w:pPr>
              <w:rPr>
                <w:rFonts w:ascii="Sylfaen" w:hAnsi="Sylfaen"/>
                <w:lang w:val="ka-GE"/>
              </w:rPr>
            </w:pPr>
            <w:r w:rsidRPr="002D0C45">
              <w:rPr>
                <w:rFonts w:ascii="Sylfaen" w:hAnsi="Sylfaen" w:cs="Sylfaen"/>
                <w:lang w:val="ka-GE"/>
              </w:rPr>
              <w:t>დრენაჟირება</w:t>
            </w:r>
          </w:p>
        </w:tc>
        <w:tc>
          <w:tcPr>
            <w:tcW w:w="1276" w:type="dxa"/>
          </w:tcPr>
          <w:p w14:paraId="1474049E" w14:textId="77777777" w:rsidR="004258F2" w:rsidRPr="002D0C45" w:rsidRDefault="002E2CCC" w:rsidP="003E3502">
            <w:pPr>
              <w:pStyle w:val="TableParagraph"/>
              <w:spacing w:before="30"/>
              <w:ind w:left="68"/>
              <w:rPr>
                <w:rFonts w:ascii="Sylfaen" w:hAnsi="Sylfaen"/>
                <w:lang w:val="ka-GE"/>
              </w:rPr>
            </w:pPr>
            <w:hyperlink w:anchor="_bookmark34" w:history="1">
              <w:r w:rsidR="004258F2" w:rsidRPr="002D0C45">
                <w:rPr>
                  <w:rFonts w:ascii="Sylfaen" w:hAnsi="Sylfaen"/>
                  <w:spacing w:val="-2"/>
                  <w:lang w:val="ka-GE"/>
                </w:rPr>
                <w:t>2.2.7</w:t>
              </w:r>
            </w:hyperlink>
          </w:p>
        </w:tc>
        <w:tc>
          <w:tcPr>
            <w:tcW w:w="2125" w:type="dxa"/>
          </w:tcPr>
          <w:p w14:paraId="41E1E7FB" w14:textId="77777777" w:rsidR="004258F2" w:rsidRPr="002D0C45" w:rsidRDefault="004258F2" w:rsidP="003E3502">
            <w:pPr>
              <w:rPr>
                <w:rFonts w:ascii="Sylfaen" w:hAnsi="Sylfaen"/>
                <w:lang w:val="ka-GE"/>
              </w:rPr>
            </w:pPr>
            <w:r w:rsidRPr="002D0C45">
              <w:rPr>
                <w:rFonts w:ascii="Sylfaen" w:hAnsi="Sylfaen" w:cs="Sylfaen"/>
                <w:lang w:val="ka-GE"/>
              </w:rPr>
              <w:t>აღწერა</w:t>
            </w:r>
          </w:p>
        </w:tc>
      </w:tr>
      <w:tr w:rsidR="004258F2" w:rsidRPr="002D0C45" w14:paraId="49E23995" w14:textId="77777777" w:rsidTr="003E3502">
        <w:trPr>
          <w:trHeight w:val="266"/>
        </w:trPr>
        <w:tc>
          <w:tcPr>
            <w:tcW w:w="850" w:type="dxa"/>
          </w:tcPr>
          <w:p w14:paraId="55918ADE"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spacing w:val="-10"/>
                <w:lang w:val="ka-GE"/>
              </w:rPr>
              <w:t>8</w:t>
            </w:r>
          </w:p>
        </w:tc>
        <w:tc>
          <w:tcPr>
            <w:tcW w:w="5109" w:type="dxa"/>
          </w:tcPr>
          <w:p w14:paraId="4B8947AE" w14:textId="4F2ABCEF" w:rsidR="004258F2" w:rsidRPr="002D0C45" w:rsidRDefault="004258F2" w:rsidP="003E3502">
            <w:pPr>
              <w:rPr>
                <w:rFonts w:ascii="Sylfaen" w:hAnsi="Sylfaen"/>
                <w:lang w:val="ka-GE"/>
              </w:rPr>
            </w:pPr>
            <w:r w:rsidRPr="002D0C45">
              <w:rPr>
                <w:rFonts w:ascii="Sylfaen" w:hAnsi="Sylfaen" w:cs="Sylfaen"/>
                <w:lang w:val="ka-GE"/>
              </w:rPr>
              <w:t>საშიში</w:t>
            </w:r>
            <w:r w:rsidRPr="002D0C45">
              <w:rPr>
                <w:rFonts w:ascii="Sylfaen" w:hAnsi="Sylfaen"/>
                <w:lang w:val="ka-GE"/>
              </w:rPr>
              <w:t xml:space="preserve"> </w:t>
            </w:r>
            <w:r w:rsidRPr="002D0C45">
              <w:rPr>
                <w:rFonts w:ascii="Sylfaen" w:hAnsi="Sylfaen" w:cs="Sylfaen"/>
                <w:lang w:val="ka-GE"/>
              </w:rPr>
              <w:t>ნივთიერებების</w:t>
            </w:r>
            <w:r w:rsidRPr="002D0C45">
              <w:rPr>
                <w:rFonts w:ascii="Sylfaen" w:hAnsi="Sylfaen"/>
                <w:lang w:val="ka-GE"/>
              </w:rPr>
              <w:t xml:space="preserve"> </w:t>
            </w:r>
            <w:r w:rsidRPr="002D0C45">
              <w:rPr>
                <w:rFonts w:ascii="Sylfaen" w:hAnsi="Sylfaen" w:cs="Sylfaen"/>
                <w:lang w:val="ka-GE"/>
              </w:rPr>
              <w:t>შემცველობა</w:t>
            </w:r>
            <w:r w:rsidRPr="002D0C45">
              <w:rPr>
                <w:rFonts w:ascii="Sylfaen" w:hAnsi="Sylfaen"/>
                <w:lang w:val="ka-GE"/>
              </w:rPr>
              <w:t xml:space="preserve">, </w:t>
            </w:r>
            <w:r w:rsidRPr="002D0C45">
              <w:rPr>
                <w:rFonts w:ascii="Sylfaen" w:hAnsi="Sylfaen" w:cs="Sylfaen"/>
                <w:lang w:val="ka-GE"/>
              </w:rPr>
              <w:t>გამოყოფა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w:t>
            </w:r>
            <w:r w:rsidRPr="002D0C45">
              <w:rPr>
                <w:rFonts w:ascii="Sylfaen" w:hAnsi="Sylfaen" w:cs="Sylfaen"/>
                <w:lang w:val="ka-GE"/>
              </w:rPr>
              <w:t>ან</w:t>
            </w:r>
            <w:r w:rsidRPr="002D0C45">
              <w:rPr>
                <w:rFonts w:ascii="Sylfaen" w:hAnsi="Sylfaen"/>
                <w:lang w:val="ka-GE"/>
              </w:rPr>
              <w:t xml:space="preserve"> </w:t>
            </w:r>
            <w:r w:rsidR="003E3502">
              <w:rPr>
                <w:rFonts w:ascii="Sylfaen" w:hAnsi="Sylfaen" w:cs="Sylfaen"/>
                <w:lang w:val="ka-GE"/>
              </w:rPr>
              <w:t>გამო</w:t>
            </w:r>
            <w:r w:rsidRPr="002D0C45">
              <w:rPr>
                <w:rFonts w:ascii="Sylfaen" w:hAnsi="Sylfaen" w:cs="Sylfaen"/>
                <w:lang w:val="ka-GE"/>
              </w:rPr>
              <w:t>თავისუფლება</w:t>
            </w:r>
          </w:p>
        </w:tc>
        <w:tc>
          <w:tcPr>
            <w:tcW w:w="1276" w:type="dxa"/>
          </w:tcPr>
          <w:p w14:paraId="6C8FC0AA" w14:textId="77777777" w:rsidR="004258F2" w:rsidRPr="002D0C45" w:rsidRDefault="002E2CCC" w:rsidP="003E3502">
            <w:pPr>
              <w:pStyle w:val="TableParagraph"/>
              <w:spacing w:before="30"/>
              <w:ind w:left="68"/>
              <w:rPr>
                <w:rFonts w:ascii="Sylfaen" w:hAnsi="Sylfaen"/>
                <w:lang w:val="ka-GE"/>
              </w:rPr>
            </w:pPr>
            <w:hyperlink w:anchor="_bookmark35" w:history="1">
              <w:r w:rsidR="004258F2" w:rsidRPr="002D0C45">
                <w:rPr>
                  <w:rFonts w:ascii="Sylfaen" w:hAnsi="Sylfaen"/>
                  <w:spacing w:val="-2"/>
                  <w:lang w:val="ka-GE"/>
                </w:rPr>
                <w:t>2.2.8</w:t>
              </w:r>
            </w:hyperlink>
          </w:p>
        </w:tc>
        <w:tc>
          <w:tcPr>
            <w:tcW w:w="2125" w:type="dxa"/>
          </w:tcPr>
          <w:p w14:paraId="61DF2D85" w14:textId="77777777" w:rsidR="004258F2" w:rsidRPr="002D0C45" w:rsidRDefault="004258F2" w:rsidP="003E3502">
            <w:pPr>
              <w:rPr>
                <w:rFonts w:ascii="Sylfaen" w:hAnsi="Sylfaen"/>
                <w:lang w:val="ka-GE"/>
              </w:rPr>
            </w:pPr>
            <w:r w:rsidRPr="002D0C45">
              <w:rPr>
                <w:rFonts w:ascii="Sylfaen" w:hAnsi="Sylfaen" w:cs="Sylfaen"/>
                <w:lang w:val="ka-GE"/>
              </w:rPr>
              <w:t>აღწერა</w:t>
            </w:r>
          </w:p>
        </w:tc>
      </w:tr>
      <w:tr w:rsidR="004258F2" w:rsidRPr="002D0C45" w14:paraId="3D5DF5A3" w14:textId="77777777" w:rsidTr="003E3502">
        <w:trPr>
          <w:trHeight w:val="268"/>
        </w:trPr>
        <w:tc>
          <w:tcPr>
            <w:tcW w:w="9360" w:type="dxa"/>
            <w:gridSpan w:val="4"/>
            <w:shd w:val="clear" w:color="auto" w:fill="045299"/>
          </w:tcPr>
          <w:p w14:paraId="06C7E30C" w14:textId="77777777" w:rsidR="004258F2" w:rsidRPr="002D0C45" w:rsidRDefault="004258F2" w:rsidP="003E3502">
            <w:pPr>
              <w:pStyle w:val="TableParagraph"/>
              <w:spacing w:before="33"/>
              <w:ind w:left="6" w:right="4"/>
              <w:jc w:val="center"/>
              <w:rPr>
                <w:rFonts w:ascii="Sylfaen" w:hAnsi="Sylfaen"/>
                <w:lang w:val="ka-GE"/>
              </w:rPr>
            </w:pPr>
            <w:r w:rsidRPr="002D0C45">
              <w:rPr>
                <w:rFonts w:ascii="Sylfaen" w:hAnsi="Sylfaen" w:cs="Sylfaen"/>
                <w:color w:val="FFFFFF"/>
                <w:lang w:val="ka-GE"/>
              </w:rPr>
              <w:t>ძირითადი</w:t>
            </w:r>
            <w:r w:rsidRPr="002D0C45">
              <w:rPr>
                <w:rFonts w:ascii="Sylfaen" w:hAnsi="Sylfaen"/>
                <w:color w:val="FFFFFF"/>
                <w:lang w:val="ka-GE"/>
              </w:rPr>
              <w:t xml:space="preserve"> </w:t>
            </w:r>
            <w:r w:rsidRPr="002D0C45">
              <w:rPr>
                <w:rFonts w:ascii="Sylfaen" w:hAnsi="Sylfaen" w:cs="Sylfaen"/>
                <w:color w:val="FFFFFF"/>
                <w:lang w:val="ka-GE"/>
              </w:rPr>
              <w:t>სამუშაოების</w:t>
            </w:r>
            <w:r w:rsidRPr="002D0C45">
              <w:rPr>
                <w:rFonts w:ascii="Sylfaen" w:hAnsi="Sylfaen"/>
                <w:color w:val="FFFFFF"/>
                <w:lang w:val="ka-GE"/>
              </w:rPr>
              <w:t xml:space="preserve"> </w:t>
            </w:r>
            <w:r w:rsidRPr="002D0C45">
              <w:rPr>
                <w:rFonts w:ascii="Sylfaen" w:hAnsi="Sylfaen" w:cs="Sylfaen"/>
                <w:color w:val="FFFFFF"/>
                <w:lang w:val="ka-GE"/>
              </w:rPr>
              <w:t>მოთხოვნა</w:t>
            </w:r>
            <w:r w:rsidRPr="002D0C45">
              <w:rPr>
                <w:rFonts w:ascii="Sylfaen" w:hAnsi="Sylfaen"/>
                <w:color w:val="FFFFFF"/>
                <w:lang w:val="ka-GE"/>
              </w:rPr>
              <w:t xml:space="preserve"> 4: </w:t>
            </w:r>
            <w:r w:rsidRPr="002D0C45">
              <w:rPr>
                <w:rFonts w:ascii="Sylfaen" w:hAnsi="Sylfaen" w:cs="Sylfaen"/>
                <w:color w:val="FFFFFF"/>
                <w:lang w:val="ka-GE"/>
              </w:rPr>
              <w:t>უსაფრთხოება</w:t>
            </w:r>
            <w:r w:rsidRPr="002D0C45">
              <w:rPr>
                <w:rFonts w:ascii="Sylfaen" w:hAnsi="Sylfaen"/>
                <w:color w:val="FFFFFF"/>
                <w:lang w:val="ka-GE"/>
              </w:rPr>
              <w:t xml:space="preserve"> </w:t>
            </w:r>
            <w:r w:rsidRPr="002D0C45">
              <w:rPr>
                <w:rFonts w:ascii="Sylfaen" w:hAnsi="Sylfaen" w:cs="Sylfaen"/>
                <w:color w:val="FFFFFF"/>
                <w:lang w:val="ka-GE"/>
              </w:rPr>
              <w:t>და</w:t>
            </w:r>
            <w:r w:rsidRPr="002D0C45">
              <w:rPr>
                <w:rFonts w:ascii="Sylfaen" w:hAnsi="Sylfaen"/>
                <w:color w:val="FFFFFF"/>
                <w:lang w:val="ka-GE"/>
              </w:rPr>
              <w:t xml:space="preserve"> </w:t>
            </w:r>
            <w:r w:rsidRPr="002D0C45">
              <w:rPr>
                <w:rFonts w:ascii="Sylfaen" w:hAnsi="Sylfaen" w:cs="Sylfaen"/>
                <w:color w:val="FFFFFF"/>
                <w:lang w:val="ka-GE"/>
              </w:rPr>
              <w:t>ხელმისაწვდომობა</w:t>
            </w:r>
            <w:r w:rsidRPr="002D0C45">
              <w:rPr>
                <w:rFonts w:ascii="Sylfaen" w:hAnsi="Sylfaen"/>
                <w:color w:val="FFFFFF"/>
                <w:lang w:val="ka-GE"/>
              </w:rPr>
              <w:t xml:space="preserve"> </w:t>
            </w:r>
            <w:r w:rsidRPr="002D0C45">
              <w:rPr>
                <w:rFonts w:ascii="Sylfaen" w:hAnsi="Sylfaen" w:cs="Sylfaen"/>
                <w:color w:val="FFFFFF"/>
                <w:lang w:val="ka-GE"/>
              </w:rPr>
              <w:t>გამოყენებისას</w:t>
            </w:r>
          </w:p>
        </w:tc>
      </w:tr>
      <w:tr w:rsidR="004258F2" w:rsidRPr="002D0C45" w14:paraId="43AE729E" w14:textId="77777777" w:rsidTr="003E3502">
        <w:trPr>
          <w:trHeight w:val="265"/>
        </w:trPr>
        <w:tc>
          <w:tcPr>
            <w:tcW w:w="850" w:type="dxa"/>
          </w:tcPr>
          <w:p w14:paraId="58A5437B"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spacing w:val="-10"/>
                <w:lang w:val="ka-GE"/>
              </w:rPr>
              <w:t>9</w:t>
            </w:r>
          </w:p>
        </w:tc>
        <w:tc>
          <w:tcPr>
            <w:tcW w:w="5109" w:type="dxa"/>
          </w:tcPr>
          <w:p w14:paraId="571ABAA5" w14:textId="77777777" w:rsidR="004258F2" w:rsidRPr="002D0C45" w:rsidRDefault="004258F2" w:rsidP="003E3502">
            <w:pPr>
              <w:rPr>
                <w:rFonts w:ascii="Sylfaen" w:hAnsi="Sylfaen"/>
                <w:lang w:val="ka-GE"/>
              </w:rPr>
            </w:pPr>
            <w:r w:rsidRPr="002D0C45">
              <w:rPr>
                <w:rFonts w:ascii="Sylfaen" w:hAnsi="Sylfaen" w:cs="Sylfaen"/>
                <w:lang w:val="ka-GE"/>
              </w:rPr>
              <w:t>ქარის</w:t>
            </w:r>
            <w:r w:rsidRPr="002D0C45">
              <w:rPr>
                <w:rFonts w:ascii="Sylfaen" w:hAnsi="Sylfaen"/>
                <w:lang w:val="ka-GE"/>
              </w:rPr>
              <w:t xml:space="preserve"> </w:t>
            </w:r>
            <w:r w:rsidRPr="002D0C45">
              <w:rPr>
                <w:rFonts w:ascii="Sylfaen" w:hAnsi="Sylfaen" w:cs="Sylfaen"/>
                <w:lang w:val="ka-GE"/>
              </w:rPr>
              <w:t>დატვირთვისადმი</w:t>
            </w:r>
            <w:r w:rsidRPr="002D0C45">
              <w:rPr>
                <w:rFonts w:ascii="Sylfaen" w:hAnsi="Sylfaen"/>
                <w:lang w:val="ka-GE"/>
              </w:rPr>
              <w:t xml:space="preserve"> </w:t>
            </w:r>
            <w:r w:rsidRPr="002D0C45">
              <w:rPr>
                <w:rFonts w:ascii="Sylfaen" w:hAnsi="Sylfaen" w:cs="Sylfaen"/>
                <w:lang w:val="ka-GE"/>
              </w:rPr>
              <w:t>მდგრადობა</w:t>
            </w:r>
          </w:p>
        </w:tc>
        <w:tc>
          <w:tcPr>
            <w:tcW w:w="1276" w:type="dxa"/>
          </w:tcPr>
          <w:p w14:paraId="37773A89" w14:textId="77777777" w:rsidR="004258F2" w:rsidRPr="002D0C45" w:rsidRDefault="002E2CCC" w:rsidP="003E3502">
            <w:pPr>
              <w:pStyle w:val="TableParagraph"/>
              <w:spacing w:before="30"/>
              <w:ind w:left="68"/>
              <w:rPr>
                <w:rFonts w:ascii="Sylfaen" w:hAnsi="Sylfaen"/>
                <w:lang w:val="ka-GE"/>
              </w:rPr>
            </w:pPr>
            <w:hyperlink w:anchor="_bookmark36" w:history="1">
              <w:r w:rsidR="004258F2" w:rsidRPr="002D0C45">
                <w:rPr>
                  <w:rFonts w:ascii="Sylfaen" w:hAnsi="Sylfaen"/>
                  <w:spacing w:val="-2"/>
                  <w:lang w:val="ka-GE"/>
                </w:rPr>
                <w:t>2.2.9</w:t>
              </w:r>
            </w:hyperlink>
          </w:p>
        </w:tc>
        <w:tc>
          <w:tcPr>
            <w:tcW w:w="2125" w:type="dxa"/>
          </w:tcPr>
          <w:p w14:paraId="740D7781" w14:textId="77777777" w:rsidR="004258F2" w:rsidRPr="002D0C45" w:rsidRDefault="004258F2" w:rsidP="003E3502">
            <w:pPr>
              <w:rPr>
                <w:rFonts w:ascii="Sylfaen" w:hAnsi="Sylfaen"/>
                <w:lang w:val="ka-GE"/>
              </w:rPr>
            </w:pPr>
            <w:r w:rsidRPr="002D0C45">
              <w:rPr>
                <w:rFonts w:ascii="Sylfaen" w:hAnsi="Sylfaen" w:cs="Sylfaen"/>
                <w:lang w:val="ka-GE"/>
              </w:rPr>
              <w:t>დონე</w:t>
            </w:r>
          </w:p>
        </w:tc>
      </w:tr>
      <w:tr w:rsidR="004258F2" w:rsidRPr="002D0C45" w14:paraId="5C96C940" w14:textId="77777777" w:rsidTr="003E3502">
        <w:trPr>
          <w:trHeight w:val="268"/>
        </w:trPr>
        <w:tc>
          <w:tcPr>
            <w:tcW w:w="850" w:type="dxa"/>
          </w:tcPr>
          <w:p w14:paraId="167000D3"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spacing w:val="-5"/>
                <w:lang w:val="ka-GE"/>
              </w:rPr>
              <w:t>10</w:t>
            </w:r>
          </w:p>
        </w:tc>
        <w:tc>
          <w:tcPr>
            <w:tcW w:w="5109" w:type="dxa"/>
          </w:tcPr>
          <w:p w14:paraId="61DC67EE" w14:textId="77777777" w:rsidR="004258F2" w:rsidRPr="002D0C45" w:rsidRDefault="004258F2" w:rsidP="003E3502">
            <w:pPr>
              <w:rPr>
                <w:rFonts w:ascii="Sylfaen" w:hAnsi="Sylfaen"/>
                <w:lang w:val="ka-GE"/>
              </w:rPr>
            </w:pPr>
            <w:r w:rsidRPr="002D0C45">
              <w:rPr>
                <w:rFonts w:ascii="Sylfaen" w:hAnsi="Sylfaen" w:cs="Sylfaen"/>
                <w:lang w:val="ka-GE"/>
              </w:rPr>
              <w:t>ჰორიზონტალური</w:t>
            </w:r>
            <w:r w:rsidRPr="002D0C45">
              <w:rPr>
                <w:rFonts w:ascii="Sylfaen" w:hAnsi="Sylfaen"/>
                <w:lang w:val="ka-GE"/>
              </w:rPr>
              <w:t xml:space="preserve"> </w:t>
            </w:r>
            <w:r w:rsidRPr="002D0C45">
              <w:rPr>
                <w:rFonts w:ascii="Sylfaen" w:hAnsi="Sylfaen" w:cs="Sylfaen"/>
                <w:lang w:val="ka-GE"/>
              </w:rPr>
              <w:t>წერტილოვანი</w:t>
            </w:r>
            <w:r w:rsidRPr="002D0C45">
              <w:rPr>
                <w:rFonts w:ascii="Sylfaen" w:hAnsi="Sylfaen"/>
                <w:lang w:val="ka-GE"/>
              </w:rPr>
              <w:t xml:space="preserve"> </w:t>
            </w:r>
            <w:r w:rsidRPr="002D0C45">
              <w:rPr>
                <w:rFonts w:ascii="Sylfaen" w:hAnsi="Sylfaen" w:cs="Sylfaen"/>
                <w:lang w:val="ka-GE"/>
              </w:rPr>
              <w:t>დატვირთვებისადმი</w:t>
            </w:r>
            <w:r w:rsidRPr="002D0C45">
              <w:rPr>
                <w:rFonts w:ascii="Sylfaen" w:hAnsi="Sylfaen"/>
                <w:lang w:val="ka-GE"/>
              </w:rPr>
              <w:t xml:space="preserve"> </w:t>
            </w:r>
            <w:r w:rsidRPr="002D0C45">
              <w:rPr>
                <w:rFonts w:ascii="Sylfaen" w:hAnsi="Sylfaen" w:cs="Sylfaen"/>
                <w:lang w:val="ka-GE"/>
              </w:rPr>
              <w:t>მდგრადობა</w:t>
            </w:r>
          </w:p>
        </w:tc>
        <w:tc>
          <w:tcPr>
            <w:tcW w:w="1276" w:type="dxa"/>
          </w:tcPr>
          <w:p w14:paraId="5F8C0806" w14:textId="77777777" w:rsidR="004258F2" w:rsidRPr="002D0C45" w:rsidRDefault="002E2CCC" w:rsidP="003E3502">
            <w:pPr>
              <w:pStyle w:val="TableParagraph"/>
              <w:spacing w:before="30"/>
              <w:ind w:left="68"/>
              <w:rPr>
                <w:rFonts w:ascii="Sylfaen" w:hAnsi="Sylfaen"/>
                <w:lang w:val="ka-GE"/>
              </w:rPr>
            </w:pPr>
            <w:hyperlink w:anchor="_bookmark37" w:history="1">
              <w:r w:rsidR="004258F2" w:rsidRPr="002D0C45">
                <w:rPr>
                  <w:rFonts w:ascii="Sylfaen" w:hAnsi="Sylfaen"/>
                  <w:spacing w:val="-2"/>
                  <w:lang w:val="ka-GE"/>
                </w:rPr>
                <w:t>2.2.10</w:t>
              </w:r>
            </w:hyperlink>
          </w:p>
        </w:tc>
        <w:tc>
          <w:tcPr>
            <w:tcW w:w="2125" w:type="dxa"/>
          </w:tcPr>
          <w:p w14:paraId="1A1CC3F8" w14:textId="77777777" w:rsidR="004258F2" w:rsidRPr="002D0C45" w:rsidRDefault="004258F2" w:rsidP="003E3502">
            <w:pPr>
              <w:rPr>
                <w:rFonts w:ascii="Sylfaen" w:hAnsi="Sylfaen"/>
                <w:lang w:val="ka-GE"/>
              </w:rPr>
            </w:pPr>
            <w:r w:rsidRPr="002D0C45">
              <w:rPr>
                <w:rFonts w:ascii="Sylfaen" w:hAnsi="Sylfaen" w:cs="Sylfaen"/>
                <w:lang w:val="ka-GE"/>
              </w:rPr>
              <w:t>აღწერა</w:t>
            </w:r>
          </w:p>
        </w:tc>
      </w:tr>
      <w:tr w:rsidR="004258F2" w:rsidRPr="002D0C45" w14:paraId="1CF87A59" w14:textId="77777777" w:rsidTr="003E3502">
        <w:trPr>
          <w:trHeight w:val="265"/>
        </w:trPr>
        <w:tc>
          <w:tcPr>
            <w:tcW w:w="850" w:type="dxa"/>
          </w:tcPr>
          <w:p w14:paraId="1FB37305"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spacing w:val="-5"/>
                <w:lang w:val="ka-GE"/>
              </w:rPr>
              <w:t>11</w:t>
            </w:r>
          </w:p>
        </w:tc>
        <w:tc>
          <w:tcPr>
            <w:tcW w:w="5109" w:type="dxa"/>
          </w:tcPr>
          <w:p w14:paraId="42504754" w14:textId="77777777" w:rsidR="004258F2" w:rsidRPr="002D0C45" w:rsidRDefault="004258F2" w:rsidP="003E3502">
            <w:pPr>
              <w:rPr>
                <w:rFonts w:ascii="Sylfaen" w:hAnsi="Sylfaen"/>
                <w:lang w:val="ka-GE"/>
              </w:rPr>
            </w:pPr>
            <w:r w:rsidRPr="002D0C45">
              <w:rPr>
                <w:rFonts w:ascii="Sylfaen" w:hAnsi="Sylfaen" w:cs="Sylfaen"/>
                <w:lang w:val="ka-GE"/>
              </w:rPr>
              <w:t>ზემოქმედებისადმი</w:t>
            </w:r>
            <w:r w:rsidRPr="002D0C45">
              <w:rPr>
                <w:rFonts w:ascii="Sylfaen" w:hAnsi="Sylfaen"/>
                <w:lang w:val="ka-GE"/>
              </w:rPr>
              <w:t xml:space="preserve"> </w:t>
            </w:r>
            <w:r w:rsidRPr="002D0C45">
              <w:rPr>
                <w:rFonts w:ascii="Sylfaen" w:hAnsi="Sylfaen" w:cs="Sylfaen"/>
                <w:lang w:val="ka-GE"/>
              </w:rPr>
              <w:t>მდგრადობა</w:t>
            </w:r>
          </w:p>
        </w:tc>
        <w:tc>
          <w:tcPr>
            <w:tcW w:w="1276" w:type="dxa"/>
          </w:tcPr>
          <w:p w14:paraId="1CCD4A6B" w14:textId="77777777" w:rsidR="004258F2" w:rsidRPr="002D0C45" w:rsidRDefault="002E2CCC" w:rsidP="003E3502">
            <w:pPr>
              <w:pStyle w:val="TableParagraph"/>
              <w:spacing w:before="30"/>
              <w:ind w:left="68"/>
              <w:rPr>
                <w:rFonts w:ascii="Sylfaen" w:hAnsi="Sylfaen"/>
                <w:lang w:val="ka-GE"/>
              </w:rPr>
            </w:pPr>
            <w:hyperlink w:anchor="_bookmark38" w:history="1">
              <w:r w:rsidR="004258F2" w:rsidRPr="002D0C45">
                <w:rPr>
                  <w:rFonts w:ascii="Sylfaen" w:hAnsi="Sylfaen"/>
                  <w:spacing w:val="-2"/>
                  <w:lang w:val="ka-GE"/>
                </w:rPr>
                <w:t>2.2.11</w:t>
              </w:r>
            </w:hyperlink>
          </w:p>
        </w:tc>
        <w:tc>
          <w:tcPr>
            <w:tcW w:w="2125" w:type="dxa"/>
          </w:tcPr>
          <w:p w14:paraId="0AACA9BD" w14:textId="77777777" w:rsidR="004258F2" w:rsidRPr="002D0C45" w:rsidRDefault="004258F2" w:rsidP="003E3502">
            <w:pPr>
              <w:rPr>
                <w:rFonts w:ascii="Sylfaen" w:hAnsi="Sylfaen"/>
                <w:lang w:val="ka-GE"/>
              </w:rPr>
            </w:pPr>
            <w:r w:rsidRPr="002D0C45">
              <w:rPr>
                <w:rFonts w:ascii="Sylfaen" w:hAnsi="Sylfaen" w:cs="Sylfaen"/>
                <w:lang w:val="ka-GE"/>
              </w:rPr>
              <w:t>აღწერა</w:t>
            </w:r>
          </w:p>
        </w:tc>
      </w:tr>
      <w:tr w:rsidR="004258F2" w:rsidRPr="002D0C45" w14:paraId="7DC54E04" w14:textId="77777777" w:rsidTr="003E3502">
        <w:trPr>
          <w:trHeight w:val="474"/>
        </w:trPr>
        <w:tc>
          <w:tcPr>
            <w:tcW w:w="850" w:type="dxa"/>
          </w:tcPr>
          <w:p w14:paraId="037A7523"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lang w:val="ka-GE"/>
              </w:rPr>
              <w:t>12</w:t>
            </w:r>
            <w:r w:rsidRPr="002D0C45">
              <w:rPr>
                <w:rFonts w:ascii="Sylfaen" w:hAnsi="Sylfaen"/>
                <w:spacing w:val="-4"/>
                <w:lang w:val="ka-GE"/>
              </w:rPr>
              <w:t>-დან</w:t>
            </w:r>
            <w:r w:rsidRPr="002D0C45">
              <w:rPr>
                <w:rFonts w:ascii="Sylfaen" w:hAnsi="Sylfaen"/>
                <w:spacing w:val="-2"/>
                <w:lang w:val="ka-GE"/>
              </w:rPr>
              <w:t xml:space="preserve"> </w:t>
            </w:r>
            <w:r w:rsidRPr="002D0C45">
              <w:rPr>
                <w:rFonts w:ascii="Sylfaen" w:hAnsi="Sylfaen"/>
                <w:spacing w:val="-5"/>
                <w:lang w:val="ka-GE"/>
              </w:rPr>
              <w:t>15-მდე</w:t>
            </w:r>
          </w:p>
        </w:tc>
        <w:tc>
          <w:tcPr>
            <w:tcW w:w="5109" w:type="dxa"/>
          </w:tcPr>
          <w:p w14:paraId="0BEC7A2A" w14:textId="77777777" w:rsidR="004258F2" w:rsidRPr="002D0C45" w:rsidRDefault="004258F2" w:rsidP="003E3502">
            <w:pPr>
              <w:rPr>
                <w:rFonts w:ascii="Sylfaen" w:hAnsi="Sylfaen"/>
                <w:lang w:val="ka-GE"/>
              </w:rPr>
            </w:pPr>
            <w:r w:rsidRPr="002D0C45">
              <w:rPr>
                <w:rFonts w:ascii="Sylfaen" w:hAnsi="Sylfaen" w:cs="Sylfaen"/>
                <w:lang w:val="ka-GE"/>
              </w:rPr>
              <w:t>მექანიკური</w:t>
            </w:r>
            <w:r w:rsidRPr="002D0C45">
              <w:rPr>
                <w:rFonts w:ascii="Sylfaen" w:hAnsi="Sylfaen"/>
                <w:lang w:val="ka-GE"/>
              </w:rPr>
              <w:t xml:space="preserve"> </w:t>
            </w:r>
            <w:r w:rsidRPr="002D0C45">
              <w:rPr>
                <w:rFonts w:ascii="Sylfaen" w:hAnsi="Sylfaen" w:cs="Sylfaen"/>
                <w:lang w:val="ka-GE"/>
              </w:rPr>
              <w:t>მდგრადობა</w:t>
            </w:r>
            <w:r w:rsidRPr="002D0C45">
              <w:rPr>
                <w:rFonts w:ascii="Sylfaen" w:hAnsi="Sylfaen"/>
                <w:lang w:val="ka-GE"/>
              </w:rPr>
              <w:t xml:space="preserve"> (*).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ელემენტები</w:t>
            </w:r>
            <w:r w:rsidRPr="002D0C45">
              <w:rPr>
                <w:rFonts w:ascii="Sylfaen" w:hAnsi="Sylfaen"/>
                <w:lang w:val="ka-GE"/>
              </w:rPr>
              <w:t xml:space="preserve"> (</w:t>
            </w:r>
            <w:r w:rsidRPr="002D0C45">
              <w:rPr>
                <w:rFonts w:ascii="Sylfaen" w:hAnsi="Sylfaen" w:cs="Sylfaen"/>
                <w:lang w:val="ka-GE"/>
              </w:rPr>
              <w:t>იხ</w:t>
            </w:r>
            <w:r w:rsidRPr="002D0C45">
              <w:rPr>
                <w:rFonts w:ascii="Sylfaen" w:hAnsi="Sylfaen"/>
                <w:lang w:val="ka-GE"/>
              </w:rPr>
              <w:t xml:space="preserve">. </w:t>
            </w:r>
            <w:r w:rsidRPr="002D0C45">
              <w:rPr>
                <w:rFonts w:ascii="Sylfaen" w:hAnsi="Sylfaen" w:cs="Sylfaen"/>
                <w:lang w:val="ka-GE"/>
              </w:rPr>
              <w:t>ცხრილი</w:t>
            </w:r>
            <w:r w:rsidRPr="002D0C45">
              <w:rPr>
                <w:rFonts w:ascii="Sylfaen" w:hAnsi="Sylfaen"/>
                <w:lang w:val="ka-GE"/>
              </w:rPr>
              <w:t xml:space="preserve"> 2.1.2)</w:t>
            </w:r>
          </w:p>
        </w:tc>
        <w:tc>
          <w:tcPr>
            <w:tcW w:w="1276" w:type="dxa"/>
          </w:tcPr>
          <w:p w14:paraId="0A174473" w14:textId="77777777" w:rsidR="004258F2" w:rsidRPr="002D0C45" w:rsidRDefault="002E2CCC" w:rsidP="003E3502">
            <w:pPr>
              <w:pStyle w:val="TableParagraph"/>
              <w:spacing w:before="30" w:line="207" w:lineRule="exact"/>
              <w:ind w:left="68"/>
              <w:rPr>
                <w:rFonts w:ascii="Sylfaen" w:hAnsi="Sylfaen"/>
                <w:lang w:val="ka-GE"/>
              </w:rPr>
            </w:pPr>
            <w:hyperlink w:anchor="_bookmark40" w:history="1">
              <w:r w:rsidR="004258F2" w:rsidRPr="002D0C45">
                <w:rPr>
                  <w:rFonts w:ascii="Sylfaen" w:hAnsi="Sylfaen"/>
                  <w:lang w:val="ka-GE"/>
                </w:rPr>
                <w:t>2.2.12.1</w:t>
              </w:r>
            </w:hyperlink>
            <w:r w:rsidR="004258F2" w:rsidRPr="002D0C45">
              <w:rPr>
                <w:rFonts w:ascii="Sylfaen" w:hAnsi="Sylfaen"/>
                <w:spacing w:val="-5"/>
                <w:lang w:val="ka-GE"/>
              </w:rPr>
              <w:t xml:space="preserve"> to</w:t>
            </w:r>
          </w:p>
          <w:p w14:paraId="39A9A32E" w14:textId="77777777" w:rsidR="004258F2" w:rsidRPr="002D0C45" w:rsidRDefault="002E2CCC" w:rsidP="003E3502">
            <w:pPr>
              <w:pStyle w:val="TableParagraph"/>
              <w:spacing w:line="207" w:lineRule="exact"/>
              <w:ind w:left="68"/>
              <w:rPr>
                <w:rFonts w:ascii="Sylfaen" w:hAnsi="Sylfaen"/>
                <w:lang w:val="ka-GE"/>
              </w:rPr>
            </w:pPr>
            <w:hyperlink w:anchor="_bookmark43" w:history="1">
              <w:r w:rsidR="004258F2" w:rsidRPr="002D0C45">
                <w:rPr>
                  <w:rFonts w:ascii="Sylfaen" w:hAnsi="Sylfaen"/>
                  <w:spacing w:val="-2"/>
                  <w:lang w:val="ka-GE"/>
                </w:rPr>
                <w:t>2.2.12.4</w:t>
              </w:r>
            </w:hyperlink>
          </w:p>
        </w:tc>
        <w:tc>
          <w:tcPr>
            <w:tcW w:w="2125" w:type="dxa"/>
          </w:tcPr>
          <w:p w14:paraId="3BE5E66A" w14:textId="77777777" w:rsidR="004258F2" w:rsidRPr="002D0C45" w:rsidRDefault="004258F2" w:rsidP="003E3502">
            <w:pPr>
              <w:rPr>
                <w:rFonts w:ascii="Sylfaen" w:hAnsi="Sylfaen"/>
                <w:lang w:val="ka-GE"/>
              </w:rPr>
            </w:pPr>
            <w:r w:rsidRPr="002D0C45">
              <w:rPr>
                <w:rFonts w:ascii="Sylfaen" w:hAnsi="Sylfaen" w:cs="Sylfaen"/>
                <w:lang w:val="ka-GE"/>
              </w:rPr>
              <w:t>დონე</w:t>
            </w:r>
          </w:p>
        </w:tc>
      </w:tr>
      <w:tr w:rsidR="004258F2" w:rsidRPr="002D0C45" w14:paraId="625650E0" w14:textId="77777777" w:rsidTr="003E3502">
        <w:trPr>
          <w:trHeight w:val="681"/>
        </w:trPr>
        <w:tc>
          <w:tcPr>
            <w:tcW w:w="850" w:type="dxa"/>
          </w:tcPr>
          <w:p w14:paraId="154EE3AB"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lang w:val="ka-GE"/>
              </w:rPr>
              <w:t>16</w:t>
            </w:r>
            <w:r w:rsidRPr="002D0C45">
              <w:rPr>
                <w:rFonts w:ascii="Sylfaen" w:hAnsi="Sylfaen"/>
                <w:spacing w:val="-4"/>
                <w:lang w:val="ka-GE"/>
              </w:rPr>
              <w:t>-დან</w:t>
            </w:r>
            <w:r w:rsidRPr="002D0C45">
              <w:rPr>
                <w:rFonts w:ascii="Sylfaen" w:hAnsi="Sylfaen"/>
                <w:spacing w:val="-2"/>
                <w:lang w:val="ka-GE"/>
              </w:rPr>
              <w:t xml:space="preserve"> </w:t>
            </w:r>
            <w:r w:rsidRPr="002D0C45">
              <w:rPr>
                <w:rFonts w:ascii="Sylfaen" w:hAnsi="Sylfaen"/>
                <w:spacing w:val="-5"/>
                <w:lang w:val="ka-GE"/>
              </w:rPr>
              <w:t>21-მდე</w:t>
            </w:r>
          </w:p>
        </w:tc>
        <w:tc>
          <w:tcPr>
            <w:tcW w:w="5109" w:type="dxa"/>
          </w:tcPr>
          <w:p w14:paraId="0E80E679" w14:textId="77777777" w:rsidR="004258F2" w:rsidRPr="002D0C45" w:rsidRDefault="004258F2" w:rsidP="003E3502">
            <w:pPr>
              <w:rPr>
                <w:rFonts w:ascii="Sylfaen" w:hAnsi="Sylfaen"/>
                <w:lang w:val="ka-GE"/>
              </w:rPr>
            </w:pPr>
            <w:r w:rsidRPr="002D0C45">
              <w:rPr>
                <w:rFonts w:ascii="Sylfaen" w:hAnsi="Sylfaen" w:cs="Sylfaen"/>
                <w:lang w:val="ka-GE"/>
              </w:rPr>
              <w:t>მექანიკური</w:t>
            </w:r>
            <w:r w:rsidRPr="002D0C45">
              <w:rPr>
                <w:rFonts w:ascii="Sylfaen" w:hAnsi="Sylfaen"/>
                <w:lang w:val="ka-GE"/>
              </w:rPr>
              <w:t xml:space="preserve"> </w:t>
            </w:r>
            <w:r w:rsidRPr="002D0C45">
              <w:rPr>
                <w:rFonts w:ascii="Sylfaen" w:hAnsi="Sylfaen" w:cs="Sylfaen"/>
                <w:lang w:val="ka-GE"/>
              </w:rPr>
              <w:t>მდგრადობა</w:t>
            </w:r>
            <w:r w:rsidRPr="002D0C45">
              <w:rPr>
                <w:rFonts w:ascii="Sylfaen" w:hAnsi="Sylfaen"/>
                <w:lang w:val="ka-GE"/>
              </w:rPr>
              <w:t xml:space="preserve"> (*).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ელემენტებსა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სამაგრებს</w:t>
            </w:r>
            <w:r w:rsidRPr="002D0C45">
              <w:rPr>
                <w:rFonts w:ascii="Sylfaen" w:hAnsi="Sylfaen"/>
                <w:lang w:val="ka-GE"/>
              </w:rPr>
              <w:t xml:space="preserve"> </w:t>
            </w:r>
            <w:r w:rsidRPr="002D0C45">
              <w:rPr>
                <w:rFonts w:ascii="Sylfaen" w:hAnsi="Sylfaen" w:cs="Sylfaen"/>
                <w:lang w:val="ka-GE"/>
              </w:rPr>
              <w:t>შორის</w:t>
            </w:r>
            <w:r w:rsidRPr="002D0C45">
              <w:rPr>
                <w:rFonts w:ascii="Sylfaen" w:hAnsi="Sylfaen"/>
                <w:lang w:val="ka-GE"/>
              </w:rPr>
              <w:t xml:space="preserve"> </w:t>
            </w:r>
            <w:r w:rsidRPr="002D0C45">
              <w:rPr>
                <w:rFonts w:ascii="Sylfaen" w:hAnsi="Sylfaen" w:cs="Sylfaen"/>
                <w:lang w:val="ka-GE"/>
              </w:rPr>
              <w:t>კავშირი</w:t>
            </w:r>
          </w:p>
        </w:tc>
        <w:tc>
          <w:tcPr>
            <w:tcW w:w="1276" w:type="dxa"/>
          </w:tcPr>
          <w:p w14:paraId="02167126" w14:textId="77777777" w:rsidR="004258F2" w:rsidRPr="002D0C45" w:rsidRDefault="002E2CCC" w:rsidP="003E3502">
            <w:pPr>
              <w:pStyle w:val="TableParagraph"/>
              <w:spacing w:before="30" w:line="207" w:lineRule="exact"/>
              <w:ind w:left="68"/>
              <w:rPr>
                <w:rFonts w:ascii="Sylfaen" w:hAnsi="Sylfaen"/>
                <w:lang w:val="ka-GE"/>
              </w:rPr>
            </w:pPr>
            <w:hyperlink w:anchor="_bookmark44" w:history="1">
              <w:r w:rsidR="004258F2" w:rsidRPr="002D0C45">
                <w:rPr>
                  <w:rFonts w:ascii="Sylfaen" w:hAnsi="Sylfaen"/>
                  <w:lang w:val="ka-GE"/>
                </w:rPr>
                <w:t>2.2.12.5</w:t>
              </w:r>
            </w:hyperlink>
            <w:r w:rsidR="004258F2" w:rsidRPr="002D0C45">
              <w:rPr>
                <w:rFonts w:ascii="Sylfaen" w:hAnsi="Sylfaen"/>
                <w:spacing w:val="-5"/>
                <w:lang w:val="ka-GE"/>
              </w:rPr>
              <w:t xml:space="preserve"> to</w:t>
            </w:r>
          </w:p>
          <w:p w14:paraId="31FF7355" w14:textId="77777777" w:rsidR="004258F2" w:rsidRPr="002D0C45" w:rsidRDefault="002E2CCC" w:rsidP="003E3502">
            <w:pPr>
              <w:pStyle w:val="TableParagraph"/>
              <w:spacing w:line="207" w:lineRule="exact"/>
              <w:ind w:left="68"/>
              <w:rPr>
                <w:rFonts w:ascii="Sylfaen" w:hAnsi="Sylfaen"/>
                <w:lang w:val="ka-GE"/>
              </w:rPr>
            </w:pPr>
            <w:hyperlink w:anchor="_bookmark49" w:history="1">
              <w:r w:rsidR="004258F2" w:rsidRPr="002D0C45">
                <w:rPr>
                  <w:rFonts w:ascii="Sylfaen" w:hAnsi="Sylfaen"/>
                  <w:spacing w:val="-2"/>
                  <w:lang w:val="ka-GE"/>
                </w:rPr>
                <w:t>2.2.12.10</w:t>
              </w:r>
            </w:hyperlink>
          </w:p>
        </w:tc>
        <w:tc>
          <w:tcPr>
            <w:tcW w:w="2125" w:type="dxa"/>
          </w:tcPr>
          <w:p w14:paraId="2FF84405" w14:textId="77777777" w:rsidR="004258F2" w:rsidRPr="002D0C45" w:rsidRDefault="004258F2" w:rsidP="003E3502">
            <w:pPr>
              <w:rPr>
                <w:rFonts w:ascii="Sylfaen" w:hAnsi="Sylfaen"/>
                <w:lang w:val="ka-GE"/>
              </w:rPr>
            </w:pPr>
            <w:r w:rsidRPr="002D0C45">
              <w:rPr>
                <w:rFonts w:ascii="Sylfaen" w:hAnsi="Sylfaen" w:cs="Sylfaen"/>
                <w:lang w:val="ka-GE"/>
              </w:rPr>
              <w:t>დონე</w:t>
            </w:r>
          </w:p>
        </w:tc>
      </w:tr>
      <w:tr w:rsidR="004258F2" w:rsidRPr="002D0C45" w14:paraId="4BD6A071" w14:textId="77777777" w:rsidTr="003E3502">
        <w:trPr>
          <w:trHeight w:val="472"/>
        </w:trPr>
        <w:tc>
          <w:tcPr>
            <w:tcW w:w="850" w:type="dxa"/>
          </w:tcPr>
          <w:p w14:paraId="24699225"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lang w:val="ka-GE"/>
              </w:rPr>
              <w:t>22</w:t>
            </w:r>
            <w:r w:rsidRPr="002D0C45">
              <w:rPr>
                <w:rFonts w:ascii="Sylfaen" w:hAnsi="Sylfaen"/>
                <w:spacing w:val="-4"/>
                <w:lang w:val="ka-GE"/>
              </w:rPr>
              <w:t>-დან</w:t>
            </w:r>
            <w:r w:rsidRPr="002D0C45">
              <w:rPr>
                <w:rFonts w:ascii="Sylfaen" w:hAnsi="Sylfaen"/>
                <w:spacing w:val="-2"/>
                <w:lang w:val="ka-GE"/>
              </w:rPr>
              <w:t xml:space="preserve"> </w:t>
            </w:r>
            <w:r w:rsidRPr="002D0C45">
              <w:rPr>
                <w:rFonts w:ascii="Sylfaen" w:hAnsi="Sylfaen"/>
                <w:spacing w:val="-5"/>
                <w:lang w:val="ka-GE"/>
              </w:rPr>
              <w:t>24-მდე</w:t>
            </w:r>
          </w:p>
        </w:tc>
        <w:tc>
          <w:tcPr>
            <w:tcW w:w="5109" w:type="dxa"/>
          </w:tcPr>
          <w:p w14:paraId="01185715" w14:textId="77777777" w:rsidR="004258F2" w:rsidRPr="002D0C45" w:rsidRDefault="004258F2" w:rsidP="003E3502">
            <w:pPr>
              <w:rPr>
                <w:rFonts w:ascii="Sylfaen" w:hAnsi="Sylfaen"/>
                <w:lang w:val="ka-GE"/>
              </w:rPr>
            </w:pPr>
            <w:r w:rsidRPr="002D0C45">
              <w:rPr>
                <w:rFonts w:ascii="Sylfaen" w:hAnsi="Sylfaen" w:cs="Sylfaen"/>
                <w:lang w:val="ka-GE"/>
              </w:rPr>
              <w:t>მექანიკური</w:t>
            </w:r>
            <w:r w:rsidRPr="002D0C45">
              <w:rPr>
                <w:rFonts w:ascii="Sylfaen" w:hAnsi="Sylfaen"/>
                <w:lang w:val="ka-GE"/>
              </w:rPr>
              <w:t xml:space="preserve"> </w:t>
            </w:r>
            <w:r w:rsidRPr="002D0C45">
              <w:rPr>
                <w:rFonts w:ascii="Sylfaen" w:hAnsi="Sylfaen" w:cs="Sylfaen"/>
                <w:lang w:val="ka-GE"/>
              </w:rPr>
              <w:t>მდგრადობა</w:t>
            </w:r>
            <w:r w:rsidRPr="002D0C45">
              <w:rPr>
                <w:rFonts w:ascii="Sylfaen" w:hAnsi="Sylfaen"/>
                <w:lang w:val="ka-GE"/>
              </w:rPr>
              <w:t xml:space="preserve"> (*).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სამაგრები</w:t>
            </w:r>
            <w:r w:rsidRPr="002D0C45">
              <w:rPr>
                <w:rFonts w:ascii="Sylfaen" w:hAnsi="Sylfaen"/>
                <w:lang w:val="ka-GE"/>
              </w:rPr>
              <w:t xml:space="preserve"> (</w:t>
            </w:r>
            <w:r w:rsidRPr="002D0C45">
              <w:rPr>
                <w:rFonts w:ascii="Sylfaen" w:hAnsi="Sylfaen" w:cs="Sylfaen"/>
                <w:lang w:val="ka-GE"/>
              </w:rPr>
              <w:t>იხ</w:t>
            </w:r>
            <w:r w:rsidRPr="002D0C45">
              <w:rPr>
                <w:rFonts w:ascii="Sylfaen" w:hAnsi="Sylfaen"/>
                <w:lang w:val="ka-GE"/>
              </w:rPr>
              <w:t xml:space="preserve">. </w:t>
            </w:r>
            <w:r w:rsidRPr="002D0C45">
              <w:rPr>
                <w:rFonts w:ascii="Sylfaen" w:hAnsi="Sylfaen" w:cs="Sylfaen"/>
                <w:lang w:val="ka-GE"/>
              </w:rPr>
              <w:t>ცხრილი</w:t>
            </w:r>
            <w:r w:rsidRPr="002D0C45">
              <w:rPr>
                <w:rFonts w:ascii="Sylfaen" w:hAnsi="Sylfaen"/>
                <w:lang w:val="ka-GE"/>
              </w:rPr>
              <w:t xml:space="preserve"> 2.1.2)</w:t>
            </w:r>
          </w:p>
        </w:tc>
        <w:tc>
          <w:tcPr>
            <w:tcW w:w="1276" w:type="dxa"/>
          </w:tcPr>
          <w:p w14:paraId="1DD1789A" w14:textId="77777777" w:rsidR="004258F2" w:rsidRPr="002D0C45" w:rsidRDefault="002E2CCC" w:rsidP="003E3502">
            <w:pPr>
              <w:pStyle w:val="TableParagraph"/>
              <w:spacing w:before="30" w:line="207" w:lineRule="exact"/>
              <w:ind w:left="68"/>
              <w:rPr>
                <w:rFonts w:ascii="Sylfaen" w:hAnsi="Sylfaen"/>
                <w:lang w:val="ka-GE"/>
              </w:rPr>
            </w:pPr>
            <w:hyperlink w:anchor="_bookmark50" w:history="1">
              <w:r w:rsidR="004258F2" w:rsidRPr="002D0C45">
                <w:rPr>
                  <w:rFonts w:ascii="Sylfaen" w:hAnsi="Sylfaen"/>
                  <w:lang w:val="ka-GE"/>
                </w:rPr>
                <w:t>2.2.12.11</w:t>
              </w:r>
            </w:hyperlink>
            <w:r w:rsidR="004258F2" w:rsidRPr="002D0C45">
              <w:rPr>
                <w:rFonts w:ascii="Sylfaen" w:hAnsi="Sylfaen"/>
                <w:spacing w:val="-8"/>
                <w:lang w:val="ka-GE"/>
              </w:rPr>
              <w:t>-დან</w:t>
            </w:r>
          </w:p>
          <w:p w14:paraId="080C79BA" w14:textId="77777777" w:rsidR="004258F2" w:rsidRPr="002D0C45" w:rsidRDefault="002E2CCC" w:rsidP="003E3502">
            <w:pPr>
              <w:pStyle w:val="TableParagraph"/>
              <w:spacing w:line="207" w:lineRule="exact"/>
              <w:ind w:left="68"/>
              <w:rPr>
                <w:rFonts w:ascii="Sylfaen" w:hAnsi="Sylfaen"/>
                <w:lang w:val="ka-GE"/>
              </w:rPr>
            </w:pPr>
            <w:hyperlink w:anchor="_bookmark52" w:history="1">
              <w:r w:rsidR="004258F2" w:rsidRPr="002D0C45">
                <w:rPr>
                  <w:rFonts w:ascii="Sylfaen" w:hAnsi="Sylfaen"/>
                  <w:spacing w:val="-2"/>
                  <w:lang w:val="ka-GE"/>
                </w:rPr>
                <w:t>2.2.12.13</w:t>
              </w:r>
            </w:hyperlink>
            <w:r w:rsidR="004258F2" w:rsidRPr="002D0C45">
              <w:rPr>
                <w:rFonts w:ascii="Sylfaen" w:hAnsi="Sylfaen"/>
                <w:spacing w:val="-2"/>
                <w:lang w:val="ka-GE"/>
              </w:rPr>
              <w:t>-მდე</w:t>
            </w:r>
          </w:p>
        </w:tc>
        <w:tc>
          <w:tcPr>
            <w:tcW w:w="2125" w:type="dxa"/>
          </w:tcPr>
          <w:p w14:paraId="61A68203" w14:textId="77777777" w:rsidR="004258F2" w:rsidRPr="002D0C45" w:rsidRDefault="004258F2" w:rsidP="003E3502">
            <w:pPr>
              <w:rPr>
                <w:rFonts w:ascii="Sylfaen" w:hAnsi="Sylfaen"/>
                <w:lang w:val="ka-GE"/>
              </w:rPr>
            </w:pPr>
            <w:r w:rsidRPr="002D0C45">
              <w:rPr>
                <w:rFonts w:ascii="Sylfaen" w:hAnsi="Sylfaen" w:cs="Sylfaen"/>
                <w:lang w:val="ka-GE"/>
              </w:rPr>
              <w:t>დონე</w:t>
            </w:r>
          </w:p>
        </w:tc>
      </w:tr>
      <w:tr w:rsidR="004258F2" w:rsidRPr="002D0C45" w14:paraId="0A85394D" w14:textId="77777777" w:rsidTr="003E3502">
        <w:trPr>
          <w:trHeight w:val="268"/>
        </w:trPr>
        <w:tc>
          <w:tcPr>
            <w:tcW w:w="850" w:type="dxa"/>
          </w:tcPr>
          <w:p w14:paraId="03D5EE10"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spacing w:val="-5"/>
                <w:lang w:val="ka-GE"/>
              </w:rPr>
              <w:t>25</w:t>
            </w:r>
          </w:p>
        </w:tc>
        <w:tc>
          <w:tcPr>
            <w:tcW w:w="5109" w:type="dxa"/>
          </w:tcPr>
          <w:p w14:paraId="411A9B94" w14:textId="77777777" w:rsidR="004258F2" w:rsidRPr="002D0C45" w:rsidRDefault="004258F2" w:rsidP="003E3502">
            <w:pPr>
              <w:rPr>
                <w:rFonts w:ascii="Sylfaen" w:hAnsi="Sylfaen"/>
                <w:lang w:val="ka-GE"/>
              </w:rPr>
            </w:pPr>
            <w:r w:rsidRPr="002D0C45">
              <w:rPr>
                <w:rFonts w:ascii="Sylfaen" w:hAnsi="Sylfaen" w:cs="Sylfaen"/>
                <w:lang w:val="ka-GE"/>
              </w:rPr>
              <w:t>პროფილების</w:t>
            </w:r>
            <w:r w:rsidRPr="002D0C45">
              <w:rPr>
                <w:rFonts w:ascii="Sylfaen" w:hAnsi="Sylfaen"/>
                <w:lang w:val="ka-GE"/>
              </w:rPr>
              <w:t xml:space="preserve"> </w:t>
            </w:r>
            <w:r w:rsidRPr="002D0C45">
              <w:rPr>
                <w:rFonts w:ascii="Sylfaen" w:hAnsi="Sylfaen" w:cs="Sylfaen"/>
                <w:lang w:val="ka-GE"/>
              </w:rPr>
              <w:t>მდგრადობა</w:t>
            </w:r>
            <w:r w:rsidRPr="002D0C45">
              <w:rPr>
                <w:rFonts w:ascii="Sylfaen" w:hAnsi="Sylfaen"/>
                <w:lang w:val="ka-GE"/>
              </w:rPr>
              <w:t xml:space="preserve"> (*)</w:t>
            </w:r>
          </w:p>
        </w:tc>
        <w:tc>
          <w:tcPr>
            <w:tcW w:w="1276" w:type="dxa"/>
          </w:tcPr>
          <w:p w14:paraId="34CF4659" w14:textId="77777777" w:rsidR="004258F2" w:rsidRPr="002D0C45" w:rsidRDefault="002E2CCC" w:rsidP="003E3502">
            <w:pPr>
              <w:pStyle w:val="TableParagraph"/>
              <w:spacing w:before="30"/>
              <w:ind w:left="68"/>
              <w:rPr>
                <w:rFonts w:ascii="Sylfaen" w:hAnsi="Sylfaen"/>
                <w:lang w:val="ka-GE"/>
              </w:rPr>
            </w:pPr>
            <w:hyperlink w:anchor="_bookmark53" w:history="1">
              <w:r w:rsidR="004258F2" w:rsidRPr="002D0C45">
                <w:rPr>
                  <w:rFonts w:ascii="Sylfaen" w:hAnsi="Sylfaen"/>
                  <w:spacing w:val="-2"/>
                  <w:lang w:val="ka-GE"/>
                </w:rPr>
                <w:t>2.2.12.14</w:t>
              </w:r>
            </w:hyperlink>
          </w:p>
        </w:tc>
        <w:tc>
          <w:tcPr>
            <w:tcW w:w="2125" w:type="dxa"/>
          </w:tcPr>
          <w:p w14:paraId="0ECA860C" w14:textId="77777777" w:rsidR="004258F2" w:rsidRPr="002D0C45" w:rsidRDefault="004258F2" w:rsidP="003E3502">
            <w:pPr>
              <w:rPr>
                <w:rFonts w:ascii="Sylfaen" w:hAnsi="Sylfaen"/>
                <w:lang w:val="ka-GE"/>
              </w:rPr>
            </w:pPr>
            <w:r w:rsidRPr="002D0C45">
              <w:rPr>
                <w:rFonts w:ascii="Sylfaen" w:hAnsi="Sylfaen" w:cs="Sylfaen"/>
                <w:lang w:val="ka-GE"/>
              </w:rPr>
              <w:t>აღწერა</w:t>
            </w:r>
          </w:p>
        </w:tc>
      </w:tr>
      <w:tr w:rsidR="004258F2" w:rsidRPr="002D0C45" w14:paraId="2AE288CF" w14:textId="77777777" w:rsidTr="003E3502">
        <w:trPr>
          <w:trHeight w:val="345"/>
        </w:trPr>
        <w:tc>
          <w:tcPr>
            <w:tcW w:w="850" w:type="dxa"/>
          </w:tcPr>
          <w:p w14:paraId="33F408A1"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spacing w:val="-5"/>
                <w:lang w:val="ka-GE"/>
              </w:rPr>
              <w:t>26</w:t>
            </w:r>
          </w:p>
        </w:tc>
        <w:tc>
          <w:tcPr>
            <w:tcW w:w="5109" w:type="dxa"/>
          </w:tcPr>
          <w:p w14:paraId="33FBD12B" w14:textId="77777777" w:rsidR="004258F2" w:rsidRPr="002D0C45" w:rsidRDefault="004258F2" w:rsidP="003E3502">
            <w:pPr>
              <w:rPr>
                <w:rFonts w:ascii="Sylfaen" w:hAnsi="Sylfaen"/>
                <w:lang w:val="ka-GE"/>
              </w:rPr>
            </w:pPr>
            <w:r w:rsidRPr="002D0C45">
              <w:rPr>
                <w:rFonts w:ascii="Sylfaen" w:hAnsi="Sylfaen"/>
                <w:lang w:val="ka-GE"/>
              </w:rPr>
              <w:t xml:space="preserve">ქვეკარკასის </w:t>
            </w:r>
            <w:r w:rsidRPr="002D0C45">
              <w:rPr>
                <w:rFonts w:ascii="Sylfaen" w:hAnsi="Sylfaen" w:cs="Sylfaen"/>
                <w:lang w:val="ka-GE"/>
              </w:rPr>
              <w:t>სამაგრების</w:t>
            </w:r>
            <w:r w:rsidRPr="002D0C45">
              <w:rPr>
                <w:rFonts w:ascii="Sylfaen" w:hAnsi="Sylfaen"/>
                <w:lang w:val="ka-GE"/>
              </w:rPr>
              <w:t xml:space="preserve"> </w:t>
            </w:r>
            <w:r w:rsidRPr="002D0C45">
              <w:rPr>
                <w:rFonts w:ascii="Sylfaen" w:hAnsi="Sylfaen" w:cs="Sylfaen"/>
                <w:lang w:val="ka-GE"/>
              </w:rPr>
              <w:t>დაჭიმვის</w:t>
            </w:r>
            <w:r w:rsidRPr="002D0C45">
              <w:rPr>
                <w:rFonts w:ascii="Sylfaen" w:hAnsi="Sylfaen"/>
                <w:lang w:val="ka-GE"/>
              </w:rPr>
              <w:t>/</w:t>
            </w:r>
            <w:r w:rsidRPr="002D0C45">
              <w:rPr>
                <w:rFonts w:ascii="Sylfaen" w:hAnsi="Sylfaen" w:cs="Sylfaen"/>
                <w:lang w:val="ka-GE"/>
              </w:rPr>
              <w:t>გამოწევის</w:t>
            </w:r>
            <w:r w:rsidRPr="002D0C45">
              <w:rPr>
                <w:rFonts w:ascii="Sylfaen" w:hAnsi="Sylfaen"/>
                <w:lang w:val="ka-GE"/>
              </w:rPr>
              <w:t xml:space="preserve"> </w:t>
            </w:r>
            <w:r w:rsidRPr="002D0C45">
              <w:rPr>
                <w:rFonts w:ascii="Sylfaen" w:hAnsi="Sylfaen" w:cs="Sylfaen"/>
                <w:lang w:val="ka-GE"/>
              </w:rPr>
              <w:t>მდგრადობა</w:t>
            </w:r>
            <w:r w:rsidRPr="002D0C45">
              <w:rPr>
                <w:rFonts w:ascii="Sylfaen" w:hAnsi="Sylfaen"/>
                <w:lang w:val="ka-GE"/>
              </w:rPr>
              <w:t xml:space="preserve"> (*)</w:t>
            </w:r>
          </w:p>
        </w:tc>
        <w:tc>
          <w:tcPr>
            <w:tcW w:w="1276" w:type="dxa"/>
          </w:tcPr>
          <w:p w14:paraId="5E943FCD" w14:textId="77777777" w:rsidR="004258F2" w:rsidRPr="002D0C45" w:rsidRDefault="002E2CCC" w:rsidP="003E3502">
            <w:pPr>
              <w:pStyle w:val="TableParagraph"/>
              <w:spacing w:before="30"/>
              <w:ind w:left="68"/>
              <w:rPr>
                <w:rFonts w:ascii="Sylfaen" w:hAnsi="Sylfaen"/>
                <w:lang w:val="ka-GE"/>
              </w:rPr>
            </w:pPr>
            <w:hyperlink w:anchor="_bookmark54" w:history="1">
              <w:r w:rsidR="004258F2" w:rsidRPr="002D0C45">
                <w:rPr>
                  <w:rFonts w:ascii="Sylfaen" w:hAnsi="Sylfaen"/>
                  <w:spacing w:val="-2"/>
                  <w:lang w:val="ka-GE"/>
                </w:rPr>
                <w:t>2.2.12.15</w:t>
              </w:r>
            </w:hyperlink>
          </w:p>
        </w:tc>
        <w:tc>
          <w:tcPr>
            <w:tcW w:w="2125" w:type="dxa"/>
          </w:tcPr>
          <w:p w14:paraId="78608BDD" w14:textId="77777777" w:rsidR="004258F2" w:rsidRPr="002D0C45" w:rsidRDefault="004258F2" w:rsidP="003E3502">
            <w:pPr>
              <w:rPr>
                <w:rFonts w:ascii="Sylfaen" w:hAnsi="Sylfaen"/>
                <w:lang w:val="ka-GE"/>
              </w:rPr>
            </w:pPr>
            <w:r w:rsidRPr="002D0C45">
              <w:rPr>
                <w:rFonts w:ascii="Sylfaen" w:hAnsi="Sylfaen" w:cs="Sylfaen"/>
                <w:lang w:val="ka-GE"/>
              </w:rPr>
              <w:t>დონე</w:t>
            </w:r>
          </w:p>
        </w:tc>
      </w:tr>
      <w:tr w:rsidR="004258F2" w:rsidRPr="002D0C45" w14:paraId="3D2642EB" w14:textId="77777777" w:rsidTr="003E3502">
        <w:trPr>
          <w:trHeight w:val="345"/>
        </w:trPr>
        <w:tc>
          <w:tcPr>
            <w:tcW w:w="850" w:type="dxa"/>
          </w:tcPr>
          <w:p w14:paraId="4FA739DA"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spacing w:val="-5"/>
                <w:lang w:val="ka-GE"/>
              </w:rPr>
              <w:t>27</w:t>
            </w:r>
          </w:p>
        </w:tc>
        <w:tc>
          <w:tcPr>
            <w:tcW w:w="5109" w:type="dxa"/>
          </w:tcPr>
          <w:p w14:paraId="5D633311" w14:textId="77777777" w:rsidR="004258F2" w:rsidRPr="002D0C45" w:rsidRDefault="004258F2" w:rsidP="003E3502">
            <w:pPr>
              <w:rPr>
                <w:rFonts w:ascii="Sylfaen" w:hAnsi="Sylfaen"/>
                <w:lang w:val="ka-GE"/>
              </w:rPr>
            </w:pPr>
            <w:r w:rsidRPr="002D0C45">
              <w:rPr>
                <w:rFonts w:ascii="Sylfaen" w:hAnsi="Sylfaen" w:cs="Sylfaen"/>
                <w:lang w:val="ka-GE"/>
              </w:rPr>
              <w:t>ქვეკარკასის</w:t>
            </w:r>
            <w:r w:rsidRPr="002D0C45">
              <w:rPr>
                <w:rFonts w:ascii="Sylfaen" w:hAnsi="Sylfaen"/>
                <w:lang w:val="ka-GE"/>
              </w:rPr>
              <w:t xml:space="preserve"> </w:t>
            </w:r>
            <w:r w:rsidRPr="002D0C45">
              <w:rPr>
                <w:rFonts w:ascii="Sylfaen" w:hAnsi="Sylfaen" w:cs="Sylfaen"/>
                <w:lang w:val="ka-GE"/>
              </w:rPr>
              <w:t>სამაგრების</w:t>
            </w:r>
            <w:r w:rsidRPr="002D0C45">
              <w:rPr>
                <w:rFonts w:ascii="Sylfaen" w:hAnsi="Sylfaen"/>
                <w:lang w:val="ka-GE"/>
              </w:rPr>
              <w:t xml:space="preserve"> </w:t>
            </w:r>
            <w:r w:rsidRPr="002D0C45">
              <w:rPr>
                <w:rFonts w:ascii="Sylfaen" w:hAnsi="Sylfaen" w:cs="Sylfaen"/>
                <w:lang w:val="ka-GE"/>
              </w:rPr>
              <w:t>ძვრის</w:t>
            </w:r>
            <w:r w:rsidRPr="002D0C45">
              <w:rPr>
                <w:rFonts w:ascii="Sylfaen" w:hAnsi="Sylfaen"/>
                <w:lang w:val="ka-GE"/>
              </w:rPr>
              <w:t xml:space="preserve"> </w:t>
            </w:r>
            <w:r w:rsidRPr="002D0C45">
              <w:rPr>
                <w:rFonts w:ascii="Sylfaen" w:hAnsi="Sylfaen" w:cs="Sylfaen"/>
                <w:lang w:val="ka-GE"/>
              </w:rPr>
              <w:t>დატვირთვის</w:t>
            </w:r>
            <w:r w:rsidRPr="002D0C45">
              <w:rPr>
                <w:rFonts w:ascii="Sylfaen" w:hAnsi="Sylfaen"/>
                <w:lang w:val="ka-GE"/>
              </w:rPr>
              <w:t xml:space="preserve"> </w:t>
            </w:r>
            <w:r w:rsidRPr="002D0C45">
              <w:rPr>
                <w:rFonts w:ascii="Sylfaen" w:hAnsi="Sylfaen" w:cs="Sylfaen"/>
                <w:lang w:val="ka-GE"/>
              </w:rPr>
              <w:t>მდგრადობა</w:t>
            </w:r>
            <w:r w:rsidRPr="002D0C45">
              <w:rPr>
                <w:rFonts w:ascii="Sylfaen" w:hAnsi="Sylfaen"/>
                <w:lang w:val="ka-GE"/>
              </w:rPr>
              <w:t xml:space="preserve"> (*)</w:t>
            </w:r>
          </w:p>
        </w:tc>
        <w:tc>
          <w:tcPr>
            <w:tcW w:w="1276" w:type="dxa"/>
          </w:tcPr>
          <w:p w14:paraId="41AAE8F8" w14:textId="77777777" w:rsidR="004258F2" w:rsidRPr="002D0C45" w:rsidRDefault="002E2CCC" w:rsidP="003E3502">
            <w:pPr>
              <w:pStyle w:val="TableParagraph"/>
              <w:spacing w:before="30"/>
              <w:ind w:left="68"/>
              <w:rPr>
                <w:rFonts w:ascii="Sylfaen" w:hAnsi="Sylfaen"/>
                <w:lang w:val="ka-GE"/>
              </w:rPr>
            </w:pPr>
            <w:hyperlink w:anchor="_bookmark55" w:history="1">
              <w:r w:rsidR="004258F2" w:rsidRPr="002D0C45">
                <w:rPr>
                  <w:rFonts w:ascii="Sylfaen" w:hAnsi="Sylfaen"/>
                  <w:spacing w:val="-2"/>
                  <w:lang w:val="ka-GE"/>
                </w:rPr>
                <w:t>2.2.12.16</w:t>
              </w:r>
            </w:hyperlink>
          </w:p>
        </w:tc>
        <w:tc>
          <w:tcPr>
            <w:tcW w:w="2125" w:type="dxa"/>
          </w:tcPr>
          <w:p w14:paraId="54B84B1C" w14:textId="77777777" w:rsidR="004258F2" w:rsidRPr="002D0C45" w:rsidRDefault="004258F2" w:rsidP="003E3502">
            <w:pPr>
              <w:rPr>
                <w:rFonts w:ascii="Sylfaen" w:hAnsi="Sylfaen"/>
                <w:lang w:val="ka-GE"/>
              </w:rPr>
            </w:pPr>
            <w:r w:rsidRPr="002D0C45">
              <w:rPr>
                <w:rFonts w:ascii="Sylfaen" w:hAnsi="Sylfaen" w:cs="Sylfaen"/>
                <w:lang w:val="ka-GE"/>
              </w:rPr>
              <w:t>დონე</w:t>
            </w:r>
          </w:p>
        </w:tc>
      </w:tr>
      <w:tr w:rsidR="004258F2" w:rsidRPr="002D0C45" w14:paraId="3B11CAC7" w14:textId="77777777" w:rsidTr="003E3502">
        <w:trPr>
          <w:trHeight w:val="265"/>
        </w:trPr>
        <w:tc>
          <w:tcPr>
            <w:tcW w:w="850" w:type="dxa"/>
          </w:tcPr>
          <w:p w14:paraId="7FE211BA"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spacing w:val="-5"/>
                <w:lang w:val="ka-GE"/>
              </w:rPr>
              <w:t>28</w:t>
            </w:r>
          </w:p>
        </w:tc>
        <w:tc>
          <w:tcPr>
            <w:tcW w:w="5109" w:type="dxa"/>
          </w:tcPr>
          <w:p w14:paraId="1ECEFD0A" w14:textId="77777777" w:rsidR="004258F2" w:rsidRPr="002D0C45" w:rsidRDefault="004258F2" w:rsidP="003E3502">
            <w:pPr>
              <w:rPr>
                <w:rFonts w:ascii="Sylfaen" w:hAnsi="Sylfaen"/>
                <w:lang w:val="ka-GE"/>
              </w:rPr>
            </w:pPr>
            <w:r w:rsidRPr="002D0C45">
              <w:rPr>
                <w:rFonts w:ascii="Sylfaen" w:hAnsi="Sylfaen" w:cs="Sylfaen"/>
                <w:lang w:val="ka-GE"/>
              </w:rPr>
              <w:t>სამაგრების მდგრადობა</w:t>
            </w:r>
            <w:r w:rsidRPr="002D0C45">
              <w:rPr>
                <w:rFonts w:ascii="Sylfaen" w:hAnsi="Sylfaen"/>
                <w:lang w:val="ka-GE"/>
              </w:rPr>
              <w:t xml:space="preserve"> (</w:t>
            </w:r>
            <w:r w:rsidRPr="002D0C45">
              <w:rPr>
                <w:rFonts w:ascii="Sylfaen" w:hAnsi="Sylfaen" w:cs="Sylfaen"/>
                <w:lang w:val="ka-GE"/>
              </w:rPr>
              <w:t>ჰორიზონტალური</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ვერტიკალური</w:t>
            </w:r>
            <w:r w:rsidRPr="002D0C45">
              <w:rPr>
                <w:rFonts w:ascii="Sylfaen" w:hAnsi="Sylfaen"/>
                <w:lang w:val="ka-GE"/>
              </w:rPr>
              <w:t xml:space="preserve"> </w:t>
            </w:r>
            <w:r w:rsidRPr="002D0C45">
              <w:rPr>
                <w:rFonts w:ascii="Sylfaen" w:hAnsi="Sylfaen" w:cs="Sylfaen"/>
                <w:lang w:val="ka-GE"/>
              </w:rPr>
              <w:t>დატვირთვა</w:t>
            </w:r>
            <w:r w:rsidRPr="002D0C45">
              <w:rPr>
                <w:rFonts w:ascii="Sylfaen" w:hAnsi="Sylfaen"/>
                <w:lang w:val="ka-GE"/>
              </w:rPr>
              <w:t>) (*)</w:t>
            </w:r>
          </w:p>
        </w:tc>
        <w:tc>
          <w:tcPr>
            <w:tcW w:w="1276" w:type="dxa"/>
          </w:tcPr>
          <w:p w14:paraId="05CE34D7" w14:textId="77777777" w:rsidR="004258F2" w:rsidRPr="002D0C45" w:rsidRDefault="002E2CCC" w:rsidP="003E3502">
            <w:pPr>
              <w:pStyle w:val="TableParagraph"/>
              <w:spacing w:before="30"/>
              <w:ind w:left="68"/>
              <w:rPr>
                <w:rFonts w:ascii="Sylfaen" w:hAnsi="Sylfaen"/>
                <w:lang w:val="ka-GE"/>
              </w:rPr>
            </w:pPr>
            <w:hyperlink w:anchor="_bookmark56" w:history="1">
              <w:r w:rsidR="004258F2" w:rsidRPr="002D0C45">
                <w:rPr>
                  <w:rFonts w:ascii="Sylfaen" w:hAnsi="Sylfaen"/>
                  <w:spacing w:val="-2"/>
                  <w:lang w:val="ka-GE"/>
                </w:rPr>
                <w:t>2.2.12.17</w:t>
              </w:r>
            </w:hyperlink>
          </w:p>
        </w:tc>
        <w:tc>
          <w:tcPr>
            <w:tcW w:w="2125" w:type="dxa"/>
          </w:tcPr>
          <w:p w14:paraId="52CDC52A" w14:textId="77777777" w:rsidR="004258F2" w:rsidRPr="002D0C45" w:rsidRDefault="004258F2" w:rsidP="003E3502">
            <w:pPr>
              <w:rPr>
                <w:rFonts w:ascii="Sylfaen" w:hAnsi="Sylfaen"/>
                <w:lang w:val="ka-GE"/>
              </w:rPr>
            </w:pPr>
            <w:r w:rsidRPr="002D0C45">
              <w:rPr>
                <w:rFonts w:ascii="Sylfaen" w:hAnsi="Sylfaen" w:cs="Sylfaen"/>
                <w:lang w:val="ka-GE"/>
              </w:rPr>
              <w:t>დონე</w:t>
            </w:r>
          </w:p>
        </w:tc>
      </w:tr>
      <w:tr w:rsidR="004258F2" w:rsidRPr="002D0C45" w14:paraId="3ABA0854" w14:textId="77777777" w:rsidTr="003E3502">
        <w:trPr>
          <w:trHeight w:val="474"/>
        </w:trPr>
        <w:tc>
          <w:tcPr>
            <w:tcW w:w="850" w:type="dxa"/>
          </w:tcPr>
          <w:p w14:paraId="349D0B10" w14:textId="77777777" w:rsidR="004258F2" w:rsidRPr="002D0C45" w:rsidRDefault="004258F2" w:rsidP="003E3502">
            <w:pPr>
              <w:pStyle w:val="TableParagraph"/>
              <w:spacing w:before="32"/>
              <w:ind w:left="69"/>
              <w:rPr>
                <w:rFonts w:ascii="Sylfaen" w:hAnsi="Sylfaen"/>
                <w:lang w:val="ka-GE"/>
              </w:rPr>
            </w:pPr>
            <w:r w:rsidRPr="002D0C45">
              <w:rPr>
                <w:rFonts w:ascii="Sylfaen" w:hAnsi="Sylfaen"/>
                <w:spacing w:val="-5"/>
                <w:lang w:val="ka-GE"/>
              </w:rPr>
              <w:t>29</w:t>
            </w:r>
          </w:p>
        </w:tc>
        <w:tc>
          <w:tcPr>
            <w:tcW w:w="5109" w:type="dxa"/>
          </w:tcPr>
          <w:p w14:paraId="07BE2554" w14:textId="77777777" w:rsidR="004258F2" w:rsidRPr="002D0C45" w:rsidRDefault="004258F2" w:rsidP="003E3502">
            <w:pPr>
              <w:rPr>
                <w:rFonts w:ascii="Sylfaen" w:hAnsi="Sylfaen"/>
                <w:lang w:val="ka-GE"/>
              </w:rPr>
            </w:pPr>
            <w:r w:rsidRPr="002D0C45">
              <w:rPr>
                <w:rFonts w:ascii="Sylfaen" w:hAnsi="Sylfaen" w:cs="Sylfaen"/>
                <w:lang w:val="ka-GE"/>
              </w:rPr>
              <w:t>სეისმური</w:t>
            </w:r>
            <w:r w:rsidRPr="002D0C45">
              <w:rPr>
                <w:rFonts w:ascii="Sylfaen" w:hAnsi="Sylfaen"/>
                <w:lang w:val="ka-GE"/>
              </w:rPr>
              <w:t xml:space="preserve"> </w:t>
            </w:r>
            <w:r w:rsidRPr="002D0C45">
              <w:rPr>
                <w:rFonts w:ascii="Sylfaen" w:hAnsi="Sylfaen" w:cs="Sylfaen"/>
                <w:lang w:val="ka-GE"/>
              </w:rPr>
              <w:t>დატვირთვებისადმი</w:t>
            </w:r>
            <w:r w:rsidRPr="002D0C45">
              <w:rPr>
                <w:rFonts w:ascii="Sylfaen" w:hAnsi="Sylfaen"/>
                <w:lang w:val="ka-GE"/>
              </w:rPr>
              <w:t xml:space="preserve"> </w:t>
            </w:r>
            <w:r w:rsidRPr="002D0C45">
              <w:rPr>
                <w:rFonts w:ascii="Sylfaen" w:hAnsi="Sylfaen" w:cs="Sylfaen"/>
                <w:lang w:val="ka-GE"/>
              </w:rPr>
              <w:t>მდგრადობა</w:t>
            </w:r>
            <w:r w:rsidRPr="002D0C45">
              <w:rPr>
                <w:rFonts w:ascii="Sylfaen" w:hAnsi="Sylfaen"/>
                <w:lang w:val="ka-GE"/>
              </w:rPr>
              <w:t xml:space="preserve">. </w:t>
            </w:r>
            <w:r w:rsidRPr="002D0C45">
              <w:rPr>
                <w:rFonts w:ascii="Sylfaen" w:hAnsi="Sylfaen" w:cs="Sylfaen"/>
                <w:lang w:val="ka-GE"/>
              </w:rPr>
              <w:t>სიბრტყიდან</w:t>
            </w:r>
            <w:r w:rsidRPr="002D0C45">
              <w:rPr>
                <w:rFonts w:ascii="Sylfaen" w:hAnsi="Sylfaen"/>
                <w:lang w:val="ka-GE"/>
              </w:rPr>
              <w:t xml:space="preserve"> </w:t>
            </w:r>
            <w:r w:rsidRPr="002D0C45">
              <w:rPr>
                <w:rFonts w:ascii="Sylfaen" w:hAnsi="Sylfaen" w:cs="Sylfaen"/>
                <w:lang w:val="ka-GE"/>
              </w:rPr>
              <w:t>გადახრილი</w:t>
            </w:r>
            <w:r w:rsidRPr="002D0C45">
              <w:rPr>
                <w:rFonts w:ascii="Sylfaen" w:hAnsi="Sylfaen"/>
                <w:lang w:val="ka-GE"/>
              </w:rPr>
              <w:t xml:space="preserve"> </w:t>
            </w:r>
            <w:r w:rsidRPr="002D0C45">
              <w:rPr>
                <w:rFonts w:ascii="Sylfaen" w:hAnsi="Sylfaen" w:cs="Sylfaen"/>
                <w:lang w:val="ka-GE"/>
              </w:rPr>
              <w:t>ფუნდამენტური</w:t>
            </w:r>
            <w:r w:rsidRPr="002D0C45">
              <w:rPr>
                <w:rFonts w:ascii="Sylfaen" w:hAnsi="Sylfaen"/>
                <w:lang w:val="ka-GE"/>
              </w:rPr>
              <w:t xml:space="preserve"> </w:t>
            </w:r>
            <w:r w:rsidRPr="002D0C45">
              <w:rPr>
                <w:rFonts w:ascii="Sylfaen" w:hAnsi="Sylfaen" w:cs="Sylfaen"/>
                <w:lang w:val="ka-GE"/>
              </w:rPr>
              <w:t>ვიბრაციის</w:t>
            </w:r>
            <w:r w:rsidRPr="002D0C45">
              <w:rPr>
                <w:rFonts w:ascii="Sylfaen" w:hAnsi="Sylfaen"/>
                <w:lang w:val="ka-GE"/>
              </w:rPr>
              <w:t xml:space="preserve"> </w:t>
            </w:r>
            <w:r w:rsidRPr="002D0C45">
              <w:rPr>
                <w:rFonts w:ascii="Sylfaen" w:hAnsi="Sylfaen" w:cs="Sylfaen"/>
                <w:lang w:val="ka-GE"/>
              </w:rPr>
              <w:t>პერიოდი</w:t>
            </w:r>
          </w:p>
        </w:tc>
        <w:tc>
          <w:tcPr>
            <w:tcW w:w="1276" w:type="dxa"/>
          </w:tcPr>
          <w:p w14:paraId="24AACA0E" w14:textId="77777777" w:rsidR="004258F2" w:rsidRPr="002D0C45" w:rsidRDefault="002E2CCC" w:rsidP="003E3502">
            <w:pPr>
              <w:pStyle w:val="TableParagraph"/>
              <w:spacing w:before="32"/>
              <w:ind w:left="68"/>
              <w:rPr>
                <w:rFonts w:ascii="Sylfaen" w:hAnsi="Sylfaen"/>
                <w:lang w:val="ka-GE"/>
              </w:rPr>
            </w:pPr>
            <w:hyperlink w:anchor="_bookmark59" w:history="1">
              <w:r w:rsidR="004258F2" w:rsidRPr="002D0C45">
                <w:rPr>
                  <w:rFonts w:ascii="Sylfaen" w:hAnsi="Sylfaen"/>
                  <w:spacing w:val="-2"/>
                  <w:lang w:val="ka-GE"/>
                </w:rPr>
                <w:t>2.2.13.1</w:t>
              </w:r>
            </w:hyperlink>
          </w:p>
        </w:tc>
        <w:tc>
          <w:tcPr>
            <w:tcW w:w="2125" w:type="dxa"/>
          </w:tcPr>
          <w:p w14:paraId="471639F3" w14:textId="77777777" w:rsidR="004258F2" w:rsidRPr="002D0C45" w:rsidRDefault="004258F2" w:rsidP="003E3502">
            <w:pPr>
              <w:rPr>
                <w:rFonts w:ascii="Sylfaen" w:hAnsi="Sylfaen"/>
                <w:lang w:val="ka-GE"/>
              </w:rPr>
            </w:pPr>
            <w:r w:rsidRPr="002D0C45">
              <w:rPr>
                <w:rFonts w:ascii="Sylfaen" w:hAnsi="Sylfaen" w:cs="Sylfaen"/>
                <w:lang w:val="ka-GE"/>
              </w:rPr>
              <w:t>დონე</w:t>
            </w:r>
          </w:p>
        </w:tc>
      </w:tr>
      <w:tr w:rsidR="004258F2" w:rsidRPr="002D0C45" w14:paraId="27F4ABCA" w14:textId="77777777" w:rsidTr="003E3502">
        <w:trPr>
          <w:trHeight w:val="266"/>
        </w:trPr>
        <w:tc>
          <w:tcPr>
            <w:tcW w:w="850" w:type="dxa"/>
          </w:tcPr>
          <w:p w14:paraId="0DDE4B52"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spacing w:val="-5"/>
                <w:lang w:val="ka-GE"/>
              </w:rPr>
              <w:t>30</w:t>
            </w:r>
          </w:p>
        </w:tc>
        <w:tc>
          <w:tcPr>
            <w:tcW w:w="5109" w:type="dxa"/>
          </w:tcPr>
          <w:p w14:paraId="23FC433C" w14:textId="77777777" w:rsidR="004258F2" w:rsidRPr="002D0C45" w:rsidRDefault="004258F2" w:rsidP="003E3502">
            <w:pPr>
              <w:rPr>
                <w:rFonts w:ascii="Sylfaen" w:hAnsi="Sylfaen"/>
                <w:lang w:val="ka-GE"/>
              </w:rPr>
            </w:pPr>
            <w:r w:rsidRPr="002D0C45">
              <w:rPr>
                <w:rFonts w:ascii="Sylfaen" w:hAnsi="Sylfaen" w:cs="Sylfaen"/>
                <w:lang w:val="ka-GE"/>
              </w:rPr>
              <w:t>სეისმური</w:t>
            </w:r>
            <w:r w:rsidRPr="002D0C45">
              <w:rPr>
                <w:rFonts w:ascii="Sylfaen" w:hAnsi="Sylfaen"/>
                <w:lang w:val="ka-GE"/>
              </w:rPr>
              <w:t xml:space="preserve"> </w:t>
            </w:r>
            <w:r w:rsidRPr="002D0C45">
              <w:rPr>
                <w:rFonts w:ascii="Sylfaen" w:hAnsi="Sylfaen" w:cs="Sylfaen"/>
                <w:lang w:val="ka-GE"/>
              </w:rPr>
              <w:t>დატვირთვებისადმი</w:t>
            </w:r>
            <w:r w:rsidRPr="002D0C45">
              <w:rPr>
                <w:rFonts w:ascii="Sylfaen" w:hAnsi="Sylfaen"/>
                <w:lang w:val="ka-GE"/>
              </w:rPr>
              <w:t xml:space="preserve"> </w:t>
            </w:r>
            <w:r w:rsidRPr="002D0C45">
              <w:rPr>
                <w:rFonts w:ascii="Sylfaen" w:hAnsi="Sylfaen" w:cs="Sylfaen"/>
                <w:lang w:val="ka-GE"/>
              </w:rPr>
              <w:t>მდგრადობა</w:t>
            </w:r>
            <w:r w:rsidRPr="002D0C45">
              <w:rPr>
                <w:rFonts w:ascii="Sylfaen" w:hAnsi="Sylfaen"/>
                <w:lang w:val="ka-GE"/>
              </w:rPr>
              <w:t xml:space="preserve">. </w:t>
            </w:r>
            <w:r w:rsidRPr="002D0C45">
              <w:rPr>
                <w:rFonts w:ascii="Sylfaen" w:hAnsi="Sylfaen" w:cs="Sylfaen"/>
                <w:lang w:val="ka-GE"/>
              </w:rPr>
              <w:t>სიბრტყის</w:t>
            </w:r>
            <w:r w:rsidRPr="002D0C45">
              <w:rPr>
                <w:rFonts w:ascii="Sylfaen" w:hAnsi="Sylfaen"/>
                <w:lang w:val="ka-GE"/>
              </w:rPr>
              <w:t xml:space="preserve"> </w:t>
            </w:r>
            <w:r w:rsidRPr="002D0C45">
              <w:rPr>
                <w:rFonts w:ascii="Sylfaen" w:hAnsi="Sylfaen" w:cs="Sylfaen"/>
                <w:lang w:val="ka-GE"/>
              </w:rPr>
              <w:t>გარეთ</w:t>
            </w:r>
            <w:r w:rsidRPr="002D0C45">
              <w:rPr>
                <w:rFonts w:ascii="Sylfaen" w:hAnsi="Sylfaen"/>
                <w:lang w:val="ka-GE"/>
              </w:rPr>
              <w:t xml:space="preserve"> </w:t>
            </w:r>
            <w:r w:rsidRPr="002D0C45">
              <w:rPr>
                <w:rFonts w:ascii="Sylfaen" w:hAnsi="Sylfaen" w:cs="Sylfaen"/>
                <w:lang w:val="ka-GE"/>
              </w:rPr>
              <w:t>აჩქარება</w:t>
            </w:r>
          </w:p>
        </w:tc>
        <w:tc>
          <w:tcPr>
            <w:tcW w:w="1276" w:type="dxa"/>
          </w:tcPr>
          <w:p w14:paraId="1FAC225A" w14:textId="77777777" w:rsidR="004258F2" w:rsidRPr="002D0C45" w:rsidRDefault="002E2CCC" w:rsidP="003E3502">
            <w:pPr>
              <w:pStyle w:val="TableParagraph"/>
              <w:spacing w:before="30"/>
              <w:ind w:left="68"/>
              <w:rPr>
                <w:rFonts w:ascii="Sylfaen" w:hAnsi="Sylfaen"/>
                <w:lang w:val="ka-GE"/>
              </w:rPr>
            </w:pPr>
            <w:hyperlink w:anchor="_bookmark60" w:history="1">
              <w:r w:rsidR="004258F2" w:rsidRPr="002D0C45">
                <w:rPr>
                  <w:rFonts w:ascii="Sylfaen" w:hAnsi="Sylfaen"/>
                  <w:spacing w:val="-2"/>
                  <w:lang w:val="ka-GE"/>
                </w:rPr>
                <w:t>2.2.13.2</w:t>
              </w:r>
            </w:hyperlink>
          </w:p>
        </w:tc>
        <w:tc>
          <w:tcPr>
            <w:tcW w:w="2125" w:type="dxa"/>
          </w:tcPr>
          <w:p w14:paraId="29AE8A19" w14:textId="77777777" w:rsidR="004258F2" w:rsidRPr="002D0C45" w:rsidRDefault="004258F2" w:rsidP="003E3502">
            <w:pPr>
              <w:rPr>
                <w:rFonts w:ascii="Sylfaen" w:hAnsi="Sylfaen"/>
                <w:lang w:val="ka-GE"/>
              </w:rPr>
            </w:pPr>
            <w:r w:rsidRPr="002D0C45">
              <w:rPr>
                <w:rFonts w:ascii="Sylfaen" w:hAnsi="Sylfaen" w:cs="Sylfaen"/>
                <w:lang w:val="ka-GE"/>
              </w:rPr>
              <w:t>დონე</w:t>
            </w:r>
          </w:p>
        </w:tc>
      </w:tr>
      <w:tr w:rsidR="004258F2" w:rsidRPr="002D0C45" w14:paraId="5A32D026" w14:textId="77777777" w:rsidTr="003E3502">
        <w:trPr>
          <w:trHeight w:val="268"/>
        </w:trPr>
        <w:tc>
          <w:tcPr>
            <w:tcW w:w="850" w:type="dxa"/>
          </w:tcPr>
          <w:p w14:paraId="706F1B87" w14:textId="77777777" w:rsidR="004258F2" w:rsidRPr="002D0C45" w:rsidRDefault="004258F2" w:rsidP="003E3502">
            <w:pPr>
              <w:pStyle w:val="TableParagraph"/>
              <w:spacing w:before="32"/>
              <w:ind w:left="69"/>
              <w:rPr>
                <w:rFonts w:ascii="Sylfaen" w:hAnsi="Sylfaen"/>
                <w:lang w:val="ka-GE"/>
              </w:rPr>
            </w:pPr>
            <w:r w:rsidRPr="002D0C45">
              <w:rPr>
                <w:rFonts w:ascii="Sylfaen" w:hAnsi="Sylfaen"/>
                <w:spacing w:val="-5"/>
                <w:lang w:val="ka-GE"/>
              </w:rPr>
              <w:t>31</w:t>
            </w:r>
          </w:p>
        </w:tc>
        <w:tc>
          <w:tcPr>
            <w:tcW w:w="5109" w:type="dxa"/>
          </w:tcPr>
          <w:p w14:paraId="717FFE41" w14:textId="77777777" w:rsidR="004258F2" w:rsidRPr="002D0C45" w:rsidRDefault="004258F2" w:rsidP="003E3502">
            <w:pPr>
              <w:rPr>
                <w:rFonts w:ascii="Sylfaen" w:hAnsi="Sylfaen"/>
                <w:lang w:val="ka-GE"/>
              </w:rPr>
            </w:pPr>
            <w:r w:rsidRPr="002D0C45">
              <w:rPr>
                <w:rFonts w:ascii="Sylfaen" w:hAnsi="Sylfaen" w:cs="Sylfaen"/>
                <w:lang w:val="ka-GE"/>
              </w:rPr>
              <w:t>სეისმური</w:t>
            </w:r>
            <w:r w:rsidRPr="002D0C45">
              <w:rPr>
                <w:rFonts w:ascii="Sylfaen" w:hAnsi="Sylfaen"/>
                <w:lang w:val="ka-GE"/>
              </w:rPr>
              <w:t xml:space="preserve"> </w:t>
            </w:r>
            <w:r w:rsidRPr="002D0C45">
              <w:rPr>
                <w:rFonts w:ascii="Sylfaen" w:hAnsi="Sylfaen" w:cs="Sylfaen"/>
                <w:lang w:val="ka-GE"/>
              </w:rPr>
              <w:t>დატვირთვებისადმი</w:t>
            </w:r>
            <w:r w:rsidRPr="002D0C45">
              <w:rPr>
                <w:rFonts w:ascii="Sylfaen" w:hAnsi="Sylfaen"/>
                <w:lang w:val="ka-GE"/>
              </w:rPr>
              <w:t xml:space="preserve"> </w:t>
            </w:r>
            <w:r w:rsidRPr="002D0C45">
              <w:rPr>
                <w:rFonts w:ascii="Sylfaen" w:hAnsi="Sylfaen" w:cs="Sylfaen"/>
                <w:lang w:val="ka-GE"/>
              </w:rPr>
              <w:t>მდგრადობა</w:t>
            </w:r>
            <w:r w:rsidRPr="002D0C45">
              <w:rPr>
                <w:rFonts w:ascii="Sylfaen" w:hAnsi="Sylfaen"/>
                <w:lang w:val="ka-GE"/>
              </w:rPr>
              <w:t xml:space="preserve">. </w:t>
            </w:r>
            <w:r w:rsidRPr="002D0C45">
              <w:rPr>
                <w:rFonts w:ascii="Sylfaen" w:hAnsi="Sylfaen" w:cs="Sylfaen"/>
                <w:lang w:val="ka-GE"/>
              </w:rPr>
              <w:t>სიბრტყეში</w:t>
            </w:r>
            <w:r w:rsidRPr="002D0C45">
              <w:rPr>
                <w:rFonts w:ascii="Sylfaen" w:hAnsi="Sylfaen"/>
                <w:lang w:val="ka-GE"/>
              </w:rPr>
              <w:t xml:space="preserve"> </w:t>
            </w:r>
            <w:r w:rsidRPr="002D0C45">
              <w:rPr>
                <w:rFonts w:ascii="Sylfaen" w:hAnsi="Sylfaen" w:cs="Sylfaen"/>
                <w:lang w:val="ka-GE"/>
              </w:rPr>
              <w:t>გადაადგილება</w:t>
            </w:r>
          </w:p>
        </w:tc>
        <w:tc>
          <w:tcPr>
            <w:tcW w:w="1276" w:type="dxa"/>
          </w:tcPr>
          <w:p w14:paraId="5649F953" w14:textId="77777777" w:rsidR="004258F2" w:rsidRPr="002D0C45" w:rsidRDefault="002E2CCC" w:rsidP="003E3502">
            <w:pPr>
              <w:pStyle w:val="TableParagraph"/>
              <w:spacing w:before="32"/>
              <w:ind w:left="68"/>
              <w:rPr>
                <w:rFonts w:ascii="Sylfaen" w:hAnsi="Sylfaen"/>
                <w:lang w:val="ka-GE"/>
              </w:rPr>
            </w:pPr>
            <w:hyperlink w:anchor="_bookmark61" w:history="1">
              <w:r w:rsidR="004258F2" w:rsidRPr="002D0C45">
                <w:rPr>
                  <w:rFonts w:ascii="Sylfaen" w:hAnsi="Sylfaen"/>
                  <w:spacing w:val="-2"/>
                  <w:lang w:val="ka-GE"/>
                </w:rPr>
                <w:t>2.2.13.3</w:t>
              </w:r>
            </w:hyperlink>
          </w:p>
        </w:tc>
        <w:tc>
          <w:tcPr>
            <w:tcW w:w="2125" w:type="dxa"/>
          </w:tcPr>
          <w:p w14:paraId="6EEECCC7" w14:textId="77777777" w:rsidR="004258F2" w:rsidRPr="002D0C45" w:rsidRDefault="004258F2" w:rsidP="003E3502">
            <w:pPr>
              <w:rPr>
                <w:rFonts w:ascii="Sylfaen" w:hAnsi="Sylfaen"/>
                <w:lang w:val="ka-GE"/>
              </w:rPr>
            </w:pPr>
            <w:r w:rsidRPr="002D0C45">
              <w:rPr>
                <w:rFonts w:ascii="Sylfaen" w:hAnsi="Sylfaen" w:cs="Sylfaen"/>
                <w:lang w:val="ka-GE"/>
              </w:rPr>
              <w:t>დონე</w:t>
            </w:r>
          </w:p>
        </w:tc>
      </w:tr>
      <w:tr w:rsidR="004258F2" w:rsidRPr="002D0C45" w14:paraId="3846CB9D" w14:textId="77777777" w:rsidTr="003E3502">
        <w:trPr>
          <w:trHeight w:val="266"/>
        </w:trPr>
        <w:tc>
          <w:tcPr>
            <w:tcW w:w="9360" w:type="dxa"/>
            <w:gridSpan w:val="4"/>
            <w:shd w:val="clear" w:color="auto" w:fill="045299"/>
          </w:tcPr>
          <w:p w14:paraId="6A682455" w14:textId="77777777" w:rsidR="004258F2" w:rsidRPr="002D0C45" w:rsidRDefault="004258F2" w:rsidP="003E3502">
            <w:pPr>
              <w:pStyle w:val="TableParagraph"/>
              <w:spacing w:before="30"/>
              <w:ind w:left="6" w:right="4"/>
              <w:jc w:val="center"/>
              <w:rPr>
                <w:rFonts w:ascii="Sylfaen" w:hAnsi="Sylfaen"/>
                <w:lang w:val="ka-GE"/>
              </w:rPr>
            </w:pPr>
            <w:r w:rsidRPr="002D0C45">
              <w:rPr>
                <w:rFonts w:ascii="Sylfaen" w:hAnsi="Sylfaen" w:cs="Sylfaen"/>
                <w:color w:val="FFFFFF"/>
                <w:lang w:val="ka-GE"/>
              </w:rPr>
              <w:t>ძირითადი</w:t>
            </w:r>
            <w:r w:rsidRPr="002D0C45">
              <w:rPr>
                <w:rFonts w:ascii="Sylfaen" w:hAnsi="Sylfaen"/>
                <w:color w:val="FFFFFF"/>
                <w:lang w:val="ka-GE"/>
              </w:rPr>
              <w:t xml:space="preserve"> </w:t>
            </w:r>
            <w:r w:rsidRPr="002D0C45">
              <w:rPr>
                <w:rFonts w:ascii="Sylfaen" w:hAnsi="Sylfaen" w:cs="Sylfaen"/>
                <w:color w:val="FFFFFF"/>
                <w:lang w:val="ka-GE"/>
              </w:rPr>
              <w:t>სამუშაოების</w:t>
            </w:r>
            <w:r w:rsidRPr="002D0C45">
              <w:rPr>
                <w:rFonts w:ascii="Sylfaen" w:hAnsi="Sylfaen"/>
                <w:color w:val="FFFFFF"/>
                <w:lang w:val="ka-GE"/>
              </w:rPr>
              <w:t xml:space="preserve"> </w:t>
            </w:r>
            <w:r w:rsidRPr="002D0C45">
              <w:rPr>
                <w:rFonts w:ascii="Sylfaen" w:hAnsi="Sylfaen" w:cs="Sylfaen"/>
                <w:color w:val="FFFFFF"/>
                <w:lang w:val="ka-GE"/>
              </w:rPr>
              <w:t>მოთხოვნა</w:t>
            </w:r>
            <w:r w:rsidRPr="002D0C45">
              <w:rPr>
                <w:rFonts w:ascii="Sylfaen" w:hAnsi="Sylfaen"/>
                <w:color w:val="FFFFFF"/>
                <w:lang w:val="ka-GE"/>
              </w:rPr>
              <w:t xml:space="preserve"> 5: </w:t>
            </w:r>
            <w:r w:rsidRPr="002D0C45">
              <w:rPr>
                <w:rFonts w:ascii="Sylfaen" w:hAnsi="Sylfaen" w:cs="Sylfaen"/>
                <w:color w:val="FFFFFF"/>
                <w:lang w:val="ka-GE"/>
              </w:rPr>
              <w:t>ხმაურისგან</w:t>
            </w:r>
            <w:r w:rsidRPr="002D0C45">
              <w:rPr>
                <w:rFonts w:ascii="Sylfaen" w:hAnsi="Sylfaen"/>
                <w:color w:val="FFFFFF"/>
                <w:lang w:val="ka-GE"/>
              </w:rPr>
              <w:t xml:space="preserve"> </w:t>
            </w:r>
            <w:r w:rsidRPr="002D0C45">
              <w:rPr>
                <w:rFonts w:ascii="Sylfaen" w:hAnsi="Sylfaen" w:cs="Sylfaen"/>
                <w:color w:val="FFFFFF"/>
                <w:lang w:val="ka-GE"/>
              </w:rPr>
              <w:t>დაცვა</w:t>
            </w:r>
          </w:p>
        </w:tc>
      </w:tr>
      <w:tr w:rsidR="004258F2" w:rsidRPr="002D0C45" w14:paraId="4493DD47" w14:textId="77777777" w:rsidTr="003E3502">
        <w:trPr>
          <w:trHeight w:val="268"/>
        </w:trPr>
        <w:tc>
          <w:tcPr>
            <w:tcW w:w="850" w:type="dxa"/>
          </w:tcPr>
          <w:p w14:paraId="0EFE0DBF"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spacing w:val="-5"/>
                <w:lang w:val="ka-GE"/>
              </w:rPr>
              <w:t>32</w:t>
            </w:r>
          </w:p>
        </w:tc>
        <w:tc>
          <w:tcPr>
            <w:tcW w:w="5109" w:type="dxa"/>
          </w:tcPr>
          <w:p w14:paraId="43620558" w14:textId="77777777" w:rsidR="004258F2" w:rsidRPr="002D0C45" w:rsidRDefault="004258F2" w:rsidP="003E3502">
            <w:pPr>
              <w:pStyle w:val="TableParagraph"/>
              <w:spacing w:before="30"/>
              <w:ind w:left="68"/>
              <w:rPr>
                <w:rFonts w:ascii="Sylfaen" w:hAnsi="Sylfaen"/>
                <w:lang w:val="ka-GE"/>
              </w:rPr>
            </w:pPr>
            <w:r w:rsidRPr="002D0C45">
              <w:rPr>
                <w:rFonts w:ascii="Sylfaen" w:hAnsi="Sylfaen" w:cs="Sylfaen"/>
                <w:lang w:val="ka-GE"/>
              </w:rPr>
              <w:t>ჰაერის</w:t>
            </w:r>
            <w:r w:rsidRPr="002D0C45">
              <w:rPr>
                <w:rFonts w:ascii="Sylfaen" w:hAnsi="Sylfaen"/>
                <w:lang w:val="ka-GE"/>
              </w:rPr>
              <w:t xml:space="preserve"> </w:t>
            </w:r>
            <w:r w:rsidRPr="002D0C45">
              <w:rPr>
                <w:rFonts w:ascii="Sylfaen" w:hAnsi="Sylfaen" w:cs="Sylfaen"/>
                <w:lang w:val="ka-GE"/>
              </w:rPr>
              <w:t>ხმის</w:t>
            </w:r>
            <w:r w:rsidRPr="002D0C45">
              <w:rPr>
                <w:rFonts w:ascii="Sylfaen" w:hAnsi="Sylfaen"/>
                <w:lang w:val="ka-GE"/>
              </w:rPr>
              <w:t xml:space="preserve"> </w:t>
            </w:r>
            <w:r w:rsidRPr="002D0C45">
              <w:rPr>
                <w:rFonts w:ascii="Sylfaen" w:hAnsi="Sylfaen" w:cs="Sylfaen"/>
                <w:lang w:val="ka-GE"/>
              </w:rPr>
              <w:t>იზოლაცია</w:t>
            </w:r>
          </w:p>
        </w:tc>
        <w:tc>
          <w:tcPr>
            <w:tcW w:w="1276" w:type="dxa"/>
          </w:tcPr>
          <w:p w14:paraId="2273DA36" w14:textId="77777777" w:rsidR="004258F2" w:rsidRPr="002D0C45" w:rsidRDefault="002E2CCC" w:rsidP="003E3502">
            <w:pPr>
              <w:pStyle w:val="TableParagraph"/>
              <w:spacing w:before="30"/>
              <w:ind w:left="68"/>
              <w:rPr>
                <w:rFonts w:ascii="Sylfaen" w:hAnsi="Sylfaen"/>
                <w:lang w:val="ka-GE"/>
              </w:rPr>
            </w:pPr>
            <w:hyperlink w:anchor="_bookmark62" w:history="1">
              <w:r w:rsidR="004258F2" w:rsidRPr="002D0C45">
                <w:rPr>
                  <w:rFonts w:ascii="Sylfaen" w:hAnsi="Sylfaen"/>
                  <w:spacing w:val="-2"/>
                  <w:lang w:val="ka-GE"/>
                </w:rPr>
                <w:t>2.2.14</w:t>
              </w:r>
            </w:hyperlink>
          </w:p>
        </w:tc>
        <w:tc>
          <w:tcPr>
            <w:tcW w:w="2125" w:type="dxa"/>
          </w:tcPr>
          <w:p w14:paraId="518709E8" w14:textId="77777777" w:rsidR="004258F2" w:rsidRPr="002D0C45" w:rsidRDefault="004258F2" w:rsidP="003E3502">
            <w:pPr>
              <w:pStyle w:val="TableParagraph"/>
              <w:spacing w:before="30"/>
              <w:ind w:left="67"/>
              <w:rPr>
                <w:rFonts w:ascii="Sylfaen" w:hAnsi="Sylfaen"/>
                <w:lang w:val="ka-GE"/>
              </w:rPr>
            </w:pPr>
            <w:r w:rsidRPr="002D0C45">
              <w:rPr>
                <w:rFonts w:ascii="Sylfaen" w:hAnsi="Sylfaen"/>
                <w:spacing w:val="-2"/>
                <w:lang w:val="ka-GE"/>
              </w:rPr>
              <w:t>დონე</w:t>
            </w:r>
          </w:p>
        </w:tc>
      </w:tr>
      <w:tr w:rsidR="004258F2" w:rsidRPr="002D0C45" w14:paraId="524C7FBE" w14:textId="77777777" w:rsidTr="003E3502">
        <w:trPr>
          <w:trHeight w:val="266"/>
        </w:trPr>
        <w:tc>
          <w:tcPr>
            <w:tcW w:w="9360" w:type="dxa"/>
            <w:gridSpan w:val="4"/>
            <w:shd w:val="clear" w:color="auto" w:fill="045299"/>
          </w:tcPr>
          <w:p w14:paraId="779CB805" w14:textId="77777777" w:rsidR="004258F2" w:rsidRPr="002D0C45" w:rsidRDefault="004258F2" w:rsidP="003E3502">
            <w:pPr>
              <w:pStyle w:val="TableParagraph"/>
              <w:spacing w:before="30"/>
              <w:ind w:left="6" w:right="6"/>
              <w:jc w:val="center"/>
              <w:rPr>
                <w:rFonts w:ascii="Sylfaen" w:hAnsi="Sylfaen"/>
                <w:lang w:val="ka-GE"/>
              </w:rPr>
            </w:pPr>
            <w:r w:rsidRPr="002D0C45">
              <w:rPr>
                <w:rFonts w:ascii="Sylfaen" w:hAnsi="Sylfaen" w:cs="Sylfaen"/>
                <w:color w:val="FFFFFF"/>
                <w:lang w:val="ka-GE"/>
              </w:rPr>
              <w:t>ძირითადი</w:t>
            </w:r>
            <w:r w:rsidRPr="002D0C45">
              <w:rPr>
                <w:rFonts w:ascii="Sylfaen" w:hAnsi="Sylfaen"/>
                <w:color w:val="FFFFFF"/>
                <w:lang w:val="ka-GE"/>
              </w:rPr>
              <w:t xml:space="preserve"> </w:t>
            </w:r>
            <w:r w:rsidRPr="002D0C45">
              <w:rPr>
                <w:rFonts w:ascii="Sylfaen" w:hAnsi="Sylfaen" w:cs="Sylfaen"/>
                <w:color w:val="FFFFFF"/>
                <w:lang w:val="ka-GE"/>
              </w:rPr>
              <w:t>სამუშაოების</w:t>
            </w:r>
            <w:r w:rsidRPr="002D0C45">
              <w:rPr>
                <w:rFonts w:ascii="Sylfaen" w:hAnsi="Sylfaen"/>
                <w:color w:val="FFFFFF"/>
                <w:lang w:val="ka-GE"/>
              </w:rPr>
              <w:t xml:space="preserve"> </w:t>
            </w:r>
            <w:r w:rsidRPr="002D0C45">
              <w:rPr>
                <w:rFonts w:ascii="Sylfaen" w:hAnsi="Sylfaen" w:cs="Sylfaen"/>
                <w:color w:val="FFFFFF"/>
                <w:lang w:val="ka-GE"/>
              </w:rPr>
              <w:t>მოთხოვნა</w:t>
            </w:r>
            <w:r w:rsidRPr="002D0C45">
              <w:rPr>
                <w:rFonts w:ascii="Sylfaen" w:hAnsi="Sylfaen"/>
                <w:color w:val="FFFFFF"/>
                <w:lang w:val="ka-GE"/>
              </w:rPr>
              <w:t xml:space="preserve"> 6: </w:t>
            </w:r>
            <w:r w:rsidRPr="002D0C45">
              <w:rPr>
                <w:rFonts w:ascii="Sylfaen" w:hAnsi="Sylfaen" w:cs="Sylfaen"/>
                <w:color w:val="FFFFFF"/>
                <w:lang w:val="ka-GE"/>
              </w:rPr>
              <w:t>ენერგიის</w:t>
            </w:r>
            <w:r w:rsidRPr="002D0C45">
              <w:rPr>
                <w:rFonts w:ascii="Sylfaen" w:hAnsi="Sylfaen"/>
                <w:color w:val="FFFFFF"/>
                <w:lang w:val="ka-GE"/>
              </w:rPr>
              <w:t xml:space="preserve"> </w:t>
            </w:r>
            <w:r w:rsidRPr="002D0C45">
              <w:rPr>
                <w:rFonts w:ascii="Sylfaen" w:hAnsi="Sylfaen" w:cs="Sylfaen"/>
                <w:color w:val="FFFFFF"/>
                <w:lang w:val="ka-GE"/>
              </w:rPr>
              <w:t>ეკონომია</w:t>
            </w:r>
            <w:r w:rsidRPr="002D0C45">
              <w:rPr>
                <w:rFonts w:ascii="Sylfaen" w:hAnsi="Sylfaen"/>
                <w:color w:val="FFFFFF"/>
                <w:lang w:val="ka-GE"/>
              </w:rPr>
              <w:t xml:space="preserve"> </w:t>
            </w:r>
            <w:r w:rsidRPr="002D0C45">
              <w:rPr>
                <w:rFonts w:ascii="Sylfaen" w:hAnsi="Sylfaen" w:cs="Sylfaen"/>
                <w:color w:val="FFFFFF"/>
                <w:lang w:val="ka-GE"/>
              </w:rPr>
              <w:t>და</w:t>
            </w:r>
            <w:r w:rsidRPr="002D0C45">
              <w:rPr>
                <w:rFonts w:ascii="Sylfaen" w:hAnsi="Sylfaen"/>
                <w:color w:val="FFFFFF"/>
                <w:lang w:val="ka-GE"/>
              </w:rPr>
              <w:t xml:space="preserve"> </w:t>
            </w:r>
            <w:r w:rsidRPr="002D0C45">
              <w:rPr>
                <w:rFonts w:ascii="Sylfaen" w:hAnsi="Sylfaen" w:cs="Sylfaen"/>
                <w:color w:val="FFFFFF"/>
                <w:lang w:val="ka-GE"/>
              </w:rPr>
              <w:t>სითბოს</w:t>
            </w:r>
            <w:r w:rsidRPr="002D0C45">
              <w:rPr>
                <w:rFonts w:ascii="Sylfaen" w:hAnsi="Sylfaen"/>
                <w:color w:val="FFFFFF"/>
                <w:lang w:val="ka-GE"/>
              </w:rPr>
              <w:t xml:space="preserve"> </w:t>
            </w:r>
            <w:r w:rsidRPr="002D0C45">
              <w:rPr>
                <w:rFonts w:ascii="Sylfaen" w:hAnsi="Sylfaen" w:cs="Sylfaen"/>
                <w:color w:val="FFFFFF"/>
                <w:lang w:val="ka-GE"/>
              </w:rPr>
              <w:t>შენარჩუნება</w:t>
            </w:r>
          </w:p>
        </w:tc>
      </w:tr>
      <w:tr w:rsidR="004258F2" w:rsidRPr="002D0C45" w14:paraId="4B856730" w14:textId="77777777" w:rsidTr="003E3502">
        <w:trPr>
          <w:trHeight w:val="268"/>
        </w:trPr>
        <w:tc>
          <w:tcPr>
            <w:tcW w:w="850" w:type="dxa"/>
          </w:tcPr>
          <w:p w14:paraId="5BCD7377"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spacing w:val="-5"/>
                <w:lang w:val="ka-GE"/>
              </w:rPr>
              <w:t>33</w:t>
            </w:r>
          </w:p>
        </w:tc>
        <w:tc>
          <w:tcPr>
            <w:tcW w:w="5109" w:type="dxa"/>
          </w:tcPr>
          <w:p w14:paraId="73D37518" w14:textId="77777777" w:rsidR="004258F2" w:rsidRPr="002D0C45" w:rsidRDefault="004258F2" w:rsidP="003E3502">
            <w:pPr>
              <w:pStyle w:val="TableParagraph"/>
              <w:spacing w:before="30"/>
              <w:ind w:left="68"/>
              <w:rPr>
                <w:rFonts w:ascii="Sylfaen" w:hAnsi="Sylfaen"/>
                <w:lang w:val="ka-GE"/>
              </w:rPr>
            </w:pPr>
            <w:r w:rsidRPr="002D0C45">
              <w:rPr>
                <w:rFonts w:ascii="Sylfaen" w:hAnsi="Sylfaen" w:cs="Sylfaen"/>
                <w:lang w:val="ka-GE"/>
              </w:rPr>
              <w:t>თერმული</w:t>
            </w:r>
            <w:r w:rsidRPr="002D0C45">
              <w:rPr>
                <w:rFonts w:ascii="Sylfaen" w:hAnsi="Sylfaen"/>
                <w:lang w:val="ka-GE"/>
              </w:rPr>
              <w:t xml:space="preserve"> </w:t>
            </w:r>
            <w:r w:rsidRPr="002D0C45">
              <w:rPr>
                <w:rFonts w:ascii="Sylfaen" w:hAnsi="Sylfaen" w:cs="Sylfaen"/>
                <w:lang w:val="ka-GE"/>
              </w:rPr>
              <w:t>მდგრადობა</w:t>
            </w:r>
          </w:p>
        </w:tc>
        <w:tc>
          <w:tcPr>
            <w:tcW w:w="1276" w:type="dxa"/>
          </w:tcPr>
          <w:p w14:paraId="124003E5" w14:textId="77777777" w:rsidR="004258F2" w:rsidRPr="002D0C45" w:rsidRDefault="002E2CCC" w:rsidP="003E3502">
            <w:pPr>
              <w:pStyle w:val="TableParagraph"/>
              <w:spacing w:before="30"/>
              <w:ind w:left="68"/>
              <w:rPr>
                <w:rFonts w:ascii="Sylfaen" w:hAnsi="Sylfaen"/>
                <w:lang w:val="ka-GE"/>
              </w:rPr>
            </w:pPr>
            <w:hyperlink w:anchor="_bookmark63" w:history="1">
              <w:r w:rsidR="004258F2" w:rsidRPr="002D0C45">
                <w:rPr>
                  <w:rFonts w:ascii="Sylfaen" w:hAnsi="Sylfaen"/>
                  <w:spacing w:val="-2"/>
                  <w:lang w:val="ka-GE"/>
                </w:rPr>
                <w:t>2.2.15</w:t>
              </w:r>
            </w:hyperlink>
          </w:p>
        </w:tc>
        <w:tc>
          <w:tcPr>
            <w:tcW w:w="2125" w:type="dxa"/>
          </w:tcPr>
          <w:p w14:paraId="3CE22A81" w14:textId="77777777" w:rsidR="004258F2" w:rsidRPr="002D0C45" w:rsidRDefault="004258F2" w:rsidP="003E3502">
            <w:pPr>
              <w:pStyle w:val="TableParagraph"/>
              <w:spacing w:before="30"/>
              <w:ind w:left="67"/>
              <w:rPr>
                <w:rFonts w:ascii="Sylfaen" w:hAnsi="Sylfaen"/>
                <w:lang w:val="ka-GE"/>
              </w:rPr>
            </w:pPr>
            <w:r w:rsidRPr="002D0C45">
              <w:rPr>
                <w:rFonts w:ascii="Sylfaen" w:hAnsi="Sylfaen"/>
                <w:spacing w:val="-2"/>
                <w:lang w:val="ka-GE"/>
              </w:rPr>
              <w:t>დონე</w:t>
            </w:r>
          </w:p>
        </w:tc>
      </w:tr>
      <w:tr w:rsidR="004258F2" w:rsidRPr="002D0C45" w14:paraId="0B2C6617" w14:textId="77777777" w:rsidTr="003E3502">
        <w:trPr>
          <w:trHeight w:val="265"/>
        </w:trPr>
        <w:tc>
          <w:tcPr>
            <w:tcW w:w="9360" w:type="dxa"/>
            <w:gridSpan w:val="4"/>
            <w:shd w:val="clear" w:color="auto" w:fill="045299"/>
          </w:tcPr>
          <w:p w14:paraId="57D46B7C" w14:textId="77777777" w:rsidR="004258F2" w:rsidRPr="002D0C45" w:rsidRDefault="004258F2" w:rsidP="003E3502">
            <w:pPr>
              <w:pStyle w:val="TableParagraph"/>
              <w:spacing w:before="30"/>
              <w:ind w:left="6"/>
              <w:jc w:val="center"/>
              <w:rPr>
                <w:rFonts w:ascii="Sylfaen" w:hAnsi="Sylfaen"/>
                <w:lang w:val="ka-GE"/>
              </w:rPr>
            </w:pPr>
            <w:r w:rsidRPr="002D0C45">
              <w:rPr>
                <w:rFonts w:ascii="Sylfaen" w:hAnsi="Sylfaen" w:cs="Sylfaen"/>
                <w:color w:val="FFFFFF"/>
                <w:lang w:val="ka-GE"/>
              </w:rPr>
              <w:t>გამძლეობის</w:t>
            </w:r>
            <w:r w:rsidRPr="002D0C45">
              <w:rPr>
                <w:rFonts w:ascii="Sylfaen" w:hAnsi="Sylfaen"/>
                <w:color w:val="FFFFFF"/>
                <w:lang w:val="ka-GE"/>
              </w:rPr>
              <w:t xml:space="preserve"> </w:t>
            </w:r>
            <w:r w:rsidRPr="002D0C45">
              <w:rPr>
                <w:rFonts w:ascii="Sylfaen" w:hAnsi="Sylfaen" w:cs="Sylfaen"/>
                <w:color w:val="FFFFFF"/>
                <w:lang w:val="ka-GE"/>
              </w:rPr>
              <w:t>ასპექტები</w:t>
            </w:r>
            <w:r w:rsidRPr="002D0C45">
              <w:rPr>
                <w:rFonts w:ascii="Sylfaen" w:hAnsi="Sylfaen"/>
                <w:color w:val="FFFFFF"/>
                <w:lang w:val="ka-GE"/>
              </w:rPr>
              <w:t xml:space="preserve"> (**)</w:t>
            </w:r>
          </w:p>
        </w:tc>
      </w:tr>
      <w:tr w:rsidR="004258F2" w:rsidRPr="002D0C45" w14:paraId="2AE60ECF" w14:textId="77777777" w:rsidTr="003E3502">
        <w:trPr>
          <w:trHeight w:val="265"/>
        </w:trPr>
        <w:tc>
          <w:tcPr>
            <w:tcW w:w="850" w:type="dxa"/>
          </w:tcPr>
          <w:p w14:paraId="4155455D"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spacing w:val="-5"/>
                <w:lang w:val="ka-GE"/>
              </w:rPr>
              <w:t>34</w:t>
            </w:r>
          </w:p>
        </w:tc>
        <w:tc>
          <w:tcPr>
            <w:tcW w:w="5109" w:type="dxa"/>
          </w:tcPr>
          <w:p w14:paraId="7F52E5C9" w14:textId="77777777" w:rsidR="004258F2" w:rsidRPr="002D0C45" w:rsidRDefault="004258F2" w:rsidP="003E3502">
            <w:pPr>
              <w:pStyle w:val="TableParagraph"/>
              <w:spacing w:before="30"/>
              <w:ind w:left="68"/>
              <w:rPr>
                <w:rFonts w:ascii="Sylfaen" w:hAnsi="Sylfaen"/>
                <w:lang w:val="ka-GE"/>
              </w:rPr>
            </w:pPr>
            <w:r w:rsidRPr="002D0C45">
              <w:rPr>
                <w:rFonts w:ascii="Sylfaen" w:hAnsi="Sylfaen" w:cs="Sylfaen"/>
                <w:lang w:val="ka-GE"/>
              </w:rPr>
              <w:t>ჰიგროთერმული</w:t>
            </w:r>
            <w:r w:rsidRPr="002D0C45">
              <w:rPr>
                <w:rFonts w:ascii="Sylfaen" w:hAnsi="Sylfaen"/>
                <w:lang w:val="ka-GE"/>
              </w:rPr>
              <w:t xml:space="preserve"> </w:t>
            </w:r>
            <w:r w:rsidRPr="002D0C45">
              <w:rPr>
                <w:rFonts w:ascii="Sylfaen" w:hAnsi="Sylfaen" w:cs="Sylfaen"/>
                <w:lang w:val="ka-GE"/>
              </w:rPr>
              <w:t>ქცევა</w:t>
            </w:r>
          </w:p>
        </w:tc>
        <w:tc>
          <w:tcPr>
            <w:tcW w:w="1276" w:type="dxa"/>
          </w:tcPr>
          <w:p w14:paraId="2A464A87" w14:textId="77777777" w:rsidR="004258F2" w:rsidRPr="002D0C45" w:rsidRDefault="002E2CCC" w:rsidP="003E3502">
            <w:pPr>
              <w:pStyle w:val="TableParagraph"/>
              <w:spacing w:before="30"/>
              <w:ind w:left="68"/>
              <w:rPr>
                <w:rFonts w:ascii="Sylfaen" w:hAnsi="Sylfaen"/>
                <w:lang w:val="ka-GE"/>
              </w:rPr>
            </w:pPr>
            <w:hyperlink w:anchor="_bookmark65" w:history="1">
              <w:r w:rsidR="004258F2" w:rsidRPr="002D0C45">
                <w:rPr>
                  <w:rFonts w:ascii="Sylfaen" w:hAnsi="Sylfaen"/>
                  <w:spacing w:val="-2"/>
                  <w:lang w:val="ka-GE"/>
                </w:rPr>
                <w:t>2.2.16.1</w:t>
              </w:r>
            </w:hyperlink>
          </w:p>
        </w:tc>
        <w:tc>
          <w:tcPr>
            <w:tcW w:w="2125" w:type="dxa"/>
          </w:tcPr>
          <w:p w14:paraId="65A5F648" w14:textId="77777777" w:rsidR="004258F2" w:rsidRPr="002D0C45" w:rsidRDefault="004258F2" w:rsidP="003E3502">
            <w:pPr>
              <w:rPr>
                <w:rFonts w:ascii="Sylfaen" w:hAnsi="Sylfaen"/>
                <w:lang w:val="ka-GE"/>
              </w:rPr>
            </w:pPr>
            <w:r w:rsidRPr="002D0C45">
              <w:rPr>
                <w:rFonts w:ascii="Sylfaen" w:hAnsi="Sylfaen" w:cs="Sylfaen"/>
                <w:lang w:val="ka-GE"/>
              </w:rPr>
              <w:t>აღწერა</w:t>
            </w:r>
          </w:p>
        </w:tc>
      </w:tr>
      <w:tr w:rsidR="004258F2" w:rsidRPr="002D0C45" w14:paraId="7466A2F3" w14:textId="77777777" w:rsidTr="003E3502">
        <w:trPr>
          <w:trHeight w:val="268"/>
        </w:trPr>
        <w:tc>
          <w:tcPr>
            <w:tcW w:w="850" w:type="dxa"/>
          </w:tcPr>
          <w:p w14:paraId="56D2EF31"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spacing w:val="-5"/>
                <w:lang w:val="ka-GE"/>
              </w:rPr>
              <w:t>35</w:t>
            </w:r>
          </w:p>
        </w:tc>
        <w:tc>
          <w:tcPr>
            <w:tcW w:w="5109" w:type="dxa"/>
          </w:tcPr>
          <w:p w14:paraId="752F1C64" w14:textId="77777777" w:rsidR="004258F2" w:rsidRPr="002D0C45" w:rsidRDefault="004258F2" w:rsidP="003E3502">
            <w:pPr>
              <w:pStyle w:val="TableParagraph"/>
              <w:spacing w:before="30"/>
              <w:ind w:left="68"/>
              <w:rPr>
                <w:rFonts w:ascii="Sylfaen" w:hAnsi="Sylfaen"/>
                <w:lang w:val="ka-GE"/>
              </w:rPr>
            </w:pPr>
            <w:r w:rsidRPr="002D0C45">
              <w:rPr>
                <w:rFonts w:ascii="Sylfaen" w:hAnsi="Sylfaen" w:cs="Sylfaen"/>
                <w:lang w:val="ka-GE"/>
              </w:rPr>
              <w:t>ქცევა</w:t>
            </w:r>
            <w:r w:rsidRPr="002D0C45">
              <w:rPr>
                <w:rFonts w:ascii="Sylfaen" w:hAnsi="Sylfaen"/>
                <w:lang w:val="ka-GE"/>
              </w:rPr>
              <w:t xml:space="preserve"> </w:t>
            </w:r>
            <w:r w:rsidRPr="002D0C45">
              <w:rPr>
                <w:rFonts w:ascii="Sylfaen" w:hAnsi="Sylfaen" w:cs="Sylfaen"/>
                <w:lang w:val="ka-GE"/>
              </w:rPr>
              <w:t>პულსირებადი</w:t>
            </w:r>
            <w:r w:rsidRPr="002D0C45">
              <w:rPr>
                <w:rFonts w:ascii="Sylfaen" w:hAnsi="Sylfaen"/>
                <w:lang w:val="ka-GE"/>
              </w:rPr>
              <w:t xml:space="preserve"> </w:t>
            </w:r>
            <w:r w:rsidRPr="002D0C45">
              <w:rPr>
                <w:rFonts w:ascii="Sylfaen" w:hAnsi="Sylfaen" w:cs="Sylfaen"/>
                <w:lang w:val="ka-GE"/>
              </w:rPr>
              <w:t>დატვირთვის</w:t>
            </w:r>
            <w:r w:rsidRPr="002D0C45">
              <w:rPr>
                <w:rFonts w:ascii="Sylfaen" w:hAnsi="Sylfaen"/>
                <w:lang w:val="ka-GE"/>
              </w:rPr>
              <w:t xml:space="preserve"> </w:t>
            </w:r>
            <w:r w:rsidRPr="002D0C45">
              <w:rPr>
                <w:rFonts w:ascii="Sylfaen" w:hAnsi="Sylfaen" w:cs="Sylfaen"/>
                <w:lang w:val="ka-GE"/>
              </w:rPr>
              <w:t>შემდეგ</w:t>
            </w:r>
          </w:p>
        </w:tc>
        <w:tc>
          <w:tcPr>
            <w:tcW w:w="1276" w:type="dxa"/>
          </w:tcPr>
          <w:p w14:paraId="2B611041" w14:textId="77777777" w:rsidR="004258F2" w:rsidRPr="002D0C45" w:rsidRDefault="002E2CCC" w:rsidP="003E3502">
            <w:pPr>
              <w:pStyle w:val="TableParagraph"/>
              <w:spacing w:before="30"/>
              <w:ind w:left="68"/>
              <w:rPr>
                <w:rFonts w:ascii="Sylfaen" w:hAnsi="Sylfaen"/>
                <w:lang w:val="ka-GE"/>
              </w:rPr>
            </w:pPr>
            <w:hyperlink w:anchor="_bookmark66" w:history="1">
              <w:r w:rsidR="004258F2" w:rsidRPr="002D0C45">
                <w:rPr>
                  <w:rFonts w:ascii="Sylfaen" w:hAnsi="Sylfaen"/>
                  <w:spacing w:val="-2"/>
                  <w:lang w:val="ka-GE"/>
                </w:rPr>
                <w:t>2.2.16.2</w:t>
              </w:r>
            </w:hyperlink>
          </w:p>
        </w:tc>
        <w:tc>
          <w:tcPr>
            <w:tcW w:w="2125" w:type="dxa"/>
          </w:tcPr>
          <w:p w14:paraId="45B9650E" w14:textId="77777777" w:rsidR="004258F2" w:rsidRPr="002D0C45" w:rsidRDefault="004258F2" w:rsidP="003E3502">
            <w:pPr>
              <w:rPr>
                <w:rFonts w:ascii="Sylfaen" w:hAnsi="Sylfaen"/>
                <w:lang w:val="ka-GE"/>
              </w:rPr>
            </w:pPr>
            <w:r w:rsidRPr="002D0C45">
              <w:rPr>
                <w:rFonts w:ascii="Sylfaen" w:hAnsi="Sylfaen" w:cs="Sylfaen"/>
                <w:lang w:val="ka-GE"/>
              </w:rPr>
              <w:t>დონე</w:t>
            </w:r>
          </w:p>
        </w:tc>
      </w:tr>
    </w:tbl>
    <w:p w14:paraId="20862E74" w14:textId="77777777" w:rsidR="004258F2" w:rsidRPr="002D0C45" w:rsidRDefault="004258F2" w:rsidP="004258F2">
      <w:pPr>
        <w:rPr>
          <w:lang w:val="ka-GE"/>
        </w:rPr>
      </w:pPr>
    </w:p>
    <w:p w14:paraId="56B0DA73" w14:textId="77777777" w:rsidR="004258F2" w:rsidRPr="002D0C45" w:rsidRDefault="004258F2" w:rsidP="004258F2">
      <w:pPr>
        <w:rPr>
          <w:lang w:val="ka-GE"/>
        </w:rPr>
      </w:pPr>
    </w:p>
    <w:p w14:paraId="59B96476" w14:textId="77777777" w:rsidR="004258F2" w:rsidRPr="002D0C45" w:rsidRDefault="004258F2" w:rsidP="004258F2">
      <w:pPr>
        <w:rPr>
          <w:lang w:val="ka-GE"/>
        </w:rPr>
        <w:sectPr w:rsidR="004258F2" w:rsidRPr="002D0C45" w:rsidSect="004258F2">
          <w:pgSz w:w="11910" w:h="16840"/>
          <w:pgMar w:top="1580" w:right="708" w:bottom="500" w:left="992" w:header="713" w:footer="308" w:gutter="0"/>
          <w:cols w:space="720"/>
        </w:sectPr>
      </w:pPr>
    </w:p>
    <w:p w14:paraId="384FF848" w14:textId="38402740" w:rsidR="004258F2" w:rsidRPr="002D0C45" w:rsidRDefault="004258F2" w:rsidP="004258F2">
      <w:pPr>
        <w:tabs>
          <w:tab w:val="left" w:pos="1849"/>
        </w:tabs>
        <w:spacing w:before="207"/>
        <w:ind w:left="491" w:right="480"/>
        <w:rPr>
          <w:rFonts w:ascii="Sylfaen" w:hAnsi="Sylfaen"/>
          <w:b/>
          <w:lang w:val="ka-GE"/>
        </w:rPr>
      </w:pPr>
      <w:r w:rsidRPr="002D0C45">
        <w:rPr>
          <w:rFonts w:ascii="Sylfaen" w:hAnsi="Sylfaen"/>
          <w:b/>
          <w:lang w:val="ka-GE"/>
        </w:rPr>
        <w:lastRenderedPageBreak/>
        <w:t>ცხრილი 2.1.1</w:t>
      </w:r>
      <w:r w:rsidRPr="002D0C45">
        <w:rPr>
          <w:rFonts w:ascii="Sylfaen" w:hAnsi="Sylfaen"/>
          <w:b/>
          <w:lang w:val="ka-GE"/>
        </w:rPr>
        <w:tab/>
      </w:r>
      <w:r w:rsidR="003E3502">
        <w:rPr>
          <w:rFonts w:ascii="Sylfaen" w:hAnsi="Sylfaen"/>
          <w:b/>
          <w:lang w:val="ka-GE"/>
        </w:rPr>
        <w:t xml:space="preserve"> </w:t>
      </w:r>
      <w:r w:rsidRPr="002D0C45">
        <w:rPr>
          <w:rFonts w:ascii="Sylfaen" w:hAnsi="Sylfaen" w:cs="Sylfaen"/>
          <w:b/>
          <w:lang w:val="ka-GE"/>
        </w:rPr>
        <w:t>პროდუქტის</w:t>
      </w:r>
      <w:r w:rsidRPr="002D0C45">
        <w:rPr>
          <w:rFonts w:ascii="Sylfaen" w:hAnsi="Sylfaen"/>
          <w:b/>
          <w:lang w:val="ka-GE"/>
        </w:rPr>
        <w:t xml:space="preserve"> </w:t>
      </w:r>
      <w:r w:rsidRPr="002D0C45">
        <w:rPr>
          <w:rFonts w:ascii="Sylfaen" w:hAnsi="Sylfaen" w:cs="Sylfaen"/>
          <w:b/>
          <w:lang w:val="ka-GE"/>
        </w:rPr>
        <w:t>ძირითადი</w:t>
      </w:r>
      <w:r w:rsidRPr="002D0C45">
        <w:rPr>
          <w:rFonts w:ascii="Sylfaen" w:hAnsi="Sylfaen"/>
          <w:b/>
          <w:lang w:val="ka-GE"/>
        </w:rPr>
        <w:t xml:space="preserve"> </w:t>
      </w:r>
      <w:r w:rsidRPr="002D0C45">
        <w:rPr>
          <w:rFonts w:ascii="Sylfaen" w:hAnsi="Sylfaen" w:cs="Sylfaen"/>
          <w:b/>
          <w:lang w:val="ka-GE"/>
        </w:rPr>
        <w:t>მახასიათებლები</w:t>
      </w:r>
      <w:r w:rsidRPr="002D0C45">
        <w:rPr>
          <w:rFonts w:ascii="Sylfaen" w:hAnsi="Sylfaen"/>
          <w:b/>
          <w:lang w:val="ka-GE"/>
        </w:rPr>
        <w:t xml:space="preserve"> </w:t>
      </w:r>
      <w:r w:rsidRPr="002D0C45">
        <w:rPr>
          <w:rFonts w:ascii="Sylfaen" w:hAnsi="Sylfaen" w:cs="Sylfaen"/>
          <w:b/>
          <w:lang w:val="ka-GE"/>
        </w:rPr>
        <w:t>და</w:t>
      </w:r>
      <w:r w:rsidRPr="002D0C45">
        <w:rPr>
          <w:rFonts w:ascii="Sylfaen" w:hAnsi="Sylfaen"/>
          <w:b/>
          <w:lang w:val="ka-GE"/>
        </w:rPr>
        <w:t xml:space="preserve"> </w:t>
      </w:r>
      <w:r w:rsidRPr="002D0C45">
        <w:rPr>
          <w:rFonts w:ascii="Sylfaen" w:hAnsi="Sylfaen" w:cs="Sylfaen"/>
          <w:b/>
          <w:lang w:val="ka-GE"/>
        </w:rPr>
        <w:t>მეთოდები</w:t>
      </w:r>
      <w:r w:rsidRPr="002D0C45">
        <w:rPr>
          <w:rFonts w:ascii="Sylfaen" w:hAnsi="Sylfaen"/>
          <w:b/>
          <w:lang w:val="ka-GE"/>
        </w:rPr>
        <w:t xml:space="preserve"> </w:t>
      </w:r>
      <w:r w:rsidRPr="002D0C45">
        <w:rPr>
          <w:rFonts w:ascii="Sylfaen" w:hAnsi="Sylfaen" w:cs="Sylfaen"/>
          <w:b/>
          <w:lang w:val="ka-GE"/>
        </w:rPr>
        <w:t>და</w:t>
      </w:r>
      <w:r w:rsidRPr="002D0C45">
        <w:rPr>
          <w:rFonts w:ascii="Sylfaen" w:hAnsi="Sylfaen"/>
          <w:b/>
          <w:lang w:val="ka-GE"/>
        </w:rPr>
        <w:t xml:space="preserve"> </w:t>
      </w:r>
      <w:r w:rsidRPr="002D0C45">
        <w:rPr>
          <w:rFonts w:ascii="Sylfaen" w:hAnsi="Sylfaen" w:cs="Sylfaen"/>
          <w:b/>
          <w:lang w:val="ka-GE"/>
        </w:rPr>
        <w:t>კრიტერიუმები</w:t>
      </w:r>
      <w:r w:rsidRPr="002D0C45">
        <w:rPr>
          <w:rFonts w:ascii="Sylfaen" w:hAnsi="Sylfaen"/>
          <w:b/>
          <w:lang w:val="ka-GE"/>
        </w:rPr>
        <w:t xml:space="preserve"> </w:t>
      </w:r>
      <w:r w:rsidRPr="002D0C45">
        <w:rPr>
          <w:rFonts w:ascii="Sylfaen" w:hAnsi="Sylfaen" w:cs="Sylfaen"/>
          <w:b/>
          <w:lang w:val="ka-GE"/>
        </w:rPr>
        <w:t>პროდუქტის</w:t>
      </w:r>
      <w:r w:rsidRPr="002D0C45">
        <w:rPr>
          <w:rFonts w:ascii="Sylfaen" w:hAnsi="Sylfaen"/>
          <w:b/>
          <w:lang w:val="ka-GE"/>
        </w:rPr>
        <w:t xml:space="preserve"> </w:t>
      </w:r>
      <w:r w:rsidRPr="002D0C45">
        <w:rPr>
          <w:rFonts w:ascii="Sylfaen" w:hAnsi="Sylfaen" w:cs="Sylfaen"/>
          <w:b/>
          <w:lang w:val="ka-GE"/>
        </w:rPr>
        <w:t>ეფექტურობის</w:t>
      </w:r>
      <w:r w:rsidRPr="002D0C45">
        <w:rPr>
          <w:rFonts w:ascii="Sylfaen" w:hAnsi="Sylfaen"/>
          <w:b/>
          <w:lang w:val="ka-GE"/>
        </w:rPr>
        <w:t xml:space="preserve"> </w:t>
      </w:r>
      <w:r w:rsidRPr="002D0C45">
        <w:rPr>
          <w:rFonts w:ascii="Sylfaen" w:hAnsi="Sylfaen" w:cs="Sylfaen"/>
          <w:b/>
          <w:lang w:val="ka-GE"/>
        </w:rPr>
        <w:t>შესაფასებლად</w:t>
      </w:r>
      <w:r w:rsidRPr="002D0C45">
        <w:rPr>
          <w:rFonts w:ascii="Sylfaen" w:hAnsi="Sylfaen"/>
          <w:b/>
          <w:lang w:val="ka-GE"/>
        </w:rPr>
        <w:t xml:space="preserve"> </w:t>
      </w:r>
      <w:r w:rsidRPr="002D0C45">
        <w:rPr>
          <w:rFonts w:ascii="Sylfaen" w:hAnsi="Sylfaen" w:cs="Sylfaen"/>
          <w:b/>
          <w:lang w:val="ka-GE"/>
        </w:rPr>
        <w:t>ამ</w:t>
      </w:r>
      <w:r w:rsidRPr="002D0C45">
        <w:rPr>
          <w:rFonts w:ascii="Sylfaen" w:hAnsi="Sylfaen"/>
          <w:b/>
          <w:lang w:val="ka-GE"/>
        </w:rPr>
        <w:t xml:space="preserve"> </w:t>
      </w:r>
      <w:r w:rsidRPr="002D0C45">
        <w:rPr>
          <w:rFonts w:ascii="Sylfaen" w:hAnsi="Sylfaen" w:cs="Sylfaen"/>
          <w:b/>
          <w:lang w:val="ka-GE"/>
        </w:rPr>
        <w:t>ძირითად</w:t>
      </w:r>
      <w:r w:rsidRPr="002D0C45">
        <w:rPr>
          <w:rFonts w:ascii="Sylfaen" w:hAnsi="Sylfaen"/>
          <w:b/>
          <w:lang w:val="ka-GE"/>
        </w:rPr>
        <w:t xml:space="preserve"> </w:t>
      </w:r>
      <w:r w:rsidRPr="002D0C45">
        <w:rPr>
          <w:rFonts w:ascii="Sylfaen" w:hAnsi="Sylfaen" w:cs="Sylfaen"/>
          <w:b/>
          <w:lang w:val="ka-GE"/>
        </w:rPr>
        <w:t>მახასიათებლებთან</w:t>
      </w:r>
      <w:r w:rsidRPr="002D0C45">
        <w:rPr>
          <w:rFonts w:ascii="Sylfaen" w:hAnsi="Sylfaen"/>
          <w:b/>
          <w:lang w:val="ka-GE"/>
        </w:rPr>
        <w:t xml:space="preserve"> </w:t>
      </w:r>
      <w:r w:rsidR="003E3502">
        <w:rPr>
          <w:rFonts w:ascii="Sylfaen" w:hAnsi="Sylfaen" w:cs="Sylfaen"/>
          <w:b/>
          <w:lang w:val="ka-GE"/>
        </w:rPr>
        <w:t>მიმართებით</w:t>
      </w:r>
    </w:p>
    <w:p w14:paraId="6EF4ADD5" w14:textId="77777777" w:rsidR="004258F2" w:rsidRPr="002D0C45" w:rsidRDefault="004258F2" w:rsidP="004258F2">
      <w:pPr>
        <w:pStyle w:val="BodyText"/>
        <w:spacing w:before="5"/>
        <w:rPr>
          <w:rFonts w:ascii="Sylfaen" w:hAnsi="Sylfaen"/>
          <w:b/>
          <w:sz w:val="22"/>
          <w:szCs w:val="22"/>
          <w:lang w:val="ka-GE"/>
        </w:rPr>
      </w:pPr>
    </w:p>
    <w:tbl>
      <w:tblPr>
        <w:tblStyle w:val="TableNormal1"/>
        <w:tblW w:w="0" w:type="auto"/>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
        <w:gridCol w:w="5109"/>
        <w:gridCol w:w="1276"/>
        <w:gridCol w:w="2125"/>
      </w:tblGrid>
      <w:tr w:rsidR="004258F2" w:rsidRPr="002D0C45" w14:paraId="661C2EF6" w14:textId="77777777" w:rsidTr="003E3502">
        <w:trPr>
          <w:trHeight w:val="520"/>
        </w:trPr>
        <w:tc>
          <w:tcPr>
            <w:tcW w:w="850" w:type="dxa"/>
          </w:tcPr>
          <w:p w14:paraId="3BBDAFC0" w14:textId="67DFC955" w:rsidR="004258F2" w:rsidRPr="00123670" w:rsidRDefault="00123670" w:rsidP="003E3502">
            <w:pPr>
              <w:pStyle w:val="TableParagraph"/>
              <w:spacing w:before="33"/>
              <w:ind w:left="69"/>
              <w:rPr>
                <w:rFonts w:ascii="Sylfaen" w:hAnsi="Sylfaen"/>
                <w:lang w:val="ru-RU"/>
              </w:rPr>
            </w:pPr>
            <w:r>
              <w:rPr>
                <w:rFonts w:ascii="Sylfaen" w:hAnsi="Sylfaen"/>
                <w:spacing w:val="-5"/>
                <w:lang w:val="ru-RU"/>
              </w:rPr>
              <w:t>№</w:t>
            </w:r>
          </w:p>
        </w:tc>
        <w:tc>
          <w:tcPr>
            <w:tcW w:w="5109" w:type="dxa"/>
          </w:tcPr>
          <w:p w14:paraId="770C3DD3" w14:textId="77777777" w:rsidR="004258F2" w:rsidRPr="002D0C45" w:rsidRDefault="004258F2" w:rsidP="003E3502">
            <w:pPr>
              <w:pStyle w:val="TableParagraph"/>
              <w:spacing w:before="33"/>
              <w:rPr>
                <w:rFonts w:ascii="Sylfaen" w:hAnsi="Sylfaen"/>
                <w:lang w:val="ka-GE"/>
              </w:rPr>
            </w:pPr>
            <w:r w:rsidRPr="002D0C45">
              <w:rPr>
                <w:rFonts w:ascii="Sylfaen" w:hAnsi="Sylfaen"/>
                <w:lang w:val="ka-GE"/>
              </w:rPr>
              <w:t>არსებითი მახასიათებლები</w:t>
            </w:r>
          </w:p>
        </w:tc>
        <w:tc>
          <w:tcPr>
            <w:tcW w:w="1276" w:type="dxa"/>
          </w:tcPr>
          <w:p w14:paraId="2BACC921" w14:textId="77777777" w:rsidR="004258F2" w:rsidRPr="002D0C45" w:rsidRDefault="004258F2" w:rsidP="003E3502">
            <w:pPr>
              <w:pStyle w:val="TableParagraph"/>
              <w:spacing w:before="30"/>
              <w:ind w:left="68"/>
              <w:rPr>
                <w:rFonts w:ascii="Sylfaen" w:hAnsi="Sylfaen"/>
                <w:lang w:val="ka-GE"/>
              </w:rPr>
            </w:pPr>
            <w:r w:rsidRPr="002D0C45">
              <w:rPr>
                <w:rFonts w:ascii="Sylfaen" w:hAnsi="Sylfaen" w:cs="Sylfaen"/>
                <w:spacing w:val="-2"/>
                <w:lang w:val="ka-GE"/>
              </w:rPr>
              <w:t>შეფასების</w:t>
            </w:r>
            <w:r w:rsidRPr="002D0C45">
              <w:rPr>
                <w:rFonts w:ascii="Sylfaen" w:hAnsi="Sylfaen"/>
                <w:spacing w:val="-2"/>
                <w:lang w:val="ka-GE"/>
              </w:rPr>
              <w:t xml:space="preserve"> </w:t>
            </w:r>
            <w:r w:rsidRPr="002D0C45">
              <w:rPr>
                <w:rFonts w:ascii="Sylfaen" w:hAnsi="Sylfaen" w:cs="Sylfaen"/>
                <w:spacing w:val="-2"/>
                <w:lang w:val="ka-GE"/>
              </w:rPr>
              <w:t>მეთოდი</w:t>
            </w:r>
          </w:p>
        </w:tc>
        <w:tc>
          <w:tcPr>
            <w:tcW w:w="2125" w:type="dxa"/>
          </w:tcPr>
          <w:p w14:paraId="1EACCC09" w14:textId="77777777" w:rsidR="004258F2" w:rsidRPr="002D0C45" w:rsidRDefault="004258F2" w:rsidP="003E3502">
            <w:pPr>
              <w:pStyle w:val="TableParagraph"/>
              <w:spacing w:before="30"/>
              <w:ind w:left="67"/>
              <w:rPr>
                <w:rFonts w:ascii="Sylfaen" w:hAnsi="Sylfaen"/>
                <w:lang w:val="ka-GE"/>
              </w:rPr>
            </w:pPr>
            <w:r w:rsidRPr="002D0C45">
              <w:rPr>
                <w:rFonts w:ascii="Sylfaen" w:hAnsi="Sylfaen"/>
                <w:lang w:val="ka-GE"/>
              </w:rPr>
              <w:t>პროდუქტის მახასიათებლების გამოხატვის ტიპი</w:t>
            </w:r>
          </w:p>
        </w:tc>
      </w:tr>
      <w:tr w:rsidR="004258F2" w:rsidRPr="002D0C45" w14:paraId="3D53A337" w14:textId="77777777" w:rsidTr="003E3502">
        <w:trPr>
          <w:trHeight w:val="268"/>
        </w:trPr>
        <w:tc>
          <w:tcPr>
            <w:tcW w:w="850" w:type="dxa"/>
          </w:tcPr>
          <w:p w14:paraId="62428E53"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spacing w:val="-5"/>
                <w:lang w:val="ka-GE"/>
              </w:rPr>
              <w:t>36</w:t>
            </w:r>
          </w:p>
        </w:tc>
        <w:tc>
          <w:tcPr>
            <w:tcW w:w="5109" w:type="dxa"/>
          </w:tcPr>
          <w:p w14:paraId="2E5AE2C4" w14:textId="77777777" w:rsidR="004258F2" w:rsidRPr="002D0C45" w:rsidRDefault="004258F2" w:rsidP="003E3502">
            <w:pPr>
              <w:pStyle w:val="TableParagraph"/>
              <w:spacing w:before="30"/>
              <w:ind w:left="68"/>
              <w:rPr>
                <w:rFonts w:ascii="Sylfaen" w:hAnsi="Sylfaen"/>
                <w:lang w:val="ka-GE"/>
              </w:rPr>
            </w:pPr>
            <w:r w:rsidRPr="002D0C45">
              <w:rPr>
                <w:rFonts w:ascii="Sylfaen" w:hAnsi="Sylfaen"/>
                <w:lang w:val="ka-GE"/>
              </w:rPr>
              <w:t>გაყინვა-დნობისადმი მდგრადობა</w:t>
            </w:r>
          </w:p>
        </w:tc>
        <w:tc>
          <w:tcPr>
            <w:tcW w:w="1276" w:type="dxa"/>
          </w:tcPr>
          <w:p w14:paraId="6FBA4028" w14:textId="77777777" w:rsidR="004258F2" w:rsidRPr="002D0C45" w:rsidRDefault="002E2CCC" w:rsidP="003E3502">
            <w:pPr>
              <w:pStyle w:val="TableParagraph"/>
              <w:spacing w:before="30"/>
              <w:ind w:left="68"/>
              <w:rPr>
                <w:rFonts w:ascii="Sylfaen" w:hAnsi="Sylfaen"/>
                <w:lang w:val="ka-GE"/>
              </w:rPr>
            </w:pPr>
            <w:hyperlink w:anchor="_bookmark67" w:history="1">
              <w:r w:rsidR="004258F2" w:rsidRPr="002D0C45">
                <w:rPr>
                  <w:rFonts w:ascii="Sylfaen" w:hAnsi="Sylfaen"/>
                  <w:spacing w:val="-2"/>
                  <w:lang w:val="ka-GE"/>
                </w:rPr>
                <w:t>2.2.16.3</w:t>
              </w:r>
            </w:hyperlink>
          </w:p>
        </w:tc>
        <w:tc>
          <w:tcPr>
            <w:tcW w:w="2125" w:type="dxa"/>
          </w:tcPr>
          <w:p w14:paraId="573C3F42" w14:textId="77777777" w:rsidR="004258F2" w:rsidRPr="002D0C45" w:rsidRDefault="004258F2" w:rsidP="003E3502">
            <w:pPr>
              <w:pStyle w:val="TableParagraph"/>
              <w:spacing w:before="30"/>
              <w:rPr>
                <w:rFonts w:ascii="Sylfaen" w:hAnsi="Sylfaen"/>
                <w:lang w:val="ka-GE"/>
              </w:rPr>
            </w:pPr>
            <w:r w:rsidRPr="002D0C45">
              <w:rPr>
                <w:rFonts w:ascii="Sylfaen" w:hAnsi="Sylfaen"/>
                <w:spacing w:val="-2"/>
                <w:lang w:val="ka-GE"/>
              </w:rPr>
              <w:t>დონე</w:t>
            </w:r>
          </w:p>
        </w:tc>
      </w:tr>
      <w:tr w:rsidR="004258F2" w:rsidRPr="002D0C45" w14:paraId="79B7AF7F" w14:textId="77777777" w:rsidTr="003E3502">
        <w:trPr>
          <w:trHeight w:val="266"/>
        </w:trPr>
        <w:tc>
          <w:tcPr>
            <w:tcW w:w="850" w:type="dxa"/>
          </w:tcPr>
          <w:p w14:paraId="4CA93F75"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spacing w:val="-5"/>
                <w:lang w:val="ka-GE"/>
              </w:rPr>
              <w:t>37</w:t>
            </w:r>
          </w:p>
        </w:tc>
        <w:tc>
          <w:tcPr>
            <w:tcW w:w="5109" w:type="dxa"/>
          </w:tcPr>
          <w:p w14:paraId="13F45A7A" w14:textId="77777777" w:rsidR="004258F2" w:rsidRPr="002D0C45" w:rsidRDefault="004258F2" w:rsidP="003E3502">
            <w:pPr>
              <w:pStyle w:val="TableParagraph"/>
              <w:spacing w:before="30"/>
              <w:ind w:left="68"/>
              <w:rPr>
                <w:rFonts w:ascii="Sylfaen" w:hAnsi="Sylfaen"/>
                <w:lang w:val="ka-GE"/>
              </w:rPr>
            </w:pPr>
            <w:r w:rsidRPr="002D0C45">
              <w:rPr>
                <w:rFonts w:ascii="Sylfaen" w:hAnsi="Sylfaen" w:cs="Sylfaen"/>
                <w:lang w:val="ka-GE"/>
              </w:rPr>
              <w:t>წყალში</w:t>
            </w:r>
            <w:r w:rsidRPr="002D0C45">
              <w:rPr>
                <w:rFonts w:ascii="Sylfaen" w:hAnsi="Sylfaen"/>
                <w:lang w:val="ka-GE"/>
              </w:rPr>
              <w:t xml:space="preserve"> </w:t>
            </w:r>
            <w:r w:rsidRPr="002D0C45">
              <w:rPr>
                <w:rFonts w:ascii="Sylfaen" w:hAnsi="Sylfaen" w:cs="Sylfaen"/>
                <w:lang w:val="ka-GE"/>
              </w:rPr>
              <w:t>ჩაძირვის</w:t>
            </w:r>
            <w:r w:rsidRPr="002D0C45">
              <w:rPr>
                <w:rFonts w:ascii="Sylfaen" w:hAnsi="Sylfaen"/>
                <w:lang w:val="ka-GE"/>
              </w:rPr>
              <w:t xml:space="preserve"> </w:t>
            </w:r>
            <w:r w:rsidRPr="002D0C45">
              <w:rPr>
                <w:rFonts w:ascii="Sylfaen" w:hAnsi="Sylfaen" w:cs="Sylfaen"/>
                <w:lang w:val="ka-GE"/>
              </w:rPr>
              <w:t>შემდეგ</w:t>
            </w:r>
            <w:r w:rsidRPr="002D0C45">
              <w:rPr>
                <w:rFonts w:ascii="Sylfaen" w:hAnsi="Sylfaen"/>
                <w:lang w:val="ka-GE"/>
              </w:rPr>
              <w:t xml:space="preserve"> </w:t>
            </w:r>
            <w:r w:rsidRPr="002D0C45">
              <w:rPr>
                <w:rFonts w:ascii="Sylfaen" w:hAnsi="Sylfaen" w:cs="Sylfaen"/>
                <w:lang w:val="ka-GE"/>
              </w:rPr>
              <w:t>ქცევა</w:t>
            </w:r>
          </w:p>
        </w:tc>
        <w:tc>
          <w:tcPr>
            <w:tcW w:w="1276" w:type="dxa"/>
          </w:tcPr>
          <w:p w14:paraId="203FAE2C" w14:textId="77777777" w:rsidR="004258F2" w:rsidRPr="002D0C45" w:rsidRDefault="002E2CCC" w:rsidP="003E3502">
            <w:pPr>
              <w:pStyle w:val="TableParagraph"/>
              <w:spacing w:before="30"/>
              <w:ind w:left="68"/>
              <w:rPr>
                <w:rFonts w:ascii="Sylfaen" w:hAnsi="Sylfaen"/>
                <w:lang w:val="ka-GE"/>
              </w:rPr>
            </w:pPr>
            <w:hyperlink w:anchor="_bookmark68" w:history="1">
              <w:r w:rsidR="004258F2" w:rsidRPr="002D0C45">
                <w:rPr>
                  <w:rFonts w:ascii="Sylfaen" w:hAnsi="Sylfaen"/>
                  <w:spacing w:val="-2"/>
                  <w:lang w:val="ka-GE"/>
                </w:rPr>
                <w:t>2.2.16.4</w:t>
              </w:r>
            </w:hyperlink>
          </w:p>
        </w:tc>
        <w:tc>
          <w:tcPr>
            <w:tcW w:w="2125" w:type="dxa"/>
          </w:tcPr>
          <w:p w14:paraId="46099C22" w14:textId="77777777" w:rsidR="004258F2" w:rsidRPr="002D0C45" w:rsidRDefault="004258F2" w:rsidP="003E3502">
            <w:pPr>
              <w:rPr>
                <w:rFonts w:ascii="Sylfaen" w:hAnsi="Sylfaen"/>
                <w:lang w:val="ka-GE"/>
              </w:rPr>
            </w:pPr>
            <w:r w:rsidRPr="002D0C45">
              <w:rPr>
                <w:rFonts w:ascii="Sylfaen" w:hAnsi="Sylfaen"/>
                <w:spacing w:val="-2"/>
                <w:lang w:val="ka-GE"/>
              </w:rPr>
              <w:t>დონე</w:t>
            </w:r>
          </w:p>
        </w:tc>
      </w:tr>
      <w:tr w:rsidR="004258F2" w:rsidRPr="002D0C45" w14:paraId="326613F6" w14:textId="77777777" w:rsidTr="003E3502">
        <w:trPr>
          <w:trHeight w:val="265"/>
        </w:trPr>
        <w:tc>
          <w:tcPr>
            <w:tcW w:w="850" w:type="dxa"/>
          </w:tcPr>
          <w:p w14:paraId="16D4919A"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spacing w:val="-5"/>
                <w:lang w:val="ka-GE"/>
              </w:rPr>
              <w:t>38</w:t>
            </w:r>
          </w:p>
        </w:tc>
        <w:tc>
          <w:tcPr>
            <w:tcW w:w="5109" w:type="dxa"/>
          </w:tcPr>
          <w:p w14:paraId="73E27B29" w14:textId="77777777" w:rsidR="004258F2" w:rsidRPr="002D0C45" w:rsidRDefault="004258F2" w:rsidP="003E3502">
            <w:pPr>
              <w:pStyle w:val="TableParagraph"/>
              <w:spacing w:before="30"/>
              <w:ind w:left="68"/>
              <w:rPr>
                <w:rFonts w:ascii="Sylfaen" w:hAnsi="Sylfaen"/>
                <w:lang w:val="ka-GE"/>
              </w:rPr>
            </w:pPr>
            <w:r w:rsidRPr="002D0C45">
              <w:rPr>
                <w:rFonts w:ascii="Sylfaen" w:hAnsi="Sylfaen" w:cs="Sylfaen"/>
                <w:lang w:val="ka-GE"/>
              </w:rPr>
              <w:t>ტენიანობის</w:t>
            </w:r>
            <w:r w:rsidRPr="002D0C45">
              <w:rPr>
                <w:rFonts w:ascii="Sylfaen" w:hAnsi="Sylfaen"/>
                <w:lang w:val="ka-GE"/>
              </w:rPr>
              <w:t xml:space="preserve"> </w:t>
            </w:r>
            <w:r w:rsidRPr="002D0C45">
              <w:rPr>
                <w:rFonts w:ascii="Sylfaen" w:hAnsi="Sylfaen" w:cs="Sylfaen"/>
                <w:lang w:val="ka-GE"/>
              </w:rPr>
              <w:t>მიმართ</w:t>
            </w:r>
            <w:r w:rsidRPr="002D0C45">
              <w:rPr>
                <w:rFonts w:ascii="Sylfaen" w:hAnsi="Sylfaen"/>
                <w:lang w:val="ka-GE"/>
              </w:rPr>
              <w:t xml:space="preserve"> </w:t>
            </w:r>
            <w:r w:rsidRPr="002D0C45">
              <w:rPr>
                <w:rFonts w:ascii="Sylfaen" w:hAnsi="Sylfaen" w:cs="Sylfaen"/>
                <w:lang w:val="ka-GE"/>
              </w:rPr>
              <w:t>განზომილებიანი</w:t>
            </w:r>
            <w:r w:rsidRPr="002D0C45">
              <w:rPr>
                <w:rFonts w:ascii="Sylfaen" w:hAnsi="Sylfaen"/>
                <w:lang w:val="ka-GE"/>
              </w:rPr>
              <w:t xml:space="preserve"> </w:t>
            </w:r>
            <w:r w:rsidRPr="002D0C45">
              <w:rPr>
                <w:rFonts w:ascii="Sylfaen" w:hAnsi="Sylfaen" w:cs="Sylfaen"/>
                <w:lang w:val="ka-GE"/>
              </w:rPr>
              <w:t>სტაბილურობა</w:t>
            </w:r>
          </w:p>
        </w:tc>
        <w:tc>
          <w:tcPr>
            <w:tcW w:w="1276" w:type="dxa"/>
          </w:tcPr>
          <w:p w14:paraId="529BD944" w14:textId="77777777" w:rsidR="004258F2" w:rsidRPr="002D0C45" w:rsidRDefault="002E2CCC" w:rsidP="003E3502">
            <w:pPr>
              <w:pStyle w:val="TableParagraph"/>
              <w:spacing w:before="30"/>
              <w:ind w:left="68"/>
              <w:rPr>
                <w:rFonts w:ascii="Sylfaen" w:hAnsi="Sylfaen"/>
                <w:lang w:val="ka-GE"/>
              </w:rPr>
            </w:pPr>
            <w:hyperlink w:anchor="_bookmark69" w:history="1">
              <w:r w:rsidR="004258F2" w:rsidRPr="002D0C45">
                <w:rPr>
                  <w:rFonts w:ascii="Sylfaen" w:hAnsi="Sylfaen"/>
                  <w:spacing w:val="-2"/>
                  <w:lang w:val="ka-GE"/>
                </w:rPr>
                <w:t>2.2.16.5</w:t>
              </w:r>
            </w:hyperlink>
            <w:r w:rsidR="004258F2" w:rsidRPr="002D0C45">
              <w:rPr>
                <w:rFonts w:ascii="Sylfaen" w:hAnsi="Sylfaen"/>
                <w:spacing w:val="-2"/>
                <w:lang w:val="ka-GE"/>
              </w:rPr>
              <w:t>.1</w:t>
            </w:r>
          </w:p>
        </w:tc>
        <w:tc>
          <w:tcPr>
            <w:tcW w:w="2125" w:type="dxa"/>
          </w:tcPr>
          <w:p w14:paraId="3FEAEBD5" w14:textId="77777777" w:rsidR="004258F2" w:rsidRPr="002D0C45" w:rsidRDefault="004258F2" w:rsidP="003E3502">
            <w:pPr>
              <w:rPr>
                <w:rFonts w:ascii="Sylfaen" w:hAnsi="Sylfaen"/>
                <w:lang w:val="ka-GE"/>
              </w:rPr>
            </w:pPr>
            <w:r w:rsidRPr="002D0C45">
              <w:rPr>
                <w:rFonts w:ascii="Sylfaen" w:hAnsi="Sylfaen"/>
                <w:spacing w:val="-2"/>
                <w:lang w:val="ka-GE"/>
              </w:rPr>
              <w:t>დონე</w:t>
            </w:r>
          </w:p>
        </w:tc>
      </w:tr>
      <w:tr w:rsidR="004258F2" w:rsidRPr="002D0C45" w14:paraId="7FE8C605" w14:textId="77777777" w:rsidTr="003E3502">
        <w:trPr>
          <w:trHeight w:val="268"/>
        </w:trPr>
        <w:tc>
          <w:tcPr>
            <w:tcW w:w="850" w:type="dxa"/>
          </w:tcPr>
          <w:p w14:paraId="11188615" w14:textId="77777777" w:rsidR="004258F2" w:rsidRPr="002D0C45" w:rsidRDefault="004258F2" w:rsidP="003E3502">
            <w:pPr>
              <w:pStyle w:val="TableParagraph"/>
              <w:spacing w:before="32"/>
              <w:ind w:left="69"/>
              <w:rPr>
                <w:rFonts w:ascii="Sylfaen" w:hAnsi="Sylfaen"/>
                <w:lang w:val="ka-GE"/>
              </w:rPr>
            </w:pPr>
            <w:r w:rsidRPr="002D0C45">
              <w:rPr>
                <w:rFonts w:ascii="Sylfaen" w:hAnsi="Sylfaen"/>
                <w:spacing w:val="-5"/>
                <w:lang w:val="ka-GE"/>
              </w:rPr>
              <w:t>39</w:t>
            </w:r>
          </w:p>
        </w:tc>
        <w:tc>
          <w:tcPr>
            <w:tcW w:w="5109" w:type="dxa"/>
          </w:tcPr>
          <w:p w14:paraId="74DC9291" w14:textId="77777777" w:rsidR="004258F2" w:rsidRPr="002D0C45" w:rsidRDefault="004258F2" w:rsidP="003E3502">
            <w:pPr>
              <w:pStyle w:val="TableParagraph"/>
              <w:spacing w:before="32"/>
              <w:ind w:left="68"/>
              <w:rPr>
                <w:rFonts w:ascii="Sylfaen" w:hAnsi="Sylfaen"/>
                <w:lang w:val="ka-GE"/>
              </w:rPr>
            </w:pPr>
            <w:r w:rsidRPr="002D0C45">
              <w:rPr>
                <w:rFonts w:ascii="Sylfaen" w:hAnsi="Sylfaen" w:cs="Sylfaen"/>
                <w:lang w:val="ka-GE"/>
              </w:rPr>
              <w:t>ხაზოვანი</w:t>
            </w:r>
            <w:r w:rsidRPr="002D0C45">
              <w:rPr>
                <w:rFonts w:ascii="Sylfaen" w:hAnsi="Sylfaen"/>
                <w:lang w:val="ka-GE"/>
              </w:rPr>
              <w:t xml:space="preserve"> </w:t>
            </w:r>
            <w:r w:rsidRPr="002D0C45">
              <w:rPr>
                <w:rFonts w:ascii="Sylfaen" w:hAnsi="Sylfaen" w:cs="Sylfaen"/>
                <w:lang w:val="ka-GE"/>
              </w:rPr>
              <w:t>თერმული</w:t>
            </w:r>
            <w:r w:rsidRPr="002D0C45">
              <w:rPr>
                <w:rFonts w:ascii="Sylfaen" w:hAnsi="Sylfaen"/>
                <w:lang w:val="ka-GE"/>
              </w:rPr>
              <w:t xml:space="preserve"> </w:t>
            </w:r>
            <w:r w:rsidRPr="002D0C45">
              <w:rPr>
                <w:rFonts w:ascii="Sylfaen" w:hAnsi="Sylfaen" w:cs="Sylfaen"/>
                <w:lang w:val="ka-GE"/>
              </w:rPr>
              <w:t>გაფართოება</w:t>
            </w:r>
          </w:p>
        </w:tc>
        <w:tc>
          <w:tcPr>
            <w:tcW w:w="1276" w:type="dxa"/>
          </w:tcPr>
          <w:p w14:paraId="4CEFB4B1" w14:textId="77777777" w:rsidR="004258F2" w:rsidRPr="002D0C45" w:rsidRDefault="002E2CCC" w:rsidP="003E3502">
            <w:pPr>
              <w:pStyle w:val="TableParagraph"/>
              <w:spacing w:before="32"/>
              <w:ind w:left="68"/>
              <w:rPr>
                <w:rFonts w:ascii="Sylfaen" w:hAnsi="Sylfaen"/>
                <w:lang w:val="ka-GE"/>
              </w:rPr>
            </w:pPr>
            <w:hyperlink w:anchor="_bookmark69" w:history="1">
              <w:r w:rsidR="004258F2" w:rsidRPr="002D0C45">
                <w:rPr>
                  <w:rFonts w:ascii="Sylfaen" w:hAnsi="Sylfaen"/>
                  <w:spacing w:val="-2"/>
                  <w:lang w:val="ka-GE"/>
                </w:rPr>
                <w:t>2.2.16.5</w:t>
              </w:r>
            </w:hyperlink>
            <w:r w:rsidR="004258F2" w:rsidRPr="002D0C45">
              <w:rPr>
                <w:rFonts w:ascii="Sylfaen" w:hAnsi="Sylfaen"/>
                <w:spacing w:val="-2"/>
                <w:lang w:val="ka-GE"/>
              </w:rPr>
              <w:t>.2</w:t>
            </w:r>
          </w:p>
        </w:tc>
        <w:tc>
          <w:tcPr>
            <w:tcW w:w="2125" w:type="dxa"/>
          </w:tcPr>
          <w:p w14:paraId="22F3D96C" w14:textId="77777777" w:rsidR="004258F2" w:rsidRPr="002D0C45" w:rsidRDefault="004258F2" w:rsidP="003E3502">
            <w:pPr>
              <w:rPr>
                <w:rFonts w:ascii="Sylfaen" w:hAnsi="Sylfaen"/>
                <w:lang w:val="ka-GE"/>
              </w:rPr>
            </w:pPr>
            <w:r w:rsidRPr="002D0C45">
              <w:rPr>
                <w:rFonts w:ascii="Sylfaen" w:hAnsi="Sylfaen"/>
                <w:spacing w:val="-2"/>
                <w:lang w:val="ka-GE"/>
              </w:rPr>
              <w:t>დონე</w:t>
            </w:r>
          </w:p>
        </w:tc>
      </w:tr>
      <w:tr w:rsidR="004258F2" w:rsidRPr="002D0C45" w14:paraId="4A03EBD4" w14:textId="77777777" w:rsidTr="003E3502">
        <w:trPr>
          <w:trHeight w:val="265"/>
        </w:trPr>
        <w:tc>
          <w:tcPr>
            <w:tcW w:w="850" w:type="dxa"/>
          </w:tcPr>
          <w:p w14:paraId="20019A17"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spacing w:val="-5"/>
                <w:lang w:val="ka-GE"/>
              </w:rPr>
              <w:t>40</w:t>
            </w:r>
          </w:p>
        </w:tc>
        <w:tc>
          <w:tcPr>
            <w:tcW w:w="5109" w:type="dxa"/>
          </w:tcPr>
          <w:p w14:paraId="788129F6" w14:textId="77777777" w:rsidR="004258F2" w:rsidRPr="002D0C45" w:rsidRDefault="004258F2" w:rsidP="003E3502">
            <w:pPr>
              <w:pStyle w:val="TableParagraph"/>
              <w:spacing w:before="30"/>
              <w:ind w:left="68"/>
              <w:rPr>
                <w:rFonts w:ascii="Sylfaen" w:hAnsi="Sylfaen"/>
                <w:lang w:val="ka-GE"/>
              </w:rPr>
            </w:pPr>
            <w:r w:rsidRPr="002D0C45">
              <w:rPr>
                <w:rFonts w:ascii="Sylfaen" w:hAnsi="Sylfaen" w:cs="Sylfaen"/>
                <w:lang w:val="ka-GE"/>
              </w:rPr>
              <w:t>ქიმიური</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ბიოლოგიური</w:t>
            </w:r>
            <w:r w:rsidRPr="002D0C45">
              <w:rPr>
                <w:rFonts w:ascii="Sylfaen" w:hAnsi="Sylfaen"/>
                <w:lang w:val="ka-GE"/>
              </w:rPr>
              <w:t xml:space="preserve"> </w:t>
            </w:r>
            <w:r w:rsidRPr="002D0C45">
              <w:rPr>
                <w:rFonts w:ascii="Sylfaen" w:hAnsi="Sylfaen" w:cs="Sylfaen"/>
                <w:lang w:val="ka-GE"/>
              </w:rPr>
              <w:t>მდგრადობა</w:t>
            </w:r>
          </w:p>
        </w:tc>
        <w:tc>
          <w:tcPr>
            <w:tcW w:w="1276" w:type="dxa"/>
          </w:tcPr>
          <w:p w14:paraId="0E33B8C2" w14:textId="77777777" w:rsidR="004258F2" w:rsidRPr="002D0C45" w:rsidRDefault="002E2CCC" w:rsidP="003E3502">
            <w:pPr>
              <w:pStyle w:val="TableParagraph"/>
              <w:spacing w:before="30"/>
              <w:ind w:left="68"/>
              <w:rPr>
                <w:rFonts w:ascii="Sylfaen" w:hAnsi="Sylfaen"/>
                <w:lang w:val="ka-GE"/>
              </w:rPr>
            </w:pPr>
            <w:hyperlink w:anchor="_bookmark70" w:history="1">
              <w:r w:rsidR="004258F2" w:rsidRPr="002D0C45">
                <w:rPr>
                  <w:rFonts w:ascii="Sylfaen" w:hAnsi="Sylfaen"/>
                  <w:spacing w:val="-2"/>
                  <w:lang w:val="ka-GE"/>
                </w:rPr>
                <w:t>2.2.16.6</w:t>
              </w:r>
            </w:hyperlink>
          </w:p>
        </w:tc>
        <w:tc>
          <w:tcPr>
            <w:tcW w:w="2125" w:type="dxa"/>
          </w:tcPr>
          <w:p w14:paraId="71439DA6" w14:textId="77777777" w:rsidR="004258F2" w:rsidRPr="002D0C45" w:rsidRDefault="004258F2" w:rsidP="003E3502">
            <w:pPr>
              <w:rPr>
                <w:rFonts w:ascii="Sylfaen" w:hAnsi="Sylfaen"/>
                <w:lang w:val="ka-GE"/>
              </w:rPr>
            </w:pPr>
            <w:r w:rsidRPr="002D0C45">
              <w:rPr>
                <w:rFonts w:ascii="Sylfaen" w:hAnsi="Sylfaen"/>
                <w:spacing w:val="-2"/>
                <w:lang w:val="ka-GE"/>
              </w:rPr>
              <w:t>დონე</w:t>
            </w:r>
          </w:p>
        </w:tc>
      </w:tr>
      <w:tr w:rsidR="004258F2" w:rsidRPr="002D0C45" w14:paraId="4C794310" w14:textId="77777777" w:rsidTr="003E3502">
        <w:trPr>
          <w:trHeight w:val="268"/>
        </w:trPr>
        <w:tc>
          <w:tcPr>
            <w:tcW w:w="850" w:type="dxa"/>
          </w:tcPr>
          <w:p w14:paraId="137B0E0B"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spacing w:val="-5"/>
                <w:lang w:val="ka-GE"/>
              </w:rPr>
              <w:t>41</w:t>
            </w:r>
          </w:p>
        </w:tc>
        <w:tc>
          <w:tcPr>
            <w:tcW w:w="5109" w:type="dxa"/>
          </w:tcPr>
          <w:p w14:paraId="72D6704B" w14:textId="77777777" w:rsidR="004258F2" w:rsidRPr="002D0C45" w:rsidRDefault="004258F2" w:rsidP="003E3502">
            <w:pPr>
              <w:pStyle w:val="TableParagraph"/>
              <w:spacing w:before="30"/>
              <w:ind w:left="68"/>
              <w:rPr>
                <w:rFonts w:ascii="Sylfaen" w:hAnsi="Sylfaen"/>
                <w:lang w:val="ka-GE"/>
              </w:rPr>
            </w:pPr>
            <w:r w:rsidRPr="002D0C45">
              <w:rPr>
                <w:rFonts w:ascii="Sylfaen" w:hAnsi="Sylfaen" w:cs="Sylfaen"/>
                <w:lang w:val="ka-GE"/>
              </w:rPr>
              <w:t>ულტრაიისფერი</w:t>
            </w:r>
            <w:r w:rsidRPr="002D0C45">
              <w:rPr>
                <w:rFonts w:ascii="Sylfaen" w:hAnsi="Sylfaen"/>
                <w:lang w:val="ka-GE"/>
              </w:rPr>
              <w:t xml:space="preserve"> </w:t>
            </w:r>
            <w:r w:rsidRPr="002D0C45">
              <w:rPr>
                <w:rFonts w:ascii="Sylfaen" w:hAnsi="Sylfaen" w:cs="Sylfaen"/>
                <w:lang w:val="ka-GE"/>
              </w:rPr>
              <w:t>გამოსხივებისადმი</w:t>
            </w:r>
            <w:r w:rsidRPr="002D0C45">
              <w:rPr>
                <w:rFonts w:ascii="Sylfaen" w:hAnsi="Sylfaen"/>
                <w:lang w:val="ka-GE"/>
              </w:rPr>
              <w:t xml:space="preserve"> </w:t>
            </w:r>
            <w:r w:rsidRPr="002D0C45">
              <w:rPr>
                <w:rFonts w:ascii="Sylfaen" w:hAnsi="Sylfaen" w:cs="Sylfaen"/>
                <w:lang w:val="ka-GE"/>
              </w:rPr>
              <w:t>მდგრადობა</w:t>
            </w:r>
          </w:p>
        </w:tc>
        <w:tc>
          <w:tcPr>
            <w:tcW w:w="1276" w:type="dxa"/>
          </w:tcPr>
          <w:p w14:paraId="279EE535" w14:textId="77777777" w:rsidR="004258F2" w:rsidRPr="002D0C45" w:rsidRDefault="002E2CCC" w:rsidP="003E3502">
            <w:pPr>
              <w:pStyle w:val="TableParagraph"/>
              <w:spacing w:before="30"/>
              <w:ind w:left="68"/>
              <w:rPr>
                <w:rFonts w:ascii="Sylfaen" w:hAnsi="Sylfaen"/>
                <w:lang w:val="ka-GE"/>
              </w:rPr>
            </w:pPr>
            <w:hyperlink w:anchor="_bookmark71" w:history="1">
              <w:r w:rsidR="004258F2" w:rsidRPr="002D0C45">
                <w:rPr>
                  <w:rFonts w:ascii="Sylfaen" w:hAnsi="Sylfaen"/>
                  <w:spacing w:val="-2"/>
                  <w:lang w:val="ka-GE"/>
                </w:rPr>
                <w:t>2.2.16.7</w:t>
              </w:r>
            </w:hyperlink>
          </w:p>
        </w:tc>
        <w:tc>
          <w:tcPr>
            <w:tcW w:w="2125" w:type="dxa"/>
          </w:tcPr>
          <w:p w14:paraId="15CBF4C1" w14:textId="77777777" w:rsidR="004258F2" w:rsidRPr="002D0C45" w:rsidRDefault="004258F2" w:rsidP="003E3502">
            <w:pPr>
              <w:rPr>
                <w:rFonts w:ascii="Sylfaen" w:hAnsi="Sylfaen"/>
                <w:lang w:val="ka-GE"/>
              </w:rPr>
            </w:pPr>
            <w:r w:rsidRPr="002D0C45">
              <w:rPr>
                <w:rFonts w:ascii="Sylfaen" w:hAnsi="Sylfaen"/>
                <w:spacing w:val="-2"/>
                <w:lang w:val="ka-GE"/>
              </w:rPr>
              <w:t>დონე</w:t>
            </w:r>
          </w:p>
        </w:tc>
      </w:tr>
      <w:tr w:rsidR="004258F2" w:rsidRPr="002D0C45" w14:paraId="04189775" w14:textId="77777777" w:rsidTr="003E3502">
        <w:trPr>
          <w:trHeight w:val="266"/>
        </w:trPr>
        <w:tc>
          <w:tcPr>
            <w:tcW w:w="850" w:type="dxa"/>
          </w:tcPr>
          <w:p w14:paraId="630EAA6E"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spacing w:val="-5"/>
                <w:lang w:val="ka-GE"/>
              </w:rPr>
              <w:t>42</w:t>
            </w:r>
          </w:p>
        </w:tc>
        <w:tc>
          <w:tcPr>
            <w:tcW w:w="5109" w:type="dxa"/>
          </w:tcPr>
          <w:p w14:paraId="44AD3433" w14:textId="77777777" w:rsidR="004258F2" w:rsidRPr="002D0C45" w:rsidRDefault="004258F2" w:rsidP="003E3502">
            <w:pPr>
              <w:pStyle w:val="TableParagraph"/>
              <w:spacing w:before="30"/>
              <w:ind w:left="68"/>
              <w:rPr>
                <w:rFonts w:ascii="Sylfaen" w:hAnsi="Sylfaen"/>
                <w:lang w:val="ka-GE"/>
              </w:rPr>
            </w:pPr>
            <w:r w:rsidRPr="002D0C45">
              <w:rPr>
                <w:rFonts w:ascii="Sylfaen" w:hAnsi="Sylfaen"/>
                <w:spacing w:val="-2"/>
                <w:lang w:val="ka-GE"/>
              </w:rPr>
              <w:t>კოროზია</w:t>
            </w:r>
          </w:p>
        </w:tc>
        <w:tc>
          <w:tcPr>
            <w:tcW w:w="1276" w:type="dxa"/>
          </w:tcPr>
          <w:p w14:paraId="43B85421" w14:textId="77777777" w:rsidR="004258F2" w:rsidRPr="002D0C45" w:rsidRDefault="002E2CCC" w:rsidP="003E3502">
            <w:pPr>
              <w:pStyle w:val="TableParagraph"/>
              <w:spacing w:before="30"/>
              <w:ind w:left="68"/>
              <w:rPr>
                <w:rFonts w:ascii="Sylfaen" w:hAnsi="Sylfaen"/>
                <w:lang w:val="ka-GE"/>
              </w:rPr>
            </w:pPr>
            <w:hyperlink w:anchor="_bookmark72" w:history="1">
              <w:r w:rsidR="004258F2" w:rsidRPr="002D0C45">
                <w:rPr>
                  <w:rFonts w:ascii="Sylfaen" w:hAnsi="Sylfaen"/>
                  <w:spacing w:val="-2"/>
                  <w:lang w:val="ka-GE"/>
                </w:rPr>
                <w:t>2.2.16.8</w:t>
              </w:r>
            </w:hyperlink>
          </w:p>
        </w:tc>
        <w:tc>
          <w:tcPr>
            <w:tcW w:w="2125" w:type="dxa"/>
          </w:tcPr>
          <w:p w14:paraId="11805A65" w14:textId="77777777" w:rsidR="004258F2" w:rsidRPr="002D0C45" w:rsidRDefault="004258F2" w:rsidP="003E3502">
            <w:pPr>
              <w:pStyle w:val="TableParagraph"/>
              <w:spacing w:before="30"/>
              <w:ind w:left="67"/>
              <w:rPr>
                <w:rFonts w:ascii="Sylfaen" w:hAnsi="Sylfaen"/>
                <w:lang w:val="ka-GE"/>
              </w:rPr>
            </w:pPr>
            <w:r w:rsidRPr="002D0C45">
              <w:rPr>
                <w:rFonts w:ascii="Sylfaen" w:hAnsi="Sylfaen"/>
                <w:spacing w:val="-2"/>
                <w:lang w:val="ka-GE"/>
              </w:rPr>
              <w:t>აღწერა</w:t>
            </w:r>
          </w:p>
        </w:tc>
      </w:tr>
      <w:tr w:rsidR="004258F2" w:rsidRPr="002D0C45" w14:paraId="55C8E9CD" w14:textId="77777777" w:rsidTr="003E3502">
        <w:trPr>
          <w:trHeight w:val="681"/>
        </w:trPr>
        <w:tc>
          <w:tcPr>
            <w:tcW w:w="850" w:type="dxa"/>
          </w:tcPr>
          <w:p w14:paraId="3E7710E9"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lang w:val="ka-GE"/>
              </w:rPr>
              <w:t>43</w:t>
            </w:r>
            <w:r w:rsidRPr="002D0C45">
              <w:rPr>
                <w:rFonts w:ascii="Sylfaen" w:hAnsi="Sylfaen"/>
                <w:spacing w:val="-3"/>
                <w:lang w:val="ka-GE"/>
              </w:rPr>
              <w:t>-დან</w:t>
            </w:r>
            <w:r w:rsidRPr="002D0C45">
              <w:rPr>
                <w:rFonts w:ascii="Sylfaen" w:hAnsi="Sylfaen"/>
                <w:spacing w:val="-2"/>
                <w:lang w:val="ka-GE"/>
              </w:rPr>
              <w:t xml:space="preserve"> </w:t>
            </w:r>
            <w:r w:rsidRPr="002D0C45">
              <w:rPr>
                <w:rFonts w:ascii="Sylfaen" w:hAnsi="Sylfaen"/>
                <w:spacing w:val="-7"/>
                <w:lang w:val="ka-GE"/>
              </w:rPr>
              <w:t>55-მდე</w:t>
            </w:r>
          </w:p>
        </w:tc>
        <w:tc>
          <w:tcPr>
            <w:tcW w:w="5109" w:type="dxa"/>
          </w:tcPr>
          <w:p w14:paraId="78D09754" w14:textId="77777777" w:rsidR="004258F2" w:rsidRPr="002D0C45" w:rsidRDefault="004258F2" w:rsidP="003E3502">
            <w:pPr>
              <w:pStyle w:val="TableParagraph"/>
              <w:spacing w:before="30"/>
              <w:ind w:left="68" w:right="45"/>
              <w:rPr>
                <w:rFonts w:ascii="Sylfaen" w:hAnsi="Sylfaen"/>
                <w:lang w:val="ka-GE"/>
              </w:rPr>
            </w:pPr>
            <w:r w:rsidRPr="002D0C45">
              <w:rPr>
                <w:rFonts w:ascii="Sylfaen" w:hAnsi="Sylfaen" w:cs="Sylfaen"/>
                <w:lang w:val="ka-GE"/>
              </w:rPr>
              <w:t>ნაკრებების</w:t>
            </w:r>
            <w:r w:rsidRPr="002D0C45">
              <w:rPr>
                <w:rFonts w:ascii="Sylfaen" w:hAnsi="Sylfaen"/>
                <w:lang w:val="ka-GE"/>
              </w:rPr>
              <w:t xml:space="preserve"> </w:t>
            </w:r>
            <w:r w:rsidRPr="002D0C45">
              <w:rPr>
                <w:rFonts w:ascii="Sylfaen" w:hAnsi="Sylfaen" w:cs="Sylfaen"/>
                <w:lang w:val="ka-GE"/>
              </w:rPr>
              <w:t>დაჩქარებული</w:t>
            </w:r>
            <w:r w:rsidRPr="002D0C45">
              <w:rPr>
                <w:rFonts w:ascii="Sylfaen" w:hAnsi="Sylfaen"/>
                <w:lang w:val="ka-GE"/>
              </w:rPr>
              <w:t xml:space="preserve"> </w:t>
            </w:r>
            <w:r w:rsidRPr="002D0C45">
              <w:rPr>
                <w:rFonts w:ascii="Sylfaen" w:hAnsi="Sylfaen" w:cs="Sylfaen"/>
                <w:lang w:val="ka-GE"/>
              </w:rPr>
              <w:t>დაძველების</w:t>
            </w:r>
            <w:r w:rsidRPr="002D0C45">
              <w:rPr>
                <w:rFonts w:ascii="Sylfaen" w:hAnsi="Sylfaen"/>
                <w:lang w:val="ka-GE"/>
              </w:rPr>
              <w:t xml:space="preserve"> </w:t>
            </w:r>
            <w:r w:rsidRPr="002D0C45">
              <w:rPr>
                <w:rFonts w:ascii="Sylfaen" w:hAnsi="Sylfaen" w:cs="Sylfaen"/>
                <w:lang w:val="ka-GE"/>
              </w:rPr>
              <w:t>ქცევა</w:t>
            </w:r>
            <w:r w:rsidRPr="002D0C45">
              <w:rPr>
                <w:rFonts w:ascii="Sylfaen" w:hAnsi="Sylfaen"/>
                <w:lang w:val="ka-GE"/>
              </w:rPr>
              <w:t xml:space="preserve">, </w:t>
            </w:r>
            <w:r w:rsidRPr="002D0C45">
              <w:rPr>
                <w:rFonts w:ascii="Sylfaen" w:hAnsi="Sylfaen" w:cs="Sylfaen"/>
                <w:lang w:val="ka-GE"/>
              </w:rPr>
              <w:t>როდესაც</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ელემენტი</w:t>
            </w:r>
            <w:r w:rsidRPr="002D0C45">
              <w:rPr>
                <w:rFonts w:ascii="Sylfaen" w:hAnsi="Sylfaen"/>
                <w:lang w:val="ka-GE"/>
              </w:rPr>
              <w:t xml:space="preserve"> </w:t>
            </w:r>
            <w:r w:rsidRPr="002D0C45">
              <w:rPr>
                <w:rFonts w:ascii="Sylfaen" w:hAnsi="Sylfaen" w:cs="Sylfaen"/>
                <w:lang w:val="ka-GE"/>
              </w:rPr>
              <w:t>დამზადებულია</w:t>
            </w:r>
            <w:r w:rsidRPr="002D0C45">
              <w:rPr>
                <w:rFonts w:ascii="Sylfaen" w:hAnsi="Sylfaen"/>
                <w:lang w:val="ka-GE"/>
              </w:rPr>
              <w:t xml:space="preserve"> </w:t>
            </w:r>
            <w:r w:rsidRPr="002D0C45">
              <w:rPr>
                <w:rFonts w:ascii="Sylfaen" w:hAnsi="Sylfaen" w:cs="Sylfaen"/>
                <w:lang w:val="ka-GE"/>
              </w:rPr>
              <w:t>თხელი</w:t>
            </w:r>
            <w:r w:rsidRPr="002D0C45">
              <w:rPr>
                <w:rFonts w:ascii="Sylfaen" w:hAnsi="Sylfaen"/>
                <w:lang w:val="ka-GE"/>
              </w:rPr>
              <w:t xml:space="preserve"> </w:t>
            </w:r>
            <w:r w:rsidRPr="002D0C45">
              <w:rPr>
                <w:rFonts w:ascii="Sylfaen" w:hAnsi="Sylfaen" w:cs="Sylfaen"/>
                <w:lang w:val="ka-GE"/>
              </w:rPr>
              <w:t>მეტალის</w:t>
            </w:r>
            <w:r w:rsidRPr="002D0C45">
              <w:rPr>
                <w:rFonts w:ascii="Sylfaen" w:hAnsi="Sylfaen"/>
                <w:lang w:val="ka-GE"/>
              </w:rPr>
              <w:t xml:space="preserve"> </w:t>
            </w:r>
            <w:r w:rsidRPr="002D0C45">
              <w:rPr>
                <w:rFonts w:ascii="Sylfaen" w:hAnsi="Sylfaen" w:cs="Sylfaen"/>
                <w:lang w:val="ka-GE"/>
              </w:rPr>
              <w:t>კომპოზიტური</w:t>
            </w:r>
            <w:r w:rsidRPr="002D0C45">
              <w:rPr>
                <w:rFonts w:ascii="Sylfaen" w:hAnsi="Sylfaen"/>
                <w:lang w:val="ka-GE"/>
              </w:rPr>
              <w:t xml:space="preserve"> </w:t>
            </w:r>
            <w:r w:rsidRPr="002D0C45">
              <w:rPr>
                <w:rFonts w:ascii="Sylfaen" w:hAnsi="Sylfaen" w:cs="Sylfaen"/>
                <w:lang w:val="ka-GE"/>
              </w:rPr>
              <w:t>ფურცლებისგან</w:t>
            </w:r>
            <w:r w:rsidRPr="002D0C45">
              <w:rPr>
                <w:rFonts w:ascii="Sylfaen" w:hAnsi="Sylfaen"/>
                <w:lang w:val="ka-GE"/>
              </w:rPr>
              <w:t>/</w:t>
            </w:r>
            <w:r w:rsidRPr="002D0C45">
              <w:rPr>
                <w:rFonts w:ascii="Sylfaen" w:hAnsi="Sylfaen" w:cs="Sylfaen"/>
                <w:lang w:val="ka-GE"/>
              </w:rPr>
              <w:t>პანელებისგან</w:t>
            </w:r>
            <w:r w:rsidRPr="002D0C45">
              <w:rPr>
                <w:rFonts w:ascii="Sylfaen" w:hAnsi="Sylfaen"/>
                <w:lang w:val="ka-GE"/>
              </w:rPr>
              <w:t xml:space="preserve"> (</w:t>
            </w:r>
            <w:r w:rsidRPr="002D0C45">
              <w:rPr>
                <w:rFonts w:ascii="Sylfaen" w:hAnsi="Sylfaen" w:cs="Sylfaen"/>
                <w:lang w:val="ka-GE"/>
              </w:rPr>
              <w:t>იხ</w:t>
            </w:r>
            <w:r w:rsidRPr="002D0C45">
              <w:rPr>
                <w:rFonts w:ascii="Sylfaen" w:hAnsi="Sylfaen"/>
                <w:lang w:val="ka-GE"/>
              </w:rPr>
              <w:t xml:space="preserve">. </w:t>
            </w:r>
            <w:r w:rsidRPr="002D0C45">
              <w:rPr>
                <w:rFonts w:ascii="Sylfaen" w:hAnsi="Sylfaen" w:cs="Sylfaen"/>
                <w:lang w:val="ka-GE"/>
              </w:rPr>
              <w:t>ცხრილი</w:t>
            </w:r>
            <w:r w:rsidRPr="002D0C45">
              <w:rPr>
                <w:rFonts w:ascii="Sylfaen" w:hAnsi="Sylfaen"/>
                <w:lang w:val="ka-GE"/>
              </w:rPr>
              <w:t xml:space="preserve"> 2.1.3)</w:t>
            </w:r>
          </w:p>
        </w:tc>
        <w:tc>
          <w:tcPr>
            <w:tcW w:w="1276" w:type="dxa"/>
          </w:tcPr>
          <w:p w14:paraId="754A65CD" w14:textId="77777777" w:rsidR="004258F2" w:rsidRPr="002D0C45" w:rsidRDefault="002E2CCC" w:rsidP="003E3502">
            <w:pPr>
              <w:pStyle w:val="TableParagraph"/>
              <w:spacing w:before="30"/>
              <w:ind w:left="68"/>
              <w:rPr>
                <w:rFonts w:ascii="Sylfaen" w:hAnsi="Sylfaen"/>
                <w:lang w:val="ka-GE"/>
              </w:rPr>
            </w:pPr>
            <w:hyperlink w:anchor="_bookmark73" w:history="1">
              <w:r w:rsidR="004258F2" w:rsidRPr="002D0C45">
                <w:rPr>
                  <w:rFonts w:ascii="Sylfaen" w:hAnsi="Sylfaen"/>
                  <w:spacing w:val="-2"/>
                  <w:lang w:val="ka-GE"/>
                </w:rPr>
                <w:t>2.2.16.9</w:t>
              </w:r>
            </w:hyperlink>
          </w:p>
        </w:tc>
        <w:tc>
          <w:tcPr>
            <w:tcW w:w="2125" w:type="dxa"/>
          </w:tcPr>
          <w:p w14:paraId="42306614" w14:textId="77777777" w:rsidR="004258F2" w:rsidRPr="002D0C45" w:rsidRDefault="004258F2" w:rsidP="003E3502">
            <w:pPr>
              <w:pStyle w:val="TableParagraph"/>
              <w:spacing w:before="30"/>
              <w:ind w:left="67"/>
              <w:rPr>
                <w:rFonts w:ascii="Sylfaen" w:hAnsi="Sylfaen"/>
                <w:lang w:val="ka-GE"/>
              </w:rPr>
            </w:pPr>
            <w:r w:rsidRPr="002D0C45">
              <w:rPr>
                <w:rFonts w:ascii="Sylfaen" w:hAnsi="Sylfaen"/>
                <w:spacing w:val="-2"/>
                <w:lang w:val="ka-GE"/>
              </w:rPr>
              <w:t>დონე</w:t>
            </w:r>
          </w:p>
        </w:tc>
      </w:tr>
      <w:tr w:rsidR="004258F2" w:rsidRPr="002D0C45" w14:paraId="2DA31E6E" w14:textId="77777777" w:rsidTr="003E3502">
        <w:trPr>
          <w:trHeight w:val="712"/>
        </w:trPr>
        <w:tc>
          <w:tcPr>
            <w:tcW w:w="9360" w:type="dxa"/>
            <w:gridSpan w:val="4"/>
          </w:tcPr>
          <w:p w14:paraId="17BE43D4" w14:textId="77777777" w:rsidR="004258F2" w:rsidRPr="002D0C45" w:rsidRDefault="004258F2" w:rsidP="003E3502">
            <w:pPr>
              <w:pStyle w:val="TableParagraph"/>
              <w:spacing w:before="30"/>
              <w:ind w:left="431" w:hanging="363"/>
              <w:rPr>
                <w:rFonts w:ascii="Sylfaen" w:hAnsi="Sylfaen"/>
                <w:lang w:val="ka-GE"/>
              </w:rPr>
            </w:pPr>
            <w:r w:rsidRPr="002D0C45">
              <w:rPr>
                <w:rFonts w:ascii="Sylfaen" w:hAnsi="Sylfaen"/>
                <w:lang w:val="ka-GE"/>
              </w:rPr>
              <w:t>(*)</w:t>
            </w:r>
            <w:r w:rsidRPr="002D0C45">
              <w:rPr>
                <w:rFonts w:ascii="Sylfaen" w:hAnsi="Sylfaen"/>
                <w:spacing w:val="80"/>
                <w:w w:val="150"/>
                <w:lang w:val="ka-GE"/>
              </w:rPr>
              <w:t xml:space="preserve"> </w:t>
            </w:r>
            <w:r w:rsidRPr="002D0C45">
              <w:rPr>
                <w:rFonts w:ascii="Sylfaen" w:hAnsi="Sylfaen" w:cs="Sylfaen"/>
                <w:lang w:val="ka-GE"/>
              </w:rPr>
              <w:t xml:space="preserve"> კომპლექტის</w:t>
            </w:r>
            <w:r w:rsidRPr="002D0C45">
              <w:rPr>
                <w:rFonts w:ascii="Sylfaen" w:hAnsi="Sylfaen"/>
                <w:lang w:val="ka-GE"/>
              </w:rPr>
              <w:t xml:space="preserve"> </w:t>
            </w:r>
            <w:r w:rsidRPr="002D0C45">
              <w:rPr>
                <w:rFonts w:ascii="Sylfaen" w:hAnsi="Sylfaen" w:cs="Sylfaen"/>
                <w:lang w:val="ka-GE"/>
              </w:rPr>
              <w:t>მექანიკური</w:t>
            </w:r>
            <w:r w:rsidRPr="002D0C45">
              <w:rPr>
                <w:rFonts w:ascii="Sylfaen" w:hAnsi="Sylfaen"/>
                <w:lang w:val="ka-GE"/>
              </w:rPr>
              <w:t xml:space="preserve"> </w:t>
            </w:r>
            <w:r w:rsidRPr="002D0C45">
              <w:rPr>
                <w:rFonts w:ascii="Sylfaen" w:hAnsi="Sylfaen" w:cs="Sylfaen"/>
                <w:lang w:val="ka-GE"/>
              </w:rPr>
              <w:t>მდგრადობა</w:t>
            </w:r>
            <w:r w:rsidRPr="002D0C45">
              <w:rPr>
                <w:rFonts w:ascii="Sylfaen" w:hAnsi="Sylfaen"/>
                <w:lang w:val="ka-GE"/>
              </w:rPr>
              <w:t xml:space="preserve"> </w:t>
            </w:r>
            <w:r w:rsidRPr="002D0C45">
              <w:rPr>
                <w:rFonts w:ascii="Sylfaen" w:hAnsi="Sylfaen" w:cs="Sylfaen"/>
                <w:lang w:val="ka-GE"/>
              </w:rPr>
              <w:t>ფასდება</w:t>
            </w:r>
            <w:r w:rsidRPr="002D0C45">
              <w:rPr>
                <w:rFonts w:ascii="Sylfaen" w:hAnsi="Sylfaen"/>
                <w:lang w:val="ka-GE"/>
              </w:rPr>
              <w:t xml:space="preserve"> </w:t>
            </w:r>
            <w:r w:rsidRPr="002D0C45">
              <w:rPr>
                <w:rFonts w:ascii="Sylfaen" w:hAnsi="Sylfaen" w:cs="Sylfaen"/>
                <w:lang w:val="ka-GE"/>
              </w:rPr>
              <w:t>შესაბამისი</w:t>
            </w:r>
            <w:r w:rsidRPr="002D0C45">
              <w:rPr>
                <w:rFonts w:ascii="Sylfaen" w:hAnsi="Sylfaen"/>
                <w:lang w:val="ka-GE"/>
              </w:rPr>
              <w:t xml:space="preserve"> </w:t>
            </w:r>
            <w:r w:rsidRPr="002D0C45">
              <w:rPr>
                <w:rFonts w:ascii="Sylfaen" w:hAnsi="Sylfaen" w:cs="Sylfaen"/>
                <w:lang w:val="ka-GE"/>
              </w:rPr>
              <w:t>კომპლექტის</w:t>
            </w:r>
            <w:r w:rsidRPr="002D0C45">
              <w:rPr>
                <w:rFonts w:ascii="Sylfaen" w:hAnsi="Sylfaen"/>
                <w:lang w:val="ka-GE"/>
              </w:rPr>
              <w:t xml:space="preserve"> </w:t>
            </w:r>
            <w:r w:rsidRPr="002D0C45">
              <w:rPr>
                <w:rFonts w:ascii="Sylfaen" w:hAnsi="Sylfaen" w:cs="Sylfaen"/>
                <w:lang w:val="ka-GE"/>
              </w:rPr>
              <w:t>კომპონენტების</w:t>
            </w:r>
            <w:r w:rsidRPr="002D0C45">
              <w:rPr>
                <w:rFonts w:ascii="Sylfaen" w:hAnsi="Sylfaen"/>
                <w:lang w:val="ka-GE"/>
              </w:rPr>
              <w:t xml:space="preserve"> </w:t>
            </w:r>
            <w:r w:rsidRPr="002D0C45">
              <w:rPr>
                <w:rFonts w:ascii="Sylfaen" w:hAnsi="Sylfaen" w:cs="Sylfaen"/>
                <w:lang w:val="ka-GE"/>
              </w:rPr>
              <w:t>მექანიკური</w:t>
            </w:r>
            <w:r w:rsidRPr="002D0C45">
              <w:rPr>
                <w:rFonts w:ascii="Sylfaen" w:hAnsi="Sylfaen"/>
                <w:lang w:val="ka-GE"/>
              </w:rPr>
              <w:t xml:space="preserve"> </w:t>
            </w:r>
            <w:r w:rsidRPr="002D0C45">
              <w:rPr>
                <w:rFonts w:ascii="Sylfaen" w:hAnsi="Sylfaen" w:cs="Sylfaen"/>
                <w:lang w:val="ka-GE"/>
              </w:rPr>
              <w:t>მახასიათებლებისა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მათი</w:t>
            </w:r>
            <w:r w:rsidRPr="002D0C45">
              <w:rPr>
                <w:rFonts w:ascii="Sylfaen" w:hAnsi="Sylfaen"/>
                <w:lang w:val="ka-GE"/>
              </w:rPr>
              <w:t xml:space="preserve"> </w:t>
            </w:r>
            <w:r w:rsidRPr="002D0C45">
              <w:rPr>
                <w:rFonts w:ascii="Sylfaen" w:hAnsi="Sylfaen" w:cs="Sylfaen"/>
                <w:lang w:val="ka-GE"/>
              </w:rPr>
              <w:t>შეერთებების</w:t>
            </w:r>
            <w:r w:rsidRPr="002D0C45">
              <w:rPr>
                <w:rFonts w:ascii="Sylfaen" w:hAnsi="Sylfaen"/>
                <w:lang w:val="ka-GE"/>
              </w:rPr>
              <w:t xml:space="preserve"> </w:t>
            </w:r>
            <w:r w:rsidRPr="002D0C45">
              <w:rPr>
                <w:rFonts w:ascii="Sylfaen" w:hAnsi="Sylfaen" w:cs="Sylfaen"/>
                <w:lang w:val="ka-GE"/>
              </w:rPr>
              <w:t>მეშვეობით</w:t>
            </w:r>
            <w:r w:rsidRPr="002D0C45">
              <w:rPr>
                <w:rFonts w:ascii="Sylfaen" w:hAnsi="Sylfaen"/>
                <w:lang w:val="ka-GE"/>
              </w:rPr>
              <w:t xml:space="preserve">. </w:t>
            </w:r>
            <w:r w:rsidRPr="002D0C45">
              <w:rPr>
                <w:rFonts w:ascii="Sylfaen" w:hAnsi="Sylfaen" w:cs="Sylfaen"/>
                <w:lang w:val="ka-GE"/>
              </w:rPr>
              <w:t>იხილეთ</w:t>
            </w:r>
            <w:r w:rsidRPr="002D0C45">
              <w:rPr>
                <w:rFonts w:ascii="Sylfaen" w:hAnsi="Sylfaen"/>
                <w:lang w:val="ka-GE"/>
              </w:rPr>
              <w:t xml:space="preserve"> </w:t>
            </w:r>
            <w:r w:rsidRPr="002D0C45">
              <w:rPr>
                <w:rFonts w:ascii="Sylfaen" w:hAnsi="Sylfaen" w:cs="Sylfaen"/>
                <w:lang w:val="ka-GE"/>
              </w:rPr>
              <w:t>პუნქტი</w:t>
            </w:r>
            <w:r w:rsidRPr="002D0C45">
              <w:rPr>
                <w:rFonts w:ascii="Sylfaen" w:hAnsi="Sylfaen"/>
                <w:lang w:val="ka-GE"/>
              </w:rPr>
              <w:t xml:space="preserve"> 2.2.12.</w:t>
            </w:r>
          </w:p>
          <w:p w14:paraId="793CD422" w14:textId="77777777" w:rsidR="004258F2" w:rsidRPr="002D0C45" w:rsidRDefault="004258F2" w:rsidP="003E3502">
            <w:pPr>
              <w:pStyle w:val="TableParagraph"/>
              <w:spacing w:before="30"/>
              <w:ind w:left="69"/>
              <w:rPr>
                <w:rFonts w:ascii="Sylfaen" w:hAnsi="Sylfaen"/>
                <w:lang w:val="ka-GE"/>
              </w:rPr>
            </w:pPr>
            <w:r w:rsidRPr="002D0C45">
              <w:rPr>
                <w:rFonts w:ascii="Sylfaen" w:hAnsi="Sylfaen"/>
                <w:lang w:val="ka-GE"/>
              </w:rPr>
              <w:t>(**)</w:t>
            </w:r>
            <w:r w:rsidRPr="002D0C45">
              <w:rPr>
                <w:rFonts w:ascii="Sylfaen" w:hAnsi="Sylfaen" w:cs="Sylfaen"/>
                <w:spacing w:val="-2"/>
                <w:lang w:val="ka-GE"/>
              </w:rPr>
              <w:t>კომპლექტის</w:t>
            </w:r>
            <w:r w:rsidRPr="002D0C45">
              <w:rPr>
                <w:rFonts w:ascii="Sylfaen" w:hAnsi="Sylfaen"/>
                <w:spacing w:val="-2"/>
                <w:lang w:val="ka-GE"/>
              </w:rPr>
              <w:t xml:space="preserve"> </w:t>
            </w:r>
            <w:r w:rsidRPr="002D0C45">
              <w:rPr>
                <w:rFonts w:ascii="Sylfaen" w:hAnsi="Sylfaen" w:cs="Sylfaen"/>
                <w:spacing w:val="-2"/>
                <w:lang w:val="ka-GE"/>
              </w:rPr>
              <w:t>გამძლეობა</w:t>
            </w:r>
            <w:r w:rsidRPr="002D0C45">
              <w:rPr>
                <w:rFonts w:ascii="Sylfaen" w:hAnsi="Sylfaen"/>
                <w:spacing w:val="-2"/>
                <w:lang w:val="ka-GE"/>
              </w:rPr>
              <w:t xml:space="preserve"> </w:t>
            </w:r>
            <w:r w:rsidRPr="002D0C45">
              <w:rPr>
                <w:rFonts w:ascii="Sylfaen" w:hAnsi="Sylfaen" w:cs="Sylfaen"/>
                <w:spacing w:val="-2"/>
                <w:lang w:val="ka-GE"/>
              </w:rPr>
              <w:t>ფასდება</w:t>
            </w:r>
            <w:r w:rsidRPr="002D0C45">
              <w:rPr>
                <w:rFonts w:ascii="Sylfaen" w:hAnsi="Sylfaen"/>
                <w:spacing w:val="-2"/>
                <w:lang w:val="ka-GE"/>
              </w:rPr>
              <w:t xml:space="preserve"> </w:t>
            </w:r>
            <w:r w:rsidRPr="002D0C45">
              <w:rPr>
                <w:rFonts w:ascii="Sylfaen" w:hAnsi="Sylfaen" w:cs="Sylfaen"/>
                <w:spacing w:val="-2"/>
                <w:lang w:val="ka-GE"/>
              </w:rPr>
              <w:t>შესაბამისი</w:t>
            </w:r>
            <w:r w:rsidRPr="002D0C45">
              <w:rPr>
                <w:rFonts w:ascii="Sylfaen" w:hAnsi="Sylfaen"/>
                <w:spacing w:val="-2"/>
                <w:lang w:val="ka-GE"/>
              </w:rPr>
              <w:t xml:space="preserve"> </w:t>
            </w:r>
            <w:r w:rsidRPr="002D0C45">
              <w:rPr>
                <w:rFonts w:ascii="Sylfaen" w:hAnsi="Sylfaen" w:cs="Sylfaen"/>
                <w:spacing w:val="-2"/>
                <w:lang w:val="ka-GE"/>
              </w:rPr>
              <w:t>კომპონენტების</w:t>
            </w:r>
            <w:r w:rsidRPr="002D0C45">
              <w:rPr>
                <w:rFonts w:ascii="Sylfaen" w:hAnsi="Sylfaen"/>
                <w:spacing w:val="-2"/>
                <w:lang w:val="ka-GE"/>
              </w:rPr>
              <w:t xml:space="preserve"> </w:t>
            </w:r>
            <w:r w:rsidRPr="002D0C45">
              <w:rPr>
                <w:rFonts w:ascii="Sylfaen" w:hAnsi="Sylfaen" w:cs="Sylfaen"/>
                <w:spacing w:val="-2"/>
                <w:lang w:val="ka-GE"/>
              </w:rPr>
              <w:t>გამძლეობის</w:t>
            </w:r>
            <w:r w:rsidRPr="002D0C45">
              <w:rPr>
                <w:rFonts w:ascii="Sylfaen" w:hAnsi="Sylfaen"/>
                <w:spacing w:val="-2"/>
                <w:lang w:val="ka-GE"/>
              </w:rPr>
              <w:t xml:space="preserve"> </w:t>
            </w:r>
            <w:r w:rsidRPr="002D0C45">
              <w:rPr>
                <w:rFonts w:ascii="Sylfaen" w:hAnsi="Sylfaen" w:cs="Sylfaen"/>
                <w:spacing w:val="-2"/>
                <w:lang w:val="ka-GE"/>
              </w:rPr>
              <w:t>მიხედვით</w:t>
            </w:r>
            <w:r w:rsidRPr="002D0C45">
              <w:rPr>
                <w:rFonts w:ascii="Sylfaen" w:hAnsi="Sylfaen"/>
                <w:spacing w:val="-2"/>
                <w:lang w:val="ka-GE"/>
              </w:rPr>
              <w:t xml:space="preserve">, </w:t>
            </w:r>
            <w:r w:rsidRPr="002D0C45">
              <w:rPr>
                <w:rFonts w:ascii="Sylfaen" w:hAnsi="Sylfaen" w:cs="Sylfaen"/>
                <w:spacing w:val="-2"/>
                <w:lang w:val="ka-GE"/>
              </w:rPr>
              <w:t>საჭიროების</w:t>
            </w:r>
            <w:r w:rsidRPr="002D0C45">
              <w:rPr>
                <w:rFonts w:ascii="Sylfaen" w:hAnsi="Sylfaen"/>
                <w:spacing w:val="-2"/>
                <w:lang w:val="ka-GE"/>
              </w:rPr>
              <w:t xml:space="preserve"> </w:t>
            </w:r>
            <w:r w:rsidRPr="002D0C45">
              <w:rPr>
                <w:rFonts w:ascii="Sylfaen" w:hAnsi="Sylfaen" w:cs="Sylfaen"/>
                <w:spacing w:val="-2"/>
                <w:lang w:val="ka-GE"/>
              </w:rPr>
              <w:t>შემთხვევაში</w:t>
            </w:r>
            <w:r w:rsidRPr="002D0C45">
              <w:rPr>
                <w:rFonts w:ascii="Sylfaen" w:hAnsi="Sylfaen"/>
                <w:spacing w:val="-2"/>
                <w:lang w:val="ka-GE"/>
              </w:rPr>
              <w:t xml:space="preserve">. </w:t>
            </w:r>
            <w:r w:rsidRPr="002D0C45">
              <w:rPr>
                <w:rFonts w:ascii="Sylfaen" w:hAnsi="Sylfaen" w:cs="Sylfaen"/>
                <w:spacing w:val="-2"/>
                <w:lang w:val="ka-GE"/>
              </w:rPr>
              <w:t>იხილეთ</w:t>
            </w:r>
            <w:r w:rsidRPr="002D0C45">
              <w:rPr>
                <w:rFonts w:ascii="Sylfaen" w:hAnsi="Sylfaen"/>
                <w:spacing w:val="-2"/>
                <w:lang w:val="ka-GE"/>
              </w:rPr>
              <w:t xml:space="preserve"> </w:t>
            </w:r>
            <w:r w:rsidRPr="002D0C45">
              <w:rPr>
                <w:rFonts w:ascii="Sylfaen" w:hAnsi="Sylfaen" w:cs="Sylfaen"/>
                <w:spacing w:val="-2"/>
                <w:lang w:val="ka-GE"/>
              </w:rPr>
              <w:t>პუნქტი</w:t>
            </w:r>
            <w:r w:rsidRPr="002D0C45">
              <w:rPr>
                <w:rFonts w:ascii="Sylfaen" w:hAnsi="Sylfaen"/>
                <w:spacing w:val="-2"/>
                <w:lang w:val="ka-GE"/>
              </w:rPr>
              <w:t xml:space="preserve"> 2.2.16.</w:t>
            </w:r>
          </w:p>
        </w:tc>
      </w:tr>
    </w:tbl>
    <w:p w14:paraId="65D32206" w14:textId="77777777" w:rsidR="004258F2" w:rsidRPr="002D0C45" w:rsidRDefault="004258F2" w:rsidP="004258F2">
      <w:pPr>
        <w:pStyle w:val="BodyText"/>
        <w:spacing w:before="0"/>
        <w:rPr>
          <w:rFonts w:ascii="Sylfaen" w:hAnsi="Sylfaen"/>
          <w:b/>
          <w:sz w:val="22"/>
          <w:szCs w:val="22"/>
          <w:lang w:val="ka-GE"/>
        </w:rPr>
      </w:pPr>
    </w:p>
    <w:p w14:paraId="6FCD25A1" w14:textId="77777777" w:rsidR="004258F2" w:rsidRPr="002D0C45" w:rsidRDefault="004258F2" w:rsidP="004258F2">
      <w:pPr>
        <w:pStyle w:val="BodyText"/>
        <w:spacing w:before="63"/>
        <w:rPr>
          <w:rFonts w:ascii="Sylfaen" w:hAnsi="Sylfaen"/>
          <w:b/>
          <w:sz w:val="22"/>
          <w:szCs w:val="22"/>
          <w:lang w:val="ka-GE"/>
        </w:rPr>
      </w:pPr>
    </w:p>
    <w:p w14:paraId="2C298F72" w14:textId="348B41DC" w:rsidR="004258F2" w:rsidRPr="002D0C45" w:rsidRDefault="004258F2" w:rsidP="004258F2">
      <w:pPr>
        <w:tabs>
          <w:tab w:val="left" w:pos="1852"/>
        </w:tabs>
        <w:ind w:left="1852" w:right="614" w:hanging="1361"/>
        <w:rPr>
          <w:rFonts w:ascii="Sylfaen" w:hAnsi="Sylfaen"/>
          <w:b/>
          <w:lang w:val="ka-GE"/>
        </w:rPr>
      </w:pPr>
      <w:r w:rsidRPr="002D0C45">
        <w:rPr>
          <w:rFonts w:ascii="Sylfaen" w:hAnsi="Sylfaen"/>
          <w:b/>
          <w:lang w:val="ka-GE"/>
        </w:rPr>
        <w:t>ცხრილი 2.1.2</w:t>
      </w:r>
      <w:r w:rsidRPr="002D0C45">
        <w:rPr>
          <w:rFonts w:ascii="Sylfaen" w:hAnsi="Sylfaen"/>
          <w:b/>
          <w:lang w:val="ka-GE"/>
        </w:rPr>
        <w:tab/>
      </w:r>
      <w:r w:rsidR="003E3502">
        <w:rPr>
          <w:rFonts w:ascii="Sylfaen" w:hAnsi="Sylfaen"/>
          <w:b/>
          <w:lang w:val="ka-GE"/>
        </w:rPr>
        <w:t xml:space="preserve"> </w:t>
      </w:r>
      <w:r w:rsidRPr="002D0C45">
        <w:rPr>
          <w:rFonts w:ascii="Sylfaen" w:hAnsi="Sylfaen" w:cs="Sylfaen"/>
          <w:b/>
          <w:lang w:val="ka-GE"/>
        </w:rPr>
        <w:t>კომპონენტების</w:t>
      </w:r>
      <w:r w:rsidRPr="002D0C45">
        <w:rPr>
          <w:rFonts w:ascii="Sylfaen" w:hAnsi="Sylfaen"/>
          <w:b/>
          <w:lang w:val="ka-GE"/>
        </w:rPr>
        <w:t xml:space="preserve"> </w:t>
      </w:r>
      <w:r w:rsidRPr="002D0C45">
        <w:rPr>
          <w:rFonts w:ascii="Sylfaen" w:hAnsi="Sylfaen" w:cs="Sylfaen"/>
          <w:b/>
          <w:lang w:val="ka-GE"/>
        </w:rPr>
        <w:t>მექანიკური</w:t>
      </w:r>
      <w:r w:rsidRPr="002D0C45">
        <w:rPr>
          <w:rFonts w:ascii="Sylfaen" w:hAnsi="Sylfaen"/>
          <w:b/>
          <w:lang w:val="ka-GE"/>
        </w:rPr>
        <w:t xml:space="preserve"> </w:t>
      </w:r>
      <w:r w:rsidRPr="002D0C45">
        <w:rPr>
          <w:rFonts w:ascii="Sylfaen" w:hAnsi="Sylfaen" w:cs="Sylfaen"/>
          <w:b/>
          <w:lang w:val="ka-GE"/>
        </w:rPr>
        <w:t>მდგრადობა</w:t>
      </w:r>
      <w:r w:rsidRPr="002D0C45">
        <w:rPr>
          <w:rFonts w:ascii="Sylfaen" w:hAnsi="Sylfaen"/>
          <w:b/>
          <w:lang w:val="ka-GE"/>
        </w:rPr>
        <w:t xml:space="preserve"> </w:t>
      </w:r>
      <w:r w:rsidRPr="002D0C45">
        <w:rPr>
          <w:rFonts w:ascii="Sylfaen" w:hAnsi="Sylfaen" w:cs="Sylfaen"/>
          <w:b/>
          <w:lang w:val="ka-GE"/>
        </w:rPr>
        <w:t>შესაბამის</w:t>
      </w:r>
      <w:r w:rsidRPr="002D0C45">
        <w:rPr>
          <w:rFonts w:ascii="Sylfaen" w:hAnsi="Sylfaen"/>
          <w:b/>
          <w:lang w:val="ka-GE"/>
        </w:rPr>
        <w:t xml:space="preserve"> </w:t>
      </w:r>
      <w:r w:rsidRPr="002D0C45">
        <w:rPr>
          <w:rFonts w:ascii="Sylfaen" w:hAnsi="Sylfaen" w:cs="Sylfaen"/>
          <w:b/>
          <w:lang w:val="ka-GE"/>
        </w:rPr>
        <w:t>კომპლექტების</w:t>
      </w:r>
      <w:r w:rsidRPr="002D0C45">
        <w:rPr>
          <w:rFonts w:ascii="Sylfaen" w:hAnsi="Sylfaen"/>
          <w:b/>
          <w:lang w:val="ka-GE"/>
        </w:rPr>
        <w:t xml:space="preserve"> </w:t>
      </w:r>
      <w:r w:rsidRPr="002D0C45">
        <w:rPr>
          <w:rFonts w:ascii="Sylfaen" w:hAnsi="Sylfaen" w:cs="Sylfaen"/>
          <w:b/>
          <w:lang w:val="ka-GE"/>
        </w:rPr>
        <w:t>ოჯახთან</w:t>
      </w:r>
      <w:r w:rsidRPr="002D0C45">
        <w:rPr>
          <w:rFonts w:ascii="Sylfaen" w:hAnsi="Sylfaen"/>
          <w:b/>
          <w:lang w:val="ka-GE"/>
        </w:rPr>
        <w:t xml:space="preserve"> </w:t>
      </w:r>
      <w:r w:rsidR="003E3502">
        <w:rPr>
          <w:rFonts w:ascii="Sylfaen" w:hAnsi="Sylfaen" w:cs="Sylfaen"/>
          <w:b/>
          <w:lang w:val="ka-GE"/>
        </w:rPr>
        <w:t>მიმართებით</w:t>
      </w:r>
      <w:r w:rsidRPr="002D0C45">
        <w:rPr>
          <w:rFonts w:ascii="Sylfaen" w:hAnsi="Sylfaen"/>
          <w:b/>
          <w:lang w:val="ka-GE"/>
        </w:rPr>
        <w:t xml:space="preserve">, </w:t>
      </w:r>
      <w:r w:rsidRPr="002D0C45">
        <w:rPr>
          <w:rFonts w:ascii="Sylfaen" w:hAnsi="Sylfaen" w:cs="Sylfaen"/>
          <w:b/>
          <w:lang w:val="ka-GE"/>
        </w:rPr>
        <w:t>ცხრილი</w:t>
      </w:r>
      <w:r w:rsidRPr="002D0C45">
        <w:rPr>
          <w:rFonts w:ascii="Sylfaen" w:hAnsi="Sylfaen"/>
          <w:b/>
          <w:lang w:val="ka-GE"/>
        </w:rPr>
        <w:t xml:space="preserve"> 1.1.1-</w:t>
      </w:r>
      <w:r w:rsidRPr="002D0C45">
        <w:rPr>
          <w:rFonts w:ascii="Sylfaen" w:hAnsi="Sylfaen" w:cs="Sylfaen"/>
          <w:b/>
          <w:lang w:val="ka-GE"/>
        </w:rPr>
        <w:t>ის</w:t>
      </w:r>
      <w:r w:rsidRPr="002D0C45">
        <w:rPr>
          <w:rFonts w:ascii="Sylfaen" w:hAnsi="Sylfaen"/>
          <w:b/>
          <w:lang w:val="ka-GE"/>
        </w:rPr>
        <w:t xml:space="preserve"> </w:t>
      </w:r>
      <w:r w:rsidRPr="002D0C45">
        <w:rPr>
          <w:rFonts w:ascii="Sylfaen" w:hAnsi="Sylfaen" w:cs="Sylfaen"/>
          <w:b/>
          <w:lang w:val="ka-GE"/>
        </w:rPr>
        <w:t>მიხედვით</w:t>
      </w:r>
      <w:r w:rsidRPr="002D0C45">
        <w:rPr>
          <w:rFonts w:ascii="Sylfaen" w:hAnsi="Sylfaen"/>
          <w:b/>
          <w:lang w:val="ka-GE"/>
        </w:rPr>
        <w:t>.</w:t>
      </w:r>
    </w:p>
    <w:p w14:paraId="5170C8ED" w14:textId="77777777" w:rsidR="004258F2" w:rsidRPr="002D0C45" w:rsidRDefault="004258F2" w:rsidP="004258F2">
      <w:pPr>
        <w:pStyle w:val="BodyText"/>
        <w:spacing w:before="5"/>
        <w:rPr>
          <w:rFonts w:ascii="Sylfaen" w:hAnsi="Sylfaen"/>
          <w:b/>
          <w:sz w:val="22"/>
          <w:szCs w:val="22"/>
          <w:lang w:val="ka-GE"/>
        </w:rPr>
      </w:pPr>
    </w:p>
    <w:tbl>
      <w:tblPr>
        <w:tblStyle w:val="TableNormal1"/>
        <w:tblW w:w="0" w:type="auto"/>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1"/>
        <w:gridCol w:w="4326"/>
        <w:gridCol w:w="1237"/>
        <w:gridCol w:w="394"/>
        <w:gridCol w:w="394"/>
        <w:gridCol w:w="396"/>
        <w:gridCol w:w="396"/>
        <w:gridCol w:w="394"/>
        <w:gridCol w:w="396"/>
        <w:gridCol w:w="394"/>
        <w:gridCol w:w="396"/>
      </w:tblGrid>
      <w:tr w:rsidR="004258F2" w:rsidRPr="002D0C45" w14:paraId="31598C97" w14:textId="77777777" w:rsidTr="003E3502">
        <w:trPr>
          <w:trHeight w:val="510"/>
        </w:trPr>
        <w:tc>
          <w:tcPr>
            <w:tcW w:w="641" w:type="dxa"/>
            <w:vMerge w:val="restart"/>
          </w:tcPr>
          <w:p w14:paraId="6ED914FF" w14:textId="46939684" w:rsidR="004258F2" w:rsidRPr="00123670" w:rsidRDefault="00123670" w:rsidP="003E3502">
            <w:pPr>
              <w:pStyle w:val="TableParagraph"/>
              <w:spacing w:before="39"/>
              <w:ind w:left="69"/>
              <w:rPr>
                <w:rFonts w:ascii="Sylfaen" w:hAnsi="Sylfaen"/>
                <w:b/>
                <w:lang w:val="ru-RU"/>
              </w:rPr>
            </w:pPr>
            <w:r>
              <w:rPr>
                <w:rFonts w:ascii="Sylfaen" w:hAnsi="Sylfaen"/>
                <w:b/>
                <w:spacing w:val="-5"/>
                <w:lang w:val="ru-RU"/>
              </w:rPr>
              <w:t>№</w:t>
            </w:r>
          </w:p>
        </w:tc>
        <w:tc>
          <w:tcPr>
            <w:tcW w:w="4326" w:type="dxa"/>
            <w:vMerge w:val="restart"/>
          </w:tcPr>
          <w:p w14:paraId="19075FDE" w14:textId="77777777" w:rsidR="004258F2" w:rsidRPr="002D0C45" w:rsidRDefault="004258F2" w:rsidP="003E3502">
            <w:pPr>
              <w:pStyle w:val="TableParagraph"/>
              <w:spacing w:before="39"/>
              <w:ind w:left="69"/>
              <w:rPr>
                <w:rFonts w:ascii="Sylfaen" w:hAnsi="Sylfaen"/>
                <w:b/>
                <w:lang w:val="ka-GE"/>
              </w:rPr>
            </w:pPr>
            <w:r w:rsidRPr="002D0C45">
              <w:rPr>
                <w:rFonts w:ascii="Sylfaen" w:hAnsi="Sylfaen"/>
                <w:b/>
                <w:lang w:val="ka-GE"/>
              </w:rPr>
              <w:t>არსებითი მახასიათებლები</w:t>
            </w:r>
          </w:p>
        </w:tc>
        <w:tc>
          <w:tcPr>
            <w:tcW w:w="1237" w:type="dxa"/>
            <w:vMerge w:val="restart"/>
          </w:tcPr>
          <w:p w14:paraId="4AF58A69" w14:textId="77777777" w:rsidR="004258F2" w:rsidRPr="002D0C45" w:rsidRDefault="004258F2" w:rsidP="003E3502">
            <w:pPr>
              <w:pStyle w:val="TableParagraph"/>
              <w:spacing w:before="39"/>
              <w:ind w:left="68"/>
              <w:rPr>
                <w:rFonts w:ascii="Sylfaen" w:hAnsi="Sylfaen"/>
                <w:b/>
                <w:lang w:val="ka-GE"/>
              </w:rPr>
            </w:pPr>
            <w:r w:rsidRPr="002D0C45">
              <w:rPr>
                <w:rFonts w:ascii="Sylfaen" w:hAnsi="Sylfaen"/>
                <w:b/>
                <w:spacing w:val="-2"/>
                <w:lang w:val="ka-GE"/>
              </w:rPr>
              <w:t>შეფასების მეთოდი</w:t>
            </w:r>
          </w:p>
        </w:tc>
        <w:tc>
          <w:tcPr>
            <w:tcW w:w="3160" w:type="dxa"/>
            <w:gridSpan w:val="8"/>
          </w:tcPr>
          <w:p w14:paraId="48CBB1EA" w14:textId="77777777" w:rsidR="004258F2" w:rsidRPr="002D0C45" w:rsidRDefault="004258F2" w:rsidP="003E3502">
            <w:pPr>
              <w:pStyle w:val="TableParagraph"/>
              <w:spacing w:before="39"/>
              <w:ind w:left="3"/>
              <w:jc w:val="center"/>
              <w:rPr>
                <w:rFonts w:ascii="Sylfaen" w:hAnsi="Sylfaen"/>
                <w:b/>
                <w:lang w:val="ka-GE"/>
              </w:rPr>
            </w:pPr>
            <w:r w:rsidRPr="002D0C45">
              <w:rPr>
                <w:rFonts w:ascii="Sylfaen" w:hAnsi="Sylfaen" w:cs="Sylfaen"/>
                <w:b/>
                <w:lang w:val="ka-GE"/>
              </w:rPr>
              <w:t>გამოიყენება</w:t>
            </w:r>
            <w:r w:rsidRPr="002D0C45">
              <w:rPr>
                <w:rFonts w:ascii="Sylfaen" w:hAnsi="Sylfaen"/>
                <w:b/>
                <w:lang w:val="ka-GE"/>
              </w:rPr>
              <w:t xml:space="preserve"> </w:t>
            </w:r>
            <w:r w:rsidRPr="002D0C45">
              <w:rPr>
                <w:rFonts w:ascii="Sylfaen" w:hAnsi="Sylfaen" w:cs="Sylfaen"/>
                <w:b/>
                <w:lang w:val="ka-GE"/>
              </w:rPr>
              <w:t>კომპლექტების</w:t>
            </w:r>
            <w:r w:rsidRPr="002D0C45">
              <w:rPr>
                <w:rFonts w:ascii="Sylfaen" w:hAnsi="Sylfaen"/>
                <w:b/>
                <w:lang w:val="ka-GE"/>
              </w:rPr>
              <w:t xml:space="preserve"> </w:t>
            </w:r>
            <w:r w:rsidRPr="002D0C45">
              <w:rPr>
                <w:rFonts w:ascii="Sylfaen" w:hAnsi="Sylfaen" w:cs="Sylfaen"/>
                <w:b/>
                <w:lang w:val="ka-GE"/>
              </w:rPr>
              <w:t>ოჯახისთვის</w:t>
            </w:r>
          </w:p>
          <w:p w14:paraId="49753AB2" w14:textId="77777777" w:rsidR="004258F2" w:rsidRPr="002D0C45" w:rsidRDefault="004258F2" w:rsidP="003E3502">
            <w:pPr>
              <w:pStyle w:val="TableParagraph"/>
              <w:spacing w:before="43"/>
              <w:ind w:left="3" w:right="3"/>
              <w:jc w:val="center"/>
              <w:rPr>
                <w:rFonts w:ascii="Sylfaen" w:hAnsi="Sylfaen"/>
                <w:i/>
                <w:lang w:val="ka-GE"/>
              </w:rPr>
            </w:pPr>
            <w:r w:rsidRPr="002D0C45">
              <w:rPr>
                <w:rFonts w:ascii="Sylfaen" w:hAnsi="Sylfaen"/>
                <w:b/>
                <w:i/>
                <w:lang w:val="ka-GE"/>
              </w:rPr>
              <w:t>(</w:t>
            </w:r>
            <w:r w:rsidRPr="002D0C45">
              <w:rPr>
                <w:rFonts w:ascii="Sylfaen" w:hAnsi="Sylfaen" w:cs="Sylfaen"/>
                <w:b/>
                <w:i/>
                <w:lang w:val="ka-GE"/>
              </w:rPr>
              <w:t>მონიშნულია</w:t>
            </w:r>
            <w:r w:rsidRPr="002D0C45">
              <w:rPr>
                <w:rFonts w:ascii="Sylfaen" w:hAnsi="Sylfaen"/>
                <w:b/>
                <w:i/>
                <w:lang w:val="ka-GE"/>
              </w:rPr>
              <w:t xml:space="preserve"> X-</w:t>
            </w:r>
            <w:r w:rsidRPr="002D0C45">
              <w:rPr>
                <w:rFonts w:ascii="Sylfaen" w:hAnsi="Sylfaen" w:cs="Sylfaen"/>
                <w:b/>
                <w:i/>
                <w:lang w:val="ka-GE"/>
              </w:rPr>
              <w:t>ით</w:t>
            </w:r>
            <w:r w:rsidRPr="002D0C45">
              <w:rPr>
                <w:rFonts w:ascii="Sylfaen" w:hAnsi="Sylfaen"/>
                <w:b/>
                <w:i/>
                <w:lang w:val="ka-GE"/>
              </w:rPr>
              <w:t xml:space="preserve">, </w:t>
            </w:r>
            <w:r w:rsidRPr="002D0C45">
              <w:rPr>
                <w:rFonts w:ascii="Sylfaen" w:hAnsi="Sylfaen" w:cs="Sylfaen"/>
                <w:b/>
                <w:i/>
                <w:lang w:val="ka-GE"/>
              </w:rPr>
              <w:t>როდესაც</w:t>
            </w:r>
            <w:r w:rsidRPr="002D0C45">
              <w:rPr>
                <w:rFonts w:ascii="Sylfaen" w:hAnsi="Sylfaen"/>
                <w:b/>
                <w:i/>
                <w:lang w:val="ka-GE"/>
              </w:rPr>
              <w:t xml:space="preserve"> </w:t>
            </w:r>
            <w:r w:rsidRPr="002D0C45">
              <w:rPr>
                <w:rFonts w:ascii="Sylfaen" w:hAnsi="Sylfaen" w:cs="Sylfaen"/>
                <w:b/>
                <w:i/>
                <w:lang w:val="ka-GE"/>
              </w:rPr>
              <w:t>ეს</w:t>
            </w:r>
            <w:r w:rsidRPr="002D0C45">
              <w:rPr>
                <w:rFonts w:ascii="Sylfaen" w:hAnsi="Sylfaen"/>
                <w:b/>
                <w:i/>
                <w:lang w:val="ka-GE"/>
              </w:rPr>
              <w:t xml:space="preserve"> </w:t>
            </w:r>
            <w:r w:rsidRPr="002D0C45">
              <w:rPr>
                <w:rFonts w:ascii="Sylfaen" w:hAnsi="Sylfaen" w:cs="Sylfaen"/>
                <w:b/>
                <w:i/>
                <w:lang w:val="ka-GE"/>
              </w:rPr>
              <w:t>შესაძლებელია</w:t>
            </w:r>
            <w:r w:rsidRPr="002D0C45">
              <w:rPr>
                <w:rFonts w:ascii="Sylfaen" w:hAnsi="Sylfaen"/>
                <w:b/>
                <w:i/>
                <w:lang w:val="ka-GE"/>
              </w:rPr>
              <w:t>)</w:t>
            </w:r>
          </w:p>
        </w:tc>
      </w:tr>
      <w:tr w:rsidR="004258F2" w:rsidRPr="002D0C45" w14:paraId="336331D9" w14:textId="77777777" w:rsidTr="003E3502">
        <w:trPr>
          <w:trHeight w:val="287"/>
        </w:trPr>
        <w:tc>
          <w:tcPr>
            <w:tcW w:w="641" w:type="dxa"/>
            <w:vMerge/>
            <w:tcBorders>
              <w:top w:val="nil"/>
            </w:tcBorders>
          </w:tcPr>
          <w:p w14:paraId="53735319" w14:textId="77777777" w:rsidR="004258F2" w:rsidRPr="002D0C45" w:rsidRDefault="004258F2" w:rsidP="003E3502">
            <w:pPr>
              <w:rPr>
                <w:rFonts w:ascii="Sylfaen" w:hAnsi="Sylfaen"/>
                <w:lang w:val="ka-GE"/>
              </w:rPr>
            </w:pPr>
          </w:p>
        </w:tc>
        <w:tc>
          <w:tcPr>
            <w:tcW w:w="4326" w:type="dxa"/>
            <w:vMerge/>
            <w:tcBorders>
              <w:top w:val="nil"/>
            </w:tcBorders>
          </w:tcPr>
          <w:p w14:paraId="0A47C28C" w14:textId="77777777" w:rsidR="004258F2" w:rsidRPr="002D0C45" w:rsidRDefault="004258F2" w:rsidP="003E3502">
            <w:pPr>
              <w:rPr>
                <w:rFonts w:ascii="Sylfaen" w:hAnsi="Sylfaen"/>
                <w:lang w:val="ka-GE"/>
              </w:rPr>
            </w:pPr>
          </w:p>
        </w:tc>
        <w:tc>
          <w:tcPr>
            <w:tcW w:w="1237" w:type="dxa"/>
            <w:vMerge/>
            <w:tcBorders>
              <w:top w:val="nil"/>
            </w:tcBorders>
          </w:tcPr>
          <w:p w14:paraId="7DFF2DE0" w14:textId="77777777" w:rsidR="004258F2" w:rsidRPr="002D0C45" w:rsidRDefault="004258F2" w:rsidP="003E3502">
            <w:pPr>
              <w:rPr>
                <w:rFonts w:ascii="Sylfaen" w:hAnsi="Sylfaen"/>
                <w:lang w:val="ka-GE"/>
              </w:rPr>
            </w:pPr>
          </w:p>
        </w:tc>
        <w:tc>
          <w:tcPr>
            <w:tcW w:w="394" w:type="dxa"/>
          </w:tcPr>
          <w:p w14:paraId="418FF358" w14:textId="77777777" w:rsidR="004258F2" w:rsidRPr="002D0C45" w:rsidRDefault="004258F2" w:rsidP="003E3502">
            <w:pPr>
              <w:pStyle w:val="TableParagraph"/>
              <w:spacing w:before="39"/>
              <w:ind w:left="7" w:right="4"/>
              <w:jc w:val="center"/>
              <w:rPr>
                <w:rFonts w:ascii="Sylfaen" w:hAnsi="Sylfaen"/>
                <w:b/>
                <w:lang w:val="ka-GE"/>
              </w:rPr>
            </w:pPr>
            <w:r w:rsidRPr="002D0C45">
              <w:rPr>
                <w:rFonts w:ascii="Sylfaen" w:hAnsi="Sylfaen"/>
                <w:b/>
                <w:spacing w:val="-10"/>
                <w:lang w:val="ka-GE"/>
              </w:rPr>
              <w:t>ა</w:t>
            </w:r>
          </w:p>
        </w:tc>
        <w:tc>
          <w:tcPr>
            <w:tcW w:w="394" w:type="dxa"/>
          </w:tcPr>
          <w:p w14:paraId="4A77524E" w14:textId="77777777" w:rsidR="004258F2" w:rsidRPr="002D0C45" w:rsidRDefault="004258F2" w:rsidP="003E3502">
            <w:pPr>
              <w:pStyle w:val="TableParagraph"/>
              <w:spacing w:before="39"/>
              <w:ind w:left="7"/>
              <w:jc w:val="center"/>
              <w:rPr>
                <w:rFonts w:ascii="Sylfaen" w:hAnsi="Sylfaen"/>
                <w:b/>
                <w:lang w:val="ka-GE"/>
              </w:rPr>
            </w:pPr>
            <w:r w:rsidRPr="002D0C45">
              <w:rPr>
                <w:rFonts w:ascii="Sylfaen" w:hAnsi="Sylfaen"/>
                <w:b/>
                <w:spacing w:val="-10"/>
                <w:lang w:val="ka-GE"/>
              </w:rPr>
              <w:t>ბ</w:t>
            </w:r>
          </w:p>
        </w:tc>
        <w:tc>
          <w:tcPr>
            <w:tcW w:w="396" w:type="dxa"/>
          </w:tcPr>
          <w:p w14:paraId="5E9D6448" w14:textId="77777777" w:rsidR="004258F2" w:rsidRPr="002D0C45" w:rsidRDefault="004258F2" w:rsidP="003E3502">
            <w:pPr>
              <w:pStyle w:val="TableParagraph"/>
              <w:spacing w:before="39"/>
              <w:ind w:left="5" w:right="1"/>
              <w:jc w:val="center"/>
              <w:rPr>
                <w:rFonts w:ascii="Sylfaen" w:hAnsi="Sylfaen"/>
                <w:b/>
                <w:lang w:val="ka-GE"/>
              </w:rPr>
            </w:pPr>
            <w:r w:rsidRPr="002D0C45">
              <w:rPr>
                <w:rFonts w:ascii="Sylfaen" w:hAnsi="Sylfaen"/>
                <w:b/>
                <w:spacing w:val="-10"/>
                <w:lang w:val="ka-GE"/>
              </w:rPr>
              <w:t>გ</w:t>
            </w:r>
          </w:p>
        </w:tc>
        <w:tc>
          <w:tcPr>
            <w:tcW w:w="396" w:type="dxa"/>
          </w:tcPr>
          <w:p w14:paraId="571D1837" w14:textId="77777777" w:rsidR="004258F2" w:rsidRPr="002D0C45" w:rsidRDefault="004258F2" w:rsidP="003E3502">
            <w:pPr>
              <w:pStyle w:val="TableParagraph"/>
              <w:spacing w:before="39"/>
              <w:ind w:left="5" w:right="1"/>
              <w:jc w:val="center"/>
              <w:rPr>
                <w:rFonts w:ascii="Sylfaen" w:hAnsi="Sylfaen"/>
                <w:b/>
                <w:lang w:val="ka-GE"/>
              </w:rPr>
            </w:pPr>
            <w:r w:rsidRPr="002D0C45">
              <w:rPr>
                <w:rFonts w:ascii="Sylfaen" w:hAnsi="Sylfaen"/>
                <w:b/>
                <w:spacing w:val="-10"/>
                <w:lang w:val="ka-GE"/>
              </w:rPr>
              <w:t>დ</w:t>
            </w:r>
          </w:p>
        </w:tc>
        <w:tc>
          <w:tcPr>
            <w:tcW w:w="394" w:type="dxa"/>
          </w:tcPr>
          <w:p w14:paraId="1236CBB4" w14:textId="77777777" w:rsidR="004258F2" w:rsidRPr="002D0C45" w:rsidRDefault="004258F2" w:rsidP="003E3502">
            <w:pPr>
              <w:pStyle w:val="TableParagraph"/>
              <w:spacing w:before="39"/>
              <w:ind w:left="7" w:right="2"/>
              <w:jc w:val="center"/>
              <w:rPr>
                <w:rFonts w:ascii="Sylfaen" w:hAnsi="Sylfaen"/>
                <w:b/>
                <w:lang w:val="ka-GE"/>
              </w:rPr>
            </w:pPr>
            <w:r w:rsidRPr="002D0C45">
              <w:rPr>
                <w:rFonts w:ascii="Sylfaen" w:hAnsi="Sylfaen"/>
                <w:b/>
                <w:spacing w:val="-10"/>
                <w:lang w:val="ka-GE"/>
              </w:rPr>
              <w:t>ე</w:t>
            </w:r>
          </w:p>
        </w:tc>
        <w:tc>
          <w:tcPr>
            <w:tcW w:w="396" w:type="dxa"/>
          </w:tcPr>
          <w:p w14:paraId="5B316413" w14:textId="77777777" w:rsidR="004258F2" w:rsidRPr="002D0C45" w:rsidRDefault="004258F2" w:rsidP="003E3502">
            <w:pPr>
              <w:pStyle w:val="TableParagraph"/>
              <w:spacing w:before="39"/>
              <w:ind w:left="5" w:right="2"/>
              <w:jc w:val="center"/>
              <w:rPr>
                <w:rFonts w:ascii="Sylfaen" w:hAnsi="Sylfaen"/>
                <w:b/>
                <w:lang w:val="ka-GE"/>
              </w:rPr>
            </w:pPr>
            <w:r w:rsidRPr="002D0C45">
              <w:rPr>
                <w:rFonts w:ascii="Sylfaen" w:hAnsi="Sylfaen"/>
                <w:b/>
                <w:spacing w:val="-10"/>
                <w:lang w:val="ka-GE"/>
              </w:rPr>
              <w:t>ვ</w:t>
            </w:r>
          </w:p>
        </w:tc>
        <w:tc>
          <w:tcPr>
            <w:tcW w:w="394" w:type="dxa"/>
          </w:tcPr>
          <w:p w14:paraId="10D902C6" w14:textId="77777777" w:rsidR="004258F2" w:rsidRPr="002D0C45" w:rsidRDefault="004258F2" w:rsidP="003E3502">
            <w:pPr>
              <w:pStyle w:val="TableParagraph"/>
              <w:spacing w:before="39"/>
              <w:ind w:left="7" w:right="1"/>
              <w:jc w:val="center"/>
              <w:rPr>
                <w:rFonts w:ascii="Sylfaen" w:hAnsi="Sylfaen"/>
                <w:b/>
                <w:lang w:val="ka-GE"/>
              </w:rPr>
            </w:pPr>
            <w:r w:rsidRPr="002D0C45">
              <w:rPr>
                <w:rFonts w:ascii="Sylfaen" w:hAnsi="Sylfaen"/>
                <w:b/>
                <w:spacing w:val="-10"/>
                <w:lang w:val="ka-GE"/>
              </w:rPr>
              <w:t>ზ</w:t>
            </w:r>
          </w:p>
        </w:tc>
        <w:tc>
          <w:tcPr>
            <w:tcW w:w="396" w:type="dxa"/>
          </w:tcPr>
          <w:p w14:paraId="704C1F8C" w14:textId="77777777" w:rsidR="004258F2" w:rsidRPr="002D0C45" w:rsidRDefault="004258F2" w:rsidP="003E3502">
            <w:pPr>
              <w:pStyle w:val="TableParagraph"/>
              <w:spacing w:before="39"/>
              <w:ind w:left="5" w:right="2"/>
              <w:jc w:val="center"/>
              <w:rPr>
                <w:rFonts w:ascii="Sylfaen" w:hAnsi="Sylfaen"/>
                <w:b/>
                <w:lang w:val="ka-GE"/>
              </w:rPr>
            </w:pPr>
            <w:r w:rsidRPr="002D0C45">
              <w:rPr>
                <w:rFonts w:ascii="Sylfaen" w:hAnsi="Sylfaen"/>
                <w:b/>
                <w:spacing w:val="-10"/>
                <w:lang w:val="ka-GE"/>
              </w:rPr>
              <w:t>თ</w:t>
            </w:r>
          </w:p>
        </w:tc>
      </w:tr>
      <w:tr w:rsidR="004258F2" w:rsidRPr="002D0C45" w14:paraId="7480D0B7" w14:textId="77777777" w:rsidTr="003E3502">
        <w:trPr>
          <w:trHeight w:val="285"/>
        </w:trPr>
        <w:tc>
          <w:tcPr>
            <w:tcW w:w="641" w:type="dxa"/>
          </w:tcPr>
          <w:p w14:paraId="7F7C3290" w14:textId="77777777" w:rsidR="004258F2" w:rsidRPr="002D0C45" w:rsidRDefault="004258F2" w:rsidP="003E3502">
            <w:pPr>
              <w:pStyle w:val="TableParagraph"/>
              <w:spacing w:before="39"/>
              <w:ind w:left="69"/>
              <w:rPr>
                <w:rFonts w:ascii="Sylfaen" w:hAnsi="Sylfaen"/>
                <w:lang w:val="ka-GE"/>
              </w:rPr>
            </w:pPr>
            <w:r w:rsidRPr="002D0C45">
              <w:rPr>
                <w:rFonts w:ascii="Sylfaen" w:hAnsi="Sylfaen"/>
                <w:spacing w:val="-5"/>
                <w:lang w:val="ka-GE"/>
              </w:rPr>
              <w:t>12</w:t>
            </w:r>
          </w:p>
        </w:tc>
        <w:tc>
          <w:tcPr>
            <w:tcW w:w="4326" w:type="dxa"/>
          </w:tcPr>
          <w:p w14:paraId="5AACAB42" w14:textId="77777777" w:rsidR="004258F2" w:rsidRPr="002D0C45" w:rsidRDefault="004258F2" w:rsidP="003E3502">
            <w:pPr>
              <w:rPr>
                <w:rFonts w:ascii="Sylfaen" w:hAnsi="Sylfaen"/>
                <w:lang w:val="ka-GE"/>
              </w:rPr>
            </w:pPr>
            <w:r w:rsidRPr="002D0C45">
              <w:rPr>
                <w:rFonts w:ascii="Sylfaen" w:hAnsi="Sylfaen" w:cs="Sylfaen"/>
                <w:lang w:val="ka-GE"/>
              </w:rPr>
              <w:t>მოხრის</w:t>
            </w:r>
            <w:r w:rsidRPr="002D0C45">
              <w:rPr>
                <w:rFonts w:ascii="Sylfaen" w:hAnsi="Sylfaen"/>
                <w:lang w:val="ka-GE"/>
              </w:rPr>
              <w:t xml:space="preserve"> </w:t>
            </w:r>
            <w:r w:rsidRPr="002D0C45">
              <w:rPr>
                <w:rFonts w:ascii="Sylfaen" w:hAnsi="Sylfaen" w:cs="Sylfaen"/>
                <w:lang w:val="ka-GE"/>
              </w:rPr>
              <w:t>სიმტკიცე</w:t>
            </w:r>
          </w:p>
        </w:tc>
        <w:tc>
          <w:tcPr>
            <w:tcW w:w="1237" w:type="dxa"/>
          </w:tcPr>
          <w:p w14:paraId="2D32E103" w14:textId="77777777" w:rsidR="004258F2" w:rsidRPr="002D0C45" w:rsidRDefault="002E2CCC" w:rsidP="003E3502">
            <w:pPr>
              <w:pStyle w:val="TableParagraph"/>
              <w:spacing w:before="39"/>
              <w:ind w:left="68"/>
              <w:rPr>
                <w:rFonts w:ascii="Sylfaen" w:hAnsi="Sylfaen"/>
                <w:lang w:val="ka-GE"/>
              </w:rPr>
            </w:pPr>
            <w:hyperlink w:anchor="_bookmark40" w:history="1">
              <w:r w:rsidR="004258F2" w:rsidRPr="002D0C45">
                <w:rPr>
                  <w:rFonts w:ascii="Sylfaen" w:hAnsi="Sylfaen"/>
                  <w:spacing w:val="-2"/>
                  <w:lang w:val="ka-GE"/>
                </w:rPr>
                <w:t>2.2.12.1</w:t>
              </w:r>
            </w:hyperlink>
          </w:p>
        </w:tc>
        <w:tc>
          <w:tcPr>
            <w:tcW w:w="394" w:type="dxa"/>
          </w:tcPr>
          <w:p w14:paraId="13EF085C" w14:textId="77777777" w:rsidR="004258F2" w:rsidRPr="002D0C45" w:rsidRDefault="004258F2" w:rsidP="003E3502">
            <w:pPr>
              <w:pStyle w:val="TableParagraph"/>
              <w:spacing w:before="39"/>
              <w:ind w:left="7" w:right="5"/>
              <w:jc w:val="center"/>
              <w:rPr>
                <w:rFonts w:ascii="Sylfaen" w:hAnsi="Sylfaen"/>
                <w:lang w:val="ka-GE"/>
              </w:rPr>
            </w:pPr>
            <w:r w:rsidRPr="002D0C45">
              <w:rPr>
                <w:rFonts w:ascii="Sylfaen" w:hAnsi="Sylfaen"/>
                <w:spacing w:val="-10"/>
                <w:lang w:val="ka-GE"/>
              </w:rPr>
              <w:t>X</w:t>
            </w:r>
          </w:p>
        </w:tc>
        <w:tc>
          <w:tcPr>
            <w:tcW w:w="394" w:type="dxa"/>
          </w:tcPr>
          <w:p w14:paraId="542063D9" w14:textId="77777777" w:rsidR="004258F2" w:rsidRPr="002D0C45" w:rsidRDefault="004258F2" w:rsidP="003E3502">
            <w:pPr>
              <w:pStyle w:val="TableParagraph"/>
              <w:spacing w:before="39"/>
              <w:ind w:left="7" w:right="1"/>
              <w:jc w:val="center"/>
              <w:rPr>
                <w:rFonts w:ascii="Sylfaen" w:hAnsi="Sylfaen"/>
                <w:lang w:val="ka-GE"/>
              </w:rPr>
            </w:pPr>
            <w:r w:rsidRPr="002D0C45">
              <w:rPr>
                <w:rFonts w:ascii="Sylfaen" w:hAnsi="Sylfaen"/>
                <w:spacing w:val="-10"/>
                <w:lang w:val="ka-GE"/>
              </w:rPr>
              <w:t>X</w:t>
            </w:r>
          </w:p>
        </w:tc>
        <w:tc>
          <w:tcPr>
            <w:tcW w:w="396" w:type="dxa"/>
          </w:tcPr>
          <w:p w14:paraId="79A35F09" w14:textId="77777777" w:rsidR="004258F2" w:rsidRPr="002D0C45" w:rsidRDefault="004258F2" w:rsidP="003E3502">
            <w:pPr>
              <w:pStyle w:val="TableParagraph"/>
              <w:spacing w:before="39"/>
              <w:ind w:left="5" w:right="2"/>
              <w:jc w:val="center"/>
              <w:rPr>
                <w:rFonts w:ascii="Sylfaen" w:hAnsi="Sylfaen"/>
                <w:lang w:val="ka-GE"/>
              </w:rPr>
            </w:pPr>
            <w:r w:rsidRPr="002D0C45">
              <w:rPr>
                <w:rFonts w:ascii="Sylfaen" w:hAnsi="Sylfaen"/>
                <w:spacing w:val="-10"/>
                <w:lang w:val="ka-GE"/>
              </w:rPr>
              <w:t>X</w:t>
            </w:r>
          </w:p>
        </w:tc>
        <w:tc>
          <w:tcPr>
            <w:tcW w:w="396" w:type="dxa"/>
          </w:tcPr>
          <w:p w14:paraId="0B81C8FE" w14:textId="77777777" w:rsidR="004258F2" w:rsidRPr="002D0C45" w:rsidRDefault="004258F2" w:rsidP="003E3502">
            <w:pPr>
              <w:pStyle w:val="TableParagraph"/>
              <w:spacing w:before="39"/>
              <w:ind w:left="5" w:right="2"/>
              <w:jc w:val="center"/>
              <w:rPr>
                <w:rFonts w:ascii="Sylfaen" w:hAnsi="Sylfaen"/>
                <w:lang w:val="ka-GE"/>
              </w:rPr>
            </w:pPr>
            <w:r w:rsidRPr="002D0C45">
              <w:rPr>
                <w:rFonts w:ascii="Sylfaen" w:hAnsi="Sylfaen"/>
                <w:spacing w:val="-10"/>
                <w:lang w:val="ka-GE"/>
              </w:rPr>
              <w:t>X</w:t>
            </w:r>
          </w:p>
        </w:tc>
        <w:tc>
          <w:tcPr>
            <w:tcW w:w="394" w:type="dxa"/>
          </w:tcPr>
          <w:p w14:paraId="0D088155" w14:textId="77777777" w:rsidR="004258F2" w:rsidRPr="002D0C45" w:rsidRDefault="004258F2" w:rsidP="003E3502">
            <w:pPr>
              <w:pStyle w:val="TableParagraph"/>
              <w:spacing w:before="39"/>
              <w:ind w:left="7" w:right="2"/>
              <w:jc w:val="center"/>
              <w:rPr>
                <w:rFonts w:ascii="Sylfaen" w:hAnsi="Sylfaen"/>
                <w:lang w:val="ka-GE"/>
              </w:rPr>
            </w:pPr>
            <w:r w:rsidRPr="002D0C45">
              <w:rPr>
                <w:rFonts w:ascii="Sylfaen" w:hAnsi="Sylfaen"/>
                <w:spacing w:val="-10"/>
                <w:lang w:val="ka-GE"/>
              </w:rPr>
              <w:t>X</w:t>
            </w:r>
          </w:p>
        </w:tc>
        <w:tc>
          <w:tcPr>
            <w:tcW w:w="396" w:type="dxa"/>
          </w:tcPr>
          <w:p w14:paraId="1A56512E" w14:textId="77777777" w:rsidR="004258F2" w:rsidRPr="002D0C45" w:rsidRDefault="004258F2" w:rsidP="003E3502">
            <w:pPr>
              <w:pStyle w:val="TableParagraph"/>
              <w:spacing w:before="39"/>
              <w:ind w:left="5" w:right="2"/>
              <w:jc w:val="center"/>
              <w:rPr>
                <w:rFonts w:ascii="Sylfaen" w:hAnsi="Sylfaen"/>
                <w:lang w:val="ka-GE"/>
              </w:rPr>
            </w:pPr>
            <w:r w:rsidRPr="002D0C45">
              <w:rPr>
                <w:rFonts w:ascii="Sylfaen" w:hAnsi="Sylfaen"/>
                <w:spacing w:val="-10"/>
                <w:lang w:val="ka-GE"/>
              </w:rPr>
              <w:t>X</w:t>
            </w:r>
          </w:p>
        </w:tc>
        <w:tc>
          <w:tcPr>
            <w:tcW w:w="394" w:type="dxa"/>
          </w:tcPr>
          <w:p w14:paraId="7C750722" w14:textId="77777777" w:rsidR="004258F2" w:rsidRPr="002D0C45" w:rsidRDefault="004258F2" w:rsidP="003E3502">
            <w:pPr>
              <w:pStyle w:val="TableParagraph"/>
              <w:spacing w:before="39"/>
              <w:ind w:left="7" w:right="2"/>
              <w:jc w:val="center"/>
              <w:rPr>
                <w:rFonts w:ascii="Sylfaen" w:hAnsi="Sylfaen"/>
                <w:lang w:val="ka-GE"/>
              </w:rPr>
            </w:pPr>
            <w:r w:rsidRPr="002D0C45">
              <w:rPr>
                <w:rFonts w:ascii="Sylfaen" w:hAnsi="Sylfaen"/>
                <w:spacing w:val="-10"/>
                <w:lang w:val="ka-GE"/>
              </w:rPr>
              <w:t>X</w:t>
            </w:r>
          </w:p>
        </w:tc>
        <w:tc>
          <w:tcPr>
            <w:tcW w:w="396" w:type="dxa"/>
          </w:tcPr>
          <w:p w14:paraId="309F90C0" w14:textId="77777777" w:rsidR="004258F2" w:rsidRPr="002D0C45" w:rsidRDefault="004258F2" w:rsidP="003E3502">
            <w:pPr>
              <w:pStyle w:val="TableParagraph"/>
              <w:spacing w:before="39"/>
              <w:ind w:left="5" w:right="2"/>
              <w:jc w:val="center"/>
              <w:rPr>
                <w:rFonts w:ascii="Sylfaen" w:hAnsi="Sylfaen"/>
                <w:lang w:val="ka-GE"/>
              </w:rPr>
            </w:pPr>
            <w:r w:rsidRPr="002D0C45">
              <w:rPr>
                <w:rFonts w:ascii="Sylfaen" w:hAnsi="Sylfaen"/>
                <w:spacing w:val="-10"/>
                <w:lang w:val="ka-GE"/>
              </w:rPr>
              <w:t>X</w:t>
            </w:r>
          </w:p>
        </w:tc>
      </w:tr>
      <w:tr w:rsidR="004258F2" w:rsidRPr="002D0C45" w14:paraId="01D236EE" w14:textId="77777777" w:rsidTr="003E3502">
        <w:trPr>
          <w:trHeight w:val="287"/>
        </w:trPr>
        <w:tc>
          <w:tcPr>
            <w:tcW w:w="641" w:type="dxa"/>
          </w:tcPr>
          <w:p w14:paraId="0CD3FAD0" w14:textId="77777777" w:rsidR="004258F2" w:rsidRPr="002D0C45" w:rsidRDefault="004258F2" w:rsidP="003E3502">
            <w:pPr>
              <w:pStyle w:val="TableParagraph"/>
              <w:spacing w:before="42"/>
              <w:ind w:left="69"/>
              <w:rPr>
                <w:rFonts w:ascii="Sylfaen" w:hAnsi="Sylfaen"/>
                <w:lang w:val="ka-GE"/>
              </w:rPr>
            </w:pPr>
            <w:r w:rsidRPr="002D0C45">
              <w:rPr>
                <w:rFonts w:ascii="Sylfaen" w:hAnsi="Sylfaen"/>
                <w:spacing w:val="-5"/>
                <w:lang w:val="ka-GE"/>
              </w:rPr>
              <w:t>13</w:t>
            </w:r>
          </w:p>
        </w:tc>
        <w:tc>
          <w:tcPr>
            <w:tcW w:w="4326" w:type="dxa"/>
          </w:tcPr>
          <w:p w14:paraId="3B49BAA1" w14:textId="77777777" w:rsidR="004258F2" w:rsidRPr="002D0C45" w:rsidRDefault="004258F2" w:rsidP="003E3502">
            <w:pPr>
              <w:rPr>
                <w:rFonts w:ascii="Sylfaen" w:hAnsi="Sylfaen"/>
                <w:lang w:val="ka-GE"/>
              </w:rPr>
            </w:pPr>
            <w:r w:rsidRPr="002D0C45">
              <w:rPr>
                <w:rFonts w:ascii="Sylfaen" w:hAnsi="Sylfaen" w:cs="Sylfaen"/>
                <w:lang w:val="ka-GE"/>
              </w:rPr>
              <w:t>ღარების</w:t>
            </w:r>
            <w:r w:rsidRPr="002D0C45">
              <w:rPr>
                <w:rFonts w:ascii="Sylfaen" w:hAnsi="Sylfaen"/>
                <w:lang w:val="ka-GE"/>
              </w:rPr>
              <w:t xml:space="preserve"> </w:t>
            </w:r>
            <w:r w:rsidRPr="002D0C45">
              <w:rPr>
                <w:rFonts w:ascii="Sylfaen" w:hAnsi="Sylfaen" w:cs="Sylfaen"/>
                <w:lang w:val="ka-GE"/>
              </w:rPr>
              <w:t>მდგრადობა</w:t>
            </w:r>
          </w:p>
        </w:tc>
        <w:tc>
          <w:tcPr>
            <w:tcW w:w="1237" w:type="dxa"/>
          </w:tcPr>
          <w:p w14:paraId="16898DC1" w14:textId="77777777" w:rsidR="004258F2" w:rsidRPr="002D0C45" w:rsidRDefault="002E2CCC" w:rsidP="003E3502">
            <w:pPr>
              <w:pStyle w:val="TableParagraph"/>
              <w:spacing w:before="42"/>
              <w:ind w:left="68"/>
              <w:rPr>
                <w:rFonts w:ascii="Sylfaen" w:hAnsi="Sylfaen"/>
                <w:lang w:val="ka-GE"/>
              </w:rPr>
            </w:pPr>
            <w:hyperlink w:anchor="_bookmark41" w:history="1">
              <w:r w:rsidR="004258F2" w:rsidRPr="002D0C45">
                <w:rPr>
                  <w:rFonts w:ascii="Sylfaen" w:hAnsi="Sylfaen"/>
                  <w:spacing w:val="-2"/>
                  <w:lang w:val="ka-GE"/>
                </w:rPr>
                <w:t>2.2.12.2</w:t>
              </w:r>
            </w:hyperlink>
          </w:p>
        </w:tc>
        <w:tc>
          <w:tcPr>
            <w:tcW w:w="394" w:type="dxa"/>
          </w:tcPr>
          <w:p w14:paraId="360FE1BB" w14:textId="77777777" w:rsidR="004258F2" w:rsidRPr="002D0C45" w:rsidRDefault="004258F2" w:rsidP="003E3502">
            <w:pPr>
              <w:pStyle w:val="TableParagraph"/>
              <w:spacing w:before="42"/>
              <w:ind w:left="7" w:right="7"/>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4" w:type="dxa"/>
          </w:tcPr>
          <w:p w14:paraId="1A539AC1" w14:textId="77777777" w:rsidR="004258F2" w:rsidRPr="002D0C45" w:rsidRDefault="004258F2" w:rsidP="003E3502">
            <w:pPr>
              <w:pStyle w:val="TableParagraph"/>
              <w:spacing w:before="42"/>
              <w:ind w:left="7" w:right="3"/>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14648D19" w14:textId="77777777" w:rsidR="004258F2" w:rsidRPr="002D0C45" w:rsidRDefault="004258F2" w:rsidP="003E3502">
            <w:pPr>
              <w:pStyle w:val="TableParagraph"/>
              <w:spacing w:before="42"/>
              <w:ind w:left="5" w:right="2"/>
              <w:jc w:val="center"/>
              <w:rPr>
                <w:rFonts w:ascii="Sylfaen" w:hAnsi="Sylfaen"/>
                <w:lang w:val="ka-GE"/>
              </w:rPr>
            </w:pPr>
            <w:r w:rsidRPr="002D0C45">
              <w:rPr>
                <w:rFonts w:ascii="Sylfaen" w:hAnsi="Sylfaen"/>
                <w:spacing w:val="-10"/>
                <w:lang w:val="ka-GE"/>
              </w:rPr>
              <w:t>X</w:t>
            </w:r>
          </w:p>
        </w:tc>
        <w:tc>
          <w:tcPr>
            <w:tcW w:w="396" w:type="dxa"/>
          </w:tcPr>
          <w:p w14:paraId="7085A749" w14:textId="77777777" w:rsidR="004258F2" w:rsidRPr="002D0C45" w:rsidRDefault="004258F2" w:rsidP="003E3502">
            <w:pPr>
              <w:pStyle w:val="TableParagraph"/>
              <w:spacing w:before="42"/>
              <w:ind w:left="5" w:right="2"/>
              <w:jc w:val="center"/>
              <w:rPr>
                <w:rFonts w:ascii="Sylfaen" w:hAnsi="Sylfaen"/>
                <w:lang w:val="ka-GE"/>
              </w:rPr>
            </w:pPr>
            <w:r w:rsidRPr="002D0C45">
              <w:rPr>
                <w:rFonts w:ascii="Sylfaen" w:hAnsi="Sylfaen"/>
                <w:spacing w:val="-10"/>
                <w:lang w:val="ka-GE"/>
              </w:rPr>
              <w:t>X</w:t>
            </w:r>
          </w:p>
        </w:tc>
        <w:tc>
          <w:tcPr>
            <w:tcW w:w="394" w:type="dxa"/>
          </w:tcPr>
          <w:p w14:paraId="526F85FE" w14:textId="77777777" w:rsidR="004258F2" w:rsidRPr="002D0C45" w:rsidRDefault="004258F2" w:rsidP="003E3502">
            <w:pPr>
              <w:pStyle w:val="TableParagraph"/>
              <w:spacing w:before="42"/>
              <w:ind w:left="7"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1B743F76" w14:textId="77777777" w:rsidR="004258F2" w:rsidRPr="002D0C45" w:rsidRDefault="004258F2" w:rsidP="003E3502">
            <w:pPr>
              <w:pStyle w:val="TableParagraph"/>
              <w:spacing w:before="42"/>
              <w:ind w:left="5"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4" w:type="dxa"/>
          </w:tcPr>
          <w:p w14:paraId="55B351B5" w14:textId="77777777" w:rsidR="004258F2" w:rsidRPr="002D0C45" w:rsidRDefault="004258F2" w:rsidP="003E3502">
            <w:pPr>
              <w:pStyle w:val="TableParagraph"/>
              <w:spacing w:before="42"/>
              <w:ind w:left="7"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5B525D4D" w14:textId="77777777" w:rsidR="004258F2" w:rsidRPr="002D0C45" w:rsidRDefault="004258F2" w:rsidP="003E3502">
            <w:pPr>
              <w:pStyle w:val="TableParagraph"/>
              <w:spacing w:before="42"/>
              <w:ind w:left="5"/>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r>
      <w:tr w:rsidR="004258F2" w:rsidRPr="002D0C45" w14:paraId="7AB91983" w14:textId="77777777" w:rsidTr="003E3502">
        <w:trPr>
          <w:trHeight w:val="345"/>
        </w:trPr>
        <w:tc>
          <w:tcPr>
            <w:tcW w:w="641" w:type="dxa"/>
          </w:tcPr>
          <w:p w14:paraId="789207C6" w14:textId="77777777" w:rsidR="004258F2" w:rsidRPr="002D0C45" w:rsidRDefault="004258F2" w:rsidP="003E3502">
            <w:pPr>
              <w:pStyle w:val="TableParagraph"/>
              <w:spacing w:before="39"/>
              <w:ind w:left="69"/>
              <w:rPr>
                <w:rFonts w:ascii="Sylfaen" w:hAnsi="Sylfaen"/>
                <w:lang w:val="ka-GE"/>
              </w:rPr>
            </w:pPr>
            <w:r w:rsidRPr="002D0C45">
              <w:rPr>
                <w:rFonts w:ascii="Sylfaen" w:hAnsi="Sylfaen"/>
                <w:spacing w:val="-5"/>
                <w:lang w:val="ka-GE"/>
              </w:rPr>
              <w:t>14</w:t>
            </w:r>
          </w:p>
        </w:tc>
        <w:tc>
          <w:tcPr>
            <w:tcW w:w="4326" w:type="dxa"/>
          </w:tcPr>
          <w:p w14:paraId="1541236E" w14:textId="77777777" w:rsidR="004258F2" w:rsidRPr="002D0C45" w:rsidRDefault="004258F2" w:rsidP="003E3502">
            <w:pPr>
              <w:rPr>
                <w:rFonts w:ascii="Sylfaen" w:hAnsi="Sylfaen"/>
                <w:lang w:val="ka-GE"/>
              </w:rPr>
            </w:pPr>
            <w:r w:rsidRPr="002D0C45">
              <w:rPr>
                <w:rFonts w:ascii="Sylfaen" w:hAnsi="Sylfaen" w:cs="Sylfaen"/>
                <w:lang w:val="ka-GE"/>
              </w:rPr>
              <w:t>შტიფტის ნახვრეტებში</w:t>
            </w:r>
            <w:r w:rsidRPr="002D0C45">
              <w:rPr>
                <w:rFonts w:ascii="Sylfaen" w:hAnsi="Sylfaen"/>
                <w:lang w:val="ka-GE"/>
              </w:rPr>
              <w:t xml:space="preserve"> </w:t>
            </w:r>
            <w:r w:rsidRPr="002D0C45">
              <w:rPr>
                <w:rFonts w:ascii="Sylfaen" w:hAnsi="Sylfaen" w:cs="Sylfaen"/>
                <w:lang w:val="ka-GE"/>
              </w:rPr>
              <w:t>მდგრადობა</w:t>
            </w:r>
          </w:p>
        </w:tc>
        <w:tc>
          <w:tcPr>
            <w:tcW w:w="1237" w:type="dxa"/>
          </w:tcPr>
          <w:p w14:paraId="7EF8FE1C" w14:textId="77777777" w:rsidR="004258F2" w:rsidRPr="002D0C45" w:rsidRDefault="002E2CCC" w:rsidP="003E3502">
            <w:pPr>
              <w:pStyle w:val="TableParagraph"/>
              <w:spacing w:before="39"/>
              <w:ind w:left="68"/>
              <w:rPr>
                <w:rFonts w:ascii="Sylfaen" w:hAnsi="Sylfaen"/>
                <w:lang w:val="ka-GE"/>
              </w:rPr>
            </w:pPr>
            <w:hyperlink w:anchor="_bookmark42" w:history="1">
              <w:r w:rsidR="004258F2" w:rsidRPr="002D0C45">
                <w:rPr>
                  <w:rFonts w:ascii="Sylfaen" w:hAnsi="Sylfaen"/>
                  <w:spacing w:val="-2"/>
                  <w:lang w:val="ka-GE"/>
                </w:rPr>
                <w:t>2.2.12.3</w:t>
              </w:r>
            </w:hyperlink>
          </w:p>
        </w:tc>
        <w:tc>
          <w:tcPr>
            <w:tcW w:w="394" w:type="dxa"/>
          </w:tcPr>
          <w:p w14:paraId="31397F7E" w14:textId="77777777" w:rsidR="004258F2" w:rsidRPr="002D0C45" w:rsidRDefault="004258F2" w:rsidP="003E3502">
            <w:pPr>
              <w:pStyle w:val="TableParagraph"/>
              <w:spacing w:before="68"/>
              <w:ind w:left="7" w:right="7"/>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4" w:type="dxa"/>
          </w:tcPr>
          <w:p w14:paraId="05DCE06A" w14:textId="77777777" w:rsidR="004258F2" w:rsidRPr="002D0C45" w:rsidRDefault="004258F2" w:rsidP="003E3502">
            <w:pPr>
              <w:pStyle w:val="TableParagraph"/>
              <w:spacing w:before="68"/>
              <w:ind w:left="7" w:right="3"/>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0599FB9B" w14:textId="77777777" w:rsidR="004258F2" w:rsidRPr="002D0C45" w:rsidRDefault="004258F2" w:rsidP="003E3502">
            <w:pPr>
              <w:pStyle w:val="TableParagraph"/>
              <w:spacing w:before="68"/>
              <w:ind w:left="5" w:right="2"/>
              <w:jc w:val="center"/>
              <w:rPr>
                <w:rFonts w:ascii="Sylfaen" w:hAnsi="Sylfaen"/>
                <w:lang w:val="ka-GE"/>
              </w:rPr>
            </w:pPr>
            <w:r w:rsidRPr="002D0C45">
              <w:rPr>
                <w:rFonts w:ascii="Sylfaen" w:hAnsi="Sylfaen"/>
                <w:spacing w:val="-10"/>
                <w:lang w:val="ka-GE"/>
              </w:rPr>
              <w:t>X</w:t>
            </w:r>
          </w:p>
        </w:tc>
        <w:tc>
          <w:tcPr>
            <w:tcW w:w="396" w:type="dxa"/>
          </w:tcPr>
          <w:p w14:paraId="7F562C84" w14:textId="77777777" w:rsidR="004258F2" w:rsidRPr="002D0C45" w:rsidRDefault="004258F2" w:rsidP="003E3502">
            <w:pPr>
              <w:pStyle w:val="TableParagraph"/>
              <w:spacing w:before="68"/>
              <w:ind w:left="5"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4" w:type="dxa"/>
          </w:tcPr>
          <w:p w14:paraId="27F6C189" w14:textId="77777777" w:rsidR="004258F2" w:rsidRPr="002D0C45" w:rsidRDefault="004258F2" w:rsidP="003E3502">
            <w:pPr>
              <w:pStyle w:val="TableParagraph"/>
              <w:spacing w:before="68"/>
              <w:ind w:left="7"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406B68BB" w14:textId="77777777" w:rsidR="004258F2" w:rsidRPr="002D0C45" w:rsidRDefault="004258F2" w:rsidP="003E3502">
            <w:pPr>
              <w:pStyle w:val="TableParagraph"/>
              <w:spacing w:before="68"/>
              <w:ind w:left="5"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4" w:type="dxa"/>
          </w:tcPr>
          <w:p w14:paraId="739D9E1B" w14:textId="77777777" w:rsidR="004258F2" w:rsidRPr="002D0C45" w:rsidRDefault="004258F2" w:rsidP="003E3502">
            <w:pPr>
              <w:pStyle w:val="TableParagraph"/>
              <w:spacing w:before="68"/>
              <w:ind w:left="7"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00C7594A" w14:textId="77777777" w:rsidR="004258F2" w:rsidRPr="002D0C45" w:rsidRDefault="004258F2" w:rsidP="003E3502">
            <w:pPr>
              <w:pStyle w:val="TableParagraph"/>
              <w:spacing w:before="68"/>
              <w:ind w:left="5"/>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r>
      <w:tr w:rsidR="004258F2" w:rsidRPr="002D0C45" w14:paraId="026E4D8E" w14:textId="77777777" w:rsidTr="003E3502">
        <w:trPr>
          <w:trHeight w:val="597"/>
        </w:trPr>
        <w:tc>
          <w:tcPr>
            <w:tcW w:w="641" w:type="dxa"/>
          </w:tcPr>
          <w:p w14:paraId="2A14A82F" w14:textId="77777777" w:rsidR="004258F2" w:rsidRPr="002D0C45" w:rsidRDefault="004258F2" w:rsidP="003E3502">
            <w:pPr>
              <w:pStyle w:val="TableParagraph"/>
              <w:spacing w:before="39"/>
              <w:ind w:left="69"/>
              <w:rPr>
                <w:rFonts w:ascii="Sylfaen" w:hAnsi="Sylfaen"/>
                <w:lang w:val="ka-GE"/>
              </w:rPr>
            </w:pPr>
            <w:r w:rsidRPr="002D0C45">
              <w:rPr>
                <w:rFonts w:ascii="Sylfaen" w:hAnsi="Sylfaen"/>
                <w:spacing w:val="-5"/>
                <w:lang w:val="ka-GE"/>
              </w:rPr>
              <w:t>15</w:t>
            </w:r>
          </w:p>
        </w:tc>
        <w:tc>
          <w:tcPr>
            <w:tcW w:w="4326" w:type="dxa"/>
          </w:tcPr>
          <w:p w14:paraId="7584E02C" w14:textId="77777777" w:rsidR="004258F2" w:rsidRPr="002D0C45" w:rsidRDefault="004258F2" w:rsidP="003E3502">
            <w:pPr>
              <w:rPr>
                <w:rFonts w:ascii="Sylfaen" w:hAnsi="Sylfaen"/>
                <w:lang w:val="ka-GE"/>
              </w:rPr>
            </w:pPr>
            <w:r w:rsidRPr="002D0C45">
              <w:rPr>
                <w:rFonts w:ascii="Sylfaen" w:hAnsi="Sylfaen" w:cs="Sylfaen"/>
                <w:lang w:val="ka-GE"/>
              </w:rPr>
              <w:t>ხანგრძლივი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მუდმივი</w:t>
            </w:r>
            <w:r w:rsidRPr="002D0C45">
              <w:rPr>
                <w:rFonts w:ascii="Sylfaen" w:hAnsi="Sylfaen"/>
                <w:lang w:val="ka-GE"/>
              </w:rPr>
              <w:t xml:space="preserve"> </w:t>
            </w:r>
            <w:r w:rsidRPr="002D0C45">
              <w:rPr>
                <w:rFonts w:ascii="Sylfaen" w:hAnsi="Sylfaen" w:cs="Sylfaen"/>
                <w:lang w:val="ka-GE"/>
              </w:rPr>
              <w:t>დატვირთვისადმი</w:t>
            </w:r>
            <w:r w:rsidRPr="002D0C45">
              <w:rPr>
                <w:rFonts w:ascii="Sylfaen" w:hAnsi="Sylfaen"/>
                <w:lang w:val="ka-GE"/>
              </w:rPr>
              <w:t xml:space="preserve"> </w:t>
            </w:r>
            <w:r w:rsidRPr="002D0C45">
              <w:rPr>
                <w:rFonts w:ascii="Sylfaen" w:hAnsi="Sylfaen" w:cs="Sylfaen"/>
                <w:lang w:val="ka-GE"/>
              </w:rPr>
              <w:t>მდგრადობა (ცოცვის ტესტი) (*)</w:t>
            </w:r>
          </w:p>
        </w:tc>
        <w:tc>
          <w:tcPr>
            <w:tcW w:w="1237" w:type="dxa"/>
          </w:tcPr>
          <w:p w14:paraId="0598F4AB" w14:textId="77777777" w:rsidR="004258F2" w:rsidRPr="002D0C45" w:rsidRDefault="002E2CCC" w:rsidP="003E3502">
            <w:pPr>
              <w:pStyle w:val="TableParagraph"/>
              <w:spacing w:before="39"/>
              <w:ind w:left="68"/>
              <w:rPr>
                <w:rFonts w:ascii="Sylfaen" w:hAnsi="Sylfaen"/>
                <w:lang w:val="ka-GE"/>
              </w:rPr>
            </w:pPr>
            <w:hyperlink w:anchor="_bookmark43" w:history="1">
              <w:r w:rsidR="004258F2" w:rsidRPr="002D0C45">
                <w:rPr>
                  <w:rFonts w:ascii="Sylfaen" w:hAnsi="Sylfaen"/>
                  <w:spacing w:val="-2"/>
                  <w:lang w:val="ka-GE"/>
                </w:rPr>
                <w:t>2.2.12.4</w:t>
              </w:r>
            </w:hyperlink>
          </w:p>
        </w:tc>
        <w:tc>
          <w:tcPr>
            <w:tcW w:w="394" w:type="dxa"/>
          </w:tcPr>
          <w:p w14:paraId="57EF0130" w14:textId="77777777" w:rsidR="004258F2" w:rsidRPr="002D0C45" w:rsidRDefault="004258F2" w:rsidP="003E3502">
            <w:pPr>
              <w:pStyle w:val="TableParagraph"/>
              <w:spacing w:before="155"/>
              <w:ind w:left="7" w:right="5"/>
              <w:jc w:val="center"/>
              <w:rPr>
                <w:rFonts w:ascii="Sylfaen" w:hAnsi="Sylfaen"/>
                <w:lang w:val="ka-GE"/>
              </w:rPr>
            </w:pPr>
            <w:r w:rsidRPr="002D0C45">
              <w:rPr>
                <w:rFonts w:ascii="Sylfaen" w:hAnsi="Sylfaen"/>
                <w:spacing w:val="-10"/>
                <w:lang w:val="ka-GE"/>
              </w:rPr>
              <w:t>X</w:t>
            </w:r>
          </w:p>
        </w:tc>
        <w:tc>
          <w:tcPr>
            <w:tcW w:w="394" w:type="dxa"/>
          </w:tcPr>
          <w:p w14:paraId="070D69B4" w14:textId="77777777" w:rsidR="004258F2" w:rsidRPr="002D0C45" w:rsidRDefault="004258F2" w:rsidP="003E3502">
            <w:pPr>
              <w:pStyle w:val="TableParagraph"/>
              <w:spacing w:before="155"/>
              <w:ind w:left="7" w:right="1"/>
              <w:jc w:val="center"/>
              <w:rPr>
                <w:rFonts w:ascii="Sylfaen" w:hAnsi="Sylfaen"/>
                <w:lang w:val="ka-GE"/>
              </w:rPr>
            </w:pPr>
            <w:r w:rsidRPr="002D0C45">
              <w:rPr>
                <w:rFonts w:ascii="Sylfaen" w:hAnsi="Sylfaen"/>
                <w:spacing w:val="-10"/>
                <w:lang w:val="ka-GE"/>
              </w:rPr>
              <w:t>X</w:t>
            </w:r>
          </w:p>
        </w:tc>
        <w:tc>
          <w:tcPr>
            <w:tcW w:w="396" w:type="dxa"/>
          </w:tcPr>
          <w:p w14:paraId="289CDB02" w14:textId="77777777" w:rsidR="004258F2" w:rsidRPr="002D0C45" w:rsidRDefault="004258F2" w:rsidP="003E3502">
            <w:pPr>
              <w:pStyle w:val="TableParagraph"/>
              <w:spacing w:before="155"/>
              <w:ind w:left="5" w:right="2"/>
              <w:jc w:val="center"/>
              <w:rPr>
                <w:rFonts w:ascii="Sylfaen" w:hAnsi="Sylfaen"/>
                <w:lang w:val="ka-GE"/>
              </w:rPr>
            </w:pPr>
            <w:r w:rsidRPr="002D0C45">
              <w:rPr>
                <w:rFonts w:ascii="Sylfaen" w:hAnsi="Sylfaen"/>
                <w:spacing w:val="-10"/>
                <w:lang w:val="ka-GE"/>
              </w:rPr>
              <w:t>X</w:t>
            </w:r>
          </w:p>
        </w:tc>
        <w:tc>
          <w:tcPr>
            <w:tcW w:w="396" w:type="dxa"/>
          </w:tcPr>
          <w:p w14:paraId="248AB38B" w14:textId="77777777" w:rsidR="004258F2" w:rsidRPr="002D0C45" w:rsidRDefault="004258F2" w:rsidP="003E3502">
            <w:pPr>
              <w:pStyle w:val="TableParagraph"/>
              <w:spacing w:before="155"/>
              <w:ind w:left="5" w:right="2"/>
              <w:jc w:val="center"/>
              <w:rPr>
                <w:rFonts w:ascii="Sylfaen" w:hAnsi="Sylfaen"/>
                <w:lang w:val="ka-GE"/>
              </w:rPr>
            </w:pPr>
            <w:r w:rsidRPr="002D0C45">
              <w:rPr>
                <w:rFonts w:ascii="Sylfaen" w:hAnsi="Sylfaen"/>
                <w:spacing w:val="-10"/>
                <w:lang w:val="ka-GE"/>
              </w:rPr>
              <w:t>X</w:t>
            </w:r>
          </w:p>
        </w:tc>
        <w:tc>
          <w:tcPr>
            <w:tcW w:w="394" w:type="dxa"/>
          </w:tcPr>
          <w:p w14:paraId="7816B0D6" w14:textId="77777777" w:rsidR="004258F2" w:rsidRPr="002D0C45" w:rsidRDefault="004258F2" w:rsidP="003E3502">
            <w:pPr>
              <w:pStyle w:val="TableParagraph"/>
              <w:spacing w:before="155"/>
              <w:ind w:left="7" w:right="2"/>
              <w:jc w:val="center"/>
              <w:rPr>
                <w:rFonts w:ascii="Sylfaen" w:hAnsi="Sylfaen"/>
                <w:lang w:val="ka-GE"/>
              </w:rPr>
            </w:pPr>
            <w:r w:rsidRPr="002D0C45">
              <w:rPr>
                <w:rFonts w:ascii="Sylfaen" w:hAnsi="Sylfaen"/>
                <w:spacing w:val="-10"/>
                <w:lang w:val="ka-GE"/>
              </w:rPr>
              <w:t>X</w:t>
            </w:r>
          </w:p>
        </w:tc>
        <w:tc>
          <w:tcPr>
            <w:tcW w:w="396" w:type="dxa"/>
          </w:tcPr>
          <w:p w14:paraId="198AFDAD" w14:textId="77777777" w:rsidR="004258F2" w:rsidRPr="002D0C45" w:rsidRDefault="004258F2" w:rsidP="003E3502">
            <w:pPr>
              <w:pStyle w:val="TableParagraph"/>
              <w:spacing w:before="155"/>
              <w:ind w:left="5" w:right="2"/>
              <w:jc w:val="center"/>
              <w:rPr>
                <w:rFonts w:ascii="Sylfaen" w:hAnsi="Sylfaen"/>
                <w:lang w:val="ka-GE"/>
              </w:rPr>
            </w:pPr>
            <w:r w:rsidRPr="002D0C45">
              <w:rPr>
                <w:rFonts w:ascii="Sylfaen" w:hAnsi="Sylfaen"/>
                <w:spacing w:val="-10"/>
                <w:lang w:val="ka-GE"/>
              </w:rPr>
              <w:t>X</w:t>
            </w:r>
          </w:p>
        </w:tc>
        <w:tc>
          <w:tcPr>
            <w:tcW w:w="394" w:type="dxa"/>
          </w:tcPr>
          <w:p w14:paraId="04329A1C" w14:textId="77777777" w:rsidR="004258F2" w:rsidRPr="002D0C45" w:rsidRDefault="004258F2" w:rsidP="003E3502">
            <w:pPr>
              <w:pStyle w:val="TableParagraph"/>
              <w:spacing w:before="155"/>
              <w:ind w:left="7" w:right="2"/>
              <w:jc w:val="center"/>
              <w:rPr>
                <w:rFonts w:ascii="Sylfaen" w:hAnsi="Sylfaen"/>
                <w:lang w:val="ka-GE"/>
              </w:rPr>
            </w:pPr>
            <w:r w:rsidRPr="002D0C45">
              <w:rPr>
                <w:rFonts w:ascii="Sylfaen" w:hAnsi="Sylfaen"/>
                <w:spacing w:val="-10"/>
                <w:lang w:val="ka-GE"/>
              </w:rPr>
              <w:t>X</w:t>
            </w:r>
          </w:p>
        </w:tc>
        <w:tc>
          <w:tcPr>
            <w:tcW w:w="396" w:type="dxa"/>
          </w:tcPr>
          <w:p w14:paraId="244EE9DB" w14:textId="77777777" w:rsidR="004258F2" w:rsidRPr="002D0C45" w:rsidRDefault="004258F2" w:rsidP="003E3502">
            <w:pPr>
              <w:pStyle w:val="TableParagraph"/>
              <w:spacing w:before="155"/>
              <w:ind w:left="5" w:right="2"/>
              <w:jc w:val="center"/>
              <w:rPr>
                <w:rFonts w:ascii="Sylfaen" w:hAnsi="Sylfaen"/>
                <w:lang w:val="ka-GE"/>
              </w:rPr>
            </w:pPr>
            <w:r w:rsidRPr="002D0C45">
              <w:rPr>
                <w:rFonts w:ascii="Sylfaen" w:hAnsi="Sylfaen"/>
                <w:spacing w:val="-10"/>
                <w:lang w:val="ka-GE"/>
              </w:rPr>
              <w:t>X</w:t>
            </w:r>
          </w:p>
        </w:tc>
      </w:tr>
      <w:tr w:rsidR="004258F2" w:rsidRPr="002D0C45" w14:paraId="756501F8" w14:textId="77777777" w:rsidTr="003E3502">
        <w:trPr>
          <w:trHeight w:val="285"/>
        </w:trPr>
        <w:tc>
          <w:tcPr>
            <w:tcW w:w="641" w:type="dxa"/>
          </w:tcPr>
          <w:p w14:paraId="5CA1EFA4" w14:textId="77777777" w:rsidR="004258F2" w:rsidRPr="002D0C45" w:rsidRDefault="004258F2" w:rsidP="003E3502">
            <w:pPr>
              <w:pStyle w:val="TableParagraph"/>
              <w:spacing w:before="39"/>
              <w:ind w:left="69"/>
              <w:rPr>
                <w:rFonts w:ascii="Sylfaen" w:hAnsi="Sylfaen"/>
                <w:lang w:val="ka-GE"/>
              </w:rPr>
            </w:pPr>
            <w:r w:rsidRPr="002D0C45">
              <w:rPr>
                <w:rFonts w:ascii="Sylfaen" w:hAnsi="Sylfaen"/>
                <w:spacing w:val="-5"/>
                <w:lang w:val="ka-GE"/>
              </w:rPr>
              <w:t>16</w:t>
            </w:r>
          </w:p>
        </w:tc>
        <w:tc>
          <w:tcPr>
            <w:tcW w:w="4326" w:type="dxa"/>
          </w:tcPr>
          <w:p w14:paraId="4B73431E" w14:textId="77777777" w:rsidR="004258F2" w:rsidRPr="002D0C45" w:rsidRDefault="004258F2" w:rsidP="003E3502">
            <w:pPr>
              <w:rPr>
                <w:rFonts w:ascii="Sylfaen" w:hAnsi="Sylfaen"/>
                <w:lang w:val="ka-GE"/>
              </w:rPr>
            </w:pPr>
            <w:r w:rsidRPr="002D0C45">
              <w:rPr>
                <w:rFonts w:ascii="Sylfaen" w:hAnsi="Sylfaen" w:cs="Sylfaen"/>
                <w:lang w:val="ka-GE"/>
              </w:rPr>
              <w:t>გაჭიმვის</w:t>
            </w:r>
            <w:r w:rsidRPr="002D0C45">
              <w:rPr>
                <w:rFonts w:ascii="Sylfaen" w:hAnsi="Sylfaen"/>
                <w:lang w:val="ka-GE"/>
              </w:rPr>
              <w:t xml:space="preserve"> მიმართ </w:t>
            </w:r>
            <w:r w:rsidRPr="002D0C45">
              <w:rPr>
                <w:rFonts w:ascii="Sylfaen" w:hAnsi="Sylfaen" w:cs="Sylfaen"/>
                <w:lang w:val="ka-GE"/>
              </w:rPr>
              <w:t>მდგრადობა</w:t>
            </w:r>
          </w:p>
        </w:tc>
        <w:tc>
          <w:tcPr>
            <w:tcW w:w="1237" w:type="dxa"/>
          </w:tcPr>
          <w:p w14:paraId="1FE2ACE4" w14:textId="77777777" w:rsidR="004258F2" w:rsidRPr="002D0C45" w:rsidRDefault="002E2CCC" w:rsidP="003E3502">
            <w:pPr>
              <w:pStyle w:val="TableParagraph"/>
              <w:spacing w:before="39"/>
              <w:ind w:left="68"/>
              <w:rPr>
                <w:rFonts w:ascii="Sylfaen" w:hAnsi="Sylfaen"/>
                <w:lang w:val="ka-GE"/>
              </w:rPr>
            </w:pPr>
            <w:hyperlink w:anchor="_bookmark44" w:history="1">
              <w:r w:rsidR="004258F2" w:rsidRPr="002D0C45">
                <w:rPr>
                  <w:rFonts w:ascii="Sylfaen" w:hAnsi="Sylfaen"/>
                  <w:spacing w:val="-2"/>
                  <w:lang w:val="ka-GE"/>
                </w:rPr>
                <w:t>2.2.12.5</w:t>
              </w:r>
            </w:hyperlink>
          </w:p>
        </w:tc>
        <w:tc>
          <w:tcPr>
            <w:tcW w:w="394" w:type="dxa"/>
          </w:tcPr>
          <w:p w14:paraId="560F7C3F" w14:textId="77777777" w:rsidR="004258F2" w:rsidRPr="002D0C45" w:rsidRDefault="004258F2" w:rsidP="003E3502">
            <w:pPr>
              <w:pStyle w:val="TableParagraph"/>
              <w:spacing w:before="39"/>
              <w:ind w:left="7" w:right="5"/>
              <w:jc w:val="center"/>
              <w:rPr>
                <w:rFonts w:ascii="Sylfaen" w:hAnsi="Sylfaen"/>
                <w:lang w:val="ka-GE"/>
              </w:rPr>
            </w:pPr>
            <w:r w:rsidRPr="002D0C45">
              <w:rPr>
                <w:rFonts w:ascii="Sylfaen" w:hAnsi="Sylfaen"/>
                <w:spacing w:val="-10"/>
                <w:lang w:val="ka-GE"/>
              </w:rPr>
              <w:t>X</w:t>
            </w:r>
          </w:p>
        </w:tc>
        <w:tc>
          <w:tcPr>
            <w:tcW w:w="394" w:type="dxa"/>
          </w:tcPr>
          <w:p w14:paraId="2B1E596D" w14:textId="77777777" w:rsidR="004258F2" w:rsidRPr="002D0C45" w:rsidRDefault="004258F2" w:rsidP="003E3502">
            <w:pPr>
              <w:pStyle w:val="TableParagraph"/>
              <w:spacing w:before="39"/>
              <w:ind w:left="7" w:right="3"/>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46596A96" w14:textId="77777777" w:rsidR="004258F2" w:rsidRPr="002D0C45" w:rsidRDefault="004258F2" w:rsidP="003E3502">
            <w:pPr>
              <w:pStyle w:val="TableParagraph"/>
              <w:spacing w:before="39"/>
              <w:ind w:left="5"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6F5ADAF9" w14:textId="77777777" w:rsidR="004258F2" w:rsidRPr="002D0C45" w:rsidRDefault="004258F2" w:rsidP="003E3502">
            <w:pPr>
              <w:pStyle w:val="TableParagraph"/>
              <w:spacing w:before="39"/>
              <w:ind w:left="5" w:right="2"/>
              <w:jc w:val="center"/>
              <w:rPr>
                <w:rFonts w:ascii="Sylfaen" w:hAnsi="Sylfaen"/>
                <w:lang w:val="ka-GE"/>
              </w:rPr>
            </w:pPr>
            <w:r w:rsidRPr="002D0C45">
              <w:rPr>
                <w:rFonts w:ascii="Sylfaen" w:hAnsi="Sylfaen"/>
                <w:spacing w:val="-10"/>
                <w:lang w:val="ka-GE"/>
              </w:rPr>
              <w:t>X</w:t>
            </w:r>
          </w:p>
        </w:tc>
        <w:tc>
          <w:tcPr>
            <w:tcW w:w="394" w:type="dxa"/>
          </w:tcPr>
          <w:p w14:paraId="0B8F8489" w14:textId="77777777" w:rsidR="004258F2" w:rsidRPr="002D0C45" w:rsidRDefault="004258F2" w:rsidP="003E3502">
            <w:pPr>
              <w:pStyle w:val="TableParagraph"/>
              <w:spacing w:before="39"/>
              <w:ind w:left="7" w:right="2"/>
              <w:jc w:val="center"/>
              <w:rPr>
                <w:rFonts w:ascii="Sylfaen" w:hAnsi="Sylfaen"/>
                <w:lang w:val="ka-GE"/>
              </w:rPr>
            </w:pPr>
            <w:r w:rsidRPr="002D0C45">
              <w:rPr>
                <w:rFonts w:ascii="Sylfaen" w:hAnsi="Sylfaen"/>
                <w:spacing w:val="-10"/>
                <w:lang w:val="ka-GE"/>
              </w:rPr>
              <w:t>X</w:t>
            </w:r>
          </w:p>
        </w:tc>
        <w:tc>
          <w:tcPr>
            <w:tcW w:w="396" w:type="dxa"/>
          </w:tcPr>
          <w:p w14:paraId="1BDC3BD6" w14:textId="77777777" w:rsidR="004258F2" w:rsidRPr="002D0C45" w:rsidRDefault="004258F2" w:rsidP="003E3502">
            <w:pPr>
              <w:pStyle w:val="TableParagraph"/>
              <w:spacing w:before="39"/>
              <w:ind w:left="5"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4" w:type="dxa"/>
          </w:tcPr>
          <w:p w14:paraId="6AF03FD4" w14:textId="77777777" w:rsidR="004258F2" w:rsidRPr="002D0C45" w:rsidRDefault="004258F2" w:rsidP="003E3502">
            <w:pPr>
              <w:pStyle w:val="TableParagraph"/>
              <w:spacing w:before="39"/>
              <w:ind w:left="7"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1DCDA5F9" w14:textId="77777777" w:rsidR="004258F2" w:rsidRPr="002D0C45" w:rsidRDefault="004258F2" w:rsidP="003E3502">
            <w:pPr>
              <w:pStyle w:val="TableParagraph"/>
              <w:spacing w:before="39"/>
              <w:ind w:left="5"/>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r>
      <w:tr w:rsidR="004258F2" w:rsidRPr="002D0C45" w14:paraId="421DBBAA" w14:textId="77777777" w:rsidTr="003E3502">
        <w:trPr>
          <w:trHeight w:val="287"/>
        </w:trPr>
        <w:tc>
          <w:tcPr>
            <w:tcW w:w="641" w:type="dxa"/>
          </w:tcPr>
          <w:p w14:paraId="3F096FFE" w14:textId="77777777" w:rsidR="004258F2" w:rsidRPr="002D0C45" w:rsidRDefault="004258F2" w:rsidP="003E3502">
            <w:pPr>
              <w:pStyle w:val="TableParagraph"/>
              <w:spacing w:before="42"/>
              <w:ind w:left="69"/>
              <w:rPr>
                <w:rFonts w:ascii="Sylfaen" w:hAnsi="Sylfaen"/>
                <w:lang w:val="ka-GE"/>
              </w:rPr>
            </w:pPr>
            <w:r w:rsidRPr="002D0C45">
              <w:rPr>
                <w:rFonts w:ascii="Sylfaen" w:hAnsi="Sylfaen"/>
                <w:spacing w:val="-5"/>
                <w:lang w:val="ka-GE"/>
              </w:rPr>
              <w:t>17</w:t>
            </w:r>
          </w:p>
        </w:tc>
        <w:tc>
          <w:tcPr>
            <w:tcW w:w="4326" w:type="dxa"/>
          </w:tcPr>
          <w:p w14:paraId="681A4880" w14:textId="77777777" w:rsidR="004258F2" w:rsidRPr="002D0C45" w:rsidRDefault="004258F2" w:rsidP="003E3502">
            <w:pPr>
              <w:rPr>
                <w:rFonts w:ascii="Sylfaen" w:hAnsi="Sylfaen"/>
                <w:lang w:val="ka-GE"/>
              </w:rPr>
            </w:pPr>
            <w:r w:rsidRPr="002D0C45">
              <w:rPr>
                <w:rFonts w:ascii="Sylfaen" w:hAnsi="Sylfaen" w:cs="Sylfaen"/>
                <w:lang w:val="ka-GE"/>
              </w:rPr>
              <w:t>გაჭიმვის</w:t>
            </w:r>
            <w:r w:rsidRPr="002D0C45">
              <w:rPr>
                <w:rFonts w:ascii="Sylfaen" w:hAnsi="Sylfaen"/>
                <w:lang w:val="ka-GE"/>
              </w:rPr>
              <w:t xml:space="preserve"> მიმართ </w:t>
            </w:r>
            <w:r w:rsidRPr="002D0C45">
              <w:rPr>
                <w:rFonts w:ascii="Sylfaen" w:hAnsi="Sylfaen" w:cs="Sylfaen"/>
                <w:lang w:val="ka-GE"/>
              </w:rPr>
              <w:t>მდგრადობა</w:t>
            </w:r>
            <w:r w:rsidRPr="002D0C45">
              <w:rPr>
                <w:rFonts w:ascii="Sylfaen" w:hAnsi="Sylfaen"/>
                <w:lang w:val="ka-GE"/>
              </w:rPr>
              <w:t xml:space="preserve"> </w:t>
            </w:r>
            <w:r w:rsidRPr="002D0C45">
              <w:rPr>
                <w:rFonts w:ascii="Sylfaen" w:hAnsi="Sylfaen" w:cs="Sylfaen"/>
                <w:lang w:val="ka-GE"/>
              </w:rPr>
              <w:t>ძვრის</w:t>
            </w:r>
            <w:r w:rsidRPr="002D0C45">
              <w:rPr>
                <w:rFonts w:ascii="Sylfaen" w:hAnsi="Sylfaen"/>
                <w:lang w:val="ka-GE"/>
              </w:rPr>
              <w:t xml:space="preserve"> </w:t>
            </w:r>
            <w:r w:rsidRPr="002D0C45">
              <w:rPr>
                <w:rFonts w:ascii="Sylfaen" w:hAnsi="Sylfaen" w:cs="Sylfaen"/>
                <w:lang w:val="ka-GE"/>
              </w:rPr>
              <w:t>დატვირთვის</w:t>
            </w:r>
            <w:r w:rsidRPr="002D0C45">
              <w:rPr>
                <w:rFonts w:ascii="Sylfaen" w:hAnsi="Sylfaen"/>
                <w:lang w:val="ka-GE"/>
              </w:rPr>
              <w:t xml:space="preserve"> </w:t>
            </w:r>
            <w:r w:rsidRPr="002D0C45">
              <w:rPr>
                <w:rFonts w:ascii="Sylfaen" w:hAnsi="Sylfaen" w:cs="Sylfaen"/>
                <w:lang w:val="ka-GE"/>
              </w:rPr>
              <w:t>ქვეშ</w:t>
            </w:r>
          </w:p>
        </w:tc>
        <w:tc>
          <w:tcPr>
            <w:tcW w:w="1237" w:type="dxa"/>
          </w:tcPr>
          <w:p w14:paraId="535C3F8C" w14:textId="77777777" w:rsidR="004258F2" w:rsidRPr="002D0C45" w:rsidRDefault="002E2CCC" w:rsidP="003E3502">
            <w:pPr>
              <w:pStyle w:val="TableParagraph"/>
              <w:spacing w:before="42"/>
              <w:ind w:left="68"/>
              <w:rPr>
                <w:rFonts w:ascii="Sylfaen" w:hAnsi="Sylfaen"/>
                <w:lang w:val="ka-GE"/>
              </w:rPr>
            </w:pPr>
            <w:hyperlink w:anchor="_bookmark45" w:history="1">
              <w:r w:rsidR="004258F2" w:rsidRPr="002D0C45">
                <w:rPr>
                  <w:rFonts w:ascii="Sylfaen" w:hAnsi="Sylfaen"/>
                  <w:spacing w:val="-2"/>
                  <w:lang w:val="ka-GE"/>
                </w:rPr>
                <w:t>2.2.12.6</w:t>
              </w:r>
            </w:hyperlink>
          </w:p>
        </w:tc>
        <w:tc>
          <w:tcPr>
            <w:tcW w:w="394" w:type="dxa"/>
          </w:tcPr>
          <w:p w14:paraId="14FED107" w14:textId="77777777" w:rsidR="004258F2" w:rsidRPr="002D0C45" w:rsidRDefault="004258F2" w:rsidP="003E3502">
            <w:pPr>
              <w:pStyle w:val="TableParagraph"/>
              <w:spacing w:before="42"/>
              <w:ind w:left="7" w:right="5"/>
              <w:jc w:val="center"/>
              <w:rPr>
                <w:rFonts w:ascii="Sylfaen" w:hAnsi="Sylfaen"/>
                <w:lang w:val="ka-GE"/>
              </w:rPr>
            </w:pPr>
            <w:r w:rsidRPr="002D0C45">
              <w:rPr>
                <w:rFonts w:ascii="Sylfaen" w:hAnsi="Sylfaen"/>
                <w:spacing w:val="-10"/>
                <w:lang w:val="ka-GE"/>
              </w:rPr>
              <w:t>X</w:t>
            </w:r>
          </w:p>
        </w:tc>
        <w:tc>
          <w:tcPr>
            <w:tcW w:w="394" w:type="dxa"/>
          </w:tcPr>
          <w:p w14:paraId="0EA5B3FE" w14:textId="77777777" w:rsidR="004258F2" w:rsidRPr="002D0C45" w:rsidRDefault="004258F2" w:rsidP="003E3502">
            <w:pPr>
              <w:pStyle w:val="TableParagraph"/>
              <w:spacing w:before="42"/>
              <w:ind w:left="7" w:right="3"/>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05F6BE77" w14:textId="77777777" w:rsidR="004258F2" w:rsidRPr="002D0C45" w:rsidRDefault="004258F2" w:rsidP="003E3502">
            <w:pPr>
              <w:pStyle w:val="TableParagraph"/>
              <w:spacing w:before="42"/>
              <w:ind w:left="5"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65F58EA1" w14:textId="77777777" w:rsidR="004258F2" w:rsidRPr="002D0C45" w:rsidRDefault="004258F2" w:rsidP="003E3502">
            <w:pPr>
              <w:pStyle w:val="TableParagraph"/>
              <w:spacing w:before="42"/>
              <w:ind w:left="5" w:right="2"/>
              <w:jc w:val="center"/>
              <w:rPr>
                <w:rFonts w:ascii="Sylfaen" w:hAnsi="Sylfaen"/>
                <w:lang w:val="ka-GE"/>
              </w:rPr>
            </w:pPr>
            <w:r w:rsidRPr="002D0C45">
              <w:rPr>
                <w:rFonts w:ascii="Sylfaen" w:hAnsi="Sylfaen"/>
                <w:spacing w:val="-10"/>
                <w:lang w:val="ka-GE"/>
              </w:rPr>
              <w:t>X</w:t>
            </w:r>
          </w:p>
        </w:tc>
        <w:tc>
          <w:tcPr>
            <w:tcW w:w="394" w:type="dxa"/>
          </w:tcPr>
          <w:p w14:paraId="186DA78F" w14:textId="77777777" w:rsidR="004258F2" w:rsidRPr="002D0C45" w:rsidRDefault="004258F2" w:rsidP="003E3502">
            <w:pPr>
              <w:pStyle w:val="TableParagraph"/>
              <w:spacing w:before="42"/>
              <w:ind w:left="7" w:right="2"/>
              <w:jc w:val="center"/>
              <w:rPr>
                <w:rFonts w:ascii="Sylfaen" w:hAnsi="Sylfaen"/>
                <w:lang w:val="ka-GE"/>
              </w:rPr>
            </w:pPr>
            <w:r w:rsidRPr="002D0C45">
              <w:rPr>
                <w:rFonts w:ascii="Sylfaen" w:hAnsi="Sylfaen"/>
                <w:spacing w:val="-10"/>
                <w:lang w:val="ka-GE"/>
              </w:rPr>
              <w:t>X</w:t>
            </w:r>
          </w:p>
        </w:tc>
        <w:tc>
          <w:tcPr>
            <w:tcW w:w="396" w:type="dxa"/>
          </w:tcPr>
          <w:p w14:paraId="41C1D019" w14:textId="77777777" w:rsidR="004258F2" w:rsidRPr="002D0C45" w:rsidRDefault="004258F2" w:rsidP="003E3502">
            <w:pPr>
              <w:pStyle w:val="TableParagraph"/>
              <w:spacing w:before="42"/>
              <w:ind w:left="5"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4" w:type="dxa"/>
          </w:tcPr>
          <w:p w14:paraId="43591CEF" w14:textId="77777777" w:rsidR="004258F2" w:rsidRPr="002D0C45" w:rsidRDefault="004258F2" w:rsidP="003E3502">
            <w:pPr>
              <w:pStyle w:val="TableParagraph"/>
              <w:spacing w:before="42"/>
              <w:ind w:left="7"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4CB7CC19" w14:textId="77777777" w:rsidR="004258F2" w:rsidRPr="002D0C45" w:rsidRDefault="004258F2" w:rsidP="003E3502">
            <w:pPr>
              <w:pStyle w:val="TableParagraph"/>
              <w:spacing w:before="42"/>
              <w:ind w:left="5"/>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r>
      <w:tr w:rsidR="004258F2" w:rsidRPr="002D0C45" w14:paraId="528F695B" w14:textId="77777777" w:rsidTr="003E3502">
        <w:trPr>
          <w:trHeight w:val="287"/>
        </w:trPr>
        <w:tc>
          <w:tcPr>
            <w:tcW w:w="641" w:type="dxa"/>
          </w:tcPr>
          <w:p w14:paraId="09B547C5" w14:textId="77777777" w:rsidR="004258F2" w:rsidRPr="002D0C45" w:rsidRDefault="004258F2" w:rsidP="003E3502">
            <w:pPr>
              <w:pStyle w:val="TableParagraph"/>
              <w:spacing w:before="39"/>
              <w:ind w:left="69"/>
              <w:rPr>
                <w:rFonts w:ascii="Sylfaen" w:hAnsi="Sylfaen"/>
                <w:lang w:val="ka-GE"/>
              </w:rPr>
            </w:pPr>
            <w:r w:rsidRPr="002D0C45">
              <w:rPr>
                <w:rFonts w:ascii="Sylfaen" w:hAnsi="Sylfaen"/>
                <w:spacing w:val="-5"/>
                <w:lang w:val="ka-GE"/>
              </w:rPr>
              <w:t>18</w:t>
            </w:r>
          </w:p>
        </w:tc>
        <w:tc>
          <w:tcPr>
            <w:tcW w:w="4326" w:type="dxa"/>
          </w:tcPr>
          <w:p w14:paraId="0A8F1055" w14:textId="77777777" w:rsidR="004258F2" w:rsidRPr="002D0C45" w:rsidRDefault="004258F2" w:rsidP="003E3502">
            <w:pPr>
              <w:rPr>
                <w:rFonts w:ascii="Sylfaen" w:hAnsi="Sylfaen"/>
                <w:lang w:val="ka-GE"/>
              </w:rPr>
            </w:pPr>
            <w:r w:rsidRPr="002D0C45">
              <w:rPr>
                <w:rFonts w:ascii="Sylfaen" w:hAnsi="Sylfaen" w:cs="Sylfaen"/>
                <w:lang w:val="ka-GE"/>
              </w:rPr>
              <w:t>ღერძული</w:t>
            </w:r>
            <w:r w:rsidRPr="002D0C45">
              <w:rPr>
                <w:rFonts w:ascii="Sylfaen" w:hAnsi="Sylfaen"/>
                <w:lang w:val="ka-GE"/>
              </w:rPr>
              <w:t xml:space="preserve"> </w:t>
            </w:r>
            <w:r w:rsidRPr="002D0C45">
              <w:rPr>
                <w:rFonts w:ascii="Sylfaen" w:hAnsi="Sylfaen" w:cs="Sylfaen"/>
                <w:lang w:val="ka-GE"/>
              </w:rPr>
              <w:t>დაჭიმვის</w:t>
            </w:r>
            <w:r w:rsidRPr="002D0C45">
              <w:rPr>
                <w:rFonts w:ascii="Sylfaen" w:hAnsi="Sylfaen"/>
                <w:lang w:val="ka-GE"/>
              </w:rPr>
              <w:t xml:space="preserve"> მიმართ </w:t>
            </w:r>
            <w:r w:rsidRPr="002D0C45">
              <w:rPr>
                <w:rFonts w:ascii="Sylfaen" w:hAnsi="Sylfaen" w:cs="Sylfaen"/>
                <w:lang w:val="ka-GE"/>
              </w:rPr>
              <w:t>მდგრადობა</w:t>
            </w:r>
          </w:p>
        </w:tc>
        <w:tc>
          <w:tcPr>
            <w:tcW w:w="1237" w:type="dxa"/>
          </w:tcPr>
          <w:p w14:paraId="2D725676" w14:textId="77777777" w:rsidR="004258F2" w:rsidRPr="002D0C45" w:rsidRDefault="002E2CCC" w:rsidP="003E3502">
            <w:pPr>
              <w:pStyle w:val="TableParagraph"/>
              <w:spacing w:before="39"/>
              <w:ind w:left="68"/>
              <w:rPr>
                <w:rFonts w:ascii="Sylfaen" w:hAnsi="Sylfaen"/>
                <w:lang w:val="ka-GE"/>
              </w:rPr>
            </w:pPr>
            <w:hyperlink w:anchor="_bookmark46" w:history="1">
              <w:r w:rsidR="004258F2" w:rsidRPr="002D0C45">
                <w:rPr>
                  <w:rFonts w:ascii="Sylfaen" w:hAnsi="Sylfaen"/>
                  <w:spacing w:val="-2"/>
                  <w:lang w:val="ka-GE"/>
                </w:rPr>
                <w:t>2.2.12.7</w:t>
              </w:r>
            </w:hyperlink>
          </w:p>
        </w:tc>
        <w:tc>
          <w:tcPr>
            <w:tcW w:w="394" w:type="dxa"/>
          </w:tcPr>
          <w:p w14:paraId="166BAE95" w14:textId="77777777" w:rsidR="004258F2" w:rsidRPr="002D0C45" w:rsidRDefault="004258F2" w:rsidP="003E3502">
            <w:pPr>
              <w:pStyle w:val="TableParagraph"/>
              <w:spacing w:before="39"/>
              <w:ind w:left="7" w:right="7"/>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4" w:type="dxa"/>
          </w:tcPr>
          <w:p w14:paraId="3C154912" w14:textId="77777777" w:rsidR="004258F2" w:rsidRPr="002D0C45" w:rsidRDefault="004258F2" w:rsidP="003E3502">
            <w:pPr>
              <w:pStyle w:val="TableParagraph"/>
              <w:spacing w:before="39"/>
              <w:ind w:left="7" w:right="1"/>
              <w:jc w:val="center"/>
              <w:rPr>
                <w:rFonts w:ascii="Sylfaen" w:hAnsi="Sylfaen"/>
                <w:lang w:val="ka-GE"/>
              </w:rPr>
            </w:pPr>
            <w:r w:rsidRPr="002D0C45">
              <w:rPr>
                <w:rFonts w:ascii="Sylfaen" w:hAnsi="Sylfaen"/>
                <w:spacing w:val="-10"/>
                <w:lang w:val="ka-GE"/>
              </w:rPr>
              <w:t>X</w:t>
            </w:r>
          </w:p>
        </w:tc>
        <w:tc>
          <w:tcPr>
            <w:tcW w:w="396" w:type="dxa"/>
          </w:tcPr>
          <w:p w14:paraId="17A10132" w14:textId="77777777" w:rsidR="004258F2" w:rsidRPr="002D0C45" w:rsidRDefault="004258F2" w:rsidP="003E3502">
            <w:pPr>
              <w:pStyle w:val="TableParagraph"/>
              <w:spacing w:before="39"/>
              <w:ind w:left="5"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16B7A3D9" w14:textId="77777777" w:rsidR="004258F2" w:rsidRPr="002D0C45" w:rsidRDefault="004258F2" w:rsidP="003E3502">
            <w:pPr>
              <w:pStyle w:val="TableParagraph"/>
              <w:spacing w:before="39"/>
              <w:ind w:left="5"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4" w:type="dxa"/>
          </w:tcPr>
          <w:p w14:paraId="1E1576A7" w14:textId="77777777" w:rsidR="004258F2" w:rsidRPr="002D0C45" w:rsidRDefault="004258F2" w:rsidP="003E3502">
            <w:pPr>
              <w:pStyle w:val="TableParagraph"/>
              <w:spacing w:before="39"/>
              <w:ind w:left="7"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3875AEB3" w14:textId="77777777" w:rsidR="004258F2" w:rsidRPr="002D0C45" w:rsidRDefault="004258F2" w:rsidP="003E3502">
            <w:pPr>
              <w:pStyle w:val="TableParagraph"/>
              <w:spacing w:before="39"/>
              <w:ind w:left="5"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4" w:type="dxa"/>
          </w:tcPr>
          <w:p w14:paraId="15BBCE30" w14:textId="77777777" w:rsidR="004258F2" w:rsidRPr="002D0C45" w:rsidRDefault="004258F2" w:rsidP="003E3502">
            <w:pPr>
              <w:pStyle w:val="TableParagraph"/>
              <w:spacing w:before="39"/>
              <w:ind w:left="7"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60E1D403" w14:textId="77777777" w:rsidR="004258F2" w:rsidRPr="002D0C45" w:rsidRDefault="004258F2" w:rsidP="003E3502">
            <w:pPr>
              <w:pStyle w:val="TableParagraph"/>
              <w:spacing w:before="39"/>
              <w:ind w:left="5"/>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r>
      <w:tr w:rsidR="004258F2" w:rsidRPr="002D0C45" w14:paraId="3C0533FF" w14:textId="77777777" w:rsidTr="003E3502">
        <w:trPr>
          <w:trHeight w:val="287"/>
        </w:trPr>
        <w:tc>
          <w:tcPr>
            <w:tcW w:w="641" w:type="dxa"/>
          </w:tcPr>
          <w:p w14:paraId="62C9A1F9" w14:textId="77777777" w:rsidR="004258F2" w:rsidRPr="002D0C45" w:rsidRDefault="004258F2" w:rsidP="003E3502">
            <w:pPr>
              <w:pStyle w:val="TableParagraph"/>
              <w:spacing w:before="39"/>
              <w:ind w:left="69"/>
              <w:rPr>
                <w:rFonts w:ascii="Sylfaen" w:hAnsi="Sylfaen"/>
                <w:lang w:val="ka-GE"/>
              </w:rPr>
            </w:pPr>
            <w:r w:rsidRPr="002D0C45">
              <w:rPr>
                <w:rFonts w:ascii="Sylfaen" w:hAnsi="Sylfaen"/>
                <w:spacing w:val="-5"/>
                <w:lang w:val="ka-GE"/>
              </w:rPr>
              <w:t>19</w:t>
            </w:r>
          </w:p>
        </w:tc>
        <w:tc>
          <w:tcPr>
            <w:tcW w:w="4326" w:type="dxa"/>
          </w:tcPr>
          <w:p w14:paraId="6C57A618" w14:textId="77777777" w:rsidR="004258F2" w:rsidRPr="002D0C45" w:rsidRDefault="004258F2" w:rsidP="003E3502">
            <w:pPr>
              <w:rPr>
                <w:rFonts w:ascii="Sylfaen" w:hAnsi="Sylfaen"/>
                <w:lang w:val="ka-GE"/>
              </w:rPr>
            </w:pPr>
            <w:r w:rsidRPr="002D0C45">
              <w:rPr>
                <w:rFonts w:ascii="Sylfaen" w:hAnsi="Sylfaen" w:cs="Sylfaen"/>
                <w:lang w:val="ka-GE"/>
              </w:rPr>
              <w:t>ძვრის</w:t>
            </w:r>
            <w:r w:rsidRPr="002D0C45">
              <w:rPr>
                <w:rFonts w:ascii="Sylfaen" w:hAnsi="Sylfaen"/>
                <w:lang w:val="ka-GE"/>
              </w:rPr>
              <w:t xml:space="preserve"> </w:t>
            </w:r>
            <w:r w:rsidRPr="002D0C45">
              <w:rPr>
                <w:rFonts w:ascii="Sylfaen" w:hAnsi="Sylfaen" w:cs="Sylfaen"/>
                <w:lang w:val="ka-GE"/>
              </w:rPr>
              <w:t>დატვირთვის</w:t>
            </w:r>
            <w:r w:rsidRPr="002D0C45">
              <w:rPr>
                <w:rFonts w:ascii="Sylfaen" w:hAnsi="Sylfaen"/>
                <w:lang w:val="ka-GE"/>
              </w:rPr>
              <w:t xml:space="preserve"> </w:t>
            </w:r>
            <w:r w:rsidRPr="002D0C45">
              <w:rPr>
                <w:rFonts w:ascii="Sylfaen" w:hAnsi="Sylfaen" w:cs="Sylfaen"/>
                <w:lang w:val="ka-GE"/>
              </w:rPr>
              <w:t>მიმართ მდგრადობა</w:t>
            </w:r>
          </w:p>
        </w:tc>
        <w:tc>
          <w:tcPr>
            <w:tcW w:w="1237" w:type="dxa"/>
          </w:tcPr>
          <w:p w14:paraId="798BE259" w14:textId="77777777" w:rsidR="004258F2" w:rsidRPr="002D0C45" w:rsidRDefault="002E2CCC" w:rsidP="003E3502">
            <w:pPr>
              <w:pStyle w:val="TableParagraph"/>
              <w:spacing w:before="39"/>
              <w:ind w:left="68"/>
              <w:rPr>
                <w:rFonts w:ascii="Sylfaen" w:hAnsi="Sylfaen"/>
                <w:lang w:val="ka-GE"/>
              </w:rPr>
            </w:pPr>
            <w:hyperlink w:anchor="_bookmark47" w:history="1">
              <w:r w:rsidR="004258F2" w:rsidRPr="002D0C45">
                <w:rPr>
                  <w:rFonts w:ascii="Sylfaen" w:hAnsi="Sylfaen"/>
                  <w:spacing w:val="-2"/>
                  <w:lang w:val="ka-GE"/>
                </w:rPr>
                <w:t>2.2.12.8</w:t>
              </w:r>
            </w:hyperlink>
          </w:p>
        </w:tc>
        <w:tc>
          <w:tcPr>
            <w:tcW w:w="394" w:type="dxa"/>
          </w:tcPr>
          <w:p w14:paraId="06776573" w14:textId="77777777" w:rsidR="004258F2" w:rsidRPr="002D0C45" w:rsidRDefault="004258F2" w:rsidP="003E3502">
            <w:pPr>
              <w:pStyle w:val="TableParagraph"/>
              <w:spacing w:before="39"/>
              <w:ind w:left="7" w:right="7"/>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4" w:type="dxa"/>
          </w:tcPr>
          <w:p w14:paraId="2D7B9CA8" w14:textId="77777777" w:rsidR="004258F2" w:rsidRPr="002D0C45" w:rsidRDefault="004258F2" w:rsidP="003E3502">
            <w:pPr>
              <w:pStyle w:val="TableParagraph"/>
              <w:spacing w:before="39"/>
              <w:ind w:left="7" w:right="1"/>
              <w:jc w:val="center"/>
              <w:rPr>
                <w:rFonts w:ascii="Sylfaen" w:hAnsi="Sylfaen"/>
                <w:lang w:val="ka-GE"/>
              </w:rPr>
            </w:pPr>
            <w:r w:rsidRPr="002D0C45">
              <w:rPr>
                <w:rFonts w:ascii="Sylfaen" w:hAnsi="Sylfaen"/>
                <w:spacing w:val="-10"/>
                <w:lang w:val="ka-GE"/>
              </w:rPr>
              <w:t>X</w:t>
            </w:r>
          </w:p>
        </w:tc>
        <w:tc>
          <w:tcPr>
            <w:tcW w:w="396" w:type="dxa"/>
          </w:tcPr>
          <w:p w14:paraId="7A35B57D" w14:textId="77777777" w:rsidR="004258F2" w:rsidRPr="002D0C45" w:rsidRDefault="004258F2" w:rsidP="003E3502">
            <w:pPr>
              <w:pStyle w:val="TableParagraph"/>
              <w:spacing w:before="39"/>
              <w:ind w:left="5"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79808227" w14:textId="77777777" w:rsidR="004258F2" w:rsidRPr="002D0C45" w:rsidRDefault="004258F2" w:rsidP="003E3502">
            <w:pPr>
              <w:pStyle w:val="TableParagraph"/>
              <w:spacing w:before="39"/>
              <w:ind w:left="5"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4" w:type="dxa"/>
          </w:tcPr>
          <w:p w14:paraId="520E1B36" w14:textId="77777777" w:rsidR="004258F2" w:rsidRPr="002D0C45" w:rsidRDefault="004258F2" w:rsidP="003E3502">
            <w:pPr>
              <w:pStyle w:val="TableParagraph"/>
              <w:spacing w:before="39"/>
              <w:ind w:left="7"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0236C901" w14:textId="77777777" w:rsidR="004258F2" w:rsidRPr="002D0C45" w:rsidRDefault="004258F2" w:rsidP="003E3502">
            <w:pPr>
              <w:pStyle w:val="TableParagraph"/>
              <w:spacing w:before="39"/>
              <w:ind w:left="5"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4" w:type="dxa"/>
          </w:tcPr>
          <w:p w14:paraId="0AC9CB70" w14:textId="77777777" w:rsidR="004258F2" w:rsidRPr="002D0C45" w:rsidRDefault="004258F2" w:rsidP="003E3502">
            <w:pPr>
              <w:pStyle w:val="TableParagraph"/>
              <w:spacing w:before="39"/>
              <w:ind w:left="7"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7A8E3146" w14:textId="77777777" w:rsidR="004258F2" w:rsidRPr="002D0C45" w:rsidRDefault="004258F2" w:rsidP="003E3502">
            <w:pPr>
              <w:pStyle w:val="TableParagraph"/>
              <w:spacing w:before="39"/>
              <w:ind w:left="5"/>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r>
      <w:tr w:rsidR="004258F2" w:rsidRPr="002D0C45" w14:paraId="1A91E70E" w14:textId="77777777" w:rsidTr="003E3502">
        <w:trPr>
          <w:trHeight w:val="285"/>
        </w:trPr>
        <w:tc>
          <w:tcPr>
            <w:tcW w:w="641" w:type="dxa"/>
          </w:tcPr>
          <w:p w14:paraId="2EA885A5" w14:textId="77777777" w:rsidR="004258F2" w:rsidRPr="002D0C45" w:rsidRDefault="004258F2" w:rsidP="003E3502">
            <w:pPr>
              <w:pStyle w:val="TableParagraph"/>
              <w:spacing w:before="39"/>
              <w:ind w:left="69"/>
              <w:rPr>
                <w:rFonts w:ascii="Sylfaen" w:hAnsi="Sylfaen"/>
                <w:lang w:val="ka-GE"/>
              </w:rPr>
            </w:pPr>
            <w:r w:rsidRPr="002D0C45">
              <w:rPr>
                <w:rFonts w:ascii="Sylfaen" w:hAnsi="Sylfaen"/>
                <w:spacing w:val="-5"/>
                <w:lang w:val="ka-GE"/>
              </w:rPr>
              <w:t>20</w:t>
            </w:r>
          </w:p>
        </w:tc>
        <w:tc>
          <w:tcPr>
            <w:tcW w:w="4326" w:type="dxa"/>
          </w:tcPr>
          <w:p w14:paraId="121BD3C6" w14:textId="77777777" w:rsidR="004258F2" w:rsidRPr="002D0C45" w:rsidRDefault="004258F2" w:rsidP="003E3502">
            <w:pPr>
              <w:rPr>
                <w:rFonts w:ascii="Sylfaen" w:hAnsi="Sylfaen"/>
                <w:lang w:val="ka-GE"/>
              </w:rPr>
            </w:pPr>
            <w:r w:rsidRPr="002D0C45">
              <w:rPr>
                <w:rFonts w:ascii="Sylfaen" w:hAnsi="Sylfaen" w:cs="Sylfaen"/>
                <w:lang w:val="ka-GE"/>
              </w:rPr>
              <w:t>დაჭიმვისა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ძვრის</w:t>
            </w:r>
            <w:r w:rsidRPr="002D0C45">
              <w:rPr>
                <w:rFonts w:ascii="Sylfaen" w:hAnsi="Sylfaen"/>
                <w:lang w:val="ka-GE"/>
              </w:rPr>
              <w:t xml:space="preserve"> </w:t>
            </w:r>
            <w:r w:rsidRPr="002D0C45">
              <w:rPr>
                <w:rFonts w:ascii="Sylfaen" w:hAnsi="Sylfaen" w:cs="Sylfaen"/>
                <w:lang w:val="ka-GE"/>
              </w:rPr>
              <w:t>დატვირთვის</w:t>
            </w:r>
            <w:r w:rsidRPr="002D0C45">
              <w:rPr>
                <w:rFonts w:ascii="Sylfaen" w:hAnsi="Sylfaen"/>
                <w:lang w:val="ka-GE"/>
              </w:rPr>
              <w:t xml:space="preserve"> </w:t>
            </w:r>
            <w:r w:rsidRPr="002D0C45">
              <w:rPr>
                <w:rFonts w:ascii="Sylfaen" w:hAnsi="Sylfaen" w:cs="Sylfaen"/>
                <w:lang w:val="ka-GE"/>
              </w:rPr>
              <w:lastRenderedPageBreak/>
              <w:t>კომბინირებული</w:t>
            </w:r>
            <w:r w:rsidRPr="002D0C45">
              <w:rPr>
                <w:rFonts w:ascii="Sylfaen" w:hAnsi="Sylfaen"/>
                <w:lang w:val="ka-GE"/>
              </w:rPr>
              <w:t xml:space="preserve"> </w:t>
            </w:r>
            <w:r w:rsidRPr="002D0C45">
              <w:rPr>
                <w:rFonts w:ascii="Sylfaen" w:hAnsi="Sylfaen" w:cs="Sylfaen"/>
                <w:lang w:val="ka-GE"/>
              </w:rPr>
              <w:t>მდგრადობა</w:t>
            </w:r>
            <w:r w:rsidRPr="002D0C45">
              <w:rPr>
                <w:rFonts w:ascii="Sylfaen" w:hAnsi="Sylfaen"/>
                <w:lang w:val="ka-GE"/>
              </w:rPr>
              <w:t xml:space="preserve"> (**)</w:t>
            </w:r>
          </w:p>
        </w:tc>
        <w:tc>
          <w:tcPr>
            <w:tcW w:w="1237" w:type="dxa"/>
          </w:tcPr>
          <w:p w14:paraId="50981BAF" w14:textId="77777777" w:rsidR="004258F2" w:rsidRPr="002D0C45" w:rsidRDefault="002E2CCC" w:rsidP="003E3502">
            <w:pPr>
              <w:pStyle w:val="TableParagraph"/>
              <w:spacing w:before="39"/>
              <w:ind w:left="68"/>
              <w:rPr>
                <w:rFonts w:ascii="Sylfaen" w:hAnsi="Sylfaen"/>
                <w:lang w:val="ka-GE"/>
              </w:rPr>
            </w:pPr>
            <w:hyperlink w:anchor="_bookmark48" w:history="1">
              <w:r w:rsidR="004258F2" w:rsidRPr="002D0C45">
                <w:rPr>
                  <w:rFonts w:ascii="Sylfaen" w:hAnsi="Sylfaen"/>
                  <w:spacing w:val="-2"/>
                  <w:lang w:val="ka-GE"/>
                </w:rPr>
                <w:t>2.2.12.9</w:t>
              </w:r>
            </w:hyperlink>
          </w:p>
        </w:tc>
        <w:tc>
          <w:tcPr>
            <w:tcW w:w="394" w:type="dxa"/>
          </w:tcPr>
          <w:p w14:paraId="766AF0B9" w14:textId="77777777" w:rsidR="004258F2" w:rsidRPr="002D0C45" w:rsidRDefault="004258F2" w:rsidP="003E3502">
            <w:pPr>
              <w:pStyle w:val="TableParagraph"/>
              <w:spacing w:before="39"/>
              <w:ind w:left="7" w:right="5"/>
              <w:jc w:val="center"/>
              <w:rPr>
                <w:rFonts w:ascii="Sylfaen" w:hAnsi="Sylfaen"/>
                <w:lang w:val="ka-GE"/>
              </w:rPr>
            </w:pPr>
            <w:r w:rsidRPr="002D0C45">
              <w:rPr>
                <w:rFonts w:ascii="Sylfaen" w:hAnsi="Sylfaen"/>
                <w:spacing w:val="-10"/>
                <w:lang w:val="ka-GE"/>
              </w:rPr>
              <w:t>X</w:t>
            </w:r>
          </w:p>
        </w:tc>
        <w:tc>
          <w:tcPr>
            <w:tcW w:w="394" w:type="dxa"/>
          </w:tcPr>
          <w:p w14:paraId="7FA1D57A" w14:textId="77777777" w:rsidR="004258F2" w:rsidRPr="002D0C45" w:rsidRDefault="004258F2" w:rsidP="003E3502">
            <w:pPr>
              <w:pStyle w:val="TableParagraph"/>
              <w:spacing w:before="39"/>
              <w:ind w:left="7" w:right="1"/>
              <w:jc w:val="center"/>
              <w:rPr>
                <w:rFonts w:ascii="Sylfaen" w:hAnsi="Sylfaen"/>
                <w:lang w:val="ka-GE"/>
              </w:rPr>
            </w:pPr>
            <w:r w:rsidRPr="002D0C45">
              <w:rPr>
                <w:rFonts w:ascii="Sylfaen" w:hAnsi="Sylfaen"/>
                <w:spacing w:val="-10"/>
                <w:lang w:val="ka-GE"/>
              </w:rPr>
              <w:t>X</w:t>
            </w:r>
          </w:p>
        </w:tc>
        <w:tc>
          <w:tcPr>
            <w:tcW w:w="396" w:type="dxa"/>
          </w:tcPr>
          <w:p w14:paraId="7E87954A" w14:textId="77777777" w:rsidR="004258F2" w:rsidRPr="002D0C45" w:rsidRDefault="004258F2" w:rsidP="003E3502">
            <w:pPr>
              <w:pStyle w:val="TableParagraph"/>
              <w:spacing w:before="39"/>
              <w:ind w:left="5"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32772E58" w14:textId="77777777" w:rsidR="004258F2" w:rsidRPr="002D0C45" w:rsidRDefault="004258F2" w:rsidP="003E3502">
            <w:pPr>
              <w:pStyle w:val="TableParagraph"/>
              <w:spacing w:before="39"/>
              <w:ind w:left="5" w:right="2"/>
              <w:jc w:val="center"/>
              <w:rPr>
                <w:rFonts w:ascii="Sylfaen" w:hAnsi="Sylfaen"/>
                <w:lang w:val="ka-GE"/>
              </w:rPr>
            </w:pPr>
            <w:r w:rsidRPr="002D0C45">
              <w:rPr>
                <w:rFonts w:ascii="Sylfaen" w:hAnsi="Sylfaen"/>
                <w:spacing w:val="-10"/>
                <w:lang w:val="ka-GE"/>
              </w:rPr>
              <w:t>X</w:t>
            </w:r>
          </w:p>
        </w:tc>
        <w:tc>
          <w:tcPr>
            <w:tcW w:w="394" w:type="dxa"/>
          </w:tcPr>
          <w:p w14:paraId="2139C68E" w14:textId="77777777" w:rsidR="004258F2" w:rsidRPr="002D0C45" w:rsidRDefault="004258F2" w:rsidP="003E3502">
            <w:pPr>
              <w:pStyle w:val="TableParagraph"/>
              <w:spacing w:before="39"/>
              <w:ind w:left="7" w:right="2"/>
              <w:jc w:val="center"/>
              <w:rPr>
                <w:rFonts w:ascii="Sylfaen" w:hAnsi="Sylfaen"/>
                <w:lang w:val="ka-GE"/>
              </w:rPr>
            </w:pPr>
            <w:r w:rsidRPr="002D0C45">
              <w:rPr>
                <w:rFonts w:ascii="Sylfaen" w:hAnsi="Sylfaen"/>
                <w:spacing w:val="-10"/>
                <w:lang w:val="ka-GE"/>
              </w:rPr>
              <w:t>X</w:t>
            </w:r>
          </w:p>
        </w:tc>
        <w:tc>
          <w:tcPr>
            <w:tcW w:w="396" w:type="dxa"/>
          </w:tcPr>
          <w:p w14:paraId="4082EE3B" w14:textId="77777777" w:rsidR="004258F2" w:rsidRPr="002D0C45" w:rsidRDefault="004258F2" w:rsidP="003E3502">
            <w:pPr>
              <w:pStyle w:val="TableParagraph"/>
              <w:spacing w:before="39"/>
              <w:ind w:left="5"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4" w:type="dxa"/>
          </w:tcPr>
          <w:p w14:paraId="79FA338F" w14:textId="77777777" w:rsidR="004258F2" w:rsidRPr="002D0C45" w:rsidRDefault="004258F2" w:rsidP="003E3502">
            <w:pPr>
              <w:pStyle w:val="TableParagraph"/>
              <w:spacing w:before="39"/>
              <w:ind w:left="7"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0E98E4E5" w14:textId="77777777" w:rsidR="004258F2" w:rsidRPr="002D0C45" w:rsidRDefault="004258F2" w:rsidP="003E3502">
            <w:pPr>
              <w:pStyle w:val="TableParagraph"/>
              <w:spacing w:before="39"/>
              <w:ind w:left="5"/>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r>
      <w:tr w:rsidR="004258F2" w:rsidRPr="002D0C45" w14:paraId="5D49FA06" w14:textId="77777777" w:rsidTr="003E3502">
        <w:trPr>
          <w:trHeight w:val="287"/>
        </w:trPr>
        <w:tc>
          <w:tcPr>
            <w:tcW w:w="641" w:type="dxa"/>
          </w:tcPr>
          <w:p w14:paraId="6A59D0F6" w14:textId="77777777" w:rsidR="004258F2" w:rsidRPr="002D0C45" w:rsidRDefault="004258F2" w:rsidP="003E3502">
            <w:pPr>
              <w:pStyle w:val="TableParagraph"/>
              <w:spacing w:before="42"/>
              <w:ind w:left="69"/>
              <w:rPr>
                <w:rFonts w:ascii="Sylfaen" w:hAnsi="Sylfaen"/>
                <w:lang w:val="ka-GE"/>
              </w:rPr>
            </w:pPr>
            <w:r w:rsidRPr="002D0C45">
              <w:rPr>
                <w:rFonts w:ascii="Sylfaen" w:hAnsi="Sylfaen"/>
                <w:spacing w:val="-5"/>
                <w:lang w:val="ka-GE"/>
              </w:rPr>
              <w:lastRenderedPageBreak/>
              <w:t>21</w:t>
            </w:r>
          </w:p>
        </w:tc>
        <w:tc>
          <w:tcPr>
            <w:tcW w:w="4326" w:type="dxa"/>
          </w:tcPr>
          <w:p w14:paraId="12B25525" w14:textId="77777777" w:rsidR="004258F2" w:rsidRPr="002D0C45" w:rsidRDefault="004258F2" w:rsidP="003E3502">
            <w:pPr>
              <w:rPr>
                <w:rFonts w:ascii="Sylfaen" w:hAnsi="Sylfaen"/>
                <w:lang w:val="ka-GE"/>
              </w:rPr>
            </w:pPr>
            <w:r w:rsidRPr="002D0C45">
              <w:rPr>
                <w:rFonts w:ascii="Sylfaen" w:hAnsi="Sylfaen" w:cs="Sylfaen"/>
                <w:lang w:val="ka-GE"/>
              </w:rPr>
              <w:t>ჭრილის</w:t>
            </w:r>
            <w:r w:rsidRPr="002D0C45">
              <w:rPr>
                <w:rFonts w:ascii="Sylfaen" w:hAnsi="Sylfaen"/>
                <w:lang w:val="ka-GE"/>
              </w:rPr>
              <w:t xml:space="preserve"> </w:t>
            </w:r>
            <w:r w:rsidRPr="002D0C45">
              <w:rPr>
                <w:rFonts w:ascii="Sylfaen" w:hAnsi="Sylfaen" w:cs="Sylfaen"/>
                <w:lang w:val="ka-GE"/>
              </w:rPr>
              <w:t>მდგრადობა</w:t>
            </w:r>
          </w:p>
        </w:tc>
        <w:tc>
          <w:tcPr>
            <w:tcW w:w="1237" w:type="dxa"/>
          </w:tcPr>
          <w:p w14:paraId="5E7935DF" w14:textId="77777777" w:rsidR="004258F2" w:rsidRPr="002D0C45" w:rsidRDefault="002E2CCC" w:rsidP="003E3502">
            <w:pPr>
              <w:pStyle w:val="TableParagraph"/>
              <w:spacing w:before="42"/>
              <w:ind w:left="68"/>
              <w:rPr>
                <w:rFonts w:ascii="Sylfaen" w:hAnsi="Sylfaen"/>
                <w:lang w:val="ka-GE"/>
              </w:rPr>
            </w:pPr>
            <w:hyperlink w:anchor="_bookmark49" w:history="1">
              <w:r w:rsidR="004258F2" w:rsidRPr="002D0C45">
                <w:rPr>
                  <w:rFonts w:ascii="Sylfaen" w:hAnsi="Sylfaen"/>
                  <w:spacing w:val="-2"/>
                  <w:lang w:val="ka-GE"/>
                </w:rPr>
                <w:t>2.2.12.10</w:t>
              </w:r>
            </w:hyperlink>
          </w:p>
        </w:tc>
        <w:tc>
          <w:tcPr>
            <w:tcW w:w="394" w:type="dxa"/>
          </w:tcPr>
          <w:p w14:paraId="6B148626" w14:textId="77777777" w:rsidR="004258F2" w:rsidRPr="002D0C45" w:rsidRDefault="004258F2" w:rsidP="003E3502">
            <w:pPr>
              <w:pStyle w:val="TableParagraph"/>
              <w:spacing w:before="42"/>
              <w:ind w:left="7" w:right="7"/>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4" w:type="dxa"/>
          </w:tcPr>
          <w:p w14:paraId="0D6B4D5A" w14:textId="77777777" w:rsidR="004258F2" w:rsidRPr="002D0C45" w:rsidRDefault="004258F2" w:rsidP="003E3502">
            <w:pPr>
              <w:pStyle w:val="TableParagraph"/>
              <w:spacing w:before="42"/>
              <w:ind w:left="7" w:right="3"/>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68833EC0" w14:textId="77777777" w:rsidR="004258F2" w:rsidRPr="002D0C45" w:rsidRDefault="004258F2" w:rsidP="003E3502">
            <w:pPr>
              <w:pStyle w:val="TableParagraph"/>
              <w:spacing w:before="42"/>
              <w:ind w:left="5"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0E0B296A" w14:textId="77777777" w:rsidR="004258F2" w:rsidRPr="002D0C45" w:rsidRDefault="004258F2" w:rsidP="003E3502">
            <w:pPr>
              <w:pStyle w:val="TableParagraph"/>
              <w:spacing w:before="42"/>
              <w:ind w:left="5"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4" w:type="dxa"/>
          </w:tcPr>
          <w:p w14:paraId="5D407CEE" w14:textId="77777777" w:rsidR="004258F2" w:rsidRPr="002D0C45" w:rsidRDefault="004258F2" w:rsidP="003E3502">
            <w:pPr>
              <w:pStyle w:val="TableParagraph"/>
              <w:spacing w:before="42"/>
              <w:ind w:left="7"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0E05A3DC" w14:textId="77777777" w:rsidR="004258F2" w:rsidRPr="002D0C45" w:rsidRDefault="004258F2" w:rsidP="003E3502">
            <w:pPr>
              <w:pStyle w:val="TableParagraph"/>
              <w:spacing w:before="42"/>
              <w:ind w:left="5"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4" w:type="dxa"/>
          </w:tcPr>
          <w:p w14:paraId="096BE9E5" w14:textId="77777777" w:rsidR="004258F2" w:rsidRPr="002D0C45" w:rsidRDefault="004258F2" w:rsidP="003E3502">
            <w:pPr>
              <w:pStyle w:val="TableParagraph"/>
              <w:spacing w:before="42"/>
              <w:ind w:left="7" w:right="2"/>
              <w:jc w:val="center"/>
              <w:rPr>
                <w:rFonts w:ascii="Sylfaen" w:hAnsi="Sylfaen"/>
                <w:lang w:val="ka-GE"/>
              </w:rPr>
            </w:pPr>
            <w:r w:rsidRPr="002D0C45">
              <w:rPr>
                <w:rFonts w:ascii="Sylfaen" w:hAnsi="Sylfaen"/>
                <w:spacing w:val="-10"/>
                <w:lang w:val="ka-GE"/>
              </w:rPr>
              <w:t>X</w:t>
            </w:r>
          </w:p>
        </w:tc>
        <w:tc>
          <w:tcPr>
            <w:tcW w:w="396" w:type="dxa"/>
          </w:tcPr>
          <w:p w14:paraId="0BF8A7CC" w14:textId="77777777" w:rsidR="004258F2" w:rsidRPr="002D0C45" w:rsidRDefault="004258F2" w:rsidP="003E3502">
            <w:pPr>
              <w:pStyle w:val="TableParagraph"/>
              <w:spacing w:before="42"/>
              <w:ind w:left="5"/>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r>
      <w:tr w:rsidR="004258F2" w:rsidRPr="002D0C45" w14:paraId="16255740" w14:textId="77777777" w:rsidTr="003E3502">
        <w:trPr>
          <w:trHeight w:val="288"/>
        </w:trPr>
        <w:tc>
          <w:tcPr>
            <w:tcW w:w="641" w:type="dxa"/>
          </w:tcPr>
          <w:p w14:paraId="7A09ABDE" w14:textId="77777777" w:rsidR="004258F2" w:rsidRPr="002D0C45" w:rsidRDefault="004258F2" w:rsidP="003E3502">
            <w:pPr>
              <w:pStyle w:val="TableParagraph"/>
              <w:spacing w:before="39"/>
              <w:ind w:left="69"/>
              <w:rPr>
                <w:rFonts w:ascii="Sylfaen" w:hAnsi="Sylfaen"/>
                <w:lang w:val="ka-GE"/>
              </w:rPr>
            </w:pPr>
            <w:r w:rsidRPr="002D0C45">
              <w:rPr>
                <w:rFonts w:ascii="Sylfaen" w:hAnsi="Sylfaen"/>
                <w:spacing w:val="-5"/>
                <w:lang w:val="ka-GE"/>
              </w:rPr>
              <w:t>22</w:t>
            </w:r>
          </w:p>
        </w:tc>
        <w:tc>
          <w:tcPr>
            <w:tcW w:w="4326" w:type="dxa"/>
          </w:tcPr>
          <w:p w14:paraId="60134EDF" w14:textId="77777777" w:rsidR="004258F2" w:rsidRPr="002D0C45" w:rsidRDefault="004258F2" w:rsidP="003E3502">
            <w:pPr>
              <w:rPr>
                <w:rFonts w:ascii="Sylfaen" w:hAnsi="Sylfaen"/>
                <w:lang w:val="ka-GE"/>
              </w:rPr>
            </w:pPr>
            <w:r w:rsidRPr="002D0C45">
              <w:rPr>
                <w:rFonts w:ascii="Sylfaen" w:hAnsi="Sylfaen" w:cs="Sylfaen"/>
                <w:lang w:val="ka-GE"/>
              </w:rPr>
              <w:t>ვერტიკალური</w:t>
            </w:r>
            <w:r w:rsidRPr="002D0C45">
              <w:rPr>
                <w:rFonts w:ascii="Sylfaen" w:hAnsi="Sylfaen"/>
                <w:lang w:val="ka-GE"/>
              </w:rPr>
              <w:t xml:space="preserve"> </w:t>
            </w:r>
            <w:r w:rsidRPr="002D0C45">
              <w:rPr>
                <w:rFonts w:ascii="Sylfaen" w:hAnsi="Sylfaen" w:cs="Sylfaen"/>
                <w:lang w:val="ka-GE"/>
              </w:rPr>
              <w:t>დატვირთვისადმი</w:t>
            </w:r>
            <w:r w:rsidRPr="002D0C45">
              <w:rPr>
                <w:rFonts w:ascii="Sylfaen" w:hAnsi="Sylfaen"/>
                <w:lang w:val="ka-GE"/>
              </w:rPr>
              <w:t xml:space="preserve"> </w:t>
            </w:r>
            <w:r w:rsidRPr="002D0C45">
              <w:rPr>
                <w:rFonts w:ascii="Sylfaen" w:hAnsi="Sylfaen" w:cs="Sylfaen"/>
                <w:lang w:val="ka-GE"/>
              </w:rPr>
              <w:t>მდგრადობა</w:t>
            </w:r>
          </w:p>
        </w:tc>
        <w:tc>
          <w:tcPr>
            <w:tcW w:w="1237" w:type="dxa"/>
          </w:tcPr>
          <w:p w14:paraId="5FC59827" w14:textId="77777777" w:rsidR="004258F2" w:rsidRPr="002D0C45" w:rsidRDefault="002E2CCC" w:rsidP="003E3502">
            <w:pPr>
              <w:pStyle w:val="TableParagraph"/>
              <w:spacing w:before="39"/>
              <w:ind w:left="68"/>
              <w:rPr>
                <w:rFonts w:ascii="Sylfaen" w:hAnsi="Sylfaen"/>
                <w:lang w:val="ka-GE"/>
              </w:rPr>
            </w:pPr>
            <w:hyperlink w:anchor="_bookmark50" w:history="1">
              <w:r w:rsidR="004258F2" w:rsidRPr="002D0C45">
                <w:rPr>
                  <w:rFonts w:ascii="Sylfaen" w:hAnsi="Sylfaen"/>
                  <w:spacing w:val="-2"/>
                  <w:lang w:val="ka-GE"/>
                </w:rPr>
                <w:t>2.2.12.11</w:t>
              </w:r>
            </w:hyperlink>
          </w:p>
        </w:tc>
        <w:tc>
          <w:tcPr>
            <w:tcW w:w="394" w:type="dxa"/>
          </w:tcPr>
          <w:p w14:paraId="3A6AF386" w14:textId="77777777" w:rsidR="004258F2" w:rsidRPr="002D0C45" w:rsidRDefault="004258F2" w:rsidP="003E3502">
            <w:pPr>
              <w:pStyle w:val="TableParagraph"/>
              <w:spacing w:before="39"/>
              <w:ind w:left="7" w:right="7"/>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4" w:type="dxa"/>
          </w:tcPr>
          <w:p w14:paraId="340D2FFA" w14:textId="77777777" w:rsidR="004258F2" w:rsidRPr="002D0C45" w:rsidRDefault="004258F2" w:rsidP="003E3502">
            <w:pPr>
              <w:pStyle w:val="TableParagraph"/>
              <w:spacing w:before="39"/>
              <w:ind w:left="7" w:right="3"/>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78F64A8E" w14:textId="77777777" w:rsidR="004258F2" w:rsidRPr="002D0C45" w:rsidRDefault="004258F2" w:rsidP="003E3502">
            <w:pPr>
              <w:pStyle w:val="TableParagraph"/>
              <w:spacing w:before="39"/>
              <w:ind w:left="5" w:right="2"/>
              <w:jc w:val="center"/>
              <w:rPr>
                <w:rFonts w:ascii="Sylfaen" w:hAnsi="Sylfaen"/>
                <w:lang w:val="ka-GE"/>
              </w:rPr>
            </w:pPr>
            <w:r w:rsidRPr="002D0C45">
              <w:rPr>
                <w:rFonts w:ascii="Sylfaen" w:hAnsi="Sylfaen"/>
                <w:spacing w:val="-10"/>
                <w:lang w:val="ka-GE"/>
              </w:rPr>
              <w:t>X</w:t>
            </w:r>
          </w:p>
        </w:tc>
        <w:tc>
          <w:tcPr>
            <w:tcW w:w="396" w:type="dxa"/>
          </w:tcPr>
          <w:p w14:paraId="1B972765" w14:textId="77777777" w:rsidR="004258F2" w:rsidRPr="002D0C45" w:rsidRDefault="004258F2" w:rsidP="003E3502">
            <w:pPr>
              <w:pStyle w:val="TableParagraph"/>
              <w:spacing w:before="39"/>
              <w:ind w:left="5"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4" w:type="dxa"/>
          </w:tcPr>
          <w:p w14:paraId="10CF0045" w14:textId="77777777" w:rsidR="004258F2" w:rsidRPr="002D0C45" w:rsidRDefault="004258F2" w:rsidP="003E3502">
            <w:pPr>
              <w:pStyle w:val="TableParagraph"/>
              <w:spacing w:before="39"/>
              <w:ind w:left="7"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704A21D8" w14:textId="77777777" w:rsidR="004258F2" w:rsidRPr="002D0C45" w:rsidRDefault="004258F2" w:rsidP="003E3502">
            <w:pPr>
              <w:pStyle w:val="TableParagraph"/>
              <w:spacing w:before="39"/>
              <w:ind w:left="5" w:right="2"/>
              <w:jc w:val="center"/>
              <w:rPr>
                <w:rFonts w:ascii="Sylfaen" w:hAnsi="Sylfaen"/>
                <w:lang w:val="ka-GE"/>
              </w:rPr>
            </w:pPr>
            <w:r w:rsidRPr="002D0C45">
              <w:rPr>
                <w:rFonts w:ascii="Sylfaen" w:hAnsi="Sylfaen"/>
                <w:spacing w:val="-10"/>
                <w:lang w:val="ka-GE"/>
              </w:rPr>
              <w:t>X</w:t>
            </w:r>
          </w:p>
        </w:tc>
        <w:tc>
          <w:tcPr>
            <w:tcW w:w="394" w:type="dxa"/>
          </w:tcPr>
          <w:p w14:paraId="67013FF2" w14:textId="77777777" w:rsidR="004258F2" w:rsidRPr="002D0C45" w:rsidRDefault="004258F2" w:rsidP="003E3502">
            <w:pPr>
              <w:pStyle w:val="TableParagraph"/>
              <w:spacing w:before="39"/>
              <w:ind w:left="7"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35FF1715" w14:textId="77777777" w:rsidR="004258F2" w:rsidRPr="002D0C45" w:rsidRDefault="004258F2" w:rsidP="003E3502">
            <w:pPr>
              <w:pStyle w:val="TableParagraph"/>
              <w:spacing w:before="39"/>
              <w:ind w:left="5" w:right="2"/>
              <w:jc w:val="center"/>
              <w:rPr>
                <w:rFonts w:ascii="Sylfaen" w:hAnsi="Sylfaen"/>
                <w:lang w:val="ka-GE"/>
              </w:rPr>
            </w:pPr>
            <w:r w:rsidRPr="002D0C45">
              <w:rPr>
                <w:rFonts w:ascii="Sylfaen" w:hAnsi="Sylfaen"/>
                <w:spacing w:val="-10"/>
                <w:lang w:val="ka-GE"/>
              </w:rPr>
              <w:t>X</w:t>
            </w:r>
          </w:p>
        </w:tc>
      </w:tr>
      <w:tr w:rsidR="004258F2" w:rsidRPr="002D0C45" w14:paraId="590E656D" w14:textId="77777777" w:rsidTr="003E3502">
        <w:trPr>
          <w:trHeight w:val="287"/>
        </w:trPr>
        <w:tc>
          <w:tcPr>
            <w:tcW w:w="641" w:type="dxa"/>
          </w:tcPr>
          <w:p w14:paraId="3190E4D4" w14:textId="77777777" w:rsidR="004258F2" w:rsidRPr="002D0C45" w:rsidRDefault="004258F2" w:rsidP="003E3502">
            <w:pPr>
              <w:pStyle w:val="TableParagraph"/>
              <w:spacing w:before="39"/>
              <w:ind w:left="69"/>
              <w:rPr>
                <w:rFonts w:ascii="Sylfaen" w:hAnsi="Sylfaen"/>
                <w:lang w:val="ka-GE"/>
              </w:rPr>
            </w:pPr>
            <w:r w:rsidRPr="002D0C45">
              <w:rPr>
                <w:rFonts w:ascii="Sylfaen" w:hAnsi="Sylfaen"/>
                <w:spacing w:val="-5"/>
                <w:lang w:val="ka-GE"/>
              </w:rPr>
              <w:t>23</w:t>
            </w:r>
          </w:p>
        </w:tc>
        <w:tc>
          <w:tcPr>
            <w:tcW w:w="4326" w:type="dxa"/>
          </w:tcPr>
          <w:p w14:paraId="1EA763CC" w14:textId="77777777" w:rsidR="004258F2" w:rsidRPr="002D0C45" w:rsidRDefault="004258F2" w:rsidP="003E3502">
            <w:pPr>
              <w:rPr>
                <w:rFonts w:ascii="Sylfaen" w:hAnsi="Sylfaen"/>
                <w:lang w:val="ka-GE"/>
              </w:rPr>
            </w:pPr>
            <w:r w:rsidRPr="002D0C45">
              <w:rPr>
                <w:rFonts w:ascii="Sylfaen" w:hAnsi="Sylfaen" w:cs="Sylfaen"/>
                <w:lang w:val="ka-GE"/>
              </w:rPr>
              <w:t>პროფილიდან</w:t>
            </w:r>
            <w:r w:rsidRPr="002D0C45">
              <w:rPr>
                <w:rFonts w:ascii="Sylfaen" w:hAnsi="Sylfaen"/>
                <w:lang w:val="ka-GE"/>
              </w:rPr>
              <w:t xml:space="preserve"> </w:t>
            </w:r>
            <w:r w:rsidRPr="002D0C45">
              <w:rPr>
                <w:rFonts w:ascii="Sylfaen" w:hAnsi="Sylfaen" w:cs="Sylfaen"/>
                <w:lang w:val="ka-GE"/>
              </w:rPr>
              <w:t>სამაგრების</w:t>
            </w:r>
            <w:r w:rsidRPr="002D0C45">
              <w:rPr>
                <w:rFonts w:ascii="Sylfaen" w:hAnsi="Sylfaen"/>
                <w:lang w:val="ka-GE"/>
              </w:rPr>
              <w:t xml:space="preserve"> </w:t>
            </w:r>
            <w:r w:rsidRPr="002D0C45">
              <w:rPr>
                <w:rFonts w:ascii="Sylfaen" w:hAnsi="Sylfaen" w:cs="Sylfaen"/>
                <w:lang w:val="ka-GE"/>
              </w:rPr>
              <w:t>გაწევისადმი</w:t>
            </w:r>
            <w:r w:rsidRPr="002D0C45">
              <w:rPr>
                <w:rFonts w:ascii="Sylfaen" w:hAnsi="Sylfaen"/>
                <w:lang w:val="ka-GE"/>
              </w:rPr>
              <w:t xml:space="preserve"> </w:t>
            </w:r>
            <w:r w:rsidRPr="002D0C45">
              <w:rPr>
                <w:rFonts w:ascii="Sylfaen" w:hAnsi="Sylfaen" w:cs="Sylfaen"/>
                <w:lang w:val="ka-GE"/>
              </w:rPr>
              <w:t>მდგრადობა</w:t>
            </w:r>
          </w:p>
        </w:tc>
        <w:tc>
          <w:tcPr>
            <w:tcW w:w="1237" w:type="dxa"/>
          </w:tcPr>
          <w:p w14:paraId="16AC473A" w14:textId="77777777" w:rsidR="004258F2" w:rsidRPr="002D0C45" w:rsidRDefault="002E2CCC" w:rsidP="003E3502">
            <w:pPr>
              <w:pStyle w:val="TableParagraph"/>
              <w:spacing w:before="39"/>
              <w:ind w:left="68"/>
              <w:rPr>
                <w:rFonts w:ascii="Sylfaen" w:hAnsi="Sylfaen"/>
                <w:lang w:val="ka-GE"/>
              </w:rPr>
            </w:pPr>
            <w:hyperlink w:anchor="_bookmark51" w:history="1">
              <w:r w:rsidR="004258F2" w:rsidRPr="002D0C45">
                <w:rPr>
                  <w:rFonts w:ascii="Sylfaen" w:hAnsi="Sylfaen"/>
                  <w:spacing w:val="-2"/>
                  <w:lang w:val="ka-GE"/>
                </w:rPr>
                <w:t>2.2.12.12</w:t>
              </w:r>
            </w:hyperlink>
          </w:p>
        </w:tc>
        <w:tc>
          <w:tcPr>
            <w:tcW w:w="394" w:type="dxa"/>
          </w:tcPr>
          <w:p w14:paraId="6A3545CC" w14:textId="77777777" w:rsidR="004258F2" w:rsidRPr="002D0C45" w:rsidRDefault="004258F2" w:rsidP="003E3502">
            <w:pPr>
              <w:pStyle w:val="TableParagraph"/>
              <w:spacing w:before="39"/>
              <w:ind w:left="7" w:right="7"/>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4" w:type="dxa"/>
          </w:tcPr>
          <w:p w14:paraId="18C39920" w14:textId="77777777" w:rsidR="004258F2" w:rsidRPr="002D0C45" w:rsidRDefault="004258F2" w:rsidP="003E3502">
            <w:pPr>
              <w:pStyle w:val="TableParagraph"/>
              <w:spacing w:before="39"/>
              <w:ind w:left="7" w:right="1"/>
              <w:jc w:val="center"/>
              <w:rPr>
                <w:rFonts w:ascii="Sylfaen" w:hAnsi="Sylfaen"/>
                <w:lang w:val="ka-GE"/>
              </w:rPr>
            </w:pPr>
            <w:r w:rsidRPr="002D0C45">
              <w:rPr>
                <w:rFonts w:ascii="Sylfaen" w:hAnsi="Sylfaen"/>
                <w:spacing w:val="-10"/>
                <w:lang w:val="ka-GE"/>
              </w:rPr>
              <w:t>X</w:t>
            </w:r>
          </w:p>
        </w:tc>
        <w:tc>
          <w:tcPr>
            <w:tcW w:w="396" w:type="dxa"/>
          </w:tcPr>
          <w:p w14:paraId="22D61753" w14:textId="77777777" w:rsidR="004258F2" w:rsidRPr="002D0C45" w:rsidRDefault="004258F2" w:rsidP="003E3502">
            <w:pPr>
              <w:pStyle w:val="TableParagraph"/>
              <w:spacing w:before="39"/>
              <w:ind w:left="5" w:right="2"/>
              <w:jc w:val="center"/>
              <w:rPr>
                <w:rFonts w:ascii="Sylfaen" w:hAnsi="Sylfaen"/>
                <w:lang w:val="ka-GE"/>
              </w:rPr>
            </w:pPr>
            <w:r w:rsidRPr="002D0C45">
              <w:rPr>
                <w:rFonts w:ascii="Sylfaen" w:hAnsi="Sylfaen"/>
                <w:spacing w:val="-10"/>
                <w:lang w:val="ka-GE"/>
              </w:rPr>
              <w:t>X</w:t>
            </w:r>
          </w:p>
        </w:tc>
        <w:tc>
          <w:tcPr>
            <w:tcW w:w="396" w:type="dxa"/>
          </w:tcPr>
          <w:p w14:paraId="0A49958F" w14:textId="77777777" w:rsidR="004258F2" w:rsidRPr="002D0C45" w:rsidRDefault="004258F2" w:rsidP="003E3502">
            <w:pPr>
              <w:pStyle w:val="TableParagraph"/>
              <w:spacing w:before="39"/>
              <w:ind w:left="5"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4" w:type="dxa"/>
          </w:tcPr>
          <w:p w14:paraId="43FB5096" w14:textId="77777777" w:rsidR="004258F2" w:rsidRPr="002D0C45" w:rsidRDefault="004258F2" w:rsidP="003E3502">
            <w:pPr>
              <w:pStyle w:val="TableParagraph"/>
              <w:spacing w:before="39"/>
              <w:ind w:left="7"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1B4F68D4" w14:textId="77777777" w:rsidR="004258F2" w:rsidRPr="002D0C45" w:rsidRDefault="004258F2" w:rsidP="003E3502">
            <w:pPr>
              <w:pStyle w:val="TableParagraph"/>
              <w:spacing w:before="39"/>
              <w:ind w:left="5" w:right="2"/>
              <w:jc w:val="center"/>
              <w:rPr>
                <w:rFonts w:ascii="Sylfaen" w:hAnsi="Sylfaen"/>
                <w:lang w:val="ka-GE"/>
              </w:rPr>
            </w:pPr>
            <w:r w:rsidRPr="002D0C45">
              <w:rPr>
                <w:rFonts w:ascii="Sylfaen" w:hAnsi="Sylfaen"/>
                <w:spacing w:val="-10"/>
                <w:lang w:val="ka-GE"/>
              </w:rPr>
              <w:t>X</w:t>
            </w:r>
          </w:p>
        </w:tc>
        <w:tc>
          <w:tcPr>
            <w:tcW w:w="394" w:type="dxa"/>
          </w:tcPr>
          <w:p w14:paraId="50755ACA" w14:textId="77777777" w:rsidR="004258F2" w:rsidRPr="002D0C45" w:rsidRDefault="004258F2" w:rsidP="003E3502">
            <w:pPr>
              <w:pStyle w:val="TableParagraph"/>
              <w:spacing w:before="39"/>
              <w:ind w:left="7"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4128E60D" w14:textId="77777777" w:rsidR="004258F2" w:rsidRPr="002D0C45" w:rsidRDefault="004258F2" w:rsidP="003E3502">
            <w:pPr>
              <w:pStyle w:val="TableParagraph"/>
              <w:spacing w:before="39"/>
              <w:ind w:left="5" w:right="2"/>
              <w:jc w:val="center"/>
              <w:rPr>
                <w:rFonts w:ascii="Sylfaen" w:hAnsi="Sylfaen"/>
                <w:lang w:val="ka-GE"/>
              </w:rPr>
            </w:pPr>
            <w:r w:rsidRPr="002D0C45">
              <w:rPr>
                <w:rFonts w:ascii="Sylfaen" w:hAnsi="Sylfaen"/>
                <w:spacing w:val="-10"/>
                <w:lang w:val="ka-GE"/>
              </w:rPr>
              <w:t>X</w:t>
            </w:r>
          </w:p>
        </w:tc>
      </w:tr>
      <w:tr w:rsidR="004258F2" w:rsidRPr="002D0C45" w14:paraId="34DD8B63" w14:textId="77777777" w:rsidTr="003E3502">
        <w:trPr>
          <w:trHeight w:val="285"/>
        </w:trPr>
        <w:tc>
          <w:tcPr>
            <w:tcW w:w="641" w:type="dxa"/>
          </w:tcPr>
          <w:p w14:paraId="1855E53C" w14:textId="77777777" w:rsidR="004258F2" w:rsidRPr="002D0C45" w:rsidRDefault="004258F2" w:rsidP="003E3502">
            <w:pPr>
              <w:pStyle w:val="TableParagraph"/>
              <w:spacing w:before="39"/>
              <w:ind w:left="69"/>
              <w:rPr>
                <w:rFonts w:ascii="Sylfaen" w:hAnsi="Sylfaen"/>
                <w:lang w:val="ka-GE"/>
              </w:rPr>
            </w:pPr>
            <w:r w:rsidRPr="002D0C45">
              <w:rPr>
                <w:rFonts w:ascii="Sylfaen" w:hAnsi="Sylfaen"/>
                <w:spacing w:val="-5"/>
                <w:lang w:val="ka-GE"/>
              </w:rPr>
              <w:t>24</w:t>
            </w:r>
          </w:p>
        </w:tc>
        <w:tc>
          <w:tcPr>
            <w:tcW w:w="4326" w:type="dxa"/>
          </w:tcPr>
          <w:p w14:paraId="3247F215" w14:textId="77777777" w:rsidR="004258F2" w:rsidRPr="002D0C45" w:rsidRDefault="004258F2" w:rsidP="003E3502">
            <w:pPr>
              <w:rPr>
                <w:rFonts w:ascii="Sylfaen" w:hAnsi="Sylfaen"/>
                <w:lang w:val="ka-GE"/>
              </w:rPr>
            </w:pPr>
            <w:r w:rsidRPr="002D0C45">
              <w:rPr>
                <w:rFonts w:ascii="Sylfaen" w:hAnsi="Sylfaen" w:cs="Sylfaen"/>
                <w:lang w:val="ka-GE"/>
              </w:rPr>
              <w:t>ზუსტი</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სამაგრებისადმი</w:t>
            </w:r>
            <w:r w:rsidRPr="002D0C45">
              <w:rPr>
                <w:rFonts w:ascii="Sylfaen" w:hAnsi="Sylfaen"/>
                <w:lang w:val="ka-GE"/>
              </w:rPr>
              <w:t xml:space="preserve"> </w:t>
            </w:r>
            <w:r w:rsidRPr="002D0C45">
              <w:rPr>
                <w:rFonts w:ascii="Sylfaen" w:hAnsi="Sylfaen" w:cs="Sylfaen"/>
                <w:lang w:val="ka-GE"/>
              </w:rPr>
              <w:t>მდგრადობა</w:t>
            </w:r>
          </w:p>
        </w:tc>
        <w:tc>
          <w:tcPr>
            <w:tcW w:w="1237" w:type="dxa"/>
          </w:tcPr>
          <w:p w14:paraId="0D1EEDD1" w14:textId="77777777" w:rsidR="004258F2" w:rsidRPr="002D0C45" w:rsidRDefault="002E2CCC" w:rsidP="003E3502">
            <w:pPr>
              <w:pStyle w:val="TableParagraph"/>
              <w:spacing w:before="39"/>
              <w:ind w:left="68"/>
              <w:rPr>
                <w:rFonts w:ascii="Sylfaen" w:hAnsi="Sylfaen"/>
                <w:lang w:val="ka-GE"/>
              </w:rPr>
            </w:pPr>
            <w:hyperlink w:anchor="_bookmark52" w:history="1">
              <w:r w:rsidR="004258F2" w:rsidRPr="002D0C45">
                <w:rPr>
                  <w:rFonts w:ascii="Sylfaen" w:hAnsi="Sylfaen"/>
                  <w:spacing w:val="-2"/>
                  <w:lang w:val="ka-GE"/>
                </w:rPr>
                <w:t>2.2.12.13</w:t>
              </w:r>
            </w:hyperlink>
          </w:p>
        </w:tc>
        <w:tc>
          <w:tcPr>
            <w:tcW w:w="394" w:type="dxa"/>
          </w:tcPr>
          <w:p w14:paraId="76962AC3" w14:textId="77777777" w:rsidR="004258F2" w:rsidRPr="002D0C45" w:rsidRDefault="004258F2" w:rsidP="003E3502">
            <w:pPr>
              <w:pStyle w:val="TableParagraph"/>
              <w:spacing w:before="39"/>
              <w:ind w:left="7" w:right="7"/>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4" w:type="dxa"/>
          </w:tcPr>
          <w:p w14:paraId="79F371BF" w14:textId="77777777" w:rsidR="004258F2" w:rsidRPr="002D0C45" w:rsidRDefault="004258F2" w:rsidP="003E3502">
            <w:pPr>
              <w:pStyle w:val="TableParagraph"/>
              <w:spacing w:before="39"/>
              <w:ind w:left="7" w:right="3"/>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0B5FB6C8" w14:textId="77777777" w:rsidR="004258F2" w:rsidRPr="002D0C45" w:rsidRDefault="004258F2" w:rsidP="003E3502">
            <w:pPr>
              <w:pStyle w:val="TableParagraph"/>
              <w:spacing w:before="39"/>
              <w:ind w:left="5" w:right="2"/>
              <w:jc w:val="center"/>
              <w:rPr>
                <w:rFonts w:ascii="Sylfaen" w:hAnsi="Sylfaen"/>
                <w:lang w:val="ka-GE"/>
              </w:rPr>
            </w:pPr>
            <w:r w:rsidRPr="002D0C45">
              <w:rPr>
                <w:rFonts w:ascii="Sylfaen" w:hAnsi="Sylfaen"/>
                <w:spacing w:val="-10"/>
                <w:lang w:val="ka-GE"/>
              </w:rPr>
              <w:t>X</w:t>
            </w:r>
          </w:p>
        </w:tc>
        <w:tc>
          <w:tcPr>
            <w:tcW w:w="396" w:type="dxa"/>
          </w:tcPr>
          <w:p w14:paraId="71F3DD03" w14:textId="77777777" w:rsidR="004258F2" w:rsidRPr="002D0C45" w:rsidRDefault="004258F2" w:rsidP="003E3502">
            <w:pPr>
              <w:pStyle w:val="TableParagraph"/>
              <w:spacing w:before="39"/>
              <w:ind w:left="5"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4" w:type="dxa"/>
          </w:tcPr>
          <w:p w14:paraId="3372AB6F" w14:textId="77777777" w:rsidR="004258F2" w:rsidRPr="002D0C45" w:rsidRDefault="004258F2" w:rsidP="003E3502">
            <w:pPr>
              <w:pStyle w:val="TableParagraph"/>
              <w:spacing w:before="39"/>
              <w:ind w:left="7"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5127982A" w14:textId="77777777" w:rsidR="004258F2" w:rsidRPr="002D0C45" w:rsidRDefault="004258F2" w:rsidP="003E3502">
            <w:pPr>
              <w:pStyle w:val="TableParagraph"/>
              <w:spacing w:before="39"/>
              <w:ind w:left="5" w:right="2"/>
              <w:jc w:val="center"/>
              <w:rPr>
                <w:rFonts w:ascii="Sylfaen" w:hAnsi="Sylfaen"/>
                <w:lang w:val="ka-GE"/>
              </w:rPr>
            </w:pPr>
            <w:r w:rsidRPr="002D0C45">
              <w:rPr>
                <w:rFonts w:ascii="Sylfaen" w:hAnsi="Sylfaen"/>
                <w:spacing w:val="-10"/>
                <w:lang w:val="ka-GE"/>
              </w:rPr>
              <w:t>X</w:t>
            </w:r>
          </w:p>
        </w:tc>
        <w:tc>
          <w:tcPr>
            <w:tcW w:w="394" w:type="dxa"/>
          </w:tcPr>
          <w:p w14:paraId="7705711A" w14:textId="77777777" w:rsidR="004258F2" w:rsidRPr="002D0C45" w:rsidRDefault="004258F2" w:rsidP="003E3502">
            <w:pPr>
              <w:pStyle w:val="TableParagraph"/>
              <w:spacing w:before="39"/>
              <w:ind w:left="7" w:right="4"/>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396" w:type="dxa"/>
          </w:tcPr>
          <w:p w14:paraId="26D0D73A" w14:textId="77777777" w:rsidR="004258F2" w:rsidRPr="002D0C45" w:rsidRDefault="004258F2" w:rsidP="003E3502">
            <w:pPr>
              <w:pStyle w:val="TableParagraph"/>
              <w:spacing w:before="39"/>
              <w:ind w:left="5" w:right="2"/>
              <w:jc w:val="center"/>
              <w:rPr>
                <w:rFonts w:ascii="Sylfaen" w:hAnsi="Sylfaen"/>
                <w:lang w:val="ka-GE"/>
              </w:rPr>
            </w:pPr>
            <w:r w:rsidRPr="002D0C45">
              <w:rPr>
                <w:rFonts w:ascii="Sylfaen" w:hAnsi="Sylfaen"/>
                <w:spacing w:val="-10"/>
                <w:lang w:val="ka-GE"/>
              </w:rPr>
              <w:t>X</w:t>
            </w:r>
          </w:p>
        </w:tc>
      </w:tr>
      <w:tr w:rsidR="004258F2" w:rsidRPr="002D0C45" w14:paraId="23A39960" w14:textId="77777777" w:rsidTr="003E3502">
        <w:trPr>
          <w:trHeight w:val="890"/>
        </w:trPr>
        <w:tc>
          <w:tcPr>
            <w:tcW w:w="9364" w:type="dxa"/>
            <w:gridSpan w:val="11"/>
          </w:tcPr>
          <w:p w14:paraId="32391B19" w14:textId="77777777" w:rsidR="004258F2" w:rsidRPr="002D0C45" w:rsidRDefault="004258F2" w:rsidP="003E3502">
            <w:pPr>
              <w:pStyle w:val="TableParagraph"/>
              <w:spacing w:before="20"/>
              <w:ind w:left="431" w:hanging="363"/>
              <w:rPr>
                <w:rFonts w:ascii="Sylfaen" w:hAnsi="Sylfaen"/>
                <w:lang w:val="ka-GE"/>
              </w:rPr>
            </w:pPr>
            <w:r w:rsidRPr="002D0C45">
              <w:rPr>
                <w:rFonts w:ascii="Sylfaen" w:hAnsi="Sylfaen"/>
                <w:lang w:val="ka-GE"/>
              </w:rPr>
              <w:t xml:space="preserve">(*) </w:t>
            </w:r>
            <w:r w:rsidRPr="002D0C45">
              <w:rPr>
                <w:rFonts w:ascii="Sylfaen" w:hAnsi="Sylfaen" w:cs="Sylfaen"/>
                <w:lang w:val="ka-GE"/>
              </w:rPr>
              <w:t>ეხება</w:t>
            </w:r>
            <w:r w:rsidRPr="002D0C45">
              <w:rPr>
                <w:rFonts w:ascii="Sylfaen" w:hAnsi="Sylfaen"/>
                <w:lang w:val="ka-GE"/>
              </w:rPr>
              <w:t xml:space="preserve"> </w:t>
            </w:r>
            <w:r w:rsidRPr="002D0C45">
              <w:rPr>
                <w:rFonts w:ascii="Sylfaen" w:hAnsi="Sylfaen" w:cs="Sylfaen"/>
                <w:lang w:val="ka-GE"/>
              </w:rPr>
              <w:t>მხოლოდ</w:t>
            </w:r>
            <w:r w:rsidRPr="002D0C45">
              <w:rPr>
                <w:rFonts w:ascii="Sylfaen" w:hAnsi="Sylfaen"/>
                <w:lang w:val="ka-GE"/>
              </w:rPr>
              <w:t xml:space="preserve"> </w:t>
            </w:r>
            <w:r w:rsidRPr="002D0C45">
              <w:rPr>
                <w:rFonts w:ascii="Sylfaen" w:hAnsi="Sylfaen" w:cs="Sylfaen"/>
                <w:lang w:val="ka-GE"/>
              </w:rPr>
              <w:t>გარე</w:t>
            </w:r>
            <w:r w:rsidRPr="002D0C45">
              <w:rPr>
                <w:rFonts w:ascii="Sylfaen" w:hAnsi="Sylfaen"/>
                <w:lang w:val="ka-GE"/>
              </w:rPr>
              <w:t xml:space="preserve"> </w:t>
            </w:r>
            <w:r w:rsidRPr="002D0C45">
              <w:rPr>
                <w:rFonts w:ascii="Sylfaen" w:hAnsi="Sylfaen" w:cs="Sylfaen"/>
                <w:lang w:val="ka-GE"/>
              </w:rPr>
              <w:t>ჭერებში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კარნიზებში</w:t>
            </w:r>
            <w:r w:rsidRPr="002D0C45">
              <w:rPr>
                <w:rFonts w:ascii="Sylfaen" w:hAnsi="Sylfaen"/>
                <w:lang w:val="ka-GE"/>
              </w:rPr>
              <w:t xml:space="preserve"> (</w:t>
            </w:r>
            <w:r w:rsidRPr="002D0C45">
              <w:rPr>
                <w:rFonts w:ascii="Sylfaen" w:hAnsi="Sylfaen" w:cs="Sylfaen"/>
                <w:lang w:val="ka-GE"/>
              </w:rPr>
              <w:t>არა</w:t>
            </w:r>
            <w:r w:rsidRPr="002D0C45">
              <w:rPr>
                <w:rFonts w:ascii="Sylfaen" w:hAnsi="Sylfaen"/>
                <w:lang w:val="ka-GE"/>
              </w:rPr>
              <w:t xml:space="preserve"> </w:t>
            </w:r>
            <w:r w:rsidRPr="002D0C45">
              <w:rPr>
                <w:rFonts w:ascii="Sylfaen" w:hAnsi="Sylfaen" w:cs="Sylfaen"/>
                <w:lang w:val="ka-GE"/>
              </w:rPr>
              <w:t>სახურავებში</w:t>
            </w:r>
            <w:r w:rsidRPr="002D0C45">
              <w:rPr>
                <w:rFonts w:ascii="Sylfaen" w:hAnsi="Sylfaen"/>
                <w:lang w:val="ka-GE"/>
              </w:rPr>
              <w:t xml:space="preserve">) </w:t>
            </w:r>
            <w:r w:rsidRPr="002D0C45">
              <w:rPr>
                <w:rFonts w:ascii="Sylfaen" w:hAnsi="Sylfaen" w:cs="Sylfaen"/>
                <w:lang w:val="ka-GE"/>
              </w:rPr>
              <w:t>გამოსაყენებლად</w:t>
            </w:r>
            <w:r w:rsidRPr="002D0C45">
              <w:rPr>
                <w:rFonts w:ascii="Sylfaen" w:hAnsi="Sylfaen"/>
                <w:lang w:val="ka-GE"/>
              </w:rPr>
              <w:t xml:space="preserve"> </w:t>
            </w:r>
            <w:r w:rsidRPr="002D0C45">
              <w:rPr>
                <w:rFonts w:ascii="Sylfaen" w:hAnsi="Sylfaen" w:cs="Sylfaen"/>
                <w:lang w:val="ka-GE"/>
              </w:rPr>
              <w:t>ჰორიზონტალურ</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დახრილ</w:t>
            </w:r>
            <w:r w:rsidRPr="002D0C45">
              <w:rPr>
                <w:rFonts w:ascii="Sylfaen" w:hAnsi="Sylfaen"/>
                <w:lang w:val="ka-GE"/>
              </w:rPr>
              <w:t xml:space="preserve"> </w:t>
            </w:r>
            <w:r w:rsidRPr="002D0C45">
              <w:rPr>
                <w:rFonts w:ascii="Sylfaen" w:hAnsi="Sylfaen" w:cs="Sylfaen"/>
                <w:lang w:val="ka-GE"/>
              </w:rPr>
              <w:t>ზედაპირებს</w:t>
            </w:r>
            <w:r w:rsidRPr="002D0C45">
              <w:rPr>
                <w:rFonts w:ascii="Sylfaen" w:hAnsi="Sylfaen"/>
                <w:lang w:val="ka-GE"/>
              </w:rPr>
              <w:t xml:space="preserve"> </w:t>
            </w:r>
            <w:r w:rsidRPr="002D0C45">
              <w:rPr>
                <w:rFonts w:ascii="Sylfaen" w:hAnsi="Sylfaen" w:cs="Sylfaen"/>
                <w:lang w:val="ka-GE"/>
              </w:rPr>
              <w:t>შემავალ</w:t>
            </w:r>
            <w:r w:rsidRPr="002D0C45">
              <w:rPr>
                <w:rFonts w:ascii="Sylfaen" w:hAnsi="Sylfaen"/>
                <w:lang w:val="ka-GE"/>
              </w:rPr>
              <w:t xml:space="preserve"> </w:t>
            </w:r>
            <w:r w:rsidRPr="002D0C45">
              <w:rPr>
                <w:rFonts w:ascii="Sylfaen" w:hAnsi="Sylfaen" w:cs="Sylfaen"/>
                <w:lang w:val="ka-GE"/>
              </w:rPr>
              <w:t xml:space="preserve"> მოპირკეთების</w:t>
            </w:r>
            <w:r w:rsidRPr="002D0C45">
              <w:rPr>
                <w:rFonts w:ascii="Sylfaen" w:hAnsi="Sylfaen"/>
                <w:lang w:val="ka-GE"/>
              </w:rPr>
              <w:t xml:space="preserve"> </w:t>
            </w:r>
            <w:r w:rsidRPr="002D0C45">
              <w:rPr>
                <w:rFonts w:ascii="Sylfaen" w:hAnsi="Sylfaen" w:cs="Sylfaen"/>
                <w:lang w:val="ka-GE"/>
              </w:rPr>
              <w:t>ნაკრებებს</w:t>
            </w:r>
            <w:r w:rsidRPr="002D0C45">
              <w:rPr>
                <w:rFonts w:ascii="Sylfaen" w:hAnsi="Sylfaen"/>
                <w:lang w:val="ka-GE"/>
              </w:rPr>
              <w:t>.</w:t>
            </w:r>
          </w:p>
          <w:p w14:paraId="53D16885" w14:textId="77777777" w:rsidR="004258F2" w:rsidRPr="002D0C45" w:rsidRDefault="004258F2" w:rsidP="003E3502">
            <w:pPr>
              <w:pStyle w:val="TableParagraph"/>
              <w:spacing w:before="16" w:line="210" w:lineRule="atLeast"/>
              <w:ind w:left="431" w:hanging="363"/>
              <w:rPr>
                <w:rFonts w:ascii="Sylfaen" w:hAnsi="Sylfaen"/>
                <w:lang w:val="ka-GE"/>
              </w:rPr>
            </w:pPr>
            <w:r w:rsidRPr="002D0C45">
              <w:rPr>
                <w:rFonts w:ascii="Sylfaen" w:hAnsi="Sylfaen"/>
                <w:lang w:val="ka-GE"/>
              </w:rPr>
              <w:t>(**)</w:t>
            </w:r>
            <w:r w:rsidRPr="002D0C45">
              <w:rPr>
                <w:rFonts w:ascii="Sylfaen" w:hAnsi="Sylfaen" w:cs="Sylfaen"/>
                <w:lang w:val="ka-GE"/>
              </w:rPr>
              <w:t>ეხება</w:t>
            </w:r>
            <w:r w:rsidRPr="002D0C45">
              <w:rPr>
                <w:rFonts w:ascii="Sylfaen" w:hAnsi="Sylfaen"/>
                <w:lang w:val="ka-GE"/>
              </w:rPr>
              <w:t xml:space="preserve"> </w:t>
            </w:r>
            <w:r w:rsidRPr="002D0C45">
              <w:rPr>
                <w:rFonts w:ascii="Sylfaen" w:hAnsi="Sylfaen" w:cs="Sylfaen"/>
                <w:lang w:val="ka-GE"/>
              </w:rPr>
              <w:t>მხოლოდ</w:t>
            </w:r>
            <w:r w:rsidRPr="002D0C45">
              <w:rPr>
                <w:rFonts w:ascii="Sylfaen" w:hAnsi="Sylfaen"/>
                <w:lang w:val="ka-GE"/>
              </w:rPr>
              <w:t xml:space="preserve"> </w:t>
            </w:r>
            <w:r w:rsidRPr="002D0C45">
              <w:rPr>
                <w:rFonts w:ascii="Sylfaen" w:hAnsi="Sylfaen" w:cs="Sylfaen"/>
                <w:lang w:val="ka-GE"/>
              </w:rPr>
              <w:t>იმ</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ნაკრებებს</w:t>
            </w:r>
            <w:r w:rsidRPr="002D0C45">
              <w:rPr>
                <w:rFonts w:ascii="Sylfaen" w:hAnsi="Sylfaen"/>
                <w:lang w:val="ka-GE"/>
              </w:rPr>
              <w:t xml:space="preserve">, </w:t>
            </w:r>
            <w:r w:rsidRPr="002D0C45">
              <w:rPr>
                <w:rFonts w:ascii="Sylfaen" w:hAnsi="Sylfaen" w:cs="Sylfaen"/>
                <w:lang w:val="ka-GE"/>
              </w:rPr>
              <w:t>რომლებიც</w:t>
            </w:r>
            <w:r w:rsidRPr="002D0C45">
              <w:rPr>
                <w:rFonts w:ascii="Sylfaen" w:hAnsi="Sylfaen"/>
                <w:lang w:val="ka-GE"/>
              </w:rPr>
              <w:t xml:space="preserve"> </w:t>
            </w:r>
            <w:r w:rsidRPr="002D0C45">
              <w:rPr>
                <w:rFonts w:ascii="Sylfaen" w:hAnsi="Sylfaen" w:cs="Sylfaen"/>
                <w:lang w:val="ka-GE"/>
              </w:rPr>
              <w:t>შეიცავს</w:t>
            </w:r>
            <w:r w:rsidRPr="002D0C45">
              <w:rPr>
                <w:rFonts w:ascii="Sylfaen" w:hAnsi="Sylfaen"/>
                <w:lang w:val="ka-GE"/>
              </w:rPr>
              <w:t xml:space="preserve"> </w:t>
            </w:r>
            <w:r w:rsidRPr="002D0C45">
              <w:rPr>
                <w:rFonts w:ascii="Sylfaen" w:hAnsi="Sylfaen" w:cs="Sylfaen"/>
                <w:lang w:val="ka-GE"/>
              </w:rPr>
              <w:t>დახრილ</w:t>
            </w:r>
            <w:r w:rsidRPr="002D0C45">
              <w:rPr>
                <w:rFonts w:ascii="Sylfaen" w:hAnsi="Sylfaen"/>
                <w:lang w:val="ka-GE"/>
              </w:rPr>
              <w:t xml:space="preserve"> </w:t>
            </w:r>
            <w:r w:rsidRPr="002D0C45">
              <w:rPr>
                <w:rFonts w:ascii="Sylfaen" w:hAnsi="Sylfaen" w:cs="Sylfaen"/>
                <w:lang w:val="ka-GE"/>
              </w:rPr>
              <w:t>ზედაპირებს</w:t>
            </w:r>
            <w:r w:rsidRPr="002D0C45">
              <w:rPr>
                <w:rFonts w:ascii="Sylfaen" w:hAnsi="Sylfaen"/>
                <w:lang w:val="ka-GE"/>
              </w:rPr>
              <w:t xml:space="preserve"> </w:t>
            </w:r>
            <w:r w:rsidRPr="002D0C45">
              <w:rPr>
                <w:rFonts w:ascii="Sylfaen" w:hAnsi="Sylfaen" w:cs="Sylfaen"/>
                <w:lang w:val="ka-GE"/>
              </w:rPr>
              <w:t>გარე</w:t>
            </w:r>
            <w:r w:rsidRPr="002D0C45">
              <w:rPr>
                <w:rFonts w:ascii="Sylfaen" w:hAnsi="Sylfaen"/>
                <w:lang w:val="ka-GE"/>
              </w:rPr>
              <w:t xml:space="preserve"> </w:t>
            </w:r>
            <w:r w:rsidRPr="002D0C45">
              <w:rPr>
                <w:rFonts w:ascii="Sylfaen" w:hAnsi="Sylfaen" w:cs="Sylfaen"/>
                <w:lang w:val="ka-GE"/>
              </w:rPr>
              <w:t>კედლების</w:t>
            </w:r>
            <w:r w:rsidRPr="002D0C45">
              <w:rPr>
                <w:rFonts w:ascii="Sylfaen" w:hAnsi="Sylfaen"/>
                <w:lang w:val="ka-GE"/>
              </w:rPr>
              <w:t xml:space="preserve">, </w:t>
            </w:r>
            <w:r w:rsidRPr="002D0C45">
              <w:rPr>
                <w:rFonts w:ascii="Sylfaen" w:hAnsi="Sylfaen" w:cs="Sylfaen"/>
                <w:lang w:val="ka-GE"/>
              </w:rPr>
              <w:t>ჭერის</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კარნიზების</w:t>
            </w:r>
            <w:r w:rsidRPr="002D0C45">
              <w:rPr>
                <w:rFonts w:ascii="Sylfaen" w:hAnsi="Sylfaen"/>
                <w:lang w:val="ka-GE"/>
              </w:rPr>
              <w:t xml:space="preserve"> (</w:t>
            </w:r>
            <w:r w:rsidRPr="002D0C45">
              <w:rPr>
                <w:rFonts w:ascii="Sylfaen" w:hAnsi="Sylfaen" w:cs="Sylfaen"/>
                <w:lang w:val="ka-GE"/>
              </w:rPr>
              <w:t>არა</w:t>
            </w:r>
            <w:r w:rsidRPr="002D0C45">
              <w:rPr>
                <w:rFonts w:ascii="Sylfaen" w:hAnsi="Sylfaen"/>
                <w:lang w:val="ka-GE"/>
              </w:rPr>
              <w:t xml:space="preserve"> </w:t>
            </w:r>
            <w:r w:rsidRPr="002D0C45">
              <w:rPr>
                <w:rFonts w:ascii="Sylfaen" w:hAnsi="Sylfaen" w:cs="Sylfaen"/>
                <w:lang w:val="ka-GE"/>
              </w:rPr>
              <w:t>სახურავების</w:t>
            </w:r>
            <w:r w:rsidRPr="002D0C45">
              <w:rPr>
                <w:rFonts w:ascii="Sylfaen" w:hAnsi="Sylfaen"/>
                <w:lang w:val="ka-GE"/>
              </w:rPr>
              <w:t xml:space="preserve">) </w:t>
            </w:r>
            <w:r w:rsidRPr="002D0C45">
              <w:rPr>
                <w:rFonts w:ascii="Sylfaen" w:hAnsi="Sylfaen" w:cs="Sylfaen"/>
                <w:lang w:val="ka-GE"/>
              </w:rPr>
              <w:t>გამოსაყენებლად</w:t>
            </w:r>
            <w:r w:rsidRPr="002D0C45">
              <w:rPr>
                <w:rFonts w:ascii="Sylfaen" w:hAnsi="Sylfaen"/>
                <w:lang w:val="ka-GE"/>
              </w:rPr>
              <w:t>.</w:t>
            </w:r>
          </w:p>
        </w:tc>
      </w:tr>
    </w:tbl>
    <w:p w14:paraId="563FB04C" w14:textId="77777777" w:rsidR="004258F2" w:rsidRPr="002D0C45" w:rsidRDefault="004258F2" w:rsidP="004258F2">
      <w:pPr>
        <w:pStyle w:val="Heading2"/>
        <w:tabs>
          <w:tab w:val="left" w:pos="1391"/>
        </w:tabs>
        <w:spacing w:before="88"/>
        <w:ind w:left="1391" w:right="943"/>
        <w:rPr>
          <w:rFonts w:ascii="Sylfaen" w:hAnsi="Sylfaen"/>
          <w:sz w:val="22"/>
          <w:szCs w:val="22"/>
          <w:lang w:val="ka-GE"/>
        </w:rPr>
      </w:pPr>
      <w:bookmarkStart w:id="24" w:name="_bookmark27"/>
      <w:bookmarkEnd w:id="24"/>
    </w:p>
    <w:p w14:paraId="645B24D4" w14:textId="77777777" w:rsidR="004258F2" w:rsidRPr="002D0C45" w:rsidRDefault="004258F2">
      <w:pPr>
        <w:pStyle w:val="BodyText"/>
        <w:numPr>
          <w:ilvl w:val="1"/>
          <w:numId w:val="143"/>
        </w:numPr>
        <w:rPr>
          <w:b/>
          <w:sz w:val="22"/>
          <w:szCs w:val="22"/>
          <w:lang w:val="ka-GE"/>
        </w:rPr>
      </w:pPr>
      <w:r w:rsidRPr="002D0C45">
        <w:rPr>
          <w:rFonts w:ascii="Sylfaen" w:hAnsi="Sylfaen" w:cs="Sylfaen"/>
          <w:b/>
          <w:sz w:val="22"/>
          <w:szCs w:val="22"/>
          <w:lang w:val="ka-GE"/>
        </w:rPr>
        <w:t>პროდუქტის</w:t>
      </w:r>
      <w:r w:rsidRPr="002D0C45">
        <w:rPr>
          <w:b/>
          <w:sz w:val="22"/>
          <w:szCs w:val="22"/>
          <w:lang w:val="ka-GE"/>
        </w:rPr>
        <w:t xml:space="preserve"> </w:t>
      </w:r>
      <w:r w:rsidRPr="002D0C45">
        <w:rPr>
          <w:rFonts w:ascii="Sylfaen" w:hAnsi="Sylfaen" w:cs="Sylfaen"/>
          <w:b/>
          <w:sz w:val="22"/>
          <w:szCs w:val="22"/>
          <w:lang w:val="ka-GE"/>
        </w:rPr>
        <w:t>ძირითადი</w:t>
      </w:r>
      <w:r w:rsidRPr="002D0C45">
        <w:rPr>
          <w:b/>
          <w:sz w:val="22"/>
          <w:szCs w:val="22"/>
          <w:lang w:val="ka-GE"/>
        </w:rPr>
        <w:t xml:space="preserve"> </w:t>
      </w:r>
      <w:r w:rsidRPr="002D0C45">
        <w:rPr>
          <w:rFonts w:ascii="Sylfaen" w:hAnsi="Sylfaen" w:cs="Sylfaen"/>
          <w:b/>
          <w:sz w:val="22"/>
          <w:szCs w:val="22"/>
          <w:lang w:val="ka-GE"/>
        </w:rPr>
        <w:t>მახასიათებლების</w:t>
      </w:r>
      <w:r w:rsidRPr="002D0C45">
        <w:rPr>
          <w:b/>
          <w:sz w:val="22"/>
          <w:szCs w:val="22"/>
          <w:lang w:val="ka-GE"/>
        </w:rPr>
        <w:t xml:space="preserve"> </w:t>
      </w:r>
      <w:r w:rsidRPr="002D0C45">
        <w:rPr>
          <w:rFonts w:ascii="Sylfaen" w:hAnsi="Sylfaen" w:cs="Sylfaen"/>
          <w:b/>
          <w:sz w:val="22"/>
          <w:szCs w:val="22"/>
          <w:lang w:val="ka-GE"/>
        </w:rPr>
        <w:t>მიმართ</w:t>
      </w:r>
      <w:r w:rsidRPr="002D0C45">
        <w:rPr>
          <w:b/>
          <w:sz w:val="22"/>
          <w:szCs w:val="22"/>
          <w:lang w:val="ka-GE"/>
        </w:rPr>
        <w:t xml:space="preserve"> </w:t>
      </w:r>
      <w:r w:rsidRPr="002D0C45">
        <w:rPr>
          <w:rFonts w:ascii="Sylfaen" w:hAnsi="Sylfaen" w:cs="Sylfaen"/>
          <w:b/>
          <w:sz w:val="22"/>
          <w:szCs w:val="22"/>
          <w:lang w:val="ka-GE"/>
        </w:rPr>
        <w:t>პროდუქტის</w:t>
      </w:r>
      <w:r w:rsidRPr="002D0C45">
        <w:rPr>
          <w:b/>
          <w:sz w:val="22"/>
          <w:szCs w:val="22"/>
          <w:lang w:val="ka-GE"/>
        </w:rPr>
        <w:t xml:space="preserve"> </w:t>
      </w:r>
      <w:r w:rsidRPr="002D0C45">
        <w:rPr>
          <w:rFonts w:ascii="Sylfaen" w:hAnsi="Sylfaen" w:cs="Sylfaen"/>
          <w:b/>
          <w:sz w:val="22"/>
          <w:szCs w:val="22"/>
          <w:lang w:val="ka-GE"/>
        </w:rPr>
        <w:t>ეფექტურობის</w:t>
      </w:r>
      <w:r w:rsidRPr="002D0C45">
        <w:rPr>
          <w:b/>
          <w:sz w:val="22"/>
          <w:szCs w:val="22"/>
          <w:lang w:val="ka-GE"/>
        </w:rPr>
        <w:t xml:space="preserve"> </w:t>
      </w:r>
      <w:r w:rsidRPr="002D0C45">
        <w:rPr>
          <w:rFonts w:ascii="Sylfaen" w:hAnsi="Sylfaen" w:cs="Sylfaen"/>
          <w:b/>
          <w:sz w:val="22"/>
          <w:szCs w:val="22"/>
          <w:lang w:val="ka-GE"/>
        </w:rPr>
        <w:t>შეფასების</w:t>
      </w:r>
      <w:r w:rsidRPr="002D0C45">
        <w:rPr>
          <w:b/>
          <w:sz w:val="22"/>
          <w:szCs w:val="22"/>
          <w:lang w:val="ka-GE"/>
        </w:rPr>
        <w:t xml:space="preserve"> </w:t>
      </w:r>
      <w:r w:rsidRPr="002D0C45">
        <w:rPr>
          <w:rFonts w:ascii="Sylfaen" w:hAnsi="Sylfaen" w:cs="Sylfaen"/>
          <w:b/>
          <w:sz w:val="22"/>
          <w:szCs w:val="22"/>
          <w:lang w:val="ka-GE"/>
        </w:rPr>
        <w:t>მეთოდები</w:t>
      </w:r>
      <w:r w:rsidRPr="002D0C45">
        <w:rPr>
          <w:b/>
          <w:sz w:val="22"/>
          <w:szCs w:val="22"/>
          <w:lang w:val="ka-GE"/>
        </w:rPr>
        <w:t xml:space="preserve"> </w:t>
      </w:r>
      <w:r w:rsidRPr="002D0C45">
        <w:rPr>
          <w:rFonts w:ascii="Sylfaen" w:hAnsi="Sylfaen" w:cs="Sylfaen"/>
          <w:b/>
          <w:sz w:val="22"/>
          <w:szCs w:val="22"/>
          <w:lang w:val="ka-GE"/>
        </w:rPr>
        <w:t>და</w:t>
      </w:r>
      <w:r w:rsidRPr="002D0C45">
        <w:rPr>
          <w:b/>
          <w:sz w:val="22"/>
          <w:szCs w:val="22"/>
          <w:lang w:val="ka-GE"/>
        </w:rPr>
        <w:t xml:space="preserve"> </w:t>
      </w:r>
      <w:r w:rsidRPr="002D0C45">
        <w:rPr>
          <w:rFonts w:ascii="Sylfaen" w:hAnsi="Sylfaen" w:cs="Sylfaen"/>
          <w:b/>
          <w:sz w:val="22"/>
          <w:szCs w:val="22"/>
          <w:lang w:val="ka-GE"/>
        </w:rPr>
        <w:t>კრიტერიუმები</w:t>
      </w:r>
    </w:p>
    <w:p w14:paraId="17A0D553" w14:textId="53D03C58" w:rsidR="004258F2" w:rsidRPr="002D0C45" w:rsidRDefault="004258F2" w:rsidP="004258F2">
      <w:pPr>
        <w:pStyle w:val="BodyText"/>
        <w:spacing w:before="239"/>
        <w:ind w:left="426" w:right="421"/>
        <w:jc w:val="both"/>
        <w:rPr>
          <w:rFonts w:ascii="Sylfaen" w:hAnsi="Sylfaen"/>
          <w:sz w:val="22"/>
          <w:szCs w:val="22"/>
          <w:lang w:val="ka-GE"/>
        </w:rPr>
      </w:pPr>
      <w:r w:rsidRPr="002D0C45">
        <w:rPr>
          <w:rFonts w:ascii="Sylfaen" w:hAnsi="Sylfaen" w:cs="Sylfaen"/>
          <w:sz w:val="22"/>
          <w:szCs w:val="22"/>
          <w:lang w:val="ka-GE"/>
        </w:rPr>
        <w:t>ეს</w:t>
      </w:r>
      <w:r w:rsidRPr="002D0C45">
        <w:rPr>
          <w:rFonts w:ascii="Sylfaen" w:hAnsi="Sylfaen"/>
          <w:sz w:val="22"/>
          <w:szCs w:val="22"/>
          <w:lang w:val="ka-GE"/>
        </w:rPr>
        <w:t xml:space="preserve"> </w:t>
      </w:r>
      <w:r w:rsidRPr="002D0C45">
        <w:rPr>
          <w:rFonts w:ascii="Sylfaen" w:hAnsi="Sylfaen" w:cs="Sylfaen"/>
          <w:sz w:val="22"/>
          <w:szCs w:val="22"/>
          <w:lang w:val="ka-GE"/>
        </w:rPr>
        <w:t>თავი</w:t>
      </w:r>
      <w:r w:rsidRPr="002D0C45">
        <w:rPr>
          <w:rFonts w:ascii="Sylfaen" w:hAnsi="Sylfaen"/>
          <w:sz w:val="22"/>
          <w:szCs w:val="22"/>
          <w:lang w:val="ka-GE"/>
        </w:rPr>
        <w:t xml:space="preserve"> </w:t>
      </w:r>
      <w:r w:rsidRPr="002D0C45">
        <w:rPr>
          <w:rFonts w:ascii="Sylfaen" w:hAnsi="Sylfaen" w:cs="Sylfaen"/>
          <w:sz w:val="22"/>
          <w:szCs w:val="22"/>
          <w:lang w:val="ka-GE"/>
        </w:rPr>
        <w:t>მიზნად</w:t>
      </w:r>
      <w:r w:rsidRPr="002D0C45">
        <w:rPr>
          <w:rFonts w:ascii="Sylfaen" w:hAnsi="Sylfaen"/>
          <w:sz w:val="22"/>
          <w:szCs w:val="22"/>
          <w:lang w:val="ka-GE"/>
        </w:rPr>
        <w:t xml:space="preserve"> </w:t>
      </w:r>
      <w:r w:rsidRPr="002D0C45">
        <w:rPr>
          <w:rFonts w:ascii="Sylfaen" w:hAnsi="Sylfaen" w:cs="Sylfaen"/>
          <w:sz w:val="22"/>
          <w:szCs w:val="22"/>
          <w:lang w:val="ka-GE"/>
        </w:rPr>
        <w:t>ისახავს</w:t>
      </w:r>
      <w:r w:rsidRPr="002D0C45">
        <w:rPr>
          <w:rFonts w:ascii="Sylfaen" w:hAnsi="Sylfaen"/>
          <w:sz w:val="22"/>
          <w:szCs w:val="22"/>
          <w:lang w:val="ka-GE"/>
        </w:rPr>
        <w:t xml:space="preserve"> შესაბამისობის შემფასებელი ორგანო</w:t>
      </w:r>
      <w:r w:rsidRPr="002D0C45">
        <w:rPr>
          <w:rFonts w:ascii="Sylfaen" w:hAnsi="Sylfaen" w:cs="Sylfaen"/>
          <w:sz w:val="22"/>
          <w:szCs w:val="22"/>
          <w:lang w:val="ka-GE"/>
        </w:rPr>
        <w:t>ებისთვის</w:t>
      </w:r>
      <w:r w:rsidRPr="002D0C45">
        <w:rPr>
          <w:rFonts w:ascii="Sylfaen" w:hAnsi="Sylfaen"/>
          <w:sz w:val="22"/>
          <w:szCs w:val="22"/>
          <w:lang w:val="ka-GE"/>
        </w:rPr>
        <w:t xml:space="preserve"> </w:t>
      </w:r>
      <w:r w:rsidRPr="002D0C45">
        <w:rPr>
          <w:rFonts w:ascii="Sylfaen" w:hAnsi="Sylfaen" w:cs="Sylfaen"/>
          <w:sz w:val="22"/>
          <w:szCs w:val="22"/>
          <w:lang w:val="ka-GE"/>
        </w:rPr>
        <w:t>ინსტრუქციების</w:t>
      </w:r>
      <w:r w:rsidRPr="002D0C45">
        <w:rPr>
          <w:rFonts w:ascii="Sylfaen" w:hAnsi="Sylfaen"/>
          <w:sz w:val="22"/>
          <w:szCs w:val="22"/>
          <w:lang w:val="ka-GE"/>
        </w:rPr>
        <w:t xml:space="preserve"> </w:t>
      </w:r>
      <w:r w:rsidRPr="002D0C45">
        <w:rPr>
          <w:rFonts w:ascii="Sylfaen" w:hAnsi="Sylfaen" w:cs="Sylfaen"/>
          <w:sz w:val="22"/>
          <w:szCs w:val="22"/>
          <w:lang w:val="ka-GE"/>
        </w:rPr>
        <w:t>მიწოდებას</w:t>
      </w:r>
      <w:r w:rsidRPr="002D0C45">
        <w:rPr>
          <w:rFonts w:ascii="Sylfaen" w:hAnsi="Sylfaen"/>
          <w:sz w:val="22"/>
          <w:szCs w:val="22"/>
          <w:lang w:val="ka-GE"/>
        </w:rPr>
        <w:t xml:space="preserve">. </w:t>
      </w:r>
      <w:r w:rsidRPr="002D0C45">
        <w:rPr>
          <w:rFonts w:ascii="Sylfaen" w:hAnsi="Sylfaen" w:cs="Sylfaen"/>
          <w:sz w:val="22"/>
          <w:szCs w:val="22"/>
          <w:lang w:val="ka-GE"/>
        </w:rPr>
        <w:t>ამიტომ</w:t>
      </w:r>
      <w:r w:rsidRPr="002D0C45">
        <w:rPr>
          <w:rFonts w:ascii="Sylfaen" w:hAnsi="Sylfaen"/>
          <w:sz w:val="22"/>
          <w:szCs w:val="22"/>
          <w:lang w:val="ka-GE"/>
        </w:rPr>
        <w:t xml:space="preserve"> </w:t>
      </w:r>
      <w:r w:rsidRPr="002D0C45">
        <w:rPr>
          <w:rFonts w:ascii="Sylfaen" w:hAnsi="Sylfaen" w:cs="Sylfaen"/>
          <w:sz w:val="22"/>
          <w:szCs w:val="22"/>
          <w:lang w:val="ka-GE"/>
        </w:rPr>
        <w:t>ისეთი</w:t>
      </w:r>
      <w:r w:rsidRPr="002D0C45">
        <w:rPr>
          <w:rFonts w:ascii="Sylfaen" w:hAnsi="Sylfaen"/>
          <w:sz w:val="22"/>
          <w:szCs w:val="22"/>
          <w:lang w:val="ka-GE"/>
        </w:rPr>
        <w:t xml:space="preserve"> </w:t>
      </w:r>
      <w:r w:rsidRPr="002D0C45">
        <w:rPr>
          <w:rFonts w:ascii="Sylfaen" w:hAnsi="Sylfaen" w:cs="Sylfaen"/>
          <w:sz w:val="22"/>
          <w:szCs w:val="22"/>
          <w:lang w:val="ka-GE"/>
        </w:rPr>
        <w:t>ფორმულირებების</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გამოყენება</w:t>
      </w:r>
      <w:r w:rsidRPr="002D0C45">
        <w:rPr>
          <w:rFonts w:ascii="Sylfaen" w:hAnsi="Sylfaen"/>
          <w:sz w:val="22"/>
          <w:szCs w:val="22"/>
          <w:lang w:val="ka-GE"/>
        </w:rPr>
        <w:t xml:space="preserve">, </w:t>
      </w:r>
      <w:r w:rsidRPr="002D0C45">
        <w:rPr>
          <w:rFonts w:ascii="Sylfaen" w:hAnsi="Sylfaen" w:cs="Sylfaen"/>
          <w:sz w:val="22"/>
          <w:szCs w:val="22"/>
          <w:lang w:val="ka-GE"/>
        </w:rPr>
        <w:t>როგორიცაა</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შესაბამისობის 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ეს</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მოცემული</w:t>
      </w:r>
      <w:r w:rsidRPr="002D0C45">
        <w:rPr>
          <w:rFonts w:ascii="Sylfaen" w:hAnsi="Sylfaen"/>
          <w:sz w:val="22"/>
          <w:szCs w:val="22"/>
          <w:lang w:val="ka-GE"/>
        </w:rPr>
        <w:t xml:space="preserve"> შესაბამისობის დამადასტურებელ დოკუმენტში“,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003E3502">
        <w:rPr>
          <w:rFonts w:ascii="Sylfaen" w:hAnsi="Sylfaen" w:cs="Sylfaen"/>
          <w:sz w:val="22"/>
          <w:szCs w:val="22"/>
          <w:lang w:val="ka-GE"/>
        </w:rPr>
        <w:t>იქნე</w:t>
      </w:r>
      <w:r w:rsidRPr="002D0C45">
        <w:rPr>
          <w:rFonts w:ascii="Sylfaen" w:hAnsi="Sylfaen" w:cs="Sylfaen"/>
          <w:sz w:val="22"/>
          <w:szCs w:val="22"/>
          <w:lang w:val="ka-GE"/>
        </w:rPr>
        <w:t>ს</w:t>
      </w:r>
      <w:r w:rsidRPr="002D0C45">
        <w:rPr>
          <w:rFonts w:ascii="Sylfaen" w:hAnsi="Sylfaen"/>
          <w:sz w:val="22"/>
          <w:szCs w:val="22"/>
          <w:lang w:val="ka-GE"/>
        </w:rPr>
        <w:t xml:space="preserve"> </w:t>
      </w:r>
      <w:r w:rsidRPr="002D0C45">
        <w:rPr>
          <w:rFonts w:ascii="Sylfaen" w:hAnsi="Sylfaen" w:cs="Sylfaen"/>
          <w:sz w:val="22"/>
          <w:szCs w:val="22"/>
          <w:lang w:val="ka-GE"/>
        </w:rPr>
        <w:t>გაგებული</w:t>
      </w:r>
      <w:r w:rsidRPr="002D0C45">
        <w:rPr>
          <w:rFonts w:ascii="Sylfaen" w:hAnsi="Sylfaen"/>
          <w:sz w:val="22"/>
          <w:szCs w:val="22"/>
          <w:lang w:val="ka-GE"/>
        </w:rPr>
        <w:t xml:space="preserve"> </w:t>
      </w:r>
      <w:r w:rsidRPr="002D0C45">
        <w:rPr>
          <w:rFonts w:ascii="Sylfaen" w:hAnsi="Sylfaen" w:cs="Sylfaen"/>
          <w:sz w:val="22"/>
          <w:szCs w:val="22"/>
          <w:lang w:val="ka-GE"/>
        </w:rPr>
        <w:t>მხოლოდ</w:t>
      </w:r>
      <w:r w:rsidRPr="002D0C45">
        <w:rPr>
          <w:rFonts w:ascii="Sylfaen" w:hAnsi="Sylfaen"/>
          <w:sz w:val="22"/>
          <w:szCs w:val="22"/>
          <w:lang w:val="ka-GE"/>
        </w:rPr>
        <w:t xml:space="preserve"> </w:t>
      </w:r>
      <w:r w:rsidRPr="002D0C45">
        <w:rPr>
          <w:rFonts w:ascii="Sylfaen" w:hAnsi="Sylfaen" w:cs="Sylfaen"/>
          <w:sz w:val="22"/>
          <w:szCs w:val="22"/>
          <w:lang w:val="ka-GE"/>
        </w:rPr>
        <w:t>როგორც</w:t>
      </w:r>
      <w:r w:rsidRPr="002D0C45">
        <w:rPr>
          <w:rFonts w:ascii="Sylfaen" w:hAnsi="Sylfaen"/>
          <w:sz w:val="22"/>
          <w:szCs w:val="22"/>
          <w:lang w:val="ka-GE"/>
        </w:rPr>
        <w:t xml:space="preserve"> შესაბამისობის შემფასებელი ორგანო</w:t>
      </w:r>
      <w:r w:rsidRPr="002D0C45">
        <w:rPr>
          <w:rFonts w:ascii="Sylfaen" w:hAnsi="Sylfaen" w:cs="Sylfaen"/>
          <w:sz w:val="22"/>
          <w:szCs w:val="22"/>
          <w:lang w:val="ka-GE"/>
        </w:rPr>
        <w:t>ებისთვის</w:t>
      </w:r>
      <w:r w:rsidRPr="002D0C45">
        <w:rPr>
          <w:rFonts w:ascii="Sylfaen" w:hAnsi="Sylfaen"/>
          <w:sz w:val="22"/>
          <w:szCs w:val="22"/>
          <w:lang w:val="ka-GE"/>
        </w:rPr>
        <w:t xml:space="preserve"> </w:t>
      </w:r>
      <w:r w:rsidRPr="002D0C45">
        <w:rPr>
          <w:rFonts w:ascii="Sylfaen" w:hAnsi="Sylfaen" w:cs="Sylfaen"/>
          <w:sz w:val="22"/>
          <w:szCs w:val="22"/>
          <w:lang w:val="ka-GE"/>
        </w:rPr>
        <w:t>ინსტრუქციები</w:t>
      </w:r>
      <w:r w:rsidRPr="002D0C45">
        <w:rPr>
          <w:rFonts w:ascii="Sylfaen" w:hAnsi="Sylfaen"/>
          <w:sz w:val="22"/>
          <w:szCs w:val="22"/>
          <w:lang w:val="ka-GE"/>
        </w:rPr>
        <w:t xml:space="preserve"> </w:t>
      </w:r>
      <w:r w:rsidRPr="002D0C45">
        <w:rPr>
          <w:rFonts w:ascii="Sylfaen" w:hAnsi="Sylfaen" w:cs="Sylfaen"/>
          <w:sz w:val="22"/>
          <w:szCs w:val="22"/>
          <w:lang w:val="ka-GE"/>
        </w:rPr>
        <w:t>იმის</w:t>
      </w:r>
      <w:r w:rsidRPr="002D0C45">
        <w:rPr>
          <w:rFonts w:ascii="Sylfaen" w:hAnsi="Sylfaen"/>
          <w:sz w:val="22"/>
          <w:szCs w:val="22"/>
          <w:lang w:val="ka-GE"/>
        </w:rPr>
        <w:t xml:space="preserve"> </w:t>
      </w:r>
      <w:r w:rsidRPr="002D0C45">
        <w:rPr>
          <w:rFonts w:ascii="Sylfaen" w:hAnsi="Sylfaen" w:cs="Sylfaen"/>
          <w:sz w:val="22"/>
          <w:szCs w:val="22"/>
          <w:lang w:val="ka-GE"/>
        </w:rPr>
        <w:t>შესახებ</w:t>
      </w:r>
      <w:r w:rsidRPr="002D0C45">
        <w:rPr>
          <w:rFonts w:ascii="Sylfaen" w:hAnsi="Sylfaen"/>
          <w:sz w:val="22"/>
          <w:szCs w:val="22"/>
          <w:lang w:val="ka-GE"/>
        </w:rPr>
        <w:t xml:space="preserve">, </w:t>
      </w:r>
      <w:r w:rsidRPr="002D0C45">
        <w:rPr>
          <w:rFonts w:ascii="Sylfaen" w:hAnsi="Sylfaen" w:cs="Sylfaen"/>
          <w:sz w:val="22"/>
          <w:szCs w:val="22"/>
          <w:lang w:val="ka-GE"/>
        </w:rPr>
        <w:t>თუ</w:t>
      </w:r>
      <w:r w:rsidRPr="002D0C45">
        <w:rPr>
          <w:rFonts w:ascii="Sylfaen" w:hAnsi="Sylfaen"/>
          <w:sz w:val="22"/>
          <w:szCs w:val="22"/>
          <w:lang w:val="ka-GE"/>
        </w:rPr>
        <w:t xml:space="preserve"> </w:t>
      </w:r>
      <w:r w:rsidRPr="002D0C45">
        <w:rPr>
          <w:rFonts w:ascii="Sylfaen" w:hAnsi="Sylfaen" w:cs="Sylfaen"/>
          <w:sz w:val="22"/>
          <w:szCs w:val="22"/>
          <w:lang w:val="ka-GE"/>
        </w:rPr>
        <w:t>როგორ</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წარმოდგენილი</w:t>
      </w:r>
      <w:r w:rsidRPr="002D0C45">
        <w:rPr>
          <w:rFonts w:ascii="Sylfaen" w:hAnsi="Sylfaen"/>
          <w:sz w:val="22"/>
          <w:szCs w:val="22"/>
          <w:lang w:val="ka-GE"/>
        </w:rPr>
        <w:t xml:space="preserve"> </w:t>
      </w:r>
      <w:r w:rsidRPr="002D0C45">
        <w:rPr>
          <w:rFonts w:ascii="Sylfaen" w:hAnsi="Sylfaen" w:cs="Sylfaen"/>
          <w:sz w:val="22"/>
          <w:szCs w:val="22"/>
          <w:lang w:val="ka-GE"/>
        </w:rPr>
        <w:t>შეფასების</w:t>
      </w:r>
      <w:r w:rsidRPr="002D0C45">
        <w:rPr>
          <w:rFonts w:ascii="Sylfaen" w:hAnsi="Sylfaen"/>
          <w:sz w:val="22"/>
          <w:szCs w:val="22"/>
          <w:lang w:val="ka-GE"/>
        </w:rPr>
        <w:t xml:space="preserve"> </w:t>
      </w:r>
      <w:r w:rsidRPr="002D0C45">
        <w:rPr>
          <w:rFonts w:ascii="Sylfaen" w:hAnsi="Sylfaen" w:cs="Sylfaen"/>
          <w:sz w:val="22"/>
          <w:szCs w:val="22"/>
          <w:lang w:val="ka-GE"/>
        </w:rPr>
        <w:t>შედეგები</w:t>
      </w:r>
      <w:r w:rsidRPr="002D0C45">
        <w:rPr>
          <w:rFonts w:ascii="Sylfaen" w:hAnsi="Sylfaen"/>
          <w:sz w:val="22"/>
          <w:szCs w:val="22"/>
          <w:lang w:val="ka-GE"/>
        </w:rPr>
        <w:t xml:space="preserve"> შესაბამისობის 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ასეთი</w:t>
      </w:r>
      <w:r w:rsidRPr="002D0C45">
        <w:rPr>
          <w:rFonts w:ascii="Sylfaen" w:hAnsi="Sylfaen"/>
          <w:sz w:val="22"/>
          <w:szCs w:val="22"/>
          <w:lang w:val="ka-GE"/>
        </w:rPr>
        <w:t xml:space="preserve"> </w:t>
      </w:r>
      <w:r w:rsidRPr="002D0C45">
        <w:rPr>
          <w:rFonts w:ascii="Sylfaen" w:hAnsi="Sylfaen" w:cs="Sylfaen"/>
          <w:sz w:val="22"/>
          <w:szCs w:val="22"/>
          <w:lang w:val="ka-GE"/>
        </w:rPr>
        <w:t>ფორმულირებები</w:t>
      </w:r>
      <w:r w:rsidRPr="002D0C45">
        <w:rPr>
          <w:rFonts w:ascii="Sylfaen" w:hAnsi="Sylfaen"/>
          <w:sz w:val="22"/>
          <w:szCs w:val="22"/>
          <w:lang w:val="ka-GE"/>
        </w:rPr>
        <w:t xml:space="preserve"> </w:t>
      </w:r>
      <w:r w:rsidRPr="002D0C45">
        <w:rPr>
          <w:rFonts w:ascii="Sylfaen" w:hAnsi="Sylfaen" w:cs="Sylfaen"/>
          <w:sz w:val="22"/>
          <w:szCs w:val="22"/>
          <w:lang w:val="ka-GE"/>
        </w:rPr>
        <w:t>არ</w:t>
      </w:r>
      <w:r w:rsidRPr="002D0C45">
        <w:rPr>
          <w:rFonts w:ascii="Sylfaen" w:hAnsi="Sylfaen"/>
          <w:sz w:val="22"/>
          <w:szCs w:val="22"/>
          <w:lang w:val="ka-GE"/>
        </w:rPr>
        <w:t xml:space="preserve"> </w:t>
      </w:r>
      <w:r w:rsidRPr="002D0C45">
        <w:rPr>
          <w:rFonts w:ascii="Sylfaen" w:hAnsi="Sylfaen" w:cs="Sylfaen"/>
          <w:sz w:val="22"/>
          <w:szCs w:val="22"/>
          <w:lang w:val="ka-GE"/>
        </w:rPr>
        <w:t>აკისრებს</w:t>
      </w:r>
      <w:r w:rsidRPr="002D0C45">
        <w:rPr>
          <w:rFonts w:ascii="Sylfaen" w:hAnsi="Sylfaen"/>
          <w:sz w:val="22"/>
          <w:szCs w:val="22"/>
          <w:lang w:val="ka-GE"/>
        </w:rPr>
        <w:t xml:space="preserve"> </w:t>
      </w:r>
      <w:r w:rsidRPr="002D0C45">
        <w:rPr>
          <w:rFonts w:ascii="Sylfaen" w:hAnsi="Sylfaen" w:cs="Sylfaen"/>
          <w:sz w:val="22"/>
          <w:szCs w:val="22"/>
          <w:lang w:val="ka-GE"/>
        </w:rPr>
        <w:t>რაიმე</w:t>
      </w:r>
      <w:r w:rsidRPr="002D0C45">
        <w:rPr>
          <w:rFonts w:ascii="Sylfaen" w:hAnsi="Sylfaen"/>
          <w:sz w:val="22"/>
          <w:szCs w:val="22"/>
          <w:lang w:val="ka-GE"/>
        </w:rPr>
        <w:t xml:space="preserve"> </w:t>
      </w:r>
      <w:r w:rsidRPr="002D0C45">
        <w:rPr>
          <w:rFonts w:ascii="Sylfaen" w:hAnsi="Sylfaen" w:cs="Sylfaen"/>
          <w:sz w:val="22"/>
          <w:szCs w:val="22"/>
          <w:lang w:val="ka-GE"/>
        </w:rPr>
        <w:t>ვალდებულებას</w:t>
      </w:r>
      <w:r w:rsidRPr="002D0C45">
        <w:rPr>
          <w:rFonts w:ascii="Sylfaen" w:hAnsi="Sylfaen"/>
          <w:sz w:val="22"/>
          <w:szCs w:val="22"/>
          <w:lang w:val="ka-GE"/>
        </w:rPr>
        <w:t xml:space="preserve"> </w:t>
      </w:r>
      <w:r w:rsidRPr="002D0C45">
        <w:rPr>
          <w:rFonts w:ascii="Sylfaen" w:hAnsi="Sylfaen" w:cs="Sylfaen"/>
          <w:sz w:val="22"/>
          <w:szCs w:val="22"/>
          <w:lang w:val="ka-GE"/>
        </w:rPr>
        <w:t>მწარმოებელს</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შესაბამისობის შემფასებელი ორგანო</w:t>
      </w:r>
      <w:r w:rsidRPr="002D0C45">
        <w:rPr>
          <w:rFonts w:ascii="Sylfaen" w:hAnsi="Sylfaen" w:cs="Sylfaen"/>
          <w:sz w:val="22"/>
          <w:szCs w:val="22"/>
          <w:lang w:val="ka-GE"/>
        </w:rPr>
        <w:t xml:space="preserve"> არ</w:t>
      </w:r>
      <w:r w:rsidRPr="002D0C45">
        <w:rPr>
          <w:rFonts w:ascii="Sylfaen" w:hAnsi="Sylfaen"/>
          <w:sz w:val="22"/>
          <w:szCs w:val="22"/>
          <w:lang w:val="ka-GE"/>
        </w:rPr>
        <w:t xml:space="preserve"> </w:t>
      </w:r>
      <w:r w:rsidRPr="002D0C45">
        <w:rPr>
          <w:rFonts w:ascii="Sylfaen" w:hAnsi="Sylfaen" w:cs="Sylfaen"/>
          <w:sz w:val="22"/>
          <w:szCs w:val="22"/>
          <w:lang w:val="ka-GE"/>
        </w:rPr>
        <w:t>განახორციელებს</w:t>
      </w:r>
      <w:r w:rsidRPr="002D0C45">
        <w:rPr>
          <w:rFonts w:ascii="Sylfaen" w:hAnsi="Sylfaen"/>
          <w:sz w:val="22"/>
          <w:szCs w:val="22"/>
          <w:lang w:val="ka-GE"/>
        </w:rPr>
        <w:t xml:space="preserve"> </w:t>
      </w:r>
      <w:r w:rsidRPr="002D0C45">
        <w:rPr>
          <w:rFonts w:ascii="Sylfaen" w:hAnsi="Sylfaen" w:cs="Sylfaen"/>
          <w:sz w:val="22"/>
          <w:szCs w:val="22"/>
          <w:lang w:val="ka-GE"/>
        </w:rPr>
        <w:t>თვისებების</w:t>
      </w:r>
      <w:r w:rsidRPr="002D0C45">
        <w:rPr>
          <w:rFonts w:ascii="Sylfaen" w:hAnsi="Sylfaen"/>
          <w:sz w:val="22"/>
          <w:szCs w:val="22"/>
          <w:lang w:val="ka-GE"/>
        </w:rPr>
        <w:t xml:space="preserve"> </w:t>
      </w:r>
      <w:r w:rsidRPr="002D0C45">
        <w:rPr>
          <w:rFonts w:ascii="Sylfaen" w:hAnsi="Sylfaen" w:cs="Sylfaen"/>
          <w:sz w:val="22"/>
          <w:szCs w:val="22"/>
          <w:lang w:val="ka-GE"/>
        </w:rPr>
        <w:t>შეფასებას</w:t>
      </w:r>
      <w:r w:rsidRPr="002D0C45">
        <w:rPr>
          <w:rFonts w:ascii="Sylfaen" w:hAnsi="Sylfaen"/>
          <w:sz w:val="22"/>
          <w:szCs w:val="22"/>
          <w:lang w:val="ka-GE"/>
        </w:rPr>
        <w:t xml:space="preserve"> </w:t>
      </w:r>
      <w:r w:rsidRPr="002D0C45">
        <w:rPr>
          <w:rFonts w:ascii="Sylfaen" w:hAnsi="Sylfaen" w:cs="Sylfaen"/>
          <w:sz w:val="22"/>
          <w:szCs w:val="22"/>
          <w:lang w:val="ka-GE"/>
        </w:rPr>
        <w:t>მოცემულ</w:t>
      </w:r>
      <w:r w:rsidRPr="002D0C45">
        <w:rPr>
          <w:rFonts w:ascii="Sylfaen" w:hAnsi="Sylfaen"/>
          <w:sz w:val="22"/>
          <w:szCs w:val="22"/>
          <w:lang w:val="ka-GE"/>
        </w:rPr>
        <w:t xml:space="preserve"> </w:t>
      </w:r>
      <w:r w:rsidRPr="002D0C45">
        <w:rPr>
          <w:rFonts w:ascii="Sylfaen" w:hAnsi="Sylfaen" w:cs="Sylfaen"/>
          <w:sz w:val="22"/>
          <w:szCs w:val="22"/>
          <w:lang w:val="ka-GE"/>
        </w:rPr>
        <w:t>არსებით</w:t>
      </w:r>
      <w:r w:rsidRPr="002D0C45">
        <w:rPr>
          <w:rFonts w:ascii="Sylfaen" w:hAnsi="Sylfaen"/>
          <w:sz w:val="22"/>
          <w:szCs w:val="22"/>
          <w:lang w:val="ka-GE"/>
        </w:rPr>
        <w:t xml:space="preserve"> </w:t>
      </w:r>
      <w:r w:rsidRPr="002D0C45">
        <w:rPr>
          <w:rFonts w:ascii="Sylfaen" w:hAnsi="Sylfaen" w:cs="Sylfaen"/>
          <w:sz w:val="22"/>
          <w:szCs w:val="22"/>
          <w:lang w:val="ka-GE"/>
        </w:rPr>
        <w:t>მახასიათებელთან</w:t>
      </w:r>
      <w:r w:rsidRPr="002D0C45">
        <w:rPr>
          <w:rFonts w:ascii="Sylfaen" w:hAnsi="Sylfaen"/>
          <w:sz w:val="22"/>
          <w:szCs w:val="22"/>
          <w:lang w:val="ka-GE"/>
        </w:rPr>
        <w:t xml:space="preserve"> </w:t>
      </w:r>
      <w:r w:rsidR="003E3502">
        <w:rPr>
          <w:rFonts w:ascii="Sylfaen" w:hAnsi="Sylfaen" w:cs="Sylfaen"/>
          <w:sz w:val="22"/>
          <w:szCs w:val="22"/>
          <w:lang w:val="ka-GE"/>
        </w:rPr>
        <w:t>მიმართებით</w:t>
      </w:r>
      <w:r w:rsidRPr="002D0C45">
        <w:rPr>
          <w:rFonts w:ascii="Sylfaen" w:hAnsi="Sylfaen"/>
          <w:sz w:val="22"/>
          <w:szCs w:val="22"/>
          <w:lang w:val="ka-GE"/>
        </w:rPr>
        <w:t xml:space="preserve">, </w:t>
      </w:r>
      <w:r w:rsidRPr="002D0C45">
        <w:rPr>
          <w:rFonts w:ascii="Sylfaen" w:hAnsi="Sylfaen" w:cs="Sylfaen"/>
          <w:sz w:val="22"/>
          <w:szCs w:val="22"/>
          <w:lang w:val="ka-GE"/>
        </w:rPr>
        <w:t>როდესაც</w:t>
      </w:r>
      <w:r w:rsidRPr="002D0C45">
        <w:rPr>
          <w:rFonts w:ascii="Sylfaen" w:hAnsi="Sylfaen"/>
          <w:sz w:val="22"/>
          <w:szCs w:val="22"/>
          <w:lang w:val="ka-GE"/>
        </w:rPr>
        <w:t xml:space="preserve"> </w:t>
      </w:r>
      <w:r w:rsidRPr="002D0C45">
        <w:rPr>
          <w:rFonts w:ascii="Sylfaen" w:hAnsi="Sylfaen" w:cs="Sylfaen"/>
          <w:sz w:val="22"/>
          <w:szCs w:val="22"/>
          <w:lang w:val="ka-GE"/>
        </w:rPr>
        <w:t>მწარმოებელს</w:t>
      </w:r>
      <w:r w:rsidRPr="002D0C45">
        <w:rPr>
          <w:rFonts w:ascii="Sylfaen" w:hAnsi="Sylfaen"/>
          <w:sz w:val="22"/>
          <w:szCs w:val="22"/>
          <w:lang w:val="ka-GE"/>
        </w:rPr>
        <w:t xml:space="preserve"> </w:t>
      </w:r>
      <w:r w:rsidRPr="002D0C45">
        <w:rPr>
          <w:rFonts w:ascii="Sylfaen" w:hAnsi="Sylfaen" w:cs="Sylfaen"/>
          <w:sz w:val="22"/>
          <w:szCs w:val="22"/>
          <w:lang w:val="ka-GE"/>
        </w:rPr>
        <w:t>არ</w:t>
      </w:r>
      <w:r w:rsidRPr="002D0C45">
        <w:rPr>
          <w:rFonts w:ascii="Sylfaen" w:hAnsi="Sylfaen"/>
          <w:sz w:val="22"/>
          <w:szCs w:val="22"/>
          <w:lang w:val="ka-GE"/>
        </w:rPr>
        <w:t xml:space="preserve"> </w:t>
      </w:r>
      <w:r w:rsidRPr="002D0C45">
        <w:rPr>
          <w:rFonts w:ascii="Sylfaen" w:hAnsi="Sylfaen" w:cs="Sylfaen"/>
          <w:sz w:val="22"/>
          <w:szCs w:val="22"/>
          <w:lang w:val="ka-GE"/>
        </w:rPr>
        <w:t>სურს</w:t>
      </w:r>
      <w:r w:rsidRPr="002D0C45">
        <w:rPr>
          <w:rFonts w:ascii="Sylfaen" w:hAnsi="Sylfaen"/>
          <w:sz w:val="22"/>
          <w:szCs w:val="22"/>
          <w:lang w:val="ka-GE"/>
        </w:rPr>
        <w:t xml:space="preserve"> </w:t>
      </w:r>
      <w:r w:rsidRPr="002D0C45">
        <w:rPr>
          <w:rFonts w:ascii="Sylfaen" w:hAnsi="Sylfaen" w:cs="Sylfaen"/>
          <w:sz w:val="22"/>
          <w:szCs w:val="22"/>
          <w:lang w:val="ka-GE"/>
        </w:rPr>
        <w:t>ამ</w:t>
      </w:r>
      <w:r w:rsidRPr="002D0C45">
        <w:rPr>
          <w:rFonts w:ascii="Sylfaen" w:hAnsi="Sylfaen"/>
          <w:sz w:val="22"/>
          <w:szCs w:val="22"/>
          <w:lang w:val="ka-GE"/>
        </w:rPr>
        <w:t xml:space="preserve"> </w:t>
      </w:r>
      <w:r w:rsidRPr="002D0C45">
        <w:rPr>
          <w:rFonts w:ascii="Sylfaen" w:hAnsi="Sylfaen" w:cs="Sylfaen"/>
          <w:sz w:val="22"/>
          <w:szCs w:val="22"/>
          <w:lang w:val="ka-GE"/>
        </w:rPr>
        <w:t>მახასიათებლის</w:t>
      </w:r>
      <w:r w:rsidRPr="002D0C45">
        <w:rPr>
          <w:rFonts w:ascii="Sylfaen" w:hAnsi="Sylfaen"/>
          <w:sz w:val="22"/>
          <w:szCs w:val="22"/>
          <w:lang w:val="ka-GE"/>
        </w:rPr>
        <w:t xml:space="preserve"> </w:t>
      </w:r>
      <w:r w:rsidRPr="002D0C45">
        <w:rPr>
          <w:rFonts w:ascii="Sylfaen" w:hAnsi="Sylfaen" w:cs="Sylfaen"/>
          <w:sz w:val="22"/>
          <w:szCs w:val="22"/>
          <w:lang w:val="ka-GE"/>
        </w:rPr>
        <w:t>დეკლარაციაში</w:t>
      </w:r>
      <w:r w:rsidRPr="002D0C45">
        <w:rPr>
          <w:rFonts w:ascii="Sylfaen" w:hAnsi="Sylfaen"/>
          <w:sz w:val="22"/>
          <w:szCs w:val="22"/>
          <w:lang w:val="ka-GE"/>
        </w:rPr>
        <w:t xml:space="preserve"> </w:t>
      </w:r>
      <w:r w:rsidRPr="002D0C45">
        <w:rPr>
          <w:rFonts w:ascii="Sylfaen" w:hAnsi="Sylfaen" w:cs="Sylfaen"/>
          <w:sz w:val="22"/>
          <w:szCs w:val="22"/>
          <w:lang w:val="ka-GE"/>
        </w:rPr>
        <w:t>გამოცხადება</w:t>
      </w:r>
      <w:r w:rsidRPr="002D0C45">
        <w:rPr>
          <w:rFonts w:ascii="Sylfaen" w:hAnsi="Sylfaen"/>
          <w:sz w:val="22"/>
          <w:szCs w:val="22"/>
          <w:lang w:val="ka-GE"/>
        </w:rPr>
        <w:t>.</w:t>
      </w:r>
    </w:p>
    <w:p w14:paraId="102491BE" w14:textId="77777777" w:rsidR="004258F2" w:rsidRPr="002D0C45" w:rsidRDefault="004258F2" w:rsidP="004258F2">
      <w:pPr>
        <w:pStyle w:val="BodyText"/>
        <w:spacing w:before="202"/>
        <w:ind w:left="426" w:right="422"/>
        <w:jc w:val="both"/>
        <w:rPr>
          <w:rFonts w:ascii="Sylfaen" w:hAnsi="Sylfaen"/>
          <w:sz w:val="22"/>
          <w:szCs w:val="22"/>
          <w:lang w:val="ka-GE"/>
        </w:rPr>
      </w:pPr>
      <w:r w:rsidRPr="002D0C45">
        <w:rPr>
          <w:rFonts w:ascii="Sylfaen" w:hAnsi="Sylfaen" w:cs="Sylfaen"/>
          <w:sz w:val="22"/>
          <w:szCs w:val="22"/>
          <w:lang w:val="ka-GE"/>
        </w:rPr>
        <w:t>თუ</w:t>
      </w:r>
      <w:r w:rsidRPr="002D0C45">
        <w:rPr>
          <w:rFonts w:ascii="Sylfaen" w:hAnsi="Sylfaen"/>
          <w:sz w:val="22"/>
          <w:szCs w:val="22"/>
          <w:lang w:val="ka-GE"/>
        </w:rPr>
        <w:t xml:space="preserve"> </w:t>
      </w:r>
      <w:r w:rsidRPr="002D0C45">
        <w:rPr>
          <w:rFonts w:ascii="Sylfaen" w:hAnsi="Sylfaen" w:cs="Sylfaen"/>
          <w:sz w:val="22"/>
          <w:szCs w:val="22"/>
          <w:lang w:val="ka-GE"/>
        </w:rPr>
        <w:t>სტანდარტებით</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ტექნიკური</w:t>
      </w:r>
      <w:r w:rsidRPr="002D0C45">
        <w:rPr>
          <w:rFonts w:ascii="Sylfaen" w:hAnsi="Sylfaen"/>
          <w:sz w:val="22"/>
          <w:szCs w:val="22"/>
          <w:lang w:val="ka-GE"/>
        </w:rPr>
        <w:t xml:space="preserve"> </w:t>
      </w:r>
      <w:r w:rsidRPr="002D0C45">
        <w:rPr>
          <w:rFonts w:ascii="Sylfaen" w:hAnsi="Sylfaen" w:cs="Sylfaen"/>
          <w:sz w:val="22"/>
          <w:szCs w:val="22"/>
          <w:lang w:val="ka-GE"/>
        </w:rPr>
        <w:t>შეფასებებით</w:t>
      </w:r>
      <w:r w:rsidRPr="002D0C45">
        <w:rPr>
          <w:rFonts w:ascii="Sylfaen" w:hAnsi="Sylfaen"/>
          <w:sz w:val="22"/>
          <w:szCs w:val="22"/>
          <w:lang w:val="ka-GE"/>
        </w:rPr>
        <w:t xml:space="preserve"> </w:t>
      </w:r>
      <w:r w:rsidRPr="002D0C45">
        <w:rPr>
          <w:rFonts w:ascii="Sylfaen" w:hAnsi="Sylfaen" w:cs="Sylfaen"/>
          <w:sz w:val="22"/>
          <w:szCs w:val="22"/>
          <w:lang w:val="ka-GE"/>
        </w:rPr>
        <w:t>გათვალისწინებული</w:t>
      </w:r>
      <w:r w:rsidRPr="002D0C45">
        <w:rPr>
          <w:rFonts w:ascii="Sylfaen" w:hAnsi="Sylfaen"/>
          <w:sz w:val="22"/>
          <w:szCs w:val="22"/>
          <w:lang w:val="ka-GE"/>
        </w:rPr>
        <w:t xml:space="preserve"> </w:t>
      </w:r>
      <w:r w:rsidRPr="002D0C45">
        <w:rPr>
          <w:rFonts w:ascii="Sylfaen" w:hAnsi="Sylfaen" w:cs="Sylfaen"/>
          <w:sz w:val="22"/>
          <w:szCs w:val="22"/>
          <w:lang w:val="ka-GE"/>
        </w:rPr>
        <w:t>რომელიმე</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კომპონენტისთვის</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კომპონენტის</w:t>
      </w:r>
      <w:r w:rsidRPr="002D0C45">
        <w:rPr>
          <w:rFonts w:ascii="Sylfaen" w:hAnsi="Sylfaen"/>
          <w:sz w:val="22"/>
          <w:szCs w:val="22"/>
          <w:lang w:val="ka-GE"/>
        </w:rPr>
        <w:t xml:space="preserve"> </w:t>
      </w:r>
      <w:r w:rsidRPr="002D0C45">
        <w:rPr>
          <w:rFonts w:ascii="Sylfaen" w:hAnsi="Sylfaen" w:cs="Sylfaen"/>
          <w:sz w:val="22"/>
          <w:szCs w:val="22"/>
          <w:lang w:val="ka-GE"/>
        </w:rPr>
        <w:t>მწარმოებელმა</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w:t>
      </w:r>
      <w:r w:rsidRPr="002D0C45">
        <w:rPr>
          <w:rFonts w:ascii="Sylfaen" w:hAnsi="Sylfaen"/>
          <w:sz w:val="22"/>
          <w:szCs w:val="22"/>
          <w:lang w:val="ka-GE"/>
        </w:rPr>
        <w:t xml:space="preserve"> </w:t>
      </w:r>
      <w:r w:rsidRPr="002D0C45">
        <w:rPr>
          <w:rFonts w:ascii="Sylfaen" w:hAnsi="Sylfaen" w:cs="Sylfaen"/>
          <w:sz w:val="22"/>
          <w:szCs w:val="22"/>
          <w:lang w:val="ka-GE"/>
        </w:rPr>
        <w:t>არსებით</w:t>
      </w:r>
      <w:r w:rsidRPr="002D0C45">
        <w:rPr>
          <w:rFonts w:ascii="Sylfaen" w:hAnsi="Sylfaen"/>
          <w:sz w:val="22"/>
          <w:szCs w:val="22"/>
          <w:lang w:val="ka-GE"/>
        </w:rPr>
        <w:t xml:space="preserve"> </w:t>
      </w:r>
      <w:r w:rsidRPr="002D0C45">
        <w:rPr>
          <w:rFonts w:ascii="Sylfaen" w:hAnsi="Sylfaen" w:cs="Sylfaen"/>
          <w:sz w:val="22"/>
          <w:szCs w:val="22"/>
          <w:lang w:val="ka-GE"/>
        </w:rPr>
        <w:t>მახასიათებლებთან</w:t>
      </w:r>
      <w:r w:rsidRPr="002D0C45">
        <w:rPr>
          <w:rFonts w:ascii="Sylfaen" w:hAnsi="Sylfaen"/>
          <w:sz w:val="22"/>
          <w:szCs w:val="22"/>
          <w:lang w:val="ka-GE"/>
        </w:rPr>
        <w:t xml:space="preserve"> </w:t>
      </w:r>
      <w:r w:rsidRPr="002D0C45">
        <w:rPr>
          <w:rFonts w:ascii="Sylfaen" w:hAnsi="Sylfaen" w:cs="Sylfaen"/>
          <w:sz w:val="22"/>
          <w:szCs w:val="22"/>
          <w:lang w:val="ka-GE"/>
        </w:rPr>
        <w:t>დაკავშირებული</w:t>
      </w:r>
      <w:r w:rsidRPr="002D0C45">
        <w:rPr>
          <w:rFonts w:ascii="Sylfaen" w:hAnsi="Sylfaen"/>
          <w:sz w:val="22"/>
          <w:szCs w:val="22"/>
          <w:lang w:val="ka-GE"/>
        </w:rPr>
        <w:t xml:space="preserve"> </w:t>
      </w:r>
      <w:r w:rsidRPr="002D0C45">
        <w:rPr>
          <w:rFonts w:ascii="Sylfaen" w:hAnsi="Sylfaen" w:cs="Sylfaen"/>
          <w:sz w:val="22"/>
          <w:szCs w:val="22"/>
          <w:lang w:val="ka-GE"/>
        </w:rPr>
        <w:t>ეფექტურობა</w:t>
      </w:r>
      <w:r w:rsidRPr="002D0C45">
        <w:rPr>
          <w:rFonts w:ascii="Sylfaen" w:hAnsi="Sylfaen"/>
          <w:sz w:val="22"/>
          <w:szCs w:val="22"/>
          <w:lang w:val="ka-GE"/>
        </w:rPr>
        <w:t xml:space="preserve"> </w:t>
      </w:r>
      <w:r w:rsidRPr="002D0C45">
        <w:rPr>
          <w:rFonts w:ascii="Sylfaen" w:hAnsi="Sylfaen" w:cs="Sylfaen"/>
          <w:sz w:val="22"/>
          <w:szCs w:val="22"/>
          <w:lang w:val="ka-GE"/>
        </w:rPr>
        <w:t>შესრულების</w:t>
      </w:r>
      <w:r w:rsidRPr="002D0C45">
        <w:rPr>
          <w:rFonts w:ascii="Sylfaen" w:hAnsi="Sylfaen"/>
          <w:sz w:val="22"/>
          <w:szCs w:val="22"/>
          <w:lang w:val="ka-GE"/>
        </w:rPr>
        <w:t xml:space="preserve"> </w:t>
      </w:r>
      <w:r w:rsidRPr="002D0C45">
        <w:rPr>
          <w:rFonts w:ascii="Sylfaen" w:hAnsi="Sylfaen" w:cs="Sylfaen"/>
          <w:sz w:val="22"/>
          <w:szCs w:val="22"/>
          <w:lang w:val="ka-GE"/>
        </w:rPr>
        <w:t>დეკლარაციაში</w:t>
      </w:r>
      <w:r w:rsidRPr="002D0C45">
        <w:rPr>
          <w:rFonts w:ascii="Sylfaen" w:hAnsi="Sylfaen"/>
          <w:sz w:val="22"/>
          <w:szCs w:val="22"/>
          <w:lang w:val="ka-GE"/>
        </w:rPr>
        <w:t xml:space="preserve"> </w:t>
      </w:r>
      <w:r w:rsidRPr="002D0C45">
        <w:rPr>
          <w:rFonts w:ascii="Sylfaen" w:hAnsi="Sylfaen" w:cs="Sylfaen"/>
          <w:sz w:val="22"/>
          <w:szCs w:val="22"/>
          <w:lang w:val="ka-GE"/>
        </w:rPr>
        <w:t>შეიტანა</w:t>
      </w:r>
      <w:r w:rsidRPr="002D0C45">
        <w:rPr>
          <w:rFonts w:ascii="Sylfaen" w:hAnsi="Sylfaen"/>
          <w:sz w:val="22"/>
          <w:szCs w:val="22"/>
          <w:lang w:val="ka-GE"/>
        </w:rPr>
        <w:t xml:space="preserve">, </w:t>
      </w:r>
      <w:r w:rsidRPr="002D0C45">
        <w:rPr>
          <w:rFonts w:ascii="Sylfaen" w:hAnsi="Sylfaen" w:cs="Sylfaen"/>
          <w:sz w:val="22"/>
          <w:szCs w:val="22"/>
          <w:lang w:val="ka-GE"/>
        </w:rPr>
        <w:t>ამ</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კომპონენტის</w:t>
      </w:r>
      <w:r w:rsidRPr="002D0C45">
        <w:rPr>
          <w:rFonts w:ascii="Sylfaen" w:hAnsi="Sylfaen"/>
          <w:sz w:val="22"/>
          <w:szCs w:val="22"/>
          <w:lang w:val="ka-GE"/>
        </w:rPr>
        <w:t xml:space="preserve"> </w:t>
      </w:r>
      <w:r w:rsidRPr="002D0C45">
        <w:rPr>
          <w:rFonts w:ascii="Sylfaen" w:hAnsi="Sylfaen" w:cs="Sylfaen"/>
          <w:sz w:val="22"/>
          <w:szCs w:val="22"/>
          <w:lang w:val="ka-GE"/>
        </w:rPr>
        <w:t>ხელახალი</w:t>
      </w:r>
      <w:r w:rsidRPr="002D0C45">
        <w:rPr>
          <w:rFonts w:ascii="Sylfaen" w:hAnsi="Sylfaen"/>
          <w:sz w:val="22"/>
          <w:szCs w:val="22"/>
          <w:lang w:val="ka-GE"/>
        </w:rPr>
        <w:t xml:space="preserve"> </w:t>
      </w:r>
      <w:r w:rsidRPr="002D0C45">
        <w:rPr>
          <w:rFonts w:ascii="Sylfaen" w:hAnsi="Sylfaen" w:cs="Sylfaen"/>
          <w:sz w:val="22"/>
          <w:szCs w:val="22"/>
          <w:lang w:val="ka-GE"/>
        </w:rPr>
        <w:t>ტესტირება</w:t>
      </w:r>
      <w:r w:rsidRPr="002D0C45">
        <w:rPr>
          <w:rFonts w:ascii="Sylfaen" w:hAnsi="Sylfaen"/>
          <w:sz w:val="22"/>
          <w:szCs w:val="22"/>
          <w:lang w:val="ka-GE"/>
        </w:rPr>
        <w:t xml:space="preserve"> </w:t>
      </w:r>
      <w:r w:rsidRPr="002D0C45">
        <w:rPr>
          <w:rFonts w:ascii="Sylfaen" w:hAnsi="Sylfaen" w:cs="Sylfaen"/>
          <w:sz w:val="22"/>
          <w:szCs w:val="22"/>
          <w:lang w:val="ka-GE"/>
        </w:rPr>
        <w:t>წინამდებარე დანართის შესაბამისად</w:t>
      </w:r>
      <w:r w:rsidRPr="002D0C45">
        <w:rPr>
          <w:rFonts w:ascii="Sylfaen" w:hAnsi="Sylfaen"/>
          <w:sz w:val="22"/>
          <w:szCs w:val="22"/>
          <w:lang w:val="ka-GE"/>
        </w:rPr>
        <w:t xml:space="preserve"> შესაბამისობის დამადასტურებელი დოკუმენტი</w:t>
      </w:r>
      <w:r w:rsidRPr="002D0C45">
        <w:rPr>
          <w:rFonts w:ascii="Sylfaen" w:hAnsi="Sylfaen" w:cs="Sylfaen"/>
          <w:sz w:val="22"/>
          <w:szCs w:val="22"/>
          <w:lang w:val="ka-GE"/>
        </w:rPr>
        <w:t>ს</w:t>
      </w:r>
      <w:r w:rsidRPr="002D0C45">
        <w:rPr>
          <w:rFonts w:ascii="Sylfaen" w:hAnsi="Sylfaen"/>
          <w:sz w:val="22"/>
          <w:szCs w:val="22"/>
          <w:lang w:val="ka-GE"/>
        </w:rPr>
        <w:t xml:space="preserve"> </w:t>
      </w:r>
      <w:r w:rsidRPr="002D0C45">
        <w:rPr>
          <w:rFonts w:ascii="Sylfaen" w:hAnsi="Sylfaen" w:cs="Sylfaen"/>
          <w:sz w:val="22"/>
          <w:szCs w:val="22"/>
          <w:lang w:val="ka-GE"/>
        </w:rPr>
        <w:t>გაცემისთვის</w:t>
      </w:r>
      <w:r w:rsidRPr="002D0C45">
        <w:rPr>
          <w:rFonts w:ascii="Sylfaen" w:hAnsi="Sylfaen"/>
          <w:sz w:val="22"/>
          <w:szCs w:val="22"/>
          <w:lang w:val="ka-GE"/>
        </w:rPr>
        <w:t xml:space="preserve"> </w:t>
      </w:r>
      <w:r w:rsidRPr="002D0C45">
        <w:rPr>
          <w:rFonts w:ascii="Sylfaen" w:hAnsi="Sylfaen" w:cs="Sylfaen"/>
          <w:sz w:val="22"/>
          <w:szCs w:val="22"/>
          <w:lang w:val="ka-GE"/>
        </w:rPr>
        <w:t>საჭირო</w:t>
      </w:r>
      <w:r w:rsidRPr="002D0C45">
        <w:rPr>
          <w:rFonts w:ascii="Sylfaen" w:hAnsi="Sylfaen"/>
          <w:sz w:val="22"/>
          <w:szCs w:val="22"/>
          <w:lang w:val="ka-GE"/>
        </w:rPr>
        <w:t xml:space="preserve"> </w:t>
      </w:r>
      <w:r w:rsidRPr="002D0C45">
        <w:rPr>
          <w:rFonts w:ascii="Sylfaen" w:hAnsi="Sylfaen" w:cs="Sylfaen"/>
          <w:sz w:val="22"/>
          <w:szCs w:val="22"/>
          <w:lang w:val="ka-GE"/>
        </w:rPr>
        <w:t>არ</w:t>
      </w:r>
      <w:r w:rsidRPr="002D0C45">
        <w:rPr>
          <w:rFonts w:ascii="Sylfaen" w:hAnsi="Sylfaen"/>
          <w:sz w:val="22"/>
          <w:szCs w:val="22"/>
          <w:lang w:val="ka-GE"/>
        </w:rPr>
        <w:t xml:space="preserve"> </w:t>
      </w:r>
      <w:r w:rsidRPr="002D0C45">
        <w:rPr>
          <w:rFonts w:ascii="Sylfaen" w:hAnsi="Sylfaen" w:cs="Sylfaen"/>
          <w:sz w:val="22"/>
          <w:szCs w:val="22"/>
          <w:lang w:val="ka-GE"/>
        </w:rPr>
        <w:t>არის</w:t>
      </w:r>
      <w:r w:rsidRPr="002D0C45">
        <w:rPr>
          <w:rFonts w:ascii="Sylfaen" w:hAnsi="Sylfaen"/>
          <w:sz w:val="22"/>
          <w:szCs w:val="22"/>
          <w:lang w:val="ka-GE"/>
        </w:rPr>
        <w:t>.</w:t>
      </w:r>
    </w:p>
    <w:p w14:paraId="65F7EF87" w14:textId="77777777" w:rsidR="004258F2" w:rsidRPr="002D0C45" w:rsidRDefault="004258F2" w:rsidP="004258F2">
      <w:pPr>
        <w:pStyle w:val="BodyText"/>
        <w:spacing w:before="130"/>
        <w:rPr>
          <w:rFonts w:ascii="Sylfaen" w:hAnsi="Sylfaen"/>
          <w:sz w:val="22"/>
          <w:szCs w:val="22"/>
          <w:lang w:val="ka-GE"/>
        </w:rPr>
      </w:pPr>
    </w:p>
    <w:p w14:paraId="73ACEF26" w14:textId="77777777" w:rsidR="004258F2" w:rsidRPr="002D0C45" w:rsidRDefault="004258F2">
      <w:pPr>
        <w:pStyle w:val="BodyText"/>
        <w:numPr>
          <w:ilvl w:val="2"/>
          <w:numId w:val="143"/>
        </w:numPr>
        <w:rPr>
          <w:b/>
          <w:sz w:val="22"/>
          <w:szCs w:val="22"/>
          <w:lang w:val="ka-GE"/>
        </w:rPr>
      </w:pPr>
      <w:bookmarkStart w:id="25" w:name="_bookmark28"/>
      <w:bookmarkEnd w:id="25"/>
      <w:r w:rsidRPr="002D0C45">
        <w:rPr>
          <w:rFonts w:ascii="Sylfaen" w:hAnsi="Sylfaen" w:cs="Sylfaen"/>
          <w:b/>
          <w:sz w:val="22"/>
          <w:szCs w:val="22"/>
          <w:lang w:val="ka-GE"/>
        </w:rPr>
        <w:t>ხანძარზე</w:t>
      </w:r>
      <w:r w:rsidRPr="002D0C45">
        <w:rPr>
          <w:b/>
          <w:sz w:val="22"/>
          <w:szCs w:val="22"/>
          <w:lang w:val="ka-GE"/>
        </w:rPr>
        <w:t xml:space="preserve"> </w:t>
      </w:r>
      <w:r w:rsidRPr="002D0C45">
        <w:rPr>
          <w:rFonts w:ascii="Sylfaen" w:hAnsi="Sylfaen" w:cs="Sylfaen"/>
          <w:b/>
          <w:sz w:val="22"/>
          <w:szCs w:val="22"/>
          <w:lang w:val="ka-GE"/>
        </w:rPr>
        <w:t>რეაგირება</w:t>
      </w:r>
    </w:p>
    <w:p w14:paraId="4C5F6E3A" w14:textId="77777777" w:rsidR="004258F2" w:rsidRPr="002D0C45" w:rsidRDefault="004258F2" w:rsidP="004258F2">
      <w:pPr>
        <w:pStyle w:val="BodyText"/>
        <w:spacing w:before="10"/>
        <w:rPr>
          <w:rFonts w:ascii="Sylfaen" w:hAnsi="Sylfaen"/>
          <w:b/>
          <w:sz w:val="22"/>
          <w:szCs w:val="22"/>
          <w:lang w:val="ka-GE"/>
        </w:rPr>
      </w:pPr>
    </w:p>
    <w:p w14:paraId="041496CB" w14:textId="77777777" w:rsidR="004258F2" w:rsidRPr="002D0C45" w:rsidRDefault="004258F2" w:rsidP="004258F2">
      <w:pPr>
        <w:pStyle w:val="BodyText"/>
        <w:spacing w:before="0"/>
        <w:ind w:left="426" w:right="422"/>
        <w:jc w:val="both"/>
        <w:rPr>
          <w:rFonts w:ascii="Sylfaen" w:hAnsi="Sylfaen"/>
          <w:sz w:val="22"/>
          <w:szCs w:val="22"/>
          <w:lang w:val="ka-GE"/>
        </w:rPr>
      </w:pPr>
      <w:r w:rsidRPr="002D0C45">
        <w:rPr>
          <w:rFonts w:ascii="Sylfaen" w:hAnsi="Sylfaen" w:cs="Sylfaen"/>
          <w:sz w:val="22"/>
          <w:szCs w:val="22"/>
          <w:lang w:val="ka-GE"/>
        </w:rPr>
        <w:t>კომპლექტების</w:t>
      </w:r>
      <w:r w:rsidRPr="002D0C45">
        <w:rPr>
          <w:rFonts w:ascii="Sylfaen" w:hAnsi="Sylfaen"/>
          <w:sz w:val="22"/>
          <w:szCs w:val="22"/>
          <w:lang w:val="ka-GE"/>
        </w:rPr>
        <w:t xml:space="preserve"> </w:t>
      </w:r>
      <w:r w:rsidRPr="002D0C45">
        <w:rPr>
          <w:rFonts w:ascii="Sylfaen" w:hAnsi="Sylfaen" w:cs="Sylfaen"/>
          <w:sz w:val="22"/>
          <w:szCs w:val="22"/>
          <w:lang w:val="ka-GE"/>
        </w:rPr>
        <w:t>ხანძარზე რეაგირება</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შეფასდეს</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კომპონენტების</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სამაგრები</w:t>
      </w:r>
      <w:r w:rsidRPr="002D0C45">
        <w:rPr>
          <w:rFonts w:ascii="Sylfaen" w:hAnsi="Sylfaen"/>
          <w:sz w:val="22"/>
          <w:szCs w:val="22"/>
          <w:lang w:val="ka-GE"/>
        </w:rPr>
        <w:t xml:space="preserve">, </w:t>
      </w:r>
      <w:r w:rsidRPr="002D0C45">
        <w:rPr>
          <w:rFonts w:ascii="Sylfaen" w:hAnsi="Sylfaen" w:cs="Sylfaen"/>
          <w:sz w:val="22"/>
          <w:szCs w:val="22"/>
          <w:lang w:val="ka-GE"/>
        </w:rPr>
        <w:t>კარკასის კომპონენტები</w:t>
      </w:r>
      <w:r w:rsidRPr="002D0C45">
        <w:rPr>
          <w:rFonts w:ascii="Sylfaen" w:hAnsi="Sylfaen"/>
          <w:sz w:val="22"/>
          <w:szCs w:val="22"/>
          <w:lang w:val="ka-GE"/>
        </w:rPr>
        <w:t xml:space="preserve">, </w:t>
      </w:r>
      <w:r w:rsidRPr="002D0C45">
        <w:rPr>
          <w:rFonts w:ascii="Sylfaen" w:hAnsi="Sylfaen" w:cs="Sylfaen"/>
          <w:sz w:val="22"/>
          <w:szCs w:val="22"/>
          <w:lang w:val="ka-GE"/>
        </w:rPr>
        <w:t>თბოიზოლაციის</w:t>
      </w:r>
      <w:r w:rsidRPr="002D0C45">
        <w:rPr>
          <w:rFonts w:ascii="Sylfaen" w:hAnsi="Sylfaen"/>
          <w:sz w:val="22"/>
          <w:szCs w:val="22"/>
          <w:lang w:val="ka-GE"/>
        </w:rPr>
        <w:t xml:space="preserve"> </w:t>
      </w:r>
      <w:r w:rsidRPr="002D0C45">
        <w:rPr>
          <w:rFonts w:ascii="Sylfaen" w:hAnsi="Sylfaen" w:cs="Sylfaen"/>
          <w:sz w:val="22"/>
          <w:szCs w:val="22"/>
          <w:lang w:val="ka-GE"/>
        </w:rPr>
        <w:t>პროდუქტები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ა</w:t>
      </w:r>
      <w:r w:rsidRPr="002D0C45">
        <w:rPr>
          <w:rFonts w:ascii="Sylfaen" w:hAnsi="Sylfaen"/>
          <w:sz w:val="22"/>
          <w:szCs w:val="22"/>
          <w:lang w:val="ka-GE"/>
        </w:rPr>
        <w:t>.</w:t>
      </w:r>
      <w:r w:rsidRPr="002D0C45">
        <w:rPr>
          <w:rFonts w:ascii="Sylfaen" w:hAnsi="Sylfaen" w:cs="Sylfaen"/>
          <w:sz w:val="22"/>
          <w:szCs w:val="22"/>
          <w:lang w:val="ka-GE"/>
        </w:rPr>
        <w:t>შ</w:t>
      </w:r>
      <w:r w:rsidRPr="002D0C45">
        <w:rPr>
          <w:rFonts w:ascii="Sylfaen" w:hAnsi="Sylfaen"/>
          <w:sz w:val="22"/>
          <w:szCs w:val="22"/>
          <w:lang w:val="ka-GE"/>
        </w:rPr>
        <w:t xml:space="preserve">.) </w:t>
      </w:r>
      <w:r w:rsidRPr="002D0C45">
        <w:rPr>
          <w:rFonts w:ascii="Sylfaen" w:hAnsi="Sylfaen" w:cs="Sylfaen"/>
          <w:sz w:val="22"/>
          <w:szCs w:val="22"/>
          <w:lang w:val="ka-GE"/>
        </w:rPr>
        <w:t>ხანძარზე რეაგირების გათვალისწინებით</w:t>
      </w:r>
      <w:r w:rsidRPr="002D0C45">
        <w:rPr>
          <w:rFonts w:ascii="Sylfaen" w:hAnsi="Sylfaen"/>
          <w:sz w:val="22"/>
          <w:szCs w:val="22"/>
          <w:lang w:val="ka-GE"/>
        </w:rPr>
        <w:t>.</w:t>
      </w:r>
    </w:p>
    <w:p w14:paraId="24E9968E" w14:textId="5AE7227B" w:rsidR="004258F2" w:rsidRPr="002D0C45" w:rsidRDefault="004258F2" w:rsidP="004258F2">
      <w:pPr>
        <w:pStyle w:val="BodyText"/>
        <w:spacing w:before="198"/>
        <w:ind w:left="426" w:right="420"/>
        <w:jc w:val="both"/>
        <w:rPr>
          <w:rFonts w:ascii="Sylfaen" w:hAnsi="Sylfaen"/>
          <w:sz w:val="22"/>
          <w:szCs w:val="22"/>
          <w:lang w:val="ka-GE"/>
        </w:rPr>
      </w:pPr>
      <w:r w:rsidRPr="002D0C45">
        <w:rPr>
          <w:rFonts w:ascii="Sylfaen" w:hAnsi="Sylfaen" w:cs="Sylfaen"/>
          <w:sz w:val="22"/>
          <w:szCs w:val="22"/>
          <w:lang w:val="ka-GE"/>
        </w:rPr>
        <w:t>შესაბამის</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შემთხვევაში</w:t>
      </w:r>
      <w:r w:rsidRPr="002D0C45">
        <w:rPr>
          <w:rFonts w:ascii="Sylfaen" w:hAnsi="Sylfaen"/>
          <w:sz w:val="22"/>
          <w:szCs w:val="22"/>
          <w:lang w:val="ka-GE"/>
        </w:rPr>
        <w:t xml:space="preserve"> (</w:t>
      </w:r>
      <w:r w:rsidRPr="002D0C45">
        <w:rPr>
          <w:rFonts w:ascii="Sylfaen" w:hAnsi="Sylfaen" w:cs="Sylfaen"/>
          <w:sz w:val="22"/>
          <w:szCs w:val="22"/>
          <w:lang w:val="ka-GE"/>
        </w:rPr>
        <w:t>მაგ</w:t>
      </w:r>
      <w:r w:rsidRPr="002D0C45">
        <w:rPr>
          <w:rFonts w:ascii="Sylfaen" w:hAnsi="Sylfaen"/>
          <w:sz w:val="22"/>
          <w:szCs w:val="22"/>
          <w:lang w:val="ka-GE"/>
        </w:rPr>
        <w:t xml:space="preserve">., </w:t>
      </w:r>
      <w:r w:rsidRPr="002D0C45">
        <w:rPr>
          <w:rFonts w:ascii="Sylfaen" w:hAnsi="Sylfaen" w:cs="Sylfaen"/>
          <w:sz w:val="22"/>
          <w:szCs w:val="22"/>
          <w:lang w:val="ka-GE"/>
        </w:rPr>
        <w:t>ასიმეტრიულად</w:t>
      </w:r>
      <w:r w:rsidRPr="002D0C45">
        <w:rPr>
          <w:rFonts w:ascii="Sylfaen" w:hAnsi="Sylfaen"/>
          <w:sz w:val="22"/>
          <w:szCs w:val="22"/>
          <w:lang w:val="ka-GE"/>
        </w:rPr>
        <w:t xml:space="preserve"> </w:t>
      </w:r>
      <w:r w:rsidRPr="002D0C45">
        <w:rPr>
          <w:rFonts w:ascii="Sylfaen" w:hAnsi="Sylfaen" w:cs="Sylfaen"/>
          <w:sz w:val="22"/>
          <w:szCs w:val="22"/>
          <w:lang w:val="ka-GE"/>
        </w:rPr>
        <w:t>შედგენილი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კომპლექტის</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კომპონენტების</w:t>
      </w:r>
      <w:r w:rsidRPr="002D0C45">
        <w:rPr>
          <w:rFonts w:ascii="Sylfaen" w:hAnsi="Sylfaen"/>
          <w:sz w:val="22"/>
          <w:szCs w:val="22"/>
          <w:lang w:val="ka-GE"/>
        </w:rPr>
        <w:t xml:space="preserve"> </w:t>
      </w:r>
      <w:r w:rsidRPr="002D0C45">
        <w:rPr>
          <w:rFonts w:ascii="Sylfaen" w:hAnsi="Sylfaen" w:cs="Sylfaen"/>
          <w:sz w:val="22"/>
          <w:szCs w:val="22"/>
          <w:lang w:val="ka-GE"/>
        </w:rPr>
        <w:t>უკანა</w:t>
      </w:r>
      <w:r w:rsidRPr="002D0C45">
        <w:rPr>
          <w:rFonts w:ascii="Sylfaen" w:hAnsi="Sylfaen"/>
          <w:sz w:val="22"/>
          <w:szCs w:val="22"/>
          <w:lang w:val="ka-GE"/>
        </w:rPr>
        <w:t xml:space="preserve"> </w:t>
      </w:r>
      <w:r w:rsidRPr="002D0C45">
        <w:rPr>
          <w:rFonts w:ascii="Sylfaen" w:hAnsi="Sylfaen" w:cs="Sylfaen"/>
          <w:sz w:val="22"/>
          <w:szCs w:val="22"/>
          <w:lang w:val="ka-GE"/>
        </w:rPr>
        <w:t>მხარის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შესაბამისი</w:t>
      </w:r>
      <w:r w:rsidRPr="002D0C45">
        <w:rPr>
          <w:rFonts w:ascii="Sylfaen" w:hAnsi="Sylfaen"/>
          <w:sz w:val="22"/>
          <w:szCs w:val="22"/>
          <w:lang w:val="ka-GE"/>
        </w:rPr>
        <w:t xml:space="preserve"> </w:t>
      </w:r>
      <w:r w:rsidRPr="002D0C45">
        <w:rPr>
          <w:rFonts w:ascii="Sylfaen" w:hAnsi="Sylfaen" w:cs="Sylfaen"/>
          <w:sz w:val="22"/>
          <w:szCs w:val="22"/>
          <w:lang w:val="ka-GE"/>
        </w:rPr>
        <w:t>ზედაპირები</w:t>
      </w:r>
      <w:r w:rsidRPr="002D0C45">
        <w:rPr>
          <w:rFonts w:ascii="Sylfaen" w:hAnsi="Sylfaen"/>
          <w:sz w:val="22"/>
          <w:szCs w:val="22"/>
          <w:lang w:val="ka-GE"/>
        </w:rPr>
        <w:t xml:space="preserve">) </w:t>
      </w:r>
      <w:r w:rsidRPr="002D0C45">
        <w:rPr>
          <w:rFonts w:ascii="Sylfaen" w:hAnsi="Sylfaen" w:cs="Sylfaen"/>
          <w:sz w:val="22"/>
          <w:szCs w:val="22"/>
          <w:lang w:val="ka-GE"/>
        </w:rPr>
        <w:t>ასევე</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შეფასდეს</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w:t>
      </w:r>
      <w:r w:rsidRPr="002D0C45">
        <w:rPr>
          <w:rFonts w:ascii="Sylfaen" w:hAnsi="Sylfaen"/>
          <w:sz w:val="22"/>
          <w:szCs w:val="22"/>
          <w:lang w:val="ka-GE"/>
        </w:rPr>
        <w:t xml:space="preserve"> </w:t>
      </w:r>
      <w:r w:rsidRPr="002D0C45">
        <w:rPr>
          <w:rFonts w:ascii="Sylfaen" w:hAnsi="Sylfaen" w:cs="Sylfaen"/>
          <w:sz w:val="22"/>
          <w:szCs w:val="22"/>
          <w:lang w:val="ka-GE"/>
        </w:rPr>
        <w:t>უკანა</w:t>
      </w:r>
      <w:r w:rsidRPr="002D0C45">
        <w:rPr>
          <w:rFonts w:ascii="Sylfaen" w:hAnsi="Sylfaen"/>
          <w:sz w:val="22"/>
          <w:szCs w:val="22"/>
          <w:lang w:val="ka-GE"/>
        </w:rPr>
        <w:t xml:space="preserve"> </w:t>
      </w:r>
      <w:r w:rsidRPr="002D0C45">
        <w:rPr>
          <w:rFonts w:ascii="Sylfaen" w:hAnsi="Sylfaen" w:cs="Sylfaen"/>
          <w:sz w:val="22"/>
          <w:szCs w:val="22"/>
          <w:lang w:val="ka-GE"/>
        </w:rPr>
        <w:t>მხარის</w:t>
      </w:r>
      <w:r w:rsidRPr="002D0C45">
        <w:rPr>
          <w:rFonts w:ascii="Sylfaen" w:hAnsi="Sylfaen"/>
          <w:sz w:val="22"/>
          <w:szCs w:val="22"/>
          <w:lang w:val="ka-GE"/>
        </w:rPr>
        <w:t xml:space="preserve"> </w:t>
      </w:r>
      <w:r w:rsidRPr="002D0C45">
        <w:rPr>
          <w:rFonts w:ascii="Sylfaen" w:hAnsi="Sylfaen" w:cs="Sylfaen"/>
          <w:sz w:val="22"/>
          <w:szCs w:val="22"/>
          <w:lang w:val="ka-GE"/>
        </w:rPr>
        <w:t>ხანძარზე რეაგირება</w:t>
      </w:r>
      <w:r w:rsidRPr="002D0C45">
        <w:rPr>
          <w:rFonts w:ascii="Sylfaen" w:hAnsi="Sylfaen"/>
          <w:sz w:val="22"/>
          <w:szCs w:val="22"/>
          <w:lang w:val="ka-GE"/>
        </w:rPr>
        <w:t>.</w:t>
      </w:r>
    </w:p>
    <w:p w14:paraId="304190E4" w14:textId="53A2DB92" w:rsidR="004258F2" w:rsidRPr="002D0C45" w:rsidRDefault="004258F2" w:rsidP="004258F2">
      <w:pPr>
        <w:pStyle w:val="BodyText"/>
        <w:spacing w:before="201"/>
        <w:ind w:left="426"/>
        <w:jc w:val="both"/>
        <w:rPr>
          <w:rFonts w:ascii="Sylfaen" w:hAnsi="Sylfaen"/>
          <w:spacing w:val="-2"/>
          <w:sz w:val="22"/>
          <w:szCs w:val="22"/>
          <w:lang w:val="ka-GE"/>
        </w:rPr>
      </w:pPr>
      <w:r w:rsidRPr="002D0C45">
        <w:rPr>
          <w:rFonts w:ascii="Sylfaen" w:hAnsi="Sylfaen" w:cs="Sylfaen"/>
          <w:spacing w:val="-2"/>
          <w:sz w:val="22"/>
          <w:szCs w:val="22"/>
          <w:lang w:val="ka-GE"/>
        </w:rPr>
        <w:t>კომპლექტების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ხანძარზე რეაგირების შესაფასებლად</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გამოყენებული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უნდა</w:t>
      </w:r>
      <w:r w:rsidRPr="002D0C45">
        <w:rPr>
          <w:rFonts w:ascii="Sylfaen" w:hAnsi="Sylfaen"/>
          <w:spacing w:val="-2"/>
          <w:sz w:val="22"/>
          <w:szCs w:val="22"/>
          <w:lang w:val="ka-GE"/>
        </w:rPr>
        <w:t xml:space="preserve"> </w:t>
      </w:r>
      <w:r w:rsidR="003E3502">
        <w:rPr>
          <w:rFonts w:ascii="Sylfaen" w:hAnsi="Sylfaen" w:cs="Sylfaen"/>
          <w:spacing w:val="-2"/>
          <w:sz w:val="22"/>
          <w:szCs w:val="22"/>
          <w:lang w:val="ka-GE"/>
        </w:rPr>
        <w:t>იქნე</w:t>
      </w:r>
      <w:r w:rsidRPr="002D0C45">
        <w:rPr>
          <w:rFonts w:ascii="Sylfaen" w:hAnsi="Sylfaen" w:cs="Sylfaen"/>
          <w:spacing w:val="-2"/>
          <w:sz w:val="22"/>
          <w:szCs w:val="22"/>
          <w:lang w:val="ka-GE"/>
        </w:rPr>
        <w:t>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შემდეგი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ვარიანტებიდან</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ერთ</w:t>
      </w:r>
      <w:r w:rsidRPr="002D0C45">
        <w:rPr>
          <w:rFonts w:ascii="Sylfaen" w:hAnsi="Sylfaen"/>
          <w:spacing w:val="-2"/>
          <w:sz w:val="22"/>
          <w:szCs w:val="22"/>
          <w:lang w:val="ka-GE"/>
        </w:rPr>
        <w:t>-</w:t>
      </w:r>
      <w:r w:rsidRPr="002D0C45">
        <w:rPr>
          <w:rFonts w:ascii="Sylfaen" w:hAnsi="Sylfaen" w:cs="Sylfaen"/>
          <w:spacing w:val="-2"/>
          <w:sz w:val="22"/>
          <w:szCs w:val="22"/>
          <w:lang w:val="ka-GE"/>
        </w:rPr>
        <w:t>ერთი</w:t>
      </w:r>
      <w:r w:rsidRPr="002D0C45">
        <w:rPr>
          <w:rFonts w:ascii="Sylfaen" w:hAnsi="Sylfaen"/>
          <w:spacing w:val="-2"/>
          <w:sz w:val="22"/>
          <w:szCs w:val="22"/>
          <w:lang w:val="ka-GE"/>
        </w:rPr>
        <w:t>:</w:t>
      </w:r>
    </w:p>
    <w:p w14:paraId="5E60435B" w14:textId="77777777" w:rsidR="004258F2" w:rsidRPr="002D0C45" w:rsidRDefault="004258F2" w:rsidP="004258F2">
      <w:pPr>
        <w:pStyle w:val="BodyText"/>
        <w:spacing w:before="201"/>
        <w:ind w:left="426"/>
        <w:jc w:val="both"/>
        <w:rPr>
          <w:rFonts w:ascii="Sylfaen" w:hAnsi="Sylfaen"/>
          <w:sz w:val="22"/>
          <w:szCs w:val="22"/>
          <w:lang w:val="ka-GE"/>
        </w:rPr>
      </w:pPr>
    </w:p>
    <w:p w14:paraId="2E04F3AB" w14:textId="7F1AB1F4" w:rsidR="004258F2" w:rsidRPr="002D0C45" w:rsidRDefault="004258F2" w:rsidP="004258F2">
      <w:pPr>
        <w:ind w:left="426"/>
        <w:jc w:val="both"/>
        <w:rPr>
          <w:lang w:val="ka-GE"/>
        </w:rPr>
      </w:pPr>
      <w:r w:rsidRPr="002D0C45">
        <w:rPr>
          <w:rFonts w:ascii="Sylfaen" w:hAnsi="Sylfaen" w:cs="Sylfaen"/>
          <w:lang w:val="ka-GE"/>
        </w:rPr>
        <w:t>ა) კომპლექტი</w:t>
      </w:r>
      <w:r w:rsidRPr="002D0C45">
        <w:rPr>
          <w:rFonts w:ascii="Sylfaen" w:hAnsi="Sylfaen"/>
          <w:lang w:val="ka-GE"/>
        </w:rPr>
        <w:t xml:space="preserve"> </w:t>
      </w:r>
      <w:r w:rsidRPr="002D0C45">
        <w:rPr>
          <w:rFonts w:ascii="Sylfaen" w:hAnsi="Sylfaen" w:cs="Sylfaen"/>
          <w:lang w:val="ka-GE"/>
        </w:rPr>
        <w:t>უნდა</w:t>
      </w:r>
      <w:r w:rsidRPr="002D0C45">
        <w:rPr>
          <w:rFonts w:ascii="Sylfaen" w:hAnsi="Sylfaen"/>
          <w:lang w:val="ka-GE"/>
        </w:rPr>
        <w:t xml:space="preserve"> </w:t>
      </w:r>
      <w:r w:rsidRPr="002D0C45">
        <w:rPr>
          <w:rFonts w:ascii="Sylfaen" w:hAnsi="Sylfaen" w:cs="Sylfaen"/>
          <w:lang w:val="ka-GE"/>
        </w:rPr>
        <w:t>შეფასდეს</w:t>
      </w:r>
      <w:r w:rsidRPr="002D0C45">
        <w:rPr>
          <w:rFonts w:ascii="Sylfaen" w:hAnsi="Sylfaen"/>
          <w:lang w:val="ka-GE"/>
        </w:rPr>
        <w:t xml:space="preserve"> „შემდგომი</w:t>
      </w:r>
      <w:r w:rsidRPr="002D0C45">
        <w:rPr>
          <w:lang w:val="ka-GE"/>
        </w:rPr>
        <w:t xml:space="preserve"> </w:t>
      </w:r>
      <w:r w:rsidRPr="002D0C45">
        <w:rPr>
          <w:rFonts w:ascii="Sylfaen" w:hAnsi="Sylfaen"/>
          <w:lang w:val="ka-GE"/>
        </w:rPr>
        <w:t>ტესტირების</w:t>
      </w:r>
      <w:r w:rsidRPr="002D0C45">
        <w:rPr>
          <w:lang w:val="ka-GE"/>
        </w:rPr>
        <w:t xml:space="preserve"> </w:t>
      </w:r>
      <w:r w:rsidRPr="002D0C45">
        <w:rPr>
          <w:rFonts w:ascii="Sylfaen" w:hAnsi="Sylfaen"/>
          <w:lang w:val="ka-GE"/>
        </w:rPr>
        <w:t>გარეშე</w:t>
      </w:r>
      <w:r w:rsidRPr="002D0C45">
        <w:rPr>
          <w:lang w:val="ka-GE"/>
        </w:rPr>
        <w:t xml:space="preserve"> </w:t>
      </w:r>
      <w:r w:rsidRPr="002D0C45">
        <w:rPr>
          <w:rFonts w:ascii="Sylfaen" w:hAnsi="Sylfaen"/>
          <w:lang w:val="ka-GE"/>
        </w:rPr>
        <w:t xml:space="preserve">კლასიფიცირების თაობაზე“ </w:t>
      </w:r>
      <w:r w:rsidRPr="002D0C45">
        <w:rPr>
          <w:rFonts w:ascii="Sylfaen" w:hAnsi="Sylfaen"/>
          <w:lang w:val="ka-GE"/>
        </w:rPr>
        <w:lastRenderedPageBreak/>
        <w:t>(CWFT)</w:t>
      </w:r>
      <w:r w:rsidRPr="002D0C45">
        <w:rPr>
          <w:rFonts w:ascii="Sylfaen" w:hAnsi="Sylfaen"/>
          <w:position w:val="6"/>
          <w:lang w:val="ka-GE"/>
        </w:rPr>
        <w:t xml:space="preserve"> </w:t>
      </w:r>
      <w:r w:rsidRPr="002D0C45">
        <w:rPr>
          <w:rFonts w:ascii="Sylfaen" w:hAnsi="Sylfaen" w:cs="Sylfaen"/>
          <w:lang w:val="ka-GE"/>
        </w:rPr>
        <w:t>გადაწყვეტილების</w:t>
      </w:r>
      <w:r w:rsidRPr="002D0C45">
        <w:rPr>
          <w:rFonts w:ascii="Sylfaen" w:hAnsi="Sylfaen"/>
          <w:lang w:val="ka-GE"/>
        </w:rPr>
        <w:t xml:space="preserve"> </w:t>
      </w:r>
      <w:r w:rsidRPr="002D0C45">
        <w:rPr>
          <w:rFonts w:ascii="Sylfaen" w:hAnsi="Sylfaen" w:cs="Sylfaen"/>
          <w:lang w:val="ka-GE"/>
        </w:rPr>
        <w:t>მიხედვით</w:t>
      </w:r>
      <w:r w:rsidRPr="002D0C45">
        <w:rPr>
          <w:rFonts w:ascii="Sylfaen" w:hAnsi="Sylfaen"/>
          <w:lang w:val="ka-GE"/>
        </w:rPr>
        <w:t xml:space="preserve"> </w:t>
      </w:r>
      <w:r w:rsidRPr="002D0C45">
        <w:rPr>
          <w:rFonts w:ascii="Sylfaen" w:hAnsi="Sylfaen" w:cs="Sylfaen"/>
          <w:lang w:val="ka-GE"/>
        </w:rPr>
        <w:t>მიღებული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სსტ ენ 13501-1:2018/2018</w:t>
      </w:r>
      <w:r w:rsidR="003E3502">
        <w:rPr>
          <w:rFonts w:ascii="Sylfaen" w:hAnsi="Sylfaen"/>
          <w:lang w:val="ka-GE"/>
        </w:rPr>
        <w:t xml:space="preserve"> </w:t>
      </w:r>
      <w:r w:rsidRPr="002D0C45">
        <w:rPr>
          <w:rFonts w:ascii="Sylfaen" w:hAnsi="Sylfaen" w:cs="Sylfaen"/>
          <w:lang w:val="ka-GE"/>
        </w:rPr>
        <w:t>სტანდარტის</w:t>
      </w:r>
      <w:r w:rsidRPr="002D0C45">
        <w:rPr>
          <w:rFonts w:ascii="Sylfaen" w:hAnsi="Sylfaen"/>
          <w:lang w:val="ka-GE"/>
        </w:rPr>
        <w:t xml:space="preserve"> </w:t>
      </w:r>
      <w:r w:rsidRPr="002D0C45">
        <w:rPr>
          <w:rFonts w:ascii="Sylfaen" w:hAnsi="Sylfaen" w:cs="Sylfaen"/>
          <w:lang w:val="ka-GE"/>
        </w:rPr>
        <w:t>შესაბამისად</w:t>
      </w:r>
      <w:r w:rsidRPr="002D0C45">
        <w:rPr>
          <w:rFonts w:ascii="Sylfaen" w:hAnsi="Sylfaen"/>
          <w:lang w:val="ka-GE"/>
        </w:rPr>
        <w:t xml:space="preserve"> </w:t>
      </w:r>
      <w:r w:rsidRPr="002D0C45">
        <w:rPr>
          <w:rFonts w:ascii="Sylfaen" w:hAnsi="Sylfaen" w:cs="Sylfaen"/>
          <w:lang w:val="ka-GE"/>
        </w:rPr>
        <w:t>შესაბამისი</w:t>
      </w:r>
      <w:r w:rsidRPr="002D0C45">
        <w:rPr>
          <w:rFonts w:ascii="Sylfaen" w:hAnsi="Sylfaen"/>
          <w:lang w:val="ka-GE"/>
        </w:rPr>
        <w:t xml:space="preserve"> </w:t>
      </w:r>
      <w:r w:rsidRPr="002D0C45">
        <w:rPr>
          <w:rFonts w:ascii="Sylfaen" w:hAnsi="Sylfaen" w:cs="Sylfaen"/>
          <w:lang w:val="ka-GE"/>
        </w:rPr>
        <w:t>ხანძარზე რეაგირების</w:t>
      </w:r>
      <w:r w:rsidRPr="002D0C45">
        <w:rPr>
          <w:rFonts w:ascii="Sylfaen" w:hAnsi="Sylfaen"/>
          <w:lang w:val="ka-GE"/>
        </w:rPr>
        <w:t xml:space="preserve"> </w:t>
      </w:r>
      <w:r w:rsidRPr="002D0C45">
        <w:rPr>
          <w:rFonts w:ascii="Sylfaen" w:hAnsi="Sylfaen" w:cs="Sylfaen"/>
          <w:lang w:val="ka-GE"/>
        </w:rPr>
        <w:t>კლასისთვის</w:t>
      </w:r>
      <w:r w:rsidRPr="002D0C45">
        <w:rPr>
          <w:rFonts w:ascii="Sylfaen" w:hAnsi="Sylfaen"/>
          <w:lang w:val="ka-GE"/>
        </w:rPr>
        <w:t xml:space="preserve"> </w:t>
      </w:r>
      <w:r w:rsidRPr="002D0C45">
        <w:rPr>
          <w:rFonts w:ascii="Sylfaen" w:hAnsi="Sylfaen" w:cs="Sylfaen"/>
          <w:lang w:val="ka-GE"/>
        </w:rPr>
        <w:t>შესაბამისი</w:t>
      </w:r>
      <w:r w:rsidRPr="002D0C45">
        <w:rPr>
          <w:rFonts w:ascii="Sylfaen" w:hAnsi="Sylfaen"/>
          <w:lang w:val="ka-GE"/>
        </w:rPr>
        <w:t xml:space="preserve"> </w:t>
      </w:r>
      <w:r w:rsidRPr="002D0C45">
        <w:rPr>
          <w:rFonts w:ascii="Sylfaen" w:hAnsi="Sylfaen" w:cs="Sylfaen"/>
          <w:lang w:val="ka-GE"/>
        </w:rPr>
        <w:t>მეთოდის</w:t>
      </w:r>
      <w:r w:rsidRPr="002D0C45">
        <w:rPr>
          <w:rFonts w:ascii="Sylfaen" w:hAnsi="Sylfaen"/>
          <w:lang w:val="ka-GE"/>
        </w:rPr>
        <w:t>(</w:t>
      </w:r>
      <w:r w:rsidRPr="002D0C45">
        <w:rPr>
          <w:rFonts w:ascii="Sylfaen" w:hAnsi="Sylfaen" w:cs="Sylfaen"/>
          <w:lang w:val="ka-GE"/>
        </w:rPr>
        <w:t>ების</w:t>
      </w:r>
      <w:r w:rsidRPr="002D0C45">
        <w:rPr>
          <w:rFonts w:ascii="Sylfaen" w:hAnsi="Sylfaen"/>
          <w:lang w:val="ka-GE"/>
        </w:rPr>
        <w:t xml:space="preserve">) </w:t>
      </w:r>
      <w:r w:rsidRPr="002D0C45">
        <w:rPr>
          <w:rFonts w:ascii="Sylfaen" w:hAnsi="Sylfaen" w:cs="Sylfaen"/>
          <w:lang w:val="ka-GE"/>
        </w:rPr>
        <w:t>გამოყენებით</w:t>
      </w:r>
      <w:r w:rsidRPr="002D0C45">
        <w:rPr>
          <w:rFonts w:ascii="Sylfaen" w:hAnsi="Sylfaen"/>
          <w:lang w:val="ka-GE"/>
        </w:rPr>
        <w:t xml:space="preserve"> </w:t>
      </w:r>
      <w:r w:rsidRPr="002D0C45">
        <w:rPr>
          <w:rFonts w:ascii="Sylfaen" w:hAnsi="Sylfaen" w:cs="Sylfaen"/>
          <w:lang w:val="ka-GE"/>
        </w:rPr>
        <w:t>გამოცდილი</w:t>
      </w:r>
      <w:r w:rsidRPr="002D0C45">
        <w:rPr>
          <w:rFonts w:ascii="Sylfaen" w:hAnsi="Sylfaen"/>
          <w:lang w:val="ka-GE"/>
        </w:rPr>
        <w:t xml:space="preserve"> </w:t>
      </w:r>
      <w:r w:rsidRPr="002D0C45">
        <w:rPr>
          <w:rFonts w:ascii="Sylfaen" w:hAnsi="Sylfaen" w:cs="Sylfaen"/>
          <w:lang w:val="ka-GE"/>
        </w:rPr>
        <w:t>ნაკრებების</w:t>
      </w:r>
      <w:r w:rsidRPr="002D0C45">
        <w:rPr>
          <w:rFonts w:ascii="Sylfaen" w:hAnsi="Sylfaen"/>
          <w:lang w:val="ka-GE"/>
        </w:rPr>
        <w:t xml:space="preserve"> </w:t>
      </w:r>
      <w:r w:rsidRPr="002D0C45">
        <w:rPr>
          <w:rFonts w:ascii="Sylfaen" w:hAnsi="Sylfaen" w:cs="Sylfaen"/>
          <w:lang w:val="ka-GE"/>
        </w:rPr>
        <w:t>კომპონენტების</w:t>
      </w:r>
      <w:r w:rsidRPr="002D0C45">
        <w:rPr>
          <w:rFonts w:ascii="Sylfaen" w:hAnsi="Sylfaen"/>
          <w:lang w:val="ka-GE"/>
        </w:rPr>
        <w:t xml:space="preserve"> </w:t>
      </w:r>
      <w:r w:rsidRPr="002D0C45">
        <w:rPr>
          <w:rFonts w:ascii="Sylfaen" w:hAnsi="Sylfaen" w:cs="Sylfaen"/>
          <w:lang w:val="ka-GE"/>
        </w:rPr>
        <w:t>ხანძარზე რეაგირების „ყველაზე ცუდი შემთხვევის სცენარის“ კლასის</w:t>
      </w:r>
      <w:r w:rsidRPr="002D0C45">
        <w:rPr>
          <w:rFonts w:ascii="Sylfaen" w:hAnsi="Sylfaen"/>
          <w:lang w:val="ka-GE"/>
        </w:rPr>
        <w:t xml:space="preserve"> </w:t>
      </w:r>
      <w:r w:rsidRPr="002D0C45">
        <w:rPr>
          <w:rFonts w:ascii="Sylfaen" w:hAnsi="Sylfaen" w:cs="Sylfaen"/>
          <w:lang w:val="ka-GE"/>
        </w:rPr>
        <w:t>მიხედვით</w:t>
      </w:r>
      <w:r w:rsidRPr="002D0C45">
        <w:rPr>
          <w:rFonts w:ascii="Sylfaen" w:hAnsi="Sylfaen"/>
          <w:lang w:val="ka-GE"/>
        </w:rPr>
        <w:t>.</w:t>
      </w:r>
    </w:p>
    <w:p w14:paraId="0F04B965" w14:textId="77777777" w:rsidR="004258F2" w:rsidRPr="002D0C45" w:rsidRDefault="004258F2" w:rsidP="004258F2">
      <w:pPr>
        <w:spacing w:before="200"/>
        <w:ind w:left="1420" w:right="420" w:hanging="634"/>
        <w:jc w:val="both"/>
        <w:rPr>
          <w:rFonts w:ascii="Sylfaen" w:hAnsi="Sylfaen"/>
          <w:i/>
          <w:lang w:val="ka-GE"/>
        </w:rPr>
      </w:pPr>
      <w:r w:rsidRPr="002D0C45">
        <w:rPr>
          <w:rFonts w:ascii="Sylfaen" w:hAnsi="Sylfaen"/>
          <w:i/>
          <w:lang w:val="ka-GE"/>
        </w:rPr>
        <w:t>შენიშვნა:</w:t>
      </w:r>
      <w:r w:rsidRPr="002D0C45">
        <w:rPr>
          <w:rFonts w:ascii="Sylfaen" w:hAnsi="Sylfaen"/>
          <w:i/>
          <w:spacing w:val="80"/>
          <w:lang w:val="ka-GE"/>
        </w:rPr>
        <w:t xml:space="preserve"> </w:t>
      </w:r>
      <w:r w:rsidRPr="002D0C45">
        <w:rPr>
          <w:rFonts w:ascii="Sylfaen" w:hAnsi="Sylfaen" w:cs="Sylfaen"/>
          <w:i/>
          <w:lang w:val="ka-GE"/>
        </w:rPr>
        <w:t>თუ</w:t>
      </w:r>
      <w:r w:rsidRPr="002D0C45">
        <w:rPr>
          <w:rFonts w:ascii="Sylfaen" w:hAnsi="Sylfaen"/>
          <w:i/>
          <w:lang w:val="ka-GE"/>
        </w:rPr>
        <w:t xml:space="preserve"> </w:t>
      </w:r>
      <w:r w:rsidRPr="002D0C45">
        <w:rPr>
          <w:rFonts w:ascii="Sylfaen" w:hAnsi="Sylfaen" w:cs="Sylfaen"/>
          <w:i/>
          <w:lang w:val="ka-GE"/>
        </w:rPr>
        <w:t>გამოყენებული</w:t>
      </w:r>
      <w:r w:rsidRPr="002D0C45">
        <w:rPr>
          <w:rFonts w:ascii="Sylfaen" w:hAnsi="Sylfaen"/>
          <w:i/>
          <w:lang w:val="ka-GE"/>
        </w:rPr>
        <w:t xml:space="preserve"> </w:t>
      </w:r>
      <w:r w:rsidRPr="002D0C45">
        <w:rPr>
          <w:rFonts w:ascii="Sylfaen" w:hAnsi="Sylfaen" w:cs="Sylfaen"/>
          <w:i/>
          <w:lang w:val="ka-GE"/>
        </w:rPr>
        <w:t>იქნება</w:t>
      </w:r>
      <w:r w:rsidRPr="002D0C45">
        <w:rPr>
          <w:rFonts w:ascii="Sylfaen" w:hAnsi="Sylfaen"/>
          <w:i/>
          <w:lang w:val="ka-GE"/>
        </w:rPr>
        <w:t xml:space="preserve"> ა) </w:t>
      </w:r>
      <w:r w:rsidRPr="002D0C45">
        <w:rPr>
          <w:rFonts w:ascii="Sylfaen" w:hAnsi="Sylfaen" w:cs="Sylfaen"/>
          <w:i/>
          <w:lang w:val="ka-GE"/>
        </w:rPr>
        <w:t>ვარიანტი</w:t>
      </w:r>
      <w:r w:rsidRPr="002D0C45">
        <w:rPr>
          <w:rFonts w:ascii="Sylfaen" w:hAnsi="Sylfaen"/>
          <w:i/>
          <w:lang w:val="ka-GE"/>
        </w:rPr>
        <w:t xml:space="preserve">, </w:t>
      </w:r>
      <w:r w:rsidRPr="002D0C45">
        <w:rPr>
          <w:rFonts w:ascii="Sylfaen" w:hAnsi="Sylfaen" w:cs="Sylfaen"/>
          <w:i/>
          <w:lang w:val="ka-GE"/>
        </w:rPr>
        <w:t>კომპლექტის</w:t>
      </w:r>
      <w:r w:rsidRPr="002D0C45">
        <w:rPr>
          <w:rFonts w:ascii="Sylfaen" w:hAnsi="Sylfaen"/>
          <w:i/>
          <w:lang w:val="ka-GE"/>
        </w:rPr>
        <w:t xml:space="preserve"> </w:t>
      </w:r>
      <w:r w:rsidRPr="002D0C45">
        <w:rPr>
          <w:rFonts w:ascii="Sylfaen" w:hAnsi="Sylfaen" w:cs="Sylfaen"/>
          <w:i/>
          <w:lang w:val="ka-GE"/>
        </w:rPr>
        <w:t>თითოეული</w:t>
      </w:r>
      <w:r w:rsidRPr="002D0C45">
        <w:rPr>
          <w:rFonts w:ascii="Sylfaen" w:hAnsi="Sylfaen"/>
          <w:i/>
          <w:lang w:val="ka-GE"/>
        </w:rPr>
        <w:t xml:space="preserve"> </w:t>
      </w:r>
      <w:r w:rsidRPr="002D0C45">
        <w:rPr>
          <w:rFonts w:ascii="Sylfaen" w:hAnsi="Sylfaen" w:cs="Sylfaen"/>
          <w:i/>
          <w:lang w:val="ka-GE"/>
        </w:rPr>
        <w:t>კომპონენტის</w:t>
      </w:r>
      <w:r w:rsidRPr="002D0C45">
        <w:rPr>
          <w:rFonts w:ascii="Sylfaen" w:hAnsi="Sylfaen"/>
          <w:i/>
          <w:lang w:val="ka-GE"/>
        </w:rPr>
        <w:t xml:space="preserve"> </w:t>
      </w:r>
      <w:r w:rsidRPr="002D0C45">
        <w:rPr>
          <w:rFonts w:ascii="Sylfaen" w:hAnsi="Sylfaen" w:cs="Sylfaen"/>
          <w:i/>
          <w:lang w:val="ka-GE"/>
        </w:rPr>
        <w:t>ხანძარზე რეაგირების ინდივიდუალური</w:t>
      </w:r>
      <w:r w:rsidRPr="002D0C45">
        <w:rPr>
          <w:rFonts w:ascii="Sylfaen" w:hAnsi="Sylfaen"/>
          <w:i/>
          <w:lang w:val="ka-GE"/>
        </w:rPr>
        <w:t xml:space="preserve"> </w:t>
      </w:r>
      <w:r w:rsidRPr="002D0C45">
        <w:rPr>
          <w:rFonts w:ascii="Sylfaen" w:hAnsi="Sylfaen" w:cs="Sylfaen"/>
          <w:i/>
          <w:lang w:val="ka-GE"/>
        </w:rPr>
        <w:t>კლასის</w:t>
      </w:r>
      <w:r w:rsidRPr="002D0C45">
        <w:rPr>
          <w:rFonts w:ascii="Sylfaen" w:hAnsi="Sylfaen"/>
          <w:i/>
          <w:lang w:val="ka-GE"/>
        </w:rPr>
        <w:t xml:space="preserve"> </w:t>
      </w:r>
      <w:r w:rsidRPr="002D0C45">
        <w:rPr>
          <w:rFonts w:ascii="Sylfaen" w:hAnsi="Sylfaen" w:cs="Sylfaen"/>
          <w:i/>
          <w:lang w:val="ka-GE"/>
        </w:rPr>
        <w:t>გამოყენების</w:t>
      </w:r>
      <w:r w:rsidRPr="002D0C45">
        <w:rPr>
          <w:rFonts w:ascii="Sylfaen" w:hAnsi="Sylfaen"/>
          <w:i/>
          <w:lang w:val="ka-GE"/>
        </w:rPr>
        <w:t xml:space="preserve"> </w:t>
      </w:r>
      <w:r w:rsidRPr="002D0C45">
        <w:rPr>
          <w:rFonts w:ascii="Sylfaen" w:hAnsi="Sylfaen" w:cs="Sylfaen"/>
          <w:i/>
          <w:lang w:val="ka-GE"/>
        </w:rPr>
        <w:t>სფერო</w:t>
      </w:r>
      <w:r w:rsidRPr="002D0C45">
        <w:rPr>
          <w:rFonts w:ascii="Sylfaen" w:hAnsi="Sylfaen"/>
          <w:i/>
          <w:lang w:val="ka-GE"/>
        </w:rPr>
        <w:t xml:space="preserve"> (</w:t>
      </w:r>
      <w:r w:rsidRPr="002D0C45">
        <w:rPr>
          <w:rFonts w:ascii="Sylfaen" w:hAnsi="Sylfaen" w:cs="Sylfaen"/>
          <w:i/>
          <w:lang w:val="ka-GE"/>
        </w:rPr>
        <w:t>ანუ</w:t>
      </w:r>
      <w:r w:rsidRPr="002D0C45">
        <w:rPr>
          <w:rFonts w:ascii="Sylfaen" w:hAnsi="Sylfaen"/>
          <w:i/>
          <w:lang w:val="ka-GE"/>
        </w:rPr>
        <w:t xml:space="preserve"> </w:t>
      </w:r>
      <w:r w:rsidRPr="002D0C45">
        <w:rPr>
          <w:rFonts w:ascii="Sylfaen" w:hAnsi="Sylfaen" w:cs="Sylfaen"/>
          <w:i/>
          <w:lang w:val="ka-GE"/>
        </w:rPr>
        <w:t>პროდუქტი</w:t>
      </w:r>
      <w:r w:rsidRPr="002D0C45">
        <w:rPr>
          <w:rFonts w:ascii="Sylfaen" w:hAnsi="Sylfaen"/>
          <w:i/>
          <w:lang w:val="ka-GE"/>
        </w:rPr>
        <w:t xml:space="preserve"> </w:t>
      </w:r>
      <w:r w:rsidRPr="002D0C45">
        <w:rPr>
          <w:rFonts w:ascii="Sylfaen" w:hAnsi="Sylfaen" w:cs="Sylfaen"/>
          <w:i/>
          <w:lang w:val="ka-GE"/>
        </w:rPr>
        <w:t>და</w:t>
      </w:r>
      <w:r w:rsidRPr="002D0C45">
        <w:rPr>
          <w:rFonts w:ascii="Sylfaen" w:hAnsi="Sylfaen"/>
          <w:i/>
          <w:lang w:val="ka-GE"/>
        </w:rPr>
        <w:t xml:space="preserve"> </w:t>
      </w:r>
      <w:r w:rsidRPr="002D0C45">
        <w:rPr>
          <w:rFonts w:ascii="Sylfaen" w:hAnsi="Sylfaen" w:cs="Sylfaen"/>
          <w:i/>
          <w:lang w:val="ka-GE"/>
        </w:rPr>
        <w:t>ინსტალაციის</w:t>
      </w:r>
      <w:r w:rsidRPr="002D0C45">
        <w:rPr>
          <w:rFonts w:ascii="Sylfaen" w:hAnsi="Sylfaen"/>
          <w:i/>
          <w:lang w:val="ka-GE"/>
        </w:rPr>
        <w:t xml:space="preserve"> </w:t>
      </w:r>
      <w:r w:rsidRPr="002D0C45">
        <w:rPr>
          <w:rFonts w:ascii="Sylfaen" w:hAnsi="Sylfaen" w:cs="Sylfaen"/>
          <w:i/>
          <w:lang w:val="ka-GE"/>
        </w:rPr>
        <w:t>პირობები</w:t>
      </w:r>
      <w:r w:rsidRPr="002D0C45">
        <w:rPr>
          <w:rFonts w:ascii="Sylfaen" w:hAnsi="Sylfaen"/>
          <w:i/>
          <w:lang w:val="ka-GE"/>
        </w:rPr>
        <w:t xml:space="preserve">, </w:t>
      </w:r>
      <w:r w:rsidRPr="002D0C45">
        <w:rPr>
          <w:rFonts w:ascii="Sylfaen" w:hAnsi="Sylfaen" w:cs="Sylfaen"/>
          <w:i/>
          <w:lang w:val="ka-GE"/>
        </w:rPr>
        <w:t>რომელთათვისაც</w:t>
      </w:r>
      <w:r w:rsidRPr="002D0C45">
        <w:rPr>
          <w:rFonts w:ascii="Sylfaen" w:hAnsi="Sylfaen"/>
          <w:i/>
          <w:lang w:val="ka-GE"/>
        </w:rPr>
        <w:t xml:space="preserve"> </w:t>
      </w:r>
      <w:r w:rsidRPr="002D0C45">
        <w:rPr>
          <w:rFonts w:ascii="Sylfaen" w:hAnsi="Sylfaen" w:cs="Sylfaen"/>
          <w:i/>
          <w:lang w:val="ka-GE"/>
        </w:rPr>
        <w:t>მოქმედებს</w:t>
      </w:r>
      <w:r w:rsidRPr="002D0C45">
        <w:rPr>
          <w:rFonts w:ascii="Sylfaen" w:hAnsi="Sylfaen"/>
          <w:i/>
          <w:lang w:val="ka-GE"/>
        </w:rPr>
        <w:t xml:space="preserve"> </w:t>
      </w:r>
      <w:r w:rsidRPr="002D0C45">
        <w:rPr>
          <w:rFonts w:ascii="Sylfaen" w:hAnsi="Sylfaen" w:cs="Sylfaen"/>
          <w:i/>
          <w:lang w:val="ka-GE"/>
        </w:rPr>
        <w:t>ინდივიდუალური</w:t>
      </w:r>
      <w:r w:rsidRPr="002D0C45">
        <w:rPr>
          <w:rFonts w:ascii="Sylfaen" w:hAnsi="Sylfaen"/>
          <w:i/>
          <w:lang w:val="ka-GE"/>
        </w:rPr>
        <w:t xml:space="preserve"> </w:t>
      </w:r>
      <w:r w:rsidRPr="002D0C45">
        <w:rPr>
          <w:rFonts w:ascii="Sylfaen" w:hAnsi="Sylfaen" w:cs="Sylfaen"/>
          <w:i/>
          <w:lang w:val="ka-GE"/>
        </w:rPr>
        <w:t>კომპონენტის</w:t>
      </w:r>
      <w:r w:rsidRPr="002D0C45">
        <w:rPr>
          <w:rFonts w:ascii="Sylfaen" w:hAnsi="Sylfaen"/>
          <w:i/>
          <w:lang w:val="ka-GE"/>
        </w:rPr>
        <w:t xml:space="preserve"> </w:t>
      </w:r>
      <w:r w:rsidRPr="002D0C45">
        <w:rPr>
          <w:rFonts w:ascii="Sylfaen" w:hAnsi="Sylfaen" w:cs="Sylfaen"/>
          <w:i/>
          <w:lang w:val="ka-GE"/>
        </w:rPr>
        <w:t>ხანძარზე რეაგირება) სრულად</w:t>
      </w:r>
      <w:r w:rsidRPr="002D0C45">
        <w:rPr>
          <w:rFonts w:ascii="Sylfaen" w:hAnsi="Sylfaen"/>
          <w:i/>
          <w:lang w:val="ka-GE"/>
        </w:rPr>
        <w:t xml:space="preserve"> </w:t>
      </w:r>
      <w:r w:rsidRPr="002D0C45">
        <w:rPr>
          <w:rFonts w:ascii="Sylfaen" w:hAnsi="Sylfaen" w:cs="Sylfaen"/>
          <w:i/>
          <w:lang w:val="ka-GE"/>
        </w:rPr>
        <w:t>უნდა</w:t>
      </w:r>
      <w:r w:rsidRPr="002D0C45">
        <w:rPr>
          <w:rFonts w:ascii="Sylfaen" w:hAnsi="Sylfaen"/>
          <w:i/>
          <w:lang w:val="ka-GE"/>
        </w:rPr>
        <w:t xml:space="preserve"> </w:t>
      </w:r>
      <w:r w:rsidRPr="002D0C45">
        <w:rPr>
          <w:rFonts w:ascii="Sylfaen" w:hAnsi="Sylfaen" w:cs="Sylfaen"/>
          <w:i/>
          <w:lang w:val="ka-GE"/>
        </w:rPr>
        <w:t>ემთხვეოდეს</w:t>
      </w:r>
      <w:r w:rsidRPr="002D0C45">
        <w:rPr>
          <w:rFonts w:ascii="Sylfaen" w:hAnsi="Sylfaen"/>
          <w:i/>
          <w:lang w:val="ka-GE"/>
        </w:rPr>
        <w:t xml:space="preserve"> </w:t>
      </w:r>
      <w:r w:rsidRPr="002D0C45">
        <w:rPr>
          <w:rFonts w:ascii="Sylfaen" w:hAnsi="Sylfaen" w:cs="Sylfaen"/>
          <w:i/>
          <w:lang w:val="ka-GE"/>
        </w:rPr>
        <w:t>ასეთი</w:t>
      </w:r>
      <w:r w:rsidRPr="002D0C45">
        <w:rPr>
          <w:rFonts w:ascii="Sylfaen" w:hAnsi="Sylfaen"/>
          <w:i/>
          <w:lang w:val="ka-GE"/>
        </w:rPr>
        <w:t xml:space="preserve"> </w:t>
      </w:r>
      <w:r w:rsidRPr="002D0C45">
        <w:rPr>
          <w:rFonts w:ascii="Sylfaen" w:hAnsi="Sylfaen" w:cs="Sylfaen"/>
          <w:i/>
          <w:lang w:val="ka-GE"/>
        </w:rPr>
        <w:t>კომპონენტის</w:t>
      </w:r>
      <w:r w:rsidRPr="002D0C45">
        <w:rPr>
          <w:rFonts w:ascii="Sylfaen" w:hAnsi="Sylfaen"/>
          <w:i/>
          <w:lang w:val="ka-GE"/>
        </w:rPr>
        <w:t xml:space="preserve"> </w:t>
      </w:r>
      <w:r w:rsidRPr="002D0C45">
        <w:rPr>
          <w:rFonts w:ascii="Sylfaen" w:hAnsi="Sylfaen" w:cs="Sylfaen"/>
          <w:i/>
          <w:lang w:val="ka-GE"/>
        </w:rPr>
        <w:t>საბოლოო</w:t>
      </w:r>
      <w:r w:rsidRPr="002D0C45">
        <w:rPr>
          <w:rFonts w:ascii="Sylfaen" w:hAnsi="Sylfaen"/>
          <w:i/>
          <w:lang w:val="ka-GE"/>
        </w:rPr>
        <w:t xml:space="preserve"> </w:t>
      </w:r>
      <w:r w:rsidRPr="002D0C45">
        <w:rPr>
          <w:rFonts w:ascii="Sylfaen" w:hAnsi="Sylfaen" w:cs="Sylfaen"/>
          <w:i/>
          <w:lang w:val="ka-GE"/>
        </w:rPr>
        <w:t>გამოყენების</w:t>
      </w:r>
      <w:r w:rsidRPr="002D0C45">
        <w:rPr>
          <w:rFonts w:ascii="Sylfaen" w:hAnsi="Sylfaen"/>
          <w:i/>
          <w:lang w:val="ka-GE"/>
        </w:rPr>
        <w:t xml:space="preserve"> </w:t>
      </w:r>
      <w:r w:rsidRPr="002D0C45">
        <w:rPr>
          <w:rFonts w:ascii="Sylfaen" w:hAnsi="Sylfaen" w:cs="Sylfaen"/>
          <w:i/>
          <w:lang w:val="ka-GE"/>
        </w:rPr>
        <w:t>პირობებს</w:t>
      </w:r>
      <w:r w:rsidRPr="002D0C45">
        <w:rPr>
          <w:rFonts w:ascii="Sylfaen" w:hAnsi="Sylfaen"/>
          <w:i/>
          <w:lang w:val="ka-GE"/>
        </w:rPr>
        <w:t xml:space="preserve"> </w:t>
      </w:r>
      <w:r w:rsidRPr="002D0C45">
        <w:rPr>
          <w:rFonts w:ascii="Sylfaen" w:hAnsi="Sylfaen" w:cs="Sylfaen"/>
          <w:i/>
          <w:lang w:val="ka-GE"/>
        </w:rPr>
        <w:t>კომპლექტში</w:t>
      </w:r>
      <w:r w:rsidRPr="002D0C45">
        <w:rPr>
          <w:rFonts w:ascii="Sylfaen" w:hAnsi="Sylfaen"/>
          <w:i/>
          <w:lang w:val="ka-GE"/>
        </w:rPr>
        <w:t xml:space="preserve"> </w:t>
      </w:r>
      <w:r w:rsidRPr="002D0C45">
        <w:rPr>
          <w:rFonts w:ascii="Sylfaen" w:hAnsi="Sylfaen" w:cs="Sylfaen"/>
          <w:i/>
          <w:lang w:val="ka-GE"/>
        </w:rPr>
        <w:t>აწყობისას</w:t>
      </w:r>
      <w:r w:rsidRPr="002D0C45">
        <w:rPr>
          <w:rFonts w:ascii="Sylfaen" w:hAnsi="Sylfaen"/>
          <w:i/>
          <w:lang w:val="ka-GE"/>
        </w:rPr>
        <w:t>.</w:t>
      </w:r>
    </w:p>
    <w:p w14:paraId="43491C1A" w14:textId="77777777" w:rsidR="004258F2" w:rsidRPr="002D0C45" w:rsidRDefault="004258F2" w:rsidP="004258F2">
      <w:pPr>
        <w:tabs>
          <w:tab w:val="left" w:pos="782"/>
          <w:tab w:val="left" w:pos="784"/>
        </w:tabs>
        <w:spacing w:before="201"/>
        <w:ind w:left="426" w:right="421"/>
        <w:jc w:val="both"/>
        <w:rPr>
          <w:rFonts w:ascii="Sylfaen" w:hAnsi="Sylfaen"/>
          <w:lang w:val="ka-GE"/>
        </w:rPr>
      </w:pPr>
      <w:r w:rsidRPr="002D0C45">
        <w:rPr>
          <w:rFonts w:ascii="Sylfaen" w:hAnsi="Sylfaen" w:cs="Sylfaen"/>
          <w:lang w:val="ka-GE"/>
        </w:rPr>
        <w:t>ბ) თუ</w:t>
      </w:r>
      <w:r w:rsidRPr="002D0C45">
        <w:rPr>
          <w:rFonts w:ascii="Sylfaen" w:hAnsi="Sylfaen"/>
          <w:lang w:val="ka-GE"/>
        </w:rPr>
        <w:t xml:space="preserve"> (</w:t>
      </w:r>
      <w:r w:rsidRPr="002D0C45">
        <w:rPr>
          <w:rFonts w:ascii="Sylfaen" w:hAnsi="Sylfaen" w:cs="Sylfaen"/>
          <w:lang w:val="ka-GE"/>
        </w:rPr>
        <w:t>ა</w:t>
      </w:r>
      <w:r w:rsidRPr="002D0C45">
        <w:rPr>
          <w:rFonts w:ascii="Sylfaen" w:hAnsi="Sylfaen"/>
          <w:lang w:val="ka-GE"/>
        </w:rPr>
        <w:t xml:space="preserve">) </w:t>
      </w:r>
      <w:r w:rsidRPr="002D0C45">
        <w:rPr>
          <w:rFonts w:ascii="Sylfaen" w:hAnsi="Sylfaen" w:cs="Sylfaen"/>
          <w:lang w:val="ka-GE"/>
        </w:rPr>
        <w:t>ვარიანტი</w:t>
      </w:r>
      <w:r w:rsidRPr="002D0C45">
        <w:rPr>
          <w:rFonts w:ascii="Sylfaen" w:hAnsi="Sylfaen"/>
          <w:lang w:val="ka-GE"/>
        </w:rPr>
        <w:t xml:space="preserve"> </w:t>
      </w:r>
      <w:r w:rsidRPr="002D0C45">
        <w:rPr>
          <w:rFonts w:ascii="Sylfaen" w:hAnsi="Sylfaen" w:cs="Sylfaen"/>
          <w:lang w:val="ka-GE"/>
        </w:rPr>
        <w:t>იწვევს</w:t>
      </w:r>
      <w:r w:rsidRPr="002D0C45">
        <w:rPr>
          <w:rFonts w:ascii="Sylfaen" w:hAnsi="Sylfaen"/>
          <w:lang w:val="ka-GE"/>
        </w:rPr>
        <w:t xml:space="preserve"> </w:t>
      </w:r>
      <w:r w:rsidRPr="002D0C45">
        <w:rPr>
          <w:rFonts w:ascii="Sylfaen" w:hAnsi="Sylfaen" w:cs="Sylfaen"/>
          <w:lang w:val="ka-GE"/>
        </w:rPr>
        <w:t>ნაკრებების</w:t>
      </w:r>
      <w:r w:rsidRPr="002D0C45">
        <w:rPr>
          <w:rFonts w:ascii="Sylfaen" w:hAnsi="Sylfaen"/>
          <w:lang w:val="ka-GE"/>
        </w:rPr>
        <w:t xml:space="preserve"> </w:t>
      </w:r>
      <w:r w:rsidRPr="002D0C45">
        <w:rPr>
          <w:rFonts w:ascii="Sylfaen" w:hAnsi="Sylfaen" w:cs="Sylfaen"/>
          <w:lang w:val="ka-GE"/>
        </w:rPr>
        <w:t>ძალიან</w:t>
      </w:r>
      <w:r w:rsidRPr="002D0C45">
        <w:rPr>
          <w:rFonts w:ascii="Sylfaen" w:hAnsi="Sylfaen"/>
          <w:lang w:val="ka-GE"/>
        </w:rPr>
        <w:t xml:space="preserve"> </w:t>
      </w:r>
      <w:r w:rsidRPr="002D0C45">
        <w:rPr>
          <w:rFonts w:ascii="Sylfaen" w:hAnsi="Sylfaen" w:cs="Sylfaen"/>
          <w:lang w:val="ka-GE"/>
        </w:rPr>
        <w:t>მკაცრ</w:t>
      </w:r>
      <w:r w:rsidRPr="002D0C45">
        <w:rPr>
          <w:rFonts w:ascii="Sylfaen" w:hAnsi="Sylfaen"/>
          <w:lang w:val="ka-GE"/>
        </w:rPr>
        <w:t xml:space="preserve"> </w:t>
      </w:r>
      <w:r w:rsidRPr="002D0C45">
        <w:rPr>
          <w:rFonts w:ascii="Sylfaen" w:hAnsi="Sylfaen" w:cs="Sylfaen"/>
          <w:lang w:val="ka-GE"/>
        </w:rPr>
        <w:t>კლასიფიკაციას</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თუ</w:t>
      </w:r>
      <w:r w:rsidRPr="002D0C45">
        <w:rPr>
          <w:rFonts w:ascii="Sylfaen" w:hAnsi="Sylfaen"/>
          <w:lang w:val="ka-GE"/>
        </w:rPr>
        <w:t xml:space="preserve"> </w:t>
      </w:r>
      <w:r w:rsidRPr="002D0C45">
        <w:rPr>
          <w:rFonts w:ascii="Sylfaen" w:hAnsi="Sylfaen" w:cs="Sylfaen"/>
          <w:lang w:val="ka-GE"/>
        </w:rPr>
        <w:t>ერთი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რამდენიმე</w:t>
      </w:r>
      <w:r w:rsidRPr="002D0C45">
        <w:rPr>
          <w:rFonts w:ascii="Sylfaen" w:hAnsi="Sylfaen"/>
          <w:lang w:val="ka-GE"/>
        </w:rPr>
        <w:t xml:space="preserve"> </w:t>
      </w:r>
      <w:r w:rsidRPr="002D0C45">
        <w:rPr>
          <w:rFonts w:ascii="Sylfaen" w:hAnsi="Sylfaen" w:cs="Sylfaen"/>
          <w:lang w:val="ka-GE"/>
        </w:rPr>
        <w:t>კომპონენტის</w:t>
      </w:r>
      <w:r w:rsidRPr="002D0C45">
        <w:rPr>
          <w:rFonts w:ascii="Sylfaen" w:hAnsi="Sylfaen"/>
          <w:lang w:val="ka-GE"/>
        </w:rPr>
        <w:t xml:space="preserve"> </w:t>
      </w:r>
      <w:r w:rsidRPr="002D0C45">
        <w:rPr>
          <w:rFonts w:ascii="Sylfaen" w:hAnsi="Sylfaen" w:cs="Sylfaen"/>
          <w:lang w:val="ka-GE"/>
        </w:rPr>
        <w:t>კლასიფიკაცია</w:t>
      </w:r>
      <w:r w:rsidRPr="002D0C45">
        <w:rPr>
          <w:rFonts w:ascii="Sylfaen" w:hAnsi="Sylfaen"/>
          <w:lang w:val="ka-GE"/>
        </w:rPr>
        <w:t xml:space="preserve"> </w:t>
      </w:r>
      <w:r w:rsidRPr="002D0C45">
        <w:rPr>
          <w:rFonts w:ascii="Sylfaen" w:hAnsi="Sylfaen" w:cs="Sylfaen"/>
          <w:lang w:val="ka-GE"/>
        </w:rPr>
        <w:t>არ</w:t>
      </w:r>
      <w:r w:rsidRPr="002D0C45">
        <w:rPr>
          <w:rFonts w:ascii="Sylfaen" w:hAnsi="Sylfaen"/>
          <w:lang w:val="ka-GE"/>
        </w:rPr>
        <w:t xml:space="preserve"> </w:t>
      </w:r>
      <w:r w:rsidRPr="002D0C45">
        <w:rPr>
          <w:rFonts w:ascii="Sylfaen" w:hAnsi="Sylfaen" w:cs="Sylfaen"/>
          <w:lang w:val="ka-GE"/>
        </w:rPr>
        <w:t>არის</w:t>
      </w:r>
      <w:r w:rsidRPr="002D0C45">
        <w:rPr>
          <w:rFonts w:ascii="Sylfaen" w:hAnsi="Sylfaen"/>
          <w:lang w:val="ka-GE"/>
        </w:rPr>
        <w:t xml:space="preserve">, </w:t>
      </w:r>
      <w:r w:rsidRPr="002D0C45">
        <w:rPr>
          <w:rFonts w:ascii="Sylfaen" w:hAnsi="Sylfaen" w:cs="Sylfaen"/>
          <w:lang w:val="ka-GE"/>
        </w:rPr>
        <w:t>მაშინ</w:t>
      </w:r>
      <w:r w:rsidRPr="002D0C45">
        <w:rPr>
          <w:rFonts w:ascii="Sylfaen" w:hAnsi="Sylfaen"/>
          <w:lang w:val="ka-GE"/>
        </w:rPr>
        <w:t xml:space="preserve"> </w:t>
      </w:r>
      <w:r w:rsidRPr="002D0C45">
        <w:rPr>
          <w:rFonts w:ascii="Sylfaen" w:hAnsi="Sylfaen" w:cs="Sylfaen"/>
          <w:lang w:val="ka-GE"/>
        </w:rPr>
        <w:t>კომპლექტი</w:t>
      </w:r>
      <w:r w:rsidRPr="002D0C45">
        <w:rPr>
          <w:rFonts w:ascii="Sylfaen" w:hAnsi="Sylfaen"/>
          <w:lang w:val="ka-GE"/>
        </w:rPr>
        <w:t xml:space="preserve"> </w:t>
      </w:r>
      <w:r w:rsidRPr="002D0C45">
        <w:rPr>
          <w:rFonts w:ascii="Sylfaen" w:hAnsi="Sylfaen" w:cs="Sylfaen"/>
          <w:lang w:val="ka-GE"/>
        </w:rPr>
        <w:t>უნდა</w:t>
      </w:r>
      <w:r w:rsidRPr="002D0C45">
        <w:rPr>
          <w:rFonts w:ascii="Sylfaen" w:hAnsi="Sylfaen"/>
          <w:lang w:val="ka-GE"/>
        </w:rPr>
        <w:t xml:space="preserve"> </w:t>
      </w:r>
      <w:r w:rsidRPr="002D0C45">
        <w:rPr>
          <w:rFonts w:ascii="Sylfaen" w:hAnsi="Sylfaen" w:cs="Sylfaen"/>
          <w:lang w:val="ka-GE"/>
        </w:rPr>
        <w:t>შემოწმდეს</w:t>
      </w:r>
      <w:r w:rsidRPr="002D0C45">
        <w:rPr>
          <w:rFonts w:ascii="Sylfaen" w:hAnsi="Sylfaen"/>
          <w:lang w:val="ka-GE"/>
        </w:rPr>
        <w:t xml:space="preserve"> სსტ ენ 13501-1:2018/2018 </w:t>
      </w:r>
      <w:r w:rsidRPr="002D0C45">
        <w:rPr>
          <w:rFonts w:ascii="Sylfaen" w:hAnsi="Sylfaen" w:cs="Sylfaen"/>
          <w:lang w:val="ka-GE"/>
        </w:rPr>
        <w:t>სტანდარტის</w:t>
      </w:r>
      <w:r w:rsidRPr="002D0C45">
        <w:rPr>
          <w:rFonts w:ascii="Sylfaen" w:hAnsi="Sylfaen"/>
          <w:lang w:val="ka-GE"/>
        </w:rPr>
        <w:t xml:space="preserve"> (</w:t>
      </w:r>
      <w:r w:rsidRPr="002D0C45">
        <w:rPr>
          <w:rFonts w:ascii="Sylfaen" w:hAnsi="Sylfaen" w:cs="Sylfaen"/>
          <w:lang w:val="ka-GE"/>
        </w:rPr>
        <w:t>დავის</w:t>
      </w:r>
      <w:r w:rsidRPr="002D0C45">
        <w:rPr>
          <w:rFonts w:ascii="Sylfaen" w:hAnsi="Sylfaen"/>
          <w:lang w:val="ka-GE"/>
        </w:rPr>
        <w:t xml:space="preserve"> </w:t>
      </w:r>
      <w:r w:rsidRPr="002D0C45">
        <w:rPr>
          <w:rFonts w:ascii="Sylfaen" w:hAnsi="Sylfaen" w:cs="Sylfaen"/>
          <w:lang w:val="ka-GE"/>
        </w:rPr>
        <w:t>შემთხვევაში</w:t>
      </w:r>
      <w:r w:rsidRPr="002D0C45">
        <w:rPr>
          <w:rFonts w:ascii="Sylfaen" w:hAnsi="Sylfaen"/>
          <w:lang w:val="ka-GE"/>
        </w:rPr>
        <w:t xml:space="preserve"> </w:t>
      </w:r>
      <w:r w:rsidRPr="002D0C45">
        <w:rPr>
          <w:rFonts w:ascii="Sylfaen" w:hAnsi="Sylfaen" w:cs="Sylfaen"/>
          <w:lang w:val="ka-GE"/>
        </w:rPr>
        <w:t>საცნობარო</w:t>
      </w:r>
      <w:r w:rsidRPr="002D0C45">
        <w:rPr>
          <w:rFonts w:ascii="Sylfaen" w:hAnsi="Sylfaen"/>
          <w:lang w:val="ka-GE"/>
        </w:rPr>
        <w:t xml:space="preserve"> </w:t>
      </w:r>
      <w:r w:rsidRPr="002D0C45">
        <w:rPr>
          <w:rFonts w:ascii="Sylfaen" w:hAnsi="Sylfaen" w:cs="Sylfaen"/>
          <w:lang w:val="ka-GE"/>
        </w:rPr>
        <w:t>მეთოდი</w:t>
      </w:r>
      <w:r w:rsidRPr="002D0C45">
        <w:rPr>
          <w:rFonts w:ascii="Sylfaen" w:hAnsi="Sylfaen"/>
          <w:lang w:val="ka-GE"/>
        </w:rPr>
        <w:t xml:space="preserve">) </w:t>
      </w:r>
      <w:r w:rsidRPr="002D0C45">
        <w:rPr>
          <w:rFonts w:ascii="Sylfaen" w:hAnsi="Sylfaen" w:cs="Sylfaen"/>
          <w:lang w:val="ka-GE"/>
        </w:rPr>
        <w:t>შესაბამისად</w:t>
      </w:r>
      <w:r w:rsidRPr="002D0C45">
        <w:rPr>
          <w:rFonts w:ascii="Sylfaen" w:hAnsi="Sylfaen"/>
          <w:lang w:val="ka-GE"/>
        </w:rPr>
        <w:t xml:space="preserve"> </w:t>
      </w:r>
      <w:r w:rsidRPr="002D0C45">
        <w:rPr>
          <w:rFonts w:ascii="Sylfaen" w:hAnsi="Sylfaen" w:cs="Sylfaen"/>
          <w:lang w:val="ka-GE"/>
        </w:rPr>
        <w:t>ხანძარზე რეაგირების შესაბამისი</w:t>
      </w:r>
      <w:r w:rsidRPr="002D0C45">
        <w:rPr>
          <w:rFonts w:ascii="Sylfaen" w:hAnsi="Sylfaen"/>
          <w:lang w:val="ka-GE"/>
        </w:rPr>
        <w:t xml:space="preserve"> </w:t>
      </w:r>
      <w:r w:rsidRPr="002D0C45">
        <w:rPr>
          <w:rFonts w:ascii="Sylfaen" w:hAnsi="Sylfaen" w:cs="Sylfaen"/>
          <w:lang w:val="ka-GE"/>
        </w:rPr>
        <w:t>კლასისთვის</w:t>
      </w:r>
      <w:r w:rsidRPr="002D0C45">
        <w:rPr>
          <w:rFonts w:ascii="Sylfaen" w:hAnsi="Sylfaen"/>
          <w:lang w:val="ka-GE"/>
        </w:rPr>
        <w:t xml:space="preserve"> </w:t>
      </w:r>
      <w:r w:rsidRPr="002D0C45">
        <w:rPr>
          <w:rFonts w:ascii="Sylfaen" w:hAnsi="Sylfaen" w:cs="Sylfaen"/>
          <w:lang w:val="ka-GE"/>
        </w:rPr>
        <w:t>შესაბამისი</w:t>
      </w:r>
      <w:r w:rsidRPr="002D0C45">
        <w:rPr>
          <w:rFonts w:ascii="Sylfaen" w:hAnsi="Sylfaen"/>
          <w:lang w:val="ka-GE"/>
        </w:rPr>
        <w:t xml:space="preserve"> </w:t>
      </w:r>
      <w:r w:rsidRPr="002D0C45">
        <w:rPr>
          <w:rFonts w:ascii="Sylfaen" w:hAnsi="Sylfaen" w:cs="Sylfaen"/>
          <w:lang w:val="ka-GE"/>
        </w:rPr>
        <w:t>მეთოდის</w:t>
      </w:r>
      <w:r w:rsidRPr="002D0C45">
        <w:rPr>
          <w:rFonts w:ascii="Sylfaen" w:hAnsi="Sylfaen"/>
          <w:lang w:val="ka-GE"/>
        </w:rPr>
        <w:t>(</w:t>
      </w:r>
      <w:r w:rsidRPr="002D0C45">
        <w:rPr>
          <w:rFonts w:ascii="Sylfaen" w:hAnsi="Sylfaen" w:cs="Sylfaen"/>
          <w:lang w:val="ka-GE"/>
        </w:rPr>
        <w:t>ების</w:t>
      </w:r>
      <w:r w:rsidRPr="002D0C45">
        <w:rPr>
          <w:rFonts w:ascii="Sylfaen" w:hAnsi="Sylfaen"/>
          <w:lang w:val="ka-GE"/>
        </w:rPr>
        <w:t xml:space="preserve">) </w:t>
      </w:r>
      <w:r w:rsidRPr="002D0C45">
        <w:rPr>
          <w:rFonts w:ascii="Sylfaen" w:hAnsi="Sylfaen" w:cs="Sylfaen"/>
          <w:lang w:val="ka-GE"/>
        </w:rPr>
        <w:t>გამოყენებით</w:t>
      </w:r>
      <w:r w:rsidRPr="002D0C45">
        <w:rPr>
          <w:rFonts w:ascii="Sylfaen" w:hAnsi="Sylfaen"/>
          <w:lang w:val="ka-GE"/>
        </w:rPr>
        <w:t>.</w:t>
      </w:r>
    </w:p>
    <w:p w14:paraId="66C7E510" w14:textId="77777777" w:rsidR="004258F2" w:rsidRPr="002D0C45" w:rsidRDefault="004258F2" w:rsidP="004258F2">
      <w:pPr>
        <w:pStyle w:val="BodyText"/>
        <w:ind w:left="426" w:right="428"/>
        <w:jc w:val="both"/>
        <w:rPr>
          <w:rFonts w:ascii="Sylfaen" w:hAnsi="Sylfaen"/>
          <w:sz w:val="22"/>
          <w:szCs w:val="22"/>
          <w:lang w:val="ka-GE"/>
        </w:rPr>
      </w:pPr>
      <w:r w:rsidRPr="002D0C45">
        <w:rPr>
          <w:rFonts w:ascii="Sylfaen" w:hAnsi="Sylfaen" w:cs="Sylfaen"/>
          <w:sz w:val="22"/>
          <w:szCs w:val="22"/>
          <w:lang w:val="ka-GE"/>
        </w:rPr>
        <w:t>გასათვალისწინებელია</w:t>
      </w:r>
      <w:r w:rsidRPr="002D0C45">
        <w:rPr>
          <w:rFonts w:ascii="Sylfaen" w:hAnsi="Sylfaen"/>
          <w:sz w:val="22"/>
          <w:szCs w:val="22"/>
          <w:lang w:val="ka-GE"/>
        </w:rPr>
        <w:t xml:space="preserve"> </w:t>
      </w:r>
      <w:r w:rsidRPr="002D0C45">
        <w:rPr>
          <w:rFonts w:ascii="Sylfaen" w:hAnsi="Sylfaen" w:cs="Sylfaen"/>
          <w:sz w:val="22"/>
          <w:szCs w:val="22"/>
          <w:lang w:val="ka-GE"/>
        </w:rPr>
        <w:t>დანართ</w:t>
      </w:r>
      <w:r w:rsidRPr="002D0C45">
        <w:rPr>
          <w:rFonts w:ascii="Sylfaen" w:hAnsi="Sylfaen"/>
          <w:sz w:val="22"/>
          <w:szCs w:val="22"/>
          <w:lang w:val="ka-GE"/>
        </w:rPr>
        <w:t xml:space="preserve"> ბ-</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კრიტერიუმები</w:t>
      </w:r>
      <w:r w:rsidRPr="002D0C45">
        <w:rPr>
          <w:rFonts w:ascii="Sylfaen" w:hAnsi="Sylfaen"/>
          <w:sz w:val="22"/>
          <w:szCs w:val="22"/>
          <w:lang w:val="ka-GE"/>
        </w:rPr>
        <w:t xml:space="preserve">. ერთეული წვის ელემენტის (SBI) </w:t>
      </w:r>
      <w:r w:rsidRPr="002D0C45">
        <w:rPr>
          <w:rFonts w:ascii="Sylfaen" w:hAnsi="Sylfaen" w:cs="Sylfaen"/>
          <w:sz w:val="22"/>
          <w:szCs w:val="22"/>
          <w:lang w:val="ka-GE"/>
        </w:rPr>
        <w:t>ტესტისთვის</w:t>
      </w:r>
      <w:r w:rsidRPr="002D0C45">
        <w:rPr>
          <w:rFonts w:ascii="Sylfaen" w:hAnsi="Sylfaen"/>
          <w:sz w:val="22"/>
          <w:szCs w:val="22"/>
          <w:lang w:val="ka-GE"/>
        </w:rPr>
        <w:t xml:space="preserve">, </w:t>
      </w:r>
      <w:r w:rsidRPr="002D0C45">
        <w:rPr>
          <w:rFonts w:ascii="Sylfaen" w:hAnsi="Sylfaen" w:cs="Sylfaen"/>
          <w:sz w:val="22"/>
          <w:szCs w:val="22"/>
          <w:lang w:val="ka-GE"/>
        </w:rPr>
        <w:t>ასევე</w:t>
      </w:r>
      <w:r w:rsidRPr="002D0C45">
        <w:rPr>
          <w:rFonts w:ascii="Sylfaen" w:hAnsi="Sylfaen"/>
          <w:sz w:val="22"/>
          <w:szCs w:val="22"/>
          <w:lang w:val="ka-GE"/>
        </w:rPr>
        <w:t xml:space="preserve"> სსტ ენ ისო 11925-2:2020/2023 </w:t>
      </w:r>
      <w:r w:rsidRPr="002D0C45">
        <w:rPr>
          <w:rFonts w:ascii="Sylfaen" w:hAnsi="Sylfaen" w:cs="Sylfaen"/>
          <w:sz w:val="22"/>
          <w:szCs w:val="22"/>
          <w:lang w:val="ka-GE"/>
        </w:rPr>
        <w:t>სტანდარტის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ჩატარებული</w:t>
      </w:r>
      <w:r w:rsidRPr="002D0C45">
        <w:rPr>
          <w:rFonts w:ascii="Sylfaen" w:hAnsi="Sylfaen"/>
          <w:sz w:val="22"/>
          <w:szCs w:val="22"/>
          <w:lang w:val="ka-GE"/>
        </w:rPr>
        <w:t xml:space="preserve"> </w:t>
      </w:r>
      <w:r w:rsidRPr="002D0C45">
        <w:rPr>
          <w:rFonts w:ascii="Sylfaen" w:hAnsi="Sylfaen" w:cs="Sylfaen"/>
          <w:sz w:val="22"/>
          <w:szCs w:val="22"/>
          <w:lang w:val="ka-GE"/>
        </w:rPr>
        <w:t>ტესტებისთვის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შესაბამისი</w:t>
      </w:r>
      <w:r w:rsidRPr="002D0C45">
        <w:rPr>
          <w:rFonts w:ascii="Sylfaen" w:hAnsi="Sylfaen"/>
          <w:sz w:val="22"/>
          <w:szCs w:val="22"/>
          <w:lang w:val="ka-GE"/>
        </w:rPr>
        <w:t xml:space="preserve"> </w:t>
      </w:r>
      <w:r w:rsidRPr="002D0C45">
        <w:rPr>
          <w:rFonts w:ascii="Sylfaen" w:hAnsi="Sylfaen" w:cs="Sylfaen"/>
          <w:sz w:val="22"/>
          <w:szCs w:val="22"/>
          <w:lang w:val="ka-GE"/>
        </w:rPr>
        <w:t>მონტაჟისა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დამაგრების</w:t>
      </w:r>
      <w:r w:rsidRPr="002D0C45">
        <w:rPr>
          <w:rFonts w:ascii="Sylfaen" w:hAnsi="Sylfaen"/>
          <w:sz w:val="22"/>
          <w:szCs w:val="22"/>
          <w:lang w:val="ka-GE"/>
        </w:rPr>
        <w:t xml:space="preserve"> </w:t>
      </w:r>
      <w:r w:rsidRPr="002D0C45">
        <w:rPr>
          <w:rFonts w:ascii="Sylfaen" w:hAnsi="Sylfaen" w:cs="Sylfaen"/>
          <w:sz w:val="22"/>
          <w:szCs w:val="22"/>
          <w:lang w:val="ka-GE"/>
        </w:rPr>
        <w:t>წესები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შეესაბამებოდეს</w:t>
      </w:r>
      <w:r w:rsidRPr="002D0C45">
        <w:rPr>
          <w:rFonts w:ascii="Sylfaen" w:hAnsi="Sylfaen"/>
          <w:sz w:val="22"/>
          <w:szCs w:val="22"/>
          <w:lang w:val="ka-GE"/>
        </w:rPr>
        <w:t xml:space="preserve"> </w:t>
      </w:r>
      <w:r w:rsidRPr="002D0C45">
        <w:rPr>
          <w:rFonts w:ascii="Sylfaen" w:hAnsi="Sylfaen" w:cs="Sylfaen"/>
          <w:sz w:val="22"/>
          <w:szCs w:val="22"/>
          <w:lang w:val="ka-GE"/>
        </w:rPr>
        <w:t>დანართ</w:t>
      </w:r>
      <w:r w:rsidRPr="002D0C45">
        <w:rPr>
          <w:rFonts w:ascii="Sylfaen" w:hAnsi="Sylfaen"/>
          <w:sz w:val="22"/>
          <w:szCs w:val="22"/>
          <w:lang w:val="ka-GE"/>
        </w:rPr>
        <w:t xml:space="preserve"> გ-</w:t>
      </w:r>
      <w:r w:rsidRPr="002D0C45">
        <w:rPr>
          <w:rFonts w:ascii="Sylfaen" w:hAnsi="Sylfaen" w:cs="Sylfaen"/>
          <w:sz w:val="22"/>
          <w:szCs w:val="22"/>
          <w:lang w:val="ka-GE"/>
        </w:rPr>
        <w:t>ს</w:t>
      </w:r>
      <w:r w:rsidRPr="002D0C45">
        <w:rPr>
          <w:rFonts w:ascii="Sylfaen" w:hAnsi="Sylfaen"/>
          <w:sz w:val="22"/>
          <w:szCs w:val="22"/>
          <w:lang w:val="ka-GE"/>
        </w:rPr>
        <w:t>.</w:t>
      </w:r>
    </w:p>
    <w:p w14:paraId="1DAB8BEE" w14:textId="77777777" w:rsidR="004258F2" w:rsidRPr="002D0C45" w:rsidRDefault="004258F2" w:rsidP="004258F2">
      <w:pPr>
        <w:pStyle w:val="BodyText"/>
        <w:ind w:left="426" w:right="428"/>
        <w:jc w:val="both"/>
        <w:rPr>
          <w:rFonts w:ascii="Sylfaen" w:hAnsi="Sylfaen"/>
          <w:sz w:val="22"/>
          <w:szCs w:val="22"/>
          <w:lang w:val="ka-GE"/>
        </w:rPr>
      </w:pPr>
      <w:r w:rsidRPr="002D0C45">
        <w:rPr>
          <w:rFonts w:ascii="Sylfaen" w:hAnsi="Sylfaen"/>
          <w:sz w:val="22"/>
          <w:szCs w:val="22"/>
          <w:lang w:val="ka-GE"/>
        </w:rPr>
        <w:t>ნაკრებები კლასიფიცირებული უნდა იყოს სსტ ენ 13501-1:2018/2018 სტანდარტის შესაბამისად.</w:t>
      </w:r>
    </w:p>
    <w:p w14:paraId="5923D944" w14:textId="6680E4CD" w:rsidR="004258F2" w:rsidRPr="002D0C45" w:rsidRDefault="004258F2" w:rsidP="004258F2">
      <w:pPr>
        <w:pStyle w:val="BodyText"/>
        <w:spacing w:before="202"/>
        <w:ind w:left="426" w:right="419"/>
        <w:jc w:val="both"/>
        <w:rPr>
          <w:rFonts w:ascii="Sylfaen" w:hAnsi="Sylfaen"/>
          <w:sz w:val="22"/>
          <w:szCs w:val="22"/>
          <w:lang w:val="ka-GE"/>
        </w:rPr>
      </w:pPr>
      <w:r w:rsidRPr="002D0C45">
        <w:rPr>
          <w:rFonts w:ascii="Sylfaen" w:hAnsi="Sylfaen"/>
          <w:sz w:val="22"/>
          <w:szCs w:val="22"/>
          <w:lang w:val="ka-GE"/>
        </w:rPr>
        <w:t xml:space="preserve">სსტ ენ 13501-1:2018/2018 </w:t>
      </w:r>
      <w:r w:rsidRPr="002D0C45">
        <w:rPr>
          <w:rFonts w:ascii="Sylfaen" w:hAnsi="Sylfaen" w:cs="Sylfaen"/>
          <w:sz w:val="22"/>
          <w:szCs w:val="22"/>
          <w:lang w:val="ka-GE"/>
        </w:rPr>
        <w:t>სტანდარტის 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ხანძარზე რეაგირების მიღებული</w:t>
      </w:r>
      <w:r w:rsidRPr="002D0C45">
        <w:rPr>
          <w:rFonts w:ascii="Sylfaen" w:hAnsi="Sylfaen"/>
          <w:sz w:val="22"/>
          <w:szCs w:val="22"/>
          <w:lang w:val="ka-GE"/>
        </w:rPr>
        <w:t xml:space="preserve"> </w:t>
      </w:r>
      <w:r w:rsidRPr="002D0C45">
        <w:rPr>
          <w:rFonts w:ascii="Sylfaen" w:hAnsi="Sylfaen" w:cs="Sylfaen"/>
          <w:sz w:val="22"/>
          <w:szCs w:val="22"/>
          <w:lang w:val="ka-GE"/>
        </w:rPr>
        <w:t>კლასიფიკაცია</w:t>
      </w:r>
      <w:r w:rsidRPr="002D0C45">
        <w:rPr>
          <w:rFonts w:ascii="Sylfaen" w:hAnsi="Sylfaen"/>
          <w:sz w:val="22"/>
          <w:szCs w:val="22"/>
          <w:lang w:val="ka-GE"/>
        </w:rPr>
        <w:t xml:space="preserve"> </w:t>
      </w:r>
      <w:r w:rsidRPr="002D0C45">
        <w:rPr>
          <w:rFonts w:ascii="Sylfaen" w:hAnsi="Sylfaen" w:cs="Sylfaen"/>
          <w:sz w:val="22"/>
          <w:szCs w:val="22"/>
          <w:lang w:val="ka-GE"/>
        </w:rPr>
        <w:t>მოიცავს</w:t>
      </w:r>
      <w:r w:rsidRPr="002D0C45">
        <w:rPr>
          <w:rFonts w:ascii="Sylfaen" w:hAnsi="Sylfaen"/>
          <w:sz w:val="22"/>
          <w:szCs w:val="22"/>
          <w:lang w:val="ka-GE"/>
        </w:rPr>
        <w:t xml:space="preserve"> </w:t>
      </w:r>
      <w:r w:rsidRPr="002D0C45">
        <w:rPr>
          <w:rFonts w:ascii="Sylfaen" w:hAnsi="Sylfaen" w:cs="Sylfaen"/>
          <w:sz w:val="22"/>
          <w:szCs w:val="22"/>
          <w:lang w:val="ka-GE"/>
        </w:rPr>
        <w:t>როგორც</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გამოყენებას</w:t>
      </w:r>
      <w:r w:rsidRPr="002D0C45">
        <w:rPr>
          <w:rFonts w:ascii="Sylfaen" w:hAnsi="Sylfaen"/>
          <w:sz w:val="22"/>
          <w:szCs w:val="22"/>
          <w:lang w:val="ka-GE"/>
        </w:rPr>
        <w:t xml:space="preserve"> </w:t>
      </w:r>
      <w:r w:rsidRPr="002D0C45">
        <w:rPr>
          <w:rFonts w:ascii="Sylfaen" w:hAnsi="Sylfaen" w:cs="Sylfaen"/>
          <w:sz w:val="22"/>
          <w:szCs w:val="22"/>
          <w:lang w:val="ka-GE"/>
        </w:rPr>
        <w:t>ვერტიკალურად</w:t>
      </w:r>
      <w:r w:rsidRPr="002D0C45">
        <w:rPr>
          <w:rFonts w:ascii="Sylfaen" w:hAnsi="Sylfaen"/>
          <w:sz w:val="22"/>
          <w:szCs w:val="22"/>
          <w:lang w:val="ka-GE"/>
        </w:rPr>
        <w:t xml:space="preserve"> </w:t>
      </w:r>
      <w:r w:rsidRPr="002D0C45">
        <w:rPr>
          <w:rFonts w:ascii="Sylfaen" w:hAnsi="Sylfaen" w:cs="Sylfaen"/>
          <w:sz w:val="22"/>
          <w:szCs w:val="22"/>
          <w:lang w:val="ka-GE"/>
        </w:rPr>
        <w:t>დამონტაჟებული</w:t>
      </w:r>
      <w:r w:rsidRPr="002D0C45">
        <w:rPr>
          <w:rFonts w:ascii="Sylfaen" w:hAnsi="Sylfaen"/>
          <w:sz w:val="22"/>
          <w:szCs w:val="22"/>
          <w:lang w:val="ka-GE"/>
        </w:rPr>
        <w:t xml:space="preserve"> </w:t>
      </w:r>
      <w:r w:rsidRPr="002D0C45">
        <w:rPr>
          <w:rFonts w:ascii="Sylfaen" w:hAnsi="Sylfaen" w:cs="Sylfaen"/>
          <w:sz w:val="22"/>
          <w:szCs w:val="22"/>
          <w:lang w:val="ka-GE"/>
        </w:rPr>
        <w:t>გარე</w:t>
      </w:r>
      <w:r w:rsidRPr="002D0C45">
        <w:rPr>
          <w:rFonts w:ascii="Sylfaen" w:hAnsi="Sylfaen"/>
          <w:sz w:val="22"/>
          <w:szCs w:val="22"/>
          <w:lang w:val="ka-GE"/>
        </w:rPr>
        <w:t xml:space="preserve"> </w:t>
      </w:r>
      <w:r w:rsidRPr="002D0C45">
        <w:rPr>
          <w:rFonts w:ascii="Sylfaen" w:hAnsi="Sylfaen" w:cs="Sylfaen"/>
          <w:sz w:val="22"/>
          <w:szCs w:val="22"/>
          <w:lang w:val="ka-GE"/>
        </w:rPr>
        <w:t>კედლის</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სახით</w:t>
      </w:r>
      <w:r w:rsidRPr="002D0C45">
        <w:rPr>
          <w:rFonts w:ascii="Sylfaen" w:hAnsi="Sylfaen"/>
          <w:sz w:val="22"/>
          <w:szCs w:val="22"/>
          <w:lang w:val="ka-GE"/>
        </w:rPr>
        <w:t xml:space="preserve">, </w:t>
      </w:r>
      <w:r w:rsidRPr="002D0C45">
        <w:rPr>
          <w:rFonts w:ascii="Sylfaen" w:hAnsi="Sylfaen" w:cs="Sylfaen"/>
          <w:sz w:val="22"/>
          <w:szCs w:val="22"/>
          <w:lang w:val="ka-GE"/>
        </w:rPr>
        <w:t>ასევე</w:t>
      </w:r>
      <w:r w:rsidRPr="002D0C45">
        <w:rPr>
          <w:rFonts w:ascii="Sylfaen" w:hAnsi="Sylfaen"/>
          <w:sz w:val="22"/>
          <w:szCs w:val="22"/>
          <w:lang w:val="ka-GE"/>
        </w:rPr>
        <w:t xml:space="preserve"> </w:t>
      </w:r>
      <w:r w:rsidRPr="002D0C45">
        <w:rPr>
          <w:rFonts w:ascii="Sylfaen" w:hAnsi="Sylfaen" w:cs="Sylfaen"/>
          <w:sz w:val="22"/>
          <w:szCs w:val="22"/>
          <w:lang w:val="ka-GE"/>
        </w:rPr>
        <w:t>ჭერის</w:t>
      </w:r>
      <w:r w:rsidRPr="002D0C45">
        <w:rPr>
          <w:rFonts w:ascii="Sylfaen" w:hAnsi="Sylfaen"/>
          <w:sz w:val="22"/>
          <w:szCs w:val="22"/>
          <w:lang w:val="ka-GE"/>
        </w:rPr>
        <w:t xml:space="preserve"> </w:t>
      </w:r>
      <w:r w:rsidRPr="002D0C45">
        <w:rPr>
          <w:rFonts w:ascii="Sylfaen" w:hAnsi="Sylfaen" w:cs="Sylfaen"/>
          <w:sz w:val="22"/>
          <w:szCs w:val="22"/>
          <w:lang w:val="ka-GE"/>
        </w:rPr>
        <w:t>ქვეშ</w:t>
      </w:r>
      <w:r w:rsidRPr="002D0C45">
        <w:rPr>
          <w:rFonts w:ascii="Sylfaen" w:hAnsi="Sylfaen"/>
          <w:sz w:val="22"/>
          <w:szCs w:val="22"/>
          <w:lang w:val="ka-GE"/>
        </w:rPr>
        <w:t xml:space="preserve"> </w:t>
      </w:r>
      <w:r w:rsidRPr="002D0C45">
        <w:rPr>
          <w:rFonts w:ascii="Sylfaen" w:hAnsi="Sylfaen" w:cs="Sylfaen"/>
          <w:sz w:val="22"/>
          <w:szCs w:val="22"/>
          <w:lang w:val="ka-GE"/>
        </w:rPr>
        <w:t>ჰორიზონტალურ</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მოპირკეთებად</w:t>
      </w:r>
      <w:r w:rsidRPr="002D0C45">
        <w:rPr>
          <w:rFonts w:ascii="Sylfaen" w:hAnsi="Sylfaen"/>
          <w:sz w:val="22"/>
          <w:szCs w:val="22"/>
          <w:lang w:val="ka-GE"/>
        </w:rPr>
        <w:t xml:space="preserve">, </w:t>
      </w:r>
      <w:r w:rsidRPr="002D0C45">
        <w:rPr>
          <w:rFonts w:ascii="Sylfaen" w:hAnsi="Sylfaen" w:cs="Sylfaen"/>
          <w:sz w:val="22"/>
          <w:szCs w:val="22"/>
          <w:lang w:val="ka-GE"/>
        </w:rPr>
        <w:t>იმ</w:t>
      </w:r>
      <w:r w:rsidRPr="002D0C45">
        <w:rPr>
          <w:rFonts w:ascii="Sylfaen" w:hAnsi="Sylfaen"/>
          <w:sz w:val="22"/>
          <w:szCs w:val="22"/>
          <w:lang w:val="ka-GE"/>
        </w:rPr>
        <w:t xml:space="preserve"> </w:t>
      </w:r>
      <w:r w:rsidRPr="002D0C45">
        <w:rPr>
          <w:rFonts w:ascii="Sylfaen" w:hAnsi="Sylfaen" w:cs="Sylfaen"/>
          <w:sz w:val="22"/>
          <w:szCs w:val="22"/>
          <w:lang w:val="ka-GE"/>
        </w:rPr>
        <w:t>პირობით</w:t>
      </w:r>
      <w:r w:rsidRPr="002D0C45">
        <w:rPr>
          <w:rFonts w:ascii="Sylfaen" w:hAnsi="Sylfaen"/>
          <w:sz w:val="22"/>
          <w:szCs w:val="22"/>
          <w:lang w:val="ka-GE"/>
        </w:rPr>
        <w:t xml:space="preserve">, </w:t>
      </w:r>
      <w:r w:rsidRPr="002D0C45">
        <w:rPr>
          <w:rFonts w:ascii="Sylfaen" w:hAnsi="Sylfaen" w:cs="Sylfaen"/>
          <w:sz w:val="22"/>
          <w:szCs w:val="22"/>
          <w:lang w:val="ka-GE"/>
        </w:rPr>
        <w:t>თუ</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w:t>
      </w:r>
      <w:r w:rsidRPr="002D0C45">
        <w:rPr>
          <w:rFonts w:ascii="Sylfaen" w:hAnsi="Sylfaen"/>
          <w:sz w:val="22"/>
          <w:szCs w:val="22"/>
          <w:lang w:val="ka-GE"/>
        </w:rPr>
        <w:t xml:space="preserve"> </w:t>
      </w:r>
      <w:r w:rsidRPr="002D0C45">
        <w:rPr>
          <w:rFonts w:ascii="Sylfaen" w:hAnsi="Sylfaen" w:cs="Sylfaen"/>
          <w:sz w:val="22"/>
          <w:szCs w:val="22"/>
          <w:lang w:val="ka-GE"/>
        </w:rPr>
        <w:t>აწყობა</w:t>
      </w:r>
      <w:r w:rsidRPr="002D0C45">
        <w:rPr>
          <w:rFonts w:ascii="Sylfaen" w:hAnsi="Sylfaen"/>
          <w:sz w:val="22"/>
          <w:szCs w:val="22"/>
          <w:lang w:val="ka-GE"/>
        </w:rPr>
        <w:t xml:space="preserve"> </w:t>
      </w:r>
      <w:r w:rsidRPr="002D0C45">
        <w:rPr>
          <w:rFonts w:ascii="Sylfaen" w:hAnsi="Sylfaen" w:cs="Sylfaen"/>
          <w:sz w:val="22"/>
          <w:szCs w:val="22"/>
          <w:lang w:val="ka-GE"/>
        </w:rPr>
        <w:t>ორივე</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შემთხვევაში</w:t>
      </w:r>
      <w:r w:rsidRPr="002D0C45">
        <w:rPr>
          <w:rFonts w:ascii="Sylfaen" w:hAnsi="Sylfaen"/>
          <w:sz w:val="22"/>
          <w:szCs w:val="22"/>
          <w:lang w:val="ka-GE"/>
        </w:rPr>
        <w:t xml:space="preserve"> </w:t>
      </w:r>
      <w:r w:rsidRPr="002D0C45">
        <w:rPr>
          <w:rFonts w:ascii="Sylfaen" w:hAnsi="Sylfaen" w:cs="Sylfaen"/>
          <w:sz w:val="22"/>
          <w:szCs w:val="22"/>
          <w:lang w:val="ka-GE"/>
        </w:rPr>
        <w:t>იდენტურია</w:t>
      </w:r>
      <w:r w:rsidRPr="002D0C45">
        <w:rPr>
          <w:rFonts w:ascii="Sylfaen" w:hAnsi="Sylfaen"/>
          <w:sz w:val="22"/>
          <w:szCs w:val="22"/>
          <w:lang w:val="ka-GE"/>
        </w:rPr>
        <w:t xml:space="preserve">. </w:t>
      </w:r>
      <w:r w:rsidRPr="002D0C45">
        <w:rPr>
          <w:rFonts w:ascii="Sylfaen" w:hAnsi="Sylfaen" w:cs="Sylfaen"/>
          <w:sz w:val="22"/>
          <w:szCs w:val="22"/>
          <w:lang w:val="ka-GE"/>
        </w:rPr>
        <w:t>წინააღმდეგ</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შემთხვევაში</w:t>
      </w:r>
      <w:r w:rsidRPr="002D0C45">
        <w:rPr>
          <w:rFonts w:ascii="Sylfaen" w:hAnsi="Sylfaen"/>
          <w:sz w:val="22"/>
          <w:szCs w:val="22"/>
          <w:lang w:val="ka-GE"/>
        </w:rPr>
        <w:t xml:space="preserve"> </w:t>
      </w:r>
      <w:r w:rsidRPr="002D0C45">
        <w:rPr>
          <w:rFonts w:ascii="Sylfaen" w:hAnsi="Sylfaen" w:cs="Sylfaen"/>
          <w:sz w:val="22"/>
          <w:szCs w:val="22"/>
          <w:lang w:val="ka-GE"/>
        </w:rPr>
        <w:t>განხილული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ცალკეული</w:t>
      </w:r>
      <w:r w:rsidRPr="002D0C45">
        <w:rPr>
          <w:rFonts w:ascii="Sylfaen" w:hAnsi="Sylfaen"/>
          <w:sz w:val="22"/>
          <w:szCs w:val="22"/>
          <w:lang w:val="ka-GE"/>
        </w:rPr>
        <w:t xml:space="preserve"> </w:t>
      </w:r>
      <w:r w:rsidRPr="002D0C45">
        <w:rPr>
          <w:rFonts w:ascii="Sylfaen" w:hAnsi="Sylfaen" w:cs="Sylfaen"/>
          <w:sz w:val="22"/>
          <w:szCs w:val="22"/>
          <w:lang w:val="ka-GE"/>
        </w:rPr>
        <w:t>ტესტირება</w:t>
      </w:r>
      <w:r w:rsidRPr="002D0C45">
        <w:rPr>
          <w:rFonts w:ascii="Sylfaen" w:hAnsi="Sylfaen"/>
          <w:sz w:val="22"/>
          <w:szCs w:val="22"/>
          <w:lang w:val="ka-GE"/>
        </w:rPr>
        <w:t xml:space="preserve"> </w:t>
      </w:r>
      <w:r w:rsidRPr="002D0C45">
        <w:rPr>
          <w:rFonts w:ascii="Sylfaen" w:hAnsi="Sylfaen" w:cs="Sylfaen"/>
          <w:sz w:val="22"/>
          <w:szCs w:val="22"/>
          <w:lang w:val="ka-GE"/>
        </w:rPr>
        <w:t>სხვადასხვა</w:t>
      </w:r>
      <w:r w:rsidRPr="002D0C45">
        <w:rPr>
          <w:rFonts w:ascii="Sylfaen" w:hAnsi="Sylfaen"/>
          <w:sz w:val="22"/>
          <w:szCs w:val="22"/>
          <w:lang w:val="ka-GE"/>
        </w:rPr>
        <w:t xml:space="preserve"> </w:t>
      </w:r>
      <w:r w:rsidRPr="002D0C45">
        <w:rPr>
          <w:rFonts w:ascii="Sylfaen" w:hAnsi="Sylfaen" w:cs="Sylfaen"/>
          <w:sz w:val="22"/>
          <w:szCs w:val="22"/>
          <w:lang w:val="ka-GE"/>
        </w:rPr>
        <w:t>სატესტო</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კომპლექტით</w:t>
      </w:r>
      <w:r w:rsidRPr="002D0C45">
        <w:rPr>
          <w:rFonts w:ascii="Sylfaen" w:hAnsi="Sylfaen"/>
          <w:sz w:val="22"/>
          <w:szCs w:val="22"/>
          <w:lang w:val="ka-GE"/>
        </w:rPr>
        <w:t>.</w:t>
      </w:r>
    </w:p>
    <w:p w14:paraId="4F52DB32" w14:textId="77777777" w:rsidR="004258F2" w:rsidRPr="002D0C45" w:rsidRDefault="004258F2" w:rsidP="004258F2">
      <w:pPr>
        <w:pStyle w:val="BodyText"/>
        <w:spacing w:before="198" w:line="276" w:lineRule="auto"/>
        <w:ind w:left="426" w:right="425"/>
        <w:jc w:val="both"/>
        <w:rPr>
          <w:rFonts w:ascii="Sylfaen" w:hAnsi="Sylfaen"/>
          <w:sz w:val="22"/>
          <w:szCs w:val="22"/>
          <w:lang w:val="ka-GE"/>
        </w:rPr>
      </w:pPr>
      <w:r w:rsidRPr="002D0C45">
        <w:rPr>
          <w:rFonts w:ascii="Sylfaen" w:hAnsi="Sylfaen" w:cs="Sylfaen"/>
          <w:sz w:val="22"/>
          <w:szCs w:val="22"/>
          <w:lang w:val="ka-GE"/>
        </w:rPr>
        <w:t>როდესაც</w:t>
      </w:r>
      <w:r w:rsidRPr="002D0C45">
        <w:rPr>
          <w:rFonts w:ascii="Sylfaen" w:hAnsi="Sylfaen"/>
          <w:sz w:val="22"/>
          <w:szCs w:val="22"/>
          <w:lang w:val="ka-GE"/>
        </w:rPr>
        <w:t xml:space="preserve"> </w:t>
      </w:r>
      <w:r w:rsidRPr="002D0C45">
        <w:rPr>
          <w:rFonts w:ascii="Sylfaen" w:hAnsi="Sylfaen" w:cs="Sylfaen"/>
          <w:sz w:val="22"/>
          <w:szCs w:val="22"/>
          <w:lang w:val="ka-GE"/>
        </w:rPr>
        <w:t>თბოიზოლაციის</w:t>
      </w:r>
      <w:r w:rsidRPr="002D0C45">
        <w:rPr>
          <w:rFonts w:ascii="Sylfaen" w:hAnsi="Sylfaen"/>
          <w:sz w:val="22"/>
          <w:szCs w:val="22"/>
          <w:lang w:val="ka-GE"/>
        </w:rPr>
        <w:t xml:space="preserve"> </w:t>
      </w:r>
      <w:r w:rsidRPr="002D0C45">
        <w:rPr>
          <w:rFonts w:ascii="Sylfaen" w:hAnsi="Sylfaen" w:cs="Sylfaen"/>
          <w:sz w:val="22"/>
          <w:szCs w:val="22"/>
          <w:lang w:val="ka-GE"/>
        </w:rPr>
        <w:t>პროდუქტები</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w:t>
      </w:r>
      <w:r w:rsidRPr="002D0C45">
        <w:rPr>
          <w:rFonts w:ascii="Sylfaen" w:hAnsi="Sylfaen"/>
          <w:sz w:val="22"/>
          <w:szCs w:val="22"/>
          <w:lang w:val="ka-GE"/>
        </w:rPr>
        <w:t xml:space="preserve"> </w:t>
      </w:r>
      <w:r w:rsidRPr="002D0C45">
        <w:rPr>
          <w:rFonts w:ascii="Sylfaen" w:hAnsi="Sylfaen" w:cs="Sylfaen"/>
          <w:sz w:val="22"/>
          <w:szCs w:val="22"/>
          <w:lang w:val="ka-GE"/>
        </w:rPr>
        <w:t>ნაწილია</w:t>
      </w:r>
      <w:r w:rsidRPr="002D0C45">
        <w:rPr>
          <w:rFonts w:ascii="Sylfaen" w:hAnsi="Sylfaen"/>
          <w:sz w:val="22"/>
          <w:szCs w:val="22"/>
          <w:lang w:val="ka-GE"/>
        </w:rPr>
        <w:t xml:space="preserve">, </w:t>
      </w:r>
      <w:r w:rsidRPr="002D0C45">
        <w:rPr>
          <w:rFonts w:ascii="Sylfaen" w:hAnsi="Sylfaen" w:cs="Sylfaen"/>
          <w:sz w:val="22"/>
          <w:szCs w:val="22"/>
          <w:lang w:val="ka-GE"/>
        </w:rPr>
        <w:t>თბოიზოლაციის</w:t>
      </w:r>
      <w:r w:rsidRPr="002D0C45">
        <w:rPr>
          <w:rFonts w:ascii="Sylfaen" w:hAnsi="Sylfaen"/>
          <w:sz w:val="22"/>
          <w:szCs w:val="22"/>
          <w:lang w:val="ka-GE"/>
        </w:rPr>
        <w:t xml:space="preserve"> </w:t>
      </w:r>
      <w:r w:rsidRPr="002D0C45">
        <w:rPr>
          <w:rFonts w:ascii="Sylfaen" w:hAnsi="Sylfaen" w:cs="Sylfaen"/>
          <w:sz w:val="22"/>
          <w:szCs w:val="22"/>
          <w:lang w:val="ka-GE"/>
        </w:rPr>
        <w:t>პროდუქტების</w:t>
      </w:r>
      <w:r w:rsidRPr="002D0C45">
        <w:rPr>
          <w:rFonts w:ascii="Sylfaen" w:hAnsi="Sylfaen"/>
          <w:sz w:val="22"/>
          <w:szCs w:val="22"/>
          <w:lang w:val="ka-GE"/>
        </w:rPr>
        <w:t xml:space="preserve"> </w:t>
      </w:r>
      <w:r w:rsidRPr="002D0C45">
        <w:rPr>
          <w:rFonts w:ascii="Sylfaen" w:hAnsi="Sylfaen" w:cs="Sylfaen"/>
          <w:sz w:val="22"/>
          <w:szCs w:val="22"/>
          <w:lang w:val="ka-GE"/>
        </w:rPr>
        <w:t>ინდივიდუალური</w:t>
      </w:r>
      <w:r w:rsidRPr="002D0C45">
        <w:rPr>
          <w:rFonts w:ascii="Sylfaen" w:hAnsi="Sylfaen"/>
          <w:sz w:val="22"/>
          <w:szCs w:val="22"/>
          <w:lang w:val="ka-GE"/>
        </w:rPr>
        <w:t xml:space="preserve"> </w:t>
      </w:r>
      <w:r w:rsidRPr="002D0C45">
        <w:rPr>
          <w:rFonts w:ascii="Sylfaen" w:hAnsi="Sylfaen" w:cs="Sylfaen"/>
          <w:sz w:val="22"/>
          <w:szCs w:val="22"/>
          <w:lang w:val="ka-GE"/>
        </w:rPr>
        <w:t>ხანძარზე რეაგირება</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შეფასდეს</w:t>
      </w:r>
      <w:r w:rsidRPr="002D0C45">
        <w:rPr>
          <w:rFonts w:ascii="Sylfaen" w:hAnsi="Sylfaen"/>
          <w:sz w:val="22"/>
          <w:szCs w:val="22"/>
          <w:lang w:val="ka-GE"/>
        </w:rPr>
        <w:t xml:space="preserve"> </w:t>
      </w:r>
      <w:r w:rsidRPr="002D0C45">
        <w:rPr>
          <w:rFonts w:ascii="Sylfaen" w:hAnsi="Sylfaen" w:cs="Sylfaen"/>
          <w:sz w:val="22"/>
          <w:szCs w:val="22"/>
          <w:lang w:val="ka-GE"/>
        </w:rPr>
        <w:t>მასალის</w:t>
      </w:r>
      <w:r w:rsidRPr="002D0C45">
        <w:rPr>
          <w:rFonts w:ascii="Sylfaen" w:hAnsi="Sylfaen"/>
          <w:sz w:val="22"/>
          <w:szCs w:val="22"/>
          <w:lang w:val="ka-GE"/>
        </w:rPr>
        <w:t xml:space="preserve"> </w:t>
      </w:r>
      <w:r w:rsidRPr="002D0C45">
        <w:rPr>
          <w:rFonts w:ascii="Sylfaen" w:hAnsi="Sylfaen" w:cs="Sylfaen"/>
          <w:sz w:val="22"/>
          <w:szCs w:val="22"/>
          <w:lang w:val="ka-GE"/>
        </w:rPr>
        <w:t>მიხედვით</w:t>
      </w:r>
      <w:r w:rsidRPr="002D0C45">
        <w:rPr>
          <w:rFonts w:ascii="Sylfaen" w:hAnsi="Sylfaen"/>
          <w:sz w:val="22"/>
          <w:szCs w:val="22"/>
          <w:lang w:val="ka-GE"/>
        </w:rPr>
        <w:t xml:space="preserve">, 1.1.4 </w:t>
      </w:r>
      <w:r w:rsidRPr="002D0C45">
        <w:rPr>
          <w:rFonts w:ascii="Sylfaen" w:hAnsi="Sylfaen" w:cs="Sylfaen"/>
          <w:sz w:val="22"/>
          <w:szCs w:val="22"/>
          <w:lang w:val="ka-GE"/>
        </w:rPr>
        <w:t>პუნქტში</w:t>
      </w:r>
      <w:r w:rsidRPr="002D0C45">
        <w:rPr>
          <w:rFonts w:ascii="Sylfaen" w:hAnsi="Sylfaen"/>
          <w:sz w:val="22"/>
          <w:szCs w:val="22"/>
          <w:lang w:val="ka-GE"/>
        </w:rPr>
        <w:t xml:space="preserve"> </w:t>
      </w:r>
      <w:r w:rsidRPr="002D0C45">
        <w:rPr>
          <w:rFonts w:ascii="Sylfaen" w:hAnsi="Sylfaen" w:cs="Sylfaen"/>
          <w:sz w:val="22"/>
          <w:szCs w:val="22"/>
          <w:lang w:val="ka-GE"/>
        </w:rPr>
        <w:t>მოცემული</w:t>
      </w:r>
      <w:r w:rsidRPr="002D0C45">
        <w:rPr>
          <w:rFonts w:ascii="Sylfaen" w:hAnsi="Sylfaen"/>
          <w:sz w:val="22"/>
          <w:szCs w:val="22"/>
          <w:lang w:val="ka-GE"/>
        </w:rPr>
        <w:t xml:space="preserve"> </w:t>
      </w:r>
      <w:r w:rsidRPr="002D0C45">
        <w:rPr>
          <w:rFonts w:ascii="Sylfaen" w:hAnsi="Sylfaen" w:cs="Sylfaen"/>
          <w:sz w:val="22"/>
          <w:szCs w:val="22"/>
          <w:lang w:val="ka-GE"/>
        </w:rPr>
        <w:t>თბოიზოლაციის</w:t>
      </w:r>
      <w:r w:rsidRPr="002D0C45">
        <w:rPr>
          <w:rFonts w:ascii="Sylfaen" w:hAnsi="Sylfaen"/>
          <w:sz w:val="22"/>
          <w:szCs w:val="22"/>
          <w:lang w:val="ka-GE"/>
        </w:rPr>
        <w:t xml:space="preserve"> </w:t>
      </w:r>
      <w:r w:rsidRPr="002D0C45">
        <w:rPr>
          <w:rFonts w:ascii="Sylfaen" w:hAnsi="Sylfaen" w:cs="Sylfaen"/>
          <w:sz w:val="22"/>
          <w:szCs w:val="22"/>
          <w:lang w:val="ka-GE"/>
        </w:rPr>
        <w:t>პროდუქტების</w:t>
      </w:r>
      <w:r w:rsidRPr="002D0C45">
        <w:rPr>
          <w:rFonts w:ascii="Sylfaen" w:hAnsi="Sylfaen"/>
          <w:sz w:val="22"/>
          <w:szCs w:val="22"/>
          <w:lang w:val="ka-GE"/>
        </w:rPr>
        <w:t xml:space="preserve"> </w:t>
      </w:r>
      <w:r w:rsidRPr="002D0C45">
        <w:rPr>
          <w:rFonts w:ascii="Sylfaen" w:hAnsi="Sylfaen" w:cs="Sylfaen"/>
          <w:sz w:val="22"/>
          <w:szCs w:val="22"/>
          <w:lang w:val="ka-GE"/>
        </w:rPr>
        <w:t>სტანდარტების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თბოიზოლაციის პროდუქტები უნდა კლასიფიცირდეს სსტ ენ 13501-1:2018/2018 სტანდარტის შესაბამისად.</w:t>
      </w:r>
    </w:p>
    <w:p w14:paraId="38AFF0AB" w14:textId="77777777" w:rsidR="004258F2" w:rsidRPr="002D0C45" w:rsidRDefault="004258F2" w:rsidP="004258F2">
      <w:pPr>
        <w:pStyle w:val="BodyText"/>
        <w:spacing w:before="87" w:line="276" w:lineRule="auto"/>
        <w:ind w:left="426" w:right="420"/>
        <w:jc w:val="both"/>
        <w:rPr>
          <w:rFonts w:ascii="Sylfaen" w:hAnsi="Sylfaen"/>
          <w:sz w:val="22"/>
          <w:szCs w:val="22"/>
          <w:lang w:val="ka-GE"/>
        </w:rPr>
      </w:pPr>
      <w:r w:rsidRPr="002D0C45">
        <w:rPr>
          <w:rFonts w:ascii="Sylfaen" w:hAnsi="Sylfaen" w:cs="Sylfaen"/>
          <w:sz w:val="22"/>
          <w:szCs w:val="22"/>
          <w:lang w:val="ka-GE"/>
        </w:rPr>
        <w:t>როდესაც</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w:t>
      </w:r>
      <w:r w:rsidRPr="002D0C45">
        <w:rPr>
          <w:rFonts w:ascii="Sylfaen" w:hAnsi="Sylfaen"/>
          <w:sz w:val="22"/>
          <w:szCs w:val="22"/>
          <w:lang w:val="ka-GE"/>
        </w:rPr>
        <w:t xml:space="preserve"> </w:t>
      </w:r>
      <w:r w:rsidRPr="002D0C45">
        <w:rPr>
          <w:rFonts w:ascii="Sylfaen" w:hAnsi="Sylfaen" w:cs="Sylfaen"/>
          <w:sz w:val="22"/>
          <w:szCs w:val="22"/>
          <w:lang w:val="ka-GE"/>
        </w:rPr>
        <w:t>ნაწილია</w:t>
      </w:r>
      <w:r w:rsidRPr="002D0C45">
        <w:rPr>
          <w:rFonts w:ascii="Sylfaen" w:hAnsi="Sylfaen"/>
          <w:sz w:val="22"/>
          <w:szCs w:val="22"/>
          <w:lang w:val="ka-GE"/>
        </w:rPr>
        <w:t xml:space="preserve"> </w:t>
      </w:r>
      <w:r w:rsidRPr="002D0C45">
        <w:rPr>
          <w:rFonts w:ascii="Sylfaen" w:hAnsi="Sylfaen" w:cs="Sylfaen"/>
          <w:sz w:val="22"/>
          <w:szCs w:val="22"/>
          <w:lang w:val="ka-GE"/>
        </w:rPr>
        <w:t>ხისგან</w:t>
      </w:r>
      <w:r w:rsidRPr="002D0C45">
        <w:rPr>
          <w:rFonts w:ascii="Sylfaen" w:hAnsi="Sylfaen"/>
          <w:sz w:val="22"/>
          <w:szCs w:val="22"/>
          <w:lang w:val="ka-GE"/>
        </w:rPr>
        <w:t xml:space="preserve"> </w:t>
      </w:r>
      <w:r w:rsidRPr="002D0C45">
        <w:rPr>
          <w:rFonts w:ascii="Sylfaen" w:hAnsi="Sylfaen" w:cs="Sylfaen"/>
          <w:sz w:val="22"/>
          <w:szCs w:val="22"/>
          <w:lang w:val="ka-GE"/>
        </w:rPr>
        <w:t>დამზადებული</w:t>
      </w:r>
      <w:r w:rsidRPr="002D0C45">
        <w:rPr>
          <w:rFonts w:ascii="Sylfaen" w:hAnsi="Sylfaen"/>
          <w:sz w:val="22"/>
          <w:szCs w:val="22"/>
          <w:lang w:val="ka-GE"/>
        </w:rPr>
        <w:t xml:space="preserve"> </w:t>
      </w:r>
      <w:r w:rsidRPr="002D0C45">
        <w:rPr>
          <w:rFonts w:ascii="Sylfaen" w:hAnsi="Sylfaen" w:cs="Sylfaen"/>
          <w:sz w:val="22"/>
          <w:szCs w:val="22"/>
          <w:lang w:val="ka-GE"/>
        </w:rPr>
        <w:t>ქვეკარკასის დგარები</w:t>
      </w:r>
      <w:r w:rsidRPr="002D0C45">
        <w:rPr>
          <w:rFonts w:ascii="Sylfaen" w:hAnsi="Sylfaen"/>
          <w:sz w:val="22"/>
          <w:szCs w:val="22"/>
          <w:lang w:val="ka-GE"/>
        </w:rPr>
        <w:t xml:space="preserve">, </w:t>
      </w:r>
      <w:r w:rsidRPr="002D0C45">
        <w:rPr>
          <w:rFonts w:ascii="Sylfaen" w:hAnsi="Sylfaen" w:cs="Sylfaen"/>
          <w:sz w:val="22"/>
          <w:szCs w:val="22"/>
          <w:lang w:val="ka-GE"/>
        </w:rPr>
        <w:t>ამ</w:t>
      </w:r>
      <w:r w:rsidRPr="002D0C45">
        <w:rPr>
          <w:rFonts w:ascii="Sylfaen" w:hAnsi="Sylfaen"/>
          <w:sz w:val="22"/>
          <w:szCs w:val="22"/>
          <w:lang w:val="ka-GE"/>
        </w:rPr>
        <w:t xml:space="preserve"> </w:t>
      </w:r>
      <w:r w:rsidRPr="002D0C45">
        <w:rPr>
          <w:rFonts w:ascii="Sylfaen" w:hAnsi="Sylfaen" w:cs="Sylfaen"/>
          <w:sz w:val="22"/>
          <w:szCs w:val="22"/>
          <w:lang w:val="ka-GE"/>
        </w:rPr>
        <w:t>ქვეკარკასის</w:t>
      </w:r>
      <w:r w:rsidRPr="002D0C45">
        <w:rPr>
          <w:rFonts w:ascii="Sylfaen" w:hAnsi="Sylfaen"/>
          <w:sz w:val="22"/>
          <w:szCs w:val="22"/>
          <w:lang w:val="ka-GE"/>
        </w:rPr>
        <w:t xml:space="preserve"> </w:t>
      </w:r>
      <w:r w:rsidRPr="002D0C45">
        <w:rPr>
          <w:rFonts w:ascii="Sylfaen" w:hAnsi="Sylfaen" w:cs="Sylfaen"/>
          <w:sz w:val="22"/>
          <w:szCs w:val="22"/>
          <w:lang w:val="ka-GE"/>
        </w:rPr>
        <w:t>სამაგრების</w:t>
      </w:r>
      <w:r w:rsidRPr="002D0C45">
        <w:rPr>
          <w:rFonts w:ascii="Sylfaen" w:hAnsi="Sylfaen"/>
          <w:sz w:val="22"/>
          <w:szCs w:val="22"/>
          <w:lang w:val="ka-GE"/>
        </w:rPr>
        <w:t xml:space="preserve"> </w:t>
      </w:r>
      <w:r w:rsidRPr="002D0C45">
        <w:rPr>
          <w:rFonts w:ascii="Sylfaen" w:hAnsi="Sylfaen" w:cs="Sylfaen"/>
          <w:sz w:val="22"/>
          <w:szCs w:val="22"/>
          <w:lang w:val="ka-GE"/>
        </w:rPr>
        <w:t>ინდივიდუალური</w:t>
      </w:r>
      <w:r w:rsidRPr="002D0C45">
        <w:rPr>
          <w:rFonts w:ascii="Sylfaen" w:hAnsi="Sylfaen"/>
          <w:sz w:val="22"/>
          <w:szCs w:val="22"/>
          <w:lang w:val="ka-GE"/>
        </w:rPr>
        <w:t xml:space="preserve"> </w:t>
      </w:r>
      <w:r w:rsidRPr="002D0C45">
        <w:rPr>
          <w:rFonts w:ascii="Sylfaen" w:hAnsi="Sylfaen" w:cs="Sylfaen"/>
          <w:sz w:val="22"/>
          <w:szCs w:val="22"/>
          <w:lang w:val="ka-GE"/>
        </w:rPr>
        <w:t>ხანძარზე რეაგირება უნდა</w:t>
      </w:r>
      <w:r w:rsidRPr="002D0C45">
        <w:rPr>
          <w:rFonts w:ascii="Sylfaen" w:hAnsi="Sylfaen"/>
          <w:sz w:val="22"/>
          <w:szCs w:val="22"/>
          <w:lang w:val="ka-GE"/>
        </w:rPr>
        <w:t xml:space="preserve"> </w:t>
      </w:r>
      <w:r w:rsidRPr="002D0C45">
        <w:rPr>
          <w:rFonts w:ascii="Sylfaen" w:hAnsi="Sylfaen" w:cs="Sylfaen"/>
          <w:sz w:val="22"/>
          <w:szCs w:val="22"/>
          <w:lang w:val="ka-GE"/>
        </w:rPr>
        <w:t>შეფასდეს</w:t>
      </w:r>
      <w:r w:rsidRPr="002D0C45">
        <w:rPr>
          <w:rFonts w:ascii="Sylfaen" w:hAnsi="Sylfaen"/>
          <w:sz w:val="22"/>
          <w:szCs w:val="22"/>
          <w:lang w:val="ka-GE"/>
        </w:rPr>
        <w:t xml:space="preserve"> „შემდგომი ტესტირების გარეშე კლასიფიცირების თაობაზე“ (CWFT) </w:t>
      </w:r>
      <w:r w:rsidRPr="002D0C45">
        <w:rPr>
          <w:rFonts w:ascii="Sylfaen" w:hAnsi="Sylfaen" w:cs="Sylfaen"/>
          <w:sz w:val="22"/>
          <w:szCs w:val="22"/>
          <w:lang w:val="ka-GE"/>
        </w:rPr>
        <w:t>გადაწყვეტილების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შემოწმდეს</w:t>
      </w:r>
      <w:r w:rsidRPr="002D0C45">
        <w:rPr>
          <w:rFonts w:ascii="Sylfaen" w:hAnsi="Sylfaen"/>
          <w:sz w:val="22"/>
          <w:szCs w:val="22"/>
          <w:lang w:val="ka-GE"/>
        </w:rPr>
        <w:t xml:space="preserve"> სსტ ენ 13501-1:2018/2018 </w:t>
      </w:r>
      <w:r w:rsidRPr="002D0C45">
        <w:rPr>
          <w:rFonts w:ascii="Sylfaen" w:hAnsi="Sylfaen" w:cs="Sylfaen"/>
          <w:sz w:val="22"/>
          <w:szCs w:val="22"/>
          <w:lang w:val="ka-GE"/>
        </w:rPr>
        <w:t>სტანდარტის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შესაბამისი</w:t>
      </w:r>
      <w:r w:rsidRPr="002D0C45">
        <w:rPr>
          <w:rFonts w:ascii="Sylfaen" w:hAnsi="Sylfaen"/>
          <w:sz w:val="22"/>
          <w:szCs w:val="22"/>
          <w:lang w:val="ka-GE"/>
        </w:rPr>
        <w:t xml:space="preserve"> </w:t>
      </w:r>
      <w:r w:rsidRPr="002D0C45">
        <w:rPr>
          <w:rFonts w:ascii="Sylfaen" w:hAnsi="Sylfaen" w:cs="Sylfaen"/>
          <w:sz w:val="22"/>
          <w:szCs w:val="22"/>
          <w:lang w:val="ka-GE"/>
        </w:rPr>
        <w:t>ხანძარზე რეაგირების კლასისთვის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შესაბამისი</w:t>
      </w:r>
      <w:r w:rsidRPr="002D0C45">
        <w:rPr>
          <w:rFonts w:ascii="Sylfaen" w:hAnsi="Sylfaen"/>
          <w:sz w:val="22"/>
          <w:szCs w:val="22"/>
          <w:lang w:val="ka-GE"/>
        </w:rPr>
        <w:t xml:space="preserve"> </w:t>
      </w:r>
      <w:r w:rsidRPr="002D0C45">
        <w:rPr>
          <w:rFonts w:ascii="Sylfaen" w:hAnsi="Sylfaen" w:cs="Sylfaen"/>
          <w:sz w:val="22"/>
          <w:szCs w:val="22"/>
          <w:lang w:val="ka-GE"/>
        </w:rPr>
        <w:t>მეთოდის</w:t>
      </w:r>
      <w:r w:rsidRPr="002D0C45">
        <w:rPr>
          <w:rFonts w:ascii="Sylfaen" w:hAnsi="Sylfaen"/>
          <w:sz w:val="22"/>
          <w:szCs w:val="22"/>
          <w:lang w:val="ka-GE"/>
        </w:rPr>
        <w:t>(</w:t>
      </w:r>
      <w:r w:rsidRPr="002D0C45">
        <w:rPr>
          <w:rFonts w:ascii="Sylfaen" w:hAnsi="Sylfaen" w:cs="Sylfaen"/>
          <w:sz w:val="22"/>
          <w:szCs w:val="22"/>
          <w:lang w:val="ka-GE"/>
        </w:rPr>
        <w:t>ების</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გამოყენებით</w:t>
      </w:r>
      <w:r w:rsidRPr="002D0C45">
        <w:rPr>
          <w:rFonts w:ascii="Sylfaen" w:hAnsi="Sylfaen"/>
          <w:sz w:val="22"/>
          <w:szCs w:val="22"/>
          <w:lang w:val="ka-GE"/>
        </w:rPr>
        <w:t>. ხისგან დამზადებული ქვეკარკასის სამაგრები უნდა კლასიფიცირდეს სსტ ენ 13501-1:2018/2018 სტანდარტის შესაბამისად.</w:t>
      </w:r>
    </w:p>
    <w:p w14:paraId="50B0B25A" w14:textId="77777777" w:rsidR="004258F2" w:rsidRPr="002D0C45" w:rsidRDefault="004258F2" w:rsidP="004258F2">
      <w:pPr>
        <w:pStyle w:val="BodyText"/>
        <w:spacing w:before="202"/>
        <w:ind w:left="426" w:right="424"/>
        <w:jc w:val="both"/>
        <w:rPr>
          <w:rFonts w:ascii="Sylfaen" w:hAnsi="Sylfaen"/>
          <w:sz w:val="22"/>
          <w:szCs w:val="22"/>
          <w:lang w:val="ka-GE"/>
        </w:rPr>
      </w:pPr>
      <w:r w:rsidRPr="002D0C45">
        <w:rPr>
          <w:rFonts w:ascii="Sylfaen" w:hAnsi="Sylfaen" w:cs="Sylfaen"/>
          <w:sz w:val="22"/>
          <w:szCs w:val="22"/>
          <w:lang w:val="ka-GE"/>
        </w:rPr>
        <w:t>კომპონენტები</w:t>
      </w:r>
      <w:r w:rsidRPr="002D0C45">
        <w:rPr>
          <w:rFonts w:ascii="Sylfaen" w:hAnsi="Sylfaen"/>
          <w:sz w:val="22"/>
          <w:szCs w:val="22"/>
          <w:lang w:val="ka-GE"/>
        </w:rPr>
        <w:t xml:space="preserve">, </w:t>
      </w:r>
      <w:r w:rsidRPr="002D0C45">
        <w:rPr>
          <w:rFonts w:ascii="Sylfaen" w:hAnsi="Sylfaen" w:cs="Sylfaen"/>
          <w:sz w:val="22"/>
          <w:szCs w:val="22"/>
          <w:lang w:val="ka-GE"/>
        </w:rPr>
        <w:t>რომლებიც</w:t>
      </w:r>
      <w:r w:rsidRPr="002D0C45">
        <w:rPr>
          <w:rFonts w:ascii="Sylfaen" w:hAnsi="Sylfaen"/>
          <w:sz w:val="22"/>
          <w:szCs w:val="22"/>
          <w:lang w:val="ka-GE"/>
        </w:rPr>
        <w:t xml:space="preserve"> </w:t>
      </w:r>
      <w:r w:rsidRPr="002D0C45">
        <w:rPr>
          <w:rFonts w:ascii="Sylfaen" w:hAnsi="Sylfaen" w:cs="Sylfaen"/>
          <w:sz w:val="22"/>
          <w:szCs w:val="22"/>
          <w:lang w:val="ka-GE"/>
        </w:rPr>
        <w:t>აკმაყოფილებენ</w:t>
      </w:r>
      <w:r w:rsidRPr="002D0C45">
        <w:rPr>
          <w:rFonts w:ascii="Sylfaen" w:hAnsi="Sylfaen"/>
          <w:sz w:val="22"/>
          <w:szCs w:val="22"/>
          <w:lang w:val="ka-GE"/>
        </w:rPr>
        <w:t xml:space="preserve"> ბ.6 </w:t>
      </w:r>
      <w:r w:rsidRPr="002D0C45">
        <w:rPr>
          <w:rFonts w:ascii="Sylfaen" w:hAnsi="Sylfaen" w:cs="Sylfaen"/>
          <w:sz w:val="22"/>
          <w:szCs w:val="22"/>
          <w:lang w:val="ka-GE"/>
        </w:rPr>
        <w:t>პუნქტში</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w:t>
      </w:r>
      <w:r w:rsidRPr="002D0C45">
        <w:rPr>
          <w:rFonts w:ascii="Sylfaen" w:hAnsi="Sylfaen"/>
          <w:sz w:val="22"/>
          <w:szCs w:val="22"/>
          <w:lang w:val="ka-GE"/>
        </w:rPr>
        <w:t xml:space="preserve"> </w:t>
      </w:r>
      <w:r w:rsidRPr="002D0C45">
        <w:rPr>
          <w:rFonts w:ascii="Sylfaen" w:hAnsi="Sylfaen" w:cs="Sylfaen"/>
          <w:sz w:val="22"/>
          <w:szCs w:val="22"/>
          <w:lang w:val="ka-GE"/>
        </w:rPr>
        <w:t>პირობებს</w:t>
      </w:r>
      <w:r w:rsidRPr="002D0C45">
        <w:rPr>
          <w:rFonts w:ascii="Sylfaen" w:hAnsi="Sylfaen"/>
          <w:sz w:val="22"/>
          <w:szCs w:val="22"/>
          <w:lang w:val="ka-GE"/>
        </w:rPr>
        <w:t xml:space="preserve">, </w:t>
      </w:r>
      <w:r w:rsidRPr="002D0C45">
        <w:rPr>
          <w:rFonts w:ascii="Sylfaen" w:hAnsi="Sylfaen" w:cs="Sylfaen"/>
          <w:sz w:val="22"/>
          <w:szCs w:val="22"/>
          <w:lang w:val="ka-GE"/>
        </w:rPr>
        <w:t>ჩაითვლება</w:t>
      </w:r>
      <w:r w:rsidRPr="002D0C45">
        <w:rPr>
          <w:rFonts w:ascii="Sylfaen" w:hAnsi="Sylfaen"/>
          <w:sz w:val="22"/>
          <w:szCs w:val="22"/>
          <w:lang w:val="ka-GE"/>
        </w:rPr>
        <w:t xml:space="preserve"> </w:t>
      </w:r>
      <w:r w:rsidRPr="002D0C45">
        <w:rPr>
          <w:rFonts w:ascii="Sylfaen" w:hAnsi="Sylfaen" w:cs="Sylfaen"/>
          <w:sz w:val="22"/>
          <w:szCs w:val="22"/>
          <w:lang w:val="ka-GE"/>
        </w:rPr>
        <w:t>მცირე</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კომპონენტებად</w:t>
      </w:r>
      <w:r w:rsidRPr="002D0C45">
        <w:rPr>
          <w:rFonts w:ascii="Sylfaen" w:hAnsi="Sylfaen"/>
          <w:sz w:val="22"/>
          <w:szCs w:val="22"/>
          <w:lang w:val="ka-GE"/>
        </w:rPr>
        <w:t xml:space="preserve"> </w:t>
      </w:r>
      <w:r w:rsidRPr="002D0C45">
        <w:rPr>
          <w:rFonts w:ascii="Sylfaen" w:hAnsi="Sylfaen" w:cs="Sylfaen"/>
          <w:sz w:val="22"/>
          <w:szCs w:val="22"/>
          <w:lang w:val="ka-GE"/>
        </w:rPr>
        <w:t>მათი</w:t>
      </w:r>
      <w:r w:rsidRPr="002D0C45">
        <w:rPr>
          <w:rFonts w:ascii="Sylfaen" w:hAnsi="Sylfaen"/>
          <w:sz w:val="22"/>
          <w:szCs w:val="22"/>
          <w:lang w:val="ka-GE"/>
        </w:rPr>
        <w:t xml:space="preserve"> </w:t>
      </w:r>
      <w:r w:rsidRPr="002D0C45">
        <w:rPr>
          <w:rFonts w:ascii="Sylfaen" w:hAnsi="Sylfaen" w:cs="Sylfaen"/>
          <w:sz w:val="22"/>
          <w:szCs w:val="22"/>
          <w:lang w:val="ka-GE"/>
        </w:rPr>
        <w:t>ხანძარზე რეაგირების ტესტირებისა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შეფასების</w:t>
      </w:r>
      <w:r w:rsidRPr="002D0C45">
        <w:rPr>
          <w:rFonts w:ascii="Sylfaen" w:hAnsi="Sylfaen"/>
          <w:sz w:val="22"/>
          <w:szCs w:val="22"/>
          <w:lang w:val="ka-GE"/>
        </w:rPr>
        <w:t xml:space="preserve"> </w:t>
      </w:r>
      <w:r w:rsidRPr="002D0C45">
        <w:rPr>
          <w:rFonts w:ascii="Sylfaen" w:hAnsi="Sylfaen" w:cs="Sylfaen"/>
          <w:sz w:val="22"/>
          <w:szCs w:val="22"/>
          <w:lang w:val="ka-GE"/>
        </w:rPr>
        <w:t>საჭიროების</w:t>
      </w:r>
      <w:r w:rsidRPr="002D0C45">
        <w:rPr>
          <w:rFonts w:ascii="Sylfaen" w:hAnsi="Sylfaen"/>
          <w:sz w:val="22"/>
          <w:szCs w:val="22"/>
          <w:lang w:val="ka-GE"/>
        </w:rPr>
        <w:t xml:space="preserve"> </w:t>
      </w:r>
      <w:r w:rsidRPr="002D0C45">
        <w:rPr>
          <w:rFonts w:ascii="Sylfaen" w:hAnsi="Sylfaen" w:cs="Sylfaen"/>
          <w:sz w:val="22"/>
          <w:szCs w:val="22"/>
          <w:lang w:val="ka-GE"/>
        </w:rPr>
        <w:t>გარეშე</w:t>
      </w:r>
      <w:r w:rsidRPr="002D0C45">
        <w:rPr>
          <w:rFonts w:ascii="Sylfaen" w:hAnsi="Sylfaen"/>
          <w:sz w:val="22"/>
          <w:szCs w:val="22"/>
          <w:lang w:val="ka-GE"/>
        </w:rPr>
        <w:t xml:space="preserve">, </w:t>
      </w:r>
      <w:r w:rsidRPr="002D0C45">
        <w:rPr>
          <w:rFonts w:ascii="Sylfaen" w:hAnsi="Sylfaen" w:cs="Sylfaen"/>
          <w:sz w:val="22"/>
          <w:szCs w:val="22"/>
          <w:lang w:val="ka-GE"/>
        </w:rPr>
        <w:t>გარდა</w:t>
      </w:r>
      <w:r w:rsidRPr="002D0C45">
        <w:rPr>
          <w:rFonts w:ascii="Sylfaen" w:hAnsi="Sylfaen"/>
          <w:sz w:val="22"/>
          <w:szCs w:val="22"/>
          <w:lang w:val="ka-GE"/>
        </w:rPr>
        <w:t xml:space="preserve"> </w:t>
      </w:r>
      <w:r w:rsidRPr="002D0C45">
        <w:rPr>
          <w:rFonts w:ascii="Sylfaen" w:hAnsi="Sylfaen" w:cs="Sylfaen"/>
          <w:sz w:val="22"/>
          <w:szCs w:val="22"/>
          <w:lang w:val="ka-GE"/>
        </w:rPr>
        <w:t>იმ</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შემთხვევებისა</w:t>
      </w:r>
      <w:r w:rsidRPr="002D0C45">
        <w:rPr>
          <w:rFonts w:ascii="Sylfaen" w:hAnsi="Sylfaen"/>
          <w:sz w:val="22"/>
          <w:szCs w:val="22"/>
          <w:lang w:val="ka-GE"/>
        </w:rPr>
        <w:t xml:space="preserve">, </w:t>
      </w:r>
      <w:r w:rsidRPr="002D0C45">
        <w:rPr>
          <w:rFonts w:ascii="Sylfaen" w:hAnsi="Sylfaen" w:cs="Sylfaen"/>
          <w:sz w:val="22"/>
          <w:szCs w:val="22"/>
          <w:lang w:val="ka-GE"/>
        </w:rPr>
        <w:t>როდესაც</w:t>
      </w:r>
      <w:r w:rsidRPr="002D0C45">
        <w:rPr>
          <w:rFonts w:ascii="Sylfaen" w:hAnsi="Sylfaen"/>
          <w:sz w:val="22"/>
          <w:szCs w:val="22"/>
          <w:lang w:val="ka-GE"/>
        </w:rPr>
        <w:t xml:space="preserve"> </w:t>
      </w:r>
      <w:r w:rsidRPr="002D0C45">
        <w:rPr>
          <w:rFonts w:ascii="Sylfaen" w:hAnsi="Sylfaen" w:cs="Sylfaen"/>
          <w:sz w:val="22"/>
          <w:szCs w:val="22"/>
          <w:lang w:val="ka-GE"/>
        </w:rPr>
        <w:t>ეს</w:t>
      </w:r>
      <w:r w:rsidRPr="002D0C45">
        <w:rPr>
          <w:rFonts w:ascii="Sylfaen" w:hAnsi="Sylfaen"/>
          <w:sz w:val="22"/>
          <w:szCs w:val="22"/>
          <w:lang w:val="ka-GE"/>
        </w:rPr>
        <w:t xml:space="preserve"> </w:t>
      </w:r>
      <w:r w:rsidRPr="002D0C45">
        <w:rPr>
          <w:rFonts w:ascii="Sylfaen" w:hAnsi="Sylfaen" w:cs="Sylfaen"/>
          <w:sz w:val="22"/>
          <w:szCs w:val="22"/>
          <w:lang w:val="ka-GE"/>
        </w:rPr>
        <w:t>პირდაპირ</w:t>
      </w:r>
      <w:r w:rsidRPr="002D0C45">
        <w:rPr>
          <w:rFonts w:ascii="Sylfaen" w:hAnsi="Sylfaen"/>
          <w:sz w:val="22"/>
          <w:szCs w:val="22"/>
          <w:lang w:val="ka-GE"/>
        </w:rPr>
        <w:t xml:space="preserve"> </w:t>
      </w:r>
      <w:r w:rsidRPr="002D0C45">
        <w:rPr>
          <w:rFonts w:ascii="Sylfaen" w:hAnsi="Sylfaen" w:cs="Sylfaen"/>
          <w:sz w:val="22"/>
          <w:szCs w:val="22"/>
          <w:lang w:val="ka-GE"/>
        </w:rPr>
        <w:t>არის</w:t>
      </w:r>
      <w:r w:rsidRPr="002D0C45">
        <w:rPr>
          <w:rFonts w:ascii="Sylfaen" w:hAnsi="Sylfaen"/>
          <w:sz w:val="22"/>
          <w:szCs w:val="22"/>
          <w:lang w:val="ka-GE"/>
        </w:rPr>
        <w:t xml:space="preserve"> </w:t>
      </w:r>
      <w:r w:rsidRPr="002D0C45">
        <w:rPr>
          <w:rFonts w:ascii="Sylfaen" w:hAnsi="Sylfaen" w:cs="Sylfaen"/>
          <w:sz w:val="22"/>
          <w:szCs w:val="22"/>
          <w:lang w:val="ka-GE"/>
        </w:rPr>
        <w:t>გათვალისწინებული</w:t>
      </w:r>
      <w:r w:rsidRPr="002D0C45">
        <w:rPr>
          <w:rFonts w:ascii="Sylfaen" w:hAnsi="Sylfaen"/>
          <w:sz w:val="22"/>
          <w:szCs w:val="22"/>
          <w:lang w:val="ka-GE"/>
        </w:rPr>
        <w:t xml:space="preserve"> ბ </w:t>
      </w:r>
      <w:r w:rsidRPr="002D0C45">
        <w:rPr>
          <w:rFonts w:ascii="Sylfaen" w:hAnsi="Sylfaen" w:cs="Sylfaen"/>
          <w:sz w:val="22"/>
          <w:szCs w:val="22"/>
          <w:lang w:val="ka-GE"/>
        </w:rPr>
        <w:t>და</w:t>
      </w:r>
      <w:r w:rsidRPr="002D0C45">
        <w:rPr>
          <w:rFonts w:ascii="Sylfaen" w:hAnsi="Sylfaen"/>
          <w:sz w:val="22"/>
          <w:szCs w:val="22"/>
          <w:lang w:val="ka-GE"/>
        </w:rPr>
        <w:t xml:space="preserve"> გ </w:t>
      </w:r>
      <w:r w:rsidRPr="002D0C45">
        <w:rPr>
          <w:rFonts w:ascii="Sylfaen" w:hAnsi="Sylfaen" w:cs="Sylfaen"/>
          <w:sz w:val="22"/>
          <w:szCs w:val="22"/>
          <w:lang w:val="ka-GE"/>
        </w:rPr>
        <w:t>დანართებში</w:t>
      </w:r>
      <w:r w:rsidRPr="002D0C45">
        <w:rPr>
          <w:rFonts w:ascii="Sylfaen" w:hAnsi="Sylfaen"/>
          <w:sz w:val="22"/>
          <w:szCs w:val="22"/>
          <w:lang w:val="ka-GE"/>
        </w:rPr>
        <w:t>.</w:t>
      </w:r>
    </w:p>
    <w:p w14:paraId="25B7058E" w14:textId="77777777" w:rsidR="004258F2" w:rsidRPr="002D0C45" w:rsidRDefault="004258F2" w:rsidP="004258F2">
      <w:pPr>
        <w:pStyle w:val="BodyText"/>
        <w:rPr>
          <w:b/>
          <w:sz w:val="22"/>
          <w:szCs w:val="22"/>
          <w:lang w:val="ka-GE"/>
        </w:rPr>
      </w:pPr>
    </w:p>
    <w:p w14:paraId="795CF0C6" w14:textId="77777777" w:rsidR="004258F2" w:rsidRPr="002D0C45" w:rsidRDefault="004258F2">
      <w:pPr>
        <w:pStyle w:val="BodyText"/>
        <w:numPr>
          <w:ilvl w:val="2"/>
          <w:numId w:val="143"/>
        </w:numPr>
        <w:rPr>
          <w:b/>
          <w:sz w:val="22"/>
          <w:szCs w:val="22"/>
          <w:lang w:val="ka-GE"/>
        </w:rPr>
      </w:pPr>
      <w:bookmarkStart w:id="26" w:name="_Hlk220417882"/>
      <w:r w:rsidRPr="002D0C45">
        <w:rPr>
          <w:rFonts w:ascii="Sylfaen" w:hAnsi="Sylfaen" w:cs="Sylfaen"/>
          <w:b/>
          <w:sz w:val="22"/>
          <w:szCs w:val="22"/>
          <w:lang w:val="ka-GE"/>
        </w:rPr>
        <w:lastRenderedPageBreak/>
        <w:t>ფასადის</w:t>
      </w:r>
      <w:r w:rsidRPr="002D0C45">
        <w:rPr>
          <w:b/>
          <w:sz w:val="22"/>
          <w:szCs w:val="22"/>
          <w:lang w:val="ka-GE"/>
        </w:rPr>
        <w:t xml:space="preserve"> </w:t>
      </w:r>
      <w:r w:rsidRPr="002D0C45">
        <w:rPr>
          <w:rFonts w:ascii="Sylfaen" w:hAnsi="Sylfaen" w:cs="Sylfaen"/>
          <w:b/>
          <w:sz w:val="22"/>
          <w:szCs w:val="22"/>
          <w:lang w:val="ka-GE"/>
        </w:rPr>
        <w:t>ხანძარსაწინააღმდეგო</w:t>
      </w:r>
      <w:r w:rsidRPr="002D0C45">
        <w:rPr>
          <w:b/>
          <w:sz w:val="22"/>
          <w:szCs w:val="22"/>
          <w:lang w:val="ka-GE"/>
        </w:rPr>
        <w:t xml:space="preserve"> </w:t>
      </w:r>
      <w:r w:rsidRPr="002D0C45">
        <w:rPr>
          <w:rFonts w:ascii="Sylfaen" w:hAnsi="Sylfaen" w:cs="Sylfaen"/>
          <w:b/>
          <w:sz w:val="22"/>
          <w:szCs w:val="22"/>
          <w:lang w:val="ka-GE"/>
        </w:rPr>
        <w:t>მახასიათებლები</w:t>
      </w:r>
    </w:p>
    <w:p w14:paraId="7D8DD41C" w14:textId="77777777" w:rsidR="004258F2" w:rsidRPr="002D0C45" w:rsidRDefault="004258F2" w:rsidP="004258F2">
      <w:pPr>
        <w:pStyle w:val="Heading3"/>
        <w:tabs>
          <w:tab w:val="left" w:pos="1391"/>
        </w:tabs>
        <w:spacing w:before="8"/>
        <w:rPr>
          <w:rFonts w:ascii="Sylfaen" w:hAnsi="Sylfaen"/>
          <w:sz w:val="22"/>
          <w:szCs w:val="22"/>
          <w:lang w:val="ka-GE"/>
        </w:rPr>
      </w:pPr>
    </w:p>
    <w:p w14:paraId="450F43DC" w14:textId="77777777" w:rsidR="004258F2" w:rsidRPr="002D0C45" w:rsidRDefault="004258F2" w:rsidP="004258F2">
      <w:pPr>
        <w:pStyle w:val="BodyText"/>
        <w:spacing w:before="0"/>
        <w:ind w:left="426" w:right="430"/>
        <w:jc w:val="both"/>
        <w:rPr>
          <w:rFonts w:ascii="Sylfaen" w:hAnsi="Sylfaen"/>
          <w:sz w:val="22"/>
          <w:szCs w:val="22"/>
          <w:lang w:val="ka-GE"/>
        </w:rPr>
      </w:pPr>
      <w:r w:rsidRPr="002D0C45">
        <w:rPr>
          <w:rFonts w:ascii="Sylfaen" w:hAnsi="Sylfaen" w:cs="Sylfaen"/>
          <w:sz w:val="22"/>
          <w:szCs w:val="22"/>
          <w:lang w:val="ka-GE"/>
        </w:rPr>
        <w:t>თუ</w:t>
      </w:r>
      <w:r w:rsidRPr="002D0C45">
        <w:rPr>
          <w:rFonts w:ascii="Sylfaen" w:hAnsi="Sylfaen"/>
          <w:sz w:val="22"/>
          <w:szCs w:val="22"/>
          <w:lang w:val="ka-GE"/>
        </w:rPr>
        <w:t xml:space="preserve"> </w:t>
      </w:r>
      <w:r w:rsidRPr="002D0C45">
        <w:rPr>
          <w:rFonts w:ascii="Sylfaen" w:hAnsi="Sylfaen" w:cs="Sylfaen"/>
          <w:sz w:val="22"/>
          <w:szCs w:val="22"/>
          <w:lang w:val="ka-GE"/>
        </w:rPr>
        <w:t>მწარმოებელი</w:t>
      </w:r>
      <w:r w:rsidRPr="002D0C45">
        <w:rPr>
          <w:rFonts w:ascii="Sylfaen" w:hAnsi="Sylfaen"/>
          <w:sz w:val="22"/>
          <w:szCs w:val="22"/>
          <w:lang w:val="ka-GE"/>
        </w:rPr>
        <w:t xml:space="preserve"> </w:t>
      </w:r>
      <w:r w:rsidRPr="002D0C45">
        <w:rPr>
          <w:rFonts w:ascii="Sylfaen" w:hAnsi="Sylfaen" w:cs="Sylfaen"/>
          <w:sz w:val="22"/>
          <w:szCs w:val="22"/>
          <w:lang w:val="ka-GE"/>
        </w:rPr>
        <w:t>აპირებს</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ფასადის</w:t>
      </w:r>
      <w:r w:rsidRPr="002D0C45">
        <w:rPr>
          <w:rFonts w:ascii="Sylfaen" w:hAnsi="Sylfaen"/>
          <w:sz w:val="22"/>
          <w:szCs w:val="22"/>
          <w:lang w:val="ka-GE"/>
        </w:rPr>
        <w:t xml:space="preserve"> </w:t>
      </w:r>
      <w:r w:rsidRPr="002D0C45">
        <w:rPr>
          <w:rFonts w:ascii="Sylfaen" w:hAnsi="Sylfaen" w:cs="Sylfaen"/>
          <w:sz w:val="22"/>
          <w:szCs w:val="22"/>
          <w:lang w:val="ka-GE"/>
        </w:rPr>
        <w:t>ხანძარსაწინააღმდეგო</w:t>
      </w:r>
      <w:r w:rsidRPr="002D0C45">
        <w:rPr>
          <w:rFonts w:ascii="Sylfaen" w:hAnsi="Sylfaen"/>
          <w:sz w:val="22"/>
          <w:szCs w:val="22"/>
          <w:lang w:val="ka-GE"/>
        </w:rPr>
        <w:t xml:space="preserve"> </w:t>
      </w:r>
      <w:r w:rsidRPr="002D0C45">
        <w:rPr>
          <w:rFonts w:ascii="Sylfaen" w:hAnsi="Sylfaen" w:cs="Sylfaen"/>
          <w:sz w:val="22"/>
          <w:szCs w:val="22"/>
          <w:lang w:val="ka-GE"/>
        </w:rPr>
        <w:t>მახასიათებლების</w:t>
      </w:r>
      <w:r w:rsidRPr="002D0C45">
        <w:rPr>
          <w:rFonts w:ascii="Sylfaen" w:hAnsi="Sylfaen"/>
          <w:sz w:val="22"/>
          <w:szCs w:val="22"/>
          <w:lang w:val="ka-GE"/>
        </w:rPr>
        <w:t xml:space="preserve"> </w:t>
      </w:r>
      <w:r w:rsidRPr="002D0C45">
        <w:rPr>
          <w:rFonts w:ascii="Sylfaen" w:hAnsi="Sylfaen" w:cs="Sylfaen"/>
          <w:sz w:val="22"/>
          <w:szCs w:val="22"/>
          <w:lang w:val="ka-GE"/>
        </w:rPr>
        <w:t>დეკლარირებას</w:t>
      </w:r>
      <w:r w:rsidRPr="002D0C45">
        <w:rPr>
          <w:rFonts w:ascii="Sylfaen" w:hAnsi="Sylfaen"/>
          <w:sz w:val="22"/>
          <w:szCs w:val="22"/>
          <w:lang w:val="ka-GE"/>
        </w:rPr>
        <w:t xml:space="preserve">, </w:t>
      </w:r>
      <w:r w:rsidRPr="002D0C45">
        <w:rPr>
          <w:rFonts w:ascii="Sylfaen" w:hAnsi="Sylfaen" w:cs="Sylfaen"/>
          <w:sz w:val="22"/>
          <w:szCs w:val="22"/>
          <w:lang w:val="ka-GE"/>
        </w:rPr>
        <w:t>შეფასების</w:t>
      </w:r>
      <w:r w:rsidRPr="002D0C45">
        <w:rPr>
          <w:rFonts w:ascii="Sylfaen" w:hAnsi="Sylfaen"/>
          <w:sz w:val="22"/>
          <w:szCs w:val="22"/>
          <w:lang w:val="ka-GE"/>
        </w:rPr>
        <w:t xml:space="preserve"> </w:t>
      </w:r>
      <w:r w:rsidRPr="002D0C45">
        <w:rPr>
          <w:rFonts w:ascii="Sylfaen" w:hAnsi="Sylfaen" w:cs="Sylfaen"/>
          <w:sz w:val="22"/>
          <w:szCs w:val="22"/>
          <w:lang w:val="ka-GE"/>
        </w:rPr>
        <w:t>მიდგომის</w:t>
      </w:r>
      <w:r w:rsidRPr="002D0C45">
        <w:rPr>
          <w:rFonts w:ascii="Sylfaen" w:hAnsi="Sylfaen"/>
          <w:sz w:val="22"/>
          <w:szCs w:val="22"/>
          <w:lang w:val="ka-GE"/>
        </w:rPr>
        <w:t xml:space="preserve"> </w:t>
      </w:r>
      <w:r w:rsidRPr="002D0C45">
        <w:rPr>
          <w:rFonts w:ascii="Sylfaen" w:hAnsi="Sylfaen" w:cs="Sylfaen"/>
          <w:sz w:val="22"/>
          <w:szCs w:val="22"/>
          <w:lang w:val="ka-GE"/>
        </w:rPr>
        <w:t>არარსებობის</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შემთხვევაში</w:t>
      </w:r>
      <w:r w:rsidRPr="002D0C45">
        <w:rPr>
          <w:rFonts w:ascii="Sylfaen" w:hAnsi="Sylfaen"/>
          <w:sz w:val="22"/>
          <w:szCs w:val="22"/>
          <w:lang w:val="ka-GE"/>
        </w:rPr>
        <w:t>, შესაბამისობის 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შეფასების</w:t>
      </w:r>
      <w:r w:rsidRPr="002D0C45">
        <w:rPr>
          <w:rFonts w:ascii="Sylfaen" w:hAnsi="Sylfaen"/>
          <w:sz w:val="22"/>
          <w:szCs w:val="22"/>
          <w:lang w:val="ka-GE"/>
        </w:rPr>
        <w:t>(</w:t>
      </w:r>
      <w:r w:rsidRPr="002D0C45">
        <w:rPr>
          <w:rFonts w:ascii="Sylfaen" w:hAnsi="Sylfaen" w:cs="Sylfaen"/>
          <w:sz w:val="22"/>
          <w:szCs w:val="22"/>
          <w:lang w:val="ka-GE"/>
        </w:rPr>
        <w:t>ების</w:t>
      </w:r>
      <w:r w:rsidRPr="002D0C45">
        <w:rPr>
          <w:rFonts w:ascii="Sylfaen" w:hAnsi="Sylfaen"/>
          <w:sz w:val="22"/>
          <w:szCs w:val="22"/>
          <w:lang w:val="ka-GE"/>
        </w:rPr>
        <w:t xml:space="preserve">) </w:t>
      </w:r>
      <w:r w:rsidRPr="002D0C45">
        <w:rPr>
          <w:rFonts w:ascii="Sylfaen" w:hAnsi="Sylfaen" w:cs="Sylfaen"/>
          <w:sz w:val="22"/>
          <w:szCs w:val="22"/>
          <w:lang w:val="ka-GE"/>
        </w:rPr>
        <w:t>შედეგები</w:t>
      </w:r>
      <w:r w:rsidRPr="002D0C45">
        <w:rPr>
          <w:rFonts w:ascii="Sylfaen" w:hAnsi="Sylfaen"/>
          <w:sz w:val="22"/>
          <w:szCs w:val="22"/>
          <w:lang w:val="ka-GE"/>
        </w:rPr>
        <w:t xml:space="preserve"> </w:t>
      </w:r>
      <w:r w:rsidRPr="002D0C45">
        <w:rPr>
          <w:rFonts w:ascii="Sylfaen" w:hAnsi="Sylfaen" w:cs="Sylfaen"/>
          <w:sz w:val="22"/>
          <w:szCs w:val="22"/>
          <w:lang w:val="ka-GE"/>
        </w:rPr>
        <w:t>იმ</w:t>
      </w:r>
      <w:r w:rsidRPr="002D0C45">
        <w:rPr>
          <w:rFonts w:ascii="Sylfaen" w:hAnsi="Sylfaen"/>
          <w:sz w:val="22"/>
          <w:szCs w:val="22"/>
          <w:lang w:val="ka-GE"/>
        </w:rPr>
        <w:t xml:space="preserve"> </w:t>
      </w:r>
      <w:r w:rsidRPr="002D0C45">
        <w:rPr>
          <w:rFonts w:ascii="Sylfaen" w:hAnsi="Sylfaen" w:cs="Sylfaen"/>
          <w:sz w:val="22"/>
          <w:szCs w:val="22"/>
          <w:lang w:val="ka-GE"/>
        </w:rPr>
        <w:t>ქვეყნების</w:t>
      </w:r>
      <w:r w:rsidRPr="002D0C45">
        <w:rPr>
          <w:rFonts w:ascii="Sylfaen" w:hAnsi="Sylfaen"/>
          <w:sz w:val="22"/>
          <w:szCs w:val="22"/>
          <w:lang w:val="ka-GE"/>
        </w:rPr>
        <w:t xml:space="preserve"> </w:t>
      </w:r>
      <w:r w:rsidRPr="002D0C45">
        <w:rPr>
          <w:rFonts w:ascii="Sylfaen" w:hAnsi="Sylfaen" w:cs="Sylfaen"/>
          <w:sz w:val="22"/>
          <w:szCs w:val="22"/>
          <w:lang w:val="ka-GE"/>
        </w:rPr>
        <w:t>მარეგულირებელი</w:t>
      </w:r>
      <w:r w:rsidRPr="002D0C45">
        <w:rPr>
          <w:rFonts w:ascii="Sylfaen" w:hAnsi="Sylfaen"/>
          <w:sz w:val="22"/>
          <w:szCs w:val="22"/>
          <w:lang w:val="ka-GE"/>
        </w:rPr>
        <w:t xml:space="preserve"> </w:t>
      </w:r>
      <w:r w:rsidRPr="002D0C45">
        <w:rPr>
          <w:rFonts w:ascii="Sylfaen" w:hAnsi="Sylfaen" w:cs="Sylfaen"/>
          <w:sz w:val="22"/>
          <w:szCs w:val="22"/>
          <w:lang w:val="ka-GE"/>
        </w:rPr>
        <w:t>დებულებებით</w:t>
      </w:r>
      <w:r w:rsidRPr="002D0C45">
        <w:rPr>
          <w:rFonts w:ascii="Sylfaen" w:hAnsi="Sylfaen"/>
          <w:sz w:val="22"/>
          <w:szCs w:val="22"/>
          <w:lang w:val="ka-GE"/>
        </w:rPr>
        <w:t xml:space="preserve"> </w:t>
      </w:r>
      <w:r w:rsidRPr="002D0C45">
        <w:rPr>
          <w:rFonts w:ascii="Sylfaen" w:hAnsi="Sylfaen" w:cs="Sylfaen"/>
          <w:sz w:val="22"/>
          <w:szCs w:val="22"/>
          <w:lang w:val="ka-GE"/>
        </w:rPr>
        <w:t>მოთხოვნილი</w:t>
      </w:r>
      <w:r w:rsidRPr="002D0C45">
        <w:rPr>
          <w:rFonts w:ascii="Sylfaen" w:hAnsi="Sylfaen"/>
          <w:sz w:val="22"/>
          <w:szCs w:val="22"/>
          <w:lang w:val="ka-GE"/>
        </w:rPr>
        <w:t xml:space="preserve"> </w:t>
      </w:r>
      <w:r w:rsidRPr="002D0C45">
        <w:rPr>
          <w:rFonts w:ascii="Sylfaen" w:hAnsi="Sylfaen" w:cs="Sylfaen"/>
          <w:sz w:val="22"/>
          <w:szCs w:val="22"/>
          <w:lang w:val="ka-GE"/>
        </w:rPr>
        <w:t>შეფასების</w:t>
      </w:r>
      <w:r w:rsidRPr="002D0C45">
        <w:rPr>
          <w:rFonts w:ascii="Sylfaen" w:hAnsi="Sylfaen"/>
          <w:sz w:val="22"/>
          <w:szCs w:val="22"/>
          <w:lang w:val="ka-GE"/>
        </w:rPr>
        <w:t xml:space="preserve"> </w:t>
      </w:r>
      <w:r w:rsidRPr="002D0C45">
        <w:rPr>
          <w:rFonts w:ascii="Sylfaen" w:hAnsi="Sylfaen" w:cs="Sylfaen"/>
          <w:sz w:val="22"/>
          <w:szCs w:val="22"/>
          <w:lang w:val="ka-GE"/>
        </w:rPr>
        <w:t>მეთოდი</w:t>
      </w:r>
      <w:r w:rsidRPr="002D0C45">
        <w:rPr>
          <w:rFonts w:ascii="Sylfaen" w:hAnsi="Sylfaen"/>
          <w:sz w:val="22"/>
          <w:szCs w:val="22"/>
          <w:lang w:val="ka-GE"/>
        </w:rPr>
        <w:t>(</w:t>
      </w:r>
      <w:r w:rsidRPr="002D0C45">
        <w:rPr>
          <w:rFonts w:ascii="Sylfaen" w:hAnsi="Sylfaen" w:cs="Sylfaen"/>
          <w:sz w:val="22"/>
          <w:szCs w:val="22"/>
          <w:lang w:val="ka-GE"/>
        </w:rPr>
        <w:t>ები</w:t>
      </w:r>
      <w:r w:rsidRPr="002D0C45">
        <w:rPr>
          <w:rFonts w:ascii="Sylfaen" w:hAnsi="Sylfaen"/>
          <w:sz w:val="22"/>
          <w:szCs w:val="22"/>
          <w:lang w:val="ka-GE"/>
        </w:rPr>
        <w:t>)</w:t>
      </w:r>
      <w:r w:rsidRPr="002D0C45">
        <w:rPr>
          <w:rFonts w:ascii="Sylfaen" w:hAnsi="Sylfaen" w:cs="Sylfaen"/>
          <w:sz w:val="22"/>
          <w:szCs w:val="22"/>
          <w:lang w:val="ka-GE"/>
        </w:rPr>
        <w:t>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სადაც</w:t>
      </w:r>
      <w:r w:rsidRPr="002D0C45">
        <w:rPr>
          <w:rFonts w:ascii="Sylfaen" w:hAnsi="Sylfaen"/>
          <w:sz w:val="22"/>
          <w:szCs w:val="22"/>
          <w:lang w:val="ka-GE"/>
        </w:rPr>
        <w:t xml:space="preserve"> </w:t>
      </w:r>
      <w:r w:rsidRPr="002D0C45">
        <w:rPr>
          <w:rFonts w:ascii="Sylfaen" w:hAnsi="Sylfaen" w:cs="Sylfaen"/>
          <w:sz w:val="22"/>
          <w:szCs w:val="22"/>
          <w:lang w:val="ka-GE"/>
        </w:rPr>
        <w:t>მწარმოებელი</w:t>
      </w:r>
      <w:r w:rsidRPr="002D0C45">
        <w:rPr>
          <w:rFonts w:ascii="Sylfaen" w:hAnsi="Sylfaen"/>
          <w:sz w:val="22"/>
          <w:szCs w:val="22"/>
          <w:lang w:val="ka-GE"/>
        </w:rPr>
        <w:t xml:space="preserve"> </w:t>
      </w:r>
      <w:r w:rsidRPr="002D0C45">
        <w:rPr>
          <w:rFonts w:ascii="Sylfaen" w:hAnsi="Sylfaen" w:cs="Sylfaen"/>
          <w:sz w:val="22"/>
          <w:szCs w:val="22"/>
          <w:lang w:val="ka-GE"/>
        </w:rPr>
        <w:t>აპირებს</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ბაზარზე</w:t>
      </w:r>
      <w:r w:rsidRPr="002D0C45">
        <w:rPr>
          <w:rFonts w:ascii="Sylfaen" w:hAnsi="Sylfaen"/>
          <w:sz w:val="22"/>
          <w:szCs w:val="22"/>
          <w:lang w:val="ka-GE"/>
        </w:rPr>
        <w:t xml:space="preserve"> </w:t>
      </w:r>
      <w:r w:rsidRPr="002D0C45">
        <w:rPr>
          <w:rFonts w:ascii="Sylfaen" w:hAnsi="Sylfaen" w:cs="Sylfaen"/>
          <w:sz w:val="22"/>
          <w:szCs w:val="22"/>
          <w:lang w:val="ka-GE"/>
        </w:rPr>
        <w:t>განთავსებას</w:t>
      </w:r>
      <w:r w:rsidRPr="002D0C45">
        <w:rPr>
          <w:rFonts w:ascii="Sylfaen" w:hAnsi="Sylfaen"/>
          <w:sz w:val="22"/>
          <w:szCs w:val="22"/>
          <w:lang w:val="ka-GE"/>
        </w:rPr>
        <w:t xml:space="preserve">, </w:t>
      </w:r>
      <w:r w:rsidRPr="002D0C45">
        <w:rPr>
          <w:rFonts w:ascii="Sylfaen" w:hAnsi="Sylfaen" w:cs="Sylfaen"/>
          <w:sz w:val="22"/>
          <w:szCs w:val="22"/>
          <w:lang w:val="ka-GE"/>
        </w:rPr>
        <w:t>დანართ</w:t>
      </w:r>
      <w:r w:rsidRPr="002D0C45">
        <w:rPr>
          <w:rFonts w:ascii="Sylfaen" w:hAnsi="Sylfaen"/>
          <w:sz w:val="22"/>
          <w:szCs w:val="22"/>
          <w:lang w:val="ka-GE"/>
        </w:rPr>
        <w:t xml:space="preserve"> რ-</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მოცემული</w:t>
      </w:r>
      <w:r w:rsidRPr="002D0C45">
        <w:rPr>
          <w:rFonts w:ascii="Sylfaen" w:hAnsi="Sylfaen"/>
          <w:sz w:val="22"/>
          <w:szCs w:val="22"/>
          <w:lang w:val="ka-GE"/>
        </w:rPr>
        <w:t xml:space="preserve"> </w:t>
      </w:r>
      <w:r w:rsidRPr="002D0C45">
        <w:rPr>
          <w:rFonts w:ascii="Sylfaen" w:hAnsi="Sylfaen" w:cs="Sylfaen"/>
          <w:sz w:val="22"/>
          <w:szCs w:val="22"/>
          <w:lang w:val="ka-GE"/>
        </w:rPr>
        <w:t>ცხრილის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w:t>
      </w:r>
    </w:p>
    <w:p w14:paraId="75AB3B57" w14:textId="77777777" w:rsidR="004258F2" w:rsidRPr="002D0C45" w:rsidRDefault="004258F2" w:rsidP="004258F2">
      <w:pPr>
        <w:pStyle w:val="BodyText"/>
        <w:spacing w:before="202"/>
        <w:ind w:left="426" w:right="424"/>
        <w:jc w:val="both"/>
        <w:rPr>
          <w:rFonts w:ascii="Sylfaen" w:hAnsi="Sylfaen"/>
          <w:sz w:val="22"/>
          <w:szCs w:val="22"/>
          <w:lang w:val="ka-GE"/>
        </w:rPr>
      </w:pPr>
      <w:r w:rsidRPr="002D0C45">
        <w:rPr>
          <w:rFonts w:ascii="Sylfaen" w:hAnsi="Sylfaen" w:cs="Sylfaen"/>
          <w:sz w:val="22"/>
          <w:szCs w:val="22"/>
          <w:lang w:val="ka-GE"/>
        </w:rPr>
        <w:t>ფასადის</w:t>
      </w:r>
      <w:r w:rsidRPr="002D0C45">
        <w:rPr>
          <w:rFonts w:ascii="Sylfaen" w:hAnsi="Sylfaen"/>
          <w:sz w:val="22"/>
          <w:szCs w:val="22"/>
          <w:lang w:val="ka-GE"/>
        </w:rPr>
        <w:t xml:space="preserve"> </w:t>
      </w:r>
      <w:r w:rsidRPr="002D0C45">
        <w:rPr>
          <w:rFonts w:ascii="Sylfaen" w:hAnsi="Sylfaen" w:cs="Sylfaen"/>
          <w:sz w:val="22"/>
          <w:szCs w:val="22"/>
          <w:lang w:val="ka-GE"/>
        </w:rPr>
        <w:t>ხანძარსაწინააღმდეგო</w:t>
      </w:r>
      <w:r w:rsidRPr="002D0C45">
        <w:rPr>
          <w:rFonts w:ascii="Sylfaen" w:hAnsi="Sylfaen"/>
          <w:sz w:val="22"/>
          <w:szCs w:val="22"/>
          <w:lang w:val="ka-GE"/>
        </w:rPr>
        <w:t xml:space="preserve"> </w:t>
      </w:r>
      <w:r w:rsidRPr="002D0C45">
        <w:rPr>
          <w:rFonts w:ascii="Sylfaen" w:hAnsi="Sylfaen" w:cs="Sylfaen"/>
          <w:sz w:val="22"/>
          <w:szCs w:val="22"/>
          <w:lang w:val="ka-GE"/>
        </w:rPr>
        <w:t>მახასიათებლები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განისაზღვროს</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გამოყენების</w:t>
      </w:r>
      <w:r w:rsidRPr="002D0C45">
        <w:rPr>
          <w:rFonts w:ascii="Sylfaen" w:hAnsi="Sylfaen"/>
          <w:sz w:val="22"/>
          <w:szCs w:val="22"/>
          <w:lang w:val="ka-GE"/>
        </w:rPr>
        <w:t xml:space="preserve"> </w:t>
      </w:r>
      <w:r w:rsidRPr="002D0C45">
        <w:rPr>
          <w:rFonts w:ascii="Sylfaen" w:hAnsi="Sylfaen" w:cs="Sylfaen"/>
          <w:sz w:val="22"/>
          <w:szCs w:val="22"/>
          <w:lang w:val="ka-GE"/>
        </w:rPr>
        <w:t>ადგილზე</w:t>
      </w:r>
      <w:r w:rsidRPr="002D0C45">
        <w:rPr>
          <w:rFonts w:ascii="Sylfaen" w:hAnsi="Sylfaen"/>
          <w:sz w:val="22"/>
          <w:szCs w:val="22"/>
          <w:lang w:val="ka-GE"/>
        </w:rPr>
        <w:t xml:space="preserve"> </w:t>
      </w:r>
      <w:r w:rsidRPr="002D0C45">
        <w:rPr>
          <w:rFonts w:ascii="Sylfaen" w:hAnsi="Sylfaen" w:cs="Sylfaen"/>
          <w:sz w:val="22"/>
          <w:szCs w:val="22"/>
          <w:lang w:val="ka-GE"/>
        </w:rPr>
        <w:t>მოთხოვნის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რათა</w:t>
      </w:r>
      <w:r w:rsidRPr="002D0C45">
        <w:rPr>
          <w:rFonts w:ascii="Sylfaen" w:hAnsi="Sylfaen"/>
          <w:sz w:val="22"/>
          <w:szCs w:val="22"/>
          <w:lang w:val="ka-GE"/>
        </w:rPr>
        <w:t xml:space="preserve"> </w:t>
      </w:r>
      <w:r w:rsidRPr="002D0C45">
        <w:rPr>
          <w:rFonts w:ascii="Sylfaen" w:hAnsi="Sylfaen" w:cs="Sylfaen"/>
          <w:sz w:val="22"/>
          <w:szCs w:val="22"/>
          <w:lang w:val="ka-GE"/>
        </w:rPr>
        <w:t>დადასტურდეს</w:t>
      </w:r>
      <w:r w:rsidRPr="002D0C45">
        <w:rPr>
          <w:rFonts w:ascii="Sylfaen" w:hAnsi="Sylfaen"/>
          <w:sz w:val="22"/>
          <w:szCs w:val="22"/>
          <w:lang w:val="ka-GE"/>
        </w:rPr>
        <w:t xml:space="preserve"> </w:t>
      </w:r>
      <w:r w:rsidRPr="002D0C45">
        <w:rPr>
          <w:rFonts w:ascii="Sylfaen" w:hAnsi="Sylfaen" w:cs="Sylfaen"/>
          <w:sz w:val="22"/>
          <w:szCs w:val="22"/>
          <w:lang w:val="ka-GE"/>
        </w:rPr>
        <w:t>ხანძარსაწინააღმდეგო</w:t>
      </w:r>
      <w:r w:rsidRPr="002D0C45">
        <w:rPr>
          <w:rFonts w:ascii="Sylfaen" w:hAnsi="Sylfaen"/>
          <w:sz w:val="22"/>
          <w:szCs w:val="22"/>
          <w:lang w:val="ka-GE"/>
        </w:rPr>
        <w:t xml:space="preserve"> </w:t>
      </w:r>
      <w:r w:rsidRPr="002D0C45">
        <w:rPr>
          <w:rFonts w:ascii="Sylfaen" w:hAnsi="Sylfaen" w:cs="Sylfaen"/>
          <w:sz w:val="22"/>
          <w:szCs w:val="22"/>
          <w:lang w:val="ka-GE"/>
        </w:rPr>
        <w:t>უსაფრთხოების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შესაბამისი</w:t>
      </w:r>
      <w:r w:rsidRPr="002D0C45">
        <w:rPr>
          <w:rFonts w:ascii="Sylfaen" w:hAnsi="Sylfaen"/>
          <w:sz w:val="22"/>
          <w:szCs w:val="22"/>
          <w:lang w:val="ka-GE"/>
        </w:rPr>
        <w:t xml:space="preserve"> </w:t>
      </w:r>
      <w:r w:rsidRPr="002D0C45">
        <w:rPr>
          <w:rFonts w:ascii="Sylfaen" w:hAnsi="Sylfaen" w:cs="Sylfaen"/>
          <w:sz w:val="22"/>
          <w:szCs w:val="22"/>
          <w:lang w:val="ka-GE"/>
        </w:rPr>
        <w:t>მოთხოვნების</w:t>
      </w:r>
      <w:r w:rsidRPr="002D0C45">
        <w:rPr>
          <w:rFonts w:ascii="Sylfaen" w:hAnsi="Sylfaen"/>
          <w:sz w:val="22"/>
          <w:szCs w:val="22"/>
          <w:lang w:val="ka-GE"/>
        </w:rPr>
        <w:t xml:space="preserve"> </w:t>
      </w:r>
      <w:r w:rsidRPr="002D0C45">
        <w:rPr>
          <w:rFonts w:ascii="Sylfaen" w:hAnsi="Sylfaen" w:cs="Sylfaen"/>
          <w:sz w:val="22"/>
          <w:szCs w:val="22"/>
          <w:lang w:val="ka-GE"/>
        </w:rPr>
        <w:t>დაცვა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შესაბამისობის 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w:t>
      </w:r>
    </w:p>
    <w:p w14:paraId="45107270" w14:textId="77777777" w:rsidR="004258F2" w:rsidRPr="002D0C45" w:rsidRDefault="004258F2" w:rsidP="004258F2">
      <w:pPr>
        <w:pStyle w:val="BodyText"/>
        <w:spacing w:before="128"/>
        <w:rPr>
          <w:rFonts w:ascii="Sylfaen" w:hAnsi="Sylfaen"/>
          <w:sz w:val="22"/>
          <w:szCs w:val="22"/>
          <w:lang w:val="ka-GE"/>
        </w:rPr>
      </w:pPr>
    </w:p>
    <w:p w14:paraId="23031A04" w14:textId="77777777" w:rsidR="004258F2" w:rsidRPr="002D0C45" w:rsidRDefault="004258F2">
      <w:pPr>
        <w:pStyle w:val="BodyText"/>
        <w:numPr>
          <w:ilvl w:val="2"/>
          <w:numId w:val="143"/>
        </w:numPr>
        <w:rPr>
          <w:b/>
          <w:sz w:val="22"/>
          <w:szCs w:val="22"/>
          <w:lang w:val="ka-GE"/>
        </w:rPr>
      </w:pPr>
      <w:bookmarkStart w:id="27" w:name="_bookmark30"/>
      <w:bookmarkEnd w:id="27"/>
      <w:r w:rsidRPr="002D0C45">
        <w:rPr>
          <w:rFonts w:ascii="Sylfaen" w:hAnsi="Sylfaen" w:cs="Sylfaen"/>
          <w:b/>
          <w:sz w:val="22"/>
          <w:szCs w:val="22"/>
          <w:lang w:val="ka-GE"/>
        </w:rPr>
        <w:t>მუდმივი</w:t>
      </w:r>
      <w:r w:rsidRPr="002D0C45">
        <w:rPr>
          <w:b/>
          <w:sz w:val="22"/>
          <w:szCs w:val="22"/>
          <w:lang w:val="ka-GE"/>
        </w:rPr>
        <w:t xml:space="preserve"> </w:t>
      </w:r>
      <w:r w:rsidRPr="002D0C45">
        <w:rPr>
          <w:rFonts w:ascii="Sylfaen" w:hAnsi="Sylfaen" w:cs="Sylfaen"/>
          <w:b/>
          <w:sz w:val="22"/>
          <w:szCs w:val="22"/>
          <w:lang w:val="ka-GE"/>
        </w:rPr>
        <w:t>წვისკენ</w:t>
      </w:r>
      <w:r w:rsidRPr="002D0C45">
        <w:rPr>
          <w:b/>
          <w:sz w:val="22"/>
          <w:szCs w:val="22"/>
          <w:lang w:val="ka-GE"/>
        </w:rPr>
        <w:t xml:space="preserve"> </w:t>
      </w:r>
      <w:r w:rsidRPr="002D0C45">
        <w:rPr>
          <w:rFonts w:ascii="Sylfaen" w:hAnsi="Sylfaen" w:cs="Sylfaen"/>
          <w:b/>
          <w:sz w:val="22"/>
          <w:szCs w:val="22"/>
          <w:lang w:val="ka-GE"/>
        </w:rPr>
        <w:t>მიდრეკილება</w:t>
      </w:r>
    </w:p>
    <w:p w14:paraId="4909D170" w14:textId="77777777" w:rsidR="004258F2" w:rsidRPr="002D0C45" w:rsidRDefault="004258F2" w:rsidP="004258F2">
      <w:pPr>
        <w:pStyle w:val="BodyText"/>
        <w:spacing w:before="10"/>
        <w:rPr>
          <w:rFonts w:ascii="Sylfaen" w:hAnsi="Sylfaen"/>
          <w:b/>
          <w:sz w:val="22"/>
          <w:szCs w:val="22"/>
          <w:lang w:val="ka-GE"/>
        </w:rPr>
      </w:pPr>
    </w:p>
    <w:p w14:paraId="18B48231" w14:textId="77777777" w:rsidR="004258F2" w:rsidRPr="002D0C45" w:rsidRDefault="004258F2" w:rsidP="004258F2">
      <w:pPr>
        <w:pStyle w:val="BodyText"/>
        <w:spacing w:before="1"/>
        <w:ind w:left="426" w:right="420"/>
        <w:jc w:val="both"/>
        <w:rPr>
          <w:rFonts w:ascii="Sylfaen" w:hAnsi="Sylfaen"/>
          <w:sz w:val="22"/>
          <w:szCs w:val="22"/>
          <w:lang w:val="ka-GE"/>
        </w:rPr>
      </w:pPr>
      <w:r w:rsidRPr="002D0C45">
        <w:rPr>
          <w:rFonts w:ascii="Sylfaen" w:hAnsi="Sylfaen" w:cs="Sylfaen"/>
          <w:sz w:val="22"/>
          <w:szCs w:val="22"/>
          <w:lang w:val="ka-GE"/>
        </w:rPr>
        <w:t>ეს</w:t>
      </w:r>
      <w:r w:rsidRPr="002D0C45">
        <w:rPr>
          <w:rFonts w:ascii="Sylfaen" w:hAnsi="Sylfaen"/>
          <w:sz w:val="22"/>
          <w:szCs w:val="22"/>
          <w:lang w:val="ka-GE"/>
        </w:rPr>
        <w:t xml:space="preserve"> </w:t>
      </w:r>
      <w:r w:rsidRPr="002D0C45">
        <w:rPr>
          <w:rFonts w:ascii="Sylfaen" w:hAnsi="Sylfaen" w:cs="Sylfaen"/>
          <w:sz w:val="22"/>
          <w:szCs w:val="22"/>
          <w:lang w:val="ka-GE"/>
        </w:rPr>
        <w:t>მახასიათებელი</w:t>
      </w:r>
      <w:r w:rsidRPr="002D0C45">
        <w:rPr>
          <w:rFonts w:ascii="Sylfaen" w:hAnsi="Sylfaen"/>
          <w:sz w:val="22"/>
          <w:szCs w:val="22"/>
          <w:lang w:val="ka-GE"/>
        </w:rPr>
        <w:t xml:space="preserve"> </w:t>
      </w:r>
      <w:r w:rsidRPr="002D0C45">
        <w:rPr>
          <w:rFonts w:ascii="Sylfaen" w:hAnsi="Sylfaen" w:cs="Sylfaen"/>
          <w:sz w:val="22"/>
          <w:szCs w:val="22"/>
          <w:lang w:val="ka-GE"/>
        </w:rPr>
        <w:t>გამოიყენება</w:t>
      </w:r>
      <w:r w:rsidRPr="002D0C45">
        <w:rPr>
          <w:rFonts w:ascii="Sylfaen" w:hAnsi="Sylfaen"/>
          <w:sz w:val="22"/>
          <w:szCs w:val="22"/>
          <w:lang w:val="ka-GE"/>
        </w:rPr>
        <w:t xml:space="preserve"> </w:t>
      </w:r>
      <w:r w:rsidRPr="002D0C45">
        <w:rPr>
          <w:rFonts w:ascii="Sylfaen" w:hAnsi="Sylfaen" w:cs="Sylfaen"/>
          <w:sz w:val="22"/>
          <w:szCs w:val="22"/>
          <w:lang w:val="ka-GE"/>
        </w:rPr>
        <w:t>მხოლოდ</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ნაკრებებისთვის</w:t>
      </w:r>
      <w:r w:rsidRPr="002D0C45">
        <w:rPr>
          <w:rFonts w:ascii="Sylfaen" w:hAnsi="Sylfaen"/>
          <w:sz w:val="22"/>
          <w:szCs w:val="22"/>
          <w:lang w:val="ka-GE"/>
        </w:rPr>
        <w:t xml:space="preserve">, </w:t>
      </w:r>
      <w:r w:rsidRPr="002D0C45">
        <w:rPr>
          <w:rFonts w:ascii="Sylfaen" w:hAnsi="Sylfaen" w:cs="Sylfaen"/>
          <w:sz w:val="22"/>
          <w:szCs w:val="22"/>
          <w:lang w:val="ka-GE"/>
        </w:rPr>
        <w:t>რომლებიც</w:t>
      </w:r>
      <w:r w:rsidRPr="002D0C45">
        <w:rPr>
          <w:rFonts w:ascii="Sylfaen" w:hAnsi="Sylfaen"/>
          <w:sz w:val="22"/>
          <w:szCs w:val="22"/>
          <w:lang w:val="ka-GE"/>
        </w:rPr>
        <w:t xml:space="preserve"> </w:t>
      </w:r>
      <w:r w:rsidRPr="002D0C45">
        <w:rPr>
          <w:rFonts w:ascii="Sylfaen" w:hAnsi="Sylfaen" w:cs="Sylfaen"/>
          <w:sz w:val="22"/>
          <w:szCs w:val="22"/>
          <w:lang w:val="ka-GE"/>
        </w:rPr>
        <w:t>მთლიანად</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ნაწილობრივ</w:t>
      </w:r>
      <w:r w:rsidRPr="002D0C45">
        <w:rPr>
          <w:rFonts w:ascii="Sylfaen" w:hAnsi="Sylfaen"/>
          <w:sz w:val="22"/>
          <w:szCs w:val="22"/>
          <w:lang w:val="ka-GE"/>
        </w:rPr>
        <w:t xml:space="preserve"> </w:t>
      </w:r>
      <w:r w:rsidRPr="002D0C45">
        <w:rPr>
          <w:rFonts w:ascii="Sylfaen" w:hAnsi="Sylfaen" w:cs="Sylfaen"/>
          <w:sz w:val="22"/>
          <w:szCs w:val="22"/>
          <w:lang w:val="ka-GE"/>
        </w:rPr>
        <w:t>შედგება</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კომპონენტებისგან</w:t>
      </w:r>
      <w:r w:rsidRPr="002D0C45">
        <w:rPr>
          <w:rFonts w:ascii="Sylfaen" w:hAnsi="Sylfaen"/>
          <w:sz w:val="22"/>
          <w:szCs w:val="22"/>
          <w:lang w:val="ka-GE"/>
        </w:rPr>
        <w:t xml:space="preserve"> (</w:t>
      </w:r>
      <w:r w:rsidRPr="002D0C45">
        <w:rPr>
          <w:rFonts w:ascii="Sylfaen" w:hAnsi="Sylfaen" w:cs="Sylfaen"/>
          <w:sz w:val="22"/>
          <w:szCs w:val="22"/>
          <w:lang w:val="ka-GE"/>
        </w:rPr>
        <w:t>იხ</w:t>
      </w:r>
      <w:r w:rsidRPr="002D0C45">
        <w:rPr>
          <w:rFonts w:ascii="Sylfaen" w:hAnsi="Sylfaen"/>
          <w:sz w:val="22"/>
          <w:szCs w:val="22"/>
          <w:lang w:val="ka-GE"/>
        </w:rPr>
        <w:t xml:space="preserve">. </w:t>
      </w:r>
      <w:r w:rsidRPr="002D0C45">
        <w:rPr>
          <w:rFonts w:ascii="Sylfaen" w:hAnsi="Sylfaen" w:cs="Sylfaen"/>
          <w:sz w:val="22"/>
          <w:szCs w:val="22"/>
          <w:lang w:val="ka-GE"/>
        </w:rPr>
        <w:t>პუნქტი</w:t>
      </w:r>
      <w:r w:rsidRPr="002D0C45">
        <w:rPr>
          <w:rFonts w:ascii="Sylfaen" w:hAnsi="Sylfaen"/>
          <w:sz w:val="22"/>
          <w:szCs w:val="22"/>
          <w:lang w:val="ka-GE"/>
        </w:rPr>
        <w:t xml:space="preserve"> 1.1), </w:t>
      </w:r>
      <w:r w:rsidRPr="002D0C45">
        <w:rPr>
          <w:rFonts w:ascii="Sylfaen" w:hAnsi="Sylfaen" w:cs="Sylfaen"/>
          <w:sz w:val="22"/>
          <w:szCs w:val="22"/>
          <w:lang w:val="ka-GE"/>
        </w:rPr>
        <w:t>რომლებიც</w:t>
      </w:r>
      <w:r w:rsidRPr="002D0C45">
        <w:rPr>
          <w:rFonts w:ascii="Sylfaen" w:hAnsi="Sylfaen"/>
          <w:sz w:val="22"/>
          <w:szCs w:val="22"/>
          <w:lang w:val="ka-GE"/>
        </w:rPr>
        <w:t xml:space="preserve"> </w:t>
      </w:r>
      <w:r w:rsidRPr="002D0C45">
        <w:rPr>
          <w:rFonts w:ascii="Sylfaen" w:hAnsi="Sylfaen" w:cs="Sylfaen"/>
          <w:sz w:val="22"/>
          <w:szCs w:val="22"/>
          <w:lang w:val="ka-GE"/>
        </w:rPr>
        <w:t>დამზადებულია</w:t>
      </w:r>
      <w:r w:rsidRPr="002D0C45">
        <w:rPr>
          <w:rFonts w:ascii="Sylfaen" w:hAnsi="Sylfaen"/>
          <w:sz w:val="22"/>
          <w:szCs w:val="22"/>
          <w:lang w:val="ka-GE"/>
        </w:rPr>
        <w:t xml:space="preserve"> </w:t>
      </w:r>
      <w:r w:rsidRPr="002D0C45">
        <w:rPr>
          <w:rFonts w:ascii="Sylfaen" w:hAnsi="Sylfaen" w:cs="Sylfaen"/>
          <w:sz w:val="22"/>
          <w:szCs w:val="22"/>
          <w:lang w:val="ka-GE"/>
        </w:rPr>
        <w:t>მინერალური</w:t>
      </w:r>
      <w:r w:rsidRPr="002D0C45">
        <w:rPr>
          <w:rFonts w:ascii="Sylfaen" w:hAnsi="Sylfaen"/>
          <w:sz w:val="22"/>
          <w:szCs w:val="22"/>
          <w:lang w:val="ka-GE"/>
        </w:rPr>
        <w:t xml:space="preserve"> </w:t>
      </w:r>
      <w:r w:rsidRPr="002D0C45">
        <w:rPr>
          <w:rFonts w:ascii="Sylfaen" w:hAnsi="Sylfaen" w:cs="Sylfaen"/>
          <w:sz w:val="22"/>
          <w:szCs w:val="22"/>
          <w:lang w:val="ka-GE"/>
        </w:rPr>
        <w:t>ბამბისგან</w:t>
      </w:r>
      <w:r w:rsidRPr="002D0C45">
        <w:rPr>
          <w:rFonts w:ascii="Sylfaen" w:hAnsi="Sylfaen"/>
          <w:sz w:val="22"/>
          <w:szCs w:val="22"/>
          <w:lang w:val="ka-GE"/>
        </w:rPr>
        <w:t xml:space="preserve"> (MW), </w:t>
      </w:r>
      <w:r w:rsidRPr="002D0C45">
        <w:rPr>
          <w:rFonts w:ascii="Sylfaen" w:hAnsi="Sylfaen" w:cs="Sylfaen"/>
          <w:sz w:val="22"/>
          <w:szCs w:val="22"/>
          <w:lang w:val="ka-GE"/>
        </w:rPr>
        <w:t>ხის</w:t>
      </w:r>
      <w:r w:rsidRPr="002D0C45">
        <w:rPr>
          <w:rFonts w:ascii="Sylfaen" w:hAnsi="Sylfaen"/>
          <w:sz w:val="22"/>
          <w:szCs w:val="22"/>
          <w:lang w:val="ka-GE"/>
        </w:rPr>
        <w:t xml:space="preserve"> </w:t>
      </w:r>
      <w:r w:rsidRPr="002D0C45">
        <w:rPr>
          <w:rFonts w:ascii="Sylfaen" w:hAnsi="Sylfaen" w:cs="Sylfaen"/>
          <w:sz w:val="22"/>
          <w:szCs w:val="22"/>
          <w:lang w:val="ka-GE"/>
        </w:rPr>
        <w:t>ბამბისგან</w:t>
      </w:r>
      <w:r w:rsidRPr="002D0C45">
        <w:rPr>
          <w:rFonts w:ascii="Sylfaen" w:hAnsi="Sylfaen"/>
          <w:sz w:val="22"/>
          <w:szCs w:val="22"/>
          <w:lang w:val="ka-GE"/>
        </w:rPr>
        <w:t xml:space="preserve"> (WW), </w:t>
      </w:r>
      <w:r w:rsidRPr="002D0C45">
        <w:rPr>
          <w:rFonts w:ascii="Sylfaen" w:hAnsi="Sylfaen" w:cs="Sylfaen"/>
          <w:sz w:val="22"/>
          <w:szCs w:val="22"/>
          <w:lang w:val="ka-GE"/>
        </w:rPr>
        <w:t>კორპისგან</w:t>
      </w:r>
      <w:r w:rsidRPr="002D0C45">
        <w:rPr>
          <w:rFonts w:ascii="Sylfaen" w:hAnsi="Sylfaen"/>
          <w:sz w:val="22"/>
          <w:szCs w:val="22"/>
          <w:lang w:val="ka-GE"/>
        </w:rPr>
        <w:t xml:space="preserve">, </w:t>
      </w:r>
      <w:r w:rsidRPr="002D0C45">
        <w:rPr>
          <w:rFonts w:ascii="Sylfaen" w:hAnsi="Sylfaen" w:cs="Sylfaen"/>
          <w:sz w:val="22"/>
          <w:szCs w:val="22"/>
          <w:lang w:val="ka-GE"/>
        </w:rPr>
        <w:t>ხის</w:t>
      </w:r>
      <w:r w:rsidRPr="002D0C45">
        <w:rPr>
          <w:rFonts w:ascii="Sylfaen" w:hAnsi="Sylfaen"/>
          <w:sz w:val="22"/>
          <w:szCs w:val="22"/>
          <w:lang w:val="ka-GE"/>
        </w:rPr>
        <w:t xml:space="preserve"> </w:t>
      </w:r>
      <w:r w:rsidRPr="002D0C45">
        <w:rPr>
          <w:rFonts w:ascii="Sylfaen" w:hAnsi="Sylfaen" w:cs="Sylfaen"/>
          <w:sz w:val="22"/>
          <w:szCs w:val="22"/>
          <w:lang w:val="ka-GE"/>
        </w:rPr>
        <w:t>ბაზაზე</w:t>
      </w:r>
      <w:r w:rsidRPr="002D0C45">
        <w:rPr>
          <w:rFonts w:ascii="Sylfaen" w:hAnsi="Sylfaen"/>
          <w:sz w:val="22"/>
          <w:szCs w:val="22"/>
          <w:lang w:val="ka-GE"/>
        </w:rPr>
        <w:t xml:space="preserve"> </w:t>
      </w:r>
      <w:r w:rsidRPr="002D0C45">
        <w:rPr>
          <w:rFonts w:ascii="Sylfaen" w:hAnsi="Sylfaen" w:cs="Sylfaen"/>
          <w:sz w:val="22"/>
          <w:szCs w:val="22"/>
          <w:lang w:val="ka-GE"/>
        </w:rPr>
        <w:t>დამზადებული</w:t>
      </w:r>
      <w:r w:rsidRPr="002D0C45">
        <w:rPr>
          <w:rFonts w:ascii="Sylfaen" w:hAnsi="Sylfaen"/>
          <w:sz w:val="22"/>
          <w:szCs w:val="22"/>
          <w:lang w:val="ka-GE"/>
        </w:rPr>
        <w:t xml:space="preserve"> </w:t>
      </w:r>
      <w:r w:rsidRPr="002D0C45">
        <w:rPr>
          <w:rFonts w:ascii="Sylfaen" w:hAnsi="Sylfaen" w:cs="Sylfaen"/>
          <w:sz w:val="22"/>
          <w:szCs w:val="22"/>
          <w:lang w:val="ka-GE"/>
        </w:rPr>
        <w:t>დაფებისგან</w:t>
      </w:r>
      <w:r w:rsidRPr="002D0C45">
        <w:rPr>
          <w:rFonts w:ascii="Sylfaen" w:hAnsi="Sylfaen"/>
          <w:sz w:val="22"/>
          <w:szCs w:val="22"/>
          <w:lang w:val="ka-GE"/>
        </w:rPr>
        <w:t>/</w:t>
      </w:r>
      <w:r w:rsidRPr="002D0C45">
        <w:rPr>
          <w:rFonts w:ascii="Sylfaen" w:hAnsi="Sylfaen" w:cs="Sylfaen"/>
          <w:sz w:val="22"/>
          <w:szCs w:val="22"/>
          <w:lang w:val="ka-GE"/>
        </w:rPr>
        <w:t>პანელებისგან</w:t>
      </w:r>
      <w:r w:rsidRPr="002D0C45">
        <w:rPr>
          <w:rFonts w:ascii="Sylfaen" w:hAnsi="Sylfaen"/>
          <w:sz w:val="22"/>
          <w:szCs w:val="22"/>
          <w:lang w:val="ka-GE"/>
        </w:rPr>
        <w:t xml:space="preserve">, </w:t>
      </w:r>
      <w:r w:rsidRPr="002D0C45">
        <w:rPr>
          <w:rFonts w:ascii="Sylfaen" w:hAnsi="Sylfaen" w:cs="Sylfaen"/>
          <w:sz w:val="22"/>
          <w:szCs w:val="22"/>
          <w:lang w:val="ka-GE"/>
        </w:rPr>
        <w:t>ხის</w:t>
      </w:r>
      <w:r w:rsidRPr="002D0C45">
        <w:rPr>
          <w:rFonts w:ascii="Sylfaen" w:hAnsi="Sylfaen"/>
          <w:sz w:val="22"/>
          <w:szCs w:val="22"/>
          <w:lang w:val="ka-GE"/>
        </w:rPr>
        <w:t xml:space="preserve"> </w:t>
      </w:r>
      <w:r w:rsidRPr="002D0C45">
        <w:rPr>
          <w:rFonts w:ascii="Sylfaen" w:hAnsi="Sylfaen" w:cs="Sylfaen"/>
          <w:sz w:val="22"/>
          <w:szCs w:val="22"/>
          <w:lang w:val="ka-GE"/>
        </w:rPr>
        <w:t>ბოჭკოებისგან</w:t>
      </w:r>
      <w:r w:rsidRPr="002D0C45">
        <w:rPr>
          <w:rFonts w:ascii="Sylfaen" w:hAnsi="Sylfaen"/>
          <w:sz w:val="22"/>
          <w:szCs w:val="22"/>
          <w:lang w:val="ka-GE"/>
        </w:rPr>
        <w:t xml:space="preserve"> (WF)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დამზადებულია</w:t>
      </w:r>
      <w:r w:rsidRPr="002D0C45">
        <w:rPr>
          <w:rFonts w:ascii="Sylfaen" w:hAnsi="Sylfaen"/>
          <w:sz w:val="22"/>
          <w:szCs w:val="22"/>
          <w:lang w:val="ka-GE"/>
        </w:rPr>
        <w:t xml:space="preserve"> </w:t>
      </w:r>
      <w:r w:rsidRPr="002D0C45">
        <w:rPr>
          <w:rFonts w:ascii="Sylfaen" w:hAnsi="Sylfaen" w:cs="Sylfaen"/>
          <w:sz w:val="22"/>
          <w:szCs w:val="22"/>
          <w:lang w:val="ka-GE"/>
        </w:rPr>
        <w:t>ნებისმიერი</w:t>
      </w:r>
      <w:r w:rsidRPr="002D0C45">
        <w:rPr>
          <w:rFonts w:ascii="Sylfaen" w:hAnsi="Sylfaen"/>
          <w:sz w:val="22"/>
          <w:szCs w:val="22"/>
          <w:lang w:val="ka-GE"/>
        </w:rPr>
        <w:t xml:space="preserve"> </w:t>
      </w:r>
      <w:r w:rsidRPr="002D0C45">
        <w:rPr>
          <w:rFonts w:ascii="Sylfaen" w:hAnsi="Sylfaen" w:cs="Sylfaen"/>
          <w:sz w:val="22"/>
          <w:szCs w:val="22"/>
          <w:lang w:val="ka-GE"/>
        </w:rPr>
        <w:t>სხვა</w:t>
      </w:r>
      <w:r w:rsidRPr="002D0C45">
        <w:rPr>
          <w:rFonts w:ascii="Sylfaen" w:hAnsi="Sylfaen"/>
          <w:sz w:val="22"/>
          <w:szCs w:val="22"/>
          <w:lang w:val="ka-GE"/>
        </w:rPr>
        <w:t xml:space="preserve"> </w:t>
      </w:r>
      <w:r w:rsidRPr="002D0C45">
        <w:rPr>
          <w:rFonts w:ascii="Sylfaen" w:hAnsi="Sylfaen" w:cs="Sylfaen"/>
          <w:sz w:val="22"/>
          <w:szCs w:val="22"/>
          <w:lang w:val="ka-GE"/>
        </w:rPr>
        <w:t>მცენარეული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ცხოველური</w:t>
      </w:r>
      <w:r w:rsidRPr="002D0C45">
        <w:rPr>
          <w:rFonts w:ascii="Sylfaen" w:hAnsi="Sylfaen"/>
          <w:sz w:val="22"/>
          <w:szCs w:val="22"/>
          <w:lang w:val="ka-GE"/>
        </w:rPr>
        <w:t xml:space="preserve"> </w:t>
      </w:r>
      <w:r w:rsidRPr="002D0C45">
        <w:rPr>
          <w:rFonts w:ascii="Sylfaen" w:hAnsi="Sylfaen" w:cs="Sylfaen"/>
          <w:sz w:val="22"/>
          <w:szCs w:val="22"/>
          <w:lang w:val="ka-GE"/>
        </w:rPr>
        <w:t>ბოჭკოებისგან</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ფენოლური</w:t>
      </w:r>
      <w:r w:rsidRPr="002D0C45">
        <w:rPr>
          <w:rFonts w:ascii="Sylfaen" w:hAnsi="Sylfaen"/>
          <w:sz w:val="22"/>
          <w:szCs w:val="22"/>
          <w:lang w:val="ka-GE"/>
        </w:rPr>
        <w:t xml:space="preserve"> </w:t>
      </w:r>
      <w:r w:rsidRPr="002D0C45">
        <w:rPr>
          <w:rFonts w:ascii="Sylfaen" w:hAnsi="Sylfaen" w:cs="Sylfaen"/>
          <w:sz w:val="22"/>
          <w:szCs w:val="22"/>
          <w:lang w:val="ka-GE"/>
        </w:rPr>
        <w:t>ქაფისგან</w:t>
      </w:r>
      <w:r w:rsidRPr="002D0C45">
        <w:rPr>
          <w:rFonts w:ascii="Sylfaen" w:hAnsi="Sylfaen"/>
          <w:sz w:val="22"/>
          <w:szCs w:val="22"/>
          <w:lang w:val="ka-GE"/>
        </w:rPr>
        <w:t>.</w:t>
      </w:r>
    </w:p>
    <w:p w14:paraId="5FF356BC" w14:textId="77777777" w:rsidR="004258F2" w:rsidRPr="002D0C45" w:rsidRDefault="004258F2" w:rsidP="004258F2">
      <w:pPr>
        <w:pStyle w:val="BodyText"/>
        <w:spacing w:before="8"/>
        <w:rPr>
          <w:rFonts w:ascii="Sylfaen" w:hAnsi="Sylfaen"/>
          <w:sz w:val="22"/>
          <w:szCs w:val="22"/>
          <w:lang w:val="ka-GE"/>
        </w:rPr>
      </w:pPr>
    </w:p>
    <w:p w14:paraId="15534856" w14:textId="77777777" w:rsidR="004258F2" w:rsidRPr="002D0C45" w:rsidRDefault="004258F2" w:rsidP="004258F2">
      <w:pPr>
        <w:pStyle w:val="BodyText"/>
        <w:spacing w:before="1"/>
        <w:ind w:left="426" w:right="425"/>
        <w:jc w:val="both"/>
        <w:rPr>
          <w:rFonts w:ascii="Sylfaen" w:hAnsi="Sylfaen"/>
          <w:sz w:val="22"/>
          <w:szCs w:val="22"/>
          <w:lang w:val="ka-GE"/>
        </w:rPr>
      </w:pPr>
      <w:r w:rsidRPr="002D0C45">
        <w:rPr>
          <w:rFonts w:ascii="Sylfaen" w:hAnsi="Sylfaen" w:cs="Sylfaen"/>
          <w:sz w:val="22"/>
          <w:szCs w:val="22"/>
          <w:lang w:val="ka-GE"/>
        </w:rPr>
        <w:t>ნაკრებების</w:t>
      </w:r>
      <w:r w:rsidRPr="002D0C45">
        <w:rPr>
          <w:rFonts w:ascii="Sylfaen" w:hAnsi="Sylfaen"/>
          <w:sz w:val="22"/>
          <w:szCs w:val="22"/>
          <w:lang w:val="ka-GE"/>
        </w:rPr>
        <w:t xml:space="preserve"> </w:t>
      </w:r>
      <w:r w:rsidRPr="002D0C45">
        <w:rPr>
          <w:rFonts w:ascii="Sylfaen" w:hAnsi="Sylfaen" w:cs="Sylfaen"/>
          <w:sz w:val="22"/>
          <w:szCs w:val="22"/>
          <w:lang w:val="ka-GE"/>
        </w:rPr>
        <w:t>უწყვეტი</w:t>
      </w:r>
      <w:r w:rsidRPr="002D0C45">
        <w:rPr>
          <w:rFonts w:ascii="Sylfaen" w:hAnsi="Sylfaen"/>
          <w:sz w:val="22"/>
          <w:szCs w:val="22"/>
          <w:lang w:val="ka-GE"/>
        </w:rPr>
        <w:t xml:space="preserve"> </w:t>
      </w:r>
      <w:r w:rsidRPr="002D0C45">
        <w:rPr>
          <w:rFonts w:ascii="Sylfaen" w:hAnsi="Sylfaen" w:cs="Sylfaen"/>
          <w:sz w:val="22"/>
          <w:szCs w:val="22"/>
          <w:lang w:val="ka-GE"/>
        </w:rPr>
        <w:t>წვისკენ</w:t>
      </w:r>
      <w:r w:rsidRPr="002D0C45">
        <w:rPr>
          <w:rFonts w:ascii="Sylfaen" w:hAnsi="Sylfaen"/>
          <w:sz w:val="22"/>
          <w:szCs w:val="22"/>
          <w:lang w:val="ka-GE"/>
        </w:rPr>
        <w:t xml:space="preserve"> </w:t>
      </w:r>
      <w:r w:rsidRPr="002D0C45">
        <w:rPr>
          <w:rFonts w:ascii="Sylfaen" w:hAnsi="Sylfaen" w:cs="Sylfaen"/>
          <w:sz w:val="22"/>
          <w:szCs w:val="22"/>
          <w:lang w:val="ka-GE"/>
        </w:rPr>
        <w:t>მიდრეკილების</w:t>
      </w:r>
      <w:r w:rsidRPr="002D0C45">
        <w:rPr>
          <w:rFonts w:ascii="Sylfaen" w:hAnsi="Sylfaen"/>
          <w:sz w:val="22"/>
          <w:szCs w:val="22"/>
          <w:lang w:val="ka-GE"/>
        </w:rPr>
        <w:t xml:space="preserve"> </w:t>
      </w:r>
      <w:r w:rsidRPr="002D0C45">
        <w:rPr>
          <w:rFonts w:ascii="Sylfaen" w:hAnsi="Sylfaen" w:cs="Sylfaen"/>
          <w:sz w:val="22"/>
          <w:szCs w:val="22"/>
          <w:lang w:val="ka-GE"/>
        </w:rPr>
        <w:t>შეფასება</w:t>
      </w:r>
      <w:r w:rsidRPr="002D0C45">
        <w:rPr>
          <w:rFonts w:ascii="Sylfaen" w:hAnsi="Sylfaen"/>
          <w:sz w:val="22"/>
          <w:szCs w:val="22"/>
          <w:lang w:val="ka-GE"/>
        </w:rPr>
        <w:t xml:space="preserve"> </w:t>
      </w:r>
      <w:r w:rsidRPr="002D0C45">
        <w:rPr>
          <w:rFonts w:ascii="Sylfaen" w:hAnsi="Sylfaen" w:cs="Sylfaen"/>
          <w:sz w:val="22"/>
          <w:szCs w:val="22"/>
          <w:lang w:val="ka-GE"/>
        </w:rPr>
        <w:t>ხორციელდება</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შესაბამისი</w:t>
      </w:r>
      <w:r w:rsidRPr="002D0C45">
        <w:rPr>
          <w:rFonts w:ascii="Sylfaen" w:hAnsi="Sylfaen"/>
          <w:sz w:val="22"/>
          <w:szCs w:val="22"/>
          <w:lang w:val="ka-GE"/>
        </w:rPr>
        <w:t xml:space="preserve"> </w:t>
      </w:r>
      <w:r w:rsidRPr="002D0C45">
        <w:rPr>
          <w:rFonts w:ascii="Sylfaen" w:hAnsi="Sylfaen" w:cs="Sylfaen"/>
          <w:sz w:val="22"/>
          <w:szCs w:val="22"/>
          <w:lang w:val="ka-GE"/>
        </w:rPr>
        <w:t>ნაკრებების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კომპონენტების</w:t>
      </w:r>
      <w:r w:rsidRPr="002D0C45">
        <w:rPr>
          <w:rFonts w:ascii="Sylfaen" w:hAnsi="Sylfaen"/>
          <w:sz w:val="22"/>
          <w:szCs w:val="22"/>
          <w:lang w:val="ka-GE"/>
        </w:rPr>
        <w:t xml:space="preserve"> </w:t>
      </w:r>
      <w:r w:rsidRPr="002D0C45">
        <w:rPr>
          <w:rFonts w:ascii="Sylfaen" w:hAnsi="Sylfaen" w:cs="Sylfaen"/>
          <w:sz w:val="22"/>
          <w:szCs w:val="22"/>
          <w:lang w:val="ka-GE"/>
        </w:rPr>
        <w:t>უწყვეტი</w:t>
      </w:r>
      <w:r w:rsidRPr="002D0C45">
        <w:rPr>
          <w:rFonts w:ascii="Sylfaen" w:hAnsi="Sylfaen"/>
          <w:sz w:val="22"/>
          <w:szCs w:val="22"/>
          <w:lang w:val="ka-GE"/>
        </w:rPr>
        <w:t xml:space="preserve"> </w:t>
      </w:r>
      <w:r w:rsidRPr="002D0C45">
        <w:rPr>
          <w:rFonts w:ascii="Sylfaen" w:hAnsi="Sylfaen" w:cs="Sylfaen"/>
          <w:sz w:val="22"/>
          <w:szCs w:val="22"/>
          <w:lang w:val="ka-GE"/>
        </w:rPr>
        <w:t>წვისადმი</w:t>
      </w:r>
      <w:r w:rsidRPr="002D0C45">
        <w:rPr>
          <w:rFonts w:ascii="Sylfaen" w:hAnsi="Sylfaen"/>
          <w:sz w:val="22"/>
          <w:szCs w:val="22"/>
          <w:lang w:val="ka-GE"/>
        </w:rPr>
        <w:t xml:space="preserve"> </w:t>
      </w:r>
      <w:r w:rsidRPr="002D0C45">
        <w:rPr>
          <w:rFonts w:ascii="Sylfaen" w:hAnsi="Sylfaen" w:cs="Sylfaen"/>
          <w:sz w:val="22"/>
          <w:szCs w:val="22"/>
          <w:lang w:val="ka-GE"/>
        </w:rPr>
        <w:t>მიდრეკილების</w:t>
      </w:r>
      <w:r w:rsidRPr="002D0C45">
        <w:rPr>
          <w:rFonts w:ascii="Sylfaen" w:hAnsi="Sylfaen"/>
          <w:sz w:val="22"/>
          <w:szCs w:val="22"/>
          <w:lang w:val="ka-GE"/>
        </w:rPr>
        <w:t xml:space="preserve"> </w:t>
      </w:r>
      <w:r w:rsidRPr="002D0C45">
        <w:rPr>
          <w:rFonts w:ascii="Sylfaen" w:hAnsi="Sylfaen" w:cs="Sylfaen"/>
          <w:sz w:val="22"/>
          <w:szCs w:val="22"/>
          <w:lang w:val="ka-GE"/>
        </w:rPr>
        <w:t>შეფასებით</w:t>
      </w:r>
      <w:r w:rsidRPr="002D0C45">
        <w:rPr>
          <w:rFonts w:ascii="Sylfaen" w:hAnsi="Sylfaen"/>
          <w:sz w:val="22"/>
          <w:szCs w:val="22"/>
          <w:lang w:val="ka-GE"/>
        </w:rPr>
        <w:t xml:space="preserve">. </w:t>
      </w:r>
      <w:r w:rsidRPr="002D0C45">
        <w:rPr>
          <w:rFonts w:ascii="Sylfaen" w:hAnsi="Sylfaen" w:cs="Sylfaen"/>
          <w:sz w:val="22"/>
          <w:szCs w:val="22"/>
          <w:lang w:val="ka-GE"/>
        </w:rPr>
        <w:t>ეს</w:t>
      </w:r>
      <w:r w:rsidRPr="002D0C45">
        <w:rPr>
          <w:rFonts w:ascii="Sylfaen" w:hAnsi="Sylfaen"/>
          <w:sz w:val="22"/>
          <w:szCs w:val="22"/>
          <w:lang w:val="ka-GE"/>
        </w:rPr>
        <w:t xml:space="preserve"> </w:t>
      </w:r>
      <w:r w:rsidRPr="002D0C45">
        <w:rPr>
          <w:rFonts w:ascii="Sylfaen" w:hAnsi="Sylfaen" w:cs="Sylfaen"/>
          <w:sz w:val="22"/>
          <w:szCs w:val="22"/>
          <w:lang w:val="ka-GE"/>
        </w:rPr>
        <w:t>ითვლება</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 ნაკრებების</w:t>
      </w:r>
      <w:r w:rsidRPr="002D0C45">
        <w:rPr>
          <w:rFonts w:ascii="Sylfaen" w:hAnsi="Sylfaen"/>
          <w:sz w:val="22"/>
          <w:szCs w:val="22"/>
          <w:lang w:val="ka-GE"/>
        </w:rPr>
        <w:t xml:space="preserve"> </w:t>
      </w:r>
      <w:r w:rsidRPr="002D0C45">
        <w:rPr>
          <w:rFonts w:ascii="Sylfaen" w:hAnsi="Sylfaen" w:cs="Sylfaen"/>
          <w:sz w:val="22"/>
          <w:szCs w:val="22"/>
          <w:lang w:val="ka-GE"/>
        </w:rPr>
        <w:t>ამ</w:t>
      </w:r>
      <w:r w:rsidRPr="002D0C45">
        <w:rPr>
          <w:rFonts w:ascii="Sylfaen" w:hAnsi="Sylfaen"/>
          <w:sz w:val="22"/>
          <w:szCs w:val="22"/>
          <w:lang w:val="ka-GE"/>
        </w:rPr>
        <w:t xml:space="preserve"> </w:t>
      </w:r>
      <w:r w:rsidRPr="002D0C45">
        <w:rPr>
          <w:rFonts w:ascii="Sylfaen" w:hAnsi="Sylfaen" w:cs="Sylfaen"/>
          <w:sz w:val="22"/>
          <w:szCs w:val="22"/>
          <w:lang w:val="ka-GE"/>
        </w:rPr>
        <w:t>არსებითი</w:t>
      </w:r>
      <w:r w:rsidRPr="002D0C45">
        <w:rPr>
          <w:rFonts w:ascii="Sylfaen" w:hAnsi="Sylfaen"/>
          <w:sz w:val="22"/>
          <w:szCs w:val="22"/>
          <w:lang w:val="ka-GE"/>
        </w:rPr>
        <w:t xml:space="preserve"> </w:t>
      </w:r>
      <w:r w:rsidRPr="002D0C45">
        <w:rPr>
          <w:rFonts w:ascii="Sylfaen" w:hAnsi="Sylfaen" w:cs="Sylfaen"/>
          <w:sz w:val="22"/>
          <w:szCs w:val="22"/>
          <w:lang w:val="ka-GE"/>
        </w:rPr>
        <w:t>მახასიათებლის</w:t>
      </w:r>
      <w:r w:rsidRPr="002D0C45">
        <w:rPr>
          <w:rFonts w:ascii="Sylfaen" w:hAnsi="Sylfaen"/>
          <w:sz w:val="22"/>
          <w:szCs w:val="22"/>
          <w:lang w:val="ka-GE"/>
        </w:rPr>
        <w:t xml:space="preserve"> </w:t>
      </w:r>
      <w:r w:rsidRPr="002D0C45">
        <w:rPr>
          <w:rFonts w:ascii="Sylfaen" w:hAnsi="Sylfaen" w:cs="Sylfaen"/>
          <w:sz w:val="22"/>
          <w:szCs w:val="22"/>
          <w:lang w:val="ka-GE"/>
        </w:rPr>
        <w:t>წარმომადგენლად</w:t>
      </w:r>
      <w:r w:rsidRPr="002D0C45">
        <w:rPr>
          <w:rFonts w:ascii="Sylfaen" w:hAnsi="Sylfaen"/>
          <w:sz w:val="22"/>
          <w:szCs w:val="22"/>
          <w:lang w:val="ka-GE"/>
        </w:rPr>
        <w:t>.</w:t>
      </w:r>
    </w:p>
    <w:p w14:paraId="370ABD25" w14:textId="77777777" w:rsidR="004258F2" w:rsidRPr="002D0C45" w:rsidRDefault="004258F2" w:rsidP="004258F2">
      <w:pPr>
        <w:pStyle w:val="BodyText"/>
        <w:ind w:left="426" w:right="422"/>
        <w:jc w:val="both"/>
        <w:rPr>
          <w:rFonts w:ascii="Sylfaen" w:hAnsi="Sylfaen"/>
          <w:sz w:val="22"/>
          <w:szCs w:val="22"/>
          <w:lang w:val="ka-GE"/>
        </w:rPr>
      </w:pPr>
      <w:r w:rsidRPr="002D0C45">
        <w:rPr>
          <w:rFonts w:ascii="Sylfaen" w:hAnsi="Sylfaen" w:cs="Sylfaen"/>
          <w:sz w:val="22"/>
          <w:szCs w:val="22"/>
          <w:lang w:val="ka-GE"/>
        </w:rPr>
        <w:t>შესაბამისი</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კომპლექტის</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კომპონენტების</w:t>
      </w:r>
      <w:r w:rsidRPr="002D0C45">
        <w:rPr>
          <w:rFonts w:ascii="Sylfaen" w:hAnsi="Sylfaen"/>
          <w:sz w:val="22"/>
          <w:szCs w:val="22"/>
          <w:lang w:val="ka-GE"/>
        </w:rPr>
        <w:t xml:space="preserve"> </w:t>
      </w:r>
      <w:r w:rsidRPr="002D0C45">
        <w:rPr>
          <w:rFonts w:ascii="Sylfaen" w:hAnsi="Sylfaen" w:cs="Sylfaen"/>
          <w:sz w:val="22"/>
          <w:szCs w:val="22"/>
          <w:lang w:val="ka-GE"/>
        </w:rPr>
        <w:t>უწყვეტი</w:t>
      </w:r>
      <w:r w:rsidRPr="002D0C45">
        <w:rPr>
          <w:rFonts w:ascii="Sylfaen" w:hAnsi="Sylfaen"/>
          <w:sz w:val="22"/>
          <w:szCs w:val="22"/>
          <w:lang w:val="ka-GE"/>
        </w:rPr>
        <w:t xml:space="preserve"> </w:t>
      </w:r>
      <w:r w:rsidRPr="002D0C45">
        <w:rPr>
          <w:rFonts w:ascii="Sylfaen" w:hAnsi="Sylfaen" w:cs="Sylfaen"/>
          <w:sz w:val="22"/>
          <w:szCs w:val="22"/>
          <w:lang w:val="ka-GE"/>
        </w:rPr>
        <w:t>წვისადმი</w:t>
      </w:r>
      <w:r w:rsidRPr="002D0C45">
        <w:rPr>
          <w:rFonts w:ascii="Sylfaen" w:hAnsi="Sylfaen"/>
          <w:sz w:val="22"/>
          <w:szCs w:val="22"/>
          <w:lang w:val="ka-GE"/>
        </w:rPr>
        <w:t xml:space="preserve"> </w:t>
      </w:r>
      <w:r w:rsidRPr="002D0C45">
        <w:rPr>
          <w:rFonts w:ascii="Sylfaen" w:hAnsi="Sylfaen" w:cs="Sylfaen"/>
          <w:sz w:val="22"/>
          <w:szCs w:val="22"/>
          <w:lang w:val="ka-GE"/>
        </w:rPr>
        <w:t>მიდრეკილება</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შემოწმდეს</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შეფასდეს</w:t>
      </w:r>
      <w:r w:rsidRPr="002D0C45">
        <w:rPr>
          <w:rFonts w:ascii="Sylfaen" w:hAnsi="Sylfaen"/>
          <w:sz w:val="22"/>
          <w:szCs w:val="22"/>
          <w:lang w:val="ka-GE"/>
        </w:rPr>
        <w:t xml:space="preserve"> სსტ ენ 16733:2016/2024 </w:t>
      </w:r>
      <w:r w:rsidRPr="002D0C45">
        <w:rPr>
          <w:rFonts w:ascii="Sylfaen" w:hAnsi="Sylfaen" w:cs="Sylfaen"/>
          <w:sz w:val="22"/>
          <w:szCs w:val="22"/>
          <w:lang w:val="ka-GE"/>
        </w:rPr>
        <w:t>სტანდარტის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w:t>
      </w:r>
    </w:p>
    <w:p w14:paraId="32070D3C" w14:textId="77777777" w:rsidR="004258F2" w:rsidRPr="002D0C45" w:rsidRDefault="004258F2" w:rsidP="004258F2">
      <w:pPr>
        <w:pStyle w:val="BodyText"/>
        <w:ind w:left="426" w:right="436"/>
        <w:jc w:val="both"/>
        <w:rPr>
          <w:rFonts w:ascii="Sylfaen" w:hAnsi="Sylfaen"/>
          <w:sz w:val="22"/>
          <w:szCs w:val="22"/>
          <w:lang w:val="ka-GE"/>
        </w:rPr>
      </w:pPr>
      <w:r w:rsidRPr="002D0C45">
        <w:rPr>
          <w:rFonts w:ascii="Sylfaen" w:hAnsi="Sylfaen" w:cs="Sylfaen"/>
          <w:sz w:val="22"/>
          <w:szCs w:val="22"/>
          <w:lang w:val="ka-GE"/>
        </w:rPr>
        <w:t>ტესტების</w:t>
      </w:r>
      <w:r w:rsidRPr="002D0C45">
        <w:rPr>
          <w:rFonts w:ascii="Sylfaen" w:hAnsi="Sylfaen"/>
          <w:sz w:val="22"/>
          <w:szCs w:val="22"/>
          <w:lang w:val="ka-GE"/>
        </w:rPr>
        <w:t xml:space="preserve"> </w:t>
      </w:r>
      <w:r w:rsidRPr="002D0C45">
        <w:rPr>
          <w:rFonts w:ascii="Sylfaen" w:hAnsi="Sylfaen" w:cs="Sylfaen"/>
          <w:sz w:val="22"/>
          <w:szCs w:val="22"/>
          <w:lang w:val="ka-GE"/>
        </w:rPr>
        <w:t>დროს</w:t>
      </w:r>
      <w:r w:rsidRPr="002D0C45">
        <w:rPr>
          <w:rFonts w:ascii="Sylfaen" w:hAnsi="Sylfaen"/>
          <w:sz w:val="22"/>
          <w:szCs w:val="22"/>
          <w:lang w:val="ka-GE"/>
        </w:rPr>
        <w:t xml:space="preserve"> </w:t>
      </w:r>
      <w:r w:rsidRPr="002D0C45">
        <w:rPr>
          <w:rFonts w:ascii="Sylfaen" w:hAnsi="Sylfaen" w:cs="Sylfaen"/>
          <w:sz w:val="22"/>
          <w:szCs w:val="22"/>
          <w:lang w:val="ka-GE"/>
        </w:rPr>
        <w:t>გასათვალისწინებელი</w:t>
      </w:r>
      <w:r w:rsidRPr="002D0C45">
        <w:rPr>
          <w:rFonts w:ascii="Sylfaen" w:hAnsi="Sylfaen"/>
          <w:sz w:val="22"/>
          <w:szCs w:val="22"/>
          <w:lang w:val="ka-GE"/>
        </w:rPr>
        <w:t xml:space="preserve"> </w:t>
      </w:r>
      <w:r w:rsidRPr="002D0C45">
        <w:rPr>
          <w:rFonts w:ascii="Sylfaen" w:hAnsi="Sylfaen" w:cs="Sylfaen"/>
          <w:sz w:val="22"/>
          <w:szCs w:val="22"/>
          <w:lang w:val="ka-GE"/>
        </w:rPr>
        <w:t>პირობები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პარამეტრები</w:t>
      </w:r>
      <w:r w:rsidRPr="002D0C45">
        <w:rPr>
          <w:rFonts w:ascii="Sylfaen" w:hAnsi="Sylfaen"/>
          <w:sz w:val="22"/>
          <w:szCs w:val="22"/>
          <w:lang w:val="ka-GE"/>
        </w:rPr>
        <w:t xml:space="preserve">, </w:t>
      </w:r>
      <w:r w:rsidRPr="002D0C45">
        <w:rPr>
          <w:rFonts w:ascii="Sylfaen" w:hAnsi="Sylfaen" w:cs="Sylfaen"/>
          <w:sz w:val="22"/>
          <w:szCs w:val="22"/>
          <w:lang w:val="ka-GE"/>
        </w:rPr>
        <w:t>ასევე</w:t>
      </w:r>
      <w:r w:rsidRPr="002D0C45">
        <w:rPr>
          <w:rFonts w:ascii="Sylfaen" w:hAnsi="Sylfaen"/>
          <w:sz w:val="22"/>
          <w:szCs w:val="22"/>
          <w:lang w:val="ka-GE"/>
        </w:rPr>
        <w:t xml:space="preserve"> </w:t>
      </w:r>
      <w:r w:rsidRPr="002D0C45">
        <w:rPr>
          <w:rFonts w:ascii="Sylfaen" w:hAnsi="Sylfaen" w:cs="Sylfaen"/>
          <w:sz w:val="22"/>
          <w:szCs w:val="22"/>
          <w:lang w:val="ka-GE"/>
        </w:rPr>
        <w:t>ტესტის</w:t>
      </w:r>
      <w:r w:rsidRPr="002D0C45">
        <w:rPr>
          <w:rFonts w:ascii="Sylfaen" w:hAnsi="Sylfaen"/>
          <w:sz w:val="22"/>
          <w:szCs w:val="22"/>
          <w:lang w:val="ka-GE"/>
        </w:rPr>
        <w:t xml:space="preserve"> </w:t>
      </w:r>
      <w:r w:rsidRPr="002D0C45">
        <w:rPr>
          <w:rFonts w:ascii="Sylfaen" w:hAnsi="Sylfaen" w:cs="Sylfaen"/>
          <w:sz w:val="22"/>
          <w:szCs w:val="22"/>
          <w:lang w:val="ka-GE"/>
        </w:rPr>
        <w:t>შედეგების</w:t>
      </w:r>
      <w:r w:rsidRPr="002D0C45">
        <w:rPr>
          <w:rFonts w:ascii="Sylfaen" w:hAnsi="Sylfaen"/>
          <w:sz w:val="22"/>
          <w:szCs w:val="22"/>
          <w:lang w:val="ka-GE"/>
        </w:rPr>
        <w:t xml:space="preserve"> </w:t>
      </w:r>
      <w:r w:rsidRPr="002D0C45">
        <w:rPr>
          <w:rFonts w:ascii="Sylfaen" w:hAnsi="Sylfaen" w:cs="Sylfaen"/>
          <w:sz w:val="22"/>
          <w:szCs w:val="22"/>
          <w:lang w:val="ka-GE"/>
        </w:rPr>
        <w:t>გაფართოებული</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გამოყენების</w:t>
      </w:r>
      <w:r w:rsidRPr="002D0C45">
        <w:rPr>
          <w:rFonts w:ascii="Sylfaen" w:hAnsi="Sylfaen"/>
          <w:sz w:val="22"/>
          <w:szCs w:val="22"/>
          <w:lang w:val="ka-GE"/>
        </w:rPr>
        <w:t xml:space="preserve"> </w:t>
      </w:r>
      <w:r w:rsidRPr="002D0C45">
        <w:rPr>
          <w:rFonts w:ascii="Sylfaen" w:hAnsi="Sylfaen" w:cs="Sylfaen"/>
          <w:sz w:val="22"/>
          <w:szCs w:val="22"/>
          <w:lang w:val="ka-GE"/>
        </w:rPr>
        <w:t>წესები</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მითითებულია</w:t>
      </w:r>
      <w:r w:rsidRPr="002D0C45">
        <w:rPr>
          <w:rFonts w:ascii="Sylfaen" w:hAnsi="Sylfaen"/>
          <w:sz w:val="22"/>
          <w:szCs w:val="22"/>
          <w:lang w:val="ka-GE"/>
        </w:rPr>
        <w:t xml:space="preserve"> </w:t>
      </w:r>
      <w:r w:rsidRPr="002D0C45">
        <w:rPr>
          <w:rFonts w:ascii="Sylfaen" w:hAnsi="Sylfaen" w:cs="Sylfaen"/>
          <w:sz w:val="22"/>
          <w:szCs w:val="22"/>
          <w:lang w:val="ka-GE"/>
        </w:rPr>
        <w:t>დანართ</w:t>
      </w:r>
      <w:r w:rsidRPr="002D0C45">
        <w:rPr>
          <w:rFonts w:ascii="Sylfaen" w:hAnsi="Sylfaen"/>
          <w:sz w:val="22"/>
          <w:szCs w:val="22"/>
          <w:lang w:val="ka-GE"/>
        </w:rPr>
        <w:t xml:space="preserve"> ჟ-</w:t>
      </w:r>
      <w:r w:rsidRPr="002D0C45">
        <w:rPr>
          <w:rFonts w:ascii="Sylfaen" w:hAnsi="Sylfaen" w:cs="Sylfaen"/>
          <w:sz w:val="22"/>
          <w:szCs w:val="22"/>
          <w:lang w:val="ka-GE"/>
        </w:rPr>
        <w:t>ში</w:t>
      </w:r>
      <w:r w:rsidRPr="002D0C45">
        <w:rPr>
          <w:rFonts w:ascii="Sylfaen" w:hAnsi="Sylfaen"/>
          <w:sz w:val="22"/>
          <w:szCs w:val="22"/>
          <w:lang w:val="ka-GE"/>
        </w:rPr>
        <w:t>.</w:t>
      </w:r>
    </w:p>
    <w:p w14:paraId="539373A3" w14:textId="77777777" w:rsidR="004258F2" w:rsidRPr="002D0C45" w:rsidRDefault="004258F2" w:rsidP="004258F2">
      <w:pPr>
        <w:pStyle w:val="BodyText"/>
        <w:ind w:left="426"/>
        <w:jc w:val="both"/>
        <w:rPr>
          <w:rFonts w:ascii="Sylfaen" w:hAnsi="Sylfaen"/>
          <w:sz w:val="22"/>
          <w:szCs w:val="22"/>
          <w:lang w:val="ka-GE"/>
        </w:rPr>
      </w:pPr>
      <w:r w:rsidRPr="002D0C45">
        <w:rPr>
          <w:rFonts w:ascii="Sylfaen" w:hAnsi="Sylfaen"/>
          <w:spacing w:val="-2"/>
          <w:sz w:val="22"/>
          <w:szCs w:val="22"/>
          <w:lang w:val="ka-GE"/>
        </w:rPr>
        <w:t>სსტ ენ 16733:2016/2024-</w:t>
      </w:r>
      <w:r w:rsidRPr="002D0C45">
        <w:rPr>
          <w:rFonts w:ascii="Sylfaen" w:hAnsi="Sylfaen" w:cs="Sylfaen"/>
          <w:spacing w:val="-2"/>
          <w:sz w:val="22"/>
          <w:szCs w:val="22"/>
          <w:lang w:val="ka-GE"/>
        </w:rPr>
        <w:t>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მე</w:t>
      </w:r>
      <w:r w:rsidRPr="002D0C45">
        <w:rPr>
          <w:rFonts w:ascii="Sylfaen" w:hAnsi="Sylfaen"/>
          <w:spacing w:val="-2"/>
          <w:sz w:val="22"/>
          <w:szCs w:val="22"/>
          <w:lang w:val="ka-GE"/>
        </w:rPr>
        <w:t xml:space="preserve">-11 </w:t>
      </w:r>
      <w:r w:rsidRPr="002D0C45">
        <w:rPr>
          <w:rFonts w:ascii="Sylfaen" w:hAnsi="Sylfaen" w:cs="Sylfaen"/>
          <w:spacing w:val="-2"/>
          <w:sz w:val="22"/>
          <w:szCs w:val="22"/>
          <w:lang w:val="ka-GE"/>
        </w:rPr>
        <w:t>პუნქტის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შესაბამისად</w:t>
      </w:r>
      <w:r w:rsidRPr="002D0C45">
        <w:rPr>
          <w:rFonts w:ascii="Sylfaen" w:hAnsi="Sylfaen"/>
          <w:spacing w:val="-2"/>
          <w:sz w:val="22"/>
          <w:szCs w:val="22"/>
          <w:lang w:val="ka-GE"/>
        </w:rPr>
        <w:t xml:space="preserve">, </w:t>
      </w:r>
      <w:r w:rsidRPr="002D0C45">
        <w:rPr>
          <w:rFonts w:ascii="Sylfaen" w:hAnsi="Sylfaen"/>
          <w:sz w:val="22"/>
          <w:szCs w:val="22"/>
          <w:lang w:val="ka-GE"/>
        </w:rPr>
        <w:t>შესაბამისობის დამადასტურებელ დოკუმენტ</w:t>
      </w:r>
      <w:r w:rsidRPr="002D0C45">
        <w:rPr>
          <w:rFonts w:ascii="Sylfaen" w:hAnsi="Sylfaen" w:cs="Sylfaen"/>
          <w:spacing w:val="-2"/>
          <w:sz w:val="22"/>
          <w:szCs w:val="22"/>
          <w:lang w:val="ka-GE"/>
        </w:rPr>
        <w:t>ში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მითითებული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უნდა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იყოს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შემდეგი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ინფორმაცია</w:t>
      </w:r>
      <w:r w:rsidRPr="002D0C45">
        <w:rPr>
          <w:rFonts w:ascii="Sylfaen" w:hAnsi="Sylfaen"/>
          <w:spacing w:val="-2"/>
          <w:sz w:val="22"/>
          <w:szCs w:val="22"/>
          <w:lang w:val="ka-GE"/>
        </w:rPr>
        <w:t>:</w:t>
      </w:r>
    </w:p>
    <w:p w14:paraId="5AC820EF" w14:textId="77777777" w:rsidR="004258F2" w:rsidRPr="002D0C45" w:rsidRDefault="004258F2" w:rsidP="004258F2">
      <w:pPr>
        <w:pStyle w:val="BodyText"/>
        <w:spacing w:before="7"/>
        <w:rPr>
          <w:rFonts w:ascii="Sylfaen" w:hAnsi="Sylfaen"/>
          <w:sz w:val="22"/>
          <w:szCs w:val="22"/>
          <w:lang w:val="ka-GE"/>
        </w:rPr>
      </w:pPr>
    </w:p>
    <w:tbl>
      <w:tblPr>
        <w:tblStyle w:val="TableNormal1"/>
        <w:tblW w:w="0" w:type="auto"/>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6"/>
        <w:gridCol w:w="4676"/>
      </w:tblGrid>
      <w:tr w:rsidR="004258F2" w:rsidRPr="002D0C45" w14:paraId="63B964F8" w14:textId="77777777" w:rsidTr="003E3502">
        <w:trPr>
          <w:trHeight w:val="1118"/>
        </w:trPr>
        <w:tc>
          <w:tcPr>
            <w:tcW w:w="4676" w:type="dxa"/>
          </w:tcPr>
          <w:p w14:paraId="4AA4602B" w14:textId="77777777" w:rsidR="004258F2" w:rsidRPr="002D0C45" w:rsidRDefault="004258F2" w:rsidP="003E3502">
            <w:pPr>
              <w:pStyle w:val="TableParagraph"/>
              <w:ind w:left="107" w:right="99"/>
              <w:jc w:val="both"/>
              <w:rPr>
                <w:rFonts w:ascii="Sylfaen" w:hAnsi="Sylfaen"/>
                <w:b/>
                <w:lang w:val="ka-GE"/>
              </w:rPr>
            </w:pPr>
            <w:r w:rsidRPr="002D0C45">
              <w:rPr>
                <w:rFonts w:ascii="Sylfaen" w:hAnsi="Sylfaen" w:cs="Sylfaen"/>
                <w:b/>
                <w:lang w:val="ka-GE"/>
              </w:rPr>
              <w:t>კომპლექტის</w:t>
            </w:r>
            <w:r w:rsidRPr="002D0C45">
              <w:rPr>
                <w:rFonts w:ascii="Sylfaen" w:hAnsi="Sylfaen"/>
                <w:b/>
                <w:lang w:val="ka-GE"/>
              </w:rPr>
              <w:t xml:space="preserve"> </w:t>
            </w:r>
            <w:r w:rsidRPr="002D0C45">
              <w:rPr>
                <w:rFonts w:ascii="Sylfaen" w:hAnsi="Sylfaen" w:cs="Sylfaen"/>
                <w:b/>
                <w:lang w:val="ka-GE"/>
              </w:rPr>
              <w:t>კომპონენტების</w:t>
            </w:r>
            <w:r w:rsidRPr="002D0C45">
              <w:rPr>
                <w:rFonts w:ascii="Sylfaen" w:hAnsi="Sylfaen"/>
                <w:b/>
                <w:lang w:val="ka-GE"/>
              </w:rPr>
              <w:t xml:space="preserve"> </w:t>
            </w:r>
            <w:r w:rsidRPr="002D0C45">
              <w:rPr>
                <w:rFonts w:ascii="Sylfaen" w:hAnsi="Sylfaen" w:cs="Sylfaen"/>
                <w:b/>
                <w:lang w:val="ka-GE"/>
              </w:rPr>
              <w:t>მუშაობა</w:t>
            </w:r>
            <w:r w:rsidRPr="002D0C45">
              <w:rPr>
                <w:rFonts w:ascii="Sylfaen" w:hAnsi="Sylfaen"/>
                <w:b/>
                <w:lang w:val="ka-GE"/>
              </w:rPr>
              <w:t xml:space="preserve"> სსტ ენ 16733:2016/2024-</w:t>
            </w:r>
            <w:r w:rsidRPr="002D0C45">
              <w:rPr>
                <w:rFonts w:ascii="Sylfaen" w:hAnsi="Sylfaen" w:cs="Sylfaen"/>
                <w:b/>
                <w:lang w:val="ka-GE"/>
              </w:rPr>
              <w:t>ის</w:t>
            </w:r>
            <w:r w:rsidRPr="002D0C45">
              <w:rPr>
                <w:rFonts w:ascii="Sylfaen" w:hAnsi="Sylfaen"/>
                <w:b/>
                <w:lang w:val="ka-GE"/>
              </w:rPr>
              <w:t xml:space="preserve"> </w:t>
            </w:r>
            <w:r w:rsidRPr="002D0C45">
              <w:rPr>
                <w:rFonts w:ascii="Sylfaen" w:hAnsi="Sylfaen" w:cs="Sylfaen"/>
                <w:b/>
                <w:lang w:val="ka-GE"/>
              </w:rPr>
              <w:t>მე</w:t>
            </w:r>
            <w:r w:rsidRPr="002D0C45">
              <w:rPr>
                <w:rFonts w:ascii="Sylfaen" w:hAnsi="Sylfaen"/>
                <w:b/>
                <w:lang w:val="ka-GE"/>
              </w:rPr>
              <w:t xml:space="preserve">-11 </w:t>
            </w:r>
            <w:r w:rsidRPr="002D0C45">
              <w:rPr>
                <w:rFonts w:ascii="Sylfaen" w:hAnsi="Sylfaen" w:cs="Sylfaen"/>
                <w:b/>
                <w:lang w:val="ka-GE"/>
              </w:rPr>
              <w:t>პუნქტის</w:t>
            </w:r>
            <w:r w:rsidRPr="002D0C45">
              <w:rPr>
                <w:rFonts w:ascii="Sylfaen" w:hAnsi="Sylfaen"/>
                <w:b/>
                <w:lang w:val="ka-GE"/>
              </w:rPr>
              <w:t xml:space="preserve"> </w:t>
            </w:r>
            <w:r w:rsidRPr="002D0C45">
              <w:rPr>
                <w:rFonts w:ascii="Sylfaen" w:hAnsi="Sylfaen" w:cs="Sylfaen"/>
                <w:b/>
                <w:lang w:val="ka-GE"/>
              </w:rPr>
              <w:t>შესაბამისად</w:t>
            </w:r>
            <w:r w:rsidRPr="002D0C45">
              <w:rPr>
                <w:rFonts w:ascii="Sylfaen" w:hAnsi="Sylfaen"/>
                <w:b/>
                <w:lang w:val="ka-GE"/>
              </w:rPr>
              <w:t xml:space="preserve">, </w:t>
            </w:r>
            <w:r w:rsidRPr="002D0C45">
              <w:rPr>
                <w:rFonts w:ascii="Sylfaen" w:hAnsi="Sylfaen" w:cs="Sylfaen"/>
                <w:b/>
                <w:lang w:val="ka-GE"/>
              </w:rPr>
              <w:t>როგორც</w:t>
            </w:r>
            <w:r w:rsidRPr="002D0C45">
              <w:rPr>
                <w:rFonts w:ascii="Sylfaen" w:hAnsi="Sylfaen"/>
                <w:b/>
                <w:lang w:val="ka-GE"/>
              </w:rPr>
              <w:t xml:space="preserve"> </w:t>
            </w:r>
            <w:r w:rsidRPr="002D0C45">
              <w:rPr>
                <w:rFonts w:ascii="Sylfaen" w:hAnsi="Sylfaen" w:cs="Sylfaen"/>
                <w:b/>
                <w:lang w:val="ka-GE"/>
              </w:rPr>
              <w:t>ეს</w:t>
            </w:r>
            <w:r w:rsidRPr="002D0C45">
              <w:rPr>
                <w:rFonts w:ascii="Sylfaen" w:hAnsi="Sylfaen"/>
                <w:b/>
                <w:lang w:val="ka-GE"/>
              </w:rPr>
              <w:t xml:space="preserve"> </w:t>
            </w:r>
            <w:r w:rsidRPr="002D0C45">
              <w:rPr>
                <w:rFonts w:ascii="Sylfaen" w:hAnsi="Sylfaen" w:cs="Sylfaen"/>
                <w:b/>
                <w:lang w:val="ka-GE"/>
              </w:rPr>
              <w:t>მოცემულია</w:t>
            </w:r>
            <w:r w:rsidRPr="002D0C45">
              <w:rPr>
                <w:rFonts w:ascii="Sylfaen" w:hAnsi="Sylfaen"/>
                <w:b/>
                <w:lang w:val="ka-GE"/>
              </w:rPr>
              <w:t xml:space="preserve"> </w:t>
            </w:r>
            <w:r w:rsidRPr="002D0C45">
              <w:rPr>
                <w:rFonts w:ascii="Sylfaen" w:hAnsi="Sylfaen" w:cs="Sylfaen"/>
                <w:b/>
                <w:lang w:val="ka-GE"/>
              </w:rPr>
              <w:t>მის</w:t>
            </w:r>
            <w:r w:rsidRPr="002D0C45">
              <w:rPr>
                <w:rFonts w:ascii="Sylfaen" w:hAnsi="Sylfaen"/>
                <w:b/>
                <w:lang w:val="ka-GE"/>
              </w:rPr>
              <w:t xml:space="preserve"> </w:t>
            </w:r>
            <w:r w:rsidRPr="002D0C45">
              <w:rPr>
                <w:rFonts w:ascii="Sylfaen" w:hAnsi="Sylfaen" w:cs="Sylfaen"/>
                <w:b/>
                <w:lang w:val="ka-GE"/>
              </w:rPr>
              <w:t>საკუთარ</w:t>
            </w:r>
            <w:r w:rsidRPr="002D0C45">
              <w:rPr>
                <w:rFonts w:ascii="Sylfaen" w:hAnsi="Sylfaen" w:cs="Sylfaen"/>
                <w:b/>
              </w:rPr>
              <w:t xml:space="preserve"> </w:t>
            </w:r>
            <w:r w:rsidRPr="002D0C45">
              <w:rPr>
                <w:rFonts w:ascii="Sylfaen" w:hAnsi="Sylfaen" w:cs="Sylfaen"/>
                <w:b/>
                <w:lang w:val="ka-GE"/>
              </w:rPr>
              <w:t>თვისებების დეკლარაციაში</w:t>
            </w:r>
            <w:r w:rsidRPr="002D0C45">
              <w:rPr>
                <w:rFonts w:ascii="Sylfaen" w:hAnsi="Sylfaen"/>
                <w:b/>
                <w:lang w:val="ka-GE"/>
              </w:rPr>
              <w:t xml:space="preserve"> (DoP-</w:t>
            </w:r>
            <w:r w:rsidRPr="002D0C45">
              <w:rPr>
                <w:rFonts w:ascii="Sylfaen" w:hAnsi="Sylfaen" w:cs="Sylfaen"/>
                <w:b/>
                <w:lang w:val="ka-GE"/>
              </w:rPr>
              <w:t>ში)</w:t>
            </w:r>
            <w:r w:rsidRPr="002D0C45">
              <w:rPr>
                <w:rFonts w:ascii="Sylfaen" w:hAnsi="Sylfaen"/>
                <w:b/>
                <w:lang w:val="ka-GE"/>
              </w:rPr>
              <w:t xml:space="preserve"> </w:t>
            </w:r>
            <w:r w:rsidRPr="002D0C45">
              <w:rPr>
                <w:rFonts w:ascii="Sylfaen" w:hAnsi="Sylfaen" w:cs="Sylfaen"/>
                <w:b/>
                <w:lang w:val="ka-GE"/>
              </w:rPr>
              <w:t>ან</w:t>
            </w:r>
            <w:r w:rsidRPr="002D0C45">
              <w:rPr>
                <w:rFonts w:ascii="Sylfaen" w:hAnsi="Sylfaen"/>
                <w:b/>
                <w:lang w:val="ka-GE"/>
              </w:rPr>
              <w:t xml:space="preserve"> </w:t>
            </w:r>
            <w:r w:rsidRPr="002D0C45">
              <w:rPr>
                <w:rFonts w:ascii="Sylfaen" w:hAnsi="Sylfaen" w:cs="Sylfaen"/>
                <w:b/>
                <w:lang w:val="ka-GE"/>
              </w:rPr>
              <w:t>ტესტირების</w:t>
            </w:r>
            <w:r w:rsidRPr="002D0C45">
              <w:rPr>
                <w:rFonts w:ascii="Sylfaen" w:hAnsi="Sylfaen"/>
                <w:b/>
                <w:lang w:val="ka-GE"/>
              </w:rPr>
              <w:t xml:space="preserve"> </w:t>
            </w:r>
            <w:r w:rsidRPr="002D0C45">
              <w:rPr>
                <w:rFonts w:ascii="Sylfaen" w:hAnsi="Sylfaen" w:cs="Sylfaen"/>
                <w:b/>
                <w:lang w:val="ka-GE"/>
              </w:rPr>
              <w:t>შემდეგ</w:t>
            </w:r>
            <w:r w:rsidRPr="002D0C45">
              <w:rPr>
                <w:rFonts w:ascii="Sylfaen" w:hAnsi="Sylfaen"/>
                <w:b/>
                <w:lang w:val="ka-GE"/>
              </w:rPr>
              <w:t>.</w:t>
            </w:r>
          </w:p>
        </w:tc>
        <w:tc>
          <w:tcPr>
            <w:tcW w:w="4676" w:type="dxa"/>
          </w:tcPr>
          <w:p w14:paraId="1F0A2851" w14:textId="77777777" w:rsidR="004258F2" w:rsidRPr="002D0C45" w:rsidRDefault="004258F2" w:rsidP="003E3502">
            <w:pPr>
              <w:pStyle w:val="TableParagraph"/>
              <w:ind w:left="107" w:right="99"/>
              <w:jc w:val="both"/>
              <w:rPr>
                <w:rFonts w:ascii="Sylfaen" w:hAnsi="Sylfaen"/>
                <w:b/>
                <w:lang w:val="ka-GE"/>
              </w:rPr>
            </w:pPr>
            <w:r w:rsidRPr="002D0C45">
              <w:rPr>
                <w:rFonts w:ascii="Sylfaen" w:hAnsi="Sylfaen" w:cs="Sylfaen"/>
                <w:b/>
                <w:lang w:val="ka-GE"/>
              </w:rPr>
              <w:t>მოპირკეთების</w:t>
            </w:r>
            <w:r w:rsidRPr="002D0C45">
              <w:rPr>
                <w:rFonts w:ascii="Sylfaen" w:hAnsi="Sylfaen"/>
                <w:b/>
                <w:lang w:val="ka-GE"/>
              </w:rPr>
              <w:t xml:space="preserve"> </w:t>
            </w:r>
            <w:r w:rsidRPr="002D0C45">
              <w:rPr>
                <w:rFonts w:ascii="Sylfaen" w:hAnsi="Sylfaen" w:cs="Sylfaen"/>
                <w:b/>
                <w:lang w:val="ka-GE"/>
              </w:rPr>
              <w:t>ნაკრებების</w:t>
            </w:r>
            <w:r w:rsidRPr="002D0C45">
              <w:rPr>
                <w:rFonts w:ascii="Sylfaen" w:hAnsi="Sylfaen"/>
                <w:b/>
                <w:lang w:val="ka-GE"/>
              </w:rPr>
              <w:t xml:space="preserve"> </w:t>
            </w:r>
            <w:r w:rsidRPr="002D0C45">
              <w:rPr>
                <w:rFonts w:ascii="Sylfaen" w:hAnsi="Sylfaen" w:cs="Sylfaen"/>
                <w:b/>
                <w:lang w:val="ka-GE"/>
              </w:rPr>
              <w:t>მახასიათებლების</w:t>
            </w:r>
            <w:r w:rsidRPr="002D0C45">
              <w:rPr>
                <w:rFonts w:ascii="Sylfaen" w:hAnsi="Sylfaen"/>
                <w:b/>
                <w:lang w:val="ka-GE"/>
              </w:rPr>
              <w:t xml:space="preserve"> </w:t>
            </w:r>
            <w:r w:rsidRPr="002D0C45">
              <w:rPr>
                <w:rFonts w:ascii="Sylfaen" w:hAnsi="Sylfaen" w:cs="Sylfaen"/>
                <w:b/>
                <w:lang w:val="ka-GE"/>
              </w:rPr>
              <w:t>აღწერა</w:t>
            </w:r>
            <w:r w:rsidRPr="002D0C45">
              <w:rPr>
                <w:rFonts w:ascii="Sylfaen" w:hAnsi="Sylfaen"/>
                <w:b/>
                <w:lang w:val="ka-GE"/>
              </w:rPr>
              <w:t xml:space="preserve"> </w:t>
            </w:r>
            <w:r w:rsidRPr="002D0C45">
              <w:rPr>
                <w:rFonts w:ascii="Sylfaen" w:hAnsi="Sylfaen" w:cs="Sylfaen"/>
                <w:b/>
                <w:lang w:val="ka-GE"/>
              </w:rPr>
              <w:t>უწყვეტი წვისადმი დამახასიათებელი მიდრეკილების შესახებ, რომელიც უნდა იყოს მითითებული შესაბამისობის დამადასტურებელ დოკუმენტში</w:t>
            </w:r>
          </w:p>
        </w:tc>
      </w:tr>
      <w:tr w:rsidR="004258F2" w:rsidRPr="002D0C45" w14:paraId="327AEE89" w14:textId="77777777" w:rsidTr="003E3502">
        <w:trPr>
          <w:trHeight w:val="662"/>
        </w:trPr>
        <w:tc>
          <w:tcPr>
            <w:tcW w:w="4676" w:type="dxa"/>
          </w:tcPr>
          <w:p w14:paraId="5A636B1D" w14:textId="77777777" w:rsidR="004258F2" w:rsidRPr="002D0C45" w:rsidRDefault="004258F2" w:rsidP="003E3502">
            <w:pPr>
              <w:pStyle w:val="TableParagraph"/>
              <w:ind w:left="107" w:right="100"/>
              <w:rPr>
                <w:rFonts w:ascii="Sylfaen" w:hAnsi="Sylfaen"/>
                <w:lang w:val="ka-GE"/>
              </w:rPr>
            </w:pPr>
            <w:r w:rsidRPr="002D0C45">
              <w:rPr>
                <w:rFonts w:ascii="Sylfaen" w:hAnsi="Sylfaen" w:cs="Sylfaen"/>
                <w:lang w:val="ka-GE"/>
              </w:rPr>
              <w:t>კომპონენტი</w:t>
            </w:r>
            <w:r w:rsidRPr="002D0C45">
              <w:rPr>
                <w:rFonts w:ascii="Sylfaen" w:hAnsi="Sylfaen"/>
                <w:lang w:val="ka-GE"/>
              </w:rPr>
              <w:t xml:space="preserve"> </w:t>
            </w:r>
            <w:r w:rsidRPr="002D0C45">
              <w:rPr>
                <w:rFonts w:ascii="Sylfaen" w:hAnsi="Sylfaen" w:cs="Sylfaen"/>
                <w:lang w:val="ka-GE"/>
              </w:rPr>
              <w:t>არ</w:t>
            </w:r>
            <w:r w:rsidRPr="002D0C45">
              <w:rPr>
                <w:rFonts w:ascii="Sylfaen" w:hAnsi="Sylfaen"/>
                <w:lang w:val="ka-GE"/>
              </w:rPr>
              <w:t xml:space="preserve"> </w:t>
            </w:r>
            <w:r w:rsidRPr="002D0C45">
              <w:rPr>
                <w:rFonts w:ascii="Sylfaen" w:hAnsi="Sylfaen" w:cs="Sylfaen"/>
                <w:lang w:val="ka-GE"/>
              </w:rPr>
              <w:t>ავლენს</w:t>
            </w:r>
            <w:r w:rsidRPr="002D0C45">
              <w:rPr>
                <w:rFonts w:ascii="Sylfaen" w:hAnsi="Sylfaen"/>
                <w:lang w:val="ka-GE"/>
              </w:rPr>
              <w:t xml:space="preserve"> </w:t>
            </w:r>
            <w:r w:rsidRPr="002D0C45">
              <w:rPr>
                <w:rFonts w:ascii="Sylfaen" w:hAnsi="Sylfaen" w:cs="Sylfaen"/>
                <w:lang w:val="ka-GE"/>
              </w:rPr>
              <w:t>უწყვეტი</w:t>
            </w:r>
            <w:r w:rsidRPr="002D0C45">
              <w:rPr>
                <w:rFonts w:ascii="Sylfaen" w:hAnsi="Sylfaen"/>
                <w:lang w:val="ka-GE"/>
              </w:rPr>
              <w:t xml:space="preserve"> </w:t>
            </w:r>
            <w:r w:rsidRPr="002D0C45">
              <w:rPr>
                <w:rFonts w:ascii="Sylfaen" w:hAnsi="Sylfaen" w:cs="Sylfaen"/>
                <w:lang w:val="ka-GE"/>
              </w:rPr>
              <w:t xml:space="preserve">წვისკენ </w:t>
            </w:r>
            <w:r w:rsidRPr="002D0C45">
              <w:rPr>
                <w:rFonts w:ascii="Sylfaen" w:hAnsi="Sylfaen"/>
                <w:lang w:val="ka-GE"/>
              </w:rPr>
              <w:t xml:space="preserve">(NoS) </w:t>
            </w:r>
            <w:r w:rsidRPr="002D0C45">
              <w:rPr>
                <w:rFonts w:ascii="Sylfaen" w:hAnsi="Sylfaen" w:cs="Sylfaen"/>
                <w:lang w:val="ka-GE"/>
              </w:rPr>
              <w:t>მიდრეკილებას</w:t>
            </w:r>
            <w:r w:rsidRPr="002D0C45">
              <w:rPr>
                <w:rFonts w:ascii="Sylfaen" w:hAnsi="Sylfaen"/>
                <w:lang w:val="ka-GE"/>
              </w:rPr>
              <w:t>.</w:t>
            </w:r>
          </w:p>
        </w:tc>
        <w:tc>
          <w:tcPr>
            <w:tcW w:w="4676" w:type="dxa"/>
          </w:tcPr>
          <w:p w14:paraId="33111C64" w14:textId="77777777" w:rsidR="004258F2" w:rsidRPr="002D0C45" w:rsidRDefault="004258F2" w:rsidP="003E3502">
            <w:pPr>
              <w:pStyle w:val="TableParagraph"/>
              <w:ind w:left="107" w:right="100"/>
              <w:rPr>
                <w:rFonts w:ascii="Sylfaen" w:hAnsi="Sylfaen"/>
                <w:lang w:val="ka-GE"/>
              </w:rPr>
            </w:pP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კომპლექტები</w:t>
            </w:r>
            <w:r w:rsidRPr="002D0C45">
              <w:rPr>
                <w:rFonts w:ascii="Sylfaen" w:hAnsi="Sylfaen"/>
                <w:lang w:val="ka-GE"/>
              </w:rPr>
              <w:t xml:space="preserve"> </w:t>
            </w:r>
            <w:r w:rsidRPr="002D0C45">
              <w:rPr>
                <w:rFonts w:ascii="Sylfaen" w:hAnsi="Sylfaen" w:cs="Sylfaen"/>
                <w:lang w:val="ka-GE"/>
              </w:rPr>
              <w:t>არ</w:t>
            </w:r>
            <w:r w:rsidRPr="002D0C45">
              <w:rPr>
                <w:rFonts w:ascii="Sylfaen" w:hAnsi="Sylfaen"/>
                <w:lang w:val="ka-GE"/>
              </w:rPr>
              <w:t xml:space="preserve"> </w:t>
            </w:r>
            <w:r w:rsidRPr="002D0C45">
              <w:rPr>
                <w:rFonts w:ascii="Sylfaen" w:hAnsi="Sylfaen" w:cs="Sylfaen"/>
                <w:lang w:val="ka-GE"/>
              </w:rPr>
              <w:t>ავლენს</w:t>
            </w:r>
            <w:r w:rsidRPr="002D0C45">
              <w:rPr>
                <w:rFonts w:ascii="Sylfaen" w:hAnsi="Sylfaen"/>
                <w:lang w:val="ka-GE"/>
              </w:rPr>
              <w:t xml:space="preserve"> </w:t>
            </w:r>
            <w:r w:rsidRPr="002D0C45">
              <w:rPr>
                <w:rFonts w:ascii="Sylfaen" w:hAnsi="Sylfaen" w:cs="Sylfaen"/>
                <w:lang w:val="ka-GE"/>
              </w:rPr>
              <w:t>უწყვეტ</w:t>
            </w:r>
            <w:r w:rsidRPr="002D0C45">
              <w:rPr>
                <w:rFonts w:ascii="Sylfaen" w:hAnsi="Sylfaen"/>
                <w:lang w:val="ka-GE"/>
              </w:rPr>
              <w:t xml:space="preserve"> </w:t>
            </w:r>
            <w:r w:rsidRPr="002D0C45">
              <w:rPr>
                <w:rFonts w:ascii="Sylfaen" w:hAnsi="Sylfaen" w:cs="Sylfaen"/>
                <w:lang w:val="ka-GE"/>
              </w:rPr>
              <w:t>წვას</w:t>
            </w:r>
            <w:r w:rsidRPr="002D0C45">
              <w:rPr>
                <w:rFonts w:ascii="Sylfaen" w:hAnsi="Sylfaen"/>
                <w:lang w:val="ka-GE"/>
              </w:rPr>
              <w:t>.</w:t>
            </w:r>
          </w:p>
        </w:tc>
      </w:tr>
      <w:tr w:rsidR="004258F2" w:rsidRPr="002D0C45" w14:paraId="599CC950" w14:textId="77777777" w:rsidTr="003E3502">
        <w:trPr>
          <w:trHeight w:val="659"/>
        </w:trPr>
        <w:tc>
          <w:tcPr>
            <w:tcW w:w="4676" w:type="dxa"/>
          </w:tcPr>
          <w:p w14:paraId="311DDF2D" w14:textId="77777777" w:rsidR="004258F2" w:rsidRPr="002D0C45" w:rsidRDefault="004258F2" w:rsidP="003E3502">
            <w:pPr>
              <w:pStyle w:val="TableParagraph"/>
              <w:ind w:left="107" w:right="100"/>
              <w:rPr>
                <w:rFonts w:ascii="Sylfaen" w:hAnsi="Sylfaen"/>
                <w:lang w:val="ka-GE"/>
              </w:rPr>
            </w:pPr>
            <w:r w:rsidRPr="002D0C45">
              <w:rPr>
                <w:rFonts w:ascii="Sylfaen" w:hAnsi="Sylfaen" w:cs="Sylfaen"/>
                <w:lang w:val="ka-GE"/>
              </w:rPr>
              <w:t>კომპონენტი</w:t>
            </w:r>
            <w:r w:rsidRPr="002D0C45">
              <w:rPr>
                <w:rFonts w:ascii="Sylfaen" w:hAnsi="Sylfaen"/>
                <w:lang w:val="ka-GE"/>
              </w:rPr>
              <w:t xml:space="preserve"> </w:t>
            </w:r>
            <w:r w:rsidRPr="002D0C45">
              <w:rPr>
                <w:rFonts w:ascii="Sylfaen" w:hAnsi="Sylfaen" w:cs="Sylfaen"/>
                <w:lang w:val="ka-GE"/>
              </w:rPr>
              <w:t>ავლენს</w:t>
            </w:r>
            <w:r w:rsidRPr="002D0C45">
              <w:rPr>
                <w:rFonts w:ascii="Sylfaen" w:hAnsi="Sylfaen"/>
                <w:lang w:val="ka-GE"/>
              </w:rPr>
              <w:t xml:space="preserve"> </w:t>
            </w:r>
            <w:r w:rsidRPr="002D0C45">
              <w:rPr>
                <w:rFonts w:ascii="Sylfaen" w:hAnsi="Sylfaen" w:cs="Sylfaen"/>
                <w:lang w:val="ka-GE"/>
              </w:rPr>
              <w:t>მიდრეკილებას</w:t>
            </w:r>
            <w:r w:rsidRPr="002D0C45">
              <w:rPr>
                <w:rFonts w:ascii="Sylfaen" w:hAnsi="Sylfaen"/>
                <w:lang w:val="ka-GE"/>
              </w:rPr>
              <w:t xml:space="preserve"> </w:t>
            </w:r>
            <w:r w:rsidRPr="002D0C45">
              <w:rPr>
                <w:rFonts w:ascii="Sylfaen" w:hAnsi="Sylfaen" w:cs="Sylfaen"/>
                <w:lang w:val="ka-GE"/>
              </w:rPr>
              <w:t>უწყვეტი</w:t>
            </w:r>
            <w:r w:rsidRPr="002D0C45">
              <w:rPr>
                <w:rFonts w:ascii="Sylfaen" w:hAnsi="Sylfaen"/>
                <w:lang w:val="ka-GE"/>
              </w:rPr>
              <w:t xml:space="preserve"> </w:t>
            </w:r>
            <w:r w:rsidRPr="002D0C45">
              <w:rPr>
                <w:rFonts w:ascii="Sylfaen" w:hAnsi="Sylfaen" w:cs="Sylfaen"/>
                <w:lang w:val="ka-GE"/>
              </w:rPr>
              <w:t>წვისკენ</w:t>
            </w:r>
            <w:r w:rsidRPr="002D0C45">
              <w:rPr>
                <w:rFonts w:ascii="Sylfaen" w:hAnsi="Sylfaen"/>
                <w:lang w:val="ka-GE"/>
              </w:rPr>
              <w:t>(S).</w:t>
            </w:r>
          </w:p>
        </w:tc>
        <w:tc>
          <w:tcPr>
            <w:tcW w:w="4676" w:type="dxa"/>
          </w:tcPr>
          <w:p w14:paraId="6207A048" w14:textId="77777777" w:rsidR="004258F2" w:rsidRPr="002D0C45" w:rsidRDefault="004258F2" w:rsidP="003E3502">
            <w:pPr>
              <w:pStyle w:val="TableParagraph"/>
              <w:ind w:left="107" w:right="100"/>
              <w:rPr>
                <w:rFonts w:ascii="Sylfaen" w:hAnsi="Sylfaen"/>
                <w:lang w:val="ka-GE"/>
              </w:rPr>
            </w:pP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მასალები ფლობენ მიდრეკილების უწყვეტ წვას.</w:t>
            </w:r>
          </w:p>
        </w:tc>
      </w:tr>
      <w:tr w:rsidR="004258F2" w:rsidRPr="002D0C45" w14:paraId="78B385F9" w14:textId="77777777" w:rsidTr="003E3502">
        <w:trPr>
          <w:trHeight w:val="659"/>
        </w:trPr>
        <w:tc>
          <w:tcPr>
            <w:tcW w:w="4676" w:type="dxa"/>
          </w:tcPr>
          <w:p w14:paraId="6EE3F620" w14:textId="77777777" w:rsidR="004258F2" w:rsidRPr="002D0C45" w:rsidRDefault="004258F2" w:rsidP="003E3502">
            <w:pPr>
              <w:pStyle w:val="TableParagraph"/>
              <w:ind w:left="107" w:right="100"/>
              <w:rPr>
                <w:rFonts w:ascii="Sylfaen" w:hAnsi="Sylfaen"/>
                <w:lang w:val="ka-GE"/>
              </w:rPr>
            </w:pPr>
            <w:r w:rsidRPr="002D0C45">
              <w:rPr>
                <w:rFonts w:ascii="Sylfaen" w:hAnsi="Sylfaen" w:cs="Sylfaen"/>
                <w:lang w:val="ka-GE"/>
              </w:rPr>
              <w:t>უწყვეტი</w:t>
            </w:r>
            <w:r w:rsidRPr="002D0C45">
              <w:rPr>
                <w:rFonts w:ascii="Sylfaen" w:hAnsi="Sylfaen"/>
                <w:lang w:val="ka-GE"/>
              </w:rPr>
              <w:t xml:space="preserve"> </w:t>
            </w:r>
            <w:r w:rsidRPr="002D0C45">
              <w:rPr>
                <w:rFonts w:ascii="Sylfaen" w:hAnsi="Sylfaen" w:cs="Sylfaen"/>
                <w:lang w:val="ka-GE"/>
              </w:rPr>
              <w:t>მბჟუტავი</w:t>
            </w:r>
            <w:r w:rsidRPr="002D0C45">
              <w:rPr>
                <w:rFonts w:ascii="Sylfaen" w:hAnsi="Sylfaen"/>
                <w:lang w:val="ka-GE"/>
              </w:rPr>
              <w:t xml:space="preserve"> </w:t>
            </w:r>
            <w:r w:rsidRPr="002D0C45">
              <w:rPr>
                <w:rFonts w:ascii="Sylfaen" w:hAnsi="Sylfaen" w:cs="Sylfaen"/>
                <w:lang w:val="ka-GE"/>
              </w:rPr>
              <w:t>წვისადმი</w:t>
            </w:r>
            <w:r w:rsidRPr="002D0C45">
              <w:rPr>
                <w:rFonts w:ascii="Sylfaen" w:hAnsi="Sylfaen"/>
                <w:lang w:val="ka-GE"/>
              </w:rPr>
              <w:t xml:space="preserve"> </w:t>
            </w:r>
            <w:r w:rsidRPr="002D0C45">
              <w:rPr>
                <w:rFonts w:ascii="Sylfaen" w:hAnsi="Sylfaen" w:cs="Sylfaen"/>
                <w:lang w:val="ka-GE"/>
              </w:rPr>
              <w:t>მიდრეკილების</w:t>
            </w:r>
            <w:r w:rsidRPr="002D0C45">
              <w:rPr>
                <w:rFonts w:ascii="Sylfaen" w:hAnsi="Sylfaen"/>
                <w:lang w:val="ka-GE"/>
              </w:rPr>
              <w:t xml:space="preserve"> </w:t>
            </w:r>
            <w:r w:rsidRPr="002D0C45">
              <w:rPr>
                <w:rFonts w:ascii="Sylfaen" w:hAnsi="Sylfaen" w:cs="Sylfaen"/>
                <w:lang w:val="ka-GE"/>
              </w:rPr>
              <w:t>შეფასება</w:t>
            </w:r>
            <w:r w:rsidRPr="002D0C45">
              <w:rPr>
                <w:rFonts w:ascii="Sylfaen" w:hAnsi="Sylfaen"/>
                <w:lang w:val="ka-GE"/>
              </w:rPr>
              <w:t xml:space="preserve"> </w:t>
            </w:r>
            <w:r w:rsidRPr="002D0C45">
              <w:rPr>
                <w:rFonts w:ascii="Sylfaen" w:hAnsi="Sylfaen" w:cs="Sylfaen"/>
                <w:lang w:val="ka-GE"/>
              </w:rPr>
              <w:t>შეუძლებელია</w:t>
            </w:r>
            <w:r w:rsidRPr="002D0C45">
              <w:rPr>
                <w:rFonts w:ascii="Sylfaen" w:hAnsi="Sylfaen"/>
                <w:lang w:val="ka-GE"/>
              </w:rPr>
              <w:t xml:space="preserve"> (ANP).</w:t>
            </w:r>
          </w:p>
        </w:tc>
        <w:tc>
          <w:tcPr>
            <w:tcW w:w="4676" w:type="dxa"/>
          </w:tcPr>
          <w:p w14:paraId="3A661154" w14:textId="77777777" w:rsidR="004258F2" w:rsidRPr="002D0C45" w:rsidRDefault="004258F2" w:rsidP="003E3502">
            <w:pPr>
              <w:pStyle w:val="TableParagraph"/>
              <w:tabs>
                <w:tab w:val="left" w:pos="1415"/>
                <w:tab w:val="left" w:pos="1801"/>
                <w:tab w:val="left" w:pos="2299"/>
                <w:tab w:val="left" w:pos="3443"/>
                <w:tab w:val="left" w:pos="3829"/>
              </w:tabs>
              <w:ind w:left="107" w:right="100"/>
              <w:rPr>
                <w:rFonts w:ascii="Sylfaen" w:hAnsi="Sylfaen"/>
                <w:lang w:val="ka-GE"/>
              </w:rPr>
            </w:pPr>
            <w:r w:rsidRPr="002D0C45">
              <w:rPr>
                <w:rFonts w:ascii="Sylfaen" w:hAnsi="Sylfaen" w:cs="Sylfaen"/>
                <w:spacing w:val="-2"/>
                <w:lang w:val="ka-GE"/>
              </w:rPr>
              <w:t>უწყვეტი</w:t>
            </w:r>
            <w:r w:rsidRPr="002D0C45">
              <w:rPr>
                <w:rFonts w:ascii="Sylfaen" w:hAnsi="Sylfaen"/>
                <w:spacing w:val="-2"/>
                <w:lang w:val="ka-GE"/>
              </w:rPr>
              <w:t xml:space="preserve"> </w:t>
            </w:r>
            <w:r w:rsidRPr="002D0C45">
              <w:rPr>
                <w:rFonts w:ascii="Sylfaen" w:hAnsi="Sylfaen" w:cs="Sylfaen"/>
                <w:spacing w:val="-2"/>
                <w:lang w:val="ka-GE"/>
              </w:rPr>
              <w:t>წვისადმი</w:t>
            </w:r>
            <w:r w:rsidRPr="002D0C45">
              <w:rPr>
                <w:rFonts w:ascii="Sylfaen" w:hAnsi="Sylfaen"/>
                <w:spacing w:val="-2"/>
                <w:lang w:val="ka-GE"/>
              </w:rPr>
              <w:t xml:space="preserve"> </w:t>
            </w:r>
            <w:r w:rsidRPr="002D0C45">
              <w:rPr>
                <w:rFonts w:ascii="Sylfaen" w:hAnsi="Sylfaen" w:cs="Sylfaen"/>
                <w:spacing w:val="-2"/>
                <w:lang w:val="ka-GE"/>
              </w:rPr>
              <w:t>მიდრეკილების</w:t>
            </w:r>
            <w:r w:rsidRPr="002D0C45">
              <w:rPr>
                <w:rFonts w:ascii="Sylfaen" w:hAnsi="Sylfaen"/>
                <w:spacing w:val="-2"/>
                <w:lang w:val="ka-GE"/>
              </w:rPr>
              <w:t xml:space="preserve"> </w:t>
            </w:r>
            <w:r w:rsidRPr="002D0C45">
              <w:rPr>
                <w:rFonts w:ascii="Sylfaen" w:hAnsi="Sylfaen" w:cs="Sylfaen"/>
                <w:spacing w:val="-2"/>
                <w:lang w:val="ka-GE"/>
              </w:rPr>
              <w:t>შეფასება</w:t>
            </w:r>
            <w:r w:rsidRPr="002D0C45">
              <w:rPr>
                <w:rFonts w:ascii="Sylfaen" w:hAnsi="Sylfaen"/>
                <w:spacing w:val="-2"/>
                <w:lang w:val="ka-GE"/>
              </w:rPr>
              <w:t xml:space="preserve"> </w:t>
            </w:r>
            <w:r w:rsidRPr="002D0C45">
              <w:rPr>
                <w:rFonts w:ascii="Sylfaen" w:hAnsi="Sylfaen" w:cs="Sylfaen"/>
                <w:spacing w:val="-2"/>
                <w:lang w:val="ka-GE"/>
              </w:rPr>
              <w:t>შეუძლებელია.</w:t>
            </w:r>
          </w:p>
        </w:tc>
      </w:tr>
    </w:tbl>
    <w:p w14:paraId="1A27A615" w14:textId="77777777" w:rsidR="004258F2" w:rsidRPr="002D0C45" w:rsidRDefault="004258F2" w:rsidP="004258F2">
      <w:pPr>
        <w:pStyle w:val="Heading3"/>
        <w:tabs>
          <w:tab w:val="left" w:pos="1391"/>
        </w:tabs>
        <w:spacing w:before="90"/>
        <w:ind w:left="1391"/>
        <w:rPr>
          <w:rFonts w:ascii="Sylfaen" w:hAnsi="Sylfaen"/>
          <w:sz w:val="22"/>
          <w:szCs w:val="22"/>
          <w:lang w:val="ka-GE"/>
        </w:rPr>
      </w:pPr>
      <w:bookmarkStart w:id="28" w:name="_bookmark31"/>
      <w:bookmarkEnd w:id="28"/>
    </w:p>
    <w:p w14:paraId="7E1B3A95" w14:textId="77777777" w:rsidR="004258F2" w:rsidRPr="002D0C45" w:rsidRDefault="004258F2">
      <w:pPr>
        <w:pStyle w:val="BodyText"/>
        <w:numPr>
          <w:ilvl w:val="2"/>
          <w:numId w:val="143"/>
        </w:numPr>
        <w:rPr>
          <w:b/>
          <w:sz w:val="22"/>
          <w:szCs w:val="22"/>
          <w:lang w:val="ka-GE"/>
        </w:rPr>
      </w:pPr>
      <w:r w:rsidRPr="002D0C45">
        <w:rPr>
          <w:rFonts w:ascii="Sylfaen" w:hAnsi="Sylfaen" w:cs="Sylfaen"/>
          <w:b/>
          <w:sz w:val="22"/>
          <w:szCs w:val="22"/>
          <w:lang w:val="ka-GE"/>
        </w:rPr>
        <w:t>შეერთებების</w:t>
      </w:r>
      <w:r w:rsidRPr="002D0C45">
        <w:rPr>
          <w:b/>
          <w:sz w:val="22"/>
          <w:szCs w:val="22"/>
          <w:lang w:val="ka-GE"/>
        </w:rPr>
        <w:t xml:space="preserve"> </w:t>
      </w:r>
      <w:r w:rsidRPr="002D0C45">
        <w:rPr>
          <w:rFonts w:ascii="Sylfaen" w:hAnsi="Sylfaen" w:cs="Sylfaen"/>
          <w:b/>
          <w:sz w:val="22"/>
          <w:szCs w:val="22"/>
          <w:lang w:val="ka-GE"/>
        </w:rPr>
        <w:t>წყალგაუმტარობა</w:t>
      </w:r>
      <w:r w:rsidRPr="002D0C45">
        <w:rPr>
          <w:b/>
          <w:sz w:val="22"/>
          <w:szCs w:val="22"/>
          <w:lang w:val="ka-GE"/>
        </w:rPr>
        <w:t xml:space="preserve"> (</w:t>
      </w:r>
      <w:r w:rsidRPr="002D0C45">
        <w:rPr>
          <w:rFonts w:ascii="Sylfaen" w:hAnsi="Sylfaen" w:cs="Sylfaen"/>
          <w:b/>
          <w:sz w:val="22"/>
          <w:szCs w:val="22"/>
          <w:lang w:val="ka-GE"/>
        </w:rPr>
        <w:t>დაცვა</w:t>
      </w:r>
      <w:r w:rsidRPr="002D0C45">
        <w:rPr>
          <w:b/>
          <w:sz w:val="22"/>
          <w:szCs w:val="22"/>
          <w:lang w:val="ka-GE"/>
        </w:rPr>
        <w:t xml:space="preserve"> </w:t>
      </w:r>
      <w:r w:rsidRPr="002D0C45">
        <w:rPr>
          <w:rFonts w:ascii="Sylfaen" w:hAnsi="Sylfaen" w:cs="Sylfaen"/>
          <w:b/>
          <w:sz w:val="22"/>
          <w:szCs w:val="22"/>
          <w:lang w:val="ka-GE"/>
        </w:rPr>
        <w:t>ძლიერი</w:t>
      </w:r>
      <w:r w:rsidRPr="002D0C45">
        <w:rPr>
          <w:b/>
          <w:sz w:val="22"/>
          <w:szCs w:val="22"/>
          <w:lang w:val="ka-GE"/>
        </w:rPr>
        <w:t xml:space="preserve"> </w:t>
      </w:r>
      <w:r w:rsidRPr="002D0C45">
        <w:rPr>
          <w:rFonts w:ascii="Sylfaen" w:hAnsi="Sylfaen" w:cs="Sylfaen"/>
          <w:b/>
          <w:sz w:val="22"/>
          <w:szCs w:val="22"/>
          <w:lang w:val="ka-GE"/>
        </w:rPr>
        <w:t>წვიმისგან</w:t>
      </w:r>
      <w:r w:rsidRPr="002D0C45">
        <w:rPr>
          <w:b/>
          <w:sz w:val="22"/>
          <w:szCs w:val="22"/>
          <w:lang w:val="ka-GE"/>
        </w:rPr>
        <w:t>)</w:t>
      </w:r>
    </w:p>
    <w:p w14:paraId="75A366DA" w14:textId="77777777" w:rsidR="004258F2" w:rsidRPr="002D0C45" w:rsidRDefault="004258F2" w:rsidP="004258F2">
      <w:pPr>
        <w:pStyle w:val="BodyText"/>
        <w:spacing w:before="8"/>
        <w:rPr>
          <w:rFonts w:ascii="Sylfaen" w:hAnsi="Sylfaen"/>
          <w:b/>
          <w:sz w:val="22"/>
          <w:szCs w:val="22"/>
          <w:lang w:val="ka-GE"/>
        </w:rPr>
      </w:pPr>
    </w:p>
    <w:p w14:paraId="18ADBBCC" w14:textId="77777777" w:rsidR="004258F2" w:rsidRPr="002D0C45" w:rsidRDefault="004258F2" w:rsidP="004258F2">
      <w:pPr>
        <w:pStyle w:val="BodyText"/>
        <w:spacing w:before="0"/>
        <w:ind w:left="426"/>
        <w:jc w:val="both"/>
        <w:rPr>
          <w:rFonts w:ascii="Sylfaen" w:hAnsi="Sylfaen"/>
          <w:sz w:val="22"/>
          <w:szCs w:val="22"/>
          <w:lang w:val="ka-GE"/>
        </w:rPr>
      </w:pPr>
      <w:r w:rsidRPr="002D0C45">
        <w:rPr>
          <w:rFonts w:ascii="Sylfaen" w:hAnsi="Sylfaen" w:cs="Sylfaen"/>
          <w:spacing w:val="-10"/>
          <w:sz w:val="22"/>
          <w:szCs w:val="22"/>
          <w:lang w:val="ka-GE"/>
        </w:rPr>
        <w:t>ღია</w:t>
      </w:r>
      <w:r w:rsidRPr="002D0C45">
        <w:rPr>
          <w:rFonts w:ascii="Sylfaen" w:hAnsi="Sylfaen"/>
          <w:spacing w:val="-10"/>
          <w:sz w:val="22"/>
          <w:szCs w:val="22"/>
          <w:lang w:val="ka-GE"/>
        </w:rPr>
        <w:t xml:space="preserve"> </w:t>
      </w:r>
      <w:r w:rsidRPr="002D0C45">
        <w:rPr>
          <w:rFonts w:ascii="Sylfaen" w:hAnsi="Sylfaen" w:cs="Sylfaen"/>
          <w:spacing w:val="-10"/>
          <w:sz w:val="22"/>
          <w:szCs w:val="22"/>
          <w:lang w:val="ka-GE"/>
        </w:rPr>
        <w:t>შეერთებების</w:t>
      </w:r>
      <w:r w:rsidRPr="002D0C45">
        <w:rPr>
          <w:rFonts w:ascii="Sylfaen" w:hAnsi="Sylfaen"/>
          <w:spacing w:val="-10"/>
          <w:sz w:val="22"/>
          <w:szCs w:val="22"/>
          <w:lang w:val="ka-GE"/>
        </w:rPr>
        <w:t xml:space="preserve"> </w:t>
      </w:r>
      <w:r w:rsidRPr="002D0C45">
        <w:rPr>
          <w:rFonts w:ascii="Sylfaen" w:hAnsi="Sylfaen" w:cs="Sylfaen"/>
          <w:spacing w:val="-10"/>
          <w:sz w:val="22"/>
          <w:szCs w:val="22"/>
          <w:lang w:val="ka-GE"/>
        </w:rPr>
        <w:t>მქონე</w:t>
      </w:r>
      <w:r w:rsidRPr="002D0C45">
        <w:rPr>
          <w:rFonts w:ascii="Sylfaen" w:hAnsi="Sylfaen"/>
          <w:spacing w:val="-10"/>
          <w:sz w:val="22"/>
          <w:szCs w:val="22"/>
          <w:lang w:val="ka-GE"/>
        </w:rPr>
        <w:t xml:space="preserve"> </w:t>
      </w:r>
      <w:r w:rsidRPr="002D0C45">
        <w:rPr>
          <w:rFonts w:ascii="Sylfaen" w:hAnsi="Sylfaen" w:cs="Sylfaen"/>
          <w:spacing w:val="-10"/>
          <w:sz w:val="22"/>
          <w:szCs w:val="22"/>
          <w:lang w:val="ka-GE"/>
        </w:rPr>
        <w:t>მოპირკეთების</w:t>
      </w:r>
      <w:r w:rsidRPr="002D0C45">
        <w:rPr>
          <w:rFonts w:ascii="Sylfaen" w:hAnsi="Sylfaen"/>
          <w:spacing w:val="-10"/>
          <w:sz w:val="22"/>
          <w:szCs w:val="22"/>
          <w:lang w:val="ka-GE"/>
        </w:rPr>
        <w:t xml:space="preserve"> </w:t>
      </w:r>
      <w:r w:rsidRPr="002D0C45">
        <w:rPr>
          <w:rFonts w:ascii="Sylfaen" w:hAnsi="Sylfaen" w:cs="Sylfaen"/>
          <w:spacing w:val="-10"/>
          <w:sz w:val="22"/>
          <w:szCs w:val="22"/>
          <w:lang w:val="ka-GE"/>
        </w:rPr>
        <w:t>კომპლექტები</w:t>
      </w:r>
      <w:r w:rsidRPr="002D0C45">
        <w:rPr>
          <w:rFonts w:ascii="Sylfaen" w:hAnsi="Sylfaen"/>
          <w:spacing w:val="-10"/>
          <w:sz w:val="22"/>
          <w:szCs w:val="22"/>
          <w:lang w:val="ka-GE"/>
        </w:rPr>
        <w:t xml:space="preserve"> </w:t>
      </w:r>
      <w:r w:rsidRPr="002D0C45">
        <w:rPr>
          <w:rFonts w:ascii="Sylfaen" w:hAnsi="Sylfaen" w:cs="Sylfaen"/>
          <w:spacing w:val="-10"/>
          <w:sz w:val="22"/>
          <w:szCs w:val="22"/>
          <w:lang w:val="ka-GE"/>
        </w:rPr>
        <w:t>უნდა</w:t>
      </w:r>
      <w:r w:rsidRPr="002D0C45">
        <w:rPr>
          <w:rFonts w:ascii="Sylfaen" w:hAnsi="Sylfaen"/>
          <w:spacing w:val="-10"/>
          <w:sz w:val="22"/>
          <w:szCs w:val="22"/>
          <w:lang w:val="ka-GE"/>
        </w:rPr>
        <w:t xml:space="preserve"> </w:t>
      </w:r>
      <w:r w:rsidRPr="002D0C45">
        <w:rPr>
          <w:rFonts w:ascii="Sylfaen" w:hAnsi="Sylfaen" w:cs="Sylfaen"/>
          <w:spacing w:val="-10"/>
          <w:sz w:val="22"/>
          <w:szCs w:val="22"/>
          <w:lang w:val="ka-GE"/>
        </w:rPr>
        <w:t>იყოს</w:t>
      </w:r>
      <w:r w:rsidRPr="002D0C45">
        <w:rPr>
          <w:rFonts w:ascii="Sylfaen" w:hAnsi="Sylfaen"/>
          <w:spacing w:val="-10"/>
          <w:sz w:val="22"/>
          <w:szCs w:val="22"/>
          <w:lang w:val="ka-GE"/>
        </w:rPr>
        <w:t xml:space="preserve"> </w:t>
      </w:r>
      <w:r w:rsidRPr="002D0C45">
        <w:rPr>
          <w:rFonts w:ascii="Sylfaen" w:hAnsi="Sylfaen" w:cs="Sylfaen"/>
          <w:spacing w:val="-10"/>
          <w:sz w:val="22"/>
          <w:szCs w:val="22"/>
          <w:lang w:val="ka-GE"/>
        </w:rPr>
        <w:t>აღწერილი</w:t>
      </w:r>
      <w:r w:rsidRPr="002D0C45">
        <w:rPr>
          <w:rFonts w:ascii="Sylfaen" w:hAnsi="Sylfaen"/>
          <w:spacing w:val="-10"/>
          <w:sz w:val="22"/>
          <w:szCs w:val="22"/>
          <w:lang w:val="ka-GE"/>
        </w:rPr>
        <w:t xml:space="preserve">, </w:t>
      </w:r>
      <w:r w:rsidRPr="002D0C45">
        <w:rPr>
          <w:rFonts w:ascii="Sylfaen" w:hAnsi="Sylfaen" w:cs="Sylfaen"/>
          <w:spacing w:val="-10"/>
          <w:sz w:val="22"/>
          <w:szCs w:val="22"/>
          <w:lang w:val="ka-GE"/>
        </w:rPr>
        <w:t>როგორც</w:t>
      </w:r>
      <w:r w:rsidRPr="002D0C45">
        <w:rPr>
          <w:rFonts w:ascii="Sylfaen" w:hAnsi="Sylfaen"/>
          <w:spacing w:val="-10"/>
          <w:sz w:val="22"/>
          <w:szCs w:val="22"/>
          <w:lang w:val="ka-GE"/>
        </w:rPr>
        <w:t xml:space="preserve"> „</w:t>
      </w:r>
      <w:r w:rsidRPr="002D0C45">
        <w:rPr>
          <w:rFonts w:ascii="Sylfaen" w:hAnsi="Sylfaen" w:cs="Sylfaen"/>
          <w:spacing w:val="-10"/>
          <w:sz w:val="22"/>
          <w:szCs w:val="22"/>
          <w:lang w:val="ka-GE"/>
        </w:rPr>
        <w:t>წყალგაუმტარი</w:t>
      </w:r>
      <w:r w:rsidRPr="002D0C45">
        <w:rPr>
          <w:rFonts w:ascii="Sylfaen" w:hAnsi="Sylfaen"/>
          <w:spacing w:val="-10"/>
          <w:sz w:val="22"/>
          <w:szCs w:val="22"/>
          <w:lang w:val="ka-GE"/>
        </w:rPr>
        <w:t>“.</w:t>
      </w:r>
    </w:p>
    <w:p w14:paraId="5C0A4BA9" w14:textId="77777777" w:rsidR="004258F2" w:rsidRPr="002D0C45" w:rsidRDefault="004258F2" w:rsidP="004258F2">
      <w:pPr>
        <w:pStyle w:val="BodyText"/>
        <w:spacing w:before="199"/>
        <w:ind w:left="426" w:right="426"/>
        <w:jc w:val="both"/>
        <w:rPr>
          <w:rFonts w:ascii="Sylfaen" w:hAnsi="Sylfaen"/>
          <w:sz w:val="22"/>
          <w:szCs w:val="22"/>
          <w:lang w:val="ka-GE"/>
        </w:rPr>
      </w:pPr>
      <w:r w:rsidRPr="002D0C45">
        <w:rPr>
          <w:rFonts w:ascii="Sylfaen" w:hAnsi="Sylfaen" w:cs="Sylfaen"/>
          <w:sz w:val="22"/>
          <w:szCs w:val="22"/>
          <w:lang w:val="ka-GE"/>
        </w:rPr>
        <w:t>მჭიდრო</w:t>
      </w:r>
      <w:r w:rsidRPr="002D0C45">
        <w:rPr>
          <w:rFonts w:ascii="Sylfaen" w:hAnsi="Sylfaen"/>
          <w:sz w:val="22"/>
          <w:szCs w:val="22"/>
          <w:lang w:val="ka-GE"/>
        </w:rPr>
        <w:t xml:space="preserve"> </w:t>
      </w:r>
      <w:r w:rsidRPr="002D0C45">
        <w:rPr>
          <w:rFonts w:ascii="Sylfaen" w:hAnsi="Sylfaen" w:cs="Sylfaen"/>
          <w:sz w:val="22"/>
          <w:szCs w:val="22"/>
          <w:lang w:val="ka-GE"/>
        </w:rPr>
        <w:t>შეერთებების</w:t>
      </w:r>
      <w:r w:rsidRPr="002D0C45">
        <w:rPr>
          <w:rFonts w:ascii="Sylfaen" w:hAnsi="Sylfaen"/>
          <w:sz w:val="22"/>
          <w:szCs w:val="22"/>
          <w:lang w:val="ka-GE"/>
        </w:rPr>
        <w:t xml:space="preserve"> </w:t>
      </w:r>
      <w:r w:rsidRPr="002D0C45">
        <w:rPr>
          <w:rFonts w:ascii="Sylfaen" w:hAnsi="Sylfaen" w:cs="Sylfaen"/>
          <w:sz w:val="22"/>
          <w:szCs w:val="22"/>
          <w:lang w:val="ka-GE"/>
        </w:rPr>
        <w:t>მქონე</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w:t>
      </w:r>
      <w:r w:rsidRPr="002D0C45">
        <w:rPr>
          <w:rFonts w:ascii="Sylfaen" w:hAnsi="Sylfaen"/>
          <w:sz w:val="22"/>
          <w:szCs w:val="22"/>
          <w:lang w:val="ka-GE"/>
        </w:rPr>
        <w:t xml:space="preserve"> </w:t>
      </w:r>
      <w:r w:rsidRPr="002D0C45">
        <w:rPr>
          <w:rFonts w:ascii="Sylfaen" w:hAnsi="Sylfaen" w:cs="Sylfaen"/>
          <w:sz w:val="22"/>
          <w:szCs w:val="22"/>
          <w:lang w:val="ka-GE"/>
        </w:rPr>
        <w:t>ხელს</w:t>
      </w:r>
      <w:r w:rsidRPr="002D0C45">
        <w:rPr>
          <w:rFonts w:ascii="Sylfaen" w:hAnsi="Sylfaen"/>
          <w:sz w:val="22"/>
          <w:szCs w:val="22"/>
          <w:lang w:val="ka-GE"/>
        </w:rPr>
        <w:t xml:space="preserve"> </w:t>
      </w:r>
      <w:r w:rsidRPr="002D0C45">
        <w:rPr>
          <w:rFonts w:ascii="Sylfaen" w:hAnsi="Sylfaen" w:cs="Sylfaen"/>
          <w:sz w:val="22"/>
          <w:szCs w:val="22"/>
          <w:lang w:val="ka-GE"/>
        </w:rPr>
        <w:t>უწყობს</w:t>
      </w:r>
      <w:r w:rsidRPr="002D0C45">
        <w:rPr>
          <w:rFonts w:ascii="Sylfaen" w:hAnsi="Sylfaen"/>
          <w:sz w:val="22"/>
          <w:szCs w:val="22"/>
          <w:lang w:val="ka-GE"/>
        </w:rPr>
        <w:t xml:space="preserve"> </w:t>
      </w:r>
      <w:r w:rsidRPr="002D0C45">
        <w:rPr>
          <w:rFonts w:ascii="Sylfaen" w:hAnsi="Sylfaen" w:cs="Sylfaen"/>
          <w:sz w:val="22"/>
          <w:szCs w:val="22"/>
          <w:lang w:val="ka-GE"/>
        </w:rPr>
        <w:t>სუბსტრატის</w:t>
      </w:r>
      <w:r w:rsidRPr="002D0C45">
        <w:rPr>
          <w:rFonts w:ascii="Sylfaen" w:hAnsi="Sylfaen"/>
          <w:sz w:val="22"/>
          <w:szCs w:val="22"/>
          <w:lang w:val="ka-GE"/>
        </w:rPr>
        <w:t xml:space="preserve"> </w:t>
      </w:r>
      <w:r w:rsidRPr="002D0C45">
        <w:rPr>
          <w:rFonts w:ascii="Sylfaen" w:hAnsi="Sylfaen" w:cs="Sylfaen"/>
          <w:sz w:val="22"/>
          <w:szCs w:val="22"/>
          <w:lang w:val="ka-GE"/>
        </w:rPr>
        <w:t>წყალგაუმტარობას</w:t>
      </w:r>
      <w:r w:rsidRPr="002D0C45">
        <w:rPr>
          <w:rFonts w:ascii="Sylfaen" w:hAnsi="Sylfaen"/>
          <w:sz w:val="22"/>
          <w:szCs w:val="22"/>
          <w:lang w:val="ka-GE"/>
        </w:rPr>
        <w:t xml:space="preserve">. </w:t>
      </w:r>
      <w:r w:rsidRPr="002D0C45">
        <w:rPr>
          <w:rFonts w:ascii="Sylfaen" w:hAnsi="Sylfaen" w:cs="Sylfaen"/>
          <w:sz w:val="22"/>
          <w:szCs w:val="22"/>
          <w:lang w:val="ka-GE"/>
        </w:rPr>
        <w:t>ამ</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შემთხვევაში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ნაკრებების</w:t>
      </w:r>
      <w:r w:rsidRPr="002D0C45">
        <w:rPr>
          <w:rFonts w:ascii="Sylfaen" w:hAnsi="Sylfaen"/>
          <w:sz w:val="22"/>
          <w:szCs w:val="22"/>
          <w:lang w:val="ka-GE"/>
        </w:rPr>
        <w:t xml:space="preserve"> </w:t>
      </w:r>
      <w:r w:rsidRPr="002D0C45">
        <w:rPr>
          <w:rFonts w:ascii="Sylfaen" w:hAnsi="Sylfaen" w:cs="Sylfaen"/>
          <w:sz w:val="22"/>
          <w:szCs w:val="22"/>
          <w:lang w:val="ka-GE"/>
        </w:rPr>
        <w:t>წყალგაუმტარობა</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შეფასდეს</w:t>
      </w:r>
      <w:r w:rsidRPr="002D0C45">
        <w:rPr>
          <w:rFonts w:ascii="Sylfaen" w:hAnsi="Sylfaen"/>
          <w:sz w:val="22"/>
          <w:szCs w:val="22"/>
          <w:lang w:val="ka-GE"/>
        </w:rPr>
        <w:t xml:space="preserve"> სსტ ენ 12865:2001/2023 </w:t>
      </w:r>
      <w:r w:rsidRPr="002D0C45">
        <w:rPr>
          <w:rFonts w:ascii="Sylfaen" w:hAnsi="Sylfaen" w:cs="Sylfaen"/>
          <w:sz w:val="22"/>
          <w:szCs w:val="22"/>
          <w:lang w:val="ka-GE"/>
        </w:rPr>
        <w:t>პროცედურის</w:t>
      </w:r>
      <w:r w:rsidRPr="002D0C45">
        <w:rPr>
          <w:rFonts w:ascii="Sylfaen" w:hAnsi="Sylfaen"/>
          <w:sz w:val="22"/>
          <w:szCs w:val="22"/>
          <w:lang w:val="ka-GE"/>
        </w:rPr>
        <w:t xml:space="preserve"> ა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ტესტირებით</w:t>
      </w:r>
      <w:r w:rsidRPr="002D0C45">
        <w:rPr>
          <w:rFonts w:ascii="Sylfaen" w:hAnsi="Sylfaen"/>
          <w:sz w:val="22"/>
          <w:szCs w:val="22"/>
          <w:lang w:val="ka-GE"/>
        </w:rPr>
        <w:t xml:space="preserve"> (</w:t>
      </w:r>
      <w:r w:rsidRPr="002D0C45">
        <w:rPr>
          <w:rFonts w:ascii="Sylfaen" w:hAnsi="Sylfaen" w:cs="Sylfaen"/>
          <w:sz w:val="22"/>
          <w:szCs w:val="22"/>
          <w:lang w:val="ka-GE"/>
        </w:rPr>
        <w:t>იხილეთ</w:t>
      </w:r>
      <w:r w:rsidRPr="002D0C45">
        <w:rPr>
          <w:rFonts w:ascii="Sylfaen" w:hAnsi="Sylfaen"/>
          <w:sz w:val="22"/>
          <w:szCs w:val="22"/>
          <w:lang w:val="ka-GE"/>
        </w:rPr>
        <w:t xml:space="preserve"> </w:t>
      </w:r>
      <w:r w:rsidRPr="002D0C45">
        <w:rPr>
          <w:rFonts w:ascii="Sylfaen" w:hAnsi="Sylfaen" w:cs="Sylfaen"/>
          <w:sz w:val="22"/>
          <w:szCs w:val="22"/>
          <w:lang w:val="ka-GE"/>
        </w:rPr>
        <w:t>აგრეთვე</w:t>
      </w:r>
      <w:r w:rsidRPr="002D0C45">
        <w:rPr>
          <w:rFonts w:ascii="Sylfaen" w:hAnsi="Sylfaen"/>
          <w:sz w:val="22"/>
          <w:szCs w:val="22"/>
          <w:lang w:val="ka-GE"/>
        </w:rPr>
        <w:t xml:space="preserve"> </w:t>
      </w:r>
      <w:r w:rsidRPr="002D0C45">
        <w:rPr>
          <w:rFonts w:ascii="Sylfaen" w:hAnsi="Sylfaen" w:cs="Sylfaen"/>
          <w:sz w:val="22"/>
          <w:szCs w:val="22"/>
          <w:lang w:val="ka-GE"/>
        </w:rPr>
        <w:t>დანართი</w:t>
      </w:r>
      <w:r w:rsidRPr="002D0C45">
        <w:rPr>
          <w:rFonts w:ascii="Sylfaen" w:hAnsi="Sylfaen"/>
          <w:sz w:val="22"/>
          <w:szCs w:val="22"/>
          <w:lang w:val="ka-GE"/>
        </w:rPr>
        <w:t xml:space="preserve"> დ).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შემოწმდეს</w:t>
      </w:r>
      <w:r w:rsidRPr="002D0C45">
        <w:rPr>
          <w:rFonts w:ascii="Sylfaen" w:hAnsi="Sylfaen"/>
          <w:sz w:val="22"/>
          <w:szCs w:val="22"/>
          <w:lang w:val="ka-GE"/>
        </w:rPr>
        <w:t xml:space="preserve"> </w:t>
      </w:r>
      <w:r w:rsidRPr="002D0C45">
        <w:rPr>
          <w:rFonts w:ascii="Sylfaen" w:hAnsi="Sylfaen" w:cs="Sylfaen"/>
          <w:sz w:val="22"/>
          <w:szCs w:val="22"/>
          <w:lang w:val="ka-GE"/>
        </w:rPr>
        <w:t>სულ</w:t>
      </w:r>
      <w:r w:rsidRPr="002D0C45">
        <w:rPr>
          <w:rFonts w:ascii="Sylfaen" w:hAnsi="Sylfaen"/>
          <w:sz w:val="22"/>
          <w:szCs w:val="22"/>
          <w:lang w:val="ka-GE"/>
        </w:rPr>
        <w:t xml:space="preserve"> </w:t>
      </w:r>
      <w:r w:rsidRPr="002D0C45">
        <w:rPr>
          <w:rFonts w:ascii="Sylfaen" w:hAnsi="Sylfaen" w:cs="Sylfaen"/>
          <w:sz w:val="22"/>
          <w:szCs w:val="22"/>
          <w:lang w:val="ka-GE"/>
        </w:rPr>
        <w:t>მცირე</w:t>
      </w:r>
      <w:r w:rsidRPr="002D0C45">
        <w:rPr>
          <w:rFonts w:ascii="Sylfaen" w:hAnsi="Sylfaen"/>
          <w:sz w:val="22"/>
          <w:szCs w:val="22"/>
          <w:lang w:val="ka-GE"/>
        </w:rPr>
        <w:t xml:space="preserve"> </w:t>
      </w:r>
      <w:r w:rsidRPr="002D0C45">
        <w:rPr>
          <w:rFonts w:ascii="Sylfaen" w:hAnsi="Sylfaen" w:cs="Sylfaen"/>
          <w:sz w:val="22"/>
          <w:szCs w:val="22"/>
          <w:lang w:val="ka-GE"/>
        </w:rPr>
        <w:t xml:space="preserve">„ყველაზე ცუდი შემთხვევის სცენარი“ </w:t>
      </w:r>
      <w:r w:rsidRPr="002D0C45">
        <w:rPr>
          <w:rFonts w:ascii="Sylfaen" w:hAnsi="Sylfaen"/>
          <w:sz w:val="22"/>
          <w:szCs w:val="22"/>
          <w:lang w:val="ka-GE"/>
        </w:rPr>
        <w:t>(</w:t>
      </w:r>
      <w:r w:rsidRPr="002D0C45">
        <w:rPr>
          <w:rFonts w:ascii="Sylfaen" w:hAnsi="Sylfaen" w:cs="Sylfaen"/>
          <w:sz w:val="22"/>
          <w:szCs w:val="22"/>
          <w:lang w:val="ka-GE"/>
        </w:rPr>
        <w:t>ღია</w:t>
      </w:r>
      <w:r w:rsidRPr="002D0C45">
        <w:rPr>
          <w:rFonts w:ascii="Sylfaen" w:hAnsi="Sylfaen"/>
          <w:sz w:val="22"/>
          <w:szCs w:val="22"/>
          <w:lang w:val="ka-GE"/>
        </w:rPr>
        <w:t xml:space="preserve"> </w:t>
      </w:r>
      <w:r w:rsidRPr="002D0C45">
        <w:rPr>
          <w:rFonts w:ascii="Sylfaen" w:hAnsi="Sylfaen" w:cs="Sylfaen"/>
          <w:sz w:val="22"/>
          <w:szCs w:val="22"/>
          <w:lang w:val="ka-GE"/>
        </w:rPr>
        <w:t>შეერთებების</w:t>
      </w:r>
      <w:r w:rsidRPr="002D0C45">
        <w:rPr>
          <w:rFonts w:ascii="Sylfaen" w:hAnsi="Sylfaen"/>
          <w:sz w:val="22"/>
          <w:szCs w:val="22"/>
          <w:lang w:val="ka-GE"/>
        </w:rPr>
        <w:t xml:space="preserve"> </w:t>
      </w:r>
      <w:r w:rsidRPr="002D0C45">
        <w:rPr>
          <w:rFonts w:ascii="Sylfaen" w:hAnsi="Sylfaen" w:cs="Sylfaen"/>
          <w:sz w:val="22"/>
          <w:szCs w:val="22"/>
          <w:lang w:val="ka-GE"/>
        </w:rPr>
        <w:t>მაქსიმალური</w:t>
      </w:r>
      <w:r w:rsidRPr="002D0C45">
        <w:rPr>
          <w:rFonts w:ascii="Sylfaen" w:hAnsi="Sylfaen"/>
          <w:sz w:val="22"/>
          <w:szCs w:val="22"/>
          <w:lang w:val="ka-GE"/>
        </w:rPr>
        <w:t xml:space="preserve"> </w:t>
      </w:r>
      <w:r w:rsidRPr="002D0C45">
        <w:rPr>
          <w:rFonts w:ascii="Sylfaen" w:hAnsi="Sylfaen" w:cs="Sylfaen"/>
          <w:sz w:val="22"/>
          <w:szCs w:val="22"/>
          <w:lang w:val="ka-GE"/>
        </w:rPr>
        <w:t>ფართობი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ელემენტის</w:t>
      </w:r>
      <w:r w:rsidRPr="002D0C45">
        <w:rPr>
          <w:rFonts w:ascii="Sylfaen" w:hAnsi="Sylfaen"/>
          <w:sz w:val="22"/>
          <w:szCs w:val="22"/>
          <w:lang w:val="ka-GE"/>
        </w:rPr>
        <w:t xml:space="preserve"> </w:t>
      </w:r>
      <w:r w:rsidRPr="002D0C45">
        <w:rPr>
          <w:rFonts w:ascii="Sylfaen" w:hAnsi="Sylfaen" w:cs="Sylfaen"/>
          <w:sz w:val="22"/>
          <w:szCs w:val="22"/>
          <w:lang w:val="ka-GE"/>
        </w:rPr>
        <w:t>მინიმალური</w:t>
      </w:r>
      <w:r w:rsidRPr="002D0C45">
        <w:rPr>
          <w:rFonts w:ascii="Sylfaen" w:hAnsi="Sylfaen"/>
          <w:sz w:val="22"/>
          <w:szCs w:val="22"/>
          <w:lang w:val="ka-GE"/>
        </w:rPr>
        <w:t xml:space="preserve"> </w:t>
      </w:r>
      <w:r w:rsidRPr="002D0C45">
        <w:rPr>
          <w:rFonts w:ascii="Sylfaen" w:hAnsi="Sylfaen" w:cs="Sylfaen"/>
          <w:sz w:val="22"/>
          <w:szCs w:val="22"/>
          <w:lang w:val="ka-GE"/>
        </w:rPr>
        <w:t>სისქე</w:t>
      </w:r>
      <w:r w:rsidRPr="002D0C45">
        <w:rPr>
          <w:rFonts w:ascii="Sylfaen" w:hAnsi="Sylfaen"/>
          <w:sz w:val="22"/>
          <w:szCs w:val="22"/>
          <w:lang w:val="ka-GE"/>
        </w:rPr>
        <w:t xml:space="preserve">, </w:t>
      </w:r>
      <w:r w:rsidRPr="002D0C45">
        <w:rPr>
          <w:rFonts w:ascii="Sylfaen" w:hAnsi="Sylfaen" w:cs="Sylfaen"/>
          <w:sz w:val="22"/>
          <w:szCs w:val="22"/>
          <w:lang w:val="ka-GE"/>
        </w:rPr>
        <w:t>ორ</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ელემენტს</w:t>
      </w:r>
      <w:r w:rsidRPr="002D0C45">
        <w:rPr>
          <w:rFonts w:ascii="Sylfaen" w:hAnsi="Sylfaen"/>
          <w:sz w:val="22"/>
          <w:szCs w:val="22"/>
          <w:lang w:val="ka-GE"/>
        </w:rPr>
        <w:t xml:space="preserve"> </w:t>
      </w:r>
      <w:r w:rsidRPr="002D0C45">
        <w:rPr>
          <w:rFonts w:ascii="Sylfaen" w:hAnsi="Sylfaen" w:cs="Sylfaen"/>
          <w:sz w:val="22"/>
          <w:szCs w:val="22"/>
          <w:lang w:val="ka-GE"/>
        </w:rPr>
        <w:t>შორის</w:t>
      </w:r>
      <w:r w:rsidRPr="002D0C45">
        <w:rPr>
          <w:rFonts w:ascii="Sylfaen" w:hAnsi="Sylfaen"/>
          <w:sz w:val="22"/>
          <w:szCs w:val="22"/>
          <w:lang w:val="ka-GE"/>
        </w:rPr>
        <w:t xml:space="preserve"> </w:t>
      </w:r>
      <w:r w:rsidRPr="002D0C45">
        <w:rPr>
          <w:rFonts w:ascii="Sylfaen" w:hAnsi="Sylfaen" w:cs="Sylfaen"/>
          <w:sz w:val="22"/>
          <w:szCs w:val="22"/>
          <w:lang w:val="ka-GE"/>
        </w:rPr>
        <w:t>შეერთების</w:t>
      </w:r>
      <w:r w:rsidRPr="002D0C45">
        <w:rPr>
          <w:rFonts w:ascii="Sylfaen" w:hAnsi="Sylfaen"/>
          <w:sz w:val="22"/>
          <w:szCs w:val="22"/>
          <w:lang w:val="ka-GE"/>
        </w:rPr>
        <w:t xml:space="preserve"> </w:t>
      </w:r>
      <w:r w:rsidRPr="002D0C45">
        <w:rPr>
          <w:rFonts w:ascii="Sylfaen" w:hAnsi="Sylfaen" w:cs="Sylfaen"/>
          <w:sz w:val="22"/>
          <w:szCs w:val="22"/>
          <w:lang w:val="ka-GE"/>
        </w:rPr>
        <w:t>მაქსიმალური</w:t>
      </w:r>
      <w:r w:rsidRPr="002D0C45">
        <w:rPr>
          <w:rFonts w:ascii="Sylfaen" w:hAnsi="Sylfaen"/>
          <w:sz w:val="22"/>
          <w:szCs w:val="22"/>
          <w:lang w:val="ka-GE"/>
        </w:rPr>
        <w:t xml:space="preserve"> </w:t>
      </w:r>
      <w:r w:rsidRPr="002D0C45">
        <w:rPr>
          <w:rFonts w:ascii="Sylfaen" w:hAnsi="Sylfaen" w:cs="Sylfaen"/>
          <w:sz w:val="22"/>
          <w:szCs w:val="22"/>
          <w:lang w:val="ka-GE"/>
        </w:rPr>
        <w:t>სისქე</w:t>
      </w:r>
      <w:r w:rsidRPr="002D0C45">
        <w:rPr>
          <w:rFonts w:ascii="Sylfaen" w:hAnsi="Sylfaen"/>
          <w:sz w:val="22"/>
          <w:szCs w:val="22"/>
          <w:lang w:val="ka-GE"/>
        </w:rPr>
        <w:t>).</w:t>
      </w:r>
    </w:p>
    <w:p w14:paraId="12058856" w14:textId="77777777" w:rsidR="004258F2" w:rsidRPr="002D0C45" w:rsidRDefault="004258F2" w:rsidP="004258F2">
      <w:pPr>
        <w:pStyle w:val="BodyText"/>
        <w:spacing w:before="201"/>
        <w:ind w:left="426"/>
        <w:jc w:val="both"/>
        <w:rPr>
          <w:rFonts w:ascii="Sylfaen" w:hAnsi="Sylfaen"/>
          <w:sz w:val="22"/>
          <w:szCs w:val="22"/>
          <w:lang w:val="ka-GE"/>
        </w:rPr>
      </w:pPr>
      <w:r w:rsidRPr="002D0C45">
        <w:rPr>
          <w:rFonts w:ascii="Sylfaen" w:hAnsi="Sylfaen" w:cs="Sylfaen"/>
          <w:spacing w:val="-4"/>
          <w:sz w:val="22"/>
          <w:szCs w:val="22"/>
          <w:lang w:val="ka-GE"/>
        </w:rPr>
        <w:t>წნევის</w:t>
      </w:r>
      <w:r w:rsidRPr="002D0C45">
        <w:rPr>
          <w:rFonts w:ascii="Sylfaen" w:hAnsi="Sylfaen"/>
          <w:spacing w:val="-4"/>
          <w:sz w:val="22"/>
          <w:szCs w:val="22"/>
          <w:lang w:val="ka-GE"/>
        </w:rPr>
        <w:t xml:space="preserve"> </w:t>
      </w:r>
      <w:r w:rsidRPr="002D0C45">
        <w:rPr>
          <w:rFonts w:ascii="Sylfaen" w:hAnsi="Sylfaen" w:cs="Sylfaen"/>
          <w:spacing w:val="-4"/>
          <w:sz w:val="22"/>
          <w:szCs w:val="22"/>
          <w:lang w:val="ka-GE"/>
        </w:rPr>
        <w:t>ზღვრული</w:t>
      </w:r>
      <w:r w:rsidRPr="002D0C45">
        <w:rPr>
          <w:rFonts w:ascii="Sylfaen" w:hAnsi="Sylfaen"/>
          <w:spacing w:val="-4"/>
          <w:sz w:val="22"/>
          <w:szCs w:val="22"/>
          <w:lang w:val="ka-GE"/>
        </w:rPr>
        <w:t xml:space="preserve"> </w:t>
      </w:r>
      <w:r w:rsidRPr="002D0C45">
        <w:rPr>
          <w:rFonts w:ascii="Sylfaen" w:hAnsi="Sylfaen" w:cs="Sylfaen"/>
          <w:spacing w:val="-4"/>
          <w:sz w:val="22"/>
          <w:szCs w:val="22"/>
          <w:lang w:val="ka-GE"/>
        </w:rPr>
        <w:t>დონე</w:t>
      </w:r>
      <w:r w:rsidRPr="002D0C45">
        <w:rPr>
          <w:rFonts w:ascii="Sylfaen" w:hAnsi="Sylfaen"/>
          <w:spacing w:val="-4"/>
          <w:sz w:val="22"/>
          <w:szCs w:val="22"/>
          <w:lang w:val="ka-GE"/>
        </w:rPr>
        <w:t xml:space="preserve"> [</w:t>
      </w:r>
      <w:r w:rsidRPr="002D0C45">
        <w:rPr>
          <w:rFonts w:ascii="Sylfaen" w:hAnsi="Sylfaen" w:cs="Sylfaen"/>
          <w:spacing w:val="-4"/>
          <w:sz w:val="22"/>
          <w:szCs w:val="22"/>
          <w:lang w:val="ka-GE"/>
        </w:rPr>
        <w:t>პა</w:t>
      </w:r>
      <w:r w:rsidRPr="002D0C45">
        <w:rPr>
          <w:rFonts w:ascii="Sylfaen" w:hAnsi="Sylfaen"/>
          <w:spacing w:val="-4"/>
          <w:sz w:val="22"/>
          <w:szCs w:val="22"/>
          <w:lang w:val="ka-GE"/>
        </w:rPr>
        <w:t>-</w:t>
      </w:r>
      <w:r w:rsidRPr="002D0C45">
        <w:rPr>
          <w:rFonts w:ascii="Sylfaen" w:hAnsi="Sylfaen" w:cs="Sylfaen"/>
          <w:spacing w:val="-4"/>
          <w:sz w:val="22"/>
          <w:szCs w:val="22"/>
          <w:lang w:val="ka-GE"/>
        </w:rPr>
        <w:t>ში</w:t>
      </w:r>
      <w:r w:rsidRPr="002D0C45">
        <w:rPr>
          <w:rFonts w:ascii="Sylfaen" w:hAnsi="Sylfaen"/>
          <w:spacing w:val="-4"/>
          <w:sz w:val="22"/>
          <w:szCs w:val="22"/>
          <w:lang w:val="ka-GE"/>
        </w:rPr>
        <w:t>] (</w:t>
      </w:r>
      <w:r w:rsidRPr="002D0C45">
        <w:rPr>
          <w:rFonts w:ascii="Sylfaen" w:hAnsi="Sylfaen" w:cs="Sylfaen"/>
          <w:spacing w:val="-4"/>
          <w:sz w:val="22"/>
          <w:szCs w:val="22"/>
          <w:lang w:val="ka-GE"/>
        </w:rPr>
        <w:t>წყლის</w:t>
      </w:r>
      <w:r w:rsidRPr="002D0C45">
        <w:rPr>
          <w:rFonts w:ascii="Sylfaen" w:hAnsi="Sylfaen"/>
          <w:spacing w:val="-4"/>
          <w:sz w:val="22"/>
          <w:szCs w:val="22"/>
          <w:lang w:val="ka-GE"/>
        </w:rPr>
        <w:t xml:space="preserve"> </w:t>
      </w:r>
      <w:r w:rsidRPr="002D0C45">
        <w:rPr>
          <w:rFonts w:ascii="Sylfaen" w:hAnsi="Sylfaen" w:cs="Sylfaen"/>
          <w:spacing w:val="-4"/>
          <w:sz w:val="22"/>
          <w:szCs w:val="22"/>
          <w:lang w:val="ka-GE"/>
        </w:rPr>
        <w:t>შეღწევამდე</w:t>
      </w:r>
      <w:r w:rsidRPr="002D0C45">
        <w:rPr>
          <w:rFonts w:ascii="Sylfaen" w:hAnsi="Sylfaen"/>
          <w:spacing w:val="-4"/>
          <w:sz w:val="22"/>
          <w:szCs w:val="22"/>
          <w:lang w:val="ka-GE"/>
        </w:rPr>
        <w:t xml:space="preserve"> </w:t>
      </w:r>
      <w:r w:rsidRPr="002D0C45">
        <w:rPr>
          <w:rFonts w:ascii="Sylfaen" w:hAnsi="Sylfaen" w:cs="Sylfaen"/>
          <w:spacing w:val="-4"/>
          <w:sz w:val="22"/>
          <w:szCs w:val="22"/>
          <w:lang w:val="ka-GE"/>
        </w:rPr>
        <w:t>ცოტა</w:t>
      </w:r>
      <w:r w:rsidRPr="002D0C45">
        <w:rPr>
          <w:rFonts w:ascii="Sylfaen" w:hAnsi="Sylfaen"/>
          <w:spacing w:val="-4"/>
          <w:sz w:val="22"/>
          <w:szCs w:val="22"/>
          <w:lang w:val="ka-GE"/>
        </w:rPr>
        <w:t xml:space="preserve"> </w:t>
      </w:r>
      <w:r w:rsidRPr="002D0C45">
        <w:rPr>
          <w:rFonts w:ascii="Sylfaen" w:hAnsi="Sylfaen" w:cs="Sylfaen"/>
          <w:spacing w:val="-4"/>
          <w:sz w:val="22"/>
          <w:szCs w:val="22"/>
          <w:lang w:val="ka-GE"/>
        </w:rPr>
        <w:t>ხნით</w:t>
      </w:r>
      <w:r w:rsidRPr="002D0C45">
        <w:rPr>
          <w:rFonts w:ascii="Sylfaen" w:hAnsi="Sylfaen"/>
          <w:spacing w:val="-4"/>
          <w:sz w:val="22"/>
          <w:szCs w:val="22"/>
          <w:lang w:val="ka-GE"/>
        </w:rPr>
        <w:t xml:space="preserve"> </w:t>
      </w:r>
      <w:r w:rsidRPr="002D0C45">
        <w:rPr>
          <w:rFonts w:ascii="Sylfaen" w:hAnsi="Sylfaen" w:cs="Sylfaen"/>
          <w:spacing w:val="-4"/>
          <w:sz w:val="22"/>
          <w:szCs w:val="22"/>
          <w:lang w:val="ka-GE"/>
        </w:rPr>
        <w:t>ადრე</w:t>
      </w:r>
      <w:r w:rsidRPr="002D0C45">
        <w:rPr>
          <w:rFonts w:ascii="Sylfaen" w:hAnsi="Sylfaen"/>
          <w:spacing w:val="-4"/>
          <w:sz w:val="22"/>
          <w:szCs w:val="22"/>
          <w:lang w:val="ka-GE"/>
        </w:rPr>
        <w:t xml:space="preserve">) </w:t>
      </w:r>
      <w:r w:rsidRPr="002D0C45">
        <w:rPr>
          <w:rFonts w:ascii="Sylfaen" w:hAnsi="Sylfaen" w:cs="Sylfaen"/>
          <w:spacing w:val="-4"/>
          <w:sz w:val="22"/>
          <w:szCs w:val="22"/>
          <w:lang w:val="ka-GE"/>
        </w:rPr>
        <w:t>უნდა</w:t>
      </w:r>
      <w:r w:rsidRPr="002D0C45">
        <w:rPr>
          <w:rFonts w:ascii="Sylfaen" w:hAnsi="Sylfaen"/>
          <w:spacing w:val="-4"/>
          <w:sz w:val="22"/>
          <w:szCs w:val="22"/>
          <w:lang w:val="ka-GE"/>
        </w:rPr>
        <w:t xml:space="preserve"> </w:t>
      </w:r>
      <w:r w:rsidRPr="002D0C45">
        <w:rPr>
          <w:rFonts w:ascii="Sylfaen" w:hAnsi="Sylfaen" w:cs="Sylfaen"/>
          <w:spacing w:val="-4"/>
          <w:sz w:val="22"/>
          <w:szCs w:val="22"/>
          <w:lang w:val="ka-GE"/>
        </w:rPr>
        <w:t>იყოს</w:t>
      </w:r>
      <w:r w:rsidRPr="002D0C45">
        <w:rPr>
          <w:rFonts w:ascii="Sylfaen" w:hAnsi="Sylfaen"/>
          <w:spacing w:val="-4"/>
          <w:sz w:val="22"/>
          <w:szCs w:val="22"/>
          <w:lang w:val="ka-GE"/>
        </w:rPr>
        <w:t xml:space="preserve"> </w:t>
      </w:r>
      <w:r w:rsidRPr="002D0C45">
        <w:rPr>
          <w:rFonts w:ascii="Sylfaen" w:hAnsi="Sylfaen" w:cs="Sylfaen"/>
          <w:spacing w:val="-4"/>
          <w:sz w:val="22"/>
          <w:szCs w:val="22"/>
          <w:lang w:val="ka-GE"/>
        </w:rPr>
        <w:t>მითითებული</w:t>
      </w:r>
      <w:r w:rsidRPr="002D0C45">
        <w:rPr>
          <w:rFonts w:ascii="Sylfaen" w:hAnsi="Sylfaen"/>
          <w:spacing w:val="-4"/>
          <w:sz w:val="22"/>
          <w:szCs w:val="22"/>
          <w:lang w:val="ka-GE"/>
        </w:rPr>
        <w:t xml:space="preserve"> </w:t>
      </w:r>
      <w:r w:rsidRPr="002D0C45">
        <w:rPr>
          <w:rFonts w:ascii="Sylfaen" w:hAnsi="Sylfaen"/>
          <w:sz w:val="22"/>
          <w:szCs w:val="22"/>
          <w:lang w:val="ka-GE"/>
        </w:rPr>
        <w:t>შესაბამისობის დამადასტურებელ დოკუმენტ</w:t>
      </w:r>
      <w:r w:rsidRPr="002D0C45">
        <w:rPr>
          <w:rFonts w:ascii="Sylfaen" w:hAnsi="Sylfaen" w:cs="Sylfaen"/>
          <w:spacing w:val="-4"/>
          <w:sz w:val="22"/>
          <w:szCs w:val="22"/>
          <w:lang w:val="ka-GE"/>
        </w:rPr>
        <w:t>ში</w:t>
      </w:r>
      <w:r w:rsidRPr="002D0C45">
        <w:rPr>
          <w:rFonts w:ascii="Sylfaen" w:hAnsi="Sylfaen"/>
          <w:spacing w:val="-4"/>
          <w:sz w:val="22"/>
          <w:szCs w:val="22"/>
          <w:lang w:val="ka-GE"/>
        </w:rPr>
        <w:t>.</w:t>
      </w:r>
    </w:p>
    <w:p w14:paraId="794BFAF8" w14:textId="77777777" w:rsidR="004258F2" w:rsidRPr="002D0C45" w:rsidRDefault="004258F2" w:rsidP="004258F2">
      <w:pPr>
        <w:pStyle w:val="BodyText"/>
        <w:spacing w:before="131"/>
        <w:rPr>
          <w:rFonts w:ascii="Sylfaen" w:hAnsi="Sylfaen"/>
          <w:sz w:val="22"/>
          <w:szCs w:val="22"/>
          <w:lang w:val="ka-GE"/>
        </w:rPr>
      </w:pPr>
    </w:p>
    <w:p w14:paraId="72E7F0FB" w14:textId="77777777" w:rsidR="004258F2" w:rsidRPr="002D0C45" w:rsidRDefault="004258F2">
      <w:pPr>
        <w:pStyle w:val="BodyText"/>
        <w:numPr>
          <w:ilvl w:val="2"/>
          <w:numId w:val="143"/>
        </w:numPr>
        <w:rPr>
          <w:b/>
          <w:sz w:val="22"/>
          <w:szCs w:val="22"/>
          <w:lang w:val="ka-GE"/>
        </w:rPr>
      </w:pPr>
      <w:bookmarkStart w:id="29" w:name="_bookmark32"/>
      <w:bookmarkEnd w:id="29"/>
      <w:r w:rsidRPr="002D0C45">
        <w:rPr>
          <w:rFonts w:ascii="Sylfaen" w:hAnsi="Sylfaen" w:cs="Sylfaen"/>
          <w:b/>
          <w:sz w:val="22"/>
          <w:szCs w:val="22"/>
          <w:lang w:val="ka-GE"/>
        </w:rPr>
        <w:t>წყლის</w:t>
      </w:r>
      <w:r w:rsidRPr="002D0C45">
        <w:rPr>
          <w:b/>
          <w:sz w:val="22"/>
          <w:szCs w:val="22"/>
          <w:lang w:val="ka-GE"/>
        </w:rPr>
        <w:t xml:space="preserve"> </w:t>
      </w:r>
      <w:r w:rsidRPr="002D0C45">
        <w:rPr>
          <w:rFonts w:ascii="Sylfaen" w:hAnsi="Sylfaen" w:cs="Sylfaen"/>
          <w:b/>
          <w:sz w:val="22"/>
          <w:szCs w:val="22"/>
          <w:lang w:val="ka-GE"/>
        </w:rPr>
        <w:t>შთანთქმა</w:t>
      </w:r>
    </w:p>
    <w:p w14:paraId="4714B4CF" w14:textId="77777777" w:rsidR="004258F2" w:rsidRPr="002D0C45" w:rsidRDefault="004258F2" w:rsidP="004258F2">
      <w:pPr>
        <w:pStyle w:val="BodyText"/>
        <w:spacing w:before="10"/>
        <w:rPr>
          <w:rFonts w:ascii="Sylfaen" w:hAnsi="Sylfaen"/>
          <w:b/>
          <w:sz w:val="22"/>
          <w:szCs w:val="22"/>
          <w:lang w:val="ka-GE"/>
        </w:rPr>
      </w:pPr>
    </w:p>
    <w:p w14:paraId="00694B22" w14:textId="77777777" w:rsidR="004258F2" w:rsidRPr="002D0C45" w:rsidRDefault="004258F2" w:rsidP="004258F2">
      <w:pPr>
        <w:pStyle w:val="BodyText"/>
        <w:spacing w:before="199"/>
        <w:ind w:left="450" w:right="427"/>
        <w:jc w:val="both"/>
        <w:rPr>
          <w:rFonts w:ascii="Sylfaen" w:hAnsi="Sylfaen"/>
          <w:sz w:val="22"/>
          <w:szCs w:val="22"/>
          <w:lang w:val="ka-GE"/>
        </w:rPr>
      </w:pPr>
      <w:r w:rsidRPr="002D0C45">
        <w:rPr>
          <w:rFonts w:ascii="Sylfaen" w:hAnsi="Sylfaen"/>
          <w:sz w:val="22"/>
          <w:szCs w:val="22"/>
          <w:lang w:val="ka-GE"/>
        </w:rPr>
        <w:t>კომპლექტების წყლის შთანთქმის შეფასება ხორციელდება კომპლექტის შესაბამისი კომპონენტების (მოპირკეთების ელემენტები და თბოიზოლაციის პროდუქტები) წყლის შთანთქმის შეფასებით, რომლებიც წარმოადგენენ მოპირკეთების კომპლექტების ამ არსებით მახასიათებელს.</w:t>
      </w:r>
    </w:p>
    <w:p w14:paraId="62741A56" w14:textId="77777777" w:rsidR="004258F2" w:rsidRPr="002D0C45" w:rsidRDefault="004258F2" w:rsidP="004258F2">
      <w:pPr>
        <w:pStyle w:val="BodyText"/>
        <w:spacing w:before="199"/>
        <w:ind w:left="450" w:right="427"/>
        <w:jc w:val="both"/>
        <w:rPr>
          <w:rFonts w:ascii="Sylfaen" w:hAnsi="Sylfaen"/>
          <w:sz w:val="22"/>
          <w:szCs w:val="22"/>
          <w:lang w:val="ka-GE"/>
        </w:rPr>
      </w:pPr>
      <w:r w:rsidRPr="002D0C45">
        <w:rPr>
          <w:rFonts w:ascii="Sylfaen" w:hAnsi="Sylfaen" w:cs="Sylfaen"/>
          <w:sz w:val="22"/>
          <w:szCs w:val="22"/>
          <w:lang w:val="ka-GE"/>
        </w:rPr>
        <w:t>მოპირკეთების ელემენტების წყლის შთანთქმა უნდა შეფასდეს ცხრილ ა.1-ში მითითებული ტესტის სტანდარტების შესაბამისად, მოპირკეთების ელემენტის მასალის ტიპის მიხედვით.</w:t>
      </w:r>
    </w:p>
    <w:p w14:paraId="1B233DEC" w14:textId="77777777" w:rsidR="004258F2" w:rsidRPr="002D0C45" w:rsidRDefault="004258F2" w:rsidP="004258F2">
      <w:pPr>
        <w:pStyle w:val="BodyText"/>
        <w:ind w:left="450" w:right="421"/>
        <w:jc w:val="both"/>
        <w:rPr>
          <w:rFonts w:ascii="Sylfaen" w:hAnsi="Sylfaen"/>
          <w:sz w:val="22"/>
          <w:szCs w:val="22"/>
          <w:lang w:val="ka-GE"/>
        </w:rPr>
      </w:pPr>
      <w:r w:rsidRPr="002D0C45">
        <w:rPr>
          <w:rFonts w:ascii="Sylfaen" w:hAnsi="Sylfaen" w:cs="Sylfaen"/>
          <w:sz w:val="22"/>
          <w:szCs w:val="22"/>
          <w:lang w:val="ka-GE"/>
        </w:rPr>
        <w:t>როდესაც</w:t>
      </w:r>
      <w:r w:rsidRPr="002D0C45">
        <w:rPr>
          <w:rFonts w:ascii="Sylfaen" w:hAnsi="Sylfaen"/>
          <w:sz w:val="22"/>
          <w:szCs w:val="22"/>
          <w:lang w:val="ka-GE"/>
        </w:rPr>
        <w:t xml:space="preserve"> </w:t>
      </w:r>
      <w:r w:rsidRPr="002D0C45">
        <w:rPr>
          <w:rFonts w:ascii="Sylfaen" w:hAnsi="Sylfaen" w:cs="Sylfaen"/>
          <w:sz w:val="22"/>
          <w:szCs w:val="22"/>
          <w:lang w:val="ka-GE"/>
        </w:rPr>
        <w:t>თბოიზოლაციის</w:t>
      </w:r>
      <w:r w:rsidRPr="002D0C45">
        <w:rPr>
          <w:rFonts w:ascii="Sylfaen" w:hAnsi="Sylfaen"/>
          <w:sz w:val="22"/>
          <w:szCs w:val="22"/>
          <w:lang w:val="ka-GE"/>
        </w:rPr>
        <w:t xml:space="preserve"> </w:t>
      </w:r>
      <w:r w:rsidRPr="002D0C45">
        <w:rPr>
          <w:rFonts w:ascii="Sylfaen" w:hAnsi="Sylfaen" w:cs="Sylfaen"/>
          <w:sz w:val="22"/>
          <w:szCs w:val="22"/>
          <w:lang w:val="ka-GE"/>
        </w:rPr>
        <w:t>პროდუქტები</w:t>
      </w:r>
      <w:r w:rsidRPr="002D0C45">
        <w:rPr>
          <w:rFonts w:ascii="Sylfaen" w:hAnsi="Sylfaen"/>
          <w:sz w:val="22"/>
          <w:szCs w:val="22"/>
          <w:lang w:val="ka-GE"/>
        </w:rPr>
        <w:t xml:space="preserve"> </w:t>
      </w:r>
      <w:r w:rsidRPr="002D0C45">
        <w:rPr>
          <w:rFonts w:ascii="Sylfaen" w:hAnsi="Sylfaen" w:cs="Sylfaen"/>
          <w:sz w:val="22"/>
          <w:szCs w:val="22"/>
          <w:lang w:val="ka-GE"/>
        </w:rPr>
        <w:t>ნაკრების</w:t>
      </w:r>
      <w:r w:rsidRPr="002D0C45">
        <w:rPr>
          <w:rFonts w:ascii="Sylfaen" w:hAnsi="Sylfaen"/>
          <w:sz w:val="22"/>
          <w:szCs w:val="22"/>
          <w:lang w:val="ka-GE"/>
        </w:rPr>
        <w:t xml:space="preserve"> </w:t>
      </w:r>
      <w:r w:rsidRPr="002D0C45">
        <w:rPr>
          <w:rFonts w:ascii="Sylfaen" w:hAnsi="Sylfaen" w:cs="Sylfaen"/>
          <w:sz w:val="22"/>
          <w:szCs w:val="22"/>
          <w:lang w:val="ka-GE"/>
        </w:rPr>
        <w:t>ნაწილია</w:t>
      </w:r>
      <w:r w:rsidRPr="002D0C45">
        <w:rPr>
          <w:rFonts w:ascii="Sylfaen" w:hAnsi="Sylfaen"/>
          <w:sz w:val="22"/>
          <w:szCs w:val="22"/>
          <w:lang w:val="ka-GE"/>
        </w:rPr>
        <w:t xml:space="preserve">, </w:t>
      </w:r>
      <w:r w:rsidRPr="002D0C45">
        <w:rPr>
          <w:rFonts w:ascii="Sylfaen" w:hAnsi="Sylfaen" w:cs="Sylfaen"/>
          <w:sz w:val="22"/>
          <w:szCs w:val="22"/>
          <w:lang w:val="ka-GE"/>
        </w:rPr>
        <w:t>თბოიზოლაციის</w:t>
      </w:r>
      <w:r w:rsidRPr="002D0C45">
        <w:rPr>
          <w:rFonts w:ascii="Sylfaen" w:hAnsi="Sylfaen"/>
          <w:sz w:val="22"/>
          <w:szCs w:val="22"/>
          <w:lang w:val="ka-GE"/>
        </w:rPr>
        <w:t xml:space="preserve"> </w:t>
      </w:r>
      <w:r w:rsidRPr="002D0C45">
        <w:rPr>
          <w:rFonts w:ascii="Sylfaen" w:hAnsi="Sylfaen" w:cs="Sylfaen"/>
          <w:sz w:val="22"/>
          <w:szCs w:val="22"/>
          <w:lang w:val="ka-GE"/>
        </w:rPr>
        <w:t>პროდუქტების</w:t>
      </w:r>
      <w:r w:rsidRPr="002D0C45">
        <w:rPr>
          <w:rFonts w:ascii="Sylfaen" w:hAnsi="Sylfaen"/>
          <w:sz w:val="22"/>
          <w:szCs w:val="22"/>
          <w:lang w:val="ka-GE"/>
        </w:rPr>
        <w:t xml:space="preserve"> </w:t>
      </w:r>
      <w:r w:rsidRPr="002D0C45">
        <w:rPr>
          <w:rFonts w:ascii="Sylfaen" w:hAnsi="Sylfaen" w:cs="Sylfaen"/>
          <w:sz w:val="22"/>
          <w:szCs w:val="22"/>
          <w:lang w:val="ka-GE"/>
        </w:rPr>
        <w:t>წყლის</w:t>
      </w:r>
      <w:r w:rsidRPr="002D0C45">
        <w:rPr>
          <w:rFonts w:ascii="Sylfaen" w:hAnsi="Sylfaen"/>
          <w:sz w:val="22"/>
          <w:szCs w:val="22"/>
          <w:lang w:val="ka-GE"/>
        </w:rPr>
        <w:t xml:space="preserve"> </w:t>
      </w:r>
      <w:r w:rsidRPr="002D0C45">
        <w:rPr>
          <w:rFonts w:ascii="Sylfaen" w:hAnsi="Sylfaen" w:cs="Sylfaen"/>
          <w:sz w:val="22"/>
          <w:szCs w:val="22"/>
          <w:lang w:val="ka-GE"/>
        </w:rPr>
        <w:t>შთანთქმა</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შეფასდეს</w:t>
      </w:r>
      <w:r w:rsidRPr="002D0C45">
        <w:rPr>
          <w:rFonts w:ascii="Sylfaen" w:hAnsi="Sylfaen"/>
          <w:sz w:val="22"/>
          <w:szCs w:val="22"/>
          <w:lang w:val="ka-GE"/>
        </w:rPr>
        <w:t xml:space="preserve"> სსტ ენ ისო 29767:2019/2023 </w:t>
      </w:r>
      <w:r w:rsidRPr="002D0C45">
        <w:rPr>
          <w:rFonts w:ascii="Sylfaen" w:hAnsi="Sylfaen" w:cs="Sylfaen"/>
          <w:sz w:val="22"/>
          <w:szCs w:val="22"/>
          <w:lang w:val="ka-GE"/>
        </w:rPr>
        <w:t>სტანდარტის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რომელიც</w:t>
      </w:r>
      <w:r w:rsidRPr="002D0C45">
        <w:rPr>
          <w:rFonts w:ascii="Sylfaen" w:hAnsi="Sylfaen"/>
          <w:sz w:val="22"/>
          <w:szCs w:val="22"/>
          <w:lang w:val="ka-GE"/>
        </w:rPr>
        <w:t xml:space="preserve"> </w:t>
      </w:r>
      <w:r w:rsidRPr="002D0C45">
        <w:rPr>
          <w:rFonts w:ascii="Sylfaen" w:hAnsi="Sylfaen" w:cs="Sylfaen"/>
          <w:sz w:val="22"/>
          <w:szCs w:val="22"/>
          <w:lang w:val="ka-GE"/>
        </w:rPr>
        <w:t>ეხება</w:t>
      </w:r>
      <w:r w:rsidRPr="002D0C45">
        <w:rPr>
          <w:rFonts w:ascii="Sylfaen" w:hAnsi="Sylfaen"/>
          <w:sz w:val="22"/>
          <w:szCs w:val="22"/>
          <w:lang w:val="ka-GE"/>
        </w:rPr>
        <w:t xml:space="preserve"> </w:t>
      </w:r>
      <w:r w:rsidRPr="002D0C45">
        <w:rPr>
          <w:rFonts w:ascii="Sylfaen" w:hAnsi="Sylfaen" w:cs="Sylfaen"/>
          <w:sz w:val="22"/>
          <w:szCs w:val="22"/>
          <w:lang w:val="ka-GE"/>
        </w:rPr>
        <w:t>წყლის</w:t>
      </w:r>
      <w:r w:rsidRPr="002D0C45">
        <w:rPr>
          <w:rFonts w:ascii="Sylfaen" w:hAnsi="Sylfaen"/>
          <w:sz w:val="22"/>
          <w:szCs w:val="22"/>
          <w:lang w:val="ka-GE"/>
        </w:rPr>
        <w:t xml:space="preserve"> </w:t>
      </w:r>
      <w:r w:rsidRPr="002D0C45">
        <w:rPr>
          <w:rFonts w:ascii="Sylfaen" w:hAnsi="Sylfaen" w:cs="Sylfaen"/>
          <w:sz w:val="22"/>
          <w:szCs w:val="22"/>
          <w:lang w:val="ka-GE"/>
        </w:rPr>
        <w:t>მოკლევადიან</w:t>
      </w:r>
      <w:r w:rsidRPr="002D0C45">
        <w:rPr>
          <w:rFonts w:ascii="Sylfaen" w:hAnsi="Sylfaen"/>
          <w:sz w:val="22"/>
          <w:szCs w:val="22"/>
          <w:lang w:val="ka-GE"/>
        </w:rPr>
        <w:t xml:space="preserve"> </w:t>
      </w:r>
      <w:r w:rsidRPr="002D0C45">
        <w:rPr>
          <w:rFonts w:ascii="Sylfaen" w:hAnsi="Sylfaen" w:cs="Sylfaen"/>
          <w:sz w:val="22"/>
          <w:szCs w:val="22"/>
          <w:lang w:val="ka-GE"/>
        </w:rPr>
        <w:t>შთანთქმას</w:t>
      </w:r>
      <w:r w:rsidRPr="002D0C45">
        <w:rPr>
          <w:rFonts w:ascii="Sylfaen" w:hAnsi="Sylfaen"/>
          <w:sz w:val="22"/>
          <w:szCs w:val="22"/>
          <w:lang w:val="ka-GE"/>
        </w:rPr>
        <w:t xml:space="preserve"> </w:t>
      </w:r>
      <w:r w:rsidRPr="002D0C45">
        <w:rPr>
          <w:rFonts w:ascii="Sylfaen" w:hAnsi="Sylfaen" w:cs="Sylfaen"/>
          <w:sz w:val="22"/>
          <w:szCs w:val="22"/>
          <w:lang w:val="ka-GE"/>
        </w:rPr>
        <w:t>ნაწილობრივი</w:t>
      </w:r>
      <w:r w:rsidRPr="002D0C45">
        <w:rPr>
          <w:rFonts w:ascii="Sylfaen" w:hAnsi="Sylfaen"/>
          <w:sz w:val="22"/>
          <w:szCs w:val="22"/>
          <w:lang w:val="ka-GE"/>
        </w:rPr>
        <w:t xml:space="preserve"> </w:t>
      </w:r>
      <w:r w:rsidRPr="002D0C45">
        <w:rPr>
          <w:rFonts w:ascii="Sylfaen" w:hAnsi="Sylfaen" w:cs="Sylfaen"/>
          <w:sz w:val="22"/>
          <w:szCs w:val="22"/>
          <w:lang w:val="ka-GE"/>
        </w:rPr>
        <w:t>ჩაძირვით</w:t>
      </w:r>
      <w:r w:rsidRPr="002D0C45">
        <w:rPr>
          <w:rFonts w:ascii="Sylfaen" w:hAnsi="Sylfaen"/>
          <w:sz w:val="22"/>
          <w:szCs w:val="22"/>
          <w:lang w:val="ka-GE"/>
        </w:rPr>
        <w:t xml:space="preserve">, სსტ ისო 16535:2019/2020 </w:t>
      </w:r>
      <w:r w:rsidRPr="002D0C45">
        <w:rPr>
          <w:rFonts w:ascii="Sylfaen" w:hAnsi="Sylfaen" w:cs="Sylfaen"/>
          <w:sz w:val="22"/>
          <w:szCs w:val="22"/>
          <w:lang w:val="ka-GE"/>
        </w:rPr>
        <w:t>სტანდარტის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რომელიც</w:t>
      </w:r>
      <w:r w:rsidRPr="002D0C45">
        <w:rPr>
          <w:rFonts w:ascii="Sylfaen" w:hAnsi="Sylfaen"/>
          <w:sz w:val="22"/>
          <w:szCs w:val="22"/>
          <w:lang w:val="ka-GE"/>
        </w:rPr>
        <w:t xml:space="preserve"> </w:t>
      </w:r>
      <w:r w:rsidRPr="002D0C45">
        <w:rPr>
          <w:rFonts w:ascii="Sylfaen" w:hAnsi="Sylfaen" w:cs="Sylfaen"/>
          <w:sz w:val="22"/>
          <w:szCs w:val="22"/>
          <w:lang w:val="ka-GE"/>
        </w:rPr>
        <w:t>ეხება</w:t>
      </w:r>
      <w:r w:rsidRPr="002D0C45">
        <w:rPr>
          <w:rFonts w:ascii="Sylfaen" w:hAnsi="Sylfaen"/>
          <w:sz w:val="22"/>
          <w:szCs w:val="22"/>
          <w:lang w:val="ka-GE"/>
        </w:rPr>
        <w:t xml:space="preserve"> </w:t>
      </w:r>
      <w:r w:rsidRPr="002D0C45">
        <w:rPr>
          <w:rFonts w:ascii="Sylfaen" w:hAnsi="Sylfaen" w:cs="Sylfaen"/>
          <w:sz w:val="22"/>
          <w:szCs w:val="22"/>
          <w:lang w:val="ka-GE"/>
        </w:rPr>
        <w:t>წყლის</w:t>
      </w:r>
      <w:r w:rsidRPr="002D0C45">
        <w:rPr>
          <w:rFonts w:ascii="Sylfaen" w:hAnsi="Sylfaen"/>
          <w:sz w:val="22"/>
          <w:szCs w:val="22"/>
          <w:lang w:val="ka-GE"/>
        </w:rPr>
        <w:t xml:space="preserve"> </w:t>
      </w:r>
      <w:r w:rsidRPr="002D0C45">
        <w:rPr>
          <w:rFonts w:ascii="Sylfaen" w:hAnsi="Sylfaen" w:cs="Sylfaen"/>
          <w:sz w:val="22"/>
          <w:szCs w:val="22"/>
          <w:lang w:val="ka-GE"/>
        </w:rPr>
        <w:t>ხანგრძლივ</w:t>
      </w:r>
      <w:r w:rsidRPr="002D0C45">
        <w:rPr>
          <w:rFonts w:ascii="Sylfaen" w:hAnsi="Sylfaen"/>
          <w:sz w:val="22"/>
          <w:szCs w:val="22"/>
          <w:lang w:val="ka-GE"/>
        </w:rPr>
        <w:t xml:space="preserve"> </w:t>
      </w:r>
      <w:r w:rsidRPr="002D0C45">
        <w:rPr>
          <w:rFonts w:ascii="Sylfaen" w:hAnsi="Sylfaen" w:cs="Sylfaen"/>
          <w:sz w:val="22"/>
          <w:szCs w:val="22"/>
          <w:lang w:val="ka-GE"/>
        </w:rPr>
        <w:t>შთანთქმას</w:t>
      </w:r>
      <w:r w:rsidRPr="002D0C45">
        <w:rPr>
          <w:rFonts w:ascii="Sylfaen" w:hAnsi="Sylfaen"/>
          <w:sz w:val="22"/>
          <w:szCs w:val="22"/>
          <w:lang w:val="ka-GE"/>
        </w:rPr>
        <w:t xml:space="preserve"> </w:t>
      </w:r>
      <w:r w:rsidRPr="002D0C45">
        <w:rPr>
          <w:rFonts w:ascii="Sylfaen" w:hAnsi="Sylfaen" w:cs="Sylfaen"/>
          <w:sz w:val="22"/>
          <w:szCs w:val="22"/>
          <w:lang w:val="ka-GE"/>
        </w:rPr>
        <w:t>ჩაძირვით</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სსტ ენ ისო 16536:2019/2021 </w:t>
      </w:r>
      <w:r w:rsidRPr="002D0C45">
        <w:rPr>
          <w:rFonts w:ascii="Sylfaen" w:hAnsi="Sylfaen" w:cs="Sylfaen"/>
          <w:sz w:val="22"/>
          <w:szCs w:val="22"/>
          <w:lang w:val="ka-GE"/>
        </w:rPr>
        <w:t>სტანდარტის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რომელიც</w:t>
      </w:r>
      <w:r w:rsidRPr="002D0C45">
        <w:rPr>
          <w:rFonts w:ascii="Sylfaen" w:hAnsi="Sylfaen"/>
          <w:sz w:val="22"/>
          <w:szCs w:val="22"/>
          <w:lang w:val="ka-GE"/>
        </w:rPr>
        <w:t xml:space="preserve"> </w:t>
      </w:r>
      <w:r w:rsidRPr="002D0C45">
        <w:rPr>
          <w:rFonts w:ascii="Sylfaen" w:hAnsi="Sylfaen" w:cs="Sylfaen"/>
          <w:sz w:val="22"/>
          <w:szCs w:val="22"/>
          <w:lang w:val="ka-GE"/>
        </w:rPr>
        <w:t>ეხება</w:t>
      </w:r>
      <w:r w:rsidRPr="002D0C45">
        <w:rPr>
          <w:rFonts w:ascii="Sylfaen" w:hAnsi="Sylfaen"/>
          <w:sz w:val="22"/>
          <w:szCs w:val="22"/>
          <w:lang w:val="ka-GE"/>
        </w:rPr>
        <w:t xml:space="preserve"> </w:t>
      </w:r>
      <w:r w:rsidRPr="002D0C45">
        <w:rPr>
          <w:rFonts w:ascii="Sylfaen" w:hAnsi="Sylfaen" w:cs="Sylfaen"/>
          <w:sz w:val="22"/>
          <w:szCs w:val="22"/>
          <w:lang w:val="ka-GE"/>
        </w:rPr>
        <w:t>წყლის</w:t>
      </w:r>
      <w:r w:rsidRPr="002D0C45">
        <w:rPr>
          <w:rFonts w:ascii="Sylfaen" w:hAnsi="Sylfaen"/>
          <w:sz w:val="22"/>
          <w:szCs w:val="22"/>
          <w:lang w:val="ka-GE"/>
        </w:rPr>
        <w:t xml:space="preserve"> </w:t>
      </w:r>
      <w:r w:rsidRPr="002D0C45">
        <w:rPr>
          <w:rFonts w:ascii="Sylfaen" w:hAnsi="Sylfaen" w:cs="Sylfaen"/>
          <w:sz w:val="22"/>
          <w:szCs w:val="22"/>
          <w:lang w:val="ka-GE"/>
        </w:rPr>
        <w:t>ხანგრძლივ</w:t>
      </w:r>
      <w:r w:rsidRPr="002D0C45">
        <w:rPr>
          <w:rFonts w:ascii="Sylfaen" w:hAnsi="Sylfaen"/>
          <w:sz w:val="22"/>
          <w:szCs w:val="22"/>
          <w:lang w:val="ka-GE"/>
        </w:rPr>
        <w:t xml:space="preserve"> </w:t>
      </w:r>
      <w:r w:rsidRPr="002D0C45">
        <w:rPr>
          <w:rFonts w:ascii="Sylfaen" w:hAnsi="Sylfaen" w:cs="Sylfaen"/>
          <w:sz w:val="22"/>
          <w:szCs w:val="22"/>
          <w:lang w:val="ka-GE"/>
        </w:rPr>
        <w:t>შთანთქმას</w:t>
      </w:r>
      <w:r w:rsidRPr="002D0C45">
        <w:rPr>
          <w:rFonts w:ascii="Sylfaen" w:hAnsi="Sylfaen"/>
          <w:sz w:val="22"/>
          <w:szCs w:val="22"/>
          <w:lang w:val="ka-GE"/>
        </w:rPr>
        <w:t xml:space="preserve"> </w:t>
      </w:r>
      <w:r w:rsidRPr="002D0C45">
        <w:rPr>
          <w:rFonts w:ascii="Sylfaen" w:hAnsi="Sylfaen" w:cs="Sylfaen"/>
          <w:sz w:val="22"/>
          <w:szCs w:val="22"/>
          <w:lang w:val="ka-GE"/>
        </w:rPr>
        <w:t>დიფუზიით</w:t>
      </w:r>
      <w:r w:rsidRPr="002D0C45">
        <w:rPr>
          <w:rFonts w:ascii="Sylfaen" w:hAnsi="Sylfaen"/>
          <w:sz w:val="22"/>
          <w:szCs w:val="22"/>
          <w:lang w:val="ka-GE"/>
        </w:rPr>
        <w:t xml:space="preserve">, </w:t>
      </w:r>
      <w:r w:rsidRPr="002D0C45">
        <w:rPr>
          <w:rFonts w:ascii="Sylfaen" w:hAnsi="Sylfaen" w:cs="Sylfaen"/>
          <w:sz w:val="22"/>
          <w:szCs w:val="22"/>
          <w:lang w:val="ka-GE"/>
        </w:rPr>
        <w:t>თბოიზოლაციის</w:t>
      </w:r>
      <w:r w:rsidRPr="002D0C45">
        <w:rPr>
          <w:rFonts w:ascii="Sylfaen" w:hAnsi="Sylfaen"/>
          <w:sz w:val="22"/>
          <w:szCs w:val="22"/>
          <w:lang w:val="ka-GE"/>
        </w:rPr>
        <w:t xml:space="preserve"> </w:t>
      </w:r>
      <w:r w:rsidRPr="002D0C45">
        <w:rPr>
          <w:rFonts w:ascii="Sylfaen" w:hAnsi="Sylfaen" w:cs="Sylfaen"/>
          <w:sz w:val="22"/>
          <w:szCs w:val="22"/>
          <w:lang w:val="ka-GE"/>
        </w:rPr>
        <w:t>პროდუქტების</w:t>
      </w:r>
      <w:r w:rsidRPr="002D0C45">
        <w:rPr>
          <w:rFonts w:ascii="Sylfaen" w:hAnsi="Sylfaen"/>
          <w:sz w:val="22"/>
          <w:szCs w:val="22"/>
          <w:lang w:val="ka-GE"/>
        </w:rPr>
        <w:t xml:space="preserve"> </w:t>
      </w:r>
      <w:r w:rsidRPr="002D0C45">
        <w:rPr>
          <w:rFonts w:ascii="Sylfaen" w:hAnsi="Sylfaen" w:cs="Sylfaen"/>
          <w:sz w:val="22"/>
          <w:szCs w:val="22"/>
          <w:lang w:val="ka-GE"/>
        </w:rPr>
        <w:t>მასალის</w:t>
      </w:r>
      <w:r w:rsidRPr="002D0C45">
        <w:rPr>
          <w:rFonts w:ascii="Sylfaen" w:hAnsi="Sylfaen"/>
          <w:sz w:val="22"/>
          <w:szCs w:val="22"/>
          <w:lang w:val="ka-GE"/>
        </w:rPr>
        <w:t xml:space="preserve"> </w:t>
      </w:r>
      <w:r w:rsidRPr="002D0C45">
        <w:rPr>
          <w:rFonts w:ascii="Sylfaen" w:hAnsi="Sylfaen" w:cs="Sylfaen"/>
          <w:sz w:val="22"/>
          <w:szCs w:val="22"/>
          <w:lang w:val="ka-GE"/>
        </w:rPr>
        <w:t>მიხედვით</w:t>
      </w:r>
      <w:r w:rsidRPr="002D0C45">
        <w:rPr>
          <w:rFonts w:ascii="Sylfaen" w:hAnsi="Sylfaen"/>
          <w:sz w:val="22"/>
          <w:szCs w:val="22"/>
          <w:lang w:val="ka-GE"/>
        </w:rPr>
        <w:t xml:space="preserve"> (</w:t>
      </w:r>
      <w:r w:rsidRPr="002D0C45">
        <w:rPr>
          <w:rFonts w:ascii="Sylfaen" w:hAnsi="Sylfaen" w:cs="Sylfaen"/>
          <w:sz w:val="22"/>
          <w:szCs w:val="22"/>
          <w:lang w:val="ka-GE"/>
        </w:rPr>
        <w:t>იხ</w:t>
      </w:r>
      <w:r w:rsidRPr="002D0C45">
        <w:rPr>
          <w:rFonts w:ascii="Sylfaen" w:hAnsi="Sylfaen"/>
          <w:sz w:val="22"/>
          <w:szCs w:val="22"/>
          <w:lang w:val="ka-GE"/>
        </w:rPr>
        <w:t xml:space="preserve">. </w:t>
      </w:r>
      <w:r w:rsidRPr="002D0C45">
        <w:rPr>
          <w:rFonts w:ascii="Sylfaen" w:hAnsi="Sylfaen" w:cs="Sylfaen"/>
          <w:sz w:val="22"/>
          <w:szCs w:val="22"/>
          <w:lang w:val="ka-GE"/>
        </w:rPr>
        <w:t>პუნქტი</w:t>
      </w:r>
      <w:r w:rsidRPr="002D0C45">
        <w:rPr>
          <w:rFonts w:ascii="Sylfaen" w:hAnsi="Sylfaen"/>
          <w:sz w:val="22"/>
          <w:szCs w:val="22"/>
          <w:lang w:val="ka-GE"/>
        </w:rPr>
        <w:t xml:space="preserve"> 1.1.4).</w:t>
      </w:r>
    </w:p>
    <w:p w14:paraId="320B3F15" w14:textId="77777777" w:rsidR="004258F2" w:rsidRPr="002D0C45" w:rsidRDefault="004258F2" w:rsidP="004258F2">
      <w:pPr>
        <w:pStyle w:val="BodyText"/>
        <w:spacing w:before="201"/>
        <w:ind w:left="450" w:right="424"/>
        <w:jc w:val="both"/>
        <w:rPr>
          <w:rFonts w:ascii="Sylfaen" w:hAnsi="Sylfaen"/>
          <w:sz w:val="22"/>
          <w:szCs w:val="22"/>
          <w:lang w:val="ka-GE"/>
        </w:rPr>
      </w:pPr>
      <w:r w:rsidRPr="002D0C45">
        <w:rPr>
          <w:rFonts w:ascii="Sylfaen" w:hAnsi="Sylfaen" w:cs="Sylfaen"/>
          <w:sz w:val="22"/>
          <w:szCs w:val="22"/>
          <w:lang w:val="ka-GE"/>
        </w:rPr>
        <w:t xml:space="preserve"> არითმეტიკული</w:t>
      </w:r>
      <w:r w:rsidRPr="002D0C45">
        <w:rPr>
          <w:rFonts w:ascii="Sylfaen" w:hAnsi="Sylfaen"/>
          <w:sz w:val="22"/>
          <w:szCs w:val="22"/>
          <w:lang w:val="ka-GE"/>
        </w:rPr>
        <w:t xml:space="preserve"> </w:t>
      </w:r>
      <w:r w:rsidRPr="002D0C45">
        <w:rPr>
          <w:rFonts w:ascii="Sylfaen" w:hAnsi="Sylfaen" w:cs="Sylfaen"/>
          <w:sz w:val="22"/>
          <w:szCs w:val="22"/>
          <w:lang w:val="ka-GE"/>
        </w:rPr>
        <w:t>საშუალო</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მაქსიმალური</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მნიშვნელობა</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შესაბამისობის 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ზემოთ</w:t>
      </w:r>
      <w:r w:rsidRPr="002D0C45">
        <w:rPr>
          <w:rFonts w:ascii="Sylfaen" w:hAnsi="Sylfaen"/>
          <w:sz w:val="22"/>
          <w:szCs w:val="22"/>
          <w:lang w:val="ka-GE"/>
        </w:rPr>
        <w:t xml:space="preserve"> </w:t>
      </w:r>
      <w:r w:rsidRPr="002D0C45">
        <w:rPr>
          <w:rFonts w:ascii="Sylfaen" w:hAnsi="Sylfaen" w:cs="Sylfaen"/>
          <w:sz w:val="22"/>
          <w:szCs w:val="22"/>
          <w:lang w:val="ka-GE"/>
        </w:rPr>
        <w:t>მოცემული</w:t>
      </w:r>
      <w:r w:rsidRPr="002D0C45">
        <w:rPr>
          <w:rFonts w:ascii="Sylfaen" w:hAnsi="Sylfaen"/>
          <w:sz w:val="22"/>
          <w:szCs w:val="22"/>
          <w:lang w:val="ka-GE"/>
        </w:rPr>
        <w:t xml:space="preserve"> </w:t>
      </w:r>
      <w:r w:rsidRPr="002D0C45">
        <w:rPr>
          <w:rFonts w:ascii="Sylfaen" w:hAnsi="Sylfaen" w:cs="Sylfaen"/>
          <w:sz w:val="22"/>
          <w:szCs w:val="22"/>
          <w:lang w:val="ka-GE"/>
        </w:rPr>
        <w:t>სტანდარტების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w:t>
      </w:r>
    </w:p>
    <w:p w14:paraId="747FD2E1" w14:textId="77777777" w:rsidR="004258F2" w:rsidRPr="002D0C45" w:rsidRDefault="004258F2" w:rsidP="004258F2">
      <w:pPr>
        <w:pStyle w:val="BodyText"/>
        <w:ind w:left="450"/>
        <w:jc w:val="both"/>
        <w:rPr>
          <w:rFonts w:ascii="Sylfaen" w:hAnsi="Sylfaen"/>
          <w:sz w:val="22"/>
          <w:szCs w:val="22"/>
          <w:lang w:val="ka-GE"/>
        </w:rPr>
      </w:pPr>
      <w:r w:rsidRPr="002D0C45">
        <w:rPr>
          <w:rFonts w:ascii="Sylfaen" w:hAnsi="Sylfaen" w:cs="Sylfaen"/>
          <w:spacing w:val="-2"/>
          <w:sz w:val="22"/>
          <w:szCs w:val="22"/>
          <w:lang w:val="ka-GE"/>
        </w:rPr>
        <w:t>მნიშვნელობები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უნდა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მოიცავდეს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კომპლექტის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კომპონენტის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მასალის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სიმკვრივის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დიაპაზონს</w:t>
      </w:r>
      <w:r w:rsidRPr="002D0C45">
        <w:rPr>
          <w:rFonts w:ascii="Sylfaen" w:hAnsi="Sylfaen"/>
          <w:spacing w:val="-2"/>
          <w:sz w:val="22"/>
          <w:szCs w:val="22"/>
          <w:lang w:val="ka-GE"/>
        </w:rPr>
        <w:t>.</w:t>
      </w:r>
    </w:p>
    <w:p w14:paraId="66CA022A" w14:textId="77777777" w:rsidR="004258F2" w:rsidRPr="002D0C45" w:rsidRDefault="004258F2" w:rsidP="004258F2">
      <w:pPr>
        <w:pStyle w:val="BodyText"/>
        <w:spacing w:before="130"/>
        <w:rPr>
          <w:rFonts w:ascii="Sylfaen" w:hAnsi="Sylfaen"/>
          <w:sz w:val="22"/>
          <w:szCs w:val="22"/>
          <w:lang w:val="ka-GE"/>
        </w:rPr>
      </w:pPr>
    </w:p>
    <w:p w14:paraId="6EC1EBFB" w14:textId="77777777" w:rsidR="004258F2" w:rsidRPr="002D0C45" w:rsidRDefault="004258F2">
      <w:pPr>
        <w:pStyle w:val="BodyText"/>
        <w:numPr>
          <w:ilvl w:val="2"/>
          <w:numId w:val="143"/>
        </w:numPr>
        <w:rPr>
          <w:b/>
          <w:sz w:val="22"/>
          <w:szCs w:val="22"/>
          <w:lang w:val="ka-GE"/>
        </w:rPr>
      </w:pPr>
      <w:bookmarkStart w:id="30" w:name="_bookmark33"/>
      <w:bookmarkEnd w:id="30"/>
      <w:r w:rsidRPr="002D0C45">
        <w:rPr>
          <w:rFonts w:ascii="Sylfaen" w:hAnsi="Sylfaen" w:cs="Sylfaen"/>
          <w:b/>
          <w:sz w:val="22"/>
          <w:szCs w:val="22"/>
          <w:lang w:val="ka-GE"/>
        </w:rPr>
        <w:t>წყლის</w:t>
      </w:r>
      <w:r w:rsidRPr="002D0C45">
        <w:rPr>
          <w:b/>
          <w:sz w:val="22"/>
          <w:szCs w:val="22"/>
          <w:lang w:val="ka-GE"/>
        </w:rPr>
        <w:t xml:space="preserve"> </w:t>
      </w:r>
      <w:r w:rsidRPr="002D0C45">
        <w:rPr>
          <w:rFonts w:ascii="Sylfaen" w:hAnsi="Sylfaen" w:cs="Sylfaen"/>
          <w:b/>
          <w:sz w:val="22"/>
          <w:szCs w:val="22"/>
          <w:lang w:val="ka-GE"/>
        </w:rPr>
        <w:t>ორთქლის</w:t>
      </w:r>
      <w:r w:rsidRPr="002D0C45">
        <w:rPr>
          <w:b/>
          <w:sz w:val="22"/>
          <w:szCs w:val="22"/>
          <w:lang w:val="ka-GE"/>
        </w:rPr>
        <w:t xml:space="preserve"> </w:t>
      </w:r>
      <w:r w:rsidRPr="002D0C45">
        <w:rPr>
          <w:rFonts w:ascii="Sylfaen" w:hAnsi="Sylfaen" w:cs="Sylfaen"/>
          <w:b/>
          <w:sz w:val="22"/>
          <w:szCs w:val="22"/>
          <w:lang w:val="ka-GE"/>
        </w:rPr>
        <w:t>შეღწევადობა</w:t>
      </w:r>
    </w:p>
    <w:p w14:paraId="2086FD83" w14:textId="77777777" w:rsidR="004258F2" w:rsidRPr="002D0C45" w:rsidRDefault="004258F2" w:rsidP="004258F2">
      <w:pPr>
        <w:pStyle w:val="BodyText"/>
        <w:spacing w:before="10"/>
        <w:rPr>
          <w:rFonts w:ascii="Sylfaen" w:hAnsi="Sylfaen"/>
          <w:b/>
          <w:sz w:val="22"/>
          <w:szCs w:val="22"/>
          <w:lang w:val="ka-GE"/>
        </w:rPr>
      </w:pPr>
    </w:p>
    <w:p w14:paraId="75B851D8" w14:textId="77777777" w:rsidR="004258F2" w:rsidRPr="002D0C45" w:rsidRDefault="004258F2" w:rsidP="004258F2">
      <w:pPr>
        <w:pStyle w:val="BodyText"/>
        <w:spacing w:before="0"/>
        <w:ind w:left="426"/>
        <w:jc w:val="both"/>
        <w:rPr>
          <w:rFonts w:ascii="Sylfaen" w:hAnsi="Sylfaen"/>
          <w:sz w:val="22"/>
          <w:szCs w:val="22"/>
          <w:lang w:val="ka-GE"/>
        </w:rPr>
      </w:pPr>
      <w:r w:rsidRPr="002D0C45">
        <w:rPr>
          <w:rFonts w:ascii="Sylfaen" w:hAnsi="Sylfaen" w:cs="Sylfaen"/>
          <w:spacing w:val="-2"/>
          <w:sz w:val="22"/>
          <w:szCs w:val="22"/>
          <w:lang w:val="ka-GE"/>
        </w:rPr>
        <w:t>ეს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მახასიათებელი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მხოლოდ</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მაშინ</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არის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აქტუალური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როდესაც</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მოპირკეთების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ნაკრებები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გამოიყენება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არავენტილირებად</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ფასადებში</w:t>
      </w:r>
      <w:r w:rsidRPr="002D0C45">
        <w:rPr>
          <w:rFonts w:ascii="Sylfaen" w:hAnsi="Sylfaen"/>
          <w:spacing w:val="-2"/>
          <w:sz w:val="22"/>
          <w:szCs w:val="22"/>
          <w:lang w:val="ka-GE"/>
        </w:rPr>
        <w:t>.</w:t>
      </w:r>
    </w:p>
    <w:p w14:paraId="3B28C1B5" w14:textId="77777777" w:rsidR="004258F2" w:rsidRPr="002D0C45" w:rsidRDefault="004258F2" w:rsidP="004258F2">
      <w:pPr>
        <w:pStyle w:val="BodyText"/>
        <w:ind w:left="426" w:right="425"/>
        <w:jc w:val="both"/>
        <w:rPr>
          <w:rFonts w:ascii="Sylfaen" w:hAnsi="Sylfaen"/>
          <w:sz w:val="22"/>
          <w:szCs w:val="22"/>
          <w:lang w:val="ka-GE"/>
        </w:rPr>
      </w:pPr>
      <w:r w:rsidRPr="002D0C45">
        <w:rPr>
          <w:rFonts w:ascii="Sylfaen" w:hAnsi="Sylfaen" w:cs="Sylfaen"/>
          <w:sz w:val="22"/>
          <w:szCs w:val="22"/>
          <w:lang w:val="ka-GE"/>
        </w:rPr>
        <w:t>ნაკრებების</w:t>
      </w:r>
      <w:r w:rsidRPr="002D0C45">
        <w:rPr>
          <w:rFonts w:ascii="Sylfaen" w:hAnsi="Sylfaen"/>
          <w:sz w:val="22"/>
          <w:szCs w:val="22"/>
          <w:lang w:val="ka-GE"/>
        </w:rPr>
        <w:t xml:space="preserve"> </w:t>
      </w:r>
      <w:r w:rsidRPr="002D0C45">
        <w:rPr>
          <w:rFonts w:ascii="Sylfaen" w:hAnsi="Sylfaen" w:cs="Sylfaen"/>
          <w:sz w:val="22"/>
          <w:szCs w:val="22"/>
          <w:lang w:val="ka-GE"/>
        </w:rPr>
        <w:t>წყლის</w:t>
      </w:r>
      <w:r w:rsidRPr="002D0C45">
        <w:rPr>
          <w:rFonts w:ascii="Sylfaen" w:hAnsi="Sylfaen"/>
          <w:sz w:val="22"/>
          <w:szCs w:val="22"/>
          <w:lang w:val="ka-GE"/>
        </w:rPr>
        <w:t xml:space="preserve"> </w:t>
      </w:r>
      <w:r w:rsidRPr="002D0C45">
        <w:rPr>
          <w:rFonts w:ascii="Sylfaen" w:hAnsi="Sylfaen" w:cs="Sylfaen"/>
          <w:sz w:val="22"/>
          <w:szCs w:val="22"/>
          <w:lang w:val="ka-GE"/>
        </w:rPr>
        <w:t>ორთქლის</w:t>
      </w:r>
      <w:r w:rsidRPr="002D0C45">
        <w:rPr>
          <w:rFonts w:ascii="Sylfaen" w:hAnsi="Sylfaen"/>
          <w:sz w:val="22"/>
          <w:szCs w:val="22"/>
          <w:lang w:val="ka-GE"/>
        </w:rPr>
        <w:t xml:space="preserve"> </w:t>
      </w:r>
      <w:r w:rsidRPr="002D0C45">
        <w:rPr>
          <w:rFonts w:ascii="Sylfaen" w:hAnsi="Sylfaen" w:cs="Sylfaen"/>
          <w:sz w:val="22"/>
          <w:szCs w:val="22"/>
          <w:lang w:val="ka-GE"/>
        </w:rPr>
        <w:t>შეღწევადობის</w:t>
      </w:r>
      <w:r w:rsidRPr="002D0C45">
        <w:rPr>
          <w:rFonts w:ascii="Sylfaen" w:hAnsi="Sylfaen"/>
          <w:sz w:val="22"/>
          <w:szCs w:val="22"/>
          <w:lang w:val="ka-GE"/>
        </w:rPr>
        <w:t xml:space="preserve"> </w:t>
      </w:r>
      <w:r w:rsidRPr="002D0C45">
        <w:rPr>
          <w:rFonts w:ascii="Sylfaen" w:hAnsi="Sylfaen" w:cs="Sylfaen"/>
          <w:sz w:val="22"/>
          <w:szCs w:val="22"/>
          <w:lang w:val="ka-GE"/>
        </w:rPr>
        <w:t>შეფასება</w:t>
      </w:r>
      <w:r w:rsidRPr="002D0C45">
        <w:rPr>
          <w:rFonts w:ascii="Sylfaen" w:hAnsi="Sylfaen"/>
          <w:sz w:val="22"/>
          <w:szCs w:val="22"/>
          <w:lang w:val="ka-GE"/>
        </w:rPr>
        <w:t xml:space="preserve"> </w:t>
      </w:r>
      <w:r w:rsidRPr="002D0C45">
        <w:rPr>
          <w:rFonts w:ascii="Sylfaen" w:hAnsi="Sylfaen" w:cs="Sylfaen"/>
          <w:sz w:val="22"/>
          <w:szCs w:val="22"/>
          <w:lang w:val="ka-GE"/>
        </w:rPr>
        <w:t>ხორციელდება</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შესაბამისი</w:t>
      </w:r>
      <w:r w:rsidRPr="002D0C45">
        <w:rPr>
          <w:rFonts w:ascii="Sylfaen" w:hAnsi="Sylfaen"/>
          <w:sz w:val="22"/>
          <w:szCs w:val="22"/>
          <w:lang w:val="ka-GE"/>
        </w:rPr>
        <w:t xml:space="preserve"> </w:t>
      </w:r>
      <w:r w:rsidRPr="002D0C45">
        <w:rPr>
          <w:rFonts w:ascii="Sylfaen" w:hAnsi="Sylfaen" w:cs="Sylfaen"/>
          <w:sz w:val="22"/>
          <w:szCs w:val="22"/>
          <w:lang w:val="ka-GE"/>
        </w:rPr>
        <w:t>ნაკრებების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კომპონენტების</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ელემენტები</w:t>
      </w:r>
      <w:r w:rsidRPr="002D0C45">
        <w:rPr>
          <w:rFonts w:ascii="Sylfaen" w:hAnsi="Sylfaen"/>
          <w:sz w:val="22"/>
          <w:szCs w:val="22"/>
          <w:lang w:val="ka-GE"/>
        </w:rPr>
        <w:t xml:space="preserve">, </w:t>
      </w:r>
      <w:r w:rsidRPr="002D0C45">
        <w:rPr>
          <w:rFonts w:ascii="Sylfaen" w:hAnsi="Sylfaen" w:cs="Sylfaen"/>
          <w:sz w:val="22"/>
          <w:szCs w:val="22"/>
          <w:lang w:val="ka-GE"/>
        </w:rPr>
        <w:t>თბოიზოლაციის</w:t>
      </w:r>
      <w:r w:rsidRPr="002D0C45">
        <w:rPr>
          <w:rFonts w:ascii="Sylfaen" w:hAnsi="Sylfaen"/>
          <w:sz w:val="22"/>
          <w:szCs w:val="22"/>
          <w:lang w:val="ka-GE"/>
        </w:rPr>
        <w:t xml:space="preserve"> </w:t>
      </w:r>
      <w:r w:rsidRPr="002D0C45">
        <w:rPr>
          <w:rFonts w:ascii="Sylfaen" w:hAnsi="Sylfaen" w:cs="Sylfaen"/>
          <w:sz w:val="22"/>
          <w:szCs w:val="22"/>
          <w:lang w:val="ka-GE"/>
        </w:rPr>
        <w:t>პროდუქტები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სასუნთქი</w:t>
      </w:r>
      <w:r w:rsidRPr="002D0C45">
        <w:rPr>
          <w:rFonts w:ascii="Sylfaen" w:hAnsi="Sylfaen"/>
          <w:sz w:val="22"/>
          <w:szCs w:val="22"/>
          <w:lang w:val="ka-GE"/>
        </w:rPr>
        <w:t xml:space="preserve"> </w:t>
      </w:r>
      <w:r w:rsidRPr="002D0C45">
        <w:rPr>
          <w:rFonts w:ascii="Sylfaen" w:hAnsi="Sylfaen" w:cs="Sylfaen"/>
          <w:sz w:val="22"/>
          <w:szCs w:val="22"/>
          <w:lang w:val="ka-GE"/>
        </w:rPr>
        <w:t>მემბრანები</w:t>
      </w:r>
      <w:r w:rsidRPr="002D0C45">
        <w:rPr>
          <w:rFonts w:ascii="Sylfaen" w:hAnsi="Sylfaen"/>
          <w:sz w:val="22"/>
          <w:szCs w:val="22"/>
          <w:lang w:val="ka-GE"/>
        </w:rPr>
        <w:t xml:space="preserve">) </w:t>
      </w:r>
      <w:r w:rsidRPr="002D0C45">
        <w:rPr>
          <w:rFonts w:ascii="Sylfaen" w:hAnsi="Sylfaen" w:cs="Sylfaen"/>
          <w:sz w:val="22"/>
          <w:szCs w:val="22"/>
          <w:lang w:val="ka-GE"/>
        </w:rPr>
        <w:t>წყლის</w:t>
      </w:r>
      <w:r w:rsidRPr="002D0C45">
        <w:rPr>
          <w:rFonts w:ascii="Sylfaen" w:hAnsi="Sylfaen"/>
          <w:sz w:val="22"/>
          <w:szCs w:val="22"/>
          <w:lang w:val="ka-GE"/>
        </w:rPr>
        <w:t xml:space="preserve"> </w:t>
      </w:r>
      <w:r w:rsidRPr="002D0C45">
        <w:rPr>
          <w:rFonts w:ascii="Sylfaen" w:hAnsi="Sylfaen" w:cs="Sylfaen"/>
          <w:sz w:val="22"/>
          <w:szCs w:val="22"/>
          <w:lang w:val="ka-GE"/>
        </w:rPr>
        <w:t>ორთქლის</w:t>
      </w:r>
      <w:r w:rsidRPr="002D0C45">
        <w:rPr>
          <w:rFonts w:ascii="Sylfaen" w:hAnsi="Sylfaen"/>
          <w:sz w:val="22"/>
          <w:szCs w:val="22"/>
          <w:lang w:val="ka-GE"/>
        </w:rPr>
        <w:t xml:space="preserve"> </w:t>
      </w:r>
      <w:r w:rsidRPr="002D0C45">
        <w:rPr>
          <w:rFonts w:ascii="Sylfaen" w:hAnsi="Sylfaen" w:cs="Sylfaen"/>
          <w:sz w:val="22"/>
          <w:szCs w:val="22"/>
          <w:lang w:val="ka-GE"/>
        </w:rPr>
        <w:t>შეღწევადობის</w:t>
      </w:r>
      <w:r w:rsidRPr="002D0C45">
        <w:rPr>
          <w:rFonts w:ascii="Sylfaen" w:hAnsi="Sylfaen"/>
          <w:sz w:val="22"/>
          <w:szCs w:val="22"/>
          <w:lang w:val="ka-GE"/>
        </w:rPr>
        <w:t xml:space="preserve"> </w:t>
      </w:r>
      <w:r w:rsidRPr="002D0C45">
        <w:rPr>
          <w:rFonts w:ascii="Sylfaen" w:hAnsi="Sylfaen" w:cs="Sylfaen"/>
          <w:sz w:val="22"/>
          <w:szCs w:val="22"/>
          <w:lang w:val="ka-GE"/>
        </w:rPr>
        <w:t>შეფასებით</w:t>
      </w:r>
      <w:r w:rsidRPr="002D0C45">
        <w:rPr>
          <w:rFonts w:ascii="Sylfaen" w:hAnsi="Sylfaen"/>
          <w:sz w:val="22"/>
          <w:szCs w:val="22"/>
          <w:lang w:val="ka-GE"/>
        </w:rPr>
        <w:t xml:space="preserve">, </w:t>
      </w:r>
      <w:r w:rsidRPr="002D0C45">
        <w:rPr>
          <w:rFonts w:ascii="Sylfaen" w:hAnsi="Sylfaen" w:cs="Sylfaen"/>
          <w:sz w:val="22"/>
          <w:szCs w:val="22"/>
          <w:lang w:val="ka-GE"/>
        </w:rPr>
        <w:t>რომლებიც</w:t>
      </w:r>
      <w:r w:rsidRPr="002D0C45">
        <w:rPr>
          <w:rFonts w:ascii="Sylfaen" w:hAnsi="Sylfaen"/>
          <w:sz w:val="22"/>
          <w:szCs w:val="22"/>
          <w:lang w:val="ka-GE"/>
        </w:rPr>
        <w:t xml:space="preserve"> </w:t>
      </w:r>
      <w:r w:rsidRPr="002D0C45">
        <w:rPr>
          <w:rFonts w:ascii="Sylfaen" w:hAnsi="Sylfaen" w:cs="Sylfaen"/>
          <w:sz w:val="22"/>
          <w:szCs w:val="22"/>
          <w:lang w:val="ka-GE"/>
        </w:rPr>
        <w:t>წარმოადგენენ</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ნაკრებების</w:t>
      </w:r>
      <w:r w:rsidRPr="002D0C45">
        <w:rPr>
          <w:rFonts w:ascii="Sylfaen" w:hAnsi="Sylfaen"/>
          <w:sz w:val="22"/>
          <w:szCs w:val="22"/>
          <w:lang w:val="ka-GE"/>
        </w:rPr>
        <w:t xml:space="preserve"> </w:t>
      </w:r>
      <w:r w:rsidRPr="002D0C45">
        <w:rPr>
          <w:rFonts w:ascii="Sylfaen" w:hAnsi="Sylfaen" w:cs="Sylfaen"/>
          <w:sz w:val="22"/>
          <w:szCs w:val="22"/>
          <w:lang w:val="ka-GE"/>
        </w:rPr>
        <w:t>ამ</w:t>
      </w:r>
      <w:r w:rsidRPr="002D0C45">
        <w:rPr>
          <w:rFonts w:ascii="Sylfaen" w:hAnsi="Sylfaen"/>
          <w:sz w:val="22"/>
          <w:szCs w:val="22"/>
          <w:lang w:val="ka-GE"/>
        </w:rPr>
        <w:t xml:space="preserve"> </w:t>
      </w:r>
      <w:r w:rsidRPr="002D0C45">
        <w:rPr>
          <w:rFonts w:ascii="Sylfaen" w:hAnsi="Sylfaen" w:cs="Sylfaen"/>
          <w:sz w:val="22"/>
          <w:szCs w:val="22"/>
          <w:lang w:val="ka-GE"/>
        </w:rPr>
        <w:t>არსებით</w:t>
      </w:r>
      <w:r w:rsidRPr="002D0C45">
        <w:rPr>
          <w:rFonts w:ascii="Sylfaen" w:hAnsi="Sylfaen"/>
          <w:sz w:val="22"/>
          <w:szCs w:val="22"/>
          <w:lang w:val="ka-GE"/>
        </w:rPr>
        <w:t xml:space="preserve"> </w:t>
      </w:r>
      <w:r w:rsidRPr="002D0C45">
        <w:rPr>
          <w:rFonts w:ascii="Sylfaen" w:hAnsi="Sylfaen" w:cs="Sylfaen"/>
          <w:sz w:val="22"/>
          <w:szCs w:val="22"/>
          <w:lang w:val="ka-GE"/>
        </w:rPr>
        <w:t>მახასიათებელს</w:t>
      </w:r>
      <w:r w:rsidRPr="002D0C45">
        <w:rPr>
          <w:rFonts w:ascii="Sylfaen" w:hAnsi="Sylfaen"/>
          <w:sz w:val="22"/>
          <w:szCs w:val="22"/>
          <w:lang w:val="ka-GE"/>
        </w:rPr>
        <w:t>.</w:t>
      </w:r>
    </w:p>
    <w:p w14:paraId="259C0882" w14:textId="77777777" w:rsidR="004258F2" w:rsidRPr="002D0C45" w:rsidRDefault="004258F2" w:rsidP="004258F2">
      <w:pPr>
        <w:pStyle w:val="BodyText"/>
        <w:ind w:left="426"/>
        <w:jc w:val="both"/>
        <w:rPr>
          <w:rFonts w:ascii="Sylfaen" w:hAnsi="Sylfaen"/>
          <w:sz w:val="22"/>
          <w:szCs w:val="22"/>
          <w:lang w:val="ka-GE"/>
        </w:rPr>
      </w:pPr>
      <w:r w:rsidRPr="002D0C45">
        <w:rPr>
          <w:rFonts w:ascii="Sylfaen" w:hAnsi="Sylfaen" w:cs="Sylfaen"/>
          <w:spacing w:val="-2"/>
          <w:sz w:val="22"/>
          <w:szCs w:val="22"/>
          <w:lang w:val="ka-GE"/>
        </w:rPr>
        <w:lastRenderedPageBreak/>
        <w:t>უნდა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შეფასდეს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შემდეგი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კომპლექტის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კომპონენტების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წყლის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ორთქლის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შეღწევადობა</w:t>
      </w:r>
      <w:r w:rsidRPr="002D0C45">
        <w:rPr>
          <w:rFonts w:ascii="Sylfaen" w:hAnsi="Sylfaen"/>
          <w:spacing w:val="-2"/>
          <w:sz w:val="22"/>
          <w:szCs w:val="22"/>
          <w:lang w:val="ka-GE"/>
        </w:rPr>
        <w:t>:</w:t>
      </w:r>
    </w:p>
    <w:p w14:paraId="6DFF2F34" w14:textId="77777777" w:rsidR="004258F2" w:rsidRPr="002D0C45" w:rsidRDefault="004258F2">
      <w:pPr>
        <w:pStyle w:val="ListParagraph"/>
        <w:numPr>
          <w:ilvl w:val="0"/>
          <w:numId w:val="112"/>
        </w:numPr>
        <w:tabs>
          <w:tab w:val="left" w:pos="785"/>
        </w:tabs>
        <w:spacing w:before="200"/>
        <w:contextualSpacing w:val="0"/>
        <w:jc w:val="both"/>
        <w:rPr>
          <w:rFonts w:ascii="Sylfaen" w:hAnsi="Sylfaen"/>
          <w:lang w:val="ka-GE"/>
        </w:rPr>
      </w:pPr>
      <w:r w:rsidRPr="002D0C45">
        <w:rPr>
          <w:rFonts w:ascii="Sylfaen" w:hAnsi="Sylfaen" w:cs="Sylfaen"/>
          <w:spacing w:val="-5"/>
          <w:lang w:val="ka-GE"/>
        </w:rPr>
        <w:t>მოპირკეთების</w:t>
      </w:r>
      <w:r w:rsidRPr="002D0C45">
        <w:rPr>
          <w:rFonts w:ascii="Sylfaen" w:hAnsi="Sylfaen"/>
          <w:spacing w:val="-5"/>
          <w:lang w:val="ka-GE"/>
        </w:rPr>
        <w:t xml:space="preserve"> </w:t>
      </w:r>
      <w:r w:rsidRPr="002D0C45">
        <w:rPr>
          <w:rFonts w:ascii="Sylfaen" w:hAnsi="Sylfaen" w:cs="Sylfaen"/>
          <w:spacing w:val="-5"/>
          <w:lang w:val="ka-GE"/>
        </w:rPr>
        <w:t>ელემენტები</w:t>
      </w:r>
      <w:r w:rsidRPr="002D0C45">
        <w:rPr>
          <w:rFonts w:ascii="Sylfaen" w:hAnsi="Sylfaen"/>
          <w:spacing w:val="-5"/>
          <w:lang w:val="ka-GE"/>
        </w:rPr>
        <w:t>: სსტ ენ ისო 12572:2016/A1:2024/2025-</w:t>
      </w:r>
      <w:r w:rsidRPr="002D0C45">
        <w:rPr>
          <w:rFonts w:ascii="Sylfaen" w:hAnsi="Sylfaen" w:cs="Sylfaen"/>
          <w:spacing w:val="-5"/>
          <w:lang w:val="ka-GE"/>
        </w:rPr>
        <w:t>ის</w:t>
      </w:r>
      <w:r w:rsidRPr="002D0C45">
        <w:rPr>
          <w:rFonts w:ascii="Sylfaen" w:hAnsi="Sylfaen"/>
          <w:spacing w:val="-5"/>
          <w:lang w:val="ka-GE"/>
        </w:rPr>
        <w:t xml:space="preserve"> </w:t>
      </w:r>
      <w:r w:rsidRPr="002D0C45">
        <w:rPr>
          <w:rFonts w:ascii="Sylfaen" w:hAnsi="Sylfaen" w:cs="Sylfaen"/>
          <w:spacing w:val="-5"/>
          <w:lang w:val="ka-GE"/>
        </w:rPr>
        <w:t>შესაბამისად</w:t>
      </w:r>
      <w:r w:rsidRPr="002D0C45">
        <w:rPr>
          <w:rFonts w:ascii="Sylfaen" w:hAnsi="Sylfaen"/>
          <w:spacing w:val="-5"/>
          <w:lang w:val="ka-GE"/>
        </w:rPr>
        <w:t xml:space="preserve">, გ </w:t>
      </w:r>
      <w:r w:rsidRPr="002D0C45">
        <w:rPr>
          <w:rFonts w:ascii="Sylfaen" w:hAnsi="Sylfaen" w:cs="Sylfaen"/>
          <w:spacing w:val="-5"/>
          <w:lang w:val="ka-GE"/>
        </w:rPr>
        <w:t>პირობა</w:t>
      </w:r>
      <w:r w:rsidRPr="002D0C45">
        <w:rPr>
          <w:rFonts w:ascii="Sylfaen" w:hAnsi="Sylfaen"/>
          <w:spacing w:val="-5"/>
          <w:lang w:val="ka-GE"/>
        </w:rPr>
        <w:t xml:space="preserve"> (</w:t>
      </w:r>
      <w:r w:rsidRPr="002D0C45">
        <w:rPr>
          <w:rFonts w:ascii="Sylfaen" w:hAnsi="Sylfaen" w:cs="Sylfaen"/>
          <w:spacing w:val="-5"/>
          <w:lang w:val="ka-GE"/>
        </w:rPr>
        <w:t>ცხრილი</w:t>
      </w:r>
      <w:r w:rsidRPr="002D0C45">
        <w:rPr>
          <w:rFonts w:ascii="Sylfaen" w:hAnsi="Sylfaen"/>
          <w:spacing w:val="-5"/>
          <w:lang w:val="ka-GE"/>
        </w:rPr>
        <w:t xml:space="preserve"> 1).</w:t>
      </w:r>
    </w:p>
    <w:p w14:paraId="71C2BEC5" w14:textId="77777777" w:rsidR="004258F2" w:rsidRPr="002D0C45" w:rsidRDefault="004258F2">
      <w:pPr>
        <w:pStyle w:val="ListParagraph"/>
        <w:numPr>
          <w:ilvl w:val="0"/>
          <w:numId w:val="112"/>
        </w:numPr>
        <w:tabs>
          <w:tab w:val="left" w:pos="786"/>
        </w:tabs>
        <w:spacing w:before="120"/>
        <w:contextualSpacing w:val="0"/>
        <w:jc w:val="both"/>
        <w:rPr>
          <w:rFonts w:ascii="Sylfaen" w:hAnsi="Sylfaen"/>
          <w:lang w:val="ka-GE"/>
        </w:rPr>
      </w:pPr>
      <w:r w:rsidRPr="002D0C45">
        <w:rPr>
          <w:rFonts w:ascii="Sylfaen" w:hAnsi="Sylfaen" w:cs="Sylfaen"/>
          <w:spacing w:val="-2"/>
          <w:lang w:val="ka-GE"/>
        </w:rPr>
        <w:t>თბოიზოლაციის</w:t>
      </w:r>
      <w:r w:rsidRPr="002D0C45">
        <w:rPr>
          <w:rFonts w:ascii="Sylfaen" w:hAnsi="Sylfaen"/>
          <w:spacing w:val="-2"/>
          <w:lang w:val="ka-GE"/>
        </w:rPr>
        <w:t xml:space="preserve"> </w:t>
      </w:r>
      <w:r w:rsidRPr="002D0C45">
        <w:rPr>
          <w:rFonts w:ascii="Sylfaen" w:hAnsi="Sylfaen" w:cs="Sylfaen"/>
          <w:spacing w:val="-2"/>
          <w:lang w:val="ka-GE"/>
        </w:rPr>
        <w:t>პროდუქტები</w:t>
      </w:r>
      <w:r w:rsidRPr="002D0C45">
        <w:rPr>
          <w:rFonts w:ascii="Sylfaen" w:hAnsi="Sylfaen"/>
          <w:spacing w:val="-2"/>
          <w:lang w:val="ka-GE"/>
        </w:rPr>
        <w:t xml:space="preserve"> (</w:t>
      </w:r>
      <w:r w:rsidRPr="002D0C45">
        <w:rPr>
          <w:rFonts w:ascii="Sylfaen" w:hAnsi="Sylfaen" w:cs="Sylfaen"/>
          <w:spacing w:val="-2"/>
          <w:lang w:val="ka-GE"/>
        </w:rPr>
        <w:t>როდესაც</w:t>
      </w:r>
      <w:r w:rsidRPr="002D0C45">
        <w:rPr>
          <w:rFonts w:ascii="Sylfaen" w:hAnsi="Sylfaen"/>
          <w:spacing w:val="-2"/>
          <w:lang w:val="ka-GE"/>
        </w:rPr>
        <w:t xml:space="preserve"> </w:t>
      </w:r>
      <w:r w:rsidRPr="002D0C45">
        <w:rPr>
          <w:rFonts w:ascii="Sylfaen" w:hAnsi="Sylfaen" w:cs="Sylfaen"/>
          <w:spacing w:val="-2"/>
          <w:lang w:val="ka-GE"/>
        </w:rPr>
        <w:t>ის</w:t>
      </w:r>
      <w:r w:rsidRPr="002D0C45">
        <w:rPr>
          <w:rFonts w:ascii="Sylfaen" w:hAnsi="Sylfaen"/>
          <w:spacing w:val="-2"/>
          <w:lang w:val="ka-GE"/>
        </w:rPr>
        <w:t xml:space="preserve"> </w:t>
      </w:r>
      <w:r w:rsidRPr="002D0C45">
        <w:rPr>
          <w:rFonts w:ascii="Sylfaen" w:hAnsi="Sylfaen" w:cs="Sylfaen"/>
          <w:spacing w:val="-2"/>
          <w:lang w:val="ka-GE"/>
        </w:rPr>
        <w:t>კომპლექტის</w:t>
      </w:r>
      <w:r w:rsidRPr="002D0C45">
        <w:rPr>
          <w:rFonts w:ascii="Sylfaen" w:hAnsi="Sylfaen"/>
          <w:spacing w:val="-2"/>
          <w:lang w:val="ka-GE"/>
        </w:rPr>
        <w:t xml:space="preserve"> </w:t>
      </w:r>
      <w:r w:rsidRPr="002D0C45">
        <w:rPr>
          <w:rFonts w:ascii="Sylfaen" w:hAnsi="Sylfaen" w:cs="Sylfaen"/>
          <w:spacing w:val="-2"/>
          <w:lang w:val="ka-GE"/>
        </w:rPr>
        <w:t>ნაწილია</w:t>
      </w:r>
      <w:r w:rsidRPr="002D0C45">
        <w:rPr>
          <w:rFonts w:ascii="Sylfaen" w:hAnsi="Sylfaen"/>
          <w:spacing w:val="-2"/>
          <w:lang w:val="ka-GE"/>
        </w:rPr>
        <w:t xml:space="preserve">): სსტ ენ 12086:2013/2018 </w:t>
      </w:r>
      <w:r w:rsidRPr="002D0C45">
        <w:rPr>
          <w:rFonts w:ascii="Sylfaen" w:hAnsi="Sylfaen" w:cs="Sylfaen"/>
          <w:spacing w:val="-2"/>
          <w:lang w:val="ka-GE"/>
        </w:rPr>
        <w:t>სტანდარტის</w:t>
      </w:r>
      <w:r w:rsidRPr="002D0C45">
        <w:rPr>
          <w:rFonts w:ascii="Sylfaen" w:hAnsi="Sylfaen"/>
          <w:spacing w:val="-2"/>
          <w:lang w:val="ka-GE"/>
        </w:rPr>
        <w:t xml:space="preserve"> </w:t>
      </w:r>
      <w:r w:rsidRPr="002D0C45">
        <w:rPr>
          <w:rFonts w:ascii="Sylfaen" w:hAnsi="Sylfaen" w:cs="Sylfaen"/>
          <w:spacing w:val="-2"/>
          <w:lang w:val="ka-GE"/>
        </w:rPr>
        <w:t>შესაბამისად</w:t>
      </w:r>
      <w:r w:rsidRPr="002D0C45">
        <w:rPr>
          <w:rFonts w:ascii="Sylfaen" w:hAnsi="Sylfaen"/>
          <w:spacing w:val="-2"/>
          <w:lang w:val="ka-GE"/>
        </w:rPr>
        <w:t>.</w:t>
      </w:r>
    </w:p>
    <w:p w14:paraId="571D8686" w14:textId="77777777" w:rsidR="004258F2" w:rsidRPr="002D0C45" w:rsidRDefault="004258F2">
      <w:pPr>
        <w:pStyle w:val="ListParagraph"/>
        <w:numPr>
          <w:ilvl w:val="0"/>
          <w:numId w:val="112"/>
        </w:numPr>
        <w:tabs>
          <w:tab w:val="left" w:pos="786"/>
        </w:tabs>
        <w:spacing w:before="120"/>
        <w:ind w:right="841"/>
        <w:contextualSpacing w:val="0"/>
        <w:jc w:val="both"/>
        <w:rPr>
          <w:rFonts w:ascii="Sylfaen" w:hAnsi="Sylfaen"/>
          <w:lang w:val="ka-GE"/>
        </w:rPr>
      </w:pPr>
      <w:r w:rsidRPr="002D0C45">
        <w:rPr>
          <w:rFonts w:ascii="Sylfaen" w:hAnsi="Sylfaen" w:cs="Sylfaen"/>
          <w:lang w:val="ka-GE"/>
        </w:rPr>
        <w:t>საფშვინი</w:t>
      </w:r>
      <w:r w:rsidRPr="002D0C45">
        <w:rPr>
          <w:rFonts w:ascii="Sylfaen" w:hAnsi="Sylfaen"/>
          <w:lang w:val="ka-GE"/>
        </w:rPr>
        <w:t xml:space="preserve"> </w:t>
      </w:r>
      <w:r w:rsidRPr="002D0C45">
        <w:rPr>
          <w:rFonts w:ascii="Sylfaen" w:hAnsi="Sylfaen" w:cs="Sylfaen"/>
          <w:lang w:val="ka-GE"/>
        </w:rPr>
        <w:t>მემბრანა</w:t>
      </w:r>
      <w:r w:rsidRPr="002D0C45">
        <w:rPr>
          <w:rFonts w:ascii="Sylfaen" w:hAnsi="Sylfaen"/>
          <w:lang w:val="ka-GE"/>
        </w:rPr>
        <w:t xml:space="preserve"> (</w:t>
      </w:r>
      <w:r w:rsidRPr="002D0C45">
        <w:rPr>
          <w:rFonts w:ascii="Sylfaen" w:hAnsi="Sylfaen" w:cs="Sylfaen"/>
          <w:lang w:val="ka-GE"/>
        </w:rPr>
        <w:t>როდესაც</w:t>
      </w:r>
      <w:r w:rsidRPr="002D0C45">
        <w:rPr>
          <w:rFonts w:ascii="Sylfaen" w:hAnsi="Sylfaen"/>
          <w:lang w:val="ka-GE"/>
        </w:rPr>
        <w:t xml:space="preserve"> </w:t>
      </w:r>
      <w:r w:rsidRPr="002D0C45">
        <w:rPr>
          <w:rFonts w:ascii="Sylfaen" w:hAnsi="Sylfaen" w:cs="Sylfaen"/>
          <w:lang w:val="ka-GE"/>
        </w:rPr>
        <w:t>ის</w:t>
      </w:r>
      <w:r w:rsidRPr="002D0C45">
        <w:rPr>
          <w:rFonts w:ascii="Sylfaen" w:hAnsi="Sylfaen"/>
          <w:lang w:val="ka-GE"/>
        </w:rPr>
        <w:t xml:space="preserve"> </w:t>
      </w:r>
      <w:r w:rsidRPr="002D0C45">
        <w:rPr>
          <w:rFonts w:ascii="Sylfaen" w:hAnsi="Sylfaen" w:cs="Sylfaen"/>
          <w:lang w:val="ka-GE"/>
        </w:rPr>
        <w:t>კომპლექტის</w:t>
      </w:r>
      <w:r w:rsidRPr="002D0C45">
        <w:rPr>
          <w:rFonts w:ascii="Sylfaen" w:hAnsi="Sylfaen"/>
          <w:lang w:val="ka-GE"/>
        </w:rPr>
        <w:t xml:space="preserve"> </w:t>
      </w:r>
      <w:r w:rsidRPr="002D0C45">
        <w:rPr>
          <w:rFonts w:ascii="Sylfaen" w:hAnsi="Sylfaen" w:cs="Sylfaen"/>
          <w:lang w:val="ka-GE"/>
        </w:rPr>
        <w:t>ნაწილია</w:t>
      </w:r>
      <w:r w:rsidRPr="002D0C45">
        <w:rPr>
          <w:rFonts w:ascii="Sylfaen" w:hAnsi="Sylfaen"/>
          <w:lang w:val="ka-GE"/>
        </w:rPr>
        <w:t xml:space="preserve">): სსტ ენ ისო 12572:2016/A1:2024/2025 </w:t>
      </w:r>
      <w:r w:rsidRPr="002D0C45">
        <w:rPr>
          <w:rFonts w:ascii="Sylfaen" w:hAnsi="Sylfaen" w:cs="Sylfaen"/>
          <w:lang w:val="ka-GE"/>
        </w:rPr>
        <w:t>სტანდარტის</w:t>
      </w:r>
      <w:r w:rsidRPr="002D0C45">
        <w:rPr>
          <w:rFonts w:ascii="Sylfaen" w:hAnsi="Sylfaen"/>
          <w:lang w:val="ka-GE"/>
        </w:rPr>
        <w:t xml:space="preserve"> გ </w:t>
      </w:r>
      <w:r w:rsidRPr="002D0C45">
        <w:rPr>
          <w:rFonts w:ascii="Sylfaen" w:hAnsi="Sylfaen" w:cs="Sylfaen"/>
          <w:lang w:val="ka-GE"/>
        </w:rPr>
        <w:t>პირობის</w:t>
      </w:r>
      <w:r w:rsidRPr="002D0C45">
        <w:rPr>
          <w:rFonts w:ascii="Sylfaen" w:hAnsi="Sylfaen"/>
          <w:lang w:val="ka-GE"/>
        </w:rPr>
        <w:t xml:space="preserve"> (</w:t>
      </w:r>
      <w:r w:rsidRPr="002D0C45">
        <w:rPr>
          <w:rFonts w:ascii="Sylfaen" w:hAnsi="Sylfaen" w:cs="Sylfaen"/>
          <w:lang w:val="ka-GE"/>
        </w:rPr>
        <w:t>ცხრილი</w:t>
      </w:r>
      <w:r w:rsidRPr="002D0C45">
        <w:rPr>
          <w:rFonts w:ascii="Sylfaen" w:hAnsi="Sylfaen"/>
          <w:lang w:val="ka-GE"/>
        </w:rPr>
        <w:t xml:space="preserve"> 1) </w:t>
      </w:r>
      <w:r w:rsidRPr="002D0C45">
        <w:rPr>
          <w:rFonts w:ascii="Sylfaen" w:hAnsi="Sylfaen" w:cs="Sylfaen"/>
          <w:lang w:val="ka-GE"/>
        </w:rPr>
        <w:t>შესაბამისად</w:t>
      </w:r>
      <w:r w:rsidRPr="002D0C45">
        <w:rPr>
          <w:rFonts w:ascii="Sylfaen" w:hAnsi="Sylfaen"/>
          <w:lang w:val="ka-GE"/>
        </w:rPr>
        <w:t xml:space="preserve">. </w:t>
      </w:r>
      <w:r w:rsidRPr="002D0C45">
        <w:rPr>
          <w:rFonts w:ascii="Sylfaen" w:hAnsi="Sylfaen" w:cs="Sylfaen"/>
          <w:lang w:val="ka-GE"/>
        </w:rPr>
        <w:t>მნიშვნელობები</w:t>
      </w:r>
      <w:r w:rsidRPr="002D0C45">
        <w:rPr>
          <w:rFonts w:ascii="Sylfaen" w:hAnsi="Sylfaen"/>
          <w:lang w:val="ka-GE"/>
        </w:rPr>
        <w:t xml:space="preserve"> </w:t>
      </w:r>
      <w:r w:rsidRPr="002D0C45">
        <w:rPr>
          <w:rFonts w:ascii="Sylfaen" w:hAnsi="Sylfaen" w:cs="Sylfaen"/>
          <w:lang w:val="ka-GE"/>
        </w:rPr>
        <w:t>მითითებული</w:t>
      </w:r>
      <w:r w:rsidRPr="002D0C45">
        <w:rPr>
          <w:rFonts w:ascii="Sylfaen" w:hAnsi="Sylfaen"/>
          <w:lang w:val="ka-GE"/>
        </w:rPr>
        <w:t xml:space="preserve"> </w:t>
      </w:r>
      <w:r w:rsidRPr="002D0C45">
        <w:rPr>
          <w:rFonts w:ascii="Sylfaen" w:hAnsi="Sylfaen" w:cs="Sylfaen"/>
          <w:lang w:val="ka-GE"/>
        </w:rPr>
        <w:t>უნდა</w:t>
      </w:r>
      <w:r w:rsidRPr="002D0C45">
        <w:rPr>
          <w:rFonts w:ascii="Sylfaen" w:hAnsi="Sylfaen"/>
          <w:lang w:val="ka-GE"/>
        </w:rPr>
        <w:t xml:space="preserve"> </w:t>
      </w:r>
      <w:r w:rsidRPr="002D0C45">
        <w:rPr>
          <w:rFonts w:ascii="Sylfaen" w:hAnsi="Sylfaen" w:cs="Sylfaen"/>
          <w:lang w:val="ka-GE"/>
        </w:rPr>
        <w:t>იყოს</w:t>
      </w:r>
      <w:r w:rsidRPr="002D0C45">
        <w:rPr>
          <w:rFonts w:ascii="Sylfaen" w:hAnsi="Sylfaen"/>
          <w:lang w:val="ka-GE"/>
        </w:rPr>
        <w:t xml:space="preserve"> შესაბამისობის დამადასტურებელ დოკუმენტ</w:t>
      </w:r>
      <w:r w:rsidRPr="002D0C45">
        <w:rPr>
          <w:rFonts w:ascii="Sylfaen" w:hAnsi="Sylfaen" w:cs="Sylfaen"/>
          <w:lang w:val="ka-GE"/>
        </w:rPr>
        <w:t>ში</w:t>
      </w:r>
      <w:r w:rsidRPr="002D0C45">
        <w:rPr>
          <w:rFonts w:ascii="Sylfaen" w:hAnsi="Sylfaen"/>
          <w:lang w:val="ka-GE"/>
        </w:rPr>
        <w:t xml:space="preserve"> </w:t>
      </w:r>
      <w:r w:rsidRPr="002D0C45">
        <w:rPr>
          <w:rFonts w:ascii="Sylfaen" w:hAnsi="Sylfaen" w:cs="Sylfaen"/>
          <w:lang w:val="ka-GE"/>
        </w:rPr>
        <w:t>ზემოთ</w:t>
      </w:r>
      <w:r w:rsidRPr="002D0C45">
        <w:rPr>
          <w:rFonts w:ascii="Sylfaen" w:hAnsi="Sylfaen"/>
          <w:lang w:val="ka-GE"/>
        </w:rPr>
        <w:t xml:space="preserve"> </w:t>
      </w:r>
      <w:r w:rsidRPr="002D0C45">
        <w:rPr>
          <w:rFonts w:ascii="Sylfaen" w:hAnsi="Sylfaen" w:cs="Sylfaen"/>
          <w:lang w:val="ka-GE"/>
        </w:rPr>
        <w:t>მოცემული</w:t>
      </w:r>
      <w:r w:rsidRPr="002D0C45">
        <w:rPr>
          <w:rFonts w:ascii="Sylfaen" w:hAnsi="Sylfaen"/>
          <w:lang w:val="ka-GE"/>
        </w:rPr>
        <w:t xml:space="preserve"> </w:t>
      </w:r>
      <w:r w:rsidRPr="002D0C45">
        <w:rPr>
          <w:rFonts w:ascii="Sylfaen" w:hAnsi="Sylfaen" w:cs="Sylfaen"/>
          <w:lang w:val="ka-GE"/>
        </w:rPr>
        <w:t>სტანდარტების</w:t>
      </w:r>
      <w:r w:rsidRPr="002D0C45">
        <w:rPr>
          <w:rFonts w:ascii="Sylfaen" w:hAnsi="Sylfaen"/>
          <w:lang w:val="ka-GE"/>
        </w:rPr>
        <w:t xml:space="preserve"> </w:t>
      </w:r>
      <w:r w:rsidRPr="002D0C45">
        <w:rPr>
          <w:rFonts w:ascii="Sylfaen" w:hAnsi="Sylfaen" w:cs="Sylfaen"/>
          <w:lang w:val="ka-GE"/>
        </w:rPr>
        <w:t>შესაბამისად</w:t>
      </w:r>
      <w:r w:rsidRPr="002D0C45">
        <w:rPr>
          <w:rFonts w:ascii="Sylfaen" w:hAnsi="Sylfaen"/>
          <w:lang w:val="ka-GE"/>
        </w:rPr>
        <w:t>.</w:t>
      </w:r>
    </w:p>
    <w:p w14:paraId="22BE9F5E" w14:textId="77777777" w:rsidR="004258F2" w:rsidRPr="002D0C45" w:rsidRDefault="004258F2" w:rsidP="004258F2">
      <w:pPr>
        <w:pStyle w:val="BodyText"/>
        <w:spacing w:before="0"/>
        <w:ind w:left="426" w:right="268"/>
        <w:rPr>
          <w:rFonts w:ascii="Sylfaen" w:hAnsi="Sylfaen" w:cs="Sylfaen"/>
          <w:sz w:val="22"/>
          <w:szCs w:val="22"/>
          <w:lang w:val="ka-GE"/>
        </w:rPr>
      </w:pPr>
    </w:p>
    <w:p w14:paraId="05F4A714" w14:textId="77777777" w:rsidR="004258F2" w:rsidRPr="002D0C45" w:rsidRDefault="004258F2" w:rsidP="004258F2">
      <w:pPr>
        <w:pStyle w:val="BodyText"/>
        <w:spacing w:before="0"/>
        <w:ind w:left="426" w:right="268"/>
        <w:jc w:val="both"/>
        <w:rPr>
          <w:rFonts w:ascii="Sylfaen" w:hAnsi="Sylfaen"/>
          <w:sz w:val="22"/>
          <w:szCs w:val="22"/>
          <w:lang w:val="ka-GE"/>
        </w:rPr>
      </w:pPr>
      <w:r w:rsidRPr="002D0C45">
        <w:rPr>
          <w:rFonts w:ascii="Sylfaen" w:hAnsi="Sylfaen" w:cs="Sylfaen"/>
          <w:sz w:val="22"/>
          <w:szCs w:val="22"/>
          <w:lang w:val="ka-GE"/>
        </w:rPr>
        <w:t>გამარტივებული</w:t>
      </w:r>
      <w:r w:rsidRPr="002D0C45">
        <w:rPr>
          <w:rFonts w:ascii="Sylfaen" w:hAnsi="Sylfaen"/>
          <w:sz w:val="22"/>
          <w:szCs w:val="22"/>
          <w:lang w:val="ka-GE"/>
        </w:rPr>
        <w:t xml:space="preserve"> </w:t>
      </w:r>
      <w:r w:rsidRPr="002D0C45">
        <w:rPr>
          <w:rFonts w:ascii="Sylfaen" w:hAnsi="Sylfaen" w:cs="Sylfaen"/>
          <w:sz w:val="22"/>
          <w:szCs w:val="22"/>
          <w:lang w:val="ka-GE"/>
        </w:rPr>
        <w:t>მეთოდის</w:t>
      </w:r>
      <w:r w:rsidRPr="002D0C45">
        <w:rPr>
          <w:rFonts w:ascii="Sylfaen" w:hAnsi="Sylfaen"/>
          <w:sz w:val="22"/>
          <w:szCs w:val="22"/>
          <w:lang w:val="ka-GE"/>
        </w:rPr>
        <w:t xml:space="preserve"> </w:t>
      </w:r>
      <w:r w:rsidRPr="002D0C45">
        <w:rPr>
          <w:rFonts w:ascii="Sylfaen" w:hAnsi="Sylfaen" w:cs="Sylfaen"/>
          <w:sz w:val="22"/>
          <w:szCs w:val="22"/>
          <w:lang w:val="ka-GE"/>
        </w:rPr>
        <w:t>სახით</w:t>
      </w:r>
      <w:r w:rsidRPr="002D0C45">
        <w:rPr>
          <w:rFonts w:ascii="Sylfaen" w:hAnsi="Sylfaen"/>
          <w:sz w:val="22"/>
          <w:szCs w:val="22"/>
          <w:lang w:val="ka-GE"/>
        </w:rPr>
        <w:t xml:space="preserve">, </w:t>
      </w:r>
      <w:r w:rsidRPr="002D0C45">
        <w:rPr>
          <w:rFonts w:ascii="Sylfaen" w:hAnsi="Sylfaen" w:cs="Sylfaen"/>
          <w:sz w:val="22"/>
          <w:szCs w:val="22"/>
          <w:lang w:val="ka-GE"/>
        </w:rPr>
        <w:t>მასალების</w:t>
      </w:r>
      <w:r w:rsidRPr="002D0C45">
        <w:rPr>
          <w:rFonts w:ascii="Sylfaen" w:hAnsi="Sylfaen"/>
          <w:sz w:val="22"/>
          <w:szCs w:val="22"/>
          <w:lang w:val="ka-GE"/>
        </w:rPr>
        <w:t xml:space="preserve"> </w:t>
      </w:r>
      <w:r w:rsidRPr="002D0C45">
        <w:rPr>
          <w:rFonts w:ascii="Sylfaen" w:hAnsi="Sylfaen" w:cs="Sylfaen"/>
          <w:sz w:val="22"/>
          <w:szCs w:val="22"/>
          <w:lang w:val="ka-GE"/>
        </w:rPr>
        <w:t>მიხედვით</w:t>
      </w:r>
      <w:r w:rsidRPr="002D0C45">
        <w:rPr>
          <w:rFonts w:ascii="Sylfaen" w:hAnsi="Sylfaen"/>
          <w:sz w:val="22"/>
          <w:szCs w:val="22"/>
          <w:lang w:val="ka-GE"/>
        </w:rPr>
        <w:t>, შესაბამისობის 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შეიძლება</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სსტ ენ ისო 10456:2007/2023-</w:t>
      </w:r>
      <w:r w:rsidRPr="002D0C45">
        <w:rPr>
          <w:rFonts w:ascii="Sylfaen" w:hAnsi="Sylfaen" w:cs="Sylfaen"/>
          <w:sz w:val="22"/>
          <w:szCs w:val="22"/>
          <w:lang w:val="ka-GE"/>
        </w:rPr>
        <w:t>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ცხრილში</w:t>
      </w:r>
      <w:r w:rsidRPr="002D0C45">
        <w:rPr>
          <w:rFonts w:ascii="Sylfaen" w:hAnsi="Sylfaen"/>
          <w:sz w:val="22"/>
          <w:szCs w:val="22"/>
          <w:lang w:val="ka-GE"/>
        </w:rPr>
        <w:t xml:space="preserve"> </w:t>
      </w:r>
      <w:r w:rsidRPr="002D0C45">
        <w:rPr>
          <w:rFonts w:ascii="Sylfaen" w:hAnsi="Sylfaen" w:cs="Sylfaen"/>
          <w:sz w:val="22"/>
          <w:szCs w:val="22"/>
          <w:lang w:val="ka-GE"/>
        </w:rPr>
        <w:t>მოცემული</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მნიშვნელობები</w:t>
      </w:r>
      <w:r w:rsidRPr="002D0C45">
        <w:rPr>
          <w:rFonts w:ascii="Sylfaen" w:hAnsi="Sylfaen"/>
          <w:sz w:val="22"/>
          <w:szCs w:val="22"/>
          <w:lang w:val="ka-GE"/>
        </w:rPr>
        <w:t>.</w:t>
      </w:r>
    </w:p>
    <w:p w14:paraId="15BA5A26" w14:textId="77777777" w:rsidR="004258F2" w:rsidRPr="002D0C45" w:rsidRDefault="004258F2" w:rsidP="004258F2">
      <w:pPr>
        <w:pStyle w:val="BodyText"/>
        <w:spacing w:before="130"/>
        <w:rPr>
          <w:rFonts w:ascii="Sylfaen" w:hAnsi="Sylfaen"/>
          <w:sz w:val="22"/>
          <w:szCs w:val="22"/>
          <w:lang w:val="ka-GE"/>
        </w:rPr>
      </w:pPr>
    </w:p>
    <w:p w14:paraId="292119E8" w14:textId="77777777" w:rsidR="004258F2" w:rsidRPr="002D0C45" w:rsidRDefault="004258F2">
      <w:pPr>
        <w:pStyle w:val="BodyText"/>
        <w:numPr>
          <w:ilvl w:val="2"/>
          <w:numId w:val="143"/>
        </w:numPr>
        <w:rPr>
          <w:b/>
          <w:sz w:val="22"/>
          <w:szCs w:val="22"/>
          <w:lang w:val="ka-GE"/>
        </w:rPr>
      </w:pPr>
      <w:bookmarkStart w:id="31" w:name="_bookmark34"/>
      <w:bookmarkEnd w:id="31"/>
      <w:r w:rsidRPr="002D0C45">
        <w:rPr>
          <w:rFonts w:ascii="Sylfaen" w:hAnsi="Sylfaen" w:cs="Sylfaen"/>
          <w:b/>
          <w:sz w:val="22"/>
          <w:szCs w:val="22"/>
          <w:lang w:val="ka-GE"/>
        </w:rPr>
        <w:t>დრენირების</w:t>
      </w:r>
      <w:r w:rsidRPr="002D0C45">
        <w:rPr>
          <w:b/>
          <w:sz w:val="22"/>
          <w:szCs w:val="22"/>
          <w:lang w:val="ka-GE"/>
        </w:rPr>
        <w:t xml:space="preserve"> </w:t>
      </w:r>
      <w:r w:rsidRPr="002D0C45">
        <w:rPr>
          <w:rFonts w:ascii="Sylfaen" w:hAnsi="Sylfaen" w:cs="Sylfaen"/>
          <w:b/>
          <w:sz w:val="22"/>
          <w:szCs w:val="22"/>
          <w:lang w:val="ka-GE"/>
        </w:rPr>
        <w:t>შესაძლებლობა</w:t>
      </w:r>
    </w:p>
    <w:p w14:paraId="75EB924C" w14:textId="77777777" w:rsidR="004258F2" w:rsidRPr="002D0C45" w:rsidRDefault="004258F2" w:rsidP="004258F2">
      <w:pPr>
        <w:pStyle w:val="BodyText"/>
        <w:ind w:left="1080"/>
        <w:rPr>
          <w:b/>
          <w:sz w:val="22"/>
          <w:szCs w:val="22"/>
          <w:lang w:val="ka-GE"/>
        </w:rPr>
      </w:pPr>
    </w:p>
    <w:p w14:paraId="69587693" w14:textId="77777777" w:rsidR="004258F2" w:rsidRPr="002D0C45" w:rsidRDefault="004258F2" w:rsidP="004258F2">
      <w:pPr>
        <w:pStyle w:val="BodyText"/>
        <w:spacing w:before="0"/>
        <w:ind w:left="426" w:right="425"/>
        <w:jc w:val="both"/>
        <w:rPr>
          <w:rFonts w:ascii="Sylfaen" w:hAnsi="Sylfaen"/>
          <w:sz w:val="22"/>
          <w:szCs w:val="22"/>
          <w:lang w:val="ka-GE"/>
        </w:rPr>
      </w:pPr>
      <w:r w:rsidRPr="002D0C45">
        <w:rPr>
          <w:rFonts w:ascii="Sylfaen" w:hAnsi="Sylfaen" w:cs="Sylfaen"/>
          <w:sz w:val="22"/>
          <w:szCs w:val="22"/>
          <w:lang w:val="ka-GE"/>
        </w:rPr>
        <w:t>დრენირების შესაძლებლობის</w:t>
      </w:r>
      <w:r w:rsidRPr="002D0C45">
        <w:rPr>
          <w:rFonts w:ascii="Sylfaen" w:hAnsi="Sylfaen"/>
          <w:sz w:val="22"/>
          <w:szCs w:val="22"/>
          <w:lang w:val="ka-GE"/>
        </w:rPr>
        <w:t xml:space="preserve"> </w:t>
      </w:r>
      <w:r w:rsidRPr="002D0C45">
        <w:rPr>
          <w:rFonts w:ascii="Sylfaen" w:hAnsi="Sylfaen" w:cs="Sylfaen"/>
          <w:sz w:val="22"/>
          <w:szCs w:val="22"/>
          <w:lang w:val="ka-GE"/>
        </w:rPr>
        <w:t>შეფასების</w:t>
      </w:r>
      <w:r w:rsidRPr="002D0C45">
        <w:rPr>
          <w:rFonts w:ascii="Sylfaen" w:hAnsi="Sylfaen"/>
          <w:sz w:val="22"/>
          <w:szCs w:val="22"/>
          <w:lang w:val="ka-GE"/>
        </w:rPr>
        <w:t xml:space="preserve"> </w:t>
      </w:r>
      <w:r w:rsidRPr="002D0C45">
        <w:rPr>
          <w:rFonts w:ascii="Sylfaen" w:hAnsi="Sylfaen" w:cs="Sylfaen"/>
          <w:sz w:val="22"/>
          <w:szCs w:val="22"/>
          <w:lang w:val="ka-GE"/>
        </w:rPr>
        <w:t>მიზანია</w:t>
      </w:r>
      <w:r w:rsidRPr="002D0C45">
        <w:rPr>
          <w:rFonts w:ascii="Sylfaen" w:hAnsi="Sylfaen"/>
          <w:sz w:val="22"/>
          <w:szCs w:val="22"/>
          <w:lang w:val="ka-GE"/>
        </w:rPr>
        <w:t xml:space="preserve"> </w:t>
      </w:r>
      <w:r w:rsidRPr="002D0C45">
        <w:rPr>
          <w:rFonts w:ascii="Sylfaen" w:hAnsi="Sylfaen" w:cs="Sylfaen"/>
          <w:sz w:val="22"/>
          <w:szCs w:val="22"/>
          <w:lang w:val="ka-GE"/>
        </w:rPr>
        <w:t>იმის</w:t>
      </w:r>
      <w:r w:rsidRPr="002D0C45">
        <w:rPr>
          <w:rFonts w:ascii="Sylfaen" w:hAnsi="Sylfaen"/>
          <w:sz w:val="22"/>
          <w:szCs w:val="22"/>
          <w:lang w:val="ka-GE"/>
        </w:rPr>
        <w:t xml:space="preserve"> </w:t>
      </w:r>
      <w:r w:rsidRPr="002D0C45">
        <w:rPr>
          <w:rFonts w:ascii="Sylfaen" w:hAnsi="Sylfaen" w:cs="Sylfaen"/>
          <w:sz w:val="22"/>
          <w:szCs w:val="22"/>
          <w:lang w:val="ka-GE"/>
        </w:rPr>
        <w:t>დადგენა</w:t>
      </w:r>
      <w:r w:rsidRPr="002D0C45">
        <w:rPr>
          <w:rFonts w:ascii="Sylfaen" w:hAnsi="Sylfaen"/>
          <w:sz w:val="22"/>
          <w:szCs w:val="22"/>
          <w:lang w:val="ka-GE"/>
        </w:rPr>
        <w:t xml:space="preserve">, </w:t>
      </w:r>
      <w:r w:rsidRPr="002D0C45">
        <w:rPr>
          <w:rFonts w:ascii="Sylfaen" w:hAnsi="Sylfaen" w:cs="Sylfaen"/>
          <w:sz w:val="22"/>
          <w:szCs w:val="22"/>
          <w:lang w:val="ka-GE"/>
        </w:rPr>
        <w:t>გამოიდევნება</w:t>
      </w:r>
      <w:r w:rsidRPr="002D0C45">
        <w:rPr>
          <w:rFonts w:ascii="Sylfaen" w:hAnsi="Sylfaen"/>
          <w:sz w:val="22"/>
          <w:szCs w:val="22"/>
          <w:lang w:val="ka-GE"/>
        </w:rPr>
        <w:t xml:space="preserve"> </w:t>
      </w:r>
      <w:r w:rsidRPr="002D0C45">
        <w:rPr>
          <w:rFonts w:ascii="Sylfaen" w:hAnsi="Sylfaen" w:cs="Sylfaen"/>
          <w:sz w:val="22"/>
          <w:szCs w:val="22"/>
          <w:lang w:val="ka-GE"/>
        </w:rPr>
        <w:t>თუ</w:t>
      </w:r>
      <w:r w:rsidRPr="002D0C45">
        <w:rPr>
          <w:rFonts w:ascii="Sylfaen" w:hAnsi="Sylfaen"/>
          <w:sz w:val="22"/>
          <w:szCs w:val="22"/>
          <w:lang w:val="ka-GE"/>
        </w:rPr>
        <w:t xml:space="preserve"> </w:t>
      </w:r>
      <w:r w:rsidRPr="002D0C45">
        <w:rPr>
          <w:rFonts w:ascii="Sylfaen" w:hAnsi="Sylfaen" w:cs="Sylfaen"/>
          <w:sz w:val="22"/>
          <w:szCs w:val="22"/>
          <w:lang w:val="ka-GE"/>
        </w:rPr>
        <w:t>არა</w:t>
      </w:r>
      <w:r w:rsidRPr="002D0C45">
        <w:rPr>
          <w:rFonts w:ascii="Sylfaen" w:hAnsi="Sylfaen"/>
          <w:sz w:val="22"/>
          <w:szCs w:val="22"/>
          <w:lang w:val="ka-GE"/>
        </w:rPr>
        <w:t xml:space="preserve"> </w:t>
      </w:r>
      <w:r w:rsidRPr="002D0C45">
        <w:rPr>
          <w:rFonts w:ascii="Sylfaen" w:hAnsi="Sylfaen" w:cs="Sylfaen"/>
          <w:sz w:val="22"/>
          <w:szCs w:val="22"/>
          <w:lang w:val="ka-GE"/>
        </w:rPr>
        <w:t>ჰაერში</w:t>
      </w:r>
      <w:r w:rsidRPr="002D0C45">
        <w:rPr>
          <w:rFonts w:ascii="Sylfaen" w:hAnsi="Sylfaen"/>
          <w:sz w:val="22"/>
          <w:szCs w:val="22"/>
          <w:lang w:val="ka-GE"/>
        </w:rPr>
        <w:t xml:space="preserve"> </w:t>
      </w:r>
      <w:r w:rsidRPr="002D0C45">
        <w:rPr>
          <w:rFonts w:ascii="Sylfaen" w:hAnsi="Sylfaen" w:cs="Sylfaen"/>
          <w:sz w:val="22"/>
          <w:szCs w:val="22"/>
          <w:lang w:val="ka-GE"/>
        </w:rPr>
        <w:t>შეღწეული</w:t>
      </w:r>
      <w:r w:rsidRPr="002D0C45">
        <w:rPr>
          <w:rFonts w:ascii="Sylfaen" w:hAnsi="Sylfaen"/>
          <w:sz w:val="22"/>
          <w:szCs w:val="22"/>
          <w:lang w:val="ka-GE"/>
        </w:rPr>
        <w:t xml:space="preserve"> </w:t>
      </w:r>
      <w:r w:rsidRPr="002D0C45">
        <w:rPr>
          <w:rFonts w:ascii="Sylfaen" w:hAnsi="Sylfaen" w:cs="Sylfaen"/>
          <w:sz w:val="22"/>
          <w:szCs w:val="22"/>
          <w:lang w:val="ka-GE"/>
        </w:rPr>
        <w:t>წყალი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კონდენსირებული</w:t>
      </w:r>
      <w:r w:rsidRPr="002D0C45">
        <w:rPr>
          <w:rFonts w:ascii="Sylfaen" w:hAnsi="Sylfaen"/>
          <w:sz w:val="22"/>
          <w:szCs w:val="22"/>
          <w:lang w:val="ka-GE"/>
        </w:rPr>
        <w:t xml:space="preserve"> </w:t>
      </w:r>
      <w:r w:rsidRPr="002D0C45">
        <w:rPr>
          <w:rFonts w:ascii="Sylfaen" w:hAnsi="Sylfaen" w:cs="Sylfaen"/>
          <w:sz w:val="22"/>
          <w:szCs w:val="22"/>
          <w:lang w:val="ka-GE"/>
        </w:rPr>
        <w:t>წყალი</w:t>
      </w:r>
      <w:r w:rsidRPr="002D0C45">
        <w:rPr>
          <w:rFonts w:ascii="Sylfaen" w:hAnsi="Sylfaen"/>
          <w:sz w:val="22"/>
          <w:szCs w:val="22"/>
          <w:lang w:val="ka-GE"/>
        </w:rPr>
        <w:t xml:space="preserve"> </w:t>
      </w:r>
      <w:r w:rsidRPr="002D0C45">
        <w:rPr>
          <w:rFonts w:ascii="Sylfaen" w:hAnsi="Sylfaen" w:cs="Sylfaen"/>
          <w:sz w:val="22"/>
          <w:szCs w:val="22"/>
          <w:lang w:val="ka-GE"/>
        </w:rPr>
        <w:t>აწყობილი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კომპლექტებიდან</w:t>
      </w:r>
      <w:r w:rsidRPr="002D0C45">
        <w:rPr>
          <w:rFonts w:ascii="Sylfaen" w:hAnsi="Sylfaen"/>
          <w:sz w:val="22"/>
          <w:szCs w:val="22"/>
          <w:lang w:val="ka-GE"/>
        </w:rPr>
        <w:t xml:space="preserve"> </w:t>
      </w:r>
      <w:r w:rsidRPr="002D0C45">
        <w:rPr>
          <w:rFonts w:ascii="Sylfaen" w:hAnsi="Sylfaen" w:cs="Sylfaen"/>
          <w:sz w:val="22"/>
          <w:szCs w:val="22"/>
          <w:lang w:val="ka-GE"/>
        </w:rPr>
        <w:t>სუბსტრატში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კომპლექტებში</w:t>
      </w:r>
      <w:r w:rsidRPr="002D0C45">
        <w:rPr>
          <w:rFonts w:ascii="Sylfaen" w:hAnsi="Sylfaen"/>
          <w:sz w:val="22"/>
          <w:szCs w:val="22"/>
          <w:lang w:val="ka-GE"/>
        </w:rPr>
        <w:t xml:space="preserve"> </w:t>
      </w:r>
      <w:r w:rsidRPr="002D0C45">
        <w:rPr>
          <w:rFonts w:ascii="Sylfaen" w:hAnsi="Sylfaen" w:cs="Sylfaen"/>
          <w:sz w:val="22"/>
          <w:szCs w:val="22"/>
          <w:lang w:val="ka-GE"/>
        </w:rPr>
        <w:t>დაგროვების</w:t>
      </w:r>
      <w:r w:rsidRPr="002D0C45">
        <w:rPr>
          <w:rFonts w:ascii="Sylfaen" w:hAnsi="Sylfaen"/>
          <w:sz w:val="22"/>
          <w:szCs w:val="22"/>
          <w:lang w:val="ka-GE"/>
        </w:rPr>
        <w:t xml:space="preserve">, </w:t>
      </w:r>
      <w:r w:rsidRPr="002D0C45">
        <w:rPr>
          <w:rFonts w:ascii="Sylfaen" w:hAnsi="Sylfaen" w:cs="Sylfaen"/>
          <w:sz w:val="22"/>
          <w:szCs w:val="22"/>
          <w:lang w:val="ka-GE"/>
        </w:rPr>
        <w:t>ტენიანობის</w:t>
      </w:r>
      <w:r w:rsidRPr="002D0C45">
        <w:rPr>
          <w:rFonts w:ascii="Sylfaen" w:hAnsi="Sylfaen"/>
          <w:sz w:val="22"/>
          <w:szCs w:val="22"/>
          <w:lang w:val="ka-GE"/>
        </w:rPr>
        <w:t xml:space="preserve"> </w:t>
      </w:r>
      <w:r w:rsidRPr="002D0C45">
        <w:rPr>
          <w:rFonts w:ascii="Sylfaen" w:hAnsi="Sylfaen" w:cs="Sylfaen"/>
          <w:sz w:val="22"/>
          <w:szCs w:val="22"/>
          <w:lang w:val="ka-GE"/>
        </w:rPr>
        <w:t>დაზიანების</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გაჟონვის</w:t>
      </w:r>
      <w:r w:rsidRPr="002D0C45">
        <w:rPr>
          <w:rFonts w:ascii="Sylfaen" w:hAnsi="Sylfaen"/>
          <w:sz w:val="22"/>
          <w:szCs w:val="22"/>
          <w:lang w:val="ka-GE"/>
        </w:rPr>
        <w:t xml:space="preserve"> </w:t>
      </w:r>
      <w:r w:rsidRPr="002D0C45">
        <w:rPr>
          <w:rFonts w:ascii="Sylfaen" w:hAnsi="Sylfaen" w:cs="Sylfaen"/>
          <w:sz w:val="22"/>
          <w:szCs w:val="22"/>
          <w:lang w:val="ka-GE"/>
        </w:rPr>
        <w:t>გარეშე</w:t>
      </w:r>
      <w:r w:rsidRPr="002D0C45">
        <w:rPr>
          <w:rFonts w:ascii="Sylfaen" w:hAnsi="Sylfaen"/>
          <w:sz w:val="22"/>
          <w:szCs w:val="22"/>
          <w:lang w:val="ka-GE"/>
        </w:rPr>
        <w:t>.</w:t>
      </w:r>
    </w:p>
    <w:p w14:paraId="01C9E71B" w14:textId="77777777" w:rsidR="004258F2" w:rsidRPr="002D0C45" w:rsidRDefault="004258F2" w:rsidP="004258F2">
      <w:pPr>
        <w:pStyle w:val="BodyText"/>
        <w:ind w:left="426" w:right="421"/>
        <w:jc w:val="both"/>
        <w:rPr>
          <w:rFonts w:ascii="Sylfaen" w:hAnsi="Sylfaen" w:cs="Sylfaen"/>
          <w:sz w:val="22"/>
          <w:szCs w:val="22"/>
          <w:lang w:val="ka-GE"/>
        </w:rPr>
      </w:pPr>
      <w:r w:rsidRPr="002D0C45">
        <w:rPr>
          <w:rFonts w:ascii="Sylfaen" w:hAnsi="Sylfaen" w:cs="Sylfaen"/>
          <w:sz w:val="22"/>
          <w:szCs w:val="22"/>
          <w:lang w:val="ka-GE"/>
        </w:rPr>
        <w:t>წინამდებარე</w:t>
      </w:r>
      <w:r w:rsidRPr="002D0C45">
        <w:rPr>
          <w:rFonts w:ascii="Sylfaen" w:hAnsi="Sylfaen"/>
          <w:sz w:val="22"/>
          <w:szCs w:val="22"/>
          <w:lang w:val="ka-GE"/>
        </w:rPr>
        <w:t xml:space="preserve"> </w:t>
      </w:r>
      <w:r w:rsidRPr="002D0C45">
        <w:rPr>
          <w:rFonts w:ascii="Sylfaen" w:hAnsi="Sylfaen" w:cs="Sylfaen"/>
          <w:sz w:val="22"/>
          <w:szCs w:val="22"/>
          <w:lang w:val="ka-GE"/>
        </w:rPr>
        <w:t>შეფასება</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განხორციელდეს</w:t>
      </w:r>
      <w:r w:rsidRPr="002D0C45">
        <w:rPr>
          <w:rFonts w:ascii="Sylfaen" w:hAnsi="Sylfaen"/>
          <w:sz w:val="22"/>
          <w:szCs w:val="22"/>
          <w:lang w:val="ka-GE"/>
        </w:rPr>
        <w:t xml:space="preserve"> </w:t>
      </w:r>
      <w:r w:rsidRPr="002D0C45">
        <w:rPr>
          <w:rFonts w:ascii="Sylfaen" w:hAnsi="Sylfaen" w:cs="Sylfaen"/>
          <w:sz w:val="22"/>
          <w:szCs w:val="22"/>
          <w:lang w:val="ka-GE"/>
        </w:rPr>
        <w:t>მწარმოებლის</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მონტაჟის</w:t>
      </w:r>
      <w:r w:rsidRPr="002D0C45">
        <w:rPr>
          <w:rFonts w:ascii="Sylfaen" w:hAnsi="Sylfaen"/>
          <w:sz w:val="22"/>
          <w:szCs w:val="22"/>
          <w:lang w:val="ka-GE"/>
        </w:rPr>
        <w:t xml:space="preserve"> </w:t>
      </w:r>
      <w:r w:rsidRPr="002D0C45">
        <w:rPr>
          <w:rFonts w:ascii="Sylfaen" w:hAnsi="Sylfaen" w:cs="Sylfaen"/>
          <w:sz w:val="22"/>
          <w:szCs w:val="22"/>
          <w:lang w:val="ka-GE"/>
        </w:rPr>
        <w:t>ინსტრუქციიდან</w:t>
      </w:r>
      <w:r w:rsidRPr="002D0C45">
        <w:rPr>
          <w:rFonts w:ascii="Sylfaen" w:hAnsi="Sylfaen"/>
          <w:sz w:val="22"/>
          <w:szCs w:val="22"/>
          <w:lang w:val="ka-GE"/>
        </w:rPr>
        <w:t xml:space="preserve"> (MPII) </w:t>
      </w:r>
      <w:r w:rsidRPr="002D0C45">
        <w:rPr>
          <w:rFonts w:ascii="Sylfaen" w:hAnsi="Sylfaen" w:cs="Sylfaen"/>
          <w:sz w:val="22"/>
          <w:szCs w:val="22"/>
          <w:lang w:val="ka-GE"/>
        </w:rPr>
        <w:t>მიღებული</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კონსტრუქციული</w:t>
      </w:r>
      <w:r w:rsidRPr="002D0C45">
        <w:rPr>
          <w:rFonts w:ascii="Sylfaen" w:hAnsi="Sylfaen"/>
          <w:sz w:val="22"/>
          <w:szCs w:val="22"/>
          <w:lang w:val="ka-GE"/>
        </w:rPr>
        <w:t xml:space="preserve"> </w:t>
      </w:r>
      <w:r w:rsidRPr="002D0C45">
        <w:rPr>
          <w:rFonts w:ascii="Sylfaen" w:hAnsi="Sylfaen" w:cs="Sylfaen"/>
          <w:sz w:val="22"/>
          <w:szCs w:val="22"/>
          <w:lang w:val="ka-GE"/>
        </w:rPr>
        <w:t>დეტალების</w:t>
      </w:r>
      <w:r w:rsidRPr="002D0C45">
        <w:rPr>
          <w:rFonts w:ascii="Sylfaen" w:hAnsi="Sylfaen"/>
          <w:sz w:val="22"/>
          <w:szCs w:val="22"/>
          <w:lang w:val="ka-GE"/>
        </w:rPr>
        <w:t xml:space="preserve"> </w:t>
      </w:r>
      <w:r w:rsidRPr="002D0C45">
        <w:rPr>
          <w:rFonts w:ascii="Sylfaen" w:hAnsi="Sylfaen" w:cs="Sylfaen"/>
          <w:sz w:val="22"/>
          <w:szCs w:val="22"/>
          <w:lang w:val="ka-GE"/>
        </w:rPr>
        <w:t>ანალიზის</w:t>
      </w:r>
      <w:r w:rsidRPr="002D0C45">
        <w:rPr>
          <w:rFonts w:ascii="Sylfaen" w:hAnsi="Sylfaen"/>
          <w:sz w:val="22"/>
          <w:szCs w:val="22"/>
          <w:lang w:val="ka-GE"/>
        </w:rPr>
        <w:t xml:space="preserve"> </w:t>
      </w:r>
      <w:r w:rsidRPr="002D0C45">
        <w:rPr>
          <w:rFonts w:ascii="Sylfaen" w:hAnsi="Sylfaen" w:cs="Sylfaen"/>
          <w:sz w:val="22"/>
          <w:szCs w:val="22"/>
          <w:lang w:val="ka-GE"/>
        </w:rPr>
        <w:t>საშუალებით</w:t>
      </w:r>
      <w:r w:rsidRPr="002D0C45">
        <w:rPr>
          <w:rFonts w:ascii="Sylfaen" w:hAnsi="Sylfaen"/>
          <w:sz w:val="22"/>
          <w:szCs w:val="22"/>
          <w:lang w:val="ka-GE"/>
        </w:rPr>
        <w:t xml:space="preserve">, </w:t>
      </w:r>
      <w:r w:rsidRPr="002D0C45">
        <w:rPr>
          <w:rFonts w:ascii="Sylfaen" w:hAnsi="Sylfaen" w:cs="Sylfaen"/>
          <w:sz w:val="22"/>
          <w:szCs w:val="22"/>
          <w:lang w:val="ka-GE"/>
        </w:rPr>
        <w:t>რაც</w:t>
      </w:r>
      <w:r w:rsidRPr="002D0C45">
        <w:rPr>
          <w:rFonts w:ascii="Sylfaen" w:hAnsi="Sylfaen"/>
          <w:sz w:val="22"/>
          <w:szCs w:val="22"/>
          <w:lang w:val="ka-GE"/>
        </w:rPr>
        <w:t xml:space="preserve"> </w:t>
      </w:r>
      <w:r w:rsidRPr="002D0C45">
        <w:rPr>
          <w:rFonts w:ascii="Sylfaen" w:hAnsi="Sylfaen" w:cs="Sylfaen"/>
          <w:sz w:val="22"/>
          <w:szCs w:val="22"/>
          <w:lang w:val="ka-GE"/>
        </w:rPr>
        <w:t>მიზნად</w:t>
      </w:r>
      <w:r w:rsidRPr="002D0C45">
        <w:rPr>
          <w:rFonts w:ascii="Sylfaen" w:hAnsi="Sylfaen"/>
          <w:sz w:val="22"/>
          <w:szCs w:val="22"/>
          <w:lang w:val="ka-GE"/>
        </w:rPr>
        <w:t xml:space="preserve"> </w:t>
      </w:r>
      <w:r w:rsidRPr="002D0C45">
        <w:rPr>
          <w:rFonts w:ascii="Sylfaen" w:hAnsi="Sylfaen" w:cs="Sylfaen"/>
          <w:sz w:val="22"/>
          <w:szCs w:val="22"/>
          <w:lang w:val="ka-GE"/>
        </w:rPr>
        <w:t>ისახავს</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w:t>
      </w:r>
      <w:r w:rsidRPr="002D0C45">
        <w:rPr>
          <w:rFonts w:ascii="Sylfaen" w:hAnsi="Sylfaen"/>
          <w:sz w:val="22"/>
          <w:szCs w:val="22"/>
          <w:lang w:val="ka-GE"/>
        </w:rPr>
        <w:t xml:space="preserve"> </w:t>
      </w:r>
      <w:r w:rsidRPr="002D0C45">
        <w:rPr>
          <w:rFonts w:ascii="Sylfaen" w:hAnsi="Sylfaen" w:cs="Sylfaen"/>
          <w:sz w:val="22"/>
          <w:szCs w:val="22"/>
          <w:lang w:val="ka-GE"/>
        </w:rPr>
        <w:t>უკან</w:t>
      </w:r>
      <w:r w:rsidRPr="002D0C45">
        <w:rPr>
          <w:rFonts w:ascii="Sylfaen" w:hAnsi="Sylfaen"/>
          <w:sz w:val="22"/>
          <w:szCs w:val="22"/>
          <w:lang w:val="ka-GE"/>
        </w:rPr>
        <w:t xml:space="preserve"> </w:t>
      </w:r>
      <w:r w:rsidRPr="002D0C45">
        <w:rPr>
          <w:rFonts w:ascii="Sylfaen" w:hAnsi="Sylfaen" w:cs="Sylfaen"/>
          <w:sz w:val="22"/>
          <w:szCs w:val="22"/>
          <w:lang w:val="ka-GE"/>
        </w:rPr>
        <w:t>წყლის</w:t>
      </w:r>
      <w:r w:rsidRPr="002D0C45">
        <w:rPr>
          <w:rFonts w:ascii="Sylfaen" w:hAnsi="Sylfaen"/>
          <w:sz w:val="22"/>
          <w:szCs w:val="22"/>
          <w:lang w:val="ka-GE"/>
        </w:rPr>
        <w:t xml:space="preserve"> </w:t>
      </w:r>
      <w:r w:rsidRPr="002D0C45">
        <w:rPr>
          <w:rFonts w:ascii="Sylfaen" w:hAnsi="Sylfaen" w:cs="Sylfaen"/>
          <w:sz w:val="22"/>
          <w:szCs w:val="22"/>
          <w:lang w:val="ka-GE"/>
        </w:rPr>
        <w:t>პოტენციური</w:t>
      </w:r>
      <w:r w:rsidRPr="002D0C45">
        <w:rPr>
          <w:rFonts w:ascii="Sylfaen" w:hAnsi="Sylfaen"/>
          <w:sz w:val="22"/>
          <w:szCs w:val="22"/>
          <w:lang w:val="ka-GE"/>
        </w:rPr>
        <w:t xml:space="preserve"> </w:t>
      </w:r>
      <w:r w:rsidRPr="002D0C45">
        <w:rPr>
          <w:rFonts w:ascii="Sylfaen" w:hAnsi="Sylfaen" w:cs="Sylfaen"/>
          <w:sz w:val="22"/>
          <w:szCs w:val="22"/>
          <w:lang w:val="ka-GE"/>
        </w:rPr>
        <w:t>დაგროვების</w:t>
      </w:r>
      <w:r w:rsidRPr="002D0C45">
        <w:rPr>
          <w:rFonts w:ascii="Sylfaen" w:hAnsi="Sylfaen"/>
          <w:sz w:val="22"/>
          <w:szCs w:val="22"/>
          <w:lang w:val="ka-GE"/>
        </w:rPr>
        <w:t xml:space="preserve"> </w:t>
      </w:r>
      <w:r w:rsidRPr="002D0C45">
        <w:rPr>
          <w:rFonts w:ascii="Sylfaen" w:hAnsi="Sylfaen" w:cs="Sylfaen"/>
          <w:sz w:val="22"/>
          <w:szCs w:val="22"/>
          <w:lang w:val="ka-GE"/>
        </w:rPr>
        <w:t>გამოვლენას.</w:t>
      </w:r>
    </w:p>
    <w:p w14:paraId="39B3BA65" w14:textId="77777777" w:rsidR="004258F2" w:rsidRPr="002D0C45" w:rsidRDefault="004258F2" w:rsidP="004258F2">
      <w:pPr>
        <w:pStyle w:val="BodyText"/>
        <w:ind w:left="426" w:right="421"/>
        <w:jc w:val="both"/>
        <w:rPr>
          <w:rFonts w:ascii="Sylfaen" w:hAnsi="Sylfaen"/>
          <w:sz w:val="22"/>
          <w:szCs w:val="22"/>
          <w:lang w:val="ka-GE"/>
        </w:rPr>
      </w:pPr>
      <w:r w:rsidRPr="002D0C45">
        <w:rPr>
          <w:rFonts w:ascii="Sylfaen" w:hAnsi="Sylfaen" w:cs="Sylfaen"/>
          <w:sz w:val="22"/>
          <w:szCs w:val="22"/>
          <w:lang w:val="ka-GE"/>
        </w:rPr>
        <w:t>ამ</w:t>
      </w:r>
      <w:r w:rsidRPr="002D0C45">
        <w:rPr>
          <w:rFonts w:ascii="Sylfaen" w:hAnsi="Sylfaen"/>
          <w:sz w:val="22"/>
          <w:szCs w:val="22"/>
          <w:lang w:val="ka-GE"/>
        </w:rPr>
        <w:t xml:space="preserve"> </w:t>
      </w:r>
      <w:r w:rsidRPr="002D0C45">
        <w:rPr>
          <w:rFonts w:ascii="Sylfaen" w:hAnsi="Sylfaen" w:cs="Sylfaen"/>
          <w:sz w:val="22"/>
          <w:szCs w:val="22"/>
          <w:lang w:val="ka-GE"/>
        </w:rPr>
        <w:t>ნაკრებების</w:t>
      </w:r>
      <w:r w:rsidRPr="002D0C45">
        <w:rPr>
          <w:rFonts w:ascii="Sylfaen" w:hAnsi="Sylfaen"/>
          <w:sz w:val="22"/>
          <w:szCs w:val="22"/>
          <w:lang w:val="ka-GE"/>
        </w:rPr>
        <w:t xml:space="preserve"> </w:t>
      </w:r>
      <w:r w:rsidRPr="002D0C45">
        <w:rPr>
          <w:rFonts w:ascii="Sylfaen" w:hAnsi="Sylfaen" w:cs="Sylfaen"/>
          <w:sz w:val="22"/>
          <w:szCs w:val="22"/>
          <w:lang w:val="ka-GE"/>
        </w:rPr>
        <w:t>დეტალები</w:t>
      </w:r>
      <w:r w:rsidRPr="002D0C45">
        <w:rPr>
          <w:rFonts w:ascii="Sylfaen" w:hAnsi="Sylfaen"/>
          <w:sz w:val="22"/>
          <w:szCs w:val="22"/>
          <w:lang w:val="ka-GE"/>
        </w:rPr>
        <w:t xml:space="preserve">, </w:t>
      </w:r>
      <w:r w:rsidRPr="002D0C45">
        <w:rPr>
          <w:rFonts w:ascii="Sylfaen" w:hAnsi="Sylfaen" w:cs="Sylfaen"/>
          <w:sz w:val="22"/>
          <w:szCs w:val="22"/>
          <w:lang w:val="ka-GE"/>
        </w:rPr>
        <w:t>მათ</w:t>
      </w:r>
      <w:r w:rsidRPr="002D0C45">
        <w:rPr>
          <w:rFonts w:ascii="Sylfaen" w:hAnsi="Sylfaen"/>
          <w:sz w:val="22"/>
          <w:szCs w:val="22"/>
          <w:lang w:val="ka-GE"/>
        </w:rPr>
        <w:t xml:space="preserve"> </w:t>
      </w:r>
      <w:r w:rsidRPr="002D0C45">
        <w:rPr>
          <w:rFonts w:ascii="Sylfaen" w:hAnsi="Sylfaen" w:cs="Sylfaen"/>
          <w:sz w:val="22"/>
          <w:szCs w:val="22"/>
          <w:lang w:val="ka-GE"/>
        </w:rPr>
        <w:t>შორის</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სამაგრების</w:t>
      </w:r>
      <w:r w:rsidRPr="002D0C45">
        <w:rPr>
          <w:rFonts w:ascii="Sylfaen" w:hAnsi="Sylfaen"/>
          <w:sz w:val="22"/>
          <w:szCs w:val="22"/>
          <w:lang w:val="ka-GE"/>
        </w:rPr>
        <w:t xml:space="preserve"> </w:t>
      </w:r>
      <w:r w:rsidRPr="002D0C45">
        <w:rPr>
          <w:rFonts w:ascii="Sylfaen" w:hAnsi="Sylfaen" w:cs="Sylfaen"/>
          <w:sz w:val="22"/>
          <w:szCs w:val="22"/>
          <w:lang w:val="ka-GE"/>
        </w:rPr>
        <w:t>გეომეტრიის</w:t>
      </w:r>
      <w:r w:rsidRPr="002D0C45">
        <w:rPr>
          <w:rFonts w:ascii="Sylfaen" w:hAnsi="Sylfaen"/>
          <w:sz w:val="22"/>
          <w:szCs w:val="22"/>
          <w:lang w:val="ka-GE"/>
        </w:rPr>
        <w:t xml:space="preserve"> </w:t>
      </w:r>
      <w:r w:rsidRPr="002D0C45">
        <w:rPr>
          <w:rFonts w:ascii="Sylfaen" w:hAnsi="Sylfaen" w:cs="Sylfaen"/>
          <w:sz w:val="22"/>
          <w:szCs w:val="22"/>
          <w:lang w:val="ka-GE"/>
        </w:rPr>
        <w:t>აღწერილობები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w:t>
      </w:r>
      <w:r w:rsidRPr="002D0C45">
        <w:rPr>
          <w:rFonts w:ascii="Sylfaen" w:hAnsi="Sylfaen"/>
          <w:sz w:val="22"/>
          <w:szCs w:val="22"/>
          <w:lang w:val="ka-GE"/>
        </w:rPr>
        <w:t xml:space="preserve"> </w:t>
      </w:r>
      <w:r w:rsidRPr="002D0C45">
        <w:rPr>
          <w:rFonts w:ascii="Sylfaen" w:hAnsi="Sylfaen" w:cs="Sylfaen"/>
          <w:sz w:val="22"/>
          <w:szCs w:val="22"/>
          <w:lang w:val="ka-GE"/>
        </w:rPr>
        <w:t>კავშირები</w:t>
      </w:r>
      <w:r w:rsidRPr="002D0C45">
        <w:rPr>
          <w:rFonts w:ascii="Sylfaen" w:hAnsi="Sylfaen"/>
          <w:sz w:val="22"/>
          <w:szCs w:val="22"/>
          <w:lang w:val="ka-GE"/>
        </w:rPr>
        <w:t xml:space="preserve"> </w:t>
      </w:r>
      <w:r w:rsidRPr="002D0C45">
        <w:rPr>
          <w:rFonts w:ascii="Sylfaen" w:hAnsi="Sylfaen" w:cs="Sylfaen"/>
          <w:sz w:val="22"/>
          <w:szCs w:val="22"/>
          <w:lang w:val="ka-GE"/>
        </w:rPr>
        <w:t>ბაზის</w:t>
      </w:r>
      <w:r w:rsidRPr="002D0C45">
        <w:rPr>
          <w:rFonts w:ascii="Sylfaen" w:hAnsi="Sylfaen"/>
          <w:sz w:val="22"/>
          <w:szCs w:val="22"/>
          <w:lang w:val="ka-GE"/>
        </w:rPr>
        <w:t xml:space="preserve"> </w:t>
      </w:r>
      <w:r w:rsidRPr="002D0C45">
        <w:rPr>
          <w:rFonts w:ascii="Sylfaen" w:hAnsi="Sylfaen" w:cs="Sylfaen"/>
          <w:sz w:val="22"/>
          <w:szCs w:val="22"/>
          <w:lang w:val="ka-GE"/>
        </w:rPr>
        <w:t>კიდეებთან</w:t>
      </w:r>
      <w:r w:rsidRPr="002D0C45">
        <w:rPr>
          <w:rFonts w:ascii="Sylfaen" w:hAnsi="Sylfaen"/>
          <w:sz w:val="22"/>
          <w:szCs w:val="22"/>
          <w:lang w:val="ka-GE"/>
        </w:rPr>
        <w:t xml:space="preserve">, </w:t>
      </w:r>
      <w:r w:rsidRPr="002D0C45">
        <w:rPr>
          <w:rFonts w:ascii="Sylfaen" w:hAnsi="Sylfaen" w:cs="Sylfaen"/>
          <w:sz w:val="22"/>
          <w:szCs w:val="22"/>
          <w:lang w:val="ka-GE"/>
        </w:rPr>
        <w:t>ღიობებთან</w:t>
      </w:r>
      <w:r w:rsidRPr="002D0C45">
        <w:rPr>
          <w:rFonts w:ascii="Sylfaen" w:hAnsi="Sylfaen"/>
          <w:sz w:val="22"/>
          <w:szCs w:val="22"/>
          <w:lang w:val="ka-GE"/>
        </w:rPr>
        <w:t xml:space="preserve"> (</w:t>
      </w:r>
      <w:r w:rsidRPr="002D0C45">
        <w:rPr>
          <w:rFonts w:ascii="Sylfaen" w:hAnsi="Sylfaen" w:cs="Sylfaen"/>
          <w:sz w:val="22"/>
          <w:szCs w:val="22"/>
          <w:lang w:val="ka-GE"/>
        </w:rPr>
        <w:t>ფანჯრებთან</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კარებთან</w:t>
      </w:r>
      <w:r w:rsidRPr="002D0C45">
        <w:rPr>
          <w:rFonts w:ascii="Sylfaen" w:hAnsi="Sylfaen"/>
          <w:sz w:val="22"/>
          <w:szCs w:val="22"/>
          <w:lang w:val="ka-GE"/>
        </w:rPr>
        <w:t xml:space="preserve">), </w:t>
      </w:r>
      <w:r w:rsidRPr="002D0C45">
        <w:rPr>
          <w:rFonts w:ascii="Sylfaen" w:hAnsi="Sylfaen" w:cs="Sylfaen"/>
          <w:sz w:val="22"/>
          <w:szCs w:val="22"/>
          <w:lang w:val="ka-GE"/>
        </w:rPr>
        <w:t>მათ</w:t>
      </w:r>
      <w:r w:rsidRPr="002D0C45">
        <w:rPr>
          <w:rFonts w:ascii="Sylfaen" w:hAnsi="Sylfaen"/>
          <w:sz w:val="22"/>
          <w:szCs w:val="22"/>
          <w:lang w:val="ka-GE"/>
        </w:rPr>
        <w:t xml:space="preserve"> </w:t>
      </w:r>
      <w:r w:rsidRPr="002D0C45">
        <w:rPr>
          <w:rFonts w:ascii="Sylfaen" w:hAnsi="Sylfaen" w:cs="Sylfaen"/>
          <w:sz w:val="22"/>
          <w:szCs w:val="22"/>
          <w:lang w:val="ka-GE"/>
        </w:rPr>
        <w:t>გეომეტრიასთან</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ა</w:t>
      </w:r>
      <w:r w:rsidRPr="002D0C45">
        <w:rPr>
          <w:rFonts w:ascii="Sylfaen" w:hAnsi="Sylfaen"/>
          <w:sz w:val="22"/>
          <w:szCs w:val="22"/>
          <w:lang w:val="ka-GE"/>
        </w:rPr>
        <w:t>.</w:t>
      </w:r>
      <w:r w:rsidRPr="002D0C45">
        <w:rPr>
          <w:rFonts w:ascii="Sylfaen" w:hAnsi="Sylfaen" w:cs="Sylfaen"/>
          <w:sz w:val="22"/>
          <w:szCs w:val="22"/>
          <w:lang w:val="ka-GE"/>
        </w:rPr>
        <w:t>შ</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შესაბამისობის 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ამ</w:t>
      </w:r>
      <w:r w:rsidRPr="002D0C45">
        <w:rPr>
          <w:rFonts w:ascii="Sylfaen" w:hAnsi="Sylfaen"/>
          <w:sz w:val="22"/>
          <w:szCs w:val="22"/>
          <w:lang w:val="ka-GE"/>
        </w:rPr>
        <w:t xml:space="preserve"> </w:t>
      </w:r>
      <w:r w:rsidRPr="002D0C45">
        <w:rPr>
          <w:rFonts w:ascii="Sylfaen" w:hAnsi="Sylfaen" w:cs="Sylfaen"/>
          <w:sz w:val="22"/>
          <w:szCs w:val="22"/>
          <w:lang w:val="ka-GE"/>
        </w:rPr>
        <w:t>აღწერილობების</w:t>
      </w:r>
      <w:r w:rsidRPr="002D0C45">
        <w:rPr>
          <w:rFonts w:ascii="Sylfaen" w:hAnsi="Sylfaen"/>
          <w:sz w:val="22"/>
          <w:szCs w:val="22"/>
          <w:lang w:val="ka-GE"/>
        </w:rPr>
        <w:t xml:space="preserve"> </w:t>
      </w:r>
      <w:r w:rsidRPr="002D0C45">
        <w:rPr>
          <w:rFonts w:ascii="Sylfaen" w:hAnsi="Sylfaen" w:cs="Sylfaen"/>
          <w:sz w:val="22"/>
          <w:szCs w:val="22"/>
          <w:lang w:val="ka-GE"/>
        </w:rPr>
        <w:t>გაფართოებული</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გამოყენების</w:t>
      </w:r>
      <w:r w:rsidRPr="002D0C45">
        <w:rPr>
          <w:rFonts w:ascii="Sylfaen" w:hAnsi="Sylfaen"/>
          <w:sz w:val="22"/>
          <w:szCs w:val="22"/>
          <w:lang w:val="ka-GE"/>
        </w:rPr>
        <w:t xml:space="preserve"> </w:t>
      </w:r>
      <w:r w:rsidRPr="002D0C45">
        <w:rPr>
          <w:rFonts w:ascii="Sylfaen" w:hAnsi="Sylfaen" w:cs="Sylfaen"/>
          <w:sz w:val="22"/>
          <w:szCs w:val="22"/>
          <w:lang w:val="ka-GE"/>
        </w:rPr>
        <w:t>ახსნის</w:t>
      </w:r>
      <w:r w:rsidRPr="002D0C45">
        <w:rPr>
          <w:rFonts w:ascii="Sylfaen" w:hAnsi="Sylfaen"/>
          <w:sz w:val="22"/>
          <w:szCs w:val="22"/>
          <w:lang w:val="ka-GE"/>
        </w:rPr>
        <w:t xml:space="preserve"> </w:t>
      </w:r>
      <w:r w:rsidRPr="002D0C45">
        <w:rPr>
          <w:rFonts w:ascii="Sylfaen" w:hAnsi="Sylfaen" w:cs="Sylfaen"/>
          <w:sz w:val="22"/>
          <w:szCs w:val="22"/>
          <w:lang w:val="ka-GE"/>
        </w:rPr>
        <w:t>შენიშვნებით</w:t>
      </w:r>
      <w:r w:rsidRPr="002D0C45">
        <w:rPr>
          <w:rFonts w:ascii="Sylfaen" w:hAnsi="Sylfaen"/>
          <w:sz w:val="22"/>
          <w:szCs w:val="22"/>
          <w:lang w:val="ka-GE"/>
        </w:rPr>
        <w:t>.</w:t>
      </w:r>
    </w:p>
    <w:p w14:paraId="3F028864" w14:textId="77777777" w:rsidR="004258F2" w:rsidRPr="002D0C45" w:rsidRDefault="004258F2" w:rsidP="004258F2">
      <w:pPr>
        <w:pStyle w:val="BodyText"/>
        <w:spacing w:before="131"/>
        <w:rPr>
          <w:rFonts w:ascii="Sylfaen" w:hAnsi="Sylfaen"/>
          <w:sz w:val="22"/>
          <w:szCs w:val="22"/>
          <w:lang w:val="ka-GE"/>
        </w:rPr>
      </w:pPr>
    </w:p>
    <w:p w14:paraId="5F372AAF" w14:textId="77777777" w:rsidR="004258F2" w:rsidRPr="002D0C45" w:rsidRDefault="004258F2">
      <w:pPr>
        <w:pStyle w:val="BodyText"/>
        <w:numPr>
          <w:ilvl w:val="2"/>
          <w:numId w:val="143"/>
        </w:numPr>
        <w:rPr>
          <w:b/>
          <w:sz w:val="22"/>
          <w:szCs w:val="22"/>
          <w:lang w:val="ka-GE"/>
        </w:rPr>
      </w:pPr>
      <w:bookmarkStart w:id="32" w:name="_bookmark35"/>
      <w:bookmarkEnd w:id="32"/>
      <w:r w:rsidRPr="002D0C45">
        <w:rPr>
          <w:rFonts w:ascii="Sylfaen" w:hAnsi="Sylfaen" w:cs="Sylfaen"/>
          <w:b/>
          <w:sz w:val="22"/>
          <w:szCs w:val="22"/>
          <w:lang w:val="ka-GE"/>
        </w:rPr>
        <w:t>საშიში</w:t>
      </w:r>
      <w:r w:rsidRPr="002D0C45">
        <w:rPr>
          <w:b/>
          <w:sz w:val="22"/>
          <w:szCs w:val="22"/>
          <w:lang w:val="ka-GE"/>
        </w:rPr>
        <w:t xml:space="preserve"> </w:t>
      </w:r>
      <w:r w:rsidRPr="002D0C45">
        <w:rPr>
          <w:rFonts w:ascii="Sylfaen" w:hAnsi="Sylfaen" w:cs="Sylfaen"/>
          <w:b/>
          <w:sz w:val="22"/>
          <w:szCs w:val="22"/>
          <w:lang w:val="ka-GE"/>
        </w:rPr>
        <w:t>ნივთიერებების</w:t>
      </w:r>
      <w:r w:rsidRPr="002D0C45">
        <w:rPr>
          <w:b/>
          <w:sz w:val="22"/>
          <w:szCs w:val="22"/>
          <w:lang w:val="ka-GE"/>
        </w:rPr>
        <w:t xml:space="preserve"> </w:t>
      </w:r>
      <w:r w:rsidRPr="002D0C45">
        <w:rPr>
          <w:rFonts w:ascii="Sylfaen" w:hAnsi="Sylfaen" w:cs="Sylfaen"/>
          <w:b/>
          <w:sz w:val="22"/>
          <w:szCs w:val="22"/>
          <w:lang w:val="ka-GE"/>
        </w:rPr>
        <w:t>შემცველობა</w:t>
      </w:r>
      <w:r w:rsidRPr="002D0C45">
        <w:rPr>
          <w:b/>
          <w:sz w:val="22"/>
          <w:szCs w:val="22"/>
          <w:lang w:val="ka-GE"/>
        </w:rPr>
        <w:t xml:space="preserve">, </w:t>
      </w:r>
      <w:r w:rsidRPr="002D0C45">
        <w:rPr>
          <w:rFonts w:ascii="Sylfaen" w:hAnsi="Sylfaen" w:cs="Sylfaen"/>
          <w:b/>
          <w:sz w:val="22"/>
          <w:szCs w:val="22"/>
          <w:lang w:val="ka-GE"/>
        </w:rPr>
        <w:t>გამოყოფა</w:t>
      </w:r>
      <w:r w:rsidRPr="002D0C45">
        <w:rPr>
          <w:b/>
          <w:sz w:val="22"/>
          <w:szCs w:val="22"/>
          <w:lang w:val="ka-GE"/>
        </w:rPr>
        <w:t xml:space="preserve"> </w:t>
      </w:r>
      <w:r w:rsidRPr="002D0C45">
        <w:rPr>
          <w:rFonts w:ascii="Sylfaen" w:hAnsi="Sylfaen" w:cs="Sylfaen"/>
          <w:b/>
          <w:sz w:val="22"/>
          <w:szCs w:val="22"/>
          <w:lang w:val="ka-GE"/>
        </w:rPr>
        <w:t>და</w:t>
      </w:r>
      <w:r w:rsidRPr="002D0C45">
        <w:rPr>
          <w:b/>
          <w:sz w:val="22"/>
          <w:szCs w:val="22"/>
          <w:lang w:val="ka-GE"/>
        </w:rPr>
        <w:t>/</w:t>
      </w:r>
      <w:r w:rsidRPr="002D0C45">
        <w:rPr>
          <w:rFonts w:ascii="Sylfaen" w:hAnsi="Sylfaen" w:cs="Sylfaen"/>
          <w:b/>
          <w:sz w:val="22"/>
          <w:szCs w:val="22"/>
          <w:lang w:val="ka-GE"/>
        </w:rPr>
        <w:t>ან</w:t>
      </w:r>
      <w:r w:rsidRPr="002D0C45">
        <w:rPr>
          <w:b/>
          <w:sz w:val="22"/>
          <w:szCs w:val="22"/>
          <w:lang w:val="ka-GE"/>
        </w:rPr>
        <w:t xml:space="preserve"> </w:t>
      </w:r>
      <w:r w:rsidRPr="002D0C45">
        <w:rPr>
          <w:rFonts w:ascii="Sylfaen" w:hAnsi="Sylfaen" w:cs="Sylfaen"/>
          <w:b/>
          <w:sz w:val="22"/>
          <w:szCs w:val="22"/>
          <w:lang w:val="ka-GE"/>
        </w:rPr>
        <w:t>გამოყოფა</w:t>
      </w:r>
    </w:p>
    <w:p w14:paraId="626D6AEA" w14:textId="77777777" w:rsidR="004258F2" w:rsidRPr="002D0C45" w:rsidRDefault="004258F2" w:rsidP="004258F2">
      <w:pPr>
        <w:pStyle w:val="BodyText"/>
        <w:spacing w:before="10"/>
        <w:rPr>
          <w:rFonts w:ascii="Sylfaen" w:hAnsi="Sylfaen"/>
          <w:b/>
          <w:sz w:val="22"/>
          <w:szCs w:val="22"/>
          <w:lang w:val="ka-GE"/>
        </w:rPr>
      </w:pPr>
    </w:p>
    <w:p w14:paraId="1AAB9011" w14:textId="77777777" w:rsidR="004258F2" w:rsidRPr="002D0C45" w:rsidRDefault="004258F2" w:rsidP="004258F2">
      <w:pPr>
        <w:pStyle w:val="BodyText"/>
        <w:ind w:left="426" w:right="420"/>
        <w:jc w:val="both"/>
        <w:rPr>
          <w:rFonts w:ascii="Sylfaen" w:hAnsi="Sylfaen"/>
          <w:sz w:val="22"/>
          <w:szCs w:val="22"/>
          <w:lang w:val="ka-GE"/>
        </w:rPr>
      </w:pPr>
      <w:r w:rsidRPr="002D0C45">
        <w:rPr>
          <w:rFonts w:ascii="Sylfaen" w:hAnsi="Sylfaen" w:cs="Sylfaen"/>
          <w:sz w:val="22"/>
          <w:szCs w:val="22"/>
          <w:lang w:val="ka-GE"/>
        </w:rPr>
        <w:t>კომპლექტების</w:t>
      </w:r>
      <w:r w:rsidRPr="002D0C45">
        <w:rPr>
          <w:rFonts w:ascii="Sylfaen" w:hAnsi="Sylfaen"/>
          <w:sz w:val="22"/>
          <w:szCs w:val="22"/>
          <w:lang w:val="ka-GE"/>
        </w:rPr>
        <w:t xml:space="preserve"> </w:t>
      </w:r>
      <w:r w:rsidRPr="002D0C45">
        <w:rPr>
          <w:rFonts w:ascii="Sylfaen" w:hAnsi="Sylfaen" w:cs="Sylfaen"/>
          <w:sz w:val="22"/>
          <w:szCs w:val="22"/>
          <w:lang w:val="ka-GE"/>
        </w:rPr>
        <w:t>ეფექტურობა</w:t>
      </w:r>
      <w:r w:rsidRPr="002D0C45">
        <w:rPr>
          <w:rFonts w:ascii="Sylfaen" w:hAnsi="Sylfaen"/>
          <w:sz w:val="22"/>
          <w:szCs w:val="22"/>
          <w:lang w:val="ka-GE"/>
        </w:rPr>
        <w:t xml:space="preserve"> </w:t>
      </w:r>
      <w:r w:rsidRPr="002D0C45">
        <w:rPr>
          <w:rFonts w:ascii="Sylfaen" w:hAnsi="Sylfaen" w:cs="Sylfaen"/>
          <w:sz w:val="22"/>
          <w:szCs w:val="22"/>
          <w:lang w:val="ka-GE"/>
        </w:rPr>
        <w:t>ემისიების</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გამოყოფის</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საჭიროების</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შემთხვევაში</w:t>
      </w:r>
      <w:r w:rsidRPr="002D0C45">
        <w:rPr>
          <w:rFonts w:ascii="Sylfaen" w:hAnsi="Sylfaen"/>
          <w:sz w:val="22"/>
          <w:szCs w:val="22"/>
          <w:lang w:val="ka-GE"/>
        </w:rPr>
        <w:t xml:space="preserve">, </w:t>
      </w:r>
      <w:r w:rsidRPr="002D0C45">
        <w:rPr>
          <w:rFonts w:ascii="Sylfaen" w:hAnsi="Sylfaen" w:cs="Sylfaen"/>
          <w:sz w:val="22"/>
          <w:szCs w:val="22"/>
          <w:lang w:val="ka-GE"/>
        </w:rPr>
        <w:t>საშიში</w:t>
      </w:r>
      <w:r w:rsidRPr="002D0C45">
        <w:rPr>
          <w:rFonts w:ascii="Sylfaen" w:hAnsi="Sylfaen"/>
          <w:sz w:val="22"/>
          <w:szCs w:val="22"/>
          <w:lang w:val="ka-GE"/>
        </w:rPr>
        <w:t xml:space="preserve"> </w:t>
      </w:r>
      <w:r w:rsidRPr="002D0C45">
        <w:rPr>
          <w:rFonts w:ascii="Sylfaen" w:hAnsi="Sylfaen" w:cs="Sylfaen"/>
          <w:sz w:val="22"/>
          <w:szCs w:val="22"/>
          <w:lang w:val="ka-GE"/>
        </w:rPr>
        <w:t>ნივთიერებების</w:t>
      </w:r>
      <w:r w:rsidRPr="002D0C45">
        <w:rPr>
          <w:rFonts w:ascii="Sylfaen" w:hAnsi="Sylfaen"/>
          <w:sz w:val="22"/>
          <w:szCs w:val="22"/>
          <w:lang w:val="ka-GE"/>
        </w:rPr>
        <w:t xml:space="preserve"> </w:t>
      </w:r>
      <w:r w:rsidRPr="002D0C45">
        <w:rPr>
          <w:rFonts w:ascii="Sylfaen" w:hAnsi="Sylfaen" w:cs="Sylfaen"/>
          <w:sz w:val="22"/>
          <w:szCs w:val="22"/>
          <w:lang w:val="ka-GE"/>
        </w:rPr>
        <w:t>შემცველობის</w:t>
      </w:r>
      <w:r w:rsidRPr="002D0C45">
        <w:rPr>
          <w:rFonts w:ascii="Sylfaen" w:hAnsi="Sylfaen"/>
          <w:sz w:val="22"/>
          <w:szCs w:val="22"/>
          <w:lang w:val="ka-GE"/>
        </w:rPr>
        <w:t xml:space="preserve"> </w:t>
      </w:r>
      <w:r w:rsidRPr="002D0C45">
        <w:rPr>
          <w:rFonts w:ascii="Sylfaen" w:hAnsi="Sylfaen" w:cs="Sylfaen"/>
          <w:sz w:val="22"/>
          <w:szCs w:val="22"/>
          <w:lang w:val="ka-GE"/>
        </w:rPr>
        <w:t>თვალსაზრისით</w:t>
      </w:r>
      <w:r w:rsidRPr="002D0C45">
        <w:rPr>
          <w:rFonts w:ascii="Sylfaen" w:hAnsi="Sylfaen"/>
          <w:sz w:val="22"/>
          <w:szCs w:val="22"/>
          <w:lang w:val="ka-GE"/>
        </w:rPr>
        <w:t xml:space="preserve"> </w:t>
      </w:r>
      <w:r w:rsidRPr="002D0C45">
        <w:rPr>
          <w:rFonts w:ascii="Sylfaen" w:hAnsi="Sylfaen" w:cs="Sylfaen"/>
          <w:sz w:val="22"/>
          <w:szCs w:val="22"/>
          <w:lang w:val="ka-GE"/>
        </w:rPr>
        <w:t>შეფასდება</w:t>
      </w:r>
      <w:r w:rsidRPr="002D0C45">
        <w:rPr>
          <w:rFonts w:ascii="Sylfaen" w:hAnsi="Sylfaen"/>
          <w:sz w:val="22"/>
          <w:szCs w:val="22"/>
          <w:lang w:val="ka-GE"/>
        </w:rPr>
        <w:t xml:space="preserve"> </w:t>
      </w:r>
      <w:r w:rsidRPr="002D0C45">
        <w:rPr>
          <w:rFonts w:ascii="Sylfaen" w:hAnsi="Sylfaen" w:cs="Sylfaen"/>
          <w:sz w:val="22"/>
          <w:szCs w:val="22"/>
          <w:lang w:val="ka-GE"/>
        </w:rPr>
        <w:t>მწარმოებლის</w:t>
      </w:r>
      <w:r w:rsidRPr="002D0C45">
        <w:rPr>
          <w:rFonts w:ascii="Sylfaen" w:hAnsi="Sylfaen"/>
          <w:sz w:val="22"/>
          <w:szCs w:val="22"/>
          <w:lang w:val="ka-GE"/>
        </w:rPr>
        <w:t xml:space="preserve"> </w:t>
      </w:r>
      <w:r w:rsidRPr="002D0C45">
        <w:rPr>
          <w:rFonts w:ascii="Sylfaen" w:hAnsi="Sylfaen" w:cs="Sylfaen"/>
          <w:sz w:val="22"/>
          <w:szCs w:val="22"/>
          <w:lang w:val="ka-GE"/>
        </w:rPr>
        <w:t>მიერ</w:t>
      </w:r>
      <w:r w:rsidRPr="002D0C45">
        <w:rPr>
          <w:rFonts w:ascii="Sylfaen" w:hAnsi="Sylfaen"/>
          <w:sz w:val="22"/>
          <w:szCs w:val="22"/>
          <w:lang w:val="ka-GE"/>
        </w:rPr>
        <w:t xml:space="preserve"> </w:t>
      </w:r>
      <w:r w:rsidRPr="002D0C45">
        <w:rPr>
          <w:rFonts w:ascii="Sylfaen" w:hAnsi="Sylfaen" w:cs="Sylfaen"/>
          <w:sz w:val="22"/>
          <w:szCs w:val="22"/>
          <w:lang w:val="ka-GE"/>
        </w:rPr>
        <w:t>მოწოდებული</w:t>
      </w:r>
      <w:r w:rsidRPr="002D0C45">
        <w:rPr>
          <w:rFonts w:ascii="Sylfaen" w:hAnsi="Sylfaen"/>
          <w:sz w:val="22"/>
          <w:szCs w:val="22"/>
          <w:lang w:val="ka-GE"/>
        </w:rPr>
        <w:t xml:space="preserve"> </w:t>
      </w:r>
      <w:r w:rsidRPr="002D0C45">
        <w:rPr>
          <w:rFonts w:ascii="Sylfaen" w:hAnsi="Sylfaen" w:cs="Sylfaen"/>
          <w:sz w:val="22"/>
          <w:szCs w:val="22"/>
          <w:lang w:val="ka-GE"/>
        </w:rPr>
        <w:t>ინფორმაციის</w:t>
      </w:r>
      <w:r w:rsidRPr="002D0C45">
        <w:rPr>
          <w:rFonts w:ascii="Sylfaen" w:hAnsi="Sylfaen"/>
          <w:sz w:val="22"/>
          <w:szCs w:val="22"/>
          <w:lang w:val="ka-GE"/>
        </w:rPr>
        <w:t xml:space="preserve"> </w:t>
      </w:r>
      <w:r w:rsidRPr="002D0C45">
        <w:rPr>
          <w:rFonts w:ascii="Sylfaen" w:hAnsi="Sylfaen" w:cs="Sylfaen"/>
          <w:sz w:val="22"/>
          <w:szCs w:val="22"/>
          <w:lang w:val="ka-GE"/>
        </w:rPr>
        <w:t>საფუძველზე</w:t>
      </w:r>
      <w:r w:rsidRPr="002D0C45">
        <w:rPr>
          <w:rFonts w:ascii="Sylfaen" w:hAnsi="Sylfaen"/>
          <w:spacing w:val="-4"/>
          <w:position w:val="6"/>
          <w:sz w:val="22"/>
          <w:szCs w:val="22"/>
          <w:lang w:val="ka-GE"/>
        </w:rPr>
        <w:t xml:space="preserve"> </w:t>
      </w:r>
      <w:r w:rsidRPr="002D0C45">
        <w:rPr>
          <w:rFonts w:ascii="Sylfaen" w:hAnsi="Sylfaen" w:cs="Sylfaen"/>
          <w:sz w:val="22"/>
          <w:szCs w:val="22"/>
          <w:lang w:val="ka-GE"/>
        </w:rPr>
        <w:t>გამოყოფის</w:t>
      </w:r>
      <w:r w:rsidRPr="002D0C45">
        <w:rPr>
          <w:rFonts w:ascii="Sylfaen" w:hAnsi="Sylfaen"/>
          <w:sz w:val="22"/>
          <w:szCs w:val="22"/>
          <w:lang w:val="ka-GE"/>
        </w:rPr>
        <w:t xml:space="preserve"> </w:t>
      </w:r>
      <w:r w:rsidRPr="002D0C45">
        <w:rPr>
          <w:rFonts w:ascii="Sylfaen" w:hAnsi="Sylfaen" w:cs="Sylfaen"/>
          <w:sz w:val="22"/>
          <w:szCs w:val="22"/>
          <w:lang w:val="ka-GE"/>
        </w:rPr>
        <w:t>სცენარების</w:t>
      </w:r>
      <w:r w:rsidRPr="002D0C45">
        <w:rPr>
          <w:rFonts w:ascii="Sylfaen" w:hAnsi="Sylfaen"/>
          <w:sz w:val="22"/>
          <w:szCs w:val="22"/>
          <w:lang w:val="ka-GE"/>
        </w:rPr>
        <w:t xml:space="preserve"> </w:t>
      </w:r>
      <w:r w:rsidRPr="002D0C45">
        <w:rPr>
          <w:rFonts w:ascii="Sylfaen" w:hAnsi="Sylfaen" w:cs="Sylfaen"/>
          <w:sz w:val="22"/>
          <w:szCs w:val="22"/>
          <w:lang w:val="ka-GE"/>
        </w:rPr>
        <w:t>იდენტიფიცირების</w:t>
      </w:r>
      <w:r w:rsidRPr="002D0C45">
        <w:rPr>
          <w:rFonts w:ascii="Sylfaen" w:hAnsi="Sylfaen"/>
          <w:sz w:val="22"/>
          <w:szCs w:val="22"/>
          <w:lang w:val="ka-GE"/>
        </w:rPr>
        <w:t xml:space="preserve"> </w:t>
      </w:r>
      <w:r w:rsidRPr="002D0C45">
        <w:rPr>
          <w:rFonts w:ascii="Sylfaen" w:hAnsi="Sylfaen" w:cs="Sylfaen"/>
          <w:sz w:val="22"/>
          <w:szCs w:val="22"/>
          <w:lang w:val="ka-GE"/>
        </w:rPr>
        <w:t>შემდეგ</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დანიშნულებისამებრ</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გამოყენების</w:t>
      </w:r>
      <w:r w:rsidRPr="002D0C45">
        <w:rPr>
          <w:rFonts w:ascii="Sylfaen" w:hAnsi="Sylfaen"/>
          <w:sz w:val="22"/>
          <w:szCs w:val="22"/>
          <w:lang w:val="ka-GE"/>
        </w:rPr>
        <w:t>(</w:t>
      </w:r>
      <w:r w:rsidRPr="002D0C45">
        <w:rPr>
          <w:rFonts w:ascii="Sylfaen" w:hAnsi="Sylfaen" w:cs="Sylfaen"/>
          <w:sz w:val="22"/>
          <w:szCs w:val="22"/>
          <w:lang w:val="ka-GE"/>
        </w:rPr>
        <w:t>ების</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იმ</w:t>
      </w:r>
      <w:r w:rsidRPr="002D0C45">
        <w:rPr>
          <w:rFonts w:ascii="Sylfaen" w:hAnsi="Sylfaen"/>
          <w:sz w:val="22"/>
          <w:szCs w:val="22"/>
          <w:lang w:val="ka-GE"/>
        </w:rPr>
        <w:t xml:space="preserve"> </w:t>
      </w:r>
      <w:r w:rsidRPr="002D0C45">
        <w:rPr>
          <w:rFonts w:ascii="Sylfaen" w:hAnsi="Sylfaen" w:cs="Sylfaen"/>
          <w:sz w:val="22"/>
          <w:szCs w:val="22"/>
          <w:lang w:val="ka-GE"/>
        </w:rPr>
        <w:t>წევრი</w:t>
      </w:r>
      <w:r w:rsidRPr="002D0C45">
        <w:rPr>
          <w:rFonts w:ascii="Sylfaen" w:hAnsi="Sylfaen"/>
          <w:sz w:val="22"/>
          <w:szCs w:val="22"/>
          <w:lang w:val="ka-GE"/>
        </w:rPr>
        <w:t xml:space="preserve"> </w:t>
      </w:r>
      <w:r w:rsidRPr="002D0C45">
        <w:rPr>
          <w:rFonts w:ascii="Sylfaen" w:hAnsi="Sylfaen" w:cs="Sylfaen"/>
          <w:sz w:val="22"/>
          <w:szCs w:val="22"/>
          <w:lang w:val="ka-GE"/>
        </w:rPr>
        <w:t>სახელმწიფოების</w:t>
      </w:r>
      <w:r w:rsidRPr="002D0C45">
        <w:rPr>
          <w:rFonts w:ascii="Sylfaen" w:hAnsi="Sylfaen"/>
          <w:sz w:val="22"/>
          <w:szCs w:val="22"/>
          <w:lang w:val="ka-GE"/>
        </w:rPr>
        <w:t xml:space="preserve"> </w:t>
      </w:r>
      <w:r w:rsidRPr="002D0C45">
        <w:rPr>
          <w:rFonts w:ascii="Sylfaen" w:hAnsi="Sylfaen" w:cs="Sylfaen"/>
          <w:sz w:val="22"/>
          <w:szCs w:val="22"/>
          <w:lang w:val="ka-GE"/>
        </w:rPr>
        <w:t>გათვალისწინებით</w:t>
      </w:r>
      <w:r w:rsidRPr="002D0C45">
        <w:rPr>
          <w:rFonts w:ascii="Sylfaen" w:hAnsi="Sylfaen"/>
          <w:sz w:val="22"/>
          <w:szCs w:val="22"/>
          <w:lang w:val="ka-GE"/>
        </w:rPr>
        <w:t xml:space="preserve">, </w:t>
      </w:r>
      <w:r w:rsidRPr="002D0C45">
        <w:rPr>
          <w:rFonts w:ascii="Sylfaen" w:hAnsi="Sylfaen" w:cs="Sylfaen"/>
          <w:sz w:val="22"/>
          <w:szCs w:val="22"/>
          <w:lang w:val="ka-GE"/>
        </w:rPr>
        <w:t>სადაც</w:t>
      </w:r>
      <w:r w:rsidRPr="002D0C45">
        <w:rPr>
          <w:rFonts w:ascii="Sylfaen" w:hAnsi="Sylfaen"/>
          <w:sz w:val="22"/>
          <w:szCs w:val="22"/>
          <w:lang w:val="ka-GE"/>
        </w:rPr>
        <w:t xml:space="preserve"> </w:t>
      </w:r>
      <w:r w:rsidRPr="002D0C45">
        <w:rPr>
          <w:rFonts w:ascii="Sylfaen" w:hAnsi="Sylfaen" w:cs="Sylfaen"/>
          <w:sz w:val="22"/>
          <w:szCs w:val="22"/>
          <w:lang w:val="ka-GE"/>
        </w:rPr>
        <w:t>მწარმოებელი</w:t>
      </w:r>
      <w:r w:rsidRPr="002D0C45">
        <w:rPr>
          <w:rFonts w:ascii="Sylfaen" w:hAnsi="Sylfaen"/>
          <w:sz w:val="22"/>
          <w:szCs w:val="22"/>
          <w:lang w:val="ka-GE"/>
        </w:rPr>
        <w:t xml:space="preserve"> </w:t>
      </w:r>
      <w:r w:rsidRPr="002D0C45">
        <w:rPr>
          <w:rFonts w:ascii="Sylfaen" w:hAnsi="Sylfaen" w:cs="Sylfaen"/>
          <w:sz w:val="22"/>
          <w:szCs w:val="22"/>
          <w:lang w:val="ka-GE"/>
        </w:rPr>
        <w:t>აპირებს</w:t>
      </w:r>
      <w:r w:rsidRPr="002D0C45">
        <w:rPr>
          <w:rFonts w:ascii="Sylfaen" w:hAnsi="Sylfaen"/>
          <w:sz w:val="22"/>
          <w:szCs w:val="22"/>
          <w:lang w:val="ka-GE"/>
        </w:rPr>
        <w:t xml:space="preserve"> </w:t>
      </w:r>
      <w:r w:rsidRPr="002D0C45">
        <w:rPr>
          <w:rFonts w:ascii="Sylfaen" w:hAnsi="Sylfaen" w:cs="Sylfaen"/>
          <w:sz w:val="22"/>
          <w:szCs w:val="22"/>
          <w:lang w:val="ka-GE"/>
        </w:rPr>
        <w:t>თავისი</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ბაზარზე</w:t>
      </w:r>
      <w:r w:rsidRPr="002D0C45">
        <w:rPr>
          <w:rFonts w:ascii="Sylfaen" w:hAnsi="Sylfaen"/>
          <w:sz w:val="22"/>
          <w:szCs w:val="22"/>
          <w:lang w:val="ka-GE"/>
        </w:rPr>
        <w:t xml:space="preserve"> </w:t>
      </w:r>
      <w:r w:rsidRPr="002D0C45">
        <w:rPr>
          <w:rFonts w:ascii="Sylfaen" w:hAnsi="Sylfaen" w:cs="Sylfaen"/>
          <w:sz w:val="22"/>
          <w:szCs w:val="22"/>
          <w:lang w:val="ka-GE"/>
        </w:rPr>
        <w:t>განთავსებას</w:t>
      </w:r>
      <w:r w:rsidRPr="002D0C45">
        <w:rPr>
          <w:rFonts w:ascii="Sylfaen" w:hAnsi="Sylfaen"/>
          <w:sz w:val="22"/>
          <w:szCs w:val="22"/>
          <w:lang w:val="ka-GE"/>
        </w:rPr>
        <w:t xml:space="preserve">. </w:t>
      </w:r>
    </w:p>
    <w:p w14:paraId="42C295B9" w14:textId="77777777" w:rsidR="004258F2" w:rsidRPr="002D0C45" w:rsidRDefault="004258F2" w:rsidP="004258F2">
      <w:pPr>
        <w:pStyle w:val="BodyText"/>
        <w:ind w:left="426" w:right="420"/>
        <w:jc w:val="both"/>
        <w:rPr>
          <w:rFonts w:ascii="Sylfaen" w:hAnsi="Sylfaen"/>
          <w:sz w:val="22"/>
          <w:szCs w:val="22"/>
          <w:lang w:val="ka-GE"/>
        </w:rPr>
      </w:pPr>
      <w:r w:rsidRPr="002D0C45">
        <w:rPr>
          <w:rFonts w:ascii="Sylfaen" w:hAnsi="Sylfaen"/>
          <w:sz w:val="22"/>
          <w:szCs w:val="22"/>
          <w:lang w:val="ka-GE"/>
        </w:rPr>
        <w:t>მწარმოებელი შეიძლება არ იყოს ვალდებული წინამდებარე დანართის ან შესაბამისობის შემფასებელი ორგანოს მიერ:</w:t>
      </w:r>
    </w:p>
    <w:p w14:paraId="3DF6A0DD" w14:textId="77777777" w:rsidR="004258F2" w:rsidRPr="002D0C45" w:rsidRDefault="004258F2" w:rsidP="004258F2">
      <w:pPr>
        <w:pStyle w:val="BodyText"/>
        <w:ind w:left="426" w:right="420"/>
        <w:jc w:val="both"/>
        <w:rPr>
          <w:rFonts w:ascii="Sylfaen" w:hAnsi="Sylfaen"/>
          <w:sz w:val="22"/>
          <w:szCs w:val="22"/>
          <w:lang w:val="ka-GE"/>
        </w:rPr>
      </w:pPr>
      <w:r w:rsidRPr="002D0C45">
        <w:rPr>
          <w:rFonts w:ascii="Sylfaen" w:hAnsi="Sylfaen"/>
          <w:sz w:val="22"/>
          <w:szCs w:val="22"/>
          <w:lang w:val="ka-GE"/>
        </w:rPr>
        <w:t>- მიაწოდოს შესაბამისობის შემფასებელ ორგანოს პროდუქტის (ან პროდუქტის შემადგენელი ნაწილების) ქიმიური შემადგენლობა და შემადგენლობა, ან</w:t>
      </w:r>
    </w:p>
    <w:p w14:paraId="39862324" w14:textId="77777777" w:rsidR="004258F2" w:rsidRPr="002D0C45" w:rsidRDefault="004258F2" w:rsidP="004258F2">
      <w:pPr>
        <w:pStyle w:val="BodyText"/>
        <w:ind w:left="426" w:right="420"/>
        <w:jc w:val="both"/>
        <w:rPr>
          <w:rFonts w:ascii="Sylfaen" w:hAnsi="Sylfaen"/>
          <w:sz w:val="22"/>
          <w:szCs w:val="22"/>
          <w:lang w:val="ka-GE"/>
        </w:rPr>
      </w:pPr>
      <w:r w:rsidRPr="002D0C45">
        <w:rPr>
          <w:rFonts w:ascii="Sylfaen" w:hAnsi="Sylfaen"/>
          <w:sz w:val="22"/>
          <w:szCs w:val="22"/>
          <w:lang w:val="ka-GE"/>
        </w:rPr>
        <w:t xml:space="preserve">- მიაწოდოს შესაბამისობის შემფასებელ ორგანოს წერილობითი დეკლარაცია, რომელშიც </w:t>
      </w:r>
      <w:r w:rsidRPr="002D0C45">
        <w:rPr>
          <w:rFonts w:ascii="Sylfaen" w:hAnsi="Sylfaen"/>
          <w:sz w:val="22"/>
          <w:szCs w:val="22"/>
          <w:lang w:val="ka-GE"/>
        </w:rPr>
        <w:lastRenderedPageBreak/>
        <w:t>მითითებულია, შეიცავს თუ არა პროდუქტი (ან პროდუქტის შემადგენელი ნაწილები) ნივთიერებებს.</w:t>
      </w:r>
    </w:p>
    <w:p w14:paraId="69FEE249" w14:textId="77777777" w:rsidR="004258F2" w:rsidRPr="002D0C45" w:rsidRDefault="004258F2" w:rsidP="004258F2">
      <w:pPr>
        <w:pStyle w:val="BodyText"/>
        <w:spacing w:before="198"/>
        <w:ind w:left="426" w:right="400"/>
        <w:jc w:val="both"/>
        <w:rPr>
          <w:rFonts w:ascii="Sylfaen" w:hAnsi="Sylfaen"/>
          <w:sz w:val="22"/>
          <w:szCs w:val="22"/>
          <w:lang w:val="ka-GE"/>
        </w:rPr>
      </w:pPr>
      <w:r w:rsidRPr="002D0C45">
        <w:rPr>
          <w:rFonts w:ascii="Sylfaen" w:hAnsi="Sylfaen" w:cs="Sylfaen"/>
          <w:sz w:val="22"/>
          <w:szCs w:val="22"/>
          <w:lang w:val="ka-GE"/>
        </w:rPr>
        <w:t>ამ</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სავარაუდო</w:t>
      </w:r>
      <w:r w:rsidRPr="002D0C45">
        <w:rPr>
          <w:rFonts w:ascii="Sylfaen" w:hAnsi="Sylfaen"/>
          <w:sz w:val="22"/>
          <w:szCs w:val="22"/>
          <w:lang w:val="ka-GE"/>
        </w:rPr>
        <w:t xml:space="preserve"> </w:t>
      </w:r>
      <w:r w:rsidRPr="002D0C45">
        <w:rPr>
          <w:rFonts w:ascii="Sylfaen" w:hAnsi="Sylfaen" w:cs="Sylfaen"/>
          <w:sz w:val="22"/>
          <w:szCs w:val="22"/>
          <w:lang w:val="ka-GE"/>
        </w:rPr>
        <w:t>გამოყოფის</w:t>
      </w:r>
      <w:r w:rsidRPr="002D0C45">
        <w:rPr>
          <w:rFonts w:ascii="Sylfaen" w:hAnsi="Sylfaen"/>
          <w:sz w:val="22"/>
          <w:szCs w:val="22"/>
          <w:lang w:val="ka-GE"/>
        </w:rPr>
        <w:t xml:space="preserve"> </w:t>
      </w:r>
      <w:r w:rsidRPr="002D0C45">
        <w:rPr>
          <w:rFonts w:ascii="Sylfaen" w:hAnsi="Sylfaen" w:cs="Sylfaen"/>
          <w:sz w:val="22"/>
          <w:szCs w:val="22"/>
          <w:lang w:val="ka-GE"/>
        </w:rPr>
        <w:t>სცენარი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სახიფათო</w:t>
      </w:r>
      <w:r w:rsidRPr="002D0C45">
        <w:rPr>
          <w:rFonts w:ascii="Sylfaen" w:hAnsi="Sylfaen"/>
          <w:sz w:val="22"/>
          <w:szCs w:val="22"/>
          <w:lang w:val="ka-GE"/>
        </w:rPr>
        <w:t xml:space="preserve"> </w:t>
      </w:r>
      <w:r w:rsidRPr="002D0C45">
        <w:rPr>
          <w:rFonts w:ascii="Sylfaen" w:hAnsi="Sylfaen" w:cs="Sylfaen"/>
          <w:sz w:val="22"/>
          <w:szCs w:val="22"/>
          <w:lang w:val="ka-GE"/>
        </w:rPr>
        <w:t>ნივთიერებებთან</w:t>
      </w:r>
      <w:r w:rsidRPr="002D0C45">
        <w:rPr>
          <w:rFonts w:ascii="Sylfaen" w:hAnsi="Sylfaen"/>
          <w:sz w:val="22"/>
          <w:szCs w:val="22"/>
          <w:lang w:val="ka-GE"/>
        </w:rPr>
        <w:t xml:space="preserve"> </w:t>
      </w:r>
      <w:r w:rsidRPr="002D0C45">
        <w:rPr>
          <w:rFonts w:ascii="Sylfaen" w:hAnsi="Sylfaen" w:cs="Sylfaen"/>
          <w:sz w:val="22"/>
          <w:szCs w:val="22"/>
          <w:lang w:val="ka-GE"/>
        </w:rPr>
        <w:t>მიმართებაში</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გამოყენების</w:t>
      </w:r>
      <w:r w:rsidRPr="002D0C45">
        <w:rPr>
          <w:rFonts w:ascii="Sylfaen" w:hAnsi="Sylfaen"/>
          <w:sz w:val="22"/>
          <w:szCs w:val="22"/>
          <w:lang w:val="ka-GE"/>
        </w:rPr>
        <w:t xml:space="preserve"> </w:t>
      </w:r>
      <w:r w:rsidRPr="002D0C45">
        <w:rPr>
          <w:rFonts w:ascii="Sylfaen" w:hAnsi="Sylfaen" w:cs="Sylfaen"/>
          <w:sz w:val="22"/>
          <w:szCs w:val="22"/>
          <w:lang w:val="ka-GE"/>
        </w:rPr>
        <w:t>სავარაუდო</w:t>
      </w:r>
      <w:r w:rsidRPr="002D0C45">
        <w:rPr>
          <w:rFonts w:ascii="Sylfaen" w:hAnsi="Sylfaen"/>
          <w:sz w:val="22"/>
          <w:szCs w:val="22"/>
          <w:lang w:val="ka-GE"/>
        </w:rPr>
        <w:t xml:space="preserve"> </w:t>
      </w:r>
      <w:r w:rsidRPr="002D0C45">
        <w:rPr>
          <w:rFonts w:ascii="Sylfaen" w:hAnsi="Sylfaen" w:cs="Sylfaen"/>
          <w:sz w:val="22"/>
          <w:szCs w:val="22"/>
          <w:lang w:val="ka-GE"/>
        </w:rPr>
        <w:t>სცენარი</w:t>
      </w:r>
      <w:r w:rsidRPr="002D0C45">
        <w:rPr>
          <w:rFonts w:ascii="Sylfaen" w:hAnsi="Sylfaen"/>
          <w:sz w:val="22"/>
          <w:szCs w:val="22"/>
          <w:lang w:val="ka-GE"/>
        </w:rPr>
        <w:t xml:space="preserve"> </w:t>
      </w:r>
      <w:r w:rsidRPr="002D0C45">
        <w:rPr>
          <w:rFonts w:ascii="Sylfaen" w:hAnsi="Sylfaen" w:cs="Sylfaen"/>
          <w:sz w:val="22"/>
          <w:szCs w:val="22"/>
          <w:lang w:val="ka-GE"/>
        </w:rPr>
        <w:t>შემდეგია</w:t>
      </w:r>
      <w:r w:rsidRPr="002D0C45">
        <w:rPr>
          <w:rFonts w:ascii="Sylfaen" w:hAnsi="Sylfaen"/>
          <w:sz w:val="22"/>
          <w:szCs w:val="22"/>
          <w:lang w:val="ka-GE"/>
        </w:rPr>
        <w:t>:</w:t>
      </w:r>
    </w:p>
    <w:p w14:paraId="723BEBEC" w14:textId="77777777" w:rsidR="004258F2" w:rsidRPr="002D0C45" w:rsidRDefault="004258F2" w:rsidP="004258F2">
      <w:pPr>
        <w:pStyle w:val="BodyText"/>
        <w:spacing w:before="198"/>
        <w:ind w:left="426" w:right="400"/>
        <w:jc w:val="both"/>
        <w:rPr>
          <w:rFonts w:ascii="Sylfaen" w:hAnsi="Sylfaen"/>
          <w:sz w:val="22"/>
          <w:szCs w:val="22"/>
          <w:lang w:val="ka-GE"/>
        </w:rPr>
      </w:pPr>
      <w:r w:rsidRPr="002D0C45">
        <w:rPr>
          <w:rFonts w:ascii="Sylfaen" w:hAnsi="Sylfaen"/>
          <w:sz w:val="22"/>
          <w:szCs w:val="22"/>
          <w:lang w:val="ka-GE"/>
        </w:rPr>
        <w:t>S/W1:</w:t>
      </w:r>
      <w:r w:rsidRPr="002D0C45">
        <w:rPr>
          <w:rFonts w:ascii="Sylfaen" w:hAnsi="Sylfaen"/>
          <w:spacing w:val="80"/>
          <w:sz w:val="22"/>
          <w:szCs w:val="22"/>
          <w:lang w:val="ka-GE"/>
        </w:rPr>
        <w:t xml:space="preserve"> </w:t>
      </w:r>
      <w:r w:rsidRPr="002D0C45">
        <w:rPr>
          <w:rFonts w:ascii="Sylfaen" w:hAnsi="Sylfaen" w:cs="Sylfaen"/>
          <w:sz w:val="22"/>
          <w:szCs w:val="22"/>
          <w:lang w:val="ka-GE"/>
        </w:rPr>
        <w:t>პროდუქტი</w:t>
      </w:r>
      <w:r w:rsidRPr="002D0C45">
        <w:rPr>
          <w:rFonts w:ascii="Sylfaen" w:hAnsi="Sylfaen"/>
          <w:sz w:val="22"/>
          <w:szCs w:val="22"/>
          <w:lang w:val="ka-GE"/>
        </w:rPr>
        <w:t xml:space="preserve">, </w:t>
      </w:r>
      <w:r w:rsidRPr="002D0C45">
        <w:rPr>
          <w:rFonts w:ascii="Sylfaen" w:hAnsi="Sylfaen" w:cs="Sylfaen"/>
          <w:sz w:val="22"/>
          <w:szCs w:val="22"/>
          <w:lang w:val="ka-GE"/>
        </w:rPr>
        <w:t>რომელიც</w:t>
      </w:r>
      <w:r w:rsidRPr="002D0C45">
        <w:rPr>
          <w:rFonts w:ascii="Sylfaen" w:hAnsi="Sylfaen"/>
          <w:sz w:val="22"/>
          <w:szCs w:val="22"/>
          <w:lang w:val="ka-GE"/>
        </w:rPr>
        <w:t xml:space="preserve"> </w:t>
      </w:r>
      <w:r w:rsidRPr="002D0C45">
        <w:rPr>
          <w:rFonts w:ascii="Sylfaen" w:hAnsi="Sylfaen" w:cs="Sylfaen"/>
          <w:sz w:val="22"/>
          <w:szCs w:val="22"/>
          <w:lang w:val="ka-GE"/>
        </w:rPr>
        <w:t>პირდაპირ</w:t>
      </w:r>
      <w:r w:rsidRPr="002D0C45">
        <w:rPr>
          <w:rFonts w:ascii="Sylfaen" w:hAnsi="Sylfaen"/>
          <w:sz w:val="22"/>
          <w:szCs w:val="22"/>
          <w:lang w:val="ka-GE"/>
        </w:rPr>
        <w:t xml:space="preserve"> </w:t>
      </w:r>
      <w:r w:rsidRPr="002D0C45">
        <w:rPr>
          <w:rFonts w:ascii="Sylfaen" w:hAnsi="Sylfaen" w:cs="Sylfaen"/>
          <w:sz w:val="22"/>
          <w:szCs w:val="22"/>
          <w:lang w:val="ka-GE"/>
        </w:rPr>
        <w:t>კონტაქტშია</w:t>
      </w:r>
      <w:r w:rsidRPr="002D0C45">
        <w:rPr>
          <w:rFonts w:ascii="Sylfaen" w:hAnsi="Sylfaen"/>
          <w:sz w:val="22"/>
          <w:szCs w:val="22"/>
          <w:lang w:val="ka-GE"/>
        </w:rPr>
        <w:t xml:space="preserve"> </w:t>
      </w:r>
      <w:r w:rsidRPr="002D0C45">
        <w:rPr>
          <w:rFonts w:ascii="Sylfaen" w:hAnsi="Sylfaen" w:cs="Sylfaen"/>
          <w:sz w:val="22"/>
          <w:szCs w:val="22"/>
          <w:lang w:val="ka-GE"/>
        </w:rPr>
        <w:t>ნიადაგთან</w:t>
      </w:r>
      <w:r w:rsidRPr="002D0C45">
        <w:rPr>
          <w:rFonts w:ascii="Sylfaen" w:hAnsi="Sylfaen"/>
          <w:sz w:val="22"/>
          <w:szCs w:val="22"/>
          <w:lang w:val="ka-GE"/>
        </w:rPr>
        <w:t xml:space="preserve">, </w:t>
      </w:r>
      <w:r w:rsidRPr="002D0C45">
        <w:rPr>
          <w:rFonts w:ascii="Sylfaen" w:hAnsi="Sylfaen" w:cs="Sylfaen"/>
          <w:sz w:val="22"/>
          <w:szCs w:val="22"/>
          <w:lang w:val="ka-GE"/>
        </w:rPr>
        <w:t>მიწისქვეშა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ზედაპირულ</w:t>
      </w:r>
      <w:r w:rsidRPr="002D0C45">
        <w:rPr>
          <w:rFonts w:ascii="Sylfaen" w:hAnsi="Sylfaen"/>
          <w:sz w:val="22"/>
          <w:szCs w:val="22"/>
          <w:lang w:val="ka-GE"/>
        </w:rPr>
        <w:t xml:space="preserve"> </w:t>
      </w:r>
      <w:r w:rsidRPr="002D0C45">
        <w:rPr>
          <w:rFonts w:ascii="Sylfaen" w:hAnsi="Sylfaen" w:cs="Sylfaen"/>
          <w:sz w:val="22"/>
          <w:szCs w:val="22"/>
          <w:lang w:val="ka-GE"/>
        </w:rPr>
        <w:t>წყლებთან</w:t>
      </w:r>
      <w:r w:rsidRPr="002D0C45">
        <w:rPr>
          <w:rFonts w:ascii="Sylfaen" w:hAnsi="Sylfaen"/>
          <w:sz w:val="22"/>
          <w:szCs w:val="22"/>
          <w:lang w:val="ka-GE"/>
        </w:rPr>
        <w:t>.</w:t>
      </w:r>
      <w:r w:rsidRPr="002D0C45">
        <w:rPr>
          <w:rFonts w:ascii="Sylfaen" w:hAnsi="Sylfaen"/>
          <w:sz w:val="22"/>
          <w:szCs w:val="22"/>
          <w:lang w:val="ka-GE"/>
        </w:rPr>
        <w:tab/>
      </w:r>
    </w:p>
    <w:p w14:paraId="7FD6C207" w14:textId="77777777" w:rsidR="004258F2" w:rsidRPr="002D0C45" w:rsidRDefault="004258F2" w:rsidP="004258F2">
      <w:pPr>
        <w:pStyle w:val="BodyText"/>
        <w:spacing w:before="198"/>
        <w:ind w:left="426" w:right="400"/>
        <w:jc w:val="both"/>
        <w:rPr>
          <w:rFonts w:ascii="Sylfaen" w:hAnsi="Sylfaen"/>
          <w:sz w:val="22"/>
          <w:szCs w:val="22"/>
          <w:lang w:val="ka-GE"/>
        </w:rPr>
      </w:pPr>
      <w:r w:rsidRPr="002D0C45">
        <w:rPr>
          <w:rFonts w:ascii="Sylfaen" w:hAnsi="Sylfaen"/>
          <w:sz w:val="22"/>
          <w:szCs w:val="22"/>
          <w:lang w:val="ka-GE"/>
        </w:rPr>
        <w:t>S/W2:</w:t>
      </w:r>
      <w:r w:rsidRPr="002D0C45">
        <w:rPr>
          <w:rFonts w:ascii="Sylfaen" w:hAnsi="Sylfaen"/>
          <w:spacing w:val="80"/>
          <w:sz w:val="22"/>
          <w:szCs w:val="22"/>
          <w:lang w:val="ka-GE"/>
        </w:rPr>
        <w:t xml:space="preserve"> </w:t>
      </w:r>
      <w:r w:rsidRPr="002D0C45">
        <w:rPr>
          <w:rFonts w:ascii="Sylfaen" w:hAnsi="Sylfaen" w:cs="Sylfaen"/>
          <w:sz w:val="22"/>
          <w:szCs w:val="22"/>
          <w:lang w:val="ka-GE"/>
        </w:rPr>
        <w:t>პროდუქტი</w:t>
      </w:r>
      <w:r w:rsidRPr="002D0C45">
        <w:rPr>
          <w:rFonts w:ascii="Sylfaen" w:hAnsi="Sylfaen"/>
          <w:sz w:val="22"/>
          <w:szCs w:val="22"/>
          <w:lang w:val="ka-GE"/>
        </w:rPr>
        <w:t xml:space="preserve">, </w:t>
      </w:r>
      <w:r w:rsidRPr="002D0C45">
        <w:rPr>
          <w:rFonts w:ascii="Sylfaen" w:hAnsi="Sylfaen" w:cs="Sylfaen"/>
          <w:sz w:val="22"/>
          <w:szCs w:val="22"/>
          <w:lang w:val="ka-GE"/>
        </w:rPr>
        <w:t>რომელიც</w:t>
      </w:r>
      <w:r w:rsidRPr="002D0C45">
        <w:rPr>
          <w:rFonts w:ascii="Sylfaen" w:hAnsi="Sylfaen"/>
          <w:sz w:val="22"/>
          <w:szCs w:val="22"/>
          <w:lang w:val="ka-GE"/>
        </w:rPr>
        <w:t xml:space="preserve"> </w:t>
      </w:r>
      <w:r w:rsidRPr="002D0C45">
        <w:rPr>
          <w:rFonts w:ascii="Sylfaen" w:hAnsi="Sylfaen" w:cs="Sylfaen"/>
          <w:sz w:val="22"/>
          <w:szCs w:val="22"/>
          <w:lang w:val="ka-GE"/>
        </w:rPr>
        <w:t>არაპირდაპირ</w:t>
      </w:r>
      <w:r w:rsidRPr="002D0C45">
        <w:rPr>
          <w:rFonts w:ascii="Sylfaen" w:hAnsi="Sylfaen"/>
          <w:sz w:val="22"/>
          <w:szCs w:val="22"/>
          <w:lang w:val="ka-GE"/>
        </w:rPr>
        <w:t xml:space="preserve"> </w:t>
      </w:r>
      <w:r w:rsidRPr="002D0C45">
        <w:rPr>
          <w:rFonts w:ascii="Sylfaen" w:hAnsi="Sylfaen" w:cs="Sylfaen"/>
          <w:sz w:val="22"/>
          <w:szCs w:val="22"/>
          <w:lang w:val="ka-GE"/>
        </w:rPr>
        <w:t>კონტაქტში</w:t>
      </w:r>
      <w:r w:rsidRPr="002D0C45">
        <w:rPr>
          <w:rFonts w:ascii="Sylfaen" w:hAnsi="Sylfaen"/>
          <w:sz w:val="22"/>
          <w:szCs w:val="22"/>
          <w:lang w:val="ka-GE"/>
        </w:rPr>
        <w:t xml:space="preserve"> </w:t>
      </w:r>
      <w:r w:rsidRPr="002D0C45">
        <w:rPr>
          <w:rFonts w:ascii="Sylfaen" w:hAnsi="Sylfaen" w:cs="Sylfaen"/>
          <w:sz w:val="22"/>
          <w:szCs w:val="22"/>
          <w:lang w:val="ka-GE"/>
        </w:rPr>
        <w:t>შედის</w:t>
      </w:r>
      <w:r w:rsidRPr="002D0C45">
        <w:rPr>
          <w:rFonts w:ascii="Sylfaen" w:hAnsi="Sylfaen"/>
          <w:sz w:val="22"/>
          <w:szCs w:val="22"/>
          <w:lang w:val="ka-GE"/>
        </w:rPr>
        <w:t xml:space="preserve"> </w:t>
      </w:r>
      <w:r w:rsidRPr="002D0C45">
        <w:rPr>
          <w:rFonts w:ascii="Sylfaen" w:hAnsi="Sylfaen" w:cs="Sylfaen"/>
          <w:sz w:val="22"/>
          <w:szCs w:val="22"/>
          <w:lang w:val="ka-GE"/>
        </w:rPr>
        <w:t>ნიადაგთან</w:t>
      </w:r>
      <w:r w:rsidRPr="002D0C45">
        <w:rPr>
          <w:rFonts w:ascii="Sylfaen" w:hAnsi="Sylfaen"/>
          <w:sz w:val="22"/>
          <w:szCs w:val="22"/>
          <w:lang w:val="ka-GE"/>
        </w:rPr>
        <w:t xml:space="preserve">, </w:t>
      </w:r>
      <w:r w:rsidRPr="002D0C45">
        <w:rPr>
          <w:rFonts w:ascii="Sylfaen" w:hAnsi="Sylfaen" w:cs="Sylfaen"/>
          <w:sz w:val="22"/>
          <w:szCs w:val="22"/>
          <w:lang w:val="ka-GE"/>
        </w:rPr>
        <w:t>მიწისქვეშა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ზედაპირულ</w:t>
      </w:r>
      <w:r w:rsidRPr="002D0C45">
        <w:rPr>
          <w:rFonts w:ascii="Sylfaen" w:hAnsi="Sylfaen"/>
          <w:sz w:val="22"/>
          <w:szCs w:val="22"/>
          <w:lang w:val="ka-GE"/>
        </w:rPr>
        <w:t xml:space="preserve"> </w:t>
      </w:r>
      <w:r w:rsidRPr="002D0C45">
        <w:rPr>
          <w:rFonts w:ascii="Sylfaen" w:hAnsi="Sylfaen" w:cs="Sylfaen"/>
          <w:sz w:val="22"/>
          <w:szCs w:val="22"/>
          <w:lang w:val="ka-GE"/>
        </w:rPr>
        <w:t>წყლებთან</w:t>
      </w:r>
      <w:r w:rsidRPr="002D0C45">
        <w:rPr>
          <w:rFonts w:ascii="Sylfaen" w:hAnsi="Sylfaen"/>
          <w:sz w:val="22"/>
          <w:szCs w:val="22"/>
          <w:lang w:val="ka-GE"/>
        </w:rPr>
        <w:t>.</w:t>
      </w:r>
    </w:p>
    <w:p w14:paraId="6CDE8C23" w14:textId="77777777" w:rsidR="004258F2" w:rsidRPr="002D0C45" w:rsidRDefault="004258F2" w:rsidP="004258F2">
      <w:pPr>
        <w:pStyle w:val="BodyText"/>
        <w:spacing w:before="198"/>
        <w:ind w:left="426" w:right="400"/>
        <w:jc w:val="both"/>
        <w:rPr>
          <w:rFonts w:ascii="Sylfaen" w:hAnsi="Sylfaen"/>
          <w:sz w:val="22"/>
          <w:szCs w:val="22"/>
          <w:lang w:val="ka-GE"/>
        </w:rPr>
      </w:pPr>
    </w:p>
    <w:p w14:paraId="30B315D3" w14:textId="77777777" w:rsidR="004258F2" w:rsidRPr="002D0C45" w:rsidRDefault="004258F2">
      <w:pPr>
        <w:pStyle w:val="ListParagraph"/>
        <w:numPr>
          <w:ilvl w:val="3"/>
          <w:numId w:val="143"/>
        </w:numPr>
        <w:tabs>
          <w:tab w:val="left" w:pos="1391"/>
        </w:tabs>
        <w:spacing w:before="40"/>
        <w:rPr>
          <w:rFonts w:ascii="Sylfaen" w:hAnsi="Sylfaen"/>
          <w:b/>
          <w:lang w:val="ka-GE"/>
        </w:rPr>
      </w:pPr>
      <w:r w:rsidRPr="002D0C45">
        <w:rPr>
          <w:rFonts w:ascii="Sylfaen" w:hAnsi="Sylfaen" w:cs="Sylfaen"/>
          <w:b/>
          <w:lang w:val="ka-GE"/>
        </w:rPr>
        <w:t>გამომტუტავი</w:t>
      </w:r>
      <w:r w:rsidRPr="002D0C45">
        <w:rPr>
          <w:rFonts w:ascii="Sylfaen" w:hAnsi="Sylfaen"/>
          <w:b/>
          <w:lang w:val="ka-GE"/>
        </w:rPr>
        <w:t xml:space="preserve"> ნივთიერებები</w:t>
      </w:r>
    </w:p>
    <w:p w14:paraId="615903E9" w14:textId="77777777" w:rsidR="004258F2" w:rsidRPr="002D0C45" w:rsidRDefault="004258F2" w:rsidP="004258F2">
      <w:pPr>
        <w:pStyle w:val="BodyText"/>
        <w:spacing w:before="118"/>
        <w:ind w:left="426" w:right="490"/>
        <w:jc w:val="both"/>
        <w:rPr>
          <w:rFonts w:ascii="Sylfaen" w:hAnsi="Sylfaen"/>
          <w:sz w:val="22"/>
          <w:szCs w:val="22"/>
          <w:lang w:val="ka-GE"/>
        </w:rPr>
      </w:pPr>
      <w:r w:rsidRPr="002D0C45">
        <w:rPr>
          <w:rFonts w:ascii="Sylfaen" w:hAnsi="Sylfaen" w:cs="Sylfaen"/>
          <w:sz w:val="22"/>
          <w:szCs w:val="22"/>
          <w:lang w:val="ka-GE"/>
        </w:rPr>
        <w:t>გამოყოფის</w:t>
      </w:r>
      <w:r w:rsidRPr="002D0C45">
        <w:rPr>
          <w:rFonts w:ascii="Sylfaen" w:hAnsi="Sylfaen"/>
          <w:sz w:val="22"/>
          <w:szCs w:val="22"/>
          <w:lang w:val="ka-GE"/>
        </w:rPr>
        <w:t xml:space="preserve"> </w:t>
      </w:r>
      <w:r w:rsidRPr="002D0C45">
        <w:rPr>
          <w:rFonts w:ascii="Sylfaen" w:hAnsi="Sylfaen" w:cs="Sylfaen"/>
          <w:sz w:val="22"/>
          <w:szCs w:val="22"/>
          <w:lang w:val="ka-GE"/>
        </w:rPr>
        <w:t>სცენარი</w:t>
      </w:r>
      <w:r w:rsidRPr="002D0C45">
        <w:rPr>
          <w:rFonts w:ascii="Sylfaen" w:hAnsi="Sylfaen"/>
          <w:sz w:val="22"/>
          <w:szCs w:val="22"/>
          <w:lang w:val="ka-GE"/>
        </w:rPr>
        <w:t xml:space="preserve"> S/W1 </w:t>
      </w:r>
      <w:r w:rsidRPr="002D0C45">
        <w:rPr>
          <w:rFonts w:ascii="Sylfaen" w:hAnsi="Sylfaen" w:cs="Sylfaen"/>
          <w:sz w:val="22"/>
          <w:szCs w:val="22"/>
          <w:lang w:val="ka-GE"/>
        </w:rPr>
        <w:t>და</w:t>
      </w:r>
      <w:r w:rsidRPr="002D0C45">
        <w:rPr>
          <w:rFonts w:ascii="Sylfaen" w:hAnsi="Sylfaen"/>
          <w:sz w:val="22"/>
          <w:szCs w:val="22"/>
          <w:lang w:val="ka-GE"/>
        </w:rPr>
        <w:t>/</w:t>
      </w:r>
      <w:r w:rsidRPr="002D0C45">
        <w:rPr>
          <w:rFonts w:ascii="Sylfaen" w:hAnsi="Sylfaen" w:cs="Sylfaen"/>
          <w:sz w:val="22"/>
          <w:szCs w:val="22"/>
          <w:lang w:val="ka-GE"/>
        </w:rPr>
        <w:t>ან</w:t>
      </w:r>
      <w:r w:rsidRPr="002D0C45">
        <w:rPr>
          <w:rFonts w:ascii="Sylfaen" w:hAnsi="Sylfaen"/>
          <w:sz w:val="22"/>
          <w:szCs w:val="22"/>
          <w:lang w:val="ka-GE"/>
        </w:rPr>
        <w:t xml:space="preserve"> S/W2-</w:t>
      </w:r>
      <w:r w:rsidRPr="002D0C45">
        <w:rPr>
          <w:rFonts w:ascii="Sylfaen" w:hAnsi="Sylfaen" w:cs="Sylfaen"/>
          <w:sz w:val="22"/>
          <w:szCs w:val="22"/>
          <w:lang w:val="ka-GE"/>
        </w:rPr>
        <w:t>ით</w:t>
      </w:r>
      <w:r w:rsidRPr="002D0C45">
        <w:rPr>
          <w:rFonts w:ascii="Sylfaen" w:hAnsi="Sylfaen"/>
          <w:sz w:val="22"/>
          <w:szCs w:val="22"/>
          <w:lang w:val="ka-GE"/>
        </w:rPr>
        <w:t xml:space="preserve"> </w:t>
      </w:r>
      <w:r w:rsidRPr="002D0C45">
        <w:rPr>
          <w:rFonts w:ascii="Sylfaen" w:hAnsi="Sylfaen" w:cs="Sylfaen"/>
          <w:sz w:val="22"/>
          <w:szCs w:val="22"/>
          <w:lang w:val="ka-GE"/>
        </w:rPr>
        <w:t>გათვალისწინებული</w:t>
      </w:r>
      <w:r w:rsidRPr="002D0C45">
        <w:rPr>
          <w:rFonts w:ascii="Sylfaen" w:hAnsi="Sylfaen"/>
          <w:sz w:val="22"/>
          <w:szCs w:val="22"/>
          <w:lang w:val="ka-GE"/>
        </w:rPr>
        <w:t xml:space="preserve"> </w:t>
      </w:r>
      <w:r w:rsidRPr="002D0C45">
        <w:rPr>
          <w:rFonts w:ascii="Sylfaen" w:hAnsi="Sylfaen" w:cs="Sylfaen"/>
          <w:sz w:val="22"/>
          <w:szCs w:val="22"/>
          <w:lang w:val="ka-GE"/>
        </w:rPr>
        <w:t>დანიშნულებისამებრ</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გამოყენებისთვის</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შეფასდეს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 ეფექტურობა</w:t>
      </w:r>
      <w:r w:rsidRPr="002D0C45">
        <w:rPr>
          <w:rFonts w:ascii="Sylfaen" w:hAnsi="Sylfaen"/>
          <w:sz w:val="22"/>
          <w:szCs w:val="22"/>
          <w:lang w:val="ka-GE"/>
        </w:rPr>
        <w:t xml:space="preserve"> </w:t>
      </w:r>
      <w:r w:rsidRPr="002D0C45">
        <w:rPr>
          <w:rFonts w:ascii="Sylfaen" w:hAnsi="Sylfaen" w:cs="Sylfaen"/>
          <w:sz w:val="22"/>
          <w:szCs w:val="22"/>
          <w:lang w:val="ka-GE"/>
        </w:rPr>
        <w:t>გაჟონვადი</w:t>
      </w:r>
      <w:r w:rsidRPr="002D0C45">
        <w:rPr>
          <w:rFonts w:ascii="Sylfaen" w:hAnsi="Sylfaen"/>
          <w:sz w:val="22"/>
          <w:szCs w:val="22"/>
          <w:lang w:val="ka-GE"/>
        </w:rPr>
        <w:t xml:space="preserve"> </w:t>
      </w:r>
      <w:r w:rsidRPr="002D0C45">
        <w:rPr>
          <w:rFonts w:ascii="Sylfaen" w:hAnsi="Sylfaen" w:cs="Sylfaen"/>
          <w:sz w:val="22"/>
          <w:szCs w:val="22"/>
          <w:lang w:val="ka-GE"/>
        </w:rPr>
        <w:t>ნივთიერებების</w:t>
      </w:r>
      <w:r w:rsidRPr="002D0C45">
        <w:rPr>
          <w:rFonts w:ascii="Sylfaen" w:hAnsi="Sylfaen"/>
          <w:sz w:val="22"/>
          <w:szCs w:val="22"/>
          <w:lang w:val="ka-GE"/>
        </w:rPr>
        <w:t xml:space="preserve"> </w:t>
      </w:r>
      <w:r w:rsidRPr="002D0C45">
        <w:rPr>
          <w:rFonts w:ascii="Sylfaen" w:hAnsi="Sylfaen" w:cs="Sylfaen"/>
          <w:sz w:val="22"/>
          <w:szCs w:val="22"/>
          <w:lang w:val="ka-GE"/>
        </w:rPr>
        <w:t>მიმართ</w:t>
      </w:r>
      <w:r w:rsidRPr="002D0C45">
        <w:rPr>
          <w:rFonts w:ascii="Sylfaen" w:hAnsi="Sylfaen"/>
          <w:sz w:val="22"/>
          <w:szCs w:val="22"/>
          <w:lang w:val="ka-GE"/>
        </w:rPr>
        <w:t>.</w:t>
      </w:r>
    </w:p>
    <w:p w14:paraId="2EF7EDB1" w14:textId="77777777" w:rsidR="004258F2" w:rsidRPr="002D0C45" w:rsidRDefault="004258F2" w:rsidP="004258F2">
      <w:pPr>
        <w:pStyle w:val="BodyText"/>
        <w:ind w:left="426" w:right="400"/>
        <w:jc w:val="both"/>
        <w:rPr>
          <w:rFonts w:ascii="Sylfaen" w:hAnsi="Sylfaen"/>
          <w:sz w:val="22"/>
          <w:szCs w:val="22"/>
          <w:lang w:val="ka-GE"/>
        </w:rPr>
      </w:pPr>
      <w:r w:rsidRPr="002D0C45">
        <w:rPr>
          <w:rFonts w:ascii="Sylfaen" w:hAnsi="Sylfaen" w:cs="Sylfaen"/>
          <w:sz w:val="22"/>
          <w:szCs w:val="22"/>
          <w:lang w:val="ka-GE"/>
        </w:rPr>
        <w:t>კომპლექტის</w:t>
      </w:r>
      <w:r w:rsidRPr="002D0C45">
        <w:rPr>
          <w:rFonts w:ascii="Sylfaen" w:hAnsi="Sylfaen"/>
          <w:sz w:val="22"/>
          <w:szCs w:val="22"/>
          <w:lang w:val="ka-GE"/>
        </w:rPr>
        <w:t xml:space="preserve"> </w:t>
      </w:r>
      <w:r w:rsidRPr="002D0C45">
        <w:rPr>
          <w:rFonts w:ascii="Sylfaen" w:hAnsi="Sylfaen" w:cs="Sylfaen"/>
          <w:sz w:val="22"/>
          <w:szCs w:val="22"/>
          <w:lang w:val="ka-GE"/>
        </w:rPr>
        <w:t>სახიფათო</w:t>
      </w:r>
      <w:r w:rsidRPr="002D0C45">
        <w:rPr>
          <w:rFonts w:ascii="Sylfaen" w:hAnsi="Sylfaen"/>
          <w:sz w:val="22"/>
          <w:szCs w:val="22"/>
          <w:lang w:val="ka-GE"/>
        </w:rPr>
        <w:t xml:space="preserve"> </w:t>
      </w:r>
      <w:r w:rsidRPr="002D0C45">
        <w:rPr>
          <w:rFonts w:ascii="Sylfaen" w:hAnsi="Sylfaen" w:cs="Sylfaen"/>
          <w:sz w:val="22"/>
          <w:szCs w:val="22"/>
          <w:lang w:val="ka-GE"/>
        </w:rPr>
        <w:t>ნივთიერებების</w:t>
      </w:r>
      <w:r w:rsidRPr="002D0C45">
        <w:rPr>
          <w:rFonts w:ascii="Sylfaen" w:hAnsi="Sylfaen"/>
          <w:sz w:val="22"/>
          <w:szCs w:val="22"/>
          <w:lang w:val="ka-GE"/>
        </w:rPr>
        <w:t xml:space="preserve"> </w:t>
      </w:r>
      <w:r w:rsidRPr="002D0C45">
        <w:rPr>
          <w:rFonts w:ascii="Sylfaen" w:hAnsi="Sylfaen" w:cs="Sylfaen"/>
          <w:sz w:val="22"/>
          <w:szCs w:val="22"/>
          <w:lang w:val="ka-GE"/>
        </w:rPr>
        <w:t>შეფასება</w:t>
      </w:r>
      <w:r w:rsidRPr="002D0C45">
        <w:rPr>
          <w:rFonts w:ascii="Sylfaen" w:hAnsi="Sylfaen"/>
          <w:sz w:val="22"/>
          <w:szCs w:val="22"/>
          <w:lang w:val="ka-GE"/>
        </w:rPr>
        <w:t xml:space="preserve"> </w:t>
      </w:r>
      <w:r w:rsidRPr="002D0C45">
        <w:rPr>
          <w:rFonts w:ascii="Sylfaen" w:hAnsi="Sylfaen" w:cs="Sylfaen"/>
          <w:sz w:val="22"/>
          <w:szCs w:val="22"/>
          <w:lang w:val="ka-GE"/>
        </w:rPr>
        <w:t>ხორციელდება</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კომპლექტის</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მნიშვნელოვანი</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კომპონენტების</w:t>
      </w:r>
      <w:r w:rsidRPr="002D0C45">
        <w:rPr>
          <w:rFonts w:ascii="Sylfaen" w:hAnsi="Sylfaen"/>
          <w:sz w:val="22"/>
          <w:szCs w:val="22"/>
          <w:lang w:val="ka-GE"/>
        </w:rPr>
        <w:t xml:space="preserve"> </w:t>
      </w:r>
      <w:r w:rsidRPr="002D0C45">
        <w:rPr>
          <w:rFonts w:ascii="Sylfaen" w:hAnsi="Sylfaen" w:cs="Sylfaen"/>
          <w:sz w:val="22"/>
          <w:szCs w:val="22"/>
          <w:lang w:val="ka-GE"/>
        </w:rPr>
        <w:t>მასალების</w:t>
      </w:r>
      <w:r w:rsidRPr="002D0C45">
        <w:rPr>
          <w:rFonts w:ascii="Sylfaen" w:hAnsi="Sylfaen"/>
          <w:sz w:val="22"/>
          <w:szCs w:val="22"/>
          <w:lang w:val="ka-GE"/>
        </w:rPr>
        <w:t xml:space="preserve">, </w:t>
      </w:r>
      <w:r w:rsidRPr="002D0C45">
        <w:rPr>
          <w:rFonts w:ascii="Sylfaen" w:hAnsi="Sylfaen" w:cs="Sylfaen"/>
          <w:sz w:val="22"/>
          <w:szCs w:val="22"/>
          <w:lang w:val="ka-GE"/>
        </w:rPr>
        <w:t>კერძოდ</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ელემენტის</w:t>
      </w:r>
      <w:r w:rsidRPr="002D0C45">
        <w:rPr>
          <w:rFonts w:ascii="Sylfaen" w:hAnsi="Sylfaen"/>
          <w:sz w:val="22"/>
          <w:szCs w:val="22"/>
          <w:lang w:val="ka-GE"/>
        </w:rPr>
        <w:t xml:space="preserve"> </w:t>
      </w:r>
      <w:r w:rsidRPr="002D0C45">
        <w:rPr>
          <w:rFonts w:ascii="Sylfaen" w:hAnsi="Sylfaen" w:cs="Sylfaen"/>
          <w:sz w:val="22"/>
          <w:szCs w:val="22"/>
          <w:lang w:val="ka-GE"/>
        </w:rPr>
        <w:t>მასალის</w:t>
      </w:r>
      <w:r w:rsidRPr="002D0C45">
        <w:rPr>
          <w:rFonts w:ascii="Sylfaen" w:hAnsi="Sylfaen"/>
          <w:sz w:val="22"/>
          <w:szCs w:val="22"/>
          <w:lang w:val="ka-GE"/>
        </w:rPr>
        <w:t xml:space="preserve">, </w:t>
      </w:r>
      <w:r w:rsidRPr="002D0C45">
        <w:rPr>
          <w:rFonts w:ascii="Sylfaen" w:hAnsi="Sylfaen" w:cs="Sylfaen"/>
          <w:sz w:val="22"/>
          <w:szCs w:val="22"/>
          <w:lang w:val="ka-GE"/>
        </w:rPr>
        <w:t>შეფასების</w:t>
      </w:r>
      <w:r w:rsidRPr="002D0C45">
        <w:rPr>
          <w:rFonts w:ascii="Sylfaen" w:hAnsi="Sylfaen"/>
          <w:sz w:val="22"/>
          <w:szCs w:val="22"/>
          <w:lang w:val="ka-GE"/>
        </w:rPr>
        <w:t xml:space="preserve"> </w:t>
      </w:r>
      <w:r w:rsidRPr="002D0C45">
        <w:rPr>
          <w:rFonts w:ascii="Sylfaen" w:hAnsi="Sylfaen" w:cs="Sylfaen"/>
          <w:sz w:val="22"/>
          <w:szCs w:val="22"/>
          <w:lang w:val="ka-GE"/>
        </w:rPr>
        <w:t>გზით</w:t>
      </w:r>
      <w:r w:rsidRPr="002D0C45">
        <w:rPr>
          <w:rFonts w:ascii="Sylfaen" w:hAnsi="Sylfaen"/>
          <w:sz w:val="22"/>
          <w:szCs w:val="22"/>
          <w:lang w:val="ka-GE"/>
        </w:rPr>
        <w:t>.</w:t>
      </w:r>
    </w:p>
    <w:p w14:paraId="7866764A" w14:textId="272A9509" w:rsidR="004258F2" w:rsidRPr="002D0C45" w:rsidRDefault="004258F2" w:rsidP="004258F2">
      <w:pPr>
        <w:pStyle w:val="BodyText"/>
        <w:ind w:left="426" w:right="400"/>
        <w:jc w:val="both"/>
        <w:rPr>
          <w:rFonts w:ascii="Sylfaen" w:hAnsi="Sylfaen"/>
          <w:sz w:val="22"/>
          <w:szCs w:val="22"/>
          <w:lang w:val="ka-GE"/>
        </w:rPr>
      </w:pPr>
      <w:r w:rsidRPr="002D0C45">
        <w:rPr>
          <w:rFonts w:ascii="Sylfaen" w:hAnsi="Sylfaen" w:cs="Sylfaen"/>
          <w:spacing w:val="-2"/>
          <w:sz w:val="22"/>
          <w:szCs w:val="22"/>
          <w:lang w:val="ka-GE"/>
        </w:rPr>
        <w:t>ბეტონისა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ცემენტის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ბაზაზე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დამზადებული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 xml:space="preserve"> მოპირკეთების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ელემენტებისთვის</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ჩატარდეს</w:t>
      </w:r>
      <w:r w:rsidRPr="002D0C45">
        <w:rPr>
          <w:rFonts w:ascii="Sylfaen" w:hAnsi="Sylfaen"/>
          <w:sz w:val="22"/>
          <w:szCs w:val="22"/>
          <w:lang w:val="ka-GE"/>
        </w:rPr>
        <w:t xml:space="preserve"> </w:t>
      </w:r>
      <w:r w:rsidRPr="002D0C45">
        <w:rPr>
          <w:rFonts w:ascii="Sylfaen" w:hAnsi="Sylfaen" w:cs="Sylfaen"/>
          <w:sz w:val="22"/>
          <w:szCs w:val="22"/>
          <w:lang w:val="ka-GE"/>
        </w:rPr>
        <w:t>გამომტუტავი</w:t>
      </w:r>
      <w:r w:rsidRPr="002D0C45">
        <w:rPr>
          <w:rFonts w:ascii="Sylfaen" w:hAnsi="Sylfaen"/>
          <w:sz w:val="22"/>
          <w:szCs w:val="22"/>
          <w:lang w:val="ka-GE"/>
        </w:rPr>
        <w:t xml:space="preserve"> </w:t>
      </w:r>
      <w:r w:rsidRPr="002D0C45">
        <w:rPr>
          <w:rFonts w:ascii="Sylfaen" w:hAnsi="Sylfaen" w:cs="Sylfaen"/>
          <w:sz w:val="22"/>
          <w:szCs w:val="22"/>
          <w:lang w:val="ka-GE"/>
        </w:rPr>
        <w:t>ტესტი</w:t>
      </w:r>
      <w:r w:rsidRPr="002D0C45">
        <w:rPr>
          <w:rFonts w:ascii="Sylfaen" w:hAnsi="Sylfaen"/>
          <w:sz w:val="22"/>
          <w:szCs w:val="22"/>
          <w:lang w:val="ka-GE"/>
        </w:rPr>
        <w:t xml:space="preserve"> </w:t>
      </w:r>
      <w:r w:rsidRPr="002D0C45">
        <w:rPr>
          <w:rFonts w:ascii="Sylfaen" w:hAnsi="Sylfaen" w:cs="Sylfaen"/>
          <w:sz w:val="22"/>
          <w:szCs w:val="22"/>
          <w:lang w:val="ka-GE"/>
        </w:rPr>
        <w:t>შემდგომი</w:t>
      </w:r>
      <w:r w:rsidRPr="002D0C45">
        <w:rPr>
          <w:rFonts w:ascii="Sylfaen" w:hAnsi="Sylfaen"/>
          <w:sz w:val="22"/>
          <w:szCs w:val="22"/>
          <w:lang w:val="ka-GE"/>
        </w:rPr>
        <w:t xml:space="preserve"> </w:t>
      </w:r>
      <w:r w:rsidRPr="002D0C45">
        <w:rPr>
          <w:rFonts w:ascii="Sylfaen" w:hAnsi="Sylfaen" w:cs="Sylfaen"/>
          <w:sz w:val="22"/>
          <w:szCs w:val="22"/>
          <w:lang w:val="ka-GE"/>
        </w:rPr>
        <w:t>ელუატის</w:t>
      </w:r>
      <w:r w:rsidRPr="002D0C45">
        <w:rPr>
          <w:rFonts w:ascii="Sylfaen" w:hAnsi="Sylfaen"/>
          <w:sz w:val="22"/>
          <w:szCs w:val="22"/>
          <w:lang w:val="ka-GE"/>
        </w:rPr>
        <w:t xml:space="preserve"> </w:t>
      </w:r>
      <w:r w:rsidRPr="002D0C45">
        <w:rPr>
          <w:rFonts w:ascii="Sylfaen" w:hAnsi="Sylfaen" w:cs="Sylfaen"/>
          <w:sz w:val="22"/>
          <w:szCs w:val="22"/>
          <w:lang w:val="ka-GE"/>
        </w:rPr>
        <w:t>ანალიზით</w:t>
      </w:r>
      <w:r w:rsidRPr="002D0C45">
        <w:rPr>
          <w:rFonts w:ascii="Sylfaen" w:hAnsi="Sylfaen"/>
          <w:sz w:val="22"/>
          <w:szCs w:val="22"/>
          <w:lang w:val="ka-GE"/>
        </w:rPr>
        <w:t xml:space="preserve">, </w:t>
      </w:r>
      <w:r w:rsidRPr="002D0C45">
        <w:rPr>
          <w:rFonts w:ascii="Sylfaen" w:hAnsi="Sylfaen" w:cs="Sylfaen"/>
          <w:sz w:val="22"/>
          <w:szCs w:val="22"/>
          <w:lang w:val="ka-GE"/>
        </w:rPr>
        <w:t>თითოეული</w:t>
      </w:r>
      <w:r w:rsidRPr="002D0C45">
        <w:rPr>
          <w:rFonts w:ascii="Sylfaen" w:hAnsi="Sylfaen"/>
          <w:sz w:val="22"/>
          <w:szCs w:val="22"/>
          <w:lang w:val="ka-GE"/>
        </w:rPr>
        <w:t xml:space="preserve"> </w:t>
      </w:r>
      <w:r w:rsidRPr="002D0C45">
        <w:rPr>
          <w:rFonts w:ascii="Sylfaen" w:hAnsi="Sylfaen" w:cs="Sylfaen"/>
          <w:sz w:val="22"/>
          <w:szCs w:val="22"/>
          <w:lang w:val="ka-GE"/>
        </w:rPr>
        <w:t>დუბლიკატში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ელემენტების</w:t>
      </w:r>
      <w:r w:rsidRPr="002D0C45">
        <w:rPr>
          <w:rFonts w:ascii="Sylfaen" w:hAnsi="Sylfaen"/>
          <w:sz w:val="22"/>
          <w:szCs w:val="22"/>
          <w:lang w:val="ka-GE"/>
        </w:rPr>
        <w:t xml:space="preserve"> </w:t>
      </w:r>
      <w:r w:rsidRPr="002D0C45">
        <w:rPr>
          <w:rFonts w:ascii="Sylfaen" w:hAnsi="Sylfaen" w:cs="Sylfaen"/>
          <w:sz w:val="22"/>
          <w:szCs w:val="22"/>
          <w:lang w:val="ka-GE"/>
        </w:rPr>
        <w:t>გამოტუტვის</w:t>
      </w:r>
      <w:r w:rsidRPr="002D0C45">
        <w:rPr>
          <w:rFonts w:ascii="Sylfaen" w:hAnsi="Sylfaen"/>
          <w:sz w:val="22"/>
          <w:szCs w:val="22"/>
          <w:lang w:val="ka-GE"/>
        </w:rPr>
        <w:t xml:space="preserve"> </w:t>
      </w:r>
      <w:r w:rsidRPr="002D0C45">
        <w:rPr>
          <w:rFonts w:ascii="Sylfaen" w:hAnsi="Sylfaen" w:cs="Sylfaen"/>
          <w:sz w:val="22"/>
          <w:szCs w:val="22"/>
          <w:lang w:val="ka-GE"/>
        </w:rPr>
        <w:t>ტესტირებები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ჩატარდეს</w:t>
      </w:r>
      <w:r w:rsidRPr="002D0C45">
        <w:rPr>
          <w:rFonts w:ascii="Sylfaen" w:hAnsi="Sylfaen"/>
          <w:sz w:val="22"/>
          <w:szCs w:val="22"/>
          <w:lang w:val="ka-GE"/>
        </w:rPr>
        <w:t xml:space="preserve"> სსტ ენ 16637-2:2023/2026</w:t>
      </w:r>
      <w:r w:rsidRPr="002D0C45">
        <w:rPr>
          <w:rFonts w:ascii="Sylfaen" w:hAnsi="Sylfaen"/>
          <w:sz w:val="22"/>
          <w:szCs w:val="22"/>
        </w:rPr>
        <w:t xml:space="preserve"> </w:t>
      </w:r>
      <w:r w:rsidRPr="002D0C45">
        <w:rPr>
          <w:rFonts w:ascii="Sylfaen" w:hAnsi="Sylfaen" w:cs="Sylfaen"/>
          <w:sz w:val="22"/>
          <w:szCs w:val="22"/>
          <w:lang w:val="ka-GE"/>
        </w:rPr>
        <w:t>სტანდარტის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მაგრამ</w:t>
      </w:r>
      <w:r w:rsidRPr="002D0C45">
        <w:rPr>
          <w:rFonts w:ascii="Sylfaen" w:hAnsi="Sylfaen"/>
          <w:sz w:val="22"/>
          <w:szCs w:val="22"/>
          <w:lang w:val="ka-GE"/>
        </w:rPr>
        <w:t xml:space="preserve"> </w:t>
      </w:r>
      <w:r w:rsidRPr="002D0C45">
        <w:rPr>
          <w:rFonts w:ascii="Sylfaen" w:hAnsi="Sylfaen" w:cs="Sylfaen"/>
          <w:sz w:val="22"/>
          <w:szCs w:val="22"/>
          <w:lang w:val="ka-GE"/>
        </w:rPr>
        <w:t>გამოტუტვის განახლებისთვის</w:t>
      </w:r>
      <w:r w:rsidRPr="002D0C45">
        <w:rPr>
          <w:rFonts w:ascii="Sylfaen" w:hAnsi="Sylfaen"/>
          <w:sz w:val="22"/>
          <w:szCs w:val="22"/>
          <w:lang w:val="ka-GE"/>
        </w:rPr>
        <w:t xml:space="preserve"> </w:t>
      </w:r>
      <w:r w:rsidRPr="002D0C45">
        <w:rPr>
          <w:rFonts w:ascii="Sylfaen" w:hAnsi="Sylfaen" w:cs="Sylfaen"/>
          <w:sz w:val="22"/>
          <w:szCs w:val="22"/>
          <w:lang w:val="ka-GE"/>
        </w:rPr>
        <w:t>ქვემოთ</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ნაბიჯების</w:t>
      </w:r>
      <w:r w:rsidRPr="002D0C45">
        <w:rPr>
          <w:rFonts w:ascii="Sylfaen" w:hAnsi="Sylfaen"/>
          <w:sz w:val="22"/>
          <w:szCs w:val="22"/>
          <w:lang w:val="ka-GE"/>
        </w:rPr>
        <w:t xml:space="preserve"> </w:t>
      </w:r>
      <w:r w:rsidRPr="002D0C45">
        <w:rPr>
          <w:rFonts w:ascii="Sylfaen" w:hAnsi="Sylfaen" w:cs="Sylfaen"/>
          <w:sz w:val="22"/>
          <w:szCs w:val="22"/>
          <w:lang w:val="ka-GE"/>
        </w:rPr>
        <w:t>გათვალისწინებით</w:t>
      </w:r>
      <w:r w:rsidRPr="002D0C45">
        <w:rPr>
          <w:rFonts w:ascii="Sylfaen" w:hAnsi="Sylfaen"/>
          <w:sz w:val="22"/>
          <w:szCs w:val="22"/>
          <w:lang w:val="ka-GE"/>
        </w:rPr>
        <w:t xml:space="preserve">. </w:t>
      </w:r>
      <w:r w:rsidRPr="002D0C45">
        <w:rPr>
          <w:rFonts w:ascii="Sylfaen" w:hAnsi="Sylfaen" w:cs="Sylfaen"/>
          <w:sz w:val="22"/>
          <w:szCs w:val="22"/>
          <w:lang w:val="ka-GE"/>
        </w:rPr>
        <w:t xml:space="preserve">გამომტუტავი </w:t>
      </w:r>
      <w:r w:rsidR="003E3502">
        <w:rPr>
          <w:rFonts w:ascii="Sylfaen" w:hAnsi="Sylfaen" w:cs="Sylfaen"/>
          <w:sz w:val="22"/>
          <w:szCs w:val="22"/>
          <w:lang w:val="ka-GE"/>
        </w:rPr>
        <w:t>ნივთიერება</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pH-</w:t>
      </w:r>
      <w:r w:rsidRPr="002D0C45">
        <w:rPr>
          <w:rFonts w:ascii="Sylfaen" w:hAnsi="Sylfaen" w:cs="Sylfaen"/>
          <w:sz w:val="22"/>
          <w:szCs w:val="22"/>
          <w:lang w:val="ka-GE"/>
        </w:rPr>
        <w:t>ნეიტრალური</w:t>
      </w:r>
      <w:r w:rsidRPr="002D0C45">
        <w:rPr>
          <w:rFonts w:ascii="Sylfaen" w:hAnsi="Sylfaen"/>
          <w:sz w:val="22"/>
          <w:szCs w:val="22"/>
          <w:lang w:val="ka-GE"/>
        </w:rPr>
        <w:t xml:space="preserve"> </w:t>
      </w:r>
      <w:r w:rsidRPr="002D0C45">
        <w:rPr>
          <w:rFonts w:ascii="Sylfaen" w:hAnsi="Sylfaen" w:cs="Sylfaen"/>
          <w:sz w:val="22"/>
          <w:szCs w:val="22"/>
          <w:lang w:val="ka-GE"/>
        </w:rPr>
        <w:t>დემინერალიზებული</w:t>
      </w:r>
      <w:r w:rsidRPr="002D0C45">
        <w:rPr>
          <w:rFonts w:ascii="Sylfaen" w:hAnsi="Sylfaen"/>
          <w:sz w:val="22"/>
          <w:szCs w:val="22"/>
          <w:lang w:val="ka-GE"/>
        </w:rPr>
        <w:t xml:space="preserve"> </w:t>
      </w:r>
      <w:r w:rsidRPr="002D0C45">
        <w:rPr>
          <w:rFonts w:ascii="Sylfaen" w:hAnsi="Sylfaen" w:cs="Sylfaen"/>
          <w:sz w:val="22"/>
          <w:szCs w:val="22"/>
          <w:lang w:val="ka-GE"/>
        </w:rPr>
        <w:t>წყალი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სითხის</w:t>
      </w:r>
      <w:r w:rsidRPr="002D0C45">
        <w:rPr>
          <w:rFonts w:ascii="Sylfaen" w:hAnsi="Sylfaen"/>
          <w:sz w:val="22"/>
          <w:szCs w:val="22"/>
          <w:lang w:val="ka-GE"/>
        </w:rPr>
        <w:t xml:space="preserve"> </w:t>
      </w:r>
      <w:r w:rsidRPr="002D0C45">
        <w:rPr>
          <w:rFonts w:ascii="Sylfaen" w:hAnsi="Sylfaen" w:cs="Sylfaen"/>
          <w:sz w:val="22"/>
          <w:szCs w:val="22"/>
          <w:lang w:val="ka-GE"/>
        </w:rPr>
        <w:t>მოცულობისა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ზედაპირის</w:t>
      </w:r>
      <w:r w:rsidRPr="002D0C45">
        <w:rPr>
          <w:rFonts w:ascii="Sylfaen" w:hAnsi="Sylfaen"/>
          <w:sz w:val="22"/>
          <w:szCs w:val="22"/>
          <w:lang w:val="ka-GE"/>
        </w:rPr>
        <w:t xml:space="preserve"> </w:t>
      </w:r>
      <w:r w:rsidRPr="002D0C45">
        <w:rPr>
          <w:rFonts w:ascii="Sylfaen" w:hAnsi="Sylfaen" w:cs="Sylfaen"/>
          <w:sz w:val="22"/>
          <w:szCs w:val="22"/>
          <w:lang w:val="ka-GE"/>
        </w:rPr>
        <w:t>ფართობის</w:t>
      </w:r>
      <w:r w:rsidRPr="002D0C45">
        <w:rPr>
          <w:rFonts w:ascii="Sylfaen" w:hAnsi="Sylfaen"/>
          <w:sz w:val="22"/>
          <w:szCs w:val="22"/>
          <w:lang w:val="ka-GE"/>
        </w:rPr>
        <w:t xml:space="preserve"> </w:t>
      </w:r>
      <w:r w:rsidRPr="002D0C45">
        <w:rPr>
          <w:rFonts w:ascii="Sylfaen" w:hAnsi="Sylfaen" w:cs="Sylfaen"/>
          <w:sz w:val="22"/>
          <w:szCs w:val="22"/>
          <w:lang w:val="ka-GE"/>
        </w:rPr>
        <w:t>თანაფარდობა</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(80 ± 10) </w:t>
      </w:r>
      <w:r w:rsidRPr="002D0C45">
        <w:rPr>
          <w:rFonts w:ascii="Sylfaen" w:hAnsi="Sylfaen" w:cs="Sylfaen"/>
          <w:sz w:val="22"/>
          <w:szCs w:val="22"/>
          <w:lang w:val="ka-GE"/>
        </w:rPr>
        <w:t>ლ</w:t>
      </w:r>
      <w:r w:rsidRPr="002D0C45">
        <w:rPr>
          <w:rFonts w:ascii="Sylfaen" w:hAnsi="Sylfaen"/>
          <w:sz w:val="22"/>
          <w:szCs w:val="22"/>
          <w:lang w:val="ka-GE"/>
        </w:rPr>
        <w:t>/</w:t>
      </w:r>
      <w:r w:rsidRPr="002D0C45">
        <w:rPr>
          <w:rFonts w:ascii="Sylfaen" w:hAnsi="Sylfaen" w:cs="Sylfaen"/>
          <w:sz w:val="22"/>
          <w:szCs w:val="22"/>
          <w:lang w:val="ka-GE"/>
        </w:rPr>
        <w:t>მ</w:t>
      </w:r>
      <w:r w:rsidRPr="002D0C45">
        <w:rPr>
          <w:rFonts w:ascii="Sylfaen" w:hAnsi="Sylfaen"/>
          <w:sz w:val="22"/>
          <w:szCs w:val="22"/>
          <w:lang w:val="ka-GE"/>
        </w:rPr>
        <w:t>².</w:t>
      </w:r>
    </w:p>
    <w:p w14:paraId="0DD4F0AB" w14:textId="77777777" w:rsidR="004258F2" w:rsidRPr="002D0C45" w:rsidRDefault="004258F2" w:rsidP="004258F2">
      <w:pPr>
        <w:pStyle w:val="BodyText"/>
        <w:spacing w:before="201"/>
        <w:ind w:left="426"/>
        <w:rPr>
          <w:rFonts w:ascii="Sylfaen" w:hAnsi="Sylfaen"/>
          <w:sz w:val="22"/>
          <w:szCs w:val="22"/>
          <w:lang w:val="ka-GE"/>
        </w:rPr>
      </w:pPr>
      <w:r w:rsidRPr="002D0C45">
        <w:rPr>
          <w:rFonts w:ascii="Sylfaen" w:hAnsi="Sylfaen" w:cs="Sylfaen"/>
          <w:spacing w:val="-5"/>
          <w:sz w:val="22"/>
          <w:szCs w:val="22"/>
          <w:lang w:val="ka-GE"/>
        </w:rPr>
        <w:t>ნიმუშები</w:t>
      </w:r>
      <w:r w:rsidRPr="002D0C45">
        <w:rPr>
          <w:rFonts w:ascii="Sylfaen" w:hAnsi="Sylfaen"/>
          <w:spacing w:val="-5"/>
          <w:sz w:val="22"/>
          <w:szCs w:val="22"/>
          <w:lang w:val="ka-GE"/>
        </w:rPr>
        <w:t xml:space="preserve"> </w:t>
      </w:r>
      <w:r w:rsidRPr="002D0C45">
        <w:rPr>
          <w:rFonts w:ascii="Sylfaen" w:hAnsi="Sylfaen" w:cs="Sylfaen"/>
          <w:spacing w:val="-5"/>
          <w:sz w:val="22"/>
          <w:szCs w:val="22"/>
          <w:lang w:val="ka-GE"/>
        </w:rPr>
        <w:t>უნდა</w:t>
      </w:r>
      <w:r w:rsidRPr="002D0C45">
        <w:rPr>
          <w:rFonts w:ascii="Sylfaen" w:hAnsi="Sylfaen"/>
          <w:spacing w:val="-5"/>
          <w:sz w:val="22"/>
          <w:szCs w:val="22"/>
          <w:lang w:val="ka-GE"/>
        </w:rPr>
        <w:t xml:space="preserve"> </w:t>
      </w:r>
      <w:r w:rsidRPr="002D0C45">
        <w:rPr>
          <w:rFonts w:ascii="Sylfaen" w:hAnsi="Sylfaen" w:cs="Sylfaen"/>
          <w:spacing w:val="-5"/>
          <w:sz w:val="22"/>
          <w:szCs w:val="22"/>
          <w:lang w:val="ka-GE"/>
        </w:rPr>
        <w:t>მომზადდეს</w:t>
      </w:r>
      <w:r w:rsidRPr="002D0C45">
        <w:rPr>
          <w:rFonts w:ascii="Sylfaen" w:hAnsi="Sylfaen"/>
          <w:spacing w:val="-5"/>
          <w:sz w:val="22"/>
          <w:szCs w:val="22"/>
          <w:lang w:val="ka-GE"/>
        </w:rPr>
        <w:t xml:space="preserve"> სსტ ენ 16637-2:2023/2026</w:t>
      </w:r>
      <w:r w:rsidRPr="002D0C45">
        <w:rPr>
          <w:rFonts w:ascii="Sylfaen" w:hAnsi="Sylfaen"/>
          <w:spacing w:val="-5"/>
          <w:sz w:val="22"/>
          <w:szCs w:val="22"/>
        </w:rPr>
        <w:t xml:space="preserve"> </w:t>
      </w:r>
      <w:r w:rsidRPr="002D0C45">
        <w:rPr>
          <w:rFonts w:ascii="Sylfaen" w:hAnsi="Sylfaen"/>
          <w:spacing w:val="-5"/>
          <w:sz w:val="22"/>
          <w:szCs w:val="22"/>
          <w:lang w:val="ka-GE"/>
        </w:rPr>
        <w:t xml:space="preserve">სტანდარტის 8.2 </w:t>
      </w:r>
      <w:r w:rsidRPr="002D0C45">
        <w:rPr>
          <w:rFonts w:ascii="Sylfaen" w:hAnsi="Sylfaen" w:cs="Sylfaen"/>
          <w:spacing w:val="-5"/>
          <w:sz w:val="22"/>
          <w:szCs w:val="22"/>
          <w:lang w:val="ka-GE"/>
        </w:rPr>
        <w:t>პუნქტის</w:t>
      </w:r>
      <w:r w:rsidRPr="002D0C45">
        <w:rPr>
          <w:rFonts w:ascii="Sylfaen" w:hAnsi="Sylfaen"/>
          <w:spacing w:val="-5"/>
          <w:sz w:val="22"/>
          <w:szCs w:val="22"/>
          <w:lang w:val="ka-GE"/>
        </w:rPr>
        <w:t xml:space="preserve"> </w:t>
      </w:r>
      <w:r w:rsidRPr="002D0C45">
        <w:rPr>
          <w:rFonts w:ascii="Sylfaen" w:hAnsi="Sylfaen" w:cs="Sylfaen"/>
          <w:spacing w:val="-5"/>
          <w:sz w:val="22"/>
          <w:szCs w:val="22"/>
          <w:lang w:val="ka-GE"/>
        </w:rPr>
        <w:t>შესაბამისად</w:t>
      </w:r>
      <w:r w:rsidRPr="002D0C45">
        <w:rPr>
          <w:rFonts w:ascii="Sylfaen" w:hAnsi="Sylfaen"/>
          <w:spacing w:val="-5"/>
          <w:sz w:val="22"/>
          <w:szCs w:val="22"/>
          <w:lang w:val="ka-GE"/>
        </w:rPr>
        <w:t>.</w:t>
      </w:r>
    </w:p>
    <w:p w14:paraId="3D21864B" w14:textId="77777777" w:rsidR="004258F2" w:rsidRPr="002D0C45" w:rsidRDefault="004258F2" w:rsidP="004258F2">
      <w:pPr>
        <w:pStyle w:val="BodyText"/>
        <w:ind w:left="426" w:right="422"/>
        <w:jc w:val="both"/>
        <w:rPr>
          <w:rFonts w:ascii="Sylfaen" w:hAnsi="Sylfaen"/>
          <w:sz w:val="22"/>
          <w:szCs w:val="22"/>
          <w:lang w:val="ka-GE"/>
        </w:rPr>
      </w:pPr>
      <w:r w:rsidRPr="002D0C45">
        <w:rPr>
          <w:rFonts w:ascii="Sylfaen" w:hAnsi="Sylfaen" w:cs="Sylfaen"/>
          <w:sz w:val="22"/>
          <w:szCs w:val="22"/>
          <w:lang w:val="ka-GE"/>
        </w:rPr>
        <w:t>ელუატი</w:t>
      </w:r>
      <w:r w:rsidRPr="002D0C45">
        <w:rPr>
          <w:rFonts w:ascii="Sylfaen" w:hAnsi="Sylfaen"/>
          <w:sz w:val="22"/>
          <w:szCs w:val="22"/>
          <w:lang w:val="ka-GE"/>
        </w:rPr>
        <w:t xml:space="preserve"> </w:t>
      </w:r>
      <w:r w:rsidRPr="002D0C45">
        <w:rPr>
          <w:rFonts w:ascii="Sylfaen" w:hAnsi="Sylfaen" w:cs="Sylfaen"/>
          <w:sz w:val="22"/>
          <w:szCs w:val="22"/>
          <w:lang w:val="ka-GE"/>
        </w:rPr>
        <w:t>მიიღება</w:t>
      </w:r>
      <w:r w:rsidRPr="002D0C45">
        <w:rPr>
          <w:rFonts w:ascii="Sylfaen" w:hAnsi="Sylfaen"/>
          <w:sz w:val="22"/>
          <w:szCs w:val="22"/>
          <w:lang w:val="ka-GE"/>
        </w:rPr>
        <w:t xml:space="preserve"> სსტ ენ 16637-2:2023/2026 </w:t>
      </w:r>
      <w:r w:rsidRPr="002D0C45">
        <w:rPr>
          <w:rFonts w:ascii="Sylfaen" w:hAnsi="Sylfaen" w:cs="Sylfaen"/>
          <w:sz w:val="22"/>
          <w:szCs w:val="22"/>
          <w:lang w:val="ka-GE"/>
        </w:rPr>
        <w:t>სტანდარტის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ავზში</w:t>
      </w:r>
      <w:r w:rsidRPr="002D0C45">
        <w:rPr>
          <w:rFonts w:ascii="Sylfaen" w:hAnsi="Sylfaen"/>
          <w:sz w:val="22"/>
          <w:szCs w:val="22"/>
          <w:lang w:val="ka-GE"/>
        </w:rPr>
        <w:t xml:space="preserve"> </w:t>
      </w:r>
      <w:r w:rsidRPr="002D0C45">
        <w:rPr>
          <w:rFonts w:ascii="Sylfaen" w:hAnsi="Sylfaen" w:cs="Sylfaen"/>
          <w:sz w:val="22"/>
          <w:szCs w:val="22"/>
          <w:lang w:val="ka-GE"/>
        </w:rPr>
        <w:t>ტესტირებით</w:t>
      </w:r>
      <w:r w:rsidRPr="002D0C45">
        <w:rPr>
          <w:rFonts w:ascii="Sylfaen" w:hAnsi="Sylfaen"/>
          <w:sz w:val="22"/>
          <w:szCs w:val="22"/>
          <w:lang w:val="ka-GE"/>
        </w:rPr>
        <w:t xml:space="preserve">. 6 </w:t>
      </w:r>
      <w:r w:rsidRPr="002D0C45">
        <w:rPr>
          <w:rFonts w:ascii="Sylfaen" w:hAnsi="Sylfaen" w:cs="Sylfaen"/>
          <w:sz w:val="22"/>
          <w:szCs w:val="22"/>
          <w:lang w:val="ka-GE"/>
        </w:rPr>
        <w:t>საათის</w:t>
      </w:r>
      <w:r w:rsidRPr="002D0C45">
        <w:rPr>
          <w:rFonts w:ascii="Sylfaen" w:hAnsi="Sylfaen"/>
          <w:sz w:val="22"/>
          <w:szCs w:val="22"/>
          <w:lang w:val="ka-GE"/>
        </w:rPr>
        <w:t xml:space="preserve">, 1 </w:t>
      </w:r>
      <w:r w:rsidRPr="002D0C45">
        <w:rPr>
          <w:rFonts w:ascii="Sylfaen" w:hAnsi="Sylfaen" w:cs="Sylfaen"/>
          <w:sz w:val="22"/>
          <w:szCs w:val="22"/>
          <w:lang w:val="ka-GE"/>
        </w:rPr>
        <w:t>დღის</w:t>
      </w:r>
      <w:r w:rsidRPr="002D0C45">
        <w:rPr>
          <w:rFonts w:ascii="Sylfaen" w:hAnsi="Sylfaen"/>
          <w:sz w:val="22"/>
          <w:szCs w:val="22"/>
          <w:lang w:val="ka-GE"/>
        </w:rPr>
        <w:t xml:space="preserve">, 2 </w:t>
      </w:r>
      <w:r w:rsidRPr="002D0C45">
        <w:rPr>
          <w:rFonts w:ascii="Sylfaen" w:hAnsi="Sylfaen" w:cs="Sylfaen"/>
          <w:sz w:val="22"/>
          <w:szCs w:val="22"/>
          <w:lang w:val="ka-GE"/>
        </w:rPr>
        <w:t>დღის</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6 </w:t>
      </w:r>
      <w:r w:rsidRPr="002D0C45">
        <w:rPr>
          <w:rFonts w:ascii="Sylfaen" w:hAnsi="Sylfaen" w:cs="Sylfaen"/>
          <w:sz w:val="22"/>
          <w:szCs w:val="22"/>
          <w:lang w:val="ka-GE"/>
        </w:rPr>
        <w:t>საათის</w:t>
      </w:r>
      <w:r w:rsidRPr="002D0C45">
        <w:rPr>
          <w:rFonts w:ascii="Sylfaen" w:hAnsi="Sylfaen"/>
          <w:sz w:val="22"/>
          <w:szCs w:val="22"/>
          <w:lang w:val="ka-GE"/>
        </w:rPr>
        <w:t xml:space="preserve">, 4 </w:t>
      </w:r>
      <w:r w:rsidRPr="002D0C45">
        <w:rPr>
          <w:rFonts w:ascii="Sylfaen" w:hAnsi="Sylfaen" w:cs="Sylfaen"/>
          <w:sz w:val="22"/>
          <w:szCs w:val="22"/>
          <w:lang w:val="ka-GE"/>
        </w:rPr>
        <w:t>დღის</w:t>
      </w:r>
      <w:r w:rsidRPr="002D0C45">
        <w:rPr>
          <w:rFonts w:ascii="Sylfaen" w:hAnsi="Sylfaen"/>
          <w:sz w:val="22"/>
          <w:szCs w:val="22"/>
          <w:lang w:val="ka-GE"/>
        </w:rPr>
        <w:t xml:space="preserve">, 9 </w:t>
      </w:r>
      <w:r w:rsidRPr="002D0C45">
        <w:rPr>
          <w:rFonts w:ascii="Sylfaen" w:hAnsi="Sylfaen" w:cs="Sylfaen"/>
          <w:sz w:val="22"/>
          <w:szCs w:val="22"/>
          <w:lang w:val="ka-GE"/>
        </w:rPr>
        <w:t>დღის</w:t>
      </w:r>
      <w:r w:rsidRPr="002D0C45">
        <w:rPr>
          <w:rFonts w:ascii="Sylfaen" w:hAnsi="Sylfaen"/>
          <w:sz w:val="22"/>
          <w:szCs w:val="22"/>
          <w:lang w:val="ka-GE"/>
        </w:rPr>
        <w:t xml:space="preserve">, 16 </w:t>
      </w:r>
      <w:r w:rsidRPr="002D0C45">
        <w:rPr>
          <w:rFonts w:ascii="Sylfaen" w:hAnsi="Sylfaen" w:cs="Sylfaen"/>
          <w:sz w:val="22"/>
          <w:szCs w:val="22"/>
          <w:lang w:val="ka-GE"/>
        </w:rPr>
        <w:t>დღის</w:t>
      </w:r>
      <w:r w:rsidRPr="002D0C45">
        <w:rPr>
          <w:rFonts w:ascii="Sylfaen" w:hAnsi="Sylfaen"/>
          <w:sz w:val="22"/>
          <w:szCs w:val="22"/>
          <w:lang w:val="ka-GE"/>
        </w:rPr>
        <w:t xml:space="preserve">, 36 </w:t>
      </w:r>
      <w:r w:rsidRPr="002D0C45">
        <w:rPr>
          <w:rFonts w:ascii="Sylfaen" w:hAnsi="Sylfaen" w:cs="Sylfaen"/>
          <w:sz w:val="22"/>
          <w:szCs w:val="22"/>
          <w:lang w:val="ka-GE"/>
        </w:rPr>
        <w:t>დღის</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64 </w:t>
      </w:r>
      <w:r w:rsidRPr="002D0C45">
        <w:rPr>
          <w:rFonts w:ascii="Sylfaen" w:hAnsi="Sylfaen" w:cs="Sylfaen"/>
          <w:sz w:val="22"/>
          <w:szCs w:val="22"/>
          <w:lang w:val="ka-GE"/>
        </w:rPr>
        <w:t>დღის</w:t>
      </w:r>
      <w:r w:rsidRPr="002D0C45">
        <w:rPr>
          <w:rFonts w:ascii="Sylfaen" w:hAnsi="Sylfaen"/>
          <w:sz w:val="22"/>
          <w:szCs w:val="22"/>
          <w:lang w:val="ka-GE"/>
        </w:rPr>
        <w:t xml:space="preserve"> </w:t>
      </w:r>
      <w:r w:rsidRPr="002D0C45">
        <w:rPr>
          <w:rFonts w:ascii="Sylfaen" w:hAnsi="Sylfaen" w:cs="Sylfaen"/>
          <w:sz w:val="22"/>
          <w:szCs w:val="22"/>
          <w:lang w:val="ka-GE"/>
        </w:rPr>
        <w:t>შემდეგ</w:t>
      </w:r>
      <w:r w:rsidRPr="002D0C45">
        <w:rPr>
          <w:rFonts w:ascii="Sylfaen" w:hAnsi="Sylfaen"/>
          <w:sz w:val="22"/>
          <w:szCs w:val="22"/>
          <w:lang w:val="ka-GE"/>
        </w:rPr>
        <w:t xml:space="preserve"> </w:t>
      </w:r>
      <w:r w:rsidRPr="002D0C45">
        <w:rPr>
          <w:rFonts w:ascii="Sylfaen" w:hAnsi="Sylfaen" w:cs="Sylfaen"/>
          <w:sz w:val="22"/>
          <w:szCs w:val="22"/>
          <w:lang w:val="ka-GE"/>
        </w:rPr>
        <w:t>აღებული</w:t>
      </w:r>
      <w:r w:rsidRPr="002D0C45">
        <w:rPr>
          <w:rFonts w:ascii="Sylfaen" w:hAnsi="Sylfaen"/>
          <w:sz w:val="22"/>
          <w:szCs w:val="22"/>
          <w:lang w:val="ka-GE"/>
        </w:rPr>
        <w:t xml:space="preserve"> </w:t>
      </w:r>
      <w:r w:rsidRPr="002D0C45">
        <w:rPr>
          <w:rFonts w:ascii="Sylfaen" w:hAnsi="Sylfaen" w:cs="Sylfaen"/>
          <w:sz w:val="22"/>
          <w:szCs w:val="22"/>
          <w:lang w:val="ka-GE"/>
        </w:rPr>
        <w:t>ელუატები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გაანალიზდეს</w:t>
      </w:r>
      <w:r w:rsidRPr="002D0C45">
        <w:rPr>
          <w:rFonts w:ascii="Sylfaen" w:hAnsi="Sylfaen"/>
          <w:sz w:val="22"/>
          <w:szCs w:val="22"/>
          <w:lang w:val="ka-GE"/>
        </w:rPr>
        <w:t xml:space="preserve"> </w:t>
      </w:r>
      <w:r w:rsidRPr="002D0C45">
        <w:rPr>
          <w:rFonts w:ascii="Sylfaen" w:hAnsi="Sylfaen" w:cs="Sylfaen"/>
          <w:sz w:val="22"/>
          <w:szCs w:val="22"/>
          <w:lang w:val="ka-GE"/>
        </w:rPr>
        <w:t>შემდეგი</w:t>
      </w:r>
      <w:r w:rsidRPr="002D0C45">
        <w:rPr>
          <w:rFonts w:ascii="Sylfaen" w:hAnsi="Sylfaen"/>
          <w:sz w:val="22"/>
          <w:szCs w:val="22"/>
          <w:lang w:val="ka-GE"/>
        </w:rPr>
        <w:t xml:space="preserve"> </w:t>
      </w:r>
      <w:r w:rsidRPr="002D0C45">
        <w:rPr>
          <w:rFonts w:ascii="Sylfaen" w:hAnsi="Sylfaen" w:cs="Sylfaen"/>
          <w:sz w:val="22"/>
          <w:szCs w:val="22"/>
          <w:lang w:val="ka-GE"/>
        </w:rPr>
        <w:t>გარემოსდაცვითი</w:t>
      </w:r>
      <w:r w:rsidRPr="002D0C45">
        <w:rPr>
          <w:rFonts w:ascii="Sylfaen" w:hAnsi="Sylfaen"/>
          <w:sz w:val="22"/>
          <w:szCs w:val="22"/>
          <w:lang w:val="ka-GE"/>
        </w:rPr>
        <w:t xml:space="preserve"> </w:t>
      </w:r>
      <w:r w:rsidRPr="002D0C45">
        <w:rPr>
          <w:rFonts w:ascii="Sylfaen" w:hAnsi="Sylfaen" w:cs="Sylfaen"/>
          <w:sz w:val="22"/>
          <w:szCs w:val="22"/>
          <w:lang w:val="ka-GE"/>
        </w:rPr>
        <w:t>თვალსაზრისით</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შესაბამისი</w:t>
      </w:r>
      <w:r w:rsidRPr="002D0C45">
        <w:rPr>
          <w:rFonts w:ascii="Sylfaen" w:hAnsi="Sylfaen"/>
          <w:sz w:val="22"/>
          <w:szCs w:val="22"/>
          <w:lang w:val="ka-GE"/>
        </w:rPr>
        <w:t xml:space="preserve"> </w:t>
      </w:r>
      <w:r w:rsidRPr="002D0C45">
        <w:rPr>
          <w:rFonts w:ascii="Sylfaen" w:hAnsi="Sylfaen" w:cs="Sylfaen"/>
          <w:sz w:val="22"/>
          <w:szCs w:val="22"/>
          <w:lang w:val="ka-GE"/>
        </w:rPr>
        <w:t>პარამეტრების</w:t>
      </w:r>
      <w:r w:rsidRPr="002D0C45">
        <w:rPr>
          <w:rFonts w:ascii="Sylfaen" w:hAnsi="Sylfaen"/>
          <w:sz w:val="22"/>
          <w:szCs w:val="22"/>
          <w:lang w:val="ka-GE"/>
        </w:rPr>
        <w:t xml:space="preserve"> </w:t>
      </w:r>
      <w:r w:rsidRPr="002D0C45">
        <w:rPr>
          <w:rFonts w:ascii="Sylfaen" w:hAnsi="Sylfaen" w:cs="Sylfaen"/>
          <w:sz w:val="22"/>
          <w:szCs w:val="22"/>
          <w:lang w:val="ka-GE"/>
        </w:rPr>
        <w:t>მიხედვით</w:t>
      </w:r>
      <w:r w:rsidRPr="002D0C45">
        <w:rPr>
          <w:rFonts w:ascii="Sylfaen" w:hAnsi="Sylfaen"/>
          <w:sz w:val="22"/>
          <w:szCs w:val="22"/>
          <w:lang w:val="ka-GE"/>
        </w:rPr>
        <w:t>:</w:t>
      </w:r>
    </w:p>
    <w:p w14:paraId="4A29D199" w14:textId="77777777" w:rsidR="004258F2" w:rsidRPr="002D0C45" w:rsidRDefault="004258F2">
      <w:pPr>
        <w:pStyle w:val="ListParagraph"/>
        <w:numPr>
          <w:ilvl w:val="0"/>
          <w:numId w:val="109"/>
        </w:numPr>
        <w:tabs>
          <w:tab w:val="left" w:pos="786"/>
        </w:tabs>
        <w:spacing w:before="200"/>
        <w:ind w:right="434"/>
        <w:contextualSpacing w:val="0"/>
        <w:jc w:val="both"/>
        <w:rPr>
          <w:rFonts w:ascii="Sylfaen" w:hAnsi="Sylfaen"/>
          <w:lang w:val="ka-GE"/>
        </w:rPr>
      </w:pPr>
      <w:r w:rsidRPr="002D0C45">
        <w:rPr>
          <w:rFonts w:ascii="Sylfaen" w:hAnsi="Sylfaen" w:cs="Sylfaen"/>
          <w:lang w:val="ka-GE"/>
        </w:rPr>
        <w:t>ალუმინი</w:t>
      </w:r>
      <w:r w:rsidRPr="002D0C45">
        <w:rPr>
          <w:rFonts w:ascii="Sylfaen" w:hAnsi="Sylfaen"/>
          <w:lang w:val="ka-GE"/>
        </w:rPr>
        <w:t xml:space="preserve">, </w:t>
      </w:r>
      <w:r w:rsidRPr="002D0C45">
        <w:rPr>
          <w:rFonts w:ascii="Sylfaen" w:hAnsi="Sylfaen" w:cs="Sylfaen"/>
          <w:lang w:val="ka-GE"/>
        </w:rPr>
        <w:t>სტიბიუმი</w:t>
      </w:r>
      <w:r w:rsidRPr="002D0C45">
        <w:rPr>
          <w:rFonts w:ascii="Sylfaen" w:hAnsi="Sylfaen"/>
          <w:lang w:val="ka-GE"/>
        </w:rPr>
        <w:t xml:space="preserve">, </w:t>
      </w:r>
      <w:r w:rsidRPr="002D0C45">
        <w:rPr>
          <w:rFonts w:ascii="Sylfaen" w:hAnsi="Sylfaen" w:cs="Sylfaen"/>
          <w:lang w:val="ka-GE"/>
        </w:rPr>
        <w:t>დარიშხანი</w:t>
      </w:r>
      <w:r w:rsidRPr="002D0C45">
        <w:rPr>
          <w:rFonts w:ascii="Sylfaen" w:hAnsi="Sylfaen"/>
          <w:lang w:val="ka-GE"/>
        </w:rPr>
        <w:t xml:space="preserve">, </w:t>
      </w:r>
      <w:r w:rsidRPr="002D0C45">
        <w:rPr>
          <w:rFonts w:ascii="Sylfaen" w:hAnsi="Sylfaen" w:cs="Sylfaen"/>
          <w:lang w:val="ka-GE"/>
        </w:rPr>
        <w:t>ბარიუმი</w:t>
      </w:r>
      <w:r w:rsidRPr="002D0C45">
        <w:rPr>
          <w:rFonts w:ascii="Sylfaen" w:hAnsi="Sylfaen"/>
          <w:lang w:val="ka-GE"/>
        </w:rPr>
        <w:t xml:space="preserve">, </w:t>
      </w:r>
      <w:r w:rsidRPr="002D0C45">
        <w:rPr>
          <w:rFonts w:ascii="Sylfaen" w:hAnsi="Sylfaen" w:cs="Sylfaen"/>
          <w:lang w:val="ka-GE"/>
        </w:rPr>
        <w:t>ტყვია</w:t>
      </w:r>
      <w:r w:rsidRPr="002D0C45">
        <w:rPr>
          <w:rFonts w:ascii="Sylfaen" w:hAnsi="Sylfaen"/>
          <w:lang w:val="ka-GE"/>
        </w:rPr>
        <w:t xml:space="preserve">, </w:t>
      </w:r>
      <w:r w:rsidRPr="002D0C45">
        <w:rPr>
          <w:rFonts w:ascii="Sylfaen" w:hAnsi="Sylfaen" w:cs="Sylfaen"/>
          <w:lang w:val="ka-GE"/>
        </w:rPr>
        <w:t>კადმიუმი</w:t>
      </w:r>
      <w:r w:rsidRPr="002D0C45">
        <w:rPr>
          <w:rFonts w:ascii="Sylfaen" w:hAnsi="Sylfaen"/>
          <w:lang w:val="ka-GE"/>
        </w:rPr>
        <w:t xml:space="preserve">, </w:t>
      </w:r>
      <w:r w:rsidRPr="002D0C45">
        <w:rPr>
          <w:rFonts w:ascii="Sylfaen" w:hAnsi="Sylfaen" w:cs="Sylfaen"/>
          <w:lang w:val="ka-GE"/>
        </w:rPr>
        <w:t>ქრომი</w:t>
      </w:r>
      <w:r w:rsidRPr="002D0C45">
        <w:rPr>
          <w:rFonts w:ascii="Sylfaen" w:hAnsi="Sylfaen"/>
          <w:lang w:val="ka-GE"/>
        </w:rPr>
        <w:t xml:space="preserve"> (</w:t>
      </w:r>
      <w:r w:rsidRPr="002D0C45">
        <w:rPr>
          <w:rFonts w:ascii="Sylfaen" w:hAnsi="Sylfaen" w:cs="Sylfaen"/>
          <w:lang w:val="ka-GE"/>
        </w:rPr>
        <w:t>საერთო</w:t>
      </w:r>
      <w:r w:rsidRPr="002D0C45">
        <w:rPr>
          <w:rFonts w:ascii="Sylfaen" w:hAnsi="Sylfaen"/>
          <w:lang w:val="ka-GE"/>
        </w:rPr>
        <w:t xml:space="preserve">), </w:t>
      </w:r>
      <w:r w:rsidRPr="002D0C45">
        <w:rPr>
          <w:rFonts w:ascii="Sylfaen" w:hAnsi="Sylfaen" w:cs="Sylfaen"/>
          <w:lang w:val="ka-GE"/>
        </w:rPr>
        <w:t>ქრომატი</w:t>
      </w:r>
      <w:r w:rsidRPr="002D0C45">
        <w:rPr>
          <w:rFonts w:ascii="Sylfaen" w:hAnsi="Sylfaen"/>
          <w:lang w:val="ka-GE"/>
        </w:rPr>
        <w:t xml:space="preserve"> (Cr VI), </w:t>
      </w:r>
      <w:r w:rsidRPr="002D0C45">
        <w:rPr>
          <w:rFonts w:ascii="Sylfaen" w:hAnsi="Sylfaen" w:cs="Sylfaen"/>
          <w:lang w:val="ka-GE"/>
        </w:rPr>
        <w:t>ციანიდი</w:t>
      </w:r>
      <w:r w:rsidRPr="002D0C45">
        <w:rPr>
          <w:rFonts w:ascii="Sylfaen" w:hAnsi="Sylfaen"/>
          <w:lang w:val="ka-GE"/>
        </w:rPr>
        <w:t xml:space="preserve"> (</w:t>
      </w:r>
      <w:r w:rsidRPr="002D0C45">
        <w:rPr>
          <w:rFonts w:ascii="Sylfaen" w:hAnsi="Sylfaen" w:cs="Sylfaen"/>
          <w:lang w:val="ka-GE"/>
        </w:rPr>
        <w:t>საერთო</w:t>
      </w:r>
      <w:r w:rsidRPr="002D0C45">
        <w:rPr>
          <w:rFonts w:ascii="Sylfaen" w:hAnsi="Sylfaen"/>
          <w:lang w:val="ka-GE"/>
        </w:rPr>
        <w:t xml:space="preserve">), </w:t>
      </w:r>
      <w:r w:rsidRPr="002D0C45">
        <w:rPr>
          <w:rFonts w:ascii="Sylfaen" w:hAnsi="Sylfaen" w:cs="Sylfaen"/>
          <w:lang w:val="ka-GE"/>
        </w:rPr>
        <w:t>კობალტი</w:t>
      </w:r>
      <w:r w:rsidRPr="002D0C45">
        <w:rPr>
          <w:rFonts w:ascii="Sylfaen" w:hAnsi="Sylfaen"/>
          <w:lang w:val="ka-GE"/>
        </w:rPr>
        <w:t xml:space="preserve">, </w:t>
      </w:r>
      <w:r w:rsidRPr="002D0C45">
        <w:rPr>
          <w:rFonts w:ascii="Sylfaen" w:hAnsi="Sylfaen" w:cs="Sylfaen"/>
          <w:lang w:val="ka-GE"/>
        </w:rPr>
        <w:t>სპილენძი</w:t>
      </w:r>
      <w:r w:rsidRPr="002D0C45">
        <w:rPr>
          <w:rFonts w:ascii="Sylfaen" w:hAnsi="Sylfaen"/>
          <w:lang w:val="ka-GE"/>
        </w:rPr>
        <w:t xml:space="preserve">, </w:t>
      </w:r>
      <w:r w:rsidRPr="002D0C45">
        <w:rPr>
          <w:rFonts w:ascii="Sylfaen" w:hAnsi="Sylfaen" w:cs="Sylfaen"/>
          <w:lang w:val="ka-GE"/>
        </w:rPr>
        <w:t>მოლიბდენი</w:t>
      </w:r>
      <w:r w:rsidRPr="002D0C45">
        <w:rPr>
          <w:rFonts w:ascii="Sylfaen" w:hAnsi="Sylfaen"/>
          <w:lang w:val="ka-GE"/>
        </w:rPr>
        <w:t xml:space="preserve">, </w:t>
      </w:r>
      <w:r w:rsidRPr="002D0C45">
        <w:rPr>
          <w:rFonts w:ascii="Sylfaen" w:hAnsi="Sylfaen" w:cs="Sylfaen"/>
          <w:lang w:val="ka-GE"/>
        </w:rPr>
        <w:t>ნიკელი</w:t>
      </w:r>
      <w:r w:rsidRPr="002D0C45">
        <w:rPr>
          <w:rFonts w:ascii="Sylfaen" w:hAnsi="Sylfaen"/>
          <w:lang w:val="ka-GE"/>
        </w:rPr>
        <w:t xml:space="preserve">, </w:t>
      </w:r>
      <w:r w:rsidRPr="002D0C45">
        <w:rPr>
          <w:rFonts w:ascii="Sylfaen" w:hAnsi="Sylfaen" w:cs="Sylfaen"/>
          <w:lang w:val="ka-GE"/>
        </w:rPr>
        <w:t>ვერცხლისწყალი</w:t>
      </w:r>
      <w:r w:rsidRPr="002D0C45">
        <w:rPr>
          <w:rFonts w:ascii="Sylfaen" w:hAnsi="Sylfaen"/>
          <w:lang w:val="ka-GE"/>
        </w:rPr>
        <w:t xml:space="preserve">, </w:t>
      </w:r>
      <w:r w:rsidRPr="002D0C45">
        <w:rPr>
          <w:rFonts w:ascii="Sylfaen" w:hAnsi="Sylfaen" w:cs="Sylfaen"/>
          <w:lang w:val="ka-GE"/>
        </w:rPr>
        <w:t>ტალიუმი</w:t>
      </w:r>
      <w:r w:rsidRPr="002D0C45">
        <w:rPr>
          <w:rFonts w:ascii="Sylfaen" w:hAnsi="Sylfaen"/>
          <w:lang w:val="ka-GE"/>
        </w:rPr>
        <w:t xml:space="preserve">, </w:t>
      </w:r>
      <w:r w:rsidRPr="002D0C45">
        <w:rPr>
          <w:rFonts w:ascii="Sylfaen" w:hAnsi="Sylfaen" w:cs="Sylfaen"/>
          <w:lang w:val="ka-GE"/>
        </w:rPr>
        <w:t>ვანადიუმი</w:t>
      </w:r>
      <w:r w:rsidRPr="002D0C45">
        <w:rPr>
          <w:rFonts w:ascii="Sylfaen" w:hAnsi="Sylfaen"/>
          <w:lang w:val="ka-GE"/>
        </w:rPr>
        <w:t xml:space="preserve">, </w:t>
      </w:r>
      <w:r w:rsidRPr="002D0C45">
        <w:rPr>
          <w:rFonts w:ascii="Sylfaen" w:hAnsi="Sylfaen" w:cs="Sylfaen"/>
          <w:lang w:val="ka-GE"/>
        </w:rPr>
        <w:t>თუთია</w:t>
      </w:r>
      <w:r w:rsidRPr="002D0C45">
        <w:rPr>
          <w:rFonts w:ascii="Sylfaen" w:hAnsi="Sylfaen"/>
          <w:lang w:val="ka-GE"/>
        </w:rPr>
        <w:t>,</w:t>
      </w:r>
    </w:p>
    <w:p w14:paraId="415AB911" w14:textId="77777777" w:rsidR="004258F2" w:rsidRPr="002D0C45" w:rsidRDefault="004258F2">
      <w:pPr>
        <w:pStyle w:val="ListParagraph"/>
        <w:numPr>
          <w:ilvl w:val="0"/>
          <w:numId w:val="109"/>
        </w:numPr>
        <w:tabs>
          <w:tab w:val="left" w:pos="786"/>
        </w:tabs>
        <w:spacing w:before="200"/>
        <w:contextualSpacing w:val="0"/>
        <w:rPr>
          <w:rFonts w:ascii="Sylfaen" w:hAnsi="Sylfaen"/>
          <w:lang w:val="ka-GE"/>
        </w:rPr>
      </w:pPr>
      <w:r w:rsidRPr="002D0C45">
        <w:rPr>
          <w:rFonts w:ascii="Sylfaen" w:hAnsi="Sylfaen" w:cs="Sylfaen"/>
          <w:spacing w:val="-10"/>
          <w:lang w:val="ka-GE"/>
        </w:rPr>
        <w:t>ქლორიდი</w:t>
      </w:r>
      <w:r w:rsidRPr="002D0C45">
        <w:rPr>
          <w:rFonts w:ascii="Sylfaen" w:hAnsi="Sylfaen"/>
          <w:spacing w:val="-10"/>
          <w:lang w:val="ka-GE"/>
        </w:rPr>
        <w:t xml:space="preserve"> (Cl-), </w:t>
      </w:r>
      <w:r w:rsidRPr="002D0C45">
        <w:rPr>
          <w:rFonts w:ascii="Sylfaen" w:hAnsi="Sylfaen" w:cs="Sylfaen"/>
          <w:spacing w:val="-10"/>
          <w:lang w:val="ka-GE"/>
        </w:rPr>
        <w:t>სულფატი</w:t>
      </w:r>
      <w:r w:rsidRPr="002D0C45">
        <w:rPr>
          <w:rFonts w:ascii="Sylfaen" w:hAnsi="Sylfaen"/>
          <w:spacing w:val="-10"/>
          <w:lang w:val="ka-GE"/>
        </w:rPr>
        <w:t xml:space="preserve"> (SO42-), </w:t>
      </w:r>
      <w:r w:rsidRPr="002D0C45">
        <w:rPr>
          <w:rFonts w:ascii="Sylfaen" w:hAnsi="Sylfaen" w:cs="Sylfaen"/>
          <w:spacing w:val="-10"/>
          <w:lang w:val="ka-GE"/>
        </w:rPr>
        <w:t>ფტორიდი</w:t>
      </w:r>
      <w:r w:rsidRPr="002D0C45">
        <w:rPr>
          <w:rFonts w:ascii="Sylfaen" w:hAnsi="Sylfaen"/>
          <w:spacing w:val="-10"/>
          <w:lang w:val="ka-GE"/>
        </w:rPr>
        <w:t xml:space="preserve"> (F-)</w:t>
      </w:r>
    </w:p>
    <w:p w14:paraId="507A9CE3" w14:textId="77777777" w:rsidR="004258F2" w:rsidRPr="002D0C45" w:rsidRDefault="004258F2">
      <w:pPr>
        <w:pStyle w:val="ListParagraph"/>
        <w:numPr>
          <w:ilvl w:val="0"/>
          <w:numId w:val="109"/>
        </w:numPr>
        <w:tabs>
          <w:tab w:val="left" w:pos="786"/>
        </w:tabs>
        <w:spacing w:before="200"/>
        <w:contextualSpacing w:val="0"/>
        <w:rPr>
          <w:rFonts w:ascii="Sylfaen" w:hAnsi="Sylfaen"/>
          <w:lang w:val="ka-GE"/>
        </w:rPr>
      </w:pPr>
      <w:r w:rsidRPr="002D0C45">
        <w:rPr>
          <w:rFonts w:ascii="Sylfaen" w:hAnsi="Sylfaen"/>
          <w:spacing w:val="-4"/>
          <w:lang w:val="ka-GE"/>
        </w:rPr>
        <w:t>მთლიანი ორგანული ნახშირბადი (TOC),</w:t>
      </w:r>
    </w:p>
    <w:p w14:paraId="0AE196E5" w14:textId="77777777" w:rsidR="004258F2" w:rsidRPr="002D0C45" w:rsidRDefault="004258F2">
      <w:pPr>
        <w:pStyle w:val="ListParagraph"/>
        <w:numPr>
          <w:ilvl w:val="0"/>
          <w:numId w:val="109"/>
        </w:numPr>
        <w:tabs>
          <w:tab w:val="left" w:pos="786"/>
        </w:tabs>
        <w:spacing w:before="199"/>
        <w:contextualSpacing w:val="0"/>
        <w:rPr>
          <w:rFonts w:ascii="Sylfaen" w:hAnsi="Sylfaen"/>
          <w:lang w:val="ka-GE"/>
        </w:rPr>
      </w:pPr>
      <w:r w:rsidRPr="002D0C45">
        <w:rPr>
          <w:rFonts w:ascii="Sylfaen" w:hAnsi="Sylfaen"/>
          <w:spacing w:val="-4"/>
          <w:lang w:val="ka-GE"/>
        </w:rPr>
        <w:t>pH-</w:t>
      </w:r>
      <w:r w:rsidRPr="002D0C45">
        <w:rPr>
          <w:rFonts w:ascii="Sylfaen" w:hAnsi="Sylfaen" w:cs="Sylfaen"/>
          <w:spacing w:val="-4"/>
          <w:lang w:val="ka-GE"/>
        </w:rPr>
        <w:t>ის</w:t>
      </w:r>
      <w:r w:rsidRPr="002D0C45">
        <w:rPr>
          <w:rFonts w:ascii="Sylfaen" w:hAnsi="Sylfaen"/>
          <w:spacing w:val="-4"/>
          <w:lang w:val="ka-GE"/>
        </w:rPr>
        <w:t xml:space="preserve"> </w:t>
      </w:r>
      <w:r w:rsidRPr="002D0C45">
        <w:rPr>
          <w:rFonts w:ascii="Sylfaen" w:hAnsi="Sylfaen" w:cs="Sylfaen"/>
          <w:spacing w:val="-4"/>
          <w:lang w:val="ka-GE"/>
        </w:rPr>
        <w:t>მნიშვნელობა</w:t>
      </w:r>
      <w:r w:rsidRPr="002D0C45">
        <w:rPr>
          <w:rFonts w:ascii="Sylfaen" w:hAnsi="Sylfaen"/>
          <w:spacing w:val="-4"/>
          <w:lang w:val="ka-GE"/>
        </w:rPr>
        <w:t xml:space="preserve">, </w:t>
      </w:r>
      <w:r w:rsidRPr="002D0C45">
        <w:rPr>
          <w:rFonts w:ascii="Sylfaen" w:hAnsi="Sylfaen" w:cs="Sylfaen"/>
          <w:spacing w:val="-4"/>
          <w:lang w:val="ka-GE"/>
        </w:rPr>
        <w:t>ელექტროგამტარობა</w:t>
      </w:r>
      <w:r w:rsidRPr="002D0C45">
        <w:rPr>
          <w:rFonts w:ascii="Sylfaen" w:hAnsi="Sylfaen"/>
          <w:spacing w:val="-4"/>
          <w:lang w:val="ka-GE"/>
        </w:rPr>
        <w:t xml:space="preserve">, </w:t>
      </w:r>
      <w:r w:rsidRPr="002D0C45">
        <w:rPr>
          <w:rFonts w:ascii="Sylfaen" w:hAnsi="Sylfaen" w:cs="Sylfaen"/>
          <w:spacing w:val="-4"/>
          <w:lang w:val="ka-GE"/>
        </w:rPr>
        <w:t>სუნი</w:t>
      </w:r>
      <w:r w:rsidRPr="002D0C45">
        <w:rPr>
          <w:rFonts w:ascii="Sylfaen" w:hAnsi="Sylfaen"/>
          <w:spacing w:val="-4"/>
          <w:lang w:val="ka-GE"/>
        </w:rPr>
        <w:t xml:space="preserve">, </w:t>
      </w:r>
      <w:r w:rsidRPr="002D0C45">
        <w:rPr>
          <w:rFonts w:ascii="Sylfaen" w:hAnsi="Sylfaen" w:cs="Sylfaen"/>
          <w:spacing w:val="-4"/>
          <w:lang w:val="ka-GE"/>
        </w:rPr>
        <w:t>ფერი</w:t>
      </w:r>
      <w:r w:rsidRPr="002D0C45">
        <w:rPr>
          <w:rFonts w:ascii="Sylfaen" w:hAnsi="Sylfaen"/>
          <w:spacing w:val="-4"/>
          <w:lang w:val="ka-GE"/>
        </w:rPr>
        <w:t xml:space="preserve">, </w:t>
      </w:r>
      <w:r w:rsidRPr="002D0C45">
        <w:rPr>
          <w:rFonts w:ascii="Sylfaen" w:hAnsi="Sylfaen" w:cs="Sylfaen"/>
          <w:spacing w:val="-4"/>
          <w:lang w:val="ka-GE"/>
        </w:rPr>
        <w:t>სიმღვრივე</w:t>
      </w:r>
      <w:r w:rsidRPr="002D0C45">
        <w:rPr>
          <w:rFonts w:ascii="Sylfaen" w:hAnsi="Sylfaen"/>
          <w:spacing w:val="-4"/>
          <w:lang w:val="ka-GE"/>
        </w:rPr>
        <w:t xml:space="preserve"> </w:t>
      </w:r>
      <w:r w:rsidRPr="002D0C45">
        <w:rPr>
          <w:rFonts w:ascii="Sylfaen" w:hAnsi="Sylfaen" w:cs="Sylfaen"/>
          <w:spacing w:val="-4"/>
          <w:lang w:val="ka-GE"/>
        </w:rPr>
        <w:t>და</w:t>
      </w:r>
      <w:r w:rsidRPr="002D0C45">
        <w:rPr>
          <w:rFonts w:ascii="Sylfaen" w:hAnsi="Sylfaen"/>
          <w:spacing w:val="-4"/>
          <w:lang w:val="ka-GE"/>
        </w:rPr>
        <w:t xml:space="preserve"> </w:t>
      </w:r>
      <w:r w:rsidRPr="002D0C45">
        <w:rPr>
          <w:rFonts w:ascii="Sylfaen" w:hAnsi="Sylfaen" w:cs="Sylfaen"/>
          <w:spacing w:val="-4"/>
          <w:lang w:val="ka-GE"/>
        </w:rPr>
        <w:t>ქაფის</w:t>
      </w:r>
      <w:r w:rsidRPr="002D0C45">
        <w:rPr>
          <w:rFonts w:ascii="Sylfaen" w:hAnsi="Sylfaen"/>
          <w:spacing w:val="-4"/>
          <w:lang w:val="ka-GE"/>
        </w:rPr>
        <w:t xml:space="preserve"> </w:t>
      </w:r>
      <w:r w:rsidRPr="002D0C45">
        <w:rPr>
          <w:rFonts w:ascii="Sylfaen" w:hAnsi="Sylfaen" w:cs="Sylfaen"/>
          <w:spacing w:val="-4"/>
          <w:lang w:val="ka-GE"/>
        </w:rPr>
        <w:t>წარმოქმნის</w:t>
      </w:r>
      <w:r w:rsidRPr="002D0C45">
        <w:rPr>
          <w:rFonts w:ascii="Sylfaen" w:hAnsi="Sylfaen"/>
          <w:spacing w:val="-4"/>
          <w:lang w:val="ka-GE"/>
        </w:rPr>
        <w:t xml:space="preserve"> </w:t>
      </w:r>
      <w:r w:rsidRPr="002D0C45">
        <w:rPr>
          <w:rFonts w:ascii="Sylfaen" w:hAnsi="Sylfaen" w:cs="Sylfaen"/>
          <w:spacing w:val="-4"/>
          <w:lang w:val="ka-GE"/>
        </w:rPr>
        <w:t>ტენდენცია</w:t>
      </w:r>
    </w:p>
    <w:p w14:paraId="0B668E49" w14:textId="77777777" w:rsidR="004258F2" w:rsidRPr="002D0C45" w:rsidRDefault="004258F2" w:rsidP="004258F2">
      <w:pPr>
        <w:pStyle w:val="BodyText"/>
        <w:spacing w:before="201"/>
        <w:ind w:left="426" w:right="400"/>
        <w:jc w:val="both"/>
        <w:rPr>
          <w:rFonts w:ascii="Sylfaen" w:hAnsi="Sylfaen"/>
          <w:sz w:val="22"/>
          <w:szCs w:val="22"/>
          <w:lang w:val="ka-GE"/>
        </w:rPr>
      </w:pPr>
      <w:r w:rsidRPr="002D0C45">
        <w:rPr>
          <w:rFonts w:ascii="Sylfaen" w:hAnsi="Sylfaen" w:cs="Sylfaen"/>
          <w:sz w:val="22"/>
          <w:szCs w:val="22"/>
          <w:lang w:val="ka-GE"/>
        </w:rPr>
        <w:t>პარამეტრები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გაანალიზდეს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შესაბამისი</w:t>
      </w:r>
      <w:r w:rsidRPr="002D0C45">
        <w:rPr>
          <w:rFonts w:ascii="Sylfaen" w:hAnsi="Sylfaen"/>
          <w:sz w:val="22"/>
          <w:szCs w:val="22"/>
          <w:lang w:val="ka-GE"/>
        </w:rPr>
        <w:t xml:space="preserve"> </w:t>
      </w:r>
      <w:r w:rsidRPr="002D0C45">
        <w:rPr>
          <w:rFonts w:ascii="Sylfaen" w:hAnsi="Sylfaen" w:cs="Sylfaen"/>
          <w:sz w:val="22"/>
          <w:szCs w:val="22"/>
          <w:lang w:val="ka-GE"/>
        </w:rPr>
        <w:t>აღჭურვილობის</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გამოყენებით</w:t>
      </w:r>
      <w:r w:rsidRPr="002D0C45">
        <w:rPr>
          <w:rFonts w:ascii="Sylfaen" w:hAnsi="Sylfaen"/>
          <w:sz w:val="22"/>
          <w:szCs w:val="22"/>
          <w:lang w:val="ka-GE"/>
        </w:rPr>
        <w:t xml:space="preserve">, </w:t>
      </w:r>
      <w:r w:rsidRPr="002D0C45">
        <w:rPr>
          <w:rFonts w:ascii="Sylfaen" w:hAnsi="Sylfaen" w:cs="Sylfaen"/>
          <w:sz w:val="22"/>
          <w:szCs w:val="22"/>
          <w:lang w:val="ka-GE"/>
        </w:rPr>
        <w:t>რომლის</w:t>
      </w:r>
      <w:r w:rsidRPr="002D0C45">
        <w:rPr>
          <w:rFonts w:ascii="Sylfaen" w:hAnsi="Sylfaen"/>
          <w:sz w:val="22"/>
          <w:szCs w:val="22"/>
          <w:lang w:val="ka-GE"/>
        </w:rPr>
        <w:t xml:space="preserve"> </w:t>
      </w:r>
      <w:r w:rsidRPr="002D0C45">
        <w:rPr>
          <w:rFonts w:ascii="Sylfaen" w:hAnsi="Sylfaen" w:cs="Sylfaen"/>
          <w:sz w:val="22"/>
          <w:szCs w:val="22"/>
          <w:lang w:val="ka-GE"/>
        </w:rPr>
        <w:t>გაზომვის</w:t>
      </w:r>
      <w:r w:rsidRPr="002D0C45">
        <w:rPr>
          <w:rFonts w:ascii="Sylfaen" w:hAnsi="Sylfaen"/>
          <w:sz w:val="22"/>
          <w:szCs w:val="22"/>
          <w:lang w:val="ka-GE"/>
        </w:rPr>
        <w:t xml:space="preserve"> </w:t>
      </w:r>
      <w:r w:rsidRPr="002D0C45">
        <w:rPr>
          <w:rFonts w:ascii="Sylfaen" w:hAnsi="Sylfaen" w:cs="Sylfaen"/>
          <w:sz w:val="22"/>
          <w:szCs w:val="22"/>
          <w:lang w:val="ka-GE"/>
        </w:rPr>
        <w:t>დიაპაზონი</w:t>
      </w:r>
      <w:r w:rsidRPr="002D0C45">
        <w:rPr>
          <w:rFonts w:ascii="Sylfaen" w:hAnsi="Sylfaen"/>
          <w:sz w:val="22"/>
          <w:szCs w:val="22"/>
          <w:lang w:val="ka-GE"/>
        </w:rPr>
        <w:t xml:space="preserve"> </w:t>
      </w:r>
      <w:r w:rsidRPr="002D0C45">
        <w:rPr>
          <w:rFonts w:ascii="Sylfaen" w:hAnsi="Sylfaen" w:cs="Sylfaen"/>
          <w:sz w:val="22"/>
          <w:szCs w:val="22"/>
          <w:lang w:val="ka-GE"/>
        </w:rPr>
        <w:t>ნივთიერების</w:t>
      </w:r>
      <w:r w:rsidRPr="002D0C45">
        <w:rPr>
          <w:rFonts w:ascii="Sylfaen" w:hAnsi="Sylfaen"/>
          <w:sz w:val="22"/>
          <w:szCs w:val="22"/>
          <w:lang w:val="ka-GE"/>
        </w:rPr>
        <w:t xml:space="preserve"> </w:t>
      </w:r>
      <w:r w:rsidRPr="002D0C45">
        <w:rPr>
          <w:rFonts w:ascii="Sylfaen" w:hAnsi="Sylfaen" w:cs="Sylfaen"/>
          <w:sz w:val="22"/>
          <w:szCs w:val="22"/>
          <w:lang w:val="ka-GE"/>
        </w:rPr>
        <w:t>კონცენტრაციის</w:t>
      </w:r>
      <w:r w:rsidRPr="002D0C45">
        <w:rPr>
          <w:rFonts w:ascii="Sylfaen" w:hAnsi="Sylfaen"/>
          <w:sz w:val="22"/>
          <w:szCs w:val="22"/>
          <w:lang w:val="ka-GE"/>
        </w:rPr>
        <w:t xml:space="preserve"> </w:t>
      </w:r>
      <w:r w:rsidRPr="002D0C45">
        <w:rPr>
          <w:rFonts w:ascii="Sylfaen" w:hAnsi="Sylfaen" w:cs="Sylfaen"/>
          <w:sz w:val="22"/>
          <w:szCs w:val="22"/>
          <w:lang w:val="ka-GE"/>
        </w:rPr>
        <w:t>გაზომვის საშუალებას იძლევა</w:t>
      </w:r>
      <w:r w:rsidRPr="002D0C45">
        <w:rPr>
          <w:rFonts w:ascii="Sylfaen" w:hAnsi="Sylfaen"/>
          <w:sz w:val="22"/>
          <w:szCs w:val="22"/>
          <w:lang w:val="ka-GE"/>
        </w:rPr>
        <w:t>.</w:t>
      </w:r>
    </w:p>
    <w:p w14:paraId="786D37BF" w14:textId="77777777" w:rsidR="004258F2" w:rsidRPr="002D0C45" w:rsidRDefault="004258F2" w:rsidP="004258F2">
      <w:pPr>
        <w:pStyle w:val="BodyText"/>
        <w:spacing w:before="87"/>
        <w:ind w:left="426" w:right="422"/>
        <w:jc w:val="both"/>
        <w:rPr>
          <w:rFonts w:ascii="Sylfaen" w:hAnsi="Sylfaen"/>
          <w:sz w:val="22"/>
          <w:szCs w:val="22"/>
          <w:lang w:val="ka-GE"/>
        </w:rPr>
      </w:pPr>
      <w:r w:rsidRPr="002D0C45">
        <w:rPr>
          <w:rFonts w:ascii="Sylfaen" w:hAnsi="Sylfaen" w:cs="Sylfaen"/>
          <w:sz w:val="22"/>
          <w:szCs w:val="22"/>
          <w:lang w:val="ka-GE"/>
        </w:rPr>
        <w:t>წინამდებარე 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ელემენტების</w:t>
      </w:r>
      <w:r w:rsidRPr="002D0C45">
        <w:rPr>
          <w:rFonts w:ascii="Sylfaen" w:hAnsi="Sylfaen"/>
          <w:sz w:val="22"/>
          <w:szCs w:val="22"/>
          <w:lang w:val="ka-GE"/>
        </w:rPr>
        <w:t xml:space="preserve"> სსტ ენ 16637-2:2023/2026 </w:t>
      </w:r>
      <w:r w:rsidRPr="002D0C45">
        <w:rPr>
          <w:rFonts w:ascii="Sylfaen" w:hAnsi="Sylfaen" w:cs="Sylfaen"/>
          <w:sz w:val="22"/>
          <w:szCs w:val="22"/>
          <w:lang w:val="ka-GE"/>
        </w:rPr>
        <w:t>სტანდარტის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გამოტუტვის</w:t>
      </w:r>
      <w:r w:rsidRPr="002D0C45">
        <w:rPr>
          <w:rFonts w:ascii="Sylfaen" w:hAnsi="Sylfaen"/>
          <w:sz w:val="22"/>
          <w:szCs w:val="22"/>
          <w:lang w:val="ka-GE"/>
        </w:rPr>
        <w:t xml:space="preserve"> </w:t>
      </w:r>
      <w:r w:rsidRPr="002D0C45">
        <w:rPr>
          <w:rFonts w:ascii="Sylfaen" w:hAnsi="Sylfaen" w:cs="Sylfaen"/>
          <w:sz w:val="22"/>
          <w:szCs w:val="22"/>
          <w:lang w:val="ka-GE"/>
        </w:rPr>
        <w:t>ტესტის</w:t>
      </w:r>
      <w:r w:rsidRPr="002D0C45">
        <w:rPr>
          <w:rFonts w:ascii="Sylfaen" w:hAnsi="Sylfaen"/>
          <w:sz w:val="22"/>
          <w:szCs w:val="22"/>
          <w:lang w:val="ka-GE"/>
        </w:rPr>
        <w:t xml:space="preserve"> </w:t>
      </w:r>
      <w:r w:rsidRPr="002D0C45">
        <w:rPr>
          <w:rFonts w:ascii="Sylfaen" w:hAnsi="Sylfaen" w:cs="Sylfaen"/>
          <w:sz w:val="22"/>
          <w:szCs w:val="22"/>
          <w:lang w:val="ka-GE"/>
        </w:rPr>
        <w:t>გაზომილი</w:t>
      </w:r>
      <w:r w:rsidRPr="002D0C45">
        <w:rPr>
          <w:rFonts w:ascii="Sylfaen" w:hAnsi="Sylfaen"/>
          <w:sz w:val="22"/>
          <w:szCs w:val="22"/>
          <w:lang w:val="ka-GE"/>
        </w:rPr>
        <w:t xml:space="preserve"> </w:t>
      </w:r>
      <w:r w:rsidRPr="002D0C45">
        <w:rPr>
          <w:rFonts w:ascii="Sylfaen" w:hAnsi="Sylfaen" w:cs="Sylfaen"/>
          <w:sz w:val="22"/>
          <w:szCs w:val="22"/>
          <w:lang w:val="ka-GE"/>
        </w:rPr>
        <w:t>კონცენტრაცია</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გამოისახოს</w:t>
      </w:r>
      <w:r w:rsidRPr="002D0C45">
        <w:rPr>
          <w:rFonts w:ascii="Sylfaen" w:hAnsi="Sylfaen"/>
          <w:sz w:val="22"/>
          <w:szCs w:val="22"/>
          <w:lang w:val="ka-GE"/>
        </w:rPr>
        <w:t xml:space="preserve"> </w:t>
      </w:r>
      <w:r w:rsidRPr="002D0C45">
        <w:rPr>
          <w:rFonts w:ascii="Sylfaen" w:hAnsi="Sylfaen" w:cs="Sylfaen"/>
          <w:sz w:val="22"/>
          <w:szCs w:val="22"/>
          <w:lang w:val="ka-GE"/>
        </w:rPr>
        <w:t>თითოეული</w:t>
      </w:r>
      <w:r w:rsidRPr="002D0C45">
        <w:rPr>
          <w:rFonts w:ascii="Sylfaen" w:hAnsi="Sylfaen"/>
          <w:sz w:val="22"/>
          <w:szCs w:val="22"/>
          <w:lang w:val="ka-GE"/>
        </w:rPr>
        <w:t xml:space="preserve"> </w:t>
      </w:r>
      <w:r w:rsidRPr="002D0C45">
        <w:rPr>
          <w:rFonts w:ascii="Sylfaen" w:hAnsi="Sylfaen" w:cs="Sylfaen"/>
          <w:sz w:val="22"/>
          <w:szCs w:val="22"/>
          <w:lang w:val="ka-GE"/>
        </w:rPr>
        <w:t>პარამეტრისთვის</w:t>
      </w:r>
      <w:r w:rsidRPr="002D0C45">
        <w:rPr>
          <w:rFonts w:ascii="Sylfaen" w:hAnsi="Sylfaen"/>
          <w:sz w:val="22"/>
          <w:szCs w:val="22"/>
          <w:lang w:val="ka-GE"/>
        </w:rPr>
        <w:t xml:space="preserve"> </w:t>
      </w:r>
      <w:r w:rsidRPr="002D0C45">
        <w:rPr>
          <w:rFonts w:ascii="Sylfaen" w:hAnsi="Sylfaen" w:cs="Sylfaen"/>
          <w:sz w:val="22"/>
          <w:szCs w:val="22"/>
          <w:lang w:val="ka-GE"/>
        </w:rPr>
        <w:t>ეტაპობრივად</w:t>
      </w:r>
      <w:r w:rsidRPr="002D0C45">
        <w:rPr>
          <w:rFonts w:ascii="Sylfaen" w:hAnsi="Sylfaen"/>
          <w:sz w:val="22"/>
          <w:szCs w:val="22"/>
          <w:lang w:val="ka-GE"/>
        </w:rPr>
        <w:t xml:space="preserve"> </w:t>
      </w:r>
      <w:r w:rsidRPr="002D0C45">
        <w:rPr>
          <w:rFonts w:ascii="Sylfaen" w:hAnsi="Sylfaen" w:cs="Sylfaen"/>
          <w:sz w:val="22"/>
          <w:szCs w:val="22"/>
          <w:lang w:val="ka-GE"/>
        </w:rPr>
        <w:t>მკგ</w:t>
      </w:r>
      <w:r w:rsidRPr="002D0C45">
        <w:rPr>
          <w:rFonts w:ascii="Sylfaen" w:hAnsi="Sylfaen"/>
          <w:sz w:val="22"/>
          <w:szCs w:val="22"/>
          <w:lang w:val="ka-GE"/>
        </w:rPr>
        <w:t>/</w:t>
      </w:r>
      <w:r w:rsidRPr="002D0C45">
        <w:rPr>
          <w:rFonts w:ascii="Sylfaen" w:hAnsi="Sylfaen" w:cs="Sylfaen"/>
          <w:sz w:val="22"/>
          <w:szCs w:val="22"/>
          <w:lang w:val="ka-GE"/>
        </w:rPr>
        <w:t>ლ</w:t>
      </w:r>
      <w:r w:rsidRPr="002D0C45">
        <w:rPr>
          <w:rFonts w:ascii="Sylfaen" w:hAnsi="Sylfaen"/>
          <w:sz w:val="22"/>
          <w:szCs w:val="22"/>
          <w:lang w:val="ka-GE"/>
        </w:rPr>
        <w:t>-</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მგ</w:t>
      </w:r>
      <w:r w:rsidRPr="002D0C45">
        <w:rPr>
          <w:rFonts w:ascii="Sylfaen" w:hAnsi="Sylfaen"/>
          <w:sz w:val="22"/>
          <w:szCs w:val="22"/>
          <w:lang w:val="ka-GE"/>
        </w:rPr>
        <w:t>/</w:t>
      </w:r>
      <w:r w:rsidRPr="002D0C45">
        <w:rPr>
          <w:rFonts w:ascii="Sylfaen" w:hAnsi="Sylfaen" w:cs="Sylfaen"/>
          <w:sz w:val="22"/>
          <w:szCs w:val="22"/>
          <w:lang w:val="ka-GE"/>
        </w:rPr>
        <w:t>მ</w:t>
      </w:r>
      <w:r w:rsidRPr="00636917">
        <w:rPr>
          <w:rFonts w:ascii="Sylfaen" w:hAnsi="Sylfaen"/>
          <w:sz w:val="22"/>
          <w:szCs w:val="22"/>
          <w:vertAlign w:val="superscript"/>
          <w:lang w:val="ka-GE"/>
        </w:rPr>
        <w:t>2</w:t>
      </w:r>
      <w:r w:rsidRPr="002D0C45">
        <w:rPr>
          <w:rFonts w:ascii="Sylfaen" w:hAnsi="Sylfaen"/>
          <w:sz w:val="22"/>
          <w:szCs w:val="22"/>
          <w:lang w:val="ka-GE"/>
        </w:rPr>
        <w:t>-</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გარდა</w:t>
      </w:r>
      <w:r w:rsidRPr="002D0C45">
        <w:rPr>
          <w:rFonts w:ascii="Sylfaen" w:hAnsi="Sylfaen"/>
          <w:sz w:val="22"/>
          <w:szCs w:val="22"/>
          <w:lang w:val="ka-GE"/>
        </w:rPr>
        <w:t xml:space="preserve"> </w:t>
      </w:r>
      <w:r w:rsidRPr="002D0C45">
        <w:rPr>
          <w:rFonts w:ascii="Sylfaen" w:hAnsi="Sylfaen" w:cs="Sylfaen"/>
          <w:sz w:val="22"/>
          <w:szCs w:val="22"/>
          <w:lang w:val="ka-GE"/>
        </w:rPr>
        <w:t>ამისა</w:t>
      </w:r>
      <w:r w:rsidRPr="002D0C45">
        <w:rPr>
          <w:rFonts w:ascii="Sylfaen" w:hAnsi="Sylfaen"/>
          <w:sz w:val="22"/>
          <w:szCs w:val="22"/>
          <w:lang w:val="ka-GE"/>
        </w:rPr>
        <w:t xml:space="preserve">, </w:t>
      </w:r>
      <w:r w:rsidRPr="002D0C45">
        <w:rPr>
          <w:rFonts w:ascii="Sylfaen" w:hAnsi="Sylfaen" w:cs="Sylfaen"/>
          <w:sz w:val="22"/>
          <w:szCs w:val="22"/>
          <w:lang w:val="ka-GE"/>
        </w:rPr>
        <w:t>კუმულაციური</w:t>
      </w:r>
      <w:r w:rsidRPr="002D0C45">
        <w:rPr>
          <w:rFonts w:ascii="Sylfaen" w:hAnsi="Sylfaen"/>
          <w:sz w:val="22"/>
          <w:szCs w:val="22"/>
          <w:lang w:val="ka-GE"/>
        </w:rPr>
        <w:t xml:space="preserve"> </w:t>
      </w:r>
      <w:r w:rsidRPr="002D0C45">
        <w:rPr>
          <w:rFonts w:ascii="Sylfaen" w:hAnsi="Sylfaen" w:cs="Sylfaen"/>
          <w:sz w:val="22"/>
          <w:szCs w:val="22"/>
          <w:lang w:val="ka-GE"/>
        </w:rPr>
        <w:lastRenderedPageBreak/>
        <w:t>გამოთავისუფლებული</w:t>
      </w:r>
      <w:r w:rsidRPr="002D0C45">
        <w:rPr>
          <w:rFonts w:ascii="Sylfaen" w:hAnsi="Sylfaen"/>
          <w:sz w:val="22"/>
          <w:szCs w:val="22"/>
          <w:lang w:val="ka-GE"/>
        </w:rPr>
        <w:t xml:space="preserve"> </w:t>
      </w:r>
      <w:r w:rsidRPr="002D0C45">
        <w:rPr>
          <w:rFonts w:ascii="Sylfaen" w:hAnsi="Sylfaen" w:cs="Sylfaen"/>
          <w:sz w:val="22"/>
          <w:szCs w:val="22"/>
          <w:lang w:val="ka-GE"/>
        </w:rPr>
        <w:t>რაოდენობები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გამოისახოს</w:t>
      </w:r>
      <w:r w:rsidRPr="002D0C45">
        <w:rPr>
          <w:rFonts w:ascii="Sylfaen" w:hAnsi="Sylfaen"/>
          <w:sz w:val="22"/>
          <w:szCs w:val="22"/>
          <w:lang w:val="ka-GE"/>
        </w:rPr>
        <w:t xml:space="preserve"> </w:t>
      </w:r>
      <w:r w:rsidRPr="002D0C45">
        <w:rPr>
          <w:rFonts w:ascii="Sylfaen" w:hAnsi="Sylfaen" w:cs="Sylfaen"/>
          <w:sz w:val="22"/>
          <w:szCs w:val="22"/>
          <w:lang w:val="ka-GE"/>
        </w:rPr>
        <w:t>თითოეული</w:t>
      </w:r>
      <w:r w:rsidRPr="002D0C45">
        <w:rPr>
          <w:rFonts w:ascii="Sylfaen" w:hAnsi="Sylfaen"/>
          <w:sz w:val="22"/>
          <w:szCs w:val="22"/>
          <w:lang w:val="ka-GE"/>
        </w:rPr>
        <w:t xml:space="preserve"> </w:t>
      </w:r>
      <w:r w:rsidRPr="002D0C45">
        <w:rPr>
          <w:rFonts w:ascii="Sylfaen" w:hAnsi="Sylfaen" w:cs="Sylfaen"/>
          <w:sz w:val="22"/>
          <w:szCs w:val="22"/>
          <w:lang w:val="ka-GE"/>
        </w:rPr>
        <w:t>პარამეტრისთვის</w:t>
      </w:r>
      <w:r w:rsidRPr="002D0C45">
        <w:rPr>
          <w:rFonts w:ascii="Sylfaen" w:hAnsi="Sylfaen"/>
          <w:sz w:val="22"/>
          <w:szCs w:val="22"/>
          <w:lang w:val="ka-GE"/>
        </w:rPr>
        <w:t xml:space="preserve"> </w:t>
      </w:r>
      <w:r w:rsidRPr="002D0C45">
        <w:rPr>
          <w:rFonts w:ascii="Sylfaen" w:hAnsi="Sylfaen" w:cs="Sylfaen"/>
          <w:sz w:val="22"/>
          <w:szCs w:val="22"/>
          <w:lang w:val="ka-GE"/>
        </w:rPr>
        <w:t>მგ</w:t>
      </w:r>
      <w:r w:rsidRPr="002D0C45">
        <w:rPr>
          <w:rFonts w:ascii="Sylfaen" w:hAnsi="Sylfaen"/>
          <w:sz w:val="22"/>
          <w:szCs w:val="22"/>
          <w:lang w:val="ka-GE"/>
        </w:rPr>
        <w:t>/</w:t>
      </w:r>
      <w:r w:rsidRPr="002D0C45">
        <w:rPr>
          <w:rFonts w:ascii="Sylfaen" w:hAnsi="Sylfaen" w:cs="Sylfaen"/>
          <w:sz w:val="22"/>
          <w:szCs w:val="22"/>
          <w:lang w:val="ka-GE"/>
        </w:rPr>
        <w:t>მ</w:t>
      </w:r>
      <w:r w:rsidRPr="00636917">
        <w:rPr>
          <w:rFonts w:ascii="Sylfaen" w:hAnsi="Sylfaen"/>
          <w:sz w:val="22"/>
          <w:szCs w:val="22"/>
          <w:vertAlign w:val="superscript"/>
          <w:lang w:val="ka-GE"/>
        </w:rPr>
        <w:t>2</w:t>
      </w:r>
      <w:r w:rsidRPr="002D0C45">
        <w:rPr>
          <w:rFonts w:ascii="Sylfaen" w:hAnsi="Sylfaen"/>
          <w:sz w:val="22"/>
          <w:szCs w:val="22"/>
          <w:lang w:val="ka-GE"/>
        </w:rPr>
        <w:t>-</w:t>
      </w:r>
      <w:r w:rsidRPr="002D0C45">
        <w:rPr>
          <w:rFonts w:ascii="Sylfaen" w:hAnsi="Sylfaen" w:cs="Sylfaen"/>
          <w:sz w:val="22"/>
          <w:szCs w:val="22"/>
          <w:lang w:val="ka-GE"/>
        </w:rPr>
        <w:t>ში</w:t>
      </w:r>
      <w:r w:rsidRPr="002D0C45">
        <w:rPr>
          <w:rFonts w:ascii="Sylfaen" w:hAnsi="Sylfaen"/>
          <w:sz w:val="22"/>
          <w:szCs w:val="22"/>
          <w:lang w:val="ka-GE"/>
        </w:rPr>
        <w:t>.</w:t>
      </w:r>
    </w:p>
    <w:p w14:paraId="11008131" w14:textId="4C0EACBE" w:rsidR="004258F2" w:rsidRPr="002D0C45" w:rsidRDefault="004258F2" w:rsidP="004258F2">
      <w:pPr>
        <w:pStyle w:val="BodyText"/>
        <w:spacing w:before="201"/>
        <w:ind w:left="426" w:right="434"/>
        <w:jc w:val="both"/>
        <w:rPr>
          <w:rFonts w:ascii="Sylfaen" w:hAnsi="Sylfaen"/>
          <w:sz w:val="22"/>
          <w:szCs w:val="22"/>
          <w:lang w:val="ka-GE"/>
        </w:rPr>
      </w:pPr>
      <w:r w:rsidRPr="002D0C45">
        <w:rPr>
          <w:rFonts w:ascii="Sylfaen" w:hAnsi="Sylfaen" w:cs="Sylfaen"/>
          <w:sz w:val="22"/>
          <w:szCs w:val="22"/>
          <w:lang w:val="ka-GE"/>
        </w:rPr>
        <w:t>პარამეტრების</w:t>
      </w:r>
      <w:r w:rsidRPr="002D0C45">
        <w:rPr>
          <w:rFonts w:ascii="Sylfaen" w:hAnsi="Sylfaen"/>
          <w:sz w:val="22"/>
          <w:szCs w:val="22"/>
          <w:lang w:val="ka-GE"/>
        </w:rPr>
        <w:t xml:space="preserve"> </w:t>
      </w:r>
      <w:r w:rsidRPr="002D0C45">
        <w:rPr>
          <w:rFonts w:ascii="Sylfaen" w:hAnsi="Sylfaen" w:cs="Sylfaen"/>
          <w:sz w:val="22"/>
          <w:szCs w:val="22"/>
          <w:lang w:val="ka-GE"/>
        </w:rPr>
        <w:t>ანალიზისთვის</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გამოყენებული</w:t>
      </w:r>
      <w:r w:rsidRPr="002D0C45">
        <w:rPr>
          <w:rFonts w:ascii="Sylfaen" w:hAnsi="Sylfaen"/>
          <w:sz w:val="22"/>
          <w:szCs w:val="22"/>
          <w:lang w:val="ka-GE"/>
        </w:rPr>
        <w:t xml:space="preserve"> </w:t>
      </w:r>
      <w:r w:rsidRPr="002D0C45">
        <w:rPr>
          <w:rFonts w:ascii="Sylfaen" w:hAnsi="Sylfaen" w:cs="Sylfaen"/>
          <w:sz w:val="22"/>
          <w:szCs w:val="22"/>
          <w:lang w:val="ka-GE"/>
        </w:rPr>
        <w:t>ტესტირების</w:t>
      </w:r>
      <w:r w:rsidRPr="002D0C45">
        <w:rPr>
          <w:rFonts w:ascii="Sylfaen" w:hAnsi="Sylfaen"/>
          <w:sz w:val="22"/>
          <w:szCs w:val="22"/>
          <w:lang w:val="ka-GE"/>
        </w:rPr>
        <w:t xml:space="preserve"> </w:t>
      </w:r>
      <w:r w:rsidRPr="002D0C45">
        <w:rPr>
          <w:rFonts w:ascii="Sylfaen" w:hAnsi="Sylfaen" w:cs="Sylfaen"/>
          <w:sz w:val="22"/>
          <w:szCs w:val="22"/>
          <w:lang w:val="ka-GE"/>
        </w:rPr>
        <w:t>მეთოდები</w:t>
      </w:r>
      <w:r w:rsidRPr="002D0C45">
        <w:rPr>
          <w:rFonts w:ascii="Sylfaen" w:hAnsi="Sylfaen"/>
          <w:sz w:val="22"/>
          <w:szCs w:val="22"/>
          <w:lang w:val="ka-GE"/>
        </w:rPr>
        <w:t xml:space="preserve">, </w:t>
      </w:r>
      <w:r w:rsidRPr="002D0C45">
        <w:rPr>
          <w:rFonts w:ascii="Sylfaen" w:hAnsi="Sylfaen" w:cs="Sylfaen"/>
          <w:sz w:val="22"/>
          <w:szCs w:val="22"/>
          <w:lang w:val="ka-GE"/>
        </w:rPr>
        <w:t>მათ</w:t>
      </w:r>
      <w:r w:rsidRPr="002D0C45">
        <w:rPr>
          <w:rFonts w:ascii="Sylfaen" w:hAnsi="Sylfaen"/>
          <w:sz w:val="22"/>
          <w:szCs w:val="22"/>
          <w:lang w:val="ka-GE"/>
        </w:rPr>
        <w:t xml:space="preserve"> </w:t>
      </w:r>
      <w:r w:rsidRPr="002D0C45">
        <w:rPr>
          <w:rFonts w:ascii="Sylfaen" w:hAnsi="Sylfaen" w:cs="Sylfaen"/>
          <w:sz w:val="22"/>
          <w:szCs w:val="22"/>
          <w:lang w:val="ka-GE"/>
        </w:rPr>
        <w:t>შორის</w:t>
      </w:r>
      <w:r w:rsidR="003E3502">
        <w:rPr>
          <w:rFonts w:ascii="Sylfaen" w:hAnsi="Sylfaen" w:cs="Sylfaen"/>
          <w:sz w:val="22"/>
          <w:szCs w:val="22"/>
          <w:lang w:val="ka-GE"/>
        </w:rPr>
        <w:t>,</w:t>
      </w:r>
      <w:r w:rsidRPr="002D0C45">
        <w:rPr>
          <w:rFonts w:ascii="Sylfaen" w:hAnsi="Sylfaen"/>
          <w:sz w:val="22"/>
          <w:szCs w:val="22"/>
          <w:lang w:val="ka-GE"/>
        </w:rPr>
        <w:t xml:space="preserve"> </w:t>
      </w:r>
      <w:r w:rsidRPr="002D0C45">
        <w:rPr>
          <w:rFonts w:ascii="Sylfaen" w:hAnsi="Sylfaen" w:cs="Sylfaen"/>
          <w:sz w:val="22"/>
          <w:szCs w:val="22"/>
          <w:lang w:val="ka-GE"/>
        </w:rPr>
        <w:t>აღჭურვილობა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მისი</w:t>
      </w:r>
      <w:r w:rsidRPr="002D0C45">
        <w:rPr>
          <w:rFonts w:ascii="Sylfaen" w:hAnsi="Sylfaen"/>
          <w:sz w:val="22"/>
          <w:szCs w:val="22"/>
          <w:lang w:val="ka-GE"/>
        </w:rPr>
        <w:t xml:space="preserve"> </w:t>
      </w:r>
      <w:r w:rsidRPr="002D0C45">
        <w:rPr>
          <w:rFonts w:ascii="Sylfaen" w:hAnsi="Sylfaen" w:cs="Sylfaen"/>
          <w:sz w:val="22"/>
          <w:szCs w:val="22"/>
          <w:lang w:val="ka-GE"/>
        </w:rPr>
        <w:t>გაზომვის</w:t>
      </w:r>
      <w:r w:rsidRPr="002D0C45">
        <w:rPr>
          <w:rFonts w:ascii="Sylfaen" w:hAnsi="Sylfaen"/>
          <w:sz w:val="22"/>
          <w:szCs w:val="22"/>
          <w:lang w:val="ka-GE"/>
        </w:rPr>
        <w:t xml:space="preserve"> </w:t>
      </w:r>
      <w:r w:rsidRPr="002D0C45">
        <w:rPr>
          <w:rFonts w:ascii="Sylfaen" w:hAnsi="Sylfaen" w:cs="Sylfaen"/>
          <w:sz w:val="22"/>
          <w:szCs w:val="22"/>
          <w:lang w:val="ka-GE"/>
        </w:rPr>
        <w:t>დიაპაზონი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დოკუმენტირებული</w:t>
      </w:r>
      <w:r w:rsidRPr="002D0C45">
        <w:rPr>
          <w:rFonts w:ascii="Sylfaen" w:hAnsi="Sylfaen"/>
          <w:sz w:val="22"/>
          <w:szCs w:val="22"/>
          <w:lang w:val="ka-GE"/>
        </w:rPr>
        <w:t>.</w:t>
      </w:r>
    </w:p>
    <w:p w14:paraId="5B68F05E" w14:textId="77777777" w:rsidR="004258F2" w:rsidRPr="002D0C45" w:rsidRDefault="004258F2" w:rsidP="004258F2">
      <w:pPr>
        <w:pStyle w:val="BodyText"/>
        <w:ind w:left="426" w:right="424"/>
        <w:jc w:val="both"/>
        <w:rPr>
          <w:rFonts w:ascii="Sylfaen" w:hAnsi="Sylfaen"/>
          <w:sz w:val="22"/>
          <w:szCs w:val="22"/>
          <w:lang w:val="ka-GE"/>
        </w:rPr>
      </w:pPr>
      <w:r w:rsidRPr="002D0C45">
        <w:rPr>
          <w:rFonts w:ascii="Sylfaen" w:hAnsi="Sylfaen"/>
          <w:sz w:val="22"/>
          <w:szCs w:val="22"/>
          <w:lang w:val="ka-GE"/>
        </w:rPr>
        <w:t xml:space="preserve">სსტ ენ 16637-2:2023/2026 </w:t>
      </w:r>
      <w:r w:rsidRPr="002D0C45">
        <w:rPr>
          <w:rFonts w:ascii="Sylfaen" w:hAnsi="Sylfaen" w:cs="Sylfaen"/>
          <w:sz w:val="22"/>
          <w:szCs w:val="22"/>
          <w:lang w:val="ka-GE"/>
        </w:rPr>
        <w:t>სტანდარტით</w:t>
      </w:r>
      <w:r w:rsidRPr="002D0C45">
        <w:rPr>
          <w:rFonts w:ascii="Sylfaen" w:hAnsi="Sylfaen"/>
          <w:sz w:val="22"/>
          <w:szCs w:val="22"/>
          <w:lang w:val="ka-GE"/>
        </w:rPr>
        <w:t xml:space="preserve"> </w:t>
      </w:r>
      <w:r w:rsidRPr="002D0C45">
        <w:rPr>
          <w:rFonts w:ascii="Sylfaen" w:hAnsi="Sylfaen" w:cs="Sylfaen"/>
          <w:sz w:val="22"/>
          <w:szCs w:val="22"/>
          <w:lang w:val="ka-GE"/>
        </w:rPr>
        <w:t>გათვალისწინებული</w:t>
      </w:r>
      <w:r w:rsidRPr="002D0C45">
        <w:rPr>
          <w:rFonts w:ascii="Sylfaen" w:hAnsi="Sylfaen"/>
          <w:sz w:val="22"/>
          <w:szCs w:val="22"/>
          <w:lang w:val="ka-GE"/>
        </w:rPr>
        <w:t xml:space="preserve"> </w:t>
      </w:r>
      <w:r w:rsidRPr="002D0C45">
        <w:rPr>
          <w:rFonts w:ascii="Sylfaen" w:hAnsi="Sylfaen" w:cs="Sylfaen"/>
          <w:sz w:val="22"/>
          <w:szCs w:val="22"/>
          <w:lang w:val="ka-GE"/>
        </w:rPr>
        <w:t>ბეტონის</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ცემენტის</w:t>
      </w:r>
      <w:r w:rsidRPr="002D0C45">
        <w:rPr>
          <w:rFonts w:ascii="Sylfaen" w:hAnsi="Sylfaen"/>
          <w:sz w:val="22"/>
          <w:szCs w:val="22"/>
          <w:lang w:val="ka-GE"/>
        </w:rPr>
        <w:t xml:space="preserve"> </w:t>
      </w:r>
      <w:r w:rsidRPr="002D0C45">
        <w:rPr>
          <w:rFonts w:ascii="Sylfaen" w:hAnsi="Sylfaen" w:cs="Sylfaen"/>
          <w:sz w:val="22"/>
          <w:szCs w:val="22"/>
          <w:lang w:val="ka-GE"/>
        </w:rPr>
        <w:t>ბაზაზე</w:t>
      </w:r>
      <w:r w:rsidRPr="002D0C45">
        <w:rPr>
          <w:rFonts w:ascii="Sylfaen" w:hAnsi="Sylfaen"/>
          <w:sz w:val="22"/>
          <w:szCs w:val="22"/>
          <w:lang w:val="ka-GE"/>
        </w:rPr>
        <w:t xml:space="preserve"> </w:t>
      </w:r>
      <w:r w:rsidRPr="002D0C45">
        <w:rPr>
          <w:rFonts w:ascii="Sylfaen" w:hAnsi="Sylfaen" w:cs="Sylfaen"/>
          <w:sz w:val="22"/>
          <w:szCs w:val="22"/>
          <w:lang w:val="ka-GE"/>
        </w:rPr>
        <w:t>დამზადებული</w:t>
      </w:r>
      <w:r w:rsidRPr="002D0C45">
        <w:rPr>
          <w:rFonts w:ascii="Sylfaen" w:hAnsi="Sylfaen"/>
          <w:sz w:val="22"/>
          <w:szCs w:val="22"/>
          <w:lang w:val="ka-GE"/>
        </w:rPr>
        <w:t xml:space="preserve"> </w:t>
      </w:r>
      <w:r w:rsidRPr="002D0C45">
        <w:rPr>
          <w:rFonts w:ascii="Sylfaen" w:hAnsi="Sylfaen" w:cs="Sylfaen"/>
          <w:sz w:val="22"/>
          <w:szCs w:val="22"/>
          <w:lang w:val="ka-GE"/>
        </w:rPr>
        <w:t xml:space="preserve"> 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ელემენტების</w:t>
      </w:r>
      <w:r w:rsidRPr="002D0C45">
        <w:rPr>
          <w:rFonts w:ascii="Sylfaen" w:hAnsi="Sylfaen"/>
          <w:sz w:val="22"/>
          <w:szCs w:val="22"/>
          <w:lang w:val="ka-GE"/>
        </w:rPr>
        <w:t xml:space="preserve"> </w:t>
      </w:r>
      <w:r w:rsidRPr="002D0C45">
        <w:rPr>
          <w:rFonts w:ascii="Sylfaen" w:hAnsi="Sylfaen" w:cs="Sylfaen"/>
          <w:sz w:val="22"/>
          <w:szCs w:val="22"/>
          <w:lang w:val="ka-GE"/>
        </w:rPr>
        <w:t>გარდა</w:t>
      </w:r>
      <w:r w:rsidRPr="002D0C45">
        <w:rPr>
          <w:rFonts w:ascii="Sylfaen" w:hAnsi="Sylfaen"/>
          <w:sz w:val="22"/>
          <w:szCs w:val="22"/>
          <w:lang w:val="ka-GE"/>
        </w:rPr>
        <w:t xml:space="preserve"> </w:t>
      </w:r>
      <w:r w:rsidRPr="002D0C45">
        <w:rPr>
          <w:rFonts w:ascii="Sylfaen" w:hAnsi="Sylfaen" w:cs="Sylfaen"/>
          <w:sz w:val="22"/>
          <w:szCs w:val="22"/>
          <w:lang w:val="ka-GE"/>
        </w:rPr>
        <w:t>სხვა</w:t>
      </w:r>
      <w:r w:rsidRPr="002D0C45">
        <w:rPr>
          <w:rFonts w:ascii="Sylfaen" w:hAnsi="Sylfaen"/>
          <w:sz w:val="22"/>
          <w:szCs w:val="22"/>
          <w:lang w:val="ka-GE"/>
        </w:rPr>
        <w:t xml:space="preserve"> </w:t>
      </w:r>
      <w:r w:rsidRPr="002D0C45">
        <w:rPr>
          <w:rFonts w:ascii="Sylfaen" w:hAnsi="Sylfaen" w:cs="Sylfaen"/>
          <w:sz w:val="22"/>
          <w:szCs w:val="22"/>
          <w:lang w:val="ka-GE"/>
        </w:rPr>
        <w:t>მასალებისთვის უნდა</w:t>
      </w:r>
      <w:r w:rsidRPr="002D0C45">
        <w:rPr>
          <w:rFonts w:ascii="Sylfaen" w:hAnsi="Sylfaen"/>
          <w:sz w:val="22"/>
          <w:szCs w:val="22"/>
          <w:lang w:val="ka-GE"/>
        </w:rPr>
        <w:t xml:space="preserve"> </w:t>
      </w:r>
      <w:r w:rsidRPr="002D0C45">
        <w:rPr>
          <w:rFonts w:ascii="Sylfaen" w:hAnsi="Sylfaen" w:cs="Sylfaen"/>
          <w:sz w:val="22"/>
          <w:szCs w:val="22"/>
          <w:lang w:val="ka-GE"/>
        </w:rPr>
        <w:t>ჩატარდეს</w:t>
      </w:r>
      <w:r w:rsidRPr="002D0C45">
        <w:rPr>
          <w:rFonts w:ascii="Sylfaen" w:hAnsi="Sylfaen"/>
          <w:sz w:val="22"/>
          <w:szCs w:val="22"/>
          <w:lang w:val="ka-GE"/>
        </w:rPr>
        <w:t xml:space="preserve"> </w:t>
      </w:r>
      <w:r w:rsidRPr="002D0C45">
        <w:rPr>
          <w:rFonts w:ascii="Sylfaen" w:hAnsi="Sylfaen" w:cs="Sylfaen"/>
          <w:sz w:val="22"/>
          <w:szCs w:val="22"/>
          <w:lang w:val="ka-GE"/>
        </w:rPr>
        <w:t>გამოტუტვის</w:t>
      </w:r>
      <w:r w:rsidRPr="002D0C45">
        <w:rPr>
          <w:rFonts w:ascii="Sylfaen" w:hAnsi="Sylfaen"/>
          <w:sz w:val="22"/>
          <w:szCs w:val="22"/>
          <w:lang w:val="ka-GE"/>
        </w:rPr>
        <w:t xml:space="preserve"> </w:t>
      </w:r>
      <w:r w:rsidRPr="002D0C45">
        <w:rPr>
          <w:rFonts w:ascii="Sylfaen" w:hAnsi="Sylfaen" w:cs="Sylfaen"/>
          <w:sz w:val="22"/>
          <w:szCs w:val="22"/>
          <w:lang w:val="ka-GE"/>
        </w:rPr>
        <w:t>ტესტი</w:t>
      </w:r>
      <w:r w:rsidRPr="002D0C45">
        <w:rPr>
          <w:rFonts w:ascii="Sylfaen" w:hAnsi="Sylfaen"/>
          <w:sz w:val="22"/>
          <w:szCs w:val="22"/>
          <w:lang w:val="ka-GE"/>
        </w:rPr>
        <w:t xml:space="preserve"> </w:t>
      </w:r>
      <w:r w:rsidRPr="002D0C45">
        <w:rPr>
          <w:rFonts w:ascii="Sylfaen" w:hAnsi="Sylfaen" w:cs="Sylfaen"/>
          <w:sz w:val="22"/>
          <w:szCs w:val="22"/>
          <w:lang w:val="ka-GE"/>
        </w:rPr>
        <w:t>შემდგომი</w:t>
      </w:r>
      <w:r w:rsidRPr="002D0C45">
        <w:rPr>
          <w:rFonts w:ascii="Sylfaen" w:hAnsi="Sylfaen"/>
          <w:sz w:val="22"/>
          <w:szCs w:val="22"/>
          <w:lang w:val="ka-GE"/>
        </w:rPr>
        <w:t xml:space="preserve"> </w:t>
      </w:r>
      <w:r w:rsidRPr="002D0C45">
        <w:rPr>
          <w:rFonts w:ascii="Sylfaen" w:hAnsi="Sylfaen" w:cs="Sylfaen"/>
          <w:sz w:val="22"/>
          <w:szCs w:val="22"/>
          <w:lang w:val="ka-GE"/>
        </w:rPr>
        <w:t>ელუატის</w:t>
      </w:r>
      <w:r w:rsidRPr="002D0C45">
        <w:rPr>
          <w:rFonts w:ascii="Sylfaen" w:hAnsi="Sylfaen"/>
          <w:sz w:val="22"/>
          <w:szCs w:val="22"/>
          <w:lang w:val="ka-GE"/>
        </w:rPr>
        <w:t xml:space="preserve"> </w:t>
      </w:r>
      <w:r w:rsidRPr="002D0C45">
        <w:rPr>
          <w:rFonts w:ascii="Sylfaen" w:hAnsi="Sylfaen" w:cs="Sylfaen"/>
          <w:sz w:val="22"/>
          <w:szCs w:val="22"/>
          <w:lang w:val="ka-GE"/>
        </w:rPr>
        <w:t>ანალიზით</w:t>
      </w:r>
      <w:r w:rsidRPr="002D0C45">
        <w:rPr>
          <w:rFonts w:ascii="Sylfaen" w:hAnsi="Sylfaen"/>
          <w:sz w:val="22"/>
          <w:szCs w:val="22"/>
          <w:lang w:val="ka-GE"/>
        </w:rPr>
        <w:t xml:space="preserve">, </w:t>
      </w:r>
      <w:r w:rsidRPr="002D0C45">
        <w:rPr>
          <w:rFonts w:ascii="Sylfaen" w:hAnsi="Sylfaen" w:cs="Sylfaen"/>
          <w:sz w:val="22"/>
          <w:szCs w:val="22"/>
          <w:lang w:val="ka-GE"/>
        </w:rPr>
        <w:t>თითოეული</w:t>
      </w:r>
      <w:r w:rsidRPr="002D0C45">
        <w:rPr>
          <w:rFonts w:ascii="Sylfaen" w:hAnsi="Sylfaen"/>
          <w:sz w:val="22"/>
          <w:szCs w:val="22"/>
          <w:lang w:val="ka-GE"/>
        </w:rPr>
        <w:t xml:space="preserve"> </w:t>
      </w:r>
      <w:r w:rsidRPr="002D0C45">
        <w:rPr>
          <w:rFonts w:ascii="Sylfaen" w:hAnsi="Sylfaen" w:cs="Sylfaen"/>
          <w:sz w:val="22"/>
          <w:szCs w:val="22"/>
          <w:lang w:val="ka-GE"/>
        </w:rPr>
        <w:t>დუბლიკატში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 ელემენტის</w:t>
      </w:r>
      <w:r w:rsidRPr="002D0C45">
        <w:rPr>
          <w:rFonts w:ascii="Sylfaen" w:hAnsi="Sylfaen"/>
          <w:sz w:val="22"/>
          <w:szCs w:val="22"/>
          <w:lang w:val="ka-GE"/>
        </w:rPr>
        <w:t xml:space="preserve"> </w:t>
      </w:r>
      <w:r w:rsidRPr="002D0C45">
        <w:rPr>
          <w:rFonts w:ascii="Sylfaen" w:hAnsi="Sylfaen" w:cs="Sylfaen"/>
          <w:sz w:val="22"/>
          <w:szCs w:val="22"/>
          <w:lang w:val="ka-GE"/>
        </w:rPr>
        <w:t>გამოტუტვის ტესტები</w:t>
      </w:r>
      <w:r w:rsidRPr="002D0C45">
        <w:rPr>
          <w:rFonts w:ascii="Sylfaen" w:hAnsi="Sylfaen"/>
          <w:sz w:val="22"/>
          <w:szCs w:val="22"/>
          <w:lang w:val="ka-GE"/>
        </w:rPr>
        <w:t xml:space="preserve"> </w:t>
      </w:r>
      <w:r w:rsidRPr="002D0C45">
        <w:rPr>
          <w:rFonts w:ascii="Sylfaen" w:hAnsi="Sylfaen" w:cs="Sylfaen"/>
          <w:sz w:val="22"/>
          <w:szCs w:val="22"/>
          <w:lang w:val="ka-GE"/>
        </w:rPr>
        <w:t>ტარდება</w:t>
      </w:r>
      <w:r w:rsidRPr="002D0C45">
        <w:rPr>
          <w:rFonts w:ascii="Sylfaen" w:hAnsi="Sylfaen"/>
          <w:sz w:val="22"/>
          <w:szCs w:val="22"/>
          <w:lang w:val="ka-GE"/>
        </w:rPr>
        <w:t xml:space="preserve"> სსტ ენ 16637-2:2023/2026 </w:t>
      </w:r>
      <w:r w:rsidRPr="002D0C45">
        <w:rPr>
          <w:rFonts w:ascii="Sylfaen" w:hAnsi="Sylfaen" w:cs="Sylfaen"/>
          <w:sz w:val="22"/>
          <w:szCs w:val="22"/>
          <w:lang w:val="ka-GE"/>
        </w:rPr>
        <w:t>სტანდარტის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გამომტუტავი ნივთიერებები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pH-</w:t>
      </w:r>
      <w:r w:rsidRPr="002D0C45">
        <w:rPr>
          <w:rFonts w:ascii="Sylfaen" w:hAnsi="Sylfaen" w:cs="Sylfaen"/>
          <w:sz w:val="22"/>
          <w:szCs w:val="22"/>
          <w:lang w:val="ka-GE"/>
        </w:rPr>
        <w:t>ნეიტრალური</w:t>
      </w:r>
      <w:r w:rsidRPr="002D0C45">
        <w:rPr>
          <w:rFonts w:ascii="Sylfaen" w:hAnsi="Sylfaen"/>
          <w:sz w:val="22"/>
          <w:szCs w:val="22"/>
          <w:lang w:val="ka-GE"/>
        </w:rPr>
        <w:t xml:space="preserve"> </w:t>
      </w:r>
      <w:r w:rsidRPr="002D0C45">
        <w:rPr>
          <w:rFonts w:ascii="Sylfaen" w:hAnsi="Sylfaen" w:cs="Sylfaen"/>
          <w:sz w:val="22"/>
          <w:szCs w:val="22"/>
          <w:lang w:val="ka-GE"/>
        </w:rPr>
        <w:t>დემინერალიზებული</w:t>
      </w:r>
      <w:r w:rsidRPr="002D0C45">
        <w:rPr>
          <w:rFonts w:ascii="Sylfaen" w:hAnsi="Sylfaen"/>
          <w:sz w:val="22"/>
          <w:szCs w:val="22"/>
          <w:lang w:val="ka-GE"/>
        </w:rPr>
        <w:t xml:space="preserve"> </w:t>
      </w:r>
      <w:r w:rsidRPr="002D0C45">
        <w:rPr>
          <w:rFonts w:ascii="Sylfaen" w:hAnsi="Sylfaen" w:cs="Sylfaen"/>
          <w:sz w:val="22"/>
          <w:szCs w:val="22"/>
          <w:lang w:val="ka-GE"/>
        </w:rPr>
        <w:t>წყალი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სითხის</w:t>
      </w:r>
      <w:r w:rsidRPr="002D0C45">
        <w:rPr>
          <w:rFonts w:ascii="Sylfaen" w:hAnsi="Sylfaen"/>
          <w:sz w:val="22"/>
          <w:szCs w:val="22"/>
          <w:lang w:val="ka-GE"/>
        </w:rPr>
        <w:t xml:space="preserve"> </w:t>
      </w:r>
      <w:r w:rsidRPr="002D0C45">
        <w:rPr>
          <w:rFonts w:ascii="Sylfaen" w:hAnsi="Sylfaen" w:cs="Sylfaen"/>
          <w:sz w:val="22"/>
          <w:szCs w:val="22"/>
          <w:lang w:val="ka-GE"/>
        </w:rPr>
        <w:t>მოცულობისა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ზედაპირის</w:t>
      </w:r>
      <w:r w:rsidRPr="002D0C45">
        <w:rPr>
          <w:rFonts w:ascii="Sylfaen" w:hAnsi="Sylfaen"/>
          <w:sz w:val="22"/>
          <w:szCs w:val="22"/>
          <w:lang w:val="ka-GE"/>
        </w:rPr>
        <w:t xml:space="preserve"> </w:t>
      </w:r>
      <w:r w:rsidRPr="002D0C45">
        <w:rPr>
          <w:rFonts w:ascii="Sylfaen" w:hAnsi="Sylfaen" w:cs="Sylfaen"/>
          <w:sz w:val="22"/>
          <w:szCs w:val="22"/>
          <w:lang w:val="ka-GE"/>
        </w:rPr>
        <w:t>ფართობის</w:t>
      </w:r>
      <w:r w:rsidRPr="002D0C45">
        <w:rPr>
          <w:rFonts w:ascii="Sylfaen" w:hAnsi="Sylfaen"/>
          <w:sz w:val="22"/>
          <w:szCs w:val="22"/>
          <w:lang w:val="ka-GE"/>
        </w:rPr>
        <w:t xml:space="preserve"> </w:t>
      </w:r>
      <w:r w:rsidRPr="002D0C45">
        <w:rPr>
          <w:rFonts w:ascii="Sylfaen" w:hAnsi="Sylfaen" w:cs="Sylfaen"/>
          <w:sz w:val="22"/>
          <w:szCs w:val="22"/>
          <w:lang w:val="ka-GE"/>
        </w:rPr>
        <w:t>თანაფარდობა</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(80 ± 10) </w:t>
      </w:r>
      <w:r w:rsidRPr="002D0C45">
        <w:rPr>
          <w:rFonts w:ascii="Sylfaen" w:hAnsi="Sylfaen" w:cs="Sylfaen"/>
          <w:sz w:val="22"/>
          <w:szCs w:val="22"/>
          <w:lang w:val="ka-GE"/>
        </w:rPr>
        <w:t>ლ</w:t>
      </w:r>
      <w:r w:rsidRPr="002D0C45">
        <w:rPr>
          <w:rFonts w:ascii="Sylfaen" w:hAnsi="Sylfaen"/>
          <w:sz w:val="22"/>
          <w:szCs w:val="22"/>
          <w:lang w:val="ka-GE"/>
        </w:rPr>
        <w:t>/</w:t>
      </w:r>
      <w:r w:rsidRPr="002D0C45">
        <w:rPr>
          <w:rFonts w:ascii="Sylfaen" w:hAnsi="Sylfaen" w:cs="Sylfaen"/>
          <w:sz w:val="22"/>
          <w:szCs w:val="22"/>
          <w:lang w:val="ka-GE"/>
        </w:rPr>
        <w:t>მ</w:t>
      </w:r>
      <w:r w:rsidRPr="002D0C45">
        <w:rPr>
          <w:rFonts w:ascii="Sylfaen" w:hAnsi="Sylfaen"/>
          <w:sz w:val="22"/>
          <w:szCs w:val="22"/>
          <w:lang w:val="ka-GE"/>
        </w:rPr>
        <w:t>².</w:t>
      </w:r>
    </w:p>
    <w:p w14:paraId="63DA2F7F" w14:textId="77777777" w:rsidR="004258F2" w:rsidRPr="002D0C45" w:rsidRDefault="004258F2" w:rsidP="004258F2">
      <w:pPr>
        <w:pStyle w:val="BodyText"/>
        <w:ind w:left="426"/>
        <w:jc w:val="both"/>
        <w:rPr>
          <w:rFonts w:ascii="Sylfaen" w:hAnsi="Sylfaen"/>
          <w:sz w:val="22"/>
          <w:szCs w:val="22"/>
          <w:lang w:val="ka-GE"/>
        </w:rPr>
      </w:pPr>
      <w:r w:rsidRPr="002D0C45">
        <w:rPr>
          <w:rFonts w:ascii="Sylfaen" w:hAnsi="Sylfaen" w:cs="Sylfaen"/>
          <w:spacing w:val="-5"/>
          <w:sz w:val="22"/>
          <w:szCs w:val="22"/>
          <w:lang w:val="ka-GE"/>
        </w:rPr>
        <w:t>ნიმუშები</w:t>
      </w:r>
      <w:r w:rsidRPr="002D0C45">
        <w:rPr>
          <w:rFonts w:ascii="Sylfaen" w:hAnsi="Sylfaen"/>
          <w:spacing w:val="-5"/>
          <w:sz w:val="22"/>
          <w:szCs w:val="22"/>
          <w:lang w:val="ka-GE"/>
        </w:rPr>
        <w:t xml:space="preserve"> </w:t>
      </w:r>
      <w:r w:rsidRPr="002D0C45">
        <w:rPr>
          <w:rFonts w:ascii="Sylfaen" w:hAnsi="Sylfaen" w:cs="Sylfaen"/>
          <w:spacing w:val="-5"/>
          <w:sz w:val="22"/>
          <w:szCs w:val="22"/>
          <w:lang w:val="ka-GE"/>
        </w:rPr>
        <w:t>უნდა</w:t>
      </w:r>
      <w:r w:rsidRPr="002D0C45">
        <w:rPr>
          <w:rFonts w:ascii="Sylfaen" w:hAnsi="Sylfaen"/>
          <w:spacing w:val="-5"/>
          <w:sz w:val="22"/>
          <w:szCs w:val="22"/>
          <w:lang w:val="ka-GE"/>
        </w:rPr>
        <w:t xml:space="preserve"> </w:t>
      </w:r>
      <w:r w:rsidRPr="002D0C45">
        <w:rPr>
          <w:rFonts w:ascii="Sylfaen" w:hAnsi="Sylfaen" w:cs="Sylfaen"/>
          <w:spacing w:val="-5"/>
          <w:sz w:val="22"/>
          <w:szCs w:val="22"/>
          <w:lang w:val="ka-GE"/>
        </w:rPr>
        <w:t>მომზადდეს</w:t>
      </w:r>
      <w:r w:rsidRPr="002D0C45">
        <w:rPr>
          <w:rFonts w:ascii="Sylfaen" w:hAnsi="Sylfaen"/>
          <w:spacing w:val="-5"/>
          <w:sz w:val="22"/>
          <w:szCs w:val="22"/>
          <w:lang w:val="ka-GE"/>
        </w:rPr>
        <w:t xml:space="preserve"> </w:t>
      </w:r>
      <w:r w:rsidRPr="002D0C45">
        <w:rPr>
          <w:rFonts w:ascii="Sylfaen" w:hAnsi="Sylfaen"/>
          <w:sz w:val="22"/>
          <w:szCs w:val="22"/>
          <w:lang w:val="ka-GE"/>
        </w:rPr>
        <w:t xml:space="preserve">სსტ ენ 16637-2:2023/2026 სტანდარტის </w:t>
      </w:r>
      <w:r w:rsidRPr="002D0C45">
        <w:rPr>
          <w:rFonts w:ascii="Sylfaen" w:hAnsi="Sylfaen"/>
          <w:spacing w:val="-5"/>
          <w:sz w:val="22"/>
          <w:szCs w:val="22"/>
          <w:lang w:val="ka-GE"/>
        </w:rPr>
        <w:t xml:space="preserve">8.2 </w:t>
      </w:r>
      <w:r w:rsidRPr="002D0C45">
        <w:rPr>
          <w:rFonts w:ascii="Sylfaen" w:hAnsi="Sylfaen" w:cs="Sylfaen"/>
          <w:spacing w:val="-5"/>
          <w:sz w:val="22"/>
          <w:szCs w:val="22"/>
          <w:lang w:val="ka-GE"/>
        </w:rPr>
        <w:t>პუნქტის</w:t>
      </w:r>
      <w:r w:rsidRPr="002D0C45">
        <w:rPr>
          <w:rFonts w:ascii="Sylfaen" w:hAnsi="Sylfaen"/>
          <w:spacing w:val="-5"/>
          <w:sz w:val="22"/>
          <w:szCs w:val="22"/>
          <w:lang w:val="ka-GE"/>
        </w:rPr>
        <w:t xml:space="preserve"> </w:t>
      </w:r>
      <w:r w:rsidRPr="002D0C45">
        <w:rPr>
          <w:rFonts w:ascii="Sylfaen" w:hAnsi="Sylfaen" w:cs="Sylfaen"/>
          <w:spacing w:val="-5"/>
          <w:sz w:val="22"/>
          <w:szCs w:val="22"/>
          <w:lang w:val="ka-GE"/>
        </w:rPr>
        <w:t>შესაბამისად</w:t>
      </w:r>
      <w:r w:rsidRPr="002D0C45">
        <w:rPr>
          <w:rFonts w:ascii="Sylfaen" w:hAnsi="Sylfaen"/>
          <w:spacing w:val="-5"/>
          <w:sz w:val="22"/>
          <w:szCs w:val="22"/>
          <w:lang w:val="ka-GE"/>
        </w:rPr>
        <w:t>.</w:t>
      </w:r>
    </w:p>
    <w:p w14:paraId="445D03D0" w14:textId="77777777" w:rsidR="004258F2" w:rsidRPr="002D0C45" w:rsidRDefault="004258F2" w:rsidP="004258F2">
      <w:pPr>
        <w:pStyle w:val="BodyText"/>
        <w:spacing w:before="201"/>
        <w:ind w:left="426"/>
        <w:jc w:val="both"/>
        <w:rPr>
          <w:rFonts w:ascii="Sylfaen" w:hAnsi="Sylfaen"/>
          <w:sz w:val="22"/>
          <w:szCs w:val="22"/>
          <w:lang w:val="ka-GE"/>
        </w:rPr>
      </w:pPr>
      <w:r w:rsidRPr="002D0C45">
        <w:rPr>
          <w:rFonts w:ascii="Sylfaen" w:hAnsi="Sylfaen"/>
          <w:spacing w:val="-2"/>
          <w:sz w:val="22"/>
          <w:szCs w:val="22"/>
          <w:lang w:val="ka-GE"/>
        </w:rPr>
        <w:t xml:space="preserve">„6“ </w:t>
      </w:r>
      <w:r w:rsidRPr="002D0C45">
        <w:rPr>
          <w:rFonts w:ascii="Sylfaen" w:hAnsi="Sylfaen" w:cs="Sylfaen"/>
          <w:spacing w:val="-2"/>
          <w:sz w:val="22"/>
          <w:szCs w:val="22"/>
          <w:lang w:val="ka-GE"/>
        </w:rPr>
        <w:t>საათიანი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w:t>
      </w:r>
      <w:r w:rsidRPr="002D0C45">
        <w:rPr>
          <w:rFonts w:ascii="Sylfaen" w:hAnsi="Sylfaen"/>
          <w:spacing w:val="-2"/>
          <w:sz w:val="22"/>
          <w:szCs w:val="22"/>
          <w:lang w:val="ka-GE"/>
        </w:rPr>
        <w:t xml:space="preserve"> „6“ </w:t>
      </w:r>
      <w:r w:rsidRPr="002D0C45">
        <w:rPr>
          <w:rFonts w:ascii="Sylfaen" w:hAnsi="Sylfaen" w:cs="Sylfaen"/>
          <w:spacing w:val="-2"/>
          <w:sz w:val="22"/>
          <w:szCs w:val="22"/>
          <w:lang w:val="ka-GE"/>
        </w:rPr>
        <w:t>დღის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ელუატებში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უნდა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ჩატარდეს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შემდეგი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ბიოლოგიური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ტესტები</w:t>
      </w:r>
      <w:r w:rsidRPr="002D0C45">
        <w:rPr>
          <w:rFonts w:ascii="Sylfaen" w:hAnsi="Sylfaen"/>
          <w:spacing w:val="-2"/>
          <w:sz w:val="22"/>
          <w:szCs w:val="22"/>
          <w:lang w:val="ka-GE"/>
        </w:rPr>
        <w:t>:</w:t>
      </w:r>
    </w:p>
    <w:p w14:paraId="3F6812E3" w14:textId="77777777" w:rsidR="004258F2" w:rsidRPr="002D0C45" w:rsidRDefault="004258F2">
      <w:pPr>
        <w:pStyle w:val="ListParagraph"/>
        <w:numPr>
          <w:ilvl w:val="0"/>
          <w:numId w:val="109"/>
        </w:numPr>
        <w:tabs>
          <w:tab w:val="left" w:pos="785"/>
        </w:tabs>
        <w:spacing w:before="199"/>
        <w:contextualSpacing w:val="0"/>
        <w:jc w:val="both"/>
        <w:rPr>
          <w:rFonts w:ascii="Sylfaen" w:hAnsi="Sylfaen"/>
          <w:lang w:val="ka-GE"/>
        </w:rPr>
      </w:pPr>
      <w:r w:rsidRPr="002D0C45">
        <w:rPr>
          <w:rFonts w:ascii="Sylfaen" w:hAnsi="Sylfaen"/>
          <w:spacing w:val="-2"/>
          <w:lang w:val="ka-GE"/>
        </w:rPr>
        <w:t>Daphnia magna Straus-</w:t>
      </w:r>
      <w:r w:rsidRPr="002D0C45">
        <w:rPr>
          <w:rFonts w:ascii="Sylfaen" w:hAnsi="Sylfaen" w:cs="Sylfaen"/>
          <w:spacing w:val="-2"/>
          <w:lang w:val="ka-GE"/>
        </w:rPr>
        <w:t>ის</w:t>
      </w:r>
      <w:r w:rsidRPr="002D0C45">
        <w:rPr>
          <w:rFonts w:ascii="Sylfaen" w:hAnsi="Sylfaen"/>
          <w:spacing w:val="-2"/>
          <w:lang w:val="ka-GE"/>
        </w:rPr>
        <w:t xml:space="preserve"> </w:t>
      </w:r>
      <w:r w:rsidRPr="002D0C45">
        <w:rPr>
          <w:rFonts w:ascii="Sylfaen" w:hAnsi="Sylfaen" w:cs="Sylfaen"/>
          <w:spacing w:val="-2"/>
          <w:lang w:val="ka-GE"/>
        </w:rPr>
        <w:t>მწვავე</w:t>
      </w:r>
      <w:r w:rsidRPr="002D0C45">
        <w:rPr>
          <w:rFonts w:ascii="Sylfaen" w:hAnsi="Sylfaen"/>
          <w:spacing w:val="-2"/>
          <w:lang w:val="ka-GE"/>
        </w:rPr>
        <w:t xml:space="preserve"> </w:t>
      </w:r>
      <w:r w:rsidRPr="002D0C45">
        <w:rPr>
          <w:rFonts w:ascii="Sylfaen" w:hAnsi="Sylfaen" w:cs="Sylfaen"/>
          <w:spacing w:val="-2"/>
          <w:lang w:val="ka-GE"/>
        </w:rPr>
        <w:t>ტოქსიკურობის</w:t>
      </w:r>
      <w:r w:rsidRPr="002D0C45">
        <w:rPr>
          <w:rFonts w:ascii="Sylfaen" w:hAnsi="Sylfaen"/>
          <w:spacing w:val="-2"/>
          <w:lang w:val="ka-GE"/>
        </w:rPr>
        <w:t xml:space="preserve"> </w:t>
      </w:r>
      <w:r w:rsidRPr="002D0C45">
        <w:rPr>
          <w:rFonts w:ascii="Sylfaen" w:hAnsi="Sylfaen" w:cs="Sylfaen"/>
          <w:spacing w:val="-2"/>
          <w:lang w:val="ka-GE"/>
        </w:rPr>
        <w:t>ტესტი</w:t>
      </w:r>
      <w:r w:rsidRPr="002D0C45">
        <w:rPr>
          <w:rFonts w:ascii="Sylfaen" w:hAnsi="Sylfaen"/>
          <w:spacing w:val="-2"/>
          <w:lang w:val="ka-GE"/>
        </w:rPr>
        <w:t xml:space="preserve"> სსტ ენ ისო 6341:2012/2024-</w:t>
      </w:r>
      <w:r w:rsidRPr="002D0C45">
        <w:rPr>
          <w:rFonts w:ascii="Sylfaen" w:hAnsi="Sylfaen" w:cs="Sylfaen"/>
          <w:spacing w:val="-2"/>
          <w:lang w:val="ka-GE"/>
        </w:rPr>
        <w:t>ის</w:t>
      </w:r>
      <w:r w:rsidRPr="002D0C45">
        <w:rPr>
          <w:rFonts w:ascii="Sylfaen" w:hAnsi="Sylfaen"/>
          <w:spacing w:val="-2"/>
          <w:lang w:val="ka-GE"/>
        </w:rPr>
        <w:t xml:space="preserve"> </w:t>
      </w:r>
      <w:r w:rsidRPr="002D0C45">
        <w:rPr>
          <w:rFonts w:ascii="Sylfaen" w:hAnsi="Sylfaen" w:cs="Sylfaen"/>
          <w:spacing w:val="-2"/>
          <w:lang w:val="ka-GE"/>
        </w:rPr>
        <w:t>შესაბამისად</w:t>
      </w:r>
      <w:r w:rsidRPr="002D0C45">
        <w:rPr>
          <w:rFonts w:ascii="Sylfaen" w:hAnsi="Sylfaen"/>
          <w:spacing w:val="-2"/>
          <w:lang w:val="ka-GE"/>
        </w:rPr>
        <w:t>.</w:t>
      </w:r>
    </w:p>
    <w:p w14:paraId="16A95D84" w14:textId="77777777" w:rsidR="004258F2" w:rsidRPr="002D0C45" w:rsidRDefault="004258F2">
      <w:pPr>
        <w:pStyle w:val="ListParagraph"/>
        <w:numPr>
          <w:ilvl w:val="0"/>
          <w:numId w:val="109"/>
        </w:numPr>
        <w:tabs>
          <w:tab w:val="left" w:pos="786"/>
        </w:tabs>
        <w:spacing w:before="200"/>
        <w:contextualSpacing w:val="0"/>
        <w:rPr>
          <w:rFonts w:ascii="Sylfaen" w:hAnsi="Sylfaen"/>
          <w:lang w:val="ka-GE"/>
        </w:rPr>
      </w:pPr>
      <w:r w:rsidRPr="002D0C45">
        <w:rPr>
          <w:rFonts w:ascii="Sylfaen" w:hAnsi="Sylfaen" w:cs="Sylfaen"/>
          <w:spacing w:val="-2"/>
          <w:lang w:val="ka-GE"/>
        </w:rPr>
        <w:t>წყალმცენარეების</w:t>
      </w:r>
      <w:r w:rsidRPr="002D0C45">
        <w:rPr>
          <w:rFonts w:ascii="Sylfaen" w:hAnsi="Sylfaen"/>
          <w:spacing w:val="-2"/>
          <w:lang w:val="ka-GE"/>
        </w:rPr>
        <w:t xml:space="preserve"> </w:t>
      </w:r>
      <w:r w:rsidRPr="002D0C45">
        <w:rPr>
          <w:rFonts w:ascii="Sylfaen" w:hAnsi="Sylfaen" w:cs="Sylfaen"/>
          <w:spacing w:val="-2"/>
          <w:lang w:val="ka-GE"/>
        </w:rPr>
        <w:t>ტოქსიკურობის</w:t>
      </w:r>
      <w:r w:rsidRPr="002D0C45">
        <w:rPr>
          <w:rFonts w:ascii="Sylfaen" w:hAnsi="Sylfaen"/>
          <w:spacing w:val="-2"/>
          <w:lang w:val="ka-GE"/>
        </w:rPr>
        <w:t xml:space="preserve"> </w:t>
      </w:r>
      <w:r w:rsidRPr="002D0C45">
        <w:rPr>
          <w:rFonts w:ascii="Sylfaen" w:hAnsi="Sylfaen" w:cs="Sylfaen"/>
          <w:spacing w:val="-2"/>
          <w:lang w:val="ka-GE"/>
        </w:rPr>
        <w:t>ტესტი</w:t>
      </w:r>
      <w:r w:rsidRPr="002D0C45">
        <w:rPr>
          <w:rFonts w:ascii="Sylfaen" w:hAnsi="Sylfaen"/>
          <w:spacing w:val="-2"/>
          <w:lang w:val="ka-GE"/>
        </w:rPr>
        <w:t xml:space="preserve"> სსტ ენ ისო 15799:2022/2025-</w:t>
      </w:r>
      <w:r w:rsidRPr="002D0C45">
        <w:rPr>
          <w:rFonts w:ascii="Sylfaen" w:hAnsi="Sylfaen" w:cs="Sylfaen"/>
          <w:spacing w:val="-2"/>
          <w:lang w:val="ka-GE"/>
        </w:rPr>
        <w:t>ის</w:t>
      </w:r>
      <w:r w:rsidRPr="002D0C45">
        <w:rPr>
          <w:rFonts w:ascii="Sylfaen" w:hAnsi="Sylfaen"/>
          <w:spacing w:val="-2"/>
          <w:lang w:val="ka-GE"/>
        </w:rPr>
        <w:t xml:space="preserve"> </w:t>
      </w:r>
      <w:r w:rsidRPr="002D0C45">
        <w:rPr>
          <w:rFonts w:ascii="Sylfaen" w:hAnsi="Sylfaen" w:cs="Sylfaen"/>
          <w:spacing w:val="-2"/>
          <w:lang w:val="ka-GE"/>
        </w:rPr>
        <w:t>შესაბამისად</w:t>
      </w:r>
      <w:r w:rsidRPr="002D0C45">
        <w:rPr>
          <w:rFonts w:ascii="Sylfaen" w:hAnsi="Sylfaen"/>
          <w:spacing w:val="-2"/>
          <w:lang w:val="ka-GE"/>
        </w:rPr>
        <w:t>.</w:t>
      </w:r>
    </w:p>
    <w:p w14:paraId="7A755CA1" w14:textId="77777777" w:rsidR="004258F2" w:rsidRPr="002D0C45" w:rsidRDefault="004258F2">
      <w:pPr>
        <w:pStyle w:val="ListParagraph"/>
        <w:numPr>
          <w:ilvl w:val="0"/>
          <w:numId w:val="109"/>
        </w:numPr>
        <w:tabs>
          <w:tab w:val="left" w:pos="786"/>
        </w:tabs>
        <w:spacing w:before="202" w:line="448" w:lineRule="auto"/>
        <w:ind w:right="753"/>
        <w:contextualSpacing w:val="0"/>
        <w:rPr>
          <w:rFonts w:ascii="Sylfaen" w:hAnsi="Sylfaen"/>
          <w:lang w:val="ka-GE"/>
        </w:rPr>
      </w:pPr>
      <w:r w:rsidRPr="002D0C45">
        <w:rPr>
          <w:rFonts w:ascii="Sylfaen" w:hAnsi="Sylfaen" w:cs="Sylfaen"/>
          <w:lang w:val="ka-GE"/>
        </w:rPr>
        <w:t>ლუმინესცენტური</w:t>
      </w:r>
      <w:r w:rsidRPr="002D0C45">
        <w:rPr>
          <w:rFonts w:ascii="Sylfaen" w:hAnsi="Sylfaen"/>
          <w:lang w:val="ka-GE"/>
        </w:rPr>
        <w:t xml:space="preserve"> </w:t>
      </w:r>
      <w:r w:rsidRPr="002D0C45">
        <w:rPr>
          <w:rFonts w:ascii="Sylfaen" w:hAnsi="Sylfaen" w:cs="Sylfaen"/>
          <w:lang w:val="ka-GE"/>
        </w:rPr>
        <w:t>ბაქტერიების</w:t>
      </w:r>
      <w:r w:rsidRPr="002D0C45">
        <w:rPr>
          <w:rFonts w:ascii="Sylfaen" w:hAnsi="Sylfaen"/>
          <w:lang w:val="ka-GE"/>
        </w:rPr>
        <w:t xml:space="preserve"> </w:t>
      </w:r>
      <w:r w:rsidRPr="002D0C45">
        <w:rPr>
          <w:rFonts w:ascii="Sylfaen" w:hAnsi="Sylfaen" w:cs="Sylfaen"/>
          <w:lang w:val="ka-GE"/>
        </w:rPr>
        <w:t>ტესტი</w:t>
      </w:r>
      <w:r w:rsidRPr="002D0C45">
        <w:rPr>
          <w:rFonts w:ascii="Sylfaen" w:hAnsi="Sylfaen"/>
          <w:lang w:val="ka-GE"/>
        </w:rPr>
        <w:t xml:space="preserve"> სსტ ენ ისო 11348-1:2008/A1:2018/2024, სსტ ენ ისო 11348-2:2008/2024 </w:t>
      </w:r>
      <w:r w:rsidRPr="002D0C45">
        <w:rPr>
          <w:rFonts w:ascii="Sylfaen" w:hAnsi="Sylfaen" w:cs="Sylfaen"/>
          <w:lang w:val="ka-GE"/>
        </w:rPr>
        <w:t>ან</w:t>
      </w:r>
      <w:r w:rsidRPr="002D0C45">
        <w:rPr>
          <w:rFonts w:ascii="Sylfaen" w:hAnsi="Sylfaen"/>
          <w:lang w:val="ka-GE"/>
        </w:rPr>
        <w:t xml:space="preserve"> სსტ ენ ისო 11348-3:2008/A1:2018/2024 </w:t>
      </w:r>
      <w:r w:rsidRPr="002D0C45">
        <w:rPr>
          <w:rFonts w:ascii="Sylfaen" w:hAnsi="Sylfaen" w:cs="Sylfaen"/>
          <w:lang w:val="ka-GE"/>
        </w:rPr>
        <w:t>სტანდარტების</w:t>
      </w:r>
      <w:r w:rsidRPr="002D0C45">
        <w:rPr>
          <w:rFonts w:ascii="Sylfaen" w:hAnsi="Sylfaen"/>
          <w:lang w:val="ka-GE"/>
        </w:rPr>
        <w:t xml:space="preserve"> </w:t>
      </w:r>
      <w:r w:rsidRPr="002D0C45">
        <w:rPr>
          <w:rFonts w:ascii="Sylfaen" w:hAnsi="Sylfaen" w:cs="Sylfaen"/>
          <w:lang w:val="ka-GE"/>
        </w:rPr>
        <w:t>შესაბამისად</w:t>
      </w:r>
      <w:r w:rsidRPr="002D0C45">
        <w:rPr>
          <w:rFonts w:ascii="Sylfaen" w:hAnsi="Sylfaen"/>
          <w:lang w:val="ka-GE"/>
        </w:rPr>
        <w:t xml:space="preserve">. </w:t>
      </w:r>
      <w:r w:rsidRPr="002D0C45">
        <w:rPr>
          <w:rFonts w:ascii="Sylfaen" w:hAnsi="Sylfaen" w:cs="Sylfaen"/>
          <w:lang w:val="ka-GE"/>
        </w:rPr>
        <w:t>თითოეული</w:t>
      </w:r>
      <w:r w:rsidRPr="002D0C45">
        <w:rPr>
          <w:rFonts w:ascii="Sylfaen" w:hAnsi="Sylfaen"/>
          <w:lang w:val="ka-GE"/>
        </w:rPr>
        <w:t xml:space="preserve"> </w:t>
      </w:r>
      <w:r w:rsidRPr="002D0C45">
        <w:rPr>
          <w:rFonts w:ascii="Sylfaen" w:hAnsi="Sylfaen" w:cs="Sylfaen"/>
          <w:lang w:val="ka-GE"/>
        </w:rPr>
        <w:t>ბიოლოგიური</w:t>
      </w:r>
      <w:r w:rsidRPr="002D0C45">
        <w:rPr>
          <w:rFonts w:ascii="Sylfaen" w:hAnsi="Sylfaen"/>
          <w:lang w:val="ka-GE"/>
        </w:rPr>
        <w:t xml:space="preserve"> </w:t>
      </w:r>
      <w:r w:rsidRPr="002D0C45">
        <w:rPr>
          <w:rFonts w:ascii="Sylfaen" w:hAnsi="Sylfaen" w:cs="Sylfaen"/>
          <w:lang w:val="ka-GE"/>
        </w:rPr>
        <w:t>ტესტისთვის</w:t>
      </w:r>
      <w:r w:rsidRPr="002D0C45">
        <w:rPr>
          <w:rFonts w:ascii="Sylfaen" w:hAnsi="Sylfaen"/>
          <w:lang w:val="ka-GE"/>
        </w:rPr>
        <w:t>,</w:t>
      </w:r>
      <w:r w:rsidRPr="002D0C45">
        <w:rPr>
          <w:rFonts w:ascii="Sylfaen" w:hAnsi="Sylfaen"/>
        </w:rPr>
        <w:t xml:space="preserve"> 20%-იანი ეფექტური კონცენტრაციის</w:t>
      </w:r>
      <w:r w:rsidRPr="002D0C45">
        <w:rPr>
          <w:rFonts w:ascii="Sylfaen" w:hAnsi="Sylfaen"/>
          <w:lang w:val="ka-GE"/>
        </w:rPr>
        <w:t xml:space="preserve"> </w:t>
      </w:r>
      <w:r w:rsidRPr="002D0C45">
        <w:rPr>
          <w:rFonts w:ascii="Sylfaen" w:hAnsi="Sylfaen"/>
        </w:rPr>
        <w:t>(</w:t>
      </w:r>
      <w:r w:rsidRPr="002D0C45">
        <w:rPr>
          <w:rFonts w:ascii="Sylfaen" w:hAnsi="Sylfaen"/>
          <w:lang w:val="ka-GE"/>
        </w:rPr>
        <w:t>EC20-</w:t>
      </w:r>
      <w:r w:rsidRPr="002D0C45">
        <w:rPr>
          <w:rFonts w:ascii="Sylfaen" w:hAnsi="Sylfaen" w:cs="Sylfaen"/>
          <w:lang w:val="ka-GE"/>
        </w:rPr>
        <w:t>ის</w:t>
      </w:r>
      <w:r w:rsidRPr="002D0C45">
        <w:rPr>
          <w:rFonts w:ascii="Sylfaen" w:hAnsi="Sylfaen" w:cs="Sylfaen"/>
        </w:rPr>
        <w:t>)</w:t>
      </w:r>
      <w:r w:rsidRPr="002D0C45">
        <w:rPr>
          <w:rFonts w:ascii="Sylfaen" w:hAnsi="Sylfaen"/>
          <w:lang w:val="ka-GE"/>
        </w:rPr>
        <w:t xml:space="preserve"> </w:t>
      </w:r>
      <w:r w:rsidRPr="002D0C45">
        <w:rPr>
          <w:rFonts w:ascii="Sylfaen" w:hAnsi="Sylfaen" w:cs="Sylfaen"/>
          <w:lang w:val="ka-GE"/>
        </w:rPr>
        <w:t>მნიშვნელობები</w:t>
      </w:r>
      <w:r w:rsidRPr="002D0C45">
        <w:rPr>
          <w:rFonts w:ascii="Sylfaen" w:hAnsi="Sylfaen"/>
          <w:lang w:val="ka-GE"/>
        </w:rPr>
        <w:t xml:space="preserve"> </w:t>
      </w:r>
      <w:r w:rsidRPr="002D0C45">
        <w:rPr>
          <w:rFonts w:ascii="Sylfaen" w:hAnsi="Sylfaen" w:cs="Sylfaen"/>
          <w:lang w:val="ka-GE"/>
        </w:rPr>
        <w:t>უნდა</w:t>
      </w:r>
      <w:r w:rsidRPr="002D0C45">
        <w:rPr>
          <w:rFonts w:ascii="Sylfaen" w:hAnsi="Sylfaen"/>
          <w:lang w:val="ka-GE"/>
        </w:rPr>
        <w:t xml:space="preserve"> </w:t>
      </w:r>
      <w:r w:rsidRPr="002D0C45">
        <w:rPr>
          <w:rFonts w:ascii="Sylfaen" w:hAnsi="Sylfaen" w:cs="Sylfaen"/>
          <w:lang w:val="ka-GE"/>
        </w:rPr>
        <w:t>განისაზღვროს</w:t>
      </w:r>
      <w:r w:rsidRPr="002D0C45">
        <w:rPr>
          <w:rFonts w:ascii="Sylfaen" w:hAnsi="Sylfaen"/>
          <w:lang w:val="ka-GE"/>
        </w:rPr>
        <w:t xml:space="preserve"> </w:t>
      </w:r>
      <w:r w:rsidRPr="002D0C45">
        <w:rPr>
          <w:rFonts w:ascii="Sylfaen" w:hAnsi="Sylfaen" w:cs="Sylfaen"/>
          <w:lang w:val="ka-GE"/>
        </w:rPr>
        <w:t>განზავების</w:t>
      </w:r>
      <w:r w:rsidRPr="002D0C45">
        <w:rPr>
          <w:rFonts w:ascii="Sylfaen" w:hAnsi="Sylfaen"/>
          <w:lang w:val="ka-GE"/>
        </w:rPr>
        <w:t xml:space="preserve"> </w:t>
      </w:r>
      <w:r w:rsidRPr="002D0C45">
        <w:rPr>
          <w:rFonts w:ascii="Sylfaen" w:hAnsi="Sylfaen" w:cs="Sylfaen"/>
          <w:lang w:val="ka-GE"/>
        </w:rPr>
        <w:t>თანაფარდობებისთვის</w:t>
      </w:r>
      <w:r w:rsidRPr="002D0C45">
        <w:rPr>
          <w:rFonts w:ascii="Sylfaen" w:hAnsi="Sylfaen"/>
          <w:lang w:val="ka-GE"/>
        </w:rPr>
        <w:t xml:space="preserve"> 1:2, 1:4, 1:6, 1:8 </w:t>
      </w:r>
      <w:r w:rsidRPr="002D0C45">
        <w:rPr>
          <w:rFonts w:ascii="Sylfaen" w:hAnsi="Sylfaen" w:cs="Sylfaen"/>
          <w:lang w:val="ka-GE"/>
        </w:rPr>
        <w:t>და</w:t>
      </w:r>
      <w:r w:rsidRPr="002D0C45">
        <w:rPr>
          <w:rFonts w:ascii="Sylfaen" w:hAnsi="Sylfaen"/>
          <w:lang w:val="ka-GE"/>
        </w:rPr>
        <w:t xml:space="preserve"> 1:16.</w:t>
      </w:r>
    </w:p>
    <w:p w14:paraId="036F77DD" w14:textId="6A5D9CC2" w:rsidR="004258F2" w:rsidRPr="002D0C45" w:rsidRDefault="004258F2" w:rsidP="004258F2">
      <w:pPr>
        <w:pStyle w:val="BodyText"/>
        <w:tabs>
          <w:tab w:val="left" w:pos="9630"/>
        </w:tabs>
        <w:spacing w:before="0"/>
        <w:ind w:left="426" w:right="400"/>
        <w:jc w:val="both"/>
        <w:rPr>
          <w:rFonts w:ascii="Sylfaen" w:hAnsi="Sylfaen"/>
          <w:sz w:val="22"/>
          <w:szCs w:val="22"/>
          <w:lang w:val="ka-GE"/>
        </w:rPr>
      </w:pPr>
      <w:r w:rsidRPr="002D0C45">
        <w:rPr>
          <w:rFonts w:ascii="Sylfaen" w:hAnsi="Sylfaen" w:cs="Sylfaen"/>
          <w:sz w:val="22"/>
          <w:szCs w:val="22"/>
          <w:lang w:val="ka-GE"/>
        </w:rPr>
        <w:t xml:space="preserve">თუ </w:t>
      </w:r>
      <w:r w:rsidRPr="002D0C45">
        <w:rPr>
          <w:rFonts w:ascii="Sylfaen" w:hAnsi="Sylfaen"/>
          <w:sz w:val="22"/>
          <w:szCs w:val="22"/>
          <w:lang w:val="ka-GE"/>
        </w:rPr>
        <w:t xml:space="preserve"> მთლიანი ორგანული ნახშირბადი (TOC) </w:t>
      </w:r>
      <w:r w:rsidRPr="002D0C45">
        <w:rPr>
          <w:rFonts w:ascii="Sylfaen" w:hAnsi="Sylfaen" w:cs="Sylfaen"/>
          <w:sz w:val="22"/>
          <w:szCs w:val="22"/>
          <w:lang w:val="ka-GE"/>
        </w:rPr>
        <w:t>პარამეტრი</w:t>
      </w:r>
      <w:r w:rsidRPr="002D0C45">
        <w:rPr>
          <w:rFonts w:ascii="Sylfaen" w:hAnsi="Sylfaen"/>
          <w:sz w:val="22"/>
          <w:szCs w:val="22"/>
          <w:lang w:val="ka-GE"/>
        </w:rPr>
        <w:t xml:space="preserve"> 10 </w:t>
      </w:r>
      <w:r w:rsidRPr="002D0C45">
        <w:rPr>
          <w:rFonts w:ascii="Sylfaen" w:hAnsi="Sylfaen" w:cs="Sylfaen"/>
          <w:sz w:val="22"/>
          <w:szCs w:val="22"/>
          <w:lang w:val="ka-GE"/>
        </w:rPr>
        <w:t>მგ</w:t>
      </w:r>
      <w:r w:rsidRPr="002D0C45">
        <w:rPr>
          <w:rFonts w:ascii="Sylfaen" w:hAnsi="Sylfaen"/>
          <w:sz w:val="22"/>
          <w:szCs w:val="22"/>
          <w:lang w:val="ka-GE"/>
        </w:rPr>
        <w:t>/</w:t>
      </w:r>
      <w:r w:rsidRPr="002D0C45">
        <w:rPr>
          <w:rFonts w:ascii="Sylfaen" w:hAnsi="Sylfaen" w:cs="Sylfaen"/>
          <w:sz w:val="22"/>
          <w:szCs w:val="22"/>
          <w:lang w:val="ka-GE"/>
        </w:rPr>
        <w:t>ლ</w:t>
      </w:r>
      <w:r w:rsidRPr="002D0C45">
        <w:rPr>
          <w:rFonts w:ascii="Sylfaen" w:hAnsi="Sylfaen"/>
          <w:sz w:val="22"/>
          <w:szCs w:val="22"/>
          <w:lang w:val="ka-GE"/>
        </w:rPr>
        <w:t>-</w:t>
      </w:r>
      <w:r w:rsidRPr="002D0C45">
        <w:rPr>
          <w:rFonts w:ascii="Sylfaen" w:hAnsi="Sylfaen" w:cs="Sylfaen"/>
          <w:sz w:val="22"/>
          <w:szCs w:val="22"/>
          <w:lang w:val="ka-GE"/>
        </w:rPr>
        <w:t>ზე</w:t>
      </w:r>
      <w:r w:rsidRPr="002D0C45">
        <w:rPr>
          <w:rFonts w:ascii="Sylfaen" w:hAnsi="Sylfaen"/>
          <w:sz w:val="22"/>
          <w:szCs w:val="22"/>
          <w:lang w:val="ka-GE"/>
        </w:rPr>
        <w:t xml:space="preserve"> </w:t>
      </w:r>
      <w:r w:rsidRPr="002D0C45">
        <w:rPr>
          <w:rFonts w:ascii="Sylfaen" w:hAnsi="Sylfaen" w:cs="Sylfaen"/>
          <w:sz w:val="22"/>
          <w:szCs w:val="22"/>
          <w:lang w:val="ka-GE"/>
        </w:rPr>
        <w:t>მეტია</w:t>
      </w:r>
      <w:r w:rsidRPr="002D0C45">
        <w:rPr>
          <w:rFonts w:ascii="Sylfaen" w:hAnsi="Sylfaen"/>
          <w:sz w:val="22"/>
          <w:szCs w:val="22"/>
          <w:lang w:val="ka-GE"/>
        </w:rPr>
        <w:t>, „6</w:t>
      </w:r>
      <w:r w:rsidR="00AF689C">
        <w:rPr>
          <w:rFonts w:ascii="Sylfaen" w:hAnsi="Sylfaen"/>
          <w:sz w:val="22"/>
          <w:szCs w:val="22"/>
          <w:lang w:val="ru-RU"/>
        </w:rPr>
        <w:t>-</w:t>
      </w:r>
      <w:r w:rsidRPr="002D0C45">
        <w:rPr>
          <w:rFonts w:ascii="Sylfaen" w:hAnsi="Sylfaen" w:cs="Sylfaen"/>
          <w:sz w:val="22"/>
          <w:szCs w:val="22"/>
          <w:lang w:val="ka-GE"/>
        </w:rPr>
        <w:t>საათიანი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w:t>
      </w:r>
      <w:r w:rsidRPr="002D0C45">
        <w:rPr>
          <w:rFonts w:ascii="Sylfaen" w:hAnsi="Sylfaen" w:cs="Sylfaen"/>
          <w:sz w:val="22"/>
          <w:szCs w:val="22"/>
          <w:lang w:val="ka-GE"/>
        </w:rPr>
        <w:t>ან</w:t>
      </w:r>
      <w:r w:rsidRPr="002D0C45">
        <w:rPr>
          <w:rFonts w:ascii="Sylfaen" w:hAnsi="Sylfaen"/>
          <w:sz w:val="22"/>
          <w:szCs w:val="22"/>
          <w:lang w:val="ka-GE"/>
        </w:rPr>
        <w:t xml:space="preserve"> „64 </w:t>
      </w:r>
      <w:r w:rsidR="00AF689C">
        <w:rPr>
          <w:rFonts w:ascii="Sylfaen" w:hAnsi="Sylfaen"/>
          <w:sz w:val="22"/>
          <w:szCs w:val="22"/>
          <w:lang w:val="ru-RU"/>
        </w:rPr>
        <w:t>-</w:t>
      </w:r>
      <w:r w:rsidRPr="002D0C45">
        <w:rPr>
          <w:rFonts w:ascii="Sylfaen" w:hAnsi="Sylfaen" w:cs="Sylfaen"/>
          <w:sz w:val="22"/>
          <w:szCs w:val="22"/>
          <w:lang w:val="ka-GE"/>
        </w:rPr>
        <w:t>დღიანი</w:t>
      </w:r>
      <w:r w:rsidRPr="002D0C45">
        <w:rPr>
          <w:rFonts w:ascii="Sylfaen" w:hAnsi="Sylfaen"/>
          <w:sz w:val="22"/>
          <w:szCs w:val="22"/>
          <w:lang w:val="ka-GE"/>
        </w:rPr>
        <w:t xml:space="preserve">“ </w:t>
      </w:r>
      <w:r w:rsidRPr="002D0C45">
        <w:rPr>
          <w:rFonts w:ascii="Sylfaen" w:hAnsi="Sylfaen" w:cs="Sylfaen"/>
          <w:sz w:val="22"/>
          <w:szCs w:val="22"/>
          <w:lang w:val="ka-GE"/>
        </w:rPr>
        <w:t>ელუატების</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გამოყენებით</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ჩატარდეს</w:t>
      </w:r>
      <w:r w:rsidRPr="002D0C45">
        <w:rPr>
          <w:rFonts w:ascii="Sylfaen" w:hAnsi="Sylfaen"/>
          <w:sz w:val="22"/>
          <w:szCs w:val="22"/>
          <w:lang w:val="ka-GE"/>
        </w:rPr>
        <w:t xml:space="preserve"> </w:t>
      </w:r>
      <w:r w:rsidRPr="002D0C45">
        <w:rPr>
          <w:rFonts w:ascii="Sylfaen" w:hAnsi="Sylfaen" w:cs="Sylfaen"/>
          <w:sz w:val="22"/>
          <w:szCs w:val="22"/>
          <w:lang w:val="ka-GE"/>
        </w:rPr>
        <w:t>შემდეგი</w:t>
      </w:r>
      <w:r w:rsidRPr="002D0C45">
        <w:rPr>
          <w:rFonts w:ascii="Sylfaen" w:hAnsi="Sylfaen"/>
          <w:sz w:val="22"/>
          <w:szCs w:val="22"/>
          <w:lang w:val="ka-GE"/>
        </w:rPr>
        <w:t xml:space="preserve"> </w:t>
      </w:r>
      <w:r w:rsidRPr="002D0C45">
        <w:rPr>
          <w:rFonts w:ascii="Sylfaen" w:hAnsi="Sylfaen" w:cs="Sylfaen"/>
          <w:sz w:val="22"/>
          <w:szCs w:val="22"/>
          <w:lang w:val="ka-GE"/>
        </w:rPr>
        <w:t>ბიოლოგიური</w:t>
      </w:r>
      <w:r w:rsidRPr="002D0C45">
        <w:rPr>
          <w:rFonts w:ascii="Sylfaen" w:hAnsi="Sylfaen"/>
          <w:sz w:val="22"/>
          <w:szCs w:val="22"/>
          <w:lang w:val="ka-GE"/>
        </w:rPr>
        <w:t xml:space="preserve"> </w:t>
      </w:r>
      <w:r w:rsidRPr="002D0C45">
        <w:rPr>
          <w:rFonts w:ascii="Sylfaen" w:hAnsi="Sylfaen" w:cs="Sylfaen"/>
          <w:sz w:val="22"/>
          <w:szCs w:val="22"/>
          <w:lang w:val="ka-GE"/>
        </w:rPr>
        <w:t>ტესტები</w:t>
      </w:r>
      <w:r w:rsidRPr="002D0C45">
        <w:rPr>
          <w:rFonts w:ascii="Sylfaen" w:hAnsi="Sylfaen"/>
          <w:sz w:val="22"/>
          <w:szCs w:val="22"/>
          <w:lang w:val="ka-GE"/>
        </w:rPr>
        <w:t>:</w:t>
      </w:r>
    </w:p>
    <w:p w14:paraId="66561800" w14:textId="77777777" w:rsidR="004258F2" w:rsidRPr="002D0C45" w:rsidRDefault="004258F2">
      <w:pPr>
        <w:pStyle w:val="ListParagraph"/>
        <w:numPr>
          <w:ilvl w:val="0"/>
          <w:numId w:val="109"/>
        </w:numPr>
        <w:tabs>
          <w:tab w:val="left" w:pos="784"/>
        </w:tabs>
        <w:spacing w:before="199"/>
        <w:contextualSpacing w:val="0"/>
        <w:rPr>
          <w:rFonts w:ascii="Sylfaen" w:hAnsi="Sylfaen"/>
          <w:lang w:val="ka-GE"/>
        </w:rPr>
      </w:pPr>
      <w:r w:rsidRPr="002D0C45">
        <w:rPr>
          <w:rFonts w:ascii="Sylfaen" w:hAnsi="Sylfaen" w:cs="Sylfaen"/>
          <w:spacing w:val="-5"/>
          <w:lang w:val="ka-GE"/>
        </w:rPr>
        <w:t>ბიოლოგიური</w:t>
      </w:r>
      <w:r w:rsidRPr="002D0C45">
        <w:rPr>
          <w:rFonts w:ascii="Sylfaen" w:hAnsi="Sylfaen"/>
          <w:spacing w:val="-5"/>
          <w:lang w:val="ka-GE"/>
        </w:rPr>
        <w:t xml:space="preserve"> </w:t>
      </w:r>
      <w:r w:rsidRPr="002D0C45">
        <w:rPr>
          <w:rFonts w:ascii="Sylfaen" w:hAnsi="Sylfaen" w:cs="Sylfaen"/>
          <w:spacing w:val="-5"/>
          <w:lang w:val="ka-GE"/>
        </w:rPr>
        <w:t>დეგრადაცია</w:t>
      </w:r>
      <w:r w:rsidRPr="002D0C45">
        <w:rPr>
          <w:rFonts w:ascii="Sylfaen" w:hAnsi="Sylfaen"/>
          <w:spacing w:val="-5"/>
          <w:lang w:val="ka-GE"/>
        </w:rPr>
        <w:t xml:space="preserve"> „ეკონომიკური თანამშრომლობისა და განვითარების ორგანიზაციის“ (</w:t>
      </w:r>
      <w:r w:rsidRPr="002D0C45">
        <w:rPr>
          <w:rFonts w:ascii="Sylfaen" w:hAnsi="Sylfaen" w:cs="Sylfaen"/>
          <w:spacing w:val="-5"/>
          <w:lang w:val="ka-GE"/>
        </w:rPr>
        <w:t>OECD) ტესტის</w:t>
      </w:r>
      <w:r w:rsidRPr="002D0C45">
        <w:rPr>
          <w:rFonts w:ascii="Sylfaen" w:hAnsi="Sylfaen"/>
          <w:spacing w:val="-5"/>
          <w:lang w:val="ka-GE"/>
        </w:rPr>
        <w:t xml:space="preserve"> </w:t>
      </w:r>
      <w:r w:rsidRPr="002D0C45">
        <w:rPr>
          <w:rFonts w:ascii="Sylfaen" w:hAnsi="Sylfaen" w:cs="Sylfaen"/>
          <w:spacing w:val="-5"/>
          <w:lang w:val="ka-GE"/>
        </w:rPr>
        <w:t>სახელმძღვანელო</w:t>
      </w:r>
      <w:r w:rsidRPr="002D0C45">
        <w:rPr>
          <w:rFonts w:ascii="Sylfaen" w:hAnsi="Sylfaen"/>
          <w:spacing w:val="-5"/>
          <w:lang w:val="ka-GE"/>
        </w:rPr>
        <w:t xml:space="preserve"> 301 </w:t>
      </w:r>
      <w:r w:rsidRPr="002D0C45">
        <w:rPr>
          <w:rFonts w:ascii="Sylfaen" w:hAnsi="Sylfaen" w:cs="Sylfaen"/>
          <w:spacing w:val="-5"/>
          <w:lang w:val="ka-GE"/>
        </w:rPr>
        <w:t>ნაწილის</w:t>
      </w:r>
      <w:r w:rsidRPr="002D0C45">
        <w:rPr>
          <w:rFonts w:ascii="Sylfaen" w:hAnsi="Sylfaen"/>
          <w:spacing w:val="-5"/>
          <w:lang w:val="ka-GE"/>
        </w:rPr>
        <w:t xml:space="preserve"> ა, ბ </w:t>
      </w:r>
      <w:r w:rsidRPr="002D0C45">
        <w:rPr>
          <w:rFonts w:ascii="Sylfaen" w:hAnsi="Sylfaen" w:cs="Sylfaen"/>
          <w:spacing w:val="-5"/>
          <w:lang w:val="ka-GE"/>
        </w:rPr>
        <w:t>ან</w:t>
      </w:r>
      <w:r w:rsidRPr="002D0C45">
        <w:rPr>
          <w:rFonts w:ascii="Sylfaen" w:hAnsi="Sylfaen"/>
          <w:spacing w:val="-5"/>
          <w:lang w:val="ka-GE"/>
        </w:rPr>
        <w:t xml:space="preserve"> ე </w:t>
      </w:r>
      <w:r w:rsidRPr="002D0C45">
        <w:rPr>
          <w:rFonts w:ascii="Sylfaen" w:hAnsi="Sylfaen" w:cs="Sylfaen"/>
          <w:spacing w:val="-5"/>
          <w:lang w:val="ka-GE"/>
        </w:rPr>
        <w:t>შესაბამისად</w:t>
      </w:r>
      <w:r w:rsidRPr="002D0C45">
        <w:rPr>
          <w:rFonts w:ascii="Sylfaen" w:hAnsi="Sylfaen"/>
          <w:spacing w:val="-5"/>
          <w:lang w:val="ka-GE"/>
        </w:rPr>
        <w:t>.</w:t>
      </w:r>
    </w:p>
    <w:p w14:paraId="0FE3931E" w14:textId="77777777" w:rsidR="004258F2" w:rsidRPr="002D0C45" w:rsidRDefault="004258F2" w:rsidP="004258F2">
      <w:pPr>
        <w:pStyle w:val="BodyText"/>
        <w:ind w:left="426" w:right="426"/>
        <w:jc w:val="both"/>
        <w:rPr>
          <w:rFonts w:ascii="Sylfaen" w:hAnsi="Sylfaen"/>
          <w:sz w:val="22"/>
          <w:szCs w:val="22"/>
          <w:lang w:val="ka-GE"/>
        </w:rPr>
      </w:pPr>
      <w:r w:rsidRPr="002D0C45">
        <w:rPr>
          <w:rFonts w:ascii="Sylfaen" w:hAnsi="Sylfaen" w:cs="Sylfaen"/>
          <w:sz w:val="22"/>
          <w:szCs w:val="22"/>
          <w:lang w:val="ka-GE"/>
        </w:rPr>
        <w:t>ბიოლოგიურ</w:t>
      </w:r>
      <w:r w:rsidRPr="002D0C45">
        <w:rPr>
          <w:rFonts w:ascii="Sylfaen" w:hAnsi="Sylfaen"/>
          <w:sz w:val="22"/>
          <w:szCs w:val="22"/>
          <w:lang w:val="ka-GE"/>
        </w:rPr>
        <w:t xml:space="preserve"> </w:t>
      </w:r>
      <w:r w:rsidRPr="002D0C45">
        <w:rPr>
          <w:rFonts w:ascii="Sylfaen" w:hAnsi="Sylfaen" w:cs="Sylfaen"/>
          <w:sz w:val="22"/>
          <w:szCs w:val="22"/>
          <w:lang w:val="ka-GE"/>
        </w:rPr>
        <w:t>ტესტებში</w:t>
      </w:r>
      <w:r w:rsidRPr="002D0C45">
        <w:rPr>
          <w:rFonts w:ascii="Sylfaen" w:hAnsi="Sylfaen"/>
          <w:sz w:val="22"/>
          <w:szCs w:val="22"/>
          <w:lang w:val="ka-GE"/>
        </w:rPr>
        <w:t xml:space="preserve"> </w:t>
      </w:r>
      <w:r w:rsidRPr="002D0C45">
        <w:rPr>
          <w:rFonts w:ascii="Sylfaen" w:hAnsi="Sylfaen" w:cs="Sylfaen"/>
          <w:sz w:val="22"/>
          <w:szCs w:val="22"/>
          <w:lang w:val="ka-GE"/>
        </w:rPr>
        <w:t>განსაზღვრული</w:t>
      </w:r>
      <w:r w:rsidRPr="002D0C45">
        <w:rPr>
          <w:rFonts w:ascii="Sylfaen" w:hAnsi="Sylfaen"/>
          <w:sz w:val="22"/>
          <w:szCs w:val="22"/>
          <w:lang w:val="ka-GE"/>
        </w:rPr>
        <w:t xml:space="preserve"> </w:t>
      </w:r>
      <w:r w:rsidRPr="002D0C45">
        <w:rPr>
          <w:rFonts w:ascii="Sylfaen" w:hAnsi="Sylfaen" w:cs="Sylfaen"/>
          <w:sz w:val="22"/>
          <w:szCs w:val="22"/>
          <w:lang w:val="ka-GE"/>
        </w:rPr>
        <w:t>ტოქსიკურობა</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გამოისახოს</w:t>
      </w:r>
      <w:r w:rsidRPr="002D0C45">
        <w:rPr>
          <w:rFonts w:ascii="Sylfaen" w:hAnsi="Sylfaen"/>
          <w:sz w:val="22"/>
          <w:szCs w:val="22"/>
          <w:lang w:val="ka-GE"/>
        </w:rPr>
        <w:t xml:space="preserve"> </w:t>
      </w:r>
      <w:r w:rsidRPr="002D0C45">
        <w:rPr>
          <w:rFonts w:ascii="Sylfaen" w:hAnsi="Sylfaen" w:cs="Sylfaen"/>
          <w:sz w:val="22"/>
          <w:szCs w:val="22"/>
          <w:lang w:val="ka-GE"/>
        </w:rPr>
        <w:t>თითოეული</w:t>
      </w:r>
      <w:r w:rsidRPr="002D0C45">
        <w:rPr>
          <w:rFonts w:ascii="Sylfaen" w:hAnsi="Sylfaen"/>
          <w:sz w:val="22"/>
          <w:szCs w:val="22"/>
          <w:lang w:val="ka-GE"/>
        </w:rPr>
        <w:t xml:space="preserve"> </w:t>
      </w:r>
      <w:r w:rsidRPr="002D0C45">
        <w:rPr>
          <w:rFonts w:ascii="Sylfaen" w:hAnsi="Sylfaen" w:cs="Sylfaen"/>
          <w:sz w:val="22"/>
          <w:szCs w:val="22"/>
          <w:lang w:val="ka-GE"/>
        </w:rPr>
        <w:t>განზავების</w:t>
      </w:r>
      <w:r w:rsidRPr="002D0C45">
        <w:rPr>
          <w:rFonts w:ascii="Sylfaen" w:hAnsi="Sylfaen"/>
          <w:sz w:val="22"/>
          <w:szCs w:val="22"/>
          <w:lang w:val="ka-GE"/>
        </w:rPr>
        <w:t xml:space="preserve"> </w:t>
      </w:r>
      <w:r w:rsidRPr="002D0C45">
        <w:rPr>
          <w:rFonts w:ascii="Sylfaen" w:hAnsi="Sylfaen" w:cs="Sylfaen"/>
          <w:sz w:val="22"/>
          <w:szCs w:val="22"/>
          <w:lang w:val="ka-GE"/>
        </w:rPr>
        <w:t>თანაფარდობისთვის</w:t>
      </w:r>
      <w:r w:rsidRPr="002D0C45">
        <w:rPr>
          <w:rFonts w:ascii="Sylfaen" w:hAnsi="Sylfaen"/>
          <w:sz w:val="22"/>
          <w:szCs w:val="22"/>
          <w:lang w:val="ka-GE"/>
        </w:rPr>
        <w:t xml:space="preserve"> 20%-იანი ეფექტური კონცენტრაციის</w:t>
      </w:r>
      <w:r w:rsidRPr="002D0C45">
        <w:rPr>
          <w:rFonts w:ascii="Sylfaen" w:hAnsi="Sylfaen"/>
          <w:sz w:val="22"/>
          <w:szCs w:val="22"/>
        </w:rPr>
        <w:t xml:space="preserve"> (</w:t>
      </w:r>
      <w:r w:rsidRPr="002D0C45">
        <w:rPr>
          <w:rFonts w:ascii="Sylfaen" w:hAnsi="Sylfaen"/>
          <w:sz w:val="22"/>
          <w:szCs w:val="22"/>
          <w:lang w:val="ka-GE"/>
        </w:rPr>
        <w:t>EC20</w:t>
      </w:r>
      <w:r w:rsidRPr="002D0C45">
        <w:rPr>
          <w:rFonts w:ascii="Sylfaen" w:hAnsi="Sylfaen"/>
          <w:sz w:val="22"/>
          <w:szCs w:val="22"/>
        </w:rPr>
        <w:t xml:space="preserve">) </w:t>
      </w:r>
      <w:r w:rsidRPr="002D0C45">
        <w:rPr>
          <w:rFonts w:ascii="Sylfaen" w:hAnsi="Sylfaen" w:cs="Sylfaen"/>
          <w:sz w:val="22"/>
          <w:szCs w:val="22"/>
          <w:lang w:val="ka-GE"/>
        </w:rPr>
        <w:t>მნიშვნელობებით</w:t>
      </w:r>
      <w:r w:rsidRPr="002D0C45">
        <w:rPr>
          <w:rFonts w:ascii="Sylfaen" w:hAnsi="Sylfaen"/>
          <w:sz w:val="22"/>
          <w:szCs w:val="22"/>
          <w:lang w:val="ka-GE"/>
        </w:rPr>
        <w:t xml:space="preserve">. </w:t>
      </w:r>
      <w:r w:rsidRPr="002D0C45">
        <w:rPr>
          <w:rFonts w:ascii="Sylfaen" w:hAnsi="Sylfaen" w:cs="Sylfaen"/>
          <w:sz w:val="22"/>
          <w:szCs w:val="22"/>
          <w:lang w:val="ka-GE"/>
        </w:rPr>
        <w:t>განსაზღვრული</w:t>
      </w:r>
      <w:r w:rsidRPr="002D0C45">
        <w:rPr>
          <w:rFonts w:ascii="Sylfaen" w:hAnsi="Sylfaen"/>
          <w:sz w:val="22"/>
          <w:szCs w:val="22"/>
          <w:lang w:val="ka-GE"/>
        </w:rPr>
        <w:t xml:space="preserve"> </w:t>
      </w:r>
      <w:r w:rsidRPr="002D0C45">
        <w:rPr>
          <w:rFonts w:ascii="Sylfaen" w:hAnsi="Sylfaen" w:cs="Sylfaen"/>
          <w:sz w:val="22"/>
          <w:szCs w:val="22"/>
          <w:lang w:val="ka-GE"/>
        </w:rPr>
        <w:t>მაქსიმალური</w:t>
      </w:r>
      <w:r w:rsidRPr="002D0C45">
        <w:rPr>
          <w:rFonts w:ascii="Sylfaen" w:hAnsi="Sylfaen"/>
          <w:sz w:val="22"/>
          <w:szCs w:val="22"/>
          <w:lang w:val="ka-GE"/>
        </w:rPr>
        <w:t xml:space="preserve"> </w:t>
      </w:r>
      <w:r w:rsidRPr="002D0C45">
        <w:rPr>
          <w:rFonts w:ascii="Sylfaen" w:hAnsi="Sylfaen" w:cs="Sylfaen"/>
          <w:sz w:val="22"/>
          <w:szCs w:val="22"/>
          <w:lang w:val="ka-GE"/>
        </w:rPr>
        <w:t>ბიოლოგიური</w:t>
      </w:r>
      <w:r w:rsidRPr="002D0C45">
        <w:rPr>
          <w:rFonts w:ascii="Sylfaen" w:hAnsi="Sylfaen"/>
          <w:sz w:val="22"/>
          <w:szCs w:val="22"/>
          <w:lang w:val="ka-GE"/>
        </w:rPr>
        <w:t xml:space="preserve"> </w:t>
      </w:r>
      <w:r w:rsidRPr="002D0C45">
        <w:rPr>
          <w:rFonts w:ascii="Sylfaen" w:hAnsi="Sylfaen" w:cs="Sylfaen"/>
          <w:sz w:val="22"/>
          <w:szCs w:val="22"/>
          <w:lang w:val="ka-GE"/>
        </w:rPr>
        <w:t>დაშლა</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გამოისახოს</w:t>
      </w:r>
      <w:r w:rsidRPr="002D0C45">
        <w:rPr>
          <w:rFonts w:ascii="Sylfaen" w:hAnsi="Sylfaen"/>
          <w:sz w:val="22"/>
          <w:szCs w:val="22"/>
          <w:lang w:val="ka-GE"/>
        </w:rPr>
        <w:t xml:space="preserve"> </w:t>
      </w:r>
      <w:r w:rsidRPr="002D0C45">
        <w:rPr>
          <w:rFonts w:ascii="Sylfaen" w:hAnsi="Sylfaen" w:cs="Sylfaen"/>
          <w:sz w:val="22"/>
          <w:szCs w:val="22"/>
          <w:lang w:val="ka-GE"/>
        </w:rPr>
        <w:t>როგორც</w:t>
      </w:r>
      <w:r w:rsidRPr="002D0C45">
        <w:rPr>
          <w:rFonts w:ascii="Sylfaen" w:hAnsi="Sylfaen"/>
          <w:sz w:val="22"/>
          <w:szCs w:val="22"/>
          <w:lang w:val="ka-GE"/>
        </w:rPr>
        <w:t xml:space="preserve"> „…% …</w:t>
      </w:r>
      <w:r w:rsidRPr="002D0C45">
        <w:rPr>
          <w:rFonts w:ascii="Sylfaen" w:hAnsi="Sylfaen" w:cs="Sylfaen"/>
          <w:sz w:val="22"/>
          <w:szCs w:val="22"/>
          <w:lang w:val="ka-GE"/>
        </w:rPr>
        <w:t>საათების</w:t>
      </w:r>
      <w:r w:rsidRPr="002D0C45">
        <w:rPr>
          <w:rFonts w:ascii="Sylfaen" w:hAnsi="Sylfaen"/>
          <w:sz w:val="22"/>
          <w:szCs w:val="22"/>
          <w:lang w:val="ka-GE"/>
        </w:rPr>
        <w:t>/</w:t>
      </w:r>
      <w:r w:rsidRPr="002D0C45">
        <w:rPr>
          <w:rFonts w:ascii="Sylfaen" w:hAnsi="Sylfaen" w:cs="Sylfaen"/>
          <w:sz w:val="22"/>
          <w:szCs w:val="22"/>
          <w:lang w:val="ka-GE"/>
        </w:rPr>
        <w:t>დღეების</w:t>
      </w:r>
      <w:r w:rsidRPr="002D0C45">
        <w:rPr>
          <w:rFonts w:ascii="Sylfaen" w:hAnsi="Sylfaen"/>
          <w:sz w:val="22"/>
          <w:szCs w:val="22"/>
          <w:lang w:val="ka-GE"/>
        </w:rPr>
        <w:t xml:space="preserve"> </w:t>
      </w:r>
      <w:r w:rsidRPr="002D0C45">
        <w:rPr>
          <w:rFonts w:ascii="Sylfaen" w:hAnsi="Sylfaen" w:cs="Sylfaen"/>
          <w:sz w:val="22"/>
          <w:szCs w:val="22"/>
          <w:lang w:val="ka-GE"/>
        </w:rPr>
        <w:t>განმავლობაში</w:t>
      </w:r>
      <w:r w:rsidRPr="002D0C45">
        <w:rPr>
          <w:rFonts w:ascii="Sylfaen" w:hAnsi="Sylfaen"/>
          <w:sz w:val="22"/>
          <w:szCs w:val="22"/>
          <w:lang w:val="ka-GE"/>
        </w:rPr>
        <w:t xml:space="preserve">“. </w:t>
      </w:r>
      <w:r w:rsidRPr="002D0C45">
        <w:rPr>
          <w:rFonts w:ascii="Sylfaen" w:hAnsi="Sylfaen" w:cs="Sylfaen"/>
          <w:sz w:val="22"/>
          <w:szCs w:val="22"/>
          <w:lang w:val="ka-GE"/>
        </w:rPr>
        <w:t>ანალიზისთვის</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განისაზღვროს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შესაბამისი</w:t>
      </w:r>
      <w:r w:rsidRPr="002D0C45">
        <w:rPr>
          <w:rFonts w:ascii="Sylfaen" w:hAnsi="Sylfaen"/>
          <w:sz w:val="22"/>
          <w:szCs w:val="22"/>
          <w:lang w:val="ka-GE"/>
        </w:rPr>
        <w:t xml:space="preserve"> </w:t>
      </w:r>
      <w:r w:rsidRPr="002D0C45">
        <w:rPr>
          <w:rFonts w:ascii="Sylfaen" w:hAnsi="Sylfaen" w:cs="Sylfaen"/>
          <w:sz w:val="22"/>
          <w:szCs w:val="22"/>
          <w:lang w:val="ka-GE"/>
        </w:rPr>
        <w:t>ტესტის</w:t>
      </w:r>
      <w:r w:rsidRPr="002D0C45">
        <w:rPr>
          <w:rFonts w:ascii="Sylfaen" w:hAnsi="Sylfaen"/>
          <w:sz w:val="22"/>
          <w:szCs w:val="22"/>
          <w:lang w:val="ka-GE"/>
        </w:rPr>
        <w:t xml:space="preserve"> </w:t>
      </w:r>
      <w:r w:rsidRPr="002D0C45">
        <w:rPr>
          <w:rFonts w:ascii="Sylfaen" w:hAnsi="Sylfaen" w:cs="Sylfaen"/>
          <w:sz w:val="22"/>
          <w:szCs w:val="22"/>
          <w:lang w:val="ka-GE"/>
        </w:rPr>
        <w:t>მეთოდები</w:t>
      </w:r>
      <w:r w:rsidRPr="002D0C45">
        <w:rPr>
          <w:rFonts w:ascii="Sylfaen" w:hAnsi="Sylfaen"/>
          <w:sz w:val="22"/>
          <w:szCs w:val="22"/>
          <w:lang w:val="ka-GE"/>
        </w:rPr>
        <w:t>.</w:t>
      </w:r>
    </w:p>
    <w:p w14:paraId="288F9495" w14:textId="77777777" w:rsidR="004258F2" w:rsidRPr="002D0C45" w:rsidRDefault="004258F2" w:rsidP="004258F2">
      <w:pPr>
        <w:pStyle w:val="BodyText"/>
        <w:spacing w:before="131"/>
        <w:rPr>
          <w:rFonts w:ascii="Sylfaen" w:hAnsi="Sylfaen"/>
          <w:sz w:val="22"/>
          <w:szCs w:val="22"/>
          <w:lang w:val="ka-GE"/>
        </w:rPr>
      </w:pPr>
    </w:p>
    <w:p w14:paraId="2743D1D3" w14:textId="77777777" w:rsidR="004258F2" w:rsidRPr="002D0C45" w:rsidRDefault="004258F2">
      <w:pPr>
        <w:pStyle w:val="BodyText"/>
        <w:numPr>
          <w:ilvl w:val="2"/>
          <w:numId w:val="143"/>
        </w:numPr>
        <w:rPr>
          <w:b/>
          <w:sz w:val="22"/>
          <w:szCs w:val="22"/>
          <w:lang w:val="ka-GE"/>
        </w:rPr>
      </w:pPr>
      <w:bookmarkStart w:id="33" w:name="_bookmark36"/>
      <w:bookmarkEnd w:id="33"/>
      <w:r w:rsidRPr="002D0C45">
        <w:rPr>
          <w:rFonts w:ascii="Sylfaen" w:hAnsi="Sylfaen" w:cs="Sylfaen"/>
          <w:b/>
          <w:sz w:val="22"/>
          <w:szCs w:val="22"/>
          <w:lang w:val="ka-GE"/>
        </w:rPr>
        <w:t>ქარის</w:t>
      </w:r>
      <w:r w:rsidRPr="002D0C45">
        <w:rPr>
          <w:b/>
          <w:sz w:val="22"/>
          <w:szCs w:val="22"/>
          <w:lang w:val="ka-GE"/>
        </w:rPr>
        <w:t xml:space="preserve"> </w:t>
      </w:r>
      <w:r w:rsidRPr="002D0C45">
        <w:rPr>
          <w:rFonts w:ascii="Sylfaen" w:hAnsi="Sylfaen" w:cs="Sylfaen"/>
          <w:b/>
          <w:sz w:val="22"/>
          <w:szCs w:val="22"/>
          <w:lang w:val="ka-GE"/>
        </w:rPr>
        <w:t>დატვირთვის</w:t>
      </w:r>
      <w:r w:rsidRPr="002D0C45">
        <w:rPr>
          <w:b/>
          <w:sz w:val="22"/>
          <w:szCs w:val="22"/>
          <w:lang w:val="ka-GE"/>
        </w:rPr>
        <w:t xml:space="preserve"> </w:t>
      </w:r>
      <w:r w:rsidRPr="002D0C45">
        <w:rPr>
          <w:rFonts w:ascii="Sylfaen" w:hAnsi="Sylfaen" w:cs="Sylfaen"/>
          <w:b/>
          <w:sz w:val="22"/>
          <w:szCs w:val="22"/>
          <w:lang w:val="ka-GE"/>
        </w:rPr>
        <w:t>მიმართ</w:t>
      </w:r>
      <w:r w:rsidRPr="002D0C45">
        <w:rPr>
          <w:b/>
          <w:sz w:val="22"/>
          <w:szCs w:val="22"/>
          <w:lang w:val="ka-GE"/>
        </w:rPr>
        <w:t xml:space="preserve"> </w:t>
      </w:r>
      <w:r w:rsidRPr="002D0C45">
        <w:rPr>
          <w:rFonts w:ascii="Sylfaen" w:hAnsi="Sylfaen" w:cs="Sylfaen"/>
          <w:b/>
          <w:sz w:val="22"/>
          <w:szCs w:val="22"/>
          <w:lang w:val="ka-GE"/>
        </w:rPr>
        <w:t>მდგრადობა</w:t>
      </w:r>
    </w:p>
    <w:p w14:paraId="6FD5603E" w14:textId="77777777" w:rsidR="004258F2" w:rsidRPr="002D0C45" w:rsidRDefault="004258F2" w:rsidP="004258F2">
      <w:pPr>
        <w:pStyle w:val="BodyText"/>
        <w:spacing w:before="8"/>
        <w:rPr>
          <w:rFonts w:ascii="Sylfaen" w:hAnsi="Sylfaen"/>
          <w:b/>
          <w:sz w:val="22"/>
          <w:szCs w:val="22"/>
          <w:lang w:val="ka-GE"/>
        </w:rPr>
      </w:pPr>
    </w:p>
    <w:p w14:paraId="67DA2D7F" w14:textId="77777777" w:rsidR="004258F2" w:rsidRPr="002D0C45" w:rsidRDefault="004258F2" w:rsidP="004258F2">
      <w:pPr>
        <w:pStyle w:val="BodyText"/>
        <w:ind w:left="426" w:right="490"/>
        <w:jc w:val="both"/>
        <w:rPr>
          <w:rFonts w:ascii="Sylfaen" w:hAnsi="Sylfaen"/>
          <w:sz w:val="22"/>
          <w:szCs w:val="22"/>
          <w:lang w:val="ka-GE"/>
        </w:rPr>
      </w:pPr>
      <w:r w:rsidRPr="002D0C45">
        <w:rPr>
          <w:rFonts w:ascii="Sylfaen" w:hAnsi="Sylfaen" w:cs="Sylfaen"/>
          <w:sz w:val="22"/>
          <w:szCs w:val="22"/>
          <w:lang w:val="ka-GE"/>
        </w:rPr>
        <w:t>აწყობილი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w:t>
      </w:r>
      <w:r w:rsidRPr="002D0C45">
        <w:rPr>
          <w:rFonts w:ascii="Sylfaen" w:hAnsi="Sylfaen"/>
          <w:sz w:val="22"/>
          <w:szCs w:val="22"/>
          <w:lang w:val="ka-GE"/>
        </w:rPr>
        <w:t xml:space="preserve"> </w:t>
      </w:r>
      <w:r w:rsidRPr="002D0C45">
        <w:rPr>
          <w:rFonts w:ascii="Sylfaen" w:hAnsi="Sylfaen" w:cs="Sylfaen"/>
          <w:sz w:val="22"/>
          <w:szCs w:val="22"/>
          <w:lang w:val="ka-GE"/>
        </w:rPr>
        <w:t>ქარის</w:t>
      </w:r>
      <w:r w:rsidRPr="002D0C45">
        <w:rPr>
          <w:rFonts w:ascii="Sylfaen" w:hAnsi="Sylfaen"/>
          <w:sz w:val="22"/>
          <w:szCs w:val="22"/>
          <w:lang w:val="ka-GE"/>
        </w:rPr>
        <w:t xml:space="preserve"> </w:t>
      </w:r>
      <w:r w:rsidRPr="002D0C45">
        <w:rPr>
          <w:rFonts w:ascii="Sylfaen" w:hAnsi="Sylfaen" w:cs="Sylfaen"/>
          <w:sz w:val="22"/>
          <w:szCs w:val="22"/>
          <w:lang w:val="ka-GE"/>
        </w:rPr>
        <w:t>დატვირთვის</w:t>
      </w:r>
      <w:r w:rsidRPr="002D0C45">
        <w:rPr>
          <w:rFonts w:ascii="Sylfaen" w:hAnsi="Sylfaen"/>
          <w:sz w:val="22"/>
          <w:szCs w:val="22"/>
          <w:lang w:val="ka-GE"/>
        </w:rPr>
        <w:t xml:space="preserve"> </w:t>
      </w:r>
      <w:r w:rsidRPr="002D0C45">
        <w:rPr>
          <w:rFonts w:ascii="Sylfaen" w:hAnsi="Sylfaen" w:cs="Sylfaen"/>
          <w:sz w:val="22"/>
          <w:szCs w:val="22"/>
          <w:lang w:val="ka-GE"/>
        </w:rPr>
        <w:t>მიმართ მდგრადობა</w:t>
      </w:r>
      <w:r w:rsidRPr="002D0C45">
        <w:rPr>
          <w:rFonts w:ascii="Sylfaen" w:hAnsi="Sylfaen"/>
          <w:sz w:val="22"/>
          <w:szCs w:val="22"/>
          <w:lang w:val="ka-GE"/>
        </w:rPr>
        <w:t xml:space="preserve"> (</w:t>
      </w:r>
      <w:r w:rsidRPr="002D0C45">
        <w:rPr>
          <w:rFonts w:ascii="Sylfaen" w:hAnsi="Sylfaen" w:cs="Sylfaen"/>
          <w:sz w:val="22"/>
          <w:szCs w:val="22"/>
          <w:lang w:val="ka-GE"/>
        </w:rPr>
        <w:t>შეწოვა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წნევა</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შეფასდეს</w:t>
      </w:r>
      <w:r w:rsidRPr="002D0C45">
        <w:rPr>
          <w:rFonts w:ascii="Sylfaen" w:hAnsi="Sylfaen"/>
          <w:sz w:val="22"/>
          <w:szCs w:val="22"/>
          <w:lang w:val="ka-GE"/>
        </w:rPr>
        <w:t xml:space="preserve"> </w:t>
      </w:r>
      <w:r w:rsidRPr="002D0C45">
        <w:rPr>
          <w:rFonts w:ascii="Sylfaen" w:hAnsi="Sylfaen" w:cs="Sylfaen"/>
          <w:sz w:val="22"/>
          <w:szCs w:val="22"/>
          <w:lang w:val="ka-GE"/>
        </w:rPr>
        <w:t>სტრუქტურული</w:t>
      </w:r>
      <w:r w:rsidRPr="002D0C45">
        <w:rPr>
          <w:rFonts w:ascii="Sylfaen" w:hAnsi="Sylfaen"/>
          <w:sz w:val="22"/>
          <w:szCs w:val="22"/>
          <w:lang w:val="ka-GE"/>
        </w:rPr>
        <w:t xml:space="preserve"> </w:t>
      </w:r>
      <w:r w:rsidRPr="002D0C45">
        <w:rPr>
          <w:rFonts w:ascii="Sylfaen" w:hAnsi="Sylfaen" w:cs="Sylfaen"/>
          <w:sz w:val="22"/>
          <w:szCs w:val="22"/>
          <w:lang w:val="ka-GE"/>
        </w:rPr>
        <w:t>გამოთვლებით</w:t>
      </w:r>
      <w:r w:rsidRPr="002D0C45">
        <w:rPr>
          <w:rFonts w:ascii="Sylfaen" w:hAnsi="Sylfaen"/>
          <w:sz w:val="22"/>
          <w:szCs w:val="22"/>
          <w:lang w:val="ka-GE"/>
        </w:rPr>
        <w:t xml:space="preserve">, </w:t>
      </w:r>
      <w:r w:rsidRPr="002D0C45">
        <w:rPr>
          <w:rFonts w:ascii="Sylfaen" w:hAnsi="Sylfaen" w:cs="Sylfaen"/>
          <w:sz w:val="22"/>
          <w:szCs w:val="22"/>
          <w:lang w:val="ka-GE"/>
        </w:rPr>
        <w:t>რომლებიც</w:t>
      </w:r>
      <w:r w:rsidRPr="002D0C45">
        <w:rPr>
          <w:rFonts w:ascii="Sylfaen" w:hAnsi="Sylfaen"/>
          <w:sz w:val="22"/>
          <w:szCs w:val="22"/>
          <w:lang w:val="ka-GE"/>
        </w:rPr>
        <w:t xml:space="preserve"> </w:t>
      </w:r>
      <w:r w:rsidRPr="002D0C45">
        <w:rPr>
          <w:rFonts w:ascii="Sylfaen" w:hAnsi="Sylfaen" w:cs="Sylfaen"/>
          <w:sz w:val="22"/>
          <w:szCs w:val="22"/>
          <w:lang w:val="ka-GE"/>
        </w:rPr>
        <w:t>დამატებით</w:t>
      </w:r>
      <w:r w:rsidRPr="002D0C45">
        <w:rPr>
          <w:rFonts w:ascii="Sylfaen" w:hAnsi="Sylfaen"/>
          <w:sz w:val="22"/>
          <w:szCs w:val="22"/>
          <w:lang w:val="ka-GE"/>
        </w:rPr>
        <w:t xml:space="preserve"> </w:t>
      </w:r>
      <w:r w:rsidRPr="002D0C45">
        <w:rPr>
          <w:rFonts w:ascii="Sylfaen" w:hAnsi="Sylfaen" w:cs="Sylfaen"/>
          <w:sz w:val="22"/>
          <w:szCs w:val="22"/>
          <w:lang w:val="ka-GE"/>
        </w:rPr>
        <w:t>ტესტირებას</w:t>
      </w:r>
      <w:r w:rsidRPr="002D0C45">
        <w:rPr>
          <w:rFonts w:ascii="Sylfaen" w:hAnsi="Sylfaen"/>
          <w:sz w:val="22"/>
          <w:szCs w:val="22"/>
          <w:lang w:val="ka-GE"/>
        </w:rPr>
        <w:t xml:space="preserve"> </w:t>
      </w:r>
      <w:r w:rsidRPr="002D0C45">
        <w:rPr>
          <w:rFonts w:ascii="Sylfaen" w:hAnsi="Sylfaen" w:cs="Sylfaen"/>
          <w:sz w:val="22"/>
          <w:szCs w:val="22"/>
          <w:lang w:val="ka-GE"/>
        </w:rPr>
        <w:t>დაემატება</w:t>
      </w:r>
      <w:r w:rsidRPr="002D0C45">
        <w:rPr>
          <w:rFonts w:ascii="Sylfaen" w:hAnsi="Sylfaen"/>
          <w:sz w:val="22"/>
          <w:szCs w:val="22"/>
          <w:lang w:val="ka-GE"/>
        </w:rPr>
        <w:t>.</w:t>
      </w:r>
    </w:p>
    <w:p w14:paraId="38104E75" w14:textId="77777777" w:rsidR="004258F2" w:rsidRPr="002D0C45" w:rsidRDefault="004258F2" w:rsidP="004258F2">
      <w:pPr>
        <w:pStyle w:val="BodyText"/>
        <w:ind w:left="426" w:right="490"/>
        <w:jc w:val="both"/>
        <w:rPr>
          <w:rFonts w:ascii="Sylfaen" w:hAnsi="Sylfaen"/>
          <w:sz w:val="22"/>
          <w:szCs w:val="22"/>
          <w:lang w:val="ka-GE"/>
        </w:rPr>
      </w:pPr>
      <w:r w:rsidRPr="002D0C45">
        <w:rPr>
          <w:rFonts w:ascii="Sylfaen" w:hAnsi="Sylfaen" w:cs="Sylfaen"/>
          <w:sz w:val="22"/>
          <w:szCs w:val="22"/>
          <w:lang w:val="ka-GE"/>
        </w:rPr>
        <w:t>ქარის</w:t>
      </w:r>
      <w:r w:rsidRPr="002D0C45">
        <w:rPr>
          <w:rFonts w:ascii="Sylfaen" w:hAnsi="Sylfaen"/>
          <w:sz w:val="22"/>
          <w:szCs w:val="22"/>
          <w:lang w:val="ka-GE"/>
        </w:rPr>
        <w:t xml:space="preserve"> </w:t>
      </w:r>
      <w:r w:rsidRPr="002D0C45">
        <w:rPr>
          <w:rFonts w:ascii="Sylfaen" w:hAnsi="Sylfaen" w:cs="Sylfaen"/>
          <w:sz w:val="22"/>
          <w:szCs w:val="22"/>
          <w:lang w:val="ka-GE"/>
        </w:rPr>
        <w:t>დატვირთვის</w:t>
      </w:r>
      <w:r w:rsidRPr="002D0C45">
        <w:rPr>
          <w:rFonts w:ascii="Sylfaen" w:hAnsi="Sylfaen"/>
          <w:sz w:val="22"/>
          <w:szCs w:val="22"/>
          <w:lang w:val="ka-GE"/>
        </w:rPr>
        <w:t xml:space="preserve"> </w:t>
      </w:r>
      <w:r w:rsidRPr="002D0C45">
        <w:rPr>
          <w:rFonts w:ascii="Sylfaen" w:hAnsi="Sylfaen" w:cs="Sylfaen"/>
          <w:sz w:val="22"/>
          <w:szCs w:val="22"/>
          <w:lang w:val="ka-GE"/>
        </w:rPr>
        <w:t xml:space="preserve">მიმართ მდგრადობის </w:t>
      </w:r>
      <w:r w:rsidRPr="002D0C45">
        <w:rPr>
          <w:rFonts w:ascii="Sylfaen" w:hAnsi="Sylfaen"/>
          <w:sz w:val="22"/>
          <w:szCs w:val="22"/>
          <w:lang w:val="ka-GE"/>
        </w:rPr>
        <w:t xml:space="preserve"> </w:t>
      </w:r>
      <w:r w:rsidRPr="002D0C45">
        <w:rPr>
          <w:rFonts w:ascii="Sylfaen" w:hAnsi="Sylfaen" w:cs="Sylfaen"/>
          <w:sz w:val="22"/>
          <w:szCs w:val="22"/>
          <w:lang w:val="ka-GE"/>
        </w:rPr>
        <w:t>გაანგარიშება</w:t>
      </w:r>
      <w:r w:rsidRPr="002D0C45">
        <w:rPr>
          <w:rFonts w:ascii="Sylfaen" w:hAnsi="Sylfaen"/>
          <w:sz w:val="22"/>
          <w:szCs w:val="22"/>
          <w:lang w:val="ka-GE"/>
        </w:rPr>
        <w:t xml:space="preserve"> (</w:t>
      </w:r>
      <w:r w:rsidRPr="002D0C45">
        <w:rPr>
          <w:rFonts w:ascii="Sylfaen" w:hAnsi="Sylfaen" w:cs="Sylfaen"/>
          <w:sz w:val="22"/>
          <w:szCs w:val="22"/>
          <w:lang w:val="ka-GE"/>
        </w:rPr>
        <w:t>იხ</w:t>
      </w:r>
      <w:r w:rsidRPr="002D0C45">
        <w:rPr>
          <w:rFonts w:ascii="Sylfaen" w:hAnsi="Sylfaen"/>
          <w:sz w:val="22"/>
          <w:szCs w:val="22"/>
          <w:lang w:val="ka-GE"/>
        </w:rPr>
        <w:t xml:space="preserve">. </w:t>
      </w:r>
      <w:r w:rsidRPr="002D0C45">
        <w:rPr>
          <w:rFonts w:ascii="Sylfaen" w:hAnsi="Sylfaen" w:cs="Sylfaen"/>
          <w:sz w:val="22"/>
          <w:szCs w:val="22"/>
          <w:lang w:val="ka-GE"/>
        </w:rPr>
        <w:t>პუნქტი</w:t>
      </w:r>
      <w:r w:rsidRPr="002D0C45">
        <w:rPr>
          <w:rFonts w:ascii="Sylfaen" w:hAnsi="Sylfaen"/>
          <w:sz w:val="22"/>
          <w:szCs w:val="22"/>
          <w:lang w:val="ka-GE"/>
        </w:rPr>
        <w:t xml:space="preserve"> ე.3)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lastRenderedPageBreak/>
        <w:t>დადასტურდეს</w:t>
      </w:r>
      <w:r w:rsidRPr="002D0C45">
        <w:rPr>
          <w:rFonts w:ascii="Sylfaen" w:hAnsi="Sylfaen"/>
          <w:sz w:val="22"/>
          <w:szCs w:val="22"/>
          <w:lang w:val="ka-GE"/>
        </w:rPr>
        <w:t xml:space="preserve"> </w:t>
      </w:r>
      <w:r w:rsidRPr="002D0C45">
        <w:rPr>
          <w:rFonts w:ascii="Sylfaen" w:hAnsi="Sylfaen" w:cs="Sylfaen"/>
          <w:sz w:val="22"/>
          <w:szCs w:val="22"/>
          <w:lang w:val="ka-GE"/>
        </w:rPr>
        <w:t>ტესტირებით</w:t>
      </w:r>
      <w:r w:rsidRPr="002D0C45">
        <w:rPr>
          <w:rFonts w:ascii="Sylfaen" w:hAnsi="Sylfaen"/>
          <w:sz w:val="22"/>
          <w:szCs w:val="22"/>
          <w:lang w:val="ka-GE"/>
        </w:rPr>
        <w:t xml:space="preserve"> </w:t>
      </w:r>
      <w:r w:rsidRPr="002D0C45">
        <w:rPr>
          <w:rFonts w:ascii="Sylfaen" w:hAnsi="Sylfaen" w:cs="Sylfaen"/>
          <w:sz w:val="22"/>
          <w:szCs w:val="22"/>
          <w:lang w:val="ka-GE"/>
        </w:rPr>
        <w:t>პუნქტი</w:t>
      </w:r>
      <w:r w:rsidRPr="002D0C45">
        <w:rPr>
          <w:rFonts w:ascii="Sylfaen" w:hAnsi="Sylfaen"/>
          <w:sz w:val="22"/>
          <w:szCs w:val="22"/>
          <w:lang w:val="ka-GE"/>
        </w:rPr>
        <w:t xml:space="preserve"> ე.1-</w:t>
      </w:r>
      <w:r w:rsidRPr="002D0C45">
        <w:rPr>
          <w:rFonts w:ascii="Sylfaen" w:hAnsi="Sylfaen" w:cs="Sylfaen"/>
          <w:sz w:val="22"/>
          <w:szCs w:val="22"/>
          <w:lang w:val="ka-GE"/>
        </w:rPr>
        <w:t>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ვალიდაციის</w:t>
      </w:r>
      <w:r w:rsidRPr="002D0C45">
        <w:rPr>
          <w:rFonts w:ascii="Sylfaen" w:hAnsi="Sylfaen"/>
          <w:sz w:val="22"/>
          <w:szCs w:val="22"/>
          <w:lang w:val="ka-GE"/>
        </w:rPr>
        <w:t xml:space="preserve"> </w:t>
      </w:r>
      <w:r w:rsidRPr="002D0C45">
        <w:rPr>
          <w:rFonts w:ascii="Sylfaen" w:hAnsi="Sylfaen" w:cs="Sylfaen"/>
          <w:sz w:val="22"/>
          <w:szCs w:val="22"/>
          <w:lang w:val="ka-GE"/>
        </w:rPr>
        <w:t>კრიტერიუმები</w:t>
      </w:r>
      <w:r w:rsidRPr="002D0C45">
        <w:rPr>
          <w:rFonts w:ascii="Sylfaen" w:hAnsi="Sylfaen"/>
          <w:sz w:val="22"/>
          <w:szCs w:val="22"/>
          <w:lang w:val="ka-GE"/>
        </w:rPr>
        <w:t xml:space="preserve"> </w:t>
      </w:r>
      <w:r w:rsidRPr="002D0C45">
        <w:rPr>
          <w:rFonts w:ascii="Sylfaen" w:hAnsi="Sylfaen" w:cs="Sylfaen"/>
          <w:sz w:val="22"/>
          <w:szCs w:val="22"/>
          <w:lang w:val="ka-GE"/>
        </w:rPr>
        <w:t>განსაზღვრულია</w:t>
      </w:r>
      <w:r w:rsidRPr="002D0C45">
        <w:rPr>
          <w:rFonts w:ascii="Sylfaen" w:hAnsi="Sylfaen"/>
          <w:sz w:val="22"/>
          <w:szCs w:val="22"/>
          <w:lang w:val="ka-GE"/>
        </w:rPr>
        <w:t xml:space="preserve"> </w:t>
      </w:r>
      <w:r w:rsidRPr="002D0C45">
        <w:rPr>
          <w:rFonts w:ascii="Sylfaen" w:hAnsi="Sylfaen" w:cs="Sylfaen"/>
          <w:sz w:val="22"/>
          <w:szCs w:val="22"/>
          <w:lang w:val="ka-GE"/>
        </w:rPr>
        <w:t>პუნქტ</w:t>
      </w:r>
      <w:r w:rsidRPr="002D0C45">
        <w:rPr>
          <w:rFonts w:ascii="Sylfaen" w:hAnsi="Sylfaen"/>
          <w:sz w:val="22"/>
          <w:szCs w:val="22"/>
          <w:lang w:val="ka-GE"/>
        </w:rPr>
        <w:t xml:space="preserve"> ე.2-</w:t>
      </w:r>
      <w:r w:rsidRPr="002D0C45">
        <w:rPr>
          <w:rFonts w:ascii="Sylfaen" w:hAnsi="Sylfaen" w:cs="Sylfaen"/>
          <w:sz w:val="22"/>
          <w:szCs w:val="22"/>
          <w:lang w:val="ka-GE"/>
        </w:rPr>
        <w:t>ში</w:t>
      </w:r>
      <w:r w:rsidRPr="002D0C45">
        <w:rPr>
          <w:rFonts w:ascii="Sylfaen" w:hAnsi="Sylfaen"/>
          <w:sz w:val="22"/>
          <w:szCs w:val="22"/>
          <w:lang w:val="ka-GE"/>
        </w:rPr>
        <w:t>.</w:t>
      </w:r>
    </w:p>
    <w:p w14:paraId="649EB8DE" w14:textId="49C9F0CF" w:rsidR="004258F2" w:rsidRPr="002D0C45" w:rsidRDefault="004258F2" w:rsidP="004258F2">
      <w:pPr>
        <w:pStyle w:val="BodyText"/>
        <w:ind w:left="426" w:right="367"/>
        <w:jc w:val="both"/>
        <w:rPr>
          <w:rFonts w:ascii="Sylfaen" w:hAnsi="Sylfaen"/>
          <w:sz w:val="22"/>
          <w:szCs w:val="22"/>
          <w:lang w:val="ka-GE"/>
        </w:rPr>
      </w:pPr>
      <w:r w:rsidRPr="002D0C45">
        <w:rPr>
          <w:rFonts w:ascii="Sylfaen" w:hAnsi="Sylfaen" w:cs="Sylfaen"/>
          <w:sz w:val="22"/>
          <w:szCs w:val="22"/>
          <w:lang w:val="ka-GE"/>
        </w:rPr>
        <w:t>ამ</w:t>
      </w:r>
      <w:r w:rsidRPr="002D0C45">
        <w:rPr>
          <w:rFonts w:ascii="Sylfaen" w:hAnsi="Sylfaen"/>
          <w:sz w:val="22"/>
          <w:szCs w:val="22"/>
          <w:lang w:val="ka-GE"/>
        </w:rPr>
        <w:t xml:space="preserve"> </w:t>
      </w:r>
      <w:r w:rsidRPr="002D0C45">
        <w:rPr>
          <w:rFonts w:ascii="Sylfaen" w:hAnsi="Sylfaen" w:cs="Sylfaen"/>
          <w:sz w:val="22"/>
          <w:szCs w:val="22"/>
          <w:lang w:val="ka-GE"/>
        </w:rPr>
        <w:t>ვალიდაციის</w:t>
      </w:r>
      <w:r w:rsidRPr="002D0C45">
        <w:rPr>
          <w:rFonts w:ascii="Sylfaen" w:hAnsi="Sylfaen"/>
          <w:sz w:val="22"/>
          <w:szCs w:val="22"/>
          <w:lang w:val="ka-GE"/>
        </w:rPr>
        <w:t xml:space="preserve"> </w:t>
      </w:r>
      <w:r w:rsidRPr="002D0C45">
        <w:rPr>
          <w:rFonts w:ascii="Sylfaen" w:hAnsi="Sylfaen" w:cs="Sylfaen"/>
          <w:sz w:val="22"/>
          <w:szCs w:val="22"/>
          <w:lang w:val="ka-GE"/>
        </w:rPr>
        <w:t>მიზნით</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შემოწმდეს</w:t>
      </w:r>
      <w:r w:rsidRPr="002D0C45">
        <w:rPr>
          <w:rFonts w:ascii="Sylfaen" w:hAnsi="Sylfaen"/>
          <w:sz w:val="22"/>
          <w:szCs w:val="22"/>
          <w:lang w:val="ka-GE"/>
        </w:rPr>
        <w:t xml:space="preserve"> </w:t>
      </w:r>
      <w:r w:rsidRPr="002D0C45">
        <w:rPr>
          <w:rFonts w:ascii="Sylfaen" w:hAnsi="Sylfaen" w:cs="Sylfaen"/>
          <w:sz w:val="22"/>
          <w:szCs w:val="22"/>
          <w:lang w:val="ka-GE"/>
        </w:rPr>
        <w:t>აწყობილი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ნაკრებების</w:t>
      </w:r>
      <w:r w:rsidRPr="002D0C45">
        <w:rPr>
          <w:rFonts w:ascii="Sylfaen" w:hAnsi="Sylfaen"/>
          <w:sz w:val="22"/>
          <w:szCs w:val="22"/>
          <w:lang w:val="ka-GE"/>
        </w:rPr>
        <w:t xml:space="preserve"> </w:t>
      </w:r>
      <w:r w:rsidRPr="002D0C45">
        <w:rPr>
          <w:rFonts w:ascii="Sylfaen" w:hAnsi="Sylfaen" w:cs="Sylfaen"/>
          <w:sz w:val="22"/>
          <w:szCs w:val="22"/>
          <w:lang w:val="ka-GE"/>
        </w:rPr>
        <w:t>სულ</w:t>
      </w:r>
      <w:r w:rsidRPr="002D0C45">
        <w:rPr>
          <w:rFonts w:ascii="Sylfaen" w:hAnsi="Sylfaen"/>
          <w:sz w:val="22"/>
          <w:szCs w:val="22"/>
          <w:lang w:val="ka-GE"/>
        </w:rPr>
        <w:t xml:space="preserve"> </w:t>
      </w:r>
      <w:r w:rsidRPr="002D0C45">
        <w:rPr>
          <w:rFonts w:ascii="Sylfaen" w:hAnsi="Sylfaen" w:cs="Sylfaen"/>
          <w:sz w:val="22"/>
          <w:szCs w:val="22"/>
          <w:lang w:val="ka-GE"/>
        </w:rPr>
        <w:t>მცირე</w:t>
      </w:r>
      <w:r w:rsidRPr="002D0C45">
        <w:rPr>
          <w:rFonts w:ascii="Sylfaen" w:hAnsi="Sylfaen"/>
          <w:sz w:val="22"/>
          <w:szCs w:val="22"/>
          <w:lang w:val="ka-GE"/>
        </w:rPr>
        <w:t xml:space="preserve"> „ყველაზე ცუდი შემთხვევის სცენარი“ (</w:t>
      </w:r>
      <w:r w:rsidRPr="002D0C45">
        <w:rPr>
          <w:rFonts w:ascii="Sylfaen" w:hAnsi="Sylfaen" w:cs="Sylfaen"/>
          <w:sz w:val="22"/>
          <w:szCs w:val="22"/>
          <w:lang w:val="ka-GE"/>
        </w:rPr>
        <w:t>მექანიკურად</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სუსტი</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w:t>
      </w:r>
      <w:r w:rsidRPr="002D0C45">
        <w:rPr>
          <w:rFonts w:ascii="Sylfaen" w:hAnsi="Sylfaen"/>
          <w:sz w:val="22"/>
          <w:szCs w:val="22"/>
          <w:lang w:val="ka-GE"/>
        </w:rPr>
        <w:t xml:space="preserve">, </w:t>
      </w:r>
      <w:r w:rsidRPr="002D0C45">
        <w:rPr>
          <w:rFonts w:ascii="Sylfaen" w:hAnsi="Sylfaen" w:cs="Sylfaen"/>
          <w:sz w:val="22"/>
          <w:szCs w:val="22"/>
          <w:lang w:val="ka-GE"/>
        </w:rPr>
        <w:t>იხილეთ</w:t>
      </w:r>
      <w:r w:rsidRPr="002D0C45">
        <w:rPr>
          <w:rFonts w:ascii="Sylfaen" w:hAnsi="Sylfaen"/>
          <w:sz w:val="22"/>
          <w:szCs w:val="22"/>
          <w:lang w:val="ka-GE"/>
        </w:rPr>
        <w:t xml:space="preserve"> </w:t>
      </w:r>
      <w:r w:rsidRPr="002D0C45">
        <w:rPr>
          <w:rFonts w:ascii="Sylfaen" w:hAnsi="Sylfaen" w:cs="Sylfaen"/>
          <w:sz w:val="22"/>
          <w:szCs w:val="22"/>
          <w:lang w:val="ka-GE"/>
        </w:rPr>
        <w:t>პუნქტი</w:t>
      </w:r>
      <w:r w:rsidRPr="002D0C45">
        <w:rPr>
          <w:rFonts w:ascii="Sylfaen" w:hAnsi="Sylfaen"/>
          <w:sz w:val="22"/>
          <w:szCs w:val="22"/>
          <w:lang w:val="ka-GE"/>
        </w:rPr>
        <w:t xml:space="preserve"> ე.1.1.1)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წარმომადგენლობითი</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w:t>
      </w:r>
      <w:r w:rsidRPr="002D0C45">
        <w:rPr>
          <w:rFonts w:ascii="Sylfaen" w:hAnsi="Sylfaen"/>
          <w:sz w:val="22"/>
          <w:szCs w:val="22"/>
          <w:lang w:val="ka-GE"/>
        </w:rPr>
        <w:t xml:space="preserve"> (მწარმოებლის პროდუქტის მონტაჟის ინსტრუქციების (MPII-</w:t>
      </w:r>
      <w:r w:rsidRPr="002D0C45">
        <w:rPr>
          <w:rFonts w:ascii="Sylfaen" w:hAnsi="Sylfaen" w:cs="Sylfaen"/>
          <w:sz w:val="22"/>
          <w:szCs w:val="22"/>
          <w:lang w:val="ka-GE"/>
        </w:rPr>
        <w:t>ის)</w:t>
      </w:r>
      <w:r w:rsidRPr="002D0C45">
        <w:rPr>
          <w:rFonts w:ascii="Sylfaen" w:hAnsi="Sylfaen"/>
          <w:sz w:val="22"/>
          <w:szCs w:val="22"/>
          <w:lang w:val="ka-GE"/>
        </w:rPr>
        <w:t xml:space="preserve"> </w:t>
      </w:r>
      <w:r w:rsidRPr="002D0C45">
        <w:rPr>
          <w:rFonts w:ascii="Sylfaen" w:hAnsi="Sylfaen" w:cs="Sylfaen"/>
          <w:sz w:val="22"/>
          <w:szCs w:val="22"/>
          <w:lang w:val="ka-GE"/>
        </w:rPr>
        <w:t>მიხედვით</w:t>
      </w:r>
      <w:r w:rsidRPr="002D0C45">
        <w:rPr>
          <w:rFonts w:ascii="Sylfaen" w:hAnsi="Sylfaen"/>
          <w:sz w:val="22"/>
          <w:szCs w:val="22"/>
          <w:lang w:val="ka-GE"/>
        </w:rPr>
        <w:t>).</w:t>
      </w:r>
    </w:p>
    <w:p w14:paraId="3826F8BC" w14:textId="77777777" w:rsidR="004258F2" w:rsidRPr="002D0C45" w:rsidRDefault="004258F2" w:rsidP="004258F2">
      <w:pPr>
        <w:pStyle w:val="BodyText"/>
        <w:ind w:left="426" w:right="421"/>
        <w:jc w:val="both"/>
        <w:rPr>
          <w:rFonts w:ascii="Sylfaen" w:hAnsi="Sylfaen"/>
          <w:sz w:val="22"/>
          <w:szCs w:val="22"/>
          <w:lang w:val="ka-GE"/>
        </w:rPr>
      </w:pPr>
      <w:r w:rsidRPr="002D0C45">
        <w:rPr>
          <w:rFonts w:ascii="Sylfaen" w:hAnsi="Sylfaen" w:cs="Sylfaen"/>
          <w:sz w:val="22"/>
          <w:szCs w:val="22"/>
          <w:lang w:val="ka-GE"/>
        </w:rPr>
        <w:t>ტესტის</w:t>
      </w:r>
      <w:r w:rsidRPr="002D0C45">
        <w:rPr>
          <w:rFonts w:ascii="Sylfaen" w:hAnsi="Sylfaen"/>
          <w:sz w:val="22"/>
          <w:szCs w:val="22"/>
          <w:lang w:val="ka-GE"/>
        </w:rPr>
        <w:t xml:space="preserve"> </w:t>
      </w:r>
      <w:r w:rsidRPr="002D0C45">
        <w:rPr>
          <w:rFonts w:ascii="Sylfaen" w:hAnsi="Sylfaen" w:cs="Sylfaen"/>
          <w:sz w:val="22"/>
          <w:szCs w:val="22"/>
          <w:lang w:val="ka-GE"/>
        </w:rPr>
        <w:t>დროს</w:t>
      </w:r>
      <w:r w:rsidRPr="002D0C45">
        <w:rPr>
          <w:rFonts w:ascii="Sylfaen" w:hAnsi="Sylfaen"/>
          <w:sz w:val="22"/>
          <w:szCs w:val="22"/>
          <w:lang w:val="ka-GE"/>
        </w:rPr>
        <w:t xml:space="preserve"> </w:t>
      </w:r>
      <w:r w:rsidRPr="002D0C45">
        <w:rPr>
          <w:rFonts w:ascii="Sylfaen" w:hAnsi="Sylfaen" w:cs="Sylfaen"/>
          <w:sz w:val="22"/>
          <w:szCs w:val="22"/>
          <w:lang w:val="ka-GE"/>
        </w:rPr>
        <w:t>გამოსაყენებელი</w:t>
      </w:r>
      <w:r w:rsidRPr="002D0C45">
        <w:rPr>
          <w:rFonts w:ascii="Sylfaen" w:hAnsi="Sylfaen"/>
          <w:sz w:val="22"/>
          <w:szCs w:val="22"/>
          <w:lang w:val="ka-GE"/>
        </w:rPr>
        <w:t xml:space="preserve"> </w:t>
      </w:r>
      <w:r w:rsidRPr="002D0C45">
        <w:rPr>
          <w:rFonts w:ascii="Sylfaen" w:hAnsi="Sylfaen" w:cs="Sylfaen"/>
          <w:sz w:val="22"/>
          <w:szCs w:val="22"/>
          <w:lang w:val="ka-GE"/>
        </w:rPr>
        <w:t>დატვირთვის</w:t>
      </w:r>
      <w:r w:rsidRPr="002D0C45">
        <w:rPr>
          <w:rFonts w:ascii="Sylfaen" w:hAnsi="Sylfaen"/>
          <w:sz w:val="22"/>
          <w:szCs w:val="22"/>
          <w:lang w:val="ka-GE"/>
        </w:rPr>
        <w:t xml:space="preserve"> </w:t>
      </w:r>
      <w:r w:rsidRPr="002D0C45">
        <w:rPr>
          <w:rFonts w:ascii="Sylfaen" w:hAnsi="Sylfaen" w:cs="Sylfaen"/>
          <w:sz w:val="22"/>
          <w:szCs w:val="22"/>
          <w:lang w:val="ka-GE"/>
        </w:rPr>
        <w:t>ტიპის</w:t>
      </w:r>
      <w:r w:rsidRPr="002D0C45">
        <w:rPr>
          <w:rFonts w:ascii="Sylfaen" w:hAnsi="Sylfaen"/>
          <w:sz w:val="22"/>
          <w:szCs w:val="22"/>
          <w:lang w:val="ka-GE"/>
        </w:rPr>
        <w:t xml:space="preserve"> (</w:t>
      </w:r>
      <w:r w:rsidRPr="002D0C45">
        <w:rPr>
          <w:rFonts w:ascii="Sylfaen" w:hAnsi="Sylfaen" w:cs="Sylfaen"/>
          <w:sz w:val="22"/>
          <w:szCs w:val="22"/>
          <w:lang w:val="ka-GE"/>
        </w:rPr>
        <w:t>შეწოვის</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წნევის</w:t>
      </w:r>
      <w:r w:rsidRPr="002D0C45">
        <w:rPr>
          <w:rFonts w:ascii="Sylfaen" w:hAnsi="Sylfaen"/>
          <w:sz w:val="22"/>
          <w:szCs w:val="22"/>
          <w:lang w:val="ka-GE"/>
        </w:rPr>
        <w:t xml:space="preserve">) </w:t>
      </w:r>
      <w:r w:rsidRPr="002D0C45">
        <w:rPr>
          <w:rFonts w:ascii="Sylfaen" w:hAnsi="Sylfaen" w:cs="Sylfaen"/>
          <w:sz w:val="22"/>
          <w:szCs w:val="22"/>
          <w:lang w:val="ka-GE"/>
        </w:rPr>
        <w:t>დასადგენად</w:t>
      </w:r>
      <w:r w:rsidRPr="002D0C45">
        <w:rPr>
          <w:rFonts w:ascii="Sylfaen" w:hAnsi="Sylfaen"/>
          <w:sz w:val="22"/>
          <w:szCs w:val="22"/>
          <w:lang w:val="ka-GE"/>
        </w:rPr>
        <w:t xml:space="preserve">, </w:t>
      </w:r>
      <w:r w:rsidRPr="002D0C45">
        <w:rPr>
          <w:rFonts w:ascii="Sylfaen" w:hAnsi="Sylfaen" w:cs="Sylfaen"/>
          <w:sz w:val="22"/>
          <w:szCs w:val="22"/>
          <w:lang w:val="ka-GE"/>
        </w:rPr>
        <w:t>გასათვალისწინებელია</w:t>
      </w:r>
      <w:r w:rsidRPr="002D0C45">
        <w:rPr>
          <w:rFonts w:ascii="Sylfaen" w:hAnsi="Sylfaen"/>
          <w:sz w:val="22"/>
          <w:szCs w:val="22"/>
          <w:lang w:val="ka-GE"/>
        </w:rPr>
        <w:t xml:space="preserve"> </w:t>
      </w:r>
      <w:r w:rsidRPr="002D0C45">
        <w:rPr>
          <w:rFonts w:ascii="Sylfaen" w:hAnsi="Sylfaen" w:cs="Sylfaen"/>
          <w:sz w:val="22"/>
          <w:szCs w:val="22"/>
          <w:lang w:val="ka-GE"/>
        </w:rPr>
        <w:t xml:space="preserve"> 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კომპლექტის</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კომპონენტების</w:t>
      </w:r>
      <w:r w:rsidRPr="002D0C45">
        <w:rPr>
          <w:rFonts w:ascii="Sylfaen" w:hAnsi="Sylfaen"/>
          <w:sz w:val="22"/>
          <w:szCs w:val="22"/>
          <w:lang w:val="ka-GE"/>
        </w:rPr>
        <w:t xml:space="preserve"> </w:t>
      </w:r>
      <w:r w:rsidRPr="002D0C45">
        <w:rPr>
          <w:rFonts w:ascii="Sylfaen" w:hAnsi="Sylfaen" w:cs="Sylfaen"/>
          <w:sz w:val="22"/>
          <w:szCs w:val="22"/>
          <w:lang w:val="ka-GE"/>
        </w:rPr>
        <w:t>სპეციფიკური</w:t>
      </w:r>
      <w:r w:rsidRPr="002D0C45">
        <w:rPr>
          <w:rFonts w:ascii="Sylfaen" w:hAnsi="Sylfaen"/>
          <w:sz w:val="22"/>
          <w:szCs w:val="22"/>
          <w:lang w:val="ka-GE"/>
        </w:rPr>
        <w:t xml:space="preserve"> </w:t>
      </w:r>
      <w:r w:rsidRPr="002D0C45">
        <w:rPr>
          <w:rFonts w:ascii="Sylfaen" w:hAnsi="Sylfaen" w:cs="Sylfaen"/>
          <w:sz w:val="22"/>
          <w:szCs w:val="22"/>
          <w:lang w:val="ka-GE"/>
        </w:rPr>
        <w:t>კონფიგურაცია</w:t>
      </w:r>
      <w:r w:rsidRPr="002D0C45">
        <w:rPr>
          <w:rFonts w:ascii="Sylfaen" w:hAnsi="Sylfaen"/>
          <w:sz w:val="22"/>
          <w:szCs w:val="22"/>
          <w:lang w:val="ka-GE"/>
        </w:rPr>
        <w:t>/</w:t>
      </w:r>
      <w:r w:rsidRPr="002D0C45">
        <w:rPr>
          <w:rFonts w:ascii="Sylfaen" w:hAnsi="Sylfaen" w:cs="Sylfaen"/>
          <w:sz w:val="22"/>
          <w:szCs w:val="22"/>
          <w:lang w:val="ka-GE"/>
        </w:rPr>
        <w:t>შედგენილობა</w:t>
      </w:r>
      <w:r w:rsidRPr="002D0C45">
        <w:rPr>
          <w:rFonts w:ascii="Sylfaen" w:hAnsi="Sylfaen"/>
          <w:sz w:val="22"/>
          <w:szCs w:val="22"/>
          <w:lang w:val="ka-GE"/>
        </w:rPr>
        <w:t xml:space="preserve"> (</w:t>
      </w:r>
      <w:r w:rsidRPr="002D0C45">
        <w:rPr>
          <w:rFonts w:ascii="Sylfaen" w:hAnsi="Sylfaen" w:cs="Sylfaen"/>
          <w:sz w:val="22"/>
          <w:szCs w:val="22"/>
          <w:lang w:val="ka-GE"/>
        </w:rPr>
        <w:t>განსაკუთრებით</w:t>
      </w:r>
      <w:r w:rsidRPr="002D0C45">
        <w:rPr>
          <w:rFonts w:ascii="Sylfaen" w:hAnsi="Sylfaen"/>
          <w:sz w:val="22"/>
          <w:szCs w:val="22"/>
          <w:lang w:val="ka-GE"/>
        </w:rPr>
        <w:t xml:space="preserve"> </w:t>
      </w:r>
      <w:r w:rsidRPr="002D0C45">
        <w:rPr>
          <w:rFonts w:ascii="Sylfaen" w:hAnsi="Sylfaen" w:cs="Sylfaen"/>
          <w:sz w:val="22"/>
          <w:szCs w:val="22"/>
          <w:lang w:val="ka-GE"/>
        </w:rPr>
        <w:t>საფარის</w:t>
      </w:r>
      <w:r w:rsidRPr="002D0C45">
        <w:rPr>
          <w:rFonts w:ascii="Sylfaen" w:hAnsi="Sylfaen"/>
          <w:sz w:val="22"/>
          <w:szCs w:val="22"/>
          <w:lang w:val="ka-GE"/>
        </w:rPr>
        <w:t xml:space="preserve"> </w:t>
      </w:r>
      <w:r w:rsidRPr="002D0C45">
        <w:rPr>
          <w:rFonts w:ascii="Sylfaen" w:hAnsi="Sylfaen" w:cs="Sylfaen"/>
          <w:sz w:val="22"/>
          <w:szCs w:val="22"/>
          <w:lang w:val="ka-GE"/>
        </w:rPr>
        <w:t>დამაგრება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საფარის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ელემენტების</w:t>
      </w:r>
      <w:r w:rsidRPr="002D0C45">
        <w:rPr>
          <w:rFonts w:ascii="Sylfaen" w:hAnsi="Sylfaen"/>
          <w:sz w:val="22"/>
          <w:szCs w:val="22"/>
          <w:lang w:val="ka-GE"/>
        </w:rPr>
        <w:t xml:space="preserve"> </w:t>
      </w:r>
      <w:r w:rsidRPr="002D0C45">
        <w:rPr>
          <w:rFonts w:ascii="Sylfaen" w:hAnsi="Sylfaen" w:cs="Sylfaen"/>
          <w:sz w:val="22"/>
          <w:szCs w:val="22"/>
          <w:lang w:val="ka-GE"/>
        </w:rPr>
        <w:t>შეერთების</w:t>
      </w:r>
      <w:r w:rsidRPr="002D0C45">
        <w:rPr>
          <w:rFonts w:ascii="Sylfaen" w:hAnsi="Sylfaen"/>
          <w:sz w:val="22"/>
          <w:szCs w:val="22"/>
          <w:lang w:val="ka-GE"/>
        </w:rPr>
        <w:t xml:space="preserve"> </w:t>
      </w:r>
      <w:r w:rsidRPr="002D0C45">
        <w:rPr>
          <w:rFonts w:ascii="Sylfaen" w:hAnsi="Sylfaen" w:cs="Sylfaen"/>
          <w:sz w:val="22"/>
          <w:szCs w:val="22"/>
          <w:lang w:val="ka-GE"/>
        </w:rPr>
        <w:t>ტიპი</w:t>
      </w:r>
      <w:r w:rsidRPr="002D0C45">
        <w:rPr>
          <w:rFonts w:ascii="Sylfaen" w:hAnsi="Sylfaen"/>
          <w:sz w:val="22"/>
          <w:szCs w:val="22"/>
          <w:lang w:val="ka-GE"/>
        </w:rPr>
        <w:t xml:space="preserve">). </w:t>
      </w:r>
      <w:r w:rsidRPr="002D0C45">
        <w:rPr>
          <w:rFonts w:ascii="Sylfaen" w:hAnsi="Sylfaen" w:cs="Sylfaen"/>
          <w:sz w:val="22"/>
          <w:szCs w:val="22"/>
          <w:lang w:val="ka-GE"/>
        </w:rPr>
        <w:t>ეჭვის</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შემთხვევაში</w:t>
      </w:r>
      <w:r w:rsidRPr="002D0C45">
        <w:rPr>
          <w:rFonts w:ascii="Sylfaen" w:hAnsi="Sylfaen"/>
          <w:sz w:val="22"/>
          <w:szCs w:val="22"/>
          <w:lang w:val="ka-GE"/>
        </w:rPr>
        <w:t xml:space="preserve">, </w:t>
      </w:r>
      <w:r w:rsidRPr="002D0C45">
        <w:rPr>
          <w:rFonts w:ascii="Sylfaen" w:hAnsi="Sylfaen" w:cs="Sylfaen"/>
          <w:sz w:val="22"/>
          <w:szCs w:val="22"/>
          <w:lang w:val="ka-GE"/>
        </w:rPr>
        <w:t>რეკომენდებულია</w:t>
      </w:r>
      <w:r w:rsidRPr="002D0C45">
        <w:rPr>
          <w:rFonts w:ascii="Sylfaen" w:hAnsi="Sylfaen"/>
          <w:sz w:val="22"/>
          <w:szCs w:val="22"/>
          <w:lang w:val="ka-GE"/>
        </w:rPr>
        <w:t xml:space="preserve"> </w:t>
      </w:r>
      <w:r w:rsidRPr="002D0C45">
        <w:rPr>
          <w:rFonts w:ascii="Sylfaen" w:hAnsi="Sylfaen" w:cs="Sylfaen"/>
          <w:sz w:val="22"/>
          <w:szCs w:val="22"/>
          <w:lang w:val="ka-GE"/>
        </w:rPr>
        <w:t>ორივე</w:t>
      </w:r>
      <w:r w:rsidRPr="002D0C45">
        <w:rPr>
          <w:rFonts w:ascii="Sylfaen" w:hAnsi="Sylfaen"/>
          <w:sz w:val="22"/>
          <w:szCs w:val="22"/>
          <w:lang w:val="ka-GE"/>
        </w:rPr>
        <w:t xml:space="preserve"> </w:t>
      </w:r>
      <w:r w:rsidRPr="002D0C45">
        <w:rPr>
          <w:rFonts w:ascii="Sylfaen" w:hAnsi="Sylfaen" w:cs="Sylfaen"/>
          <w:sz w:val="22"/>
          <w:szCs w:val="22"/>
          <w:lang w:val="ka-GE"/>
        </w:rPr>
        <w:t>ტესტის</w:t>
      </w:r>
      <w:r w:rsidRPr="002D0C45">
        <w:rPr>
          <w:rFonts w:ascii="Sylfaen" w:hAnsi="Sylfaen"/>
          <w:sz w:val="22"/>
          <w:szCs w:val="22"/>
          <w:lang w:val="ka-GE"/>
        </w:rPr>
        <w:t xml:space="preserve"> </w:t>
      </w:r>
      <w:r w:rsidRPr="002D0C45">
        <w:rPr>
          <w:rFonts w:ascii="Sylfaen" w:hAnsi="Sylfaen" w:cs="Sylfaen"/>
          <w:sz w:val="22"/>
          <w:szCs w:val="22"/>
          <w:lang w:val="ka-GE"/>
        </w:rPr>
        <w:t>ჩატარება</w:t>
      </w:r>
      <w:r w:rsidRPr="002D0C45">
        <w:rPr>
          <w:rFonts w:ascii="Sylfaen" w:hAnsi="Sylfaen"/>
          <w:sz w:val="22"/>
          <w:szCs w:val="22"/>
          <w:lang w:val="ka-GE"/>
        </w:rPr>
        <w:t xml:space="preserve">: </w:t>
      </w:r>
      <w:r w:rsidRPr="002D0C45">
        <w:rPr>
          <w:rFonts w:ascii="Sylfaen" w:hAnsi="Sylfaen" w:cs="Sylfaen"/>
          <w:sz w:val="22"/>
          <w:szCs w:val="22"/>
          <w:lang w:val="ka-GE"/>
        </w:rPr>
        <w:t>შეწოვის</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წნევის</w:t>
      </w:r>
      <w:r w:rsidRPr="002D0C45">
        <w:rPr>
          <w:rFonts w:ascii="Sylfaen" w:hAnsi="Sylfaen"/>
          <w:sz w:val="22"/>
          <w:szCs w:val="22"/>
          <w:lang w:val="ka-GE"/>
        </w:rPr>
        <w:t xml:space="preserve"> </w:t>
      </w:r>
      <w:r w:rsidRPr="002D0C45">
        <w:rPr>
          <w:rFonts w:ascii="Sylfaen" w:hAnsi="Sylfaen" w:cs="Sylfaen"/>
          <w:sz w:val="22"/>
          <w:szCs w:val="22"/>
          <w:lang w:val="ka-GE"/>
        </w:rPr>
        <w:t>დატვირთვა</w:t>
      </w:r>
      <w:r w:rsidRPr="002D0C45">
        <w:rPr>
          <w:rFonts w:ascii="Sylfaen" w:hAnsi="Sylfaen"/>
          <w:sz w:val="22"/>
          <w:szCs w:val="22"/>
          <w:lang w:val="ka-GE"/>
        </w:rPr>
        <w:t>.</w:t>
      </w:r>
    </w:p>
    <w:p w14:paraId="4A212734" w14:textId="1FE50472" w:rsidR="004258F2" w:rsidRPr="002D0C45" w:rsidRDefault="004258F2" w:rsidP="004258F2">
      <w:pPr>
        <w:pStyle w:val="BodyText"/>
        <w:spacing w:before="202"/>
        <w:ind w:left="426" w:right="424"/>
        <w:jc w:val="both"/>
        <w:rPr>
          <w:rFonts w:ascii="Sylfaen" w:hAnsi="Sylfaen"/>
          <w:sz w:val="22"/>
          <w:szCs w:val="22"/>
          <w:lang w:val="ka-GE"/>
        </w:rPr>
      </w:pPr>
      <w:r w:rsidRPr="002D0C45">
        <w:rPr>
          <w:rFonts w:ascii="Sylfaen" w:hAnsi="Sylfaen" w:cs="Sylfaen"/>
          <w:sz w:val="22"/>
          <w:szCs w:val="22"/>
          <w:lang w:val="ka-GE"/>
        </w:rPr>
        <w:t>დადასტურებული</w:t>
      </w:r>
      <w:r w:rsidRPr="002D0C45">
        <w:rPr>
          <w:rFonts w:ascii="Sylfaen" w:hAnsi="Sylfaen"/>
          <w:sz w:val="22"/>
          <w:szCs w:val="22"/>
          <w:lang w:val="ka-GE"/>
        </w:rPr>
        <w:t xml:space="preserve"> </w:t>
      </w:r>
      <w:r w:rsidRPr="002D0C45">
        <w:rPr>
          <w:rFonts w:ascii="Sylfaen" w:hAnsi="Sylfaen" w:cs="Sylfaen"/>
          <w:sz w:val="22"/>
          <w:szCs w:val="22"/>
          <w:lang w:val="ka-GE"/>
        </w:rPr>
        <w:t>გაანგარიშების</w:t>
      </w:r>
      <w:r w:rsidRPr="002D0C45">
        <w:rPr>
          <w:rFonts w:ascii="Sylfaen" w:hAnsi="Sylfaen"/>
          <w:sz w:val="22"/>
          <w:szCs w:val="22"/>
          <w:lang w:val="ka-GE"/>
        </w:rPr>
        <w:t xml:space="preserve"> </w:t>
      </w:r>
      <w:r w:rsidRPr="002D0C45">
        <w:rPr>
          <w:rFonts w:ascii="Sylfaen" w:hAnsi="Sylfaen" w:cs="Sylfaen"/>
          <w:sz w:val="22"/>
          <w:szCs w:val="22"/>
          <w:lang w:val="ka-GE"/>
        </w:rPr>
        <w:t>შედეგების</w:t>
      </w:r>
      <w:r w:rsidRPr="002D0C45">
        <w:rPr>
          <w:rFonts w:ascii="Sylfaen" w:hAnsi="Sylfaen"/>
          <w:sz w:val="22"/>
          <w:szCs w:val="22"/>
          <w:lang w:val="ka-GE"/>
        </w:rPr>
        <w:t xml:space="preserve"> </w:t>
      </w:r>
      <w:r w:rsidRPr="002D0C45">
        <w:rPr>
          <w:rFonts w:ascii="Sylfaen" w:hAnsi="Sylfaen" w:cs="Sylfaen"/>
          <w:sz w:val="22"/>
          <w:szCs w:val="22"/>
          <w:lang w:val="ka-GE"/>
        </w:rPr>
        <w:t>დადასტურებით</w:t>
      </w:r>
      <w:r w:rsidRPr="002D0C45">
        <w:rPr>
          <w:rFonts w:ascii="Sylfaen" w:hAnsi="Sylfaen"/>
          <w:sz w:val="22"/>
          <w:szCs w:val="22"/>
          <w:lang w:val="ka-GE"/>
        </w:rPr>
        <w:t xml:space="preserve">, </w:t>
      </w:r>
      <w:r w:rsidRPr="002D0C45">
        <w:rPr>
          <w:rFonts w:ascii="Sylfaen" w:hAnsi="Sylfaen" w:cs="Sylfaen"/>
          <w:sz w:val="22"/>
          <w:szCs w:val="22"/>
          <w:lang w:val="ka-GE"/>
        </w:rPr>
        <w:t>ქარის</w:t>
      </w:r>
      <w:r w:rsidRPr="002D0C45">
        <w:rPr>
          <w:rFonts w:ascii="Sylfaen" w:hAnsi="Sylfaen"/>
          <w:sz w:val="22"/>
          <w:szCs w:val="22"/>
          <w:lang w:val="ka-GE"/>
        </w:rPr>
        <w:t xml:space="preserve"> </w:t>
      </w:r>
      <w:r w:rsidRPr="002D0C45">
        <w:rPr>
          <w:rFonts w:ascii="Sylfaen" w:hAnsi="Sylfaen" w:cs="Sylfaen"/>
          <w:sz w:val="22"/>
          <w:szCs w:val="22"/>
          <w:lang w:val="ka-GE"/>
        </w:rPr>
        <w:t>დატვირთვის</w:t>
      </w:r>
      <w:r w:rsidRPr="002D0C45">
        <w:rPr>
          <w:rFonts w:ascii="Sylfaen" w:hAnsi="Sylfaen"/>
          <w:sz w:val="22"/>
          <w:szCs w:val="22"/>
          <w:lang w:val="ka-GE"/>
        </w:rPr>
        <w:t xml:space="preserve"> </w:t>
      </w:r>
      <w:r w:rsidRPr="002D0C45">
        <w:rPr>
          <w:rFonts w:ascii="Sylfaen" w:hAnsi="Sylfaen" w:cs="Sylfaen"/>
          <w:sz w:val="22"/>
          <w:szCs w:val="22"/>
          <w:lang w:val="ka-GE"/>
        </w:rPr>
        <w:t>მიმართ მდგრადობის</w:t>
      </w:r>
      <w:r w:rsidRPr="002D0C45">
        <w:rPr>
          <w:rFonts w:ascii="Sylfaen" w:hAnsi="Sylfaen"/>
          <w:sz w:val="22"/>
          <w:szCs w:val="22"/>
          <w:lang w:val="ka-GE"/>
        </w:rPr>
        <w:t xml:space="preserve"> </w:t>
      </w:r>
      <w:r w:rsidRPr="002D0C45">
        <w:rPr>
          <w:rFonts w:ascii="Sylfaen" w:hAnsi="Sylfaen" w:cs="Sylfaen"/>
          <w:sz w:val="22"/>
          <w:szCs w:val="22"/>
          <w:lang w:val="ka-GE"/>
        </w:rPr>
        <w:t>გაანგარიშება</w:t>
      </w:r>
      <w:r w:rsidRPr="002D0C45">
        <w:rPr>
          <w:rFonts w:ascii="Sylfaen" w:hAnsi="Sylfaen"/>
          <w:sz w:val="22"/>
          <w:szCs w:val="22"/>
          <w:lang w:val="ka-GE"/>
        </w:rPr>
        <w:t xml:space="preserve">, </w:t>
      </w:r>
      <w:r w:rsidRPr="002D0C45">
        <w:rPr>
          <w:rFonts w:ascii="Sylfaen" w:hAnsi="Sylfaen" w:cs="Sylfaen"/>
          <w:sz w:val="22"/>
          <w:szCs w:val="22"/>
          <w:lang w:val="ka-GE"/>
        </w:rPr>
        <w:t>შემავალი და გამავალი</w:t>
      </w:r>
      <w:r w:rsidRPr="002D0C45">
        <w:rPr>
          <w:rFonts w:ascii="Sylfaen" w:hAnsi="Sylfaen"/>
          <w:sz w:val="22"/>
          <w:szCs w:val="22"/>
          <w:lang w:val="ka-GE"/>
        </w:rPr>
        <w:t xml:space="preserve"> </w:t>
      </w:r>
      <w:r w:rsidRPr="002D0C45">
        <w:rPr>
          <w:rFonts w:ascii="Sylfaen" w:hAnsi="Sylfaen" w:cs="Sylfaen"/>
          <w:sz w:val="22"/>
          <w:szCs w:val="22"/>
          <w:lang w:val="ka-GE"/>
        </w:rPr>
        <w:t>პირობები</w:t>
      </w:r>
      <w:r w:rsidRPr="002D0C45">
        <w:rPr>
          <w:rFonts w:ascii="Sylfaen" w:hAnsi="Sylfaen"/>
          <w:sz w:val="22"/>
          <w:szCs w:val="22"/>
          <w:lang w:val="ka-GE"/>
        </w:rPr>
        <w:t xml:space="preserve"> (</w:t>
      </w:r>
      <w:r w:rsidRPr="002D0C45">
        <w:rPr>
          <w:rFonts w:ascii="Sylfaen" w:hAnsi="Sylfaen" w:cs="Sylfaen"/>
          <w:sz w:val="22"/>
          <w:szCs w:val="22"/>
          <w:lang w:val="ka-GE"/>
        </w:rPr>
        <w:t>იხ</w:t>
      </w:r>
      <w:r w:rsidRPr="002D0C45">
        <w:rPr>
          <w:rFonts w:ascii="Sylfaen" w:hAnsi="Sylfaen"/>
          <w:sz w:val="22"/>
          <w:szCs w:val="22"/>
          <w:lang w:val="ka-GE"/>
        </w:rPr>
        <w:t xml:space="preserve">. </w:t>
      </w:r>
      <w:r w:rsidRPr="002D0C45">
        <w:rPr>
          <w:rFonts w:ascii="Sylfaen" w:hAnsi="Sylfaen" w:cs="Sylfaen"/>
          <w:sz w:val="22"/>
          <w:szCs w:val="22"/>
          <w:lang w:val="ka-GE"/>
        </w:rPr>
        <w:t>პუნქტი</w:t>
      </w:r>
      <w:r w:rsidRPr="002D0C45">
        <w:rPr>
          <w:rFonts w:ascii="Sylfaen" w:hAnsi="Sylfaen"/>
          <w:sz w:val="22"/>
          <w:szCs w:val="22"/>
          <w:lang w:val="ka-GE"/>
        </w:rPr>
        <w:t xml:space="preserve"> ე.3)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003E3502">
        <w:rPr>
          <w:rFonts w:ascii="Sylfaen" w:hAnsi="Sylfaen" w:cs="Sylfaen"/>
          <w:sz w:val="22"/>
          <w:szCs w:val="22"/>
          <w:lang w:val="ka-GE"/>
        </w:rPr>
        <w:t>იქნე</w:t>
      </w:r>
      <w:r w:rsidRPr="002D0C45">
        <w:rPr>
          <w:rFonts w:ascii="Sylfaen" w:hAnsi="Sylfaen" w:cs="Sylfaen"/>
          <w:sz w:val="22"/>
          <w:szCs w:val="22"/>
          <w:lang w:val="ka-GE"/>
        </w:rPr>
        <w:t>ს</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გამოყენებული</w:t>
      </w:r>
      <w:r w:rsidRPr="002D0C45">
        <w:rPr>
          <w:rFonts w:ascii="Sylfaen" w:hAnsi="Sylfaen"/>
          <w:sz w:val="22"/>
          <w:szCs w:val="22"/>
          <w:lang w:val="ka-GE"/>
        </w:rPr>
        <w:t xml:space="preserve"> </w:t>
      </w:r>
      <w:r w:rsidRPr="002D0C45">
        <w:rPr>
          <w:rFonts w:ascii="Sylfaen" w:hAnsi="Sylfaen" w:cs="Sylfaen"/>
          <w:sz w:val="22"/>
          <w:szCs w:val="22"/>
          <w:lang w:val="ka-GE"/>
        </w:rPr>
        <w:t>იმავე</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w:t>
      </w:r>
      <w:r w:rsidRPr="002D0C45">
        <w:rPr>
          <w:rFonts w:ascii="Sylfaen" w:hAnsi="Sylfaen"/>
          <w:sz w:val="22"/>
          <w:szCs w:val="22"/>
          <w:lang w:val="ka-GE"/>
        </w:rPr>
        <w:t xml:space="preserve"> </w:t>
      </w:r>
      <w:r w:rsidRPr="002D0C45">
        <w:rPr>
          <w:rFonts w:ascii="Sylfaen" w:hAnsi="Sylfaen" w:cs="Sylfaen"/>
          <w:sz w:val="22"/>
          <w:szCs w:val="22"/>
          <w:lang w:val="ka-GE"/>
        </w:rPr>
        <w:t>სხვა</w:t>
      </w:r>
      <w:r w:rsidRPr="002D0C45">
        <w:rPr>
          <w:rFonts w:ascii="Sylfaen" w:hAnsi="Sylfaen"/>
          <w:sz w:val="22"/>
          <w:szCs w:val="22"/>
          <w:lang w:val="ka-GE"/>
        </w:rPr>
        <w:t xml:space="preserve"> </w:t>
      </w:r>
      <w:r w:rsidRPr="002D0C45">
        <w:rPr>
          <w:rFonts w:ascii="Sylfaen" w:hAnsi="Sylfaen" w:cs="Sylfaen"/>
          <w:sz w:val="22"/>
          <w:szCs w:val="22"/>
          <w:lang w:val="ka-GE"/>
        </w:rPr>
        <w:t>კონფიგურაციებისთვის</w:t>
      </w:r>
      <w:r w:rsidRPr="002D0C45">
        <w:rPr>
          <w:rFonts w:ascii="Sylfaen" w:hAnsi="Sylfaen"/>
          <w:sz w:val="22"/>
          <w:szCs w:val="22"/>
          <w:lang w:val="ka-GE"/>
        </w:rPr>
        <w:t xml:space="preserve">, </w:t>
      </w:r>
      <w:r w:rsidRPr="002D0C45">
        <w:rPr>
          <w:rFonts w:ascii="Sylfaen" w:hAnsi="Sylfaen" w:cs="Sylfaen"/>
          <w:sz w:val="22"/>
          <w:szCs w:val="22"/>
          <w:lang w:val="ka-GE"/>
        </w:rPr>
        <w:t>ანუ</w:t>
      </w:r>
      <w:r w:rsidRPr="002D0C45">
        <w:rPr>
          <w:rFonts w:ascii="Sylfaen" w:hAnsi="Sylfaen"/>
          <w:sz w:val="22"/>
          <w:szCs w:val="22"/>
          <w:lang w:val="ka-GE"/>
        </w:rPr>
        <w:t xml:space="preserve"> </w:t>
      </w:r>
      <w:r w:rsidRPr="002D0C45">
        <w:rPr>
          <w:rFonts w:ascii="Sylfaen" w:hAnsi="Sylfaen" w:cs="Sylfaen"/>
          <w:sz w:val="22"/>
          <w:szCs w:val="22"/>
          <w:lang w:val="ka-GE"/>
        </w:rPr>
        <w:t>იმავე</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კომპლექტის</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კომპონენტების</w:t>
      </w:r>
      <w:r w:rsidRPr="002D0C45">
        <w:rPr>
          <w:rFonts w:ascii="Sylfaen" w:hAnsi="Sylfaen"/>
          <w:sz w:val="22"/>
          <w:szCs w:val="22"/>
          <w:lang w:val="ka-GE"/>
        </w:rPr>
        <w:t xml:space="preserve"> </w:t>
      </w:r>
      <w:r w:rsidRPr="002D0C45">
        <w:rPr>
          <w:rFonts w:ascii="Sylfaen" w:hAnsi="Sylfaen" w:cs="Sylfaen"/>
          <w:sz w:val="22"/>
          <w:szCs w:val="22"/>
          <w:lang w:val="ka-GE"/>
        </w:rPr>
        <w:t>სხვა</w:t>
      </w:r>
      <w:r w:rsidRPr="002D0C45">
        <w:rPr>
          <w:rFonts w:ascii="Sylfaen" w:hAnsi="Sylfaen"/>
          <w:sz w:val="22"/>
          <w:szCs w:val="22"/>
          <w:lang w:val="ka-GE"/>
        </w:rPr>
        <w:t xml:space="preserve"> </w:t>
      </w:r>
      <w:r w:rsidRPr="002D0C45">
        <w:rPr>
          <w:rFonts w:ascii="Sylfaen" w:hAnsi="Sylfaen" w:cs="Sylfaen"/>
          <w:sz w:val="22"/>
          <w:szCs w:val="22"/>
          <w:lang w:val="ka-GE"/>
        </w:rPr>
        <w:t>განზომილებიანი</w:t>
      </w:r>
      <w:r w:rsidRPr="002D0C45">
        <w:rPr>
          <w:rFonts w:ascii="Sylfaen" w:hAnsi="Sylfaen"/>
          <w:sz w:val="22"/>
          <w:szCs w:val="22"/>
          <w:lang w:val="ka-GE"/>
        </w:rPr>
        <w:t xml:space="preserve"> </w:t>
      </w:r>
      <w:r w:rsidRPr="002D0C45">
        <w:rPr>
          <w:rFonts w:ascii="Sylfaen" w:hAnsi="Sylfaen" w:cs="Sylfaen"/>
          <w:sz w:val="22"/>
          <w:szCs w:val="22"/>
          <w:lang w:val="ka-GE"/>
        </w:rPr>
        <w:t>დიაპაზონისთვის</w:t>
      </w:r>
      <w:r w:rsidRPr="002D0C45">
        <w:rPr>
          <w:rFonts w:ascii="Sylfaen" w:hAnsi="Sylfaen"/>
          <w:sz w:val="22"/>
          <w:szCs w:val="22"/>
          <w:lang w:val="ka-GE"/>
        </w:rPr>
        <w:t xml:space="preserve">, </w:t>
      </w:r>
      <w:r w:rsidRPr="002D0C45">
        <w:rPr>
          <w:rFonts w:ascii="Sylfaen" w:hAnsi="Sylfaen" w:cs="Sylfaen"/>
          <w:sz w:val="22"/>
          <w:szCs w:val="22"/>
          <w:lang w:val="ka-GE"/>
        </w:rPr>
        <w:t>იმავე</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კომპლექტის</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კომპონენტების</w:t>
      </w:r>
      <w:r w:rsidRPr="002D0C45">
        <w:rPr>
          <w:rFonts w:ascii="Sylfaen" w:hAnsi="Sylfaen"/>
          <w:sz w:val="22"/>
          <w:szCs w:val="22"/>
          <w:lang w:val="ka-GE"/>
        </w:rPr>
        <w:t xml:space="preserve"> </w:t>
      </w:r>
      <w:r w:rsidRPr="002D0C45">
        <w:rPr>
          <w:rFonts w:ascii="Sylfaen" w:hAnsi="Sylfaen" w:cs="Sylfaen"/>
          <w:sz w:val="22"/>
          <w:szCs w:val="22"/>
          <w:lang w:val="ka-GE"/>
        </w:rPr>
        <w:t>სხვა</w:t>
      </w:r>
      <w:r w:rsidRPr="002D0C45">
        <w:rPr>
          <w:rFonts w:ascii="Sylfaen" w:hAnsi="Sylfaen"/>
          <w:sz w:val="22"/>
          <w:szCs w:val="22"/>
          <w:lang w:val="ka-GE"/>
        </w:rPr>
        <w:t xml:space="preserve"> </w:t>
      </w:r>
      <w:r w:rsidRPr="002D0C45">
        <w:rPr>
          <w:rFonts w:ascii="Sylfaen" w:hAnsi="Sylfaen" w:cs="Sylfaen"/>
          <w:sz w:val="22"/>
          <w:szCs w:val="22"/>
          <w:lang w:val="ka-GE"/>
        </w:rPr>
        <w:t>უფრო</w:t>
      </w:r>
      <w:r w:rsidRPr="002D0C45">
        <w:rPr>
          <w:rFonts w:ascii="Sylfaen" w:hAnsi="Sylfaen"/>
          <w:sz w:val="22"/>
          <w:szCs w:val="22"/>
          <w:lang w:val="ka-GE"/>
        </w:rPr>
        <w:t xml:space="preserve"> </w:t>
      </w:r>
      <w:r w:rsidRPr="002D0C45">
        <w:rPr>
          <w:rFonts w:ascii="Sylfaen" w:hAnsi="Sylfaen" w:cs="Sylfaen"/>
          <w:sz w:val="22"/>
          <w:szCs w:val="22"/>
          <w:lang w:val="ka-GE"/>
        </w:rPr>
        <w:t>დიდი</w:t>
      </w:r>
      <w:r w:rsidRPr="002D0C45">
        <w:rPr>
          <w:rFonts w:ascii="Sylfaen" w:hAnsi="Sylfaen"/>
          <w:sz w:val="22"/>
          <w:szCs w:val="22"/>
          <w:lang w:val="ka-GE"/>
        </w:rPr>
        <w:t xml:space="preserve"> </w:t>
      </w:r>
      <w:r w:rsidRPr="002D0C45">
        <w:rPr>
          <w:rFonts w:ascii="Sylfaen" w:hAnsi="Sylfaen" w:cs="Sylfaen"/>
          <w:sz w:val="22"/>
          <w:szCs w:val="22"/>
          <w:lang w:val="ka-GE"/>
        </w:rPr>
        <w:t>მდგრადობისთვის</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ელემენტის</w:t>
      </w:r>
      <w:r w:rsidRPr="002D0C45">
        <w:rPr>
          <w:rFonts w:ascii="Sylfaen" w:hAnsi="Sylfaen"/>
          <w:sz w:val="22"/>
          <w:szCs w:val="22"/>
          <w:lang w:val="ka-GE"/>
        </w:rPr>
        <w:t xml:space="preserve"> </w:t>
      </w:r>
      <w:r w:rsidRPr="002D0C45">
        <w:rPr>
          <w:rFonts w:ascii="Sylfaen" w:hAnsi="Sylfaen" w:cs="Sylfaen"/>
          <w:sz w:val="22"/>
          <w:szCs w:val="22"/>
          <w:lang w:val="ka-GE"/>
        </w:rPr>
        <w:t>ფართობის</w:t>
      </w:r>
      <w:r w:rsidRPr="002D0C45">
        <w:rPr>
          <w:rFonts w:ascii="Sylfaen" w:hAnsi="Sylfaen"/>
          <w:sz w:val="22"/>
          <w:szCs w:val="22"/>
          <w:lang w:val="ka-GE"/>
        </w:rPr>
        <w:t xml:space="preserve"> </w:t>
      </w:r>
      <w:r w:rsidRPr="002D0C45">
        <w:rPr>
          <w:rFonts w:ascii="Sylfaen" w:hAnsi="Sylfaen" w:cs="Sylfaen"/>
          <w:sz w:val="22"/>
          <w:szCs w:val="22"/>
          <w:lang w:val="ka-GE"/>
        </w:rPr>
        <w:t>მიხედვით</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სამაგრების</w:t>
      </w:r>
      <w:r w:rsidRPr="002D0C45">
        <w:rPr>
          <w:rFonts w:ascii="Sylfaen" w:hAnsi="Sylfaen"/>
          <w:sz w:val="22"/>
          <w:szCs w:val="22"/>
          <w:lang w:val="ka-GE"/>
        </w:rPr>
        <w:t xml:space="preserve"> </w:t>
      </w:r>
      <w:r w:rsidRPr="002D0C45">
        <w:rPr>
          <w:rFonts w:ascii="Sylfaen" w:hAnsi="Sylfaen" w:cs="Sylfaen"/>
          <w:sz w:val="22"/>
          <w:szCs w:val="22"/>
          <w:lang w:val="ka-GE"/>
        </w:rPr>
        <w:t>უფრო</w:t>
      </w:r>
      <w:r w:rsidRPr="002D0C45">
        <w:rPr>
          <w:rFonts w:ascii="Sylfaen" w:hAnsi="Sylfaen"/>
          <w:sz w:val="22"/>
          <w:szCs w:val="22"/>
          <w:lang w:val="ka-GE"/>
        </w:rPr>
        <w:t xml:space="preserve"> </w:t>
      </w:r>
      <w:r w:rsidRPr="002D0C45">
        <w:rPr>
          <w:rFonts w:ascii="Sylfaen" w:hAnsi="Sylfaen" w:cs="Sylfaen"/>
          <w:sz w:val="22"/>
          <w:szCs w:val="22"/>
          <w:lang w:val="ka-GE"/>
        </w:rPr>
        <w:t>დიდი</w:t>
      </w:r>
      <w:r w:rsidRPr="002D0C45">
        <w:rPr>
          <w:rFonts w:ascii="Sylfaen" w:hAnsi="Sylfaen"/>
          <w:sz w:val="22"/>
          <w:szCs w:val="22"/>
          <w:lang w:val="ka-GE"/>
        </w:rPr>
        <w:t xml:space="preserve"> </w:t>
      </w:r>
      <w:r w:rsidRPr="002D0C45">
        <w:rPr>
          <w:rFonts w:ascii="Sylfaen" w:hAnsi="Sylfaen" w:cs="Sylfaen"/>
          <w:sz w:val="22"/>
          <w:szCs w:val="22"/>
          <w:lang w:val="ka-GE"/>
        </w:rPr>
        <w:t>რაოდენობისთვის</w:t>
      </w:r>
      <w:r w:rsidRPr="002D0C45">
        <w:rPr>
          <w:rFonts w:ascii="Sylfaen" w:hAnsi="Sylfaen"/>
          <w:sz w:val="22"/>
          <w:szCs w:val="22"/>
          <w:lang w:val="ka-GE"/>
        </w:rPr>
        <w:t xml:space="preserve">, </w:t>
      </w:r>
      <w:r w:rsidRPr="002D0C45">
        <w:rPr>
          <w:rFonts w:ascii="Sylfaen" w:hAnsi="Sylfaen" w:cs="Sylfaen"/>
          <w:sz w:val="22"/>
          <w:szCs w:val="22"/>
          <w:lang w:val="ka-GE"/>
        </w:rPr>
        <w:t>ქვეკარკასის</w:t>
      </w:r>
      <w:r w:rsidRPr="002D0C45">
        <w:rPr>
          <w:rFonts w:ascii="Sylfaen" w:hAnsi="Sylfaen"/>
          <w:sz w:val="22"/>
          <w:szCs w:val="22"/>
          <w:lang w:val="ka-GE"/>
        </w:rPr>
        <w:t xml:space="preserve"> </w:t>
      </w:r>
      <w:r w:rsidRPr="002D0C45">
        <w:rPr>
          <w:rFonts w:ascii="Sylfaen" w:hAnsi="Sylfaen" w:cs="Sylfaen"/>
          <w:sz w:val="22"/>
          <w:szCs w:val="22"/>
          <w:lang w:val="ka-GE"/>
        </w:rPr>
        <w:t>პროფილებს</w:t>
      </w:r>
      <w:r w:rsidRPr="002D0C45">
        <w:rPr>
          <w:rFonts w:ascii="Sylfaen" w:hAnsi="Sylfaen"/>
          <w:sz w:val="22"/>
          <w:szCs w:val="22"/>
          <w:lang w:val="ka-GE"/>
        </w:rPr>
        <w:t xml:space="preserve"> </w:t>
      </w:r>
      <w:r w:rsidRPr="002D0C45">
        <w:rPr>
          <w:rFonts w:ascii="Sylfaen" w:hAnsi="Sylfaen" w:cs="Sylfaen"/>
          <w:sz w:val="22"/>
          <w:szCs w:val="22"/>
          <w:lang w:val="ka-GE"/>
        </w:rPr>
        <w:t>შორის</w:t>
      </w:r>
      <w:r w:rsidRPr="002D0C45">
        <w:rPr>
          <w:rFonts w:ascii="Sylfaen" w:hAnsi="Sylfaen"/>
          <w:sz w:val="22"/>
          <w:szCs w:val="22"/>
          <w:lang w:val="ka-GE"/>
        </w:rPr>
        <w:t xml:space="preserve"> </w:t>
      </w:r>
      <w:r w:rsidRPr="002D0C45">
        <w:rPr>
          <w:rFonts w:ascii="Sylfaen" w:hAnsi="Sylfaen" w:cs="Sylfaen"/>
          <w:sz w:val="22"/>
          <w:szCs w:val="22"/>
          <w:lang w:val="ka-GE"/>
        </w:rPr>
        <w:t>ქვედა</w:t>
      </w:r>
      <w:r w:rsidRPr="002D0C45">
        <w:rPr>
          <w:rFonts w:ascii="Sylfaen" w:hAnsi="Sylfaen"/>
          <w:sz w:val="22"/>
          <w:szCs w:val="22"/>
          <w:lang w:val="ka-GE"/>
        </w:rPr>
        <w:t xml:space="preserve"> </w:t>
      </w:r>
      <w:r w:rsidRPr="002D0C45">
        <w:rPr>
          <w:rFonts w:ascii="Sylfaen" w:hAnsi="Sylfaen" w:cs="Sylfaen"/>
          <w:sz w:val="22"/>
          <w:szCs w:val="22"/>
          <w:lang w:val="ka-GE"/>
        </w:rPr>
        <w:t>მანძილისთვის</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სამაგრებს</w:t>
      </w:r>
      <w:r w:rsidRPr="002D0C45">
        <w:rPr>
          <w:rFonts w:ascii="Sylfaen" w:hAnsi="Sylfaen"/>
          <w:sz w:val="22"/>
          <w:szCs w:val="22"/>
          <w:lang w:val="ka-GE"/>
        </w:rPr>
        <w:t xml:space="preserve"> </w:t>
      </w:r>
      <w:r w:rsidRPr="002D0C45">
        <w:rPr>
          <w:rFonts w:ascii="Sylfaen" w:hAnsi="Sylfaen" w:cs="Sylfaen"/>
          <w:sz w:val="22"/>
          <w:szCs w:val="22"/>
          <w:lang w:val="ka-GE"/>
        </w:rPr>
        <w:t>შორის</w:t>
      </w:r>
      <w:r w:rsidRPr="002D0C45">
        <w:rPr>
          <w:rFonts w:ascii="Sylfaen" w:hAnsi="Sylfaen"/>
          <w:sz w:val="22"/>
          <w:szCs w:val="22"/>
          <w:lang w:val="ka-GE"/>
        </w:rPr>
        <w:t xml:space="preserve"> </w:t>
      </w:r>
      <w:r w:rsidRPr="002D0C45">
        <w:rPr>
          <w:rFonts w:ascii="Sylfaen" w:hAnsi="Sylfaen" w:cs="Sylfaen"/>
          <w:sz w:val="22"/>
          <w:szCs w:val="22"/>
          <w:lang w:val="ka-GE"/>
        </w:rPr>
        <w:t>ქვედა</w:t>
      </w:r>
      <w:r w:rsidRPr="002D0C45">
        <w:rPr>
          <w:rFonts w:ascii="Sylfaen" w:hAnsi="Sylfaen"/>
          <w:sz w:val="22"/>
          <w:szCs w:val="22"/>
          <w:lang w:val="ka-GE"/>
        </w:rPr>
        <w:t xml:space="preserve"> </w:t>
      </w:r>
      <w:r w:rsidRPr="002D0C45">
        <w:rPr>
          <w:rFonts w:ascii="Sylfaen" w:hAnsi="Sylfaen" w:cs="Sylfaen"/>
          <w:sz w:val="22"/>
          <w:szCs w:val="22"/>
          <w:lang w:val="ka-GE"/>
        </w:rPr>
        <w:t>მანძილისთვის</w:t>
      </w:r>
      <w:r w:rsidRPr="002D0C45">
        <w:rPr>
          <w:rFonts w:ascii="Sylfaen" w:hAnsi="Sylfaen"/>
          <w:sz w:val="22"/>
          <w:szCs w:val="22"/>
          <w:lang w:val="ka-GE"/>
        </w:rPr>
        <w:t>.</w:t>
      </w:r>
    </w:p>
    <w:p w14:paraId="74E9C6BC" w14:textId="77777777" w:rsidR="004258F2" w:rsidRPr="002D0C45" w:rsidRDefault="004258F2" w:rsidP="004258F2">
      <w:pPr>
        <w:pStyle w:val="BodyText"/>
        <w:spacing w:before="199"/>
        <w:ind w:left="426" w:right="422"/>
        <w:jc w:val="both"/>
        <w:rPr>
          <w:rFonts w:ascii="Sylfaen" w:hAnsi="Sylfaen"/>
          <w:sz w:val="22"/>
          <w:szCs w:val="22"/>
          <w:lang w:val="ka-GE"/>
        </w:rPr>
      </w:pPr>
      <w:r w:rsidRPr="002D0C45">
        <w:rPr>
          <w:rFonts w:ascii="Sylfaen" w:hAnsi="Sylfaen" w:cs="Sylfaen"/>
          <w:sz w:val="22"/>
          <w:szCs w:val="22"/>
          <w:lang w:val="ka-GE"/>
        </w:rPr>
        <w:t>თითოეული</w:t>
      </w:r>
      <w:r w:rsidRPr="002D0C45">
        <w:rPr>
          <w:rFonts w:ascii="Sylfaen" w:hAnsi="Sylfaen"/>
          <w:sz w:val="22"/>
          <w:szCs w:val="22"/>
          <w:lang w:val="ka-GE"/>
        </w:rPr>
        <w:t xml:space="preserve"> </w:t>
      </w:r>
      <w:r w:rsidRPr="002D0C45">
        <w:rPr>
          <w:rFonts w:ascii="Sylfaen" w:hAnsi="Sylfaen" w:cs="Sylfaen"/>
          <w:sz w:val="22"/>
          <w:szCs w:val="22"/>
          <w:lang w:val="ka-GE"/>
        </w:rPr>
        <w:t>შეფასებული</w:t>
      </w:r>
      <w:r w:rsidRPr="002D0C45">
        <w:rPr>
          <w:rFonts w:ascii="Sylfaen" w:hAnsi="Sylfaen"/>
          <w:sz w:val="22"/>
          <w:szCs w:val="22"/>
          <w:lang w:val="ka-GE"/>
        </w:rPr>
        <w:t xml:space="preserve"> </w:t>
      </w:r>
      <w:r w:rsidRPr="002D0C45">
        <w:rPr>
          <w:rFonts w:ascii="Sylfaen" w:hAnsi="Sylfaen" w:cs="Sylfaen"/>
          <w:sz w:val="22"/>
          <w:szCs w:val="22"/>
          <w:lang w:val="ka-GE"/>
        </w:rPr>
        <w:t>აწყობილი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 კომპლექტის</w:t>
      </w:r>
      <w:r w:rsidRPr="002D0C45">
        <w:rPr>
          <w:rFonts w:ascii="Sylfaen" w:hAnsi="Sylfaen"/>
          <w:sz w:val="22"/>
          <w:szCs w:val="22"/>
          <w:lang w:val="ka-GE"/>
        </w:rPr>
        <w:t xml:space="preserve"> </w:t>
      </w:r>
      <w:r w:rsidRPr="002D0C45">
        <w:rPr>
          <w:rFonts w:ascii="Sylfaen" w:hAnsi="Sylfaen" w:cs="Sylfaen"/>
          <w:sz w:val="22"/>
          <w:szCs w:val="22"/>
          <w:lang w:val="ka-GE"/>
        </w:rPr>
        <w:t>კონფიგურაციისთვის</w:t>
      </w:r>
      <w:r w:rsidRPr="002D0C45">
        <w:rPr>
          <w:rFonts w:ascii="Sylfaen" w:hAnsi="Sylfaen"/>
          <w:sz w:val="22"/>
          <w:szCs w:val="22"/>
          <w:lang w:val="ka-GE"/>
        </w:rPr>
        <w:t xml:space="preserve"> (</w:t>
      </w:r>
      <w:r w:rsidRPr="002D0C45">
        <w:rPr>
          <w:rFonts w:ascii="Sylfaen" w:hAnsi="Sylfaen" w:cs="Sylfaen"/>
          <w:sz w:val="22"/>
          <w:szCs w:val="22"/>
          <w:lang w:val="ka-GE"/>
        </w:rPr>
        <w:t>ყოველ</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შემთხვევაში</w:t>
      </w:r>
      <w:r w:rsidRPr="002D0C45">
        <w:rPr>
          <w:rFonts w:ascii="Sylfaen" w:hAnsi="Sylfaen"/>
          <w:sz w:val="22"/>
          <w:szCs w:val="22"/>
          <w:lang w:val="ka-GE"/>
        </w:rPr>
        <w:t xml:space="preserve">, </w:t>
      </w:r>
      <w:r w:rsidRPr="002D0C45">
        <w:rPr>
          <w:rFonts w:ascii="Sylfaen" w:hAnsi="Sylfaen" w:cs="Sylfaen"/>
          <w:sz w:val="22"/>
          <w:szCs w:val="22"/>
          <w:lang w:val="ka-GE"/>
        </w:rPr>
        <w:t>მექანიკურად</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სუსტი</w:t>
      </w:r>
      <w:r w:rsidRPr="002D0C45">
        <w:rPr>
          <w:rFonts w:ascii="Sylfaen" w:hAnsi="Sylfaen"/>
          <w:sz w:val="22"/>
          <w:szCs w:val="22"/>
          <w:lang w:val="ka-GE"/>
        </w:rPr>
        <w:t xml:space="preserve"> </w:t>
      </w:r>
      <w:r w:rsidRPr="002D0C45">
        <w:rPr>
          <w:rFonts w:ascii="Sylfaen" w:hAnsi="Sylfaen" w:cs="Sylfaen"/>
          <w:sz w:val="22"/>
          <w:szCs w:val="22"/>
          <w:lang w:val="ka-GE"/>
        </w:rPr>
        <w:t>კონფიგურაციისთვის</w:t>
      </w:r>
      <w:r w:rsidRPr="002D0C45">
        <w:rPr>
          <w:rFonts w:ascii="Sylfaen" w:hAnsi="Sylfaen"/>
          <w:sz w:val="22"/>
          <w:szCs w:val="22"/>
          <w:lang w:val="ka-GE"/>
        </w:rPr>
        <w:t xml:space="preserve">), </w:t>
      </w:r>
      <w:r w:rsidRPr="002D0C45">
        <w:rPr>
          <w:rFonts w:ascii="Sylfaen" w:hAnsi="Sylfaen" w:cs="Sylfaen"/>
          <w:sz w:val="22"/>
          <w:szCs w:val="22"/>
          <w:lang w:val="ka-GE"/>
        </w:rPr>
        <w:t>მაქსიმალური</w:t>
      </w:r>
      <w:r w:rsidRPr="002D0C45">
        <w:rPr>
          <w:rFonts w:ascii="Sylfaen" w:hAnsi="Sylfaen"/>
          <w:sz w:val="22"/>
          <w:szCs w:val="22"/>
          <w:lang w:val="ka-GE"/>
        </w:rPr>
        <w:t xml:space="preserve"> </w:t>
      </w:r>
      <w:r w:rsidRPr="002D0C45">
        <w:rPr>
          <w:rFonts w:ascii="Sylfaen" w:hAnsi="Sylfaen" w:cs="Sylfaen"/>
          <w:sz w:val="22"/>
          <w:szCs w:val="22"/>
          <w:lang w:val="ka-GE"/>
        </w:rPr>
        <w:t>ქარის</w:t>
      </w:r>
      <w:r w:rsidRPr="002D0C45">
        <w:rPr>
          <w:rFonts w:ascii="Sylfaen" w:hAnsi="Sylfaen"/>
          <w:sz w:val="22"/>
          <w:szCs w:val="22"/>
          <w:lang w:val="ka-GE"/>
        </w:rPr>
        <w:t xml:space="preserve"> </w:t>
      </w:r>
      <w:r w:rsidRPr="002D0C45">
        <w:rPr>
          <w:rFonts w:ascii="Sylfaen" w:hAnsi="Sylfaen" w:cs="Sylfaen"/>
          <w:sz w:val="22"/>
          <w:szCs w:val="22"/>
          <w:lang w:val="ka-GE"/>
        </w:rPr>
        <w:t>დატვირთვის</w:t>
      </w:r>
      <w:r w:rsidRPr="002D0C45">
        <w:rPr>
          <w:rFonts w:ascii="Sylfaen" w:hAnsi="Sylfaen"/>
          <w:sz w:val="22"/>
          <w:szCs w:val="22"/>
          <w:lang w:val="ka-GE"/>
        </w:rPr>
        <w:t xml:space="preserve"> </w:t>
      </w:r>
      <w:r w:rsidRPr="002D0C45">
        <w:rPr>
          <w:rFonts w:ascii="Sylfaen" w:hAnsi="Sylfaen" w:cs="Sylfaen"/>
          <w:sz w:val="22"/>
          <w:szCs w:val="22"/>
          <w:lang w:val="ka-GE"/>
        </w:rPr>
        <w:t>მიმართ მდგრადობა</w:t>
      </w:r>
      <w:r w:rsidRPr="002D0C45">
        <w:rPr>
          <w:rFonts w:ascii="Sylfaen" w:hAnsi="Sylfaen"/>
          <w:sz w:val="22"/>
          <w:szCs w:val="22"/>
          <w:lang w:val="ka-GE"/>
        </w:rPr>
        <w:t xml:space="preserve"> „Q[“kN/m</w:t>
      </w:r>
      <w:r w:rsidRPr="002D0C45">
        <w:rPr>
          <w:rFonts w:ascii="Sylfaen" w:hAnsi="Sylfaen"/>
          <w:sz w:val="22"/>
          <w:szCs w:val="22"/>
          <w:vertAlign w:val="superscript"/>
          <w:lang w:val="ka-GE"/>
        </w:rPr>
        <w:t>2</w:t>
      </w:r>
      <w:r w:rsidRPr="002D0C45">
        <w:rPr>
          <w:rFonts w:ascii="Sylfaen" w:hAnsi="Sylfaen"/>
          <w:sz w:val="22"/>
          <w:szCs w:val="22"/>
          <w:lang w:val="ka-GE"/>
        </w:rPr>
        <w:t>]-</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შესაბამისობის 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გარდა</w:t>
      </w:r>
      <w:r w:rsidRPr="002D0C45">
        <w:rPr>
          <w:rFonts w:ascii="Sylfaen" w:hAnsi="Sylfaen"/>
          <w:sz w:val="22"/>
          <w:szCs w:val="22"/>
          <w:lang w:val="ka-GE"/>
        </w:rPr>
        <w:t xml:space="preserve"> </w:t>
      </w:r>
      <w:r w:rsidRPr="002D0C45">
        <w:rPr>
          <w:rFonts w:ascii="Sylfaen" w:hAnsi="Sylfaen" w:cs="Sylfaen"/>
          <w:sz w:val="22"/>
          <w:szCs w:val="22"/>
          <w:lang w:val="ka-GE"/>
        </w:rPr>
        <w:t>ამისა</w:t>
      </w:r>
      <w:r w:rsidRPr="002D0C45">
        <w:rPr>
          <w:rFonts w:ascii="Sylfaen" w:hAnsi="Sylfaen"/>
          <w:sz w:val="22"/>
          <w:szCs w:val="22"/>
          <w:lang w:val="ka-GE"/>
        </w:rPr>
        <w:t xml:space="preserve">, </w:t>
      </w:r>
      <w:r w:rsidRPr="002D0C45">
        <w:rPr>
          <w:rFonts w:ascii="Sylfaen" w:hAnsi="Sylfaen" w:cs="Sylfaen"/>
          <w:sz w:val="22"/>
          <w:szCs w:val="22"/>
          <w:lang w:val="ka-GE"/>
        </w:rPr>
        <w:t>ტესტირებით</w:t>
      </w:r>
      <w:r w:rsidRPr="002D0C45">
        <w:rPr>
          <w:rFonts w:ascii="Sylfaen" w:hAnsi="Sylfaen"/>
          <w:sz w:val="22"/>
          <w:szCs w:val="22"/>
          <w:lang w:val="ka-GE"/>
        </w:rPr>
        <w:t xml:space="preserve"> </w:t>
      </w:r>
      <w:r w:rsidRPr="002D0C45">
        <w:rPr>
          <w:rFonts w:ascii="Sylfaen" w:hAnsi="Sylfaen" w:cs="Sylfaen"/>
          <w:sz w:val="22"/>
          <w:szCs w:val="22"/>
          <w:lang w:val="ka-GE"/>
        </w:rPr>
        <w:t>მიღებული</w:t>
      </w:r>
      <w:r w:rsidRPr="002D0C45">
        <w:rPr>
          <w:rFonts w:ascii="Sylfaen" w:hAnsi="Sylfaen"/>
          <w:sz w:val="22"/>
          <w:szCs w:val="22"/>
          <w:lang w:val="ka-GE"/>
        </w:rPr>
        <w:t xml:space="preserve"> </w:t>
      </w:r>
      <w:r w:rsidRPr="002D0C45">
        <w:rPr>
          <w:rFonts w:ascii="Sylfaen" w:hAnsi="Sylfaen" w:cs="Sylfaen"/>
          <w:sz w:val="22"/>
          <w:szCs w:val="22"/>
          <w:lang w:val="ka-GE"/>
        </w:rPr>
        <w:t>მაქსიმალური</w:t>
      </w:r>
      <w:r w:rsidRPr="002D0C45">
        <w:rPr>
          <w:rFonts w:ascii="Sylfaen" w:hAnsi="Sylfaen"/>
          <w:sz w:val="22"/>
          <w:szCs w:val="22"/>
          <w:lang w:val="ka-GE"/>
        </w:rPr>
        <w:t xml:space="preserve"> </w:t>
      </w:r>
      <w:r w:rsidRPr="002D0C45">
        <w:rPr>
          <w:rFonts w:ascii="Sylfaen" w:hAnsi="Sylfaen" w:cs="Sylfaen"/>
          <w:sz w:val="22"/>
          <w:szCs w:val="22"/>
          <w:lang w:val="ka-GE"/>
        </w:rPr>
        <w:t>ქარის</w:t>
      </w:r>
      <w:r w:rsidRPr="002D0C45">
        <w:rPr>
          <w:rFonts w:ascii="Sylfaen" w:hAnsi="Sylfaen"/>
          <w:sz w:val="22"/>
          <w:szCs w:val="22"/>
          <w:lang w:val="ka-GE"/>
        </w:rPr>
        <w:t xml:space="preserve"> </w:t>
      </w:r>
      <w:r w:rsidRPr="002D0C45">
        <w:rPr>
          <w:rFonts w:ascii="Sylfaen" w:hAnsi="Sylfaen" w:cs="Sylfaen"/>
          <w:sz w:val="22"/>
          <w:szCs w:val="22"/>
          <w:lang w:val="ka-GE"/>
        </w:rPr>
        <w:t>დატვირთვის მიმართ მდგრადობა ასევე</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შესაბამისობის 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w:t>
      </w:r>
      <w:bookmarkStart w:id="34" w:name="_bookmark37"/>
      <w:bookmarkEnd w:id="34"/>
    </w:p>
    <w:p w14:paraId="477A1A20" w14:textId="77777777" w:rsidR="004258F2" w:rsidRPr="002D0C45" w:rsidRDefault="004258F2">
      <w:pPr>
        <w:pStyle w:val="BodyText"/>
        <w:numPr>
          <w:ilvl w:val="2"/>
          <w:numId w:val="143"/>
        </w:numPr>
        <w:spacing w:before="199"/>
        <w:ind w:right="422"/>
        <w:jc w:val="both"/>
        <w:rPr>
          <w:rFonts w:ascii="Sylfaen" w:hAnsi="Sylfaen"/>
          <w:b/>
          <w:sz w:val="22"/>
          <w:szCs w:val="22"/>
          <w:lang w:val="ka-GE"/>
        </w:rPr>
      </w:pPr>
      <w:r w:rsidRPr="002D0C45">
        <w:rPr>
          <w:rFonts w:ascii="Sylfaen" w:hAnsi="Sylfaen" w:cs="Sylfaen"/>
          <w:b/>
          <w:spacing w:val="-2"/>
          <w:sz w:val="22"/>
          <w:szCs w:val="22"/>
          <w:lang w:val="ka-GE"/>
        </w:rPr>
        <w:t>ჰორიზონტალური</w:t>
      </w:r>
      <w:r w:rsidRPr="002D0C45">
        <w:rPr>
          <w:rFonts w:ascii="Sylfaen" w:hAnsi="Sylfaen"/>
          <w:b/>
          <w:spacing w:val="-2"/>
          <w:sz w:val="22"/>
          <w:szCs w:val="22"/>
          <w:lang w:val="ka-GE"/>
        </w:rPr>
        <w:t xml:space="preserve"> </w:t>
      </w:r>
      <w:r w:rsidRPr="002D0C45">
        <w:rPr>
          <w:rFonts w:ascii="Sylfaen" w:hAnsi="Sylfaen" w:cs="Sylfaen"/>
          <w:b/>
          <w:spacing w:val="-2"/>
          <w:sz w:val="22"/>
          <w:szCs w:val="22"/>
          <w:lang w:val="ka-GE"/>
        </w:rPr>
        <w:t>წერტილოვანი</w:t>
      </w:r>
      <w:r w:rsidRPr="002D0C45">
        <w:rPr>
          <w:rFonts w:ascii="Sylfaen" w:hAnsi="Sylfaen"/>
          <w:b/>
          <w:spacing w:val="-2"/>
          <w:sz w:val="22"/>
          <w:szCs w:val="22"/>
          <w:lang w:val="ka-GE"/>
        </w:rPr>
        <w:t xml:space="preserve"> </w:t>
      </w:r>
      <w:r w:rsidRPr="002D0C45">
        <w:rPr>
          <w:rFonts w:ascii="Sylfaen" w:hAnsi="Sylfaen" w:cs="Sylfaen"/>
          <w:b/>
          <w:spacing w:val="-2"/>
          <w:sz w:val="22"/>
          <w:szCs w:val="22"/>
          <w:lang w:val="ka-GE"/>
        </w:rPr>
        <w:t>დატვირთვებისადმი მდგრადობა</w:t>
      </w:r>
    </w:p>
    <w:p w14:paraId="324912F8" w14:textId="77777777" w:rsidR="004258F2" w:rsidRPr="002D0C45" w:rsidRDefault="004258F2" w:rsidP="004258F2">
      <w:pPr>
        <w:pStyle w:val="BodyText"/>
        <w:spacing w:before="8"/>
        <w:rPr>
          <w:rFonts w:ascii="Sylfaen" w:hAnsi="Sylfaen"/>
          <w:b/>
          <w:sz w:val="22"/>
          <w:szCs w:val="22"/>
          <w:lang w:val="ka-GE"/>
        </w:rPr>
      </w:pPr>
    </w:p>
    <w:p w14:paraId="386989AA" w14:textId="77777777" w:rsidR="004258F2" w:rsidRPr="002D0C45" w:rsidRDefault="004258F2" w:rsidP="004258F2">
      <w:pPr>
        <w:pStyle w:val="BodyText"/>
        <w:spacing w:before="0"/>
        <w:ind w:left="426" w:right="490"/>
        <w:jc w:val="both"/>
        <w:rPr>
          <w:rFonts w:ascii="Sylfaen" w:hAnsi="Sylfaen"/>
          <w:sz w:val="22"/>
          <w:szCs w:val="22"/>
          <w:lang w:val="ka-GE"/>
        </w:rPr>
      </w:pPr>
      <w:r w:rsidRPr="002D0C45">
        <w:rPr>
          <w:rFonts w:ascii="Sylfaen" w:hAnsi="Sylfaen" w:cs="Sylfaen"/>
          <w:sz w:val="22"/>
          <w:szCs w:val="22"/>
          <w:lang w:val="ka-GE"/>
        </w:rPr>
        <w:t>ეს</w:t>
      </w:r>
      <w:r w:rsidRPr="002D0C45">
        <w:rPr>
          <w:rFonts w:ascii="Sylfaen" w:hAnsi="Sylfaen"/>
          <w:sz w:val="22"/>
          <w:szCs w:val="22"/>
          <w:lang w:val="ka-GE"/>
        </w:rPr>
        <w:t xml:space="preserve"> </w:t>
      </w:r>
      <w:r w:rsidRPr="002D0C45">
        <w:rPr>
          <w:rFonts w:ascii="Sylfaen" w:hAnsi="Sylfaen" w:cs="Sylfaen"/>
          <w:sz w:val="22"/>
          <w:szCs w:val="22"/>
          <w:lang w:val="ka-GE"/>
        </w:rPr>
        <w:t>მახასიათებელი</w:t>
      </w:r>
      <w:r w:rsidRPr="002D0C45">
        <w:rPr>
          <w:rFonts w:ascii="Sylfaen" w:hAnsi="Sylfaen"/>
          <w:sz w:val="22"/>
          <w:szCs w:val="22"/>
          <w:lang w:val="ka-GE"/>
        </w:rPr>
        <w:t xml:space="preserve"> </w:t>
      </w:r>
      <w:r w:rsidRPr="002D0C45">
        <w:rPr>
          <w:rFonts w:ascii="Sylfaen" w:hAnsi="Sylfaen" w:cs="Sylfaen"/>
          <w:sz w:val="22"/>
          <w:szCs w:val="22"/>
          <w:lang w:val="ka-GE"/>
        </w:rPr>
        <w:t>მხოლოდ</w:t>
      </w:r>
      <w:r w:rsidRPr="002D0C45">
        <w:rPr>
          <w:rFonts w:ascii="Sylfaen" w:hAnsi="Sylfaen"/>
          <w:sz w:val="22"/>
          <w:szCs w:val="22"/>
          <w:lang w:val="ka-GE"/>
        </w:rPr>
        <w:t xml:space="preserve"> </w:t>
      </w:r>
      <w:r w:rsidRPr="002D0C45">
        <w:rPr>
          <w:rFonts w:ascii="Sylfaen" w:hAnsi="Sylfaen" w:cs="Sylfaen"/>
          <w:sz w:val="22"/>
          <w:szCs w:val="22"/>
          <w:lang w:val="ka-GE"/>
        </w:rPr>
        <w:t>იმ</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ნაკრებებისთვისაა</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შესაბამისი</w:t>
      </w:r>
      <w:r w:rsidRPr="002D0C45">
        <w:rPr>
          <w:rFonts w:ascii="Sylfaen" w:hAnsi="Sylfaen"/>
          <w:sz w:val="22"/>
          <w:szCs w:val="22"/>
          <w:lang w:val="ka-GE"/>
        </w:rPr>
        <w:t xml:space="preserve">, </w:t>
      </w:r>
      <w:r w:rsidRPr="002D0C45">
        <w:rPr>
          <w:rFonts w:ascii="Sylfaen" w:hAnsi="Sylfaen" w:cs="Sylfaen"/>
          <w:sz w:val="22"/>
          <w:szCs w:val="22"/>
          <w:lang w:val="ka-GE"/>
        </w:rPr>
        <w:t>რომლებიც</w:t>
      </w:r>
      <w:r w:rsidRPr="002D0C45">
        <w:rPr>
          <w:rFonts w:ascii="Sylfaen" w:hAnsi="Sylfaen"/>
          <w:sz w:val="22"/>
          <w:szCs w:val="22"/>
          <w:lang w:val="ka-GE"/>
        </w:rPr>
        <w:t xml:space="preserve"> </w:t>
      </w:r>
      <w:r w:rsidRPr="002D0C45">
        <w:rPr>
          <w:rFonts w:ascii="Sylfaen" w:hAnsi="Sylfaen" w:cs="Sylfaen"/>
          <w:sz w:val="22"/>
          <w:szCs w:val="22"/>
          <w:lang w:val="ka-GE"/>
        </w:rPr>
        <w:t>ცნობილია</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საეჭვოა</w:t>
      </w:r>
      <w:r w:rsidRPr="002D0C45">
        <w:rPr>
          <w:rFonts w:ascii="Sylfaen" w:hAnsi="Sylfaen"/>
          <w:sz w:val="22"/>
          <w:szCs w:val="22"/>
          <w:lang w:val="ka-GE"/>
        </w:rPr>
        <w:t xml:space="preserve">, </w:t>
      </w:r>
      <w:r w:rsidRPr="002D0C45">
        <w:rPr>
          <w:rFonts w:ascii="Sylfaen" w:hAnsi="Sylfaen" w:cs="Sylfaen"/>
          <w:sz w:val="22"/>
          <w:szCs w:val="22"/>
          <w:lang w:val="ka-GE"/>
        </w:rPr>
        <w:t>რომ</w:t>
      </w:r>
      <w:r w:rsidRPr="002D0C45">
        <w:rPr>
          <w:rFonts w:ascii="Sylfaen" w:hAnsi="Sylfaen"/>
          <w:sz w:val="22"/>
          <w:szCs w:val="22"/>
          <w:lang w:val="ka-GE"/>
        </w:rPr>
        <w:t xml:space="preserve"> </w:t>
      </w:r>
      <w:r w:rsidRPr="002D0C45">
        <w:rPr>
          <w:rFonts w:ascii="Sylfaen" w:hAnsi="Sylfaen" w:cs="Sylfaen"/>
          <w:sz w:val="22"/>
          <w:szCs w:val="22"/>
          <w:lang w:val="ka-GE"/>
        </w:rPr>
        <w:t>მგრძნობიარეა</w:t>
      </w:r>
      <w:r w:rsidRPr="002D0C45">
        <w:rPr>
          <w:rFonts w:ascii="Sylfaen" w:hAnsi="Sylfaen"/>
          <w:sz w:val="22"/>
          <w:szCs w:val="22"/>
          <w:lang w:val="ka-GE"/>
        </w:rPr>
        <w:t xml:space="preserve"> </w:t>
      </w:r>
      <w:r w:rsidRPr="002D0C45">
        <w:rPr>
          <w:rFonts w:ascii="Sylfaen" w:hAnsi="Sylfaen" w:cs="Sylfaen"/>
          <w:sz w:val="22"/>
          <w:szCs w:val="22"/>
          <w:lang w:val="ka-GE"/>
        </w:rPr>
        <w:t>ჰორიზონტალური</w:t>
      </w:r>
      <w:r w:rsidRPr="002D0C45">
        <w:rPr>
          <w:rFonts w:ascii="Sylfaen" w:hAnsi="Sylfaen"/>
          <w:sz w:val="22"/>
          <w:szCs w:val="22"/>
          <w:lang w:val="ka-GE"/>
        </w:rPr>
        <w:t xml:space="preserve"> </w:t>
      </w:r>
      <w:r w:rsidRPr="002D0C45">
        <w:rPr>
          <w:rFonts w:ascii="Sylfaen" w:hAnsi="Sylfaen" w:cs="Sylfaen"/>
          <w:sz w:val="22"/>
          <w:szCs w:val="22"/>
          <w:lang w:val="ka-GE"/>
        </w:rPr>
        <w:t>წერტილოვანი</w:t>
      </w:r>
      <w:r w:rsidRPr="002D0C45">
        <w:rPr>
          <w:rFonts w:ascii="Sylfaen" w:hAnsi="Sylfaen"/>
          <w:sz w:val="22"/>
          <w:szCs w:val="22"/>
          <w:lang w:val="ka-GE"/>
        </w:rPr>
        <w:t xml:space="preserve"> </w:t>
      </w:r>
      <w:r w:rsidRPr="002D0C45">
        <w:rPr>
          <w:rFonts w:ascii="Sylfaen" w:hAnsi="Sylfaen" w:cs="Sylfaen"/>
          <w:sz w:val="22"/>
          <w:szCs w:val="22"/>
          <w:lang w:val="ka-GE"/>
        </w:rPr>
        <w:t>დატვირთვების</w:t>
      </w:r>
      <w:r w:rsidRPr="002D0C45">
        <w:rPr>
          <w:rFonts w:ascii="Sylfaen" w:hAnsi="Sylfaen"/>
          <w:sz w:val="22"/>
          <w:szCs w:val="22"/>
          <w:lang w:val="ka-GE"/>
        </w:rPr>
        <w:t xml:space="preserve"> </w:t>
      </w:r>
      <w:r w:rsidRPr="002D0C45">
        <w:rPr>
          <w:rFonts w:ascii="Sylfaen" w:hAnsi="Sylfaen" w:cs="Sylfaen"/>
          <w:sz w:val="22"/>
          <w:szCs w:val="22"/>
          <w:lang w:val="ka-GE"/>
        </w:rPr>
        <w:t>მიმართ</w:t>
      </w:r>
      <w:r w:rsidRPr="002D0C45">
        <w:rPr>
          <w:rFonts w:ascii="Sylfaen" w:hAnsi="Sylfaen"/>
          <w:sz w:val="22"/>
          <w:szCs w:val="22"/>
          <w:lang w:val="ka-GE"/>
        </w:rPr>
        <w:t xml:space="preserve"> (</w:t>
      </w:r>
      <w:r w:rsidRPr="002D0C45">
        <w:rPr>
          <w:rFonts w:ascii="Sylfaen" w:hAnsi="Sylfaen" w:cs="Sylfaen"/>
          <w:sz w:val="22"/>
          <w:szCs w:val="22"/>
          <w:lang w:val="ka-GE"/>
        </w:rPr>
        <w:t>მაგ</w:t>
      </w:r>
      <w:r w:rsidRPr="002D0C45">
        <w:rPr>
          <w:rFonts w:ascii="Sylfaen" w:hAnsi="Sylfaen"/>
          <w:sz w:val="22"/>
          <w:szCs w:val="22"/>
          <w:lang w:val="ka-GE"/>
        </w:rPr>
        <w:t xml:space="preserve">., </w:t>
      </w:r>
      <w:r w:rsidRPr="002D0C45">
        <w:rPr>
          <w:rFonts w:ascii="Sylfaen" w:hAnsi="Sylfaen" w:cs="Sylfaen"/>
          <w:sz w:val="22"/>
          <w:szCs w:val="22"/>
          <w:lang w:val="ka-GE"/>
        </w:rPr>
        <w:t>კიბის</w:t>
      </w:r>
      <w:r w:rsidRPr="002D0C45">
        <w:rPr>
          <w:rFonts w:ascii="Sylfaen" w:hAnsi="Sylfaen"/>
          <w:sz w:val="22"/>
          <w:szCs w:val="22"/>
          <w:lang w:val="ka-GE"/>
        </w:rPr>
        <w:t xml:space="preserve"> </w:t>
      </w:r>
      <w:r w:rsidRPr="002D0C45">
        <w:rPr>
          <w:rFonts w:ascii="Sylfaen" w:hAnsi="Sylfaen" w:cs="Sylfaen"/>
          <w:sz w:val="22"/>
          <w:szCs w:val="22"/>
          <w:lang w:val="ka-GE"/>
        </w:rPr>
        <w:t>საკისრები</w:t>
      </w:r>
      <w:r w:rsidRPr="002D0C45">
        <w:rPr>
          <w:rFonts w:ascii="Sylfaen" w:hAnsi="Sylfaen"/>
          <w:sz w:val="22"/>
          <w:szCs w:val="22"/>
          <w:lang w:val="ka-GE"/>
        </w:rPr>
        <w:t xml:space="preserve"> </w:t>
      </w:r>
      <w:r w:rsidRPr="002D0C45">
        <w:rPr>
          <w:rFonts w:ascii="Sylfaen" w:hAnsi="Sylfaen" w:cs="Sylfaen"/>
          <w:sz w:val="22"/>
          <w:szCs w:val="22"/>
          <w:lang w:val="ka-GE"/>
        </w:rPr>
        <w:t>მასზე</w:t>
      </w:r>
      <w:r w:rsidRPr="002D0C45">
        <w:rPr>
          <w:rFonts w:ascii="Sylfaen" w:hAnsi="Sylfaen"/>
          <w:sz w:val="22"/>
          <w:szCs w:val="22"/>
          <w:lang w:val="ka-GE"/>
        </w:rPr>
        <w:t>).</w:t>
      </w:r>
    </w:p>
    <w:p w14:paraId="43D302DE" w14:textId="77777777" w:rsidR="004258F2" w:rsidRPr="002D0C45" w:rsidRDefault="004258F2" w:rsidP="004258F2">
      <w:pPr>
        <w:pStyle w:val="BodyText"/>
        <w:ind w:left="426" w:right="490"/>
        <w:jc w:val="both"/>
        <w:rPr>
          <w:rFonts w:ascii="Sylfaen" w:hAnsi="Sylfaen"/>
          <w:sz w:val="22"/>
          <w:szCs w:val="22"/>
          <w:lang w:val="ka-GE"/>
        </w:rPr>
      </w:pPr>
      <w:r w:rsidRPr="002D0C45">
        <w:rPr>
          <w:rFonts w:ascii="Sylfaen" w:hAnsi="Sylfaen" w:cs="Sylfaen"/>
          <w:sz w:val="22"/>
          <w:szCs w:val="22"/>
          <w:lang w:val="ka-GE"/>
        </w:rPr>
        <w:t>ჰორიზონტალური</w:t>
      </w:r>
      <w:r w:rsidRPr="002D0C45">
        <w:rPr>
          <w:rFonts w:ascii="Sylfaen" w:hAnsi="Sylfaen"/>
          <w:sz w:val="22"/>
          <w:szCs w:val="22"/>
          <w:lang w:val="ka-GE"/>
        </w:rPr>
        <w:t xml:space="preserve"> </w:t>
      </w:r>
      <w:r w:rsidRPr="002D0C45">
        <w:rPr>
          <w:rFonts w:ascii="Sylfaen" w:hAnsi="Sylfaen" w:cs="Sylfaen"/>
          <w:sz w:val="22"/>
          <w:szCs w:val="22"/>
          <w:lang w:val="ka-GE"/>
        </w:rPr>
        <w:t>წერტილოვანი</w:t>
      </w:r>
      <w:r w:rsidRPr="002D0C45">
        <w:rPr>
          <w:rFonts w:ascii="Sylfaen" w:hAnsi="Sylfaen"/>
          <w:sz w:val="22"/>
          <w:szCs w:val="22"/>
          <w:lang w:val="ka-GE"/>
        </w:rPr>
        <w:t xml:space="preserve"> </w:t>
      </w:r>
      <w:r w:rsidRPr="002D0C45">
        <w:rPr>
          <w:rFonts w:ascii="Sylfaen" w:hAnsi="Sylfaen" w:cs="Sylfaen"/>
          <w:sz w:val="22"/>
          <w:szCs w:val="22"/>
          <w:lang w:val="ka-GE"/>
        </w:rPr>
        <w:t>დატვირთვებისადმი</w:t>
      </w:r>
      <w:r w:rsidRPr="002D0C45">
        <w:rPr>
          <w:rFonts w:ascii="Sylfaen" w:hAnsi="Sylfaen"/>
          <w:sz w:val="22"/>
          <w:szCs w:val="22"/>
          <w:lang w:val="ka-GE"/>
        </w:rPr>
        <w:t xml:space="preserve"> </w:t>
      </w:r>
      <w:r w:rsidRPr="002D0C45">
        <w:rPr>
          <w:rFonts w:ascii="Sylfaen" w:hAnsi="Sylfaen" w:cs="Sylfaen"/>
          <w:sz w:val="22"/>
          <w:szCs w:val="22"/>
          <w:lang w:val="ka-GE"/>
        </w:rPr>
        <w:t>მდგრადობა</w:t>
      </w:r>
      <w:r w:rsidRPr="002D0C45">
        <w:rPr>
          <w:rFonts w:ascii="Sylfaen" w:hAnsi="Sylfaen"/>
          <w:sz w:val="22"/>
          <w:szCs w:val="22"/>
          <w:lang w:val="ka-GE"/>
        </w:rPr>
        <w:t xml:space="preserve"> (</w:t>
      </w:r>
      <w:r w:rsidRPr="002D0C45">
        <w:rPr>
          <w:rFonts w:ascii="Sylfaen" w:hAnsi="Sylfaen" w:cs="Sylfaen"/>
          <w:sz w:val="22"/>
          <w:szCs w:val="22"/>
          <w:lang w:val="ka-GE"/>
        </w:rPr>
        <w:t>მაგალითად</w:t>
      </w:r>
      <w:r w:rsidRPr="002D0C45">
        <w:rPr>
          <w:rFonts w:ascii="Sylfaen" w:hAnsi="Sylfaen"/>
          <w:sz w:val="22"/>
          <w:szCs w:val="22"/>
          <w:lang w:val="ka-GE"/>
        </w:rPr>
        <w:t xml:space="preserve">, </w:t>
      </w:r>
      <w:r w:rsidRPr="002D0C45">
        <w:rPr>
          <w:rFonts w:ascii="Sylfaen" w:hAnsi="Sylfaen" w:cs="Sylfaen"/>
          <w:sz w:val="22"/>
          <w:szCs w:val="22"/>
          <w:lang w:val="ka-GE"/>
        </w:rPr>
        <w:t>ერთი</w:t>
      </w:r>
      <w:r w:rsidRPr="002D0C45">
        <w:rPr>
          <w:rFonts w:ascii="Sylfaen" w:hAnsi="Sylfaen"/>
          <w:sz w:val="22"/>
          <w:szCs w:val="22"/>
          <w:lang w:val="ka-GE"/>
        </w:rPr>
        <w:t xml:space="preserve"> </w:t>
      </w:r>
      <w:r w:rsidRPr="002D0C45">
        <w:rPr>
          <w:rFonts w:ascii="Sylfaen" w:hAnsi="Sylfaen" w:cs="Sylfaen"/>
          <w:sz w:val="22"/>
          <w:szCs w:val="22"/>
          <w:lang w:val="ka-GE"/>
        </w:rPr>
        <w:t>ადამიანი</w:t>
      </w:r>
      <w:r w:rsidRPr="002D0C45">
        <w:rPr>
          <w:rFonts w:ascii="Sylfaen" w:hAnsi="Sylfaen"/>
          <w:sz w:val="22"/>
          <w:szCs w:val="22"/>
          <w:lang w:val="ka-GE"/>
        </w:rPr>
        <w:t xml:space="preserve"> </w:t>
      </w:r>
      <w:r w:rsidRPr="002D0C45">
        <w:rPr>
          <w:rFonts w:ascii="Sylfaen" w:hAnsi="Sylfaen" w:cs="Sylfaen"/>
          <w:sz w:val="22"/>
          <w:szCs w:val="22"/>
          <w:lang w:val="ka-GE"/>
        </w:rPr>
        <w:t>კიბეზე</w:t>
      </w:r>
      <w:r w:rsidRPr="002D0C45">
        <w:rPr>
          <w:rFonts w:ascii="Sylfaen" w:hAnsi="Sylfaen"/>
          <w:sz w:val="22"/>
          <w:szCs w:val="22"/>
          <w:lang w:val="ka-GE"/>
        </w:rPr>
        <w:t xml:space="preserve"> </w:t>
      </w:r>
      <w:r w:rsidRPr="002D0C45">
        <w:rPr>
          <w:rFonts w:ascii="Sylfaen" w:hAnsi="Sylfaen" w:cs="Sylfaen"/>
          <w:sz w:val="22"/>
          <w:szCs w:val="22"/>
          <w:lang w:val="ka-GE"/>
        </w:rPr>
        <w:t>დგას</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ელემენტებს</w:t>
      </w:r>
      <w:r w:rsidRPr="002D0C45">
        <w:rPr>
          <w:rFonts w:ascii="Sylfaen" w:hAnsi="Sylfaen"/>
          <w:sz w:val="22"/>
          <w:szCs w:val="22"/>
          <w:lang w:val="ka-GE"/>
        </w:rPr>
        <w:t xml:space="preserve"> </w:t>
      </w:r>
      <w:r w:rsidRPr="002D0C45">
        <w:rPr>
          <w:rFonts w:ascii="Sylfaen" w:hAnsi="Sylfaen" w:cs="Sylfaen"/>
          <w:sz w:val="22"/>
          <w:szCs w:val="22"/>
          <w:lang w:val="ka-GE"/>
        </w:rPr>
        <w:t>ეყრდნობა</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შემოწმდეს</w:t>
      </w:r>
      <w:r w:rsidRPr="002D0C45">
        <w:rPr>
          <w:rFonts w:ascii="Sylfaen" w:hAnsi="Sylfaen"/>
          <w:sz w:val="22"/>
          <w:szCs w:val="22"/>
          <w:lang w:val="ka-GE"/>
        </w:rPr>
        <w:t xml:space="preserve"> </w:t>
      </w:r>
      <w:r w:rsidRPr="002D0C45">
        <w:rPr>
          <w:rFonts w:ascii="Sylfaen" w:hAnsi="Sylfaen" w:cs="Sylfaen"/>
          <w:sz w:val="22"/>
          <w:szCs w:val="22"/>
          <w:lang w:val="ka-GE"/>
        </w:rPr>
        <w:t>დანართ</w:t>
      </w:r>
      <w:r w:rsidRPr="002D0C45">
        <w:rPr>
          <w:rFonts w:ascii="Sylfaen" w:hAnsi="Sylfaen"/>
          <w:sz w:val="22"/>
          <w:szCs w:val="22"/>
          <w:lang w:val="ka-GE"/>
        </w:rPr>
        <w:t xml:space="preserve"> ვ-</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მეთოდის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w:t>
      </w:r>
    </w:p>
    <w:p w14:paraId="1121DCC3" w14:textId="77777777" w:rsidR="004258F2" w:rsidRPr="002D0C45" w:rsidRDefault="004258F2" w:rsidP="004258F2">
      <w:pPr>
        <w:pStyle w:val="BodyText"/>
        <w:ind w:left="426" w:right="490"/>
        <w:jc w:val="both"/>
        <w:rPr>
          <w:rFonts w:ascii="Sylfaen" w:hAnsi="Sylfaen"/>
          <w:sz w:val="22"/>
          <w:szCs w:val="22"/>
          <w:lang w:val="ka-GE"/>
        </w:rPr>
      </w:pPr>
      <w:r w:rsidRPr="002D0C45">
        <w:rPr>
          <w:rFonts w:ascii="Sylfaen" w:hAnsi="Sylfaen" w:cs="Sylfaen"/>
          <w:sz w:val="22"/>
          <w:szCs w:val="22"/>
          <w:lang w:val="ka-GE"/>
        </w:rPr>
        <w:t>აწყობილი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w:t>
      </w:r>
      <w:r w:rsidRPr="002D0C45">
        <w:rPr>
          <w:rFonts w:ascii="Sylfaen" w:hAnsi="Sylfaen"/>
          <w:sz w:val="22"/>
          <w:szCs w:val="22"/>
          <w:lang w:val="ka-GE"/>
        </w:rPr>
        <w:t xml:space="preserve"> </w:t>
      </w:r>
      <w:r w:rsidRPr="002D0C45">
        <w:rPr>
          <w:rFonts w:ascii="Sylfaen" w:hAnsi="Sylfaen" w:cs="Sylfaen"/>
          <w:sz w:val="22"/>
          <w:szCs w:val="22"/>
          <w:lang w:val="ka-GE"/>
        </w:rPr>
        <w:t>სულ</w:t>
      </w:r>
      <w:r w:rsidRPr="002D0C45">
        <w:rPr>
          <w:rFonts w:ascii="Sylfaen" w:hAnsi="Sylfaen"/>
          <w:sz w:val="22"/>
          <w:szCs w:val="22"/>
          <w:lang w:val="ka-GE"/>
        </w:rPr>
        <w:t xml:space="preserve"> </w:t>
      </w:r>
      <w:r w:rsidRPr="002D0C45">
        <w:rPr>
          <w:rFonts w:ascii="Sylfaen" w:hAnsi="Sylfaen" w:cs="Sylfaen"/>
          <w:sz w:val="22"/>
          <w:szCs w:val="22"/>
          <w:lang w:val="ka-GE"/>
        </w:rPr>
        <w:t>მცირე</w:t>
      </w:r>
      <w:r w:rsidRPr="002D0C45">
        <w:rPr>
          <w:rFonts w:ascii="Sylfaen" w:hAnsi="Sylfaen"/>
          <w:sz w:val="22"/>
          <w:szCs w:val="22"/>
          <w:lang w:val="ka-GE"/>
        </w:rPr>
        <w:t xml:space="preserve"> </w:t>
      </w:r>
      <w:r w:rsidRPr="002D0C45">
        <w:rPr>
          <w:rFonts w:ascii="Sylfaen" w:hAnsi="Sylfaen" w:cs="Sylfaen"/>
          <w:sz w:val="22"/>
          <w:szCs w:val="22"/>
          <w:lang w:val="ka-GE"/>
        </w:rPr>
        <w:t xml:space="preserve">„ყველაზე ცუდი შემთხვევის სცენარი“ </w:t>
      </w:r>
      <w:r w:rsidRPr="002D0C45">
        <w:rPr>
          <w:rFonts w:ascii="Sylfaen" w:hAnsi="Sylfaen"/>
          <w:sz w:val="22"/>
          <w:szCs w:val="22"/>
          <w:lang w:val="ka-GE"/>
        </w:rPr>
        <w:t>(</w:t>
      </w:r>
      <w:r w:rsidRPr="002D0C45">
        <w:rPr>
          <w:rFonts w:ascii="Sylfaen" w:hAnsi="Sylfaen" w:cs="Sylfaen"/>
          <w:sz w:val="22"/>
          <w:szCs w:val="22"/>
          <w:lang w:val="ka-GE"/>
        </w:rPr>
        <w:t>მექანიკურად</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სუსტი</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w:t>
      </w:r>
      <w:r w:rsidRPr="002D0C45">
        <w:rPr>
          <w:rFonts w:ascii="Sylfaen" w:hAnsi="Sylfaen"/>
          <w:sz w:val="22"/>
          <w:szCs w:val="22"/>
          <w:lang w:val="ka-GE"/>
        </w:rPr>
        <w:t xml:space="preserve">, </w:t>
      </w:r>
      <w:r w:rsidRPr="002D0C45">
        <w:rPr>
          <w:rFonts w:ascii="Sylfaen" w:hAnsi="Sylfaen" w:cs="Sylfaen"/>
          <w:sz w:val="22"/>
          <w:szCs w:val="22"/>
          <w:lang w:val="ka-GE"/>
        </w:rPr>
        <w:t>ანუ</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დაბალი</w:t>
      </w:r>
      <w:r w:rsidRPr="002D0C45">
        <w:rPr>
          <w:rFonts w:ascii="Sylfaen" w:hAnsi="Sylfaen"/>
          <w:sz w:val="22"/>
          <w:szCs w:val="22"/>
          <w:lang w:val="ka-GE"/>
        </w:rPr>
        <w:t xml:space="preserve"> </w:t>
      </w:r>
      <w:r w:rsidRPr="002D0C45">
        <w:rPr>
          <w:rFonts w:ascii="Sylfaen" w:hAnsi="Sylfaen" w:cs="Sylfaen"/>
          <w:sz w:val="22"/>
          <w:szCs w:val="22"/>
          <w:lang w:val="ka-GE"/>
        </w:rPr>
        <w:t>მოხრის</w:t>
      </w:r>
      <w:r w:rsidRPr="002D0C45">
        <w:rPr>
          <w:rFonts w:ascii="Sylfaen" w:hAnsi="Sylfaen"/>
          <w:sz w:val="22"/>
          <w:szCs w:val="22"/>
          <w:lang w:val="ka-GE"/>
        </w:rPr>
        <w:t xml:space="preserve"> </w:t>
      </w:r>
      <w:r w:rsidRPr="002D0C45">
        <w:rPr>
          <w:rFonts w:ascii="Sylfaen" w:hAnsi="Sylfaen" w:cs="Sylfaen"/>
          <w:sz w:val="22"/>
          <w:szCs w:val="22"/>
          <w:lang w:val="ka-GE"/>
        </w:rPr>
        <w:t>სიმტკიცე</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ელასტიურობის</w:t>
      </w:r>
      <w:r w:rsidRPr="002D0C45">
        <w:rPr>
          <w:rFonts w:ascii="Sylfaen" w:hAnsi="Sylfaen"/>
          <w:sz w:val="22"/>
          <w:szCs w:val="22"/>
          <w:lang w:val="ka-GE"/>
        </w:rPr>
        <w:t xml:space="preserve"> </w:t>
      </w:r>
      <w:r w:rsidRPr="002D0C45">
        <w:rPr>
          <w:rFonts w:ascii="Sylfaen" w:hAnsi="Sylfaen" w:cs="Sylfaen"/>
          <w:sz w:val="22"/>
          <w:szCs w:val="22"/>
          <w:lang w:val="ka-GE"/>
        </w:rPr>
        <w:t>მოდული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სამაგრებს</w:t>
      </w:r>
      <w:r w:rsidRPr="002D0C45">
        <w:rPr>
          <w:rFonts w:ascii="Sylfaen" w:hAnsi="Sylfaen"/>
          <w:sz w:val="22"/>
          <w:szCs w:val="22"/>
          <w:lang w:val="ka-GE"/>
        </w:rPr>
        <w:t xml:space="preserve"> </w:t>
      </w:r>
      <w:r w:rsidRPr="002D0C45">
        <w:rPr>
          <w:rFonts w:ascii="Sylfaen" w:hAnsi="Sylfaen" w:cs="Sylfaen"/>
          <w:sz w:val="22"/>
          <w:szCs w:val="22"/>
          <w:lang w:val="ka-GE"/>
        </w:rPr>
        <w:t>შორის</w:t>
      </w:r>
      <w:r w:rsidRPr="002D0C45">
        <w:rPr>
          <w:rFonts w:ascii="Sylfaen" w:hAnsi="Sylfaen"/>
          <w:sz w:val="22"/>
          <w:szCs w:val="22"/>
          <w:lang w:val="ka-GE"/>
        </w:rPr>
        <w:t xml:space="preserve"> </w:t>
      </w:r>
      <w:r w:rsidRPr="002D0C45">
        <w:rPr>
          <w:rFonts w:ascii="Sylfaen" w:hAnsi="Sylfaen" w:cs="Sylfaen"/>
          <w:sz w:val="22"/>
          <w:szCs w:val="22"/>
          <w:lang w:val="ka-GE"/>
        </w:rPr>
        <w:t>მაქსიმალური</w:t>
      </w:r>
      <w:r w:rsidRPr="002D0C45">
        <w:rPr>
          <w:rFonts w:ascii="Sylfaen" w:hAnsi="Sylfaen"/>
          <w:sz w:val="22"/>
          <w:szCs w:val="22"/>
          <w:lang w:val="ka-GE"/>
        </w:rPr>
        <w:t xml:space="preserve"> </w:t>
      </w:r>
      <w:r w:rsidRPr="002D0C45">
        <w:rPr>
          <w:rFonts w:ascii="Sylfaen" w:hAnsi="Sylfaen" w:cs="Sylfaen"/>
          <w:sz w:val="22"/>
          <w:szCs w:val="22"/>
          <w:lang w:val="ka-GE"/>
        </w:rPr>
        <w:t>მანძილი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გამოიცადოს</w:t>
      </w:r>
      <w:r w:rsidRPr="002D0C45">
        <w:rPr>
          <w:rFonts w:ascii="Sylfaen" w:hAnsi="Sylfaen"/>
          <w:sz w:val="22"/>
          <w:szCs w:val="22"/>
          <w:lang w:val="ka-GE"/>
        </w:rPr>
        <w:t>.</w:t>
      </w:r>
    </w:p>
    <w:p w14:paraId="5B1EDDB6" w14:textId="77777777" w:rsidR="004258F2" w:rsidRPr="002D0C45" w:rsidRDefault="004258F2" w:rsidP="004258F2">
      <w:pPr>
        <w:pStyle w:val="BodyText"/>
        <w:ind w:left="426" w:right="490"/>
        <w:jc w:val="both"/>
        <w:rPr>
          <w:rFonts w:ascii="Sylfaen" w:hAnsi="Sylfaen"/>
          <w:sz w:val="22"/>
          <w:szCs w:val="22"/>
          <w:lang w:val="ka-GE"/>
        </w:rPr>
      </w:pPr>
      <w:r w:rsidRPr="002D0C45">
        <w:rPr>
          <w:rFonts w:ascii="Sylfaen" w:hAnsi="Sylfaen" w:cs="Sylfaen"/>
          <w:sz w:val="22"/>
          <w:szCs w:val="22"/>
          <w:lang w:val="ka-GE"/>
        </w:rPr>
        <w:t>ტესტირებული</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კომპლექტის</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კომპონენტებზე</w:t>
      </w:r>
      <w:r w:rsidRPr="002D0C45">
        <w:rPr>
          <w:rFonts w:ascii="Sylfaen" w:hAnsi="Sylfaen"/>
          <w:sz w:val="22"/>
          <w:szCs w:val="22"/>
          <w:lang w:val="ka-GE"/>
        </w:rPr>
        <w:t xml:space="preserve"> </w:t>
      </w:r>
      <w:r w:rsidRPr="002D0C45">
        <w:rPr>
          <w:rFonts w:ascii="Sylfaen" w:hAnsi="Sylfaen" w:cs="Sylfaen"/>
          <w:sz w:val="22"/>
          <w:szCs w:val="22"/>
          <w:lang w:val="ka-GE"/>
        </w:rPr>
        <w:t>ნებისმიერი</w:t>
      </w:r>
      <w:r w:rsidRPr="002D0C45">
        <w:rPr>
          <w:rFonts w:ascii="Sylfaen" w:hAnsi="Sylfaen"/>
          <w:sz w:val="22"/>
          <w:szCs w:val="22"/>
          <w:lang w:val="ka-GE"/>
        </w:rPr>
        <w:t xml:space="preserve"> </w:t>
      </w:r>
      <w:r w:rsidRPr="002D0C45">
        <w:rPr>
          <w:rFonts w:ascii="Sylfaen" w:hAnsi="Sylfaen" w:cs="Sylfaen"/>
          <w:sz w:val="22"/>
          <w:szCs w:val="22"/>
          <w:lang w:val="ka-GE"/>
        </w:rPr>
        <w:t>მუდმივი</w:t>
      </w:r>
      <w:r w:rsidRPr="002D0C45">
        <w:rPr>
          <w:rFonts w:ascii="Sylfaen" w:hAnsi="Sylfaen"/>
          <w:sz w:val="22"/>
          <w:szCs w:val="22"/>
          <w:lang w:val="ka-GE"/>
        </w:rPr>
        <w:t xml:space="preserve"> </w:t>
      </w:r>
      <w:r w:rsidRPr="002D0C45">
        <w:rPr>
          <w:rFonts w:ascii="Sylfaen" w:hAnsi="Sylfaen" w:cs="Sylfaen"/>
          <w:sz w:val="22"/>
          <w:szCs w:val="22"/>
          <w:lang w:val="ka-GE"/>
        </w:rPr>
        <w:t>დეფორმაციის</w:t>
      </w:r>
      <w:r w:rsidRPr="002D0C45">
        <w:rPr>
          <w:rFonts w:ascii="Sylfaen" w:hAnsi="Sylfaen"/>
          <w:sz w:val="22"/>
          <w:szCs w:val="22"/>
          <w:lang w:val="ka-GE"/>
        </w:rPr>
        <w:t xml:space="preserve"> (</w:t>
      </w:r>
      <w:r w:rsidRPr="002D0C45">
        <w:rPr>
          <w:rFonts w:ascii="Sylfaen" w:hAnsi="Sylfaen" w:cs="Sylfaen"/>
          <w:sz w:val="22"/>
          <w:szCs w:val="22"/>
          <w:lang w:val="ka-GE"/>
        </w:rPr>
        <w:t>ხილული</w:t>
      </w:r>
      <w:r w:rsidRPr="002D0C45">
        <w:rPr>
          <w:rFonts w:ascii="Sylfaen" w:hAnsi="Sylfaen"/>
          <w:sz w:val="22"/>
          <w:szCs w:val="22"/>
          <w:lang w:val="ka-GE"/>
        </w:rPr>
        <w:t xml:space="preserve"> </w:t>
      </w:r>
      <w:r w:rsidRPr="002D0C45">
        <w:rPr>
          <w:rFonts w:ascii="Sylfaen" w:hAnsi="Sylfaen" w:cs="Sylfaen"/>
          <w:sz w:val="22"/>
          <w:szCs w:val="22"/>
          <w:lang w:val="ka-GE"/>
        </w:rPr>
        <w:t>დეფორმაციის</w:t>
      </w:r>
      <w:r w:rsidRPr="002D0C45">
        <w:rPr>
          <w:rFonts w:ascii="Sylfaen" w:hAnsi="Sylfaen"/>
          <w:sz w:val="22"/>
          <w:szCs w:val="22"/>
          <w:lang w:val="ka-GE"/>
        </w:rPr>
        <w:t xml:space="preserve">) </w:t>
      </w:r>
      <w:r w:rsidRPr="002D0C45">
        <w:rPr>
          <w:rFonts w:ascii="Sylfaen" w:hAnsi="Sylfaen" w:cs="Sylfaen"/>
          <w:sz w:val="22"/>
          <w:szCs w:val="22"/>
          <w:lang w:val="ka-GE"/>
        </w:rPr>
        <w:t>აღწერა</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შესაბამისობის 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w:t>
      </w:r>
    </w:p>
    <w:p w14:paraId="4A2C63C9" w14:textId="77777777" w:rsidR="004258F2" w:rsidRPr="002D0C45" w:rsidRDefault="004258F2" w:rsidP="004258F2">
      <w:pPr>
        <w:pStyle w:val="BodyText"/>
        <w:spacing w:before="131"/>
        <w:rPr>
          <w:rFonts w:ascii="Sylfaen" w:hAnsi="Sylfaen"/>
          <w:sz w:val="22"/>
          <w:szCs w:val="22"/>
          <w:lang w:val="ka-GE"/>
        </w:rPr>
      </w:pPr>
    </w:p>
    <w:p w14:paraId="23FCF99A" w14:textId="77777777" w:rsidR="004258F2" w:rsidRPr="002D0C45" w:rsidRDefault="004258F2">
      <w:pPr>
        <w:pStyle w:val="BodyText"/>
        <w:numPr>
          <w:ilvl w:val="2"/>
          <w:numId w:val="143"/>
        </w:numPr>
        <w:rPr>
          <w:b/>
          <w:sz w:val="22"/>
          <w:szCs w:val="22"/>
          <w:lang w:val="ka-GE"/>
        </w:rPr>
      </w:pPr>
      <w:bookmarkStart w:id="35" w:name="_bookmark38"/>
      <w:bookmarkEnd w:id="35"/>
      <w:r w:rsidRPr="002D0C45">
        <w:rPr>
          <w:rFonts w:ascii="Sylfaen" w:hAnsi="Sylfaen" w:cs="Sylfaen"/>
          <w:b/>
          <w:sz w:val="22"/>
          <w:szCs w:val="22"/>
          <w:lang w:val="ka-GE"/>
        </w:rPr>
        <w:t>ზემოქმედებისადმი</w:t>
      </w:r>
      <w:r w:rsidRPr="002D0C45">
        <w:rPr>
          <w:b/>
          <w:sz w:val="22"/>
          <w:szCs w:val="22"/>
          <w:lang w:val="ka-GE"/>
        </w:rPr>
        <w:t xml:space="preserve"> </w:t>
      </w:r>
      <w:r w:rsidRPr="002D0C45">
        <w:rPr>
          <w:rFonts w:ascii="Sylfaen" w:hAnsi="Sylfaen" w:cs="Sylfaen"/>
          <w:b/>
          <w:sz w:val="22"/>
          <w:szCs w:val="22"/>
          <w:lang w:val="ka-GE"/>
        </w:rPr>
        <w:t>მდგრადობა</w:t>
      </w:r>
    </w:p>
    <w:p w14:paraId="3B004BC8" w14:textId="77777777" w:rsidR="004258F2" w:rsidRPr="002D0C45" w:rsidRDefault="004258F2" w:rsidP="004258F2">
      <w:pPr>
        <w:pStyle w:val="BodyText"/>
        <w:spacing w:before="11"/>
        <w:rPr>
          <w:rFonts w:ascii="Sylfaen" w:hAnsi="Sylfaen"/>
          <w:b/>
          <w:sz w:val="22"/>
          <w:szCs w:val="22"/>
          <w:lang w:val="ka-GE"/>
        </w:rPr>
      </w:pPr>
    </w:p>
    <w:p w14:paraId="15681266" w14:textId="77777777" w:rsidR="004258F2" w:rsidRPr="002D0C45" w:rsidRDefault="004258F2" w:rsidP="004258F2">
      <w:pPr>
        <w:pStyle w:val="BodyText"/>
        <w:ind w:left="426" w:right="431"/>
        <w:jc w:val="both"/>
        <w:rPr>
          <w:rFonts w:ascii="Sylfaen" w:hAnsi="Sylfaen"/>
          <w:sz w:val="22"/>
          <w:szCs w:val="22"/>
          <w:lang w:val="ka-GE"/>
        </w:rPr>
      </w:pPr>
      <w:r w:rsidRPr="002D0C45">
        <w:rPr>
          <w:rFonts w:ascii="Sylfaen" w:hAnsi="Sylfaen" w:cs="Sylfaen"/>
          <w:sz w:val="22"/>
          <w:szCs w:val="22"/>
          <w:lang w:val="ka-GE"/>
        </w:rPr>
        <w:lastRenderedPageBreak/>
        <w:t>ზემოქმედებისადმი</w:t>
      </w:r>
      <w:r w:rsidRPr="002D0C45">
        <w:rPr>
          <w:rFonts w:ascii="Sylfaen" w:hAnsi="Sylfaen"/>
          <w:sz w:val="22"/>
          <w:szCs w:val="22"/>
          <w:lang w:val="ka-GE"/>
        </w:rPr>
        <w:t xml:space="preserve"> </w:t>
      </w:r>
      <w:r w:rsidRPr="002D0C45">
        <w:rPr>
          <w:rFonts w:ascii="Sylfaen" w:hAnsi="Sylfaen" w:cs="Sylfaen"/>
          <w:sz w:val="22"/>
          <w:szCs w:val="22"/>
          <w:lang w:val="ka-GE"/>
        </w:rPr>
        <w:t>მდგრადობა</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შემოწმდეს</w:t>
      </w:r>
      <w:r w:rsidRPr="002D0C45">
        <w:rPr>
          <w:rFonts w:ascii="Sylfaen" w:hAnsi="Sylfaen"/>
          <w:sz w:val="22"/>
          <w:szCs w:val="22"/>
          <w:lang w:val="ka-GE"/>
        </w:rPr>
        <w:t xml:space="preserve"> </w:t>
      </w:r>
      <w:r w:rsidRPr="002D0C45">
        <w:rPr>
          <w:rFonts w:ascii="Sylfaen" w:hAnsi="Sylfaen" w:cs="Sylfaen"/>
          <w:sz w:val="22"/>
          <w:szCs w:val="22"/>
          <w:lang w:val="ka-GE"/>
        </w:rPr>
        <w:t>დანართ</w:t>
      </w:r>
      <w:r w:rsidRPr="002D0C45">
        <w:rPr>
          <w:rFonts w:ascii="Sylfaen" w:hAnsi="Sylfaen"/>
          <w:sz w:val="22"/>
          <w:szCs w:val="22"/>
          <w:lang w:val="ka-GE"/>
        </w:rPr>
        <w:t xml:space="preserve"> ზ-</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მეთოდის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w:t>
      </w:r>
    </w:p>
    <w:p w14:paraId="54968541" w14:textId="77777777" w:rsidR="004258F2" w:rsidRPr="002D0C45" w:rsidRDefault="004258F2" w:rsidP="004258F2">
      <w:pPr>
        <w:pStyle w:val="BodyText"/>
        <w:ind w:left="426" w:right="431"/>
        <w:jc w:val="both"/>
        <w:rPr>
          <w:rFonts w:ascii="Sylfaen" w:hAnsi="Sylfaen"/>
          <w:sz w:val="22"/>
          <w:szCs w:val="22"/>
          <w:lang w:val="ka-GE"/>
        </w:rPr>
      </w:pP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შემოწმდეს</w:t>
      </w:r>
      <w:r w:rsidRPr="002D0C45">
        <w:rPr>
          <w:rFonts w:ascii="Sylfaen" w:hAnsi="Sylfaen"/>
          <w:sz w:val="22"/>
          <w:szCs w:val="22"/>
          <w:lang w:val="ka-GE"/>
        </w:rPr>
        <w:t xml:space="preserve"> </w:t>
      </w:r>
      <w:r w:rsidRPr="002D0C45">
        <w:rPr>
          <w:rFonts w:ascii="Sylfaen" w:hAnsi="Sylfaen" w:cs="Sylfaen"/>
          <w:sz w:val="22"/>
          <w:szCs w:val="22"/>
          <w:lang w:val="ka-GE"/>
        </w:rPr>
        <w:t>აწყობილი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w:t>
      </w:r>
      <w:r w:rsidRPr="002D0C45">
        <w:rPr>
          <w:rFonts w:ascii="Sylfaen" w:hAnsi="Sylfaen"/>
          <w:sz w:val="22"/>
          <w:szCs w:val="22"/>
          <w:lang w:val="ka-GE"/>
        </w:rPr>
        <w:t xml:space="preserve"> </w:t>
      </w:r>
      <w:r w:rsidRPr="002D0C45">
        <w:rPr>
          <w:rFonts w:ascii="Sylfaen" w:hAnsi="Sylfaen" w:cs="Sylfaen"/>
          <w:sz w:val="22"/>
          <w:szCs w:val="22"/>
          <w:lang w:val="ka-GE"/>
        </w:rPr>
        <w:t>სულ</w:t>
      </w:r>
      <w:r w:rsidRPr="002D0C45">
        <w:rPr>
          <w:rFonts w:ascii="Sylfaen" w:hAnsi="Sylfaen"/>
          <w:sz w:val="22"/>
          <w:szCs w:val="22"/>
          <w:lang w:val="ka-GE"/>
        </w:rPr>
        <w:t xml:space="preserve"> </w:t>
      </w:r>
      <w:r w:rsidRPr="002D0C45">
        <w:rPr>
          <w:rFonts w:ascii="Sylfaen" w:hAnsi="Sylfaen" w:cs="Sylfaen"/>
          <w:sz w:val="22"/>
          <w:szCs w:val="22"/>
          <w:lang w:val="ka-GE"/>
        </w:rPr>
        <w:t>მცირე</w:t>
      </w:r>
      <w:r w:rsidRPr="002D0C45">
        <w:rPr>
          <w:rFonts w:ascii="Sylfaen" w:hAnsi="Sylfaen"/>
          <w:sz w:val="22"/>
          <w:szCs w:val="22"/>
          <w:lang w:val="ka-GE"/>
        </w:rPr>
        <w:t xml:space="preserve"> </w:t>
      </w:r>
      <w:r w:rsidRPr="002D0C45">
        <w:rPr>
          <w:rFonts w:ascii="Sylfaen" w:hAnsi="Sylfaen" w:cs="Sylfaen"/>
          <w:sz w:val="22"/>
          <w:szCs w:val="22"/>
          <w:lang w:val="ka-GE"/>
        </w:rPr>
        <w:t xml:space="preserve">„ყველაზე ცუდი შემთხვევის სცენარი“ </w:t>
      </w:r>
      <w:r w:rsidRPr="002D0C45">
        <w:rPr>
          <w:rFonts w:ascii="Sylfaen" w:hAnsi="Sylfaen"/>
          <w:sz w:val="22"/>
          <w:szCs w:val="22"/>
          <w:lang w:val="ka-GE"/>
        </w:rPr>
        <w:t>(</w:t>
      </w:r>
      <w:r w:rsidRPr="002D0C45">
        <w:rPr>
          <w:rFonts w:ascii="Sylfaen" w:hAnsi="Sylfaen" w:cs="Sylfaen"/>
          <w:sz w:val="22"/>
          <w:szCs w:val="22"/>
          <w:lang w:val="ka-GE"/>
        </w:rPr>
        <w:t>მექანიკურად</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სუსტი</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w:t>
      </w:r>
      <w:r w:rsidRPr="002D0C45">
        <w:rPr>
          <w:rFonts w:ascii="Sylfaen" w:hAnsi="Sylfaen"/>
          <w:sz w:val="22"/>
          <w:szCs w:val="22"/>
          <w:lang w:val="ka-GE"/>
        </w:rPr>
        <w:t xml:space="preserve">, </w:t>
      </w:r>
      <w:r w:rsidRPr="002D0C45">
        <w:rPr>
          <w:rFonts w:ascii="Sylfaen" w:hAnsi="Sylfaen" w:cs="Sylfaen"/>
          <w:sz w:val="22"/>
          <w:szCs w:val="22"/>
          <w:lang w:val="ka-GE"/>
        </w:rPr>
        <w:t>იხილეთ</w:t>
      </w:r>
      <w:r w:rsidRPr="002D0C45">
        <w:rPr>
          <w:rFonts w:ascii="Sylfaen" w:hAnsi="Sylfaen"/>
          <w:sz w:val="22"/>
          <w:szCs w:val="22"/>
          <w:lang w:val="ka-GE"/>
        </w:rPr>
        <w:t xml:space="preserve"> </w:t>
      </w:r>
      <w:r w:rsidRPr="002D0C45">
        <w:rPr>
          <w:rFonts w:ascii="Sylfaen" w:hAnsi="Sylfaen" w:cs="Sylfaen"/>
          <w:sz w:val="22"/>
          <w:szCs w:val="22"/>
          <w:lang w:val="ka-GE"/>
        </w:rPr>
        <w:t>პუნქტი</w:t>
      </w:r>
      <w:r w:rsidRPr="002D0C45">
        <w:rPr>
          <w:rFonts w:ascii="Sylfaen" w:hAnsi="Sylfaen"/>
          <w:sz w:val="22"/>
          <w:szCs w:val="22"/>
          <w:lang w:val="ka-GE"/>
        </w:rPr>
        <w:t xml:space="preserve"> ზ.5).</w:t>
      </w:r>
    </w:p>
    <w:p w14:paraId="2D830347" w14:textId="77777777" w:rsidR="004258F2" w:rsidRPr="002D0C45" w:rsidRDefault="004258F2" w:rsidP="004258F2">
      <w:pPr>
        <w:pStyle w:val="BodyText"/>
        <w:ind w:left="426" w:right="431"/>
        <w:jc w:val="both"/>
        <w:rPr>
          <w:rFonts w:ascii="Sylfaen" w:hAnsi="Sylfaen"/>
          <w:sz w:val="22"/>
          <w:szCs w:val="22"/>
          <w:lang w:val="ka-GE"/>
        </w:rPr>
      </w:pPr>
      <w:r w:rsidRPr="002D0C45">
        <w:rPr>
          <w:rFonts w:ascii="Sylfaen" w:hAnsi="Sylfaen" w:cs="Sylfaen"/>
          <w:sz w:val="22"/>
          <w:szCs w:val="22"/>
          <w:lang w:val="ka-GE"/>
        </w:rPr>
        <w:t>თითოეული</w:t>
      </w:r>
      <w:r w:rsidRPr="002D0C45">
        <w:rPr>
          <w:rFonts w:ascii="Sylfaen" w:hAnsi="Sylfaen"/>
          <w:sz w:val="22"/>
          <w:szCs w:val="22"/>
          <w:lang w:val="ka-GE"/>
        </w:rPr>
        <w:t xml:space="preserve"> </w:t>
      </w:r>
      <w:r w:rsidRPr="002D0C45">
        <w:rPr>
          <w:rFonts w:ascii="Sylfaen" w:hAnsi="Sylfaen" w:cs="Sylfaen"/>
          <w:sz w:val="22"/>
          <w:szCs w:val="22"/>
          <w:lang w:val="ka-GE"/>
        </w:rPr>
        <w:t>შემოწმებული</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კომპლექტის</w:t>
      </w:r>
      <w:r w:rsidRPr="002D0C45">
        <w:rPr>
          <w:rFonts w:ascii="Sylfaen" w:hAnsi="Sylfaen"/>
          <w:sz w:val="22"/>
          <w:szCs w:val="22"/>
          <w:lang w:val="ka-GE"/>
        </w:rPr>
        <w:t xml:space="preserve"> </w:t>
      </w:r>
      <w:r w:rsidRPr="002D0C45">
        <w:rPr>
          <w:rFonts w:ascii="Sylfaen" w:hAnsi="Sylfaen" w:cs="Sylfaen"/>
          <w:sz w:val="22"/>
          <w:szCs w:val="22"/>
          <w:lang w:val="ka-GE"/>
        </w:rPr>
        <w:t>კონფიგურაციის</w:t>
      </w:r>
      <w:r w:rsidRPr="002D0C45">
        <w:rPr>
          <w:rFonts w:ascii="Sylfaen" w:hAnsi="Sylfaen"/>
          <w:sz w:val="22"/>
          <w:szCs w:val="22"/>
          <w:lang w:val="ka-GE"/>
        </w:rPr>
        <w:t xml:space="preserve"> </w:t>
      </w:r>
      <w:r w:rsidRPr="002D0C45">
        <w:rPr>
          <w:rFonts w:ascii="Sylfaen" w:hAnsi="Sylfaen" w:cs="Sylfaen"/>
          <w:sz w:val="22"/>
          <w:szCs w:val="22"/>
          <w:lang w:val="ka-GE"/>
        </w:rPr>
        <w:t>მყარი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რბილი</w:t>
      </w:r>
      <w:r w:rsidRPr="002D0C45">
        <w:rPr>
          <w:rFonts w:ascii="Sylfaen" w:hAnsi="Sylfaen"/>
          <w:sz w:val="22"/>
          <w:szCs w:val="22"/>
          <w:lang w:val="ka-GE"/>
        </w:rPr>
        <w:t xml:space="preserve"> </w:t>
      </w:r>
      <w:r w:rsidRPr="002D0C45">
        <w:rPr>
          <w:rFonts w:ascii="Sylfaen" w:hAnsi="Sylfaen" w:cs="Sylfaen"/>
          <w:sz w:val="22"/>
          <w:szCs w:val="22"/>
          <w:lang w:val="ka-GE"/>
        </w:rPr>
        <w:t>კორპუსის</w:t>
      </w:r>
      <w:r w:rsidRPr="002D0C45">
        <w:rPr>
          <w:rFonts w:ascii="Sylfaen" w:hAnsi="Sylfaen"/>
          <w:sz w:val="22"/>
          <w:szCs w:val="22"/>
          <w:lang w:val="ka-GE"/>
        </w:rPr>
        <w:t xml:space="preserve"> </w:t>
      </w:r>
      <w:r w:rsidRPr="002D0C45">
        <w:rPr>
          <w:rFonts w:ascii="Sylfaen" w:hAnsi="Sylfaen" w:cs="Sylfaen"/>
          <w:sz w:val="22"/>
          <w:szCs w:val="22"/>
          <w:lang w:val="ka-GE"/>
        </w:rPr>
        <w:t>ზემოქმედებისადმი</w:t>
      </w:r>
      <w:r w:rsidRPr="002D0C45">
        <w:rPr>
          <w:rFonts w:ascii="Sylfaen" w:hAnsi="Sylfaen"/>
          <w:sz w:val="22"/>
          <w:szCs w:val="22"/>
          <w:lang w:val="ka-GE"/>
        </w:rPr>
        <w:t xml:space="preserve"> </w:t>
      </w:r>
      <w:r w:rsidRPr="002D0C45">
        <w:rPr>
          <w:rFonts w:ascii="Sylfaen" w:hAnsi="Sylfaen" w:cs="Sylfaen"/>
          <w:sz w:val="22"/>
          <w:szCs w:val="22"/>
          <w:lang w:val="ka-GE"/>
        </w:rPr>
        <w:t>მდგრადობა</w:t>
      </w:r>
      <w:r w:rsidRPr="002D0C45">
        <w:rPr>
          <w:rFonts w:ascii="Sylfaen" w:hAnsi="Sylfaen"/>
          <w:sz w:val="22"/>
          <w:szCs w:val="22"/>
          <w:lang w:val="ka-GE"/>
        </w:rPr>
        <w:t xml:space="preserve"> [</w:t>
      </w:r>
      <w:r w:rsidRPr="002D0C45">
        <w:rPr>
          <w:rFonts w:ascii="Sylfaen" w:hAnsi="Sylfaen" w:cs="Sylfaen"/>
          <w:sz w:val="22"/>
          <w:szCs w:val="22"/>
          <w:lang w:val="ka-GE"/>
        </w:rPr>
        <w:t>J</w:t>
      </w:r>
      <w:r w:rsidRPr="002D0C45">
        <w:rPr>
          <w:rFonts w:ascii="Sylfaen" w:hAnsi="Sylfaen"/>
          <w:sz w:val="22"/>
          <w:szCs w:val="22"/>
          <w:lang w:val="ka-GE"/>
        </w:rPr>
        <w:t>-</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შესაბამისობის 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w:t>
      </w:r>
    </w:p>
    <w:p w14:paraId="16218D84" w14:textId="504D5BA6" w:rsidR="004258F2" w:rsidRPr="002D0C45" w:rsidRDefault="004258F2" w:rsidP="004258F2">
      <w:pPr>
        <w:pStyle w:val="BodyText"/>
        <w:ind w:left="426" w:right="431"/>
        <w:jc w:val="both"/>
        <w:rPr>
          <w:rFonts w:ascii="Sylfaen" w:hAnsi="Sylfaen"/>
          <w:sz w:val="22"/>
          <w:szCs w:val="22"/>
          <w:lang w:val="ka-GE"/>
        </w:rPr>
      </w:pPr>
      <w:r w:rsidRPr="002D0C45">
        <w:rPr>
          <w:rFonts w:ascii="Sylfaen" w:hAnsi="Sylfaen" w:cs="Sylfaen"/>
          <w:sz w:val="22"/>
          <w:szCs w:val="22"/>
          <w:lang w:val="ka-GE"/>
        </w:rPr>
        <w:t>გარდა</w:t>
      </w:r>
      <w:r w:rsidRPr="002D0C45">
        <w:rPr>
          <w:rFonts w:ascii="Sylfaen" w:hAnsi="Sylfaen"/>
          <w:sz w:val="22"/>
          <w:szCs w:val="22"/>
          <w:lang w:val="ka-GE"/>
        </w:rPr>
        <w:t xml:space="preserve"> </w:t>
      </w:r>
      <w:r w:rsidRPr="002D0C45">
        <w:rPr>
          <w:rFonts w:ascii="Sylfaen" w:hAnsi="Sylfaen" w:cs="Sylfaen"/>
          <w:sz w:val="22"/>
          <w:szCs w:val="22"/>
          <w:lang w:val="ka-GE"/>
        </w:rPr>
        <w:t>ამისა</w:t>
      </w:r>
      <w:r w:rsidRPr="002D0C45">
        <w:rPr>
          <w:rFonts w:ascii="Sylfaen" w:hAnsi="Sylfaen"/>
          <w:sz w:val="22"/>
          <w:szCs w:val="22"/>
          <w:lang w:val="ka-GE"/>
        </w:rPr>
        <w:t>, შესაბამისობის 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ასევე</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ზემოქმედების</w:t>
      </w:r>
      <w:r w:rsidRPr="002D0C45">
        <w:rPr>
          <w:rFonts w:ascii="Sylfaen" w:hAnsi="Sylfaen"/>
          <w:sz w:val="22"/>
          <w:szCs w:val="22"/>
          <w:lang w:val="ka-GE"/>
        </w:rPr>
        <w:t xml:space="preserve"> </w:t>
      </w:r>
      <w:r w:rsidRPr="002D0C45">
        <w:rPr>
          <w:rFonts w:ascii="Sylfaen" w:hAnsi="Sylfaen" w:cs="Sylfaen"/>
          <w:sz w:val="22"/>
          <w:szCs w:val="22"/>
          <w:lang w:val="ka-GE"/>
        </w:rPr>
        <w:t>ხარისხი</w:t>
      </w:r>
      <w:r w:rsidRPr="002D0C45">
        <w:rPr>
          <w:rFonts w:ascii="Sylfaen" w:hAnsi="Sylfaen"/>
          <w:sz w:val="22"/>
          <w:szCs w:val="22"/>
          <w:lang w:val="ka-GE"/>
        </w:rPr>
        <w:t xml:space="preserve"> ზ.3 </w:t>
      </w:r>
      <w:r w:rsidRPr="002D0C45">
        <w:rPr>
          <w:rFonts w:ascii="Sylfaen" w:hAnsi="Sylfaen" w:cs="Sylfaen"/>
          <w:sz w:val="22"/>
          <w:szCs w:val="22"/>
          <w:lang w:val="ka-GE"/>
        </w:rPr>
        <w:t>პუნქტში</w:t>
      </w:r>
      <w:r w:rsidRPr="002D0C45">
        <w:rPr>
          <w:rFonts w:ascii="Sylfaen" w:hAnsi="Sylfaen"/>
          <w:sz w:val="22"/>
          <w:szCs w:val="22"/>
          <w:lang w:val="ka-GE"/>
        </w:rPr>
        <w:t xml:space="preserve"> </w:t>
      </w:r>
      <w:r w:rsidRPr="002D0C45">
        <w:rPr>
          <w:rFonts w:ascii="Sylfaen" w:hAnsi="Sylfaen" w:cs="Sylfaen"/>
          <w:sz w:val="22"/>
          <w:szCs w:val="22"/>
          <w:lang w:val="ka-GE"/>
        </w:rPr>
        <w:t>ცხრილ</w:t>
      </w:r>
      <w:r w:rsidRPr="002D0C45">
        <w:rPr>
          <w:rFonts w:ascii="Sylfaen" w:hAnsi="Sylfaen"/>
          <w:sz w:val="22"/>
          <w:szCs w:val="22"/>
          <w:lang w:val="ka-GE"/>
        </w:rPr>
        <w:t xml:space="preserve"> ზ.2-</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განსაზღვრული</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გამოყენების</w:t>
      </w:r>
      <w:r w:rsidRPr="002D0C45">
        <w:rPr>
          <w:rFonts w:ascii="Sylfaen" w:hAnsi="Sylfaen"/>
          <w:sz w:val="22"/>
          <w:szCs w:val="22"/>
          <w:lang w:val="ka-GE"/>
        </w:rPr>
        <w:t xml:space="preserve"> </w:t>
      </w:r>
      <w:r w:rsidRPr="002D0C45">
        <w:rPr>
          <w:rFonts w:ascii="Sylfaen" w:hAnsi="Sylfaen" w:cs="Sylfaen"/>
          <w:sz w:val="22"/>
          <w:szCs w:val="22"/>
          <w:lang w:val="ka-GE"/>
        </w:rPr>
        <w:t>კატეგორიების</w:t>
      </w:r>
      <w:r w:rsidRPr="002D0C45">
        <w:rPr>
          <w:rFonts w:ascii="Sylfaen" w:hAnsi="Sylfaen"/>
          <w:sz w:val="22"/>
          <w:szCs w:val="22"/>
          <w:lang w:val="ka-GE"/>
        </w:rPr>
        <w:t xml:space="preserve"> </w:t>
      </w:r>
      <w:r w:rsidRPr="002D0C45">
        <w:rPr>
          <w:rFonts w:ascii="Sylfaen" w:hAnsi="Sylfaen" w:cs="Sylfaen"/>
          <w:sz w:val="22"/>
          <w:szCs w:val="22"/>
          <w:lang w:val="ka-GE"/>
        </w:rPr>
        <w:t>მიხედვით</w:t>
      </w:r>
      <w:r w:rsidRPr="002D0C45">
        <w:rPr>
          <w:rFonts w:ascii="Sylfaen" w:hAnsi="Sylfaen"/>
          <w:sz w:val="22"/>
          <w:szCs w:val="22"/>
          <w:lang w:val="ka-GE"/>
        </w:rPr>
        <w:t>.</w:t>
      </w:r>
    </w:p>
    <w:p w14:paraId="203EC8D0" w14:textId="77777777" w:rsidR="004258F2" w:rsidRPr="002D0C45" w:rsidRDefault="004258F2" w:rsidP="004258F2">
      <w:pPr>
        <w:pStyle w:val="BodyText"/>
        <w:spacing w:before="131"/>
        <w:rPr>
          <w:rFonts w:ascii="Sylfaen" w:hAnsi="Sylfaen"/>
          <w:sz w:val="22"/>
          <w:szCs w:val="22"/>
          <w:lang w:val="ka-GE"/>
        </w:rPr>
      </w:pPr>
    </w:p>
    <w:p w14:paraId="23AA8E75" w14:textId="77777777" w:rsidR="004258F2" w:rsidRPr="002D0C45" w:rsidRDefault="004258F2">
      <w:pPr>
        <w:pStyle w:val="BodyText"/>
        <w:numPr>
          <w:ilvl w:val="2"/>
          <w:numId w:val="143"/>
        </w:numPr>
        <w:rPr>
          <w:b/>
          <w:sz w:val="22"/>
          <w:szCs w:val="22"/>
          <w:lang w:val="ka-GE"/>
        </w:rPr>
      </w:pPr>
      <w:bookmarkStart w:id="36" w:name="_bookmark39"/>
      <w:bookmarkEnd w:id="36"/>
      <w:r w:rsidRPr="002D0C45">
        <w:rPr>
          <w:rFonts w:ascii="Sylfaen" w:hAnsi="Sylfaen" w:cs="Sylfaen"/>
          <w:b/>
          <w:sz w:val="22"/>
          <w:szCs w:val="22"/>
          <w:lang w:val="ka-GE"/>
        </w:rPr>
        <w:t>მექანიკური</w:t>
      </w:r>
      <w:r w:rsidRPr="002D0C45">
        <w:rPr>
          <w:b/>
          <w:sz w:val="22"/>
          <w:szCs w:val="22"/>
          <w:lang w:val="ka-GE"/>
        </w:rPr>
        <w:t xml:space="preserve"> </w:t>
      </w:r>
      <w:r w:rsidRPr="002D0C45">
        <w:rPr>
          <w:rFonts w:ascii="Sylfaen" w:hAnsi="Sylfaen" w:cs="Sylfaen"/>
          <w:b/>
          <w:sz w:val="22"/>
          <w:szCs w:val="22"/>
          <w:lang w:val="ka-GE"/>
        </w:rPr>
        <w:t>მდგრადობა</w:t>
      </w:r>
    </w:p>
    <w:p w14:paraId="6127EF80" w14:textId="77777777" w:rsidR="004258F2" w:rsidRPr="002D0C45" w:rsidRDefault="004258F2" w:rsidP="004258F2">
      <w:pPr>
        <w:pStyle w:val="BodyText"/>
        <w:spacing w:before="8"/>
        <w:rPr>
          <w:rFonts w:ascii="Sylfaen" w:hAnsi="Sylfaen"/>
          <w:b/>
          <w:sz w:val="22"/>
          <w:szCs w:val="22"/>
          <w:lang w:val="ka-GE"/>
        </w:rPr>
      </w:pPr>
    </w:p>
    <w:p w14:paraId="541BE8E6" w14:textId="77777777" w:rsidR="004258F2" w:rsidRPr="002D0C45" w:rsidRDefault="004258F2" w:rsidP="004258F2">
      <w:pPr>
        <w:pStyle w:val="BodyText"/>
        <w:spacing w:before="0"/>
        <w:ind w:left="426" w:right="423"/>
        <w:jc w:val="both"/>
        <w:rPr>
          <w:rFonts w:ascii="Sylfaen" w:hAnsi="Sylfaen"/>
          <w:sz w:val="22"/>
          <w:szCs w:val="22"/>
          <w:lang w:val="ka-GE"/>
        </w:rPr>
      </w:pPr>
      <w:r w:rsidRPr="002D0C45">
        <w:rPr>
          <w:rFonts w:ascii="Sylfaen" w:hAnsi="Sylfaen" w:cs="Sylfaen"/>
          <w:sz w:val="22"/>
          <w:szCs w:val="22"/>
          <w:lang w:val="ka-GE"/>
        </w:rPr>
        <w:t>კომპლექტების</w:t>
      </w:r>
      <w:r w:rsidRPr="002D0C45">
        <w:rPr>
          <w:rFonts w:ascii="Sylfaen" w:hAnsi="Sylfaen"/>
          <w:sz w:val="22"/>
          <w:szCs w:val="22"/>
          <w:lang w:val="ka-GE"/>
        </w:rPr>
        <w:t xml:space="preserve"> </w:t>
      </w:r>
      <w:r w:rsidRPr="002D0C45">
        <w:rPr>
          <w:rFonts w:ascii="Sylfaen" w:hAnsi="Sylfaen" w:cs="Sylfaen"/>
          <w:sz w:val="22"/>
          <w:szCs w:val="22"/>
          <w:lang w:val="ka-GE"/>
        </w:rPr>
        <w:t>მექანიკური</w:t>
      </w:r>
      <w:r w:rsidRPr="002D0C45">
        <w:rPr>
          <w:rFonts w:ascii="Sylfaen" w:hAnsi="Sylfaen"/>
          <w:sz w:val="22"/>
          <w:szCs w:val="22"/>
          <w:lang w:val="ka-GE"/>
        </w:rPr>
        <w:t xml:space="preserve"> </w:t>
      </w:r>
      <w:r w:rsidRPr="002D0C45">
        <w:rPr>
          <w:rFonts w:ascii="Sylfaen" w:hAnsi="Sylfaen" w:cs="Sylfaen"/>
          <w:sz w:val="22"/>
          <w:szCs w:val="22"/>
          <w:lang w:val="ka-GE"/>
        </w:rPr>
        <w:t>მდგრადობის</w:t>
      </w:r>
      <w:r w:rsidRPr="002D0C45">
        <w:rPr>
          <w:rFonts w:ascii="Sylfaen" w:hAnsi="Sylfaen"/>
          <w:sz w:val="22"/>
          <w:szCs w:val="22"/>
          <w:lang w:val="ka-GE"/>
        </w:rPr>
        <w:t xml:space="preserve"> </w:t>
      </w:r>
      <w:r w:rsidRPr="002D0C45">
        <w:rPr>
          <w:rFonts w:ascii="Sylfaen" w:hAnsi="Sylfaen" w:cs="Sylfaen"/>
          <w:sz w:val="22"/>
          <w:szCs w:val="22"/>
          <w:lang w:val="ka-GE"/>
        </w:rPr>
        <w:t>შეფასება</w:t>
      </w:r>
      <w:r w:rsidRPr="002D0C45">
        <w:rPr>
          <w:rFonts w:ascii="Sylfaen" w:hAnsi="Sylfaen"/>
          <w:sz w:val="22"/>
          <w:szCs w:val="22"/>
          <w:lang w:val="ka-GE"/>
        </w:rPr>
        <w:t xml:space="preserve"> </w:t>
      </w:r>
      <w:r w:rsidRPr="002D0C45">
        <w:rPr>
          <w:rFonts w:ascii="Sylfaen" w:hAnsi="Sylfaen" w:cs="Sylfaen"/>
          <w:sz w:val="22"/>
          <w:szCs w:val="22"/>
          <w:lang w:val="ka-GE"/>
        </w:rPr>
        <w:t>ხორციელდება</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შესაბამისი</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კომპლექტის</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კომპონენტების</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სამაგრები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ქვეკარკასის კომპონენტები) მექანიკური</w:t>
      </w:r>
      <w:r w:rsidRPr="002D0C45">
        <w:rPr>
          <w:rFonts w:ascii="Sylfaen" w:hAnsi="Sylfaen"/>
          <w:sz w:val="22"/>
          <w:szCs w:val="22"/>
          <w:lang w:val="ka-GE"/>
        </w:rPr>
        <w:t xml:space="preserve"> </w:t>
      </w:r>
      <w:r w:rsidRPr="002D0C45">
        <w:rPr>
          <w:rFonts w:ascii="Sylfaen" w:hAnsi="Sylfaen" w:cs="Sylfaen"/>
          <w:sz w:val="22"/>
          <w:szCs w:val="22"/>
          <w:lang w:val="ka-GE"/>
        </w:rPr>
        <w:t>მდგრადობის</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მათ</w:t>
      </w:r>
      <w:r w:rsidRPr="002D0C45">
        <w:rPr>
          <w:rFonts w:ascii="Sylfaen" w:hAnsi="Sylfaen"/>
          <w:sz w:val="22"/>
          <w:szCs w:val="22"/>
          <w:lang w:val="ka-GE"/>
        </w:rPr>
        <w:t xml:space="preserve"> </w:t>
      </w:r>
      <w:r w:rsidRPr="002D0C45">
        <w:rPr>
          <w:rFonts w:ascii="Sylfaen" w:hAnsi="Sylfaen" w:cs="Sylfaen"/>
          <w:sz w:val="22"/>
          <w:szCs w:val="22"/>
          <w:lang w:val="ka-GE"/>
        </w:rPr>
        <w:t>შორის</w:t>
      </w:r>
      <w:r w:rsidRPr="002D0C45">
        <w:rPr>
          <w:rFonts w:ascii="Sylfaen" w:hAnsi="Sylfaen"/>
          <w:sz w:val="22"/>
          <w:szCs w:val="22"/>
          <w:lang w:val="ka-GE"/>
        </w:rPr>
        <w:t xml:space="preserve"> </w:t>
      </w:r>
      <w:r w:rsidRPr="002D0C45">
        <w:rPr>
          <w:rFonts w:ascii="Sylfaen" w:hAnsi="Sylfaen" w:cs="Sylfaen"/>
          <w:sz w:val="22"/>
          <w:szCs w:val="22"/>
          <w:lang w:val="ka-GE"/>
        </w:rPr>
        <w:t>კავშირების</w:t>
      </w:r>
      <w:r w:rsidRPr="002D0C45">
        <w:rPr>
          <w:rFonts w:ascii="Sylfaen" w:hAnsi="Sylfaen"/>
          <w:sz w:val="22"/>
          <w:szCs w:val="22"/>
          <w:lang w:val="ka-GE"/>
        </w:rPr>
        <w:t xml:space="preserve"> </w:t>
      </w:r>
      <w:r w:rsidRPr="002D0C45">
        <w:rPr>
          <w:rFonts w:ascii="Sylfaen" w:hAnsi="Sylfaen" w:cs="Sylfaen"/>
          <w:sz w:val="22"/>
          <w:szCs w:val="22"/>
          <w:lang w:val="ka-GE"/>
        </w:rPr>
        <w:t>შეფასებით</w:t>
      </w:r>
      <w:r w:rsidRPr="002D0C45">
        <w:rPr>
          <w:rFonts w:ascii="Sylfaen" w:hAnsi="Sylfaen"/>
          <w:sz w:val="22"/>
          <w:szCs w:val="22"/>
          <w:lang w:val="ka-GE"/>
        </w:rPr>
        <w:t xml:space="preserve">, </w:t>
      </w:r>
      <w:r w:rsidRPr="002D0C45">
        <w:rPr>
          <w:rFonts w:ascii="Sylfaen" w:hAnsi="Sylfaen" w:cs="Sylfaen"/>
          <w:sz w:val="22"/>
          <w:szCs w:val="22"/>
          <w:lang w:val="ka-GE"/>
        </w:rPr>
        <w:t>რომლებიც</w:t>
      </w:r>
      <w:r w:rsidRPr="002D0C45">
        <w:rPr>
          <w:rFonts w:ascii="Sylfaen" w:hAnsi="Sylfaen"/>
          <w:sz w:val="22"/>
          <w:szCs w:val="22"/>
          <w:lang w:val="ka-GE"/>
        </w:rPr>
        <w:t xml:space="preserve"> </w:t>
      </w:r>
      <w:r w:rsidRPr="002D0C45">
        <w:rPr>
          <w:rFonts w:ascii="Sylfaen" w:hAnsi="Sylfaen" w:cs="Sylfaen"/>
          <w:sz w:val="22"/>
          <w:szCs w:val="22"/>
          <w:lang w:val="ka-GE"/>
        </w:rPr>
        <w:t>წარმოადგენენ</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w:t>
      </w:r>
      <w:r w:rsidRPr="002D0C45">
        <w:rPr>
          <w:rFonts w:ascii="Sylfaen" w:hAnsi="Sylfaen"/>
          <w:sz w:val="22"/>
          <w:szCs w:val="22"/>
          <w:lang w:val="ka-GE"/>
        </w:rPr>
        <w:t xml:space="preserve"> </w:t>
      </w:r>
      <w:r w:rsidRPr="002D0C45">
        <w:rPr>
          <w:rFonts w:ascii="Sylfaen" w:hAnsi="Sylfaen" w:cs="Sylfaen"/>
          <w:sz w:val="22"/>
          <w:szCs w:val="22"/>
          <w:lang w:val="ka-GE"/>
        </w:rPr>
        <w:t>ამ</w:t>
      </w:r>
      <w:r w:rsidRPr="002D0C45">
        <w:rPr>
          <w:rFonts w:ascii="Sylfaen" w:hAnsi="Sylfaen"/>
          <w:sz w:val="22"/>
          <w:szCs w:val="22"/>
          <w:lang w:val="ka-GE"/>
        </w:rPr>
        <w:t xml:space="preserve"> </w:t>
      </w:r>
      <w:r w:rsidRPr="002D0C45">
        <w:rPr>
          <w:rFonts w:ascii="Sylfaen" w:hAnsi="Sylfaen" w:cs="Sylfaen"/>
          <w:sz w:val="22"/>
          <w:szCs w:val="22"/>
          <w:lang w:val="ka-GE"/>
        </w:rPr>
        <w:t>არსებით</w:t>
      </w:r>
      <w:r w:rsidRPr="002D0C45">
        <w:rPr>
          <w:rFonts w:ascii="Sylfaen" w:hAnsi="Sylfaen"/>
          <w:sz w:val="22"/>
          <w:szCs w:val="22"/>
          <w:lang w:val="ka-GE"/>
        </w:rPr>
        <w:t xml:space="preserve"> </w:t>
      </w:r>
      <w:r w:rsidRPr="002D0C45">
        <w:rPr>
          <w:rFonts w:ascii="Sylfaen" w:hAnsi="Sylfaen" w:cs="Sylfaen"/>
          <w:sz w:val="22"/>
          <w:szCs w:val="22"/>
          <w:lang w:val="ka-GE"/>
        </w:rPr>
        <w:t>მახასიათებელს</w:t>
      </w:r>
      <w:r w:rsidRPr="002D0C45">
        <w:rPr>
          <w:rFonts w:ascii="Sylfaen" w:hAnsi="Sylfaen"/>
          <w:sz w:val="22"/>
          <w:szCs w:val="22"/>
          <w:lang w:val="ka-GE"/>
        </w:rPr>
        <w:t>.</w:t>
      </w:r>
    </w:p>
    <w:p w14:paraId="4DC2B2DE" w14:textId="77777777" w:rsidR="004258F2" w:rsidRPr="002D0C45" w:rsidRDefault="004258F2" w:rsidP="004258F2">
      <w:pPr>
        <w:pStyle w:val="BodyText"/>
        <w:ind w:left="426" w:right="400"/>
        <w:jc w:val="both"/>
        <w:rPr>
          <w:rFonts w:ascii="Sylfaen" w:hAnsi="Sylfaen"/>
          <w:sz w:val="22"/>
          <w:szCs w:val="22"/>
          <w:lang w:val="ka-GE"/>
        </w:rPr>
      </w:pPr>
      <w:r w:rsidRPr="002D0C45">
        <w:rPr>
          <w:rFonts w:ascii="Sylfaen" w:hAnsi="Sylfaen"/>
          <w:sz w:val="22"/>
          <w:szCs w:val="22"/>
          <w:lang w:val="ka-GE"/>
        </w:rPr>
        <w:t>შეფასება დამოკიდებულია შესაბამისი კომპლექტის ოჯახზე (იხ. ცხრილი 2.1.2) და შესაფასებელი კომპლექტის შემადგენლობაზე (სრული კომპლექტი, მინიმალური კომპლექტი ან მხოლოდ მოპირკეთების ელემენტი, რომელიც შეფასებულია კომპლექტის სახით), იხილეთ პუნქტი 1.1.</w:t>
      </w:r>
    </w:p>
    <w:p w14:paraId="4154DD65" w14:textId="77777777" w:rsidR="004258F2" w:rsidRPr="002D0C45" w:rsidRDefault="004258F2" w:rsidP="004258F2">
      <w:pPr>
        <w:pStyle w:val="BodyText"/>
        <w:ind w:left="426"/>
        <w:jc w:val="both"/>
        <w:rPr>
          <w:rFonts w:ascii="Sylfaen" w:hAnsi="Sylfaen"/>
          <w:sz w:val="22"/>
          <w:szCs w:val="22"/>
          <w:lang w:val="ka-GE"/>
        </w:rPr>
      </w:pPr>
      <w:r w:rsidRPr="002D0C45">
        <w:rPr>
          <w:rFonts w:ascii="Sylfaen" w:hAnsi="Sylfaen"/>
          <w:sz w:val="22"/>
          <w:szCs w:val="22"/>
          <w:lang w:val="ka-GE"/>
        </w:rPr>
        <w:t>მექანიკური ძირითადი მახასიათებლები განაწილებულია ოთხ ჯგუფად:</w:t>
      </w:r>
    </w:p>
    <w:p w14:paraId="6FBE30FF" w14:textId="77777777" w:rsidR="004258F2" w:rsidRPr="002D0C45" w:rsidRDefault="004258F2" w:rsidP="004258F2">
      <w:pPr>
        <w:tabs>
          <w:tab w:val="left" w:pos="782"/>
        </w:tabs>
        <w:spacing w:before="200"/>
        <w:ind w:left="426"/>
        <w:rPr>
          <w:rFonts w:ascii="Sylfaen" w:hAnsi="Sylfaen"/>
          <w:lang w:val="ka-GE"/>
        </w:rPr>
      </w:pPr>
      <w:r w:rsidRPr="002D0C45">
        <w:rPr>
          <w:rFonts w:ascii="Sylfaen" w:hAnsi="Sylfaen" w:cs="Sylfaen"/>
          <w:spacing w:val="-2"/>
          <w:lang w:val="ka-GE"/>
        </w:rPr>
        <w:t>ა) მოპირკეთების</w:t>
      </w:r>
      <w:r w:rsidRPr="002D0C45">
        <w:rPr>
          <w:rFonts w:ascii="Sylfaen" w:hAnsi="Sylfaen"/>
          <w:spacing w:val="-2"/>
          <w:lang w:val="ka-GE"/>
        </w:rPr>
        <w:t xml:space="preserve"> </w:t>
      </w:r>
      <w:r w:rsidRPr="002D0C45">
        <w:rPr>
          <w:rFonts w:ascii="Sylfaen" w:hAnsi="Sylfaen" w:cs="Sylfaen"/>
          <w:spacing w:val="-2"/>
          <w:lang w:val="ka-GE"/>
        </w:rPr>
        <w:t>ელემენტების</w:t>
      </w:r>
      <w:r w:rsidRPr="002D0C45">
        <w:rPr>
          <w:rFonts w:ascii="Sylfaen" w:hAnsi="Sylfaen"/>
          <w:spacing w:val="-2"/>
          <w:lang w:val="ka-GE"/>
        </w:rPr>
        <w:t xml:space="preserve"> </w:t>
      </w:r>
      <w:r w:rsidRPr="002D0C45">
        <w:rPr>
          <w:rFonts w:ascii="Sylfaen" w:hAnsi="Sylfaen" w:cs="Sylfaen"/>
          <w:spacing w:val="-2"/>
          <w:lang w:val="ka-GE"/>
        </w:rPr>
        <w:t>მექანიკური</w:t>
      </w:r>
      <w:r w:rsidRPr="002D0C45">
        <w:rPr>
          <w:rFonts w:ascii="Sylfaen" w:hAnsi="Sylfaen"/>
          <w:spacing w:val="-2"/>
          <w:lang w:val="ka-GE"/>
        </w:rPr>
        <w:t xml:space="preserve"> </w:t>
      </w:r>
      <w:r w:rsidRPr="002D0C45">
        <w:rPr>
          <w:rFonts w:ascii="Sylfaen" w:hAnsi="Sylfaen" w:cs="Sylfaen"/>
          <w:spacing w:val="-2"/>
          <w:lang w:val="ka-GE"/>
        </w:rPr>
        <w:t>მდგრადობა</w:t>
      </w:r>
      <w:r w:rsidRPr="002D0C45">
        <w:rPr>
          <w:rFonts w:ascii="Sylfaen" w:hAnsi="Sylfaen"/>
          <w:spacing w:val="-2"/>
          <w:lang w:val="ka-GE"/>
        </w:rPr>
        <w:t>:</w:t>
      </w:r>
    </w:p>
    <w:p w14:paraId="6E6AA783" w14:textId="77777777" w:rsidR="004258F2" w:rsidRPr="002D0C45" w:rsidRDefault="004258F2">
      <w:pPr>
        <w:pStyle w:val="ListParagraph"/>
        <w:numPr>
          <w:ilvl w:val="1"/>
          <w:numId w:val="108"/>
        </w:numPr>
        <w:tabs>
          <w:tab w:val="left" w:pos="1146"/>
        </w:tabs>
        <w:spacing w:before="200"/>
        <w:contextualSpacing w:val="0"/>
        <w:rPr>
          <w:rFonts w:ascii="Sylfaen" w:hAnsi="Sylfaen"/>
          <w:color w:val="000009"/>
          <w:lang w:val="ka-GE"/>
        </w:rPr>
      </w:pPr>
      <w:r w:rsidRPr="002D0C45">
        <w:rPr>
          <w:rFonts w:ascii="Sylfaen" w:hAnsi="Sylfaen" w:cs="Sylfaen"/>
          <w:color w:val="000009"/>
          <w:spacing w:val="-2"/>
          <w:lang w:val="ka-GE"/>
        </w:rPr>
        <w:t>მოხრის</w:t>
      </w:r>
      <w:r w:rsidRPr="002D0C45">
        <w:rPr>
          <w:rFonts w:ascii="Sylfaen" w:hAnsi="Sylfaen"/>
          <w:color w:val="000009"/>
          <w:spacing w:val="-2"/>
          <w:lang w:val="ka-GE"/>
        </w:rPr>
        <w:t xml:space="preserve"> </w:t>
      </w:r>
      <w:r w:rsidRPr="002D0C45">
        <w:rPr>
          <w:rFonts w:ascii="Sylfaen" w:hAnsi="Sylfaen" w:cs="Sylfaen"/>
          <w:color w:val="000009"/>
          <w:spacing w:val="-2"/>
          <w:lang w:val="ka-GE"/>
        </w:rPr>
        <w:t>სიმტკიცე</w:t>
      </w:r>
      <w:r w:rsidRPr="002D0C45">
        <w:rPr>
          <w:rFonts w:ascii="Sylfaen" w:hAnsi="Sylfaen"/>
          <w:color w:val="000009"/>
          <w:spacing w:val="-2"/>
          <w:lang w:val="ka-GE"/>
        </w:rPr>
        <w:t xml:space="preserve">. </w:t>
      </w:r>
      <w:r w:rsidRPr="002D0C45">
        <w:rPr>
          <w:rFonts w:ascii="Sylfaen" w:hAnsi="Sylfaen" w:cs="Sylfaen"/>
          <w:color w:val="000009"/>
          <w:spacing w:val="-2"/>
          <w:lang w:val="ka-GE"/>
        </w:rPr>
        <w:t>იხილეთ</w:t>
      </w:r>
      <w:r w:rsidRPr="002D0C45">
        <w:rPr>
          <w:rFonts w:ascii="Sylfaen" w:hAnsi="Sylfaen"/>
          <w:color w:val="000009"/>
          <w:spacing w:val="-2"/>
          <w:lang w:val="ka-GE"/>
        </w:rPr>
        <w:t xml:space="preserve"> </w:t>
      </w:r>
      <w:r w:rsidRPr="002D0C45">
        <w:rPr>
          <w:rFonts w:ascii="Sylfaen" w:hAnsi="Sylfaen" w:cs="Sylfaen"/>
          <w:color w:val="000009"/>
          <w:spacing w:val="-2"/>
          <w:lang w:val="ka-GE"/>
        </w:rPr>
        <w:t>პუნქტი</w:t>
      </w:r>
      <w:r w:rsidRPr="002D0C45">
        <w:rPr>
          <w:rFonts w:ascii="Sylfaen" w:hAnsi="Sylfaen"/>
          <w:color w:val="000009"/>
          <w:spacing w:val="-2"/>
          <w:lang w:val="ka-GE"/>
        </w:rPr>
        <w:t xml:space="preserve"> 2.2.12.1.</w:t>
      </w:r>
    </w:p>
    <w:p w14:paraId="0CA9369E" w14:textId="77777777" w:rsidR="004258F2" w:rsidRPr="002D0C45" w:rsidRDefault="004258F2">
      <w:pPr>
        <w:pStyle w:val="ListParagraph"/>
        <w:numPr>
          <w:ilvl w:val="1"/>
          <w:numId w:val="108"/>
        </w:numPr>
        <w:tabs>
          <w:tab w:val="left" w:pos="1146"/>
        </w:tabs>
        <w:spacing w:before="202"/>
        <w:contextualSpacing w:val="0"/>
        <w:rPr>
          <w:rFonts w:ascii="Sylfaen" w:hAnsi="Sylfaen"/>
          <w:color w:val="000009"/>
          <w:lang w:val="ka-GE"/>
        </w:rPr>
      </w:pPr>
      <w:r w:rsidRPr="002D0C45">
        <w:rPr>
          <w:rFonts w:ascii="Sylfaen" w:hAnsi="Sylfaen" w:cs="Sylfaen"/>
          <w:color w:val="000009"/>
          <w:spacing w:val="-2"/>
          <w:lang w:val="ka-GE"/>
        </w:rPr>
        <w:t>ღარების</w:t>
      </w:r>
      <w:r w:rsidRPr="002D0C45">
        <w:rPr>
          <w:rFonts w:ascii="Sylfaen" w:hAnsi="Sylfaen"/>
          <w:color w:val="000009"/>
          <w:spacing w:val="-2"/>
          <w:lang w:val="ka-GE"/>
        </w:rPr>
        <w:t xml:space="preserve"> </w:t>
      </w:r>
      <w:r w:rsidRPr="002D0C45">
        <w:rPr>
          <w:rFonts w:ascii="Sylfaen" w:hAnsi="Sylfaen" w:cs="Sylfaen"/>
          <w:color w:val="000009"/>
          <w:spacing w:val="-2"/>
          <w:lang w:val="ka-GE"/>
        </w:rPr>
        <w:t>მდგრადობა</w:t>
      </w:r>
      <w:r w:rsidRPr="002D0C45">
        <w:rPr>
          <w:rFonts w:ascii="Sylfaen" w:hAnsi="Sylfaen"/>
          <w:color w:val="000009"/>
          <w:spacing w:val="-2"/>
          <w:lang w:val="ka-GE"/>
        </w:rPr>
        <w:t xml:space="preserve">. </w:t>
      </w:r>
      <w:r w:rsidRPr="002D0C45">
        <w:rPr>
          <w:rFonts w:ascii="Sylfaen" w:hAnsi="Sylfaen" w:cs="Sylfaen"/>
          <w:color w:val="000009"/>
          <w:spacing w:val="-2"/>
          <w:lang w:val="ka-GE"/>
        </w:rPr>
        <w:t>იხილეთ</w:t>
      </w:r>
      <w:r w:rsidRPr="002D0C45">
        <w:rPr>
          <w:rFonts w:ascii="Sylfaen" w:hAnsi="Sylfaen"/>
          <w:color w:val="000009"/>
          <w:spacing w:val="-2"/>
          <w:lang w:val="ka-GE"/>
        </w:rPr>
        <w:t xml:space="preserve"> </w:t>
      </w:r>
      <w:r w:rsidRPr="002D0C45">
        <w:rPr>
          <w:rFonts w:ascii="Sylfaen" w:hAnsi="Sylfaen" w:cs="Sylfaen"/>
          <w:color w:val="000009"/>
          <w:spacing w:val="-2"/>
          <w:lang w:val="ka-GE"/>
        </w:rPr>
        <w:t>პუნქტი</w:t>
      </w:r>
      <w:r w:rsidRPr="002D0C45">
        <w:rPr>
          <w:rFonts w:ascii="Sylfaen" w:hAnsi="Sylfaen"/>
          <w:color w:val="000009"/>
          <w:spacing w:val="-2"/>
          <w:lang w:val="ka-GE"/>
        </w:rPr>
        <w:t xml:space="preserve"> 2.2.12.2.</w:t>
      </w:r>
    </w:p>
    <w:p w14:paraId="52A0FFC6" w14:textId="77777777" w:rsidR="004258F2" w:rsidRPr="002D0C45" w:rsidRDefault="004258F2">
      <w:pPr>
        <w:pStyle w:val="ListParagraph"/>
        <w:numPr>
          <w:ilvl w:val="1"/>
          <w:numId w:val="108"/>
        </w:numPr>
        <w:tabs>
          <w:tab w:val="left" w:pos="1146"/>
        </w:tabs>
        <w:spacing w:before="199"/>
        <w:contextualSpacing w:val="0"/>
        <w:rPr>
          <w:rFonts w:ascii="Sylfaen" w:hAnsi="Sylfaen"/>
          <w:color w:val="000009"/>
          <w:lang w:val="ka-GE"/>
        </w:rPr>
      </w:pPr>
      <w:r w:rsidRPr="002D0C45">
        <w:rPr>
          <w:rFonts w:ascii="Sylfaen" w:hAnsi="Sylfaen" w:cs="Sylfaen"/>
          <w:color w:val="000009"/>
          <w:spacing w:val="-2"/>
          <w:lang w:val="ka-GE"/>
        </w:rPr>
        <w:t>შტიფტის ხვრელების</w:t>
      </w:r>
      <w:r w:rsidRPr="002D0C45">
        <w:rPr>
          <w:rFonts w:ascii="Sylfaen" w:hAnsi="Sylfaen"/>
          <w:color w:val="000009"/>
          <w:spacing w:val="-2"/>
          <w:lang w:val="ka-GE"/>
        </w:rPr>
        <w:t xml:space="preserve"> </w:t>
      </w:r>
      <w:r w:rsidRPr="002D0C45">
        <w:rPr>
          <w:rFonts w:ascii="Sylfaen" w:hAnsi="Sylfaen" w:cs="Sylfaen"/>
          <w:color w:val="000009"/>
          <w:spacing w:val="-2"/>
          <w:lang w:val="ka-GE"/>
        </w:rPr>
        <w:t>მდგრადობა</w:t>
      </w:r>
      <w:r w:rsidRPr="002D0C45">
        <w:rPr>
          <w:rFonts w:ascii="Sylfaen" w:hAnsi="Sylfaen"/>
          <w:color w:val="000009"/>
          <w:spacing w:val="-2"/>
          <w:lang w:val="ka-GE"/>
        </w:rPr>
        <w:t xml:space="preserve">. </w:t>
      </w:r>
      <w:r w:rsidRPr="002D0C45">
        <w:rPr>
          <w:rFonts w:ascii="Sylfaen" w:hAnsi="Sylfaen" w:cs="Sylfaen"/>
          <w:color w:val="000009"/>
          <w:spacing w:val="-2"/>
          <w:lang w:val="ka-GE"/>
        </w:rPr>
        <w:t>იხილეთ</w:t>
      </w:r>
      <w:r w:rsidRPr="002D0C45">
        <w:rPr>
          <w:rFonts w:ascii="Sylfaen" w:hAnsi="Sylfaen"/>
          <w:color w:val="000009"/>
          <w:spacing w:val="-2"/>
          <w:lang w:val="ka-GE"/>
        </w:rPr>
        <w:t xml:space="preserve"> </w:t>
      </w:r>
      <w:r w:rsidRPr="002D0C45">
        <w:rPr>
          <w:rFonts w:ascii="Sylfaen" w:hAnsi="Sylfaen" w:cs="Sylfaen"/>
          <w:color w:val="000009"/>
          <w:spacing w:val="-2"/>
          <w:lang w:val="ka-GE"/>
        </w:rPr>
        <w:t>პუნქტი</w:t>
      </w:r>
      <w:r w:rsidRPr="002D0C45">
        <w:rPr>
          <w:rFonts w:ascii="Sylfaen" w:hAnsi="Sylfaen"/>
          <w:color w:val="000009"/>
          <w:spacing w:val="-2"/>
          <w:lang w:val="ka-GE"/>
        </w:rPr>
        <w:t xml:space="preserve"> 2.2.12.3.</w:t>
      </w:r>
    </w:p>
    <w:p w14:paraId="05812780" w14:textId="77777777" w:rsidR="004258F2" w:rsidRPr="002D0C45" w:rsidRDefault="004258F2">
      <w:pPr>
        <w:pStyle w:val="ListParagraph"/>
        <w:numPr>
          <w:ilvl w:val="1"/>
          <w:numId w:val="108"/>
        </w:numPr>
        <w:tabs>
          <w:tab w:val="left" w:pos="1146"/>
        </w:tabs>
        <w:spacing w:before="200"/>
        <w:contextualSpacing w:val="0"/>
        <w:rPr>
          <w:rFonts w:ascii="Sylfaen" w:hAnsi="Sylfaen"/>
          <w:lang w:val="ka-GE"/>
        </w:rPr>
      </w:pPr>
      <w:r w:rsidRPr="002D0C45">
        <w:rPr>
          <w:rFonts w:ascii="Sylfaen" w:hAnsi="Sylfaen" w:cs="Sylfaen"/>
          <w:spacing w:val="-2"/>
          <w:lang w:val="ka-GE"/>
        </w:rPr>
        <w:t>ხანგრძლივი</w:t>
      </w:r>
      <w:r w:rsidRPr="002D0C45">
        <w:rPr>
          <w:rFonts w:ascii="Sylfaen" w:hAnsi="Sylfaen"/>
          <w:spacing w:val="-2"/>
          <w:lang w:val="ka-GE"/>
        </w:rPr>
        <w:t xml:space="preserve"> </w:t>
      </w:r>
      <w:r w:rsidRPr="002D0C45">
        <w:rPr>
          <w:rFonts w:ascii="Sylfaen" w:hAnsi="Sylfaen" w:cs="Sylfaen"/>
          <w:spacing w:val="-2"/>
          <w:lang w:val="ka-GE"/>
        </w:rPr>
        <w:t>ან</w:t>
      </w:r>
      <w:r w:rsidRPr="002D0C45">
        <w:rPr>
          <w:rFonts w:ascii="Sylfaen" w:hAnsi="Sylfaen"/>
          <w:spacing w:val="-2"/>
          <w:lang w:val="ka-GE"/>
        </w:rPr>
        <w:t xml:space="preserve"> </w:t>
      </w:r>
      <w:r w:rsidRPr="002D0C45">
        <w:rPr>
          <w:rFonts w:ascii="Sylfaen" w:hAnsi="Sylfaen" w:cs="Sylfaen"/>
          <w:spacing w:val="-2"/>
          <w:lang w:val="ka-GE"/>
        </w:rPr>
        <w:t>მუდმივი</w:t>
      </w:r>
      <w:r w:rsidRPr="002D0C45">
        <w:rPr>
          <w:rFonts w:ascii="Sylfaen" w:hAnsi="Sylfaen"/>
          <w:spacing w:val="-2"/>
          <w:lang w:val="ka-GE"/>
        </w:rPr>
        <w:t xml:space="preserve"> </w:t>
      </w:r>
      <w:r w:rsidRPr="002D0C45">
        <w:rPr>
          <w:rFonts w:ascii="Sylfaen" w:hAnsi="Sylfaen" w:cs="Sylfaen"/>
          <w:spacing w:val="-2"/>
          <w:lang w:val="ka-GE"/>
        </w:rPr>
        <w:t>მკვდარი</w:t>
      </w:r>
      <w:r w:rsidRPr="002D0C45">
        <w:rPr>
          <w:rFonts w:ascii="Sylfaen" w:hAnsi="Sylfaen"/>
          <w:spacing w:val="-2"/>
          <w:lang w:val="ka-GE"/>
        </w:rPr>
        <w:t xml:space="preserve"> </w:t>
      </w:r>
      <w:r w:rsidRPr="002D0C45">
        <w:rPr>
          <w:rFonts w:ascii="Sylfaen" w:hAnsi="Sylfaen" w:cs="Sylfaen"/>
          <w:spacing w:val="-2"/>
          <w:lang w:val="ka-GE"/>
        </w:rPr>
        <w:t>დატვირთვისადმი</w:t>
      </w:r>
      <w:r w:rsidRPr="002D0C45">
        <w:rPr>
          <w:rFonts w:ascii="Sylfaen" w:hAnsi="Sylfaen"/>
          <w:spacing w:val="-2"/>
          <w:lang w:val="ka-GE"/>
        </w:rPr>
        <w:t xml:space="preserve"> </w:t>
      </w:r>
      <w:r w:rsidRPr="002D0C45">
        <w:rPr>
          <w:rFonts w:ascii="Sylfaen" w:hAnsi="Sylfaen" w:cs="Sylfaen"/>
          <w:spacing w:val="-2"/>
          <w:lang w:val="ka-GE"/>
        </w:rPr>
        <w:t>მდგრადობა</w:t>
      </w:r>
      <w:r w:rsidRPr="002D0C45">
        <w:rPr>
          <w:rFonts w:ascii="Sylfaen" w:hAnsi="Sylfaen"/>
          <w:spacing w:val="-2"/>
          <w:lang w:val="ka-GE"/>
        </w:rPr>
        <w:t xml:space="preserve"> (</w:t>
      </w:r>
      <w:r w:rsidRPr="002D0C45">
        <w:rPr>
          <w:rFonts w:ascii="Sylfaen" w:hAnsi="Sylfaen" w:cs="Sylfaen"/>
          <w:spacing w:val="-2"/>
          <w:lang w:val="ka-GE"/>
        </w:rPr>
        <w:t>ცოცვის</w:t>
      </w:r>
      <w:r w:rsidRPr="002D0C45">
        <w:rPr>
          <w:rFonts w:ascii="Sylfaen" w:hAnsi="Sylfaen"/>
          <w:spacing w:val="-2"/>
          <w:lang w:val="ka-GE"/>
        </w:rPr>
        <w:t xml:space="preserve"> </w:t>
      </w:r>
      <w:r w:rsidRPr="002D0C45">
        <w:rPr>
          <w:rFonts w:ascii="Sylfaen" w:hAnsi="Sylfaen" w:cs="Sylfaen"/>
          <w:spacing w:val="-2"/>
          <w:lang w:val="ka-GE"/>
        </w:rPr>
        <w:t>ტესტი</w:t>
      </w:r>
      <w:r w:rsidRPr="002D0C45">
        <w:rPr>
          <w:rFonts w:ascii="Sylfaen" w:hAnsi="Sylfaen"/>
          <w:spacing w:val="-2"/>
          <w:lang w:val="ka-GE"/>
        </w:rPr>
        <w:t xml:space="preserve">). </w:t>
      </w:r>
      <w:r w:rsidRPr="002D0C45">
        <w:rPr>
          <w:rFonts w:ascii="Sylfaen" w:hAnsi="Sylfaen" w:cs="Sylfaen"/>
          <w:spacing w:val="-2"/>
          <w:lang w:val="ka-GE"/>
        </w:rPr>
        <w:t>იხილეთ</w:t>
      </w:r>
      <w:r w:rsidRPr="002D0C45">
        <w:rPr>
          <w:rFonts w:ascii="Sylfaen" w:hAnsi="Sylfaen"/>
          <w:spacing w:val="-2"/>
          <w:lang w:val="ka-GE"/>
        </w:rPr>
        <w:t xml:space="preserve"> </w:t>
      </w:r>
      <w:r w:rsidRPr="002D0C45">
        <w:rPr>
          <w:rFonts w:ascii="Sylfaen" w:hAnsi="Sylfaen" w:cs="Sylfaen"/>
          <w:spacing w:val="-2"/>
          <w:lang w:val="ka-GE"/>
        </w:rPr>
        <w:t>პუნქტი</w:t>
      </w:r>
      <w:r w:rsidRPr="002D0C45">
        <w:rPr>
          <w:rFonts w:ascii="Sylfaen" w:hAnsi="Sylfaen"/>
          <w:spacing w:val="-2"/>
          <w:lang w:val="ka-GE"/>
        </w:rPr>
        <w:t xml:space="preserve"> 2.2.12.4.</w:t>
      </w:r>
    </w:p>
    <w:p w14:paraId="46D50170" w14:textId="77777777" w:rsidR="004258F2" w:rsidRPr="002D0C45" w:rsidRDefault="004258F2" w:rsidP="004258F2">
      <w:pPr>
        <w:tabs>
          <w:tab w:val="left" w:pos="782"/>
        </w:tabs>
        <w:spacing w:before="200"/>
        <w:ind w:left="426"/>
        <w:rPr>
          <w:rFonts w:ascii="Sylfaen" w:hAnsi="Sylfaen"/>
          <w:lang w:val="ka-GE"/>
        </w:rPr>
      </w:pPr>
      <w:r w:rsidRPr="002D0C45">
        <w:rPr>
          <w:rFonts w:ascii="Sylfaen" w:hAnsi="Sylfaen" w:cs="Sylfaen"/>
          <w:spacing w:val="-2"/>
          <w:lang w:val="ka-GE"/>
        </w:rPr>
        <w:t>ბ) მოპირკეთების</w:t>
      </w:r>
      <w:r w:rsidRPr="002D0C45">
        <w:rPr>
          <w:rFonts w:ascii="Sylfaen" w:hAnsi="Sylfaen"/>
          <w:spacing w:val="-2"/>
          <w:lang w:val="ka-GE"/>
        </w:rPr>
        <w:t xml:space="preserve"> </w:t>
      </w:r>
      <w:r w:rsidRPr="002D0C45">
        <w:rPr>
          <w:rFonts w:ascii="Sylfaen" w:hAnsi="Sylfaen" w:cs="Sylfaen"/>
          <w:spacing w:val="-2"/>
          <w:lang w:val="ka-GE"/>
        </w:rPr>
        <w:t>ელემენტებსა</w:t>
      </w:r>
      <w:r w:rsidRPr="002D0C45">
        <w:rPr>
          <w:rFonts w:ascii="Sylfaen" w:hAnsi="Sylfaen"/>
          <w:spacing w:val="-2"/>
          <w:lang w:val="ka-GE"/>
        </w:rPr>
        <w:t xml:space="preserve"> </w:t>
      </w:r>
      <w:r w:rsidRPr="002D0C45">
        <w:rPr>
          <w:rFonts w:ascii="Sylfaen" w:hAnsi="Sylfaen" w:cs="Sylfaen"/>
          <w:spacing w:val="-2"/>
          <w:lang w:val="ka-GE"/>
        </w:rPr>
        <w:t>და</w:t>
      </w:r>
      <w:r w:rsidRPr="002D0C45">
        <w:rPr>
          <w:rFonts w:ascii="Sylfaen" w:hAnsi="Sylfaen"/>
          <w:spacing w:val="-2"/>
          <w:lang w:val="ka-GE"/>
        </w:rPr>
        <w:t xml:space="preserve"> </w:t>
      </w:r>
      <w:r w:rsidRPr="002D0C45">
        <w:rPr>
          <w:rFonts w:ascii="Sylfaen" w:hAnsi="Sylfaen" w:cs="Sylfaen"/>
          <w:spacing w:val="-2"/>
          <w:lang w:val="ka-GE"/>
        </w:rPr>
        <w:t>მოპირკეთების</w:t>
      </w:r>
      <w:r w:rsidRPr="002D0C45">
        <w:rPr>
          <w:rFonts w:ascii="Sylfaen" w:hAnsi="Sylfaen"/>
          <w:spacing w:val="-2"/>
          <w:lang w:val="ka-GE"/>
        </w:rPr>
        <w:t xml:space="preserve"> </w:t>
      </w:r>
      <w:r w:rsidRPr="002D0C45">
        <w:rPr>
          <w:rFonts w:ascii="Sylfaen" w:hAnsi="Sylfaen" w:cs="Sylfaen"/>
          <w:spacing w:val="-2"/>
          <w:lang w:val="ka-GE"/>
        </w:rPr>
        <w:t>სამაგრებს</w:t>
      </w:r>
      <w:r w:rsidRPr="002D0C45">
        <w:rPr>
          <w:rFonts w:ascii="Sylfaen" w:hAnsi="Sylfaen"/>
          <w:spacing w:val="-2"/>
          <w:lang w:val="ka-GE"/>
        </w:rPr>
        <w:t xml:space="preserve"> </w:t>
      </w:r>
      <w:r w:rsidRPr="002D0C45">
        <w:rPr>
          <w:rFonts w:ascii="Sylfaen" w:hAnsi="Sylfaen" w:cs="Sylfaen"/>
          <w:spacing w:val="-2"/>
          <w:lang w:val="ka-GE"/>
        </w:rPr>
        <w:t>შორის</w:t>
      </w:r>
      <w:r w:rsidRPr="002D0C45">
        <w:rPr>
          <w:rFonts w:ascii="Sylfaen" w:hAnsi="Sylfaen"/>
          <w:spacing w:val="-2"/>
          <w:lang w:val="ka-GE"/>
        </w:rPr>
        <w:t xml:space="preserve"> </w:t>
      </w:r>
      <w:r w:rsidRPr="002D0C45">
        <w:rPr>
          <w:rFonts w:ascii="Sylfaen" w:hAnsi="Sylfaen" w:cs="Sylfaen"/>
          <w:spacing w:val="-2"/>
          <w:lang w:val="ka-GE"/>
        </w:rPr>
        <w:t>შეერთების</w:t>
      </w:r>
      <w:r w:rsidRPr="002D0C45">
        <w:rPr>
          <w:rFonts w:ascii="Sylfaen" w:hAnsi="Sylfaen"/>
          <w:spacing w:val="-2"/>
          <w:lang w:val="ka-GE"/>
        </w:rPr>
        <w:t xml:space="preserve"> </w:t>
      </w:r>
      <w:r w:rsidRPr="002D0C45">
        <w:rPr>
          <w:rFonts w:ascii="Sylfaen" w:hAnsi="Sylfaen" w:cs="Sylfaen"/>
          <w:spacing w:val="-2"/>
          <w:lang w:val="ka-GE"/>
        </w:rPr>
        <w:t>მექანიკური</w:t>
      </w:r>
      <w:r w:rsidRPr="002D0C45">
        <w:rPr>
          <w:rFonts w:ascii="Sylfaen" w:hAnsi="Sylfaen"/>
          <w:spacing w:val="-2"/>
          <w:lang w:val="ka-GE"/>
        </w:rPr>
        <w:t xml:space="preserve"> </w:t>
      </w:r>
      <w:r w:rsidRPr="002D0C45">
        <w:rPr>
          <w:rFonts w:ascii="Sylfaen" w:hAnsi="Sylfaen" w:cs="Sylfaen"/>
          <w:spacing w:val="-2"/>
          <w:lang w:val="ka-GE"/>
        </w:rPr>
        <w:t>მდგრადობა</w:t>
      </w:r>
      <w:r w:rsidRPr="002D0C45">
        <w:rPr>
          <w:rFonts w:ascii="Sylfaen" w:hAnsi="Sylfaen"/>
          <w:spacing w:val="-2"/>
          <w:lang w:val="ka-GE"/>
        </w:rPr>
        <w:t>:</w:t>
      </w:r>
    </w:p>
    <w:p w14:paraId="74A4F868" w14:textId="77777777" w:rsidR="004258F2" w:rsidRPr="002D0C45" w:rsidRDefault="004258F2">
      <w:pPr>
        <w:pStyle w:val="ListParagraph"/>
        <w:numPr>
          <w:ilvl w:val="1"/>
          <w:numId w:val="108"/>
        </w:numPr>
        <w:tabs>
          <w:tab w:val="left" w:pos="1146"/>
        </w:tabs>
        <w:spacing w:before="200"/>
        <w:contextualSpacing w:val="0"/>
        <w:rPr>
          <w:rFonts w:ascii="Sylfaen" w:hAnsi="Sylfaen"/>
          <w:color w:val="000009"/>
          <w:lang w:val="ka-GE"/>
        </w:rPr>
      </w:pPr>
      <w:r w:rsidRPr="002D0C45">
        <w:rPr>
          <w:rFonts w:ascii="Sylfaen" w:hAnsi="Sylfaen" w:cs="Sylfaen"/>
          <w:color w:val="000009"/>
          <w:spacing w:val="-2"/>
          <w:lang w:val="ka-GE"/>
        </w:rPr>
        <w:t>გაჭიმვის</w:t>
      </w:r>
      <w:r w:rsidRPr="002D0C45">
        <w:rPr>
          <w:rFonts w:ascii="Sylfaen" w:hAnsi="Sylfaen"/>
          <w:color w:val="000009"/>
          <w:spacing w:val="-2"/>
          <w:lang w:val="ka-GE"/>
        </w:rPr>
        <w:t xml:space="preserve"> მიმართ </w:t>
      </w:r>
      <w:r w:rsidRPr="002D0C45">
        <w:rPr>
          <w:rFonts w:ascii="Sylfaen" w:hAnsi="Sylfaen" w:cs="Sylfaen"/>
          <w:color w:val="000009"/>
          <w:spacing w:val="-2"/>
          <w:lang w:val="ka-GE"/>
        </w:rPr>
        <w:t>მდგრადობა</w:t>
      </w:r>
      <w:r w:rsidRPr="002D0C45">
        <w:rPr>
          <w:rFonts w:ascii="Sylfaen" w:hAnsi="Sylfaen"/>
          <w:color w:val="000009"/>
          <w:spacing w:val="-2"/>
          <w:lang w:val="ka-GE"/>
        </w:rPr>
        <w:t xml:space="preserve">. </w:t>
      </w:r>
      <w:r w:rsidRPr="002D0C45">
        <w:rPr>
          <w:rFonts w:ascii="Sylfaen" w:hAnsi="Sylfaen" w:cs="Sylfaen"/>
          <w:color w:val="000009"/>
          <w:spacing w:val="-2"/>
          <w:lang w:val="ka-GE"/>
        </w:rPr>
        <w:t>იხილეთ</w:t>
      </w:r>
      <w:r w:rsidRPr="002D0C45">
        <w:rPr>
          <w:rFonts w:ascii="Sylfaen" w:hAnsi="Sylfaen"/>
          <w:color w:val="000009"/>
          <w:spacing w:val="-2"/>
          <w:lang w:val="ka-GE"/>
        </w:rPr>
        <w:t xml:space="preserve"> </w:t>
      </w:r>
      <w:r w:rsidRPr="002D0C45">
        <w:rPr>
          <w:rFonts w:ascii="Sylfaen" w:hAnsi="Sylfaen" w:cs="Sylfaen"/>
          <w:color w:val="000009"/>
          <w:spacing w:val="-2"/>
          <w:lang w:val="ka-GE"/>
        </w:rPr>
        <w:t>პუნქტი</w:t>
      </w:r>
      <w:r w:rsidRPr="002D0C45">
        <w:rPr>
          <w:rFonts w:ascii="Sylfaen" w:hAnsi="Sylfaen"/>
          <w:color w:val="000009"/>
          <w:spacing w:val="-2"/>
          <w:lang w:val="ka-GE"/>
        </w:rPr>
        <w:t xml:space="preserve"> 2.2.12.5.</w:t>
      </w:r>
    </w:p>
    <w:p w14:paraId="77DA9BFF" w14:textId="77777777" w:rsidR="004258F2" w:rsidRPr="002D0C45" w:rsidRDefault="004258F2">
      <w:pPr>
        <w:pStyle w:val="ListParagraph"/>
        <w:numPr>
          <w:ilvl w:val="1"/>
          <w:numId w:val="108"/>
        </w:numPr>
        <w:tabs>
          <w:tab w:val="left" w:pos="1146"/>
        </w:tabs>
        <w:spacing w:before="199"/>
        <w:contextualSpacing w:val="0"/>
        <w:rPr>
          <w:rFonts w:ascii="Sylfaen" w:hAnsi="Sylfaen"/>
          <w:color w:val="000009"/>
          <w:lang w:val="ka-GE"/>
        </w:rPr>
      </w:pPr>
      <w:r w:rsidRPr="002D0C45">
        <w:rPr>
          <w:rFonts w:ascii="Sylfaen" w:hAnsi="Sylfaen" w:cs="Sylfaen"/>
          <w:color w:val="000009"/>
          <w:spacing w:val="-2"/>
          <w:lang w:val="ka-GE"/>
        </w:rPr>
        <w:t>გაჭიმვის</w:t>
      </w:r>
      <w:r w:rsidRPr="002D0C45">
        <w:rPr>
          <w:rFonts w:ascii="Sylfaen" w:hAnsi="Sylfaen"/>
          <w:color w:val="000009"/>
          <w:spacing w:val="-2"/>
          <w:lang w:val="ka-GE"/>
        </w:rPr>
        <w:t xml:space="preserve"> მიმართ მდგრადობა </w:t>
      </w:r>
      <w:r w:rsidRPr="002D0C45">
        <w:rPr>
          <w:rFonts w:ascii="Sylfaen" w:hAnsi="Sylfaen" w:cs="Sylfaen"/>
          <w:color w:val="000009"/>
          <w:spacing w:val="-2"/>
          <w:lang w:val="ka-GE"/>
        </w:rPr>
        <w:t>ძვრის</w:t>
      </w:r>
      <w:r w:rsidRPr="002D0C45">
        <w:rPr>
          <w:rFonts w:ascii="Sylfaen" w:hAnsi="Sylfaen"/>
          <w:color w:val="000009"/>
          <w:spacing w:val="-2"/>
          <w:lang w:val="ka-GE"/>
        </w:rPr>
        <w:t xml:space="preserve"> </w:t>
      </w:r>
      <w:r w:rsidRPr="002D0C45">
        <w:rPr>
          <w:rFonts w:ascii="Sylfaen" w:hAnsi="Sylfaen" w:cs="Sylfaen"/>
          <w:color w:val="000009"/>
          <w:spacing w:val="-2"/>
          <w:lang w:val="ka-GE"/>
        </w:rPr>
        <w:t>დატვირთვის</w:t>
      </w:r>
      <w:r w:rsidRPr="002D0C45">
        <w:rPr>
          <w:rFonts w:ascii="Sylfaen" w:hAnsi="Sylfaen"/>
          <w:color w:val="000009"/>
          <w:spacing w:val="-2"/>
          <w:lang w:val="ka-GE"/>
        </w:rPr>
        <w:t xml:space="preserve"> </w:t>
      </w:r>
      <w:r w:rsidRPr="002D0C45">
        <w:rPr>
          <w:rFonts w:ascii="Sylfaen" w:hAnsi="Sylfaen" w:cs="Sylfaen"/>
          <w:color w:val="000009"/>
          <w:spacing w:val="-2"/>
          <w:lang w:val="ka-GE"/>
        </w:rPr>
        <w:t>ქვეშ</w:t>
      </w:r>
      <w:r w:rsidRPr="002D0C45">
        <w:rPr>
          <w:rFonts w:ascii="Sylfaen" w:hAnsi="Sylfaen"/>
          <w:color w:val="000009"/>
          <w:spacing w:val="-2"/>
          <w:lang w:val="ka-GE"/>
        </w:rPr>
        <w:t xml:space="preserve">. </w:t>
      </w:r>
      <w:r w:rsidRPr="002D0C45">
        <w:rPr>
          <w:rFonts w:ascii="Sylfaen" w:hAnsi="Sylfaen" w:cs="Sylfaen"/>
          <w:color w:val="000009"/>
          <w:spacing w:val="-2"/>
          <w:lang w:val="ka-GE"/>
        </w:rPr>
        <w:t>იხილეთ</w:t>
      </w:r>
      <w:r w:rsidRPr="002D0C45">
        <w:rPr>
          <w:rFonts w:ascii="Sylfaen" w:hAnsi="Sylfaen"/>
          <w:color w:val="000009"/>
          <w:spacing w:val="-2"/>
          <w:lang w:val="ka-GE"/>
        </w:rPr>
        <w:t xml:space="preserve"> </w:t>
      </w:r>
      <w:r w:rsidRPr="002D0C45">
        <w:rPr>
          <w:rFonts w:ascii="Sylfaen" w:hAnsi="Sylfaen" w:cs="Sylfaen"/>
          <w:color w:val="000009"/>
          <w:spacing w:val="-2"/>
          <w:lang w:val="ka-GE"/>
        </w:rPr>
        <w:t>პუნქტი</w:t>
      </w:r>
      <w:r w:rsidRPr="002D0C45">
        <w:rPr>
          <w:rFonts w:ascii="Sylfaen" w:hAnsi="Sylfaen"/>
          <w:color w:val="000009"/>
          <w:spacing w:val="-2"/>
          <w:lang w:val="ka-GE"/>
        </w:rPr>
        <w:t xml:space="preserve"> 2.2.12.6.</w:t>
      </w:r>
    </w:p>
    <w:p w14:paraId="189F8D56" w14:textId="77777777" w:rsidR="004258F2" w:rsidRPr="002D0C45" w:rsidRDefault="004258F2">
      <w:pPr>
        <w:pStyle w:val="ListParagraph"/>
        <w:numPr>
          <w:ilvl w:val="1"/>
          <w:numId w:val="108"/>
        </w:numPr>
        <w:tabs>
          <w:tab w:val="left" w:pos="1146"/>
        </w:tabs>
        <w:spacing w:before="200"/>
        <w:contextualSpacing w:val="0"/>
        <w:rPr>
          <w:rFonts w:ascii="Sylfaen" w:hAnsi="Sylfaen"/>
          <w:color w:val="000009"/>
          <w:lang w:val="ka-GE"/>
        </w:rPr>
      </w:pPr>
      <w:r w:rsidRPr="002D0C45">
        <w:rPr>
          <w:rFonts w:ascii="Sylfaen" w:hAnsi="Sylfaen" w:cs="Sylfaen"/>
          <w:color w:val="000009"/>
          <w:spacing w:val="-2"/>
          <w:lang w:val="ka-GE"/>
        </w:rPr>
        <w:t>ღერძული</w:t>
      </w:r>
      <w:r w:rsidRPr="002D0C45">
        <w:rPr>
          <w:rFonts w:ascii="Sylfaen" w:hAnsi="Sylfaen"/>
          <w:color w:val="000009"/>
          <w:spacing w:val="-2"/>
          <w:lang w:val="ka-GE"/>
        </w:rPr>
        <w:t xml:space="preserve"> </w:t>
      </w:r>
      <w:r w:rsidRPr="002D0C45">
        <w:rPr>
          <w:rFonts w:ascii="Sylfaen" w:hAnsi="Sylfaen" w:cs="Sylfaen"/>
          <w:color w:val="000009"/>
          <w:spacing w:val="-2"/>
          <w:lang w:val="ka-GE"/>
        </w:rPr>
        <w:t>დაჭიმულობის</w:t>
      </w:r>
      <w:r w:rsidRPr="002D0C45">
        <w:rPr>
          <w:rFonts w:ascii="Sylfaen" w:hAnsi="Sylfaen"/>
          <w:color w:val="000009"/>
          <w:spacing w:val="-2"/>
          <w:lang w:val="ka-GE"/>
        </w:rPr>
        <w:t xml:space="preserve"> </w:t>
      </w:r>
      <w:r w:rsidRPr="002D0C45">
        <w:rPr>
          <w:rFonts w:ascii="Sylfaen" w:hAnsi="Sylfaen" w:cs="Sylfaen"/>
          <w:color w:val="000009"/>
          <w:spacing w:val="-2"/>
          <w:lang w:val="ka-GE"/>
        </w:rPr>
        <w:t>მიმართ მდგრადობა</w:t>
      </w:r>
      <w:r w:rsidRPr="002D0C45">
        <w:rPr>
          <w:rFonts w:ascii="Sylfaen" w:hAnsi="Sylfaen"/>
          <w:color w:val="000009"/>
          <w:spacing w:val="-2"/>
          <w:lang w:val="ka-GE"/>
        </w:rPr>
        <w:t xml:space="preserve">. </w:t>
      </w:r>
      <w:r w:rsidRPr="002D0C45">
        <w:rPr>
          <w:rFonts w:ascii="Sylfaen" w:hAnsi="Sylfaen" w:cs="Sylfaen"/>
          <w:color w:val="000009"/>
          <w:spacing w:val="-2"/>
          <w:lang w:val="ka-GE"/>
        </w:rPr>
        <w:t>იხილეთ</w:t>
      </w:r>
      <w:r w:rsidRPr="002D0C45">
        <w:rPr>
          <w:rFonts w:ascii="Sylfaen" w:hAnsi="Sylfaen"/>
          <w:color w:val="000009"/>
          <w:spacing w:val="-2"/>
          <w:lang w:val="ka-GE"/>
        </w:rPr>
        <w:t xml:space="preserve"> </w:t>
      </w:r>
      <w:r w:rsidRPr="002D0C45">
        <w:rPr>
          <w:rFonts w:ascii="Sylfaen" w:hAnsi="Sylfaen" w:cs="Sylfaen"/>
          <w:color w:val="000009"/>
          <w:spacing w:val="-2"/>
          <w:lang w:val="ka-GE"/>
        </w:rPr>
        <w:t>პუნქტი</w:t>
      </w:r>
      <w:r w:rsidRPr="002D0C45">
        <w:rPr>
          <w:rFonts w:ascii="Sylfaen" w:hAnsi="Sylfaen"/>
          <w:color w:val="000009"/>
          <w:spacing w:val="-2"/>
          <w:lang w:val="ka-GE"/>
        </w:rPr>
        <w:t xml:space="preserve"> 2.2.12.7.</w:t>
      </w:r>
    </w:p>
    <w:p w14:paraId="3BFDCDEC" w14:textId="77777777" w:rsidR="004258F2" w:rsidRPr="002D0C45" w:rsidRDefault="004258F2">
      <w:pPr>
        <w:pStyle w:val="ListParagraph"/>
        <w:numPr>
          <w:ilvl w:val="1"/>
          <w:numId w:val="108"/>
        </w:numPr>
        <w:tabs>
          <w:tab w:val="left" w:pos="1146"/>
        </w:tabs>
        <w:spacing w:before="202"/>
        <w:contextualSpacing w:val="0"/>
        <w:rPr>
          <w:rFonts w:ascii="Sylfaen" w:hAnsi="Sylfaen"/>
          <w:color w:val="000009"/>
          <w:lang w:val="ka-GE"/>
        </w:rPr>
      </w:pPr>
      <w:r w:rsidRPr="002D0C45">
        <w:rPr>
          <w:rFonts w:ascii="Sylfaen" w:hAnsi="Sylfaen" w:cs="Sylfaen"/>
          <w:color w:val="000009"/>
          <w:spacing w:val="-2"/>
          <w:lang w:val="ka-GE"/>
        </w:rPr>
        <w:t>ძვრის</w:t>
      </w:r>
      <w:r w:rsidRPr="002D0C45">
        <w:rPr>
          <w:rFonts w:ascii="Sylfaen" w:hAnsi="Sylfaen"/>
          <w:color w:val="000009"/>
          <w:spacing w:val="-2"/>
          <w:lang w:val="ka-GE"/>
        </w:rPr>
        <w:t xml:space="preserve"> </w:t>
      </w:r>
      <w:r w:rsidRPr="002D0C45">
        <w:rPr>
          <w:rFonts w:ascii="Sylfaen" w:hAnsi="Sylfaen" w:cs="Sylfaen"/>
          <w:color w:val="000009"/>
          <w:spacing w:val="-2"/>
          <w:lang w:val="ka-GE"/>
        </w:rPr>
        <w:t>დატვირთვისადმი</w:t>
      </w:r>
      <w:r w:rsidRPr="002D0C45">
        <w:rPr>
          <w:rFonts w:ascii="Sylfaen" w:hAnsi="Sylfaen"/>
          <w:color w:val="000009"/>
          <w:spacing w:val="-2"/>
          <w:lang w:val="ka-GE"/>
        </w:rPr>
        <w:t xml:space="preserve"> </w:t>
      </w:r>
      <w:r w:rsidRPr="002D0C45">
        <w:rPr>
          <w:rFonts w:ascii="Sylfaen" w:hAnsi="Sylfaen" w:cs="Sylfaen"/>
          <w:color w:val="000009"/>
          <w:spacing w:val="-2"/>
          <w:lang w:val="ka-GE"/>
        </w:rPr>
        <w:t>მდგრადობა</w:t>
      </w:r>
      <w:r w:rsidRPr="002D0C45">
        <w:rPr>
          <w:rFonts w:ascii="Sylfaen" w:hAnsi="Sylfaen"/>
          <w:color w:val="000009"/>
          <w:spacing w:val="-2"/>
          <w:lang w:val="ka-GE"/>
        </w:rPr>
        <w:t xml:space="preserve">. </w:t>
      </w:r>
      <w:r w:rsidRPr="002D0C45">
        <w:rPr>
          <w:rFonts w:ascii="Sylfaen" w:hAnsi="Sylfaen" w:cs="Sylfaen"/>
          <w:color w:val="000009"/>
          <w:spacing w:val="-2"/>
          <w:lang w:val="ka-GE"/>
        </w:rPr>
        <w:t>იხილეთ</w:t>
      </w:r>
      <w:r w:rsidRPr="002D0C45">
        <w:rPr>
          <w:rFonts w:ascii="Sylfaen" w:hAnsi="Sylfaen"/>
          <w:color w:val="000009"/>
          <w:spacing w:val="-2"/>
          <w:lang w:val="ka-GE"/>
        </w:rPr>
        <w:t xml:space="preserve"> </w:t>
      </w:r>
      <w:r w:rsidRPr="002D0C45">
        <w:rPr>
          <w:rFonts w:ascii="Sylfaen" w:hAnsi="Sylfaen" w:cs="Sylfaen"/>
          <w:color w:val="000009"/>
          <w:spacing w:val="-2"/>
          <w:lang w:val="ka-GE"/>
        </w:rPr>
        <w:t>პუნქტი</w:t>
      </w:r>
      <w:r w:rsidRPr="002D0C45">
        <w:rPr>
          <w:rFonts w:ascii="Sylfaen" w:hAnsi="Sylfaen"/>
          <w:color w:val="000009"/>
          <w:spacing w:val="-2"/>
          <w:lang w:val="ka-GE"/>
        </w:rPr>
        <w:t xml:space="preserve"> 2.2.12.8.</w:t>
      </w:r>
    </w:p>
    <w:p w14:paraId="12D19A9F" w14:textId="77777777" w:rsidR="004258F2" w:rsidRPr="002D0C45" w:rsidRDefault="004258F2">
      <w:pPr>
        <w:pStyle w:val="ListParagraph"/>
        <w:numPr>
          <w:ilvl w:val="1"/>
          <w:numId w:val="108"/>
        </w:numPr>
        <w:tabs>
          <w:tab w:val="left" w:pos="1146"/>
        </w:tabs>
        <w:spacing w:before="200"/>
        <w:contextualSpacing w:val="0"/>
        <w:rPr>
          <w:rFonts w:ascii="Sylfaen" w:hAnsi="Sylfaen"/>
          <w:color w:val="000009"/>
          <w:lang w:val="ka-GE"/>
        </w:rPr>
      </w:pPr>
      <w:r w:rsidRPr="002D0C45">
        <w:rPr>
          <w:rFonts w:ascii="Sylfaen" w:hAnsi="Sylfaen" w:cs="Sylfaen"/>
          <w:color w:val="000009"/>
          <w:lang w:val="ka-GE"/>
        </w:rPr>
        <w:t>დაჭიმვისა</w:t>
      </w:r>
      <w:r w:rsidRPr="002D0C45">
        <w:rPr>
          <w:rFonts w:ascii="Sylfaen" w:hAnsi="Sylfaen"/>
          <w:color w:val="000009"/>
          <w:lang w:val="ka-GE"/>
        </w:rPr>
        <w:t xml:space="preserve"> </w:t>
      </w:r>
      <w:r w:rsidRPr="002D0C45">
        <w:rPr>
          <w:rFonts w:ascii="Sylfaen" w:hAnsi="Sylfaen" w:cs="Sylfaen"/>
          <w:color w:val="000009"/>
          <w:lang w:val="ka-GE"/>
        </w:rPr>
        <w:t>და</w:t>
      </w:r>
      <w:r w:rsidRPr="002D0C45">
        <w:rPr>
          <w:rFonts w:ascii="Sylfaen" w:hAnsi="Sylfaen"/>
          <w:color w:val="000009"/>
          <w:lang w:val="ka-GE"/>
        </w:rPr>
        <w:t xml:space="preserve"> </w:t>
      </w:r>
      <w:r w:rsidRPr="002D0C45">
        <w:rPr>
          <w:rFonts w:ascii="Sylfaen" w:hAnsi="Sylfaen" w:cs="Sylfaen"/>
          <w:color w:val="000009"/>
          <w:lang w:val="ka-GE"/>
        </w:rPr>
        <w:t>ძვრის</w:t>
      </w:r>
      <w:r w:rsidRPr="002D0C45">
        <w:rPr>
          <w:rFonts w:ascii="Sylfaen" w:hAnsi="Sylfaen"/>
          <w:color w:val="000009"/>
          <w:lang w:val="ka-GE"/>
        </w:rPr>
        <w:t xml:space="preserve"> </w:t>
      </w:r>
      <w:r w:rsidRPr="002D0C45">
        <w:rPr>
          <w:rFonts w:ascii="Sylfaen" w:hAnsi="Sylfaen" w:cs="Sylfaen"/>
          <w:color w:val="000009"/>
          <w:lang w:val="ka-GE"/>
        </w:rPr>
        <w:t>დატვირთვისადმი</w:t>
      </w:r>
      <w:r w:rsidRPr="002D0C45">
        <w:rPr>
          <w:rFonts w:ascii="Sylfaen" w:hAnsi="Sylfaen"/>
          <w:color w:val="000009"/>
          <w:lang w:val="ka-GE"/>
        </w:rPr>
        <w:t xml:space="preserve"> </w:t>
      </w:r>
      <w:r w:rsidRPr="002D0C45">
        <w:rPr>
          <w:rFonts w:ascii="Sylfaen" w:hAnsi="Sylfaen" w:cs="Sylfaen"/>
          <w:color w:val="000009"/>
          <w:lang w:val="ka-GE"/>
        </w:rPr>
        <w:t>მდგრადობის</w:t>
      </w:r>
      <w:r w:rsidRPr="002D0C45">
        <w:rPr>
          <w:rFonts w:ascii="Sylfaen" w:hAnsi="Sylfaen"/>
          <w:color w:val="000009"/>
          <w:lang w:val="ka-GE"/>
        </w:rPr>
        <w:t xml:space="preserve"> </w:t>
      </w:r>
      <w:r w:rsidRPr="002D0C45">
        <w:rPr>
          <w:rFonts w:ascii="Sylfaen" w:hAnsi="Sylfaen" w:cs="Sylfaen"/>
          <w:color w:val="000009"/>
          <w:lang w:val="ka-GE"/>
        </w:rPr>
        <w:t>კომბინირებული</w:t>
      </w:r>
      <w:r w:rsidRPr="002D0C45">
        <w:rPr>
          <w:rFonts w:ascii="Sylfaen" w:hAnsi="Sylfaen"/>
          <w:color w:val="000009"/>
          <w:lang w:val="ka-GE"/>
        </w:rPr>
        <w:t xml:space="preserve"> </w:t>
      </w:r>
      <w:r w:rsidRPr="002D0C45">
        <w:rPr>
          <w:rFonts w:ascii="Sylfaen" w:hAnsi="Sylfaen" w:cs="Sylfaen"/>
          <w:color w:val="000009"/>
          <w:lang w:val="ka-GE"/>
        </w:rPr>
        <w:t>მაჩვენებლები</w:t>
      </w:r>
      <w:r w:rsidRPr="002D0C45">
        <w:rPr>
          <w:rFonts w:ascii="Sylfaen" w:hAnsi="Sylfaen"/>
          <w:color w:val="000009"/>
          <w:lang w:val="ka-GE"/>
        </w:rPr>
        <w:t xml:space="preserve">. </w:t>
      </w:r>
      <w:r w:rsidRPr="002D0C45">
        <w:rPr>
          <w:rFonts w:ascii="Sylfaen" w:hAnsi="Sylfaen" w:cs="Sylfaen"/>
          <w:color w:val="000009"/>
          <w:lang w:val="ka-GE"/>
        </w:rPr>
        <w:t>იხილეთ</w:t>
      </w:r>
      <w:r w:rsidRPr="002D0C45">
        <w:rPr>
          <w:rFonts w:ascii="Sylfaen" w:hAnsi="Sylfaen"/>
          <w:color w:val="000009"/>
          <w:lang w:val="ka-GE"/>
        </w:rPr>
        <w:t xml:space="preserve"> </w:t>
      </w:r>
      <w:r w:rsidRPr="002D0C45">
        <w:rPr>
          <w:rFonts w:ascii="Sylfaen" w:hAnsi="Sylfaen" w:cs="Sylfaen"/>
          <w:color w:val="000009"/>
          <w:lang w:val="ka-GE"/>
        </w:rPr>
        <w:t>პუნქტი</w:t>
      </w:r>
      <w:r w:rsidRPr="002D0C45">
        <w:rPr>
          <w:rFonts w:ascii="Sylfaen" w:hAnsi="Sylfaen"/>
          <w:color w:val="000009"/>
          <w:lang w:val="ka-GE"/>
        </w:rPr>
        <w:t xml:space="preserve"> 2.2.12.9.</w:t>
      </w:r>
    </w:p>
    <w:p w14:paraId="0E258EF8" w14:textId="77777777" w:rsidR="004258F2" w:rsidRPr="002D0C45" w:rsidRDefault="004258F2">
      <w:pPr>
        <w:pStyle w:val="ListParagraph"/>
        <w:numPr>
          <w:ilvl w:val="1"/>
          <w:numId w:val="108"/>
        </w:numPr>
        <w:tabs>
          <w:tab w:val="left" w:pos="1146"/>
        </w:tabs>
        <w:spacing w:before="200"/>
        <w:contextualSpacing w:val="0"/>
        <w:rPr>
          <w:rFonts w:ascii="Sylfaen" w:hAnsi="Sylfaen"/>
          <w:color w:val="000009"/>
          <w:lang w:val="ka-GE"/>
        </w:rPr>
      </w:pPr>
      <w:r w:rsidRPr="002D0C45">
        <w:rPr>
          <w:rFonts w:ascii="Sylfaen" w:hAnsi="Sylfaen" w:cs="Sylfaen"/>
          <w:color w:val="000009"/>
          <w:spacing w:val="-2"/>
          <w:lang w:val="ka-GE"/>
        </w:rPr>
        <w:lastRenderedPageBreak/>
        <w:t>ჭრილის</w:t>
      </w:r>
      <w:r w:rsidRPr="002D0C45">
        <w:rPr>
          <w:rFonts w:ascii="Sylfaen" w:hAnsi="Sylfaen"/>
          <w:color w:val="000009"/>
          <w:spacing w:val="-2"/>
          <w:lang w:val="ka-GE"/>
        </w:rPr>
        <w:t xml:space="preserve"> </w:t>
      </w:r>
      <w:r w:rsidRPr="002D0C45">
        <w:rPr>
          <w:rFonts w:ascii="Sylfaen" w:hAnsi="Sylfaen" w:cs="Sylfaen"/>
          <w:color w:val="000009"/>
          <w:spacing w:val="-2"/>
          <w:lang w:val="ka-GE"/>
        </w:rPr>
        <w:t>მდგრადობა</w:t>
      </w:r>
      <w:r w:rsidRPr="002D0C45">
        <w:rPr>
          <w:rFonts w:ascii="Sylfaen" w:hAnsi="Sylfaen"/>
          <w:color w:val="000009"/>
          <w:spacing w:val="-2"/>
          <w:lang w:val="ka-GE"/>
        </w:rPr>
        <w:t xml:space="preserve">. </w:t>
      </w:r>
      <w:r w:rsidRPr="002D0C45">
        <w:rPr>
          <w:rFonts w:ascii="Sylfaen" w:hAnsi="Sylfaen" w:cs="Sylfaen"/>
          <w:color w:val="000009"/>
          <w:spacing w:val="-2"/>
          <w:lang w:val="ka-GE"/>
        </w:rPr>
        <w:t>იხილეთ</w:t>
      </w:r>
      <w:r w:rsidRPr="002D0C45">
        <w:rPr>
          <w:rFonts w:ascii="Sylfaen" w:hAnsi="Sylfaen"/>
          <w:color w:val="000009"/>
          <w:spacing w:val="-2"/>
          <w:lang w:val="ka-GE"/>
        </w:rPr>
        <w:t xml:space="preserve"> </w:t>
      </w:r>
      <w:r w:rsidRPr="002D0C45">
        <w:rPr>
          <w:rFonts w:ascii="Sylfaen" w:hAnsi="Sylfaen" w:cs="Sylfaen"/>
          <w:color w:val="000009"/>
          <w:spacing w:val="-2"/>
          <w:lang w:val="ka-GE"/>
        </w:rPr>
        <w:t>პუნქტი</w:t>
      </w:r>
      <w:r w:rsidRPr="002D0C45">
        <w:rPr>
          <w:rFonts w:ascii="Sylfaen" w:hAnsi="Sylfaen"/>
          <w:color w:val="000009"/>
          <w:spacing w:val="-2"/>
          <w:lang w:val="ka-GE"/>
        </w:rPr>
        <w:t xml:space="preserve"> 2.2.12.10.</w:t>
      </w:r>
    </w:p>
    <w:p w14:paraId="51EA8554" w14:textId="77777777" w:rsidR="004258F2" w:rsidRPr="002D0C45" w:rsidRDefault="004258F2" w:rsidP="004258F2">
      <w:pPr>
        <w:tabs>
          <w:tab w:val="left" w:pos="782"/>
        </w:tabs>
        <w:spacing w:before="87"/>
        <w:ind w:left="426"/>
        <w:rPr>
          <w:rFonts w:ascii="Sylfaen" w:hAnsi="Sylfaen"/>
          <w:lang w:val="ka-GE"/>
        </w:rPr>
      </w:pPr>
      <w:r w:rsidRPr="002D0C45">
        <w:rPr>
          <w:rFonts w:ascii="Sylfaen" w:hAnsi="Sylfaen" w:cs="Sylfaen"/>
          <w:spacing w:val="-2"/>
          <w:lang w:val="ka-GE"/>
        </w:rPr>
        <w:t>გ) მოპირკეთების</w:t>
      </w:r>
      <w:r w:rsidRPr="002D0C45">
        <w:rPr>
          <w:rFonts w:ascii="Sylfaen" w:hAnsi="Sylfaen"/>
          <w:spacing w:val="-2"/>
          <w:lang w:val="ka-GE"/>
        </w:rPr>
        <w:t xml:space="preserve"> </w:t>
      </w:r>
      <w:r w:rsidRPr="002D0C45">
        <w:rPr>
          <w:rFonts w:ascii="Sylfaen" w:hAnsi="Sylfaen" w:cs="Sylfaen"/>
          <w:spacing w:val="-2"/>
          <w:lang w:val="ka-GE"/>
        </w:rPr>
        <w:t>სამაგრების</w:t>
      </w:r>
      <w:r w:rsidRPr="002D0C45">
        <w:rPr>
          <w:rFonts w:ascii="Sylfaen" w:hAnsi="Sylfaen"/>
          <w:spacing w:val="-2"/>
          <w:lang w:val="ka-GE"/>
        </w:rPr>
        <w:t xml:space="preserve"> </w:t>
      </w:r>
      <w:r w:rsidRPr="002D0C45">
        <w:rPr>
          <w:rFonts w:ascii="Sylfaen" w:hAnsi="Sylfaen" w:cs="Sylfaen"/>
          <w:spacing w:val="-2"/>
          <w:lang w:val="ka-GE"/>
        </w:rPr>
        <w:t>მექანიკური</w:t>
      </w:r>
      <w:r w:rsidRPr="002D0C45">
        <w:rPr>
          <w:rFonts w:ascii="Sylfaen" w:hAnsi="Sylfaen"/>
          <w:spacing w:val="-2"/>
          <w:lang w:val="ka-GE"/>
        </w:rPr>
        <w:t xml:space="preserve"> </w:t>
      </w:r>
      <w:r w:rsidRPr="002D0C45">
        <w:rPr>
          <w:rFonts w:ascii="Sylfaen" w:hAnsi="Sylfaen" w:cs="Sylfaen"/>
          <w:spacing w:val="-2"/>
          <w:lang w:val="ka-GE"/>
        </w:rPr>
        <w:t>მდგრადობა</w:t>
      </w:r>
      <w:r w:rsidRPr="002D0C45">
        <w:rPr>
          <w:rFonts w:ascii="Sylfaen" w:hAnsi="Sylfaen"/>
          <w:spacing w:val="-2"/>
          <w:lang w:val="ka-GE"/>
        </w:rPr>
        <w:t>:</w:t>
      </w:r>
    </w:p>
    <w:p w14:paraId="2D09BB10" w14:textId="0A72A7ED" w:rsidR="004258F2" w:rsidRPr="002D0C45" w:rsidRDefault="004258F2">
      <w:pPr>
        <w:pStyle w:val="ListParagraph"/>
        <w:numPr>
          <w:ilvl w:val="1"/>
          <w:numId w:val="108"/>
        </w:numPr>
        <w:tabs>
          <w:tab w:val="left" w:pos="1146"/>
        </w:tabs>
        <w:spacing w:before="202"/>
        <w:contextualSpacing w:val="0"/>
        <w:rPr>
          <w:rFonts w:ascii="Sylfaen" w:hAnsi="Sylfaen"/>
          <w:color w:val="000009"/>
          <w:lang w:val="ka-GE"/>
        </w:rPr>
      </w:pPr>
      <w:r w:rsidRPr="002D0C45">
        <w:rPr>
          <w:rFonts w:ascii="Sylfaen" w:hAnsi="Sylfaen" w:cs="Sylfaen"/>
          <w:color w:val="000009"/>
          <w:spacing w:val="-2"/>
          <w:lang w:val="ka-GE"/>
        </w:rPr>
        <w:t>ვერტიკალური</w:t>
      </w:r>
      <w:r w:rsidRPr="002D0C45">
        <w:rPr>
          <w:rFonts w:ascii="Sylfaen" w:hAnsi="Sylfaen"/>
          <w:color w:val="000009"/>
          <w:spacing w:val="-2"/>
          <w:lang w:val="ka-GE"/>
        </w:rPr>
        <w:t xml:space="preserve"> </w:t>
      </w:r>
      <w:r w:rsidRPr="002D0C45">
        <w:rPr>
          <w:rFonts w:ascii="Sylfaen" w:hAnsi="Sylfaen" w:cs="Sylfaen"/>
          <w:color w:val="000009"/>
          <w:spacing w:val="-2"/>
          <w:lang w:val="ka-GE"/>
        </w:rPr>
        <w:t>დატვირთვისადმი</w:t>
      </w:r>
      <w:r w:rsidRPr="002D0C45">
        <w:rPr>
          <w:rFonts w:ascii="Sylfaen" w:hAnsi="Sylfaen"/>
          <w:color w:val="000009"/>
          <w:spacing w:val="-2"/>
          <w:lang w:val="ka-GE"/>
        </w:rPr>
        <w:t xml:space="preserve"> </w:t>
      </w:r>
      <w:r w:rsidRPr="002D0C45">
        <w:rPr>
          <w:rFonts w:ascii="Sylfaen" w:hAnsi="Sylfaen" w:cs="Sylfaen"/>
          <w:color w:val="000009"/>
          <w:spacing w:val="-2"/>
          <w:lang w:val="ka-GE"/>
        </w:rPr>
        <w:t>მდგრადობა</w:t>
      </w:r>
      <w:r w:rsidR="003E3502">
        <w:rPr>
          <w:rFonts w:ascii="Sylfaen" w:hAnsi="Sylfaen" w:cs="Sylfaen"/>
          <w:color w:val="000009"/>
          <w:spacing w:val="-2"/>
          <w:lang w:val="ka-GE"/>
        </w:rPr>
        <w:t>.</w:t>
      </w:r>
      <w:r w:rsidRPr="002D0C45">
        <w:rPr>
          <w:rFonts w:ascii="Sylfaen" w:hAnsi="Sylfaen" w:cs="Sylfaen"/>
          <w:color w:val="000009"/>
          <w:spacing w:val="-2"/>
          <w:lang w:val="ka-GE"/>
        </w:rPr>
        <w:t xml:space="preserve"> იხილეთ</w:t>
      </w:r>
      <w:r w:rsidRPr="002D0C45">
        <w:rPr>
          <w:rFonts w:ascii="Sylfaen" w:hAnsi="Sylfaen"/>
          <w:color w:val="000009"/>
          <w:spacing w:val="-2"/>
          <w:lang w:val="ka-GE"/>
        </w:rPr>
        <w:t xml:space="preserve"> </w:t>
      </w:r>
      <w:r w:rsidRPr="002D0C45">
        <w:rPr>
          <w:rFonts w:ascii="Sylfaen" w:hAnsi="Sylfaen" w:cs="Sylfaen"/>
          <w:color w:val="000009"/>
          <w:spacing w:val="-2"/>
          <w:lang w:val="ka-GE"/>
        </w:rPr>
        <w:t>პუნქტი</w:t>
      </w:r>
      <w:r w:rsidRPr="002D0C45">
        <w:rPr>
          <w:rFonts w:ascii="Sylfaen" w:hAnsi="Sylfaen"/>
          <w:color w:val="000009"/>
          <w:spacing w:val="-2"/>
          <w:lang w:val="ka-GE"/>
        </w:rPr>
        <w:t xml:space="preserve"> 2.2.12.11.</w:t>
      </w:r>
    </w:p>
    <w:p w14:paraId="695A1C97" w14:textId="77777777" w:rsidR="004258F2" w:rsidRPr="002D0C45" w:rsidRDefault="004258F2">
      <w:pPr>
        <w:pStyle w:val="ListParagraph"/>
        <w:numPr>
          <w:ilvl w:val="1"/>
          <w:numId w:val="108"/>
        </w:numPr>
        <w:tabs>
          <w:tab w:val="left" w:pos="1146"/>
        </w:tabs>
        <w:spacing w:before="200"/>
        <w:contextualSpacing w:val="0"/>
        <w:rPr>
          <w:rFonts w:ascii="Sylfaen" w:hAnsi="Sylfaen"/>
          <w:color w:val="000009"/>
          <w:lang w:val="ka-GE"/>
        </w:rPr>
      </w:pPr>
      <w:r w:rsidRPr="002D0C45">
        <w:rPr>
          <w:rFonts w:ascii="Sylfaen" w:hAnsi="Sylfaen" w:cs="Sylfaen"/>
          <w:color w:val="000009"/>
          <w:spacing w:val="-2"/>
          <w:lang w:val="ka-GE"/>
        </w:rPr>
        <w:t>პროფილიდან</w:t>
      </w:r>
      <w:r w:rsidRPr="002D0C45">
        <w:rPr>
          <w:rFonts w:ascii="Sylfaen" w:hAnsi="Sylfaen"/>
          <w:color w:val="000009"/>
          <w:spacing w:val="-2"/>
          <w:lang w:val="ka-GE"/>
        </w:rPr>
        <w:t xml:space="preserve"> </w:t>
      </w:r>
      <w:r w:rsidRPr="002D0C45">
        <w:rPr>
          <w:rFonts w:ascii="Sylfaen" w:hAnsi="Sylfaen" w:cs="Sylfaen"/>
          <w:color w:val="000009"/>
          <w:spacing w:val="-2"/>
          <w:lang w:val="ka-GE"/>
        </w:rPr>
        <w:t>სამაგრების</w:t>
      </w:r>
      <w:r w:rsidRPr="002D0C45">
        <w:rPr>
          <w:rFonts w:ascii="Sylfaen" w:hAnsi="Sylfaen"/>
          <w:color w:val="000009"/>
          <w:spacing w:val="-2"/>
          <w:lang w:val="ka-GE"/>
        </w:rPr>
        <w:t xml:space="preserve"> </w:t>
      </w:r>
      <w:r w:rsidRPr="002D0C45">
        <w:rPr>
          <w:rFonts w:ascii="Sylfaen" w:hAnsi="Sylfaen" w:cs="Sylfaen"/>
          <w:color w:val="000009"/>
          <w:spacing w:val="-2"/>
          <w:lang w:val="ka-GE"/>
        </w:rPr>
        <w:t>გაწევის</w:t>
      </w:r>
      <w:r w:rsidRPr="002D0C45">
        <w:rPr>
          <w:rFonts w:ascii="Sylfaen" w:hAnsi="Sylfaen"/>
          <w:color w:val="000009"/>
          <w:spacing w:val="-2"/>
          <w:lang w:val="ka-GE"/>
        </w:rPr>
        <w:t xml:space="preserve"> </w:t>
      </w:r>
      <w:r w:rsidRPr="002D0C45">
        <w:rPr>
          <w:rFonts w:ascii="Sylfaen" w:hAnsi="Sylfaen" w:cs="Sylfaen"/>
          <w:color w:val="000009"/>
          <w:spacing w:val="-2"/>
          <w:lang w:val="ka-GE"/>
        </w:rPr>
        <w:t>მდგრადობა</w:t>
      </w:r>
      <w:r w:rsidRPr="002D0C45">
        <w:rPr>
          <w:rFonts w:ascii="Sylfaen" w:hAnsi="Sylfaen"/>
          <w:color w:val="000009"/>
          <w:spacing w:val="-2"/>
          <w:lang w:val="ka-GE"/>
        </w:rPr>
        <w:t xml:space="preserve">. </w:t>
      </w:r>
      <w:r w:rsidRPr="002D0C45">
        <w:rPr>
          <w:rFonts w:ascii="Sylfaen" w:hAnsi="Sylfaen" w:cs="Sylfaen"/>
          <w:color w:val="000009"/>
          <w:spacing w:val="-2"/>
          <w:lang w:val="ka-GE"/>
        </w:rPr>
        <w:t>იხილეთ</w:t>
      </w:r>
      <w:r w:rsidRPr="002D0C45">
        <w:rPr>
          <w:rFonts w:ascii="Sylfaen" w:hAnsi="Sylfaen"/>
          <w:color w:val="000009"/>
          <w:spacing w:val="-2"/>
          <w:lang w:val="ka-GE"/>
        </w:rPr>
        <w:t xml:space="preserve"> </w:t>
      </w:r>
      <w:r w:rsidRPr="002D0C45">
        <w:rPr>
          <w:rFonts w:ascii="Sylfaen" w:hAnsi="Sylfaen" w:cs="Sylfaen"/>
          <w:color w:val="000009"/>
          <w:spacing w:val="-2"/>
          <w:lang w:val="ka-GE"/>
        </w:rPr>
        <w:t>პუნქტი</w:t>
      </w:r>
      <w:r w:rsidRPr="002D0C45">
        <w:rPr>
          <w:rFonts w:ascii="Sylfaen" w:hAnsi="Sylfaen"/>
          <w:color w:val="000009"/>
          <w:spacing w:val="-2"/>
          <w:lang w:val="ka-GE"/>
        </w:rPr>
        <w:t xml:space="preserve"> 2.2.12.12.</w:t>
      </w:r>
    </w:p>
    <w:p w14:paraId="4107CD82" w14:textId="77777777" w:rsidR="004258F2" w:rsidRPr="002D0C45" w:rsidRDefault="004258F2">
      <w:pPr>
        <w:pStyle w:val="ListParagraph"/>
        <w:numPr>
          <w:ilvl w:val="1"/>
          <w:numId w:val="108"/>
        </w:numPr>
        <w:tabs>
          <w:tab w:val="left" w:pos="1146"/>
        </w:tabs>
        <w:spacing w:before="200"/>
        <w:contextualSpacing w:val="0"/>
        <w:rPr>
          <w:rFonts w:ascii="Sylfaen" w:hAnsi="Sylfaen"/>
          <w:color w:val="000009"/>
          <w:lang w:val="ka-GE"/>
        </w:rPr>
      </w:pPr>
      <w:r w:rsidRPr="002D0C45">
        <w:rPr>
          <w:rFonts w:ascii="Sylfaen" w:hAnsi="Sylfaen" w:cs="Sylfaen"/>
          <w:color w:val="000009"/>
          <w:spacing w:val="-2"/>
          <w:lang w:val="ka-GE"/>
        </w:rPr>
        <w:t>მოპირკეთების</w:t>
      </w:r>
      <w:r w:rsidRPr="002D0C45">
        <w:rPr>
          <w:rFonts w:ascii="Sylfaen" w:hAnsi="Sylfaen"/>
          <w:color w:val="000009"/>
          <w:spacing w:val="-2"/>
          <w:lang w:val="ka-GE"/>
        </w:rPr>
        <w:t xml:space="preserve"> </w:t>
      </w:r>
      <w:r w:rsidRPr="002D0C45">
        <w:rPr>
          <w:rFonts w:ascii="Sylfaen" w:hAnsi="Sylfaen" w:cs="Sylfaen"/>
          <w:color w:val="000009"/>
          <w:spacing w:val="-2"/>
          <w:lang w:val="ka-GE"/>
        </w:rPr>
        <w:t>დროული</w:t>
      </w:r>
      <w:r w:rsidRPr="002D0C45">
        <w:rPr>
          <w:rFonts w:ascii="Sylfaen" w:hAnsi="Sylfaen"/>
          <w:color w:val="000009"/>
          <w:spacing w:val="-2"/>
          <w:lang w:val="ka-GE"/>
        </w:rPr>
        <w:t xml:space="preserve"> </w:t>
      </w:r>
      <w:r w:rsidRPr="002D0C45">
        <w:rPr>
          <w:rFonts w:ascii="Sylfaen" w:hAnsi="Sylfaen" w:cs="Sylfaen"/>
          <w:color w:val="000009"/>
          <w:spacing w:val="-2"/>
          <w:lang w:val="ka-GE"/>
        </w:rPr>
        <w:t>დამაგრების</w:t>
      </w:r>
      <w:r w:rsidRPr="002D0C45">
        <w:rPr>
          <w:rFonts w:ascii="Sylfaen" w:hAnsi="Sylfaen"/>
          <w:color w:val="000009"/>
          <w:spacing w:val="-2"/>
          <w:lang w:val="ka-GE"/>
        </w:rPr>
        <w:t xml:space="preserve"> </w:t>
      </w:r>
      <w:r w:rsidRPr="002D0C45">
        <w:rPr>
          <w:rFonts w:ascii="Sylfaen" w:hAnsi="Sylfaen" w:cs="Sylfaen"/>
          <w:color w:val="000009"/>
          <w:spacing w:val="-2"/>
          <w:lang w:val="ka-GE"/>
        </w:rPr>
        <w:t>მდგრადობა</w:t>
      </w:r>
      <w:r w:rsidRPr="002D0C45">
        <w:rPr>
          <w:rFonts w:ascii="Sylfaen" w:hAnsi="Sylfaen"/>
          <w:color w:val="000009"/>
          <w:spacing w:val="-2"/>
          <w:lang w:val="ka-GE"/>
        </w:rPr>
        <w:t xml:space="preserve">. </w:t>
      </w:r>
      <w:r w:rsidRPr="002D0C45">
        <w:rPr>
          <w:rFonts w:ascii="Sylfaen" w:hAnsi="Sylfaen" w:cs="Sylfaen"/>
          <w:color w:val="000009"/>
          <w:spacing w:val="-2"/>
          <w:lang w:val="ka-GE"/>
        </w:rPr>
        <w:t>იხილეთ</w:t>
      </w:r>
      <w:r w:rsidRPr="002D0C45">
        <w:rPr>
          <w:rFonts w:ascii="Sylfaen" w:hAnsi="Sylfaen"/>
          <w:color w:val="000009"/>
          <w:spacing w:val="-2"/>
          <w:lang w:val="ka-GE"/>
        </w:rPr>
        <w:t xml:space="preserve"> </w:t>
      </w:r>
      <w:r w:rsidRPr="002D0C45">
        <w:rPr>
          <w:rFonts w:ascii="Sylfaen" w:hAnsi="Sylfaen" w:cs="Sylfaen"/>
          <w:color w:val="000009"/>
          <w:spacing w:val="-2"/>
          <w:lang w:val="ka-GE"/>
        </w:rPr>
        <w:t>პუნქტი</w:t>
      </w:r>
      <w:r w:rsidRPr="002D0C45">
        <w:rPr>
          <w:rFonts w:ascii="Sylfaen" w:hAnsi="Sylfaen"/>
          <w:color w:val="000009"/>
          <w:spacing w:val="-2"/>
          <w:lang w:val="ka-GE"/>
        </w:rPr>
        <w:t xml:space="preserve"> 2.2.12.13.</w:t>
      </w:r>
    </w:p>
    <w:p w14:paraId="6363C958" w14:textId="77777777" w:rsidR="004258F2" w:rsidRPr="002D0C45" w:rsidRDefault="004258F2" w:rsidP="004258F2">
      <w:pPr>
        <w:tabs>
          <w:tab w:val="left" w:pos="782"/>
        </w:tabs>
        <w:spacing w:before="199"/>
        <w:ind w:left="426"/>
        <w:rPr>
          <w:rFonts w:ascii="Sylfaen" w:hAnsi="Sylfaen"/>
          <w:lang w:val="ka-GE"/>
        </w:rPr>
      </w:pPr>
      <w:r w:rsidRPr="002D0C45">
        <w:rPr>
          <w:rFonts w:ascii="Sylfaen" w:hAnsi="Sylfaen" w:cs="Sylfaen"/>
          <w:spacing w:val="-2"/>
          <w:lang w:val="ka-GE"/>
        </w:rPr>
        <w:t>დ) ქვეკარკასის კომპონენტების</w:t>
      </w:r>
      <w:r w:rsidRPr="002D0C45">
        <w:rPr>
          <w:rFonts w:ascii="Sylfaen" w:hAnsi="Sylfaen"/>
          <w:spacing w:val="-2"/>
          <w:lang w:val="ka-GE"/>
        </w:rPr>
        <w:t xml:space="preserve"> </w:t>
      </w:r>
      <w:r w:rsidRPr="002D0C45">
        <w:rPr>
          <w:rFonts w:ascii="Sylfaen" w:hAnsi="Sylfaen" w:cs="Sylfaen"/>
          <w:spacing w:val="-2"/>
          <w:lang w:val="ka-GE"/>
        </w:rPr>
        <w:t>მექანიკური</w:t>
      </w:r>
      <w:r w:rsidRPr="002D0C45">
        <w:rPr>
          <w:rFonts w:ascii="Sylfaen" w:hAnsi="Sylfaen"/>
          <w:spacing w:val="-2"/>
          <w:lang w:val="ka-GE"/>
        </w:rPr>
        <w:t xml:space="preserve"> </w:t>
      </w:r>
      <w:r w:rsidRPr="002D0C45">
        <w:rPr>
          <w:rFonts w:ascii="Sylfaen" w:hAnsi="Sylfaen" w:cs="Sylfaen"/>
          <w:spacing w:val="-2"/>
          <w:lang w:val="ka-GE"/>
        </w:rPr>
        <w:t>მდგრადობა</w:t>
      </w:r>
      <w:r w:rsidRPr="002D0C45">
        <w:rPr>
          <w:rFonts w:ascii="Sylfaen" w:hAnsi="Sylfaen"/>
          <w:spacing w:val="-2"/>
          <w:lang w:val="ka-GE"/>
        </w:rPr>
        <w:t>:</w:t>
      </w:r>
    </w:p>
    <w:p w14:paraId="06301C00" w14:textId="77777777" w:rsidR="004258F2" w:rsidRPr="002D0C45" w:rsidRDefault="004258F2">
      <w:pPr>
        <w:pStyle w:val="ListParagraph"/>
        <w:numPr>
          <w:ilvl w:val="1"/>
          <w:numId w:val="108"/>
        </w:numPr>
        <w:tabs>
          <w:tab w:val="left" w:pos="1146"/>
        </w:tabs>
        <w:spacing w:before="200"/>
        <w:contextualSpacing w:val="0"/>
        <w:rPr>
          <w:rFonts w:ascii="Sylfaen" w:hAnsi="Sylfaen"/>
          <w:color w:val="000009"/>
          <w:lang w:val="ka-GE"/>
        </w:rPr>
      </w:pPr>
      <w:r w:rsidRPr="002D0C45">
        <w:rPr>
          <w:rFonts w:ascii="Sylfaen" w:hAnsi="Sylfaen" w:cs="Sylfaen"/>
          <w:color w:val="000009"/>
          <w:spacing w:val="-2"/>
          <w:lang w:val="ka-GE"/>
        </w:rPr>
        <w:t>პროფილების</w:t>
      </w:r>
      <w:r w:rsidRPr="002D0C45">
        <w:rPr>
          <w:rFonts w:ascii="Sylfaen" w:hAnsi="Sylfaen"/>
          <w:color w:val="000009"/>
          <w:spacing w:val="-2"/>
          <w:lang w:val="ka-GE"/>
        </w:rPr>
        <w:t xml:space="preserve"> </w:t>
      </w:r>
      <w:r w:rsidRPr="002D0C45">
        <w:rPr>
          <w:rFonts w:ascii="Sylfaen" w:hAnsi="Sylfaen" w:cs="Sylfaen"/>
          <w:color w:val="000009"/>
          <w:spacing w:val="-2"/>
          <w:lang w:val="ka-GE"/>
        </w:rPr>
        <w:t>მდგრადობა</w:t>
      </w:r>
      <w:r w:rsidRPr="002D0C45">
        <w:rPr>
          <w:rFonts w:ascii="Sylfaen" w:hAnsi="Sylfaen"/>
          <w:color w:val="000009"/>
          <w:spacing w:val="-2"/>
          <w:lang w:val="ka-GE"/>
        </w:rPr>
        <w:t xml:space="preserve">. </w:t>
      </w:r>
      <w:r w:rsidRPr="002D0C45">
        <w:rPr>
          <w:rFonts w:ascii="Sylfaen" w:hAnsi="Sylfaen" w:cs="Sylfaen"/>
          <w:color w:val="000009"/>
          <w:spacing w:val="-2"/>
          <w:lang w:val="ka-GE"/>
        </w:rPr>
        <w:t>იხილეთ</w:t>
      </w:r>
      <w:r w:rsidRPr="002D0C45">
        <w:rPr>
          <w:rFonts w:ascii="Sylfaen" w:hAnsi="Sylfaen"/>
          <w:color w:val="000009"/>
          <w:spacing w:val="-2"/>
          <w:lang w:val="ka-GE"/>
        </w:rPr>
        <w:t xml:space="preserve"> </w:t>
      </w:r>
      <w:r w:rsidRPr="002D0C45">
        <w:rPr>
          <w:rFonts w:ascii="Sylfaen" w:hAnsi="Sylfaen" w:cs="Sylfaen"/>
          <w:color w:val="000009"/>
          <w:spacing w:val="-2"/>
          <w:lang w:val="ka-GE"/>
        </w:rPr>
        <w:t>პუნქტი</w:t>
      </w:r>
      <w:r w:rsidRPr="002D0C45">
        <w:rPr>
          <w:rFonts w:ascii="Sylfaen" w:hAnsi="Sylfaen"/>
          <w:color w:val="000009"/>
          <w:spacing w:val="-2"/>
          <w:lang w:val="ka-GE"/>
        </w:rPr>
        <w:t xml:space="preserve"> 2.2.12.14.</w:t>
      </w:r>
    </w:p>
    <w:p w14:paraId="7EAED61B" w14:textId="77777777" w:rsidR="004258F2" w:rsidRPr="002D0C45" w:rsidRDefault="004258F2">
      <w:pPr>
        <w:pStyle w:val="ListParagraph"/>
        <w:numPr>
          <w:ilvl w:val="1"/>
          <w:numId w:val="108"/>
        </w:numPr>
        <w:tabs>
          <w:tab w:val="left" w:pos="1146"/>
        </w:tabs>
        <w:spacing w:before="199"/>
        <w:contextualSpacing w:val="0"/>
        <w:rPr>
          <w:rFonts w:ascii="Sylfaen" w:hAnsi="Sylfaen"/>
          <w:color w:val="000009"/>
          <w:lang w:val="ka-GE"/>
        </w:rPr>
      </w:pPr>
      <w:r w:rsidRPr="002D0C45">
        <w:rPr>
          <w:rFonts w:ascii="Sylfaen" w:hAnsi="Sylfaen" w:cs="Sylfaen"/>
          <w:color w:val="000009"/>
          <w:spacing w:val="-2"/>
          <w:lang w:val="ka-GE"/>
        </w:rPr>
        <w:t>ქვეკარკასის</w:t>
      </w:r>
      <w:r w:rsidRPr="002D0C45">
        <w:rPr>
          <w:rFonts w:ascii="Sylfaen" w:hAnsi="Sylfaen"/>
          <w:color w:val="000009"/>
          <w:spacing w:val="-2"/>
          <w:lang w:val="ka-GE"/>
        </w:rPr>
        <w:t xml:space="preserve"> </w:t>
      </w:r>
      <w:r w:rsidRPr="002D0C45">
        <w:rPr>
          <w:rFonts w:ascii="Sylfaen" w:hAnsi="Sylfaen" w:cs="Sylfaen"/>
          <w:color w:val="000009"/>
          <w:spacing w:val="-2"/>
          <w:lang w:val="ka-GE"/>
        </w:rPr>
        <w:t>დაჭიმვის</w:t>
      </w:r>
      <w:r w:rsidRPr="002D0C45">
        <w:rPr>
          <w:rFonts w:ascii="Sylfaen" w:hAnsi="Sylfaen"/>
          <w:color w:val="000009"/>
          <w:spacing w:val="-2"/>
          <w:lang w:val="ka-GE"/>
        </w:rPr>
        <w:t>/</w:t>
      </w:r>
      <w:r w:rsidRPr="002D0C45">
        <w:rPr>
          <w:rFonts w:ascii="Sylfaen" w:hAnsi="Sylfaen" w:cs="Sylfaen"/>
          <w:color w:val="000009"/>
          <w:spacing w:val="-2"/>
          <w:lang w:val="ka-GE"/>
        </w:rPr>
        <w:t>გამოწევის</w:t>
      </w:r>
      <w:r w:rsidRPr="002D0C45">
        <w:rPr>
          <w:rFonts w:ascii="Sylfaen" w:hAnsi="Sylfaen"/>
          <w:color w:val="000009"/>
          <w:spacing w:val="-2"/>
          <w:lang w:val="ka-GE"/>
        </w:rPr>
        <w:t xml:space="preserve"> </w:t>
      </w:r>
      <w:r w:rsidRPr="002D0C45">
        <w:rPr>
          <w:rFonts w:ascii="Sylfaen" w:hAnsi="Sylfaen" w:cs="Sylfaen"/>
          <w:color w:val="000009"/>
          <w:spacing w:val="-2"/>
          <w:lang w:val="ka-GE"/>
        </w:rPr>
        <w:t>მიმართ მდგრადობა</w:t>
      </w:r>
      <w:r w:rsidRPr="002D0C45">
        <w:rPr>
          <w:rFonts w:ascii="Sylfaen" w:hAnsi="Sylfaen"/>
          <w:color w:val="000009"/>
          <w:spacing w:val="-2"/>
          <w:lang w:val="ka-GE"/>
        </w:rPr>
        <w:t xml:space="preserve">. </w:t>
      </w:r>
      <w:r w:rsidRPr="002D0C45">
        <w:rPr>
          <w:rFonts w:ascii="Sylfaen" w:hAnsi="Sylfaen" w:cs="Sylfaen"/>
          <w:color w:val="000009"/>
          <w:spacing w:val="-2"/>
          <w:lang w:val="ka-GE"/>
        </w:rPr>
        <w:t>იხილეთ</w:t>
      </w:r>
      <w:r w:rsidRPr="002D0C45">
        <w:rPr>
          <w:rFonts w:ascii="Sylfaen" w:hAnsi="Sylfaen"/>
          <w:color w:val="000009"/>
          <w:spacing w:val="-2"/>
          <w:lang w:val="ka-GE"/>
        </w:rPr>
        <w:t xml:space="preserve"> </w:t>
      </w:r>
      <w:r w:rsidRPr="002D0C45">
        <w:rPr>
          <w:rFonts w:ascii="Sylfaen" w:hAnsi="Sylfaen" w:cs="Sylfaen"/>
          <w:color w:val="000009"/>
          <w:spacing w:val="-2"/>
          <w:lang w:val="ka-GE"/>
        </w:rPr>
        <w:t>პუნქტი</w:t>
      </w:r>
      <w:r w:rsidRPr="002D0C45">
        <w:rPr>
          <w:rFonts w:ascii="Sylfaen" w:hAnsi="Sylfaen"/>
          <w:color w:val="000009"/>
          <w:spacing w:val="-2"/>
          <w:lang w:val="ka-GE"/>
        </w:rPr>
        <w:t xml:space="preserve"> 2.2.12.15.</w:t>
      </w:r>
    </w:p>
    <w:p w14:paraId="1458CD29" w14:textId="77777777" w:rsidR="004258F2" w:rsidRPr="002D0C45" w:rsidRDefault="004258F2">
      <w:pPr>
        <w:pStyle w:val="ListParagraph"/>
        <w:numPr>
          <w:ilvl w:val="1"/>
          <w:numId w:val="108"/>
        </w:numPr>
        <w:tabs>
          <w:tab w:val="left" w:pos="1146"/>
        </w:tabs>
        <w:spacing w:before="202"/>
        <w:contextualSpacing w:val="0"/>
        <w:rPr>
          <w:rFonts w:ascii="Sylfaen" w:hAnsi="Sylfaen"/>
          <w:color w:val="000009"/>
          <w:lang w:val="ka-GE"/>
        </w:rPr>
      </w:pPr>
      <w:r w:rsidRPr="002D0C45">
        <w:rPr>
          <w:rFonts w:ascii="Sylfaen" w:hAnsi="Sylfaen" w:cs="Sylfaen"/>
          <w:color w:val="000009"/>
          <w:spacing w:val="-2"/>
          <w:lang w:val="ka-GE"/>
        </w:rPr>
        <w:t>ქვეკარკასის ძვრის</w:t>
      </w:r>
      <w:r w:rsidRPr="002D0C45">
        <w:rPr>
          <w:rFonts w:ascii="Sylfaen" w:hAnsi="Sylfaen"/>
          <w:color w:val="000009"/>
          <w:spacing w:val="-2"/>
          <w:lang w:val="ka-GE"/>
        </w:rPr>
        <w:t xml:space="preserve"> </w:t>
      </w:r>
      <w:r w:rsidRPr="002D0C45">
        <w:rPr>
          <w:rFonts w:ascii="Sylfaen" w:hAnsi="Sylfaen" w:cs="Sylfaen"/>
          <w:color w:val="000009"/>
          <w:spacing w:val="-2"/>
          <w:lang w:val="ka-GE"/>
        </w:rPr>
        <w:t>დატვირთვისადმი მდგრადობა. იხილეთ</w:t>
      </w:r>
      <w:r w:rsidRPr="002D0C45">
        <w:rPr>
          <w:rFonts w:ascii="Sylfaen" w:hAnsi="Sylfaen"/>
          <w:color w:val="000009"/>
          <w:spacing w:val="-2"/>
          <w:lang w:val="ka-GE"/>
        </w:rPr>
        <w:t xml:space="preserve"> </w:t>
      </w:r>
      <w:r w:rsidRPr="002D0C45">
        <w:rPr>
          <w:rFonts w:ascii="Sylfaen" w:hAnsi="Sylfaen" w:cs="Sylfaen"/>
          <w:color w:val="000009"/>
          <w:spacing w:val="-2"/>
          <w:lang w:val="ka-GE"/>
        </w:rPr>
        <w:t>პუნქტი</w:t>
      </w:r>
      <w:r w:rsidRPr="002D0C45">
        <w:rPr>
          <w:rFonts w:ascii="Sylfaen" w:hAnsi="Sylfaen"/>
          <w:color w:val="000009"/>
          <w:spacing w:val="-2"/>
          <w:lang w:val="ka-GE"/>
        </w:rPr>
        <w:t xml:space="preserve"> 2.2.12.16.</w:t>
      </w:r>
    </w:p>
    <w:p w14:paraId="2DC36168" w14:textId="77777777" w:rsidR="004258F2" w:rsidRPr="002D0C45" w:rsidRDefault="004258F2">
      <w:pPr>
        <w:pStyle w:val="ListParagraph"/>
        <w:numPr>
          <w:ilvl w:val="1"/>
          <w:numId w:val="108"/>
        </w:numPr>
        <w:tabs>
          <w:tab w:val="left" w:pos="1146"/>
        </w:tabs>
        <w:spacing w:before="201"/>
        <w:contextualSpacing w:val="0"/>
        <w:rPr>
          <w:rFonts w:ascii="Sylfaen" w:hAnsi="Sylfaen"/>
          <w:color w:val="000009"/>
          <w:lang w:val="ka-GE"/>
        </w:rPr>
      </w:pPr>
      <w:r w:rsidRPr="002D0C45">
        <w:rPr>
          <w:rFonts w:ascii="Sylfaen" w:hAnsi="Sylfaen" w:cs="Sylfaen"/>
          <w:color w:val="000009"/>
          <w:spacing w:val="-2"/>
          <w:lang w:val="ka-GE"/>
        </w:rPr>
        <w:t>სამაგრების</w:t>
      </w:r>
      <w:r w:rsidRPr="002D0C45">
        <w:rPr>
          <w:rFonts w:ascii="Sylfaen" w:hAnsi="Sylfaen"/>
          <w:color w:val="000009"/>
          <w:spacing w:val="-2"/>
          <w:lang w:val="ka-GE"/>
        </w:rPr>
        <w:t xml:space="preserve"> </w:t>
      </w:r>
      <w:r w:rsidRPr="002D0C45">
        <w:rPr>
          <w:rFonts w:ascii="Sylfaen" w:hAnsi="Sylfaen" w:cs="Sylfaen"/>
          <w:color w:val="000009"/>
          <w:spacing w:val="-2"/>
          <w:lang w:val="ka-GE"/>
        </w:rPr>
        <w:t>მდგრადობა</w:t>
      </w:r>
      <w:r w:rsidRPr="002D0C45">
        <w:rPr>
          <w:rFonts w:ascii="Sylfaen" w:hAnsi="Sylfaen"/>
          <w:color w:val="000009"/>
          <w:spacing w:val="-2"/>
          <w:lang w:val="ka-GE"/>
        </w:rPr>
        <w:t xml:space="preserve"> (</w:t>
      </w:r>
      <w:r w:rsidRPr="002D0C45">
        <w:rPr>
          <w:rFonts w:ascii="Sylfaen" w:hAnsi="Sylfaen" w:cs="Sylfaen"/>
          <w:color w:val="000009"/>
          <w:spacing w:val="-2"/>
          <w:lang w:val="ka-GE"/>
        </w:rPr>
        <w:t>ჰორიზონტალური</w:t>
      </w:r>
      <w:r w:rsidRPr="002D0C45">
        <w:rPr>
          <w:rFonts w:ascii="Sylfaen" w:hAnsi="Sylfaen"/>
          <w:color w:val="000009"/>
          <w:spacing w:val="-2"/>
          <w:lang w:val="ka-GE"/>
        </w:rPr>
        <w:t xml:space="preserve"> </w:t>
      </w:r>
      <w:r w:rsidRPr="002D0C45">
        <w:rPr>
          <w:rFonts w:ascii="Sylfaen" w:hAnsi="Sylfaen" w:cs="Sylfaen"/>
          <w:color w:val="000009"/>
          <w:spacing w:val="-2"/>
          <w:lang w:val="ka-GE"/>
        </w:rPr>
        <w:t>და</w:t>
      </w:r>
      <w:r w:rsidRPr="002D0C45">
        <w:rPr>
          <w:rFonts w:ascii="Sylfaen" w:hAnsi="Sylfaen"/>
          <w:color w:val="000009"/>
          <w:spacing w:val="-2"/>
          <w:lang w:val="ka-GE"/>
        </w:rPr>
        <w:t xml:space="preserve"> </w:t>
      </w:r>
      <w:r w:rsidRPr="002D0C45">
        <w:rPr>
          <w:rFonts w:ascii="Sylfaen" w:hAnsi="Sylfaen" w:cs="Sylfaen"/>
          <w:color w:val="000009"/>
          <w:spacing w:val="-2"/>
          <w:lang w:val="ka-GE"/>
        </w:rPr>
        <w:t>ვერტიკალური</w:t>
      </w:r>
      <w:r w:rsidRPr="002D0C45">
        <w:rPr>
          <w:rFonts w:ascii="Sylfaen" w:hAnsi="Sylfaen"/>
          <w:color w:val="000009"/>
          <w:spacing w:val="-2"/>
          <w:lang w:val="ka-GE"/>
        </w:rPr>
        <w:t xml:space="preserve"> </w:t>
      </w:r>
      <w:r w:rsidRPr="002D0C45">
        <w:rPr>
          <w:rFonts w:ascii="Sylfaen" w:hAnsi="Sylfaen" w:cs="Sylfaen"/>
          <w:color w:val="000009"/>
          <w:spacing w:val="-2"/>
          <w:lang w:val="ka-GE"/>
        </w:rPr>
        <w:t>დატვირთვა</w:t>
      </w:r>
      <w:r w:rsidRPr="002D0C45">
        <w:rPr>
          <w:rFonts w:ascii="Sylfaen" w:hAnsi="Sylfaen"/>
          <w:color w:val="000009"/>
          <w:spacing w:val="-2"/>
          <w:lang w:val="ka-GE"/>
        </w:rPr>
        <w:t xml:space="preserve">). </w:t>
      </w:r>
      <w:r w:rsidRPr="002D0C45">
        <w:rPr>
          <w:rFonts w:ascii="Sylfaen" w:hAnsi="Sylfaen" w:cs="Sylfaen"/>
          <w:color w:val="000009"/>
          <w:spacing w:val="-2"/>
          <w:lang w:val="ka-GE"/>
        </w:rPr>
        <w:t>იხილეთ</w:t>
      </w:r>
      <w:r w:rsidRPr="002D0C45">
        <w:rPr>
          <w:rFonts w:ascii="Sylfaen" w:hAnsi="Sylfaen"/>
          <w:color w:val="000009"/>
          <w:spacing w:val="-2"/>
          <w:lang w:val="ka-GE"/>
        </w:rPr>
        <w:t xml:space="preserve"> </w:t>
      </w:r>
      <w:r w:rsidRPr="002D0C45">
        <w:rPr>
          <w:rFonts w:ascii="Sylfaen" w:hAnsi="Sylfaen" w:cs="Sylfaen"/>
          <w:color w:val="000009"/>
          <w:spacing w:val="-2"/>
          <w:lang w:val="ka-GE"/>
        </w:rPr>
        <w:t>პუნქტი</w:t>
      </w:r>
      <w:r w:rsidRPr="002D0C45">
        <w:rPr>
          <w:rFonts w:ascii="Sylfaen" w:hAnsi="Sylfaen"/>
          <w:color w:val="000009"/>
          <w:spacing w:val="-2"/>
          <w:lang w:val="ka-GE"/>
        </w:rPr>
        <w:t xml:space="preserve"> 2.2.12.17.</w:t>
      </w:r>
    </w:p>
    <w:p w14:paraId="3B7C9F82" w14:textId="77777777" w:rsidR="004258F2" w:rsidRPr="002D0C45" w:rsidRDefault="004258F2" w:rsidP="004258F2">
      <w:pPr>
        <w:pStyle w:val="BodyText"/>
        <w:spacing w:before="10"/>
        <w:rPr>
          <w:rFonts w:ascii="Sylfaen" w:hAnsi="Sylfaen"/>
          <w:sz w:val="22"/>
          <w:szCs w:val="22"/>
          <w:lang w:val="ka-GE"/>
        </w:rPr>
      </w:pPr>
    </w:p>
    <w:p w14:paraId="37001811" w14:textId="77777777" w:rsidR="004258F2" w:rsidRPr="002D0C45" w:rsidRDefault="004258F2">
      <w:pPr>
        <w:pStyle w:val="ListParagraph"/>
        <w:numPr>
          <w:ilvl w:val="3"/>
          <w:numId w:val="143"/>
        </w:numPr>
        <w:tabs>
          <w:tab w:val="left" w:pos="1391"/>
        </w:tabs>
        <w:contextualSpacing w:val="0"/>
        <w:rPr>
          <w:rFonts w:ascii="Sylfaen" w:hAnsi="Sylfaen"/>
          <w:b/>
          <w:lang w:val="ka-GE"/>
        </w:rPr>
      </w:pPr>
      <w:bookmarkStart w:id="37" w:name="_bookmark40"/>
      <w:bookmarkEnd w:id="37"/>
      <w:r w:rsidRPr="002D0C45">
        <w:rPr>
          <w:rFonts w:ascii="Sylfaen" w:hAnsi="Sylfaen" w:cs="Sylfaen"/>
          <w:b/>
          <w:spacing w:val="-2"/>
          <w:lang w:val="ka-GE"/>
        </w:rPr>
        <w:t>მოხრის</w:t>
      </w:r>
      <w:r w:rsidRPr="002D0C45">
        <w:rPr>
          <w:rFonts w:ascii="Sylfaen" w:hAnsi="Sylfaen"/>
          <w:b/>
          <w:spacing w:val="-2"/>
          <w:lang w:val="ka-GE"/>
        </w:rPr>
        <w:t xml:space="preserve"> </w:t>
      </w:r>
      <w:r w:rsidRPr="002D0C45">
        <w:rPr>
          <w:rFonts w:ascii="Sylfaen" w:hAnsi="Sylfaen" w:cs="Sylfaen"/>
          <w:b/>
          <w:spacing w:val="-2"/>
          <w:lang w:val="ka-GE"/>
        </w:rPr>
        <w:t>სიმტკიცე</w:t>
      </w:r>
    </w:p>
    <w:p w14:paraId="19A815DA" w14:textId="77777777" w:rsidR="004258F2" w:rsidRPr="002D0C45" w:rsidRDefault="004258F2" w:rsidP="004258F2">
      <w:pPr>
        <w:pStyle w:val="BodyText"/>
        <w:spacing w:before="118"/>
        <w:ind w:left="426" w:right="367"/>
        <w:jc w:val="both"/>
        <w:rPr>
          <w:rFonts w:ascii="Sylfaen" w:hAnsi="Sylfaen"/>
          <w:sz w:val="22"/>
          <w:szCs w:val="22"/>
          <w:lang w:val="ka-GE"/>
        </w:rPr>
      </w:pP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ელემენტების</w:t>
      </w:r>
      <w:r w:rsidRPr="002D0C45">
        <w:rPr>
          <w:rFonts w:ascii="Sylfaen" w:hAnsi="Sylfaen"/>
          <w:sz w:val="22"/>
          <w:szCs w:val="22"/>
          <w:lang w:val="ka-GE"/>
        </w:rPr>
        <w:t xml:space="preserve"> </w:t>
      </w:r>
      <w:r w:rsidRPr="002D0C45">
        <w:rPr>
          <w:rFonts w:ascii="Sylfaen" w:hAnsi="Sylfaen" w:cs="Sylfaen"/>
          <w:sz w:val="22"/>
          <w:szCs w:val="22"/>
          <w:lang w:val="ka-GE"/>
        </w:rPr>
        <w:t>მოხრის</w:t>
      </w:r>
      <w:r w:rsidRPr="002D0C45">
        <w:rPr>
          <w:rFonts w:ascii="Sylfaen" w:hAnsi="Sylfaen"/>
          <w:sz w:val="22"/>
          <w:szCs w:val="22"/>
          <w:lang w:val="ka-GE"/>
        </w:rPr>
        <w:t xml:space="preserve"> </w:t>
      </w:r>
      <w:r w:rsidRPr="002D0C45">
        <w:rPr>
          <w:rFonts w:ascii="Sylfaen" w:hAnsi="Sylfaen" w:cs="Sylfaen"/>
          <w:sz w:val="22"/>
          <w:szCs w:val="22"/>
          <w:lang w:val="ka-GE"/>
        </w:rPr>
        <w:t>სიმტკიცე</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შეფასდეს</w:t>
      </w:r>
      <w:r w:rsidRPr="002D0C45">
        <w:rPr>
          <w:rFonts w:ascii="Sylfaen" w:hAnsi="Sylfaen"/>
          <w:sz w:val="22"/>
          <w:szCs w:val="22"/>
          <w:lang w:val="ka-GE"/>
        </w:rPr>
        <w:t xml:space="preserve"> </w:t>
      </w:r>
      <w:r w:rsidRPr="002D0C45">
        <w:rPr>
          <w:rFonts w:ascii="Sylfaen" w:hAnsi="Sylfaen" w:cs="Sylfaen"/>
          <w:sz w:val="22"/>
          <w:szCs w:val="22"/>
          <w:lang w:val="ka-GE"/>
        </w:rPr>
        <w:t>ცხრილ</w:t>
      </w:r>
      <w:r w:rsidRPr="002D0C45">
        <w:rPr>
          <w:rFonts w:ascii="Sylfaen" w:hAnsi="Sylfaen"/>
          <w:sz w:val="22"/>
          <w:szCs w:val="22"/>
          <w:lang w:val="ka-GE"/>
        </w:rPr>
        <w:t xml:space="preserve"> ა.1-</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ტესტირების</w:t>
      </w:r>
      <w:r w:rsidRPr="002D0C45">
        <w:rPr>
          <w:rFonts w:ascii="Sylfaen" w:hAnsi="Sylfaen"/>
          <w:sz w:val="22"/>
          <w:szCs w:val="22"/>
          <w:lang w:val="ka-GE"/>
        </w:rPr>
        <w:t xml:space="preserve"> </w:t>
      </w:r>
      <w:r w:rsidRPr="002D0C45">
        <w:rPr>
          <w:rFonts w:ascii="Sylfaen" w:hAnsi="Sylfaen" w:cs="Sylfaen"/>
          <w:sz w:val="22"/>
          <w:szCs w:val="22"/>
          <w:lang w:val="ka-GE"/>
        </w:rPr>
        <w:t>სტანდარტების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ელემენტის</w:t>
      </w:r>
      <w:r w:rsidRPr="002D0C45">
        <w:rPr>
          <w:rFonts w:ascii="Sylfaen" w:hAnsi="Sylfaen"/>
          <w:sz w:val="22"/>
          <w:szCs w:val="22"/>
          <w:lang w:val="ka-GE"/>
        </w:rPr>
        <w:t xml:space="preserve"> </w:t>
      </w:r>
      <w:r w:rsidRPr="002D0C45">
        <w:rPr>
          <w:rFonts w:ascii="Sylfaen" w:hAnsi="Sylfaen" w:cs="Sylfaen"/>
          <w:sz w:val="22"/>
          <w:szCs w:val="22"/>
          <w:lang w:val="ka-GE"/>
        </w:rPr>
        <w:t>მასალების</w:t>
      </w:r>
      <w:r w:rsidRPr="002D0C45">
        <w:rPr>
          <w:rFonts w:ascii="Sylfaen" w:hAnsi="Sylfaen"/>
          <w:sz w:val="22"/>
          <w:szCs w:val="22"/>
          <w:lang w:val="ka-GE"/>
        </w:rPr>
        <w:t xml:space="preserve"> </w:t>
      </w:r>
      <w:r w:rsidRPr="002D0C45">
        <w:rPr>
          <w:rFonts w:ascii="Sylfaen" w:hAnsi="Sylfaen" w:cs="Sylfaen"/>
          <w:sz w:val="22"/>
          <w:szCs w:val="22"/>
          <w:lang w:val="ka-GE"/>
        </w:rPr>
        <w:t>მიხედვით.</w:t>
      </w:r>
    </w:p>
    <w:p w14:paraId="605AFF38" w14:textId="77777777" w:rsidR="004258F2" w:rsidRPr="002D0C45" w:rsidRDefault="004258F2" w:rsidP="004258F2">
      <w:pPr>
        <w:pStyle w:val="BodyText"/>
        <w:spacing w:before="1"/>
        <w:ind w:left="426" w:right="367"/>
        <w:jc w:val="both"/>
        <w:rPr>
          <w:rFonts w:ascii="Sylfaen" w:hAnsi="Sylfaen"/>
          <w:sz w:val="22"/>
          <w:szCs w:val="22"/>
          <w:lang w:val="ka-GE"/>
        </w:rPr>
      </w:pPr>
      <w:r w:rsidRPr="002D0C45">
        <w:rPr>
          <w:rFonts w:ascii="Sylfaen" w:hAnsi="Sylfaen" w:cs="Sylfaen"/>
          <w:spacing w:val="-2"/>
          <w:sz w:val="22"/>
          <w:szCs w:val="22"/>
          <w:lang w:val="ka-GE"/>
        </w:rPr>
        <w:t>ტემპერატურის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ცვალებადობის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მიმართ</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მგრძნობიარე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მასალებისთვის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მაგ</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პლასტმასი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მაღალ</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დაბალ</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ტემპერატურაზე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მაქს</w:t>
      </w:r>
      <w:r w:rsidRPr="002D0C45">
        <w:rPr>
          <w:rFonts w:ascii="Sylfaen" w:hAnsi="Sylfaen"/>
          <w:spacing w:val="-2"/>
          <w:sz w:val="22"/>
          <w:szCs w:val="22"/>
          <w:lang w:val="ka-GE"/>
        </w:rPr>
        <w:t xml:space="preserve">. +80 ºC; </w:t>
      </w:r>
      <w:r w:rsidRPr="002D0C45">
        <w:rPr>
          <w:rFonts w:ascii="Sylfaen" w:hAnsi="Sylfaen" w:cs="Sylfaen"/>
          <w:spacing w:val="-2"/>
          <w:sz w:val="22"/>
          <w:szCs w:val="22"/>
          <w:lang w:val="ka-GE"/>
        </w:rPr>
        <w:t>მინ</w:t>
      </w:r>
      <w:r w:rsidRPr="002D0C45">
        <w:rPr>
          <w:rFonts w:ascii="Sylfaen" w:hAnsi="Sylfaen"/>
          <w:spacing w:val="-2"/>
          <w:sz w:val="22"/>
          <w:szCs w:val="22"/>
          <w:lang w:val="ka-GE"/>
        </w:rPr>
        <w:t xml:space="preserve">. -20 ºC) </w:t>
      </w:r>
      <w:r w:rsidRPr="002D0C45">
        <w:rPr>
          <w:rFonts w:ascii="Sylfaen" w:hAnsi="Sylfaen" w:cs="Sylfaen"/>
          <w:spacing w:val="-2"/>
          <w:sz w:val="22"/>
          <w:szCs w:val="22"/>
          <w:lang w:val="ka-GE"/>
        </w:rPr>
        <w:t>კონდიცირების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შემდეგ</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ასევე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უნდა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შემოწმდეს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მოპირკეთების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ელემენტების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მოხრის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სიმტკიცე</w:t>
      </w:r>
      <w:r w:rsidRPr="002D0C45">
        <w:rPr>
          <w:rFonts w:ascii="Sylfaen" w:hAnsi="Sylfaen"/>
          <w:spacing w:val="-2"/>
          <w:sz w:val="22"/>
          <w:szCs w:val="22"/>
          <w:lang w:val="ka-GE"/>
        </w:rPr>
        <w:t xml:space="preserve">. </w:t>
      </w:r>
      <w:r w:rsidRPr="002D0C45">
        <w:rPr>
          <w:rFonts w:ascii="Sylfaen" w:hAnsi="Sylfaen"/>
          <w:sz w:val="22"/>
          <w:szCs w:val="22"/>
          <w:lang w:val="ka-GE"/>
        </w:rPr>
        <w:t>თხელი ლითონის კომპოზიტური ფურცლით</w:t>
      </w:r>
      <w:r w:rsidRPr="002D0C45">
        <w:rPr>
          <w:rFonts w:ascii="Sylfaen" w:hAnsi="Sylfaen"/>
          <w:spacing w:val="-2"/>
          <w:sz w:val="22"/>
          <w:szCs w:val="22"/>
          <w:lang w:val="ka-GE"/>
        </w:rPr>
        <w:t xml:space="preserve">/პანელით </w:t>
      </w:r>
      <w:r w:rsidRPr="002D0C45">
        <w:rPr>
          <w:rFonts w:ascii="Sylfaen" w:hAnsi="Sylfaen" w:cs="Sylfaen"/>
          <w:spacing w:val="-2"/>
          <w:sz w:val="22"/>
          <w:szCs w:val="22"/>
          <w:lang w:val="ka-GE"/>
        </w:rPr>
        <w:t>დამზადებული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მოპირკეთების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ელემენტებისთვის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გამოიყენება</w:t>
      </w:r>
      <w:r w:rsidRPr="002D0C45">
        <w:rPr>
          <w:rFonts w:ascii="Sylfaen" w:hAnsi="Sylfaen"/>
          <w:spacing w:val="-2"/>
          <w:sz w:val="22"/>
          <w:szCs w:val="22"/>
          <w:lang w:val="ka-GE"/>
        </w:rPr>
        <w:t xml:space="preserve"> 2.2.16.9 </w:t>
      </w:r>
      <w:r w:rsidRPr="002D0C45">
        <w:rPr>
          <w:rFonts w:ascii="Sylfaen" w:hAnsi="Sylfaen" w:cs="Sylfaen"/>
          <w:spacing w:val="-2"/>
          <w:sz w:val="22"/>
          <w:szCs w:val="22"/>
          <w:lang w:val="ka-GE"/>
        </w:rPr>
        <w:t>პუნქტი</w:t>
      </w:r>
      <w:r w:rsidRPr="002D0C45">
        <w:rPr>
          <w:rFonts w:ascii="Sylfaen" w:hAnsi="Sylfaen"/>
          <w:spacing w:val="-2"/>
          <w:sz w:val="22"/>
          <w:szCs w:val="22"/>
          <w:lang w:val="ka-GE"/>
        </w:rPr>
        <w:t>.</w:t>
      </w:r>
    </w:p>
    <w:p w14:paraId="1DFDFBEF" w14:textId="77777777" w:rsidR="004258F2" w:rsidRPr="002D0C45" w:rsidRDefault="004258F2" w:rsidP="004258F2">
      <w:pPr>
        <w:pStyle w:val="BodyText"/>
        <w:ind w:left="426" w:right="367"/>
        <w:jc w:val="both"/>
        <w:rPr>
          <w:rFonts w:ascii="Sylfaen" w:hAnsi="Sylfaen"/>
          <w:sz w:val="22"/>
          <w:szCs w:val="22"/>
          <w:lang w:val="ka-GE"/>
        </w:rPr>
      </w:pP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შემოწმდეს</w:t>
      </w:r>
      <w:r w:rsidRPr="002D0C45">
        <w:rPr>
          <w:rFonts w:ascii="Sylfaen" w:hAnsi="Sylfaen"/>
          <w:sz w:val="22"/>
          <w:szCs w:val="22"/>
          <w:lang w:val="ka-GE"/>
        </w:rPr>
        <w:t xml:space="preserve"> </w:t>
      </w:r>
      <w:r w:rsidRPr="002D0C45">
        <w:rPr>
          <w:rFonts w:ascii="Sylfaen" w:hAnsi="Sylfaen" w:cs="Sylfaen"/>
          <w:sz w:val="22"/>
          <w:szCs w:val="22"/>
          <w:lang w:val="ka-GE"/>
        </w:rPr>
        <w:t>სულ</w:t>
      </w:r>
      <w:r w:rsidRPr="002D0C45">
        <w:rPr>
          <w:rFonts w:ascii="Sylfaen" w:hAnsi="Sylfaen"/>
          <w:sz w:val="22"/>
          <w:szCs w:val="22"/>
          <w:lang w:val="ka-GE"/>
        </w:rPr>
        <w:t xml:space="preserve"> </w:t>
      </w:r>
      <w:r w:rsidRPr="002D0C45">
        <w:rPr>
          <w:rFonts w:ascii="Sylfaen" w:hAnsi="Sylfaen" w:cs="Sylfaen"/>
          <w:sz w:val="22"/>
          <w:szCs w:val="22"/>
          <w:lang w:val="ka-GE"/>
        </w:rPr>
        <w:t>მცირე</w:t>
      </w:r>
      <w:r w:rsidRPr="002D0C45">
        <w:rPr>
          <w:rFonts w:ascii="Sylfaen" w:hAnsi="Sylfaen"/>
          <w:sz w:val="22"/>
          <w:szCs w:val="22"/>
          <w:lang w:val="ka-GE"/>
        </w:rPr>
        <w:t xml:space="preserve"> </w:t>
      </w:r>
      <w:r w:rsidRPr="002D0C45">
        <w:rPr>
          <w:rFonts w:ascii="Sylfaen" w:hAnsi="Sylfaen" w:cs="Sylfaen"/>
          <w:sz w:val="22"/>
          <w:szCs w:val="22"/>
          <w:lang w:val="ka-GE"/>
        </w:rPr>
        <w:t xml:space="preserve">„ყველაზე ცუდი შემთხვევის სცენარი“ </w:t>
      </w:r>
      <w:r w:rsidRPr="002D0C45">
        <w:rPr>
          <w:rFonts w:ascii="Sylfaen" w:hAnsi="Sylfaen"/>
          <w:sz w:val="22"/>
          <w:szCs w:val="22"/>
          <w:lang w:val="ka-GE"/>
        </w:rPr>
        <w:t>(</w:t>
      </w:r>
      <w:r w:rsidRPr="002D0C45">
        <w:rPr>
          <w:rFonts w:ascii="Sylfaen" w:hAnsi="Sylfaen" w:cs="Sylfaen"/>
          <w:sz w:val="22"/>
          <w:szCs w:val="22"/>
          <w:lang w:val="ka-GE"/>
        </w:rPr>
        <w:t>მექანიკურად</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სუსტი</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w:t>
      </w:r>
      <w:r w:rsidRPr="002D0C45">
        <w:rPr>
          <w:rFonts w:ascii="Sylfaen" w:hAnsi="Sylfaen"/>
          <w:sz w:val="22"/>
          <w:szCs w:val="22"/>
          <w:lang w:val="ka-GE"/>
        </w:rPr>
        <w:t xml:space="preserve">, </w:t>
      </w:r>
      <w:r w:rsidRPr="002D0C45">
        <w:rPr>
          <w:rFonts w:ascii="Sylfaen" w:hAnsi="Sylfaen" w:cs="Sylfaen"/>
          <w:sz w:val="22"/>
          <w:szCs w:val="22"/>
          <w:lang w:val="ka-GE"/>
        </w:rPr>
        <w:t>ანუ</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სუსტი</w:t>
      </w:r>
      <w:r w:rsidRPr="002D0C45">
        <w:rPr>
          <w:rFonts w:ascii="Sylfaen" w:hAnsi="Sylfaen"/>
          <w:sz w:val="22"/>
          <w:szCs w:val="22"/>
          <w:lang w:val="ka-GE"/>
        </w:rPr>
        <w:t xml:space="preserve"> </w:t>
      </w:r>
      <w:r w:rsidRPr="002D0C45">
        <w:rPr>
          <w:rFonts w:ascii="Sylfaen" w:hAnsi="Sylfaen" w:cs="Sylfaen"/>
          <w:sz w:val="22"/>
          <w:szCs w:val="22"/>
          <w:lang w:val="ka-GE"/>
        </w:rPr>
        <w:t>მასალა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მინიმალური</w:t>
      </w:r>
      <w:r w:rsidRPr="002D0C45">
        <w:rPr>
          <w:rFonts w:ascii="Sylfaen" w:hAnsi="Sylfaen"/>
          <w:sz w:val="22"/>
          <w:szCs w:val="22"/>
          <w:lang w:val="ka-GE"/>
        </w:rPr>
        <w:t xml:space="preserve"> </w:t>
      </w:r>
      <w:r w:rsidRPr="002D0C45">
        <w:rPr>
          <w:rFonts w:ascii="Sylfaen" w:hAnsi="Sylfaen" w:cs="Sylfaen"/>
          <w:sz w:val="22"/>
          <w:szCs w:val="22"/>
          <w:lang w:val="ka-GE"/>
        </w:rPr>
        <w:t>სისქე</w:t>
      </w:r>
      <w:r w:rsidRPr="002D0C45">
        <w:rPr>
          <w:rFonts w:ascii="Sylfaen" w:hAnsi="Sylfaen"/>
          <w:sz w:val="22"/>
          <w:szCs w:val="22"/>
          <w:lang w:val="ka-GE"/>
        </w:rPr>
        <w:t>).</w:t>
      </w:r>
    </w:p>
    <w:p w14:paraId="33B6CB94" w14:textId="77777777" w:rsidR="004258F2" w:rsidRPr="002D0C45" w:rsidRDefault="004258F2" w:rsidP="004258F2">
      <w:pPr>
        <w:pStyle w:val="BodyText"/>
        <w:spacing w:before="207" w:line="230" w:lineRule="auto"/>
        <w:ind w:left="426" w:right="367"/>
        <w:jc w:val="both"/>
        <w:rPr>
          <w:rFonts w:ascii="Sylfaen" w:hAnsi="Sylfaen"/>
          <w:sz w:val="22"/>
          <w:szCs w:val="22"/>
          <w:lang w:val="ka-GE"/>
        </w:rPr>
      </w:pPr>
      <w:r w:rsidRPr="002D0C45">
        <w:rPr>
          <w:rFonts w:ascii="Sylfaen" w:hAnsi="Sylfaen"/>
          <w:sz w:val="22"/>
          <w:szCs w:val="22"/>
          <w:lang w:val="ka-GE"/>
        </w:rPr>
        <w:t>შესაბამისობის 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Rm-</w:t>
      </w:r>
      <w:r w:rsidRPr="002D0C45">
        <w:rPr>
          <w:rFonts w:ascii="Sylfaen" w:hAnsi="Sylfaen" w:cs="Sylfaen"/>
          <w:sz w:val="22"/>
          <w:szCs w:val="22"/>
          <w:lang w:val="ka-GE"/>
        </w:rPr>
        <w:t>ის</w:t>
      </w:r>
      <w:r w:rsidRPr="002D0C45">
        <w:rPr>
          <w:rFonts w:ascii="Sylfaen" w:hAnsi="Sylfaen"/>
          <w:sz w:val="22"/>
          <w:szCs w:val="22"/>
          <w:lang w:val="ka-GE"/>
        </w:rPr>
        <w:t xml:space="preserve"> </w:t>
      </w:r>
      <w:r w:rsidRPr="002D0C45">
        <w:rPr>
          <w:rFonts w:ascii="Sylfaen" w:hAnsi="Sylfaen" w:cs="Sylfaen"/>
          <w:sz w:val="22"/>
          <w:szCs w:val="22"/>
          <w:lang w:val="ka-GE"/>
        </w:rPr>
        <w:t>საშუალო</w:t>
      </w:r>
      <w:r w:rsidRPr="002D0C45">
        <w:rPr>
          <w:rFonts w:ascii="Sylfaen" w:hAnsi="Sylfaen"/>
          <w:sz w:val="22"/>
          <w:szCs w:val="22"/>
          <w:lang w:val="ka-GE"/>
        </w:rPr>
        <w:t xml:space="preserve"> </w:t>
      </w:r>
      <w:r w:rsidRPr="002D0C45">
        <w:rPr>
          <w:rFonts w:ascii="Sylfaen" w:hAnsi="Sylfaen" w:cs="Sylfaen"/>
          <w:sz w:val="22"/>
          <w:szCs w:val="22"/>
          <w:lang w:val="ka-GE"/>
        </w:rPr>
        <w:t>არითმეტიკული</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მნიშვნელობა</w:t>
      </w:r>
      <w:r w:rsidRPr="002D0C45">
        <w:rPr>
          <w:rFonts w:ascii="Sylfaen" w:hAnsi="Sylfaen"/>
          <w:sz w:val="22"/>
          <w:szCs w:val="22"/>
          <w:lang w:val="ka-GE"/>
        </w:rPr>
        <w:t xml:space="preserve"> [N/mm2-</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RC-</w:t>
      </w:r>
      <w:r w:rsidRPr="002D0C45">
        <w:rPr>
          <w:rFonts w:ascii="Sylfaen" w:hAnsi="Sylfaen" w:cs="Sylfaen"/>
          <w:sz w:val="22"/>
          <w:szCs w:val="22"/>
          <w:lang w:val="ka-GE"/>
        </w:rPr>
        <w:t>ის</w:t>
      </w:r>
      <w:r w:rsidRPr="002D0C45">
        <w:rPr>
          <w:rFonts w:ascii="Sylfaen" w:hAnsi="Sylfaen"/>
          <w:sz w:val="22"/>
          <w:szCs w:val="22"/>
          <w:lang w:val="ka-GE"/>
        </w:rPr>
        <w:t xml:space="preserve"> </w:t>
      </w:r>
      <w:r w:rsidRPr="002D0C45">
        <w:rPr>
          <w:rFonts w:ascii="Sylfaen" w:hAnsi="Sylfaen" w:cs="Sylfaen"/>
          <w:sz w:val="22"/>
          <w:szCs w:val="22"/>
          <w:lang w:val="ka-GE"/>
        </w:rPr>
        <w:t>დამახასიათებელი</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მნიშვნელობა</w:t>
      </w:r>
      <w:r w:rsidRPr="002D0C45">
        <w:rPr>
          <w:rFonts w:ascii="Sylfaen" w:hAnsi="Sylfaen"/>
          <w:sz w:val="22"/>
          <w:szCs w:val="22"/>
          <w:lang w:val="ka-GE"/>
        </w:rPr>
        <w:t xml:space="preserve"> [N/mm2]-</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განტოლების</w:t>
      </w:r>
      <w:r w:rsidRPr="002D0C45">
        <w:rPr>
          <w:rFonts w:ascii="Sylfaen" w:hAnsi="Sylfaen"/>
          <w:sz w:val="22"/>
          <w:szCs w:val="22"/>
          <w:lang w:val="ka-GE"/>
        </w:rPr>
        <w:t xml:space="preserve"> (ო.1) </w:t>
      </w:r>
      <w:r w:rsidRPr="002D0C45">
        <w:rPr>
          <w:rFonts w:ascii="Sylfaen" w:hAnsi="Sylfaen" w:cs="Sylfaen"/>
          <w:sz w:val="22"/>
          <w:szCs w:val="22"/>
          <w:lang w:val="ka-GE"/>
        </w:rPr>
        <w:t>მიხედვით</w:t>
      </w:r>
      <w:r w:rsidRPr="002D0C45">
        <w:rPr>
          <w:rFonts w:ascii="Sylfaen" w:hAnsi="Sylfaen"/>
          <w:sz w:val="22"/>
          <w:szCs w:val="22"/>
          <w:lang w:val="ka-GE"/>
        </w:rPr>
        <w:t>.</w:t>
      </w:r>
    </w:p>
    <w:p w14:paraId="06ACB8BF" w14:textId="77777777" w:rsidR="004258F2" w:rsidRPr="002D0C45" w:rsidRDefault="004258F2" w:rsidP="004258F2">
      <w:pPr>
        <w:pStyle w:val="BodyText"/>
        <w:spacing w:before="207" w:line="230" w:lineRule="auto"/>
        <w:ind w:left="426" w:right="367"/>
        <w:jc w:val="both"/>
        <w:rPr>
          <w:rFonts w:ascii="Sylfaen" w:hAnsi="Sylfaen"/>
          <w:sz w:val="22"/>
          <w:szCs w:val="22"/>
          <w:lang w:val="ka-GE"/>
        </w:rPr>
      </w:pPr>
      <w:r w:rsidRPr="002D0C45">
        <w:rPr>
          <w:rFonts w:ascii="Sylfaen" w:hAnsi="Sylfaen" w:cs="Sylfaen"/>
          <w:sz w:val="22"/>
          <w:szCs w:val="22"/>
          <w:lang w:val="ka-GE"/>
        </w:rPr>
        <w:t>მნიშვნელობები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მოიცავდეს</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ელემენტების</w:t>
      </w:r>
      <w:r w:rsidRPr="002D0C45">
        <w:rPr>
          <w:rFonts w:ascii="Sylfaen" w:hAnsi="Sylfaen"/>
          <w:sz w:val="22"/>
          <w:szCs w:val="22"/>
          <w:lang w:val="ka-GE"/>
        </w:rPr>
        <w:t xml:space="preserve"> </w:t>
      </w:r>
      <w:r w:rsidRPr="002D0C45">
        <w:rPr>
          <w:rFonts w:ascii="Sylfaen" w:hAnsi="Sylfaen" w:cs="Sylfaen"/>
          <w:sz w:val="22"/>
          <w:szCs w:val="22"/>
          <w:lang w:val="ka-GE"/>
        </w:rPr>
        <w:t>სიმკვრივისა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სისქის</w:t>
      </w:r>
      <w:r w:rsidRPr="002D0C45">
        <w:rPr>
          <w:rFonts w:ascii="Sylfaen" w:hAnsi="Sylfaen"/>
          <w:sz w:val="22"/>
          <w:szCs w:val="22"/>
          <w:lang w:val="ka-GE"/>
        </w:rPr>
        <w:t xml:space="preserve"> </w:t>
      </w:r>
      <w:r w:rsidRPr="002D0C45">
        <w:rPr>
          <w:rFonts w:ascii="Sylfaen" w:hAnsi="Sylfaen" w:cs="Sylfaen"/>
          <w:sz w:val="22"/>
          <w:szCs w:val="22"/>
          <w:lang w:val="ka-GE"/>
        </w:rPr>
        <w:t>დიაპაზონს</w:t>
      </w:r>
      <w:r w:rsidRPr="002D0C45">
        <w:rPr>
          <w:rFonts w:ascii="Sylfaen" w:hAnsi="Sylfaen"/>
          <w:sz w:val="22"/>
          <w:szCs w:val="22"/>
          <w:lang w:val="ka-GE"/>
        </w:rPr>
        <w:t>.</w:t>
      </w:r>
    </w:p>
    <w:p w14:paraId="2B3831E8" w14:textId="5CE932BC" w:rsidR="004258F2" w:rsidRPr="002D0C45" w:rsidRDefault="004258F2" w:rsidP="004258F2">
      <w:pPr>
        <w:pStyle w:val="BodyText"/>
        <w:spacing w:before="207" w:line="230" w:lineRule="auto"/>
        <w:ind w:left="426" w:right="367"/>
        <w:jc w:val="both"/>
        <w:rPr>
          <w:rFonts w:ascii="Sylfaen" w:hAnsi="Sylfaen"/>
          <w:sz w:val="22"/>
          <w:szCs w:val="22"/>
          <w:lang w:val="ka-GE"/>
        </w:rPr>
      </w:pPr>
      <w:r w:rsidRPr="002D0C45">
        <w:rPr>
          <w:rFonts w:ascii="Sylfaen" w:hAnsi="Sylfaen" w:cs="Sylfaen"/>
          <w:sz w:val="22"/>
          <w:szCs w:val="22"/>
          <w:lang w:val="ka-GE"/>
        </w:rPr>
        <w:t>ამ</w:t>
      </w:r>
      <w:r w:rsidRPr="002D0C45">
        <w:rPr>
          <w:rFonts w:ascii="Sylfaen" w:hAnsi="Sylfaen"/>
          <w:sz w:val="22"/>
          <w:szCs w:val="22"/>
          <w:lang w:val="ka-GE"/>
        </w:rPr>
        <w:t xml:space="preserve"> </w:t>
      </w:r>
      <w:r w:rsidRPr="002D0C45">
        <w:rPr>
          <w:rFonts w:ascii="Sylfaen" w:hAnsi="Sylfaen" w:cs="Sylfaen"/>
          <w:sz w:val="22"/>
          <w:szCs w:val="22"/>
          <w:lang w:val="ka-GE"/>
        </w:rPr>
        <w:t>მახასიათებლის</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შეფასების</w:t>
      </w:r>
      <w:r w:rsidRPr="002D0C45">
        <w:rPr>
          <w:rFonts w:ascii="Sylfaen" w:hAnsi="Sylfaen"/>
          <w:sz w:val="22"/>
          <w:szCs w:val="22"/>
          <w:lang w:val="ka-GE"/>
        </w:rPr>
        <w:t xml:space="preserve"> </w:t>
      </w:r>
      <w:r w:rsidRPr="002D0C45">
        <w:rPr>
          <w:rFonts w:ascii="Sylfaen" w:hAnsi="Sylfaen" w:cs="Sylfaen"/>
          <w:sz w:val="22"/>
          <w:szCs w:val="22"/>
          <w:lang w:val="ka-GE"/>
        </w:rPr>
        <w:t>მეთოდი</w:t>
      </w:r>
      <w:r w:rsidRPr="002D0C45">
        <w:rPr>
          <w:rFonts w:ascii="Sylfaen" w:hAnsi="Sylfaen"/>
          <w:sz w:val="22"/>
          <w:szCs w:val="22"/>
          <w:lang w:val="ka-GE"/>
        </w:rPr>
        <w:t xml:space="preserve"> </w:t>
      </w:r>
      <w:r w:rsidRPr="002D0C45">
        <w:rPr>
          <w:rFonts w:ascii="Sylfaen" w:hAnsi="Sylfaen" w:cs="Sylfaen"/>
          <w:sz w:val="22"/>
          <w:szCs w:val="22"/>
          <w:lang w:val="ka-GE"/>
        </w:rPr>
        <w:t>ასევე</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003E3502">
        <w:rPr>
          <w:rFonts w:ascii="Sylfaen" w:hAnsi="Sylfaen" w:cs="Sylfaen"/>
          <w:sz w:val="22"/>
          <w:szCs w:val="22"/>
          <w:lang w:val="ka-GE"/>
        </w:rPr>
        <w:t>იქნე</w:t>
      </w:r>
      <w:r w:rsidRPr="002D0C45">
        <w:rPr>
          <w:rFonts w:ascii="Sylfaen" w:hAnsi="Sylfaen" w:cs="Sylfaen"/>
          <w:sz w:val="22"/>
          <w:szCs w:val="22"/>
          <w:lang w:val="ka-GE"/>
        </w:rPr>
        <w:t>ს</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გამოყენებული</w:t>
      </w:r>
      <w:r w:rsidRPr="002D0C45">
        <w:rPr>
          <w:rFonts w:ascii="Sylfaen" w:hAnsi="Sylfaen"/>
          <w:sz w:val="22"/>
          <w:szCs w:val="22"/>
          <w:lang w:val="ka-GE"/>
        </w:rPr>
        <w:t xml:space="preserve"> </w:t>
      </w:r>
      <w:r w:rsidRPr="002D0C45">
        <w:rPr>
          <w:rFonts w:ascii="Sylfaen" w:hAnsi="Sylfaen" w:cs="Sylfaen"/>
          <w:sz w:val="22"/>
          <w:szCs w:val="22"/>
          <w:lang w:val="ka-GE"/>
        </w:rPr>
        <w:t>შემდეგი</w:t>
      </w:r>
      <w:r w:rsidRPr="002D0C45">
        <w:rPr>
          <w:rFonts w:ascii="Sylfaen" w:hAnsi="Sylfaen"/>
          <w:sz w:val="22"/>
          <w:szCs w:val="22"/>
          <w:lang w:val="ka-GE"/>
        </w:rPr>
        <w:t xml:space="preserve"> </w:t>
      </w:r>
      <w:r w:rsidRPr="002D0C45">
        <w:rPr>
          <w:rFonts w:ascii="Sylfaen" w:hAnsi="Sylfaen" w:cs="Sylfaen"/>
          <w:sz w:val="22"/>
          <w:szCs w:val="22"/>
          <w:lang w:val="ka-GE"/>
        </w:rPr>
        <w:t>გამძლეობის</w:t>
      </w:r>
      <w:r w:rsidRPr="002D0C45">
        <w:rPr>
          <w:rFonts w:ascii="Sylfaen" w:hAnsi="Sylfaen"/>
          <w:sz w:val="22"/>
          <w:szCs w:val="22"/>
          <w:lang w:val="ka-GE"/>
        </w:rPr>
        <w:t xml:space="preserve"> </w:t>
      </w:r>
      <w:r w:rsidRPr="002D0C45">
        <w:rPr>
          <w:rFonts w:ascii="Sylfaen" w:hAnsi="Sylfaen" w:cs="Sylfaen"/>
          <w:sz w:val="22"/>
          <w:szCs w:val="22"/>
          <w:lang w:val="ka-GE"/>
        </w:rPr>
        <w:t>მახასიათებლებისთვის</w:t>
      </w:r>
      <w:r w:rsidRPr="002D0C45">
        <w:rPr>
          <w:rFonts w:ascii="Sylfaen" w:hAnsi="Sylfaen"/>
          <w:sz w:val="22"/>
          <w:szCs w:val="22"/>
          <w:lang w:val="ka-GE"/>
        </w:rPr>
        <w:t>:</w:t>
      </w:r>
    </w:p>
    <w:p w14:paraId="25DF65CD" w14:textId="77777777" w:rsidR="004258F2" w:rsidRPr="002D0C45" w:rsidRDefault="004258F2">
      <w:pPr>
        <w:pStyle w:val="ListParagraph"/>
        <w:numPr>
          <w:ilvl w:val="0"/>
          <w:numId w:val="107"/>
        </w:numPr>
        <w:tabs>
          <w:tab w:val="left" w:pos="786"/>
        </w:tabs>
        <w:spacing w:before="200"/>
        <w:ind w:right="367"/>
        <w:contextualSpacing w:val="0"/>
        <w:jc w:val="both"/>
        <w:rPr>
          <w:rFonts w:ascii="Sylfaen" w:hAnsi="Sylfaen"/>
          <w:lang w:val="ka-GE"/>
        </w:rPr>
      </w:pPr>
      <w:r w:rsidRPr="002D0C45">
        <w:rPr>
          <w:rFonts w:ascii="Sylfaen" w:hAnsi="Sylfaen" w:cs="Sylfaen"/>
          <w:lang w:val="ka-GE"/>
        </w:rPr>
        <w:t xml:space="preserve"> </w:t>
      </w:r>
      <w:r w:rsidRPr="002D0C45">
        <w:rPr>
          <w:rFonts w:ascii="Sylfaen" w:hAnsi="Sylfaen" w:cs="Sylfaen"/>
          <w:spacing w:val="-2"/>
          <w:lang w:val="ka-GE"/>
        </w:rPr>
        <w:t>გაყინვა</w:t>
      </w:r>
      <w:r w:rsidRPr="002D0C45">
        <w:rPr>
          <w:rFonts w:ascii="Sylfaen" w:hAnsi="Sylfaen"/>
          <w:spacing w:val="-2"/>
          <w:lang w:val="ka-GE"/>
        </w:rPr>
        <w:t>-</w:t>
      </w:r>
      <w:r w:rsidRPr="002D0C45">
        <w:rPr>
          <w:rFonts w:ascii="Sylfaen" w:hAnsi="Sylfaen" w:cs="Sylfaen"/>
          <w:spacing w:val="-2"/>
          <w:lang w:val="ka-GE"/>
        </w:rPr>
        <w:t>დნობისადმი</w:t>
      </w:r>
      <w:r w:rsidRPr="002D0C45">
        <w:rPr>
          <w:rFonts w:ascii="Sylfaen" w:hAnsi="Sylfaen"/>
          <w:spacing w:val="-2"/>
          <w:lang w:val="ka-GE"/>
        </w:rPr>
        <w:t xml:space="preserve"> </w:t>
      </w:r>
      <w:r w:rsidRPr="002D0C45">
        <w:rPr>
          <w:rFonts w:ascii="Sylfaen" w:hAnsi="Sylfaen" w:cs="Sylfaen"/>
          <w:spacing w:val="-2"/>
          <w:lang w:val="ka-GE"/>
        </w:rPr>
        <w:t>მდგრადობა</w:t>
      </w:r>
      <w:r w:rsidRPr="002D0C45">
        <w:rPr>
          <w:rFonts w:ascii="Sylfaen" w:hAnsi="Sylfaen"/>
          <w:spacing w:val="-2"/>
          <w:lang w:val="ka-GE"/>
        </w:rPr>
        <w:t xml:space="preserve">. </w:t>
      </w:r>
      <w:r w:rsidRPr="002D0C45">
        <w:rPr>
          <w:rFonts w:ascii="Sylfaen" w:hAnsi="Sylfaen" w:cs="Sylfaen"/>
          <w:spacing w:val="-2"/>
          <w:lang w:val="ka-GE"/>
        </w:rPr>
        <w:t>იხილეთ</w:t>
      </w:r>
      <w:r w:rsidRPr="002D0C45">
        <w:rPr>
          <w:rFonts w:ascii="Sylfaen" w:hAnsi="Sylfaen"/>
          <w:spacing w:val="-2"/>
          <w:lang w:val="ka-GE"/>
        </w:rPr>
        <w:t xml:space="preserve"> </w:t>
      </w:r>
      <w:r w:rsidRPr="002D0C45">
        <w:rPr>
          <w:rFonts w:ascii="Sylfaen" w:hAnsi="Sylfaen" w:cs="Sylfaen"/>
          <w:spacing w:val="-2"/>
          <w:lang w:val="ka-GE"/>
        </w:rPr>
        <w:t>პუნქტი</w:t>
      </w:r>
      <w:r w:rsidRPr="002D0C45">
        <w:rPr>
          <w:rFonts w:ascii="Sylfaen" w:hAnsi="Sylfaen"/>
          <w:spacing w:val="-2"/>
          <w:lang w:val="ka-GE"/>
        </w:rPr>
        <w:t xml:space="preserve"> 2.2.16.3.</w:t>
      </w:r>
    </w:p>
    <w:p w14:paraId="06513F1F" w14:textId="77777777" w:rsidR="004258F2" w:rsidRPr="002D0C45" w:rsidRDefault="004258F2">
      <w:pPr>
        <w:pStyle w:val="ListParagraph"/>
        <w:numPr>
          <w:ilvl w:val="0"/>
          <w:numId w:val="107"/>
        </w:numPr>
        <w:tabs>
          <w:tab w:val="left" w:pos="786"/>
        </w:tabs>
        <w:spacing w:before="200"/>
        <w:contextualSpacing w:val="0"/>
        <w:rPr>
          <w:rFonts w:ascii="Sylfaen" w:hAnsi="Sylfaen"/>
          <w:lang w:val="ka-GE"/>
        </w:rPr>
      </w:pPr>
      <w:r w:rsidRPr="002D0C45">
        <w:rPr>
          <w:rFonts w:ascii="Sylfaen" w:hAnsi="Sylfaen" w:cs="Sylfaen"/>
          <w:spacing w:val="-2"/>
          <w:lang w:val="ka-GE"/>
        </w:rPr>
        <w:t>ქცევა</w:t>
      </w:r>
      <w:r w:rsidRPr="002D0C45">
        <w:rPr>
          <w:rFonts w:ascii="Sylfaen" w:hAnsi="Sylfaen"/>
          <w:spacing w:val="-2"/>
          <w:lang w:val="ka-GE"/>
        </w:rPr>
        <w:t xml:space="preserve"> </w:t>
      </w:r>
      <w:r w:rsidRPr="002D0C45">
        <w:rPr>
          <w:rFonts w:ascii="Sylfaen" w:hAnsi="Sylfaen" w:cs="Sylfaen"/>
          <w:spacing w:val="-2"/>
          <w:lang w:val="ka-GE"/>
        </w:rPr>
        <w:t>წყალში</w:t>
      </w:r>
      <w:r w:rsidRPr="002D0C45">
        <w:rPr>
          <w:rFonts w:ascii="Sylfaen" w:hAnsi="Sylfaen"/>
          <w:spacing w:val="-2"/>
          <w:lang w:val="ka-GE"/>
        </w:rPr>
        <w:t xml:space="preserve"> </w:t>
      </w:r>
      <w:r w:rsidRPr="002D0C45">
        <w:rPr>
          <w:rFonts w:ascii="Sylfaen" w:hAnsi="Sylfaen" w:cs="Sylfaen"/>
          <w:spacing w:val="-2"/>
          <w:lang w:val="ka-GE"/>
        </w:rPr>
        <w:t>ჩაძირვის</w:t>
      </w:r>
      <w:r w:rsidRPr="002D0C45">
        <w:rPr>
          <w:rFonts w:ascii="Sylfaen" w:hAnsi="Sylfaen"/>
          <w:spacing w:val="-2"/>
          <w:lang w:val="ka-GE"/>
        </w:rPr>
        <w:t xml:space="preserve"> </w:t>
      </w:r>
      <w:r w:rsidRPr="002D0C45">
        <w:rPr>
          <w:rFonts w:ascii="Sylfaen" w:hAnsi="Sylfaen" w:cs="Sylfaen"/>
          <w:spacing w:val="-2"/>
          <w:lang w:val="ka-GE"/>
        </w:rPr>
        <w:t>შემდეგ</w:t>
      </w:r>
      <w:r w:rsidRPr="002D0C45">
        <w:rPr>
          <w:rFonts w:ascii="Sylfaen" w:hAnsi="Sylfaen"/>
          <w:spacing w:val="-2"/>
          <w:lang w:val="ka-GE"/>
        </w:rPr>
        <w:t xml:space="preserve">. </w:t>
      </w:r>
      <w:r w:rsidRPr="002D0C45">
        <w:rPr>
          <w:rFonts w:ascii="Sylfaen" w:hAnsi="Sylfaen" w:cs="Sylfaen"/>
          <w:spacing w:val="-2"/>
          <w:lang w:val="ka-GE"/>
        </w:rPr>
        <w:t>იხილეთ</w:t>
      </w:r>
      <w:r w:rsidRPr="002D0C45">
        <w:rPr>
          <w:rFonts w:ascii="Sylfaen" w:hAnsi="Sylfaen"/>
          <w:spacing w:val="-2"/>
          <w:lang w:val="ka-GE"/>
        </w:rPr>
        <w:t xml:space="preserve"> </w:t>
      </w:r>
      <w:r w:rsidRPr="002D0C45">
        <w:rPr>
          <w:rFonts w:ascii="Sylfaen" w:hAnsi="Sylfaen" w:cs="Sylfaen"/>
          <w:spacing w:val="-2"/>
          <w:lang w:val="ka-GE"/>
        </w:rPr>
        <w:t>პუნქტი</w:t>
      </w:r>
      <w:r w:rsidRPr="002D0C45">
        <w:rPr>
          <w:rFonts w:ascii="Sylfaen" w:hAnsi="Sylfaen"/>
          <w:spacing w:val="-2"/>
          <w:lang w:val="ka-GE"/>
        </w:rPr>
        <w:t xml:space="preserve"> 2.2.16.4.</w:t>
      </w:r>
    </w:p>
    <w:p w14:paraId="75EF2CF9" w14:textId="77777777" w:rsidR="004258F2" w:rsidRPr="002D0C45" w:rsidRDefault="004258F2" w:rsidP="004258F2">
      <w:pPr>
        <w:pStyle w:val="BodyText"/>
        <w:spacing w:before="12"/>
        <w:rPr>
          <w:rFonts w:ascii="Sylfaen" w:hAnsi="Sylfaen"/>
          <w:sz w:val="22"/>
          <w:szCs w:val="22"/>
          <w:lang w:val="ka-GE"/>
        </w:rPr>
      </w:pPr>
    </w:p>
    <w:p w14:paraId="739D4CCE" w14:textId="77777777" w:rsidR="004258F2" w:rsidRPr="002D0C45" w:rsidRDefault="004258F2">
      <w:pPr>
        <w:pStyle w:val="ListParagraph"/>
        <w:numPr>
          <w:ilvl w:val="3"/>
          <w:numId w:val="143"/>
        </w:numPr>
        <w:tabs>
          <w:tab w:val="left" w:pos="1391"/>
        </w:tabs>
        <w:spacing w:before="1"/>
        <w:contextualSpacing w:val="0"/>
        <w:rPr>
          <w:rFonts w:ascii="Sylfaen" w:hAnsi="Sylfaen"/>
          <w:b/>
          <w:lang w:val="ka-GE"/>
        </w:rPr>
      </w:pPr>
      <w:bookmarkStart w:id="38" w:name="_bookmark41"/>
      <w:bookmarkEnd w:id="38"/>
      <w:r w:rsidRPr="002D0C45">
        <w:rPr>
          <w:rFonts w:ascii="Sylfaen" w:hAnsi="Sylfaen" w:cs="Sylfaen"/>
          <w:b/>
          <w:spacing w:val="-2"/>
          <w:lang w:val="ka-GE"/>
        </w:rPr>
        <w:t>ღარების</w:t>
      </w:r>
      <w:r w:rsidRPr="002D0C45">
        <w:rPr>
          <w:rFonts w:ascii="Sylfaen" w:hAnsi="Sylfaen"/>
          <w:b/>
          <w:spacing w:val="-2"/>
          <w:lang w:val="ka-GE"/>
        </w:rPr>
        <w:t xml:space="preserve"> </w:t>
      </w:r>
      <w:r w:rsidRPr="002D0C45">
        <w:rPr>
          <w:rFonts w:ascii="Sylfaen" w:hAnsi="Sylfaen" w:cs="Sylfaen"/>
          <w:b/>
          <w:spacing w:val="-2"/>
          <w:lang w:val="ka-GE"/>
        </w:rPr>
        <w:t>მდგრადობა</w:t>
      </w:r>
    </w:p>
    <w:p w14:paraId="749880E1" w14:textId="77777777" w:rsidR="004258F2" w:rsidRPr="002D0C45" w:rsidRDefault="004258F2" w:rsidP="004258F2">
      <w:pPr>
        <w:pStyle w:val="BodyText"/>
        <w:spacing w:before="118"/>
        <w:ind w:left="426" w:right="400"/>
        <w:jc w:val="both"/>
        <w:rPr>
          <w:rFonts w:ascii="Sylfaen" w:hAnsi="Sylfaen"/>
          <w:sz w:val="22"/>
          <w:szCs w:val="22"/>
          <w:lang w:val="ka-GE"/>
        </w:rPr>
      </w:pPr>
      <w:r w:rsidRPr="002D0C45">
        <w:rPr>
          <w:rFonts w:ascii="Sylfaen" w:hAnsi="Sylfaen" w:cs="Sylfaen"/>
          <w:spacing w:val="-2"/>
          <w:sz w:val="22"/>
          <w:szCs w:val="22"/>
          <w:lang w:val="ka-GE"/>
        </w:rPr>
        <w:t>ეს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მახასიათებელი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მხოლოდ</w:t>
      </w:r>
      <w:r w:rsidRPr="002D0C45">
        <w:rPr>
          <w:rFonts w:ascii="Sylfaen" w:hAnsi="Sylfaen"/>
          <w:spacing w:val="-2"/>
          <w:sz w:val="22"/>
          <w:szCs w:val="22"/>
          <w:lang w:val="ka-GE"/>
        </w:rPr>
        <w:t xml:space="preserve"> გ </w:t>
      </w:r>
      <w:r w:rsidRPr="002D0C45">
        <w:rPr>
          <w:rFonts w:ascii="Sylfaen" w:hAnsi="Sylfaen" w:cs="Sylfaen"/>
          <w:spacing w:val="-2"/>
          <w:sz w:val="22"/>
          <w:szCs w:val="22"/>
          <w:lang w:val="ka-GE"/>
        </w:rPr>
        <w:t>და</w:t>
      </w:r>
      <w:r w:rsidRPr="002D0C45">
        <w:rPr>
          <w:rFonts w:ascii="Sylfaen" w:hAnsi="Sylfaen"/>
          <w:spacing w:val="-2"/>
          <w:sz w:val="22"/>
          <w:szCs w:val="22"/>
          <w:lang w:val="ka-GE"/>
        </w:rPr>
        <w:t xml:space="preserve"> დ </w:t>
      </w:r>
      <w:r w:rsidRPr="002D0C45">
        <w:rPr>
          <w:rFonts w:ascii="Sylfaen" w:hAnsi="Sylfaen" w:cs="Sylfaen"/>
          <w:spacing w:val="-2"/>
          <w:sz w:val="22"/>
          <w:szCs w:val="22"/>
          <w:lang w:val="ka-GE"/>
        </w:rPr>
        <w:t>ოჯახის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კომპლექტებისთვისაა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შესაბამისი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ღარიანი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მოპირკეთების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ელემენტები</w:t>
      </w:r>
      <w:r w:rsidRPr="002D0C45">
        <w:rPr>
          <w:rFonts w:ascii="Sylfaen" w:hAnsi="Sylfaen"/>
          <w:spacing w:val="-2"/>
          <w:sz w:val="22"/>
          <w:szCs w:val="22"/>
          <w:lang w:val="ka-GE"/>
        </w:rPr>
        <w:t>).</w:t>
      </w:r>
    </w:p>
    <w:p w14:paraId="1995364B" w14:textId="77777777" w:rsidR="004258F2" w:rsidRPr="002D0C45" w:rsidRDefault="004258F2" w:rsidP="004258F2">
      <w:pPr>
        <w:pStyle w:val="BodyText"/>
        <w:spacing w:before="199"/>
        <w:ind w:left="426" w:right="400"/>
        <w:jc w:val="both"/>
        <w:rPr>
          <w:rFonts w:ascii="Sylfaen" w:hAnsi="Sylfaen"/>
          <w:sz w:val="22"/>
          <w:szCs w:val="22"/>
          <w:lang w:val="ka-GE"/>
        </w:rPr>
      </w:pPr>
      <w:r w:rsidRPr="002D0C45">
        <w:rPr>
          <w:rFonts w:ascii="Sylfaen" w:hAnsi="Sylfaen" w:cs="Sylfaen"/>
          <w:spacing w:val="-4"/>
          <w:sz w:val="22"/>
          <w:szCs w:val="22"/>
          <w:lang w:val="ka-GE"/>
        </w:rPr>
        <w:t>ღარიანი</w:t>
      </w:r>
      <w:r w:rsidRPr="002D0C45">
        <w:rPr>
          <w:rFonts w:ascii="Sylfaen" w:hAnsi="Sylfaen"/>
          <w:spacing w:val="-4"/>
          <w:sz w:val="22"/>
          <w:szCs w:val="22"/>
          <w:lang w:val="ka-GE"/>
        </w:rPr>
        <w:t xml:space="preserve"> </w:t>
      </w:r>
      <w:r w:rsidRPr="002D0C45">
        <w:rPr>
          <w:rFonts w:ascii="Sylfaen" w:hAnsi="Sylfaen" w:cs="Sylfaen"/>
          <w:spacing w:val="-4"/>
          <w:sz w:val="22"/>
          <w:szCs w:val="22"/>
          <w:lang w:val="ka-GE"/>
        </w:rPr>
        <w:t>მოპირკეთების</w:t>
      </w:r>
      <w:r w:rsidRPr="002D0C45">
        <w:rPr>
          <w:rFonts w:ascii="Sylfaen" w:hAnsi="Sylfaen"/>
          <w:spacing w:val="-4"/>
          <w:sz w:val="22"/>
          <w:szCs w:val="22"/>
          <w:lang w:val="ka-GE"/>
        </w:rPr>
        <w:t xml:space="preserve"> </w:t>
      </w:r>
      <w:r w:rsidRPr="002D0C45">
        <w:rPr>
          <w:rFonts w:ascii="Sylfaen" w:hAnsi="Sylfaen" w:cs="Sylfaen"/>
          <w:spacing w:val="-4"/>
          <w:sz w:val="22"/>
          <w:szCs w:val="22"/>
          <w:lang w:val="ka-GE"/>
        </w:rPr>
        <w:t>ელემენტის</w:t>
      </w:r>
      <w:r w:rsidRPr="002D0C45">
        <w:rPr>
          <w:rFonts w:ascii="Sylfaen" w:hAnsi="Sylfaen"/>
          <w:spacing w:val="-4"/>
          <w:sz w:val="22"/>
          <w:szCs w:val="22"/>
          <w:lang w:val="ka-GE"/>
        </w:rPr>
        <w:t xml:space="preserve"> </w:t>
      </w:r>
      <w:r w:rsidRPr="002D0C45">
        <w:rPr>
          <w:rFonts w:ascii="Sylfaen" w:hAnsi="Sylfaen" w:cs="Sylfaen"/>
          <w:spacing w:val="-4"/>
          <w:sz w:val="22"/>
          <w:szCs w:val="22"/>
          <w:lang w:val="ka-GE"/>
        </w:rPr>
        <w:t>გამძლეობა</w:t>
      </w:r>
      <w:r w:rsidRPr="002D0C45">
        <w:rPr>
          <w:rFonts w:ascii="Sylfaen" w:hAnsi="Sylfaen"/>
          <w:spacing w:val="-4"/>
          <w:sz w:val="22"/>
          <w:szCs w:val="22"/>
          <w:lang w:val="ka-GE"/>
        </w:rPr>
        <w:t xml:space="preserve"> </w:t>
      </w:r>
      <w:r w:rsidRPr="002D0C45">
        <w:rPr>
          <w:rFonts w:ascii="Sylfaen" w:hAnsi="Sylfaen" w:cs="Sylfaen"/>
          <w:spacing w:val="-4"/>
          <w:sz w:val="22"/>
          <w:szCs w:val="22"/>
          <w:lang w:val="ka-GE"/>
        </w:rPr>
        <w:t>უნდა</w:t>
      </w:r>
      <w:r w:rsidRPr="002D0C45">
        <w:rPr>
          <w:rFonts w:ascii="Sylfaen" w:hAnsi="Sylfaen"/>
          <w:spacing w:val="-4"/>
          <w:sz w:val="22"/>
          <w:szCs w:val="22"/>
          <w:lang w:val="ka-GE"/>
        </w:rPr>
        <w:t xml:space="preserve"> </w:t>
      </w:r>
      <w:r w:rsidRPr="002D0C45">
        <w:rPr>
          <w:rFonts w:ascii="Sylfaen" w:hAnsi="Sylfaen" w:cs="Sylfaen"/>
          <w:spacing w:val="-4"/>
          <w:sz w:val="22"/>
          <w:szCs w:val="22"/>
          <w:lang w:val="ka-GE"/>
        </w:rPr>
        <w:t>შემოწმდეს</w:t>
      </w:r>
      <w:r w:rsidRPr="002D0C45">
        <w:rPr>
          <w:rFonts w:ascii="Sylfaen" w:hAnsi="Sylfaen"/>
          <w:spacing w:val="-4"/>
          <w:sz w:val="22"/>
          <w:szCs w:val="22"/>
          <w:lang w:val="ka-GE"/>
        </w:rPr>
        <w:t xml:space="preserve">  თ.1 </w:t>
      </w:r>
      <w:r w:rsidRPr="002D0C45">
        <w:rPr>
          <w:rFonts w:ascii="Sylfaen" w:hAnsi="Sylfaen" w:cs="Sylfaen"/>
          <w:spacing w:val="-4"/>
          <w:sz w:val="22"/>
          <w:szCs w:val="22"/>
          <w:lang w:val="ka-GE"/>
        </w:rPr>
        <w:t>პუნქტში</w:t>
      </w:r>
      <w:r w:rsidRPr="002D0C45">
        <w:rPr>
          <w:rFonts w:ascii="Sylfaen" w:hAnsi="Sylfaen"/>
          <w:spacing w:val="-4"/>
          <w:sz w:val="22"/>
          <w:szCs w:val="22"/>
          <w:lang w:val="ka-GE"/>
        </w:rPr>
        <w:t xml:space="preserve"> </w:t>
      </w:r>
      <w:r w:rsidRPr="002D0C45">
        <w:rPr>
          <w:rFonts w:ascii="Sylfaen" w:hAnsi="Sylfaen" w:cs="Sylfaen"/>
          <w:spacing w:val="-4"/>
          <w:sz w:val="22"/>
          <w:szCs w:val="22"/>
          <w:lang w:val="ka-GE"/>
        </w:rPr>
        <w:t>მითითებული</w:t>
      </w:r>
      <w:r w:rsidRPr="002D0C45">
        <w:rPr>
          <w:rFonts w:ascii="Sylfaen" w:hAnsi="Sylfaen"/>
          <w:spacing w:val="-4"/>
          <w:sz w:val="22"/>
          <w:szCs w:val="22"/>
          <w:lang w:val="ka-GE"/>
        </w:rPr>
        <w:t xml:space="preserve"> </w:t>
      </w:r>
      <w:r w:rsidRPr="002D0C45">
        <w:rPr>
          <w:rFonts w:ascii="Sylfaen" w:hAnsi="Sylfaen" w:cs="Sylfaen"/>
          <w:spacing w:val="-4"/>
          <w:sz w:val="22"/>
          <w:szCs w:val="22"/>
          <w:lang w:val="ka-GE"/>
        </w:rPr>
        <w:t>მეთოდის</w:t>
      </w:r>
      <w:r w:rsidRPr="002D0C45">
        <w:rPr>
          <w:rFonts w:ascii="Sylfaen" w:hAnsi="Sylfaen"/>
          <w:spacing w:val="-4"/>
          <w:sz w:val="22"/>
          <w:szCs w:val="22"/>
          <w:lang w:val="ka-GE"/>
        </w:rPr>
        <w:t xml:space="preserve"> </w:t>
      </w:r>
      <w:r w:rsidRPr="002D0C45">
        <w:rPr>
          <w:rFonts w:ascii="Sylfaen" w:hAnsi="Sylfaen" w:cs="Sylfaen"/>
          <w:spacing w:val="-4"/>
          <w:sz w:val="22"/>
          <w:szCs w:val="22"/>
          <w:lang w:val="ka-GE"/>
        </w:rPr>
        <w:t>შესაბამისად</w:t>
      </w:r>
      <w:r w:rsidRPr="002D0C45">
        <w:rPr>
          <w:rFonts w:ascii="Sylfaen" w:hAnsi="Sylfaen"/>
          <w:spacing w:val="-4"/>
          <w:sz w:val="22"/>
          <w:szCs w:val="22"/>
          <w:lang w:val="ka-GE"/>
        </w:rPr>
        <w:t>.</w:t>
      </w:r>
    </w:p>
    <w:p w14:paraId="0C50AD25" w14:textId="77777777" w:rsidR="004258F2" w:rsidRPr="002D0C45" w:rsidRDefault="004258F2" w:rsidP="004258F2">
      <w:pPr>
        <w:pStyle w:val="BodyText"/>
        <w:ind w:left="426" w:right="400"/>
        <w:jc w:val="both"/>
        <w:rPr>
          <w:rFonts w:ascii="Sylfaen" w:hAnsi="Sylfaen"/>
          <w:sz w:val="22"/>
          <w:szCs w:val="22"/>
          <w:lang w:val="ka-GE"/>
        </w:rPr>
      </w:pPr>
      <w:r w:rsidRPr="002D0C45">
        <w:rPr>
          <w:rFonts w:ascii="Sylfaen" w:hAnsi="Sylfaen" w:cs="Sylfaen"/>
          <w:sz w:val="22"/>
          <w:szCs w:val="22"/>
          <w:lang w:val="ka-GE"/>
        </w:rPr>
        <w:lastRenderedPageBreak/>
        <w:t>უნდა</w:t>
      </w:r>
      <w:r w:rsidRPr="002D0C45">
        <w:rPr>
          <w:rFonts w:ascii="Sylfaen" w:hAnsi="Sylfaen"/>
          <w:sz w:val="22"/>
          <w:szCs w:val="22"/>
          <w:lang w:val="ka-GE"/>
        </w:rPr>
        <w:t xml:space="preserve"> </w:t>
      </w:r>
      <w:r w:rsidRPr="002D0C45">
        <w:rPr>
          <w:rFonts w:ascii="Sylfaen" w:hAnsi="Sylfaen" w:cs="Sylfaen"/>
          <w:sz w:val="22"/>
          <w:szCs w:val="22"/>
          <w:lang w:val="ka-GE"/>
        </w:rPr>
        <w:t>შემოწმდეს</w:t>
      </w:r>
      <w:r w:rsidRPr="002D0C45">
        <w:rPr>
          <w:rFonts w:ascii="Sylfaen" w:hAnsi="Sylfaen"/>
          <w:sz w:val="22"/>
          <w:szCs w:val="22"/>
          <w:lang w:val="ka-GE"/>
        </w:rPr>
        <w:t xml:space="preserve"> </w:t>
      </w:r>
      <w:r w:rsidRPr="002D0C45">
        <w:rPr>
          <w:rFonts w:ascii="Sylfaen" w:hAnsi="Sylfaen" w:cs="Sylfaen"/>
          <w:sz w:val="22"/>
          <w:szCs w:val="22"/>
          <w:lang w:val="ka-GE"/>
        </w:rPr>
        <w:t>სულ</w:t>
      </w:r>
      <w:r w:rsidRPr="002D0C45">
        <w:rPr>
          <w:rFonts w:ascii="Sylfaen" w:hAnsi="Sylfaen"/>
          <w:sz w:val="22"/>
          <w:szCs w:val="22"/>
          <w:lang w:val="ka-GE"/>
        </w:rPr>
        <w:t xml:space="preserve"> </w:t>
      </w:r>
      <w:r w:rsidRPr="002D0C45">
        <w:rPr>
          <w:rFonts w:ascii="Sylfaen" w:hAnsi="Sylfaen" w:cs="Sylfaen"/>
          <w:sz w:val="22"/>
          <w:szCs w:val="22"/>
          <w:lang w:val="ka-GE"/>
        </w:rPr>
        <w:t>მცირე</w:t>
      </w:r>
      <w:r w:rsidRPr="002D0C45">
        <w:rPr>
          <w:rFonts w:ascii="Sylfaen" w:hAnsi="Sylfaen"/>
          <w:sz w:val="22"/>
          <w:szCs w:val="22"/>
          <w:lang w:val="ka-GE"/>
        </w:rPr>
        <w:t xml:space="preserve"> </w:t>
      </w:r>
      <w:r w:rsidRPr="002D0C45">
        <w:rPr>
          <w:rFonts w:ascii="Sylfaen" w:hAnsi="Sylfaen" w:cs="Sylfaen"/>
          <w:sz w:val="22"/>
          <w:szCs w:val="22"/>
          <w:lang w:val="ka-GE"/>
        </w:rPr>
        <w:t xml:space="preserve">„ყველაზე ცუდი შემთხვევის სცენარი“ </w:t>
      </w:r>
      <w:r w:rsidRPr="002D0C45">
        <w:rPr>
          <w:rFonts w:ascii="Sylfaen" w:hAnsi="Sylfaen"/>
          <w:sz w:val="22"/>
          <w:szCs w:val="22"/>
          <w:lang w:val="ka-GE"/>
        </w:rPr>
        <w:t>(</w:t>
      </w:r>
      <w:r w:rsidRPr="002D0C45">
        <w:rPr>
          <w:rFonts w:ascii="Sylfaen" w:hAnsi="Sylfaen" w:cs="Sylfaen"/>
          <w:sz w:val="22"/>
          <w:szCs w:val="22"/>
          <w:lang w:val="ka-GE"/>
        </w:rPr>
        <w:t>მექანიკურად</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სუსტი</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w:t>
      </w:r>
      <w:r w:rsidRPr="002D0C45">
        <w:rPr>
          <w:rFonts w:ascii="Sylfaen" w:hAnsi="Sylfaen"/>
          <w:sz w:val="22"/>
          <w:szCs w:val="22"/>
          <w:lang w:val="ka-GE"/>
        </w:rPr>
        <w:t xml:space="preserve">, </w:t>
      </w:r>
      <w:r w:rsidRPr="002D0C45">
        <w:rPr>
          <w:rFonts w:ascii="Sylfaen" w:hAnsi="Sylfaen" w:cs="Sylfaen"/>
          <w:sz w:val="22"/>
          <w:szCs w:val="22"/>
          <w:lang w:val="ka-GE"/>
        </w:rPr>
        <w:t>ანუ</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სუსტი</w:t>
      </w:r>
      <w:r w:rsidRPr="002D0C45">
        <w:rPr>
          <w:rFonts w:ascii="Sylfaen" w:hAnsi="Sylfaen"/>
          <w:sz w:val="22"/>
          <w:szCs w:val="22"/>
          <w:lang w:val="ka-GE"/>
        </w:rPr>
        <w:t xml:space="preserve"> </w:t>
      </w:r>
      <w:r w:rsidRPr="002D0C45">
        <w:rPr>
          <w:rFonts w:ascii="Sylfaen" w:hAnsi="Sylfaen" w:cs="Sylfaen"/>
          <w:sz w:val="22"/>
          <w:szCs w:val="22"/>
          <w:lang w:val="ka-GE"/>
        </w:rPr>
        <w:t>მასალა</w:t>
      </w:r>
      <w:r w:rsidRPr="002D0C45">
        <w:rPr>
          <w:rFonts w:ascii="Sylfaen" w:hAnsi="Sylfaen"/>
          <w:sz w:val="22"/>
          <w:szCs w:val="22"/>
          <w:lang w:val="ka-GE"/>
        </w:rPr>
        <w:t xml:space="preserve">, </w:t>
      </w:r>
      <w:r w:rsidRPr="002D0C45">
        <w:rPr>
          <w:rFonts w:ascii="Sylfaen" w:hAnsi="Sylfaen" w:cs="Sylfaen"/>
          <w:sz w:val="22"/>
          <w:szCs w:val="22"/>
          <w:lang w:val="ka-GE"/>
        </w:rPr>
        <w:t>ენის</w:t>
      </w:r>
      <w:r w:rsidRPr="002D0C45">
        <w:rPr>
          <w:rFonts w:ascii="Sylfaen" w:hAnsi="Sylfaen"/>
          <w:sz w:val="22"/>
          <w:szCs w:val="22"/>
          <w:lang w:val="ka-GE"/>
        </w:rPr>
        <w:t xml:space="preserve"> </w:t>
      </w:r>
      <w:r w:rsidRPr="002D0C45">
        <w:rPr>
          <w:rFonts w:ascii="Sylfaen" w:hAnsi="Sylfaen" w:cs="Sylfaen"/>
          <w:sz w:val="22"/>
          <w:szCs w:val="22"/>
          <w:lang w:val="ka-GE"/>
        </w:rPr>
        <w:t>მინიმალური</w:t>
      </w:r>
      <w:r w:rsidRPr="002D0C45">
        <w:rPr>
          <w:rFonts w:ascii="Sylfaen" w:hAnsi="Sylfaen"/>
          <w:sz w:val="22"/>
          <w:szCs w:val="22"/>
          <w:lang w:val="ka-GE"/>
        </w:rPr>
        <w:t xml:space="preserve"> </w:t>
      </w:r>
      <w:r w:rsidRPr="002D0C45">
        <w:rPr>
          <w:rFonts w:ascii="Sylfaen" w:hAnsi="Sylfaen" w:cs="Sylfaen"/>
          <w:sz w:val="22"/>
          <w:szCs w:val="22"/>
          <w:lang w:val="ka-GE"/>
        </w:rPr>
        <w:t>სისქე</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ღარის</w:t>
      </w:r>
      <w:r w:rsidRPr="002D0C45">
        <w:rPr>
          <w:rFonts w:ascii="Sylfaen" w:hAnsi="Sylfaen"/>
          <w:sz w:val="22"/>
          <w:szCs w:val="22"/>
          <w:lang w:val="ka-GE"/>
        </w:rPr>
        <w:t xml:space="preserve"> </w:t>
      </w:r>
      <w:r w:rsidRPr="002D0C45">
        <w:rPr>
          <w:rFonts w:ascii="Sylfaen" w:hAnsi="Sylfaen" w:cs="Sylfaen"/>
          <w:sz w:val="22"/>
          <w:szCs w:val="22"/>
          <w:lang w:val="ka-GE"/>
        </w:rPr>
        <w:t>მაქსიმალური</w:t>
      </w:r>
      <w:r w:rsidRPr="002D0C45">
        <w:rPr>
          <w:rFonts w:ascii="Sylfaen" w:hAnsi="Sylfaen"/>
          <w:sz w:val="22"/>
          <w:szCs w:val="22"/>
          <w:lang w:val="ka-GE"/>
        </w:rPr>
        <w:t xml:space="preserve"> </w:t>
      </w:r>
      <w:r w:rsidRPr="002D0C45">
        <w:rPr>
          <w:rFonts w:ascii="Sylfaen" w:hAnsi="Sylfaen" w:cs="Sylfaen"/>
          <w:sz w:val="22"/>
          <w:szCs w:val="22"/>
          <w:lang w:val="ka-GE"/>
        </w:rPr>
        <w:t>სიღრმე</w:t>
      </w:r>
      <w:r w:rsidRPr="002D0C45">
        <w:rPr>
          <w:rFonts w:ascii="Sylfaen" w:hAnsi="Sylfaen"/>
          <w:sz w:val="22"/>
          <w:szCs w:val="22"/>
          <w:lang w:val="ka-GE"/>
        </w:rPr>
        <w:t xml:space="preserve">, </w:t>
      </w:r>
      <w:r w:rsidRPr="002D0C45">
        <w:rPr>
          <w:rFonts w:ascii="Sylfaen" w:hAnsi="Sylfaen" w:cs="Sylfaen"/>
          <w:sz w:val="22"/>
          <w:szCs w:val="22"/>
          <w:lang w:val="ka-GE"/>
        </w:rPr>
        <w:t>იხილეთ</w:t>
      </w:r>
      <w:r w:rsidRPr="002D0C45">
        <w:rPr>
          <w:rFonts w:ascii="Sylfaen" w:hAnsi="Sylfaen"/>
          <w:sz w:val="22"/>
          <w:szCs w:val="22"/>
          <w:lang w:val="ka-GE"/>
        </w:rPr>
        <w:t xml:space="preserve"> </w:t>
      </w:r>
      <w:r w:rsidRPr="002D0C45">
        <w:rPr>
          <w:rFonts w:ascii="Sylfaen" w:hAnsi="Sylfaen" w:cs="Sylfaen"/>
          <w:sz w:val="22"/>
          <w:szCs w:val="22"/>
          <w:lang w:val="ka-GE"/>
        </w:rPr>
        <w:t>სურათი</w:t>
      </w:r>
      <w:r w:rsidRPr="002D0C45">
        <w:rPr>
          <w:rFonts w:ascii="Sylfaen" w:hAnsi="Sylfaen"/>
          <w:sz w:val="22"/>
          <w:szCs w:val="22"/>
          <w:lang w:val="ka-GE"/>
        </w:rPr>
        <w:t xml:space="preserve"> თ.1.1).</w:t>
      </w:r>
    </w:p>
    <w:p w14:paraId="0E0F2C60" w14:textId="77777777" w:rsidR="004258F2" w:rsidRPr="002D0C45" w:rsidRDefault="004258F2" w:rsidP="004258F2">
      <w:pPr>
        <w:pStyle w:val="BodyText"/>
        <w:spacing w:before="201"/>
        <w:ind w:left="426" w:right="400"/>
        <w:jc w:val="both"/>
        <w:rPr>
          <w:rFonts w:ascii="Sylfaen" w:hAnsi="Sylfaen"/>
          <w:position w:val="1"/>
          <w:sz w:val="22"/>
          <w:szCs w:val="22"/>
          <w:lang w:val="ka-GE"/>
        </w:rPr>
      </w:pPr>
      <w:r w:rsidRPr="002D0C45">
        <w:rPr>
          <w:rFonts w:ascii="Sylfaen" w:hAnsi="Sylfaen"/>
          <w:sz w:val="22"/>
          <w:szCs w:val="22"/>
          <w:lang w:val="ka-GE"/>
        </w:rPr>
        <w:t>შესაბამისობის დამადასტურებელ დოკუმენტ</w:t>
      </w:r>
      <w:r w:rsidRPr="002D0C45">
        <w:rPr>
          <w:rFonts w:ascii="Sylfaen" w:hAnsi="Sylfaen" w:cs="Sylfaen"/>
          <w:position w:val="1"/>
          <w:sz w:val="22"/>
          <w:szCs w:val="22"/>
          <w:lang w:val="ka-GE"/>
        </w:rPr>
        <w:t>ში</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უნდა</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იყოს</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მითითებული</w:t>
      </w:r>
      <w:r w:rsidRPr="002D0C45">
        <w:rPr>
          <w:rFonts w:ascii="Sylfaen" w:hAnsi="Sylfaen"/>
          <w:position w:val="1"/>
          <w:sz w:val="22"/>
          <w:szCs w:val="22"/>
          <w:lang w:val="ka-GE"/>
        </w:rPr>
        <w:t xml:space="preserve"> Fu,m [N-</w:t>
      </w:r>
      <w:r w:rsidRPr="002D0C45">
        <w:rPr>
          <w:rFonts w:ascii="Sylfaen" w:hAnsi="Sylfaen" w:cs="Sylfaen"/>
          <w:position w:val="1"/>
          <w:sz w:val="22"/>
          <w:szCs w:val="22"/>
          <w:lang w:val="ka-GE"/>
        </w:rPr>
        <w:t>ში</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არითმეტიკული</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საშუალო</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მნიშვნელობა</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და</w:t>
      </w:r>
      <w:r w:rsidRPr="002D0C45">
        <w:rPr>
          <w:rFonts w:ascii="Sylfaen" w:hAnsi="Sylfaen"/>
          <w:position w:val="1"/>
          <w:sz w:val="22"/>
          <w:szCs w:val="22"/>
          <w:lang w:val="ka-GE"/>
        </w:rPr>
        <w:t xml:space="preserve"> Fu,C [N-</w:t>
      </w:r>
      <w:r w:rsidRPr="002D0C45">
        <w:rPr>
          <w:rFonts w:ascii="Sylfaen" w:hAnsi="Sylfaen" w:cs="Sylfaen"/>
          <w:position w:val="1"/>
          <w:sz w:val="22"/>
          <w:szCs w:val="22"/>
          <w:lang w:val="ka-GE"/>
        </w:rPr>
        <w:t>ში</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განტოლების</w:t>
      </w:r>
      <w:r w:rsidRPr="002D0C45">
        <w:rPr>
          <w:rFonts w:ascii="Sylfaen" w:hAnsi="Sylfaen"/>
          <w:position w:val="1"/>
          <w:sz w:val="22"/>
          <w:szCs w:val="22"/>
          <w:lang w:val="ka-GE"/>
        </w:rPr>
        <w:t xml:space="preserve"> (ო.1) </w:t>
      </w:r>
      <w:r w:rsidRPr="002D0C45">
        <w:rPr>
          <w:rFonts w:ascii="Sylfaen" w:hAnsi="Sylfaen" w:cs="Sylfaen"/>
          <w:position w:val="1"/>
          <w:sz w:val="22"/>
          <w:szCs w:val="22"/>
          <w:lang w:val="ka-GE"/>
        </w:rPr>
        <w:t>მიხედვით</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დამახასიათებელი</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მნიშვნელობა</w:t>
      </w:r>
      <w:r w:rsidRPr="002D0C45">
        <w:rPr>
          <w:rFonts w:ascii="Sylfaen" w:hAnsi="Sylfaen"/>
          <w:position w:val="1"/>
          <w:sz w:val="22"/>
          <w:szCs w:val="22"/>
          <w:lang w:val="ka-GE"/>
        </w:rPr>
        <w:t>.</w:t>
      </w:r>
    </w:p>
    <w:p w14:paraId="772620BC" w14:textId="766A18E3" w:rsidR="004258F2" w:rsidRPr="002D0C45" w:rsidRDefault="004258F2" w:rsidP="004258F2">
      <w:pPr>
        <w:pStyle w:val="BodyText"/>
        <w:spacing w:before="201"/>
        <w:ind w:left="426" w:right="310"/>
        <w:rPr>
          <w:rFonts w:ascii="Sylfaen" w:hAnsi="Sylfaen"/>
          <w:sz w:val="22"/>
          <w:szCs w:val="22"/>
          <w:lang w:val="ka-GE"/>
        </w:rPr>
      </w:pPr>
      <w:r w:rsidRPr="002D0C45">
        <w:rPr>
          <w:rFonts w:ascii="Sylfaen" w:hAnsi="Sylfaen" w:cs="Sylfaen"/>
          <w:spacing w:val="-2"/>
          <w:sz w:val="22"/>
          <w:szCs w:val="22"/>
          <w:lang w:val="ka-GE"/>
        </w:rPr>
        <w:t>ამ</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მახასიათებლის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მნიშვნელობა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შეფასების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მეთოდი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ასევე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უნდა</w:t>
      </w:r>
      <w:r w:rsidRPr="002D0C45">
        <w:rPr>
          <w:rFonts w:ascii="Sylfaen" w:hAnsi="Sylfaen"/>
          <w:spacing w:val="-2"/>
          <w:sz w:val="22"/>
          <w:szCs w:val="22"/>
          <w:lang w:val="ka-GE"/>
        </w:rPr>
        <w:t xml:space="preserve"> </w:t>
      </w:r>
      <w:r w:rsidR="003E3502">
        <w:rPr>
          <w:rFonts w:ascii="Sylfaen" w:hAnsi="Sylfaen" w:cs="Sylfaen"/>
          <w:spacing w:val="-2"/>
          <w:sz w:val="22"/>
          <w:szCs w:val="22"/>
          <w:lang w:val="ka-GE"/>
        </w:rPr>
        <w:t>იქნე</w:t>
      </w:r>
      <w:r w:rsidRPr="002D0C45">
        <w:rPr>
          <w:rFonts w:ascii="Sylfaen" w:hAnsi="Sylfaen" w:cs="Sylfaen"/>
          <w:spacing w:val="-2"/>
          <w:sz w:val="22"/>
          <w:szCs w:val="22"/>
          <w:lang w:val="ka-GE"/>
        </w:rPr>
        <w:t>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გამოყენებული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შემდეგი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გამძლეობის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მახასიათებლებისთვის</w:t>
      </w:r>
      <w:r w:rsidRPr="002D0C45">
        <w:rPr>
          <w:rFonts w:ascii="Sylfaen" w:hAnsi="Sylfaen"/>
          <w:spacing w:val="-2"/>
          <w:sz w:val="22"/>
          <w:szCs w:val="22"/>
          <w:lang w:val="ka-GE"/>
        </w:rPr>
        <w:t>:</w:t>
      </w:r>
    </w:p>
    <w:p w14:paraId="0CC2BF8A" w14:textId="77777777" w:rsidR="004258F2" w:rsidRPr="002D0C45" w:rsidRDefault="004258F2">
      <w:pPr>
        <w:pStyle w:val="ListParagraph"/>
        <w:numPr>
          <w:ilvl w:val="0"/>
          <w:numId w:val="106"/>
        </w:numPr>
        <w:tabs>
          <w:tab w:val="left" w:pos="786"/>
        </w:tabs>
        <w:spacing w:before="200"/>
        <w:contextualSpacing w:val="0"/>
        <w:rPr>
          <w:rFonts w:ascii="Sylfaen" w:hAnsi="Sylfaen"/>
          <w:lang w:val="ka-GE"/>
        </w:rPr>
      </w:pPr>
      <w:r w:rsidRPr="002D0C45">
        <w:rPr>
          <w:rFonts w:ascii="Sylfaen" w:hAnsi="Sylfaen" w:cs="Sylfaen"/>
          <w:spacing w:val="-2"/>
          <w:lang w:val="ka-GE"/>
        </w:rPr>
        <w:t>გაყინვა</w:t>
      </w:r>
      <w:r w:rsidRPr="002D0C45">
        <w:rPr>
          <w:rFonts w:ascii="Sylfaen" w:hAnsi="Sylfaen"/>
          <w:spacing w:val="-2"/>
          <w:lang w:val="ka-GE"/>
        </w:rPr>
        <w:t>-</w:t>
      </w:r>
      <w:r w:rsidRPr="002D0C45">
        <w:rPr>
          <w:rFonts w:ascii="Sylfaen" w:hAnsi="Sylfaen" w:cs="Sylfaen"/>
          <w:spacing w:val="-2"/>
          <w:lang w:val="ka-GE"/>
        </w:rPr>
        <w:t>დნობისადმი</w:t>
      </w:r>
      <w:r w:rsidRPr="002D0C45">
        <w:rPr>
          <w:rFonts w:ascii="Sylfaen" w:hAnsi="Sylfaen"/>
          <w:spacing w:val="-2"/>
          <w:lang w:val="ka-GE"/>
        </w:rPr>
        <w:t xml:space="preserve"> </w:t>
      </w:r>
      <w:r w:rsidRPr="002D0C45">
        <w:rPr>
          <w:rFonts w:ascii="Sylfaen" w:hAnsi="Sylfaen" w:cs="Sylfaen"/>
          <w:spacing w:val="-2"/>
          <w:lang w:val="ka-GE"/>
        </w:rPr>
        <w:t>მდგრადობა</w:t>
      </w:r>
      <w:r w:rsidRPr="002D0C45">
        <w:rPr>
          <w:rFonts w:ascii="Sylfaen" w:hAnsi="Sylfaen"/>
          <w:spacing w:val="-2"/>
          <w:lang w:val="ka-GE"/>
        </w:rPr>
        <w:t xml:space="preserve">. </w:t>
      </w:r>
      <w:r w:rsidRPr="002D0C45">
        <w:rPr>
          <w:rFonts w:ascii="Sylfaen" w:hAnsi="Sylfaen" w:cs="Sylfaen"/>
          <w:spacing w:val="-2"/>
          <w:lang w:val="ka-GE"/>
        </w:rPr>
        <w:t>იხილეთ</w:t>
      </w:r>
      <w:r w:rsidRPr="002D0C45">
        <w:rPr>
          <w:rFonts w:ascii="Sylfaen" w:hAnsi="Sylfaen"/>
          <w:spacing w:val="-2"/>
          <w:lang w:val="ka-GE"/>
        </w:rPr>
        <w:t xml:space="preserve"> </w:t>
      </w:r>
      <w:r w:rsidRPr="002D0C45">
        <w:rPr>
          <w:rFonts w:ascii="Sylfaen" w:hAnsi="Sylfaen" w:cs="Sylfaen"/>
          <w:spacing w:val="-2"/>
          <w:lang w:val="ka-GE"/>
        </w:rPr>
        <w:t>პუნქტი</w:t>
      </w:r>
      <w:r w:rsidRPr="002D0C45">
        <w:rPr>
          <w:rFonts w:ascii="Sylfaen" w:hAnsi="Sylfaen"/>
          <w:spacing w:val="-2"/>
          <w:lang w:val="ka-GE"/>
        </w:rPr>
        <w:t xml:space="preserve"> 2.2.16.3.</w:t>
      </w:r>
    </w:p>
    <w:p w14:paraId="263AD2B2" w14:textId="77777777" w:rsidR="004258F2" w:rsidRPr="002D0C45" w:rsidRDefault="004258F2">
      <w:pPr>
        <w:pStyle w:val="ListParagraph"/>
        <w:numPr>
          <w:ilvl w:val="0"/>
          <w:numId w:val="106"/>
        </w:numPr>
        <w:tabs>
          <w:tab w:val="left" w:pos="786"/>
        </w:tabs>
        <w:spacing w:before="199"/>
        <w:contextualSpacing w:val="0"/>
        <w:rPr>
          <w:rFonts w:ascii="Sylfaen" w:hAnsi="Sylfaen"/>
          <w:lang w:val="ka-GE"/>
        </w:rPr>
      </w:pPr>
      <w:r w:rsidRPr="002D0C45">
        <w:rPr>
          <w:rFonts w:ascii="Sylfaen" w:hAnsi="Sylfaen" w:cs="Sylfaen"/>
          <w:lang w:val="ka-GE"/>
        </w:rPr>
        <w:t xml:space="preserve"> </w:t>
      </w:r>
      <w:r w:rsidRPr="002D0C45">
        <w:rPr>
          <w:rFonts w:ascii="Sylfaen" w:hAnsi="Sylfaen" w:cs="Sylfaen"/>
          <w:spacing w:val="-2"/>
          <w:lang w:val="ka-GE"/>
        </w:rPr>
        <w:t>ქცევა</w:t>
      </w:r>
      <w:r w:rsidRPr="002D0C45">
        <w:rPr>
          <w:rFonts w:ascii="Sylfaen" w:hAnsi="Sylfaen"/>
          <w:spacing w:val="-2"/>
          <w:lang w:val="ka-GE"/>
        </w:rPr>
        <w:t xml:space="preserve"> </w:t>
      </w:r>
      <w:r w:rsidRPr="002D0C45">
        <w:rPr>
          <w:rFonts w:ascii="Sylfaen" w:hAnsi="Sylfaen" w:cs="Sylfaen"/>
          <w:spacing w:val="-2"/>
          <w:lang w:val="ka-GE"/>
        </w:rPr>
        <w:t>წყალში</w:t>
      </w:r>
      <w:r w:rsidRPr="002D0C45">
        <w:rPr>
          <w:rFonts w:ascii="Sylfaen" w:hAnsi="Sylfaen"/>
          <w:spacing w:val="-2"/>
          <w:lang w:val="ka-GE"/>
        </w:rPr>
        <w:t xml:space="preserve"> </w:t>
      </w:r>
      <w:r w:rsidRPr="002D0C45">
        <w:rPr>
          <w:rFonts w:ascii="Sylfaen" w:hAnsi="Sylfaen" w:cs="Sylfaen"/>
          <w:spacing w:val="-2"/>
          <w:lang w:val="ka-GE"/>
        </w:rPr>
        <w:t>ჩაძირვის</w:t>
      </w:r>
      <w:r w:rsidRPr="002D0C45">
        <w:rPr>
          <w:rFonts w:ascii="Sylfaen" w:hAnsi="Sylfaen"/>
          <w:spacing w:val="-2"/>
          <w:lang w:val="ka-GE"/>
        </w:rPr>
        <w:t xml:space="preserve"> </w:t>
      </w:r>
      <w:r w:rsidRPr="002D0C45">
        <w:rPr>
          <w:rFonts w:ascii="Sylfaen" w:hAnsi="Sylfaen" w:cs="Sylfaen"/>
          <w:spacing w:val="-2"/>
          <w:lang w:val="ka-GE"/>
        </w:rPr>
        <w:t>შემდეგ</w:t>
      </w:r>
      <w:r w:rsidRPr="002D0C45">
        <w:rPr>
          <w:rFonts w:ascii="Sylfaen" w:hAnsi="Sylfaen"/>
          <w:spacing w:val="-2"/>
          <w:lang w:val="ka-GE"/>
        </w:rPr>
        <w:t xml:space="preserve">. </w:t>
      </w:r>
      <w:r w:rsidRPr="002D0C45">
        <w:rPr>
          <w:rFonts w:ascii="Sylfaen" w:hAnsi="Sylfaen" w:cs="Sylfaen"/>
          <w:spacing w:val="-2"/>
          <w:lang w:val="ka-GE"/>
        </w:rPr>
        <w:t>იხილეთ</w:t>
      </w:r>
      <w:r w:rsidRPr="002D0C45">
        <w:rPr>
          <w:rFonts w:ascii="Sylfaen" w:hAnsi="Sylfaen"/>
          <w:spacing w:val="-2"/>
          <w:lang w:val="ka-GE"/>
        </w:rPr>
        <w:t xml:space="preserve"> </w:t>
      </w:r>
      <w:r w:rsidRPr="002D0C45">
        <w:rPr>
          <w:rFonts w:ascii="Sylfaen" w:hAnsi="Sylfaen" w:cs="Sylfaen"/>
          <w:spacing w:val="-2"/>
          <w:lang w:val="ka-GE"/>
        </w:rPr>
        <w:t>პუნქტი</w:t>
      </w:r>
      <w:r w:rsidRPr="002D0C45">
        <w:rPr>
          <w:rFonts w:ascii="Sylfaen" w:hAnsi="Sylfaen"/>
          <w:spacing w:val="-2"/>
          <w:lang w:val="ka-GE"/>
        </w:rPr>
        <w:t xml:space="preserve"> 2.2.16.4.</w:t>
      </w:r>
    </w:p>
    <w:p w14:paraId="39B1CE08" w14:textId="77777777" w:rsidR="004258F2" w:rsidRPr="002D0C45" w:rsidRDefault="004258F2" w:rsidP="004258F2">
      <w:pPr>
        <w:pStyle w:val="BodyText"/>
        <w:spacing w:before="13"/>
        <w:rPr>
          <w:rFonts w:ascii="Sylfaen" w:hAnsi="Sylfaen"/>
          <w:b/>
          <w:sz w:val="22"/>
          <w:szCs w:val="22"/>
          <w:lang w:val="ka-GE"/>
        </w:rPr>
      </w:pPr>
    </w:p>
    <w:p w14:paraId="7539DACD" w14:textId="77777777" w:rsidR="004258F2" w:rsidRPr="002D0C45" w:rsidRDefault="004258F2">
      <w:pPr>
        <w:pStyle w:val="ListParagraph"/>
        <w:numPr>
          <w:ilvl w:val="3"/>
          <w:numId w:val="143"/>
        </w:numPr>
        <w:tabs>
          <w:tab w:val="left" w:pos="1391"/>
        </w:tabs>
        <w:contextualSpacing w:val="0"/>
        <w:rPr>
          <w:rFonts w:ascii="Sylfaen" w:hAnsi="Sylfaen"/>
          <w:b/>
          <w:lang w:val="ka-GE"/>
        </w:rPr>
      </w:pPr>
      <w:bookmarkStart w:id="39" w:name="_bookmark42"/>
      <w:bookmarkEnd w:id="39"/>
      <w:r w:rsidRPr="002D0C45">
        <w:rPr>
          <w:rFonts w:ascii="Sylfaen" w:hAnsi="Sylfaen" w:cs="Sylfaen"/>
          <w:b/>
          <w:spacing w:val="-4"/>
          <w:lang w:val="ka-GE"/>
        </w:rPr>
        <w:t>მდგრადობა შტიფტის</w:t>
      </w:r>
      <w:r w:rsidRPr="002D0C45">
        <w:rPr>
          <w:rFonts w:ascii="Sylfaen" w:hAnsi="Sylfaen"/>
          <w:b/>
          <w:spacing w:val="-4"/>
          <w:lang w:val="ka-GE"/>
        </w:rPr>
        <w:t xml:space="preserve"> </w:t>
      </w:r>
      <w:r w:rsidRPr="002D0C45">
        <w:rPr>
          <w:rFonts w:ascii="Sylfaen" w:hAnsi="Sylfaen" w:cs="Sylfaen"/>
          <w:b/>
          <w:spacing w:val="-4"/>
          <w:lang w:val="ka-GE"/>
        </w:rPr>
        <w:t>ნახვრეტებში</w:t>
      </w:r>
    </w:p>
    <w:p w14:paraId="478BD8C4" w14:textId="7C617CC6" w:rsidR="004258F2" w:rsidRPr="002D0C45" w:rsidRDefault="004258F2" w:rsidP="004258F2">
      <w:pPr>
        <w:pStyle w:val="BodyText"/>
        <w:ind w:left="360"/>
        <w:rPr>
          <w:rFonts w:ascii="Sylfaen" w:hAnsi="Sylfaen"/>
          <w:sz w:val="22"/>
          <w:szCs w:val="22"/>
          <w:lang w:val="ka-GE"/>
        </w:rPr>
      </w:pPr>
      <w:r w:rsidRPr="002D0C45">
        <w:rPr>
          <w:rFonts w:ascii="Sylfaen" w:hAnsi="Sylfaen" w:cs="Sylfaen"/>
          <w:sz w:val="22"/>
          <w:szCs w:val="22"/>
          <w:lang w:val="ka-GE"/>
        </w:rPr>
        <w:t>ეს</w:t>
      </w:r>
      <w:r w:rsidRPr="002D0C45">
        <w:rPr>
          <w:rFonts w:ascii="Sylfaen" w:hAnsi="Sylfaen"/>
          <w:sz w:val="22"/>
          <w:szCs w:val="22"/>
          <w:lang w:val="ka-GE"/>
        </w:rPr>
        <w:t xml:space="preserve"> </w:t>
      </w:r>
      <w:r w:rsidRPr="002D0C45">
        <w:rPr>
          <w:rFonts w:ascii="Sylfaen" w:hAnsi="Sylfaen" w:cs="Sylfaen"/>
          <w:sz w:val="22"/>
          <w:szCs w:val="22"/>
          <w:lang w:val="ka-GE"/>
        </w:rPr>
        <w:t>მახასიათებელი</w:t>
      </w:r>
      <w:r w:rsidRPr="002D0C45">
        <w:rPr>
          <w:rFonts w:ascii="Sylfaen" w:hAnsi="Sylfaen"/>
          <w:sz w:val="22"/>
          <w:szCs w:val="22"/>
          <w:lang w:val="ka-GE"/>
        </w:rPr>
        <w:t xml:space="preserve"> </w:t>
      </w:r>
      <w:r w:rsidRPr="002D0C45">
        <w:rPr>
          <w:rFonts w:ascii="Sylfaen" w:hAnsi="Sylfaen" w:cs="Sylfaen"/>
          <w:sz w:val="22"/>
          <w:szCs w:val="22"/>
          <w:lang w:val="ka-GE"/>
        </w:rPr>
        <w:t>მხოლოდ</w:t>
      </w:r>
      <w:r w:rsidRPr="002D0C45">
        <w:rPr>
          <w:rFonts w:ascii="Sylfaen" w:hAnsi="Sylfaen"/>
          <w:sz w:val="22"/>
          <w:szCs w:val="22"/>
          <w:lang w:val="ka-GE"/>
        </w:rPr>
        <w:t xml:space="preserve"> გ </w:t>
      </w:r>
      <w:r w:rsidRPr="002D0C45">
        <w:rPr>
          <w:rFonts w:ascii="Sylfaen" w:hAnsi="Sylfaen" w:cs="Sylfaen"/>
          <w:sz w:val="22"/>
          <w:szCs w:val="22"/>
          <w:lang w:val="ka-GE"/>
        </w:rPr>
        <w:t>ოჯახის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კომპლექტებისთვისაა</w:t>
      </w:r>
      <w:r w:rsidRPr="002D0C45">
        <w:rPr>
          <w:rFonts w:ascii="Sylfaen" w:hAnsi="Sylfaen"/>
          <w:sz w:val="22"/>
          <w:szCs w:val="22"/>
          <w:lang w:val="ka-GE"/>
        </w:rPr>
        <w:t xml:space="preserve"> </w:t>
      </w:r>
      <w:r w:rsidRPr="002D0C45">
        <w:rPr>
          <w:rFonts w:ascii="Sylfaen" w:hAnsi="Sylfaen" w:cs="Sylfaen"/>
          <w:sz w:val="22"/>
          <w:szCs w:val="22"/>
          <w:lang w:val="ka-GE"/>
        </w:rPr>
        <w:t>აქტუალური</w:t>
      </w:r>
      <w:r w:rsidRPr="002D0C45">
        <w:rPr>
          <w:rFonts w:ascii="Sylfaen" w:hAnsi="Sylfaen"/>
          <w:sz w:val="22"/>
          <w:szCs w:val="22"/>
          <w:lang w:val="ka-GE"/>
        </w:rPr>
        <w:t xml:space="preserve">, </w:t>
      </w:r>
      <w:r w:rsidRPr="002D0C45">
        <w:rPr>
          <w:rFonts w:ascii="Sylfaen" w:hAnsi="Sylfaen" w:cs="Sylfaen"/>
          <w:sz w:val="22"/>
          <w:szCs w:val="22"/>
          <w:lang w:val="ka-GE"/>
        </w:rPr>
        <w:t>როდესაც</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ელემენტებს</w:t>
      </w:r>
      <w:r w:rsidRPr="002D0C45">
        <w:rPr>
          <w:rFonts w:ascii="Sylfaen" w:hAnsi="Sylfaen"/>
          <w:sz w:val="22"/>
          <w:szCs w:val="22"/>
          <w:lang w:val="ka-GE"/>
        </w:rPr>
        <w:t xml:space="preserve"> </w:t>
      </w:r>
      <w:r w:rsidRPr="002D0C45">
        <w:rPr>
          <w:rFonts w:ascii="Sylfaen" w:hAnsi="Sylfaen" w:cs="Sylfaen"/>
          <w:sz w:val="22"/>
          <w:szCs w:val="22"/>
          <w:lang w:val="ka-GE"/>
        </w:rPr>
        <w:t>აქვთ</w:t>
      </w:r>
      <w:r w:rsidRPr="002D0C45">
        <w:rPr>
          <w:rFonts w:ascii="Sylfaen" w:hAnsi="Sylfaen"/>
          <w:sz w:val="22"/>
          <w:szCs w:val="22"/>
          <w:lang w:val="ka-GE"/>
        </w:rPr>
        <w:t xml:space="preserve"> </w:t>
      </w:r>
      <w:r w:rsidRPr="002D0C45">
        <w:rPr>
          <w:rFonts w:ascii="Sylfaen" w:hAnsi="Sylfaen" w:cs="Sylfaen"/>
          <w:sz w:val="22"/>
          <w:szCs w:val="22"/>
          <w:lang w:val="ka-GE"/>
        </w:rPr>
        <w:t>შტიფტის ნახვრეტები</w:t>
      </w:r>
      <w:r w:rsidRPr="002D0C45">
        <w:rPr>
          <w:rFonts w:ascii="Sylfaen" w:hAnsi="Sylfaen"/>
          <w:sz w:val="22"/>
          <w:szCs w:val="22"/>
          <w:lang w:val="ka-GE"/>
        </w:rPr>
        <w:t>.</w:t>
      </w:r>
      <w:r w:rsidRPr="002D0C45">
        <w:rPr>
          <w:rFonts w:ascii="Sylfaen" w:hAnsi="Sylfaen" w:cs="Sylfaen"/>
          <w:spacing w:val="-2"/>
          <w:sz w:val="22"/>
          <w:szCs w:val="22"/>
          <w:lang w:val="ka-GE"/>
        </w:rPr>
        <w:t>მოპირკეთების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ელემენტების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მდგრადობა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შტიფტის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ნახვრეტებში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უნდა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შემოწმდეს</w:t>
      </w:r>
      <w:r w:rsidRPr="002D0C45">
        <w:rPr>
          <w:rFonts w:ascii="Sylfaen" w:hAnsi="Sylfaen"/>
          <w:spacing w:val="-2"/>
          <w:sz w:val="22"/>
          <w:szCs w:val="22"/>
          <w:lang w:val="ka-GE"/>
        </w:rPr>
        <w:t xml:space="preserve"> სსტ ენ 13364:2001/2016 </w:t>
      </w:r>
      <w:r w:rsidRPr="002D0C45">
        <w:rPr>
          <w:rFonts w:ascii="Sylfaen" w:hAnsi="Sylfaen" w:cs="Sylfaen"/>
          <w:spacing w:val="-2"/>
          <w:sz w:val="22"/>
          <w:szCs w:val="22"/>
          <w:lang w:val="ka-GE"/>
        </w:rPr>
        <w:t>სტანდარტის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შესაბამისად</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შემდეგნაირად</w:t>
      </w:r>
      <w:r w:rsidR="003E3502">
        <w:rPr>
          <w:rFonts w:ascii="Sylfaen" w:hAnsi="Sylfaen"/>
          <w:spacing w:val="-2"/>
          <w:sz w:val="22"/>
          <w:szCs w:val="22"/>
          <w:lang w:val="ka-GE"/>
        </w:rPr>
        <w:t>:</w:t>
      </w:r>
    </w:p>
    <w:p w14:paraId="5B07BF6D" w14:textId="77777777" w:rsidR="004258F2" w:rsidRPr="002D0C45" w:rsidRDefault="004258F2">
      <w:pPr>
        <w:pStyle w:val="ListParagraph"/>
        <w:numPr>
          <w:ilvl w:val="0"/>
          <w:numId w:val="99"/>
        </w:numPr>
        <w:tabs>
          <w:tab w:val="left" w:pos="786"/>
        </w:tabs>
        <w:spacing w:before="202"/>
        <w:ind w:right="130"/>
        <w:contextualSpacing w:val="0"/>
        <w:jc w:val="both"/>
        <w:rPr>
          <w:rFonts w:ascii="Sylfaen" w:hAnsi="Sylfaen"/>
          <w:lang w:val="ka-GE"/>
        </w:rPr>
      </w:pPr>
      <w:r w:rsidRPr="002D0C45">
        <w:rPr>
          <w:rFonts w:ascii="Sylfaen" w:hAnsi="Sylfaen" w:cs="Sylfaen"/>
          <w:spacing w:val="-2"/>
          <w:lang w:val="ka-GE"/>
        </w:rPr>
        <w:t>ბუნებრივი</w:t>
      </w:r>
      <w:r w:rsidRPr="002D0C45">
        <w:rPr>
          <w:rFonts w:ascii="Sylfaen" w:hAnsi="Sylfaen"/>
          <w:spacing w:val="-2"/>
          <w:lang w:val="ka-GE"/>
        </w:rPr>
        <w:t xml:space="preserve"> </w:t>
      </w:r>
      <w:r w:rsidRPr="002D0C45">
        <w:rPr>
          <w:rFonts w:ascii="Sylfaen" w:hAnsi="Sylfaen" w:cs="Sylfaen"/>
          <w:spacing w:val="-2"/>
          <w:lang w:val="ka-GE"/>
        </w:rPr>
        <w:t>ქვისგან</w:t>
      </w:r>
      <w:r w:rsidRPr="002D0C45">
        <w:rPr>
          <w:rFonts w:ascii="Sylfaen" w:hAnsi="Sylfaen"/>
          <w:spacing w:val="-2"/>
          <w:lang w:val="ka-GE"/>
        </w:rPr>
        <w:t xml:space="preserve"> </w:t>
      </w:r>
      <w:r w:rsidRPr="002D0C45">
        <w:rPr>
          <w:rFonts w:ascii="Sylfaen" w:hAnsi="Sylfaen" w:cs="Sylfaen"/>
          <w:spacing w:val="-2"/>
          <w:lang w:val="ka-GE"/>
        </w:rPr>
        <w:t>დამზადებული</w:t>
      </w:r>
      <w:r w:rsidRPr="002D0C45">
        <w:rPr>
          <w:rFonts w:ascii="Sylfaen" w:hAnsi="Sylfaen"/>
          <w:spacing w:val="-2"/>
          <w:lang w:val="ka-GE"/>
        </w:rPr>
        <w:t xml:space="preserve"> </w:t>
      </w:r>
      <w:r w:rsidRPr="002D0C45">
        <w:rPr>
          <w:rFonts w:ascii="Sylfaen" w:hAnsi="Sylfaen" w:cs="Sylfaen"/>
          <w:spacing w:val="-2"/>
          <w:lang w:val="ka-GE"/>
        </w:rPr>
        <w:t>მოპირკეთების</w:t>
      </w:r>
      <w:r w:rsidRPr="002D0C45">
        <w:rPr>
          <w:rFonts w:ascii="Sylfaen" w:hAnsi="Sylfaen"/>
          <w:spacing w:val="-2"/>
          <w:lang w:val="ka-GE"/>
        </w:rPr>
        <w:t xml:space="preserve"> </w:t>
      </w:r>
      <w:r w:rsidRPr="002D0C45">
        <w:rPr>
          <w:rFonts w:ascii="Sylfaen" w:hAnsi="Sylfaen" w:cs="Sylfaen"/>
          <w:spacing w:val="-2"/>
          <w:lang w:val="ka-GE"/>
        </w:rPr>
        <w:t>ელემენტებისთვის</w:t>
      </w:r>
      <w:r w:rsidRPr="002D0C45">
        <w:rPr>
          <w:rFonts w:ascii="Sylfaen" w:hAnsi="Sylfaen"/>
          <w:spacing w:val="-2"/>
          <w:lang w:val="ka-GE"/>
        </w:rPr>
        <w:t xml:space="preserve">, სსტ ენ 13364:2001/2016 </w:t>
      </w:r>
      <w:r w:rsidRPr="002D0C45">
        <w:rPr>
          <w:rFonts w:ascii="Sylfaen" w:hAnsi="Sylfaen" w:cs="Sylfaen"/>
          <w:spacing w:val="-2"/>
          <w:lang w:val="ka-GE"/>
        </w:rPr>
        <w:t>გამოიყენება</w:t>
      </w:r>
      <w:r w:rsidRPr="002D0C45">
        <w:rPr>
          <w:rFonts w:ascii="Sylfaen" w:hAnsi="Sylfaen"/>
          <w:spacing w:val="-2"/>
          <w:lang w:val="ka-GE"/>
        </w:rPr>
        <w:t xml:space="preserve"> </w:t>
      </w:r>
      <w:r w:rsidRPr="002D0C45">
        <w:rPr>
          <w:rFonts w:ascii="Sylfaen" w:hAnsi="Sylfaen" w:cs="Sylfaen"/>
          <w:spacing w:val="-2"/>
          <w:lang w:val="ka-GE"/>
        </w:rPr>
        <w:t>შემდეგი</w:t>
      </w:r>
      <w:r w:rsidRPr="002D0C45">
        <w:rPr>
          <w:rFonts w:ascii="Sylfaen" w:hAnsi="Sylfaen"/>
          <w:spacing w:val="-2"/>
          <w:lang w:val="ka-GE"/>
        </w:rPr>
        <w:t xml:space="preserve"> </w:t>
      </w:r>
      <w:r w:rsidRPr="002D0C45">
        <w:rPr>
          <w:rFonts w:ascii="Sylfaen" w:hAnsi="Sylfaen" w:cs="Sylfaen"/>
          <w:spacing w:val="-2"/>
          <w:lang w:val="ka-GE"/>
        </w:rPr>
        <w:t>კრიტერიუმების</w:t>
      </w:r>
      <w:r w:rsidRPr="002D0C45">
        <w:rPr>
          <w:rFonts w:ascii="Sylfaen" w:hAnsi="Sylfaen"/>
          <w:spacing w:val="-2"/>
          <w:lang w:val="ka-GE"/>
        </w:rPr>
        <w:t xml:space="preserve"> </w:t>
      </w:r>
      <w:r w:rsidRPr="002D0C45">
        <w:rPr>
          <w:rFonts w:ascii="Sylfaen" w:hAnsi="Sylfaen" w:cs="Sylfaen"/>
          <w:spacing w:val="-2"/>
          <w:lang w:val="ka-GE"/>
        </w:rPr>
        <w:t>გათვალისწინებით</w:t>
      </w:r>
      <w:r w:rsidRPr="002D0C45">
        <w:rPr>
          <w:rFonts w:ascii="Sylfaen" w:hAnsi="Sylfaen"/>
          <w:spacing w:val="-2"/>
          <w:lang w:val="ka-GE"/>
        </w:rPr>
        <w:t>:</w:t>
      </w:r>
    </w:p>
    <w:p w14:paraId="5347ABD6" w14:textId="77777777" w:rsidR="004258F2" w:rsidRPr="002D0C45" w:rsidRDefault="004258F2">
      <w:pPr>
        <w:pStyle w:val="ListParagraph"/>
        <w:numPr>
          <w:ilvl w:val="1"/>
          <w:numId w:val="99"/>
        </w:numPr>
        <w:tabs>
          <w:tab w:val="left" w:pos="1146"/>
        </w:tabs>
        <w:spacing w:before="200"/>
        <w:ind w:right="130"/>
        <w:contextualSpacing w:val="0"/>
        <w:jc w:val="both"/>
        <w:rPr>
          <w:rFonts w:ascii="Sylfaen" w:hAnsi="Sylfaen"/>
          <w:lang w:val="ka-GE"/>
        </w:rPr>
      </w:pPr>
      <w:r w:rsidRPr="002D0C45">
        <w:rPr>
          <w:rFonts w:ascii="Sylfaen" w:hAnsi="Sylfaen" w:cs="Sylfaen"/>
          <w:color w:val="000009"/>
          <w:spacing w:val="-2"/>
          <w:lang w:val="ka-GE"/>
        </w:rPr>
        <w:t>ტექნოლოგიური</w:t>
      </w:r>
      <w:r w:rsidRPr="002D0C45">
        <w:rPr>
          <w:rFonts w:ascii="Sylfaen" w:hAnsi="Sylfaen"/>
          <w:color w:val="000009"/>
          <w:spacing w:val="-2"/>
          <w:lang w:val="ka-GE"/>
        </w:rPr>
        <w:t xml:space="preserve"> </w:t>
      </w:r>
      <w:r w:rsidRPr="002D0C45">
        <w:rPr>
          <w:rFonts w:ascii="Sylfaen" w:hAnsi="Sylfaen" w:cs="Sylfaen"/>
          <w:color w:val="000009"/>
          <w:spacing w:val="-2"/>
          <w:lang w:val="ka-GE"/>
        </w:rPr>
        <w:t>ტესტები</w:t>
      </w:r>
      <w:r w:rsidRPr="002D0C45">
        <w:rPr>
          <w:rFonts w:ascii="Sylfaen" w:hAnsi="Sylfaen"/>
          <w:color w:val="000009"/>
          <w:spacing w:val="-2"/>
          <w:lang w:val="ka-GE"/>
        </w:rPr>
        <w:t xml:space="preserve"> (</w:t>
      </w:r>
      <w:r w:rsidRPr="002D0C45">
        <w:rPr>
          <w:rFonts w:ascii="Sylfaen" w:hAnsi="Sylfaen" w:cs="Sylfaen"/>
          <w:color w:val="000009"/>
          <w:spacing w:val="-2"/>
          <w:lang w:val="ka-GE"/>
        </w:rPr>
        <w:t>მაგ</w:t>
      </w:r>
      <w:r w:rsidRPr="002D0C45">
        <w:rPr>
          <w:rFonts w:ascii="Sylfaen" w:hAnsi="Sylfaen"/>
          <w:color w:val="000009"/>
          <w:spacing w:val="-2"/>
          <w:lang w:val="ka-GE"/>
        </w:rPr>
        <w:t xml:space="preserve">., </w:t>
      </w:r>
      <w:r w:rsidRPr="002D0C45">
        <w:rPr>
          <w:rFonts w:ascii="Sylfaen" w:hAnsi="Sylfaen" w:cs="Sylfaen"/>
          <w:color w:val="000009"/>
          <w:spacing w:val="-2"/>
          <w:lang w:val="ka-GE"/>
        </w:rPr>
        <w:t>ვარიანტი</w:t>
      </w:r>
      <w:r w:rsidRPr="002D0C45">
        <w:rPr>
          <w:rFonts w:ascii="Sylfaen" w:hAnsi="Sylfaen"/>
          <w:color w:val="000009"/>
          <w:spacing w:val="-2"/>
          <w:lang w:val="ka-GE"/>
        </w:rPr>
        <w:t xml:space="preserve"> ბ) </w:t>
      </w:r>
      <w:r w:rsidRPr="002D0C45">
        <w:rPr>
          <w:rFonts w:ascii="Sylfaen" w:hAnsi="Sylfaen" w:cs="Sylfaen"/>
          <w:color w:val="000009"/>
          <w:spacing w:val="-2"/>
          <w:lang w:val="ka-GE"/>
        </w:rPr>
        <w:t>პუნქტებში</w:t>
      </w:r>
      <w:r w:rsidRPr="002D0C45">
        <w:rPr>
          <w:rFonts w:ascii="Sylfaen" w:hAnsi="Sylfaen"/>
          <w:color w:val="000009"/>
          <w:spacing w:val="-2"/>
          <w:lang w:val="ka-GE"/>
        </w:rPr>
        <w:t xml:space="preserve"> 6.2.3, 6.2.4, 6.2.5, 6.2.6 </w:t>
      </w:r>
      <w:r w:rsidRPr="002D0C45">
        <w:rPr>
          <w:rFonts w:ascii="Sylfaen" w:hAnsi="Sylfaen" w:cs="Sylfaen"/>
          <w:color w:val="000009"/>
          <w:spacing w:val="-2"/>
          <w:lang w:val="ka-GE"/>
        </w:rPr>
        <w:t>და</w:t>
      </w:r>
      <w:r w:rsidRPr="002D0C45">
        <w:rPr>
          <w:rFonts w:ascii="Sylfaen" w:hAnsi="Sylfaen"/>
          <w:color w:val="000009"/>
          <w:spacing w:val="-2"/>
          <w:lang w:val="ka-GE"/>
        </w:rPr>
        <w:t xml:space="preserve"> 7.1).</w:t>
      </w:r>
    </w:p>
    <w:p w14:paraId="7F981884" w14:textId="77777777" w:rsidR="004258F2" w:rsidRPr="002D0C45" w:rsidRDefault="004258F2">
      <w:pPr>
        <w:pStyle w:val="ListParagraph"/>
        <w:numPr>
          <w:ilvl w:val="1"/>
          <w:numId w:val="99"/>
        </w:numPr>
        <w:tabs>
          <w:tab w:val="left" w:pos="1146"/>
        </w:tabs>
        <w:spacing w:before="200"/>
        <w:ind w:right="130"/>
        <w:contextualSpacing w:val="0"/>
        <w:jc w:val="both"/>
        <w:rPr>
          <w:rFonts w:ascii="Sylfaen" w:hAnsi="Sylfaen"/>
          <w:lang w:val="ka-GE"/>
        </w:rPr>
      </w:pPr>
      <w:r w:rsidRPr="002D0C45">
        <w:rPr>
          <w:rFonts w:ascii="Sylfaen" w:hAnsi="Sylfaen" w:cs="Sylfaen"/>
          <w:color w:val="000009"/>
          <w:lang w:val="ka-GE"/>
        </w:rPr>
        <w:t>პუნქტ</w:t>
      </w:r>
      <w:r w:rsidRPr="002D0C45">
        <w:rPr>
          <w:rFonts w:ascii="Sylfaen" w:hAnsi="Sylfaen"/>
          <w:color w:val="000009"/>
          <w:lang w:val="ka-GE"/>
        </w:rPr>
        <w:t xml:space="preserve"> 6.2.6-</w:t>
      </w:r>
      <w:r w:rsidRPr="002D0C45">
        <w:rPr>
          <w:rFonts w:ascii="Sylfaen" w:hAnsi="Sylfaen" w:cs="Sylfaen"/>
          <w:color w:val="000009"/>
          <w:lang w:val="ka-GE"/>
        </w:rPr>
        <w:t>ში</w:t>
      </w:r>
      <w:r w:rsidRPr="002D0C45">
        <w:rPr>
          <w:rFonts w:ascii="Sylfaen" w:hAnsi="Sylfaen"/>
          <w:color w:val="000009"/>
          <w:lang w:val="ka-GE"/>
        </w:rPr>
        <w:t xml:space="preserve"> </w:t>
      </w:r>
      <w:r w:rsidRPr="002D0C45">
        <w:rPr>
          <w:rFonts w:ascii="Sylfaen" w:hAnsi="Sylfaen" w:cs="Sylfaen"/>
          <w:color w:val="000009"/>
          <w:lang w:val="ka-GE"/>
        </w:rPr>
        <w:t>მოცემული</w:t>
      </w:r>
      <w:r w:rsidRPr="002D0C45">
        <w:rPr>
          <w:rFonts w:ascii="Sylfaen" w:hAnsi="Sylfaen"/>
          <w:color w:val="000009"/>
          <w:lang w:val="ka-GE"/>
        </w:rPr>
        <w:t xml:space="preserve"> </w:t>
      </w:r>
      <w:r w:rsidRPr="002D0C45">
        <w:rPr>
          <w:rFonts w:ascii="Sylfaen" w:hAnsi="Sylfaen" w:cs="Sylfaen"/>
          <w:color w:val="000009"/>
          <w:lang w:val="ka-GE"/>
        </w:rPr>
        <w:t>ხვრელის</w:t>
      </w:r>
      <w:r w:rsidRPr="002D0C45">
        <w:rPr>
          <w:rFonts w:ascii="Sylfaen" w:hAnsi="Sylfaen"/>
          <w:color w:val="000009"/>
          <w:lang w:val="ka-GE"/>
        </w:rPr>
        <w:t xml:space="preserve"> </w:t>
      </w:r>
      <w:r w:rsidRPr="002D0C45">
        <w:rPr>
          <w:rFonts w:ascii="Sylfaen" w:hAnsi="Sylfaen" w:cs="Sylfaen"/>
          <w:color w:val="000009"/>
          <w:lang w:val="ka-GE"/>
        </w:rPr>
        <w:t>სიღრმე</w:t>
      </w:r>
      <w:r w:rsidRPr="002D0C45">
        <w:rPr>
          <w:rFonts w:ascii="Sylfaen" w:hAnsi="Sylfaen"/>
          <w:color w:val="000009"/>
          <w:lang w:val="ka-GE"/>
        </w:rPr>
        <w:t xml:space="preserve"> </w:t>
      </w:r>
      <w:r w:rsidRPr="002D0C45">
        <w:rPr>
          <w:rFonts w:ascii="Sylfaen" w:hAnsi="Sylfaen" w:cs="Sylfaen"/>
          <w:color w:val="000009"/>
          <w:lang w:val="ka-GE"/>
        </w:rPr>
        <w:t>არ</w:t>
      </w:r>
      <w:r w:rsidRPr="002D0C45">
        <w:rPr>
          <w:rFonts w:ascii="Sylfaen" w:hAnsi="Sylfaen"/>
          <w:color w:val="000009"/>
          <w:lang w:val="ka-GE"/>
        </w:rPr>
        <w:t xml:space="preserve"> </w:t>
      </w:r>
      <w:r w:rsidRPr="002D0C45">
        <w:rPr>
          <w:rFonts w:ascii="Sylfaen" w:hAnsi="Sylfaen" w:cs="Sylfaen"/>
          <w:color w:val="000009"/>
          <w:lang w:val="ka-GE"/>
        </w:rPr>
        <w:t>გამოიყენება</w:t>
      </w:r>
      <w:r w:rsidRPr="002D0C45">
        <w:rPr>
          <w:rFonts w:ascii="Sylfaen" w:hAnsi="Sylfaen"/>
          <w:color w:val="000009"/>
          <w:lang w:val="ka-GE"/>
        </w:rPr>
        <w:t xml:space="preserve">, </w:t>
      </w:r>
      <w:r w:rsidRPr="002D0C45">
        <w:rPr>
          <w:rFonts w:ascii="Sylfaen" w:hAnsi="Sylfaen" w:cs="Sylfaen"/>
          <w:color w:val="000009"/>
          <w:lang w:val="ka-GE"/>
        </w:rPr>
        <w:t>ის</w:t>
      </w:r>
      <w:r w:rsidRPr="002D0C45">
        <w:rPr>
          <w:rFonts w:ascii="Sylfaen" w:hAnsi="Sylfaen"/>
          <w:color w:val="000009"/>
          <w:lang w:val="ka-GE"/>
        </w:rPr>
        <w:t xml:space="preserve"> </w:t>
      </w:r>
      <w:r w:rsidRPr="002D0C45">
        <w:rPr>
          <w:rFonts w:ascii="Sylfaen" w:hAnsi="Sylfaen" w:cs="Sylfaen"/>
          <w:color w:val="000009"/>
          <w:lang w:val="ka-GE"/>
        </w:rPr>
        <w:t>უნდა</w:t>
      </w:r>
      <w:r w:rsidRPr="002D0C45">
        <w:rPr>
          <w:rFonts w:ascii="Sylfaen" w:hAnsi="Sylfaen"/>
          <w:color w:val="000009"/>
          <w:lang w:val="ka-GE"/>
        </w:rPr>
        <w:t xml:space="preserve"> </w:t>
      </w:r>
      <w:r w:rsidRPr="002D0C45">
        <w:rPr>
          <w:rFonts w:ascii="Sylfaen" w:hAnsi="Sylfaen" w:cs="Sylfaen"/>
          <w:color w:val="000009"/>
          <w:lang w:val="ka-GE"/>
        </w:rPr>
        <w:t>იყოს</w:t>
      </w:r>
      <w:r w:rsidRPr="002D0C45">
        <w:rPr>
          <w:rFonts w:ascii="Sylfaen" w:hAnsi="Sylfaen"/>
          <w:color w:val="000009"/>
          <w:lang w:val="ka-GE"/>
        </w:rPr>
        <w:t xml:space="preserve"> მწარმოებლის პროდუქტის მონტაჟის ინსტრუქციების (MPII-</w:t>
      </w:r>
      <w:r w:rsidRPr="002D0C45">
        <w:rPr>
          <w:rFonts w:ascii="Sylfaen" w:hAnsi="Sylfaen" w:cs="Sylfaen"/>
          <w:color w:val="000009"/>
          <w:lang w:val="ka-GE"/>
        </w:rPr>
        <w:t>ის)</w:t>
      </w:r>
      <w:r w:rsidRPr="002D0C45">
        <w:rPr>
          <w:rFonts w:ascii="Sylfaen" w:hAnsi="Sylfaen"/>
          <w:color w:val="000009"/>
          <w:lang w:val="ka-GE"/>
        </w:rPr>
        <w:t xml:space="preserve"> </w:t>
      </w:r>
      <w:r w:rsidRPr="002D0C45">
        <w:rPr>
          <w:rFonts w:ascii="Sylfaen" w:hAnsi="Sylfaen" w:cs="Sylfaen"/>
          <w:color w:val="000009"/>
          <w:lang w:val="ka-GE"/>
        </w:rPr>
        <w:t>შესაბამისად</w:t>
      </w:r>
      <w:r w:rsidRPr="002D0C45">
        <w:rPr>
          <w:rFonts w:ascii="Sylfaen" w:hAnsi="Sylfaen"/>
          <w:color w:val="000009"/>
          <w:lang w:val="ka-GE"/>
        </w:rPr>
        <w:t xml:space="preserve"> </w:t>
      </w:r>
      <w:r w:rsidRPr="002D0C45">
        <w:rPr>
          <w:rFonts w:ascii="Sylfaen" w:hAnsi="Sylfaen" w:cs="Sylfaen"/>
          <w:color w:val="000009"/>
          <w:lang w:val="ka-GE"/>
        </w:rPr>
        <w:t>მოპირკეთების</w:t>
      </w:r>
      <w:r w:rsidRPr="002D0C45">
        <w:rPr>
          <w:rFonts w:ascii="Sylfaen" w:hAnsi="Sylfaen"/>
          <w:color w:val="000009"/>
          <w:lang w:val="ka-GE"/>
        </w:rPr>
        <w:t xml:space="preserve"> </w:t>
      </w:r>
      <w:r w:rsidRPr="002D0C45">
        <w:rPr>
          <w:rFonts w:ascii="Sylfaen" w:hAnsi="Sylfaen" w:cs="Sylfaen"/>
          <w:color w:val="000009"/>
          <w:lang w:val="ka-GE"/>
        </w:rPr>
        <w:t>ნაკრებში</w:t>
      </w:r>
      <w:r w:rsidRPr="002D0C45">
        <w:rPr>
          <w:rFonts w:ascii="Sylfaen" w:hAnsi="Sylfaen"/>
          <w:color w:val="000009"/>
          <w:lang w:val="ka-GE"/>
        </w:rPr>
        <w:t xml:space="preserve"> </w:t>
      </w:r>
      <w:r w:rsidRPr="002D0C45">
        <w:rPr>
          <w:rFonts w:ascii="Sylfaen" w:hAnsi="Sylfaen" w:cs="Sylfaen"/>
          <w:color w:val="000009"/>
          <w:lang w:val="ka-GE"/>
        </w:rPr>
        <w:t>განსაზღვრული</w:t>
      </w:r>
      <w:r w:rsidRPr="002D0C45">
        <w:rPr>
          <w:rFonts w:ascii="Sylfaen" w:hAnsi="Sylfaen"/>
          <w:color w:val="000009"/>
          <w:lang w:val="ka-GE"/>
        </w:rPr>
        <w:t xml:space="preserve"> </w:t>
      </w:r>
      <w:r w:rsidRPr="002D0C45">
        <w:rPr>
          <w:rFonts w:ascii="Sylfaen" w:hAnsi="Sylfaen" w:cs="Sylfaen"/>
          <w:color w:val="000009"/>
          <w:lang w:val="ka-GE"/>
        </w:rPr>
        <w:t>ხვრელის</w:t>
      </w:r>
      <w:r w:rsidRPr="002D0C45">
        <w:rPr>
          <w:rFonts w:ascii="Sylfaen" w:hAnsi="Sylfaen"/>
          <w:color w:val="000009"/>
          <w:lang w:val="ka-GE"/>
        </w:rPr>
        <w:t xml:space="preserve"> </w:t>
      </w:r>
      <w:r w:rsidRPr="002D0C45">
        <w:rPr>
          <w:rFonts w:ascii="Sylfaen" w:hAnsi="Sylfaen" w:cs="Sylfaen"/>
          <w:color w:val="000009"/>
          <w:lang w:val="ka-GE"/>
        </w:rPr>
        <w:t>ფაქტობრივი</w:t>
      </w:r>
      <w:r w:rsidRPr="002D0C45">
        <w:rPr>
          <w:rFonts w:ascii="Sylfaen" w:hAnsi="Sylfaen"/>
          <w:color w:val="000009"/>
          <w:lang w:val="ka-GE"/>
        </w:rPr>
        <w:t xml:space="preserve"> </w:t>
      </w:r>
      <w:r w:rsidRPr="002D0C45">
        <w:rPr>
          <w:rFonts w:ascii="Sylfaen" w:hAnsi="Sylfaen" w:cs="Sylfaen"/>
          <w:color w:val="000009"/>
          <w:lang w:val="ka-GE"/>
        </w:rPr>
        <w:t>სიღრმე</w:t>
      </w:r>
      <w:r w:rsidRPr="002D0C45">
        <w:rPr>
          <w:rFonts w:ascii="Sylfaen" w:hAnsi="Sylfaen"/>
          <w:color w:val="000009"/>
          <w:lang w:val="ka-GE"/>
        </w:rPr>
        <w:t>.</w:t>
      </w:r>
    </w:p>
    <w:p w14:paraId="08F16FC0" w14:textId="77777777" w:rsidR="004258F2" w:rsidRPr="002D0C45" w:rsidRDefault="004258F2">
      <w:pPr>
        <w:pStyle w:val="ListParagraph"/>
        <w:numPr>
          <w:ilvl w:val="1"/>
          <w:numId w:val="99"/>
        </w:numPr>
        <w:tabs>
          <w:tab w:val="left" w:pos="1146"/>
        </w:tabs>
        <w:spacing w:before="200"/>
        <w:ind w:right="130"/>
        <w:contextualSpacing w:val="0"/>
        <w:jc w:val="both"/>
        <w:rPr>
          <w:rFonts w:ascii="Sylfaen" w:hAnsi="Sylfaen"/>
          <w:lang w:val="ka-GE"/>
        </w:rPr>
      </w:pPr>
      <w:r w:rsidRPr="002D0C45">
        <w:rPr>
          <w:rFonts w:ascii="Sylfaen" w:hAnsi="Sylfaen" w:cs="Sylfaen"/>
          <w:color w:val="000009"/>
          <w:spacing w:val="-2"/>
          <w:lang w:val="ka-GE"/>
        </w:rPr>
        <w:t>პუნქტი</w:t>
      </w:r>
      <w:r w:rsidRPr="002D0C45">
        <w:rPr>
          <w:rFonts w:ascii="Sylfaen" w:hAnsi="Sylfaen"/>
          <w:color w:val="000009"/>
          <w:spacing w:val="-2"/>
          <w:lang w:val="ka-GE"/>
        </w:rPr>
        <w:t xml:space="preserve"> 7.3 </w:t>
      </w:r>
      <w:r w:rsidRPr="002D0C45">
        <w:rPr>
          <w:rFonts w:ascii="Sylfaen" w:hAnsi="Sylfaen" w:cs="Sylfaen"/>
          <w:color w:val="000009"/>
          <w:spacing w:val="-2"/>
          <w:lang w:val="ka-GE"/>
        </w:rPr>
        <w:t>არ</w:t>
      </w:r>
      <w:r w:rsidRPr="002D0C45">
        <w:rPr>
          <w:rFonts w:ascii="Sylfaen" w:hAnsi="Sylfaen"/>
          <w:color w:val="000009"/>
          <w:spacing w:val="-2"/>
          <w:lang w:val="ka-GE"/>
        </w:rPr>
        <w:t xml:space="preserve"> </w:t>
      </w:r>
      <w:r w:rsidRPr="002D0C45">
        <w:rPr>
          <w:rFonts w:ascii="Sylfaen" w:hAnsi="Sylfaen" w:cs="Sylfaen"/>
          <w:color w:val="000009"/>
          <w:spacing w:val="-2"/>
          <w:lang w:val="ka-GE"/>
        </w:rPr>
        <w:t>გამოიყენება</w:t>
      </w:r>
      <w:r w:rsidRPr="002D0C45">
        <w:rPr>
          <w:rFonts w:ascii="Sylfaen" w:hAnsi="Sylfaen"/>
          <w:color w:val="000009"/>
          <w:spacing w:val="-2"/>
          <w:lang w:val="ka-GE"/>
        </w:rPr>
        <w:t xml:space="preserve">. </w:t>
      </w:r>
      <w:r w:rsidRPr="002D0C45">
        <w:rPr>
          <w:rFonts w:ascii="Sylfaen" w:hAnsi="Sylfaen" w:cs="Sylfaen"/>
          <w:color w:val="000009"/>
          <w:spacing w:val="-2"/>
          <w:lang w:val="ka-GE"/>
        </w:rPr>
        <w:t>შტიფტები</w:t>
      </w:r>
      <w:r w:rsidRPr="002D0C45">
        <w:rPr>
          <w:rFonts w:ascii="Sylfaen" w:hAnsi="Sylfaen"/>
          <w:color w:val="000009"/>
          <w:spacing w:val="-2"/>
          <w:lang w:val="ka-GE"/>
        </w:rPr>
        <w:t xml:space="preserve"> </w:t>
      </w:r>
      <w:r w:rsidRPr="002D0C45">
        <w:rPr>
          <w:rFonts w:ascii="Sylfaen" w:hAnsi="Sylfaen" w:cs="Sylfaen"/>
          <w:color w:val="000009"/>
          <w:spacing w:val="-2"/>
          <w:lang w:val="ka-GE"/>
        </w:rPr>
        <w:t>უნდა</w:t>
      </w:r>
      <w:r w:rsidRPr="002D0C45">
        <w:rPr>
          <w:rFonts w:ascii="Sylfaen" w:hAnsi="Sylfaen"/>
          <w:color w:val="000009"/>
          <w:spacing w:val="-2"/>
          <w:lang w:val="ka-GE"/>
        </w:rPr>
        <w:t xml:space="preserve"> </w:t>
      </w:r>
      <w:r w:rsidRPr="002D0C45">
        <w:rPr>
          <w:rFonts w:ascii="Sylfaen" w:hAnsi="Sylfaen" w:cs="Sylfaen"/>
          <w:color w:val="000009"/>
          <w:spacing w:val="-2"/>
          <w:lang w:val="ka-GE"/>
        </w:rPr>
        <w:t>განთავსდეს</w:t>
      </w:r>
      <w:r w:rsidRPr="002D0C45">
        <w:rPr>
          <w:rFonts w:ascii="Sylfaen" w:hAnsi="Sylfaen"/>
          <w:color w:val="000009"/>
          <w:spacing w:val="-2"/>
          <w:lang w:val="ka-GE"/>
        </w:rPr>
        <w:t xml:space="preserve"> </w:t>
      </w:r>
      <w:r w:rsidRPr="002D0C45">
        <w:rPr>
          <w:rFonts w:ascii="Sylfaen" w:hAnsi="Sylfaen"/>
          <w:lang w:val="ka-GE"/>
        </w:rPr>
        <w:t>მწარმოებლის პროდუქტის მონტაჟის ინსტრუქციების (</w:t>
      </w:r>
      <w:r w:rsidRPr="002D0C45">
        <w:rPr>
          <w:rFonts w:ascii="Sylfaen" w:hAnsi="Sylfaen"/>
          <w:color w:val="000009"/>
          <w:spacing w:val="-2"/>
          <w:lang w:val="ka-GE"/>
        </w:rPr>
        <w:t>MPII-</w:t>
      </w:r>
      <w:r w:rsidRPr="002D0C45">
        <w:rPr>
          <w:rFonts w:ascii="Sylfaen" w:hAnsi="Sylfaen" w:cs="Sylfaen"/>
          <w:color w:val="000009"/>
          <w:spacing w:val="-2"/>
          <w:lang w:val="ka-GE"/>
        </w:rPr>
        <w:t>ის)</w:t>
      </w:r>
      <w:r w:rsidRPr="002D0C45">
        <w:rPr>
          <w:rFonts w:ascii="Sylfaen" w:hAnsi="Sylfaen"/>
          <w:color w:val="000009"/>
          <w:spacing w:val="-2"/>
          <w:lang w:val="ka-GE"/>
        </w:rPr>
        <w:t xml:space="preserve"> </w:t>
      </w:r>
      <w:r w:rsidRPr="002D0C45">
        <w:rPr>
          <w:rFonts w:ascii="Sylfaen" w:hAnsi="Sylfaen" w:cs="Sylfaen"/>
          <w:color w:val="000009"/>
          <w:spacing w:val="-2"/>
          <w:lang w:val="ka-GE"/>
        </w:rPr>
        <w:t>შესაბამისად</w:t>
      </w:r>
      <w:r w:rsidRPr="002D0C45">
        <w:rPr>
          <w:rFonts w:ascii="Sylfaen" w:hAnsi="Sylfaen"/>
          <w:color w:val="000009"/>
          <w:spacing w:val="-2"/>
          <w:lang w:val="ka-GE"/>
        </w:rPr>
        <w:t>.</w:t>
      </w:r>
    </w:p>
    <w:p w14:paraId="3158CC87" w14:textId="77777777" w:rsidR="004258F2" w:rsidRPr="002D0C45" w:rsidRDefault="004258F2">
      <w:pPr>
        <w:pStyle w:val="ListParagraph"/>
        <w:numPr>
          <w:ilvl w:val="0"/>
          <w:numId w:val="99"/>
        </w:numPr>
        <w:tabs>
          <w:tab w:val="left" w:pos="786"/>
        </w:tabs>
        <w:spacing w:before="199"/>
        <w:ind w:right="130"/>
        <w:contextualSpacing w:val="0"/>
        <w:jc w:val="both"/>
        <w:rPr>
          <w:rFonts w:ascii="Sylfaen" w:hAnsi="Sylfaen"/>
          <w:lang w:val="ka-GE"/>
        </w:rPr>
      </w:pPr>
      <w:r w:rsidRPr="002D0C45">
        <w:rPr>
          <w:rFonts w:ascii="Sylfaen" w:hAnsi="Sylfaen" w:cs="Sylfaen"/>
          <w:spacing w:val="-2"/>
          <w:lang w:val="ka-GE"/>
        </w:rPr>
        <w:t>ბუნებრივი</w:t>
      </w:r>
      <w:r w:rsidRPr="002D0C45">
        <w:rPr>
          <w:rFonts w:ascii="Sylfaen" w:hAnsi="Sylfaen"/>
          <w:spacing w:val="-2"/>
          <w:lang w:val="ka-GE"/>
        </w:rPr>
        <w:t xml:space="preserve"> </w:t>
      </w:r>
      <w:r w:rsidRPr="002D0C45">
        <w:rPr>
          <w:rFonts w:ascii="Sylfaen" w:hAnsi="Sylfaen" w:cs="Sylfaen"/>
          <w:spacing w:val="-2"/>
          <w:lang w:val="ka-GE"/>
        </w:rPr>
        <w:t>ქვისგან</w:t>
      </w:r>
      <w:r w:rsidRPr="002D0C45">
        <w:rPr>
          <w:rFonts w:ascii="Sylfaen" w:hAnsi="Sylfaen"/>
          <w:spacing w:val="-2"/>
          <w:lang w:val="ka-GE"/>
        </w:rPr>
        <w:t xml:space="preserve"> </w:t>
      </w:r>
      <w:r w:rsidRPr="002D0C45">
        <w:rPr>
          <w:rFonts w:ascii="Sylfaen" w:hAnsi="Sylfaen" w:cs="Sylfaen"/>
          <w:spacing w:val="-2"/>
          <w:lang w:val="ka-GE"/>
        </w:rPr>
        <w:t>განსხვავებული</w:t>
      </w:r>
      <w:r w:rsidRPr="002D0C45">
        <w:rPr>
          <w:rFonts w:ascii="Sylfaen" w:hAnsi="Sylfaen"/>
          <w:spacing w:val="-2"/>
          <w:lang w:val="ka-GE"/>
        </w:rPr>
        <w:t xml:space="preserve"> </w:t>
      </w:r>
      <w:r w:rsidRPr="002D0C45">
        <w:rPr>
          <w:rFonts w:ascii="Sylfaen" w:hAnsi="Sylfaen" w:cs="Sylfaen"/>
          <w:spacing w:val="-2"/>
          <w:lang w:val="ka-GE"/>
        </w:rPr>
        <w:t>მასალებისგან</w:t>
      </w:r>
      <w:r w:rsidRPr="002D0C45">
        <w:rPr>
          <w:rFonts w:ascii="Sylfaen" w:hAnsi="Sylfaen"/>
          <w:spacing w:val="-2"/>
          <w:lang w:val="ka-GE"/>
        </w:rPr>
        <w:t xml:space="preserve"> </w:t>
      </w:r>
      <w:r w:rsidRPr="002D0C45">
        <w:rPr>
          <w:rFonts w:ascii="Sylfaen" w:hAnsi="Sylfaen" w:cs="Sylfaen"/>
          <w:spacing w:val="-2"/>
          <w:lang w:val="ka-GE"/>
        </w:rPr>
        <w:t>დამზადებული</w:t>
      </w:r>
      <w:r w:rsidRPr="002D0C45">
        <w:rPr>
          <w:rFonts w:ascii="Sylfaen" w:hAnsi="Sylfaen"/>
          <w:spacing w:val="-2"/>
          <w:lang w:val="ka-GE"/>
        </w:rPr>
        <w:t xml:space="preserve"> </w:t>
      </w:r>
      <w:r w:rsidRPr="002D0C45">
        <w:rPr>
          <w:rFonts w:ascii="Sylfaen" w:hAnsi="Sylfaen" w:cs="Sylfaen"/>
          <w:spacing w:val="-2"/>
          <w:lang w:val="ka-GE"/>
        </w:rPr>
        <w:t>მოპირკეთების</w:t>
      </w:r>
      <w:r w:rsidRPr="002D0C45">
        <w:rPr>
          <w:rFonts w:ascii="Sylfaen" w:hAnsi="Sylfaen"/>
          <w:spacing w:val="-2"/>
          <w:lang w:val="ka-GE"/>
        </w:rPr>
        <w:t xml:space="preserve"> </w:t>
      </w:r>
      <w:r w:rsidRPr="002D0C45">
        <w:rPr>
          <w:rFonts w:ascii="Sylfaen" w:hAnsi="Sylfaen" w:cs="Sylfaen"/>
          <w:spacing w:val="-2"/>
          <w:lang w:val="ka-GE"/>
        </w:rPr>
        <w:t>ელემენტებისთვის</w:t>
      </w:r>
      <w:r w:rsidRPr="002D0C45">
        <w:rPr>
          <w:rFonts w:ascii="Sylfaen" w:hAnsi="Sylfaen"/>
          <w:spacing w:val="-2"/>
          <w:lang w:val="ka-GE"/>
        </w:rPr>
        <w:t xml:space="preserve">, სსტ ენ 13364:2001/2016 </w:t>
      </w:r>
      <w:r w:rsidRPr="002D0C45">
        <w:rPr>
          <w:rFonts w:ascii="Sylfaen" w:hAnsi="Sylfaen" w:cs="Sylfaen"/>
          <w:spacing w:val="-2"/>
          <w:lang w:val="ka-GE"/>
        </w:rPr>
        <w:t>გამოიყენება</w:t>
      </w:r>
      <w:r w:rsidRPr="002D0C45">
        <w:rPr>
          <w:rFonts w:ascii="Sylfaen" w:hAnsi="Sylfaen"/>
          <w:spacing w:val="-2"/>
          <w:lang w:val="ka-GE"/>
        </w:rPr>
        <w:t xml:space="preserve"> </w:t>
      </w:r>
      <w:r w:rsidRPr="002D0C45">
        <w:rPr>
          <w:rFonts w:ascii="Sylfaen" w:hAnsi="Sylfaen" w:cs="Sylfaen"/>
          <w:spacing w:val="-2"/>
          <w:lang w:val="ka-GE"/>
        </w:rPr>
        <w:t>შემდეგი</w:t>
      </w:r>
      <w:r w:rsidRPr="002D0C45">
        <w:rPr>
          <w:rFonts w:ascii="Sylfaen" w:hAnsi="Sylfaen"/>
          <w:spacing w:val="-2"/>
          <w:lang w:val="ka-GE"/>
        </w:rPr>
        <w:t xml:space="preserve"> </w:t>
      </w:r>
      <w:r w:rsidRPr="002D0C45">
        <w:rPr>
          <w:rFonts w:ascii="Sylfaen" w:hAnsi="Sylfaen" w:cs="Sylfaen"/>
          <w:spacing w:val="-2"/>
          <w:lang w:val="ka-GE"/>
        </w:rPr>
        <w:t>კრიტერიუმების</w:t>
      </w:r>
      <w:r w:rsidRPr="002D0C45">
        <w:rPr>
          <w:rFonts w:ascii="Sylfaen" w:hAnsi="Sylfaen"/>
          <w:spacing w:val="-2"/>
          <w:lang w:val="ka-GE"/>
        </w:rPr>
        <w:t xml:space="preserve"> </w:t>
      </w:r>
      <w:r w:rsidRPr="002D0C45">
        <w:rPr>
          <w:rFonts w:ascii="Sylfaen" w:hAnsi="Sylfaen" w:cs="Sylfaen"/>
          <w:spacing w:val="-2"/>
          <w:lang w:val="ka-GE"/>
        </w:rPr>
        <w:t>გათვალისწინებით</w:t>
      </w:r>
      <w:r w:rsidRPr="002D0C45">
        <w:rPr>
          <w:rFonts w:ascii="Sylfaen" w:hAnsi="Sylfaen"/>
          <w:spacing w:val="-2"/>
          <w:lang w:val="ka-GE"/>
        </w:rPr>
        <w:t>:</w:t>
      </w:r>
    </w:p>
    <w:p w14:paraId="36AB1E3A" w14:textId="77777777" w:rsidR="004258F2" w:rsidRPr="002D0C45" w:rsidRDefault="004258F2">
      <w:pPr>
        <w:pStyle w:val="ListParagraph"/>
        <w:numPr>
          <w:ilvl w:val="1"/>
          <w:numId w:val="99"/>
        </w:numPr>
        <w:tabs>
          <w:tab w:val="left" w:pos="1146"/>
        </w:tabs>
        <w:spacing w:before="200"/>
        <w:ind w:right="130"/>
        <w:contextualSpacing w:val="0"/>
        <w:jc w:val="both"/>
        <w:rPr>
          <w:rFonts w:ascii="Sylfaen" w:hAnsi="Sylfaen"/>
          <w:lang w:val="ka-GE"/>
        </w:rPr>
      </w:pPr>
      <w:r w:rsidRPr="002D0C45">
        <w:rPr>
          <w:rFonts w:ascii="Sylfaen" w:hAnsi="Sylfaen" w:cs="Sylfaen"/>
          <w:color w:val="000009"/>
          <w:spacing w:val="-2"/>
          <w:lang w:val="ka-GE"/>
        </w:rPr>
        <w:t>ტექნოლოგიური</w:t>
      </w:r>
      <w:r w:rsidRPr="002D0C45">
        <w:rPr>
          <w:rFonts w:ascii="Sylfaen" w:hAnsi="Sylfaen"/>
          <w:color w:val="000009"/>
          <w:spacing w:val="-2"/>
          <w:lang w:val="ka-GE"/>
        </w:rPr>
        <w:t xml:space="preserve"> </w:t>
      </w:r>
      <w:r w:rsidRPr="002D0C45">
        <w:rPr>
          <w:rFonts w:ascii="Sylfaen" w:hAnsi="Sylfaen" w:cs="Sylfaen"/>
          <w:color w:val="000009"/>
          <w:spacing w:val="-2"/>
          <w:lang w:val="ka-GE"/>
        </w:rPr>
        <w:t>ტესტები</w:t>
      </w:r>
      <w:r w:rsidRPr="002D0C45">
        <w:rPr>
          <w:rFonts w:ascii="Sylfaen" w:hAnsi="Sylfaen"/>
          <w:color w:val="000009"/>
          <w:spacing w:val="-2"/>
          <w:lang w:val="ka-GE"/>
        </w:rPr>
        <w:t xml:space="preserve"> (</w:t>
      </w:r>
      <w:r w:rsidRPr="002D0C45">
        <w:rPr>
          <w:rFonts w:ascii="Sylfaen" w:hAnsi="Sylfaen" w:cs="Sylfaen"/>
          <w:color w:val="000009"/>
          <w:spacing w:val="-2"/>
          <w:lang w:val="ka-GE"/>
        </w:rPr>
        <w:t>ანუ</w:t>
      </w:r>
      <w:r w:rsidRPr="002D0C45">
        <w:rPr>
          <w:rFonts w:ascii="Sylfaen" w:hAnsi="Sylfaen"/>
          <w:color w:val="000009"/>
          <w:spacing w:val="-2"/>
          <w:lang w:val="ka-GE"/>
        </w:rPr>
        <w:t xml:space="preserve"> </w:t>
      </w:r>
      <w:r w:rsidRPr="002D0C45">
        <w:rPr>
          <w:rFonts w:ascii="Sylfaen" w:hAnsi="Sylfaen" w:cs="Sylfaen"/>
          <w:color w:val="000009"/>
          <w:spacing w:val="-2"/>
          <w:lang w:val="ka-GE"/>
        </w:rPr>
        <w:t>ვარიანტი</w:t>
      </w:r>
      <w:r w:rsidRPr="002D0C45">
        <w:rPr>
          <w:rFonts w:ascii="Sylfaen" w:hAnsi="Sylfaen"/>
          <w:color w:val="000009"/>
          <w:spacing w:val="-2"/>
          <w:lang w:val="ka-GE"/>
        </w:rPr>
        <w:t xml:space="preserve"> ბ) </w:t>
      </w:r>
      <w:r w:rsidRPr="002D0C45">
        <w:rPr>
          <w:rFonts w:ascii="Sylfaen" w:hAnsi="Sylfaen" w:cs="Sylfaen"/>
          <w:color w:val="000009"/>
          <w:spacing w:val="-2"/>
          <w:lang w:val="ka-GE"/>
        </w:rPr>
        <w:t>პუნქტებში</w:t>
      </w:r>
      <w:r w:rsidRPr="002D0C45">
        <w:rPr>
          <w:rFonts w:ascii="Sylfaen" w:hAnsi="Sylfaen"/>
          <w:color w:val="000009"/>
          <w:spacing w:val="-2"/>
          <w:lang w:val="ka-GE"/>
        </w:rPr>
        <w:t xml:space="preserve"> 6.2.3, 6.2.4, 6.2.5, 6.2.6 </w:t>
      </w:r>
      <w:r w:rsidRPr="002D0C45">
        <w:rPr>
          <w:rFonts w:ascii="Sylfaen" w:hAnsi="Sylfaen" w:cs="Sylfaen"/>
          <w:color w:val="000009"/>
          <w:spacing w:val="-2"/>
          <w:lang w:val="ka-GE"/>
        </w:rPr>
        <w:t>და</w:t>
      </w:r>
      <w:r w:rsidRPr="002D0C45">
        <w:rPr>
          <w:rFonts w:ascii="Sylfaen" w:hAnsi="Sylfaen"/>
          <w:color w:val="000009"/>
          <w:spacing w:val="-2"/>
          <w:lang w:val="ka-GE"/>
        </w:rPr>
        <w:t xml:space="preserve"> 7.1).</w:t>
      </w:r>
    </w:p>
    <w:p w14:paraId="5DB35FF9" w14:textId="77777777" w:rsidR="004258F2" w:rsidRPr="002D0C45" w:rsidRDefault="004258F2">
      <w:pPr>
        <w:pStyle w:val="ListParagraph"/>
        <w:numPr>
          <w:ilvl w:val="1"/>
          <w:numId w:val="99"/>
        </w:numPr>
        <w:tabs>
          <w:tab w:val="left" w:pos="1146"/>
        </w:tabs>
        <w:spacing w:before="200"/>
        <w:ind w:right="130"/>
        <w:contextualSpacing w:val="0"/>
        <w:jc w:val="both"/>
        <w:rPr>
          <w:rFonts w:ascii="Sylfaen" w:hAnsi="Sylfaen"/>
          <w:lang w:val="ka-GE"/>
        </w:rPr>
      </w:pPr>
      <w:r w:rsidRPr="002D0C45">
        <w:rPr>
          <w:rFonts w:ascii="Sylfaen" w:hAnsi="Sylfaen"/>
          <w:color w:val="000009"/>
          <w:lang w:val="ka-GE"/>
        </w:rPr>
        <w:t xml:space="preserve">0 </w:t>
      </w:r>
      <w:r w:rsidRPr="002D0C45">
        <w:rPr>
          <w:rFonts w:ascii="Sylfaen" w:hAnsi="Sylfaen" w:cs="Sylfaen"/>
          <w:color w:val="000009"/>
          <w:lang w:val="ka-GE"/>
        </w:rPr>
        <w:t>ტიპის</w:t>
      </w:r>
      <w:r w:rsidRPr="002D0C45">
        <w:rPr>
          <w:rFonts w:ascii="Sylfaen" w:hAnsi="Sylfaen"/>
          <w:color w:val="000009"/>
          <w:lang w:val="ka-GE"/>
        </w:rPr>
        <w:t xml:space="preserve"> </w:t>
      </w:r>
      <w:r w:rsidRPr="002D0C45">
        <w:rPr>
          <w:rFonts w:ascii="Sylfaen" w:hAnsi="Sylfaen" w:cs="Sylfaen"/>
          <w:color w:val="000009"/>
          <w:lang w:val="ka-GE"/>
        </w:rPr>
        <w:t>მოპირკეთების</w:t>
      </w:r>
      <w:r w:rsidRPr="002D0C45">
        <w:rPr>
          <w:rFonts w:ascii="Sylfaen" w:hAnsi="Sylfaen"/>
          <w:color w:val="000009"/>
          <w:lang w:val="ka-GE"/>
        </w:rPr>
        <w:t xml:space="preserve"> </w:t>
      </w:r>
      <w:r w:rsidRPr="002D0C45">
        <w:rPr>
          <w:rFonts w:ascii="Sylfaen" w:hAnsi="Sylfaen" w:cs="Sylfaen"/>
          <w:color w:val="000009"/>
          <w:lang w:val="ka-GE"/>
        </w:rPr>
        <w:t>ელემენტის</w:t>
      </w:r>
      <w:r w:rsidRPr="002D0C45">
        <w:rPr>
          <w:rFonts w:ascii="Sylfaen" w:hAnsi="Sylfaen"/>
          <w:color w:val="000009"/>
          <w:lang w:val="ka-GE"/>
        </w:rPr>
        <w:t xml:space="preserve"> </w:t>
      </w:r>
      <w:r w:rsidRPr="002D0C45">
        <w:rPr>
          <w:rFonts w:ascii="Sylfaen" w:hAnsi="Sylfaen" w:cs="Sylfaen"/>
          <w:color w:val="000009"/>
          <w:lang w:val="ka-GE"/>
        </w:rPr>
        <w:t>ნიმუშებთან</w:t>
      </w:r>
      <w:r w:rsidRPr="002D0C45">
        <w:rPr>
          <w:rFonts w:ascii="Sylfaen" w:hAnsi="Sylfaen"/>
          <w:color w:val="000009"/>
          <w:lang w:val="ka-GE"/>
        </w:rPr>
        <w:t xml:space="preserve"> </w:t>
      </w:r>
      <w:r w:rsidRPr="002D0C45">
        <w:rPr>
          <w:rFonts w:ascii="Sylfaen" w:hAnsi="Sylfaen" w:cs="Sylfaen"/>
          <w:color w:val="000009"/>
          <w:lang w:val="ka-GE"/>
        </w:rPr>
        <w:t>დაკავშირებული</w:t>
      </w:r>
      <w:r w:rsidRPr="002D0C45">
        <w:rPr>
          <w:rFonts w:ascii="Sylfaen" w:hAnsi="Sylfaen"/>
          <w:color w:val="000009"/>
          <w:lang w:val="ka-GE"/>
        </w:rPr>
        <w:t xml:space="preserve"> </w:t>
      </w:r>
      <w:r w:rsidRPr="002D0C45">
        <w:rPr>
          <w:rFonts w:ascii="Sylfaen" w:hAnsi="Sylfaen" w:cs="Sylfaen"/>
          <w:color w:val="000009"/>
          <w:lang w:val="ka-GE"/>
        </w:rPr>
        <w:t>დებულებები</w:t>
      </w:r>
      <w:r w:rsidRPr="002D0C45">
        <w:rPr>
          <w:rFonts w:ascii="Sylfaen" w:hAnsi="Sylfaen"/>
          <w:color w:val="000009"/>
          <w:lang w:val="ka-GE"/>
        </w:rPr>
        <w:t xml:space="preserve"> (</w:t>
      </w:r>
      <w:r w:rsidRPr="002D0C45">
        <w:rPr>
          <w:rFonts w:ascii="Sylfaen" w:hAnsi="Sylfaen" w:cs="Sylfaen"/>
          <w:color w:val="000009"/>
          <w:lang w:val="ka-GE"/>
        </w:rPr>
        <w:t>ანუ</w:t>
      </w:r>
      <w:r w:rsidRPr="002D0C45">
        <w:rPr>
          <w:rFonts w:ascii="Sylfaen" w:hAnsi="Sylfaen"/>
          <w:color w:val="000009"/>
          <w:lang w:val="ka-GE"/>
        </w:rPr>
        <w:t xml:space="preserve"> </w:t>
      </w:r>
      <w:r w:rsidRPr="002D0C45">
        <w:rPr>
          <w:rFonts w:ascii="Sylfaen" w:hAnsi="Sylfaen" w:cs="Sylfaen"/>
          <w:color w:val="000009"/>
          <w:lang w:val="ka-GE"/>
        </w:rPr>
        <w:t>ანიზოტროპიის</w:t>
      </w:r>
      <w:r w:rsidRPr="002D0C45">
        <w:rPr>
          <w:rFonts w:ascii="Sylfaen" w:hAnsi="Sylfaen"/>
          <w:color w:val="000009"/>
          <w:lang w:val="ka-GE"/>
        </w:rPr>
        <w:t xml:space="preserve"> </w:t>
      </w:r>
      <w:r w:rsidRPr="002D0C45">
        <w:rPr>
          <w:rFonts w:ascii="Sylfaen" w:hAnsi="Sylfaen" w:cs="Sylfaen"/>
          <w:color w:val="000009"/>
          <w:lang w:val="ka-GE"/>
        </w:rPr>
        <w:t>სიბრტყეების</w:t>
      </w:r>
      <w:r w:rsidRPr="002D0C45">
        <w:rPr>
          <w:rFonts w:ascii="Sylfaen" w:hAnsi="Sylfaen"/>
          <w:color w:val="000009"/>
          <w:lang w:val="ka-GE"/>
        </w:rPr>
        <w:t xml:space="preserve"> </w:t>
      </w:r>
      <w:r w:rsidRPr="002D0C45">
        <w:rPr>
          <w:rFonts w:ascii="Sylfaen" w:hAnsi="Sylfaen" w:cs="Sylfaen"/>
          <w:color w:val="000009"/>
          <w:lang w:val="ka-GE"/>
        </w:rPr>
        <w:t>გარეშე</w:t>
      </w:r>
      <w:r w:rsidRPr="002D0C45">
        <w:rPr>
          <w:rFonts w:ascii="Sylfaen" w:hAnsi="Sylfaen"/>
          <w:color w:val="000009"/>
          <w:lang w:val="ka-GE"/>
        </w:rPr>
        <w:t xml:space="preserve">), </w:t>
      </w:r>
      <w:r w:rsidRPr="002D0C45">
        <w:rPr>
          <w:rFonts w:ascii="Sylfaen" w:hAnsi="Sylfaen" w:cs="Sylfaen"/>
          <w:color w:val="000009"/>
          <w:lang w:val="ka-GE"/>
        </w:rPr>
        <w:t>იხილეთ</w:t>
      </w:r>
      <w:r w:rsidRPr="002D0C45">
        <w:rPr>
          <w:rFonts w:ascii="Sylfaen" w:hAnsi="Sylfaen"/>
          <w:color w:val="000009"/>
          <w:lang w:val="ka-GE"/>
        </w:rPr>
        <w:t xml:space="preserve"> სსტ ენ 13364:2001/2016 </w:t>
      </w:r>
      <w:r w:rsidRPr="002D0C45">
        <w:rPr>
          <w:rFonts w:ascii="Sylfaen" w:hAnsi="Sylfaen" w:cs="Sylfaen"/>
          <w:color w:val="000009"/>
          <w:lang w:val="ka-GE"/>
        </w:rPr>
        <w:t>სტანდარტის</w:t>
      </w:r>
      <w:r w:rsidRPr="002D0C45">
        <w:rPr>
          <w:rFonts w:ascii="Sylfaen" w:hAnsi="Sylfaen"/>
          <w:color w:val="000009"/>
          <w:lang w:val="ka-GE"/>
        </w:rPr>
        <w:t xml:space="preserve"> </w:t>
      </w:r>
      <w:r w:rsidRPr="002D0C45">
        <w:rPr>
          <w:rFonts w:ascii="Sylfaen" w:hAnsi="Sylfaen" w:cs="Sylfaen"/>
          <w:color w:val="000009"/>
          <w:lang w:val="ka-GE"/>
        </w:rPr>
        <w:t>მე</w:t>
      </w:r>
      <w:r w:rsidRPr="002D0C45">
        <w:rPr>
          <w:rFonts w:ascii="Sylfaen" w:hAnsi="Sylfaen"/>
          <w:color w:val="000009"/>
          <w:lang w:val="ka-GE"/>
        </w:rPr>
        <w:t xml:space="preserve">-3 </w:t>
      </w:r>
      <w:r w:rsidRPr="002D0C45">
        <w:rPr>
          <w:rFonts w:ascii="Sylfaen" w:hAnsi="Sylfaen" w:cs="Sylfaen"/>
          <w:color w:val="000009"/>
          <w:lang w:val="ka-GE"/>
        </w:rPr>
        <w:t>სურათი</w:t>
      </w:r>
      <w:r w:rsidRPr="002D0C45">
        <w:rPr>
          <w:rFonts w:ascii="Sylfaen" w:hAnsi="Sylfaen"/>
          <w:color w:val="000009"/>
          <w:lang w:val="ka-GE"/>
        </w:rPr>
        <w:t>.</w:t>
      </w:r>
    </w:p>
    <w:p w14:paraId="4575C98B" w14:textId="77777777" w:rsidR="004258F2" w:rsidRPr="002D0C45" w:rsidRDefault="004258F2">
      <w:pPr>
        <w:pStyle w:val="ListParagraph"/>
        <w:numPr>
          <w:ilvl w:val="1"/>
          <w:numId w:val="99"/>
        </w:numPr>
        <w:tabs>
          <w:tab w:val="left" w:pos="1146"/>
        </w:tabs>
        <w:spacing w:before="201"/>
        <w:ind w:right="130"/>
        <w:contextualSpacing w:val="0"/>
        <w:jc w:val="both"/>
        <w:rPr>
          <w:rFonts w:ascii="Sylfaen" w:hAnsi="Sylfaen"/>
          <w:lang w:val="ka-GE"/>
        </w:rPr>
      </w:pPr>
      <w:r w:rsidRPr="002D0C45">
        <w:rPr>
          <w:rFonts w:ascii="Sylfaen" w:hAnsi="Sylfaen" w:cs="Sylfaen"/>
          <w:color w:val="000009"/>
          <w:lang w:val="ka-GE"/>
        </w:rPr>
        <w:t>პუნქტ</w:t>
      </w:r>
      <w:r w:rsidRPr="002D0C45">
        <w:rPr>
          <w:rFonts w:ascii="Sylfaen" w:hAnsi="Sylfaen"/>
          <w:color w:val="000009"/>
          <w:lang w:val="ka-GE"/>
        </w:rPr>
        <w:t xml:space="preserve"> 6.2.6-</w:t>
      </w:r>
      <w:r w:rsidRPr="002D0C45">
        <w:rPr>
          <w:rFonts w:ascii="Sylfaen" w:hAnsi="Sylfaen" w:cs="Sylfaen"/>
          <w:color w:val="000009"/>
          <w:lang w:val="ka-GE"/>
        </w:rPr>
        <w:t>ში</w:t>
      </w:r>
      <w:r w:rsidRPr="002D0C45">
        <w:rPr>
          <w:rFonts w:ascii="Sylfaen" w:hAnsi="Sylfaen"/>
          <w:color w:val="000009"/>
          <w:lang w:val="ka-GE"/>
        </w:rPr>
        <w:t xml:space="preserve"> </w:t>
      </w:r>
      <w:r w:rsidRPr="002D0C45">
        <w:rPr>
          <w:rFonts w:ascii="Sylfaen" w:hAnsi="Sylfaen" w:cs="Sylfaen"/>
          <w:color w:val="000009"/>
          <w:lang w:val="ka-GE"/>
        </w:rPr>
        <w:t>მოცემული</w:t>
      </w:r>
      <w:r w:rsidRPr="002D0C45">
        <w:rPr>
          <w:rFonts w:ascii="Sylfaen" w:hAnsi="Sylfaen"/>
          <w:color w:val="000009"/>
          <w:lang w:val="ka-GE"/>
        </w:rPr>
        <w:t xml:space="preserve"> </w:t>
      </w:r>
      <w:r w:rsidRPr="002D0C45">
        <w:rPr>
          <w:rFonts w:ascii="Sylfaen" w:hAnsi="Sylfaen" w:cs="Sylfaen"/>
          <w:color w:val="000009"/>
          <w:lang w:val="ka-GE"/>
        </w:rPr>
        <w:t>ხვრელის</w:t>
      </w:r>
      <w:r w:rsidRPr="002D0C45">
        <w:rPr>
          <w:rFonts w:ascii="Sylfaen" w:hAnsi="Sylfaen"/>
          <w:color w:val="000009"/>
          <w:lang w:val="ka-GE"/>
        </w:rPr>
        <w:t xml:space="preserve"> </w:t>
      </w:r>
      <w:r w:rsidRPr="002D0C45">
        <w:rPr>
          <w:rFonts w:ascii="Sylfaen" w:hAnsi="Sylfaen" w:cs="Sylfaen"/>
          <w:color w:val="000009"/>
          <w:lang w:val="ka-GE"/>
        </w:rPr>
        <w:t>სიღრმე</w:t>
      </w:r>
      <w:r w:rsidRPr="002D0C45">
        <w:rPr>
          <w:rFonts w:ascii="Sylfaen" w:hAnsi="Sylfaen"/>
          <w:color w:val="000009"/>
          <w:lang w:val="ka-GE"/>
        </w:rPr>
        <w:t xml:space="preserve"> </w:t>
      </w:r>
      <w:r w:rsidRPr="002D0C45">
        <w:rPr>
          <w:rFonts w:ascii="Sylfaen" w:hAnsi="Sylfaen" w:cs="Sylfaen"/>
          <w:color w:val="000009"/>
          <w:lang w:val="ka-GE"/>
        </w:rPr>
        <w:t>არ</w:t>
      </w:r>
      <w:r w:rsidRPr="002D0C45">
        <w:rPr>
          <w:rFonts w:ascii="Sylfaen" w:hAnsi="Sylfaen"/>
          <w:color w:val="000009"/>
          <w:lang w:val="ka-GE"/>
        </w:rPr>
        <w:t xml:space="preserve"> </w:t>
      </w:r>
      <w:r w:rsidRPr="002D0C45">
        <w:rPr>
          <w:rFonts w:ascii="Sylfaen" w:hAnsi="Sylfaen" w:cs="Sylfaen"/>
          <w:color w:val="000009"/>
          <w:lang w:val="ka-GE"/>
        </w:rPr>
        <w:t>გამოიყენება</w:t>
      </w:r>
      <w:r w:rsidRPr="002D0C45">
        <w:rPr>
          <w:rFonts w:ascii="Sylfaen" w:hAnsi="Sylfaen"/>
          <w:color w:val="000009"/>
          <w:lang w:val="ka-GE"/>
        </w:rPr>
        <w:t xml:space="preserve">, </w:t>
      </w:r>
      <w:r w:rsidRPr="002D0C45">
        <w:rPr>
          <w:rFonts w:ascii="Sylfaen" w:hAnsi="Sylfaen" w:cs="Sylfaen"/>
          <w:color w:val="000009"/>
          <w:lang w:val="ka-GE"/>
        </w:rPr>
        <w:t>ის</w:t>
      </w:r>
      <w:r w:rsidRPr="002D0C45">
        <w:rPr>
          <w:rFonts w:ascii="Sylfaen" w:hAnsi="Sylfaen"/>
          <w:color w:val="000009"/>
          <w:lang w:val="ka-GE"/>
        </w:rPr>
        <w:t xml:space="preserve"> </w:t>
      </w:r>
      <w:r w:rsidRPr="002D0C45">
        <w:rPr>
          <w:rFonts w:ascii="Sylfaen" w:hAnsi="Sylfaen" w:cs="Sylfaen"/>
          <w:color w:val="000009"/>
          <w:lang w:val="ka-GE"/>
        </w:rPr>
        <w:t>უნდა</w:t>
      </w:r>
      <w:r w:rsidRPr="002D0C45">
        <w:rPr>
          <w:rFonts w:ascii="Sylfaen" w:hAnsi="Sylfaen"/>
          <w:color w:val="000009"/>
          <w:lang w:val="ka-GE"/>
        </w:rPr>
        <w:t xml:space="preserve"> </w:t>
      </w:r>
      <w:r w:rsidRPr="002D0C45">
        <w:rPr>
          <w:rFonts w:ascii="Sylfaen" w:hAnsi="Sylfaen" w:cs="Sylfaen"/>
          <w:color w:val="000009"/>
          <w:lang w:val="ka-GE"/>
        </w:rPr>
        <w:t>იყოს</w:t>
      </w:r>
      <w:r w:rsidRPr="002D0C45">
        <w:rPr>
          <w:rFonts w:ascii="Sylfaen" w:hAnsi="Sylfaen"/>
          <w:color w:val="000009"/>
          <w:lang w:val="ka-GE"/>
        </w:rPr>
        <w:t xml:space="preserve"> </w:t>
      </w:r>
      <w:r w:rsidRPr="002D0C45">
        <w:rPr>
          <w:rFonts w:ascii="Sylfaen" w:hAnsi="Sylfaen"/>
          <w:lang w:val="ka-GE"/>
        </w:rPr>
        <w:t>მწარმოებლის პროდუქტის მონტაჟის ინსტრუქციების (</w:t>
      </w:r>
      <w:r w:rsidRPr="002D0C45">
        <w:rPr>
          <w:rFonts w:ascii="Sylfaen" w:hAnsi="Sylfaen"/>
          <w:color w:val="000009"/>
          <w:lang w:val="ka-GE"/>
        </w:rPr>
        <w:t>MPII-</w:t>
      </w:r>
      <w:r w:rsidRPr="002D0C45">
        <w:rPr>
          <w:rFonts w:ascii="Sylfaen" w:hAnsi="Sylfaen" w:cs="Sylfaen"/>
          <w:color w:val="000009"/>
          <w:lang w:val="ka-GE"/>
        </w:rPr>
        <w:t>ის)</w:t>
      </w:r>
      <w:r w:rsidRPr="002D0C45">
        <w:rPr>
          <w:rFonts w:ascii="Sylfaen" w:hAnsi="Sylfaen"/>
          <w:color w:val="000009"/>
          <w:lang w:val="ka-GE"/>
        </w:rPr>
        <w:t xml:space="preserve"> </w:t>
      </w:r>
      <w:r w:rsidRPr="002D0C45">
        <w:rPr>
          <w:rFonts w:ascii="Sylfaen" w:hAnsi="Sylfaen" w:cs="Sylfaen"/>
          <w:color w:val="000009"/>
          <w:lang w:val="ka-GE"/>
        </w:rPr>
        <w:t>შესაბამისად</w:t>
      </w:r>
      <w:r w:rsidRPr="002D0C45">
        <w:rPr>
          <w:rFonts w:ascii="Sylfaen" w:hAnsi="Sylfaen"/>
          <w:color w:val="000009"/>
          <w:lang w:val="ka-GE"/>
        </w:rPr>
        <w:t xml:space="preserve"> </w:t>
      </w:r>
      <w:r w:rsidRPr="002D0C45">
        <w:rPr>
          <w:rFonts w:ascii="Sylfaen" w:hAnsi="Sylfaen" w:cs="Sylfaen"/>
          <w:color w:val="000009"/>
          <w:lang w:val="ka-GE"/>
        </w:rPr>
        <w:t>მოპირკეთების</w:t>
      </w:r>
      <w:r w:rsidRPr="002D0C45">
        <w:rPr>
          <w:rFonts w:ascii="Sylfaen" w:hAnsi="Sylfaen"/>
          <w:color w:val="000009"/>
          <w:lang w:val="ka-GE"/>
        </w:rPr>
        <w:t xml:space="preserve"> </w:t>
      </w:r>
      <w:r w:rsidRPr="002D0C45">
        <w:rPr>
          <w:rFonts w:ascii="Sylfaen" w:hAnsi="Sylfaen" w:cs="Sylfaen"/>
          <w:color w:val="000009"/>
          <w:lang w:val="ka-GE"/>
        </w:rPr>
        <w:t>ნაკრებში</w:t>
      </w:r>
      <w:r w:rsidRPr="002D0C45">
        <w:rPr>
          <w:rFonts w:ascii="Sylfaen" w:hAnsi="Sylfaen"/>
          <w:color w:val="000009"/>
          <w:lang w:val="ka-GE"/>
        </w:rPr>
        <w:t xml:space="preserve"> </w:t>
      </w:r>
      <w:r w:rsidRPr="002D0C45">
        <w:rPr>
          <w:rFonts w:ascii="Sylfaen" w:hAnsi="Sylfaen" w:cs="Sylfaen"/>
          <w:color w:val="000009"/>
          <w:lang w:val="ka-GE"/>
        </w:rPr>
        <w:t>განსაზღვრული</w:t>
      </w:r>
      <w:r w:rsidRPr="002D0C45">
        <w:rPr>
          <w:rFonts w:ascii="Sylfaen" w:hAnsi="Sylfaen"/>
          <w:color w:val="000009"/>
          <w:lang w:val="ka-GE"/>
        </w:rPr>
        <w:t xml:space="preserve"> </w:t>
      </w:r>
      <w:r w:rsidRPr="002D0C45">
        <w:rPr>
          <w:rFonts w:ascii="Sylfaen" w:hAnsi="Sylfaen" w:cs="Sylfaen"/>
          <w:color w:val="000009"/>
          <w:lang w:val="ka-GE"/>
        </w:rPr>
        <w:t>ხვრელის</w:t>
      </w:r>
      <w:r w:rsidRPr="002D0C45">
        <w:rPr>
          <w:rFonts w:ascii="Sylfaen" w:hAnsi="Sylfaen"/>
          <w:color w:val="000009"/>
          <w:lang w:val="ka-GE"/>
        </w:rPr>
        <w:t xml:space="preserve"> </w:t>
      </w:r>
      <w:r w:rsidRPr="002D0C45">
        <w:rPr>
          <w:rFonts w:ascii="Sylfaen" w:hAnsi="Sylfaen" w:cs="Sylfaen"/>
          <w:color w:val="000009"/>
          <w:lang w:val="ka-GE"/>
        </w:rPr>
        <w:t>ფაქტობრივი</w:t>
      </w:r>
      <w:r w:rsidRPr="002D0C45">
        <w:rPr>
          <w:rFonts w:ascii="Sylfaen" w:hAnsi="Sylfaen"/>
          <w:color w:val="000009"/>
          <w:lang w:val="ka-GE"/>
        </w:rPr>
        <w:t xml:space="preserve"> </w:t>
      </w:r>
      <w:r w:rsidRPr="002D0C45">
        <w:rPr>
          <w:rFonts w:ascii="Sylfaen" w:hAnsi="Sylfaen" w:cs="Sylfaen"/>
          <w:color w:val="000009"/>
          <w:lang w:val="ka-GE"/>
        </w:rPr>
        <w:t>სიღრმე</w:t>
      </w:r>
      <w:r w:rsidRPr="002D0C45">
        <w:rPr>
          <w:rFonts w:ascii="Sylfaen" w:hAnsi="Sylfaen"/>
          <w:color w:val="000009"/>
          <w:lang w:val="ka-GE"/>
        </w:rPr>
        <w:t>.</w:t>
      </w:r>
    </w:p>
    <w:p w14:paraId="52C1BD86" w14:textId="77777777" w:rsidR="004258F2" w:rsidRPr="002D0C45" w:rsidRDefault="004258F2">
      <w:pPr>
        <w:pStyle w:val="ListParagraph"/>
        <w:numPr>
          <w:ilvl w:val="1"/>
          <w:numId w:val="99"/>
        </w:numPr>
        <w:tabs>
          <w:tab w:val="left" w:pos="1146"/>
        </w:tabs>
        <w:spacing w:before="200"/>
        <w:ind w:right="130"/>
        <w:contextualSpacing w:val="0"/>
        <w:jc w:val="both"/>
        <w:rPr>
          <w:rFonts w:ascii="Sylfaen" w:hAnsi="Sylfaen"/>
          <w:lang w:val="ka-GE"/>
        </w:rPr>
      </w:pPr>
      <w:r w:rsidRPr="002D0C45">
        <w:rPr>
          <w:rFonts w:ascii="Sylfaen" w:hAnsi="Sylfaen" w:cs="Sylfaen"/>
          <w:color w:val="000009"/>
          <w:spacing w:val="-2"/>
          <w:lang w:val="ka-GE"/>
        </w:rPr>
        <w:t>პუნქტი</w:t>
      </w:r>
      <w:r w:rsidRPr="002D0C45">
        <w:rPr>
          <w:rFonts w:ascii="Sylfaen" w:hAnsi="Sylfaen"/>
          <w:color w:val="000009"/>
          <w:spacing w:val="-2"/>
          <w:lang w:val="ka-GE"/>
        </w:rPr>
        <w:t xml:space="preserve"> 7.3 </w:t>
      </w:r>
      <w:r w:rsidRPr="002D0C45">
        <w:rPr>
          <w:rFonts w:ascii="Sylfaen" w:hAnsi="Sylfaen" w:cs="Sylfaen"/>
          <w:color w:val="000009"/>
          <w:spacing w:val="-2"/>
          <w:lang w:val="ka-GE"/>
        </w:rPr>
        <w:t>არ</w:t>
      </w:r>
      <w:r w:rsidRPr="002D0C45">
        <w:rPr>
          <w:rFonts w:ascii="Sylfaen" w:hAnsi="Sylfaen"/>
          <w:color w:val="000009"/>
          <w:spacing w:val="-2"/>
          <w:lang w:val="ka-GE"/>
        </w:rPr>
        <w:t xml:space="preserve"> </w:t>
      </w:r>
      <w:r w:rsidRPr="002D0C45">
        <w:rPr>
          <w:rFonts w:ascii="Sylfaen" w:hAnsi="Sylfaen" w:cs="Sylfaen"/>
          <w:color w:val="000009"/>
          <w:spacing w:val="-2"/>
          <w:lang w:val="ka-GE"/>
        </w:rPr>
        <w:t>გამოიყენება</w:t>
      </w:r>
      <w:r w:rsidRPr="002D0C45">
        <w:rPr>
          <w:rFonts w:ascii="Sylfaen" w:hAnsi="Sylfaen"/>
          <w:color w:val="000009"/>
          <w:spacing w:val="-2"/>
          <w:lang w:val="ka-GE"/>
        </w:rPr>
        <w:t xml:space="preserve">. </w:t>
      </w:r>
      <w:r w:rsidRPr="002D0C45">
        <w:rPr>
          <w:rFonts w:ascii="Sylfaen" w:hAnsi="Sylfaen" w:cs="Sylfaen"/>
          <w:color w:val="000009"/>
          <w:spacing w:val="-2"/>
          <w:lang w:val="ka-GE"/>
        </w:rPr>
        <w:t>შტიფტები უნდა</w:t>
      </w:r>
      <w:r w:rsidRPr="002D0C45">
        <w:rPr>
          <w:rFonts w:ascii="Sylfaen" w:hAnsi="Sylfaen"/>
          <w:color w:val="000009"/>
          <w:spacing w:val="-2"/>
          <w:lang w:val="ka-GE"/>
        </w:rPr>
        <w:t xml:space="preserve"> </w:t>
      </w:r>
      <w:r w:rsidRPr="002D0C45">
        <w:rPr>
          <w:rFonts w:ascii="Sylfaen" w:hAnsi="Sylfaen" w:cs="Sylfaen"/>
          <w:color w:val="000009"/>
          <w:spacing w:val="-2"/>
          <w:lang w:val="ka-GE"/>
        </w:rPr>
        <w:t>განთავსდეს</w:t>
      </w:r>
      <w:r w:rsidRPr="002D0C45">
        <w:rPr>
          <w:rFonts w:ascii="Sylfaen" w:hAnsi="Sylfaen"/>
          <w:color w:val="000009"/>
          <w:spacing w:val="-2"/>
          <w:lang w:val="ka-GE"/>
        </w:rPr>
        <w:t xml:space="preserve"> </w:t>
      </w:r>
      <w:r w:rsidRPr="002D0C45">
        <w:rPr>
          <w:rFonts w:ascii="Sylfaen" w:hAnsi="Sylfaen"/>
          <w:lang w:val="ka-GE"/>
        </w:rPr>
        <w:t>მწარმოებლის პროდუქტის მონტაჟის ინსტრუქციების (</w:t>
      </w:r>
      <w:r w:rsidRPr="002D0C45">
        <w:rPr>
          <w:rFonts w:ascii="Sylfaen" w:hAnsi="Sylfaen"/>
          <w:color w:val="000009"/>
          <w:spacing w:val="-2"/>
          <w:lang w:val="ka-GE"/>
        </w:rPr>
        <w:t>MPII-</w:t>
      </w:r>
      <w:r w:rsidRPr="002D0C45">
        <w:rPr>
          <w:rFonts w:ascii="Sylfaen" w:hAnsi="Sylfaen" w:cs="Sylfaen"/>
          <w:color w:val="000009"/>
          <w:spacing w:val="-2"/>
          <w:lang w:val="ka-GE"/>
        </w:rPr>
        <w:t>ის)</w:t>
      </w:r>
      <w:r w:rsidRPr="002D0C45">
        <w:rPr>
          <w:rFonts w:ascii="Sylfaen" w:hAnsi="Sylfaen"/>
          <w:color w:val="000009"/>
          <w:spacing w:val="-2"/>
          <w:lang w:val="ka-GE"/>
        </w:rPr>
        <w:t xml:space="preserve"> </w:t>
      </w:r>
      <w:r w:rsidRPr="002D0C45">
        <w:rPr>
          <w:rFonts w:ascii="Sylfaen" w:hAnsi="Sylfaen" w:cs="Sylfaen"/>
          <w:color w:val="000009"/>
          <w:spacing w:val="-2"/>
          <w:lang w:val="ka-GE"/>
        </w:rPr>
        <w:t>შესაბამისად</w:t>
      </w:r>
      <w:r w:rsidRPr="002D0C45">
        <w:rPr>
          <w:rFonts w:ascii="Sylfaen" w:hAnsi="Sylfaen"/>
          <w:color w:val="000009"/>
          <w:spacing w:val="-2"/>
          <w:lang w:val="ka-GE"/>
        </w:rPr>
        <w:t>.</w:t>
      </w:r>
    </w:p>
    <w:p w14:paraId="6D90AA53" w14:textId="77777777" w:rsidR="004258F2" w:rsidRPr="002D0C45" w:rsidRDefault="004258F2" w:rsidP="004258F2">
      <w:pPr>
        <w:pStyle w:val="BodyText"/>
        <w:spacing w:before="199"/>
        <w:ind w:left="426" w:right="130"/>
        <w:jc w:val="both"/>
        <w:rPr>
          <w:rFonts w:ascii="Sylfaen" w:hAnsi="Sylfaen"/>
          <w:sz w:val="22"/>
          <w:szCs w:val="22"/>
          <w:lang w:val="ka-GE"/>
        </w:rPr>
      </w:pPr>
      <w:r w:rsidRPr="002D0C45">
        <w:rPr>
          <w:rFonts w:ascii="Sylfaen" w:hAnsi="Sylfaen"/>
          <w:sz w:val="22"/>
          <w:szCs w:val="22"/>
          <w:lang w:val="ka-GE"/>
        </w:rPr>
        <w:t>შესაბამისობის 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Fu,m [N-</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არითმეტიკული</w:t>
      </w:r>
      <w:r w:rsidRPr="002D0C45">
        <w:rPr>
          <w:rFonts w:ascii="Sylfaen" w:hAnsi="Sylfaen"/>
          <w:sz w:val="22"/>
          <w:szCs w:val="22"/>
          <w:lang w:val="ka-GE"/>
        </w:rPr>
        <w:t xml:space="preserve"> </w:t>
      </w:r>
      <w:r w:rsidRPr="002D0C45">
        <w:rPr>
          <w:rFonts w:ascii="Sylfaen" w:hAnsi="Sylfaen" w:cs="Sylfaen"/>
          <w:sz w:val="22"/>
          <w:szCs w:val="22"/>
          <w:lang w:val="ka-GE"/>
        </w:rPr>
        <w:t>საშუალო</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Fu,C [N-</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განტოლების</w:t>
      </w:r>
      <w:r w:rsidRPr="002D0C45">
        <w:rPr>
          <w:rFonts w:ascii="Sylfaen" w:hAnsi="Sylfaen"/>
          <w:sz w:val="22"/>
          <w:szCs w:val="22"/>
          <w:lang w:val="ka-GE"/>
        </w:rPr>
        <w:t xml:space="preserve"> (ო.1) </w:t>
      </w:r>
      <w:r w:rsidRPr="002D0C45">
        <w:rPr>
          <w:rFonts w:ascii="Sylfaen" w:hAnsi="Sylfaen" w:cs="Sylfaen"/>
          <w:sz w:val="22"/>
          <w:szCs w:val="22"/>
          <w:lang w:val="ka-GE"/>
        </w:rPr>
        <w:t>მიხედვით</w:t>
      </w:r>
      <w:r w:rsidRPr="002D0C45">
        <w:rPr>
          <w:rFonts w:ascii="Sylfaen" w:hAnsi="Sylfaen"/>
          <w:sz w:val="22"/>
          <w:szCs w:val="22"/>
          <w:lang w:val="ka-GE"/>
        </w:rPr>
        <w:t xml:space="preserve"> </w:t>
      </w:r>
      <w:r w:rsidRPr="002D0C45">
        <w:rPr>
          <w:rFonts w:ascii="Sylfaen" w:hAnsi="Sylfaen" w:cs="Sylfaen"/>
          <w:sz w:val="22"/>
          <w:szCs w:val="22"/>
          <w:lang w:val="ka-GE"/>
        </w:rPr>
        <w:t>დამახასიათებელი</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მნიშვნელობა</w:t>
      </w:r>
      <w:r w:rsidRPr="002D0C45">
        <w:rPr>
          <w:rFonts w:ascii="Sylfaen" w:hAnsi="Sylfaen"/>
          <w:sz w:val="22"/>
          <w:szCs w:val="22"/>
          <w:lang w:val="ka-GE"/>
        </w:rPr>
        <w:t>.</w:t>
      </w:r>
    </w:p>
    <w:p w14:paraId="61E31A87" w14:textId="2C7C2514" w:rsidR="004258F2" w:rsidRPr="002D0C45" w:rsidRDefault="004258F2" w:rsidP="004258F2">
      <w:pPr>
        <w:pStyle w:val="BodyText"/>
        <w:ind w:left="426" w:right="130"/>
        <w:jc w:val="both"/>
        <w:rPr>
          <w:rFonts w:ascii="Sylfaen" w:hAnsi="Sylfaen"/>
          <w:sz w:val="22"/>
          <w:szCs w:val="22"/>
          <w:lang w:val="ka-GE"/>
        </w:rPr>
      </w:pPr>
      <w:r w:rsidRPr="002D0C45">
        <w:rPr>
          <w:rFonts w:ascii="Sylfaen" w:hAnsi="Sylfaen" w:cs="Sylfaen"/>
          <w:spacing w:val="-2"/>
          <w:sz w:val="22"/>
          <w:szCs w:val="22"/>
          <w:lang w:val="ka-GE"/>
        </w:rPr>
        <w:lastRenderedPageBreak/>
        <w:t>ამ</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მახასიათებლის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მნიშვნელობა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შეფასების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მეთოდი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ასევე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უნდა</w:t>
      </w:r>
      <w:r w:rsidRPr="002D0C45">
        <w:rPr>
          <w:rFonts w:ascii="Sylfaen" w:hAnsi="Sylfaen"/>
          <w:spacing w:val="-2"/>
          <w:sz w:val="22"/>
          <w:szCs w:val="22"/>
          <w:lang w:val="ka-GE"/>
        </w:rPr>
        <w:t xml:space="preserve"> </w:t>
      </w:r>
      <w:r w:rsidR="003E3502">
        <w:rPr>
          <w:rFonts w:ascii="Sylfaen" w:hAnsi="Sylfaen" w:cs="Sylfaen"/>
          <w:spacing w:val="-2"/>
          <w:sz w:val="22"/>
          <w:szCs w:val="22"/>
          <w:lang w:val="ka-GE"/>
        </w:rPr>
        <w:t>იქნე</w:t>
      </w:r>
      <w:r w:rsidRPr="002D0C45">
        <w:rPr>
          <w:rFonts w:ascii="Sylfaen" w:hAnsi="Sylfaen" w:cs="Sylfaen"/>
          <w:spacing w:val="-2"/>
          <w:sz w:val="22"/>
          <w:szCs w:val="22"/>
          <w:lang w:val="ka-GE"/>
        </w:rPr>
        <w:t>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გამოყენებული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შემდეგი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გამძლეობის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მახასიათებლებისთვის</w:t>
      </w:r>
      <w:r w:rsidRPr="002D0C45">
        <w:rPr>
          <w:rFonts w:ascii="Sylfaen" w:hAnsi="Sylfaen"/>
          <w:spacing w:val="-2"/>
          <w:sz w:val="22"/>
          <w:szCs w:val="22"/>
          <w:lang w:val="ka-GE"/>
        </w:rPr>
        <w:t>:</w:t>
      </w:r>
    </w:p>
    <w:p w14:paraId="607D87EE" w14:textId="77777777" w:rsidR="004258F2" w:rsidRPr="002D0C45" w:rsidRDefault="004258F2">
      <w:pPr>
        <w:pStyle w:val="ListParagraph"/>
        <w:numPr>
          <w:ilvl w:val="0"/>
          <w:numId w:val="99"/>
        </w:numPr>
        <w:tabs>
          <w:tab w:val="left" w:pos="786"/>
        </w:tabs>
        <w:spacing w:before="200"/>
        <w:ind w:right="130"/>
        <w:contextualSpacing w:val="0"/>
        <w:jc w:val="both"/>
        <w:rPr>
          <w:rFonts w:ascii="Sylfaen" w:hAnsi="Sylfaen"/>
          <w:lang w:val="ka-GE"/>
        </w:rPr>
      </w:pPr>
      <w:r w:rsidRPr="002D0C45">
        <w:rPr>
          <w:rFonts w:ascii="Sylfaen" w:hAnsi="Sylfaen" w:cs="Sylfaen"/>
          <w:spacing w:val="-2"/>
          <w:lang w:val="ka-GE"/>
        </w:rPr>
        <w:t>გაყინვა</w:t>
      </w:r>
      <w:r w:rsidRPr="002D0C45">
        <w:rPr>
          <w:rFonts w:ascii="Sylfaen" w:hAnsi="Sylfaen"/>
          <w:spacing w:val="-2"/>
          <w:lang w:val="ka-GE"/>
        </w:rPr>
        <w:t>-</w:t>
      </w:r>
      <w:r w:rsidRPr="002D0C45">
        <w:rPr>
          <w:rFonts w:ascii="Sylfaen" w:hAnsi="Sylfaen" w:cs="Sylfaen"/>
          <w:spacing w:val="-2"/>
          <w:lang w:val="ka-GE"/>
        </w:rPr>
        <w:t>დნობისადმი</w:t>
      </w:r>
      <w:r w:rsidRPr="002D0C45">
        <w:rPr>
          <w:rFonts w:ascii="Sylfaen" w:hAnsi="Sylfaen"/>
          <w:spacing w:val="-2"/>
          <w:lang w:val="ka-GE"/>
        </w:rPr>
        <w:t xml:space="preserve"> </w:t>
      </w:r>
      <w:r w:rsidRPr="002D0C45">
        <w:rPr>
          <w:rFonts w:ascii="Sylfaen" w:hAnsi="Sylfaen" w:cs="Sylfaen"/>
          <w:spacing w:val="-2"/>
          <w:lang w:val="ka-GE"/>
        </w:rPr>
        <w:t>მდგრადობა</w:t>
      </w:r>
      <w:r w:rsidRPr="002D0C45">
        <w:rPr>
          <w:rFonts w:ascii="Sylfaen" w:hAnsi="Sylfaen"/>
          <w:spacing w:val="-2"/>
          <w:lang w:val="ka-GE"/>
        </w:rPr>
        <w:t xml:space="preserve">. </w:t>
      </w:r>
      <w:r w:rsidRPr="002D0C45">
        <w:rPr>
          <w:rFonts w:ascii="Sylfaen" w:hAnsi="Sylfaen" w:cs="Sylfaen"/>
          <w:spacing w:val="-2"/>
          <w:lang w:val="ka-GE"/>
        </w:rPr>
        <w:t>იხილეთ</w:t>
      </w:r>
      <w:r w:rsidRPr="002D0C45">
        <w:rPr>
          <w:rFonts w:ascii="Sylfaen" w:hAnsi="Sylfaen"/>
          <w:spacing w:val="-2"/>
          <w:lang w:val="ka-GE"/>
        </w:rPr>
        <w:t xml:space="preserve"> </w:t>
      </w:r>
      <w:r w:rsidRPr="002D0C45">
        <w:rPr>
          <w:rFonts w:ascii="Sylfaen" w:hAnsi="Sylfaen" w:cs="Sylfaen"/>
          <w:spacing w:val="-2"/>
          <w:lang w:val="ka-GE"/>
        </w:rPr>
        <w:t>პუნქტი</w:t>
      </w:r>
      <w:r w:rsidRPr="002D0C45">
        <w:rPr>
          <w:rFonts w:ascii="Sylfaen" w:hAnsi="Sylfaen"/>
          <w:spacing w:val="-2"/>
          <w:lang w:val="ka-GE"/>
        </w:rPr>
        <w:t xml:space="preserve"> 2.2.16.3.</w:t>
      </w:r>
    </w:p>
    <w:p w14:paraId="4AD49BF6" w14:textId="77777777" w:rsidR="004258F2" w:rsidRPr="002D0C45" w:rsidRDefault="004258F2">
      <w:pPr>
        <w:pStyle w:val="ListParagraph"/>
        <w:numPr>
          <w:ilvl w:val="0"/>
          <w:numId w:val="99"/>
        </w:numPr>
        <w:tabs>
          <w:tab w:val="left" w:pos="786"/>
        </w:tabs>
        <w:spacing w:before="200"/>
        <w:ind w:right="130"/>
        <w:contextualSpacing w:val="0"/>
        <w:jc w:val="both"/>
        <w:rPr>
          <w:rFonts w:ascii="Sylfaen" w:hAnsi="Sylfaen"/>
          <w:lang w:val="ka-GE"/>
        </w:rPr>
      </w:pPr>
      <w:r w:rsidRPr="002D0C45">
        <w:rPr>
          <w:rFonts w:ascii="Sylfaen" w:hAnsi="Sylfaen" w:cs="Sylfaen"/>
          <w:spacing w:val="-2"/>
          <w:lang w:val="ka-GE"/>
        </w:rPr>
        <w:t>ქცევა</w:t>
      </w:r>
      <w:r w:rsidRPr="002D0C45">
        <w:rPr>
          <w:rFonts w:ascii="Sylfaen" w:hAnsi="Sylfaen"/>
          <w:spacing w:val="-2"/>
          <w:lang w:val="ka-GE"/>
        </w:rPr>
        <w:t xml:space="preserve"> </w:t>
      </w:r>
      <w:r w:rsidRPr="002D0C45">
        <w:rPr>
          <w:rFonts w:ascii="Sylfaen" w:hAnsi="Sylfaen" w:cs="Sylfaen"/>
          <w:spacing w:val="-2"/>
          <w:lang w:val="ka-GE"/>
        </w:rPr>
        <w:t>წყალში</w:t>
      </w:r>
      <w:r w:rsidRPr="002D0C45">
        <w:rPr>
          <w:rFonts w:ascii="Sylfaen" w:hAnsi="Sylfaen"/>
          <w:spacing w:val="-2"/>
          <w:lang w:val="ka-GE"/>
        </w:rPr>
        <w:t xml:space="preserve"> </w:t>
      </w:r>
      <w:r w:rsidRPr="002D0C45">
        <w:rPr>
          <w:rFonts w:ascii="Sylfaen" w:hAnsi="Sylfaen" w:cs="Sylfaen"/>
          <w:spacing w:val="-2"/>
          <w:lang w:val="ka-GE"/>
        </w:rPr>
        <w:t>ჩაძირვის</w:t>
      </w:r>
      <w:r w:rsidRPr="002D0C45">
        <w:rPr>
          <w:rFonts w:ascii="Sylfaen" w:hAnsi="Sylfaen"/>
          <w:spacing w:val="-2"/>
          <w:lang w:val="ka-GE"/>
        </w:rPr>
        <w:t xml:space="preserve"> </w:t>
      </w:r>
      <w:r w:rsidRPr="002D0C45">
        <w:rPr>
          <w:rFonts w:ascii="Sylfaen" w:hAnsi="Sylfaen" w:cs="Sylfaen"/>
          <w:spacing w:val="-2"/>
          <w:lang w:val="ka-GE"/>
        </w:rPr>
        <w:t>შემდეგ</w:t>
      </w:r>
      <w:r w:rsidRPr="002D0C45">
        <w:rPr>
          <w:rFonts w:ascii="Sylfaen" w:hAnsi="Sylfaen"/>
          <w:spacing w:val="-2"/>
          <w:lang w:val="ka-GE"/>
        </w:rPr>
        <w:t xml:space="preserve">. </w:t>
      </w:r>
      <w:r w:rsidRPr="002D0C45">
        <w:rPr>
          <w:rFonts w:ascii="Sylfaen" w:hAnsi="Sylfaen" w:cs="Sylfaen"/>
          <w:spacing w:val="-2"/>
          <w:lang w:val="ka-GE"/>
        </w:rPr>
        <w:t>იხილეთ</w:t>
      </w:r>
      <w:r w:rsidRPr="002D0C45">
        <w:rPr>
          <w:rFonts w:ascii="Sylfaen" w:hAnsi="Sylfaen"/>
          <w:spacing w:val="-2"/>
          <w:lang w:val="ka-GE"/>
        </w:rPr>
        <w:t xml:space="preserve"> </w:t>
      </w:r>
      <w:r w:rsidRPr="002D0C45">
        <w:rPr>
          <w:rFonts w:ascii="Sylfaen" w:hAnsi="Sylfaen" w:cs="Sylfaen"/>
          <w:spacing w:val="-2"/>
          <w:lang w:val="ka-GE"/>
        </w:rPr>
        <w:t>პუნქტი</w:t>
      </w:r>
      <w:r w:rsidRPr="002D0C45">
        <w:rPr>
          <w:rFonts w:ascii="Sylfaen" w:hAnsi="Sylfaen"/>
          <w:spacing w:val="-2"/>
          <w:lang w:val="ka-GE"/>
        </w:rPr>
        <w:t xml:space="preserve"> 2.2.16.4.</w:t>
      </w:r>
    </w:p>
    <w:p w14:paraId="597018CA" w14:textId="77777777" w:rsidR="004258F2" w:rsidRPr="002D0C45" w:rsidRDefault="004258F2" w:rsidP="004258F2">
      <w:pPr>
        <w:pStyle w:val="BodyText"/>
        <w:spacing w:before="13"/>
        <w:rPr>
          <w:rFonts w:ascii="Sylfaen" w:hAnsi="Sylfaen"/>
          <w:sz w:val="22"/>
          <w:szCs w:val="22"/>
          <w:lang w:val="ka-GE"/>
        </w:rPr>
      </w:pPr>
    </w:p>
    <w:p w14:paraId="3C73D0DA" w14:textId="77777777" w:rsidR="004258F2" w:rsidRPr="002D0C45" w:rsidRDefault="004258F2">
      <w:pPr>
        <w:pStyle w:val="ListParagraph"/>
        <w:numPr>
          <w:ilvl w:val="3"/>
          <w:numId w:val="143"/>
        </w:numPr>
        <w:tabs>
          <w:tab w:val="left" w:pos="1391"/>
        </w:tabs>
        <w:contextualSpacing w:val="0"/>
        <w:rPr>
          <w:rFonts w:ascii="Sylfaen" w:hAnsi="Sylfaen"/>
          <w:b/>
          <w:lang w:val="ka-GE"/>
        </w:rPr>
      </w:pPr>
      <w:bookmarkStart w:id="40" w:name="_bookmark43"/>
      <w:bookmarkEnd w:id="40"/>
      <w:r w:rsidRPr="002D0C45">
        <w:rPr>
          <w:rFonts w:ascii="Sylfaen" w:hAnsi="Sylfaen" w:cs="Sylfaen"/>
          <w:b/>
          <w:spacing w:val="-2"/>
          <w:lang w:val="ka-GE"/>
        </w:rPr>
        <w:t>ხანგრძლივი</w:t>
      </w:r>
      <w:r w:rsidRPr="002D0C45">
        <w:rPr>
          <w:rFonts w:ascii="Sylfaen" w:hAnsi="Sylfaen"/>
          <w:b/>
          <w:spacing w:val="-2"/>
          <w:lang w:val="ka-GE"/>
        </w:rPr>
        <w:t xml:space="preserve"> </w:t>
      </w:r>
      <w:r w:rsidRPr="002D0C45">
        <w:rPr>
          <w:rFonts w:ascii="Sylfaen" w:hAnsi="Sylfaen" w:cs="Sylfaen"/>
          <w:b/>
          <w:spacing w:val="-2"/>
          <w:lang w:val="ka-GE"/>
        </w:rPr>
        <w:t>ან</w:t>
      </w:r>
      <w:r w:rsidRPr="002D0C45">
        <w:rPr>
          <w:rFonts w:ascii="Sylfaen" w:hAnsi="Sylfaen"/>
          <w:b/>
          <w:spacing w:val="-2"/>
          <w:lang w:val="ka-GE"/>
        </w:rPr>
        <w:t xml:space="preserve"> </w:t>
      </w:r>
      <w:r w:rsidRPr="002D0C45">
        <w:rPr>
          <w:rFonts w:ascii="Sylfaen" w:hAnsi="Sylfaen" w:cs="Sylfaen"/>
          <w:b/>
          <w:spacing w:val="-2"/>
          <w:lang w:val="ka-GE"/>
        </w:rPr>
        <w:t>მუდმივი</w:t>
      </w:r>
      <w:r w:rsidRPr="002D0C45">
        <w:rPr>
          <w:rFonts w:ascii="Sylfaen" w:hAnsi="Sylfaen"/>
          <w:b/>
          <w:spacing w:val="-2"/>
          <w:lang w:val="ka-GE"/>
        </w:rPr>
        <w:t xml:space="preserve"> </w:t>
      </w:r>
      <w:r w:rsidRPr="002D0C45">
        <w:rPr>
          <w:rFonts w:ascii="Sylfaen" w:hAnsi="Sylfaen" w:cs="Sylfaen"/>
          <w:b/>
          <w:spacing w:val="-2"/>
          <w:lang w:val="ka-GE"/>
        </w:rPr>
        <w:t>მკვდარი</w:t>
      </w:r>
      <w:r w:rsidRPr="002D0C45">
        <w:rPr>
          <w:rFonts w:ascii="Sylfaen" w:hAnsi="Sylfaen"/>
          <w:b/>
          <w:spacing w:val="-2"/>
          <w:lang w:val="ka-GE"/>
        </w:rPr>
        <w:t xml:space="preserve"> </w:t>
      </w:r>
      <w:r w:rsidRPr="002D0C45">
        <w:rPr>
          <w:rFonts w:ascii="Sylfaen" w:hAnsi="Sylfaen" w:cs="Sylfaen"/>
          <w:b/>
          <w:spacing w:val="-2"/>
          <w:lang w:val="ka-GE"/>
        </w:rPr>
        <w:t>დატვირთვისადმი</w:t>
      </w:r>
      <w:r w:rsidRPr="002D0C45">
        <w:rPr>
          <w:rFonts w:ascii="Sylfaen" w:hAnsi="Sylfaen"/>
          <w:b/>
          <w:spacing w:val="-2"/>
          <w:lang w:val="ka-GE"/>
        </w:rPr>
        <w:t xml:space="preserve"> </w:t>
      </w:r>
      <w:r w:rsidRPr="002D0C45">
        <w:rPr>
          <w:rFonts w:ascii="Sylfaen" w:hAnsi="Sylfaen" w:cs="Sylfaen"/>
          <w:b/>
          <w:spacing w:val="-2"/>
          <w:lang w:val="ka-GE"/>
        </w:rPr>
        <w:t xml:space="preserve">მდგრადობა </w:t>
      </w:r>
      <w:r w:rsidRPr="002D0C45">
        <w:rPr>
          <w:rFonts w:ascii="Sylfaen" w:hAnsi="Sylfaen"/>
          <w:b/>
          <w:spacing w:val="-2"/>
          <w:lang w:val="ka-GE"/>
        </w:rPr>
        <w:t>(</w:t>
      </w:r>
      <w:r w:rsidRPr="002D0C45">
        <w:rPr>
          <w:rFonts w:ascii="Sylfaen" w:hAnsi="Sylfaen" w:cs="Sylfaen"/>
          <w:b/>
          <w:spacing w:val="-2"/>
          <w:lang w:val="ka-GE"/>
        </w:rPr>
        <w:t>ცოცვის</w:t>
      </w:r>
      <w:r w:rsidRPr="002D0C45">
        <w:rPr>
          <w:rFonts w:ascii="Sylfaen" w:hAnsi="Sylfaen"/>
          <w:b/>
          <w:spacing w:val="-2"/>
          <w:lang w:val="ka-GE"/>
        </w:rPr>
        <w:t xml:space="preserve"> </w:t>
      </w:r>
      <w:r w:rsidRPr="002D0C45">
        <w:rPr>
          <w:rFonts w:ascii="Sylfaen" w:hAnsi="Sylfaen" w:cs="Sylfaen"/>
          <w:b/>
          <w:spacing w:val="-2"/>
          <w:lang w:val="ka-GE"/>
        </w:rPr>
        <w:t>ტესტი</w:t>
      </w:r>
      <w:r w:rsidRPr="002D0C45">
        <w:rPr>
          <w:rFonts w:ascii="Sylfaen" w:hAnsi="Sylfaen"/>
          <w:b/>
          <w:spacing w:val="-2"/>
          <w:lang w:val="ka-GE"/>
        </w:rPr>
        <w:t>)</w:t>
      </w:r>
    </w:p>
    <w:p w14:paraId="4220225F" w14:textId="77777777" w:rsidR="004258F2" w:rsidRPr="002D0C45" w:rsidRDefault="004258F2" w:rsidP="004258F2">
      <w:pPr>
        <w:pStyle w:val="BodyText"/>
        <w:spacing w:before="118"/>
        <w:ind w:left="426" w:right="220"/>
        <w:jc w:val="both"/>
        <w:rPr>
          <w:rFonts w:ascii="Sylfaen" w:hAnsi="Sylfaen"/>
          <w:sz w:val="22"/>
          <w:szCs w:val="22"/>
          <w:lang w:val="ka-GE"/>
        </w:rPr>
      </w:pPr>
      <w:r w:rsidRPr="002D0C45">
        <w:rPr>
          <w:rFonts w:ascii="Sylfaen" w:hAnsi="Sylfaen" w:cs="Sylfaen"/>
          <w:sz w:val="22"/>
          <w:szCs w:val="22"/>
          <w:lang w:val="ka-GE"/>
        </w:rPr>
        <w:t>ეს</w:t>
      </w:r>
      <w:r w:rsidRPr="002D0C45">
        <w:rPr>
          <w:rFonts w:ascii="Sylfaen" w:hAnsi="Sylfaen"/>
          <w:sz w:val="22"/>
          <w:szCs w:val="22"/>
          <w:lang w:val="ka-GE"/>
        </w:rPr>
        <w:t xml:space="preserve"> </w:t>
      </w:r>
      <w:r w:rsidRPr="002D0C45">
        <w:rPr>
          <w:rFonts w:ascii="Sylfaen" w:hAnsi="Sylfaen" w:cs="Sylfaen"/>
          <w:sz w:val="22"/>
          <w:szCs w:val="22"/>
          <w:lang w:val="ka-GE"/>
        </w:rPr>
        <w:t>მახასიათებელი</w:t>
      </w:r>
      <w:r w:rsidRPr="002D0C45">
        <w:rPr>
          <w:rFonts w:ascii="Sylfaen" w:hAnsi="Sylfaen"/>
          <w:sz w:val="22"/>
          <w:szCs w:val="22"/>
          <w:lang w:val="ka-GE"/>
        </w:rPr>
        <w:t xml:space="preserve"> </w:t>
      </w:r>
      <w:r w:rsidRPr="002D0C45">
        <w:rPr>
          <w:rFonts w:ascii="Sylfaen" w:hAnsi="Sylfaen" w:cs="Sylfaen"/>
          <w:sz w:val="22"/>
          <w:szCs w:val="22"/>
          <w:lang w:val="ka-GE"/>
        </w:rPr>
        <w:t>ეხება</w:t>
      </w:r>
      <w:r w:rsidRPr="002D0C45">
        <w:rPr>
          <w:rFonts w:ascii="Sylfaen" w:hAnsi="Sylfaen"/>
          <w:sz w:val="22"/>
          <w:szCs w:val="22"/>
          <w:lang w:val="ka-GE"/>
        </w:rPr>
        <w:t xml:space="preserve"> </w:t>
      </w:r>
      <w:r w:rsidRPr="002D0C45">
        <w:rPr>
          <w:rFonts w:ascii="Sylfaen" w:hAnsi="Sylfaen" w:cs="Sylfaen"/>
          <w:sz w:val="22"/>
          <w:szCs w:val="22"/>
          <w:lang w:val="ka-GE"/>
        </w:rPr>
        <w:t>მხოლოდ</w:t>
      </w:r>
      <w:r w:rsidRPr="002D0C45">
        <w:rPr>
          <w:rFonts w:ascii="Sylfaen" w:hAnsi="Sylfaen"/>
          <w:sz w:val="22"/>
          <w:szCs w:val="22"/>
          <w:lang w:val="ka-GE"/>
        </w:rPr>
        <w:t xml:space="preserve"> </w:t>
      </w:r>
      <w:r w:rsidRPr="002D0C45">
        <w:rPr>
          <w:rFonts w:ascii="Sylfaen" w:hAnsi="Sylfaen" w:cs="Sylfaen"/>
          <w:sz w:val="22"/>
          <w:szCs w:val="22"/>
          <w:lang w:val="ka-GE"/>
        </w:rPr>
        <w:t>იმ</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ნაკრებებს</w:t>
      </w:r>
      <w:r w:rsidRPr="002D0C45">
        <w:rPr>
          <w:rFonts w:ascii="Sylfaen" w:hAnsi="Sylfaen"/>
          <w:sz w:val="22"/>
          <w:szCs w:val="22"/>
          <w:lang w:val="ka-GE"/>
        </w:rPr>
        <w:t xml:space="preserve">, </w:t>
      </w:r>
      <w:r w:rsidRPr="002D0C45">
        <w:rPr>
          <w:rFonts w:ascii="Sylfaen" w:hAnsi="Sylfaen" w:cs="Sylfaen"/>
          <w:sz w:val="22"/>
          <w:szCs w:val="22"/>
          <w:lang w:val="ka-GE"/>
        </w:rPr>
        <w:t>რომლებიც</w:t>
      </w:r>
      <w:r w:rsidRPr="002D0C45">
        <w:rPr>
          <w:rFonts w:ascii="Sylfaen" w:hAnsi="Sylfaen"/>
          <w:sz w:val="22"/>
          <w:szCs w:val="22"/>
          <w:lang w:val="ka-GE"/>
        </w:rPr>
        <w:t xml:space="preserve"> </w:t>
      </w:r>
      <w:r w:rsidRPr="002D0C45">
        <w:rPr>
          <w:rFonts w:ascii="Sylfaen" w:hAnsi="Sylfaen" w:cs="Sylfaen"/>
          <w:sz w:val="22"/>
          <w:szCs w:val="22"/>
          <w:lang w:val="ka-GE"/>
        </w:rPr>
        <w:t>შეიცავს</w:t>
      </w:r>
      <w:r w:rsidRPr="002D0C45">
        <w:rPr>
          <w:rFonts w:ascii="Sylfaen" w:hAnsi="Sylfaen"/>
          <w:sz w:val="22"/>
          <w:szCs w:val="22"/>
          <w:lang w:val="ka-GE"/>
        </w:rPr>
        <w:t xml:space="preserve"> </w:t>
      </w:r>
      <w:r w:rsidRPr="002D0C45">
        <w:rPr>
          <w:rFonts w:ascii="Sylfaen" w:hAnsi="Sylfaen" w:cs="Sylfaen"/>
          <w:sz w:val="22"/>
          <w:szCs w:val="22"/>
          <w:lang w:val="ka-GE"/>
        </w:rPr>
        <w:t>დახრილ</w:t>
      </w:r>
      <w:r w:rsidRPr="002D0C45">
        <w:rPr>
          <w:rFonts w:ascii="Sylfaen" w:hAnsi="Sylfaen"/>
          <w:sz w:val="22"/>
          <w:szCs w:val="22"/>
          <w:lang w:val="ka-GE"/>
        </w:rPr>
        <w:t xml:space="preserve"> </w:t>
      </w:r>
      <w:r w:rsidRPr="002D0C45">
        <w:rPr>
          <w:rFonts w:ascii="Sylfaen" w:hAnsi="Sylfaen" w:cs="Sylfaen"/>
          <w:sz w:val="22"/>
          <w:szCs w:val="22"/>
          <w:lang w:val="ka-GE"/>
        </w:rPr>
        <w:t>ზედაპირებს</w:t>
      </w:r>
      <w:r w:rsidRPr="002D0C45">
        <w:rPr>
          <w:rFonts w:ascii="Sylfaen" w:hAnsi="Sylfaen"/>
          <w:sz w:val="22"/>
          <w:szCs w:val="22"/>
          <w:lang w:val="ka-GE"/>
        </w:rPr>
        <w:t>/</w:t>
      </w:r>
      <w:r w:rsidRPr="002D0C45">
        <w:rPr>
          <w:rFonts w:ascii="Sylfaen" w:hAnsi="Sylfaen" w:cs="Sylfaen"/>
          <w:sz w:val="22"/>
          <w:szCs w:val="22"/>
          <w:lang w:val="ka-GE"/>
        </w:rPr>
        <w:t>ჰორიზონტალურ</w:t>
      </w:r>
      <w:r w:rsidRPr="002D0C45">
        <w:rPr>
          <w:rFonts w:ascii="Sylfaen" w:hAnsi="Sylfaen"/>
          <w:sz w:val="22"/>
          <w:szCs w:val="22"/>
          <w:lang w:val="ka-GE"/>
        </w:rPr>
        <w:t xml:space="preserve"> </w:t>
      </w:r>
      <w:r w:rsidRPr="002D0C45">
        <w:rPr>
          <w:rFonts w:ascii="Sylfaen" w:hAnsi="Sylfaen" w:cs="Sylfaen"/>
          <w:sz w:val="22"/>
          <w:szCs w:val="22"/>
          <w:lang w:val="ka-GE"/>
        </w:rPr>
        <w:t>ზედაპირებს</w:t>
      </w:r>
      <w:r w:rsidRPr="002D0C45">
        <w:rPr>
          <w:rFonts w:ascii="Sylfaen" w:hAnsi="Sylfaen"/>
          <w:sz w:val="22"/>
          <w:szCs w:val="22"/>
          <w:lang w:val="ka-GE"/>
        </w:rPr>
        <w:t xml:space="preserve"> </w:t>
      </w:r>
      <w:r w:rsidRPr="002D0C45">
        <w:rPr>
          <w:rFonts w:ascii="Sylfaen" w:hAnsi="Sylfaen" w:cs="Sylfaen"/>
          <w:sz w:val="22"/>
          <w:szCs w:val="22"/>
          <w:lang w:val="ka-GE"/>
        </w:rPr>
        <w:t>გარე</w:t>
      </w:r>
      <w:r w:rsidRPr="002D0C45">
        <w:rPr>
          <w:rFonts w:ascii="Sylfaen" w:hAnsi="Sylfaen"/>
          <w:sz w:val="22"/>
          <w:szCs w:val="22"/>
          <w:lang w:val="ka-GE"/>
        </w:rPr>
        <w:t xml:space="preserve"> </w:t>
      </w:r>
      <w:r w:rsidRPr="002D0C45">
        <w:rPr>
          <w:rFonts w:ascii="Sylfaen" w:hAnsi="Sylfaen" w:cs="Sylfaen"/>
          <w:sz w:val="22"/>
          <w:szCs w:val="22"/>
          <w:lang w:val="ka-GE"/>
        </w:rPr>
        <w:t>ჭერებში</w:t>
      </w:r>
      <w:r w:rsidRPr="002D0C45">
        <w:rPr>
          <w:rFonts w:ascii="Sylfaen" w:hAnsi="Sylfaen"/>
          <w:sz w:val="22"/>
          <w:szCs w:val="22"/>
          <w:lang w:val="ka-GE"/>
        </w:rPr>
        <w:t xml:space="preserve">, </w:t>
      </w:r>
      <w:r w:rsidRPr="002D0C45">
        <w:rPr>
          <w:rFonts w:ascii="Sylfaen" w:hAnsi="Sylfaen" w:cs="Sylfaen"/>
          <w:sz w:val="22"/>
          <w:szCs w:val="22"/>
          <w:lang w:val="ka-GE"/>
        </w:rPr>
        <w:t>კარნიზებში</w:t>
      </w:r>
      <w:r w:rsidRPr="002D0C45">
        <w:rPr>
          <w:rFonts w:ascii="Sylfaen" w:hAnsi="Sylfaen"/>
          <w:sz w:val="22"/>
          <w:szCs w:val="22"/>
          <w:lang w:val="ka-GE"/>
        </w:rPr>
        <w:t xml:space="preserve">, </w:t>
      </w:r>
      <w:r w:rsidRPr="002D0C45">
        <w:rPr>
          <w:rFonts w:ascii="Sylfaen" w:hAnsi="Sylfaen" w:cs="Sylfaen"/>
          <w:sz w:val="22"/>
          <w:szCs w:val="22"/>
          <w:lang w:val="ka-GE"/>
        </w:rPr>
        <w:t>მაგრამ</w:t>
      </w:r>
      <w:r w:rsidRPr="002D0C45">
        <w:rPr>
          <w:rFonts w:ascii="Sylfaen" w:hAnsi="Sylfaen"/>
          <w:sz w:val="22"/>
          <w:szCs w:val="22"/>
          <w:lang w:val="ka-GE"/>
        </w:rPr>
        <w:t xml:space="preserve"> </w:t>
      </w:r>
      <w:r w:rsidRPr="002D0C45">
        <w:rPr>
          <w:rFonts w:ascii="Sylfaen" w:hAnsi="Sylfaen" w:cs="Sylfaen"/>
          <w:sz w:val="22"/>
          <w:szCs w:val="22"/>
          <w:lang w:val="ka-GE"/>
        </w:rPr>
        <w:t>არა</w:t>
      </w:r>
      <w:r w:rsidRPr="002D0C45">
        <w:rPr>
          <w:rFonts w:ascii="Sylfaen" w:hAnsi="Sylfaen"/>
          <w:sz w:val="22"/>
          <w:szCs w:val="22"/>
          <w:lang w:val="ka-GE"/>
        </w:rPr>
        <w:t xml:space="preserve"> </w:t>
      </w:r>
      <w:r w:rsidRPr="002D0C45">
        <w:rPr>
          <w:rFonts w:ascii="Sylfaen" w:hAnsi="Sylfaen" w:cs="Sylfaen"/>
          <w:sz w:val="22"/>
          <w:szCs w:val="22"/>
          <w:lang w:val="ka-GE"/>
        </w:rPr>
        <w:t>სახურავებში</w:t>
      </w:r>
      <w:r w:rsidRPr="002D0C45">
        <w:rPr>
          <w:rFonts w:ascii="Sylfaen" w:hAnsi="Sylfaen"/>
          <w:sz w:val="22"/>
          <w:szCs w:val="22"/>
          <w:lang w:val="ka-GE"/>
        </w:rPr>
        <w:t xml:space="preserve"> </w:t>
      </w:r>
      <w:r w:rsidRPr="002D0C45">
        <w:rPr>
          <w:rFonts w:ascii="Sylfaen" w:hAnsi="Sylfaen" w:cs="Sylfaen"/>
          <w:sz w:val="22"/>
          <w:szCs w:val="22"/>
          <w:lang w:val="ka-GE"/>
        </w:rPr>
        <w:t>გამოსაყენებლად</w:t>
      </w:r>
      <w:r w:rsidRPr="002D0C45">
        <w:rPr>
          <w:rFonts w:ascii="Sylfaen" w:hAnsi="Sylfaen"/>
          <w:sz w:val="22"/>
          <w:szCs w:val="22"/>
          <w:lang w:val="ka-GE"/>
        </w:rPr>
        <w:t>.</w:t>
      </w:r>
    </w:p>
    <w:p w14:paraId="65D374EB" w14:textId="77777777" w:rsidR="004258F2" w:rsidRPr="002D0C45" w:rsidRDefault="004258F2" w:rsidP="004258F2">
      <w:pPr>
        <w:pStyle w:val="BodyText"/>
        <w:ind w:left="426" w:right="220"/>
        <w:jc w:val="both"/>
        <w:rPr>
          <w:rFonts w:ascii="Sylfaen" w:hAnsi="Sylfaen"/>
          <w:sz w:val="22"/>
          <w:szCs w:val="22"/>
          <w:lang w:val="ka-GE"/>
        </w:rPr>
      </w:pP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ელემენტების</w:t>
      </w:r>
      <w:r w:rsidRPr="002D0C45">
        <w:rPr>
          <w:rFonts w:ascii="Sylfaen" w:hAnsi="Sylfaen"/>
          <w:sz w:val="22"/>
          <w:szCs w:val="22"/>
          <w:lang w:val="ka-GE"/>
        </w:rPr>
        <w:t xml:space="preserve"> </w:t>
      </w:r>
      <w:r w:rsidRPr="002D0C45">
        <w:rPr>
          <w:rFonts w:ascii="Sylfaen" w:hAnsi="Sylfaen" w:cs="Sylfaen"/>
          <w:sz w:val="22"/>
          <w:szCs w:val="22"/>
          <w:lang w:val="ka-GE"/>
        </w:rPr>
        <w:t>გამძლეობა</w:t>
      </w:r>
      <w:r w:rsidRPr="002D0C45">
        <w:rPr>
          <w:rFonts w:ascii="Sylfaen" w:hAnsi="Sylfaen"/>
          <w:sz w:val="22"/>
          <w:szCs w:val="22"/>
          <w:lang w:val="ka-GE"/>
        </w:rPr>
        <w:t xml:space="preserve"> </w:t>
      </w:r>
      <w:r w:rsidRPr="002D0C45">
        <w:rPr>
          <w:rFonts w:ascii="Sylfaen" w:hAnsi="Sylfaen" w:cs="Sylfaen"/>
          <w:sz w:val="22"/>
          <w:szCs w:val="22"/>
          <w:lang w:val="ka-GE"/>
        </w:rPr>
        <w:t>ხანგრძლივი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მუდმივი</w:t>
      </w:r>
      <w:r w:rsidRPr="002D0C45">
        <w:rPr>
          <w:rFonts w:ascii="Sylfaen" w:hAnsi="Sylfaen"/>
          <w:sz w:val="22"/>
          <w:szCs w:val="22"/>
          <w:lang w:val="ka-GE"/>
        </w:rPr>
        <w:t xml:space="preserve"> </w:t>
      </w:r>
      <w:r w:rsidRPr="002D0C45">
        <w:rPr>
          <w:rFonts w:ascii="Sylfaen" w:hAnsi="Sylfaen" w:cs="Sylfaen"/>
          <w:sz w:val="22"/>
          <w:szCs w:val="22"/>
          <w:lang w:val="ka-GE"/>
        </w:rPr>
        <w:t>მკვდარი</w:t>
      </w:r>
      <w:r w:rsidRPr="002D0C45">
        <w:rPr>
          <w:rFonts w:ascii="Sylfaen" w:hAnsi="Sylfaen"/>
          <w:sz w:val="22"/>
          <w:szCs w:val="22"/>
          <w:lang w:val="ka-GE"/>
        </w:rPr>
        <w:t xml:space="preserve"> </w:t>
      </w:r>
      <w:r w:rsidRPr="002D0C45">
        <w:rPr>
          <w:rFonts w:ascii="Sylfaen" w:hAnsi="Sylfaen" w:cs="Sylfaen"/>
          <w:sz w:val="22"/>
          <w:szCs w:val="22"/>
          <w:lang w:val="ka-GE"/>
        </w:rPr>
        <w:t>დატვირთვის</w:t>
      </w:r>
      <w:r w:rsidRPr="002D0C45">
        <w:rPr>
          <w:rFonts w:ascii="Sylfaen" w:hAnsi="Sylfaen"/>
          <w:sz w:val="22"/>
          <w:szCs w:val="22"/>
          <w:lang w:val="ka-GE"/>
        </w:rPr>
        <w:t xml:space="preserve"> </w:t>
      </w:r>
      <w:r w:rsidRPr="002D0C45">
        <w:rPr>
          <w:rFonts w:ascii="Sylfaen" w:hAnsi="Sylfaen" w:cs="Sylfaen"/>
          <w:sz w:val="22"/>
          <w:szCs w:val="22"/>
          <w:lang w:val="ka-GE"/>
        </w:rPr>
        <w:t>მიმართ</w:t>
      </w:r>
      <w:r w:rsidRPr="002D0C45">
        <w:rPr>
          <w:rFonts w:ascii="Sylfaen" w:hAnsi="Sylfaen"/>
          <w:sz w:val="22"/>
          <w:szCs w:val="22"/>
          <w:lang w:val="ka-GE"/>
        </w:rPr>
        <w:t xml:space="preserve"> (</w:t>
      </w:r>
      <w:r w:rsidRPr="002D0C45">
        <w:rPr>
          <w:rFonts w:ascii="Sylfaen" w:hAnsi="Sylfaen" w:cs="Sylfaen"/>
          <w:sz w:val="22"/>
          <w:szCs w:val="22"/>
          <w:lang w:val="ka-GE"/>
        </w:rPr>
        <w:t>ცოცვის</w:t>
      </w:r>
      <w:r w:rsidRPr="002D0C45">
        <w:rPr>
          <w:rFonts w:ascii="Sylfaen" w:hAnsi="Sylfaen"/>
          <w:sz w:val="22"/>
          <w:szCs w:val="22"/>
          <w:lang w:val="ka-GE"/>
        </w:rPr>
        <w:t xml:space="preserve"> </w:t>
      </w:r>
      <w:r w:rsidRPr="002D0C45">
        <w:rPr>
          <w:rFonts w:ascii="Sylfaen" w:hAnsi="Sylfaen" w:cs="Sylfaen"/>
          <w:sz w:val="22"/>
          <w:szCs w:val="22"/>
          <w:lang w:val="ka-GE"/>
        </w:rPr>
        <w:t>ტესტი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შემოწმდეს</w:t>
      </w:r>
      <w:r w:rsidRPr="002D0C45">
        <w:rPr>
          <w:rFonts w:ascii="Sylfaen" w:hAnsi="Sylfaen"/>
          <w:sz w:val="22"/>
          <w:szCs w:val="22"/>
          <w:lang w:val="ka-GE"/>
        </w:rPr>
        <w:t xml:space="preserve"> თ.2 </w:t>
      </w:r>
      <w:r w:rsidRPr="002D0C45">
        <w:rPr>
          <w:rFonts w:ascii="Sylfaen" w:hAnsi="Sylfaen" w:cs="Sylfaen"/>
          <w:sz w:val="22"/>
          <w:szCs w:val="22"/>
          <w:lang w:val="ka-GE"/>
        </w:rPr>
        <w:t>პუნქტში</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მეთოდის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w:t>
      </w:r>
    </w:p>
    <w:p w14:paraId="7C39567A" w14:textId="28C34F57" w:rsidR="004258F2" w:rsidRPr="002D0C45" w:rsidRDefault="004258F2" w:rsidP="004258F2">
      <w:pPr>
        <w:pStyle w:val="BodyText"/>
        <w:spacing w:before="202" w:line="237" w:lineRule="auto"/>
        <w:ind w:left="426" w:right="220"/>
        <w:jc w:val="both"/>
        <w:rPr>
          <w:rFonts w:ascii="Sylfaen" w:hAnsi="Sylfaen"/>
          <w:sz w:val="22"/>
          <w:szCs w:val="22"/>
          <w:lang w:val="ka-GE"/>
        </w:rPr>
      </w:pPr>
      <w:r w:rsidRPr="002D0C45">
        <w:rPr>
          <w:rFonts w:ascii="Sylfaen" w:hAnsi="Sylfaen"/>
          <w:sz w:val="22"/>
          <w:szCs w:val="22"/>
          <w:lang w:val="ka-GE"/>
        </w:rPr>
        <w:t xml:space="preserve">თ.2 </w:t>
      </w:r>
      <w:r w:rsidRPr="002D0C45">
        <w:rPr>
          <w:rFonts w:ascii="Sylfaen" w:hAnsi="Sylfaen" w:cs="Sylfaen"/>
          <w:sz w:val="22"/>
          <w:szCs w:val="22"/>
          <w:lang w:val="ka-GE"/>
        </w:rPr>
        <w:t>პუნქტის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ტესტირებისას</w:t>
      </w:r>
      <w:r w:rsidRPr="002D0C45">
        <w:rPr>
          <w:rFonts w:ascii="Sylfaen" w:hAnsi="Sylfaen"/>
          <w:sz w:val="22"/>
          <w:szCs w:val="22"/>
          <w:lang w:val="ka-GE"/>
        </w:rPr>
        <w:t xml:space="preserve"> </w:t>
      </w:r>
      <w:r w:rsidRPr="002D0C45">
        <w:rPr>
          <w:rFonts w:ascii="Sylfaen" w:hAnsi="Sylfaen" w:cs="Sylfaen"/>
          <w:sz w:val="22"/>
          <w:szCs w:val="22"/>
          <w:lang w:val="ka-GE"/>
        </w:rPr>
        <w:t>გათვალისწინებული</w:t>
      </w:r>
      <w:r w:rsidRPr="002D0C45">
        <w:rPr>
          <w:rFonts w:ascii="Sylfaen" w:hAnsi="Sylfaen"/>
          <w:sz w:val="22"/>
          <w:szCs w:val="22"/>
          <w:lang w:val="ka-GE"/>
        </w:rPr>
        <w:t xml:space="preserve"> </w:t>
      </w:r>
      <w:r w:rsidRPr="002D0C45">
        <w:rPr>
          <w:rFonts w:ascii="Sylfaen" w:hAnsi="Sylfaen" w:cs="Sylfaen"/>
          <w:sz w:val="22"/>
          <w:szCs w:val="22"/>
          <w:lang w:val="ka-GE"/>
        </w:rPr>
        <w:t>გაზომილი</w:t>
      </w:r>
      <w:r w:rsidRPr="002D0C45">
        <w:rPr>
          <w:rFonts w:ascii="Sylfaen" w:hAnsi="Sylfaen"/>
          <w:sz w:val="22"/>
          <w:szCs w:val="22"/>
          <w:lang w:val="ka-GE"/>
        </w:rPr>
        <w:t xml:space="preserve"> </w:t>
      </w:r>
      <w:r w:rsidRPr="002D0C45">
        <w:rPr>
          <w:rFonts w:ascii="Sylfaen" w:hAnsi="Sylfaen" w:cs="Sylfaen"/>
          <w:sz w:val="22"/>
          <w:szCs w:val="22"/>
          <w:lang w:val="ka-GE"/>
        </w:rPr>
        <w:t>გადაადგილება</w:t>
      </w:r>
      <w:r w:rsidRPr="002D0C45">
        <w:rPr>
          <w:rFonts w:ascii="Sylfaen" w:hAnsi="Sylfaen"/>
          <w:sz w:val="22"/>
          <w:szCs w:val="22"/>
          <w:lang w:val="ka-GE"/>
        </w:rPr>
        <w:t xml:space="preserve"> [</w:t>
      </w:r>
      <w:r w:rsidRPr="002D0C45">
        <w:rPr>
          <w:rFonts w:ascii="Sylfaen" w:hAnsi="Sylfaen" w:cs="Sylfaen"/>
          <w:sz w:val="22"/>
          <w:szCs w:val="22"/>
          <w:lang w:val="ka-GE"/>
        </w:rPr>
        <w:t>მმ</w:t>
      </w:r>
      <w:r w:rsidRPr="002D0C45">
        <w:rPr>
          <w:rFonts w:ascii="Sylfaen" w:hAnsi="Sylfaen"/>
          <w:sz w:val="22"/>
          <w:szCs w:val="22"/>
          <w:lang w:val="ka-GE"/>
        </w:rPr>
        <w:t>-</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საწყისი</w:t>
      </w:r>
      <w:r w:rsidRPr="002D0C45">
        <w:rPr>
          <w:rFonts w:ascii="Sylfaen" w:hAnsi="Sylfaen"/>
          <w:sz w:val="22"/>
          <w:szCs w:val="22"/>
          <w:lang w:val="ka-GE"/>
        </w:rPr>
        <w:t xml:space="preserve"> </w:t>
      </w:r>
      <w:r w:rsidRPr="002D0C45">
        <w:rPr>
          <w:rFonts w:ascii="Sylfaen" w:hAnsi="Sylfaen" w:cs="Sylfaen"/>
          <w:sz w:val="22"/>
          <w:szCs w:val="22"/>
          <w:lang w:val="ka-GE"/>
        </w:rPr>
        <w:t>დატვირთვისას</w:t>
      </w:r>
      <w:r w:rsidRPr="002D0C45">
        <w:rPr>
          <w:rFonts w:ascii="Sylfaen" w:hAnsi="Sylfaen"/>
          <w:sz w:val="22"/>
          <w:szCs w:val="22"/>
          <w:lang w:val="ka-GE"/>
        </w:rPr>
        <w:t xml:space="preserve"> (wload,0h), 2000 </w:t>
      </w:r>
      <w:r w:rsidRPr="002D0C45">
        <w:rPr>
          <w:rFonts w:ascii="Sylfaen" w:hAnsi="Sylfaen" w:cs="Sylfaen"/>
          <w:sz w:val="22"/>
          <w:szCs w:val="22"/>
          <w:lang w:val="ka-GE"/>
        </w:rPr>
        <w:t>საათის</w:t>
      </w:r>
      <w:r w:rsidRPr="002D0C45">
        <w:rPr>
          <w:rFonts w:ascii="Sylfaen" w:hAnsi="Sylfaen"/>
          <w:sz w:val="22"/>
          <w:szCs w:val="22"/>
          <w:lang w:val="ka-GE"/>
        </w:rPr>
        <w:t xml:space="preserve"> </w:t>
      </w:r>
      <w:r w:rsidRPr="002D0C45">
        <w:rPr>
          <w:rFonts w:ascii="Sylfaen" w:hAnsi="Sylfaen" w:cs="Sylfaen"/>
          <w:sz w:val="22"/>
          <w:szCs w:val="22"/>
          <w:lang w:val="ka-GE"/>
        </w:rPr>
        <w:t>დატვირთვისას</w:t>
      </w:r>
      <w:r w:rsidRPr="002D0C45">
        <w:rPr>
          <w:rFonts w:ascii="Sylfaen" w:hAnsi="Sylfaen"/>
          <w:sz w:val="22"/>
          <w:szCs w:val="22"/>
          <w:lang w:val="ka-GE"/>
        </w:rPr>
        <w:t xml:space="preserve"> (wload,2000h), </w:t>
      </w:r>
      <w:r w:rsidRPr="002D0C45">
        <w:rPr>
          <w:rFonts w:ascii="Sylfaen" w:hAnsi="Sylfaen" w:cs="Sylfaen"/>
          <w:sz w:val="22"/>
          <w:szCs w:val="22"/>
          <w:lang w:val="ka-GE"/>
        </w:rPr>
        <w:t>ნარჩენი</w:t>
      </w:r>
      <w:r w:rsidRPr="002D0C45">
        <w:rPr>
          <w:rFonts w:ascii="Sylfaen" w:hAnsi="Sylfaen"/>
          <w:sz w:val="22"/>
          <w:szCs w:val="22"/>
          <w:lang w:val="ka-GE"/>
        </w:rPr>
        <w:t xml:space="preserve"> (wresidual), </w:t>
      </w:r>
      <w:r w:rsidRPr="002D0C45">
        <w:rPr>
          <w:rFonts w:ascii="Sylfaen" w:hAnsi="Sylfaen" w:cs="Sylfaen"/>
          <w:sz w:val="22"/>
          <w:szCs w:val="22"/>
          <w:lang w:val="ka-GE"/>
        </w:rPr>
        <w:t>ცოცვის</w:t>
      </w:r>
      <w:r w:rsidRPr="002D0C45">
        <w:rPr>
          <w:rFonts w:ascii="Sylfaen" w:hAnsi="Sylfaen"/>
          <w:sz w:val="22"/>
          <w:szCs w:val="22"/>
          <w:lang w:val="ka-GE"/>
        </w:rPr>
        <w:t xml:space="preserve"> </w:t>
      </w:r>
      <w:r w:rsidRPr="002D0C45">
        <w:rPr>
          <w:rFonts w:ascii="Sylfaen" w:hAnsi="Sylfaen" w:cs="Sylfaen"/>
          <w:sz w:val="22"/>
          <w:szCs w:val="22"/>
          <w:lang w:val="ka-GE"/>
        </w:rPr>
        <w:t>კოეფიციენტი</w:t>
      </w:r>
      <w:r w:rsidRPr="002D0C45">
        <w:rPr>
          <w:rFonts w:ascii="Sylfaen" w:hAnsi="Sylfaen"/>
          <w:sz w:val="22"/>
          <w:szCs w:val="22"/>
          <w:lang w:val="ka-GE"/>
        </w:rPr>
        <w:t xml:space="preserve"> φ2000h [-], </w:t>
      </w:r>
      <w:r w:rsidRPr="002D0C45">
        <w:rPr>
          <w:rFonts w:ascii="Sylfaen" w:hAnsi="Sylfaen" w:cs="Sylfaen"/>
          <w:sz w:val="22"/>
          <w:szCs w:val="22"/>
          <w:lang w:val="ka-GE"/>
        </w:rPr>
        <w:t>გამოყენებული</w:t>
      </w:r>
      <w:r w:rsidRPr="002D0C45">
        <w:rPr>
          <w:rFonts w:ascii="Sylfaen" w:hAnsi="Sylfaen"/>
          <w:sz w:val="22"/>
          <w:szCs w:val="22"/>
          <w:lang w:val="ka-GE"/>
        </w:rPr>
        <w:t xml:space="preserve"> </w:t>
      </w:r>
      <w:r w:rsidRPr="002D0C45">
        <w:rPr>
          <w:rFonts w:ascii="Sylfaen" w:hAnsi="Sylfaen" w:cs="Sylfaen"/>
          <w:sz w:val="22"/>
          <w:szCs w:val="22"/>
          <w:lang w:val="ka-GE"/>
        </w:rPr>
        <w:t>დატვირთვა</w:t>
      </w:r>
      <w:r w:rsidRPr="002D0C45">
        <w:rPr>
          <w:rFonts w:ascii="Sylfaen" w:hAnsi="Sylfaen"/>
          <w:sz w:val="22"/>
          <w:szCs w:val="22"/>
          <w:lang w:val="ka-GE"/>
        </w:rPr>
        <w:t xml:space="preserve"> F [N]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დიაპაზონი</w:t>
      </w:r>
      <w:r w:rsidRPr="002D0C45">
        <w:rPr>
          <w:rFonts w:ascii="Sylfaen" w:hAnsi="Sylfaen"/>
          <w:sz w:val="22"/>
          <w:szCs w:val="22"/>
          <w:lang w:val="ka-GE"/>
        </w:rPr>
        <w:t xml:space="preserve"> Ls [</w:t>
      </w:r>
      <w:r w:rsidRPr="002D0C45">
        <w:rPr>
          <w:rFonts w:ascii="Sylfaen" w:hAnsi="Sylfaen" w:cs="Sylfaen"/>
          <w:sz w:val="22"/>
          <w:szCs w:val="22"/>
          <w:lang w:val="ka-GE"/>
        </w:rPr>
        <w:t>მმ</w:t>
      </w:r>
      <w:r w:rsidRPr="002D0C45">
        <w:rPr>
          <w:rFonts w:ascii="Sylfaen" w:hAnsi="Sylfaen"/>
          <w:sz w:val="22"/>
          <w:szCs w:val="22"/>
          <w:lang w:val="ka-GE"/>
        </w:rPr>
        <w:t>-</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შესაბამისობის დამადასტურებელ დოკუმენტ</w:t>
      </w:r>
      <w:r w:rsidRPr="002D0C45">
        <w:rPr>
          <w:rFonts w:ascii="Sylfaen" w:hAnsi="Sylfaen" w:cs="Sylfaen"/>
          <w:sz w:val="22"/>
          <w:szCs w:val="22"/>
          <w:lang w:val="ka-GE"/>
        </w:rPr>
        <w:t>ში</w:t>
      </w:r>
      <w:r w:rsidR="003E3502">
        <w:rPr>
          <w:rFonts w:ascii="Sylfaen" w:hAnsi="Sylfaen"/>
          <w:sz w:val="22"/>
          <w:szCs w:val="22"/>
          <w:lang w:val="ka-GE"/>
        </w:rPr>
        <w:t xml:space="preserve">. </w:t>
      </w:r>
    </w:p>
    <w:p w14:paraId="3EB770DE" w14:textId="77777777" w:rsidR="004258F2" w:rsidRPr="002D0C45" w:rsidRDefault="004258F2" w:rsidP="004258F2">
      <w:pPr>
        <w:pStyle w:val="BodyText"/>
        <w:spacing w:before="11"/>
        <w:ind w:right="220"/>
        <w:jc w:val="both"/>
        <w:rPr>
          <w:rFonts w:ascii="Sylfaen" w:hAnsi="Sylfaen"/>
          <w:sz w:val="22"/>
          <w:szCs w:val="22"/>
          <w:lang w:val="ka-GE"/>
        </w:rPr>
      </w:pPr>
    </w:p>
    <w:p w14:paraId="1E71D9E1" w14:textId="77777777" w:rsidR="004258F2" w:rsidRPr="002D0C45" w:rsidRDefault="004258F2">
      <w:pPr>
        <w:pStyle w:val="ListParagraph"/>
        <w:numPr>
          <w:ilvl w:val="3"/>
          <w:numId w:val="143"/>
        </w:numPr>
        <w:tabs>
          <w:tab w:val="left" w:pos="1391"/>
        </w:tabs>
        <w:ind w:right="220"/>
        <w:contextualSpacing w:val="0"/>
        <w:jc w:val="both"/>
        <w:rPr>
          <w:rFonts w:ascii="Sylfaen" w:hAnsi="Sylfaen"/>
          <w:b/>
          <w:lang w:val="ka-GE"/>
        </w:rPr>
      </w:pPr>
      <w:bookmarkStart w:id="41" w:name="_bookmark44"/>
      <w:bookmarkEnd w:id="41"/>
      <w:r w:rsidRPr="002D0C45">
        <w:rPr>
          <w:rFonts w:ascii="Sylfaen" w:hAnsi="Sylfaen"/>
          <w:b/>
          <w:spacing w:val="-2"/>
          <w:lang w:val="ka-GE"/>
        </w:rPr>
        <w:t>გაჭიმვის მიმართ მდგრადობა</w:t>
      </w:r>
    </w:p>
    <w:p w14:paraId="10C04F6D" w14:textId="77777777" w:rsidR="004258F2" w:rsidRPr="002D0C45" w:rsidRDefault="004258F2" w:rsidP="004258F2">
      <w:pPr>
        <w:pStyle w:val="BodyText"/>
        <w:spacing w:before="118"/>
        <w:ind w:left="426" w:right="220"/>
        <w:jc w:val="both"/>
        <w:rPr>
          <w:rFonts w:ascii="Sylfaen" w:hAnsi="Sylfaen"/>
          <w:sz w:val="22"/>
          <w:szCs w:val="22"/>
          <w:lang w:val="ka-GE"/>
        </w:rPr>
      </w:pPr>
      <w:r w:rsidRPr="002D0C45">
        <w:rPr>
          <w:rFonts w:ascii="Sylfaen" w:hAnsi="Sylfaen" w:cs="Sylfaen"/>
          <w:sz w:val="22"/>
          <w:szCs w:val="22"/>
          <w:lang w:val="ka-GE"/>
        </w:rPr>
        <w:t>ეს</w:t>
      </w:r>
      <w:r w:rsidRPr="002D0C45">
        <w:rPr>
          <w:rFonts w:ascii="Sylfaen" w:hAnsi="Sylfaen"/>
          <w:sz w:val="22"/>
          <w:szCs w:val="22"/>
          <w:lang w:val="ka-GE"/>
        </w:rPr>
        <w:t xml:space="preserve"> </w:t>
      </w:r>
      <w:r w:rsidRPr="002D0C45">
        <w:rPr>
          <w:rFonts w:ascii="Sylfaen" w:hAnsi="Sylfaen" w:cs="Sylfaen"/>
          <w:sz w:val="22"/>
          <w:szCs w:val="22"/>
          <w:lang w:val="ka-GE"/>
        </w:rPr>
        <w:t>მახასიათებელი</w:t>
      </w:r>
      <w:r w:rsidRPr="002D0C45">
        <w:rPr>
          <w:rFonts w:ascii="Sylfaen" w:hAnsi="Sylfaen"/>
          <w:sz w:val="22"/>
          <w:szCs w:val="22"/>
          <w:lang w:val="ka-GE"/>
        </w:rPr>
        <w:t xml:space="preserve"> </w:t>
      </w:r>
      <w:r w:rsidRPr="002D0C45">
        <w:rPr>
          <w:rFonts w:ascii="Sylfaen" w:hAnsi="Sylfaen" w:cs="Sylfaen"/>
          <w:sz w:val="22"/>
          <w:szCs w:val="22"/>
          <w:lang w:val="ka-GE"/>
        </w:rPr>
        <w:t>მხოლოდ</w:t>
      </w:r>
      <w:r w:rsidRPr="002D0C45">
        <w:rPr>
          <w:rFonts w:ascii="Sylfaen" w:hAnsi="Sylfaen"/>
          <w:sz w:val="22"/>
          <w:szCs w:val="22"/>
          <w:lang w:val="ka-GE"/>
        </w:rPr>
        <w:t xml:space="preserve"> ა, დ </w:t>
      </w:r>
      <w:r w:rsidRPr="002D0C45">
        <w:rPr>
          <w:rFonts w:ascii="Sylfaen" w:hAnsi="Sylfaen" w:cs="Sylfaen"/>
          <w:sz w:val="22"/>
          <w:szCs w:val="22"/>
          <w:lang w:val="ka-GE"/>
        </w:rPr>
        <w:t>და</w:t>
      </w:r>
      <w:r w:rsidRPr="002D0C45">
        <w:rPr>
          <w:rFonts w:ascii="Sylfaen" w:hAnsi="Sylfaen"/>
          <w:sz w:val="22"/>
          <w:szCs w:val="22"/>
          <w:lang w:val="ka-GE"/>
        </w:rPr>
        <w:t xml:space="preserve"> ე </w:t>
      </w:r>
      <w:r w:rsidRPr="002D0C45">
        <w:rPr>
          <w:rFonts w:ascii="Sylfaen" w:hAnsi="Sylfaen" w:cs="Sylfaen"/>
          <w:sz w:val="22"/>
          <w:szCs w:val="22"/>
          <w:lang w:val="ka-GE"/>
        </w:rPr>
        <w:t>ოჯახის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კომპლექტებისთვისაა</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ელემენტები</w:t>
      </w:r>
      <w:r w:rsidRPr="002D0C45">
        <w:rPr>
          <w:rFonts w:ascii="Sylfaen" w:hAnsi="Sylfaen"/>
          <w:sz w:val="22"/>
          <w:szCs w:val="22"/>
          <w:lang w:val="ka-GE"/>
        </w:rPr>
        <w:t xml:space="preserve">, </w:t>
      </w:r>
      <w:r w:rsidRPr="002D0C45">
        <w:rPr>
          <w:rFonts w:ascii="Sylfaen" w:hAnsi="Sylfaen" w:cs="Sylfaen"/>
          <w:sz w:val="22"/>
          <w:szCs w:val="22"/>
          <w:lang w:val="ka-GE"/>
        </w:rPr>
        <w:t>რომლებიც</w:t>
      </w:r>
      <w:r w:rsidRPr="002D0C45">
        <w:rPr>
          <w:rFonts w:ascii="Sylfaen" w:hAnsi="Sylfaen"/>
          <w:sz w:val="22"/>
          <w:szCs w:val="22"/>
          <w:lang w:val="ka-GE"/>
        </w:rPr>
        <w:t xml:space="preserve"> </w:t>
      </w:r>
      <w:r w:rsidRPr="002D0C45">
        <w:rPr>
          <w:rFonts w:ascii="Sylfaen" w:hAnsi="Sylfaen" w:cs="Sylfaen"/>
          <w:sz w:val="22"/>
          <w:szCs w:val="22"/>
          <w:lang w:val="ka-GE"/>
        </w:rPr>
        <w:t>გახვრეტილია</w:t>
      </w:r>
      <w:r w:rsidRPr="002D0C45">
        <w:rPr>
          <w:rFonts w:ascii="Sylfaen" w:hAnsi="Sylfaen"/>
          <w:sz w:val="22"/>
          <w:szCs w:val="22"/>
          <w:lang w:val="ka-GE"/>
        </w:rPr>
        <w:t xml:space="preserve"> ზუსტი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სამაგრებით</w:t>
      </w:r>
      <w:r w:rsidRPr="002D0C45">
        <w:rPr>
          <w:rFonts w:ascii="Sylfaen" w:hAnsi="Sylfaen"/>
          <w:sz w:val="22"/>
          <w:szCs w:val="22"/>
          <w:lang w:val="ka-GE"/>
        </w:rPr>
        <w:t xml:space="preserve">, </w:t>
      </w:r>
      <w:r w:rsidRPr="002D0C45">
        <w:rPr>
          <w:rFonts w:ascii="Sylfaen" w:hAnsi="Sylfaen" w:cs="Sylfaen"/>
          <w:sz w:val="22"/>
          <w:szCs w:val="22"/>
          <w:lang w:val="ka-GE"/>
        </w:rPr>
        <w:t>როგორიცაა</w:t>
      </w:r>
      <w:r w:rsidRPr="002D0C45">
        <w:rPr>
          <w:rFonts w:ascii="Sylfaen" w:hAnsi="Sylfaen"/>
          <w:sz w:val="22"/>
          <w:szCs w:val="22"/>
          <w:lang w:val="ka-GE"/>
        </w:rPr>
        <w:t xml:space="preserve"> </w:t>
      </w:r>
      <w:r w:rsidRPr="002D0C45">
        <w:rPr>
          <w:rFonts w:ascii="Sylfaen" w:hAnsi="Sylfaen" w:cs="Sylfaen"/>
          <w:sz w:val="22"/>
          <w:szCs w:val="22"/>
          <w:lang w:val="ka-GE"/>
        </w:rPr>
        <w:t>ხრახნები</w:t>
      </w:r>
      <w:r w:rsidRPr="002D0C45">
        <w:rPr>
          <w:rFonts w:ascii="Sylfaen" w:hAnsi="Sylfaen"/>
          <w:sz w:val="22"/>
          <w:szCs w:val="22"/>
          <w:lang w:val="ka-GE"/>
        </w:rPr>
        <w:t xml:space="preserve">, </w:t>
      </w:r>
      <w:r w:rsidRPr="002D0C45">
        <w:rPr>
          <w:rFonts w:ascii="Sylfaen" w:hAnsi="Sylfaen" w:cs="Sylfaen"/>
          <w:sz w:val="22"/>
          <w:szCs w:val="22"/>
          <w:lang w:val="ka-GE"/>
        </w:rPr>
        <w:t>მოქლონები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ლურსმნები</w:t>
      </w:r>
      <w:r w:rsidRPr="002D0C45">
        <w:rPr>
          <w:rFonts w:ascii="Sylfaen" w:hAnsi="Sylfaen"/>
          <w:sz w:val="22"/>
          <w:szCs w:val="22"/>
          <w:lang w:val="ka-GE"/>
        </w:rPr>
        <w:t>).</w:t>
      </w:r>
    </w:p>
    <w:p w14:paraId="3CB3D566" w14:textId="77777777" w:rsidR="004258F2" w:rsidRPr="002D0C45" w:rsidRDefault="004258F2" w:rsidP="004258F2">
      <w:pPr>
        <w:pStyle w:val="BodyText"/>
        <w:spacing w:before="201" w:line="448" w:lineRule="auto"/>
        <w:ind w:left="426" w:right="220"/>
        <w:jc w:val="both"/>
        <w:rPr>
          <w:rFonts w:ascii="Sylfaen" w:hAnsi="Sylfaen"/>
          <w:sz w:val="22"/>
          <w:szCs w:val="22"/>
          <w:lang w:val="ka-GE"/>
        </w:rPr>
      </w:pPr>
      <w:r w:rsidRPr="002D0C45">
        <w:rPr>
          <w:rFonts w:ascii="Sylfaen" w:hAnsi="Sylfaen" w:cs="Sylfaen"/>
          <w:sz w:val="22"/>
          <w:szCs w:val="22"/>
          <w:lang w:val="ka-GE"/>
        </w:rPr>
        <w:t>გაჭიმვის</w:t>
      </w:r>
      <w:r w:rsidRPr="002D0C45">
        <w:rPr>
          <w:rFonts w:ascii="Sylfaen" w:hAnsi="Sylfaen"/>
          <w:sz w:val="22"/>
          <w:szCs w:val="22"/>
          <w:lang w:val="ka-GE"/>
        </w:rPr>
        <w:t xml:space="preserve"> მიმართ </w:t>
      </w:r>
      <w:r w:rsidRPr="002D0C45">
        <w:rPr>
          <w:rFonts w:ascii="Sylfaen" w:hAnsi="Sylfaen" w:cs="Sylfaen"/>
          <w:sz w:val="22"/>
          <w:szCs w:val="22"/>
          <w:lang w:val="ka-GE"/>
        </w:rPr>
        <w:t>მდგრადობა</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შემოწმდეს</w:t>
      </w:r>
      <w:r w:rsidRPr="002D0C45">
        <w:rPr>
          <w:rFonts w:ascii="Sylfaen" w:hAnsi="Sylfaen"/>
          <w:sz w:val="22"/>
          <w:szCs w:val="22"/>
          <w:lang w:val="ka-GE"/>
        </w:rPr>
        <w:t xml:space="preserve"> ი.1 </w:t>
      </w:r>
      <w:r w:rsidRPr="002D0C45">
        <w:rPr>
          <w:rFonts w:ascii="Sylfaen" w:hAnsi="Sylfaen" w:cs="Sylfaen"/>
          <w:sz w:val="22"/>
          <w:szCs w:val="22"/>
          <w:lang w:val="ka-GE"/>
        </w:rPr>
        <w:t>პუნქტში</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მეთოდის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შემოწმდეს</w:t>
      </w:r>
      <w:r w:rsidRPr="002D0C45">
        <w:rPr>
          <w:rFonts w:ascii="Sylfaen" w:hAnsi="Sylfaen"/>
          <w:sz w:val="22"/>
          <w:szCs w:val="22"/>
          <w:lang w:val="ka-GE"/>
        </w:rPr>
        <w:t xml:space="preserve"> </w:t>
      </w:r>
      <w:r w:rsidRPr="002D0C45">
        <w:rPr>
          <w:rFonts w:ascii="Sylfaen" w:hAnsi="Sylfaen" w:cs="Sylfaen"/>
          <w:sz w:val="22"/>
          <w:szCs w:val="22"/>
          <w:lang w:val="ka-GE"/>
        </w:rPr>
        <w:t>სულ</w:t>
      </w:r>
      <w:r w:rsidRPr="002D0C45">
        <w:rPr>
          <w:rFonts w:ascii="Sylfaen" w:hAnsi="Sylfaen"/>
          <w:sz w:val="22"/>
          <w:szCs w:val="22"/>
          <w:lang w:val="ka-GE"/>
        </w:rPr>
        <w:t xml:space="preserve"> </w:t>
      </w:r>
      <w:r w:rsidRPr="002D0C45">
        <w:rPr>
          <w:rFonts w:ascii="Sylfaen" w:hAnsi="Sylfaen" w:cs="Sylfaen"/>
          <w:sz w:val="22"/>
          <w:szCs w:val="22"/>
          <w:lang w:val="ka-GE"/>
        </w:rPr>
        <w:t>მცირე</w:t>
      </w:r>
      <w:r w:rsidRPr="002D0C45">
        <w:rPr>
          <w:rFonts w:ascii="Sylfaen" w:hAnsi="Sylfaen"/>
          <w:sz w:val="22"/>
          <w:szCs w:val="22"/>
          <w:lang w:val="ka-GE"/>
        </w:rPr>
        <w:t xml:space="preserve"> </w:t>
      </w:r>
      <w:r w:rsidRPr="002D0C45">
        <w:rPr>
          <w:rFonts w:ascii="Sylfaen" w:hAnsi="Sylfaen" w:cs="Sylfaen"/>
          <w:sz w:val="22"/>
          <w:szCs w:val="22"/>
          <w:lang w:val="ka-GE"/>
        </w:rPr>
        <w:t xml:space="preserve">„ყველაზე ცუდი შემთხვევის სცენარი“ </w:t>
      </w:r>
      <w:r w:rsidRPr="002D0C45">
        <w:rPr>
          <w:rFonts w:ascii="Sylfaen" w:hAnsi="Sylfaen"/>
          <w:sz w:val="22"/>
          <w:szCs w:val="22"/>
          <w:lang w:val="ka-GE"/>
        </w:rPr>
        <w:t>(</w:t>
      </w:r>
      <w:r w:rsidRPr="002D0C45">
        <w:rPr>
          <w:rFonts w:ascii="Sylfaen" w:hAnsi="Sylfaen" w:cs="Sylfaen"/>
          <w:sz w:val="22"/>
          <w:szCs w:val="22"/>
          <w:lang w:val="ka-GE"/>
        </w:rPr>
        <w:t>მექანიკურად</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სუსტი</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w:t>
      </w:r>
      <w:r w:rsidRPr="002D0C45">
        <w:rPr>
          <w:rFonts w:ascii="Sylfaen" w:hAnsi="Sylfaen"/>
          <w:sz w:val="22"/>
          <w:szCs w:val="22"/>
          <w:lang w:val="ka-GE"/>
        </w:rPr>
        <w:t xml:space="preserve">, </w:t>
      </w:r>
      <w:r w:rsidRPr="002D0C45">
        <w:rPr>
          <w:rFonts w:ascii="Sylfaen" w:hAnsi="Sylfaen" w:cs="Sylfaen"/>
          <w:sz w:val="22"/>
          <w:szCs w:val="22"/>
          <w:lang w:val="ka-GE"/>
        </w:rPr>
        <w:t>იხილეთ</w:t>
      </w:r>
      <w:r w:rsidRPr="002D0C45">
        <w:rPr>
          <w:rFonts w:ascii="Sylfaen" w:hAnsi="Sylfaen"/>
          <w:sz w:val="22"/>
          <w:szCs w:val="22"/>
          <w:lang w:val="ka-GE"/>
        </w:rPr>
        <w:t xml:space="preserve"> ი.1.1 </w:t>
      </w:r>
      <w:r w:rsidRPr="002D0C45">
        <w:rPr>
          <w:rFonts w:ascii="Sylfaen" w:hAnsi="Sylfaen" w:cs="Sylfaen"/>
          <w:sz w:val="22"/>
          <w:szCs w:val="22"/>
          <w:lang w:val="ka-GE"/>
        </w:rPr>
        <w:t>პუნქტი</w:t>
      </w:r>
      <w:r w:rsidRPr="002D0C45">
        <w:rPr>
          <w:rFonts w:ascii="Sylfaen" w:hAnsi="Sylfaen"/>
          <w:sz w:val="22"/>
          <w:szCs w:val="22"/>
          <w:lang w:val="ka-GE"/>
        </w:rPr>
        <w:t>).</w:t>
      </w:r>
    </w:p>
    <w:p w14:paraId="5A0E8ADC" w14:textId="77777777" w:rsidR="004258F2" w:rsidRPr="002D0C45" w:rsidRDefault="004258F2" w:rsidP="004258F2">
      <w:pPr>
        <w:pStyle w:val="BodyText"/>
        <w:spacing w:before="199"/>
        <w:ind w:left="426" w:right="220"/>
        <w:jc w:val="both"/>
        <w:rPr>
          <w:rFonts w:ascii="Sylfaen" w:hAnsi="Sylfaen" w:cs="Sylfaen"/>
          <w:sz w:val="22"/>
          <w:szCs w:val="22"/>
          <w:lang w:val="ka-GE"/>
        </w:rPr>
      </w:pPr>
      <w:r w:rsidRPr="002D0C45">
        <w:rPr>
          <w:rFonts w:ascii="Sylfaen" w:hAnsi="Sylfaen"/>
          <w:sz w:val="22"/>
          <w:szCs w:val="22"/>
          <w:lang w:val="ka-GE"/>
        </w:rPr>
        <w:t>შესაბამისობის დამადასტურებელ დოკუმენტ</w:t>
      </w:r>
      <w:r w:rsidRPr="002D0C45">
        <w:rPr>
          <w:rFonts w:ascii="Sylfaen" w:hAnsi="Sylfaen" w:cs="Sylfaen"/>
          <w:spacing w:val="-2"/>
          <w:sz w:val="22"/>
          <w:szCs w:val="22"/>
          <w:lang w:val="ka-GE"/>
        </w:rPr>
        <w:t>ში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უნდა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იყოს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მითითებული</w:t>
      </w:r>
      <w:r w:rsidRPr="002D0C45">
        <w:rPr>
          <w:rFonts w:ascii="Sylfaen" w:hAnsi="Sylfaen"/>
          <w:spacing w:val="-2"/>
          <w:sz w:val="22"/>
          <w:szCs w:val="22"/>
          <w:lang w:val="ka-GE"/>
        </w:rPr>
        <w:t xml:space="preserve"> Fu,m [N-</w:t>
      </w:r>
      <w:r w:rsidRPr="002D0C45">
        <w:rPr>
          <w:rFonts w:ascii="Sylfaen" w:hAnsi="Sylfaen" w:cs="Sylfaen"/>
          <w:spacing w:val="-2"/>
          <w:sz w:val="22"/>
          <w:szCs w:val="22"/>
          <w:lang w:val="ka-GE"/>
        </w:rPr>
        <w:t>ში</w:t>
      </w:r>
      <w:r w:rsidRPr="002D0C45">
        <w:rPr>
          <w:rFonts w:ascii="Sylfaen" w:hAnsi="Sylfaen"/>
          <w:spacing w:val="-2"/>
          <w:sz w:val="22"/>
          <w:szCs w:val="22"/>
          <w:lang w:val="ka-GE"/>
        </w:rPr>
        <w:t>]-</w:t>
      </w:r>
      <w:r w:rsidRPr="002D0C45">
        <w:rPr>
          <w:rFonts w:ascii="Sylfaen" w:hAnsi="Sylfaen" w:cs="Sylfaen"/>
          <w:spacing w:val="-2"/>
          <w:sz w:val="22"/>
          <w:szCs w:val="22"/>
          <w:lang w:val="ka-GE"/>
        </w:rPr>
        <w:t>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არითმეტიკული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საშუალო</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მნიშვნელობა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w:t>
      </w:r>
      <w:r w:rsidRPr="002D0C45">
        <w:rPr>
          <w:rFonts w:ascii="Sylfaen" w:hAnsi="Sylfaen"/>
          <w:spacing w:val="-2"/>
          <w:sz w:val="22"/>
          <w:szCs w:val="22"/>
          <w:lang w:val="ka-GE"/>
        </w:rPr>
        <w:t xml:space="preserve"> Fu,C [N-</w:t>
      </w:r>
      <w:r w:rsidRPr="002D0C45">
        <w:rPr>
          <w:rFonts w:ascii="Sylfaen" w:hAnsi="Sylfaen" w:cs="Sylfaen"/>
          <w:spacing w:val="-2"/>
          <w:sz w:val="22"/>
          <w:szCs w:val="22"/>
          <w:lang w:val="ka-GE"/>
        </w:rPr>
        <w:t>ში</w:t>
      </w:r>
      <w:r w:rsidRPr="002D0C45">
        <w:rPr>
          <w:rFonts w:ascii="Sylfaen" w:hAnsi="Sylfaen"/>
          <w:spacing w:val="-2"/>
          <w:sz w:val="22"/>
          <w:szCs w:val="22"/>
          <w:lang w:val="ka-GE"/>
        </w:rPr>
        <w:t>]-</w:t>
      </w:r>
      <w:r w:rsidRPr="002D0C45">
        <w:rPr>
          <w:rFonts w:ascii="Sylfaen" w:hAnsi="Sylfaen" w:cs="Sylfaen"/>
          <w:spacing w:val="-2"/>
          <w:sz w:val="22"/>
          <w:szCs w:val="22"/>
          <w:lang w:val="ka-GE"/>
        </w:rPr>
        <w:t>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დამახასიათებელი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მნიშვნელობა</w:t>
      </w:r>
      <w:r w:rsidRPr="002D0C45">
        <w:rPr>
          <w:rFonts w:ascii="Sylfaen" w:hAnsi="Sylfaen"/>
          <w:spacing w:val="-2"/>
          <w:sz w:val="22"/>
          <w:szCs w:val="22"/>
          <w:lang w:val="ka-GE"/>
        </w:rPr>
        <w:t xml:space="preserve"> (ო.1) </w:t>
      </w:r>
      <w:r w:rsidRPr="002D0C45">
        <w:rPr>
          <w:rFonts w:ascii="Sylfaen" w:hAnsi="Sylfaen" w:cs="Sylfaen"/>
          <w:spacing w:val="-2"/>
          <w:sz w:val="22"/>
          <w:szCs w:val="22"/>
          <w:lang w:val="ka-GE"/>
        </w:rPr>
        <w:t>განტოლების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მიხედვით</w:t>
      </w:r>
      <w:r w:rsidRPr="002D0C45">
        <w:rPr>
          <w:rFonts w:ascii="Sylfaen" w:hAnsi="Sylfaen"/>
          <w:spacing w:val="-2"/>
          <w:sz w:val="22"/>
          <w:szCs w:val="22"/>
          <w:lang w:val="ka-GE"/>
        </w:rPr>
        <w:t>.</w:t>
      </w:r>
      <w:r w:rsidRPr="002D0C45">
        <w:rPr>
          <w:rFonts w:ascii="Sylfaen" w:hAnsi="Sylfaen" w:cs="Sylfaen"/>
          <w:sz w:val="22"/>
          <w:szCs w:val="22"/>
          <w:lang w:val="ka-GE"/>
        </w:rPr>
        <w:t xml:space="preserve"> </w:t>
      </w:r>
    </w:p>
    <w:p w14:paraId="7AF20DD5" w14:textId="6F085B1F" w:rsidR="004258F2" w:rsidRPr="002D0C45" w:rsidRDefault="004258F2" w:rsidP="004258F2">
      <w:pPr>
        <w:pStyle w:val="BodyText"/>
        <w:spacing w:before="199"/>
        <w:ind w:left="426" w:right="220"/>
        <w:jc w:val="both"/>
        <w:rPr>
          <w:rFonts w:ascii="Sylfaen" w:hAnsi="Sylfaen"/>
          <w:spacing w:val="-2"/>
          <w:sz w:val="22"/>
          <w:szCs w:val="22"/>
          <w:lang w:val="ka-GE"/>
        </w:rPr>
      </w:pPr>
      <w:r w:rsidRPr="002D0C45">
        <w:rPr>
          <w:rFonts w:ascii="Sylfaen" w:hAnsi="Sylfaen" w:cs="Sylfaen"/>
          <w:spacing w:val="-2"/>
          <w:sz w:val="22"/>
          <w:szCs w:val="22"/>
          <w:lang w:val="ka-GE"/>
        </w:rPr>
        <w:t>ამ</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მახასიათებლის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მნიშვნელობა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შეფასების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მეთოდი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ასევე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უნდა</w:t>
      </w:r>
      <w:r w:rsidRPr="002D0C45">
        <w:rPr>
          <w:rFonts w:ascii="Sylfaen" w:hAnsi="Sylfaen"/>
          <w:spacing w:val="-2"/>
          <w:sz w:val="22"/>
          <w:szCs w:val="22"/>
          <w:lang w:val="ka-GE"/>
        </w:rPr>
        <w:t xml:space="preserve"> </w:t>
      </w:r>
      <w:r w:rsidR="003E3502">
        <w:rPr>
          <w:rFonts w:ascii="Sylfaen" w:hAnsi="Sylfaen" w:cs="Sylfaen"/>
          <w:spacing w:val="-2"/>
          <w:sz w:val="22"/>
          <w:szCs w:val="22"/>
          <w:lang w:val="ka-GE"/>
        </w:rPr>
        <w:t>იქნე</w:t>
      </w:r>
      <w:r w:rsidRPr="002D0C45">
        <w:rPr>
          <w:rFonts w:ascii="Sylfaen" w:hAnsi="Sylfaen" w:cs="Sylfaen"/>
          <w:spacing w:val="-2"/>
          <w:sz w:val="22"/>
          <w:szCs w:val="22"/>
          <w:lang w:val="ka-GE"/>
        </w:rPr>
        <w:t>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გამოყენებული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შემდეგი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გამძლეობის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მახასიათებლებისთვის</w:t>
      </w:r>
      <w:r w:rsidRPr="002D0C45">
        <w:rPr>
          <w:rFonts w:ascii="Sylfaen" w:hAnsi="Sylfaen"/>
          <w:spacing w:val="-2"/>
          <w:sz w:val="22"/>
          <w:szCs w:val="22"/>
          <w:lang w:val="ka-GE"/>
        </w:rPr>
        <w:t>:</w:t>
      </w:r>
    </w:p>
    <w:p w14:paraId="3309A482" w14:textId="77777777" w:rsidR="004258F2" w:rsidRPr="002D0C45" w:rsidRDefault="004258F2">
      <w:pPr>
        <w:pStyle w:val="ListParagraph"/>
        <w:numPr>
          <w:ilvl w:val="0"/>
          <w:numId w:val="105"/>
        </w:numPr>
        <w:tabs>
          <w:tab w:val="left" w:pos="786"/>
        </w:tabs>
        <w:spacing w:before="202"/>
        <w:ind w:right="220"/>
        <w:contextualSpacing w:val="0"/>
        <w:jc w:val="both"/>
        <w:rPr>
          <w:rFonts w:ascii="Sylfaen" w:hAnsi="Sylfaen"/>
          <w:lang w:val="ka-GE"/>
        </w:rPr>
      </w:pPr>
      <w:r w:rsidRPr="002D0C45">
        <w:rPr>
          <w:rFonts w:ascii="Sylfaen" w:hAnsi="Sylfaen" w:cs="Sylfaen"/>
          <w:spacing w:val="-2"/>
          <w:lang w:val="ka-GE"/>
        </w:rPr>
        <w:t>ქცევა</w:t>
      </w:r>
      <w:r w:rsidRPr="002D0C45">
        <w:rPr>
          <w:rFonts w:ascii="Sylfaen" w:hAnsi="Sylfaen"/>
          <w:spacing w:val="-2"/>
          <w:lang w:val="ka-GE"/>
        </w:rPr>
        <w:t xml:space="preserve"> </w:t>
      </w:r>
      <w:r w:rsidRPr="002D0C45">
        <w:rPr>
          <w:rFonts w:ascii="Sylfaen" w:hAnsi="Sylfaen" w:cs="Sylfaen"/>
          <w:spacing w:val="-2"/>
          <w:lang w:val="ka-GE"/>
        </w:rPr>
        <w:t>პულსირებადი</w:t>
      </w:r>
      <w:r w:rsidRPr="002D0C45">
        <w:rPr>
          <w:rFonts w:ascii="Sylfaen" w:hAnsi="Sylfaen"/>
          <w:spacing w:val="-2"/>
          <w:lang w:val="ka-GE"/>
        </w:rPr>
        <w:t xml:space="preserve"> </w:t>
      </w:r>
      <w:r w:rsidRPr="002D0C45">
        <w:rPr>
          <w:rFonts w:ascii="Sylfaen" w:hAnsi="Sylfaen" w:cs="Sylfaen"/>
          <w:spacing w:val="-2"/>
          <w:lang w:val="ka-GE"/>
        </w:rPr>
        <w:t>დატვირთვის</w:t>
      </w:r>
      <w:r w:rsidRPr="002D0C45">
        <w:rPr>
          <w:rFonts w:ascii="Sylfaen" w:hAnsi="Sylfaen"/>
          <w:spacing w:val="-2"/>
          <w:lang w:val="ka-GE"/>
        </w:rPr>
        <w:t xml:space="preserve"> </w:t>
      </w:r>
      <w:r w:rsidRPr="002D0C45">
        <w:rPr>
          <w:rFonts w:ascii="Sylfaen" w:hAnsi="Sylfaen" w:cs="Sylfaen"/>
          <w:spacing w:val="-2"/>
          <w:lang w:val="ka-GE"/>
        </w:rPr>
        <w:t>შემდეგ</w:t>
      </w:r>
      <w:r w:rsidRPr="002D0C45">
        <w:rPr>
          <w:rFonts w:ascii="Sylfaen" w:hAnsi="Sylfaen"/>
          <w:spacing w:val="-2"/>
          <w:lang w:val="ka-GE"/>
        </w:rPr>
        <w:t xml:space="preserve">. </w:t>
      </w:r>
      <w:r w:rsidRPr="002D0C45">
        <w:rPr>
          <w:rFonts w:ascii="Sylfaen" w:hAnsi="Sylfaen" w:cs="Sylfaen"/>
          <w:spacing w:val="-2"/>
          <w:lang w:val="ka-GE"/>
        </w:rPr>
        <w:t>იხილეთ</w:t>
      </w:r>
      <w:r w:rsidRPr="002D0C45">
        <w:rPr>
          <w:rFonts w:ascii="Sylfaen" w:hAnsi="Sylfaen"/>
          <w:spacing w:val="-2"/>
          <w:lang w:val="ka-GE"/>
        </w:rPr>
        <w:t xml:space="preserve"> </w:t>
      </w:r>
      <w:r w:rsidRPr="002D0C45">
        <w:rPr>
          <w:rFonts w:ascii="Sylfaen" w:hAnsi="Sylfaen" w:cs="Sylfaen"/>
          <w:spacing w:val="-2"/>
          <w:lang w:val="ka-GE"/>
        </w:rPr>
        <w:t>პუნქტი</w:t>
      </w:r>
      <w:r w:rsidRPr="002D0C45">
        <w:rPr>
          <w:rFonts w:ascii="Sylfaen" w:hAnsi="Sylfaen"/>
          <w:spacing w:val="-2"/>
          <w:lang w:val="ka-GE"/>
        </w:rPr>
        <w:t xml:space="preserve"> 2.2.16.2.</w:t>
      </w:r>
    </w:p>
    <w:p w14:paraId="13F8DA15" w14:textId="77777777" w:rsidR="004258F2" w:rsidRPr="002D0C45" w:rsidRDefault="004258F2">
      <w:pPr>
        <w:pStyle w:val="ListParagraph"/>
        <w:numPr>
          <w:ilvl w:val="0"/>
          <w:numId w:val="105"/>
        </w:numPr>
        <w:tabs>
          <w:tab w:val="left" w:pos="785"/>
        </w:tabs>
        <w:spacing w:before="87"/>
        <w:ind w:right="220"/>
        <w:contextualSpacing w:val="0"/>
        <w:jc w:val="both"/>
        <w:rPr>
          <w:rFonts w:ascii="Sylfaen" w:hAnsi="Sylfaen"/>
          <w:lang w:val="ka-GE"/>
        </w:rPr>
      </w:pPr>
      <w:r w:rsidRPr="002D0C45">
        <w:rPr>
          <w:rFonts w:ascii="Sylfaen" w:hAnsi="Sylfaen" w:cs="Sylfaen"/>
          <w:lang w:val="ka-GE"/>
        </w:rPr>
        <w:t>გაყინვა</w:t>
      </w:r>
      <w:r w:rsidRPr="002D0C45">
        <w:rPr>
          <w:rFonts w:ascii="Sylfaen" w:hAnsi="Sylfaen"/>
          <w:lang w:val="ka-GE"/>
        </w:rPr>
        <w:t>-</w:t>
      </w:r>
      <w:r w:rsidRPr="002D0C45">
        <w:rPr>
          <w:rFonts w:ascii="Sylfaen" w:hAnsi="Sylfaen" w:cs="Sylfaen"/>
          <w:lang w:val="ka-GE"/>
        </w:rPr>
        <w:t>დნობისადმი მდგრადობა</w:t>
      </w:r>
      <w:r w:rsidRPr="002D0C45">
        <w:rPr>
          <w:rFonts w:ascii="Sylfaen" w:hAnsi="Sylfaen"/>
          <w:lang w:val="ka-GE"/>
        </w:rPr>
        <w:t xml:space="preserve">. </w:t>
      </w:r>
      <w:r w:rsidRPr="002D0C45">
        <w:rPr>
          <w:rFonts w:ascii="Sylfaen" w:hAnsi="Sylfaen" w:cs="Sylfaen"/>
          <w:lang w:val="ka-GE"/>
        </w:rPr>
        <w:t>იხილეთ</w:t>
      </w:r>
      <w:r w:rsidRPr="002D0C45">
        <w:rPr>
          <w:rFonts w:ascii="Sylfaen" w:hAnsi="Sylfaen"/>
          <w:lang w:val="ka-GE"/>
        </w:rPr>
        <w:t xml:space="preserve"> </w:t>
      </w:r>
      <w:r w:rsidRPr="002D0C45">
        <w:rPr>
          <w:rFonts w:ascii="Sylfaen" w:hAnsi="Sylfaen" w:cs="Sylfaen"/>
          <w:lang w:val="ka-GE"/>
        </w:rPr>
        <w:t>პუნქტი</w:t>
      </w:r>
      <w:r w:rsidRPr="002D0C45">
        <w:rPr>
          <w:rFonts w:ascii="Sylfaen" w:hAnsi="Sylfaen"/>
          <w:lang w:val="ka-GE"/>
        </w:rPr>
        <w:t xml:space="preserve"> 2.2.16.3.</w:t>
      </w:r>
      <w:r w:rsidRPr="002D0C45">
        <w:rPr>
          <w:rFonts w:ascii="Sylfaen" w:hAnsi="Sylfaen" w:cs="Sylfaen"/>
          <w:spacing w:val="-2"/>
          <w:lang w:val="ka-GE"/>
        </w:rPr>
        <w:t>ქცევა</w:t>
      </w:r>
      <w:r w:rsidRPr="002D0C45">
        <w:rPr>
          <w:rFonts w:ascii="Sylfaen" w:hAnsi="Sylfaen"/>
          <w:spacing w:val="-2"/>
          <w:lang w:val="ka-GE"/>
        </w:rPr>
        <w:t xml:space="preserve"> </w:t>
      </w:r>
      <w:r w:rsidRPr="002D0C45">
        <w:rPr>
          <w:rFonts w:ascii="Sylfaen" w:hAnsi="Sylfaen" w:cs="Sylfaen"/>
          <w:spacing w:val="-2"/>
          <w:lang w:val="ka-GE"/>
        </w:rPr>
        <w:t>წყალში</w:t>
      </w:r>
      <w:r w:rsidRPr="002D0C45">
        <w:rPr>
          <w:rFonts w:ascii="Sylfaen" w:hAnsi="Sylfaen"/>
          <w:spacing w:val="-2"/>
          <w:lang w:val="ka-GE"/>
        </w:rPr>
        <w:t xml:space="preserve"> </w:t>
      </w:r>
      <w:r w:rsidRPr="002D0C45">
        <w:rPr>
          <w:rFonts w:ascii="Sylfaen" w:hAnsi="Sylfaen" w:cs="Sylfaen"/>
          <w:spacing w:val="-2"/>
          <w:lang w:val="ka-GE"/>
        </w:rPr>
        <w:t>ჩაძირვის</w:t>
      </w:r>
      <w:r w:rsidRPr="002D0C45">
        <w:rPr>
          <w:rFonts w:ascii="Sylfaen" w:hAnsi="Sylfaen"/>
          <w:spacing w:val="-2"/>
          <w:lang w:val="ka-GE"/>
        </w:rPr>
        <w:t xml:space="preserve"> </w:t>
      </w:r>
      <w:r w:rsidRPr="002D0C45">
        <w:rPr>
          <w:rFonts w:ascii="Sylfaen" w:hAnsi="Sylfaen" w:cs="Sylfaen"/>
          <w:spacing w:val="-2"/>
          <w:lang w:val="ka-GE"/>
        </w:rPr>
        <w:t>შემდეგ</w:t>
      </w:r>
      <w:r w:rsidRPr="002D0C45">
        <w:rPr>
          <w:rFonts w:ascii="Sylfaen" w:hAnsi="Sylfaen"/>
          <w:spacing w:val="-2"/>
          <w:lang w:val="ka-GE"/>
        </w:rPr>
        <w:t xml:space="preserve">. </w:t>
      </w:r>
      <w:r w:rsidRPr="002D0C45">
        <w:rPr>
          <w:rFonts w:ascii="Sylfaen" w:hAnsi="Sylfaen" w:cs="Sylfaen"/>
          <w:spacing w:val="-2"/>
          <w:lang w:val="ka-GE"/>
        </w:rPr>
        <w:t>იხილეთ</w:t>
      </w:r>
      <w:r w:rsidRPr="002D0C45">
        <w:rPr>
          <w:rFonts w:ascii="Sylfaen" w:hAnsi="Sylfaen"/>
          <w:spacing w:val="-2"/>
          <w:lang w:val="ka-GE"/>
        </w:rPr>
        <w:t xml:space="preserve"> </w:t>
      </w:r>
      <w:r w:rsidRPr="002D0C45">
        <w:rPr>
          <w:rFonts w:ascii="Sylfaen" w:hAnsi="Sylfaen" w:cs="Sylfaen"/>
          <w:spacing w:val="-2"/>
          <w:lang w:val="ka-GE"/>
        </w:rPr>
        <w:t>პუნქტი</w:t>
      </w:r>
      <w:r w:rsidRPr="002D0C45">
        <w:rPr>
          <w:rFonts w:ascii="Sylfaen" w:hAnsi="Sylfaen"/>
          <w:spacing w:val="-2"/>
          <w:lang w:val="ka-GE"/>
        </w:rPr>
        <w:t xml:space="preserve"> 2.2.16.4.</w:t>
      </w:r>
    </w:p>
    <w:p w14:paraId="4CD31CB6" w14:textId="77777777" w:rsidR="004258F2" w:rsidRPr="002D0C45" w:rsidRDefault="004258F2" w:rsidP="004258F2">
      <w:pPr>
        <w:pStyle w:val="BodyText"/>
        <w:spacing w:before="13"/>
        <w:rPr>
          <w:rFonts w:ascii="Sylfaen" w:hAnsi="Sylfaen"/>
          <w:sz w:val="22"/>
          <w:szCs w:val="22"/>
          <w:lang w:val="ka-GE"/>
        </w:rPr>
      </w:pPr>
    </w:p>
    <w:p w14:paraId="5A015E16" w14:textId="77777777" w:rsidR="004258F2" w:rsidRPr="002D0C45" w:rsidRDefault="004258F2">
      <w:pPr>
        <w:pStyle w:val="ListParagraph"/>
        <w:numPr>
          <w:ilvl w:val="3"/>
          <w:numId w:val="143"/>
        </w:numPr>
        <w:ind w:right="220"/>
        <w:contextualSpacing w:val="0"/>
        <w:jc w:val="both"/>
        <w:rPr>
          <w:rFonts w:ascii="Sylfaen" w:hAnsi="Sylfaen"/>
          <w:b/>
          <w:lang w:val="ka-GE"/>
        </w:rPr>
      </w:pPr>
      <w:bookmarkStart w:id="42" w:name="_bookmark45"/>
      <w:bookmarkEnd w:id="42"/>
      <w:r w:rsidRPr="002D0C45">
        <w:rPr>
          <w:rFonts w:ascii="Sylfaen" w:hAnsi="Sylfaen" w:cs="Sylfaen"/>
          <w:b/>
          <w:spacing w:val="-4"/>
          <w:lang w:val="ka-GE"/>
        </w:rPr>
        <w:t>გაწევის</w:t>
      </w:r>
      <w:r w:rsidRPr="002D0C45">
        <w:rPr>
          <w:rFonts w:ascii="Sylfaen" w:hAnsi="Sylfaen"/>
          <w:b/>
          <w:spacing w:val="-4"/>
          <w:lang w:val="ka-GE"/>
        </w:rPr>
        <w:t xml:space="preserve"> მიმართ </w:t>
      </w:r>
      <w:r w:rsidRPr="002D0C45">
        <w:rPr>
          <w:rFonts w:ascii="Sylfaen" w:hAnsi="Sylfaen" w:cs="Sylfaen"/>
          <w:b/>
          <w:spacing w:val="-4"/>
          <w:lang w:val="ka-GE"/>
        </w:rPr>
        <w:t>მდგრადობა</w:t>
      </w:r>
      <w:r w:rsidRPr="002D0C45">
        <w:rPr>
          <w:rFonts w:ascii="Sylfaen" w:hAnsi="Sylfaen"/>
          <w:b/>
          <w:spacing w:val="-4"/>
          <w:lang w:val="ka-GE"/>
        </w:rPr>
        <w:t xml:space="preserve"> </w:t>
      </w:r>
      <w:r w:rsidRPr="002D0C45">
        <w:rPr>
          <w:rFonts w:ascii="Sylfaen" w:hAnsi="Sylfaen" w:cs="Sylfaen"/>
          <w:b/>
          <w:spacing w:val="-4"/>
          <w:lang w:val="ka-GE"/>
        </w:rPr>
        <w:t>ძვრის</w:t>
      </w:r>
      <w:r w:rsidRPr="002D0C45">
        <w:rPr>
          <w:rFonts w:ascii="Sylfaen" w:hAnsi="Sylfaen"/>
          <w:b/>
          <w:spacing w:val="-4"/>
          <w:lang w:val="ka-GE"/>
        </w:rPr>
        <w:t xml:space="preserve"> </w:t>
      </w:r>
      <w:r w:rsidRPr="002D0C45">
        <w:rPr>
          <w:rFonts w:ascii="Sylfaen" w:hAnsi="Sylfaen" w:cs="Sylfaen"/>
          <w:b/>
          <w:spacing w:val="-4"/>
          <w:lang w:val="ka-GE"/>
        </w:rPr>
        <w:t>დატვირთვების</w:t>
      </w:r>
      <w:r w:rsidRPr="002D0C45">
        <w:rPr>
          <w:rFonts w:ascii="Sylfaen" w:hAnsi="Sylfaen"/>
          <w:b/>
          <w:spacing w:val="-4"/>
          <w:lang w:val="ka-GE"/>
        </w:rPr>
        <w:t xml:space="preserve"> </w:t>
      </w:r>
      <w:r w:rsidRPr="002D0C45">
        <w:rPr>
          <w:rFonts w:ascii="Sylfaen" w:hAnsi="Sylfaen" w:cs="Sylfaen"/>
          <w:b/>
          <w:spacing w:val="-4"/>
          <w:lang w:val="ka-GE"/>
        </w:rPr>
        <w:t>ქვეშ</w:t>
      </w:r>
    </w:p>
    <w:p w14:paraId="01836862" w14:textId="77777777" w:rsidR="004258F2" w:rsidRPr="002D0C45" w:rsidRDefault="004258F2" w:rsidP="004258F2">
      <w:pPr>
        <w:pStyle w:val="BodyText"/>
        <w:spacing w:before="118"/>
        <w:ind w:left="426" w:right="220"/>
        <w:jc w:val="both"/>
        <w:rPr>
          <w:rFonts w:ascii="Sylfaen" w:hAnsi="Sylfaen"/>
          <w:sz w:val="22"/>
          <w:szCs w:val="22"/>
          <w:lang w:val="ka-GE"/>
        </w:rPr>
      </w:pPr>
      <w:r w:rsidRPr="002D0C45">
        <w:rPr>
          <w:rFonts w:ascii="Sylfaen" w:hAnsi="Sylfaen" w:cs="Sylfaen"/>
          <w:sz w:val="22"/>
          <w:szCs w:val="22"/>
          <w:lang w:val="ka-GE"/>
        </w:rPr>
        <w:t>ეს</w:t>
      </w:r>
      <w:r w:rsidRPr="002D0C45">
        <w:rPr>
          <w:rFonts w:ascii="Sylfaen" w:hAnsi="Sylfaen"/>
          <w:sz w:val="22"/>
          <w:szCs w:val="22"/>
          <w:lang w:val="ka-GE"/>
        </w:rPr>
        <w:t xml:space="preserve"> </w:t>
      </w:r>
      <w:r w:rsidRPr="002D0C45">
        <w:rPr>
          <w:rFonts w:ascii="Sylfaen" w:hAnsi="Sylfaen" w:cs="Sylfaen"/>
          <w:sz w:val="22"/>
          <w:szCs w:val="22"/>
          <w:lang w:val="ka-GE"/>
        </w:rPr>
        <w:t>მახასიათებელი</w:t>
      </w:r>
      <w:r w:rsidRPr="002D0C45">
        <w:rPr>
          <w:rFonts w:ascii="Sylfaen" w:hAnsi="Sylfaen"/>
          <w:sz w:val="22"/>
          <w:szCs w:val="22"/>
          <w:lang w:val="ka-GE"/>
        </w:rPr>
        <w:t xml:space="preserve"> </w:t>
      </w:r>
      <w:r w:rsidRPr="002D0C45">
        <w:rPr>
          <w:rFonts w:ascii="Sylfaen" w:hAnsi="Sylfaen" w:cs="Sylfaen"/>
          <w:sz w:val="22"/>
          <w:szCs w:val="22"/>
          <w:lang w:val="ka-GE"/>
        </w:rPr>
        <w:t>მხოლოდ</w:t>
      </w:r>
      <w:r w:rsidRPr="002D0C45">
        <w:rPr>
          <w:rFonts w:ascii="Sylfaen" w:hAnsi="Sylfaen"/>
          <w:sz w:val="22"/>
          <w:szCs w:val="22"/>
          <w:lang w:val="ka-GE"/>
        </w:rPr>
        <w:t xml:space="preserve"> ა, დ </w:t>
      </w:r>
      <w:r w:rsidRPr="002D0C45">
        <w:rPr>
          <w:rFonts w:ascii="Sylfaen" w:hAnsi="Sylfaen" w:cs="Sylfaen"/>
          <w:sz w:val="22"/>
          <w:szCs w:val="22"/>
          <w:lang w:val="ka-GE"/>
        </w:rPr>
        <w:t>და</w:t>
      </w:r>
      <w:r w:rsidRPr="002D0C45">
        <w:rPr>
          <w:rFonts w:ascii="Sylfaen" w:hAnsi="Sylfaen"/>
          <w:sz w:val="22"/>
          <w:szCs w:val="22"/>
          <w:lang w:val="ka-GE"/>
        </w:rPr>
        <w:t xml:space="preserve"> ე </w:t>
      </w:r>
      <w:r w:rsidRPr="002D0C45">
        <w:rPr>
          <w:rFonts w:ascii="Sylfaen" w:hAnsi="Sylfaen" w:cs="Sylfaen"/>
          <w:sz w:val="22"/>
          <w:szCs w:val="22"/>
          <w:lang w:val="ka-GE"/>
        </w:rPr>
        <w:t>ოჯახის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კომპლექტებისთვისაა</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ელემენტები</w:t>
      </w:r>
      <w:r w:rsidRPr="002D0C45">
        <w:rPr>
          <w:rFonts w:ascii="Sylfaen" w:hAnsi="Sylfaen"/>
          <w:sz w:val="22"/>
          <w:szCs w:val="22"/>
          <w:lang w:val="ka-GE"/>
        </w:rPr>
        <w:t xml:space="preserve">, </w:t>
      </w:r>
      <w:r w:rsidRPr="002D0C45">
        <w:rPr>
          <w:rFonts w:ascii="Sylfaen" w:hAnsi="Sylfaen" w:cs="Sylfaen"/>
          <w:sz w:val="22"/>
          <w:szCs w:val="22"/>
          <w:lang w:val="ka-GE"/>
        </w:rPr>
        <w:t>რომლებიც</w:t>
      </w:r>
      <w:r w:rsidRPr="002D0C45">
        <w:rPr>
          <w:rFonts w:ascii="Sylfaen" w:hAnsi="Sylfaen"/>
          <w:sz w:val="22"/>
          <w:szCs w:val="22"/>
          <w:lang w:val="ka-GE"/>
        </w:rPr>
        <w:t xml:space="preserve"> </w:t>
      </w:r>
      <w:r w:rsidRPr="002D0C45">
        <w:rPr>
          <w:rFonts w:ascii="Sylfaen" w:hAnsi="Sylfaen" w:cs="Sylfaen"/>
          <w:sz w:val="22"/>
          <w:szCs w:val="22"/>
          <w:lang w:val="ka-GE"/>
        </w:rPr>
        <w:t>გახვრეტილია</w:t>
      </w:r>
      <w:r w:rsidRPr="002D0C45">
        <w:rPr>
          <w:rFonts w:ascii="Sylfaen" w:hAnsi="Sylfaen"/>
          <w:sz w:val="22"/>
          <w:szCs w:val="22"/>
          <w:lang w:val="ka-GE"/>
        </w:rPr>
        <w:t xml:space="preserve"> </w:t>
      </w:r>
      <w:r w:rsidRPr="002D0C45">
        <w:rPr>
          <w:rFonts w:ascii="Sylfaen" w:hAnsi="Sylfaen" w:cs="Sylfaen"/>
          <w:sz w:val="22"/>
          <w:szCs w:val="22"/>
          <w:lang w:val="ka-GE"/>
        </w:rPr>
        <w:t>დროული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სამაგრებით</w:t>
      </w:r>
      <w:r w:rsidRPr="002D0C45">
        <w:rPr>
          <w:rFonts w:ascii="Sylfaen" w:hAnsi="Sylfaen"/>
          <w:sz w:val="22"/>
          <w:szCs w:val="22"/>
          <w:lang w:val="ka-GE"/>
        </w:rPr>
        <w:t xml:space="preserve">, </w:t>
      </w:r>
      <w:r w:rsidRPr="002D0C45">
        <w:rPr>
          <w:rFonts w:ascii="Sylfaen" w:hAnsi="Sylfaen" w:cs="Sylfaen"/>
          <w:sz w:val="22"/>
          <w:szCs w:val="22"/>
          <w:lang w:val="ka-GE"/>
        </w:rPr>
        <w:t>როგორიცაა</w:t>
      </w:r>
      <w:r w:rsidRPr="002D0C45">
        <w:rPr>
          <w:rFonts w:ascii="Sylfaen" w:hAnsi="Sylfaen"/>
          <w:sz w:val="22"/>
          <w:szCs w:val="22"/>
          <w:lang w:val="ka-GE"/>
        </w:rPr>
        <w:t xml:space="preserve"> </w:t>
      </w:r>
      <w:r w:rsidRPr="002D0C45">
        <w:rPr>
          <w:rFonts w:ascii="Sylfaen" w:hAnsi="Sylfaen" w:cs="Sylfaen"/>
          <w:sz w:val="22"/>
          <w:szCs w:val="22"/>
          <w:lang w:val="ka-GE"/>
        </w:rPr>
        <w:t>ხრახნები</w:t>
      </w:r>
      <w:r w:rsidRPr="002D0C45">
        <w:rPr>
          <w:rFonts w:ascii="Sylfaen" w:hAnsi="Sylfaen"/>
          <w:sz w:val="22"/>
          <w:szCs w:val="22"/>
          <w:lang w:val="ka-GE"/>
        </w:rPr>
        <w:t xml:space="preserve">, </w:t>
      </w:r>
      <w:r w:rsidRPr="002D0C45">
        <w:rPr>
          <w:rFonts w:ascii="Sylfaen" w:hAnsi="Sylfaen" w:cs="Sylfaen"/>
          <w:sz w:val="22"/>
          <w:szCs w:val="22"/>
          <w:lang w:val="ka-GE"/>
        </w:rPr>
        <w:t>მოქლონები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ლურსმნები</w:t>
      </w:r>
      <w:r w:rsidRPr="002D0C45">
        <w:rPr>
          <w:rFonts w:ascii="Sylfaen" w:hAnsi="Sylfaen"/>
          <w:sz w:val="22"/>
          <w:szCs w:val="22"/>
          <w:lang w:val="ka-GE"/>
        </w:rPr>
        <w:t>).</w:t>
      </w:r>
    </w:p>
    <w:p w14:paraId="29482AC8" w14:textId="77777777" w:rsidR="004258F2" w:rsidRPr="002D0C45" w:rsidRDefault="004258F2" w:rsidP="004258F2">
      <w:pPr>
        <w:pStyle w:val="BodyText"/>
        <w:ind w:left="426" w:right="220"/>
        <w:jc w:val="both"/>
        <w:rPr>
          <w:rFonts w:ascii="Sylfaen" w:hAnsi="Sylfaen"/>
          <w:sz w:val="22"/>
          <w:szCs w:val="22"/>
          <w:lang w:val="ka-GE"/>
        </w:rPr>
      </w:pPr>
      <w:r w:rsidRPr="002D0C45">
        <w:rPr>
          <w:rFonts w:ascii="Sylfaen" w:hAnsi="Sylfaen" w:cs="Sylfaen"/>
          <w:spacing w:val="-4"/>
          <w:sz w:val="22"/>
          <w:szCs w:val="22"/>
          <w:lang w:val="ka-GE"/>
        </w:rPr>
        <w:t>ძვრის</w:t>
      </w:r>
      <w:r w:rsidRPr="002D0C45">
        <w:rPr>
          <w:rFonts w:ascii="Sylfaen" w:hAnsi="Sylfaen"/>
          <w:spacing w:val="-4"/>
          <w:sz w:val="22"/>
          <w:szCs w:val="22"/>
          <w:lang w:val="ka-GE"/>
        </w:rPr>
        <w:t xml:space="preserve"> </w:t>
      </w:r>
      <w:r w:rsidRPr="002D0C45">
        <w:rPr>
          <w:rFonts w:ascii="Sylfaen" w:hAnsi="Sylfaen" w:cs="Sylfaen"/>
          <w:spacing w:val="-4"/>
          <w:sz w:val="22"/>
          <w:szCs w:val="22"/>
          <w:lang w:val="ka-GE"/>
        </w:rPr>
        <w:t>დატვირთვების</w:t>
      </w:r>
      <w:r w:rsidRPr="002D0C45">
        <w:rPr>
          <w:rFonts w:ascii="Sylfaen" w:hAnsi="Sylfaen"/>
          <w:spacing w:val="-4"/>
          <w:sz w:val="22"/>
          <w:szCs w:val="22"/>
          <w:lang w:val="ka-GE"/>
        </w:rPr>
        <w:t xml:space="preserve"> </w:t>
      </w:r>
      <w:r w:rsidRPr="002D0C45">
        <w:rPr>
          <w:rFonts w:ascii="Sylfaen" w:hAnsi="Sylfaen" w:cs="Sylfaen"/>
          <w:spacing w:val="-4"/>
          <w:sz w:val="22"/>
          <w:szCs w:val="22"/>
          <w:lang w:val="ka-GE"/>
        </w:rPr>
        <w:t>ქვეშ</w:t>
      </w:r>
      <w:r w:rsidRPr="002D0C45">
        <w:rPr>
          <w:rFonts w:ascii="Sylfaen" w:hAnsi="Sylfaen"/>
          <w:spacing w:val="-4"/>
          <w:sz w:val="22"/>
          <w:szCs w:val="22"/>
          <w:lang w:val="ka-GE"/>
        </w:rPr>
        <w:t xml:space="preserve"> </w:t>
      </w:r>
      <w:r w:rsidRPr="002D0C45">
        <w:rPr>
          <w:rFonts w:ascii="Sylfaen" w:hAnsi="Sylfaen" w:cs="Sylfaen"/>
          <w:spacing w:val="-4"/>
          <w:sz w:val="22"/>
          <w:szCs w:val="22"/>
          <w:lang w:val="ka-GE"/>
        </w:rPr>
        <w:t>გაჭიმვის</w:t>
      </w:r>
      <w:r w:rsidRPr="002D0C45">
        <w:rPr>
          <w:rFonts w:ascii="Sylfaen" w:hAnsi="Sylfaen"/>
          <w:spacing w:val="-4"/>
          <w:sz w:val="22"/>
          <w:szCs w:val="22"/>
          <w:lang w:val="ka-GE"/>
        </w:rPr>
        <w:t xml:space="preserve"> მიმართ </w:t>
      </w:r>
      <w:r w:rsidRPr="002D0C45">
        <w:rPr>
          <w:rFonts w:ascii="Sylfaen" w:hAnsi="Sylfaen" w:cs="Sylfaen"/>
          <w:spacing w:val="-4"/>
          <w:sz w:val="22"/>
          <w:szCs w:val="22"/>
          <w:lang w:val="ka-GE"/>
        </w:rPr>
        <w:t>მდგრადობა</w:t>
      </w:r>
      <w:r w:rsidRPr="002D0C45">
        <w:rPr>
          <w:rFonts w:ascii="Sylfaen" w:hAnsi="Sylfaen"/>
          <w:spacing w:val="-4"/>
          <w:sz w:val="22"/>
          <w:szCs w:val="22"/>
          <w:lang w:val="ka-GE"/>
        </w:rPr>
        <w:t xml:space="preserve"> </w:t>
      </w:r>
      <w:r w:rsidRPr="002D0C45">
        <w:rPr>
          <w:rFonts w:ascii="Sylfaen" w:hAnsi="Sylfaen" w:cs="Sylfaen"/>
          <w:spacing w:val="-4"/>
          <w:sz w:val="22"/>
          <w:szCs w:val="22"/>
          <w:lang w:val="ka-GE"/>
        </w:rPr>
        <w:t>უნდა</w:t>
      </w:r>
      <w:r w:rsidRPr="002D0C45">
        <w:rPr>
          <w:rFonts w:ascii="Sylfaen" w:hAnsi="Sylfaen"/>
          <w:spacing w:val="-4"/>
          <w:sz w:val="22"/>
          <w:szCs w:val="22"/>
          <w:lang w:val="ka-GE"/>
        </w:rPr>
        <w:t xml:space="preserve"> </w:t>
      </w:r>
      <w:r w:rsidRPr="002D0C45">
        <w:rPr>
          <w:rFonts w:ascii="Sylfaen" w:hAnsi="Sylfaen" w:cs="Sylfaen"/>
          <w:spacing w:val="-4"/>
          <w:sz w:val="22"/>
          <w:szCs w:val="22"/>
          <w:lang w:val="ka-GE"/>
        </w:rPr>
        <w:t>შემოწმდეს</w:t>
      </w:r>
      <w:r w:rsidRPr="002D0C45">
        <w:rPr>
          <w:rFonts w:ascii="Sylfaen" w:hAnsi="Sylfaen"/>
          <w:spacing w:val="-4"/>
          <w:sz w:val="22"/>
          <w:szCs w:val="22"/>
          <w:lang w:val="ka-GE"/>
        </w:rPr>
        <w:t xml:space="preserve"> ი.2 </w:t>
      </w:r>
      <w:r w:rsidRPr="002D0C45">
        <w:rPr>
          <w:rFonts w:ascii="Sylfaen" w:hAnsi="Sylfaen" w:cs="Sylfaen"/>
          <w:spacing w:val="-4"/>
          <w:sz w:val="22"/>
          <w:szCs w:val="22"/>
          <w:lang w:val="ka-GE"/>
        </w:rPr>
        <w:t>პუნქტში</w:t>
      </w:r>
      <w:r w:rsidRPr="002D0C45">
        <w:rPr>
          <w:rFonts w:ascii="Sylfaen" w:hAnsi="Sylfaen"/>
          <w:spacing w:val="-4"/>
          <w:sz w:val="22"/>
          <w:szCs w:val="22"/>
          <w:lang w:val="ka-GE"/>
        </w:rPr>
        <w:t xml:space="preserve"> </w:t>
      </w:r>
      <w:r w:rsidRPr="002D0C45">
        <w:rPr>
          <w:rFonts w:ascii="Sylfaen" w:hAnsi="Sylfaen" w:cs="Sylfaen"/>
          <w:spacing w:val="-4"/>
          <w:sz w:val="22"/>
          <w:szCs w:val="22"/>
          <w:lang w:val="ka-GE"/>
        </w:rPr>
        <w:t>მითითებული</w:t>
      </w:r>
      <w:r w:rsidRPr="002D0C45">
        <w:rPr>
          <w:rFonts w:ascii="Sylfaen" w:hAnsi="Sylfaen"/>
          <w:spacing w:val="-4"/>
          <w:sz w:val="22"/>
          <w:szCs w:val="22"/>
          <w:lang w:val="ka-GE"/>
        </w:rPr>
        <w:t xml:space="preserve"> </w:t>
      </w:r>
      <w:r w:rsidRPr="002D0C45">
        <w:rPr>
          <w:rFonts w:ascii="Sylfaen" w:hAnsi="Sylfaen" w:cs="Sylfaen"/>
          <w:spacing w:val="-4"/>
          <w:sz w:val="22"/>
          <w:szCs w:val="22"/>
          <w:lang w:val="ka-GE"/>
        </w:rPr>
        <w:t>მეთოდის</w:t>
      </w:r>
      <w:r w:rsidRPr="002D0C45">
        <w:rPr>
          <w:rFonts w:ascii="Sylfaen" w:hAnsi="Sylfaen"/>
          <w:spacing w:val="-4"/>
          <w:sz w:val="22"/>
          <w:szCs w:val="22"/>
          <w:lang w:val="ka-GE"/>
        </w:rPr>
        <w:t xml:space="preserve"> </w:t>
      </w:r>
      <w:r w:rsidRPr="002D0C45">
        <w:rPr>
          <w:rFonts w:ascii="Sylfaen" w:hAnsi="Sylfaen" w:cs="Sylfaen"/>
          <w:spacing w:val="-4"/>
          <w:sz w:val="22"/>
          <w:szCs w:val="22"/>
          <w:lang w:val="ka-GE"/>
        </w:rPr>
        <w:t>შესაბამისად</w:t>
      </w:r>
      <w:r w:rsidRPr="002D0C45">
        <w:rPr>
          <w:rFonts w:ascii="Sylfaen" w:hAnsi="Sylfaen"/>
          <w:spacing w:val="-4"/>
          <w:sz w:val="22"/>
          <w:szCs w:val="22"/>
          <w:lang w:val="ka-GE"/>
        </w:rPr>
        <w:t>.</w:t>
      </w:r>
    </w:p>
    <w:p w14:paraId="509DF075" w14:textId="77777777" w:rsidR="004258F2" w:rsidRPr="002D0C45" w:rsidRDefault="004258F2" w:rsidP="004258F2">
      <w:pPr>
        <w:pStyle w:val="BodyText"/>
        <w:ind w:left="426" w:right="220"/>
        <w:jc w:val="both"/>
        <w:rPr>
          <w:rFonts w:ascii="Sylfaen" w:hAnsi="Sylfaen"/>
          <w:sz w:val="22"/>
          <w:szCs w:val="22"/>
          <w:lang w:val="ka-GE"/>
        </w:rPr>
      </w:pPr>
      <w:r w:rsidRPr="002D0C45">
        <w:rPr>
          <w:rFonts w:ascii="Sylfaen" w:hAnsi="Sylfaen" w:cs="Sylfaen"/>
          <w:spacing w:val="-2"/>
          <w:sz w:val="22"/>
          <w:szCs w:val="22"/>
          <w:lang w:val="ka-GE"/>
        </w:rPr>
        <w:lastRenderedPageBreak/>
        <w:t>უნდა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შემოწმდეს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სულ</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მცირე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 xml:space="preserve">„ყველაზე ცუდი შემთხვევის სცენარი“ </w:t>
      </w:r>
      <w:r w:rsidRPr="002D0C45">
        <w:rPr>
          <w:rFonts w:ascii="Sylfaen" w:hAnsi="Sylfaen"/>
          <w:spacing w:val="-2"/>
          <w:sz w:val="22"/>
          <w:szCs w:val="22"/>
          <w:lang w:val="ka-GE"/>
        </w:rPr>
        <w:t>(</w:t>
      </w:r>
      <w:r w:rsidRPr="002D0C45">
        <w:rPr>
          <w:rFonts w:ascii="Sylfaen" w:hAnsi="Sylfaen" w:cs="Sylfaen"/>
          <w:spacing w:val="-2"/>
          <w:sz w:val="22"/>
          <w:szCs w:val="22"/>
          <w:lang w:val="ka-GE"/>
        </w:rPr>
        <w:t>მექანიკურად</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ყველაზე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სუსტი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შემთხვევა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იხილეთ</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პუნქტი</w:t>
      </w:r>
      <w:r w:rsidRPr="002D0C45">
        <w:rPr>
          <w:rFonts w:ascii="Sylfaen" w:hAnsi="Sylfaen"/>
          <w:spacing w:val="-2"/>
          <w:sz w:val="22"/>
          <w:szCs w:val="22"/>
          <w:lang w:val="ka-GE"/>
        </w:rPr>
        <w:t xml:space="preserve"> ი.2.1).</w:t>
      </w:r>
    </w:p>
    <w:p w14:paraId="561E8784" w14:textId="77777777" w:rsidR="004258F2" w:rsidRPr="002D0C45" w:rsidRDefault="004258F2" w:rsidP="004258F2">
      <w:pPr>
        <w:pStyle w:val="BodyText"/>
        <w:spacing w:before="199"/>
        <w:ind w:left="426" w:right="220"/>
        <w:jc w:val="both"/>
        <w:rPr>
          <w:rFonts w:ascii="Sylfaen" w:hAnsi="Sylfaen"/>
          <w:sz w:val="22"/>
          <w:szCs w:val="22"/>
          <w:lang w:val="ka-GE"/>
        </w:rPr>
      </w:pPr>
      <w:r w:rsidRPr="002D0C45">
        <w:rPr>
          <w:rFonts w:ascii="Sylfaen" w:hAnsi="Sylfaen"/>
          <w:sz w:val="22"/>
          <w:szCs w:val="22"/>
          <w:lang w:val="ka-GE"/>
        </w:rPr>
        <w:t>შესაბამისობის 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Fu,m [N-</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არითმეტიკული</w:t>
      </w:r>
      <w:r w:rsidRPr="002D0C45">
        <w:rPr>
          <w:rFonts w:ascii="Sylfaen" w:hAnsi="Sylfaen"/>
          <w:sz w:val="22"/>
          <w:szCs w:val="22"/>
          <w:lang w:val="ka-GE"/>
        </w:rPr>
        <w:t xml:space="preserve"> </w:t>
      </w:r>
      <w:r w:rsidRPr="002D0C45">
        <w:rPr>
          <w:rFonts w:ascii="Sylfaen" w:hAnsi="Sylfaen" w:cs="Sylfaen"/>
          <w:sz w:val="22"/>
          <w:szCs w:val="22"/>
          <w:lang w:val="ka-GE"/>
        </w:rPr>
        <w:t>საშუალო</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Fu,C [N-</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განტოლების</w:t>
      </w:r>
      <w:r w:rsidRPr="002D0C45">
        <w:rPr>
          <w:rFonts w:ascii="Sylfaen" w:hAnsi="Sylfaen"/>
          <w:sz w:val="22"/>
          <w:szCs w:val="22"/>
          <w:lang w:val="ka-GE"/>
        </w:rPr>
        <w:t xml:space="preserve"> (ო.1) </w:t>
      </w:r>
      <w:r w:rsidRPr="002D0C45">
        <w:rPr>
          <w:rFonts w:ascii="Sylfaen" w:hAnsi="Sylfaen" w:cs="Sylfaen"/>
          <w:sz w:val="22"/>
          <w:szCs w:val="22"/>
          <w:lang w:val="ka-GE"/>
        </w:rPr>
        <w:t>მიხედვით</w:t>
      </w:r>
      <w:r w:rsidRPr="002D0C45">
        <w:rPr>
          <w:rFonts w:ascii="Sylfaen" w:hAnsi="Sylfaen"/>
          <w:sz w:val="22"/>
          <w:szCs w:val="22"/>
          <w:lang w:val="ka-GE"/>
        </w:rPr>
        <w:t xml:space="preserve"> </w:t>
      </w:r>
      <w:r w:rsidRPr="002D0C45">
        <w:rPr>
          <w:rFonts w:ascii="Sylfaen" w:hAnsi="Sylfaen" w:cs="Sylfaen"/>
          <w:sz w:val="22"/>
          <w:szCs w:val="22"/>
          <w:lang w:val="ka-GE"/>
        </w:rPr>
        <w:t>დამახასიათებელი</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მნიშვნელობა</w:t>
      </w:r>
      <w:r w:rsidRPr="002D0C45">
        <w:rPr>
          <w:rFonts w:ascii="Sylfaen" w:hAnsi="Sylfaen"/>
          <w:sz w:val="22"/>
          <w:szCs w:val="22"/>
          <w:lang w:val="ka-GE"/>
        </w:rPr>
        <w:t>.</w:t>
      </w:r>
    </w:p>
    <w:p w14:paraId="6C41AE5D" w14:textId="77777777" w:rsidR="004258F2" w:rsidRPr="002D0C45" w:rsidRDefault="004258F2" w:rsidP="004258F2">
      <w:pPr>
        <w:pStyle w:val="BodyText"/>
        <w:spacing w:before="12"/>
        <w:ind w:right="220"/>
        <w:jc w:val="both"/>
        <w:rPr>
          <w:rFonts w:ascii="Sylfaen" w:hAnsi="Sylfaen"/>
          <w:sz w:val="22"/>
          <w:szCs w:val="22"/>
          <w:lang w:val="ka-GE"/>
        </w:rPr>
      </w:pPr>
    </w:p>
    <w:p w14:paraId="2ECB16B4" w14:textId="77777777" w:rsidR="004258F2" w:rsidRPr="002D0C45" w:rsidRDefault="004258F2">
      <w:pPr>
        <w:pStyle w:val="ListParagraph"/>
        <w:numPr>
          <w:ilvl w:val="3"/>
          <w:numId w:val="143"/>
        </w:numPr>
        <w:ind w:right="220"/>
        <w:contextualSpacing w:val="0"/>
        <w:jc w:val="both"/>
        <w:rPr>
          <w:rFonts w:ascii="Sylfaen" w:hAnsi="Sylfaen"/>
          <w:b/>
          <w:lang w:val="ka-GE"/>
        </w:rPr>
      </w:pPr>
      <w:bookmarkStart w:id="43" w:name="_bookmark46"/>
      <w:bookmarkEnd w:id="43"/>
      <w:r w:rsidRPr="002D0C45">
        <w:rPr>
          <w:rFonts w:ascii="Sylfaen" w:hAnsi="Sylfaen" w:cs="Sylfaen"/>
          <w:b/>
          <w:spacing w:val="-2"/>
          <w:lang w:val="ka-GE"/>
        </w:rPr>
        <w:t>ღერძული</w:t>
      </w:r>
      <w:r w:rsidRPr="002D0C45">
        <w:rPr>
          <w:rFonts w:ascii="Sylfaen" w:hAnsi="Sylfaen"/>
          <w:b/>
          <w:spacing w:val="-2"/>
          <w:lang w:val="ka-GE"/>
        </w:rPr>
        <w:t xml:space="preserve"> </w:t>
      </w:r>
      <w:r w:rsidRPr="002D0C45">
        <w:rPr>
          <w:rFonts w:ascii="Sylfaen" w:hAnsi="Sylfaen" w:cs="Sylfaen"/>
          <w:b/>
          <w:spacing w:val="-2"/>
          <w:lang w:val="ka-GE"/>
        </w:rPr>
        <w:t>დაჭიმულობის</w:t>
      </w:r>
      <w:r w:rsidRPr="002D0C45">
        <w:rPr>
          <w:rFonts w:ascii="Sylfaen" w:hAnsi="Sylfaen"/>
          <w:b/>
          <w:spacing w:val="-2"/>
          <w:lang w:val="ka-GE"/>
        </w:rPr>
        <w:t xml:space="preserve"> </w:t>
      </w:r>
      <w:r w:rsidRPr="002D0C45">
        <w:rPr>
          <w:rFonts w:ascii="Sylfaen" w:hAnsi="Sylfaen" w:cs="Sylfaen"/>
          <w:b/>
          <w:spacing w:val="-2"/>
          <w:lang w:val="ka-GE"/>
        </w:rPr>
        <w:t>მიმართ მდგრადობა</w:t>
      </w:r>
    </w:p>
    <w:p w14:paraId="4032C70A" w14:textId="77777777" w:rsidR="004258F2" w:rsidRPr="002D0C45" w:rsidRDefault="004258F2" w:rsidP="004258F2">
      <w:pPr>
        <w:pStyle w:val="BodyText"/>
        <w:spacing w:before="118"/>
        <w:ind w:left="426" w:right="220"/>
        <w:jc w:val="both"/>
        <w:rPr>
          <w:rFonts w:ascii="Sylfaen" w:hAnsi="Sylfaen"/>
          <w:sz w:val="22"/>
          <w:szCs w:val="22"/>
          <w:lang w:val="ka-GE"/>
        </w:rPr>
      </w:pPr>
      <w:r w:rsidRPr="002D0C45">
        <w:rPr>
          <w:rFonts w:ascii="Sylfaen" w:hAnsi="Sylfaen" w:cs="Sylfaen"/>
          <w:sz w:val="22"/>
          <w:szCs w:val="22"/>
          <w:lang w:val="ka-GE"/>
        </w:rPr>
        <w:t>ეს</w:t>
      </w:r>
      <w:r w:rsidRPr="002D0C45">
        <w:rPr>
          <w:rFonts w:ascii="Sylfaen" w:hAnsi="Sylfaen"/>
          <w:sz w:val="22"/>
          <w:szCs w:val="22"/>
          <w:lang w:val="ka-GE"/>
        </w:rPr>
        <w:t xml:space="preserve"> </w:t>
      </w:r>
      <w:r w:rsidRPr="002D0C45">
        <w:rPr>
          <w:rFonts w:ascii="Sylfaen" w:hAnsi="Sylfaen" w:cs="Sylfaen"/>
          <w:sz w:val="22"/>
          <w:szCs w:val="22"/>
          <w:lang w:val="ka-GE"/>
        </w:rPr>
        <w:t>მახასიათებელი</w:t>
      </w:r>
      <w:r w:rsidRPr="002D0C45">
        <w:rPr>
          <w:rFonts w:ascii="Sylfaen" w:hAnsi="Sylfaen"/>
          <w:sz w:val="22"/>
          <w:szCs w:val="22"/>
          <w:lang w:val="ka-GE"/>
        </w:rPr>
        <w:t xml:space="preserve"> </w:t>
      </w:r>
      <w:r w:rsidRPr="002D0C45">
        <w:rPr>
          <w:rFonts w:ascii="Sylfaen" w:hAnsi="Sylfaen" w:cs="Sylfaen"/>
          <w:sz w:val="22"/>
          <w:szCs w:val="22"/>
          <w:lang w:val="ka-GE"/>
        </w:rPr>
        <w:t>მხოლოდ</w:t>
      </w:r>
      <w:r w:rsidRPr="002D0C45">
        <w:rPr>
          <w:rFonts w:ascii="Sylfaen" w:hAnsi="Sylfaen"/>
          <w:sz w:val="22"/>
          <w:szCs w:val="22"/>
          <w:lang w:val="ka-GE"/>
        </w:rPr>
        <w:t xml:space="preserve"> ბ </w:t>
      </w:r>
      <w:r w:rsidRPr="002D0C45">
        <w:rPr>
          <w:rFonts w:ascii="Sylfaen" w:hAnsi="Sylfaen" w:cs="Sylfaen"/>
          <w:sz w:val="22"/>
          <w:szCs w:val="22"/>
          <w:lang w:val="ka-GE"/>
        </w:rPr>
        <w:t>ოჯახის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კომპლექტებისთვისაა</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ელემენტები</w:t>
      </w:r>
      <w:r w:rsidRPr="002D0C45">
        <w:rPr>
          <w:rFonts w:ascii="Sylfaen" w:hAnsi="Sylfaen"/>
          <w:sz w:val="22"/>
          <w:szCs w:val="22"/>
          <w:lang w:val="ka-GE"/>
        </w:rPr>
        <w:t xml:space="preserve">, </w:t>
      </w:r>
      <w:r w:rsidRPr="002D0C45">
        <w:rPr>
          <w:rFonts w:ascii="Sylfaen" w:hAnsi="Sylfaen" w:cs="Sylfaen"/>
          <w:sz w:val="22"/>
          <w:szCs w:val="22"/>
          <w:lang w:val="ka-GE"/>
        </w:rPr>
        <w:t>რომლებიც</w:t>
      </w:r>
      <w:r w:rsidRPr="002D0C45">
        <w:rPr>
          <w:rFonts w:ascii="Sylfaen" w:hAnsi="Sylfaen"/>
          <w:sz w:val="22"/>
          <w:szCs w:val="22"/>
          <w:lang w:val="ka-GE"/>
        </w:rPr>
        <w:t xml:space="preserve"> </w:t>
      </w:r>
      <w:r w:rsidRPr="002D0C45">
        <w:rPr>
          <w:rFonts w:ascii="Sylfaen" w:hAnsi="Sylfaen" w:cs="Sylfaen"/>
          <w:sz w:val="22"/>
          <w:szCs w:val="22"/>
          <w:lang w:val="ka-GE"/>
        </w:rPr>
        <w:t>დამაგრებულია</w:t>
      </w:r>
      <w:r w:rsidRPr="002D0C45">
        <w:rPr>
          <w:rFonts w:ascii="Sylfaen" w:hAnsi="Sylfaen"/>
          <w:sz w:val="22"/>
          <w:szCs w:val="22"/>
          <w:lang w:val="ka-GE"/>
        </w:rPr>
        <w:t xml:space="preserve"> </w:t>
      </w:r>
      <w:r w:rsidRPr="002D0C45">
        <w:rPr>
          <w:rFonts w:ascii="Sylfaen" w:hAnsi="Sylfaen" w:cs="Sylfaen"/>
          <w:sz w:val="22"/>
          <w:szCs w:val="22"/>
          <w:lang w:val="ka-GE"/>
        </w:rPr>
        <w:t>სპეციალური</w:t>
      </w:r>
      <w:r w:rsidRPr="002D0C45">
        <w:rPr>
          <w:rFonts w:ascii="Sylfaen" w:hAnsi="Sylfaen"/>
          <w:sz w:val="22"/>
          <w:szCs w:val="22"/>
          <w:lang w:val="ka-GE"/>
        </w:rPr>
        <w:t xml:space="preserve"> </w:t>
      </w:r>
      <w:r w:rsidRPr="002D0C45">
        <w:rPr>
          <w:rFonts w:ascii="Sylfaen" w:hAnsi="Sylfaen" w:cs="Sylfaen"/>
          <w:sz w:val="22"/>
          <w:szCs w:val="22"/>
          <w:lang w:val="ka-GE"/>
        </w:rPr>
        <w:t>ანკერებით</w:t>
      </w:r>
      <w:r w:rsidRPr="002D0C45">
        <w:rPr>
          <w:rFonts w:ascii="Sylfaen" w:hAnsi="Sylfaen"/>
          <w:sz w:val="22"/>
          <w:szCs w:val="22"/>
          <w:lang w:val="ka-GE"/>
        </w:rPr>
        <w:t xml:space="preserve">, </w:t>
      </w:r>
      <w:r w:rsidRPr="002D0C45">
        <w:rPr>
          <w:rFonts w:ascii="Sylfaen" w:hAnsi="Sylfaen" w:cs="Sylfaen"/>
          <w:sz w:val="22"/>
          <w:szCs w:val="22"/>
          <w:lang w:val="ka-GE"/>
        </w:rPr>
        <w:t>რომლებიც</w:t>
      </w:r>
      <w:r w:rsidRPr="002D0C45">
        <w:rPr>
          <w:rFonts w:ascii="Sylfaen" w:hAnsi="Sylfaen"/>
          <w:sz w:val="22"/>
          <w:szCs w:val="22"/>
          <w:lang w:val="ka-GE"/>
        </w:rPr>
        <w:t xml:space="preserve"> </w:t>
      </w:r>
      <w:r w:rsidRPr="002D0C45">
        <w:rPr>
          <w:rFonts w:ascii="Sylfaen" w:hAnsi="Sylfaen" w:cs="Sylfaen"/>
          <w:sz w:val="22"/>
          <w:szCs w:val="22"/>
          <w:lang w:val="ka-GE"/>
        </w:rPr>
        <w:t>მოთავსებულია</w:t>
      </w:r>
      <w:r w:rsidRPr="002D0C45">
        <w:rPr>
          <w:rFonts w:ascii="Sylfaen" w:hAnsi="Sylfaen"/>
          <w:sz w:val="22"/>
          <w:szCs w:val="22"/>
          <w:lang w:val="ka-GE"/>
        </w:rPr>
        <w:t xml:space="preserve"> </w:t>
      </w:r>
      <w:r w:rsidRPr="002D0C45">
        <w:rPr>
          <w:rFonts w:ascii="Sylfaen" w:hAnsi="Sylfaen" w:cs="Sylfaen"/>
          <w:sz w:val="22"/>
          <w:szCs w:val="22"/>
          <w:lang w:val="ka-GE"/>
        </w:rPr>
        <w:t>ბურღ</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ჩაჭრილ</w:t>
      </w:r>
      <w:r w:rsidRPr="002D0C45">
        <w:rPr>
          <w:rFonts w:ascii="Sylfaen" w:hAnsi="Sylfaen"/>
          <w:sz w:val="22"/>
          <w:szCs w:val="22"/>
          <w:lang w:val="ka-GE"/>
        </w:rPr>
        <w:t xml:space="preserve"> </w:t>
      </w:r>
      <w:r w:rsidRPr="002D0C45">
        <w:rPr>
          <w:rFonts w:ascii="Sylfaen" w:hAnsi="Sylfaen" w:cs="Sylfaen"/>
          <w:sz w:val="22"/>
          <w:szCs w:val="22"/>
          <w:lang w:val="ka-GE"/>
        </w:rPr>
        <w:t>ხვრელებში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დამაგრებულია</w:t>
      </w:r>
      <w:r w:rsidRPr="002D0C45">
        <w:rPr>
          <w:rFonts w:ascii="Sylfaen" w:hAnsi="Sylfaen"/>
          <w:sz w:val="22"/>
          <w:szCs w:val="22"/>
          <w:lang w:val="ka-GE"/>
        </w:rPr>
        <w:t xml:space="preserve"> </w:t>
      </w:r>
      <w:r w:rsidRPr="002D0C45">
        <w:rPr>
          <w:rFonts w:ascii="Sylfaen" w:hAnsi="Sylfaen" w:cs="Sylfaen"/>
          <w:sz w:val="22"/>
          <w:szCs w:val="22"/>
          <w:lang w:val="ka-GE"/>
        </w:rPr>
        <w:t>მექანიკური</w:t>
      </w:r>
      <w:r w:rsidRPr="002D0C45">
        <w:rPr>
          <w:rFonts w:ascii="Sylfaen" w:hAnsi="Sylfaen"/>
          <w:sz w:val="22"/>
          <w:szCs w:val="22"/>
          <w:lang w:val="ka-GE"/>
        </w:rPr>
        <w:t xml:space="preserve"> </w:t>
      </w:r>
      <w:r w:rsidRPr="002D0C45">
        <w:rPr>
          <w:rFonts w:ascii="Sylfaen" w:hAnsi="Sylfaen" w:cs="Sylfaen"/>
          <w:sz w:val="22"/>
          <w:szCs w:val="22"/>
          <w:lang w:val="ka-GE"/>
        </w:rPr>
        <w:t>ჩამკეტით</w:t>
      </w:r>
      <w:r w:rsidRPr="002D0C45">
        <w:rPr>
          <w:rFonts w:ascii="Sylfaen" w:hAnsi="Sylfaen"/>
          <w:sz w:val="22"/>
          <w:szCs w:val="22"/>
          <w:lang w:val="ka-GE"/>
        </w:rPr>
        <w:t>).</w:t>
      </w:r>
    </w:p>
    <w:p w14:paraId="770AA7B1" w14:textId="4A8FD489" w:rsidR="004258F2" w:rsidRPr="002D0C45" w:rsidRDefault="004258F2" w:rsidP="004258F2">
      <w:pPr>
        <w:pStyle w:val="BodyText"/>
        <w:spacing w:before="201"/>
        <w:ind w:left="426" w:right="220"/>
        <w:jc w:val="both"/>
        <w:rPr>
          <w:rFonts w:ascii="Sylfaen" w:hAnsi="Sylfaen"/>
          <w:sz w:val="22"/>
          <w:szCs w:val="22"/>
          <w:lang w:val="ka-GE"/>
        </w:rPr>
      </w:pPr>
      <w:r w:rsidRPr="002D0C45">
        <w:rPr>
          <w:rFonts w:ascii="Sylfaen" w:hAnsi="Sylfaen" w:cs="Sylfaen"/>
          <w:sz w:val="22"/>
          <w:szCs w:val="22"/>
          <w:lang w:val="ka-GE"/>
        </w:rPr>
        <w:t>ანკერებისთვის</w:t>
      </w:r>
      <w:r w:rsidRPr="002D0C45">
        <w:rPr>
          <w:rFonts w:ascii="Sylfaen" w:hAnsi="Sylfaen"/>
          <w:sz w:val="22"/>
          <w:szCs w:val="22"/>
          <w:lang w:val="ka-GE"/>
        </w:rPr>
        <w:t xml:space="preserve"> </w:t>
      </w:r>
      <w:r w:rsidRPr="002D0C45">
        <w:rPr>
          <w:rFonts w:ascii="Sylfaen" w:hAnsi="Sylfaen" w:cs="Sylfaen"/>
          <w:sz w:val="22"/>
          <w:szCs w:val="22"/>
          <w:lang w:val="ka-GE"/>
        </w:rPr>
        <w:t>ღერძული</w:t>
      </w:r>
      <w:r w:rsidRPr="002D0C45">
        <w:rPr>
          <w:rFonts w:ascii="Sylfaen" w:hAnsi="Sylfaen"/>
          <w:sz w:val="22"/>
          <w:szCs w:val="22"/>
          <w:lang w:val="ka-GE"/>
        </w:rPr>
        <w:t xml:space="preserve"> </w:t>
      </w:r>
      <w:r w:rsidRPr="002D0C45">
        <w:rPr>
          <w:rFonts w:ascii="Sylfaen" w:hAnsi="Sylfaen" w:cs="Sylfaen"/>
          <w:sz w:val="22"/>
          <w:szCs w:val="22"/>
          <w:lang w:val="ka-GE"/>
        </w:rPr>
        <w:t>დაჭიმვის</w:t>
      </w:r>
      <w:r w:rsidRPr="002D0C45">
        <w:rPr>
          <w:rFonts w:ascii="Sylfaen" w:hAnsi="Sylfaen"/>
          <w:sz w:val="22"/>
          <w:szCs w:val="22"/>
          <w:lang w:val="ka-GE"/>
        </w:rPr>
        <w:t xml:space="preserve"> </w:t>
      </w:r>
      <w:r w:rsidRPr="002D0C45">
        <w:rPr>
          <w:rFonts w:ascii="Sylfaen" w:hAnsi="Sylfaen" w:cs="Sylfaen"/>
          <w:sz w:val="22"/>
          <w:szCs w:val="22"/>
          <w:lang w:val="ka-GE"/>
        </w:rPr>
        <w:t>მიმართ მდგრადობა</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შემოწმდეს</w:t>
      </w:r>
      <w:r w:rsidRPr="002D0C45">
        <w:rPr>
          <w:rFonts w:ascii="Sylfaen" w:hAnsi="Sylfaen"/>
          <w:sz w:val="22"/>
          <w:szCs w:val="22"/>
          <w:lang w:val="ka-GE"/>
        </w:rPr>
        <w:t xml:space="preserve"> ი.1 </w:t>
      </w:r>
      <w:r w:rsidRPr="002D0C45">
        <w:rPr>
          <w:rFonts w:ascii="Sylfaen" w:hAnsi="Sylfaen" w:cs="Sylfaen"/>
          <w:sz w:val="22"/>
          <w:szCs w:val="22"/>
          <w:lang w:val="ka-GE"/>
        </w:rPr>
        <w:t>პუნქტში</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მეთოდის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w:t>
      </w:r>
    </w:p>
    <w:p w14:paraId="6ED02211" w14:textId="77777777" w:rsidR="004258F2" w:rsidRPr="002D0C45" w:rsidRDefault="004258F2" w:rsidP="004258F2">
      <w:pPr>
        <w:pStyle w:val="BodyText"/>
        <w:ind w:left="426" w:right="220"/>
        <w:jc w:val="both"/>
        <w:rPr>
          <w:rFonts w:ascii="Sylfaen" w:hAnsi="Sylfaen"/>
          <w:sz w:val="22"/>
          <w:szCs w:val="22"/>
          <w:lang w:val="ka-GE"/>
        </w:rPr>
      </w:pPr>
      <w:r w:rsidRPr="002D0C45">
        <w:rPr>
          <w:rFonts w:ascii="Sylfaen" w:hAnsi="Sylfaen" w:cs="Sylfaen"/>
          <w:sz w:val="22"/>
          <w:szCs w:val="22"/>
          <w:lang w:val="ka-GE"/>
        </w:rPr>
        <w:t xml:space="preserve"> </w:t>
      </w:r>
      <w:r w:rsidRPr="002D0C45">
        <w:rPr>
          <w:rFonts w:ascii="Sylfaen" w:hAnsi="Sylfaen" w:cs="Sylfaen"/>
          <w:spacing w:val="-2"/>
          <w:sz w:val="22"/>
          <w:szCs w:val="22"/>
          <w:lang w:val="ka-GE"/>
        </w:rPr>
        <w:t>უნდა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შემოწმდეს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სულ</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მცირე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 xml:space="preserve">„ყველაზე ცუდი შემთხვევის სცენარი“ </w:t>
      </w:r>
      <w:r w:rsidRPr="002D0C45">
        <w:rPr>
          <w:rFonts w:ascii="Sylfaen" w:hAnsi="Sylfaen"/>
          <w:spacing w:val="-2"/>
          <w:sz w:val="22"/>
          <w:szCs w:val="22"/>
          <w:lang w:val="ka-GE"/>
        </w:rPr>
        <w:t>(</w:t>
      </w:r>
      <w:r w:rsidRPr="002D0C45">
        <w:rPr>
          <w:rFonts w:ascii="Sylfaen" w:hAnsi="Sylfaen" w:cs="Sylfaen"/>
          <w:spacing w:val="-2"/>
          <w:sz w:val="22"/>
          <w:szCs w:val="22"/>
          <w:lang w:val="ka-GE"/>
        </w:rPr>
        <w:t>მექანიკურად</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ყველაზე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სუსტი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შემთხვევა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იხილეთ</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პუნქტი</w:t>
      </w:r>
      <w:r w:rsidRPr="002D0C45">
        <w:rPr>
          <w:rFonts w:ascii="Sylfaen" w:hAnsi="Sylfaen"/>
          <w:spacing w:val="-2"/>
          <w:sz w:val="22"/>
          <w:szCs w:val="22"/>
          <w:lang w:val="ka-GE"/>
        </w:rPr>
        <w:t xml:space="preserve"> ი.1.1).</w:t>
      </w:r>
    </w:p>
    <w:p w14:paraId="41B7CE40" w14:textId="77777777" w:rsidR="004258F2" w:rsidRPr="002D0C45" w:rsidRDefault="004258F2" w:rsidP="004258F2">
      <w:pPr>
        <w:pStyle w:val="BodyText"/>
        <w:spacing w:before="199"/>
        <w:ind w:left="426" w:right="220"/>
        <w:jc w:val="both"/>
        <w:rPr>
          <w:rFonts w:ascii="Sylfaen" w:hAnsi="Sylfaen"/>
          <w:sz w:val="22"/>
          <w:szCs w:val="22"/>
          <w:lang w:val="ka-GE"/>
        </w:rPr>
      </w:pPr>
      <w:r w:rsidRPr="002D0C45">
        <w:rPr>
          <w:rFonts w:ascii="Sylfaen" w:hAnsi="Sylfaen"/>
          <w:sz w:val="22"/>
          <w:szCs w:val="22"/>
          <w:lang w:val="ka-GE"/>
        </w:rPr>
        <w:t>შესაბამისობის 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Fu,m [N-</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არითმეტიკული</w:t>
      </w:r>
      <w:r w:rsidRPr="002D0C45">
        <w:rPr>
          <w:rFonts w:ascii="Sylfaen" w:hAnsi="Sylfaen"/>
          <w:sz w:val="22"/>
          <w:szCs w:val="22"/>
          <w:lang w:val="ka-GE"/>
        </w:rPr>
        <w:t xml:space="preserve"> </w:t>
      </w:r>
      <w:r w:rsidRPr="002D0C45">
        <w:rPr>
          <w:rFonts w:ascii="Sylfaen" w:hAnsi="Sylfaen" w:cs="Sylfaen"/>
          <w:sz w:val="22"/>
          <w:szCs w:val="22"/>
          <w:lang w:val="ka-GE"/>
        </w:rPr>
        <w:t>საშუალო</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Fu,C [N-</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განტოლების</w:t>
      </w:r>
      <w:r w:rsidRPr="002D0C45">
        <w:rPr>
          <w:rFonts w:ascii="Sylfaen" w:hAnsi="Sylfaen"/>
          <w:sz w:val="22"/>
          <w:szCs w:val="22"/>
          <w:lang w:val="ka-GE"/>
        </w:rPr>
        <w:t xml:space="preserve"> (ო.1) </w:t>
      </w:r>
      <w:r w:rsidRPr="002D0C45">
        <w:rPr>
          <w:rFonts w:ascii="Sylfaen" w:hAnsi="Sylfaen" w:cs="Sylfaen"/>
          <w:sz w:val="22"/>
          <w:szCs w:val="22"/>
          <w:lang w:val="ka-GE"/>
        </w:rPr>
        <w:t>მიხედვით</w:t>
      </w:r>
      <w:r w:rsidRPr="002D0C45">
        <w:rPr>
          <w:rFonts w:ascii="Sylfaen" w:hAnsi="Sylfaen"/>
          <w:sz w:val="22"/>
          <w:szCs w:val="22"/>
          <w:lang w:val="ka-GE"/>
        </w:rPr>
        <w:t xml:space="preserve"> </w:t>
      </w:r>
      <w:r w:rsidRPr="002D0C45">
        <w:rPr>
          <w:rFonts w:ascii="Sylfaen" w:hAnsi="Sylfaen" w:cs="Sylfaen"/>
          <w:sz w:val="22"/>
          <w:szCs w:val="22"/>
          <w:lang w:val="ka-GE"/>
        </w:rPr>
        <w:t>დამახასიათებელი</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მნიშვნელობა</w:t>
      </w:r>
      <w:r w:rsidRPr="002D0C45">
        <w:rPr>
          <w:rFonts w:ascii="Sylfaen" w:hAnsi="Sylfaen"/>
          <w:sz w:val="22"/>
          <w:szCs w:val="22"/>
          <w:lang w:val="ka-GE"/>
        </w:rPr>
        <w:t>.</w:t>
      </w:r>
    </w:p>
    <w:p w14:paraId="437052A1" w14:textId="227235D6" w:rsidR="004258F2" w:rsidRPr="002D0C45" w:rsidRDefault="004258F2" w:rsidP="004258F2">
      <w:pPr>
        <w:pStyle w:val="BodyText"/>
        <w:spacing w:before="201"/>
        <w:ind w:left="426" w:right="220"/>
        <w:jc w:val="both"/>
        <w:rPr>
          <w:rFonts w:ascii="Sylfaen" w:hAnsi="Sylfaen"/>
          <w:sz w:val="22"/>
          <w:szCs w:val="22"/>
          <w:lang w:val="ka-GE"/>
        </w:rPr>
      </w:pPr>
      <w:r w:rsidRPr="002D0C45">
        <w:rPr>
          <w:rFonts w:ascii="Sylfaen" w:hAnsi="Sylfaen" w:cs="Sylfaen"/>
          <w:spacing w:val="-2"/>
          <w:sz w:val="22"/>
          <w:szCs w:val="22"/>
          <w:lang w:val="ka-GE"/>
        </w:rPr>
        <w:t>ამ</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მახასიათებლის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მნიშვნელობა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შეფასების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მეთოდი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ასევე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უნდა</w:t>
      </w:r>
      <w:r w:rsidRPr="002D0C45">
        <w:rPr>
          <w:rFonts w:ascii="Sylfaen" w:hAnsi="Sylfaen"/>
          <w:spacing w:val="-2"/>
          <w:sz w:val="22"/>
          <w:szCs w:val="22"/>
          <w:lang w:val="ka-GE"/>
        </w:rPr>
        <w:t xml:space="preserve"> </w:t>
      </w:r>
      <w:r w:rsidR="003E3502">
        <w:rPr>
          <w:rFonts w:ascii="Sylfaen" w:hAnsi="Sylfaen" w:cs="Sylfaen"/>
          <w:spacing w:val="-2"/>
          <w:sz w:val="22"/>
          <w:szCs w:val="22"/>
          <w:lang w:val="ka-GE"/>
        </w:rPr>
        <w:t>იქნე</w:t>
      </w:r>
      <w:r w:rsidRPr="002D0C45">
        <w:rPr>
          <w:rFonts w:ascii="Sylfaen" w:hAnsi="Sylfaen" w:cs="Sylfaen"/>
          <w:spacing w:val="-2"/>
          <w:sz w:val="22"/>
          <w:szCs w:val="22"/>
          <w:lang w:val="ka-GE"/>
        </w:rPr>
        <w:t>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გამოყენებული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შემდეგი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გამძლეობის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მახასიათებლებისთვის</w:t>
      </w:r>
      <w:r w:rsidRPr="002D0C45">
        <w:rPr>
          <w:rFonts w:ascii="Sylfaen" w:hAnsi="Sylfaen"/>
          <w:spacing w:val="-2"/>
          <w:sz w:val="22"/>
          <w:szCs w:val="22"/>
          <w:lang w:val="ka-GE"/>
        </w:rPr>
        <w:t>:</w:t>
      </w:r>
    </w:p>
    <w:p w14:paraId="471EBB1C" w14:textId="77777777" w:rsidR="004258F2" w:rsidRPr="002D0C45" w:rsidRDefault="004258F2">
      <w:pPr>
        <w:pStyle w:val="ListParagraph"/>
        <w:numPr>
          <w:ilvl w:val="0"/>
          <w:numId w:val="104"/>
        </w:numPr>
        <w:tabs>
          <w:tab w:val="left" w:pos="785"/>
        </w:tabs>
        <w:spacing w:before="202"/>
        <w:ind w:right="220"/>
        <w:contextualSpacing w:val="0"/>
        <w:jc w:val="both"/>
        <w:rPr>
          <w:rFonts w:ascii="Sylfaen" w:hAnsi="Sylfaen"/>
          <w:lang w:val="ka-GE"/>
        </w:rPr>
      </w:pPr>
      <w:r w:rsidRPr="002D0C45">
        <w:rPr>
          <w:rFonts w:ascii="Sylfaen" w:hAnsi="Sylfaen" w:cs="Sylfaen"/>
          <w:spacing w:val="-2"/>
          <w:lang w:val="ka-GE"/>
        </w:rPr>
        <w:t>ქცევა</w:t>
      </w:r>
      <w:r w:rsidRPr="002D0C45">
        <w:rPr>
          <w:rFonts w:ascii="Sylfaen" w:hAnsi="Sylfaen"/>
          <w:spacing w:val="-2"/>
          <w:lang w:val="ka-GE"/>
        </w:rPr>
        <w:t xml:space="preserve"> </w:t>
      </w:r>
      <w:r w:rsidRPr="002D0C45">
        <w:rPr>
          <w:rFonts w:ascii="Sylfaen" w:hAnsi="Sylfaen" w:cs="Sylfaen"/>
          <w:spacing w:val="-2"/>
          <w:lang w:val="ka-GE"/>
        </w:rPr>
        <w:t>პულსირებადი</w:t>
      </w:r>
      <w:r w:rsidRPr="002D0C45">
        <w:rPr>
          <w:rFonts w:ascii="Sylfaen" w:hAnsi="Sylfaen"/>
          <w:spacing w:val="-2"/>
          <w:lang w:val="ka-GE"/>
        </w:rPr>
        <w:t xml:space="preserve"> </w:t>
      </w:r>
      <w:r w:rsidRPr="002D0C45">
        <w:rPr>
          <w:rFonts w:ascii="Sylfaen" w:hAnsi="Sylfaen" w:cs="Sylfaen"/>
          <w:spacing w:val="-2"/>
          <w:lang w:val="ka-GE"/>
        </w:rPr>
        <w:t>დატვირთვის</w:t>
      </w:r>
      <w:r w:rsidRPr="002D0C45">
        <w:rPr>
          <w:rFonts w:ascii="Sylfaen" w:hAnsi="Sylfaen"/>
          <w:spacing w:val="-2"/>
          <w:lang w:val="ka-GE"/>
        </w:rPr>
        <w:t xml:space="preserve"> </w:t>
      </w:r>
      <w:r w:rsidRPr="002D0C45">
        <w:rPr>
          <w:rFonts w:ascii="Sylfaen" w:hAnsi="Sylfaen" w:cs="Sylfaen"/>
          <w:spacing w:val="-2"/>
          <w:lang w:val="ka-GE"/>
        </w:rPr>
        <w:t>შემდეგ</w:t>
      </w:r>
      <w:r w:rsidRPr="002D0C45">
        <w:rPr>
          <w:rFonts w:ascii="Sylfaen" w:hAnsi="Sylfaen"/>
          <w:spacing w:val="-2"/>
          <w:lang w:val="ka-GE"/>
        </w:rPr>
        <w:t xml:space="preserve">. </w:t>
      </w:r>
      <w:r w:rsidRPr="002D0C45">
        <w:rPr>
          <w:rFonts w:ascii="Sylfaen" w:hAnsi="Sylfaen" w:cs="Sylfaen"/>
          <w:spacing w:val="-2"/>
          <w:lang w:val="ka-GE"/>
        </w:rPr>
        <w:t>იხილეთ</w:t>
      </w:r>
      <w:r w:rsidRPr="002D0C45">
        <w:rPr>
          <w:rFonts w:ascii="Sylfaen" w:hAnsi="Sylfaen"/>
          <w:spacing w:val="-2"/>
          <w:lang w:val="ka-GE"/>
        </w:rPr>
        <w:t xml:space="preserve"> </w:t>
      </w:r>
      <w:r w:rsidRPr="002D0C45">
        <w:rPr>
          <w:rFonts w:ascii="Sylfaen" w:hAnsi="Sylfaen" w:cs="Sylfaen"/>
          <w:spacing w:val="-2"/>
          <w:lang w:val="ka-GE"/>
        </w:rPr>
        <w:t>პუნქტი</w:t>
      </w:r>
      <w:r w:rsidRPr="002D0C45">
        <w:rPr>
          <w:rFonts w:ascii="Sylfaen" w:hAnsi="Sylfaen"/>
          <w:spacing w:val="-2"/>
          <w:lang w:val="ka-GE"/>
        </w:rPr>
        <w:t xml:space="preserve"> 2.2.16.2.</w:t>
      </w:r>
    </w:p>
    <w:p w14:paraId="00FD0C19" w14:textId="77777777" w:rsidR="004258F2" w:rsidRPr="002D0C45" w:rsidRDefault="004258F2">
      <w:pPr>
        <w:pStyle w:val="ListParagraph"/>
        <w:numPr>
          <w:ilvl w:val="0"/>
          <w:numId w:val="104"/>
        </w:numPr>
        <w:tabs>
          <w:tab w:val="left" w:pos="785"/>
        </w:tabs>
        <w:spacing w:before="200"/>
        <w:ind w:right="220"/>
        <w:contextualSpacing w:val="0"/>
        <w:jc w:val="both"/>
        <w:rPr>
          <w:rFonts w:ascii="Sylfaen" w:hAnsi="Sylfaen"/>
          <w:lang w:val="ka-GE"/>
        </w:rPr>
      </w:pPr>
      <w:r w:rsidRPr="002D0C45">
        <w:rPr>
          <w:rFonts w:ascii="Sylfaen" w:hAnsi="Sylfaen" w:cs="Sylfaen"/>
          <w:spacing w:val="-2"/>
          <w:lang w:val="ka-GE"/>
        </w:rPr>
        <w:t>გაყინვა</w:t>
      </w:r>
      <w:r w:rsidRPr="002D0C45">
        <w:rPr>
          <w:rFonts w:ascii="Sylfaen" w:hAnsi="Sylfaen"/>
          <w:spacing w:val="-2"/>
          <w:lang w:val="ka-GE"/>
        </w:rPr>
        <w:t>-</w:t>
      </w:r>
      <w:r w:rsidRPr="002D0C45">
        <w:rPr>
          <w:rFonts w:ascii="Sylfaen" w:hAnsi="Sylfaen" w:cs="Sylfaen"/>
          <w:spacing w:val="-2"/>
          <w:lang w:val="ka-GE"/>
        </w:rPr>
        <w:t>დნობისადმი</w:t>
      </w:r>
      <w:r w:rsidRPr="002D0C45">
        <w:rPr>
          <w:rFonts w:ascii="Sylfaen" w:hAnsi="Sylfaen"/>
          <w:spacing w:val="-2"/>
          <w:lang w:val="ka-GE"/>
        </w:rPr>
        <w:t xml:space="preserve"> </w:t>
      </w:r>
      <w:r w:rsidRPr="002D0C45">
        <w:rPr>
          <w:rFonts w:ascii="Sylfaen" w:hAnsi="Sylfaen" w:cs="Sylfaen"/>
          <w:spacing w:val="-2"/>
          <w:lang w:val="ka-GE"/>
        </w:rPr>
        <w:t>მდგრადობა</w:t>
      </w:r>
      <w:r w:rsidRPr="002D0C45">
        <w:rPr>
          <w:rFonts w:ascii="Sylfaen" w:hAnsi="Sylfaen"/>
          <w:spacing w:val="-2"/>
          <w:lang w:val="ka-GE"/>
        </w:rPr>
        <w:t xml:space="preserve">. </w:t>
      </w:r>
      <w:r w:rsidRPr="002D0C45">
        <w:rPr>
          <w:rFonts w:ascii="Sylfaen" w:hAnsi="Sylfaen" w:cs="Sylfaen"/>
          <w:spacing w:val="-2"/>
          <w:lang w:val="ka-GE"/>
        </w:rPr>
        <w:t>იხილეთ</w:t>
      </w:r>
      <w:r w:rsidRPr="002D0C45">
        <w:rPr>
          <w:rFonts w:ascii="Sylfaen" w:hAnsi="Sylfaen"/>
          <w:spacing w:val="-2"/>
          <w:lang w:val="ka-GE"/>
        </w:rPr>
        <w:t xml:space="preserve"> </w:t>
      </w:r>
      <w:r w:rsidRPr="002D0C45">
        <w:rPr>
          <w:rFonts w:ascii="Sylfaen" w:hAnsi="Sylfaen" w:cs="Sylfaen"/>
          <w:spacing w:val="-2"/>
          <w:lang w:val="ka-GE"/>
        </w:rPr>
        <w:t>პუნქტი</w:t>
      </w:r>
      <w:r w:rsidRPr="002D0C45">
        <w:rPr>
          <w:rFonts w:ascii="Sylfaen" w:hAnsi="Sylfaen"/>
          <w:spacing w:val="-2"/>
          <w:lang w:val="ka-GE"/>
        </w:rPr>
        <w:t xml:space="preserve"> 2.2.16.3.</w:t>
      </w:r>
    </w:p>
    <w:p w14:paraId="06C5D647" w14:textId="77777777" w:rsidR="004258F2" w:rsidRPr="002D0C45" w:rsidRDefault="004258F2">
      <w:pPr>
        <w:pStyle w:val="ListParagraph"/>
        <w:numPr>
          <w:ilvl w:val="0"/>
          <w:numId w:val="104"/>
        </w:numPr>
        <w:tabs>
          <w:tab w:val="left" w:pos="785"/>
        </w:tabs>
        <w:spacing w:before="200"/>
        <w:ind w:right="220"/>
        <w:contextualSpacing w:val="0"/>
        <w:jc w:val="both"/>
        <w:rPr>
          <w:rFonts w:ascii="Sylfaen" w:hAnsi="Sylfaen"/>
          <w:lang w:val="ka-GE"/>
        </w:rPr>
      </w:pPr>
      <w:r w:rsidRPr="002D0C45">
        <w:rPr>
          <w:rFonts w:ascii="Sylfaen" w:hAnsi="Sylfaen" w:cs="Sylfaen"/>
          <w:spacing w:val="-2"/>
          <w:lang w:val="ka-GE"/>
        </w:rPr>
        <w:t>ქცევა</w:t>
      </w:r>
      <w:r w:rsidRPr="002D0C45">
        <w:rPr>
          <w:rFonts w:ascii="Sylfaen" w:hAnsi="Sylfaen"/>
          <w:spacing w:val="-2"/>
          <w:lang w:val="ka-GE"/>
        </w:rPr>
        <w:t xml:space="preserve"> </w:t>
      </w:r>
      <w:r w:rsidRPr="002D0C45">
        <w:rPr>
          <w:rFonts w:ascii="Sylfaen" w:hAnsi="Sylfaen" w:cs="Sylfaen"/>
          <w:spacing w:val="-2"/>
          <w:lang w:val="ka-GE"/>
        </w:rPr>
        <w:t>წყალში</w:t>
      </w:r>
      <w:r w:rsidRPr="002D0C45">
        <w:rPr>
          <w:rFonts w:ascii="Sylfaen" w:hAnsi="Sylfaen"/>
          <w:spacing w:val="-2"/>
          <w:lang w:val="ka-GE"/>
        </w:rPr>
        <w:t xml:space="preserve"> </w:t>
      </w:r>
      <w:r w:rsidRPr="002D0C45">
        <w:rPr>
          <w:rFonts w:ascii="Sylfaen" w:hAnsi="Sylfaen" w:cs="Sylfaen"/>
          <w:spacing w:val="-2"/>
          <w:lang w:val="ka-GE"/>
        </w:rPr>
        <w:t>ჩაძირვის</w:t>
      </w:r>
      <w:r w:rsidRPr="002D0C45">
        <w:rPr>
          <w:rFonts w:ascii="Sylfaen" w:hAnsi="Sylfaen"/>
          <w:spacing w:val="-2"/>
          <w:lang w:val="ka-GE"/>
        </w:rPr>
        <w:t xml:space="preserve"> </w:t>
      </w:r>
      <w:r w:rsidRPr="002D0C45">
        <w:rPr>
          <w:rFonts w:ascii="Sylfaen" w:hAnsi="Sylfaen" w:cs="Sylfaen"/>
          <w:spacing w:val="-2"/>
          <w:lang w:val="ka-GE"/>
        </w:rPr>
        <w:t>შემდეგ</w:t>
      </w:r>
      <w:r w:rsidRPr="002D0C45">
        <w:rPr>
          <w:rFonts w:ascii="Sylfaen" w:hAnsi="Sylfaen"/>
          <w:spacing w:val="-2"/>
          <w:lang w:val="ka-GE"/>
        </w:rPr>
        <w:t xml:space="preserve">. </w:t>
      </w:r>
      <w:r w:rsidRPr="002D0C45">
        <w:rPr>
          <w:rFonts w:ascii="Sylfaen" w:hAnsi="Sylfaen" w:cs="Sylfaen"/>
          <w:spacing w:val="-2"/>
          <w:lang w:val="ka-GE"/>
        </w:rPr>
        <w:t>იხილეთ</w:t>
      </w:r>
      <w:r w:rsidRPr="002D0C45">
        <w:rPr>
          <w:rFonts w:ascii="Sylfaen" w:hAnsi="Sylfaen"/>
          <w:spacing w:val="-2"/>
          <w:lang w:val="ka-GE"/>
        </w:rPr>
        <w:t xml:space="preserve"> </w:t>
      </w:r>
      <w:r w:rsidRPr="002D0C45">
        <w:rPr>
          <w:rFonts w:ascii="Sylfaen" w:hAnsi="Sylfaen" w:cs="Sylfaen"/>
          <w:spacing w:val="-2"/>
          <w:lang w:val="ka-GE"/>
        </w:rPr>
        <w:t>პუნქტი</w:t>
      </w:r>
      <w:r w:rsidRPr="002D0C45">
        <w:rPr>
          <w:rFonts w:ascii="Sylfaen" w:hAnsi="Sylfaen"/>
          <w:spacing w:val="-2"/>
          <w:lang w:val="ka-GE"/>
        </w:rPr>
        <w:t xml:space="preserve"> 2.2.16.4.</w:t>
      </w:r>
    </w:p>
    <w:p w14:paraId="6EBA284D" w14:textId="77777777" w:rsidR="004258F2" w:rsidRPr="002D0C45" w:rsidRDefault="004258F2" w:rsidP="004258F2">
      <w:pPr>
        <w:pStyle w:val="BodyText"/>
        <w:spacing w:before="10"/>
        <w:ind w:right="220"/>
        <w:jc w:val="both"/>
        <w:rPr>
          <w:rFonts w:ascii="Sylfaen" w:hAnsi="Sylfaen"/>
          <w:sz w:val="22"/>
          <w:szCs w:val="22"/>
          <w:lang w:val="ka-GE"/>
        </w:rPr>
      </w:pPr>
    </w:p>
    <w:p w14:paraId="76A8F463" w14:textId="77777777" w:rsidR="004258F2" w:rsidRPr="002D0C45" w:rsidRDefault="004258F2">
      <w:pPr>
        <w:pStyle w:val="ListParagraph"/>
        <w:numPr>
          <w:ilvl w:val="3"/>
          <w:numId w:val="143"/>
        </w:numPr>
        <w:ind w:right="220"/>
        <w:contextualSpacing w:val="0"/>
        <w:jc w:val="both"/>
        <w:rPr>
          <w:rFonts w:ascii="Sylfaen" w:hAnsi="Sylfaen"/>
          <w:b/>
          <w:lang w:val="ka-GE"/>
        </w:rPr>
      </w:pPr>
      <w:bookmarkStart w:id="44" w:name="_bookmark47"/>
      <w:bookmarkEnd w:id="44"/>
      <w:r w:rsidRPr="002D0C45">
        <w:rPr>
          <w:rFonts w:ascii="Sylfaen" w:hAnsi="Sylfaen" w:cs="Sylfaen"/>
          <w:b/>
          <w:spacing w:val="-2"/>
          <w:lang w:val="ka-GE"/>
        </w:rPr>
        <w:t>ძვრის</w:t>
      </w:r>
      <w:r w:rsidRPr="002D0C45">
        <w:rPr>
          <w:rFonts w:ascii="Sylfaen" w:hAnsi="Sylfaen"/>
          <w:b/>
          <w:spacing w:val="-2"/>
          <w:lang w:val="ka-GE"/>
        </w:rPr>
        <w:t xml:space="preserve"> </w:t>
      </w:r>
      <w:r w:rsidRPr="002D0C45">
        <w:rPr>
          <w:rFonts w:ascii="Sylfaen" w:hAnsi="Sylfaen" w:cs="Sylfaen"/>
          <w:b/>
          <w:spacing w:val="-2"/>
          <w:lang w:val="ka-GE"/>
        </w:rPr>
        <w:t>დატვირთვისადმი</w:t>
      </w:r>
      <w:r w:rsidRPr="002D0C45">
        <w:rPr>
          <w:rFonts w:ascii="Sylfaen" w:hAnsi="Sylfaen"/>
          <w:b/>
          <w:spacing w:val="-2"/>
          <w:lang w:val="ka-GE"/>
        </w:rPr>
        <w:t xml:space="preserve"> </w:t>
      </w:r>
      <w:r w:rsidRPr="002D0C45">
        <w:rPr>
          <w:rFonts w:ascii="Sylfaen" w:hAnsi="Sylfaen" w:cs="Sylfaen"/>
          <w:b/>
          <w:spacing w:val="-2"/>
          <w:lang w:val="ka-GE"/>
        </w:rPr>
        <w:t>მდგრადობა</w:t>
      </w:r>
    </w:p>
    <w:p w14:paraId="4AB47D77" w14:textId="77777777" w:rsidR="004258F2" w:rsidRPr="002D0C45" w:rsidRDefault="004258F2" w:rsidP="004258F2">
      <w:pPr>
        <w:pStyle w:val="BodyText"/>
        <w:spacing w:before="118"/>
        <w:ind w:left="426" w:right="220"/>
        <w:jc w:val="both"/>
        <w:rPr>
          <w:rFonts w:ascii="Sylfaen" w:hAnsi="Sylfaen"/>
          <w:sz w:val="22"/>
          <w:szCs w:val="22"/>
          <w:lang w:val="ka-GE"/>
        </w:rPr>
      </w:pPr>
      <w:r w:rsidRPr="002D0C45">
        <w:rPr>
          <w:rFonts w:ascii="Sylfaen" w:hAnsi="Sylfaen" w:cs="Sylfaen"/>
          <w:sz w:val="22"/>
          <w:szCs w:val="22"/>
          <w:lang w:val="ka-GE"/>
        </w:rPr>
        <w:t>ეს</w:t>
      </w:r>
      <w:r w:rsidRPr="002D0C45">
        <w:rPr>
          <w:rFonts w:ascii="Sylfaen" w:hAnsi="Sylfaen"/>
          <w:sz w:val="22"/>
          <w:szCs w:val="22"/>
          <w:lang w:val="ka-GE"/>
        </w:rPr>
        <w:t xml:space="preserve"> </w:t>
      </w:r>
      <w:r w:rsidRPr="002D0C45">
        <w:rPr>
          <w:rFonts w:ascii="Sylfaen" w:hAnsi="Sylfaen" w:cs="Sylfaen"/>
          <w:sz w:val="22"/>
          <w:szCs w:val="22"/>
          <w:lang w:val="ka-GE"/>
        </w:rPr>
        <w:t>მახასიათებელი</w:t>
      </w:r>
      <w:r w:rsidRPr="002D0C45">
        <w:rPr>
          <w:rFonts w:ascii="Sylfaen" w:hAnsi="Sylfaen"/>
          <w:sz w:val="22"/>
          <w:szCs w:val="22"/>
          <w:lang w:val="ka-GE"/>
        </w:rPr>
        <w:t xml:space="preserve"> </w:t>
      </w:r>
      <w:r w:rsidRPr="002D0C45">
        <w:rPr>
          <w:rFonts w:ascii="Sylfaen" w:hAnsi="Sylfaen" w:cs="Sylfaen"/>
          <w:sz w:val="22"/>
          <w:szCs w:val="22"/>
          <w:lang w:val="ka-GE"/>
        </w:rPr>
        <w:t>მხოლოდ</w:t>
      </w:r>
      <w:r w:rsidRPr="002D0C45">
        <w:rPr>
          <w:rFonts w:ascii="Sylfaen" w:hAnsi="Sylfaen"/>
          <w:sz w:val="22"/>
          <w:szCs w:val="22"/>
          <w:lang w:val="ka-GE"/>
        </w:rPr>
        <w:t xml:space="preserve"> ბ </w:t>
      </w:r>
      <w:r w:rsidRPr="002D0C45">
        <w:rPr>
          <w:rFonts w:ascii="Sylfaen" w:hAnsi="Sylfaen" w:cs="Sylfaen"/>
          <w:sz w:val="22"/>
          <w:szCs w:val="22"/>
          <w:lang w:val="ka-GE"/>
        </w:rPr>
        <w:t>ოჯახის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კომპლექტებისთვისაა</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ელემენტები</w:t>
      </w:r>
      <w:r w:rsidRPr="002D0C45">
        <w:rPr>
          <w:rFonts w:ascii="Sylfaen" w:hAnsi="Sylfaen"/>
          <w:sz w:val="22"/>
          <w:szCs w:val="22"/>
          <w:lang w:val="ka-GE"/>
        </w:rPr>
        <w:t xml:space="preserve">, </w:t>
      </w:r>
      <w:r w:rsidRPr="002D0C45">
        <w:rPr>
          <w:rFonts w:ascii="Sylfaen" w:hAnsi="Sylfaen" w:cs="Sylfaen"/>
          <w:sz w:val="22"/>
          <w:szCs w:val="22"/>
          <w:lang w:val="ka-GE"/>
        </w:rPr>
        <w:t>რომლებიც</w:t>
      </w:r>
      <w:r w:rsidRPr="002D0C45">
        <w:rPr>
          <w:rFonts w:ascii="Sylfaen" w:hAnsi="Sylfaen"/>
          <w:sz w:val="22"/>
          <w:szCs w:val="22"/>
          <w:lang w:val="ka-GE"/>
        </w:rPr>
        <w:t xml:space="preserve"> </w:t>
      </w:r>
      <w:r w:rsidRPr="002D0C45">
        <w:rPr>
          <w:rFonts w:ascii="Sylfaen" w:hAnsi="Sylfaen" w:cs="Sylfaen"/>
          <w:sz w:val="22"/>
          <w:szCs w:val="22"/>
          <w:lang w:val="ka-GE"/>
        </w:rPr>
        <w:t>დამაგრებულია</w:t>
      </w:r>
      <w:r w:rsidRPr="002D0C45">
        <w:rPr>
          <w:rFonts w:ascii="Sylfaen" w:hAnsi="Sylfaen"/>
          <w:sz w:val="22"/>
          <w:szCs w:val="22"/>
          <w:lang w:val="ka-GE"/>
        </w:rPr>
        <w:t xml:space="preserve"> </w:t>
      </w:r>
      <w:r w:rsidRPr="002D0C45">
        <w:rPr>
          <w:rFonts w:ascii="Sylfaen" w:hAnsi="Sylfaen" w:cs="Sylfaen"/>
          <w:sz w:val="22"/>
          <w:szCs w:val="22"/>
          <w:lang w:val="ka-GE"/>
        </w:rPr>
        <w:t>სპეციალური</w:t>
      </w:r>
      <w:r w:rsidRPr="002D0C45">
        <w:rPr>
          <w:rFonts w:ascii="Sylfaen" w:hAnsi="Sylfaen"/>
          <w:sz w:val="22"/>
          <w:szCs w:val="22"/>
          <w:lang w:val="ka-GE"/>
        </w:rPr>
        <w:t xml:space="preserve"> </w:t>
      </w:r>
      <w:r w:rsidRPr="002D0C45">
        <w:rPr>
          <w:rFonts w:ascii="Sylfaen" w:hAnsi="Sylfaen" w:cs="Sylfaen"/>
          <w:sz w:val="22"/>
          <w:szCs w:val="22"/>
          <w:lang w:val="ka-GE"/>
        </w:rPr>
        <w:t>ანკერებით</w:t>
      </w:r>
      <w:r w:rsidRPr="002D0C45">
        <w:rPr>
          <w:rFonts w:ascii="Sylfaen" w:hAnsi="Sylfaen"/>
          <w:sz w:val="22"/>
          <w:szCs w:val="22"/>
          <w:lang w:val="ka-GE"/>
        </w:rPr>
        <w:t xml:space="preserve">, </w:t>
      </w:r>
      <w:r w:rsidRPr="002D0C45">
        <w:rPr>
          <w:rFonts w:ascii="Sylfaen" w:hAnsi="Sylfaen" w:cs="Sylfaen"/>
          <w:sz w:val="22"/>
          <w:szCs w:val="22"/>
          <w:lang w:val="ka-GE"/>
        </w:rPr>
        <w:t>რომლებიც</w:t>
      </w:r>
      <w:r w:rsidRPr="002D0C45">
        <w:rPr>
          <w:rFonts w:ascii="Sylfaen" w:hAnsi="Sylfaen"/>
          <w:sz w:val="22"/>
          <w:szCs w:val="22"/>
          <w:lang w:val="ka-GE"/>
        </w:rPr>
        <w:t xml:space="preserve"> </w:t>
      </w:r>
      <w:r w:rsidRPr="002D0C45">
        <w:rPr>
          <w:rFonts w:ascii="Sylfaen" w:hAnsi="Sylfaen" w:cs="Sylfaen"/>
          <w:sz w:val="22"/>
          <w:szCs w:val="22"/>
          <w:lang w:val="ka-GE"/>
        </w:rPr>
        <w:t>მოთავსებულია</w:t>
      </w:r>
      <w:r w:rsidRPr="002D0C45">
        <w:rPr>
          <w:rFonts w:ascii="Sylfaen" w:hAnsi="Sylfaen"/>
          <w:sz w:val="22"/>
          <w:szCs w:val="22"/>
          <w:lang w:val="ka-GE"/>
        </w:rPr>
        <w:t xml:space="preserve"> </w:t>
      </w:r>
      <w:r w:rsidRPr="002D0C45">
        <w:rPr>
          <w:rFonts w:ascii="Sylfaen" w:hAnsi="Sylfaen" w:cs="Sylfaen"/>
          <w:sz w:val="22"/>
          <w:szCs w:val="22"/>
          <w:lang w:val="ka-GE"/>
        </w:rPr>
        <w:t>ბურღ</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ჩაჭრილ</w:t>
      </w:r>
      <w:r w:rsidRPr="002D0C45">
        <w:rPr>
          <w:rFonts w:ascii="Sylfaen" w:hAnsi="Sylfaen"/>
          <w:sz w:val="22"/>
          <w:szCs w:val="22"/>
          <w:lang w:val="ka-GE"/>
        </w:rPr>
        <w:t xml:space="preserve"> </w:t>
      </w:r>
      <w:r w:rsidRPr="002D0C45">
        <w:rPr>
          <w:rFonts w:ascii="Sylfaen" w:hAnsi="Sylfaen" w:cs="Sylfaen"/>
          <w:sz w:val="22"/>
          <w:szCs w:val="22"/>
          <w:lang w:val="ka-GE"/>
        </w:rPr>
        <w:t>ხვრელებში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დამაგრებულია</w:t>
      </w:r>
      <w:r w:rsidRPr="002D0C45">
        <w:rPr>
          <w:rFonts w:ascii="Sylfaen" w:hAnsi="Sylfaen"/>
          <w:sz w:val="22"/>
          <w:szCs w:val="22"/>
          <w:lang w:val="ka-GE"/>
        </w:rPr>
        <w:t xml:space="preserve"> </w:t>
      </w:r>
      <w:r w:rsidRPr="002D0C45">
        <w:rPr>
          <w:rFonts w:ascii="Sylfaen" w:hAnsi="Sylfaen" w:cs="Sylfaen"/>
          <w:sz w:val="22"/>
          <w:szCs w:val="22"/>
          <w:lang w:val="ka-GE"/>
        </w:rPr>
        <w:t>მექანიკური</w:t>
      </w:r>
      <w:r w:rsidRPr="002D0C45">
        <w:rPr>
          <w:rFonts w:ascii="Sylfaen" w:hAnsi="Sylfaen"/>
          <w:sz w:val="22"/>
          <w:szCs w:val="22"/>
          <w:lang w:val="ka-GE"/>
        </w:rPr>
        <w:t xml:space="preserve"> </w:t>
      </w:r>
      <w:r w:rsidRPr="002D0C45">
        <w:rPr>
          <w:rFonts w:ascii="Sylfaen" w:hAnsi="Sylfaen" w:cs="Sylfaen"/>
          <w:sz w:val="22"/>
          <w:szCs w:val="22"/>
          <w:lang w:val="ka-GE"/>
        </w:rPr>
        <w:t>ჩამკეტით</w:t>
      </w:r>
      <w:r w:rsidRPr="002D0C45">
        <w:rPr>
          <w:rFonts w:ascii="Sylfaen" w:hAnsi="Sylfaen"/>
          <w:sz w:val="22"/>
          <w:szCs w:val="22"/>
          <w:lang w:val="ka-GE"/>
        </w:rPr>
        <w:t>).</w:t>
      </w:r>
    </w:p>
    <w:p w14:paraId="093E0FAE" w14:textId="06164A00" w:rsidR="004258F2" w:rsidRPr="002D0C45" w:rsidRDefault="004258F2" w:rsidP="004258F2">
      <w:pPr>
        <w:pStyle w:val="BodyText"/>
        <w:spacing w:before="201"/>
        <w:ind w:left="426" w:right="220"/>
        <w:jc w:val="both"/>
        <w:rPr>
          <w:rFonts w:ascii="Sylfaen" w:hAnsi="Sylfaen"/>
          <w:sz w:val="22"/>
          <w:szCs w:val="22"/>
          <w:lang w:val="ka-GE"/>
        </w:rPr>
      </w:pPr>
      <w:r w:rsidRPr="002D0C45">
        <w:rPr>
          <w:rFonts w:ascii="Sylfaen" w:hAnsi="Sylfaen" w:cs="Sylfaen"/>
          <w:sz w:val="22"/>
          <w:szCs w:val="22"/>
          <w:lang w:val="ka-GE"/>
        </w:rPr>
        <w:t>ანკერებისთვის</w:t>
      </w:r>
      <w:r w:rsidRPr="002D0C45">
        <w:rPr>
          <w:rFonts w:ascii="Sylfaen" w:hAnsi="Sylfaen"/>
          <w:sz w:val="22"/>
          <w:szCs w:val="22"/>
          <w:lang w:val="ka-GE"/>
        </w:rPr>
        <w:t xml:space="preserve"> </w:t>
      </w:r>
      <w:r w:rsidRPr="002D0C45">
        <w:rPr>
          <w:rFonts w:ascii="Sylfaen" w:hAnsi="Sylfaen" w:cs="Sylfaen"/>
          <w:sz w:val="22"/>
          <w:szCs w:val="22"/>
          <w:lang w:val="ka-GE"/>
        </w:rPr>
        <w:t>ძვრისადმი</w:t>
      </w:r>
      <w:r w:rsidRPr="002D0C45">
        <w:rPr>
          <w:rFonts w:ascii="Sylfaen" w:hAnsi="Sylfaen"/>
          <w:sz w:val="22"/>
          <w:szCs w:val="22"/>
          <w:lang w:val="ka-GE"/>
        </w:rPr>
        <w:t xml:space="preserve"> </w:t>
      </w:r>
      <w:r w:rsidRPr="002D0C45">
        <w:rPr>
          <w:rFonts w:ascii="Sylfaen" w:hAnsi="Sylfaen" w:cs="Sylfaen"/>
          <w:sz w:val="22"/>
          <w:szCs w:val="22"/>
          <w:lang w:val="ka-GE"/>
        </w:rPr>
        <w:t>მდგრადობა</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შემოწმდეს</w:t>
      </w:r>
      <w:r w:rsidRPr="002D0C45">
        <w:rPr>
          <w:rFonts w:ascii="Sylfaen" w:hAnsi="Sylfaen"/>
          <w:sz w:val="22"/>
          <w:szCs w:val="22"/>
          <w:lang w:val="ka-GE"/>
        </w:rPr>
        <w:t xml:space="preserve"> ი.2 </w:t>
      </w:r>
      <w:r w:rsidRPr="002D0C45">
        <w:rPr>
          <w:rFonts w:ascii="Sylfaen" w:hAnsi="Sylfaen" w:cs="Sylfaen"/>
          <w:sz w:val="22"/>
          <w:szCs w:val="22"/>
          <w:lang w:val="ka-GE"/>
        </w:rPr>
        <w:t>პუნქტში</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მეთოდის</w:t>
      </w:r>
      <w:r w:rsidRPr="002D0C45">
        <w:rPr>
          <w:rFonts w:ascii="Sylfaen" w:hAnsi="Sylfaen"/>
          <w:sz w:val="22"/>
          <w:szCs w:val="22"/>
          <w:lang w:val="ka-GE"/>
        </w:rPr>
        <w:t xml:space="preserve"> </w:t>
      </w:r>
      <w:r w:rsidRPr="002D0C45">
        <w:rPr>
          <w:rFonts w:ascii="Sylfaen" w:hAnsi="Sylfaen" w:cs="Sylfaen"/>
          <w:sz w:val="22"/>
          <w:szCs w:val="22"/>
          <w:lang w:val="ka-GE"/>
        </w:rPr>
        <w:t>მიხედვით</w:t>
      </w:r>
      <w:r w:rsidRPr="002D0C45">
        <w:rPr>
          <w:rFonts w:ascii="Sylfaen" w:hAnsi="Sylfaen"/>
          <w:sz w:val="22"/>
          <w:szCs w:val="22"/>
          <w:lang w:val="ka-GE"/>
        </w:rPr>
        <w:t>.</w:t>
      </w:r>
    </w:p>
    <w:p w14:paraId="2CEC4AB2" w14:textId="77777777" w:rsidR="004258F2" w:rsidRPr="002D0C45" w:rsidRDefault="004258F2" w:rsidP="004258F2">
      <w:pPr>
        <w:pStyle w:val="BodyText"/>
        <w:ind w:left="426" w:right="220"/>
        <w:jc w:val="both"/>
        <w:rPr>
          <w:rFonts w:ascii="Sylfaen" w:hAnsi="Sylfaen"/>
          <w:sz w:val="22"/>
          <w:szCs w:val="22"/>
          <w:lang w:val="ka-GE"/>
        </w:rPr>
      </w:pPr>
      <w:r w:rsidRPr="002D0C45">
        <w:rPr>
          <w:rFonts w:ascii="Sylfaen" w:hAnsi="Sylfaen" w:cs="Sylfaen"/>
          <w:spacing w:val="-2"/>
          <w:sz w:val="22"/>
          <w:szCs w:val="22"/>
          <w:lang w:val="ka-GE"/>
        </w:rPr>
        <w:t>უნდა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შემოწმდეს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სულ</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მცირე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 xml:space="preserve">„ყველაზე ცუდი შემთხვევის სცენარი“ </w:t>
      </w:r>
      <w:r w:rsidRPr="002D0C45">
        <w:rPr>
          <w:rFonts w:ascii="Sylfaen" w:hAnsi="Sylfaen"/>
          <w:spacing w:val="-2"/>
          <w:sz w:val="22"/>
          <w:szCs w:val="22"/>
          <w:lang w:val="ka-GE"/>
        </w:rPr>
        <w:t>(</w:t>
      </w:r>
      <w:r w:rsidRPr="002D0C45">
        <w:rPr>
          <w:rFonts w:ascii="Sylfaen" w:hAnsi="Sylfaen" w:cs="Sylfaen"/>
          <w:spacing w:val="-2"/>
          <w:sz w:val="22"/>
          <w:szCs w:val="22"/>
          <w:lang w:val="ka-GE"/>
        </w:rPr>
        <w:t>მექანიკურად</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ყველაზე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სუსტი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შემთხვევა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იხილეთ</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პუნქტი</w:t>
      </w:r>
      <w:r w:rsidRPr="002D0C45">
        <w:rPr>
          <w:rFonts w:ascii="Sylfaen" w:hAnsi="Sylfaen"/>
          <w:spacing w:val="-2"/>
          <w:sz w:val="22"/>
          <w:szCs w:val="22"/>
          <w:lang w:val="ka-GE"/>
        </w:rPr>
        <w:t xml:space="preserve"> ი.2.1).</w:t>
      </w:r>
    </w:p>
    <w:p w14:paraId="7FFA6940" w14:textId="77777777" w:rsidR="004258F2" w:rsidRPr="002D0C45" w:rsidRDefault="004258F2" w:rsidP="004258F2">
      <w:pPr>
        <w:pStyle w:val="BodyText"/>
        <w:spacing w:before="199"/>
        <w:ind w:left="426" w:right="220"/>
        <w:jc w:val="both"/>
        <w:rPr>
          <w:rFonts w:ascii="Sylfaen" w:hAnsi="Sylfaen"/>
          <w:sz w:val="22"/>
          <w:szCs w:val="22"/>
          <w:lang w:val="ka-GE"/>
        </w:rPr>
      </w:pPr>
      <w:r w:rsidRPr="002D0C45">
        <w:rPr>
          <w:rFonts w:ascii="Sylfaen" w:hAnsi="Sylfaen"/>
          <w:sz w:val="22"/>
          <w:szCs w:val="22"/>
          <w:lang w:val="ka-GE"/>
        </w:rPr>
        <w:t>შესაბამისობის 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Fu,m [N-</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არითმეტიკული</w:t>
      </w:r>
      <w:r w:rsidRPr="002D0C45">
        <w:rPr>
          <w:rFonts w:ascii="Sylfaen" w:hAnsi="Sylfaen"/>
          <w:sz w:val="22"/>
          <w:szCs w:val="22"/>
          <w:lang w:val="ka-GE"/>
        </w:rPr>
        <w:t xml:space="preserve"> </w:t>
      </w:r>
      <w:r w:rsidRPr="002D0C45">
        <w:rPr>
          <w:rFonts w:ascii="Sylfaen" w:hAnsi="Sylfaen" w:cs="Sylfaen"/>
          <w:sz w:val="22"/>
          <w:szCs w:val="22"/>
          <w:lang w:val="ka-GE"/>
        </w:rPr>
        <w:t>საშუალო</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Fu,C [N-</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განტოლების</w:t>
      </w:r>
      <w:r w:rsidRPr="002D0C45">
        <w:rPr>
          <w:rFonts w:ascii="Sylfaen" w:hAnsi="Sylfaen"/>
          <w:sz w:val="22"/>
          <w:szCs w:val="22"/>
          <w:lang w:val="ka-GE"/>
        </w:rPr>
        <w:t xml:space="preserve"> (ო.1) </w:t>
      </w:r>
      <w:r w:rsidRPr="002D0C45">
        <w:rPr>
          <w:rFonts w:ascii="Sylfaen" w:hAnsi="Sylfaen" w:cs="Sylfaen"/>
          <w:sz w:val="22"/>
          <w:szCs w:val="22"/>
          <w:lang w:val="ka-GE"/>
        </w:rPr>
        <w:t>მიხედვით</w:t>
      </w:r>
      <w:r w:rsidRPr="002D0C45">
        <w:rPr>
          <w:rFonts w:ascii="Sylfaen" w:hAnsi="Sylfaen"/>
          <w:sz w:val="22"/>
          <w:szCs w:val="22"/>
          <w:lang w:val="ka-GE"/>
        </w:rPr>
        <w:t xml:space="preserve"> </w:t>
      </w:r>
      <w:r w:rsidRPr="002D0C45">
        <w:rPr>
          <w:rFonts w:ascii="Sylfaen" w:hAnsi="Sylfaen" w:cs="Sylfaen"/>
          <w:sz w:val="22"/>
          <w:szCs w:val="22"/>
          <w:lang w:val="ka-GE"/>
        </w:rPr>
        <w:t>დამახასიათებელი</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მნიშვნელობა</w:t>
      </w:r>
      <w:r w:rsidRPr="002D0C45">
        <w:rPr>
          <w:rFonts w:ascii="Sylfaen" w:hAnsi="Sylfaen"/>
          <w:sz w:val="22"/>
          <w:szCs w:val="22"/>
          <w:lang w:val="ka-GE"/>
        </w:rPr>
        <w:t>.</w:t>
      </w:r>
    </w:p>
    <w:p w14:paraId="44A4AD3E" w14:textId="77777777" w:rsidR="004258F2" w:rsidRPr="002D0C45" w:rsidRDefault="004258F2" w:rsidP="004258F2">
      <w:pPr>
        <w:pStyle w:val="BodyText"/>
        <w:spacing w:before="12"/>
        <w:ind w:right="220"/>
        <w:jc w:val="both"/>
        <w:rPr>
          <w:rFonts w:ascii="Sylfaen" w:hAnsi="Sylfaen"/>
          <w:b/>
          <w:sz w:val="22"/>
          <w:szCs w:val="22"/>
          <w:lang w:val="ka-GE"/>
        </w:rPr>
      </w:pPr>
    </w:p>
    <w:p w14:paraId="7C96FA10" w14:textId="77777777" w:rsidR="004258F2" w:rsidRPr="002D0C45" w:rsidRDefault="004258F2">
      <w:pPr>
        <w:pStyle w:val="ListParagraph"/>
        <w:numPr>
          <w:ilvl w:val="3"/>
          <w:numId w:val="143"/>
        </w:numPr>
        <w:ind w:right="220"/>
        <w:contextualSpacing w:val="0"/>
        <w:jc w:val="both"/>
        <w:rPr>
          <w:rFonts w:ascii="Sylfaen" w:hAnsi="Sylfaen"/>
          <w:b/>
          <w:lang w:val="ka-GE"/>
        </w:rPr>
      </w:pPr>
      <w:bookmarkStart w:id="45" w:name="_bookmark48"/>
      <w:bookmarkEnd w:id="45"/>
      <w:r w:rsidRPr="002D0C45">
        <w:rPr>
          <w:rFonts w:ascii="Sylfaen" w:hAnsi="Sylfaen" w:cs="Sylfaen"/>
          <w:b/>
          <w:spacing w:val="-2"/>
          <w:lang w:val="ka-GE"/>
        </w:rPr>
        <w:t>კომბინირებული</w:t>
      </w:r>
      <w:r w:rsidRPr="002D0C45">
        <w:rPr>
          <w:rFonts w:ascii="Sylfaen" w:hAnsi="Sylfaen"/>
          <w:b/>
          <w:spacing w:val="-2"/>
          <w:lang w:val="ka-GE"/>
        </w:rPr>
        <w:t xml:space="preserve"> </w:t>
      </w:r>
      <w:r w:rsidRPr="002D0C45">
        <w:rPr>
          <w:rFonts w:ascii="Sylfaen" w:hAnsi="Sylfaen" w:cs="Sylfaen"/>
          <w:b/>
          <w:spacing w:val="-2"/>
          <w:lang w:val="ka-GE"/>
        </w:rPr>
        <w:t>დაჭიმვისა</w:t>
      </w:r>
      <w:r w:rsidRPr="002D0C45">
        <w:rPr>
          <w:rFonts w:ascii="Sylfaen" w:hAnsi="Sylfaen"/>
          <w:b/>
          <w:spacing w:val="-2"/>
          <w:lang w:val="ka-GE"/>
        </w:rPr>
        <w:t xml:space="preserve"> </w:t>
      </w:r>
      <w:r w:rsidRPr="002D0C45">
        <w:rPr>
          <w:rFonts w:ascii="Sylfaen" w:hAnsi="Sylfaen" w:cs="Sylfaen"/>
          <w:b/>
          <w:spacing w:val="-2"/>
          <w:lang w:val="ka-GE"/>
        </w:rPr>
        <w:t>და</w:t>
      </w:r>
      <w:r w:rsidRPr="002D0C45">
        <w:rPr>
          <w:rFonts w:ascii="Sylfaen" w:hAnsi="Sylfaen"/>
          <w:b/>
          <w:spacing w:val="-2"/>
          <w:lang w:val="ka-GE"/>
        </w:rPr>
        <w:t xml:space="preserve"> </w:t>
      </w:r>
      <w:r w:rsidRPr="002D0C45">
        <w:rPr>
          <w:rFonts w:ascii="Sylfaen" w:hAnsi="Sylfaen" w:cs="Sylfaen"/>
          <w:b/>
          <w:spacing w:val="-2"/>
          <w:lang w:val="ka-GE"/>
        </w:rPr>
        <w:t>ძვრის</w:t>
      </w:r>
      <w:r w:rsidRPr="002D0C45">
        <w:rPr>
          <w:rFonts w:ascii="Sylfaen" w:hAnsi="Sylfaen"/>
          <w:b/>
          <w:spacing w:val="-2"/>
          <w:lang w:val="ka-GE"/>
        </w:rPr>
        <w:t xml:space="preserve"> </w:t>
      </w:r>
      <w:r w:rsidRPr="002D0C45">
        <w:rPr>
          <w:rFonts w:ascii="Sylfaen" w:hAnsi="Sylfaen" w:cs="Sylfaen"/>
          <w:b/>
          <w:spacing w:val="-2"/>
          <w:lang w:val="ka-GE"/>
        </w:rPr>
        <w:t>დატვირთვის</w:t>
      </w:r>
      <w:r w:rsidRPr="002D0C45">
        <w:rPr>
          <w:rFonts w:ascii="Sylfaen" w:hAnsi="Sylfaen"/>
          <w:b/>
          <w:spacing w:val="-2"/>
          <w:lang w:val="ka-GE"/>
        </w:rPr>
        <w:t xml:space="preserve">ადმი </w:t>
      </w:r>
      <w:r w:rsidRPr="002D0C45">
        <w:rPr>
          <w:rFonts w:ascii="Sylfaen" w:hAnsi="Sylfaen" w:cs="Sylfaen"/>
          <w:b/>
          <w:spacing w:val="-2"/>
          <w:lang w:val="ka-GE"/>
        </w:rPr>
        <w:t>მდგრადობა</w:t>
      </w:r>
    </w:p>
    <w:p w14:paraId="47043026" w14:textId="77777777" w:rsidR="004258F2" w:rsidRPr="002D0C45" w:rsidRDefault="004258F2" w:rsidP="004258F2">
      <w:pPr>
        <w:pStyle w:val="BodyText"/>
        <w:ind w:left="450" w:right="220"/>
        <w:jc w:val="both"/>
        <w:rPr>
          <w:rFonts w:ascii="Sylfaen" w:hAnsi="Sylfaen"/>
          <w:sz w:val="22"/>
          <w:szCs w:val="22"/>
          <w:lang w:val="ka-GE"/>
        </w:rPr>
      </w:pPr>
      <w:r w:rsidRPr="002D0C45">
        <w:rPr>
          <w:rFonts w:ascii="Sylfaen" w:hAnsi="Sylfaen" w:cs="Sylfaen"/>
          <w:sz w:val="22"/>
          <w:szCs w:val="22"/>
          <w:lang w:val="ka-GE"/>
        </w:rPr>
        <w:t>ეს</w:t>
      </w:r>
      <w:r w:rsidRPr="002D0C45">
        <w:rPr>
          <w:rFonts w:ascii="Sylfaen" w:hAnsi="Sylfaen"/>
          <w:sz w:val="22"/>
          <w:szCs w:val="22"/>
          <w:lang w:val="ka-GE"/>
        </w:rPr>
        <w:t xml:space="preserve"> </w:t>
      </w:r>
      <w:r w:rsidRPr="002D0C45">
        <w:rPr>
          <w:rFonts w:ascii="Sylfaen" w:hAnsi="Sylfaen" w:cs="Sylfaen"/>
          <w:sz w:val="22"/>
          <w:szCs w:val="22"/>
          <w:lang w:val="ka-GE"/>
        </w:rPr>
        <w:t>მახასიათებელი</w:t>
      </w:r>
      <w:r w:rsidRPr="002D0C45">
        <w:rPr>
          <w:rFonts w:ascii="Sylfaen" w:hAnsi="Sylfaen"/>
          <w:sz w:val="22"/>
          <w:szCs w:val="22"/>
          <w:lang w:val="ka-GE"/>
        </w:rPr>
        <w:t xml:space="preserve"> </w:t>
      </w:r>
      <w:r w:rsidRPr="002D0C45">
        <w:rPr>
          <w:rFonts w:ascii="Sylfaen" w:hAnsi="Sylfaen" w:cs="Sylfaen"/>
          <w:sz w:val="22"/>
          <w:szCs w:val="22"/>
          <w:lang w:val="ka-GE"/>
        </w:rPr>
        <w:t>აქტუალურია</w:t>
      </w:r>
      <w:r w:rsidRPr="002D0C45">
        <w:rPr>
          <w:rFonts w:ascii="Sylfaen" w:hAnsi="Sylfaen"/>
          <w:sz w:val="22"/>
          <w:szCs w:val="22"/>
          <w:lang w:val="ka-GE"/>
        </w:rPr>
        <w:t xml:space="preserve"> </w:t>
      </w:r>
      <w:r w:rsidRPr="002D0C45">
        <w:rPr>
          <w:rFonts w:ascii="Sylfaen" w:hAnsi="Sylfaen" w:cs="Sylfaen"/>
          <w:sz w:val="22"/>
          <w:szCs w:val="22"/>
          <w:lang w:val="ka-GE"/>
        </w:rPr>
        <w:t>მხოლოდ</w:t>
      </w:r>
      <w:r w:rsidRPr="002D0C45">
        <w:rPr>
          <w:rFonts w:ascii="Sylfaen" w:hAnsi="Sylfaen"/>
          <w:sz w:val="22"/>
          <w:szCs w:val="22"/>
          <w:lang w:val="ka-GE"/>
        </w:rPr>
        <w:t xml:space="preserve"> ბ </w:t>
      </w:r>
      <w:r w:rsidRPr="002D0C45">
        <w:rPr>
          <w:rFonts w:ascii="Sylfaen" w:hAnsi="Sylfaen" w:cs="Sylfaen"/>
          <w:sz w:val="22"/>
          <w:szCs w:val="22"/>
          <w:lang w:val="ka-GE"/>
        </w:rPr>
        <w:t>ოჯახის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კომპლექტებისთვის</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ელემენტები</w:t>
      </w:r>
      <w:r w:rsidRPr="002D0C45">
        <w:rPr>
          <w:rFonts w:ascii="Sylfaen" w:hAnsi="Sylfaen"/>
          <w:sz w:val="22"/>
          <w:szCs w:val="22"/>
          <w:lang w:val="ka-GE"/>
        </w:rPr>
        <w:t xml:space="preserve">, </w:t>
      </w:r>
      <w:r w:rsidRPr="002D0C45">
        <w:rPr>
          <w:rFonts w:ascii="Sylfaen" w:hAnsi="Sylfaen" w:cs="Sylfaen"/>
          <w:sz w:val="22"/>
          <w:szCs w:val="22"/>
          <w:lang w:val="ka-GE"/>
        </w:rPr>
        <w:t>რომლებიც</w:t>
      </w:r>
      <w:r w:rsidRPr="002D0C45">
        <w:rPr>
          <w:rFonts w:ascii="Sylfaen" w:hAnsi="Sylfaen"/>
          <w:sz w:val="22"/>
          <w:szCs w:val="22"/>
          <w:lang w:val="ka-GE"/>
        </w:rPr>
        <w:t xml:space="preserve"> </w:t>
      </w:r>
      <w:r w:rsidRPr="002D0C45">
        <w:rPr>
          <w:rFonts w:ascii="Sylfaen" w:hAnsi="Sylfaen" w:cs="Sylfaen"/>
          <w:sz w:val="22"/>
          <w:szCs w:val="22"/>
          <w:lang w:val="ka-GE"/>
        </w:rPr>
        <w:t>დამაგრებულია</w:t>
      </w:r>
      <w:r w:rsidRPr="002D0C45">
        <w:rPr>
          <w:rFonts w:ascii="Sylfaen" w:hAnsi="Sylfaen"/>
          <w:sz w:val="22"/>
          <w:szCs w:val="22"/>
          <w:lang w:val="ka-GE"/>
        </w:rPr>
        <w:t xml:space="preserve"> </w:t>
      </w:r>
      <w:r w:rsidRPr="002D0C45">
        <w:rPr>
          <w:rFonts w:ascii="Sylfaen" w:hAnsi="Sylfaen" w:cs="Sylfaen"/>
          <w:sz w:val="22"/>
          <w:szCs w:val="22"/>
          <w:lang w:val="ka-GE"/>
        </w:rPr>
        <w:t>სპეციალური</w:t>
      </w:r>
      <w:r w:rsidRPr="002D0C45">
        <w:rPr>
          <w:rFonts w:ascii="Sylfaen" w:hAnsi="Sylfaen"/>
          <w:sz w:val="22"/>
          <w:szCs w:val="22"/>
          <w:lang w:val="ka-GE"/>
        </w:rPr>
        <w:t xml:space="preserve"> </w:t>
      </w:r>
      <w:r w:rsidRPr="002D0C45">
        <w:rPr>
          <w:rFonts w:ascii="Sylfaen" w:hAnsi="Sylfaen" w:cs="Sylfaen"/>
          <w:sz w:val="22"/>
          <w:szCs w:val="22"/>
          <w:lang w:val="ka-GE"/>
        </w:rPr>
        <w:t>ანკერებით</w:t>
      </w:r>
      <w:r w:rsidRPr="002D0C45">
        <w:rPr>
          <w:rFonts w:ascii="Sylfaen" w:hAnsi="Sylfaen"/>
          <w:sz w:val="22"/>
          <w:szCs w:val="22"/>
          <w:lang w:val="ka-GE"/>
        </w:rPr>
        <w:t xml:space="preserve">, </w:t>
      </w:r>
      <w:r w:rsidRPr="002D0C45">
        <w:rPr>
          <w:rFonts w:ascii="Sylfaen" w:hAnsi="Sylfaen" w:cs="Sylfaen"/>
          <w:sz w:val="22"/>
          <w:szCs w:val="22"/>
          <w:lang w:val="ka-GE"/>
        </w:rPr>
        <w:t>რომლებიც</w:t>
      </w:r>
      <w:r w:rsidRPr="002D0C45">
        <w:rPr>
          <w:rFonts w:ascii="Sylfaen" w:hAnsi="Sylfaen"/>
          <w:sz w:val="22"/>
          <w:szCs w:val="22"/>
          <w:lang w:val="ka-GE"/>
        </w:rPr>
        <w:t xml:space="preserve"> </w:t>
      </w:r>
      <w:r w:rsidRPr="002D0C45">
        <w:rPr>
          <w:rFonts w:ascii="Sylfaen" w:hAnsi="Sylfaen" w:cs="Sylfaen"/>
          <w:sz w:val="22"/>
          <w:szCs w:val="22"/>
          <w:lang w:val="ka-GE"/>
        </w:rPr>
        <w:t>მოთავსებულია</w:t>
      </w:r>
      <w:r w:rsidRPr="002D0C45">
        <w:rPr>
          <w:rFonts w:ascii="Sylfaen" w:hAnsi="Sylfaen"/>
          <w:sz w:val="22"/>
          <w:szCs w:val="22"/>
          <w:lang w:val="ka-GE"/>
        </w:rPr>
        <w:t xml:space="preserve"> </w:t>
      </w:r>
      <w:r w:rsidRPr="002D0C45">
        <w:rPr>
          <w:rFonts w:ascii="Sylfaen" w:hAnsi="Sylfaen" w:cs="Sylfaen"/>
          <w:sz w:val="22"/>
          <w:szCs w:val="22"/>
          <w:lang w:val="ka-GE"/>
        </w:rPr>
        <w:t>ბურღ</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ჩაჭრილ</w:t>
      </w:r>
      <w:r w:rsidRPr="002D0C45">
        <w:rPr>
          <w:rFonts w:ascii="Sylfaen" w:hAnsi="Sylfaen"/>
          <w:sz w:val="22"/>
          <w:szCs w:val="22"/>
          <w:lang w:val="ka-GE"/>
        </w:rPr>
        <w:t xml:space="preserve"> </w:t>
      </w:r>
      <w:r w:rsidRPr="002D0C45">
        <w:rPr>
          <w:rFonts w:ascii="Sylfaen" w:hAnsi="Sylfaen" w:cs="Sylfaen"/>
          <w:sz w:val="22"/>
          <w:szCs w:val="22"/>
          <w:lang w:val="ka-GE"/>
        </w:rPr>
        <w:t>ნახვრეტებში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დამაგრებულია</w:t>
      </w:r>
      <w:r w:rsidRPr="002D0C45">
        <w:rPr>
          <w:rFonts w:ascii="Sylfaen" w:hAnsi="Sylfaen"/>
          <w:sz w:val="22"/>
          <w:szCs w:val="22"/>
          <w:lang w:val="ka-GE"/>
        </w:rPr>
        <w:t xml:space="preserve"> </w:t>
      </w:r>
      <w:r w:rsidRPr="002D0C45">
        <w:rPr>
          <w:rFonts w:ascii="Sylfaen" w:hAnsi="Sylfaen" w:cs="Sylfaen"/>
          <w:sz w:val="22"/>
          <w:szCs w:val="22"/>
          <w:lang w:val="ka-GE"/>
        </w:rPr>
        <w:t>მექანიკური</w:t>
      </w:r>
      <w:r w:rsidRPr="002D0C45">
        <w:rPr>
          <w:rFonts w:ascii="Sylfaen" w:hAnsi="Sylfaen"/>
          <w:sz w:val="22"/>
          <w:szCs w:val="22"/>
          <w:lang w:val="ka-GE"/>
        </w:rPr>
        <w:t xml:space="preserve"> </w:t>
      </w:r>
      <w:r w:rsidRPr="002D0C45">
        <w:rPr>
          <w:rFonts w:ascii="Sylfaen" w:hAnsi="Sylfaen" w:cs="Sylfaen"/>
          <w:sz w:val="22"/>
          <w:szCs w:val="22"/>
          <w:lang w:val="ka-GE"/>
        </w:rPr>
        <w:t>ჩამკეტით</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ა, დ </w:t>
      </w:r>
      <w:r w:rsidRPr="002D0C45">
        <w:rPr>
          <w:rFonts w:ascii="Sylfaen" w:hAnsi="Sylfaen" w:cs="Sylfaen"/>
          <w:sz w:val="22"/>
          <w:szCs w:val="22"/>
          <w:lang w:val="ka-GE"/>
        </w:rPr>
        <w:t>და</w:t>
      </w:r>
      <w:r w:rsidRPr="002D0C45">
        <w:rPr>
          <w:rFonts w:ascii="Sylfaen" w:hAnsi="Sylfaen"/>
          <w:sz w:val="22"/>
          <w:szCs w:val="22"/>
          <w:lang w:val="ka-GE"/>
        </w:rPr>
        <w:t xml:space="preserve"> ე </w:t>
      </w:r>
      <w:r w:rsidRPr="002D0C45">
        <w:rPr>
          <w:rFonts w:ascii="Sylfaen" w:hAnsi="Sylfaen" w:cs="Sylfaen"/>
          <w:sz w:val="22"/>
          <w:szCs w:val="22"/>
          <w:lang w:val="ka-GE"/>
        </w:rPr>
        <w:t>ოჯახის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კომპლექტებისთვის</w:t>
      </w:r>
      <w:r w:rsidRPr="002D0C45">
        <w:rPr>
          <w:rFonts w:ascii="Sylfaen" w:hAnsi="Sylfaen"/>
          <w:sz w:val="22"/>
          <w:szCs w:val="22"/>
          <w:lang w:val="ka-GE"/>
        </w:rPr>
        <w:t xml:space="preserve">, </w:t>
      </w:r>
      <w:r w:rsidRPr="002D0C45">
        <w:rPr>
          <w:rFonts w:ascii="Sylfaen" w:hAnsi="Sylfaen" w:cs="Sylfaen"/>
          <w:sz w:val="22"/>
          <w:szCs w:val="22"/>
          <w:lang w:val="ka-GE"/>
        </w:rPr>
        <w:t>რომლებიც</w:t>
      </w:r>
      <w:r w:rsidRPr="002D0C45">
        <w:rPr>
          <w:rFonts w:ascii="Sylfaen" w:hAnsi="Sylfaen"/>
          <w:sz w:val="22"/>
          <w:szCs w:val="22"/>
          <w:lang w:val="ka-GE"/>
        </w:rPr>
        <w:t xml:space="preserve"> </w:t>
      </w:r>
      <w:r w:rsidRPr="002D0C45">
        <w:rPr>
          <w:rFonts w:ascii="Sylfaen" w:hAnsi="Sylfaen" w:cs="Sylfaen"/>
          <w:sz w:val="22"/>
          <w:szCs w:val="22"/>
          <w:lang w:val="ka-GE"/>
        </w:rPr>
        <w:t>შეიცავს</w:t>
      </w:r>
      <w:r w:rsidRPr="002D0C45">
        <w:rPr>
          <w:rFonts w:ascii="Sylfaen" w:hAnsi="Sylfaen"/>
          <w:sz w:val="22"/>
          <w:szCs w:val="22"/>
          <w:lang w:val="ka-GE"/>
        </w:rPr>
        <w:t xml:space="preserve"> </w:t>
      </w:r>
      <w:r w:rsidRPr="002D0C45">
        <w:rPr>
          <w:rFonts w:ascii="Sylfaen" w:hAnsi="Sylfaen" w:cs="Sylfaen"/>
          <w:sz w:val="22"/>
          <w:szCs w:val="22"/>
          <w:lang w:val="ka-GE"/>
        </w:rPr>
        <w:t>დახრილ</w:t>
      </w:r>
      <w:r w:rsidRPr="002D0C45">
        <w:rPr>
          <w:rFonts w:ascii="Sylfaen" w:hAnsi="Sylfaen"/>
          <w:sz w:val="22"/>
          <w:szCs w:val="22"/>
          <w:lang w:val="ka-GE"/>
        </w:rPr>
        <w:t xml:space="preserve"> </w:t>
      </w:r>
      <w:r w:rsidRPr="002D0C45">
        <w:rPr>
          <w:rFonts w:ascii="Sylfaen" w:hAnsi="Sylfaen" w:cs="Sylfaen"/>
          <w:sz w:val="22"/>
          <w:szCs w:val="22"/>
          <w:lang w:val="ka-GE"/>
        </w:rPr>
        <w:t>ზედაპირებს</w:t>
      </w:r>
      <w:r w:rsidRPr="002D0C45">
        <w:rPr>
          <w:rFonts w:ascii="Sylfaen" w:hAnsi="Sylfaen"/>
          <w:sz w:val="22"/>
          <w:szCs w:val="22"/>
          <w:lang w:val="ka-GE"/>
        </w:rPr>
        <w:t xml:space="preserve"> </w:t>
      </w:r>
      <w:r w:rsidRPr="002D0C45">
        <w:rPr>
          <w:rFonts w:ascii="Sylfaen" w:hAnsi="Sylfaen" w:cs="Sylfaen"/>
          <w:sz w:val="22"/>
          <w:szCs w:val="22"/>
          <w:lang w:val="ka-GE"/>
        </w:rPr>
        <w:t>გარე</w:t>
      </w:r>
      <w:r w:rsidRPr="002D0C45">
        <w:rPr>
          <w:rFonts w:ascii="Sylfaen" w:hAnsi="Sylfaen"/>
          <w:sz w:val="22"/>
          <w:szCs w:val="22"/>
          <w:lang w:val="ka-GE"/>
        </w:rPr>
        <w:t xml:space="preserve"> </w:t>
      </w:r>
      <w:r w:rsidRPr="002D0C45">
        <w:rPr>
          <w:rFonts w:ascii="Sylfaen" w:hAnsi="Sylfaen" w:cs="Sylfaen"/>
          <w:sz w:val="22"/>
          <w:szCs w:val="22"/>
          <w:lang w:val="ka-GE"/>
        </w:rPr>
        <w:t>ჭერებში</w:t>
      </w:r>
      <w:r w:rsidRPr="002D0C45">
        <w:rPr>
          <w:rFonts w:ascii="Sylfaen" w:hAnsi="Sylfaen"/>
          <w:sz w:val="22"/>
          <w:szCs w:val="22"/>
          <w:lang w:val="ka-GE"/>
        </w:rPr>
        <w:t xml:space="preserve">, </w:t>
      </w:r>
      <w:r w:rsidRPr="002D0C45">
        <w:rPr>
          <w:rFonts w:ascii="Sylfaen" w:hAnsi="Sylfaen" w:cs="Sylfaen"/>
          <w:sz w:val="22"/>
          <w:szCs w:val="22"/>
          <w:lang w:val="ka-GE"/>
        </w:rPr>
        <w:t>კარნიზებში</w:t>
      </w:r>
      <w:r w:rsidRPr="002D0C45">
        <w:rPr>
          <w:rFonts w:ascii="Sylfaen" w:hAnsi="Sylfaen"/>
          <w:sz w:val="22"/>
          <w:szCs w:val="22"/>
          <w:lang w:val="ka-GE"/>
        </w:rPr>
        <w:t xml:space="preserve">, </w:t>
      </w:r>
      <w:r w:rsidRPr="002D0C45">
        <w:rPr>
          <w:rFonts w:ascii="Sylfaen" w:hAnsi="Sylfaen" w:cs="Sylfaen"/>
          <w:sz w:val="22"/>
          <w:szCs w:val="22"/>
          <w:lang w:val="ka-GE"/>
        </w:rPr>
        <w:lastRenderedPageBreak/>
        <w:t>მაგრამ</w:t>
      </w:r>
      <w:r w:rsidRPr="002D0C45">
        <w:rPr>
          <w:rFonts w:ascii="Sylfaen" w:hAnsi="Sylfaen"/>
          <w:sz w:val="22"/>
          <w:szCs w:val="22"/>
          <w:lang w:val="ka-GE"/>
        </w:rPr>
        <w:t xml:space="preserve"> </w:t>
      </w:r>
      <w:r w:rsidRPr="002D0C45">
        <w:rPr>
          <w:rFonts w:ascii="Sylfaen" w:hAnsi="Sylfaen" w:cs="Sylfaen"/>
          <w:sz w:val="22"/>
          <w:szCs w:val="22"/>
          <w:lang w:val="ka-GE"/>
        </w:rPr>
        <w:t>არა</w:t>
      </w:r>
      <w:r w:rsidRPr="002D0C45">
        <w:rPr>
          <w:rFonts w:ascii="Sylfaen" w:hAnsi="Sylfaen"/>
          <w:sz w:val="22"/>
          <w:szCs w:val="22"/>
          <w:lang w:val="ka-GE"/>
        </w:rPr>
        <w:t xml:space="preserve"> </w:t>
      </w:r>
      <w:r w:rsidRPr="002D0C45">
        <w:rPr>
          <w:rFonts w:ascii="Sylfaen" w:hAnsi="Sylfaen" w:cs="Sylfaen"/>
          <w:sz w:val="22"/>
          <w:szCs w:val="22"/>
          <w:lang w:val="ka-GE"/>
        </w:rPr>
        <w:t>სახურავებში</w:t>
      </w:r>
      <w:r w:rsidRPr="002D0C45">
        <w:rPr>
          <w:rFonts w:ascii="Sylfaen" w:hAnsi="Sylfaen"/>
          <w:sz w:val="22"/>
          <w:szCs w:val="22"/>
          <w:lang w:val="ka-GE"/>
        </w:rPr>
        <w:t xml:space="preserve"> </w:t>
      </w:r>
      <w:r w:rsidRPr="002D0C45">
        <w:rPr>
          <w:rFonts w:ascii="Sylfaen" w:hAnsi="Sylfaen" w:cs="Sylfaen"/>
          <w:sz w:val="22"/>
          <w:szCs w:val="22"/>
          <w:lang w:val="ka-GE"/>
        </w:rPr>
        <w:t>გამოსაყენებლად</w:t>
      </w:r>
      <w:r w:rsidRPr="002D0C45">
        <w:rPr>
          <w:rFonts w:ascii="Sylfaen" w:hAnsi="Sylfaen"/>
          <w:sz w:val="22"/>
          <w:szCs w:val="22"/>
          <w:lang w:val="ka-GE"/>
        </w:rPr>
        <w:t>.</w:t>
      </w:r>
    </w:p>
    <w:p w14:paraId="06B7F0DC" w14:textId="77777777" w:rsidR="004258F2" w:rsidRPr="002D0C45" w:rsidRDefault="004258F2" w:rsidP="004258F2">
      <w:pPr>
        <w:pStyle w:val="BodyText"/>
        <w:spacing w:before="201"/>
        <w:ind w:left="426" w:right="426"/>
        <w:jc w:val="both"/>
        <w:rPr>
          <w:rFonts w:ascii="Sylfaen" w:hAnsi="Sylfaen"/>
          <w:sz w:val="22"/>
          <w:szCs w:val="22"/>
          <w:lang w:val="ka-GE"/>
        </w:rPr>
      </w:pPr>
      <w:r w:rsidRPr="002D0C45">
        <w:rPr>
          <w:rFonts w:ascii="Sylfaen" w:hAnsi="Sylfaen" w:cs="Sylfaen"/>
          <w:sz w:val="22"/>
          <w:szCs w:val="22"/>
          <w:lang w:val="ka-GE"/>
        </w:rPr>
        <w:t>ანკერებისთვის</w:t>
      </w:r>
      <w:r w:rsidRPr="002D0C45">
        <w:rPr>
          <w:rFonts w:ascii="Sylfaen" w:hAnsi="Sylfaen"/>
          <w:sz w:val="22"/>
          <w:szCs w:val="22"/>
          <w:lang w:val="ka-GE"/>
        </w:rPr>
        <w:t xml:space="preserve">, </w:t>
      </w:r>
      <w:r w:rsidRPr="002D0C45">
        <w:rPr>
          <w:rFonts w:ascii="Sylfaen" w:hAnsi="Sylfaen" w:cs="Sylfaen"/>
          <w:sz w:val="22"/>
          <w:szCs w:val="22"/>
          <w:lang w:val="ka-GE"/>
        </w:rPr>
        <w:t>კომბინირებული</w:t>
      </w:r>
      <w:r w:rsidRPr="002D0C45">
        <w:rPr>
          <w:rFonts w:ascii="Sylfaen" w:hAnsi="Sylfaen"/>
          <w:sz w:val="22"/>
          <w:szCs w:val="22"/>
          <w:lang w:val="ka-GE"/>
        </w:rPr>
        <w:t xml:space="preserve"> </w:t>
      </w:r>
      <w:r w:rsidRPr="002D0C45">
        <w:rPr>
          <w:rFonts w:ascii="Sylfaen" w:hAnsi="Sylfaen" w:cs="Sylfaen"/>
          <w:sz w:val="22"/>
          <w:szCs w:val="22"/>
          <w:lang w:val="ka-GE"/>
        </w:rPr>
        <w:t>დაჭიმულობისა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ძვრის</w:t>
      </w:r>
      <w:r w:rsidRPr="002D0C45">
        <w:rPr>
          <w:rFonts w:ascii="Sylfaen" w:hAnsi="Sylfaen"/>
          <w:sz w:val="22"/>
          <w:szCs w:val="22"/>
          <w:lang w:val="ka-GE"/>
        </w:rPr>
        <w:t xml:space="preserve"> </w:t>
      </w:r>
      <w:r w:rsidRPr="002D0C45">
        <w:rPr>
          <w:rFonts w:ascii="Sylfaen" w:hAnsi="Sylfaen" w:cs="Sylfaen"/>
          <w:sz w:val="22"/>
          <w:szCs w:val="22"/>
          <w:lang w:val="ka-GE"/>
        </w:rPr>
        <w:t>დატვირთვის</w:t>
      </w:r>
      <w:r w:rsidRPr="002D0C45">
        <w:rPr>
          <w:rFonts w:ascii="Sylfaen" w:hAnsi="Sylfaen"/>
          <w:sz w:val="22"/>
          <w:szCs w:val="22"/>
          <w:lang w:val="ka-GE"/>
        </w:rPr>
        <w:t xml:space="preserve">ადმი მდგრადობა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შემოწმდეს</w:t>
      </w:r>
      <w:r w:rsidRPr="002D0C45">
        <w:rPr>
          <w:rFonts w:ascii="Sylfaen" w:hAnsi="Sylfaen"/>
          <w:sz w:val="22"/>
          <w:szCs w:val="22"/>
          <w:lang w:val="ka-GE"/>
        </w:rPr>
        <w:t xml:space="preserve"> </w:t>
      </w:r>
      <w:r w:rsidRPr="002D0C45">
        <w:rPr>
          <w:rFonts w:ascii="Sylfaen" w:hAnsi="Sylfaen" w:cs="Sylfaen"/>
          <w:sz w:val="22"/>
          <w:szCs w:val="22"/>
          <w:lang w:val="ka-GE"/>
        </w:rPr>
        <w:t>პუნქტ</w:t>
      </w:r>
      <w:r w:rsidRPr="002D0C45">
        <w:rPr>
          <w:rFonts w:ascii="Sylfaen" w:hAnsi="Sylfaen"/>
          <w:sz w:val="22"/>
          <w:szCs w:val="22"/>
          <w:lang w:val="ka-GE"/>
        </w:rPr>
        <w:t xml:space="preserve"> ი.3-</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მეთოდის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w:t>
      </w:r>
    </w:p>
    <w:p w14:paraId="599FCD3C" w14:textId="77777777" w:rsidR="004258F2" w:rsidRPr="002D0C45" w:rsidRDefault="004258F2" w:rsidP="004258F2">
      <w:pPr>
        <w:pStyle w:val="BodyText"/>
        <w:ind w:left="426"/>
        <w:jc w:val="both"/>
        <w:rPr>
          <w:rFonts w:ascii="Sylfaen" w:hAnsi="Sylfaen"/>
          <w:sz w:val="22"/>
          <w:szCs w:val="22"/>
          <w:lang w:val="ka-GE"/>
        </w:rPr>
      </w:pPr>
      <w:r w:rsidRPr="002D0C45">
        <w:rPr>
          <w:rFonts w:ascii="Sylfaen" w:hAnsi="Sylfaen" w:cs="Sylfaen"/>
          <w:spacing w:val="-2"/>
          <w:sz w:val="22"/>
          <w:szCs w:val="22"/>
          <w:lang w:val="ka-GE"/>
        </w:rPr>
        <w:t>უნდა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შემოწმდეს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სულ</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მცირე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 xml:space="preserve">„ყველაზე ცუდი შემთხვევის სცენარი“ </w:t>
      </w:r>
      <w:r w:rsidRPr="002D0C45">
        <w:rPr>
          <w:rFonts w:ascii="Sylfaen" w:hAnsi="Sylfaen"/>
          <w:spacing w:val="-2"/>
          <w:sz w:val="22"/>
          <w:szCs w:val="22"/>
          <w:lang w:val="ka-GE"/>
        </w:rPr>
        <w:t>(</w:t>
      </w:r>
      <w:r w:rsidRPr="002D0C45">
        <w:rPr>
          <w:rFonts w:ascii="Sylfaen" w:hAnsi="Sylfaen" w:cs="Sylfaen"/>
          <w:spacing w:val="-2"/>
          <w:sz w:val="22"/>
          <w:szCs w:val="22"/>
          <w:lang w:val="ka-GE"/>
        </w:rPr>
        <w:t>მექანიკურად</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ყველაზე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სუსტი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შემთხვევა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იხილეთ</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პუნქტი</w:t>
      </w:r>
      <w:r w:rsidRPr="002D0C45">
        <w:rPr>
          <w:rFonts w:ascii="Sylfaen" w:hAnsi="Sylfaen"/>
          <w:spacing w:val="-2"/>
          <w:sz w:val="22"/>
          <w:szCs w:val="22"/>
          <w:lang w:val="ka-GE"/>
        </w:rPr>
        <w:t xml:space="preserve"> ი.1.1).</w:t>
      </w:r>
    </w:p>
    <w:p w14:paraId="6291622B" w14:textId="77777777" w:rsidR="004258F2" w:rsidRPr="002D0C45" w:rsidRDefault="004258F2" w:rsidP="004258F2">
      <w:pPr>
        <w:pStyle w:val="BodyText"/>
        <w:spacing w:before="199"/>
        <w:ind w:left="426" w:right="423"/>
        <w:jc w:val="both"/>
        <w:rPr>
          <w:rFonts w:ascii="Sylfaen" w:hAnsi="Sylfaen"/>
          <w:sz w:val="22"/>
          <w:szCs w:val="22"/>
          <w:lang w:val="ka-GE"/>
        </w:rPr>
      </w:pPr>
      <w:r w:rsidRPr="002D0C45">
        <w:rPr>
          <w:rFonts w:ascii="Sylfaen" w:hAnsi="Sylfaen"/>
          <w:sz w:val="22"/>
          <w:szCs w:val="22"/>
          <w:lang w:val="ka-GE"/>
        </w:rPr>
        <w:t>შესაბამისობის 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Fu,m [N-</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არითმეტიკული</w:t>
      </w:r>
      <w:r w:rsidRPr="002D0C45">
        <w:rPr>
          <w:rFonts w:ascii="Sylfaen" w:hAnsi="Sylfaen"/>
          <w:sz w:val="22"/>
          <w:szCs w:val="22"/>
          <w:lang w:val="ka-GE"/>
        </w:rPr>
        <w:t xml:space="preserve"> </w:t>
      </w:r>
      <w:r w:rsidRPr="002D0C45">
        <w:rPr>
          <w:rFonts w:ascii="Sylfaen" w:hAnsi="Sylfaen" w:cs="Sylfaen"/>
          <w:sz w:val="22"/>
          <w:szCs w:val="22"/>
          <w:lang w:val="ka-GE"/>
        </w:rPr>
        <w:t>საშუალო</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Fu,C [N-</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განტოლების</w:t>
      </w:r>
      <w:r w:rsidRPr="002D0C45">
        <w:rPr>
          <w:rFonts w:ascii="Sylfaen" w:hAnsi="Sylfaen"/>
          <w:sz w:val="22"/>
          <w:szCs w:val="22"/>
          <w:lang w:val="ka-GE"/>
        </w:rPr>
        <w:t xml:space="preserve"> (ო.1) </w:t>
      </w:r>
      <w:r w:rsidRPr="002D0C45">
        <w:rPr>
          <w:rFonts w:ascii="Sylfaen" w:hAnsi="Sylfaen" w:cs="Sylfaen"/>
          <w:sz w:val="22"/>
          <w:szCs w:val="22"/>
          <w:lang w:val="ka-GE"/>
        </w:rPr>
        <w:t>მიხედვით</w:t>
      </w:r>
      <w:r w:rsidRPr="002D0C45">
        <w:rPr>
          <w:rFonts w:ascii="Sylfaen" w:hAnsi="Sylfaen"/>
          <w:sz w:val="22"/>
          <w:szCs w:val="22"/>
          <w:lang w:val="ka-GE"/>
        </w:rPr>
        <w:t xml:space="preserve"> </w:t>
      </w:r>
      <w:r w:rsidRPr="002D0C45">
        <w:rPr>
          <w:rFonts w:ascii="Sylfaen" w:hAnsi="Sylfaen" w:cs="Sylfaen"/>
          <w:sz w:val="22"/>
          <w:szCs w:val="22"/>
          <w:lang w:val="ka-GE"/>
        </w:rPr>
        <w:t>დამახასიათებელი</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მნიშვნელობა</w:t>
      </w:r>
      <w:r w:rsidRPr="002D0C45">
        <w:rPr>
          <w:rFonts w:ascii="Sylfaen" w:hAnsi="Sylfaen"/>
          <w:sz w:val="22"/>
          <w:szCs w:val="22"/>
          <w:lang w:val="ka-GE"/>
        </w:rPr>
        <w:t>.</w:t>
      </w:r>
    </w:p>
    <w:p w14:paraId="7E6FF09F" w14:textId="77777777" w:rsidR="004258F2" w:rsidRPr="002D0C45" w:rsidRDefault="004258F2" w:rsidP="004258F2">
      <w:pPr>
        <w:pStyle w:val="BodyText"/>
        <w:spacing w:before="11"/>
        <w:rPr>
          <w:rFonts w:ascii="Sylfaen" w:hAnsi="Sylfaen"/>
          <w:sz w:val="22"/>
          <w:szCs w:val="22"/>
          <w:lang w:val="ka-GE"/>
        </w:rPr>
      </w:pPr>
    </w:p>
    <w:p w14:paraId="276EFE45" w14:textId="77777777" w:rsidR="004258F2" w:rsidRPr="002D0C45" w:rsidRDefault="004258F2">
      <w:pPr>
        <w:pStyle w:val="ListParagraph"/>
        <w:numPr>
          <w:ilvl w:val="3"/>
          <w:numId w:val="143"/>
        </w:numPr>
        <w:tabs>
          <w:tab w:val="left" w:pos="1388"/>
        </w:tabs>
        <w:ind w:left="1388" w:hanging="962"/>
        <w:contextualSpacing w:val="0"/>
        <w:rPr>
          <w:rFonts w:ascii="Sylfaen" w:hAnsi="Sylfaen"/>
          <w:b/>
          <w:lang w:val="ka-GE"/>
        </w:rPr>
      </w:pPr>
      <w:bookmarkStart w:id="46" w:name="_bookmark49"/>
      <w:bookmarkEnd w:id="46"/>
      <w:r w:rsidRPr="002D0C45">
        <w:rPr>
          <w:rFonts w:ascii="Sylfaen" w:hAnsi="Sylfaen"/>
          <w:b/>
          <w:lang w:val="ka-GE"/>
        </w:rPr>
        <w:t>ჭრილის მდგრადობა</w:t>
      </w:r>
    </w:p>
    <w:p w14:paraId="681D764E" w14:textId="77777777" w:rsidR="004258F2" w:rsidRPr="002D0C45" w:rsidRDefault="004258F2" w:rsidP="004258F2">
      <w:pPr>
        <w:pStyle w:val="BodyText"/>
        <w:spacing w:before="121"/>
        <w:ind w:left="426" w:right="400"/>
        <w:jc w:val="both"/>
        <w:rPr>
          <w:rFonts w:ascii="Sylfaen" w:hAnsi="Sylfaen"/>
          <w:sz w:val="22"/>
          <w:szCs w:val="22"/>
          <w:lang w:val="ka-GE"/>
        </w:rPr>
      </w:pPr>
      <w:r w:rsidRPr="002D0C45">
        <w:rPr>
          <w:rFonts w:ascii="Sylfaen" w:hAnsi="Sylfaen" w:cs="Sylfaen"/>
          <w:spacing w:val="-2"/>
          <w:sz w:val="22"/>
          <w:szCs w:val="22"/>
          <w:lang w:val="ka-GE"/>
        </w:rPr>
        <w:t>ეს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მახასიათებელი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მხოლოდ</w:t>
      </w:r>
      <w:r w:rsidRPr="002D0C45">
        <w:rPr>
          <w:rFonts w:ascii="Sylfaen" w:hAnsi="Sylfaen"/>
          <w:spacing w:val="-2"/>
          <w:sz w:val="22"/>
          <w:szCs w:val="22"/>
          <w:lang w:val="ka-GE"/>
        </w:rPr>
        <w:t xml:space="preserve"> ზ </w:t>
      </w:r>
      <w:r w:rsidRPr="002D0C45">
        <w:rPr>
          <w:rFonts w:ascii="Sylfaen" w:hAnsi="Sylfaen" w:cs="Sylfaen"/>
          <w:spacing w:val="-2"/>
          <w:sz w:val="22"/>
          <w:szCs w:val="22"/>
          <w:lang w:val="ka-GE"/>
        </w:rPr>
        <w:t>ოჯახის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კომპლექტებისთვისაა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შესაბამისი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მოპირკეთების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ელემენტები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რომლებიც</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ფიქსირდება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ჭრილებით</w:t>
      </w:r>
      <w:r w:rsidRPr="002D0C45">
        <w:rPr>
          <w:rFonts w:ascii="Sylfaen" w:hAnsi="Sylfaen"/>
          <w:spacing w:val="-2"/>
          <w:sz w:val="22"/>
          <w:szCs w:val="22"/>
          <w:lang w:val="ka-GE"/>
        </w:rPr>
        <w:t>).</w:t>
      </w:r>
    </w:p>
    <w:p w14:paraId="4D5074FD" w14:textId="07A2E875" w:rsidR="004258F2" w:rsidRPr="002D0C45" w:rsidRDefault="004258F2" w:rsidP="004258F2">
      <w:pPr>
        <w:pStyle w:val="BodyText"/>
        <w:ind w:left="426" w:right="421"/>
        <w:jc w:val="both"/>
        <w:rPr>
          <w:rFonts w:ascii="Sylfaen" w:hAnsi="Sylfaen"/>
          <w:sz w:val="22"/>
          <w:szCs w:val="22"/>
          <w:lang w:val="ka-GE"/>
        </w:rPr>
      </w:pPr>
      <w:r w:rsidRPr="002D0C45">
        <w:rPr>
          <w:rFonts w:ascii="Sylfaen" w:hAnsi="Sylfaen" w:cs="Sylfaen"/>
          <w:sz w:val="22"/>
          <w:szCs w:val="22"/>
          <w:lang w:val="ka-GE"/>
        </w:rPr>
        <w:t>კასეტის</w:t>
      </w:r>
      <w:r w:rsidRPr="002D0C45">
        <w:rPr>
          <w:rFonts w:ascii="Sylfaen" w:hAnsi="Sylfaen"/>
          <w:sz w:val="22"/>
          <w:szCs w:val="22"/>
          <w:lang w:val="ka-GE"/>
        </w:rPr>
        <w:t xml:space="preserve"> </w:t>
      </w:r>
      <w:r w:rsidRPr="002D0C45">
        <w:rPr>
          <w:rFonts w:ascii="Sylfaen" w:hAnsi="Sylfaen" w:cs="Sylfaen"/>
          <w:sz w:val="22"/>
          <w:szCs w:val="22"/>
          <w:lang w:val="ka-GE"/>
        </w:rPr>
        <w:t>ფორმის</w:t>
      </w:r>
      <w:r w:rsidRPr="002D0C45">
        <w:rPr>
          <w:rFonts w:ascii="Sylfaen" w:hAnsi="Sylfaen"/>
          <w:sz w:val="22"/>
          <w:szCs w:val="22"/>
          <w:lang w:val="ka-GE"/>
        </w:rPr>
        <w:t xml:space="preserve"> თხელი ლითონის კომპოზიტური ფურცლ</w:t>
      </w:r>
      <w:r w:rsidRPr="002D0C45">
        <w:rPr>
          <w:rFonts w:ascii="Sylfaen" w:hAnsi="Sylfaen" w:cs="Sylfaen"/>
          <w:sz w:val="22"/>
          <w:szCs w:val="22"/>
          <w:lang w:val="ka-GE"/>
        </w:rPr>
        <w:t>ისგან</w:t>
      </w:r>
      <w:r w:rsidRPr="002D0C45">
        <w:rPr>
          <w:rFonts w:ascii="Sylfaen" w:hAnsi="Sylfaen"/>
          <w:sz w:val="22"/>
          <w:szCs w:val="22"/>
          <w:lang w:val="ka-GE"/>
        </w:rPr>
        <w:t xml:space="preserve"> </w:t>
      </w:r>
      <w:r w:rsidRPr="002D0C45">
        <w:rPr>
          <w:rFonts w:ascii="Sylfaen" w:hAnsi="Sylfaen" w:cs="Sylfaen"/>
          <w:sz w:val="22"/>
          <w:szCs w:val="22"/>
          <w:lang w:val="ka-GE"/>
        </w:rPr>
        <w:t>დამზადებული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ელემენტებისთვის</w:t>
      </w:r>
      <w:r w:rsidRPr="002D0C45">
        <w:rPr>
          <w:rFonts w:ascii="Sylfaen" w:hAnsi="Sylfaen"/>
          <w:sz w:val="22"/>
          <w:szCs w:val="22"/>
          <w:lang w:val="ka-GE"/>
        </w:rPr>
        <w:t xml:space="preserve"> </w:t>
      </w:r>
      <w:r w:rsidRPr="002D0C45">
        <w:rPr>
          <w:rFonts w:ascii="Sylfaen" w:hAnsi="Sylfaen" w:cs="Sylfaen"/>
          <w:sz w:val="22"/>
          <w:szCs w:val="22"/>
          <w:lang w:val="ka-GE"/>
        </w:rPr>
        <w:t>ჭრილის</w:t>
      </w:r>
      <w:r w:rsidRPr="002D0C45">
        <w:rPr>
          <w:rFonts w:ascii="Sylfaen" w:hAnsi="Sylfaen"/>
          <w:sz w:val="22"/>
          <w:szCs w:val="22"/>
          <w:lang w:val="ka-GE"/>
        </w:rPr>
        <w:t xml:space="preserve"> </w:t>
      </w:r>
      <w:r w:rsidRPr="002D0C45">
        <w:rPr>
          <w:rFonts w:ascii="Sylfaen" w:hAnsi="Sylfaen" w:cs="Sylfaen"/>
          <w:sz w:val="22"/>
          <w:szCs w:val="22"/>
          <w:lang w:val="ka-GE"/>
        </w:rPr>
        <w:t>მდგრადობა</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შემოწმდეს</w:t>
      </w:r>
      <w:r w:rsidRPr="002D0C45">
        <w:rPr>
          <w:rFonts w:ascii="Sylfaen" w:hAnsi="Sylfaen"/>
          <w:sz w:val="22"/>
          <w:szCs w:val="22"/>
          <w:lang w:val="ka-GE"/>
        </w:rPr>
        <w:t xml:space="preserve"> ი.4 </w:t>
      </w:r>
      <w:r w:rsidRPr="002D0C45">
        <w:rPr>
          <w:rFonts w:ascii="Sylfaen" w:hAnsi="Sylfaen" w:cs="Sylfaen"/>
          <w:sz w:val="22"/>
          <w:szCs w:val="22"/>
          <w:lang w:val="ka-GE"/>
        </w:rPr>
        <w:t>პუნქტში</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მეთოდის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w:t>
      </w:r>
    </w:p>
    <w:p w14:paraId="22A4E1E8" w14:textId="3F2B7E5D" w:rsidR="004258F2" w:rsidRPr="002D0C45" w:rsidRDefault="004258F2" w:rsidP="004258F2">
      <w:pPr>
        <w:pStyle w:val="BodyText"/>
        <w:ind w:left="426" w:right="434"/>
        <w:jc w:val="both"/>
        <w:rPr>
          <w:rFonts w:ascii="Sylfaen" w:hAnsi="Sylfaen"/>
          <w:sz w:val="22"/>
          <w:szCs w:val="22"/>
          <w:lang w:val="ka-GE"/>
        </w:rPr>
      </w:pPr>
      <w:r w:rsidRPr="002D0C45">
        <w:rPr>
          <w:rFonts w:ascii="Sylfaen" w:hAnsi="Sylfaen" w:cs="Sylfaen"/>
          <w:sz w:val="22"/>
          <w:szCs w:val="22"/>
          <w:lang w:val="ka-GE"/>
        </w:rPr>
        <w:t>სხვა</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ელემენტების</w:t>
      </w:r>
      <w:r w:rsidRPr="002D0C45">
        <w:rPr>
          <w:rFonts w:ascii="Sylfaen" w:hAnsi="Sylfaen"/>
          <w:sz w:val="22"/>
          <w:szCs w:val="22"/>
          <w:lang w:val="ka-GE"/>
        </w:rPr>
        <w:t xml:space="preserve"> </w:t>
      </w:r>
      <w:r w:rsidRPr="002D0C45">
        <w:rPr>
          <w:rFonts w:ascii="Sylfaen" w:hAnsi="Sylfaen" w:cs="Sylfaen"/>
          <w:sz w:val="22"/>
          <w:szCs w:val="22"/>
          <w:lang w:val="ka-GE"/>
        </w:rPr>
        <w:t>მასალებისთვის</w:t>
      </w:r>
      <w:r w:rsidRPr="002D0C45">
        <w:rPr>
          <w:rFonts w:ascii="Sylfaen" w:hAnsi="Sylfaen"/>
          <w:sz w:val="22"/>
          <w:szCs w:val="22"/>
          <w:lang w:val="ka-GE"/>
        </w:rPr>
        <w:t xml:space="preserve"> </w:t>
      </w:r>
      <w:r w:rsidRPr="002D0C45">
        <w:rPr>
          <w:rFonts w:ascii="Sylfaen" w:hAnsi="Sylfaen" w:cs="Sylfaen"/>
          <w:sz w:val="22"/>
          <w:szCs w:val="22"/>
          <w:lang w:val="ka-GE"/>
        </w:rPr>
        <w:t>ჭრილის</w:t>
      </w:r>
      <w:r w:rsidRPr="002D0C45">
        <w:rPr>
          <w:rFonts w:ascii="Sylfaen" w:hAnsi="Sylfaen"/>
          <w:sz w:val="22"/>
          <w:szCs w:val="22"/>
          <w:lang w:val="ka-GE"/>
        </w:rPr>
        <w:t xml:space="preserve"> </w:t>
      </w:r>
      <w:r w:rsidRPr="002D0C45">
        <w:rPr>
          <w:rFonts w:ascii="Sylfaen" w:hAnsi="Sylfaen" w:cs="Sylfaen"/>
          <w:sz w:val="22"/>
          <w:szCs w:val="22"/>
          <w:lang w:val="ka-GE"/>
        </w:rPr>
        <w:t>მდგრადობა</w:t>
      </w:r>
      <w:r w:rsidR="003E3502">
        <w:rPr>
          <w:rFonts w:ascii="Sylfaen" w:hAnsi="Sylfaen" w:cs="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შემოწმდეს</w:t>
      </w:r>
      <w:r w:rsidRPr="002D0C45">
        <w:rPr>
          <w:rFonts w:ascii="Sylfaen" w:hAnsi="Sylfaen"/>
          <w:sz w:val="22"/>
          <w:szCs w:val="22"/>
          <w:lang w:val="ka-GE"/>
        </w:rPr>
        <w:t xml:space="preserve"> თ.1 </w:t>
      </w:r>
      <w:r w:rsidRPr="002D0C45">
        <w:rPr>
          <w:rFonts w:ascii="Sylfaen" w:hAnsi="Sylfaen" w:cs="Sylfaen"/>
          <w:sz w:val="22"/>
          <w:szCs w:val="22"/>
          <w:lang w:val="ka-GE"/>
        </w:rPr>
        <w:t>პუნქტში</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მეთოდის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w:t>
      </w:r>
    </w:p>
    <w:p w14:paraId="2A7B4C83" w14:textId="77777777" w:rsidR="004258F2" w:rsidRPr="002D0C45" w:rsidRDefault="004258F2" w:rsidP="004258F2">
      <w:pPr>
        <w:pStyle w:val="BodyText"/>
        <w:ind w:left="426"/>
        <w:jc w:val="both"/>
        <w:rPr>
          <w:rFonts w:ascii="Sylfaen" w:hAnsi="Sylfaen"/>
          <w:sz w:val="22"/>
          <w:szCs w:val="22"/>
          <w:lang w:val="ka-GE"/>
        </w:rPr>
      </w:pPr>
      <w:r w:rsidRPr="002D0C45">
        <w:rPr>
          <w:rFonts w:ascii="Sylfaen" w:hAnsi="Sylfaen" w:cs="Sylfaen"/>
          <w:spacing w:val="-2"/>
          <w:sz w:val="22"/>
          <w:szCs w:val="22"/>
          <w:lang w:val="ka-GE"/>
        </w:rPr>
        <w:t>უნდა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შემოწმდეს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სულ</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მცირე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 xml:space="preserve">„ყველაზე ცუდი შემთხვევის სცენარი“ </w:t>
      </w:r>
      <w:r w:rsidRPr="002D0C45">
        <w:rPr>
          <w:rFonts w:ascii="Sylfaen" w:hAnsi="Sylfaen"/>
          <w:spacing w:val="-2"/>
          <w:sz w:val="22"/>
          <w:szCs w:val="22"/>
          <w:lang w:val="ka-GE"/>
        </w:rPr>
        <w:t>(</w:t>
      </w:r>
      <w:r w:rsidRPr="002D0C45">
        <w:rPr>
          <w:rFonts w:ascii="Sylfaen" w:hAnsi="Sylfaen" w:cs="Sylfaen"/>
          <w:spacing w:val="-2"/>
          <w:sz w:val="22"/>
          <w:szCs w:val="22"/>
          <w:lang w:val="ka-GE"/>
        </w:rPr>
        <w:t>მექანიკურად</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ყველაზე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სუსტი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შემთხვევა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იხილეთ</w:t>
      </w:r>
      <w:r w:rsidRPr="002D0C45">
        <w:rPr>
          <w:rFonts w:ascii="Sylfaen" w:hAnsi="Sylfaen"/>
          <w:spacing w:val="-2"/>
          <w:sz w:val="22"/>
          <w:szCs w:val="22"/>
          <w:lang w:val="ka-GE"/>
        </w:rPr>
        <w:t xml:space="preserve"> ი.4 </w:t>
      </w:r>
      <w:r w:rsidRPr="002D0C45">
        <w:rPr>
          <w:rFonts w:ascii="Sylfaen" w:hAnsi="Sylfaen" w:cs="Sylfaen"/>
          <w:spacing w:val="-2"/>
          <w:sz w:val="22"/>
          <w:szCs w:val="22"/>
          <w:lang w:val="ka-GE"/>
        </w:rPr>
        <w:t>პუნქტი</w:t>
      </w:r>
      <w:r w:rsidRPr="002D0C45">
        <w:rPr>
          <w:rFonts w:ascii="Sylfaen" w:hAnsi="Sylfaen"/>
          <w:spacing w:val="-2"/>
          <w:sz w:val="22"/>
          <w:szCs w:val="22"/>
          <w:lang w:val="ka-GE"/>
        </w:rPr>
        <w:t>).</w:t>
      </w:r>
    </w:p>
    <w:p w14:paraId="5732FF27" w14:textId="77777777" w:rsidR="004258F2" w:rsidRPr="002D0C45" w:rsidRDefault="004258F2" w:rsidP="004258F2">
      <w:pPr>
        <w:pStyle w:val="BodyText"/>
        <w:spacing w:before="199"/>
        <w:ind w:left="426" w:right="423"/>
        <w:jc w:val="both"/>
        <w:rPr>
          <w:rFonts w:ascii="Sylfaen" w:hAnsi="Sylfaen"/>
          <w:sz w:val="22"/>
          <w:szCs w:val="22"/>
          <w:lang w:val="ka-GE"/>
        </w:rPr>
      </w:pPr>
      <w:r w:rsidRPr="002D0C45">
        <w:rPr>
          <w:rFonts w:ascii="Sylfaen" w:hAnsi="Sylfaen"/>
          <w:sz w:val="22"/>
          <w:szCs w:val="22"/>
          <w:lang w:val="ka-GE"/>
        </w:rPr>
        <w:t>შესაბამისობის 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Fu,m [N-</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არითმეტიკული</w:t>
      </w:r>
      <w:r w:rsidRPr="002D0C45">
        <w:rPr>
          <w:rFonts w:ascii="Sylfaen" w:hAnsi="Sylfaen"/>
          <w:sz w:val="22"/>
          <w:szCs w:val="22"/>
          <w:lang w:val="ka-GE"/>
        </w:rPr>
        <w:t xml:space="preserve"> </w:t>
      </w:r>
      <w:r w:rsidRPr="002D0C45">
        <w:rPr>
          <w:rFonts w:ascii="Sylfaen" w:hAnsi="Sylfaen" w:cs="Sylfaen"/>
          <w:sz w:val="22"/>
          <w:szCs w:val="22"/>
          <w:lang w:val="ka-GE"/>
        </w:rPr>
        <w:t>საშუალო</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Fu,C [N-</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განტოლების</w:t>
      </w:r>
      <w:r w:rsidRPr="002D0C45">
        <w:rPr>
          <w:rFonts w:ascii="Sylfaen" w:hAnsi="Sylfaen"/>
          <w:sz w:val="22"/>
          <w:szCs w:val="22"/>
          <w:lang w:val="ka-GE"/>
        </w:rPr>
        <w:t xml:space="preserve"> (ო.1) </w:t>
      </w:r>
      <w:r w:rsidRPr="002D0C45">
        <w:rPr>
          <w:rFonts w:ascii="Sylfaen" w:hAnsi="Sylfaen" w:cs="Sylfaen"/>
          <w:sz w:val="22"/>
          <w:szCs w:val="22"/>
          <w:lang w:val="ka-GE"/>
        </w:rPr>
        <w:t>მიხედვით</w:t>
      </w:r>
      <w:r w:rsidRPr="002D0C45">
        <w:rPr>
          <w:rFonts w:ascii="Sylfaen" w:hAnsi="Sylfaen"/>
          <w:sz w:val="22"/>
          <w:szCs w:val="22"/>
          <w:lang w:val="ka-GE"/>
        </w:rPr>
        <w:t xml:space="preserve"> </w:t>
      </w:r>
      <w:r w:rsidRPr="002D0C45">
        <w:rPr>
          <w:rFonts w:ascii="Sylfaen" w:hAnsi="Sylfaen" w:cs="Sylfaen"/>
          <w:sz w:val="22"/>
          <w:szCs w:val="22"/>
          <w:lang w:val="ka-GE"/>
        </w:rPr>
        <w:t>დამახასიათებელი</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მნიშვნელობა</w:t>
      </w:r>
      <w:r w:rsidRPr="002D0C45">
        <w:rPr>
          <w:rFonts w:ascii="Sylfaen" w:hAnsi="Sylfaen"/>
          <w:sz w:val="22"/>
          <w:szCs w:val="22"/>
          <w:lang w:val="ka-GE"/>
        </w:rPr>
        <w:t>.</w:t>
      </w:r>
    </w:p>
    <w:p w14:paraId="5A735288" w14:textId="65DA68E8" w:rsidR="004258F2" w:rsidRPr="002D0C45" w:rsidRDefault="004258F2" w:rsidP="004258F2">
      <w:pPr>
        <w:pStyle w:val="BodyText"/>
        <w:spacing w:before="201"/>
        <w:ind w:left="426" w:right="431"/>
        <w:jc w:val="both"/>
        <w:rPr>
          <w:rFonts w:ascii="Sylfaen" w:hAnsi="Sylfaen"/>
          <w:sz w:val="22"/>
          <w:szCs w:val="22"/>
          <w:lang w:val="ka-GE"/>
        </w:rPr>
      </w:pPr>
      <w:r w:rsidRPr="002D0C45">
        <w:rPr>
          <w:rFonts w:ascii="Sylfaen" w:hAnsi="Sylfaen" w:cs="Sylfaen"/>
          <w:spacing w:val="-2"/>
          <w:sz w:val="22"/>
          <w:szCs w:val="22"/>
          <w:lang w:val="ka-GE"/>
        </w:rPr>
        <w:t>ამ</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მახასიათებლის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მნიშვნელობა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შეფასების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მეთოდი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ასევე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უნდა</w:t>
      </w:r>
      <w:r w:rsidRPr="002D0C45">
        <w:rPr>
          <w:rFonts w:ascii="Sylfaen" w:hAnsi="Sylfaen"/>
          <w:spacing w:val="-2"/>
          <w:sz w:val="22"/>
          <w:szCs w:val="22"/>
          <w:lang w:val="ka-GE"/>
        </w:rPr>
        <w:t xml:space="preserve"> </w:t>
      </w:r>
      <w:r w:rsidR="003E3502">
        <w:rPr>
          <w:rFonts w:ascii="Sylfaen" w:hAnsi="Sylfaen" w:cs="Sylfaen"/>
          <w:spacing w:val="-2"/>
          <w:sz w:val="22"/>
          <w:szCs w:val="22"/>
          <w:lang w:val="ka-GE"/>
        </w:rPr>
        <w:t>იქნე</w:t>
      </w:r>
      <w:r w:rsidRPr="002D0C45">
        <w:rPr>
          <w:rFonts w:ascii="Sylfaen" w:hAnsi="Sylfaen" w:cs="Sylfaen"/>
          <w:spacing w:val="-2"/>
          <w:sz w:val="22"/>
          <w:szCs w:val="22"/>
          <w:lang w:val="ka-GE"/>
        </w:rPr>
        <w:t>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გამოყენებული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შემდეგი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გამძლეობის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მახასიათებლებისთვის</w:t>
      </w:r>
      <w:r w:rsidRPr="002D0C45">
        <w:rPr>
          <w:rFonts w:ascii="Sylfaen" w:hAnsi="Sylfaen"/>
          <w:spacing w:val="-2"/>
          <w:sz w:val="22"/>
          <w:szCs w:val="22"/>
          <w:lang w:val="ka-GE"/>
        </w:rPr>
        <w:t>:</w:t>
      </w:r>
    </w:p>
    <w:p w14:paraId="153223AB" w14:textId="77777777" w:rsidR="004258F2" w:rsidRPr="002D0C45" w:rsidRDefault="004258F2">
      <w:pPr>
        <w:pStyle w:val="ListParagraph"/>
        <w:numPr>
          <w:ilvl w:val="0"/>
          <w:numId w:val="103"/>
        </w:numPr>
        <w:tabs>
          <w:tab w:val="left" w:pos="785"/>
        </w:tabs>
        <w:spacing w:before="200"/>
        <w:contextualSpacing w:val="0"/>
        <w:jc w:val="both"/>
        <w:rPr>
          <w:rFonts w:ascii="Sylfaen" w:hAnsi="Sylfaen"/>
          <w:lang w:val="ka-GE"/>
        </w:rPr>
      </w:pPr>
      <w:r w:rsidRPr="002D0C45">
        <w:rPr>
          <w:rFonts w:ascii="Sylfaen" w:hAnsi="Sylfaen" w:cs="Sylfaen"/>
          <w:spacing w:val="-2"/>
          <w:lang w:val="ka-GE"/>
        </w:rPr>
        <w:t>ქცევა</w:t>
      </w:r>
      <w:r w:rsidRPr="002D0C45">
        <w:rPr>
          <w:rFonts w:ascii="Sylfaen" w:hAnsi="Sylfaen"/>
          <w:spacing w:val="-2"/>
          <w:lang w:val="ka-GE"/>
        </w:rPr>
        <w:t xml:space="preserve"> </w:t>
      </w:r>
      <w:r w:rsidRPr="002D0C45">
        <w:rPr>
          <w:rFonts w:ascii="Sylfaen" w:hAnsi="Sylfaen" w:cs="Sylfaen"/>
          <w:spacing w:val="-2"/>
          <w:lang w:val="ka-GE"/>
        </w:rPr>
        <w:t>პულსირებადი</w:t>
      </w:r>
      <w:r w:rsidRPr="002D0C45">
        <w:rPr>
          <w:rFonts w:ascii="Sylfaen" w:hAnsi="Sylfaen"/>
          <w:spacing w:val="-2"/>
          <w:lang w:val="ka-GE"/>
        </w:rPr>
        <w:t xml:space="preserve"> </w:t>
      </w:r>
      <w:r w:rsidRPr="002D0C45">
        <w:rPr>
          <w:rFonts w:ascii="Sylfaen" w:hAnsi="Sylfaen" w:cs="Sylfaen"/>
          <w:spacing w:val="-2"/>
          <w:lang w:val="ka-GE"/>
        </w:rPr>
        <w:t>დატვირთვის</w:t>
      </w:r>
      <w:r w:rsidRPr="002D0C45">
        <w:rPr>
          <w:rFonts w:ascii="Sylfaen" w:hAnsi="Sylfaen"/>
          <w:spacing w:val="-2"/>
          <w:lang w:val="ka-GE"/>
        </w:rPr>
        <w:t xml:space="preserve"> </w:t>
      </w:r>
      <w:r w:rsidRPr="002D0C45">
        <w:rPr>
          <w:rFonts w:ascii="Sylfaen" w:hAnsi="Sylfaen" w:cs="Sylfaen"/>
          <w:spacing w:val="-2"/>
          <w:lang w:val="ka-GE"/>
        </w:rPr>
        <w:t>შემდეგ</w:t>
      </w:r>
      <w:r w:rsidRPr="002D0C45">
        <w:rPr>
          <w:rFonts w:ascii="Sylfaen" w:hAnsi="Sylfaen"/>
          <w:spacing w:val="-2"/>
          <w:lang w:val="ka-GE"/>
        </w:rPr>
        <w:t xml:space="preserve">. </w:t>
      </w:r>
      <w:r w:rsidRPr="002D0C45">
        <w:rPr>
          <w:rFonts w:ascii="Sylfaen" w:hAnsi="Sylfaen" w:cs="Sylfaen"/>
          <w:spacing w:val="-2"/>
          <w:lang w:val="ka-GE"/>
        </w:rPr>
        <w:t>იხილეთ</w:t>
      </w:r>
      <w:r w:rsidRPr="002D0C45">
        <w:rPr>
          <w:rFonts w:ascii="Sylfaen" w:hAnsi="Sylfaen"/>
          <w:spacing w:val="-2"/>
          <w:lang w:val="ka-GE"/>
        </w:rPr>
        <w:t xml:space="preserve"> </w:t>
      </w:r>
      <w:r w:rsidRPr="002D0C45">
        <w:rPr>
          <w:rFonts w:ascii="Sylfaen" w:hAnsi="Sylfaen" w:cs="Sylfaen"/>
          <w:spacing w:val="-2"/>
          <w:lang w:val="ka-GE"/>
        </w:rPr>
        <w:t>პუნქტი</w:t>
      </w:r>
      <w:r w:rsidRPr="002D0C45">
        <w:rPr>
          <w:rFonts w:ascii="Sylfaen" w:hAnsi="Sylfaen"/>
          <w:spacing w:val="-2"/>
          <w:lang w:val="ka-GE"/>
        </w:rPr>
        <w:t xml:space="preserve"> 2.2.16.2.</w:t>
      </w:r>
    </w:p>
    <w:p w14:paraId="3F8F1F0D" w14:textId="77777777" w:rsidR="004258F2" w:rsidRPr="002D0C45" w:rsidRDefault="004258F2">
      <w:pPr>
        <w:pStyle w:val="ListParagraph"/>
        <w:numPr>
          <w:ilvl w:val="0"/>
          <w:numId w:val="103"/>
        </w:numPr>
        <w:tabs>
          <w:tab w:val="left" w:pos="785"/>
        </w:tabs>
        <w:spacing w:before="200"/>
        <w:contextualSpacing w:val="0"/>
        <w:jc w:val="both"/>
        <w:rPr>
          <w:rFonts w:ascii="Sylfaen" w:hAnsi="Sylfaen"/>
          <w:lang w:val="ka-GE"/>
        </w:rPr>
      </w:pPr>
      <w:r w:rsidRPr="002D0C45">
        <w:rPr>
          <w:rFonts w:ascii="Sylfaen" w:hAnsi="Sylfaen" w:cs="Sylfaen"/>
          <w:spacing w:val="-2"/>
          <w:lang w:val="ka-GE"/>
        </w:rPr>
        <w:t>გაყინვა</w:t>
      </w:r>
      <w:r w:rsidRPr="002D0C45">
        <w:rPr>
          <w:rFonts w:ascii="Sylfaen" w:hAnsi="Sylfaen"/>
          <w:spacing w:val="-2"/>
          <w:lang w:val="ka-GE"/>
        </w:rPr>
        <w:t>-</w:t>
      </w:r>
      <w:r w:rsidRPr="002D0C45">
        <w:rPr>
          <w:rFonts w:ascii="Sylfaen" w:hAnsi="Sylfaen" w:cs="Sylfaen"/>
          <w:spacing w:val="-2"/>
          <w:lang w:val="ka-GE"/>
        </w:rPr>
        <w:t>დნობისადმი</w:t>
      </w:r>
      <w:r w:rsidRPr="002D0C45">
        <w:rPr>
          <w:rFonts w:ascii="Sylfaen" w:hAnsi="Sylfaen"/>
          <w:spacing w:val="-2"/>
          <w:lang w:val="ka-GE"/>
        </w:rPr>
        <w:t xml:space="preserve"> </w:t>
      </w:r>
      <w:r w:rsidRPr="002D0C45">
        <w:rPr>
          <w:rFonts w:ascii="Sylfaen" w:hAnsi="Sylfaen" w:cs="Sylfaen"/>
          <w:spacing w:val="-2"/>
          <w:lang w:val="ka-GE"/>
        </w:rPr>
        <w:t>მდგრადობა</w:t>
      </w:r>
      <w:r w:rsidRPr="002D0C45">
        <w:rPr>
          <w:rFonts w:ascii="Sylfaen" w:hAnsi="Sylfaen"/>
          <w:spacing w:val="-2"/>
          <w:lang w:val="ka-GE"/>
        </w:rPr>
        <w:t xml:space="preserve">. </w:t>
      </w:r>
      <w:r w:rsidRPr="002D0C45">
        <w:rPr>
          <w:rFonts w:ascii="Sylfaen" w:hAnsi="Sylfaen" w:cs="Sylfaen"/>
          <w:spacing w:val="-2"/>
          <w:lang w:val="ka-GE"/>
        </w:rPr>
        <w:t>იხილეთ</w:t>
      </w:r>
      <w:r w:rsidRPr="002D0C45">
        <w:rPr>
          <w:rFonts w:ascii="Sylfaen" w:hAnsi="Sylfaen"/>
          <w:spacing w:val="-2"/>
          <w:lang w:val="ka-GE"/>
        </w:rPr>
        <w:t xml:space="preserve"> </w:t>
      </w:r>
      <w:r w:rsidRPr="002D0C45">
        <w:rPr>
          <w:rFonts w:ascii="Sylfaen" w:hAnsi="Sylfaen" w:cs="Sylfaen"/>
          <w:spacing w:val="-2"/>
          <w:lang w:val="ka-GE"/>
        </w:rPr>
        <w:t>პუნქტი</w:t>
      </w:r>
      <w:r w:rsidRPr="002D0C45">
        <w:rPr>
          <w:rFonts w:ascii="Sylfaen" w:hAnsi="Sylfaen"/>
          <w:spacing w:val="-2"/>
          <w:lang w:val="ka-GE"/>
        </w:rPr>
        <w:t xml:space="preserve"> 2.2.16.3.</w:t>
      </w:r>
    </w:p>
    <w:p w14:paraId="70A71DF2" w14:textId="77777777" w:rsidR="004258F2" w:rsidRPr="002D0C45" w:rsidRDefault="004258F2">
      <w:pPr>
        <w:pStyle w:val="ListParagraph"/>
        <w:numPr>
          <w:ilvl w:val="0"/>
          <w:numId w:val="103"/>
        </w:numPr>
        <w:tabs>
          <w:tab w:val="left" w:pos="785"/>
        </w:tabs>
        <w:spacing w:before="13"/>
        <w:contextualSpacing w:val="0"/>
        <w:jc w:val="both"/>
        <w:rPr>
          <w:rFonts w:ascii="Sylfaen" w:hAnsi="Sylfaen"/>
          <w:lang w:val="ka-GE"/>
        </w:rPr>
      </w:pPr>
      <w:r w:rsidRPr="002D0C45">
        <w:rPr>
          <w:rFonts w:ascii="Sylfaen" w:hAnsi="Sylfaen" w:cs="Sylfaen"/>
          <w:lang w:val="ka-GE"/>
        </w:rPr>
        <w:t>ქცევა</w:t>
      </w:r>
      <w:r w:rsidRPr="002D0C45">
        <w:rPr>
          <w:rFonts w:ascii="Sylfaen" w:hAnsi="Sylfaen"/>
          <w:lang w:val="ka-GE"/>
        </w:rPr>
        <w:t xml:space="preserve"> </w:t>
      </w:r>
      <w:r w:rsidRPr="002D0C45">
        <w:rPr>
          <w:rFonts w:ascii="Sylfaen" w:hAnsi="Sylfaen" w:cs="Sylfaen"/>
          <w:lang w:val="ka-GE"/>
        </w:rPr>
        <w:t>წყალში</w:t>
      </w:r>
      <w:r w:rsidRPr="002D0C45">
        <w:rPr>
          <w:rFonts w:ascii="Sylfaen" w:hAnsi="Sylfaen"/>
          <w:lang w:val="ka-GE"/>
        </w:rPr>
        <w:t xml:space="preserve"> </w:t>
      </w:r>
      <w:r w:rsidRPr="002D0C45">
        <w:rPr>
          <w:rFonts w:ascii="Sylfaen" w:hAnsi="Sylfaen" w:cs="Sylfaen"/>
          <w:lang w:val="ka-GE"/>
        </w:rPr>
        <w:t>ჩაძირვის</w:t>
      </w:r>
      <w:r w:rsidRPr="002D0C45">
        <w:rPr>
          <w:rFonts w:ascii="Sylfaen" w:hAnsi="Sylfaen"/>
          <w:lang w:val="ka-GE"/>
        </w:rPr>
        <w:t xml:space="preserve"> </w:t>
      </w:r>
      <w:r w:rsidRPr="002D0C45">
        <w:rPr>
          <w:rFonts w:ascii="Sylfaen" w:hAnsi="Sylfaen" w:cs="Sylfaen"/>
          <w:lang w:val="ka-GE"/>
        </w:rPr>
        <w:t>შემდეგ</w:t>
      </w:r>
      <w:r w:rsidRPr="002D0C45">
        <w:rPr>
          <w:rFonts w:ascii="Sylfaen" w:hAnsi="Sylfaen"/>
          <w:lang w:val="ka-GE"/>
        </w:rPr>
        <w:t xml:space="preserve">. </w:t>
      </w:r>
      <w:r w:rsidRPr="002D0C45">
        <w:rPr>
          <w:rFonts w:ascii="Sylfaen" w:hAnsi="Sylfaen" w:cs="Sylfaen"/>
          <w:lang w:val="ka-GE"/>
        </w:rPr>
        <w:t>იხილეთ</w:t>
      </w:r>
      <w:r w:rsidRPr="002D0C45">
        <w:rPr>
          <w:rFonts w:ascii="Sylfaen" w:hAnsi="Sylfaen"/>
          <w:lang w:val="ka-GE"/>
        </w:rPr>
        <w:t xml:space="preserve"> </w:t>
      </w:r>
      <w:r w:rsidRPr="002D0C45">
        <w:rPr>
          <w:rFonts w:ascii="Sylfaen" w:hAnsi="Sylfaen" w:cs="Sylfaen"/>
          <w:lang w:val="ka-GE"/>
        </w:rPr>
        <w:t>პუნქტი</w:t>
      </w:r>
      <w:r w:rsidRPr="002D0C45">
        <w:rPr>
          <w:rFonts w:ascii="Sylfaen" w:hAnsi="Sylfaen"/>
          <w:lang w:val="ka-GE"/>
        </w:rPr>
        <w:t xml:space="preserve"> 2.2.16.4.</w:t>
      </w:r>
    </w:p>
    <w:p w14:paraId="5634C027" w14:textId="77777777" w:rsidR="004258F2" w:rsidRPr="002D0C45" w:rsidRDefault="004258F2" w:rsidP="004258F2">
      <w:pPr>
        <w:pStyle w:val="ListParagraph"/>
        <w:tabs>
          <w:tab w:val="left" w:pos="785"/>
        </w:tabs>
        <w:spacing w:before="13"/>
        <w:jc w:val="both"/>
        <w:rPr>
          <w:rFonts w:ascii="Sylfaen" w:hAnsi="Sylfaen"/>
          <w:lang w:val="ka-GE"/>
        </w:rPr>
      </w:pPr>
    </w:p>
    <w:p w14:paraId="40BC8018" w14:textId="77777777" w:rsidR="004258F2" w:rsidRPr="002D0C45" w:rsidRDefault="004258F2">
      <w:pPr>
        <w:pStyle w:val="ListParagraph"/>
        <w:numPr>
          <w:ilvl w:val="3"/>
          <w:numId w:val="143"/>
        </w:numPr>
        <w:tabs>
          <w:tab w:val="left" w:pos="1388"/>
        </w:tabs>
        <w:ind w:left="1388" w:hanging="962"/>
        <w:contextualSpacing w:val="0"/>
        <w:rPr>
          <w:rFonts w:ascii="Sylfaen" w:hAnsi="Sylfaen"/>
          <w:b/>
          <w:lang w:val="ka-GE"/>
        </w:rPr>
      </w:pPr>
      <w:bookmarkStart w:id="47" w:name="_bookmark50"/>
      <w:bookmarkEnd w:id="47"/>
      <w:r w:rsidRPr="002D0C45">
        <w:rPr>
          <w:rFonts w:ascii="Sylfaen" w:hAnsi="Sylfaen"/>
          <w:b/>
          <w:lang w:val="ka-GE"/>
        </w:rPr>
        <w:t>ვერტიკალური დატვირთვის მიმართ მდგრადობა</w:t>
      </w:r>
    </w:p>
    <w:p w14:paraId="1A8AF016" w14:textId="77777777" w:rsidR="004258F2" w:rsidRPr="002D0C45" w:rsidRDefault="004258F2" w:rsidP="004258F2">
      <w:pPr>
        <w:pStyle w:val="BodyText"/>
        <w:spacing w:before="118" w:line="448" w:lineRule="auto"/>
        <w:ind w:left="426" w:right="40"/>
        <w:jc w:val="both"/>
        <w:rPr>
          <w:rFonts w:ascii="Sylfaen" w:hAnsi="Sylfaen" w:cs="Sylfaen"/>
          <w:sz w:val="22"/>
          <w:szCs w:val="22"/>
          <w:lang w:val="ka-GE"/>
        </w:rPr>
      </w:pPr>
      <w:r w:rsidRPr="002D0C45">
        <w:rPr>
          <w:rFonts w:ascii="Sylfaen" w:hAnsi="Sylfaen" w:cs="Sylfaen"/>
          <w:sz w:val="22"/>
          <w:szCs w:val="22"/>
          <w:lang w:val="ka-GE"/>
        </w:rPr>
        <w:t>ეს</w:t>
      </w:r>
      <w:r w:rsidRPr="002D0C45">
        <w:rPr>
          <w:rFonts w:ascii="Sylfaen" w:hAnsi="Sylfaen"/>
          <w:sz w:val="22"/>
          <w:szCs w:val="22"/>
          <w:lang w:val="ka-GE"/>
        </w:rPr>
        <w:t xml:space="preserve"> </w:t>
      </w:r>
      <w:r w:rsidRPr="002D0C45">
        <w:rPr>
          <w:rFonts w:ascii="Sylfaen" w:hAnsi="Sylfaen" w:cs="Sylfaen"/>
          <w:sz w:val="22"/>
          <w:szCs w:val="22"/>
          <w:lang w:val="ka-GE"/>
        </w:rPr>
        <w:t>მახასიათებელი</w:t>
      </w:r>
      <w:r w:rsidRPr="002D0C45">
        <w:rPr>
          <w:rFonts w:ascii="Sylfaen" w:hAnsi="Sylfaen"/>
          <w:sz w:val="22"/>
          <w:szCs w:val="22"/>
          <w:lang w:val="ka-GE"/>
        </w:rPr>
        <w:t xml:space="preserve"> </w:t>
      </w:r>
      <w:r w:rsidRPr="002D0C45">
        <w:rPr>
          <w:rFonts w:ascii="Sylfaen" w:hAnsi="Sylfaen" w:cs="Sylfaen"/>
          <w:sz w:val="22"/>
          <w:szCs w:val="22"/>
          <w:lang w:val="ka-GE"/>
        </w:rPr>
        <w:t>მხოლოდ</w:t>
      </w:r>
      <w:r w:rsidRPr="002D0C45">
        <w:rPr>
          <w:rFonts w:ascii="Sylfaen" w:hAnsi="Sylfaen"/>
          <w:sz w:val="22"/>
          <w:szCs w:val="22"/>
          <w:lang w:val="ka-GE"/>
        </w:rPr>
        <w:t xml:space="preserve"> გ </w:t>
      </w:r>
      <w:r w:rsidRPr="002D0C45">
        <w:rPr>
          <w:rFonts w:ascii="Sylfaen" w:hAnsi="Sylfaen" w:cs="Sylfaen"/>
          <w:sz w:val="22"/>
          <w:szCs w:val="22"/>
          <w:lang w:val="ka-GE"/>
        </w:rPr>
        <w:t>და</w:t>
      </w:r>
      <w:r w:rsidRPr="002D0C45">
        <w:rPr>
          <w:rFonts w:ascii="Sylfaen" w:hAnsi="Sylfaen"/>
          <w:sz w:val="22"/>
          <w:szCs w:val="22"/>
          <w:lang w:val="ka-GE"/>
        </w:rPr>
        <w:t xml:space="preserve"> ვ </w:t>
      </w:r>
      <w:r w:rsidRPr="002D0C45">
        <w:rPr>
          <w:rFonts w:ascii="Sylfaen" w:hAnsi="Sylfaen" w:cs="Sylfaen"/>
          <w:sz w:val="22"/>
          <w:szCs w:val="22"/>
          <w:lang w:val="ka-GE"/>
        </w:rPr>
        <w:t>ოჯახის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კომპლექტებისთვისაა</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შესაბამისი</w:t>
      </w:r>
      <w:r w:rsidRPr="002D0C45">
        <w:rPr>
          <w:rFonts w:ascii="Sylfaen" w:hAnsi="Sylfaen"/>
          <w:sz w:val="22"/>
          <w:szCs w:val="22"/>
          <w:lang w:val="ka-GE"/>
        </w:rPr>
        <w:t xml:space="preserve">. </w:t>
      </w:r>
      <w:r w:rsidRPr="002D0C45">
        <w:rPr>
          <w:rFonts w:ascii="Sylfaen" w:hAnsi="Sylfaen" w:cs="Sylfaen"/>
          <w:sz w:val="22"/>
          <w:szCs w:val="22"/>
          <w:lang w:val="ka-GE"/>
        </w:rPr>
        <w:t>ვერტიკალური დატვირთვისადმი</w:t>
      </w:r>
      <w:r w:rsidRPr="002D0C45">
        <w:rPr>
          <w:rFonts w:ascii="Sylfaen" w:hAnsi="Sylfaen"/>
          <w:sz w:val="22"/>
          <w:szCs w:val="22"/>
          <w:lang w:val="ka-GE"/>
        </w:rPr>
        <w:t xml:space="preserve"> </w:t>
      </w:r>
      <w:r w:rsidRPr="002D0C45">
        <w:rPr>
          <w:rFonts w:ascii="Sylfaen" w:hAnsi="Sylfaen" w:cs="Sylfaen"/>
          <w:sz w:val="22"/>
          <w:szCs w:val="22"/>
          <w:lang w:val="ka-GE"/>
        </w:rPr>
        <w:t>მდგრადობა</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შემოწმდეს</w:t>
      </w:r>
      <w:r w:rsidRPr="002D0C45">
        <w:rPr>
          <w:rFonts w:ascii="Sylfaen" w:hAnsi="Sylfaen"/>
          <w:sz w:val="22"/>
          <w:szCs w:val="22"/>
          <w:lang w:val="ka-GE"/>
        </w:rPr>
        <w:t xml:space="preserve"> კ.1 </w:t>
      </w:r>
      <w:r w:rsidRPr="002D0C45">
        <w:rPr>
          <w:rFonts w:ascii="Sylfaen" w:hAnsi="Sylfaen" w:cs="Sylfaen"/>
          <w:sz w:val="22"/>
          <w:szCs w:val="22"/>
          <w:lang w:val="ka-GE"/>
        </w:rPr>
        <w:t>პუნქტის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w:t>
      </w:r>
      <w:r w:rsidRPr="002D0C45">
        <w:rPr>
          <w:rFonts w:ascii="Sylfaen" w:hAnsi="Sylfaen" w:cs="Sylfaen"/>
          <w:sz w:val="22"/>
          <w:szCs w:val="22"/>
          <w:lang w:val="ka-GE"/>
        </w:rPr>
        <w:t xml:space="preserve"> </w:t>
      </w:r>
    </w:p>
    <w:p w14:paraId="5F294DE3" w14:textId="77777777" w:rsidR="004258F2" w:rsidRPr="002D0C45" w:rsidRDefault="004258F2" w:rsidP="004258F2">
      <w:pPr>
        <w:pStyle w:val="BodyText"/>
        <w:spacing w:before="118" w:line="448" w:lineRule="auto"/>
        <w:ind w:left="426" w:right="40"/>
        <w:jc w:val="both"/>
        <w:rPr>
          <w:rFonts w:ascii="Sylfaen" w:hAnsi="Sylfaen"/>
          <w:sz w:val="22"/>
          <w:szCs w:val="22"/>
          <w:lang w:val="ka-GE"/>
        </w:rPr>
      </w:pP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შემოწმდეს</w:t>
      </w:r>
      <w:r w:rsidRPr="002D0C45">
        <w:rPr>
          <w:rFonts w:ascii="Sylfaen" w:hAnsi="Sylfaen"/>
          <w:sz w:val="22"/>
          <w:szCs w:val="22"/>
          <w:lang w:val="ka-GE"/>
        </w:rPr>
        <w:t xml:space="preserve"> </w:t>
      </w:r>
      <w:r w:rsidRPr="002D0C45">
        <w:rPr>
          <w:rFonts w:ascii="Sylfaen" w:hAnsi="Sylfaen" w:cs="Sylfaen"/>
          <w:sz w:val="22"/>
          <w:szCs w:val="22"/>
          <w:lang w:val="ka-GE"/>
        </w:rPr>
        <w:t>სულ</w:t>
      </w:r>
      <w:r w:rsidRPr="002D0C45">
        <w:rPr>
          <w:rFonts w:ascii="Sylfaen" w:hAnsi="Sylfaen"/>
          <w:sz w:val="22"/>
          <w:szCs w:val="22"/>
          <w:lang w:val="ka-GE"/>
        </w:rPr>
        <w:t xml:space="preserve"> </w:t>
      </w:r>
      <w:r w:rsidRPr="002D0C45">
        <w:rPr>
          <w:rFonts w:ascii="Sylfaen" w:hAnsi="Sylfaen" w:cs="Sylfaen"/>
          <w:sz w:val="22"/>
          <w:szCs w:val="22"/>
          <w:lang w:val="ka-GE"/>
        </w:rPr>
        <w:t>მცირე</w:t>
      </w:r>
      <w:r w:rsidRPr="002D0C45">
        <w:rPr>
          <w:rFonts w:ascii="Sylfaen" w:hAnsi="Sylfaen"/>
          <w:sz w:val="22"/>
          <w:szCs w:val="22"/>
          <w:lang w:val="ka-GE"/>
        </w:rPr>
        <w:t xml:space="preserve"> </w:t>
      </w:r>
      <w:r w:rsidRPr="002D0C45">
        <w:rPr>
          <w:rFonts w:ascii="Sylfaen" w:hAnsi="Sylfaen" w:cs="Sylfaen"/>
          <w:sz w:val="22"/>
          <w:szCs w:val="22"/>
          <w:lang w:val="ka-GE"/>
        </w:rPr>
        <w:t xml:space="preserve">„ყველაზე ცუდი შემთხვევის სცენარი“ </w:t>
      </w:r>
      <w:r w:rsidRPr="002D0C45">
        <w:rPr>
          <w:rFonts w:ascii="Sylfaen" w:hAnsi="Sylfaen"/>
          <w:sz w:val="22"/>
          <w:szCs w:val="22"/>
          <w:lang w:val="ka-GE"/>
        </w:rPr>
        <w:t>(</w:t>
      </w:r>
      <w:r w:rsidRPr="002D0C45">
        <w:rPr>
          <w:rFonts w:ascii="Sylfaen" w:hAnsi="Sylfaen" w:cs="Sylfaen"/>
          <w:sz w:val="22"/>
          <w:szCs w:val="22"/>
          <w:lang w:val="ka-GE"/>
        </w:rPr>
        <w:t>მექანიკურად</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სუსტი</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w:t>
      </w:r>
      <w:r w:rsidRPr="002D0C45">
        <w:rPr>
          <w:rFonts w:ascii="Sylfaen" w:hAnsi="Sylfaen"/>
          <w:sz w:val="22"/>
          <w:szCs w:val="22"/>
          <w:lang w:val="ka-GE"/>
        </w:rPr>
        <w:t xml:space="preserve">, </w:t>
      </w:r>
      <w:r w:rsidRPr="002D0C45">
        <w:rPr>
          <w:rFonts w:ascii="Sylfaen" w:hAnsi="Sylfaen" w:cs="Sylfaen"/>
          <w:sz w:val="22"/>
          <w:szCs w:val="22"/>
          <w:lang w:val="ka-GE"/>
        </w:rPr>
        <w:t>იხილეთ</w:t>
      </w:r>
      <w:r w:rsidRPr="002D0C45">
        <w:rPr>
          <w:rFonts w:ascii="Sylfaen" w:hAnsi="Sylfaen"/>
          <w:sz w:val="22"/>
          <w:szCs w:val="22"/>
          <w:lang w:val="ka-GE"/>
        </w:rPr>
        <w:t xml:space="preserve"> კ.1 </w:t>
      </w:r>
      <w:r w:rsidRPr="002D0C45">
        <w:rPr>
          <w:rFonts w:ascii="Sylfaen" w:hAnsi="Sylfaen" w:cs="Sylfaen"/>
          <w:sz w:val="22"/>
          <w:szCs w:val="22"/>
          <w:lang w:val="ka-GE"/>
        </w:rPr>
        <w:t>პუნქტი</w:t>
      </w:r>
      <w:r w:rsidRPr="002D0C45">
        <w:rPr>
          <w:rFonts w:ascii="Sylfaen" w:hAnsi="Sylfaen"/>
          <w:sz w:val="22"/>
          <w:szCs w:val="22"/>
          <w:lang w:val="ka-GE"/>
        </w:rPr>
        <w:t xml:space="preserve">). </w:t>
      </w:r>
      <w:r w:rsidRPr="002D0C45">
        <w:rPr>
          <w:rFonts w:ascii="Sylfaen" w:hAnsi="Sylfaen" w:cs="Sylfaen"/>
          <w:sz w:val="22"/>
          <w:szCs w:val="22"/>
          <w:lang w:val="ka-GE"/>
        </w:rPr>
        <w:t>მაქსიმალური</w:t>
      </w:r>
      <w:r w:rsidRPr="002D0C45">
        <w:rPr>
          <w:rFonts w:ascii="Sylfaen" w:hAnsi="Sylfaen"/>
          <w:sz w:val="22"/>
          <w:szCs w:val="22"/>
          <w:lang w:val="ka-GE"/>
        </w:rPr>
        <w:t xml:space="preserve"> </w:t>
      </w:r>
      <w:r w:rsidRPr="002D0C45">
        <w:rPr>
          <w:rFonts w:ascii="Sylfaen" w:hAnsi="Sylfaen" w:cs="Sylfaen"/>
          <w:sz w:val="22"/>
          <w:szCs w:val="22"/>
          <w:lang w:val="ka-GE"/>
        </w:rPr>
        <w:t>გადაადგილება</w:t>
      </w:r>
      <w:r w:rsidRPr="002D0C45">
        <w:rPr>
          <w:rFonts w:ascii="Sylfaen" w:hAnsi="Sylfaen"/>
          <w:sz w:val="22"/>
          <w:szCs w:val="22"/>
          <w:lang w:val="ka-GE"/>
        </w:rPr>
        <w:t xml:space="preserve"> კ.1 </w:t>
      </w:r>
      <w:r w:rsidRPr="002D0C45">
        <w:rPr>
          <w:rFonts w:ascii="Sylfaen" w:hAnsi="Sylfaen" w:cs="Sylfaen"/>
          <w:sz w:val="22"/>
          <w:szCs w:val="22"/>
          <w:lang w:val="ka-GE"/>
        </w:rPr>
        <w:t>პუნქტის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შესაბამისობის 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w:t>
      </w:r>
    </w:p>
    <w:p w14:paraId="4E9DEBC2" w14:textId="77777777" w:rsidR="004258F2" w:rsidRPr="002D0C45" w:rsidRDefault="004258F2">
      <w:pPr>
        <w:pStyle w:val="ListParagraph"/>
        <w:numPr>
          <w:ilvl w:val="3"/>
          <w:numId w:val="143"/>
        </w:numPr>
        <w:tabs>
          <w:tab w:val="left" w:pos="1388"/>
        </w:tabs>
        <w:spacing w:before="37"/>
        <w:contextualSpacing w:val="0"/>
        <w:rPr>
          <w:rFonts w:ascii="Sylfaen" w:hAnsi="Sylfaen"/>
          <w:b/>
          <w:lang w:val="ka-GE"/>
        </w:rPr>
      </w:pPr>
      <w:bookmarkStart w:id="48" w:name="_bookmark51"/>
      <w:bookmarkEnd w:id="48"/>
      <w:r w:rsidRPr="002D0C45">
        <w:rPr>
          <w:rFonts w:ascii="Sylfaen" w:hAnsi="Sylfaen" w:cs="Sylfaen"/>
          <w:b/>
          <w:spacing w:val="-2"/>
          <w:lang w:val="ka-GE"/>
        </w:rPr>
        <w:t>პროფილიდან</w:t>
      </w:r>
      <w:r w:rsidRPr="002D0C45">
        <w:rPr>
          <w:rFonts w:ascii="Sylfaen" w:hAnsi="Sylfaen"/>
          <w:b/>
          <w:spacing w:val="-2"/>
          <w:lang w:val="ka-GE"/>
        </w:rPr>
        <w:t xml:space="preserve"> </w:t>
      </w:r>
      <w:r w:rsidRPr="002D0C45">
        <w:rPr>
          <w:rFonts w:ascii="Sylfaen" w:hAnsi="Sylfaen" w:cs="Sylfaen"/>
          <w:b/>
          <w:spacing w:val="-2"/>
          <w:lang w:val="ka-GE"/>
        </w:rPr>
        <w:t>სამაგრების</w:t>
      </w:r>
      <w:r w:rsidRPr="002D0C45">
        <w:rPr>
          <w:rFonts w:ascii="Sylfaen" w:hAnsi="Sylfaen"/>
          <w:b/>
          <w:spacing w:val="-2"/>
          <w:lang w:val="ka-GE"/>
        </w:rPr>
        <w:t xml:space="preserve"> </w:t>
      </w:r>
      <w:r w:rsidRPr="002D0C45">
        <w:rPr>
          <w:rFonts w:ascii="Sylfaen" w:hAnsi="Sylfaen" w:cs="Sylfaen"/>
          <w:b/>
          <w:spacing w:val="-2"/>
          <w:lang w:val="ka-GE"/>
        </w:rPr>
        <w:t>გაწევის</w:t>
      </w:r>
      <w:r w:rsidRPr="002D0C45">
        <w:rPr>
          <w:rFonts w:ascii="Sylfaen" w:hAnsi="Sylfaen"/>
          <w:b/>
          <w:spacing w:val="-2"/>
          <w:lang w:val="ka-GE"/>
        </w:rPr>
        <w:t xml:space="preserve"> </w:t>
      </w:r>
      <w:r w:rsidRPr="002D0C45">
        <w:rPr>
          <w:rFonts w:ascii="Sylfaen" w:hAnsi="Sylfaen" w:cs="Sylfaen"/>
          <w:b/>
          <w:spacing w:val="-2"/>
          <w:lang w:val="ka-GE"/>
        </w:rPr>
        <w:t>მდგრადობა</w:t>
      </w:r>
    </w:p>
    <w:p w14:paraId="1B6A59B4" w14:textId="7B15F7D7" w:rsidR="004258F2" w:rsidRPr="002D0C45" w:rsidRDefault="004258F2" w:rsidP="004258F2">
      <w:pPr>
        <w:pStyle w:val="BodyText"/>
        <w:spacing w:before="118"/>
        <w:ind w:left="426" w:right="421"/>
        <w:jc w:val="both"/>
        <w:rPr>
          <w:rFonts w:ascii="Sylfaen" w:hAnsi="Sylfaen"/>
          <w:sz w:val="22"/>
          <w:szCs w:val="22"/>
          <w:lang w:val="ka-GE"/>
        </w:rPr>
      </w:pPr>
      <w:r w:rsidRPr="002D0C45">
        <w:rPr>
          <w:rFonts w:ascii="Sylfaen" w:hAnsi="Sylfaen" w:cs="Sylfaen"/>
          <w:sz w:val="22"/>
          <w:szCs w:val="22"/>
          <w:lang w:val="ka-GE"/>
        </w:rPr>
        <w:t>ეს</w:t>
      </w:r>
      <w:r w:rsidRPr="002D0C45">
        <w:rPr>
          <w:rFonts w:ascii="Sylfaen" w:hAnsi="Sylfaen"/>
          <w:sz w:val="22"/>
          <w:szCs w:val="22"/>
          <w:lang w:val="ka-GE"/>
        </w:rPr>
        <w:t xml:space="preserve"> </w:t>
      </w:r>
      <w:r w:rsidRPr="002D0C45">
        <w:rPr>
          <w:rFonts w:ascii="Sylfaen" w:hAnsi="Sylfaen" w:cs="Sylfaen"/>
          <w:sz w:val="22"/>
          <w:szCs w:val="22"/>
          <w:lang w:val="ka-GE"/>
        </w:rPr>
        <w:t>მახასიათებელი</w:t>
      </w:r>
      <w:r w:rsidRPr="002D0C45">
        <w:rPr>
          <w:rFonts w:ascii="Sylfaen" w:hAnsi="Sylfaen"/>
          <w:sz w:val="22"/>
          <w:szCs w:val="22"/>
          <w:lang w:val="ka-GE"/>
        </w:rPr>
        <w:t xml:space="preserve"> </w:t>
      </w:r>
      <w:r w:rsidRPr="002D0C45">
        <w:rPr>
          <w:rFonts w:ascii="Sylfaen" w:hAnsi="Sylfaen" w:cs="Sylfaen"/>
          <w:sz w:val="22"/>
          <w:szCs w:val="22"/>
          <w:lang w:val="ka-GE"/>
        </w:rPr>
        <w:t>მხოლოდ</w:t>
      </w:r>
      <w:r w:rsidRPr="002D0C45">
        <w:rPr>
          <w:rFonts w:ascii="Sylfaen" w:hAnsi="Sylfaen"/>
          <w:sz w:val="22"/>
          <w:szCs w:val="22"/>
          <w:lang w:val="ka-GE"/>
        </w:rPr>
        <w:t xml:space="preserve"> გ </w:t>
      </w:r>
      <w:r w:rsidRPr="002D0C45">
        <w:rPr>
          <w:rFonts w:ascii="Sylfaen" w:hAnsi="Sylfaen" w:cs="Sylfaen"/>
          <w:sz w:val="22"/>
          <w:szCs w:val="22"/>
          <w:lang w:val="ka-GE"/>
        </w:rPr>
        <w:t>და</w:t>
      </w:r>
      <w:r w:rsidRPr="002D0C45">
        <w:rPr>
          <w:rFonts w:ascii="Sylfaen" w:hAnsi="Sylfaen"/>
          <w:sz w:val="22"/>
          <w:szCs w:val="22"/>
          <w:lang w:val="ka-GE"/>
        </w:rPr>
        <w:t xml:space="preserve"> ვ </w:t>
      </w:r>
      <w:r w:rsidRPr="002D0C45">
        <w:rPr>
          <w:rFonts w:ascii="Sylfaen" w:hAnsi="Sylfaen" w:cs="Sylfaen"/>
          <w:sz w:val="22"/>
          <w:szCs w:val="22"/>
          <w:lang w:val="ka-GE"/>
        </w:rPr>
        <w:t>ოჯახის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კომპლექტებისთვისაა</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შესაბამისი</w:t>
      </w:r>
      <w:r w:rsidRPr="002D0C45">
        <w:rPr>
          <w:rFonts w:ascii="Sylfaen" w:hAnsi="Sylfaen"/>
          <w:sz w:val="22"/>
          <w:szCs w:val="22"/>
          <w:lang w:val="ka-GE"/>
        </w:rPr>
        <w:t xml:space="preserve"> (</w:t>
      </w:r>
      <w:r w:rsidRPr="002D0C45">
        <w:rPr>
          <w:rFonts w:ascii="Sylfaen" w:hAnsi="Sylfaen" w:cs="Sylfaen"/>
          <w:sz w:val="22"/>
          <w:szCs w:val="22"/>
          <w:lang w:val="ka-GE"/>
        </w:rPr>
        <w:t>ხაზოვანი</w:t>
      </w:r>
      <w:r w:rsidRPr="002D0C45">
        <w:rPr>
          <w:rFonts w:ascii="Sylfaen" w:hAnsi="Sylfaen"/>
          <w:sz w:val="22"/>
          <w:szCs w:val="22"/>
          <w:lang w:val="ka-GE"/>
        </w:rPr>
        <w:t xml:space="preserve"> </w:t>
      </w:r>
      <w:r w:rsidRPr="002D0C45">
        <w:rPr>
          <w:rFonts w:ascii="Sylfaen" w:hAnsi="Sylfaen" w:cs="Sylfaen"/>
          <w:sz w:val="22"/>
          <w:szCs w:val="22"/>
          <w:lang w:val="ka-GE"/>
        </w:rPr>
        <w:lastRenderedPageBreak/>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სამაგრები</w:t>
      </w:r>
      <w:r w:rsidRPr="002D0C45">
        <w:rPr>
          <w:rFonts w:ascii="Sylfaen" w:hAnsi="Sylfaen"/>
          <w:sz w:val="22"/>
          <w:szCs w:val="22"/>
          <w:lang w:val="ka-GE"/>
        </w:rPr>
        <w:t xml:space="preserve">, </w:t>
      </w:r>
      <w:r w:rsidRPr="002D0C45">
        <w:rPr>
          <w:rFonts w:ascii="Sylfaen" w:hAnsi="Sylfaen" w:cs="Sylfaen"/>
          <w:sz w:val="22"/>
          <w:szCs w:val="22"/>
          <w:lang w:val="ka-GE"/>
        </w:rPr>
        <w:t>როგორიცაა</w:t>
      </w:r>
      <w:r w:rsidRPr="002D0C45">
        <w:rPr>
          <w:rFonts w:ascii="Sylfaen" w:hAnsi="Sylfaen"/>
          <w:sz w:val="22"/>
          <w:szCs w:val="22"/>
          <w:lang w:val="ka-GE"/>
        </w:rPr>
        <w:t xml:space="preserve"> </w:t>
      </w:r>
      <w:r w:rsidRPr="002D0C45">
        <w:rPr>
          <w:rFonts w:ascii="Sylfaen" w:hAnsi="Sylfaen" w:cs="Sylfaen"/>
          <w:sz w:val="22"/>
          <w:szCs w:val="22"/>
          <w:lang w:val="ka-GE"/>
        </w:rPr>
        <w:t>რელსის</w:t>
      </w:r>
      <w:r w:rsidRPr="002D0C45">
        <w:rPr>
          <w:rFonts w:ascii="Sylfaen" w:hAnsi="Sylfaen"/>
          <w:sz w:val="22"/>
          <w:szCs w:val="22"/>
          <w:lang w:val="ka-GE"/>
        </w:rPr>
        <w:t xml:space="preserve"> </w:t>
      </w:r>
      <w:r w:rsidRPr="002D0C45">
        <w:rPr>
          <w:rFonts w:ascii="Sylfaen" w:hAnsi="Sylfaen" w:cs="Sylfaen"/>
          <w:sz w:val="22"/>
          <w:szCs w:val="22"/>
          <w:lang w:val="ka-GE"/>
        </w:rPr>
        <w:t>პროფილები</w:t>
      </w:r>
      <w:r w:rsidRPr="002D0C45">
        <w:rPr>
          <w:rFonts w:ascii="Sylfaen" w:hAnsi="Sylfaen"/>
          <w:sz w:val="22"/>
          <w:szCs w:val="22"/>
          <w:lang w:val="ka-GE"/>
        </w:rPr>
        <w:t>).</w:t>
      </w:r>
      <w:r w:rsidR="003E3502">
        <w:rPr>
          <w:rFonts w:ascii="Sylfaen" w:hAnsi="Sylfaen"/>
          <w:sz w:val="22"/>
          <w:szCs w:val="22"/>
          <w:lang w:val="ka-GE"/>
        </w:rPr>
        <w:t xml:space="preserve"> </w:t>
      </w:r>
      <w:r w:rsidRPr="002D0C45">
        <w:rPr>
          <w:rFonts w:ascii="Sylfaen" w:hAnsi="Sylfaen" w:cs="Sylfaen"/>
          <w:sz w:val="22"/>
          <w:szCs w:val="22"/>
          <w:lang w:val="ka-GE"/>
        </w:rPr>
        <w:t>ეს</w:t>
      </w:r>
      <w:r w:rsidRPr="002D0C45">
        <w:rPr>
          <w:rFonts w:ascii="Sylfaen" w:hAnsi="Sylfaen"/>
          <w:sz w:val="22"/>
          <w:szCs w:val="22"/>
          <w:lang w:val="ka-GE"/>
        </w:rPr>
        <w:t xml:space="preserve"> </w:t>
      </w:r>
      <w:r w:rsidRPr="002D0C45">
        <w:rPr>
          <w:rFonts w:ascii="Sylfaen" w:hAnsi="Sylfaen" w:cs="Sylfaen"/>
          <w:sz w:val="22"/>
          <w:szCs w:val="22"/>
          <w:lang w:val="ka-GE"/>
        </w:rPr>
        <w:t>ასევე</w:t>
      </w:r>
      <w:r w:rsidRPr="002D0C45">
        <w:rPr>
          <w:rFonts w:ascii="Sylfaen" w:hAnsi="Sylfaen"/>
          <w:sz w:val="22"/>
          <w:szCs w:val="22"/>
          <w:lang w:val="ka-GE"/>
        </w:rPr>
        <w:t xml:space="preserve"> </w:t>
      </w:r>
      <w:r w:rsidRPr="002D0C45">
        <w:rPr>
          <w:rFonts w:ascii="Sylfaen" w:hAnsi="Sylfaen" w:cs="Sylfaen"/>
          <w:sz w:val="22"/>
          <w:szCs w:val="22"/>
          <w:lang w:val="ka-GE"/>
        </w:rPr>
        <w:t>ეხება</w:t>
      </w:r>
      <w:r w:rsidRPr="002D0C45">
        <w:rPr>
          <w:rFonts w:ascii="Sylfaen" w:hAnsi="Sylfaen"/>
          <w:sz w:val="22"/>
          <w:szCs w:val="22"/>
          <w:lang w:val="ka-GE"/>
        </w:rPr>
        <w:t xml:space="preserve"> ბ </w:t>
      </w:r>
      <w:r w:rsidRPr="002D0C45">
        <w:rPr>
          <w:rFonts w:ascii="Sylfaen" w:hAnsi="Sylfaen" w:cs="Sylfaen"/>
          <w:sz w:val="22"/>
          <w:szCs w:val="22"/>
          <w:lang w:val="ka-GE"/>
        </w:rPr>
        <w:t>ოჯახის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კომპლექტებში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სამაგრების</w:t>
      </w:r>
      <w:r w:rsidRPr="002D0C45">
        <w:rPr>
          <w:rFonts w:ascii="Sylfaen" w:hAnsi="Sylfaen"/>
          <w:sz w:val="22"/>
          <w:szCs w:val="22"/>
          <w:lang w:val="ka-GE"/>
        </w:rPr>
        <w:t xml:space="preserve"> </w:t>
      </w:r>
      <w:r w:rsidRPr="002D0C45">
        <w:rPr>
          <w:rFonts w:ascii="Sylfaen" w:hAnsi="Sylfaen" w:cs="Sylfaen"/>
          <w:sz w:val="22"/>
          <w:szCs w:val="22"/>
          <w:lang w:val="ka-GE"/>
        </w:rPr>
        <w:t>ჰორიზონტალურ</w:t>
      </w:r>
      <w:r w:rsidRPr="002D0C45">
        <w:rPr>
          <w:rFonts w:ascii="Sylfaen" w:hAnsi="Sylfaen"/>
          <w:sz w:val="22"/>
          <w:szCs w:val="22"/>
          <w:lang w:val="ka-GE"/>
        </w:rPr>
        <w:t xml:space="preserve"> </w:t>
      </w:r>
      <w:r w:rsidRPr="002D0C45">
        <w:rPr>
          <w:rFonts w:ascii="Sylfaen" w:hAnsi="Sylfaen" w:cs="Sylfaen"/>
          <w:sz w:val="22"/>
          <w:szCs w:val="22"/>
          <w:lang w:val="ka-GE"/>
        </w:rPr>
        <w:t>საყრდენ</w:t>
      </w:r>
      <w:r w:rsidRPr="002D0C45">
        <w:rPr>
          <w:rFonts w:ascii="Sylfaen" w:hAnsi="Sylfaen"/>
          <w:sz w:val="22"/>
          <w:szCs w:val="22"/>
          <w:lang w:val="ka-GE"/>
        </w:rPr>
        <w:t xml:space="preserve"> </w:t>
      </w:r>
      <w:r w:rsidRPr="002D0C45">
        <w:rPr>
          <w:rFonts w:ascii="Sylfaen" w:hAnsi="Sylfaen" w:cs="Sylfaen"/>
          <w:sz w:val="22"/>
          <w:szCs w:val="22"/>
          <w:lang w:val="ka-GE"/>
        </w:rPr>
        <w:t>რელსებს</w:t>
      </w:r>
      <w:r w:rsidRPr="002D0C45">
        <w:rPr>
          <w:rFonts w:ascii="Sylfaen" w:hAnsi="Sylfaen"/>
          <w:sz w:val="22"/>
          <w:szCs w:val="22"/>
          <w:lang w:val="ka-GE"/>
        </w:rPr>
        <w:t>.</w:t>
      </w:r>
    </w:p>
    <w:p w14:paraId="5A001B44" w14:textId="77777777" w:rsidR="004258F2" w:rsidRPr="002D0C45" w:rsidRDefault="004258F2" w:rsidP="004258F2">
      <w:pPr>
        <w:pStyle w:val="BodyText"/>
        <w:spacing w:before="201"/>
        <w:ind w:left="426"/>
        <w:jc w:val="both"/>
        <w:rPr>
          <w:rFonts w:ascii="Sylfaen" w:hAnsi="Sylfaen"/>
          <w:sz w:val="22"/>
          <w:szCs w:val="22"/>
          <w:lang w:val="ka-GE"/>
        </w:rPr>
      </w:pPr>
      <w:r w:rsidRPr="002D0C45">
        <w:rPr>
          <w:rFonts w:ascii="Sylfaen" w:hAnsi="Sylfaen" w:cs="Sylfaen"/>
          <w:sz w:val="22"/>
          <w:szCs w:val="22"/>
          <w:lang w:val="ka-GE"/>
        </w:rPr>
        <w:t xml:space="preserve"> </w:t>
      </w:r>
      <w:r w:rsidRPr="002D0C45">
        <w:rPr>
          <w:rFonts w:ascii="Sylfaen" w:hAnsi="Sylfaen" w:cs="Sylfaen"/>
          <w:spacing w:val="-4"/>
          <w:sz w:val="22"/>
          <w:szCs w:val="22"/>
          <w:lang w:val="ka-GE"/>
        </w:rPr>
        <w:t>სამაგრების გაწევის მდგრადობა უნდა შემოწმდეს კ.2 პუნქტში მითითებული მეთოდის შესაბამისად.</w:t>
      </w:r>
    </w:p>
    <w:p w14:paraId="5122E77A" w14:textId="77777777" w:rsidR="004258F2" w:rsidRPr="002D0C45" w:rsidRDefault="004258F2" w:rsidP="004258F2">
      <w:pPr>
        <w:pStyle w:val="BodyText"/>
        <w:spacing w:before="199"/>
        <w:ind w:left="426" w:right="418"/>
        <w:jc w:val="both"/>
        <w:rPr>
          <w:rFonts w:ascii="Sylfaen" w:hAnsi="Sylfaen"/>
          <w:sz w:val="22"/>
          <w:szCs w:val="22"/>
          <w:lang w:val="ka-GE"/>
        </w:rPr>
      </w:pP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შემოწმდეს</w:t>
      </w:r>
      <w:r w:rsidRPr="002D0C45">
        <w:rPr>
          <w:rFonts w:ascii="Sylfaen" w:hAnsi="Sylfaen"/>
          <w:sz w:val="22"/>
          <w:szCs w:val="22"/>
          <w:lang w:val="ka-GE"/>
        </w:rPr>
        <w:t xml:space="preserve"> </w:t>
      </w:r>
      <w:r w:rsidRPr="002D0C45">
        <w:rPr>
          <w:rFonts w:ascii="Sylfaen" w:hAnsi="Sylfaen" w:cs="Sylfaen"/>
          <w:sz w:val="22"/>
          <w:szCs w:val="22"/>
          <w:lang w:val="ka-GE"/>
        </w:rPr>
        <w:t>სულ</w:t>
      </w:r>
      <w:r w:rsidRPr="002D0C45">
        <w:rPr>
          <w:rFonts w:ascii="Sylfaen" w:hAnsi="Sylfaen"/>
          <w:sz w:val="22"/>
          <w:szCs w:val="22"/>
          <w:lang w:val="ka-GE"/>
        </w:rPr>
        <w:t xml:space="preserve"> </w:t>
      </w:r>
      <w:r w:rsidRPr="002D0C45">
        <w:rPr>
          <w:rFonts w:ascii="Sylfaen" w:hAnsi="Sylfaen" w:cs="Sylfaen"/>
          <w:sz w:val="22"/>
          <w:szCs w:val="22"/>
          <w:lang w:val="ka-GE"/>
        </w:rPr>
        <w:t>მცირე</w:t>
      </w:r>
      <w:r w:rsidRPr="002D0C45">
        <w:rPr>
          <w:rFonts w:ascii="Sylfaen" w:hAnsi="Sylfaen"/>
          <w:sz w:val="22"/>
          <w:szCs w:val="22"/>
          <w:lang w:val="ka-GE"/>
        </w:rPr>
        <w:t xml:space="preserve"> </w:t>
      </w:r>
      <w:r w:rsidRPr="002D0C45">
        <w:rPr>
          <w:rFonts w:ascii="Sylfaen" w:hAnsi="Sylfaen" w:cs="Sylfaen"/>
          <w:sz w:val="22"/>
          <w:szCs w:val="22"/>
          <w:lang w:val="ka-GE"/>
        </w:rPr>
        <w:t xml:space="preserve">„ყველაზე ცუდი შემთხვევის სცენარი“ </w:t>
      </w:r>
      <w:r w:rsidRPr="002D0C45">
        <w:rPr>
          <w:rFonts w:ascii="Sylfaen" w:hAnsi="Sylfaen"/>
          <w:sz w:val="22"/>
          <w:szCs w:val="22"/>
          <w:lang w:val="ka-GE"/>
        </w:rPr>
        <w:t>(</w:t>
      </w:r>
      <w:r w:rsidRPr="002D0C45">
        <w:rPr>
          <w:rFonts w:ascii="Sylfaen" w:hAnsi="Sylfaen" w:cs="Sylfaen"/>
          <w:sz w:val="22"/>
          <w:szCs w:val="22"/>
          <w:lang w:val="ka-GE"/>
        </w:rPr>
        <w:t>მექანიკურად</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სუსტი</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w:t>
      </w:r>
      <w:r w:rsidRPr="002D0C45">
        <w:rPr>
          <w:rFonts w:ascii="Sylfaen" w:hAnsi="Sylfaen"/>
          <w:sz w:val="22"/>
          <w:szCs w:val="22"/>
          <w:lang w:val="ka-GE"/>
        </w:rPr>
        <w:t xml:space="preserve">, </w:t>
      </w:r>
      <w:r w:rsidRPr="002D0C45">
        <w:rPr>
          <w:rFonts w:ascii="Sylfaen" w:hAnsi="Sylfaen" w:cs="Sylfaen"/>
          <w:sz w:val="22"/>
          <w:szCs w:val="22"/>
          <w:lang w:val="ka-GE"/>
        </w:rPr>
        <w:t>ანუ</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სუსტი</w:t>
      </w:r>
      <w:r w:rsidRPr="002D0C45">
        <w:rPr>
          <w:rFonts w:ascii="Sylfaen" w:hAnsi="Sylfaen"/>
          <w:sz w:val="22"/>
          <w:szCs w:val="22"/>
          <w:lang w:val="ka-GE"/>
        </w:rPr>
        <w:t xml:space="preserve"> </w:t>
      </w:r>
      <w:r w:rsidRPr="002D0C45">
        <w:rPr>
          <w:rFonts w:ascii="Sylfaen" w:hAnsi="Sylfaen" w:cs="Sylfaen"/>
          <w:sz w:val="22"/>
          <w:szCs w:val="22"/>
          <w:lang w:val="ka-GE"/>
        </w:rPr>
        <w:t>მასალა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მინიმალური</w:t>
      </w:r>
      <w:r w:rsidRPr="002D0C45">
        <w:rPr>
          <w:rFonts w:ascii="Sylfaen" w:hAnsi="Sylfaen"/>
          <w:sz w:val="22"/>
          <w:szCs w:val="22"/>
          <w:lang w:val="ka-GE"/>
        </w:rPr>
        <w:t xml:space="preserve"> </w:t>
      </w:r>
      <w:r w:rsidRPr="002D0C45">
        <w:rPr>
          <w:rFonts w:ascii="Sylfaen" w:hAnsi="Sylfaen" w:cs="Sylfaen"/>
          <w:sz w:val="22"/>
          <w:szCs w:val="22"/>
          <w:lang w:val="ka-GE"/>
        </w:rPr>
        <w:t>გეომეტრია</w:t>
      </w:r>
      <w:r w:rsidRPr="002D0C45">
        <w:rPr>
          <w:rFonts w:ascii="Sylfaen" w:hAnsi="Sylfaen"/>
          <w:sz w:val="22"/>
          <w:szCs w:val="22"/>
          <w:lang w:val="ka-GE"/>
        </w:rPr>
        <w:t>).</w:t>
      </w:r>
    </w:p>
    <w:p w14:paraId="4317231D" w14:textId="77777777" w:rsidR="004258F2" w:rsidRPr="002D0C45" w:rsidRDefault="004258F2" w:rsidP="004258F2">
      <w:pPr>
        <w:pStyle w:val="BodyText"/>
        <w:ind w:left="426" w:right="423"/>
        <w:jc w:val="both"/>
        <w:rPr>
          <w:rFonts w:ascii="Sylfaen" w:hAnsi="Sylfaen"/>
          <w:sz w:val="22"/>
          <w:szCs w:val="22"/>
          <w:lang w:val="ka-GE"/>
        </w:rPr>
      </w:pPr>
      <w:r w:rsidRPr="002D0C45">
        <w:rPr>
          <w:rFonts w:ascii="Sylfaen" w:hAnsi="Sylfaen"/>
          <w:sz w:val="22"/>
          <w:szCs w:val="22"/>
          <w:lang w:val="ka-GE"/>
        </w:rPr>
        <w:t>შესაბამისობის 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არითმეტიკული</w:t>
      </w:r>
      <w:r w:rsidRPr="002D0C45">
        <w:rPr>
          <w:rFonts w:ascii="Sylfaen" w:hAnsi="Sylfaen"/>
          <w:sz w:val="22"/>
          <w:szCs w:val="22"/>
          <w:lang w:val="ka-GE"/>
        </w:rPr>
        <w:t xml:space="preserve"> </w:t>
      </w:r>
      <w:r w:rsidRPr="002D0C45">
        <w:rPr>
          <w:rFonts w:ascii="Sylfaen" w:hAnsi="Sylfaen" w:cs="Sylfaen"/>
          <w:sz w:val="22"/>
          <w:szCs w:val="22"/>
          <w:lang w:val="ka-GE"/>
        </w:rPr>
        <w:t>საშუალო</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მნიშვნელობა</w:t>
      </w:r>
      <w:r w:rsidRPr="002D0C45">
        <w:rPr>
          <w:rFonts w:ascii="Sylfaen" w:hAnsi="Sylfaen"/>
          <w:sz w:val="22"/>
          <w:szCs w:val="22"/>
          <w:lang w:val="ka-GE"/>
        </w:rPr>
        <w:t xml:space="preserve"> Fu,m [N-</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დამახასიათებელი</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მნიშვნელობა</w:t>
      </w:r>
      <w:r w:rsidRPr="002D0C45">
        <w:rPr>
          <w:rFonts w:ascii="Sylfaen" w:hAnsi="Sylfaen"/>
          <w:sz w:val="22"/>
          <w:szCs w:val="22"/>
          <w:lang w:val="ka-GE"/>
        </w:rPr>
        <w:t xml:space="preserve"> Fu,C [N-</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განტოლების</w:t>
      </w:r>
      <w:r w:rsidRPr="002D0C45">
        <w:rPr>
          <w:rFonts w:ascii="Sylfaen" w:hAnsi="Sylfaen"/>
          <w:sz w:val="22"/>
          <w:szCs w:val="22"/>
          <w:lang w:val="ka-GE"/>
        </w:rPr>
        <w:t xml:space="preserve"> (ო.1) </w:t>
      </w:r>
      <w:r w:rsidRPr="002D0C45">
        <w:rPr>
          <w:rFonts w:ascii="Sylfaen" w:hAnsi="Sylfaen" w:cs="Sylfaen"/>
          <w:sz w:val="22"/>
          <w:szCs w:val="22"/>
          <w:lang w:val="ka-GE"/>
        </w:rPr>
        <w:t>მიხედვით</w:t>
      </w:r>
      <w:r w:rsidRPr="002D0C45">
        <w:rPr>
          <w:rFonts w:ascii="Sylfaen" w:hAnsi="Sylfaen"/>
          <w:sz w:val="22"/>
          <w:szCs w:val="22"/>
          <w:lang w:val="ka-GE"/>
        </w:rPr>
        <w:t>.</w:t>
      </w:r>
    </w:p>
    <w:p w14:paraId="69AAE9AC" w14:textId="77777777" w:rsidR="004258F2" w:rsidRPr="002D0C45" w:rsidRDefault="004258F2" w:rsidP="004258F2">
      <w:pPr>
        <w:pStyle w:val="BodyText"/>
        <w:spacing w:before="11"/>
        <w:rPr>
          <w:rFonts w:ascii="Sylfaen" w:hAnsi="Sylfaen"/>
          <w:sz w:val="22"/>
          <w:szCs w:val="22"/>
          <w:lang w:val="ka-GE"/>
        </w:rPr>
      </w:pPr>
    </w:p>
    <w:p w14:paraId="5CD35907" w14:textId="77777777" w:rsidR="004258F2" w:rsidRPr="002D0C45" w:rsidRDefault="004258F2">
      <w:pPr>
        <w:pStyle w:val="ListParagraph"/>
        <w:numPr>
          <w:ilvl w:val="3"/>
          <w:numId w:val="143"/>
        </w:numPr>
        <w:tabs>
          <w:tab w:val="left" w:pos="1388"/>
        </w:tabs>
        <w:contextualSpacing w:val="0"/>
        <w:rPr>
          <w:rFonts w:ascii="Sylfaen" w:hAnsi="Sylfaen"/>
          <w:b/>
          <w:lang w:val="ka-GE"/>
        </w:rPr>
      </w:pPr>
      <w:bookmarkStart w:id="49" w:name="_bookmark52"/>
      <w:bookmarkEnd w:id="49"/>
      <w:r w:rsidRPr="002D0C45">
        <w:rPr>
          <w:rFonts w:ascii="Sylfaen" w:hAnsi="Sylfaen" w:cs="Sylfaen"/>
          <w:b/>
          <w:spacing w:val="-2"/>
          <w:lang w:val="ka-GE"/>
        </w:rPr>
        <w:t>ზუსტი</w:t>
      </w:r>
      <w:r w:rsidRPr="002D0C45">
        <w:rPr>
          <w:rFonts w:ascii="Sylfaen" w:hAnsi="Sylfaen"/>
          <w:b/>
          <w:spacing w:val="-2"/>
          <w:lang w:val="ka-GE"/>
        </w:rPr>
        <w:t xml:space="preserve"> </w:t>
      </w:r>
      <w:r w:rsidRPr="002D0C45">
        <w:rPr>
          <w:rFonts w:ascii="Sylfaen" w:hAnsi="Sylfaen" w:cs="Sylfaen"/>
          <w:b/>
          <w:spacing w:val="-2"/>
          <w:lang w:val="ka-GE"/>
        </w:rPr>
        <w:t>მოპირკეთების</w:t>
      </w:r>
      <w:r w:rsidRPr="002D0C45">
        <w:rPr>
          <w:rFonts w:ascii="Sylfaen" w:hAnsi="Sylfaen"/>
          <w:b/>
          <w:spacing w:val="-2"/>
          <w:lang w:val="ka-GE"/>
        </w:rPr>
        <w:t xml:space="preserve"> </w:t>
      </w:r>
      <w:r w:rsidRPr="002D0C45">
        <w:rPr>
          <w:rFonts w:ascii="Sylfaen" w:hAnsi="Sylfaen" w:cs="Sylfaen"/>
          <w:b/>
          <w:spacing w:val="-2"/>
          <w:lang w:val="ka-GE"/>
        </w:rPr>
        <w:t>სამაგრების</w:t>
      </w:r>
      <w:r w:rsidRPr="002D0C45">
        <w:rPr>
          <w:rFonts w:ascii="Sylfaen" w:hAnsi="Sylfaen"/>
          <w:b/>
          <w:spacing w:val="-2"/>
          <w:lang w:val="ka-GE"/>
        </w:rPr>
        <w:t xml:space="preserve"> </w:t>
      </w:r>
      <w:r w:rsidRPr="002D0C45">
        <w:rPr>
          <w:rFonts w:ascii="Sylfaen" w:hAnsi="Sylfaen" w:cs="Sylfaen"/>
          <w:b/>
          <w:spacing w:val="-2"/>
          <w:lang w:val="ka-GE"/>
        </w:rPr>
        <w:t>მდგრადობა</w:t>
      </w:r>
    </w:p>
    <w:p w14:paraId="330B50D0" w14:textId="77777777" w:rsidR="004258F2" w:rsidRPr="002D0C45" w:rsidRDefault="004258F2" w:rsidP="004258F2">
      <w:pPr>
        <w:pStyle w:val="BodyText"/>
        <w:ind w:left="360"/>
        <w:rPr>
          <w:rFonts w:ascii="Sylfaen" w:hAnsi="Sylfaen"/>
          <w:sz w:val="22"/>
          <w:szCs w:val="22"/>
          <w:lang w:val="ka-GE"/>
        </w:rPr>
      </w:pPr>
      <w:r w:rsidRPr="002D0C45">
        <w:rPr>
          <w:rFonts w:ascii="Sylfaen" w:hAnsi="Sylfaen" w:cs="Sylfaen"/>
          <w:sz w:val="22"/>
          <w:szCs w:val="22"/>
          <w:lang w:val="ka-GE"/>
        </w:rPr>
        <w:t>ეს</w:t>
      </w:r>
      <w:r w:rsidRPr="002D0C45">
        <w:rPr>
          <w:rFonts w:ascii="Sylfaen" w:hAnsi="Sylfaen"/>
          <w:sz w:val="22"/>
          <w:szCs w:val="22"/>
          <w:lang w:val="ka-GE"/>
        </w:rPr>
        <w:t xml:space="preserve"> </w:t>
      </w:r>
      <w:r w:rsidRPr="002D0C45">
        <w:rPr>
          <w:rFonts w:ascii="Sylfaen" w:hAnsi="Sylfaen" w:cs="Sylfaen"/>
          <w:sz w:val="22"/>
          <w:szCs w:val="22"/>
          <w:lang w:val="ka-GE"/>
        </w:rPr>
        <w:t>მახასიათებელი</w:t>
      </w:r>
      <w:r w:rsidRPr="002D0C45">
        <w:rPr>
          <w:rFonts w:ascii="Sylfaen" w:hAnsi="Sylfaen"/>
          <w:sz w:val="22"/>
          <w:szCs w:val="22"/>
          <w:lang w:val="ka-GE"/>
        </w:rPr>
        <w:t xml:space="preserve"> </w:t>
      </w:r>
      <w:r w:rsidRPr="002D0C45">
        <w:rPr>
          <w:rFonts w:ascii="Sylfaen" w:hAnsi="Sylfaen" w:cs="Sylfaen"/>
          <w:sz w:val="22"/>
          <w:szCs w:val="22"/>
          <w:lang w:val="ka-GE"/>
        </w:rPr>
        <w:t>მხოლოდ</w:t>
      </w:r>
      <w:r w:rsidRPr="002D0C45">
        <w:rPr>
          <w:rFonts w:ascii="Sylfaen" w:hAnsi="Sylfaen"/>
          <w:sz w:val="22"/>
          <w:szCs w:val="22"/>
          <w:lang w:val="ka-GE"/>
        </w:rPr>
        <w:t xml:space="preserve"> გ, ვ </w:t>
      </w:r>
      <w:r w:rsidRPr="002D0C45">
        <w:rPr>
          <w:rFonts w:ascii="Sylfaen" w:hAnsi="Sylfaen" w:cs="Sylfaen"/>
          <w:sz w:val="22"/>
          <w:szCs w:val="22"/>
          <w:lang w:val="ka-GE"/>
        </w:rPr>
        <w:t>და</w:t>
      </w:r>
      <w:r w:rsidRPr="002D0C45">
        <w:rPr>
          <w:rFonts w:ascii="Sylfaen" w:hAnsi="Sylfaen"/>
          <w:sz w:val="22"/>
          <w:szCs w:val="22"/>
          <w:lang w:val="ka-GE"/>
        </w:rPr>
        <w:t xml:space="preserve"> თ </w:t>
      </w:r>
      <w:r w:rsidRPr="002D0C45">
        <w:rPr>
          <w:rFonts w:ascii="Sylfaen" w:hAnsi="Sylfaen" w:cs="Sylfaen"/>
          <w:sz w:val="22"/>
          <w:szCs w:val="22"/>
          <w:lang w:val="ka-GE"/>
        </w:rPr>
        <w:t>ოჯახის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კომპლექტებისთვისაა</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შესაბამისი</w:t>
      </w:r>
      <w:r w:rsidRPr="002D0C45">
        <w:rPr>
          <w:rFonts w:ascii="Sylfaen" w:hAnsi="Sylfaen"/>
          <w:sz w:val="22"/>
          <w:szCs w:val="22"/>
          <w:lang w:val="ka-GE"/>
        </w:rPr>
        <w:t xml:space="preserve"> (</w:t>
      </w:r>
      <w:r w:rsidRPr="002D0C45">
        <w:rPr>
          <w:rFonts w:ascii="Sylfaen" w:hAnsi="Sylfaen" w:cs="Sylfaen"/>
          <w:sz w:val="22"/>
          <w:szCs w:val="22"/>
          <w:lang w:val="ka-GE"/>
        </w:rPr>
        <w:t>ზუსტი 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სამაგრები</w:t>
      </w:r>
      <w:r w:rsidRPr="002D0C45">
        <w:rPr>
          <w:rFonts w:ascii="Sylfaen" w:hAnsi="Sylfaen"/>
          <w:sz w:val="22"/>
          <w:szCs w:val="22"/>
          <w:lang w:val="ka-GE"/>
        </w:rPr>
        <w:t xml:space="preserve">, </w:t>
      </w:r>
      <w:r w:rsidRPr="002D0C45">
        <w:rPr>
          <w:rFonts w:ascii="Sylfaen" w:hAnsi="Sylfaen" w:cs="Sylfaen"/>
          <w:sz w:val="22"/>
          <w:szCs w:val="22"/>
          <w:lang w:val="ka-GE"/>
        </w:rPr>
        <w:t>როგორიცაა</w:t>
      </w:r>
      <w:r w:rsidRPr="002D0C45">
        <w:rPr>
          <w:rFonts w:ascii="Sylfaen" w:hAnsi="Sylfaen"/>
          <w:sz w:val="22"/>
          <w:szCs w:val="22"/>
          <w:lang w:val="ka-GE"/>
        </w:rPr>
        <w:t xml:space="preserve"> </w:t>
      </w:r>
      <w:r w:rsidRPr="002D0C45">
        <w:rPr>
          <w:rFonts w:ascii="Sylfaen" w:hAnsi="Sylfaen" w:cs="Sylfaen"/>
          <w:sz w:val="22"/>
          <w:szCs w:val="22"/>
          <w:lang w:val="ka-GE"/>
        </w:rPr>
        <w:t>სამაგრები</w:t>
      </w:r>
      <w:r w:rsidRPr="002D0C45">
        <w:rPr>
          <w:rFonts w:ascii="Sylfaen" w:hAnsi="Sylfaen"/>
          <w:sz w:val="22"/>
          <w:szCs w:val="22"/>
          <w:lang w:val="ka-GE"/>
        </w:rPr>
        <w:t xml:space="preserve">, </w:t>
      </w:r>
      <w:r w:rsidRPr="002D0C45">
        <w:rPr>
          <w:rFonts w:ascii="Sylfaen" w:hAnsi="Sylfaen" w:cs="Sylfaen"/>
          <w:sz w:val="22"/>
          <w:szCs w:val="22"/>
          <w:lang w:val="ka-GE"/>
        </w:rPr>
        <w:t>პატარა</w:t>
      </w:r>
      <w:r w:rsidRPr="002D0C45">
        <w:rPr>
          <w:rFonts w:ascii="Sylfaen" w:hAnsi="Sylfaen"/>
          <w:sz w:val="22"/>
          <w:szCs w:val="22"/>
          <w:lang w:val="ka-GE"/>
        </w:rPr>
        <w:t xml:space="preserve"> </w:t>
      </w:r>
      <w:r w:rsidRPr="002D0C45">
        <w:rPr>
          <w:rFonts w:ascii="Sylfaen" w:hAnsi="Sylfaen" w:cs="Sylfaen"/>
          <w:sz w:val="22"/>
          <w:szCs w:val="22"/>
          <w:lang w:val="ka-GE"/>
        </w:rPr>
        <w:t>რელსები</w:t>
      </w:r>
      <w:r w:rsidRPr="002D0C45">
        <w:rPr>
          <w:rFonts w:ascii="Sylfaen" w:hAnsi="Sylfaen"/>
          <w:sz w:val="22"/>
          <w:szCs w:val="22"/>
          <w:lang w:val="ka-GE"/>
        </w:rPr>
        <w:t xml:space="preserve">, </w:t>
      </w:r>
      <w:r w:rsidRPr="002D0C45">
        <w:rPr>
          <w:rFonts w:ascii="Sylfaen" w:hAnsi="Sylfaen" w:cs="Sylfaen"/>
          <w:sz w:val="22"/>
          <w:szCs w:val="22"/>
          <w:lang w:val="ka-GE"/>
        </w:rPr>
        <w:t>შტიფტები</w:t>
      </w:r>
      <w:r w:rsidRPr="002D0C45">
        <w:rPr>
          <w:rFonts w:ascii="Sylfaen" w:hAnsi="Sylfaen"/>
          <w:sz w:val="22"/>
          <w:szCs w:val="22"/>
          <w:lang w:val="ka-GE"/>
        </w:rPr>
        <w:t xml:space="preserve">, </w:t>
      </w:r>
      <w:r w:rsidRPr="002D0C45">
        <w:rPr>
          <w:rFonts w:ascii="Sylfaen" w:hAnsi="Sylfaen" w:cs="Sylfaen"/>
          <w:sz w:val="22"/>
          <w:szCs w:val="22"/>
          <w:lang w:val="ka-GE"/>
        </w:rPr>
        <w:t>დამჭერები</w:t>
      </w:r>
      <w:r w:rsidRPr="002D0C45">
        <w:rPr>
          <w:rFonts w:ascii="Sylfaen" w:hAnsi="Sylfaen"/>
          <w:sz w:val="22"/>
          <w:szCs w:val="22"/>
          <w:lang w:val="ka-GE"/>
        </w:rPr>
        <w:t xml:space="preserve">, </w:t>
      </w:r>
      <w:r w:rsidRPr="002D0C45">
        <w:rPr>
          <w:rFonts w:ascii="Sylfaen" w:hAnsi="Sylfaen" w:cs="Sylfaen"/>
          <w:sz w:val="22"/>
          <w:szCs w:val="22"/>
          <w:lang w:val="ka-GE"/>
        </w:rPr>
        <w:t>საკიდები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კაუჭები</w:t>
      </w:r>
      <w:r w:rsidRPr="002D0C45">
        <w:rPr>
          <w:rFonts w:ascii="Sylfaen" w:hAnsi="Sylfaen"/>
          <w:sz w:val="22"/>
          <w:szCs w:val="22"/>
          <w:lang w:val="ka-GE"/>
        </w:rPr>
        <w:t>).</w:t>
      </w:r>
    </w:p>
    <w:p w14:paraId="54280B49" w14:textId="77777777" w:rsidR="004258F2" w:rsidRPr="002D0C45" w:rsidRDefault="004258F2" w:rsidP="004258F2">
      <w:pPr>
        <w:pStyle w:val="BodyText"/>
        <w:ind w:left="360"/>
        <w:rPr>
          <w:rFonts w:ascii="Sylfaen" w:hAnsi="Sylfaen"/>
          <w:sz w:val="22"/>
          <w:szCs w:val="22"/>
          <w:lang w:val="ka-GE"/>
        </w:rPr>
      </w:pPr>
      <w:r w:rsidRPr="002D0C45">
        <w:rPr>
          <w:rFonts w:ascii="Sylfaen" w:hAnsi="Sylfaen" w:cs="Sylfaen"/>
          <w:sz w:val="22"/>
          <w:szCs w:val="22"/>
          <w:lang w:val="ka-GE"/>
        </w:rPr>
        <w:t>ჰორიზონტალური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ვერტიკალური</w:t>
      </w:r>
      <w:r w:rsidRPr="002D0C45">
        <w:rPr>
          <w:rFonts w:ascii="Sylfaen" w:hAnsi="Sylfaen"/>
          <w:sz w:val="22"/>
          <w:szCs w:val="22"/>
          <w:lang w:val="ka-GE"/>
        </w:rPr>
        <w:t xml:space="preserve"> </w:t>
      </w:r>
      <w:r w:rsidRPr="002D0C45">
        <w:rPr>
          <w:rFonts w:ascii="Sylfaen" w:hAnsi="Sylfaen" w:cs="Sylfaen"/>
          <w:sz w:val="22"/>
          <w:szCs w:val="22"/>
          <w:lang w:val="ka-GE"/>
        </w:rPr>
        <w:t>დატვირთვების</w:t>
      </w:r>
      <w:r w:rsidRPr="002D0C45">
        <w:rPr>
          <w:rFonts w:ascii="Sylfaen" w:hAnsi="Sylfaen"/>
          <w:sz w:val="22"/>
          <w:szCs w:val="22"/>
          <w:lang w:val="ka-GE"/>
        </w:rPr>
        <w:t xml:space="preserve"> </w:t>
      </w:r>
      <w:r w:rsidRPr="002D0C45">
        <w:rPr>
          <w:rFonts w:ascii="Sylfaen" w:hAnsi="Sylfaen" w:cs="Sylfaen"/>
          <w:sz w:val="22"/>
          <w:szCs w:val="22"/>
          <w:lang w:val="ka-GE"/>
        </w:rPr>
        <w:t>მიმართ</w:t>
      </w:r>
      <w:r w:rsidRPr="002D0C45">
        <w:rPr>
          <w:rFonts w:ascii="Sylfaen" w:hAnsi="Sylfaen"/>
          <w:sz w:val="22"/>
          <w:szCs w:val="22"/>
          <w:lang w:val="ka-GE"/>
        </w:rPr>
        <w:t xml:space="preserve"> </w:t>
      </w:r>
      <w:r w:rsidRPr="002D0C45">
        <w:rPr>
          <w:rFonts w:ascii="Sylfaen" w:hAnsi="Sylfaen" w:cs="Sylfaen"/>
          <w:sz w:val="22"/>
          <w:szCs w:val="22"/>
          <w:lang w:val="ka-GE"/>
        </w:rPr>
        <w:t>ზუსტი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დამაგრების</w:t>
      </w:r>
      <w:r w:rsidRPr="002D0C45">
        <w:rPr>
          <w:rFonts w:ascii="Sylfaen" w:hAnsi="Sylfaen"/>
          <w:sz w:val="22"/>
          <w:szCs w:val="22"/>
          <w:lang w:val="ka-GE"/>
        </w:rPr>
        <w:t xml:space="preserve"> </w:t>
      </w:r>
      <w:r w:rsidRPr="002D0C45">
        <w:rPr>
          <w:rFonts w:ascii="Sylfaen" w:hAnsi="Sylfaen" w:cs="Sylfaen"/>
          <w:sz w:val="22"/>
          <w:szCs w:val="22"/>
          <w:lang w:val="ka-GE"/>
        </w:rPr>
        <w:t>მდგრადობა</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შემოწმდეს</w:t>
      </w:r>
      <w:r w:rsidRPr="002D0C45">
        <w:rPr>
          <w:rFonts w:ascii="Sylfaen" w:hAnsi="Sylfaen"/>
          <w:sz w:val="22"/>
          <w:szCs w:val="22"/>
          <w:lang w:val="ka-GE"/>
        </w:rPr>
        <w:t xml:space="preserve"> კ.3 </w:t>
      </w:r>
      <w:r w:rsidRPr="002D0C45">
        <w:rPr>
          <w:rFonts w:ascii="Sylfaen" w:hAnsi="Sylfaen" w:cs="Sylfaen"/>
          <w:sz w:val="22"/>
          <w:szCs w:val="22"/>
          <w:lang w:val="ka-GE"/>
        </w:rPr>
        <w:t>პუნქტში</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მეთოდის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w:t>
      </w:r>
    </w:p>
    <w:p w14:paraId="1F45D38D" w14:textId="77777777" w:rsidR="004258F2" w:rsidRPr="002D0C45" w:rsidRDefault="004258F2" w:rsidP="004258F2">
      <w:pPr>
        <w:pStyle w:val="BodyText"/>
        <w:ind w:left="426" w:right="418"/>
        <w:jc w:val="both"/>
        <w:rPr>
          <w:rFonts w:ascii="Sylfaen" w:hAnsi="Sylfaen"/>
          <w:sz w:val="22"/>
          <w:szCs w:val="22"/>
          <w:lang w:val="ka-GE"/>
        </w:rPr>
      </w:pP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შემოწმდეს</w:t>
      </w:r>
      <w:r w:rsidRPr="002D0C45">
        <w:rPr>
          <w:rFonts w:ascii="Sylfaen" w:hAnsi="Sylfaen"/>
          <w:sz w:val="22"/>
          <w:szCs w:val="22"/>
          <w:lang w:val="ka-GE"/>
        </w:rPr>
        <w:t xml:space="preserve"> </w:t>
      </w:r>
      <w:r w:rsidRPr="002D0C45">
        <w:rPr>
          <w:rFonts w:ascii="Sylfaen" w:hAnsi="Sylfaen" w:cs="Sylfaen"/>
          <w:sz w:val="22"/>
          <w:szCs w:val="22"/>
          <w:lang w:val="ka-GE"/>
        </w:rPr>
        <w:t>სულ</w:t>
      </w:r>
      <w:r w:rsidRPr="002D0C45">
        <w:rPr>
          <w:rFonts w:ascii="Sylfaen" w:hAnsi="Sylfaen"/>
          <w:sz w:val="22"/>
          <w:szCs w:val="22"/>
          <w:lang w:val="ka-GE"/>
        </w:rPr>
        <w:t xml:space="preserve"> </w:t>
      </w:r>
      <w:r w:rsidRPr="002D0C45">
        <w:rPr>
          <w:rFonts w:ascii="Sylfaen" w:hAnsi="Sylfaen" w:cs="Sylfaen"/>
          <w:sz w:val="22"/>
          <w:szCs w:val="22"/>
          <w:lang w:val="ka-GE"/>
        </w:rPr>
        <w:t>მცირე</w:t>
      </w:r>
      <w:r w:rsidRPr="002D0C45">
        <w:rPr>
          <w:rFonts w:ascii="Sylfaen" w:hAnsi="Sylfaen"/>
          <w:sz w:val="22"/>
          <w:szCs w:val="22"/>
          <w:lang w:val="ka-GE"/>
        </w:rPr>
        <w:t xml:space="preserve"> </w:t>
      </w:r>
      <w:r w:rsidRPr="002D0C45">
        <w:rPr>
          <w:rFonts w:ascii="Sylfaen" w:hAnsi="Sylfaen" w:cs="Sylfaen"/>
          <w:sz w:val="22"/>
          <w:szCs w:val="22"/>
          <w:lang w:val="ka-GE"/>
        </w:rPr>
        <w:t xml:space="preserve">„ყველაზე ცუდი შემთხვევის სცენარი“ </w:t>
      </w:r>
      <w:r w:rsidRPr="002D0C45">
        <w:rPr>
          <w:rFonts w:ascii="Sylfaen" w:hAnsi="Sylfaen"/>
          <w:sz w:val="22"/>
          <w:szCs w:val="22"/>
          <w:lang w:val="ka-GE"/>
        </w:rPr>
        <w:t>(</w:t>
      </w:r>
      <w:r w:rsidRPr="002D0C45">
        <w:rPr>
          <w:rFonts w:ascii="Sylfaen" w:hAnsi="Sylfaen" w:cs="Sylfaen"/>
          <w:sz w:val="22"/>
          <w:szCs w:val="22"/>
          <w:lang w:val="ka-GE"/>
        </w:rPr>
        <w:t>მექანიკურად</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სუსტი</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w:t>
      </w:r>
      <w:r w:rsidRPr="002D0C45">
        <w:rPr>
          <w:rFonts w:ascii="Sylfaen" w:hAnsi="Sylfaen"/>
          <w:sz w:val="22"/>
          <w:szCs w:val="22"/>
          <w:lang w:val="ka-GE"/>
        </w:rPr>
        <w:t xml:space="preserve">, </w:t>
      </w:r>
      <w:r w:rsidRPr="002D0C45">
        <w:rPr>
          <w:rFonts w:ascii="Sylfaen" w:hAnsi="Sylfaen" w:cs="Sylfaen"/>
          <w:sz w:val="22"/>
          <w:szCs w:val="22"/>
          <w:lang w:val="ka-GE"/>
        </w:rPr>
        <w:t>ანუ</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სუსტი</w:t>
      </w:r>
      <w:r w:rsidRPr="002D0C45">
        <w:rPr>
          <w:rFonts w:ascii="Sylfaen" w:hAnsi="Sylfaen"/>
          <w:sz w:val="22"/>
          <w:szCs w:val="22"/>
          <w:lang w:val="ka-GE"/>
        </w:rPr>
        <w:t xml:space="preserve"> </w:t>
      </w:r>
      <w:r w:rsidRPr="002D0C45">
        <w:rPr>
          <w:rFonts w:ascii="Sylfaen" w:hAnsi="Sylfaen" w:cs="Sylfaen"/>
          <w:sz w:val="22"/>
          <w:szCs w:val="22"/>
          <w:lang w:val="ka-GE"/>
        </w:rPr>
        <w:t>მასალა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მინიმალური</w:t>
      </w:r>
      <w:r w:rsidRPr="002D0C45">
        <w:rPr>
          <w:rFonts w:ascii="Sylfaen" w:hAnsi="Sylfaen"/>
          <w:sz w:val="22"/>
          <w:szCs w:val="22"/>
          <w:lang w:val="ka-GE"/>
        </w:rPr>
        <w:t xml:space="preserve"> </w:t>
      </w:r>
      <w:r w:rsidRPr="002D0C45">
        <w:rPr>
          <w:rFonts w:ascii="Sylfaen" w:hAnsi="Sylfaen" w:cs="Sylfaen"/>
          <w:sz w:val="22"/>
          <w:szCs w:val="22"/>
          <w:lang w:val="ka-GE"/>
        </w:rPr>
        <w:t>გეომეტრია</w:t>
      </w:r>
      <w:r w:rsidRPr="002D0C45">
        <w:rPr>
          <w:rFonts w:ascii="Sylfaen" w:hAnsi="Sylfaen"/>
          <w:sz w:val="22"/>
          <w:szCs w:val="22"/>
          <w:lang w:val="ka-GE"/>
        </w:rPr>
        <w:t>).</w:t>
      </w:r>
    </w:p>
    <w:p w14:paraId="54D18E81" w14:textId="77777777" w:rsidR="004258F2" w:rsidRPr="002D0C45" w:rsidRDefault="004258F2" w:rsidP="004258F2">
      <w:pPr>
        <w:pStyle w:val="BodyText"/>
        <w:ind w:left="426" w:right="423"/>
        <w:jc w:val="both"/>
        <w:rPr>
          <w:rFonts w:ascii="Sylfaen" w:hAnsi="Sylfaen"/>
          <w:sz w:val="22"/>
          <w:szCs w:val="22"/>
          <w:lang w:val="ka-GE"/>
        </w:rPr>
      </w:pPr>
      <w:r w:rsidRPr="002D0C45">
        <w:rPr>
          <w:rFonts w:ascii="Sylfaen" w:hAnsi="Sylfaen" w:cs="Sylfaen"/>
          <w:sz w:val="22"/>
          <w:szCs w:val="22"/>
          <w:lang w:val="ka-GE"/>
        </w:rPr>
        <w:t xml:space="preserve">ჰორიზონტალური და ვერტიკალური დატვირთვის მდგრადობის საშუალო არითმეტიკული მნიშვნელობა F1,m, Fu,m [N-ში] და დამახასიათებელი მნიშვნელობა F1,C, Fu,C [N-ში] განტოლების (ო.1) მიხედვით უნდა იყოს მითითებული </w:t>
      </w:r>
      <w:r w:rsidRPr="002D0C45">
        <w:rPr>
          <w:rFonts w:ascii="Sylfaen" w:hAnsi="Sylfaen"/>
          <w:sz w:val="22"/>
          <w:szCs w:val="22"/>
          <w:lang w:val="ka-GE"/>
        </w:rPr>
        <w:t>შესაბამისობის დამადასტურებელ დოკუმენტ</w:t>
      </w:r>
      <w:r w:rsidRPr="002D0C45">
        <w:rPr>
          <w:rFonts w:ascii="Sylfaen" w:hAnsi="Sylfaen" w:cs="Sylfaen"/>
          <w:sz w:val="22"/>
          <w:szCs w:val="22"/>
          <w:lang w:val="ka-GE"/>
        </w:rPr>
        <w:t>ში.</w:t>
      </w:r>
    </w:p>
    <w:p w14:paraId="0654D33E" w14:textId="2204B57D" w:rsidR="004258F2" w:rsidRPr="002D0C45" w:rsidRDefault="004258F2" w:rsidP="004258F2">
      <w:pPr>
        <w:pStyle w:val="BodyText"/>
        <w:ind w:left="426" w:right="434"/>
        <w:jc w:val="both"/>
        <w:rPr>
          <w:rFonts w:ascii="Sylfaen" w:hAnsi="Sylfaen"/>
          <w:sz w:val="22"/>
          <w:szCs w:val="22"/>
          <w:lang w:val="ka-GE"/>
        </w:rPr>
      </w:pPr>
      <w:r w:rsidRPr="002D0C45">
        <w:rPr>
          <w:rFonts w:ascii="Sylfaen" w:hAnsi="Sylfaen" w:cs="Sylfaen"/>
          <w:spacing w:val="-2"/>
          <w:sz w:val="22"/>
          <w:szCs w:val="22"/>
          <w:lang w:val="ka-GE"/>
        </w:rPr>
        <w:t>ამ</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მახასიათებლის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მნიშვნელობა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შეფასების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მეთოდი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ასევე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უნდა</w:t>
      </w:r>
      <w:r w:rsidRPr="002D0C45">
        <w:rPr>
          <w:rFonts w:ascii="Sylfaen" w:hAnsi="Sylfaen"/>
          <w:spacing w:val="-2"/>
          <w:sz w:val="22"/>
          <w:szCs w:val="22"/>
          <w:lang w:val="ka-GE"/>
        </w:rPr>
        <w:t xml:space="preserve"> </w:t>
      </w:r>
      <w:r w:rsidR="003E3502">
        <w:rPr>
          <w:rFonts w:ascii="Sylfaen" w:hAnsi="Sylfaen" w:cs="Sylfaen"/>
          <w:spacing w:val="-2"/>
          <w:sz w:val="22"/>
          <w:szCs w:val="22"/>
          <w:lang w:val="ka-GE"/>
        </w:rPr>
        <w:t>იქნე</w:t>
      </w:r>
      <w:r w:rsidRPr="002D0C45">
        <w:rPr>
          <w:rFonts w:ascii="Sylfaen" w:hAnsi="Sylfaen" w:cs="Sylfaen"/>
          <w:spacing w:val="-2"/>
          <w:sz w:val="22"/>
          <w:szCs w:val="22"/>
          <w:lang w:val="ka-GE"/>
        </w:rPr>
        <w:t>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გამოყენებული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შემდეგი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გამძლეობის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მახასიათებლისთვის</w:t>
      </w:r>
      <w:r w:rsidRPr="002D0C45">
        <w:rPr>
          <w:rFonts w:ascii="Sylfaen" w:hAnsi="Sylfaen"/>
          <w:spacing w:val="-2"/>
          <w:sz w:val="22"/>
          <w:szCs w:val="22"/>
          <w:lang w:val="ka-GE"/>
        </w:rPr>
        <w:t>:</w:t>
      </w:r>
    </w:p>
    <w:p w14:paraId="7F38A5F8" w14:textId="77777777" w:rsidR="004258F2" w:rsidRPr="002D0C45" w:rsidRDefault="004258F2" w:rsidP="004258F2">
      <w:pPr>
        <w:pStyle w:val="BodyText"/>
        <w:ind w:left="426"/>
        <w:jc w:val="both"/>
        <w:rPr>
          <w:rFonts w:ascii="Sylfaen" w:hAnsi="Sylfaen"/>
          <w:sz w:val="22"/>
          <w:szCs w:val="22"/>
          <w:lang w:val="ka-GE"/>
        </w:rPr>
      </w:pPr>
      <w:r w:rsidRPr="002D0C45">
        <w:rPr>
          <w:rFonts w:ascii="Sylfaen" w:hAnsi="Sylfaen"/>
          <w:sz w:val="22"/>
          <w:szCs w:val="22"/>
          <w:lang w:val="ka-GE"/>
        </w:rPr>
        <w:t>-</w:t>
      </w:r>
      <w:r w:rsidRPr="002D0C45">
        <w:rPr>
          <w:rFonts w:ascii="Sylfaen" w:hAnsi="Sylfaen"/>
          <w:spacing w:val="79"/>
          <w:sz w:val="22"/>
          <w:szCs w:val="22"/>
          <w:lang w:val="ka-GE"/>
        </w:rPr>
        <w:t xml:space="preserve">  </w:t>
      </w:r>
      <w:r w:rsidRPr="002D0C45">
        <w:rPr>
          <w:rFonts w:ascii="Sylfaen" w:hAnsi="Sylfaen" w:cs="Sylfaen"/>
          <w:spacing w:val="-2"/>
          <w:sz w:val="22"/>
          <w:szCs w:val="22"/>
          <w:lang w:val="ka-GE"/>
        </w:rPr>
        <w:t>ქცევა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პულსირებადი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დატვირთვის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შემდეგ</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იხილეთ</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პუნქტი</w:t>
      </w:r>
      <w:r w:rsidRPr="002D0C45">
        <w:rPr>
          <w:rFonts w:ascii="Sylfaen" w:hAnsi="Sylfaen"/>
          <w:spacing w:val="-2"/>
          <w:sz w:val="22"/>
          <w:szCs w:val="22"/>
          <w:lang w:val="ka-GE"/>
        </w:rPr>
        <w:t xml:space="preserve"> 2.2.16.2.</w:t>
      </w:r>
    </w:p>
    <w:p w14:paraId="3B4420FE" w14:textId="77777777" w:rsidR="004258F2" w:rsidRPr="002D0C45" w:rsidRDefault="004258F2" w:rsidP="004258F2">
      <w:pPr>
        <w:pStyle w:val="BodyText"/>
        <w:spacing w:before="13"/>
        <w:rPr>
          <w:rFonts w:ascii="Sylfaen" w:hAnsi="Sylfaen"/>
          <w:sz w:val="22"/>
          <w:szCs w:val="22"/>
          <w:lang w:val="ka-GE"/>
        </w:rPr>
      </w:pPr>
    </w:p>
    <w:p w14:paraId="3FB27A87" w14:textId="77777777" w:rsidR="004258F2" w:rsidRPr="002D0C45" w:rsidRDefault="004258F2">
      <w:pPr>
        <w:pStyle w:val="ListParagraph"/>
        <w:numPr>
          <w:ilvl w:val="3"/>
          <w:numId w:val="143"/>
        </w:numPr>
        <w:tabs>
          <w:tab w:val="left" w:pos="1388"/>
        </w:tabs>
        <w:ind w:left="1388" w:hanging="962"/>
        <w:contextualSpacing w:val="0"/>
        <w:rPr>
          <w:rFonts w:ascii="Sylfaen" w:hAnsi="Sylfaen"/>
          <w:b/>
          <w:lang w:val="ka-GE"/>
        </w:rPr>
      </w:pPr>
      <w:bookmarkStart w:id="50" w:name="_bookmark53"/>
      <w:bookmarkEnd w:id="50"/>
      <w:r w:rsidRPr="002D0C45">
        <w:rPr>
          <w:rFonts w:ascii="Sylfaen" w:hAnsi="Sylfaen"/>
          <w:b/>
          <w:lang w:val="ka-GE"/>
        </w:rPr>
        <w:t>პროფილების რეზისტენტობა</w:t>
      </w:r>
    </w:p>
    <w:p w14:paraId="3D13671B" w14:textId="77777777" w:rsidR="004258F2" w:rsidRPr="002D0C45" w:rsidRDefault="004258F2" w:rsidP="004258F2">
      <w:pPr>
        <w:pStyle w:val="ListParagraph"/>
        <w:tabs>
          <w:tab w:val="left" w:pos="1388"/>
        </w:tabs>
        <w:ind w:left="1388"/>
        <w:contextualSpacing w:val="0"/>
        <w:rPr>
          <w:rFonts w:ascii="Sylfaen" w:hAnsi="Sylfaen"/>
          <w:b/>
          <w:lang w:val="ka-GE"/>
        </w:rPr>
      </w:pPr>
    </w:p>
    <w:p w14:paraId="2C675D63" w14:textId="77777777" w:rsidR="004258F2" w:rsidRPr="002D0C45" w:rsidRDefault="004258F2" w:rsidP="004258F2">
      <w:pPr>
        <w:pStyle w:val="BodyText"/>
        <w:spacing w:before="119"/>
        <w:ind w:left="426" w:right="400"/>
        <w:jc w:val="both"/>
        <w:rPr>
          <w:rFonts w:ascii="Sylfaen" w:hAnsi="Sylfaen"/>
          <w:sz w:val="22"/>
          <w:szCs w:val="22"/>
          <w:lang w:val="ka-GE"/>
        </w:rPr>
      </w:pPr>
      <w:r w:rsidRPr="002D0C45">
        <w:rPr>
          <w:rFonts w:ascii="Sylfaen" w:hAnsi="Sylfaen" w:cs="Sylfaen"/>
          <w:spacing w:val="-2"/>
          <w:sz w:val="22"/>
          <w:szCs w:val="22"/>
          <w:lang w:val="ka-GE"/>
        </w:rPr>
        <w:t>ეს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მახასიათებელი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მხოლოდ</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მაშინ</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არის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აქტუალური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როდესაც</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კომპლექტები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შეიცავს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ქვეკარკასის პროფილს</w:t>
      </w:r>
      <w:r w:rsidRPr="002D0C45">
        <w:rPr>
          <w:rFonts w:ascii="Sylfaen" w:hAnsi="Sylfaen"/>
          <w:spacing w:val="-2"/>
          <w:sz w:val="22"/>
          <w:szCs w:val="22"/>
          <w:lang w:val="ka-GE"/>
        </w:rPr>
        <w:t>/</w:t>
      </w:r>
      <w:r w:rsidRPr="002D0C45">
        <w:rPr>
          <w:rFonts w:ascii="Sylfaen" w:hAnsi="Sylfaen" w:cs="Sylfaen"/>
          <w:spacing w:val="-2"/>
          <w:sz w:val="22"/>
          <w:szCs w:val="22"/>
          <w:lang w:val="ka-GE"/>
        </w:rPr>
        <w:t>დგარეებს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იხილეთ</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პუნქტი</w:t>
      </w:r>
      <w:r w:rsidRPr="002D0C45">
        <w:rPr>
          <w:rFonts w:ascii="Sylfaen" w:hAnsi="Sylfaen"/>
          <w:spacing w:val="-2"/>
          <w:sz w:val="22"/>
          <w:szCs w:val="22"/>
          <w:lang w:val="ka-GE"/>
        </w:rPr>
        <w:t xml:space="preserve"> 1.1).</w:t>
      </w:r>
    </w:p>
    <w:p w14:paraId="14766BFE" w14:textId="77777777" w:rsidR="004258F2" w:rsidRPr="002D0C45" w:rsidRDefault="004258F2" w:rsidP="004258F2">
      <w:pPr>
        <w:pStyle w:val="BodyText"/>
        <w:ind w:left="426" w:right="431"/>
        <w:jc w:val="both"/>
        <w:rPr>
          <w:rFonts w:ascii="Sylfaen" w:hAnsi="Sylfaen"/>
          <w:sz w:val="22"/>
          <w:szCs w:val="22"/>
          <w:lang w:val="ka-GE"/>
        </w:rPr>
      </w:pPr>
      <w:r w:rsidRPr="002D0C45">
        <w:rPr>
          <w:rFonts w:ascii="Sylfaen" w:hAnsi="Sylfaen" w:cs="Sylfaen"/>
          <w:sz w:val="22"/>
          <w:szCs w:val="22"/>
          <w:lang w:val="ka-GE"/>
        </w:rPr>
        <w:t>პროფილების</w:t>
      </w:r>
      <w:r w:rsidRPr="002D0C45">
        <w:rPr>
          <w:rFonts w:ascii="Sylfaen" w:hAnsi="Sylfaen"/>
          <w:sz w:val="22"/>
          <w:szCs w:val="22"/>
          <w:lang w:val="ka-GE"/>
        </w:rPr>
        <w:t>/</w:t>
      </w:r>
      <w:r w:rsidRPr="002D0C45">
        <w:rPr>
          <w:rFonts w:ascii="Sylfaen" w:hAnsi="Sylfaen" w:cs="Sylfaen"/>
          <w:sz w:val="22"/>
          <w:szCs w:val="22"/>
          <w:lang w:val="ka-GE"/>
        </w:rPr>
        <w:t>დგარების</w:t>
      </w:r>
      <w:r w:rsidRPr="002D0C45">
        <w:rPr>
          <w:rFonts w:ascii="Sylfaen" w:hAnsi="Sylfaen"/>
          <w:sz w:val="22"/>
          <w:szCs w:val="22"/>
          <w:lang w:val="ka-GE"/>
        </w:rPr>
        <w:t xml:space="preserve"> </w:t>
      </w:r>
      <w:r w:rsidRPr="002D0C45">
        <w:rPr>
          <w:rFonts w:ascii="Sylfaen" w:hAnsi="Sylfaen" w:cs="Sylfaen"/>
          <w:sz w:val="22"/>
          <w:szCs w:val="22"/>
          <w:lang w:val="ka-GE"/>
        </w:rPr>
        <w:t>მდგრადობა</w:t>
      </w:r>
      <w:r w:rsidRPr="002D0C45">
        <w:rPr>
          <w:rFonts w:ascii="Sylfaen" w:hAnsi="Sylfaen"/>
          <w:sz w:val="22"/>
          <w:szCs w:val="22"/>
          <w:lang w:val="ka-GE"/>
        </w:rPr>
        <w:t xml:space="preserve"> </w:t>
      </w:r>
      <w:r w:rsidRPr="002D0C45">
        <w:rPr>
          <w:rFonts w:ascii="Sylfaen" w:hAnsi="Sylfaen" w:cs="Sylfaen"/>
          <w:sz w:val="22"/>
          <w:szCs w:val="22"/>
          <w:lang w:val="ka-GE"/>
        </w:rPr>
        <w:t>დამოკიდებულია</w:t>
      </w:r>
      <w:r w:rsidRPr="002D0C45">
        <w:rPr>
          <w:rFonts w:ascii="Sylfaen" w:hAnsi="Sylfaen"/>
          <w:sz w:val="22"/>
          <w:szCs w:val="22"/>
          <w:lang w:val="ka-GE"/>
        </w:rPr>
        <w:t xml:space="preserve"> </w:t>
      </w:r>
      <w:r w:rsidRPr="002D0C45">
        <w:rPr>
          <w:rFonts w:ascii="Sylfaen" w:hAnsi="Sylfaen" w:cs="Sylfaen"/>
          <w:sz w:val="22"/>
          <w:szCs w:val="22"/>
          <w:lang w:val="ka-GE"/>
        </w:rPr>
        <w:t>როგორც</w:t>
      </w:r>
      <w:r w:rsidRPr="002D0C45">
        <w:rPr>
          <w:rFonts w:ascii="Sylfaen" w:hAnsi="Sylfaen"/>
          <w:sz w:val="22"/>
          <w:szCs w:val="22"/>
          <w:lang w:val="ka-GE"/>
        </w:rPr>
        <w:t xml:space="preserve"> </w:t>
      </w:r>
      <w:r w:rsidRPr="002D0C45">
        <w:rPr>
          <w:rFonts w:ascii="Sylfaen" w:hAnsi="Sylfaen" w:cs="Sylfaen"/>
          <w:sz w:val="22"/>
          <w:szCs w:val="22"/>
          <w:lang w:val="ka-GE"/>
        </w:rPr>
        <w:t>პროფილის</w:t>
      </w:r>
      <w:r w:rsidRPr="002D0C45">
        <w:rPr>
          <w:rFonts w:ascii="Sylfaen" w:hAnsi="Sylfaen"/>
          <w:sz w:val="22"/>
          <w:szCs w:val="22"/>
          <w:lang w:val="ka-GE"/>
        </w:rPr>
        <w:t xml:space="preserve"> </w:t>
      </w:r>
      <w:r w:rsidRPr="002D0C45">
        <w:rPr>
          <w:rFonts w:ascii="Sylfaen" w:hAnsi="Sylfaen" w:cs="Sylfaen"/>
          <w:sz w:val="22"/>
          <w:szCs w:val="22"/>
          <w:lang w:val="ka-GE"/>
        </w:rPr>
        <w:t>გეომეტრიაზე</w:t>
      </w:r>
      <w:r w:rsidRPr="002D0C45">
        <w:rPr>
          <w:rFonts w:ascii="Sylfaen" w:hAnsi="Sylfaen"/>
          <w:sz w:val="22"/>
          <w:szCs w:val="22"/>
          <w:lang w:val="ka-GE"/>
        </w:rPr>
        <w:t xml:space="preserve">, </w:t>
      </w:r>
      <w:r w:rsidRPr="002D0C45">
        <w:rPr>
          <w:rFonts w:ascii="Sylfaen" w:hAnsi="Sylfaen" w:cs="Sylfaen"/>
          <w:sz w:val="22"/>
          <w:szCs w:val="22"/>
          <w:lang w:val="ka-GE"/>
        </w:rPr>
        <w:t>ასევე</w:t>
      </w:r>
      <w:r w:rsidRPr="002D0C45">
        <w:rPr>
          <w:rFonts w:ascii="Sylfaen" w:hAnsi="Sylfaen"/>
          <w:sz w:val="22"/>
          <w:szCs w:val="22"/>
          <w:lang w:val="ka-GE"/>
        </w:rPr>
        <w:t xml:space="preserve"> </w:t>
      </w:r>
      <w:r w:rsidRPr="002D0C45">
        <w:rPr>
          <w:rFonts w:ascii="Sylfaen" w:hAnsi="Sylfaen" w:cs="Sylfaen"/>
          <w:sz w:val="22"/>
          <w:szCs w:val="22"/>
          <w:lang w:val="ka-GE"/>
        </w:rPr>
        <w:t>მასალის</w:t>
      </w:r>
      <w:r w:rsidRPr="002D0C45">
        <w:rPr>
          <w:rFonts w:ascii="Sylfaen" w:hAnsi="Sylfaen"/>
          <w:sz w:val="22"/>
          <w:szCs w:val="22"/>
          <w:lang w:val="ka-GE"/>
        </w:rPr>
        <w:t xml:space="preserve"> </w:t>
      </w:r>
      <w:r w:rsidRPr="002D0C45">
        <w:rPr>
          <w:rFonts w:ascii="Sylfaen" w:hAnsi="Sylfaen" w:cs="Sylfaen"/>
          <w:sz w:val="22"/>
          <w:szCs w:val="22"/>
          <w:lang w:val="ka-GE"/>
        </w:rPr>
        <w:t>მექანიკური</w:t>
      </w:r>
      <w:r w:rsidRPr="002D0C45">
        <w:rPr>
          <w:rFonts w:ascii="Sylfaen" w:hAnsi="Sylfaen"/>
          <w:sz w:val="22"/>
          <w:szCs w:val="22"/>
          <w:lang w:val="ka-GE"/>
        </w:rPr>
        <w:t xml:space="preserve"> </w:t>
      </w:r>
      <w:r w:rsidRPr="002D0C45">
        <w:rPr>
          <w:rFonts w:ascii="Sylfaen" w:hAnsi="Sylfaen" w:cs="Sylfaen"/>
          <w:sz w:val="22"/>
          <w:szCs w:val="22"/>
          <w:lang w:val="ka-GE"/>
        </w:rPr>
        <w:t>მდგრადობა</w:t>
      </w:r>
      <w:r w:rsidRPr="002D0C45">
        <w:rPr>
          <w:rFonts w:ascii="Sylfaen" w:hAnsi="Sylfaen"/>
          <w:sz w:val="22"/>
          <w:szCs w:val="22"/>
          <w:lang w:val="ka-GE"/>
        </w:rPr>
        <w:t xml:space="preserve"> </w:t>
      </w:r>
      <w:r w:rsidRPr="002D0C45">
        <w:rPr>
          <w:rFonts w:ascii="Sylfaen" w:hAnsi="Sylfaen" w:cs="Sylfaen"/>
          <w:sz w:val="22"/>
          <w:szCs w:val="22"/>
          <w:lang w:val="ka-GE"/>
        </w:rPr>
        <w:t>მახასიათებლებზე</w:t>
      </w:r>
      <w:r w:rsidRPr="002D0C45">
        <w:rPr>
          <w:rFonts w:ascii="Sylfaen" w:hAnsi="Sylfaen"/>
          <w:sz w:val="22"/>
          <w:szCs w:val="22"/>
          <w:lang w:val="ka-GE"/>
        </w:rPr>
        <w:t xml:space="preserve">, </w:t>
      </w:r>
      <w:r w:rsidRPr="002D0C45">
        <w:rPr>
          <w:rFonts w:ascii="Sylfaen" w:hAnsi="Sylfaen" w:cs="Sylfaen"/>
          <w:sz w:val="22"/>
          <w:szCs w:val="22"/>
          <w:lang w:val="ka-GE"/>
        </w:rPr>
        <w:t>რომლებიც</w:t>
      </w:r>
      <w:r w:rsidRPr="002D0C45">
        <w:rPr>
          <w:rFonts w:ascii="Sylfaen" w:hAnsi="Sylfaen"/>
          <w:sz w:val="22"/>
          <w:szCs w:val="22"/>
          <w:lang w:val="ka-GE"/>
        </w:rPr>
        <w:t xml:space="preserve"> </w:t>
      </w:r>
      <w:r w:rsidRPr="002D0C45">
        <w:rPr>
          <w:rFonts w:ascii="Sylfaen" w:hAnsi="Sylfaen" w:cs="Sylfaen"/>
          <w:sz w:val="22"/>
          <w:szCs w:val="22"/>
          <w:lang w:val="ka-GE"/>
        </w:rPr>
        <w:t>მიღებულია</w:t>
      </w:r>
      <w:r w:rsidRPr="002D0C45">
        <w:rPr>
          <w:rFonts w:ascii="Sylfaen" w:hAnsi="Sylfaen"/>
          <w:sz w:val="22"/>
          <w:szCs w:val="22"/>
          <w:lang w:val="ka-GE"/>
        </w:rPr>
        <w:t xml:space="preserve"> მწარმოებლის პროდუქტის მონტაჟის ინსტრუქციებიდან (MPII-</w:t>
      </w:r>
      <w:r w:rsidRPr="002D0C45">
        <w:rPr>
          <w:rFonts w:ascii="Sylfaen" w:hAnsi="Sylfaen" w:cs="Sylfaen"/>
          <w:sz w:val="22"/>
          <w:szCs w:val="22"/>
          <w:lang w:val="ka-GE"/>
        </w:rPr>
        <w:t>დან)</w:t>
      </w:r>
      <w:r w:rsidRPr="002D0C45">
        <w:rPr>
          <w:rFonts w:ascii="Sylfaen" w:hAnsi="Sylfaen"/>
          <w:sz w:val="22"/>
          <w:szCs w:val="22"/>
          <w:lang w:val="ka-GE"/>
        </w:rPr>
        <w:t xml:space="preserve"> </w:t>
      </w:r>
      <w:r w:rsidRPr="002D0C45">
        <w:rPr>
          <w:rFonts w:ascii="Sylfaen" w:hAnsi="Sylfaen" w:cs="Sylfaen"/>
          <w:sz w:val="22"/>
          <w:szCs w:val="22"/>
          <w:lang w:val="ka-GE"/>
        </w:rPr>
        <w:t>შემდეგი</w:t>
      </w:r>
      <w:r w:rsidRPr="002D0C45">
        <w:rPr>
          <w:rFonts w:ascii="Sylfaen" w:hAnsi="Sylfaen"/>
          <w:sz w:val="22"/>
          <w:szCs w:val="22"/>
          <w:lang w:val="ka-GE"/>
        </w:rPr>
        <w:t xml:space="preserve"> </w:t>
      </w:r>
      <w:r w:rsidRPr="002D0C45">
        <w:rPr>
          <w:rFonts w:ascii="Sylfaen" w:hAnsi="Sylfaen" w:cs="Sylfaen"/>
          <w:sz w:val="22"/>
          <w:szCs w:val="22"/>
          <w:lang w:val="ka-GE"/>
        </w:rPr>
        <w:t>სტანდარტების</w:t>
      </w:r>
      <w:r w:rsidRPr="002D0C45">
        <w:rPr>
          <w:rFonts w:ascii="Sylfaen" w:hAnsi="Sylfaen"/>
          <w:sz w:val="22"/>
          <w:szCs w:val="22"/>
          <w:lang w:val="ka-GE"/>
        </w:rPr>
        <w:t xml:space="preserve"> </w:t>
      </w:r>
      <w:r w:rsidRPr="002D0C45">
        <w:rPr>
          <w:rFonts w:ascii="Sylfaen" w:hAnsi="Sylfaen" w:cs="Sylfaen"/>
          <w:sz w:val="22"/>
          <w:szCs w:val="22"/>
          <w:lang w:val="ka-GE"/>
        </w:rPr>
        <w:t>საფუძველზე</w:t>
      </w:r>
      <w:r w:rsidRPr="002D0C45">
        <w:rPr>
          <w:rFonts w:ascii="Sylfaen" w:hAnsi="Sylfaen"/>
          <w:sz w:val="22"/>
          <w:szCs w:val="22"/>
          <w:lang w:val="ka-GE"/>
        </w:rPr>
        <w:t>:</w:t>
      </w:r>
    </w:p>
    <w:p w14:paraId="1E19BEA0" w14:textId="77777777" w:rsidR="004258F2" w:rsidRPr="002D0C45" w:rsidRDefault="004258F2">
      <w:pPr>
        <w:pStyle w:val="ListParagraph"/>
        <w:numPr>
          <w:ilvl w:val="0"/>
          <w:numId w:val="102"/>
        </w:numPr>
        <w:tabs>
          <w:tab w:val="left" w:pos="1146"/>
        </w:tabs>
        <w:spacing w:before="200"/>
        <w:contextualSpacing w:val="0"/>
        <w:rPr>
          <w:rFonts w:ascii="Sylfaen" w:hAnsi="Sylfaen"/>
          <w:lang w:val="ka-GE"/>
        </w:rPr>
      </w:pPr>
      <w:r w:rsidRPr="002D0C45">
        <w:rPr>
          <w:rFonts w:ascii="Sylfaen" w:hAnsi="Sylfaen" w:cs="Sylfaen"/>
          <w:color w:val="000009"/>
          <w:spacing w:val="-2"/>
          <w:lang w:val="ka-GE"/>
        </w:rPr>
        <w:t>უწყვეტად</w:t>
      </w:r>
      <w:r w:rsidRPr="002D0C45">
        <w:rPr>
          <w:rFonts w:ascii="Sylfaen" w:hAnsi="Sylfaen"/>
          <w:color w:val="000009"/>
          <w:spacing w:val="-2"/>
          <w:lang w:val="ka-GE"/>
        </w:rPr>
        <w:t xml:space="preserve"> </w:t>
      </w:r>
      <w:r w:rsidRPr="002D0C45">
        <w:rPr>
          <w:rFonts w:ascii="Sylfaen" w:hAnsi="Sylfaen" w:cs="Sylfaen"/>
          <w:color w:val="000009"/>
          <w:spacing w:val="-2"/>
          <w:lang w:val="ka-GE"/>
        </w:rPr>
        <w:t>ცხლად</w:t>
      </w:r>
      <w:r w:rsidRPr="002D0C45">
        <w:rPr>
          <w:rFonts w:ascii="Sylfaen" w:hAnsi="Sylfaen"/>
          <w:color w:val="000009"/>
          <w:spacing w:val="-2"/>
          <w:lang w:val="ka-GE"/>
        </w:rPr>
        <w:t xml:space="preserve"> </w:t>
      </w:r>
      <w:r w:rsidRPr="002D0C45">
        <w:rPr>
          <w:rFonts w:ascii="Sylfaen" w:hAnsi="Sylfaen" w:cs="Sylfaen"/>
          <w:color w:val="000009"/>
          <w:spacing w:val="-2"/>
          <w:lang w:val="ka-GE"/>
        </w:rPr>
        <w:t>დამუშავებული</w:t>
      </w:r>
      <w:r w:rsidRPr="002D0C45">
        <w:rPr>
          <w:rFonts w:ascii="Sylfaen" w:hAnsi="Sylfaen"/>
          <w:color w:val="000009"/>
          <w:spacing w:val="-2"/>
          <w:lang w:val="ka-GE"/>
        </w:rPr>
        <w:t xml:space="preserve"> </w:t>
      </w:r>
      <w:r w:rsidRPr="002D0C45">
        <w:rPr>
          <w:rFonts w:ascii="Sylfaen" w:hAnsi="Sylfaen" w:cs="Sylfaen"/>
          <w:color w:val="000009"/>
          <w:spacing w:val="-2"/>
          <w:lang w:val="ka-GE"/>
        </w:rPr>
        <w:t>ფოლადებისთვის</w:t>
      </w:r>
      <w:r w:rsidRPr="002D0C45">
        <w:rPr>
          <w:rFonts w:ascii="Sylfaen" w:hAnsi="Sylfaen"/>
          <w:color w:val="000009"/>
          <w:spacing w:val="-2"/>
          <w:lang w:val="ka-GE"/>
        </w:rPr>
        <w:t xml:space="preserve">: სსტ ენ 10346:2015/2023 </w:t>
      </w:r>
      <w:r w:rsidRPr="002D0C45">
        <w:rPr>
          <w:rFonts w:ascii="Sylfaen" w:hAnsi="Sylfaen" w:cs="Sylfaen"/>
          <w:color w:val="000009"/>
          <w:spacing w:val="-2"/>
          <w:lang w:val="ka-GE"/>
        </w:rPr>
        <w:t>და</w:t>
      </w:r>
      <w:r w:rsidRPr="002D0C45">
        <w:rPr>
          <w:rFonts w:ascii="Sylfaen" w:hAnsi="Sylfaen"/>
          <w:color w:val="000009"/>
          <w:spacing w:val="-2"/>
          <w:lang w:val="ka-GE"/>
        </w:rPr>
        <w:t xml:space="preserve"> სსტ ენ 1993-1-1:2005/2025 </w:t>
      </w:r>
      <w:r w:rsidRPr="002D0C45">
        <w:rPr>
          <w:rFonts w:ascii="Sylfaen" w:hAnsi="Sylfaen" w:cs="Sylfaen"/>
          <w:color w:val="000009"/>
          <w:spacing w:val="-2"/>
          <w:lang w:val="ka-GE"/>
        </w:rPr>
        <w:t>პუნქტი</w:t>
      </w:r>
      <w:r w:rsidRPr="002D0C45">
        <w:rPr>
          <w:rFonts w:ascii="Sylfaen" w:hAnsi="Sylfaen"/>
          <w:color w:val="000009"/>
          <w:spacing w:val="-2"/>
          <w:lang w:val="ka-GE"/>
        </w:rPr>
        <w:t xml:space="preserve"> 3.2.6.</w:t>
      </w:r>
    </w:p>
    <w:p w14:paraId="5CB2C150" w14:textId="77777777" w:rsidR="004258F2" w:rsidRPr="002D0C45" w:rsidRDefault="004258F2">
      <w:pPr>
        <w:pStyle w:val="ListParagraph"/>
        <w:numPr>
          <w:ilvl w:val="0"/>
          <w:numId w:val="102"/>
        </w:numPr>
        <w:tabs>
          <w:tab w:val="left" w:pos="1146"/>
        </w:tabs>
        <w:spacing w:before="199"/>
        <w:contextualSpacing w:val="0"/>
        <w:rPr>
          <w:rFonts w:ascii="Sylfaen" w:hAnsi="Sylfaen"/>
          <w:lang w:val="ka-GE"/>
        </w:rPr>
      </w:pPr>
      <w:r w:rsidRPr="002D0C45">
        <w:rPr>
          <w:rFonts w:ascii="Sylfaen" w:hAnsi="Sylfaen" w:cs="Sylfaen"/>
          <w:color w:val="000009"/>
          <w:spacing w:val="-2"/>
          <w:lang w:val="ka-GE"/>
        </w:rPr>
        <w:t>ალუმინის</w:t>
      </w:r>
      <w:r w:rsidRPr="002D0C45">
        <w:rPr>
          <w:rFonts w:ascii="Sylfaen" w:hAnsi="Sylfaen"/>
          <w:color w:val="000009"/>
          <w:spacing w:val="-2"/>
          <w:lang w:val="ka-GE"/>
        </w:rPr>
        <w:t xml:space="preserve"> </w:t>
      </w:r>
      <w:r w:rsidRPr="002D0C45">
        <w:rPr>
          <w:rFonts w:ascii="Sylfaen" w:hAnsi="Sylfaen" w:cs="Sylfaen"/>
          <w:color w:val="000009"/>
          <w:spacing w:val="-2"/>
          <w:lang w:val="ka-GE"/>
        </w:rPr>
        <w:t>შენადნობებისთვის</w:t>
      </w:r>
      <w:r w:rsidRPr="002D0C45">
        <w:rPr>
          <w:rFonts w:ascii="Sylfaen" w:hAnsi="Sylfaen"/>
          <w:color w:val="000009"/>
          <w:spacing w:val="-2"/>
          <w:lang w:val="ka-GE"/>
        </w:rPr>
        <w:t xml:space="preserve">: </w:t>
      </w:r>
      <w:bookmarkStart w:id="51" w:name="_Hlk221875165"/>
      <w:r w:rsidRPr="002D0C45">
        <w:rPr>
          <w:rFonts w:ascii="Sylfaen" w:hAnsi="Sylfaen"/>
          <w:color w:val="000009"/>
          <w:spacing w:val="-2"/>
          <w:lang w:val="ka-GE"/>
        </w:rPr>
        <w:t xml:space="preserve">სსტ ენ 755-2:2025/2026 </w:t>
      </w:r>
      <w:bookmarkEnd w:id="51"/>
      <w:r w:rsidRPr="002D0C45">
        <w:rPr>
          <w:rFonts w:ascii="Sylfaen" w:hAnsi="Sylfaen" w:cs="Sylfaen"/>
          <w:color w:val="000009"/>
          <w:spacing w:val="-2"/>
          <w:lang w:val="ka-GE"/>
        </w:rPr>
        <w:t>და</w:t>
      </w:r>
      <w:r w:rsidRPr="002D0C45">
        <w:rPr>
          <w:rFonts w:ascii="Sylfaen" w:hAnsi="Sylfaen"/>
          <w:color w:val="000009"/>
          <w:spacing w:val="-2"/>
          <w:lang w:val="ka-GE"/>
        </w:rPr>
        <w:t xml:space="preserve"> </w:t>
      </w:r>
      <w:r w:rsidRPr="002D0C45">
        <w:rPr>
          <w:rFonts w:ascii="Sylfaen" w:hAnsi="Sylfaen" w:cs="Sylfaen"/>
          <w:lang w:val="ka-GE"/>
        </w:rPr>
        <w:t>სსტ ენ 1999-1-1:2023/2026</w:t>
      </w:r>
      <w:r w:rsidRPr="002D0C45">
        <w:rPr>
          <w:rFonts w:ascii="Sylfaen" w:hAnsi="Sylfaen"/>
          <w:color w:val="000009"/>
          <w:spacing w:val="-2"/>
          <w:lang w:val="ka-GE"/>
        </w:rPr>
        <w:t xml:space="preserve"> </w:t>
      </w:r>
      <w:r w:rsidRPr="002D0C45">
        <w:rPr>
          <w:rFonts w:ascii="Sylfaen" w:hAnsi="Sylfaen" w:cs="Sylfaen"/>
          <w:color w:val="000009"/>
          <w:spacing w:val="-2"/>
          <w:lang w:val="ka-GE"/>
        </w:rPr>
        <w:t>პუნქტები</w:t>
      </w:r>
      <w:r w:rsidRPr="002D0C45">
        <w:rPr>
          <w:rFonts w:ascii="Sylfaen" w:hAnsi="Sylfaen"/>
          <w:color w:val="000009"/>
          <w:spacing w:val="-2"/>
          <w:lang w:val="ka-GE"/>
        </w:rPr>
        <w:t xml:space="preserve"> 5.2.2-</w:t>
      </w:r>
      <w:r w:rsidRPr="002D0C45">
        <w:rPr>
          <w:rFonts w:ascii="Sylfaen" w:hAnsi="Sylfaen" w:cs="Sylfaen"/>
          <w:color w:val="000009"/>
          <w:spacing w:val="-2"/>
          <w:lang w:val="ka-GE"/>
        </w:rPr>
        <w:t>დან</w:t>
      </w:r>
      <w:r w:rsidRPr="002D0C45">
        <w:rPr>
          <w:rFonts w:ascii="Sylfaen" w:hAnsi="Sylfaen"/>
          <w:color w:val="000009"/>
          <w:spacing w:val="-2"/>
          <w:lang w:val="ka-GE"/>
        </w:rPr>
        <w:t xml:space="preserve"> 5.2.5-</w:t>
      </w:r>
      <w:r w:rsidRPr="002D0C45">
        <w:rPr>
          <w:rFonts w:ascii="Sylfaen" w:hAnsi="Sylfaen" w:cs="Sylfaen"/>
          <w:color w:val="000009"/>
          <w:spacing w:val="-2"/>
          <w:lang w:val="ka-GE"/>
        </w:rPr>
        <w:t>მდე</w:t>
      </w:r>
      <w:r w:rsidRPr="002D0C45">
        <w:rPr>
          <w:rFonts w:ascii="Sylfaen" w:hAnsi="Sylfaen"/>
          <w:color w:val="000009"/>
          <w:spacing w:val="-2"/>
          <w:lang w:val="ka-GE"/>
        </w:rPr>
        <w:t>.</w:t>
      </w:r>
    </w:p>
    <w:p w14:paraId="50AEF4F3" w14:textId="77777777" w:rsidR="004258F2" w:rsidRPr="002D0C45" w:rsidRDefault="004258F2">
      <w:pPr>
        <w:pStyle w:val="ListParagraph"/>
        <w:numPr>
          <w:ilvl w:val="0"/>
          <w:numId w:val="102"/>
        </w:numPr>
        <w:tabs>
          <w:tab w:val="left" w:pos="1146"/>
        </w:tabs>
        <w:spacing w:before="200"/>
        <w:contextualSpacing w:val="0"/>
        <w:rPr>
          <w:rFonts w:ascii="Sylfaen" w:hAnsi="Sylfaen"/>
          <w:lang w:val="ka-GE"/>
        </w:rPr>
      </w:pPr>
      <w:r w:rsidRPr="002D0C45">
        <w:rPr>
          <w:rFonts w:ascii="Sylfaen" w:hAnsi="Sylfaen" w:cs="Sylfaen"/>
          <w:color w:val="000009"/>
          <w:spacing w:val="-2"/>
          <w:lang w:val="ka-GE"/>
        </w:rPr>
        <w:t>უჟანგავი</w:t>
      </w:r>
      <w:r w:rsidRPr="002D0C45">
        <w:rPr>
          <w:rFonts w:ascii="Sylfaen" w:hAnsi="Sylfaen"/>
          <w:color w:val="000009"/>
          <w:spacing w:val="-2"/>
          <w:lang w:val="ka-GE"/>
        </w:rPr>
        <w:t xml:space="preserve"> </w:t>
      </w:r>
      <w:r w:rsidRPr="002D0C45">
        <w:rPr>
          <w:rFonts w:ascii="Sylfaen" w:hAnsi="Sylfaen" w:cs="Sylfaen"/>
          <w:color w:val="000009"/>
          <w:spacing w:val="-2"/>
          <w:lang w:val="ka-GE"/>
        </w:rPr>
        <w:t>ფოლადისთვის</w:t>
      </w:r>
      <w:r w:rsidRPr="002D0C45">
        <w:rPr>
          <w:rFonts w:ascii="Sylfaen" w:hAnsi="Sylfaen"/>
          <w:color w:val="000009"/>
          <w:spacing w:val="-2"/>
          <w:lang w:val="ka-GE"/>
        </w:rPr>
        <w:t xml:space="preserve">: სსტ ენ 10088-1:2014/2015 </w:t>
      </w:r>
      <w:r w:rsidRPr="002D0C45">
        <w:rPr>
          <w:rFonts w:ascii="Sylfaen" w:hAnsi="Sylfaen" w:cs="Sylfaen"/>
          <w:color w:val="000009"/>
          <w:spacing w:val="-2"/>
          <w:lang w:val="ka-GE"/>
        </w:rPr>
        <w:t>და</w:t>
      </w:r>
      <w:r w:rsidRPr="002D0C45">
        <w:rPr>
          <w:rFonts w:ascii="Sylfaen" w:hAnsi="Sylfaen"/>
          <w:color w:val="000009"/>
          <w:spacing w:val="-2"/>
          <w:lang w:val="ka-GE"/>
        </w:rPr>
        <w:t xml:space="preserve"> </w:t>
      </w:r>
      <w:bookmarkStart w:id="52" w:name="_Hlk221875422"/>
      <w:r w:rsidRPr="002D0C45">
        <w:rPr>
          <w:rFonts w:ascii="Sylfaen" w:hAnsi="Sylfaen"/>
          <w:color w:val="000009"/>
          <w:spacing w:val="-2"/>
          <w:lang w:val="ka-GE"/>
        </w:rPr>
        <w:t xml:space="preserve">სსტ ენ 1993-1-4:2006/2025 </w:t>
      </w:r>
      <w:bookmarkEnd w:id="52"/>
      <w:r w:rsidRPr="002D0C45">
        <w:rPr>
          <w:rFonts w:ascii="Sylfaen" w:hAnsi="Sylfaen" w:cs="Sylfaen"/>
          <w:color w:val="000009"/>
          <w:spacing w:val="-2"/>
          <w:lang w:val="ka-GE"/>
        </w:rPr>
        <w:t>მუხლები</w:t>
      </w:r>
      <w:r w:rsidRPr="002D0C45">
        <w:rPr>
          <w:rFonts w:ascii="Sylfaen" w:hAnsi="Sylfaen"/>
          <w:color w:val="000009"/>
          <w:spacing w:val="-2"/>
          <w:lang w:val="ka-GE"/>
        </w:rPr>
        <w:t xml:space="preserve"> 2.1.2 </w:t>
      </w:r>
      <w:r w:rsidRPr="002D0C45">
        <w:rPr>
          <w:rFonts w:ascii="Sylfaen" w:hAnsi="Sylfaen" w:cs="Sylfaen"/>
          <w:color w:val="000009"/>
          <w:spacing w:val="-2"/>
          <w:lang w:val="ka-GE"/>
        </w:rPr>
        <w:t>და</w:t>
      </w:r>
      <w:r w:rsidRPr="002D0C45">
        <w:rPr>
          <w:rFonts w:ascii="Sylfaen" w:hAnsi="Sylfaen"/>
          <w:color w:val="000009"/>
          <w:spacing w:val="-2"/>
          <w:lang w:val="ka-GE"/>
        </w:rPr>
        <w:t xml:space="preserve"> 2.1.3.</w:t>
      </w:r>
    </w:p>
    <w:p w14:paraId="62F7F4C7" w14:textId="77777777" w:rsidR="004258F2" w:rsidRPr="002D0C45" w:rsidRDefault="004258F2">
      <w:pPr>
        <w:pStyle w:val="ListParagraph"/>
        <w:numPr>
          <w:ilvl w:val="0"/>
          <w:numId w:val="102"/>
        </w:numPr>
        <w:tabs>
          <w:tab w:val="left" w:pos="1146"/>
        </w:tabs>
        <w:spacing w:before="202"/>
        <w:contextualSpacing w:val="0"/>
        <w:rPr>
          <w:rFonts w:ascii="Sylfaen" w:hAnsi="Sylfaen"/>
          <w:lang w:val="ka-GE"/>
        </w:rPr>
      </w:pPr>
      <w:r w:rsidRPr="002D0C45">
        <w:rPr>
          <w:rFonts w:ascii="Sylfaen" w:hAnsi="Sylfaen" w:cs="Sylfaen"/>
          <w:color w:val="000009"/>
          <w:spacing w:val="-2"/>
          <w:lang w:val="ka-GE"/>
        </w:rPr>
        <w:lastRenderedPageBreak/>
        <w:t>ხის</w:t>
      </w:r>
      <w:r w:rsidRPr="002D0C45">
        <w:rPr>
          <w:rFonts w:ascii="Sylfaen" w:hAnsi="Sylfaen"/>
          <w:color w:val="000009"/>
          <w:spacing w:val="-2"/>
          <w:lang w:val="ka-GE"/>
        </w:rPr>
        <w:t xml:space="preserve"> </w:t>
      </w:r>
      <w:r w:rsidRPr="002D0C45">
        <w:rPr>
          <w:rFonts w:ascii="Sylfaen" w:hAnsi="Sylfaen" w:cs="Sylfaen"/>
          <w:color w:val="000009"/>
          <w:spacing w:val="-2"/>
          <w:lang w:val="ka-GE"/>
        </w:rPr>
        <w:t>დგარებისთვის</w:t>
      </w:r>
      <w:r w:rsidRPr="002D0C45">
        <w:rPr>
          <w:rFonts w:ascii="Sylfaen" w:hAnsi="Sylfaen"/>
          <w:color w:val="000009"/>
          <w:spacing w:val="-2"/>
          <w:lang w:val="ka-GE"/>
        </w:rPr>
        <w:t xml:space="preserve">: სსტ ენ 1995-1-1:2004/2023 </w:t>
      </w:r>
      <w:r w:rsidRPr="002D0C45">
        <w:rPr>
          <w:rFonts w:ascii="Sylfaen" w:hAnsi="Sylfaen" w:cs="Sylfaen"/>
          <w:color w:val="000009"/>
          <w:spacing w:val="-2"/>
          <w:lang w:val="ka-GE"/>
        </w:rPr>
        <w:t>მუხლი</w:t>
      </w:r>
      <w:r w:rsidRPr="002D0C45">
        <w:rPr>
          <w:rFonts w:ascii="Sylfaen" w:hAnsi="Sylfaen"/>
          <w:color w:val="000009"/>
          <w:spacing w:val="-2"/>
          <w:lang w:val="ka-GE"/>
        </w:rPr>
        <w:t xml:space="preserve"> 2.3.2.</w:t>
      </w:r>
    </w:p>
    <w:p w14:paraId="5D7662B6" w14:textId="717B0EE2" w:rsidR="004258F2" w:rsidRPr="002D0C45" w:rsidRDefault="004258F2" w:rsidP="004258F2">
      <w:pPr>
        <w:pStyle w:val="BodyText"/>
        <w:spacing w:before="199"/>
        <w:ind w:left="426" w:right="427"/>
        <w:jc w:val="both"/>
        <w:rPr>
          <w:rFonts w:ascii="Sylfaen" w:hAnsi="Sylfaen"/>
          <w:sz w:val="22"/>
          <w:szCs w:val="22"/>
          <w:lang w:val="ka-GE"/>
        </w:rPr>
      </w:pPr>
      <w:r w:rsidRPr="002D0C45">
        <w:rPr>
          <w:rFonts w:ascii="Sylfaen" w:hAnsi="Sylfaen"/>
          <w:sz w:val="22"/>
          <w:szCs w:val="22"/>
          <w:lang w:val="ka-GE"/>
        </w:rPr>
        <w:t>მწარმოებლის პროდუქტის მონტაჟის ინსტრუქციებიდან (MPII-</w:t>
      </w:r>
      <w:r w:rsidRPr="002D0C45">
        <w:rPr>
          <w:rFonts w:ascii="Sylfaen" w:hAnsi="Sylfaen" w:cs="Sylfaen"/>
          <w:sz w:val="22"/>
          <w:szCs w:val="22"/>
          <w:lang w:val="ka-GE"/>
        </w:rPr>
        <w:t>დან)</w:t>
      </w:r>
      <w:r w:rsidRPr="002D0C45">
        <w:rPr>
          <w:rFonts w:ascii="Sylfaen" w:hAnsi="Sylfaen"/>
          <w:sz w:val="22"/>
          <w:szCs w:val="22"/>
          <w:lang w:val="ka-GE"/>
        </w:rPr>
        <w:t xml:space="preserve"> </w:t>
      </w:r>
      <w:r w:rsidRPr="002D0C45">
        <w:rPr>
          <w:rFonts w:ascii="Sylfaen" w:hAnsi="Sylfaen" w:cs="Sylfaen"/>
          <w:sz w:val="22"/>
          <w:szCs w:val="22"/>
          <w:lang w:val="ka-GE"/>
        </w:rPr>
        <w:t>მიღებული</w:t>
      </w:r>
      <w:r w:rsidRPr="002D0C45">
        <w:rPr>
          <w:rFonts w:ascii="Sylfaen" w:hAnsi="Sylfaen"/>
          <w:sz w:val="22"/>
          <w:szCs w:val="22"/>
          <w:lang w:val="ka-GE"/>
        </w:rPr>
        <w:t xml:space="preserve"> </w:t>
      </w:r>
      <w:r w:rsidRPr="002D0C45">
        <w:rPr>
          <w:rFonts w:ascii="Sylfaen" w:hAnsi="Sylfaen" w:cs="Sylfaen"/>
          <w:sz w:val="22"/>
          <w:szCs w:val="22"/>
          <w:lang w:val="ka-GE"/>
        </w:rPr>
        <w:t>პროფილის</w:t>
      </w:r>
      <w:r w:rsidRPr="002D0C45">
        <w:rPr>
          <w:rFonts w:ascii="Sylfaen" w:hAnsi="Sylfaen"/>
          <w:sz w:val="22"/>
          <w:szCs w:val="22"/>
          <w:lang w:val="ka-GE"/>
        </w:rPr>
        <w:t xml:space="preserve"> </w:t>
      </w:r>
      <w:r w:rsidRPr="002D0C45">
        <w:rPr>
          <w:rFonts w:ascii="Sylfaen" w:hAnsi="Sylfaen" w:cs="Sylfaen"/>
          <w:sz w:val="22"/>
          <w:szCs w:val="22"/>
          <w:lang w:val="ka-GE"/>
        </w:rPr>
        <w:t>განივი</w:t>
      </w:r>
      <w:r w:rsidRPr="002D0C45">
        <w:rPr>
          <w:rFonts w:ascii="Sylfaen" w:hAnsi="Sylfaen"/>
          <w:sz w:val="22"/>
          <w:szCs w:val="22"/>
          <w:lang w:val="ka-GE"/>
        </w:rPr>
        <w:t xml:space="preserve"> </w:t>
      </w:r>
      <w:r w:rsidRPr="002D0C45">
        <w:rPr>
          <w:rFonts w:ascii="Sylfaen" w:hAnsi="Sylfaen" w:cs="Sylfaen"/>
          <w:sz w:val="22"/>
          <w:szCs w:val="22"/>
          <w:lang w:val="ka-GE"/>
        </w:rPr>
        <w:t>კვეთის</w:t>
      </w:r>
      <w:r w:rsidRPr="002D0C45">
        <w:rPr>
          <w:rFonts w:ascii="Sylfaen" w:hAnsi="Sylfaen"/>
          <w:sz w:val="22"/>
          <w:szCs w:val="22"/>
          <w:lang w:val="ka-GE"/>
        </w:rPr>
        <w:t xml:space="preserve"> </w:t>
      </w:r>
      <w:r w:rsidRPr="002D0C45">
        <w:rPr>
          <w:rFonts w:ascii="Sylfaen" w:hAnsi="Sylfaen" w:cs="Sylfaen"/>
          <w:sz w:val="22"/>
          <w:szCs w:val="22"/>
          <w:lang w:val="ka-GE"/>
        </w:rPr>
        <w:t>ფორმისა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ზომებიდან</w:t>
      </w:r>
      <w:r w:rsidRPr="002D0C45">
        <w:rPr>
          <w:rFonts w:ascii="Sylfaen" w:hAnsi="Sylfaen"/>
          <w:sz w:val="22"/>
          <w:szCs w:val="22"/>
          <w:lang w:val="ka-GE"/>
        </w:rPr>
        <w:t xml:space="preserve">, </w:t>
      </w:r>
      <w:r w:rsidRPr="002D0C45">
        <w:rPr>
          <w:rFonts w:ascii="Sylfaen" w:hAnsi="Sylfaen" w:cs="Sylfaen"/>
          <w:sz w:val="22"/>
          <w:szCs w:val="22"/>
          <w:lang w:val="ka-GE"/>
        </w:rPr>
        <w:t>პროფილის</w:t>
      </w:r>
      <w:r w:rsidRPr="002D0C45">
        <w:rPr>
          <w:rFonts w:ascii="Sylfaen" w:hAnsi="Sylfaen"/>
          <w:sz w:val="22"/>
          <w:szCs w:val="22"/>
          <w:lang w:val="ka-GE"/>
        </w:rPr>
        <w:t xml:space="preserve"> </w:t>
      </w:r>
      <w:r w:rsidRPr="002D0C45">
        <w:rPr>
          <w:rFonts w:ascii="Sylfaen" w:hAnsi="Sylfaen" w:cs="Sylfaen"/>
          <w:sz w:val="22"/>
          <w:szCs w:val="22"/>
          <w:lang w:val="ka-GE"/>
        </w:rPr>
        <w:t>წინაღობასთან</w:t>
      </w:r>
      <w:r w:rsidRPr="002D0C45">
        <w:rPr>
          <w:rFonts w:ascii="Sylfaen" w:hAnsi="Sylfaen"/>
          <w:sz w:val="22"/>
          <w:szCs w:val="22"/>
          <w:lang w:val="ka-GE"/>
        </w:rPr>
        <w:t xml:space="preserve"> </w:t>
      </w:r>
      <w:r w:rsidRPr="002D0C45">
        <w:rPr>
          <w:rFonts w:ascii="Sylfaen" w:hAnsi="Sylfaen" w:cs="Sylfaen"/>
          <w:sz w:val="22"/>
          <w:szCs w:val="22"/>
          <w:lang w:val="ka-GE"/>
        </w:rPr>
        <w:t>დაკავშირებული</w:t>
      </w:r>
      <w:r w:rsidRPr="002D0C45">
        <w:rPr>
          <w:rFonts w:ascii="Sylfaen" w:hAnsi="Sylfaen"/>
          <w:sz w:val="22"/>
          <w:szCs w:val="22"/>
          <w:lang w:val="ka-GE"/>
        </w:rPr>
        <w:t xml:space="preserve"> </w:t>
      </w:r>
      <w:r w:rsidRPr="002D0C45">
        <w:rPr>
          <w:rFonts w:ascii="Sylfaen" w:hAnsi="Sylfaen" w:cs="Sylfaen"/>
          <w:sz w:val="22"/>
          <w:szCs w:val="22"/>
          <w:lang w:val="ka-GE"/>
        </w:rPr>
        <w:t>გეომეტრიული</w:t>
      </w:r>
      <w:r w:rsidRPr="002D0C45">
        <w:rPr>
          <w:rFonts w:ascii="Sylfaen" w:hAnsi="Sylfaen"/>
          <w:sz w:val="22"/>
          <w:szCs w:val="22"/>
          <w:lang w:val="ka-GE"/>
        </w:rPr>
        <w:t xml:space="preserve"> </w:t>
      </w:r>
      <w:r w:rsidRPr="002D0C45">
        <w:rPr>
          <w:rFonts w:ascii="Sylfaen" w:hAnsi="Sylfaen" w:cs="Sylfaen"/>
          <w:sz w:val="22"/>
          <w:szCs w:val="22"/>
          <w:lang w:val="ka-GE"/>
        </w:rPr>
        <w:t>მახასიათებლების</w:t>
      </w:r>
      <w:r w:rsidRPr="002D0C45">
        <w:rPr>
          <w:rFonts w:ascii="Sylfaen" w:hAnsi="Sylfaen"/>
          <w:sz w:val="22"/>
          <w:szCs w:val="22"/>
          <w:lang w:val="ka-GE"/>
        </w:rPr>
        <w:t xml:space="preserve">, </w:t>
      </w:r>
      <w:r w:rsidRPr="002D0C45">
        <w:rPr>
          <w:rFonts w:ascii="Sylfaen" w:hAnsi="Sylfaen" w:cs="Sylfaen"/>
          <w:sz w:val="22"/>
          <w:szCs w:val="22"/>
          <w:lang w:val="ka-GE"/>
        </w:rPr>
        <w:t>ფართობის</w:t>
      </w:r>
      <w:r w:rsidRPr="002D0C45">
        <w:rPr>
          <w:rFonts w:ascii="Sylfaen" w:hAnsi="Sylfaen"/>
          <w:sz w:val="22"/>
          <w:szCs w:val="22"/>
          <w:lang w:val="ka-GE"/>
        </w:rPr>
        <w:t xml:space="preserve">, </w:t>
      </w:r>
      <w:r w:rsidRPr="002D0C45">
        <w:rPr>
          <w:rFonts w:ascii="Sylfaen" w:hAnsi="Sylfaen" w:cs="Sylfaen"/>
          <w:sz w:val="22"/>
          <w:szCs w:val="22"/>
          <w:lang w:val="ka-GE"/>
        </w:rPr>
        <w:t>ინერციის</w:t>
      </w:r>
      <w:r w:rsidRPr="002D0C45">
        <w:rPr>
          <w:rFonts w:ascii="Sylfaen" w:hAnsi="Sylfaen"/>
          <w:sz w:val="22"/>
          <w:szCs w:val="22"/>
          <w:lang w:val="ka-GE"/>
        </w:rPr>
        <w:t xml:space="preserve"> </w:t>
      </w:r>
      <w:r w:rsidRPr="002D0C45">
        <w:rPr>
          <w:rFonts w:ascii="Sylfaen" w:hAnsi="Sylfaen" w:cs="Sylfaen"/>
          <w:sz w:val="22"/>
          <w:szCs w:val="22"/>
          <w:lang w:val="ka-GE"/>
        </w:rPr>
        <w:t>მომენტისა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სიმძიმის</w:t>
      </w:r>
      <w:r w:rsidRPr="002D0C45">
        <w:rPr>
          <w:rFonts w:ascii="Sylfaen" w:hAnsi="Sylfaen"/>
          <w:sz w:val="22"/>
          <w:szCs w:val="22"/>
          <w:lang w:val="ka-GE"/>
        </w:rPr>
        <w:t xml:space="preserve"> </w:t>
      </w:r>
      <w:r w:rsidRPr="002D0C45">
        <w:rPr>
          <w:rFonts w:ascii="Sylfaen" w:hAnsi="Sylfaen" w:cs="Sylfaen"/>
          <w:sz w:val="22"/>
          <w:szCs w:val="22"/>
          <w:lang w:val="ka-GE"/>
        </w:rPr>
        <w:t>ცენტრის</w:t>
      </w:r>
      <w:r w:rsidRPr="002D0C45">
        <w:rPr>
          <w:rFonts w:ascii="Sylfaen" w:hAnsi="Sylfaen"/>
          <w:sz w:val="22"/>
          <w:szCs w:val="22"/>
          <w:lang w:val="ka-GE"/>
        </w:rPr>
        <w:t xml:space="preserve"> </w:t>
      </w:r>
      <w:r w:rsidRPr="002D0C45">
        <w:rPr>
          <w:rFonts w:ascii="Sylfaen" w:hAnsi="Sylfaen" w:cs="Sylfaen"/>
          <w:sz w:val="22"/>
          <w:szCs w:val="22"/>
          <w:lang w:val="ka-GE"/>
        </w:rPr>
        <w:t>გამოთვლა</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მოხდეს</w:t>
      </w:r>
      <w:r w:rsidRPr="002D0C45">
        <w:rPr>
          <w:rFonts w:ascii="Sylfaen" w:hAnsi="Sylfaen"/>
          <w:sz w:val="22"/>
          <w:szCs w:val="22"/>
          <w:lang w:val="ka-GE"/>
        </w:rPr>
        <w:t xml:space="preserve"> </w:t>
      </w:r>
      <w:r w:rsidRPr="002D0C45">
        <w:rPr>
          <w:rFonts w:ascii="Sylfaen" w:hAnsi="Sylfaen" w:cs="Sylfaen"/>
          <w:sz w:val="22"/>
          <w:szCs w:val="22"/>
          <w:lang w:val="ka-GE"/>
        </w:rPr>
        <w:t>კომპიუტერული</w:t>
      </w:r>
      <w:r w:rsidRPr="002D0C45">
        <w:rPr>
          <w:rFonts w:ascii="Sylfaen" w:hAnsi="Sylfaen"/>
          <w:sz w:val="22"/>
          <w:szCs w:val="22"/>
          <w:lang w:val="ka-GE"/>
        </w:rPr>
        <w:t xml:space="preserve"> </w:t>
      </w:r>
      <w:r w:rsidRPr="002D0C45">
        <w:rPr>
          <w:rFonts w:ascii="Sylfaen" w:hAnsi="Sylfaen" w:cs="Sylfaen"/>
          <w:sz w:val="22"/>
          <w:szCs w:val="22"/>
          <w:lang w:val="ka-GE"/>
        </w:rPr>
        <w:t>დიზაინის</w:t>
      </w:r>
      <w:r w:rsidRPr="002D0C45">
        <w:rPr>
          <w:rFonts w:ascii="Sylfaen" w:hAnsi="Sylfaen"/>
          <w:sz w:val="22"/>
          <w:szCs w:val="22"/>
          <w:lang w:val="ka-GE"/>
        </w:rPr>
        <w:t xml:space="preserve"> (CAD) </w:t>
      </w:r>
      <w:r w:rsidRPr="002D0C45">
        <w:rPr>
          <w:rFonts w:ascii="Sylfaen" w:hAnsi="Sylfaen" w:cs="Sylfaen"/>
          <w:sz w:val="22"/>
          <w:szCs w:val="22"/>
          <w:lang w:val="ka-GE"/>
        </w:rPr>
        <w:t>პროგრამული</w:t>
      </w:r>
      <w:r w:rsidRPr="002D0C45">
        <w:rPr>
          <w:rFonts w:ascii="Sylfaen" w:hAnsi="Sylfaen"/>
          <w:sz w:val="22"/>
          <w:szCs w:val="22"/>
          <w:lang w:val="ka-GE"/>
        </w:rPr>
        <w:t xml:space="preserve"> </w:t>
      </w:r>
      <w:r w:rsidRPr="002D0C45">
        <w:rPr>
          <w:rFonts w:ascii="Sylfaen" w:hAnsi="Sylfaen" w:cs="Sylfaen"/>
          <w:sz w:val="22"/>
          <w:szCs w:val="22"/>
          <w:lang w:val="ka-GE"/>
        </w:rPr>
        <w:t>უზრუნველყოფის</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გამოყენებით</w:t>
      </w:r>
      <w:r w:rsidRPr="002D0C45">
        <w:rPr>
          <w:rFonts w:ascii="Sylfaen" w:hAnsi="Sylfaen"/>
          <w:sz w:val="22"/>
          <w:szCs w:val="22"/>
          <w:lang w:val="ka-GE"/>
        </w:rPr>
        <w:t xml:space="preserve">. </w:t>
      </w:r>
      <w:r w:rsidRPr="002D0C45">
        <w:rPr>
          <w:rFonts w:ascii="Sylfaen" w:hAnsi="Sylfaen" w:cs="Sylfaen"/>
          <w:sz w:val="22"/>
          <w:szCs w:val="22"/>
          <w:lang w:val="ka-GE"/>
        </w:rPr>
        <w:t>გამოთვლის</w:t>
      </w:r>
      <w:r w:rsidRPr="002D0C45">
        <w:rPr>
          <w:rFonts w:ascii="Sylfaen" w:hAnsi="Sylfaen"/>
          <w:sz w:val="22"/>
          <w:szCs w:val="22"/>
          <w:lang w:val="ka-GE"/>
        </w:rPr>
        <w:t xml:space="preserve"> </w:t>
      </w:r>
      <w:r w:rsidRPr="002D0C45">
        <w:rPr>
          <w:rFonts w:ascii="Sylfaen" w:hAnsi="Sylfaen" w:cs="Sylfaen"/>
          <w:sz w:val="22"/>
          <w:szCs w:val="22"/>
          <w:lang w:val="ka-GE"/>
        </w:rPr>
        <w:t>ინსტრუმენტი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დამოწმებული სსტ ენ 1999-1-1:2023/2026</w:t>
      </w:r>
      <w:r w:rsidRPr="002D0C45">
        <w:rPr>
          <w:rFonts w:ascii="Sylfaen" w:hAnsi="Sylfaen"/>
          <w:color w:val="000009"/>
          <w:spacing w:val="-2"/>
          <w:lang w:val="ka-GE"/>
        </w:rPr>
        <w:t xml:space="preserve"> </w:t>
      </w:r>
      <w:r w:rsidRPr="002D0C45">
        <w:rPr>
          <w:rFonts w:ascii="Sylfaen" w:hAnsi="Sylfaen" w:cs="Sylfaen"/>
          <w:sz w:val="22"/>
          <w:szCs w:val="22"/>
          <w:lang w:val="ka-GE"/>
        </w:rPr>
        <w:t>სტანდარტის</w:t>
      </w:r>
      <w:r w:rsidRPr="002D0C45">
        <w:rPr>
          <w:rFonts w:ascii="Sylfaen" w:hAnsi="Sylfaen"/>
          <w:sz w:val="22"/>
          <w:szCs w:val="22"/>
          <w:lang w:val="ka-GE"/>
        </w:rPr>
        <w:t xml:space="preserve"> ზ </w:t>
      </w:r>
      <w:r w:rsidRPr="002D0C45">
        <w:rPr>
          <w:rFonts w:ascii="Sylfaen" w:hAnsi="Sylfaen" w:cs="Sylfaen"/>
          <w:sz w:val="22"/>
          <w:szCs w:val="22"/>
          <w:lang w:val="ka-GE"/>
        </w:rPr>
        <w:t>დანართი</w:t>
      </w:r>
      <w:r w:rsidR="00980037">
        <w:rPr>
          <w:rFonts w:ascii="Sylfaen" w:hAnsi="Sylfaen" w:cs="Sylfaen"/>
          <w:sz w:val="22"/>
          <w:szCs w:val="22"/>
          <w:lang w:val="ka-GE"/>
        </w:rPr>
        <w:t>ს</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სსტ ენ 1993-1-3:2006/2025 </w:t>
      </w:r>
      <w:r w:rsidRPr="002D0C45">
        <w:rPr>
          <w:rFonts w:ascii="Sylfaen" w:hAnsi="Sylfaen" w:cs="Sylfaen"/>
          <w:sz w:val="22"/>
          <w:szCs w:val="22"/>
          <w:lang w:val="ka-GE"/>
        </w:rPr>
        <w:t>სტანდარტის</w:t>
      </w:r>
      <w:r w:rsidRPr="002D0C45">
        <w:rPr>
          <w:rFonts w:ascii="Sylfaen" w:hAnsi="Sylfaen"/>
          <w:sz w:val="22"/>
          <w:szCs w:val="22"/>
          <w:lang w:val="ka-GE"/>
        </w:rPr>
        <w:t xml:space="preserve"> დ </w:t>
      </w:r>
      <w:r w:rsidRPr="002D0C45">
        <w:rPr>
          <w:rFonts w:ascii="Sylfaen" w:hAnsi="Sylfaen" w:cs="Sylfaen"/>
          <w:sz w:val="22"/>
          <w:szCs w:val="22"/>
          <w:lang w:val="ka-GE"/>
        </w:rPr>
        <w:t>დანართი</w:t>
      </w:r>
      <w:r w:rsidR="00980037">
        <w:rPr>
          <w:rFonts w:ascii="Sylfaen" w:hAnsi="Sylfaen" w:cs="Sylfaen"/>
          <w:sz w:val="22"/>
          <w:szCs w:val="22"/>
          <w:lang w:val="ka-GE"/>
        </w:rPr>
        <w:t>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w:t>
      </w:r>
    </w:p>
    <w:p w14:paraId="21B5D9F4" w14:textId="23CE5CD4" w:rsidR="004258F2" w:rsidRPr="002D0C45" w:rsidRDefault="004258F2" w:rsidP="004258F2">
      <w:pPr>
        <w:pStyle w:val="BodyText"/>
        <w:spacing w:before="199"/>
        <w:ind w:left="426" w:right="428"/>
        <w:jc w:val="both"/>
        <w:rPr>
          <w:rFonts w:ascii="Sylfaen" w:hAnsi="Sylfaen"/>
          <w:sz w:val="22"/>
          <w:szCs w:val="22"/>
          <w:lang w:val="ka-GE"/>
        </w:rPr>
      </w:pPr>
      <w:r w:rsidRPr="002D0C45">
        <w:rPr>
          <w:rFonts w:ascii="Sylfaen" w:hAnsi="Sylfaen" w:cs="Sylfaen"/>
          <w:sz w:val="22"/>
          <w:szCs w:val="22"/>
          <w:lang w:val="ka-GE"/>
        </w:rPr>
        <w:t>თითოეული</w:t>
      </w:r>
      <w:r w:rsidRPr="002D0C45">
        <w:rPr>
          <w:rFonts w:ascii="Sylfaen" w:hAnsi="Sylfaen"/>
          <w:sz w:val="22"/>
          <w:szCs w:val="22"/>
          <w:lang w:val="ka-GE"/>
        </w:rPr>
        <w:t xml:space="preserve"> </w:t>
      </w:r>
      <w:r w:rsidRPr="002D0C45">
        <w:rPr>
          <w:rFonts w:ascii="Sylfaen" w:hAnsi="Sylfaen" w:cs="Sylfaen"/>
          <w:sz w:val="22"/>
          <w:szCs w:val="22"/>
          <w:lang w:val="ka-GE"/>
        </w:rPr>
        <w:t>პროფილის</w:t>
      </w:r>
      <w:r w:rsidRPr="002D0C45">
        <w:rPr>
          <w:rFonts w:ascii="Sylfaen" w:hAnsi="Sylfaen"/>
          <w:sz w:val="22"/>
          <w:szCs w:val="22"/>
          <w:lang w:val="ka-GE"/>
        </w:rPr>
        <w:t xml:space="preserve"> </w:t>
      </w:r>
      <w:r w:rsidRPr="002D0C45">
        <w:rPr>
          <w:rFonts w:ascii="Sylfaen" w:hAnsi="Sylfaen" w:cs="Sylfaen"/>
          <w:sz w:val="22"/>
          <w:szCs w:val="22"/>
          <w:lang w:val="ka-GE"/>
        </w:rPr>
        <w:t>გეომეტრიისთვის</w:t>
      </w:r>
      <w:r w:rsidRPr="002D0C45">
        <w:rPr>
          <w:rFonts w:ascii="Sylfaen" w:hAnsi="Sylfaen"/>
          <w:sz w:val="22"/>
          <w:szCs w:val="22"/>
          <w:lang w:val="ka-GE"/>
        </w:rPr>
        <w:t xml:space="preserve"> </w:t>
      </w:r>
      <w:r w:rsidRPr="002D0C45">
        <w:rPr>
          <w:rFonts w:ascii="Sylfaen" w:hAnsi="Sylfaen" w:cs="Sylfaen"/>
          <w:sz w:val="22"/>
          <w:szCs w:val="22"/>
          <w:lang w:val="ka-GE"/>
        </w:rPr>
        <w:t>განივი კვეთის</w:t>
      </w:r>
      <w:r w:rsidRPr="002D0C45">
        <w:rPr>
          <w:rFonts w:ascii="Sylfaen" w:hAnsi="Sylfaen"/>
          <w:sz w:val="22"/>
          <w:szCs w:val="22"/>
          <w:lang w:val="ka-GE"/>
        </w:rPr>
        <w:t xml:space="preserve"> </w:t>
      </w:r>
      <w:r w:rsidRPr="002D0C45">
        <w:rPr>
          <w:rFonts w:ascii="Sylfaen" w:hAnsi="Sylfaen" w:cs="Sylfaen"/>
          <w:sz w:val="22"/>
          <w:szCs w:val="22"/>
          <w:lang w:val="ka-GE"/>
        </w:rPr>
        <w:t>ფართობი</w:t>
      </w:r>
      <w:r w:rsidRPr="002D0C45">
        <w:rPr>
          <w:rFonts w:ascii="Sylfaen" w:hAnsi="Sylfaen"/>
          <w:sz w:val="22"/>
          <w:szCs w:val="22"/>
          <w:lang w:val="ka-GE"/>
        </w:rPr>
        <w:t xml:space="preserve"> [</w:t>
      </w:r>
      <w:r w:rsidRPr="002D0C45">
        <w:rPr>
          <w:rFonts w:ascii="Sylfaen" w:hAnsi="Sylfaen" w:cs="Sylfaen"/>
          <w:sz w:val="22"/>
          <w:szCs w:val="22"/>
          <w:lang w:val="ka-GE"/>
        </w:rPr>
        <w:t>მმ</w:t>
      </w:r>
      <w:r w:rsidRPr="002D0C45">
        <w:rPr>
          <w:rFonts w:ascii="Sylfaen" w:hAnsi="Sylfaen"/>
          <w:sz w:val="22"/>
          <w:szCs w:val="22"/>
          <w:vertAlign w:val="superscript"/>
          <w:lang w:val="ka-GE"/>
        </w:rPr>
        <w:t>2</w:t>
      </w:r>
      <w:r w:rsidRPr="002D0C45">
        <w:rPr>
          <w:rFonts w:ascii="Sylfaen" w:hAnsi="Sylfaen"/>
          <w:sz w:val="22"/>
          <w:szCs w:val="22"/>
          <w:lang w:val="ka-GE"/>
        </w:rPr>
        <w:t>-</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ინერციის</w:t>
      </w:r>
      <w:r w:rsidRPr="002D0C45">
        <w:rPr>
          <w:rFonts w:ascii="Sylfaen" w:hAnsi="Sylfaen"/>
          <w:sz w:val="22"/>
          <w:szCs w:val="22"/>
          <w:lang w:val="ka-GE"/>
        </w:rPr>
        <w:t xml:space="preserve"> </w:t>
      </w:r>
      <w:r w:rsidRPr="002D0C45">
        <w:rPr>
          <w:rFonts w:ascii="Sylfaen" w:hAnsi="Sylfaen" w:cs="Sylfaen"/>
          <w:sz w:val="22"/>
          <w:szCs w:val="22"/>
          <w:lang w:val="ka-GE"/>
        </w:rPr>
        <w:t>მომენტი</w:t>
      </w:r>
      <w:r w:rsidRPr="002D0C45">
        <w:rPr>
          <w:rFonts w:ascii="Sylfaen" w:hAnsi="Sylfaen"/>
          <w:sz w:val="22"/>
          <w:szCs w:val="22"/>
          <w:lang w:val="ka-GE"/>
        </w:rPr>
        <w:t xml:space="preserve"> [</w:t>
      </w:r>
      <w:r w:rsidRPr="002D0C45">
        <w:rPr>
          <w:rFonts w:ascii="Sylfaen" w:hAnsi="Sylfaen" w:cs="Sylfaen"/>
          <w:sz w:val="22"/>
          <w:szCs w:val="22"/>
          <w:lang w:val="ka-GE"/>
        </w:rPr>
        <w:t>მმ</w:t>
      </w:r>
      <w:r w:rsidRPr="002D0C45">
        <w:rPr>
          <w:rFonts w:ascii="Sylfaen" w:hAnsi="Sylfaen"/>
          <w:sz w:val="22"/>
          <w:szCs w:val="22"/>
          <w:vertAlign w:val="superscript"/>
          <w:lang w:val="ka-GE"/>
        </w:rPr>
        <w:t>4</w:t>
      </w:r>
      <w:r w:rsidRPr="002D0C45">
        <w:rPr>
          <w:rFonts w:ascii="Sylfaen" w:hAnsi="Sylfaen"/>
          <w:sz w:val="22"/>
          <w:szCs w:val="22"/>
          <w:lang w:val="ka-GE"/>
        </w:rPr>
        <w:t>-</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სიმძიმის</w:t>
      </w:r>
      <w:r w:rsidRPr="002D0C45">
        <w:rPr>
          <w:rFonts w:ascii="Sylfaen" w:hAnsi="Sylfaen"/>
          <w:sz w:val="22"/>
          <w:szCs w:val="22"/>
          <w:lang w:val="ka-GE"/>
        </w:rPr>
        <w:t xml:space="preserve"> </w:t>
      </w:r>
      <w:r w:rsidRPr="002D0C45">
        <w:rPr>
          <w:rFonts w:ascii="Sylfaen" w:hAnsi="Sylfaen" w:cs="Sylfaen"/>
          <w:sz w:val="22"/>
          <w:szCs w:val="22"/>
          <w:lang w:val="ka-GE"/>
        </w:rPr>
        <w:t>ცენტრი</w:t>
      </w:r>
      <w:r w:rsidRPr="002D0C45">
        <w:rPr>
          <w:rFonts w:ascii="Sylfaen" w:hAnsi="Sylfaen"/>
          <w:sz w:val="22"/>
          <w:szCs w:val="22"/>
          <w:lang w:val="ka-GE"/>
        </w:rPr>
        <w:t xml:space="preserve"> [</w:t>
      </w:r>
      <w:r w:rsidRPr="002D0C45">
        <w:rPr>
          <w:rFonts w:ascii="Sylfaen" w:hAnsi="Sylfaen" w:cs="Sylfaen"/>
          <w:sz w:val="22"/>
          <w:szCs w:val="22"/>
          <w:lang w:val="ka-GE"/>
        </w:rPr>
        <w:t>მმ-ში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შესაბამისობის 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w:t>
      </w:r>
    </w:p>
    <w:p w14:paraId="58772674" w14:textId="77777777" w:rsidR="004258F2" w:rsidRPr="002D0C45" w:rsidRDefault="004258F2" w:rsidP="004258F2">
      <w:pPr>
        <w:pStyle w:val="BodyText"/>
        <w:spacing w:before="11"/>
        <w:jc w:val="both"/>
        <w:rPr>
          <w:rFonts w:ascii="Sylfaen" w:hAnsi="Sylfaen"/>
          <w:b/>
          <w:sz w:val="22"/>
          <w:szCs w:val="22"/>
          <w:lang w:val="ka-GE"/>
        </w:rPr>
      </w:pPr>
    </w:p>
    <w:p w14:paraId="6E0B0E8C" w14:textId="77777777" w:rsidR="004258F2" w:rsidRPr="002D0C45" w:rsidRDefault="004258F2">
      <w:pPr>
        <w:pStyle w:val="ListParagraph"/>
        <w:numPr>
          <w:ilvl w:val="3"/>
          <w:numId w:val="143"/>
        </w:numPr>
        <w:tabs>
          <w:tab w:val="left" w:pos="1388"/>
        </w:tabs>
        <w:contextualSpacing w:val="0"/>
        <w:jc w:val="both"/>
        <w:rPr>
          <w:rFonts w:ascii="Sylfaen" w:hAnsi="Sylfaen"/>
          <w:b/>
          <w:lang w:val="ka-GE"/>
        </w:rPr>
      </w:pPr>
      <w:bookmarkStart w:id="53" w:name="_bookmark54"/>
      <w:bookmarkEnd w:id="53"/>
      <w:r w:rsidRPr="002D0C45">
        <w:rPr>
          <w:rFonts w:ascii="Sylfaen" w:hAnsi="Sylfaen" w:cs="Sylfaen"/>
          <w:b/>
          <w:spacing w:val="-2"/>
          <w:lang w:val="ka-GE"/>
        </w:rPr>
        <w:t>ქვეკარკასის</w:t>
      </w:r>
      <w:r w:rsidRPr="002D0C45">
        <w:rPr>
          <w:rFonts w:ascii="Sylfaen" w:hAnsi="Sylfaen"/>
          <w:b/>
          <w:spacing w:val="-2"/>
          <w:lang w:val="ka-GE"/>
        </w:rPr>
        <w:t xml:space="preserve"> </w:t>
      </w:r>
      <w:r w:rsidRPr="002D0C45">
        <w:rPr>
          <w:rFonts w:ascii="Sylfaen" w:hAnsi="Sylfaen" w:cs="Sylfaen"/>
          <w:b/>
          <w:spacing w:val="-2"/>
          <w:lang w:val="ka-GE"/>
        </w:rPr>
        <w:t>სამაგრების დაჭიმვის</w:t>
      </w:r>
      <w:r w:rsidRPr="002D0C45">
        <w:rPr>
          <w:rFonts w:ascii="Sylfaen" w:hAnsi="Sylfaen"/>
          <w:b/>
          <w:spacing w:val="-2"/>
          <w:lang w:val="ka-GE"/>
        </w:rPr>
        <w:t>/</w:t>
      </w:r>
      <w:r w:rsidRPr="002D0C45">
        <w:rPr>
          <w:rFonts w:ascii="Sylfaen" w:hAnsi="Sylfaen" w:cs="Sylfaen"/>
          <w:b/>
          <w:spacing w:val="-2"/>
          <w:lang w:val="ka-GE"/>
        </w:rPr>
        <w:t>გამოწევის</w:t>
      </w:r>
      <w:r w:rsidRPr="002D0C45">
        <w:rPr>
          <w:rFonts w:ascii="Sylfaen" w:hAnsi="Sylfaen"/>
          <w:b/>
          <w:spacing w:val="-2"/>
          <w:lang w:val="ka-GE"/>
        </w:rPr>
        <w:t xml:space="preserve"> </w:t>
      </w:r>
      <w:r w:rsidRPr="002D0C45">
        <w:rPr>
          <w:rFonts w:ascii="Sylfaen" w:hAnsi="Sylfaen" w:cs="Sylfaen"/>
          <w:b/>
          <w:spacing w:val="-2"/>
          <w:lang w:val="ka-GE"/>
        </w:rPr>
        <w:t>მდგრადობა</w:t>
      </w:r>
    </w:p>
    <w:p w14:paraId="393A0BF8" w14:textId="77777777" w:rsidR="004258F2" w:rsidRPr="002D0C45" w:rsidRDefault="004258F2" w:rsidP="004258F2">
      <w:pPr>
        <w:pStyle w:val="BodyText"/>
        <w:spacing w:before="121"/>
        <w:ind w:left="426"/>
        <w:jc w:val="both"/>
        <w:rPr>
          <w:rFonts w:ascii="Sylfaen" w:hAnsi="Sylfaen"/>
          <w:sz w:val="22"/>
          <w:szCs w:val="22"/>
          <w:lang w:val="ka-GE"/>
        </w:rPr>
      </w:pPr>
      <w:r w:rsidRPr="002D0C45">
        <w:rPr>
          <w:rFonts w:ascii="Sylfaen" w:hAnsi="Sylfaen" w:cs="Sylfaen"/>
          <w:spacing w:val="-2"/>
          <w:sz w:val="22"/>
          <w:szCs w:val="22"/>
          <w:lang w:val="ka-GE"/>
        </w:rPr>
        <w:t>ეს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მახასიათებელი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მხოლოდ</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მაშინ</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არის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აქტუალური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როდესაც</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კომპლექტები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შეიცავს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 xml:space="preserve">ქვეკარკასის სამაგრებს </w:t>
      </w:r>
      <w:r w:rsidRPr="002D0C45">
        <w:rPr>
          <w:rFonts w:ascii="Sylfaen" w:hAnsi="Sylfaen"/>
          <w:spacing w:val="-2"/>
          <w:sz w:val="22"/>
          <w:szCs w:val="22"/>
          <w:lang w:val="ka-GE"/>
        </w:rPr>
        <w:t>(</w:t>
      </w:r>
      <w:r w:rsidRPr="002D0C45">
        <w:rPr>
          <w:rFonts w:ascii="Sylfaen" w:hAnsi="Sylfaen" w:cs="Sylfaen"/>
          <w:spacing w:val="-2"/>
          <w:sz w:val="22"/>
          <w:szCs w:val="22"/>
          <w:lang w:val="ka-GE"/>
        </w:rPr>
        <w:t>იხილეთ</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პუნქტი</w:t>
      </w:r>
      <w:r w:rsidRPr="002D0C45">
        <w:rPr>
          <w:rFonts w:ascii="Sylfaen" w:hAnsi="Sylfaen"/>
          <w:spacing w:val="-2"/>
          <w:sz w:val="22"/>
          <w:szCs w:val="22"/>
          <w:lang w:val="ka-GE"/>
        </w:rPr>
        <w:t xml:space="preserve"> 1.1).</w:t>
      </w:r>
    </w:p>
    <w:p w14:paraId="02E9ED5C" w14:textId="77777777" w:rsidR="004258F2" w:rsidRPr="002D0C45" w:rsidRDefault="004258F2" w:rsidP="004258F2">
      <w:pPr>
        <w:pStyle w:val="BodyText"/>
        <w:spacing w:before="199"/>
        <w:ind w:left="426" w:right="424"/>
        <w:jc w:val="both"/>
        <w:rPr>
          <w:rFonts w:ascii="Sylfaen" w:hAnsi="Sylfaen"/>
          <w:sz w:val="22"/>
          <w:szCs w:val="22"/>
          <w:lang w:val="ka-GE"/>
        </w:rPr>
      </w:pPr>
      <w:r w:rsidRPr="002D0C45">
        <w:rPr>
          <w:rFonts w:ascii="Sylfaen" w:hAnsi="Sylfaen" w:cs="Sylfaen"/>
          <w:sz w:val="22"/>
          <w:szCs w:val="22"/>
          <w:lang w:val="ka-GE"/>
        </w:rPr>
        <w:t>ქვეკარკასის</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კომპონენტებს</w:t>
      </w:r>
      <w:r w:rsidRPr="002D0C45">
        <w:rPr>
          <w:rFonts w:ascii="Sylfaen" w:hAnsi="Sylfaen"/>
          <w:sz w:val="22"/>
          <w:szCs w:val="22"/>
          <w:lang w:val="ka-GE"/>
        </w:rPr>
        <w:t xml:space="preserve"> </w:t>
      </w:r>
      <w:r w:rsidRPr="002D0C45">
        <w:rPr>
          <w:rFonts w:ascii="Sylfaen" w:hAnsi="Sylfaen" w:cs="Sylfaen"/>
          <w:sz w:val="22"/>
          <w:szCs w:val="22"/>
          <w:lang w:val="ka-GE"/>
        </w:rPr>
        <w:t>შორის სამაგრებისთვის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w:t>
      </w:r>
      <w:r w:rsidRPr="002D0C45">
        <w:rPr>
          <w:rFonts w:ascii="Sylfaen" w:hAnsi="Sylfaen"/>
          <w:sz w:val="22"/>
          <w:szCs w:val="22"/>
          <w:lang w:val="ka-GE"/>
        </w:rPr>
        <w:t xml:space="preserve"> </w:t>
      </w:r>
      <w:r w:rsidRPr="002D0C45">
        <w:rPr>
          <w:rFonts w:ascii="Sylfaen" w:hAnsi="Sylfaen" w:cs="Sylfaen"/>
          <w:sz w:val="22"/>
          <w:szCs w:val="22"/>
          <w:lang w:val="ka-GE"/>
        </w:rPr>
        <w:t>ქვეკარკასის</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კომპონენტზე</w:t>
      </w:r>
      <w:r w:rsidRPr="002D0C45">
        <w:rPr>
          <w:rFonts w:ascii="Sylfaen" w:hAnsi="Sylfaen"/>
          <w:sz w:val="22"/>
          <w:szCs w:val="22"/>
          <w:lang w:val="ka-GE"/>
        </w:rPr>
        <w:t xml:space="preserve"> (</w:t>
      </w:r>
      <w:r w:rsidRPr="002D0C45">
        <w:rPr>
          <w:rFonts w:ascii="Sylfaen" w:hAnsi="Sylfaen" w:cs="Sylfaen"/>
          <w:sz w:val="22"/>
          <w:szCs w:val="22"/>
          <w:lang w:val="ka-GE"/>
        </w:rPr>
        <w:t>მაგ</w:t>
      </w:r>
      <w:r w:rsidRPr="002D0C45">
        <w:rPr>
          <w:rFonts w:ascii="Sylfaen" w:hAnsi="Sylfaen"/>
          <w:sz w:val="22"/>
          <w:szCs w:val="22"/>
          <w:lang w:val="ka-GE"/>
        </w:rPr>
        <w:t xml:space="preserve">., </w:t>
      </w:r>
      <w:r w:rsidRPr="002D0C45">
        <w:rPr>
          <w:rFonts w:ascii="Sylfaen" w:hAnsi="Sylfaen" w:cs="Sylfaen"/>
          <w:sz w:val="22"/>
          <w:szCs w:val="22"/>
          <w:lang w:val="ka-GE"/>
        </w:rPr>
        <w:t>ვერტიკალურ</w:t>
      </w:r>
      <w:r w:rsidRPr="002D0C45">
        <w:rPr>
          <w:rFonts w:ascii="Sylfaen" w:hAnsi="Sylfaen"/>
          <w:sz w:val="22"/>
          <w:szCs w:val="22"/>
          <w:lang w:val="ka-GE"/>
        </w:rPr>
        <w:t xml:space="preserve"> </w:t>
      </w:r>
      <w:r w:rsidRPr="002D0C45">
        <w:rPr>
          <w:rFonts w:ascii="Sylfaen" w:hAnsi="Sylfaen" w:cs="Sylfaen"/>
          <w:sz w:val="22"/>
          <w:szCs w:val="22"/>
          <w:lang w:val="ka-GE"/>
        </w:rPr>
        <w:t>პროფილზე</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ხის</w:t>
      </w:r>
      <w:r w:rsidRPr="002D0C45">
        <w:rPr>
          <w:rFonts w:ascii="Sylfaen" w:hAnsi="Sylfaen"/>
          <w:sz w:val="22"/>
          <w:szCs w:val="22"/>
          <w:lang w:val="ka-GE"/>
        </w:rPr>
        <w:t xml:space="preserve"> </w:t>
      </w:r>
      <w:r w:rsidRPr="002D0C45">
        <w:rPr>
          <w:rFonts w:ascii="Sylfaen" w:hAnsi="Sylfaen" w:cs="Sylfaen"/>
          <w:sz w:val="22"/>
          <w:szCs w:val="22"/>
          <w:lang w:val="ka-GE"/>
        </w:rPr>
        <w:t>დგარზე</w:t>
      </w:r>
      <w:r w:rsidRPr="002D0C45">
        <w:rPr>
          <w:rFonts w:ascii="Sylfaen" w:hAnsi="Sylfaen"/>
          <w:sz w:val="22"/>
          <w:szCs w:val="22"/>
          <w:lang w:val="ka-GE"/>
        </w:rPr>
        <w:t xml:space="preserve">) </w:t>
      </w:r>
      <w:r w:rsidRPr="002D0C45">
        <w:rPr>
          <w:rFonts w:ascii="Sylfaen" w:hAnsi="Sylfaen" w:cs="Sylfaen"/>
          <w:sz w:val="22"/>
          <w:szCs w:val="22"/>
          <w:lang w:val="ka-GE"/>
        </w:rPr>
        <w:t>დაჭიმვის</w:t>
      </w:r>
      <w:r w:rsidRPr="002D0C45">
        <w:rPr>
          <w:rFonts w:ascii="Sylfaen" w:hAnsi="Sylfaen"/>
          <w:sz w:val="22"/>
          <w:szCs w:val="22"/>
          <w:lang w:val="ka-GE"/>
        </w:rPr>
        <w:t>/</w:t>
      </w:r>
      <w:r w:rsidRPr="002D0C45">
        <w:rPr>
          <w:rFonts w:ascii="Sylfaen" w:hAnsi="Sylfaen" w:cs="Sylfaen"/>
          <w:sz w:val="22"/>
          <w:szCs w:val="22"/>
          <w:lang w:val="ka-GE"/>
        </w:rPr>
        <w:t>გამოწევის</w:t>
      </w:r>
      <w:r w:rsidRPr="002D0C45">
        <w:rPr>
          <w:rFonts w:ascii="Sylfaen" w:hAnsi="Sylfaen"/>
          <w:sz w:val="22"/>
          <w:szCs w:val="22"/>
          <w:lang w:val="ka-GE"/>
        </w:rPr>
        <w:t xml:space="preserve"> მიმართ </w:t>
      </w:r>
      <w:r w:rsidRPr="002D0C45">
        <w:rPr>
          <w:rFonts w:ascii="Sylfaen" w:hAnsi="Sylfaen" w:cs="Sylfaen"/>
          <w:sz w:val="22"/>
          <w:szCs w:val="22"/>
          <w:lang w:val="ka-GE"/>
        </w:rPr>
        <w:t>მდგრადობა</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შეფასდეს</w:t>
      </w:r>
      <w:r w:rsidRPr="002D0C45">
        <w:rPr>
          <w:rFonts w:ascii="Sylfaen" w:hAnsi="Sylfaen"/>
          <w:sz w:val="22"/>
          <w:szCs w:val="22"/>
          <w:lang w:val="ka-GE"/>
        </w:rPr>
        <w:t xml:space="preserve"> ლ.1 </w:t>
      </w:r>
      <w:r w:rsidRPr="002D0C45">
        <w:rPr>
          <w:rFonts w:ascii="Sylfaen" w:hAnsi="Sylfaen" w:cs="Sylfaen"/>
          <w:sz w:val="22"/>
          <w:szCs w:val="22"/>
          <w:lang w:val="ka-GE"/>
        </w:rPr>
        <w:t>პუნქტში</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მეთოდის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w:t>
      </w:r>
    </w:p>
    <w:p w14:paraId="634381BD" w14:textId="77777777" w:rsidR="004258F2" w:rsidRPr="002D0C45" w:rsidRDefault="004258F2" w:rsidP="004258F2">
      <w:pPr>
        <w:pStyle w:val="BodyText"/>
        <w:spacing w:before="201"/>
        <w:ind w:left="426" w:right="418"/>
        <w:jc w:val="both"/>
        <w:rPr>
          <w:rFonts w:ascii="Sylfaen" w:hAnsi="Sylfaen"/>
          <w:sz w:val="22"/>
          <w:szCs w:val="22"/>
          <w:lang w:val="ka-GE"/>
        </w:rPr>
      </w:pPr>
      <w:r w:rsidRPr="002D0C45">
        <w:rPr>
          <w:rFonts w:ascii="Sylfaen" w:hAnsi="Sylfaen" w:cs="Sylfaen"/>
          <w:sz w:val="22"/>
          <w:szCs w:val="22"/>
          <w:lang w:val="ka-GE"/>
        </w:rPr>
        <w:t>გასათვალისწინებელია</w:t>
      </w:r>
      <w:r w:rsidRPr="002D0C45">
        <w:rPr>
          <w:rFonts w:ascii="Sylfaen" w:hAnsi="Sylfaen"/>
          <w:sz w:val="22"/>
          <w:szCs w:val="22"/>
          <w:lang w:val="ka-GE"/>
        </w:rPr>
        <w:t xml:space="preserve"> </w:t>
      </w:r>
      <w:r w:rsidRPr="002D0C45">
        <w:rPr>
          <w:rFonts w:ascii="Sylfaen" w:hAnsi="Sylfaen" w:cs="Sylfaen"/>
          <w:sz w:val="22"/>
          <w:szCs w:val="22"/>
          <w:lang w:val="ka-GE"/>
        </w:rPr>
        <w:t>სულ</w:t>
      </w:r>
      <w:r w:rsidRPr="002D0C45">
        <w:rPr>
          <w:rFonts w:ascii="Sylfaen" w:hAnsi="Sylfaen"/>
          <w:sz w:val="22"/>
          <w:szCs w:val="22"/>
          <w:lang w:val="ka-GE"/>
        </w:rPr>
        <w:t xml:space="preserve"> </w:t>
      </w:r>
      <w:r w:rsidRPr="002D0C45">
        <w:rPr>
          <w:rFonts w:ascii="Sylfaen" w:hAnsi="Sylfaen" w:cs="Sylfaen"/>
          <w:sz w:val="22"/>
          <w:szCs w:val="22"/>
          <w:lang w:val="ka-GE"/>
        </w:rPr>
        <w:t>მცირე</w:t>
      </w:r>
      <w:r w:rsidRPr="002D0C45">
        <w:rPr>
          <w:rFonts w:ascii="Sylfaen" w:hAnsi="Sylfaen"/>
          <w:sz w:val="22"/>
          <w:szCs w:val="22"/>
          <w:lang w:val="ka-GE"/>
        </w:rPr>
        <w:t xml:space="preserve"> </w:t>
      </w:r>
      <w:r w:rsidRPr="002D0C45">
        <w:rPr>
          <w:rFonts w:ascii="Sylfaen" w:hAnsi="Sylfaen" w:cs="Sylfaen"/>
          <w:sz w:val="22"/>
          <w:szCs w:val="22"/>
          <w:lang w:val="ka-GE"/>
        </w:rPr>
        <w:t xml:space="preserve">„ყველაზე ცუდი შემთხვევის სცენარი“ </w:t>
      </w:r>
      <w:r w:rsidRPr="002D0C45">
        <w:rPr>
          <w:rFonts w:ascii="Sylfaen" w:hAnsi="Sylfaen"/>
          <w:sz w:val="22"/>
          <w:szCs w:val="22"/>
          <w:lang w:val="ka-GE"/>
        </w:rPr>
        <w:t>(</w:t>
      </w:r>
      <w:r w:rsidRPr="002D0C45">
        <w:rPr>
          <w:rFonts w:ascii="Sylfaen" w:hAnsi="Sylfaen" w:cs="Sylfaen"/>
          <w:sz w:val="22"/>
          <w:szCs w:val="22"/>
          <w:lang w:val="ka-GE"/>
        </w:rPr>
        <w:t>მექანიკურად</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სუსტი</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w:t>
      </w:r>
      <w:r w:rsidRPr="002D0C45">
        <w:rPr>
          <w:rFonts w:ascii="Sylfaen" w:hAnsi="Sylfaen"/>
          <w:sz w:val="22"/>
          <w:szCs w:val="22"/>
          <w:lang w:val="ka-GE"/>
        </w:rPr>
        <w:t xml:space="preserve">, </w:t>
      </w:r>
      <w:r w:rsidRPr="002D0C45">
        <w:rPr>
          <w:rFonts w:ascii="Sylfaen" w:hAnsi="Sylfaen" w:cs="Sylfaen"/>
          <w:sz w:val="22"/>
          <w:szCs w:val="22"/>
          <w:lang w:val="ka-GE"/>
        </w:rPr>
        <w:t>ანუ</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სუსტი</w:t>
      </w:r>
      <w:r w:rsidRPr="002D0C45">
        <w:rPr>
          <w:rFonts w:ascii="Sylfaen" w:hAnsi="Sylfaen"/>
          <w:sz w:val="22"/>
          <w:szCs w:val="22"/>
          <w:lang w:val="ka-GE"/>
        </w:rPr>
        <w:t xml:space="preserve"> </w:t>
      </w:r>
      <w:r w:rsidRPr="002D0C45">
        <w:rPr>
          <w:rFonts w:ascii="Sylfaen" w:hAnsi="Sylfaen" w:cs="Sylfaen"/>
          <w:sz w:val="22"/>
          <w:szCs w:val="22"/>
          <w:lang w:val="ka-GE"/>
        </w:rPr>
        <w:t>მასალა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მინიმალური</w:t>
      </w:r>
      <w:r w:rsidRPr="002D0C45">
        <w:rPr>
          <w:rFonts w:ascii="Sylfaen" w:hAnsi="Sylfaen"/>
          <w:sz w:val="22"/>
          <w:szCs w:val="22"/>
          <w:lang w:val="ka-GE"/>
        </w:rPr>
        <w:t xml:space="preserve"> </w:t>
      </w:r>
      <w:r w:rsidRPr="002D0C45">
        <w:rPr>
          <w:rFonts w:ascii="Sylfaen" w:hAnsi="Sylfaen" w:cs="Sylfaen"/>
          <w:sz w:val="22"/>
          <w:szCs w:val="22"/>
          <w:lang w:val="ka-GE"/>
        </w:rPr>
        <w:t>გეომეტრია</w:t>
      </w:r>
      <w:r w:rsidRPr="002D0C45">
        <w:rPr>
          <w:rFonts w:ascii="Sylfaen" w:hAnsi="Sylfaen"/>
          <w:sz w:val="22"/>
          <w:szCs w:val="22"/>
          <w:lang w:val="ka-GE"/>
        </w:rPr>
        <w:t>).</w:t>
      </w:r>
    </w:p>
    <w:p w14:paraId="2FD52D05" w14:textId="77777777" w:rsidR="004258F2" w:rsidRPr="002D0C45" w:rsidRDefault="004258F2" w:rsidP="004258F2">
      <w:pPr>
        <w:pStyle w:val="BodyText"/>
        <w:spacing w:before="198"/>
        <w:ind w:left="426" w:right="423"/>
        <w:jc w:val="both"/>
        <w:rPr>
          <w:rFonts w:ascii="Sylfaen" w:hAnsi="Sylfaen"/>
          <w:sz w:val="22"/>
          <w:szCs w:val="22"/>
          <w:lang w:val="ka-GE"/>
        </w:rPr>
      </w:pPr>
      <w:r w:rsidRPr="002D0C45">
        <w:rPr>
          <w:rFonts w:ascii="Sylfaen" w:hAnsi="Sylfaen"/>
          <w:sz w:val="22"/>
          <w:szCs w:val="22"/>
          <w:lang w:val="ka-GE"/>
        </w:rPr>
        <w:t>შესაბამისობის 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Fu,m [N-</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არითმეტიკული</w:t>
      </w:r>
      <w:r w:rsidRPr="002D0C45">
        <w:rPr>
          <w:rFonts w:ascii="Sylfaen" w:hAnsi="Sylfaen"/>
          <w:sz w:val="22"/>
          <w:szCs w:val="22"/>
          <w:lang w:val="ka-GE"/>
        </w:rPr>
        <w:t xml:space="preserve"> </w:t>
      </w:r>
      <w:r w:rsidRPr="002D0C45">
        <w:rPr>
          <w:rFonts w:ascii="Sylfaen" w:hAnsi="Sylfaen" w:cs="Sylfaen"/>
          <w:sz w:val="22"/>
          <w:szCs w:val="22"/>
          <w:lang w:val="ka-GE"/>
        </w:rPr>
        <w:t>საშუალო</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Fu,C [N-</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განტოლების</w:t>
      </w:r>
      <w:r w:rsidRPr="002D0C45">
        <w:rPr>
          <w:rFonts w:ascii="Sylfaen" w:hAnsi="Sylfaen"/>
          <w:sz w:val="22"/>
          <w:szCs w:val="22"/>
          <w:lang w:val="ka-GE"/>
        </w:rPr>
        <w:t xml:space="preserve"> (ო.1) </w:t>
      </w:r>
      <w:r w:rsidRPr="002D0C45">
        <w:rPr>
          <w:rFonts w:ascii="Sylfaen" w:hAnsi="Sylfaen" w:cs="Sylfaen"/>
          <w:sz w:val="22"/>
          <w:szCs w:val="22"/>
          <w:lang w:val="ka-GE"/>
        </w:rPr>
        <w:t>მიხედვით</w:t>
      </w:r>
      <w:r w:rsidRPr="002D0C45">
        <w:rPr>
          <w:rFonts w:ascii="Sylfaen" w:hAnsi="Sylfaen"/>
          <w:sz w:val="22"/>
          <w:szCs w:val="22"/>
          <w:lang w:val="ka-GE"/>
        </w:rPr>
        <w:t xml:space="preserve"> </w:t>
      </w:r>
      <w:r w:rsidRPr="002D0C45">
        <w:rPr>
          <w:rFonts w:ascii="Sylfaen" w:hAnsi="Sylfaen" w:cs="Sylfaen"/>
          <w:sz w:val="22"/>
          <w:szCs w:val="22"/>
          <w:lang w:val="ka-GE"/>
        </w:rPr>
        <w:t>დამახასიათებელი</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მნიშვნელობა</w:t>
      </w:r>
      <w:r w:rsidRPr="002D0C45">
        <w:rPr>
          <w:rFonts w:ascii="Sylfaen" w:hAnsi="Sylfaen"/>
          <w:sz w:val="22"/>
          <w:szCs w:val="22"/>
          <w:lang w:val="ka-GE"/>
        </w:rPr>
        <w:t>.</w:t>
      </w:r>
    </w:p>
    <w:p w14:paraId="202CDEE0" w14:textId="77777777" w:rsidR="004258F2" w:rsidRPr="002D0C45" w:rsidRDefault="004258F2" w:rsidP="004258F2">
      <w:pPr>
        <w:pStyle w:val="BodyText"/>
        <w:spacing w:before="13"/>
        <w:jc w:val="both"/>
        <w:rPr>
          <w:rFonts w:ascii="Sylfaen" w:hAnsi="Sylfaen"/>
          <w:sz w:val="22"/>
          <w:szCs w:val="22"/>
          <w:lang w:val="ka-GE"/>
        </w:rPr>
      </w:pPr>
    </w:p>
    <w:p w14:paraId="746F0AD8" w14:textId="77777777" w:rsidR="004258F2" w:rsidRPr="002D0C45" w:rsidRDefault="004258F2">
      <w:pPr>
        <w:pStyle w:val="ListParagraph"/>
        <w:numPr>
          <w:ilvl w:val="3"/>
          <w:numId w:val="143"/>
        </w:numPr>
        <w:tabs>
          <w:tab w:val="left" w:pos="1388"/>
        </w:tabs>
        <w:spacing w:before="1"/>
        <w:contextualSpacing w:val="0"/>
        <w:jc w:val="both"/>
        <w:rPr>
          <w:rFonts w:ascii="Sylfaen" w:hAnsi="Sylfaen"/>
          <w:b/>
          <w:lang w:val="ka-GE"/>
        </w:rPr>
      </w:pPr>
      <w:bookmarkStart w:id="54" w:name="_bookmark55"/>
      <w:bookmarkEnd w:id="54"/>
      <w:r w:rsidRPr="002D0C45">
        <w:rPr>
          <w:rFonts w:ascii="Sylfaen" w:hAnsi="Sylfaen" w:cs="Sylfaen"/>
          <w:b/>
          <w:spacing w:val="-2"/>
          <w:lang w:val="ka-GE"/>
        </w:rPr>
        <w:t>ქვეკარკასის სამაგრების ძვრის</w:t>
      </w:r>
      <w:r w:rsidRPr="002D0C45">
        <w:rPr>
          <w:rFonts w:ascii="Sylfaen" w:hAnsi="Sylfaen"/>
          <w:b/>
          <w:spacing w:val="-2"/>
          <w:lang w:val="ka-GE"/>
        </w:rPr>
        <w:t xml:space="preserve"> </w:t>
      </w:r>
      <w:r w:rsidRPr="002D0C45">
        <w:rPr>
          <w:rFonts w:ascii="Sylfaen" w:hAnsi="Sylfaen" w:cs="Sylfaen"/>
          <w:b/>
          <w:spacing w:val="-2"/>
          <w:lang w:val="ka-GE"/>
        </w:rPr>
        <w:t>დატვირთვისადმი</w:t>
      </w:r>
      <w:r w:rsidRPr="002D0C45">
        <w:rPr>
          <w:rFonts w:ascii="Sylfaen" w:hAnsi="Sylfaen"/>
          <w:b/>
          <w:spacing w:val="-2"/>
          <w:lang w:val="ka-GE"/>
        </w:rPr>
        <w:t xml:space="preserve"> </w:t>
      </w:r>
      <w:r w:rsidRPr="002D0C45">
        <w:rPr>
          <w:rFonts w:ascii="Sylfaen" w:hAnsi="Sylfaen" w:cs="Sylfaen"/>
          <w:b/>
          <w:spacing w:val="-2"/>
          <w:lang w:val="ka-GE"/>
        </w:rPr>
        <w:t>მდგრადობა</w:t>
      </w:r>
    </w:p>
    <w:p w14:paraId="62FFE7A5" w14:textId="180E142B" w:rsidR="004258F2" w:rsidRPr="002D0C45" w:rsidRDefault="004258F2" w:rsidP="004258F2">
      <w:pPr>
        <w:pStyle w:val="BodyText"/>
        <w:spacing w:before="118"/>
        <w:ind w:left="426"/>
        <w:jc w:val="both"/>
        <w:rPr>
          <w:rFonts w:ascii="Sylfaen" w:hAnsi="Sylfaen"/>
          <w:sz w:val="22"/>
          <w:szCs w:val="22"/>
          <w:lang w:val="ka-GE"/>
        </w:rPr>
      </w:pPr>
      <w:r w:rsidRPr="002D0C45">
        <w:rPr>
          <w:rFonts w:ascii="Sylfaen" w:hAnsi="Sylfaen" w:cs="Sylfaen"/>
          <w:spacing w:val="-2"/>
          <w:sz w:val="22"/>
          <w:szCs w:val="22"/>
          <w:lang w:val="ka-GE"/>
        </w:rPr>
        <w:t>ეს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მახასიათებელი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მხოლოდ</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მაშინ</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არის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აქტუალური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როდესაც</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კომპლექტები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შეიცავს</w:t>
      </w:r>
      <w:r w:rsidRPr="002D0C45">
        <w:rPr>
          <w:rFonts w:ascii="Sylfaen" w:hAnsi="Sylfaen"/>
          <w:spacing w:val="-2"/>
          <w:sz w:val="22"/>
          <w:szCs w:val="22"/>
          <w:lang w:val="ka-GE"/>
        </w:rPr>
        <w:t xml:space="preserve"> ქვეკარკასის სამაგრებს (</w:t>
      </w:r>
      <w:r w:rsidRPr="002D0C45">
        <w:rPr>
          <w:rFonts w:ascii="Sylfaen" w:hAnsi="Sylfaen" w:cs="Sylfaen"/>
          <w:spacing w:val="-2"/>
          <w:sz w:val="22"/>
          <w:szCs w:val="22"/>
          <w:lang w:val="ka-GE"/>
        </w:rPr>
        <w:t>იხილეთ</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პუნქტი</w:t>
      </w:r>
      <w:r w:rsidRPr="002D0C45">
        <w:rPr>
          <w:rFonts w:ascii="Sylfaen" w:hAnsi="Sylfaen"/>
          <w:spacing w:val="-2"/>
          <w:sz w:val="22"/>
          <w:szCs w:val="22"/>
          <w:lang w:val="ka-GE"/>
        </w:rPr>
        <w:t xml:space="preserve"> 1.1).</w:t>
      </w:r>
    </w:p>
    <w:p w14:paraId="0E66836E" w14:textId="77777777" w:rsidR="004258F2" w:rsidRPr="002D0C45" w:rsidRDefault="004258F2" w:rsidP="004258F2">
      <w:pPr>
        <w:pStyle w:val="BodyText"/>
        <w:spacing w:before="199"/>
        <w:ind w:left="426" w:right="426"/>
        <w:jc w:val="both"/>
        <w:rPr>
          <w:rFonts w:ascii="Sylfaen" w:hAnsi="Sylfaen"/>
          <w:sz w:val="22"/>
          <w:szCs w:val="22"/>
          <w:lang w:val="ka-GE"/>
        </w:rPr>
      </w:pPr>
      <w:r w:rsidRPr="002D0C45">
        <w:rPr>
          <w:rFonts w:ascii="Sylfaen" w:hAnsi="Sylfaen" w:cs="Sylfaen"/>
          <w:sz w:val="22"/>
          <w:szCs w:val="22"/>
          <w:lang w:val="ka-GE"/>
        </w:rPr>
        <w:t>ქვეკარკასის</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კომპონენტებს</w:t>
      </w:r>
      <w:r w:rsidRPr="002D0C45">
        <w:rPr>
          <w:rFonts w:ascii="Sylfaen" w:hAnsi="Sylfaen"/>
          <w:sz w:val="22"/>
          <w:szCs w:val="22"/>
          <w:lang w:val="ka-GE"/>
        </w:rPr>
        <w:t xml:space="preserve"> </w:t>
      </w:r>
      <w:r w:rsidRPr="002D0C45">
        <w:rPr>
          <w:rFonts w:ascii="Sylfaen" w:hAnsi="Sylfaen" w:cs="Sylfaen"/>
          <w:sz w:val="22"/>
          <w:szCs w:val="22"/>
          <w:lang w:val="ka-GE"/>
        </w:rPr>
        <w:t>შორის</w:t>
      </w:r>
      <w:r w:rsidRPr="002D0C45">
        <w:rPr>
          <w:rFonts w:ascii="Sylfaen" w:hAnsi="Sylfaen"/>
          <w:sz w:val="22"/>
          <w:szCs w:val="22"/>
          <w:lang w:val="ka-GE"/>
        </w:rPr>
        <w:t xml:space="preserve"> </w:t>
      </w:r>
      <w:r w:rsidRPr="002D0C45">
        <w:rPr>
          <w:rFonts w:ascii="Sylfaen" w:hAnsi="Sylfaen" w:cs="Sylfaen"/>
          <w:sz w:val="22"/>
          <w:szCs w:val="22"/>
          <w:lang w:val="ka-GE"/>
        </w:rPr>
        <w:t>სამაგრებისთვის</w:t>
      </w:r>
      <w:r w:rsidRPr="002D0C45">
        <w:rPr>
          <w:rFonts w:ascii="Sylfaen" w:hAnsi="Sylfaen"/>
          <w:sz w:val="22"/>
          <w:szCs w:val="22"/>
          <w:lang w:val="ka-GE"/>
        </w:rPr>
        <w:t xml:space="preserve">, </w:t>
      </w:r>
      <w:r w:rsidRPr="002D0C45">
        <w:rPr>
          <w:rFonts w:ascii="Sylfaen" w:hAnsi="Sylfaen" w:cs="Sylfaen"/>
          <w:sz w:val="22"/>
          <w:szCs w:val="22"/>
          <w:lang w:val="ka-GE"/>
        </w:rPr>
        <w:t>ქვეკარკასის</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კომპონენტებს</w:t>
      </w:r>
      <w:r w:rsidRPr="002D0C45">
        <w:rPr>
          <w:rFonts w:ascii="Sylfaen" w:hAnsi="Sylfaen"/>
          <w:sz w:val="22"/>
          <w:szCs w:val="22"/>
          <w:lang w:val="ka-GE"/>
        </w:rPr>
        <w:t xml:space="preserve"> </w:t>
      </w:r>
      <w:r w:rsidRPr="002D0C45">
        <w:rPr>
          <w:rFonts w:ascii="Sylfaen" w:hAnsi="Sylfaen" w:cs="Sylfaen"/>
          <w:sz w:val="22"/>
          <w:szCs w:val="22"/>
          <w:lang w:val="ka-GE"/>
        </w:rPr>
        <w:t>შორის</w:t>
      </w:r>
      <w:r w:rsidRPr="002D0C45">
        <w:rPr>
          <w:rFonts w:ascii="Sylfaen" w:hAnsi="Sylfaen"/>
          <w:sz w:val="22"/>
          <w:szCs w:val="22"/>
          <w:lang w:val="ka-GE"/>
        </w:rPr>
        <w:t xml:space="preserve"> </w:t>
      </w:r>
      <w:r w:rsidRPr="002D0C45">
        <w:rPr>
          <w:rFonts w:ascii="Sylfaen" w:hAnsi="Sylfaen" w:cs="Sylfaen"/>
          <w:sz w:val="22"/>
          <w:szCs w:val="22"/>
          <w:lang w:val="ka-GE"/>
        </w:rPr>
        <w:t>სამაგრების ძვრის სიმტკიცე</w:t>
      </w:r>
      <w:r w:rsidRPr="002D0C45">
        <w:rPr>
          <w:rFonts w:ascii="Sylfaen" w:hAnsi="Sylfaen"/>
          <w:sz w:val="22"/>
          <w:szCs w:val="22"/>
          <w:lang w:val="ka-GE"/>
        </w:rPr>
        <w:t xml:space="preserve"> (</w:t>
      </w:r>
      <w:r w:rsidRPr="002D0C45">
        <w:rPr>
          <w:rFonts w:ascii="Sylfaen" w:hAnsi="Sylfaen" w:cs="Sylfaen"/>
          <w:sz w:val="22"/>
          <w:szCs w:val="22"/>
          <w:lang w:val="ka-GE"/>
        </w:rPr>
        <w:t>მაგ</w:t>
      </w:r>
      <w:r w:rsidRPr="002D0C45">
        <w:rPr>
          <w:rFonts w:ascii="Sylfaen" w:hAnsi="Sylfaen"/>
          <w:sz w:val="22"/>
          <w:szCs w:val="22"/>
          <w:lang w:val="ka-GE"/>
        </w:rPr>
        <w:t xml:space="preserve">., </w:t>
      </w:r>
      <w:r w:rsidRPr="002D0C45">
        <w:rPr>
          <w:rFonts w:ascii="Sylfaen" w:hAnsi="Sylfaen" w:cs="Sylfaen"/>
          <w:sz w:val="22"/>
          <w:szCs w:val="22"/>
          <w:lang w:val="ka-GE"/>
        </w:rPr>
        <w:t>ვერტიკალურ</w:t>
      </w:r>
      <w:r w:rsidRPr="002D0C45">
        <w:rPr>
          <w:rFonts w:ascii="Sylfaen" w:hAnsi="Sylfaen"/>
          <w:sz w:val="22"/>
          <w:szCs w:val="22"/>
          <w:lang w:val="ka-GE"/>
        </w:rPr>
        <w:t xml:space="preserve"> </w:t>
      </w:r>
      <w:r w:rsidRPr="002D0C45">
        <w:rPr>
          <w:rFonts w:ascii="Sylfaen" w:hAnsi="Sylfaen" w:cs="Sylfaen"/>
          <w:sz w:val="22"/>
          <w:szCs w:val="22"/>
          <w:lang w:val="ka-GE"/>
        </w:rPr>
        <w:t>პროფილსა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სამაგრს</w:t>
      </w:r>
      <w:r w:rsidRPr="002D0C45">
        <w:rPr>
          <w:rFonts w:ascii="Sylfaen" w:hAnsi="Sylfaen"/>
          <w:sz w:val="22"/>
          <w:szCs w:val="22"/>
          <w:lang w:val="ka-GE"/>
        </w:rPr>
        <w:t xml:space="preserve"> </w:t>
      </w:r>
      <w:r w:rsidRPr="002D0C45">
        <w:rPr>
          <w:rFonts w:ascii="Sylfaen" w:hAnsi="Sylfaen" w:cs="Sylfaen"/>
          <w:sz w:val="22"/>
          <w:szCs w:val="22"/>
          <w:lang w:val="ka-GE"/>
        </w:rPr>
        <w:t>შორის</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შეფასდეს</w:t>
      </w:r>
      <w:r w:rsidRPr="002D0C45">
        <w:rPr>
          <w:rFonts w:ascii="Sylfaen" w:hAnsi="Sylfaen"/>
          <w:sz w:val="22"/>
          <w:szCs w:val="22"/>
          <w:lang w:val="ka-GE"/>
        </w:rPr>
        <w:t xml:space="preserve"> ლ.2 </w:t>
      </w:r>
      <w:r w:rsidRPr="002D0C45">
        <w:rPr>
          <w:rFonts w:ascii="Sylfaen" w:hAnsi="Sylfaen" w:cs="Sylfaen"/>
          <w:sz w:val="22"/>
          <w:szCs w:val="22"/>
          <w:lang w:val="ka-GE"/>
        </w:rPr>
        <w:t>პუნქტში</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მეთოდის</w:t>
      </w:r>
      <w:r w:rsidRPr="002D0C45">
        <w:rPr>
          <w:rFonts w:ascii="Sylfaen" w:hAnsi="Sylfaen"/>
          <w:sz w:val="22"/>
          <w:szCs w:val="22"/>
          <w:lang w:val="ka-GE"/>
        </w:rPr>
        <w:t xml:space="preserve"> </w:t>
      </w:r>
      <w:r w:rsidRPr="002D0C45">
        <w:rPr>
          <w:rFonts w:ascii="Sylfaen" w:hAnsi="Sylfaen" w:cs="Sylfaen"/>
          <w:sz w:val="22"/>
          <w:szCs w:val="22"/>
          <w:lang w:val="ka-GE"/>
        </w:rPr>
        <w:t>მიხედვით</w:t>
      </w:r>
      <w:r w:rsidRPr="002D0C45">
        <w:rPr>
          <w:rFonts w:ascii="Sylfaen" w:hAnsi="Sylfaen"/>
          <w:sz w:val="22"/>
          <w:szCs w:val="22"/>
          <w:lang w:val="ka-GE"/>
        </w:rPr>
        <w:t>.</w:t>
      </w:r>
    </w:p>
    <w:p w14:paraId="0DCCC850" w14:textId="77777777" w:rsidR="004258F2" w:rsidRPr="002D0C45" w:rsidRDefault="004258F2" w:rsidP="004258F2">
      <w:pPr>
        <w:pStyle w:val="BodyText"/>
        <w:spacing w:before="199"/>
        <w:ind w:left="426" w:right="426"/>
        <w:jc w:val="both"/>
        <w:rPr>
          <w:rFonts w:ascii="Sylfaen" w:hAnsi="Sylfaen"/>
          <w:sz w:val="22"/>
          <w:szCs w:val="22"/>
          <w:lang w:val="ka-GE"/>
        </w:rPr>
      </w:pPr>
      <w:r w:rsidRPr="002D0C45">
        <w:rPr>
          <w:rFonts w:ascii="Sylfaen" w:hAnsi="Sylfaen" w:cs="Sylfaen"/>
          <w:sz w:val="22"/>
          <w:szCs w:val="22"/>
          <w:lang w:val="ka-GE"/>
        </w:rPr>
        <w:t>გასათვალისწინებელია</w:t>
      </w:r>
      <w:r w:rsidRPr="002D0C45">
        <w:rPr>
          <w:rFonts w:ascii="Sylfaen" w:hAnsi="Sylfaen"/>
          <w:sz w:val="22"/>
          <w:szCs w:val="22"/>
          <w:lang w:val="ka-GE"/>
        </w:rPr>
        <w:t xml:space="preserve"> </w:t>
      </w:r>
      <w:r w:rsidRPr="002D0C45">
        <w:rPr>
          <w:rFonts w:ascii="Sylfaen" w:hAnsi="Sylfaen" w:cs="Sylfaen"/>
          <w:sz w:val="22"/>
          <w:szCs w:val="22"/>
          <w:lang w:val="ka-GE"/>
        </w:rPr>
        <w:t>სულ</w:t>
      </w:r>
      <w:r w:rsidRPr="002D0C45">
        <w:rPr>
          <w:rFonts w:ascii="Sylfaen" w:hAnsi="Sylfaen"/>
          <w:sz w:val="22"/>
          <w:szCs w:val="22"/>
          <w:lang w:val="ka-GE"/>
        </w:rPr>
        <w:t xml:space="preserve"> </w:t>
      </w:r>
      <w:r w:rsidRPr="002D0C45">
        <w:rPr>
          <w:rFonts w:ascii="Sylfaen" w:hAnsi="Sylfaen" w:cs="Sylfaen"/>
          <w:sz w:val="22"/>
          <w:szCs w:val="22"/>
          <w:lang w:val="ka-GE"/>
        </w:rPr>
        <w:t>მცირე</w:t>
      </w:r>
      <w:r w:rsidRPr="002D0C45">
        <w:rPr>
          <w:rFonts w:ascii="Sylfaen" w:hAnsi="Sylfaen"/>
          <w:sz w:val="22"/>
          <w:szCs w:val="22"/>
          <w:lang w:val="ka-GE"/>
        </w:rPr>
        <w:t xml:space="preserve"> </w:t>
      </w:r>
      <w:r w:rsidRPr="002D0C45">
        <w:rPr>
          <w:rFonts w:ascii="Sylfaen" w:hAnsi="Sylfaen" w:cs="Sylfaen"/>
          <w:sz w:val="22"/>
          <w:szCs w:val="22"/>
          <w:lang w:val="ka-GE"/>
        </w:rPr>
        <w:t xml:space="preserve">„ყველაზე ცუდი შემთხვევის სცენარი“ </w:t>
      </w:r>
      <w:r w:rsidRPr="002D0C45">
        <w:rPr>
          <w:rFonts w:ascii="Sylfaen" w:hAnsi="Sylfaen"/>
          <w:sz w:val="22"/>
          <w:szCs w:val="22"/>
          <w:lang w:val="ka-GE"/>
        </w:rPr>
        <w:t>(</w:t>
      </w:r>
      <w:r w:rsidRPr="002D0C45">
        <w:rPr>
          <w:rFonts w:ascii="Sylfaen" w:hAnsi="Sylfaen" w:cs="Sylfaen"/>
          <w:sz w:val="22"/>
          <w:szCs w:val="22"/>
          <w:lang w:val="ka-GE"/>
        </w:rPr>
        <w:t>მექანიკურად</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სუსტი</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w:t>
      </w:r>
      <w:r w:rsidRPr="002D0C45">
        <w:rPr>
          <w:rFonts w:ascii="Sylfaen" w:hAnsi="Sylfaen"/>
          <w:sz w:val="22"/>
          <w:szCs w:val="22"/>
          <w:lang w:val="ka-GE"/>
        </w:rPr>
        <w:t xml:space="preserve">, </w:t>
      </w:r>
      <w:r w:rsidRPr="002D0C45">
        <w:rPr>
          <w:rFonts w:ascii="Sylfaen" w:hAnsi="Sylfaen" w:cs="Sylfaen"/>
          <w:sz w:val="22"/>
          <w:szCs w:val="22"/>
          <w:lang w:val="ka-GE"/>
        </w:rPr>
        <w:t>ანუ</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სუსტი</w:t>
      </w:r>
      <w:r w:rsidRPr="002D0C45">
        <w:rPr>
          <w:rFonts w:ascii="Sylfaen" w:hAnsi="Sylfaen"/>
          <w:sz w:val="22"/>
          <w:szCs w:val="22"/>
          <w:lang w:val="ka-GE"/>
        </w:rPr>
        <w:t xml:space="preserve"> </w:t>
      </w:r>
      <w:r w:rsidRPr="002D0C45">
        <w:rPr>
          <w:rFonts w:ascii="Sylfaen" w:hAnsi="Sylfaen" w:cs="Sylfaen"/>
          <w:sz w:val="22"/>
          <w:szCs w:val="22"/>
          <w:lang w:val="ka-GE"/>
        </w:rPr>
        <w:t>მასალა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მინიმალური</w:t>
      </w:r>
      <w:r w:rsidRPr="002D0C45">
        <w:rPr>
          <w:rFonts w:ascii="Sylfaen" w:hAnsi="Sylfaen"/>
          <w:sz w:val="22"/>
          <w:szCs w:val="22"/>
          <w:lang w:val="ka-GE"/>
        </w:rPr>
        <w:t xml:space="preserve"> </w:t>
      </w:r>
      <w:r w:rsidRPr="002D0C45">
        <w:rPr>
          <w:rFonts w:ascii="Sylfaen" w:hAnsi="Sylfaen" w:cs="Sylfaen"/>
          <w:sz w:val="22"/>
          <w:szCs w:val="22"/>
          <w:lang w:val="ka-GE"/>
        </w:rPr>
        <w:t>გეომეტრია</w:t>
      </w:r>
      <w:r w:rsidRPr="002D0C45">
        <w:rPr>
          <w:rFonts w:ascii="Sylfaen" w:hAnsi="Sylfaen"/>
          <w:sz w:val="22"/>
          <w:szCs w:val="22"/>
          <w:lang w:val="ka-GE"/>
        </w:rPr>
        <w:t>).</w:t>
      </w:r>
    </w:p>
    <w:p w14:paraId="042D6521" w14:textId="77777777" w:rsidR="004258F2" w:rsidRPr="002D0C45" w:rsidRDefault="004258F2" w:rsidP="004258F2">
      <w:pPr>
        <w:pStyle w:val="BodyText"/>
        <w:ind w:left="426" w:right="423"/>
        <w:jc w:val="both"/>
        <w:rPr>
          <w:rFonts w:ascii="Sylfaen" w:hAnsi="Sylfaen"/>
          <w:sz w:val="22"/>
          <w:szCs w:val="22"/>
          <w:lang w:val="ka-GE"/>
        </w:rPr>
      </w:pPr>
      <w:r w:rsidRPr="002D0C45">
        <w:rPr>
          <w:rFonts w:ascii="Sylfaen" w:hAnsi="Sylfaen"/>
          <w:sz w:val="22"/>
          <w:szCs w:val="22"/>
          <w:lang w:val="ka-GE"/>
        </w:rPr>
        <w:t>შესაბამისობის 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Fu,m [N-</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არითმეტიკული</w:t>
      </w:r>
      <w:r w:rsidRPr="002D0C45">
        <w:rPr>
          <w:rFonts w:ascii="Sylfaen" w:hAnsi="Sylfaen"/>
          <w:sz w:val="22"/>
          <w:szCs w:val="22"/>
          <w:lang w:val="ka-GE"/>
        </w:rPr>
        <w:t xml:space="preserve"> </w:t>
      </w:r>
      <w:r w:rsidRPr="002D0C45">
        <w:rPr>
          <w:rFonts w:ascii="Sylfaen" w:hAnsi="Sylfaen" w:cs="Sylfaen"/>
          <w:sz w:val="22"/>
          <w:szCs w:val="22"/>
          <w:lang w:val="ka-GE"/>
        </w:rPr>
        <w:t>საშუალო</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Fu,C [N-</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განტოლების</w:t>
      </w:r>
      <w:r w:rsidRPr="002D0C45">
        <w:rPr>
          <w:rFonts w:ascii="Sylfaen" w:hAnsi="Sylfaen"/>
          <w:sz w:val="22"/>
          <w:szCs w:val="22"/>
          <w:lang w:val="ka-GE"/>
        </w:rPr>
        <w:t xml:space="preserve"> (ო.1) </w:t>
      </w:r>
      <w:r w:rsidRPr="002D0C45">
        <w:rPr>
          <w:rFonts w:ascii="Sylfaen" w:hAnsi="Sylfaen" w:cs="Sylfaen"/>
          <w:sz w:val="22"/>
          <w:szCs w:val="22"/>
          <w:lang w:val="ka-GE"/>
        </w:rPr>
        <w:t>მიხედვით</w:t>
      </w:r>
      <w:r w:rsidRPr="002D0C45">
        <w:rPr>
          <w:rFonts w:ascii="Sylfaen" w:hAnsi="Sylfaen"/>
          <w:sz w:val="22"/>
          <w:szCs w:val="22"/>
          <w:lang w:val="ka-GE"/>
        </w:rPr>
        <w:t xml:space="preserve"> </w:t>
      </w:r>
      <w:r w:rsidRPr="002D0C45">
        <w:rPr>
          <w:rFonts w:ascii="Sylfaen" w:hAnsi="Sylfaen" w:cs="Sylfaen"/>
          <w:sz w:val="22"/>
          <w:szCs w:val="22"/>
          <w:lang w:val="ka-GE"/>
        </w:rPr>
        <w:t>დამახასიათებელი</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მნიშვნელობა</w:t>
      </w:r>
      <w:r w:rsidRPr="002D0C45">
        <w:rPr>
          <w:rFonts w:ascii="Sylfaen" w:hAnsi="Sylfaen"/>
          <w:sz w:val="22"/>
          <w:szCs w:val="22"/>
          <w:lang w:val="ka-GE"/>
        </w:rPr>
        <w:t>.</w:t>
      </w:r>
    </w:p>
    <w:p w14:paraId="5C8D6214" w14:textId="77777777" w:rsidR="004258F2" w:rsidRPr="002D0C45" w:rsidRDefault="004258F2" w:rsidP="004258F2">
      <w:pPr>
        <w:pStyle w:val="BodyText"/>
        <w:spacing w:before="11"/>
        <w:rPr>
          <w:rFonts w:ascii="Sylfaen" w:hAnsi="Sylfaen"/>
          <w:sz w:val="22"/>
          <w:szCs w:val="22"/>
          <w:lang w:val="ka-GE"/>
        </w:rPr>
      </w:pPr>
    </w:p>
    <w:p w14:paraId="36F870DC" w14:textId="77777777" w:rsidR="004258F2" w:rsidRPr="002D0C45" w:rsidRDefault="004258F2">
      <w:pPr>
        <w:pStyle w:val="ListParagraph"/>
        <w:numPr>
          <w:ilvl w:val="3"/>
          <w:numId w:val="143"/>
        </w:numPr>
        <w:tabs>
          <w:tab w:val="left" w:pos="1388"/>
        </w:tabs>
        <w:spacing w:before="1"/>
        <w:contextualSpacing w:val="0"/>
        <w:rPr>
          <w:rFonts w:ascii="Sylfaen" w:hAnsi="Sylfaen"/>
          <w:b/>
          <w:lang w:val="ka-GE"/>
        </w:rPr>
      </w:pPr>
      <w:bookmarkStart w:id="55" w:name="_bookmark56"/>
      <w:bookmarkEnd w:id="55"/>
      <w:r w:rsidRPr="002D0C45">
        <w:rPr>
          <w:rFonts w:ascii="Sylfaen" w:hAnsi="Sylfaen" w:cs="Sylfaen"/>
          <w:b/>
          <w:spacing w:val="-4"/>
          <w:lang w:val="ka-GE"/>
        </w:rPr>
        <w:t>სამაგრების</w:t>
      </w:r>
      <w:r w:rsidRPr="002D0C45">
        <w:rPr>
          <w:rFonts w:ascii="Sylfaen" w:hAnsi="Sylfaen"/>
          <w:b/>
          <w:spacing w:val="-4"/>
          <w:lang w:val="ka-GE"/>
        </w:rPr>
        <w:t xml:space="preserve"> </w:t>
      </w:r>
      <w:r w:rsidRPr="002D0C45">
        <w:rPr>
          <w:rFonts w:ascii="Sylfaen" w:hAnsi="Sylfaen" w:cs="Sylfaen"/>
          <w:b/>
          <w:spacing w:val="-4"/>
          <w:lang w:val="ka-GE"/>
        </w:rPr>
        <w:t xml:space="preserve">მდგრადობა </w:t>
      </w:r>
      <w:r w:rsidRPr="002D0C45">
        <w:rPr>
          <w:rFonts w:ascii="Sylfaen" w:hAnsi="Sylfaen"/>
          <w:b/>
          <w:spacing w:val="-4"/>
          <w:lang w:val="ka-GE"/>
        </w:rPr>
        <w:t>(</w:t>
      </w:r>
      <w:r w:rsidRPr="002D0C45">
        <w:rPr>
          <w:rFonts w:ascii="Sylfaen" w:hAnsi="Sylfaen" w:cs="Sylfaen"/>
          <w:b/>
          <w:spacing w:val="-4"/>
          <w:lang w:val="ka-GE"/>
        </w:rPr>
        <w:t>ჰორიზონტალური</w:t>
      </w:r>
      <w:r w:rsidRPr="002D0C45">
        <w:rPr>
          <w:rFonts w:ascii="Sylfaen" w:hAnsi="Sylfaen"/>
          <w:b/>
          <w:spacing w:val="-4"/>
          <w:lang w:val="ka-GE"/>
        </w:rPr>
        <w:t xml:space="preserve"> </w:t>
      </w:r>
      <w:r w:rsidRPr="002D0C45">
        <w:rPr>
          <w:rFonts w:ascii="Sylfaen" w:hAnsi="Sylfaen" w:cs="Sylfaen"/>
          <w:b/>
          <w:spacing w:val="-4"/>
          <w:lang w:val="ka-GE"/>
        </w:rPr>
        <w:t>და</w:t>
      </w:r>
      <w:r w:rsidRPr="002D0C45">
        <w:rPr>
          <w:rFonts w:ascii="Sylfaen" w:hAnsi="Sylfaen"/>
          <w:b/>
          <w:spacing w:val="-4"/>
          <w:lang w:val="ka-GE"/>
        </w:rPr>
        <w:t xml:space="preserve"> </w:t>
      </w:r>
      <w:r w:rsidRPr="002D0C45">
        <w:rPr>
          <w:rFonts w:ascii="Sylfaen" w:hAnsi="Sylfaen" w:cs="Sylfaen"/>
          <w:b/>
          <w:spacing w:val="-4"/>
          <w:lang w:val="ka-GE"/>
        </w:rPr>
        <w:t>ვერტიკალური</w:t>
      </w:r>
      <w:r w:rsidRPr="002D0C45">
        <w:rPr>
          <w:rFonts w:ascii="Sylfaen" w:hAnsi="Sylfaen"/>
          <w:b/>
          <w:spacing w:val="-4"/>
          <w:lang w:val="ka-GE"/>
        </w:rPr>
        <w:t xml:space="preserve"> </w:t>
      </w:r>
      <w:r w:rsidRPr="002D0C45">
        <w:rPr>
          <w:rFonts w:ascii="Sylfaen" w:hAnsi="Sylfaen" w:cs="Sylfaen"/>
          <w:b/>
          <w:spacing w:val="-4"/>
          <w:lang w:val="ka-GE"/>
        </w:rPr>
        <w:t>დატვირთვა</w:t>
      </w:r>
      <w:r w:rsidRPr="002D0C45">
        <w:rPr>
          <w:rFonts w:ascii="Sylfaen" w:hAnsi="Sylfaen"/>
          <w:b/>
          <w:spacing w:val="-4"/>
          <w:lang w:val="ka-GE"/>
        </w:rPr>
        <w:t>)</w:t>
      </w:r>
    </w:p>
    <w:p w14:paraId="740E685B" w14:textId="77777777" w:rsidR="004258F2" w:rsidRPr="002D0C45" w:rsidRDefault="004258F2" w:rsidP="004258F2">
      <w:pPr>
        <w:pStyle w:val="BodyText"/>
        <w:spacing w:before="120"/>
        <w:ind w:left="426"/>
        <w:jc w:val="both"/>
        <w:rPr>
          <w:rFonts w:ascii="Sylfaen" w:hAnsi="Sylfaen"/>
          <w:sz w:val="22"/>
          <w:szCs w:val="22"/>
          <w:lang w:val="ka-GE"/>
        </w:rPr>
      </w:pPr>
      <w:r w:rsidRPr="002D0C45">
        <w:rPr>
          <w:rFonts w:ascii="Sylfaen" w:hAnsi="Sylfaen" w:cs="Sylfaen"/>
          <w:spacing w:val="-2"/>
          <w:sz w:val="22"/>
          <w:szCs w:val="22"/>
          <w:lang w:val="ka-GE"/>
        </w:rPr>
        <w:t>ეს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მახასიათებელი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მხოლოდ</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მაშინ</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არის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აქტუალური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როდესაც</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კომპლექტები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შეიცავს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სამაგრებს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იხ</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პუნქტი</w:t>
      </w:r>
      <w:r w:rsidRPr="002D0C45">
        <w:rPr>
          <w:rFonts w:ascii="Sylfaen" w:hAnsi="Sylfaen"/>
          <w:spacing w:val="-2"/>
          <w:sz w:val="22"/>
          <w:szCs w:val="22"/>
          <w:lang w:val="ka-GE"/>
        </w:rPr>
        <w:t xml:space="preserve"> 1.1).</w:t>
      </w:r>
    </w:p>
    <w:p w14:paraId="67C6735A" w14:textId="77777777" w:rsidR="004258F2" w:rsidRPr="002D0C45" w:rsidRDefault="004258F2" w:rsidP="004258F2">
      <w:pPr>
        <w:pStyle w:val="BodyText"/>
        <w:ind w:left="426" w:right="433"/>
        <w:jc w:val="both"/>
        <w:rPr>
          <w:rFonts w:ascii="Sylfaen" w:hAnsi="Sylfaen"/>
          <w:sz w:val="22"/>
          <w:szCs w:val="22"/>
          <w:lang w:val="ka-GE"/>
        </w:rPr>
      </w:pPr>
      <w:r w:rsidRPr="002D0C45">
        <w:rPr>
          <w:rFonts w:ascii="Sylfaen" w:hAnsi="Sylfaen" w:cs="Sylfaen"/>
          <w:sz w:val="22"/>
          <w:szCs w:val="22"/>
          <w:lang w:val="ka-GE"/>
        </w:rPr>
        <w:t>სამაგრების</w:t>
      </w:r>
      <w:r w:rsidRPr="002D0C45">
        <w:rPr>
          <w:rFonts w:ascii="Sylfaen" w:hAnsi="Sylfaen"/>
          <w:sz w:val="22"/>
          <w:szCs w:val="22"/>
          <w:lang w:val="ka-GE"/>
        </w:rPr>
        <w:t xml:space="preserve"> </w:t>
      </w:r>
      <w:r w:rsidRPr="002D0C45">
        <w:rPr>
          <w:rFonts w:ascii="Sylfaen" w:hAnsi="Sylfaen" w:cs="Sylfaen"/>
          <w:sz w:val="22"/>
          <w:szCs w:val="22"/>
          <w:lang w:val="ka-GE"/>
        </w:rPr>
        <w:t>დატვირთვის</w:t>
      </w:r>
      <w:r w:rsidRPr="002D0C45">
        <w:rPr>
          <w:rFonts w:ascii="Sylfaen" w:hAnsi="Sylfaen"/>
          <w:sz w:val="22"/>
          <w:szCs w:val="22"/>
          <w:lang w:val="ka-GE"/>
        </w:rPr>
        <w:t xml:space="preserve"> </w:t>
      </w:r>
      <w:r w:rsidRPr="002D0C45">
        <w:rPr>
          <w:rFonts w:ascii="Sylfaen" w:hAnsi="Sylfaen" w:cs="Sylfaen"/>
          <w:sz w:val="22"/>
          <w:szCs w:val="22"/>
          <w:lang w:val="ka-GE"/>
        </w:rPr>
        <w:t>ზიდვის</w:t>
      </w:r>
      <w:r w:rsidRPr="002D0C45">
        <w:rPr>
          <w:rFonts w:ascii="Sylfaen" w:hAnsi="Sylfaen"/>
          <w:sz w:val="22"/>
          <w:szCs w:val="22"/>
          <w:lang w:val="ka-GE"/>
        </w:rPr>
        <w:t xml:space="preserve"> </w:t>
      </w:r>
      <w:r w:rsidRPr="002D0C45">
        <w:rPr>
          <w:rFonts w:ascii="Sylfaen" w:hAnsi="Sylfaen" w:cs="Sylfaen"/>
          <w:sz w:val="22"/>
          <w:szCs w:val="22"/>
          <w:lang w:val="ka-GE"/>
        </w:rPr>
        <w:t>უნარი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დეფორმაცია</w:t>
      </w:r>
      <w:r w:rsidRPr="002D0C45">
        <w:rPr>
          <w:rFonts w:ascii="Sylfaen" w:hAnsi="Sylfaen"/>
          <w:sz w:val="22"/>
          <w:szCs w:val="22"/>
          <w:lang w:val="ka-GE"/>
        </w:rPr>
        <w:t xml:space="preserve"> </w:t>
      </w:r>
      <w:r w:rsidRPr="002D0C45">
        <w:rPr>
          <w:rFonts w:ascii="Sylfaen" w:hAnsi="Sylfaen" w:cs="Sylfaen"/>
          <w:sz w:val="22"/>
          <w:szCs w:val="22"/>
          <w:lang w:val="ka-GE"/>
        </w:rPr>
        <w:t>დატვირთვის</w:t>
      </w:r>
      <w:r w:rsidRPr="002D0C45">
        <w:rPr>
          <w:rFonts w:ascii="Sylfaen" w:hAnsi="Sylfaen"/>
          <w:sz w:val="22"/>
          <w:szCs w:val="22"/>
          <w:lang w:val="ka-GE"/>
        </w:rPr>
        <w:t xml:space="preserve"> (</w:t>
      </w:r>
      <w:r w:rsidRPr="002D0C45">
        <w:rPr>
          <w:rFonts w:ascii="Sylfaen" w:hAnsi="Sylfaen" w:cs="Sylfaen"/>
          <w:sz w:val="22"/>
          <w:szCs w:val="22"/>
          <w:lang w:val="ka-GE"/>
        </w:rPr>
        <w:t>ჰორიზონტალური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ვერტიკალური</w:t>
      </w:r>
      <w:r w:rsidRPr="002D0C45">
        <w:rPr>
          <w:rFonts w:ascii="Sylfaen" w:hAnsi="Sylfaen"/>
          <w:sz w:val="22"/>
          <w:szCs w:val="22"/>
          <w:lang w:val="ka-GE"/>
        </w:rPr>
        <w:t xml:space="preserve"> </w:t>
      </w:r>
      <w:r w:rsidRPr="002D0C45">
        <w:rPr>
          <w:rFonts w:ascii="Sylfaen" w:hAnsi="Sylfaen" w:cs="Sylfaen"/>
          <w:sz w:val="22"/>
          <w:szCs w:val="22"/>
          <w:lang w:val="ka-GE"/>
        </w:rPr>
        <w:t>დატვირთვა</w:t>
      </w:r>
      <w:r w:rsidRPr="002D0C45">
        <w:rPr>
          <w:rFonts w:ascii="Sylfaen" w:hAnsi="Sylfaen"/>
          <w:sz w:val="22"/>
          <w:szCs w:val="22"/>
          <w:lang w:val="ka-GE"/>
        </w:rPr>
        <w:t xml:space="preserve">) </w:t>
      </w:r>
      <w:r w:rsidRPr="002D0C45">
        <w:rPr>
          <w:rFonts w:ascii="Sylfaen" w:hAnsi="Sylfaen" w:cs="Sylfaen"/>
          <w:sz w:val="22"/>
          <w:szCs w:val="22"/>
          <w:lang w:val="ka-GE"/>
        </w:rPr>
        <w:t>ქვეშ</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შემოწმდეს</w:t>
      </w:r>
      <w:r w:rsidRPr="002D0C45">
        <w:rPr>
          <w:rFonts w:ascii="Sylfaen" w:hAnsi="Sylfaen"/>
          <w:sz w:val="22"/>
          <w:szCs w:val="22"/>
          <w:lang w:val="ka-GE"/>
        </w:rPr>
        <w:t xml:space="preserve"> </w:t>
      </w:r>
      <w:r w:rsidRPr="002D0C45">
        <w:rPr>
          <w:rFonts w:ascii="Sylfaen" w:hAnsi="Sylfaen" w:cs="Sylfaen"/>
          <w:sz w:val="22"/>
          <w:szCs w:val="22"/>
          <w:lang w:val="ka-GE"/>
        </w:rPr>
        <w:t>დანართ</w:t>
      </w:r>
      <w:r w:rsidRPr="002D0C45">
        <w:rPr>
          <w:rFonts w:ascii="Sylfaen" w:hAnsi="Sylfaen"/>
          <w:sz w:val="22"/>
          <w:szCs w:val="22"/>
          <w:lang w:val="ka-GE"/>
        </w:rPr>
        <w:t xml:space="preserve"> მ-</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მეთოდის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w:t>
      </w:r>
    </w:p>
    <w:p w14:paraId="43442D1F" w14:textId="77777777" w:rsidR="004258F2" w:rsidRPr="002D0C45" w:rsidRDefault="004258F2" w:rsidP="004258F2">
      <w:pPr>
        <w:pStyle w:val="BodyText"/>
        <w:ind w:left="426"/>
        <w:jc w:val="both"/>
        <w:rPr>
          <w:rFonts w:ascii="Sylfaen" w:hAnsi="Sylfaen"/>
          <w:sz w:val="22"/>
          <w:szCs w:val="22"/>
          <w:lang w:val="ka-GE"/>
        </w:rPr>
      </w:pPr>
      <w:r w:rsidRPr="002D0C45">
        <w:rPr>
          <w:rFonts w:ascii="Sylfaen" w:hAnsi="Sylfaen" w:cs="Sylfaen"/>
          <w:spacing w:val="-2"/>
          <w:sz w:val="22"/>
          <w:szCs w:val="22"/>
          <w:lang w:val="ka-GE"/>
        </w:rPr>
        <w:lastRenderedPageBreak/>
        <w:t>უნდა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შემოწმდეს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სულ</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მცირე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 xml:space="preserve">„ყველაზე ცუდი შემთხვევის სცენარი“ </w:t>
      </w:r>
      <w:r w:rsidRPr="002D0C45">
        <w:rPr>
          <w:rFonts w:ascii="Sylfaen" w:hAnsi="Sylfaen"/>
          <w:spacing w:val="-2"/>
          <w:sz w:val="22"/>
          <w:szCs w:val="22"/>
          <w:lang w:val="ka-GE"/>
        </w:rPr>
        <w:t>(</w:t>
      </w:r>
      <w:r w:rsidRPr="002D0C45">
        <w:rPr>
          <w:rFonts w:ascii="Sylfaen" w:hAnsi="Sylfaen" w:cs="Sylfaen"/>
          <w:spacing w:val="-2"/>
          <w:sz w:val="22"/>
          <w:szCs w:val="22"/>
          <w:lang w:val="ka-GE"/>
        </w:rPr>
        <w:t>მექანიკურად</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ყველაზე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სუსტი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შემთხვევა</w:t>
      </w:r>
      <w:r w:rsidRPr="002D0C45">
        <w:rPr>
          <w:rFonts w:ascii="Sylfaen" w:hAnsi="Sylfaen"/>
          <w:spacing w:val="-2"/>
          <w:sz w:val="22"/>
          <w:szCs w:val="22"/>
          <w:lang w:val="ka-GE"/>
        </w:rPr>
        <w:t>) (</w:t>
      </w:r>
      <w:r w:rsidRPr="002D0C45">
        <w:rPr>
          <w:rFonts w:ascii="Sylfaen" w:hAnsi="Sylfaen" w:cs="Sylfaen"/>
          <w:spacing w:val="-2"/>
          <w:sz w:val="22"/>
          <w:szCs w:val="22"/>
          <w:lang w:val="ka-GE"/>
        </w:rPr>
        <w:t>იხ</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პუნქტი</w:t>
      </w:r>
      <w:r w:rsidRPr="002D0C45">
        <w:rPr>
          <w:rFonts w:ascii="Sylfaen" w:hAnsi="Sylfaen"/>
          <w:spacing w:val="-2"/>
          <w:sz w:val="22"/>
          <w:szCs w:val="22"/>
          <w:lang w:val="ka-GE"/>
        </w:rPr>
        <w:t xml:space="preserve"> მ.1).</w:t>
      </w:r>
    </w:p>
    <w:p w14:paraId="2983C78B" w14:textId="77777777" w:rsidR="004258F2" w:rsidRPr="002D0C45" w:rsidRDefault="004258F2" w:rsidP="004258F2">
      <w:pPr>
        <w:pStyle w:val="BodyText"/>
        <w:ind w:left="426" w:right="421"/>
        <w:jc w:val="both"/>
        <w:rPr>
          <w:rFonts w:ascii="Sylfaen" w:hAnsi="Sylfaen"/>
          <w:sz w:val="22"/>
          <w:szCs w:val="22"/>
          <w:lang w:val="ka-GE"/>
        </w:rPr>
      </w:pPr>
      <w:r w:rsidRPr="002D0C45">
        <w:rPr>
          <w:rFonts w:ascii="Sylfaen" w:hAnsi="Sylfaen"/>
          <w:position w:val="1"/>
          <w:sz w:val="22"/>
          <w:szCs w:val="22"/>
          <w:lang w:val="ka-GE"/>
        </w:rPr>
        <w:t>ჰორიზონტალური დატვირთვისთვის</w:t>
      </w:r>
      <w:r w:rsidRPr="002D0C45">
        <w:rPr>
          <w:rFonts w:ascii="Sylfaen" w:hAnsi="Sylfaen"/>
          <w:spacing w:val="-9"/>
          <w:position w:val="1"/>
          <w:sz w:val="22"/>
          <w:szCs w:val="22"/>
          <w:lang w:val="ka-GE"/>
        </w:rPr>
        <w:t xml:space="preserve"> </w:t>
      </w:r>
      <w:r w:rsidRPr="002D0C45">
        <w:rPr>
          <w:rFonts w:ascii="Sylfaen" w:hAnsi="Sylfaen"/>
          <w:position w:val="1"/>
          <w:sz w:val="22"/>
          <w:szCs w:val="22"/>
          <w:lang w:val="ka-GE"/>
        </w:rPr>
        <w:t>F</w:t>
      </w:r>
      <w:r w:rsidRPr="002D0C45">
        <w:rPr>
          <w:rFonts w:ascii="Sylfaen" w:hAnsi="Sylfaen"/>
          <w:sz w:val="22"/>
          <w:szCs w:val="22"/>
          <w:lang w:val="ka-GE"/>
        </w:rPr>
        <w:t>1,m</w:t>
      </w:r>
      <w:r w:rsidRPr="002D0C45">
        <w:rPr>
          <w:rFonts w:ascii="Sylfaen" w:hAnsi="Sylfaen"/>
          <w:position w:val="1"/>
          <w:sz w:val="22"/>
          <w:szCs w:val="22"/>
          <w:lang w:val="ka-GE"/>
        </w:rPr>
        <w:t>,</w:t>
      </w:r>
      <w:r w:rsidRPr="002D0C45">
        <w:rPr>
          <w:rFonts w:ascii="Sylfaen" w:hAnsi="Sylfaen"/>
          <w:spacing w:val="-10"/>
          <w:position w:val="1"/>
          <w:sz w:val="22"/>
          <w:szCs w:val="22"/>
          <w:lang w:val="ka-GE"/>
        </w:rPr>
        <w:t xml:space="preserve"> </w:t>
      </w:r>
      <w:r w:rsidRPr="002D0C45">
        <w:rPr>
          <w:rFonts w:ascii="Sylfaen" w:hAnsi="Sylfaen"/>
          <w:position w:val="1"/>
          <w:sz w:val="22"/>
          <w:szCs w:val="22"/>
          <w:lang w:val="ka-GE"/>
        </w:rPr>
        <w:t>F</w:t>
      </w:r>
      <w:r w:rsidRPr="002D0C45">
        <w:rPr>
          <w:rFonts w:ascii="Sylfaen" w:hAnsi="Sylfaen"/>
          <w:sz w:val="22"/>
          <w:szCs w:val="22"/>
          <w:lang w:val="ka-GE"/>
        </w:rPr>
        <w:t>u,m</w:t>
      </w:r>
      <w:r w:rsidRPr="002D0C45">
        <w:rPr>
          <w:rFonts w:ascii="Sylfaen" w:hAnsi="Sylfaen"/>
          <w:spacing w:val="9"/>
          <w:sz w:val="22"/>
          <w:szCs w:val="22"/>
          <w:lang w:val="ka-GE"/>
        </w:rPr>
        <w:t xml:space="preserve"> </w:t>
      </w:r>
      <w:r w:rsidRPr="002D0C45">
        <w:rPr>
          <w:rFonts w:ascii="Sylfaen" w:hAnsi="Sylfaen"/>
          <w:position w:val="1"/>
          <w:sz w:val="22"/>
          <w:szCs w:val="22"/>
          <w:lang w:val="ka-GE"/>
        </w:rPr>
        <w:t>[N-ში]</w:t>
      </w:r>
      <w:r w:rsidRPr="002D0C45">
        <w:rPr>
          <w:rFonts w:ascii="Sylfaen" w:hAnsi="Sylfaen"/>
          <w:spacing w:val="-9"/>
          <w:position w:val="1"/>
          <w:sz w:val="22"/>
          <w:szCs w:val="22"/>
          <w:lang w:val="ka-GE"/>
        </w:rPr>
        <w:t xml:space="preserve"> </w:t>
      </w:r>
      <w:r w:rsidRPr="002D0C45">
        <w:rPr>
          <w:rFonts w:ascii="Sylfaen" w:hAnsi="Sylfaen"/>
          <w:position w:val="1"/>
          <w:sz w:val="22"/>
          <w:szCs w:val="22"/>
          <w:lang w:val="ka-GE"/>
        </w:rPr>
        <w:t>და ვერტიკალური დატვირთვისთვის</w:t>
      </w:r>
      <w:r w:rsidRPr="002D0C45">
        <w:rPr>
          <w:rFonts w:ascii="Sylfaen" w:hAnsi="Sylfaen"/>
          <w:spacing w:val="-9"/>
          <w:position w:val="1"/>
          <w:sz w:val="22"/>
          <w:szCs w:val="22"/>
          <w:lang w:val="ka-GE"/>
        </w:rPr>
        <w:t xml:space="preserve"> </w:t>
      </w:r>
      <w:r w:rsidRPr="002D0C45">
        <w:rPr>
          <w:rFonts w:ascii="Sylfaen" w:hAnsi="Sylfaen"/>
          <w:position w:val="1"/>
          <w:sz w:val="22"/>
          <w:szCs w:val="22"/>
          <w:lang w:val="ka-GE"/>
        </w:rPr>
        <w:t>F</w:t>
      </w:r>
      <w:r w:rsidRPr="002D0C45">
        <w:rPr>
          <w:rFonts w:ascii="Sylfaen" w:hAnsi="Sylfaen"/>
          <w:sz w:val="22"/>
          <w:szCs w:val="22"/>
          <w:lang w:val="ka-GE"/>
        </w:rPr>
        <w:t>r,m</w:t>
      </w:r>
      <w:r w:rsidRPr="002D0C45">
        <w:rPr>
          <w:rFonts w:ascii="Sylfaen" w:hAnsi="Sylfaen"/>
          <w:position w:val="1"/>
          <w:sz w:val="22"/>
          <w:szCs w:val="22"/>
          <w:lang w:val="ka-GE"/>
        </w:rPr>
        <w:t>,</w:t>
      </w:r>
      <w:r w:rsidRPr="002D0C45">
        <w:rPr>
          <w:rFonts w:ascii="Sylfaen" w:hAnsi="Sylfaen"/>
          <w:spacing w:val="-10"/>
          <w:position w:val="1"/>
          <w:sz w:val="22"/>
          <w:szCs w:val="22"/>
          <w:lang w:val="ka-GE"/>
        </w:rPr>
        <w:t xml:space="preserve"> </w:t>
      </w:r>
      <w:r w:rsidRPr="002D0C45">
        <w:rPr>
          <w:rFonts w:ascii="Sylfaen" w:hAnsi="Sylfaen"/>
          <w:position w:val="1"/>
          <w:sz w:val="22"/>
          <w:szCs w:val="22"/>
          <w:lang w:val="ka-GE"/>
        </w:rPr>
        <w:t>F</w:t>
      </w:r>
      <w:r w:rsidRPr="002D0C45">
        <w:rPr>
          <w:rFonts w:ascii="Sylfaen" w:hAnsi="Sylfaen"/>
          <w:sz w:val="22"/>
          <w:szCs w:val="22"/>
          <w:lang w:val="ka-GE"/>
        </w:rPr>
        <w:t>1d,m</w:t>
      </w:r>
      <w:r w:rsidRPr="002D0C45">
        <w:rPr>
          <w:rFonts w:ascii="Sylfaen" w:hAnsi="Sylfaen"/>
          <w:position w:val="1"/>
          <w:sz w:val="22"/>
          <w:szCs w:val="22"/>
          <w:lang w:val="ka-GE"/>
        </w:rPr>
        <w:t>,</w:t>
      </w:r>
      <w:r w:rsidRPr="002D0C45">
        <w:rPr>
          <w:rFonts w:ascii="Sylfaen" w:hAnsi="Sylfaen"/>
          <w:spacing w:val="-10"/>
          <w:position w:val="1"/>
          <w:sz w:val="22"/>
          <w:szCs w:val="22"/>
          <w:lang w:val="ka-GE"/>
        </w:rPr>
        <w:t xml:space="preserve"> </w:t>
      </w:r>
      <w:r w:rsidRPr="002D0C45">
        <w:rPr>
          <w:rFonts w:ascii="Sylfaen" w:hAnsi="Sylfaen"/>
          <w:position w:val="1"/>
          <w:sz w:val="22"/>
          <w:szCs w:val="22"/>
          <w:lang w:val="ka-GE"/>
        </w:rPr>
        <w:t>F</w:t>
      </w:r>
      <w:r w:rsidRPr="002D0C45">
        <w:rPr>
          <w:rFonts w:ascii="Sylfaen" w:hAnsi="Sylfaen"/>
          <w:sz w:val="22"/>
          <w:szCs w:val="22"/>
          <w:lang w:val="ka-GE"/>
        </w:rPr>
        <w:t>3d,m</w:t>
      </w:r>
      <w:r w:rsidRPr="002D0C45">
        <w:rPr>
          <w:rFonts w:ascii="Sylfaen" w:hAnsi="Sylfaen"/>
          <w:position w:val="1"/>
          <w:sz w:val="22"/>
          <w:szCs w:val="22"/>
          <w:lang w:val="ka-GE"/>
        </w:rPr>
        <w:t>,</w:t>
      </w:r>
      <w:r w:rsidRPr="002D0C45">
        <w:rPr>
          <w:rFonts w:ascii="Sylfaen" w:hAnsi="Sylfaen"/>
          <w:spacing w:val="-10"/>
          <w:position w:val="1"/>
          <w:sz w:val="22"/>
          <w:szCs w:val="22"/>
          <w:lang w:val="ka-GE"/>
        </w:rPr>
        <w:t xml:space="preserve"> </w:t>
      </w:r>
      <w:r w:rsidRPr="002D0C45">
        <w:rPr>
          <w:rFonts w:ascii="Sylfaen" w:hAnsi="Sylfaen"/>
          <w:position w:val="1"/>
          <w:sz w:val="22"/>
          <w:szCs w:val="22"/>
          <w:lang w:val="ka-GE"/>
        </w:rPr>
        <w:t>F</w:t>
      </w:r>
      <w:r w:rsidRPr="002D0C45">
        <w:rPr>
          <w:rFonts w:ascii="Sylfaen" w:hAnsi="Sylfaen"/>
          <w:sz w:val="22"/>
          <w:szCs w:val="22"/>
          <w:lang w:val="ka-GE"/>
        </w:rPr>
        <w:t>u,m</w:t>
      </w:r>
      <w:r w:rsidRPr="002D0C45">
        <w:rPr>
          <w:rFonts w:ascii="Sylfaen" w:hAnsi="Sylfaen"/>
          <w:position w:val="1"/>
          <w:sz w:val="22"/>
          <w:szCs w:val="22"/>
          <w:lang w:val="ka-GE"/>
        </w:rPr>
        <w:t>,</w:t>
      </w:r>
      <w:r w:rsidRPr="002D0C45">
        <w:rPr>
          <w:rFonts w:ascii="Sylfaen" w:hAnsi="Sylfaen"/>
          <w:spacing w:val="-10"/>
          <w:position w:val="1"/>
          <w:sz w:val="22"/>
          <w:szCs w:val="22"/>
          <w:lang w:val="ka-GE"/>
        </w:rPr>
        <w:t xml:space="preserve"> </w:t>
      </w:r>
      <w:r w:rsidRPr="002D0C45">
        <w:rPr>
          <w:rFonts w:ascii="Sylfaen" w:hAnsi="Sylfaen"/>
          <w:position w:val="1"/>
          <w:sz w:val="22"/>
          <w:szCs w:val="22"/>
          <w:lang w:val="ka-GE"/>
        </w:rPr>
        <w:t>[N-ში]</w:t>
      </w:r>
      <w:r w:rsidRPr="002D0C45">
        <w:rPr>
          <w:rFonts w:ascii="Sylfaen" w:hAnsi="Sylfaen"/>
          <w:spacing w:val="-10"/>
          <w:position w:val="1"/>
          <w:sz w:val="22"/>
          <w:szCs w:val="22"/>
          <w:lang w:val="ka-GE"/>
        </w:rPr>
        <w:t xml:space="preserve"> </w:t>
      </w:r>
      <w:r w:rsidRPr="002D0C45">
        <w:rPr>
          <w:rFonts w:ascii="Sylfaen" w:hAnsi="Sylfaen"/>
          <w:position w:val="1"/>
          <w:sz w:val="22"/>
          <w:szCs w:val="22"/>
          <w:lang w:val="ka-GE"/>
        </w:rPr>
        <w:t xml:space="preserve">არითმეტიკული მნიშვნელობები </w:t>
      </w:r>
      <w:r w:rsidRPr="002D0C45">
        <w:rPr>
          <w:rFonts w:ascii="Sylfaen" w:hAnsi="Sylfaen" w:cs="Sylfaen"/>
          <w:position w:val="1"/>
          <w:sz w:val="22"/>
          <w:szCs w:val="22"/>
          <w:lang w:val="ka-GE"/>
        </w:rPr>
        <w:t>და</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ჰორიზონტალური</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დატვირთვისთვის</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დამახასიათებელი</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 xml:space="preserve">მნიშვნელობები </w:t>
      </w:r>
      <w:r w:rsidRPr="002D0C45">
        <w:rPr>
          <w:rFonts w:ascii="Sylfaen" w:hAnsi="Sylfaen"/>
          <w:position w:val="1"/>
          <w:sz w:val="22"/>
          <w:szCs w:val="22"/>
          <w:lang w:val="ka-GE"/>
        </w:rPr>
        <w:t>F</w:t>
      </w:r>
      <w:r w:rsidRPr="002D0C45">
        <w:rPr>
          <w:rFonts w:ascii="Sylfaen" w:hAnsi="Sylfaen"/>
          <w:sz w:val="22"/>
          <w:szCs w:val="22"/>
          <w:lang w:val="ka-GE"/>
        </w:rPr>
        <w:t>1,C</w:t>
      </w:r>
      <w:r w:rsidRPr="002D0C45">
        <w:rPr>
          <w:rFonts w:ascii="Sylfaen" w:hAnsi="Sylfaen"/>
          <w:position w:val="1"/>
          <w:sz w:val="22"/>
          <w:szCs w:val="22"/>
          <w:lang w:val="ka-GE"/>
        </w:rPr>
        <w:t>, F</w:t>
      </w:r>
      <w:r w:rsidRPr="002D0C45">
        <w:rPr>
          <w:rFonts w:ascii="Sylfaen" w:hAnsi="Sylfaen"/>
          <w:sz w:val="22"/>
          <w:szCs w:val="22"/>
          <w:lang w:val="ka-GE"/>
        </w:rPr>
        <w:t>u,C</w:t>
      </w:r>
      <w:r w:rsidRPr="002D0C45">
        <w:rPr>
          <w:rFonts w:ascii="Sylfaen" w:hAnsi="Sylfaen"/>
          <w:spacing w:val="35"/>
          <w:sz w:val="22"/>
          <w:szCs w:val="22"/>
          <w:lang w:val="ka-GE"/>
        </w:rPr>
        <w:t xml:space="preserve"> </w:t>
      </w:r>
      <w:r w:rsidRPr="002D0C45">
        <w:rPr>
          <w:rFonts w:ascii="Sylfaen" w:hAnsi="Sylfaen"/>
          <w:position w:val="1"/>
          <w:sz w:val="22"/>
          <w:szCs w:val="22"/>
          <w:lang w:val="ka-GE"/>
        </w:rPr>
        <w:t xml:space="preserve">[N-ში] </w:t>
      </w:r>
      <w:r w:rsidRPr="002D0C45">
        <w:rPr>
          <w:rFonts w:ascii="Sylfaen" w:hAnsi="Sylfaen" w:cs="Sylfaen"/>
          <w:position w:val="1"/>
          <w:sz w:val="22"/>
          <w:szCs w:val="22"/>
          <w:lang w:val="ka-GE"/>
        </w:rPr>
        <w:t>და</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ვერტიკალური</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 xml:space="preserve">დატვირთვისთვის </w:t>
      </w:r>
      <w:r w:rsidRPr="002D0C45">
        <w:rPr>
          <w:rFonts w:ascii="Sylfaen" w:hAnsi="Sylfaen"/>
          <w:position w:val="1"/>
          <w:sz w:val="22"/>
          <w:szCs w:val="22"/>
          <w:lang w:val="ka-GE"/>
        </w:rPr>
        <w:t>F</w:t>
      </w:r>
      <w:r w:rsidRPr="002D0C45">
        <w:rPr>
          <w:rFonts w:ascii="Sylfaen" w:hAnsi="Sylfaen"/>
          <w:sz w:val="22"/>
          <w:szCs w:val="22"/>
          <w:lang w:val="ka-GE"/>
        </w:rPr>
        <w:t>r,C</w:t>
      </w:r>
      <w:r w:rsidRPr="002D0C45">
        <w:rPr>
          <w:rFonts w:ascii="Sylfaen" w:hAnsi="Sylfaen"/>
          <w:position w:val="1"/>
          <w:sz w:val="22"/>
          <w:szCs w:val="22"/>
          <w:lang w:val="ka-GE"/>
        </w:rPr>
        <w:t>, F</w:t>
      </w:r>
      <w:r w:rsidRPr="002D0C45">
        <w:rPr>
          <w:rFonts w:ascii="Sylfaen" w:hAnsi="Sylfaen"/>
          <w:sz w:val="22"/>
          <w:szCs w:val="22"/>
          <w:lang w:val="ka-GE"/>
        </w:rPr>
        <w:t>1d,C</w:t>
      </w:r>
      <w:r w:rsidRPr="002D0C45">
        <w:rPr>
          <w:rFonts w:ascii="Sylfaen" w:hAnsi="Sylfaen"/>
          <w:position w:val="1"/>
          <w:sz w:val="22"/>
          <w:szCs w:val="22"/>
          <w:lang w:val="ka-GE"/>
        </w:rPr>
        <w:t>, F</w:t>
      </w:r>
      <w:r w:rsidRPr="002D0C45">
        <w:rPr>
          <w:rFonts w:ascii="Sylfaen" w:hAnsi="Sylfaen"/>
          <w:sz w:val="22"/>
          <w:szCs w:val="22"/>
          <w:lang w:val="ka-GE"/>
        </w:rPr>
        <w:t>3d,C</w:t>
      </w:r>
      <w:r w:rsidRPr="002D0C45">
        <w:rPr>
          <w:rFonts w:ascii="Sylfaen" w:hAnsi="Sylfaen"/>
          <w:position w:val="1"/>
          <w:sz w:val="22"/>
          <w:szCs w:val="22"/>
          <w:lang w:val="ka-GE"/>
        </w:rPr>
        <w:t>, F</w:t>
      </w:r>
      <w:r w:rsidRPr="002D0C45">
        <w:rPr>
          <w:rFonts w:ascii="Sylfaen" w:hAnsi="Sylfaen"/>
          <w:sz w:val="22"/>
          <w:szCs w:val="22"/>
          <w:lang w:val="ka-GE"/>
        </w:rPr>
        <w:t>u,C</w:t>
      </w:r>
      <w:r w:rsidRPr="002D0C45">
        <w:rPr>
          <w:rFonts w:ascii="Sylfaen" w:hAnsi="Sylfaen"/>
          <w:position w:val="1"/>
          <w:sz w:val="22"/>
          <w:szCs w:val="22"/>
          <w:lang w:val="ka-GE"/>
        </w:rPr>
        <w:t xml:space="preserve">, [N-ში] </w:t>
      </w:r>
      <w:r w:rsidRPr="002D0C45">
        <w:rPr>
          <w:rFonts w:ascii="Sylfaen" w:hAnsi="Sylfaen" w:cs="Sylfaen"/>
          <w:position w:val="1"/>
          <w:sz w:val="22"/>
          <w:szCs w:val="22"/>
          <w:lang w:val="ka-GE"/>
        </w:rPr>
        <w:t>განტოლების</w:t>
      </w:r>
      <w:r w:rsidRPr="002D0C45">
        <w:rPr>
          <w:rFonts w:ascii="Sylfaen" w:hAnsi="Sylfaen"/>
          <w:position w:val="1"/>
          <w:sz w:val="22"/>
          <w:szCs w:val="22"/>
          <w:lang w:val="ka-GE"/>
        </w:rPr>
        <w:t xml:space="preserve"> (ო.1) </w:t>
      </w:r>
      <w:r w:rsidRPr="002D0C45">
        <w:rPr>
          <w:rFonts w:ascii="Sylfaen" w:hAnsi="Sylfaen" w:cs="Sylfaen"/>
          <w:position w:val="1"/>
          <w:sz w:val="22"/>
          <w:szCs w:val="22"/>
          <w:lang w:val="ka-GE"/>
        </w:rPr>
        <w:t>მიხედვით</w:t>
      </w:r>
      <w:r w:rsidRPr="002D0C45">
        <w:rPr>
          <w:rFonts w:ascii="Sylfaen" w:hAnsi="Sylfaen"/>
          <w:position w:val="1"/>
          <w:sz w:val="22"/>
          <w:szCs w:val="22"/>
          <w:lang w:val="ka-GE"/>
        </w:rPr>
        <w:t xml:space="preserve">, </w:t>
      </w:r>
      <w:r w:rsidRPr="002D0C45">
        <w:rPr>
          <w:rFonts w:ascii="Sylfaen" w:hAnsi="Sylfaen"/>
          <w:sz w:val="22"/>
          <w:szCs w:val="22"/>
          <w:lang w:val="ka-GE"/>
        </w:rPr>
        <w:t>შესაბამისობის დამადასტურებელ  დოკუმენტ</w:t>
      </w:r>
      <w:r w:rsidRPr="002D0C45">
        <w:rPr>
          <w:rFonts w:ascii="Sylfaen" w:hAnsi="Sylfaen" w:cs="Sylfaen"/>
          <w:position w:val="1"/>
          <w:sz w:val="22"/>
          <w:szCs w:val="22"/>
          <w:lang w:val="ka-GE"/>
        </w:rPr>
        <w:t>ში</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უნდა</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იყოს</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მითითებული</w:t>
      </w:r>
      <w:r w:rsidRPr="002D0C45">
        <w:rPr>
          <w:rFonts w:ascii="Sylfaen" w:hAnsi="Sylfaen"/>
          <w:position w:val="1"/>
          <w:sz w:val="22"/>
          <w:szCs w:val="22"/>
          <w:lang w:val="ka-GE"/>
        </w:rPr>
        <w:t>.</w:t>
      </w:r>
    </w:p>
    <w:p w14:paraId="3F8AEBB3" w14:textId="3ACCD84D" w:rsidR="004258F2" w:rsidRPr="002D0C45" w:rsidRDefault="004258F2" w:rsidP="004258F2">
      <w:pPr>
        <w:pStyle w:val="BodyText"/>
        <w:ind w:left="426" w:right="421"/>
        <w:jc w:val="both"/>
        <w:rPr>
          <w:rFonts w:ascii="Sylfaen" w:hAnsi="Sylfaen"/>
          <w:sz w:val="22"/>
          <w:szCs w:val="22"/>
          <w:lang w:val="ka-GE"/>
        </w:rPr>
      </w:pPr>
      <w:r w:rsidRPr="002D0C45">
        <w:rPr>
          <w:rFonts w:ascii="Sylfaen" w:hAnsi="Sylfaen" w:cs="Sylfaen"/>
          <w:sz w:val="22"/>
          <w:szCs w:val="22"/>
          <w:lang w:val="ka-GE"/>
        </w:rPr>
        <w:t>შესაძლებლობის</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შემთხვევაში</w:t>
      </w:r>
      <w:r w:rsidRPr="002D0C45">
        <w:rPr>
          <w:rFonts w:ascii="Sylfaen" w:hAnsi="Sylfaen"/>
          <w:sz w:val="22"/>
          <w:szCs w:val="22"/>
          <w:lang w:val="ka-GE"/>
        </w:rPr>
        <w:t xml:space="preserve"> </w:t>
      </w:r>
      <w:r w:rsidRPr="002D0C45">
        <w:rPr>
          <w:rFonts w:ascii="Sylfaen" w:hAnsi="Sylfaen" w:cs="Sylfaen"/>
          <w:sz w:val="22"/>
          <w:szCs w:val="22"/>
          <w:lang w:val="ka-GE"/>
        </w:rPr>
        <w:t>დრეკად</w:t>
      </w:r>
      <w:r w:rsidRPr="002D0C45">
        <w:rPr>
          <w:rFonts w:ascii="Sylfaen" w:hAnsi="Sylfaen"/>
          <w:sz w:val="22"/>
          <w:szCs w:val="22"/>
          <w:lang w:val="ka-GE"/>
        </w:rPr>
        <w:t xml:space="preserve"> </w:t>
      </w:r>
      <w:r w:rsidRPr="002D0C45">
        <w:rPr>
          <w:rFonts w:ascii="Sylfaen" w:hAnsi="Sylfaen" w:cs="Sylfaen"/>
          <w:sz w:val="22"/>
          <w:szCs w:val="22"/>
          <w:lang w:val="ka-GE"/>
        </w:rPr>
        <w:t>მდგომარეობაში</w:t>
      </w:r>
      <w:r w:rsidRPr="002D0C45">
        <w:rPr>
          <w:rFonts w:ascii="Sylfaen" w:hAnsi="Sylfaen"/>
          <w:sz w:val="22"/>
          <w:szCs w:val="22"/>
          <w:lang w:val="ka-GE"/>
        </w:rPr>
        <w:t xml:space="preserve"> </w:t>
      </w:r>
      <w:r w:rsidRPr="002D0C45">
        <w:rPr>
          <w:rFonts w:ascii="Sylfaen" w:hAnsi="Sylfaen" w:cs="Sylfaen"/>
          <w:sz w:val="22"/>
          <w:szCs w:val="22"/>
          <w:lang w:val="ka-GE"/>
        </w:rPr>
        <w:t>რიცხვითი</w:t>
      </w:r>
      <w:r w:rsidRPr="002D0C45">
        <w:rPr>
          <w:rFonts w:ascii="Sylfaen" w:hAnsi="Sylfaen"/>
          <w:sz w:val="22"/>
          <w:szCs w:val="22"/>
          <w:lang w:val="ka-GE"/>
        </w:rPr>
        <w:t xml:space="preserve"> </w:t>
      </w:r>
      <w:r w:rsidRPr="002D0C45">
        <w:rPr>
          <w:rFonts w:ascii="Sylfaen" w:hAnsi="Sylfaen" w:cs="Sylfaen"/>
          <w:sz w:val="22"/>
          <w:szCs w:val="22"/>
          <w:lang w:val="ka-GE"/>
        </w:rPr>
        <w:t>სტრუქტურული</w:t>
      </w:r>
      <w:r w:rsidRPr="002D0C45">
        <w:rPr>
          <w:rFonts w:ascii="Sylfaen" w:hAnsi="Sylfaen"/>
          <w:sz w:val="22"/>
          <w:szCs w:val="22"/>
          <w:lang w:val="ka-GE"/>
        </w:rPr>
        <w:t xml:space="preserve"> </w:t>
      </w:r>
      <w:r w:rsidRPr="002D0C45">
        <w:rPr>
          <w:rFonts w:ascii="Sylfaen" w:hAnsi="Sylfaen" w:cs="Sylfaen"/>
          <w:sz w:val="22"/>
          <w:szCs w:val="22"/>
          <w:lang w:val="ka-GE"/>
        </w:rPr>
        <w:t>ანალიზის</w:t>
      </w:r>
      <w:r w:rsidRPr="002D0C45">
        <w:rPr>
          <w:rFonts w:ascii="Sylfaen" w:hAnsi="Sylfaen"/>
          <w:sz w:val="22"/>
          <w:szCs w:val="22"/>
          <w:lang w:val="ka-GE"/>
        </w:rPr>
        <w:t xml:space="preserve"> (FEM (სასრული ელემენტების მეთოდი))</w:t>
      </w:r>
      <w:r w:rsidRPr="002D0C45">
        <w:rPr>
          <w:rFonts w:ascii="Sylfaen" w:hAnsi="Sylfaen"/>
          <w:spacing w:val="-10"/>
          <w:sz w:val="22"/>
          <w:szCs w:val="22"/>
          <w:lang w:val="ka-GE"/>
        </w:rPr>
        <w:t xml:space="preserve"> </w:t>
      </w:r>
      <w:r w:rsidRPr="002D0C45">
        <w:rPr>
          <w:rFonts w:ascii="Sylfaen" w:hAnsi="Sylfaen" w:cs="Sylfaen"/>
          <w:sz w:val="22"/>
          <w:szCs w:val="22"/>
          <w:lang w:val="ka-GE"/>
        </w:rPr>
        <w:t>მეშვეობით</w:t>
      </w:r>
      <w:r w:rsidRPr="002D0C45">
        <w:rPr>
          <w:rFonts w:ascii="Sylfaen" w:hAnsi="Sylfaen"/>
          <w:sz w:val="22"/>
          <w:szCs w:val="22"/>
          <w:lang w:val="ka-GE"/>
        </w:rPr>
        <w:t xml:space="preserve"> </w:t>
      </w:r>
      <w:r w:rsidRPr="002D0C45">
        <w:rPr>
          <w:rFonts w:ascii="Sylfaen" w:hAnsi="Sylfaen" w:cs="Sylfaen"/>
          <w:sz w:val="22"/>
          <w:szCs w:val="22"/>
          <w:lang w:val="ka-GE"/>
        </w:rPr>
        <w:t>გამოთვლების</w:t>
      </w:r>
      <w:r w:rsidRPr="002D0C45">
        <w:rPr>
          <w:rFonts w:ascii="Sylfaen" w:hAnsi="Sylfaen"/>
          <w:sz w:val="22"/>
          <w:szCs w:val="22"/>
          <w:lang w:val="ka-GE"/>
        </w:rPr>
        <w:t xml:space="preserve"> </w:t>
      </w:r>
      <w:r w:rsidRPr="002D0C45">
        <w:rPr>
          <w:rFonts w:ascii="Sylfaen" w:hAnsi="Sylfaen" w:cs="Sylfaen"/>
          <w:sz w:val="22"/>
          <w:szCs w:val="22"/>
          <w:lang w:val="ka-GE"/>
        </w:rPr>
        <w:t>ჩატარება</w:t>
      </w:r>
      <w:r w:rsidRPr="002D0C45">
        <w:rPr>
          <w:rFonts w:ascii="Sylfaen" w:hAnsi="Sylfaen"/>
          <w:sz w:val="22"/>
          <w:szCs w:val="22"/>
          <w:lang w:val="ka-GE"/>
        </w:rPr>
        <w:t xml:space="preserve"> </w:t>
      </w:r>
      <w:r w:rsidRPr="002D0C45">
        <w:rPr>
          <w:rFonts w:ascii="Sylfaen" w:hAnsi="Sylfaen" w:cs="Sylfaen"/>
          <w:sz w:val="22"/>
          <w:szCs w:val="22"/>
          <w:lang w:val="ka-GE"/>
        </w:rPr>
        <w:t>შესაძლებელია</w:t>
      </w:r>
      <w:r w:rsidRPr="002D0C45">
        <w:rPr>
          <w:rFonts w:ascii="Sylfaen" w:hAnsi="Sylfaen"/>
          <w:sz w:val="22"/>
          <w:szCs w:val="22"/>
          <w:lang w:val="ka-GE"/>
        </w:rPr>
        <w:t xml:space="preserve"> </w:t>
      </w:r>
      <w:r w:rsidRPr="002D0C45">
        <w:rPr>
          <w:rFonts w:ascii="Sylfaen" w:hAnsi="Sylfaen" w:cs="Sylfaen"/>
          <w:sz w:val="22"/>
          <w:szCs w:val="22"/>
          <w:lang w:val="ka-GE"/>
        </w:rPr>
        <w:t>იმ</w:t>
      </w:r>
      <w:r w:rsidRPr="002D0C45">
        <w:rPr>
          <w:rFonts w:ascii="Sylfaen" w:hAnsi="Sylfaen"/>
          <w:sz w:val="22"/>
          <w:szCs w:val="22"/>
          <w:lang w:val="ka-GE"/>
        </w:rPr>
        <w:t xml:space="preserve"> </w:t>
      </w:r>
      <w:r w:rsidRPr="002D0C45">
        <w:rPr>
          <w:rFonts w:ascii="Sylfaen" w:hAnsi="Sylfaen" w:cs="Sylfaen"/>
          <w:sz w:val="22"/>
          <w:szCs w:val="22"/>
          <w:lang w:val="ka-GE"/>
        </w:rPr>
        <w:t>პირობით</w:t>
      </w:r>
      <w:r w:rsidRPr="002D0C45">
        <w:rPr>
          <w:rFonts w:ascii="Sylfaen" w:hAnsi="Sylfaen"/>
          <w:sz w:val="22"/>
          <w:szCs w:val="22"/>
          <w:lang w:val="ka-GE"/>
        </w:rPr>
        <w:t xml:space="preserve">, </w:t>
      </w:r>
      <w:r w:rsidRPr="002D0C45">
        <w:rPr>
          <w:rFonts w:ascii="Sylfaen" w:hAnsi="Sylfaen" w:cs="Sylfaen"/>
          <w:sz w:val="22"/>
          <w:szCs w:val="22"/>
          <w:lang w:val="ka-GE"/>
        </w:rPr>
        <w:t>თუ</w:t>
      </w:r>
      <w:r w:rsidRPr="002D0C45">
        <w:rPr>
          <w:rFonts w:ascii="Sylfaen" w:hAnsi="Sylfaen"/>
          <w:sz w:val="22"/>
          <w:szCs w:val="22"/>
          <w:lang w:val="ka-GE"/>
        </w:rPr>
        <w:t xml:space="preserve"> </w:t>
      </w:r>
      <w:r w:rsidRPr="002D0C45">
        <w:rPr>
          <w:rFonts w:ascii="Sylfaen" w:hAnsi="Sylfaen" w:cs="Sylfaen"/>
          <w:sz w:val="22"/>
          <w:szCs w:val="22"/>
          <w:lang w:val="ka-GE"/>
        </w:rPr>
        <w:t>ეს</w:t>
      </w:r>
      <w:r w:rsidRPr="002D0C45">
        <w:rPr>
          <w:rFonts w:ascii="Sylfaen" w:hAnsi="Sylfaen"/>
          <w:sz w:val="22"/>
          <w:szCs w:val="22"/>
          <w:lang w:val="ka-GE"/>
        </w:rPr>
        <w:t xml:space="preserve"> </w:t>
      </w:r>
      <w:r w:rsidRPr="002D0C45">
        <w:rPr>
          <w:rFonts w:ascii="Sylfaen" w:hAnsi="Sylfaen" w:cs="Sylfaen"/>
          <w:sz w:val="22"/>
          <w:szCs w:val="22"/>
          <w:lang w:val="ka-GE"/>
        </w:rPr>
        <w:t>გამოთვლა</w:t>
      </w:r>
      <w:r w:rsidRPr="002D0C45">
        <w:rPr>
          <w:rFonts w:ascii="Sylfaen" w:hAnsi="Sylfaen"/>
          <w:sz w:val="22"/>
          <w:szCs w:val="22"/>
          <w:lang w:val="ka-GE"/>
        </w:rPr>
        <w:t xml:space="preserve"> </w:t>
      </w:r>
      <w:r w:rsidRPr="002D0C45">
        <w:rPr>
          <w:rFonts w:ascii="Sylfaen" w:hAnsi="Sylfaen" w:cs="Sylfaen"/>
          <w:sz w:val="22"/>
          <w:szCs w:val="22"/>
          <w:lang w:val="ka-GE"/>
        </w:rPr>
        <w:t>დადასტურდება</w:t>
      </w:r>
      <w:r w:rsidRPr="002D0C45">
        <w:rPr>
          <w:rFonts w:ascii="Sylfaen" w:hAnsi="Sylfaen"/>
          <w:sz w:val="22"/>
          <w:szCs w:val="22"/>
          <w:lang w:val="ka-GE"/>
        </w:rPr>
        <w:t xml:space="preserve"> </w:t>
      </w:r>
      <w:r w:rsidRPr="002D0C45">
        <w:rPr>
          <w:rFonts w:ascii="Sylfaen" w:hAnsi="Sylfaen" w:cs="Sylfaen"/>
          <w:sz w:val="22"/>
          <w:szCs w:val="22"/>
          <w:lang w:val="ka-GE"/>
        </w:rPr>
        <w:t>ტესტირებით</w:t>
      </w:r>
      <w:r w:rsidRPr="002D0C45">
        <w:rPr>
          <w:rFonts w:ascii="Sylfaen" w:hAnsi="Sylfaen"/>
          <w:sz w:val="22"/>
          <w:szCs w:val="22"/>
          <w:lang w:val="ka-GE"/>
        </w:rPr>
        <w:t xml:space="preserve"> მ.6 </w:t>
      </w:r>
      <w:r w:rsidRPr="002D0C45">
        <w:rPr>
          <w:rFonts w:ascii="Sylfaen" w:hAnsi="Sylfaen" w:cs="Sylfaen"/>
          <w:sz w:val="22"/>
          <w:szCs w:val="22"/>
          <w:lang w:val="ka-GE"/>
        </w:rPr>
        <w:t>პუნქტში</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მეთოდის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ამ</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შემთხვევაში</w:t>
      </w:r>
      <w:r w:rsidRPr="002D0C45">
        <w:rPr>
          <w:rFonts w:ascii="Sylfaen" w:hAnsi="Sylfaen"/>
          <w:sz w:val="22"/>
          <w:szCs w:val="22"/>
          <w:lang w:val="ka-GE"/>
        </w:rPr>
        <w:t xml:space="preserve"> </w:t>
      </w:r>
      <w:r w:rsidRPr="002D0C45">
        <w:rPr>
          <w:rFonts w:ascii="Sylfaen" w:hAnsi="Sylfaen" w:cs="Sylfaen"/>
          <w:sz w:val="22"/>
          <w:szCs w:val="22"/>
          <w:lang w:val="ka-GE"/>
        </w:rPr>
        <w:t>დამატებითი</w:t>
      </w:r>
      <w:r w:rsidRPr="002D0C45">
        <w:rPr>
          <w:rFonts w:ascii="Sylfaen" w:hAnsi="Sylfaen"/>
          <w:sz w:val="22"/>
          <w:szCs w:val="22"/>
          <w:lang w:val="ka-GE"/>
        </w:rPr>
        <w:t xml:space="preserve"> </w:t>
      </w:r>
      <w:r w:rsidRPr="002D0C45">
        <w:rPr>
          <w:rFonts w:ascii="Sylfaen" w:hAnsi="Sylfaen" w:cs="Sylfaen"/>
          <w:sz w:val="22"/>
          <w:szCs w:val="22"/>
          <w:lang w:val="ka-GE"/>
        </w:rPr>
        <w:t>ტესტირება</w:t>
      </w:r>
      <w:r w:rsidRPr="002D0C45">
        <w:rPr>
          <w:rFonts w:ascii="Sylfaen" w:hAnsi="Sylfaen"/>
          <w:sz w:val="22"/>
          <w:szCs w:val="22"/>
          <w:lang w:val="ka-GE"/>
        </w:rPr>
        <w:t xml:space="preserve"> </w:t>
      </w:r>
      <w:r w:rsidRPr="002D0C45">
        <w:rPr>
          <w:rFonts w:ascii="Sylfaen" w:hAnsi="Sylfaen" w:cs="Sylfaen"/>
          <w:sz w:val="22"/>
          <w:szCs w:val="22"/>
          <w:lang w:val="ka-GE"/>
        </w:rPr>
        <w:t>საჭირო</w:t>
      </w:r>
      <w:r w:rsidRPr="002D0C45">
        <w:rPr>
          <w:rFonts w:ascii="Sylfaen" w:hAnsi="Sylfaen"/>
          <w:sz w:val="22"/>
          <w:szCs w:val="22"/>
          <w:lang w:val="ka-GE"/>
        </w:rPr>
        <w:t xml:space="preserve"> </w:t>
      </w:r>
      <w:r w:rsidRPr="002D0C45">
        <w:rPr>
          <w:rFonts w:ascii="Sylfaen" w:hAnsi="Sylfaen" w:cs="Sylfaen"/>
          <w:sz w:val="22"/>
          <w:szCs w:val="22"/>
          <w:lang w:val="ka-GE"/>
        </w:rPr>
        <w:t>არ</w:t>
      </w:r>
      <w:r w:rsidRPr="002D0C45">
        <w:rPr>
          <w:rFonts w:ascii="Sylfaen" w:hAnsi="Sylfaen"/>
          <w:sz w:val="22"/>
          <w:szCs w:val="22"/>
          <w:lang w:val="ka-GE"/>
        </w:rPr>
        <w:t xml:space="preserve"> </w:t>
      </w:r>
      <w:r w:rsidRPr="002D0C45">
        <w:rPr>
          <w:rFonts w:ascii="Sylfaen" w:hAnsi="Sylfaen" w:cs="Sylfaen"/>
          <w:sz w:val="22"/>
          <w:szCs w:val="22"/>
          <w:lang w:val="ka-GE"/>
        </w:rPr>
        <w:t>არის</w:t>
      </w:r>
      <w:r w:rsidRPr="002D0C45">
        <w:rPr>
          <w:rFonts w:ascii="Sylfaen" w:hAnsi="Sylfaen"/>
          <w:sz w:val="22"/>
          <w:szCs w:val="22"/>
          <w:lang w:val="ka-GE"/>
        </w:rPr>
        <w:t>.</w:t>
      </w:r>
    </w:p>
    <w:p w14:paraId="4F810173" w14:textId="77777777" w:rsidR="004258F2" w:rsidRPr="002D0C45" w:rsidRDefault="004258F2" w:rsidP="004258F2">
      <w:pPr>
        <w:pStyle w:val="BodyText"/>
        <w:spacing w:before="199"/>
        <w:ind w:left="426" w:right="433"/>
        <w:jc w:val="both"/>
        <w:rPr>
          <w:rFonts w:ascii="Sylfaen" w:hAnsi="Sylfaen"/>
          <w:sz w:val="22"/>
          <w:szCs w:val="22"/>
          <w:lang w:val="ka-GE"/>
        </w:rPr>
      </w:pPr>
      <w:r w:rsidRPr="002D0C45">
        <w:rPr>
          <w:rFonts w:ascii="Sylfaen" w:hAnsi="Sylfaen" w:cs="Sylfaen"/>
          <w:sz w:val="22"/>
          <w:szCs w:val="22"/>
          <w:lang w:val="ka-GE"/>
        </w:rPr>
        <w:t>გაანგარიშებით</w:t>
      </w:r>
      <w:r w:rsidRPr="002D0C45">
        <w:rPr>
          <w:rFonts w:ascii="Sylfaen" w:hAnsi="Sylfaen"/>
          <w:sz w:val="22"/>
          <w:szCs w:val="22"/>
          <w:lang w:val="ka-GE"/>
        </w:rPr>
        <w:t xml:space="preserve"> </w:t>
      </w:r>
      <w:r w:rsidRPr="002D0C45">
        <w:rPr>
          <w:rFonts w:ascii="Sylfaen" w:hAnsi="Sylfaen" w:cs="Sylfaen"/>
          <w:sz w:val="22"/>
          <w:szCs w:val="22"/>
          <w:lang w:val="ka-GE"/>
        </w:rPr>
        <w:t>მიღებული</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მნიშვნელობები</w:t>
      </w:r>
      <w:r w:rsidRPr="002D0C45">
        <w:rPr>
          <w:rFonts w:ascii="Sylfaen" w:hAnsi="Sylfaen"/>
          <w:sz w:val="22"/>
          <w:szCs w:val="22"/>
          <w:lang w:val="ka-GE"/>
        </w:rPr>
        <w:t xml:space="preserve"> </w:t>
      </w:r>
      <w:r w:rsidRPr="002D0C45">
        <w:rPr>
          <w:rFonts w:ascii="Sylfaen" w:hAnsi="Sylfaen" w:cs="Sylfaen"/>
          <w:sz w:val="22"/>
          <w:szCs w:val="22"/>
          <w:lang w:val="ka-GE"/>
        </w:rPr>
        <w:t>განისაზღვრება</w:t>
      </w:r>
      <w:r w:rsidRPr="002D0C45">
        <w:rPr>
          <w:rFonts w:ascii="Sylfaen" w:hAnsi="Sylfaen"/>
          <w:sz w:val="22"/>
          <w:szCs w:val="22"/>
          <w:lang w:val="ka-GE"/>
        </w:rPr>
        <w:t xml:space="preserve">, </w:t>
      </w:r>
      <w:r w:rsidRPr="002D0C45">
        <w:rPr>
          <w:rFonts w:ascii="Sylfaen" w:hAnsi="Sylfaen" w:cs="Sylfaen"/>
          <w:sz w:val="22"/>
          <w:szCs w:val="22"/>
          <w:lang w:val="ka-GE"/>
        </w:rPr>
        <w:t>როგორც</w:t>
      </w:r>
      <w:r w:rsidRPr="002D0C45">
        <w:rPr>
          <w:rFonts w:ascii="Sylfaen" w:hAnsi="Sylfaen"/>
          <w:sz w:val="22"/>
          <w:szCs w:val="22"/>
          <w:lang w:val="ka-GE"/>
        </w:rPr>
        <w:t xml:space="preserve"> </w:t>
      </w:r>
      <w:r w:rsidRPr="002D0C45">
        <w:rPr>
          <w:rFonts w:ascii="Sylfaen" w:hAnsi="Sylfaen" w:cs="Sylfaen"/>
          <w:sz w:val="22"/>
          <w:szCs w:val="22"/>
          <w:lang w:val="ka-GE"/>
        </w:rPr>
        <w:t>არითმეტიკული</w:t>
      </w:r>
      <w:r w:rsidRPr="002D0C45">
        <w:rPr>
          <w:rFonts w:ascii="Sylfaen" w:hAnsi="Sylfaen"/>
          <w:sz w:val="22"/>
          <w:szCs w:val="22"/>
          <w:lang w:val="ka-GE"/>
        </w:rPr>
        <w:t xml:space="preserve"> </w:t>
      </w:r>
      <w:r w:rsidRPr="002D0C45">
        <w:rPr>
          <w:rFonts w:ascii="Sylfaen" w:hAnsi="Sylfaen" w:cs="Sylfaen"/>
          <w:sz w:val="22"/>
          <w:szCs w:val="22"/>
          <w:lang w:val="ka-GE"/>
        </w:rPr>
        <w:t>საშუალო</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დამახასიათებელი</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მნიშვნელობა</w:t>
      </w:r>
      <w:r w:rsidRPr="002D0C45">
        <w:rPr>
          <w:rFonts w:ascii="Sylfaen" w:hAnsi="Sylfaen"/>
          <w:sz w:val="22"/>
          <w:szCs w:val="22"/>
          <w:lang w:val="ka-GE"/>
        </w:rPr>
        <w:t xml:space="preserve">, </w:t>
      </w:r>
      <w:r w:rsidRPr="002D0C45">
        <w:rPr>
          <w:rFonts w:ascii="Sylfaen" w:hAnsi="Sylfaen" w:cs="Sylfaen"/>
          <w:sz w:val="22"/>
          <w:szCs w:val="22"/>
          <w:lang w:val="ka-GE"/>
        </w:rPr>
        <w:t>თუ</w:t>
      </w:r>
      <w:r w:rsidRPr="002D0C45">
        <w:rPr>
          <w:rFonts w:ascii="Sylfaen" w:hAnsi="Sylfaen"/>
          <w:sz w:val="22"/>
          <w:szCs w:val="22"/>
          <w:lang w:val="ka-GE"/>
        </w:rPr>
        <w:t xml:space="preserve"> </w:t>
      </w:r>
      <w:r w:rsidRPr="002D0C45">
        <w:rPr>
          <w:rFonts w:ascii="Sylfaen" w:hAnsi="Sylfaen" w:cs="Sylfaen"/>
          <w:sz w:val="22"/>
          <w:szCs w:val="22"/>
          <w:lang w:val="ka-GE"/>
        </w:rPr>
        <w:t>გაანგარიშების</w:t>
      </w:r>
      <w:r w:rsidRPr="002D0C45">
        <w:rPr>
          <w:rFonts w:ascii="Sylfaen" w:hAnsi="Sylfaen"/>
          <w:sz w:val="22"/>
          <w:szCs w:val="22"/>
          <w:lang w:val="ka-GE"/>
        </w:rPr>
        <w:t xml:space="preserve"> </w:t>
      </w:r>
      <w:r w:rsidRPr="002D0C45">
        <w:rPr>
          <w:rFonts w:ascii="Sylfaen" w:hAnsi="Sylfaen" w:cs="Sylfaen"/>
          <w:sz w:val="22"/>
          <w:szCs w:val="22"/>
          <w:lang w:val="ka-GE"/>
        </w:rPr>
        <w:t>ვალიდაცია</w:t>
      </w:r>
      <w:r w:rsidRPr="002D0C45">
        <w:rPr>
          <w:rFonts w:ascii="Sylfaen" w:hAnsi="Sylfaen"/>
          <w:sz w:val="22"/>
          <w:szCs w:val="22"/>
          <w:lang w:val="ka-GE"/>
        </w:rPr>
        <w:t xml:space="preserve"> </w:t>
      </w:r>
      <w:r w:rsidRPr="002D0C45">
        <w:rPr>
          <w:rFonts w:ascii="Sylfaen" w:hAnsi="Sylfaen" w:cs="Sylfaen"/>
          <w:sz w:val="22"/>
          <w:szCs w:val="22"/>
          <w:lang w:val="ka-GE"/>
        </w:rPr>
        <w:t>მიღებულია</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საშუალო</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დამახასიათებელი</w:t>
      </w:r>
      <w:r w:rsidRPr="002D0C45">
        <w:rPr>
          <w:rFonts w:ascii="Sylfaen" w:hAnsi="Sylfaen"/>
          <w:sz w:val="22"/>
          <w:szCs w:val="22"/>
          <w:lang w:val="ka-GE"/>
        </w:rPr>
        <w:t xml:space="preserve"> </w:t>
      </w:r>
      <w:r w:rsidRPr="002D0C45">
        <w:rPr>
          <w:rFonts w:ascii="Sylfaen" w:hAnsi="Sylfaen" w:cs="Sylfaen"/>
          <w:sz w:val="22"/>
          <w:szCs w:val="22"/>
          <w:lang w:val="ka-GE"/>
        </w:rPr>
        <w:t>ტესტირების</w:t>
      </w:r>
      <w:r w:rsidRPr="002D0C45">
        <w:rPr>
          <w:rFonts w:ascii="Sylfaen" w:hAnsi="Sylfaen"/>
          <w:sz w:val="22"/>
          <w:szCs w:val="22"/>
          <w:lang w:val="ka-GE"/>
        </w:rPr>
        <w:t xml:space="preserve"> </w:t>
      </w:r>
      <w:r w:rsidRPr="002D0C45">
        <w:rPr>
          <w:rFonts w:ascii="Sylfaen" w:hAnsi="Sylfaen" w:cs="Sylfaen"/>
          <w:sz w:val="22"/>
          <w:szCs w:val="22"/>
          <w:lang w:val="ka-GE"/>
        </w:rPr>
        <w:t>შედეგებიდან</w:t>
      </w:r>
      <w:r w:rsidRPr="002D0C45">
        <w:rPr>
          <w:rFonts w:ascii="Sylfaen" w:hAnsi="Sylfaen"/>
          <w:sz w:val="22"/>
          <w:szCs w:val="22"/>
          <w:lang w:val="ka-GE"/>
        </w:rPr>
        <w:t>.</w:t>
      </w:r>
    </w:p>
    <w:p w14:paraId="2321874C" w14:textId="77777777" w:rsidR="004258F2" w:rsidRPr="002D0C45" w:rsidRDefault="004258F2">
      <w:pPr>
        <w:pStyle w:val="BodyText"/>
        <w:numPr>
          <w:ilvl w:val="2"/>
          <w:numId w:val="143"/>
        </w:numPr>
        <w:rPr>
          <w:b/>
          <w:sz w:val="22"/>
          <w:szCs w:val="22"/>
          <w:lang w:val="ka-GE"/>
        </w:rPr>
      </w:pPr>
      <w:r w:rsidRPr="002D0C45">
        <w:rPr>
          <w:rFonts w:ascii="Sylfaen" w:hAnsi="Sylfaen" w:cs="Sylfaen"/>
          <w:b/>
          <w:sz w:val="22"/>
          <w:szCs w:val="22"/>
          <w:lang w:val="ka-GE"/>
        </w:rPr>
        <w:t>სეისმური</w:t>
      </w:r>
      <w:r w:rsidRPr="002D0C45">
        <w:rPr>
          <w:b/>
          <w:sz w:val="22"/>
          <w:szCs w:val="22"/>
          <w:lang w:val="ka-GE"/>
        </w:rPr>
        <w:t xml:space="preserve"> </w:t>
      </w:r>
      <w:r w:rsidRPr="002D0C45">
        <w:rPr>
          <w:rFonts w:ascii="Sylfaen" w:hAnsi="Sylfaen" w:cs="Sylfaen"/>
          <w:b/>
          <w:sz w:val="22"/>
          <w:szCs w:val="22"/>
          <w:lang w:val="ka-GE"/>
        </w:rPr>
        <w:t>დატვირთვებისადმი</w:t>
      </w:r>
      <w:r w:rsidRPr="002D0C45">
        <w:rPr>
          <w:b/>
          <w:sz w:val="22"/>
          <w:szCs w:val="22"/>
          <w:lang w:val="ka-GE"/>
        </w:rPr>
        <w:t xml:space="preserve"> </w:t>
      </w:r>
      <w:r w:rsidRPr="002D0C45">
        <w:rPr>
          <w:rFonts w:ascii="Sylfaen" w:hAnsi="Sylfaen" w:cs="Sylfaen"/>
          <w:b/>
          <w:sz w:val="22"/>
          <w:szCs w:val="22"/>
          <w:lang w:val="ka-GE"/>
        </w:rPr>
        <w:t>მდგრადობა</w:t>
      </w:r>
    </w:p>
    <w:p w14:paraId="58504560" w14:textId="77777777" w:rsidR="004258F2" w:rsidRPr="002D0C45" w:rsidRDefault="004258F2" w:rsidP="004258F2">
      <w:pPr>
        <w:pStyle w:val="BodyText"/>
        <w:ind w:left="1080"/>
        <w:jc w:val="both"/>
        <w:rPr>
          <w:b/>
          <w:sz w:val="22"/>
          <w:szCs w:val="22"/>
          <w:lang w:val="ka-GE"/>
        </w:rPr>
      </w:pPr>
    </w:p>
    <w:p w14:paraId="1A825AC1" w14:textId="77777777" w:rsidR="004258F2" w:rsidRPr="002D0C45" w:rsidRDefault="004258F2" w:rsidP="004258F2">
      <w:pPr>
        <w:pStyle w:val="BodyText"/>
        <w:spacing w:before="0"/>
        <w:ind w:left="426"/>
        <w:jc w:val="both"/>
        <w:rPr>
          <w:rFonts w:ascii="Sylfaen" w:hAnsi="Sylfaen"/>
          <w:sz w:val="22"/>
          <w:szCs w:val="22"/>
          <w:lang w:val="ka-GE"/>
        </w:rPr>
      </w:pPr>
      <w:r w:rsidRPr="002D0C45">
        <w:rPr>
          <w:rFonts w:ascii="Sylfaen" w:hAnsi="Sylfaen" w:cs="Sylfaen"/>
          <w:spacing w:val="-2"/>
          <w:sz w:val="22"/>
          <w:szCs w:val="22"/>
          <w:lang w:val="ka-GE"/>
        </w:rPr>
        <w:t>კომპლექტების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სეისმური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დატვირთვებისადმი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მდგრადობა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ფასდება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შემდეგი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თვისებების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მიხედვით</w:t>
      </w:r>
      <w:r w:rsidRPr="002D0C45">
        <w:rPr>
          <w:rFonts w:ascii="Sylfaen" w:hAnsi="Sylfaen"/>
          <w:spacing w:val="-2"/>
          <w:sz w:val="22"/>
          <w:szCs w:val="22"/>
          <w:lang w:val="ka-GE"/>
        </w:rPr>
        <w:t>:</w:t>
      </w:r>
    </w:p>
    <w:p w14:paraId="15E060A7" w14:textId="77777777" w:rsidR="004258F2" w:rsidRPr="002D0C45" w:rsidRDefault="004258F2">
      <w:pPr>
        <w:pStyle w:val="ListParagraph"/>
        <w:numPr>
          <w:ilvl w:val="0"/>
          <w:numId w:val="101"/>
        </w:numPr>
        <w:tabs>
          <w:tab w:val="left" w:pos="785"/>
        </w:tabs>
        <w:spacing w:before="199"/>
        <w:contextualSpacing w:val="0"/>
        <w:jc w:val="both"/>
        <w:rPr>
          <w:rFonts w:ascii="Sylfaen" w:hAnsi="Sylfaen"/>
          <w:position w:val="1"/>
          <w:lang w:val="ka-GE"/>
        </w:rPr>
      </w:pPr>
      <w:r w:rsidRPr="002D0C45">
        <w:rPr>
          <w:rFonts w:ascii="Sylfaen" w:hAnsi="Sylfaen" w:cs="Sylfaen"/>
          <w:position w:val="1"/>
          <w:lang w:val="ka-GE"/>
        </w:rPr>
        <w:t>სიბრტყიდან</w:t>
      </w:r>
      <w:r w:rsidRPr="002D0C45">
        <w:rPr>
          <w:rFonts w:ascii="Sylfaen" w:hAnsi="Sylfaen"/>
          <w:position w:val="1"/>
          <w:lang w:val="ka-GE"/>
        </w:rPr>
        <w:t xml:space="preserve"> </w:t>
      </w:r>
      <w:r w:rsidRPr="002D0C45">
        <w:rPr>
          <w:rFonts w:ascii="Sylfaen" w:hAnsi="Sylfaen" w:cs="Sylfaen"/>
          <w:position w:val="1"/>
          <w:lang w:val="ka-GE"/>
        </w:rPr>
        <w:t>გადახრილი</w:t>
      </w:r>
      <w:r w:rsidRPr="002D0C45">
        <w:rPr>
          <w:rFonts w:ascii="Sylfaen" w:hAnsi="Sylfaen"/>
          <w:position w:val="1"/>
          <w:lang w:val="ka-GE"/>
        </w:rPr>
        <w:t xml:space="preserve"> </w:t>
      </w:r>
      <w:r w:rsidRPr="002D0C45">
        <w:rPr>
          <w:rFonts w:ascii="Sylfaen" w:hAnsi="Sylfaen" w:cs="Sylfaen"/>
          <w:position w:val="1"/>
          <w:lang w:val="ka-GE"/>
        </w:rPr>
        <w:t>ფუნდამენტური</w:t>
      </w:r>
      <w:r w:rsidRPr="002D0C45">
        <w:rPr>
          <w:rFonts w:ascii="Sylfaen" w:hAnsi="Sylfaen"/>
          <w:position w:val="1"/>
          <w:lang w:val="ka-GE"/>
        </w:rPr>
        <w:t xml:space="preserve"> </w:t>
      </w:r>
      <w:r w:rsidRPr="002D0C45">
        <w:rPr>
          <w:rFonts w:ascii="Sylfaen" w:hAnsi="Sylfaen" w:cs="Sylfaen"/>
          <w:position w:val="1"/>
          <w:lang w:val="ka-GE"/>
        </w:rPr>
        <w:t>ვიბრაციის</w:t>
      </w:r>
      <w:r w:rsidRPr="002D0C45">
        <w:rPr>
          <w:rFonts w:ascii="Sylfaen" w:hAnsi="Sylfaen"/>
          <w:position w:val="1"/>
          <w:lang w:val="ka-GE"/>
        </w:rPr>
        <w:t xml:space="preserve"> </w:t>
      </w:r>
      <w:r w:rsidRPr="002D0C45">
        <w:rPr>
          <w:rFonts w:ascii="Sylfaen" w:hAnsi="Sylfaen" w:cs="Sylfaen"/>
          <w:position w:val="1"/>
          <w:lang w:val="ka-GE"/>
        </w:rPr>
        <w:t>პერიოდი</w:t>
      </w:r>
      <w:r w:rsidRPr="002D0C45">
        <w:rPr>
          <w:rFonts w:ascii="Sylfaen" w:hAnsi="Sylfaen"/>
          <w:position w:val="1"/>
          <w:lang w:val="ka-GE"/>
        </w:rPr>
        <w:t xml:space="preserve">, Ta, </w:t>
      </w:r>
      <w:r w:rsidRPr="002D0C45">
        <w:rPr>
          <w:rFonts w:ascii="Sylfaen" w:hAnsi="Sylfaen" w:cs="Sylfaen"/>
          <w:position w:val="1"/>
          <w:lang w:val="ka-GE"/>
        </w:rPr>
        <w:t>წამებში</w:t>
      </w:r>
      <w:r w:rsidRPr="002D0C45">
        <w:rPr>
          <w:rFonts w:ascii="Sylfaen" w:hAnsi="Sylfaen"/>
          <w:position w:val="1"/>
          <w:lang w:val="ka-GE"/>
        </w:rPr>
        <w:t xml:space="preserve"> [</w:t>
      </w:r>
      <w:r w:rsidRPr="002D0C45">
        <w:rPr>
          <w:rFonts w:ascii="Sylfaen" w:hAnsi="Sylfaen" w:cs="Sylfaen"/>
          <w:position w:val="1"/>
          <w:lang w:val="ka-GE"/>
        </w:rPr>
        <w:t>წმ</w:t>
      </w:r>
      <w:r w:rsidRPr="002D0C45">
        <w:rPr>
          <w:rFonts w:ascii="Sylfaen" w:hAnsi="Sylfaen"/>
          <w:position w:val="1"/>
          <w:lang w:val="ka-GE"/>
        </w:rPr>
        <w:t xml:space="preserve">]. </w:t>
      </w:r>
      <w:r w:rsidRPr="002D0C45">
        <w:rPr>
          <w:rFonts w:ascii="Sylfaen" w:hAnsi="Sylfaen" w:cs="Sylfaen"/>
          <w:position w:val="1"/>
          <w:lang w:val="ka-GE"/>
        </w:rPr>
        <w:t>იხილეთ</w:t>
      </w:r>
      <w:r w:rsidRPr="002D0C45">
        <w:rPr>
          <w:rFonts w:ascii="Sylfaen" w:hAnsi="Sylfaen"/>
          <w:position w:val="1"/>
          <w:lang w:val="ka-GE"/>
        </w:rPr>
        <w:t xml:space="preserve"> </w:t>
      </w:r>
      <w:r w:rsidRPr="002D0C45">
        <w:rPr>
          <w:rFonts w:ascii="Sylfaen" w:hAnsi="Sylfaen" w:cs="Sylfaen"/>
          <w:position w:val="1"/>
          <w:lang w:val="ka-GE"/>
        </w:rPr>
        <w:t>პუნქტი</w:t>
      </w:r>
      <w:r w:rsidRPr="002D0C45">
        <w:rPr>
          <w:rFonts w:ascii="Sylfaen" w:hAnsi="Sylfaen"/>
          <w:position w:val="1"/>
          <w:lang w:val="ka-GE"/>
        </w:rPr>
        <w:t xml:space="preserve"> 2.2.13.1.</w:t>
      </w:r>
    </w:p>
    <w:p w14:paraId="5BE8A588" w14:textId="2E759D46" w:rsidR="004258F2" w:rsidRPr="002D0C45" w:rsidRDefault="004258F2">
      <w:pPr>
        <w:pStyle w:val="ListParagraph"/>
        <w:numPr>
          <w:ilvl w:val="0"/>
          <w:numId w:val="101"/>
        </w:numPr>
        <w:tabs>
          <w:tab w:val="left" w:pos="786"/>
        </w:tabs>
        <w:spacing w:before="200"/>
        <w:ind w:right="430"/>
        <w:contextualSpacing w:val="0"/>
        <w:jc w:val="both"/>
        <w:rPr>
          <w:rFonts w:ascii="Sylfaen" w:hAnsi="Sylfaen"/>
          <w:lang w:val="ka-GE"/>
        </w:rPr>
      </w:pPr>
      <w:r w:rsidRPr="002D0C45">
        <w:rPr>
          <w:rFonts w:ascii="Sylfaen" w:hAnsi="Sylfaen" w:cs="Sylfaen"/>
          <w:position w:val="1"/>
          <w:lang w:val="ka-GE"/>
        </w:rPr>
        <w:t>სიბრტყიდან</w:t>
      </w:r>
      <w:r w:rsidRPr="002D0C45">
        <w:rPr>
          <w:rFonts w:ascii="Sylfaen" w:hAnsi="Sylfaen"/>
          <w:position w:val="1"/>
          <w:lang w:val="ka-GE"/>
        </w:rPr>
        <w:t xml:space="preserve"> </w:t>
      </w:r>
      <w:r w:rsidRPr="002D0C45">
        <w:rPr>
          <w:rFonts w:ascii="Sylfaen" w:hAnsi="Sylfaen" w:cs="Sylfaen"/>
          <w:position w:val="1"/>
          <w:lang w:val="ka-GE"/>
        </w:rPr>
        <w:t>გადახრილი</w:t>
      </w:r>
      <w:r w:rsidRPr="002D0C45">
        <w:rPr>
          <w:rFonts w:ascii="Sylfaen" w:hAnsi="Sylfaen"/>
          <w:position w:val="1"/>
          <w:lang w:val="ka-GE"/>
        </w:rPr>
        <w:t xml:space="preserve"> </w:t>
      </w:r>
      <w:r w:rsidRPr="002D0C45">
        <w:rPr>
          <w:rFonts w:ascii="Sylfaen" w:hAnsi="Sylfaen" w:cs="Sylfaen"/>
          <w:position w:val="1"/>
          <w:lang w:val="ka-GE"/>
        </w:rPr>
        <w:t>აჩქარება</w:t>
      </w:r>
      <w:r w:rsidRPr="002D0C45">
        <w:rPr>
          <w:rFonts w:ascii="Sylfaen" w:hAnsi="Sylfaen"/>
          <w:position w:val="1"/>
          <w:lang w:val="ka-GE"/>
        </w:rPr>
        <w:t xml:space="preserve"> </w:t>
      </w:r>
      <w:r w:rsidRPr="002D0C45">
        <w:rPr>
          <w:rFonts w:ascii="Sylfaen" w:hAnsi="Sylfaen" w:cs="Sylfaen"/>
          <w:position w:val="1"/>
          <w:lang w:val="ka-GE"/>
        </w:rPr>
        <w:t>დაზიანების</w:t>
      </w:r>
      <w:r w:rsidRPr="002D0C45">
        <w:rPr>
          <w:rFonts w:ascii="Sylfaen" w:hAnsi="Sylfaen"/>
          <w:position w:val="1"/>
          <w:lang w:val="ka-GE"/>
        </w:rPr>
        <w:t xml:space="preserve"> </w:t>
      </w:r>
      <w:r w:rsidRPr="002D0C45">
        <w:rPr>
          <w:rFonts w:ascii="Sylfaen" w:hAnsi="Sylfaen" w:cs="Sylfaen"/>
          <w:position w:val="1"/>
          <w:lang w:val="ka-GE"/>
        </w:rPr>
        <w:t>წარმომადგენლობითი</w:t>
      </w:r>
      <w:r w:rsidRPr="002D0C45">
        <w:rPr>
          <w:rFonts w:ascii="Sylfaen" w:hAnsi="Sylfaen"/>
          <w:position w:val="1"/>
          <w:lang w:val="ka-GE"/>
        </w:rPr>
        <w:t xml:space="preserve"> </w:t>
      </w:r>
      <w:r w:rsidRPr="002D0C45">
        <w:rPr>
          <w:rFonts w:ascii="Sylfaen" w:hAnsi="Sylfaen" w:cs="Sylfaen"/>
          <w:position w:val="1"/>
          <w:lang w:val="ka-GE"/>
        </w:rPr>
        <w:t>მდგომარეობების</w:t>
      </w:r>
      <w:r w:rsidRPr="002D0C45">
        <w:rPr>
          <w:rFonts w:ascii="Sylfaen" w:hAnsi="Sylfaen"/>
          <w:position w:val="1"/>
          <w:lang w:val="ka-GE"/>
        </w:rPr>
        <w:t xml:space="preserve"> (DS1, DS2, DS3) </w:t>
      </w:r>
      <w:r w:rsidRPr="002D0C45">
        <w:rPr>
          <w:rFonts w:ascii="Sylfaen" w:hAnsi="Sylfaen" w:cs="Sylfaen"/>
          <w:position w:val="1"/>
          <w:lang w:val="ka-GE"/>
        </w:rPr>
        <w:t>მიმართ</w:t>
      </w:r>
      <w:r w:rsidRPr="002D0C45">
        <w:rPr>
          <w:rFonts w:ascii="Sylfaen" w:hAnsi="Sylfaen"/>
          <w:position w:val="1"/>
          <w:lang w:val="ka-GE"/>
        </w:rPr>
        <w:t xml:space="preserve">, </w:t>
      </w:r>
      <w:r w:rsidRPr="002D0C45">
        <w:rPr>
          <w:rFonts w:ascii="Sylfaen" w:hAnsi="Sylfaen" w:cs="Sylfaen"/>
          <w:position w:val="1"/>
          <w:lang w:val="ka-GE"/>
        </w:rPr>
        <w:t>რომლებიც</w:t>
      </w:r>
      <w:r w:rsidRPr="002D0C45">
        <w:rPr>
          <w:rFonts w:ascii="Sylfaen" w:hAnsi="Sylfaen"/>
          <w:position w:val="1"/>
          <w:lang w:val="ka-GE"/>
        </w:rPr>
        <w:t xml:space="preserve"> </w:t>
      </w:r>
      <w:r w:rsidRPr="002D0C45">
        <w:rPr>
          <w:rFonts w:ascii="Sylfaen" w:hAnsi="Sylfaen" w:cs="Sylfaen"/>
          <w:position w:val="1"/>
          <w:lang w:val="ka-GE"/>
        </w:rPr>
        <w:t>განსაზღვრულია</w:t>
      </w:r>
      <w:r w:rsidRPr="002D0C45">
        <w:rPr>
          <w:rFonts w:ascii="Sylfaen" w:hAnsi="Sylfaen"/>
          <w:position w:val="1"/>
          <w:lang w:val="ka-GE"/>
        </w:rPr>
        <w:t xml:space="preserve"> </w:t>
      </w:r>
      <w:r w:rsidRPr="002D0C45">
        <w:rPr>
          <w:rFonts w:ascii="Sylfaen" w:hAnsi="Sylfaen" w:cs="Sylfaen"/>
          <w:position w:val="1"/>
          <w:lang w:val="ka-GE"/>
        </w:rPr>
        <w:t>ცხრილ</w:t>
      </w:r>
      <w:r w:rsidRPr="002D0C45">
        <w:rPr>
          <w:rFonts w:ascii="Sylfaen" w:hAnsi="Sylfaen"/>
          <w:position w:val="1"/>
          <w:lang w:val="ka-GE"/>
        </w:rPr>
        <w:t xml:space="preserve"> </w:t>
      </w:r>
      <w:r w:rsidR="00076A08">
        <w:rPr>
          <w:rFonts w:ascii="Sylfaen" w:hAnsi="Sylfaen"/>
          <w:position w:val="1"/>
          <w:lang w:val="ka-GE"/>
        </w:rPr>
        <w:t>რ</w:t>
      </w:r>
      <w:r w:rsidRPr="002D0C45">
        <w:rPr>
          <w:rFonts w:ascii="Sylfaen" w:hAnsi="Sylfaen"/>
          <w:position w:val="1"/>
          <w:lang w:val="ka-GE"/>
        </w:rPr>
        <w:t>.2.1-</w:t>
      </w:r>
      <w:r w:rsidRPr="002D0C45">
        <w:rPr>
          <w:rFonts w:ascii="Sylfaen" w:hAnsi="Sylfaen" w:cs="Sylfaen"/>
          <w:position w:val="1"/>
          <w:lang w:val="ka-GE"/>
        </w:rPr>
        <w:t>ში</w:t>
      </w:r>
      <w:r w:rsidRPr="002D0C45">
        <w:rPr>
          <w:rFonts w:ascii="Sylfaen" w:hAnsi="Sylfaen"/>
          <w:position w:val="1"/>
          <w:lang w:val="ka-GE"/>
        </w:rPr>
        <w:t xml:space="preserve">, ag,R,DS1,out, ag,R,DS2,out, ag,R,DS3,out, </w:t>
      </w:r>
      <w:r w:rsidRPr="002D0C45">
        <w:rPr>
          <w:rFonts w:ascii="Sylfaen" w:hAnsi="Sylfaen" w:cs="Sylfaen"/>
          <w:position w:val="1"/>
          <w:lang w:val="ka-GE"/>
        </w:rPr>
        <w:t>კვადრატულ</w:t>
      </w:r>
      <w:r w:rsidRPr="002D0C45">
        <w:rPr>
          <w:rFonts w:ascii="Sylfaen" w:hAnsi="Sylfaen"/>
          <w:position w:val="1"/>
          <w:lang w:val="ka-GE"/>
        </w:rPr>
        <w:t xml:space="preserve"> </w:t>
      </w:r>
      <w:r w:rsidRPr="002D0C45">
        <w:rPr>
          <w:rFonts w:ascii="Sylfaen" w:hAnsi="Sylfaen" w:cs="Sylfaen"/>
          <w:position w:val="1"/>
          <w:lang w:val="ka-GE"/>
        </w:rPr>
        <w:t>წამში</w:t>
      </w:r>
      <w:r w:rsidRPr="002D0C45">
        <w:rPr>
          <w:rFonts w:ascii="Sylfaen" w:hAnsi="Sylfaen"/>
          <w:position w:val="1"/>
          <w:lang w:val="ka-GE"/>
        </w:rPr>
        <w:t xml:space="preserve"> </w:t>
      </w:r>
      <w:r w:rsidRPr="002D0C45">
        <w:rPr>
          <w:rFonts w:ascii="Sylfaen" w:hAnsi="Sylfaen" w:cs="Sylfaen"/>
          <w:position w:val="1"/>
          <w:lang w:val="ka-GE"/>
        </w:rPr>
        <w:t>მეტრებში</w:t>
      </w:r>
      <w:r w:rsidRPr="002D0C45">
        <w:rPr>
          <w:rFonts w:ascii="Sylfaen" w:hAnsi="Sylfaen"/>
          <w:position w:val="1"/>
          <w:lang w:val="ka-GE"/>
        </w:rPr>
        <w:t xml:space="preserve"> [</w:t>
      </w:r>
      <w:r w:rsidRPr="002D0C45">
        <w:rPr>
          <w:rFonts w:ascii="Sylfaen" w:hAnsi="Sylfaen" w:cs="Sylfaen"/>
          <w:position w:val="1"/>
          <w:lang w:val="ka-GE"/>
        </w:rPr>
        <w:t>მ</w:t>
      </w:r>
      <w:r w:rsidRPr="002D0C45">
        <w:rPr>
          <w:rFonts w:ascii="Sylfaen" w:hAnsi="Sylfaen"/>
          <w:position w:val="1"/>
          <w:lang w:val="ka-GE"/>
        </w:rPr>
        <w:t>/</w:t>
      </w:r>
      <w:r w:rsidRPr="002D0C45">
        <w:rPr>
          <w:rFonts w:ascii="Sylfaen" w:hAnsi="Sylfaen" w:cs="Sylfaen"/>
          <w:position w:val="1"/>
          <w:lang w:val="ka-GE"/>
        </w:rPr>
        <w:t>წმ</w:t>
      </w:r>
      <w:r w:rsidRPr="00980037">
        <w:rPr>
          <w:rFonts w:ascii="Sylfaen" w:hAnsi="Sylfaen"/>
          <w:position w:val="1"/>
          <w:vertAlign w:val="superscript"/>
          <w:lang w:val="ka-GE"/>
        </w:rPr>
        <w:t>2</w:t>
      </w:r>
      <w:r w:rsidRPr="002D0C45">
        <w:rPr>
          <w:rFonts w:ascii="Sylfaen" w:hAnsi="Sylfaen"/>
          <w:position w:val="1"/>
          <w:lang w:val="ka-GE"/>
        </w:rPr>
        <w:t xml:space="preserve">]. </w:t>
      </w:r>
      <w:r w:rsidRPr="002D0C45">
        <w:rPr>
          <w:rFonts w:ascii="Sylfaen" w:hAnsi="Sylfaen" w:cs="Sylfaen"/>
          <w:position w:val="1"/>
          <w:lang w:val="ka-GE"/>
        </w:rPr>
        <w:t>იხილეთ</w:t>
      </w:r>
      <w:r w:rsidRPr="002D0C45">
        <w:rPr>
          <w:rFonts w:ascii="Sylfaen" w:hAnsi="Sylfaen"/>
          <w:position w:val="1"/>
          <w:lang w:val="ka-GE"/>
        </w:rPr>
        <w:t xml:space="preserve"> </w:t>
      </w:r>
      <w:r w:rsidRPr="002D0C45">
        <w:rPr>
          <w:rFonts w:ascii="Sylfaen" w:hAnsi="Sylfaen" w:cs="Sylfaen"/>
          <w:position w:val="1"/>
          <w:lang w:val="ka-GE"/>
        </w:rPr>
        <w:t>პუნქტი</w:t>
      </w:r>
      <w:r w:rsidRPr="002D0C45">
        <w:rPr>
          <w:rFonts w:ascii="Sylfaen" w:hAnsi="Sylfaen"/>
          <w:position w:val="1"/>
          <w:lang w:val="ka-GE"/>
        </w:rPr>
        <w:t xml:space="preserve"> 2.2.13.2.</w:t>
      </w:r>
    </w:p>
    <w:p w14:paraId="07233B76" w14:textId="16B383E2" w:rsidR="004258F2" w:rsidRPr="002D0C45" w:rsidRDefault="00076A08">
      <w:pPr>
        <w:pStyle w:val="ListParagraph"/>
        <w:numPr>
          <w:ilvl w:val="0"/>
          <w:numId w:val="101"/>
        </w:numPr>
        <w:tabs>
          <w:tab w:val="left" w:pos="786"/>
        </w:tabs>
        <w:spacing w:before="190"/>
        <w:ind w:right="435"/>
        <w:contextualSpacing w:val="0"/>
        <w:jc w:val="both"/>
        <w:rPr>
          <w:rFonts w:ascii="Sylfaen" w:hAnsi="Sylfaen"/>
          <w:lang w:val="ka-GE"/>
        </w:rPr>
      </w:pPr>
      <w:r>
        <w:rPr>
          <w:rFonts w:ascii="Sylfaen" w:hAnsi="Sylfaen"/>
          <w:lang w:val="ka-GE"/>
        </w:rPr>
        <w:t>რ</w:t>
      </w:r>
      <w:r w:rsidR="004258F2" w:rsidRPr="002D0C45">
        <w:rPr>
          <w:rFonts w:ascii="Sylfaen" w:hAnsi="Sylfaen"/>
          <w:lang w:val="ka-GE"/>
        </w:rPr>
        <w:t xml:space="preserve">.2.1 </w:t>
      </w:r>
      <w:r w:rsidR="004258F2" w:rsidRPr="002D0C45">
        <w:rPr>
          <w:rFonts w:ascii="Sylfaen" w:hAnsi="Sylfaen" w:cs="Sylfaen"/>
          <w:lang w:val="ka-GE"/>
        </w:rPr>
        <w:t>ცხრილში</w:t>
      </w:r>
      <w:r w:rsidR="004258F2" w:rsidRPr="002D0C45">
        <w:rPr>
          <w:rFonts w:ascii="Sylfaen" w:hAnsi="Sylfaen"/>
          <w:lang w:val="ka-GE"/>
        </w:rPr>
        <w:t xml:space="preserve"> </w:t>
      </w:r>
      <w:r w:rsidR="004258F2" w:rsidRPr="002D0C45">
        <w:rPr>
          <w:rFonts w:ascii="Sylfaen" w:hAnsi="Sylfaen" w:cs="Sylfaen"/>
          <w:lang w:val="ka-GE"/>
        </w:rPr>
        <w:t>განსაზღვრული</w:t>
      </w:r>
      <w:r w:rsidR="004258F2" w:rsidRPr="002D0C45">
        <w:rPr>
          <w:rFonts w:ascii="Sylfaen" w:hAnsi="Sylfaen"/>
          <w:lang w:val="ka-GE"/>
        </w:rPr>
        <w:t xml:space="preserve"> </w:t>
      </w:r>
      <w:r w:rsidR="004258F2" w:rsidRPr="002D0C45">
        <w:rPr>
          <w:rFonts w:ascii="Sylfaen" w:hAnsi="Sylfaen" w:cs="Sylfaen"/>
          <w:lang w:val="ka-GE"/>
        </w:rPr>
        <w:t>დაზიანების</w:t>
      </w:r>
      <w:r w:rsidR="004258F2" w:rsidRPr="002D0C45">
        <w:rPr>
          <w:rFonts w:ascii="Sylfaen" w:hAnsi="Sylfaen"/>
          <w:lang w:val="ka-GE"/>
        </w:rPr>
        <w:t xml:space="preserve"> </w:t>
      </w:r>
      <w:r w:rsidR="004258F2" w:rsidRPr="002D0C45">
        <w:rPr>
          <w:rFonts w:ascii="Sylfaen" w:hAnsi="Sylfaen" w:cs="Sylfaen"/>
          <w:lang w:val="ka-GE"/>
        </w:rPr>
        <w:t>წარმომადგენლობითი</w:t>
      </w:r>
      <w:r w:rsidR="004258F2" w:rsidRPr="002D0C45">
        <w:rPr>
          <w:rFonts w:ascii="Sylfaen" w:hAnsi="Sylfaen"/>
          <w:lang w:val="ka-GE"/>
        </w:rPr>
        <w:t xml:space="preserve"> </w:t>
      </w:r>
      <w:r w:rsidR="004258F2" w:rsidRPr="002D0C45">
        <w:rPr>
          <w:rFonts w:ascii="Sylfaen" w:hAnsi="Sylfaen" w:cs="Sylfaen"/>
          <w:lang w:val="ka-GE"/>
        </w:rPr>
        <w:t>მდგომარეობების</w:t>
      </w:r>
      <w:r w:rsidR="004258F2" w:rsidRPr="002D0C45">
        <w:rPr>
          <w:rFonts w:ascii="Sylfaen" w:hAnsi="Sylfaen"/>
          <w:lang w:val="ka-GE"/>
        </w:rPr>
        <w:t xml:space="preserve"> (DS1, DS2, DS3) </w:t>
      </w:r>
      <w:r w:rsidR="004258F2" w:rsidRPr="002D0C45">
        <w:rPr>
          <w:rFonts w:ascii="Sylfaen" w:hAnsi="Sylfaen" w:cs="Sylfaen"/>
          <w:lang w:val="ka-GE"/>
        </w:rPr>
        <w:t>მიმართ</w:t>
      </w:r>
      <w:r w:rsidR="004258F2" w:rsidRPr="002D0C45">
        <w:rPr>
          <w:rFonts w:ascii="Sylfaen" w:hAnsi="Sylfaen"/>
          <w:lang w:val="ka-GE"/>
        </w:rPr>
        <w:t xml:space="preserve"> </w:t>
      </w:r>
      <w:r w:rsidR="004258F2" w:rsidRPr="002D0C45">
        <w:rPr>
          <w:rFonts w:ascii="Sylfaen" w:hAnsi="Sylfaen" w:cs="Sylfaen"/>
          <w:lang w:val="ka-GE"/>
        </w:rPr>
        <w:t>სიბრტყეში</w:t>
      </w:r>
      <w:r w:rsidR="004258F2" w:rsidRPr="002D0C45">
        <w:rPr>
          <w:rFonts w:ascii="Sylfaen" w:hAnsi="Sylfaen"/>
          <w:lang w:val="ka-GE"/>
        </w:rPr>
        <w:t xml:space="preserve"> </w:t>
      </w:r>
      <w:r w:rsidR="004258F2" w:rsidRPr="002D0C45">
        <w:rPr>
          <w:rFonts w:ascii="Sylfaen" w:hAnsi="Sylfaen" w:cs="Sylfaen"/>
          <w:lang w:val="ka-GE"/>
        </w:rPr>
        <w:t>გადაადგილება</w:t>
      </w:r>
      <w:r w:rsidR="004258F2" w:rsidRPr="002D0C45">
        <w:rPr>
          <w:rFonts w:ascii="Sylfaen" w:hAnsi="Sylfaen"/>
          <w:position w:val="1"/>
          <w:lang w:val="ka-GE"/>
        </w:rPr>
        <w:t>, ∆</w:t>
      </w:r>
      <w:r w:rsidR="004258F2" w:rsidRPr="002D0C45">
        <w:rPr>
          <w:rFonts w:ascii="Sylfaen" w:hAnsi="Sylfaen"/>
          <w:position w:val="1"/>
          <w:vertAlign w:val="subscript"/>
          <w:lang w:val="ka-GE"/>
        </w:rPr>
        <w:t>d</w:t>
      </w:r>
      <w:r w:rsidR="004258F2" w:rsidRPr="002D0C45">
        <w:rPr>
          <w:rFonts w:ascii="Sylfaen" w:hAnsi="Sylfaen"/>
          <w:vertAlign w:val="subscript"/>
          <w:lang w:val="ka-GE"/>
        </w:rPr>
        <w:t>max,R,DS1,ip</w:t>
      </w:r>
      <w:r w:rsidR="004258F2" w:rsidRPr="002D0C45">
        <w:rPr>
          <w:rFonts w:ascii="Sylfaen" w:hAnsi="Sylfaen"/>
          <w:position w:val="1"/>
          <w:lang w:val="ka-GE"/>
        </w:rPr>
        <w:t>, ∆</w:t>
      </w:r>
      <w:r w:rsidR="004258F2" w:rsidRPr="002D0C45">
        <w:rPr>
          <w:rFonts w:ascii="Sylfaen" w:hAnsi="Sylfaen"/>
          <w:position w:val="1"/>
          <w:vertAlign w:val="subscript"/>
          <w:lang w:val="ka-GE"/>
        </w:rPr>
        <w:t>d</w:t>
      </w:r>
      <w:r w:rsidR="004258F2" w:rsidRPr="002D0C45">
        <w:rPr>
          <w:rFonts w:ascii="Sylfaen" w:hAnsi="Sylfaen"/>
          <w:vertAlign w:val="subscript"/>
          <w:lang w:val="ka-GE"/>
        </w:rPr>
        <w:t>max,R,DS2,ip</w:t>
      </w:r>
      <w:r w:rsidR="004258F2" w:rsidRPr="002D0C45">
        <w:rPr>
          <w:rFonts w:ascii="Sylfaen" w:hAnsi="Sylfaen"/>
          <w:position w:val="1"/>
          <w:vertAlign w:val="subscript"/>
          <w:lang w:val="ka-GE"/>
        </w:rPr>
        <w:t>,</w:t>
      </w:r>
      <w:r w:rsidR="004258F2" w:rsidRPr="002D0C45">
        <w:rPr>
          <w:rFonts w:ascii="Sylfaen" w:hAnsi="Sylfaen"/>
          <w:position w:val="1"/>
          <w:lang w:val="ka-GE"/>
        </w:rPr>
        <w:t xml:space="preserve"> ∆</w:t>
      </w:r>
      <w:r w:rsidR="004258F2" w:rsidRPr="002D0C45">
        <w:rPr>
          <w:rFonts w:ascii="Sylfaen" w:hAnsi="Sylfaen"/>
          <w:position w:val="1"/>
          <w:vertAlign w:val="subscript"/>
          <w:lang w:val="ka-GE"/>
        </w:rPr>
        <w:t>d</w:t>
      </w:r>
      <w:r w:rsidR="004258F2" w:rsidRPr="002D0C45">
        <w:rPr>
          <w:rFonts w:ascii="Sylfaen" w:hAnsi="Sylfaen"/>
          <w:vertAlign w:val="subscript"/>
          <w:lang w:val="ka-GE"/>
        </w:rPr>
        <w:t>max,R,DS3,ip</w:t>
      </w:r>
      <w:r w:rsidR="004258F2" w:rsidRPr="002D0C45">
        <w:rPr>
          <w:rFonts w:ascii="Sylfaen" w:hAnsi="Sylfaen"/>
          <w:position w:val="1"/>
          <w:lang w:val="ka-GE"/>
        </w:rPr>
        <w:t>,</w:t>
      </w:r>
      <w:r w:rsidR="004258F2" w:rsidRPr="002D0C45">
        <w:rPr>
          <w:rFonts w:ascii="Sylfaen" w:hAnsi="Sylfaen" w:cs="Sylfaen"/>
          <w:lang w:val="ka-GE"/>
        </w:rPr>
        <w:t xml:space="preserve"> </w:t>
      </w:r>
      <w:r w:rsidR="004258F2" w:rsidRPr="002D0C45">
        <w:rPr>
          <w:rFonts w:ascii="Sylfaen" w:hAnsi="Sylfaen" w:cs="Sylfaen"/>
          <w:position w:val="1"/>
          <w:lang w:val="ka-GE"/>
        </w:rPr>
        <w:t>პროცენტულად</w:t>
      </w:r>
      <w:r w:rsidR="004258F2" w:rsidRPr="002D0C45">
        <w:rPr>
          <w:rFonts w:ascii="Sylfaen" w:hAnsi="Sylfaen"/>
          <w:position w:val="1"/>
          <w:lang w:val="ka-GE"/>
        </w:rPr>
        <w:t xml:space="preserve"> [%]. </w:t>
      </w:r>
      <w:r w:rsidR="004258F2" w:rsidRPr="002D0C45">
        <w:rPr>
          <w:rFonts w:ascii="Sylfaen" w:hAnsi="Sylfaen" w:cs="Sylfaen"/>
          <w:position w:val="1"/>
          <w:lang w:val="ka-GE"/>
        </w:rPr>
        <w:t>იხილეთ</w:t>
      </w:r>
      <w:r w:rsidR="004258F2" w:rsidRPr="002D0C45">
        <w:rPr>
          <w:rFonts w:ascii="Sylfaen" w:hAnsi="Sylfaen"/>
          <w:position w:val="1"/>
          <w:lang w:val="ka-GE"/>
        </w:rPr>
        <w:t xml:space="preserve"> </w:t>
      </w:r>
      <w:r w:rsidR="004258F2" w:rsidRPr="002D0C45">
        <w:rPr>
          <w:rFonts w:ascii="Sylfaen" w:hAnsi="Sylfaen" w:cs="Sylfaen"/>
          <w:position w:val="1"/>
          <w:lang w:val="ka-GE"/>
        </w:rPr>
        <w:t>პუნქტი</w:t>
      </w:r>
      <w:r w:rsidR="004258F2" w:rsidRPr="002D0C45">
        <w:rPr>
          <w:rFonts w:ascii="Sylfaen" w:hAnsi="Sylfaen"/>
          <w:position w:val="1"/>
          <w:lang w:val="ka-GE"/>
        </w:rPr>
        <w:t xml:space="preserve"> 2.2.13.3.</w:t>
      </w:r>
      <w:r w:rsidR="004258F2" w:rsidRPr="002D0C45">
        <w:rPr>
          <w:rFonts w:ascii="Sylfaen" w:hAnsi="Sylfaen"/>
          <w:lang w:val="ka-GE"/>
        </w:rPr>
        <w:t xml:space="preserve"> </w:t>
      </w:r>
      <w:r w:rsidR="004258F2" w:rsidRPr="002D0C45">
        <w:rPr>
          <w:rFonts w:ascii="Sylfaen" w:hAnsi="Sylfaen" w:cs="Sylfaen"/>
          <w:position w:val="1"/>
          <w:lang w:val="ka-GE"/>
        </w:rPr>
        <w:t>პროცენტულად</w:t>
      </w:r>
      <w:r w:rsidR="004258F2" w:rsidRPr="002D0C45">
        <w:rPr>
          <w:rFonts w:ascii="Sylfaen" w:hAnsi="Sylfaen"/>
          <w:position w:val="1"/>
          <w:lang w:val="ka-GE"/>
        </w:rPr>
        <w:t xml:space="preserve"> [%]. </w:t>
      </w:r>
      <w:r w:rsidR="004258F2" w:rsidRPr="002D0C45">
        <w:rPr>
          <w:rFonts w:ascii="Sylfaen" w:hAnsi="Sylfaen" w:cs="Sylfaen"/>
          <w:position w:val="1"/>
          <w:lang w:val="ka-GE"/>
        </w:rPr>
        <w:t>იხილეთ</w:t>
      </w:r>
      <w:r w:rsidR="004258F2" w:rsidRPr="002D0C45">
        <w:rPr>
          <w:rFonts w:ascii="Sylfaen" w:hAnsi="Sylfaen"/>
          <w:position w:val="1"/>
          <w:lang w:val="ka-GE"/>
        </w:rPr>
        <w:t xml:space="preserve"> </w:t>
      </w:r>
      <w:r w:rsidR="004258F2" w:rsidRPr="002D0C45">
        <w:rPr>
          <w:rFonts w:ascii="Sylfaen" w:hAnsi="Sylfaen" w:cs="Sylfaen"/>
          <w:position w:val="1"/>
          <w:lang w:val="ka-GE"/>
        </w:rPr>
        <w:t>პუნქტი</w:t>
      </w:r>
      <w:r w:rsidR="004258F2" w:rsidRPr="002D0C45">
        <w:rPr>
          <w:rFonts w:ascii="Sylfaen" w:hAnsi="Sylfaen"/>
          <w:position w:val="1"/>
          <w:lang w:val="ka-GE"/>
        </w:rPr>
        <w:t xml:space="preserve"> 2.2.13.3.</w:t>
      </w:r>
    </w:p>
    <w:p w14:paraId="6DACC44E" w14:textId="77777777" w:rsidR="004258F2" w:rsidRPr="002D0C45" w:rsidRDefault="004258F2" w:rsidP="004258F2">
      <w:pPr>
        <w:pStyle w:val="BodyText"/>
        <w:spacing w:before="12"/>
        <w:jc w:val="both"/>
        <w:rPr>
          <w:rFonts w:ascii="Sylfaen" w:hAnsi="Sylfaen"/>
          <w:sz w:val="22"/>
          <w:szCs w:val="22"/>
          <w:lang w:val="ka-GE"/>
        </w:rPr>
      </w:pPr>
    </w:p>
    <w:p w14:paraId="17F3C525" w14:textId="77777777" w:rsidR="004258F2" w:rsidRPr="002D0C45" w:rsidRDefault="004258F2">
      <w:pPr>
        <w:pStyle w:val="ListParagraph"/>
        <w:numPr>
          <w:ilvl w:val="3"/>
          <w:numId w:val="143"/>
        </w:numPr>
        <w:tabs>
          <w:tab w:val="left" w:pos="1391"/>
        </w:tabs>
        <w:spacing w:before="1"/>
        <w:contextualSpacing w:val="0"/>
        <w:jc w:val="both"/>
        <w:rPr>
          <w:rFonts w:ascii="Sylfaen" w:hAnsi="Sylfaen"/>
          <w:b/>
          <w:lang w:val="ka-GE"/>
        </w:rPr>
      </w:pPr>
      <w:bookmarkStart w:id="56" w:name="_bookmark59"/>
      <w:bookmarkEnd w:id="56"/>
      <w:r w:rsidRPr="002D0C45">
        <w:rPr>
          <w:rFonts w:ascii="Sylfaen" w:hAnsi="Sylfaen" w:cs="Sylfaen"/>
          <w:b/>
          <w:spacing w:val="-2"/>
          <w:lang w:val="ka-GE"/>
        </w:rPr>
        <w:t>სიბრტყიდან</w:t>
      </w:r>
      <w:r w:rsidRPr="002D0C45">
        <w:rPr>
          <w:rFonts w:ascii="Sylfaen" w:hAnsi="Sylfaen"/>
          <w:b/>
          <w:spacing w:val="-2"/>
          <w:lang w:val="ka-GE"/>
        </w:rPr>
        <w:t xml:space="preserve"> </w:t>
      </w:r>
      <w:r w:rsidRPr="002D0C45">
        <w:rPr>
          <w:rFonts w:ascii="Sylfaen" w:hAnsi="Sylfaen" w:cs="Sylfaen"/>
          <w:b/>
          <w:spacing w:val="-2"/>
          <w:lang w:val="ka-GE"/>
        </w:rPr>
        <w:t>გამოსული</w:t>
      </w:r>
      <w:r w:rsidRPr="002D0C45">
        <w:rPr>
          <w:rFonts w:ascii="Sylfaen" w:hAnsi="Sylfaen"/>
          <w:b/>
          <w:spacing w:val="-2"/>
          <w:lang w:val="ka-GE"/>
        </w:rPr>
        <w:t xml:space="preserve"> </w:t>
      </w:r>
      <w:r w:rsidRPr="002D0C45">
        <w:rPr>
          <w:rFonts w:ascii="Sylfaen" w:hAnsi="Sylfaen" w:cs="Sylfaen"/>
          <w:b/>
          <w:spacing w:val="-2"/>
          <w:lang w:val="ka-GE"/>
        </w:rPr>
        <w:t>ფუნდამენტური</w:t>
      </w:r>
      <w:r w:rsidRPr="002D0C45">
        <w:rPr>
          <w:rFonts w:ascii="Sylfaen" w:hAnsi="Sylfaen"/>
          <w:b/>
          <w:spacing w:val="-2"/>
          <w:lang w:val="ka-GE"/>
        </w:rPr>
        <w:t xml:space="preserve"> </w:t>
      </w:r>
      <w:r w:rsidRPr="002D0C45">
        <w:rPr>
          <w:rFonts w:ascii="Sylfaen" w:hAnsi="Sylfaen" w:cs="Sylfaen"/>
          <w:b/>
          <w:spacing w:val="-2"/>
          <w:lang w:val="ka-GE"/>
        </w:rPr>
        <w:t>ვიბრაციის</w:t>
      </w:r>
      <w:r w:rsidRPr="002D0C45">
        <w:rPr>
          <w:rFonts w:ascii="Sylfaen" w:hAnsi="Sylfaen"/>
          <w:b/>
          <w:spacing w:val="-2"/>
          <w:lang w:val="ka-GE"/>
        </w:rPr>
        <w:t xml:space="preserve"> </w:t>
      </w:r>
      <w:r w:rsidRPr="002D0C45">
        <w:rPr>
          <w:rFonts w:ascii="Sylfaen" w:hAnsi="Sylfaen" w:cs="Sylfaen"/>
          <w:b/>
          <w:spacing w:val="-2"/>
          <w:lang w:val="ka-GE"/>
        </w:rPr>
        <w:t>პერიოდი</w:t>
      </w:r>
    </w:p>
    <w:p w14:paraId="7DDEE9FD" w14:textId="10FED561" w:rsidR="004258F2" w:rsidRPr="002D0C45" w:rsidRDefault="004258F2" w:rsidP="004258F2">
      <w:pPr>
        <w:pStyle w:val="BodyText"/>
        <w:spacing w:before="117"/>
        <w:ind w:left="426" w:right="428"/>
        <w:jc w:val="both"/>
        <w:rPr>
          <w:rFonts w:ascii="Sylfaen" w:hAnsi="Sylfaen"/>
          <w:sz w:val="22"/>
          <w:szCs w:val="22"/>
          <w:lang w:val="ka-GE"/>
        </w:rPr>
      </w:pP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კომპლექტის</w:t>
      </w:r>
      <w:r w:rsidRPr="002D0C45">
        <w:rPr>
          <w:rFonts w:ascii="Sylfaen" w:hAnsi="Sylfaen"/>
          <w:sz w:val="22"/>
          <w:szCs w:val="22"/>
          <w:lang w:val="ka-GE"/>
        </w:rPr>
        <w:t xml:space="preserve"> </w:t>
      </w:r>
      <w:r w:rsidRPr="002D0C45">
        <w:rPr>
          <w:rFonts w:ascii="Sylfaen" w:hAnsi="Sylfaen" w:cs="Sylfaen"/>
          <w:sz w:val="22"/>
          <w:szCs w:val="22"/>
          <w:lang w:val="ka-GE"/>
        </w:rPr>
        <w:t>სიბრტყიდან</w:t>
      </w:r>
      <w:r w:rsidRPr="002D0C45">
        <w:rPr>
          <w:rFonts w:ascii="Sylfaen" w:hAnsi="Sylfaen"/>
          <w:sz w:val="22"/>
          <w:szCs w:val="22"/>
          <w:lang w:val="ka-GE"/>
        </w:rPr>
        <w:t xml:space="preserve"> </w:t>
      </w:r>
      <w:r w:rsidRPr="002D0C45">
        <w:rPr>
          <w:rFonts w:ascii="Sylfaen" w:hAnsi="Sylfaen" w:cs="Sylfaen"/>
          <w:sz w:val="22"/>
          <w:szCs w:val="22"/>
          <w:lang w:val="ka-GE"/>
        </w:rPr>
        <w:t>გადახრილი</w:t>
      </w:r>
      <w:r w:rsidRPr="002D0C45">
        <w:rPr>
          <w:rFonts w:ascii="Sylfaen" w:hAnsi="Sylfaen"/>
          <w:sz w:val="22"/>
          <w:szCs w:val="22"/>
          <w:lang w:val="ka-GE"/>
        </w:rPr>
        <w:t xml:space="preserve"> </w:t>
      </w:r>
      <w:r w:rsidRPr="002D0C45">
        <w:rPr>
          <w:rFonts w:ascii="Sylfaen" w:hAnsi="Sylfaen" w:cs="Sylfaen"/>
          <w:sz w:val="22"/>
          <w:szCs w:val="22"/>
          <w:lang w:val="ka-GE"/>
        </w:rPr>
        <w:t>ფუნდამენტური</w:t>
      </w:r>
      <w:r w:rsidRPr="002D0C45">
        <w:rPr>
          <w:rFonts w:ascii="Sylfaen" w:hAnsi="Sylfaen"/>
          <w:sz w:val="22"/>
          <w:szCs w:val="22"/>
          <w:lang w:val="ka-GE"/>
        </w:rPr>
        <w:t xml:space="preserve"> </w:t>
      </w:r>
      <w:r w:rsidRPr="002D0C45">
        <w:rPr>
          <w:rFonts w:ascii="Sylfaen" w:hAnsi="Sylfaen" w:cs="Sylfaen"/>
          <w:sz w:val="22"/>
          <w:szCs w:val="22"/>
          <w:lang w:val="ka-GE"/>
        </w:rPr>
        <w:t>ვიბრაციის</w:t>
      </w:r>
      <w:r w:rsidRPr="002D0C45">
        <w:rPr>
          <w:rFonts w:ascii="Sylfaen" w:hAnsi="Sylfaen"/>
          <w:sz w:val="22"/>
          <w:szCs w:val="22"/>
          <w:lang w:val="ka-GE"/>
        </w:rPr>
        <w:t xml:space="preserve"> </w:t>
      </w:r>
      <w:r w:rsidRPr="002D0C45">
        <w:rPr>
          <w:rFonts w:ascii="Sylfaen" w:hAnsi="Sylfaen" w:cs="Sylfaen"/>
          <w:sz w:val="22"/>
          <w:szCs w:val="22"/>
          <w:lang w:val="ka-GE"/>
        </w:rPr>
        <w:t>პერიოდი</w:t>
      </w:r>
      <w:r w:rsidRPr="002D0C45">
        <w:rPr>
          <w:rFonts w:ascii="Sylfaen" w:hAnsi="Sylfaen"/>
          <w:sz w:val="22"/>
          <w:szCs w:val="22"/>
          <w:lang w:val="ka-GE"/>
        </w:rPr>
        <w:t xml:space="preserve">, Ta,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შეფასდეს</w:t>
      </w:r>
      <w:r w:rsidRPr="002D0C45">
        <w:rPr>
          <w:rFonts w:ascii="Sylfaen" w:hAnsi="Sylfaen"/>
          <w:sz w:val="22"/>
          <w:szCs w:val="22"/>
          <w:lang w:val="ka-GE"/>
        </w:rPr>
        <w:t xml:space="preserve"> </w:t>
      </w:r>
      <w:r w:rsidRPr="002D0C45">
        <w:rPr>
          <w:rFonts w:ascii="Sylfaen" w:hAnsi="Sylfaen" w:cs="Sylfaen"/>
          <w:sz w:val="22"/>
          <w:szCs w:val="22"/>
          <w:lang w:val="ka-GE"/>
        </w:rPr>
        <w:t>დინამი</w:t>
      </w:r>
      <w:r w:rsidR="006948EF">
        <w:rPr>
          <w:rFonts w:ascii="Sylfaen" w:hAnsi="Sylfaen" w:cs="Sylfaen"/>
          <w:sz w:val="22"/>
          <w:szCs w:val="22"/>
          <w:lang w:val="ka-GE"/>
        </w:rPr>
        <w:t>კ</w:t>
      </w:r>
      <w:r w:rsidRPr="002D0C45">
        <w:rPr>
          <w:rFonts w:ascii="Sylfaen" w:hAnsi="Sylfaen" w:cs="Sylfaen"/>
          <w:sz w:val="22"/>
          <w:szCs w:val="22"/>
          <w:lang w:val="ka-GE"/>
        </w:rPr>
        <w:t>ური</w:t>
      </w:r>
      <w:r w:rsidRPr="002D0C45">
        <w:rPr>
          <w:rFonts w:ascii="Sylfaen" w:hAnsi="Sylfaen"/>
          <w:sz w:val="22"/>
          <w:szCs w:val="22"/>
          <w:lang w:val="ka-GE"/>
        </w:rPr>
        <w:t xml:space="preserve"> </w:t>
      </w:r>
      <w:r w:rsidRPr="002D0C45">
        <w:rPr>
          <w:rFonts w:ascii="Sylfaen" w:hAnsi="Sylfaen" w:cs="Sylfaen"/>
          <w:sz w:val="22"/>
          <w:szCs w:val="22"/>
          <w:lang w:val="ka-GE"/>
        </w:rPr>
        <w:t>ტესტების</w:t>
      </w:r>
      <w:r w:rsidRPr="002D0C45">
        <w:rPr>
          <w:rFonts w:ascii="Sylfaen" w:hAnsi="Sylfaen"/>
          <w:sz w:val="22"/>
          <w:szCs w:val="22"/>
          <w:lang w:val="ka-GE"/>
        </w:rPr>
        <w:t xml:space="preserve"> </w:t>
      </w:r>
      <w:r w:rsidRPr="002D0C45">
        <w:rPr>
          <w:rFonts w:ascii="Sylfaen" w:hAnsi="Sylfaen" w:cs="Sylfaen"/>
          <w:sz w:val="22"/>
          <w:szCs w:val="22"/>
          <w:lang w:val="ka-GE"/>
        </w:rPr>
        <w:t>საშუალებით</w:t>
      </w:r>
      <w:r w:rsidRPr="002D0C45">
        <w:rPr>
          <w:rFonts w:ascii="Sylfaen" w:hAnsi="Sylfaen"/>
          <w:sz w:val="22"/>
          <w:szCs w:val="22"/>
          <w:lang w:val="ka-GE"/>
        </w:rPr>
        <w:t xml:space="preserve"> </w:t>
      </w:r>
      <w:r w:rsidR="00A01653">
        <w:rPr>
          <w:rFonts w:ascii="Sylfaen" w:hAnsi="Sylfaen" w:cs="Sylfaen"/>
          <w:sz w:val="22"/>
          <w:szCs w:val="22"/>
          <w:lang w:val="ka-GE"/>
        </w:rPr>
        <w:t>დანართ</w:t>
      </w:r>
      <w:r w:rsidRPr="002D0C45">
        <w:rPr>
          <w:rFonts w:ascii="Sylfaen" w:hAnsi="Sylfaen"/>
          <w:sz w:val="22"/>
          <w:szCs w:val="22"/>
          <w:lang w:val="ka-GE"/>
        </w:rPr>
        <w:t xml:space="preserve"> ს-</w:t>
      </w:r>
      <w:r w:rsidRPr="002D0C45">
        <w:rPr>
          <w:rFonts w:ascii="Sylfaen" w:hAnsi="Sylfaen" w:cs="Sylfaen"/>
          <w:sz w:val="22"/>
          <w:szCs w:val="22"/>
          <w:lang w:val="ka-GE"/>
        </w:rPr>
        <w:t>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w:t>
      </w:r>
    </w:p>
    <w:p w14:paraId="6BC38F09" w14:textId="5BB18941" w:rsidR="004258F2" w:rsidRPr="002D0C45" w:rsidRDefault="004258F2" w:rsidP="004258F2">
      <w:pPr>
        <w:pStyle w:val="BodyText"/>
        <w:spacing w:before="201"/>
        <w:ind w:left="426"/>
        <w:jc w:val="both"/>
        <w:rPr>
          <w:rFonts w:ascii="Sylfaen" w:hAnsi="Sylfaen"/>
          <w:sz w:val="22"/>
          <w:szCs w:val="22"/>
          <w:lang w:val="ka-GE"/>
        </w:rPr>
      </w:pPr>
      <w:r w:rsidRPr="002D0C45">
        <w:rPr>
          <w:rFonts w:ascii="Sylfaen" w:hAnsi="Sylfaen" w:cs="Sylfaen"/>
          <w:spacing w:val="-2"/>
          <w:sz w:val="22"/>
          <w:szCs w:val="22"/>
          <w:lang w:val="ka-GE"/>
        </w:rPr>
        <w:t>უნდა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შემოწმდეს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სულ</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მცირე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ორი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წარმომადგენლობითი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შემთხვევა</w:t>
      </w:r>
      <w:r w:rsidRPr="002D0C45">
        <w:rPr>
          <w:rFonts w:ascii="Sylfaen" w:hAnsi="Sylfaen"/>
          <w:spacing w:val="-2"/>
          <w:sz w:val="22"/>
          <w:szCs w:val="22"/>
          <w:lang w:val="ka-GE"/>
        </w:rPr>
        <w:t xml:space="preserve">, ისე </w:t>
      </w:r>
      <w:r w:rsidRPr="002D0C45">
        <w:rPr>
          <w:rFonts w:ascii="Sylfaen" w:hAnsi="Sylfaen" w:cs="Sylfaen"/>
          <w:spacing w:val="-2"/>
          <w:sz w:val="22"/>
          <w:szCs w:val="22"/>
          <w:lang w:val="ka-GE"/>
        </w:rPr>
        <w:t>როგორც</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ეს</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განსაზღვრულია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ცხრილ</w:t>
      </w:r>
      <w:r w:rsidRPr="002D0C45">
        <w:rPr>
          <w:rFonts w:ascii="Sylfaen" w:hAnsi="Sylfaen"/>
          <w:spacing w:val="-2"/>
          <w:sz w:val="22"/>
          <w:szCs w:val="22"/>
          <w:lang w:val="ka-GE"/>
        </w:rPr>
        <w:t xml:space="preserve"> </w:t>
      </w:r>
      <w:r w:rsidR="00076A08">
        <w:rPr>
          <w:rFonts w:ascii="Sylfaen" w:hAnsi="Sylfaen"/>
          <w:spacing w:val="-2"/>
          <w:sz w:val="22"/>
          <w:szCs w:val="22"/>
          <w:lang w:val="ka-GE"/>
        </w:rPr>
        <w:t>რ</w:t>
      </w:r>
      <w:r w:rsidRPr="002D0C45">
        <w:rPr>
          <w:rFonts w:ascii="Sylfaen" w:hAnsi="Sylfaen"/>
          <w:spacing w:val="-2"/>
          <w:sz w:val="22"/>
          <w:szCs w:val="22"/>
          <w:lang w:val="ka-GE"/>
        </w:rPr>
        <w:t>.3.1-</w:t>
      </w:r>
      <w:r w:rsidRPr="002D0C45">
        <w:rPr>
          <w:rFonts w:ascii="Sylfaen" w:hAnsi="Sylfaen" w:cs="Sylfaen"/>
          <w:spacing w:val="-2"/>
          <w:sz w:val="22"/>
          <w:szCs w:val="22"/>
          <w:lang w:val="ka-GE"/>
        </w:rPr>
        <w:t>ში</w:t>
      </w:r>
      <w:r w:rsidRPr="002D0C45">
        <w:rPr>
          <w:rFonts w:ascii="Sylfaen" w:hAnsi="Sylfaen"/>
          <w:spacing w:val="-2"/>
          <w:sz w:val="22"/>
          <w:szCs w:val="22"/>
          <w:lang w:val="ka-GE"/>
        </w:rPr>
        <w:t>.</w:t>
      </w:r>
    </w:p>
    <w:p w14:paraId="48533D7C" w14:textId="77777777" w:rsidR="004258F2" w:rsidRPr="002D0C45" w:rsidRDefault="004258F2" w:rsidP="004258F2">
      <w:pPr>
        <w:pStyle w:val="BodyText"/>
        <w:ind w:left="426" w:right="428"/>
        <w:jc w:val="both"/>
        <w:rPr>
          <w:rFonts w:ascii="Sylfaen" w:hAnsi="Sylfaen"/>
          <w:sz w:val="22"/>
          <w:szCs w:val="22"/>
          <w:lang w:val="ka-GE"/>
        </w:rPr>
      </w:pPr>
      <w:r w:rsidRPr="002D0C45">
        <w:rPr>
          <w:rFonts w:ascii="Sylfaen" w:hAnsi="Sylfaen" w:cs="Sylfaen"/>
          <w:sz w:val="22"/>
          <w:szCs w:val="22"/>
          <w:lang w:val="ka-GE"/>
        </w:rPr>
        <w:t>ტესტირებული</w:t>
      </w:r>
      <w:r w:rsidRPr="002D0C45">
        <w:rPr>
          <w:rFonts w:ascii="Sylfaen" w:hAnsi="Sylfaen"/>
          <w:sz w:val="22"/>
          <w:szCs w:val="22"/>
          <w:lang w:val="ka-GE"/>
        </w:rPr>
        <w:t xml:space="preserve"> </w:t>
      </w:r>
      <w:r w:rsidRPr="002D0C45">
        <w:rPr>
          <w:rFonts w:ascii="Sylfaen" w:hAnsi="Sylfaen" w:cs="Sylfaen"/>
          <w:sz w:val="22"/>
          <w:szCs w:val="22"/>
          <w:lang w:val="ka-GE"/>
        </w:rPr>
        <w:t>აწყობილი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 კომპლექტისთვის</w:t>
      </w:r>
      <w:r w:rsidRPr="002D0C45">
        <w:rPr>
          <w:rFonts w:ascii="Sylfaen" w:hAnsi="Sylfaen"/>
          <w:sz w:val="22"/>
          <w:szCs w:val="22"/>
          <w:lang w:val="ka-GE"/>
        </w:rPr>
        <w:t xml:space="preserve"> </w:t>
      </w:r>
      <w:r w:rsidRPr="002D0C45">
        <w:rPr>
          <w:rFonts w:ascii="Sylfaen" w:hAnsi="Sylfaen" w:cs="Sylfaen"/>
          <w:sz w:val="22"/>
          <w:szCs w:val="22"/>
          <w:lang w:val="ka-GE"/>
        </w:rPr>
        <w:t>მიღებული</w:t>
      </w:r>
      <w:r w:rsidRPr="002D0C45">
        <w:rPr>
          <w:rFonts w:ascii="Sylfaen" w:hAnsi="Sylfaen"/>
          <w:sz w:val="22"/>
          <w:szCs w:val="22"/>
          <w:lang w:val="ka-GE"/>
        </w:rPr>
        <w:t xml:space="preserve"> </w:t>
      </w:r>
      <w:r w:rsidRPr="002D0C45">
        <w:rPr>
          <w:rFonts w:ascii="Sylfaen" w:hAnsi="Sylfaen" w:cs="Sylfaen"/>
          <w:sz w:val="22"/>
          <w:szCs w:val="22"/>
          <w:lang w:val="ka-GE"/>
        </w:rPr>
        <w:t>სიბრტყიდან</w:t>
      </w:r>
      <w:r w:rsidRPr="002D0C45">
        <w:rPr>
          <w:rFonts w:ascii="Sylfaen" w:hAnsi="Sylfaen"/>
          <w:sz w:val="22"/>
          <w:szCs w:val="22"/>
          <w:lang w:val="ka-GE"/>
        </w:rPr>
        <w:t xml:space="preserve"> </w:t>
      </w:r>
      <w:r w:rsidRPr="002D0C45">
        <w:rPr>
          <w:rFonts w:ascii="Sylfaen" w:hAnsi="Sylfaen" w:cs="Sylfaen"/>
          <w:sz w:val="22"/>
          <w:szCs w:val="22"/>
          <w:lang w:val="ka-GE"/>
        </w:rPr>
        <w:t>გადახრილი</w:t>
      </w:r>
      <w:r w:rsidRPr="002D0C45">
        <w:rPr>
          <w:rFonts w:ascii="Sylfaen" w:hAnsi="Sylfaen"/>
          <w:sz w:val="22"/>
          <w:szCs w:val="22"/>
          <w:lang w:val="ka-GE"/>
        </w:rPr>
        <w:t xml:space="preserve"> </w:t>
      </w:r>
      <w:r w:rsidRPr="002D0C45">
        <w:rPr>
          <w:rFonts w:ascii="Sylfaen" w:hAnsi="Sylfaen" w:cs="Sylfaen"/>
          <w:sz w:val="22"/>
          <w:szCs w:val="22"/>
          <w:lang w:val="ka-GE"/>
        </w:rPr>
        <w:t>ფუნდამენტური</w:t>
      </w:r>
      <w:r w:rsidRPr="002D0C45">
        <w:rPr>
          <w:rFonts w:ascii="Sylfaen" w:hAnsi="Sylfaen"/>
          <w:sz w:val="22"/>
          <w:szCs w:val="22"/>
          <w:lang w:val="ka-GE"/>
        </w:rPr>
        <w:t xml:space="preserve"> </w:t>
      </w:r>
      <w:r w:rsidRPr="002D0C45">
        <w:rPr>
          <w:rFonts w:ascii="Sylfaen" w:hAnsi="Sylfaen" w:cs="Sylfaen"/>
          <w:sz w:val="22"/>
          <w:szCs w:val="22"/>
          <w:lang w:val="ka-GE"/>
        </w:rPr>
        <w:t>ვიბრაციის</w:t>
      </w:r>
      <w:r w:rsidRPr="002D0C45">
        <w:rPr>
          <w:rFonts w:ascii="Sylfaen" w:hAnsi="Sylfaen"/>
          <w:sz w:val="22"/>
          <w:szCs w:val="22"/>
          <w:lang w:val="ka-GE"/>
        </w:rPr>
        <w:t xml:space="preserve"> </w:t>
      </w:r>
      <w:r w:rsidRPr="002D0C45">
        <w:rPr>
          <w:rFonts w:ascii="Sylfaen" w:hAnsi="Sylfaen" w:cs="Sylfaen"/>
          <w:sz w:val="22"/>
          <w:szCs w:val="22"/>
          <w:lang w:val="ka-GE"/>
        </w:rPr>
        <w:t>პერიოდის</w:t>
      </w:r>
      <w:r w:rsidRPr="002D0C45">
        <w:rPr>
          <w:rFonts w:ascii="Sylfaen" w:hAnsi="Sylfaen"/>
          <w:sz w:val="22"/>
          <w:szCs w:val="22"/>
          <w:lang w:val="ka-GE"/>
        </w:rPr>
        <w:t xml:space="preserve">, Ta, </w:t>
      </w:r>
      <w:r w:rsidRPr="002D0C45">
        <w:rPr>
          <w:rFonts w:ascii="Sylfaen" w:hAnsi="Sylfaen" w:cs="Sylfaen"/>
          <w:sz w:val="22"/>
          <w:szCs w:val="22"/>
          <w:lang w:val="ka-GE"/>
        </w:rPr>
        <w:t>მნიშვნელობა</w:t>
      </w:r>
      <w:r w:rsidRPr="002D0C45">
        <w:rPr>
          <w:rFonts w:ascii="Sylfaen" w:hAnsi="Sylfaen"/>
          <w:sz w:val="22"/>
          <w:szCs w:val="22"/>
          <w:lang w:val="ka-GE"/>
        </w:rPr>
        <w:t xml:space="preserve"> [</w:t>
      </w:r>
      <w:r w:rsidRPr="002D0C45">
        <w:rPr>
          <w:rFonts w:ascii="Sylfaen" w:hAnsi="Sylfaen" w:cs="Sylfaen"/>
          <w:sz w:val="22"/>
          <w:szCs w:val="22"/>
          <w:lang w:val="ka-GE"/>
        </w:rPr>
        <w:t>წმ</w:t>
      </w:r>
      <w:r w:rsidRPr="002D0C45">
        <w:rPr>
          <w:rFonts w:ascii="Sylfaen" w:hAnsi="Sylfaen"/>
          <w:sz w:val="22"/>
          <w:szCs w:val="22"/>
          <w:lang w:val="ka-GE"/>
        </w:rPr>
        <w:t>]-</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შესაბამისობის 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w:t>
      </w:r>
    </w:p>
    <w:p w14:paraId="3C6AA992" w14:textId="77777777" w:rsidR="004258F2" w:rsidRPr="002D0C45" w:rsidRDefault="004258F2" w:rsidP="004258F2">
      <w:pPr>
        <w:pStyle w:val="BodyText"/>
        <w:spacing w:before="11"/>
        <w:rPr>
          <w:rFonts w:ascii="Sylfaen" w:hAnsi="Sylfaen"/>
          <w:sz w:val="22"/>
          <w:szCs w:val="22"/>
          <w:lang w:val="ka-GE"/>
        </w:rPr>
      </w:pPr>
    </w:p>
    <w:p w14:paraId="62F8129D" w14:textId="77777777" w:rsidR="004258F2" w:rsidRPr="002D0C45" w:rsidRDefault="004258F2">
      <w:pPr>
        <w:pStyle w:val="ListParagraph"/>
        <w:numPr>
          <w:ilvl w:val="3"/>
          <w:numId w:val="143"/>
        </w:numPr>
        <w:tabs>
          <w:tab w:val="left" w:pos="1391"/>
        </w:tabs>
        <w:contextualSpacing w:val="0"/>
        <w:rPr>
          <w:rFonts w:ascii="Sylfaen" w:hAnsi="Sylfaen"/>
          <w:b/>
          <w:lang w:val="ka-GE"/>
        </w:rPr>
      </w:pPr>
      <w:bookmarkStart w:id="57" w:name="_bookmark60"/>
      <w:bookmarkEnd w:id="57"/>
      <w:r w:rsidRPr="002D0C45">
        <w:rPr>
          <w:rFonts w:ascii="Sylfaen" w:hAnsi="Sylfaen" w:cs="Sylfaen"/>
          <w:b/>
          <w:spacing w:val="-2"/>
          <w:lang w:val="ka-GE"/>
        </w:rPr>
        <w:t>სიბრტყიდან</w:t>
      </w:r>
      <w:r w:rsidRPr="002D0C45">
        <w:rPr>
          <w:rFonts w:ascii="Sylfaen" w:hAnsi="Sylfaen"/>
          <w:b/>
          <w:spacing w:val="-2"/>
          <w:lang w:val="ka-GE"/>
        </w:rPr>
        <w:t xml:space="preserve"> </w:t>
      </w:r>
      <w:r w:rsidRPr="002D0C45">
        <w:rPr>
          <w:rFonts w:ascii="Sylfaen" w:hAnsi="Sylfaen" w:cs="Sylfaen"/>
          <w:b/>
          <w:spacing w:val="-2"/>
          <w:lang w:val="ka-GE"/>
        </w:rPr>
        <w:t>გადახრილი</w:t>
      </w:r>
      <w:r w:rsidRPr="002D0C45">
        <w:rPr>
          <w:rFonts w:ascii="Sylfaen" w:hAnsi="Sylfaen"/>
          <w:b/>
          <w:spacing w:val="-2"/>
          <w:lang w:val="ka-GE"/>
        </w:rPr>
        <w:t xml:space="preserve"> </w:t>
      </w:r>
      <w:r w:rsidRPr="002D0C45">
        <w:rPr>
          <w:rFonts w:ascii="Sylfaen" w:hAnsi="Sylfaen" w:cs="Sylfaen"/>
          <w:b/>
          <w:spacing w:val="-2"/>
          <w:lang w:val="ka-GE"/>
        </w:rPr>
        <w:t>აჩქარება</w:t>
      </w:r>
    </w:p>
    <w:p w14:paraId="61EF034D" w14:textId="45A496AC" w:rsidR="004258F2" w:rsidRPr="002D0C45" w:rsidRDefault="004258F2" w:rsidP="004258F2">
      <w:pPr>
        <w:pStyle w:val="BodyText"/>
        <w:spacing w:before="120"/>
        <w:ind w:left="426" w:right="427"/>
        <w:jc w:val="both"/>
        <w:rPr>
          <w:rFonts w:ascii="Sylfaen" w:hAnsi="Sylfaen"/>
          <w:sz w:val="22"/>
          <w:szCs w:val="22"/>
          <w:lang w:val="ka-GE"/>
        </w:rPr>
      </w:pPr>
      <w:r w:rsidRPr="002D0C45">
        <w:rPr>
          <w:rFonts w:ascii="Sylfaen" w:hAnsi="Sylfaen" w:cs="Sylfaen"/>
          <w:sz w:val="22"/>
          <w:szCs w:val="22"/>
          <w:lang w:val="ka-GE"/>
        </w:rPr>
        <w:t>მოპირკეთების კომპლექტის</w:t>
      </w:r>
      <w:r w:rsidRPr="002D0C45">
        <w:rPr>
          <w:rFonts w:ascii="Sylfaen" w:hAnsi="Sylfaen"/>
          <w:sz w:val="22"/>
          <w:szCs w:val="22"/>
          <w:lang w:val="ka-GE"/>
        </w:rPr>
        <w:t xml:space="preserve"> </w:t>
      </w:r>
      <w:r w:rsidRPr="002D0C45">
        <w:rPr>
          <w:rFonts w:ascii="Sylfaen" w:hAnsi="Sylfaen" w:cs="Sylfaen"/>
          <w:sz w:val="22"/>
          <w:szCs w:val="22"/>
          <w:lang w:val="ka-GE"/>
        </w:rPr>
        <w:t>სიბრტყიდან</w:t>
      </w:r>
      <w:r w:rsidRPr="002D0C45">
        <w:rPr>
          <w:rFonts w:ascii="Sylfaen" w:hAnsi="Sylfaen"/>
          <w:sz w:val="22"/>
          <w:szCs w:val="22"/>
          <w:lang w:val="ka-GE"/>
        </w:rPr>
        <w:t xml:space="preserve"> </w:t>
      </w:r>
      <w:r w:rsidRPr="002D0C45">
        <w:rPr>
          <w:rFonts w:ascii="Sylfaen" w:hAnsi="Sylfaen" w:cs="Sylfaen"/>
          <w:sz w:val="22"/>
          <w:szCs w:val="22"/>
          <w:lang w:val="ka-GE"/>
        </w:rPr>
        <w:t>გადახრილი</w:t>
      </w:r>
      <w:r w:rsidRPr="002D0C45">
        <w:rPr>
          <w:rFonts w:ascii="Sylfaen" w:hAnsi="Sylfaen"/>
          <w:sz w:val="22"/>
          <w:szCs w:val="22"/>
          <w:lang w:val="ka-GE"/>
        </w:rPr>
        <w:t xml:space="preserve"> </w:t>
      </w:r>
      <w:r w:rsidRPr="002D0C45">
        <w:rPr>
          <w:rFonts w:ascii="Sylfaen" w:hAnsi="Sylfaen" w:cs="Sylfaen"/>
          <w:sz w:val="22"/>
          <w:szCs w:val="22"/>
          <w:lang w:val="ka-GE"/>
        </w:rPr>
        <w:t>აჩქარება</w:t>
      </w:r>
      <w:r w:rsidRPr="002D0C45">
        <w:rPr>
          <w:rFonts w:ascii="Sylfaen" w:hAnsi="Sylfaen"/>
          <w:sz w:val="22"/>
          <w:szCs w:val="22"/>
          <w:lang w:val="ka-GE"/>
        </w:rPr>
        <w:t xml:space="preserve">, </w:t>
      </w:r>
      <w:r w:rsidRPr="002D0C45">
        <w:rPr>
          <w:rFonts w:ascii="Sylfaen" w:hAnsi="Sylfaen" w:cs="Sylfaen"/>
          <w:sz w:val="22"/>
          <w:szCs w:val="22"/>
          <w:lang w:val="ka-GE"/>
        </w:rPr>
        <w:t>რომელიც</w:t>
      </w:r>
      <w:r w:rsidRPr="002D0C45">
        <w:rPr>
          <w:rFonts w:ascii="Sylfaen" w:hAnsi="Sylfaen"/>
          <w:sz w:val="22"/>
          <w:szCs w:val="22"/>
          <w:lang w:val="ka-GE"/>
        </w:rPr>
        <w:t xml:space="preserve"> </w:t>
      </w:r>
      <w:r w:rsidRPr="002D0C45">
        <w:rPr>
          <w:rFonts w:ascii="Sylfaen" w:hAnsi="Sylfaen" w:cs="Sylfaen"/>
          <w:sz w:val="22"/>
          <w:szCs w:val="22"/>
          <w:lang w:val="ka-GE"/>
        </w:rPr>
        <w:t>ცხრილ</w:t>
      </w:r>
      <w:r w:rsidRPr="002D0C45">
        <w:rPr>
          <w:rFonts w:ascii="Sylfaen" w:hAnsi="Sylfaen"/>
          <w:sz w:val="22"/>
          <w:szCs w:val="22"/>
          <w:lang w:val="ka-GE"/>
        </w:rPr>
        <w:t xml:space="preserve"> </w:t>
      </w:r>
      <w:r w:rsidR="00076A08">
        <w:rPr>
          <w:rFonts w:ascii="Sylfaen" w:hAnsi="Sylfaen"/>
          <w:sz w:val="22"/>
          <w:szCs w:val="22"/>
          <w:lang w:val="ka-GE"/>
        </w:rPr>
        <w:t>რ</w:t>
      </w:r>
      <w:r w:rsidRPr="002D0C45">
        <w:rPr>
          <w:rFonts w:ascii="Sylfaen" w:hAnsi="Sylfaen"/>
          <w:sz w:val="22"/>
          <w:szCs w:val="22"/>
          <w:lang w:val="ka-GE"/>
        </w:rPr>
        <w:t>.2.1-</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განსაზღვრულია</w:t>
      </w:r>
      <w:r w:rsidRPr="002D0C45">
        <w:rPr>
          <w:rFonts w:ascii="Sylfaen" w:hAnsi="Sylfaen"/>
          <w:sz w:val="22"/>
          <w:szCs w:val="22"/>
          <w:lang w:val="ka-GE"/>
        </w:rPr>
        <w:t xml:space="preserve"> </w:t>
      </w:r>
      <w:r w:rsidRPr="002D0C45">
        <w:rPr>
          <w:rFonts w:ascii="Sylfaen" w:hAnsi="Sylfaen" w:cs="Sylfaen"/>
          <w:sz w:val="22"/>
          <w:szCs w:val="22"/>
          <w:lang w:val="ka-GE"/>
        </w:rPr>
        <w:t>დაზიანების</w:t>
      </w:r>
      <w:r w:rsidRPr="002D0C45">
        <w:rPr>
          <w:rFonts w:ascii="Sylfaen" w:hAnsi="Sylfaen"/>
          <w:sz w:val="22"/>
          <w:szCs w:val="22"/>
          <w:lang w:val="ka-GE"/>
        </w:rPr>
        <w:t xml:space="preserve"> </w:t>
      </w:r>
      <w:r w:rsidRPr="002D0C45">
        <w:rPr>
          <w:rFonts w:ascii="Sylfaen" w:hAnsi="Sylfaen" w:cs="Sylfaen"/>
          <w:sz w:val="22"/>
          <w:szCs w:val="22"/>
          <w:lang w:val="ka-GE"/>
        </w:rPr>
        <w:t>წარმომადგენლობითი</w:t>
      </w:r>
      <w:r w:rsidRPr="002D0C45">
        <w:rPr>
          <w:rFonts w:ascii="Sylfaen" w:hAnsi="Sylfaen"/>
          <w:sz w:val="22"/>
          <w:szCs w:val="22"/>
          <w:lang w:val="ka-GE"/>
        </w:rPr>
        <w:t xml:space="preserve"> </w:t>
      </w:r>
      <w:r w:rsidRPr="002D0C45">
        <w:rPr>
          <w:rFonts w:ascii="Sylfaen" w:hAnsi="Sylfaen" w:cs="Sylfaen"/>
          <w:sz w:val="22"/>
          <w:szCs w:val="22"/>
          <w:lang w:val="ka-GE"/>
        </w:rPr>
        <w:t>მდგომარეობების</w:t>
      </w:r>
      <w:r w:rsidRPr="002D0C45">
        <w:rPr>
          <w:rFonts w:ascii="Sylfaen" w:hAnsi="Sylfaen"/>
          <w:sz w:val="22"/>
          <w:szCs w:val="22"/>
          <w:lang w:val="ka-GE"/>
        </w:rPr>
        <w:t xml:space="preserve"> (DS1, DS2, DS3) </w:t>
      </w:r>
      <w:r w:rsidRPr="002D0C45">
        <w:rPr>
          <w:rFonts w:ascii="Sylfaen" w:hAnsi="Sylfaen" w:cs="Sylfaen"/>
          <w:sz w:val="22"/>
          <w:szCs w:val="22"/>
          <w:lang w:val="ka-GE"/>
        </w:rPr>
        <w:t>მიმართ</w:t>
      </w:r>
      <w:r w:rsidRPr="002D0C45">
        <w:rPr>
          <w:rFonts w:ascii="Sylfaen" w:hAnsi="Sylfaen"/>
          <w:sz w:val="22"/>
          <w:szCs w:val="22"/>
          <w:lang w:val="ka-GE"/>
        </w:rPr>
        <w:t xml:space="preserve">, ag,R,DS1,out, ag,R,DS2,out, ag,R,DS3,out,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შეფასდეს</w:t>
      </w:r>
      <w:r w:rsidRPr="002D0C45">
        <w:rPr>
          <w:rFonts w:ascii="Sylfaen" w:hAnsi="Sylfaen"/>
          <w:sz w:val="22"/>
          <w:szCs w:val="22"/>
          <w:lang w:val="ka-GE"/>
        </w:rPr>
        <w:t xml:space="preserve"> </w:t>
      </w:r>
      <w:r w:rsidRPr="002D0C45">
        <w:rPr>
          <w:rFonts w:ascii="Sylfaen" w:hAnsi="Sylfaen" w:cs="Sylfaen"/>
          <w:sz w:val="22"/>
          <w:szCs w:val="22"/>
          <w:lang w:val="ka-GE"/>
        </w:rPr>
        <w:t>დინამი</w:t>
      </w:r>
      <w:r w:rsidR="006948EF">
        <w:rPr>
          <w:rFonts w:ascii="Sylfaen" w:hAnsi="Sylfaen" w:cs="Sylfaen"/>
          <w:sz w:val="22"/>
          <w:szCs w:val="22"/>
          <w:lang w:val="ka-GE"/>
        </w:rPr>
        <w:t>კ</w:t>
      </w:r>
      <w:r w:rsidRPr="002D0C45">
        <w:rPr>
          <w:rFonts w:ascii="Sylfaen" w:hAnsi="Sylfaen" w:cs="Sylfaen"/>
          <w:sz w:val="22"/>
          <w:szCs w:val="22"/>
          <w:lang w:val="ka-GE"/>
        </w:rPr>
        <w:t>ური</w:t>
      </w:r>
      <w:r w:rsidRPr="002D0C45">
        <w:rPr>
          <w:rFonts w:ascii="Sylfaen" w:hAnsi="Sylfaen"/>
          <w:sz w:val="22"/>
          <w:szCs w:val="22"/>
          <w:lang w:val="ka-GE"/>
        </w:rPr>
        <w:t xml:space="preserve"> </w:t>
      </w:r>
      <w:r w:rsidRPr="002D0C45">
        <w:rPr>
          <w:rFonts w:ascii="Sylfaen" w:hAnsi="Sylfaen" w:cs="Sylfaen"/>
          <w:sz w:val="22"/>
          <w:szCs w:val="22"/>
          <w:lang w:val="ka-GE"/>
        </w:rPr>
        <w:t>ტესტების</w:t>
      </w:r>
      <w:r w:rsidRPr="002D0C45">
        <w:rPr>
          <w:rFonts w:ascii="Sylfaen" w:hAnsi="Sylfaen"/>
          <w:sz w:val="22"/>
          <w:szCs w:val="22"/>
          <w:lang w:val="ka-GE"/>
        </w:rPr>
        <w:t xml:space="preserve"> </w:t>
      </w:r>
      <w:r w:rsidRPr="002D0C45">
        <w:rPr>
          <w:rFonts w:ascii="Sylfaen" w:hAnsi="Sylfaen" w:cs="Sylfaen"/>
          <w:sz w:val="22"/>
          <w:szCs w:val="22"/>
          <w:lang w:val="ka-GE"/>
        </w:rPr>
        <w:lastRenderedPageBreak/>
        <w:t>საშუალებით</w:t>
      </w:r>
      <w:r w:rsidRPr="002D0C45">
        <w:rPr>
          <w:rFonts w:ascii="Sylfaen" w:hAnsi="Sylfaen"/>
          <w:sz w:val="22"/>
          <w:szCs w:val="22"/>
          <w:lang w:val="ka-GE"/>
        </w:rPr>
        <w:t xml:space="preserve"> </w:t>
      </w:r>
      <w:r w:rsidR="00A01653">
        <w:rPr>
          <w:rFonts w:ascii="Sylfaen" w:hAnsi="Sylfaen" w:cs="Sylfaen"/>
          <w:sz w:val="22"/>
          <w:szCs w:val="22"/>
          <w:lang w:val="ka-GE"/>
        </w:rPr>
        <w:t>დანართ</w:t>
      </w:r>
      <w:r w:rsidRPr="002D0C45">
        <w:rPr>
          <w:rFonts w:ascii="Sylfaen" w:hAnsi="Sylfaen"/>
          <w:sz w:val="22"/>
          <w:szCs w:val="22"/>
          <w:lang w:val="ka-GE"/>
        </w:rPr>
        <w:t xml:space="preserve"> ს-</w:t>
      </w:r>
      <w:r w:rsidRPr="002D0C45">
        <w:rPr>
          <w:rFonts w:ascii="Sylfaen" w:hAnsi="Sylfaen" w:cs="Sylfaen"/>
          <w:sz w:val="22"/>
          <w:szCs w:val="22"/>
          <w:lang w:val="ka-GE"/>
        </w:rPr>
        <w:t>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w:t>
      </w:r>
    </w:p>
    <w:p w14:paraId="295E7AE3" w14:textId="64463042" w:rsidR="004258F2" w:rsidRPr="002D0C45" w:rsidRDefault="004258F2" w:rsidP="004258F2">
      <w:pPr>
        <w:pStyle w:val="BodyText"/>
        <w:spacing w:before="203" w:line="237" w:lineRule="auto"/>
        <w:ind w:left="426" w:right="423"/>
        <w:jc w:val="both"/>
        <w:rPr>
          <w:rFonts w:ascii="Sylfaen" w:hAnsi="Sylfaen"/>
          <w:sz w:val="22"/>
          <w:szCs w:val="22"/>
          <w:lang w:val="ka-GE"/>
        </w:rPr>
      </w:pP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შემოწმდეს</w:t>
      </w:r>
      <w:r w:rsidRPr="002D0C45">
        <w:rPr>
          <w:rFonts w:ascii="Sylfaen" w:hAnsi="Sylfaen"/>
          <w:sz w:val="22"/>
          <w:szCs w:val="22"/>
          <w:lang w:val="ka-GE"/>
        </w:rPr>
        <w:t xml:space="preserve"> </w:t>
      </w:r>
      <w:r w:rsidRPr="002D0C45">
        <w:rPr>
          <w:rFonts w:ascii="Sylfaen" w:hAnsi="Sylfaen" w:cs="Sylfaen"/>
          <w:sz w:val="22"/>
          <w:szCs w:val="22"/>
          <w:lang w:val="ka-GE"/>
        </w:rPr>
        <w:t>სულ</w:t>
      </w:r>
      <w:r w:rsidRPr="002D0C45">
        <w:rPr>
          <w:rFonts w:ascii="Sylfaen" w:hAnsi="Sylfaen"/>
          <w:sz w:val="22"/>
          <w:szCs w:val="22"/>
          <w:lang w:val="ka-GE"/>
        </w:rPr>
        <w:t xml:space="preserve"> </w:t>
      </w:r>
      <w:r w:rsidRPr="002D0C45">
        <w:rPr>
          <w:rFonts w:ascii="Sylfaen" w:hAnsi="Sylfaen" w:cs="Sylfaen"/>
          <w:sz w:val="22"/>
          <w:szCs w:val="22"/>
          <w:lang w:val="ka-GE"/>
        </w:rPr>
        <w:t>მცირე</w:t>
      </w:r>
      <w:r w:rsidRPr="002D0C45">
        <w:rPr>
          <w:rFonts w:ascii="Sylfaen" w:hAnsi="Sylfaen"/>
          <w:sz w:val="22"/>
          <w:szCs w:val="22"/>
          <w:lang w:val="ka-GE"/>
        </w:rPr>
        <w:t xml:space="preserve"> </w:t>
      </w:r>
      <w:r w:rsidRPr="002D0C45">
        <w:rPr>
          <w:rFonts w:ascii="Sylfaen" w:hAnsi="Sylfaen" w:cs="Sylfaen"/>
          <w:sz w:val="22"/>
          <w:szCs w:val="22"/>
          <w:lang w:val="ka-GE"/>
        </w:rPr>
        <w:t>ორი</w:t>
      </w:r>
      <w:r w:rsidRPr="002D0C45">
        <w:rPr>
          <w:rFonts w:ascii="Sylfaen" w:hAnsi="Sylfaen"/>
          <w:sz w:val="22"/>
          <w:szCs w:val="22"/>
          <w:lang w:val="ka-GE"/>
        </w:rPr>
        <w:t xml:space="preserve"> </w:t>
      </w:r>
      <w:r w:rsidRPr="002D0C45">
        <w:rPr>
          <w:rFonts w:ascii="Sylfaen" w:hAnsi="Sylfaen" w:cs="Sylfaen"/>
          <w:sz w:val="22"/>
          <w:szCs w:val="22"/>
          <w:lang w:val="ka-GE"/>
        </w:rPr>
        <w:t>წარმომადგენლობითი</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w:t>
      </w:r>
      <w:r w:rsidRPr="002D0C45">
        <w:rPr>
          <w:rFonts w:ascii="Sylfaen" w:hAnsi="Sylfaen"/>
          <w:sz w:val="22"/>
          <w:szCs w:val="22"/>
          <w:lang w:val="ka-GE"/>
        </w:rPr>
        <w:t xml:space="preserve">, </w:t>
      </w:r>
      <w:r w:rsidRPr="002D0C45">
        <w:rPr>
          <w:rFonts w:ascii="Sylfaen" w:hAnsi="Sylfaen" w:cs="Sylfaen"/>
          <w:sz w:val="22"/>
          <w:szCs w:val="22"/>
          <w:lang w:val="ka-GE"/>
        </w:rPr>
        <w:t>როგორც</w:t>
      </w:r>
      <w:r w:rsidRPr="002D0C45">
        <w:rPr>
          <w:rFonts w:ascii="Sylfaen" w:hAnsi="Sylfaen"/>
          <w:sz w:val="22"/>
          <w:szCs w:val="22"/>
          <w:lang w:val="ka-GE"/>
        </w:rPr>
        <w:t xml:space="preserve"> </w:t>
      </w:r>
      <w:r w:rsidRPr="002D0C45">
        <w:rPr>
          <w:rFonts w:ascii="Sylfaen" w:hAnsi="Sylfaen" w:cs="Sylfaen"/>
          <w:sz w:val="22"/>
          <w:szCs w:val="22"/>
          <w:lang w:val="ka-GE"/>
        </w:rPr>
        <w:t>ეს</w:t>
      </w:r>
      <w:r w:rsidRPr="002D0C45">
        <w:rPr>
          <w:rFonts w:ascii="Sylfaen" w:hAnsi="Sylfaen"/>
          <w:sz w:val="22"/>
          <w:szCs w:val="22"/>
          <w:lang w:val="ka-GE"/>
        </w:rPr>
        <w:t xml:space="preserve"> </w:t>
      </w:r>
      <w:r w:rsidRPr="002D0C45">
        <w:rPr>
          <w:rFonts w:ascii="Sylfaen" w:hAnsi="Sylfaen" w:cs="Sylfaen"/>
          <w:sz w:val="22"/>
          <w:szCs w:val="22"/>
          <w:lang w:val="ka-GE"/>
        </w:rPr>
        <w:t>განსაზღვრულია</w:t>
      </w:r>
      <w:r w:rsidRPr="002D0C45">
        <w:rPr>
          <w:rFonts w:ascii="Sylfaen" w:hAnsi="Sylfaen"/>
          <w:sz w:val="22"/>
          <w:szCs w:val="22"/>
          <w:lang w:val="ka-GE"/>
        </w:rPr>
        <w:t xml:space="preserve"> </w:t>
      </w:r>
      <w:r w:rsidRPr="002D0C45">
        <w:rPr>
          <w:rFonts w:ascii="Sylfaen" w:hAnsi="Sylfaen" w:cs="Sylfaen"/>
          <w:sz w:val="22"/>
          <w:szCs w:val="22"/>
          <w:lang w:val="ka-GE"/>
        </w:rPr>
        <w:t>ცხრილ</w:t>
      </w:r>
      <w:r w:rsidRPr="002D0C45">
        <w:rPr>
          <w:rFonts w:ascii="Sylfaen" w:hAnsi="Sylfaen"/>
          <w:sz w:val="22"/>
          <w:szCs w:val="22"/>
          <w:lang w:val="ka-GE"/>
        </w:rPr>
        <w:t xml:space="preserve"> </w:t>
      </w:r>
      <w:r w:rsidR="00076A08">
        <w:rPr>
          <w:rFonts w:ascii="Sylfaen" w:hAnsi="Sylfaen"/>
          <w:sz w:val="22"/>
          <w:szCs w:val="22"/>
          <w:lang w:val="ka-GE"/>
        </w:rPr>
        <w:t>რ</w:t>
      </w:r>
      <w:r w:rsidRPr="002D0C45">
        <w:rPr>
          <w:rFonts w:ascii="Sylfaen" w:hAnsi="Sylfaen"/>
          <w:sz w:val="22"/>
          <w:szCs w:val="22"/>
          <w:lang w:val="ka-GE"/>
        </w:rPr>
        <w:t>.3.1-</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ორ</w:t>
      </w:r>
      <w:r w:rsidRPr="002D0C45">
        <w:rPr>
          <w:rFonts w:ascii="Sylfaen" w:hAnsi="Sylfaen"/>
          <w:sz w:val="22"/>
          <w:szCs w:val="22"/>
          <w:lang w:val="ka-GE"/>
        </w:rPr>
        <w:t xml:space="preserve"> </w:t>
      </w:r>
      <w:r w:rsidRPr="002D0C45">
        <w:rPr>
          <w:rFonts w:ascii="Sylfaen" w:hAnsi="Sylfaen" w:cs="Sylfaen"/>
          <w:sz w:val="22"/>
          <w:szCs w:val="22"/>
          <w:lang w:val="ka-GE"/>
        </w:rPr>
        <w:t>წარმომადგენლობით</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შემთხვევაზე</w:t>
      </w:r>
      <w:r w:rsidRPr="002D0C45">
        <w:rPr>
          <w:rFonts w:ascii="Sylfaen" w:hAnsi="Sylfaen"/>
          <w:sz w:val="22"/>
          <w:szCs w:val="22"/>
          <w:lang w:val="ka-GE"/>
        </w:rPr>
        <w:t xml:space="preserve"> </w:t>
      </w:r>
      <w:r w:rsidRPr="002D0C45">
        <w:rPr>
          <w:rFonts w:ascii="Sylfaen" w:hAnsi="Sylfaen" w:cs="Sylfaen"/>
          <w:sz w:val="22"/>
          <w:szCs w:val="22"/>
          <w:lang w:val="ka-GE"/>
        </w:rPr>
        <w:t>მიღებული</w:t>
      </w:r>
      <w:r w:rsidRPr="002D0C45">
        <w:rPr>
          <w:rFonts w:ascii="Sylfaen" w:hAnsi="Sylfaen"/>
          <w:sz w:val="22"/>
          <w:szCs w:val="22"/>
          <w:lang w:val="ka-GE"/>
        </w:rPr>
        <w:t xml:space="preserve"> </w:t>
      </w:r>
      <w:r w:rsidRPr="002D0C45">
        <w:rPr>
          <w:rFonts w:ascii="Sylfaen" w:hAnsi="Sylfaen" w:cs="Sylfaen"/>
          <w:sz w:val="22"/>
          <w:szCs w:val="22"/>
          <w:lang w:val="ka-GE"/>
        </w:rPr>
        <w:t>შედეგები</w:t>
      </w:r>
      <w:r w:rsidRPr="002D0C45">
        <w:rPr>
          <w:rFonts w:ascii="Sylfaen" w:hAnsi="Sylfaen"/>
          <w:sz w:val="22"/>
          <w:szCs w:val="22"/>
          <w:lang w:val="ka-GE"/>
        </w:rPr>
        <w:t xml:space="preserve"> </w:t>
      </w:r>
      <w:r w:rsidRPr="002D0C45">
        <w:rPr>
          <w:rFonts w:ascii="Sylfaen" w:hAnsi="Sylfaen" w:cs="Sylfaen"/>
          <w:sz w:val="22"/>
          <w:szCs w:val="22"/>
          <w:lang w:val="ka-GE"/>
        </w:rPr>
        <w:t>ავტომატურად</w:t>
      </w:r>
      <w:r w:rsidRPr="002D0C45">
        <w:rPr>
          <w:rFonts w:ascii="Sylfaen" w:hAnsi="Sylfaen"/>
          <w:sz w:val="22"/>
          <w:szCs w:val="22"/>
          <w:lang w:val="ka-GE"/>
        </w:rPr>
        <w:t xml:space="preserve"> </w:t>
      </w:r>
      <w:r w:rsidRPr="002D0C45">
        <w:rPr>
          <w:rFonts w:ascii="Sylfaen" w:hAnsi="Sylfaen" w:cs="Sylfaen"/>
          <w:sz w:val="22"/>
          <w:szCs w:val="22"/>
          <w:lang w:val="ka-GE"/>
        </w:rPr>
        <w:t>არ</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გავრცელდეს</w:t>
      </w:r>
      <w:r w:rsidRPr="002D0C45">
        <w:rPr>
          <w:rFonts w:ascii="Sylfaen" w:hAnsi="Sylfaen"/>
          <w:sz w:val="22"/>
          <w:szCs w:val="22"/>
          <w:lang w:val="ka-GE"/>
        </w:rPr>
        <w:t xml:space="preserve"> </w:t>
      </w:r>
      <w:r w:rsidRPr="002D0C45">
        <w:rPr>
          <w:rFonts w:ascii="Sylfaen" w:hAnsi="Sylfaen" w:cs="Sylfaen"/>
          <w:sz w:val="22"/>
          <w:szCs w:val="22"/>
          <w:lang w:val="ka-GE"/>
        </w:rPr>
        <w:t>შუალედურ</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შემთხვევებზე</w:t>
      </w:r>
      <w:r w:rsidRPr="002D0C45">
        <w:rPr>
          <w:rFonts w:ascii="Sylfaen" w:hAnsi="Sylfaen"/>
          <w:sz w:val="22"/>
          <w:szCs w:val="22"/>
          <w:lang w:val="ka-GE"/>
        </w:rPr>
        <w:t>.</w:t>
      </w:r>
    </w:p>
    <w:p w14:paraId="289D2F1B" w14:textId="375D4C5B" w:rsidR="004258F2" w:rsidRPr="002D0C45" w:rsidRDefault="004258F2" w:rsidP="004258F2">
      <w:pPr>
        <w:pStyle w:val="BodyText"/>
        <w:spacing w:before="87"/>
        <w:ind w:left="426" w:right="427"/>
        <w:jc w:val="both"/>
        <w:rPr>
          <w:rFonts w:ascii="Sylfaen" w:hAnsi="Sylfaen"/>
          <w:sz w:val="22"/>
          <w:szCs w:val="22"/>
          <w:lang w:val="ka-GE"/>
        </w:rPr>
      </w:pPr>
      <w:r w:rsidRPr="002D0C45">
        <w:rPr>
          <w:rFonts w:ascii="Sylfaen" w:hAnsi="Sylfaen" w:cs="Sylfaen"/>
          <w:sz w:val="22"/>
          <w:szCs w:val="22"/>
          <w:lang w:val="ka-GE"/>
        </w:rPr>
        <w:t>ექსპერიმენტული</w:t>
      </w:r>
      <w:r w:rsidRPr="002D0C45">
        <w:rPr>
          <w:rFonts w:ascii="Sylfaen" w:hAnsi="Sylfaen"/>
          <w:sz w:val="22"/>
          <w:szCs w:val="22"/>
          <w:lang w:val="ka-GE"/>
        </w:rPr>
        <w:t xml:space="preserve"> </w:t>
      </w:r>
      <w:r w:rsidRPr="002D0C45">
        <w:rPr>
          <w:rFonts w:ascii="Sylfaen" w:hAnsi="Sylfaen" w:cs="Sylfaen"/>
          <w:sz w:val="22"/>
          <w:szCs w:val="22"/>
          <w:lang w:val="ka-GE"/>
        </w:rPr>
        <w:t>შედეგებით</w:t>
      </w:r>
      <w:r w:rsidRPr="002D0C45">
        <w:rPr>
          <w:rFonts w:ascii="Sylfaen" w:hAnsi="Sylfaen"/>
          <w:sz w:val="22"/>
          <w:szCs w:val="22"/>
          <w:lang w:val="ka-GE"/>
        </w:rPr>
        <w:t xml:space="preserve"> </w:t>
      </w:r>
      <w:r w:rsidRPr="002D0C45">
        <w:rPr>
          <w:rFonts w:ascii="Sylfaen" w:hAnsi="Sylfaen" w:cs="Sylfaen"/>
          <w:sz w:val="22"/>
          <w:szCs w:val="22"/>
          <w:lang w:val="ka-GE"/>
        </w:rPr>
        <w:t>დადასტურებული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 კომპლექტის</w:t>
      </w:r>
      <w:r w:rsidRPr="002D0C45">
        <w:rPr>
          <w:rFonts w:ascii="Sylfaen" w:hAnsi="Sylfaen"/>
          <w:sz w:val="22"/>
          <w:szCs w:val="22"/>
          <w:lang w:val="ka-GE"/>
        </w:rPr>
        <w:t xml:space="preserve"> </w:t>
      </w:r>
      <w:r w:rsidRPr="002D0C45">
        <w:rPr>
          <w:rFonts w:ascii="Sylfaen" w:hAnsi="Sylfaen" w:cs="Sylfaen"/>
          <w:sz w:val="22"/>
          <w:szCs w:val="22"/>
          <w:lang w:val="ka-GE"/>
        </w:rPr>
        <w:t>არაწრფივი</w:t>
      </w:r>
      <w:r w:rsidRPr="002D0C45">
        <w:rPr>
          <w:rFonts w:ascii="Sylfaen" w:hAnsi="Sylfaen"/>
          <w:sz w:val="22"/>
          <w:szCs w:val="22"/>
          <w:lang w:val="ka-GE"/>
        </w:rPr>
        <w:t xml:space="preserve"> </w:t>
      </w:r>
      <w:r w:rsidRPr="002D0C45">
        <w:rPr>
          <w:rFonts w:ascii="Sylfaen" w:hAnsi="Sylfaen" w:cs="Sylfaen"/>
          <w:sz w:val="22"/>
          <w:szCs w:val="22"/>
          <w:lang w:val="ka-GE"/>
        </w:rPr>
        <w:t>სასრული</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ელემენტების</w:t>
      </w:r>
      <w:r w:rsidRPr="002D0C45">
        <w:rPr>
          <w:rFonts w:ascii="Sylfaen" w:hAnsi="Sylfaen"/>
          <w:sz w:val="22"/>
          <w:szCs w:val="22"/>
          <w:lang w:val="ka-GE"/>
        </w:rPr>
        <w:t xml:space="preserve"> </w:t>
      </w:r>
      <w:r w:rsidRPr="002D0C45">
        <w:rPr>
          <w:rFonts w:ascii="Sylfaen" w:hAnsi="Sylfaen" w:cs="Sylfaen"/>
          <w:sz w:val="22"/>
          <w:szCs w:val="22"/>
          <w:lang w:val="ka-GE"/>
        </w:rPr>
        <w:t>მოდელები</w:t>
      </w:r>
      <w:r w:rsidRPr="002D0C45">
        <w:rPr>
          <w:rFonts w:ascii="Sylfaen" w:hAnsi="Sylfaen"/>
          <w:sz w:val="22"/>
          <w:szCs w:val="22"/>
          <w:lang w:val="ka-GE"/>
        </w:rPr>
        <w:t xml:space="preserve"> (FEM)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00A01653">
        <w:rPr>
          <w:rFonts w:ascii="Sylfaen" w:hAnsi="Sylfaen" w:cs="Sylfaen"/>
          <w:sz w:val="22"/>
          <w:szCs w:val="22"/>
          <w:lang w:val="ka-GE"/>
        </w:rPr>
        <w:t>იქნე</w:t>
      </w:r>
      <w:r w:rsidRPr="002D0C45">
        <w:rPr>
          <w:rFonts w:ascii="Sylfaen" w:hAnsi="Sylfaen" w:cs="Sylfaen"/>
          <w:sz w:val="22"/>
          <w:szCs w:val="22"/>
          <w:lang w:val="ka-GE"/>
        </w:rPr>
        <w:t>ს</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გამოყენებული</w:t>
      </w:r>
      <w:r w:rsidRPr="002D0C45">
        <w:rPr>
          <w:rFonts w:ascii="Sylfaen" w:hAnsi="Sylfaen"/>
          <w:sz w:val="22"/>
          <w:szCs w:val="22"/>
          <w:lang w:val="ka-GE"/>
        </w:rPr>
        <w:t xml:space="preserve"> </w:t>
      </w:r>
      <w:r w:rsidRPr="002D0C45">
        <w:rPr>
          <w:rFonts w:ascii="Sylfaen" w:hAnsi="Sylfaen" w:cs="Sylfaen"/>
          <w:sz w:val="22"/>
          <w:szCs w:val="22"/>
          <w:lang w:val="ka-GE"/>
        </w:rPr>
        <w:t>არატესტირებული</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შემთხვევების</w:t>
      </w:r>
      <w:r w:rsidRPr="002D0C45">
        <w:rPr>
          <w:rFonts w:ascii="Sylfaen" w:hAnsi="Sylfaen"/>
          <w:sz w:val="22"/>
          <w:szCs w:val="22"/>
          <w:lang w:val="ka-GE"/>
        </w:rPr>
        <w:t xml:space="preserve"> </w:t>
      </w:r>
      <w:r w:rsidRPr="002D0C45">
        <w:rPr>
          <w:rFonts w:ascii="Sylfaen" w:hAnsi="Sylfaen" w:cs="Sylfaen"/>
          <w:sz w:val="22"/>
          <w:szCs w:val="22"/>
          <w:lang w:val="ka-GE"/>
        </w:rPr>
        <w:t>სეისმური</w:t>
      </w:r>
      <w:r w:rsidRPr="002D0C45">
        <w:rPr>
          <w:rFonts w:ascii="Sylfaen" w:hAnsi="Sylfaen"/>
          <w:sz w:val="22"/>
          <w:szCs w:val="22"/>
          <w:lang w:val="ka-GE"/>
        </w:rPr>
        <w:t xml:space="preserve"> </w:t>
      </w:r>
      <w:r w:rsidRPr="002D0C45">
        <w:rPr>
          <w:rFonts w:ascii="Sylfaen" w:hAnsi="Sylfaen" w:cs="Sylfaen"/>
          <w:sz w:val="22"/>
          <w:szCs w:val="22"/>
          <w:lang w:val="ka-GE"/>
        </w:rPr>
        <w:t>მახასიათებლების</w:t>
      </w:r>
      <w:r w:rsidRPr="002D0C45">
        <w:rPr>
          <w:rFonts w:ascii="Sylfaen" w:hAnsi="Sylfaen"/>
          <w:sz w:val="22"/>
          <w:szCs w:val="22"/>
          <w:lang w:val="ka-GE"/>
        </w:rPr>
        <w:t xml:space="preserve"> </w:t>
      </w:r>
      <w:r w:rsidRPr="002D0C45">
        <w:rPr>
          <w:rFonts w:ascii="Sylfaen" w:hAnsi="Sylfaen" w:cs="Sylfaen"/>
          <w:sz w:val="22"/>
          <w:szCs w:val="22"/>
          <w:lang w:val="ka-GE"/>
        </w:rPr>
        <w:t>შესაფასებლად</w:t>
      </w:r>
      <w:r w:rsidRPr="002D0C45">
        <w:rPr>
          <w:rFonts w:ascii="Sylfaen" w:hAnsi="Sylfaen"/>
          <w:sz w:val="22"/>
          <w:szCs w:val="22"/>
          <w:lang w:val="ka-GE"/>
        </w:rPr>
        <w:t>.</w:t>
      </w:r>
    </w:p>
    <w:p w14:paraId="3124F414" w14:textId="000318BD" w:rsidR="004258F2" w:rsidRPr="002D0C45" w:rsidRDefault="004258F2" w:rsidP="004258F2">
      <w:pPr>
        <w:pStyle w:val="BodyText"/>
        <w:spacing w:before="204" w:line="235" w:lineRule="auto"/>
        <w:ind w:left="426" w:right="429"/>
        <w:jc w:val="both"/>
        <w:rPr>
          <w:rFonts w:ascii="Sylfaen" w:hAnsi="Sylfaen"/>
          <w:sz w:val="22"/>
          <w:szCs w:val="22"/>
          <w:lang w:val="ka-GE"/>
        </w:rPr>
      </w:pPr>
      <w:r w:rsidRPr="002D0C45">
        <w:rPr>
          <w:rFonts w:ascii="Sylfaen" w:hAnsi="Sylfaen" w:cs="Sylfaen"/>
          <w:sz w:val="22"/>
          <w:szCs w:val="22"/>
          <w:lang w:val="ka-GE"/>
        </w:rPr>
        <w:t>აწყობილი</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კომპლექტის</w:t>
      </w:r>
      <w:r w:rsidRPr="002D0C45">
        <w:rPr>
          <w:rFonts w:ascii="Sylfaen" w:hAnsi="Sylfaen"/>
          <w:sz w:val="22"/>
          <w:szCs w:val="22"/>
          <w:lang w:val="ka-GE"/>
        </w:rPr>
        <w:t xml:space="preserve"> </w:t>
      </w:r>
      <w:r w:rsidRPr="002D0C45">
        <w:rPr>
          <w:rFonts w:ascii="Sylfaen" w:hAnsi="Sylfaen" w:cs="Sylfaen"/>
          <w:sz w:val="22"/>
          <w:szCs w:val="22"/>
          <w:lang w:val="ka-GE"/>
        </w:rPr>
        <w:t>გეომეტრიულ</w:t>
      </w:r>
      <w:r w:rsidRPr="002D0C45">
        <w:rPr>
          <w:rFonts w:ascii="Sylfaen" w:hAnsi="Sylfaen"/>
          <w:sz w:val="22"/>
          <w:szCs w:val="22"/>
          <w:lang w:val="ka-GE"/>
        </w:rPr>
        <w:t xml:space="preserve"> </w:t>
      </w:r>
      <w:r w:rsidRPr="002D0C45">
        <w:rPr>
          <w:rFonts w:ascii="Sylfaen" w:hAnsi="Sylfaen" w:cs="Sylfaen"/>
          <w:sz w:val="22"/>
          <w:szCs w:val="22"/>
          <w:lang w:val="ka-GE"/>
        </w:rPr>
        <w:t>ცენტრთან</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ახლოს</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ელემენტის</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არახელსაყრელ</w:t>
      </w:r>
      <w:r w:rsidRPr="002D0C45">
        <w:rPr>
          <w:rFonts w:ascii="Sylfaen" w:hAnsi="Sylfaen"/>
          <w:sz w:val="22"/>
          <w:szCs w:val="22"/>
          <w:lang w:val="ka-GE"/>
        </w:rPr>
        <w:t xml:space="preserve"> </w:t>
      </w:r>
      <w:r w:rsidRPr="002D0C45">
        <w:rPr>
          <w:rFonts w:ascii="Sylfaen" w:hAnsi="Sylfaen" w:cs="Sylfaen"/>
          <w:sz w:val="22"/>
          <w:szCs w:val="22"/>
          <w:lang w:val="ka-GE"/>
        </w:rPr>
        <w:t>წერტილში</w:t>
      </w:r>
      <w:r w:rsidRPr="002D0C45">
        <w:rPr>
          <w:rFonts w:ascii="Sylfaen" w:hAnsi="Sylfaen"/>
          <w:sz w:val="22"/>
          <w:szCs w:val="22"/>
          <w:lang w:val="ka-GE"/>
        </w:rPr>
        <w:t xml:space="preserve"> </w:t>
      </w:r>
      <w:r w:rsidRPr="002D0C45">
        <w:rPr>
          <w:rFonts w:ascii="Sylfaen" w:hAnsi="Sylfaen" w:cs="Sylfaen"/>
          <w:sz w:val="22"/>
          <w:szCs w:val="22"/>
          <w:lang w:val="ka-GE"/>
        </w:rPr>
        <w:t>დაფიქსირებული,</w:t>
      </w:r>
      <w:r w:rsidRPr="002D0C45">
        <w:rPr>
          <w:rFonts w:ascii="Sylfaen" w:hAnsi="Sylfaen"/>
          <w:sz w:val="22"/>
          <w:szCs w:val="22"/>
          <w:lang w:val="ka-GE"/>
        </w:rPr>
        <w:t xml:space="preserve"> </w:t>
      </w:r>
      <w:r w:rsidRPr="002D0C45">
        <w:rPr>
          <w:rFonts w:ascii="Sylfaen" w:hAnsi="Sylfaen" w:cs="Sylfaen"/>
          <w:sz w:val="22"/>
          <w:szCs w:val="22"/>
          <w:lang w:val="ka-GE"/>
        </w:rPr>
        <w:t>თითოეული განსაზღვრული დაზიანების მდგომარეობის მიღწევის შესაბამისი სიბრტყიდან გა</w:t>
      </w:r>
      <w:r w:rsidR="009A3CFE">
        <w:rPr>
          <w:rFonts w:ascii="Sylfaen" w:hAnsi="Sylfaen" w:cs="Sylfaen"/>
          <w:sz w:val="22"/>
          <w:szCs w:val="22"/>
          <w:lang w:val="ka-GE"/>
        </w:rPr>
        <w:t>დ</w:t>
      </w:r>
      <w:r w:rsidRPr="002D0C45">
        <w:rPr>
          <w:rFonts w:ascii="Sylfaen" w:hAnsi="Sylfaen" w:cs="Sylfaen"/>
          <w:sz w:val="22"/>
          <w:szCs w:val="22"/>
          <w:lang w:val="ka-GE"/>
        </w:rPr>
        <w:t>ახრილი აჩქარების მნიშვნელობები, ag,R,DS1,out, ag,R,DS2,out, ag,R,DS3,out, [მ/წმ</w:t>
      </w:r>
      <w:r w:rsidRPr="00980037">
        <w:rPr>
          <w:rFonts w:ascii="Sylfaen" w:hAnsi="Sylfaen" w:cs="Sylfaen"/>
          <w:sz w:val="22"/>
          <w:szCs w:val="22"/>
          <w:vertAlign w:val="superscript"/>
          <w:lang w:val="ka-GE"/>
        </w:rPr>
        <w:t>2</w:t>
      </w:r>
      <w:r w:rsidRPr="002D0C45">
        <w:rPr>
          <w:rFonts w:ascii="Sylfaen" w:hAnsi="Sylfaen" w:cs="Sylfaen"/>
          <w:sz w:val="22"/>
          <w:szCs w:val="22"/>
          <w:lang w:val="ka-GE"/>
        </w:rPr>
        <w:t xml:space="preserve">]-ში, წარმოდგენილი უნდა იყოს </w:t>
      </w:r>
      <w:r w:rsidRPr="002D0C45">
        <w:rPr>
          <w:rFonts w:ascii="Sylfaen" w:hAnsi="Sylfaen"/>
          <w:sz w:val="22"/>
          <w:szCs w:val="22"/>
          <w:lang w:val="ka-GE"/>
        </w:rPr>
        <w:t>შესაბამისობის 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w:t>
      </w:r>
    </w:p>
    <w:p w14:paraId="71B471DD" w14:textId="77777777" w:rsidR="004258F2" w:rsidRPr="002D0C45" w:rsidRDefault="004258F2" w:rsidP="004258F2">
      <w:pPr>
        <w:pStyle w:val="BodyText"/>
        <w:spacing w:before="201"/>
        <w:ind w:left="426" w:right="425"/>
        <w:jc w:val="both"/>
        <w:rPr>
          <w:rFonts w:ascii="Sylfaen" w:hAnsi="Sylfaen"/>
          <w:sz w:val="22"/>
          <w:szCs w:val="22"/>
          <w:lang w:val="ka-GE"/>
        </w:rPr>
      </w:pPr>
      <w:r w:rsidRPr="002D0C45">
        <w:rPr>
          <w:rFonts w:ascii="Sylfaen" w:hAnsi="Sylfaen" w:cs="Sylfaen"/>
          <w:sz w:val="22"/>
          <w:szCs w:val="22"/>
          <w:lang w:val="ka-GE"/>
        </w:rPr>
        <w:t>ტესტირებას დაქვემდებარებული</w:t>
      </w:r>
      <w:r w:rsidRPr="002D0C45">
        <w:rPr>
          <w:rFonts w:ascii="Sylfaen" w:hAnsi="Sylfaen"/>
          <w:sz w:val="22"/>
          <w:szCs w:val="22"/>
          <w:lang w:val="ka-GE"/>
        </w:rPr>
        <w:t xml:space="preserve"> </w:t>
      </w:r>
      <w:r w:rsidRPr="002D0C45">
        <w:rPr>
          <w:rFonts w:ascii="Sylfaen" w:hAnsi="Sylfaen" w:cs="Sylfaen"/>
          <w:sz w:val="22"/>
          <w:szCs w:val="22"/>
          <w:lang w:val="ka-GE"/>
        </w:rPr>
        <w:t>აწყობილი</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კომპლექტის</w:t>
      </w:r>
      <w:r w:rsidRPr="002D0C45">
        <w:rPr>
          <w:rFonts w:ascii="Sylfaen" w:hAnsi="Sylfaen"/>
          <w:sz w:val="22"/>
          <w:szCs w:val="22"/>
          <w:lang w:val="ka-GE"/>
        </w:rPr>
        <w:t xml:space="preserve"> </w:t>
      </w:r>
      <w:r w:rsidRPr="002D0C45">
        <w:rPr>
          <w:rFonts w:ascii="Sylfaen" w:hAnsi="Sylfaen" w:cs="Sylfaen"/>
          <w:sz w:val="22"/>
          <w:szCs w:val="22"/>
          <w:lang w:val="ka-GE"/>
        </w:rPr>
        <w:t>გეომეტრიულ</w:t>
      </w:r>
      <w:r w:rsidRPr="002D0C45">
        <w:rPr>
          <w:rFonts w:ascii="Sylfaen" w:hAnsi="Sylfaen"/>
          <w:sz w:val="22"/>
          <w:szCs w:val="22"/>
          <w:lang w:val="ka-GE"/>
        </w:rPr>
        <w:t xml:space="preserve"> </w:t>
      </w:r>
      <w:r w:rsidRPr="002D0C45">
        <w:rPr>
          <w:rFonts w:ascii="Sylfaen" w:hAnsi="Sylfaen" w:cs="Sylfaen"/>
          <w:sz w:val="22"/>
          <w:szCs w:val="22"/>
          <w:lang w:val="ka-GE"/>
        </w:rPr>
        <w:t>ცენტრთან</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ახლოს</w:t>
      </w:r>
      <w:r w:rsidRPr="002D0C45">
        <w:rPr>
          <w:rFonts w:ascii="Sylfaen" w:hAnsi="Sylfaen"/>
          <w:sz w:val="22"/>
          <w:szCs w:val="22"/>
          <w:lang w:val="ka-GE"/>
        </w:rPr>
        <w:t xml:space="preserve"> </w:t>
      </w:r>
      <w:r w:rsidRPr="002D0C45">
        <w:rPr>
          <w:rFonts w:ascii="Sylfaen" w:hAnsi="Sylfaen" w:cs="Sylfaen"/>
          <w:sz w:val="22"/>
          <w:szCs w:val="22"/>
          <w:lang w:val="ka-GE"/>
        </w:rPr>
        <w:t>მდებარე</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ელემენტის</w:t>
      </w:r>
      <w:r w:rsidRPr="002D0C45">
        <w:rPr>
          <w:rFonts w:ascii="Sylfaen" w:hAnsi="Sylfaen"/>
          <w:sz w:val="22"/>
          <w:szCs w:val="22"/>
          <w:lang w:val="ka-GE"/>
        </w:rPr>
        <w:t xml:space="preserve"> </w:t>
      </w:r>
      <w:r w:rsidRPr="002D0C45">
        <w:rPr>
          <w:rFonts w:ascii="Sylfaen" w:hAnsi="Sylfaen" w:cs="Sylfaen"/>
          <w:sz w:val="22"/>
          <w:szCs w:val="22"/>
          <w:lang w:val="ka-GE"/>
        </w:rPr>
        <w:t>გათვალისწინებით</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არახელსაყრელი</w:t>
      </w:r>
      <w:r w:rsidRPr="002D0C45">
        <w:rPr>
          <w:rFonts w:ascii="Sylfaen" w:hAnsi="Sylfaen"/>
          <w:sz w:val="22"/>
          <w:szCs w:val="22"/>
          <w:lang w:val="ka-GE"/>
        </w:rPr>
        <w:t xml:space="preserve"> </w:t>
      </w:r>
      <w:r w:rsidRPr="002D0C45">
        <w:rPr>
          <w:rFonts w:ascii="Sylfaen" w:hAnsi="Sylfaen" w:cs="Sylfaen"/>
          <w:sz w:val="22"/>
          <w:szCs w:val="22"/>
          <w:lang w:val="ka-GE"/>
        </w:rPr>
        <w:t>წერტილი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შეესაბამებოდეს</w:t>
      </w:r>
      <w:r w:rsidRPr="002D0C45">
        <w:rPr>
          <w:rFonts w:ascii="Sylfaen" w:hAnsi="Sylfaen"/>
          <w:sz w:val="22"/>
          <w:szCs w:val="22"/>
          <w:lang w:val="ka-GE"/>
        </w:rPr>
        <w:t xml:space="preserve"> </w:t>
      </w:r>
      <w:r w:rsidRPr="002D0C45">
        <w:rPr>
          <w:rFonts w:ascii="Sylfaen" w:hAnsi="Sylfaen" w:cs="Sylfaen"/>
          <w:sz w:val="22"/>
          <w:szCs w:val="22"/>
          <w:lang w:val="ka-GE"/>
        </w:rPr>
        <w:t>ასეთი</w:t>
      </w:r>
      <w:r w:rsidRPr="002D0C45">
        <w:rPr>
          <w:rFonts w:ascii="Sylfaen" w:hAnsi="Sylfaen"/>
          <w:sz w:val="22"/>
          <w:szCs w:val="22"/>
          <w:lang w:val="ka-GE"/>
        </w:rPr>
        <w:t xml:space="preserve"> </w:t>
      </w:r>
      <w:r w:rsidRPr="002D0C45">
        <w:rPr>
          <w:rFonts w:ascii="Sylfaen" w:hAnsi="Sylfaen" w:cs="Sylfaen"/>
          <w:sz w:val="22"/>
          <w:szCs w:val="22"/>
          <w:lang w:val="ka-GE"/>
        </w:rPr>
        <w:t>პანელის</w:t>
      </w:r>
      <w:r w:rsidRPr="002D0C45">
        <w:rPr>
          <w:rFonts w:ascii="Sylfaen" w:hAnsi="Sylfaen"/>
          <w:sz w:val="22"/>
          <w:szCs w:val="22"/>
          <w:lang w:val="ka-GE"/>
        </w:rPr>
        <w:t xml:space="preserve"> </w:t>
      </w:r>
      <w:r w:rsidRPr="002D0C45">
        <w:rPr>
          <w:rFonts w:ascii="Sylfaen" w:hAnsi="Sylfaen" w:cs="Sylfaen"/>
          <w:sz w:val="22"/>
          <w:szCs w:val="22"/>
          <w:lang w:val="ka-GE"/>
        </w:rPr>
        <w:t>თავისუფალი</w:t>
      </w:r>
      <w:r w:rsidRPr="002D0C45">
        <w:rPr>
          <w:rFonts w:ascii="Sylfaen" w:hAnsi="Sylfaen"/>
          <w:sz w:val="22"/>
          <w:szCs w:val="22"/>
          <w:lang w:val="ka-GE"/>
        </w:rPr>
        <w:t xml:space="preserve"> </w:t>
      </w:r>
      <w:r w:rsidRPr="002D0C45">
        <w:rPr>
          <w:rFonts w:ascii="Sylfaen" w:hAnsi="Sylfaen" w:cs="Sylfaen"/>
          <w:sz w:val="22"/>
          <w:szCs w:val="22"/>
          <w:lang w:val="ka-GE"/>
        </w:rPr>
        <w:t>ნაწილის</w:t>
      </w:r>
      <w:r w:rsidRPr="002D0C45">
        <w:rPr>
          <w:rFonts w:ascii="Sylfaen" w:hAnsi="Sylfaen"/>
          <w:sz w:val="22"/>
          <w:szCs w:val="22"/>
          <w:lang w:val="ka-GE"/>
        </w:rPr>
        <w:t xml:space="preserve"> </w:t>
      </w:r>
      <w:r w:rsidRPr="002D0C45">
        <w:rPr>
          <w:rFonts w:ascii="Sylfaen" w:hAnsi="Sylfaen" w:cs="Sylfaen"/>
          <w:sz w:val="22"/>
          <w:szCs w:val="22"/>
          <w:lang w:val="ka-GE"/>
        </w:rPr>
        <w:t>ცენტრს</w:t>
      </w:r>
      <w:r w:rsidRPr="002D0C45">
        <w:rPr>
          <w:rFonts w:ascii="Sylfaen" w:hAnsi="Sylfaen"/>
          <w:sz w:val="22"/>
          <w:szCs w:val="22"/>
          <w:lang w:val="ka-GE"/>
        </w:rPr>
        <w:t xml:space="preserve">, </w:t>
      </w:r>
      <w:r w:rsidRPr="002D0C45">
        <w:rPr>
          <w:rFonts w:ascii="Sylfaen" w:hAnsi="Sylfaen" w:cs="Sylfaen"/>
          <w:sz w:val="22"/>
          <w:szCs w:val="22"/>
          <w:lang w:val="ka-GE"/>
        </w:rPr>
        <w:t>ანუ</w:t>
      </w:r>
      <w:r w:rsidRPr="002D0C45">
        <w:rPr>
          <w:rFonts w:ascii="Sylfaen" w:hAnsi="Sylfaen"/>
          <w:sz w:val="22"/>
          <w:szCs w:val="22"/>
          <w:lang w:val="ka-GE"/>
        </w:rPr>
        <w:t xml:space="preserve"> </w:t>
      </w:r>
      <w:r w:rsidRPr="002D0C45">
        <w:rPr>
          <w:rFonts w:ascii="Sylfaen" w:hAnsi="Sylfaen" w:cs="Sylfaen"/>
          <w:sz w:val="22"/>
          <w:szCs w:val="22"/>
          <w:lang w:val="ka-GE"/>
        </w:rPr>
        <w:t>წერტილს</w:t>
      </w:r>
      <w:r w:rsidRPr="002D0C45">
        <w:rPr>
          <w:rFonts w:ascii="Sylfaen" w:hAnsi="Sylfaen"/>
          <w:sz w:val="22"/>
          <w:szCs w:val="22"/>
          <w:lang w:val="ka-GE"/>
        </w:rPr>
        <w:t xml:space="preserve">, </w:t>
      </w:r>
      <w:r w:rsidRPr="002D0C45">
        <w:rPr>
          <w:rFonts w:ascii="Sylfaen" w:hAnsi="Sylfaen" w:cs="Sylfaen"/>
          <w:sz w:val="22"/>
          <w:szCs w:val="22"/>
          <w:lang w:val="ka-GE"/>
        </w:rPr>
        <w:t>რომელიც</w:t>
      </w:r>
      <w:r w:rsidRPr="002D0C45">
        <w:rPr>
          <w:rFonts w:ascii="Sylfaen" w:hAnsi="Sylfaen"/>
          <w:sz w:val="22"/>
          <w:szCs w:val="22"/>
          <w:lang w:val="ka-GE"/>
        </w:rPr>
        <w:t xml:space="preserve"> </w:t>
      </w:r>
      <w:r w:rsidRPr="002D0C45">
        <w:rPr>
          <w:rFonts w:ascii="Sylfaen" w:hAnsi="Sylfaen" w:cs="Sylfaen"/>
          <w:sz w:val="22"/>
          <w:szCs w:val="22"/>
          <w:lang w:val="ka-GE"/>
        </w:rPr>
        <w:t>უფრო</w:t>
      </w:r>
      <w:r w:rsidRPr="002D0C45">
        <w:rPr>
          <w:rFonts w:ascii="Sylfaen" w:hAnsi="Sylfaen"/>
          <w:sz w:val="22"/>
          <w:szCs w:val="22"/>
          <w:lang w:val="ka-GE"/>
        </w:rPr>
        <w:t xml:space="preserve"> </w:t>
      </w:r>
      <w:r w:rsidRPr="002D0C45">
        <w:rPr>
          <w:rFonts w:ascii="Sylfaen" w:hAnsi="Sylfaen" w:cs="Sylfaen"/>
          <w:sz w:val="22"/>
          <w:szCs w:val="22"/>
          <w:lang w:val="ka-GE"/>
        </w:rPr>
        <w:t>შორს</w:t>
      </w:r>
      <w:r w:rsidRPr="002D0C45">
        <w:rPr>
          <w:rFonts w:ascii="Sylfaen" w:hAnsi="Sylfaen"/>
          <w:sz w:val="22"/>
          <w:szCs w:val="22"/>
          <w:lang w:val="ka-GE"/>
        </w:rPr>
        <w:t xml:space="preserve"> </w:t>
      </w:r>
      <w:r w:rsidRPr="002D0C45">
        <w:rPr>
          <w:rFonts w:ascii="Sylfaen" w:hAnsi="Sylfaen" w:cs="Sylfaen"/>
          <w:sz w:val="22"/>
          <w:szCs w:val="22"/>
          <w:lang w:val="ka-GE"/>
        </w:rPr>
        <w:t>არის</w:t>
      </w:r>
      <w:r w:rsidRPr="002D0C45">
        <w:rPr>
          <w:rFonts w:ascii="Sylfaen" w:hAnsi="Sylfaen"/>
          <w:sz w:val="22"/>
          <w:szCs w:val="22"/>
          <w:lang w:val="ka-GE"/>
        </w:rPr>
        <w:t xml:space="preserve"> </w:t>
      </w:r>
      <w:r w:rsidRPr="002D0C45">
        <w:rPr>
          <w:rFonts w:ascii="Sylfaen" w:hAnsi="Sylfaen" w:cs="Sylfaen"/>
          <w:sz w:val="22"/>
          <w:szCs w:val="22"/>
          <w:lang w:val="ka-GE"/>
        </w:rPr>
        <w:t>პანელი</w:t>
      </w:r>
      <w:r w:rsidRPr="002D0C45">
        <w:rPr>
          <w:rFonts w:ascii="Sylfaen" w:hAnsi="Sylfaen"/>
          <w:sz w:val="22"/>
          <w:szCs w:val="22"/>
          <w:lang w:val="ka-GE"/>
        </w:rPr>
        <w:t>-</w:t>
      </w:r>
      <w:r w:rsidRPr="002D0C45">
        <w:rPr>
          <w:rFonts w:ascii="Sylfaen" w:hAnsi="Sylfaen" w:cs="Sylfaen"/>
          <w:sz w:val="22"/>
          <w:szCs w:val="22"/>
          <w:lang w:val="ka-GE"/>
        </w:rPr>
        <w:t>ქვეკარკასის</w:t>
      </w:r>
      <w:r w:rsidRPr="002D0C45">
        <w:rPr>
          <w:rFonts w:ascii="Sylfaen" w:hAnsi="Sylfaen"/>
          <w:sz w:val="22"/>
          <w:szCs w:val="22"/>
          <w:lang w:val="ka-GE"/>
        </w:rPr>
        <w:t xml:space="preserve"> </w:t>
      </w:r>
      <w:r w:rsidRPr="002D0C45">
        <w:rPr>
          <w:rFonts w:ascii="Sylfaen" w:hAnsi="Sylfaen" w:cs="Sylfaen"/>
          <w:sz w:val="22"/>
          <w:szCs w:val="22"/>
          <w:lang w:val="ka-GE"/>
        </w:rPr>
        <w:t>შეერთებიდან</w:t>
      </w:r>
      <w:r w:rsidRPr="002D0C45">
        <w:rPr>
          <w:rFonts w:ascii="Sylfaen" w:hAnsi="Sylfaen"/>
          <w:sz w:val="22"/>
          <w:szCs w:val="22"/>
          <w:lang w:val="ka-GE"/>
        </w:rPr>
        <w:t>.</w:t>
      </w:r>
    </w:p>
    <w:p w14:paraId="328119E1" w14:textId="3446E034" w:rsidR="004258F2" w:rsidRPr="002D0C45" w:rsidRDefault="004258F2" w:rsidP="004258F2">
      <w:pPr>
        <w:pStyle w:val="BodyText"/>
        <w:ind w:left="426"/>
        <w:jc w:val="both"/>
        <w:rPr>
          <w:rFonts w:ascii="Sylfaen" w:hAnsi="Sylfaen"/>
          <w:sz w:val="22"/>
          <w:szCs w:val="22"/>
          <w:lang w:val="ka-GE"/>
        </w:rPr>
      </w:pPr>
      <w:r w:rsidRPr="002D0C45">
        <w:rPr>
          <w:rFonts w:ascii="Sylfaen" w:hAnsi="Sylfaen" w:cs="Sylfaen"/>
          <w:spacing w:val="-2"/>
          <w:sz w:val="22"/>
          <w:szCs w:val="22"/>
          <w:lang w:val="ka-GE"/>
        </w:rPr>
        <w:t>რამდენიმე</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მაგალითი</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მოცემულია</w:t>
      </w:r>
      <w:r w:rsidRPr="002D0C45">
        <w:rPr>
          <w:rFonts w:ascii="Sylfaen" w:hAnsi="Sylfaen"/>
          <w:spacing w:val="-2"/>
          <w:sz w:val="22"/>
          <w:szCs w:val="22"/>
          <w:lang w:val="ka-GE"/>
        </w:rPr>
        <w:t xml:space="preserve"> </w:t>
      </w:r>
      <w:r w:rsidRPr="002D0C45">
        <w:rPr>
          <w:rFonts w:ascii="Sylfaen" w:hAnsi="Sylfaen" w:cs="Sylfaen"/>
          <w:spacing w:val="-2"/>
          <w:sz w:val="22"/>
          <w:szCs w:val="22"/>
          <w:lang w:val="ka-GE"/>
        </w:rPr>
        <w:t>ნახაზ</w:t>
      </w:r>
      <w:r w:rsidRPr="002D0C45">
        <w:rPr>
          <w:rFonts w:ascii="Sylfaen" w:hAnsi="Sylfaen"/>
          <w:spacing w:val="-2"/>
          <w:sz w:val="22"/>
          <w:szCs w:val="22"/>
          <w:lang w:val="ka-GE"/>
        </w:rPr>
        <w:t xml:space="preserve"> </w:t>
      </w:r>
      <w:r w:rsidR="00076A08">
        <w:rPr>
          <w:rFonts w:ascii="Sylfaen" w:hAnsi="Sylfaen"/>
          <w:spacing w:val="-2"/>
          <w:sz w:val="22"/>
          <w:szCs w:val="22"/>
          <w:lang w:val="ka-GE"/>
        </w:rPr>
        <w:t>რ</w:t>
      </w:r>
      <w:r w:rsidRPr="002D0C45">
        <w:rPr>
          <w:rFonts w:ascii="Sylfaen" w:hAnsi="Sylfaen"/>
          <w:spacing w:val="-2"/>
          <w:sz w:val="22"/>
          <w:szCs w:val="22"/>
          <w:lang w:val="ka-GE"/>
        </w:rPr>
        <w:t>.3.1-</w:t>
      </w:r>
      <w:r w:rsidRPr="002D0C45">
        <w:rPr>
          <w:rFonts w:ascii="Sylfaen" w:hAnsi="Sylfaen" w:cs="Sylfaen"/>
          <w:spacing w:val="-2"/>
          <w:sz w:val="22"/>
          <w:szCs w:val="22"/>
          <w:lang w:val="ka-GE"/>
        </w:rPr>
        <w:t>ში</w:t>
      </w:r>
      <w:r w:rsidRPr="002D0C45">
        <w:rPr>
          <w:rFonts w:ascii="Sylfaen" w:hAnsi="Sylfaen"/>
          <w:spacing w:val="-2"/>
          <w:sz w:val="22"/>
          <w:szCs w:val="22"/>
          <w:lang w:val="ka-GE"/>
        </w:rPr>
        <w:t>.</w:t>
      </w:r>
    </w:p>
    <w:p w14:paraId="1DCAAA7A" w14:textId="77777777" w:rsidR="004258F2" w:rsidRPr="002D0C45" w:rsidRDefault="004258F2" w:rsidP="004258F2">
      <w:pPr>
        <w:pStyle w:val="BodyText"/>
        <w:spacing w:before="10"/>
        <w:rPr>
          <w:rFonts w:ascii="Sylfaen" w:hAnsi="Sylfaen"/>
          <w:sz w:val="22"/>
          <w:szCs w:val="22"/>
          <w:lang w:val="ka-GE"/>
        </w:rPr>
      </w:pPr>
    </w:p>
    <w:p w14:paraId="02FAC6B7" w14:textId="77777777" w:rsidR="004258F2" w:rsidRPr="002D0C45" w:rsidRDefault="004258F2">
      <w:pPr>
        <w:pStyle w:val="ListParagraph"/>
        <w:numPr>
          <w:ilvl w:val="3"/>
          <w:numId w:val="143"/>
        </w:numPr>
        <w:tabs>
          <w:tab w:val="left" w:pos="1391"/>
        </w:tabs>
        <w:spacing w:before="1"/>
        <w:contextualSpacing w:val="0"/>
        <w:rPr>
          <w:rFonts w:ascii="Sylfaen" w:hAnsi="Sylfaen"/>
          <w:b/>
          <w:lang w:val="ka-GE"/>
        </w:rPr>
      </w:pPr>
      <w:bookmarkStart w:id="58" w:name="_bookmark61"/>
      <w:bookmarkEnd w:id="58"/>
      <w:r w:rsidRPr="002D0C45">
        <w:rPr>
          <w:rFonts w:ascii="Sylfaen" w:hAnsi="Sylfaen" w:cs="Sylfaen"/>
          <w:b/>
          <w:spacing w:val="-2"/>
          <w:lang w:val="ka-GE"/>
        </w:rPr>
        <w:t>სიბრტყეში</w:t>
      </w:r>
      <w:r w:rsidRPr="002D0C45">
        <w:rPr>
          <w:rFonts w:ascii="Sylfaen" w:hAnsi="Sylfaen"/>
          <w:b/>
          <w:spacing w:val="-2"/>
          <w:lang w:val="ka-GE"/>
        </w:rPr>
        <w:t xml:space="preserve"> </w:t>
      </w:r>
      <w:r w:rsidRPr="002D0C45">
        <w:rPr>
          <w:rFonts w:ascii="Sylfaen" w:hAnsi="Sylfaen" w:cs="Sylfaen"/>
          <w:b/>
          <w:spacing w:val="-2"/>
          <w:lang w:val="ka-GE"/>
        </w:rPr>
        <w:t>გადაადგილება</w:t>
      </w:r>
    </w:p>
    <w:p w14:paraId="69A61D64" w14:textId="519DB202" w:rsidR="004258F2" w:rsidRPr="002D0C45" w:rsidRDefault="004258F2" w:rsidP="004258F2">
      <w:pPr>
        <w:pStyle w:val="BodyText"/>
        <w:spacing w:before="118"/>
        <w:ind w:left="426" w:right="424"/>
        <w:jc w:val="both"/>
        <w:rPr>
          <w:rFonts w:ascii="Sylfaen" w:hAnsi="Sylfaen"/>
          <w:sz w:val="22"/>
          <w:szCs w:val="22"/>
          <w:lang w:val="ka-GE"/>
        </w:rPr>
      </w:pP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კომპლექტის</w:t>
      </w:r>
      <w:r w:rsidRPr="002D0C45">
        <w:rPr>
          <w:rFonts w:ascii="Sylfaen" w:hAnsi="Sylfaen"/>
          <w:sz w:val="22"/>
          <w:szCs w:val="22"/>
          <w:lang w:val="ka-GE"/>
        </w:rPr>
        <w:t xml:space="preserve"> </w:t>
      </w:r>
      <w:r w:rsidRPr="002D0C45">
        <w:rPr>
          <w:rFonts w:ascii="Sylfaen" w:hAnsi="Sylfaen" w:cs="Sylfaen"/>
          <w:sz w:val="22"/>
          <w:szCs w:val="22"/>
          <w:lang w:val="ka-GE"/>
        </w:rPr>
        <w:t>სიბრტყეში</w:t>
      </w:r>
      <w:r w:rsidRPr="002D0C45">
        <w:rPr>
          <w:rFonts w:ascii="Sylfaen" w:hAnsi="Sylfaen"/>
          <w:sz w:val="22"/>
          <w:szCs w:val="22"/>
          <w:lang w:val="ka-GE"/>
        </w:rPr>
        <w:t xml:space="preserve"> </w:t>
      </w:r>
      <w:r w:rsidRPr="002D0C45">
        <w:rPr>
          <w:rFonts w:ascii="Sylfaen" w:hAnsi="Sylfaen" w:cs="Sylfaen"/>
          <w:sz w:val="22"/>
          <w:szCs w:val="22"/>
          <w:lang w:val="ka-GE"/>
        </w:rPr>
        <w:t>გადაადგილება</w:t>
      </w:r>
      <w:r w:rsidRPr="002D0C45">
        <w:rPr>
          <w:rFonts w:ascii="Sylfaen" w:hAnsi="Sylfaen"/>
          <w:sz w:val="22"/>
          <w:szCs w:val="22"/>
          <w:lang w:val="ka-GE"/>
        </w:rPr>
        <w:t xml:space="preserve"> </w:t>
      </w:r>
      <w:r w:rsidRPr="002D0C45">
        <w:rPr>
          <w:rFonts w:ascii="Sylfaen" w:hAnsi="Sylfaen" w:cs="Sylfaen"/>
          <w:sz w:val="22"/>
          <w:szCs w:val="22"/>
          <w:lang w:val="ka-GE"/>
        </w:rPr>
        <w:t>დაზიანების</w:t>
      </w:r>
      <w:r w:rsidRPr="002D0C45">
        <w:rPr>
          <w:rFonts w:ascii="Sylfaen" w:hAnsi="Sylfaen"/>
          <w:sz w:val="22"/>
          <w:szCs w:val="22"/>
          <w:lang w:val="ka-GE"/>
        </w:rPr>
        <w:t xml:space="preserve"> </w:t>
      </w:r>
      <w:r w:rsidRPr="002D0C45">
        <w:rPr>
          <w:rFonts w:ascii="Sylfaen" w:hAnsi="Sylfaen" w:cs="Sylfaen"/>
          <w:sz w:val="22"/>
          <w:szCs w:val="22"/>
          <w:lang w:val="ka-GE"/>
        </w:rPr>
        <w:t>წარმომადგენლობითი</w:t>
      </w:r>
      <w:r w:rsidRPr="002D0C45">
        <w:rPr>
          <w:rFonts w:ascii="Sylfaen" w:hAnsi="Sylfaen"/>
          <w:sz w:val="22"/>
          <w:szCs w:val="22"/>
          <w:lang w:val="ka-GE"/>
        </w:rPr>
        <w:t xml:space="preserve"> </w:t>
      </w:r>
      <w:r w:rsidRPr="002D0C45">
        <w:rPr>
          <w:rFonts w:ascii="Sylfaen" w:hAnsi="Sylfaen" w:cs="Sylfaen"/>
          <w:sz w:val="22"/>
          <w:szCs w:val="22"/>
          <w:lang w:val="ka-GE"/>
        </w:rPr>
        <w:t>მდგომარეობების</w:t>
      </w:r>
      <w:r w:rsidRPr="002D0C45">
        <w:rPr>
          <w:rFonts w:ascii="Sylfaen" w:hAnsi="Sylfaen"/>
          <w:sz w:val="22"/>
          <w:szCs w:val="22"/>
          <w:lang w:val="ka-GE"/>
        </w:rPr>
        <w:t xml:space="preserve"> (DS1, DS2, DS3) </w:t>
      </w:r>
      <w:r w:rsidRPr="002D0C45">
        <w:rPr>
          <w:rFonts w:ascii="Sylfaen" w:hAnsi="Sylfaen" w:cs="Sylfaen"/>
          <w:sz w:val="22"/>
          <w:szCs w:val="22"/>
          <w:lang w:val="ka-GE"/>
        </w:rPr>
        <w:t>მიმართ</w:t>
      </w:r>
      <w:r w:rsidRPr="002D0C45">
        <w:rPr>
          <w:rFonts w:ascii="Sylfaen" w:hAnsi="Sylfaen"/>
          <w:sz w:val="22"/>
          <w:szCs w:val="22"/>
          <w:lang w:val="ka-GE"/>
        </w:rPr>
        <w:t xml:space="preserve">, </w:t>
      </w:r>
      <w:r w:rsidRPr="002D0C45">
        <w:rPr>
          <w:rFonts w:ascii="Sylfaen" w:hAnsi="Sylfaen" w:cs="Sylfaen"/>
          <w:sz w:val="22"/>
          <w:szCs w:val="22"/>
          <w:lang w:val="ka-GE"/>
        </w:rPr>
        <w:t>რომლებიც</w:t>
      </w:r>
      <w:r w:rsidRPr="002D0C45">
        <w:rPr>
          <w:rFonts w:ascii="Sylfaen" w:hAnsi="Sylfaen"/>
          <w:sz w:val="22"/>
          <w:szCs w:val="22"/>
          <w:lang w:val="ka-GE"/>
        </w:rPr>
        <w:t xml:space="preserve"> </w:t>
      </w:r>
      <w:r w:rsidRPr="002D0C45">
        <w:rPr>
          <w:rFonts w:ascii="Sylfaen" w:hAnsi="Sylfaen" w:cs="Sylfaen"/>
          <w:sz w:val="22"/>
          <w:szCs w:val="22"/>
          <w:lang w:val="ka-GE"/>
        </w:rPr>
        <w:t>განსაზღვრულია</w:t>
      </w:r>
      <w:r w:rsidRPr="002D0C45">
        <w:rPr>
          <w:rFonts w:ascii="Sylfaen" w:hAnsi="Sylfaen"/>
          <w:sz w:val="22"/>
          <w:szCs w:val="22"/>
          <w:lang w:val="ka-GE"/>
        </w:rPr>
        <w:t xml:space="preserve"> </w:t>
      </w:r>
      <w:r w:rsidRPr="002D0C45">
        <w:rPr>
          <w:rFonts w:ascii="Sylfaen" w:hAnsi="Sylfaen" w:cs="Sylfaen"/>
          <w:sz w:val="22"/>
          <w:szCs w:val="22"/>
          <w:lang w:val="ka-GE"/>
        </w:rPr>
        <w:t>ცხრილ</w:t>
      </w:r>
      <w:r w:rsidRPr="002D0C45">
        <w:rPr>
          <w:rFonts w:ascii="Sylfaen" w:hAnsi="Sylfaen"/>
          <w:sz w:val="22"/>
          <w:szCs w:val="22"/>
          <w:lang w:val="ka-GE"/>
        </w:rPr>
        <w:t xml:space="preserve"> </w:t>
      </w:r>
      <w:r w:rsidR="00076A08">
        <w:rPr>
          <w:rFonts w:ascii="Sylfaen" w:hAnsi="Sylfaen"/>
          <w:sz w:val="22"/>
          <w:szCs w:val="22"/>
          <w:lang w:val="ka-GE"/>
        </w:rPr>
        <w:t>რ</w:t>
      </w:r>
      <w:r w:rsidRPr="002D0C45">
        <w:rPr>
          <w:rFonts w:ascii="Sylfaen" w:hAnsi="Sylfaen"/>
          <w:sz w:val="22"/>
          <w:szCs w:val="22"/>
          <w:lang w:val="ka-GE"/>
        </w:rPr>
        <w:t>.2.1-</w:t>
      </w:r>
      <w:r w:rsidRPr="002D0C45">
        <w:rPr>
          <w:rFonts w:ascii="Sylfaen" w:hAnsi="Sylfaen" w:cs="Sylfaen"/>
          <w:sz w:val="22"/>
          <w:szCs w:val="22"/>
          <w:lang w:val="ka-GE"/>
        </w:rPr>
        <w:t>ში</w:t>
      </w:r>
      <w:r w:rsidRPr="002D0C45">
        <w:rPr>
          <w:rFonts w:ascii="Sylfaen" w:hAnsi="Sylfaen"/>
          <w:sz w:val="22"/>
          <w:szCs w:val="22"/>
          <w:lang w:val="ka-GE"/>
        </w:rPr>
        <w:t>,</w:t>
      </w:r>
      <w:r w:rsidRPr="002D0C45">
        <w:rPr>
          <w:rFonts w:ascii="Sylfaen" w:hAnsi="Sylfaen"/>
          <w:spacing w:val="-2"/>
          <w:position w:val="1"/>
          <w:sz w:val="22"/>
          <w:szCs w:val="22"/>
          <w:lang w:val="ka-GE"/>
        </w:rPr>
        <w:t xml:space="preserve"> </w:t>
      </w:r>
      <w:r w:rsidRPr="002D0C45">
        <w:rPr>
          <w:rFonts w:ascii="Sylfaen" w:hAnsi="Sylfaen"/>
          <w:position w:val="1"/>
          <w:lang w:val="ka-GE"/>
        </w:rPr>
        <w:t>∆</w:t>
      </w:r>
      <w:r w:rsidRPr="002D0C45">
        <w:rPr>
          <w:rFonts w:ascii="Sylfaen" w:hAnsi="Sylfaen"/>
          <w:spacing w:val="-2"/>
          <w:position w:val="1"/>
          <w:sz w:val="22"/>
          <w:szCs w:val="22"/>
          <w:vertAlign w:val="subscript"/>
          <w:lang w:val="ka-GE"/>
        </w:rPr>
        <w:t>d</w:t>
      </w:r>
      <w:r w:rsidRPr="002D0C45">
        <w:rPr>
          <w:rFonts w:ascii="Sylfaen" w:hAnsi="Sylfaen"/>
          <w:spacing w:val="-2"/>
          <w:sz w:val="22"/>
          <w:szCs w:val="22"/>
          <w:vertAlign w:val="subscript"/>
          <w:lang w:val="ka-GE"/>
        </w:rPr>
        <w:t>max,R,DS1,ip</w:t>
      </w:r>
      <w:r w:rsidRPr="002D0C45">
        <w:rPr>
          <w:rFonts w:ascii="Sylfaen" w:hAnsi="Sylfaen"/>
          <w:spacing w:val="-2"/>
          <w:position w:val="1"/>
          <w:sz w:val="22"/>
          <w:szCs w:val="22"/>
          <w:vertAlign w:val="subscript"/>
          <w:lang w:val="ka-GE"/>
        </w:rPr>
        <w:t>,</w:t>
      </w:r>
      <w:r w:rsidRPr="002D0C45">
        <w:rPr>
          <w:rFonts w:ascii="Sylfaen" w:hAnsi="Sylfaen"/>
          <w:spacing w:val="-2"/>
          <w:position w:val="1"/>
          <w:sz w:val="22"/>
          <w:szCs w:val="22"/>
          <w:lang w:val="ka-GE"/>
        </w:rPr>
        <w:t xml:space="preserve"> </w:t>
      </w:r>
      <w:r w:rsidRPr="002D0C45">
        <w:rPr>
          <w:rFonts w:ascii="Sylfaen" w:hAnsi="Sylfaen"/>
          <w:position w:val="1"/>
          <w:lang w:val="ka-GE"/>
        </w:rPr>
        <w:t>∆</w:t>
      </w:r>
      <w:r w:rsidRPr="002D0C45">
        <w:rPr>
          <w:rFonts w:ascii="Sylfaen" w:hAnsi="Sylfaen"/>
          <w:spacing w:val="-2"/>
          <w:position w:val="1"/>
          <w:sz w:val="22"/>
          <w:szCs w:val="22"/>
          <w:vertAlign w:val="subscript"/>
          <w:lang w:val="ka-GE"/>
        </w:rPr>
        <w:t>d</w:t>
      </w:r>
      <w:r w:rsidRPr="002D0C45">
        <w:rPr>
          <w:rFonts w:ascii="Sylfaen" w:hAnsi="Sylfaen"/>
          <w:spacing w:val="-2"/>
          <w:sz w:val="22"/>
          <w:szCs w:val="22"/>
          <w:vertAlign w:val="subscript"/>
          <w:lang w:val="ka-GE"/>
        </w:rPr>
        <w:t>max,R,DS2,ip</w:t>
      </w:r>
      <w:r w:rsidRPr="002D0C45">
        <w:rPr>
          <w:rFonts w:ascii="Sylfaen" w:hAnsi="Sylfaen"/>
          <w:spacing w:val="-2"/>
          <w:position w:val="1"/>
          <w:sz w:val="22"/>
          <w:szCs w:val="22"/>
          <w:vertAlign w:val="subscript"/>
          <w:lang w:val="ka-GE"/>
        </w:rPr>
        <w:t>,</w:t>
      </w:r>
      <w:r w:rsidRPr="002D0C45">
        <w:rPr>
          <w:rFonts w:ascii="Sylfaen" w:hAnsi="Sylfaen"/>
          <w:spacing w:val="-2"/>
          <w:position w:val="1"/>
          <w:sz w:val="22"/>
          <w:szCs w:val="22"/>
          <w:lang w:val="ka-GE"/>
        </w:rPr>
        <w:t xml:space="preserve"> </w:t>
      </w:r>
      <w:r w:rsidRPr="002D0C45">
        <w:rPr>
          <w:rFonts w:ascii="Sylfaen" w:hAnsi="Sylfaen"/>
          <w:position w:val="1"/>
          <w:lang w:val="ka-GE"/>
        </w:rPr>
        <w:t>∆</w:t>
      </w:r>
      <w:r w:rsidRPr="002D0C45">
        <w:rPr>
          <w:rFonts w:ascii="Sylfaen" w:hAnsi="Sylfaen"/>
          <w:spacing w:val="-2"/>
          <w:position w:val="1"/>
          <w:sz w:val="22"/>
          <w:szCs w:val="22"/>
          <w:vertAlign w:val="subscript"/>
          <w:lang w:val="ka-GE"/>
        </w:rPr>
        <w:t>d</w:t>
      </w:r>
      <w:r w:rsidRPr="002D0C45">
        <w:rPr>
          <w:rFonts w:ascii="Sylfaen" w:hAnsi="Sylfaen"/>
          <w:spacing w:val="-2"/>
          <w:sz w:val="22"/>
          <w:szCs w:val="22"/>
          <w:vertAlign w:val="subscript"/>
          <w:lang w:val="ka-GE"/>
        </w:rPr>
        <w:t>max,R,DS3,ip</w:t>
      </w:r>
      <w:r w:rsidRPr="002D0C45">
        <w:rPr>
          <w:rFonts w:ascii="Sylfaen" w:hAnsi="Sylfaen"/>
          <w:spacing w:val="-2"/>
          <w:position w:val="1"/>
          <w:sz w:val="22"/>
          <w:szCs w:val="22"/>
          <w:vertAlign w:val="subscript"/>
          <w:lang w:val="ka-GE"/>
        </w:rPr>
        <w:t>,</w:t>
      </w:r>
      <w:r w:rsidRPr="002D0C45">
        <w:rPr>
          <w:rFonts w:ascii="Sylfaen" w:hAnsi="Sylfaen"/>
          <w:sz w:val="22"/>
          <w:szCs w:val="22"/>
          <w:vertAlign w:val="subscript"/>
          <w:lang w:val="ka-GE"/>
        </w:rPr>
        <w:t>.</w:t>
      </w:r>
      <w:r w:rsidRPr="002D0C45">
        <w:rPr>
          <w:rFonts w:ascii="Sylfaen" w:hAnsi="Sylfaen" w:cs="Sylfaen"/>
          <w:sz w:val="22"/>
          <w:szCs w:val="22"/>
          <w:lang w:val="ka-GE"/>
        </w:rPr>
        <w:t xml:space="preserve"> უნდა</w:t>
      </w:r>
      <w:r w:rsidRPr="002D0C45">
        <w:rPr>
          <w:rFonts w:ascii="Sylfaen" w:hAnsi="Sylfaen"/>
          <w:sz w:val="22"/>
          <w:szCs w:val="22"/>
          <w:lang w:val="ka-GE"/>
        </w:rPr>
        <w:t xml:space="preserve"> </w:t>
      </w:r>
      <w:r w:rsidRPr="002D0C45">
        <w:rPr>
          <w:rFonts w:ascii="Sylfaen" w:hAnsi="Sylfaen" w:cs="Sylfaen"/>
          <w:sz w:val="22"/>
          <w:szCs w:val="22"/>
          <w:lang w:val="ka-GE"/>
        </w:rPr>
        <w:t>შეფასდეს</w:t>
      </w:r>
      <w:r w:rsidRPr="002D0C45">
        <w:rPr>
          <w:rFonts w:ascii="Sylfaen" w:hAnsi="Sylfaen"/>
          <w:sz w:val="22"/>
          <w:szCs w:val="22"/>
          <w:lang w:val="ka-GE"/>
        </w:rPr>
        <w:t xml:space="preserve"> </w:t>
      </w:r>
      <w:r w:rsidRPr="002D0C45">
        <w:rPr>
          <w:rFonts w:ascii="Sylfaen" w:hAnsi="Sylfaen" w:cs="Sylfaen"/>
          <w:sz w:val="22"/>
          <w:szCs w:val="22"/>
          <w:lang w:val="ka-GE"/>
        </w:rPr>
        <w:t>სიბრტყეში</w:t>
      </w:r>
      <w:r w:rsidRPr="002D0C45">
        <w:rPr>
          <w:rFonts w:ascii="Sylfaen" w:hAnsi="Sylfaen"/>
          <w:sz w:val="22"/>
          <w:szCs w:val="22"/>
          <w:lang w:val="ka-GE"/>
        </w:rPr>
        <w:t xml:space="preserve"> </w:t>
      </w:r>
      <w:r w:rsidRPr="002D0C45">
        <w:rPr>
          <w:rFonts w:ascii="Sylfaen" w:hAnsi="Sylfaen" w:cs="Sylfaen"/>
          <w:sz w:val="22"/>
          <w:szCs w:val="22"/>
          <w:lang w:val="ka-GE"/>
        </w:rPr>
        <w:t>გადაადგილების</w:t>
      </w:r>
      <w:r w:rsidRPr="002D0C45">
        <w:rPr>
          <w:rFonts w:ascii="Sylfaen" w:hAnsi="Sylfaen"/>
          <w:sz w:val="22"/>
          <w:szCs w:val="22"/>
          <w:lang w:val="ka-GE"/>
        </w:rPr>
        <w:t xml:space="preserve"> </w:t>
      </w:r>
      <w:r w:rsidRPr="002D0C45">
        <w:rPr>
          <w:rFonts w:ascii="Sylfaen" w:hAnsi="Sylfaen" w:cs="Sylfaen"/>
          <w:sz w:val="22"/>
          <w:szCs w:val="22"/>
          <w:lang w:val="ka-GE"/>
        </w:rPr>
        <w:t>ტესტების</w:t>
      </w:r>
      <w:r w:rsidRPr="002D0C45">
        <w:rPr>
          <w:rFonts w:ascii="Sylfaen" w:hAnsi="Sylfaen"/>
          <w:sz w:val="22"/>
          <w:szCs w:val="22"/>
          <w:lang w:val="ka-GE"/>
        </w:rPr>
        <w:t xml:space="preserve"> </w:t>
      </w:r>
      <w:r w:rsidRPr="002D0C45">
        <w:rPr>
          <w:rFonts w:ascii="Sylfaen" w:hAnsi="Sylfaen" w:cs="Sylfaen"/>
          <w:sz w:val="22"/>
          <w:szCs w:val="22"/>
          <w:lang w:val="ka-GE"/>
        </w:rPr>
        <w:t>საშუალებით</w:t>
      </w:r>
      <w:r w:rsidRPr="002D0C45">
        <w:rPr>
          <w:rFonts w:ascii="Sylfaen" w:hAnsi="Sylfaen"/>
          <w:sz w:val="22"/>
          <w:szCs w:val="22"/>
          <w:lang w:val="ka-GE"/>
        </w:rPr>
        <w:t xml:space="preserve"> </w:t>
      </w:r>
      <w:r w:rsidR="00A01653">
        <w:rPr>
          <w:rFonts w:ascii="Sylfaen" w:hAnsi="Sylfaen" w:cs="Sylfaen"/>
          <w:sz w:val="22"/>
          <w:szCs w:val="22"/>
          <w:lang w:val="ka-GE"/>
        </w:rPr>
        <w:t>დანართ</w:t>
      </w:r>
      <w:r w:rsidRPr="002D0C45">
        <w:rPr>
          <w:rFonts w:ascii="Sylfaen" w:hAnsi="Sylfaen"/>
          <w:sz w:val="22"/>
          <w:szCs w:val="22"/>
          <w:lang w:val="ka-GE"/>
        </w:rPr>
        <w:t xml:space="preserve"> ს-</w:t>
      </w:r>
      <w:r w:rsidRPr="002D0C45">
        <w:rPr>
          <w:rFonts w:ascii="Sylfaen" w:hAnsi="Sylfaen" w:cs="Sylfaen"/>
          <w:sz w:val="22"/>
          <w:szCs w:val="22"/>
          <w:lang w:val="ka-GE"/>
        </w:rPr>
        <w:t>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w:t>
      </w:r>
    </w:p>
    <w:p w14:paraId="24C2670A" w14:textId="1469C0A1" w:rsidR="004258F2" w:rsidRPr="002D0C45" w:rsidRDefault="004258F2" w:rsidP="004258F2">
      <w:pPr>
        <w:pStyle w:val="BodyText"/>
        <w:spacing w:before="202"/>
        <w:ind w:left="426" w:right="423"/>
        <w:jc w:val="both"/>
        <w:rPr>
          <w:rFonts w:ascii="Sylfaen" w:hAnsi="Sylfaen"/>
          <w:sz w:val="22"/>
          <w:szCs w:val="22"/>
          <w:lang w:val="ka-GE"/>
        </w:rPr>
      </w:pP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შემოწმდეს</w:t>
      </w:r>
      <w:r w:rsidRPr="002D0C45">
        <w:rPr>
          <w:rFonts w:ascii="Sylfaen" w:hAnsi="Sylfaen"/>
          <w:sz w:val="22"/>
          <w:szCs w:val="22"/>
          <w:lang w:val="ka-GE"/>
        </w:rPr>
        <w:t xml:space="preserve"> </w:t>
      </w:r>
      <w:r w:rsidRPr="002D0C45">
        <w:rPr>
          <w:rFonts w:ascii="Sylfaen" w:hAnsi="Sylfaen" w:cs="Sylfaen"/>
          <w:sz w:val="22"/>
          <w:szCs w:val="22"/>
          <w:lang w:val="ka-GE"/>
        </w:rPr>
        <w:t>სულ</w:t>
      </w:r>
      <w:r w:rsidRPr="002D0C45">
        <w:rPr>
          <w:rFonts w:ascii="Sylfaen" w:hAnsi="Sylfaen"/>
          <w:sz w:val="22"/>
          <w:szCs w:val="22"/>
          <w:lang w:val="ka-GE"/>
        </w:rPr>
        <w:t xml:space="preserve"> </w:t>
      </w:r>
      <w:r w:rsidRPr="002D0C45">
        <w:rPr>
          <w:rFonts w:ascii="Sylfaen" w:hAnsi="Sylfaen" w:cs="Sylfaen"/>
          <w:sz w:val="22"/>
          <w:szCs w:val="22"/>
          <w:lang w:val="ka-GE"/>
        </w:rPr>
        <w:t>მცირე</w:t>
      </w:r>
      <w:r w:rsidRPr="002D0C45">
        <w:rPr>
          <w:rFonts w:ascii="Sylfaen" w:hAnsi="Sylfaen"/>
          <w:sz w:val="22"/>
          <w:szCs w:val="22"/>
          <w:lang w:val="ka-GE"/>
        </w:rPr>
        <w:t xml:space="preserve"> </w:t>
      </w:r>
      <w:r w:rsidRPr="002D0C45">
        <w:rPr>
          <w:rFonts w:ascii="Sylfaen" w:hAnsi="Sylfaen" w:cs="Sylfaen"/>
          <w:sz w:val="22"/>
          <w:szCs w:val="22"/>
          <w:lang w:val="ka-GE"/>
        </w:rPr>
        <w:t>ორი</w:t>
      </w:r>
      <w:r w:rsidRPr="002D0C45">
        <w:rPr>
          <w:rFonts w:ascii="Sylfaen" w:hAnsi="Sylfaen"/>
          <w:sz w:val="22"/>
          <w:szCs w:val="22"/>
          <w:lang w:val="ka-GE"/>
        </w:rPr>
        <w:t xml:space="preserve"> </w:t>
      </w:r>
      <w:r w:rsidRPr="002D0C45">
        <w:rPr>
          <w:rFonts w:ascii="Sylfaen" w:hAnsi="Sylfaen" w:cs="Sylfaen"/>
          <w:sz w:val="22"/>
          <w:szCs w:val="22"/>
          <w:lang w:val="ka-GE"/>
        </w:rPr>
        <w:t>წარმომადგენლობითი</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w:t>
      </w:r>
      <w:r w:rsidRPr="002D0C45">
        <w:rPr>
          <w:rFonts w:ascii="Sylfaen" w:hAnsi="Sylfaen"/>
          <w:sz w:val="22"/>
          <w:szCs w:val="22"/>
          <w:lang w:val="ka-GE"/>
        </w:rPr>
        <w:t xml:space="preserve">, ისე </w:t>
      </w:r>
      <w:r w:rsidRPr="002D0C45">
        <w:rPr>
          <w:rFonts w:ascii="Sylfaen" w:hAnsi="Sylfaen" w:cs="Sylfaen"/>
          <w:sz w:val="22"/>
          <w:szCs w:val="22"/>
          <w:lang w:val="ka-GE"/>
        </w:rPr>
        <w:t>როგორც</w:t>
      </w:r>
      <w:r w:rsidRPr="002D0C45">
        <w:rPr>
          <w:rFonts w:ascii="Sylfaen" w:hAnsi="Sylfaen"/>
          <w:sz w:val="22"/>
          <w:szCs w:val="22"/>
          <w:lang w:val="ka-GE"/>
        </w:rPr>
        <w:t xml:space="preserve"> </w:t>
      </w:r>
      <w:r w:rsidRPr="002D0C45">
        <w:rPr>
          <w:rFonts w:ascii="Sylfaen" w:hAnsi="Sylfaen" w:cs="Sylfaen"/>
          <w:sz w:val="22"/>
          <w:szCs w:val="22"/>
          <w:lang w:val="ka-GE"/>
        </w:rPr>
        <w:t>ეს</w:t>
      </w:r>
      <w:r w:rsidRPr="002D0C45">
        <w:rPr>
          <w:rFonts w:ascii="Sylfaen" w:hAnsi="Sylfaen"/>
          <w:sz w:val="22"/>
          <w:szCs w:val="22"/>
          <w:lang w:val="ka-GE"/>
        </w:rPr>
        <w:t xml:space="preserve"> </w:t>
      </w:r>
      <w:r w:rsidRPr="002D0C45">
        <w:rPr>
          <w:rFonts w:ascii="Sylfaen" w:hAnsi="Sylfaen" w:cs="Sylfaen"/>
          <w:sz w:val="22"/>
          <w:szCs w:val="22"/>
          <w:lang w:val="ka-GE"/>
        </w:rPr>
        <w:t>განსაზღვრულია</w:t>
      </w:r>
      <w:r w:rsidRPr="002D0C45">
        <w:rPr>
          <w:rFonts w:ascii="Sylfaen" w:hAnsi="Sylfaen"/>
          <w:sz w:val="22"/>
          <w:szCs w:val="22"/>
          <w:lang w:val="ka-GE"/>
        </w:rPr>
        <w:t xml:space="preserve"> </w:t>
      </w:r>
      <w:r w:rsidRPr="002D0C45">
        <w:rPr>
          <w:rFonts w:ascii="Sylfaen" w:hAnsi="Sylfaen" w:cs="Sylfaen"/>
          <w:sz w:val="22"/>
          <w:szCs w:val="22"/>
          <w:lang w:val="ka-GE"/>
        </w:rPr>
        <w:t>ცხრილ</w:t>
      </w:r>
      <w:r w:rsidRPr="002D0C45">
        <w:rPr>
          <w:rFonts w:ascii="Sylfaen" w:hAnsi="Sylfaen"/>
          <w:sz w:val="22"/>
          <w:szCs w:val="22"/>
          <w:lang w:val="ka-GE"/>
        </w:rPr>
        <w:t xml:space="preserve"> </w:t>
      </w:r>
      <w:r w:rsidR="00076A08">
        <w:rPr>
          <w:rFonts w:ascii="Sylfaen" w:hAnsi="Sylfaen"/>
          <w:sz w:val="22"/>
          <w:szCs w:val="22"/>
          <w:lang w:val="ka-GE"/>
        </w:rPr>
        <w:t>რ</w:t>
      </w:r>
      <w:r w:rsidRPr="002D0C45">
        <w:rPr>
          <w:rFonts w:ascii="Sylfaen" w:hAnsi="Sylfaen"/>
          <w:sz w:val="22"/>
          <w:szCs w:val="22"/>
          <w:lang w:val="ka-GE"/>
        </w:rPr>
        <w:t>.3.1-</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ორ</w:t>
      </w:r>
      <w:r w:rsidRPr="002D0C45">
        <w:rPr>
          <w:rFonts w:ascii="Sylfaen" w:hAnsi="Sylfaen"/>
          <w:sz w:val="22"/>
          <w:szCs w:val="22"/>
          <w:lang w:val="ka-GE"/>
        </w:rPr>
        <w:t xml:space="preserve"> </w:t>
      </w:r>
      <w:r w:rsidRPr="002D0C45">
        <w:rPr>
          <w:rFonts w:ascii="Sylfaen" w:hAnsi="Sylfaen" w:cs="Sylfaen"/>
          <w:sz w:val="22"/>
          <w:szCs w:val="22"/>
          <w:lang w:val="ka-GE"/>
        </w:rPr>
        <w:t>წარმომადგენლობით</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შემთხვევაზე</w:t>
      </w:r>
      <w:r w:rsidRPr="002D0C45">
        <w:rPr>
          <w:rFonts w:ascii="Sylfaen" w:hAnsi="Sylfaen"/>
          <w:sz w:val="22"/>
          <w:szCs w:val="22"/>
          <w:lang w:val="ka-GE"/>
        </w:rPr>
        <w:t xml:space="preserve"> </w:t>
      </w:r>
      <w:r w:rsidRPr="002D0C45">
        <w:rPr>
          <w:rFonts w:ascii="Sylfaen" w:hAnsi="Sylfaen" w:cs="Sylfaen"/>
          <w:sz w:val="22"/>
          <w:szCs w:val="22"/>
          <w:lang w:val="ka-GE"/>
        </w:rPr>
        <w:t>მიღებული</w:t>
      </w:r>
      <w:r w:rsidRPr="002D0C45">
        <w:rPr>
          <w:rFonts w:ascii="Sylfaen" w:hAnsi="Sylfaen"/>
          <w:sz w:val="22"/>
          <w:szCs w:val="22"/>
          <w:lang w:val="ka-GE"/>
        </w:rPr>
        <w:t xml:space="preserve"> </w:t>
      </w:r>
      <w:r w:rsidRPr="002D0C45">
        <w:rPr>
          <w:rFonts w:ascii="Sylfaen" w:hAnsi="Sylfaen" w:cs="Sylfaen"/>
          <w:sz w:val="22"/>
          <w:szCs w:val="22"/>
          <w:lang w:val="ka-GE"/>
        </w:rPr>
        <w:t>შედეგები</w:t>
      </w:r>
      <w:r w:rsidRPr="002D0C45">
        <w:rPr>
          <w:rFonts w:ascii="Sylfaen" w:hAnsi="Sylfaen"/>
          <w:sz w:val="22"/>
          <w:szCs w:val="22"/>
          <w:lang w:val="ka-GE"/>
        </w:rPr>
        <w:t xml:space="preserve"> </w:t>
      </w:r>
      <w:r w:rsidRPr="002D0C45">
        <w:rPr>
          <w:rFonts w:ascii="Sylfaen" w:hAnsi="Sylfaen" w:cs="Sylfaen"/>
          <w:sz w:val="22"/>
          <w:szCs w:val="22"/>
          <w:lang w:val="ka-GE"/>
        </w:rPr>
        <w:t>ავტომატურად</w:t>
      </w:r>
      <w:r w:rsidRPr="002D0C45">
        <w:rPr>
          <w:rFonts w:ascii="Sylfaen" w:hAnsi="Sylfaen"/>
          <w:sz w:val="22"/>
          <w:szCs w:val="22"/>
          <w:lang w:val="ka-GE"/>
        </w:rPr>
        <w:t xml:space="preserve"> </w:t>
      </w:r>
      <w:r w:rsidRPr="002D0C45">
        <w:rPr>
          <w:rFonts w:ascii="Sylfaen" w:hAnsi="Sylfaen" w:cs="Sylfaen"/>
          <w:sz w:val="22"/>
          <w:szCs w:val="22"/>
          <w:lang w:val="ka-GE"/>
        </w:rPr>
        <w:t>არ</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გავრცელდეს</w:t>
      </w:r>
      <w:r w:rsidRPr="002D0C45">
        <w:rPr>
          <w:rFonts w:ascii="Sylfaen" w:hAnsi="Sylfaen"/>
          <w:sz w:val="22"/>
          <w:szCs w:val="22"/>
          <w:lang w:val="ka-GE"/>
        </w:rPr>
        <w:t xml:space="preserve"> </w:t>
      </w:r>
      <w:r w:rsidRPr="002D0C45">
        <w:rPr>
          <w:rFonts w:ascii="Sylfaen" w:hAnsi="Sylfaen" w:cs="Sylfaen"/>
          <w:sz w:val="22"/>
          <w:szCs w:val="22"/>
          <w:lang w:val="ka-GE"/>
        </w:rPr>
        <w:t>შუალედურ</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შემთხვევებზე</w:t>
      </w:r>
      <w:r w:rsidRPr="002D0C45">
        <w:rPr>
          <w:rFonts w:ascii="Sylfaen" w:hAnsi="Sylfaen"/>
          <w:sz w:val="22"/>
          <w:szCs w:val="22"/>
          <w:lang w:val="ka-GE"/>
        </w:rPr>
        <w:t xml:space="preserve">. </w:t>
      </w:r>
      <w:r w:rsidRPr="002D0C45">
        <w:rPr>
          <w:rFonts w:ascii="Sylfaen" w:hAnsi="Sylfaen" w:cs="Sylfaen"/>
          <w:sz w:val="22"/>
          <w:szCs w:val="22"/>
          <w:lang w:val="ka-GE"/>
        </w:rPr>
        <w:t>ექსპერიმენტული</w:t>
      </w:r>
      <w:r w:rsidRPr="002D0C45">
        <w:rPr>
          <w:rFonts w:ascii="Sylfaen" w:hAnsi="Sylfaen"/>
          <w:sz w:val="22"/>
          <w:szCs w:val="22"/>
          <w:lang w:val="ka-GE"/>
        </w:rPr>
        <w:t xml:space="preserve"> </w:t>
      </w:r>
      <w:r w:rsidRPr="002D0C45">
        <w:rPr>
          <w:rFonts w:ascii="Sylfaen" w:hAnsi="Sylfaen" w:cs="Sylfaen"/>
          <w:sz w:val="22"/>
          <w:szCs w:val="22"/>
          <w:lang w:val="ka-GE"/>
        </w:rPr>
        <w:t>შედეგებით</w:t>
      </w:r>
      <w:r w:rsidRPr="002D0C45">
        <w:rPr>
          <w:rFonts w:ascii="Sylfaen" w:hAnsi="Sylfaen"/>
          <w:sz w:val="22"/>
          <w:szCs w:val="22"/>
          <w:lang w:val="ka-GE"/>
        </w:rPr>
        <w:t xml:space="preserve"> </w:t>
      </w:r>
      <w:r w:rsidRPr="002D0C45">
        <w:rPr>
          <w:rFonts w:ascii="Sylfaen" w:hAnsi="Sylfaen" w:cs="Sylfaen"/>
          <w:sz w:val="22"/>
          <w:szCs w:val="22"/>
          <w:lang w:val="ka-GE"/>
        </w:rPr>
        <w:t>დადასტურებული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კომპლექტის</w:t>
      </w:r>
      <w:r w:rsidRPr="002D0C45">
        <w:rPr>
          <w:rFonts w:ascii="Sylfaen" w:hAnsi="Sylfaen"/>
          <w:sz w:val="22"/>
          <w:szCs w:val="22"/>
          <w:lang w:val="ka-GE"/>
        </w:rPr>
        <w:t xml:space="preserve"> </w:t>
      </w:r>
      <w:r w:rsidRPr="002D0C45">
        <w:rPr>
          <w:rFonts w:ascii="Sylfaen" w:hAnsi="Sylfaen" w:cs="Sylfaen"/>
          <w:sz w:val="22"/>
          <w:szCs w:val="22"/>
          <w:lang w:val="ka-GE"/>
        </w:rPr>
        <w:t>არაწრფივი</w:t>
      </w:r>
      <w:r w:rsidRPr="002D0C45">
        <w:rPr>
          <w:rFonts w:ascii="Sylfaen" w:hAnsi="Sylfaen"/>
          <w:sz w:val="22"/>
          <w:szCs w:val="22"/>
          <w:lang w:val="ka-GE"/>
        </w:rPr>
        <w:t xml:space="preserve"> </w:t>
      </w:r>
      <w:r w:rsidRPr="002D0C45">
        <w:rPr>
          <w:rFonts w:ascii="Sylfaen" w:hAnsi="Sylfaen" w:cs="Sylfaen"/>
          <w:sz w:val="22"/>
          <w:szCs w:val="22"/>
          <w:lang w:val="ka-GE"/>
        </w:rPr>
        <w:t>სასრული</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ელემენტების</w:t>
      </w:r>
      <w:r w:rsidRPr="002D0C45">
        <w:rPr>
          <w:rFonts w:ascii="Sylfaen" w:hAnsi="Sylfaen"/>
          <w:sz w:val="22"/>
          <w:szCs w:val="22"/>
          <w:lang w:val="ka-GE"/>
        </w:rPr>
        <w:t xml:space="preserve"> </w:t>
      </w:r>
      <w:r w:rsidRPr="002D0C45">
        <w:rPr>
          <w:rFonts w:ascii="Sylfaen" w:hAnsi="Sylfaen" w:cs="Sylfaen"/>
          <w:sz w:val="22"/>
          <w:szCs w:val="22"/>
          <w:lang w:val="ka-GE"/>
        </w:rPr>
        <w:t>მოდელები</w:t>
      </w:r>
      <w:r w:rsidRPr="002D0C45">
        <w:rPr>
          <w:rFonts w:ascii="Sylfaen" w:hAnsi="Sylfaen"/>
          <w:sz w:val="22"/>
          <w:szCs w:val="22"/>
          <w:lang w:val="ka-GE"/>
        </w:rPr>
        <w:t xml:space="preserve"> (FEM)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00A01653">
        <w:rPr>
          <w:rFonts w:ascii="Sylfaen" w:hAnsi="Sylfaen" w:cs="Sylfaen"/>
          <w:sz w:val="22"/>
          <w:szCs w:val="22"/>
          <w:lang w:val="ka-GE"/>
        </w:rPr>
        <w:t>იქნე</w:t>
      </w:r>
      <w:r w:rsidRPr="002D0C45">
        <w:rPr>
          <w:rFonts w:ascii="Sylfaen" w:hAnsi="Sylfaen" w:cs="Sylfaen"/>
          <w:sz w:val="22"/>
          <w:szCs w:val="22"/>
          <w:lang w:val="ka-GE"/>
        </w:rPr>
        <w:t>ს</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გამოყენებული</w:t>
      </w:r>
      <w:r w:rsidRPr="002D0C45">
        <w:rPr>
          <w:rFonts w:ascii="Sylfaen" w:hAnsi="Sylfaen"/>
          <w:sz w:val="22"/>
          <w:szCs w:val="22"/>
          <w:lang w:val="ka-GE"/>
        </w:rPr>
        <w:t xml:space="preserve"> </w:t>
      </w:r>
      <w:r w:rsidRPr="002D0C45">
        <w:rPr>
          <w:rFonts w:ascii="Sylfaen" w:hAnsi="Sylfaen" w:cs="Sylfaen"/>
          <w:sz w:val="22"/>
          <w:szCs w:val="22"/>
          <w:lang w:val="ka-GE"/>
        </w:rPr>
        <w:t>არატესტირებული</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შემთხვევების</w:t>
      </w:r>
      <w:r w:rsidRPr="002D0C45">
        <w:rPr>
          <w:rFonts w:ascii="Sylfaen" w:hAnsi="Sylfaen"/>
          <w:sz w:val="22"/>
          <w:szCs w:val="22"/>
          <w:lang w:val="ka-GE"/>
        </w:rPr>
        <w:t xml:space="preserve"> </w:t>
      </w:r>
      <w:r w:rsidRPr="002D0C45">
        <w:rPr>
          <w:rFonts w:ascii="Sylfaen" w:hAnsi="Sylfaen" w:cs="Sylfaen"/>
          <w:sz w:val="22"/>
          <w:szCs w:val="22"/>
          <w:lang w:val="ka-GE"/>
        </w:rPr>
        <w:t>სეისმური</w:t>
      </w:r>
      <w:r w:rsidRPr="002D0C45">
        <w:rPr>
          <w:rFonts w:ascii="Sylfaen" w:hAnsi="Sylfaen"/>
          <w:sz w:val="22"/>
          <w:szCs w:val="22"/>
          <w:lang w:val="ka-GE"/>
        </w:rPr>
        <w:t xml:space="preserve"> </w:t>
      </w:r>
      <w:r w:rsidRPr="002D0C45">
        <w:rPr>
          <w:rFonts w:ascii="Sylfaen" w:hAnsi="Sylfaen" w:cs="Sylfaen"/>
          <w:sz w:val="22"/>
          <w:szCs w:val="22"/>
          <w:lang w:val="ka-GE"/>
        </w:rPr>
        <w:t>მახასიათებლების</w:t>
      </w:r>
      <w:r w:rsidRPr="002D0C45">
        <w:rPr>
          <w:rFonts w:ascii="Sylfaen" w:hAnsi="Sylfaen"/>
          <w:sz w:val="22"/>
          <w:szCs w:val="22"/>
          <w:lang w:val="ka-GE"/>
        </w:rPr>
        <w:t xml:space="preserve"> </w:t>
      </w:r>
      <w:r w:rsidRPr="002D0C45">
        <w:rPr>
          <w:rFonts w:ascii="Sylfaen" w:hAnsi="Sylfaen" w:cs="Sylfaen"/>
          <w:sz w:val="22"/>
          <w:szCs w:val="22"/>
          <w:lang w:val="ka-GE"/>
        </w:rPr>
        <w:t>შესაფასებლად</w:t>
      </w:r>
      <w:r w:rsidRPr="002D0C45">
        <w:rPr>
          <w:rFonts w:ascii="Sylfaen" w:hAnsi="Sylfaen"/>
          <w:sz w:val="22"/>
          <w:szCs w:val="22"/>
          <w:lang w:val="ka-GE"/>
        </w:rPr>
        <w:t>.</w:t>
      </w:r>
    </w:p>
    <w:p w14:paraId="50F7AFB7" w14:textId="77777777" w:rsidR="004258F2" w:rsidRPr="002D0C45" w:rsidRDefault="004258F2" w:rsidP="004258F2">
      <w:pPr>
        <w:pStyle w:val="BodyText"/>
        <w:spacing w:before="199"/>
        <w:ind w:left="426" w:right="425"/>
        <w:jc w:val="both"/>
        <w:rPr>
          <w:rFonts w:ascii="Sylfaen" w:hAnsi="Sylfaen"/>
          <w:sz w:val="22"/>
          <w:szCs w:val="22"/>
          <w:lang w:val="ka-GE"/>
        </w:rPr>
      </w:pPr>
      <w:r w:rsidRPr="002D0C45">
        <w:rPr>
          <w:rFonts w:ascii="Sylfaen" w:hAnsi="Sylfaen" w:cs="Sylfaen"/>
          <w:sz w:val="22"/>
          <w:szCs w:val="22"/>
          <w:lang w:val="ka-GE"/>
        </w:rPr>
        <w:t>ტესტირებული</w:t>
      </w:r>
      <w:r w:rsidRPr="002D0C45">
        <w:rPr>
          <w:rFonts w:ascii="Sylfaen" w:hAnsi="Sylfaen"/>
          <w:sz w:val="22"/>
          <w:szCs w:val="22"/>
          <w:lang w:val="ka-GE"/>
        </w:rPr>
        <w:t xml:space="preserve"> </w:t>
      </w:r>
      <w:r w:rsidRPr="002D0C45">
        <w:rPr>
          <w:rFonts w:ascii="Sylfaen" w:hAnsi="Sylfaen" w:cs="Sylfaen"/>
          <w:sz w:val="22"/>
          <w:szCs w:val="22"/>
          <w:lang w:val="ka-GE"/>
        </w:rPr>
        <w:t>აწყობილი</w:t>
      </w:r>
      <w:r w:rsidRPr="002D0C45">
        <w:rPr>
          <w:rFonts w:ascii="Sylfaen" w:hAnsi="Sylfaen"/>
          <w:sz w:val="22"/>
          <w:szCs w:val="22"/>
          <w:lang w:val="ka-GE"/>
        </w:rPr>
        <w:t xml:space="preserve"> მოპირკეთების </w:t>
      </w:r>
      <w:r w:rsidRPr="002D0C45">
        <w:rPr>
          <w:rFonts w:ascii="Sylfaen" w:hAnsi="Sylfaen" w:cs="Sylfaen"/>
          <w:sz w:val="22"/>
          <w:szCs w:val="22"/>
          <w:lang w:val="ka-GE"/>
        </w:rPr>
        <w:t>კომპლექტებისთვის მიღებული</w:t>
      </w:r>
      <w:r w:rsidRPr="002D0C45">
        <w:rPr>
          <w:rFonts w:ascii="Sylfaen" w:hAnsi="Sylfaen"/>
          <w:sz w:val="22"/>
          <w:szCs w:val="22"/>
          <w:lang w:val="ka-GE"/>
        </w:rPr>
        <w:t xml:space="preserve"> </w:t>
      </w:r>
      <w:r w:rsidRPr="002D0C45">
        <w:rPr>
          <w:rFonts w:ascii="Sylfaen" w:hAnsi="Sylfaen" w:cs="Sylfaen"/>
          <w:sz w:val="22"/>
          <w:szCs w:val="22"/>
          <w:lang w:val="ka-GE"/>
        </w:rPr>
        <w:t>თითოეული</w:t>
      </w:r>
      <w:r w:rsidRPr="002D0C45">
        <w:rPr>
          <w:rFonts w:ascii="Sylfaen" w:hAnsi="Sylfaen"/>
          <w:sz w:val="22"/>
          <w:szCs w:val="22"/>
          <w:lang w:val="ka-GE"/>
        </w:rPr>
        <w:t xml:space="preserve"> </w:t>
      </w:r>
      <w:r w:rsidRPr="002D0C45">
        <w:rPr>
          <w:rFonts w:ascii="Sylfaen" w:hAnsi="Sylfaen" w:cs="Sylfaen"/>
          <w:sz w:val="22"/>
          <w:szCs w:val="22"/>
          <w:lang w:val="ka-GE"/>
        </w:rPr>
        <w:t>განსაზღვრული</w:t>
      </w:r>
      <w:r w:rsidRPr="002D0C45">
        <w:rPr>
          <w:rFonts w:ascii="Sylfaen" w:hAnsi="Sylfaen"/>
          <w:sz w:val="22"/>
          <w:szCs w:val="22"/>
          <w:lang w:val="ka-GE"/>
        </w:rPr>
        <w:t xml:space="preserve"> </w:t>
      </w:r>
      <w:r w:rsidRPr="002D0C45">
        <w:rPr>
          <w:rFonts w:ascii="Sylfaen" w:hAnsi="Sylfaen" w:cs="Sylfaen"/>
          <w:sz w:val="22"/>
          <w:szCs w:val="22"/>
          <w:lang w:val="ka-GE"/>
        </w:rPr>
        <w:t>დაზიანების</w:t>
      </w:r>
      <w:r w:rsidRPr="002D0C45">
        <w:rPr>
          <w:rFonts w:ascii="Sylfaen" w:hAnsi="Sylfaen"/>
          <w:sz w:val="22"/>
          <w:szCs w:val="22"/>
          <w:lang w:val="ka-GE"/>
        </w:rPr>
        <w:t xml:space="preserve"> </w:t>
      </w:r>
      <w:r w:rsidRPr="002D0C45">
        <w:rPr>
          <w:rFonts w:ascii="Sylfaen" w:hAnsi="Sylfaen" w:cs="Sylfaen"/>
          <w:sz w:val="22"/>
          <w:szCs w:val="22"/>
          <w:lang w:val="ka-GE"/>
        </w:rPr>
        <w:t>მდგომარეობის</w:t>
      </w:r>
      <w:r w:rsidRPr="002D0C45">
        <w:rPr>
          <w:rFonts w:ascii="Sylfaen" w:hAnsi="Sylfaen"/>
          <w:sz w:val="22"/>
          <w:szCs w:val="22"/>
          <w:lang w:val="ka-GE"/>
        </w:rPr>
        <w:t xml:space="preserve"> </w:t>
      </w:r>
      <w:r w:rsidRPr="002D0C45">
        <w:rPr>
          <w:rFonts w:ascii="Sylfaen" w:hAnsi="Sylfaen" w:cs="Sylfaen"/>
          <w:sz w:val="22"/>
          <w:szCs w:val="22"/>
          <w:lang w:val="ka-GE"/>
        </w:rPr>
        <w:t>მიღწევის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შესაბამისი</w:t>
      </w:r>
      <w:r w:rsidRPr="002D0C45">
        <w:rPr>
          <w:rFonts w:ascii="Sylfaen" w:hAnsi="Sylfaen"/>
          <w:sz w:val="22"/>
          <w:szCs w:val="22"/>
          <w:lang w:val="ka-GE"/>
        </w:rPr>
        <w:t xml:space="preserve"> </w:t>
      </w:r>
      <w:r w:rsidRPr="002D0C45">
        <w:rPr>
          <w:rFonts w:ascii="Sylfaen" w:hAnsi="Sylfaen" w:cs="Sylfaen"/>
          <w:sz w:val="22"/>
          <w:szCs w:val="22"/>
          <w:lang w:val="ka-GE"/>
        </w:rPr>
        <w:t>სიბრტყეშიდა</w:t>
      </w:r>
      <w:r w:rsidRPr="002D0C45">
        <w:rPr>
          <w:rFonts w:ascii="Sylfaen" w:hAnsi="Sylfaen"/>
          <w:sz w:val="22"/>
          <w:szCs w:val="22"/>
          <w:lang w:val="ka-GE"/>
        </w:rPr>
        <w:t xml:space="preserve"> </w:t>
      </w:r>
      <w:r w:rsidRPr="002D0C45">
        <w:rPr>
          <w:rFonts w:ascii="Sylfaen" w:hAnsi="Sylfaen" w:cs="Sylfaen"/>
          <w:sz w:val="22"/>
          <w:szCs w:val="22"/>
          <w:lang w:val="ka-GE"/>
        </w:rPr>
        <w:t>კურსიდან გადახრის</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მნიშვნელობები</w:t>
      </w:r>
      <w:r w:rsidRPr="002D0C45">
        <w:rPr>
          <w:rFonts w:ascii="Sylfaen" w:hAnsi="Sylfaen"/>
          <w:sz w:val="22"/>
          <w:szCs w:val="22"/>
          <w:lang w:val="ka-GE"/>
        </w:rPr>
        <w:t xml:space="preserve"> (</w:t>
      </w:r>
      <w:r w:rsidRPr="002D0C45">
        <w:rPr>
          <w:rFonts w:ascii="Sylfaen" w:hAnsi="Sylfaen" w:cs="Sylfaen"/>
          <w:sz w:val="22"/>
          <w:szCs w:val="22"/>
          <w:lang w:val="ka-GE"/>
        </w:rPr>
        <w:t>კურსიდან გადახრის მნიშვნელობა არის</w:t>
      </w:r>
      <w:r w:rsidRPr="002D0C45">
        <w:rPr>
          <w:rFonts w:ascii="Sylfaen" w:hAnsi="Sylfaen"/>
          <w:sz w:val="22"/>
          <w:szCs w:val="22"/>
          <w:lang w:val="ka-GE"/>
        </w:rPr>
        <w:t xml:space="preserve"> </w:t>
      </w:r>
      <w:r w:rsidRPr="002D0C45">
        <w:rPr>
          <w:rFonts w:ascii="Sylfaen" w:hAnsi="Sylfaen" w:cs="Sylfaen"/>
          <w:sz w:val="22"/>
          <w:szCs w:val="22"/>
          <w:lang w:val="ka-GE"/>
        </w:rPr>
        <w:t>აწყობილი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 კომპლექტის</w:t>
      </w:r>
      <w:r w:rsidRPr="002D0C45">
        <w:rPr>
          <w:rFonts w:ascii="Sylfaen" w:hAnsi="Sylfaen"/>
          <w:sz w:val="22"/>
          <w:szCs w:val="22"/>
          <w:lang w:val="ka-GE"/>
        </w:rPr>
        <w:t xml:space="preserve"> </w:t>
      </w:r>
      <w:r w:rsidRPr="002D0C45">
        <w:rPr>
          <w:rFonts w:ascii="Sylfaen" w:hAnsi="Sylfaen" w:cs="Sylfaen"/>
          <w:sz w:val="22"/>
          <w:szCs w:val="22"/>
          <w:lang w:val="ka-GE"/>
        </w:rPr>
        <w:t>ზედა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ქვედა</w:t>
      </w:r>
      <w:r w:rsidRPr="002D0C45">
        <w:rPr>
          <w:rFonts w:ascii="Sylfaen" w:hAnsi="Sylfaen"/>
          <w:sz w:val="22"/>
          <w:szCs w:val="22"/>
          <w:lang w:val="ka-GE"/>
        </w:rPr>
        <w:t xml:space="preserve"> </w:t>
      </w:r>
      <w:r w:rsidRPr="002D0C45">
        <w:rPr>
          <w:rFonts w:ascii="Sylfaen" w:hAnsi="Sylfaen" w:cs="Sylfaen"/>
          <w:sz w:val="22"/>
          <w:szCs w:val="22"/>
          <w:lang w:val="ka-GE"/>
        </w:rPr>
        <w:t>გადაადგილებას</w:t>
      </w:r>
      <w:r w:rsidRPr="002D0C45">
        <w:rPr>
          <w:rFonts w:ascii="Sylfaen" w:hAnsi="Sylfaen"/>
          <w:sz w:val="22"/>
          <w:szCs w:val="22"/>
          <w:lang w:val="ka-GE"/>
        </w:rPr>
        <w:t xml:space="preserve"> </w:t>
      </w:r>
      <w:r w:rsidRPr="002D0C45">
        <w:rPr>
          <w:rFonts w:ascii="Sylfaen" w:hAnsi="Sylfaen" w:cs="Sylfaen"/>
          <w:sz w:val="22"/>
          <w:szCs w:val="22"/>
          <w:lang w:val="ka-GE"/>
        </w:rPr>
        <w:t>შორის</w:t>
      </w:r>
      <w:r w:rsidRPr="002D0C45">
        <w:rPr>
          <w:rFonts w:ascii="Sylfaen" w:hAnsi="Sylfaen"/>
          <w:sz w:val="22"/>
          <w:szCs w:val="22"/>
          <w:lang w:val="ka-GE"/>
        </w:rPr>
        <w:t xml:space="preserve"> </w:t>
      </w:r>
      <w:r w:rsidRPr="002D0C45">
        <w:rPr>
          <w:rFonts w:ascii="Sylfaen" w:hAnsi="Sylfaen" w:cs="Sylfaen"/>
          <w:sz w:val="22"/>
          <w:szCs w:val="22"/>
          <w:lang w:val="ka-GE"/>
        </w:rPr>
        <w:t>სხვაობა</w:t>
      </w:r>
      <w:r w:rsidRPr="002D0C45">
        <w:rPr>
          <w:rFonts w:ascii="Sylfaen" w:hAnsi="Sylfaen"/>
          <w:sz w:val="22"/>
          <w:szCs w:val="22"/>
          <w:lang w:val="ka-GE"/>
        </w:rPr>
        <w:t xml:space="preserve">, </w:t>
      </w:r>
      <w:r w:rsidRPr="002D0C45">
        <w:rPr>
          <w:rFonts w:ascii="Sylfaen" w:hAnsi="Sylfaen" w:cs="Sylfaen"/>
          <w:sz w:val="22"/>
          <w:szCs w:val="22"/>
          <w:lang w:val="ka-GE"/>
        </w:rPr>
        <w:t>გაყოფილი</w:t>
      </w:r>
      <w:r w:rsidRPr="002D0C45">
        <w:rPr>
          <w:rFonts w:ascii="Sylfaen" w:hAnsi="Sylfaen"/>
          <w:sz w:val="22"/>
          <w:szCs w:val="22"/>
          <w:lang w:val="ka-GE"/>
        </w:rPr>
        <w:t xml:space="preserve"> </w:t>
      </w:r>
      <w:r w:rsidRPr="002D0C45">
        <w:rPr>
          <w:rFonts w:ascii="Sylfaen" w:hAnsi="Sylfaen" w:cs="Sylfaen"/>
          <w:sz w:val="22"/>
          <w:szCs w:val="22"/>
          <w:lang w:val="ka-GE"/>
        </w:rPr>
        <w:t>აწყობილი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 კომპლექტის</w:t>
      </w:r>
      <w:r w:rsidRPr="002D0C45">
        <w:rPr>
          <w:rFonts w:ascii="Sylfaen" w:hAnsi="Sylfaen"/>
          <w:sz w:val="22"/>
          <w:szCs w:val="22"/>
          <w:lang w:val="ka-GE"/>
        </w:rPr>
        <w:t xml:space="preserve"> </w:t>
      </w:r>
      <w:r w:rsidRPr="002D0C45">
        <w:rPr>
          <w:rFonts w:ascii="Sylfaen" w:hAnsi="Sylfaen" w:cs="Sylfaen"/>
          <w:sz w:val="22"/>
          <w:szCs w:val="22"/>
          <w:lang w:val="ka-GE"/>
        </w:rPr>
        <w:t>სიმაღლეზე</w:t>
      </w:r>
      <w:r w:rsidRPr="002D0C45">
        <w:rPr>
          <w:rFonts w:ascii="Sylfaen" w:hAnsi="Sylfaen"/>
          <w:sz w:val="22"/>
          <w:szCs w:val="22"/>
          <w:lang w:val="ka-GE"/>
        </w:rPr>
        <w:t xml:space="preserve">), </w:t>
      </w:r>
      <w:r w:rsidRPr="002D0C45">
        <w:rPr>
          <w:rFonts w:ascii="Sylfaen" w:hAnsi="Sylfaen"/>
          <w:position w:val="1"/>
          <w:lang w:val="ka-GE"/>
        </w:rPr>
        <w:t>∆</w:t>
      </w:r>
      <w:r w:rsidRPr="002D0C45">
        <w:rPr>
          <w:rFonts w:ascii="Sylfaen" w:hAnsi="Sylfaen"/>
          <w:sz w:val="22"/>
          <w:szCs w:val="22"/>
          <w:vertAlign w:val="subscript"/>
          <w:lang w:val="ka-GE"/>
        </w:rPr>
        <w:t>dmax,R,DS1,ip</w:t>
      </w:r>
      <w:r w:rsidRPr="002D0C45">
        <w:rPr>
          <w:rFonts w:ascii="Sylfaen" w:hAnsi="Sylfaen"/>
          <w:sz w:val="22"/>
          <w:szCs w:val="22"/>
          <w:lang w:val="ka-GE"/>
        </w:rPr>
        <w:t xml:space="preserve">, </w:t>
      </w:r>
      <w:r w:rsidRPr="002D0C45">
        <w:rPr>
          <w:rFonts w:ascii="Sylfaen" w:hAnsi="Sylfaen"/>
          <w:position w:val="1"/>
          <w:lang w:val="ka-GE"/>
        </w:rPr>
        <w:t>∆</w:t>
      </w:r>
      <w:r w:rsidRPr="002D0C45">
        <w:rPr>
          <w:rFonts w:ascii="Sylfaen" w:hAnsi="Sylfaen"/>
          <w:sz w:val="22"/>
          <w:szCs w:val="22"/>
          <w:vertAlign w:val="subscript"/>
          <w:lang w:val="ka-GE"/>
        </w:rPr>
        <w:t>dmax,R,DS2,ip</w:t>
      </w:r>
      <w:r w:rsidRPr="002D0C45">
        <w:rPr>
          <w:rFonts w:ascii="Sylfaen" w:hAnsi="Sylfaen"/>
          <w:sz w:val="22"/>
          <w:szCs w:val="22"/>
          <w:lang w:val="ka-GE"/>
        </w:rPr>
        <w:t xml:space="preserve">, </w:t>
      </w:r>
      <w:r w:rsidRPr="002D0C45">
        <w:rPr>
          <w:rFonts w:ascii="Sylfaen" w:hAnsi="Sylfaen"/>
          <w:position w:val="1"/>
          <w:lang w:val="ka-GE"/>
        </w:rPr>
        <w:t>∆</w:t>
      </w:r>
      <w:r w:rsidRPr="002D0C45">
        <w:rPr>
          <w:rFonts w:ascii="Sylfaen" w:hAnsi="Sylfaen"/>
          <w:sz w:val="22"/>
          <w:szCs w:val="22"/>
          <w:vertAlign w:val="subscript"/>
          <w:lang w:val="ka-GE"/>
        </w:rPr>
        <w:t>dmax,R,DS3,ip</w:t>
      </w:r>
      <w:r w:rsidRPr="002D0C45">
        <w:rPr>
          <w:rFonts w:ascii="Sylfaen" w:hAnsi="Sylfaen"/>
          <w:sz w:val="22"/>
          <w:szCs w:val="22"/>
          <w:lang w:val="ka-GE"/>
        </w:rPr>
        <w:t>, [%]-</w:t>
      </w:r>
      <w:r w:rsidRPr="002D0C45">
        <w:rPr>
          <w:rFonts w:ascii="Sylfaen" w:hAnsi="Sylfaen" w:cs="Sylfaen"/>
          <w:sz w:val="22"/>
          <w:szCs w:val="22"/>
          <w:lang w:val="ka-GE"/>
        </w:rPr>
        <w:t>ში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შესაბამისობის 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w:t>
      </w:r>
    </w:p>
    <w:p w14:paraId="491CEB74" w14:textId="77777777" w:rsidR="004258F2" w:rsidRPr="002D0C45" w:rsidRDefault="004258F2" w:rsidP="004258F2">
      <w:pPr>
        <w:pStyle w:val="BodyText"/>
        <w:spacing w:before="131"/>
        <w:rPr>
          <w:rFonts w:ascii="Sylfaen" w:hAnsi="Sylfaen"/>
          <w:sz w:val="22"/>
          <w:szCs w:val="22"/>
          <w:lang w:val="ka-GE"/>
        </w:rPr>
      </w:pPr>
    </w:p>
    <w:p w14:paraId="75819129" w14:textId="77777777" w:rsidR="004258F2" w:rsidRPr="002D0C45" w:rsidRDefault="004258F2">
      <w:pPr>
        <w:pStyle w:val="BodyText"/>
        <w:numPr>
          <w:ilvl w:val="2"/>
          <w:numId w:val="143"/>
        </w:numPr>
        <w:rPr>
          <w:b/>
          <w:sz w:val="22"/>
          <w:szCs w:val="22"/>
          <w:lang w:val="ka-GE"/>
        </w:rPr>
      </w:pPr>
      <w:bookmarkStart w:id="59" w:name="_bookmark62"/>
      <w:bookmarkEnd w:id="59"/>
      <w:r w:rsidRPr="002D0C45">
        <w:rPr>
          <w:rFonts w:ascii="Sylfaen" w:hAnsi="Sylfaen" w:cs="Sylfaen"/>
          <w:b/>
          <w:sz w:val="22"/>
          <w:szCs w:val="22"/>
          <w:lang w:val="ka-GE"/>
        </w:rPr>
        <w:t>ჰაერში</w:t>
      </w:r>
      <w:r w:rsidRPr="002D0C45">
        <w:rPr>
          <w:b/>
          <w:sz w:val="22"/>
          <w:szCs w:val="22"/>
          <w:lang w:val="ka-GE"/>
        </w:rPr>
        <w:t xml:space="preserve"> </w:t>
      </w:r>
      <w:r w:rsidRPr="002D0C45">
        <w:rPr>
          <w:rFonts w:ascii="Sylfaen" w:hAnsi="Sylfaen" w:cs="Sylfaen"/>
          <w:b/>
          <w:sz w:val="22"/>
          <w:szCs w:val="22"/>
          <w:lang w:val="ka-GE"/>
        </w:rPr>
        <w:t>ხმის</w:t>
      </w:r>
      <w:r w:rsidRPr="002D0C45">
        <w:rPr>
          <w:b/>
          <w:sz w:val="22"/>
          <w:szCs w:val="22"/>
          <w:lang w:val="ka-GE"/>
        </w:rPr>
        <w:t xml:space="preserve"> </w:t>
      </w:r>
      <w:r w:rsidRPr="002D0C45">
        <w:rPr>
          <w:rFonts w:ascii="Sylfaen" w:hAnsi="Sylfaen" w:cs="Sylfaen"/>
          <w:b/>
          <w:sz w:val="22"/>
          <w:szCs w:val="22"/>
          <w:lang w:val="ka-GE"/>
        </w:rPr>
        <w:t>იზოლაცია</w:t>
      </w:r>
    </w:p>
    <w:p w14:paraId="06AAD1CD" w14:textId="77777777" w:rsidR="004258F2" w:rsidRPr="002D0C45" w:rsidRDefault="004258F2" w:rsidP="004258F2">
      <w:pPr>
        <w:pStyle w:val="BodyText"/>
        <w:spacing w:before="11"/>
        <w:rPr>
          <w:rFonts w:ascii="Sylfaen" w:hAnsi="Sylfaen"/>
          <w:b/>
          <w:sz w:val="22"/>
          <w:szCs w:val="22"/>
          <w:lang w:val="ka-GE"/>
        </w:rPr>
      </w:pPr>
    </w:p>
    <w:p w14:paraId="623F5B58" w14:textId="40AE5BBC" w:rsidR="004258F2" w:rsidRPr="002D0C45" w:rsidRDefault="004258F2" w:rsidP="004258F2">
      <w:pPr>
        <w:pStyle w:val="BodyText"/>
        <w:spacing w:before="201"/>
        <w:ind w:left="450" w:right="400"/>
        <w:jc w:val="both"/>
        <w:rPr>
          <w:rFonts w:ascii="Sylfaen" w:hAnsi="Sylfaen"/>
          <w:sz w:val="22"/>
          <w:szCs w:val="22"/>
          <w:lang w:val="ka-GE"/>
        </w:rPr>
      </w:pPr>
      <w:r w:rsidRPr="002D0C45">
        <w:rPr>
          <w:rFonts w:ascii="Sylfaen" w:hAnsi="Sylfaen"/>
          <w:sz w:val="22"/>
          <w:szCs w:val="22"/>
          <w:lang w:val="ka-GE"/>
        </w:rPr>
        <w:t xml:space="preserve">ჰაერით ხმის იზოლაციის გაუმჯობესება უნდა დაიტესტოს სსტ ენ ისო 10140-1:2021/2023 </w:t>
      </w:r>
      <w:r w:rsidR="00A01653">
        <w:rPr>
          <w:rFonts w:ascii="Sylfaen" w:hAnsi="Sylfaen"/>
          <w:sz w:val="22"/>
          <w:szCs w:val="22"/>
          <w:lang w:val="ka-GE"/>
        </w:rPr>
        <w:t>დანართ</w:t>
      </w:r>
      <w:r w:rsidRPr="002D0C45">
        <w:rPr>
          <w:rFonts w:ascii="Sylfaen" w:hAnsi="Sylfaen"/>
          <w:sz w:val="22"/>
          <w:szCs w:val="22"/>
          <w:lang w:val="ka-GE"/>
        </w:rPr>
        <w:t xml:space="preserve"> ზ-ის შესაბამისად.</w:t>
      </w:r>
    </w:p>
    <w:p w14:paraId="33A02FD0" w14:textId="210C0571" w:rsidR="004258F2" w:rsidRPr="002D0C45" w:rsidRDefault="004258F2" w:rsidP="004258F2">
      <w:pPr>
        <w:pStyle w:val="BodyText"/>
        <w:spacing w:before="201"/>
        <w:ind w:left="450" w:right="400"/>
        <w:jc w:val="both"/>
        <w:rPr>
          <w:rFonts w:ascii="Sylfaen" w:hAnsi="Sylfaen"/>
          <w:sz w:val="22"/>
          <w:szCs w:val="22"/>
          <w:lang w:val="ka-GE"/>
        </w:rPr>
      </w:pPr>
      <w:r w:rsidRPr="002D0C45">
        <w:rPr>
          <w:rFonts w:ascii="Sylfaen" w:hAnsi="Sylfaen"/>
          <w:sz w:val="22"/>
          <w:szCs w:val="22"/>
          <w:lang w:val="ka-GE"/>
        </w:rPr>
        <w:t xml:space="preserve">უნდა შემოწმდეს სულ მცირე ყველაზე ცუდი ან ყველაზე წარმომადგენლობითი აწყობილი მოპირკეთების ნაკრებები. გარე კედლის ხმის იზოლაციაზე მოპირკეთების ნაკრებების </w:t>
      </w:r>
      <w:r w:rsidRPr="002D0C45">
        <w:rPr>
          <w:rFonts w:ascii="Sylfaen" w:hAnsi="Sylfaen"/>
          <w:sz w:val="22"/>
          <w:szCs w:val="22"/>
          <w:lang w:val="ka-GE"/>
        </w:rPr>
        <w:lastRenderedPageBreak/>
        <w:t>გავლენის დასადგენად ცნობილი უნდა იყოს ისეთი პარამეტრები, როგორიცაა თბოიზოლაციის პროდუქტების დინამი</w:t>
      </w:r>
      <w:r w:rsidR="006948EF">
        <w:rPr>
          <w:rFonts w:ascii="Sylfaen" w:hAnsi="Sylfaen"/>
          <w:sz w:val="22"/>
          <w:szCs w:val="22"/>
          <w:lang w:val="ka-GE"/>
        </w:rPr>
        <w:t>კ</w:t>
      </w:r>
      <w:r w:rsidRPr="002D0C45">
        <w:rPr>
          <w:rFonts w:ascii="Sylfaen" w:hAnsi="Sylfaen"/>
          <w:sz w:val="22"/>
          <w:szCs w:val="22"/>
          <w:lang w:val="ka-GE"/>
        </w:rPr>
        <w:t>ური სიმტკიცე, მოპირკეთების ელემენტების მასა/მ</w:t>
      </w:r>
      <w:r w:rsidRPr="002D0C45">
        <w:rPr>
          <w:rFonts w:ascii="Sylfaen" w:hAnsi="Sylfaen"/>
          <w:sz w:val="22"/>
          <w:szCs w:val="22"/>
          <w:vertAlign w:val="superscript"/>
          <w:lang w:val="ka-GE"/>
        </w:rPr>
        <w:t xml:space="preserve">2 </w:t>
      </w:r>
      <w:r w:rsidRPr="002D0C45">
        <w:rPr>
          <w:rFonts w:ascii="Sylfaen" w:hAnsi="Sylfaen"/>
          <w:sz w:val="22"/>
          <w:szCs w:val="22"/>
          <w:lang w:val="ka-GE"/>
        </w:rPr>
        <w:t>და სუბსტრატში არსებული ანკერების ტიპი.</w:t>
      </w:r>
    </w:p>
    <w:p w14:paraId="2357072C" w14:textId="77777777" w:rsidR="004258F2" w:rsidRPr="002D0C45" w:rsidRDefault="004258F2" w:rsidP="004258F2">
      <w:pPr>
        <w:pStyle w:val="BodyText"/>
        <w:spacing w:before="201"/>
        <w:ind w:left="450" w:right="400"/>
        <w:jc w:val="both"/>
        <w:rPr>
          <w:rFonts w:ascii="Sylfaen" w:hAnsi="Sylfaen"/>
          <w:sz w:val="22"/>
          <w:szCs w:val="22"/>
          <w:lang w:val="ka-GE"/>
        </w:rPr>
      </w:pPr>
      <w:r w:rsidRPr="002D0C45">
        <w:rPr>
          <w:rFonts w:ascii="Sylfaen" w:hAnsi="Sylfaen"/>
          <w:sz w:val="22"/>
          <w:szCs w:val="22"/>
          <w:lang w:val="ka-GE"/>
        </w:rPr>
        <w:t>ჰაერით ხმის იზოლაციის რეიტინგები უნდა შეფასდეს სსტ ენ ისო 717-1:2020/2023 სტანდარტის შესაბამისად.</w:t>
      </w:r>
    </w:p>
    <w:p w14:paraId="5CBAD6D5" w14:textId="77777777" w:rsidR="004258F2" w:rsidRPr="009705C6" w:rsidRDefault="004258F2" w:rsidP="004258F2">
      <w:pPr>
        <w:pStyle w:val="BodyText"/>
        <w:ind w:left="450" w:right="400"/>
        <w:jc w:val="both"/>
        <w:rPr>
          <w:rFonts w:ascii="Sylfaen" w:hAnsi="Sylfaen"/>
          <w:position w:val="1"/>
          <w:sz w:val="22"/>
          <w:szCs w:val="22"/>
          <w:lang w:val="ka-GE"/>
        </w:rPr>
      </w:pPr>
      <w:r w:rsidRPr="002D0C45">
        <w:rPr>
          <w:rFonts w:ascii="Sylfaen" w:hAnsi="Sylfaen" w:cs="Sylfaen"/>
          <w:position w:val="1"/>
          <w:sz w:val="22"/>
          <w:szCs w:val="22"/>
          <w:lang w:val="ka-GE"/>
        </w:rPr>
        <w:t>შეწონილი</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გაუმჯობესება</w:t>
      </w:r>
      <w:r w:rsidRPr="002D0C45">
        <w:rPr>
          <w:rFonts w:ascii="Sylfaen" w:hAnsi="Sylfaen"/>
          <w:position w:val="1"/>
          <w:sz w:val="22"/>
          <w:szCs w:val="22"/>
          <w:lang w:val="ka-GE"/>
        </w:rPr>
        <w:t xml:space="preserve"> </w:t>
      </w:r>
      <w:r w:rsidRPr="002D0C45">
        <w:rPr>
          <w:rFonts w:ascii="Sylfaen" w:hAnsi="Sylfaen"/>
          <w:position w:val="1"/>
          <w:lang w:val="ka-GE"/>
        </w:rPr>
        <w:t>∆</w:t>
      </w:r>
      <w:r w:rsidRPr="002D0C45">
        <w:rPr>
          <w:rFonts w:ascii="Sylfaen" w:hAnsi="Sylfaen"/>
          <w:position w:val="1"/>
          <w:sz w:val="22"/>
          <w:szCs w:val="22"/>
          <w:lang w:val="ka-GE"/>
        </w:rPr>
        <w:t>R</w:t>
      </w:r>
      <w:r w:rsidRPr="002D0C45">
        <w:rPr>
          <w:rFonts w:ascii="Sylfaen" w:hAnsi="Sylfaen"/>
          <w:sz w:val="22"/>
          <w:szCs w:val="22"/>
          <w:lang w:val="ka-GE"/>
        </w:rPr>
        <w:t>w</w:t>
      </w:r>
      <w:r w:rsidRPr="002D0C45">
        <w:rPr>
          <w:rFonts w:ascii="Sylfaen" w:hAnsi="Sylfaen"/>
          <w:position w:val="1"/>
          <w:sz w:val="22"/>
          <w:szCs w:val="22"/>
          <w:lang w:val="ka-GE"/>
        </w:rPr>
        <w:t xml:space="preserve">, [dB-ში], </w:t>
      </w:r>
      <w:r w:rsidRPr="002D0C45">
        <w:rPr>
          <w:rFonts w:ascii="Sylfaen" w:hAnsi="Sylfaen" w:cs="Sylfaen"/>
          <w:position w:val="1"/>
          <w:sz w:val="22"/>
          <w:szCs w:val="22"/>
          <w:lang w:val="ka-GE"/>
        </w:rPr>
        <w:t>ხმის</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შემცირების</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 xml:space="preserve">ინდექსი </w:t>
      </w:r>
      <w:r w:rsidRPr="002D0C45">
        <w:rPr>
          <w:rFonts w:ascii="Sylfaen" w:hAnsi="Sylfaen"/>
          <w:position w:val="1"/>
          <w:sz w:val="22"/>
          <w:szCs w:val="22"/>
          <w:lang w:val="ka-GE"/>
        </w:rPr>
        <w:t>R</w:t>
      </w:r>
      <w:r w:rsidRPr="002D0C45">
        <w:rPr>
          <w:rFonts w:ascii="Sylfaen" w:hAnsi="Sylfaen"/>
          <w:sz w:val="22"/>
          <w:szCs w:val="22"/>
          <w:lang w:val="ka-GE"/>
        </w:rPr>
        <w:t>w</w:t>
      </w:r>
      <w:r w:rsidRPr="002D0C45">
        <w:rPr>
          <w:rFonts w:ascii="Sylfaen" w:hAnsi="Sylfaen"/>
          <w:spacing w:val="40"/>
          <w:sz w:val="22"/>
          <w:szCs w:val="22"/>
          <w:lang w:val="ka-GE"/>
        </w:rPr>
        <w:t xml:space="preserve"> </w:t>
      </w:r>
      <w:r w:rsidRPr="002D0C45">
        <w:rPr>
          <w:rFonts w:ascii="Sylfaen" w:hAnsi="Sylfaen"/>
          <w:position w:val="1"/>
          <w:sz w:val="22"/>
          <w:szCs w:val="22"/>
          <w:lang w:val="ka-GE"/>
        </w:rPr>
        <w:t xml:space="preserve">[dB-ში] </w:t>
      </w:r>
      <w:r w:rsidRPr="002D0C45">
        <w:rPr>
          <w:rFonts w:ascii="Sylfaen" w:hAnsi="Sylfaen" w:cs="Sylfaen"/>
          <w:position w:val="1"/>
          <w:sz w:val="22"/>
          <w:szCs w:val="22"/>
          <w:lang w:val="ka-GE"/>
        </w:rPr>
        <w:t>აწყობილი</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 xml:space="preserve"> მოპირკეთების კომპლექტით</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და</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აწყობის გარეშე</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და</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სპექტრის</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ადაპტაციის</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პირობები</w:t>
      </w:r>
      <w:r w:rsidRPr="002D0C45">
        <w:rPr>
          <w:rFonts w:ascii="Sylfaen" w:hAnsi="Sylfaen"/>
          <w:position w:val="1"/>
          <w:sz w:val="22"/>
          <w:szCs w:val="22"/>
          <w:lang w:val="ka-GE"/>
        </w:rPr>
        <w:t xml:space="preserve"> C </w:t>
      </w:r>
      <w:r w:rsidRPr="002D0C45">
        <w:rPr>
          <w:rFonts w:ascii="Sylfaen" w:hAnsi="Sylfaen" w:cs="Sylfaen"/>
          <w:position w:val="1"/>
          <w:sz w:val="22"/>
          <w:szCs w:val="22"/>
          <w:lang w:val="ka-GE"/>
        </w:rPr>
        <w:t>და</w:t>
      </w:r>
      <w:r w:rsidRPr="002D0C45">
        <w:rPr>
          <w:rFonts w:ascii="Sylfaen" w:hAnsi="Sylfaen"/>
          <w:position w:val="1"/>
          <w:sz w:val="22"/>
          <w:szCs w:val="22"/>
          <w:lang w:val="ka-GE"/>
        </w:rPr>
        <w:t xml:space="preserve"> Ctr, [</w:t>
      </w:r>
      <w:r w:rsidRPr="002D0C45">
        <w:rPr>
          <w:rFonts w:ascii="Sylfaen" w:hAnsi="Sylfaen" w:cs="Sylfaen"/>
          <w:position w:val="1"/>
          <w:sz w:val="22"/>
          <w:szCs w:val="22"/>
          <w:lang w:val="ka-GE"/>
        </w:rPr>
        <w:t>დბ</w:t>
      </w:r>
      <w:r w:rsidRPr="002D0C45">
        <w:rPr>
          <w:rFonts w:ascii="Sylfaen" w:hAnsi="Sylfaen"/>
          <w:position w:val="1"/>
          <w:sz w:val="22"/>
          <w:szCs w:val="22"/>
          <w:lang w:val="ka-GE"/>
        </w:rPr>
        <w:t>-</w:t>
      </w:r>
      <w:r w:rsidRPr="002D0C45">
        <w:rPr>
          <w:rFonts w:ascii="Sylfaen" w:hAnsi="Sylfaen" w:cs="Sylfaen"/>
          <w:position w:val="1"/>
          <w:sz w:val="22"/>
          <w:szCs w:val="22"/>
          <w:lang w:val="ka-GE"/>
        </w:rPr>
        <w:t>ში</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უნდა</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იყოს</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მითითებული</w:t>
      </w:r>
      <w:r w:rsidRPr="002D0C45">
        <w:rPr>
          <w:rFonts w:ascii="Sylfaen" w:hAnsi="Sylfaen"/>
          <w:position w:val="1"/>
          <w:sz w:val="22"/>
          <w:szCs w:val="22"/>
          <w:lang w:val="ka-GE"/>
        </w:rPr>
        <w:t xml:space="preserve"> </w:t>
      </w:r>
      <w:r w:rsidRPr="002D0C45">
        <w:rPr>
          <w:rFonts w:ascii="Sylfaen" w:hAnsi="Sylfaen"/>
          <w:sz w:val="22"/>
          <w:szCs w:val="22"/>
          <w:lang w:val="ka-GE"/>
        </w:rPr>
        <w:t>შესაბამისობის დამადასტურებელ დოკუმენტ</w:t>
      </w:r>
      <w:r w:rsidRPr="002D0C45">
        <w:rPr>
          <w:rFonts w:ascii="Sylfaen" w:hAnsi="Sylfaen" w:cs="Sylfaen"/>
          <w:position w:val="1"/>
          <w:sz w:val="22"/>
          <w:szCs w:val="22"/>
          <w:lang w:val="ka-GE"/>
        </w:rPr>
        <w:t>ში</w:t>
      </w:r>
      <w:r w:rsidRPr="002D0C45">
        <w:rPr>
          <w:rFonts w:ascii="Sylfaen" w:hAnsi="Sylfaen"/>
          <w:position w:val="1"/>
          <w:sz w:val="22"/>
          <w:szCs w:val="22"/>
          <w:lang w:val="ka-GE"/>
        </w:rPr>
        <w:t>.</w:t>
      </w:r>
    </w:p>
    <w:p w14:paraId="06D09DE5" w14:textId="77777777" w:rsidR="004258F2" w:rsidRPr="002D0C45" w:rsidRDefault="004258F2" w:rsidP="004258F2">
      <w:pPr>
        <w:pStyle w:val="BodyText"/>
        <w:spacing w:before="130"/>
        <w:rPr>
          <w:rFonts w:ascii="Sylfaen" w:hAnsi="Sylfaen"/>
          <w:sz w:val="22"/>
          <w:szCs w:val="22"/>
          <w:lang w:val="ka-GE"/>
        </w:rPr>
      </w:pPr>
    </w:p>
    <w:p w14:paraId="0C461EFB" w14:textId="77777777" w:rsidR="004258F2" w:rsidRPr="002D0C45" w:rsidRDefault="004258F2">
      <w:pPr>
        <w:pStyle w:val="BodyText"/>
        <w:numPr>
          <w:ilvl w:val="2"/>
          <w:numId w:val="143"/>
        </w:numPr>
        <w:rPr>
          <w:b/>
          <w:sz w:val="22"/>
          <w:szCs w:val="22"/>
          <w:lang w:val="ka-GE"/>
        </w:rPr>
      </w:pPr>
      <w:bookmarkStart w:id="60" w:name="_bookmark63"/>
      <w:bookmarkEnd w:id="60"/>
      <w:r w:rsidRPr="002D0C45">
        <w:rPr>
          <w:rFonts w:ascii="Sylfaen" w:hAnsi="Sylfaen" w:cs="Sylfaen"/>
          <w:b/>
          <w:sz w:val="22"/>
          <w:szCs w:val="22"/>
          <w:lang w:val="ka-GE"/>
        </w:rPr>
        <w:t>თერმული</w:t>
      </w:r>
      <w:r w:rsidRPr="002D0C45">
        <w:rPr>
          <w:b/>
          <w:sz w:val="22"/>
          <w:szCs w:val="22"/>
          <w:lang w:val="ka-GE"/>
        </w:rPr>
        <w:t xml:space="preserve"> </w:t>
      </w:r>
      <w:r w:rsidRPr="002D0C45">
        <w:rPr>
          <w:rFonts w:ascii="Sylfaen" w:hAnsi="Sylfaen" w:cs="Sylfaen"/>
          <w:b/>
          <w:sz w:val="22"/>
          <w:szCs w:val="22"/>
          <w:lang w:val="ka-GE"/>
        </w:rPr>
        <w:t>მდგრადობა</w:t>
      </w:r>
    </w:p>
    <w:p w14:paraId="791F2CEA" w14:textId="77777777" w:rsidR="004258F2" w:rsidRPr="002D0C45" w:rsidRDefault="004258F2" w:rsidP="004258F2">
      <w:pPr>
        <w:pStyle w:val="BodyText"/>
        <w:spacing w:before="8"/>
        <w:rPr>
          <w:rFonts w:ascii="Sylfaen" w:hAnsi="Sylfaen"/>
          <w:b/>
          <w:sz w:val="22"/>
          <w:szCs w:val="22"/>
          <w:lang w:val="ka-GE"/>
        </w:rPr>
      </w:pPr>
    </w:p>
    <w:p w14:paraId="3C0B13E1" w14:textId="77777777" w:rsidR="004258F2" w:rsidRPr="002D0C45" w:rsidRDefault="004258F2" w:rsidP="004258F2">
      <w:pPr>
        <w:pStyle w:val="BodyText"/>
        <w:spacing w:before="0"/>
        <w:ind w:left="426" w:right="400"/>
        <w:jc w:val="both"/>
        <w:rPr>
          <w:rFonts w:ascii="Sylfaen" w:hAnsi="Sylfaen"/>
          <w:sz w:val="22"/>
          <w:szCs w:val="22"/>
          <w:lang w:val="ka-GE"/>
        </w:rPr>
      </w:pPr>
      <w:r w:rsidRPr="002D0C45">
        <w:rPr>
          <w:rFonts w:ascii="Sylfaen" w:hAnsi="Sylfaen" w:cs="Sylfaen"/>
          <w:spacing w:val="-2"/>
          <w:sz w:val="22"/>
          <w:szCs w:val="22"/>
          <w:u w:val="single"/>
          <w:lang w:val="ka-GE"/>
        </w:rPr>
        <w:t>არავენტილირებადი</w:t>
      </w:r>
      <w:r w:rsidRPr="002D0C45">
        <w:rPr>
          <w:rFonts w:ascii="Sylfaen" w:hAnsi="Sylfaen"/>
          <w:spacing w:val="-2"/>
          <w:sz w:val="22"/>
          <w:szCs w:val="22"/>
          <w:u w:val="single"/>
          <w:lang w:val="ka-GE"/>
        </w:rPr>
        <w:t xml:space="preserve"> </w:t>
      </w:r>
      <w:r w:rsidRPr="002D0C45">
        <w:rPr>
          <w:rFonts w:ascii="Sylfaen" w:hAnsi="Sylfaen" w:cs="Sylfaen"/>
          <w:spacing w:val="-2"/>
          <w:sz w:val="22"/>
          <w:szCs w:val="22"/>
          <w:u w:val="single"/>
          <w:lang w:val="ka-GE"/>
        </w:rPr>
        <w:t>ფასადების</w:t>
      </w:r>
      <w:r w:rsidRPr="002D0C45">
        <w:rPr>
          <w:rFonts w:ascii="Sylfaen" w:hAnsi="Sylfaen"/>
          <w:spacing w:val="-2"/>
          <w:sz w:val="22"/>
          <w:szCs w:val="22"/>
          <w:u w:val="single"/>
          <w:lang w:val="ka-GE"/>
        </w:rPr>
        <w:t xml:space="preserve"> </w:t>
      </w:r>
      <w:r w:rsidRPr="002D0C45">
        <w:rPr>
          <w:rFonts w:ascii="Sylfaen" w:hAnsi="Sylfaen" w:cs="Sylfaen"/>
          <w:spacing w:val="-2"/>
          <w:sz w:val="22"/>
          <w:szCs w:val="22"/>
          <w:u w:val="single"/>
          <w:lang w:val="ka-GE"/>
        </w:rPr>
        <w:t>შემთხვევაში</w:t>
      </w:r>
      <w:r w:rsidRPr="002D0C45">
        <w:rPr>
          <w:rFonts w:ascii="Sylfaen" w:hAnsi="Sylfaen"/>
          <w:spacing w:val="-2"/>
          <w:sz w:val="22"/>
          <w:szCs w:val="22"/>
          <w:u w:val="single"/>
          <w:lang w:val="ka-GE"/>
        </w:rPr>
        <w:t>:</w:t>
      </w:r>
    </w:p>
    <w:p w14:paraId="100676C8" w14:textId="77777777" w:rsidR="004258F2" w:rsidRPr="002D0C45" w:rsidRDefault="004258F2" w:rsidP="004258F2">
      <w:pPr>
        <w:pStyle w:val="BodyText"/>
        <w:ind w:left="426" w:right="400"/>
        <w:jc w:val="both"/>
        <w:rPr>
          <w:rFonts w:ascii="Sylfaen" w:hAnsi="Sylfaen"/>
          <w:sz w:val="22"/>
          <w:szCs w:val="22"/>
          <w:lang w:val="ka-GE"/>
        </w:rPr>
      </w:pPr>
      <w:r w:rsidRPr="002D0C45">
        <w:rPr>
          <w:rFonts w:ascii="Sylfaen" w:hAnsi="Sylfaen" w:cs="Sylfaen"/>
          <w:sz w:val="22"/>
          <w:szCs w:val="22"/>
          <w:lang w:val="ka-GE"/>
        </w:rPr>
        <w:t>აწყობილი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w:t>
      </w:r>
      <w:r w:rsidRPr="002D0C45">
        <w:rPr>
          <w:rFonts w:ascii="Sylfaen" w:hAnsi="Sylfaen"/>
          <w:sz w:val="22"/>
          <w:szCs w:val="22"/>
          <w:lang w:val="ka-GE"/>
        </w:rPr>
        <w:t xml:space="preserve"> </w:t>
      </w:r>
      <w:r w:rsidRPr="002D0C45">
        <w:rPr>
          <w:rFonts w:ascii="Sylfaen" w:hAnsi="Sylfaen" w:cs="Sylfaen"/>
          <w:sz w:val="22"/>
          <w:szCs w:val="22"/>
          <w:lang w:val="ka-GE"/>
        </w:rPr>
        <w:t>თერმული</w:t>
      </w:r>
      <w:r w:rsidRPr="002D0C45">
        <w:rPr>
          <w:rFonts w:ascii="Sylfaen" w:hAnsi="Sylfaen"/>
          <w:sz w:val="22"/>
          <w:szCs w:val="22"/>
          <w:lang w:val="ka-GE"/>
        </w:rPr>
        <w:t xml:space="preserve"> </w:t>
      </w:r>
      <w:r w:rsidRPr="002D0C45">
        <w:rPr>
          <w:rFonts w:ascii="Sylfaen" w:hAnsi="Sylfaen" w:cs="Sylfaen"/>
          <w:sz w:val="22"/>
          <w:szCs w:val="22"/>
          <w:lang w:val="ka-GE"/>
        </w:rPr>
        <w:t>მდგრადობა</w:t>
      </w:r>
      <w:r w:rsidRPr="002D0C45">
        <w:rPr>
          <w:rFonts w:ascii="Sylfaen" w:hAnsi="Sylfaen"/>
          <w:sz w:val="22"/>
          <w:szCs w:val="22"/>
          <w:lang w:val="ka-GE"/>
        </w:rPr>
        <w:t xml:space="preserve"> (R-</w:t>
      </w:r>
      <w:r w:rsidRPr="002D0C45">
        <w:rPr>
          <w:rFonts w:ascii="Sylfaen" w:hAnsi="Sylfaen" w:cs="Sylfaen"/>
          <w:sz w:val="22"/>
          <w:szCs w:val="22"/>
          <w:lang w:val="ka-GE"/>
        </w:rPr>
        <w:t>მნიშვნელობა</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გამოითვალოს</w:t>
      </w:r>
      <w:r w:rsidRPr="002D0C45">
        <w:rPr>
          <w:rFonts w:ascii="Sylfaen" w:hAnsi="Sylfaen"/>
          <w:sz w:val="22"/>
          <w:szCs w:val="22"/>
          <w:lang w:val="ka-GE"/>
        </w:rPr>
        <w:t xml:space="preserve"> სსტ ენ ისო 6946:2017/2018 </w:t>
      </w:r>
      <w:r w:rsidRPr="002D0C45">
        <w:rPr>
          <w:rFonts w:ascii="Sylfaen" w:hAnsi="Sylfaen" w:cs="Sylfaen"/>
          <w:sz w:val="22"/>
          <w:szCs w:val="22"/>
          <w:lang w:val="ka-GE"/>
        </w:rPr>
        <w:t>სტანდარტის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სსტ ენ ისო 10456:2007/2023 </w:t>
      </w:r>
      <w:r w:rsidRPr="002D0C45">
        <w:rPr>
          <w:rFonts w:ascii="Sylfaen" w:hAnsi="Sylfaen" w:cs="Sylfaen"/>
          <w:sz w:val="22"/>
          <w:szCs w:val="22"/>
          <w:lang w:val="ka-GE"/>
        </w:rPr>
        <w:t>სტანდარტიდან</w:t>
      </w:r>
      <w:r w:rsidRPr="002D0C45">
        <w:rPr>
          <w:rFonts w:ascii="Sylfaen" w:hAnsi="Sylfaen"/>
          <w:sz w:val="22"/>
          <w:szCs w:val="22"/>
          <w:lang w:val="ka-GE"/>
        </w:rPr>
        <w:t xml:space="preserve"> </w:t>
      </w:r>
      <w:r w:rsidRPr="002D0C45">
        <w:rPr>
          <w:rFonts w:ascii="Sylfaen" w:hAnsi="Sylfaen" w:cs="Sylfaen"/>
          <w:sz w:val="22"/>
          <w:szCs w:val="22"/>
          <w:lang w:val="ka-GE"/>
        </w:rPr>
        <w:t>მიღებული</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კომპლექტის</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კომპონენტების</w:t>
      </w:r>
      <w:r w:rsidRPr="002D0C45">
        <w:rPr>
          <w:rFonts w:ascii="Sylfaen" w:hAnsi="Sylfaen"/>
          <w:sz w:val="22"/>
          <w:szCs w:val="22"/>
          <w:lang w:val="ka-GE"/>
        </w:rPr>
        <w:t xml:space="preserve"> </w:t>
      </w:r>
      <w:r w:rsidRPr="002D0C45">
        <w:rPr>
          <w:rFonts w:ascii="Sylfaen" w:hAnsi="Sylfaen" w:cs="Sylfaen"/>
          <w:sz w:val="22"/>
          <w:szCs w:val="22"/>
          <w:lang w:val="ka-GE"/>
        </w:rPr>
        <w:t>თერმული</w:t>
      </w:r>
      <w:r w:rsidRPr="002D0C45">
        <w:rPr>
          <w:rFonts w:ascii="Sylfaen" w:hAnsi="Sylfaen"/>
          <w:sz w:val="22"/>
          <w:szCs w:val="22"/>
          <w:lang w:val="ka-GE"/>
        </w:rPr>
        <w:t xml:space="preserve"> </w:t>
      </w:r>
      <w:r w:rsidRPr="002D0C45">
        <w:rPr>
          <w:rFonts w:ascii="Sylfaen" w:hAnsi="Sylfaen" w:cs="Sylfaen"/>
          <w:sz w:val="22"/>
          <w:szCs w:val="22"/>
          <w:lang w:val="ka-GE"/>
        </w:rPr>
        <w:t>მდგრადობის</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გამოყენებით</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სსტ ენ 12667:2001/2012, სსტ ენ 12939:2000/2023 </w:t>
      </w:r>
      <w:r w:rsidRPr="002D0C45">
        <w:rPr>
          <w:rFonts w:ascii="Sylfaen" w:hAnsi="Sylfaen" w:cs="Sylfaen"/>
          <w:sz w:val="22"/>
          <w:szCs w:val="22"/>
          <w:lang w:val="ka-GE"/>
        </w:rPr>
        <w:t>ან</w:t>
      </w:r>
      <w:r w:rsidRPr="002D0C45">
        <w:rPr>
          <w:rFonts w:ascii="Sylfaen" w:hAnsi="Sylfaen"/>
          <w:sz w:val="22"/>
          <w:szCs w:val="22"/>
          <w:lang w:val="ka-GE"/>
        </w:rPr>
        <w:t xml:space="preserve"> სსტ ენ 12664:2001/2025 </w:t>
      </w:r>
      <w:r w:rsidRPr="002D0C45">
        <w:rPr>
          <w:rFonts w:ascii="Sylfaen" w:hAnsi="Sylfaen" w:cs="Sylfaen"/>
          <w:sz w:val="22"/>
          <w:szCs w:val="22"/>
          <w:lang w:val="ka-GE"/>
        </w:rPr>
        <w:t>სტანდარტების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ტესტირების</w:t>
      </w:r>
      <w:r w:rsidRPr="002D0C45">
        <w:rPr>
          <w:rFonts w:ascii="Sylfaen" w:hAnsi="Sylfaen"/>
          <w:sz w:val="22"/>
          <w:szCs w:val="22"/>
          <w:lang w:val="ka-GE"/>
        </w:rPr>
        <w:t xml:space="preserve"> </w:t>
      </w:r>
      <w:r w:rsidRPr="002D0C45">
        <w:rPr>
          <w:rFonts w:ascii="Sylfaen" w:hAnsi="Sylfaen" w:cs="Sylfaen"/>
          <w:sz w:val="22"/>
          <w:szCs w:val="22"/>
          <w:lang w:val="ka-GE"/>
        </w:rPr>
        <w:t>შედეგად</w:t>
      </w:r>
      <w:r w:rsidRPr="002D0C45">
        <w:rPr>
          <w:rFonts w:ascii="Sylfaen" w:hAnsi="Sylfaen"/>
          <w:sz w:val="22"/>
          <w:szCs w:val="22"/>
          <w:lang w:val="ka-GE"/>
        </w:rPr>
        <w:t xml:space="preserve">. </w:t>
      </w:r>
      <w:r w:rsidRPr="002D0C45">
        <w:rPr>
          <w:rFonts w:ascii="Sylfaen" w:hAnsi="Sylfaen" w:cs="Sylfaen"/>
          <w:sz w:val="22"/>
          <w:szCs w:val="22"/>
          <w:lang w:val="ka-GE"/>
        </w:rPr>
        <w:t>როდესაც</w:t>
      </w:r>
      <w:r w:rsidRPr="002D0C45">
        <w:rPr>
          <w:rFonts w:ascii="Sylfaen" w:hAnsi="Sylfaen"/>
          <w:sz w:val="22"/>
          <w:szCs w:val="22"/>
          <w:lang w:val="ka-GE"/>
        </w:rPr>
        <w:t xml:space="preserve"> </w:t>
      </w:r>
      <w:r w:rsidRPr="002D0C45">
        <w:rPr>
          <w:rFonts w:ascii="Sylfaen" w:hAnsi="Sylfaen" w:cs="Sylfaen"/>
          <w:sz w:val="22"/>
          <w:szCs w:val="22"/>
          <w:lang w:val="ka-GE"/>
        </w:rPr>
        <w:t>ეს</w:t>
      </w:r>
      <w:r w:rsidRPr="002D0C45">
        <w:rPr>
          <w:rFonts w:ascii="Sylfaen" w:hAnsi="Sylfaen"/>
          <w:sz w:val="22"/>
          <w:szCs w:val="22"/>
          <w:lang w:val="ka-GE"/>
        </w:rPr>
        <w:t xml:space="preserve"> </w:t>
      </w:r>
      <w:r w:rsidRPr="002D0C45">
        <w:rPr>
          <w:rFonts w:ascii="Sylfaen" w:hAnsi="Sylfaen" w:cs="Sylfaen"/>
          <w:sz w:val="22"/>
          <w:szCs w:val="22"/>
          <w:lang w:val="ka-GE"/>
        </w:rPr>
        <w:t>გამოთვლა</w:t>
      </w:r>
      <w:r w:rsidRPr="002D0C45">
        <w:rPr>
          <w:rFonts w:ascii="Sylfaen" w:hAnsi="Sylfaen"/>
          <w:sz w:val="22"/>
          <w:szCs w:val="22"/>
          <w:lang w:val="ka-GE"/>
        </w:rPr>
        <w:t xml:space="preserve"> </w:t>
      </w:r>
      <w:r w:rsidRPr="002D0C45">
        <w:rPr>
          <w:rFonts w:ascii="Sylfaen" w:hAnsi="Sylfaen" w:cs="Sylfaen"/>
          <w:sz w:val="22"/>
          <w:szCs w:val="22"/>
          <w:lang w:val="ka-GE"/>
        </w:rPr>
        <w:t>შეუძლებელია</w:t>
      </w:r>
      <w:r w:rsidRPr="002D0C45">
        <w:rPr>
          <w:rFonts w:ascii="Sylfaen" w:hAnsi="Sylfaen"/>
          <w:sz w:val="22"/>
          <w:szCs w:val="22"/>
          <w:lang w:val="ka-GE"/>
        </w:rPr>
        <w:t xml:space="preserve">, </w:t>
      </w:r>
      <w:r w:rsidRPr="002D0C45">
        <w:rPr>
          <w:rFonts w:ascii="Sylfaen" w:hAnsi="Sylfaen" w:cs="Sylfaen"/>
          <w:sz w:val="22"/>
          <w:szCs w:val="22"/>
          <w:lang w:val="ka-GE"/>
        </w:rPr>
        <w:t>თერმული</w:t>
      </w:r>
      <w:r w:rsidRPr="002D0C45">
        <w:rPr>
          <w:rFonts w:ascii="Sylfaen" w:hAnsi="Sylfaen"/>
          <w:sz w:val="22"/>
          <w:szCs w:val="22"/>
          <w:lang w:val="ka-GE"/>
        </w:rPr>
        <w:t xml:space="preserve"> </w:t>
      </w:r>
      <w:r w:rsidRPr="002D0C45">
        <w:rPr>
          <w:rFonts w:ascii="Sylfaen" w:hAnsi="Sylfaen" w:cs="Sylfaen"/>
          <w:sz w:val="22"/>
          <w:szCs w:val="22"/>
          <w:lang w:val="ka-GE"/>
        </w:rPr>
        <w:t>მდგრადობა უნდა</w:t>
      </w:r>
      <w:r w:rsidRPr="002D0C45">
        <w:rPr>
          <w:rFonts w:ascii="Sylfaen" w:hAnsi="Sylfaen"/>
          <w:sz w:val="22"/>
          <w:szCs w:val="22"/>
          <w:lang w:val="ka-GE"/>
        </w:rPr>
        <w:t xml:space="preserve"> </w:t>
      </w:r>
      <w:r w:rsidRPr="002D0C45">
        <w:rPr>
          <w:rFonts w:ascii="Sylfaen" w:hAnsi="Sylfaen" w:cs="Sylfaen"/>
          <w:sz w:val="22"/>
          <w:szCs w:val="22"/>
          <w:lang w:val="ka-GE"/>
        </w:rPr>
        <w:t>შემოწმდეს</w:t>
      </w:r>
      <w:r w:rsidRPr="002D0C45">
        <w:rPr>
          <w:rFonts w:ascii="Sylfaen" w:hAnsi="Sylfaen"/>
          <w:sz w:val="22"/>
          <w:szCs w:val="22"/>
          <w:lang w:val="ka-GE"/>
        </w:rPr>
        <w:t xml:space="preserve"> სსტ ენ ისო 8990:1996/2023 </w:t>
      </w:r>
      <w:r w:rsidRPr="002D0C45">
        <w:rPr>
          <w:rFonts w:ascii="Sylfaen" w:hAnsi="Sylfaen" w:cs="Sylfaen"/>
          <w:sz w:val="22"/>
          <w:szCs w:val="22"/>
          <w:lang w:val="ka-GE"/>
        </w:rPr>
        <w:t>სტანდარტის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w:t>
      </w:r>
    </w:p>
    <w:p w14:paraId="63079A8A" w14:textId="77777777" w:rsidR="004258F2" w:rsidRPr="002D0C45" w:rsidRDefault="004258F2" w:rsidP="004258F2">
      <w:pPr>
        <w:pStyle w:val="BodyText"/>
        <w:ind w:left="426" w:right="400"/>
        <w:jc w:val="both"/>
        <w:rPr>
          <w:rFonts w:ascii="Sylfaen" w:hAnsi="Sylfaen"/>
          <w:sz w:val="22"/>
          <w:szCs w:val="22"/>
          <w:lang w:val="ka-GE"/>
        </w:rPr>
      </w:pPr>
      <w:r w:rsidRPr="002D0C45">
        <w:rPr>
          <w:rFonts w:ascii="Sylfaen" w:hAnsi="Sylfaen" w:cs="Sylfaen"/>
          <w:sz w:val="22"/>
          <w:szCs w:val="22"/>
          <w:lang w:val="ka-GE"/>
        </w:rPr>
        <w:t>აწყობილი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კომპლექტის</w:t>
      </w:r>
      <w:r w:rsidRPr="002D0C45">
        <w:rPr>
          <w:rFonts w:ascii="Sylfaen" w:hAnsi="Sylfaen"/>
          <w:sz w:val="22"/>
          <w:szCs w:val="22"/>
          <w:lang w:val="ka-GE"/>
        </w:rPr>
        <w:t xml:space="preserve"> </w:t>
      </w:r>
      <w:r w:rsidRPr="002D0C45">
        <w:rPr>
          <w:rFonts w:ascii="Sylfaen" w:hAnsi="Sylfaen" w:cs="Sylfaen"/>
          <w:sz w:val="22"/>
          <w:szCs w:val="22"/>
          <w:lang w:val="ka-GE"/>
        </w:rPr>
        <w:t>თერმული</w:t>
      </w:r>
      <w:r w:rsidRPr="002D0C45">
        <w:rPr>
          <w:rFonts w:ascii="Sylfaen" w:hAnsi="Sylfaen"/>
          <w:sz w:val="22"/>
          <w:szCs w:val="22"/>
          <w:lang w:val="ka-GE"/>
        </w:rPr>
        <w:t xml:space="preserve"> </w:t>
      </w:r>
      <w:r w:rsidRPr="002D0C45">
        <w:rPr>
          <w:rFonts w:ascii="Sylfaen" w:hAnsi="Sylfaen" w:cs="Sylfaen"/>
          <w:sz w:val="22"/>
          <w:szCs w:val="22"/>
          <w:lang w:val="ka-GE"/>
        </w:rPr>
        <w:t>ხიდები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გამოითვალოს</w:t>
      </w:r>
      <w:r w:rsidRPr="002D0C45">
        <w:rPr>
          <w:rFonts w:ascii="Sylfaen" w:hAnsi="Sylfaen"/>
          <w:sz w:val="22"/>
          <w:szCs w:val="22"/>
          <w:lang w:val="ka-GE"/>
        </w:rPr>
        <w:t xml:space="preserve"> სსტ ენ ისო 10211:2017/2018 </w:t>
      </w:r>
      <w:r w:rsidRPr="002D0C45">
        <w:rPr>
          <w:rFonts w:ascii="Sylfaen" w:hAnsi="Sylfaen" w:cs="Sylfaen"/>
          <w:sz w:val="22"/>
          <w:szCs w:val="22"/>
          <w:lang w:val="ka-GE"/>
        </w:rPr>
        <w:t>სტანდარტის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ამ</w:t>
      </w:r>
      <w:r w:rsidRPr="002D0C45">
        <w:rPr>
          <w:rFonts w:ascii="Sylfaen" w:hAnsi="Sylfaen"/>
          <w:sz w:val="22"/>
          <w:szCs w:val="22"/>
          <w:lang w:val="ka-GE"/>
        </w:rPr>
        <w:t xml:space="preserve"> </w:t>
      </w:r>
      <w:r w:rsidRPr="002D0C45">
        <w:rPr>
          <w:rFonts w:ascii="Sylfaen" w:hAnsi="Sylfaen" w:cs="Sylfaen"/>
          <w:sz w:val="22"/>
          <w:szCs w:val="22"/>
          <w:lang w:val="ka-GE"/>
        </w:rPr>
        <w:t>გამოთვლაში</w:t>
      </w:r>
      <w:r w:rsidRPr="002D0C45">
        <w:rPr>
          <w:rFonts w:ascii="Sylfaen" w:hAnsi="Sylfaen"/>
          <w:sz w:val="22"/>
          <w:szCs w:val="22"/>
          <w:lang w:val="ka-GE"/>
        </w:rPr>
        <w:t xml:space="preserve"> </w:t>
      </w:r>
      <w:r w:rsidRPr="002D0C45">
        <w:rPr>
          <w:rFonts w:ascii="Sylfaen" w:hAnsi="Sylfaen" w:cs="Sylfaen"/>
          <w:sz w:val="22"/>
          <w:szCs w:val="22"/>
          <w:lang w:val="ka-GE"/>
        </w:rPr>
        <w:t>გათვალისწინებული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თერმოსტოპის</w:t>
      </w:r>
      <w:r w:rsidRPr="002D0C45">
        <w:rPr>
          <w:rFonts w:ascii="Sylfaen" w:hAnsi="Sylfaen"/>
          <w:sz w:val="22"/>
          <w:szCs w:val="22"/>
          <w:lang w:val="ka-GE"/>
        </w:rPr>
        <w:t xml:space="preserve"> </w:t>
      </w:r>
      <w:r w:rsidRPr="002D0C45">
        <w:rPr>
          <w:rFonts w:ascii="Sylfaen" w:hAnsi="Sylfaen" w:cs="Sylfaen"/>
          <w:sz w:val="22"/>
          <w:szCs w:val="22"/>
          <w:lang w:val="ka-GE"/>
        </w:rPr>
        <w:t>ბალიშების</w:t>
      </w:r>
      <w:r w:rsidRPr="002D0C45">
        <w:rPr>
          <w:rFonts w:ascii="Sylfaen" w:hAnsi="Sylfaen"/>
          <w:sz w:val="22"/>
          <w:szCs w:val="22"/>
          <w:lang w:val="ka-GE"/>
        </w:rPr>
        <w:t xml:space="preserve"> </w:t>
      </w:r>
      <w:r w:rsidRPr="002D0C45">
        <w:rPr>
          <w:rFonts w:ascii="Sylfaen" w:hAnsi="Sylfaen" w:cs="Sylfaen"/>
          <w:sz w:val="22"/>
          <w:szCs w:val="22"/>
          <w:lang w:val="ka-GE"/>
        </w:rPr>
        <w:t>შესაძლო</w:t>
      </w:r>
      <w:r w:rsidRPr="002D0C45">
        <w:rPr>
          <w:rFonts w:ascii="Sylfaen" w:hAnsi="Sylfaen"/>
          <w:sz w:val="22"/>
          <w:szCs w:val="22"/>
          <w:lang w:val="ka-GE"/>
        </w:rPr>
        <w:t xml:space="preserve"> </w:t>
      </w:r>
      <w:r w:rsidRPr="002D0C45">
        <w:rPr>
          <w:rFonts w:ascii="Sylfaen" w:hAnsi="Sylfaen" w:cs="Sylfaen"/>
          <w:sz w:val="22"/>
          <w:szCs w:val="22"/>
          <w:lang w:val="ka-GE"/>
        </w:rPr>
        <w:t>გავლენა</w:t>
      </w:r>
      <w:r w:rsidRPr="002D0C45">
        <w:rPr>
          <w:rFonts w:ascii="Sylfaen" w:hAnsi="Sylfaen"/>
          <w:sz w:val="22"/>
          <w:szCs w:val="22"/>
          <w:lang w:val="ka-GE"/>
        </w:rPr>
        <w:t xml:space="preserve"> </w:t>
      </w:r>
      <w:r w:rsidRPr="002D0C45">
        <w:rPr>
          <w:rFonts w:ascii="Sylfaen" w:hAnsi="Sylfaen" w:cs="Sylfaen"/>
          <w:sz w:val="22"/>
          <w:szCs w:val="22"/>
          <w:lang w:val="ka-GE"/>
        </w:rPr>
        <w:t>სამაგრების</w:t>
      </w:r>
      <w:r w:rsidRPr="002D0C45">
        <w:rPr>
          <w:rFonts w:ascii="Sylfaen" w:hAnsi="Sylfaen"/>
          <w:sz w:val="22"/>
          <w:szCs w:val="22"/>
          <w:lang w:val="ka-GE"/>
        </w:rPr>
        <w:t xml:space="preserve"> </w:t>
      </w:r>
      <w:r w:rsidRPr="002D0C45">
        <w:rPr>
          <w:rFonts w:ascii="Sylfaen" w:hAnsi="Sylfaen" w:cs="Sylfaen"/>
          <w:sz w:val="22"/>
          <w:szCs w:val="22"/>
          <w:lang w:val="ka-GE"/>
        </w:rPr>
        <w:t>წერტილოვან</w:t>
      </w:r>
      <w:r w:rsidRPr="002D0C45">
        <w:rPr>
          <w:rFonts w:ascii="Sylfaen" w:hAnsi="Sylfaen"/>
          <w:sz w:val="22"/>
          <w:szCs w:val="22"/>
          <w:lang w:val="ka-GE"/>
        </w:rPr>
        <w:t xml:space="preserve"> </w:t>
      </w:r>
      <w:r w:rsidRPr="002D0C45">
        <w:rPr>
          <w:rFonts w:ascii="Sylfaen" w:hAnsi="Sylfaen" w:cs="Sylfaen"/>
          <w:sz w:val="22"/>
          <w:szCs w:val="22"/>
          <w:lang w:val="ka-GE"/>
        </w:rPr>
        <w:t>თერმულ</w:t>
      </w:r>
      <w:r w:rsidRPr="002D0C45">
        <w:rPr>
          <w:rFonts w:ascii="Sylfaen" w:hAnsi="Sylfaen"/>
          <w:sz w:val="22"/>
          <w:szCs w:val="22"/>
          <w:lang w:val="ka-GE"/>
        </w:rPr>
        <w:t xml:space="preserve"> </w:t>
      </w:r>
      <w:r w:rsidRPr="002D0C45">
        <w:rPr>
          <w:rFonts w:ascii="Sylfaen" w:hAnsi="Sylfaen" w:cs="Sylfaen"/>
          <w:sz w:val="22"/>
          <w:szCs w:val="22"/>
          <w:lang w:val="ka-GE"/>
        </w:rPr>
        <w:t>გამტარობაზე</w:t>
      </w:r>
      <w:r w:rsidRPr="002D0C45">
        <w:rPr>
          <w:rFonts w:ascii="Sylfaen" w:hAnsi="Sylfaen"/>
          <w:sz w:val="22"/>
          <w:szCs w:val="22"/>
          <w:lang w:val="ka-GE"/>
        </w:rPr>
        <w:t>.</w:t>
      </w:r>
    </w:p>
    <w:p w14:paraId="35C08FB4" w14:textId="77777777" w:rsidR="004258F2" w:rsidRPr="002D0C45" w:rsidRDefault="004258F2" w:rsidP="004258F2">
      <w:pPr>
        <w:pStyle w:val="BodyText"/>
        <w:ind w:left="426" w:right="400"/>
        <w:jc w:val="both"/>
        <w:rPr>
          <w:rFonts w:ascii="Sylfaen" w:hAnsi="Sylfaen"/>
          <w:sz w:val="22"/>
          <w:szCs w:val="22"/>
          <w:lang w:val="ka-GE"/>
        </w:rPr>
      </w:pP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შეფასდეს</w:t>
      </w:r>
      <w:r w:rsidRPr="002D0C45">
        <w:rPr>
          <w:rFonts w:ascii="Sylfaen" w:hAnsi="Sylfaen"/>
          <w:sz w:val="22"/>
          <w:szCs w:val="22"/>
          <w:lang w:val="ka-GE"/>
        </w:rPr>
        <w:t xml:space="preserve"> </w:t>
      </w:r>
      <w:r w:rsidRPr="002D0C45">
        <w:rPr>
          <w:rFonts w:ascii="Sylfaen" w:hAnsi="Sylfaen" w:cs="Sylfaen"/>
          <w:sz w:val="22"/>
          <w:szCs w:val="22"/>
          <w:lang w:val="ka-GE"/>
        </w:rPr>
        <w:t>სულ</w:t>
      </w:r>
      <w:r w:rsidRPr="002D0C45">
        <w:rPr>
          <w:rFonts w:ascii="Sylfaen" w:hAnsi="Sylfaen"/>
          <w:sz w:val="22"/>
          <w:szCs w:val="22"/>
          <w:lang w:val="ka-GE"/>
        </w:rPr>
        <w:t xml:space="preserve"> </w:t>
      </w:r>
      <w:r w:rsidRPr="002D0C45">
        <w:rPr>
          <w:rFonts w:ascii="Sylfaen" w:hAnsi="Sylfaen" w:cs="Sylfaen"/>
          <w:sz w:val="22"/>
          <w:szCs w:val="22"/>
          <w:lang w:val="ka-GE"/>
        </w:rPr>
        <w:t>მცირე</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ცუდი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წარმომადგენლობითი</w:t>
      </w:r>
      <w:r w:rsidRPr="002D0C45">
        <w:rPr>
          <w:rFonts w:ascii="Sylfaen" w:hAnsi="Sylfaen"/>
          <w:sz w:val="22"/>
          <w:szCs w:val="22"/>
          <w:lang w:val="ka-GE"/>
        </w:rPr>
        <w:t xml:space="preserve"> </w:t>
      </w:r>
      <w:r w:rsidRPr="002D0C45">
        <w:rPr>
          <w:rFonts w:ascii="Sylfaen" w:hAnsi="Sylfaen" w:cs="Sylfaen"/>
          <w:sz w:val="22"/>
          <w:szCs w:val="22"/>
          <w:lang w:val="ka-GE"/>
        </w:rPr>
        <w:t>აწყობილი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კომპლექტი</w:t>
      </w:r>
      <w:r w:rsidRPr="002D0C45">
        <w:rPr>
          <w:rFonts w:ascii="Sylfaen" w:hAnsi="Sylfaen"/>
          <w:sz w:val="22"/>
          <w:szCs w:val="22"/>
          <w:lang w:val="ka-GE"/>
        </w:rPr>
        <w:t>.</w:t>
      </w:r>
    </w:p>
    <w:p w14:paraId="3755B1A0" w14:textId="77777777" w:rsidR="004258F2" w:rsidRPr="002D0C45" w:rsidRDefault="004258F2" w:rsidP="004258F2">
      <w:pPr>
        <w:pStyle w:val="BodyText"/>
        <w:ind w:left="426" w:right="400"/>
        <w:jc w:val="both"/>
        <w:rPr>
          <w:rFonts w:ascii="Sylfaen" w:hAnsi="Sylfaen"/>
          <w:sz w:val="22"/>
          <w:szCs w:val="22"/>
          <w:lang w:val="ka-GE"/>
        </w:rPr>
      </w:pPr>
      <w:r w:rsidRPr="002D0C45">
        <w:rPr>
          <w:rFonts w:ascii="Sylfaen" w:hAnsi="Sylfaen" w:cs="Sylfaen"/>
          <w:sz w:val="22"/>
          <w:szCs w:val="22"/>
          <w:lang w:val="ka-GE"/>
        </w:rPr>
        <w:t>აწყობილი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კომპლექტების</w:t>
      </w:r>
      <w:r w:rsidRPr="002D0C45">
        <w:rPr>
          <w:rFonts w:ascii="Sylfaen" w:hAnsi="Sylfaen"/>
          <w:sz w:val="22"/>
          <w:szCs w:val="22"/>
          <w:lang w:val="ka-GE"/>
        </w:rPr>
        <w:t xml:space="preserve"> </w:t>
      </w:r>
      <w:r w:rsidRPr="002D0C45">
        <w:rPr>
          <w:rFonts w:ascii="Sylfaen" w:hAnsi="Sylfaen" w:cs="Sylfaen"/>
          <w:sz w:val="22"/>
          <w:szCs w:val="22"/>
          <w:lang w:val="ka-GE"/>
        </w:rPr>
        <w:t>თერმული</w:t>
      </w:r>
      <w:r w:rsidRPr="002D0C45">
        <w:rPr>
          <w:rFonts w:ascii="Sylfaen" w:hAnsi="Sylfaen"/>
          <w:sz w:val="22"/>
          <w:szCs w:val="22"/>
          <w:lang w:val="ka-GE"/>
        </w:rPr>
        <w:t xml:space="preserve"> </w:t>
      </w:r>
      <w:r w:rsidRPr="002D0C45">
        <w:rPr>
          <w:rFonts w:ascii="Sylfaen" w:hAnsi="Sylfaen" w:cs="Sylfaen"/>
          <w:sz w:val="22"/>
          <w:szCs w:val="22"/>
          <w:lang w:val="ka-GE"/>
        </w:rPr>
        <w:t>მდგრადობის</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მნიშვნელობები</w:t>
      </w:r>
      <w:r w:rsidRPr="002D0C45">
        <w:rPr>
          <w:rFonts w:ascii="Sylfaen" w:hAnsi="Sylfaen"/>
          <w:sz w:val="22"/>
          <w:szCs w:val="22"/>
          <w:lang w:val="ka-GE"/>
        </w:rPr>
        <w:t xml:space="preserve"> [(</w:t>
      </w:r>
      <w:r w:rsidRPr="002D0C45">
        <w:rPr>
          <w:rFonts w:ascii="Sylfaen" w:hAnsi="Sylfaen" w:cs="Sylfaen"/>
          <w:sz w:val="22"/>
          <w:szCs w:val="22"/>
          <w:lang w:val="ka-GE"/>
        </w:rPr>
        <w:t>მ</w:t>
      </w:r>
      <w:r w:rsidRPr="002D0C45">
        <w:rPr>
          <w:rFonts w:ascii="Sylfaen" w:hAnsi="Sylfaen"/>
          <w:sz w:val="22"/>
          <w:szCs w:val="22"/>
          <w:lang w:val="ka-GE"/>
        </w:rPr>
        <w:t>2•</w:t>
      </w:r>
      <w:r w:rsidRPr="002D0C45">
        <w:rPr>
          <w:rFonts w:ascii="Sylfaen" w:hAnsi="Sylfaen" w:cs="Sylfaen"/>
          <w:sz w:val="22"/>
          <w:szCs w:val="22"/>
          <w:lang w:val="ka-GE"/>
        </w:rPr>
        <w:t>კ</w:t>
      </w:r>
      <w:r w:rsidRPr="002D0C45">
        <w:rPr>
          <w:rFonts w:ascii="Sylfaen" w:hAnsi="Sylfaen"/>
          <w:sz w:val="22"/>
          <w:szCs w:val="22"/>
          <w:lang w:val="ka-GE"/>
        </w:rPr>
        <w:t>)/</w:t>
      </w:r>
      <w:r w:rsidRPr="002D0C45">
        <w:rPr>
          <w:rFonts w:ascii="Sylfaen" w:hAnsi="Sylfaen" w:cs="Sylfaen"/>
          <w:sz w:val="22"/>
          <w:szCs w:val="22"/>
          <w:lang w:val="ka-GE"/>
        </w:rPr>
        <w:t>ვტ</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შესაბამისობის 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w:t>
      </w:r>
    </w:p>
    <w:p w14:paraId="6D8C1AAB" w14:textId="77777777" w:rsidR="004258F2" w:rsidRPr="002D0C45" w:rsidRDefault="004258F2" w:rsidP="004258F2">
      <w:pPr>
        <w:pStyle w:val="BodyText"/>
        <w:ind w:left="426" w:right="400"/>
        <w:jc w:val="both"/>
        <w:rPr>
          <w:rFonts w:ascii="Sylfaen" w:hAnsi="Sylfaen"/>
          <w:sz w:val="22"/>
          <w:szCs w:val="22"/>
          <w:lang w:val="ka-GE"/>
        </w:rPr>
      </w:pPr>
      <w:r w:rsidRPr="002D0C45">
        <w:rPr>
          <w:rFonts w:ascii="Sylfaen" w:hAnsi="Sylfaen" w:cs="Sylfaen"/>
          <w:spacing w:val="-2"/>
          <w:sz w:val="22"/>
          <w:szCs w:val="22"/>
          <w:u w:val="single"/>
          <w:lang w:val="ka-GE"/>
        </w:rPr>
        <w:t>ვენტილირებადი</w:t>
      </w:r>
      <w:r w:rsidRPr="002D0C45">
        <w:rPr>
          <w:rFonts w:ascii="Sylfaen" w:hAnsi="Sylfaen"/>
          <w:spacing w:val="-2"/>
          <w:sz w:val="22"/>
          <w:szCs w:val="22"/>
          <w:u w:val="single"/>
          <w:lang w:val="ka-GE"/>
        </w:rPr>
        <w:t xml:space="preserve"> </w:t>
      </w:r>
      <w:r w:rsidRPr="002D0C45">
        <w:rPr>
          <w:rFonts w:ascii="Sylfaen" w:hAnsi="Sylfaen" w:cs="Sylfaen"/>
          <w:spacing w:val="-2"/>
          <w:sz w:val="22"/>
          <w:szCs w:val="22"/>
          <w:u w:val="single"/>
          <w:lang w:val="ka-GE"/>
        </w:rPr>
        <w:t>ფასადების</w:t>
      </w:r>
      <w:r w:rsidRPr="002D0C45">
        <w:rPr>
          <w:rFonts w:ascii="Sylfaen" w:hAnsi="Sylfaen"/>
          <w:spacing w:val="-2"/>
          <w:sz w:val="22"/>
          <w:szCs w:val="22"/>
          <w:u w:val="single"/>
          <w:lang w:val="ka-GE"/>
        </w:rPr>
        <w:t xml:space="preserve"> </w:t>
      </w:r>
      <w:r w:rsidRPr="002D0C45">
        <w:rPr>
          <w:rFonts w:ascii="Sylfaen" w:hAnsi="Sylfaen" w:cs="Sylfaen"/>
          <w:spacing w:val="-2"/>
          <w:sz w:val="22"/>
          <w:szCs w:val="22"/>
          <w:u w:val="single"/>
          <w:lang w:val="ka-GE"/>
        </w:rPr>
        <w:t>შემთხვევაში</w:t>
      </w:r>
      <w:r w:rsidRPr="002D0C45">
        <w:rPr>
          <w:rFonts w:ascii="Sylfaen" w:hAnsi="Sylfaen"/>
          <w:spacing w:val="-2"/>
          <w:sz w:val="22"/>
          <w:szCs w:val="22"/>
          <w:u w:val="single"/>
          <w:lang w:val="ka-GE"/>
        </w:rPr>
        <w:t xml:space="preserve">, </w:t>
      </w:r>
      <w:r w:rsidRPr="002D0C45">
        <w:rPr>
          <w:rFonts w:ascii="Sylfaen" w:hAnsi="Sylfaen" w:cs="Sylfaen"/>
          <w:spacing w:val="-2"/>
          <w:sz w:val="22"/>
          <w:szCs w:val="22"/>
          <w:u w:val="single"/>
          <w:lang w:val="ka-GE"/>
        </w:rPr>
        <w:t>როდესაც</w:t>
      </w:r>
      <w:r w:rsidRPr="002D0C45">
        <w:rPr>
          <w:rFonts w:ascii="Sylfaen" w:hAnsi="Sylfaen"/>
          <w:spacing w:val="-2"/>
          <w:sz w:val="22"/>
          <w:szCs w:val="22"/>
          <w:u w:val="single"/>
          <w:lang w:val="ka-GE"/>
        </w:rPr>
        <w:t xml:space="preserve"> </w:t>
      </w:r>
      <w:r w:rsidRPr="002D0C45">
        <w:rPr>
          <w:rFonts w:ascii="Sylfaen" w:hAnsi="Sylfaen" w:cs="Sylfaen"/>
          <w:spacing w:val="-2"/>
          <w:sz w:val="22"/>
          <w:szCs w:val="22"/>
          <w:u w:val="single"/>
          <w:lang w:val="ka-GE"/>
        </w:rPr>
        <w:t>მოპირკეთების</w:t>
      </w:r>
      <w:r w:rsidRPr="002D0C45">
        <w:rPr>
          <w:rFonts w:ascii="Sylfaen" w:hAnsi="Sylfaen"/>
          <w:spacing w:val="-2"/>
          <w:sz w:val="22"/>
          <w:szCs w:val="22"/>
          <w:u w:val="single"/>
          <w:lang w:val="ka-GE"/>
        </w:rPr>
        <w:t xml:space="preserve"> </w:t>
      </w:r>
      <w:r w:rsidRPr="002D0C45">
        <w:rPr>
          <w:rFonts w:ascii="Sylfaen" w:hAnsi="Sylfaen" w:cs="Sylfaen"/>
          <w:spacing w:val="-2"/>
          <w:sz w:val="22"/>
          <w:szCs w:val="22"/>
          <w:u w:val="single"/>
          <w:lang w:val="ka-GE"/>
        </w:rPr>
        <w:t>კომპლექტები</w:t>
      </w:r>
      <w:r w:rsidRPr="002D0C45">
        <w:rPr>
          <w:rFonts w:ascii="Sylfaen" w:hAnsi="Sylfaen"/>
          <w:spacing w:val="-2"/>
          <w:sz w:val="22"/>
          <w:szCs w:val="22"/>
          <w:u w:val="single"/>
          <w:lang w:val="ka-GE"/>
        </w:rPr>
        <w:t xml:space="preserve"> </w:t>
      </w:r>
      <w:r w:rsidRPr="002D0C45">
        <w:rPr>
          <w:rFonts w:ascii="Sylfaen" w:hAnsi="Sylfaen" w:cs="Sylfaen"/>
          <w:spacing w:val="-2"/>
          <w:sz w:val="22"/>
          <w:szCs w:val="22"/>
          <w:u w:val="single"/>
          <w:lang w:val="ka-GE"/>
        </w:rPr>
        <w:t>მოიცავს</w:t>
      </w:r>
      <w:r w:rsidRPr="002D0C45">
        <w:rPr>
          <w:rFonts w:ascii="Sylfaen" w:hAnsi="Sylfaen"/>
          <w:spacing w:val="-2"/>
          <w:sz w:val="22"/>
          <w:szCs w:val="22"/>
          <w:u w:val="single"/>
          <w:lang w:val="ka-GE"/>
        </w:rPr>
        <w:t xml:space="preserve"> </w:t>
      </w:r>
      <w:r w:rsidRPr="002D0C45">
        <w:rPr>
          <w:rFonts w:ascii="Sylfaen" w:hAnsi="Sylfaen" w:cs="Sylfaen"/>
          <w:spacing w:val="-2"/>
          <w:sz w:val="22"/>
          <w:szCs w:val="22"/>
          <w:u w:val="single"/>
          <w:lang w:val="ka-GE"/>
        </w:rPr>
        <w:t>თბოიზოლაციის</w:t>
      </w:r>
      <w:r w:rsidRPr="002D0C45">
        <w:rPr>
          <w:rFonts w:ascii="Sylfaen" w:hAnsi="Sylfaen"/>
          <w:spacing w:val="-2"/>
          <w:sz w:val="22"/>
          <w:szCs w:val="22"/>
          <w:u w:val="single"/>
          <w:lang w:val="ka-GE"/>
        </w:rPr>
        <w:t xml:space="preserve"> </w:t>
      </w:r>
      <w:r w:rsidRPr="002D0C45">
        <w:rPr>
          <w:rFonts w:ascii="Sylfaen" w:hAnsi="Sylfaen" w:cs="Sylfaen"/>
          <w:spacing w:val="-2"/>
          <w:sz w:val="22"/>
          <w:szCs w:val="22"/>
          <w:u w:val="single"/>
          <w:lang w:val="ka-GE"/>
        </w:rPr>
        <w:t>პროდუქტებს</w:t>
      </w:r>
      <w:r w:rsidRPr="002D0C45">
        <w:rPr>
          <w:rFonts w:ascii="Sylfaen" w:hAnsi="Sylfaen"/>
          <w:spacing w:val="-2"/>
          <w:sz w:val="22"/>
          <w:szCs w:val="22"/>
          <w:u w:val="single"/>
          <w:lang w:val="ka-GE"/>
        </w:rPr>
        <w:t>:</w:t>
      </w:r>
    </w:p>
    <w:p w14:paraId="32E80044" w14:textId="77777777" w:rsidR="004258F2" w:rsidRPr="002D0C45" w:rsidRDefault="004258F2" w:rsidP="004258F2">
      <w:pPr>
        <w:pStyle w:val="BodyText"/>
        <w:ind w:left="426" w:right="400"/>
        <w:jc w:val="both"/>
        <w:rPr>
          <w:rFonts w:ascii="Sylfaen" w:hAnsi="Sylfaen"/>
          <w:sz w:val="22"/>
          <w:szCs w:val="22"/>
          <w:lang w:val="ka-GE"/>
        </w:rPr>
      </w:pPr>
      <w:r w:rsidRPr="002D0C45">
        <w:rPr>
          <w:rFonts w:ascii="Sylfaen" w:hAnsi="Sylfaen" w:cs="Sylfaen"/>
          <w:sz w:val="22"/>
          <w:szCs w:val="22"/>
          <w:lang w:val="ka-GE"/>
        </w:rPr>
        <w:t>კომპლექტის</w:t>
      </w:r>
      <w:r w:rsidRPr="002D0C45">
        <w:rPr>
          <w:rFonts w:ascii="Sylfaen" w:hAnsi="Sylfaen"/>
          <w:sz w:val="22"/>
          <w:szCs w:val="22"/>
          <w:lang w:val="ka-GE"/>
        </w:rPr>
        <w:t xml:space="preserve"> </w:t>
      </w:r>
      <w:r w:rsidRPr="002D0C45">
        <w:rPr>
          <w:rFonts w:ascii="Sylfaen" w:hAnsi="Sylfaen" w:cs="Sylfaen"/>
          <w:sz w:val="22"/>
          <w:szCs w:val="22"/>
          <w:lang w:val="ka-GE"/>
        </w:rPr>
        <w:t>თერმული</w:t>
      </w:r>
      <w:r w:rsidRPr="002D0C45">
        <w:rPr>
          <w:rFonts w:ascii="Sylfaen" w:hAnsi="Sylfaen"/>
          <w:sz w:val="22"/>
          <w:szCs w:val="22"/>
          <w:lang w:val="ka-GE"/>
        </w:rPr>
        <w:t xml:space="preserve"> </w:t>
      </w:r>
      <w:r w:rsidRPr="002D0C45">
        <w:rPr>
          <w:rFonts w:ascii="Sylfaen" w:hAnsi="Sylfaen" w:cs="Sylfaen"/>
          <w:sz w:val="22"/>
          <w:szCs w:val="22"/>
          <w:lang w:val="ka-GE"/>
        </w:rPr>
        <w:t>წინაღობა</w:t>
      </w:r>
      <w:r w:rsidRPr="002D0C45">
        <w:rPr>
          <w:rFonts w:ascii="Sylfaen" w:hAnsi="Sylfaen"/>
          <w:sz w:val="22"/>
          <w:szCs w:val="22"/>
          <w:lang w:val="ka-GE"/>
        </w:rPr>
        <w:t xml:space="preserve"> (R-</w:t>
      </w:r>
      <w:r w:rsidRPr="002D0C45">
        <w:rPr>
          <w:rFonts w:ascii="Sylfaen" w:hAnsi="Sylfaen" w:cs="Sylfaen"/>
          <w:sz w:val="22"/>
          <w:szCs w:val="22"/>
          <w:lang w:val="ka-GE"/>
        </w:rPr>
        <w:t>მნიშვნელობა</w:t>
      </w:r>
      <w:r w:rsidRPr="002D0C45">
        <w:rPr>
          <w:rFonts w:ascii="Sylfaen" w:hAnsi="Sylfaen"/>
          <w:sz w:val="22"/>
          <w:szCs w:val="22"/>
          <w:lang w:val="ka-GE"/>
        </w:rPr>
        <w:t xml:space="preserve">) </w:t>
      </w:r>
      <w:r w:rsidRPr="002D0C45">
        <w:rPr>
          <w:rFonts w:ascii="Sylfaen" w:hAnsi="Sylfaen" w:cs="Sylfaen"/>
          <w:sz w:val="22"/>
          <w:szCs w:val="22"/>
          <w:lang w:val="ka-GE"/>
        </w:rPr>
        <w:t>დაკავშირებულია</w:t>
      </w:r>
      <w:r w:rsidRPr="002D0C45">
        <w:rPr>
          <w:rFonts w:ascii="Sylfaen" w:hAnsi="Sylfaen"/>
          <w:sz w:val="22"/>
          <w:szCs w:val="22"/>
          <w:lang w:val="ka-GE"/>
        </w:rPr>
        <w:t xml:space="preserve"> </w:t>
      </w:r>
      <w:r w:rsidRPr="002D0C45">
        <w:rPr>
          <w:rFonts w:ascii="Sylfaen" w:hAnsi="Sylfaen" w:cs="Sylfaen"/>
          <w:sz w:val="22"/>
          <w:szCs w:val="22"/>
          <w:lang w:val="ka-GE"/>
        </w:rPr>
        <w:t>თბოიზოლაციის</w:t>
      </w:r>
      <w:r w:rsidRPr="002D0C45">
        <w:rPr>
          <w:rFonts w:ascii="Sylfaen" w:hAnsi="Sylfaen"/>
          <w:sz w:val="22"/>
          <w:szCs w:val="22"/>
          <w:lang w:val="ka-GE"/>
        </w:rPr>
        <w:t xml:space="preserve"> </w:t>
      </w:r>
      <w:r w:rsidRPr="002D0C45">
        <w:rPr>
          <w:rFonts w:ascii="Sylfaen" w:hAnsi="Sylfaen" w:cs="Sylfaen"/>
          <w:sz w:val="22"/>
          <w:szCs w:val="22"/>
          <w:lang w:val="ka-GE"/>
        </w:rPr>
        <w:t>პროდუქტების</w:t>
      </w:r>
      <w:r w:rsidRPr="002D0C45">
        <w:rPr>
          <w:rFonts w:ascii="Sylfaen" w:hAnsi="Sylfaen"/>
          <w:sz w:val="22"/>
          <w:szCs w:val="22"/>
          <w:lang w:val="ka-GE"/>
        </w:rPr>
        <w:t xml:space="preserve"> </w:t>
      </w:r>
      <w:r w:rsidRPr="002D0C45">
        <w:rPr>
          <w:rFonts w:ascii="Sylfaen" w:hAnsi="Sylfaen" w:cs="Sylfaen"/>
          <w:sz w:val="22"/>
          <w:szCs w:val="22"/>
          <w:lang w:val="ka-GE"/>
        </w:rPr>
        <w:t>წინაღობასთან</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ის</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შეფასდეს</w:t>
      </w:r>
      <w:r w:rsidRPr="002D0C45">
        <w:rPr>
          <w:rFonts w:ascii="Sylfaen" w:hAnsi="Sylfaen"/>
          <w:sz w:val="22"/>
          <w:szCs w:val="22"/>
          <w:lang w:val="ka-GE"/>
        </w:rPr>
        <w:t xml:space="preserve"> </w:t>
      </w:r>
      <w:r w:rsidRPr="002D0C45">
        <w:rPr>
          <w:rFonts w:ascii="Sylfaen" w:hAnsi="Sylfaen" w:cs="Sylfaen"/>
          <w:sz w:val="22"/>
          <w:szCs w:val="22"/>
          <w:lang w:val="ka-GE"/>
        </w:rPr>
        <w:t>ტესტირებით</w:t>
      </w:r>
      <w:r w:rsidRPr="002D0C45">
        <w:rPr>
          <w:rFonts w:ascii="Sylfaen" w:hAnsi="Sylfaen"/>
          <w:sz w:val="22"/>
          <w:szCs w:val="22"/>
          <w:lang w:val="ka-GE"/>
        </w:rPr>
        <w:t xml:space="preserve"> სსტ ენ 12667:2001/2012, სსტ ენ 12939:2000/2023 </w:t>
      </w:r>
      <w:r w:rsidRPr="002D0C45">
        <w:rPr>
          <w:rFonts w:ascii="Sylfaen" w:hAnsi="Sylfaen" w:cs="Sylfaen"/>
          <w:sz w:val="22"/>
          <w:szCs w:val="22"/>
          <w:lang w:val="ka-GE"/>
        </w:rPr>
        <w:t>ან</w:t>
      </w:r>
      <w:r w:rsidRPr="002D0C45">
        <w:rPr>
          <w:rFonts w:ascii="Sylfaen" w:hAnsi="Sylfaen"/>
          <w:sz w:val="22"/>
          <w:szCs w:val="22"/>
          <w:lang w:val="ka-GE"/>
        </w:rPr>
        <w:t xml:space="preserve"> სსტ ენ 12664:2001/2025 </w:t>
      </w:r>
      <w:r w:rsidRPr="002D0C45">
        <w:rPr>
          <w:rFonts w:ascii="Sylfaen" w:hAnsi="Sylfaen" w:cs="Sylfaen"/>
          <w:sz w:val="22"/>
          <w:szCs w:val="22"/>
          <w:lang w:val="ka-GE"/>
        </w:rPr>
        <w:t>სტანდარტების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კომპლექტის</w:t>
      </w:r>
      <w:r w:rsidRPr="002D0C45">
        <w:rPr>
          <w:rFonts w:ascii="Sylfaen" w:hAnsi="Sylfaen"/>
          <w:sz w:val="22"/>
          <w:szCs w:val="22"/>
          <w:lang w:val="ka-GE"/>
        </w:rPr>
        <w:t xml:space="preserve"> </w:t>
      </w:r>
      <w:r w:rsidRPr="002D0C45">
        <w:rPr>
          <w:rFonts w:ascii="Sylfaen" w:hAnsi="Sylfaen" w:cs="Sylfaen"/>
          <w:sz w:val="22"/>
          <w:szCs w:val="22"/>
          <w:lang w:val="ka-GE"/>
        </w:rPr>
        <w:t>კომპონენტების</w:t>
      </w:r>
      <w:r w:rsidRPr="002D0C45">
        <w:rPr>
          <w:rFonts w:ascii="Sylfaen" w:hAnsi="Sylfaen"/>
          <w:sz w:val="22"/>
          <w:szCs w:val="22"/>
          <w:lang w:val="ka-GE"/>
        </w:rPr>
        <w:t xml:space="preserve"> </w:t>
      </w:r>
      <w:r w:rsidRPr="002D0C45">
        <w:rPr>
          <w:rFonts w:ascii="Sylfaen" w:hAnsi="Sylfaen" w:cs="Sylfaen"/>
          <w:sz w:val="22"/>
          <w:szCs w:val="22"/>
          <w:lang w:val="ka-GE"/>
        </w:rPr>
        <w:t>მასალების</w:t>
      </w:r>
      <w:r w:rsidRPr="002D0C45">
        <w:rPr>
          <w:rFonts w:ascii="Sylfaen" w:hAnsi="Sylfaen"/>
          <w:sz w:val="22"/>
          <w:szCs w:val="22"/>
          <w:lang w:val="ka-GE"/>
        </w:rPr>
        <w:t xml:space="preserve"> </w:t>
      </w:r>
      <w:r w:rsidRPr="002D0C45">
        <w:rPr>
          <w:rFonts w:ascii="Sylfaen" w:hAnsi="Sylfaen" w:cs="Sylfaen"/>
          <w:sz w:val="22"/>
          <w:szCs w:val="22"/>
          <w:lang w:val="ka-GE"/>
        </w:rPr>
        <w:t>ხასიათიდან</w:t>
      </w:r>
      <w:r w:rsidRPr="002D0C45">
        <w:rPr>
          <w:rFonts w:ascii="Sylfaen" w:hAnsi="Sylfaen"/>
          <w:sz w:val="22"/>
          <w:szCs w:val="22"/>
          <w:lang w:val="ka-GE"/>
        </w:rPr>
        <w:t xml:space="preserve"> </w:t>
      </w:r>
      <w:r w:rsidRPr="002D0C45">
        <w:rPr>
          <w:rFonts w:ascii="Sylfaen" w:hAnsi="Sylfaen" w:cs="Sylfaen"/>
          <w:sz w:val="22"/>
          <w:szCs w:val="22"/>
          <w:lang w:val="ka-GE"/>
        </w:rPr>
        <w:t>გამომდინარე</w:t>
      </w:r>
      <w:r w:rsidRPr="002D0C45">
        <w:rPr>
          <w:rFonts w:ascii="Sylfaen" w:hAnsi="Sylfaen"/>
          <w:sz w:val="22"/>
          <w:szCs w:val="22"/>
          <w:lang w:val="ka-GE"/>
        </w:rPr>
        <w:t>.</w:t>
      </w:r>
    </w:p>
    <w:p w14:paraId="095F0B25" w14:textId="77777777" w:rsidR="004258F2" w:rsidRPr="002D0C45" w:rsidRDefault="004258F2" w:rsidP="004258F2">
      <w:pPr>
        <w:pStyle w:val="BodyText"/>
        <w:ind w:left="426" w:right="400"/>
        <w:jc w:val="both"/>
        <w:rPr>
          <w:rFonts w:ascii="Sylfaen" w:hAnsi="Sylfaen"/>
          <w:sz w:val="22"/>
          <w:szCs w:val="22"/>
          <w:lang w:val="ka-GE"/>
        </w:rPr>
      </w:pPr>
      <w:r w:rsidRPr="002D0C45">
        <w:rPr>
          <w:rFonts w:ascii="Sylfaen" w:hAnsi="Sylfaen" w:cs="Sylfaen"/>
          <w:sz w:val="22"/>
          <w:szCs w:val="22"/>
          <w:lang w:val="ka-GE"/>
        </w:rPr>
        <w:t>თბოიზოლაციის</w:t>
      </w:r>
      <w:r w:rsidRPr="002D0C45">
        <w:rPr>
          <w:rFonts w:ascii="Sylfaen" w:hAnsi="Sylfaen"/>
          <w:sz w:val="22"/>
          <w:szCs w:val="22"/>
          <w:lang w:val="ka-GE"/>
        </w:rPr>
        <w:t xml:space="preserve"> </w:t>
      </w:r>
      <w:r w:rsidRPr="002D0C45">
        <w:rPr>
          <w:rFonts w:ascii="Sylfaen" w:hAnsi="Sylfaen" w:cs="Sylfaen"/>
          <w:sz w:val="22"/>
          <w:szCs w:val="22"/>
          <w:lang w:val="ka-GE"/>
        </w:rPr>
        <w:t>პროდუქტების</w:t>
      </w:r>
      <w:r w:rsidRPr="002D0C45">
        <w:rPr>
          <w:rFonts w:ascii="Sylfaen" w:hAnsi="Sylfaen"/>
          <w:sz w:val="22"/>
          <w:szCs w:val="22"/>
          <w:lang w:val="ka-GE"/>
        </w:rPr>
        <w:t xml:space="preserve"> </w:t>
      </w:r>
      <w:r w:rsidRPr="002D0C45">
        <w:rPr>
          <w:rFonts w:ascii="Sylfaen" w:hAnsi="Sylfaen" w:cs="Sylfaen"/>
          <w:sz w:val="22"/>
          <w:szCs w:val="22"/>
          <w:lang w:val="ka-GE"/>
        </w:rPr>
        <w:t>თბოიზოლაციის</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მნიშვნელობები</w:t>
      </w:r>
      <w:r w:rsidRPr="002D0C45">
        <w:rPr>
          <w:rFonts w:ascii="Sylfaen" w:hAnsi="Sylfaen"/>
          <w:sz w:val="22"/>
          <w:szCs w:val="22"/>
          <w:lang w:val="ka-GE"/>
        </w:rPr>
        <w:t xml:space="preserve"> [(</w:t>
      </w:r>
      <w:r w:rsidRPr="002D0C45">
        <w:rPr>
          <w:rFonts w:ascii="Sylfaen" w:hAnsi="Sylfaen" w:cs="Sylfaen"/>
          <w:sz w:val="22"/>
          <w:szCs w:val="22"/>
          <w:lang w:val="ka-GE"/>
        </w:rPr>
        <w:t>მ</w:t>
      </w:r>
      <w:r w:rsidRPr="002D0C45">
        <w:rPr>
          <w:rFonts w:ascii="Sylfaen" w:hAnsi="Sylfaen"/>
          <w:sz w:val="22"/>
          <w:szCs w:val="22"/>
          <w:vertAlign w:val="superscript"/>
          <w:lang w:val="ka-GE"/>
        </w:rPr>
        <w:t>2</w:t>
      </w:r>
      <w:r w:rsidRPr="002D0C45">
        <w:rPr>
          <w:rFonts w:ascii="Sylfaen" w:hAnsi="Sylfaen"/>
          <w:sz w:val="22"/>
          <w:szCs w:val="22"/>
          <w:lang w:val="ka-GE"/>
        </w:rPr>
        <w:t>•</w:t>
      </w:r>
      <w:r w:rsidRPr="002D0C45">
        <w:rPr>
          <w:rFonts w:ascii="Sylfaen" w:hAnsi="Sylfaen" w:cs="Sylfaen"/>
          <w:sz w:val="22"/>
          <w:szCs w:val="22"/>
          <w:lang w:val="ka-GE"/>
        </w:rPr>
        <w:t>კ</w:t>
      </w:r>
      <w:r w:rsidRPr="002D0C45">
        <w:rPr>
          <w:rFonts w:ascii="Sylfaen" w:hAnsi="Sylfaen"/>
          <w:sz w:val="22"/>
          <w:szCs w:val="22"/>
          <w:lang w:val="ka-GE"/>
        </w:rPr>
        <w:t>)/</w:t>
      </w:r>
      <w:r w:rsidRPr="002D0C45">
        <w:rPr>
          <w:rFonts w:ascii="Sylfaen" w:hAnsi="Sylfaen" w:cs="Sylfaen"/>
          <w:sz w:val="22"/>
          <w:szCs w:val="22"/>
          <w:lang w:val="ka-GE"/>
        </w:rPr>
        <w:t>ვტ</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თბოგამტარობის</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მნიშვნელობა</w:t>
      </w:r>
      <w:r w:rsidRPr="002D0C45">
        <w:rPr>
          <w:rFonts w:ascii="Sylfaen" w:hAnsi="Sylfaen"/>
          <w:sz w:val="22"/>
          <w:szCs w:val="22"/>
          <w:lang w:val="ka-GE"/>
        </w:rPr>
        <w:t xml:space="preserve"> [</w:t>
      </w:r>
      <w:r w:rsidRPr="002D0C45">
        <w:rPr>
          <w:rFonts w:ascii="Sylfaen" w:hAnsi="Sylfaen" w:cs="Sylfaen"/>
          <w:sz w:val="22"/>
          <w:szCs w:val="22"/>
          <w:lang w:val="ka-GE"/>
        </w:rPr>
        <w:t>ვტ</w:t>
      </w:r>
      <w:r w:rsidRPr="002D0C45">
        <w:rPr>
          <w:rFonts w:ascii="Sylfaen" w:hAnsi="Sylfaen"/>
          <w:sz w:val="22"/>
          <w:szCs w:val="22"/>
          <w:lang w:val="ka-GE"/>
        </w:rPr>
        <w:t>/(</w:t>
      </w:r>
      <w:r w:rsidRPr="002D0C45">
        <w:rPr>
          <w:rFonts w:ascii="Sylfaen" w:hAnsi="Sylfaen" w:cs="Sylfaen"/>
          <w:sz w:val="22"/>
          <w:szCs w:val="22"/>
          <w:lang w:val="ka-GE"/>
        </w:rPr>
        <w:t>მ</w:t>
      </w:r>
      <w:r w:rsidRPr="002D0C45">
        <w:rPr>
          <w:rFonts w:ascii="Sylfaen" w:hAnsi="Sylfaen"/>
          <w:sz w:val="22"/>
          <w:szCs w:val="22"/>
          <w:lang w:val="ka-GE"/>
        </w:rPr>
        <w:t>•</w:t>
      </w:r>
      <w:r w:rsidRPr="002D0C45">
        <w:rPr>
          <w:rFonts w:ascii="Sylfaen" w:hAnsi="Sylfaen" w:cs="Sylfaen"/>
          <w:sz w:val="22"/>
          <w:szCs w:val="22"/>
          <w:lang w:val="ka-GE"/>
        </w:rPr>
        <w:t>კ</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შესაბამისობის დამადასტურებელ დოკუმენტ</w:t>
      </w:r>
      <w:r w:rsidRPr="002D0C45">
        <w:rPr>
          <w:rFonts w:ascii="Sylfaen" w:hAnsi="Sylfaen" w:cs="Sylfaen"/>
          <w:sz w:val="22"/>
          <w:szCs w:val="22"/>
          <w:lang w:val="ka-GE"/>
        </w:rPr>
        <w:t>ში</w:t>
      </w:r>
      <w:r w:rsidRPr="002D0C45">
        <w:rPr>
          <w:rFonts w:ascii="Sylfaen" w:hAnsi="Sylfaen"/>
          <w:sz w:val="22"/>
          <w:szCs w:val="22"/>
          <w:lang w:val="ka-GE"/>
        </w:rPr>
        <w:t>.</w:t>
      </w:r>
    </w:p>
    <w:p w14:paraId="1E3B4723" w14:textId="77777777" w:rsidR="004258F2" w:rsidRPr="002D0C45" w:rsidRDefault="004258F2" w:rsidP="004258F2">
      <w:pPr>
        <w:pStyle w:val="BodyText"/>
        <w:spacing w:line="451" w:lineRule="auto"/>
        <w:ind w:left="426" w:right="400"/>
        <w:jc w:val="both"/>
        <w:rPr>
          <w:rFonts w:ascii="Sylfaen" w:hAnsi="Sylfaen"/>
          <w:sz w:val="22"/>
          <w:szCs w:val="22"/>
          <w:lang w:val="ka-GE"/>
        </w:rPr>
      </w:pPr>
      <w:r w:rsidRPr="002D0C45">
        <w:rPr>
          <w:rFonts w:ascii="Sylfaen" w:hAnsi="Sylfaen" w:cs="Sylfaen"/>
          <w:sz w:val="22"/>
          <w:szCs w:val="22"/>
          <w:lang w:val="ka-GE"/>
        </w:rPr>
        <w:t>ვენტილირებადი</w:t>
      </w:r>
      <w:r w:rsidRPr="002D0C45">
        <w:rPr>
          <w:rFonts w:ascii="Sylfaen" w:hAnsi="Sylfaen"/>
          <w:sz w:val="22"/>
          <w:szCs w:val="22"/>
          <w:lang w:val="ka-GE"/>
        </w:rPr>
        <w:t xml:space="preserve"> </w:t>
      </w:r>
      <w:r w:rsidRPr="002D0C45">
        <w:rPr>
          <w:rFonts w:ascii="Sylfaen" w:hAnsi="Sylfaen" w:cs="Sylfaen"/>
          <w:sz w:val="22"/>
          <w:szCs w:val="22"/>
          <w:lang w:val="ka-GE"/>
        </w:rPr>
        <w:t>ფასადების</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შემთხვევაში</w:t>
      </w:r>
      <w:r w:rsidRPr="002D0C45">
        <w:rPr>
          <w:rFonts w:ascii="Sylfaen" w:hAnsi="Sylfaen"/>
          <w:sz w:val="22"/>
          <w:szCs w:val="22"/>
          <w:lang w:val="ka-GE"/>
        </w:rPr>
        <w:t xml:space="preserve">, </w:t>
      </w:r>
      <w:r w:rsidRPr="002D0C45">
        <w:rPr>
          <w:rFonts w:ascii="Sylfaen" w:hAnsi="Sylfaen" w:cs="Sylfaen"/>
          <w:sz w:val="22"/>
          <w:szCs w:val="22"/>
          <w:lang w:val="ka-GE"/>
        </w:rPr>
        <w:t>როდესაც</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კომპლექტი</w:t>
      </w:r>
      <w:r w:rsidRPr="002D0C45">
        <w:rPr>
          <w:rFonts w:ascii="Sylfaen" w:hAnsi="Sylfaen"/>
          <w:sz w:val="22"/>
          <w:szCs w:val="22"/>
          <w:lang w:val="ka-GE"/>
        </w:rPr>
        <w:t xml:space="preserve"> </w:t>
      </w:r>
      <w:r w:rsidRPr="002D0C45">
        <w:rPr>
          <w:rFonts w:ascii="Sylfaen" w:hAnsi="Sylfaen" w:cs="Sylfaen"/>
          <w:sz w:val="22"/>
          <w:szCs w:val="22"/>
          <w:lang w:val="ka-GE"/>
        </w:rPr>
        <w:t>არ</w:t>
      </w:r>
      <w:r w:rsidRPr="002D0C45">
        <w:rPr>
          <w:rFonts w:ascii="Sylfaen" w:hAnsi="Sylfaen"/>
          <w:sz w:val="22"/>
          <w:szCs w:val="22"/>
          <w:lang w:val="ka-GE"/>
        </w:rPr>
        <w:t xml:space="preserve"> </w:t>
      </w:r>
      <w:r w:rsidRPr="002D0C45">
        <w:rPr>
          <w:rFonts w:ascii="Sylfaen" w:hAnsi="Sylfaen" w:cs="Sylfaen"/>
          <w:sz w:val="22"/>
          <w:szCs w:val="22"/>
          <w:lang w:val="ka-GE"/>
        </w:rPr>
        <w:t>შეიცავს</w:t>
      </w:r>
      <w:r w:rsidRPr="002D0C45">
        <w:rPr>
          <w:rFonts w:ascii="Sylfaen" w:hAnsi="Sylfaen"/>
          <w:sz w:val="22"/>
          <w:szCs w:val="22"/>
          <w:lang w:val="ka-GE"/>
        </w:rPr>
        <w:t xml:space="preserve"> </w:t>
      </w:r>
      <w:r w:rsidRPr="002D0C45">
        <w:rPr>
          <w:rFonts w:ascii="Sylfaen" w:hAnsi="Sylfaen" w:cs="Sylfaen"/>
          <w:sz w:val="22"/>
          <w:szCs w:val="22"/>
          <w:lang w:val="ka-GE"/>
        </w:rPr>
        <w:t>თბოიზოლაციის</w:t>
      </w:r>
      <w:r w:rsidRPr="002D0C45">
        <w:rPr>
          <w:rFonts w:ascii="Sylfaen" w:hAnsi="Sylfaen"/>
          <w:sz w:val="22"/>
          <w:szCs w:val="22"/>
          <w:lang w:val="ka-GE"/>
        </w:rPr>
        <w:t xml:space="preserve"> </w:t>
      </w:r>
      <w:r w:rsidRPr="002D0C45">
        <w:rPr>
          <w:rFonts w:ascii="Sylfaen" w:hAnsi="Sylfaen" w:cs="Sylfaen"/>
          <w:sz w:val="22"/>
          <w:szCs w:val="22"/>
          <w:lang w:val="ka-GE"/>
        </w:rPr>
        <w:t>პროდუქტებს</w:t>
      </w:r>
      <w:r w:rsidRPr="002D0C45">
        <w:rPr>
          <w:rFonts w:ascii="Sylfaen" w:hAnsi="Sylfaen"/>
          <w:sz w:val="22"/>
          <w:szCs w:val="22"/>
          <w:lang w:val="ka-GE"/>
        </w:rPr>
        <w:t xml:space="preserve">: </w:t>
      </w:r>
      <w:r w:rsidRPr="002D0C45">
        <w:rPr>
          <w:rFonts w:ascii="Sylfaen" w:hAnsi="Sylfaen" w:cs="Sylfaen"/>
          <w:sz w:val="22"/>
          <w:szCs w:val="22"/>
          <w:lang w:val="ka-GE"/>
        </w:rPr>
        <w:t>ეს</w:t>
      </w:r>
      <w:r w:rsidRPr="002D0C45">
        <w:rPr>
          <w:rFonts w:ascii="Sylfaen" w:hAnsi="Sylfaen"/>
          <w:sz w:val="22"/>
          <w:szCs w:val="22"/>
          <w:lang w:val="ka-GE"/>
        </w:rPr>
        <w:t xml:space="preserve"> </w:t>
      </w:r>
      <w:r w:rsidRPr="002D0C45">
        <w:rPr>
          <w:rFonts w:ascii="Sylfaen" w:hAnsi="Sylfaen" w:cs="Sylfaen"/>
          <w:sz w:val="22"/>
          <w:szCs w:val="22"/>
          <w:lang w:val="ka-GE"/>
        </w:rPr>
        <w:t>მახასიათებელი</w:t>
      </w:r>
      <w:r w:rsidRPr="002D0C45">
        <w:rPr>
          <w:rFonts w:ascii="Sylfaen" w:hAnsi="Sylfaen"/>
          <w:sz w:val="22"/>
          <w:szCs w:val="22"/>
          <w:lang w:val="ka-GE"/>
        </w:rPr>
        <w:t xml:space="preserve"> </w:t>
      </w:r>
      <w:r w:rsidRPr="002D0C45">
        <w:rPr>
          <w:rFonts w:ascii="Sylfaen" w:hAnsi="Sylfaen" w:cs="Sylfaen"/>
          <w:sz w:val="22"/>
          <w:szCs w:val="22"/>
          <w:lang w:val="ka-GE"/>
        </w:rPr>
        <w:t>არ</w:t>
      </w:r>
      <w:r w:rsidRPr="002D0C45">
        <w:rPr>
          <w:rFonts w:ascii="Sylfaen" w:hAnsi="Sylfaen"/>
          <w:sz w:val="22"/>
          <w:szCs w:val="22"/>
          <w:lang w:val="ka-GE"/>
        </w:rPr>
        <w:t xml:space="preserve"> </w:t>
      </w:r>
      <w:r w:rsidRPr="002D0C45">
        <w:rPr>
          <w:rFonts w:ascii="Sylfaen" w:hAnsi="Sylfaen" w:cs="Sylfaen"/>
          <w:sz w:val="22"/>
          <w:szCs w:val="22"/>
          <w:lang w:val="ka-GE"/>
        </w:rPr>
        <w:t>არის</w:t>
      </w:r>
      <w:r w:rsidRPr="002D0C45">
        <w:rPr>
          <w:rFonts w:ascii="Sylfaen" w:hAnsi="Sylfaen"/>
          <w:sz w:val="22"/>
          <w:szCs w:val="22"/>
          <w:lang w:val="ka-GE"/>
        </w:rPr>
        <w:t xml:space="preserve"> </w:t>
      </w:r>
      <w:r w:rsidRPr="002D0C45">
        <w:rPr>
          <w:rFonts w:ascii="Sylfaen" w:hAnsi="Sylfaen" w:cs="Sylfaen"/>
          <w:sz w:val="22"/>
          <w:szCs w:val="22"/>
          <w:lang w:val="ka-GE"/>
        </w:rPr>
        <w:t>რელევანტური</w:t>
      </w:r>
      <w:r w:rsidRPr="002D0C45">
        <w:rPr>
          <w:rFonts w:ascii="Sylfaen" w:hAnsi="Sylfaen"/>
          <w:sz w:val="22"/>
          <w:szCs w:val="22"/>
          <w:lang w:val="ka-GE"/>
        </w:rPr>
        <w:t>.</w:t>
      </w:r>
    </w:p>
    <w:p w14:paraId="6324C222" w14:textId="77777777" w:rsidR="004258F2" w:rsidRPr="002D0C45" w:rsidRDefault="004258F2">
      <w:pPr>
        <w:pStyle w:val="BodyText"/>
        <w:numPr>
          <w:ilvl w:val="2"/>
          <w:numId w:val="143"/>
        </w:numPr>
        <w:rPr>
          <w:b/>
          <w:sz w:val="22"/>
          <w:szCs w:val="22"/>
          <w:lang w:val="ka-GE"/>
        </w:rPr>
      </w:pPr>
      <w:bookmarkStart w:id="61" w:name="_bookmark64"/>
      <w:bookmarkEnd w:id="61"/>
      <w:r w:rsidRPr="002D0C45">
        <w:rPr>
          <w:rFonts w:ascii="Sylfaen" w:hAnsi="Sylfaen" w:cs="Sylfaen"/>
          <w:b/>
          <w:sz w:val="22"/>
          <w:szCs w:val="22"/>
          <w:lang w:val="ka-GE"/>
        </w:rPr>
        <w:t>გამძლეობის</w:t>
      </w:r>
      <w:r w:rsidRPr="002D0C45">
        <w:rPr>
          <w:b/>
          <w:sz w:val="22"/>
          <w:szCs w:val="22"/>
          <w:lang w:val="ka-GE"/>
        </w:rPr>
        <w:t xml:space="preserve"> </w:t>
      </w:r>
      <w:r w:rsidRPr="002D0C45">
        <w:rPr>
          <w:rFonts w:ascii="Sylfaen" w:hAnsi="Sylfaen" w:cs="Sylfaen"/>
          <w:b/>
          <w:sz w:val="22"/>
          <w:szCs w:val="22"/>
          <w:lang w:val="ka-GE"/>
        </w:rPr>
        <w:t>ასპექტები</w:t>
      </w:r>
    </w:p>
    <w:p w14:paraId="143889F1" w14:textId="77777777" w:rsidR="004258F2" w:rsidRPr="002D0C45" w:rsidRDefault="004258F2" w:rsidP="004258F2">
      <w:pPr>
        <w:tabs>
          <w:tab w:val="left" w:pos="786"/>
        </w:tabs>
        <w:ind w:right="424"/>
        <w:rPr>
          <w:rFonts w:ascii="Sylfaen" w:hAnsi="Sylfaen"/>
          <w:lang w:val="ka-GE"/>
        </w:rPr>
      </w:pPr>
    </w:p>
    <w:p w14:paraId="58109221" w14:textId="77777777" w:rsidR="004258F2" w:rsidRPr="002D0C45" w:rsidRDefault="004258F2" w:rsidP="004258F2">
      <w:pPr>
        <w:tabs>
          <w:tab w:val="left" w:pos="786"/>
        </w:tabs>
        <w:ind w:right="424"/>
        <w:rPr>
          <w:rFonts w:ascii="Sylfaen" w:hAnsi="Sylfaen" w:cs="Sylfaen"/>
          <w:lang w:val="ka-GE"/>
        </w:rPr>
      </w:pPr>
    </w:p>
    <w:p w14:paraId="0EC2E2F1" w14:textId="77777777" w:rsidR="004258F2" w:rsidRPr="002D0C45" w:rsidRDefault="004258F2" w:rsidP="004258F2">
      <w:pPr>
        <w:tabs>
          <w:tab w:val="left" w:pos="786"/>
        </w:tabs>
        <w:spacing w:line="360" w:lineRule="auto"/>
        <w:ind w:left="450" w:right="400"/>
        <w:jc w:val="both"/>
        <w:rPr>
          <w:rFonts w:ascii="Sylfaen" w:hAnsi="Sylfaen"/>
          <w:lang w:val="ka-GE"/>
        </w:rPr>
      </w:pPr>
      <w:r w:rsidRPr="002D0C45">
        <w:rPr>
          <w:rFonts w:ascii="Sylfaen" w:hAnsi="Sylfaen" w:cs="Sylfaen"/>
          <w:lang w:val="ka-GE"/>
        </w:rPr>
        <w:t>კომპლექტის</w:t>
      </w:r>
      <w:r w:rsidRPr="002D0C45">
        <w:rPr>
          <w:rFonts w:ascii="Sylfaen" w:hAnsi="Sylfaen"/>
          <w:lang w:val="ka-GE"/>
        </w:rPr>
        <w:t xml:space="preserve"> გამძლეობის შეფასება ხორციელდება შემდეგი მახასიათებლების შეფასებით, რომლებიც წარმოადგენს ამ არსებით მახასიათებელს მოპირკეთების ნაკრებებისთვის:</w:t>
      </w:r>
    </w:p>
    <w:p w14:paraId="6589010E" w14:textId="77777777" w:rsidR="004258F2" w:rsidRPr="002D0C45" w:rsidRDefault="004258F2" w:rsidP="004258F2">
      <w:pPr>
        <w:tabs>
          <w:tab w:val="left" w:pos="786"/>
        </w:tabs>
        <w:spacing w:line="360" w:lineRule="auto"/>
        <w:ind w:left="450" w:right="400"/>
        <w:jc w:val="both"/>
        <w:rPr>
          <w:rFonts w:ascii="Sylfaen" w:hAnsi="Sylfaen"/>
          <w:lang w:val="ka-GE"/>
        </w:rPr>
      </w:pPr>
      <w:r w:rsidRPr="002D0C45">
        <w:rPr>
          <w:rFonts w:ascii="Sylfaen" w:hAnsi="Sylfaen"/>
          <w:lang w:val="ka-GE"/>
        </w:rPr>
        <w:t>- ჰიგროთერმული ქცევა. იხილეთ პუნქტი 2.2.16.1.</w:t>
      </w:r>
    </w:p>
    <w:p w14:paraId="53FA5731" w14:textId="77777777" w:rsidR="004258F2" w:rsidRPr="002D0C45" w:rsidRDefault="004258F2" w:rsidP="004258F2">
      <w:pPr>
        <w:tabs>
          <w:tab w:val="left" w:pos="786"/>
        </w:tabs>
        <w:spacing w:line="360" w:lineRule="auto"/>
        <w:ind w:left="450" w:right="400"/>
        <w:jc w:val="both"/>
        <w:rPr>
          <w:rFonts w:ascii="Sylfaen" w:hAnsi="Sylfaen"/>
          <w:lang w:val="ka-GE"/>
        </w:rPr>
      </w:pPr>
      <w:r w:rsidRPr="002D0C45">
        <w:rPr>
          <w:rFonts w:ascii="Sylfaen" w:hAnsi="Sylfaen"/>
          <w:lang w:val="ka-GE"/>
        </w:rPr>
        <w:t>- ქცევა პულსირებადი დატვირთვების შემდეგ. იხილეთ პუნქტი 2.2.16.2.</w:t>
      </w:r>
    </w:p>
    <w:p w14:paraId="45EFDC3A" w14:textId="77777777" w:rsidR="004258F2" w:rsidRPr="002D0C45" w:rsidRDefault="004258F2" w:rsidP="004258F2">
      <w:pPr>
        <w:tabs>
          <w:tab w:val="left" w:pos="786"/>
        </w:tabs>
        <w:spacing w:line="360" w:lineRule="auto"/>
        <w:ind w:left="450" w:right="400"/>
        <w:jc w:val="both"/>
        <w:rPr>
          <w:rFonts w:ascii="Sylfaen" w:hAnsi="Sylfaen"/>
          <w:lang w:val="ka-GE"/>
        </w:rPr>
      </w:pPr>
      <w:r w:rsidRPr="002D0C45">
        <w:rPr>
          <w:rFonts w:ascii="Sylfaen" w:hAnsi="Sylfaen"/>
          <w:lang w:val="ka-GE"/>
        </w:rPr>
        <w:t>- ნაკრებების კომპონენტების გამძლეობა. იხილეთ პუნქტები 2.2.16.3-დან 2.2.16.8-მდე. კერძოდ, ნაკრებების შემთხვევაში, როდესაც მოპირკეთების ელემენტები დამზადებულია თხელი ლითონის კომპოზიტური ფურცლის/პანელისგან გამოიყენება პუნქტი 2.2.16.9.</w:t>
      </w:r>
    </w:p>
    <w:p w14:paraId="1DE0665A" w14:textId="77777777" w:rsidR="004258F2" w:rsidRPr="002D0C45" w:rsidRDefault="004258F2" w:rsidP="004258F2">
      <w:pPr>
        <w:pStyle w:val="BodyText"/>
        <w:spacing w:before="11"/>
        <w:rPr>
          <w:rFonts w:ascii="Sylfaen" w:hAnsi="Sylfaen"/>
          <w:sz w:val="22"/>
          <w:szCs w:val="22"/>
          <w:lang w:val="ka-GE"/>
        </w:rPr>
      </w:pPr>
    </w:p>
    <w:p w14:paraId="44C356E6" w14:textId="77777777" w:rsidR="004258F2" w:rsidRPr="002D0C45" w:rsidRDefault="004258F2">
      <w:pPr>
        <w:pStyle w:val="ListParagraph"/>
        <w:numPr>
          <w:ilvl w:val="3"/>
          <w:numId w:val="143"/>
        </w:numPr>
        <w:tabs>
          <w:tab w:val="left" w:pos="1391"/>
        </w:tabs>
        <w:contextualSpacing w:val="0"/>
        <w:rPr>
          <w:rFonts w:ascii="Sylfaen" w:hAnsi="Sylfaen"/>
          <w:b/>
          <w:lang w:val="ka-GE"/>
        </w:rPr>
      </w:pPr>
      <w:bookmarkStart w:id="62" w:name="_bookmark65"/>
      <w:bookmarkEnd w:id="62"/>
      <w:r w:rsidRPr="002D0C45">
        <w:rPr>
          <w:rFonts w:ascii="Sylfaen" w:hAnsi="Sylfaen"/>
          <w:b/>
          <w:spacing w:val="-2"/>
          <w:lang w:val="ka-GE"/>
        </w:rPr>
        <w:t>ჰიგროთერმული ქცევა</w:t>
      </w:r>
    </w:p>
    <w:p w14:paraId="14E984FB" w14:textId="77777777" w:rsidR="004258F2" w:rsidRPr="002D0C45" w:rsidRDefault="004258F2" w:rsidP="004258F2">
      <w:pPr>
        <w:tabs>
          <w:tab w:val="left" w:pos="786"/>
        </w:tabs>
        <w:rPr>
          <w:rFonts w:ascii="Sylfaen" w:hAnsi="Sylfaen"/>
          <w:lang w:val="ka-GE"/>
        </w:rPr>
      </w:pPr>
    </w:p>
    <w:p w14:paraId="5D9F5957" w14:textId="77777777" w:rsidR="004258F2" w:rsidRPr="002D0C45" w:rsidRDefault="004258F2" w:rsidP="004258F2">
      <w:pPr>
        <w:pStyle w:val="BodyText"/>
        <w:spacing w:before="10" w:line="360" w:lineRule="auto"/>
        <w:ind w:left="450" w:right="400"/>
        <w:jc w:val="both"/>
        <w:rPr>
          <w:rFonts w:asciiTheme="minorHAnsi" w:hAnsiTheme="minorHAnsi"/>
          <w:sz w:val="22"/>
          <w:szCs w:val="22"/>
          <w:lang w:val="ka-GE"/>
        </w:rPr>
      </w:pP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მახასიათებელი</w:t>
      </w:r>
      <w:r w:rsidRPr="002D0C45">
        <w:rPr>
          <w:sz w:val="22"/>
          <w:szCs w:val="22"/>
          <w:lang w:val="ka-GE"/>
        </w:rPr>
        <w:t xml:space="preserve"> </w:t>
      </w:r>
      <w:r w:rsidRPr="002D0C45">
        <w:rPr>
          <w:rFonts w:ascii="Sylfaen" w:hAnsi="Sylfaen"/>
          <w:sz w:val="22"/>
          <w:szCs w:val="22"/>
          <w:lang w:val="ka-GE"/>
        </w:rPr>
        <w:t>მხოლოდ</w:t>
      </w:r>
      <w:r w:rsidRPr="002D0C45">
        <w:rPr>
          <w:sz w:val="22"/>
          <w:szCs w:val="22"/>
          <w:lang w:val="ka-GE"/>
        </w:rPr>
        <w:t xml:space="preserve"> </w:t>
      </w:r>
      <w:r w:rsidRPr="002D0C45">
        <w:rPr>
          <w:rFonts w:ascii="Sylfaen" w:hAnsi="Sylfaen"/>
          <w:sz w:val="22"/>
          <w:szCs w:val="22"/>
          <w:lang w:val="ka-GE"/>
        </w:rPr>
        <w:t>იმ</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ნაკრებებისთვისაა</w:t>
      </w:r>
      <w:r w:rsidRPr="002D0C45">
        <w:rPr>
          <w:sz w:val="22"/>
          <w:szCs w:val="22"/>
          <w:lang w:val="ka-GE"/>
        </w:rPr>
        <w:t xml:space="preserve"> </w:t>
      </w:r>
      <w:r w:rsidRPr="002D0C45">
        <w:rPr>
          <w:rFonts w:ascii="Sylfaen" w:hAnsi="Sylfaen"/>
          <w:sz w:val="22"/>
          <w:szCs w:val="22"/>
          <w:lang w:val="ka-GE"/>
        </w:rPr>
        <w:t>შესაბამისი</w:t>
      </w:r>
      <w:r w:rsidRPr="002D0C45">
        <w:rPr>
          <w:sz w:val="22"/>
          <w:szCs w:val="22"/>
          <w:lang w:val="ka-GE"/>
        </w:rPr>
        <w:t xml:space="preserve">, </w:t>
      </w:r>
      <w:r w:rsidRPr="002D0C45">
        <w:rPr>
          <w:rFonts w:ascii="Sylfaen" w:hAnsi="Sylfaen"/>
          <w:sz w:val="22"/>
          <w:szCs w:val="22"/>
          <w:lang w:val="ka-GE"/>
        </w:rPr>
        <w:t>რომლებიც</w:t>
      </w:r>
      <w:r w:rsidRPr="002D0C45">
        <w:rPr>
          <w:sz w:val="22"/>
          <w:szCs w:val="22"/>
          <w:lang w:val="ka-GE"/>
        </w:rPr>
        <w:t xml:space="preserve"> </w:t>
      </w:r>
      <w:r w:rsidRPr="002D0C45">
        <w:rPr>
          <w:rFonts w:ascii="Sylfaen" w:hAnsi="Sylfaen"/>
          <w:sz w:val="22"/>
          <w:szCs w:val="22"/>
          <w:lang w:val="ka-GE"/>
        </w:rPr>
        <w:t>ცნობილია</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სავარაუდოდ</w:t>
      </w:r>
      <w:r w:rsidRPr="002D0C45">
        <w:rPr>
          <w:sz w:val="22"/>
          <w:szCs w:val="22"/>
          <w:lang w:val="ka-GE"/>
        </w:rPr>
        <w:t xml:space="preserve"> </w:t>
      </w:r>
      <w:r w:rsidRPr="002D0C45">
        <w:rPr>
          <w:rFonts w:ascii="Sylfaen" w:hAnsi="Sylfaen"/>
          <w:sz w:val="22"/>
          <w:szCs w:val="22"/>
          <w:lang w:val="ka-GE"/>
        </w:rPr>
        <w:t>მგრძნობიარეა</w:t>
      </w:r>
      <w:r w:rsidRPr="002D0C45">
        <w:rPr>
          <w:sz w:val="22"/>
          <w:szCs w:val="22"/>
          <w:lang w:val="ka-GE"/>
        </w:rPr>
        <w:t xml:space="preserve"> </w:t>
      </w:r>
      <w:r w:rsidRPr="002D0C45">
        <w:rPr>
          <w:rFonts w:ascii="Sylfaen" w:hAnsi="Sylfaen"/>
          <w:sz w:val="22"/>
          <w:szCs w:val="22"/>
          <w:lang w:val="ka-GE"/>
        </w:rPr>
        <w:t>ჰიგროთერმული</w:t>
      </w:r>
      <w:r w:rsidRPr="002D0C45">
        <w:rPr>
          <w:sz w:val="22"/>
          <w:szCs w:val="22"/>
          <w:lang w:val="ka-GE"/>
        </w:rPr>
        <w:t xml:space="preserve"> </w:t>
      </w:r>
      <w:r w:rsidRPr="002D0C45">
        <w:rPr>
          <w:rFonts w:ascii="Sylfaen" w:hAnsi="Sylfaen"/>
          <w:sz w:val="22"/>
          <w:szCs w:val="22"/>
          <w:lang w:val="ka-GE"/>
        </w:rPr>
        <w:t>ვარიაციის</w:t>
      </w:r>
      <w:r w:rsidRPr="002D0C45">
        <w:rPr>
          <w:sz w:val="22"/>
          <w:szCs w:val="22"/>
          <w:lang w:val="ka-GE"/>
        </w:rPr>
        <w:t xml:space="preserve"> </w:t>
      </w:r>
      <w:r w:rsidRPr="002D0C45">
        <w:rPr>
          <w:rFonts w:ascii="Sylfaen" w:hAnsi="Sylfaen"/>
          <w:sz w:val="22"/>
          <w:szCs w:val="22"/>
          <w:lang w:val="ka-GE"/>
        </w:rPr>
        <w:t>მიმართ</w:t>
      </w:r>
      <w:r w:rsidRPr="002D0C45">
        <w:rPr>
          <w:sz w:val="22"/>
          <w:szCs w:val="22"/>
          <w:lang w:val="ka-GE"/>
        </w:rPr>
        <w:t>.</w:t>
      </w:r>
    </w:p>
    <w:p w14:paraId="4533355F" w14:textId="77777777" w:rsidR="004258F2" w:rsidRPr="002D0C45" w:rsidRDefault="004258F2" w:rsidP="004258F2">
      <w:pPr>
        <w:pStyle w:val="BodyText"/>
        <w:spacing w:before="10" w:line="360" w:lineRule="auto"/>
        <w:ind w:left="450" w:right="400"/>
        <w:jc w:val="both"/>
        <w:rPr>
          <w:sz w:val="22"/>
          <w:szCs w:val="22"/>
          <w:lang w:val="ka-GE"/>
        </w:rPr>
      </w:pPr>
      <w:r w:rsidRPr="002D0C45">
        <w:rPr>
          <w:rFonts w:ascii="Sylfaen" w:hAnsi="Sylfaen"/>
          <w:sz w:val="22"/>
          <w:szCs w:val="22"/>
          <w:lang w:val="ka-GE"/>
        </w:rPr>
        <w:t>თხელი ლითონის კომპოზიტური ფურცლით</w:t>
      </w:r>
      <w:r w:rsidRPr="002D0C45">
        <w:rPr>
          <w:sz w:val="22"/>
          <w:szCs w:val="22"/>
          <w:lang w:val="ka-GE"/>
        </w:rPr>
        <w:t>/</w:t>
      </w:r>
      <w:r w:rsidRPr="002D0C45">
        <w:rPr>
          <w:rFonts w:ascii="Sylfaen" w:hAnsi="Sylfaen"/>
          <w:sz w:val="22"/>
          <w:szCs w:val="22"/>
          <w:lang w:val="ka-GE"/>
        </w:rPr>
        <w:t>პანელით</w:t>
      </w:r>
      <w:r w:rsidRPr="002D0C45">
        <w:rPr>
          <w:sz w:val="22"/>
          <w:szCs w:val="22"/>
          <w:lang w:val="ka-GE"/>
        </w:rPr>
        <w:t xml:space="preserve"> </w:t>
      </w:r>
      <w:r w:rsidRPr="002D0C45">
        <w:rPr>
          <w:rFonts w:ascii="Sylfaen" w:hAnsi="Sylfaen"/>
          <w:sz w:val="22"/>
          <w:szCs w:val="22"/>
          <w:lang w:val="ka-GE"/>
        </w:rPr>
        <w:t>დამზადებული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ელემენტებისთვის</w:t>
      </w:r>
      <w:r w:rsidRPr="002D0C45">
        <w:rPr>
          <w:sz w:val="22"/>
          <w:szCs w:val="22"/>
          <w:lang w:val="ka-GE"/>
        </w:rPr>
        <w:t xml:space="preserve"> </w:t>
      </w:r>
      <w:r w:rsidRPr="002D0C45">
        <w:rPr>
          <w:rFonts w:ascii="Sylfaen" w:hAnsi="Sylfaen"/>
          <w:sz w:val="22"/>
          <w:szCs w:val="22"/>
          <w:lang w:val="ka-GE"/>
        </w:rPr>
        <w:t>გამოიყენება</w:t>
      </w:r>
      <w:r w:rsidRPr="002D0C45">
        <w:rPr>
          <w:sz w:val="22"/>
          <w:szCs w:val="22"/>
          <w:lang w:val="ka-GE"/>
        </w:rPr>
        <w:t xml:space="preserve"> 2.2.16.9 </w:t>
      </w:r>
      <w:r w:rsidRPr="002D0C45">
        <w:rPr>
          <w:rFonts w:ascii="Sylfaen" w:hAnsi="Sylfaen"/>
          <w:sz w:val="22"/>
          <w:szCs w:val="22"/>
          <w:lang w:val="ka-GE"/>
        </w:rPr>
        <w:t>პუნქტი</w:t>
      </w:r>
      <w:r w:rsidRPr="002D0C45">
        <w:rPr>
          <w:sz w:val="22"/>
          <w:szCs w:val="22"/>
          <w:lang w:val="ka-GE"/>
        </w:rPr>
        <w:t>.</w:t>
      </w:r>
    </w:p>
    <w:p w14:paraId="58936463" w14:textId="77777777" w:rsidR="004258F2" w:rsidRPr="002D0C45" w:rsidRDefault="004258F2" w:rsidP="004258F2">
      <w:pPr>
        <w:pStyle w:val="BodyText"/>
        <w:spacing w:before="10" w:line="360" w:lineRule="auto"/>
        <w:ind w:left="450" w:right="400"/>
        <w:jc w:val="both"/>
        <w:rPr>
          <w:sz w:val="22"/>
          <w:szCs w:val="22"/>
          <w:lang w:val="ka-GE"/>
        </w:rPr>
      </w:pP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ნაკრებების</w:t>
      </w:r>
      <w:r w:rsidRPr="002D0C45">
        <w:rPr>
          <w:sz w:val="22"/>
          <w:szCs w:val="22"/>
          <w:lang w:val="ka-GE"/>
        </w:rPr>
        <w:t xml:space="preserve"> </w:t>
      </w:r>
      <w:r w:rsidRPr="002D0C45">
        <w:rPr>
          <w:rFonts w:ascii="Sylfaen" w:hAnsi="Sylfaen"/>
          <w:sz w:val="22"/>
          <w:szCs w:val="22"/>
          <w:lang w:val="ka-GE"/>
        </w:rPr>
        <w:t>ჰიგროთერმული</w:t>
      </w:r>
      <w:r w:rsidRPr="002D0C45">
        <w:rPr>
          <w:sz w:val="22"/>
          <w:szCs w:val="22"/>
          <w:lang w:val="ka-GE"/>
        </w:rPr>
        <w:t xml:space="preserve"> </w:t>
      </w:r>
      <w:r w:rsidRPr="002D0C45">
        <w:rPr>
          <w:rFonts w:ascii="Sylfaen" w:hAnsi="Sylfaen"/>
          <w:sz w:val="22"/>
          <w:szCs w:val="22"/>
          <w:lang w:val="ka-GE"/>
        </w:rPr>
        <w:t>ქცევა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შემოწმდეს</w:t>
      </w:r>
      <w:r w:rsidRPr="002D0C45">
        <w:rPr>
          <w:sz w:val="22"/>
          <w:szCs w:val="22"/>
          <w:lang w:val="ka-GE"/>
        </w:rPr>
        <w:t xml:space="preserve"> </w:t>
      </w:r>
      <w:r w:rsidRPr="002D0C45">
        <w:rPr>
          <w:rFonts w:ascii="Sylfaen" w:hAnsi="Sylfaen" w:cs="Sylfaen"/>
          <w:sz w:val="22"/>
          <w:szCs w:val="22"/>
          <w:lang w:val="ka-GE"/>
        </w:rPr>
        <w:t>ნ</w:t>
      </w:r>
      <w:r w:rsidRPr="002D0C45">
        <w:rPr>
          <w:sz w:val="22"/>
          <w:szCs w:val="22"/>
          <w:lang w:val="ka-GE"/>
        </w:rPr>
        <w:t xml:space="preserve">.1 </w:t>
      </w:r>
      <w:r w:rsidRPr="002D0C45">
        <w:rPr>
          <w:rFonts w:ascii="Sylfaen" w:hAnsi="Sylfaen"/>
          <w:sz w:val="22"/>
          <w:szCs w:val="22"/>
          <w:lang w:val="ka-GE"/>
        </w:rPr>
        <w:t>პუნქტში</w:t>
      </w:r>
      <w:r w:rsidRPr="002D0C45">
        <w:rPr>
          <w:sz w:val="22"/>
          <w:szCs w:val="22"/>
          <w:lang w:val="ka-GE"/>
        </w:rPr>
        <w:t xml:space="preserve"> </w:t>
      </w:r>
      <w:r w:rsidRPr="002D0C45">
        <w:rPr>
          <w:rFonts w:ascii="Sylfaen" w:hAnsi="Sylfaen"/>
          <w:sz w:val="22"/>
          <w:szCs w:val="22"/>
          <w:lang w:val="ka-GE"/>
        </w:rPr>
        <w:t>მითითებული</w:t>
      </w:r>
      <w:r w:rsidRPr="002D0C45">
        <w:rPr>
          <w:sz w:val="22"/>
          <w:szCs w:val="22"/>
          <w:lang w:val="ka-GE"/>
        </w:rPr>
        <w:t xml:space="preserve"> </w:t>
      </w:r>
      <w:r w:rsidRPr="002D0C45">
        <w:rPr>
          <w:rFonts w:ascii="Sylfaen" w:hAnsi="Sylfaen"/>
          <w:sz w:val="22"/>
          <w:szCs w:val="22"/>
          <w:lang w:val="ka-GE"/>
        </w:rPr>
        <w:t>მეთოდის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w:t>
      </w:r>
    </w:p>
    <w:p w14:paraId="297F12DE" w14:textId="472CC018" w:rsidR="004258F2" w:rsidRPr="002D0C45" w:rsidRDefault="004258F2" w:rsidP="004258F2">
      <w:pPr>
        <w:pStyle w:val="BodyText"/>
        <w:spacing w:before="10" w:line="360" w:lineRule="auto"/>
        <w:ind w:left="450" w:right="400"/>
        <w:jc w:val="both"/>
        <w:rPr>
          <w:sz w:val="22"/>
          <w:szCs w:val="22"/>
          <w:lang w:val="ka-GE"/>
        </w:rPr>
      </w:pP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ტესტირების</w:t>
      </w:r>
      <w:r w:rsidRPr="002D0C45">
        <w:rPr>
          <w:sz w:val="22"/>
          <w:szCs w:val="22"/>
          <w:lang w:val="ka-GE"/>
        </w:rPr>
        <w:t xml:space="preserve"> </w:t>
      </w:r>
      <w:r w:rsidRPr="002D0C45">
        <w:rPr>
          <w:rFonts w:ascii="Sylfaen" w:hAnsi="Sylfaen"/>
          <w:sz w:val="22"/>
          <w:szCs w:val="22"/>
          <w:lang w:val="ka-GE"/>
        </w:rPr>
        <w:t>პროგრამის</w:t>
      </w:r>
      <w:r w:rsidRPr="002D0C45">
        <w:rPr>
          <w:sz w:val="22"/>
          <w:szCs w:val="22"/>
          <w:lang w:val="ka-GE"/>
        </w:rPr>
        <w:t xml:space="preserve"> </w:t>
      </w:r>
      <w:r w:rsidRPr="002D0C45">
        <w:rPr>
          <w:rFonts w:ascii="Sylfaen" w:hAnsi="Sylfaen"/>
          <w:sz w:val="22"/>
          <w:szCs w:val="22"/>
          <w:lang w:val="ka-GE"/>
        </w:rPr>
        <w:t>დროს</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მის</w:t>
      </w:r>
      <w:r w:rsidRPr="002D0C45">
        <w:rPr>
          <w:sz w:val="22"/>
          <w:szCs w:val="22"/>
          <w:lang w:val="ka-GE"/>
        </w:rPr>
        <w:t xml:space="preserve"> </w:t>
      </w:r>
      <w:r w:rsidRPr="002D0C45">
        <w:rPr>
          <w:rFonts w:ascii="Sylfaen" w:hAnsi="Sylfaen"/>
          <w:sz w:val="22"/>
          <w:szCs w:val="22"/>
          <w:lang w:val="ka-GE"/>
        </w:rPr>
        <w:t>ბოლოს</w:t>
      </w:r>
      <w:r w:rsidRPr="002D0C45">
        <w:rPr>
          <w:sz w:val="22"/>
          <w:szCs w:val="22"/>
          <w:lang w:val="ka-GE"/>
        </w:rPr>
        <w:t xml:space="preserve"> </w:t>
      </w:r>
      <w:r w:rsidRPr="002D0C45">
        <w:rPr>
          <w:rFonts w:ascii="Sylfaen" w:hAnsi="Sylfaen"/>
          <w:sz w:val="22"/>
          <w:szCs w:val="22"/>
          <w:lang w:val="ka-GE"/>
        </w:rPr>
        <w:t>წარმოიქმნება</w:t>
      </w:r>
      <w:r w:rsidRPr="002D0C45">
        <w:rPr>
          <w:sz w:val="22"/>
          <w:szCs w:val="22"/>
          <w:lang w:val="ka-GE"/>
        </w:rPr>
        <w:t xml:space="preserve"> </w:t>
      </w:r>
      <w:r w:rsidRPr="002D0C45">
        <w:rPr>
          <w:rFonts w:ascii="Sylfaen" w:hAnsi="Sylfaen"/>
          <w:sz w:val="22"/>
          <w:szCs w:val="22"/>
          <w:lang w:val="ka-GE"/>
        </w:rPr>
        <w:t>შემდეგი</w:t>
      </w:r>
      <w:r w:rsidRPr="002D0C45">
        <w:rPr>
          <w:sz w:val="22"/>
          <w:szCs w:val="22"/>
          <w:lang w:val="ka-GE"/>
        </w:rPr>
        <w:t xml:space="preserve"> </w:t>
      </w:r>
      <w:r w:rsidRPr="002D0C45">
        <w:rPr>
          <w:rFonts w:ascii="Sylfaen" w:hAnsi="Sylfaen"/>
          <w:sz w:val="22"/>
          <w:szCs w:val="22"/>
          <w:lang w:val="ka-GE"/>
        </w:rPr>
        <w:t>დეფექტებიდან</w:t>
      </w:r>
      <w:r w:rsidRPr="002D0C45">
        <w:rPr>
          <w:sz w:val="22"/>
          <w:szCs w:val="22"/>
          <w:lang w:val="ka-GE"/>
        </w:rPr>
        <w:t xml:space="preserve"> </w:t>
      </w:r>
      <w:r w:rsidRPr="002D0C45">
        <w:rPr>
          <w:rFonts w:ascii="Sylfaen" w:hAnsi="Sylfaen"/>
          <w:sz w:val="22"/>
          <w:szCs w:val="22"/>
          <w:lang w:val="ka-GE"/>
        </w:rPr>
        <w:t>რომელიმე</w:t>
      </w:r>
      <w:r w:rsidRPr="002D0C45">
        <w:rPr>
          <w:sz w:val="22"/>
          <w:szCs w:val="22"/>
          <w:lang w:val="ka-GE"/>
        </w:rPr>
        <w:t xml:space="preserve">, </w:t>
      </w:r>
      <w:r w:rsidRPr="002D0C45">
        <w:rPr>
          <w:rFonts w:ascii="Sylfaen" w:hAnsi="Sylfaen"/>
          <w:sz w:val="22"/>
          <w:szCs w:val="22"/>
          <w:lang w:val="ka-GE"/>
        </w:rPr>
        <w:t>ასეთის</w:t>
      </w:r>
      <w:r w:rsidRPr="002D0C45">
        <w:rPr>
          <w:sz w:val="22"/>
          <w:szCs w:val="22"/>
          <w:lang w:val="ka-GE"/>
        </w:rPr>
        <w:t xml:space="preserve"> </w:t>
      </w:r>
      <w:r w:rsidRPr="002D0C45">
        <w:rPr>
          <w:rFonts w:ascii="Sylfaen" w:hAnsi="Sylfaen"/>
          <w:sz w:val="22"/>
          <w:szCs w:val="22"/>
          <w:lang w:val="ka-GE"/>
        </w:rPr>
        <w:t>არსებობის</w:t>
      </w:r>
      <w:r w:rsidRPr="002D0C45">
        <w:rPr>
          <w:sz w:val="22"/>
          <w:szCs w:val="22"/>
          <w:lang w:val="ka-GE"/>
        </w:rPr>
        <w:t xml:space="preserve"> </w:t>
      </w:r>
      <w:r w:rsidRPr="002D0C45">
        <w:rPr>
          <w:rFonts w:ascii="Sylfaen" w:hAnsi="Sylfaen"/>
          <w:sz w:val="22"/>
          <w:szCs w:val="22"/>
          <w:lang w:val="ka-GE"/>
        </w:rPr>
        <w:t>შემთხვევაში</w:t>
      </w:r>
      <w:r w:rsidRPr="002D0C45">
        <w:rPr>
          <w:sz w:val="22"/>
          <w:szCs w:val="22"/>
          <w:lang w:val="ka-GE"/>
        </w:rPr>
        <w:t xml:space="preserve"> </w:t>
      </w:r>
      <w:r w:rsidRPr="002D0C45">
        <w:rPr>
          <w:rFonts w:ascii="Sylfaen" w:hAnsi="Sylfaen"/>
          <w:sz w:val="22"/>
          <w:szCs w:val="22"/>
          <w:lang w:val="ka-GE"/>
        </w:rPr>
        <w:t>შესაბამისობის დამადასტურებელ დოკუმენტში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მითითებული</w:t>
      </w:r>
      <w:r w:rsidRPr="002D0C45">
        <w:rPr>
          <w:sz w:val="22"/>
          <w:szCs w:val="22"/>
          <w:lang w:val="ka-GE"/>
        </w:rPr>
        <w:t>:</w:t>
      </w:r>
    </w:p>
    <w:p w14:paraId="0B038D84" w14:textId="77777777" w:rsidR="004258F2" w:rsidRPr="002D0C45" w:rsidRDefault="004258F2" w:rsidP="004258F2">
      <w:pPr>
        <w:pStyle w:val="BodyText"/>
        <w:spacing w:before="10" w:line="360" w:lineRule="auto"/>
        <w:ind w:left="450" w:right="400"/>
        <w:jc w:val="both"/>
        <w:rPr>
          <w:sz w:val="22"/>
          <w:szCs w:val="22"/>
          <w:lang w:val="ka-GE"/>
        </w:rPr>
      </w:pPr>
      <w:r w:rsidRPr="002D0C45">
        <w:rPr>
          <w:sz w:val="22"/>
          <w:szCs w:val="22"/>
          <w:lang w:val="ka-GE"/>
        </w:rPr>
        <w:t xml:space="preserve">- </w:t>
      </w:r>
      <w:r w:rsidRPr="002D0C45">
        <w:rPr>
          <w:rFonts w:ascii="Sylfaen" w:hAnsi="Sylfaen"/>
          <w:sz w:val="22"/>
          <w:szCs w:val="22"/>
          <w:lang w:val="ka-GE"/>
        </w:rPr>
        <w:t>დაზიანება</w:t>
      </w:r>
      <w:r w:rsidRPr="002D0C45">
        <w:rPr>
          <w:sz w:val="22"/>
          <w:szCs w:val="22"/>
          <w:lang w:val="ka-GE"/>
        </w:rPr>
        <w:t xml:space="preserve">, </w:t>
      </w:r>
      <w:r w:rsidRPr="002D0C45">
        <w:rPr>
          <w:rFonts w:ascii="Sylfaen" w:hAnsi="Sylfaen"/>
          <w:sz w:val="22"/>
          <w:szCs w:val="22"/>
          <w:lang w:val="ka-GE"/>
        </w:rPr>
        <w:t>როგორიცაა</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ბზარი</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განშრევება</w:t>
      </w:r>
      <w:r w:rsidRPr="002D0C45">
        <w:rPr>
          <w:sz w:val="22"/>
          <w:szCs w:val="22"/>
          <w:lang w:val="ka-GE"/>
        </w:rPr>
        <w:t xml:space="preserve">, </w:t>
      </w:r>
      <w:r w:rsidRPr="002D0C45">
        <w:rPr>
          <w:rFonts w:ascii="Sylfaen" w:hAnsi="Sylfaen"/>
          <w:sz w:val="22"/>
          <w:szCs w:val="22"/>
          <w:lang w:val="ka-GE"/>
        </w:rPr>
        <w:t>რაც</w:t>
      </w:r>
      <w:r w:rsidRPr="002D0C45">
        <w:rPr>
          <w:sz w:val="22"/>
          <w:szCs w:val="22"/>
          <w:lang w:val="ka-GE"/>
        </w:rPr>
        <w:t xml:space="preserve"> </w:t>
      </w:r>
      <w:r w:rsidRPr="002D0C45">
        <w:rPr>
          <w:rFonts w:ascii="Sylfaen" w:hAnsi="Sylfaen"/>
          <w:sz w:val="22"/>
          <w:szCs w:val="22"/>
          <w:lang w:val="ka-GE"/>
        </w:rPr>
        <w:t>წყლის</w:t>
      </w:r>
      <w:r w:rsidRPr="002D0C45">
        <w:rPr>
          <w:sz w:val="22"/>
          <w:szCs w:val="22"/>
          <w:lang w:val="ka-GE"/>
        </w:rPr>
        <w:t xml:space="preserve"> </w:t>
      </w:r>
      <w:r w:rsidRPr="002D0C45">
        <w:rPr>
          <w:rFonts w:ascii="Sylfaen" w:hAnsi="Sylfaen"/>
          <w:sz w:val="22"/>
          <w:szCs w:val="22"/>
          <w:lang w:val="ka-GE"/>
        </w:rPr>
        <w:t>შეღწევის საშუალებას იძლევა</w:t>
      </w:r>
      <w:r w:rsidRPr="002D0C45">
        <w:rPr>
          <w:sz w:val="22"/>
          <w:szCs w:val="22"/>
          <w:lang w:val="ka-GE"/>
        </w:rPr>
        <w:t xml:space="preserve"> </w:t>
      </w:r>
      <w:r w:rsidRPr="002D0C45">
        <w:rPr>
          <w:rFonts w:ascii="Sylfaen" w:hAnsi="Sylfaen"/>
          <w:sz w:val="22"/>
          <w:szCs w:val="22"/>
          <w:lang w:val="ka-GE"/>
        </w:rPr>
        <w:t>თბოიზოლაციის</w:t>
      </w:r>
      <w:r w:rsidRPr="002D0C45">
        <w:rPr>
          <w:sz w:val="22"/>
          <w:szCs w:val="22"/>
          <w:lang w:val="ka-GE"/>
        </w:rPr>
        <w:t xml:space="preserve"> </w:t>
      </w:r>
      <w:r w:rsidRPr="002D0C45">
        <w:rPr>
          <w:rFonts w:ascii="Sylfaen" w:hAnsi="Sylfaen"/>
          <w:sz w:val="22"/>
          <w:szCs w:val="22"/>
          <w:lang w:val="ka-GE"/>
        </w:rPr>
        <w:t>პროდუქტებში</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სუბსტრატში</w:t>
      </w:r>
      <w:r w:rsidRPr="002D0C45">
        <w:rPr>
          <w:sz w:val="22"/>
          <w:szCs w:val="22"/>
          <w:lang w:val="ka-GE"/>
        </w:rPr>
        <w:t>;</w:t>
      </w:r>
    </w:p>
    <w:p w14:paraId="2258C3A4" w14:textId="77777777" w:rsidR="004258F2" w:rsidRPr="002D0C45" w:rsidRDefault="004258F2" w:rsidP="004258F2">
      <w:pPr>
        <w:pStyle w:val="BodyText"/>
        <w:spacing w:before="10" w:line="360" w:lineRule="auto"/>
        <w:ind w:left="450" w:right="400"/>
        <w:jc w:val="both"/>
        <w:rPr>
          <w:sz w:val="22"/>
          <w:szCs w:val="22"/>
          <w:lang w:val="ka-GE"/>
        </w:rPr>
      </w:pP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ელემენტების</w:t>
      </w:r>
      <w:r w:rsidRPr="002D0C45">
        <w:rPr>
          <w:sz w:val="22"/>
          <w:szCs w:val="22"/>
          <w:lang w:val="ka-GE"/>
        </w:rPr>
        <w:t xml:space="preserve"> </w:t>
      </w:r>
      <w:r w:rsidRPr="002D0C45">
        <w:rPr>
          <w:rFonts w:ascii="Sylfaen" w:hAnsi="Sylfaen"/>
          <w:sz w:val="22"/>
          <w:szCs w:val="22"/>
          <w:lang w:val="ka-GE"/>
        </w:rPr>
        <w:t>აშრევება</w:t>
      </w:r>
      <w:r w:rsidRPr="002D0C45">
        <w:rPr>
          <w:sz w:val="22"/>
          <w:szCs w:val="22"/>
          <w:lang w:val="ka-GE"/>
        </w:rPr>
        <w:t>;</w:t>
      </w:r>
    </w:p>
    <w:p w14:paraId="42563761" w14:textId="77777777" w:rsidR="004258F2" w:rsidRPr="002D0C45" w:rsidRDefault="004258F2" w:rsidP="004258F2">
      <w:pPr>
        <w:pStyle w:val="BodyText"/>
        <w:spacing w:before="10" w:line="360" w:lineRule="auto"/>
        <w:ind w:left="450" w:right="400"/>
        <w:jc w:val="both"/>
        <w:rPr>
          <w:rFonts w:ascii="Sylfaen" w:hAnsi="Sylfaen"/>
          <w:sz w:val="22"/>
          <w:szCs w:val="22"/>
          <w:lang w:val="ka-GE"/>
        </w:rPr>
      </w:pPr>
      <w:r w:rsidRPr="002D0C45">
        <w:rPr>
          <w:sz w:val="22"/>
          <w:szCs w:val="22"/>
          <w:lang w:val="ka-GE"/>
        </w:rPr>
        <w:t xml:space="preserve">- </w:t>
      </w:r>
      <w:r w:rsidRPr="002D0C45">
        <w:rPr>
          <w:rFonts w:ascii="Sylfaen" w:hAnsi="Sylfaen"/>
          <w:sz w:val="22"/>
          <w:szCs w:val="22"/>
          <w:lang w:val="ka-GE"/>
        </w:rPr>
        <w:t>მუდმივი</w:t>
      </w:r>
      <w:r w:rsidRPr="002D0C45">
        <w:rPr>
          <w:sz w:val="22"/>
          <w:szCs w:val="22"/>
          <w:lang w:val="ka-GE"/>
        </w:rPr>
        <w:t xml:space="preserve"> </w:t>
      </w:r>
      <w:r w:rsidRPr="002D0C45">
        <w:rPr>
          <w:rFonts w:ascii="Sylfaen" w:hAnsi="Sylfaen"/>
          <w:sz w:val="22"/>
          <w:szCs w:val="22"/>
          <w:lang w:val="ka-GE"/>
        </w:rPr>
        <w:t>დეფორმაცია</w:t>
      </w:r>
      <w:r w:rsidRPr="002D0C45">
        <w:rPr>
          <w:sz w:val="22"/>
          <w:szCs w:val="22"/>
          <w:lang w:val="ka-GE"/>
        </w:rPr>
        <w:t>.</w:t>
      </w:r>
    </w:p>
    <w:p w14:paraId="0097650D" w14:textId="77777777" w:rsidR="004258F2" w:rsidRPr="002D0C45" w:rsidRDefault="004258F2" w:rsidP="004258F2">
      <w:pPr>
        <w:pStyle w:val="BodyText"/>
        <w:spacing w:before="10" w:line="360" w:lineRule="auto"/>
        <w:ind w:left="450" w:right="400"/>
        <w:jc w:val="both"/>
        <w:rPr>
          <w:rFonts w:ascii="Sylfaen" w:hAnsi="Sylfaen"/>
          <w:sz w:val="22"/>
          <w:szCs w:val="22"/>
          <w:lang w:val="ka-GE"/>
        </w:rPr>
      </w:pPr>
    </w:p>
    <w:p w14:paraId="4B0C4AE9" w14:textId="77777777" w:rsidR="004258F2" w:rsidRPr="002D0C45" w:rsidRDefault="004258F2">
      <w:pPr>
        <w:pStyle w:val="ListParagraph"/>
        <w:numPr>
          <w:ilvl w:val="3"/>
          <w:numId w:val="143"/>
        </w:numPr>
        <w:tabs>
          <w:tab w:val="left" w:pos="1391"/>
        </w:tabs>
        <w:spacing w:before="1"/>
        <w:contextualSpacing w:val="0"/>
        <w:rPr>
          <w:rFonts w:ascii="Sylfaen" w:hAnsi="Sylfaen"/>
          <w:b/>
          <w:lang w:val="ka-GE"/>
        </w:rPr>
      </w:pPr>
      <w:bookmarkStart w:id="63" w:name="_bookmark66"/>
      <w:bookmarkEnd w:id="63"/>
      <w:r w:rsidRPr="002D0C45">
        <w:rPr>
          <w:rFonts w:ascii="Sylfaen" w:hAnsi="Sylfaen"/>
          <w:b/>
          <w:spacing w:val="-4"/>
          <w:lang w:val="ka-GE"/>
        </w:rPr>
        <w:t>პულსირებადი დატვირთვის შემდეგ ქცევა</w:t>
      </w:r>
    </w:p>
    <w:p w14:paraId="31A2A669" w14:textId="77777777" w:rsidR="004258F2" w:rsidRPr="002D0C45" w:rsidRDefault="004258F2" w:rsidP="004258F2">
      <w:pPr>
        <w:pStyle w:val="ListParagraph"/>
        <w:tabs>
          <w:tab w:val="left" w:pos="1391"/>
        </w:tabs>
        <w:spacing w:before="1"/>
        <w:ind w:left="1391"/>
        <w:rPr>
          <w:rFonts w:ascii="Sylfaen" w:hAnsi="Sylfaen"/>
          <w:lang w:val="ka-GE"/>
        </w:rPr>
      </w:pPr>
    </w:p>
    <w:p w14:paraId="47D6E050" w14:textId="77777777" w:rsidR="004258F2" w:rsidRPr="002D0C45" w:rsidRDefault="004258F2" w:rsidP="004258F2">
      <w:pPr>
        <w:spacing w:line="360" w:lineRule="auto"/>
        <w:ind w:right="400"/>
        <w:jc w:val="both"/>
        <w:rPr>
          <w:rFonts w:asciiTheme="minorHAnsi" w:hAnsiTheme="minorHAnsi"/>
          <w:lang w:val="ka-GE"/>
        </w:rPr>
      </w:pPr>
      <w:r w:rsidRPr="002D0C45">
        <w:rPr>
          <w:rFonts w:ascii="Sylfaen" w:hAnsi="Sylfaen" w:cs="Sylfaen"/>
          <w:lang w:val="ka-GE"/>
        </w:rPr>
        <w:t>ეს</w:t>
      </w:r>
      <w:r w:rsidRPr="002D0C45">
        <w:rPr>
          <w:lang w:val="ka-GE"/>
        </w:rPr>
        <w:t xml:space="preserve"> </w:t>
      </w:r>
      <w:r w:rsidRPr="002D0C45">
        <w:rPr>
          <w:rFonts w:ascii="Sylfaen" w:hAnsi="Sylfaen"/>
          <w:lang w:val="ka-GE"/>
        </w:rPr>
        <w:t>მახასიათებელი</w:t>
      </w:r>
      <w:r w:rsidRPr="002D0C45">
        <w:rPr>
          <w:lang w:val="ka-GE"/>
        </w:rPr>
        <w:t xml:space="preserve"> </w:t>
      </w:r>
      <w:r w:rsidRPr="002D0C45">
        <w:rPr>
          <w:rFonts w:ascii="Sylfaen" w:hAnsi="Sylfaen"/>
          <w:lang w:val="ka-GE"/>
        </w:rPr>
        <w:t>მხოლოდ</w:t>
      </w:r>
      <w:r w:rsidRPr="002D0C45">
        <w:rPr>
          <w:lang w:val="ka-GE"/>
        </w:rPr>
        <w:t xml:space="preserve"> </w:t>
      </w:r>
      <w:r w:rsidRPr="002D0C45">
        <w:rPr>
          <w:rFonts w:ascii="Sylfaen" w:hAnsi="Sylfaen"/>
          <w:lang w:val="ka-GE"/>
        </w:rPr>
        <w:t>იმ</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ნაკრებებისთვისაა</w:t>
      </w:r>
      <w:r w:rsidRPr="002D0C45">
        <w:rPr>
          <w:lang w:val="ka-GE"/>
        </w:rPr>
        <w:t xml:space="preserve"> </w:t>
      </w:r>
      <w:r w:rsidRPr="002D0C45">
        <w:rPr>
          <w:rFonts w:ascii="Sylfaen" w:hAnsi="Sylfaen"/>
          <w:lang w:val="ka-GE"/>
        </w:rPr>
        <w:t>შესაბამისი</w:t>
      </w:r>
      <w:r w:rsidRPr="002D0C45">
        <w:rPr>
          <w:lang w:val="ka-GE"/>
        </w:rPr>
        <w:t xml:space="preserve">, </w:t>
      </w:r>
      <w:r w:rsidRPr="002D0C45">
        <w:rPr>
          <w:rFonts w:ascii="Sylfaen" w:hAnsi="Sylfaen"/>
          <w:lang w:val="ka-GE"/>
        </w:rPr>
        <w:t>რომლებიც</w:t>
      </w:r>
      <w:r w:rsidRPr="002D0C45">
        <w:rPr>
          <w:lang w:val="ka-GE"/>
        </w:rPr>
        <w:t xml:space="preserve"> </w:t>
      </w:r>
      <w:r w:rsidRPr="002D0C45">
        <w:rPr>
          <w:rFonts w:ascii="Sylfaen" w:hAnsi="Sylfaen"/>
          <w:lang w:val="ka-GE"/>
        </w:rPr>
        <w:t>ცნობილია</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სავარაუდოდ</w:t>
      </w:r>
      <w:r w:rsidRPr="002D0C45">
        <w:rPr>
          <w:lang w:val="ka-GE"/>
        </w:rPr>
        <w:t xml:space="preserve"> </w:t>
      </w:r>
      <w:r w:rsidRPr="002D0C45">
        <w:rPr>
          <w:rFonts w:ascii="Sylfaen" w:hAnsi="Sylfaen"/>
          <w:lang w:val="ka-GE"/>
        </w:rPr>
        <w:t>მგრძნობიარეა</w:t>
      </w:r>
      <w:r w:rsidRPr="002D0C45">
        <w:rPr>
          <w:lang w:val="ka-GE"/>
        </w:rPr>
        <w:t xml:space="preserve"> </w:t>
      </w:r>
      <w:r w:rsidRPr="002D0C45">
        <w:rPr>
          <w:rFonts w:ascii="Sylfaen" w:hAnsi="Sylfaen"/>
          <w:lang w:val="ka-GE"/>
        </w:rPr>
        <w:t>პულსირებადი</w:t>
      </w:r>
      <w:r w:rsidRPr="002D0C45">
        <w:rPr>
          <w:lang w:val="ka-GE"/>
        </w:rPr>
        <w:t xml:space="preserve"> </w:t>
      </w:r>
      <w:r w:rsidRPr="002D0C45">
        <w:rPr>
          <w:rFonts w:ascii="Sylfaen" w:hAnsi="Sylfaen"/>
          <w:lang w:val="ka-GE"/>
        </w:rPr>
        <w:t>დატვირთვების</w:t>
      </w:r>
      <w:r w:rsidRPr="002D0C45">
        <w:rPr>
          <w:lang w:val="ka-GE"/>
        </w:rPr>
        <w:t xml:space="preserve"> </w:t>
      </w:r>
      <w:r w:rsidRPr="002D0C45">
        <w:rPr>
          <w:rFonts w:ascii="Sylfaen" w:hAnsi="Sylfaen"/>
          <w:lang w:val="ka-GE"/>
        </w:rPr>
        <w:t>მიმართ</w:t>
      </w:r>
      <w:r w:rsidRPr="002D0C45">
        <w:rPr>
          <w:lang w:val="ka-GE"/>
        </w:rPr>
        <w:t>.</w:t>
      </w:r>
    </w:p>
    <w:p w14:paraId="1968328F" w14:textId="77777777" w:rsidR="004258F2" w:rsidRPr="002D0C45" w:rsidRDefault="004258F2" w:rsidP="004258F2">
      <w:pPr>
        <w:spacing w:line="360" w:lineRule="auto"/>
        <w:ind w:right="400"/>
        <w:jc w:val="both"/>
        <w:rPr>
          <w:lang w:val="ka-GE"/>
        </w:rPr>
      </w:pPr>
      <w:r w:rsidRPr="002D0C45">
        <w:rPr>
          <w:rFonts w:ascii="Sylfaen" w:hAnsi="Sylfaen"/>
          <w:lang w:val="ka-GE"/>
        </w:rPr>
        <w:t>თხელი ლითონის კომპოზიტური ფურცლით</w:t>
      </w:r>
      <w:r w:rsidRPr="002D0C45">
        <w:rPr>
          <w:lang w:val="ka-GE"/>
        </w:rPr>
        <w:t>/</w:t>
      </w:r>
      <w:r w:rsidRPr="002D0C45">
        <w:rPr>
          <w:rFonts w:ascii="Sylfaen" w:hAnsi="Sylfaen"/>
          <w:lang w:val="ka-GE"/>
        </w:rPr>
        <w:t>პანელით</w:t>
      </w:r>
      <w:r w:rsidRPr="002D0C45">
        <w:rPr>
          <w:lang w:val="ka-GE"/>
        </w:rPr>
        <w:t xml:space="preserve"> </w:t>
      </w:r>
      <w:r w:rsidRPr="002D0C45">
        <w:rPr>
          <w:rFonts w:ascii="Sylfaen" w:hAnsi="Sylfaen"/>
          <w:lang w:val="ka-GE"/>
        </w:rPr>
        <w:t>დამზადებული</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ელემენტებისთვის</w:t>
      </w:r>
      <w:r w:rsidRPr="002D0C45">
        <w:rPr>
          <w:lang w:val="ka-GE"/>
        </w:rPr>
        <w:t xml:space="preserve"> </w:t>
      </w:r>
      <w:r w:rsidRPr="002D0C45">
        <w:rPr>
          <w:rFonts w:ascii="Sylfaen" w:hAnsi="Sylfaen"/>
          <w:lang w:val="ka-GE"/>
        </w:rPr>
        <w:t>გამოიყენება</w:t>
      </w:r>
      <w:r w:rsidRPr="002D0C45">
        <w:rPr>
          <w:lang w:val="ka-GE"/>
        </w:rPr>
        <w:t xml:space="preserve"> 2.2.16.9 </w:t>
      </w:r>
      <w:r w:rsidRPr="002D0C45">
        <w:rPr>
          <w:rFonts w:ascii="Sylfaen" w:hAnsi="Sylfaen"/>
          <w:lang w:val="ka-GE"/>
        </w:rPr>
        <w:t>პუნქტი</w:t>
      </w:r>
      <w:r w:rsidRPr="002D0C45">
        <w:rPr>
          <w:lang w:val="ka-GE"/>
        </w:rPr>
        <w:t>.</w:t>
      </w:r>
    </w:p>
    <w:p w14:paraId="4D685517" w14:textId="77777777" w:rsidR="004258F2" w:rsidRPr="002D0C45" w:rsidRDefault="004258F2" w:rsidP="004258F2">
      <w:pPr>
        <w:spacing w:line="360" w:lineRule="auto"/>
        <w:ind w:right="400"/>
        <w:jc w:val="both"/>
        <w:rPr>
          <w:lang w:val="ka-GE"/>
        </w:rPr>
      </w:pPr>
      <w:r w:rsidRPr="002D0C45">
        <w:rPr>
          <w:rFonts w:ascii="Sylfaen" w:hAnsi="Sylfaen" w:cs="Sylfaen"/>
          <w:lang w:val="ka-GE"/>
        </w:rPr>
        <w:t>მოპირკეთების</w:t>
      </w:r>
      <w:r w:rsidRPr="002D0C45">
        <w:rPr>
          <w:lang w:val="ka-GE"/>
        </w:rPr>
        <w:t xml:space="preserve"> </w:t>
      </w:r>
      <w:r w:rsidRPr="002D0C45">
        <w:rPr>
          <w:rFonts w:ascii="Sylfaen" w:hAnsi="Sylfaen"/>
          <w:lang w:val="ka-GE"/>
        </w:rPr>
        <w:t>ნაკრებების</w:t>
      </w:r>
      <w:r w:rsidRPr="002D0C45">
        <w:rPr>
          <w:lang w:val="ka-GE"/>
        </w:rPr>
        <w:t xml:space="preserve"> </w:t>
      </w:r>
      <w:r w:rsidRPr="002D0C45">
        <w:rPr>
          <w:rFonts w:ascii="Sylfaen" w:hAnsi="Sylfaen"/>
          <w:lang w:val="ka-GE"/>
        </w:rPr>
        <w:t>ქცევა</w:t>
      </w:r>
      <w:r w:rsidRPr="002D0C45">
        <w:rPr>
          <w:lang w:val="ka-GE"/>
        </w:rPr>
        <w:t xml:space="preserve"> </w:t>
      </w:r>
      <w:r w:rsidRPr="002D0C45">
        <w:rPr>
          <w:rFonts w:ascii="Sylfaen" w:hAnsi="Sylfaen"/>
          <w:lang w:val="ka-GE"/>
        </w:rPr>
        <w:t>პულსირებადი</w:t>
      </w:r>
      <w:r w:rsidRPr="002D0C45">
        <w:rPr>
          <w:lang w:val="ka-GE"/>
        </w:rPr>
        <w:t xml:space="preserve"> </w:t>
      </w:r>
      <w:r w:rsidRPr="002D0C45">
        <w:rPr>
          <w:rFonts w:ascii="Sylfaen" w:hAnsi="Sylfaen"/>
          <w:lang w:val="ka-GE"/>
        </w:rPr>
        <w:t>დატვირთვების</w:t>
      </w:r>
      <w:r w:rsidRPr="002D0C45">
        <w:rPr>
          <w:lang w:val="ka-GE"/>
        </w:rPr>
        <w:t xml:space="preserve"> </w:t>
      </w:r>
      <w:r w:rsidRPr="002D0C45">
        <w:rPr>
          <w:rFonts w:ascii="Sylfaen" w:hAnsi="Sylfaen"/>
          <w:lang w:val="ka-GE"/>
        </w:rPr>
        <w:t>შემდეგ</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შეფასდეს</w:t>
      </w:r>
      <w:r w:rsidRPr="002D0C45">
        <w:rPr>
          <w:lang w:val="ka-GE"/>
        </w:rPr>
        <w:t xml:space="preserve"> </w:t>
      </w:r>
      <w:r w:rsidRPr="002D0C45">
        <w:rPr>
          <w:rFonts w:ascii="Sylfaen" w:hAnsi="Sylfaen"/>
          <w:lang w:val="ka-GE"/>
        </w:rPr>
        <w:t>შემდეგი</w:t>
      </w:r>
      <w:r w:rsidRPr="002D0C45">
        <w:rPr>
          <w:lang w:val="ka-GE"/>
        </w:rPr>
        <w:t xml:space="preserve"> </w:t>
      </w:r>
      <w:r w:rsidRPr="002D0C45">
        <w:rPr>
          <w:rFonts w:ascii="Sylfaen" w:hAnsi="Sylfaen"/>
          <w:lang w:val="ka-GE"/>
        </w:rPr>
        <w:t>მექანიკური</w:t>
      </w:r>
      <w:r w:rsidRPr="002D0C45">
        <w:rPr>
          <w:lang w:val="ka-GE"/>
        </w:rPr>
        <w:t xml:space="preserve"> </w:t>
      </w:r>
      <w:r w:rsidRPr="002D0C45">
        <w:rPr>
          <w:rFonts w:ascii="Sylfaen" w:hAnsi="Sylfaen"/>
          <w:lang w:val="ka-GE"/>
        </w:rPr>
        <w:t>მდგრადობის ტესტების</w:t>
      </w:r>
      <w:r w:rsidRPr="002D0C45">
        <w:rPr>
          <w:lang w:val="ka-GE"/>
        </w:rPr>
        <w:t xml:space="preserve"> </w:t>
      </w:r>
      <w:r w:rsidRPr="002D0C45">
        <w:rPr>
          <w:rFonts w:ascii="Sylfaen" w:hAnsi="Sylfaen"/>
          <w:lang w:val="ka-GE"/>
        </w:rPr>
        <w:t>საშუალებით</w:t>
      </w:r>
      <w:r w:rsidRPr="002D0C45">
        <w:rPr>
          <w:lang w:val="ka-GE"/>
        </w:rPr>
        <w:t xml:space="preserve"> </w:t>
      </w:r>
      <w:r w:rsidRPr="002D0C45">
        <w:rPr>
          <w:rFonts w:ascii="Sylfaen" w:hAnsi="Sylfaen"/>
          <w:lang w:val="ka-GE"/>
        </w:rPr>
        <w:t>ციკლებამდე</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ციკლების</w:t>
      </w:r>
      <w:r w:rsidRPr="002D0C45">
        <w:rPr>
          <w:lang w:val="ka-GE"/>
        </w:rPr>
        <w:t xml:space="preserve"> </w:t>
      </w:r>
      <w:r w:rsidRPr="002D0C45">
        <w:rPr>
          <w:rFonts w:ascii="Sylfaen" w:hAnsi="Sylfaen"/>
          <w:lang w:val="ka-GE"/>
        </w:rPr>
        <w:t>შემდეგ</w:t>
      </w:r>
      <w:r w:rsidRPr="002D0C45">
        <w:rPr>
          <w:lang w:val="ka-GE"/>
        </w:rPr>
        <w:t xml:space="preserve">, </w:t>
      </w:r>
      <w:r w:rsidRPr="002D0C45">
        <w:rPr>
          <w:rFonts w:ascii="Sylfaen" w:hAnsi="Sylfaen"/>
          <w:lang w:val="ka-GE"/>
        </w:rPr>
        <w:t>შესაბამისი</w:t>
      </w:r>
      <w:r w:rsidRPr="002D0C45">
        <w:rPr>
          <w:lang w:val="ka-GE"/>
        </w:rPr>
        <w:t xml:space="preserve"> </w:t>
      </w:r>
      <w:r w:rsidRPr="002D0C45">
        <w:rPr>
          <w:rFonts w:ascii="Sylfaen" w:hAnsi="Sylfaen"/>
          <w:lang w:val="ka-GE"/>
        </w:rPr>
        <w:t>ოჯახის</w:t>
      </w:r>
      <w:r w:rsidRPr="002D0C45">
        <w:rPr>
          <w:lang w:val="ka-GE"/>
        </w:rPr>
        <w:t xml:space="preserve"> </w:t>
      </w:r>
      <w:r w:rsidRPr="002D0C45">
        <w:rPr>
          <w:rFonts w:ascii="Sylfaen" w:hAnsi="Sylfaen"/>
          <w:lang w:val="ka-GE"/>
        </w:rPr>
        <w:t>ნაკრებების</w:t>
      </w:r>
      <w:r w:rsidRPr="002D0C45">
        <w:rPr>
          <w:lang w:val="ka-GE"/>
        </w:rPr>
        <w:t xml:space="preserve"> </w:t>
      </w:r>
      <w:r w:rsidRPr="002D0C45">
        <w:rPr>
          <w:rFonts w:ascii="Sylfaen" w:hAnsi="Sylfaen"/>
          <w:lang w:val="ka-GE"/>
        </w:rPr>
        <w:t>გათვალისწინებით</w:t>
      </w:r>
      <w:r w:rsidRPr="002D0C45">
        <w:rPr>
          <w:lang w:val="ka-GE"/>
        </w:rPr>
        <w:t>:</w:t>
      </w:r>
    </w:p>
    <w:p w14:paraId="36953596" w14:textId="77777777" w:rsidR="004258F2" w:rsidRPr="002D0C45" w:rsidRDefault="004258F2" w:rsidP="004258F2">
      <w:pPr>
        <w:pStyle w:val="ListParagraph"/>
        <w:ind w:left="450" w:right="400"/>
        <w:jc w:val="both"/>
        <w:rPr>
          <w:lang w:val="ka-GE"/>
        </w:rPr>
      </w:pP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ელემენტსა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სამაგრს</w:t>
      </w:r>
      <w:r w:rsidRPr="002D0C45">
        <w:rPr>
          <w:lang w:val="ka-GE"/>
        </w:rPr>
        <w:t xml:space="preserve"> </w:t>
      </w:r>
      <w:r w:rsidRPr="002D0C45">
        <w:rPr>
          <w:rFonts w:ascii="Sylfaen" w:hAnsi="Sylfaen"/>
          <w:lang w:val="ka-GE"/>
        </w:rPr>
        <w:t>შორის</w:t>
      </w:r>
      <w:r w:rsidRPr="002D0C45">
        <w:rPr>
          <w:lang w:val="ka-GE"/>
        </w:rPr>
        <w:t xml:space="preserve"> </w:t>
      </w:r>
      <w:r w:rsidRPr="002D0C45">
        <w:rPr>
          <w:rFonts w:ascii="Sylfaen" w:hAnsi="Sylfaen"/>
          <w:lang w:val="ka-GE"/>
        </w:rPr>
        <w:t>შეერთებების</w:t>
      </w:r>
      <w:r w:rsidRPr="002D0C45">
        <w:rPr>
          <w:lang w:val="ka-GE"/>
        </w:rPr>
        <w:t xml:space="preserve"> </w:t>
      </w:r>
      <w:r w:rsidRPr="002D0C45">
        <w:rPr>
          <w:rFonts w:ascii="Sylfaen" w:hAnsi="Sylfaen"/>
          <w:lang w:val="ka-GE"/>
        </w:rPr>
        <w:t>მექანიკური</w:t>
      </w:r>
      <w:r w:rsidRPr="002D0C45">
        <w:rPr>
          <w:lang w:val="ka-GE"/>
        </w:rPr>
        <w:t xml:space="preserve"> </w:t>
      </w:r>
      <w:r w:rsidRPr="002D0C45">
        <w:rPr>
          <w:rFonts w:ascii="Sylfaen" w:hAnsi="Sylfaen" w:cs="Sylfaen"/>
          <w:color w:val="000009"/>
          <w:spacing w:val="-2"/>
          <w:lang w:val="ka-GE"/>
        </w:rPr>
        <w:lastRenderedPageBreak/>
        <w:t>მდგრადობა</w:t>
      </w:r>
      <w:r w:rsidRPr="002D0C45">
        <w:rPr>
          <w:lang w:val="ka-GE"/>
        </w:rPr>
        <w:t>:</w:t>
      </w:r>
    </w:p>
    <w:p w14:paraId="15359A5B" w14:textId="77777777" w:rsidR="004258F2" w:rsidRPr="002D0C45" w:rsidRDefault="004258F2">
      <w:pPr>
        <w:pStyle w:val="ListParagraph"/>
        <w:numPr>
          <w:ilvl w:val="0"/>
          <w:numId w:val="118"/>
        </w:numPr>
        <w:spacing w:before="200"/>
        <w:ind w:left="450" w:right="400"/>
        <w:contextualSpacing w:val="0"/>
        <w:jc w:val="both"/>
        <w:rPr>
          <w:lang w:val="ka-GE"/>
        </w:rPr>
      </w:pPr>
      <w:r w:rsidRPr="002D0C45">
        <w:rPr>
          <w:lang w:val="ka-GE"/>
        </w:rPr>
        <w:t xml:space="preserve"> </w:t>
      </w:r>
      <w:r w:rsidRPr="002D0C45">
        <w:rPr>
          <w:rFonts w:ascii="Sylfaen" w:hAnsi="Sylfaen"/>
          <w:lang w:val="ka-GE"/>
        </w:rPr>
        <w:t>გაჭიმვის</w:t>
      </w:r>
      <w:r w:rsidRPr="002D0C45">
        <w:rPr>
          <w:lang w:val="ka-GE"/>
        </w:rPr>
        <w:t xml:space="preserve"> </w:t>
      </w:r>
      <w:r w:rsidRPr="002D0C45">
        <w:rPr>
          <w:rFonts w:ascii="Sylfaen" w:hAnsi="Sylfaen"/>
          <w:lang w:val="ka-GE"/>
        </w:rPr>
        <w:t>მიმართ მდგრადობა</w:t>
      </w:r>
      <w:r w:rsidRPr="002D0C45">
        <w:rPr>
          <w:lang w:val="ka-GE"/>
        </w:rPr>
        <w:t xml:space="preserve">. </w:t>
      </w:r>
      <w:r w:rsidRPr="002D0C45">
        <w:rPr>
          <w:rFonts w:ascii="Sylfaen" w:hAnsi="Sylfaen"/>
          <w:lang w:val="ka-GE"/>
        </w:rPr>
        <w:t>იხილეთ</w:t>
      </w:r>
      <w:r w:rsidRPr="002D0C45">
        <w:rPr>
          <w:lang w:val="ka-GE"/>
        </w:rPr>
        <w:t xml:space="preserve"> </w:t>
      </w:r>
      <w:r w:rsidRPr="002D0C45">
        <w:rPr>
          <w:rFonts w:ascii="Sylfaen" w:hAnsi="Sylfaen"/>
          <w:lang w:val="ka-GE"/>
        </w:rPr>
        <w:t>პუნქტი</w:t>
      </w:r>
      <w:r w:rsidRPr="002D0C45">
        <w:rPr>
          <w:lang w:val="ka-GE"/>
        </w:rPr>
        <w:t xml:space="preserve"> 2.2.12.5.</w:t>
      </w:r>
    </w:p>
    <w:p w14:paraId="446F46E3" w14:textId="77777777" w:rsidR="004258F2" w:rsidRPr="002D0C45" w:rsidRDefault="004258F2">
      <w:pPr>
        <w:pStyle w:val="ListParagraph"/>
        <w:numPr>
          <w:ilvl w:val="0"/>
          <w:numId w:val="118"/>
        </w:numPr>
        <w:spacing w:before="200"/>
        <w:ind w:left="450" w:right="400"/>
        <w:contextualSpacing w:val="0"/>
        <w:jc w:val="both"/>
        <w:rPr>
          <w:lang w:val="ka-GE"/>
        </w:rPr>
      </w:pPr>
      <w:r w:rsidRPr="002D0C45">
        <w:rPr>
          <w:lang w:val="ka-GE"/>
        </w:rPr>
        <w:t xml:space="preserve"> </w:t>
      </w:r>
      <w:r w:rsidRPr="002D0C45">
        <w:rPr>
          <w:rFonts w:ascii="Sylfaen" w:hAnsi="Sylfaen"/>
          <w:lang w:val="ka-GE"/>
        </w:rPr>
        <w:t>ღერძული</w:t>
      </w:r>
      <w:r w:rsidRPr="002D0C45">
        <w:rPr>
          <w:lang w:val="ka-GE"/>
        </w:rPr>
        <w:t xml:space="preserve"> </w:t>
      </w:r>
      <w:r w:rsidRPr="002D0C45">
        <w:rPr>
          <w:rFonts w:ascii="Sylfaen" w:hAnsi="Sylfaen"/>
          <w:lang w:val="ka-GE"/>
        </w:rPr>
        <w:t>დაჭიმვის მიმართ</w:t>
      </w:r>
      <w:r w:rsidRPr="002D0C45">
        <w:rPr>
          <w:lang w:val="ka-GE"/>
        </w:rPr>
        <w:t xml:space="preserve"> </w:t>
      </w:r>
      <w:r w:rsidRPr="002D0C45">
        <w:rPr>
          <w:rFonts w:ascii="Sylfaen" w:hAnsi="Sylfaen"/>
          <w:lang w:val="ka-GE"/>
        </w:rPr>
        <w:t>მდგრადობა</w:t>
      </w:r>
      <w:r w:rsidRPr="002D0C45">
        <w:rPr>
          <w:lang w:val="ka-GE"/>
        </w:rPr>
        <w:t xml:space="preserve">. </w:t>
      </w:r>
      <w:r w:rsidRPr="002D0C45">
        <w:rPr>
          <w:rFonts w:ascii="Sylfaen" w:hAnsi="Sylfaen"/>
          <w:lang w:val="ka-GE"/>
        </w:rPr>
        <w:t>იხილეთ</w:t>
      </w:r>
      <w:r w:rsidRPr="002D0C45">
        <w:rPr>
          <w:lang w:val="ka-GE"/>
        </w:rPr>
        <w:t xml:space="preserve"> </w:t>
      </w:r>
      <w:r w:rsidRPr="002D0C45">
        <w:rPr>
          <w:rFonts w:ascii="Sylfaen" w:hAnsi="Sylfaen"/>
          <w:lang w:val="ka-GE"/>
        </w:rPr>
        <w:t>პუნქტი</w:t>
      </w:r>
      <w:r w:rsidRPr="002D0C45">
        <w:rPr>
          <w:lang w:val="ka-GE"/>
        </w:rPr>
        <w:t xml:space="preserve"> 2.2.12.7.</w:t>
      </w:r>
    </w:p>
    <w:p w14:paraId="7BFF4449" w14:textId="77777777" w:rsidR="004258F2" w:rsidRPr="002D0C45" w:rsidRDefault="004258F2">
      <w:pPr>
        <w:pStyle w:val="ListParagraph"/>
        <w:numPr>
          <w:ilvl w:val="0"/>
          <w:numId w:val="118"/>
        </w:numPr>
        <w:spacing w:before="200"/>
        <w:ind w:left="450" w:right="400"/>
        <w:contextualSpacing w:val="0"/>
        <w:jc w:val="both"/>
        <w:rPr>
          <w:lang w:val="ka-GE"/>
        </w:rPr>
      </w:pPr>
      <w:r w:rsidRPr="002D0C45">
        <w:rPr>
          <w:rFonts w:ascii="Sylfaen" w:hAnsi="Sylfaen" w:cs="Sylfaen"/>
          <w:lang w:val="ka-GE"/>
        </w:rPr>
        <w:t>ჭრილის</w:t>
      </w:r>
      <w:r w:rsidRPr="002D0C45">
        <w:rPr>
          <w:lang w:val="ka-GE"/>
        </w:rPr>
        <w:t xml:space="preserve"> </w:t>
      </w:r>
      <w:r w:rsidRPr="002D0C45">
        <w:rPr>
          <w:rFonts w:ascii="Sylfaen" w:hAnsi="Sylfaen"/>
          <w:lang w:val="ka-GE"/>
        </w:rPr>
        <w:t>მდგრადობა</w:t>
      </w:r>
      <w:r w:rsidRPr="002D0C45">
        <w:rPr>
          <w:lang w:val="ka-GE"/>
        </w:rPr>
        <w:t xml:space="preserve">. </w:t>
      </w:r>
      <w:r w:rsidRPr="002D0C45">
        <w:rPr>
          <w:rFonts w:ascii="Sylfaen" w:hAnsi="Sylfaen"/>
          <w:lang w:val="ka-GE"/>
        </w:rPr>
        <w:t>იხილეთ</w:t>
      </w:r>
      <w:r w:rsidRPr="002D0C45">
        <w:rPr>
          <w:lang w:val="ka-GE"/>
        </w:rPr>
        <w:t xml:space="preserve"> </w:t>
      </w:r>
      <w:r w:rsidRPr="002D0C45">
        <w:rPr>
          <w:rFonts w:ascii="Sylfaen" w:hAnsi="Sylfaen"/>
          <w:lang w:val="ka-GE"/>
        </w:rPr>
        <w:t>პუნქტი</w:t>
      </w:r>
      <w:r w:rsidRPr="002D0C45">
        <w:rPr>
          <w:lang w:val="ka-GE"/>
        </w:rPr>
        <w:t xml:space="preserve"> 2.2.12.10.</w:t>
      </w:r>
    </w:p>
    <w:p w14:paraId="0AEB8BD9" w14:textId="77777777" w:rsidR="004258F2" w:rsidRPr="002D0C45" w:rsidRDefault="004258F2">
      <w:pPr>
        <w:pStyle w:val="ListParagraph"/>
        <w:numPr>
          <w:ilvl w:val="0"/>
          <w:numId w:val="118"/>
        </w:numPr>
        <w:spacing w:before="200"/>
        <w:ind w:left="450" w:right="400"/>
        <w:contextualSpacing w:val="0"/>
        <w:jc w:val="both"/>
        <w:rPr>
          <w:lang w:val="ka-GE"/>
        </w:rPr>
      </w:pPr>
      <w:r w:rsidRPr="002D0C45">
        <w:rPr>
          <w:rFonts w:ascii="Sylfaen" w:hAnsi="Sylfaen" w:cs="Sylfaen"/>
          <w:spacing w:val="-2"/>
          <w:lang w:val="ka-GE"/>
        </w:rPr>
        <w:t>მოპირკეთების</w:t>
      </w:r>
      <w:r w:rsidRPr="002D0C45">
        <w:rPr>
          <w:rFonts w:ascii="Sylfaen" w:hAnsi="Sylfaen"/>
          <w:spacing w:val="-2"/>
          <w:lang w:val="ka-GE"/>
        </w:rPr>
        <w:t xml:space="preserve"> სამაგრების მექანიკური მდგრადობა:</w:t>
      </w:r>
    </w:p>
    <w:p w14:paraId="0960C9E5" w14:textId="77777777" w:rsidR="004258F2" w:rsidRPr="002D0C45" w:rsidRDefault="004258F2">
      <w:pPr>
        <w:pStyle w:val="ListParagraph"/>
        <w:numPr>
          <w:ilvl w:val="0"/>
          <w:numId w:val="118"/>
        </w:numPr>
        <w:spacing w:before="200"/>
        <w:ind w:left="450" w:right="400"/>
        <w:contextualSpacing w:val="0"/>
        <w:jc w:val="both"/>
        <w:rPr>
          <w:lang w:val="ka-GE"/>
        </w:rPr>
      </w:pPr>
      <w:r w:rsidRPr="002D0C45">
        <w:rPr>
          <w:rFonts w:ascii="Sylfaen" w:hAnsi="Sylfaen" w:cs="Sylfaen"/>
          <w:color w:val="000009"/>
          <w:spacing w:val="-2"/>
          <w:lang w:val="ka-GE"/>
        </w:rPr>
        <w:t>მოპირკეთების</w:t>
      </w:r>
      <w:r w:rsidRPr="002D0C45">
        <w:rPr>
          <w:rFonts w:ascii="Sylfaen" w:hAnsi="Sylfaen"/>
          <w:color w:val="000009"/>
          <w:spacing w:val="-2"/>
          <w:lang w:val="ka-GE"/>
        </w:rPr>
        <w:t xml:space="preserve"> ზუსტი სამაგრების მდგრადობა. იხილეთ პუნქტი 2.2.12.13.</w:t>
      </w:r>
    </w:p>
    <w:p w14:paraId="612E034C" w14:textId="77777777" w:rsidR="004258F2" w:rsidRPr="002D0C45" w:rsidRDefault="004258F2" w:rsidP="004258F2">
      <w:pPr>
        <w:pStyle w:val="BodyText"/>
        <w:spacing w:before="10" w:line="360" w:lineRule="auto"/>
        <w:rPr>
          <w:rFonts w:ascii="Sylfaen" w:hAnsi="Sylfaen"/>
          <w:sz w:val="22"/>
          <w:szCs w:val="22"/>
          <w:lang w:val="ka-GE"/>
        </w:rPr>
      </w:pPr>
    </w:p>
    <w:p w14:paraId="3D4161C9" w14:textId="77777777" w:rsidR="004258F2" w:rsidRPr="002D0C45" w:rsidRDefault="004258F2" w:rsidP="004258F2">
      <w:pPr>
        <w:pStyle w:val="BodyText"/>
        <w:spacing w:before="10" w:line="360" w:lineRule="auto"/>
        <w:ind w:right="400"/>
        <w:jc w:val="both"/>
        <w:rPr>
          <w:sz w:val="22"/>
          <w:szCs w:val="22"/>
          <w:lang w:val="ka-GE"/>
        </w:rPr>
      </w:pPr>
      <w:r w:rsidRPr="002D0C45">
        <w:rPr>
          <w:rFonts w:ascii="Sylfaen" w:hAnsi="Sylfaen"/>
          <w:sz w:val="22"/>
          <w:szCs w:val="22"/>
          <w:lang w:val="ka-GE"/>
        </w:rPr>
        <w:t>პულსირებადი</w:t>
      </w:r>
      <w:r w:rsidRPr="002D0C45">
        <w:rPr>
          <w:sz w:val="22"/>
          <w:szCs w:val="22"/>
          <w:lang w:val="ka-GE"/>
        </w:rPr>
        <w:t xml:space="preserve"> </w:t>
      </w:r>
      <w:r w:rsidRPr="002D0C45">
        <w:rPr>
          <w:rFonts w:ascii="Sylfaen" w:hAnsi="Sylfaen"/>
          <w:sz w:val="22"/>
          <w:szCs w:val="22"/>
          <w:lang w:val="ka-GE"/>
        </w:rPr>
        <w:t>დატვირთვის</w:t>
      </w:r>
      <w:r w:rsidRPr="002D0C45">
        <w:rPr>
          <w:sz w:val="22"/>
          <w:szCs w:val="22"/>
          <w:lang w:val="ka-GE"/>
        </w:rPr>
        <w:t xml:space="preserve"> </w:t>
      </w:r>
      <w:r w:rsidRPr="002D0C45">
        <w:rPr>
          <w:rFonts w:ascii="Sylfaen" w:hAnsi="Sylfaen"/>
          <w:sz w:val="22"/>
          <w:szCs w:val="22"/>
          <w:lang w:val="ka-GE"/>
        </w:rPr>
        <w:t>ციკლები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განხორციელდეს</w:t>
      </w:r>
      <w:r w:rsidRPr="002D0C45">
        <w:rPr>
          <w:sz w:val="22"/>
          <w:szCs w:val="22"/>
          <w:lang w:val="ka-GE"/>
        </w:rPr>
        <w:t xml:space="preserve"> </w:t>
      </w:r>
      <w:r w:rsidRPr="002D0C45">
        <w:rPr>
          <w:rFonts w:ascii="Sylfaen" w:hAnsi="Sylfaen" w:cs="Sylfaen"/>
          <w:sz w:val="22"/>
          <w:szCs w:val="22"/>
          <w:lang w:val="ka-GE"/>
        </w:rPr>
        <w:t>ნ</w:t>
      </w:r>
      <w:r w:rsidRPr="002D0C45">
        <w:rPr>
          <w:sz w:val="22"/>
          <w:szCs w:val="22"/>
          <w:lang w:val="ka-GE"/>
        </w:rPr>
        <w:t xml:space="preserve">.2 </w:t>
      </w:r>
      <w:r w:rsidRPr="002D0C45">
        <w:rPr>
          <w:rFonts w:ascii="Sylfaen" w:hAnsi="Sylfaen"/>
          <w:sz w:val="22"/>
          <w:szCs w:val="22"/>
          <w:lang w:val="ka-GE"/>
        </w:rPr>
        <w:t>პუნქტში</w:t>
      </w:r>
      <w:r w:rsidRPr="002D0C45">
        <w:rPr>
          <w:sz w:val="22"/>
          <w:szCs w:val="22"/>
          <w:lang w:val="ka-GE"/>
        </w:rPr>
        <w:t xml:space="preserve"> </w:t>
      </w:r>
      <w:r w:rsidRPr="002D0C45">
        <w:rPr>
          <w:rFonts w:ascii="Sylfaen" w:hAnsi="Sylfaen"/>
          <w:sz w:val="22"/>
          <w:szCs w:val="22"/>
          <w:lang w:val="ka-GE"/>
        </w:rPr>
        <w:t>მითითებული</w:t>
      </w:r>
      <w:r w:rsidRPr="002D0C45">
        <w:rPr>
          <w:sz w:val="22"/>
          <w:szCs w:val="22"/>
          <w:lang w:val="ka-GE"/>
        </w:rPr>
        <w:t xml:space="preserve"> </w:t>
      </w:r>
      <w:r w:rsidRPr="002D0C45">
        <w:rPr>
          <w:rFonts w:ascii="Sylfaen" w:hAnsi="Sylfaen"/>
          <w:sz w:val="22"/>
          <w:szCs w:val="22"/>
          <w:lang w:val="ka-GE"/>
        </w:rPr>
        <w:t>მეთოდის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ნიმუშების</w:t>
      </w:r>
      <w:r w:rsidRPr="002D0C45">
        <w:rPr>
          <w:sz w:val="22"/>
          <w:szCs w:val="22"/>
          <w:lang w:val="ka-GE"/>
        </w:rPr>
        <w:t xml:space="preserve"> </w:t>
      </w:r>
      <w:r w:rsidRPr="002D0C45">
        <w:rPr>
          <w:rFonts w:ascii="Sylfaen" w:hAnsi="Sylfaen"/>
          <w:sz w:val="22"/>
          <w:szCs w:val="22"/>
          <w:lang w:val="ka-GE"/>
        </w:rPr>
        <w:t>რაოდენობა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იგივე</w:t>
      </w:r>
      <w:r w:rsidRPr="002D0C45">
        <w:rPr>
          <w:sz w:val="22"/>
          <w:szCs w:val="22"/>
          <w:lang w:val="ka-GE"/>
        </w:rPr>
        <w:t xml:space="preserve">, </w:t>
      </w:r>
      <w:r w:rsidRPr="002D0C45">
        <w:rPr>
          <w:rFonts w:ascii="Sylfaen" w:hAnsi="Sylfaen"/>
          <w:sz w:val="22"/>
          <w:szCs w:val="22"/>
          <w:lang w:val="ka-GE"/>
        </w:rPr>
        <w:t>რაც</w:t>
      </w:r>
      <w:r w:rsidRPr="002D0C45">
        <w:rPr>
          <w:sz w:val="22"/>
          <w:szCs w:val="22"/>
          <w:lang w:val="ka-GE"/>
        </w:rPr>
        <w:t xml:space="preserve"> </w:t>
      </w:r>
      <w:r w:rsidRPr="002D0C45">
        <w:rPr>
          <w:rFonts w:ascii="Sylfaen" w:hAnsi="Sylfaen"/>
          <w:sz w:val="22"/>
          <w:szCs w:val="22"/>
          <w:lang w:val="ka-GE"/>
        </w:rPr>
        <w:t>მექანიკური</w:t>
      </w:r>
      <w:r w:rsidRPr="002D0C45">
        <w:rPr>
          <w:sz w:val="22"/>
          <w:szCs w:val="22"/>
          <w:lang w:val="ka-GE"/>
        </w:rPr>
        <w:t xml:space="preserve"> </w:t>
      </w:r>
      <w:r w:rsidRPr="002D0C45">
        <w:rPr>
          <w:rFonts w:ascii="Sylfaen" w:hAnsi="Sylfaen"/>
          <w:sz w:val="22"/>
          <w:szCs w:val="22"/>
          <w:lang w:val="ka-GE"/>
        </w:rPr>
        <w:t>ტესტების</w:t>
      </w:r>
      <w:r w:rsidRPr="002D0C45">
        <w:rPr>
          <w:sz w:val="22"/>
          <w:szCs w:val="22"/>
          <w:lang w:val="ka-GE"/>
        </w:rPr>
        <w:t xml:space="preserve"> </w:t>
      </w:r>
      <w:r w:rsidRPr="002D0C45">
        <w:rPr>
          <w:rFonts w:ascii="Sylfaen" w:hAnsi="Sylfaen"/>
          <w:sz w:val="22"/>
          <w:szCs w:val="22"/>
          <w:lang w:val="ka-GE"/>
        </w:rPr>
        <w:t>დროს</w:t>
      </w:r>
      <w:r w:rsidRPr="002D0C45">
        <w:rPr>
          <w:sz w:val="22"/>
          <w:szCs w:val="22"/>
          <w:lang w:val="ka-GE"/>
        </w:rPr>
        <w:t>.</w:t>
      </w:r>
    </w:p>
    <w:p w14:paraId="10513A6F" w14:textId="77777777" w:rsidR="004258F2" w:rsidRPr="002D0C45" w:rsidRDefault="004258F2" w:rsidP="004258F2">
      <w:pPr>
        <w:pStyle w:val="BodyText"/>
        <w:spacing w:before="10" w:line="360" w:lineRule="auto"/>
        <w:ind w:right="400"/>
        <w:jc w:val="both"/>
        <w:rPr>
          <w:sz w:val="22"/>
          <w:szCs w:val="22"/>
          <w:lang w:val="ka-GE"/>
        </w:rPr>
      </w:pP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შედეგები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მითითებული</w:t>
      </w:r>
      <w:r w:rsidRPr="002D0C45">
        <w:rPr>
          <w:sz w:val="22"/>
          <w:szCs w:val="22"/>
          <w:lang w:val="ka-GE"/>
        </w:rPr>
        <w:t xml:space="preserve"> </w:t>
      </w:r>
      <w:r w:rsidRPr="002D0C45">
        <w:rPr>
          <w:rFonts w:ascii="Sylfaen" w:hAnsi="Sylfaen"/>
          <w:sz w:val="22"/>
          <w:szCs w:val="22"/>
          <w:lang w:val="ka-GE"/>
        </w:rPr>
        <w:t>შესაბამისობის დამადასტურებელ დოკუმენტში</w:t>
      </w:r>
      <w:r w:rsidRPr="002D0C45">
        <w:rPr>
          <w:sz w:val="22"/>
          <w:szCs w:val="22"/>
          <w:lang w:val="ka-GE"/>
        </w:rPr>
        <w:t xml:space="preserve"> </w:t>
      </w:r>
      <w:r w:rsidRPr="002D0C45">
        <w:rPr>
          <w:rFonts w:ascii="Sylfaen" w:hAnsi="Sylfaen"/>
          <w:sz w:val="22"/>
          <w:szCs w:val="22"/>
          <w:lang w:val="ka-GE"/>
        </w:rPr>
        <w:t>შესაბამისი</w:t>
      </w:r>
      <w:r w:rsidRPr="002D0C45">
        <w:rPr>
          <w:sz w:val="22"/>
          <w:szCs w:val="22"/>
          <w:lang w:val="ka-GE"/>
        </w:rPr>
        <w:t xml:space="preserve"> </w:t>
      </w:r>
      <w:r w:rsidRPr="002D0C45">
        <w:rPr>
          <w:rFonts w:ascii="Sylfaen" w:hAnsi="Sylfaen"/>
          <w:sz w:val="22"/>
          <w:szCs w:val="22"/>
          <w:lang w:val="ka-GE"/>
        </w:rPr>
        <w:t>მექანიკური</w:t>
      </w:r>
      <w:r w:rsidRPr="002D0C45">
        <w:rPr>
          <w:sz w:val="22"/>
          <w:szCs w:val="22"/>
          <w:lang w:val="ka-GE"/>
        </w:rPr>
        <w:t xml:space="preserve"> </w:t>
      </w:r>
      <w:r w:rsidRPr="002D0C45">
        <w:rPr>
          <w:rFonts w:ascii="Sylfaen" w:hAnsi="Sylfaen"/>
          <w:sz w:val="22"/>
          <w:szCs w:val="22"/>
          <w:lang w:val="ka-GE"/>
        </w:rPr>
        <w:t>ტესტების</w:t>
      </w:r>
      <w:r w:rsidRPr="002D0C45">
        <w:rPr>
          <w:sz w:val="22"/>
          <w:szCs w:val="22"/>
          <w:lang w:val="ka-GE"/>
        </w:rPr>
        <w:t xml:space="preserve"> </w:t>
      </w:r>
      <w:r w:rsidRPr="002D0C45">
        <w:rPr>
          <w:rFonts w:ascii="Sylfaen" w:hAnsi="Sylfaen"/>
          <w:sz w:val="22"/>
          <w:szCs w:val="22"/>
          <w:lang w:val="ka-GE"/>
        </w:rPr>
        <w:t>მიხედვით</w:t>
      </w:r>
      <w:r w:rsidRPr="002D0C45">
        <w:rPr>
          <w:sz w:val="22"/>
          <w:szCs w:val="22"/>
          <w:lang w:val="ka-GE"/>
        </w:rPr>
        <w:t>.</w:t>
      </w:r>
    </w:p>
    <w:p w14:paraId="173B62B5" w14:textId="77777777" w:rsidR="004258F2" w:rsidRPr="002D0C45" w:rsidRDefault="004258F2" w:rsidP="004258F2">
      <w:pPr>
        <w:pStyle w:val="BodyText"/>
        <w:spacing w:before="10" w:line="360" w:lineRule="auto"/>
        <w:ind w:right="400"/>
        <w:jc w:val="both"/>
        <w:rPr>
          <w:rFonts w:asciiTheme="minorHAnsi" w:hAnsiTheme="minorHAnsi"/>
          <w:sz w:val="22"/>
          <w:szCs w:val="22"/>
          <w:lang w:val="ka-GE"/>
        </w:rPr>
      </w:pPr>
      <w:r w:rsidRPr="002D0C45">
        <w:rPr>
          <w:rFonts w:ascii="Sylfaen" w:hAnsi="Sylfaen"/>
          <w:sz w:val="22"/>
          <w:szCs w:val="22"/>
          <w:lang w:val="ka-GE"/>
        </w:rPr>
        <w:t>შესაბამისობის დამადასტურებელ დოკუმენტში</w:t>
      </w:r>
      <w:r w:rsidRPr="002D0C45">
        <w:rPr>
          <w:sz w:val="22"/>
          <w:szCs w:val="22"/>
          <w:lang w:val="ka-GE"/>
        </w:rPr>
        <w:t xml:space="preserve"> </w:t>
      </w:r>
      <w:r w:rsidRPr="002D0C45">
        <w:rPr>
          <w:rFonts w:ascii="Sylfaen" w:hAnsi="Sylfaen"/>
          <w:sz w:val="22"/>
          <w:szCs w:val="22"/>
          <w:lang w:val="ka-GE"/>
        </w:rPr>
        <w:t>ასევე</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მითითებული</w:t>
      </w:r>
      <w:r w:rsidRPr="002D0C45">
        <w:rPr>
          <w:sz w:val="22"/>
          <w:szCs w:val="22"/>
          <w:lang w:val="ka-GE"/>
        </w:rPr>
        <w:t xml:space="preserve"> </w:t>
      </w:r>
      <w:r w:rsidRPr="002D0C45">
        <w:rPr>
          <w:rFonts w:ascii="Sylfaen" w:hAnsi="Sylfaen"/>
          <w:sz w:val="22"/>
          <w:szCs w:val="22"/>
          <w:lang w:val="ka-GE"/>
        </w:rPr>
        <w:t>თანაფარდობა</w:t>
      </w:r>
      <w:r w:rsidRPr="002D0C45">
        <w:rPr>
          <w:sz w:val="22"/>
          <w:szCs w:val="22"/>
          <w:lang w:val="ka-GE"/>
        </w:rPr>
        <w:t xml:space="preserve"> (</w:t>
      </w:r>
      <w:r w:rsidRPr="002D0C45">
        <w:rPr>
          <w:rFonts w:ascii="Sylfaen" w:hAnsi="Sylfaen"/>
          <w:sz w:val="22"/>
          <w:szCs w:val="22"/>
          <w:lang w:val="ka-GE"/>
        </w:rPr>
        <w:t>ციკლების</w:t>
      </w:r>
      <w:r w:rsidRPr="002D0C45">
        <w:rPr>
          <w:sz w:val="22"/>
          <w:szCs w:val="22"/>
          <w:lang w:val="ka-GE"/>
        </w:rPr>
        <w:t xml:space="preserve"> </w:t>
      </w:r>
      <w:r w:rsidRPr="002D0C45">
        <w:rPr>
          <w:rFonts w:ascii="Sylfaen" w:hAnsi="Sylfaen"/>
          <w:sz w:val="22"/>
          <w:szCs w:val="22"/>
          <w:lang w:val="ka-GE"/>
        </w:rPr>
        <w:t>შემდეგ</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ციკლებამდე</w:t>
      </w:r>
      <w:r w:rsidRPr="002D0C45">
        <w:rPr>
          <w:sz w:val="22"/>
          <w:szCs w:val="22"/>
          <w:lang w:val="ka-GE"/>
        </w:rPr>
        <w:t xml:space="preserve"> </w:t>
      </w:r>
      <w:r w:rsidRPr="002D0C45">
        <w:rPr>
          <w:rFonts w:ascii="Sylfaen" w:hAnsi="Sylfaen"/>
          <w:sz w:val="22"/>
          <w:szCs w:val="22"/>
          <w:lang w:val="ka-GE"/>
        </w:rPr>
        <w:t>შედეგებს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გაყოფა</w:t>
      </w:r>
      <w:r w:rsidRPr="002D0C45">
        <w:rPr>
          <w:sz w:val="22"/>
          <w:szCs w:val="22"/>
          <w:lang w:val="ka-GE"/>
        </w:rPr>
        <w:t>).</w:t>
      </w:r>
    </w:p>
    <w:p w14:paraId="5C467DF0" w14:textId="77777777" w:rsidR="004258F2" w:rsidRPr="002D0C45" w:rsidRDefault="004258F2" w:rsidP="004258F2">
      <w:pPr>
        <w:pStyle w:val="BodyText"/>
        <w:spacing w:before="10"/>
        <w:ind w:left="450" w:right="400"/>
        <w:jc w:val="both"/>
        <w:rPr>
          <w:rFonts w:asciiTheme="minorHAnsi" w:hAnsiTheme="minorHAnsi"/>
          <w:sz w:val="22"/>
          <w:szCs w:val="22"/>
          <w:lang w:val="ka-GE"/>
        </w:rPr>
      </w:pPr>
    </w:p>
    <w:p w14:paraId="175A4545" w14:textId="77777777" w:rsidR="004258F2" w:rsidRPr="002D0C45" w:rsidRDefault="004258F2">
      <w:pPr>
        <w:pStyle w:val="ListParagraph"/>
        <w:numPr>
          <w:ilvl w:val="3"/>
          <w:numId w:val="143"/>
        </w:numPr>
        <w:tabs>
          <w:tab w:val="left" w:pos="1391"/>
        </w:tabs>
        <w:ind w:left="450" w:right="400" w:firstLine="0"/>
        <w:contextualSpacing w:val="0"/>
        <w:jc w:val="both"/>
        <w:rPr>
          <w:rFonts w:ascii="Sylfaen" w:hAnsi="Sylfaen"/>
          <w:b/>
          <w:lang w:val="ka-GE"/>
        </w:rPr>
      </w:pPr>
      <w:bookmarkStart w:id="64" w:name="_bookmark67"/>
      <w:bookmarkEnd w:id="64"/>
      <w:r w:rsidRPr="002D0C45">
        <w:rPr>
          <w:rFonts w:ascii="Sylfaen" w:hAnsi="Sylfaen"/>
          <w:b/>
          <w:spacing w:val="-2"/>
          <w:lang w:val="ka-GE"/>
        </w:rPr>
        <w:t>გაყინვის-დნობის მიმართ მდგრადობა</w:t>
      </w:r>
    </w:p>
    <w:p w14:paraId="7D201CD0" w14:textId="77777777" w:rsidR="004258F2" w:rsidRPr="002D0C45" w:rsidRDefault="004258F2" w:rsidP="004258F2">
      <w:pPr>
        <w:pStyle w:val="ListParagraph"/>
        <w:tabs>
          <w:tab w:val="left" w:pos="1391"/>
        </w:tabs>
        <w:ind w:left="450" w:right="400"/>
        <w:jc w:val="both"/>
        <w:rPr>
          <w:rFonts w:ascii="Sylfaen" w:hAnsi="Sylfaen"/>
          <w:lang w:val="ka-GE"/>
        </w:rPr>
      </w:pPr>
    </w:p>
    <w:p w14:paraId="53FE52F8" w14:textId="77777777" w:rsidR="004258F2" w:rsidRPr="002D0C45" w:rsidRDefault="004258F2" w:rsidP="004258F2">
      <w:pPr>
        <w:pStyle w:val="BodyText"/>
        <w:spacing w:before="11" w:line="360" w:lineRule="auto"/>
        <w:ind w:right="400"/>
        <w:jc w:val="both"/>
        <w:rPr>
          <w:rFonts w:asciiTheme="minorHAnsi" w:hAnsiTheme="minorHAnsi"/>
          <w:sz w:val="22"/>
          <w:szCs w:val="22"/>
          <w:lang w:val="ka-GE"/>
        </w:rPr>
      </w:pP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მახასიათებელი</w:t>
      </w:r>
      <w:r w:rsidRPr="002D0C45">
        <w:rPr>
          <w:sz w:val="22"/>
          <w:szCs w:val="22"/>
          <w:lang w:val="ka-GE"/>
        </w:rPr>
        <w:t xml:space="preserve"> </w:t>
      </w:r>
      <w:r w:rsidRPr="002D0C45">
        <w:rPr>
          <w:rFonts w:ascii="Sylfaen" w:hAnsi="Sylfaen"/>
          <w:sz w:val="22"/>
          <w:szCs w:val="22"/>
          <w:lang w:val="ka-GE"/>
        </w:rPr>
        <w:t>მხოლოდ</w:t>
      </w:r>
      <w:r w:rsidRPr="002D0C45">
        <w:rPr>
          <w:sz w:val="22"/>
          <w:szCs w:val="22"/>
          <w:lang w:val="ka-GE"/>
        </w:rPr>
        <w:t xml:space="preserve"> </w:t>
      </w:r>
      <w:r w:rsidRPr="002D0C45">
        <w:rPr>
          <w:rFonts w:ascii="Sylfaen" w:hAnsi="Sylfaen"/>
          <w:sz w:val="22"/>
          <w:szCs w:val="22"/>
          <w:lang w:val="ka-GE"/>
        </w:rPr>
        <w:t>იმ</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ნაკრებებისთვისაა</w:t>
      </w:r>
      <w:r w:rsidRPr="002D0C45">
        <w:rPr>
          <w:sz w:val="22"/>
          <w:szCs w:val="22"/>
          <w:lang w:val="ka-GE"/>
        </w:rPr>
        <w:t xml:space="preserve"> </w:t>
      </w:r>
      <w:r w:rsidRPr="002D0C45">
        <w:rPr>
          <w:rFonts w:ascii="Sylfaen" w:hAnsi="Sylfaen"/>
          <w:sz w:val="22"/>
          <w:szCs w:val="22"/>
          <w:lang w:val="ka-GE"/>
        </w:rPr>
        <w:t>შესაბამისი</w:t>
      </w:r>
      <w:r w:rsidRPr="002D0C45">
        <w:rPr>
          <w:sz w:val="22"/>
          <w:szCs w:val="22"/>
          <w:lang w:val="ka-GE"/>
        </w:rPr>
        <w:t xml:space="preserve">, </w:t>
      </w:r>
      <w:r w:rsidRPr="002D0C45">
        <w:rPr>
          <w:rFonts w:ascii="Sylfaen" w:hAnsi="Sylfaen"/>
          <w:sz w:val="22"/>
          <w:szCs w:val="22"/>
          <w:lang w:val="ka-GE"/>
        </w:rPr>
        <w:t>რომელთა</w:t>
      </w:r>
      <w:r w:rsidRPr="002D0C45">
        <w:rPr>
          <w:sz w:val="22"/>
          <w:szCs w:val="22"/>
          <w:lang w:val="ka-GE"/>
        </w:rPr>
        <w:t xml:space="preserve"> </w:t>
      </w:r>
      <w:r w:rsidRPr="002D0C45">
        <w:rPr>
          <w:rFonts w:ascii="Sylfaen" w:hAnsi="Sylfaen"/>
          <w:sz w:val="22"/>
          <w:szCs w:val="22"/>
          <w:lang w:val="ka-GE"/>
        </w:rPr>
        <w:t>კომპონენტები</w:t>
      </w:r>
      <w:r w:rsidRPr="002D0C45">
        <w:rPr>
          <w:sz w:val="22"/>
          <w:szCs w:val="22"/>
          <w:lang w:val="ka-GE"/>
        </w:rPr>
        <w:t xml:space="preserve"> </w:t>
      </w:r>
      <w:r w:rsidRPr="002D0C45">
        <w:rPr>
          <w:rFonts w:ascii="Sylfaen" w:hAnsi="Sylfaen"/>
          <w:sz w:val="22"/>
          <w:szCs w:val="22"/>
          <w:lang w:val="ka-GE"/>
        </w:rPr>
        <w:t>ცნობილია</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საეჭვოა</w:t>
      </w:r>
      <w:r w:rsidRPr="002D0C45">
        <w:rPr>
          <w:sz w:val="22"/>
          <w:szCs w:val="22"/>
          <w:lang w:val="ka-GE"/>
        </w:rPr>
        <w:t xml:space="preserve">, </w:t>
      </w:r>
      <w:r w:rsidRPr="002D0C45">
        <w:rPr>
          <w:rFonts w:ascii="Sylfaen" w:hAnsi="Sylfaen"/>
          <w:sz w:val="22"/>
          <w:szCs w:val="22"/>
          <w:lang w:val="ka-GE"/>
        </w:rPr>
        <w:t>რომ</w:t>
      </w:r>
      <w:r w:rsidRPr="002D0C45">
        <w:rPr>
          <w:sz w:val="22"/>
          <w:szCs w:val="22"/>
          <w:lang w:val="ka-GE"/>
        </w:rPr>
        <w:t xml:space="preserve"> </w:t>
      </w:r>
      <w:r w:rsidRPr="002D0C45">
        <w:rPr>
          <w:rFonts w:ascii="Sylfaen" w:hAnsi="Sylfaen"/>
          <w:sz w:val="22"/>
          <w:szCs w:val="22"/>
          <w:lang w:val="ka-GE"/>
        </w:rPr>
        <w:t>მგრძნობიარეა</w:t>
      </w:r>
      <w:r w:rsidRPr="002D0C45">
        <w:rPr>
          <w:sz w:val="22"/>
          <w:szCs w:val="22"/>
          <w:lang w:val="ka-GE"/>
        </w:rPr>
        <w:t xml:space="preserve"> </w:t>
      </w:r>
      <w:r w:rsidRPr="002D0C45">
        <w:rPr>
          <w:rFonts w:ascii="Sylfaen" w:hAnsi="Sylfaen"/>
          <w:sz w:val="22"/>
          <w:szCs w:val="22"/>
          <w:lang w:val="ka-GE"/>
        </w:rPr>
        <w:t>გაყინვა</w:t>
      </w:r>
      <w:r w:rsidRPr="002D0C45">
        <w:rPr>
          <w:sz w:val="22"/>
          <w:szCs w:val="22"/>
          <w:lang w:val="ka-GE"/>
        </w:rPr>
        <w:t>-</w:t>
      </w:r>
      <w:r w:rsidRPr="002D0C45">
        <w:rPr>
          <w:rFonts w:ascii="Sylfaen" w:hAnsi="Sylfaen"/>
          <w:sz w:val="22"/>
          <w:szCs w:val="22"/>
          <w:lang w:val="ka-GE"/>
        </w:rPr>
        <w:t>დნობის</w:t>
      </w:r>
      <w:r w:rsidRPr="002D0C45">
        <w:rPr>
          <w:sz w:val="22"/>
          <w:szCs w:val="22"/>
          <w:lang w:val="ka-GE"/>
        </w:rPr>
        <w:t xml:space="preserve"> </w:t>
      </w:r>
      <w:r w:rsidRPr="002D0C45">
        <w:rPr>
          <w:rFonts w:ascii="Sylfaen" w:hAnsi="Sylfaen"/>
          <w:sz w:val="22"/>
          <w:szCs w:val="22"/>
          <w:lang w:val="ka-GE"/>
        </w:rPr>
        <w:t>მიმართ</w:t>
      </w:r>
      <w:r w:rsidRPr="002D0C45">
        <w:rPr>
          <w:sz w:val="22"/>
          <w:szCs w:val="22"/>
          <w:lang w:val="ka-GE"/>
        </w:rPr>
        <w:t>.</w:t>
      </w:r>
    </w:p>
    <w:p w14:paraId="5EC1D43A" w14:textId="77777777" w:rsidR="004258F2" w:rsidRPr="002D0C45" w:rsidRDefault="004258F2" w:rsidP="004258F2">
      <w:pPr>
        <w:pStyle w:val="BodyText"/>
        <w:spacing w:before="11" w:line="360" w:lineRule="auto"/>
        <w:ind w:right="400"/>
        <w:jc w:val="both"/>
        <w:rPr>
          <w:sz w:val="22"/>
          <w:szCs w:val="22"/>
          <w:lang w:val="ka-GE"/>
        </w:rPr>
      </w:pPr>
      <w:r w:rsidRPr="002D0C45">
        <w:rPr>
          <w:rFonts w:ascii="Sylfaen" w:hAnsi="Sylfaen"/>
          <w:sz w:val="22"/>
          <w:szCs w:val="22"/>
          <w:lang w:val="ka-GE"/>
        </w:rPr>
        <w:t>თხელი ლითონის კომპოზიტური ფურცლით</w:t>
      </w:r>
      <w:r w:rsidRPr="002D0C45">
        <w:rPr>
          <w:sz w:val="22"/>
          <w:szCs w:val="22"/>
          <w:lang w:val="ka-GE"/>
        </w:rPr>
        <w:t>/</w:t>
      </w:r>
      <w:r w:rsidRPr="002D0C45">
        <w:rPr>
          <w:rFonts w:ascii="Sylfaen" w:hAnsi="Sylfaen"/>
          <w:sz w:val="22"/>
          <w:szCs w:val="22"/>
          <w:lang w:val="ka-GE"/>
        </w:rPr>
        <w:t>პანელით</w:t>
      </w:r>
      <w:r w:rsidRPr="002D0C45">
        <w:rPr>
          <w:sz w:val="22"/>
          <w:szCs w:val="22"/>
          <w:lang w:val="ka-GE"/>
        </w:rPr>
        <w:t xml:space="preserve"> </w:t>
      </w:r>
      <w:r w:rsidRPr="002D0C45">
        <w:rPr>
          <w:rFonts w:ascii="Sylfaen" w:hAnsi="Sylfaen"/>
          <w:sz w:val="22"/>
          <w:szCs w:val="22"/>
          <w:lang w:val="ka-GE"/>
        </w:rPr>
        <w:t>დამზადებული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ელემენტებისთვის</w:t>
      </w:r>
      <w:r w:rsidRPr="002D0C45">
        <w:rPr>
          <w:sz w:val="22"/>
          <w:szCs w:val="22"/>
          <w:lang w:val="ka-GE"/>
        </w:rPr>
        <w:t xml:space="preserve"> </w:t>
      </w:r>
      <w:r w:rsidRPr="002D0C45">
        <w:rPr>
          <w:rFonts w:ascii="Sylfaen" w:hAnsi="Sylfaen"/>
          <w:sz w:val="22"/>
          <w:szCs w:val="22"/>
          <w:lang w:val="ka-GE"/>
        </w:rPr>
        <w:t>გამოიყენება</w:t>
      </w:r>
      <w:r w:rsidRPr="002D0C45">
        <w:rPr>
          <w:sz w:val="22"/>
          <w:szCs w:val="22"/>
          <w:lang w:val="ka-GE"/>
        </w:rPr>
        <w:t xml:space="preserve"> 2.2.16.9 </w:t>
      </w:r>
      <w:r w:rsidRPr="002D0C45">
        <w:rPr>
          <w:rFonts w:ascii="Sylfaen" w:hAnsi="Sylfaen"/>
          <w:sz w:val="22"/>
          <w:szCs w:val="22"/>
          <w:lang w:val="ka-GE"/>
        </w:rPr>
        <w:t>პუნქტი</w:t>
      </w:r>
      <w:r w:rsidRPr="002D0C45">
        <w:rPr>
          <w:sz w:val="22"/>
          <w:szCs w:val="22"/>
          <w:lang w:val="ka-GE"/>
        </w:rPr>
        <w:t>.</w:t>
      </w:r>
    </w:p>
    <w:p w14:paraId="4CF790A2" w14:textId="77777777" w:rsidR="004258F2" w:rsidRPr="002D0C45" w:rsidRDefault="004258F2" w:rsidP="004258F2">
      <w:pPr>
        <w:pStyle w:val="BodyText"/>
        <w:spacing w:before="11" w:line="360" w:lineRule="auto"/>
        <w:ind w:right="400"/>
        <w:jc w:val="both"/>
        <w:rPr>
          <w:sz w:val="22"/>
          <w:szCs w:val="22"/>
          <w:lang w:val="ka-GE"/>
        </w:rPr>
      </w:pP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ნაკრებების</w:t>
      </w:r>
      <w:r w:rsidRPr="002D0C45">
        <w:rPr>
          <w:sz w:val="22"/>
          <w:szCs w:val="22"/>
          <w:lang w:val="ka-GE"/>
        </w:rPr>
        <w:t xml:space="preserve"> </w:t>
      </w:r>
      <w:r w:rsidRPr="002D0C45">
        <w:rPr>
          <w:rFonts w:ascii="Sylfaen" w:hAnsi="Sylfaen"/>
          <w:sz w:val="22"/>
          <w:szCs w:val="22"/>
          <w:lang w:val="ka-GE"/>
        </w:rPr>
        <w:t>ქცევა</w:t>
      </w:r>
      <w:r w:rsidRPr="002D0C45">
        <w:rPr>
          <w:sz w:val="22"/>
          <w:szCs w:val="22"/>
          <w:lang w:val="ka-GE"/>
        </w:rPr>
        <w:t xml:space="preserve"> </w:t>
      </w:r>
      <w:r w:rsidRPr="002D0C45">
        <w:rPr>
          <w:rFonts w:ascii="Sylfaen" w:hAnsi="Sylfaen"/>
          <w:sz w:val="22"/>
          <w:szCs w:val="22"/>
          <w:lang w:val="ka-GE"/>
        </w:rPr>
        <w:t>გაყინვა</w:t>
      </w:r>
      <w:r w:rsidRPr="002D0C45">
        <w:rPr>
          <w:sz w:val="22"/>
          <w:szCs w:val="22"/>
          <w:lang w:val="ka-GE"/>
        </w:rPr>
        <w:t>-</w:t>
      </w:r>
      <w:r w:rsidRPr="002D0C45">
        <w:rPr>
          <w:rFonts w:ascii="Sylfaen" w:hAnsi="Sylfaen"/>
          <w:sz w:val="22"/>
          <w:szCs w:val="22"/>
          <w:lang w:val="ka-GE"/>
        </w:rPr>
        <w:t>დნობის</w:t>
      </w:r>
      <w:r w:rsidRPr="002D0C45">
        <w:rPr>
          <w:sz w:val="22"/>
          <w:szCs w:val="22"/>
          <w:lang w:val="ka-GE"/>
        </w:rPr>
        <w:t xml:space="preserve"> </w:t>
      </w:r>
      <w:r w:rsidRPr="002D0C45">
        <w:rPr>
          <w:rFonts w:ascii="Sylfaen" w:hAnsi="Sylfaen"/>
          <w:sz w:val="22"/>
          <w:szCs w:val="22"/>
          <w:lang w:val="ka-GE"/>
        </w:rPr>
        <w:t>ციკლების</w:t>
      </w:r>
      <w:r w:rsidRPr="002D0C45">
        <w:rPr>
          <w:sz w:val="22"/>
          <w:szCs w:val="22"/>
          <w:lang w:val="ka-GE"/>
        </w:rPr>
        <w:t xml:space="preserve"> </w:t>
      </w:r>
      <w:r w:rsidRPr="002D0C45">
        <w:rPr>
          <w:rFonts w:ascii="Sylfaen" w:hAnsi="Sylfaen"/>
          <w:sz w:val="22"/>
          <w:szCs w:val="22"/>
          <w:lang w:val="ka-GE"/>
        </w:rPr>
        <w:t>შემდეგ</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შეფასდეს</w:t>
      </w:r>
      <w:r w:rsidRPr="002D0C45">
        <w:rPr>
          <w:sz w:val="22"/>
          <w:szCs w:val="22"/>
          <w:lang w:val="ka-GE"/>
        </w:rPr>
        <w:t xml:space="preserve"> </w:t>
      </w:r>
      <w:r w:rsidRPr="002D0C45">
        <w:rPr>
          <w:rFonts w:ascii="Sylfaen" w:hAnsi="Sylfaen"/>
          <w:sz w:val="22"/>
          <w:szCs w:val="22"/>
          <w:lang w:val="ka-GE"/>
        </w:rPr>
        <w:t>მოხრის</w:t>
      </w:r>
      <w:r w:rsidRPr="002D0C45">
        <w:rPr>
          <w:sz w:val="22"/>
          <w:szCs w:val="22"/>
          <w:lang w:val="ka-GE"/>
        </w:rPr>
        <w:t xml:space="preserve"> </w:t>
      </w:r>
      <w:r w:rsidRPr="002D0C45">
        <w:rPr>
          <w:rFonts w:ascii="Sylfaen" w:hAnsi="Sylfaen"/>
          <w:sz w:val="22"/>
          <w:szCs w:val="22"/>
          <w:lang w:val="ka-GE"/>
        </w:rPr>
        <w:t>სიმტკიცის</w:t>
      </w:r>
      <w:r w:rsidRPr="002D0C45">
        <w:rPr>
          <w:sz w:val="22"/>
          <w:szCs w:val="22"/>
          <w:lang w:val="ka-GE"/>
        </w:rPr>
        <w:t xml:space="preserve"> </w:t>
      </w:r>
      <w:r w:rsidRPr="002D0C45">
        <w:rPr>
          <w:rFonts w:ascii="Sylfaen" w:hAnsi="Sylfaen"/>
          <w:sz w:val="22"/>
          <w:szCs w:val="22"/>
          <w:lang w:val="ka-GE"/>
        </w:rPr>
        <w:t>ტესტების</w:t>
      </w:r>
      <w:r w:rsidRPr="002D0C45">
        <w:rPr>
          <w:sz w:val="22"/>
          <w:szCs w:val="22"/>
          <w:lang w:val="ka-GE"/>
        </w:rPr>
        <w:t xml:space="preserve"> </w:t>
      </w:r>
      <w:r w:rsidRPr="002D0C45">
        <w:rPr>
          <w:rFonts w:ascii="Sylfaen" w:hAnsi="Sylfaen"/>
          <w:sz w:val="22"/>
          <w:szCs w:val="22"/>
          <w:lang w:val="ka-GE"/>
        </w:rPr>
        <w:t>საშუალებით</w:t>
      </w:r>
      <w:r w:rsidRPr="002D0C45">
        <w:rPr>
          <w:sz w:val="22"/>
          <w:szCs w:val="22"/>
          <w:lang w:val="ka-GE"/>
        </w:rPr>
        <w:t xml:space="preserve">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პუნქტი</w:t>
      </w:r>
      <w:r w:rsidRPr="002D0C45">
        <w:rPr>
          <w:sz w:val="22"/>
          <w:szCs w:val="22"/>
          <w:lang w:val="ka-GE"/>
        </w:rPr>
        <w:t xml:space="preserve"> 2.2.12.1) </w:t>
      </w:r>
      <w:r w:rsidRPr="002D0C45">
        <w:rPr>
          <w:rFonts w:ascii="Sylfaen" w:hAnsi="Sylfaen"/>
          <w:sz w:val="22"/>
          <w:szCs w:val="22"/>
          <w:lang w:val="ka-GE"/>
        </w:rPr>
        <w:t>ციკლებამდე</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ციკლების</w:t>
      </w:r>
      <w:r w:rsidRPr="002D0C45">
        <w:rPr>
          <w:sz w:val="22"/>
          <w:szCs w:val="22"/>
          <w:lang w:val="ka-GE"/>
        </w:rPr>
        <w:t xml:space="preserve"> </w:t>
      </w:r>
      <w:r w:rsidRPr="002D0C45">
        <w:rPr>
          <w:rFonts w:ascii="Sylfaen" w:hAnsi="Sylfaen"/>
          <w:sz w:val="22"/>
          <w:szCs w:val="22"/>
          <w:lang w:val="ka-GE"/>
        </w:rPr>
        <w:t>შემდეგ</w:t>
      </w:r>
      <w:r w:rsidRPr="002D0C45">
        <w:rPr>
          <w:sz w:val="22"/>
          <w:szCs w:val="22"/>
          <w:lang w:val="ka-GE"/>
        </w:rPr>
        <w:t>.</w:t>
      </w:r>
    </w:p>
    <w:p w14:paraId="50746F57" w14:textId="72919F2E" w:rsidR="004258F2" w:rsidRPr="002D0C45" w:rsidRDefault="004258F2" w:rsidP="004258F2">
      <w:pPr>
        <w:pStyle w:val="BodyText"/>
        <w:spacing w:before="11" w:line="360" w:lineRule="auto"/>
        <w:ind w:right="400"/>
        <w:jc w:val="both"/>
        <w:rPr>
          <w:sz w:val="22"/>
          <w:szCs w:val="22"/>
          <w:lang w:val="ka-GE"/>
        </w:rPr>
      </w:pPr>
      <w:r w:rsidRPr="002D0C45">
        <w:rPr>
          <w:rFonts w:ascii="Sylfaen" w:hAnsi="Sylfaen"/>
          <w:sz w:val="22"/>
          <w:szCs w:val="22"/>
          <w:lang w:val="ka-GE"/>
        </w:rPr>
        <w:t>გარდა</w:t>
      </w:r>
      <w:r w:rsidRPr="002D0C45">
        <w:rPr>
          <w:sz w:val="22"/>
          <w:szCs w:val="22"/>
          <w:lang w:val="ka-GE"/>
        </w:rPr>
        <w:t xml:space="preserve"> </w:t>
      </w:r>
      <w:r w:rsidRPr="002D0C45">
        <w:rPr>
          <w:rFonts w:ascii="Sylfaen" w:hAnsi="Sylfaen"/>
          <w:sz w:val="22"/>
          <w:szCs w:val="22"/>
          <w:lang w:val="ka-GE"/>
        </w:rPr>
        <w:t>ამისა</w:t>
      </w:r>
      <w:r w:rsidRPr="002D0C45">
        <w:rPr>
          <w:sz w:val="22"/>
          <w:szCs w:val="22"/>
          <w:lang w:val="ka-GE"/>
        </w:rPr>
        <w:t xml:space="preserve">, </w:t>
      </w:r>
      <w:r w:rsidRPr="002D0C45">
        <w:rPr>
          <w:rFonts w:ascii="Sylfaen" w:hAnsi="Sylfaen"/>
          <w:sz w:val="22"/>
          <w:szCs w:val="22"/>
          <w:lang w:val="ka-GE"/>
        </w:rPr>
        <w:t>კომპლექტის</w:t>
      </w:r>
      <w:r w:rsidRPr="002D0C45">
        <w:rPr>
          <w:sz w:val="22"/>
          <w:szCs w:val="22"/>
          <w:lang w:val="ka-GE"/>
        </w:rPr>
        <w:t xml:space="preserve"> </w:t>
      </w:r>
      <w:r w:rsidRPr="002D0C45">
        <w:rPr>
          <w:rFonts w:ascii="Sylfaen" w:hAnsi="Sylfaen"/>
          <w:sz w:val="22"/>
          <w:szCs w:val="22"/>
          <w:lang w:val="ka-GE"/>
        </w:rPr>
        <w:t>ოჯახიდან</w:t>
      </w:r>
      <w:r w:rsidRPr="002D0C45">
        <w:rPr>
          <w:sz w:val="22"/>
          <w:szCs w:val="22"/>
          <w:lang w:val="ka-GE"/>
        </w:rPr>
        <w:t xml:space="preserve"> </w:t>
      </w:r>
      <w:r w:rsidRPr="002D0C45">
        <w:rPr>
          <w:rFonts w:ascii="Sylfaen" w:hAnsi="Sylfaen"/>
          <w:sz w:val="22"/>
          <w:szCs w:val="22"/>
          <w:lang w:val="ka-GE"/>
        </w:rPr>
        <w:t>გამომდინარე</w:t>
      </w:r>
      <w:r w:rsidRPr="002D0C45">
        <w:rPr>
          <w:sz w:val="22"/>
          <w:szCs w:val="22"/>
          <w:lang w:val="ka-GE"/>
        </w:rPr>
        <w:t xml:space="preserve">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ცხრილი</w:t>
      </w:r>
      <w:r w:rsidRPr="002D0C45">
        <w:rPr>
          <w:sz w:val="22"/>
          <w:szCs w:val="22"/>
          <w:lang w:val="ka-GE"/>
        </w:rPr>
        <w:t xml:space="preserve"> 2.1.2), </w:t>
      </w:r>
      <w:r w:rsidRPr="002D0C45">
        <w:rPr>
          <w:rFonts w:ascii="Sylfaen" w:hAnsi="Sylfaen"/>
          <w:sz w:val="22"/>
          <w:szCs w:val="22"/>
          <w:lang w:val="ka-GE"/>
        </w:rPr>
        <w:t>გაყინვა</w:t>
      </w:r>
      <w:r w:rsidRPr="002D0C45">
        <w:rPr>
          <w:sz w:val="22"/>
          <w:szCs w:val="22"/>
          <w:lang w:val="ka-GE"/>
        </w:rPr>
        <w:t>-</w:t>
      </w:r>
      <w:r w:rsidRPr="002D0C45">
        <w:rPr>
          <w:rFonts w:ascii="Sylfaen" w:hAnsi="Sylfaen"/>
          <w:sz w:val="22"/>
          <w:szCs w:val="22"/>
          <w:lang w:val="ka-GE"/>
        </w:rPr>
        <w:t>დნობი</w:t>
      </w:r>
      <w:r w:rsidR="006D3344">
        <w:rPr>
          <w:rFonts w:ascii="Sylfaen" w:hAnsi="Sylfaen"/>
          <w:sz w:val="22"/>
          <w:szCs w:val="22"/>
          <w:lang w:val="ka-GE"/>
        </w:rPr>
        <w:t>ს</w:t>
      </w:r>
      <w:r w:rsidRPr="002D0C45">
        <w:rPr>
          <w:sz w:val="22"/>
          <w:szCs w:val="22"/>
          <w:lang w:val="ka-GE"/>
        </w:rPr>
        <w:t xml:space="preserve"> </w:t>
      </w:r>
      <w:r w:rsidRPr="002D0C45">
        <w:rPr>
          <w:rFonts w:ascii="Sylfaen" w:hAnsi="Sylfaen"/>
          <w:sz w:val="22"/>
          <w:szCs w:val="22"/>
          <w:lang w:val="ka-GE"/>
        </w:rPr>
        <w:t>ციკლების</w:t>
      </w:r>
      <w:r w:rsidRPr="002D0C45">
        <w:rPr>
          <w:sz w:val="22"/>
          <w:szCs w:val="22"/>
          <w:lang w:val="ka-GE"/>
        </w:rPr>
        <w:t xml:space="preserve"> </w:t>
      </w:r>
      <w:r w:rsidRPr="002D0C45">
        <w:rPr>
          <w:rFonts w:ascii="Sylfaen" w:hAnsi="Sylfaen"/>
          <w:sz w:val="22"/>
          <w:szCs w:val="22"/>
          <w:lang w:val="ka-GE"/>
        </w:rPr>
        <w:t>შემდეგ</w:t>
      </w:r>
      <w:r w:rsidRPr="002D0C45">
        <w:rPr>
          <w:sz w:val="22"/>
          <w:szCs w:val="22"/>
          <w:lang w:val="ka-GE"/>
        </w:rPr>
        <w:t xml:space="preserve"> </w:t>
      </w:r>
      <w:r w:rsidRPr="002D0C45">
        <w:rPr>
          <w:rFonts w:ascii="Sylfaen" w:hAnsi="Sylfaen"/>
          <w:sz w:val="22"/>
          <w:szCs w:val="22"/>
          <w:lang w:val="ka-GE"/>
        </w:rPr>
        <w:t>ქცევა</w:t>
      </w:r>
      <w:r w:rsidRPr="002D0C45">
        <w:rPr>
          <w:sz w:val="22"/>
          <w:szCs w:val="22"/>
          <w:lang w:val="ka-GE"/>
        </w:rPr>
        <w:t xml:space="preserve"> </w:t>
      </w:r>
      <w:r w:rsidRPr="002D0C45">
        <w:rPr>
          <w:rFonts w:ascii="Sylfaen" w:hAnsi="Sylfaen"/>
          <w:sz w:val="22"/>
          <w:szCs w:val="22"/>
          <w:lang w:val="ka-GE"/>
        </w:rPr>
        <w:t>ასევე</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შეფასდეს</w:t>
      </w:r>
      <w:r w:rsidRPr="002D0C45">
        <w:rPr>
          <w:sz w:val="22"/>
          <w:szCs w:val="22"/>
          <w:lang w:val="ka-GE"/>
        </w:rPr>
        <w:t xml:space="preserve"> </w:t>
      </w:r>
      <w:r w:rsidRPr="002D0C45">
        <w:rPr>
          <w:rFonts w:ascii="Sylfaen" w:hAnsi="Sylfaen"/>
          <w:sz w:val="22"/>
          <w:szCs w:val="22"/>
          <w:lang w:val="ka-GE"/>
        </w:rPr>
        <w:t>შემდეგი</w:t>
      </w:r>
      <w:r w:rsidRPr="002D0C45">
        <w:rPr>
          <w:sz w:val="22"/>
          <w:szCs w:val="22"/>
          <w:lang w:val="ka-GE"/>
        </w:rPr>
        <w:t xml:space="preserve"> </w:t>
      </w:r>
      <w:r w:rsidRPr="002D0C45">
        <w:rPr>
          <w:rFonts w:ascii="Sylfaen" w:hAnsi="Sylfaen"/>
          <w:sz w:val="22"/>
          <w:szCs w:val="22"/>
          <w:lang w:val="ka-GE"/>
        </w:rPr>
        <w:t>მექანიკური</w:t>
      </w:r>
      <w:r w:rsidRPr="002D0C45">
        <w:rPr>
          <w:sz w:val="22"/>
          <w:szCs w:val="22"/>
          <w:lang w:val="ka-GE"/>
        </w:rPr>
        <w:t xml:space="preserve"> </w:t>
      </w:r>
      <w:r w:rsidRPr="002D0C45">
        <w:rPr>
          <w:rFonts w:ascii="Sylfaen" w:hAnsi="Sylfaen"/>
          <w:sz w:val="22"/>
          <w:szCs w:val="22"/>
          <w:lang w:val="ka-GE"/>
        </w:rPr>
        <w:t>მდგრადობის</w:t>
      </w:r>
      <w:r w:rsidRPr="002D0C45">
        <w:rPr>
          <w:sz w:val="22"/>
          <w:szCs w:val="22"/>
          <w:lang w:val="ka-GE"/>
        </w:rPr>
        <w:t xml:space="preserve"> </w:t>
      </w:r>
      <w:r w:rsidRPr="002D0C45">
        <w:rPr>
          <w:rFonts w:ascii="Sylfaen" w:hAnsi="Sylfaen"/>
          <w:sz w:val="22"/>
          <w:szCs w:val="22"/>
          <w:lang w:val="ka-GE"/>
        </w:rPr>
        <w:t>ტესტების</w:t>
      </w:r>
      <w:r w:rsidRPr="002D0C45">
        <w:rPr>
          <w:sz w:val="22"/>
          <w:szCs w:val="22"/>
          <w:lang w:val="ka-GE"/>
        </w:rPr>
        <w:t xml:space="preserve"> </w:t>
      </w:r>
      <w:r w:rsidRPr="002D0C45">
        <w:rPr>
          <w:rFonts w:ascii="Sylfaen" w:hAnsi="Sylfaen"/>
          <w:sz w:val="22"/>
          <w:szCs w:val="22"/>
          <w:lang w:val="ka-GE"/>
        </w:rPr>
        <w:t>საშუალებით</w:t>
      </w:r>
      <w:r w:rsidRPr="002D0C45">
        <w:rPr>
          <w:sz w:val="22"/>
          <w:szCs w:val="22"/>
          <w:lang w:val="ka-GE"/>
        </w:rPr>
        <w:t xml:space="preserve"> </w:t>
      </w:r>
      <w:r w:rsidRPr="002D0C45">
        <w:rPr>
          <w:rFonts w:ascii="Sylfaen" w:hAnsi="Sylfaen"/>
          <w:sz w:val="22"/>
          <w:szCs w:val="22"/>
          <w:lang w:val="ka-GE"/>
        </w:rPr>
        <w:t>გაყინვა</w:t>
      </w:r>
      <w:r w:rsidRPr="002D0C45">
        <w:rPr>
          <w:sz w:val="22"/>
          <w:szCs w:val="22"/>
          <w:lang w:val="ka-GE"/>
        </w:rPr>
        <w:t>-</w:t>
      </w:r>
      <w:r w:rsidRPr="002D0C45">
        <w:rPr>
          <w:rFonts w:ascii="Sylfaen" w:hAnsi="Sylfaen"/>
          <w:sz w:val="22"/>
          <w:szCs w:val="22"/>
          <w:lang w:val="ka-GE"/>
        </w:rPr>
        <w:t>დნობის</w:t>
      </w:r>
      <w:r w:rsidRPr="002D0C45">
        <w:rPr>
          <w:sz w:val="22"/>
          <w:szCs w:val="22"/>
          <w:lang w:val="ka-GE"/>
        </w:rPr>
        <w:t xml:space="preserve"> </w:t>
      </w:r>
      <w:r w:rsidRPr="002D0C45">
        <w:rPr>
          <w:rFonts w:ascii="Sylfaen" w:hAnsi="Sylfaen"/>
          <w:sz w:val="22"/>
          <w:szCs w:val="22"/>
          <w:lang w:val="ka-GE"/>
        </w:rPr>
        <w:t>ციკლებამდე</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ციკლების</w:t>
      </w:r>
      <w:r w:rsidRPr="002D0C45">
        <w:rPr>
          <w:sz w:val="22"/>
          <w:szCs w:val="22"/>
          <w:lang w:val="ka-GE"/>
        </w:rPr>
        <w:t xml:space="preserve"> </w:t>
      </w:r>
      <w:r w:rsidRPr="002D0C45">
        <w:rPr>
          <w:rFonts w:ascii="Sylfaen" w:hAnsi="Sylfaen"/>
          <w:sz w:val="22"/>
          <w:szCs w:val="22"/>
          <w:lang w:val="ka-GE"/>
        </w:rPr>
        <w:t>შემდეგ</w:t>
      </w:r>
      <w:r w:rsidRPr="002D0C45">
        <w:rPr>
          <w:sz w:val="22"/>
          <w:szCs w:val="22"/>
          <w:lang w:val="ka-GE"/>
        </w:rPr>
        <w:t>:</w:t>
      </w:r>
    </w:p>
    <w:p w14:paraId="1DE04A4E" w14:textId="77777777" w:rsidR="004258F2" w:rsidRPr="002D0C45" w:rsidRDefault="004258F2" w:rsidP="004258F2">
      <w:pPr>
        <w:pStyle w:val="BodyText"/>
        <w:spacing w:before="11" w:line="360" w:lineRule="auto"/>
        <w:ind w:left="450" w:right="400"/>
        <w:jc w:val="both"/>
        <w:rPr>
          <w:sz w:val="22"/>
          <w:szCs w:val="22"/>
          <w:lang w:val="ka-GE"/>
        </w:rPr>
      </w:pP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შეერთებების</w:t>
      </w:r>
      <w:r w:rsidRPr="002D0C45">
        <w:rPr>
          <w:sz w:val="22"/>
          <w:szCs w:val="22"/>
          <w:lang w:val="ka-GE"/>
        </w:rPr>
        <w:t xml:space="preserve"> </w:t>
      </w:r>
      <w:r w:rsidRPr="002D0C45">
        <w:rPr>
          <w:rFonts w:ascii="Sylfaen" w:hAnsi="Sylfaen"/>
          <w:sz w:val="22"/>
          <w:szCs w:val="22"/>
          <w:lang w:val="ka-GE"/>
        </w:rPr>
        <w:t>მექანიკური</w:t>
      </w:r>
      <w:r w:rsidRPr="002D0C45">
        <w:rPr>
          <w:sz w:val="22"/>
          <w:szCs w:val="22"/>
          <w:lang w:val="ka-GE"/>
        </w:rPr>
        <w:t xml:space="preserve"> </w:t>
      </w:r>
      <w:r w:rsidRPr="002D0C45">
        <w:rPr>
          <w:rFonts w:ascii="Sylfaen" w:hAnsi="Sylfaen"/>
          <w:sz w:val="22"/>
          <w:szCs w:val="22"/>
          <w:lang w:val="ka-GE"/>
        </w:rPr>
        <w:t>მდგრადობა</w:t>
      </w:r>
      <w:r w:rsidRPr="002D0C45">
        <w:rPr>
          <w:sz w:val="22"/>
          <w:szCs w:val="22"/>
          <w:lang w:val="ka-GE"/>
        </w:rPr>
        <w:t>:</w:t>
      </w:r>
    </w:p>
    <w:p w14:paraId="408F42D1" w14:textId="77777777" w:rsidR="004258F2" w:rsidRPr="002D0C45" w:rsidRDefault="004258F2">
      <w:pPr>
        <w:pStyle w:val="BodyText"/>
        <w:numPr>
          <w:ilvl w:val="0"/>
          <w:numId w:val="119"/>
        </w:numPr>
        <w:spacing w:before="11" w:line="360" w:lineRule="auto"/>
        <w:ind w:left="450" w:right="400"/>
        <w:jc w:val="both"/>
        <w:rPr>
          <w:sz w:val="22"/>
          <w:szCs w:val="22"/>
          <w:lang w:val="ka-GE"/>
        </w:rPr>
      </w:pPr>
      <w:r w:rsidRPr="002D0C45">
        <w:rPr>
          <w:rFonts w:ascii="Sylfaen" w:hAnsi="Sylfaen"/>
          <w:sz w:val="22"/>
          <w:szCs w:val="22"/>
          <w:lang w:val="ka-GE"/>
        </w:rPr>
        <w:t>გაჭიმვის</w:t>
      </w:r>
      <w:r w:rsidRPr="002D0C45">
        <w:rPr>
          <w:sz w:val="22"/>
          <w:szCs w:val="22"/>
          <w:lang w:val="ka-GE"/>
        </w:rPr>
        <w:t xml:space="preserve"> </w:t>
      </w:r>
      <w:r w:rsidRPr="002D0C45">
        <w:rPr>
          <w:rFonts w:ascii="Sylfaen" w:hAnsi="Sylfaen"/>
          <w:sz w:val="22"/>
          <w:szCs w:val="22"/>
          <w:lang w:val="ka-GE"/>
        </w:rPr>
        <w:t>მიმართ მდგრადობა</w:t>
      </w:r>
      <w:r w:rsidRPr="002D0C45">
        <w:rPr>
          <w:sz w:val="22"/>
          <w:szCs w:val="22"/>
          <w:lang w:val="ka-GE"/>
        </w:rPr>
        <w:t xml:space="preserve">. </w:t>
      </w:r>
      <w:r w:rsidRPr="002D0C45">
        <w:rPr>
          <w:rFonts w:ascii="Sylfaen" w:hAnsi="Sylfaen"/>
          <w:sz w:val="22"/>
          <w:szCs w:val="22"/>
          <w:lang w:val="ka-GE"/>
        </w:rPr>
        <w:t>იხილეთ</w:t>
      </w:r>
      <w:r w:rsidRPr="002D0C45">
        <w:rPr>
          <w:sz w:val="22"/>
          <w:szCs w:val="22"/>
          <w:lang w:val="ka-GE"/>
        </w:rPr>
        <w:t xml:space="preserve"> </w:t>
      </w:r>
      <w:r w:rsidRPr="002D0C45">
        <w:rPr>
          <w:rFonts w:ascii="Sylfaen" w:hAnsi="Sylfaen"/>
          <w:sz w:val="22"/>
          <w:szCs w:val="22"/>
          <w:lang w:val="ka-GE"/>
        </w:rPr>
        <w:t>პუნქტი</w:t>
      </w:r>
      <w:r w:rsidRPr="002D0C45">
        <w:rPr>
          <w:sz w:val="22"/>
          <w:szCs w:val="22"/>
          <w:lang w:val="ka-GE"/>
        </w:rPr>
        <w:t xml:space="preserve"> 2.2.12.5.</w:t>
      </w:r>
    </w:p>
    <w:p w14:paraId="53031368" w14:textId="77777777" w:rsidR="004258F2" w:rsidRPr="002D0C45" w:rsidRDefault="004258F2">
      <w:pPr>
        <w:pStyle w:val="BodyText"/>
        <w:numPr>
          <w:ilvl w:val="0"/>
          <w:numId w:val="119"/>
        </w:numPr>
        <w:spacing w:before="11" w:line="360" w:lineRule="auto"/>
        <w:ind w:left="450" w:right="400"/>
        <w:jc w:val="both"/>
        <w:rPr>
          <w:sz w:val="22"/>
          <w:szCs w:val="22"/>
          <w:lang w:val="ka-GE"/>
        </w:rPr>
      </w:pPr>
      <w:r w:rsidRPr="002D0C45">
        <w:rPr>
          <w:rFonts w:ascii="Sylfaen" w:hAnsi="Sylfaen"/>
          <w:sz w:val="22"/>
          <w:szCs w:val="22"/>
          <w:lang w:val="ka-GE"/>
        </w:rPr>
        <w:t>ღერძული</w:t>
      </w:r>
      <w:r w:rsidRPr="002D0C45">
        <w:rPr>
          <w:sz w:val="22"/>
          <w:szCs w:val="22"/>
          <w:lang w:val="ka-GE"/>
        </w:rPr>
        <w:t xml:space="preserve"> </w:t>
      </w:r>
      <w:r w:rsidRPr="002D0C45">
        <w:rPr>
          <w:rFonts w:ascii="Sylfaen" w:hAnsi="Sylfaen"/>
          <w:sz w:val="22"/>
          <w:szCs w:val="22"/>
          <w:lang w:val="ka-GE"/>
        </w:rPr>
        <w:t>დაჭიმვის</w:t>
      </w:r>
      <w:r w:rsidRPr="002D0C45">
        <w:rPr>
          <w:sz w:val="22"/>
          <w:szCs w:val="22"/>
          <w:lang w:val="ka-GE"/>
        </w:rPr>
        <w:t xml:space="preserve"> </w:t>
      </w:r>
      <w:r w:rsidRPr="002D0C45">
        <w:rPr>
          <w:rFonts w:ascii="Sylfaen" w:hAnsi="Sylfaen"/>
          <w:sz w:val="22"/>
          <w:szCs w:val="22"/>
          <w:lang w:val="ka-GE"/>
        </w:rPr>
        <w:t>მიმართ მდგრადობა</w:t>
      </w:r>
      <w:r w:rsidRPr="002D0C45">
        <w:rPr>
          <w:sz w:val="22"/>
          <w:szCs w:val="22"/>
          <w:lang w:val="ka-GE"/>
        </w:rPr>
        <w:t xml:space="preserve">. </w:t>
      </w:r>
      <w:r w:rsidRPr="002D0C45">
        <w:rPr>
          <w:rFonts w:ascii="Sylfaen" w:hAnsi="Sylfaen"/>
          <w:sz w:val="22"/>
          <w:szCs w:val="22"/>
          <w:lang w:val="ka-GE"/>
        </w:rPr>
        <w:t>იხილეთ</w:t>
      </w:r>
      <w:r w:rsidRPr="002D0C45">
        <w:rPr>
          <w:sz w:val="22"/>
          <w:szCs w:val="22"/>
          <w:lang w:val="ka-GE"/>
        </w:rPr>
        <w:t xml:space="preserve"> </w:t>
      </w:r>
      <w:r w:rsidRPr="002D0C45">
        <w:rPr>
          <w:rFonts w:ascii="Sylfaen" w:hAnsi="Sylfaen"/>
          <w:sz w:val="22"/>
          <w:szCs w:val="22"/>
          <w:lang w:val="ka-GE"/>
        </w:rPr>
        <w:t>პუნქტი</w:t>
      </w:r>
      <w:r w:rsidRPr="002D0C45">
        <w:rPr>
          <w:sz w:val="22"/>
          <w:szCs w:val="22"/>
          <w:lang w:val="ka-GE"/>
        </w:rPr>
        <w:t xml:space="preserve"> 2.2.12.7.</w:t>
      </w:r>
    </w:p>
    <w:p w14:paraId="380C6190" w14:textId="77777777" w:rsidR="004258F2" w:rsidRPr="002D0C45" w:rsidRDefault="004258F2">
      <w:pPr>
        <w:pStyle w:val="BodyText"/>
        <w:numPr>
          <w:ilvl w:val="0"/>
          <w:numId w:val="119"/>
        </w:numPr>
        <w:spacing w:before="11" w:line="360" w:lineRule="auto"/>
        <w:ind w:left="450" w:right="400"/>
        <w:jc w:val="both"/>
        <w:rPr>
          <w:sz w:val="22"/>
          <w:szCs w:val="22"/>
          <w:lang w:val="ka-GE"/>
        </w:rPr>
      </w:pPr>
      <w:r w:rsidRPr="002D0C45">
        <w:rPr>
          <w:sz w:val="22"/>
          <w:szCs w:val="22"/>
          <w:lang w:val="ka-GE"/>
        </w:rPr>
        <w:t xml:space="preserve"> </w:t>
      </w:r>
      <w:r w:rsidRPr="002D0C45">
        <w:rPr>
          <w:rFonts w:ascii="Sylfaen" w:hAnsi="Sylfaen"/>
          <w:sz w:val="22"/>
          <w:szCs w:val="22"/>
          <w:lang w:val="ka-GE"/>
        </w:rPr>
        <w:t>ჭრილის</w:t>
      </w:r>
      <w:r w:rsidRPr="002D0C45">
        <w:rPr>
          <w:sz w:val="22"/>
          <w:szCs w:val="22"/>
          <w:lang w:val="ka-GE"/>
        </w:rPr>
        <w:t xml:space="preserve"> </w:t>
      </w:r>
      <w:r w:rsidRPr="002D0C45">
        <w:rPr>
          <w:rFonts w:ascii="Sylfaen" w:hAnsi="Sylfaen"/>
          <w:sz w:val="22"/>
          <w:szCs w:val="22"/>
          <w:lang w:val="ka-GE"/>
        </w:rPr>
        <w:t>მდგრადობა</w:t>
      </w:r>
      <w:r w:rsidRPr="002D0C45">
        <w:rPr>
          <w:sz w:val="22"/>
          <w:szCs w:val="22"/>
          <w:lang w:val="ka-GE"/>
        </w:rPr>
        <w:t xml:space="preserve">. </w:t>
      </w:r>
      <w:r w:rsidRPr="002D0C45">
        <w:rPr>
          <w:rFonts w:ascii="Sylfaen" w:hAnsi="Sylfaen"/>
          <w:sz w:val="22"/>
          <w:szCs w:val="22"/>
          <w:lang w:val="ka-GE"/>
        </w:rPr>
        <w:t>იხილეთ</w:t>
      </w:r>
      <w:r w:rsidRPr="002D0C45">
        <w:rPr>
          <w:sz w:val="22"/>
          <w:szCs w:val="22"/>
          <w:lang w:val="ka-GE"/>
        </w:rPr>
        <w:t xml:space="preserve"> </w:t>
      </w:r>
      <w:r w:rsidRPr="002D0C45">
        <w:rPr>
          <w:rFonts w:ascii="Sylfaen" w:hAnsi="Sylfaen"/>
          <w:sz w:val="22"/>
          <w:szCs w:val="22"/>
          <w:lang w:val="ka-GE"/>
        </w:rPr>
        <w:t>პუნქტი</w:t>
      </w:r>
      <w:r w:rsidRPr="002D0C45">
        <w:rPr>
          <w:sz w:val="22"/>
          <w:szCs w:val="22"/>
          <w:lang w:val="ka-GE"/>
        </w:rPr>
        <w:t xml:space="preserve"> 2.2.12.10.</w:t>
      </w:r>
    </w:p>
    <w:p w14:paraId="4E07908D" w14:textId="77777777" w:rsidR="004258F2" w:rsidRPr="002D0C45" w:rsidRDefault="004258F2">
      <w:pPr>
        <w:pStyle w:val="BodyText"/>
        <w:numPr>
          <w:ilvl w:val="0"/>
          <w:numId w:val="100"/>
        </w:numPr>
        <w:spacing w:before="11" w:line="360" w:lineRule="auto"/>
        <w:ind w:left="450" w:right="400"/>
        <w:jc w:val="both"/>
        <w:rPr>
          <w:sz w:val="22"/>
          <w:szCs w:val="22"/>
          <w:lang w:val="ka-GE"/>
        </w:rPr>
      </w:pP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მექანიკური</w:t>
      </w:r>
      <w:r w:rsidRPr="002D0C45">
        <w:rPr>
          <w:sz w:val="22"/>
          <w:szCs w:val="22"/>
          <w:lang w:val="ka-GE"/>
        </w:rPr>
        <w:t xml:space="preserve"> </w:t>
      </w:r>
      <w:r w:rsidRPr="002D0C45">
        <w:rPr>
          <w:rFonts w:ascii="Sylfaen" w:hAnsi="Sylfaen"/>
          <w:sz w:val="22"/>
          <w:szCs w:val="22"/>
          <w:lang w:val="ka-GE"/>
        </w:rPr>
        <w:t>მდგრადობა</w:t>
      </w:r>
      <w:r w:rsidRPr="002D0C45">
        <w:rPr>
          <w:sz w:val="22"/>
          <w:szCs w:val="22"/>
          <w:lang w:val="ka-GE"/>
        </w:rPr>
        <w:t>:</w:t>
      </w:r>
    </w:p>
    <w:p w14:paraId="134156C1" w14:textId="77777777" w:rsidR="004258F2" w:rsidRPr="002D0C45" w:rsidRDefault="004258F2">
      <w:pPr>
        <w:pStyle w:val="BodyText"/>
        <w:numPr>
          <w:ilvl w:val="0"/>
          <w:numId w:val="120"/>
        </w:numPr>
        <w:spacing w:before="11" w:line="360" w:lineRule="auto"/>
        <w:ind w:left="450" w:right="400"/>
        <w:jc w:val="both"/>
        <w:rPr>
          <w:sz w:val="22"/>
          <w:szCs w:val="22"/>
          <w:lang w:val="ka-GE"/>
        </w:rPr>
      </w:pPr>
      <w:r w:rsidRPr="002D0C45">
        <w:rPr>
          <w:sz w:val="22"/>
          <w:szCs w:val="22"/>
          <w:lang w:val="ka-GE"/>
        </w:rPr>
        <w:t xml:space="preserve"> </w:t>
      </w:r>
      <w:r w:rsidRPr="002D0C45">
        <w:rPr>
          <w:rFonts w:ascii="Sylfaen" w:hAnsi="Sylfaen"/>
          <w:sz w:val="22"/>
          <w:szCs w:val="22"/>
          <w:lang w:val="ka-GE"/>
        </w:rPr>
        <w:t>ღარიანი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მდგრადობა</w:t>
      </w:r>
      <w:r w:rsidRPr="002D0C45">
        <w:rPr>
          <w:sz w:val="22"/>
          <w:szCs w:val="22"/>
          <w:lang w:val="ka-GE"/>
        </w:rPr>
        <w:t xml:space="preserve">. </w:t>
      </w:r>
      <w:r w:rsidRPr="002D0C45">
        <w:rPr>
          <w:rFonts w:ascii="Sylfaen" w:hAnsi="Sylfaen"/>
          <w:sz w:val="22"/>
          <w:szCs w:val="22"/>
          <w:lang w:val="ka-GE"/>
        </w:rPr>
        <w:t>იხილეთ</w:t>
      </w:r>
      <w:r w:rsidRPr="002D0C45">
        <w:rPr>
          <w:sz w:val="22"/>
          <w:szCs w:val="22"/>
          <w:lang w:val="ka-GE"/>
        </w:rPr>
        <w:t xml:space="preserve"> </w:t>
      </w:r>
      <w:r w:rsidRPr="002D0C45">
        <w:rPr>
          <w:rFonts w:ascii="Sylfaen" w:hAnsi="Sylfaen"/>
          <w:sz w:val="22"/>
          <w:szCs w:val="22"/>
          <w:lang w:val="ka-GE"/>
        </w:rPr>
        <w:t>პუნქტი</w:t>
      </w:r>
      <w:r w:rsidRPr="002D0C45">
        <w:rPr>
          <w:sz w:val="22"/>
          <w:szCs w:val="22"/>
          <w:lang w:val="ka-GE"/>
        </w:rPr>
        <w:t xml:space="preserve"> 2.2.12.2.</w:t>
      </w:r>
    </w:p>
    <w:p w14:paraId="4CA9E24F" w14:textId="77777777" w:rsidR="004258F2" w:rsidRPr="002D0C45" w:rsidRDefault="004258F2">
      <w:pPr>
        <w:pStyle w:val="BodyText"/>
        <w:numPr>
          <w:ilvl w:val="0"/>
          <w:numId w:val="120"/>
        </w:numPr>
        <w:spacing w:before="11" w:line="360" w:lineRule="auto"/>
        <w:ind w:left="450" w:right="400"/>
        <w:jc w:val="both"/>
        <w:rPr>
          <w:sz w:val="22"/>
          <w:szCs w:val="22"/>
          <w:lang w:val="ka-GE"/>
        </w:rPr>
      </w:pPr>
      <w:r w:rsidRPr="002D0C45">
        <w:rPr>
          <w:sz w:val="22"/>
          <w:szCs w:val="22"/>
          <w:lang w:val="ka-GE"/>
        </w:rPr>
        <w:lastRenderedPageBreak/>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მდგრადობა შტიფტის</w:t>
      </w:r>
      <w:r w:rsidRPr="002D0C45">
        <w:rPr>
          <w:sz w:val="22"/>
          <w:szCs w:val="22"/>
          <w:lang w:val="ka-GE"/>
        </w:rPr>
        <w:t xml:space="preserve"> </w:t>
      </w:r>
      <w:r w:rsidRPr="002D0C45">
        <w:rPr>
          <w:rFonts w:ascii="Sylfaen" w:hAnsi="Sylfaen"/>
          <w:sz w:val="22"/>
          <w:szCs w:val="22"/>
          <w:lang w:val="ka-GE"/>
        </w:rPr>
        <w:t>ნახვრეტთან</w:t>
      </w:r>
      <w:r w:rsidRPr="002D0C45">
        <w:rPr>
          <w:sz w:val="22"/>
          <w:szCs w:val="22"/>
          <w:lang w:val="ka-GE"/>
        </w:rPr>
        <w:t xml:space="preserve">. </w:t>
      </w:r>
      <w:r w:rsidRPr="002D0C45">
        <w:rPr>
          <w:rFonts w:ascii="Sylfaen" w:hAnsi="Sylfaen"/>
          <w:sz w:val="22"/>
          <w:szCs w:val="22"/>
          <w:lang w:val="ka-GE"/>
        </w:rPr>
        <w:t>იხილეთ</w:t>
      </w:r>
      <w:r w:rsidRPr="002D0C45">
        <w:rPr>
          <w:sz w:val="22"/>
          <w:szCs w:val="22"/>
          <w:lang w:val="ka-GE"/>
        </w:rPr>
        <w:t xml:space="preserve"> </w:t>
      </w:r>
      <w:r w:rsidRPr="002D0C45">
        <w:rPr>
          <w:rFonts w:ascii="Sylfaen" w:hAnsi="Sylfaen"/>
          <w:sz w:val="22"/>
          <w:szCs w:val="22"/>
          <w:lang w:val="ka-GE"/>
        </w:rPr>
        <w:t>პუნქტი</w:t>
      </w:r>
      <w:r w:rsidRPr="002D0C45">
        <w:rPr>
          <w:sz w:val="22"/>
          <w:szCs w:val="22"/>
          <w:lang w:val="ka-GE"/>
        </w:rPr>
        <w:t xml:space="preserve"> 2.2.12.3.</w:t>
      </w:r>
    </w:p>
    <w:p w14:paraId="2C5BD362" w14:textId="77777777" w:rsidR="004258F2" w:rsidRPr="002D0C45" w:rsidRDefault="004258F2" w:rsidP="004258F2">
      <w:pPr>
        <w:pStyle w:val="BodyText"/>
        <w:spacing w:before="11" w:line="360" w:lineRule="auto"/>
        <w:ind w:left="450" w:right="400"/>
        <w:jc w:val="both"/>
        <w:rPr>
          <w:sz w:val="22"/>
          <w:szCs w:val="22"/>
          <w:lang w:val="ka-GE"/>
        </w:rPr>
      </w:pPr>
      <w:r w:rsidRPr="002D0C45">
        <w:rPr>
          <w:rFonts w:ascii="Sylfaen" w:hAnsi="Sylfaen"/>
          <w:sz w:val="22"/>
          <w:szCs w:val="22"/>
          <w:lang w:val="ka-GE"/>
        </w:rPr>
        <w:t>გაყინვა</w:t>
      </w:r>
      <w:r w:rsidRPr="002D0C45">
        <w:rPr>
          <w:sz w:val="22"/>
          <w:szCs w:val="22"/>
          <w:lang w:val="ka-GE"/>
        </w:rPr>
        <w:t>-</w:t>
      </w:r>
      <w:r w:rsidRPr="002D0C45">
        <w:rPr>
          <w:rFonts w:ascii="Sylfaen" w:hAnsi="Sylfaen"/>
          <w:sz w:val="22"/>
          <w:szCs w:val="22"/>
          <w:lang w:val="ka-GE"/>
        </w:rPr>
        <w:t>დნობის</w:t>
      </w:r>
      <w:r w:rsidRPr="002D0C45">
        <w:rPr>
          <w:sz w:val="22"/>
          <w:szCs w:val="22"/>
          <w:lang w:val="ka-GE"/>
        </w:rPr>
        <w:t xml:space="preserve"> </w:t>
      </w:r>
      <w:r w:rsidRPr="002D0C45">
        <w:rPr>
          <w:rFonts w:ascii="Sylfaen" w:hAnsi="Sylfaen"/>
          <w:sz w:val="22"/>
          <w:szCs w:val="22"/>
          <w:lang w:val="ka-GE"/>
        </w:rPr>
        <w:t>ციკლები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ჩატარდეს</w:t>
      </w:r>
      <w:r w:rsidRPr="002D0C45">
        <w:rPr>
          <w:sz w:val="22"/>
          <w:szCs w:val="22"/>
          <w:lang w:val="ka-GE"/>
        </w:rPr>
        <w:t xml:space="preserve"> </w:t>
      </w:r>
      <w:r w:rsidRPr="002D0C45">
        <w:rPr>
          <w:rFonts w:ascii="Sylfaen" w:hAnsi="Sylfaen"/>
          <w:sz w:val="22"/>
          <w:szCs w:val="22"/>
          <w:lang w:val="ka-GE"/>
        </w:rPr>
        <w:t>პუნქტ</w:t>
      </w:r>
      <w:r w:rsidRPr="002D0C45">
        <w:rPr>
          <w:sz w:val="22"/>
          <w:szCs w:val="22"/>
          <w:lang w:val="ka-GE"/>
        </w:rPr>
        <w:t xml:space="preserve"> </w:t>
      </w:r>
      <w:r w:rsidRPr="002D0C45">
        <w:rPr>
          <w:rFonts w:ascii="Sylfaen" w:hAnsi="Sylfaen" w:cs="Sylfaen"/>
          <w:sz w:val="22"/>
          <w:szCs w:val="22"/>
          <w:lang w:val="ka-GE"/>
        </w:rPr>
        <w:t>ნ</w:t>
      </w:r>
      <w:r w:rsidRPr="002D0C45">
        <w:rPr>
          <w:sz w:val="22"/>
          <w:szCs w:val="22"/>
          <w:lang w:val="ka-GE"/>
        </w:rPr>
        <w:t>.3-</w:t>
      </w:r>
      <w:r w:rsidRPr="002D0C45">
        <w:rPr>
          <w:rFonts w:ascii="Sylfaen" w:hAnsi="Sylfaen"/>
          <w:sz w:val="22"/>
          <w:szCs w:val="22"/>
          <w:lang w:val="ka-GE"/>
        </w:rPr>
        <w:t>ში</w:t>
      </w:r>
      <w:r w:rsidRPr="002D0C45">
        <w:rPr>
          <w:sz w:val="22"/>
          <w:szCs w:val="22"/>
          <w:lang w:val="ka-GE"/>
        </w:rPr>
        <w:t xml:space="preserve"> </w:t>
      </w:r>
      <w:r w:rsidRPr="002D0C45">
        <w:rPr>
          <w:rFonts w:ascii="Sylfaen" w:hAnsi="Sylfaen"/>
          <w:sz w:val="22"/>
          <w:szCs w:val="22"/>
          <w:lang w:val="ka-GE"/>
        </w:rPr>
        <w:t>მითითებული</w:t>
      </w:r>
      <w:r w:rsidRPr="002D0C45">
        <w:rPr>
          <w:sz w:val="22"/>
          <w:szCs w:val="22"/>
          <w:lang w:val="ka-GE"/>
        </w:rPr>
        <w:t xml:space="preserve"> </w:t>
      </w:r>
      <w:r w:rsidRPr="002D0C45">
        <w:rPr>
          <w:rFonts w:ascii="Sylfaen" w:hAnsi="Sylfaen"/>
          <w:sz w:val="22"/>
          <w:szCs w:val="22"/>
          <w:lang w:val="ka-GE"/>
        </w:rPr>
        <w:t>მეთოდის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ნიმუშების</w:t>
      </w:r>
      <w:r w:rsidRPr="002D0C45">
        <w:rPr>
          <w:sz w:val="22"/>
          <w:szCs w:val="22"/>
          <w:lang w:val="ka-GE"/>
        </w:rPr>
        <w:t xml:space="preserve"> </w:t>
      </w:r>
      <w:r w:rsidRPr="002D0C45">
        <w:rPr>
          <w:rFonts w:ascii="Sylfaen" w:hAnsi="Sylfaen"/>
          <w:sz w:val="22"/>
          <w:szCs w:val="22"/>
          <w:lang w:val="ka-GE"/>
        </w:rPr>
        <w:t>რაოდენობა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იგივე</w:t>
      </w:r>
      <w:r w:rsidRPr="002D0C45">
        <w:rPr>
          <w:sz w:val="22"/>
          <w:szCs w:val="22"/>
          <w:lang w:val="ka-GE"/>
        </w:rPr>
        <w:t xml:space="preserve">, </w:t>
      </w:r>
      <w:r w:rsidRPr="002D0C45">
        <w:rPr>
          <w:rFonts w:ascii="Sylfaen" w:hAnsi="Sylfaen"/>
          <w:sz w:val="22"/>
          <w:szCs w:val="22"/>
          <w:lang w:val="ka-GE"/>
        </w:rPr>
        <w:t>რაც</w:t>
      </w:r>
      <w:r w:rsidRPr="002D0C45">
        <w:rPr>
          <w:sz w:val="22"/>
          <w:szCs w:val="22"/>
          <w:lang w:val="ka-GE"/>
        </w:rPr>
        <w:t xml:space="preserve"> </w:t>
      </w:r>
      <w:r w:rsidRPr="002D0C45">
        <w:rPr>
          <w:rFonts w:ascii="Sylfaen" w:hAnsi="Sylfaen"/>
          <w:sz w:val="22"/>
          <w:szCs w:val="22"/>
          <w:lang w:val="ka-GE"/>
        </w:rPr>
        <w:t>მექანიკური</w:t>
      </w:r>
      <w:r w:rsidRPr="002D0C45">
        <w:rPr>
          <w:sz w:val="22"/>
          <w:szCs w:val="22"/>
          <w:lang w:val="ka-GE"/>
        </w:rPr>
        <w:t xml:space="preserve"> </w:t>
      </w:r>
      <w:r w:rsidRPr="002D0C45">
        <w:rPr>
          <w:rFonts w:ascii="Sylfaen" w:hAnsi="Sylfaen"/>
          <w:sz w:val="22"/>
          <w:szCs w:val="22"/>
          <w:lang w:val="ka-GE"/>
        </w:rPr>
        <w:t>ტესტების</w:t>
      </w:r>
      <w:r w:rsidRPr="002D0C45">
        <w:rPr>
          <w:sz w:val="22"/>
          <w:szCs w:val="22"/>
          <w:lang w:val="ka-GE"/>
        </w:rPr>
        <w:t>.</w:t>
      </w:r>
    </w:p>
    <w:p w14:paraId="59C9128B" w14:textId="77777777" w:rsidR="004258F2" w:rsidRPr="002D0C45" w:rsidRDefault="004258F2" w:rsidP="004258F2">
      <w:pPr>
        <w:pStyle w:val="BodyText"/>
        <w:spacing w:before="11" w:line="360" w:lineRule="auto"/>
        <w:ind w:left="450" w:right="400"/>
        <w:jc w:val="both"/>
        <w:rPr>
          <w:sz w:val="22"/>
          <w:szCs w:val="22"/>
          <w:lang w:val="ka-GE"/>
        </w:rPr>
      </w:pP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შედეგები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მითითებული</w:t>
      </w:r>
      <w:r w:rsidRPr="002D0C45">
        <w:rPr>
          <w:sz w:val="22"/>
          <w:szCs w:val="22"/>
          <w:lang w:val="ka-GE"/>
        </w:rPr>
        <w:t xml:space="preserve"> </w:t>
      </w:r>
      <w:r w:rsidRPr="002D0C45">
        <w:rPr>
          <w:rFonts w:ascii="Sylfaen" w:hAnsi="Sylfaen"/>
          <w:sz w:val="22"/>
          <w:szCs w:val="22"/>
          <w:lang w:val="ka-GE"/>
        </w:rPr>
        <w:t>შესაბამისობის დამადასტურებელ დოკუმენტში</w:t>
      </w:r>
      <w:r w:rsidRPr="002D0C45">
        <w:rPr>
          <w:sz w:val="22"/>
          <w:szCs w:val="22"/>
          <w:lang w:val="ka-GE"/>
        </w:rPr>
        <w:t xml:space="preserve"> </w:t>
      </w:r>
      <w:r w:rsidRPr="002D0C45">
        <w:rPr>
          <w:rFonts w:ascii="Sylfaen" w:hAnsi="Sylfaen"/>
          <w:sz w:val="22"/>
          <w:szCs w:val="22"/>
          <w:lang w:val="ka-GE"/>
        </w:rPr>
        <w:t>შესაბამისი</w:t>
      </w:r>
      <w:r w:rsidRPr="002D0C45">
        <w:rPr>
          <w:sz w:val="22"/>
          <w:szCs w:val="22"/>
          <w:lang w:val="ka-GE"/>
        </w:rPr>
        <w:t xml:space="preserve"> </w:t>
      </w:r>
      <w:r w:rsidRPr="002D0C45">
        <w:rPr>
          <w:rFonts w:ascii="Sylfaen" w:hAnsi="Sylfaen"/>
          <w:sz w:val="22"/>
          <w:szCs w:val="22"/>
          <w:lang w:val="ka-GE"/>
        </w:rPr>
        <w:t>მექანიკური</w:t>
      </w:r>
      <w:r w:rsidRPr="002D0C45">
        <w:rPr>
          <w:sz w:val="22"/>
          <w:szCs w:val="22"/>
          <w:lang w:val="ka-GE"/>
        </w:rPr>
        <w:t xml:space="preserve"> </w:t>
      </w:r>
      <w:r w:rsidRPr="002D0C45">
        <w:rPr>
          <w:rFonts w:ascii="Sylfaen" w:hAnsi="Sylfaen"/>
          <w:sz w:val="22"/>
          <w:szCs w:val="22"/>
          <w:lang w:val="ka-GE"/>
        </w:rPr>
        <w:t>ტესტების</w:t>
      </w:r>
      <w:r w:rsidRPr="002D0C45">
        <w:rPr>
          <w:sz w:val="22"/>
          <w:szCs w:val="22"/>
          <w:lang w:val="ka-GE"/>
        </w:rPr>
        <w:t xml:space="preserve"> </w:t>
      </w:r>
      <w:r w:rsidRPr="002D0C45">
        <w:rPr>
          <w:rFonts w:ascii="Sylfaen" w:hAnsi="Sylfaen"/>
          <w:sz w:val="22"/>
          <w:szCs w:val="22"/>
          <w:lang w:val="ka-GE"/>
        </w:rPr>
        <w:t>მიხედვით</w:t>
      </w:r>
      <w:r w:rsidRPr="002D0C45">
        <w:rPr>
          <w:sz w:val="22"/>
          <w:szCs w:val="22"/>
          <w:lang w:val="ka-GE"/>
        </w:rPr>
        <w:t>.</w:t>
      </w:r>
    </w:p>
    <w:p w14:paraId="11D94454" w14:textId="77777777" w:rsidR="004258F2" w:rsidRPr="002D0C45" w:rsidRDefault="004258F2" w:rsidP="004258F2">
      <w:pPr>
        <w:pStyle w:val="BodyText"/>
        <w:spacing w:before="11" w:line="360" w:lineRule="auto"/>
        <w:ind w:left="450" w:right="400"/>
        <w:jc w:val="both"/>
        <w:rPr>
          <w:sz w:val="22"/>
          <w:szCs w:val="22"/>
          <w:lang w:val="ka-GE"/>
        </w:rPr>
      </w:pPr>
      <w:r w:rsidRPr="002D0C45">
        <w:rPr>
          <w:rFonts w:ascii="Sylfaen" w:hAnsi="Sylfaen"/>
          <w:sz w:val="22"/>
          <w:szCs w:val="22"/>
          <w:lang w:val="ka-GE"/>
        </w:rPr>
        <w:t>შესაბამისობის დამადასტურებელ დოკუმენტში</w:t>
      </w:r>
      <w:r w:rsidRPr="002D0C45">
        <w:rPr>
          <w:sz w:val="22"/>
          <w:szCs w:val="22"/>
          <w:lang w:val="ka-GE"/>
        </w:rPr>
        <w:t xml:space="preserve"> </w:t>
      </w:r>
      <w:r w:rsidRPr="002D0C45">
        <w:rPr>
          <w:rFonts w:ascii="Sylfaen" w:hAnsi="Sylfaen"/>
          <w:sz w:val="22"/>
          <w:szCs w:val="22"/>
          <w:lang w:val="ka-GE"/>
        </w:rPr>
        <w:t>ასევე</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მითითებული</w:t>
      </w:r>
      <w:r w:rsidRPr="002D0C45">
        <w:rPr>
          <w:sz w:val="22"/>
          <w:szCs w:val="22"/>
          <w:lang w:val="ka-GE"/>
        </w:rPr>
        <w:t xml:space="preserve"> </w:t>
      </w:r>
      <w:r w:rsidRPr="002D0C45">
        <w:rPr>
          <w:rFonts w:ascii="Sylfaen" w:hAnsi="Sylfaen"/>
          <w:sz w:val="22"/>
          <w:szCs w:val="22"/>
          <w:lang w:val="ka-GE"/>
        </w:rPr>
        <w:t>თანაფარდობა</w:t>
      </w:r>
      <w:r w:rsidRPr="002D0C45">
        <w:rPr>
          <w:sz w:val="22"/>
          <w:szCs w:val="22"/>
          <w:lang w:val="ka-GE"/>
        </w:rPr>
        <w:t xml:space="preserve"> (</w:t>
      </w:r>
      <w:r w:rsidRPr="002D0C45">
        <w:rPr>
          <w:rFonts w:ascii="Sylfaen" w:hAnsi="Sylfaen"/>
          <w:sz w:val="22"/>
          <w:szCs w:val="22"/>
          <w:lang w:val="ka-GE"/>
        </w:rPr>
        <w:t>ციკლების</w:t>
      </w:r>
      <w:r w:rsidRPr="002D0C45">
        <w:rPr>
          <w:sz w:val="22"/>
          <w:szCs w:val="22"/>
          <w:lang w:val="ka-GE"/>
        </w:rPr>
        <w:t xml:space="preserve"> </w:t>
      </w:r>
      <w:r w:rsidRPr="002D0C45">
        <w:rPr>
          <w:rFonts w:ascii="Sylfaen" w:hAnsi="Sylfaen"/>
          <w:sz w:val="22"/>
          <w:szCs w:val="22"/>
          <w:lang w:val="ka-GE"/>
        </w:rPr>
        <w:t>შემდგომ</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ციკლებამდე</w:t>
      </w:r>
      <w:r w:rsidRPr="002D0C45">
        <w:rPr>
          <w:sz w:val="22"/>
          <w:szCs w:val="22"/>
          <w:lang w:val="ka-GE"/>
        </w:rPr>
        <w:t xml:space="preserve"> </w:t>
      </w:r>
      <w:r w:rsidRPr="002D0C45">
        <w:rPr>
          <w:rFonts w:ascii="Sylfaen" w:hAnsi="Sylfaen"/>
          <w:sz w:val="22"/>
          <w:szCs w:val="22"/>
          <w:lang w:val="ka-GE"/>
        </w:rPr>
        <w:t>შედეგებს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გაყოფა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გამოყენებული</w:t>
      </w:r>
      <w:r w:rsidRPr="002D0C45">
        <w:rPr>
          <w:sz w:val="22"/>
          <w:szCs w:val="22"/>
          <w:lang w:val="ka-GE"/>
        </w:rPr>
        <w:t xml:space="preserve"> </w:t>
      </w:r>
      <w:r w:rsidRPr="002D0C45">
        <w:rPr>
          <w:rFonts w:ascii="Sylfaen" w:hAnsi="Sylfaen"/>
          <w:sz w:val="22"/>
          <w:szCs w:val="22"/>
          <w:lang w:val="ka-GE"/>
        </w:rPr>
        <w:t>ციკლების</w:t>
      </w:r>
      <w:r w:rsidRPr="002D0C45">
        <w:rPr>
          <w:sz w:val="22"/>
          <w:szCs w:val="22"/>
          <w:lang w:val="ka-GE"/>
        </w:rPr>
        <w:t xml:space="preserve"> </w:t>
      </w:r>
      <w:r w:rsidRPr="002D0C45">
        <w:rPr>
          <w:rFonts w:ascii="Sylfaen" w:hAnsi="Sylfaen"/>
          <w:sz w:val="22"/>
          <w:szCs w:val="22"/>
          <w:lang w:val="ka-GE"/>
        </w:rPr>
        <w:t>რაოდენობა</w:t>
      </w:r>
      <w:r w:rsidRPr="002D0C45">
        <w:rPr>
          <w:sz w:val="22"/>
          <w:szCs w:val="22"/>
          <w:lang w:val="ka-GE"/>
        </w:rPr>
        <w:t>.</w:t>
      </w:r>
    </w:p>
    <w:p w14:paraId="571EF839" w14:textId="77777777" w:rsidR="004258F2" w:rsidRPr="002D0C45" w:rsidRDefault="004258F2" w:rsidP="004258F2">
      <w:pPr>
        <w:pStyle w:val="BodyText"/>
        <w:spacing w:before="11" w:line="360" w:lineRule="auto"/>
        <w:ind w:left="450" w:right="400"/>
        <w:jc w:val="both"/>
        <w:rPr>
          <w:rFonts w:ascii="Sylfaen" w:hAnsi="Sylfaen"/>
          <w:sz w:val="22"/>
          <w:szCs w:val="22"/>
          <w:lang w:val="ka-GE"/>
        </w:rPr>
      </w:pPr>
      <w:r w:rsidRPr="002D0C45">
        <w:rPr>
          <w:rFonts w:ascii="Sylfaen" w:hAnsi="Sylfaen"/>
          <w:sz w:val="22"/>
          <w:szCs w:val="22"/>
          <w:lang w:val="ka-GE"/>
        </w:rPr>
        <w:t>მნიშვნელობები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მოიცავდეს</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სიმკვრივის</w:t>
      </w:r>
      <w:r w:rsidRPr="002D0C45">
        <w:rPr>
          <w:sz w:val="22"/>
          <w:szCs w:val="22"/>
          <w:lang w:val="ka-GE"/>
        </w:rPr>
        <w:t xml:space="preserve"> </w:t>
      </w:r>
      <w:r w:rsidRPr="002D0C45">
        <w:rPr>
          <w:rFonts w:ascii="Sylfaen" w:hAnsi="Sylfaen"/>
          <w:sz w:val="22"/>
          <w:szCs w:val="22"/>
          <w:lang w:val="ka-GE"/>
        </w:rPr>
        <w:t>დიაპაზონს</w:t>
      </w:r>
      <w:r w:rsidRPr="002D0C45">
        <w:rPr>
          <w:sz w:val="22"/>
          <w:szCs w:val="22"/>
          <w:lang w:val="ka-GE"/>
        </w:rPr>
        <w:t>.</w:t>
      </w:r>
    </w:p>
    <w:p w14:paraId="5A2574E7" w14:textId="77777777" w:rsidR="004258F2" w:rsidRPr="002D0C45" w:rsidRDefault="004258F2" w:rsidP="004258F2">
      <w:pPr>
        <w:pStyle w:val="BodyText"/>
        <w:spacing w:before="11" w:line="360" w:lineRule="auto"/>
        <w:ind w:left="450" w:right="400"/>
        <w:jc w:val="both"/>
        <w:rPr>
          <w:rFonts w:ascii="Sylfaen" w:hAnsi="Sylfaen"/>
          <w:sz w:val="22"/>
          <w:szCs w:val="22"/>
          <w:lang w:val="ka-GE"/>
        </w:rPr>
      </w:pPr>
    </w:p>
    <w:p w14:paraId="6A02A5B8" w14:textId="77777777" w:rsidR="004258F2" w:rsidRPr="002D0C45" w:rsidRDefault="004258F2">
      <w:pPr>
        <w:pStyle w:val="ListParagraph"/>
        <w:numPr>
          <w:ilvl w:val="3"/>
          <w:numId w:val="143"/>
        </w:numPr>
        <w:tabs>
          <w:tab w:val="left" w:pos="1391"/>
        </w:tabs>
        <w:contextualSpacing w:val="0"/>
        <w:rPr>
          <w:rFonts w:ascii="Sylfaen" w:hAnsi="Sylfaen"/>
          <w:b/>
          <w:lang w:val="ka-GE"/>
        </w:rPr>
      </w:pPr>
      <w:bookmarkStart w:id="65" w:name="_bookmark68"/>
      <w:bookmarkEnd w:id="65"/>
      <w:r w:rsidRPr="002D0C45">
        <w:rPr>
          <w:rFonts w:ascii="Sylfaen" w:hAnsi="Sylfaen"/>
          <w:b/>
          <w:spacing w:val="-4"/>
          <w:lang w:val="ka-GE"/>
        </w:rPr>
        <w:t>ქცევა წყალში ჩაძირვის შემდეგ</w:t>
      </w:r>
    </w:p>
    <w:p w14:paraId="029C81F4" w14:textId="77777777" w:rsidR="004258F2" w:rsidRPr="002D0C45" w:rsidRDefault="004258F2" w:rsidP="004258F2">
      <w:pPr>
        <w:pStyle w:val="ListParagraph"/>
        <w:tabs>
          <w:tab w:val="left" w:pos="1391"/>
        </w:tabs>
        <w:ind w:left="1440"/>
        <w:contextualSpacing w:val="0"/>
        <w:rPr>
          <w:rFonts w:ascii="Sylfaen" w:hAnsi="Sylfaen"/>
          <w:b/>
          <w:lang w:val="ka-GE"/>
        </w:rPr>
      </w:pPr>
    </w:p>
    <w:p w14:paraId="493215A7" w14:textId="77777777" w:rsidR="004258F2" w:rsidRPr="002D0C45" w:rsidRDefault="004258F2" w:rsidP="004258F2">
      <w:pPr>
        <w:tabs>
          <w:tab w:val="left" w:pos="1391"/>
        </w:tabs>
        <w:spacing w:before="40"/>
        <w:ind w:right="400"/>
        <w:jc w:val="both"/>
        <w:rPr>
          <w:rFonts w:ascii="Sylfaen" w:hAnsi="Sylfaen"/>
          <w:lang w:val="ka-GE"/>
        </w:rPr>
      </w:pPr>
      <w:bookmarkStart w:id="66" w:name="_bookmark69"/>
      <w:bookmarkEnd w:id="66"/>
      <w:r w:rsidRPr="002D0C45">
        <w:rPr>
          <w:rFonts w:ascii="Sylfaen" w:hAnsi="Sylfaen" w:cs="Sylfaen"/>
          <w:lang w:val="ka-GE"/>
        </w:rPr>
        <w:t>ეს</w:t>
      </w:r>
      <w:r w:rsidRPr="002D0C45">
        <w:rPr>
          <w:lang w:val="ka-GE"/>
        </w:rPr>
        <w:t xml:space="preserve"> </w:t>
      </w:r>
      <w:r w:rsidRPr="002D0C45">
        <w:rPr>
          <w:rFonts w:ascii="Sylfaen" w:hAnsi="Sylfaen"/>
          <w:lang w:val="ka-GE"/>
        </w:rPr>
        <w:t>მახასიათებელი</w:t>
      </w:r>
      <w:r w:rsidRPr="002D0C45">
        <w:rPr>
          <w:lang w:val="ka-GE"/>
        </w:rPr>
        <w:t xml:space="preserve"> </w:t>
      </w:r>
      <w:r w:rsidRPr="002D0C45">
        <w:rPr>
          <w:rFonts w:ascii="Sylfaen" w:hAnsi="Sylfaen"/>
          <w:lang w:val="ka-GE"/>
        </w:rPr>
        <w:t>მხოლოდ</w:t>
      </w:r>
      <w:r w:rsidRPr="002D0C45">
        <w:rPr>
          <w:lang w:val="ka-GE"/>
        </w:rPr>
        <w:t xml:space="preserve"> </w:t>
      </w:r>
      <w:r w:rsidRPr="002D0C45">
        <w:rPr>
          <w:rFonts w:ascii="Sylfaen" w:hAnsi="Sylfaen"/>
          <w:lang w:val="ka-GE"/>
        </w:rPr>
        <w:t>იმ</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ნაკრებებისთვისაა</w:t>
      </w:r>
      <w:r w:rsidRPr="002D0C45">
        <w:rPr>
          <w:lang w:val="ka-GE"/>
        </w:rPr>
        <w:t xml:space="preserve"> </w:t>
      </w:r>
      <w:r w:rsidRPr="002D0C45">
        <w:rPr>
          <w:rFonts w:ascii="Sylfaen" w:hAnsi="Sylfaen"/>
          <w:lang w:val="ka-GE"/>
        </w:rPr>
        <w:t>შესაბამისი</w:t>
      </w:r>
      <w:r w:rsidRPr="002D0C45">
        <w:rPr>
          <w:lang w:val="ka-GE"/>
        </w:rPr>
        <w:t xml:space="preserve">, </w:t>
      </w:r>
      <w:r w:rsidRPr="002D0C45">
        <w:rPr>
          <w:rFonts w:ascii="Sylfaen" w:hAnsi="Sylfaen"/>
          <w:lang w:val="ka-GE"/>
        </w:rPr>
        <w:t>რომელთა</w:t>
      </w:r>
      <w:r w:rsidRPr="002D0C45">
        <w:rPr>
          <w:lang w:val="ka-GE"/>
        </w:rPr>
        <w:t xml:space="preserve"> </w:t>
      </w:r>
      <w:r w:rsidRPr="002D0C45">
        <w:rPr>
          <w:rFonts w:ascii="Sylfaen" w:hAnsi="Sylfaen"/>
          <w:lang w:val="ka-GE"/>
        </w:rPr>
        <w:t>კომპონენტებიც</w:t>
      </w:r>
      <w:r w:rsidRPr="002D0C45">
        <w:rPr>
          <w:lang w:val="ka-GE"/>
        </w:rPr>
        <w:t xml:space="preserve"> </w:t>
      </w:r>
      <w:r w:rsidRPr="002D0C45">
        <w:rPr>
          <w:rFonts w:ascii="Sylfaen" w:hAnsi="Sylfaen"/>
          <w:lang w:val="ka-GE"/>
        </w:rPr>
        <w:t>ცნობილია</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სავარაუდოდ</w:t>
      </w:r>
      <w:r w:rsidRPr="002D0C45">
        <w:rPr>
          <w:lang w:val="ka-GE"/>
        </w:rPr>
        <w:t xml:space="preserve"> </w:t>
      </w:r>
      <w:r w:rsidRPr="002D0C45">
        <w:rPr>
          <w:rFonts w:ascii="Sylfaen" w:hAnsi="Sylfaen"/>
          <w:lang w:val="ka-GE"/>
        </w:rPr>
        <w:t>მგრძნობიარეა</w:t>
      </w:r>
      <w:r w:rsidRPr="002D0C45">
        <w:rPr>
          <w:lang w:val="ka-GE"/>
        </w:rPr>
        <w:t xml:space="preserve"> </w:t>
      </w:r>
      <w:r w:rsidRPr="002D0C45">
        <w:rPr>
          <w:rFonts w:ascii="Sylfaen" w:hAnsi="Sylfaen"/>
          <w:lang w:val="ka-GE"/>
        </w:rPr>
        <w:t>წყლის</w:t>
      </w:r>
      <w:r w:rsidRPr="002D0C45">
        <w:rPr>
          <w:lang w:val="ka-GE"/>
        </w:rPr>
        <w:t xml:space="preserve"> </w:t>
      </w:r>
      <w:r w:rsidRPr="002D0C45">
        <w:rPr>
          <w:rFonts w:ascii="Sylfaen" w:hAnsi="Sylfaen"/>
          <w:lang w:val="ka-GE"/>
        </w:rPr>
        <w:t>შეღწევადობის</w:t>
      </w:r>
      <w:r w:rsidRPr="002D0C45">
        <w:rPr>
          <w:lang w:val="ka-GE"/>
        </w:rPr>
        <w:t xml:space="preserve"> </w:t>
      </w:r>
      <w:r w:rsidRPr="002D0C45">
        <w:rPr>
          <w:rFonts w:ascii="Sylfaen" w:hAnsi="Sylfaen"/>
          <w:lang w:val="ka-GE"/>
        </w:rPr>
        <w:t>მიმართ</w:t>
      </w:r>
      <w:r w:rsidRPr="002D0C45">
        <w:rPr>
          <w:lang w:val="ka-GE"/>
        </w:rPr>
        <w:t>.</w:t>
      </w:r>
    </w:p>
    <w:p w14:paraId="2175815D" w14:textId="77777777" w:rsidR="004258F2" w:rsidRPr="002D0C45" w:rsidRDefault="004258F2" w:rsidP="004258F2">
      <w:pPr>
        <w:tabs>
          <w:tab w:val="left" w:pos="1391"/>
        </w:tabs>
        <w:spacing w:before="40"/>
        <w:ind w:right="400"/>
        <w:jc w:val="both"/>
        <w:rPr>
          <w:rFonts w:ascii="Sylfaen" w:hAnsi="Sylfaen"/>
          <w:lang w:val="ka-GE"/>
        </w:rPr>
      </w:pPr>
    </w:p>
    <w:p w14:paraId="33F08129" w14:textId="77777777" w:rsidR="004258F2" w:rsidRPr="002D0C45" w:rsidRDefault="004258F2" w:rsidP="004258F2">
      <w:pPr>
        <w:tabs>
          <w:tab w:val="left" w:pos="1391"/>
        </w:tabs>
        <w:spacing w:before="40"/>
        <w:ind w:right="400"/>
        <w:jc w:val="both"/>
        <w:rPr>
          <w:rFonts w:ascii="Sylfaen" w:hAnsi="Sylfaen"/>
          <w:lang w:val="ka-GE"/>
        </w:rPr>
      </w:pPr>
      <w:r w:rsidRPr="002D0C45">
        <w:rPr>
          <w:rFonts w:ascii="Sylfaen" w:hAnsi="Sylfaen"/>
          <w:lang w:val="ka-GE"/>
        </w:rPr>
        <w:t>თხელი ლითონის კომპოზიტური ფურცლით</w:t>
      </w:r>
      <w:r w:rsidRPr="002D0C45">
        <w:rPr>
          <w:lang w:val="ka-GE"/>
        </w:rPr>
        <w:t>/</w:t>
      </w:r>
      <w:r w:rsidRPr="002D0C45">
        <w:rPr>
          <w:rFonts w:ascii="Sylfaen" w:hAnsi="Sylfaen"/>
          <w:lang w:val="ka-GE"/>
        </w:rPr>
        <w:t>პანელით</w:t>
      </w:r>
      <w:r w:rsidRPr="002D0C45">
        <w:rPr>
          <w:lang w:val="ka-GE"/>
        </w:rPr>
        <w:t xml:space="preserve"> </w:t>
      </w:r>
      <w:r w:rsidRPr="002D0C45">
        <w:rPr>
          <w:rFonts w:ascii="Sylfaen" w:hAnsi="Sylfaen"/>
          <w:lang w:val="ka-GE"/>
        </w:rPr>
        <w:t>დამზადებული</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ელემენტებისთვის</w:t>
      </w:r>
      <w:r w:rsidRPr="002D0C45">
        <w:rPr>
          <w:lang w:val="ka-GE"/>
        </w:rPr>
        <w:t xml:space="preserve"> </w:t>
      </w:r>
      <w:r w:rsidRPr="002D0C45">
        <w:rPr>
          <w:rFonts w:ascii="Sylfaen" w:hAnsi="Sylfaen"/>
          <w:lang w:val="ka-GE"/>
        </w:rPr>
        <w:t>გამოიყენება</w:t>
      </w:r>
      <w:r w:rsidRPr="002D0C45">
        <w:rPr>
          <w:lang w:val="ka-GE"/>
        </w:rPr>
        <w:t xml:space="preserve"> 2.2.16.9 </w:t>
      </w:r>
      <w:r w:rsidRPr="002D0C45">
        <w:rPr>
          <w:rFonts w:ascii="Sylfaen" w:hAnsi="Sylfaen"/>
          <w:lang w:val="ka-GE"/>
        </w:rPr>
        <w:t>პუნქტი</w:t>
      </w:r>
      <w:r w:rsidRPr="002D0C45">
        <w:rPr>
          <w:lang w:val="ka-GE"/>
        </w:rPr>
        <w:t>.</w:t>
      </w:r>
    </w:p>
    <w:p w14:paraId="2C97DA76" w14:textId="77777777" w:rsidR="004258F2" w:rsidRPr="002D0C45" w:rsidRDefault="004258F2" w:rsidP="004258F2">
      <w:pPr>
        <w:tabs>
          <w:tab w:val="left" w:pos="1391"/>
        </w:tabs>
        <w:spacing w:before="40"/>
        <w:ind w:right="400"/>
        <w:jc w:val="both"/>
        <w:rPr>
          <w:rFonts w:ascii="Sylfaen" w:hAnsi="Sylfaen"/>
          <w:lang w:val="ka-GE"/>
        </w:rPr>
      </w:pPr>
    </w:p>
    <w:p w14:paraId="58A4AF2B" w14:textId="77777777" w:rsidR="004258F2" w:rsidRPr="002D0C45" w:rsidRDefault="004258F2" w:rsidP="004258F2">
      <w:pPr>
        <w:tabs>
          <w:tab w:val="left" w:pos="1391"/>
        </w:tabs>
        <w:spacing w:before="40"/>
        <w:ind w:right="400"/>
        <w:jc w:val="both"/>
        <w:rPr>
          <w:rFonts w:ascii="Sylfaen" w:hAnsi="Sylfaen"/>
          <w:lang w:val="ka-GE"/>
        </w:rPr>
      </w:pPr>
      <w:r w:rsidRPr="002D0C45">
        <w:rPr>
          <w:rFonts w:ascii="Sylfaen" w:hAnsi="Sylfaen" w:cs="Sylfaen"/>
          <w:lang w:val="ka-GE"/>
        </w:rPr>
        <w:t>წყალში</w:t>
      </w:r>
      <w:r w:rsidRPr="002D0C45">
        <w:rPr>
          <w:lang w:val="ka-GE"/>
        </w:rPr>
        <w:t xml:space="preserve"> </w:t>
      </w:r>
      <w:r w:rsidRPr="002D0C45">
        <w:rPr>
          <w:rFonts w:ascii="Sylfaen" w:hAnsi="Sylfaen"/>
          <w:lang w:val="ka-GE"/>
        </w:rPr>
        <w:t>ჩაძირვის</w:t>
      </w:r>
      <w:r w:rsidRPr="002D0C45">
        <w:rPr>
          <w:lang w:val="ka-GE"/>
        </w:rPr>
        <w:t xml:space="preserve"> </w:t>
      </w:r>
      <w:r w:rsidRPr="002D0C45">
        <w:rPr>
          <w:rFonts w:ascii="Sylfaen" w:hAnsi="Sylfaen"/>
          <w:lang w:val="ka-GE"/>
        </w:rPr>
        <w:t>შემდეგ</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ნაკრებების</w:t>
      </w:r>
      <w:r w:rsidRPr="002D0C45">
        <w:rPr>
          <w:lang w:val="ka-GE"/>
        </w:rPr>
        <w:t xml:space="preserve"> </w:t>
      </w:r>
      <w:r w:rsidRPr="002D0C45">
        <w:rPr>
          <w:rFonts w:ascii="Sylfaen" w:hAnsi="Sylfaen"/>
          <w:lang w:val="ka-GE"/>
        </w:rPr>
        <w:t>ქცევა</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შეფასდეს</w:t>
      </w:r>
      <w:r w:rsidRPr="002D0C45">
        <w:rPr>
          <w:lang w:val="ka-GE"/>
        </w:rPr>
        <w:t xml:space="preserve"> </w:t>
      </w:r>
      <w:r w:rsidRPr="002D0C45">
        <w:rPr>
          <w:rFonts w:ascii="Sylfaen" w:hAnsi="Sylfaen"/>
          <w:lang w:val="ka-GE"/>
        </w:rPr>
        <w:t>მოხრის</w:t>
      </w:r>
      <w:r w:rsidRPr="002D0C45">
        <w:rPr>
          <w:lang w:val="ka-GE"/>
        </w:rPr>
        <w:t xml:space="preserve"> </w:t>
      </w:r>
      <w:r w:rsidRPr="002D0C45">
        <w:rPr>
          <w:rFonts w:ascii="Sylfaen" w:hAnsi="Sylfaen"/>
          <w:lang w:val="ka-GE"/>
        </w:rPr>
        <w:t>სიმტკიცის</w:t>
      </w:r>
      <w:r w:rsidRPr="002D0C45">
        <w:rPr>
          <w:lang w:val="ka-GE"/>
        </w:rPr>
        <w:t xml:space="preserve"> </w:t>
      </w:r>
      <w:r w:rsidRPr="002D0C45">
        <w:rPr>
          <w:rFonts w:ascii="Sylfaen" w:hAnsi="Sylfaen"/>
          <w:lang w:val="ka-GE"/>
        </w:rPr>
        <w:t>ტესტებით</w:t>
      </w:r>
      <w:r w:rsidRPr="002D0C45">
        <w:rPr>
          <w:lang w:val="ka-GE"/>
        </w:rPr>
        <w:t xml:space="preserve"> (</w:t>
      </w:r>
      <w:r w:rsidRPr="002D0C45">
        <w:rPr>
          <w:rFonts w:ascii="Sylfaen" w:hAnsi="Sylfaen"/>
          <w:lang w:val="ka-GE"/>
        </w:rPr>
        <w:t>იხ</w:t>
      </w:r>
      <w:r w:rsidRPr="002D0C45">
        <w:rPr>
          <w:lang w:val="ka-GE"/>
        </w:rPr>
        <w:t xml:space="preserve">. </w:t>
      </w:r>
      <w:r w:rsidRPr="002D0C45">
        <w:rPr>
          <w:rFonts w:ascii="Sylfaen" w:hAnsi="Sylfaen"/>
          <w:lang w:val="ka-GE"/>
        </w:rPr>
        <w:t>პუნქტი</w:t>
      </w:r>
      <w:r w:rsidRPr="002D0C45">
        <w:rPr>
          <w:lang w:val="ka-GE"/>
        </w:rPr>
        <w:t xml:space="preserve"> 2.2.12.1) </w:t>
      </w:r>
      <w:r w:rsidRPr="002D0C45">
        <w:rPr>
          <w:rFonts w:ascii="Sylfaen" w:hAnsi="Sylfaen"/>
          <w:lang w:val="ka-GE"/>
        </w:rPr>
        <w:t>წყალში</w:t>
      </w:r>
      <w:r w:rsidRPr="002D0C45">
        <w:rPr>
          <w:lang w:val="ka-GE"/>
        </w:rPr>
        <w:t xml:space="preserve"> </w:t>
      </w:r>
      <w:r w:rsidRPr="002D0C45">
        <w:rPr>
          <w:rFonts w:ascii="Sylfaen" w:hAnsi="Sylfaen"/>
          <w:lang w:val="ka-GE"/>
        </w:rPr>
        <w:t>ჩაძირვამდე</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ჩაძირვის</w:t>
      </w:r>
      <w:r w:rsidRPr="002D0C45">
        <w:rPr>
          <w:lang w:val="ka-GE"/>
        </w:rPr>
        <w:t xml:space="preserve"> </w:t>
      </w:r>
      <w:r w:rsidRPr="002D0C45">
        <w:rPr>
          <w:rFonts w:ascii="Sylfaen" w:hAnsi="Sylfaen"/>
          <w:lang w:val="ka-GE"/>
        </w:rPr>
        <w:t>შემდეგ</w:t>
      </w:r>
      <w:r w:rsidRPr="002D0C45">
        <w:rPr>
          <w:lang w:val="ka-GE"/>
        </w:rPr>
        <w:t>.</w:t>
      </w:r>
    </w:p>
    <w:p w14:paraId="40E0D758" w14:textId="77777777" w:rsidR="004258F2" w:rsidRPr="002D0C45" w:rsidRDefault="004258F2" w:rsidP="004258F2">
      <w:pPr>
        <w:tabs>
          <w:tab w:val="left" w:pos="1391"/>
        </w:tabs>
        <w:spacing w:before="40"/>
        <w:ind w:right="400"/>
        <w:jc w:val="both"/>
        <w:rPr>
          <w:rFonts w:ascii="Sylfaen" w:hAnsi="Sylfaen"/>
          <w:lang w:val="ka-GE"/>
        </w:rPr>
      </w:pPr>
    </w:p>
    <w:p w14:paraId="0CB212D4" w14:textId="77777777" w:rsidR="004258F2" w:rsidRPr="002D0C45" w:rsidRDefault="004258F2" w:rsidP="004258F2">
      <w:pPr>
        <w:tabs>
          <w:tab w:val="left" w:pos="1391"/>
        </w:tabs>
        <w:spacing w:before="40"/>
        <w:ind w:right="400"/>
        <w:jc w:val="both"/>
        <w:rPr>
          <w:lang w:val="ka-GE"/>
        </w:rPr>
      </w:pPr>
      <w:r w:rsidRPr="002D0C45">
        <w:rPr>
          <w:rFonts w:ascii="Sylfaen" w:hAnsi="Sylfaen" w:cs="Sylfaen"/>
          <w:lang w:val="ka-GE"/>
        </w:rPr>
        <w:t>გარდა</w:t>
      </w:r>
      <w:r w:rsidRPr="002D0C45">
        <w:rPr>
          <w:lang w:val="ka-GE"/>
        </w:rPr>
        <w:t xml:space="preserve"> </w:t>
      </w:r>
      <w:r w:rsidRPr="002D0C45">
        <w:rPr>
          <w:rFonts w:ascii="Sylfaen" w:hAnsi="Sylfaen"/>
          <w:lang w:val="ka-GE"/>
        </w:rPr>
        <w:t>ამისა</w:t>
      </w:r>
      <w:r w:rsidRPr="002D0C45">
        <w:rPr>
          <w:lang w:val="ka-GE"/>
        </w:rPr>
        <w:t xml:space="preserve">, </w:t>
      </w:r>
      <w:r w:rsidRPr="002D0C45">
        <w:rPr>
          <w:rFonts w:ascii="Sylfaen" w:hAnsi="Sylfaen"/>
          <w:lang w:val="ka-GE"/>
        </w:rPr>
        <w:t>ნაკრებების</w:t>
      </w:r>
      <w:r w:rsidRPr="002D0C45">
        <w:rPr>
          <w:lang w:val="ka-GE"/>
        </w:rPr>
        <w:t xml:space="preserve"> </w:t>
      </w:r>
      <w:r w:rsidRPr="002D0C45">
        <w:rPr>
          <w:rFonts w:ascii="Sylfaen" w:hAnsi="Sylfaen"/>
          <w:lang w:val="ka-GE"/>
        </w:rPr>
        <w:t>ოჯახიდან გამომდინარე</w:t>
      </w:r>
      <w:r w:rsidRPr="002D0C45">
        <w:rPr>
          <w:lang w:val="ka-GE"/>
        </w:rPr>
        <w:t xml:space="preserve"> (</w:t>
      </w:r>
      <w:r w:rsidRPr="002D0C45">
        <w:rPr>
          <w:rFonts w:ascii="Sylfaen" w:hAnsi="Sylfaen"/>
          <w:lang w:val="ka-GE"/>
        </w:rPr>
        <w:t>იხ</w:t>
      </w:r>
      <w:r w:rsidRPr="002D0C45">
        <w:rPr>
          <w:lang w:val="ka-GE"/>
        </w:rPr>
        <w:t xml:space="preserve">. </w:t>
      </w:r>
      <w:r w:rsidRPr="002D0C45">
        <w:rPr>
          <w:rFonts w:ascii="Sylfaen" w:hAnsi="Sylfaen"/>
          <w:lang w:val="ka-GE"/>
        </w:rPr>
        <w:t>ცხრილი</w:t>
      </w:r>
      <w:r w:rsidRPr="002D0C45">
        <w:rPr>
          <w:lang w:val="ka-GE"/>
        </w:rPr>
        <w:t xml:space="preserve"> 2.1.2), </w:t>
      </w:r>
      <w:r w:rsidRPr="002D0C45">
        <w:rPr>
          <w:rFonts w:ascii="Sylfaen" w:hAnsi="Sylfaen"/>
          <w:lang w:val="ka-GE"/>
        </w:rPr>
        <w:t>წყალში</w:t>
      </w:r>
      <w:r w:rsidRPr="002D0C45">
        <w:rPr>
          <w:lang w:val="ka-GE"/>
        </w:rPr>
        <w:t xml:space="preserve"> </w:t>
      </w:r>
      <w:r w:rsidRPr="002D0C45">
        <w:rPr>
          <w:rFonts w:ascii="Sylfaen" w:hAnsi="Sylfaen"/>
          <w:lang w:val="ka-GE"/>
        </w:rPr>
        <w:t>ჩაძირვის</w:t>
      </w:r>
      <w:r w:rsidRPr="002D0C45">
        <w:rPr>
          <w:lang w:val="ka-GE"/>
        </w:rPr>
        <w:t xml:space="preserve"> </w:t>
      </w:r>
      <w:r w:rsidRPr="002D0C45">
        <w:rPr>
          <w:rFonts w:ascii="Sylfaen" w:hAnsi="Sylfaen"/>
          <w:lang w:val="ka-GE"/>
        </w:rPr>
        <w:t>შემდეგ</w:t>
      </w:r>
      <w:r w:rsidRPr="002D0C45">
        <w:rPr>
          <w:lang w:val="ka-GE"/>
        </w:rPr>
        <w:t xml:space="preserve"> </w:t>
      </w:r>
      <w:r w:rsidRPr="002D0C45">
        <w:rPr>
          <w:rFonts w:ascii="Sylfaen" w:hAnsi="Sylfaen"/>
          <w:lang w:val="ka-GE"/>
        </w:rPr>
        <w:t>ქცევა</w:t>
      </w:r>
      <w:r w:rsidRPr="002D0C45">
        <w:rPr>
          <w:lang w:val="ka-GE"/>
        </w:rPr>
        <w:t xml:space="preserve"> </w:t>
      </w:r>
      <w:r w:rsidRPr="002D0C45">
        <w:rPr>
          <w:rFonts w:ascii="Sylfaen" w:hAnsi="Sylfaen"/>
          <w:lang w:val="ka-GE"/>
        </w:rPr>
        <w:t>ასევე</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შეფასდეს</w:t>
      </w:r>
      <w:r w:rsidRPr="002D0C45">
        <w:rPr>
          <w:lang w:val="ka-GE"/>
        </w:rPr>
        <w:t xml:space="preserve"> </w:t>
      </w:r>
      <w:r w:rsidRPr="002D0C45">
        <w:rPr>
          <w:rFonts w:ascii="Sylfaen" w:hAnsi="Sylfaen"/>
          <w:lang w:val="ka-GE"/>
        </w:rPr>
        <w:t>შემდეგი</w:t>
      </w:r>
      <w:r w:rsidRPr="002D0C45">
        <w:rPr>
          <w:lang w:val="ka-GE"/>
        </w:rPr>
        <w:t xml:space="preserve"> </w:t>
      </w:r>
      <w:r w:rsidRPr="002D0C45">
        <w:rPr>
          <w:rFonts w:ascii="Sylfaen" w:hAnsi="Sylfaen"/>
          <w:lang w:val="ka-GE"/>
        </w:rPr>
        <w:t>მექანიკური</w:t>
      </w:r>
      <w:r w:rsidRPr="002D0C45">
        <w:rPr>
          <w:lang w:val="ka-GE"/>
        </w:rPr>
        <w:t xml:space="preserve"> </w:t>
      </w:r>
      <w:r w:rsidRPr="002D0C45">
        <w:rPr>
          <w:rFonts w:ascii="Sylfaen" w:hAnsi="Sylfaen"/>
          <w:lang w:val="ka-GE"/>
        </w:rPr>
        <w:t>ტესტებით</w:t>
      </w:r>
      <w:r w:rsidRPr="002D0C45">
        <w:rPr>
          <w:lang w:val="ka-GE"/>
        </w:rPr>
        <w:t xml:space="preserve"> </w:t>
      </w:r>
      <w:r w:rsidRPr="002D0C45">
        <w:rPr>
          <w:rFonts w:ascii="Sylfaen" w:hAnsi="Sylfaen"/>
          <w:lang w:val="ka-GE"/>
        </w:rPr>
        <w:t>წყალში</w:t>
      </w:r>
      <w:r w:rsidRPr="002D0C45">
        <w:rPr>
          <w:lang w:val="ka-GE"/>
        </w:rPr>
        <w:t xml:space="preserve"> </w:t>
      </w:r>
      <w:r w:rsidRPr="002D0C45">
        <w:rPr>
          <w:rFonts w:ascii="Sylfaen" w:hAnsi="Sylfaen"/>
          <w:lang w:val="ka-GE"/>
        </w:rPr>
        <w:t>ჩაძირვამდე</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ჩაძირვის</w:t>
      </w:r>
      <w:r w:rsidRPr="002D0C45">
        <w:rPr>
          <w:lang w:val="ka-GE"/>
        </w:rPr>
        <w:t xml:space="preserve"> </w:t>
      </w:r>
      <w:r w:rsidRPr="002D0C45">
        <w:rPr>
          <w:rFonts w:ascii="Sylfaen" w:hAnsi="Sylfaen"/>
          <w:lang w:val="ka-GE"/>
        </w:rPr>
        <w:t>შემდეგ</w:t>
      </w:r>
      <w:r w:rsidRPr="002D0C45">
        <w:rPr>
          <w:lang w:val="ka-GE"/>
        </w:rPr>
        <w:t>:</w:t>
      </w:r>
    </w:p>
    <w:p w14:paraId="268909E9" w14:textId="77777777" w:rsidR="004258F2" w:rsidRPr="002D0C45" w:rsidRDefault="004258F2" w:rsidP="004258F2">
      <w:pPr>
        <w:tabs>
          <w:tab w:val="left" w:pos="1391"/>
        </w:tabs>
        <w:spacing w:before="40"/>
        <w:ind w:left="450"/>
        <w:jc w:val="both"/>
        <w:rPr>
          <w:lang w:val="ka-GE"/>
        </w:rPr>
      </w:pP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ელემენტსა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სამაგრს</w:t>
      </w:r>
      <w:r w:rsidRPr="002D0C45">
        <w:rPr>
          <w:lang w:val="ka-GE"/>
        </w:rPr>
        <w:t xml:space="preserve"> </w:t>
      </w:r>
      <w:r w:rsidRPr="002D0C45">
        <w:rPr>
          <w:rFonts w:ascii="Sylfaen" w:hAnsi="Sylfaen"/>
          <w:lang w:val="ka-GE"/>
        </w:rPr>
        <w:t>შორის</w:t>
      </w:r>
      <w:r w:rsidRPr="002D0C45">
        <w:rPr>
          <w:lang w:val="ka-GE"/>
        </w:rPr>
        <w:t xml:space="preserve"> </w:t>
      </w:r>
      <w:r w:rsidRPr="002D0C45">
        <w:rPr>
          <w:rFonts w:ascii="Sylfaen" w:hAnsi="Sylfaen"/>
          <w:lang w:val="ka-GE"/>
        </w:rPr>
        <w:t>შეერთებების</w:t>
      </w:r>
      <w:r w:rsidRPr="002D0C45">
        <w:rPr>
          <w:lang w:val="ka-GE"/>
        </w:rPr>
        <w:t xml:space="preserve"> </w:t>
      </w:r>
      <w:r w:rsidRPr="002D0C45">
        <w:rPr>
          <w:rFonts w:ascii="Sylfaen" w:hAnsi="Sylfaen"/>
          <w:lang w:val="ka-GE"/>
        </w:rPr>
        <w:t>მექანიკური მდგრადობა</w:t>
      </w:r>
      <w:r w:rsidRPr="002D0C45">
        <w:rPr>
          <w:lang w:val="ka-GE"/>
        </w:rPr>
        <w:t>:</w:t>
      </w:r>
    </w:p>
    <w:p w14:paraId="724E00A4" w14:textId="77777777" w:rsidR="004258F2" w:rsidRPr="002D0C45" w:rsidRDefault="004258F2">
      <w:pPr>
        <w:pStyle w:val="ListParagraph"/>
        <w:numPr>
          <w:ilvl w:val="0"/>
          <w:numId w:val="121"/>
        </w:numPr>
        <w:tabs>
          <w:tab w:val="left" w:pos="1391"/>
        </w:tabs>
        <w:spacing w:before="40"/>
        <w:ind w:left="450"/>
        <w:contextualSpacing w:val="0"/>
        <w:jc w:val="both"/>
        <w:rPr>
          <w:lang w:val="ka-GE"/>
        </w:rPr>
      </w:pPr>
      <w:r w:rsidRPr="002D0C45">
        <w:rPr>
          <w:rFonts w:ascii="Sylfaen" w:hAnsi="Sylfaen" w:cs="Sylfaen"/>
          <w:lang w:val="ka-GE"/>
        </w:rPr>
        <w:t>გაჭიმ</w:t>
      </w:r>
      <w:r w:rsidRPr="002D0C45">
        <w:rPr>
          <w:rFonts w:ascii="Sylfaen" w:hAnsi="Sylfaen"/>
          <w:lang w:val="ka-GE"/>
        </w:rPr>
        <w:t>ვის</w:t>
      </w:r>
      <w:r w:rsidRPr="002D0C45">
        <w:rPr>
          <w:lang w:val="ka-GE"/>
        </w:rPr>
        <w:t xml:space="preserve"> </w:t>
      </w:r>
      <w:r w:rsidRPr="002D0C45">
        <w:rPr>
          <w:rFonts w:ascii="Sylfaen" w:hAnsi="Sylfaen"/>
          <w:lang w:val="ka-GE"/>
        </w:rPr>
        <w:t>მიმართ მდგრადობა</w:t>
      </w:r>
      <w:r w:rsidRPr="002D0C45">
        <w:rPr>
          <w:lang w:val="ka-GE"/>
        </w:rPr>
        <w:t xml:space="preserve">. </w:t>
      </w:r>
      <w:r w:rsidRPr="002D0C45">
        <w:rPr>
          <w:rFonts w:ascii="Sylfaen" w:hAnsi="Sylfaen"/>
          <w:lang w:val="ka-GE"/>
        </w:rPr>
        <w:t>იხ</w:t>
      </w:r>
      <w:r w:rsidRPr="002D0C45">
        <w:rPr>
          <w:lang w:val="ka-GE"/>
        </w:rPr>
        <w:t xml:space="preserve">. </w:t>
      </w:r>
      <w:r w:rsidRPr="002D0C45">
        <w:rPr>
          <w:rFonts w:ascii="Sylfaen" w:hAnsi="Sylfaen"/>
          <w:lang w:val="ka-GE"/>
        </w:rPr>
        <w:t>პუნქტი</w:t>
      </w:r>
      <w:r w:rsidRPr="002D0C45">
        <w:rPr>
          <w:lang w:val="ka-GE"/>
        </w:rPr>
        <w:t xml:space="preserve"> 2.2.12.5.</w:t>
      </w:r>
    </w:p>
    <w:p w14:paraId="357B7AFB" w14:textId="77777777" w:rsidR="004258F2" w:rsidRPr="002D0C45" w:rsidRDefault="004258F2">
      <w:pPr>
        <w:pStyle w:val="ListParagraph"/>
        <w:numPr>
          <w:ilvl w:val="0"/>
          <w:numId w:val="121"/>
        </w:numPr>
        <w:tabs>
          <w:tab w:val="left" w:pos="1391"/>
        </w:tabs>
        <w:spacing w:before="40"/>
        <w:ind w:left="450"/>
        <w:contextualSpacing w:val="0"/>
        <w:jc w:val="both"/>
        <w:rPr>
          <w:lang w:val="ka-GE"/>
        </w:rPr>
      </w:pPr>
      <w:r w:rsidRPr="002D0C45">
        <w:rPr>
          <w:rFonts w:ascii="Sylfaen" w:hAnsi="Sylfaen" w:cs="Sylfaen"/>
          <w:lang w:val="ka-GE"/>
        </w:rPr>
        <w:t>ღერძული</w:t>
      </w:r>
      <w:r w:rsidRPr="002D0C45">
        <w:rPr>
          <w:lang w:val="ka-GE"/>
        </w:rPr>
        <w:t xml:space="preserve"> </w:t>
      </w:r>
      <w:r w:rsidRPr="002D0C45">
        <w:rPr>
          <w:rFonts w:ascii="Sylfaen" w:hAnsi="Sylfaen"/>
          <w:lang w:val="ka-GE"/>
        </w:rPr>
        <w:t>დაჭიმვის</w:t>
      </w:r>
      <w:r w:rsidRPr="002D0C45">
        <w:rPr>
          <w:lang w:val="ka-GE"/>
        </w:rPr>
        <w:t xml:space="preserve"> </w:t>
      </w:r>
      <w:r w:rsidRPr="002D0C45">
        <w:rPr>
          <w:rFonts w:ascii="Sylfaen" w:hAnsi="Sylfaen"/>
          <w:lang w:val="ka-GE"/>
        </w:rPr>
        <w:t>მიმართ მდგრადობა</w:t>
      </w:r>
      <w:r w:rsidRPr="002D0C45">
        <w:rPr>
          <w:lang w:val="ka-GE"/>
        </w:rPr>
        <w:t xml:space="preserve">. </w:t>
      </w:r>
      <w:r w:rsidRPr="002D0C45">
        <w:rPr>
          <w:rFonts w:ascii="Sylfaen" w:hAnsi="Sylfaen"/>
          <w:lang w:val="ka-GE"/>
        </w:rPr>
        <w:t>იხ</w:t>
      </w:r>
      <w:r w:rsidRPr="002D0C45">
        <w:rPr>
          <w:lang w:val="ka-GE"/>
        </w:rPr>
        <w:t xml:space="preserve">. </w:t>
      </w:r>
      <w:r w:rsidRPr="002D0C45">
        <w:rPr>
          <w:rFonts w:ascii="Sylfaen" w:hAnsi="Sylfaen"/>
          <w:lang w:val="ka-GE"/>
        </w:rPr>
        <w:t>პუნქტი</w:t>
      </w:r>
      <w:r w:rsidRPr="002D0C45">
        <w:rPr>
          <w:lang w:val="ka-GE"/>
        </w:rPr>
        <w:t xml:space="preserve"> 2.2.12.7.</w:t>
      </w:r>
    </w:p>
    <w:p w14:paraId="5D29BC22" w14:textId="77777777" w:rsidR="004258F2" w:rsidRPr="002D0C45" w:rsidRDefault="004258F2">
      <w:pPr>
        <w:pStyle w:val="ListParagraph"/>
        <w:numPr>
          <w:ilvl w:val="0"/>
          <w:numId w:val="121"/>
        </w:numPr>
        <w:tabs>
          <w:tab w:val="left" w:pos="1391"/>
        </w:tabs>
        <w:spacing w:before="40"/>
        <w:ind w:left="450"/>
        <w:contextualSpacing w:val="0"/>
        <w:jc w:val="both"/>
        <w:rPr>
          <w:lang w:val="ka-GE"/>
        </w:rPr>
      </w:pPr>
      <w:r w:rsidRPr="002D0C45">
        <w:rPr>
          <w:lang w:val="ka-GE"/>
        </w:rPr>
        <w:t xml:space="preserve"> </w:t>
      </w:r>
      <w:r w:rsidRPr="002D0C45">
        <w:rPr>
          <w:rFonts w:ascii="Sylfaen" w:hAnsi="Sylfaen"/>
          <w:lang w:val="ka-GE"/>
        </w:rPr>
        <w:t>ჭრილის</w:t>
      </w:r>
      <w:r w:rsidRPr="002D0C45">
        <w:rPr>
          <w:lang w:val="ka-GE"/>
        </w:rPr>
        <w:t xml:space="preserve"> </w:t>
      </w:r>
      <w:r w:rsidRPr="002D0C45">
        <w:rPr>
          <w:rFonts w:ascii="Sylfaen" w:hAnsi="Sylfaen"/>
          <w:lang w:val="ka-GE"/>
        </w:rPr>
        <w:t>მდგარდობა</w:t>
      </w:r>
      <w:r w:rsidRPr="002D0C45">
        <w:rPr>
          <w:lang w:val="ka-GE"/>
        </w:rPr>
        <w:t xml:space="preserve">. </w:t>
      </w:r>
      <w:r w:rsidRPr="002D0C45">
        <w:rPr>
          <w:rFonts w:ascii="Sylfaen" w:hAnsi="Sylfaen"/>
          <w:lang w:val="ka-GE"/>
        </w:rPr>
        <w:t>იხ</w:t>
      </w:r>
      <w:r w:rsidRPr="002D0C45">
        <w:rPr>
          <w:lang w:val="ka-GE"/>
        </w:rPr>
        <w:t xml:space="preserve">. </w:t>
      </w:r>
      <w:r w:rsidRPr="002D0C45">
        <w:rPr>
          <w:rFonts w:ascii="Sylfaen" w:hAnsi="Sylfaen"/>
          <w:lang w:val="ka-GE"/>
        </w:rPr>
        <w:t>პუნქტი</w:t>
      </w:r>
      <w:r w:rsidRPr="002D0C45">
        <w:rPr>
          <w:lang w:val="ka-GE"/>
        </w:rPr>
        <w:t xml:space="preserve"> 2.2.12.10.</w:t>
      </w:r>
    </w:p>
    <w:p w14:paraId="25235319" w14:textId="77777777" w:rsidR="004258F2" w:rsidRPr="002D0C45" w:rsidRDefault="004258F2" w:rsidP="004258F2">
      <w:pPr>
        <w:tabs>
          <w:tab w:val="left" w:pos="1391"/>
        </w:tabs>
        <w:spacing w:before="40"/>
        <w:ind w:left="450"/>
        <w:jc w:val="both"/>
        <w:rPr>
          <w:lang w:val="ka-GE"/>
        </w:rPr>
      </w:pP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ელემენტის</w:t>
      </w:r>
      <w:r w:rsidRPr="002D0C45">
        <w:rPr>
          <w:lang w:val="ka-GE"/>
        </w:rPr>
        <w:t xml:space="preserve"> </w:t>
      </w:r>
      <w:r w:rsidRPr="002D0C45">
        <w:rPr>
          <w:rFonts w:ascii="Sylfaen" w:hAnsi="Sylfaen"/>
          <w:lang w:val="ka-GE"/>
        </w:rPr>
        <w:t>მექანიკური</w:t>
      </w:r>
      <w:r w:rsidRPr="002D0C45">
        <w:rPr>
          <w:lang w:val="ka-GE"/>
        </w:rPr>
        <w:t xml:space="preserve"> </w:t>
      </w:r>
      <w:r w:rsidRPr="002D0C45">
        <w:rPr>
          <w:rFonts w:ascii="Sylfaen" w:hAnsi="Sylfaen"/>
          <w:lang w:val="ka-GE"/>
        </w:rPr>
        <w:t>მდგრადობა</w:t>
      </w:r>
      <w:r w:rsidRPr="002D0C45">
        <w:rPr>
          <w:lang w:val="ka-GE"/>
        </w:rPr>
        <w:t>:</w:t>
      </w:r>
    </w:p>
    <w:p w14:paraId="5737AB64" w14:textId="77777777" w:rsidR="004258F2" w:rsidRPr="002D0C45" w:rsidRDefault="004258F2">
      <w:pPr>
        <w:pStyle w:val="ListParagraph"/>
        <w:numPr>
          <w:ilvl w:val="0"/>
          <w:numId w:val="122"/>
        </w:numPr>
        <w:tabs>
          <w:tab w:val="left" w:pos="1391"/>
        </w:tabs>
        <w:spacing w:before="40"/>
        <w:ind w:left="450"/>
        <w:contextualSpacing w:val="0"/>
        <w:jc w:val="both"/>
        <w:rPr>
          <w:lang w:val="ka-GE"/>
        </w:rPr>
      </w:pPr>
      <w:r w:rsidRPr="002D0C45">
        <w:rPr>
          <w:rFonts w:ascii="Sylfaen" w:hAnsi="Sylfaen" w:cs="Sylfaen"/>
          <w:lang w:val="ka-GE"/>
        </w:rPr>
        <w:t>ღარიანი</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ელემენტის</w:t>
      </w:r>
      <w:r w:rsidRPr="002D0C45">
        <w:rPr>
          <w:lang w:val="ka-GE"/>
        </w:rPr>
        <w:t xml:space="preserve"> </w:t>
      </w:r>
      <w:r w:rsidRPr="002D0C45">
        <w:rPr>
          <w:rFonts w:ascii="Sylfaen" w:hAnsi="Sylfaen"/>
          <w:lang w:val="ka-GE"/>
        </w:rPr>
        <w:t>მდგრადობა</w:t>
      </w:r>
      <w:r w:rsidRPr="002D0C45">
        <w:rPr>
          <w:lang w:val="ka-GE"/>
        </w:rPr>
        <w:t xml:space="preserve">. </w:t>
      </w:r>
      <w:r w:rsidRPr="002D0C45">
        <w:rPr>
          <w:rFonts w:ascii="Sylfaen" w:hAnsi="Sylfaen"/>
          <w:lang w:val="ka-GE"/>
        </w:rPr>
        <w:t>იხილეთ</w:t>
      </w:r>
      <w:r w:rsidRPr="002D0C45">
        <w:rPr>
          <w:lang w:val="ka-GE"/>
        </w:rPr>
        <w:t xml:space="preserve"> </w:t>
      </w:r>
      <w:r w:rsidRPr="002D0C45">
        <w:rPr>
          <w:rFonts w:ascii="Sylfaen" w:hAnsi="Sylfaen"/>
          <w:lang w:val="ka-GE"/>
        </w:rPr>
        <w:t>პუნქტი</w:t>
      </w:r>
      <w:r w:rsidRPr="002D0C45">
        <w:rPr>
          <w:lang w:val="ka-GE"/>
        </w:rPr>
        <w:t xml:space="preserve"> 2.2.12.2.</w:t>
      </w:r>
    </w:p>
    <w:p w14:paraId="0DB6F5D8" w14:textId="77777777" w:rsidR="004258F2" w:rsidRPr="002D0C45" w:rsidRDefault="004258F2">
      <w:pPr>
        <w:pStyle w:val="ListParagraph"/>
        <w:numPr>
          <w:ilvl w:val="0"/>
          <w:numId w:val="122"/>
        </w:numPr>
        <w:tabs>
          <w:tab w:val="left" w:pos="1391"/>
        </w:tabs>
        <w:spacing w:before="40"/>
        <w:ind w:left="450"/>
        <w:contextualSpacing w:val="0"/>
        <w:jc w:val="both"/>
        <w:rPr>
          <w:lang w:val="ka-GE"/>
        </w:rPr>
      </w:pP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ელემენტის</w:t>
      </w:r>
      <w:r w:rsidRPr="002D0C45">
        <w:rPr>
          <w:lang w:val="ka-GE"/>
        </w:rPr>
        <w:t xml:space="preserve"> </w:t>
      </w:r>
      <w:r w:rsidRPr="002D0C45">
        <w:rPr>
          <w:rFonts w:ascii="Sylfaen" w:hAnsi="Sylfaen"/>
          <w:lang w:val="ka-GE"/>
        </w:rPr>
        <w:t>მდგრადობა</w:t>
      </w:r>
      <w:r w:rsidRPr="002D0C45">
        <w:rPr>
          <w:lang w:val="ka-GE"/>
        </w:rPr>
        <w:t xml:space="preserve"> </w:t>
      </w:r>
      <w:r w:rsidRPr="002D0C45">
        <w:rPr>
          <w:rFonts w:ascii="Sylfaen" w:hAnsi="Sylfaen"/>
          <w:lang w:val="ka-GE"/>
        </w:rPr>
        <w:t>შტიფტის ნახვრეტთან</w:t>
      </w:r>
      <w:r w:rsidRPr="002D0C45">
        <w:rPr>
          <w:lang w:val="ka-GE"/>
        </w:rPr>
        <w:t xml:space="preserve">. </w:t>
      </w:r>
      <w:r w:rsidRPr="002D0C45">
        <w:rPr>
          <w:rFonts w:ascii="Sylfaen" w:hAnsi="Sylfaen"/>
          <w:lang w:val="ka-GE"/>
        </w:rPr>
        <w:t>იხილეთ</w:t>
      </w:r>
      <w:r w:rsidRPr="002D0C45">
        <w:rPr>
          <w:lang w:val="ka-GE"/>
        </w:rPr>
        <w:t xml:space="preserve"> </w:t>
      </w:r>
      <w:r w:rsidRPr="002D0C45">
        <w:rPr>
          <w:rFonts w:ascii="Sylfaen" w:hAnsi="Sylfaen"/>
          <w:lang w:val="ka-GE"/>
        </w:rPr>
        <w:t>პუნქტი</w:t>
      </w:r>
      <w:r w:rsidRPr="002D0C45">
        <w:rPr>
          <w:lang w:val="ka-GE"/>
        </w:rPr>
        <w:t xml:space="preserve"> 2.2.12.3. </w:t>
      </w:r>
    </w:p>
    <w:p w14:paraId="3F022321" w14:textId="77777777" w:rsidR="004258F2" w:rsidRPr="002D0C45" w:rsidRDefault="004258F2" w:rsidP="004258F2">
      <w:pPr>
        <w:tabs>
          <w:tab w:val="left" w:pos="1391"/>
        </w:tabs>
        <w:spacing w:before="40"/>
        <w:ind w:left="90"/>
        <w:jc w:val="both"/>
        <w:rPr>
          <w:rFonts w:ascii="Sylfaen" w:hAnsi="Sylfaen" w:cs="Sylfaen"/>
          <w:lang w:val="ka-GE"/>
        </w:rPr>
      </w:pPr>
    </w:p>
    <w:p w14:paraId="500A83A7" w14:textId="77777777" w:rsidR="004258F2" w:rsidRPr="002D0C45" w:rsidRDefault="004258F2" w:rsidP="004258F2">
      <w:pPr>
        <w:tabs>
          <w:tab w:val="left" w:pos="1391"/>
        </w:tabs>
        <w:spacing w:before="40"/>
        <w:ind w:left="90"/>
        <w:jc w:val="both"/>
        <w:rPr>
          <w:rFonts w:asciiTheme="minorHAnsi" w:hAnsiTheme="minorHAnsi"/>
          <w:lang w:val="ka-GE"/>
        </w:rPr>
      </w:pPr>
      <w:r w:rsidRPr="002D0C45">
        <w:rPr>
          <w:rFonts w:ascii="Sylfaen" w:hAnsi="Sylfaen" w:cs="Sylfaen"/>
          <w:lang w:val="ka-GE"/>
        </w:rPr>
        <w:t>წყალში</w:t>
      </w:r>
      <w:r w:rsidRPr="002D0C45">
        <w:rPr>
          <w:lang w:val="ka-GE"/>
        </w:rPr>
        <w:t xml:space="preserve"> </w:t>
      </w:r>
      <w:r w:rsidRPr="002D0C45">
        <w:rPr>
          <w:rFonts w:ascii="Sylfaen" w:hAnsi="Sylfaen"/>
          <w:lang w:val="ka-GE"/>
        </w:rPr>
        <w:t>ჩაძირვა</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განხორციელდეს</w:t>
      </w:r>
      <w:r w:rsidRPr="002D0C45">
        <w:rPr>
          <w:lang w:val="ka-GE"/>
        </w:rPr>
        <w:t xml:space="preserve"> </w:t>
      </w:r>
      <w:r w:rsidRPr="002D0C45">
        <w:rPr>
          <w:rFonts w:ascii="Sylfaen" w:hAnsi="Sylfaen"/>
          <w:lang w:val="ka-GE"/>
        </w:rPr>
        <w:t>პუნქტ</w:t>
      </w:r>
      <w:r w:rsidRPr="002D0C45">
        <w:rPr>
          <w:lang w:val="ka-GE"/>
        </w:rPr>
        <w:t xml:space="preserve"> </w:t>
      </w:r>
      <w:r w:rsidRPr="002D0C45">
        <w:rPr>
          <w:rFonts w:ascii="Sylfaen" w:hAnsi="Sylfaen" w:cs="Sylfaen"/>
          <w:lang w:val="ka-GE"/>
        </w:rPr>
        <w:t>ნ</w:t>
      </w:r>
      <w:r w:rsidRPr="002D0C45">
        <w:rPr>
          <w:lang w:val="ka-GE"/>
        </w:rPr>
        <w:t>.4-</w:t>
      </w:r>
      <w:r w:rsidRPr="002D0C45">
        <w:rPr>
          <w:rFonts w:ascii="Sylfaen" w:hAnsi="Sylfaen"/>
          <w:lang w:val="ka-GE"/>
        </w:rPr>
        <w:t>ში</w:t>
      </w:r>
      <w:r w:rsidRPr="002D0C45">
        <w:rPr>
          <w:lang w:val="ka-GE"/>
        </w:rPr>
        <w:t xml:space="preserve"> </w:t>
      </w:r>
      <w:r w:rsidRPr="002D0C45">
        <w:rPr>
          <w:rFonts w:ascii="Sylfaen" w:hAnsi="Sylfaen"/>
          <w:lang w:val="ka-GE"/>
        </w:rPr>
        <w:t>მითითებული</w:t>
      </w:r>
      <w:r w:rsidRPr="002D0C45">
        <w:rPr>
          <w:lang w:val="ka-GE"/>
        </w:rPr>
        <w:t xml:space="preserve"> </w:t>
      </w:r>
      <w:r w:rsidRPr="002D0C45">
        <w:rPr>
          <w:rFonts w:ascii="Sylfaen" w:hAnsi="Sylfaen"/>
          <w:lang w:val="ka-GE"/>
        </w:rPr>
        <w:t>მეთოდის</w:t>
      </w:r>
      <w:r w:rsidRPr="002D0C45">
        <w:rPr>
          <w:lang w:val="ka-GE"/>
        </w:rPr>
        <w:t xml:space="preserve"> </w:t>
      </w:r>
      <w:r w:rsidRPr="002D0C45">
        <w:rPr>
          <w:rFonts w:ascii="Sylfaen" w:hAnsi="Sylfaen"/>
          <w:lang w:val="ka-GE"/>
        </w:rPr>
        <w:t>შესაბამისად</w:t>
      </w:r>
      <w:r w:rsidRPr="002D0C45">
        <w:rPr>
          <w:lang w:val="ka-GE"/>
        </w:rPr>
        <w:t xml:space="preserve">. </w:t>
      </w:r>
      <w:r w:rsidRPr="002D0C45">
        <w:rPr>
          <w:rFonts w:ascii="Sylfaen" w:hAnsi="Sylfaen"/>
          <w:lang w:val="ka-GE"/>
        </w:rPr>
        <w:t>სატესტო</w:t>
      </w:r>
      <w:r w:rsidRPr="002D0C45">
        <w:rPr>
          <w:lang w:val="ka-GE"/>
        </w:rPr>
        <w:t xml:space="preserve"> </w:t>
      </w:r>
      <w:r w:rsidRPr="002D0C45">
        <w:rPr>
          <w:rFonts w:ascii="Sylfaen" w:hAnsi="Sylfaen"/>
          <w:lang w:val="ka-GE"/>
        </w:rPr>
        <w:t>ნიმუშების</w:t>
      </w:r>
      <w:r w:rsidRPr="002D0C45">
        <w:rPr>
          <w:lang w:val="ka-GE"/>
        </w:rPr>
        <w:t xml:space="preserve"> </w:t>
      </w:r>
      <w:r w:rsidRPr="002D0C45">
        <w:rPr>
          <w:rFonts w:ascii="Sylfaen" w:hAnsi="Sylfaen"/>
          <w:lang w:val="ka-GE"/>
        </w:rPr>
        <w:t>რაოდენობა</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იყოს</w:t>
      </w:r>
      <w:r w:rsidRPr="002D0C45">
        <w:rPr>
          <w:lang w:val="ka-GE"/>
        </w:rPr>
        <w:t xml:space="preserve"> </w:t>
      </w:r>
      <w:r w:rsidRPr="002D0C45">
        <w:rPr>
          <w:rFonts w:ascii="Sylfaen" w:hAnsi="Sylfaen"/>
          <w:lang w:val="ka-GE"/>
        </w:rPr>
        <w:t>იგივე</w:t>
      </w:r>
      <w:r w:rsidRPr="002D0C45">
        <w:rPr>
          <w:lang w:val="ka-GE"/>
        </w:rPr>
        <w:t xml:space="preserve">, </w:t>
      </w:r>
      <w:r w:rsidRPr="002D0C45">
        <w:rPr>
          <w:rFonts w:ascii="Sylfaen" w:hAnsi="Sylfaen"/>
          <w:lang w:val="ka-GE"/>
        </w:rPr>
        <w:t>რაც</w:t>
      </w:r>
      <w:r w:rsidRPr="002D0C45">
        <w:rPr>
          <w:lang w:val="ka-GE"/>
        </w:rPr>
        <w:t xml:space="preserve"> </w:t>
      </w:r>
      <w:r w:rsidRPr="002D0C45">
        <w:rPr>
          <w:rFonts w:ascii="Sylfaen" w:hAnsi="Sylfaen"/>
          <w:lang w:val="ka-GE"/>
        </w:rPr>
        <w:t>მექანიკური</w:t>
      </w:r>
      <w:r w:rsidRPr="002D0C45">
        <w:rPr>
          <w:lang w:val="ka-GE"/>
        </w:rPr>
        <w:t xml:space="preserve"> </w:t>
      </w:r>
      <w:r w:rsidRPr="002D0C45">
        <w:rPr>
          <w:rFonts w:ascii="Sylfaen" w:hAnsi="Sylfaen"/>
          <w:lang w:val="ka-GE"/>
        </w:rPr>
        <w:t>ტესტების</w:t>
      </w:r>
      <w:r w:rsidRPr="002D0C45">
        <w:rPr>
          <w:lang w:val="ka-GE"/>
        </w:rPr>
        <w:t>.</w:t>
      </w:r>
    </w:p>
    <w:p w14:paraId="3E696F44" w14:textId="77777777" w:rsidR="004258F2" w:rsidRPr="002D0C45" w:rsidRDefault="004258F2" w:rsidP="004258F2">
      <w:pPr>
        <w:tabs>
          <w:tab w:val="left" w:pos="1391"/>
        </w:tabs>
        <w:spacing w:before="40"/>
        <w:ind w:right="400"/>
        <w:jc w:val="both"/>
        <w:rPr>
          <w:rFonts w:ascii="Sylfaen" w:hAnsi="Sylfaen" w:cs="Sylfaen"/>
          <w:lang w:val="ka-GE"/>
        </w:rPr>
      </w:pPr>
    </w:p>
    <w:p w14:paraId="6DDE561F" w14:textId="77777777" w:rsidR="004258F2" w:rsidRPr="002D0C45" w:rsidRDefault="004258F2" w:rsidP="004258F2">
      <w:pPr>
        <w:tabs>
          <w:tab w:val="left" w:pos="1391"/>
        </w:tabs>
        <w:spacing w:before="40"/>
        <w:ind w:right="400"/>
        <w:jc w:val="both"/>
        <w:rPr>
          <w:lang w:val="ka-GE"/>
        </w:rPr>
      </w:pPr>
      <w:r w:rsidRPr="002D0C45">
        <w:rPr>
          <w:rFonts w:ascii="Sylfaen" w:hAnsi="Sylfaen" w:cs="Sylfaen"/>
          <w:lang w:val="ka-GE"/>
        </w:rPr>
        <w:t>ტესტის</w:t>
      </w:r>
      <w:r w:rsidRPr="002D0C45">
        <w:rPr>
          <w:lang w:val="ka-GE"/>
        </w:rPr>
        <w:t xml:space="preserve"> </w:t>
      </w:r>
      <w:r w:rsidRPr="002D0C45">
        <w:rPr>
          <w:rFonts w:ascii="Sylfaen" w:hAnsi="Sylfaen"/>
          <w:lang w:val="ka-GE"/>
        </w:rPr>
        <w:t>შედეგები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იყოს</w:t>
      </w:r>
      <w:r w:rsidRPr="002D0C45">
        <w:rPr>
          <w:lang w:val="ka-GE"/>
        </w:rPr>
        <w:t xml:space="preserve"> </w:t>
      </w:r>
      <w:r w:rsidRPr="002D0C45">
        <w:rPr>
          <w:rFonts w:ascii="Sylfaen" w:hAnsi="Sylfaen"/>
          <w:lang w:val="ka-GE"/>
        </w:rPr>
        <w:t>მითითებული</w:t>
      </w:r>
      <w:r w:rsidRPr="002D0C45">
        <w:rPr>
          <w:lang w:val="ka-GE"/>
        </w:rPr>
        <w:t xml:space="preserve"> </w:t>
      </w:r>
      <w:r w:rsidRPr="002D0C45">
        <w:rPr>
          <w:rFonts w:ascii="Sylfaen" w:hAnsi="Sylfaen"/>
          <w:lang w:val="ka-GE"/>
        </w:rPr>
        <w:t>შესაბამისობის დამადასტურებელ დოკუმენტში</w:t>
      </w:r>
      <w:r w:rsidRPr="002D0C45">
        <w:rPr>
          <w:lang w:val="ka-GE"/>
        </w:rPr>
        <w:t xml:space="preserve"> </w:t>
      </w:r>
      <w:r w:rsidRPr="002D0C45">
        <w:rPr>
          <w:rFonts w:ascii="Sylfaen" w:hAnsi="Sylfaen"/>
          <w:lang w:val="ka-GE"/>
        </w:rPr>
        <w:t>შესაბამისი</w:t>
      </w:r>
      <w:r w:rsidRPr="002D0C45">
        <w:rPr>
          <w:lang w:val="ka-GE"/>
        </w:rPr>
        <w:t xml:space="preserve"> </w:t>
      </w:r>
      <w:r w:rsidRPr="002D0C45">
        <w:rPr>
          <w:rFonts w:ascii="Sylfaen" w:hAnsi="Sylfaen"/>
          <w:lang w:val="ka-GE"/>
        </w:rPr>
        <w:t>მექანიკური</w:t>
      </w:r>
      <w:r w:rsidRPr="002D0C45">
        <w:rPr>
          <w:lang w:val="ka-GE"/>
        </w:rPr>
        <w:t xml:space="preserve"> </w:t>
      </w:r>
      <w:r w:rsidRPr="002D0C45">
        <w:rPr>
          <w:rFonts w:ascii="Sylfaen" w:hAnsi="Sylfaen"/>
          <w:lang w:val="ka-GE"/>
        </w:rPr>
        <w:t>ტესტების</w:t>
      </w:r>
      <w:r w:rsidRPr="002D0C45">
        <w:rPr>
          <w:lang w:val="ka-GE"/>
        </w:rPr>
        <w:t xml:space="preserve"> </w:t>
      </w:r>
      <w:r w:rsidRPr="002D0C45">
        <w:rPr>
          <w:rFonts w:ascii="Sylfaen" w:hAnsi="Sylfaen"/>
          <w:lang w:val="ka-GE"/>
        </w:rPr>
        <w:t>მიხედვით</w:t>
      </w:r>
      <w:r w:rsidRPr="002D0C45">
        <w:rPr>
          <w:lang w:val="ka-GE"/>
        </w:rPr>
        <w:t>.</w:t>
      </w:r>
    </w:p>
    <w:p w14:paraId="059ADBFA" w14:textId="77777777" w:rsidR="004258F2" w:rsidRPr="002D0C45" w:rsidRDefault="004258F2" w:rsidP="004258F2">
      <w:pPr>
        <w:tabs>
          <w:tab w:val="left" w:pos="1391"/>
        </w:tabs>
        <w:spacing w:before="40"/>
        <w:ind w:right="400"/>
        <w:jc w:val="both"/>
        <w:rPr>
          <w:rFonts w:ascii="Sylfaen" w:hAnsi="Sylfaen"/>
          <w:lang w:val="ka-GE"/>
        </w:rPr>
      </w:pPr>
    </w:p>
    <w:p w14:paraId="20F5AAE9" w14:textId="77777777" w:rsidR="004258F2" w:rsidRPr="002D0C45" w:rsidRDefault="004258F2" w:rsidP="004258F2">
      <w:pPr>
        <w:tabs>
          <w:tab w:val="left" w:pos="1391"/>
        </w:tabs>
        <w:spacing w:before="40"/>
        <w:ind w:right="400"/>
        <w:jc w:val="both"/>
        <w:rPr>
          <w:rFonts w:asciiTheme="minorHAnsi" w:hAnsiTheme="minorHAnsi"/>
          <w:lang w:val="ka-GE"/>
        </w:rPr>
      </w:pPr>
      <w:r w:rsidRPr="002D0C45">
        <w:rPr>
          <w:rFonts w:ascii="Sylfaen" w:hAnsi="Sylfaen"/>
          <w:lang w:val="ka-GE"/>
        </w:rPr>
        <w:t>შესაბამისობის დამადასტურებელ დოკუმენტში</w:t>
      </w:r>
      <w:r w:rsidRPr="002D0C45">
        <w:rPr>
          <w:lang w:val="ka-GE"/>
        </w:rPr>
        <w:t xml:space="preserve"> </w:t>
      </w:r>
      <w:r w:rsidRPr="002D0C45">
        <w:rPr>
          <w:rFonts w:ascii="Sylfaen" w:hAnsi="Sylfaen"/>
          <w:lang w:val="ka-GE"/>
        </w:rPr>
        <w:t>ასევე</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იყოს</w:t>
      </w:r>
      <w:r w:rsidRPr="002D0C45">
        <w:rPr>
          <w:lang w:val="ka-GE"/>
        </w:rPr>
        <w:t xml:space="preserve"> </w:t>
      </w:r>
      <w:r w:rsidRPr="002D0C45">
        <w:rPr>
          <w:rFonts w:ascii="Sylfaen" w:hAnsi="Sylfaen"/>
          <w:lang w:val="ka-GE"/>
        </w:rPr>
        <w:t>მითითებული</w:t>
      </w:r>
      <w:r w:rsidRPr="002D0C45">
        <w:rPr>
          <w:lang w:val="ka-GE"/>
        </w:rPr>
        <w:t xml:space="preserve"> </w:t>
      </w:r>
      <w:r w:rsidRPr="002D0C45">
        <w:rPr>
          <w:rFonts w:ascii="Sylfaen" w:hAnsi="Sylfaen"/>
          <w:lang w:val="ka-GE"/>
        </w:rPr>
        <w:t>თანაფარდობა</w:t>
      </w:r>
      <w:r w:rsidRPr="002D0C45">
        <w:rPr>
          <w:lang w:val="ka-GE"/>
        </w:rPr>
        <w:t xml:space="preserve"> (</w:t>
      </w:r>
      <w:r w:rsidRPr="002D0C45">
        <w:rPr>
          <w:rFonts w:ascii="Sylfaen" w:hAnsi="Sylfaen"/>
          <w:lang w:val="ka-GE"/>
        </w:rPr>
        <w:t>გაყოფა</w:t>
      </w:r>
      <w:r w:rsidRPr="002D0C45">
        <w:rPr>
          <w:lang w:val="ka-GE"/>
        </w:rPr>
        <w:t xml:space="preserve"> </w:t>
      </w:r>
      <w:r w:rsidRPr="002D0C45">
        <w:rPr>
          <w:rFonts w:ascii="Sylfaen" w:hAnsi="Sylfaen"/>
          <w:lang w:val="ka-GE"/>
        </w:rPr>
        <w:t>ჩაძირვის</w:t>
      </w:r>
      <w:r w:rsidRPr="002D0C45">
        <w:rPr>
          <w:lang w:val="ka-GE"/>
        </w:rPr>
        <w:t xml:space="preserve"> </w:t>
      </w:r>
      <w:r w:rsidRPr="002D0C45">
        <w:rPr>
          <w:rFonts w:ascii="Sylfaen" w:hAnsi="Sylfaen"/>
          <w:lang w:val="ka-GE"/>
        </w:rPr>
        <w:t>შემდეგ</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ჩაძირვამდე</w:t>
      </w:r>
      <w:r w:rsidRPr="002D0C45">
        <w:rPr>
          <w:lang w:val="ka-GE"/>
        </w:rPr>
        <w:t xml:space="preserve"> </w:t>
      </w:r>
      <w:r w:rsidRPr="002D0C45">
        <w:rPr>
          <w:rFonts w:ascii="Sylfaen" w:hAnsi="Sylfaen"/>
          <w:lang w:val="ka-GE"/>
        </w:rPr>
        <w:t>მიღებულ</w:t>
      </w:r>
      <w:r w:rsidRPr="002D0C45">
        <w:rPr>
          <w:lang w:val="ka-GE"/>
        </w:rPr>
        <w:t xml:space="preserve"> </w:t>
      </w:r>
      <w:r w:rsidRPr="002D0C45">
        <w:rPr>
          <w:rFonts w:ascii="Sylfaen" w:hAnsi="Sylfaen"/>
          <w:lang w:val="ka-GE"/>
        </w:rPr>
        <w:t>შედეგებს</w:t>
      </w:r>
      <w:r w:rsidRPr="002D0C45">
        <w:rPr>
          <w:lang w:val="ka-GE"/>
        </w:rPr>
        <w:t xml:space="preserve"> </w:t>
      </w:r>
      <w:r w:rsidRPr="002D0C45">
        <w:rPr>
          <w:rFonts w:ascii="Sylfaen" w:hAnsi="Sylfaen"/>
          <w:lang w:val="ka-GE"/>
        </w:rPr>
        <w:t>შორის</w:t>
      </w:r>
      <w:r w:rsidRPr="002D0C45">
        <w:rPr>
          <w:lang w:val="ka-GE"/>
        </w:rPr>
        <w:t xml:space="preserve">). </w:t>
      </w:r>
      <w:r w:rsidRPr="002D0C45">
        <w:rPr>
          <w:rFonts w:ascii="Sylfaen" w:hAnsi="Sylfaen"/>
          <w:lang w:val="ka-GE"/>
        </w:rPr>
        <w:t>მნიშვნელობები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lastRenderedPageBreak/>
        <w:t>მოიცავდეს</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ელემენტის</w:t>
      </w:r>
      <w:r w:rsidRPr="002D0C45">
        <w:rPr>
          <w:lang w:val="ka-GE"/>
        </w:rPr>
        <w:t xml:space="preserve"> </w:t>
      </w:r>
      <w:r w:rsidRPr="002D0C45">
        <w:rPr>
          <w:rFonts w:ascii="Sylfaen" w:hAnsi="Sylfaen"/>
          <w:lang w:val="ka-GE"/>
        </w:rPr>
        <w:t>სიმკვრივის</w:t>
      </w:r>
      <w:r w:rsidRPr="002D0C45">
        <w:rPr>
          <w:lang w:val="ka-GE"/>
        </w:rPr>
        <w:t xml:space="preserve"> </w:t>
      </w:r>
      <w:r w:rsidRPr="002D0C45">
        <w:rPr>
          <w:rFonts w:ascii="Sylfaen" w:hAnsi="Sylfaen"/>
          <w:lang w:val="ka-GE"/>
        </w:rPr>
        <w:t>დიაპაზონს</w:t>
      </w:r>
      <w:r w:rsidRPr="002D0C45">
        <w:rPr>
          <w:lang w:val="ka-GE"/>
        </w:rPr>
        <w:t>.</w:t>
      </w:r>
    </w:p>
    <w:p w14:paraId="0BAA831E" w14:textId="77777777" w:rsidR="004258F2" w:rsidRPr="002D0C45" w:rsidRDefault="004258F2" w:rsidP="004258F2">
      <w:pPr>
        <w:tabs>
          <w:tab w:val="left" w:pos="1391"/>
        </w:tabs>
        <w:spacing w:before="40"/>
        <w:ind w:right="400"/>
        <w:rPr>
          <w:rFonts w:asciiTheme="minorHAnsi" w:hAnsiTheme="minorHAnsi"/>
          <w:lang w:val="ka-GE"/>
        </w:rPr>
      </w:pPr>
    </w:p>
    <w:p w14:paraId="2774BA8A" w14:textId="77777777" w:rsidR="004258F2" w:rsidRPr="002D0C45" w:rsidRDefault="004258F2">
      <w:pPr>
        <w:pStyle w:val="ListParagraph"/>
        <w:numPr>
          <w:ilvl w:val="3"/>
          <w:numId w:val="143"/>
        </w:numPr>
        <w:tabs>
          <w:tab w:val="left" w:pos="1391"/>
        </w:tabs>
        <w:spacing w:before="40"/>
        <w:ind w:right="400"/>
        <w:contextualSpacing w:val="0"/>
        <w:rPr>
          <w:rFonts w:ascii="Sylfaen" w:hAnsi="Sylfaen"/>
          <w:b/>
          <w:lang w:val="ka-GE"/>
        </w:rPr>
      </w:pPr>
      <w:r w:rsidRPr="002D0C45">
        <w:rPr>
          <w:rFonts w:ascii="Sylfaen" w:hAnsi="Sylfaen"/>
          <w:b/>
          <w:spacing w:val="-2"/>
          <w:lang w:val="ka-GE"/>
        </w:rPr>
        <w:t>განზომილების სტაბილურობა</w:t>
      </w:r>
    </w:p>
    <w:p w14:paraId="44251327" w14:textId="77777777" w:rsidR="004258F2" w:rsidRPr="002D0C45" w:rsidRDefault="004258F2" w:rsidP="004258F2">
      <w:pPr>
        <w:pStyle w:val="BodyText"/>
        <w:spacing w:before="118"/>
        <w:ind w:right="400"/>
        <w:jc w:val="both"/>
        <w:rPr>
          <w:rFonts w:ascii="Sylfaen" w:hAnsi="Sylfaen"/>
          <w:sz w:val="22"/>
          <w:szCs w:val="22"/>
          <w:lang w:val="ka-GE"/>
        </w:rPr>
      </w:pPr>
      <w:r w:rsidRPr="002D0C45">
        <w:rPr>
          <w:rFonts w:ascii="Sylfaen" w:hAnsi="Sylfaen"/>
          <w:sz w:val="22"/>
          <w:szCs w:val="22"/>
          <w:lang w:val="ka-GE"/>
        </w:rPr>
        <w:t>ეს მახასიათებელი მხოლოდ იმ მოპირკეთების ნაკრებებისთვისაა აქტუალური, რომელთა კომპონენტებიც, როგორც ცნობილია, მგრძნობიარეა ან სავარაუდოდ მგრძნობიარეა გარემოს ფარდობითი ტენიანობის და/ან ტემპერატურის ცვლილებების მიმართ.</w:t>
      </w:r>
    </w:p>
    <w:p w14:paraId="5D5CA2E5" w14:textId="77777777" w:rsidR="004258F2" w:rsidRPr="002D0C45" w:rsidRDefault="004258F2" w:rsidP="004258F2">
      <w:pPr>
        <w:pStyle w:val="BodyText"/>
        <w:spacing w:before="202"/>
        <w:ind w:right="400"/>
        <w:jc w:val="both"/>
        <w:rPr>
          <w:rFonts w:ascii="Sylfaen" w:hAnsi="Sylfaen"/>
          <w:sz w:val="22"/>
          <w:szCs w:val="22"/>
          <w:lang w:val="ka-GE"/>
        </w:rPr>
      </w:pPr>
      <w:r w:rsidRPr="002D0C45">
        <w:rPr>
          <w:rFonts w:ascii="Sylfaen" w:hAnsi="Sylfaen"/>
          <w:sz w:val="22"/>
          <w:szCs w:val="22"/>
          <w:lang w:val="ka-GE"/>
        </w:rPr>
        <w:t>თხელი ლითონის კომპოზიტური ფურცლით</w:t>
      </w:r>
      <w:r w:rsidRPr="002D0C45">
        <w:rPr>
          <w:rFonts w:ascii="Sylfaen" w:hAnsi="Sylfaen"/>
          <w:spacing w:val="-2"/>
          <w:sz w:val="22"/>
          <w:szCs w:val="22"/>
          <w:lang w:val="ka-GE"/>
        </w:rPr>
        <w:t>/</w:t>
      </w:r>
      <w:r w:rsidRPr="002D0C45">
        <w:rPr>
          <w:rFonts w:ascii="Sylfaen" w:hAnsi="Sylfaen"/>
          <w:sz w:val="22"/>
          <w:szCs w:val="22"/>
          <w:lang w:val="ka-GE"/>
        </w:rPr>
        <w:t>პანელი</w:t>
      </w:r>
      <w:r w:rsidRPr="002D0C45">
        <w:rPr>
          <w:rFonts w:ascii="Sylfaen" w:hAnsi="Sylfaen"/>
          <w:spacing w:val="-2"/>
          <w:sz w:val="22"/>
          <w:szCs w:val="22"/>
          <w:lang w:val="ka-GE"/>
        </w:rPr>
        <w:t>თ დამზადებული მოპირკეთების ელემენტებისთვის გამოიყენება 2.2.16.9 პუნქტი.</w:t>
      </w:r>
    </w:p>
    <w:p w14:paraId="45E22254" w14:textId="77777777" w:rsidR="004258F2" w:rsidRPr="002D0C45" w:rsidRDefault="004258F2" w:rsidP="004258F2">
      <w:pPr>
        <w:pStyle w:val="BodyText"/>
        <w:spacing w:before="11"/>
        <w:ind w:left="426" w:right="400"/>
        <w:jc w:val="both"/>
        <w:rPr>
          <w:rFonts w:ascii="Sylfaen" w:hAnsi="Sylfaen"/>
          <w:sz w:val="22"/>
          <w:szCs w:val="22"/>
          <w:lang w:val="ka-GE"/>
        </w:rPr>
      </w:pPr>
    </w:p>
    <w:p w14:paraId="0F4BC304" w14:textId="77777777" w:rsidR="004258F2" w:rsidRPr="002D0C45" w:rsidRDefault="004258F2">
      <w:pPr>
        <w:pStyle w:val="ListParagraph"/>
        <w:numPr>
          <w:ilvl w:val="4"/>
          <w:numId w:val="143"/>
        </w:numPr>
        <w:tabs>
          <w:tab w:val="left" w:pos="1842"/>
        </w:tabs>
        <w:ind w:left="426" w:right="400" w:firstLine="24"/>
        <w:contextualSpacing w:val="0"/>
        <w:jc w:val="both"/>
        <w:rPr>
          <w:rFonts w:ascii="Sylfaen" w:hAnsi="Sylfaen"/>
          <w:b/>
          <w:lang w:val="ka-GE"/>
        </w:rPr>
      </w:pPr>
      <w:r w:rsidRPr="002D0C45">
        <w:rPr>
          <w:rFonts w:ascii="Sylfaen" w:hAnsi="Sylfaen"/>
          <w:b/>
          <w:spacing w:val="-2"/>
          <w:lang w:val="ka-GE"/>
        </w:rPr>
        <w:t>ტენიანობის მიხედვით განზომილებიანი სტაბილურობა</w:t>
      </w:r>
    </w:p>
    <w:p w14:paraId="68852367" w14:textId="77777777" w:rsidR="004258F2" w:rsidRPr="002D0C45" w:rsidRDefault="004258F2" w:rsidP="004258F2">
      <w:pPr>
        <w:pStyle w:val="BodyText"/>
        <w:spacing w:before="202"/>
        <w:ind w:right="400"/>
        <w:jc w:val="both"/>
        <w:rPr>
          <w:sz w:val="22"/>
          <w:szCs w:val="22"/>
          <w:lang w:val="ka-GE"/>
        </w:rPr>
      </w:pPr>
      <w:r w:rsidRPr="002D0C45">
        <w:rPr>
          <w:rFonts w:ascii="Sylfaen" w:hAnsi="Sylfaen"/>
          <w:sz w:val="22"/>
          <w:szCs w:val="22"/>
          <w:lang w:val="ka-GE"/>
        </w:rPr>
        <w:t>კომპლექტის</w:t>
      </w:r>
      <w:r w:rsidRPr="002D0C45">
        <w:rPr>
          <w:sz w:val="22"/>
          <w:szCs w:val="22"/>
          <w:lang w:val="ka-GE"/>
        </w:rPr>
        <w:t xml:space="preserve"> </w:t>
      </w:r>
      <w:r w:rsidRPr="002D0C45">
        <w:rPr>
          <w:rFonts w:ascii="Sylfaen" w:hAnsi="Sylfaen"/>
          <w:sz w:val="22"/>
          <w:szCs w:val="22"/>
          <w:lang w:val="ka-GE"/>
        </w:rPr>
        <w:t>კომპონენტების</w:t>
      </w:r>
      <w:r w:rsidRPr="002D0C45">
        <w:rPr>
          <w:sz w:val="22"/>
          <w:szCs w:val="22"/>
          <w:lang w:val="ka-GE"/>
        </w:rPr>
        <w:t xml:space="preserve"> </w:t>
      </w:r>
      <w:r w:rsidRPr="002D0C45">
        <w:rPr>
          <w:rFonts w:ascii="Sylfaen" w:hAnsi="Sylfaen"/>
          <w:sz w:val="22"/>
          <w:szCs w:val="22"/>
          <w:lang w:val="ka-GE"/>
        </w:rPr>
        <w:t>განზომილებიანი</w:t>
      </w:r>
      <w:r w:rsidRPr="002D0C45">
        <w:rPr>
          <w:sz w:val="22"/>
          <w:szCs w:val="22"/>
          <w:lang w:val="ka-GE"/>
        </w:rPr>
        <w:t xml:space="preserve"> </w:t>
      </w:r>
      <w:r w:rsidRPr="002D0C45">
        <w:rPr>
          <w:rFonts w:ascii="Sylfaen" w:hAnsi="Sylfaen"/>
          <w:sz w:val="22"/>
          <w:szCs w:val="22"/>
          <w:lang w:val="ka-GE"/>
        </w:rPr>
        <w:t>ვარიაციები</w:t>
      </w:r>
      <w:r w:rsidRPr="002D0C45">
        <w:rPr>
          <w:sz w:val="22"/>
          <w:szCs w:val="22"/>
          <w:lang w:val="ka-GE"/>
        </w:rPr>
        <w:t xml:space="preserve">, </w:t>
      </w:r>
      <w:r w:rsidRPr="002D0C45">
        <w:rPr>
          <w:rFonts w:ascii="Sylfaen" w:hAnsi="Sylfaen"/>
          <w:sz w:val="22"/>
          <w:szCs w:val="22"/>
          <w:lang w:val="ka-GE"/>
        </w:rPr>
        <w:t>რომლებიც</w:t>
      </w:r>
      <w:r w:rsidRPr="002D0C45">
        <w:rPr>
          <w:sz w:val="22"/>
          <w:szCs w:val="22"/>
          <w:lang w:val="ka-GE"/>
        </w:rPr>
        <w:t xml:space="preserve"> </w:t>
      </w:r>
      <w:r w:rsidRPr="002D0C45">
        <w:rPr>
          <w:rFonts w:ascii="Sylfaen" w:hAnsi="Sylfaen"/>
          <w:sz w:val="22"/>
          <w:szCs w:val="22"/>
          <w:lang w:val="ka-GE"/>
        </w:rPr>
        <w:t>დაკავშირებულია</w:t>
      </w:r>
      <w:r w:rsidRPr="002D0C45">
        <w:rPr>
          <w:sz w:val="22"/>
          <w:szCs w:val="22"/>
          <w:lang w:val="ka-GE"/>
        </w:rPr>
        <w:t xml:space="preserve"> </w:t>
      </w:r>
      <w:r w:rsidRPr="002D0C45">
        <w:rPr>
          <w:rFonts w:ascii="Sylfaen" w:hAnsi="Sylfaen"/>
          <w:sz w:val="22"/>
          <w:szCs w:val="22"/>
          <w:lang w:val="ka-GE"/>
        </w:rPr>
        <w:t>ფარდობითი</w:t>
      </w:r>
      <w:r w:rsidRPr="002D0C45">
        <w:rPr>
          <w:sz w:val="22"/>
          <w:szCs w:val="22"/>
          <w:lang w:val="ka-GE"/>
        </w:rPr>
        <w:t xml:space="preserve"> </w:t>
      </w:r>
      <w:r w:rsidRPr="002D0C45">
        <w:rPr>
          <w:rFonts w:ascii="Sylfaen" w:hAnsi="Sylfaen"/>
          <w:sz w:val="22"/>
          <w:szCs w:val="22"/>
          <w:lang w:val="ka-GE"/>
        </w:rPr>
        <w:t>ტენიანობის</w:t>
      </w:r>
      <w:r w:rsidRPr="002D0C45">
        <w:rPr>
          <w:sz w:val="22"/>
          <w:szCs w:val="22"/>
          <w:lang w:val="ka-GE"/>
        </w:rPr>
        <w:t xml:space="preserve"> </w:t>
      </w:r>
      <w:r w:rsidRPr="002D0C45">
        <w:rPr>
          <w:rFonts w:ascii="Sylfaen" w:hAnsi="Sylfaen"/>
          <w:sz w:val="22"/>
          <w:szCs w:val="22"/>
          <w:lang w:val="ka-GE"/>
        </w:rPr>
        <w:t>ცვლილებებთან</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შეფასდეს</w:t>
      </w:r>
      <w:r w:rsidRPr="002D0C45">
        <w:rPr>
          <w:sz w:val="22"/>
          <w:szCs w:val="22"/>
          <w:lang w:val="ka-GE"/>
        </w:rPr>
        <w:t xml:space="preserve"> </w:t>
      </w:r>
      <w:r w:rsidRPr="002D0C45">
        <w:rPr>
          <w:rFonts w:ascii="Sylfaen" w:hAnsi="Sylfaen"/>
          <w:sz w:val="22"/>
          <w:szCs w:val="22"/>
          <w:lang w:val="ka-GE"/>
        </w:rPr>
        <w:t>შემდეგი</w:t>
      </w:r>
      <w:r w:rsidRPr="002D0C45">
        <w:rPr>
          <w:sz w:val="22"/>
          <w:szCs w:val="22"/>
          <w:lang w:val="ka-GE"/>
        </w:rPr>
        <w:t xml:space="preserve"> </w:t>
      </w:r>
      <w:r w:rsidRPr="002D0C45">
        <w:rPr>
          <w:rFonts w:ascii="Sylfaen" w:hAnsi="Sylfaen"/>
          <w:sz w:val="22"/>
          <w:szCs w:val="22"/>
          <w:lang w:val="ka-GE"/>
        </w:rPr>
        <w:t>ტექნიკური</w:t>
      </w:r>
      <w:r w:rsidRPr="002D0C45">
        <w:rPr>
          <w:sz w:val="22"/>
          <w:szCs w:val="22"/>
          <w:lang w:val="ka-GE"/>
        </w:rPr>
        <w:t xml:space="preserve"> </w:t>
      </w:r>
      <w:r w:rsidRPr="002D0C45">
        <w:rPr>
          <w:rFonts w:ascii="Sylfaen" w:hAnsi="Sylfaen"/>
          <w:sz w:val="22"/>
          <w:szCs w:val="22"/>
          <w:lang w:val="ka-GE"/>
        </w:rPr>
        <w:t>სპეციფიკაციების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w:t>
      </w:r>
    </w:p>
    <w:p w14:paraId="56AC1409" w14:textId="77777777" w:rsidR="004258F2" w:rsidRPr="002D0C45" w:rsidRDefault="004258F2">
      <w:pPr>
        <w:pStyle w:val="BodyText"/>
        <w:numPr>
          <w:ilvl w:val="0"/>
          <w:numId w:val="123"/>
        </w:numPr>
        <w:spacing w:before="202"/>
        <w:ind w:left="426" w:right="400"/>
        <w:jc w:val="both"/>
        <w:rPr>
          <w:sz w:val="22"/>
          <w:szCs w:val="22"/>
          <w:lang w:val="ka-GE"/>
        </w:rPr>
      </w:pP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w:t>
      </w:r>
      <w:r w:rsidRPr="002D0C45">
        <w:rPr>
          <w:rFonts w:ascii="Sylfaen" w:hAnsi="Sylfaen" w:cs="Sylfaen"/>
          <w:sz w:val="22"/>
          <w:szCs w:val="22"/>
          <w:lang w:val="ka-GE"/>
        </w:rPr>
        <w:t>ისო</w:t>
      </w:r>
      <w:r w:rsidRPr="002D0C45">
        <w:rPr>
          <w:sz w:val="22"/>
          <w:szCs w:val="22"/>
          <w:lang w:val="ka-GE"/>
        </w:rPr>
        <w:t xml:space="preserve"> 10545-10:2021/2023 </w:t>
      </w:r>
      <w:r w:rsidRPr="002D0C45">
        <w:rPr>
          <w:rFonts w:ascii="Sylfaen" w:hAnsi="Sylfaen"/>
          <w:sz w:val="22"/>
          <w:szCs w:val="22"/>
          <w:lang w:val="ka-GE"/>
        </w:rPr>
        <w:t>ტერაკოტის</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კერამიკისგან</w:t>
      </w:r>
      <w:r w:rsidRPr="002D0C45">
        <w:rPr>
          <w:sz w:val="22"/>
          <w:szCs w:val="22"/>
          <w:lang w:val="ka-GE"/>
        </w:rPr>
        <w:t xml:space="preserve"> </w:t>
      </w:r>
      <w:r w:rsidRPr="002D0C45">
        <w:rPr>
          <w:rFonts w:ascii="Sylfaen" w:hAnsi="Sylfaen"/>
          <w:sz w:val="22"/>
          <w:szCs w:val="22"/>
          <w:lang w:val="ka-GE"/>
        </w:rPr>
        <w:t>დამზადებული</w:t>
      </w:r>
      <w:r w:rsidRPr="002D0C45">
        <w:rPr>
          <w:sz w:val="22"/>
          <w:szCs w:val="22"/>
          <w:lang w:val="ka-GE"/>
        </w:rPr>
        <w:t xml:space="preserve"> </w:t>
      </w:r>
      <w:r w:rsidRPr="002D0C45">
        <w:rPr>
          <w:rFonts w:ascii="Sylfaen" w:hAnsi="Sylfaen"/>
          <w:sz w:val="22"/>
          <w:szCs w:val="22"/>
          <w:lang w:val="ka-GE"/>
        </w:rPr>
        <w:t xml:space="preserve"> მოპირკეთების</w:t>
      </w:r>
      <w:r w:rsidRPr="002D0C45">
        <w:rPr>
          <w:sz w:val="22"/>
          <w:szCs w:val="22"/>
          <w:lang w:val="ka-GE"/>
        </w:rPr>
        <w:t xml:space="preserve"> </w:t>
      </w:r>
      <w:r w:rsidRPr="002D0C45">
        <w:rPr>
          <w:rFonts w:ascii="Sylfaen" w:hAnsi="Sylfaen"/>
          <w:sz w:val="22"/>
          <w:szCs w:val="22"/>
          <w:lang w:val="ka-GE"/>
        </w:rPr>
        <w:t>ელემენტებისთვის</w:t>
      </w:r>
      <w:r w:rsidRPr="002D0C45">
        <w:rPr>
          <w:sz w:val="22"/>
          <w:szCs w:val="22"/>
          <w:lang w:val="ka-GE"/>
        </w:rPr>
        <w:t>.</w:t>
      </w:r>
    </w:p>
    <w:p w14:paraId="22899382" w14:textId="77777777" w:rsidR="004258F2" w:rsidRPr="002D0C45" w:rsidRDefault="004258F2">
      <w:pPr>
        <w:pStyle w:val="BodyText"/>
        <w:numPr>
          <w:ilvl w:val="0"/>
          <w:numId w:val="123"/>
        </w:numPr>
        <w:spacing w:before="202"/>
        <w:ind w:left="426" w:right="400"/>
        <w:jc w:val="both"/>
        <w:rPr>
          <w:sz w:val="22"/>
          <w:szCs w:val="22"/>
          <w:lang w:val="ka-GE"/>
        </w:rPr>
      </w:pP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12467:2012/2015 </w:t>
      </w:r>
      <w:r w:rsidRPr="002D0C45">
        <w:rPr>
          <w:rFonts w:ascii="Sylfaen" w:hAnsi="Sylfaen"/>
          <w:sz w:val="22"/>
          <w:szCs w:val="22"/>
          <w:lang w:val="ka-GE"/>
        </w:rPr>
        <w:t>პუნქტი</w:t>
      </w:r>
      <w:r w:rsidRPr="002D0C45">
        <w:rPr>
          <w:sz w:val="22"/>
          <w:szCs w:val="22"/>
          <w:lang w:val="ka-GE"/>
        </w:rPr>
        <w:t xml:space="preserve"> 5.4.3 </w:t>
      </w:r>
      <w:r w:rsidRPr="002D0C45">
        <w:rPr>
          <w:rFonts w:ascii="Sylfaen" w:hAnsi="Sylfaen"/>
          <w:sz w:val="22"/>
          <w:szCs w:val="22"/>
          <w:lang w:val="ka-GE"/>
        </w:rPr>
        <w:t>ბოჭკოვან</w:t>
      </w:r>
      <w:r w:rsidRPr="002D0C45">
        <w:rPr>
          <w:sz w:val="22"/>
          <w:szCs w:val="22"/>
          <w:lang w:val="ka-GE"/>
        </w:rPr>
        <w:t>-</w:t>
      </w:r>
      <w:r w:rsidRPr="002D0C45">
        <w:rPr>
          <w:rFonts w:ascii="Sylfaen" w:hAnsi="Sylfaen"/>
          <w:sz w:val="22"/>
          <w:szCs w:val="22"/>
          <w:lang w:val="ka-GE"/>
        </w:rPr>
        <w:t>ცემენტისა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ცემენტთან</w:t>
      </w:r>
      <w:r w:rsidRPr="002D0C45">
        <w:rPr>
          <w:sz w:val="22"/>
          <w:szCs w:val="22"/>
          <w:lang w:val="ka-GE"/>
        </w:rPr>
        <w:t xml:space="preserve"> </w:t>
      </w:r>
      <w:r w:rsidRPr="002D0C45">
        <w:rPr>
          <w:rFonts w:ascii="Sylfaen" w:hAnsi="Sylfaen"/>
          <w:sz w:val="22"/>
          <w:szCs w:val="22"/>
          <w:lang w:val="ka-GE"/>
        </w:rPr>
        <w:t>შეკრული</w:t>
      </w:r>
      <w:r w:rsidRPr="002D0C45">
        <w:rPr>
          <w:sz w:val="22"/>
          <w:szCs w:val="22"/>
          <w:lang w:val="ka-GE"/>
        </w:rPr>
        <w:t xml:space="preserve"> </w:t>
      </w:r>
      <w:r w:rsidRPr="002D0C45">
        <w:rPr>
          <w:rFonts w:ascii="Sylfaen" w:hAnsi="Sylfaen"/>
          <w:sz w:val="22"/>
          <w:szCs w:val="22"/>
          <w:lang w:val="ka-GE"/>
        </w:rPr>
        <w:t>დაფებისგან</w:t>
      </w:r>
      <w:r w:rsidRPr="002D0C45">
        <w:rPr>
          <w:sz w:val="22"/>
          <w:szCs w:val="22"/>
          <w:lang w:val="ka-GE"/>
        </w:rPr>
        <w:t xml:space="preserve"> </w:t>
      </w:r>
      <w:r w:rsidRPr="002D0C45">
        <w:rPr>
          <w:rFonts w:ascii="Sylfaen" w:hAnsi="Sylfaen"/>
          <w:sz w:val="22"/>
          <w:szCs w:val="22"/>
          <w:lang w:val="ka-GE"/>
        </w:rPr>
        <w:t>დამზადებული</w:t>
      </w:r>
      <w:r w:rsidRPr="002D0C45">
        <w:rPr>
          <w:sz w:val="22"/>
          <w:szCs w:val="22"/>
          <w:lang w:val="ka-GE"/>
        </w:rPr>
        <w:t xml:space="preserve"> </w:t>
      </w:r>
      <w:r w:rsidRPr="002D0C45">
        <w:rPr>
          <w:rFonts w:ascii="Sylfaen" w:hAnsi="Sylfaen"/>
          <w:sz w:val="22"/>
          <w:szCs w:val="22"/>
          <w:lang w:val="ka-GE"/>
        </w:rPr>
        <w:t xml:space="preserve"> მოპირკეთების ელემენტებისთვის</w:t>
      </w:r>
      <w:r w:rsidRPr="002D0C45">
        <w:rPr>
          <w:sz w:val="22"/>
          <w:szCs w:val="22"/>
          <w:lang w:val="ka-GE"/>
        </w:rPr>
        <w:t>.</w:t>
      </w:r>
    </w:p>
    <w:p w14:paraId="12ECADD5" w14:textId="77777777" w:rsidR="004258F2" w:rsidRPr="002D0C45" w:rsidRDefault="004258F2">
      <w:pPr>
        <w:pStyle w:val="BodyText"/>
        <w:numPr>
          <w:ilvl w:val="0"/>
          <w:numId w:val="123"/>
        </w:numPr>
        <w:spacing w:before="202"/>
        <w:ind w:left="426" w:right="400"/>
        <w:jc w:val="both"/>
        <w:rPr>
          <w:sz w:val="22"/>
          <w:szCs w:val="22"/>
          <w:lang w:val="ka-GE"/>
        </w:rPr>
      </w:pP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318:2002/2023 </w:t>
      </w:r>
      <w:r w:rsidRPr="002D0C45">
        <w:rPr>
          <w:rFonts w:ascii="Sylfaen" w:hAnsi="Sylfaen"/>
          <w:sz w:val="22"/>
          <w:szCs w:val="22"/>
          <w:lang w:val="ka-GE"/>
        </w:rPr>
        <w:t>ხის</w:t>
      </w:r>
      <w:r w:rsidRPr="002D0C45">
        <w:rPr>
          <w:sz w:val="22"/>
          <w:szCs w:val="22"/>
          <w:lang w:val="ka-GE"/>
        </w:rPr>
        <w:t xml:space="preserve"> </w:t>
      </w:r>
      <w:r w:rsidRPr="002D0C45">
        <w:rPr>
          <w:rFonts w:ascii="Sylfaen" w:hAnsi="Sylfaen"/>
          <w:sz w:val="22"/>
          <w:szCs w:val="22"/>
          <w:lang w:val="ka-GE"/>
        </w:rPr>
        <w:t>მასალებისგან</w:t>
      </w:r>
      <w:r w:rsidRPr="002D0C45">
        <w:rPr>
          <w:sz w:val="22"/>
          <w:szCs w:val="22"/>
          <w:lang w:val="ka-GE"/>
        </w:rPr>
        <w:t xml:space="preserve"> (</w:t>
      </w:r>
      <w:r w:rsidRPr="002D0C45">
        <w:rPr>
          <w:rFonts w:ascii="Sylfaen" w:hAnsi="Sylfaen"/>
          <w:sz w:val="22"/>
          <w:szCs w:val="22"/>
          <w:lang w:val="ka-GE"/>
        </w:rPr>
        <w:t>ხის</w:t>
      </w:r>
      <w:r w:rsidRPr="002D0C45">
        <w:rPr>
          <w:sz w:val="22"/>
          <w:szCs w:val="22"/>
          <w:lang w:val="ka-GE"/>
        </w:rPr>
        <w:t xml:space="preserve"> </w:t>
      </w:r>
      <w:r w:rsidRPr="002D0C45">
        <w:rPr>
          <w:rFonts w:ascii="Sylfaen" w:hAnsi="Sylfaen"/>
          <w:sz w:val="22"/>
          <w:szCs w:val="22"/>
          <w:lang w:val="ka-GE"/>
        </w:rPr>
        <w:t>ბაზაზე</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მყარი</w:t>
      </w:r>
      <w:r w:rsidRPr="002D0C45">
        <w:rPr>
          <w:sz w:val="22"/>
          <w:szCs w:val="22"/>
          <w:lang w:val="ka-GE"/>
        </w:rPr>
        <w:t xml:space="preserve"> </w:t>
      </w:r>
      <w:r w:rsidRPr="002D0C45">
        <w:rPr>
          <w:rFonts w:ascii="Sylfaen" w:hAnsi="Sylfaen"/>
          <w:sz w:val="22"/>
          <w:szCs w:val="22"/>
          <w:lang w:val="ka-GE"/>
        </w:rPr>
        <w:t>ხე</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სხვა</w:t>
      </w:r>
      <w:r w:rsidRPr="002D0C45">
        <w:rPr>
          <w:sz w:val="22"/>
          <w:szCs w:val="22"/>
          <w:lang w:val="ka-GE"/>
        </w:rPr>
        <w:t xml:space="preserve"> </w:t>
      </w:r>
      <w:r w:rsidRPr="002D0C45">
        <w:rPr>
          <w:rFonts w:ascii="Sylfaen" w:hAnsi="Sylfaen"/>
          <w:sz w:val="22"/>
          <w:szCs w:val="22"/>
          <w:lang w:val="ka-GE"/>
        </w:rPr>
        <w:t>ორგანული</w:t>
      </w:r>
      <w:r w:rsidRPr="002D0C45">
        <w:rPr>
          <w:sz w:val="22"/>
          <w:szCs w:val="22"/>
          <w:lang w:val="ka-GE"/>
        </w:rPr>
        <w:t xml:space="preserve"> </w:t>
      </w:r>
      <w:r w:rsidRPr="002D0C45">
        <w:rPr>
          <w:rFonts w:ascii="Sylfaen" w:hAnsi="Sylfaen"/>
          <w:sz w:val="22"/>
          <w:szCs w:val="22"/>
          <w:lang w:val="ka-GE"/>
        </w:rPr>
        <w:t>მასალებისგან</w:t>
      </w:r>
      <w:r w:rsidRPr="002D0C45">
        <w:rPr>
          <w:sz w:val="22"/>
          <w:szCs w:val="22"/>
          <w:lang w:val="ka-GE"/>
        </w:rPr>
        <w:t xml:space="preserve"> (</w:t>
      </w:r>
      <w:r w:rsidRPr="002D0C45">
        <w:rPr>
          <w:rFonts w:ascii="Sylfaen" w:hAnsi="Sylfaen"/>
          <w:sz w:val="22"/>
          <w:szCs w:val="22"/>
          <w:lang w:val="ka-GE"/>
        </w:rPr>
        <w:t>აგლომერირებული</w:t>
      </w:r>
      <w:r w:rsidRPr="002D0C45">
        <w:rPr>
          <w:sz w:val="22"/>
          <w:szCs w:val="22"/>
          <w:lang w:val="ka-GE"/>
        </w:rPr>
        <w:t xml:space="preserve"> </w:t>
      </w:r>
      <w:r w:rsidRPr="002D0C45">
        <w:rPr>
          <w:rFonts w:ascii="Sylfaen" w:hAnsi="Sylfaen"/>
          <w:sz w:val="22"/>
          <w:szCs w:val="22"/>
          <w:lang w:val="ka-GE"/>
        </w:rPr>
        <w:t>ქვა</w:t>
      </w:r>
      <w:r w:rsidRPr="002D0C45">
        <w:rPr>
          <w:sz w:val="22"/>
          <w:szCs w:val="22"/>
          <w:lang w:val="ka-GE"/>
        </w:rPr>
        <w:t xml:space="preserve">, HPL </w:t>
      </w:r>
      <w:r w:rsidRPr="002D0C45">
        <w:rPr>
          <w:rFonts w:ascii="Sylfaen" w:hAnsi="Sylfaen"/>
          <w:sz w:val="22"/>
          <w:szCs w:val="22"/>
          <w:lang w:val="ka-GE"/>
        </w:rPr>
        <w:t>ლამინატი</w:t>
      </w:r>
      <w:r w:rsidRPr="002D0C45">
        <w:rPr>
          <w:sz w:val="22"/>
          <w:szCs w:val="22"/>
          <w:lang w:val="ka-GE"/>
        </w:rPr>
        <w:t xml:space="preserve">, </w:t>
      </w:r>
      <w:r w:rsidRPr="002D0C45">
        <w:rPr>
          <w:rFonts w:ascii="Sylfaen" w:hAnsi="Sylfaen"/>
          <w:sz w:val="22"/>
          <w:szCs w:val="22"/>
          <w:lang w:val="ka-GE"/>
        </w:rPr>
        <w:t>პლასტმასი</w:t>
      </w:r>
      <w:r w:rsidRPr="002D0C45">
        <w:rPr>
          <w:sz w:val="22"/>
          <w:szCs w:val="22"/>
          <w:lang w:val="ka-GE"/>
        </w:rPr>
        <w:t xml:space="preserve">, </w:t>
      </w:r>
      <w:r w:rsidRPr="002D0C45">
        <w:rPr>
          <w:rFonts w:ascii="Sylfaen" w:hAnsi="Sylfaen"/>
          <w:sz w:val="22"/>
          <w:szCs w:val="22"/>
          <w:lang w:val="ka-GE"/>
        </w:rPr>
        <w:t>ცემენტთან</w:t>
      </w:r>
      <w:r w:rsidRPr="002D0C45">
        <w:rPr>
          <w:sz w:val="22"/>
          <w:szCs w:val="22"/>
          <w:lang w:val="ka-GE"/>
        </w:rPr>
        <w:t xml:space="preserve"> </w:t>
      </w:r>
      <w:r w:rsidRPr="002D0C45">
        <w:rPr>
          <w:rFonts w:ascii="Sylfaen" w:hAnsi="Sylfaen"/>
          <w:sz w:val="22"/>
          <w:szCs w:val="22"/>
          <w:lang w:val="ka-GE"/>
        </w:rPr>
        <w:t>შეკრული</w:t>
      </w:r>
      <w:r w:rsidRPr="002D0C45">
        <w:rPr>
          <w:sz w:val="22"/>
          <w:szCs w:val="22"/>
          <w:lang w:val="ka-GE"/>
        </w:rPr>
        <w:t xml:space="preserve"> </w:t>
      </w:r>
      <w:r w:rsidRPr="002D0C45">
        <w:rPr>
          <w:rFonts w:ascii="Sylfaen" w:hAnsi="Sylfaen"/>
          <w:sz w:val="22"/>
          <w:szCs w:val="22"/>
          <w:lang w:val="ka-GE"/>
        </w:rPr>
        <w:t>ნაწილაკების</w:t>
      </w:r>
      <w:r w:rsidRPr="002D0C45">
        <w:rPr>
          <w:sz w:val="22"/>
          <w:szCs w:val="22"/>
          <w:lang w:val="ka-GE"/>
        </w:rPr>
        <w:t xml:space="preserve"> </w:t>
      </w:r>
      <w:r w:rsidRPr="002D0C45">
        <w:rPr>
          <w:rFonts w:ascii="Sylfaen" w:hAnsi="Sylfaen"/>
          <w:sz w:val="22"/>
          <w:szCs w:val="22"/>
          <w:lang w:val="ka-GE"/>
        </w:rPr>
        <w:t>დაფები</w:t>
      </w:r>
      <w:r w:rsidRPr="002D0C45">
        <w:rPr>
          <w:sz w:val="22"/>
          <w:szCs w:val="22"/>
          <w:lang w:val="ka-GE"/>
        </w:rPr>
        <w:t xml:space="preserve">, </w:t>
      </w:r>
      <w:r w:rsidRPr="002D0C45">
        <w:rPr>
          <w:rFonts w:ascii="Sylfaen" w:hAnsi="Sylfaen"/>
          <w:sz w:val="22"/>
          <w:szCs w:val="22"/>
          <w:lang w:val="ka-GE"/>
        </w:rPr>
        <w:t>ხე</w:t>
      </w:r>
      <w:r w:rsidRPr="002D0C45">
        <w:rPr>
          <w:sz w:val="22"/>
          <w:szCs w:val="22"/>
          <w:lang w:val="ka-GE"/>
        </w:rPr>
        <w:t>-</w:t>
      </w:r>
      <w:r w:rsidRPr="002D0C45">
        <w:rPr>
          <w:rFonts w:ascii="Sylfaen" w:hAnsi="Sylfaen"/>
          <w:sz w:val="22"/>
          <w:szCs w:val="22"/>
          <w:lang w:val="ka-GE"/>
        </w:rPr>
        <w:t>პოლიმერი</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ბუნებრივი</w:t>
      </w:r>
      <w:r w:rsidRPr="002D0C45">
        <w:rPr>
          <w:sz w:val="22"/>
          <w:szCs w:val="22"/>
          <w:lang w:val="ka-GE"/>
        </w:rPr>
        <w:t xml:space="preserve"> </w:t>
      </w:r>
      <w:r w:rsidRPr="002D0C45">
        <w:rPr>
          <w:rFonts w:ascii="Sylfaen" w:hAnsi="Sylfaen"/>
          <w:sz w:val="22"/>
          <w:szCs w:val="22"/>
          <w:lang w:val="ka-GE"/>
        </w:rPr>
        <w:t>ბოჭკოვანი</w:t>
      </w:r>
      <w:r w:rsidRPr="002D0C45">
        <w:rPr>
          <w:sz w:val="22"/>
          <w:szCs w:val="22"/>
          <w:lang w:val="ka-GE"/>
        </w:rPr>
        <w:t xml:space="preserve"> </w:t>
      </w:r>
      <w:r w:rsidRPr="002D0C45">
        <w:rPr>
          <w:rFonts w:ascii="Sylfaen" w:hAnsi="Sylfaen"/>
          <w:sz w:val="22"/>
          <w:szCs w:val="22"/>
          <w:lang w:val="ka-GE"/>
        </w:rPr>
        <w:t>კომპოზიტები</w:t>
      </w:r>
      <w:r w:rsidRPr="002D0C45">
        <w:rPr>
          <w:sz w:val="22"/>
          <w:szCs w:val="22"/>
          <w:lang w:val="ka-GE"/>
        </w:rPr>
        <w:t xml:space="preserve">) </w:t>
      </w:r>
      <w:r w:rsidRPr="002D0C45">
        <w:rPr>
          <w:rFonts w:ascii="Sylfaen" w:hAnsi="Sylfaen"/>
          <w:sz w:val="22"/>
          <w:szCs w:val="22"/>
          <w:lang w:val="ka-GE"/>
        </w:rPr>
        <w:t>დამზადებული</w:t>
      </w:r>
      <w:r w:rsidRPr="002D0C45">
        <w:rPr>
          <w:sz w:val="22"/>
          <w:szCs w:val="22"/>
          <w:lang w:val="ka-GE"/>
        </w:rPr>
        <w:t xml:space="preserve"> </w:t>
      </w:r>
      <w:r w:rsidRPr="002D0C45">
        <w:rPr>
          <w:rFonts w:ascii="Sylfaen" w:hAnsi="Sylfaen"/>
          <w:sz w:val="22"/>
          <w:szCs w:val="22"/>
          <w:lang w:val="ka-GE"/>
        </w:rPr>
        <w:t xml:space="preserve"> მოპირკეთების ელემენტებისთვის</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ქვეკარკასის</w:t>
      </w:r>
      <w:r w:rsidRPr="002D0C45">
        <w:rPr>
          <w:sz w:val="22"/>
          <w:szCs w:val="22"/>
          <w:lang w:val="ka-GE"/>
        </w:rPr>
        <w:t xml:space="preserve"> </w:t>
      </w:r>
      <w:r w:rsidRPr="002D0C45">
        <w:rPr>
          <w:rFonts w:ascii="Sylfaen" w:hAnsi="Sylfaen"/>
          <w:sz w:val="22"/>
          <w:szCs w:val="22"/>
          <w:lang w:val="ka-GE"/>
        </w:rPr>
        <w:t>კომპონენტებისთვის</w:t>
      </w:r>
      <w:r w:rsidRPr="002D0C45">
        <w:rPr>
          <w:sz w:val="22"/>
          <w:szCs w:val="22"/>
          <w:lang w:val="ka-GE"/>
        </w:rPr>
        <w:t>.</w:t>
      </w:r>
    </w:p>
    <w:p w14:paraId="1CD5826C" w14:textId="77777777" w:rsidR="004258F2" w:rsidRPr="002D0C45" w:rsidRDefault="004258F2">
      <w:pPr>
        <w:pStyle w:val="BodyText"/>
        <w:numPr>
          <w:ilvl w:val="0"/>
          <w:numId w:val="123"/>
        </w:numPr>
        <w:spacing w:before="202"/>
        <w:ind w:left="426" w:right="400"/>
        <w:jc w:val="both"/>
        <w:rPr>
          <w:sz w:val="22"/>
          <w:szCs w:val="22"/>
          <w:lang w:val="ka-GE"/>
        </w:rPr>
      </w:pPr>
      <w:r w:rsidRPr="002D0C45">
        <w:rPr>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1170:2024/2025 </w:t>
      </w:r>
      <w:r w:rsidRPr="002D0C45">
        <w:rPr>
          <w:rFonts w:ascii="Sylfaen" w:hAnsi="Sylfaen"/>
          <w:sz w:val="22"/>
          <w:szCs w:val="22"/>
          <w:lang w:val="ka-GE"/>
        </w:rPr>
        <w:t>არაორგანული</w:t>
      </w:r>
      <w:r w:rsidRPr="002D0C45">
        <w:rPr>
          <w:sz w:val="22"/>
          <w:szCs w:val="22"/>
          <w:lang w:val="ka-GE"/>
        </w:rPr>
        <w:t xml:space="preserve"> </w:t>
      </w:r>
      <w:r w:rsidRPr="002D0C45">
        <w:rPr>
          <w:rFonts w:ascii="Sylfaen" w:hAnsi="Sylfaen"/>
          <w:sz w:val="22"/>
          <w:szCs w:val="22"/>
          <w:lang w:val="ka-GE"/>
        </w:rPr>
        <w:t>მასალებისგან</w:t>
      </w:r>
      <w:r w:rsidRPr="002D0C45">
        <w:rPr>
          <w:sz w:val="22"/>
          <w:szCs w:val="22"/>
          <w:lang w:val="ka-GE"/>
        </w:rPr>
        <w:t xml:space="preserve"> (</w:t>
      </w:r>
      <w:r w:rsidRPr="002D0C45">
        <w:rPr>
          <w:rFonts w:ascii="Sylfaen" w:hAnsi="Sylfaen"/>
          <w:sz w:val="22"/>
          <w:szCs w:val="22"/>
          <w:lang w:val="ka-GE"/>
        </w:rPr>
        <w:t>ბუნებრივი</w:t>
      </w:r>
      <w:r w:rsidRPr="002D0C45">
        <w:rPr>
          <w:sz w:val="22"/>
          <w:szCs w:val="22"/>
          <w:lang w:val="ka-GE"/>
        </w:rPr>
        <w:t xml:space="preserve"> </w:t>
      </w:r>
      <w:r w:rsidRPr="002D0C45">
        <w:rPr>
          <w:rFonts w:ascii="Sylfaen" w:hAnsi="Sylfaen"/>
          <w:sz w:val="22"/>
          <w:szCs w:val="22"/>
          <w:lang w:val="ka-GE"/>
        </w:rPr>
        <w:t>ქვა</w:t>
      </w:r>
      <w:r w:rsidRPr="002D0C45">
        <w:rPr>
          <w:sz w:val="22"/>
          <w:szCs w:val="22"/>
          <w:lang w:val="ka-GE"/>
        </w:rPr>
        <w:t xml:space="preserve">, </w:t>
      </w:r>
      <w:r w:rsidRPr="002D0C45">
        <w:rPr>
          <w:rFonts w:ascii="Sylfaen" w:hAnsi="Sylfaen"/>
          <w:sz w:val="22"/>
          <w:szCs w:val="22"/>
          <w:lang w:val="ka-GE"/>
        </w:rPr>
        <w:t>ბოჭკოვან</w:t>
      </w:r>
      <w:r w:rsidRPr="002D0C45">
        <w:rPr>
          <w:sz w:val="22"/>
          <w:szCs w:val="22"/>
          <w:lang w:val="ka-GE"/>
        </w:rPr>
        <w:t>-</w:t>
      </w:r>
      <w:r w:rsidRPr="002D0C45">
        <w:rPr>
          <w:rFonts w:ascii="Sylfaen" w:hAnsi="Sylfaen"/>
          <w:sz w:val="22"/>
          <w:szCs w:val="22"/>
          <w:lang w:val="ka-GE"/>
        </w:rPr>
        <w:t>ცემენტი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ბეტონი</w:t>
      </w:r>
      <w:r w:rsidRPr="002D0C45">
        <w:rPr>
          <w:sz w:val="22"/>
          <w:szCs w:val="22"/>
          <w:lang w:val="ka-GE"/>
        </w:rPr>
        <w:t xml:space="preserve">) </w:t>
      </w:r>
      <w:r w:rsidRPr="002D0C45">
        <w:rPr>
          <w:rFonts w:ascii="Sylfaen" w:hAnsi="Sylfaen"/>
          <w:sz w:val="22"/>
          <w:szCs w:val="22"/>
          <w:lang w:val="ka-GE"/>
        </w:rPr>
        <w:t>დამზადებული</w:t>
      </w:r>
      <w:r w:rsidRPr="002D0C45">
        <w:rPr>
          <w:sz w:val="22"/>
          <w:szCs w:val="22"/>
          <w:lang w:val="ka-GE"/>
        </w:rPr>
        <w:t xml:space="preserve"> </w:t>
      </w:r>
      <w:r w:rsidRPr="002D0C45">
        <w:rPr>
          <w:rFonts w:ascii="Sylfaen" w:hAnsi="Sylfaen"/>
          <w:sz w:val="22"/>
          <w:szCs w:val="22"/>
          <w:lang w:val="ka-GE"/>
        </w:rPr>
        <w:t xml:space="preserve"> მოპირკეთების </w:t>
      </w:r>
      <w:r w:rsidRPr="002D0C45">
        <w:rPr>
          <w:sz w:val="22"/>
          <w:szCs w:val="22"/>
          <w:lang w:val="ka-GE"/>
        </w:rPr>
        <w:t xml:space="preserve"> </w:t>
      </w:r>
      <w:r w:rsidRPr="002D0C45">
        <w:rPr>
          <w:rFonts w:ascii="Sylfaen" w:hAnsi="Sylfaen"/>
          <w:sz w:val="22"/>
          <w:szCs w:val="22"/>
          <w:lang w:val="ka-GE"/>
        </w:rPr>
        <w:t>ელემენტებისთვის</w:t>
      </w:r>
      <w:r w:rsidRPr="002D0C45">
        <w:rPr>
          <w:sz w:val="22"/>
          <w:szCs w:val="22"/>
          <w:lang w:val="ka-GE"/>
        </w:rPr>
        <w:t>.</w:t>
      </w:r>
    </w:p>
    <w:p w14:paraId="45F92BFF" w14:textId="77777777" w:rsidR="004258F2" w:rsidRPr="002D0C45" w:rsidRDefault="004258F2" w:rsidP="004258F2">
      <w:pPr>
        <w:pStyle w:val="BodyText"/>
        <w:spacing w:before="202"/>
        <w:ind w:left="66" w:right="400"/>
        <w:jc w:val="both"/>
        <w:rPr>
          <w:sz w:val="22"/>
          <w:szCs w:val="22"/>
          <w:lang w:val="ka-GE"/>
        </w:rPr>
      </w:pPr>
      <w:r w:rsidRPr="002D0C45">
        <w:rPr>
          <w:rFonts w:ascii="Sylfaen" w:hAnsi="Sylfaen"/>
          <w:sz w:val="22"/>
          <w:szCs w:val="22"/>
          <w:lang w:val="ka-GE"/>
        </w:rPr>
        <w:t>მაქსიმალური</w:t>
      </w:r>
      <w:r w:rsidRPr="002D0C45">
        <w:rPr>
          <w:sz w:val="22"/>
          <w:szCs w:val="22"/>
          <w:lang w:val="ka-GE"/>
        </w:rPr>
        <w:t xml:space="preserve"> </w:t>
      </w:r>
      <w:r w:rsidRPr="002D0C45">
        <w:rPr>
          <w:rFonts w:ascii="Sylfaen" w:hAnsi="Sylfaen"/>
          <w:sz w:val="22"/>
          <w:szCs w:val="22"/>
          <w:lang w:val="ka-GE"/>
        </w:rPr>
        <w:t>მნიშვნელობები</w:t>
      </w:r>
      <w:r w:rsidRPr="002D0C45">
        <w:rPr>
          <w:sz w:val="22"/>
          <w:szCs w:val="22"/>
          <w:lang w:val="ka-GE"/>
        </w:rPr>
        <w:t xml:space="preserve"> [</w:t>
      </w:r>
      <w:r w:rsidRPr="002D0C45">
        <w:rPr>
          <w:rFonts w:ascii="Sylfaen" w:hAnsi="Sylfaen"/>
          <w:sz w:val="22"/>
          <w:szCs w:val="22"/>
          <w:lang w:val="ka-GE"/>
        </w:rPr>
        <w:t>მმ</w:t>
      </w:r>
      <w:r w:rsidRPr="002D0C45">
        <w:rPr>
          <w:sz w:val="22"/>
          <w:szCs w:val="22"/>
          <w:lang w:val="ka-GE"/>
        </w:rPr>
        <w:t>/</w:t>
      </w:r>
      <w:r w:rsidRPr="002D0C45">
        <w:rPr>
          <w:rFonts w:ascii="Sylfaen" w:hAnsi="Sylfaen"/>
          <w:sz w:val="22"/>
          <w:szCs w:val="22"/>
          <w:lang w:val="ka-GE"/>
        </w:rPr>
        <w:t>მ</w:t>
      </w:r>
      <w:r w:rsidRPr="002D0C45">
        <w:rPr>
          <w:sz w:val="22"/>
          <w:szCs w:val="22"/>
          <w:lang w:val="ka-GE"/>
        </w:rPr>
        <w:t>]-</w:t>
      </w:r>
      <w:r w:rsidRPr="002D0C45">
        <w:rPr>
          <w:rFonts w:ascii="Sylfaen" w:hAnsi="Sylfaen"/>
          <w:sz w:val="22"/>
          <w:szCs w:val="22"/>
          <w:lang w:val="ka-GE"/>
        </w:rPr>
        <w:t>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მითითებული</w:t>
      </w:r>
      <w:r w:rsidRPr="002D0C45">
        <w:rPr>
          <w:sz w:val="22"/>
          <w:szCs w:val="22"/>
          <w:lang w:val="ka-GE"/>
        </w:rPr>
        <w:t xml:space="preserve"> </w:t>
      </w:r>
      <w:r w:rsidRPr="002D0C45">
        <w:rPr>
          <w:rFonts w:ascii="Sylfaen" w:hAnsi="Sylfaen"/>
          <w:sz w:val="22"/>
          <w:szCs w:val="22"/>
          <w:lang w:val="ka-GE"/>
        </w:rPr>
        <w:t>შესაბამისობის დამადასტურებელ დოკუმენტში</w:t>
      </w:r>
      <w:r w:rsidRPr="002D0C45">
        <w:rPr>
          <w:sz w:val="22"/>
          <w:szCs w:val="22"/>
          <w:lang w:val="ka-GE"/>
        </w:rPr>
        <w:t>.</w:t>
      </w:r>
    </w:p>
    <w:p w14:paraId="0319A969" w14:textId="77777777" w:rsidR="004258F2" w:rsidRPr="002D0C45" w:rsidRDefault="004258F2" w:rsidP="004258F2">
      <w:pPr>
        <w:pStyle w:val="BodyText"/>
        <w:spacing w:before="202"/>
        <w:ind w:right="400"/>
        <w:jc w:val="both"/>
        <w:rPr>
          <w:rFonts w:ascii="Sylfaen" w:hAnsi="Sylfaen"/>
          <w:sz w:val="22"/>
          <w:szCs w:val="22"/>
          <w:lang w:val="ka-GE"/>
        </w:rPr>
      </w:pPr>
      <w:r w:rsidRPr="002D0C45">
        <w:rPr>
          <w:rFonts w:ascii="Sylfaen" w:hAnsi="Sylfaen"/>
          <w:sz w:val="22"/>
          <w:szCs w:val="22"/>
          <w:lang w:val="ka-GE"/>
        </w:rPr>
        <w:t>მნიშვნელობები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მოიცავდეს</w:t>
      </w:r>
      <w:r w:rsidRPr="002D0C45">
        <w:rPr>
          <w:sz w:val="22"/>
          <w:szCs w:val="22"/>
          <w:lang w:val="ka-GE"/>
        </w:rPr>
        <w:t xml:space="preserve"> </w:t>
      </w:r>
      <w:r w:rsidRPr="002D0C45">
        <w:rPr>
          <w:rFonts w:ascii="Sylfaen" w:hAnsi="Sylfaen"/>
          <w:sz w:val="22"/>
          <w:szCs w:val="22"/>
          <w:lang w:val="ka-GE"/>
        </w:rPr>
        <w:t>კომპლექტის</w:t>
      </w:r>
      <w:r w:rsidRPr="002D0C45">
        <w:rPr>
          <w:sz w:val="22"/>
          <w:szCs w:val="22"/>
          <w:lang w:val="ka-GE"/>
        </w:rPr>
        <w:t xml:space="preserve"> </w:t>
      </w:r>
      <w:r w:rsidRPr="002D0C45">
        <w:rPr>
          <w:rFonts w:ascii="Sylfaen" w:hAnsi="Sylfaen"/>
          <w:sz w:val="22"/>
          <w:szCs w:val="22"/>
          <w:lang w:val="ka-GE"/>
        </w:rPr>
        <w:t>კომპონენტების</w:t>
      </w:r>
      <w:r w:rsidRPr="002D0C45">
        <w:rPr>
          <w:sz w:val="22"/>
          <w:szCs w:val="22"/>
          <w:lang w:val="ka-GE"/>
        </w:rPr>
        <w:t xml:space="preserve"> </w:t>
      </w:r>
      <w:r w:rsidRPr="002D0C45">
        <w:rPr>
          <w:rFonts w:ascii="Sylfaen" w:hAnsi="Sylfaen"/>
          <w:sz w:val="22"/>
          <w:szCs w:val="22"/>
          <w:lang w:val="ka-GE"/>
        </w:rPr>
        <w:t>სიმკვრივის</w:t>
      </w:r>
      <w:r w:rsidRPr="002D0C45">
        <w:rPr>
          <w:sz w:val="22"/>
          <w:szCs w:val="22"/>
          <w:lang w:val="ka-GE"/>
        </w:rPr>
        <w:t xml:space="preserve"> </w:t>
      </w:r>
      <w:r w:rsidRPr="002D0C45">
        <w:rPr>
          <w:rFonts w:ascii="Sylfaen" w:hAnsi="Sylfaen"/>
          <w:sz w:val="22"/>
          <w:szCs w:val="22"/>
          <w:lang w:val="ka-GE"/>
        </w:rPr>
        <w:t>დიაპაზონს</w:t>
      </w:r>
      <w:r w:rsidRPr="002D0C45">
        <w:rPr>
          <w:sz w:val="22"/>
          <w:szCs w:val="22"/>
          <w:lang w:val="ka-GE"/>
        </w:rPr>
        <w:t>.</w:t>
      </w:r>
    </w:p>
    <w:p w14:paraId="0A84D779" w14:textId="77777777" w:rsidR="004258F2" w:rsidRPr="002D0C45" w:rsidRDefault="004258F2" w:rsidP="004258F2">
      <w:pPr>
        <w:pStyle w:val="BodyText"/>
        <w:spacing w:before="11"/>
        <w:ind w:left="426" w:right="40"/>
        <w:jc w:val="both"/>
        <w:rPr>
          <w:rFonts w:ascii="Sylfaen" w:hAnsi="Sylfaen"/>
          <w:sz w:val="22"/>
          <w:szCs w:val="22"/>
          <w:lang w:val="ka-GE"/>
        </w:rPr>
      </w:pPr>
    </w:p>
    <w:p w14:paraId="254AE486" w14:textId="77777777" w:rsidR="004258F2" w:rsidRPr="002D0C45" w:rsidRDefault="004258F2">
      <w:pPr>
        <w:pStyle w:val="ListParagraph"/>
        <w:numPr>
          <w:ilvl w:val="4"/>
          <w:numId w:val="143"/>
        </w:numPr>
        <w:tabs>
          <w:tab w:val="left" w:pos="1842"/>
        </w:tabs>
        <w:ind w:left="426" w:right="40" w:hanging="66"/>
        <w:contextualSpacing w:val="0"/>
        <w:jc w:val="both"/>
        <w:rPr>
          <w:rFonts w:ascii="Sylfaen" w:hAnsi="Sylfaen"/>
          <w:b/>
          <w:lang w:val="ka-GE"/>
        </w:rPr>
      </w:pPr>
      <w:r w:rsidRPr="002D0C45">
        <w:rPr>
          <w:rFonts w:ascii="Sylfaen" w:hAnsi="Sylfaen"/>
          <w:b/>
          <w:spacing w:val="-2"/>
          <w:lang w:val="ka-GE"/>
        </w:rPr>
        <w:t>წრფივი თერმული გაფართოება</w:t>
      </w:r>
    </w:p>
    <w:p w14:paraId="452DAF8D" w14:textId="77777777" w:rsidR="004258F2" w:rsidRPr="002D0C45" w:rsidRDefault="004258F2" w:rsidP="004258F2">
      <w:pPr>
        <w:pStyle w:val="BodyText"/>
        <w:spacing w:before="11" w:line="360" w:lineRule="auto"/>
        <w:ind w:left="426" w:right="40"/>
        <w:jc w:val="both"/>
        <w:rPr>
          <w:rFonts w:ascii="Sylfaen" w:hAnsi="Sylfaen"/>
          <w:sz w:val="22"/>
          <w:szCs w:val="22"/>
          <w:lang w:val="ka-GE"/>
        </w:rPr>
      </w:pPr>
    </w:p>
    <w:p w14:paraId="04B49EBD" w14:textId="77777777" w:rsidR="004258F2" w:rsidRPr="002D0C45" w:rsidRDefault="004258F2" w:rsidP="004258F2">
      <w:pPr>
        <w:pStyle w:val="BodyText"/>
        <w:spacing w:before="11" w:line="360" w:lineRule="auto"/>
        <w:ind w:right="400"/>
        <w:jc w:val="both"/>
        <w:rPr>
          <w:sz w:val="22"/>
          <w:szCs w:val="22"/>
          <w:lang w:val="ka-GE"/>
        </w:rPr>
      </w:pPr>
      <w:r w:rsidRPr="002D0C45">
        <w:rPr>
          <w:rFonts w:ascii="Sylfaen" w:hAnsi="Sylfaen"/>
          <w:sz w:val="22"/>
          <w:szCs w:val="22"/>
          <w:lang w:val="ka-GE"/>
        </w:rPr>
        <w:t>კომპლექტის</w:t>
      </w:r>
      <w:r w:rsidRPr="002D0C45">
        <w:rPr>
          <w:sz w:val="22"/>
          <w:szCs w:val="22"/>
          <w:lang w:val="ka-GE"/>
        </w:rPr>
        <w:t xml:space="preserve"> </w:t>
      </w:r>
      <w:r w:rsidRPr="002D0C45">
        <w:rPr>
          <w:rFonts w:ascii="Sylfaen" w:hAnsi="Sylfaen"/>
          <w:sz w:val="22"/>
          <w:szCs w:val="22"/>
          <w:lang w:val="ka-GE"/>
        </w:rPr>
        <w:t>კომპონენტების</w:t>
      </w:r>
      <w:r w:rsidRPr="002D0C45">
        <w:rPr>
          <w:sz w:val="22"/>
          <w:szCs w:val="22"/>
          <w:lang w:val="ka-GE"/>
        </w:rPr>
        <w:t xml:space="preserve"> </w:t>
      </w:r>
      <w:r w:rsidRPr="002D0C45">
        <w:rPr>
          <w:rFonts w:ascii="Sylfaen" w:hAnsi="Sylfaen"/>
          <w:sz w:val="22"/>
          <w:szCs w:val="22"/>
          <w:lang w:val="ka-GE"/>
        </w:rPr>
        <w:t>ტემპერატურის</w:t>
      </w:r>
      <w:r w:rsidRPr="002D0C45">
        <w:rPr>
          <w:sz w:val="22"/>
          <w:szCs w:val="22"/>
          <w:lang w:val="ka-GE"/>
        </w:rPr>
        <w:t xml:space="preserve"> </w:t>
      </w:r>
      <w:r w:rsidRPr="002D0C45">
        <w:rPr>
          <w:rFonts w:ascii="Sylfaen" w:hAnsi="Sylfaen"/>
          <w:sz w:val="22"/>
          <w:szCs w:val="22"/>
          <w:lang w:val="ka-GE"/>
        </w:rPr>
        <w:t>ცვლილებებთან</w:t>
      </w:r>
      <w:r w:rsidRPr="002D0C45">
        <w:rPr>
          <w:sz w:val="22"/>
          <w:szCs w:val="22"/>
          <w:lang w:val="ka-GE"/>
        </w:rPr>
        <w:t xml:space="preserve"> </w:t>
      </w:r>
      <w:r w:rsidRPr="002D0C45">
        <w:rPr>
          <w:rFonts w:ascii="Sylfaen" w:hAnsi="Sylfaen"/>
          <w:sz w:val="22"/>
          <w:szCs w:val="22"/>
          <w:lang w:val="ka-GE"/>
        </w:rPr>
        <w:t>დაკავშირებული</w:t>
      </w:r>
      <w:r w:rsidRPr="002D0C45">
        <w:rPr>
          <w:sz w:val="22"/>
          <w:szCs w:val="22"/>
          <w:lang w:val="ka-GE"/>
        </w:rPr>
        <w:t xml:space="preserve"> </w:t>
      </w:r>
      <w:r w:rsidRPr="002D0C45">
        <w:rPr>
          <w:rFonts w:ascii="Sylfaen" w:hAnsi="Sylfaen"/>
          <w:sz w:val="22"/>
          <w:szCs w:val="22"/>
          <w:lang w:val="ka-GE"/>
        </w:rPr>
        <w:t>განზომილებიანი</w:t>
      </w:r>
      <w:r w:rsidRPr="002D0C45">
        <w:rPr>
          <w:sz w:val="22"/>
          <w:szCs w:val="22"/>
          <w:lang w:val="ka-GE"/>
        </w:rPr>
        <w:t xml:space="preserve"> </w:t>
      </w:r>
      <w:r w:rsidRPr="002D0C45">
        <w:rPr>
          <w:rFonts w:ascii="Sylfaen" w:hAnsi="Sylfaen"/>
          <w:sz w:val="22"/>
          <w:szCs w:val="22"/>
          <w:lang w:val="ka-GE"/>
        </w:rPr>
        <w:t>ვარიაციები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შეფასდეს</w:t>
      </w:r>
      <w:r w:rsidRPr="002D0C45">
        <w:rPr>
          <w:sz w:val="22"/>
          <w:szCs w:val="22"/>
          <w:lang w:val="ka-GE"/>
        </w:rPr>
        <w:t xml:space="preserve"> </w:t>
      </w:r>
      <w:r w:rsidRPr="002D0C45">
        <w:rPr>
          <w:rFonts w:ascii="Sylfaen" w:hAnsi="Sylfaen"/>
          <w:sz w:val="22"/>
          <w:szCs w:val="22"/>
          <w:lang w:val="ka-GE"/>
        </w:rPr>
        <w:t>შემდეგი</w:t>
      </w:r>
      <w:r w:rsidRPr="002D0C45">
        <w:rPr>
          <w:sz w:val="22"/>
          <w:szCs w:val="22"/>
          <w:lang w:val="ka-GE"/>
        </w:rPr>
        <w:t xml:space="preserve"> </w:t>
      </w:r>
      <w:r w:rsidRPr="002D0C45">
        <w:rPr>
          <w:rFonts w:ascii="Sylfaen" w:hAnsi="Sylfaen"/>
          <w:sz w:val="22"/>
          <w:szCs w:val="22"/>
          <w:lang w:val="ka-GE"/>
        </w:rPr>
        <w:t>ტექნიკური</w:t>
      </w:r>
      <w:r w:rsidRPr="002D0C45">
        <w:rPr>
          <w:sz w:val="22"/>
          <w:szCs w:val="22"/>
          <w:lang w:val="ka-GE"/>
        </w:rPr>
        <w:t xml:space="preserve"> </w:t>
      </w:r>
      <w:r w:rsidRPr="002D0C45">
        <w:rPr>
          <w:rFonts w:ascii="Sylfaen" w:hAnsi="Sylfaen"/>
          <w:sz w:val="22"/>
          <w:szCs w:val="22"/>
          <w:lang w:val="ka-GE"/>
        </w:rPr>
        <w:t>სპეციფიკაციების</w:t>
      </w:r>
      <w:r w:rsidRPr="002D0C45">
        <w:rPr>
          <w:sz w:val="22"/>
          <w:szCs w:val="22"/>
          <w:lang w:val="ka-GE"/>
        </w:rPr>
        <w:t xml:space="preserve"> </w:t>
      </w:r>
      <w:r w:rsidRPr="002D0C45">
        <w:rPr>
          <w:rFonts w:ascii="Sylfaen" w:hAnsi="Sylfaen"/>
          <w:sz w:val="22"/>
          <w:szCs w:val="22"/>
          <w:lang w:val="ka-GE"/>
        </w:rPr>
        <w:t>მიხედვით</w:t>
      </w:r>
      <w:r w:rsidRPr="002D0C45">
        <w:rPr>
          <w:sz w:val="22"/>
          <w:szCs w:val="22"/>
          <w:lang w:val="ka-GE"/>
        </w:rPr>
        <w:t>:</w:t>
      </w:r>
    </w:p>
    <w:p w14:paraId="203A60AD" w14:textId="77777777" w:rsidR="004258F2" w:rsidRPr="002D0C45" w:rsidRDefault="004258F2">
      <w:pPr>
        <w:pStyle w:val="BodyText"/>
        <w:numPr>
          <w:ilvl w:val="0"/>
          <w:numId w:val="124"/>
        </w:numPr>
        <w:spacing w:before="11" w:line="360" w:lineRule="auto"/>
        <w:ind w:left="426" w:right="400"/>
        <w:jc w:val="both"/>
        <w:rPr>
          <w:sz w:val="22"/>
          <w:szCs w:val="22"/>
          <w:lang w:val="ka-GE"/>
        </w:rPr>
      </w:pPr>
      <w:r w:rsidRPr="002D0C45">
        <w:rPr>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14617-11:2005/2016 </w:t>
      </w:r>
      <w:r w:rsidRPr="002D0C45">
        <w:rPr>
          <w:rFonts w:ascii="Sylfaen" w:hAnsi="Sylfaen"/>
          <w:sz w:val="22"/>
          <w:szCs w:val="22"/>
          <w:lang w:val="ka-GE"/>
        </w:rPr>
        <w:t>ხის</w:t>
      </w:r>
      <w:r w:rsidRPr="002D0C45">
        <w:rPr>
          <w:sz w:val="22"/>
          <w:szCs w:val="22"/>
          <w:lang w:val="ka-GE"/>
        </w:rPr>
        <w:t xml:space="preserve">, </w:t>
      </w:r>
      <w:r w:rsidRPr="002D0C45">
        <w:rPr>
          <w:rFonts w:ascii="Sylfaen" w:hAnsi="Sylfaen"/>
          <w:sz w:val="22"/>
          <w:szCs w:val="22"/>
          <w:lang w:val="ka-GE"/>
        </w:rPr>
        <w:t>აგლომერირებული</w:t>
      </w:r>
      <w:r w:rsidRPr="002D0C45">
        <w:rPr>
          <w:sz w:val="22"/>
          <w:szCs w:val="22"/>
          <w:lang w:val="ka-GE"/>
        </w:rPr>
        <w:t xml:space="preserve"> </w:t>
      </w:r>
      <w:r w:rsidRPr="002D0C45">
        <w:rPr>
          <w:rFonts w:ascii="Sylfaen" w:hAnsi="Sylfaen"/>
          <w:sz w:val="22"/>
          <w:szCs w:val="22"/>
          <w:lang w:val="ka-GE"/>
        </w:rPr>
        <w:t>ქვის</w:t>
      </w:r>
      <w:r w:rsidRPr="002D0C45">
        <w:rPr>
          <w:sz w:val="22"/>
          <w:szCs w:val="22"/>
          <w:lang w:val="ka-GE"/>
        </w:rPr>
        <w:t xml:space="preserve">, </w:t>
      </w:r>
      <w:r w:rsidRPr="002D0C45">
        <w:rPr>
          <w:rFonts w:ascii="Sylfaen" w:hAnsi="Sylfaen"/>
          <w:sz w:val="22"/>
          <w:szCs w:val="22"/>
          <w:lang w:val="ka-GE"/>
        </w:rPr>
        <w:t>ხის</w:t>
      </w:r>
      <w:r w:rsidRPr="002D0C45">
        <w:rPr>
          <w:sz w:val="22"/>
          <w:szCs w:val="22"/>
          <w:lang w:val="ka-GE"/>
        </w:rPr>
        <w:t xml:space="preserve">, </w:t>
      </w:r>
      <w:r w:rsidRPr="002D0C45">
        <w:rPr>
          <w:rFonts w:ascii="Sylfaen" w:hAnsi="Sylfaen"/>
          <w:sz w:val="22"/>
          <w:szCs w:val="22"/>
          <w:lang w:val="ka-GE"/>
        </w:rPr>
        <w:t>ბოჭკოვან</w:t>
      </w:r>
      <w:r w:rsidRPr="002D0C45">
        <w:rPr>
          <w:sz w:val="22"/>
          <w:szCs w:val="22"/>
          <w:lang w:val="ka-GE"/>
        </w:rPr>
        <w:t>-</w:t>
      </w:r>
      <w:r w:rsidRPr="002D0C45">
        <w:rPr>
          <w:rFonts w:ascii="Sylfaen" w:hAnsi="Sylfaen"/>
          <w:sz w:val="22"/>
          <w:szCs w:val="22"/>
          <w:lang w:val="ka-GE"/>
        </w:rPr>
        <w:t>ცემენტის</w:t>
      </w:r>
      <w:r w:rsidRPr="002D0C45">
        <w:rPr>
          <w:sz w:val="22"/>
          <w:szCs w:val="22"/>
          <w:lang w:val="ka-GE"/>
        </w:rPr>
        <w:t xml:space="preserve">, </w:t>
      </w:r>
      <w:r w:rsidRPr="002D0C45">
        <w:rPr>
          <w:rFonts w:ascii="Sylfaen" w:hAnsi="Sylfaen"/>
          <w:sz w:val="22"/>
          <w:szCs w:val="22"/>
          <w:lang w:val="ka-GE"/>
        </w:rPr>
        <w:t>პლასტმასის</w:t>
      </w:r>
      <w:r w:rsidRPr="002D0C45">
        <w:rPr>
          <w:sz w:val="22"/>
          <w:szCs w:val="22"/>
          <w:lang w:val="ka-GE"/>
        </w:rPr>
        <w:t xml:space="preserve"> </w:t>
      </w:r>
      <w:r w:rsidRPr="002D0C45">
        <w:rPr>
          <w:rFonts w:ascii="Sylfaen" w:hAnsi="Sylfaen"/>
          <w:sz w:val="22"/>
          <w:szCs w:val="22"/>
          <w:lang w:val="ka-GE"/>
        </w:rPr>
        <w:t>ცემენტთან</w:t>
      </w:r>
      <w:r w:rsidRPr="002D0C45">
        <w:rPr>
          <w:sz w:val="22"/>
          <w:szCs w:val="22"/>
          <w:lang w:val="ka-GE"/>
        </w:rPr>
        <w:t xml:space="preserve"> </w:t>
      </w:r>
      <w:r w:rsidRPr="002D0C45">
        <w:rPr>
          <w:rFonts w:ascii="Sylfaen" w:hAnsi="Sylfaen"/>
          <w:sz w:val="22"/>
          <w:szCs w:val="22"/>
          <w:lang w:val="ka-GE"/>
        </w:rPr>
        <w:t>შეკრული</w:t>
      </w:r>
      <w:r w:rsidRPr="002D0C45">
        <w:rPr>
          <w:sz w:val="22"/>
          <w:szCs w:val="22"/>
          <w:lang w:val="ka-GE"/>
        </w:rPr>
        <w:t xml:space="preserve"> </w:t>
      </w:r>
      <w:r w:rsidRPr="002D0C45">
        <w:rPr>
          <w:rFonts w:ascii="Sylfaen" w:hAnsi="Sylfaen"/>
          <w:sz w:val="22"/>
          <w:szCs w:val="22"/>
          <w:lang w:val="ka-GE"/>
        </w:rPr>
        <w:t>დაფის</w:t>
      </w:r>
      <w:r w:rsidRPr="002D0C45">
        <w:rPr>
          <w:sz w:val="22"/>
          <w:szCs w:val="22"/>
          <w:lang w:val="ka-GE"/>
        </w:rPr>
        <w:t xml:space="preserve">, </w:t>
      </w:r>
      <w:r w:rsidRPr="002D0C45">
        <w:rPr>
          <w:rFonts w:ascii="Sylfaen" w:hAnsi="Sylfaen"/>
          <w:sz w:val="22"/>
          <w:szCs w:val="22"/>
          <w:lang w:val="ka-GE"/>
        </w:rPr>
        <w:t>ცემენტთან</w:t>
      </w:r>
      <w:r w:rsidRPr="002D0C45">
        <w:rPr>
          <w:sz w:val="22"/>
          <w:szCs w:val="22"/>
          <w:lang w:val="ka-GE"/>
        </w:rPr>
        <w:t xml:space="preserve"> </w:t>
      </w:r>
      <w:r w:rsidRPr="002D0C45">
        <w:rPr>
          <w:rFonts w:ascii="Sylfaen" w:hAnsi="Sylfaen"/>
          <w:sz w:val="22"/>
          <w:szCs w:val="22"/>
          <w:lang w:val="ka-GE"/>
        </w:rPr>
        <w:t>შეკრული</w:t>
      </w:r>
      <w:r w:rsidRPr="002D0C45">
        <w:rPr>
          <w:sz w:val="22"/>
          <w:szCs w:val="22"/>
          <w:lang w:val="ka-GE"/>
        </w:rPr>
        <w:t xml:space="preserve"> </w:t>
      </w:r>
      <w:r w:rsidRPr="002D0C45">
        <w:rPr>
          <w:rFonts w:ascii="Sylfaen" w:hAnsi="Sylfaen"/>
          <w:sz w:val="22"/>
          <w:szCs w:val="22"/>
          <w:lang w:val="ka-GE"/>
        </w:rPr>
        <w:t>ნაწილაკების</w:t>
      </w:r>
      <w:r w:rsidRPr="002D0C45">
        <w:rPr>
          <w:sz w:val="22"/>
          <w:szCs w:val="22"/>
          <w:lang w:val="ka-GE"/>
        </w:rPr>
        <w:t xml:space="preserve"> </w:t>
      </w:r>
      <w:r w:rsidRPr="002D0C45">
        <w:rPr>
          <w:rFonts w:ascii="Sylfaen" w:hAnsi="Sylfaen"/>
          <w:sz w:val="22"/>
          <w:szCs w:val="22"/>
          <w:lang w:val="ka-GE"/>
        </w:rPr>
        <w:t>დაფის</w:t>
      </w:r>
      <w:r w:rsidRPr="002D0C45">
        <w:rPr>
          <w:sz w:val="22"/>
          <w:szCs w:val="22"/>
          <w:lang w:val="ka-GE"/>
        </w:rPr>
        <w:t xml:space="preserve">, </w:t>
      </w:r>
      <w:r w:rsidRPr="002D0C45">
        <w:rPr>
          <w:rFonts w:ascii="Sylfaen" w:hAnsi="Sylfaen"/>
          <w:sz w:val="22"/>
          <w:szCs w:val="22"/>
          <w:lang w:val="ka-GE"/>
        </w:rPr>
        <w:t>ხე</w:t>
      </w:r>
      <w:r w:rsidRPr="002D0C45">
        <w:rPr>
          <w:sz w:val="22"/>
          <w:szCs w:val="22"/>
          <w:lang w:val="ka-GE"/>
        </w:rPr>
        <w:t>-</w:t>
      </w:r>
      <w:r w:rsidRPr="002D0C45">
        <w:rPr>
          <w:rFonts w:ascii="Sylfaen" w:hAnsi="Sylfaen"/>
          <w:sz w:val="22"/>
          <w:szCs w:val="22"/>
          <w:lang w:val="ka-GE"/>
        </w:rPr>
        <w:t>პოლიმერის</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ბუნებრივი</w:t>
      </w:r>
      <w:r w:rsidRPr="002D0C45">
        <w:rPr>
          <w:sz w:val="22"/>
          <w:szCs w:val="22"/>
          <w:lang w:val="ka-GE"/>
        </w:rPr>
        <w:t xml:space="preserve"> </w:t>
      </w:r>
      <w:r w:rsidRPr="002D0C45">
        <w:rPr>
          <w:rFonts w:ascii="Sylfaen" w:hAnsi="Sylfaen"/>
          <w:sz w:val="22"/>
          <w:szCs w:val="22"/>
          <w:lang w:val="ka-GE"/>
        </w:rPr>
        <w:t>ბოჭკოვანი</w:t>
      </w:r>
      <w:r w:rsidRPr="002D0C45">
        <w:rPr>
          <w:sz w:val="22"/>
          <w:szCs w:val="22"/>
          <w:lang w:val="ka-GE"/>
        </w:rPr>
        <w:t xml:space="preserve"> </w:t>
      </w:r>
      <w:r w:rsidRPr="002D0C45">
        <w:rPr>
          <w:rFonts w:ascii="Sylfaen" w:hAnsi="Sylfaen"/>
          <w:sz w:val="22"/>
          <w:szCs w:val="22"/>
          <w:lang w:val="ka-GE"/>
        </w:rPr>
        <w:t>კომპოზიტებისგან</w:t>
      </w:r>
      <w:r w:rsidRPr="002D0C45">
        <w:rPr>
          <w:sz w:val="22"/>
          <w:szCs w:val="22"/>
          <w:lang w:val="ka-GE"/>
        </w:rPr>
        <w:t xml:space="preserve"> </w:t>
      </w:r>
      <w:r w:rsidRPr="002D0C45">
        <w:rPr>
          <w:rFonts w:ascii="Sylfaen" w:hAnsi="Sylfaen"/>
          <w:sz w:val="22"/>
          <w:szCs w:val="22"/>
          <w:lang w:val="ka-GE"/>
        </w:rPr>
        <w:t>დამზადებული</w:t>
      </w:r>
      <w:r w:rsidRPr="002D0C45">
        <w:rPr>
          <w:sz w:val="22"/>
          <w:szCs w:val="22"/>
          <w:lang w:val="ka-GE"/>
        </w:rPr>
        <w:t xml:space="preserve"> </w:t>
      </w:r>
      <w:r w:rsidRPr="002D0C45">
        <w:rPr>
          <w:rFonts w:ascii="Sylfaen" w:hAnsi="Sylfaen"/>
          <w:sz w:val="22"/>
          <w:szCs w:val="22"/>
          <w:lang w:val="ka-GE"/>
        </w:rPr>
        <w:t>მოპირკეთების ელემენტებისთვის</w:t>
      </w:r>
      <w:r w:rsidRPr="002D0C45">
        <w:rPr>
          <w:sz w:val="22"/>
          <w:szCs w:val="22"/>
          <w:lang w:val="ka-GE"/>
        </w:rPr>
        <w:t>.</w:t>
      </w:r>
    </w:p>
    <w:p w14:paraId="7A9B802C" w14:textId="77777777" w:rsidR="004258F2" w:rsidRPr="002D0C45" w:rsidRDefault="004258F2">
      <w:pPr>
        <w:pStyle w:val="BodyText"/>
        <w:numPr>
          <w:ilvl w:val="0"/>
          <w:numId w:val="124"/>
        </w:numPr>
        <w:spacing w:before="11" w:line="360" w:lineRule="auto"/>
        <w:ind w:left="426" w:right="400"/>
        <w:jc w:val="both"/>
        <w:rPr>
          <w:sz w:val="22"/>
          <w:szCs w:val="22"/>
          <w:lang w:val="ka-GE"/>
        </w:rPr>
      </w:pPr>
      <w:r w:rsidRPr="002D0C45">
        <w:rPr>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14581:2004/2016 </w:t>
      </w:r>
      <w:r w:rsidRPr="002D0C45">
        <w:rPr>
          <w:rFonts w:ascii="Sylfaen" w:hAnsi="Sylfaen"/>
          <w:sz w:val="22"/>
          <w:szCs w:val="22"/>
          <w:lang w:val="ka-GE"/>
        </w:rPr>
        <w:t>ბუნებრივი</w:t>
      </w:r>
      <w:r w:rsidRPr="002D0C45">
        <w:rPr>
          <w:sz w:val="22"/>
          <w:szCs w:val="22"/>
          <w:lang w:val="ka-GE"/>
        </w:rPr>
        <w:t xml:space="preserve"> </w:t>
      </w:r>
      <w:r w:rsidRPr="002D0C45">
        <w:rPr>
          <w:rFonts w:ascii="Sylfaen" w:hAnsi="Sylfaen"/>
          <w:sz w:val="22"/>
          <w:szCs w:val="22"/>
          <w:lang w:val="ka-GE"/>
        </w:rPr>
        <w:t>ქვისგან</w:t>
      </w:r>
      <w:r w:rsidRPr="002D0C45">
        <w:rPr>
          <w:sz w:val="22"/>
          <w:szCs w:val="22"/>
          <w:lang w:val="ka-GE"/>
        </w:rPr>
        <w:t xml:space="preserve"> </w:t>
      </w:r>
      <w:r w:rsidRPr="002D0C45">
        <w:rPr>
          <w:rFonts w:ascii="Sylfaen" w:hAnsi="Sylfaen"/>
          <w:sz w:val="22"/>
          <w:szCs w:val="22"/>
          <w:lang w:val="ka-GE"/>
        </w:rPr>
        <w:t>დამზადებული</w:t>
      </w:r>
      <w:r w:rsidRPr="002D0C45">
        <w:rPr>
          <w:sz w:val="22"/>
          <w:szCs w:val="22"/>
          <w:lang w:val="ka-GE"/>
        </w:rPr>
        <w:t xml:space="preserve"> </w:t>
      </w:r>
      <w:r w:rsidRPr="002D0C45">
        <w:rPr>
          <w:rFonts w:ascii="Sylfaen" w:hAnsi="Sylfaen"/>
          <w:sz w:val="22"/>
          <w:szCs w:val="22"/>
          <w:lang w:val="ka-GE"/>
        </w:rPr>
        <w:t xml:space="preserve"> მოპირკეთების</w:t>
      </w:r>
      <w:r w:rsidRPr="002D0C45">
        <w:rPr>
          <w:sz w:val="22"/>
          <w:szCs w:val="22"/>
          <w:lang w:val="ka-GE"/>
        </w:rPr>
        <w:t xml:space="preserve"> </w:t>
      </w:r>
      <w:r w:rsidRPr="002D0C45">
        <w:rPr>
          <w:rFonts w:ascii="Sylfaen" w:hAnsi="Sylfaen"/>
          <w:sz w:val="22"/>
          <w:szCs w:val="22"/>
          <w:lang w:val="ka-GE"/>
        </w:rPr>
        <w:t>ელემენტებისთვის</w:t>
      </w:r>
      <w:r w:rsidRPr="002D0C45">
        <w:rPr>
          <w:sz w:val="22"/>
          <w:szCs w:val="22"/>
          <w:lang w:val="ka-GE"/>
        </w:rPr>
        <w:t>.</w:t>
      </w:r>
    </w:p>
    <w:p w14:paraId="3A910215" w14:textId="77777777" w:rsidR="004258F2" w:rsidRPr="002D0C45" w:rsidRDefault="004258F2">
      <w:pPr>
        <w:pStyle w:val="BodyText"/>
        <w:numPr>
          <w:ilvl w:val="0"/>
          <w:numId w:val="124"/>
        </w:numPr>
        <w:spacing w:before="11" w:line="360" w:lineRule="auto"/>
        <w:ind w:left="426" w:right="400"/>
        <w:jc w:val="both"/>
        <w:rPr>
          <w:sz w:val="22"/>
          <w:szCs w:val="22"/>
          <w:lang w:val="ka-GE"/>
        </w:rPr>
      </w:pPr>
      <w:r w:rsidRPr="002D0C45">
        <w:rPr>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438-2:2016+A1:2018/2020 </w:t>
      </w:r>
      <w:r w:rsidRPr="002D0C45">
        <w:rPr>
          <w:rFonts w:ascii="Sylfaen" w:hAnsi="Sylfaen"/>
          <w:sz w:val="22"/>
          <w:szCs w:val="22"/>
          <w:lang w:val="ka-GE"/>
        </w:rPr>
        <w:t>პუნქტი</w:t>
      </w:r>
      <w:r w:rsidRPr="002D0C45">
        <w:rPr>
          <w:sz w:val="22"/>
          <w:szCs w:val="22"/>
          <w:lang w:val="ka-GE"/>
        </w:rPr>
        <w:t xml:space="preserve"> 17, HPL </w:t>
      </w:r>
      <w:r w:rsidRPr="002D0C45">
        <w:rPr>
          <w:rFonts w:ascii="Sylfaen" w:hAnsi="Sylfaen"/>
          <w:sz w:val="22"/>
          <w:szCs w:val="22"/>
          <w:lang w:val="ka-GE"/>
        </w:rPr>
        <w:t>ლამინატებისგან</w:t>
      </w:r>
      <w:r w:rsidRPr="002D0C45">
        <w:rPr>
          <w:sz w:val="22"/>
          <w:szCs w:val="22"/>
          <w:lang w:val="ka-GE"/>
        </w:rPr>
        <w:t xml:space="preserve"> </w:t>
      </w:r>
      <w:r w:rsidRPr="002D0C45">
        <w:rPr>
          <w:rFonts w:ascii="Sylfaen" w:hAnsi="Sylfaen"/>
          <w:sz w:val="22"/>
          <w:szCs w:val="22"/>
          <w:lang w:val="ka-GE"/>
        </w:rPr>
        <w:t>დამზადებული</w:t>
      </w:r>
      <w:r w:rsidRPr="002D0C45">
        <w:rPr>
          <w:sz w:val="22"/>
          <w:szCs w:val="22"/>
          <w:lang w:val="ka-GE"/>
        </w:rPr>
        <w:t xml:space="preserve"> </w:t>
      </w:r>
      <w:r w:rsidRPr="002D0C45">
        <w:rPr>
          <w:rFonts w:ascii="Sylfaen" w:hAnsi="Sylfaen"/>
          <w:sz w:val="22"/>
          <w:szCs w:val="22"/>
          <w:lang w:val="ka-GE"/>
        </w:rPr>
        <w:t xml:space="preserve"> </w:t>
      </w:r>
      <w:r w:rsidRPr="002D0C45">
        <w:rPr>
          <w:rFonts w:ascii="Sylfaen" w:hAnsi="Sylfaen"/>
          <w:sz w:val="22"/>
          <w:szCs w:val="22"/>
          <w:lang w:val="ka-GE"/>
        </w:rPr>
        <w:lastRenderedPageBreak/>
        <w:t>მოპირკეთების</w:t>
      </w:r>
      <w:r w:rsidRPr="002D0C45">
        <w:rPr>
          <w:sz w:val="22"/>
          <w:szCs w:val="22"/>
          <w:lang w:val="ka-GE"/>
        </w:rPr>
        <w:t xml:space="preserve"> </w:t>
      </w:r>
      <w:r w:rsidRPr="002D0C45">
        <w:rPr>
          <w:rFonts w:ascii="Sylfaen" w:hAnsi="Sylfaen"/>
          <w:sz w:val="22"/>
          <w:szCs w:val="22"/>
          <w:lang w:val="ka-GE"/>
        </w:rPr>
        <w:t>ელემენტებისთვის</w:t>
      </w:r>
      <w:r w:rsidRPr="002D0C45">
        <w:rPr>
          <w:sz w:val="22"/>
          <w:szCs w:val="22"/>
          <w:lang w:val="ka-GE"/>
        </w:rPr>
        <w:t>.</w:t>
      </w:r>
    </w:p>
    <w:p w14:paraId="6809C142" w14:textId="77777777" w:rsidR="004258F2" w:rsidRPr="002D0C45" w:rsidRDefault="004258F2">
      <w:pPr>
        <w:pStyle w:val="BodyText"/>
        <w:numPr>
          <w:ilvl w:val="0"/>
          <w:numId w:val="124"/>
        </w:numPr>
        <w:spacing w:before="11" w:line="360" w:lineRule="auto"/>
        <w:ind w:left="426" w:right="400"/>
        <w:jc w:val="both"/>
        <w:rPr>
          <w:sz w:val="22"/>
          <w:szCs w:val="22"/>
          <w:lang w:val="ka-GE"/>
        </w:rPr>
      </w:pPr>
      <w:r w:rsidRPr="002D0C45">
        <w:rPr>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1770:1998/2023 </w:t>
      </w:r>
      <w:r w:rsidRPr="002D0C45">
        <w:rPr>
          <w:rFonts w:ascii="Sylfaen" w:hAnsi="Sylfaen"/>
          <w:sz w:val="22"/>
          <w:szCs w:val="22"/>
          <w:lang w:val="ka-GE"/>
        </w:rPr>
        <w:t>ბეტონისგან</w:t>
      </w:r>
      <w:r w:rsidRPr="002D0C45">
        <w:rPr>
          <w:sz w:val="22"/>
          <w:szCs w:val="22"/>
          <w:lang w:val="ka-GE"/>
        </w:rPr>
        <w:t xml:space="preserve"> </w:t>
      </w:r>
      <w:r w:rsidRPr="002D0C45">
        <w:rPr>
          <w:rFonts w:ascii="Sylfaen" w:hAnsi="Sylfaen"/>
          <w:sz w:val="22"/>
          <w:szCs w:val="22"/>
          <w:lang w:val="ka-GE"/>
        </w:rPr>
        <w:t>დამზადებული</w:t>
      </w:r>
      <w:r w:rsidRPr="002D0C45">
        <w:rPr>
          <w:sz w:val="22"/>
          <w:szCs w:val="22"/>
          <w:lang w:val="ka-GE"/>
        </w:rPr>
        <w:t xml:space="preserve"> </w:t>
      </w:r>
      <w:r w:rsidRPr="002D0C45">
        <w:rPr>
          <w:rFonts w:ascii="Sylfaen" w:hAnsi="Sylfaen"/>
          <w:sz w:val="22"/>
          <w:szCs w:val="22"/>
          <w:lang w:val="ka-GE"/>
        </w:rPr>
        <w:t xml:space="preserve"> მოპირკეთების </w:t>
      </w:r>
      <w:r w:rsidRPr="002D0C45">
        <w:rPr>
          <w:sz w:val="22"/>
          <w:szCs w:val="22"/>
          <w:lang w:val="ka-GE"/>
        </w:rPr>
        <w:t xml:space="preserve"> </w:t>
      </w:r>
      <w:r w:rsidRPr="002D0C45">
        <w:rPr>
          <w:rFonts w:ascii="Sylfaen" w:hAnsi="Sylfaen"/>
          <w:sz w:val="22"/>
          <w:szCs w:val="22"/>
          <w:lang w:val="ka-GE"/>
        </w:rPr>
        <w:t>ელემენტებისთვის</w:t>
      </w:r>
      <w:r w:rsidRPr="002D0C45">
        <w:rPr>
          <w:sz w:val="22"/>
          <w:szCs w:val="22"/>
          <w:lang w:val="ka-GE"/>
        </w:rPr>
        <w:t>.</w:t>
      </w:r>
    </w:p>
    <w:p w14:paraId="5947F4D1" w14:textId="77777777" w:rsidR="004258F2" w:rsidRPr="002D0C45" w:rsidRDefault="004258F2">
      <w:pPr>
        <w:pStyle w:val="BodyText"/>
        <w:numPr>
          <w:ilvl w:val="0"/>
          <w:numId w:val="124"/>
        </w:numPr>
        <w:spacing w:before="11" w:line="360" w:lineRule="auto"/>
        <w:ind w:left="426" w:right="400"/>
        <w:jc w:val="both"/>
        <w:rPr>
          <w:sz w:val="22"/>
          <w:szCs w:val="22"/>
          <w:lang w:val="ka-GE"/>
        </w:rPr>
      </w:pP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w:t>
      </w:r>
      <w:r w:rsidRPr="002D0C45">
        <w:rPr>
          <w:rFonts w:ascii="Sylfaen" w:hAnsi="Sylfaen" w:cs="Sylfaen"/>
          <w:sz w:val="22"/>
          <w:szCs w:val="22"/>
          <w:lang w:val="ka-GE"/>
        </w:rPr>
        <w:t>ისო</w:t>
      </w:r>
      <w:r w:rsidRPr="002D0C45">
        <w:rPr>
          <w:sz w:val="22"/>
          <w:szCs w:val="22"/>
          <w:lang w:val="ka-GE"/>
        </w:rPr>
        <w:t xml:space="preserve"> 10545-8:2014/2023 </w:t>
      </w:r>
      <w:r w:rsidRPr="002D0C45">
        <w:rPr>
          <w:rFonts w:ascii="Sylfaen" w:hAnsi="Sylfaen"/>
          <w:sz w:val="22"/>
          <w:szCs w:val="22"/>
          <w:lang w:val="ka-GE"/>
        </w:rPr>
        <w:t>ტერაკოტის</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კერამიკისგან</w:t>
      </w:r>
      <w:r w:rsidRPr="002D0C45">
        <w:rPr>
          <w:sz w:val="22"/>
          <w:szCs w:val="22"/>
          <w:lang w:val="ka-GE"/>
        </w:rPr>
        <w:t xml:space="preserve"> </w:t>
      </w:r>
      <w:r w:rsidRPr="002D0C45">
        <w:rPr>
          <w:rFonts w:ascii="Sylfaen" w:hAnsi="Sylfaen"/>
          <w:sz w:val="22"/>
          <w:szCs w:val="22"/>
          <w:lang w:val="ka-GE"/>
        </w:rPr>
        <w:t>დამზადებული მოპირკეთების  ელემენტებისთვის</w:t>
      </w:r>
      <w:r w:rsidRPr="002D0C45">
        <w:rPr>
          <w:sz w:val="22"/>
          <w:szCs w:val="22"/>
          <w:lang w:val="ka-GE"/>
        </w:rPr>
        <w:t>.</w:t>
      </w:r>
    </w:p>
    <w:p w14:paraId="3887C8B9" w14:textId="77777777" w:rsidR="004258F2" w:rsidRPr="002D0C45" w:rsidRDefault="004258F2" w:rsidP="004258F2">
      <w:pPr>
        <w:pStyle w:val="BodyText"/>
        <w:spacing w:before="11" w:line="360" w:lineRule="auto"/>
        <w:ind w:right="400"/>
        <w:jc w:val="both"/>
        <w:rPr>
          <w:rFonts w:ascii="Sylfaen" w:hAnsi="Sylfaen"/>
          <w:sz w:val="22"/>
          <w:szCs w:val="22"/>
          <w:lang w:val="ka-GE"/>
        </w:rPr>
      </w:pPr>
      <w:r w:rsidRPr="002D0C45">
        <w:rPr>
          <w:rFonts w:ascii="Sylfaen" w:hAnsi="Sylfaen"/>
          <w:sz w:val="22"/>
          <w:szCs w:val="22"/>
          <w:lang w:val="ka-GE"/>
        </w:rPr>
        <w:t>ფოლადისა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ალუმინის</w:t>
      </w:r>
      <w:r w:rsidRPr="002D0C45">
        <w:rPr>
          <w:sz w:val="22"/>
          <w:szCs w:val="22"/>
          <w:lang w:val="ka-GE"/>
        </w:rPr>
        <w:t xml:space="preserve"> </w:t>
      </w:r>
      <w:r w:rsidRPr="002D0C45">
        <w:rPr>
          <w:rFonts w:ascii="Sylfaen" w:hAnsi="Sylfaen"/>
          <w:sz w:val="22"/>
          <w:szCs w:val="22"/>
          <w:lang w:val="ka-GE"/>
        </w:rPr>
        <w:t>მასალებისგან</w:t>
      </w:r>
      <w:r w:rsidRPr="002D0C45">
        <w:rPr>
          <w:sz w:val="22"/>
          <w:szCs w:val="22"/>
          <w:lang w:val="ka-GE"/>
        </w:rPr>
        <w:t xml:space="preserve"> </w:t>
      </w:r>
      <w:r w:rsidRPr="002D0C45">
        <w:rPr>
          <w:rFonts w:ascii="Sylfaen" w:hAnsi="Sylfaen"/>
          <w:sz w:val="22"/>
          <w:szCs w:val="22"/>
          <w:lang w:val="ka-GE"/>
        </w:rPr>
        <w:t>დამზადებული</w:t>
      </w:r>
      <w:r w:rsidRPr="002D0C45">
        <w:rPr>
          <w:sz w:val="22"/>
          <w:szCs w:val="22"/>
          <w:lang w:val="ka-GE"/>
        </w:rPr>
        <w:t xml:space="preserve"> </w:t>
      </w:r>
      <w:r w:rsidRPr="002D0C45">
        <w:rPr>
          <w:rFonts w:ascii="Sylfaen" w:hAnsi="Sylfaen"/>
          <w:sz w:val="22"/>
          <w:szCs w:val="22"/>
          <w:lang w:val="ka-GE"/>
        </w:rPr>
        <w:t xml:space="preserve"> მოპირკეთების</w:t>
      </w:r>
      <w:r w:rsidRPr="002D0C45">
        <w:rPr>
          <w:sz w:val="22"/>
          <w:szCs w:val="22"/>
          <w:lang w:val="ka-GE"/>
        </w:rPr>
        <w:t xml:space="preserve"> </w:t>
      </w:r>
      <w:r w:rsidRPr="002D0C45">
        <w:rPr>
          <w:rFonts w:ascii="Sylfaen" w:hAnsi="Sylfaen"/>
          <w:sz w:val="22"/>
          <w:szCs w:val="22"/>
          <w:lang w:val="ka-GE"/>
        </w:rPr>
        <w:t>ელემენტებისა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ქვეკარკასის კომპონენტებისთვის</w:t>
      </w:r>
      <w:r w:rsidRPr="002D0C45">
        <w:rPr>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1993-1-1:2005/2025-</w:t>
      </w:r>
      <w:r w:rsidRPr="002D0C45">
        <w:rPr>
          <w:rFonts w:ascii="Sylfaen" w:hAnsi="Sylfaen"/>
          <w:sz w:val="22"/>
          <w:szCs w:val="22"/>
          <w:lang w:val="ka-GE"/>
        </w:rPr>
        <w:t>ის</w:t>
      </w:r>
      <w:r w:rsidRPr="002D0C45">
        <w:rPr>
          <w:sz w:val="22"/>
          <w:szCs w:val="22"/>
          <w:lang w:val="ka-GE"/>
        </w:rPr>
        <w:t xml:space="preserve"> 3.2.6 </w:t>
      </w:r>
      <w:r w:rsidRPr="002D0C45">
        <w:rPr>
          <w:rFonts w:ascii="Sylfaen" w:hAnsi="Sylfaen"/>
          <w:sz w:val="22"/>
          <w:szCs w:val="22"/>
          <w:lang w:val="ka-GE"/>
        </w:rPr>
        <w:t>პუნქტში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cs="Sylfaen"/>
          <w:sz w:val="22"/>
          <w:szCs w:val="22"/>
          <w:lang w:val="ka-GE"/>
        </w:rPr>
        <w:t>სსტ ენ 1999-1-1:2023/2026</w:t>
      </w:r>
      <w:r w:rsidRPr="002D0C45">
        <w:rPr>
          <w:sz w:val="22"/>
          <w:szCs w:val="22"/>
          <w:lang w:val="ka-GE"/>
        </w:rPr>
        <w:t>-</w:t>
      </w:r>
      <w:r w:rsidRPr="002D0C45">
        <w:rPr>
          <w:rFonts w:ascii="Sylfaen" w:hAnsi="Sylfaen"/>
          <w:sz w:val="22"/>
          <w:szCs w:val="22"/>
          <w:lang w:val="ka-GE"/>
        </w:rPr>
        <w:t>ის</w:t>
      </w:r>
      <w:r w:rsidRPr="002D0C45">
        <w:rPr>
          <w:sz w:val="22"/>
          <w:szCs w:val="22"/>
          <w:lang w:val="ka-GE"/>
        </w:rPr>
        <w:t xml:space="preserve"> 5.2.5 </w:t>
      </w:r>
      <w:r w:rsidRPr="002D0C45">
        <w:rPr>
          <w:rFonts w:ascii="Sylfaen" w:hAnsi="Sylfaen"/>
          <w:sz w:val="22"/>
          <w:szCs w:val="22"/>
          <w:lang w:val="ka-GE"/>
        </w:rPr>
        <w:t>პუნქტში</w:t>
      </w:r>
      <w:r w:rsidRPr="002D0C45">
        <w:rPr>
          <w:sz w:val="22"/>
          <w:szCs w:val="22"/>
          <w:lang w:val="ka-GE"/>
        </w:rPr>
        <w:t xml:space="preserve"> </w:t>
      </w:r>
      <w:r w:rsidRPr="002D0C45">
        <w:rPr>
          <w:rFonts w:ascii="Sylfaen" w:hAnsi="Sylfaen"/>
          <w:sz w:val="22"/>
          <w:szCs w:val="22"/>
          <w:lang w:val="ka-GE"/>
        </w:rPr>
        <w:t>მოცემული</w:t>
      </w:r>
      <w:r w:rsidRPr="002D0C45">
        <w:rPr>
          <w:sz w:val="22"/>
          <w:szCs w:val="22"/>
          <w:lang w:val="ka-GE"/>
        </w:rPr>
        <w:t xml:space="preserve"> </w:t>
      </w:r>
      <w:r w:rsidRPr="002D0C45">
        <w:rPr>
          <w:rFonts w:ascii="Sylfaen" w:hAnsi="Sylfaen"/>
          <w:sz w:val="22"/>
          <w:szCs w:val="22"/>
          <w:lang w:val="ka-GE"/>
        </w:rPr>
        <w:t>მნიშვნელობები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მითითებული</w:t>
      </w:r>
      <w:r w:rsidRPr="002D0C45">
        <w:rPr>
          <w:sz w:val="22"/>
          <w:szCs w:val="22"/>
          <w:lang w:val="ka-GE"/>
        </w:rPr>
        <w:t xml:space="preserve"> </w:t>
      </w:r>
      <w:r w:rsidRPr="002D0C45">
        <w:rPr>
          <w:rFonts w:ascii="Sylfaen" w:hAnsi="Sylfaen"/>
          <w:sz w:val="22"/>
          <w:szCs w:val="22"/>
          <w:lang w:val="ka-GE"/>
        </w:rPr>
        <w:t>შესაბამისობის დამადასტურებელ დოკუმენტში</w:t>
      </w:r>
      <w:r w:rsidRPr="002D0C45">
        <w:rPr>
          <w:sz w:val="22"/>
          <w:szCs w:val="22"/>
          <w:lang w:val="ka-GE"/>
        </w:rPr>
        <w:t xml:space="preserve">. </w:t>
      </w:r>
    </w:p>
    <w:p w14:paraId="4C2C3008" w14:textId="77777777" w:rsidR="004258F2" w:rsidRPr="002D0C45" w:rsidRDefault="004258F2" w:rsidP="004258F2">
      <w:pPr>
        <w:pStyle w:val="BodyText"/>
        <w:spacing w:before="11" w:line="360" w:lineRule="auto"/>
        <w:ind w:right="400"/>
        <w:jc w:val="both"/>
        <w:rPr>
          <w:sz w:val="22"/>
          <w:szCs w:val="22"/>
          <w:lang w:val="ka-GE"/>
        </w:rPr>
      </w:pPr>
      <w:r w:rsidRPr="002D0C45">
        <w:rPr>
          <w:rFonts w:ascii="Sylfaen" w:hAnsi="Sylfaen"/>
          <w:sz w:val="22"/>
          <w:szCs w:val="22"/>
          <w:lang w:val="ka-GE"/>
        </w:rPr>
        <w:t>მაქსიმალური</w:t>
      </w:r>
      <w:r w:rsidRPr="002D0C45">
        <w:rPr>
          <w:sz w:val="22"/>
          <w:szCs w:val="22"/>
          <w:lang w:val="ka-GE"/>
        </w:rPr>
        <w:t xml:space="preserve"> </w:t>
      </w:r>
      <w:r w:rsidRPr="002D0C45">
        <w:rPr>
          <w:rFonts w:ascii="Sylfaen" w:hAnsi="Sylfaen"/>
          <w:sz w:val="22"/>
          <w:szCs w:val="22"/>
          <w:lang w:val="ka-GE"/>
        </w:rPr>
        <w:t>მნიშვნელობები</w:t>
      </w:r>
      <w:r w:rsidRPr="002D0C45">
        <w:rPr>
          <w:sz w:val="22"/>
          <w:szCs w:val="22"/>
          <w:lang w:val="ka-GE"/>
        </w:rPr>
        <w:t xml:space="preserve"> [</w:t>
      </w:r>
      <w:r w:rsidRPr="002D0C45">
        <w:rPr>
          <w:rFonts w:ascii="Sylfaen" w:hAnsi="Sylfaen"/>
          <w:sz w:val="22"/>
          <w:szCs w:val="22"/>
          <w:lang w:val="ka-GE"/>
        </w:rPr>
        <w:t>მმ</w:t>
      </w:r>
      <w:r w:rsidRPr="002D0C45">
        <w:rPr>
          <w:sz w:val="22"/>
          <w:szCs w:val="22"/>
          <w:lang w:val="ka-GE"/>
        </w:rPr>
        <w:t>/</w:t>
      </w:r>
      <w:r w:rsidRPr="002D0C45">
        <w:rPr>
          <w:rFonts w:ascii="Sylfaen" w:hAnsi="Sylfaen"/>
          <w:sz w:val="22"/>
          <w:szCs w:val="22"/>
          <w:lang w:val="ka-GE"/>
        </w:rPr>
        <w:t>მ</w:t>
      </w:r>
      <w:r w:rsidRPr="002D0C45">
        <w:rPr>
          <w:sz w:val="22"/>
          <w:szCs w:val="22"/>
          <w:lang w:val="ka-GE"/>
        </w:rPr>
        <w:t>]-</w:t>
      </w:r>
      <w:r w:rsidRPr="002D0C45">
        <w:rPr>
          <w:rFonts w:ascii="Sylfaen" w:hAnsi="Sylfaen"/>
          <w:sz w:val="22"/>
          <w:szCs w:val="22"/>
          <w:lang w:val="ka-GE"/>
        </w:rPr>
        <w:t>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მითითებული</w:t>
      </w:r>
      <w:r w:rsidRPr="002D0C45">
        <w:rPr>
          <w:sz w:val="22"/>
          <w:szCs w:val="22"/>
          <w:lang w:val="ka-GE"/>
        </w:rPr>
        <w:t xml:space="preserve"> </w:t>
      </w:r>
      <w:r w:rsidRPr="002D0C45">
        <w:rPr>
          <w:rFonts w:ascii="Sylfaen" w:hAnsi="Sylfaen"/>
          <w:sz w:val="22"/>
          <w:szCs w:val="22"/>
          <w:lang w:val="ka-GE"/>
        </w:rPr>
        <w:t>შესაბამისობის დამადასტურებელ დოკუმენტში</w:t>
      </w:r>
      <w:r w:rsidRPr="002D0C45">
        <w:rPr>
          <w:sz w:val="22"/>
          <w:szCs w:val="22"/>
          <w:lang w:val="ka-GE"/>
        </w:rPr>
        <w:t>.</w:t>
      </w:r>
    </w:p>
    <w:p w14:paraId="563B800B" w14:textId="77777777" w:rsidR="004258F2" w:rsidRPr="002D0C45" w:rsidRDefault="004258F2" w:rsidP="004258F2">
      <w:pPr>
        <w:pStyle w:val="BodyText"/>
        <w:spacing w:before="11" w:line="360" w:lineRule="auto"/>
        <w:ind w:right="400"/>
        <w:jc w:val="both"/>
        <w:rPr>
          <w:rFonts w:asciiTheme="minorHAnsi" w:hAnsiTheme="minorHAnsi"/>
          <w:sz w:val="22"/>
          <w:szCs w:val="22"/>
          <w:lang w:val="ka-GE"/>
        </w:rPr>
      </w:pPr>
      <w:r w:rsidRPr="002D0C45">
        <w:rPr>
          <w:rFonts w:ascii="Sylfaen" w:hAnsi="Sylfaen"/>
          <w:sz w:val="22"/>
          <w:szCs w:val="22"/>
          <w:lang w:val="ka-GE"/>
        </w:rPr>
        <w:t>მნიშვნელობები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მოიცავდეს</w:t>
      </w:r>
      <w:r w:rsidRPr="002D0C45">
        <w:rPr>
          <w:sz w:val="22"/>
          <w:szCs w:val="22"/>
          <w:lang w:val="ka-GE"/>
        </w:rPr>
        <w:t xml:space="preserve"> </w:t>
      </w:r>
      <w:r w:rsidRPr="002D0C45">
        <w:rPr>
          <w:rFonts w:ascii="Sylfaen" w:hAnsi="Sylfaen"/>
          <w:sz w:val="22"/>
          <w:szCs w:val="22"/>
          <w:lang w:val="ka-GE"/>
        </w:rPr>
        <w:t>კომპლექტის</w:t>
      </w:r>
      <w:r w:rsidRPr="002D0C45">
        <w:rPr>
          <w:sz w:val="22"/>
          <w:szCs w:val="22"/>
          <w:lang w:val="ka-GE"/>
        </w:rPr>
        <w:t xml:space="preserve"> </w:t>
      </w:r>
      <w:r w:rsidRPr="002D0C45">
        <w:rPr>
          <w:rFonts w:ascii="Sylfaen" w:hAnsi="Sylfaen"/>
          <w:sz w:val="22"/>
          <w:szCs w:val="22"/>
          <w:lang w:val="ka-GE"/>
        </w:rPr>
        <w:t>კომპონენტების</w:t>
      </w:r>
      <w:r w:rsidRPr="002D0C45">
        <w:rPr>
          <w:sz w:val="22"/>
          <w:szCs w:val="22"/>
          <w:lang w:val="ka-GE"/>
        </w:rPr>
        <w:t xml:space="preserve"> </w:t>
      </w:r>
      <w:r w:rsidRPr="002D0C45">
        <w:rPr>
          <w:rFonts w:ascii="Sylfaen" w:hAnsi="Sylfaen"/>
          <w:sz w:val="22"/>
          <w:szCs w:val="22"/>
          <w:lang w:val="ka-GE"/>
        </w:rPr>
        <w:t>სიმკვრივის</w:t>
      </w:r>
      <w:r w:rsidRPr="002D0C45">
        <w:rPr>
          <w:sz w:val="22"/>
          <w:szCs w:val="22"/>
          <w:lang w:val="ka-GE"/>
        </w:rPr>
        <w:t xml:space="preserve"> </w:t>
      </w:r>
      <w:r w:rsidRPr="002D0C45">
        <w:rPr>
          <w:rFonts w:ascii="Sylfaen" w:hAnsi="Sylfaen"/>
          <w:sz w:val="22"/>
          <w:szCs w:val="22"/>
          <w:lang w:val="ka-GE"/>
        </w:rPr>
        <w:t>დიაპაზონს</w:t>
      </w:r>
      <w:r w:rsidRPr="002D0C45">
        <w:rPr>
          <w:sz w:val="22"/>
          <w:szCs w:val="22"/>
          <w:lang w:val="ka-GE"/>
        </w:rPr>
        <w:t>.</w:t>
      </w:r>
    </w:p>
    <w:p w14:paraId="43ABF75E" w14:textId="77777777" w:rsidR="004258F2" w:rsidRPr="002D0C45" w:rsidRDefault="004258F2" w:rsidP="004258F2">
      <w:pPr>
        <w:pStyle w:val="BodyText"/>
        <w:spacing w:before="11"/>
        <w:ind w:left="426" w:right="400"/>
        <w:jc w:val="both"/>
        <w:rPr>
          <w:rFonts w:asciiTheme="minorHAnsi" w:hAnsiTheme="minorHAnsi"/>
          <w:sz w:val="22"/>
          <w:szCs w:val="22"/>
          <w:lang w:val="ka-GE"/>
        </w:rPr>
      </w:pPr>
    </w:p>
    <w:p w14:paraId="373DB507" w14:textId="77777777" w:rsidR="004258F2" w:rsidRPr="002D0C45" w:rsidRDefault="004258F2">
      <w:pPr>
        <w:pStyle w:val="ListParagraph"/>
        <w:numPr>
          <w:ilvl w:val="3"/>
          <w:numId w:val="143"/>
        </w:numPr>
        <w:tabs>
          <w:tab w:val="left" w:pos="1391"/>
        </w:tabs>
        <w:ind w:left="426" w:right="400" w:firstLine="24"/>
        <w:contextualSpacing w:val="0"/>
        <w:jc w:val="both"/>
        <w:rPr>
          <w:rFonts w:ascii="Sylfaen" w:hAnsi="Sylfaen"/>
          <w:b/>
          <w:lang w:val="ka-GE"/>
        </w:rPr>
      </w:pPr>
      <w:bookmarkStart w:id="67" w:name="_bookmark70"/>
      <w:bookmarkEnd w:id="67"/>
      <w:r w:rsidRPr="002D0C45">
        <w:rPr>
          <w:rFonts w:ascii="Sylfaen" w:hAnsi="Sylfaen"/>
          <w:b/>
          <w:lang w:val="ka-GE"/>
        </w:rPr>
        <w:t>ქიმიური და ბიოლოგიური მდგრადობა</w:t>
      </w:r>
    </w:p>
    <w:p w14:paraId="5556AC40" w14:textId="77777777" w:rsidR="004258F2" w:rsidRPr="002D0C45" w:rsidRDefault="004258F2" w:rsidP="004258F2">
      <w:pPr>
        <w:pStyle w:val="ListParagraph"/>
        <w:tabs>
          <w:tab w:val="left" w:pos="1391"/>
        </w:tabs>
        <w:ind w:left="450" w:right="400"/>
        <w:contextualSpacing w:val="0"/>
        <w:jc w:val="both"/>
        <w:rPr>
          <w:rFonts w:ascii="Sylfaen" w:hAnsi="Sylfaen"/>
          <w:b/>
          <w:lang w:val="ka-GE"/>
        </w:rPr>
      </w:pPr>
    </w:p>
    <w:p w14:paraId="791B03DD" w14:textId="77777777" w:rsidR="004258F2" w:rsidRPr="002D0C45" w:rsidRDefault="004258F2" w:rsidP="004258F2">
      <w:pPr>
        <w:tabs>
          <w:tab w:val="left" w:pos="1391"/>
        </w:tabs>
        <w:spacing w:before="41"/>
        <w:ind w:right="400"/>
        <w:jc w:val="both"/>
        <w:rPr>
          <w:rFonts w:asciiTheme="minorHAnsi" w:hAnsiTheme="minorHAnsi"/>
          <w:lang w:val="ka-GE"/>
        </w:rPr>
      </w:pPr>
      <w:bookmarkStart w:id="68" w:name="_bookmark71"/>
      <w:bookmarkEnd w:id="68"/>
      <w:r w:rsidRPr="002D0C45">
        <w:rPr>
          <w:rFonts w:ascii="Sylfaen" w:hAnsi="Sylfaen" w:cs="Sylfaen"/>
          <w:lang w:val="ka-GE"/>
        </w:rPr>
        <w:t>ეს</w:t>
      </w:r>
      <w:r w:rsidRPr="002D0C45">
        <w:rPr>
          <w:lang w:val="ka-GE"/>
        </w:rPr>
        <w:t xml:space="preserve"> </w:t>
      </w:r>
      <w:r w:rsidRPr="002D0C45">
        <w:rPr>
          <w:rFonts w:ascii="Sylfaen" w:hAnsi="Sylfaen"/>
          <w:lang w:val="ka-GE"/>
        </w:rPr>
        <w:t>მახასიათებელი</w:t>
      </w:r>
      <w:r w:rsidRPr="002D0C45">
        <w:rPr>
          <w:lang w:val="ka-GE"/>
        </w:rPr>
        <w:t xml:space="preserve"> </w:t>
      </w:r>
      <w:r w:rsidRPr="002D0C45">
        <w:rPr>
          <w:rFonts w:ascii="Sylfaen" w:hAnsi="Sylfaen"/>
          <w:lang w:val="ka-GE"/>
        </w:rPr>
        <w:t>მხოლოდ</w:t>
      </w:r>
      <w:r w:rsidRPr="002D0C45">
        <w:rPr>
          <w:lang w:val="ka-GE"/>
        </w:rPr>
        <w:t xml:space="preserve"> </w:t>
      </w:r>
      <w:r w:rsidRPr="002D0C45">
        <w:rPr>
          <w:rFonts w:ascii="Sylfaen" w:hAnsi="Sylfaen"/>
          <w:lang w:val="ka-GE"/>
        </w:rPr>
        <w:t>იმ</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ნაკრებებისთვისაა</w:t>
      </w:r>
      <w:r w:rsidRPr="002D0C45">
        <w:rPr>
          <w:lang w:val="ka-GE"/>
        </w:rPr>
        <w:t xml:space="preserve"> </w:t>
      </w:r>
      <w:r w:rsidRPr="002D0C45">
        <w:rPr>
          <w:rFonts w:ascii="Sylfaen" w:hAnsi="Sylfaen"/>
          <w:lang w:val="ka-GE"/>
        </w:rPr>
        <w:t>შესაბამისი</w:t>
      </w:r>
      <w:r w:rsidRPr="002D0C45">
        <w:rPr>
          <w:lang w:val="ka-GE"/>
        </w:rPr>
        <w:t xml:space="preserve">, </w:t>
      </w:r>
      <w:r w:rsidRPr="002D0C45">
        <w:rPr>
          <w:rFonts w:ascii="Sylfaen" w:hAnsi="Sylfaen"/>
          <w:lang w:val="ka-GE"/>
        </w:rPr>
        <w:t>რომელთა</w:t>
      </w:r>
      <w:r w:rsidRPr="002D0C45">
        <w:rPr>
          <w:lang w:val="ka-GE"/>
        </w:rPr>
        <w:t xml:space="preserve"> </w:t>
      </w:r>
      <w:r w:rsidRPr="002D0C45">
        <w:rPr>
          <w:rFonts w:ascii="Sylfaen" w:hAnsi="Sylfaen"/>
          <w:lang w:val="ka-GE"/>
        </w:rPr>
        <w:t>კომპონენტები</w:t>
      </w:r>
      <w:r w:rsidRPr="002D0C45">
        <w:rPr>
          <w:lang w:val="ka-GE"/>
        </w:rPr>
        <w:t xml:space="preserve"> </w:t>
      </w:r>
      <w:r w:rsidRPr="002D0C45">
        <w:rPr>
          <w:rFonts w:ascii="Sylfaen" w:hAnsi="Sylfaen"/>
          <w:lang w:val="ka-GE"/>
        </w:rPr>
        <w:t>ცნობილია</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სავარაუდოდ</w:t>
      </w:r>
      <w:r w:rsidRPr="002D0C45">
        <w:rPr>
          <w:lang w:val="ka-GE"/>
        </w:rPr>
        <w:t xml:space="preserve"> </w:t>
      </w:r>
      <w:r w:rsidRPr="002D0C45">
        <w:rPr>
          <w:rFonts w:ascii="Sylfaen" w:hAnsi="Sylfaen"/>
          <w:lang w:val="ka-GE"/>
        </w:rPr>
        <w:t>მგრძნობიარეა</w:t>
      </w:r>
      <w:r w:rsidRPr="002D0C45">
        <w:rPr>
          <w:lang w:val="ka-GE"/>
        </w:rPr>
        <w:t xml:space="preserve"> </w:t>
      </w:r>
      <w:r w:rsidRPr="002D0C45">
        <w:rPr>
          <w:rFonts w:ascii="Sylfaen" w:hAnsi="Sylfaen"/>
          <w:lang w:val="ka-GE"/>
        </w:rPr>
        <w:t>ქიმიური</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ბიოლოგიური</w:t>
      </w:r>
      <w:r w:rsidRPr="002D0C45">
        <w:rPr>
          <w:lang w:val="ka-GE"/>
        </w:rPr>
        <w:t xml:space="preserve"> </w:t>
      </w:r>
      <w:r w:rsidRPr="002D0C45">
        <w:rPr>
          <w:rFonts w:ascii="Sylfaen" w:hAnsi="Sylfaen"/>
          <w:lang w:val="ka-GE"/>
        </w:rPr>
        <w:t>ზემოქმედების</w:t>
      </w:r>
      <w:r w:rsidRPr="002D0C45">
        <w:rPr>
          <w:lang w:val="ka-GE"/>
        </w:rPr>
        <w:t xml:space="preserve"> </w:t>
      </w:r>
      <w:r w:rsidRPr="002D0C45">
        <w:rPr>
          <w:rFonts w:ascii="Sylfaen" w:hAnsi="Sylfaen"/>
          <w:lang w:val="ka-GE"/>
        </w:rPr>
        <w:t>მიმართ</w:t>
      </w:r>
      <w:r w:rsidRPr="002D0C45">
        <w:rPr>
          <w:lang w:val="ka-GE"/>
        </w:rPr>
        <w:t>.</w:t>
      </w:r>
    </w:p>
    <w:p w14:paraId="1C7035B7" w14:textId="77777777" w:rsidR="004258F2" w:rsidRPr="002D0C45" w:rsidRDefault="004258F2" w:rsidP="004258F2">
      <w:pPr>
        <w:tabs>
          <w:tab w:val="left" w:pos="1391"/>
        </w:tabs>
        <w:spacing w:before="41"/>
        <w:ind w:right="400"/>
        <w:jc w:val="both"/>
        <w:rPr>
          <w:rFonts w:ascii="Sylfaen" w:hAnsi="Sylfaen"/>
          <w:lang w:val="ka-GE"/>
        </w:rPr>
      </w:pPr>
    </w:p>
    <w:p w14:paraId="17C96DD9" w14:textId="77777777" w:rsidR="004258F2" w:rsidRPr="002D0C45" w:rsidRDefault="004258F2" w:rsidP="004258F2">
      <w:pPr>
        <w:tabs>
          <w:tab w:val="left" w:pos="1391"/>
        </w:tabs>
        <w:spacing w:before="41"/>
        <w:ind w:right="400"/>
        <w:jc w:val="both"/>
        <w:rPr>
          <w:rFonts w:asciiTheme="minorHAnsi" w:hAnsiTheme="minorHAnsi"/>
          <w:lang w:val="ka-GE"/>
        </w:rPr>
      </w:pPr>
      <w:r w:rsidRPr="002D0C45">
        <w:rPr>
          <w:rFonts w:ascii="Sylfaen" w:hAnsi="Sylfaen"/>
          <w:lang w:val="ka-GE"/>
        </w:rPr>
        <w:t>თხელი ლითონის კომპოზიტური ფურცლით/პანელით</w:t>
      </w:r>
      <w:r w:rsidRPr="002D0C45">
        <w:rPr>
          <w:lang w:val="ka-GE"/>
        </w:rPr>
        <w:t xml:space="preserve"> </w:t>
      </w:r>
      <w:r w:rsidRPr="002D0C45">
        <w:rPr>
          <w:rFonts w:ascii="Sylfaen" w:hAnsi="Sylfaen"/>
          <w:lang w:val="ka-GE"/>
        </w:rPr>
        <w:t>დამზადებული</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ელემენტებისთვის</w:t>
      </w:r>
      <w:r w:rsidRPr="002D0C45">
        <w:rPr>
          <w:lang w:val="ka-GE"/>
        </w:rPr>
        <w:t xml:space="preserve"> </w:t>
      </w:r>
      <w:r w:rsidRPr="002D0C45">
        <w:rPr>
          <w:rFonts w:ascii="Sylfaen" w:hAnsi="Sylfaen"/>
          <w:lang w:val="ka-GE"/>
        </w:rPr>
        <w:t>გამოიყენება</w:t>
      </w:r>
      <w:r w:rsidRPr="002D0C45">
        <w:rPr>
          <w:lang w:val="ka-GE"/>
        </w:rPr>
        <w:t xml:space="preserve"> 2.2.16.9 </w:t>
      </w:r>
      <w:r w:rsidRPr="002D0C45">
        <w:rPr>
          <w:rFonts w:ascii="Sylfaen" w:hAnsi="Sylfaen"/>
          <w:lang w:val="ka-GE"/>
        </w:rPr>
        <w:t>პუნქტი</w:t>
      </w:r>
      <w:r w:rsidRPr="002D0C45">
        <w:rPr>
          <w:lang w:val="ka-GE"/>
        </w:rPr>
        <w:t>.</w:t>
      </w:r>
    </w:p>
    <w:p w14:paraId="2587D26F" w14:textId="77777777" w:rsidR="004258F2" w:rsidRPr="002D0C45" w:rsidRDefault="004258F2" w:rsidP="004258F2">
      <w:pPr>
        <w:tabs>
          <w:tab w:val="left" w:pos="1391"/>
        </w:tabs>
        <w:spacing w:before="41"/>
        <w:ind w:right="400"/>
        <w:jc w:val="both"/>
        <w:rPr>
          <w:rFonts w:ascii="Sylfaen" w:hAnsi="Sylfaen" w:cs="Sylfaen"/>
          <w:lang w:val="ka-GE"/>
        </w:rPr>
      </w:pPr>
    </w:p>
    <w:p w14:paraId="66A0B36E" w14:textId="77777777" w:rsidR="004258F2" w:rsidRPr="002D0C45" w:rsidRDefault="004258F2" w:rsidP="004258F2">
      <w:pPr>
        <w:tabs>
          <w:tab w:val="left" w:pos="1391"/>
        </w:tabs>
        <w:spacing w:before="41"/>
        <w:ind w:right="400"/>
        <w:jc w:val="both"/>
        <w:rPr>
          <w:rFonts w:asciiTheme="minorHAnsi" w:hAnsiTheme="minorHAnsi"/>
          <w:lang w:val="ka-GE"/>
        </w:rPr>
      </w:pPr>
      <w:r w:rsidRPr="002D0C45">
        <w:rPr>
          <w:rFonts w:ascii="Sylfaen" w:hAnsi="Sylfaen" w:cs="Sylfaen"/>
          <w:lang w:val="ka-GE"/>
        </w:rPr>
        <w:t>ნაკრებების</w:t>
      </w:r>
      <w:r w:rsidRPr="002D0C45">
        <w:rPr>
          <w:lang w:val="ka-GE"/>
        </w:rPr>
        <w:t xml:space="preserve"> </w:t>
      </w:r>
      <w:r w:rsidRPr="002D0C45">
        <w:rPr>
          <w:rFonts w:ascii="Sylfaen" w:hAnsi="Sylfaen"/>
          <w:lang w:val="ka-GE"/>
        </w:rPr>
        <w:t>კომპონენტების</w:t>
      </w:r>
      <w:r w:rsidRPr="002D0C45">
        <w:rPr>
          <w:lang w:val="ka-GE"/>
        </w:rPr>
        <w:t xml:space="preserve"> </w:t>
      </w:r>
      <w:r w:rsidRPr="002D0C45">
        <w:rPr>
          <w:rFonts w:ascii="Sylfaen" w:hAnsi="Sylfaen"/>
          <w:lang w:val="ka-GE"/>
        </w:rPr>
        <w:t>ქიმიური</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ბიოლოგიური</w:t>
      </w:r>
      <w:r w:rsidRPr="002D0C45">
        <w:rPr>
          <w:lang w:val="ka-GE"/>
        </w:rPr>
        <w:t xml:space="preserve"> </w:t>
      </w:r>
      <w:r w:rsidRPr="002D0C45">
        <w:rPr>
          <w:rFonts w:ascii="Sylfaen" w:hAnsi="Sylfaen"/>
          <w:lang w:val="ka-GE"/>
        </w:rPr>
        <w:t>მდგრადობა</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შეფასდეს</w:t>
      </w:r>
      <w:r w:rsidRPr="002D0C45">
        <w:rPr>
          <w:lang w:val="ka-GE"/>
        </w:rPr>
        <w:t xml:space="preserve"> </w:t>
      </w:r>
      <w:r w:rsidRPr="002D0C45">
        <w:rPr>
          <w:rFonts w:ascii="Sylfaen" w:hAnsi="Sylfaen"/>
          <w:lang w:val="ka-GE"/>
        </w:rPr>
        <w:t>შემდეგი</w:t>
      </w:r>
      <w:r w:rsidRPr="002D0C45">
        <w:rPr>
          <w:lang w:val="ka-GE"/>
        </w:rPr>
        <w:t xml:space="preserve"> </w:t>
      </w:r>
      <w:r w:rsidRPr="002D0C45">
        <w:rPr>
          <w:rFonts w:ascii="Sylfaen" w:hAnsi="Sylfaen"/>
          <w:lang w:val="ka-GE"/>
        </w:rPr>
        <w:t>ტექნიკური</w:t>
      </w:r>
      <w:r w:rsidRPr="002D0C45">
        <w:rPr>
          <w:lang w:val="ka-GE"/>
        </w:rPr>
        <w:t xml:space="preserve"> </w:t>
      </w:r>
      <w:r w:rsidRPr="002D0C45">
        <w:rPr>
          <w:rFonts w:ascii="Sylfaen" w:hAnsi="Sylfaen"/>
          <w:lang w:val="ka-GE"/>
        </w:rPr>
        <w:t>სპეციფიკაციის</w:t>
      </w:r>
      <w:r w:rsidRPr="002D0C45">
        <w:rPr>
          <w:lang w:val="ka-GE"/>
        </w:rPr>
        <w:t xml:space="preserve"> </w:t>
      </w:r>
      <w:r w:rsidRPr="002D0C45">
        <w:rPr>
          <w:rFonts w:ascii="Sylfaen" w:hAnsi="Sylfaen"/>
          <w:lang w:val="ka-GE"/>
        </w:rPr>
        <w:t>შესაბამისად</w:t>
      </w:r>
      <w:r w:rsidRPr="002D0C45">
        <w:rPr>
          <w:lang w:val="ka-GE"/>
        </w:rPr>
        <w:t>:</w:t>
      </w:r>
    </w:p>
    <w:p w14:paraId="3E106B43" w14:textId="77777777" w:rsidR="004258F2" w:rsidRPr="002D0C45" w:rsidRDefault="004258F2" w:rsidP="004258F2">
      <w:pPr>
        <w:pStyle w:val="ListParagraph"/>
        <w:tabs>
          <w:tab w:val="left" w:pos="1391"/>
        </w:tabs>
        <w:spacing w:before="41"/>
        <w:ind w:left="1391" w:right="400"/>
        <w:rPr>
          <w:lang w:val="ka-GE"/>
        </w:rPr>
      </w:pPr>
    </w:p>
    <w:p w14:paraId="16EFBD30" w14:textId="77777777" w:rsidR="004258F2" w:rsidRPr="002D0C45" w:rsidRDefault="004258F2">
      <w:pPr>
        <w:pStyle w:val="ListParagraph"/>
        <w:numPr>
          <w:ilvl w:val="3"/>
          <w:numId w:val="125"/>
        </w:numPr>
        <w:tabs>
          <w:tab w:val="left" w:pos="1391"/>
          <w:tab w:val="left" w:pos="9810"/>
        </w:tabs>
        <w:spacing w:before="41"/>
        <w:ind w:right="400"/>
        <w:contextualSpacing w:val="0"/>
        <w:jc w:val="both"/>
        <w:rPr>
          <w:lang w:val="ka-GE"/>
        </w:rPr>
      </w:pPr>
      <w:r w:rsidRPr="002D0C45">
        <w:rPr>
          <w:rFonts w:ascii="Sylfaen" w:hAnsi="Sylfaen" w:cs="Sylfaen"/>
          <w:lang w:val="ka-GE"/>
        </w:rPr>
        <w:t>სსტ</w:t>
      </w:r>
      <w:r w:rsidRPr="002D0C45">
        <w:rPr>
          <w:lang w:val="ka-GE"/>
        </w:rPr>
        <w:t xml:space="preserve"> </w:t>
      </w:r>
      <w:r w:rsidRPr="002D0C45">
        <w:rPr>
          <w:rFonts w:ascii="Sylfaen" w:hAnsi="Sylfaen" w:cs="Sylfaen"/>
          <w:lang w:val="ka-GE"/>
        </w:rPr>
        <w:t>ენ</w:t>
      </w:r>
      <w:r w:rsidRPr="002D0C45">
        <w:rPr>
          <w:lang w:val="ka-GE"/>
        </w:rPr>
        <w:t xml:space="preserve"> 335:2013/2016 </w:t>
      </w:r>
      <w:r w:rsidRPr="002D0C45">
        <w:rPr>
          <w:rFonts w:ascii="Sylfaen" w:hAnsi="Sylfaen"/>
          <w:lang w:val="ka-GE"/>
        </w:rPr>
        <w:t>ხის</w:t>
      </w:r>
      <w:r w:rsidRPr="002D0C45">
        <w:rPr>
          <w:lang w:val="ka-GE"/>
        </w:rPr>
        <w:t xml:space="preserve"> </w:t>
      </w:r>
      <w:r w:rsidRPr="002D0C45">
        <w:rPr>
          <w:rFonts w:ascii="Sylfaen" w:hAnsi="Sylfaen"/>
          <w:lang w:val="ka-GE"/>
        </w:rPr>
        <w:t>ბაზაზე</w:t>
      </w:r>
      <w:r w:rsidRPr="002D0C45">
        <w:rPr>
          <w:lang w:val="ka-GE"/>
        </w:rPr>
        <w:t xml:space="preserve"> </w:t>
      </w:r>
      <w:r w:rsidRPr="002D0C45">
        <w:rPr>
          <w:rFonts w:ascii="Sylfaen" w:hAnsi="Sylfaen"/>
          <w:lang w:val="ka-GE"/>
        </w:rPr>
        <w:t>დამზადებული</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ელემენტებისთვის</w:t>
      </w:r>
      <w:r w:rsidRPr="002D0C45">
        <w:rPr>
          <w:lang w:val="ka-GE"/>
        </w:rPr>
        <w:t xml:space="preserve"> </w:t>
      </w:r>
      <w:r w:rsidRPr="002D0C45">
        <w:rPr>
          <w:rFonts w:ascii="Sylfaen" w:hAnsi="Sylfaen" w:cs="Sylfaen"/>
          <w:lang w:val="ka-GE"/>
        </w:rPr>
        <w:t>სსტ</w:t>
      </w:r>
      <w:r w:rsidRPr="002D0C45">
        <w:rPr>
          <w:lang w:val="ka-GE"/>
        </w:rPr>
        <w:t xml:space="preserve"> </w:t>
      </w:r>
      <w:r w:rsidRPr="002D0C45">
        <w:rPr>
          <w:rFonts w:ascii="Sylfaen" w:hAnsi="Sylfaen" w:cs="Sylfaen"/>
          <w:lang w:val="ka-GE"/>
        </w:rPr>
        <w:t>ენ</w:t>
      </w:r>
      <w:r w:rsidRPr="002D0C45">
        <w:rPr>
          <w:lang w:val="ka-GE"/>
        </w:rPr>
        <w:t xml:space="preserve"> 13986:2004+A1:2015/2015-</w:t>
      </w:r>
      <w:r w:rsidRPr="002D0C45">
        <w:rPr>
          <w:rFonts w:ascii="Sylfaen" w:hAnsi="Sylfaen"/>
          <w:lang w:val="ka-GE"/>
        </w:rPr>
        <w:t>ის</w:t>
      </w:r>
      <w:r w:rsidRPr="002D0C45">
        <w:rPr>
          <w:lang w:val="ka-GE"/>
        </w:rPr>
        <w:t xml:space="preserve"> </w:t>
      </w:r>
      <w:r w:rsidRPr="002D0C45">
        <w:rPr>
          <w:rFonts w:ascii="Sylfaen" w:hAnsi="Sylfaen"/>
          <w:lang w:val="ka-GE"/>
        </w:rPr>
        <w:t>შესაბამისად</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ხის</w:t>
      </w:r>
      <w:r w:rsidRPr="002D0C45">
        <w:rPr>
          <w:lang w:val="ka-GE"/>
        </w:rPr>
        <w:t xml:space="preserve"> </w:t>
      </w:r>
      <w:r w:rsidRPr="002D0C45">
        <w:rPr>
          <w:rFonts w:ascii="Sylfaen" w:hAnsi="Sylfaen"/>
          <w:lang w:val="ka-GE"/>
        </w:rPr>
        <w:t>ბაზაზე</w:t>
      </w:r>
      <w:r w:rsidRPr="002D0C45">
        <w:rPr>
          <w:lang w:val="ka-GE"/>
        </w:rPr>
        <w:t xml:space="preserve"> </w:t>
      </w:r>
      <w:r w:rsidRPr="002D0C45">
        <w:rPr>
          <w:rFonts w:ascii="Sylfaen" w:hAnsi="Sylfaen"/>
          <w:lang w:val="ka-GE"/>
        </w:rPr>
        <w:t>დამზადებული</w:t>
      </w:r>
      <w:r w:rsidRPr="002D0C45">
        <w:rPr>
          <w:lang w:val="ka-GE"/>
        </w:rPr>
        <w:t xml:space="preserve"> </w:t>
      </w:r>
      <w:r w:rsidRPr="002D0C45">
        <w:rPr>
          <w:rFonts w:ascii="Sylfaen" w:hAnsi="Sylfaen"/>
          <w:lang w:val="ka-GE"/>
        </w:rPr>
        <w:t>ქვეკარკასის კომპონენტებისთვის</w:t>
      </w:r>
      <w:r w:rsidRPr="002D0C45">
        <w:rPr>
          <w:lang w:val="ka-GE"/>
        </w:rPr>
        <w:t>.</w:t>
      </w:r>
    </w:p>
    <w:p w14:paraId="063997BC" w14:textId="77777777" w:rsidR="004258F2" w:rsidRPr="002D0C45" w:rsidRDefault="004258F2">
      <w:pPr>
        <w:pStyle w:val="ListParagraph"/>
        <w:numPr>
          <w:ilvl w:val="3"/>
          <w:numId w:val="125"/>
        </w:numPr>
        <w:tabs>
          <w:tab w:val="left" w:pos="1391"/>
          <w:tab w:val="left" w:pos="9810"/>
        </w:tabs>
        <w:spacing w:before="41"/>
        <w:contextualSpacing w:val="0"/>
        <w:jc w:val="both"/>
        <w:rPr>
          <w:lang w:val="ka-GE"/>
        </w:rPr>
      </w:pPr>
      <w:r w:rsidRPr="002D0C45">
        <w:rPr>
          <w:rFonts w:ascii="Sylfaen" w:hAnsi="Sylfaen" w:cs="Sylfaen"/>
          <w:lang w:val="ka-GE"/>
        </w:rPr>
        <w:t>სსტ</w:t>
      </w:r>
      <w:r w:rsidRPr="002D0C45">
        <w:rPr>
          <w:lang w:val="ka-GE"/>
        </w:rPr>
        <w:t xml:space="preserve"> </w:t>
      </w:r>
      <w:r w:rsidRPr="002D0C45">
        <w:rPr>
          <w:rFonts w:ascii="Sylfaen" w:hAnsi="Sylfaen" w:cs="Sylfaen"/>
          <w:lang w:val="ka-GE"/>
        </w:rPr>
        <w:t>ენ</w:t>
      </w:r>
      <w:r w:rsidRPr="002D0C45">
        <w:rPr>
          <w:lang w:val="ka-GE"/>
        </w:rPr>
        <w:t xml:space="preserve"> 350:2016/2023 </w:t>
      </w:r>
      <w:r w:rsidRPr="002D0C45">
        <w:rPr>
          <w:rFonts w:ascii="Sylfaen" w:hAnsi="Sylfaen"/>
          <w:lang w:val="ka-GE"/>
        </w:rPr>
        <w:t>მყარი</w:t>
      </w:r>
      <w:r w:rsidRPr="002D0C45">
        <w:rPr>
          <w:lang w:val="ka-GE"/>
        </w:rPr>
        <w:t xml:space="preserve"> </w:t>
      </w:r>
      <w:r w:rsidRPr="002D0C45">
        <w:rPr>
          <w:rFonts w:ascii="Sylfaen" w:hAnsi="Sylfaen"/>
          <w:lang w:val="ka-GE"/>
        </w:rPr>
        <w:t>ხის</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ელემენტებისთვის</w:t>
      </w:r>
      <w:r w:rsidRPr="002D0C45">
        <w:rPr>
          <w:lang w:val="ka-GE"/>
        </w:rPr>
        <w:t xml:space="preserve"> </w:t>
      </w:r>
      <w:r w:rsidRPr="002D0C45">
        <w:rPr>
          <w:rFonts w:ascii="Sylfaen" w:hAnsi="Sylfaen" w:cs="Sylfaen"/>
          <w:lang w:val="ka-GE"/>
        </w:rPr>
        <w:t>სსტ</w:t>
      </w:r>
      <w:r w:rsidRPr="002D0C45">
        <w:rPr>
          <w:lang w:val="ka-GE"/>
        </w:rPr>
        <w:t xml:space="preserve"> </w:t>
      </w:r>
      <w:r w:rsidRPr="002D0C45">
        <w:rPr>
          <w:rFonts w:ascii="Sylfaen" w:hAnsi="Sylfaen" w:cs="Sylfaen"/>
          <w:lang w:val="ka-GE"/>
        </w:rPr>
        <w:t>ენ</w:t>
      </w:r>
      <w:r w:rsidRPr="002D0C45">
        <w:rPr>
          <w:lang w:val="ka-GE"/>
        </w:rPr>
        <w:t xml:space="preserve"> 14915:2013/2018-</w:t>
      </w:r>
      <w:r w:rsidRPr="002D0C45">
        <w:rPr>
          <w:rFonts w:ascii="Sylfaen" w:hAnsi="Sylfaen"/>
          <w:lang w:val="ka-GE"/>
        </w:rPr>
        <w:t>ის</w:t>
      </w:r>
      <w:r w:rsidRPr="002D0C45">
        <w:rPr>
          <w:lang w:val="ka-GE"/>
        </w:rPr>
        <w:t xml:space="preserve"> </w:t>
      </w:r>
      <w:r w:rsidRPr="002D0C45">
        <w:rPr>
          <w:rFonts w:ascii="Sylfaen" w:hAnsi="Sylfaen"/>
          <w:lang w:val="ka-GE"/>
        </w:rPr>
        <w:t>შესაბამისად</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მყარი</w:t>
      </w:r>
      <w:r w:rsidRPr="002D0C45">
        <w:rPr>
          <w:lang w:val="ka-GE"/>
        </w:rPr>
        <w:t xml:space="preserve"> </w:t>
      </w:r>
      <w:r w:rsidRPr="002D0C45">
        <w:rPr>
          <w:rFonts w:ascii="Sylfaen" w:hAnsi="Sylfaen"/>
          <w:lang w:val="ka-GE"/>
        </w:rPr>
        <w:t>ხის</w:t>
      </w:r>
      <w:r w:rsidRPr="002D0C45">
        <w:rPr>
          <w:lang w:val="ka-GE"/>
        </w:rPr>
        <w:t xml:space="preserve"> </w:t>
      </w:r>
      <w:r w:rsidRPr="002D0C45">
        <w:rPr>
          <w:rFonts w:ascii="Sylfaen" w:hAnsi="Sylfaen"/>
          <w:lang w:val="ka-GE"/>
        </w:rPr>
        <w:t>ქვეკარკასის კომპონენტებისთვის</w:t>
      </w:r>
      <w:r w:rsidRPr="002D0C45">
        <w:rPr>
          <w:lang w:val="ka-GE"/>
        </w:rPr>
        <w:t>.</w:t>
      </w:r>
    </w:p>
    <w:p w14:paraId="6A7EAABC" w14:textId="77777777" w:rsidR="004258F2" w:rsidRPr="002D0C45" w:rsidRDefault="004258F2">
      <w:pPr>
        <w:pStyle w:val="ListParagraph"/>
        <w:numPr>
          <w:ilvl w:val="3"/>
          <w:numId w:val="125"/>
        </w:numPr>
        <w:tabs>
          <w:tab w:val="left" w:pos="1391"/>
          <w:tab w:val="left" w:pos="9810"/>
        </w:tabs>
        <w:spacing w:before="41"/>
        <w:contextualSpacing w:val="0"/>
        <w:jc w:val="both"/>
        <w:rPr>
          <w:lang w:val="ka-GE"/>
        </w:rPr>
      </w:pPr>
      <w:r w:rsidRPr="002D0C45">
        <w:rPr>
          <w:rFonts w:ascii="Sylfaen" w:hAnsi="Sylfaen" w:cs="Sylfaen"/>
          <w:lang w:val="ka-GE"/>
        </w:rPr>
        <w:t>სსტ</w:t>
      </w:r>
      <w:r w:rsidRPr="002D0C45">
        <w:rPr>
          <w:lang w:val="ka-GE"/>
        </w:rPr>
        <w:t xml:space="preserve"> </w:t>
      </w:r>
      <w:r w:rsidRPr="002D0C45">
        <w:rPr>
          <w:rFonts w:ascii="Sylfaen" w:hAnsi="Sylfaen" w:cs="Sylfaen"/>
          <w:lang w:val="ka-GE"/>
        </w:rPr>
        <w:t>ენ</w:t>
      </w:r>
      <w:r w:rsidRPr="002D0C45">
        <w:rPr>
          <w:lang w:val="ka-GE"/>
        </w:rPr>
        <w:t xml:space="preserve"> </w:t>
      </w:r>
      <w:r w:rsidRPr="002D0C45">
        <w:rPr>
          <w:rFonts w:ascii="Sylfaen" w:hAnsi="Sylfaen" w:cs="Sylfaen"/>
          <w:lang w:val="ka-GE"/>
        </w:rPr>
        <w:t>ისო</w:t>
      </w:r>
      <w:r w:rsidRPr="002D0C45">
        <w:rPr>
          <w:lang w:val="ka-GE"/>
        </w:rPr>
        <w:t xml:space="preserve"> 22479:2022/2023 </w:t>
      </w:r>
      <w:r w:rsidRPr="002D0C45">
        <w:rPr>
          <w:rFonts w:ascii="Sylfaen" w:hAnsi="Sylfaen"/>
          <w:lang w:val="ka-GE"/>
        </w:rPr>
        <w:t>ლითონის</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ელემენტებისთვის</w:t>
      </w:r>
      <w:r w:rsidRPr="002D0C45">
        <w:rPr>
          <w:lang w:val="ka-GE"/>
        </w:rPr>
        <w:t xml:space="preserve"> </w:t>
      </w:r>
      <w:r w:rsidRPr="002D0C45">
        <w:rPr>
          <w:rFonts w:ascii="Sylfaen" w:hAnsi="Sylfaen" w:cs="Sylfaen"/>
          <w:lang w:val="ka-GE"/>
        </w:rPr>
        <w:t>სსტ</w:t>
      </w:r>
      <w:r w:rsidRPr="002D0C45">
        <w:rPr>
          <w:lang w:val="ka-GE"/>
        </w:rPr>
        <w:t xml:space="preserve"> </w:t>
      </w:r>
      <w:r w:rsidRPr="002D0C45">
        <w:rPr>
          <w:rFonts w:ascii="Sylfaen" w:hAnsi="Sylfaen" w:cs="Sylfaen"/>
          <w:lang w:val="ka-GE"/>
        </w:rPr>
        <w:t>ენ</w:t>
      </w:r>
      <w:r w:rsidRPr="002D0C45">
        <w:rPr>
          <w:lang w:val="ka-GE"/>
        </w:rPr>
        <w:t xml:space="preserve"> 14783:2013/2015-</w:t>
      </w:r>
      <w:r w:rsidRPr="002D0C45">
        <w:rPr>
          <w:rFonts w:ascii="Sylfaen" w:hAnsi="Sylfaen"/>
          <w:lang w:val="ka-GE"/>
        </w:rPr>
        <w:t>ის</w:t>
      </w:r>
      <w:r w:rsidRPr="002D0C45">
        <w:rPr>
          <w:lang w:val="ka-GE"/>
        </w:rPr>
        <w:t xml:space="preserve"> </w:t>
      </w:r>
      <w:r w:rsidRPr="002D0C45">
        <w:rPr>
          <w:rFonts w:ascii="Sylfaen" w:hAnsi="Sylfaen"/>
          <w:lang w:val="ka-GE"/>
        </w:rPr>
        <w:t>შესაბამისად</w:t>
      </w:r>
      <w:r w:rsidRPr="002D0C45">
        <w:rPr>
          <w:lang w:val="ka-GE"/>
        </w:rPr>
        <w:t>.</w:t>
      </w:r>
    </w:p>
    <w:p w14:paraId="1868EB48" w14:textId="77777777" w:rsidR="004258F2" w:rsidRPr="002D0C45" w:rsidRDefault="004258F2">
      <w:pPr>
        <w:pStyle w:val="ListParagraph"/>
        <w:numPr>
          <w:ilvl w:val="3"/>
          <w:numId w:val="125"/>
        </w:numPr>
        <w:tabs>
          <w:tab w:val="left" w:pos="1391"/>
          <w:tab w:val="left" w:pos="9810"/>
        </w:tabs>
        <w:spacing w:before="41"/>
        <w:contextualSpacing w:val="0"/>
        <w:jc w:val="both"/>
        <w:rPr>
          <w:lang w:val="ka-GE"/>
        </w:rPr>
      </w:pPr>
      <w:r w:rsidRPr="002D0C45">
        <w:rPr>
          <w:rFonts w:ascii="Sylfaen" w:hAnsi="Sylfaen" w:cs="Sylfaen"/>
          <w:lang w:val="ka-GE"/>
        </w:rPr>
        <w:t>სსტ</w:t>
      </w:r>
      <w:r w:rsidRPr="002D0C45">
        <w:rPr>
          <w:lang w:val="ka-GE"/>
        </w:rPr>
        <w:t xml:space="preserve"> </w:t>
      </w:r>
      <w:r w:rsidRPr="002D0C45">
        <w:rPr>
          <w:rFonts w:ascii="Sylfaen" w:hAnsi="Sylfaen" w:cs="Sylfaen"/>
          <w:lang w:val="ka-GE"/>
        </w:rPr>
        <w:t>ენ</w:t>
      </w:r>
      <w:r w:rsidRPr="002D0C45">
        <w:rPr>
          <w:lang w:val="ka-GE"/>
        </w:rPr>
        <w:t xml:space="preserve"> 12326-1:2014/2015 </w:t>
      </w:r>
      <w:r w:rsidRPr="002D0C45">
        <w:rPr>
          <w:rFonts w:ascii="Sylfaen" w:hAnsi="Sylfaen"/>
          <w:lang w:val="ka-GE"/>
        </w:rPr>
        <w:t>პუნქტები</w:t>
      </w:r>
      <w:r w:rsidRPr="002D0C45">
        <w:rPr>
          <w:lang w:val="ka-GE"/>
        </w:rPr>
        <w:t xml:space="preserve"> 5.8-</w:t>
      </w:r>
      <w:r w:rsidRPr="002D0C45">
        <w:rPr>
          <w:rFonts w:ascii="Sylfaen" w:hAnsi="Sylfaen"/>
          <w:lang w:val="ka-GE"/>
        </w:rPr>
        <w:t>დან</w:t>
      </w:r>
      <w:r w:rsidRPr="002D0C45">
        <w:rPr>
          <w:lang w:val="ka-GE"/>
        </w:rPr>
        <w:t xml:space="preserve"> 5.10-</w:t>
      </w:r>
      <w:r w:rsidRPr="002D0C45">
        <w:rPr>
          <w:rFonts w:ascii="Sylfaen" w:hAnsi="Sylfaen"/>
          <w:lang w:val="ka-GE"/>
        </w:rPr>
        <w:t>მდე</w:t>
      </w:r>
      <w:r w:rsidRPr="002D0C45">
        <w:rPr>
          <w:lang w:val="ka-GE"/>
        </w:rPr>
        <w:t xml:space="preserve">, </w:t>
      </w:r>
      <w:r w:rsidRPr="002D0C45">
        <w:rPr>
          <w:rFonts w:ascii="Sylfaen" w:hAnsi="Sylfaen"/>
          <w:lang w:val="ka-GE"/>
        </w:rPr>
        <w:t>ფიქალისა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ქვის</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ელემენტებისთვის</w:t>
      </w:r>
      <w:r w:rsidRPr="002D0C45">
        <w:rPr>
          <w:lang w:val="ka-GE"/>
        </w:rPr>
        <w:t xml:space="preserve"> </w:t>
      </w:r>
      <w:r w:rsidRPr="002D0C45">
        <w:rPr>
          <w:rFonts w:ascii="Sylfaen" w:hAnsi="Sylfaen" w:cs="Sylfaen"/>
          <w:lang w:val="ka-GE"/>
        </w:rPr>
        <w:t>სსტ</w:t>
      </w:r>
      <w:r w:rsidRPr="002D0C45">
        <w:rPr>
          <w:lang w:val="ka-GE"/>
        </w:rPr>
        <w:t xml:space="preserve"> </w:t>
      </w:r>
      <w:r w:rsidRPr="002D0C45">
        <w:rPr>
          <w:rFonts w:ascii="Sylfaen" w:hAnsi="Sylfaen" w:cs="Sylfaen"/>
          <w:lang w:val="ka-GE"/>
        </w:rPr>
        <w:t>ენ</w:t>
      </w:r>
      <w:r w:rsidRPr="002D0C45">
        <w:rPr>
          <w:lang w:val="ka-GE"/>
        </w:rPr>
        <w:t xml:space="preserve"> 12326-1:2014/2015-</w:t>
      </w:r>
      <w:r w:rsidRPr="002D0C45">
        <w:rPr>
          <w:rFonts w:ascii="Sylfaen" w:hAnsi="Sylfaen"/>
          <w:lang w:val="ka-GE"/>
        </w:rPr>
        <w:t>ის</w:t>
      </w:r>
      <w:r w:rsidRPr="002D0C45">
        <w:rPr>
          <w:lang w:val="ka-GE"/>
        </w:rPr>
        <w:t xml:space="preserve"> </w:t>
      </w:r>
      <w:r w:rsidRPr="002D0C45">
        <w:rPr>
          <w:rFonts w:ascii="Sylfaen" w:hAnsi="Sylfaen"/>
          <w:lang w:val="ka-GE"/>
        </w:rPr>
        <w:t>შესაბამისად</w:t>
      </w:r>
      <w:r w:rsidRPr="002D0C45">
        <w:rPr>
          <w:lang w:val="ka-GE"/>
        </w:rPr>
        <w:t>.</w:t>
      </w:r>
    </w:p>
    <w:p w14:paraId="0C16DBBD" w14:textId="77777777" w:rsidR="004258F2" w:rsidRPr="002D0C45" w:rsidRDefault="004258F2">
      <w:pPr>
        <w:pStyle w:val="ListParagraph"/>
        <w:numPr>
          <w:ilvl w:val="3"/>
          <w:numId w:val="125"/>
        </w:numPr>
        <w:tabs>
          <w:tab w:val="left" w:pos="1391"/>
          <w:tab w:val="left" w:pos="9810"/>
        </w:tabs>
        <w:spacing w:before="41" w:line="360" w:lineRule="auto"/>
        <w:contextualSpacing w:val="0"/>
        <w:jc w:val="both"/>
        <w:rPr>
          <w:lang w:val="ka-GE"/>
        </w:rPr>
      </w:pPr>
      <w:r w:rsidRPr="002D0C45">
        <w:rPr>
          <w:rFonts w:ascii="Sylfaen" w:hAnsi="Sylfaen" w:cs="Sylfaen"/>
          <w:lang w:val="ka-GE"/>
        </w:rPr>
        <w:t>სსტ</w:t>
      </w:r>
      <w:r w:rsidRPr="002D0C45">
        <w:rPr>
          <w:lang w:val="ka-GE"/>
        </w:rPr>
        <w:t xml:space="preserve"> </w:t>
      </w:r>
      <w:r w:rsidRPr="002D0C45">
        <w:rPr>
          <w:rFonts w:ascii="Sylfaen" w:hAnsi="Sylfaen" w:cs="Sylfaen"/>
          <w:lang w:val="ka-GE"/>
        </w:rPr>
        <w:t>ენ</w:t>
      </w:r>
      <w:r w:rsidRPr="002D0C45">
        <w:rPr>
          <w:lang w:val="ka-GE"/>
        </w:rPr>
        <w:t xml:space="preserve"> </w:t>
      </w:r>
      <w:r w:rsidRPr="002D0C45">
        <w:rPr>
          <w:rFonts w:ascii="Sylfaen" w:hAnsi="Sylfaen" w:cs="Sylfaen"/>
          <w:lang w:val="ka-GE"/>
        </w:rPr>
        <w:t>ისო</w:t>
      </w:r>
      <w:r w:rsidRPr="002D0C45">
        <w:rPr>
          <w:lang w:val="ka-GE"/>
        </w:rPr>
        <w:t xml:space="preserve"> 10545-13:2016/2023 </w:t>
      </w:r>
      <w:r w:rsidRPr="002D0C45">
        <w:rPr>
          <w:rFonts w:ascii="Sylfaen" w:hAnsi="Sylfaen"/>
          <w:lang w:val="ka-GE"/>
        </w:rPr>
        <w:t>კერამიკული</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ელემენტებისთვის</w:t>
      </w:r>
      <w:r w:rsidRPr="002D0C45">
        <w:rPr>
          <w:lang w:val="ka-GE"/>
        </w:rPr>
        <w:t xml:space="preserve"> </w:t>
      </w:r>
      <w:r w:rsidRPr="002D0C45">
        <w:rPr>
          <w:rFonts w:ascii="Sylfaen" w:hAnsi="Sylfaen" w:cs="Sylfaen"/>
          <w:lang w:val="ka-GE"/>
        </w:rPr>
        <w:t>სსტ</w:t>
      </w:r>
      <w:r w:rsidRPr="002D0C45">
        <w:rPr>
          <w:lang w:val="ka-GE"/>
        </w:rPr>
        <w:t xml:space="preserve"> </w:t>
      </w:r>
      <w:r w:rsidRPr="002D0C45">
        <w:rPr>
          <w:rFonts w:ascii="Sylfaen" w:hAnsi="Sylfaen" w:cs="Sylfaen"/>
          <w:lang w:val="ka-GE"/>
        </w:rPr>
        <w:t>ენ</w:t>
      </w:r>
      <w:r w:rsidRPr="002D0C45">
        <w:rPr>
          <w:lang w:val="ka-GE"/>
        </w:rPr>
        <w:t xml:space="preserve"> 14411:2016/2020-</w:t>
      </w:r>
      <w:r w:rsidRPr="002D0C45">
        <w:rPr>
          <w:rFonts w:ascii="Sylfaen" w:hAnsi="Sylfaen"/>
          <w:lang w:val="ka-GE"/>
        </w:rPr>
        <w:t>ის</w:t>
      </w:r>
      <w:r w:rsidRPr="002D0C45">
        <w:rPr>
          <w:lang w:val="ka-GE"/>
        </w:rPr>
        <w:t xml:space="preserve"> </w:t>
      </w:r>
      <w:r w:rsidRPr="002D0C45">
        <w:rPr>
          <w:rFonts w:ascii="Sylfaen" w:hAnsi="Sylfaen"/>
          <w:lang w:val="ka-GE"/>
        </w:rPr>
        <w:t>შესაბამისად</w:t>
      </w:r>
      <w:r w:rsidRPr="002D0C45">
        <w:rPr>
          <w:lang w:val="ka-GE"/>
        </w:rPr>
        <w:t>.</w:t>
      </w:r>
    </w:p>
    <w:p w14:paraId="63F88613" w14:textId="77777777" w:rsidR="004258F2" w:rsidRPr="002D0C45" w:rsidRDefault="004258F2" w:rsidP="004258F2">
      <w:pPr>
        <w:tabs>
          <w:tab w:val="left" w:pos="1391"/>
          <w:tab w:val="left" w:pos="9810"/>
        </w:tabs>
        <w:spacing w:before="41" w:line="360" w:lineRule="auto"/>
        <w:jc w:val="both"/>
        <w:rPr>
          <w:rFonts w:ascii="Sylfaen" w:hAnsi="Sylfaen"/>
          <w:lang w:val="ka-GE"/>
        </w:rPr>
      </w:pPr>
      <w:r w:rsidRPr="002D0C45">
        <w:rPr>
          <w:rFonts w:ascii="Sylfaen" w:hAnsi="Sylfaen" w:cs="Sylfaen"/>
          <w:lang w:val="ka-GE"/>
        </w:rPr>
        <w:t>სსტ</w:t>
      </w:r>
      <w:r w:rsidRPr="002D0C45">
        <w:rPr>
          <w:lang w:val="ka-GE"/>
        </w:rPr>
        <w:t xml:space="preserve"> </w:t>
      </w:r>
      <w:r w:rsidRPr="002D0C45">
        <w:rPr>
          <w:rFonts w:ascii="Sylfaen" w:hAnsi="Sylfaen" w:cs="Sylfaen"/>
          <w:lang w:val="ka-GE"/>
        </w:rPr>
        <w:t>ენ</w:t>
      </w:r>
      <w:r w:rsidRPr="002D0C45">
        <w:rPr>
          <w:lang w:val="ka-GE"/>
        </w:rPr>
        <w:t xml:space="preserve"> 15534-1:2014+A1:2017/2018 </w:t>
      </w:r>
      <w:r w:rsidRPr="002D0C45">
        <w:rPr>
          <w:rFonts w:ascii="Sylfaen" w:hAnsi="Sylfaen"/>
          <w:lang w:val="ka-GE"/>
        </w:rPr>
        <w:t>პუნქტები</w:t>
      </w:r>
      <w:r w:rsidRPr="002D0C45">
        <w:rPr>
          <w:lang w:val="ka-GE"/>
        </w:rPr>
        <w:t xml:space="preserve"> 8.4-</w:t>
      </w:r>
      <w:r w:rsidRPr="002D0C45">
        <w:rPr>
          <w:rFonts w:ascii="Sylfaen" w:hAnsi="Sylfaen"/>
          <w:lang w:val="ka-GE"/>
        </w:rPr>
        <w:t>დან</w:t>
      </w:r>
      <w:r w:rsidRPr="002D0C45">
        <w:rPr>
          <w:lang w:val="ka-GE"/>
        </w:rPr>
        <w:t xml:space="preserve"> 8.6-</w:t>
      </w:r>
      <w:r w:rsidRPr="002D0C45">
        <w:rPr>
          <w:rFonts w:ascii="Sylfaen" w:hAnsi="Sylfaen"/>
          <w:lang w:val="ka-GE"/>
        </w:rPr>
        <w:t>მდე</w:t>
      </w:r>
      <w:r w:rsidRPr="002D0C45">
        <w:rPr>
          <w:lang w:val="ka-GE"/>
        </w:rPr>
        <w:t xml:space="preserve">, </w:t>
      </w:r>
      <w:r w:rsidRPr="002D0C45">
        <w:rPr>
          <w:rFonts w:ascii="Sylfaen" w:hAnsi="Sylfaen" w:cs="Sylfaen"/>
          <w:lang w:val="ka-GE"/>
        </w:rPr>
        <w:t>ხე</w:t>
      </w:r>
      <w:r w:rsidRPr="002D0C45">
        <w:rPr>
          <w:rFonts w:ascii="Sylfaen" w:hAnsi="Sylfaen"/>
          <w:lang w:val="ka-GE"/>
        </w:rPr>
        <w:t>-</w:t>
      </w:r>
      <w:r w:rsidRPr="002D0C45">
        <w:rPr>
          <w:rFonts w:ascii="Sylfaen" w:hAnsi="Sylfaen" w:cs="Sylfaen"/>
          <w:lang w:val="ka-GE"/>
        </w:rPr>
        <w:t>პოლიმერული</w:t>
      </w:r>
      <w:r w:rsidRPr="002D0C45">
        <w:rPr>
          <w:rFonts w:ascii="Sylfaen" w:hAnsi="Sylfaen"/>
          <w:lang w:val="ka-GE"/>
        </w:rPr>
        <w:t xml:space="preserve"> </w:t>
      </w:r>
      <w:r w:rsidRPr="002D0C45">
        <w:rPr>
          <w:rFonts w:ascii="Sylfaen" w:hAnsi="Sylfaen" w:cs="Sylfaen"/>
          <w:lang w:val="ka-GE"/>
        </w:rPr>
        <w:t>კომპოზიტების</w:t>
      </w:r>
      <w:r w:rsidRPr="002D0C45">
        <w:rPr>
          <w:rFonts w:ascii="Sylfaen" w:hAnsi="Sylfaen"/>
          <w:lang w:val="ka-GE"/>
        </w:rPr>
        <w:t xml:space="preserve"> </w:t>
      </w:r>
      <w:r w:rsidRPr="002D0C45">
        <w:rPr>
          <w:lang w:val="ka-GE"/>
        </w:rPr>
        <w:t xml:space="preserve"> </w:t>
      </w:r>
      <w:r w:rsidRPr="002D0C45">
        <w:rPr>
          <w:rFonts w:ascii="Sylfaen" w:hAnsi="Sylfaen"/>
          <w:lang w:val="ka-GE"/>
        </w:rPr>
        <w:t>ან</w:t>
      </w:r>
      <w:r w:rsidRPr="002D0C45">
        <w:rPr>
          <w:lang w:val="ka-GE"/>
        </w:rPr>
        <w:t xml:space="preserve"> NFP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ელემენტებისთვის</w:t>
      </w:r>
      <w:r w:rsidRPr="002D0C45">
        <w:rPr>
          <w:lang w:val="ka-GE"/>
        </w:rPr>
        <w:t xml:space="preserve"> </w:t>
      </w:r>
      <w:r w:rsidRPr="002D0C45">
        <w:rPr>
          <w:rFonts w:ascii="Sylfaen" w:hAnsi="Sylfaen" w:cs="Sylfaen"/>
          <w:lang w:val="ka-GE"/>
        </w:rPr>
        <w:t>სსტ</w:t>
      </w:r>
      <w:r w:rsidRPr="002D0C45">
        <w:rPr>
          <w:lang w:val="ka-GE"/>
        </w:rPr>
        <w:t xml:space="preserve"> </w:t>
      </w:r>
      <w:r w:rsidRPr="002D0C45">
        <w:rPr>
          <w:rFonts w:ascii="Sylfaen" w:hAnsi="Sylfaen" w:cs="Sylfaen"/>
          <w:lang w:val="ka-GE"/>
        </w:rPr>
        <w:t>ენ</w:t>
      </w:r>
      <w:r w:rsidRPr="002D0C45">
        <w:rPr>
          <w:lang w:val="ka-GE"/>
        </w:rPr>
        <w:t xml:space="preserve"> 15534-5:2014/2023-</w:t>
      </w:r>
      <w:r w:rsidRPr="002D0C45">
        <w:rPr>
          <w:rFonts w:ascii="Sylfaen" w:hAnsi="Sylfaen"/>
          <w:lang w:val="ka-GE"/>
        </w:rPr>
        <w:t>ის</w:t>
      </w:r>
      <w:r w:rsidRPr="002D0C45">
        <w:rPr>
          <w:lang w:val="ka-GE"/>
        </w:rPr>
        <w:t xml:space="preserve"> </w:t>
      </w:r>
      <w:r w:rsidRPr="002D0C45">
        <w:rPr>
          <w:rFonts w:ascii="Sylfaen" w:hAnsi="Sylfaen"/>
          <w:lang w:val="ka-GE"/>
        </w:rPr>
        <w:t>შესაბამისად</w:t>
      </w:r>
      <w:r w:rsidRPr="002D0C45">
        <w:rPr>
          <w:lang w:val="ka-GE"/>
        </w:rPr>
        <w:t xml:space="preserve">. </w:t>
      </w:r>
      <w:r w:rsidRPr="002D0C45">
        <w:rPr>
          <w:rFonts w:ascii="Sylfaen" w:hAnsi="Sylfaen"/>
          <w:lang w:val="ka-GE"/>
        </w:rPr>
        <w:t>ტესტის</w:t>
      </w:r>
      <w:r w:rsidRPr="002D0C45">
        <w:rPr>
          <w:lang w:val="ka-GE"/>
        </w:rPr>
        <w:t xml:space="preserve"> </w:t>
      </w:r>
      <w:r w:rsidRPr="002D0C45">
        <w:rPr>
          <w:rFonts w:ascii="Sylfaen" w:hAnsi="Sylfaen"/>
          <w:lang w:val="ka-GE"/>
        </w:rPr>
        <w:t>შედეგები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იყოს</w:t>
      </w:r>
      <w:r w:rsidRPr="002D0C45">
        <w:rPr>
          <w:lang w:val="ka-GE"/>
        </w:rPr>
        <w:t xml:space="preserve"> </w:t>
      </w:r>
      <w:r w:rsidRPr="002D0C45">
        <w:rPr>
          <w:rFonts w:ascii="Sylfaen" w:hAnsi="Sylfaen"/>
          <w:lang w:val="ka-GE"/>
        </w:rPr>
        <w:t>მითითებული</w:t>
      </w:r>
      <w:r w:rsidRPr="002D0C45">
        <w:rPr>
          <w:lang w:val="ka-GE"/>
        </w:rPr>
        <w:t xml:space="preserve"> </w:t>
      </w:r>
      <w:r w:rsidRPr="002D0C45">
        <w:rPr>
          <w:rFonts w:ascii="Sylfaen" w:hAnsi="Sylfaen"/>
          <w:lang w:val="ka-GE"/>
        </w:rPr>
        <w:t>შესაბამისობის დამადასტურებელ დოკუმენტში</w:t>
      </w:r>
      <w:r w:rsidRPr="002D0C45">
        <w:rPr>
          <w:lang w:val="ka-GE"/>
        </w:rPr>
        <w:t xml:space="preserve"> </w:t>
      </w:r>
      <w:r w:rsidRPr="002D0C45">
        <w:rPr>
          <w:rFonts w:ascii="Sylfaen" w:hAnsi="Sylfaen"/>
          <w:lang w:val="ka-GE"/>
        </w:rPr>
        <w:t>ზემოთ</w:t>
      </w:r>
      <w:r w:rsidRPr="002D0C45">
        <w:rPr>
          <w:lang w:val="ka-GE"/>
        </w:rPr>
        <w:t xml:space="preserve"> </w:t>
      </w:r>
      <w:r w:rsidRPr="002D0C45">
        <w:rPr>
          <w:rFonts w:ascii="Sylfaen" w:hAnsi="Sylfaen"/>
          <w:lang w:val="ka-GE"/>
        </w:rPr>
        <w:t>ჩამოთვლილი</w:t>
      </w:r>
      <w:r w:rsidRPr="002D0C45">
        <w:rPr>
          <w:lang w:val="ka-GE"/>
        </w:rPr>
        <w:t xml:space="preserve"> </w:t>
      </w:r>
      <w:r w:rsidRPr="002D0C45">
        <w:rPr>
          <w:rFonts w:ascii="Sylfaen" w:hAnsi="Sylfaen"/>
          <w:lang w:val="ka-GE"/>
        </w:rPr>
        <w:t>შესაბამისი</w:t>
      </w:r>
      <w:r w:rsidRPr="002D0C45">
        <w:rPr>
          <w:lang w:val="ka-GE"/>
        </w:rPr>
        <w:t xml:space="preserve"> </w:t>
      </w:r>
      <w:r w:rsidRPr="002D0C45">
        <w:rPr>
          <w:rFonts w:ascii="Sylfaen" w:hAnsi="Sylfaen"/>
          <w:lang w:val="ka-GE"/>
        </w:rPr>
        <w:t>ტექნიკური</w:t>
      </w:r>
      <w:r w:rsidRPr="002D0C45">
        <w:rPr>
          <w:lang w:val="ka-GE"/>
        </w:rPr>
        <w:t xml:space="preserve"> </w:t>
      </w:r>
      <w:r w:rsidRPr="002D0C45">
        <w:rPr>
          <w:rFonts w:ascii="Sylfaen" w:hAnsi="Sylfaen"/>
          <w:lang w:val="ka-GE"/>
        </w:rPr>
        <w:t>სპეციფიკაციის</w:t>
      </w:r>
      <w:r w:rsidRPr="002D0C45">
        <w:rPr>
          <w:lang w:val="ka-GE"/>
        </w:rPr>
        <w:t xml:space="preserve"> </w:t>
      </w:r>
      <w:r w:rsidRPr="002D0C45">
        <w:rPr>
          <w:rFonts w:ascii="Sylfaen" w:hAnsi="Sylfaen"/>
          <w:lang w:val="ka-GE"/>
        </w:rPr>
        <w:t>შესაბამისად</w:t>
      </w:r>
      <w:r w:rsidRPr="002D0C45">
        <w:rPr>
          <w:lang w:val="ka-GE"/>
        </w:rPr>
        <w:t>.</w:t>
      </w:r>
    </w:p>
    <w:p w14:paraId="503C6B61" w14:textId="77777777" w:rsidR="004258F2" w:rsidRPr="002D0C45" w:rsidRDefault="004258F2" w:rsidP="004258F2">
      <w:pPr>
        <w:pStyle w:val="ListParagraph"/>
        <w:tabs>
          <w:tab w:val="left" w:pos="1391"/>
          <w:tab w:val="left" w:pos="9810"/>
        </w:tabs>
        <w:spacing w:before="41" w:line="360" w:lineRule="auto"/>
        <w:ind w:left="1391"/>
        <w:rPr>
          <w:rFonts w:ascii="Sylfaen" w:hAnsi="Sylfaen"/>
          <w:lang w:val="ka-GE"/>
        </w:rPr>
      </w:pPr>
    </w:p>
    <w:p w14:paraId="38F05855" w14:textId="77777777" w:rsidR="004258F2" w:rsidRPr="002D0C45" w:rsidRDefault="004258F2">
      <w:pPr>
        <w:pStyle w:val="ListParagraph"/>
        <w:numPr>
          <w:ilvl w:val="3"/>
          <w:numId w:val="143"/>
        </w:numPr>
        <w:tabs>
          <w:tab w:val="left" w:pos="1391"/>
          <w:tab w:val="left" w:pos="9810"/>
        </w:tabs>
        <w:spacing w:before="41"/>
        <w:contextualSpacing w:val="0"/>
        <w:rPr>
          <w:rFonts w:ascii="Sylfaen" w:hAnsi="Sylfaen"/>
          <w:b/>
          <w:lang w:val="ka-GE"/>
        </w:rPr>
      </w:pPr>
      <w:r w:rsidRPr="002D0C45">
        <w:rPr>
          <w:rFonts w:ascii="Sylfaen" w:hAnsi="Sylfaen"/>
          <w:b/>
          <w:spacing w:val="-2"/>
          <w:lang w:val="ka-GE"/>
        </w:rPr>
        <w:t>ულტრაიისფერი გამოსხივებისადმი მდგრადობა</w:t>
      </w:r>
    </w:p>
    <w:p w14:paraId="77798486" w14:textId="77777777" w:rsidR="004258F2" w:rsidRPr="002D0C45" w:rsidRDefault="004258F2" w:rsidP="004258F2">
      <w:pPr>
        <w:tabs>
          <w:tab w:val="left" w:pos="1391"/>
        </w:tabs>
        <w:spacing w:before="43" w:line="360" w:lineRule="auto"/>
        <w:ind w:left="426" w:right="400"/>
        <w:jc w:val="both"/>
        <w:rPr>
          <w:rFonts w:ascii="Sylfaen" w:hAnsi="Sylfaen" w:cs="Sylfaen"/>
          <w:lang w:val="ka-GE"/>
        </w:rPr>
      </w:pPr>
      <w:bookmarkStart w:id="69" w:name="_bookmark72"/>
      <w:bookmarkEnd w:id="69"/>
    </w:p>
    <w:p w14:paraId="0BDE0C1C" w14:textId="77777777" w:rsidR="004258F2" w:rsidRPr="002D0C45" w:rsidRDefault="004258F2" w:rsidP="004258F2">
      <w:pPr>
        <w:tabs>
          <w:tab w:val="left" w:pos="1391"/>
        </w:tabs>
        <w:spacing w:before="43" w:line="360" w:lineRule="auto"/>
        <w:ind w:left="426" w:right="400"/>
        <w:jc w:val="both"/>
        <w:rPr>
          <w:rFonts w:asciiTheme="minorHAnsi" w:hAnsiTheme="minorHAnsi"/>
          <w:lang w:val="ka-GE"/>
        </w:rPr>
      </w:pPr>
      <w:r w:rsidRPr="002D0C45">
        <w:rPr>
          <w:rFonts w:ascii="Sylfaen" w:hAnsi="Sylfaen" w:cs="Sylfaen"/>
          <w:lang w:val="ka-GE"/>
        </w:rPr>
        <w:t>ეს</w:t>
      </w:r>
      <w:r w:rsidRPr="002D0C45">
        <w:rPr>
          <w:lang w:val="ka-GE"/>
        </w:rPr>
        <w:t xml:space="preserve"> </w:t>
      </w:r>
      <w:r w:rsidRPr="002D0C45">
        <w:rPr>
          <w:rFonts w:ascii="Sylfaen" w:hAnsi="Sylfaen"/>
          <w:lang w:val="ka-GE"/>
        </w:rPr>
        <w:t>მახასიათებელი</w:t>
      </w:r>
      <w:r w:rsidRPr="002D0C45">
        <w:rPr>
          <w:lang w:val="ka-GE"/>
        </w:rPr>
        <w:t xml:space="preserve"> </w:t>
      </w:r>
      <w:r w:rsidRPr="002D0C45">
        <w:rPr>
          <w:rFonts w:ascii="Sylfaen" w:hAnsi="Sylfaen"/>
          <w:lang w:val="ka-GE"/>
        </w:rPr>
        <w:t>მხოლოდ</w:t>
      </w:r>
      <w:r w:rsidRPr="002D0C45">
        <w:rPr>
          <w:lang w:val="ka-GE"/>
        </w:rPr>
        <w:t xml:space="preserve"> </w:t>
      </w:r>
      <w:r w:rsidRPr="002D0C45">
        <w:rPr>
          <w:rFonts w:ascii="Sylfaen" w:hAnsi="Sylfaen"/>
          <w:lang w:val="ka-GE"/>
        </w:rPr>
        <w:t>იმ</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ნაკრებებისთვისაა</w:t>
      </w:r>
      <w:r w:rsidRPr="002D0C45">
        <w:rPr>
          <w:lang w:val="ka-GE"/>
        </w:rPr>
        <w:t xml:space="preserve"> </w:t>
      </w:r>
      <w:r w:rsidRPr="002D0C45">
        <w:rPr>
          <w:rFonts w:ascii="Sylfaen" w:hAnsi="Sylfaen"/>
          <w:lang w:val="ka-GE"/>
        </w:rPr>
        <w:t>შესაბამისი</w:t>
      </w:r>
      <w:r w:rsidRPr="002D0C45">
        <w:rPr>
          <w:lang w:val="ka-GE"/>
        </w:rPr>
        <w:t xml:space="preserve">, </w:t>
      </w:r>
      <w:r w:rsidRPr="002D0C45">
        <w:rPr>
          <w:rFonts w:ascii="Sylfaen" w:hAnsi="Sylfaen"/>
          <w:lang w:val="ka-GE"/>
        </w:rPr>
        <w:t>რომელთა</w:t>
      </w:r>
      <w:r w:rsidRPr="002D0C45">
        <w:rPr>
          <w:lang w:val="ka-GE"/>
        </w:rPr>
        <w:t xml:space="preserve"> </w:t>
      </w:r>
      <w:r w:rsidRPr="002D0C45">
        <w:rPr>
          <w:rFonts w:ascii="Sylfaen" w:hAnsi="Sylfaen"/>
          <w:lang w:val="ka-GE"/>
        </w:rPr>
        <w:t>კომპონენტებიც</w:t>
      </w:r>
      <w:r w:rsidRPr="002D0C45">
        <w:rPr>
          <w:lang w:val="ka-GE"/>
        </w:rPr>
        <w:t xml:space="preserve"> </w:t>
      </w:r>
      <w:r w:rsidRPr="002D0C45">
        <w:rPr>
          <w:rFonts w:ascii="Sylfaen" w:hAnsi="Sylfaen"/>
          <w:lang w:val="ka-GE"/>
        </w:rPr>
        <w:t>ცნობილია</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საეჭვოა</w:t>
      </w:r>
      <w:r w:rsidRPr="002D0C45">
        <w:rPr>
          <w:lang w:val="ka-GE"/>
        </w:rPr>
        <w:t xml:space="preserve">, </w:t>
      </w:r>
      <w:r w:rsidRPr="002D0C45">
        <w:rPr>
          <w:rFonts w:ascii="Sylfaen" w:hAnsi="Sylfaen"/>
          <w:lang w:val="ka-GE"/>
        </w:rPr>
        <w:t>რომ</w:t>
      </w:r>
      <w:r w:rsidRPr="002D0C45">
        <w:rPr>
          <w:lang w:val="ka-GE"/>
        </w:rPr>
        <w:t xml:space="preserve"> </w:t>
      </w:r>
      <w:r w:rsidRPr="002D0C45">
        <w:rPr>
          <w:rFonts w:ascii="Sylfaen" w:hAnsi="Sylfaen"/>
          <w:lang w:val="ka-GE"/>
        </w:rPr>
        <w:t>მგრძნობიარეა</w:t>
      </w:r>
      <w:r w:rsidRPr="002D0C45">
        <w:rPr>
          <w:lang w:val="ka-GE"/>
        </w:rPr>
        <w:t xml:space="preserve"> </w:t>
      </w:r>
      <w:r w:rsidRPr="002D0C45">
        <w:rPr>
          <w:rFonts w:ascii="Sylfaen" w:hAnsi="Sylfaen"/>
          <w:lang w:val="ka-GE"/>
        </w:rPr>
        <w:t>ულტრაიისფერი</w:t>
      </w:r>
      <w:r w:rsidRPr="002D0C45">
        <w:rPr>
          <w:lang w:val="ka-GE"/>
        </w:rPr>
        <w:t xml:space="preserve"> </w:t>
      </w:r>
      <w:r w:rsidRPr="002D0C45">
        <w:rPr>
          <w:rFonts w:ascii="Sylfaen" w:hAnsi="Sylfaen"/>
          <w:lang w:val="ka-GE"/>
        </w:rPr>
        <w:t>გამოსხივების</w:t>
      </w:r>
      <w:r w:rsidRPr="002D0C45">
        <w:rPr>
          <w:lang w:val="ka-GE"/>
        </w:rPr>
        <w:t xml:space="preserve"> </w:t>
      </w:r>
      <w:r w:rsidRPr="002D0C45">
        <w:rPr>
          <w:rFonts w:ascii="Sylfaen" w:hAnsi="Sylfaen"/>
          <w:lang w:val="ka-GE"/>
        </w:rPr>
        <w:t>მიმართ</w:t>
      </w:r>
      <w:r w:rsidRPr="002D0C45">
        <w:rPr>
          <w:lang w:val="ka-GE"/>
        </w:rPr>
        <w:t xml:space="preserve">, </w:t>
      </w:r>
      <w:r w:rsidRPr="002D0C45">
        <w:rPr>
          <w:rFonts w:ascii="Sylfaen" w:hAnsi="Sylfaen"/>
          <w:lang w:val="ka-GE"/>
        </w:rPr>
        <w:t>როგორიცაა</w:t>
      </w:r>
      <w:r w:rsidRPr="002D0C45">
        <w:rPr>
          <w:lang w:val="ka-GE"/>
        </w:rPr>
        <w:t xml:space="preserve"> </w:t>
      </w:r>
      <w:r w:rsidRPr="002D0C45">
        <w:rPr>
          <w:rFonts w:ascii="Sylfaen" w:hAnsi="Sylfaen"/>
          <w:lang w:val="ka-GE"/>
        </w:rPr>
        <w:t>პოლიესტერი</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სხვა</w:t>
      </w:r>
      <w:r w:rsidRPr="002D0C45">
        <w:rPr>
          <w:lang w:val="ka-GE"/>
        </w:rPr>
        <w:t xml:space="preserve"> </w:t>
      </w:r>
      <w:r w:rsidRPr="002D0C45">
        <w:rPr>
          <w:rFonts w:ascii="Sylfaen" w:hAnsi="Sylfaen"/>
          <w:lang w:val="ka-GE"/>
        </w:rPr>
        <w:t>პლასტმასი</w:t>
      </w:r>
      <w:r w:rsidRPr="002D0C45">
        <w:rPr>
          <w:lang w:val="ka-GE"/>
        </w:rPr>
        <w:t>.</w:t>
      </w:r>
    </w:p>
    <w:p w14:paraId="6083325C" w14:textId="77777777" w:rsidR="004258F2" w:rsidRPr="002D0C45" w:rsidRDefault="004258F2" w:rsidP="004258F2">
      <w:pPr>
        <w:tabs>
          <w:tab w:val="left" w:pos="1391"/>
        </w:tabs>
        <w:spacing w:before="43" w:line="360" w:lineRule="auto"/>
        <w:ind w:left="426" w:right="400"/>
        <w:jc w:val="both"/>
        <w:rPr>
          <w:rFonts w:asciiTheme="minorHAnsi" w:hAnsiTheme="minorHAnsi"/>
          <w:lang w:val="ka-GE"/>
        </w:rPr>
      </w:pPr>
      <w:r w:rsidRPr="002D0C45">
        <w:rPr>
          <w:rFonts w:ascii="Sylfaen" w:hAnsi="Sylfaen"/>
          <w:lang w:val="ka-GE"/>
        </w:rPr>
        <w:t>თხელი ლითონის კომპოზიტური ფურცლისგან</w:t>
      </w:r>
      <w:r w:rsidRPr="002D0C45">
        <w:rPr>
          <w:lang w:val="ka-GE"/>
        </w:rPr>
        <w:t>/</w:t>
      </w:r>
      <w:r w:rsidRPr="002D0C45">
        <w:rPr>
          <w:rFonts w:ascii="Sylfaen" w:hAnsi="Sylfaen"/>
          <w:lang w:val="ka-GE"/>
        </w:rPr>
        <w:t>პანელისგან</w:t>
      </w:r>
      <w:r w:rsidRPr="002D0C45">
        <w:rPr>
          <w:lang w:val="ka-GE"/>
        </w:rPr>
        <w:t xml:space="preserve"> </w:t>
      </w:r>
      <w:r w:rsidRPr="002D0C45">
        <w:rPr>
          <w:rFonts w:ascii="Sylfaen" w:hAnsi="Sylfaen"/>
          <w:lang w:val="ka-GE"/>
        </w:rPr>
        <w:t>დამზადებული</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ელემენტებისთვის</w:t>
      </w:r>
      <w:r w:rsidRPr="002D0C45">
        <w:rPr>
          <w:lang w:val="ka-GE"/>
        </w:rPr>
        <w:t xml:space="preserve"> </w:t>
      </w:r>
      <w:r w:rsidRPr="002D0C45">
        <w:rPr>
          <w:rFonts w:ascii="Sylfaen" w:hAnsi="Sylfaen"/>
          <w:lang w:val="ka-GE"/>
        </w:rPr>
        <w:t>გამოიყენება</w:t>
      </w:r>
      <w:r w:rsidRPr="002D0C45">
        <w:rPr>
          <w:lang w:val="ka-GE"/>
        </w:rPr>
        <w:t xml:space="preserve"> 2.2.16.9 </w:t>
      </w:r>
      <w:r w:rsidRPr="002D0C45">
        <w:rPr>
          <w:rFonts w:ascii="Sylfaen" w:hAnsi="Sylfaen"/>
          <w:lang w:val="ka-GE"/>
        </w:rPr>
        <w:t>პუნქტი</w:t>
      </w:r>
      <w:r w:rsidRPr="002D0C45">
        <w:rPr>
          <w:lang w:val="ka-GE"/>
        </w:rPr>
        <w:t>.</w:t>
      </w:r>
    </w:p>
    <w:p w14:paraId="242FE95C" w14:textId="77777777" w:rsidR="004258F2" w:rsidRPr="002D0C45" w:rsidRDefault="004258F2" w:rsidP="004258F2">
      <w:pPr>
        <w:tabs>
          <w:tab w:val="left" w:pos="1391"/>
        </w:tabs>
        <w:spacing w:before="43" w:line="360" w:lineRule="auto"/>
        <w:ind w:left="426" w:right="400"/>
        <w:jc w:val="both"/>
        <w:rPr>
          <w:rFonts w:asciiTheme="minorHAnsi" w:hAnsiTheme="minorHAnsi"/>
          <w:lang w:val="ka-GE"/>
        </w:rPr>
      </w:pPr>
      <w:r w:rsidRPr="002D0C45">
        <w:rPr>
          <w:rFonts w:ascii="Sylfaen" w:hAnsi="Sylfaen" w:cs="Sylfaen"/>
          <w:lang w:val="ka-GE"/>
        </w:rPr>
        <w:t>ულტრაიისფერი</w:t>
      </w:r>
      <w:r w:rsidRPr="002D0C45">
        <w:rPr>
          <w:lang w:val="ka-GE"/>
        </w:rPr>
        <w:t xml:space="preserve"> </w:t>
      </w:r>
      <w:r w:rsidRPr="002D0C45">
        <w:rPr>
          <w:rFonts w:ascii="Sylfaen" w:hAnsi="Sylfaen"/>
          <w:lang w:val="ka-GE"/>
        </w:rPr>
        <w:t>გამოსხივების</w:t>
      </w:r>
      <w:r w:rsidRPr="002D0C45">
        <w:rPr>
          <w:lang w:val="ka-GE"/>
        </w:rPr>
        <w:t xml:space="preserve"> </w:t>
      </w:r>
      <w:r w:rsidRPr="002D0C45">
        <w:rPr>
          <w:rFonts w:ascii="Sylfaen" w:hAnsi="Sylfaen"/>
          <w:lang w:val="ka-GE"/>
        </w:rPr>
        <w:t>დაძველების</w:t>
      </w:r>
      <w:r w:rsidRPr="002D0C45">
        <w:rPr>
          <w:lang w:val="ka-GE"/>
        </w:rPr>
        <w:t xml:space="preserve"> </w:t>
      </w:r>
      <w:r w:rsidRPr="002D0C45">
        <w:rPr>
          <w:rFonts w:ascii="Sylfaen" w:hAnsi="Sylfaen"/>
          <w:lang w:val="ka-GE"/>
        </w:rPr>
        <w:t>შემდეგ</w:t>
      </w:r>
      <w:r w:rsidRPr="002D0C45">
        <w:rPr>
          <w:lang w:val="ka-GE"/>
        </w:rPr>
        <w:t xml:space="preserve"> </w:t>
      </w:r>
      <w:r w:rsidRPr="002D0C45">
        <w:rPr>
          <w:rFonts w:ascii="Sylfaen" w:hAnsi="Sylfaen"/>
          <w:lang w:val="ka-GE"/>
        </w:rPr>
        <w:t>ნაკრებების</w:t>
      </w:r>
      <w:r w:rsidRPr="002D0C45">
        <w:rPr>
          <w:lang w:val="ka-GE"/>
        </w:rPr>
        <w:t xml:space="preserve"> </w:t>
      </w:r>
      <w:r w:rsidRPr="002D0C45">
        <w:rPr>
          <w:rFonts w:ascii="Sylfaen" w:hAnsi="Sylfaen"/>
          <w:lang w:val="ka-GE"/>
        </w:rPr>
        <w:t>კომპონენტების</w:t>
      </w:r>
      <w:r w:rsidRPr="002D0C45">
        <w:rPr>
          <w:lang w:val="ka-GE"/>
        </w:rPr>
        <w:t xml:space="preserve"> </w:t>
      </w:r>
      <w:r w:rsidRPr="002D0C45">
        <w:rPr>
          <w:rFonts w:ascii="Sylfaen" w:hAnsi="Sylfaen"/>
          <w:lang w:val="ka-GE"/>
        </w:rPr>
        <w:t>ქცევა</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შეფასდეს</w:t>
      </w:r>
      <w:r w:rsidRPr="002D0C45">
        <w:rPr>
          <w:lang w:val="ka-GE"/>
        </w:rPr>
        <w:t xml:space="preserve"> </w:t>
      </w:r>
      <w:r w:rsidRPr="002D0C45">
        <w:rPr>
          <w:rFonts w:ascii="Sylfaen" w:hAnsi="Sylfaen"/>
          <w:lang w:val="ka-GE"/>
        </w:rPr>
        <w:t>შემდეგი</w:t>
      </w:r>
      <w:r w:rsidRPr="002D0C45">
        <w:rPr>
          <w:lang w:val="ka-GE"/>
        </w:rPr>
        <w:t xml:space="preserve"> </w:t>
      </w:r>
      <w:r w:rsidRPr="002D0C45">
        <w:rPr>
          <w:rFonts w:ascii="Sylfaen" w:hAnsi="Sylfaen"/>
          <w:lang w:val="ka-GE"/>
        </w:rPr>
        <w:t>ტექნიკური</w:t>
      </w:r>
      <w:r w:rsidRPr="002D0C45">
        <w:rPr>
          <w:lang w:val="ka-GE"/>
        </w:rPr>
        <w:t xml:space="preserve"> </w:t>
      </w:r>
      <w:r w:rsidRPr="002D0C45">
        <w:rPr>
          <w:rFonts w:ascii="Sylfaen" w:hAnsi="Sylfaen"/>
          <w:lang w:val="ka-GE"/>
        </w:rPr>
        <w:t>სპეციფიკაციის</w:t>
      </w:r>
      <w:r w:rsidRPr="002D0C45">
        <w:rPr>
          <w:lang w:val="ka-GE"/>
        </w:rPr>
        <w:t xml:space="preserve"> </w:t>
      </w:r>
      <w:r w:rsidRPr="002D0C45">
        <w:rPr>
          <w:rFonts w:ascii="Sylfaen" w:hAnsi="Sylfaen"/>
          <w:lang w:val="ka-GE"/>
        </w:rPr>
        <w:t>შესაბამისად</w:t>
      </w:r>
      <w:r w:rsidRPr="002D0C45">
        <w:rPr>
          <w:lang w:val="ka-GE"/>
        </w:rPr>
        <w:t>:</w:t>
      </w:r>
    </w:p>
    <w:p w14:paraId="5D184483" w14:textId="77777777" w:rsidR="004258F2" w:rsidRPr="002D0C45" w:rsidRDefault="004258F2">
      <w:pPr>
        <w:pStyle w:val="ListParagraph"/>
        <w:numPr>
          <w:ilvl w:val="3"/>
          <w:numId w:val="126"/>
        </w:numPr>
        <w:tabs>
          <w:tab w:val="left" w:pos="1391"/>
        </w:tabs>
        <w:spacing w:before="43" w:line="360" w:lineRule="auto"/>
        <w:ind w:right="400"/>
        <w:contextualSpacing w:val="0"/>
        <w:jc w:val="both"/>
        <w:rPr>
          <w:lang w:val="ka-GE"/>
        </w:rPr>
      </w:pPr>
      <w:r w:rsidRPr="002D0C45">
        <w:rPr>
          <w:rFonts w:ascii="Sylfaen" w:hAnsi="Sylfaen" w:cs="Sylfaen"/>
          <w:lang w:val="ka-GE"/>
        </w:rPr>
        <w:t>სსტ</w:t>
      </w:r>
      <w:r w:rsidRPr="002D0C45">
        <w:rPr>
          <w:lang w:val="ka-GE"/>
        </w:rPr>
        <w:t xml:space="preserve"> </w:t>
      </w:r>
      <w:r w:rsidRPr="002D0C45">
        <w:rPr>
          <w:rFonts w:ascii="Sylfaen" w:hAnsi="Sylfaen" w:cs="Sylfaen"/>
          <w:lang w:val="ka-GE"/>
        </w:rPr>
        <w:t>ენ</w:t>
      </w:r>
      <w:r w:rsidRPr="002D0C45">
        <w:rPr>
          <w:lang w:val="ka-GE"/>
        </w:rPr>
        <w:t xml:space="preserve"> 16153:2013+A1:2015/2015-</w:t>
      </w:r>
      <w:r w:rsidRPr="002D0C45">
        <w:rPr>
          <w:rFonts w:ascii="Sylfaen" w:hAnsi="Sylfaen"/>
          <w:lang w:val="ka-GE"/>
        </w:rPr>
        <w:t>ის</w:t>
      </w:r>
      <w:r w:rsidRPr="002D0C45">
        <w:rPr>
          <w:lang w:val="ka-GE"/>
        </w:rPr>
        <w:t xml:space="preserve"> </w:t>
      </w:r>
      <w:r w:rsidRPr="002D0C45">
        <w:rPr>
          <w:rFonts w:ascii="Sylfaen" w:hAnsi="Sylfaen"/>
          <w:lang w:val="ka-GE"/>
        </w:rPr>
        <w:t>პუნქტები</w:t>
      </w:r>
      <w:r w:rsidRPr="002D0C45">
        <w:rPr>
          <w:lang w:val="ka-GE"/>
        </w:rPr>
        <w:t xml:space="preserve"> 5.3 </w:t>
      </w:r>
      <w:r w:rsidRPr="002D0C45">
        <w:rPr>
          <w:rFonts w:ascii="Sylfaen" w:hAnsi="Sylfaen"/>
          <w:lang w:val="ka-GE"/>
        </w:rPr>
        <w:t>და</w:t>
      </w:r>
      <w:r w:rsidRPr="002D0C45">
        <w:rPr>
          <w:lang w:val="ka-GE"/>
        </w:rPr>
        <w:t xml:space="preserve"> 5.4, </w:t>
      </w:r>
      <w:r w:rsidRPr="002D0C45">
        <w:rPr>
          <w:rFonts w:ascii="Sylfaen" w:hAnsi="Sylfaen"/>
          <w:lang w:val="ka-GE"/>
        </w:rPr>
        <w:t>ბრტყელი</w:t>
      </w:r>
      <w:r w:rsidRPr="002D0C45">
        <w:rPr>
          <w:lang w:val="ka-GE"/>
        </w:rPr>
        <w:t xml:space="preserve"> </w:t>
      </w:r>
      <w:r w:rsidRPr="002D0C45">
        <w:rPr>
          <w:rFonts w:ascii="Sylfaen" w:hAnsi="Sylfaen"/>
          <w:lang w:val="ka-GE"/>
        </w:rPr>
        <w:t>მრავალკედლიანი</w:t>
      </w:r>
      <w:r w:rsidRPr="002D0C45">
        <w:rPr>
          <w:lang w:val="ka-GE"/>
        </w:rPr>
        <w:t xml:space="preserve"> </w:t>
      </w:r>
      <w:r w:rsidRPr="002D0C45">
        <w:rPr>
          <w:rFonts w:ascii="Sylfaen" w:hAnsi="Sylfaen"/>
          <w:lang w:val="ka-GE"/>
        </w:rPr>
        <w:t>პოლიკარბონატის</w:t>
      </w:r>
      <w:r w:rsidRPr="002D0C45">
        <w:rPr>
          <w:lang w:val="ka-GE"/>
        </w:rPr>
        <w:t xml:space="preserve"> (PC)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ელემენტებისთვის</w:t>
      </w:r>
      <w:r w:rsidRPr="002D0C45">
        <w:rPr>
          <w:lang w:val="ka-GE"/>
        </w:rPr>
        <w:t>.</w:t>
      </w:r>
    </w:p>
    <w:p w14:paraId="07094A7B" w14:textId="77777777" w:rsidR="004258F2" w:rsidRPr="002D0C45" w:rsidRDefault="004258F2">
      <w:pPr>
        <w:pStyle w:val="ListParagraph"/>
        <w:numPr>
          <w:ilvl w:val="3"/>
          <w:numId w:val="126"/>
        </w:numPr>
        <w:tabs>
          <w:tab w:val="left" w:pos="1391"/>
        </w:tabs>
        <w:spacing w:before="43" w:line="360" w:lineRule="auto"/>
        <w:ind w:right="400"/>
        <w:contextualSpacing w:val="0"/>
        <w:jc w:val="both"/>
        <w:rPr>
          <w:lang w:val="ka-GE"/>
        </w:rPr>
      </w:pPr>
      <w:r w:rsidRPr="002D0C45">
        <w:rPr>
          <w:lang w:val="ka-GE"/>
        </w:rPr>
        <w:t xml:space="preserve"> </w:t>
      </w:r>
      <w:r w:rsidRPr="002D0C45">
        <w:rPr>
          <w:rFonts w:ascii="Sylfaen" w:hAnsi="Sylfaen" w:cs="Sylfaen"/>
          <w:lang w:val="ka-GE"/>
        </w:rPr>
        <w:t>სსტ</w:t>
      </w:r>
      <w:r w:rsidRPr="002D0C45">
        <w:rPr>
          <w:lang w:val="ka-GE"/>
        </w:rPr>
        <w:t xml:space="preserve"> </w:t>
      </w:r>
      <w:r w:rsidRPr="002D0C45">
        <w:rPr>
          <w:rFonts w:ascii="Sylfaen" w:hAnsi="Sylfaen" w:cs="Sylfaen"/>
          <w:lang w:val="ka-GE"/>
        </w:rPr>
        <w:t>ენ</w:t>
      </w:r>
      <w:r w:rsidRPr="002D0C45">
        <w:rPr>
          <w:lang w:val="ka-GE"/>
        </w:rPr>
        <w:t xml:space="preserve"> 1013:2012+A1:2014/2018-</w:t>
      </w:r>
      <w:r w:rsidRPr="002D0C45">
        <w:rPr>
          <w:rFonts w:ascii="Sylfaen" w:hAnsi="Sylfaen"/>
          <w:lang w:val="ka-GE"/>
        </w:rPr>
        <w:t>ის</w:t>
      </w:r>
      <w:r w:rsidRPr="002D0C45">
        <w:rPr>
          <w:lang w:val="ka-GE"/>
        </w:rPr>
        <w:t xml:space="preserve"> </w:t>
      </w:r>
      <w:r w:rsidRPr="002D0C45">
        <w:rPr>
          <w:rFonts w:ascii="Sylfaen" w:hAnsi="Sylfaen"/>
          <w:lang w:val="ka-GE"/>
        </w:rPr>
        <w:t>პუნქტი</w:t>
      </w:r>
      <w:r w:rsidRPr="002D0C45">
        <w:rPr>
          <w:lang w:val="ka-GE"/>
        </w:rPr>
        <w:t xml:space="preserve"> 5.5, </w:t>
      </w:r>
      <w:r w:rsidRPr="002D0C45">
        <w:rPr>
          <w:rFonts w:ascii="Sylfaen" w:hAnsi="Sylfaen"/>
          <w:lang w:val="ka-GE"/>
        </w:rPr>
        <w:t>ერთფენიანი</w:t>
      </w:r>
      <w:r w:rsidRPr="002D0C45">
        <w:rPr>
          <w:lang w:val="ka-GE"/>
        </w:rPr>
        <w:t xml:space="preserve"> </w:t>
      </w:r>
      <w:r w:rsidRPr="002D0C45">
        <w:rPr>
          <w:rFonts w:ascii="Sylfaen" w:hAnsi="Sylfaen"/>
          <w:lang w:val="ka-GE"/>
        </w:rPr>
        <w:t>პროფილირებული</w:t>
      </w:r>
      <w:r w:rsidRPr="002D0C45">
        <w:rPr>
          <w:lang w:val="ka-GE"/>
        </w:rPr>
        <w:t xml:space="preserve"> </w:t>
      </w:r>
      <w:r w:rsidRPr="002D0C45">
        <w:rPr>
          <w:rFonts w:ascii="Sylfaen" w:hAnsi="Sylfaen"/>
          <w:lang w:val="ka-GE"/>
        </w:rPr>
        <w:t>პლასტმასის</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ელემენტებისთვის</w:t>
      </w:r>
      <w:r w:rsidRPr="002D0C45">
        <w:rPr>
          <w:lang w:val="ka-GE"/>
        </w:rPr>
        <w:t>.</w:t>
      </w:r>
    </w:p>
    <w:p w14:paraId="0A7B11F3" w14:textId="77777777" w:rsidR="004258F2" w:rsidRPr="002D0C45" w:rsidRDefault="004258F2">
      <w:pPr>
        <w:pStyle w:val="ListParagraph"/>
        <w:numPr>
          <w:ilvl w:val="3"/>
          <w:numId w:val="126"/>
        </w:numPr>
        <w:tabs>
          <w:tab w:val="left" w:pos="1391"/>
        </w:tabs>
        <w:spacing w:before="43" w:line="360" w:lineRule="auto"/>
        <w:ind w:right="400"/>
        <w:contextualSpacing w:val="0"/>
        <w:jc w:val="both"/>
        <w:rPr>
          <w:lang w:val="ka-GE"/>
        </w:rPr>
      </w:pPr>
      <w:r w:rsidRPr="002D0C45">
        <w:rPr>
          <w:lang w:val="ka-GE"/>
        </w:rPr>
        <w:t xml:space="preserve"> </w:t>
      </w:r>
      <w:r w:rsidRPr="002D0C45">
        <w:rPr>
          <w:rFonts w:ascii="Sylfaen" w:hAnsi="Sylfaen" w:cs="Sylfaen"/>
          <w:lang w:val="ka-GE"/>
        </w:rPr>
        <w:t>სსტ</w:t>
      </w:r>
      <w:r w:rsidRPr="002D0C45">
        <w:rPr>
          <w:lang w:val="ka-GE"/>
        </w:rPr>
        <w:t xml:space="preserve"> </w:t>
      </w:r>
      <w:r w:rsidRPr="002D0C45">
        <w:rPr>
          <w:rFonts w:ascii="Sylfaen" w:hAnsi="Sylfaen" w:cs="Sylfaen"/>
          <w:lang w:val="ka-GE"/>
        </w:rPr>
        <w:t>ენ</w:t>
      </w:r>
      <w:r w:rsidRPr="002D0C45">
        <w:rPr>
          <w:lang w:val="ka-GE"/>
        </w:rPr>
        <w:t xml:space="preserve"> 13245-1:2025/2026</w:t>
      </w:r>
      <w:r w:rsidRPr="002D0C45">
        <w:rPr>
          <w:rFonts w:ascii="Sylfaen" w:hAnsi="Sylfaen"/>
          <w:lang w:val="ka-GE"/>
        </w:rPr>
        <w:t xml:space="preserve"> სტანდარტის პუნქტი</w:t>
      </w:r>
      <w:r w:rsidRPr="002D0C45">
        <w:rPr>
          <w:lang w:val="ka-GE"/>
        </w:rPr>
        <w:t xml:space="preserve"> 5.6, PVC-U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ელემენტებისთვის</w:t>
      </w:r>
      <w:r w:rsidRPr="002D0C45">
        <w:rPr>
          <w:lang w:val="ka-GE"/>
        </w:rPr>
        <w:t xml:space="preserve"> </w:t>
      </w:r>
      <w:r w:rsidRPr="002D0C45">
        <w:rPr>
          <w:rFonts w:ascii="Sylfaen" w:hAnsi="Sylfaen" w:cs="Sylfaen"/>
          <w:lang w:val="ka-GE"/>
        </w:rPr>
        <w:t>სსტ</w:t>
      </w:r>
      <w:r w:rsidRPr="002D0C45">
        <w:rPr>
          <w:lang w:val="ka-GE"/>
        </w:rPr>
        <w:t xml:space="preserve"> </w:t>
      </w:r>
      <w:r w:rsidRPr="002D0C45">
        <w:rPr>
          <w:rFonts w:ascii="Sylfaen" w:hAnsi="Sylfaen" w:cs="Sylfaen"/>
          <w:lang w:val="ka-GE"/>
        </w:rPr>
        <w:t>ენ</w:t>
      </w:r>
      <w:r w:rsidRPr="002D0C45">
        <w:rPr>
          <w:lang w:val="ka-GE"/>
        </w:rPr>
        <w:t xml:space="preserve"> 13245-2:2008/AC:2009/2016-</w:t>
      </w:r>
      <w:r w:rsidRPr="002D0C45">
        <w:rPr>
          <w:rFonts w:ascii="Sylfaen" w:hAnsi="Sylfaen"/>
          <w:lang w:val="ka-GE"/>
        </w:rPr>
        <w:t>ის</w:t>
      </w:r>
      <w:r w:rsidRPr="002D0C45">
        <w:rPr>
          <w:lang w:val="ka-GE"/>
        </w:rPr>
        <w:t xml:space="preserve"> </w:t>
      </w:r>
      <w:r w:rsidRPr="002D0C45">
        <w:rPr>
          <w:rFonts w:ascii="Sylfaen" w:hAnsi="Sylfaen"/>
          <w:lang w:val="ka-GE"/>
        </w:rPr>
        <w:t>შესაბამისად</w:t>
      </w:r>
      <w:r w:rsidRPr="002D0C45">
        <w:rPr>
          <w:lang w:val="ka-GE"/>
        </w:rPr>
        <w:t>.</w:t>
      </w:r>
    </w:p>
    <w:p w14:paraId="2E6C52C6" w14:textId="1638E8C9" w:rsidR="004258F2" w:rsidRPr="002D0C45" w:rsidRDefault="004258F2">
      <w:pPr>
        <w:pStyle w:val="ListParagraph"/>
        <w:numPr>
          <w:ilvl w:val="3"/>
          <w:numId w:val="126"/>
        </w:numPr>
        <w:tabs>
          <w:tab w:val="left" w:pos="1391"/>
        </w:tabs>
        <w:spacing w:before="43" w:line="360" w:lineRule="auto"/>
        <w:ind w:right="400"/>
        <w:contextualSpacing w:val="0"/>
        <w:jc w:val="both"/>
        <w:rPr>
          <w:rFonts w:ascii="Sylfaen" w:hAnsi="Sylfaen"/>
          <w:lang w:val="ka-GE"/>
        </w:rPr>
      </w:pPr>
      <w:r w:rsidRPr="002D0C45">
        <w:rPr>
          <w:rFonts w:ascii="Sylfaen" w:hAnsi="Sylfaen" w:cs="Sylfaen"/>
          <w:lang w:val="ka-GE"/>
        </w:rPr>
        <w:t>სსტ</w:t>
      </w:r>
      <w:r w:rsidRPr="002D0C45">
        <w:rPr>
          <w:lang w:val="ka-GE"/>
        </w:rPr>
        <w:t xml:space="preserve"> </w:t>
      </w:r>
      <w:r w:rsidRPr="002D0C45">
        <w:rPr>
          <w:rFonts w:ascii="Sylfaen" w:hAnsi="Sylfaen" w:cs="Sylfaen"/>
          <w:lang w:val="ka-GE"/>
        </w:rPr>
        <w:t>ენ</w:t>
      </w:r>
      <w:r w:rsidRPr="002D0C45">
        <w:rPr>
          <w:lang w:val="ka-GE"/>
        </w:rPr>
        <w:t xml:space="preserve"> 15534-1:2014+A1:2017/2018-</w:t>
      </w:r>
      <w:r w:rsidRPr="002D0C45">
        <w:rPr>
          <w:rFonts w:ascii="Sylfaen" w:hAnsi="Sylfaen"/>
          <w:lang w:val="ka-GE"/>
        </w:rPr>
        <w:t>ის</w:t>
      </w:r>
      <w:r w:rsidRPr="002D0C45">
        <w:rPr>
          <w:lang w:val="ka-GE"/>
        </w:rPr>
        <w:t xml:space="preserve"> </w:t>
      </w:r>
      <w:r w:rsidRPr="002D0C45">
        <w:rPr>
          <w:rFonts w:ascii="Sylfaen" w:hAnsi="Sylfaen"/>
          <w:lang w:val="ka-GE"/>
        </w:rPr>
        <w:t>პუნქტები</w:t>
      </w:r>
      <w:r w:rsidRPr="002D0C45">
        <w:rPr>
          <w:lang w:val="ka-GE"/>
        </w:rPr>
        <w:t xml:space="preserve"> 8.1 </w:t>
      </w:r>
      <w:r w:rsidRPr="002D0C45">
        <w:rPr>
          <w:rFonts w:ascii="Sylfaen" w:hAnsi="Sylfaen"/>
          <w:lang w:val="ka-GE"/>
        </w:rPr>
        <w:t>და</w:t>
      </w:r>
      <w:r w:rsidRPr="002D0C45">
        <w:rPr>
          <w:lang w:val="ka-GE"/>
        </w:rPr>
        <w:t xml:space="preserve"> 8.2, </w:t>
      </w:r>
      <w:r w:rsidRPr="002D0C45">
        <w:rPr>
          <w:rFonts w:ascii="Sylfaen" w:hAnsi="Sylfaen" w:cs="Sylfaen"/>
          <w:lang w:val="ka-GE"/>
        </w:rPr>
        <w:t>ხე</w:t>
      </w:r>
      <w:r w:rsidRPr="002D0C45">
        <w:rPr>
          <w:rFonts w:ascii="Sylfaen" w:hAnsi="Sylfaen"/>
          <w:lang w:val="ka-GE"/>
        </w:rPr>
        <w:t>-</w:t>
      </w:r>
      <w:r w:rsidRPr="002D0C45">
        <w:rPr>
          <w:rFonts w:ascii="Sylfaen" w:hAnsi="Sylfaen" w:cs="Sylfaen"/>
          <w:lang w:val="ka-GE"/>
        </w:rPr>
        <w:t>პოლიმერული</w:t>
      </w:r>
      <w:r w:rsidRPr="002D0C45">
        <w:rPr>
          <w:rFonts w:ascii="Sylfaen" w:hAnsi="Sylfaen"/>
          <w:lang w:val="ka-GE"/>
        </w:rPr>
        <w:t xml:space="preserve"> </w:t>
      </w:r>
      <w:r w:rsidRPr="002D0C45">
        <w:rPr>
          <w:rFonts w:ascii="Sylfaen" w:hAnsi="Sylfaen" w:cs="Sylfaen"/>
          <w:lang w:val="ka-GE"/>
        </w:rPr>
        <w:t>კომპოზიტების</w:t>
      </w:r>
      <w:r w:rsidRPr="002D0C45">
        <w:rPr>
          <w:rFonts w:ascii="Sylfaen" w:hAnsi="Sylfaen"/>
          <w:lang w:val="ka-GE"/>
        </w:rPr>
        <w:t xml:space="preserve"> </w:t>
      </w:r>
      <w:r w:rsidRPr="002D0C45">
        <w:rPr>
          <w:lang w:val="ka-GE"/>
        </w:rPr>
        <w:t xml:space="preserve"> </w:t>
      </w:r>
      <w:r w:rsidRPr="002D0C45">
        <w:rPr>
          <w:rFonts w:ascii="Sylfaen" w:hAnsi="Sylfaen"/>
          <w:lang w:val="ka-GE"/>
        </w:rPr>
        <w:t>ან</w:t>
      </w:r>
      <w:r w:rsidRPr="002D0C45">
        <w:rPr>
          <w:lang w:val="ka-GE"/>
        </w:rPr>
        <w:t xml:space="preserve"> NFP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ელემენტებისთვის</w:t>
      </w:r>
      <w:r w:rsidRPr="002D0C45">
        <w:rPr>
          <w:lang w:val="ka-GE"/>
        </w:rPr>
        <w:t xml:space="preserve"> </w:t>
      </w:r>
      <w:r w:rsidRPr="002D0C45">
        <w:rPr>
          <w:rFonts w:ascii="Sylfaen" w:hAnsi="Sylfaen" w:cs="Sylfaen"/>
          <w:lang w:val="ka-GE"/>
        </w:rPr>
        <w:t>სსტ</w:t>
      </w:r>
      <w:r w:rsidRPr="002D0C45">
        <w:rPr>
          <w:lang w:val="ka-GE"/>
        </w:rPr>
        <w:t xml:space="preserve"> </w:t>
      </w:r>
      <w:r w:rsidRPr="002D0C45">
        <w:rPr>
          <w:rFonts w:ascii="Sylfaen" w:hAnsi="Sylfaen" w:cs="Sylfaen"/>
          <w:lang w:val="ka-GE"/>
        </w:rPr>
        <w:t>ენ</w:t>
      </w:r>
      <w:r w:rsidRPr="002D0C45">
        <w:rPr>
          <w:lang w:val="ka-GE"/>
        </w:rPr>
        <w:t xml:space="preserve"> 15534-5:2014/2023-</w:t>
      </w:r>
      <w:r w:rsidRPr="002D0C45">
        <w:rPr>
          <w:rFonts w:ascii="Sylfaen" w:hAnsi="Sylfaen"/>
          <w:lang w:val="ka-GE"/>
        </w:rPr>
        <w:t>ის</w:t>
      </w:r>
      <w:r w:rsidRPr="002D0C45">
        <w:rPr>
          <w:lang w:val="ka-GE"/>
        </w:rPr>
        <w:t xml:space="preserve"> </w:t>
      </w:r>
      <w:r w:rsidRPr="002D0C45">
        <w:rPr>
          <w:rFonts w:ascii="Sylfaen" w:hAnsi="Sylfaen"/>
          <w:lang w:val="ka-GE"/>
        </w:rPr>
        <w:t>შესაბამისად</w:t>
      </w:r>
      <w:r w:rsidR="00A01653">
        <w:rPr>
          <w:rFonts w:ascii="Sylfaen" w:hAnsi="Sylfaen"/>
          <w:lang w:val="ka-GE"/>
        </w:rPr>
        <w:t>.</w:t>
      </w:r>
    </w:p>
    <w:p w14:paraId="0CB031F3" w14:textId="77777777" w:rsidR="004258F2" w:rsidRPr="002D0C45" w:rsidRDefault="004258F2" w:rsidP="004258F2">
      <w:pPr>
        <w:tabs>
          <w:tab w:val="left" w:pos="1391"/>
        </w:tabs>
        <w:spacing w:before="43" w:line="360" w:lineRule="auto"/>
        <w:ind w:left="426" w:right="400"/>
        <w:jc w:val="both"/>
        <w:rPr>
          <w:rFonts w:ascii="Sylfaen" w:hAnsi="Sylfaen"/>
          <w:lang w:val="ka-GE"/>
        </w:rPr>
      </w:pPr>
      <w:r w:rsidRPr="002D0C45">
        <w:rPr>
          <w:rFonts w:ascii="Sylfaen" w:hAnsi="Sylfaen" w:cs="Sylfaen"/>
          <w:lang w:val="ka-GE"/>
        </w:rPr>
        <w:t>ტესტის</w:t>
      </w:r>
      <w:r w:rsidRPr="002D0C45">
        <w:rPr>
          <w:lang w:val="ka-GE"/>
        </w:rPr>
        <w:t xml:space="preserve"> </w:t>
      </w:r>
      <w:r w:rsidRPr="002D0C45">
        <w:rPr>
          <w:rFonts w:ascii="Sylfaen" w:hAnsi="Sylfaen"/>
          <w:lang w:val="ka-GE"/>
        </w:rPr>
        <w:t>შედეგები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იყოს</w:t>
      </w:r>
      <w:r w:rsidRPr="002D0C45">
        <w:rPr>
          <w:lang w:val="ka-GE"/>
        </w:rPr>
        <w:t xml:space="preserve"> </w:t>
      </w:r>
      <w:r w:rsidRPr="002D0C45">
        <w:rPr>
          <w:rFonts w:ascii="Sylfaen" w:hAnsi="Sylfaen"/>
          <w:lang w:val="ka-GE"/>
        </w:rPr>
        <w:t>მითითებული</w:t>
      </w:r>
      <w:r w:rsidRPr="002D0C45">
        <w:rPr>
          <w:lang w:val="ka-GE"/>
        </w:rPr>
        <w:t xml:space="preserve"> </w:t>
      </w:r>
      <w:r w:rsidRPr="002D0C45">
        <w:rPr>
          <w:rFonts w:ascii="Sylfaen" w:hAnsi="Sylfaen"/>
          <w:lang w:val="ka-GE"/>
        </w:rPr>
        <w:t>შესაბამისობის დამადასტურებელ დოკუმენტში</w:t>
      </w:r>
      <w:r w:rsidRPr="002D0C45">
        <w:rPr>
          <w:lang w:val="ka-GE"/>
        </w:rPr>
        <w:t xml:space="preserve"> </w:t>
      </w:r>
      <w:r w:rsidRPr="002D0C45">
        <w:rPr>
          <w:rFonts w:ascii="Sylfaen" w:hAnsi="Sylfaen"/>
          <w:lang w:val="ka-GE"/>
        </w:rPr>
        <w:t>ზემოთ</w:t>
      </w:r>
      <w:r w:rsidRPr="002D0C45">
        <w:rPr>
          <w:lang w:val="ka-GE"/>
        </w:rPr>
        <w:t xml:space="preserve"> </w:t>
      </w:r>
      <w:r w:rsidRPr="002D0C45">
        <w:rPr>
          <w:rFonts w:ascii="Sylfaen" w:hAnsi="Sylfaen"/>
          <w:lang w:val="ka-GE"/>
        </w:rPr>
        <w:t>ჩამოთვლილი</w:t>
      </w:r>
      <w:r w:rsidRPr="002D0C45">
        <w:rPr>
          <w:lang w:val="ka-GE"/>
        </w:rPr>
        <w:t xml:space="preserve"> </w:t>
      </w:r>
      <w:r w:rsidRPr="002D0C45">
        <w:rPr>
          <w:rFonts w:ascii="Sylfaen" w:hAnsi="Sylfaen"/>
          <w:lang w:val="ka-GE"/>
        </w:rPr>
        <w:t>შესაბამისი</w:t>
      </w:r>
      <w:r w:rsidRPr="002D0C45">
        <w:rPr>
          <w:lang w:val="ka-GE"/>
        </w:rPr>
        <w:t xml:space="preserve"> </w:t>
      </w:r>
      <w:r w:rsidRPr="002D0C45">
        <w:rPr>
          <w:rFonts w:ascii="Sylfaen" w:hAnsi="Sylfaen"/>
          <w:lang w:val="ka-GE"/>
        </w:rPr>
        <w:t>სტანდარტის</w:t>
      </w:r>
      <w:r w:rsidRPr="002D0C45">
        <w:rPr>
          <w:lang w:val="ka-GE"/>
        </w:rPr>
        <w:t xml:space="preserve"> </w:t>
      </w:r>
      <w:r w:rsidRPr="002D0C45">
        <w:rPr>
          <w:rFonts w:ascii="Sylfaen" w:hAnsi="Sylfaen"/>
          <w:lang w:val="ka-GE"/>
        </w:rPr>
        <w:t>შესაბამისად</w:t>
      </w:r>
      <w:r w:rsidRPr="002D0C45">
        <w:rPr>
          <w:lang w:val="ka-GE"/>
        </w:rPr>
        <w:t>.</w:t>
      </w:r>
    </w:p>
    <w:p w14:paraId="5E78FDB5" w14:textId="77777777" w:rsidR="004258F2" w:rsidRPr="002D0C45" w:rsidRDefault="004258F2" w:rsidP="004258F2">
      <w:pPr>
        <w:pStyle w:val="ListParagraph"/>
        <w:tabs>
          <w:tab w:val="left" w:pos="1391"/>
        </w:tabs>
        <w:spacing w:before="43"/>
        <w:ind w:left="1391"/>
        <w:rPr>
          <w:rFonts w:ascii="Sylfaen" w:hAnsi="Sylfaen"/>
          <w:lang w:val="ka-GE"/>
        </w:rPr>
      </w:pPr>
    </w:p>
    <w:p w14:paraId="62A9FF10" w14:textId="77777777" w:rsidR="004258F2" w:rsidRPr="002D0C45" w:rsidRDefault="004258F2">
      <w:pPr>
        <w:pStyle w:val="ListParagraph"/>
        <w:numPr>
          <w:ilvl w:val="3"/>
          <w:numId w:val="143"/>
        </w:numPr>
        <w:tabs>
          <w:tab w:val="left" w:pos="1391"/>
        </w:tabs>
        <w:spacing w:before="43"/>
        <w:contextualSpacing w:val="0"/>
        <w:rPr>
          <w:rFonts w:ascii="Sylfaen" w:hAnsi="Sylfaen"/>
          <w:b/>
          <w:lang w:val="ka-GE"/>
        </w:rPr>
      </w:pPr>
      <w:r w:rsidRPr="002D0C45">
        <w:rPr>
          <w:rFonts w:ascii="Sylfaen" w:hAnsi="Sylfaen"/>
          <w:b/>
          <w:spacing w:val="-2"/>
          <w:lang w:val="ka-GE"/>
        </w:rPr>
        <w:t>კოროზია</w:t>
      </w:r>
    </w:p>
    <w:p w14:paraId="2EAB01C0" w14:textId="77777777" w:rsidR="004258F2" w:rsidRPr="002D0C45" w:rsidRDefault="004258F2" w:rsidP="004258F2">
      <w:pPr>
        <w:pStyle w:val="ListParagraph"/>
        <w:tabs>
          <w:tab w:val="left" w:pos="1391"/>
        </w:tabs>
        <w:spacing w:before="43"/>
        <w:ind w:left="1391"/>
        <w:rPr>
          <w:rFonts w:ascii="Sylfaen" w:hAnsi="Sylfaen"/>
          <w:lang w:val="ka-GE"/>
        </w:rPr>
      </w:pPr>
    </w:p>
    <w:p w14:paraId="716EDCAB" w14:textId="77777777" w:rsidR="004258F2" w:rsidRPr="002D0C45" w:rsidRDefault="004258F2" w:rsidP="004258F2">
      <w:pPr>
        <w:pStyle w:val="BodyText"/>
        <w:spacing w:before="11" w:line="360" w:lineRule="auto"/>
        <w:ind w:right="400"/>
        <w:jc w:val="both"/>
        <w:rPr>
          <w:spacing w:val="-2"/>
          <w:sz w:val="22"/>
          <w:szCs w:val="22"/>
          <w:lang w:val="ka-GE"/>
        </w:rPr>
      </w:pPr>
      <w:r w:rsidRPr="002D0C45">
        <w:rPr>
          <w:rFonts w:ascii="Sylfaen" w:hAnsi="Sylfaen"/>
          <w:spacing w:val="-2"/>
          <w:sz w:val="22"/>
          <w:szCs w:val="22"/>
          <w:lang w:val="ka-GE"/>
        </w:rPr>
        <w:t>ნაკრებების</w:t>
      </w:r>
      <w:r w:rsidRPr="002D0C45">
        <w:rPr>
          <w:spacing w:val="-2"/>
          <w:sz w:val="22"/>
          <w:szCs w:val="22"/>
          <w:lang w:val="ka-GE"/>
        </w:rPr>
        <w:t xml:space="preserve"> </w:t>
      </w:r>
      <w:r w:rsidRPr="002D0C45">
        <w:rPr>
          <w:rFonts w:ascii="Sylfaen" w:hAnsi="Sylfaen"/>
          <w:spacing w:val="-2"/>
          <w:sz w:val="22"/>
          <w:szCs w:val="22"/>
          <w:lang w:val="ka-GE"/>
        </w:rPr>
        <w:t>კოროზიის</w:t>
      </w:r>
      <w:r w:rsidRPr="002D0C45">
        <w:rPr>
          <w:spacing w:val="-2"/>
          <w:sz w:val="22"/>
          <w:szCs w:val="22"/>
          <w:lang w:val="ka-GE"/>
        </w:rPr>
        <w:t xml:space="preserve"> </w:t>
      </w:r>
      <w:r w:rsidRPr="002D0C45">
        <w:rPr>
          <w:rFonts w:ascii="Sylfaen" w:hAnsi="Sylfaen"/>
          <w:spacing w:val="-2"/>
          <w:sz w:val="22"/>
          <w:szCs w:val="22"/>
          <w:lang w:val="ka-GE"/>
        </w:rPr>
        <w:t>შეფასება</w:t>
      </w:r>
      <w:r w:rsidRPr="002D0C45">
        <w:rPr>
          <w:spacing w:val="-2"/>
          <w:sz w:val="22"/>
          <w:szCs w:val="22"/>
          <w:lang w:val="ka-GE"/>
        </w:rPr>
        <w:t xml:space="preserve"> </w:t>
      </w:r>
      <w:r w:rsidRPr="002D0C45">
        <w:rPr>
          <w:rFonts w:ascii="Sylfaen" w:hAnsi="Sylfaen"/>
          <w:spacing w:val="-2"/>
          <w:sz w:val="22"/>
          <w:szCs w:val="22"/>
          <w:lang w:val="ka-GE"/>
        </w:rPr>
        <w:t>ხორციელდება</w:t>
      </w:r>
      <w:r w:rsidRPr="002D0C45">
        <w:rPr>
          <w:spacing w:val="-2"/>
          <w:sz w:val="22"/>
          <w:szCs w:val="22"/>
          <w:lang w:val="ka-GE"/>
        </w:rPr>
        <w:t xml:space="preserve"> </w:t>
      </w:r>
      <w:r w:rsidRPr="002D0C45">
        <w:rPr>
          <w:rFonts w:ascii="Sylfaen" w:hAnsi="Sylfaen"/>
          <w:spacing w:val="-2"/>
          <w:sz w:val="22"/>
          <w:szCs w:val="22"/>
          <w:lang w:val="ka-GE"/>
        </w:rPr>
        <w:t>ლითონის</w:t>
      </w:r>
      <w:r w:rsidRPr="002D0C45">
        <w:rPr>
          <w:spacing w:val="-2"/>
          <w:sz w:val="22"/>
          <w:szCs w:val="22"/>
          <w:lang w:val="ka-GE"/>
        </w:rPr>
        <w:t xml:space="preserve"> </w:t>
      </w:r>
      <w:r w:rsidRPr="002D0C45">
        <w:rPr>
          <w:rFonts w:ascii="Sylfaen" w:hAnsi="Sylfaen"/>
          <w:spacing w:val="-2"/>
          <w:sz w:val="22"/>
          <w:szCs w:val="22"/>
          <w:lang w:val="ka-GE"/>
        </w:rPr>
        <w:t>ნაკრებების</w:t>
      </w:r>
      <w:r w:rsidRPr="002D0C45">
        <w:rPr>
          <w:spacing w:val="-2"/>
          <w:sz w:val="22"/>
          <w:szCs w:val="22"/>
          <w:lang w:val="ka-GE"/>
        </w:rPr>
        <w:t xml:space="preserve"> </w:t>
      </w:r>
      <w:r w:rsidRPr="002D0C45">
        <w:rPr>
          <w:rFonts w:ascii="Sylfaen" w:hAnsi="Sylfaen"/>
          <w:spacing w:val="-2"/>
          <w:sz w:val="22"/>
          <w:szCs w:val="22"/>
          <w:lang w:val="ka-GE"/>
        </w:rPr>
        <w:t>კომპონენტების</w:t>
      </w:r>
      <w:r w:rsidRPr="002D0C45">
        <w:rPr>
          <w:spacing w:val="-2"/>
          <w:sz w:val="22"/>
          <w:szCs w:val="22"/>
          <w:lang w:val="ka-GE"/>
        </w:rPr>
        <w:t xml:space="preserve"> </w:t>
      </w:r>
      <w:r w:rsidRPr="002D0C45">
        <w:rPr>
          <w:rFonts w:ascii="Sylfaen" w:hAnsi="Sylfaen"/>
          <w:spacing w:val="-2"/>
          <w:sz w:val="22"/>
          <w:szCs w:val="22"/>
          <w:lang w:val="ka-GE"/>
        </w:rPr>
        <w:t>კოროზიის</w:t>
      </w:r>
      <w:r w:rsidRPr="002D0C45">
        <w:rPr>
          <w:spacing w:val="-2"/>
          <w:sz w:val="22"/>
          <w:szCs w:val="22"/>
          <w:lang w:val="ka-GE"/>
        </w:rPr>
        <w:t xml:space="preserve"> </w:t>
      </w:r>
      <w:r w:rsidRPr="002D0C45">
        <w:rPr>
          <w:rFonts w:ascii="Sylfaen" w:hAnsi="Sylfaen"/>
          <w:spacing w:val="-2"/>
          <w:sz w:val="22"/>
          <w:szCs w:val="22"/>
          <w:lang w:val="ka-GE"/>
        </w:rPr>
        <w:t>შეფასების</w:t>
      </w:r>
      <w:r w:rsidRPr="002D0C45">
        <w:rPr>
          <w:spacing w:val="-2"/>
          <w:sz w:val="22"/>
          <w:szCs w:val="22"/>
          <w:lang w:val="ka-GE"/>
        </w:rPr>
        <w:t xml:space="preserve"> </w:t>
      </w:r>
      <w:r w:rsidRPr="002D0C45">
        <w:rPr>
          <w:rFonts w:ascii="Sylfaen" w:hAnsi="Sylfaen"/>
          <w:spacing w:val="-2"/>
          <w:sz w:val="22"/>
          <w:szCs w:val="22"/>
          <w:lang w:val="ka-GE"/>
        </w:rPr>
        <w:t>გზით</w:t>
      </w:r>
      <w:r w:rsidRPr="002D0C45">
        <w:rPr>
          <w:spacing w:val="-2"/>
          <w:sz w:val="22"/>
          <w:szCs w:val="22"/>
          <w:lang w:val="ka-GE"/>
        </w:rPr>
        <w:t xml:space="preserve">, </w:t>
      </w:r>
      <w:r w:rsidRPr="002D0C45">
        <w:rPr>
          <w:rFonts w:ascii="Sylfaen" w:hAnsi="Sylfaen"/>
          <w:spacing w:val="-2"/>
          <w:sz w:val="22"/>
          <w:szCs w:val="22"/>
          <w:lang w:val="ka-GE"/>
        </w:rPr>
        <w:t>რომელიც</w:t>
      </w:r>
      <w:r w:rsidRPr="002D0C45">
        <w:rPr>
          <w:spacing w:val="-2"/>
          <w:sz w:val="22"/>
          <w:szCs w:val="22"/>
          <w:lang w:val="ka-GE"/>
        </w:rPr>
        <w:t xml:space="preserve"> </w:t>
      </w:r>
      <w:r w:rsidRPr="002D0C45">
        <w:rPr>
          <w:rFonts w:ascii="Sylfaen" w:hAnsi="Sylfaen"/>
          <w:spacing w:val="-2"/>
          <w:sz w:val="22"/>
          <w:szCs w:val="22"/>
          <w:lang w:val="ka-GE"/>
        </w:rPr>
        <w:t>წარმოადგენს</w:t>
      </w:r>
      <w:r w:rsidRPr="002D0C45">
        <w:rPr>
          <w:spacing w:val="-2"/>
          <w:sz w:val="22"/>
          <w:szCs w:val="22"/>
          <w:lang w:val="ka-GE"/>
        </w:rPr>
        <w:t xml:space="preserve"> </w:t>
      </w:r>
      <w:r w:rsidRPr="002D0C45">
        <w:rPr>
          <w:rFonts w:ascii="Sylfaen" w:hAnsi="Sylfaen"/>
          <w:spacing w:val="-2"/>
          <w:sz w:val="22"/>
          <w:szCs w:val="22"/>
          <w:lang w:val="ka-GE"/>
        </w:rPr>
        <w:t>ამ</w:t>
      </w:r>
      <w:r w:rsidRPr="002D0C45">
        <w:rPr>
          <w:spacing w:val="-2"/>
          <w:sz w:val="22"/>
          <w:szCs w:val="22"/>
          <w:lang w:val="ka-GE"/>
        </w:rPr>
        <w:t xml:space="preserve"> </w:t>
      </w:r>
      <w:r w:rsidRPr="002D0C45">
        <w:rPr>
          <w:rFonts w:ascii="Sylfaen" w:hAnsi="Sylfaen"/>
          <w:spacing w:val="-2"/>
          <w:sz w:val="22"/>
          <w:szCs w:val="22"/>
          <w:lang w:val="ka-GE"/>
        </w:rPr>
        <w:t>არსებით</w:t>
      </w:r>
      <w:r w:rsidRPr="002D0C45">
        <w:rPr>
          <w:spacing w:val="-2"/>
          <w:sz w:val="22"/>
          <w:szCs w:val="22"/>
          <w:lang w:val="ka-GE"/>
        </w:rPr>
        <w:t xml:space="preserve"> </w:t>
      </w:r>
      <w:r w:rsidRPr="002D0C45">
        <w:rPr>
          <w:rFonts w:ascii="Sylfaen" w:hAnsi="Sylfaen"/>
          <w:spacing w:val="-2"/>
          <w:sz w:val="22"/>
          <w:szCs w:val="22"/>
          <w:lang w:val="ka-GE"/>
        </w:rPr>
        <w:t>მახასიათებელს</w:t>
      </w:r>
      <w:r w:rsidRPr="002D0C45">
        <w:rPr>
          <w:spacing w:val="-2"/>
          <w:sz w:val="22"/>
          <w:szCs w:val="22"/>
          <w:lang w:val="ka-GE"/>
        </w:rPr>
        <w:t xml:space="preserve"> </w:t>
      </w:r>
      <w:r w:rsidRPr="002D0C45">
        <w:rPr>
          <w:rFonts w:ascii="Sylfaen" w:hAnsi="Sylfaen"/>
          <w:spacing w:val="-2"/>
          <w:sz w:val="22"/>
          <w:szCs w:val="22"/>
          <w:lang w:val="ka-GE"/>
        </w:rPr>
        <w:t>მოპირკეთების</w:t>
      </w:r>
      <w:r w:rsidRPr="002D0C45">
        <w:rPr>
          <w:spacing w:val="-2"/>
          <w:sz w:val="22"/>
          <w:szCs w:val="22"/>
          <w:lang w:val="ka-GE"/>
        </w:rPr>
        <w:t xml:space="preserve"> </w:t>
      </w:r>
      <w:r w:rsidRPr="002D0C45">
        <w:rPr>
          <w:rFonts w:ascii="Sylfaen" w:hAnsi="Sylfaen"/>
          <w:spacing w:val="-2"/>
          <w:sz w:val="22"/>
          <w:szCs w:val="22"/>
          <w:lang w:val="ka-GE"/>
        </w:rPr>
        <w:t>ნაკრებებისთვის</w:t>
      </w:r>
      <w:r w:rsidRPr="002D0C45">
        <w:rPr>
          <w:spacing w:val="-2"/>
          <w:sz w:val="22"/>
          <w:szCs w:val="22"/>
          <w:lang w:val="ka-GE"/>
        </w:rPr>
        <w:t>.</w:t>
      </w:r>
    </w:p>
    <w:p w14:paraId="4514759F" w14:textId="77777777" w:rsidR="004258F2" w:rsidRPr="002D0C45" w:rsidRDefault="004258F2" w:rsidP="004258F2">
      <w:pPr>
        <w:pStyle w:val="BodyText"/>
        <w:spacing w:before="11" w:line="360" w:lineRule="auto"/>
        <w:ind w:right="400"/>
        <w:jc w:val="both"/>
        <w:rPr>
          <w:spacing w:val="-2"/>
          <w:sz w:val="22"/>
          <w:szCs w:val="22"/>
          <w:lang w:val="ka-GE"/>
        </w:rPr>
      </w:pPr>
      <w:r w:rsidRPr="002D0C45">
        <w:rPr>
          <w:rFonts w:ascii="Sylfaen" w:hAnsi="Sylfaen"/>
          <w:sz w:val="22"/>
          <w:szCs w:val="22"/>
          <w:lang w:val="ka-GE"/>
        </w:rPr>
        <w:t>მწარმოებლის პროდუქტის მონტაჟის ინსტრუქციებიდან (</w:t>
      </w:r>
      <w:r w:rsidRPr="002D0C45">
        <w:rPr>
          <w:spacing w:val="-2"/>
          <w:sz w:val="22"/>
          <w:szCs w:val="22"/>
          <w:lang w:val="ka-GE"/>
        </w:rPr>
        <w:t>MPII-</w:t>
      </w:r>
      <w:r w:rsidRPr="002D0C45">
        <w:rPr>
          <w:rFonts w:ascii="Sylfaen" w:hAnsi="Sylfaen"/>
          <w:spacing w:val="-2"/>
          <w:sz w:val="22"/>
          <w:szCs w:val="22"/>
          <w:lang w:val="ka-GE"/>
        </w:rPr>
        <w:t>დან)</w:t>
      </w:r>
      <w:r w:rsidRPr="002D0C45">
        <w:rPr>
          <w:spacing w:val="-2"/>
          <w:sz w:val="22"/>
          <w:szCs w:val="22"/>
          <w:lang w:val="ka-GE"/>
        </w:rPr>
        <w:t xml:space="preserve"> </w:t>
      </w:r>
      <w:r w:rsidRPr="002D0C45">
        <w:rPr>
          <w:rFonts w:ascii="Sylfaen" w:hAnsi="Sylfaen"/>
          <w:spacing w:val="-2"/>
          <w:sz w:val="22"/>
          <w:szCs w:val="22"/>
          <w:lang w:val="ka-GE"/>
        </w:rPr>
        <w:t>მიღებული</w:t>
      </w:r>
      <w:r w:rsidRPr="002D0C45">
        <w:rPr>
          <w:spacing w:val="-2"/>
          <w:sz w:val="22"/>
          <w:szCs w:val="22"/>
          <w:lang w:val="ka-GE"/>
        </w:rPr>
        <w:t xml:space="preserve"> </w:t>
      </w:r>
      <w:r w:rsidRPr="002D0C45">
        <w:rPr>
          <w:rFonts w:ascii="Sylfaen" w:hAnsi="Sylfaen"/>
          <w:spacing w:val="-2"/>
          <w:sz w:val="22"/>
          <w:szCs w:val="22"/>
          <w:lang w:val="ka-GE"/>
        </w:rPr>
        <w:t>მოპირკეთების</w:t>
      </w:r>
      <w:r w:rsidRPr="002D0C45">
        <w:rPr>
          <w:spacing w:val="-2"/>
          <w:sz w:val="22"/>
          <w:szCs w:val="22"/>
          <w:lang w:val="ka-GE"/>
        </w:rPr>
        <w:t xml:space="preserve"> </w:t>
      </w:r>
      <w:r w:rsidRPr="002D0C45">
        <w:rPr>
          <w:rFonts w:ascii="Sylfaen" w:hAnsi="Sylfaen"/>
          <w:spacing w:val="-2"/>
          <w:sz w:val="22"/>
          <w:szCs w:val="22"/>
          <w:lang w:val="ka-GE"/>
        </w:rPr>
        <w:t>ნაკრებების</w:t>
      </w:r>
      <w:r w:rsidRPr="002D0C45">
        <w:rPr>
          <w:spacing w:val="-2"/>
          <w:sz w:val="22"/>
          <w:szCs w:val="22"/>
          <w:lang w:val="ka-GE"/>
        </w:rPr>
        <w:t xml:space="preserve"> </w:t>
      </w:r>
      <w:r w:rsidRPr="002D0C45">
        <w:rPr>
          <w:rFonts w:ascii="Sylfaen" w:hAnsi="Sylfaen"/>
          <w:spacing w:val="-2"/>
          <w:sz w:val="22"/>
          <w:szCs w:val="22"/>
          <w:lang w:val="ka-GE"/>
        </w:rPr>
        <w:t>ლითონის</w:t>
      </w:r>
      <w:r w:rsidRPr="002D0C45">
        <w:rPr>
          <w:spacing w:val="-2"/>
          <w:sz w:val="22"/>
          <w:szCs w:val="22"/>
          <w:lang w:val="ka-GE"/>
        </w:rPr>
        <w:t xml:space="preserve"> </w:t>
      </w:r>
      <w:r w:rsidRPr="002D0C45">
        <w:rPr>
          <w:rFonts w:ascii="Sylfaen" w:hAnsi="Sylfaen"/>
          <w:spacing w:val="-2"/>
          <w:sz w:val="22"/>
          <w:szCs w:val="22"/>
          <w:lang w:val="ka-GE"/>
        </w:rPr>
        <w:t>კომპონენტების</w:t>
      </w:r>
      <w:r w:rsidRPr="002D0C45">
        <w:rPr>
          <w:spacing w:val="-2"/>
          <w:sz w:val="22"/>
          <w:szCs w:val="22"/>
          <w:lang w:val="ka-GE"/>
        </w:rPr>
        <w:t xml:space="preserve"> </w:t>
      </w:r>
      <w:r w:rsidRPr="002D0C45">
        <w:rPr>
          <w:rFonts w:ascii="Sylfaen" w:hAnsi="Sylfaen"/>
          <w:spacing w:val="-2"/>
          <w:sz w:val="22"/>
          <w:szCs w:val="22"/>
          <w:lang w:val="ka-GE"/>
        </w:rPr>
        <w:t>კოროზიისგან</w:t>
      </w:r>
      <w:r w:rsidRPr="002D0C45">
        <w:rPr>
          <w:spacing w:val="-2"/>
          <w:sz w:val="22"/>
          <w:szCs w:val="22"/>
          <w:lang w:val="ka-GE"/>
        </w:rPr>
        <w:t xml:space="preserve"> </w:t>
      </w:r>
      <w:r w:rsidRPr="002D0C45">
        <w:rPr>
          <w:rFonts w:ascii="Sylfaen" w:hAnsi="Sylfaen"/>
          <w:spacing w:val="-2"/>
          <w:sz w:val="22"/>
          <w:szCs w:val="22"/>
          <w:lang w:val="ka-GE"/>
        </w:rPr>
        <w:t>დაცვის</w:t>
      </w:r>
      <w:r w:rsidRPr="002D0C45">
        <w:rPr>
          <w:spacing w:val="-2"/>
          <w:sz w:val="22"/>
          <w:szCs w:val="22"/>
          <w:lang w:val="ka-GE"/>
        </w:rPr>
        <w:t xml:space="preserve"> </w:t>
      </w:r>
      <w:r w:rsidRPr="002D0C45">
        <w:rPr>
          <w:rFonts w:ascii="Sylfaen" w:hAnsi="Sylfaen"/>
          <w:spacing w:val="-2"/>
          <w:sz w:val="22"/>
          <w:szCs w:val="22"/>
          <w:lang w:val="ka-GE"/>
        </w:rPr>
        <w:t>გათვალისწინებით</w:t>
      </w:r>
      <w:r w:rsidRPr="002D0C45">
        <w:rPr>
          <w:spacing w:val="-2"/>
          <w:sz w:val="22"/>
          <w:szCs w:val="22"/>
          <w:lang w:val="ka-GE"/>
        </w:rPr>
        <w:t xml:space="preserve">, </w:t>
      </w:r>
      <w:r w:rsidRPr="002D0C45">
        <w:rPr>
          <w:rFonts w:ascii="Sylfaen" w:hAnsi="Sylfaen"/>
          <w:spacing w:val="-2"/>
          <w:sz w:val="22"/>
          <w:szCs w:val="22"/>
          <w:lang w:val="ka-GE"/>
        </w:rPr>
        <w:t>შემდეგი</w:t>
      </w:r>
      <w:r w:rsidRPr="002D0C45">
        <w:rPr>
          <w:spacing w:val="-2"/>
          <w:sz w:val="22"/>
          <w:szCs w:val="22"/>
          <w:lang w:val="ka-GE"/>
        </w:rPr>
        <w:t xml:space="preserve"> </w:t>
      </w:r>
      <w:r w:rsidRPr="002D0C45">
        <w:rPr>
          <w:rFonts w:ascii="Sylfaen" w:hAnsi="Sylfaen"/>
          <w:spacing w:val="-2"/>
          <w:sz w:val="22"/>
          <w:szCs w:val="22"/>
          <w:lang w:val="ka-GE"/>
        </w:rPr>
        <w:t>სტანდარტების</w:t>
      </w:r>
      <w:r w:rsidRPr="002D0C45">
        <w:rPr>
          <w:spacing w:val="-2"/>
          <w:sz w:val="22"/>
          <w:szCs w:val="22"/>
          <w:lang w:val="ka-GE"/>
        </w:rPr>
        <w:t xml:space="preserve"> </w:t>
      </w:r>
      <w:r w:rsidRPr="002D0C45">
        <w:rPr>
          <w:rFonts w:ascii="Sylfaen" w:hAnsi="Sylfaen"/>
          <w:spacing w:val="-2"/>
          <w:sz w:val="22"/>
          <w:szCs w:val="22"/>
          <w:lang w:val="ka-GE"/>
        </w:rPr>
        <w:t>საფუძველზე</w:t>
      </w:r>
      <w:r w:rsidRPr="002D0C45">
        <w:rPr>
          <w:spacing w:val="-2"/>
          <w:sz w:val="22"/>
          <w:szCs w:val="22"/>
          <w:lang w:val="ka-GE"/>
        </w:rPr>
        <w:t xml:space="preserve">, </w:t>
      </w:r>
      <w:r w:rsidRPr="002D0C45">
        <w:rPr>
          <w:rFonts w:ascii="Sylfaen" w:hAnsi="Sylfaen"/>
          <w:spacing w:val="-2"/>
          <w:sz w:val="22"/>
          <w:szCs w:val="22"/>
          <w:lang w:val="ka-GE"/>
        </w:rPr>
        <w:t>ნაკრებების</w:t>
      </w:r>
      <w:r w:rsidRPr="002D0C45">
        <w:rPr>
          <w:spacing w:val="-2"/>
          <w:sz w:val="22"/>
          <w:szCs w:val="22"/>
          <w:lang w:val="ka-GE"/>
        </w:rPr>
        <w:t xml:space="preserve"> </w:t>
      </w:r>
      <w:r w:rsidRPr="002D0C45">
        <w:rPr>
          <w:rFonts w:ascii="Sylfaen" w:hAnsi="Sylfaen"/>
          <w:spacing w:val="-2"/>
          <w:sz w:val="22"/>
          <w:szCs w:val="22"/>
          <w:lang w:val="ka-GE"/>
        </w:rPr>
        <w:t>ლითონის</w:t>
      </w:r>
      <w:r w:rsidRPr="002D0C45">
        <w:rPr>
          <w:spacing w:val="-2"/>
          <w:sz w:val="22"/>
          <w:szCs w:val="22"/>
          <w:lang w:val="ka-GE"/>
        </w:rPr>
        <w:t xml:space="preserve"> </w:t>
      </w:r>
      <w:r w:rsidRPr="002D0C45">
        <w:rPr>
          <w:rFonts w:ascii="Sylfaen" w:hAnsi="Sylfaen"/>
          <w:spacing w:val="-2"/>
          <w:sz w:val="22"/>
          <w:szCs w:val="22"/>
          <w:lang w:val="ka-GE"/>
        </w:rPr>
        <w:t>კომპონენტებისა</w:t>
      </w:r>
      <w:r w:rsidRPr="002D0C45">
        <w:rPr>
          <w:spacing w:val="-2"/>
          <w:sz w:val="22"/>
          <w:szCs w:val="22"/>
          <w:lang w:val="ka-GE"/>
        </w:rPr>
        <w:t xml:space="preserve"> </w:t>
      </w:r>
      <w:r w:rsidRPr="002D0C45">
        <w:rPr>
          <w:rFonts w:ascii="Sylfaen" w:hAnsi="Sylfaen"/>
          <w:spacing w:val="-2"/>
          <w:sz w:val="22"/>
          <w:szCs w:val="22"/>
          <w:lang w:val="ka-GE"/>
        </w:rPr>
        <w:t>და</w:t>
      </w:r>
      <w:r w:rsidRPr="002D0C45">
        <w:rPr>
          <w:spacing w:val="-2"/>
          <w:sz w:val="22"/>
          <w:szCs w:val="22"/>
          <w:lang w:val="ka-GE"/>
        </w:rPr>
        <w:t xml:space="preserve"> </w:t>
      </w:r>
      <w:r w:rsidRPr="002D0C45">
        <w:rPr>
          <w:rFonts w:ascii="Sylfaen" w:hAnsi="Sylfaen"/>
          <w:spacing w:val="-2"/>
          <w:sz w:val="22"/>
          <w:szCs w:val="22"/>
          <w:lang w:val="ka-GE"/>
        </w:rPr>
        <w:t>კოროზიისგან</w:t>
      </w:r>
      <w:r w:rsidRPr="002D0C45">
        <w:rPr>
          <w:spacing w:val="-2"/>
          <w:sz w:val="22"/>
          <w:szCs w:val="22"/>
          <w:lang w:val="ka-GE"/>
        </w:rPr>
        <w:t xml:space="preserve"> </w:t>
      </w:r>
      <w:r w:rsidRPr="002D0C45">
        <w:rPr>
          <w:rFonts w:ascii="Sylfaen" w:hAnsi="Sylfaen"/>
          <w:spacing w:val="-2"/>
          <w:sz w:val="22"/>
          <w:szCs w:val="22"/>
          <w:lang w:val="ka-GE"/>
        </w:rPr>
        <w:t>დაცვის</w:t>
      </w:r>
      <w:r w:rsidRPr="002D0C45">
        <w:rPr>
          <w:spacing w:val="-2"/>
          <w:sz w:val="22"/>
          <w:szCs w:val="22"/>
          <w:lang w:val="ka-GE"/>
        </w:rPr>
        <w:t xml:space="preserve"> </w:t>
      </w:r>
      <w:r w:rsidRPr="002D0C45">
        <w:rPr>
          <w:rFonts w:ascii="Sylfaen" w:hAnsi="Sylfaen"/>
          <w:spacing w:val="-2"/>
          <w:sz w:val="22"/>
          <w:szCs w:val="22"/>
          <w:lang w:val="ka-GE"/>
        </w:rPr>
        <w:t>შესაძლო</w:t>
      </w:r>
      <w:r w:rsidRPr="002D0C45">
        <w:rPr>
          <w:spacing w:val="-2"/>
          <w:sz w:val="22"/>
          <w:szCs w:val="22"/>
          <w:lang w:val="ka-GE"/>
        </w:rPr>
        <w:t xml:space="preserve"> </w:t>
      </w:r>
      <w:r w:rsidRPr="002D0C45">
        <w:rPr>
          <w:rFonts w:ascii="Sylfaen" w:hAnsi="Sylfaen"/>
          <w:spacing w:val="-2"/>
          <w:sz w:val="22"/>
          <w:szCs w:val="22"/>
          <w:lang w:val="ka-GE"/>
        </w:rPr>
        <w:t>დამატებითი</w:t>
      </w:r>
      <w:r w:rsidRPr="002D0C45">
        <w:rPr>
          <w:spacing w:val="-2"/>
          <w:sz w:val="22"/>
          <w:szCs w:val="22"/>
          <w:lang w:val="ka-GE"/>
        </w:rPr>
        <w:t xml:space="preserve"> </w:t>
      </w:r>
      <w:r w:rsidRPr="002D0C45">
        <w:rPr>
          <w:rFonts w:ascii="Sylfaen" w:hAnsi="Sylfaen"/>
          <w:spacing w:val="-2"/>
          <w:sz w:val="22"/>
          <w:szCs w:val="22"/>
          <w:lang w:val="ka-GE"/>
        </w:rPr>
        <w:t>ზომების</w:t>
      </w:r>
      <w:r w:rsidRPr="002D0C45">
        <w:rPr>
          <w:spacing w:val="-2"/>
          <w:sz w:val="22"/>
          <w:szCs w:val="22"/>
          <w:lang w:val="ka-GE"/>
        </w:rPr>
        <w:t xml:space="preserve"> </w:t>
      </w:r>
      <w:r w:rsidRPr="002D0C45">
        <w:rPr>
          <w:rFonts w:ascii="Sylfaen" w:hAnsi="Sylfaen"/>
          <w:spacing w:val="-2"/>
          <w:sz w:val="22"/>
          <w:szCs w:val="22"/>
          <w:lang w:val="ka-GE"/>
        </w:rPr>
        <w:t>მიხედვით</w:t>
      </w:r>
      <w:r w:rsidRPr="002D0C45">
        <w:rPr>
          <w:spacing w:val="-2"/>
          <w:sz w:val="22"/>
          <w:szCs w:val="22"/>
          <w:lang w:val="ka-GE"/>
        </w:rPr>
        <w:t xml:space="preserve"> (</w:t>
      </w:r>
      <w:r w:rsidRPr="002D0C45">
        <w:rPr>
          <w:rFonts w:ascii="Sylfaen" w:hAnsi="Sylfaen"/>
          <w:spacing w:val="-2"/>
          <w:sz w:val="22"/>
          <w:szCs w:val="22"/>
          <w:lang w:val="ka-GE"/>
        </w:rPr>
        <w:t>მაგ</w:t>
      </w:r>
      <w:r w:rsidRPr="002D0C45">
        <w:rPr>
          <w:spacing w:val="-2"/>
          <w:sz w:val="22"/>
          <w:szCs w:val="22"/>
          <w:lang w:val="ka-GE"/>
        </w:rPr>
        <w:t xml:space="preserve">., </w:t>
      </w:r>
      <w:r w:rsidRPr="002D0C45">
        <w:rPr>
          <w:rFonts w:ascii="Sylfaen" w:hAnsi="Sylfaen" w:cs="Sylfaen"/>
          <w:spacing w:val="-2"/>
          <w:sz w:val="22"/>
          <w:szCs w:val="22"/>
          <w:lang w:val="ka-GE"/>
        </w:rPr>
        <w:t>სსტ</w:t>
      </w:r>
      <w:r w:rsidRPr="002D0C45">
        <w:rPr>
          <w:spacing w:val="-2"/>
          <w:sz w:val="22"/>
          <w:szCs w:val="22"/>
          <w:lang w:val="ka-GE"/>
        </w:rPr>
        <w:t xml:space="preserve"> </w:t>
      </w:r>
      <w:r w:rsidRPr="002D0C45">
        <w:rPr>
          <w:rFonts w:ascii="Sylfaen" w:hAnsi="Sylfaen" w:cs="Sylfaen"/>
          <w:spacing w:val="-2"/>
          <w:sz w:val="22"/>
          <w:szCs w:val="22"/>
          <w:lang w:val="ka-GE"/>
        </w:rPr>
        <w:t>ენ</w:t>
      </w:r>
      <w:r w:rsidRPr="002D0C45">
        <w:rPr>
          <w:spacing w:val="-2"/>
          <w:sz w:val="22"/>
          <w:szCs w:val="22"/>
          <w:lang w:val="ka-GE"/>
        </w:rPr>
        <w:t xml:space="preserve"> </w:t>
      </w:r>
      <w:r w:rsidRPr="002D0C45">
        <w:rPr>
          <w:rFonts w:ascii="Sylfaen" w:hAnsi="Sylfaen" w:cs="Sylfaen"/>
          <w:spacing w:val="-2"/>
          <w:sz w:val="22"/>
          <w:szCs w:val="22"/>
          <w:lang w:val="ka-GE"/>
        </w:rPr>
        <w:t>ისო</w:t>
      </w:r>
      <w:r w:rsidRPr="002D0C45">
        <w:rPr>
          <w:spacing w:val="-2"/>
          <w:sz w:val="22"/>
          <w:szCs w:val="22"/>
          <w:lang w:val="ka-GE"/>
        </w:rPr>
        <w:t xml:space="preserve"> 12944-1:2017/2018 </w:t>
      </w:r>
      <w:r w:rsidRPr="002D0C45">
        <w:rPr>
          <w:rFonts w:ascii="Sylfaen" w:hAnsi="Sylfaen"/>
          <w:spacing w:val="-2"/>
          <w:sz w:val="22"/>
          <w:szCs w:val="22"/>
          <w:lang w:val="ka-GE"/>
        </w:rPr>
        <w:t>და</w:t>
      </w:r>
      <w:r w:rsidRPr="002D0C45">
        <w:rPr>
          <w:spacing w:val="-2"/>
          <w:sz w:val="22"/>
          <w:szCs w:val="22"/>
          <w:lang w:val="ka-GE"/>
        </w:rPr>
        <w:t xml:space="preserve"> </w:t>
      </w:r>
      <w:r w:rsidRPr="002D0C45">
        <w:rPr>
          <w:rFonts w:ascii="Sylfaen" w:hAnsi="Sylfaen" w:cs="Sylfaen"/>
          <w:spacing w:val="-2"/>
          <w:sz w:val="22"/>
          <w:szCs w:val="22"/>
          <w:lang w:val="ka-GE"/>
        </w:rPr>
        <w:t>სსტ</w:t>
      </w:r>
      <w:r w:rsidRPr="002D0C45">
        <w:rPr>
          <w:spacing w:val="-2"/>
          <w:sz w:val="22"/>
          <w:szCs w:val="22"/>
          <w:lang w:val="ka-GE"/>
        </w:rPr>
        <w:t xml:space="preserve"> </w:t>
      </w:r>
      <w:r w:rsidRPr="002D0C45">
        <w:rPr>
          <w:rFonts w:ascii="Sylfaen" w:hAnsi="Sylfaen" w:cs="Sylfaen"/>
          <w:spacing w:val="-2"/>
          <w:sz w:val="22"/>
          <w:szCs w:val="22"/>
          <w:lang w:val="ka-GE"/>
        </w:rPr>
        <w:t>ენ</w:t>
      </w:r>
      <w:r w:rsidRPr="002D0C45">
        <w:rPr>
          <w:spacing w:val="-2"/>
          <w:sz w:val="22"/>
          <w:szCs w:val="22"/>
          <w:lang w:val="ka-GE"/>
        </w:rPr>
        <w:t xml:space="preserve"> 14879-2:2006/2024):</w:t>
      </w:r>
    </w:p>
    <w:p w14:paraId="3CF12503" w14:textId="77777777" w:rsidR="004258F2" w:rsidRPr="002D0C45" w:rsidRDefault="004258F2">
      <w:pPr>
        <w:pStyle w:val="BodyText"/>
        <w:numPr>
          <w:ilvl w:val="0"/>
          <w:numId w:val="127"/>
        </w:numPr>
        <w:spacing w:before="11" w:line="360" w:lineRule="auto"/>
        <w:ind w:left="450" w:right="400" w:firstLine="0"/>
        <w:jc w:val="both"/>
        <w:rPr>
          <w:spacing w:val="-2"/>
          <w:sz w:val="22"/>
          <w:szCs w:val="22"/>
          <w:lang w:val="ka-GE"/>
        </w:rPr>
      </w:pPr>
      <w:r w:rsidRPr="002D0C45">
        <w:rPr>
          <w:rFonts w:ascii="Sylfaen" w:hAnsi="Sylfaen"/>
          <w:spacing w:val="-2"/>
          <w:sz w:val="22"/>
          <w:szCs w:val="22"/>
          <w:lang w:val="ka-GE"/>
        </w:rPr>
        <w:t>უწყვეტად</w:t>
      </w:r>
      <w:r w:rsidRPr="002D0C45">
        <w:rPr>
          <w:spacing w:val="-2"/>
          <w:sz w:val="22"/>
          <w:szCs w:val="22"/>
          <w:lang w:val="ka-GE"/>
        </w:rPr>
        <w:t xml:space="preserve"> </w:t>
      </w:r>
      <w:r w:rsidRPr="002D0C45">
        <w:rPr>
          <w:rFonts w:ascii="Sylfaen" w:hAnsi="Sylfaen"/>
          <w:spacing w:val="-2"/>
          <w:sz w:val="22"/>
          <w:szCs w:val="22"/>
          <w:lang w:val="ka-GE"/>
        </w:rPr>
        <w:t>ცხელი წესით</w:t>
      </w:r>
      <w:r w:rsidRPr="002D0C45">
        <w:rPr>
          <w:spacing w:val="-2"/>
          <w:sz w:val="22"/>
          <w:szCs w:val="22"/>
          <w:lang w:val="ka-GE"/>
        </w:rPr>
        <w:t xml:space="preserve"> </w:t>
      </w:r>
      <w:r w:rsidRPr="002D0C45">
        <w:rPr>
          <w:rFonts w:ascii="Sylfaen" w:hAnsi="Sylfaen"/>
          <w:spacing w:val="-2"/>
          <w:sz w:val="22"/>
          <w:szCs w:val="22"/>
          <w:lang w:val="ka-GE"/>
        </w:rPr>
        <w:t>დაფარული</w:t>
      </w:r>
      <w:r w:rsidRPr="002D0C45">
        <w:rPr>
          <w:spacing w:val="-2"/>
          <w:sz w:val="22"/>
          <w:szCs w:val="22"/>
          <w:lang w:val="ka-GE"/>
        </w:rPr>
        <w:t xml:space="preserve"> </w:t>
      </w:r>
      <w:r w:rsidRPr="002D0C45">
        <w:rPr>
          <w:rFonts w:ascii="Sylfaen" w:hAnsi="Sylfaen"/>
          <w:spacing w:val="-2"/>
          <w:sz w:val="22"/>
          <w:szCs w:val="22"/>
          <w:lang w:val="ka-GE"/>
        </w:rPr>
        <w:t>ფოლადებისთვის</w:t>
      </w:r>
      <w:r w:rsidRPr="002D0C45">
        <w:rPr>
          <w:spacing w:val="-2"/>
          <w:sz w:val="22"/>
          <w:szCs w:val="22"/>
          <w:lang w:val="ka-GE"/>
        </w:rPr>
        <w:t xml:space="preserve">: </w:t>
      </w:r>
      <w:r w:rsidRPr="002D0C45">
        <w:rPr>
          <w:rFonts w:ascii="Sylfaen" w:hAnsi="Sylfaen" w:cs="Sylfaen"/>
          <w:spacing w:val="-2"/>
          <w:sz w:val="22"/>
          <w:szCs w:val="22"/>
          <w:lang w:val="ka-GE"/>
        </w:rPr>
        <w:t>სსტ</w:t>
      </w:r>
      <w:r w:rsidRPr="002D0C45">
        <w:rPr>
          <w:spacing w:val="-2"/>
          <w:sz w:val="22"/>
          <w:szCs w:val="22"/>
          <w:lang w:val="ka-GE"/>
        </w:rPr>
        <w:t xml:space="preserve"> </w:t>
      </w:r>
      <w:r w:rsidRPr="002D0C45">
        <w:rPr>
          <w:rFonts w:ascii="Sylfaen" w:hAnsi="Sylfaen" w:cs="Sylfaen"/>
          <w:spacing w:val="-2"/>
          <w:sz w:val="22"/>
          <w:szCs w:val="22"/>
          <w:lang w:val="ka-GE"/>
        </w:rPr>
        <w:t>ენ</w:t>
      </w:r>
      <w:r w:rsidRPr="002D0C45">
        <w:rPr>
          <w:spacing w:val="-2"/>
          <w:sz w:val="22"/>
          <w:szCs w:val="22"/>
          <w:lang w:val="ka-GE"/>
        </w:rPr>
        <w:t xml:space="preserve"> 10346:2015/2023 </w:t>
      </w:r>
      <w:r w:rsidRPr="002D0C45">
        <w:rPr>
          <w:rFonts w:ascii="Sylfaen" w:hAnsi="Sylfaen"/>
          <w:spacing w:val="-2"/>
          <w:sz w:val="22"/>
          <w:szCs w:val="22"/>
          <w:lang w:val="ka-GE"/>
        </w:rPr>
        <w:t>მუხლი</w:t>
      </w:r>
      <w:r w:rsidRPr="002D0C45">
        <w:rPr>
          <w:spacing w:val="-2"/>
          <w:sz w:val="22"/>
          <w:szCs w:val="22"/>
          <w:lang w:val="ka-GE"/>
        </w:rPr>
        <w:t xml:space="preserve"> 7.3.</w:t>
      </w:r>
    </w:p>
    <w:p w14:paraId="0A25AC2D" w14:textId="77777777" w:rsidR="004258F2" w:rsidRPr="002D0C45" w:rsidRDefault="004258F2">
      <w:pPr>
        <w:pStyle w:val="BodyText"/>
        <w:numPr>
          <w:ilvl w:val="0"/>
          <w:numId w:val="127"/>
        </w:numPr>
        <w:spacing w:before="11" w:line="360" w:lineRule="auto"/>
        <w:ind w:left="450" w:right="400" w:firstLine="0"/>
        <w:jc w:val="both"/>
        <w:rPr>
          <w:spacing w:val="-2"/>
          <w:sz w:val="22"/>
          <w:szCs w:val="22"/>
          <w:lang w:val="ka-GE"/>
        </w:rPr>
      </w:pPr>
      <w:r w:rsidRPr="002D0C45">
        <w:rPr>
          <w:rFonts w:ascii="Sylfaen" w:hAnsi="Sylfaen"/>
          <w:spacing w:val="-2"/>
          <w:sz w:val="22"/>
          <w:szCs w:val="22"/>
          <w:lang w:val="ka-GE"/>
        </w:rPr>
        <w:lastRenderedPageBreak/>
        <w:t>ალუმინის</w:t>
      </w:r>
      <w:r w:rsidRPr="002D0C45">
        <w:rPr>
          <w:spacing w:val="-2"/>
          <w:sz w:val="22"/>
          <w:szCs w:val="22"/>
          <w:lang w:val="ka-GE"/>
        </w:rPr>
        <w:t xml:space="preserve"> </w:t>
      </w:r>
      <w:r w:rsidRPr="002D0C45">
        <w:rPr>
          <w:rFonts w:ascii="Sylfaen" w:hAnsi="Sylfaen"/>
          <w:spacing w:val="-2"/>
          <w:sz w:val="22"/>
          <w:szCs w:val="22"/>
          <w:lang w:val="ka-GE"/>
        </w:rPr>
        <w:t>შენადნობებისთვის</w:t>
      </w:r>
      <w:r w:rsidRPr="002D0C45">
        <w:rPr>
          <w:spacing w:val="-2"/>
          <w:sz w:val="22"/>
          <w:szCs w:val="22"/>
          <w:lang w:val="ka-GE"/>
        </w:rPr>
        <w:t xml:space="preserve">: </w:t>
      </w:r>
      <w:r w:rsidRPr="002D0C45">
        <w:rPr>
          <w:rFonts w:ascii="Sylfaen" w:hAnsi="Sylfaen" w:cs="Sylfaen"/>
          <w:spacing w:val="-2"/>
          <w:sz w:val="22"/>
          <w:szCs w:val="22"/>
          <w:lang w:val="ka-GE"/>
        </w:rPr>
        <w:t>სსტ</w:t>
      </w:r>
      <w:r w:rsidRPr="002D0C45">
        <w:rPr>
          <w:spacing w:val="-2"/>
          <w:sz w:val="22"/>
          <w:szCs w:val="22"/>
          <w:lang w:val="ka-GE"/>
        </w:rPr>
        <w:t xml:space="preserve"> </w:t>
      </w:r>
      <w:r w:rsidRPr="002D0C45">
        <w:rPr>
          <w:rFonts w:ascii="Sylfaen" w:hAnsi="Sylfaen" w:cs="Sylfaen"/>
          <w:spacing w:val="-2"/>
          <w:sz w:val="22"/>
          <w:szCs w:val="22"/>
          <w:lang w:val="ka-GE"/>
        </w:rPr>
        <w:t>ენ</w:t>
      </w:r>
      <w:r w:rsidRPr="002D0C45">
        <w:rPr>
          <w:spacing w:val="-2"/>
          <w:sz w:val="22"/>
          <w:szCs w:val="22"/>
          <w:lang w:val="ka-GE"/>
        </w:rPr>
        <w:t xml:space="preserve"> 573-3:2019+A2:2023/2025 </w:t>
      </w:r>
      <w:r w:rsidRPr="002D0C45">
        <w:rPr>
          <w:rFonts w:ascii="Sylfaen" w:hAnsi="Sylfaen"/>
          <w:spacing w:val="-2"/>
          <w:sz w:val="22"/>
          <w:szCs w:val="22"/>
          <w:lang w:val="ka-GE"/>
        </w:rPr>
        <w:t>და</w:t>
      </w:r>
      <w:r w:rsidRPr="002D0C45">
        <w:rPr>
          <w:spacing w:val="-2"/>
          <w:sz w:val="22"/>
          <w:szCs w:val="22"/>
          <w:lang w:val="ka-GE"/>
        </w:rPr>
        <w:t xml:space="preserve"> </w:t>
      </w:r>
      <w:r w:rsidRPr="002D0C45">
        <w:rPr>
          <w:rFonts w:ascii="Sylfaen" w:hAnsi="Sylfaen" w:cs="Sylfaen"/>
          <w:spacing w:val="-2"/>
          <w:sz w:val="22"/>
          <w:szCs w:val="22"/>
          <w:lang w:val="ka-GE"/>
        </w:rPr>
        <w:t>სსტ</w:t>
      </w:r>
      <w:r w:rsidRPr="002D0C45">
        <w:rPr>
          <w:spacing w:val="-2"/>
          <w:sz w:val="22"/>
          <w:szCs w:val="22"/>
          <w:lang w:val="ka-GE"/>
        </w:rPr>
        <w:t xml:space="preserve"> </w:t>
      </w:r>
      <w:r w:rsidRPr="002D0C45">
        <w:rPr>
          <w:rFonts w:ascii="Sylfaen" w:hAnsi="Sylfaen" w:cs="Sylfaen"/>
          <w:spacing w:val="-2"/>
          <w:sz w:val="22"/>
          <w:szCs w:val="22"/>
          <w:lang w:val="ka-GE"/>
        </w:rPr>
        <w:t>ენ</w:t>
      </w:r>
      <w:r w:rsidRPr="002D0C45">
        <w:rPr>
          <w:spacing w:val="-2"/>
          <w:sz w:val="22"/>
          <w:szCs w:val="22"/>
          <w:lang w:val="ka-GE"/>
        </w:rPr>
        <w:t xml:space="preserve"> 1999-1-1:2023/2026</w:t>
      </w:r>
      <w:r w:rsidRPr="002D0C45">
        <w:rPr>
          <w:rFonts w:ascii="Sylfaen" w:hAnsi="Sylfaen"/>
          <w:spacing w:val="-2"/>
          <w:sz w:val="22"/>
          <w:szCs w:val="22"/>
          <w:lang w:val="ka-GE"/>
        </w:rPr>
        <w:t xml:space="preserve"> სტანდარტის დანართი</w:t>
      </w:r>
      <w:r w:rsidRPr="002D0C45">
        <w:rPr>
          <w:spacing w:val="-2"/>
          <w:sz w:val="22"/>
          <w:szCs w:val="22"/>
          <w:lang w:val="ka-GE"/>
        </w:rPr>
        <w:t xml:space="preserve"> </w:t>
      </w:r>
      <w:r w:rsidRPr="002D0C45">
        <w:rPr>
          <w:rFonts w:ascii="Sylfaen" w:hAnsi="Sylfaen" w:cs="Sylfaen"/>
          <w:spacing w:val="-2"/>
          <w:sz w:val="22"/>
          <w:szCs w:val="22"/>
          <w:lang w:val="ka-GE"/>
        </w:rPr>
        <w:t>დ</w:t>
      </w:r>
      <w:r w:rsidRPr="002D0C45">
        <w:rPr>
          <w:spacing w:val="-2"/>
          <w:sz w:val="22"/>
          <w:szCs w:val="22"/>
          <w:lang w:val="ka-GE"/>
        </w:rPr>
        <w:t>.</w:t>
      </w:r>
    </w:p>
    <w:p w14:paraId="624AE3C8" w14:textId="77777777" w:rsidR="004258F2" w:rsidRPr="002D0C45" w:rsidRDefault="004258F2">
      <w:pPr>
        <w:pStyle w:val="BodyText"/>
        <w:numPr>
          <w:ilvl w:val="0"/>
          <w:numId w:val="127"/>
        </w:numPr>
        <w:spacing w:before="11" w:line="360" w:lineRule="auto"/>
        <w:ind w:left="450" w:right="400" w:firstLine="0"/>
        <w:jc w:val="both"/>
        <w:rPr>
          <w:spacing w:val="-2"/>
          <w:sz w:val="22"/>
          <w:szCs w:val="22"/>
          <w:lang w:val="ka-GE"/>
        </w:rPr>
      </w:pPr>
      <w:r w:rsidRPr="002D0C45">
        <w:rPr>
          <w:spacing w:val="-2"/>
          <w:sz w:val="22"/>
          <w:szCs w:val="22"/>
          <w:lang w:val="ka-GE"/>
        </w:rPr>
        <w:t xml:space="preserve"> </w:t>
      </w:r>
      <w:r w:rsidRPr="002D0C45">
        <w:rPr>
          <w:rFonts w:ascii="Sylfaen" w:hAnsi="Sylfaen"/>
          <w:spacing w:val="-2"/>
          <w:sz w:val="22"/>
          <w:szCs w:val="22"/>
          <w:lang w:val="ka-GE"/>
        </w:rPr>
        <w:t>უჟანგავი</w:t>
      </w:r>
      <w:r w:rsidRPr="002D0C45">
        <w:rPr>
          <w:spacing w:val="-2"/>
          <w:sz w:val="22"/>
          <w:szCs w:val="22"/>
          <w:lang w:val="ka-GE"/>
        </w:rPr>
        <w:t xml:space="preserve"> </w:t>
      </w:r>
      <w:r w:rsidRPr="002D0C45">
        <w:rPr>
          <w:rFonts w:ascii="Sylfaen" w:hAnsi="Sylfaen"/>
          <w:spacing w:val="-2"/>
          <w:sz w:val="22"/>
          <w:szCs w:val="22"/>
          <w:lang w:val="ka-GE"/>
        </w:rPr>
        <w:t>ფოლადებისთვის</w:t>
      </w:r>
      <w:r w:rsidRPr="002D0C45">
        <w:rPr>
          <w:spacing w:val="-2"/>
          <w:sz w:val="22"/>
          <w:szCs w:val="22"/>
          <w:lang w:val="ka-GE"/>
        </w:rPr>
        <w:t xml:space="preserve">: </w:t>
      </w:r>
      <w:r w:rsidRPr="002D0C45">
        <w:rPr>
          <w:rFonts w:ascii="Sylfaen" w:hAnsi="Sylfaen" w:cs="Sylfaen"/>
          <w:spacing w:val="-2"/>
          <w:sz w:val="22"/>
          <w:szCs w:val="22"/>
          <w:lang w:val="ka-GE"/>
        </w:rPr>
        <w:t>სსტ</w:t>
      </w:r>
      <w:r w:rsidRPr="002D0C45">
        <w:rPr>
          <w:spacing w:val="-2"/>
          <w:sz w:val="22"/>
          <w:szCs w:val="22"/>
          <w:lang w:val="ka-GE"/>
        </w:rPr>
        <w:t xml:space="preserve"> </w:t>
      </w:r>
      <w:r w:rsidRPr="002D0C45">
        <w:rPr>
          <w:rFonts w:ascii="Sylfaen" w:hAnsi="Sylfaen" w:cs="Sylfaen"/>
          <w:spacing w:val="-2"/>
          <w:sz w:val="22"/>
          <w:szCs w:val="22"/>
          <w:lang w:val="ka-GE"/>
        </w:rPr>
        <w:t>ენ</w:t>
      </w:r>
      <w:r w:rsidRPr="002D0C45">
        <w:rPr>
          <w:spacing w:val="-2"/>
          <w:sz w:val="22"/>
          <w:szCs w:val="22"/>
          <w:lang w:val="ka-GE"/>
        </w:rPr>
        <w:t xml:space="preserve"> 10088-4:2009/2018, </w:t>
      </w:r>
      <w:r w:rsidRPr="002D0C45">
        <w:rPr>
          <w:rFonts w:ascii="Sylfaen" w:hAnsi="Sylfaen"/>
          <w:spacing w:val="-2"/>
          <w:sz w:val="22"/>
          <w:szCs w:val="22"/>
          <w:lang w:val="ka-GE"/>
        </w:rPr>
        <w:t>ცხრილები</w:t>
      </w:r>
      <w:r w:rsidRPr="002D0C45">
        <w:rPr>
          <w:spacing w:val="-2"/>
          <w:sz w:val="22"/>
          <w:szCs w:val="22"/>
          <w:lang w:val="ka-GE"/>
        </w:rPr>
        <w:t xml:space="preserve"> 7, 10 </w:t>
      </w:r>
      <w:r w:rsidRPr="002D0C45">
        <w:rPr>
          <w:rFonts w:ascii="Sylfaen" w:hAnsi="Sylfaen"/>
          <w:spacing w:val="-2"/>
          <w:sz w:val="22"/>
          <w:szCs w:val="22"/>
          <w:lang w:val="ka-GE"/>
        </w:rPr>
        <w:t>და</w:t>
      </w:r>
      <w:r w:rsidRPr="002D0C45">
        <w:rPr>
          <w:spacing w:val="-2"/>
          <w:sz w:val="22"/>
          <w:szCs w:val="22"/>
          <w:lang w:val="ka-GE"/>
        </w:rPr>
        <w:t xml:space="preserve"> 11 </w:t>
      </w:r>
      <w:r w:rsidRPr="002D0C45">
        <w:rPr>
          <w:rFonts w:ascii="Sylfaen" w:hAnsi="Sylfaen"/>
          <w:spacing w:val="-2"/>
          <w:sz w:val="22"/>
          <w:szCs w:val="22"/>
          <w:lang w:val="ka-GE"/>
        </w:rPr>
        <w:t>და</w:t>
      </w:r>
      <w:r w:rsidRPr="002D0C45">
        <w:rPr>
          <w:spacing w:val="-2"/>
          <w:sz w:val="22"/>
          <w:szCs w:val="22"/>
          <w:lang w:val="ka-GE"/>
        </w:rPr>
        <w:t xml:space="preserve"> </w:t>
      </w:r>
      <w:r w:rsidRPr="002D0C45">
        <w:rPr>
          <w:rFonts w:ascii="Sylfaen" w:hAnsi="Sylfaen" w:cs="Sylfaen"/>
          <w:spacing w:val="-2"/>
          <w:sz w:val="22"/>
          <w:szCs w:val="22"/>
          <w:lang w:val="ka-GE"/>
        </w:rPr>
        <w:t>სსტ</w:t>
      </w:r>
      <w:r w:rsidRPr="002D0C45">
        <w:rPr>
          <w:spacing w:val="-2"/>
          <w:sz w:val="22"/>
          <w:szCs w:val="22"/>
          <w:lang w:val="ka-GE"/>
        </w:rPr>
        <w:t xml:space="preserve"> </w:t>
      </w:r>
      <w:r w:rsidRPr="002D0C45">
        <w:rPr>
          <w:rFonts w:ascii="Sylfaen" w:hAnsi="Sylfaen" w:cs="Sylfaen"/>
          <w:spacing w:val="-2"/>
          <w:sz w:val="22"/>
          <w:szCs w:val="22"/>
          <w:lang w:val="ka-GE"/>
        </w:rPr>
        <w:t>ენ</w:t>
      </w:r>
      <w:r w:rsidRPr="002D0C45">
        <w:rPr>
          <w:spacing w:val="-2"/>
          <w:sz w:val="22"/>
          <w:szCs w:val="22"/>
          <w:lang w:val="ka-GE"/>
        </w:rPr>
        <w:t xml:space="preserve"> 10088-5:2009/2018, </w:t>
      </w:r>
      <w:r w:rsidRPr="002D0C45">
        <w:rPr>
          <w:rFonts w:ascii="Sylfaen" w:hAnsi="Sylfaen"/>
          <w:spacing w:val="-2"/>
          <w:sz w:val="22"/>
          <w:szCs w:val="22"/>
          <w:lang w:val="ka-GE"/>
        </w:rPr>
        <w:t>ცხრილები</w:t>
      </w:r>
      <w:r w:rsidRPr="002D0C45">
        <w:rPr>
          <w:spacing w:val="-2"/>
          <w:sz w:val="22"/>
          <w:szCs w:val="22"/>
          <w:lang w:val="ka-GE"/>
        </w:rPr>
        <w:t xml:space="preserve"> 8, 10 </w:t>
      </w:r>
      <w:r w:rsidRPr="002D0C45">
        <w:rPr>
          <w:rFonts w:ascii="Sylfaen" w:hAnsi="Sylfaen"/>
          <w:spacing w:val="-2"/>
          <w:sz w:val="22"/>
          <w:szCs w:val="22"/>
          <w:lang w:val="ka-GE"/>
        </w:rPr>
        <w:t>და</w:t>
      </w:r>
      <w:r w:rsidRPr="002D0C45">
        <w:rPr>
          <w:spacing w:val="-2"/>
          <w:sz w:val="22"/>
          <w:szCs w:val="22"/>
          <w:lang w:val="ka-GE"/>
        </w:rPr>
        <w:t xml:space="preserve"> 12.</w:t>
      </w:r>
    </w:p>
    <w:p w14:paraId="6E115AA7" w14:textId="77777777" w:rsidR="004258F2" w:rsidRPr="002D0C45" w:rsidRDefault="004258F2" w:rsidP="004258F2">
      <w:pPr>
        <w:pStyle w:val="BodyText"/>
        <w:spacing w:before="11" w:line="360" w:lineRule="auto"/>
        <w:ind w:left="450" w:right="400"/>
        <w:jc w:val="both"/>
        <w:rPr>
          <w:spacing w:val="-2"/>
          <w:sz w:val="22"/>
          <w:szCs w:val="22"/>
          <w:lang w:val="ka-GE"/>
        </w:rPr>
      </w:pPr>
      <w:r w:rsidRPr="002D0C45">
        <w:rPr>
          <w:rFonts w:ascii="Sylfaen" w:hAnsi="Sylfaen"/>
          <w:spacing w:val="-2"/>
          <w:sz w:val="22"/>
          <w:szCs w:val="22"/>
          <w:lang w:val="ka-GE"/>
        </w:rPr>
        <w:t>ატმოსფეროს</w:t>
      </w:r>
      <w:r w:rsidRPr="002D0C45">
        <w:rPr>
          <w:spacing w:val="-2"/>
          <w:sz w:val="22"/>
          <w:szCs w:val="22"/>
          <w:lang w:val="ka-GE"/>
        </w:rPr>
        <w:t xml:space="preserve"> </w:t>
      </w:r>
      <w:r w:rsidRPr="002D0C45">
        <w:rPr>
          <w:rFonts w:ascii="Sylfaen" w:hAnsi="Sylfaen"/>
          <w:spacing w:val="-2"/>
          <w:sz w:val="22"/>
          <w:szCs w:val="22"/>
          <w:lang w:val="ka-GE"/>
        </w:rPr>
        <w:t>კოროზიულობის</w:t>
      </w:r>
      <w:r w:rsidRPr="002D0C45">
        <w:rPr>
          <w:spacing w:val="-2"/>
          <w:sz w:val="22"/>
          <w:szCs w:val="22"/>
          <w:lang w:val="ka-GE"/>
        </w:rPr>
        <w:t xml:space="preserve"> </w:t>
      </w:r>
      <w:r w:rsidRPr="002D0C45">
        <w:rPr>
          <w:rFonts w:ascii="Sylfaen" w:hAnsi="Sylfaen"/>
          <w:spacing w:val="-2"/>
          <w:sz w:val="22"/>
          <w:szCs w:val="22"/>
          <w:lang w:val="ka-GE"/>
        </w:rPr>
        <w:t>შესაბამისი</w:t>
      </w:r>
      <w:r w:rsidRPr="002D0C45">
        <w:rPr>
          <w:spacing w:val="-2"/>
          <w:sz w:val="22"/>
          <w:szCs w:val="22"/>
          <w:lang w:val="ka-GE"/>
        </w:rPr>
        <w:t xml:space="preserve"> </w:t>
      </w:r>
      <w:r w:rsidRPr="002D0C45">
        <w:rPr>
          <w:rFonts w:ascii="Sylfaen" w:hAnsi="Sylfaen"/>
          <w:spacing w:val="-2"/>
          <w:sz w:val="22"/>
          <w:szCs w:val="22"/>
          <w:lang w:val="ka-GE"/>
        </w:rPr>
        <w:t>კატეგორია</w:t>
      </w:r>
      <w:r w:rsidRPr="002D0C45">
        <w:rPr>
          <w:spacing w:val="-2"/>
          <w:sz w:val="22"/>
          <w:szCs w:val="22"/>
          <w:lang w:val="ka-GE"/>
        </w:rPr>
        <w:t xml:space="preserve">, </w:t>
      </w:r>
      <w:r w:rsidRPr="002D0C45">
        <w:rPr>
          <w:rFonts w:ascii="Sylfaen" w:hAnsi="Sylfaen"/>
          <w:spacing w:val="-2"/>
          <w:sz w:val="22"/>
          <w:szCs w:val="22"/>
          <w:lang w:val="ka-GE"/>
        </w:rPr>
        <w:t>გამოყენების</w:t>
      </w:r>
      <w:r w:rsidRPr="002D0C45">
        <w:rPr>
          <w:spacing w:val="-2"/>
          <w:sz w:val="22"/>
          <w:szCs w:val="22"/>
          <w:lang w:val="ka-GE"/>
        </w:rPr>
        <w:t xml:space="preserve"> </w:t>
      </w:r>
      <w:r w:rsidRPr="002D0C45">
        <w:rPr>
          <w:rFonts w:ascii="Sylfaen" w:hAnsi="Sylfaen"/>
          <w:spacing w:val="-2"/>
          <w:sz w:val="22"/>
          <w:szCs w:val="22"/>
          <w:lang w:val="ka-GE"/>
        </w:rPr>
        <w:t>სფეროსა</w:t>
      </w:r>
      <w:r w:rsidRPr="002D0C45">
        <w:rPr>
          <w:spacing w:val="-2"/>
          <w:sz w:val="22"/>
          <w:szCs w:val="22"/>
          <w:lang w:val="ka-GE"/>
        </w:rPr>
        <w:t xml:space="preserve"> </w:t>
      </w:r>
      <w:r w:rsidRPr="002D0C45">
        <w:rPr>
          <w:rFonts w:ascii="Sylfaen" w:hAnsi="Sylfaen"/>
          <w:spacing w:val="-2"/>
          <w:sz w:val="22"/>
          <w:szCs w:val="22"/>
          <w:lang w:val="ka-GE"/>
        </w:rPr>
        <w:t>და</w:t>
      </w:r>
      <w:r w:rsidRPr="002D0C45">
        <w:rPr>
          <w:spacing w:val="-2"/>
          <w:sz w:val="22"/>
          <w:szCs w:val="22"/>
          <w:lang w:val="ka-GE"/>
        </w:rPr>
        <w:t xml:space="preserve"> </w:t>
      </w:r>
      <w:r w:rsidRPr="002D0C45">
        <w:rPr>
          <w:rFonts w:ascii="Sylfaen" w:hAnsi="Sylfaen"/>
          <w:spacing w:val="-2"/>
          <w:sz w:val="22"/>
          <w:szCs w:val="22"/>
          <w:lang w:val="ka-GE"/>
        </w:rPr>
        <w:t>მასალის</w:t>
      </w:r>
      <w:r w:rsidRPr="002D0C45">
        <w:rPr>
          <w:spacing w:val="-2"/>
          <w:sz w:val="22"/>
          <w:szCs w:val="22"/>
          <w:lang w:val="ka-GE"/>
        </w:rPr>
        <w:t xml:space="preserve"> </w:t>
      </w:r>
      <w:r w:rsidRPr="002D0C45">
        <w:rPr>
          <w:rFonts w:ascii="Sylfaen" w:hAnsi="Sylfaen"/>
          <w:spacing w:val="-2"/>
          <w:sz w:val="22"/>
          <w:szCs w:val="22"/>
          <w:lang w:val="ka-GE"/>
        </w:rPr>
        <w:t>კოროზიისგან</w:t>
      </w:r>
      <w:r w:rsidRPr="002D0C45">
        <w:rPr>
          <w:spacing w:val="-2"/>
          <w:sz w:val="22"/>
          <w:szCs w:val="22"/>
          <w:lang w:val="ka-GE"/>
        </w:rPr>
        <w:t xml:space="preserve"> </w:t>
      </w:r>
      <w:r w:rsidRPr="002D0C45">
        <w:rPr>
          <w:rFonts w:ascii="Sylfaen" w:hAnsi="Sylfaen"/>
          <w:spacing w:val="-2"/>
          <w:sz w:val="22"/>
          <w:szCs w:val="22"/>
          <w:lang w:val="ka-GE"/>
        </w:rPr>
        <w:t>დაცვის</w:t>
      </w:r>
      <w:r w:rsidRPr="002D0C45">
        <w:rPr>
          <w:spacing w:val="-2"/>
          <w:sz w:val="22"/>
          <w:szCs w:val="22"/>
          <w:lang w:val="ka-GE"/>
        </w:rPr>
        <w:t xml:space="preserve"> </w:t>
      </w:r>
      <w:r w:rsidRPr="002D0C45">
        <w:rPr>
          <w:rFonts w:ascii="Sylfaen" w:hAnsi="Sylfaen"/>
          <w:spacing w:val="-2"/>
          <w:sz w:val="22"/>
          <w:szCs w:val="22"/>
          <w:lang w:val="ka-GE"/>
        </w:rPr>
        <w:t>ფუნქციიდან</w:t>
      </w:r>
      <w:r w:rsidRPr="002D0C45">
        <w:rPr>
          <w:spacing w:val="-2"/>
          <w:sz w:val="22"/>
          <w:szCs w:val="22"/>
          <w:lang w:val="ka-GE"/>
        </w:rPr>
        <w:t xml:space="preserve"> </w:t>
      </w:r>
      <w:r w:rsidRPr="002D0C45">
        <w:rPr>
          <w:rFonts w:ascii="Sylfaen" w:hAnsi="Sylfaen"/>
          <w:spacing w:val="-2"/>
          <w:sz w:val="22"/>
          <w:szCs w:val="22"/>
          <w:lang w:val="ka-GE"/>
        </w:rPr>
        <w:t>გამომდინარე</w:t>
      </w:r>
      <w:r w:rsidRPr="002D0C45">
        <w:rPr>
          <w:spacing w:val="-2"/>
          <w:sz w:val="22"/>
          <w:szCs w:val="22"/>
          <w:lang w:val="ka-GE"/>
        </w:rPr>
        <w:t xml:space="preserve">, </w:t>
      </w:r>
      <w:r w:rsidRPr="002D0C45">
        <w:rPr>
          <w:rFonts w:ascii="Sylfaen" w:hAnsi="Sylfaen"/>
          <w:spacing w:val="-2"/>
          <w:sz w:val="22"/>
          <w:szCs w:val="22"/>
          <w:lang w:val="ka-GE"/>
        </w:rPr>
        <w:t>უნდა</w:t>
      </w:r>
      <w:r w:rsidRPr="002D0C45">
        <w:rPr>
          <w:spacing w:val="-2"/>
          <w:sz w:val="22"/>
          <w:szCs w:val="22"/>
          <w:lang w:val="ka-GE"/>
        </w:rPr>
        <w:t xml:space="preserve"> </w:t>
      </w:r>
      <w:r w:rsidRPr="002D0C45">
        <w:rPr>
          <w:rFonts w:ascii="Sylfaen" w:hAnsi="Sylfaen"/>
          <w:spacing w:val="-2"/>
          <w:sz w:val="22"/>
          <w:szCs w:val="22"/>
          <w:lang w:val="ka-GE"/>
        </w:rPr>
        <w:t>შეფასდეს</w:t>
      </w:r>
      <w:r w:rsidRPr="002D0C45">
        <w:rPr>
          <w:spacing w:val="-2"/>
          <w:sz w:val="22"/>
          <w:szCs w:val="22"/>
          <w:lang w:val="ka-GE"/>
        </w:rPr>
        <w:t xml:space="preserve"> </w:t>
      </w:r>
      <w:r w:rsidRPr="002D0C45">
        <w:rPr>
          <w:rFonts w:ascii="Sylfaen" w:hAnsi="Sylfaen"/>
          <w:spacing w:val="-2"/>
          <w:sz w:val="22"/>
          <w:szCs w:val="22"/>
          <w:lang w:val="ka-GE"/>
        </w:rPr>
        <w:t>და</w:t>
      </w:r>
      <w:r w:rsidRPr="002D0C45">
        <w:rPr>
          <w:spacing w:val="-2"/>
          <w:sz w:val="22"/>
          <w:szCs w:val="22"/>
          <w:lang w:val="ka-GE"/>
        </w:rPr>
        <w:t xml:space="preserve"> </w:t>
      </w:r>
      <w:r w:rsidRPr="002D0C45">
        <w:rPr>
          <w:rFonts w:ascii="Sylfaen" w:hAnsi="Sylfaen"/>
          <w:spacing w:val="-2"/>
          <w:sz w:val="22"/>
          <w:szCs w:val="22"/>
          <w:lang w:val="ka-GE"/>
        </w:rPr>
        <w:t>მიეთითოს</w:t>
      </w:r>
      <w:r w:rsidRPr="002D0C45">
        <w:rPr>
          <w:spacing w:val="-2"/>
          <w:sz w:val="22"/>
          <w:szCs w:val="22"/>
          <w:lang w:val="ka-GE"/>
        </w:rPr>
        <w:t xml:space="preserve"> </w:t>
      </w:r>
      <w:r w:rsidRPr="002D0C45">
        <w:rPr>
          <w:rFonts w:ascii="Sylfaen" w:hAnsi="Sylfaen"/>
          <w:sz w:val="22"/>
          <w:szCs w:val="22"/>
          <w:lang w:val="ka-GE"/>
        </w:rPr>
        <w:t>შესაბამისობის დამადასტურებელ დოკუმენტ</w:t>
      </w:r>
      <w:r w:rsidRPr="002D0C45">
        <w:rPr>
          <w:rFonts w:ascii="Sylfaen" w:hAnsi="Sylfaen"/>
          <w:spacing w:val="-2"/>
          <w:sz w:val="22"/>
          <w:szCs w:val="22"/>
          <w:lang w:val="ka-GE"/>
        </w:rPr>
        <w:t>ში</w:t>
      </w:r>
      <w:r w:rsidRPr="002D0C45">
        <w:rPr>
          <w:spacing w:val="-2"/>
          <w:sz w:val="22"/>
          <w:szCs w:val="22"/>
          <w:lang w:val="ka-GE"/>
        </w:rPr>
        <w:t xml:space="preserve"> </w:t>
      </w:r>
      <w:r w:rsidRPr="002D0C45">
        <w:rPr>
          <w:rFonts w:ascii="Sylfaen" w:hAnsi="Sylfaen" w:cs="Sylfaen"/>
          <w:spacing w:val="-2"/>
          <w:sz w:val="22"/>
          <w:szCs w:val="22"/>
          <w:lang w:val="ka-GE"/>
        </w:rPr>
        <w:t>სსტ</w:t>
      </w:r>
      <w:r w:rsidRPr="002D0C45">
        <w:rPr>
          <w:spacing w:val="-2"/>
          <w:sz w:val="22"/>
          <w:szCs w:val="22"/>
          <w:lang w:val="ka-GE"/>
        </w:rPr>
        <w:t xml:space="preserve"> </w:t>
      </w:r>
      <w:r w:rsidRPr="002D0C45">
        <w:rPr>
          <w:rFonts w:ascii="Sylfaen" w:hAnsi="Sylfaen" w:cs="Sylfaen"/>
          <w:spacing w:val="-2"/>
          <w:sz w:val="22"/>
          <w:szCs w:val="22"/>
          <w:lang w:val="ka-GE"/>
        </w:rPr>
        <w:t>ენ</w:t>
      </w:r>
      <w:r w:rsidRPr="002D0C45">
        <w:rPr>
          <w:spacing w:val="-2"/>
          <w:sz w:val="22"/>
          <w:szCs w:val="22"/>
          <w:lang w:val="ka-GE"/>
        </w:rPr>
        <w:t xml:space="preserve"> </w:t>
      </w:r>
      <w:r w:rsidRPr="002D0C45">
        <w:rPr>
          <w:rFonts w:ascii="Sylfaen" w:hAnsi="Sylfaen" w:cs="Sylfaen"/>
          <w:spacing w:val="-2"/>
          <w:sz w:val="22"/>
          <w:szCs w:val="22"/>
          <w:lang w:val="ka-GE"/>
        </w:rPr>
        <w:t>ისო</w:t>
      </w:r>
      <w:r w:rsidRPr="002D0C45">
        <w:rPr>
          <w:spacing w:val="-2"/>
          <w:sz w:val="22"/>
          <w:szCs w:val="22"/>
          <w:lang w:val="ka-GE"/>
        </w:rPr>
        <w:t xml:space="preserve"> 9223:2012/2021-</w:t>
      </w:r>
      <w:r w:rsidRPr="002D0C45">
        <w:rPr>
          <w:rFonts w:ascii="Sylfaen" w:hAnsi="Sylfaen"/>
          <w:spacing w:val="-2"/>
          <w:sz w:val="22"/>
          <w:szCs w:val="22"/>
          <w:lang w:val="ka-GE"/>
        </w:rPr>
        <w:t>ის</w:t>
      </w:r>
      <w:r w:rsidRPr="002D0C45">
        <w:rPr>
          <w:spacing w:val="-2"/>
          <w:sz w:val="22"/>
          <w:szCs w:val="22"/>
          <w:lang w:val="ka-GE"/>
        </w:rPr>
        <w:t xml:space="preserve"> </w:t>
      </w:r>
      <w:r w:rsidRPr="002D0C45">
        <w:rPr>
          <w:rFonts w:ascii="Sylfaen" w:hAnsi="Sylfaen"/>
          <w:spacing w:val="-2"/>
          <w:sz w:val="22"/>
          <w:szCs w:val="22"/>
          <w:lang w:val="ka-GE"/>
        </w:rPr>
        <w:t>შესაბამისად</w:t>
      </w:r>
      <w:r w:rsidRPr="002D0C45">
        <w:rPr>
          <w:spacing w:val="-2"/>
          <w:sz w:val="22"/>
          <w:szCs w:val="22"/>
          <w:lang w:val="ka-GE"/>
        </w:rPr>
        <w:t>.</w:t>
      </w:r>
    </w:p>
    <w:p w14:paraId="2ACFA132" w14:textId="77777777" w:rsidR="004258F2" w:rsidRPr="002D0C45" w:rsidRDefault="004258F2" w:rsidP="004258F2">
      <w:pPr>
        <w:pStyle w:val="BodyText"/>
        <w:spacing w:before="11" w:line="360" w:lineRule="auto"/>
        <w:ind w:left="450" w:right="400"/>
        <w:jc w:val="both"/>
        <w:rPr>
          <w:rFonts w:asciiTheme="minorHAnsi" w:hAnsiTheme="minorHAnsi"/>
          <w:spacing w:val="-2"/>
          <w:sz w:val="22"/>
          <w:szCs w:val="22"/>
          <w:lang w:val="ka-GE"/>
        </w:rPr>
      </w:pPr>
      <w:r w:rsidRPr="002D0C45">
        <w:rPr>
          <w:rFonts w:ascii="Sylfaen" w:hAnsi="Sylfaen"/>
          <w:spacing w:val="-2"/>
          <w:sz w:val="22"/>
          <w:szCs w:val="22"/>
          <w:lang w:val="ka-GE"/>
        </w:rPr>
        <w:t>გარდა</w:t>
      </w:r>
      <w:r w:rsidRPr="002D0C45">
        <w:rPr>
          <w:spacing w:val="-2"/>
          <w:sz w:val="22"/>
          <w:szCs w:val="22"/>
          <w:lang w:val="ka-GE"/>
        </w:rPr>
        <w:t xml:space="preserve"> </w:t>
      </w:r>
      <w:r w:rsidRPr="002D0C45">
        <w:rPr>
          <w:rFonts w:ascii="Sylfaen" w:hAnsi="Sylfaen"/>
          <w:spacing w:val="-2"/>
          <w:sz w:val="22"/>
          <w:szCs w:val="22"/>
          <w:lang w:val="ka-GE"/>
        </w:rPr>
        <w:t>ამისა</w:t>
      </w:r>
      <w:r w:rsidRPr="002D0C45">
        <w:rPr>
          <w:spacing w:val="-2"/>
          <w:sz w:val="22"/>
          <w:szCs w:val="22"/>
          <w:lang w:val="ka-GE"/>
        </w:rPr>
        <w:t xml:space="preserve">, </w:t>
      </w:r>
      <w:r w:rsidRPr="002D0C45">
        <w:rPr>
          <w:rFonts w:ascii="Sylfaen" w:hAnsi="Sylfaen"/>
          <w:sz w:val="22"/>
          <w:szCs w:val="22"/>
          <w:lang w:val="ka-GE"/>
        </w:rPr>
        <w:t>შესაბამისობის დამადასტურებელ დოკუმენტ</w:t>
      </w:r>
      <w:r w:rsidRPr="002D0C45">
        <w:rPr>
          <w:rFonts w:ascii="Sylfaen" w:hAnsi="Sylfaen"/>
          <w:spacing w:val="-2"/>
          <w:sz w:val="22"/>
          <w:szCs w:val="22"/>
          <w:lang w:val="ka-GE"/>
        </w:rPr>
        <w:t>ში</w:t>
      </w:r>
      <w:r w:rsidRPr="002D0C45">
        <w:rPr>
          <w:spacing w:val="-2"/>
          <w:sz w:val="22"/>
          <w:szCs w:val="22"/>
          <w:lang w:val="ka-GE"/>
        </w:rPr>
        <w:t xml:space="preserve"> </w:t>
      </w:r>
      <w:r w:rsidRPr="002D0C45">
        <w:rPr>
          <w:rFonts w:ascii="Sylfaen" w:hAnsi="Sylfaen"/>
          <w:spacing w:val="-2"/>
          <w:sz w:val="22"/>
          <w:szCs w:val="22"/>
          <w:lang w:val="ka-GE"/>
        </w:rPr>
        <w:t>ასევე</w:t>
      </w:r>
      <w:r w:rsidRPr="002D0C45">
        <w:rPr>
          <w:spacing w:val="-2"/>
          <w:sz w:val="22"/>
          <w:szCs w:val="22"/>
          <w:lang w:val="ka-GE"/>
        </w:rPr>
        <w:t xml:space="preserve"> </w:t>
      </w:r>
      <w:r w:rsidRPr="002D0C45">
        <w:rPr>
          <w:rFonts w:ascii="Sylfaen" w:hAnsi="Sylfaen"/>
          <w:spacing w:val="-2"/>
          <w:sz w:val="22"/>
          <w:szCs w:val="22"/>
          <w:lang w:val="ka-GE"/>
        </w:rPr>
        <w:t>უნდა</w:t>
      </w:r>
      <w:r w:rsidRPr="002D0C45">
        <w:rPr>
          <w:spacing w:val="-2"/>
          <w:sz w:val="22"/>
          <w:szCs w:val="22"/>
          <w:lang w:val="ka-GE"/>
        </w:rPr>
        <w:t xml:space="preserve"> </w:t>
      </w:r>
      <w:r w:rsidRPr="002D0C45">
        <w:rPr>
          <w:rFonts w:ascii="Sylfaen" w:hAnsi="Sylfaen"/>
          <w:spacing w:val="-2"/>
          <w:sz w:val="22"/>
          <w:szCs w:val="22"/>
          <w:lang w:val="ka-GE"/>
        </w:rPr>
        <w:t>იყოს</w:t>
      </w:r>
      <w:r w:rsidRPr="002D0C45">
        <w:rPr>
          <w:spacing w:val="-2"/>
          <w:sz w:val="22"/>
          <w:szCs w:val="22"/>
          <w:lang w:val="ka-GE"/>
        </w:rPr>
        <w:t xml:space="preserve"> </w:t>
      </w:r>
      <w:r w:rsidRPr="002D0C45">
        <w:rPr>
          <w:rFonts w:ascii="Sylfaen" w:hAnsi="Sylfaen"/>
          <w:spacing w:val="-2"/>
          <w:sz w:val="22"/>
          <w:szCs w:val="22"/>
          <w:lang w:val="ka-GE"/>
        </w:rPr>
        <w:t>მითითებული</w:t>
      </w:r>
      <w:r w:rsidRPr="002D0C45">
        <w:rPr>
          <w:spacing w:val="-2"/>
          <w:sz w:val="22"/>
          <w:szCs w:val="22"/>
          <w:lang w:val="ka-GE"/>
        </w:rPr>
        <w:t xml:space="preserve"> </w:t>
      </w:r>
      <w:r w:rsidRPr="002D0C45">
        <w:rPr>
          <w:rFonts w:ascii="Sylfaen" w:hAnsi="Sylfaen"/>
          <w:spacing w:val="-2"/>
          <w:sz w:val="22"/>
          <w:szCs w:val="22"/>
          <w:lang w:val="ka-GE"/>
        </w:rPr>
        <w:t>კონტაქტში</w:t>
      </w:r>
      <w:r w:rsidRPr="002D0C45">
        <w:rPr>
          <w:spacing w:val="-2"/>
          <w:sz w:val="22"/>
          <w:szCs w:val="22"/>
          <w:lang w:val="ka-GE"/>
        </w:rPr>
        <w:t xml:space="preserve"> </w:t>
      </w:r>
      <w:r w:rsidRPr="002D0C45">
        <w:rPr>
          <w:rFonts w:ascii="Sylfaen" w:hAnsi="Sylfaen"/>
          <w:spacing w:val="-2"/>
          <w:sz w:val="22"/>
          <w:szCs w:val="22"/>
          <w:lang w:val="ka-GE"/>
        </w:rPr>
        <w:t>მყოფ</w:t>
      </w:r>
      <w:r w:rsidRPr="002D0C45">
        <w:rPr>
          <w:spacing w:val="-2"/>
          <w:sz w:val="22"/>
          <w:szCs w:val="22"/>
          <w:lang w:val="ka-GE"/>
        </w:rPr>
        <w:t xml:space="preserve"> </w:t>
      </w:r>
      <w:r w:rsidRPr="002D0C45">
        <w:rPr>
          <w:rFonts w:ascii="Sylfaen" w:hAnsi="Sylfaen"/>
          <w:spacing w:val="-2"/>
          <w:sz w:val="22"/>
          <w:szCs w:val="22"/>
          <w:lang w:val="ka-GE"/>
        </w:rPr>
        <w:t>სხვადასხვა</w:t>
      </w:r>
      <w:r w:rsidRPr="002D0C45">
        <w:rPr>
          <w:spacing w:val="-2"/>
          <w:sz w:val="22"/>
          <w:szCs w:val="22"/>
          <w:lang w:val="ka-GE"/>
        </w:rPr>
        <w:t xml:space="preserve"> </w:t>
      </w:r>
      <w:r w:rsidRPr="002D0C45">
        <w:rPr>
          <w:rFonts w:ascii="Sylfaen" w:hAnsi="Sylfaen"/>
          <w:spacing w:val="-2"/>
          <w:sz w:val="22"/>
          <w:szCs w:val="22"/>
          <w:lang w:val="ka-GE"/>
        </w:rPr>
        <w:t>ლითონის</w:t>
      </w:r>
      <w:r w:rsidRPr="002D0C45">
        <w:rPr>
          <w:spacing w:val="-2"/>
          <w:sz w:val="22"/>
          <w:szCs w:val="22"/>
          <w:lang w:val="ka-GE"/>
        </w:rPr>
        <w:t xml:space="preserve"> </w:t>
      </w:r>
      <w:r w:rsidRPr="002D0C45">
        <w:rPr>
          <w:rFonts w:ascii="Sylfaen" w:hAnsi="Sylfaen"/>
          <w:spacing w:val="-2"/>
          <w:sz w:val="22"/>
          <w:szCs w:val="22"/>
          <w:lang w:val="ka-GE"/>
        </w:rPr>
        <w:t>კომპონენტებს</w:t>
      </w:r>
      <w:r w:rsidRPr="002D0C45">
        <w:rPr>
          <w:spacing w:val="-2"/>
          <w:sz w:val="22"/>
          <w:szCs w:val="22"/>
          <w:lang w:val="ka-GE"/>
        </w:rPr>
        <w:t xml:space="preserve"> </w:t>
      </w:r>
      <w:r w:rsidRPr="002D0C45">
        <w:rPr>
          <w:rFonts w:ascii="Sylfaen" w:hAnsi="Sylfaen"/>
          <w:spacing w:val="-2"/>
          <w:sz w:val="22"/>
          <w:szCs w:val="22"/>
          <w:lang w:val="ka-GE"/>
        </w:rPr>
        <w:t>შორის</w:t>
      </w:r>
      <w:r w:rsidRPr="002D0C45">
        <w:rPr>
          <w:spacing w:val="-2"/>
          <w:sz w:val="22"/>
          <w:szCs w:val="22"/>
          <w:lang w:val="ka-GE"/>
        </w:rPr>
        <w:t xml:space="preserve"> </w:t>
      </w:r>
      <w:r w:rsidRPr="002D0C45">
        <w:rPr>
          <w:rFonts w:ascii="Sylfaen" w:hAnsi="Sylfaen"/>
          <w:spacing w:val="-2"/>
          <w:sz w:val="22"/>
          <w:szCs w:val="22"/>
          <w:lang w:val="ka-GE"/>
        </w:rPr>
        <w:t>ნებისმიერი</w:t>
      </w:r>
      <w:r w:rsidRPr="002D0C45">
        <w:rPr>
          <w:spacing w:val="-2"/>
          <w:sz w:val="22"/>
          <w:szCs w:val="22"/>
          <w:lang w:val="ka-GE"/>
        </w:rPr>
        <w:t xml:space="preserve"> </w:t>
      </w:r>
      <w:r w:rsidRPr="002D0C45">
        <w:rPr>
          <w:rFonts w:ascii="Sylfaen" w:hAnsi="Sylfaen"/>
          <w:spacing w:val="-2"/>
          <w:sz w:val="22"/>
          <w:szCs w:val="22"/>
          <w:lang w:val="ka-GE"/>
        </w:rPr>
        <w:t>ელექტროქიმიური</w:t>
      </w:r>
      <w:r w:rsidRPr="002D0C45">
        <w:rPr>
          <w:spacing w:val="-2"/>
          <w:sz w:val="22"/>
          <w:szCs w:val="22"/>
          <w:lang w:val="ka-GE"/>
        </w:rPr>
        <w:t xml:space="preserve"> </w:t>
      </w:r>
      <w:r w:rsidRPr="002D0C45">
        <w:rPr>
          <w:rFonts w:ascii="Sylfaen" w:hAnsi="Sylfaen"/>
          <w:spacing w:val="-2"/>
          <w:sz w:val="22"/>
          <w:szCs w:val="22"/>
          <w:lang w:val="ka-GE"/>
        </w:rPr>
        <w:t>შეუთავსებლობის</w:t>
      </w:r>
      <w:r w:rsidRPr="002D0C45">
        <w:rPr>
          <w:spacing w:val="-2"/>
          <w:sz w:val="22"/>
          <w:szCs w:val="22"/>
          <w:lang w:val="ka-GE"/>
        </w:rPr>
        <w:t xml:space="preserve"> </w:t>
      </w:r>
      <w:r w:rsidRPr="002D0C45">
        <w:rPr>
          <w:rFonts w:ascii="Sylfaen" w:hAnsi="Sylfaen"/>
          <w:spacing w:val="-2"/>
          <w:sz w:val="22"/>
          <w:szCs w:val="22"/>
          <w:lang w:val="ka-GE"/>
        </w:rPr>
        <w:t>აღწერა</w:t>
      </w:r>
      <w:r w:rsidRPr="002D0C45">
        <w:rPr>
          <w:spacing w:val="-2"/>
          <w:sz w:val="22"/>
          <w:szCs w:val="22"/>
          <w:lang w:val="ka-GE"/>
        </w:rPr>
        <w:t>.</w:t>
      </w:r>
    </w:p>
    <w:p w14:paraId="7A67BD9F" w14:textId="77777777" w:rsidR="004258F2" w:rsidRPr="002D0C45" w:rsidRDefault="004258F2" w:rsidP="004258F2">
      <w:pPr>
        <w:pStyle w:val="BodyText"/>
        <w:spacing w:before="11"/>
        <w:ind w:left="450" w:right="400"/>
        <w:jc w:val="both"/>
        <w:rPr>
          <w:rFonts w:asciiTheme="minorHAnsi" w:hAnsiTheme="minorHAnsi"/>
          <w:sz w:val="22"/>
          <w:szCs w:val="22"/>
          <w:lang w:val="ka-GE"/>
        </w:rPr>
      </w:pPr>
    </w:p>
    <w:p w14:paraId="78E28162" w14:textId="77777777" w:rsidR="004258F2" w:rsidRPr="002D0C45" w:rsidRDefault="004258F2">
      <w:pPr>
        <w:pStyle w:val="ListParagraph"/>
        <w:numPr>
          <w:ilvl w:val="3"/>
          <w:numId w:val="143"/>
        </w:numPr>
        <w:tabs>
          <w:tab w:val="left" w:pos="1391"/>
        </w:tabs>
        <w:ind w:left="450" w:right="400" w:firstLine="0"/>
        <w:contextualSpacing w:val="0"/>
        <w:jc w:val="both"/>
        <w:rPr>
          <w:rFonts w:ascii="Sylfaen" w:hAnsi="Sylfaen" w:cs="Sylfaen"/>
          <w:b/>
          <w:lang w:val="ka-GE"/>
        </w:rPr>
      </w:pPr>
      <w:bookmarkStart w:id="70" w:name="_bookmark73"/>
      <w:bookmarkEnd w:id="70"/>
      <w:r w:rsidRPr="002D0C45">
        <w:rPr>
          <w:rFonts w:ascii="Sylfaen" w:hAnsi="Sylfaen"/>
          <w:b/>
          <w:lang w:val="ka-GE"/>
        </w:rPr>
        <w:t xml:space="preserve">კომპლექტების დაჩქარებული დაძველების ქცევა, როდესაც მოპირკეთების ელემენტი დამზადებულია თხელი ლითონის კომპოზიტური ფურცლებისგან/პანელებისგან </w:t>
      </w:r>
    </w:p>
    <w:p w14:paraId="248A79ED" w14:textId="77777777" w:rsidR="004258F2" w:rsidRPr="002D0C45" w:rsidRDefault="004258F2" w:rsidP="004258F2">
      <w:pPr>
        <w:pStyle w:val="ListParagraph"/>
        <w:tabs>
          <w:tab w:val="left" w:pos="1391"/>
        </w:tabs>
        <w:ind w:left="450" w:right="400"/>
        <w:contextualSpacing w:val="0"/>
        <w:jc w:val="both"/>
        <w:rPr>
          <w:rFonts w:ascii="Sylfaen" w:hAnsi="Sylfaen" w:cs="Sylfaen"/>
          <w:lang w:val="ka-GE"/>
        </w:rPr>
      </w:pPr>
    </w:p>
    <w:p w14:paraId="6F742D2C" w14:textId="77777777" w:rsidR="004258F2" w:rsidRPr="002D0C45" w:rsidRDefault="004258F2" w:rsidP="004258F2">
      <w:pPr>
        <w:ind w:left="450" w:right="400"/>
        <w:jc w:val="both"/>
        <w:rPr>
          <w:lang w:val="ka-GE"/>
        </w:rPr>
      </w:pPr>
      <w:r w:rsidRPr="002D0C45">
        <w:rPr>
          <w:rFonts w:ascii="Sylfaen" w:hAnsi="Sylfaen" w:cs="Sylfaen"/>
          <w:lang w:val="ka-GE"/>
        </w:rPr>
        <w:t>ეს</w:t>
      </w:r>
      <w:r w:rsidRPr="002D0C45">
        <w:rPr>
          <w:lang w:val="ka-GE"/>
        </w:rPr>
        <w:t xml:space="preserve"> </w:t>
      </w:r>
      <w:r w:rsidRPr="002D0C45">
        <w:rPr>
          <w:rFonts w:ascii="Sylfaen" w:hAnsi="Sylfaen"/>
          <w:lang w:val="ka-GE"/>
        </w:rPr>
        <w:t>მახასიათებლები</w:t>
      </w:r>
      <w:r w:rsidRPr="002D0C45">
        <w:rPr>
          <w:lang w:val="ka-GE"/>
        </w:rPr>
        <w:t xml:space="preserve"> </w:t>
      </w:r>
      <w:r w:rsidRPr="002D0C45">
        <w:rPr>
          <w:rFonts w:ascii="Sylfaen" w:hAnsi="Sylfaen"/>
          <w:lang w:val="ka-GE"/>
        </w:rPr>
        <w:t>მხოლოდ</w:t>
      </w:r>
      <w:r w:rsidRPr="002D0C45">
        <w:rPr>
          <w:lang w:val="ka-GE"/>
        </w:rPr>
        <w:t xml:space="preserve"> </w:t>
      </w:r>
      <w:r w:rsidRPr="002D0C45">
        <w:rPr>
          <w:rFonts w:ascii="Sylfaen" w:hAnsi="Sylfaen"/>
          <w:lang w:val="ka-GE"/>
        </w:rPr>
        <w:t>იმ</w:t>
      </w:r>
      <w:r w:rsidRPr="002D0C45">
        <w:rPr>
          <w:lang w:val="ka-GE"/>
        </w:rPr>
        <w:t xml:space="preserve"> </w:t>
      </w:r>
      <w:r w:rsidRPr="002D0C45">
        <w:rPr>
          <w:rFonts w:ascii="Sylfaen" w:hAnsi="Sylfaen"/>
          <w:lang w:val="ka-GE"/>
        </w:rPr>
        <w:t>კომპლექტებისთვისაა</w:t>
      </w:r>
      <w:r w:rsidRPr="002D0C45">
        <w:rPr>
          <w:lang w:val="ka-GE"/>
        </w:rPr>
        <w:t xml:space="preserve"> </w:t>
      </w:r>
      <w:r w:rsidRPr="002D0C45">
        <w:rPr>
          <w:rFonts w:ascii="Sylfaen" w:hAnsi="Sylfaen"/>
          <w:lang w:val="ka-GE"/>
        </w:rPr>
        <w:t>შესაბამისი</w:t>
      </w:r>
      <w:r w:rsidRPr="002D0C45">
        <w:rPr>
          <w:lang w:val="ka-GE"/>
        </w:rPr>
        <w:t xml:space="preserve">, </w:t>
      </w:r>
      <w:r w:rsidRPr="002D0C45">
        <w:rPr>
          <w:rFonts w:ascii="Sylfaen" w:hAnsi="Sylfaen"/>
          <w:lang w:val="ka-GE"/>
        </w:rPr>
        <w:t>როდესაც</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ელემენტები</w:t>
      </w:r>
      <w:r w:rsidRPr="002D0C45">
        <w:rPr>
          <w:lang w:val="ka-GE"/>
        </w:rPr>
        <w:t xml:space="preserve"> </w:t>
      </w:r>
      <w:r w:rsidRPr="002D0C45">
        <w:rPr>
          <w:rFonts w:ascii="Sylfaen" w:hAnsi="Sylfaen"/>
          <w:lang w:val="ka-GE"/>
        </w:rPr>
        <w:t>დამზადებულია</w:t>
      </w:r>
      <w:r w:rsidRPr="002D0C45">
        <w:rPr>
          <w:lang w:val="ka-GE"/>
        </w:rPr>
        <w:t xml:space="preserve"> </w:t>
      </w:r>
      <w:r w:rsidRPr="002D0C45">
        <w:rPr>
          <w:rFonts w:ascii="Sylfaen" w:hAnsi="Sylfaen" w:cs="Sylfaen"/>
          <w:spacing w:val="-2"/>
          <w:lang w:val="ka-GE"/>
        </w:rPr>
        <w:t>თხელი</w:t>
      </w:r>
      <w:r w:rsidRPr="002D0C45">
        <w:rPr>
          <w:rFonts w:ascii="Sylfaen" w:hAnsi="Sylfaen"/>
          <w:spacing w:val="-2"/>
          <w:lang w:val="ka-GE"/>
        </w:rPr>
        <w:t xml:space="preserve"> </w:t>
      </w:r>
      <w:r w:rsidRPr="002D0C45">
        <w:rPr>
          <w:rFonts w:ascii="Sylfaen" w:hAnsi="Sylfaen" w:cs="Sylfaen"/>
          <w:spacing w:val="-2"/>
          <w:lang w:val="ka-GE"/>
        </w:rPr>
        <w:t>ლითონის</w:t>
      </w:r>
      <w:r w:rsidRPr="002D0C45">
        <w:rPr>
          <w:rFonts w:ascii="Sylfaen" w:hAnsi="Sylfaen"/>
          <w:spacing w:val="-2"/>
          <w:lang w:val="ka-GE"/>
        </w:rPr>
        <w:t xml:space="preserve"> </w:t>
      </w:r>
      <w:r w:rsidRPr="002D0C45">
        <w:rPr>
          <w:rFonts w:ascii="Sylfaen" w:hAnsi="Sylfaen" w:cs="Sylfaen"/>
          <w:spacing w:val="-2"/>
          <w:lang w:val="ka-GE"/>
        </w:rPr>
        <w:t>კომპოზიტური</w:t>
      </w:r>
      <w:r w:rsidRPr="002D0C45">
        <w:rPr>
          <w:rFonts w:ascii="Sylfaen" w:hAnsi="Sylfaen"/>
          <w:spacing w:val="-2"/>
          <w:lang w:val="ka-GE"/>
        </w:rPr>
        <w:t xml:space="preserve"> </w:t>
      </w:r>
      <w:r w:rsidRPr="002D0C45">
        <w:rPr>
          <w:rFonts w:ascii="Sylfaen" w:hAnsi="Sylfaen" w:cs="Sylfaen"/>
          <w:spacing w:val="-2"/>
          <w:lang w:val="ka-GE"/>
        </w:rPr>
        <w:t>ფურცლის</w:t>
      </w:r>
      <w:r w:rsidRPr="002D0C45">
        <w:rPr>
          <w:lang w:val="ka-GE"/>
        </w:rPr>
        <w:t>/</w:t>
      </w:r>
      <w:r w:rsidRPr="002D0C45">
        <w:rPr>
          <w:rFonts w:ascii="Sylfaen" w:hAnsi="Sylfaen"/>
          <w:lang w:val="ka-GE"/>
        </w:rPr>
        <w:t>პანელისგან</w:t>
      </w:r>
      <w:r w:rsidRPr="002D0C45">
        <w:rPr>
          <w:lang w:val="ka-GE"/>
        </w:rPr>
        <w:t xml:space="preserve"> </w:t>
      </w:r>
      <w:r w:rsidRPr="002D0C45">
        <w:rPr>
          <w:rFonts w:ascii="Sylfaen" w:hAnsi="Sylfaen"/>
          <w:lang w:val="ka-GE"/>
        </w:rPr>
        <w:t>მე-11 დანართის</w:t>
      </w:r>
      <w:r w:rsidRPr="002D0C45">
        <w:rPr>
          <w:lang w:val="ka-GE"/>
        </w:rPr>
        <w:t xml:space="preserve"> </w:t>
      </w:r>
      <w:r w:rsidRPr="002D0C45">
        <w:rPr>
          <w:rFonts w:ascii="Sylfaen" w:hAnsi="Sylfaen"/>
          <w:lang w:val="ka-GE"/>
        </w:rPr>
        <w:t>შესაბამისად</w:t>
      </w:r>
      <w:r w:rsidRPr="002D0C45">
        <w:rPr>
          <w:lang w:val="ka-GE"/>
        </w:rPr>
        <w:t>.</w:t>
      </w:r>
    </w:p>
    <w:p w14:paraId="56F5D40A" w14:textId="77777777" w:rsidR="004258F2" w:rsidRPr="002D0C45" w:rsidRDefault="004258F2" w:rsidP="004258F2">
      <w:pPr>
        <w:ind w:right="400"/>
        <w:jc w:val="both"/>
        <w:rPr>
          <w:rFonts w:ascii="Sylfaen" w:hAnsi="Sylfaen"/>
          <w:lang w:val="ka-GE"/>
        </w:rPr>
      </w:pPr>
    </w:p>
    <w:p w14:paraId="2FD46291" w14:textId="77777777" w:rsidR="004258F2" w:rsidRPr="002D0C45" w:rsidRDefault="004258F2" w:rsidP="004258F2">
      <w:pPr>
        <w:pStyle w:val="ListParagraph"/>
        <w:ind w:right="310"/>
        <w:jc w:val="both"/>
        <w:rPr>
          <w:rFonts w:ascii="Sylfaen" w:hAnsi="Sylfaen"/>
          <w:lang w:val="ka-GE"/>
        </w:rPr>
      </w:pPr>
      <w:r w:rsidRPr="002D0C45">
        <w:rPr>
          <w:rFonts w:ascii="Sylfaen" w:hAnsi="Sylfaen"/>
          <w:lang w:val="ka-GE"/>
        </w:rPr>
        <w:t>- დელამინაციისადმი მდგრადობის დაქვეითება აშრევების ტესტით (მაბრუნი მომენტი აშრევების სიმტკიცეზე)</w:t>
      </w:r>
    </w:p>
    <w:p w14:paraId="01D633D7" w14:textId="77777777" w:rsidR="004258F2" w:rsidRPr="002D0C45" w:rsidRDefault="004258F2">
      <w:pPr>
        <w:pStyle w:val="ListParagraph"/>
        <w:numPr>
          <w:ilvl w:val="0"/>
          <w:numId w:val="145"/>
        </w:numPr>
        <w:ind w:right="310"/>
        <w:jc w:val="both"/>
        <w:rPr>
          <w:rFonts w:ascii="Sylfaen" w:hAnsi="Sylfaen"/>
          <w:lang w:val="ka-GE"/>
        </w:rPr>
      </w:pPr>
      <w:r w:rsidRPr="002D0C45">
        <w:rPr>
          <w:rFonts w:ascii="Sylfaen" w:hAnsi="Sylfaen"/>
          <w:lang w:val="ka-GE"/>
        </w:rPr>
        <w:t>ჰიგროთერმული ციკლების შემდეგ.</w:t>
      </w:r>
    </w:p>
    <w:p w14:paraId="118F6672" w14:textId="77777777" w:rsidR="004258F2" w:rsidRPr="002D0C45" w:rsidRDefault="004258F2">
      <w:pPr>
        <w:pStyle w:val="ListParagraph"/>
        <w:numPr>
          <w:ilvl w:val="0"/>
          <w:numId w:val="145"/>
        </w:numPr>
        <w:ind w:right="310"/>
        <w:jc w:val="both"/>
        <w:rPr>
          <w:rFonts w:ascii="Sylfaen" w:hAnsi="Sylfaen"/>
          <w:lang w:val="ka-GE"/>
        </w:rPr>
      </w:pPr>
      <w:r w:rsidRPr="002D0C45">
        <w:rPr>
          <w:rFonts w:ascii="Sylfaen" w:hAnsi="Sylfaen"/>
          <w:lang w:val="ka-GE"/>
        </w:rPr>
        <w:t>6 საათის განმავლობაში მდუღარე წყალში 90 ºC ტემპერატურაზე ჩაძირვის შემდეგ.</w:t>
      </w:r>
    </w:p>
    <w:p w14:paraId="4559E4C1" w14:textId="77777777" w:rsidR="004258F2" w:rsidRPr="002D0C45" w:rsidRDefault="004258F2">
      <w:pPr>
        <w:pStyle w:val="ListParagraph"/>
        <w:numPr>
          <w:ilvl w:val="0"/>
          <w:numId w:val="145"/>
        </w:numPr>
        <w:ind w:right="310"/>
        <w:jc w:val="both"/>
        <w:rPr>
          <w:rFonts w:ascii="Sylfaen" w:hAnsi="Sylfaen"/>
          <w:lang w:val="ka-GE"/>
        </w:rPr>
      </w:pPr>
      <w:r w:rsidRPr="002D0C45">
        <w:rPr>
          <w:rFonts w:ascii="Sylfaen" w:hAnsi="Sylfaen"/>
          <w:lang w:val="ka-GE"/>
        </w:rPr>
        <w:t>500 საათის განმავლობაში წყალში 20 ºC ტემპერატურაზე ჩაძირვის შემდეგ.</w:t>
      </w:r>
    </w:p>
    <w:p w14:paraId="24A99994" w14:textId="77777777" w:rsidR="004258F2" w:rsidRPr="002D0C45" w:rsidRDefault="004258F2">
      <w:pPr>
        <w:pStyle w:val="ListParagraph"/>
        <w:numPr>
          <w:ilvl w:val="0"/>
          <w:numId w:val="145"/>
        </w:numPr>
        <w:ind w:right="310"/>
        <w:jc w:val="both"/>
        <w:rPr>
          <w:rFonts w:ascii="Sylfaen" w:hAnsi="Sylfaen"/>
          <w:lang w:val="ka-GE"/>
        </w:rPr>
      </w:pPr>
      <w:r w:rsidRPr="002D0C45">
        <w:rPr>
          <w:rFonts w:ascii="Sylfaen" w:hAnsi="Sylfaen" w:cs="Sylfaen"/>
          <w:lang w:val="ka-GE"/>
        </w:rPr>
        <w:t>გაყინვა</w:t>
      </w:r>
      <w:r w:rsidRPr="002D0C45">
        <w:rPr>
          <w:rFonts w:ascii="Sylfaen" w:hAnsi="Sylfaen"/>
          <w:lang w:val="ka-GE"/>
        </w:rPr>
        <w:t>-დნობის ციკლების შემდეგ.</w:t>
      </w:r>
    </w:p>
    <w:p w14:paraId="197597F6" w14:textId="77777777" w:rsidR="004258F2" w:rsidRPr="002D0C45" w:rsidRDefault="004258F2">
      <w:pPr>
        <w:pStyle w:val="ListParagraph"/>
        <w:numPr>
          <w:ilvl w:val="0"/>
          <w:numId w:val="145"/>
        </w:numPr>
        <w:ind w:right="310"/>
        <w:jc w:val="both"/>
        <w:rPr>
          <w:rFonts w:ascii="Sylfaen" w:hAnsi="Sylfaen"/>
          <w:lang w:val="ka-GE"/>
        </w:rPr>
      </w:pPr>
      <w:r w:rsidRPr="002D0C45">
        <w:rPr>
          <w:rFonts w:ascii="Sylfaen" w:hAnsi="Sylfaen" w:cs="Sylfaen"/>
          <w:lang w:val="ka-GE"/>
        </w:rPr>
        <w:t>სითბოს</w:t>
      </w:r>
      <w:r w:rsidRPr="002D0C45">
        <w:rPr>
          <w:rFonts w:ascii="Sylfaen" w:hAnsi="Sylfaen"/>
          <w:lang w:val="ka-GE"/>
        </w:rPr>
        <w:t xml:space="preserve"> ხანგრძლივი ზემოქმედების შემდეგ (2500 საათი ცხელ და მშრალ ჰაერზე 80 ºC ტემპერატურაზე).</w:t>
      </w:r>
    </w:p>
    <w:p w14:paraId="4F537FFF" w14:textId="77777777" w:rsidR="004258F2" w:rsidRPr="002D0C45" w:rsidRDefault="004258F2" w:rsidP="004258F2">
      <w:pPr>
        <w:pStyle w:val="ListParagraph"/>
        <w:ind w:right="310"/>
        <w:jc w:val="both"/>
        <w:rPr>
          <w:rFonts w:ascii="Sylfaen" w:hAnsi="Sylfaen"/>
          <w:lang w:val="ka-GE"/>
        </w:rPr>
      </w:pPr>
      <w:r w:rsidRPr="002D0C45">
        <w:rPr>
          <w:rFonts w:ascii="Sylfaen" w:hAnsi="Sylfaen"/>
          <w:lang w:val="ka-GE"/>
        </w:rPr>
        <w:t>- მოხრის მდგრადობის შემცირება (მოღუნვის სიმტკიცის ტესტი ოთხ წერტილში):</w:t>
      </w:r>
    </w:p>
    <w:p w14:paraId="51624C5A" w14:textId="77777777" w:rsidR="004258F2" w:rsidRPr="002D0C45" w:rsidRDefault="004258F2">
      <w:pPr>
        <w:pStyle w:val="ListParagraph"/>
        <w:numPr>
          <w:ilvl w:val="0"/>
          <w:numId w:val="146"/>
        </w:numPr>
        <w:ind w:right="310"/>
        <w:jc w:val="both"/>
        <w:rPr>
          <w:rFonts w:ascii="Sylfaen" w:hAnsi="Sylfaen"/>
          <w:lang w:val="ka-GE"/>
        </w:rPr>
      </w:pPr>
      <w:r w:rsidRPr="002D0C45">
        <w:rPr>
          <w:rFonts w:ascii="Sylfaen" w:hAnsi="Sylfaen"/>
          <w:lang w:val="ka-GE"/>
        </w:rPr>
        <w:t>ჰიგროთერმული ციკლების შემდეგ</w:t>
      </w:r>
    </w:p>
    <w:p w14:paraId="4317F60E" w14:textId="77777777" w:rsidR="004258F2" w:rsidRPr="002D0C45" w:rsidRDefault="004258F2">
      <w:pPr>
        <w:pStyle w:val="ListParagraph"/>
        <w:numPr>
          <w:ilvl w:val="0"/>
          <w:numId w:val="146"/>
        </w:numPr>
        <w:ind w:right="310"/>
        <w:jc w:val="both"/>
        <w:rPr>
          <w:rFonts w:ascii="Sylfaen" w:hAnsi="Sylfaen"/>
          <w:lang w:val="ka-GE"/>
        </w:rPr>
      </w:pPr>
      <w:r w:rsidRPr="002D0C45">
        <w:rPr>
          <w:rFonts w:ascii="Sylfaen" w:hAnsi="Sylfaen" w:cs="Sylfaen"/>
          <w:lang w:val="ka-GE"/>
        </w:rPr>
        <w:t>მდუღარე</w:t>
      </w:r>
      <w:r w:rsidRPr="002D0C45">
        <w:rPr>
          <w:rFonts w:ascii="Sylfaen" w:hAnsi="Sylfaen"/>
          <w:lang w:val="ka-GE"/>
        </w:rPr>
        <w:t xml:space="preserve"> წყალში 90 ºC ტემპერატურაზე 6 საათის განმავლობაში ჩაძირვის შემდეგ</w:t>
      </w:r>
    </w:p>
    <w:p w14:paraId="09475D5E" w14:textId="77777777" w:rsidR="004258F2" w:rsidRPr="002D0C45" w:rsidRDefault="004258F2">
      <w:pPr>
        <w:pStyle w:val="ListParagraph"/>
        <w:numPr>
          <w:ilvl w:val="0"/>
          <w:numId w:val="146"/>
        </w:numPr>
        <w:ind w:right="310"/>
        <w:jc w:val="both"/>
        <w:rPr>
          <w:rFonts w:ascii="Sylfaen" w:hAnsi="Sylfaen"/>
          <w:lang w:val="ka-GE"/>
        </w:rPr>
      </w:pPr>
      <w:r w:rsidRPr="002D0C45">
        <w:rPr>
          <w:rFonts w:ascii="Sylfaen" w:hAnsi="Sylfaen" w:cs="Sylfaen"/>
          <w:lang w:val="ka-GE"/>
        </w:rPr>
        <w:t>წყალში</w:t>
      </w:r>
      <w:r w:rsidRPr="002D0C45">
        <w:rPr>
          <w:rFonts w:ascii="Sylfaen" w:hAnsi="Sylfaen"/>
          <w:lang w:val="ka-GE"/>
        </w:rPr>
        <w:t xml:space="preserve"> 20 ºC ტემპერატურაზე 500 საათის განმავლობაში ჩაძირვის შემდეგ</w:t>
      </w:r>
    </w:p>
    <w:p w14:paraId="11D5904E" w14:textId="77777777" w:rsidR="004258F2" w:rsidRPr="002D0C45" w:rsidRDefault="004258F2">
      <w:pPr>
        <w:pStyle w:val="ListParagraph"/>
        <w:numPr>
          <w:ilvl w:val="0"/>
          <w:numId w:val="146"/>
        </w:numPr>
        <w:ind w:right="310"/>
        <w:jc w:val="both"/>
        <w:rPr>
          <w:rFonts w:ascii="Sylfaen" w:hAnsi="Sylfaen"/>
          <w:lang w:val="ka-GE"/>
        </w:rPr>
      </w:pPr>
      <w:r w:rsidRPr="002D0C45">
        <w:rPr>
          <w:rFonts w:ascii="Sylfaen" w:hAnsi="Sylfaen" w:cs="Sylfaen"/>
          <w:lang w:val="ka-GE"/>
        </w:rPr>
        <w:t>გაყ</w:t>
      </w:r>
      <w:r w:rsidRPr="002D0C45">
        <w:rPr>
          <w:rFonts w:ascii="Sylfaen" w:hAnsi="Sylfaen"/>
          <w:lang w:val="ka-GE"/>
        </w:rPr>
        <w:t>ინვა-დნობის ციკლების შემდეგ</w:t>
      </w:r>
    </w:p>
    <w:p w14:paraId="490DB9CE" w14:textId="77777777" w:rsidR="004258F2" w:rsidRPr="002D0C45" w:rsidRDefault="004258F2">
      <w:pPr>
        <w:pStyle w:val="ListParagraph"/>
        <w:numPr>
          <w:ilvl w:val="0"/>
          <w:numId w:val="146"/>
        </w:numPr>
        <w:ind w:right="310"/>
        <w:jc w:val="both"/>
        <w:rPr>
          <w:rFonts w:ascii="Sylfaen" w:hAnsi="Sylfaen"/>
          <w:lang w:val="ka-GE"/>
        </w:rPr>
      </w:pPr>
      <w:r w:rsidRPr="002D0C45">
        <w:rPr>
          <w:rFonts w:ascii="Sylfaen" w:hAnsi="Sylfaen" w:cs="Sylfaen"/>
          <w:lang w:val="ka-GE"/>
        </w:rPr>
        <w:t>სითბოს</w:t>
      </w:r>
      <w:r w:rsidRPr="002D0C45">
        <w:rPr>
          <w:rFonts w:ascii="Sylfaen" w:hAnsi="Sylfaen"/>
          <w:lang w:val="ka-GE"/>
        </w:rPr>
        <w:t xml:space="preserve"> ხანგრძლივი ზემოქმედების შემდეგ (2500 საათი ცხელ და მშრალ ჰაერზე 80 ºC).</w:t>
      </w:r>
    </w:p>
    <w:p w14:paraId="2E9DF9E4" w14:textId="77777777" w:rsidR="004258F2" w:rsidRPr="002D0C45" w:rsidRDefault="004258F2" w:rsidP="004258F2">
      <w:pPr>
        <w:pStyle w:val="ListParagraph"/>
        <w:ind w:right="310"/>
        <w:jc w:val="both"/>
        <w:rPr>
          <w:rFonts w:ascii="Sylfaen" w:hAnsi="Sylfaen"/>
          <w:lang w:val="ka-GE"/>
        </w:rPr>
      </w:pPr>
      <w:r w:rsidRPr="002D0C45">
        <w:rPr>
          <w:rFonts w:ascii="Sylfaen" w:hAnsi="Sylfaen"/>
          <w:lang w:val="ka-GE"/>
        </w:rPr>
        <w:t>თხელი ლითონის კომპოზიტური ფურცლის/პანელის შემდეგი გამძლეობის მახასიათებლები უნდა შეფასდეს და მიეთითოს შესაბამისობის დამადასტურებელ დოკუმენტში დანართი პ-ს შესაბამისად.</w:t>
      </w:r>
    </w:p>
    <w:p w14:paraId="7D886270" w14:textId="77777777" w:rsidR="004258F2" w:rsidRPr="002D0C45" w:rsidRDefault="004258F2" w:rsidP="004258F2">
      <w:pPr>
        <w:pStyle w:val="ListParagraph"/>
        <w:ind w:right="310"/>
        <w:jc w:val="both"/>
        <w:rPr>
          <w:rFonts w:ascii="Sylfaen" w:hAnsi="Sylfaen"/>
          <w:lang w:val="ka-GE"/>
        </w:rPr>
      </w:pPr>
      <w:r w:rsidRPr="002D0C45">
        <w:rPr>
          <w:rFonts w:ascii="Sylfaen" w:hAnsi="Sylfaen"/>
          <w:lang w:val="ka-GE"/>
        </w:rPr>
        <w:t>- მოხრის სიმტკიცის შემცირება ხანმოკლე ზემოქმედების შემდეგ (1 საათი +80ºC).</w:t>
      </w:r>
    </w:p>
    <w:p w14:paraId="74354EE2" w14:textId="77777777" w:rsidR="004258F2" w:rsidRPr="002D0C45" w:rsidRDefault="004258F2" w:rsidP="004258F2">
      <w:pPr>
        <w:pStyle w:val="ListParagraph"/>
        <w:ind w:right="310"/>
        <w:jc w:val="both"/>
        <w:rPr>
          <w:rFonts w:ascii="Sylfaen" w:hAnsi="Sylfaen"/>
          <w:lang w:val="ka-GE"/>
        </w:rPr>
      </w:pPr>
      <w:r w:rsidRPr="002D0C45">
        <w:rPr>
          <w:rFonts w:ascii="Sylfaen" w:hAnsi="Sylfaen"/>
          <w:lang w:val="ka-GE"/>
        </w:rPr>
        <w:t>- პანელის დამუშავებული და დაბრუნებული კიდის მდგრადობის შემცირება სამწერტილიანი მოხრის საწყისი ტესტის, მოხრის პულსირებადი დატვირთვების შემდეგ.</w:t>
      </w:r>
    </w:p>
    <w:p w14:paraId="3C201908" w14:textId="77777777" w:rsidR="004258F2" w:rsidRPr="002D0C45" w:rsidRDefault="004258F2" w:rsidP="004258F2">
      <w:pPr>
        <w:pStyle w:val="ListParagraph"/>
        <w:ind w:right="310"/>
        <w:jc w:val="both"/>
        <w:rPr>
          <w:rFonts w:ascii="Sylfaen" w:hAnsi="Sylfaen"/>
          <w:lang w:val="ka-GE"/>
        </w:rPr>
      </w:pPr>
      <w:r w:rsidRPr="002D0C45">
        <w:rPr>
          <w:rFonts w:ascii="Sylfaen" w:hAnsi="Sylfaen"/>
          <w:lang w:val="ka-GE"/>
        </w:rPr>
        <w:t>- ჭრილის და მისი დამაგრების მოწყობილობის მდგრადობის შემცირება ამოსაწევი პულსირებადი დატვირთვების შემდეგ.</w:t>
      </w:r>
    </w:p>
    <w:p w14:paraId="366D1529" w14:textId="77777777" w:rsidR="004258F2" w:rsidRPr="002D0C45" w:rsidRDefault="004258F2" w:rsidP="004258F2">
      <w:pPr>
        <w:pStyle w:val="ListParagraph"/>
        <w:ind w:right="310"/>
        <w:jc w:val="both"/>
        <w:rPr>
          <w:lang w:val="ka-GE"/>
        </w:rPr>
      </w:pPr>
    </w:p>
    <w:p w14:paraId="11D183CA" w14:textId="77777777" w:rsidR="004258F2" w:rsidRPr="002D0C45" w:rsidRDefault="004258F2" w:rsidP="004258F2">
      <w:pPr>
        <w:pStyle w:val="ListParagraph"/>
        <w:ind w:right="310"/>
        <w:jc w:val="both"/>
        <w:rPr>
          <w:lang w:val="ka-GE"/>
        </w:rPr>
      </w:pPr>
    </w:p>
    <w:p w14:paraId="2DB99135" w14:textId="18BAC221" w:rsidR="004258F2" w:rsidRPr="002D0C45" w:rsidRDefault="004258F2">
      <w:pPr>
        <w:pStyle w:val="BodyText"/>
        <w:numPr>
          <w:ilvl w:val="0"/>
          <w:numId w:val="143"/>
        </w:numPr>
        <w:rPr>
          <w:b/>
          <w:sz w:val="22"/>
          <w:szCs w:val="22"/>
          <w:lang w:val="ka-GE"/>
        </w:rPr>
      </w:pPr>
      <w:r w:rsidRPr="002D0C45">
        <w:rPr>
          <w:rFonts w:ascii="Sylfaen" w:hAnsi="Sylfaen" w:cs="Sylfaen"/>
          <w:b/>
          <w:sz w:val="22"/>
          <w:szCs w:val="22"/>
          <w:lang w:val="ka-GE"/>
        </w:rPr>
        <w:t>თვისებების</w:t>
      </w:r>
      <w:r w:rsidRPr="002D0C45">
        <w:rPr>
          <w:b/>
          <w:sz w:val="22"/>
          <w:szCs w:val="22"/>
          <w:lang w:val="ka-GE"/>
        </w:rPr>
        <w:t xml:space="preserve"> </w:t>
      </w:r>
      <w:r w:rsidRPr="002D0C45">
        <w:rPr>
          <w:rFonts w:ascii="Sylfaen" w:hAnsi="Sylfaen" w:cs="Sylfaen"/>
          <w:b/>
          <w:sz w:val="22"/>
          <w:szCs w:val="22"/>
          <w:lang w:val="ka-GE"/>
        </w:rPr>
        <w:t>უცვლელობის</w:t>
      </w:r>
      <w:r w:rsidRPr="002D0C45">
        <w:rPr>
          <w:b/>
          <w:sz w:val="22"/>
          <w:szCs w:val="22"/>
          <w:lang w:val="ka-GE"/>
        </w:rPr>
        <w:t xml:space="preserve"> </w:t>
      </w:r>
      <w:r w:rsidRPr="002D0C45">
        <w:rPr>
          <w:rFonts w:ascii="Sylfaen" w:hAnsi="Sylfaen" w:cs="Sylfaen"/>
          <w:b/>
          <w:sz w:val="22"/>
          <w:szCs w:val="22"/>
          <w:lang w:val="ka-GE"/>
        </w:rPr>
        <w:t>შეფასება</w:t>
      </w:r>
      <w:r w:rsidRPr="002D0C45">
        <w:rPr>
          <w:b/>
          <w:sz w:val="22"/>
          <w:szCs w:val="22"/>
          <w:lang w:val="ka-GE"/>
        </w:rPr>
        <w:t xml:space="preserve"> </w:t>
      </w:r>
      <w:r w:rsidRPr="002D0C45">
        <w:rPr>
          <w:rFonts w:ascii="Sylfaen" w:hAnsi="Sylfaen" w:cs="Sylfaen"/>
          <w:b/>
          <w:sz w:val="22"/>
          <w:szCs w:val="22"/>
          <w:lang w:val="ka-GE"/>
        </w:rPr>
        <w:t>და</w:t>
      </w:r>
      <w:r w:rsidRPr="002D0C45">
        <w:rPr>
          <w:b/>
          <w:sz w:val="22"/>
          <w:szCs w:val="22"/>
          <w:lang w:val="ka-GE"/>
        </w:rPr>
        <w:t xml:space="preserve"> </w:t>
      </w:r>
      <w:r w:rsidRPr="002D0C45">
        <w:rPr>
          <w:rFonts w:ascii="Sylfaen" w:hAnsi="Sylfaen" w:cs="Sylfaen"/>
          <w:b/>
          <w:sz w:val="22"/>
          <w:szCs w:val="22"/>
          <w:lang w:val="ka-GE"/>
        </w:rPr>
        <w:t>ვერიფიკაცია</w:t>
      </w:r>
    </w:p>
    <w:p w14:paraId="43047A44" w14:textId="77777777" w:rsidR="004258F2" w:rsidRPr="002D0C45" w:rsidRDefault="004258F2">
      <w:pPr>
        <w:pStyle w:val="BodyText"/>
        <w:numPr>
          <w:ilvl w:val="1"/>
          <w:numId w:val="143"/>
        </w:numPr>
        <w:rPr>
          <w:b/>
          <w:sz w:val="22"/>
          <w:szCs w:val="22"/>
          <w:lang w:val="ka-GE"/>
        </w:rPr>
      </w:pPr>
      <w:bookmarkStart w:id="71" w:name="_bookmark75"/>
      <w:bookmarkEnd w:id="71"/>
      <w:r w:rsidRPr="002D0C45">
        <w:rPr>
          <w:rFonts w:ascii="Sylfaen" w:hAnsi="Sylfaen" w:cs="Sylfaen"/>
          <w:b/>
          <w:sz w:val="22"/>
          <w:szCs w:val="22"/>
          <w:lang w:val="ka-GE"/>
        </w:rPr>
        <w:lastRenderedPageBreak/>
        <w:t>თვისებების</w:t>
      </w:r>
      <w:r w:rsidRPr="002D0C45">
        <w:rPr>
          <w:b/>
          <w:sz w:val="22"/>
          <w:szCs w:val="22"/>
          <w:lang w:val="ka-GE"/>
        </w:rPr>
        <w:t xml:space="preserve"> </w:t>
      </w:r>
      <w:r w:rsidRPr="002D0C45">
        <w:rPr>
          <w:rFonts w:ascii="Sylfaen" w:hAnsi="Sylfaen" w:cs="Sylfaen"/>
          <w:b/>
          <w:sz w:val="22"/>
          <w:szCs w:val="22"/>
          <w:lang w:val="ka-GE"/>
        </w:rPr>
        <w:t>უცვლელობის</w:t>
      </w:r>
      <w:r w:rsidRPr="002D0C45">
        <w:rPr>
          <w:b/>
          <w:sz w:val="22"/>
          <w:szCs w:val="22"/>
          <w:lang w:val="ka-GE"/>
        </w:rPr>
        <w:t xml:space="preserve"> </w:t>
      </w:r>
      <w:r w:rsidRPr="002D0C45">
        <w:rPr>
          <w:rFonts w:ascii="Sylfaen" w:hAnsi="Sylfaen" w:cs="Sylfaen"/>
          <w:b/>
          <w:sz w:val="22"/>
          <w:szCs w:val="22"/>
          <w:lang w:val="ka-GE"/>
        </w:rPr>
        <w:t>შეფასებისა</w:t>
      </w:r>
      <w:r w:rsidRPr="002D0C45">
        <w:rPr>
          <w:b/>
          <w:sz w:val="22"/>
          <w:szCs w:val="22"/>
          <w:lang w:val="ka-GE"/>
        </w:rPr>
        <w:t xml:space="preserve"> </w:t>
      </w:r>
      <w:r w:rsidRPr="002D0C45">
        <w:rPr>
          <w:rFonts w:ascii="Sylfaen" w:hAnsi="Sylfaen" w:cs="Sylfaen"/>
          <w:b/>
          <w:sz w:val="22"/>
          <w:szCs w:val="22"/>
          <w:lang w:val="ka-GE"/>
        </w:rPr>
        <w:t>და</w:t>
      </w:r>
      <w:r w:rsidRPr="002D0C45">
        <w:rPr>
          <w:b/>
          <w:sz w:val="22"/>
          <w:szCs w:val="22"/>
          <w:lang w:val="ka-GE"/>
        </w:rPr>
        <w:t xml:space="preserve"> </w:t>
      </w:r>
      <w:r w:rsidRPr="002D0C45">
        <w:rPr>
          <w:rFonts w:ascii="Sylfaen" w:hAnsi="Sylfaen" w:cs="Sylfaen"/>
          <w:b/>
          <w:sz w:val="22"/>
          <w:szCs w:val="22"/>
          <w:lang w:val="ka-GE"/>
        </w:rPr>
        <w:t>ვერიფიკაციის</w:t>
      </w:r>
      <w:r w:rsidRPr="002D0C45">
        <w:rPr>
          <w:b/>
          <w:sz w:val="22"/>
          <w:szCs w:val="22"/>
          <w:lang w:val="ka-GE"/>
        </w:rPr>
        <w:t xml:space="preserve"> </w:t>
      </w:r>
      <w:r w:rsidRPr="002D0C45">
        <w:rPr>
          <w:rFonts w:ascii="Sylfaen" w:hAnsi="Sylfaen" w:cs="Sylfaen"/>
          <w:b/>
          <w:sz w:val="22"/>
          <w:szCs w:val="22"/>
          <w:lang w:val="ka-GE"/>
        </w:rPr>
        <w:t>გამოსაყენებელი</w:t>
      </w:r>
      <w:r w:rsidRPr="002D0C45">
        <w:rPr>
          <w:b/>
          <w:sz w:val="22"/>
          <w:szCs w:val="22"/>
          <w:lang w:val="ka-GE"/>
        </w:rPr>
        <w:t xml:space="preserve"> </w:t>
      </w:r>
      <w:r w:rsidRPr="002D0C45">
        <w:rPr>
          <w:rFonts w:ascii="Sylfaen" w:hAnsi="Sylfaen" w:cs="Sylfaen"/>
          <w:b/>
          <w:sz w:val="22"/>
          <w:szCs w:val="22"/>
          <w:lang w:val="ka-GE"/>
        </w:rPr>
        <w:t>სისტემა</w:t>
      </w:r>
      <w:r w:rsidRPr="002D0C45">
        <w:rPr>
          <w:b/>
          <w:sz w:val="22"/>
          <w:szCs w:val="22"/>
          <w:lang w:val="ka-GE"/>
        </w:rPr>
        <w:t>(</w:t>
      </w:r>
      <w:r w:rsidRPr="002D0C45">
        <w:rPr>
          <w:rFonts w:ascii="Sylfaen" w:hAnsi="Sylfaen" w:cs="Sylfaen"/>
          <w:b/>
          <w:sz w:val="22"/>
          <w:szCs w:val="22"/>
          <w:lang w:val="ka-GE"/>
        </w:rPr>
        <w:t>ები</w:t>
      </w:r>
      <w:r w:rsidRPr="002D0C45">
        <w:rPr>
          <w:b/>
          <w:sz w:val="22"/>
          <w:szCs w:val="22"/>
          <w:lang w:val="ka-GE"/>
        </w:rPr>
        <w:t>)</w:t>
      </w:r>
    </w:p>
    <w:p w14:paraId="1DD35EA4" w14:textId="77777777" w:rsidR="004258F2" w:rsidRPr="002D0C45" w:rsidRDefault="004258F2" w:rsidP="004258F2">
      <w:pPr>
        <w:pStyle w:val="BodyText"/>
        <w:ind w:left="426"/>
        <w:jc w:val="both"/>
        <w:rPr>
          <w:rFonts w:ascii="Sylfaen" w:hAnsi="Sylfaen"/>
          <w:sz w:val="22"/>
          <w:szCs w:val="22"/>
          <w:lang w:val="ka-GE"/>
        </w:rPr>
      </w:pPr>
      <w:r w:rsidRPr="002D0C45">
        <w:rPr>
          <w:rFonts w:ascii="Sylfaen" w:hAnsi="Sylfaen"/>
          <w:spacing w:val="-2"/>
          <w:sz w:val="22"/>
          <w:szCs w:val="22"/>
          <w:lang w:val="ka-GE"/>
        </w:rPr>
        <w:t>გამოყენებადი თვისებების უცვლელობის შეფასებისა და ვერიფიკაციის სისტემა (AVCP) არის 2+ ნებისმიერი გამოყენებისთვის, გარდა ხანძარზე რეაგირების შესახებ რეგულაციებით გათვალისწინებული გამოყენებისა.</w:t>
      </w:r>
    </w:p>
    <w:p w14:paraId="50E28E8C" w14:textId="77777777" w:rsidR="004258F2" w:rsidRPr="002D0C45" w:rsidRDefault="004258F2" w:rsidP="004258F2">
      <w:pPr>
        <w:pStyle w:val="BodyText"/>
        <w:spacing w:before="202"/>
        <w:ind w:left="426" w:right="425"/>
        <w:jc w:val="both"/>
        <w:rPr>
          <w:rFonts w:ascii="Sylfaen" w:hAnsi="Sylfaen"/>
          <w:sz w:val="22"/>
          <w:szCs w:val="22"/>
          <w:lang w:val="ka-GE"/>
        </w:rPr>
      </w:pPr>
      <w:r w:rsidRPr="002D0C45">
        <w:rPr>
          <w:rFonts w:ascii="Sylfaen" w:hAnsi="Sylfaen"/>
          <w:sz w:val="22"/>
          <w:szCs w:val="22"/>
          <w:lang w:val="ka-GE"/>
        </w:rPr>
        <w:t>ხანძარზე რეაგირების შესახებ რეგულაციებით გათვალისწინებული გამოყენებისთვის</w:t>
      </w:r>
      <w:r w:rsidRPr="002D0C45">
        <w:rPr>
          <w:rFonts w:ascii="Sylfaen" w:hAnsi="Sylfaen"/>
          <w:spacing w:val="-1"/>
          <w:position w:val="6"/>
          <w:sz w:val="22"/>
          <w:szCs w:val="22"/>
          <w:lang w:val="ka-GE"/>
        </w:rPr>
        <w:t xml:space="preserve"> </w:t>
      </w:r>
      <w:r w:rsidRPr="002D0C45">
        <w:rPr>
          <w:rFonts w:ascii="Sylfaen" w:hAnsi="Sylfaen"/>
          <w:sz w:val="22"/>
          <w:szCs w:val="22"/>
          <w:lang w:val="ka-GE"/>
        </w:rPr>
        <w:t xml:space="preserve">ხანძარზე რეაგირების შესახებ გამოსაყენებელი </w:t>
      </w:r>
      <w:r w:rsidRPr="002D0C45">
        <w:rPr>
          <w:rFonts w:ascii="Sylfaen" w:hAnsi="Sylfaen"/>
          <w:spacing w:val="-2"/>
          <w:sz w:val="22"/>
          <w:szCs w:val="22"/>
          <w:lang w:val="ka-GE"/>
        </w:rPr>
        <w:t xml:space="preserve">თვისებების უცვლელობის შეფასებისა და ვერიფიკაციის </w:t>
      </w:r>
      <w:r w:rsidRPr="002D0C45">
        <w:rPr>
          <w:rFonts w:ascii="Sylfaen" w:hAnsi="Sylfaen"/>
          <w:spacing w:val="-2"/>
          <w:sz w:val="22"/>
          <w:szCs w:val="22"/>
        </w:rPr>
        <w:t>(</w:t>
      </w:r>
      <w:r w:rsidRPr="002D0C45">
        <w:rPr>
          <w:rFonts w:ascii="Sylfaen" w:hAnsi="Sylfaen"/>
          <w:spacing w:val="-2"/>
          <w:sz w:val="22"/>
          <w:szCs w:val="22"/>
          <w:lang w:val="ka-GE"/>
        </w:rPr>
        <w:t>AVCP</w:t>
      </w:r>
      <w:r w:rsidRPr="002D0C45">
        <w:rPr>
          <w:rFonts w:ascii="Sylfaen" w:hAnsi="Sylfaen"/>
          <w:spacing w:val="-2"/>
          <w:sz w:val="22"/>
          <w:szCs w:val="22"/>
        </w:rPr>
        <w:t>)</w:t>
      </w:r>
      <w:r w:rsidRPr="002D0C45">
        <w:rPr>
          <w:rFonts w:ascii="Sylfaen" w:hAnsi="Sylfaen"/>
          <w:sz w:val="22"/>
          <w:szCs w:val="22"/>
          <w:lang w:val="ka-GE"/>
        </w:rPr>
        <w:t xml:space="preserve"> სისტემებია 1, 3 ან 4, აღნიშნულ გადაწყვეტილებაში განსაზღვრული პირობების მიხედვით.</w:t>
      </w:r>
    </w:p>
    <w:p w14:paraId="1E8369F4" w14:textId="77777777" w:rsidR="004258F2" w:rsidRPr="002D0C45" w:rsidRDefault="004258F2" w:rsidP="004258F2">
      <w:pPr>
        <w:pStyle w:val="BodyText"/>
        <w:spacing w:before="0"/>
        <w:rPr>
          <w:rFonts w:ascii="Sylfaen" w:hAnsi="Sylfaen"/>
          <w:sz w:val="22"/>
          <w:szCs w:val="22"/>
          <w:lang w:val="ka-GE"/>
        </w:rPr>
      </w:pPr>
    </w:p>
    <w:p w14:paraId="328467FE" w14:textId="77777777" w:rsidR="004258F2" w:rsidRPr="002D0C45" w:rsidRDefault="004258F2" w:rsidP="004258F2">
      <w:pPr>
        <w:pStyle w:val="BodyText"/>
        <w:spacing w:before="22"/>
        <w:rPr>
          <w:rFonts w:ascii="Sylfaen" w:hAnsi="Sylfaen"/>
          <w:sz w:val="22"/>
          <w:szCs w:val="22"/>
          <w:lang w:val="ka-GE"/>
        </w:rPr>
      </w:pPr>
    </w:p>
    <w:p w14:paraId="1C965783" w14:textId="77777777" w:rsidR="004258F2" w:rsidRPr="002D0C45" w:rsidRDefault="004258F2">
      <w:pPr>
        <w:pStyle w:val="BodyText"/>
        <w:numPr>
          <w:ilvl w:val="1"/>
          <w:numId w:val="143"/>
        </w:numPr>
        <w:rPr>
          <w:b/>
          <w:sz w:val="22"/>
          <w:szCs w:val="22"/>
          <w:lang w:val="ka-GE"/>
        </w:rPr>
      </w:pPr>
      <w:bookmarkStart w:id="72" w:name="_bookmark76"/>
      <w:bookmarkEnd w:id="72"/>
      <w:r w:rsidRPr="002D0C45">
        <w:rPr>
          <w:rFonts w:ascii="Sylfaen" w:hAnsi="Sylfaen" w:cs="Sylfaen"/>
          <w:b/>
          <w:sz w:val="22"/>
          <w:szCs w:val="22"/>
          <w:lang w:val="ka-GE"/>
        </w:rPr>
        <w:t>მწარმოებლის</w:t>
      </w:r>
      <w:r w:rsidRPr="002D0C45">
        <w:rPr>
          <w:b/>
          <w:sz w:val="22"/>
          <w:szCs w:val="22"/>
          <w:lang w:val="ka-GE"/>
        </w:rPr>
        <w:t xml:space="preserve"> </w:t>
      </w:r>
      <w:r w:rsidRPr="002D0C45">
        <w:rPr>
          <w:rFonts w:ascii="Sylfaen" w:hAnsi="Sylfaen" w:cs="Sylfaen"/>
          <w:b/>
          <w:sz w:val="22"/>
          <w:szCs w:val="22"/>
          <w:lang w:val="ka-GE"/>
        </w:rPr>
        <w:t>ამოცანები</w:t>
      </w:r>
    </w:p>
    <w:p w14:paraId="4EA80711" w14:textId="031F01CB" w:rsidR="004258F2" w:rsidRPr="002D0C45" w:rsidRDefault="004258F2" w:rsidP="004258F2">
      <w:pPr>
        <w:pStyle w:val="BodyText"/>
        <w:spacing w:before="237"/>
        <w:ind w:left="426" w:right="431"/>
        <w:jc w:val="both"/>
        <w:rPr>
          <w:rFonts w:ascii="Sylfaen" w:hAnsi="Sylfaen"/>
          <w:sz w:val="22"/>
          <w:szCs w:val="22"/>
          <w:lang w:val="ka-GE"/>
        </w:rPr>
      </w:pPr>
      <w:r w:rsidRPr="002D0C45">
        <w:rPr>
          <w:rFonts w:ascii="Sylfaen" w:hAnsi="Sylfaen"/>
          <w:sz w:val="22"/>
          <w:szCs w:val="22"/>
          <w:lang w:val="ka-GE"/>
        </w:rPr>
        <w:t>პროდუქტის მწარმოებლის მიერ თვისებების მუდმივობის შეფასებისა და ვერიფიკაციის პროცედურაში განსახორციელებელი ქმედებების ქვაკუთხედები მოცემულია ცხრილში 3.2.1.</w:t>
      </w:r>
    </w:p>
    <w:p w14:paraId="1F240626" w14:textId="77777777" w:rsidR="004258F2" w:rsidRPr="002D0C45" w:rsidRDefault="004258F2" w:rsidP="004258F2">
      <w:pPr>
        <w:pStyle w:val="BodyText"/>
        <w:ind w:left="426" w:right="423"/>
        <w:jc w:val="both"/>
        <w:rPr>
          <w:rFonts w:ascii="Sylfaen" w:hAnsi="Sylfaen"/>
          <w:sz w:val="22"/>
          <w:szCs w:val="22"/>
          <w:lang w:val="ka-GE"/>
        </w:rPr>
      </w:pPr>
      <w:r w:rsidRPr="002D0C45">
        <w:rPr>
          <w:rFonts w:ascii="Sylfaen" w:hAnsi="Sylfaen"/>
          <w:sz w:val="22"/>
          <w:szCs w:val="22"/>
          <w:lang w:val="ka-GE"/>
        </w:rPr>
        <w:t>მწარმოებელი (იმ კომპონენტებთან დაკავშირებით, რომლებსაც ის ბაზრიდან ყიდულობს თვისებების დეკლარაციით (DoP-ით)) ვალდებულია გაითვალისწინოს ამ კომპონენტის მწარმოებლის მიერ გაცემული თვისებების შესახებ დეკლარაცია. ხელახალი ტესტირება საჭირო არ არის.</w:t>
      </w:r>
    </w:p>
    <w:p w14:paraId="440C93A8" w14:textId="77777777" w:rsidR="004258F2" w:rsidRPr="002D0C45" w:rsidRDefault="004258F2" w:rsidP="004258F2">
      <w:pPr>
        <w:pStyle w:val="BodyText"/>
        <w:ind w:left="426" w:right="421"/>
        <w:jc w:val="both"/>
        <w:rPr>
          <w:rFonts w:ascii="Sylfaen" w:hAnsi="Sylfaen"/>
          <w:sz w:val="22"/>
          <w:szCs w:val="22"/>
          <w:lang w:val="ka-GE"/>
        </w:rPr>
      </w:pPr>
      <w:r w:rsidRPr="002D0C45">
        <w:rPr>
          <w:rFonts w:ascii="Sylfaen" w:hAnsi="Sylfaen"/>
          <w:sz w:val="22"/>
          <w:szCs w:val="22"/>
          <w:lang w:val="ka-GE"/>
        </w:rPr>
        <w:t>ნაკრებების სხვადასხვა კომპონენტისთვის პროდუქტის მწარმოებლის მიერ განსახორციელებელი ქმედებები მოცემულია ცხრილებში 3.2.2-დან 3.2.4-მდე, როდესაც კომპონენტებს თავად მწარმოებელი აწარმოებს და ცხრილში 3.2.5, როდესაც კომპონენტებს არა თავად მწარმოებელი, არამედ მისი მიმწოდებელი აწარმოებს მწარმოებლის სპეციფიკაციების შესაბამისად.</w:t>
      </w:r>
    </w:p>
    <w:p w14:paraId="3189622F" w14:textId="77777777" w:rsidR="004258F2" w:rsidRPr="002D0C45" w:rsidRDefault="004258F2" w:rsidP="004258F2">
      <w:pPr>
        <w:pStyle w:val="BodyText"/>
        <w:spacing w:before="0"/>
        <w:rPr>
          <w:rFonts w:ascii="Sylfaen" w:hAnsi="Sylfaen"/>
          <w:sz w:val="22"/>
          <w:szCs w:val="22"/>
          <w:lang w:val="ka-GE"/>
        </w:rPr>
      </w:pPr>
    </w:p>
    <w:p w14:paraId="7E8869DB" w14:textId="1ED050C6" w:rsidR="004258F2" w:rsidRPr="002D0C45" w:rsidRDefault="004258F2" w:rsidP="004258F2">
      <w:pPr>
        <w:tabs>
          <w:tab w:val="left" w:pos="1852"/>
        </w:tabs>
        <w:spacing w:before="207"/>
        <w:ind w:left="491"/>
        <w:rPr>
          <w:rFonts w:ascii="Sylfaen" w:hAnsi="Sylfaen"/>
          <w:b/>
          <w:lang w:val="ka-GE"/>
        </w:rPr>
      </w:pPr>
      <w:r w:rsidRPr="002D0C45">
        <w:rPr>
          <w:rFonts w:ascii="Sylfaen" w:hAnsi="Sylfaen"/>
          <w:b/>
          <w:lang w:val="ka-GE"/>
        </w:rPr>
        <w:t>ცხრილი</w:t>
      </w:r>
      <w:r w:rsidRPr="002D0C45">
        <w:rPr>
          <w:rFonts w:ascii="Sylfaen" w:hAnsi="Sylfaen"/>
          <w:b/>
          <w:spacing w:val="-10"/>
          <w:lang w:val="ka-GE"/>
        </w:rPr>
        <w:t xml:space="preserve"> </w:t>
      </w:r>
      <w:r w:rsidRPr="002D0C45">
        <w:rPr>
          <w:rFonts w:ascii="Sylfaen" w:hAnsi="Sylfaen"/>
          <w:b/>
          <w:spacing w:val="-2"/>
          <w:lang w:val="ka-GE"/>
        </w:rPr>
        <w:t>3.2.1</w:t>
      </w:r>
      <w:r w:rsidR="00980037">
        <w:rPr>
          <w:rFonts w:ascii="Sylfaen" w:hAnsi="Sylfaen"/>
          <w:b/>
          <w:spacing w:val="-2"/>
          <w:lang w:val="ka-GE"/>
        </w:rPr>
        <w:t>.</w:t>
      </w:r>
      <w:r w:rsidRPr="002D0C45">
        <w:rPr>
          <w:rFonts w:ascii="Sylfaen" w:hAnsi="Sylfaen"/>
          <w:b/>
          <w:lang w:val="ka-GE"/>
        </w:rPr>
        <w:tab/>
        <w:t>მწარმოებლის კონტროლის გეგმა; ქვაკუთხედები</w:t>
      </w:r>
    </w:p>
    <w:p w14:paraId="5251ED05" w14:textId="77777777" w:rsidR="004258F2" w:rsidRPr="002D0C45" w:rsidRDefault="004258F2" w:rsidP="004258F2">
      <w:pPr>
        <w:pStyle w:val="BodyText"/>
        <w:spacing w:before="7"/>
        <w:rPr>
          <w:rFonts w:ascii="Sylfaen" w:hAnsi="Sylfaen"/>
          <w:b/>
          <w:sz w:val="22"/>
          <w:szCs w:val="22"/>
          <w:lang w:val="ka-GE"/>
        </w:rPr>
      </w:pPr>
    </w:p>
    <w:tbl>
      <w:tblPr>
        <w:tblStyle w:val="TableNormal1"/>
        <w:tblW w:w="0" w:type="auto"/>
        <w:tblInd w:w="4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06"/>
        <w:gridCol w:w="2052"/>
        <w:gridCol w:w="1982"/>
        <w:gridCol w:w="1694"/>
        <w:gridCol w:w="1559"/>
        <w:gridCol w:w="1564"/>
      </w:tblGrid>
      <w:tr w:rsidR="004258F2" w:rsidRPr="002D0C45" w14:paraId="5F71686C" w14:textId="77777777" w:rsidTr="003E3502">
        <w:trPr>
          <w:trHeight w:val="729"/>
        </w:trPr>
        <w:tc>
          <w:tcPr>
            <w:tcW w:w="506" w:type="dxa"/>
            <w:tcBorders>
              <w:bottom w:val="single" w:sz="4" w:space="0" w:color="000000"/>
            </w:tcBorders>
          </w:tcPr>
          <w:p w14:paraId="2BFEB967" w14:textId="63D299E6" w:rsidR="004258F2" w:rsidRPr="00980037" w:rsidRDefault="00980037" w:rsidP="003E3502">
            <w:pPr>
              <w:pStyle w:val="TableParagraph"/>
              <w:spacing w:before="18"/>
              <w:ind w:left="119"/>
              <w:rPr>
                <w:rFonts w:ascii="Sylfaen" w:hAnsi="Sylfaen"/>
                <w:lang w:val="ru-RU"/>
              </w:rPr>
            </w:pPr>
            <w:r>
              <w:rPr>
                <w:rFonts w:ascii="Sylfaen" w:hAnsi="Sylfaen"/>
                <w:spacing w:val="-5"/>
                <w:lang w:val="ru-RU"/>
              </w:rPr>
              <w:t>№</w:t>
            </w:r>
          </w:p>
        </w:tc>
        <w:tc>
          <w:tcPr>
            <w:tcW w:w="2052" w:type="dxa"/>
            <w:tcBorders>
              <w:bottom w:val="single" w:sz="4" w:space="0" w:color="000000"/>
            </w:tcBorders>
          </w:tcPr>
          <w:p w14:paraId="661B5D10" w14:textId="77777777" w:rsidR="004258F2" w:rsidRPr="002D0C45" w:rsidRDefault="004258F2" w:rsidP="003E3502">
            <w:pPr>
              <w:pStyle w:val="TableParagraph"/>
              <w:spacing w:before="18"/>
              <w:ind w:left="722" w:right="348" w:hanging="360"/>
              <w:rPr>
                <w:rFonts w:ascii="Sylfaen" w:hAnsi="Sylfaen"/>
                <w:lang w:val="ka-GE"/>
              </w:rPr>
            </w:pPr>
            <w:r w:rsidRPr="002D0C45">
              <w:rPr>
                <w:rFonts w:ascii="Sylfaen" w:hAnsi="Sylfaen"/>
                <w:lang w:val="ka-GE"/>
              </w:rPr>
              <w:t>კონტროლის საგანი/ტიპი</w:t>
            </w:r>
          </w:p>
        </w:tc>
        <w:tc>
          <w:tcPr>
            <w:tcW w:w="1982" w:type="dxa"/>
            <w:tcBorders>
              <w:bottom w:val="single" w:sz="4" w:space="0" w:color="000000"/>
            </w:tcBorders>
          </w:tcPr>
          <w:p w14:paraId="42CE14F1" w14:textId="77777777" w:rsidR="004258F2" w:rsidRPr="002D0C45" w:rsidRDefault="004258F2" w:rsidP="003E3502">
            <w:pPr>
              <w:pStyle w:val="TableParagraph"/>
              <w:spacing w:before="18"/>
              <w:ind w:left="655" w:right="332" w:hanging="305"/>
              <w:rPr>
                <w:rFonts w:ascii="Sylfaen" w:hAnsi="Sylfaen"/>
                <w:lang w:val="ka-GE"/>
              </w:rPr>
            </w:pPr>
            <w:r w:rsidRPr="002D0C45">
              <w:rPr>
                <w:rFonts w:ascii="Sylfaen" w:hAnsi="Sylfaen"/>
                <w:lang w:val="ka-GE"/>
              </w:rPr>
              <w:t>ტესტის ან კონტროლის მეთოდი</w:t>
            </w:r>
          </w:p>
        </w:tc>
        <w:tc>
          <w:tcPr>
            <w:tcW w:w="1694" w:type="dxa"/>
            <w:tcBorders>
              <w:bottom w:val="single" w:sz="4" w:space="0" w:color="000000"/>
            </w:tcBorders>
          </w:tcPr>
          <w:p w14:paraId="77062B21" w14:textId="77777777" w:rsidR="004258F2" w:rsidRPr="002D0C45" w:rsidRDefault="004258F2" w:rsidP="003E3502">
            <w:pPr>
              <w:pStyle w:val="TableParagraph"/>
              <w:spacing w:before="18"/>
              <w:ind w:left="608" w:right="477" w:hanging="113"/>
              <w:rPr>
                <w:rFonts w:ascii="Sylfaen" w:hAnsi="Sylfaen"/>
                <w:lang w:val="ka-GE"/>
              </w:rPr>
            </w:pPr>
            <w:r w:rsidRPr="002D0C45">
              <w:rPr>
                <w:rFonts w:ascii="Sylfaen" w:hAnsi="Sylfaen"/>
                <w:spacing w:val="-2"/>
                <w:lang w:val="ka-GE"/>
              </w:rPr>
              <w:t>კრიტერიუმები, თუ არსებობს</w:t>
            </w:r>
          </w:p>
        </w:tc>
        <w:tc>
          <w:tcPr>
            <w:tcW w:w="1559" w:type="dxa"/>
            <w:tcBorders>
              <w:bottom w:val="single" w:sz="4" w:space="0" w:color="000000"/>
            </w:tcBorders>
          </w:tcPr>
          <w:p w14:paraId="42B17910" w14:textId="77777777" w:rsidR="004258F2" w:rsidRPr="002D0C45" w:rsidRDefault="004258F2" w:rsidP="003E3502">
            <w:pPr>
              <w:pStyle w:val="TableParagraph"/>
              <w:spacing w:before="18"/>
              <w:ind w:left="304" w:right="278" w:firstLine="72"/>
              <w:jc w:val="both"/>
              <w:rPr>
                <w:rFonts w:ascii="Sylfaen" w:hAnsi="Sylfaen"/>
                <w:lang w:val="ka-GE"/>
              </w:rPr>
            </w:pPr>
            <w:r w:rsidRPr="002D0C45">
              <w:rPr>
                <w:rFonts w:ascii="Sylfaen" w:hAnsi="Sylfaen"/>
                <w:spacing w:val="-2"/>
                <w:lang w:val="ka-GE"/>
              </w:rPr>
              <w:t>ნიმუშების მინიმალური რაოდენობა</w:t>
            </w:r>
          </w:p>
        </w:tc>
        <w:tc>
          <w:tcPr>
            <w:tcW w:w="1564" w:type="dxa"/>
            <w:tcBorders>
              <w:bottom w:val="single" w:sz="4" w:space="0" w:color="000000"/>
            </w:tcBorders>
          </w:tcPr>
          <w:p w14:paraId="2D7E4031" w14:textId="77777777" w:rsidR="004258F2" w:rsidRPr="002D0C45" w:rsidRDefault="004258F2" w:rsidP="003E3502">
            <w:pPr>
              <w:pStyle w:val="TableParagraph"/>
              <w:spacing w:before="18"/>
              <w:ind w:left="236" w:right="207" w:hanging="2"/>
              <w:jc w:val="center"/>
              <w:rPr>
                <w:rFonts w:ascii="Sylfaen" w:hAnsi="Sylfaen"/>
                <w:lang w:val="ka-GE"/>
              </w:rPr>
            </w:pPr>
            <w:r w:rsidRPr="002D0C45">
              <w:rPr>
                <w:rFonts w:ascii="Sylfaen" w:hAnsi="Sylfaen"/>
                <w:spacing w:val="-2"/>
                <w:lang w:val="ka-GE"/>
              </w:rPr>
              <w:t>კონტროლის მინიმალური სიხშირე</w:t>
            </w:r>
          </w:p>
        </w:tc>
      </w:tr>
      <w:tr w:rsidR="004258F2" w:rsidRPr="002D0C45" w14:paraId="18AE0ADE" w14:textId="77777777" w:rsidTr="003E3502">
        <w:trPr>
          <w:trHeight w:val="501"/>
        </w:trPr>
        <w:tc>
          <w:tcPr>
            <w:tcW w:w="9357" w:type="dxa"/>
            <w:gridSpan w:val="6"/>
            <w:tcBorders>
              <w:top w:val="single" w:sz="4" w:space="0" w:color="000000"/>
              <w:bottom w:val="single" w:sz="4" w:space="0" w:color="000000"/>
            </w:tcBorders>
            <w:shd w:val="clear" w:color="auto" w:fill="045299"/>
          </w:tcPr>
          <w:p w14:paraId="1CBFE229" w14:textId="77777777" w:rsidR="004258F2" w:rsidRPr="002D0C45" w:rsidRDefault="004258F2" w:rsidP="003E3502">
            <w:pPr>
              <w:pStyle w:val="TableParagraph"/>
              <w:spacing w:before="18"/>
              <w:ind w:left="19" w:right="1"/>
              <w:jc w:val="center"/>
              <w:rPr>
                <w:b/>
                <w:color w:val="FFFFFF"/>
                <w:lang w:val="ka-GE"/>
              </w:rPr>
            </w:pPr>
            <w:r w:rsidRPr="002D0C45">
              <w:rPr>
                <w:rFonts w:ascii="Sylfaen" w:hAnsi="Sylfaen"/>
                <w:b/>
                <w:color w:val="FFFFFF"/>
                <w:lang w:val="ka-GE"/>
              </w:rPr>
              <w:t>შიდა საწარმოო</w:t>
            </w:r>
            <w:r w:rsidRPr="002D0C45">
              <w:rPr>
                <w:b/>
                <w:color w:val="FFFFFF"/>
                <w:lang w:val="ka-GE"/>
              </w:rPr>
              <w:t xml:space="preserve"> </w:t>
            </w:r>
            <w:r w:rsidRPr="002D0C45">
              <w:rPr>
                <w:rFonts w:ascii="Sylfaen" w:hAnsi="Sylfaen"/>
                <w:b/>
                <w:color w:val="FFFFFF"/>
                <w:lang w:val="ka-GE"/>
              </w:rPr>
              <w:t>კონტროლი</w:t>
            </w:r>
            <w:r w:rsidRPr="002D0C45">
              <w:rPr>
                <w:b/>
                <w:color w:val="FFFFFF"/>
                <w:lang w:val="ka-GE"/>
              </w:rPr>
              <w:t xml:space="preserve"> (FPC)</w:t>
            </w:r>
          </w:p>
          <w:p w14:paraId="0853FA17" w14:textId="77777777" w:rsidR="004258F2" w:rsidRPr="002D0C45" w:rsidRDefault="004258F2" w:rsidP="003E3502">
            <w:pPr>
              <w:pStyle w:val="TableParagraph"/>
              <w:spacing w:before="1"/>
              <w:ind w:left="19"/>
              <w:jc w:val="center"/>
              <w:rPr>
                <w:rFonts w:ascii="Sylfaen" w:hAnsi="Sylfaen"/>
                <w:lang w:val="ka-GE"/>
              </w:rPr>
            </w:pPr>
            <w:r w:rsidRPr="002D0C45">
              <w:rPr>
                <w:b/>
                <w:color w:val="FFFFFF"/>
                <w:lang w:val="ka-GE"/>
              </w:rPr>
              <w:t>[</w:t>
            </w:r>
            <w:r w:rsidRPr="002D0C45">
              <w:rPr>
                <w:rFonts w:ascii="Sylfaen" w:hAnsi="Sylfaen"/>
                <w:b/>
                <w:color w:val="FFFFFF"/>
                <w:lang w:val="ka-GE"/>
              </w:rPr>
              <w:t>მათ</w:t>
            </w:r>
            <w:r w:rsidRPr="002D0C45">
              <w:rPr>
                <w:b/>
                <w:color w:val="FFFFFF"/>
                <w:lang w:val="ka-GE"/>
              </w:rPr>
              <w:t xml:space="preserve"> </w:t>
            </w:r>
            <w:r w:rsidRPr="002D0C45">
              <w:rPr>
                <w:rFonts w:ascii="Sylfaen" w:hAnsi="Sylfaen"/>
                <w:b/>
                <w:color w:val="FFFFFF"/>
                <w:lang w:val="ka-GE"/>
              </w:rPr>
              <w:t>შორის</w:t>
            </w:r>
            <w:r w:rsidRPr="002D0C45">
              <w:rPr>
                <w:b/>
                <w:color w:val="FFFFFF"/>
                <w:lang w:val="ka-GE"/>
              </w:rPr>
              <w:t xml:space="preserve">, </w:t>
            </w:r>
            <w:r w:rsidRPr="002D0C45">
              <w:rPr>
                <w:rFonts w:ascii="Sylfaen" w:hAnsi="Sylfaen"/>
                <w:b/>
                <w:color w:val="FFFFFF"/>
                <w:lang w:val="ka-GE"/>
              </w:rPr>
              <w:t>ქარხანაში</w:t>
            </w:r>
            <w:r w:rsidRPr="002D0C45">
              <w:rPr>
                <w:b/>
                <w:color w:val="FFFFFF"/>
                <w:lang w:val="ka-GE"/>
              </w:rPr>
              <w:t xml:space="preserve"> </w:t>
            </w:r>
            <w:r w:rsidRPr="002D0C45">
              <w:rPr>
                <w:rFonts w:ascii="Sylfaen" w:hAnsi="Sylfaen"/>
                <w:b/>
                <w:color w:val="FFFFFF"/>
                <w:lang w:val="ka-GE"/>
              </w:rPr>
              <w:t>აღებული</w:t>
            </w:r>
            <w:r w:rsidRPr="002D0C45">
              <w:rPr>
                <w:b/>
                <w:color w:val="FFFFFF"/>
                <w:lang w:val="ka-GE"/>
              </w:rPr>
              <w:t xml:space="preserve"> </w:t>
            </w:r>
            <w:r w:rsidRPr="002D0C45">
              <w:rPr>
                <w:rFonts w:ascii="Sylfaen" w:hAnsi="Sylfaen"/>
                <w:b/>
                <w:color w:val="FFFFFF"/>
                <w:lang w:val="ka-GE"/>
              </w:rPr>
              <w:t>ნიმუშების</w:t>
            </w:r>
            <w:r w:rsidRPr="002D0C45">
              <w:rPr>
                <w:b/>
                <w:color w:val="FFFFFF"/>
                <w:lang w:val="ka-GE"/>
              </w:rPr>
              <w:t xml:space="preserve"> </w:t>
            </w:r>
            <w:r w:rsidRPr="002D0C45">
              <w:rPr>
                <w:rFonts w:ascii="Sylfaen" w:hAnsi="Sylfaen"/>
                <w:b/>
                <w:color w:val="FFFFFF"/>
                <w:lang w:val="ka-GE"/>
              </w:rPr>
              <w:t>ტესტირება</w:t>
            </w:r>
            <w:r w:rsidRPr="002D0C45">
              <w:rPr>
                <w:b/>
                <w:color w:val="FFFFFF"/>
                <w:lang w:val="ka-GE"/>
              </w:rPr>
              <w:t xml:space="preserve"> </w:t>
            </w:r>
            <w:r w:rsidRPr="002D0C45">
              <w:rPr>
                <w:rFonts w:ascii="Sylfaen" w:hAnsi="Sylfaen"/>
                <w:b/>
                <w:color w:val="FFFFFF"/>
                <w:lang w:val="ka-GE"/>
              </w:rPr>
              <w:t>დადგენილი</w:t>
            </w:r>
            <w:r w:rsidRPr="002D0C45">
              <w:rPr>
                <w:b/>
                <w:color w:val="FFFFFF"/>
                <w:lang w:val="ka-GE"/>
              </w:rPr>
              <w:t xml:space="preserve"> </w:t>
            </w:r>
            <w:r w:rsidRPr="002D0C45">
              <w:rPr>
                <w:rFonts w:ascii="Sylfaen" w:hAnsi="Sylfaen"/>
                <w:b/>
                <w:color w:val="FFFFFF"/>
                <w:lang w:val="ka-GE"/>
              </w:rPr>
              <w:t>ტესტირების</w:t>
            </w:r>
            <w:r w:rsidRPr="002D0C45">
              <w:rPr>
                <w:b/>
                <w:color w:val="FFFFFF"/>
                <w:lang w:val="ka-GE"/>
              </w:rPr>
              <w:t xml:space="preserve"> </w:t>
            </w:r>
            <w:r w:rsidRPr="002D0C45">
              <w:rPr>
                <w:rFonts w:ascii="Sylfaen" w:hAnsi="Sylfaen"/>
                <w:b/>
                <w:color w:val="FFFFFF"/>
                <w:lang w:val="ka-GE"/>
              </w:rPr>
              <w:t>გეგმის</w:t>
            </w:r>
            <w:r w:rsidRPr="002D0C45">
              <w:rPr>
                <w:b/>
                <w:color w:val="FFFFFF"/>
                <w:lang w:val="ka-GE"/>
              </w:rPr>
              <w:t xml:space="preserve"> </w:t>
            </w:r>
            <w:r w:rsidRPr="002D0C45">
              <w:rPr>
                <w:rFonts w:ascii="Sylfaen" w:hAnsi="Sylfaen"/>
                <w:b/>
                <w:color w:val="FFFFFF"/>
                <w:lang w:val="ka-GE"/>
              </w:rPr>
              <w:t>შესაბამისად</w:t>
            </w:r>
            <w:r w:rsidRPr="002D0C45">
              <w:rPr>
                <w:b/>
                <w:color w:val="FFFFFF"/>
                <w:lang w:val="ka-GE"/>
              </w:rPr>
              <w:t>]</w:t>
            </w:r>
          </w:p>
        </w:tc>
      </w:tr>
      <w:tr w:rsidR="004258F2" w:rsidRPr="002D0C45" w14:paraId="10BDCF5A" w14:textId="77777777" w:rsidTr="003E3502">
        <w:trPr>
          <w:trHeight w:val="338"/>
        </w:trPr>
        <w:tc>
          <w:tcPr>
            <w:tcW w:w="506" w:type="dxa"/>
            <w:vMerge w:val="restart"/>
            <w:tcBorders>
              <w:top w:val="single" w:sz="4" w:space="0" w:color="000000"/>
              <w:left w:val="single" w:sz="4" w:space="0" w:color="000000"/>
              <w:bottom w:val="single" w:sz="4" w:space="0" w:color="000000"/>
              <w:right w:val="single" w:sz="4" w:space="0" w:color="000000"/>
            </w:tcBorders>
          </w:tcPr>
          <w:p w14:paraId="67E39733" w14:textId="77777777" w:rsidR="004258F2" w:rsidRPr="002D0C45" w:rsidRDefault="004258F2" w:rsidP="003E3502">
            <w:pPr>
              <w:pStyle w:val="TableParagraph"/>
              <w:spacing w:before="66"/>
              <w:ind w:left="74"/>
              <w:rPr>
                <w:rFonts w:ascii="Sylfaen" w:hAnsi="Sylfaen"/>
                <w:lang w:val="ka-GE"/>
              </w:rPr>
            </w:pPr>
            <w:r w:rsidRPr="002D0C45">
              <w:rPr>
                <w:rFonts w:ascii="Sylfaen" w:hAnsi="Sylfaen"/>
                <w:spacing w:val="-10"/>
                <w:lang w:val="ka-GE"/>
              </w:rPr>
              <w:t>1</w:t>
            </w:r>
          </w:p>
        </w:tc>
        <w:tc>
          <w:tcPr>
            <w:tcW w:w="2052" w:type="dxa"/>
            <w:tcBorders>
              <w:top w:val="single" w:sz="4" w:space="0" w:color="000000"/>
              <w:left w:val="single" w:sz="4" w:space="0" w:color="000000"/>
              <w:bottom w:val="dashSmallGap" w:sz="4" w:space="0" w:color="000000"/>
              <w:right w:val="single" w:sz="4" w:space="0" w:color="000000"/>
            </w:tcBorders>
          </w:tcPr>
          <w:p w14:paraId="212C7458" w14:textId="77777777" w:rsidR="004258F2" w:rsidRPr="002D0C45" w:rsidRDefault="004258F2" w:rsidP="003E3502">
            <w:pPr>
              <w:pStyle w:val="TableParagraph"/>
              <w:spacing w:before="66"/>
              <w:ind w:left="69"/>
              <w:rPr>
                <w:rFonts w:ascii="Sylfaen" w:hAnsi="Sylfaen"/>
                <w:lang w:val="ka-GE"/>
              </w:rPr>
            </w:pPr>
            <w:r w:rsidRPr="002D0C45">
              <w:rPr>
                <w:rFonts w:ascii="Sylfaen" w:hAnsi="Sylfaen"/>
                <w:lang w:val="ka-GE"/>
              </w:rPr>
              <w:t>ხანძარზე რეაგირება</w:t>
            </w:r>
            <w:r w:rsidRPr="002D0C45">
              <w:rPr>
                <w:rFonts w:ascii="Sylfaen" w:hAnsi="Sylfaen"/>
                <w:spacing w:val="-7"/>
                <w:lang w:val="ka-GE"/>
              </w:rPr>
              <w:t xml:space="preserve"> </w:t>
            </w:r>
            <w:r w:rsidRPr="002D0C45">
              <w:rPr>
                <w:rFonts w:ascii="Sylfaen" w:hAnsi="Sylfaen"/>
                <w:spacing w:val="-5"/>
                <w:lang w:val="ka-GE"/>
              </w:rPr>
              <w:t>(i)</w:t>
            </w:r>
          </w:p>
        </w:tc>
        <w:tc>
          <w:tcPr>
            <w:tcW w:w="1982" w:type="dxa"/>
            <w:tcBorders>
              <w:top w:val="single" w:sz="4" w:space="0" w:color="000000"/>
              <w:left w:val="single" w:sz="4" w:space="0" w:color="000000"/>
              <w:bottom w:val="dashSmallGap" w:sz="4" w:space="0" w:color="000000"/>
              <w:right w:val="single" w:sz="4" w:space="0" w:color="000000"/>
            </w:tcBorders>
          </w:tcPr>
          <w:p w14:paraId="41780E43" w14:textId="77777777" w:rsidR="004258F2" w:rsidRPr="002D0C45" w:rsidRDefault="004258F2" w:rsidP="003E3502">
            <w:pPr>
              <w:pStyle w:val="TableParagraph"/>
              <w:rPr>
                <w:rFonts w:ascii="Sylfaen" w:hAnsi="Sylfaen"/>
                <w:lang w:val="ka-GE"/>
              </w:rPr>
            </w:pPr>
          </w:p>
        </w:tc>
        <w:tc>
          <w:tcPr>
            <w:tcW w:w="1694" w:type="dxa"/>
            <w:tcBorders>
              <w:top w:val="single" w:sz="4" w:space="0" w:color="000000"/>
              <w:left w:val="single" w:sz="4" w:space="0" w:color="000000"/>
              <w:bottom w:val="dashSmallGap" w:sz="4" w:space="0" w:color="000000"/>
              <w:right w:val="single" w:sz="4" w:space="0" w:color="000000"/>
            </w:tcBorders>
          </w:tcPr>
          <w:p w14:paraId="35C80651" w14:textId="77777777" w:rsidR="004258F2" w:rsidRPr="002D0C45" w:rsidRDefault="004258F2" w:rsidP="003E3502">
            <w:pPr>
              <w:pStyle w:val="TableParagraph"/>
              <w:rPr>
                <w:rFonts w:ascii="Sylfaen" w:hAnsi="Sylfaen"/>
                <w:lang w:val="ka-GE"/>
              </w:rPr>
            </w:pPr>
          </w:p>
        </w:tc>
        <w:tc>
          <w:tcPr>
            <w:tcW w:w="1559" w:type="dxa"/>
            <w:tcBorders>
              <w:top w:val="single" w:sz="4" w:space="0" w:color="000000"/>
              <w:left w:val="single" w:sz="4" w:space="0" w:color="000000"/>
              <w:bottom w:val="dotted" w:sz="4" w:space="0" w:color="000000"/>
              <w:right w:val="single" w:sz="4" w:space="0" w:color="000000"/>
            </w:tcBorders>
          </w:tcPr>
          <w:p w14:paraId="55A7336E" w14:textId="77777777" w:rsidR="004258F2" w:rsidRPr="002D0C45" w:rsidRDefault="004258F2" w:rsidP="003E3502">
            <w:pPr>
              <w:pStyle w:val="TableParagraph"/>
              <w:rPr>
                <w:rFonts w:ascii="Sylfaen" w:hAnsi="Sylfaen"/>
                <w:lang w:val="ka-GE"/>
              </w:rPr>
            </w:pPr>
          </w:p>
        </w:tc>
        <w:tc>
          <w:tcPr>
            <w:tcW w:w="1564" w:type="dxa"/>
            <w:tcBorders>
              <w:top w:val="single" w:sz="4" w:space="0" w:color="000000"/>
              <w:left w:val="single" w:sz="4" w:space="0" w:color="000000"/>
              <w:bottom w:val="dashSmallGap" w:sz="4" w:space="0" w:color="000000"/>
              <w:right w:val="single" w:sz="4" w:space="0" w:color="000000"/>
            </w:tcBorders>
          </w:tcPr>
          <w:p w14:paraId="0A6CF348" w14:textId="77777777" w:rsidR="004258F2" w:rsidRPr="002D0C45" w:rsidRDefault="004258F2" w:rsidP="003E3502">
            <w:pPr>
              <w:pStyle w:val="TableParagraph"/>
              <w:rPr>
                <w:rFonts w:ascii="Sylfaen" w:hAnsi="Sylfaen"/>
                <w:lang w:val="ka-GE"/>
              </w:rPr>
            </w:pPr>
          </w:p>
        </w:tc>
      </w:tr>
      <w:tr w:rsidR="004258F2" w:rsidRPr="002D0C45" w14:paraId="5680986D" w14:textId="77777777" w:rsidTr="003E3502">
        <w:trPr>
          <w:trHeight w:val="662"/>
        </w:trPr>
        <w:tc>
          <w:tcPr>
            <w:tcW w:w="506" w:type="dxa"/>
            <w:vMerge/>
            <w:tcBorders>
              <w:top w:val="nil"/>
              <w:left w:val="single" w:sz="4" w:space="0" w:color="000000"/>
              <w:bottom w:val="single" w:sz="4" w:space="0" w:color="000000"/>
              <w:right w:val="single" w:sz="4" w:space="0" w:color="000000"/>
            </w:tcBorders>
          </w:tcPr>
          <w:p w14:paraId="5CC85A07" w14:textId="77777777" w:rsidR="004258F2" w:rsidRPr="002D0C45" w:rsidRDefault="004258F2" w:rsidP="003E3502">
            <w:pPr>
              <w:rPr>
                <w:rFonts w:ascii="Sylfaen" w:hAnsi="Sylfaen"/>
                <w:lang w:val="ka-GE"/>
              </w:rPr>
            </w:pPr>
          </w:p>
        </w:tc>
        <w:tc>
          <w:tcPr>
            <w:tcW w:w="2052" w:type="dxa"/>
            <w:tcBorders>
              <w:top w:val="dashSmallGap" w:sz="4" w:space="0" w:color="000000"/>
              <w:left w:val="single" w:sz="4" w:space="0" w:color="000000"/>
              <w:bottom w:val="dashSmallGap" w:sz="4" w:space="0" w:color="000000"/>
              <w:right w:val="single" w:sz="4" w:space="0" w:color="000000"/>
            </w:tcBorders>
          </w:tcPr>
          <w:p w14:paraId="0D32B070" w14:textId="77777777" w:rsidR="004258F2" w:rsidRPr="002D0C45" w:rsidRDefault="004258F2">
            <w:pPr>
              <w:pStyle w:val="TableParagraph"/>
              <w:numPr>
                <w:ilvl w:val="0"/>
                <w:numId w:val="98"/>
              </w:numPr>
              <w:tabs>
                <w:tab w:val="left" w:pos="238"/>
                <w:tab w:val="left" w:pos="240"/>
              </w:tabs>
              <w:spacing w:before="123"/>
              <w:ind w:right="268"/>
              <w:rPr>
                <w:rFonts w:ascii="Sylfaen" w:hAnsi="Sylfaen"/>
                <w:lang w:val="ka-GE"/>
              </w:rPr>
            </w:pPr>
            <w:r w:rsidRPr="002D0C45">
              <w:rPr>
                <w:rFonts w:ascii="Sylfaen" w:hAnsi="Sylfaen"/>
                <w:lang w:val="ka-GE"/>
              </w:rPr>
              <w:t>ხანძარზე რეაგირება (ნებისმიერი კლასიფიკაციისთვის)</w:t>
            </w:r>
          </w:p>
        </w:tc>
        <w:tc>
          <w:tcPr>
            <w:tcW w:w="1982" w:type="dxa"/>
            <w:tcBorders>
              <w:top w:val="dashSmallGap" w:sz="4" w:space="0" w:color="000000"/>
              <w:left w:val="single" w:sz="4" w:space="0" w:color="000000"/>
              <w:bottom w:val="dashSmallGap" w:sz="4" w:space="0" w:color="000000"/>
              <w:right w:val="single" w:sz="4" w:space="0" w:color="000000"/>
            </w:tcBorders>
          </w:tcPr>
          <w:p w14:paraId="6CA76FC2" w14:textId="77777777" w:rsidR="004258F2" w:rsidRPr="002D0C45" w:rsidRDefault="004258F2" w:rsidP="003E3502">
            <w:pPr>
              <w:pStyle w:val="TableParagraph"/>
              <w:spacing w:before="1" w:line="206" w:lineRule="exact"/>
              <w:ind w:left="468"/>
              <w:rPr>
                <w:rFonts w:ascii="Sylfaen" w:hAnsi="Sylfaen"/>
                <w:lang w:val="ka-GE"/>
              </w:rPr>
            </w:pPr>
            <w:r w:rsidRPr="002D0C45">
              <w:rPr>
                <w:rFonts w:ascii="Sylfaen" w:hAnsi="Sylfaen"/>
                <w:lang w:val="ka-GE"/>
              </w:rPr>
              <w:t>არაპირდაპირი ტესტები, როგორც მითითებულია ცხრილებში 3.2.2-დან 3.2.5-მდე</w:t>
            </w:r>
          </w:p>
        </w:tc>
        <w:tc>
          <w:tcPr>
            <w:tcW w:w="1694" w:type="dxa"/>
            <w:tcBorders>
              <w:top w:val="dashSmallGap" w:sz="4" w:space="0" w:color="000000"/>
              <w:left w:val="single" w:sz="4" w:space="0" w:color="000000"/>
              <w:bottom w:val="dashSmallGap" w:sz="4" w:space="0" w:color="000000"/>
              <w:right w:val="single" w:sz="4" w:space="0" w:color="000000"/>
            </w:tcBorders>
          </w:tcPr>
          <w:p w14:paraId="6E7752B8" w14:textId="77777777" w:rsidR="004258F2" w:rsidRPr="002D0C45" w:rsidRDefault="004258F2" w:rsidP="003E3502">
            <w:pPr>
              <w:pStyle w:val="TableParagraph"/>
              <w:spacing w:before="2"/>
              <w:ind w:left="70" w:right="51"/>
              <w:jc w:val="center"/>
              <w:rPr>
                <w:rFonts w:ascii="Sylfaen" w:hAnsi="Sylfaen"/>
                <w:lang w:val="ka-GE"/>
              </w:rPr>
            </w:pPr>
            <w:r w:rsidRPr="002D0C45">
              <w:rPr>
                <w:rFonts w:ascii="Sylfaen" w:hAnsi="Sylfaen"/>
                <w:lang w:val="ka-GE"/>
              </w:rPr>
              <w:t>იხილეთ ცხრილები 3.2.2-დან 3.2.5-მდე</w:t>
            </w:r>
          </w:p>
        </w:tc>
        <w:tc>
          <w:tcPr>
            <w:tcW w:w="1559" w:type="dxa"/>
            <w:tcBorders>
              <w:top w:val="dotted" w:sz="4" w:space="0" w:color="000000"/>
              <w:left w:val="single" w:sz="4" w:space="0" w:color="000000"/>
              <w:bottom w:val="dotted" w:sz="4" w:space="0" w:color="000000"/>
              <w:right w:val="single" w:sz="4" w:space="0" w:color="000000"/>
            </w:tcBorders>
          </w:tcPr>
          <w:p w14:paraId="72AD56C0" w14:textId="77777777" w:rsidR="004258F2" w:rsidRPr="002D0C45" w:rsidRDefault="004258F2" w:rsidP="003E3502">
            <w:pPr>
              <w:pStyle w:val="TableParagraph"/>
              <w:spacing w:before="2"/>
              <w:ind w:left="42" w:right="16"/>
              <w:jc w:val="center"/>
              <w:rPr>
                <w:rFonts w:ascii="Sylfaen" w:hAnsi="Sylfaen"/>
                <w:lang w:val="ka-GE"/>
              </w:rPr>
            </w:pPr>
            <w:r w:rsidRPr="002D0C45">
              <w:rPr>
                <w:rFonts w:ascii="Sylfaen" w:hAnsi="Sylfaen"/>
                <w:lang w:val="ka-GE"/>
              </w:rPr>
              <w:t>იხილეთ ცხრილები 3.2.2-დან 3.2.5-მდე</w:t>
            </w:r>
          </w:p>
        </w:tc>
        <w:tc>
          <w:tcPr>
            <w:tcW w:w="1564" w:type="dxa"/>
            <w:tcBorders>
              <w:top w:val="dashSmallGap" w:sz="4" w:space="0" w:color="000000"/>
              <w:left w:val="single" w:sz="4" w:space="0" w:color="000000"/>
              <w:bottom w:val="dashSmallGap" w:sz="4" w:space="0" w:color="000000"/>
              <w:right w:val="single" w:sz="4" w:space="0" w:color="000000"/>
            </w:tcBorders>
          </w:tcPr>
          <w:p w14:paraId="7EE5F1F7" w14:textId="77777777" w:rsidR="004258F2" w:rsidRPr="002D0C45" w:rsidRDefault="004258F2" w:rsidP="003E3502">
            <w:pPr>
              <w:pStyle w:val="TableParagraph"/>
              <w:spacing w:before="2"/>
              <w:ind w:left="30" w:right="1"/>
              <w:jc w:val="center"/>
              <w:rPr>
                <w:rFonts w:ascii="Sylfaen" w:hAnsi="Sylfaen"/>
                <w:lang w:val="ka-GE"/>
              </w:rPr>
            </w:pPr>
            <w:r w:rsidRPr="002D0C45">
              <w:rPr>
                <w:rFonts w:ascii="Sylfaen" w:hAnsi="Sylfaen"/>
                <w:lang w:val="ka-GE"/>
              </w:rPr>
              <w:t>იხილეთ ცხრილები 3.2.2-დან 3.2.5-მდე</w:t>
            </w:r>
          </w:p>
        </w:tc>
      </w:tr>
      <w:tr w:rsidR="004258F2" w:rsidRPr="002D0C45" w14:paraId="72A00370" w14:textId="77777777" w:rsidTr="003E3502">
        <w:trPr>
          <w:trHeight w:val="659"/>
        </w:trPr>
        <w:tc>
          <w:tcPr>
            <w:tcW w:w="506" w:type="dxa"/>
            <w:vMerge/>
            <w:tcBorders>
              <w:top w:val="nil"/>
              <w:left w:val="single" w:sz="4" w:space="0" w:color="000000"/>
              <w:bottom w:val="single" w:sz="4" w:space="0" w:color="000000"/>
              <w:right w:val="single" w:sz="4" w:space="0" w:color="000000"/>
            </w:tcBorders>
          </w:tcPr>
          <w:p w14:paraId="1E6465A4" w14:textId="77777777" w:rsidR="004258F2" w:rsidRPr="002D0C45" w:rsidRDefault="004258F2" w:rsidP="003E3502">
            <w:pPr>
              <w:rPr>
                <w:rFonts w:ascii="Sylfaen" w:hAnsi="Sylfaen"/>
                <w:lang w:val="ka-GE"/>
              </w:rPr>
            </w:pPr>
          </w:p>
        </w:tc>
        <w:tc>
          <w:tcPr>
            <w:tcW w:w="2052" w:type="dxa"/>
            <w:tcBorders>
              <w:top w:val="dashSmallGap" w:sz="4" w:space="0" w:color="000000"/>
              <w:left w:val="single" w:sz="4" w:space="0" w:color="000000"/>
              <w:bottom w:val="dashSmallGap" w:sz="4" w:space="0" w:color="000000"/>
              <w:right w:val="single" w:sz="4" w:space="0" w:color="000000"/>
            </w:tcBorders>
          </w:tcPr>
          <w:p w14:paraId="0C9C0877" w14:textId="77777777" w:rsidR="004258F2" w:rsidRPr="002D0C45" w:rsidRDefault="004258F2">
            <w:pPr>
              <w:pStyle w:val="TableParagraph"/>
              <w:numPr>
                <w:ilvl w:val="0"/>
                <w:numId w:val="97"/>
              </w:numPr>
              <w:tabs>
                <w:tab w:val="left" w:pos="238"/>
                <w:tab w:val="left" w:pos="240"/>
              </w:tabs>
              <w:spacing w:before="123"/>
              <w:ind w:right="268"/>
              <w:rPr>
                <w:rFonts w:ascii="Sylfaen" w:hAnsi="Sylfaen"/>
                <w:lang w:val="ka-GE"/>
              </w:rPr>
            </w:pPr>
            <w:r w:rsidRPr="002D0C45">
              <w:rPr>
                <w:rFonts w:ascii="Sylfaen" w:hAnsi="Sylfaen"/>
                <w:lang w:val="ka-GE"/>
              </w:rPr>
              <w:t xml:space="preserve">ხანძარზე რეაგირება (A1 </w:t>
            </w:r>
            <w:r w:rsidRPr="002D0C45">
              <w:rPr>
                <w:rFonts w:ascii="Sylfaen" w:hAnsi="Sylfaen"/>
                <w:lang w:val="ka-GE"/>
              </w:rPr>
              <w:lastRenderedPageBreak/>
              <w:t>კლასისთვის)</w:t>
            </w:r>
          </w:p>
        </w:tc>
        <w:tc>
          <w:tcPr>
            <w:tcW w:w="1982" w:type="dxa"/>
            <w:tcBorders>
              <w:top w:val="dashSmallGap" w:sz="4" w:space="0" w:color="000000"/>
              <w:left w:val="single" w:sz="4" w:space="0" w:color="000000"/>
              <w:bottom w:val="dashSmallGap" w:sz="4" w:space="0" w:color="000000"/>
              <w:right w:val="single" w:sz="4" w:space="0" w:color="000000"/>
            </w:tcBorders>
          </w:tcPr>
          <w:p w14:paraId="58FD866F" w14:textId="77777777" w:rsidR="004258F2" w:rsidRPr="002D0C45" w:rsidRDefault="004258F2" w:rsidP="003E3502">
            <w:pPr>
              <w:pStyle w:val="TableParagraph"/>
              <w:spacing w:before="123"/>
              <w:ind w:left="463" w:hanging="392"/>
              <w:rPr>
                <w:rFonts w:ascii="Sylfaen" w:hAnsi="Sylfaen"/>
                <w:lang w:val="ka-GE"/>
              </w:rPr>
            </w:pPr>
            <w:r w:rsidRPr="002D0C45">
              <w:rPr>
                <w:rFonts w:ascii="Sylfaen" w:hAnsi="Sylfaen"/>
                <w:lang w:val="ka-GE"/>
              </w:rPr>
              <w:lastRenderedPageBreak/>
              <w:t xml:space="preserve">პირდაპირი ტესტი სსტ ენ ისო </w:t>
            </w:r>
            <w:r w:rsidRPr="002D0C45">
              <w:rPr>
                <w:rFonts w:ascii="Sylfaen" w:hAnsi="Sylfaen"/>
                <w:lang w:val="ka-GE"/>
              </w:rPr>
              <w:lastRenderedPageBreak/>
              <w:t>1182:2020/2023-ის შესაბამისად</w:t>
            </w:r>
          </w:p>
        </w:tc>
        <w:tc>
          <w:tcPr>
            <w:tcW w:w="1694" w:type="dxa"/>
            <w:tcBorders>
              <w:top w:val="dashSmallGap" w:sz="4" w:space="0" w:color="000000"/>
              <w:left w:val="single" w:sz="4" w:space="0" w:color="000000"/>
              <w:bottom w:val="dashSmallGap" w:sz="4" w:space="0" w:color="000000"/>
              <w:right w:val="single" w:sz="4" w:space="0" w:color="000000"/>
            </w:tcBorders>
          </w:tcPr>
          <w:p w14:paraId="111B3BED" w14:textId="77777777" w:rsidR="004258F2" w:rsidRPr="002D0C45" w:rsidRDefault="004258F2" w:rsidP="003E3502">
            <w:pPr>
              <w:rPr>
                <w:lang w:val="ka-GE"/>
              </w:rPr>
            </w:pPr>
            <w:r w:rsidRPr="002D0C45">
              <w:rPr>
                <w:rFonts w:ascii="Sylfaen" w:hAnsi="Sylfaen" w:cs="Sylfaen"/>
                <w:lang w:val="ka-GE"/>
              </w:rPr>
              <w:lastRenderedPageBreak/>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lastRenderedPageBreak/>
              <w:t>მიხედვით</w:t>
            </w:r>
          </w:p>
        </w:tc>
        <w:tc>
          <w:tcPr>
            <w:tcW w:w="1559" w:type="dxa"/>
            <w:tcBorders>
              <w:top w:val="dotted" w:sz="4" w:space="0" w:color="000000"/>
              <w:left w:val="single" w:sz="4" w:space="0" w:color="000000"/>
              <w:bottom w:val="dotted" w:sz="4" w:space="0" w:color="000000"/>
              <w:right w:val="single" w:sz="4" w:space="0" w:color="000000"/>
            </w:tcBorders>
          </w:tcPr>
          <w:p w14:paraId="5CD6A047" w14:textId="77777777" w:rsidR="004258F2" w:rsidRPr="002D0C45" w:rsidRDefault="004258F2" w:rsidP="003E3502">
            <w:pPr>
              <w:rPr>
                <w:lang w:val="ka-GE"/>
              </w:rPr>
            </w:pPr>
            <w:r w:rsidRPr="002D0C45">
              <w:rPr>
                <w:rFonts w:ascii="Sylfaen" w:hAnsi="Sylfaen" w:cs="Sylfaen"/>
                <w:lang w:val="ka-GE"/>
              </w:rPr>
              <w:lastRenderedPageBreak/>
              <w:t>ტესტირების</w:t>
            </w:r>
            <w:r w:rsidRPr="002D0C45">
              <w:rPr>
                <w:lang w:val="ka-GE"/>
              </w:rPr>
              <w:t xml:space="preserve"> </w:t>
            </w:r>
            <w:r w:rsidRPr="002D0C45">
              <w:rPr>
                <w:rFonts w:ascii="Sylfaen" w:hAnsi="Sylfaen" w:cs="Sylfaen"/>
                <w:lang w:val="ka-GE"/>
              </w:rPr>
              <w:t>მეთოდისა</w:t>
            </w:r>
            <w:r w:rsidRPr="002D0C45">
              <w:rPr>
                <w:lang w:val="ka-GE"/>
              </w:rPr>
              <w:t xml:space="preserve"> </w:t>
            </w:r>
            <w:r w:rsidRPr="002D0C45">
              <w:rPr>
                <w:rFonts w:ascii="Sylfaen" w:hAnsi="Sylfaen" w:cs="Sylfaen"/>
                <w:lang w:val="ka-GE"/>
              </w:rPr>
              <w:t>და</w:t>
            </w:r>
            <w:r w:rsidRPr="002D0C45">
              <w:rPr>
                <w:lang w:val="ka-GE"/>
              </w:rPr>
              <w:t xml:space="preserve"> </w:t>
            </w:r>
            <w:r w:rsidRPr="002D0C45">
              <w:rPr>
                <w:rFonts w:ascii="Sylfaen" w:hAnsi="Sylfaen" w:cs="Sylfaen"/>
                <w:lang w:val="ka-GE"/>
              </w:rPr>
              <w:lastRenderedPageBreak/>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(v) </w:t>
            </w:r>
            <w:r w:rsidRPr="002D0C45">
              <w:rPr>
                <w:rFonts w:ascii="Sylfaen" w:hAnsi="Sylfaen" w:cs="Sylfaen"/>
                <w:lang w:val="ka-GE"/>
              </w:rPr>
              <w:t>მიხედვით</w:t>
            </w:r>
          </w:p>
        </w:tc>
        <w:tc>
          <w:tcPr>
            <w:tcW w:w="1564" w:type="dxa"/>
            <w:tcBorders>
              <w:top w:val="dashSmallGap" w:sz="4" w:space="0" w:color="000000"/>
              <w:left w:val="single" w:sz="4" w:space="0" w:color="000000"/>
              <w:bottom w:val="dashSmallGap" w:sz="4" w:space="0" w:color="000000"/>
              <w:right w:val="single" w:sz="4" w:space="0" w:color="000000"/>
            </w:tcBorders>
          </w:tcPr>
          <w:p w14:paraId="30CFB1F0" w14:textId="77777777" w:rsidR="004258F2" w:rsidRPr="002D0C45" w:rsidRDefault="004258F2" w:rsidP="003E3502">
            <w:pPr>
              <w:pStyle w:val="TableParagraph"/>
              <w:spacing w:before="19"/>
              <w:rPr>
                <w:rFonts w:ascii="Sylfaen" w:hAnsi="Sylfaen"/>
                <w:b/>
                <w:lang w:val="ka-GE"/>
              </w:rPr>
            </w:pPr>
          </w:p>
          <w:p w14:paraId="2AEA1E7A" w14:textId="77777777" w:rsidR="004258F2" w:rsidRPr="002D0C45" w:rsidRDefault="004258F2" w:rsidP="003E3502">
            <w:pPr>
              <w:pStyle w:val="TableParagraph"/>
              <w:spacing w:before="1"/>
              <w:ind w:left="30"/>
              <w:jc w:val="center"/>
              <w:rPr>
                <w:rFonts w:ascii="Sylfaen" w:hAnsi="Sylfaen"/>
                <w:lang w:val="ka-GE"/>
              </w:rPr>
            </w:pPr>
            <w:r w:rsidRPr="002D0C45">
              <w:rPr>
                <w:rFonts w:ascii="Sylfaen" w:hAnsi="Sylfaen"/>
                <w:spacing w:val="-4"/>
                <w:lang w:val="ka-GE"/>
              </w:rPr>
              <w:t>(iv)</w:t>
            </w:r>
          </w:p>
        </w:tc>
      </w:tr>
      <w:tr w:rsidR="004258F2" w:rsidRPr="002D0C45" w14:paraId="7BCDDFAB" w14:textId="77777777" w:rsidTr="003E3502">
        <w:trPr>
          <w:trHeight w:val="662"/>
        </w:trPr>
        <w:tc>
          <w:tcPr>
            <w:tcW w:w="506" w:type="dxa"/>
            <w:vMerge/>
            <w:tcBorders>
              <w:top w:val="nil"/>
              <w:left w:val="single" w:sz="4" w:space="0" w:color="000000"/>
              <w:bottom w:val="single" w:sz="4" w:space="0" w:color="000000"/>
              <w:right w:val="single" w:sz="4" w:space="0" w:color="000000"/>
            </w:tcBorders>
          </w:tcPr>
          <w:p w14:paraId="7FB0C6B6" w14:textId="77777777" w:rsidR="004258F2" w:rsidRPr="002D0C45" w:rsidRDefault="004258F2" w:rsidP="003E3502">
            <w:pPr>
              <w:rPr>
                <w:rFonts w:ascii="Sylfaen" w:hAnsi="Sylfaen"/>
                <w:lang w:val="ka-GE"/>
              </w:rPr>
            </w:pPr>
          </w:p>
        </w:tc>
        <w:tc>
          <w:tcPr>
            <w:tcW w:w="2052" w:type="dxa"/>
            <w:tcBorders>
              <w:top w:val="dashSmallGap" w:sz="4" w:space="0" w:color="000000"/>
              <w:left w:val="single" w:sz="4" w:space="0" w:color="000000"/>
              <w:bottom w:val="dashSmallGap" w:sz="4" w:space="0" w:color="000000"/>
              <w:right w:val="single" w:sz="4" w:space="0" w:color="000000"/>
            </w:tcBorders>
          </w:tcPr>
          <w:p w14:paraId="3BC42B07" w14:textId="77777777" w:rsidR="004258F2" w:rsidRPr="002D0C45" w:rsidRDefault="004258F2">
            <w:pPr>
              <w:pStyle w:val="TableParagraph"/>
              <w:numPr>
                <w:ilvl w:val="0"/>
                <w:numId w:val="96"/>
              </w:numPr>
              <w:tabs>
                <w:tab w:val="left" w:pos="238"/>
                <w:tab w:val="left" w:pos="240"/>
              </w:tabs>
              <w:spacing w:before="124"/>
              <w:ind w:right="268"/>
              <w:rPr>
                <w:rFonts w:ascii="Sylfaen" w:hAnsi="Sylfaen"/>
                <w:lang w:val="ka-GE"/>
              </w:rPr>
            </w:pPr>
            <w:r w:rsidRPr="002D0C45">
              <w:rPr>
                <w:rFonts w:ascii="Sylfaen" w:hAnsi="Sylfaen"/>
                <w:lang w:val="ka-GE"/>
              </w:rPr>
              <w:t>ხანძარზე რეაგირება (A1 ან A2 კლასისთვის)</w:t>
            </w:r>
          </w:p>
        </w:tc>
        <w:tc>
          <w:tcPr>
            <w:tcW w:w="1982" w:type="dxa"/>
            <w:tcBorders>
              <w:top w:val="dashSmallGap" w:sz="4" w:space="0" w:color="000000"/>
              <w:left w:val="single" w:sz="4" w:space="0" w:color="000000"/>
              <w:bottom w:val="dashSmallGap" w:sz="4" w:space="0" w:color="000000"/>
              <w:right w:val="single" w:sz="4" w:space="0" w:color="000000"/>
            </w:tcBorders>
          </w:tcPr>
          <w:p w14:paraId="6FB38F92" w14:textId="77777777" w:rsidR="004258F2" w:rsidRPr="002D0C45" w:rsidRDefault="004258F2" w:rsidP="003E3502">
            <w:pPr>
              <w:pStyle w:val="TableParagraph"/>
              <w:spacing w:before="124"/>
              <w:ind w:left="463" w:hanging="392"/>
              <w:rPr>
                <w:rFonts w:ascii="Sylfaen" w:hAnsi="Sylfaen"/>
                <w:lang w:val="ka-GE"/>
              </w:rPr>
            </w:pPr>
            <w:r w:rsidRPr="002D0C45">
              <w:rPr>
                <w:rFonts w:ascii="Sylfaen" w:hAnsi="Sylfaen"/>
                <w:lang w:val="ka-GE"/>
              </w:rPr>
              <w:t>პირდაპირი ტესტი სსტ ენ ისო 1716:2018/2018-ის შესაბამისად</w:t>
            </w:r>
          </w:p>
        </w:tc>
        <w:tc>
          <w:tcPr>
            <w:tcW w:w="1694" w:type="dxa"/>
            <w:tcBorders>
              <w:top w:val="dashSmallGap" w:sz="4" w:space="0" w:color="000000"/>
              <w:left w:val="single" w:sz="4" w:space="0" w:color="000000"/>
              <w:bottom w:val="dashSmallGap" w:sz="4" w:space="0" w:color="000000"/>
              <w:right w:val="single" w:sz="4" w:space="0" w:color="000000"/>
            </w:tcBorders>
          </w:tcPr>
          <w:p w14:paraId="5697C0AF" w14:textId="77777777" w:rsidR="004258F2" w:rsidRPr="002D0C45" w:rsidRDefault="004258F2" w:rsidP="003E3502">
            <w:pPr>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559" w:type="dxa"/>
            <w:tcBorders>
              <w:top w:val="dotted" w:sz="4" w:space="0" w:color="000000"/>
              <w:left w:val="single" w:sz="4" w:space="0" w:color="000000"/>
              <w:bottom w:val="dotted" w:sz="4" w:space="0" w:color="000000"/>
              <w:right w:val="single" w:sz="4" w:space="0" w:color="000000"/>
            </w:tcBorders>
          </w:tcPr>
          <w:p w14:paraId="16C7E21A" w14:textId="77777777" w:rsidR="004258F2" w:rsidRPr="002D0C45" w:rsidRDefault="004258F2" w:rsidP="003E3502">
            <w:pPr>
              <w:rPr>
                <w:lang w:val="ka-GE"/>
              </w:rPr>
            </w:pPr>
            <w:r w:rsidRPr="002D0C45">
              <w:rPr>
                <w:rFonts w:ascii="Sylfaen" w:hAnsi="Sylfaen" w:cs="Sylfaen"/>
                <w:lang w:val="ka-GE"/>
              </w:rPr>
              <w:t>ტესტირების</w:t>
            </w:r>
            <w:r w:rsidRPr="002D0C45">
              <w:rPr>
                <w:lang w:val="ka-GE"/>
              </w:rPr>
              <w:t xml:space="preserve"> </w:t>
            </w:r>
            <w:r w:rsidRPr="002D0C45">
              <w:rPr>
                <w:rFonts w:ascii="Sylfaen" w:hAnsi="Sylfaen" w:cs="Sylfaen"/>
                <w:lang w:val="ka-GE"/>
              </w:rPr>
              <w:t>მეთოდისა</w:t>
            </w:r>
            <w:r w:rsidRPr="002D0C45">
              <w:rPr>
                <w:lang w:val="ka-GE"/>
              </w:rPr>
              <w:t xml:space="preserve"> </w:t>
            </w:r>
            <w:r w:rsidRPr="002D0C45">
              <w:rPr>
                <w:rFonts w:ascii="Sylfaen" w:hAnsi="Sylfaen" w:cs="Sylfaen"/>
                <w:lang w:val="ka-GE"/>
              </w:rPr>
              <w:t>და</w:t>
            </w:r>
            <w:r w:rsidRPr="002D0C45">
              <w:rPr>
                <w:lang w:val="ka-GE"/>
              </w:rPr>
              <w:t xml:space="preserve"> </w:t>
            </w: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(v) </w:t>
            </w:r>
            <w:r w:rsidRPr="002D0C45">
              <w:rPr>
                <w:rFonts w:ascii="Sylfaen" w:hAnsi="Sylfaen" w:cs="Sylfaen"/>
                <w:lang w:val="ka-GE"/>
              </w:rPr>
              <w:t>მიხედვით</w:t>
            </w:r>
          </w:p>
        </w:tc>
        <w:tc>
          <w:tcPr>
            <w:tcW w:w="1564" w:type="dxa"/>
            <w:tcBorders>
              <w:top w:val="dashSmallGap" w:sz="4" w:space="0" w:color="000000"/>
              <w:left w:val="single" w:sz="4" w:space="0" w:color="000000"/>
              <w:bottom w:val="dashSmallGap" w:sz="4" w:space="0" w:color="000000"/>
              <w:right w:val="single" w:sz="4" w:space="0" w:color="000000"/>
            </w:tcBorders>
          </w:tcPr>
          <w:p w14:paraId="0D39C1D6" w14:textId="77777777" w:rsidR="004258F2" w:rsidRPr="002D0C45" w:rsidRDefault="004258F2" w:rsidP="003E3502">
            <w:pPr>
              <w:pStyle w:val="TableParagraph"/>
              <w:spacing w:before="124"/>
              <w:ind w:left="185" w:firstLine="84"/>
              <w:rPr>
                <w:rFonts w:ascii="Sylfaen" w:hAnsi="Sylfaen"/>
                <w:lang w:val="ka-GE"/>
              </w:rPr>
            </w:pPr>
            <w:r w:rsidRPr="002D0C45">
              <w:rPr>
                <w:rFonts w:ascii="Sylfaen" w:hAnsi="Sylfaen"/>
                <w:lang w:val="ka-GE"/>
              </w:rPr>
              <w:t>ყოველ ორ წელიწადში ერთხელ მაინც</w:t>
            </w:r>
          </w:p>
        </w:tc>
      </w:tr>
      <w:tr w:rsidR="004258F2" w:rsidRPr="002D0C45" w14:paraId="3286C485" w14:textId="77777777" w:rsidTr="003E3502">
        <w:trPr>
          <w:trHeight w:val="661"/>
        </w:trPr>
        <w:tc>
          <w:tcPr>
            <w:tcW w:w="506" w:type="dxa"/>
            <w:vMerge/>
            <w:tcBorders>
              <w:top w:val="nil"/>
              <w:left w:val="single" w:sz="4" w:space="0" w:color="000000"/>
              <w:bottom w:val="single" w:sz="4" w:space="0" w:color="000000"/>
              <w:right w:val="single" w:sz="4" w:space="0" w:color="000000"/>
            </w:tcBorders>
          </w:tcPr>
          <w:p w14:paraId="240A946A" w14:textId="77777777" w:rsidR="004258F2" w:rsidRPr="002D0C45" w:rsidRDefault="004258F2" w:rsidP="003E3502">
            <w:pPr>
              <w:rPr>
                <w:rFonts w:ascii="Sylfaen" w:hAnsi="Sylfaen"/>
                <w:lang w:val="ka-GE"/>
              </w:rPr>
            </w:pPr>
          </w:p>
        </w:tc>
        <w:tc>
          <w:tcPr>
            <w:tcW w:w="2052" w:type="dxa"/>
            <w:tcBorders>
              <w:top w:val="dashSmallGap" w:sz="4" w:space="0" w:color="000000"/>
              <w:left w:val="single" w:sz="4" w:space="0" w:color="000000"/>
              <w:bottom w:val="dashSmallGap" w:sz="4" w:space="0" w:color="000000"/>
              <w:right w:val="single" w:sz="4" w:space="0" w:color="000000"/>
            </w:tcBorders>
          </w:tcPr>
          <w:p w14:paraId="44EC728F" w14:textId="77777777" w:rsidR="004258F2" w:rsidRPr="002D0C45" w:rsidRDefault="004258F2">
            <w:pPr>
              <w:pStyle w:val="TableParagraph"/>
              <w:numPr>
                <w:ilvl w:val="0"/>
                <w:numId w:val="95"/>
              </w:numPr>
              <w:tabs>
                <w:tab w:val="left" w:pos="238"/>
                <w:tab w:val="left" w:pos="240"/>
              </w:tabs>
              <w:spacing w:before="123"/>
              <w:ind w:right="268"/>
              <w:rPr>
                <w:rFonts w:ascii="Sylfaen" w:hAnsi="Sylfaen"/>
                <w:lang w:val="ka-GE"/>
              </w:rPr>
            </w:pPr>
            <w:r w:rsidRPr="002D0C45">
              <w:rPr>
                <w:rFonts w:ascii="Sylfaen" w:hAnsi="Sylfaen"/>
                <w:lang w:val="ka-GE"/>
              </w:rPr>
              <w:t>ხანძარზე რეაგირება (A2-დან D კლასისთვის)</w:t>
            </w:r>
          </w:p>
        </w:tc>
        <w:tc>
          <w:tcPr>
            <w:tcW w:w="1982" w:type="dxa"/>
            <w:tcBorders>
              <w:top w:val="dashSmallGap" w:sz="4" w:space="0" w:color="000000"/>
              <w:left w:val="single" w:sz="4" w:space="0" w:color="000000"/>
              <w:bottom w:val="dashSmallGap" w:sz="4" w:space="0" w:color="000000"/>
              <w:right w:val="single" w:sz="4" w:space="0" w:color="000000"/>
            </w:tcBorders>
          </w:tcPr>
          <w:p w14:paraId="3DF3BFCD" w14:textId="77777777" w:rsidR="004258F2" w:rsidRPr="002D0C45" w:rsidRDefault="004258F2" w:rsidP="003E3502">
            <w:pPr>
              <w:pStyle w:val="TableParagraph"/>
              <w:spacing w:before="123"/>
              <w:ind w:left="468" w:hanging="396"/>
              <w:rPr>
                <w:rFonts w:ascii="Sylfaen" w:hAnsi="Sylfaen"/>
                <w:lang w:val="ka-GE"/>
              </w:rPr>
            </w:pPr>
            <w:r w:rsidRPr="002D0C45">
              <w:rPr>
                <w:rFonts w:ascii="Sylfaen" w:hAnsi="Sylfaen"/>
                <w:lang w:val="ka-GE"/>
              </w:rPr>
              <w:t>პირდაპირი ტესტი სსტ ენ 13823:2020/2021 (ii)-ის შესაბამისად</w:t>
            </w:r>
          </w:p>
        </w:tc>
        <w:tc>
          <w:tcPr>
            <w:tcW w:w="1694" w:type="dxa"/>
            <w:tcBorders>
              <w:top w:val="dashSmallGap" w:sz="4" w:space="0" w:color="000000"/>
              <w:left w:val="single" w:sz="4" w:space="0" w:color="000000"/>
              <w:bottom w:val="dashSmallGap" w:sz="4" w:space="0" w:color="000000"/>
              <w:right w:val="single" w:sz="4" w:space="0" w:color="000000"/>
            </w:tcBorders>
          </w:tcPr>
          <w:p w14:paraId="4B11EBDF" w14:textId="77777777" w:rsidR="004258F2" w:rsidRPr="002D0C45" w:rsidRDefault="004258F2" w:rsidP="003E3502">
            <w:pPr>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559" w:type="dxa"/>
            <w:tcBorders>
              <w:top w:val="dotted" w:sz="4" w:space="0" w:color="000000"/>
              <w:left w:val="single" w:sz="4" w:space="0" w:color="000000"/>
              <w:bottom w:val="dotted" w:sz="4" w:space="0" w:color="000000"/>
              <w:right w:val="single" w:sz="4" w:space="0" w:color="000000"/>
            </w:tcBorders>
          </w:tcPr>
          <w:p w14:paraId="0992A008" w14:textId="77777777" w:rsidR="004258F2" w:rsidRPr="002D0C45" w:rsidRDefault="004258F2" w:rsidP="003E3502">
            <w:pPr>
              <w:rPr>
                <w:lang w:val="ka-GE"/>
              </w:rPr>
            </w:pPr>
            <w:r w:rsidRPr="002D0C45">
              <w:rPr>
                <w:rFonts w:ascii="Sylfaen" w:hAnsi="Sylfaen" w:cs="Sylfaen"/>
                <w:lang w:val="ka-GE"/>
              </w:rPr>
              <w:t>ტესტირების</w:t>
            </w:r>
            <w:r w:rsidRPr="002D0C45">
              <w:rPr>
                <w:lang w:val="ka-GE"/>
              </w:rPr>
              <w:t xml:space="preserve"> </w:t>
            </w:r>
            <w:r w:rsidRPr="002D0C45">
              <w:rPr>
                <w:rFonts w:ascii="Sylfaen" w:hAnsi="Sylfaen" w:cs="Sylfaen"/>
                <w:lang w:val="ka-GE"/>
              </w:rPr>
              <w:t>მეთოდისა</w:t>
            </w:r>
            <w:r w:rsidRPr="002D0C45">
              <w:rPr>
                <w:lang w:val="ka-GE"/>
              </w:rPr>
              <w:t xml:space="preserve"> </w:t>
            </w:r>
            <w:r w:rsidRPr="002D0C45">
              <w:rPr>
                <w:rFonts w:ascii="Sylfaen" w:hAnsi="Sylfaen" w:cs="Sylfaen"/>
                <w:lang w:val="ka-GE"/>
              </w:rPr>
              <w:t>და</w:t>
            </w:r>
            <w:r w:rsidRPr="002D0C45">
              <w:rPr>
                <w:lang w:val="ka-GE"/>
              </w:rPr>
              <w:t xml:space="preserve"> </w:t>
            </w: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(v) </w:t>
            </w:r>
            <w:r w:rsidRPr="002D0C45">
              <w:rPr>
                <w:rFonts w:ascii="Sylfaen" w:hAnsi="Sylfaen" w:cs="Sylfaen"/>
                <w:lang w:val="ka-GE"/>
              </w:rPr>
              <w:t>მიხედვით</w:t>
            </w:r>
          </w:p>
        </w:tc>
        <w:tc>
          <w:tcPr>
            <w:tcW w:w="1564" w:type="dxa"/>
            <w:tcBorders>
              <w:top w:val="dashSmallGap" w:sz="4" w:space="0" w:color="000000"/>
              <w:left w:val="single" w:sz="4" w:space="0" w:color="000000"/>
              <w:bottom w:val="dashSmallGap" w:sz="4" w:space="0" w:color="000000"/>
              <w:right w:val="single" w:sz="4" w:space="0" w:color="000000"/>
            </w:tcBorders>
          </w:tcPr>
          <w:p w14:paraId="59121A76" w14:textId="77777777" w:rsidR="004258F2" w:rsidRPr="002D0C45" w:rsidRDefault="004258F2" w:rsidP="003E3502">
            <w:pPr>
              <w:pStyle w:val="TableParagraph"/>
              <w:spacing w:before="19"/>
              <w:rPr>
                <w:rFonts w:ascii="Sylfaen" w:hAnsi="Sylfaen"/>
                <w:b/>
                <w:lang w:val="ka-GE"/>
              </w:rPr>
            </w:pPr>
          </w:p>
          <w:p w14:paraId="268E0C9E" w14:textId="77777777" w:rsidR="004258F2" w:rsidRPr="002D0C45" w:rsidRDefault="004258F2" w:rsidP="003E3502">
            <w:pPr>
              <w:pStyle w:val="TableParagraph"/>
              <w:spacing w:before="1"/>
              <w:ind w:left="30"/>
              <w:jc w:val="center"/>
              <w:rPr>
                <w:rFonts w:ascii="Sylfaen" w:hAnsi="Sylfaen"/>
                <w:lang w:val="ka-GE"/>
              </w:rPr>
            </w:pPr>
            <w:r w:rsidRPr="002D0C45">
              <w:rPr>
                <w:rFonts w:ascii="Sylfaen" w:hAnsi="Sylfaen"/>
                <w:spacing w:val="-4"/>
                <w:lang w:val="ka-GE"/>
              </w:rPr>
              <w:t>(iv)</w:t>
            </w:r>
          </w:p>
        </w:tc>
      </w:tr>
      <w:tr w:rsidR="004258F2" w:rsidRPr="002D0C45" w14:paraId="2B6E5F96" w14:textId="77777777" w:rsidTr="003E3502">
        <w:trPr>
          <w:trHeight w:val="659"/>
        </w:trPr>
        <w:tc>
          <w:tcPr>
            <w:tcW w:w="506" w:type="dxa"/>
            <w:vMerge/>
            <w:tcBorders>
              <w:top w:val="nil"/>
              <w:left w:val="single" w:sz="4" w:space="0" w:color="000000"/>
              <w:bottom w:val="single" w:sz="4" w:space="0" w:color="000000"/>
              <w:right w:val="single" w:sz="4" w:space="0" w:color="000000"/>
            </w:tcBorders>
          </w:tcPr>
          <w:p w14:paraId="772DE1DA" w14:textId="77777777" w:rsidR="004258F2" w:rsidRPr="002D0C45" w:rsidRDefault="004258F2" w:rsidP="003E3502">
            <w:pPr>
              <w:rPr>
                <w:rFonts w:ascii="Sylfaen" w:hAnsi="Sylfaen"/>
                <w:lang w:val="ka-GE"/>
              </w:rPr>
            </w:pPr>
          </w:p>
        </w:tc>
        <w:tc>
          <w:tcPr>
            <w:tcW w:w="2052" w:type="dxa"/>
            <w:tcBorders>
              <w:top w:val="dashSmallGap" w:sz="4" w:space="0" w:color="000000"/>
              <w:left w:val="single" w:sz="4" w:space="0" w:color="000000"/>
              <w:bottom w:val="single" w:sz="4" w:space="0" w:color="000000"/>
              <w:right w:val="single" w:sz="4" w:space="0" w:color="000000"/>
            </w:tcBorders>
          </w:tcPr>
          <w:p w14:paraId="363E6999" w14:textId="77777777" w:rsidR="004258F2" w:rsidRPr="002D0C45" w:rsidRDefault="004258F2">
            <w:pPr>
              <w:pStyle w:val="TableParagraph"/>
              <w:numPr>
                <w:ilvl w:val="0"/>
                <w:numId w:val="94"/>
              </w:numPr>
              <w:tabs>
                <w:tab w:val="left" w:pos="238"/>
                <w:tab w:val="left" w:pos="240"/>
              </w:tabs>
              <w:spacing w:before="121"/>
              <w:ind w:right="268"/>
              <w:rPr>
                <w:rFonts w:ascii="Sylfaen" w:hAnsi="Sylfaen"/>
                <w:lang w:val="ka-GE"/>
              </w:rPr>
            </w:pPr>
            <w:r w:rsidRPr="002D0C45">
              <w:rPr>
                <w:rFonts w:ascii="Sylfaen" w:hAnsi="Sylfaen"/>
                <w:lang w:val="ka-GE"/>
              </w:rPr>
              <w:t>ხანძარზე რეაგირება (B-დან F კლასის ჩათვლით)</w:t>
            </w:r>
          </w:p>
        </w:tc>
        <w:tc>
          <w:tcPr>
            <w:tcW w:w="1982" w:type="dxa"/>
            <w:tcBorders>
              <w:top w:val="dashSmallGap" w:sz="4" w:space="0" w:color="000000"/>
              <w:left w:val="single" w:sz="4" w:space="0" w:color="000000"/>
              <w:bottom w:val="single" w:sz="4" w:space="0" w:color="000000"/>
              <w:right w:val="single" w:sz="4" w:space="0" w:color="000000"/>
            </w:tcBorders>
          </w:tcPr>
          <w:p w14:paraId="1365E0BC" w14:textId="77777777" w:rsidR="004258F2" w:rsidRPr="002D0C45" w:rsidRDefault="004258F2" w:rsidP="003E3502">
            <w:pPr>
              <w:pStyle w:val="TableParagraph"/>
              <w:spacing w:before="121"/>
              <w:ind w:left="334" w:hanging="262"/>
              <w:rPr>
                <w:rFonts w:ascii="Sylfaen" w:hAnsi="Sylfaen"/>
                <w:lang w:val="ka-GE"/>
              </w:rPr>
            </w:pPr>
            <w:r w:rsidRPr="002D0C45">
              <w:rPr>
                <w:rFonts w:ascii="Sylfaen" w:hAnsi="Sylfaen"/>
                <w:lang w:val="ka-GE"/>
              </w:rPr>
              <w:t>პირდაპირი ტესტი სსტ ენ ისო 11925-2:2020/2023 სტანდარტის შესაბამისად</w:t>
            </w:r>
          </w:p>
        </w:tc>
        <w:tc>
          <w:tcPr>
            <w:tcW w:w="1694" w:type="dxa"/>
            <w:tcBorders>
              <w:top w:val="dashSmallGap" w:sz="4" w:space="0" w:color="000000"/>
              <w:left w:val="single" w:sz="4" w:space="0" w:color="000000"/>
              <w:bottom w:val="single" w:sz="4" w:space="0" w:color="000000"/>
              <w:right w:val="single" w:sz="4" w:space="0" w:color="000000"/>
            </w:tcBorders>
          </w:tcPr>
          <w:p w14:paraId="466B5115" w14:textId="77777777" w:rsidR="004258F2" w:rsidRPr="002D0C45" w:rsidRDefault="004258F2" w:rsidP="003E3502">
            <w:pPr>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559" w:type="dxa"/>
            <w:tcBorders>
              <w:top w:val="dotted" w:sz="4" w:space="0" w:color="000000"/>
              <w:left w:val="single" w:sz="4" w:space="0" w:color="000000"/>
              <w:bottom w:val="single" w:sz="4" w:space="0" w:color="000000"/>
              <w:right w:val="single" w:sz="4" w:space="0" w:color="000000"/>
            </w:tcBorders>
          </w:tcPr>
          <w:p w14:paraId="1E1262BB" w14:textId="77777777" w:rsidR="004258F2" w:rsidRPr="002D0C45" w:rsidRDefault="004258F2" w:rsidP="003E3502">
            <w:pPr>
              <w:rPr>
                <w:lang w:val="ka-GE"/>
              </w:rPr>
            </w:pPr>
            <w:r w:rsidRPr="002D0C45">
              <w:rPr>
                <w:rFonts w:ascii="Sylfaen" w:hAnsi="Sylfaen" w:cs="Sylfaen"/>
                <w:lang w:val="ka-GE"/>
              </w:rPr>
              <w:t>ტესტირების</w:t>
            </w:r>
            <w:r w:rsidRPr="002D0C45">
              <w:rPr>
                <w:lang w:val="ka-GE"/>
              </w:rPr>
              <w:t xml:space="preserve"> </w:t>
            </w:r>
            <w:r w:rsidRPr="002D0C45">
              <w:rPr>
                <w:rFonts w:ascii="Sylfaen" w:hAnsi="Sylfaen" w:cs="Sylfaen"/>
                <w:lang w:val="ka-GE"/>
              </w:rPr>
              <w:t>მეთოდისა</w:t>
            </w:r>
            <w:r w:rsidRPr="002D0C45">
              <w:rPr>
                <w:lang w:val="ka-GE"/>
              </w:rPr>
              <w:t xml:space="preserve"> </w:t>
            </w:r>
            <w:r w:rsidRPr="002D0C45">
              <w:rPr>
                <w:rFonts w:ascii="Sylfaen" w:hAnsi="Sylfaen" w:cs="Sylfaen"/>
                <w:lang w:val="ka-GE"/>
              </w:rPr>
              <w:t>და</w:t>
            </w:r>
            <w:r w:rsidRPr="002D0C45">
              <w:rPr>
                <w:lang w:val="ka-GE"/>
              </w:rPr>
              <w:t xml:space="preserve"> </w:t>
            </w: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(v) </w:t>
            </w:r>
            <w:r w:rsidRPr="002D0C45">
              <w:rPr>
                <w:rFonts w:ascii="Sylfaen" w:hAnsi="Sylfaen" w:cs="Sylfaen"/>
                <w:lang w:val="ka-GE"/>
              </w:rPr>
              <w:t>მიხედვით</w:t>
            </w:r>
          </w:p>
        </w:tc>
        <w:tc>
          <w:tcPr>
            <w:tcW w:w="1564" w:type="dxa"/>
            <w:tcBorders>
              <w:top w:val="dashSmallGap" w:sz="4" w:space="0" w:color="000000"/>
              <w:left w:val="single" w:sz="4" w:space="0" w:color="000000"/>
              <w:bottom w:val="single" w:sz="4" w:space="0" w:color="000000"/>
              <w:right w:val="single" w:sz="4" w:space="0" w:color="000000"/>
            </w:tcBorders>
          </w:tcPr>
          <w:p w14:paraId="42625A14" w14:textId="77777777" w:rsidR="004258F2" w:rsidRPr="002D0C45" w:rsidRDefault="004258F2" w:rsidP="003E3502">
            <w:pPr>
              <w:pStyle w:val="TableParagraph"/>
              <w:spacing w:before="19"/>
              <w:rPr>
                <w:rFonts w:ascii="Sylfaen" w:hAnsi="Sylfaen"/>
                <w:b/>
                <w:lang w:val="ka-GE"/>
              </w:rPr>
            </w:pPr>
          </w:p>
          <w:p w14:paraId="5226894E" w14:textId="77777777" w:rsidR="004258F2" w:rsidRPr="002D0C45" w:rsidRDefault="004258F2" w:rsidP="003E3502">
            <w:pPr>
              <w:pStyle w:val="TableParagraph"/>
              <w:spacing w:before="1"/>
              <w:ind w:left="30"/>
              <w:jc w:val="center"/>
              <w:rPr>
                <w:rFonts w:ascii="Sylfaen" w:hAnsi="Sylfaen"/>
                <w:lang w:val="ka-GE"/>
              </w:rPr>
            </w:pPr>
            <w:r w:rsidRPr="002D0C45">
              <w:rPr>
                <w:rFonts w:ascii="Sylfaen" w:hAnsi="Sylfaen"/>
                <w:spacing w:val="-4"/>
                <w:lang w:val="ka-GE"/>
              </w:rPr>
              <w:t>(iv)</w:t>
            </w:r>
          </w:p>
        </w:tc>
      </w:tr>
      <w:tr w:rsidR="004258F2" w:rsidRPr="002D0C45" w14:paraId="5ABBF01E" w14:textId="77777777" w:rsidTr="003E3502">
        <w:trPr>
          <w:trHeight w:val="661"/>
        </w:trPr>
        <w:tc>
          <w:tcPr>
            <w:tcW w:w="506" w:type="dxa"/>
            <w:vMerge w:val="restart"/>
            <w:tcBorders>
              <w:top w:val="single" w:sz="4" w:space="0" w:color="000000"/>
              <w:left w:val="single" w:sz="4" w:space="0" w:color="000000"/>
              <w:bottom w:val="single" w:sz="4" w:space="0" w:color="000000"/>
              <w:right w:val="single" w:sz="4" w:space="0" w:color="000000"/>
            </w:tcBorders>
          </w:tcPr>
          <w:p w14:paraId="4455C6B2" w14:textId="77777777" w:rsidR="004258F2" w:rsidRPr="002D0C45" w:rsidRDefault="004258F2" w:rsidP="003E3502">
            <w:pPr>
              <w:pStyle w:val="TableParagraph"/>
              <w:rPr>
                <w:rFonts w:ascii="Sylfaen" w:hAnsi="Sylfaen"/>
                <w:b/>
                <w:lang w:val="ka-GE"/>
              </w:rPr>
            </w:pPr>
          </w:p>
          <w:p w14:paraId="29B48643" w14:textId="77777777" w:rsidR="004258F2" w:rsidRPr="002D0C45" w:rsidRDefault="004258F2" w:rsidP="003E3502">
            <w:pPr>
              <w:pStyle w:val="TableParagraph"/>
              <w:spacing w:before="149"/>
              <w:rPr>
                <w:rFonts w:ascii="Sylfaen" w:hAnsi="Sylfaen"/>
                <w:b/>
                <w:lang w:val="ka-GE"/>
              </w:rPr>
            </w:pPr>
          </w:p>
          <w:p w14:paraId="0D8F8BE3" w14:textId="77777777" w:rsidR="004258F2" w:rsidRPr="002D0C45" w:rsidRDefault="004258F2" w:rsidP="003E3502">
            <w:pPr>
              <w:pStyle w:val="TableParagraph"/>
              <w:ind w:left="74"/>
              <w:rPr>
                <w:rFonts w:ascii="Sylfaen" w:hAnsi="Sylfaen"/>
                <w:lang w:val="ka-GE"/>
              </w:rPr>
            </w:pPr>
            <w:r w:rsidRPr="002D0C45">
              <w:rPr>
                <w:rFonts w:ascii="Sylfaen" w:hAnsi="Sylfaen"/>
                <w:spacing w:val="-10"/>
                <w:lang w:val="ka-GE"/>
              </w:rPr>
              <w:t>2</w:t>
            </w:r>
          </w:p>
        </w:tc>
        <w:tc>
          <w:tcPr>
            <w:tcW w:w="2052" w:type="dxa"/>
            <w:vMerge w:val="restart"/>
            <w:tcBorders>
              <w:top w:val="single" w:sz="4" w:space="0" w:color="000000"/>
              <w:left w:val="single" w:sz="4" w:space="0" w:color="000000"/>
              <w:bottom w:val="single" w:sz="4" w:space="0" w:color="000000"/>
              <w:right w:val="single" w:sz="4" w:space="0" w:color="000000"/>
            </w:tcBorders>
          </w:tcPr>
          <w:p w14:paraId="56F64B3F" w14:textId="77777777" w:rsidR="004258F2" w:rsidRPr="002D0C45" w:rsidRDefault="004258F2" w:rsidP="003E3502">
            <w:pPr>
              <w:pStyle w:val="TableParagraph"/>
              <w:spacing w:before="149"/>
              <w:rPr>
                <w:rFonts w:ascii="Sylfaen" w:hAnsi="Sylfaen"/>
                <w:b/>
                <w:lang w:val="ka-GE"/>
              </w:rPr>
            </w:pPr>
          </w:p>
          <w:p w14:paraId="41B18A2D" w14:textId="77777777" w:rsidR="004258F2" w:rsidRPr="002D0C45" w:rsidRDefault="004258F2" w:rsidP="003E3502">
            <w:pPr>
              <w:pStyle w:val="TableParagraph"/>
              <w:ind w:left="69" w:right="64"/>
              <w:rPr>
                <w:rFonts w:ascii="Sylfaen" w:hAnsi="Sylfaen"/>
                <w:lang w:val="ka-GE"/>
              </w:rPr>
            </w:pPr>
            <w:r w:rsidRPr="002D0C45">
              <w:rPr>
                <w:rFonts w:ascii="Sylfaen" w:hAnsi="Sylfaen"/>
                <w:lang w:val="ka-GE"/>
              </w:rPr>
              <w:t>შესაბამის შემთხვევაში, მუდმივი წვისადმი მიდრეკილება</w:t>
            </w:r>
          </w:p>
        </w:tc>
        <w:tc>
          <w:tcPr>
            <w:tcW w:w="1982" w:type="dxa"/>
            <w:tcBorders>
              <w:top w:val="single" w:sz="4" w:space="0" w:color="000000"/>
              <w:left w:val="single" w:sz="4" w:space="0" w:color="000000"/>
              <w:bottom w:val="dashSmallGap" w:sz="4" w:space="0" w:color="000000"/>
              <w:right w:val="single" w:sz="4" w:space="0" w:color="000000"/>
            </w:tcBorders>
          </w:tcPr>
          <w:p w14:paraId="530EB577" w14:textId="77777777" w:rsidR="004258F2" w:rsidRPr="002D0C45" w:rsidRDefault="004258F2" w:rsidP="003E3502">
            <w:pPr>
              <w:pStyle w:val="TableParagraph"/>
              <w:spacing w:before="20"/>
              <w:ind w:left="64" w:right="48"/>
              <w:jc w:val="center"/>
              <w:rPr>
                <w:rFonts w:ascii="Sylfaen" w:hAnsi="Sylfaen"/>
                <w:lang w:val="ka-GE"/>
              </w:rPr>
            </w:pPr>
            <w:r w:rsidRPr="002D0C45">
              <w:rPr>
                <w:rFonts w:ascii="Sylfaen" w:hAnsi="Sylfaen"/>
                <w:lang w:val="ka-GE"/>
              </w:rPr>
              <w:t>პირდაპირი კონტროლის მეთოდი, რომელიც დაფუძნებულია შესაბამის პუნქტ 2.2.3-ზე</w:t>
            </w:r>
          </w:p>
        </w:tc>
        <w:tc>
          <w:tcPr>
            <w:tcW w:w="1694" w:type="dxa"/>
            <w:tcBorders>
              <w:top w:val="single" w:sz="4" w:space="0" w:color="000000"/>
              <w:left w:val="single" w:sz="4" w:space="0" w:color="000000"/>
              <w:bottom w:val="dashSmallGap" w:sz="4" w:space="0" w:color="000000"/>
              <w:right w:val="single" w:sz="4" w:space="0" w:color="000000"/>
            </w:tcBorders>
          </w:tcPr>
          <w:p w14:paraId="76547D41" w14:textId="77777777" w:rsidR="004258F2" w:rsidRPr="002D0C45" w:rsidRDefault="004258F2" w:rsidP="003E3502">
            <w:pPr>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559" w:type="dxa"/>
            <w:tcBorders>
              <w:top w:val="single" w:sz="4" w:space="0" w:color="000000"/>
              <w:left w:val="single" w:sz="4" w:space="0" w:color="000000"/>
              <w:bottom w:val="dotted" w:sz="4" w:space="0" w:color="000000"/>
              <w:right w:val="single" w:sz="4" w:space="0" w:color="000000"/>
            </w:tcBorders>
          </w:tcPr>
          <w:p w14:paraId="22561D74" w14:textId="77777777" w:rsidR="004258F2" w:rsidRPr="002D0C45" w:rsidRDefault="004258F2" w:rsidP="003E3502">
            <w:pPr>
              <w:pStyle w:val="TableParagraph"/>
              <w:spacing w:before="22"/>
              <w:rPr>
                <w:rFonts w:ascii="Sylfaen" w:hAnsi="Sylfaen"/>
                <w:b/>
                <w:lang w:val="ka-GE"/>
              </w:rPr>
            </w:pPr>
          </w:p>
          <w:p w14:paraId="5CB4A1E9" w14:textId="77777777" w:rsidR="004258F2" w:rsidRPr="002D0C45" w:rsidRDefault="004258F2" w:rsidP="003E3502">
            <w:pPr>
              <w:pStyle w:val="TableParagraph"/>
              <w:ind w:left="43" w:right="16"/>
              <w:jc w:val="center"/>
              <w:rPr>
                <w:rFonts w:ascii="Sylfaen" w:hAnsi="Sylfaen"/>
                <w:lang w:val="ka-GE"/>
              </w:rPr>
            </w:pPr>
            <w:r w:rsidRPr="002D0C45">
              <w:rPr>
                <w:rFonts w:ascii="Sylfaen" w:hAnsi="Sylfaen"/>
                <w:lang w:val="ka-GE"/>
              </w:rPr>
              <w:t xml:space="preserve">ერთი </w:t>
            </w:r>
            <w:r w:rsidRPr="002D0C45">
              <w:rPr>
                <w:rFonts w:ascii="Sylfaen" w:hAnsi="Sylfaen"/>
                <w:spacing w:val="-5"/>
                <w:lang w:val="ka-GE"/>
              </w:rPr>
              <w:t>(v)</w:t>
            </w:r>
          </w:p>
        </w:tc>
        <w:tc>
          <w:tcPr>
            <w:tcW w:w="1564" w:type="dxa"/>
            <w:tcBorders>
              <w:top w:val="single" w:sz="4" w:space="0" w:color="000000"/>
              <w:left w:val="single" w:sz="4" w:space="0" w:color="000000"/>
              <w:bottom w:val="dashSmallGap" w:sz="4" w:space="0" w:color="000000"/>
              <w:right w:val="single" w:sz="4" w:space="0" w:color="000000"/>
            </w:tcBorders>
          </w:tcPr>
          <w:p w14:paraId="18B45F62" w14:textId="77777777" w:rsidR="004258F2" w:rsidRPr="002D0C45" w:rsidRDefault="004258F2" w:rsidP="003E3502">
            <w:pPr>
              <w:pStyle w:val="TableParagraph"/>
              <w:spacing w:before="123"/>
              <w:ind w:left="185" w:firstLine="84"/>
              <w:rPr>
                <w:rFonts w:ascii="Sylfaen" w:hAnsi="Sylfaen"/>
                <w:lang w:val="ka-GE"/>
              </w:rPr>
            </w:pPr>
            <w:r w:rsidRPr="002D0C45">
              <w:rPr>
                <w:rFonts w:ascii="Sylfaen" w:hAnsi="Sylfaen"/>
                <w:lang w:val="ka-GE"/>
              </w:rPr>
              <w:t>ყოველ ორ წელიწადში ერთხელ მაინც</w:t>
            </w:r>
          </w:p>
        </w:tc>
      </w:tr>
      <w:tr w:rsidR="004258F2" w:rsidRPr="002D0C45" w14:paraId="563273FB" w14:textId="77777777" w:rsidTr="003E3502">
        <w:trPr>
          <w:trHeight w:val="659"/>
        </w:trPr>
        <w:tc>
          <w:tcPr>
            <w:tcW w:w="506" w:type="dxa"/>
            <w:vMerge/>
            <w:tcBorders>
              <w:top w:val="nil"/>
              <w:left w:val="single" w:sz="4" w:space="0" w:color="000000"/>
              <w:bottom w:val="single" w:sz="4" w:space="0" w:color="000000"/>
              <w:right w:val="single" w:sz="4" w:space="0" w:color="000000"/>
            </w:tcBorders>
          </w:tcPr>
          <w:p w14:paraId="76F78D9B" w14:textId="77777777" w:rsidR="004258F2" w:rsidRPr="002D0C45" w:rsidRDefault="004258F2" w:rsidP="003E3502">
            <w:pPr>
              <w:rPr>
                <w:rFonts w:ascii="Sylfaen" w:hAnsi="Sylfaen"/>
                <w:lang w:val="ka-GE"/>
              </w:rPr>
            </w:pPr>
          </w:p>
        </w:tc>
        <w:tc>
          <w:tcPr>
            <w:tcW w:w="2052" w:type="dxa"/>
            <w:vMerge/>
            <w:tcBorders>
              <w:top w:val="nil"/>
              <w:left w:val="single" w:sz="4" w:space="0" w:color="000000"/>
              <w:bottom w:val="single" w:sz="4" w:space="0" w:color="000000"/>
              <w:right w:val="single" w:sz="4" w:space="0" w:color="000000"/>
            </w:tcBorders>
          </w:tcPr>
          <w:p w14:paraId="120063EE" w14:textId="77777777" w:rsidR="004258F2" w:rsidRPr="002D0C45" w:rsidRDefault="004258F2" w:rsidP="003E3502">
            <w:pPr>
              <w:rPr>
                <w:rFonts w:ascii="Sylfaen" w:hAnsi="Sylfaen"/>
                <w:lang w:val="ka-GE"/>
              </w:rPr>
            </w:pPr>
          </w:p>
        </w:tc>
        <w:tc>
          <w:tcPr>
            <w:tcW w:w="1982" w:type="dxa"/>
            <w:tcBorders>
              <w:top w:val="dashSmallGap" w:sz="4" w:space="0" w:color="000000"/>
              <w:left w:val="single" w:sz="4" w:space="0" w:color="000000"/>
              <w:bottom w:val="single" w:sz="4" w:space="0" w:color="000000"/>
              <w:right w:val="single" w:sz="4" w:space="0" w:color="000000"/>
            </w:tcBorders>
          </w:tcPr>
          <w:p w14:paraId="3406553D" w14:textId="77777777" w:rsidR="004258F2" w:rsidRPr="002D0C45" w:rsidRDefault="004258F2" w:rsidP="003E3502">
            <w:pPr>
              <w:pStyle w:val="TableParagraph"/>
              <w:spacing w:before="3" w:line="204" w:lineRule="exact"/>
              <w:ind w:left="468"/>
              <w:rPr>
                <w:rFonts w:ascii="Sylfaen" w:hAnsi="Sylfaen"/>
                <w:lang w:val="ka-GE"/>
              </w:rPr>
            </w:pPr>
            <w:r w:rsidRPr="002D0C45">
              <w:rPr>
                <w:rFonts w:ascii="Sylfaen" w:hAnsi="Sylfaen"/>
                <w:lang w:val="ka-GE"/>
              </w:rPr>
              <w:t>არაპირდაპირი ტესტები, როგორც მითითებულია ცხრილებში 3.2.2-დან 3.2.5-მდე</w:t>
            </w:r>
          </w:p>
        </w:tc>
        <w:tc>
          <w:tcPr>
            <w:tcW w:w="1694" w:type="dxa"/>
            <w:tcBorders>
              <w:top w:val="dashSmallGap" w:sz="4" w:space="0" w:color="000000"/>
              <w:left w:val="single" w:sz="4" w:space="0" w:color="000000"/>
              <w:bottom w:val="single" w:sz="4" w:space="0" w:color="000000"/>
              <w:right w:val="single" w:sz="4" w:space="0" w:color="000000"/>
            </w:tcBorders>
          </w:tcPr>
          <w:p w14:paraId="7200CC57" w14:textId="77777777" w:rsidR="004258F2" w:rsidRPr="002D0C45" w:rsidRDefault="004258F2" w:rsidP="003E3502">
            <w:pPr>
              <w:pStyle w:val="TableParagraph"/>
              <w:spacing w:before="2"/>
              <w:ind w:left="70" w:right="51"/>
              <w:jc w:val="center"/>
              <w:rPr>
                <w:rFonts w:ascii="Sylfaen" w:hAnsi="Sylfaen"/>
                <w:lang w:val="ka-GE"/>
              </w:rPr>
            </w:pPr>
            <w:r w:rsidRPr="002D0C45">
              <w:rPr>
                <w:rFonts w:ascii="Sylfaen" w:hAnsi="Sylfaen"/>
                <w:lang w:val="ka-GE"/>
              </w:rPr>
              <w:t>იხილეთ ცხრილები 3.2.2-დან 3.2.5-მდე</w:t>
            </w:r>
          </w:p>
        </w:tc>
        <w:tc>
          <w:tcPr>
            <w:tcW w:w="1559" w:type="dxa"/>
            <w:tcBorders>
              <w:top w:val="dotted" w:sz="4" w:space="0" w:color="000000"/>
              <w:left w:val="single" w:sz="4" w:space="0" w:color="000000"/>
              <w:bottom w:val="single" w:sz="4" w:space="0" w:color="000000"/>
              <w:right w:val="single" w:sz="4" w:space="0" w:color="000000"/>
            </w:tcBorders>
          </w:tcPr>
          <w:p w14:paraId="23AC14E0" w14:textId="77777777" w:rsidR="004258F2" w:rsidRPr="002D0C45" w:rsidRDefault="004258F2" w:rsidP="003E3502">
            <w:pPr>
              <w:pStyle w:val="TableParagraph"/>
              <w:spacing w:before="2"/>
              <w:ind w:left="42" w:right="16"/>
              <w:jc w:val="center"/>
              <w:rPr>
                <w:rFonts w:ascii="Sylfaen" w:hAnsi="Sylfaen"/>
                <w:lang w:val="ka-GE"/>
              </w:rPr>
            </w:pPr>
            <w:r w:rsidRPr="002D0C45">
              <w:rPr>
                <w:rFonts w:ascii="Sylfaen" w:hAnsi="Sylfaen"/>
                <w:lang w:val="ka-GE"/>
              </w:rPr>
              <w:t>იხილეთ ცხრილები 3.2.2-დან 3.2.5-მდე</w:t>
            </w:r>
          </w:p>
        </w:tc>
        <w:tc>
          <w:tcPr>
            <w:tcW w:w="1564" w:type="dxa"/>
            <w:tcBorders>
              <w:top w:val="dashSmallGap" w:sz="4" w:space="0" w:color="000000"/>
              <w:left w:val="single" w:sz="4" w:space="0" w:color="000000"/>
              <w:bottom w:val="single" w:sz="4" w:space="0" w:color="000000"/>
              <w:right w:val="single" w:sz="4" w:space="0" w:color="000000"/>
            </w:tcBorders>
          </w:tcPr>
          <w:p w14:paraId="1BA9A52D" w14:textId="77777777" w:rsidR="004258F2" w:rsidRPr="002D0C45" w:rsidRDefault="004258F2" w:rsidP="003E3502">
            <w:pPr>
              <w:pStyle w:val="TableParagraph"/>
              <w:spacing w:before="2"/>
              <w:ind w:left="30" w:right="1"/>
              <w:jc w:val="center"/>
              <w:rPr>
                <w:rFonts w:ascii="Sylfaen" w:hAnsi="Sylfaen"/>
                <w:lang w:val="ka-GE"/>
              </w:rPr>
            </w:pPr>
            <w:r w:rsidRPr="002D0C45">
              <w:rPr>
                <w:rFonts w:ascii="Sylfaen" w:hAnsi="Sylfaen"/>
                <w:lang w:val="ka-GE"/>
              </w:rPr>
              <w:t>იხილეთ ცხრილები 3.2.2-დან 3.2.5-მდე</w:t>
            </w:r>
          </w:p>
        </w:tc>
      </w:tr>
      <w:tr w:rsidR="004258F2" w:rsidRPr="002D0C45" w14:paraId="2D8AC028" w14:textId="77777777" w:rsidTr="003E3502">
        <w:trPr>
          <w:trHeight w:val="340"/>
        </w:trPr>
        <w:tc>
          <w:tcPr>
            <w:tcW w:w="506" w:type="dxa"/>
            <w:vMerge w:val="restart"/>
            <w:tcBorders>
              <w:top w:val="single" w:sz="4" w:space="0" w:color="000000"/>
              <w:left w:val="single" w:sz="4" w:space="0" w:color="000000"/>
              <w:bottom w:val="single" w:sz="4" w:space="0" w:color="000000"/>
              <w:right w:val="single" w:sz="4" w:space="0" w:color="000000"/>
            </w:tcBorders>
          </w:tcPr>
          <w:p w14:paraId="68984CB5" w14:textId="77777777" w:rsidR="004258F2" w:rsidRPr="002D0C45" w:rsidRDefault="004258F2" w:rsidP="003E3502">
            <w:pPr>
              <w:pStyle w:val="TableParagraph"/>
              <w:spacing w:before="68"/>
              <w:ind w:left="74"/>
              <w:rPr>
                <w:rFonts w:ascii="Sylfaen" w:hAnsi="Sylfaen"/>
                <w:lang w:val="ka-GE"/>
              </w:rPr>
            </w:pPr>
            <w:r w:rsidRPr="002D0C45">
              <w:rPr>
                <w:rFonts w:ascii="Sylfaen" w:hAnsi="Sylfaen"/>
                <w:spacing w:val="-10"/>
                <w:lang w:val="ka-GE"/>
              </w:rPr>
              <w:t>3</w:t>
            </w:r>
          </w:p>
        </w:tc>
        <w:tc>
          <w:tcPr>
            <w:tcW w:w="8851" w:type="dxa"/>
            <w:gridSpan w:val="5"/>
            <w:tcBorders>
              <w:top w:val="single" w:sz="4" w:space="0" w:color="000000"/>
              <w:left w:val="single" w:sz="4" w:space="0" w:color="000000"/>
              <w:bottom w:val="dashSmallGap" w:sz="4" w:space="0" w:color="000000"/>
              <w:right w:val="single" w:sz="4" w:space="0" w:color="000000"/>
            </w:tcBorders>
          </w:tcPr>
          <w:p w14:paraId="35C3A481" w14:textId="77777777" w:rsidR="004258F2" w:rsidRPr="002D0C45" w:rsidRDefault="004258F2" w:rsidP="003E3502">
            <w:pPr>
              <w:pStyle w:val="TableParagraph"/>
              <w:spacing w:before="68"/>
              <w:ind w:left="69"/>
              <w:rPr>
                <w:rFonts w:ascii="Sylfaen" w:hAnsi="Sylfaen"/>
                <w:lang w:val="ka-GE"/>
              </w:rPr>
            </w:pPr>
            <w:r w:rsidRPr="002D0C45">
              <w:rPr>
                <w:rFonts w:ascii="Sylfaen" w:hAnsi="Sylfaen"/>
                <w:lang w:val="ka-GE"/>
              </w:rPr>
              <w:t>კომპონენტები, რომლებიც თავად მწარმოებლის მიერ არის წარმოებული:</w:t>
            </w:r>
          </w:p>
        </w:tc>
      </w:tr>
      <w:tr w:rsidR="004258F2" w:rsidRPr="002D0C45" w14:paraId="1E52BACA" w14:textId="77777777" w:rsidTr="003E3502">
        <w:trPr>
          <w:trHeight w:val="340"/>
        </w:trPr>
        <w:tc>
          <w:tcPr>
            <w:tcW w:w="506" w:type="dxa"/>
            <w:vMerge/>
            <w:tcBorders>
              <w:top w:val="nil"/>
              <w:left w:val="single" w:sz="4" w:space="0" w:color="000000"/>
              <w:bottom w:val="single" w:sz="4" w:space="0" w:color="000000"/>
              <w:right w:val="single" w:sz="4" w:space="0" w:color="000000"/>
            </w:tcBorders>
          </w:tcPr>
          <w:p w14:paraId="3EFA8976" w14:textId="77777777" w:rsidR="004258F2" w:rsidRPr="002D0C45" w:rsidRDefault="004258F2" w:rsidP="003E3502">
            <w:pPr>
              <w:rPr>
                <w:rFonts w:ascii="Sylfaen" w:hAnsi="Sylfaen"/>
                <w:lang w:val="ka-GE"/>
              </w:rPr>
            </w:pPr>
          </w:p>
        </w:tc>
        <w:tc>
          <w:tcPr>
            <w:tcW w:w="2052" w:type="dxa"/>
            <w:tcBorders>
              <w:top w:val="dashSmallGap" w:sz="4" w:space="0" w:color="000000"/>
              <w:left w:val="single" w:sz="4" w:space="0" w:color="000000"/>
              <w:bottom w:val="dashSmallGap" w:sz="4" w:space="0" w:color="000000"/>
              <w:right w:val="single" w:sz="4" w:space="0" w:color="000000"/>
            </w:tcBorders>
          </w:tcPr>
          <w:p w14:paraId="2C783FEC" w14:textId="77777777" w:rsidR="004258F2" w:rsidRPr="002D0C45" w:rsidRDefault="004258F2">
            <w:pPr>
              <w:pStyle w:val="TableParagraph"/>
              <w:numPr>
                <w:ilvl w:val="0"/>
                <w:numId w:val="93"/>
              </w:numPr>
              <w:tabs>
                <w:tab w:val="left" w:pos="238"/>
              </w:tabs>
              <w:spacing w:before="66"/>
              <w:ind w:left="238" w:hanging="169"/>
              <w:rPr>
                <w:rFonts w:ascii="Sylfaen" w:hAnsi="Sylfaen"/>
                <w:lang w:val="ka-GE"/>
              </w:rPr>
            </w:pPr>
            <w:r w:rsidRPr="002D0C45">
              <w:rPr>
                <w:rFonts w:ascii="Sylfaen" w:hAnsi="Sylfaen"/>
                <w:lang w:val="ka-GE"/>
              </w:rPr>
              <w:t>მოპირკეთების ელემენტები</w:t>
            </w:r>
          </w:p>
        </w:tc>
        <w:tc>
          <w:tcPr>
            <w:tcW w:w="1982" w:type="dxa"/>
            <w:tcBorders>
              <w:top w:val="dashSmallGap" w:sz="4" w:space="0" w:color="000000"/>
              <w:left w:val="single" w:sz="4" w:space="0" w:color="000000"/>
              <w:bottom w:val="dashSmallGap" w:sz="4" w:space="0" w:color="000000"/>
              <w:right w:val="single" w:sz="4" w:space="0" w:color="000000"/>
            </w:tcBorders>
          </w:tcPr>
          <w:p w14:paraId="1C390239" w14:textId="77777777" w:rsidR="004258F2" w:rsidRPr="002D0C45" w:rsidRDefault="004258F2" w:rsidP="003E3502">
            <w:pPr>
              <w:rPr>
                <w:lang w:val="ka-GE"/>
              </w:rPr>
            </w:pPr>
            <w:r w:rsidRPr="002D0C45">
              <w:rPr>
                <w:rFonts w:ascii="Sylfaen" w:hAnsi="Sylfaen" w:cs="Sylfaen"/>
                <w:lang w:val="ka-GE"/>
              </w:rPr>
              <w:t>იხილეთ</w:t>
            </w:r>
            <w:r w:rsidRPr="002D0C45">
              <w:rPr>
                <w:lang w:val="ka-GE"/>
              </w:rPr>
              <w:t xml:space="preserve"> </w:t>
            </w:r>
            <w:r w:rsidRPr="002D0C45">
              <w:rPr>
                <w:rFonts w:ascii="Sylfaen" w:hAnsi="Sylfaen" w:cs="Sylfaen"/>
                <w:lang w:val="ka-GE"/>
              </w:rPr>
              <w:t>ცხრილი</w:t>
            </w:r>
            <w:r w:rsidRPr="002D0C45">
              <w:rPr>
                <w:lang w:val="ka-GE"/>
              </w:rPr>
              <w:t xml:space="preserve"> 3.2.2</w:t>
            </w:r>
          </w:p>
        </w:tc>
        <w:tc>
          <w:tcPr>
            <w:tcW w:w="1694" w:type="dxa"/>
            <w:tcBorders>
              <w:top w:val="dashSmallGap" w:sz="4" w:space="0" w:color="000000"/>
              <w:left w:val="single" w:sz="4" w:space="0" w:color="000000"/>
              <w:bottom w:val="dashSmallGap" w:sz="4" w:space="0" w:color="000000"/>
              <w:right w:val="single" w:sz="4" w:space="0" w:color="000000"/>
            </w:tcBorders>
          </w:tcPr>
          <w:p w14:paraId="5217151B" w14:textId="77777777" w:rsidR="004258F2" w:rsidRPr="002D0C45" w:rsidRDefault="004258F2" w:rsidP="003E3502">
            <w:pPr>
              <w:rPr>
                <w:lang w:val="ka-GE"/>
              </w:rPr>
            </w:pPr>
            <w:r w:rsidRPr="002D0C45">
              <w:rPr>
                <w:rFonts w:ascii="Sylfaen" w:hAnsi="Sylfaen" w:cs="Sylfaen"/>
                <w:lang w:val="ka-GE"/>
              </w:rPr>
              <w:t>იხილეთ</w:t>
            </w:r>
            <w:r w:rsidRPr="002D0C45">
              <w:rPr>
                <w:lang w:val="ka-GE"/>
              </w:rPr>
              <w:t xml:space="preserve"> </w:t>
            </w:r>
            <w:r w:rsidRPr="002D0C45">
              <w:rPr>
                <w:rFonts w:ascii="Sylfaen" w:hAnsi="Sylfaen" w:cs="Sylfaen"/>
                <w:lang w:val="ka-GE"/>
              </w:rPr>
              <w:t>ცხრილი</w:t>
            </w:r>
            <w:r w:rsidRPr="002D0C45">
              <w:rPr>
                <w:lang w:val="ka-GE"/>
              </w:rPr>
              <w:t xml:space="preserve"> 3.2.2</w:t>
            </w:r>
          </w:p>
        </w:tc>
        <w:tc>
          <w:tcPr>
            <w:tcW w:w="1559" w:type="dxa"/>
            <w:tcBorders>
              <w:top w:val="dotted" w:sz="4" w:space="0" w:color="000000"/>
              <w:left w:val="single" w:sz="4" w:space="0" w:color="000000"/>
              <w:bottom w:val="dotted" w:sz="4" w:space="0" w:color="000000"/>
              <w:right w:val="single" w:sz="4" w:space="0" w:color="000000"/>
            </w:tcBorders>
          </w:tcPr>
          <w:p w14:paraId="5A9182D3" w14:textId="77777777" w:rsidR="004258F2" w:rsidRPr="002D0C45" w:rsidRDefault="004258F2" w:rsidP="003E3502">
            <w:pPr>
              <w:rPr>
                <w:lang w:val="ka-GE"/>
              </w:rPr>
            </w:pPr>
            <w:r w:rsidRPr="002D0C45">
              <w:rPr>
                <w:rFonts w:ascii="Sylfaen" w:hAnsi="Sylfaen" w:cs="Sylfaen"/>
                <w:lang w:val="ka-GE"/>
              </w:rPr>
              <w:t>იხილეთ</w:t>
            </w:r>
            <w:r w:rsidRPr="002D0C45">
              <w:rPr>
                <w:lang w:val="ka-GE"/>
              </w:rPr>
              <w:t xml:space="preserve"> </w:t>
            </w:r>
            <w:r w:rsidRPr="002D0C45">
              <w:rPr>
                <w:rFonts w:ascii="Sylfaen" w:hAnsi="Sylfaen" w:cs="Sylfaen"/>
                <w:lang w:val="ka-GE"/>
              </w:rPr>
              <w:t>ცხრილი</w:t>
            </w:r>
            <w:r w:rsidRPr="002D0C45">
              <w:rPr>
                <w:lang w:val="ka-GE"/>
              </w:rPr>
              <w:t xml:space="preserve"> 3.2.2</w:t>
            </w:r>
          </w:p>
        </w:tc>
        <w:tc>
          <w:tcPr>
            <w:tcW w:w="1564" w:type="dxa"/>
            <w:tcBorders>
              <w:top w:val="dashSmallGap" w:sz="4" w:space="0" w:color="000000"/>
              <w:left w:val="single" w:sz="4" w:space="0" w:color="000000"/>
              <w:bottom w:val="dashSmallGap" w:sz="4" w:space="0" w:color="000000"/>
              <w:right w:val="single" w:sz="4" w:space="0" w:color="000000"/>
            </w:tcBorders>
          </w:tcPr>
          <w:p w14:paraId="1B54C693" w14:textId="77777777" w:rsidR="004258F2" w:rsidRPr="002D0C45" w:rsidRDefault="004258F2" w:rsidP="003E3502">
            <w:pPr>
              <w:rPr>
                <w:lang w:val="ka-GE"/>
              </w:rPr>
            </w:pPr>
            <w:r w:rsidRPr="002D0C45">
              <w:rPr>
                <w:rFonts w:ascii="Sylfaen" w:hAnsi="Sylfaen" w:cs="Sylfaen"/>
                <w:lang w:val="ka-GE"/>
              </w:rPr>
              <w:t>იხილეთ</w:t>
            </w:r>
            <w:r w:rsidRPr="002D0C45">
              <w:rPr>
                <w:lang w:val="ka-GE"/>
              </w:rPr>
              <w:t xml:space="preserve"> </w:t>
            </w:r>
            <w:r w:rsidRPr="002D0C45">
              <w:rPr>
                <w:rFonts w:ascii="Sylfaen" w:hAnsi="Sylfaen" w:cs="Sylfaen"/>
                <w:lang w:val="ka-GE"/>
              </w:rPr>
              <w:t>ცხრილი</w:t>
            </w:r>
            <w:r w:rsidRPr="002D0C45">
              <w:rPr>
                <w:lang w:val="ka-GE"/>
              </w:rPr>
              <w:t xml:space="preserve"> 3.2.2</w:t>
            </w:r>
          </w:p>
        </w:tc>
      </w:tr>
      <w:tr w:rsidR="004258F2" w:rsidRPr="002D0C45" w14:paraId="65FAC75A" w14:textId="77777777" w:rsidTr="003E3502">
        <w:trPr>
          <w:trHeight w:val="700"/>
        </w:trPr>
        <w:tc>
          <w:tcPr>
            <w:tcW w:w="506" w:type="dxa"/>
            <w:vMerge/>
            <w:tcBorders>
              <w:top w:val="nil"/>
              <w:left w:val="single" w:sz="4" w:space="0" w:color="000000"/>
              <w:bottom w:val="single" w:sz="4" w:space="0" w:color="000000"/>
              <w:right w:val="single" w:sz="4" w:space="0" w:color="000000"/>
            </w:tcBorders>
          </w:tcPr>
          <w:p w14:paraId="66D49280" w14:textId="77777777" w:rsidR="004258F2" w:rsidRPr="002D0C45" w:rsidRDefault="004258F2" w:rsidP="003E3502">
            <w:pPr>
              <w:rPr>
                <w:rFonts w:ascii="Sylfaen" w:hAnsi="Sylfaen"/>
                <w:lang w:val="ka-GE"/>
              </w:rPr>
            </w:pPr>
          </w:p>
        </w:tc>
        <w:tc>
          <w:tcPr>
            <w:tcW w:w="2052" w:type="dxa"/>
            <w:tcBorders>
              <w:top w:val="dashSmallGap" w:sz="4" w:space="0" w:color="000000"/>
              <w:left w:val="single" w:sz="4" w:space="0" w:color="000000"/>
              <w:bottom w:val="dashSmallGap" w:sz="4" w:space="0" w:color="000000"/>
              <w:right w:val="single" w:sz="4" w:space="0" w:color="000000"/>
            </w:tcBorders>
          </w:tcPr>
          <w:p w14:paraId="04051E68" w14:textId="77777777" w:rsidR="004258F2" w:rsidRPr="002D0C45" w:rsidRDefault="004258F2">
            <w:pPr>
              <w:pStyle w:val="TableParagraph"/>
              <w:numPr>
                <w:ilvl w:val="0"/>
                <w:numId w:val="92"/>
              </w:numPr>
              <w:tabs>
                <w:tab w:val="left" w:pos="238"/>
                <w:tab w:val="left" w:pos="240"/>
              </w:tabs>
              <w:spacing w:before="39"/>
              <w:ind w:right="179"/>
              <w:rPr>
                <w:rFonts w:ascii="Sylfaen" w:hAnsi="Sylfaen"/>
                <w:lang w:val="ka-GE"/>
              </w:rPr>
            </w:pPr>
            <w:r w:rsidRPr="002D0C45">
              <w:rPr>
                <w:rFonts w:ascii="Sylfaen" w:hAnsi="Sylfaen"/>
                <w:lang w:val="ka-GE"/>
              </w:rPr>
              <w:t>მოპირკეთების სამაგრები და ქვეკარკასის კომპონენტები</w:t>
            </w:r>
          </w:p>
        </w:tc>
        <w:tc>
          <w:tcPr>
            <w:tcW w:w="1982" w:type="dxa"/>
            <w:tcBorders>
              <w:top w:val="dashSmallGap" w:sz="4" w:space="0" w:color="000000"/>
              <w:left w:val="single" w:sz="4" w:space="0" w:color="000000"/>
              <w:bottom w:val="dashSmallGap" w:sz="4" w:space="0" w:color="000000"/>
              <w:right w:val="single" w:sz="4" w:space="0" w:color="000000"/>
            </w:tcBorders>
          </w:tcPr>
          <w:p w14:paraId="536C3074" w14:textId="77777777" w:rsidR="004258F2" w:rsidRPr="002D0C45" w:rsidRDefault="004258F2" w:rsidP="003E3502">
            <w:pPr>
              <w:rPr>
                <w:lang w:val="ka-GE"/>
              </w:rPr>
            </w:pPr>
            <w:r w:rsidRPr="002D0C45">
              <w:rPr>
                <w:rFonts w:ascii="Sylfaen" w:hAnsi="Sylfaen" w:cs="Sylfaen"/>
                <w:lang w:val="ka-GE"/>
              </w:rPr>
              <w:t>იხილეთ</w:t>
            </w:r>
            <w:r w:rsidRPr="002D0C45">
              <w:rPr>
                <w:lang w:val="ka-GE"/>
              </w:rPr>
              <w:t xml:space="preserve"> </w:t>
            </w:r>
            <w:r w:rsidRPr="002D0C45">
              <w:rPr>
                <w:rFonts w:ascii="Sylfaen" w:hAnsi="Sylfaen" w:cs="Sylfaen"/>
                <w:lang w:val="ka-GE"/>
              </w:rPr>
              <w:t>ცხრილი</w:t>
            </w:r>
            <w:r w:rsidRPr="002D0C45">
              <w:rPr>
                <w:lang w:val="ka-GE"/>
              </w:rPr>
              <w:t xml:space="preserve"> 3.2.3</w:t>
            </w:r>
          </w:p>
        </w:tc>
        <w:tc>
          <w:tcPr>
            <w:tcW w:w="1694" w:type="dxa"/>
            <w:tcBorders>
              <w:top w:val="dashSmallGap" w:sz="4" w:space="0" w:color="000000"/>
              <w:left w:val="single" w:sz="4" w:space="0" w:color="000000"/>
              <w:bottom w:val="dashSmallGap" w:sz="4" w:space="0" w:color="000000"/>
              <w:right w:val="single" w:sz="4" w:space="0" w:color="000000"/>
            </w:tcBorders>
          </w:tcPr>
          <w:p w14:paraId="788BC693" w14:textId="77777777" w:rsidR="004258F2" w:rsidRPr="002D0C45" w:rsidRDefault="004258F2" w:rsidP="003E3502">
            <w:pPr>
              <w:rPr>
                <w:lang w:val="ka-GE"/>
              </w:rPr>
            </w:pPr>
            <w:r w:rsidRPr="002D0C45">
              <w:rPr>
                <w:rFonts w:ascii="Sylfaen" w:hAnsi="Sylfaen" w:cs="Sylfaen"/>
                <w:lang w:val="ka-GE"/>
              </w:rPr>
              <w:t>იხილეთ</w:t>
            </w:r>
            <w:r w:rsidRPr="002D0C45">
              <w:rPr>
                <w:lang w:val="ka-GE"/>
              </w:rPr>
              <w:t xml:space="preserve"> </w:t>
            </w:r>
            <w:r w:rsidRPr="002D0C45">
              <w:rPr>
                <w:rFonts w:ascii="Sylfaen" w:hAnsi="Sylfaen" w:cs="Sylfaen"/>
                <w:lang w:val="ka-GE"/>
              </w:rPr>
              <w:t>ცხრილი</w:t>
            </w:r>
            <w:r w:rsidRPr="002D0C45">
              <w:rPr>
                <w:lang w:val="ka-GE"/>
              </w:rPr>
              <w:t xml:space="preserve"> 3.2.3</w:t>
            </w:r>
          </w:p>
        </w:tc>
        <w:tc>
          <w:tcPr>
            <w:tcW w:w="1559" w:type="dxa"/>
            <w:tcBorders>
              <w:top w:val="dotted" w:sz="4" w:space="0" w:color="000000"/>
              <w:left w:val="single" w:sz="4" w:space="0" w:color="000000"/>
              <w:bottom w:val="dotted" w:sz="4" w:space="0" w:color="000000"/>
              <w:right w:val="single" w:sz="4" w:space="0" w:color="000000"/>
            </w:tcBorders>
          </w:tcPr>
          <w:p w14:paraId="254DFFF2" w14:textId="77777777" w:rsidR="004258F2" w:rsidRPr="002D0C45" w:rsidRDefault="004258F2" w:rsidP="003E3502">
            <w:pPr>
              <w:rPr>
                <w:lang w:val="ka-GE"/>
              </w:rPr>
            </w:pPr>
            <w:r w:rsidRPr="002D0C45">
              <w:rPr>
                <w:rFonts w:ascii="Sylfaen" w:hAnsi="Sylfaen" w:cs="Sylfaen"/>
                <w:lang w:val="ka-GE"/>
              </w:rPr>
              <w:t>იხილეთ</w:t>
            </w:r>
            <w:r w:rsidRPr="002D0C45">
              <w:rPr>
                <w:lang w:val="ka-GE"/>
              </w:rPr>
              <w:t xml:space="preserve"> </w:t>
            </w:r>
            <w:r w:rsidRPr="002D0C45">
              <w:rPr>
                <w:rFonts w:ascii="Sylfaen" w:hAnsi="Sylfaen" w:cs="Sylfaen"/>
                <w:lang w:val="ka-GE"/>
              </w:rPr>
              <w:t>ცხრილი</w:t>
            </w:r>
            <w:r w:rsidRPr="002D0C45">
              <w:rPr>
                <w:lang w:val="ka-GE"/>
              </w:rPr>
              <w:t xml:space="preserve"> 3.2.3</w:t>
            </w:r>
          </w:p>
        </w:tc>
        <w:tc>
          <w:tcPr>
            <w:tcW w:w="1564" w:type="dxa"/>
            <w:tcBorders>
              <w:top w:val="dashSmallGap" w:sz="4" w:space="0" w:color="000000"/>
              <w:left w:val="single" w:sz="4" w:space="0" w:color="000000"/>
              <w:bottom w:val="dashSmallGap" w:sz="4" w:space="0" w:color="000000"/>
              <w:right w:val="single" w:sz="4" w:space="0" w:color="000000"/>
            </w:tcBorders>
          </w:tcPr>
          <w:p w14:paraId="3C60BB35" w14:textId="77777777" w:rsidR="004258F2" w:rsidRPr="002D0C45" w:rsidRDefault="004258F2" w:rsidP="003E3502">
            <w:pPr>
              <w:rPr>
                <w:lang w:val="ka-GE"/>
              </w:rPr>
            </w:pPr>
            <w:r w:rsidRPr="002D0C45">
              <w:rPr>
                <w:rFonts w:ascii="Sylfaen" w:hAnsi="Sylfaen" w:cs="Sylfaen"/>
                <w:lang w:val="ka-GE"/>
              </w:rPr>
              <w:t>იხილეთ</w:t>
            </w:r>
            <w:r w:rsidRPr="002D0C45">
              <w:rPr>
                <w:lang w:val="ka-GE"/>
              </w:rPr>
              <w:t xml:space="preserve"> </w:t>
            </w:r>
            <w:r w:rsidRPr="002D0C45">
              <w:rPr>
                <w:rFonts w:ascii="Sylfaen" w:hAnsi="Sylfaen" w:cs="Sylfaen"/>
                <w:lang w:val="ka-GE"/>
              </w:rPr>
              <w:t>ცხრილი</w:t>
            </w:r>
            <w:r w:rsidRPr="002D0C45">
              <w:rPr>
                <w:lang w:val="ka-GE"/>
              </w:rPr>
              <w:t xml:space="preserve"> 3.2.3</w:t>
            </w:r>
          </w:p>
        </w:tc>
      </w:tr>
      <w:tr w:rsidR="004258F2" w:rsidRPr="002D0C45" w14:paraId="60C568C3" w14:textId="77777777" w:rsidTr="003E3502">
        <w:trPr>
          <w:trHeight w:val="493"/>
        </w:trPr>
        <w:tc>
          <w:tcPr>
            <w:tcW w:w="506" w:type="dxa"/>
            <w:vMerge/>
            <w:tcBorders>
              <w:top w:val="nil"/>
              <w:left w:val="single" w:sz="4" w:space="0" w:color="000000"/>
              <w:bottom w:val="single" w:sz="4" w:space="0" w:color="000000"/>
              <w:right w:val="single" w:sz="4" w:space="0" w:color="000000"/>
            </w:tcBorders>
          </w:tcPr>
          <w:p w14:paraId="60BEC580" w14:textId="77777777" w:rsidR="004258F2" w:rsidRPr="002D0C45" w:rsidRDefault="004258F2" w:rsidP="003E3502">
            <w:pPr>
              <w:rPr>
                <w:rFonts w:ascii="Sylfaen" w:hAnsi="Sylfaen"/>
                <w:lang w:val="ka-GE"/>
              </w:rPr>
            </w:pPr>
          </w:p>
        </w:tc>
        <w:tc>
          <w:tcPr>
            <w:tcW w:w="2052" w:type="dxa"/>
            <w:tcBorders>
              <w:top w:val="dashSmallGap" w:sz="4" w:space="0" w:color="000000"/>
              <w:left w:val="single" w:sz="4" w:space="0" w:color="000000"/>
              <w:bottom w:val="dashSmallGap" w:sz="4" w:space="0" w:color="000000"/>
              <w:right w:val="single" w:sz="4" w:space="0" w:color="000000"/>
            </w:tcBorders>
          </w:tcPr>
          <w:p w14:paraId="11AB985E" w14:textId="77777777" w:rsidR="004258F2" w:rsidRPr="002D0C45" w:rsidRDefault="004258F2">
            <w:pPr>
              <w:pStyle w:val="TableParagraph"/>
              <w:numPr>
                <w:ilvl w:val="0"/>
                <w:numId w:val="91"/>
              </w:numPr>
              <w:tabs>
                <w:tab w:val="left" w:pos="238"/>
                <w:tab w:val="left" w:pos="240"/>
              </w:tabs>
              <w:spacing w:before="39"/>
              <w:ind w:right="328"/>
              <w:rPr>
                <w:rFonts w:ascii="Sylfaen" w:hAnsi="Sylfaen"/>
                <w:lang w:val="ka-GE"/>
              </w:rPr>
            </w:pPr>
            <w:r w:rsidRPr="002D0C45">
              <w:rPr>
                <w:rFonts w:ascii="Sylfaen" w:hAnsi="Sylfaen"/>
                <w:lang w:val="ka-GE"/>
              </w:rPr>
              <w:t>თბოიზოლაციის პროდუქტები</w:t>
            </w:r>
          </w:p>
        </w:tc>
        <w:tc>
          <w:tcPr>
            <w:tcW w:w="1982" w:type="dxa"/>
            <w:tcBorders>
              <w:top w:val="dashSmallGap" w:sz="4" w:space="0" w:color="000000"/>
              <w:left w:val="single" w:sz="4" w:space="0" w:color="000000"/>
              <w:bottom w:val="dashSmallGap" w:sz="4" w:space="0" w:color="000000"/>
              <w:right w:val="single" w:sz="4" w:space="0" w:color="000000"/>
            </w:tcBorders>
          </w:tcPr>
          <w:p w14:paraId="7F0111F4" w14:textId="77777777" w:rsidR="004258F2" w:rsidRPr="002D0C45" w:rsidRDefault="004258F2" w:rsidP="003E3502">
            <w:pPr>
              <w:pStyle w:val="TableParagraph"/>
              <w:spacing w:before="145"/>
              <w:ind w:left="38" w:right="86"/>
              <w:jc w:val="center"/>
              <w:rPr>
                <w:rFonts w:ascii="Sylfaen" w:hAnsi="Sylfaen"/>
                <w:lang w:val="ka-GE"/>
              </w:rPr>
            </w:pPr>
            <w:r w:rsidRPr="002D0C45">
              <w:rPr>
                <w:rFonts w:ascii="Sylfaen" w:hAnsi="Sylfaen"/>
                <w:lang w:val="ka-GE"/>
              </w:rPr>
              <w:t>იხილეთ ცხრილი 3.2.4</w:t>
            </w:r>
          </w:p>
        </w:tc>
        <w:tc>
          <w:tcPr>
            <w:tcW w:w="1694" w:type="dxa"/>
            <w:tcBorders>
              <w:top w:val="dashSmallGap" w:sz="4" w:space="0" w:color="000000"/>
              <w:left w:val="single" w:sz="4" w:space="0" w:color="000000"/>
              <w:bottom w:val="dashSmallGap" w:sz="4" w:space="0" w:color="000000"/>
              <w:right w:val="single" w:sz="4" w:space="0" w:color="000000"/>
            </w:tcBorders>
          </w:tcPr>
          <w:p w14:paraId="671ACC9A" w14:textId="77777777" w:rsidR="004258F2" w:rsidRPr="002D0C45" w:rsidRDefault="004258F2" w:rsidP="003E3502">
            <w:pPr>
              <w:rPr>
                <w:lang w:val="ka-GE"/>
              </w:rPr>
            </w:pPr>
            <w:r w:rsidRPr="002D0C45">
              <w:rPr>
                <w:rFonts w:ascii="Sylfaen" w:hAnsi="Sylfaen" w:cs="Sylfaen"/>
                <w:lang w:val="ka-GE"/>
              </w:rPr>
              <w:t>იხილეთ</w:t>
            </w:r>
            <w:r w:rsidRPr="002D0C45">
              <w:rPr>
                <w:lang w:val="ka-GE"/>
              </w:rPr>
              <w:t xml:space="preserve"> </w:t>
            </w:r>
            <w:r w:rsidRPr="002D0C45">
              <w:rPr>
                <w:rFonts w:ascii="Sylfaen" w:hAnsi="Sylfaen" w:cs="Sylfaen"/>
                <w:lang w:val="ka-GE"/>
              </w:rPr>
              <w:t>ცხრილი</w:t>
            </w:r>
            <w:r w:rsidRPr="002D0C45">
              <w:rPr>
                <w:lang w:val="ka-GE"/>
              </w:rPr>
              <w:t xml:space="preserve"> 3.2.4</w:t>
            </w:r>
          </w:p>
        </w:tc>
        <w:tc>
          <w:tcPr>
            <w:tcW w:w="1559" w:type="dxa"/>
            <w:tcBorders>
              <w:top w:val="dotted" w:sz="4" w:space="0" w:color="000000"/>
              <w:left w:val="single" w:sz="4" w:space="0" w:color="000000"/>
              <w:bottom w:val="dotted" w:sz="4" w:space="0" w:color="000000"/>
              <w:right w:val="single" w:sz="4" w:space="0" w:color="000000"/>
            </w:tcBorders>
          </w:tcPr>
          <w:p w14:paraId="0A281FAB" w14:textId="77777777" w:rsidR="004258F2" w:rsidRPr="002D0C45" w:rsidRDefault="004258F2" w:rsidP="003E3502">
            <w:pPr>
              <w:rPr>
                <w:lang w:val="ka-GE"/>
              </w:rPr>
            </w:pPr>
            <w:r w:rsidRPr="002D0C45">
              <w:rPr>
                <w:rFonts w:ascii="Sylfaen" w:hAnsi="Sylfaen" w:cs="Sylfaen"/>
                <w:lang w:val="ka-GE"/>
              </w:rPr>
              <w:t>იხილეთ</w:t>
            </w:r>
            <w:r w:rsidRPr="002D0C45">
              <w:rPr>
                <w:lang w:val="ka-GE"/>
              </w:rPr>
              <w:t xml:space="preserve"> </w:t>
            </w:r>
            <w:r w:rsidRPr="002D0C45">
              <w:rPr>
                <w:rFonts w:ascii="Sylfaen" w:hAnsi="Sylfaen" w:cs="Sylfaen"/>
                <w:lang w:val="ka-GE"/>
              </w:rPr>
              <w:t>ცხრილი</w:t>
            </w:r>
            <w:r w:rsidRPr="002D0C45">
              <w:rPr>
                <w:lang w:val="ka-GE"/>
              </w:rPr>
              <w:t xml:space="preserve"> 3.2.4</w:t>
            </w:r>
          </w:p>
        </w:tc>
        <w:tc>
          <w:tcPr>
            <w:tcW w:w="1564" w:type="dxa"/>
            <w:tcBorders>
              <w:top w:val="dashSmallGap" w:sz="4" w:space="0" w:color="000000"/>
              <w:left w:val="single" w:sz="4" w:space="0" w:color="000000"/>
              <w:bottom w:val="dashSmallGap" w:sz="4" w:space="0" w:color="000000"/>
              <w:right w:val="single" w:sz="4" w:space="0" w:color="000000"/>
            </w:tcBorders>
          </w:tcPr>
          <w:p w14:paraId="40538FEE" w14:textId="77777777" w:rsidR="004258F2" w:rsidRPr="002D0C45" w:rsidRDefault="004258F2" w:rsidP="003E3502">
            <w:pPr>
              <w:rPr>
                <w:lang w:val="ka-GE"/>
              </w:rPr>
            </w:pPr>
            <w:r w:rsidRPr="002D0C45">
              <w:rPr>
                <w:rFonts w:ascii="Sylfaen" w:hAnsi="Sylfaen" w:cs="Sylfaen"/>
                <w:lang w:val="ka-GE"/>
              </w:rPr>
              <w:t>იხილეთ</w:t>
            </w:r>
            <w:r w:rsidRPr="002D0C45">
              <w:rPr>
                <w:lang w:val="ka-GE"/>
              </w:rPr>
              <w:t xml:space="preserve"> </w:t>
            </w:r>
            <w:r w:rsidRPr="002D0C45">
              <w:rPr>
                <w:rFonts w:ascii="Sylfaen" w:hAnsi="Sylfaen" w:cs="Sylfaen"/>
                <w:lang w:val="ka-GE"/>
              </w:rPr>
              <w:t>ცხრილი</w:t>
            </w:r>
            <w:r w:rsidRPr="002D0C45">
              <w:rPr>
                <w:lang w:val="ka-GE"/>
              </w:rPr>
              <w:t xml:space="preserve"> 3.2.4</w:t>
            </w:r>
          </w:p>
        </w:tc>
      </w:tr>
      <w:tr w:rsidR="004258F2" w:rsidRPr="002D0C45" w14:paraId="41D91888" w14:textId="77777777" w:rsidTr="003E3502">
        <w:trPr>
          <w:trHeight w:val="453"/>
        </w:trPr>
        <w:tc>
          <w:tcPr>
            <w:tcW w:w="506" w:type="dxa"/>
            <w:vMerge/>
            <w:tcBorders>
              <w:top w:val="nil"/>
              <w:left w:val="single" w:sz="4" w:space="0" w:color="000000"/>
              <w:bottom w:val="single" w:sz="4" w:space="0" w:color="000000"/>
              <w:right w:val="single" w:sz="4" w:space="0" w:color="000000"/>
            </w:tcBorders>
          </w:tcPr>
          <w:p w14:paraId="1050EFBD" w14:textId="77777777" w:rsidR="004258F2" w:rsidRPr="002D0C45" w:rsidRDefault="004258F2" w:rsidP="003E3502">
            <w:pPr>
              <w:rPr>
                <w:rFonts w:ascii="Sylfaen" w:hAnsi="Sylfaen"/>
                <w:lang w:val="ka-GE"/>
              </w:rPr>
            </w:pPr>
          </w:p>
        </w:tc>
        <w:tc>
          <w:tcPr>
            <w:tcW w:w="2052" w:type="dxa"/>
            <w:tcBorders>
              <w:top w:val="dashSmallGap" w:sz="4" w:space="0" w:color="000000"/>
              <w:left w:val="single" w:sz="4" w:space="0" w:color="000000"/>
              <w:bottom w:val="single" w:sz="4" w:space="0" w:color="000000"/>
              <w:right w:val="single" w:sz="4" w:space="0" w:color="000000"/>
            </w:tcBorders>
          </w:tcPr>
          <w:p w14:paraId="0C09D28C" w14:textId="77777777" w:rsidR="004258F2" w:rsidRPr="002D0C45" w:rsidRDefault="004258F2">
            <w:pPr>
              <w:pStyle w:val="TableParagraph"/>
              <w:numPr>
                <w:ilvl w:val="0"/>
                <w:numId w:val="90"/>
              </w:numPr>
              <w:tabs>
                <w:tab w:val="left" w:pos="238"/>
              </w:tabs>
              <w:spacing w:before="123"/>
              <w:ind w:left="238" w:hanging="169"/>
              <w:rPr>
                <w:rFonts w:ascii="Sylfaen" w:hAnsi="Sylfaen"/>
                <w:lang w:val="ka-GE"/>
              </w:rPr>
            </w:pPr>
            <w:r w:rsidRPr="002D0C45">
              <w:rPr>
                <w:rFonts w:ascii="Sylfaen" w:hAnsi="Sylfaen"/>
                <w:lang w:val="ka-GE"/>
              </w:rPr>
              <w:t>დამხმარე კომპონენტები</w:t>
            </w:r>
          </w:p>
        </w:tc>
        <w:tc>
          <w:tcPr>
            <w:tcW w:w="1982" w:type="dxa"/>
            <w:tcBorders>
              <w:top w:val="dashSmallGap" w:sz="4" w:space="0" w:color="000000"/>
              <w:left w:val="single" w:sz="4" w:space="0" w:color="000000"/>
              <w:bottom w:val="single" w:sz="4" w:space="0" w:color="000000"/>
              <w:right w:val="single" w:sz="4" w:space="0" w:color="000000"/>
            </w:tcBorders>
          </w:tcPr>
          <w:p w14:paraId="6FDEF0C4" w14:textId="77777777" w:rsidR="004258F2" w:rsidRPr="002D0C45" w:rsidRDefault="004258F2" w:rsidP="003E3502">
            <w:pPr>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694" w:type="dxa"/>
            <w:tcBorders>
              <w:top w:val="dashSmallGap" w:sz="4" w:space="0" w:color="000000"/>
              <w:left w:val="single" w:sz="4" w:space="0" w:color="000000"/>
              <w:bottom w:val="single" w:sz="4" w:space="0" w:color="000000"/>
              <w:right w:val="single" w:sz="4" w:space="0" w:color="000000"/>
            </w:tcBorders>
          </w:tcPr>
          <w:p w14:paraId="56C779FA" w14:textId="77777777" w:rsidR="004258F2" w:rsidRPr="002D0C45" w:rsidRDefault="004258F2" w:rsidP="003E3502">
            <w:pPr>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559" w:type="dxa"/>
            <w:tcBorders>
              <w:top w:val="dotted" w:sz="4" w:space="0" w:color="000000"/>
              <w:left w:val="single" w:sz="4" w:space="0" w:color="000000"/>
              <w:bottom w:val="single" w:sz="4" w:space="0" w:color="000000"/>
              <w:right w:val="single" w:sz="4" w:space="0" w:color="000000"/>
            </w:tcBorders>
          </w:tcPr>
          <w:p w14:paraId="3D9F3F84" w14:textId="77777777" w:rsidR="004258F2" w:rsidRPr="002D0C45" w:rsidRDefault="004258F2" w:rsidP="003E3502">
            <w:pPr>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564" w:type="dxa"/>
            <w:tcBorders>
              <w:top w:val="dashSmallGap" w:sz="4" w:space="0" w:color="000000"/>
              <w:left w:val="single" w:sz="4" w:space="0" w:color="000000"/>
              <w:bottom w:val="single" w:sz="4" w:space="0" w:color="000000"/>
              <w:right w:val="single" w:sz="4" w:space="0" w:color="000000"/>
            </w:tcBorders>
          </w:tcPr>
          <w:p w14:paraId="215480AC" w14:textId="77777777" w:rsidR="004258F2" w:rsidRPr="002D0C45" w:rsidRDefault="004258F2" w:rsidP="003E3502">
            <w:pPr>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r>
      <w:tr w:rsidR="004258F2" w:rsidRPr="002D0C45" w14:paraId="724815ED" w14:textId="77777777" w:rsidTr="003E3502">
        <w:trPr>
          <w:trHeight w:val="909"/>
        </w:trPr>
        <w:tc>
          <w:tcPr>
            <w:tcW w:w="506" w:type="dxa"/>
            <w:tcBorders>
              <w:top w:val="single" w:sz="4" w:space="0" w:color="000000"/>
              <w:left w:val="single" w:sz="4" w:space="0" w:color="000000"/>
              <w:bottom w:val="single" w:sz="4" w:space="0" w:color="000000"/>
              <w:right w:val="single" w:sz="4" w:space="0" w:color="000000"/>
            </w:tcBorders>
          </w:tcPr>
          <w:p w14:paraId="408EEF46" w14:textId="77777777" w:rsidR="004258F2" w:rsidRPr="002D0C45" w:rsidRDefault="004258F2" w:rsidP="003E3502">
            <w:pPr>
              <w:pStyle w:val="TableParagraph"/>
              <w:spacing w:before="144"/>
              <w:rPr>
                <w:rFonts w:ascii="Sylfaen" w:hAnsi="Sylfaen"/>
                <w:b/>
                <w:lang w:val="ka-GE"/>
              </w:rPr>
            </w:pPr>
          </w:p>
          <w:p w14:paraId="467E306A" w14:textId="77777777" w:rsidR="004258F2" w:rsidRPr="002D0C45" w:rsidRDefault="004258F2" w:rsidP="003E3502">
            <w:pPr>
              <w:pStyle w:val="TableParagraph"/>
              <w:ind w:left="74"/>
              <w:rPr>
                <w:rFonts w:ascii="Sylfaen" w:hAnsi="Sylfaen"/>
                <w:lang w:val="ka-GE"/>
              </w:rPr>
            </w:pPr>
            <w:r w:rsidRPr="002D0C45">
              <w:rPr>
                <w:rFonts w:ascii="Sylfaen" w:hAnsi="Sylfaen"/>
                <w:spacing w:val="-10"/>
                <w:lang w:val="ka-GE"/>
              </w:rPr>
              <w:t>4</w:t>
            </w:r>
          </w:p>
        </w:tc>
        <w:tc>
          <w:tcPr>
            <w:tcW w:w="2052" w:type="dxa"/>
            <w:tcBorders>
              <w:top w:val="single" w:sz="4" w:space="0" w:color="000000"/>
              <w:left w:val="single" w:sz="4" w:space="0" w:color="000000"/>
              <w:bottom w:val="single" w:sz="4" w:space="0" w:color="000000"/>
              <w:right w:val="single" w:sz="4" w:space="0" w:color="000000"/>
            </w:tcBorders>
          </w:tcPr>
          <w:p w14:paraId="72142021" w14:textId="77777777" w:rsidR="004258F2" w:rsidRPr="002D0C45" w:rsidRDefault="004258F2" w:rsidP="003E3502">
            <w:pPr>
              <w:pStyle w:val="TableParagraph"/>
              <w:spacing w:before="42"/>
              <w:ind w:left="69" w:right="285"/>
              <w:rPr>
                <w:rFonts w:ascii="Sylfaen" w:hAnsi="Sylfaen"/>
                <w:lang w:val="ka-GE"/>
              </w:rPr>
            </w:pPr>
            <w:r w:rsidRPr="002D0C45">
              <w:rPr>
                <w:rFonts w:ascii="Sylfaen" w:hAnsi="Sylfaen"/>
                <w:lang w:val="ka-GE"/>
              </w:rPr>
              <w:t xml:space="preserve">კომპონენტები, რომლებიც თავად </w:t>
            </w:r>
            <w:r w:rsidRPr="002D0C45">
              <w:rPr>
                <w:rFonts w:ascii="Sylfaen" w:hAnsi="Sylfaen"/>
                <w:lang w:val="ka-GE"/>
              </w:rPr>
              <w:lastRenderedPageBreak/>
              <w:t>მწარმოებლის მიერ არ არის წარმოებული (iii)</w:t>
            </w:r>
          </w:p>
        </w:tc>
        <w:tc>
          <w:tcPr>
            <w:tcW w:w="1982" w:type="dxa"/>
            <w:tcBorders>
              <w:top w:val="single" w:sz="4" w:space="0" w:color="000000"/>
              <w:left w:val="single" w:sz="4" w:space="0" w:color="000000"/>
              <w:bottom w:val="single" w:sz="4" w:space="0" w:color="000000"/>
              <w:right w:val="single" w:sz="4" w:space="0" w:color="000000"/>
            </w:tcBorders>
          </w:tcPr>
          <w:p w14:paraId="09219916" w14:textId="77777777" w:rsidR="004258F2" w:rsidRPr="002D0C45" w:rsidRDefault="004258F2" w:rsidP="003E3502">
            <w:pPr>
              <w:rPr>
                <w:lang w:val="ka-GE"/>
              </w:rPr>
            </w:pPr>
            <w:r w:rsidRPr="002D0C45">
              <w:rPr>
                <w:rFonts w:ascii="Sylfaen" w:hAnsi="Sylfaen" w:cs="Sylfaen"/>
                <w:lang w:val="ka-GE"/>
              </w:rPr>
              <w:lastRenderedPageBreak/>
              <w:t>იხილეთ</w:t>
            </w:r>
            <w:r w:rsidRPr="002D0C45">
              <w:rPr>
                <w:lang w:val="ka-GE"/>
              </w:rPr>
              <w:t xml:space="preserve"> </w:t>
            </w:r>
            <w:r w:rsidRPr="002D0C45">
              <w:rPr>
                <w:rFonts w:ascii="Sylfaen" w:hAnsi="Sylfaen" w:cs="Sylfaen"/>
                <w:lang w:val="ka-GE"/>
              </w:rPr>
              <w:t>ცხრილი</w:t>
            </w:r>
            <w:r w:rsidRPr="002D0C45">
              <w:rPr>
                <w:lang w:val="ka-GE"/>
              </w:rPr>
              <w:t xml:space="preserve"> 3.2.5</w:t>
            </w:r>
          </w:p>
        </w:tc>
        <w:tc>
          <w:tcPr>
            <w:tcW w:w="1694" w:type="dxa"/>
            <w:tcBorders>
              <w:top w:val="single" w:sz="4" w:space="0" w:color="000000"/>
              <w:left w:val="single" w:sz="4" w:space="0" w:color="000000"/>
              <w:bottom w:val="single" w:sz="4" w:space="0" w:color="000000"/>
              <w:right w:val="single" w:sz="4" w:space="0" w:color="000000"/>
            </w:tcBorders>
          </w:tcPr>
          <w:p w14:paraId="68FAA7A6" w14:textId="77777777" w:rsidR="004258F2" w:rsidRPr="002D0C45" w:rsidRDefault="004258F2" w:rsidP="003E3502">
            <w:pPr>
              <w:rPr>
                <w:lang w:val="ka-GE"/>
              </w:rPr>
            </w:pPr>
            <w:r w:rsidRPr="002D0C45">
              <w:rPr>
                <w:rFonts w:ascii="Sylfaen" w:hAnsi="Sylfaen" w:cs="Sylfaen"/>
                <w:lang w:val="ka-GE"/>
              </w:rPr>
              <w:t>იხილეთ</w:t>
            </w:r>
            <w:r w:rsidRPr="002D0C45">
              <w:rPr>
                <w:lang w:val="ka-GE"/>
              </w:rPr>
              <w:t xml:space="preserve"> </w:t>
            </w:r>
            <w:r w:rsidRPr="002D0C45">
              <w:rPr>
                <w:rFonts w:ascii="Sylfaen" w:hAnsi="Sylfaen" w:cs="Sylfaen"/>
                <w:lang w:val="ka-GE"/>
              </w:rPr>
              <w:t>ცხრილი</w:t>
            </w:r>
            <w:r w:rsidRPr="002D0C45">
              <w:rPr>
                <w:lang w:val="ka-GE"/>
              </w:rPr>
              <w:t xml:space="preserve"> 3.2.5</w:t>
            </w:r>
          </w:p>
        </w:tc>
        <w:tc>
          <w:tcPr>
            <w:tcW w:w="1559" w:type="dxa"/>
            <w:tcBorders>
              <w:top w:val="single" w:sz="4" w:space="0" w:color="000000"/>
              <w:left w:val="single" w:sz="4" w:space="0" w:color="000000"/>
              <w:bottom w:val="single" w:sz="4" w:space="0" w:color="000000"/>
              <w:right w:val="single" w:sz="4" w:space="0" w:color="000000"/>
            </w:tcBorders>
          </w:tcPr>
          <w:p w14:paraId="72FE7028" w14:textId="77777777" w:rsidR="004258F2" w:rsidRPr="002D0C45" w:rsidRDefault="004258F2" w:rsidP="003E3502">
            <w:pPr>
              <w:rPr>
                <w:lang w:val="ka-GE"/>
              </w:rPr>
            </w:pPr>
            <w:r w:rsidRPr="002D0C45">
              <w:rPr>
                <w:rFonts w:ascii="Sylfaen" w:hAnsi="Sylfaen" w:cs="Sylfaen"/>
                <w:lang w:val="ka-GE"/>
              </w:rPr>
              <w:t>იხილეთ</w:t>
            </w:r>
            <w:r w:rsidRPr="002D0C45">
              <w:rPr>
                <w:lang w:val="ka-GE"/>
              </w:rPr>
              <w:t xml:space="preserve"> </w:t>
            </w:r>
            <w:r w:rsidRPr="002D0C45">
              <w:rPr>
                <w:rFonts w:ascii="Sylfaen" w:hAnsi="Sylfaen" w:cs="Sylfaen"/>
                <w:lang w:val="ka-GE"/>
              </w:rPr>
              <w:t>ცხრილი</w:t>
            </w:r>
            <w:r w:rsidRPr="002D0C45">
              <w:rPr>
                <w:lang w:val="ka-GE"/>
              </w:rPr>
              <w:t xml:space="preserve"> 3.2.5</w:t>
            </w:r>
          </w:p>
        </w:tc>
        <w:tc>
          <w:tcPr>
            <w:tcW w:w="1564" w:type="dxa"/>
            <w:tcBorders>
              <w:top w:val="single" w:sz="4" w:space="0" w:color="000000"/>
              <w:left w:val="single" w:sz="4" w:space="0" w:color="000000"/>
              <w:bottom w:val="single" w:sz="4" w:space="0" w:color="000000"/>
              <w:right w:val="single" w:sz="4" w:space="0" w:color="000000"/>
            </w:tcBorders>
          </w:tcPr>
          <w:p w14:paraId="26219B1B" w14:textId="77777777" w:rsidR="004258F2" w:rsidRPr="002D0C45" w:rsidRDefault="004258F2" w:rsidP="003E3502">
            <w:pPr>
              <w:rPr>
                <w:lang w:val="ka-GE"/>
              </w:rPr>
            </w:pPr>
            <w:r w:rsidRPr="002D0C45">
              <w:rPr>
                <w:rFonts w:ascii="Sylfaen" w:hAnsi="Sylfaen" w:cs="Sylfaen"/>
                <w:lang w:val="ka-GE"/>
              </w:rPr>
              <w:t>იხილეთ</w:t>
            </w:r>
            <w:r w:rsidRPr="002D0C45">
              <w:rPr>
                <w:lang w:val="ka-GE"/>
              </w:rPr>
              <w:t xml:space="preserve"> </w:t>
            </w:r>
            <w:r w:rsidRPr="002D0C45">
              <w:rPr>
                <w:rFonts w:ascii="Sylfaen" w:hAnsi="Sylfaen" w:cs="Sylfaen"/>
                <w:lang w:val="ka-GE"/>
              </w:rPr>
              <w:t>ცხრილი</w:t>
            </w:r>
            <w:r w:rsidRPr="002D0C45">
              <w:rPr>
                <w:lang w:val="ka-GE"/>
              </w:rPr>
              <w:t xml:space="preserve"> 3.2.5</w:t>
            </w:r>
          </w:p>
        </w:tc>
      </w:tr>
      <w:tr w:rsidR="004258F2" w:rsidRPr="002D0C45" w14:paraId="02A94D22" w14:textId="77777777" w:rsidTr="003E3502">
        <w:trPr>
          <w:trHeight w:val="3105"/>
        </w:trPr>
        <w:tc>
          <w:tcPr>
            <w:tcW w:w="9357" w:type="dxa"/>
            <w:gridSpan w:val="6"/>
            <w:tcBorders>
              <w:top w:val="single" w:sz="4" w:space="0" w:color="000000"/>
              <w:left w:val="single" w:sz="4" w:space="0" w:color="000000"/>
              <w:bottom w:val="single" w:sz="4" w:space="0" w:color="000000"/>
              <w:right w:val="single" w:sz="4" w:space="0" w:color="000000"/>
            </w:tcBorders>
          </w:tcPr>
          <w:p w14:paraId="527E0B00" w14:textId="4D6860F0" w:rsidR="004258F2" w:rsidRPr="002D0C45" w:rsidRDefault="004258F2" w:rsidP="003E3502">
            <w:pPr>
              <w:pStyle w:val="TableParagraph"/>
              <w:tabs>
                <w:tab w:val="left" w:pos="494"/>
              </w:tabs>
              <w:ind w:right="68"/>
              <w:jc w:val="both"/>
              <w:rPr>
                <w:rFonts w:ascii="Sylfaen" w:hAnsi="Sylfaen"/>
                <w:lang w:val="ka-GE"/>
              </w:rPr>
            </w:pPr>
            <w:r w:rsidRPr="002D0C45">
              <w:rPr>
                <w:rFonts w:ascii="Sylfaen" w:hAnsi="Sylfaen"/>
                <w:lang w:val="ka-GE"/>
              </w:rPr>
              <w:lastRenderedPageBreak/>
              <w:t>(</w:t>
            </w:r>
            <w:r w:rsidRPr="002D0C45">
              <w:rPr>
                <w:rFonts w:ascii="Sylfaen" w:hAnsi="Sylfaen"/>
              </w:rPr>
              <w:t>I</w:t>
            </w:r>
            <w:r w:rsidRPr="002D0C45">
              <w:rPr>
                <w:rFonts w:ascii="Sylfaen" w:hAnsi="Sylfaen"/>
                <w:lang w:val="ka-GE"/>
              </w:rPr>
              <w:t xml:space="preserve">i) </w:t>
            </w:r>
            <w:r w:rsidRPr="002D0C45">
              <w:rPr>
                <w:rFonts w:ascii="Sylfaen" w:hAnsi="Sylfaen" w:cs="Sylfaen"/>
                <w:lang w:val="ka-GE"/>
              </w:rPr>
              <w:t>არაპირდაპირი</w:t>
            </w:r>
            <w:r w:rsidRPr="002D0C45">
              <w:rPr>
                <w:rFonts w:ascii="Sylfaen" w:hAnsi="Sylfaen"/>
                <w:lang w:val="ka-GE"/>
              </w:rPr>
              <w:t xml:space="preserve"> </w:t>
            </w:r>
            <w:r w:rsidRPr="002D0C45">
              <w:rPr>
                <w:rFonts w:ascii="Sylfaen" w:hAnsi="Sylfaen" w:cs="Sylfaen"/>
                <w:lang w:val="ka-GE"/>
              </w:rPr>
              <w:t>ტესტები</w:t>
            </w:r>
            <w:r w:rsidRPr="002D0C45">
              <w:rPr>
                <w:rFonts w:ascii="Sylfaen" w:hAnsi="Sylfaen"/>
                <w:lang w:val="ka-GE"/>
              </w:rPr>
              <w:t xml:space="preserve"> </w:t>
            </w:r>
            <w:r w:rsidRPr="002D0C45">
              <w:rPr>
                <w:rFonts w:ascii="Sylfaen" w:hAnsi="Sylfaen" w:cs="Sylfaen"/>
                <w:lang w:val="ka-GE"/>
              </w:rPr>
              <w:t>უნდა</w:t>
            </w:r>
            <w:r w:rsidRPr="002D0C45">
              <w:rPr>
                <w:rFonts w:ascii="Sylfaen" w:hAnsi="Sylfaen"/>
                <w:lang w:val="ka-GE"/>
              </w:rPr>
              <w:t xml:space="preserve"> </w:t>
            </w:r>
            <w:r w:rsidR="00A01653">
              <w:rPr>
                <w:rFonts w:ascii="Sylfaen" w:hAnsi="Sylfaen" w:cs="Sylfaen"/>
                <w:lang w:val="ka-GE"/>
              </w:rPr>
              <w:t>იქნე</w:t>
            </w:r>
            <w:r w:rsidRPr="002D0C45">
              <w:rPr>
                <w:rFonts w:ascii="Sylfaen" w:hAnsi="Sylfaen" w:cs="Sylfaen"/>
                <w:lang w:val="ka-GE"/>
              </w:rPr>
              <w:t>ს</w:t>
            </w:r>
            <w:r w:rsidRPr="002D0C45">
              <w:rPr>
                <w:rFonts w:ascii="Sylfaen" w:hAnsi="Sylfaen"/>
                <w:lang w:val="ka-GE"/>
              </w:rPr>
              <w:t xml:space="preserve"> </w:t>
            </w:r>
            <w:r w:rsidRPr="002D0C45">
              <w:rPr>
                <w:rFonts w:ascii="Sylfaen" w:hAnsi="Sylfaen" w:cs="Sylfaen"/>
                <w:lang w:val="ka-GE"/>
              </w:rPr>
              <w:t>გამოყენებული</w:t>
            </w:r>
            <w:r w:rsidRPr="002D0C45">
              <w:rPr>
                <w:rFonts w:ascii="Sylfaen" w:hAnsi="Sylfaen"/>
                <w:lang w:val="ka-GE"/>
              </w:rPr>
              <w:t xml:space="preserve"> </w:t>
            </w:r>
            <w:r w:rsidRPr="002D0C45">
              <w:rPr>
                <w:rFonts w:ascii="Sylfaen" w:hAnsi="Sylfaen" w:cs="Sylfaen"/>
                <w:lang w:val="ka-GE"/>
              </w:rPr>
              <w:t>ყველა</w:t>
            </w:r>
            <w:r w:rsidRPr="002D0C45">
              <w:rPr>
                <w:rFonts w:ascii="Sylfaen" w:hAnsi="Sylfaen"/>
                <w:lang w:val="ka-GE"/>
              </w:rPr>
              <w:t xml:space="preserve"> </w:t>
            </w:r>
            <w:r w:rsidRPr="002D0C45">
              <w:rPr>
                <w:rFonts w:ascii="Sylfaen" w:hAnsi="Sylfaen" w:cs="Sylfaen"/>
                <w:lang w:val="ka-GE"/>
              </w:rPr>
              <w:t>კომპონენტზე</w:t>
            </w:r>
            <w:r w:rsidRPr="002D0C45">
              <w:rPr>
                <w:rFonts w:ascii="Sylfaen" w:hAnsi="Sylfaen"/>
                <w:lang w:val="ka-GE"/>
              </w:rPr>
              <w:t xml:space="preserve">, </w:t>
            </w:r>
            <w:r w:rsidRPr="002D0C45">
              <w:rPr>
                <w:rFonts w:ascii="Sylfaen" w:hAnsi="Sylfaen" w:cs="Sylfaen"/>
                <w:lang w:val="ka-GE"/>
              </w:rPr>
              <w:t>მათი</w:t>
            </w:r>
            <w:r w:rsidRPr="002D0C45">
              <w:rPr>
                <w:rFonts w:ascii="Sylfaen" w:hAnsi="Sylfaen"/>
                <w:lang w:val="ka-GE"/>
              </w:rPr>
              <w:t xml:space="preserve"> </w:t>
            </w:r>
            <w:r w:rsidRPr="002D0C45">
              <w:rPr>
                <w:rFonts w:ascii="Sylfaen" w:hAnsi="Sylfaen" w:cs="Sylfaen"/>
                <w:lang w:val="ka-GE"/>
              </w:rPr>
              <w:t>კლასიფიკაციის</w:t>
            </w:r>
            <w:r w:rsidRPr="002D0C45">
              <w:rPr>
                <w:rFonts w:ascii="Sylfaen" w:hAnsi="Sylfaen"/>
                <w:lang w:val="ka-GE"/>
              </w:rPr>
              <w:t xml:space="preserve"> </w:t>
            </w:r>
            <w:r w:rsidRPr="002D0C45">
              <w:rPr>
                <w:rFonts w:ascii="Sylfaen" w:hAnsi="Sylfaen" w:cs="Sylfaen"/>
                <w:lang w:val="ka-GE"/>
              </w:rPr>
              <w:t>წყაროსგან</w:t>
            </w:r>
            <w:r w:rsidRPr="002D0C45">
              <w:rPr>
                <w:rFonts w:ascii="Sylfaen" w:hAnsi="Sylfaen"/>
                <w:lang w:val="ka-GE"/>
              </w:rPr>
              <w:t xml:space="preserve"> </w:t>
            </w:r>
            <w:r w:rsidRPr="002D0C45">
              <w:rPr>
                <w:rFonts w:ascii="Sylfaen" w:hAnsi="Sylfaen" w:cs="Sylfaen"/>
                <w:lang w:val="ka-GE"/>
              </w:rPr>
              <w:t>დამოუკიდებლად</w:t>
            </w:r>
            <w:r w:rsidRPr="002D0C45">
              <w:rPr>
                <w:rFonts w:ascii="Sylfaen" w:hAnsi="Sylfaen"/>
                <w:lang w:val="ka-GE"/>
              </w:rPr>
              <w:t xml:space="preserve">. შიდა საწარმოო კონტროლის (FPC) ფარგლებში, პირდაპირი ტესტები უნდა </w:t>
            </w:r>
            <w:r w:rsidR="00A01653">
              <w:rPr>
                <w:rFonts w:ascii="Sylfaen" w:hAnsi="Sylfaen"/>
                <w:lang w:val="ka-GE"/>
              </w:rPr>
              <w:t>იქნე</w:t>
            </w:r>
            <w:r w:rsidRPr="002D0C45">
              <w:rPr>
                <w:rFonts w:ascii="Sylfaen" w:hAnsi="Sylfaen"/>
                <w:lang w:val="ka-GE"/>
              </w:rPr>
              <w:t>ს გამოყენებული მხოლოდ იმ კომპონენტებზე, რომელთა კლასიფიკაცია ეფუძნება შესაბამისი კლასისთვის დადგენილ ტესტებს სსტ ენ 13501-1:2018/2018 სტანდარტის შესაბამისად.</w:t>
            </w:r>
          </w:p>
          <w:p w14:paraId="4878DA0A" w14:textId="77777777" w:rsidR="004258F2" w:rsidRPr="002D0C45" w:rsidRDefault="004258F2" w:rsidP="003E3502">
            <w:pPr>
              <w:pStyle w:val="TableParagraph"/>
              <w:tabs>
                <w:tab w:val="left" w:pos="494"/>
              </w:tabs>
              <w:ind w:right="68"/>
              <w:jc w:val="both"/>
              <w:rPr>
                <w:rFonts w:ascii="Sylfaen" w:hAnsi="Sylfaen" w:cs="Sylfaen"/>
                <w:lang w:val="ka-GE"/>
              </w:rPr>
            </w:pPr>
            <w:r w:rsidRPr="002D0C45">
              <w:rPr>
                <w:rFonts w:ascii="Sylfaen" w:hAnsi="Sylfaen"/>
                <w:lang w:val="ka-GE"/>
              </w:rPr>
              <w:t xml:space="preserve">(ii) </w:t>
            </w:r>
            <w:r w:rsidRPr="002D0C45">
              <w:rPr>
                <w:rFonts w:ascii="Sylfaen" w:hAnsi="Sylfaen" w:cs="Sylfaen"/>
                <w:lang w:val="ka-GE"/>
              </w:rPr>
              <w:t>თუ</w:t>
            </w:r>
            <w:r w:rsidRPr="002D0C45">
              <w:rPr>
                <w:rFonts w:ascii="Sylfaen" w:hAnsi="Sylfaen"/>
                <w:lang w:val="ka-GE"/>
              </w:rPr>
              <w:t xml:space="preserve"> </w:t>
            </w:r>
            <w:r w:rsidRPr="002D0C45">
              <w:rPr>
                <w:rFonts w:ascii="Sylfaen" w:hAnsi="Sylfaen" w:cs="Sylfaen"/>
                <w:lang w:val="ka-GE"/>
              </w:rPr>
              <w:t>აუცილებელია ერთეული წვის ელემენტის (SBI)</w:t>
            </w:r>
            <w:r w:rsidRPr="002D0C45">
              <w:rPr>
                <w:rFonts w:ascii="Sylfaen" w:hAnsi="Sylfaen" w:cs="Sylfaen"/>
              </w:rPr>
              <w:t xml:space="preserve"> </w:t>
            </w:r>
            <w:r w:rsidRPr="002D0C45">
              <w:rPr>
                <w:rFonts w:ascii="Sylfaen" w:hAnsi="Sylfaen" w:cs="Sylfaen"/>
                <w:lang w:val="ka-GE"/>
              </w:rPr>
              <w:t>ტესტების</w:t>
            </w:r>
            <w:r w:rsidRPr="002D0C45">
              <w:rPr>
                <w:rFonts w:ascii="Sylfaen" w:hAnsi="Sylfaen"/>
                <w:lang w:val="ka-GE"/>
              </w:rPr>
              <w:t xml:space="preserve"> </w:t>
            </w:r>
            <w:r w:rsidRPr="002D0C45">
              <w:rPr>
                <w:rFonts w:ascii="Sylfaen" w:hAnsi="Sylfaen" w:cs="Sylfaen"/>
                <w:lang w:val="ka-GE"/>
              </w:rPr>
              <w:t>ჩატარება</w:t>
            </w:r>
            <w:r w:rsidRPr="002D0C45">
              <w:rPr>
                <w:rFonts w:ascii="Sylfaen" w:hAnsi="Sylfaen"/>
                <w:lang w:val="ka-GE"/>
              </w:rPr>
              <w:t xml:space="preserve"> ქარხნული წარმოების კონტროლის </w:t>
            </w:r>
            <w:r w:rsidRPr="002D0C45">
              <w:rPr>
                <w:rFonts w:ascii="Sylfaen" w:hAnsi="Sylfaen" w:cs="Sylfaen"/>
                <w:lang w:val="ka-GE"/>
              </w:rPr>
              <w:t>ფარგლებში</w:t>
            </w:r>
            <w:r w:rsidRPr="002D0C45">
              <w:rPr>
                <w:rFonts w:ascii="Sylfaen" w:hAnsi="Sylfaen"/>
                <w:lang w:val="ka-GE"/>
              </w:rPr>
              <w:t xml:space="preserve">, </w:t>
            </w:r>
            <w:r w:rsidRPr="002D0C45">
              <w:rPr>
                <w:rFonts w:ascii="Sylfaen" w:hAnsi="Sylfaen" w:cs="Sylfaen"/>
                <w:lang w:val="ka-GE"/>
              </w:rPr>
              <w:t>უნდა</w:t>
            </w:r>
            <w:r w:rsidRPr="002D0C45">
              <w:rPr>
                <w:rFonts w:ascii="Sylfaen" w:hAnsi="Sylfaen"/>
                <w:lang w:val="ka-GE"/>
              </w:rPr>
              <w:t xml:space="preserve"> </w:t>
            </w:r>
            <w:r w:rsidRPr="002D0C45">
              <w:rPr>
                <w:rFonts w:ascii="Sylfaen" w:hAnsi="Sylfaen" w:cs="Sylfaen"/>
                <w:lang w:val="ka-GE"/>
              </w:rPr>
              <w:t>შემოწმდეს</w:t>
            </w:r>
            <w:r w:rsidRPr="002D0C45">
              <w:rPr>
                <w:rFonts w:ascii="Sylfaen" w:hAnsi="Sylfaen"/>
                <w:lang w:val="ka-GE"/>
              </w:rPr>
              <w:t xml:space="preserve"> </w:t>
            </w:r>
            <w:r w:rsidRPr="002D0C45">
              <w:rPr>
                <w:rFonts w:ascii="Sylfaen" w:hAnsi="Sylfaen" w:cs="Sylfaen"/>
                <w:lang w:val="ka-GE"/>
              </w:rPr>
              <w:t>ტესტირების</w:t>
            </w:r>
            <w:r w:rsidRPr="002D0C45">
              <w:rPr>
                <w:rFonts w:ascii="Sylfaen" w:hAnsi="Sylfaen"/>
                <w:lang w:val="ka-GE"/>
              </w:rPr>
              <w:t xml:space="preserve"> </w:t>
            </w:r>
            <w:r w:rsidRPr="002D0C45">
              <w:rPr>
                <w:rFonts w:ascii="Sylfaen" w:hAnsi="Sylfaen" w:cs="Sylfaen"/>
                <w:lang w:val="ka-GE"/>
              </w:rPr>
              <w:t>ის</w:t>
            </w:r>
            <w:r w:rsidRPr="002D0C45">
              <w:rPr>
                <w:rFonts w:ascii="Sylfaen" w:hAnsi="Sylfaen"/>
                <w:lang w:val="ka-GE"/>
              </w:rPr>
              <w:t xml:space="preserve"> </w:t>
            </w:r>
            <w:r w:rsidRPr="002D0C45">
              <w:rPr>
                <w:rFonts w:ascii="Sylfaen" w:hAnsi="Sylfaen" w:cs="Sylfaen"/>
                <w:lang w:val="ka-GE"/>
              </w:rPr>
              <w:t>სისტემა</w:t>
            </w:r>
            <w:r w:rsidRPr="002D0C45">
              <w:rPr>
                <w:rFonts w:ascii="Sylfaen" w:hAnsi="Sylfaen"/>
                <w:lang w:val="ka-GE"/>
              </w:rPr>
              <w:t xml:space="preserve">, </w:t>
            </w:r>
            <w:r w:rsidRPr="002D0C45">
              <w:rPr>
                <w:rFonts w:ascii="Sylfaen" w:hAnsi="Sylfaen" w:cs="Sylfaen"/>
                <w:lang w:val="ka-GE"/>
              </w:rPr>
              <w:t>რომელიც</w:t>
            </w:r>
            <w:r w:rsidRPr="002D0C45">
              <w:rPr>
                <w:rFonts w:ascii="Sylfaen" w:hAnsi="Sylfaen"/>
                <w:lang w:val="ka-GE"/>
              </w:rPr>
              <w:t xml:space="preserve"> </w:t>
            </w:r>
            <w:r w:rsidRPr="002D0C45">
              <w:rPr>
                <w:rFonts w:ascii="Sylfaen" w:hAnsi="Sylfaen" w:cs="Sylfaen"/>
                <w:lang w:val="ka-GE"/>
              </w:rPr>
              <w:t xml:space="preserve">კლასიფიცირებული იყო, როგორც ყველაზე ცუდი შემთხვევა </w:t>
            </w:r>
            <w:r w:rsidRPr="002D0C45">
              <w:rPr>
                <w:rFonts w:ascii="Sylfaen" w:hAnsi="Sylfaen"/>
                <w:lang w:val="ka-GE"/>
              </w:rPr>
              <w:t>შესაბამისობის დამადასტურებელ</w:t>
            </w:r>
            <w:r w:rsidRPr="002D0C45">
              <w:rPr>
                <w:rFonts w:ascii="Sylfaen" w:hAnsi="Sylfaen" w:cs="Sylfaen"/>
                <w:lang w:val="ka-GE"/>
              </w:rPr>
              <w:t xml:space="preserve"> დოკუმენტის პროცედურის ფარგლებში.</w:t>
            </w:r>
          </w:p>
          <w:p w14:paraId="5F517FB5" w14:textId="77777777" w:rsidR="004258F2" w:rsidRPr="002D0C45" w:rsidRDefault="004258F2" w:rsidP="003E3502">
            <w:pPr>
              <w:pStyle w:val="TableParagraph"/>
              <w:tabs>
                <w:tab w:val="left" w:pos="494"/>
              </w:tabs>
              <w:ind w:right="68"/>
              <w:jc w:val="both"/>
              <w:rPr>
                <w:rFonts w:ascii="Sylfaen" w:hAnsi="Sylfaen" w:cs="Sylfaen"/>
                <w:lang w:val="ka-GE"/>
              </w:rPr>
            </w:pPr>
            <w:r w:rsidRPr="002D0C45">
              <w:rPr>
                <w:rFonts w:ascii="Sylfaen" w:hAnsi="Sylfaen" w:cs="Sylfaen"/>
                <w:lang w:val="ka-GE"/>
              </w:rPr>
              <w:t>(iii) კომპონენტები, რომლებიც წარმოებულია მიმწოდებლის მიერ მწარმოებლის სპეციფიკაციების შესაბამისად.</w:t>
            </w:r>
          </w:p>
          <w:p w14:paraId="549D26EF" w14:textId="77777777" w:rsidR="004258F2" w:rsidRPr="002D0C45" w:rsidRDefault="004258F2" w:rsidP="003E3502">
            <w:pPr>
              <w:pStyle w:val="TableParagraph"/>
              <w:tabs>
                <w:tab w:val="left" w:pos="494"/>
              </w:tabs>
              <w:spacing w:line="276" w:lineRule="auto"/>
              <w:ind w:right="68"/>
              <w:jc w:val="both"/>
              <w:rPr>
                <w:rFonts w:ascii="Sylfaen" w:hAnsi="Sylfaen" w:cs="Sylfaen"/>
                <w:lang w:val="ka-GE"/>
              </w:rPr>
            </w:pPr>
            <w:r w:rsidRPr="002D0C45">
              <w:rPr>
                <w:rFonts w:ascii="Sylfaen" w:hAnsi="Sylfaen" w:cs="Sylfaen"/>
                <w:lang w:val="ka-GE"/>
              </w:rPr>
              <w:t>(iv) ტესტები ყოველთვის უნდა ჩატარდეს იმ შემთხვევაში, როდესაც შესრულება არ არის დამოწმებული არაპირდაპირი ტესტების საშუალებით (იხილეთ ცხრილები 3.2.2-დან ცხრილ 3.2.5-მდე) ან, სულ მცირე, ხუთ წელიწადში ერთხელ, როდესაც არაპირდაპირი ტესტები ადასტურებს შესრულებას. ამ მინიმალური სიხშირისთვის, კონტროლის გეგმაში უნდა იყოს მითითებული არაპირდაპირი ქარხნული წარმოების კონტროლის ზომების გათვალისწინებული სისტემისა და პირდაპირი ტესტების საკმარისი კორელაცია. სხვა შემთხვევაში, ქარხნული წარმოების კონტროლის ფარგლებში პირდაპირი ტესტების მინიმალური სიხშირე უნდა იყოს მინიმუმ ორ წელიწადში ერთხელ.</w:t>
            </w:r>
          </w:p>
          <w:p w14:paraId="2BEB730C" w14:textId="77777777" w:rsidR="004258F2" w:rsidRPr="002D0C45" w:rsidRDefault="004258F2" w:rsidP="003E3502">
            <w:pPr>
              <w:pStyle w:val="TableParagraph"/>
              <w:spacing w:line="276" w:lineRule="auto"/>
              <w:jc w:val="both"/>
              <w:rPr>
                <w:rFonts w:ascii="Sylfaen" w:hAnsi="Sylfaen"/>
                <w:lang w:val="ka-GE"/>
              </w:rPr>
            </w:pPr>
            <w:r w:rsidRPr="002D0C45">
              <w:rPr>
                <w:rFonts w:ascii="Sylfaen" w:hAnsi="Sylfaen" w:cs="Sylfaen"/>
                <w:lang w:val="ka-GE"/>
              </w:rPr>
              <w:t>(v) ნიმუშების საჭირო რაოდენობა დეტალურად უნდა იყოს მითითებული კონტროლის გეგმაში, ტესტირების მეთოდისა და ქარხნული წარმოების კონტროლის ფარგლებში დასადასტურებელი კლასის მიხედვით. ტესტები უნდა ჩატარდეს წარმოების პროცესიდან შემთხვევით აღებულ ნიმუშებზე.</w:t>
            </w:r>
          </w:p>
        </w:tc>
      </w:tr>
    </w:tbl>
    <w:p w14:paraId="3400C68D" w14:textId="2D94AA5F" w:rsidR="004258F2" w:rsidRPr="002D0C45" w:rsidRDefault="004258F2" w:rsidP="004258F2">
      <w:pPr>
        <w:tabs>
          <w:tab w:val="left" w:pos="1852"/>
        </w:tabs>
        <w:spacing w:before="207"/>
        <w:ind w:left="1852" w:right="579" w:hanging="1361"/>
        <w:rPr>
          <w:rFonts w:ascii="Sylfaen" w:hAnsi="Sylfaen"/>
          <w:b/>
          <w:lang w:val="ka-GE"/>
        </w:rPr>
      </w:pPr>
      <w:r w:rsidRPr="002D0C45">
        <w:rPr>
          <w:rFonts w:ascii="Sylfaen" w:hAnsi="Sylfaen"/>
          <w:b/>
          <w:lang w:val="ka-GE"/>
        </w:rPr>
        <w:t>ცხრილი 3.2.2</w:t>
      </w:r>
      <w:r w:rsidR="00980037">
        <w:rPr>
          <w:rFonts w:ascii="Sylfaen" w:hAnsi="Sylfaen"/>
          <w:b/>
          <w:lang w:val="ka-GE"/>
        </w:rPr>
        <w:t>.</w:t>
      </w:r>
      <w:r w:rsidRPr="002D0C45">
        <w:rPr>
          <w:rFonts w:ascii="Sylfaen" w:hAnsi="Sylfaen"/>
          <w:b/>
          <w:lang w:val="ka-GE"/>
        </w:rPr>
        <w:tab/>
      </w:r>
      <w:r w:rsidRPr="002D0C45">
        <w:rPr>
          <w:rFonts w:ascii="Sylfaen" w:hAnsi="Sylfaen"/>
          <w:b/>
          <w:spacing w:val="-2"/>
          <w:lang w:val="ka-GE"/>
        </w:rPr>
        <w:t>კონტროლის გეგმა, როდესაც მოპირკეთების ელემენტს თავად მწარმოებელი აწარმოებს; ქვაკუთხედები</w:t>
      </w:r>
    </w:p>
    <w:p w14:paraId="1CCDE7B8" w14:textId="77777777" w:rsidR="004258F2" w:rsidRPr="002D0C45" w:rsidRDefault="004258F2" w:rsidP="004258F2">
      <w:pPr>
        <w:pStyle w:val="BodyText"/>
        <w:spacing w:before="5"/>
        <w:rPr>
          <w:rFonts w:ascii="Sylfaen" w:hAnsi="Sylfaen"/>
          <w:b/>
          <w:sz w:val="22"/>
          <w:szCs w:val="22"/>
          <w:lang w:val="ka-GE"/>
        </w:rPr>
      </w:pPr>
    </w:p>
    <w:tbl>
      <w:tblPr>
        <w:tblStyle w:val="TableNormal1"/>
        <w:tblW w:w="0" w:type="auto"/>
        <w:tblInd w:w="4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04"/>
        <w:gridCol w:w="1773"/>
        <w:gridCol w:w="2469"/>
        <w:gridCol w:w="1561"/>
        <w:gridCol w:w="1560"/>
        <w:gridCol w:w="1496"/>
      </w:tblGrid>
      <w:tr w:rsidR="004258F2" w:rsidRPr="002D0C45" w14:paraId="2FD4D2BA" w14:textId="77777777" w:rsidTr="003E3502">
        <w:trPr>
          <w:trHeight w:val="752"/>
        </w:trPr>
        <w:tc>
          <w:tcPr>
            <w:tcW w:w="504" w:type="dxa"/>
            <w:tcBorders>
              <w:bottom w:val="single" w:sz="4" w:space="0" w:color="000000"/>
            </w:tcBorders>
          </w:tcPr>
          <w:p w14:paraId="223F35D1" w14:textId="24013F1E" w:rsidR="004258F2" w:rsidRPr="00980037" w:rsidRDefault="00980037" w:rsidP="003E3502">
            <w:pPr>
              <w:pStyle w:val="TableParagraph"/>
              <w:spacing w:before="1"/>
              <w:ind w:left="122"/>
              <w:rPr>
                <w:rFonts w:ascii="Sylfaen" w:hAnsi="Sylfaen"/>
                <w:lang w:val="ru-RU"/>
              </w:rPr>
            </w:pPr>
            <w:r>
              <w:rPr>
                <w:rFonts w:ascii="Sylfaen" w:hAnsi="Sylfaen"/>
                <w:spacing w:val="-5"/>
                <w:lang w:val="ru-RU"/>
              </w:rPr>
              <w:t>№</w:t>
            </w:r>
          </w:p>
        </w:tc>
        <w:tc>
          <w:tcPr>
            <w:tcW w:w="1773" w:type="dxa"/>
            <w:tcBorders>
              <w:bottom w:val="single" w:sz="4" w:space="0" w:color="000000"/>
            </w:tcBorders>
          </w:tcPr>
          <w:p w14:paraId="6E0060B3" w14:textId="77777777" w:rsidR="004258F2" w:rsidRPr="002D0C45" w:rsidRDefault="004258F2" w:rsidP="003E3502">
            <w:pPr>
              <w:pStyle w:val="TableParagraph"/>
              <w:spacing w:before="1"/>
              <w:ind w:left="582" w:right="201" w:hanging="360"/>
              <w:rPr>
                <w:rFonts w:ascii="Sylfaen" w:hAnsi="Sylfaen"/>
                <w:lang w:val="ka-GE"/>
              </w:rPr>
            </w:pPr>
            <w:r w:rsidRPr="002D0C45">
              <w:rPr>
                <w:rFonts w:ascii="Sylfaen" w:hAnsi="Sylfaen"/>
                <w:lang w:val="ka-GE"/>
              </w:rPr>
              <w:t>კონტროლის საგანი/ტიპი</w:t>
            </w:r>
          </w:p>
        </w:tc>
        <w:tc>
          <w:tcPr>
            <w:tcW w:w="2469" w:type="dxa"/>
            <w:tcBorders>
              <w:bottom w:val="single" w:sz="4" w:space="0" w:color="000000"/>
            </w:tcBorders>
          </w:tcPr>
          <w:p w14:paraId="1F8AA1B3" w14:textId="77777777" w:rsidR="004258F2" w:rsidRPr="002D0C45" w:rsidRDefault="004258F2" w:rsidP="003E3502">
            <w:pPr>
              <w:pStyle w:val="TableParagraph"/>
              <w:spacing w:before="1"/>
              <w:ind w:left="10"/>
              <w:jc w:val="center"/>
              <w:rPr>
                <w:rFonts w:ascii="Sylfaen" w:hAnsi="Sylfaen"/>
                <w:lang w:val="ka-GE"/>
              </w:rPr>
            </w:pPr>
            <w:r w:rsidRPr="002D0C45">
              <w:rPr>
                <w:rFonts w:ascii="Sylfaen" w:hAnsi="Sylfaen"/>
                <w:lang w:val="ka-GE"/>
              </w:rPr>
              <w:t>ტესტის ან კონტროლის მეთოდი</w:t>
            </w:r>
          </w:p>
        </w:tc>
        <w:tc>
          <w:tcPr>
            <w:tcW w:w="1561" w:type="dxa"/>
            <w:tcBorders>
              <w:bottom w:val="single" w:sz="4" w:space="0" w:color="000000"/>
            </w:tcBorders>
          </w:tcPr>
          <w:p w14:paraId="246A0E72" w14:textId="77777777" w:rsidR="004258F2" w:rsidRPr="002D0C45" w:rsidRDefault="004258F2" w:rsidP="003E3502">
            <w:pPr>
              <w:pStyle w:val="TableParagraph"/>
              <w:spacing w:before="1"/>
              <w:ind w:left="539" w:right="410" w:hanging="111"/>
              <w:rPr>
                <w:rFonts w:ascii="Sylfaen" w:hAnsi="Sylfaen"/>
                <w:lang w:val="ka-GE"/>
              </w:rPr>
            </w:pPr>
            <w:r w:rsidRPr="002D0C45">
              <w:rPr>
                <w:rFonts w:ascii="Sylfaen" w:hAnsi="Sylfaen"/>
                <w:spacing w:val="-2"/>
                <w:lang w:val="ka-GE"/>
              </w:rPr>
              <w:t>კრიტერიუმები, თუ არსებობს</w:t>
            </w:r>
          </w:p>
        </w:tc>
        <w:tc>
          <w:tcPr>
            <w:tcW w:w="1560" w:type="dxa"/>
            <w:tcBorders>
              <w:bottom w:val="single" w:sz="4" w:space="0" w:color="000000"/>
            </w:tcBorders>
          </w:tcPr>
          <w:p w14:paraId="13B8EAA8" w14:textId="77777777" w:rsidR="004258F2" w:rsidRPr="002D0C45" w:rsidRDefault="004258F2" w:rsidP="003E3502">
            <w:pPr>
              <w:pStyle w:val="TableParagraph"/>
              <w:spacing w:before="1"/>
              <w:ind w:left="298" w:right="285" w:firstLine="74"/>
              <w:jc w:val="both"/>
              <w:rPr>
                <w:rFonts w:ascii="Sylfaen" w:hAnsi="Sylfaen"/>
                <w:lang w:val="ka-GE"/>
              </w:rPr>
            </w:pPr>
            <w:r w:rsidRPr="002D0C45">
              <w:rPr>
                <w:rFonts w:ascii="Sylfaen" w:hAnsi="Sylfaen"/>
                <w:spacing w:val="-2"/>
                <w:lang w:val="ka-GE"/>
              </w:rPr>
              <w:t>ნიმუშების მინიმალური რაოდენობა</w:t>
            </w:r>
          </w:p>
        </w:tc>
        <w:tc>
          <w:tcPr>
            <w:tcW w:w="1496" w:type="dxa"/>
            <w:tcBorders>
              <w:bottom w:val="single" w:sz="4" w:space="0" w:color="000000"/>
            </w:tcBorders>
          </w:tcPr>
          <w:p w14:paraId="380EEE32" w14:textId="77777777" w:rsidR="004258F2" w:rsidRPr="002D0C45" w:rsidRDefault="004258F2" w:rsidP="003E3502">
            <w:pPr>
              <w:pStyle w:val="TableParagraph"/>
              <w:spacing w:before="1"/>
              <w:ind w:left="195" w:right="179" w:firstLine="3"/>
              <w:jc w:val="center"/>
              <w:rPr>
                <w:rFonts w:ascii="Sylfaen" w:hAnsi="Sylfaen"/>
                <w:lang w:val="ka-GE"/>
              </w:rPr>
            </w:pPr>
            <w:r w:rsidRPr="002D0C45">
              <w:rPr>
                <w:rFonts w:ascii="Sylfaen" w:hAnsi="Sylfaen"/>
                <w:spacing w:val="-2"/>
                <w:lang w:val="ka-GE"/>
              </w:rPr>
              <w:t>კონტროლის მინიმალური სიხშირე</w:t>
            </w:r>
          </w:p>
        </w:tc>
      </w:tr>
      <w:tr w:rsidR="004258F2" w:rsidRPr="002D0C45" w14:paraId="2CE0C665" w14:textId="77777777" w:rsidTr="003E3502">
        <w:trPr>
          <w:trHeight w:val="501"/>
        </w:trPr>
        <w:tc>
          <w:tcPr>
            <w:tcW w:w="9363" w:type="dxa"/>
            <w:gridSpan w:val="6"/>
            <w:tcBorders>
              <w:top w:val="single" w:sz="4" w:space="0" w:color="000000"/>
              <w:bottom w:val="single" w:sz="4" w:space="0" w:color="000000"/>
            </w:tcBorders>
            <w:shd w:val="clear" w:color="auto" w:fill="045299"/>
          </w:tcPr>
          <w:p w14:paraId="12A4E5E4" w14:textId="77777777" w:rsidR="004258F2" w:rsidRPr="002D0C45" w:rsidRDefault="004258F2" w:rsidP="003E3502">
            <w:pPr>
              <w:pStyle w:val="TableParagraph"/>
              <w:spacing w:before="21"/>
              <w:ind w:left="13" w:right="1"/>
              <w:jc w:val="center"/>
              <w:rPr>
                <w:b/>
                <w:color w:val="FFFFFF"/>
                <w:lang w:val="ka-GE"/>
              </w:rPr>
            </w:pPr>
            <w:r w:rsidRPr="002D0C45">
              <w:rPr>
                <w:rFonts w:ascii="Sylfaen" w:hAnsi="Sylfaen"/>
                <w:b/>
                <w:color w:val="FFFFFF"/>
                <w:lang w:val="ka-GE"/>
              </w:rPr>
              <w:t>შიდა საწარმოო</w:t>
            </w:r>
            <w:r w:rsidRPr="002D0C45">
              <w:rPr>
                <w:b/>
                <w:color w:val="FFFFFF"/>
                <w:lang w:val="ka-GE"/>
              </w:rPr>
              <w:t xml:space="preserve"> </w:t>
            </w:r>
            <w:r w:rsidRPr="002D0C45">
              <w:rPr>
                <w:rFonts w:ascii="Sylfaen" w:hAnsi="Sylfaen"/>
                <w:b/>
                <w:color w:val="FFFFFF"/>
                <w:lang w:val="ka-GE"/>
              </w:rPr>
              <w:t>კონტროლი</w:t>
            </w:r>
            <w:r w:rsidRPr="002D0C45">
              <w:rPr>
                <w:b/>
                <w:color w:val="FFFFFF"/>
                <w:lang w:val="ka-GE"/>
              </w:rPr>
              <w:t xml:space="preserve"> (FPC)</w:t>
            </w:r>
          </w:p>
          <w:p w14:paraId="5B1417C5" w14:textId="77777777" w:rsidR="004258F2" w:rsidRPr="002D0C45" w:rsidRDefault="004258F2" w:rsidP="003E3502">
            <w:pPr>
              <w:pStyle w:val="TableParagraph"/>
              <w:ind w:left="13"/>
              <w:jc w:val="center"/>
              <w:rPr>
                <w:rFonts w:ascii="Sylfaen" w:hAnsi="Sylfaen"/>
                <w:lang w:val="ka-GE"/>
              </w:rPr>
            </w:pPr>
            <w:r w:rsidRPr="002D0C45">
              <w:rPr>
                <w:b/>
                <w:color w:val="FFFFFF"/>
                <w:lang w:val="ka-GE"/>
              </w:rPr>
              <w:t>[</w:t>
            </w:r>
            <w:r w:rsidRPr="002D0C45">
              <w:rPr>
                <w:rFonts w:ascii="Sylfaen" w:hAnsi="Sylfaen"/>
                <w:b/>
                <w:color w:val="FFFFFF"/>
                <w:lang w:val="ka-GE"/>
              </w:rPr>
              <w:t>მათ</w:t>
            </w:r>
            <w:r w:rsidRPr="002D0C45">
              <w:rPr>
                <w:b/>
                <w:color w:val="FFFFFF"/>
                <w:lang w:val="ka-GE"/>
              </w:rPr>
              <w:t xml:space="preserve"> </w:t>
            </w:r>
            <w:r w:rsidRPr="002D0C45">
              <w:rPr>
                <w:rFonts w:ascii="Sylfaen" w:hAnsi="Sylfaen"/>
                <w:b/>
                <w:color w:val="FFFFFF"/>
                <w:lang w:val="ka-GE"/>
              </w:rPr>
              <w:t>შორის</w:t>
            </w:r>
            <w:r w:rsidRPr="002D0C45">
              <w:rPr>
                <w:b/>
                <w:color w:val="FFFFFF"/>
                <w:lang w:val="ka-GE"/>
              </w:rPr>
              <w:t xml:space="preserve">, </w:t>
            </w:r>
            <w:r w:rsidRPr="002D0C45">
              <w:rPr>
                <w:rFonts w:ascii="Sylfaen" w:hAnsi="Sylfaen"/>
                <w:b/>
                <w:color w:val="FFFFFF"/>
                <w:lang w:val="ka-GE"/>
              </w:rPr>
              <w:t>ქარხანაში</w:t>
            </w:r>
            <w:r w:rsidRPr="002D0C45">
              <w:rPr>
                <w:b/>
                <w:color w:val="FFFFFF"/>
                <w:lang w:val="ka-GE"/>
              </w:rPr>
              <w:t xml:space="preserve"> </w:t>
            </w:r>
            <w:r w:rsidRPr="002D0C45">
              <w:rPr>
                <w:rFonts w:ascii="Sylfaen" w:hAnsi="Sylfaen"/>
                <w:b/>
                <w:color w:val="FFFFFF"/>
                <w:lang w:val="ka-GE"/>
              </w:rPr>
              <w:t>აღებული</w:t>
            </w:r>
            <w:r w:rsidRPr="002D0C45">
              <w:rPr>
                <w:b/>
                <w:color w:val="FFFFFF"/>
                <w:lang w:val="ka-GE"/>
              </w:rPr>
              <w:t xml:space="preserve"> </w:t>
            </w:r>
            <w:r w:rsidRPr="002D0C45">
              <w:rPr>
                <w:rFonts w:ascii="Sylfaen" w:hAnsi="Sylfaen"/>
                <w:b/>
                <w:color w:val="FFFFFF"/>
                <w:lang w:val="ka-GE"/>
              </w:rPr>
              <w:t>ნიმუშების</w:t>
            </w:r>
            <w:r w:rsidRPr="002D0C45">
              <w:rPr>
                <w:b/>
                <w:color w:val="FFFFFF"/>
                <w:lang w:val="ka-GE"/>
              </w:rPr>
              <w:t xml:space="preserve"> </w:t>
            </w:r>
            <w:r w:rsidRPr="002D0C45">
              <w:rPr>
                <w:rFonts w:ascii="Sylfaen" w:hAnsi="Sylfaen"/>
                <w:b/>
                <w:color w:val="FFFFFF"/>
                <w:lang w:val="ka-GE"/>
              </w:rPr>
              <w:t>ტესტირება</w:t>
            </w:r>
            <w:r w:rsidRPr="002D0C45">
              <w:rPr>
                <w:b/>
                <w:color w:val="FFFFFF"/>
                <w:lang w:val="ka-GE"/>
              </w:rPr>
              <w:t xml:space="preserve"> </w:t>
            </w:r>
            <w:r w:rsidRPr="002D0C45">
              <w:rPr>
                <w:rFonts w:ascii="Sylfaen" w:hAnsi="Sylfaen"/>
                <w:b/>
                <w:color w:val="FFFFFF"/>
                <w:lang w:val="ka-GE"/>
              </w:rPr>
              <w:t>დადგენილი</w:t>
            </w:r>
            <w:r w:rsidRPr="002D0C45">
              <w:rPr>
                <w:b/>
                <w:color w:val="FFFFFF"/>
                <w:lang w:val="ka-GE"/>
              </w:rPr>
              <w:t xml:space="preserve"> </w:t>
            </w:r>
            <w:r w:rsidRPr="002D0C45">
              <w:rPr>
                <w:rFonts w:ascii="Sylfaen" w:hAnsi="Sylfaen"/>
                <w:b/>
                <w:color w:val="FFFFFF"/>
                <w:lang w:val="ka-GE"/>
              </w:rPr>
              <w:t>ტესტირების</w:t>
            </w:r>
            <w:r w:rsidRPr="002D0C45">
              <w:rPr>
                <w:b/>
                <w:color w:val="FFFFFF"/>
                <w:lang w:val="ka-GE"/>
              </w:rPr>
              <w:t xml:space="preserve"> </w:t>
            </w:r>
            <w:r w:rsidRPr="002D0C45">
              <w:rPr>
                <w:rFonts w:ascii="Sylfaen" w:hAnsi="Sylfaen"/>
                <w:b/>
                <w:color w:val="FFFFFF"/>
                <w:lang w:val="ka-GE"/>
              </w:rPr>
              <w:t>გეგმის</w:t>
            </w:r>
            <w:r w:rsidRPr="002D0C45">
              <w:rPr>
                <w:b/>
                <w:color w:val="FFFFFF"/>
                <w:lang w:val="ka-GE"/>
              </w:rPr>
              <w:t xml:space="preserve"> </w:t>
            </w:r>
            <w:r w:rsidRPr="002D0C45">
              <w:rPr>
                <w:rFonts w:ascii="Sylfaen" w:hAnsi="Sylfaen"/>
                <w:b/>
                <w:color w:val="FFFFFF"/>
                <w:lang w:val="ka-GE"/>
              </w:rPr>
              <w:t>შესაბამისად</w:t>
            </w:r>
            <w:r w:rsidRPr="002D0C45">
              <w:rPr>
                <w:b/>
                <w:color w:val="FFFFFF"/>
                <w:lang w:val="ka-GE"/>
              </w:rPr>
              <w:t>]</w:t>
            </w:r>
          </w:p>
        </w:tc>
      </w:tr>
      <w:tr w:rsidR="004258F2" w:rsidRPr="002D0C45" w14:paraId="037FDF0A" w14:textId="77777777" w:rsidTr="003E3502">
        <w:trPr>
          <w:trHeight w:val="205"/>
        </w:trPr>
        <w:tc>
          <w:tcPr>
            <w:tcW w:w="9363" w:type="dxa"/>
            <w:gridSpan w:val="6"/>
            <w:tcBorders>
              <w:top w:val="single" w:sz="4" w:space="0" w:color="000000"/>
              <w:left w:val="single" w:sz="4" w:space="0" w:color="000000"/>
              <w:bottom w:val="single" w:sz="4" w:space="0" w:color="000000"/>
              <w:right w:val="single" w:sz="4" w:space="0" w:color="000000"/>
            </w:tcBorders>
          </w:tcPr>
          <w:p w14:paraId="4627E4C3" w14:textId="77777777" w:rsidR="004258F2" w:rsidRPr="002D0C45" w:rsidRDefault="004258F2" w:rsidP="003E3502">
            <w:pPr>
              <w:pStyle w:val="TableParagraph"/>
              <w:spacing w:line="186" w:lineRule="exact"/>
              <w:ind w:left="67"/>
              <w:rPr>
                <w:rFonts w:ascii="Sylfaen" w:hAnsi="Sylfaen"/>
                <w:b/>
                <w:lang w:val="ka-GE"/>
              </w:rPr>
            </w:pPr>
            <w:r w:rsidRPr="002D0C45">
              <w:rPr>
                <w:rFonts w:ascii="Sylfaen" w:hAnsi="Sylfaen"/>
                <w:b/>
                <w:lang w:val="ka-GE"/>
              </w:rPr>
              <w:t>შემომავალი მასალები</w:t>
            </w:r>
          </w:p>
        </w:tc>
      </w:tr>
      <w:tr w:rsidR="004258F2" w:rsidRPr="002D0C45" w14:paraId="34EFCF25" w14:textId="77777777" w:rsidTr="003E3502">
        <w:trPr>
          <w:trHeight w:val="414"/>
        </w:trPr>
        <w:tc>
          <w:tcPr>
            <w:tcW w:w="504" w:type="dxa"/>
            <w:vMerge w:val="restart"/>
            <w:tcBorders>
              <w:top w:val="single" w:sz="4" w:space="0" w:color="000000"/>
              <w:left w:val="single" w:sz="4" w:space="0" w:color="000000"/>
              <w:bottom w:val="single" w:sz="4" w:space="0" w:color="000000"/>
              <w:right w:val="single" w:sz="4" w:space="0" w:color="000000"/>
            </w:tcBorders>
          </w:tcPr>
          <w:p w14:paraId="5B9C4013" w14:textId="77777777" w:rsidR="004258F2" w:rsidRPr="002D0C45" w:rsidRDefault="004258F2" w:rsidP="003E3502">
            <w:pPr>
              <w:pStyle w:val="TableParagraph"/>
              <w:spacing w:before="108"/>
              <w:rPr>
                <w:rFonts w:ascii="Sylfaen" w:hAnsi="Sylfaen"/>
                <w:b/>
                <w:lang w:val="ka-GE"/>
              </w:rPr>
            </w:pPr>
          </w:p>
          <w:p w14:paraId="1452F0A5" w14:textId="77777777" w:rsidR="004258F2" w:rsidRPr="002D0C45" w:rsidRDefault="004258F2" w:rsidP="003E3502">
            <w:pPr>
              <w:pStyle w:val="TableParagraph"/>
              <w:ind w:left="74"/>
              <w:rPr>
                <w:rFonts w:ascii="Sylfaen" w:hAnsi="Sylfaen"/>
                <w:lang w:val="ka-GE"/>
              </w:rPr>
            </w:pPr>
            <w:r w:rsidRPr="002D0C45">
              <w:rPr>
                <w:rFonts w:ascii="Sylfaen" w:hAnsi="Sylfaen"/>
                <w:spacing w:val="-10"/>
                <w:lang w:val="ka-GE"/>
              </w:rPr>
              <w:t>1</w:t>
            </w:r>
          </w:p>
        </w:tc>
        <w:tc>
          <w:tcPr>
            <w:tcW w:w="1773" w:type="dxa"/>
            <w:vMerge w:val="restart"/>
            <w:tcBorders>
              <w:top w:val="single" w:sz="4" w:space="0" w:color="000000"/>
              <w:left w:val="single" w:sz="4" w:space="0" w:color="000000"/>
              <w:bottom w:val="single" w:sz="4" w:space="0" w:color="000000"/>
              <w:right w:val="single" w:sz="4" w:space="0" w:color="000000"/>
            </w:tcBorders>
          </w:tcPr>
          <w:p w14:paraId="4CE6B851" w14:textId="77777777" w:rsidR="004258F2" w:rsidRPr="002D0C45" w:rsidRDefault="004258F2" w:rsidP="003E3502">
            <w:pPr>
              <w:pStyle w:val="TableParagraph"/>
              <w:spacing w:before="108"/>
              <w:rPr>
                <w:rFonts w:ascii="Sylfaen" w:hAnsi="Sylfaen"/>
                <w:b/>
                <w:lang w:val="ka-GE"/>
              </w:rPr>
            </w:pPr>
          </w:p>
          <w:p w14:paraId="4A39D51D" w14:textId="77777777" w:rsidR="004258F2" w:rsidRPr="002D0C45" w:rsidRDefault="004258F2" w:rsidP="003E3502">
            <w:pPr>
              <w:pStyle w:val="TableParagraph"/>
              <w:ind w:left="74"/>
              <w:rPr>
                <w:rFonts w:ascii="Sylfaen" w:hAnsi="Sylfaen"/>
                <w:lang w:val="ka-GE"/>
              </w:rPr>
            </w:pPr>
            <w:r w:rsidRPr="002D0C45">
              <w:rPr>
                <w:rFonts w:ascii="Sylfaen" w:hAnsi="Sylfaen"/>
                <w:lang w:val="ka-GE"/>
              </w:rPr>
              <w:t>მიღების მასალები</w:t>
            </w:r>
          </w:p>
        </w:tc>
        <w:tc>
          <w:tcPr>
            <w:tcW w:w="2469" w:type="dxa"/>
            <w:tcBorders>
              <w:top w:val="single" w:sz="4" w:space="0" w:color="000000"/>
              <w:left w:val="single" w:sz="4" w:space="0" w:color="000000"/>
              <w:bottom w:val="single" w:sz="4" w:space="0" w:color="000000"/>
              <w:right w:val="single" w:sz="4" w:space="0" w:color="000000"/>
            </w:tcBorders>
          </w:tcPr>
          <w:p w14:paraId="27B1A3A3" w14:textId="77777777" w:rsidR="004258F2" w:rsidRPr="002D0C45" w:rsidRDefault="004258F2" w:rsidP="003E3502">
            <w:pPr>
              <w:pStyle w:val="TableParagraph"/>
              <w:spacing w:line="276" w:lineRule="auto"/>
              <w:ind w:left="896" w:hanging="816"/>
              <w:rPr>
                <w:rFonts w:ascii="Sylfaen" w:hAnsi="Sylfaen"/>
                <w:lang w:val="ka-GE"/>
              </w:rPr>
            </w:pPr>
            <w:r w:rsidRPr="002D0C45">
              <w:rPr>
                <w:rFonts w:ascii="Sylfaen" w:hAnsi="Sylfaen"/>
                <w:lang w:val="ka-GE"/>
              </w:rPr>
              <w:t>მიწოდების ქვითარი ან ეტიკეტი შეფუთვაზე</w:t>
            </w:r>
          </w:p>
        </w:tc>
        <w:tc>
          <w:tcPr>
            <w:tcW w:w="1561" w:type="dxa"/>
            <w:tcBorders>
              <w:top w:val="single" w:sz="4" w:space="0" w:color="000000"/>
              <w:left w:val="single" w:sz="4" w:space="0" w:color="000000"/>
              <w:bottom w:val="single" w:sz="4" w:space="0" w:color="000000"/>
              <w:right w:val="single" w:sz="4" w:space="0" w:color="000000"/>
            </w:tcBorders>
          </w:tcPr>
          <w:p w14:paraId="64DF5F7B" w14:textId="77777777" w:rsidR="004258F2" w:rsidRPr="002D0C45" w:rsidRDefault="004258F2" w:rsidP="003E3502">
            <w:pPr>
              <w:spacing w:line="276" w:lineRule="auto"/>
              <w:rPr>
                <w:lang w:val="ka-GE"/>
              </w:rPr>
            </w:pPr>
            <w:r w:rsidRPr="002D0C45">
              <w:rPr>
                <w:rFonts w:ascii="Sylfaen" w:hAnsi="Sylfaen" w:cs="Sylfaen"/>
                <w:lang w:val="ka-GE"/>
              </w:rPr>
              <w:t>შეკვეთასთან</w:t>
            </w:r>
            <w:r w:rsidRPr="002D0C45">
              <w:rPr>
                <w:lang w:val="ka-GE"/>
              </w:rPr>
              <w:t xml:space="preserve"> </w:t>
            </w:r>
            <w:r w:rsidRPr="002D0C45">
              <w:rPr>
                <w:rFonts w:ascii="Sylfaen" w:hAnsi="Sylfaen" w:cs="Sylfaen"/>
                <w:lang w:val="ka-GE"/>
              </w:rPr>
              <w:t>შესაბამისობა</w:t>
            </w:r>
          </w:p>
        </w:tc>
        <w:tc>
          <w:tcPr>
            <w:tcW w:w="1560" w:type="dxa"/>
            <w:tcBorders>
              <w:top w:val="single" w:sz="4" w:space="0" w:color="000000"/>
              <w:left w:val="single" w:sz="4" w:space="0" w:color="000000"/>
              <w:bottom w:val="single" w:sz="4" w:space="0" w:color="000000"/>
              <w:right w:val="single" w:sz="4" w:space="0" w:color="000000"/>
            </w:tcBorders>
          </w:tcPr>
          <w:p w14:paraId="685EE585" w14:textId="77777777" w:rsidR="004258F2" w:rsidRPr="002D0C45" w:rsidRDefault="004258F2" w:rsidP="003E3502">
            <w:pPr>
              <w:pStyle w:val="TableParagraph"/>
              <w:spacing w:before="104"/>
              <w:ind w:left="15"/>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1496" w:type="dxa"/>
            <w:tcBorders>
              <w:top w:val="single" w:sz="4" w:space="0" w:color="000000"/>
              <w:left w:val="single" w:sz="4" w:space="0" w:color="000000"/>
              <w:bottom w:val="single" w:sz="4" w:space="0" w:color="000000"/>
              <w:right w:val="single" w:sz="4" w:space="0" w:color="000000"/>
            </w:tcBorders>
          </w:tcPr>
          <w:p w14:paraId="1B98187A" w14:textId="77777777" w:rsidR="004258F2" w:rsidRPr="002D0C45" w:rsidRDefault="004258F2" w:rsidP="003E3502">
            <w:pPr>
              <w:pStyle w:val="TableParagraph"/>
              <w:spacing w:before="104"/>
              <w:ind w:left="19" w:right="5"/>
              <w:jc w:val="center"/>
              <w:rPr>
                <w:rFonts w:ascii="Sylfaen" w:hAnsi="Sylfaen"/>
                <w:lang w:val="ka-GE"/>
              </w:rPr>
            </w:pPr>
            <w:r w:rsidRPr="002D0C45">
              <w:rPr>
                <w:rFonts w:ascii="Sylfaen" w:hAnsi="Sylfaen"/>
                <w:lang w:val="ka-GE"/>
              </w:rPr>
              <w:t>თითოეული მიწოდება</w:t>
            </w:r>
          </w:p>
        </w:tc>
      </w:tr>
      <w:tr w:rsidR="004258F2" w:rsidRPr="002D0C45" w14:paraId="4EB11CCF" w14:textId="77777777" w:rsidTr="003E3502">
        <w:trPr>
          <w:trHeight w:val="414"/>
        </w:trPr>
        <w:tc>
          <w:tcPr>
            <w:tcW w:w="504" w:type="dxa"/>
            <w:vMerge/>
            <w:tcBorders>
              <w:top w:val="nil"/>
              <w:left w:val="single" w:sz="4" w:space="0" w:color="000000"/>
              <w:bottom w:val="single" w:sz="4" w:space="0" w:color="000000"/>
              <w:right w:val="single" w:sz="4" w:space="0" w:color="000000"/>
            </w:tcBorders>
          </w:tcPr>
          <w:p w14:paraId="6EEA9B93" w14:textId="77777777" w:rsidR="004258F2" w:rsidRPr="002D0C45" w:rsidRDefault="004258F2" w:rsidP="003E3502">
            <w:pPr>
              <w:rPr>
                <w:rFonts w:ascii="Sylfaen" w:hAnsi="Sylfaen"/>
                <w:lang w:val="ka-GE"/>
              </w:rPr>
            </w:pPr>
          </w:p>
        </w:tc>
        <w:tc>
          <w:tcPr>
            <w:tcW w:w="1773" w:type="dxa"/>
            <w:vMerge/>
            <w:tcBorders>
              <w:top w:val="nil"/>
              <w:left w:val="single" w:sz="4" w:space="0" w:color="000000"/>
              <w:bottom w:val="single" w:sz="4" w:space="0" w:color="000000"/>
              <w:right w:val="single" w:sz="4" w:space="0" w:color="000000"/>
            </w:tcBorders>
          </w:tcPr>
          <w:p w14:paraId="395F4E23" w14:textId="77777777" w:rsidR="004258F2" w:rsidRPr="002D0C45" w:rsidRDefault="004258F2" w:rsidP="003E3502">
            <w:pPr>
              <w:rPr>
                <w:rFonts w:ascii="Sylfaen" w:hAnsi="Sylfaen"/>
                <w:lang w:val="ka-GE"/>
              </w:rPr>
            </w:pPr>
          </w:p>
        </w:tc>
        <w:tc>
          <w:tcPr>
            <w:tcW w:w="2469" w:type="dxa"/>
            <w:tcBorders>
              <w:top w:val="single" w:sz="4" w:space="0" w:color="000000"/>
              <w:left w:val="single" w:sz="4" w:space="0" w:color="000000"/>
              <w:bottom w:val="single" w:sz="4" w:space="0" w:color="000000"/>
              <w:right w:val="single" w:sz="4" w:space="0" w:color="000000"/>
            </w:tcBorders>
          </w:tcPr>
          <w:p w14:paraId="184578BF" w14:textId="77777777" w:rsidR="004258F2" w:rsidRPr="002D0C45" w:rsidRDefault="004258F2" w:rsidP="003E3502">
            <w:pPr>
              <w:pStyle w:val="TableParagraph"/>
              <w:spacing w:line="276" w:lineRule="auto"/>
              <w:ind w:left="144"/>
              <w:rPr>
                <w:rFonts w:ascii="Sylfaen" w:hAnsi="Sylfaen"/>
                <w:lang w:val="ka-GE"/>
              </w:rPr>
            </w:pPr>
            <w:r w:rsidRPr="002D0C45">
              <w:rPr>
                <w:rFonts w:ascii="Sylfaen" w:hAnsi="Sylfaen"/>
                <w:lang w:val="ka-GE"/>
              </w:rPr>
              <w:t xml:space="preserve">მომწოდებლის სერტიფიკატების ან მომწოდებლის </w:t>
            </w:r>
            <w:r w:rsidRPr="002D0C45">
              <w:rPr>
                <w:rFonts w:ascii="Sylfaen" w:hAnsi="Sylfaen"/>
                <w:lang w:val="ka-GE"/>
              </w:rPr>
              <w:lastRenderedPageBreak/>
              <w:t>ტესტების შემოწმება</w:t>
            </w:r>
          </w:p>
        </w:tc>
        <w:tc>
          <w:tcPr>
            <w:tcW w:w="1561" w:type="dxa"/>
            <w:tcBorders>
              <w:top w:val="single" w:sz="4" w:space="0" w:color="000000"/>
              <w:left w:val="single" w:sz="4" w:space="0" w:color="000000"/>
              <w:bottom w:val="single" w:sz="4" w:space="0" w:color="000000"/>
              <w:right w:val="single" w:sz="4" w:space="0" w:color="000000"/>
            </w:tcBorders>
          </w:tcPr>
          <w:p w14:paraId="3C35FDAC" w14:textId="77777777" w:rsidR="004258F2" w:rsidRPr="002D0C45" w:rsidRDefault="004258F2" w:rsidP="003E3502">
            <w:pPr>
              <w:spacing w:line="276" w:lineRule="auto"/>
              <w:rPr>
                <w:lang w:val="ka-GE"/>
              </w:rPr>
            </w:pPr>
            <w:r w:rsidRPr="002D0C45">
              <w:rPr>
                <w:rFonts w:ascii="Sylfaen" w:hAnsi="Sylfaen" w:cs="Sylfaen"/>
                <w:lang w:val="ka-GE"/>
              </w:rPr>
              <w:lastRenderedPageBreak/>
              <w:t>შეკვეთასთან</w:t>
            </w:r>
            <w:r w:rsidRPr="002D0C45">
              <w:rPr>
                <w:lang w:val="ka-GE"/>
              </w:rPr>
              <w:t xml:space="preserve"> </w:t>
            </w:r>
            <w:r w:rsidRPr="002D0C45">
              <w:rPr>
                <w:rFonts w:ascii="Sylfaen" w:hAnsi="Sylfaen" w:cs="Sylfaen"/>
                <w:lang w:val="ka-GE"/>
              </w:rPr>
              <w:t>შესაბამისობა</w:t>
            </w:r>
          </w:p>
        </w:tc>
        <w:tc>
          <w:tcPr>
            <w:tcW w:w="1560" w:type="dxa"/>
            <w:tcBorders>
              <w:top w:val="single" w:sz="4" w:space="0" w:color="000000"/>
              <w:left w:val="single" w:sz="4" w:space="0" w:color="000000"/>
              <w:bottom w:val="single" w:sz="4" w:space="0" w:color="000000"/>
              <w:right w:val="single" w:sz="4" w:space="0" w:color="000000"/>
            </w:tcBorders>
          </w:tcPr>
          <w:p w14:paraId="7E51717E" w14:textId="77777777" w:rsidR="004258F2" w:rsidRPr="002D0C45" w:rsidRDefault="004258F2" w:rsidP="003E3502">
            <w:pPr>
              <w:pStyle w:val="TableParagraph"/>
              <w:spacing w:before="102"/>
              <w:ind w:left="15"/>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1496" w:type="dxa"/>
            <w:tcBorders>
              <w:top w:val="single" w:sz="4" w:space="0" w:color="000000"/>
              <w:left w:val="single" w:sz="4" w:space="0" w:color="000000"/>
              <w:bottom w:val="single" w:sz="4" w:space="0" w:color="000000"/>
              <w:right w:val="single" w:sz="4" w:space="0" w:color="000000"/>
            </w:tcBorders>
          </w:tcPr>
          <w:p w14:paraId="157BEFF4" w14:textId="77777777" w:rsidR="004258F2" w:rsidRPr="002D0C45" w:rsidRDefault="004258F2" w:rsidP="003E3502">
            <w:pPr>
              <w:pStyle w:val="TableParagraph"/>
              <w:spacing w:before="102"/>
              <w:ind w:left="19" w:right="5"/>
              <w:jc w:val="center"/>
              <w:rPr>
                <w:rFonts w:ascii="Sylfaen" w:hAnsi="Sylfaen"/>
                <w:lang w:val="ka-GE"/>
              </w:rPr>
            </w:pPr>
            <w:r w:rsidRPr="002D0C45">
              <w:rPr>
                <w:rFonts w:ascii="Sylfaen" w:hAnsi="Sylfaen"/>
                <w:lang w:val="ka-GE"/>
              </w:rPr>
              <w:t>თითოეული მიწოდება</w:t>
            </w:r>
          </w:p>
        </w:tc>
      </w:tr>
      <w:tr w:rsidR="004258F2" w:rsidRPr="002D0C45" w14:paraId="6F3A491E" w14:textId="77777777" w:rsidTr="003E3502">
        <w:trPr>
          <w:trHeight w:val="282"/>
        </w:trPr>
        <w:tc>
          <w:tcPr>
            <w:tcW w:w="9363" w:type="dxa"/>
            <w:gridSpan w:val="6"/>
            <w:tcBorders>
              <w:top w:val="single" w:sz="4" w:space="0" w:color="000000"/>
              <w:left w:val="single" w:sz="4" w:space="0" w:color="000000"/>
              <w:bottom w:val="single" w:sz="4" w:space="0" w:color="000000"/>
              <w:right w:val="single" w:sz="4" w:space="0" w:color="000000"/>
            </w:tcBorders>
          </w:tcPr>
          <w:p w14:paraId="7BAB21BD" w14:textId="77777777" w:rsidR="004258F2" w:rsidRPr="002D0C45" w:rsidRDefault="004258F2" w:rsidP="003E3502">
            <w:pPr>
              <w:pStyle w:val="TableParagraph"/>
              <w:spacing w:before="37"/>
              <w:ind w:left="67"/>
              <w:rPr>
                <w:rFonts w:ascii="Sylfaen" w:hAnsi="Sylfaen"/>
                <w:b/>
                <w:lang w:val="ka-GE"/>
              </w:rPr>
            </w:pPr>
            <w:r w:rsidRPr="002D0C45">
              <w:rPr>
                <w:rFonts w:ascii="Sylfaen" w:hAnsi="Sylfaen"/>
                <w:b/>
                <w:spacing w:val="-2"/>
                <w:lang w:val="ka-GE"/>
              </w:rPr>
              <w:lastRenderedPageBreak/>
              <w:t>პროცესი</w:t>
            </w:r>
          </w:p>
        </w:tc>
      </w:tr>
      <w:tr w:rsidR="004258F2" w:rsidRPr="002D0C45" w14:paraId="2BD62585" w14:textId="77777777" w:rsidTr="003E3502">
        <w:trPr>
          <w:trHeight w:val="412"/>
        </w:trPr>
        <w:tc>
          <w:tcPr>
            <w:tcW w:w="504" w:type="dxa"/>
            <w:tcBorders>
              <w:top w:val="single" w:sz="4" w:space="0" w:color="000000"/>
              <w:left w:val="single" w:sz="4" w:space="0" w:color="000000"/>
              <w:bottom w:val="single" w:sz="4" w:space="0" w:color="000000"/>
              <w:right w:val="single" w:sz="4" w:space="0" w:color="000000"/>
            </w:tcBorders>
          </w:tcPr>
          <w:p w14:paraId="2A13EEAC" w14:textId="77777777" w:rsidR="004258F2" w:rsidRPr="002D0C45" w:rsidRDefault="004258F2" w:rsidP="003E3502">
            <w:pPr>
              <w:pStyle w:val="TableParagraph"/>
              <w:spacing w:before="102"/>
              <w:ind w:left="74"/>
              <w:rPr>
                <w:rFonts w:ascii="Sylfaen" w:hAnsi="Sylfaen"/>
                <w:lang w:val="ka-GE"/>
              </w:rPr>
            </w:pPr>
            <w:r w:rsidRPr="002D0C45">
              <w:rPr>
                <w:rFonts w:ascii="Sylfaen" w:hAnsi="Sylfaen"/>
                <w:spacing w:val="-10"/>
                <w:lang w:val="ka-GE"/>
              </w:rPr>
              <w:t>2</w:t>
            </w:r>
          </w:p>
        </w:tc>
        <w:tc>
          <w:tcPr>
            <w:tcW w:w="1773" w:type="dxa"/>
            <w:tcBorders>
              <w:top w:val="single" w:sz="4" w:space="0" w:color="000000"/>
              <w:left w:val="single" w:sz="4" w:space="0" w:color="000000"/>
              <w:bottom w:val="single" w:sz="4" w:space="0" w:color="000000"/>
              <w:right w:val="single" w:sz="4" w:space="0" w:color="000000"/>
            </w:tcBorders>
          </w:tcPr>
          <w:p w14:paraId="59B8102E" w14:textId="77777777" w:rsidR="004258F2" w:rsidRPr="002D0C45" w:rsidRDefault="004258F2" w:rsidP="003E3502">
            <w:pPr>
              <w:pStyle w:val="TableParagraph"/>
              <w:spacing w:line="206" w:lineRule="exact"/>
              <w:ind w:left="74"/>
              <w:rPr>
                <w:rFonts w:ascii="Sylfaen" w:hAnsi="Sylfaen"/>
                <w:lang w:val="ka-GE"/>
              </w:rPr>
            </w:pPr>
            <w:r w:rsidRPr="002D0C45">
              <w:rPr>
                <w:rFonts w:ascii="Sylfaen" w:hAnsi="Sylfaen"/>
                <w:lang w:val="ka-GE"/>
              </w:rPr>
              <w:t>შესაბამის შემთხვევაში, ცეცხლგამძლე ნივთიერების რაოდენობა (i)</w:t>
            </w:r>
          </w:p>
        </w:tc>
        <w:tc>
          <w:tcPr>
            <w:tcW w:w="2469" w:type="dxa"/>
            <w:tcBorders>
              <w:top w:val="single" w:sz="4" w:space="0" w:color="000000"/>
              <w:left w:val="single" w:sz="4" w:space="0" w:color="000000"/>
              <w:bottom w:val="single" w:sz="4" w:space="0" w:color="000000"/>
              <w:right w:val="single" w:sz="4" w:space="0" w:color="000000"/>
            </w:tcBorders>
          </w:tcPr>
          <w:p w14:paraId="05518A6F" w14:textId="77777777" w:rsidR="004258F2" w:rsidRPr="002D0C45" w:rsidRDefault="004258F2" w:rsidP="003E3502">
            <w:pPr>
              <w:pStyle w:val="TableParagraph"/>
              <w:spacing w:before="102"/>
              <w:ind w:left="75" w:right="63"/>
              <w:jc w:val="center"/>
              <w:rPr>
                <w:rFonts w:ascii="Sylfaen" w:hAnsi="Sylfaen"/>
                <w:lang w:val="ka-GE"/>
              </w:rPr>
            </w:pPr>
            <w:r w:rsidRPr="002D0C45">
              <w:rPr>
                <w:rFonts w:ascii="Sylfaen" w:hAnsi="Sylfaen"/>
                <w:lang w:val="ka-GE"/>
              </w:rPr>
              <w:t>რაოდენობის ზომა</w:t>
            </w:r>
          </w:p>
        </w:tc>
        <w:tc>
          <w:tcPr>
            <w:tcW w:w="1561" w:type="dxa"/>
            <w:tcBorders>
              <w:top w:val="single" w:sz="4" w:space="0" w:color="000000"/>
              <w:left w:val="single" w:sz="4" w:space="0" w:color="000000"/>
              <w:bottom w:val="single" w:sz="4" w:space="0" w:color="000000"/>
              <w:right w:val="single" w:sz="4" w:space="0" w:color="000000"/>
            </w:tcBorders>
          </w:tcPr>
          <w:p w14:paraId="24387002" w14:textId="77777777" w:rsidR="004258F2" w:rsidRPr="002D0C45" w:rsidRDefault="004258F2" w:rsidP="003E3502">
            <w:pPr>
              <w:pStyle w:val="TableParagraph"/>
              <w:spacing w:line="206" w:lineRule="exact"/>
              <w:ind w:left="287" w:right="261" w:hanging="5"/>
              <w:rPr>
                <w:rFonts w:ascii="Sylfaen" w:hAnsi="Sylfaen"/>
                <w:lang w:val="ka-GE"/>
              </w:rPr>
            </w:pPr>
            <w:r w:rsidRPr="002D0C45">
              <w:rPr>
                <w:rFonts w:ascii="Sylfaen" w:hAnsi="Sylfaen"/>
                <w:lang w:val="ka-GE"/>
              </w:rPr>
              <w:t>კონტროლის გეგმის მიხედვით</w:t>
            </w:r>
          </w:p>
        </w:tc>
        <w:tc>
          <w:tcPr>
            <w:tcW w:w="1560" w:type="dxa"/>
            <w:tcBorders>
              <w:top w:val="single" w:sz="4" w:space="0" w:color="000000"/>
              <w:left w:val="single" w:sz="4" w:space="0" w:color="000000"/>
              <w:bottom w:val="single" w:sz="4" w:space="0" w:color="000000"/>
              <w:right w:val="single" w:sz="4" w:space="0" w:color="000000"/>
            </w:tcBorders>
          </w:tcPr>
          <w:p w14:paraId="242DD299" w14:textId="77777777" w:rsidR="004258F2" w:rsidRPr="002D0C45" w:rsidRDefault="004258F2" w:rsidP="003E3502">
            <w:pPr>
              <w:pStyle w:val="TableParagraph"/>
              <w:spacing w:before="102"/>
              <w:ind w:left="15"/>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1496" w:type="dxa"/>
            <w:tcBorders>
              <w:top w:val="single" w:sz="4" w:space="0" w:color="000000"/>
              <w:left w:val="single" w:sz="4" w:space="0" w:color="000000"/>
              <w:bottom w:val="single" w:sz="4" w:space="0" w:color="000000"/>
              <w:right w:val="single" w:sz="4" w:space="0" w:color="000000"/>
            </w:tcBorders>
          </w:tcPr>
          <w:p w14:paraId="0CF4F135" w14:textId="77777777" w:rsidR="004258F2" w:rsidRPr="002D0C45" w:rsidRDefault="004258F2" w:rsidP="003E3502">
            <w:pPr>
              <w:pStyle w:val="TableParagraph"/>
              <w:spacing w:before="102"/>
              <w:ind w:left="19" w:right="1"/>
              <w:jc w:val="center"/>
              <w:rPr>
                <w:rFonts w:ascii="Sylfaen" w:hAnsi="Sylfaen"/>
                <w:lang w:val="ka-GE"/>
              </w:rPr>
            </w:pPr>
            <w:r w:rsidRPr="002D0C45">
              <w:rPr>
                <w:rFonts w:ascii="Sylfaen" w:hAnsi="Sylfaen"/>
                <w:lang w:val="ka-GE"/>
              </w:rPr>
              <w:t>თითოეული პარტია</w:t>
            </w:r>
          </w:p>
        </w:tc>
      </w:tr>
      <w:tr w:rsidR="004258F2" w:rsidRPr="002D0C45" w14:paraId="6E683B84" w14:textId="77777777" w:rsidTr="003E3502">
        <w:trPr>
          <w:trHeight w:val="282"/>
        </w:trPr>
        <w:tc>
          <w:tcPr>
            <w:tcW w:w="9363" w:type="dxa"/>
            <w:gridSpan w:val="6"/>
            <w:tcBorders>
              <w:top w:val="single" w:sz="4" w:space="0" w:color="000000"/>
              <w:left w:val="single" w:sz="4" w:space="0" w:color="000000"/>
              <w:bottom w:val="single" w:sz="4" w:space="0" w:color="000000"/>
              <w:right w:val="single" w:sz="4" w:space="0" w:color="000000"/>
            </w:tcBorders>
          </w:tcPr>
          <w:p w14:paraId="516A19AF" w14:textId="77777777" w:rsidR="004258F2" w:rsidRPr="002D0C45" w:rsidRDefault="004258F2" w:rsidP="003E3502">
            <w:pPr>
              <w:pStyle w:val="TableParagraph"/>
              <w:spacing w:before="37"/>
              <w:ind w:left="67"/>
              <w:rPr>
                <w:rFonts w:ascii="Sylfaen" w:hAnsi="Sylfaen"/>
                <w:b/>
                <w:lang w:val="ka-GE"/>
              </w:rPr>
            </w:pPr>
            <w:r w:rsidRPr="002D0C45">
              <w:rPr>
                <w:rFonts w:ascii="Sylfaen" w:hAnsi="Sylfaen"/>
                <w:b/>
                <w:lang w:val="ka-GE"/>
              </w:rPr>
              <w:t>დასრულებული კომპონენტები</w:t>
            </w:r>
          </w:p>
        </w:tc>
      </w:tr>
      <w:tr w:rsidR="004258F2" w:rsidRPr="002D0C45" w14:paraId="20ACD4D2" w14:textId="77777777" w:rsidTr="003E3502">
        <w:trPr>
          <w:trHeight w:val="1242"/>
        </w:trPr>
        <w:tc>
          <w:tcPr>
            <w:tcW w:w="504" w:type="dxa"/>
            <w:tcBorders>
              <w:top w:val="single" w:sz="4" w:space="0" w:color="000000"/>
              <w:left w:val="single" w:sz="4" w:space="0" w:color="000000"/>
              <w:bottom w:val="single" w:sz="4" w:space="0" w:color="000000"/>
              <w:right w:val="single" w:sz="4" w:space="0" w:color="000000"/>
            </w:tcBorders>
          </w:tcPr>
          <w:p w14:paraId="2FC03B34" w14:textId="77777777" w:rsidR="004258F2" w:rsidRPr="002D0C45" w:rsidRDefault="004258F2" w:rsidP="003E3502">
            <w:pPr>
              <w:pStyle w:val="TableParagraph"/>
              <w:rPr>
                <w:rFonts w:ascii="Sylfaen" w:hAnsi="Sylfaen"/>
                <w:b/>
                <w:lang w:val="ka-GE"/>
              </w:rPr>
            </w:pPr>
          </w:p>
          <w:p w14:paraId="7CAC044B" w14:textId="77777777" w:rsidR="004258F2" w:rsidRPr="002D0C45" w:rsidRDefault="004258F2" w:rsidP="003E3502">
            <w:pPr>
              <w:pStyle w:val="TableParagraph"/>
              <w:spacing w:before="103"/>
              <w:rPr>
                <w:rFonts w:ascii="Sylfaen" w:hAnsi="Sylfaen"/>
                <w:b/>
                <w:lang w:val="ka-GE"/>
              </w:rPr>
            </w:pPr>
          </w:p>
          <w:p w14:paraId="6E2D993E" w14:textId="77777777" w:rsidR="004258F2" w:rsidRPr="002D0C45" w:rsidRDefault="004258F2" w:rsidP="003E3502">
            <w:pPr>
              <w:pStyle w:val="TableParagraph"/>
              <w:ind w:left="74"/>
              <w:rPr>
                <w:rFonts w:ascii="Sylfaen" w:hAnsi="Sylfaen"/>
                <w:lang w:val="ka-GE"/>
              </w:rPr>
            </w:pPr>
            <w:r w:rsidRPr="002D0C45">
              <w:rPr>
                <w:rFonts w:ascii="Sylfaen" w:hAnsi="Sylfaen"/>
                <w:spacing w:val="-10"/>
                <w:lang w:val="ka-GE"/>
              </w:rPr>
              <w:t>3</w:t>
            </w:r>
          </w:p>
        </w:tc>
        <w:tc>
          <w:tcPr>
            <w:tcW w:w="1773" w:type="dxa"/>
            <w:tcBorders>
              <w:top w:val="single" w:sz="4" w:space="0" w:color="000000"/>
              <w:left w:val="single" w:sz="4" w:space="0" w:color="000000"/>
              <w:bottom w:val="single" w:sz="4" w:space="0" w:color="000000"/>
              <w:right w:val="single" w:sz="4" w:space="0" w:color="000000"/>
            </w:tcBorders>
          </w:tcPr>
          <w:p w14:paraId="665CE438" w14:textId="77777777" w:rsidR="004258F2" w:rsidRPr="002D0C45" w:rsidRDefault="004258F2" w:rsidP="003E3502">
            <w:pPr>
              <w:pStyle w:val="TableParagraph"/>
              <w:spacing w:line="276" w:lineRule="auto"/>
              <w:rPr>
                <w:rFonts w:ascii="Sylfaen" w:hAnsi="Sylfaen"/>
                <w:b/>
                <w:lang w:val="ka-GE"/>
              </w:rPr>
            </w:pPr>
          </w:p>
          <w:p w14:paraId="14AC2C8F" w14:textId="77777777" w:rsidR="004258F2" w:rsidRPr="002D0C45" w:rsidRDefault="004258F2" w:rsidP="003E3502">
            <w:pPr>
              <w:pStyle w:val="TableParagraph"/>
              <w:spacing w:line="276" w:lineRule="auto"/>
              <w:rPr>
                <w:rFonts w:ascii="Sylfaen" w:hAnsi="Sylfaen"/>
                <w:b/>
                <w:lang w:val="ka-GE"/>
              </w:rPr>
            </w:pPr>
          </w:p>
          <w:p w14:paraId="2C36393A" w14:textId="77777777" w:rsidR="004258F2" w:rsidRPr="002D0C45" w:rsidRDefault="004258F2" w:rsidP="003E3502">
            <w:pPr>
              <w:pStyle w:val="TableParagraph"/>
              <w:spacing w:line="276" w:lineRule="auto"/>
              <w:ind w:left="74"/>
              <w:rPr>
                <w:rFonts w:ascii="Sylfaen" w:hAnsi="Sylfaen"/>
                <w:lang w:val="ka-GE"/>
              </w:rPr>
            </w:pPr>
            <w:r w:rsidRPr="002D0C45">
              <w:rPr>
                <w:rFonts w:ascii="Sylfaen" w:hAnsi="Sylfaen"/>
                <w:lang w:val="ka-GE"/>
              </w:rPr>
              <w:t>გეომეტრია (ფორმა და ზომები) (i)</w:t>
            </w:r>
          </w:p>
        </w:tc>
        <w:tc>
          <w:tcPr>
            <w:tcW w:w="2469" w:type="dxa"/>
            <w:tcBorders>
              <w:top w:val="single" w:sz="4" w:space="0" w:color="000000"/>
              <w:left w:val="single" w:sz="4" w:space="0" w:color="000000"/>
              <w:bottom w:val="single" w:sz="4" w:space="0" w:color="000000"/>
              <w:right w:val="single" w:sz="4" w:space="0" w:color="000000"/>
            </w:tcBorders>
          </w:tcPr>
          <w:p w14:paraId="373E204A" w14:textId="77777777" w:rsidR="004258F2" w:rsidRPr="002D0C45" w:rsidRDefault="004258F2" w:rsidP="003E3502">
            <w:pPr>
              <w:pStyle w:val="TableParagraph"/>
              <w:spacing w:line="276" w:lineRule="auto"/>
              <w:ind w:left="75" w:right="63"/>
              <w:jc w:val="center"/>
              <w:rPr>
                <w:rFonts w:ascii="Sylfaen" w:hAnsi="Sylfaen"/>
                <w:lang w:val="ka-GE"/>
              </w:rPr>
            </w:pPr>
            <w:r w:rsidRPr="002D0C45">
              <w:rPr>
                <w:rFonts w:ascii="Sylfaen" w:hAnsi="Sylfaen"/>
                <w:lang w:val="ka-GE"/>
              </w:rPr>
              <w:t>მასალის მიხედვით, ცხრილ 1.1.1.1-ში განსაზღვრული ტექნიკური სპეციფიკაციების შესაბამისად. სხვა შემთხვევაში, გაზომვა, ვიზუალური შემოწმება ან პუნქტი 3.4-ის ცხრილი 3.4.1.</w:t>
            </w:r>
          </w:p>
        </w:tc>
        <w:tc>
          <w:tcPr>
            <w:tcW w:w="1561" w:type="dxa"/>
            <w:tcBorders>
              <w:top w:val="single" w:sz="4" w:space="0" w:color="000000"/>
              <w:left w:val="single" w:sz="4" w:space="0" w:color="000000"/>
              <w:bottom w:val="single" w:sz="4" w:space="0" w:color="000000"/>
              <w:right w:val="single" w:sz="4" w:space="0" w:color="000000"/>
            </w:tcBorders>
          </w:tcPr>
          <w:p w14:paraId="656995E4" w14:textId="77777777" w:rsidR="004258F2" w:rsidRPr="002D0C45" w:rsidRDefault="004258F2" w:rsidP="003E3502">
            <w:pPr>
              <w:spacing w:line="276" w:lineRule="auto"/>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560" w:type="dxa"/>
            <w:tcBorders>
              <w:top w:val="single" w:sz="4" w:space="0" w:color="000000"/>
              <w:left w:val="single" w:sz="4" w:space="0" w:color="000000"/>
              <w:bottom w:val="single" w:sz="4" w:space="0" w:color="000000"/>
              <w:right w:val="single" w:sz="4" w:space="0" w:color="000000"/>
            </w:tcBorders>
          </w:tcPr>
          <w:p w14:paraId="1EA831F5" w14:textId="77777777" w:rsidR="004258F2" w:rsidRPr="002D0C45" w:rsidRDefault="004258F2" w:rsidP="003E3502">
            <w:pPr>
              <w:spacing w:line="276" w:lineRule="auto"/>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496" w:type="dxa"/>
            <w:tcBorders>
              <w:top w:val="single" w:sz="4" w:space="0" w:color="000000"/>
              <w:left w:val="single" w:sz="4" w:space="0" w:color="000000"/>
              <w:bottom w:val="single" w:sz="4" w:space="0" w:color="000000"/>
              <w:right w:val="single" w:sz="4" w:space="0" w:color="000000"/>
            </w:tcBorders>
          </w:tcPr>
          <w:p w14:paraId="35914D96" w14:textId="77777777" w:rsidR="004258F2" w:rsidRPr="002D0C45" w:rsidRDefault="004258F2" w:rsidP="003E3502">
            <w:pPr>
              <w:pStyle w:val="TableParagraph"/>
              <w:spacing w:line="276" w:lineRule="auto"/>
              <w:rPr>
                <w:rFonts w:ascii="Sylfaen" w:hAnsi="Sylfaen"/>
                <w:b/>
                <w:lang w:val="ka-GE"/>
              </w:rPr>
            </w:pPr>
          </w:p>
          <w:p w14:paraId="225A3535" w14:textId="77777777" w:rsidR="004258F2" w:rsidRPr="002D0C45" w:rsidRDefault="004258F2" w:rsidP="003E3502">
            <w:pPr>
              <w:pStyle w:val="TableParagraph"/>
              <w:spacing w:before="103" w:line="276" w:lineRule="auto"/>
              <w:rPr>
                <w:rFonts w:ascii="Sylfaen" w:hAnsi="Sylfaen"/>
                <w:b/>
                <w:lang w:val="ka-GE"/>
              </w:rPr>
            </w:pPr>
          </w:p>
          <w:p w14:paraId="79B7F131" w14:textId="77777777" w:rsidR="004258F2" w:rsidRPr="002D0C45" w:rsidRDefault="004258F2" w:rsidP="003E3502">
            <w:pPr>
              <w:pStyle w:val="TableParagraph"/>
              <w:spacing w:line="276" w:lineRule="auto"/>
              <w:ind w:left="19" w:right="2"/>
              <w:jc w:val="center"/>
              <w:rPr>
                <w:rFonts w:ascii="Sylfaen" w:hAnsi="Sylfaen"/>
                <w:lang w:val="ka-GE"/>
              </w:rPr>
            </w:pPr>
            <w:r w:rsidRPr="002D0C45">
              <w:rPr>
                <w:rFonts w:ascii="Sylfaen" w:hAnsi="Sylfaen"/>
                <w:spacing w:val="-2"/>
                <w:lang w:val="ka-GE"/>
              </w:rPr>
              <w:t>ყოველდღიურად (ii)</w:t>
            </w:r>
          </w:p>
        </w:tc>
      </w:tr>
      <w:tr w:rsidR="004258F2" w:rsidRPr="002D0C45" w14:paraId="750005ED" w14:textId="77777777" w:rsidTr="003E3502">
        <w:trPr>
          <w:trHeight w:val="1033"/>
        </w:trPr>
        <w:tc>
          <w:tcPr>
            <w:tcW w:w="504" w:type="dxa"/>
            <w:tcBorders>
              <w:top w:val="single" w:sz="4" w:space="0" w:color="000000"/>
              <w:left w:val="single" w:sz="4" w:space="0" w:color="000000"/>
              <w:bottom w:val="single" w:sz="4" w:space="0" w:color="000000"/>
              <w:right w:val="single" w:sz="4" w:space="0" w:color="000000"/>
            </w:tcBorders>
          </w:tcPr>
          <w:p w14:paraId="216D450C" w14:textId="77777777" w:rsidR="004258F2" w:rsidRPr="002D0C45" w:rsidRDefault="004258F2" w:rsidP="003E3502">
            <w:pPr>
              <w:pStyle w:val="TableParagraph"/>
              <w:rPr>
                <w:rFonts w:ascii="Sylfaen" w:hAnsi="Sylfaen"/>
                <w:b/>
                <w:lang w:val="ka-GE"/>
              </w:rPr>
            </w:pPr>
          </w:p>
          <w:p w14:paraId="77FE9F25" w14:textId="77777777" w:rsidR="004258F2" w:rsidRPr="002D0C45" w:rsidRDefault="004258F2" w:rsidP="003E3502">
            <w:pPr>
              <w:pStyle w:val="TableParagraph"/>
              <w:rPr>
                <w:rFonts w:ascii="Sylfaen" w:hAnsi="Sylfaen"/>
                <w:b/>
                <w:lang w:val="ka-GE"/>
              </w:rPr>
            </w:pPr>
          </w:p>
          <w:p w14:paraId="7E2C3AB6" w14:textId="77777777" w:rsidR="004258F2" w:rsidRPr="002D0C45" w:rsidRDefault="004258F2" w:rsidP="003E3502">
            <w:pPr>
              <w:pStyle w:val="TableParagraph"/>
              <w:ind w:left="74"/>
              <w:rPr>
                <w:rFonts w:ascii="Sylfaen" w:hAnsi="Sylfaen"/>
                <w:lang w:val="ka-GE"/>
              </w:rPr>
            </w:pPr>
            <w:r w:rsidRPr="002D0C45">
              <w:rPr>
                <w:rFonts w:ascii="Sylfaen" w:hAnsi="Sylfaen"/>
                <w:spacing w:val="-10"/>
                <w:lang w:val="ka-GE"/>
              </w:rPr>
              <w:t>4</w:t>
            </w:r>
          </w:p>
        </w:tc>
        <w:tc>
          <w:tcPr>
            <w:tcW w:w="1773" w:type="dxa"/>
            <w:tcBorders>
              <w:top w:val="single" w:sz="4" w:space="0" w:color="000000"/>
              <w:left w:val="single" w:sz="4" w:space="0" w:color="000000"/>
              <w:bottom w:val="single" w:sz="4" w:space="0" w:color="000000"/>
              <w:right w:val="single" w:sz="4" w:space="0" w:color="000000"/>
            </w:tcBorders>
          </w:tcPr>
          <w:p w14:paraId="01D54418" w14:textId="77777777" w:rsidR="004258F2" w:rsidRPr="002D0C45" w:rsidRDefault="004258F2" w:rsidP="003E3502">
            <w:pPr>
              <w:pStyle w:val="TableParagraph"/>
              <w:spacing w:line="276" w:lineRule="auto"/>
              <w:rPr>
                <w:rFonts w:ascii="Sylfaen" w:hAnsi="Sylfaen"/>
                <w:b/>
                <w:lang w:val="ka-GE"/>
              </w:rPr>
            </w:pPr>
          </w:p>
          <w:p w14:paraId="6DA1F674" w14:textId="77777777" w:rsidR="004258F2" w:rsidRPr="002D0C45" w:rsidRDefault="004258F2" w:rsidP="003E3502">
            <w:pPr>
              <w:pStyle w:val="TableParagraph"/>
              <w:spacing w:line="276" w:lineRule="auto"/>
              <w:ind w:left="74" w:right="85"/>
              <w:jc w:val="both"/>
              <w:rPr>
                <w:rFonts w:ascii="Sylfaen" w:hAnsi="Sylfaen"/>
                <w:lang w:val="ka-GE"/>
              </w:rPr>
            </w:pPr>
            <w:r w:rsidRPr="002D0C45">
              <w:rPr>
                <w:rFonts w:ascii="Sylfaen" w:hAnsi="Sylfaen"/>
                <w:lang w:val="ka-GE"/>
              </w:rPr>
              <w:t>სიმკვრივე ან მასა ერთეულ ფართობზე ან ერთეულზე (i)</w:t>
            </w:r>
          </w:p>
        </w:tc>
        <w:tc>
          <w:tcPr>
            <w:tcW w:w="2469" w:type="dxa"/>
            <w:tcBorders>
              <w:top w:val="single" w:sz="4" w:space="0" w:color="000000"/>
              <w:left w:val="single" w:sz="4" w:space="0" w:color="000000"/>
              <w:bottom w:val="single" w:sz="4" w:space="0" w:color="000000"/>
              <w:right w:val="single" w:sz="4" w:space="0" w:color="000000"/>
            </w:tcBorders>
          </w:tcPr>
          <w:p w14:paraId="7978A0A6" w14:textId="77777777" w:rsidR="004258F2" w:rsidRPr="002D0C45" w:rsidRDefault="004258F2" w:rsidP="003E3502">
            <w:pPr>
              <w:pStyle w:val="TableParagraph"/>
              <w:spacing w:line="276" w:lineRule="auto"/>
              <w:ind w:left="76" w:right="61"/>
              <w:jc w:val="center"/>
              <w:rPr>
                <w:rFonts w:ascii="Sylfaen" w:hAnsi="Sylfaen"/>
                <w:lang w:val="ka-GE"/>
              </w:rPr>
            </w:pPr>
            <w:r w:rsidRPr="002D0C45">
              <w:rPr>
                <w:rFonts w:ascii="Sylfaen" w:hAnsi="Sylfaen"/>
                <w:lang w:val="ka-GE"/>
              </w:rPr>
              <w:t>მასალის მიხედვით, ცხრილ 1.1.1.1-ში განსაზღვრული ტექნიკური სპეციფიკაციების შესაბამისად. სხვა შემთხვევაში, გაზომვა, ვიზუალური შემოწმება ან პუნქტი 3.4-ის ცხრილი 3.4.1.</w:t>
            </w:r>
          </w:p>
        </w:tc>
        <w:tc>
          <w:tcPr>
            <w:tcW w:w="1561" w:type="dxa"/>
            <w:tcBorders>
              <w:top w:val="single" w:sz="4" w:space="0" w:color="000000"/>
              <w:left w:val="single" w:sz="4" w:space="0" w:color="000000"/>
              <w:bottom w:val="single" w:sz="4" w:space="0" w:color="000000"/>
              <w:right w:val="single" w:sz="4" w:space="0" w:color="000000"/>
            </w:tcBorders>
          </w:tcPr>
          <w:p w14:paraId="23B7EF6D" w14:textId="77777777" w:rsidR="004258F2" w:rsidRPr="002D0C45" w:rsidRDefault="004258F2" w:rsidP="003E3502">
            <w:pPr>
              <w:spacing w:line="276" w:lineRule="auto"/>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560" w:type="dxa"/>
            <w:tcBorders>
              <w:top w:val="single" w:sz="4" w:space="0" w:color="000000"/>
              <w:left w:val="single" w:sz="4" w:space="0" w:color="000000"/>
              <w:bottom w:val="single" w:sz="4" w:space="0" w:color="000000"/>
              <w:right w:val="single" w:sz="4" w:space="0" w:color="000000"/>
            </w:tcBorders>
          </w:tcPr>
          <w:p w14:paraId="6268EA75" w14:textId="77777777" w:rsidR="004258F2" w:rsidRPr="002D0C45" w:rsidRDefault="004258F2" w:rsidP="003E3502">
            <w:pPr>
              <w:spacing w:line="276" w:lineRule="auto"/>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496" w:type="dxa"/>
            <w:tcBorders>
              <w:top w:val="single" w:sz="4" w:space="0" w:color="000000"/>
              <w:left w:val="single" w:sz="4" w:space="0" w:color="000000"/>
              <w:bottom w:val="single" w:sz="4" w:space="0" w:color="000000"/>
              <w:right w:val="single" w:sz="4" w:space="0" w:color="000000"/>
            </w:tcBorders>
          </w:tcPr>
          <w:p w14:paraId="6DF77DBE" w14:textId="77777777" w:rsidR="004258F2" w:rsidRPr="002D0C45" w:rsidRDefault="004258F2" w:rsidP="003E3502">
            <w:pPr>
              <w:pStyle w:val="TableParagraph"/>
              <w:spacing w:line="276" w:lineRule="auto"/>
              <w:rPr>
                <w:rFonts w:ascii="Sylfaen" w:hAnsi="Sylfaen"/>
                <w:b/>
                <w:lang w:val="ka-GE"/>
              </w:rPr>
            </w:pPr>
          </w:p>
          <w:p w14:paraId="4A9FC9CC" w14:textId="77777777" w:rsidR="004258F2" w:rsidRPr="002D0C45" w:rsidRDefault="004258F2" w:rsidP="003E3502">
            <w:pPr>
              <w:pStyle w:val="TableParagraph"/>
              <w:spacing w:line="276" w:lineRule="auto"/>
              <w:rPr>
                <w:rFonts w:ascii="Sylfaen" w:hAnsi="Sylfaen"/>
                <w:b/>
                <w:lang w:val="ka-GE"/>
              </w:rPr>
            </w:pPr>
          </w:p>
          <w:p w14:paraId="6F0D86FA" w14:textId="77777777" w:rsidR="004258F2" w:rsidRPr="002D0C45" w:rsidRDefault="004258F2" w:rsidP="003E3502">
            <w:pPr>
              <w:pStyle w:val="TableParagraph"/>
              <w:spacing w:line="276" w:lineRule="auto"/>
              <w:ind w:left="19"/>
              <w:jc w:val="center"/>
              <w:rPr>
                <w:rFonts w:ascii="Sylfaen" w:hAnsi="Sylfaen"/>
                <w:lang w:val="ka-GE"/>
              </w:rPr>
            </w:pPr>
            <w:r w:rsidRPr="002D0C45">
              <w:rPr>
                <w:rFonts w:ascii="Sylfaen" w:hAnsi="Sylfaen"/>
                <w:lang w:val="ka-GE"/>
              </w:rPr>
              <w:t xml:space="preserve">ყოველდღიურად </w:t>
            </w:r>
            <w:r w:rsidRPr="002D0C45">
              <w:rPr>
                <w:rFonts w:ascii="Sylfaen" w:hAnsi="Sylfaen"/>
                <w:spacing w:val="-4"/>
                <w:lang w:val="ka-GE"/>
              </w:rPr>
              <w:t>(ii)</w:t>
            </w:r>
          </w:p>
        </w:tc>
      </w:tr>
      <w:tr w:rsidR="004258F2" w:rsidRPr="002D0C45" w14:paraId="37F15741" w14:textId="77777777" w:rsidTr="003E3502">
        <w:trPr>
          <w:trHeight w:val="414"/>
        </w:trPr>
        <w:tc>
          <w:tcPr>
            <w:tcW w:w="504" w:type="dxa"/>
            <w:vMerge w:val="restart"/>
            <w:tcBorders>
              <w:top w:val="single" w:sz="4" w:space="0" w:color="000000"/>
              <w:left w:val="single" w:sz="4" w:space="0" w:color="000000"/>
              <w:bottom w:val="single" w:sz="4" w:space="0" w:color="000000"/>
              <w:right w:val="single" w:sz="4" w:space="0" w:color="000000"/>
            </w:tcBorders>
          </w:tcPr>
          <w:p w14:paraId="1CF03E86" w14:textId="77777777" w:rsidR="004258F2" w:rsidRPr="002D0C45" w:rsidRDefault="004258F2" w:rsidP="003E3502">
            <w:pPr>
              <w:pStyle w:val="TableParagraph"/>
              <w:spacing w:before="108"/>
              <w:rPr>
                <w:rFonts w:ascii="Sylfaen" w:hAnsi="Sylfaen"/>
                <w:b/>
                <w:lang w:val="ka-GE"/>
              </w:rPr>
            </w:pPr>
          </w:p>
          <w:p w14:paraId="479B6409" w14:textId="77777777" w:rsidR="004258F2" w:rsidRPr="002D0C45" w:rsidRDefault="004258F2" w:rsidP="003E3502">
            <w:pPr>
              <w:pStyle w:val="TableParagraph"/>
              <w:ind w:left="74"/>
              <w:rPr>
                <w:rFonts w:ascii="Sylfaen" w:hAnsi="Sylfaen"/>
                <w:lang w:val="ka-GE"/>
              </w:rPr>
            </w:pPr>
            <w:r w:rsidRPr="002D0C45">
              <w:rPr>
                <w:rFonts w:ascii="Sylfaen" w:hAnsi="Sylfaen"/>
                <w:spacing w:val="-10"/>
                <w:lang w:val="ka-GE"/>
              </w:rPr>
              <w:t>5</w:t>
            </w:r>
          </w:p>
        </w:tc>
        <w:tc>
          <w:tcPr>
            <w:tcW w:w="1773" w:type="dxa"/>
            <w:vMerge w:val="restart"/>
            <w:tcBorders>
              <w:top w:val="single" w:sz="4" w:space="0" w:color="000000"/>
              <w:left w:val="single" w:sz="4" w:space="0" w:color="000000"/>
              <w:bottom w:val="single" w:sz="4" w:space="0" w:color="000000"/>
              <w:right w:val="single" w:sz="4" w:space="0" w:color="000000"/>
            </w:tcBorders>
          </w:tcPr>
          <w:p w14:paraId="2F598071" w14:textId="77777777" w:rsidR="004258F2" w:rsidRPr="002D0C45" w:rsidRDefault="004258F2" w:rsidP="003E3502">
            <w:pPr>
              <w:pStyle w:val="TableParagraph"/>
              <w:spacing w:line="276" w:lineRule="auto"/>
              <w:ind w:left="74"/>
              <w:rPr>
                <w:rFonts w:ascii="Sylfaen" w:hAnsi="Sylfaen"/>
                <w:lang w:val="ka-GE"/>
              </w:rPr>
            </w:pPr>
            <w:r w:rsidRPr="002D0C45">
              <w:rPr>
                <w:rFonts w:ascii="Sylfaen" w:hAnsi="Sylfaen"/>
                <w:spacing w:val="-2"/>
                <w:lang w:val="ka-GE"/>
              </w:rPr>
              <w:t>მექანიკური მახასიათებლები</w:t>
            </w:r>
          </w:p>
        </w:tc>
        <w:tc>
          <w:tcPr>
            <w:tcW w:w="2469" w:type="dxa"/>
            <w:tcBorders>
              <w:top w:val="single" w:sz="4" w:space="0" w:color="000000"/>
              <w:left w:val="single" w:sz="4" w:space="0" w:color="000000"/>
              <w:bottom w:val="single" w:sz="4" w:space="0" w:color="000000"/>
              <w:right w:val="single" w:sz="4" w:space="0" w:color="000000"/>
            </w:tcBorders>
          </w:tcPr>
          <w:p w14:paraId="17A13A5B" w14:textId="77777777" w:rsidR="004258F2" w:rsidRPr="002D0C45" w:rsidRDefault="004258F2" w:rsidP="003E3502">
            <w:pPr>
              <w:pStyle w:val="TableParagraph"/>
              <w:spacing w:line="276" w:lineRule="auto"/>
              <w:ind w:left="214" w:firstLine="50"/>
              <w:rPr>
                <w:rFonts w:ascii="Sylfaen" w:hAnsi="Sylfaen"/>
                <w:lang w:val="ka-GE"/>
              </w:rPr>
            </w:pPr>
            <w:r w:rsidRPr="002D0C45">
              <w:rPr>
                <w:rFonts w:ascii="Sylfaen" w:hAnsi="Sylfaen"/>
                <w:lang w:val="ka-GE"/>
              </w:rPr>
              <w:t>ტესტირება ან კონტროლი 2.2.12 პუნქტში მოცემული შესაბამისი პუნქტების საფუძველზე</w:t>
            </w:r>
          </w:p>
        </w:tc>
        <w:tc>
          <w:tcPr>
            <w:tcW w:w="1561" w:type="dxa"/>
            <w:tcBorders>
              <w:top w:val="single" w:sz="4" w:space="0" w:color="000000"/>
              <w:left w:val="single" w:sz="4" w:space="0" w:color="000000"/>
              <w:bottom w:val="single" w:sz="4" w:space="0" w:color="000000"/>
              <w:right w:val="single" w:sz="4" w:space="0" w:color="000000"/>
            </w:tcBorders>
          </w:tcPr>
          <w:p w14:paraId="1F487D97" w14:textId="77777777" w:rsidR="004258F2" w:rsidRPr="002D0C45" w:rsidRDefault="004258F2" w:rsidP="003E3502">
            <w:pPr>
              <w:spacing w:line="276" w:lineRule="auto"/>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560" w:type="dxa"/>
            <w:tcBorders>
              <w:top w:val="single" w:sz="4" w:space="0" w:color="000000"/>
              <w:left w:val="single" w:sz="4" w:space="0" w:color="000000"/>
              <w:bottom w:val="single" w:sz="4" w:space="0" w:color="000000"/>
              <w:right w:val="single" w:sz="4" w:space="0" w:color="000000"/>
            </w:tcBorders>
          </w:tcPr>
          <w:p w14:paraId="3B06DD1A" w14:textId="77777777" w:rsidR="004258F2" w:rsidRPr="002D0C45" w:rsidRDefault="004258F2" w:rsidP="003E3502">
            <w:pPr>
              <w:spacing w:line="276" w:lineRule="auto"/>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496" w:type="dxa"/>
            <w:tcBorders>
              <w:top w:val="single" w:sz="4" w:space="0" w:color="000000"/>
              <w:left w:val="single" w:sz="4" w:space="0" w:color="000000"/>
              <w:bottom w:val="single" w:sz="4" w:space="0" w:color="000000"/>
              <w:right w:val="single" w:sz="4" w:space="0" w:color="000000"/>
            </w:tcBorders>
          </w:tcPr>
          <w:p w14:paraId="115D00B8" w14:textId="77777777" w:rsidR="004258F2" w:rsidRPr="002D0C45" w:rsidRDefault="004258F2" w:rsidP="003E3502">
            <w:pPr>
              <w:pStyle w:val="TableParagraph"/>
              <w:spacing w:line="276" w:lineRule="auto"/>
              <w:ind w:left="131" w:firstLine="117"/>
              <w:rPr>
                <w:rFonts w:ascii="Sylfaen" w:hAnsi="Sylfaen"/>
                <w:lang w:val="ka-GE"/>
              </w:rPr>
            </w:pPr>
            <w:r w:rsidRPr="002D0C45">
              <w:rPr>
                <w:rFonts w:ascii="Sylfaen" w:hAnsi="Sylfaen"/>
                <w:lang w:val="ka-GE"/>
              </w:rPr>
              <w:t>კონტროლის გეგმის მიხედვით</w:t>
            </w:r>
            <w:r w:rsidRPr="002D0C45">
              <w:rPr>
                <w:rFonts w:ascii="Sylfaen" w:hAnsi="Sylfaen"/>
                <w:spacing w:val="-12"/>
                <w:lang w:val="ka-GE"/>
              </w:rPr>
              <w:t xml:space="preserve"> </w:t>
            </w:r>
            <w:r w:rsidRPr="002D0C45">
              <w:rPr>
                <w:rFonts w:ascii="Sylfaen" w:hAnsi="Sylfaen"/>
                <w:lang w:val="ka-GE"/>
              </w:rPr>
              <w:t>(ii)</w:t>
            </w:r>
          </w:p>
        </w:tc>
      </w:tr>
      <w:tr w:rsidR="004258F2" w:rsidRPr="002D0C45" w14:paraId="7444E8C0" w14:textId="77777777" w:rsidTr="003E3502">
        <w:trPr>
          <w:trHeight w:val="415"/>
        </w:trPr>
        <w:tc>
          <w:tcPr>
            <w:tcW w:w="504" w:type="dxa"/>
            <w:vMerge/>
            <w:tcBorders>
              <w:top w:val="nil"/>
              <w:left w:val="single" w:sz="4" w:space="0" w:color="000000"/>
              <w:bottom w:val="single" w:sz="4" w:space="0" w:color="000000"/>
              <w:right w:val="single" w:sz="4" w:space="0" w:color="000000"/>
            </w:tcBorders>
          </w:tcPr>
          <w:p w14:paraId="40AD2C3C" w14:textId="77777777" w:rsidR="004258F2" w:rsidRPr="002D0C45" w:rsidRDefault="004258F2" w:rsidP="003E3502">
            <w:pPr>
              <w:rPr>
                <w:rFonts w:ascii="Sylfaen" w:hAnsi="Sylfaen"/>
                <w:lang w:val="ka-GE"/>
              </w:rPr>
            </w:pPr>
          </w:p>
        </w:tc>
        <w:tc>
          <w:tcPr>
            <w:tcW w:w="1773" w:type="dxa"/>
            <w:vMerge/>
            <w:tcBorders>
              <w:top w:val="nil"/>
              <w:left w:val="single" w:sz="4" w:space="0" w:color="000000"/>
              <w:bottom w:val="single" w:sz="4" w:space="0" w:color="000000"/>
              <w:right w:val="single" w:sz="4" w:space="0" w:color="000000"/>
            </w:tcBorders>
          </w:tcPr>
          <w:p w14:paraId="4E86C88C" w14:textId="77777777" w:rsidR="004258F2" w:rsidRPr="002D0C45" w:rsidRDefault="004258F2" w:rsidP="003E3502">
            <w:pPr>
              <w:spacing w:line="276" w:lineRule="auto"/>
              <w:rPr>
                <w:rFonts w:ascii="Sylfaen" w:hAnsi="Sylfaen"/>
                <w:lang w:val="ka-GE"/>
              </w:rPr>
            </w:pPr>
          </w:p>
        </w:tc>
        <w:tc>
          <w:tcPr>
            <w:tcW w:w="2469" w:type="dxa"/>
            <w:tcBorders>
              <w:top w:val="single" w:sz="4" w:space="0" w:color="000000"/>
              <w:left w:val="single" w:sz="4" w:space="0" w:color="000000"/>
              <w:bottom w:val="single" w:sz="4" w:space="0" w:color="000000"/>
              <w:right w:val="single" w:sz="4" w:space="0" w:color="000000"/>
            </w:tcBorders>
          </w:tcPr>
          <w:p w14:paraId="23C87907" w14:textId="77777777" w:rsidR="004258F2" w:rsidRPr="002D0C45" w:rsidRDefault="004258F2" w:rsidP="003E3502">
            <w:pPr>
              <w:pStyle w:val="TableParagraph"/>
              <w:spacing w:line="276" w:lineRule="auto"/>
              <w:ind w:left="214" w:firstLine="100"/>
              <w:rPr>
                <w:rFonts w:ascii="Sylfaen" w:hAnsi="Sylfaen"/>
                <w:lang w:val="ka-GE"/>
              </w:rPr>
            </w:pPr>
            <w:r w:rsidRPr="002D0C45">
              <w:rPr>
                <w:rFonts w:ascii="Sylfaen" w:hAnsi="Sylfaen"/>
                <w:lang w:val="ka-GE"/>
              </w:rPr>
              <w:t>პირდაპირი ტესტი 2.2.12 პუნქტის შესაბამისი პუნქტების შესაბამისად</w:t>
            </w:r>
          </w:p>
        </w:tc>
        <w:tc>
          <w:tcPr>
            <w:tcW w:w="1561" w:type="dxa"/>
            <w:tcBorders>
              <w:top w:val="single" w:sz="4" w:space="0" w:color="000000"/>
              <w:left w:val="single" w:sz="4" w:space="0" w:color="000000"/>
              <w:bottom w:val="single" w:sz="4" w:space="0" w:color="000000"/>
              <w:right w:val="single" w:sz="4" w:space="0" w:color="000000"/>
            </w:tcBorders>
          </w:tcPr>
          <w:p w14:paraId="5CD7D709" w14:textId="77777777" w:rsidR="004258F2" w:rsidRPr="002D0C45" w:rsidRDefault="004258F2" w:rsidP="003E3502">
            <w:pPr>
              <w:spacing w:line="276" w:lineRule="auto"/>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560" w:type="dxa"/>
            <w:tcBorders>
              <w:top w:val="single" w:sz="4" w:space="0" w:color="000000"/>
              <w:left w:val="single" w:sz="4" w:space="0" w:color="000000"/>
              <w:bottom w:val="single" w:sz="4" w:space="0" w:color="000000"/>
              <w:right w:val="single" w:sz="4" w:space="0" w:color="000000"/>
            </w:tcBorders>
          </w:tcPr>
          <w:p w14:paraId="5F6157C6" w14:textId="77777777" w:rsidR="004258F2" w:rsidRPr="002D0C45" w:rsidRDefault="004258F2" w:rsidP="003E3502">
            <w:pPr>
              <w:spacing w:line="276" w:lineRule="auto"/>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496" w:type="dxa"/>
            <w:tcBorders>
              <w:top w:val="single" w:sz="4" w:space="0" w:color="000000"/>
              <w:left w:val="single" w:sz="4" w:space="0" w:color="000000"/>
              <w:bottom w:val="single" w:sz="4" w:space="0" w:color="000000"/>
              <w:right w:val="single" w:sz="4" w:space="0" w:color="000000"/>
            </w:tcBorders>
          </w:tcPr>
          <w:p w14:paraId="34712929" w14:textId="77777777" w:rsidR="004258F2" w:rsidRPr="002D0C45" w:rsidRDefault="004258F2" w:rsidP="003E3502">
            <w:pPr>
              <w:pStyle w:val="TableParagraph"/>
              <w:spacing w:line="276" w:lineRule="auto"/>
              <w:ind w:left="236" w:hanging="8"/>
              <w:rPr>
                <w:rFonts w:ascii="Sylfaen" w:hAnsi="Sylfaen"/>
                <w:lang w:val="ka-GE"/>
              </w:rPr>
            </w:pPr>
            <w:r w:rsidRPr="002D0C45">
              <w:rPr>
                <w:rFonts w:ascii="Sylfaen" w:hAnsi="Sylfaen"/>
                <w:lang w:val="ka-GE"/>
              </w:rPr>
              <w:t>ყოველ 5 წელიწადში ერთხელ მაინც</w:t>
            </w:r>
          </w:p>
        </w:tc>
      </w:tr>
      <w:tr w:rsidR="004258F2" w:rsidRPr="002D0C45" w14:paraId="0D5E6496" w14:textId="77777777" w:rsidTr="003E3502">
        <w:trPr>
          <w:trHeight w:val="407"/>
        </w:trPr>
        <w:tc>
          <w:tcPr>
            <w:tcW w:w="504" w:type="dxa"/>
            <w:tcBorders>
              <w:top w:val="single" w:sz="4" w:space="0" w:color="000000"/>
              <w:left w:val="single" w:sz="4" w:space="0" w:color="000000"/>
              <w:bottom w:val="single" w:sz="4" w:space="0" w:color="000000"/>
              <w:right w:val="single" w:sz="4" w:space="0" w:color="000000"/>
            </w:tcBorders>
          </w:tcPr>
          <w:p w14:paraId="12A20C4F" w14:textId="77777777" w:rsidR="004258F2" w:rsidRPr="002D0C45" w:rsidRDefault="004258F2" w:rsidP="003E3502">
            <w:pPr>
              <w:pStyle w:val="TableParagraph"/>
              <w:spacing w:before="97"/>
              <w:ind w:left="74"/>
              <w:rPr>
                <w:rFonts w:ascii="Sylfaen" w:hAnsi="Sylfaen"/>
                <w:lang w:val="ka-GE"/>
              </w:rPr>
            </w:pPr>
            <w:r w:rsidRPr="002D0C45">
              <w:rPr>
                <w:rFonts w:ascii="Sylfaen" w:hAnsi="Sylfaen"/>
                <w:spacing w:val="-10"/>
                <w:lang w:val="ka-GE"/>
              </w:rPr>
              <w:t>6</w:t>
            </w:r>
          </w:p>
        </w:tc>
        <w:tc>
          <w:tcPr>
            <w:tcW w:w="1773" w:type="dxa"/>
            <w:tcBorders>
              <w:top w:val="single" w:sz="4" w:space="0" w:color="000000"/>
              <w:left w:val="single" w:sz="4" w:space="0" w:color="000000"/>
              <w:bottom w:val="single" w:sz="4" w:space="0" w:color="000000"/>
              <w:right w:val="single" w:sz="4" w:space="0" w:color="000000"/>
            </w:tcBorders>
          </w:tcPr>
          <w:p w14:paraId="6DBEDE3B" w14:textId="77777777" w:rsidR="004258F2" w:rsidRPr="002D0C45" w:rsidRDefault="004258F2" w:rsidP="003E3502">
            <w:pPr>
              <w:pStyle w:val="TableParagraph"/>
              <w:spacing w:line="276" w:lineRule="auto"/>
              <w:ind w:left="74"/>
              <w:rPr>
                <w:rFonts w:ascii="Sylfaen" w:hAnsi="Sylfaen"/>
                <w:lang w:val="ka-GE"/>
              </w:rPr>
            </w:pPr>
            <w:r w:rsidRPr="002D0C45">
              <w:rPr>
                <w:rFonts w:ascii="Sylfaen" w:hAnsi="Sylfaen"/>
                <w:lang w:val="ka-GE"/>
              </w:rPr>
              <w:t>PCS მნიშვნელობა (B-დან D კლასისთვის) (i)</w:t>
            </w:r>
          </w:p>
        </w:tc>
        <w:tc>
          <w:tcPr>
            <w:tcW w:w="2469" w:type="dxa"/>
            <w:tcBorders>
              <w:top w:val="single" w:sz="4" w:space="0" w:color="000000"/>
              <w:left w:val="single" w:sz="4" w:space="0" w:color="000000"/>
              <w:bottom w:val="single" w:sz="4" w:space="0" w:color="000000"/>
              <w:right w:val="single" w:sz="4" w:space="0" w:color="000000"/>
            </w:tcBorders>
          </w:tcPr>
          <w:p w14:paraId="4E606BBA" w14:textId="77777777" w:rsidR="004258F2" w:rsidRPr="002D0C45" w:rsidRDefault="004258F2" w:rsidP="003E3502">
            <w:pPr>
              <w:pStyle w:val="TableParagraph"/>
              <w:spacing w:line="276" w:lineRule="auto"/>
              <w:ind w:left="77" w:right="61"/>
              <w:jc w:val="center"/>
              <w:rPr>
                <w:rFonts w:ascii="Sylfaen" w:hAnsi="Sylfaen"/>
                <w:lang w:val="ka-GE"/>
              </w:rPr>
            </w:pPr>
            <w:r w:rsidRPr="002D0C45">
              <w:rPr>
                <w:rFonts w:ascii="Sylfaen" w:hAnsi="Sylfaen"/>
                <w:lang w:val="ka-GE"/>
              </w:rPr>
              <w:t>ტესტირება სსტ ენ ისო 1716:2018/2018-ის შესაბამისად</w:t>
            </w:r>
          </w:p>
        </w:tc>
        <w:tc>
          <w:tcPr>
            <w:tcW w:w="1561" w:type="dxa"/>
            <w:tcBorders>
              <w:top w:val="single" w:sz="4" w:space="0" w:color="000000"/>
              <w:left w:val="single" w:sz="4" w:space="0" w:color="000000"/>
              <w:bottom w:val="single" w:sz="4" w:space="0" w:color="000000"/>
              <w:right w:val="single" w:sz="4" w:space="0" w:color="000000"/>
            </w:tcBorders>
          </w:tcPr>
          <w:p w14:paraId="6411A6CB" w14:textId="77777777" w:rsidR="004258F2" w:rsidRPr="002D0C45" w:rsidRDefault="004258F2" w:rsidP="003E3502">
            <w:pPr>
              <w:spacing w:line="276" w:lineRule="auto"/>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560" w:type="dxa"/>
            <w:tcBorders>
              <w:top w:val="single" w:sz="4" w:space="0" w:color="000000"/>
              <w:left w:val="single" w:sz="4" w:space="0" w:color="000000"/>
              <w:bottom w:val="single" w:sz="4" w:space="0" w:color="000000"/>
              <w:right w:val="single" w:sz="4" w:space="0" w:color="000000"/>
            </w:tcBorders>
          </w:tcPr>
          <w:p w14:paraId="1438ACFD" w14:textId="77777777" w:rsidR="004258F2" w:rsidRPr="002D0C45" w:rsidRDefault="004258F2" w:rsidP="003E3502">
            <w:pPr>
              <w:spacing w:line="276" w:lineRule="auto"/>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496" w:type="dxa"/>
            <w:tcBorders>
              <w:top w:val="single" w:sz="4" w:space="0" w:color="000000"/>
              <w:left w:val="single" w:sz="4" w:space="0" w:color="000000"/>
              <w:bottom w:val="single" w:sz="4" w:space="0" w:color="000000"/>
              <w:right w:val="single" w:sz="4" w:space="0" w:color="000000"/>
            </w:tcBorders>
          </w:tcPr>
          <w:p w14:paraId="5D512752" w14:textId="77777777" w:rsidR="004258F2" w:rsidRPr="002D0C45" w:rsidRDefault="004258F2" w:rsidP="003E3502">
            <w:pPr>
              <w:pStyle w:val="TableParagraph"/>
              <w:spacing w:before="97" w:line="276" w:lineRule="auto"/>
              <w:ind w:left="19"/>
              <w:jc w:val="center"/>
              <w:rPr>
                <w:rFonts w:ascii="Sylfaen" w:hAnsi="Sylfaen"/>
                <w:lang w:val="ka-GE"/>
              </w:rPr>
            </w:pPr>
            <w:r w:rsidRPr="002D0C45">
              <w:rPr>
                <w:rFonts w:ascii="Sylfaen" w:hAnsi="Sylfaen"/>
                <w:lang w:val="ka-GE"/>
              </w:rPr>
              <w:t>ყოველთვიურად</w:t>
            </w:r>
            <w:r w:rsidRPr="002D0C45">
              <w:rPr>
                <w:rFonts w:ascii="Sylfaen" w:hAnsi="Sylfaen"/>
                <w:spacing w:val="-9"/>
                <w:lang w:val="ka-GE"/>
              </w:rPr>
              <w:t xml:space="preserve"> </w:t>
            </w:r>
            <w:r w:rsidRPr="002D0C45">
              <w:rPr>
                <w:rFonts w:ascii="Sylfaen" w:hAnsi="Sylfaen"/>
                <w:spacing w:val="-4"/>
                <w:lang w:val="ka-GE"/>
              </w:rPr>
              <w:t>(ii)</w:t>
            </w:r>
          </w:p>
        </w:tc>
      </w:tr>
      <w:tr w:rsidR="004258F2" w:rsidRPr="002D0C45" w14:paraId="076A2560" w14:textId="77777777" w:rsidTr="003E3502">
        <w:trPr>
          <w:trHeight w:val="1036"/>
        </w:trPr>
        <w:tc>
          <w:tcPr>
            <w:tcW w:w="504" w:type="dxa"/>
            <w:tcBorders>
              <w:top w:val="single" w:sz="4" w:space="0" w:color="000000"/>
              <w:left w:val="single" w:sz="4" w:space="0" w:color="000000"/>
              <w:bottom w:val="single" w:sz="4" w:space="0" w:color="000000"/>
              <w:right w:val="single" w:sz="4" w:space="0" w:color="000000"/>
            </w:tcBorders>
          </w:tcPr>
          <w:p w14:paraId="79458244" w14:textId="77777777" w:rsidR="004258F2" w:rsidRPr="002D0C45" w:rsidRDefault="004258F2" w:rsidP="003E3502">
            <w:pPr>
              <w:pStyle w:val="TableParagraph"/>
              <w:rPr>
                <w:rFonts w:ascii="Sylfaen" w:hAnsi="Sylfaen"/>
                <w:b/>
                <w:lang w:val="ka-GE"/>
              </w:rPr>
            </w:pPr>
          </w:p>
          <w:p w14:paraId="7AA3583F" w14:textId="77777777" w:rsidR="004258F2" w:rsidRPr="002D0C45" w:rsidRDefault="004258F2" w:rsidP="003E3502">
            <w:pPr>
              <w:pStyle w:val="TableParagraph"/>
              <w:rPr>
                <w:rFonts w:ascii="Sylfaen" w:hAnsi="Sylfaen"/>
                <w:b/>
                <w:lang w:val="ka-GE"/>
              </w:rPr>
            </w:pPr>
          </w:p>
          <w:p w14:paraId="677D584E" w14:textId="77777777" w:rsidR="004258F2" w:rsidRPr="002D0C45" w:rsidRDefault="004258F2" w:rsidP="003E3502">
            <w:pPr>
              <w:pStyle w:val="TableParagraph"/>
              <w:ind w:left="74"/>
              <w:rPr>
                <w:rFonts w:ascii="Sylfaen" w:hAnsi="Sylfaen"/>
                <w:lang w:val="ka-GE"/>
              </w:rPr>
            </w:pPr>
            <w:r w:rsidRPr="002D0C45">
              <w:rPr>
                <w:rFonts w:ascii="Sylfaen" w:hAnsi="Sylfaen"/>
                <w:spacing w:val="-10"/>
                <w:lang w:val="ka-GE"/>
              </w:rPr>
              <w:t>7</w:t>
            </w:r>
          </w:p>
        </w:tc>
        <w:tc>
          <w:tcPr>
            <w:tcW w:w="1773" w:type="dxa"/>
            <w:tcBorders>
              <w:top w:val="single" w:sz="4" w:space="0" w:color="000000"/>
              <w:left w:val="single" w:sz="4" w:space="0" w:color="000000"/>
              <w:bottom w:val="single" w:sz="4" w:space="0" w:color="000000"/>
              <w:right w:val="single" w:sz="4" w:space="0" w:color="000000"/>
            </w:tcBorders>
          </w:tcPr>
          <w:p w14:paraId="4EB18612" w14:textId="77777777" w:rsidR="004258F2" w:rsidRPr="002D0C45" w:rsidRDefault="004258F2" w:rsidP="003E3502">
            <w:pPr>
              <w:pStyle w:val="TableParagraph"/>
              <w:spacing w:line="276" w:lineRule="auto"/>
              <w:rPr>
                <w:rFonts w:ascii="Sylfaen" w:hAnsi="Sylfaen"/>
                <w:b/>
                <w:lang w:val="ka-GE"/>
              </w:rPr>
            </w:pPr>
          </w:p>
          <w:p w14:paraId="0B71434C" w14:textId="77777777" w:rsidR="004258F2" w:rsidRPr="002D0C45" w:rsidRDefault="004258F2" w:rsidP="003E3502">
            <w:pPr>
              <w:pStyle w:val="TableParagraph"/>
              <w:spacing w:line="276" w:lineRule="auto"/>
              <w:rPr>
                <w:rFonts w:ascii="Sylfaen" w:hAnsi="Sylfaen"/>
                <w:b/>
                <w:lang w:val="ka-GE"/>
              </w:rPr>
            </w:pPr>
            <w:r w:rsidRPr="002D0C45">
              <w:rPr>
                <w:rFonts w:ascii="Sylfaen" w:hAnsi="Sylfaen"/>
                <w:b/>
                <w:lang w:val="ka-GE"/>
              </w:rPr>
              <w:t>ორგანული შემცველობა (i)</w:t>
            </w:r>
          </w:p>
          <w:p w14:paraId="132F7D86" w14:textId="77777777" w:rsidR="004258F2" w:rsidRPr="002D0C45" w:rsidRDefault="004258F2" w:rsidP="003E3502">
            <w:pPr>
              <w:pStyle w:val="TableParagraph"/>
              <w:spacing w:line="276" w:lineRule="auto"/>
              <w:ind w:left="74"/>
              <w:rPr>
                <w:rFonts w:ascii="Sylfaen" w:hAnsi="Sylfaen"/>
                <w:lang w:val="ka-GE"/>
              </w:rPr>
            </w:pPr>
          </w:p>
        </w:tc>
        <w:tc>
          <w:tcPr>
            <w:tcW w:w="2469" w:type="dxa"/>
            <w:tcBorders>
              <w:top w:val="single" w:sz="4" w:space="0" w:color="000000"/>
              <w:left w:val="single" w:sz="4" w:space="0" w:color="000000"/>
              <w:bottom w:val="single" w:sz="4" w:space="0" w:color="000000"/>
              <w:right w:val="single" w:sz="4" w:space="0" w:color="000000"/>
            </w:tcBorders>
          </w:tcPr>
          <w:p w14:paraId="1FEF3906" w14:textId="77777777" w:rsidR="004258F2" w:rsidRPr="002D0C45" w:rsidRDefault="004258F2" w:rsidP="003E3502">
            <w:pPr>
              <w:pStyle w:val="TableParagraph"/>
              <w:spacing w:line="276" w:lineRule="auto"/>
              <w:ind w:left="77" w:right="61"/>
              <w:jc w:val="center"/>
              <w:rPr>
                <w:rFonts w:ascii="Sylfaen" w:hAnsi="Sylfaen"/>
                <w:lang w:val="ka-GE"/>
              </w:rPr>
            </w:pPr>
            <w:r w:rsidRPr="002D0C45">
              <w:rPr>
                <w:rFonts w:ascii="Sylfaen" w:hAnsi="Sylfaen"/>
                <w:lang w:val="ka-GE"/>
              </w:rPr>
              <w:lastRenderedPageBreak/>
              <w:t xml:space="preserve">ნაცრის შემცველობა / დანაკარგი ანთების დროს, პუნქტი 3.4.2-ის </w:t>
            </w:r>
            <w:r w:rsidRPr="002D0C45">
              <w:rPr>
                <w:rFonts w:ascii="Sylfaen" w:hAnsi="Sylfaen"/>
                <w:lang w:val="ka-GE"/>
              </w:rPr>
              <w:lastRenderedPageBreak/>
              <w:t>შესაბამისად. სხვა შემთხვევაში, თერმოგრავიმეტრიული ტესტი სსტ ენ ისო 11358-1:2022/2024-ის საფუძველზე</w:t>
            </w:r>
          </w:p>
        </w:tc>
        <w:tc>
          <w:tcPr>
            <w:tcW w:w="1561" w:type="dxa"/>
            <w:tcBorders>
              <w:top w:val="single" w:sz="4" w:space="0" w:color="000000"/>
              <w:left w:val="single" w:sz="4" w:space="0" w:color="000000"/>
              <w:bottom w:val="single" w:sz="4" w:space="0" w:color="000000"/>
              <w:right w:val="single" w:sz="4" w:space="0" w:color="000000"/>
            </w:tcBorders>
          </w:tcPr>
          <w:p w14:paraId="376B6FA0" w14:textId="77777777" w:rsidR="004258F2" w:rsidRPr="002D0C45" w:rsidRDefault="004258F2" w:rsidP="003E3502">
            <w:pPr>
              <w:spacing w:line="276" w:lineRule="auto"/>
              <w:rPr>
                <w:lang w:val="ka-GE"/>
              </w:rPr>
            </w:pPr>
            <w:r w:rsidRPr="002D0C45">
              <w:rPr>
                <w:rFonts w:ascii="Sylfaen" w:hAnsi="Sylfaen" w:cs="Sylfaen"/>
                <w:lang w:val="ka-GE"/>
              </w:rPr>
              <w:lastRenderedPageBreak/>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560" w:type="dxa"/>
            <w:tcBorders>
              <w:top w:val="single" w:sz="4" w:space="0" w:color="000000"/>
              <w:left w:val="single" w:sz="4" w:space="0" w:color="000000"/>
              <w:bottom w:val="single" w:sz="4" w:space="0" w:color="000000"/>
              <w:right w:val="single" w:sz="4" w:space="0" w:color="000000"/>
            </w:tcBorders>
          </w:tcPr>
          <w:p w14:paraId="2FA61BCD" w14:textId="77777777" w:rsidR="004258F2" w:rsidRPr="002D0C45" w:rsidRDefault="004258F2" w:rsidP="003E3502">
            <w:pPr>
              <w:pStyle w:val="TableParagraph"/>
              <w:spacing w:before="103" w:line="276" w:lineRule="auto"/>
              <w:rPr>
                <w:rFonts w:ascii="Sylfaen" w:hAnsi="Sylfaen"/>
                <w:b/>
                <w:lang w:val="ka-GE"/>
              </w:rPr>
            </w:pPr>
          </w:p>
          <w:p w14:paraId="128556AD" w14:textId="77777777" w:rsidR="004258F2" w:rsidRPr="002D0C45" w:rsidRDefault="004258F2" w:rsidP="003E3502">
            <w:pPr>
              <w:pStyle w:val="TableParagraph"/>
              <w:spacing w:before="1" w:line="276" w:lineRule="auto"/>
              <w:ind w:left="287" w:right="263" w:hanging="8"/>
              <w:rPr>
                <w:rFonts w:ascii="Sylfaen" w:hAnsi="Sylfaen"/>
                <w:lang w:val="ka-GE"/>
              </w:rPr>
            </w:pPr>
            <w:r w:rsidRPr="002D0C45">
              <w:rPr>
                <w:rFonts w:ascii="Sylfaen" w:hAnsi="Sylfaen"/>
                <w:lang w:val="ka-GE"/>
              </w:rPr>
              <w:t xml:space="preserve">კონტროლის </w:t>
            </w:r>
            <w:r w:rsidRPr="002D0C45">
              <w:rPr>
                <w:rFonts w:ascii="Sylfaen" w:hAnsi="Sylfaen"/>
                <w:lang w:val="ka-GE"/>
              </w:rPr>
              <w:lastRenderedPageBreak/>
              <w:t>გეგმის მიხედვით</w:t>
            </w:r>
          </w:p>
        </w:tc>
        <w:tc>
          <w:tcPr>
            <w:tcW w:w="1496" w:type="dxa"/>
            <w:tcBorders>
              <w:top w:val="single" w:sz="4" w:space="0" w:color="000000"/>
              <w:left w:val="single" w:sz="4" w:space="0" w:color="000000"/>
              <w:bottom w:val="single" w:sz="4" w:space="0" w:color="000000"/>
              <w:right w:val="single" w:sz="4" w:space="0" w:color="000000"/>
            </w:tcBorders>
          </w:tcPr>
          <w:p w14:paraId="205ADE1A" w14:textId="77777777" w:rsidR="004258F2" w:rsidRPr="002D0C45" w:rsidRDefault="004258F2" w:rsidP="003E3502">
            <w:pPr>
              <w:pStyle w:val="TableParagraph"/>
              <w:spacing w:before="103" w:line="276" w:lineRule="auto"/>
              <w:rPr>
                <w:rFonts w:ascii="Sylfaen" w:hAnsi="Sylfaen"/>
                <w:b/>
                <w:lang w:val="ka-GE"/>
              </w:rPr>
            </w:pPr>
          </w:p>
          <w:p w14:paraId="59074836" w14:textId="77777777" w:rsidR="004258F2" w:rsidRPr="002D0C45" w:rsidRDefault="004258F2" w:rsidP="003E3502">
            <w:pPr>
              <w:pStyle w:val="TableParagraph"/>
              <w:spacing w:before="1" w:line="276" w:lineRule="auto"/>
              <w:ind w:left="652" w:hanging="519"/>
              <w:rPr>
                <w:rFonts w:ascii="Sylfaen" w:hAnsi="Sylfaen"/>
                <w:lang w:val="ka-GE"/>
              </w:rPr>
            </w:pPr>
            <w:r w:rsidRPr="002D0C45">
              <w:rPr>
                <w:rFonts w:ascii="Sylfaen" w:hAnsi="Sylfaen"/>
                <w:lang w:val="ka-GE"/>
              </w:rPr>
              <w:t xml:space="preserve">ერთხელ თითო </w:t>
            </w:r>
            <w:r w:rsidRPr="002D0C45">
              <w:rPr>
                <w:rFonts w:ascii="Sylfaen" w:hAnsi="Sylfaen"/>
                <w:lang w:val="ka-GE"/>
              </w:rPr>
              <w:lastRenderedPageBreak/>
              <w:t xml:space="preserve">პარტიაზე </w:t>
            </w:r>
            <w:r w:rsidRPr="002D0C45">
              <w:rPr>
                <w:rFonts w:ascii="Sylfaen" w:hAnsi="Sylfaen"/>
                <w:spacing w:val="-4"/>
                <w:lang w:val="ka-GE"/>
              </w:rPr>
              <w:t>(ii)</w:t>
            </w:r>
          </w:p>
        </w:tc>
      </w:tr>
      <w:tr w:rsidR="004258F2" w:rsidRPr="002D0C45" w14:paraId="62F7F320" w14:textId="77777777" w:rsidTr="003E3502">
        <w:trPr>
          <w:trHeight w:val="1033"/>
        </w:trPr>
        <w:tc>
          <w:tcPr>
            <w:tcW w:w="9363" w:type="dxa"/>
            <w:gridSpan w:val="6"/>
            <w:tcBorders>
              <w:top w:val="single" w:sz="4" w:space="0" w:color="000000"/>
              <w:left w:val="single" w:sz="4" w:space="0" w:color="000000"/>
              <w:bottom w:val="single" w:sz="4" w:space="0" w:color="000000"/>
              <w:right w:val="single" w:sz="4" w:space="0" w:color="000000"/>
            </w:tcBorders>
          </w:tcPr>
          <w:p w14:paraId="0E287A9E" w14:textId="77777777" w:rsidR="004258F2" w:rsidRPr="002D0C45" w:rsidRDefault="004258F2" w:rsidP="003E3502">
            <w:pPr>
              <w:pStyle w:val="TableParagraph"/>
              <w:tabs>
                <w:tab w:val="left" w:pos="494"/>
              </w:tabs>
              <w:spacing w:line="276" w:lineRule="auto"/>
              <w:ind w:left="494" w:right="668"/>
              <w:jc w:val="both"/>
              <w:rPr>
                <w:rFonts w:ascii="Sylfaen" w:hAnsi="Sylfaen"/>
                <w:lang w:val="ka-GE"/>
              </w:rPr>
            </w:pPr>
            <w:r w:rsidRPr="002D0C45">
              <w:rPr>
                <w:rFonts w:ascii="Sylfaen" w:hAnsi="Sylfaen"/>
                <w:lang w:val="ka-GE"/>
              </w:rPr>
              <w:lastRenderedPageBreak/>
              <w:t xml:space="preserve">(i) </w:t>
            </w:r>
            <w:r w:rsidRPr="002D0C45">
              <w:rPr>
                <w:rFonts w:ascii="Sylfaen" w:hAnsi="Sylfaen" w:cs="Sylfaen"/>
                <w:lang w:val="ka-GE"/>
              </w:rPr>
              <w:t>ხანძარზე რეაგირებასთან დაკავშირებული</w:t>
            </w:r>
            <w:r w:rsidRPr="002D0C45">
              <w:rPr>
                <w:rFonts w:ascii="Sylfaen" w:hAnsi="Sylfaen"/>
                <w:lang w:val="ka-GE"/>
              </w:rPr>
              <w:t xml:space="preserve"> </w:t>
            </w:r>
            <w:r w:rsidRPr="002D0C45">
              <w:rPr>
                <w:rFonts w:ascii="Sylfaen" w:hAnsi="Sylfaen" w:cs="Sylfaen"/>
                <w:lang w:val="ka-GE"/>
              </w:rPr>
              <w:t>არაპირდაპირი</w:t>
            </w:r>
            <w:r w:rsidRPr="002D0C45">
              <w:rPr>
                <w:rFonts w:ascii="Sylfaen" w:hAnsi="Sylfaen"/>
                <w:lang w:val="ka-GE"/>
              </w:rPr>
              <w:t xml:space="preserve"> </w:t>
            </w:r>
            <w:r w:rsidRPr="002D0C45">
              <w:rPr>
                <w:rFonts w:ascii="Sylfaen" w:hAnsi="Sylfaen" w:cs="Sylfaen"/>
                <w:lang w:val="ka-GE"/>
              </w:rPr>
              <w:t>მახასიათებელი</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შესაბამის</w:t>
            </w:r>
            <w:r w:rsidRPr="002D0C45">
              <w:rPr>
                <w:rFonts w:ascii="Sylfaen" w:hAnsi="Sylfaen"/>
                <w:lang w:val="ka-GE"/>
              </w:rPr>
              <w:t xml:space="preserve"> </w:t>
            </w:r>
            <w:r w:rsidRPr="002D0C45">
              <w:rPr>
                <w:rFonts w:ascii="Sylfaen" w:hAnsi="Sylfaen" w:cs="Sylfaen"/>
                <w:lang w:val="ka-GE"/>
              </w:rPr>
              <w:t>შემთხვევაში</w:t>
            </w:r>
            <w:r w:rsidRPr="002D0C45">
              <w:rPr>
                <w:rFonts w:ascii="Sylfaen" w:hAnsi="Sylfaen"/>
                <w:lang w:val="ka-GE"/>
              </w:rPr>
              <w:t xml:space="preserve">, </w:t>
            </w:r>
            <w:r w:rsidRPr="002D0C45">
              <w:rPr>
                <w:rFonts w:ascii="Sylfaen" w:hAnsi="Sylfaen" w:cs="Sylfaen"/>
                <w:lang w:val="ka-GE"/>
              </w:rPr>
              <w:t>უწყვეტი</w:t>
            </w:r>
            <w:r w:rsidRPr="002D0C45">
              <w:rPr>
                <w:rFonts w:ascii="Sylfaen" w:hAnsi="Sylfaen"/>
                <w:lang w:val="ka-GE"/>
              </w:rPr>
              <w:t xml:space="preserve"> </w:t>
            </w:r>
            <w:r w:rsidRPr="002D0C45">
              <w:rPr>
                <w:rFonts w:ascii="Sylfaen" w:hAnsi="Sylfaen" w:cs="Sylfaen"/>
                <w:lang w:val="ka-GE"/>
              </w:rPr>
              <w:t>წვისადმი</w:t>
            </w:r>
            <w:r w:rsidRPr="002D0C45">
              <w:rPr>
                <w:rFonts w:ascii="Sylfaen" w:hAnsi="Sylfaen"/>
                <w:lang w:val="ka-GE"/>
              </w:rPr>
              <w:t xml:space="preserve"> </w:t>
            </w:r>
            <w:r w:rsidRPr="002D0C45">
              <w:rPr>
                <w:rFonts w:ascii="Sylfaen" w:hAnsi="Sylfaen" w:cs="Sylfaen"/>
                <w:lang w:val="ka-GE"/>
              </w:rPr>
              <w:t>მიდრეკილება</w:t>
            </w:r>
            <w:r w:rsidRPr="002D0C45">
              <w:rPr>
                <w:rFonts w:ascii="Sylfaen" w:hAnsi="Sylfaen"/>
                <w:lang w:val="ka-GE"/>
              </w:rPr>
              <w:t>.</w:t>
            </w:r>
          </w:p>
          <w:p w14:paraId="41F4AF5A" w14:textId="77777777" w:rsidR="004258F2" w:rsidRPr="002D0C45" w:rsidRDefault="004258F2" w:rsidP="003E3502">
            <w:pPr>
              <w:pStyle w:val="TableParagraph"/>
              <w:spacing w:line="276" w:lineRule="auto"/>
              <w:ind w:left="494"/>
              <w:jc w:val="both"/>
              <w:rPr>
                <w:rFonts w:ascii="Sylfaen" w:hAnsi="Sylfaen"/>
                <w:lang w:val="ka-GE"/>
              </w:rPr>
            </w:pPr>
            <w:r w:rsidRPr="002D0C45">
              <w:rPr>
                <w:rFonts w:ascii="Sylfaen" w:hAnsi="Sylfaen"/>
                <w:lang w:val="ka-GE"/>
              </w:rPr>
              <w:t xml:space="preserve">(ii) </w:t>
            </w:r>
            <w:r w:rsidRPr="002D0C45">
              <w:rPr>
                <w:rFonts w:ascii="Sylfaen" w:hAnsi="Sylfaen" w:cs="Sylfaen"/>
                <w:lang w:val="ka-GE"/>
              </w:rPr>
              <w:t>მოცემული</w:t>
            </w:r>
            <w:r w:rsidRPr="002D0C45">
              <w:rPr>
                <w:rFonts w:ascii="Sylfaen" w:hAnsi="Sylfaen"/>
                <w:lang w:val="ka-GE"/>
              </w:rPr>
              <w:t xml:space="preserve"> </w:t>
            </w:r>
            <w:r w:rsidRPr="002D0C45">
              <w:rPr>
                <w:rFonts w:ascii="Sylfaen" w:hAnsi="Sylfaen" w:cs="Sylfaen"/>
                <w:lang w:val="ka-GE"/>
              </w:rPr>
              <w:t>საყრდენებიდან</w:t>
            </w:r>
            <w:r w:rsidRPr="002D0C45">
              <w:rPr>
                <w:rFonts w:ascii="Sylfaen" w:hAnsi="Sylfaen"/>
                <w:lang w:val="ka-GE"/>
              </w:rPr>
              <w:t xml:space="preserve"> </w:t>
            </w:r>
            <w:r w:rsidRPr="002D0C45">
              <w:rPr>
                <w:rFonts w:ascii="Sylfaen" w:hAnsi="Sylfaen" w:cs="Sylfaen"/>
                <w:lang w:val="ka-GE"/>
              </w:rPr>
              <w:t>გადახრები</w:t>
            </w:r>
            <w:r w:rsidRPr="002D0C45">
              <w:rPr>
                <w:rFonts w:ascii="Sylfaen" w:hAnsi="Sylfaen"/>
                <w:lang w:val="ka-GE"/>
              </w:rPr>
              <w:t xml:space="preserve"> (</w:t>
            </w:r>
            <w:r w:rsidRPr="002D0C45">
              <w:rPr>
                <w:rFonts w:ascii="Sylfaen" w:hAnsi="Sylfaen" w:cs="Sylfaen"/>
                <w:lang w:val="ka-GE"/>
              </w:rPr>
              <w:t>უფრო</w:t>
            </w:r>
            <w:r w:rsidRPr="002D0C45">
              <w:rPr>
                <w:rFonts w:ascii="Sylfaen" w:hAnsi="Sylfaen"/>
                <w:lang w:val="ka-GE"/>
              </w:rPr>
              <w:t xml:space="preserve"> </w:t>
            </w:r>
            <w:r w:rsidRPr="002D0C45">
              <w:rPr>
                <w:rFonts w:ascii="Sylfaen" w:hAnsi="Sylfaen" w:cs="Sylfaen"/>
                <w:lang w:val="ka-GE"/>
              </w:rPr>
              <w:t>მაღალი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დაბალი</w:t>
            </w:r>
            <w:r w:rsidRPr="002D0C45">
              <w:rPr>
                <w:rFonts w:ascii="Sylfaen" w:hAnsi="Sylfaen"/>
                <w:lang w:val="ka-GE"/>
              </w:rPr>
              <w:t xml:space="preserve"> </w:t>
            </w:r>
            <w:r w:rsidRPr="002D0C45">
              <w:rPr>
                <w:rFonts w:ascii="Sylfaen" w:hAnsi="Sylfaen" w:cs="Sylfaen"/>
                <w:lang w:val="ka-GE"/>
              </w:rPr>
              <w:t>სიხშირეები</w:t>
            </w:r>
            <w:r w:rsidRPr="002D0C45">
              <w:rPr>
                <w:rFonts w:ascii="Sylfaen" w:hAnsi="Sylfaen"/>
                <w:lang w:val="ka-GE"/>
              </w:rPr>
              <w:t xml:space="preserve">) </w:t>
            </w:r>
            <w:r w:rsidRPr="002D0C45">
              <w:rPr>
                <w:rFonts w:ascii="Sylfaen" w:hAnsi="Sylfaen" w:cs="Sylfaen"/>
                <w:lang w:val="ka-GE"/>
              </w:rPr>
              <w:t>უნდა</w:t>
            </w:r>
            <w:r w:rsidRPr="002D0C45">
              <w:rPr>
                <w:rFonts w:ascii="Sylfaen" w:hAnsi="Sylfaen"/>
                <w:lang w:val="ka-GE"/>
              </w:rPr>
              <w:t xml:space="preserve"> </w:t>
            </w:r>
            <w:r w:rsidRPr="002D0C45">
              <w:rPr>
                <w:rFonts w:ascii="Sylfaen" w:hAnsi="Sylfaen" w:cs="Sylfaen"/>
                <w:lang w:val="ka-GE"/>
              </w:rPr>
              <w:t>შეთანხმდეს</w:t>
            </w:r>
            <w:r w:rsidRPr="002D0C45">
              <w:rPr>
                <w:rFonts w:ascii="Sylfaen" w:hAnsi="Sylfaen"/>
                <w:lang w:val="ka-GE"/>
              </w:rPr>
              <w:t xml:space="preserve"> </w:t>
            </w:r>
            <w:r w:rsidRPr="002D0C45">
              <w:rPr>
                <w:rFonts w:ascii="Sylfaen" w:hAnsi="Sylfaen" w:cs="Sylfaen"/>
                <w:lang w:val="ka-GE"/>
              </w:rPr>
              <w:t>მწარმოებელსა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შესაბამისობის შემფასებელ ორგანოს </w:t>
            </w:r>
            <w:r w:rsidRPr="002D0C45">
              <w:rPr>
                <w:rFonts w:ascii="Sylfaen" w:hAnsi="Sylfaen" w:cs="Sylfaen"/>
                <w:lang w:val="ka-GE"/>
              </w:rPr>
              <w:t>შორის</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გაწერილი</w:t>
            </w:r>
            <w:r w:rsidRPr="002D0C45">
              <w:rPr>
                <w:rFonts w:ascii="Sylfaen" w:hAnsi="Sylfaen"/>
                <w:lang w:val="ka-GE"/>
              </w:rPr>
              <w:t xml:space="preserve"> </w:t>
            </w:r>
            <w:r w:rsidRPr="002D0C45">
              <w:rPr>
                <w:rFonts w:ascii="Sylfaen" w:hAnsi="Sylfaen" w:cs="Sylfaen"/>
                <w:lang w:val="ka-GE"/>
              </w:rPr>
              <w:t>იყოს</w:t>
            </w:r>
            <w:r w:rsidRPr="002D0C45">
              <w:rPr>
                <w:rFonts w:ascii="Sylfaen" w:hAnsi="Sylfaen"/>
                <w:lang w:val="ka-GE"/>
              </w:rPr>
              <w:t xml:space="preserve"> </w:t>
            </w:r>
            <w:r w:rsidRPr="002D0C45">
              <w:rPr>
                <w:rFonts w:ascii="Sylfaen" w:hAnsi="Sylfaen" w:cs="Sylfaen"/>
                <w:lang w:val="ka-GE"/>
              </w:rPr>
              <w:t>კონტროლის</w:t>
            </w:r>
            <w:r w:rsidRPr="002D0C45">
              <w:rPr>
                <w:rFonts w:ascii="Sylfaen" w:hAnsi="Sylfaen"/>
                <w:lang w:val="ka-GE"/>
              </w:rPr>
              <w:t xml:space="preserve"> </w:t>
            </w:r>
            <w:r w:rsidRPr="002D0C45">
              <w:rPr>
                <w:rFonts w:ascii="Sylfaen" w:hAnsi="Sylfaen" w:cs="Sylfaen"/>
                <w:lang w:val="ka-GE"/>
              </w:rPr>
              <w:t>გეგმაში</w:t>
            </w:r>
            <w:r w:rsidRPr="002D0C45">
              <w:rPr>
                <w:rFonts w:ascii="Sylfaen" w:hAnsi="Sylfaen"/>
                <w:lang w:val="ka-GE"/>
              </w:rPr>
              <w:t xml:space="preserve"> </w:t>
            </w:r>
            <w:r w:rsidRPr="002D0C45">
              <w:rPr>
                <w:rFonts w:ascii="Sylfaen" w:hAnsi="Sylfaen" w:cs="Sylfaen"/>
                <w:lang w:val="ka-GE"/>
              </w:rPr>
              <w:t>თითოეული</w:t>
            </w:r>
            <w:r w:rsidRPr="002D0C45">
              <w:rPr>
                <w:rFonts w:ascii="Sylfaen" w:hAnsi="Sylfaen"/>
                <w:lang w:val="ka-GE"/>
              </w:rPr>
              <w:t xml:space="preserve"> </w:t>
            </w:r>
            <w:r w:rsidRPr="002D0C45">
              <w:rPr>
                <w:rFonts w:ascii="Sylfaen" w:hAnsi="Sylfaen" w:cs="Sylfaen"/>
                <w:lang w:val="ka-GE"/>
              </w:rPr>
              <w:t>შემთხვევისთვის</w:t>
            </w:r>
            <w:r w:rsidRPr="002D0C45">
              <w:rPr>
                <w:rFonts w:ascii="Sylfaen" w:hAnsi="Sylfaen"/>
                <w:lang w:val="ka-GE"/>
              </w:rPr>
              <w:t xml:space="preserve">, </w:t>
            </w:r>
            <w:r w:rsidRPr="002D0C45">
              <w:rPr>
                <w:rFonts w:ascii="Sylfaen" w:hAnsi="Sylfaen" w:cs="Sylfaen"/>
                <w:lang w:val="ka-GE"/>
              </w:rPr>
              <w:t>წარმოების</w:t>
            </w:r>
            <w:r w:rsidRPr="002D0C45">
              <w:rPr>
                <w:rFonts w:ascii="Sylfaen" w:hAnsi="Sylfaen"/>
                <w:lang w:val="ka-GE"/>
              </w:rPr>
              <w:t xml:space="preserve"> </w:t>
            </w:r>
            <w:r w:rsidRPr="002D0C45">
              <w:rPr>
                <w:rFonts w:ascii="Sylfaen" w:hAnsi="Sylfaen" w:cs="Sylfaen"/>
                <w:lang w:val="ka-GE"/>
              </w:rPr>
              <w:t>პროცესის</w:t>
            </w:r>
            <w:r w:rsidRPr="002D0C45">
              <w:rPr>
                <w:rFonts w:ascii="Sylfaen" w:hAnsi="Sylfaen"/>
                <w:lang w:val="ka-GE"/>
              </w:rPr>
              <w:t xml:space="preserve"> </w:t>
            </w:r>
            <w:r w:rsidRPr="002D0C45">
              <w:rPr>
                <w:rFonts w:ascii="Sylfaen" w:hAnsi="Sylfaen" w:cs="Sylfaen"/>
                <w:lang w:val="ka-GE"/>
              </w:rPr>
              <w:t>ტიპის</w:t>
            </w:r>
            <w:r w:rsidRPr="002D0C45">
              <w:rPr>
                <w:rFonts w:ascii="Sylfaen" w:hAnsi="Sylfaen"/>
                <w:lang w:val="ka-GE"/>
              </w:rPr>
              <w:t xml:space="preserve">, </w:t>
            </w:r>
            <w:r w:rsidRPr="002D0C45">
              <w:rPr>
                <w:rFonts w:ascii="Sylfaen" w:hAnsi="Sylfaen" w:cs="Sylfaen"/>
                <w:lang w:val="ka-GE"/>
              </w:rPr>
              <w:t>წარმოებული</w:t>
            </w:r>
            <w:r w:rsidRPr="002D0C45">
              <w:rPr>
                <w:rFonts w:ascii="Sylfaen" w:hAnsi="Sylfaen"/>
                <w:lang w:val="ka-GE"/>
              </w:rPr>
              <w:t xml:space="preserve"> </w:t>
            </w:r>
            <w:r w:rsidRPr="002D0C45">
              <w:rPr>
                <w:rFonts w:ascii="Sylfaen" w:hAnsi="Sylfaen" w:cs="Sylfaen"/>
                <w:lang w:val="ka-GE"/>
              </w:rPr>
              <w:t>მოცულობის</w:t>
            </w:r>
            <w:r w:rsidRPr="002D0C45">
              <w:rPr>
                <w:rFonts w:ascii="Sylfaen" w:hAnsi="Sylfaen"/>
                <w:lang w:val="ka-GE"/>
              </w:rPr>
              <w:t xml:space="preserve"> </w:t>
            </w:r>
            <w:r w:rsidRPr="002D0C45">
              <w:rPr>
                <w:rFonts w:ascii="Sylfaen" w:hAnsi="Sylfaen" w:cs="Sylfaen"/>
                <w:lang w:val="ka-GE"/>
              </w:rPr>
              <w:t>ვარიაციისა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წარმოების</w:t>
            </w:r>
            <w:r w:rsidRPr="002D0C45">
              <w:rPr>
                <w:rFonts w:ascii="Sylfaen" w:hAnsi="Sylfaen"/>
                <w:lang w:val="ka-GE"/>
              </w:rPr>
              <w:t xml:space="preserve"> </w:t>
            </w:r>
            <w:r w:rsidRPr="002D0C45">
              <w:rPr>
                <w:rFonts w:ascii="Sylfaen" w:hAnsi="Sylfaen" w:cs="Sylfaen"/>
                <w:lang w:val="ka-GE"/>
              </w:rPr>
              <w:t>პროცესის</w:t>
            </w:r>
            <w:r w:rsidRPr="002D0C45">
              <w:rPr>
                <w:rFonts w:ascii="Sylfaen" w:hAnsi="Sylfaen"/>
                <w:lang w:val="ka-GE"/>
              </w:rPr>
              <w:t xml:space="preserve"> </w:t>
            </w:r>
            <w:r w:rsidRPr="002D0C45">
              <w:rPr>
                <w:rFonts w:ascii="Sylfaen" w:hAnsi="Sylfaen" w:cs="Sylfaen"/>
                <w:lang w:val="ka-GE"/>
              </w:rPr>
              <w:t>კონტროლის</w:t>
            </w:r>
            <w:r w:rsidRPr="002D0C45">
              <w:rPr>
                <w:rFonts w:ascii="Sylfaen" w:hAnsi="Sylfaen"/>
                <w:lang w:val="ka-GE"/>
              </w:rPr>
              <w:t xml:space="preserve"> </w:t>
            </w:r>
            <w:r w:rsidRPr="002D0C45">
              <w:rPr>
                <w:rFonts w:ascii="Sylfaen" w:hAnsi="Sylfaen" w:cs="Sylfaen"/>
                <w:lang w:val="ka-GE"/>
              </w:rPr>
              <w:t>მიხედვით</w:t>
            </w:r>
            <w:r w:rsidRPr="002D0C45">
              <w:rPr>
                <w:rFonts w:ascii="Sylfaen" w:hAnsi="Sylfaen"/>
                <w:lang w:val="ka-GE"/>
              </w:rPr>
              <w:t>.</w:t>
            </w:r>
          </w:p>
        </w:tc>
      </w:tr>
    </w:tbl>
    <w:p w14:paraId="5D36EDE3" w14:textId="3A5592D3" w:rsidR="004258F2" w:rsidRPr="002D0C45" w:rsidRDefault="004258F2" w:rsidP="004258F2">
      <w:pPr>
        <w:tabs>
          <w:tab w:val="left" w:pos="1852"/>
        </w:tabs>
        <w:spacing w:before="207"/>
        <w:ind w:left="1852" w:right="1452" w:hanging="1361"/>
        <w:jc w:val="both"/>
        <w:rPr>
          <w:rFonts w:ascii="Sylfaen" w:hAnsi="Sylfaen"/>
          <w:b/>
          <w:lang w:val="ka-GE"/>
        </w:rPr>
      </w:pPr>
      <w:r w:rsidRPr="002D0C45">
        <w:rPr>
          <w:rFonts w:ascii="Sylfaen" w:hAnsi="Sylfaen"/>
          <w:b/>
          <w:lang w:val="ka-GE"/>
        </w:rPr>
        <w:t>ცხრილი 3.2.3</w:t>
      </w:r>
      <w:r w:rsidR="00980037">
        <w:rPr>
          <w:rFonts w:ascii="Sylfaen" w:hAnsi="Sylfaen"/>
          <w:b/>
        </w:rPr>
        <w:t>.</w:t>
      </w:r>
      <w:r w:rsidRPr="002D0C45">
        <w:rPr>
          <w:rFonts w:ascii="Sylfaen" w:hAnsi="Sylfaen"/>
          <w:b/>
          <w:lang w:val="ka-GE"/>
        </w:rPr>
        <w:tab/>
        <w:t>კონტროლის გეგმა, როდესაც მოპირკეთების სამაგრები და/ან ქვეკარკასის კომპონენტები თავად მწარმოებლის მიერ არის წარმოებული; ქვაკუთხედები</w:t>
      </w:r>
    </w:p>
    <w:p w14:paraId="1F510073" w14:textId="77777777" w:rsidR="004258F2" w:rsidRPr="002D0C45" w:rsidRDefault="004258F2" w:rsidP="004258F2">
      <w:pPr>
        <w:pStyle w:val="BodyText"/>
        <w:spacing w:before="5"/>
        <w:rPr>
          <w:rFonts w:ascii="Sylfaen" w:hAnsi="Sylfaen"/>
          <w:b/>
          <w:sz w:val="22"/>
          <w:szCs w:val="22"/>
          <w:lang w:val="ka-GE"/>
        </w:rPr>
      </w:pPr>
    </w:p>
    <w:tbl>
      <w:tblPr>
        <w:tblStyle w:val="TableNormal1"/>
        <w:tblW w:w="0" w:type="auto"/>
        <w:tblInd w:w="4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04"/>
        <w:gridCol w:w="1773"/>
        <w:gridCol w:w="2469"/>
        <w:gridCol w:w="1561"/>
        <w:gridCol w:w="1560"/>
        <w:gridCol w:w="1496"/>
      </w:tblGrid>
      <w:tr w:rsidR="004258F2" w:rsidRPr="002D0C45" w14:paraId="4AF9E072" w14:textId="77777777" w:rsidTr="003E3502">
        <w:trPr>
          <w:trHeight w:val="731"/>
        </w:trPr>
        <w:tc>
          <w:tcPr>
            <w:tcW w:w="504" w:type="dxa"/>
            <w:tcBorders>
              <w:bottom w:val="single" w:sz="4" w:space="0" w:color="000000"/>
            </w:tcBorders>
          </w:tcPr>
          <w:p w14:paraId="018AED3C" w14:textId="101C5114" w:rsidR="004258F2" w:rsidRPr="00980037" w:rsidRDefault="00980037" w:rsidP="003E3502">
            <w:pPr>
              <w:pStyle w:val="TableParagraph"/>
              <w:spacing w:before="21"/>
              <w:ind w:left="122"/>
              <w:rPr>
                <w:rFonts w:ascii="Sylfaen" w:hAnsi="Sylfaen"/>
                <w:lang w:val="ru-RU"/>
              </w:rPr>
            </w:pPr>
            <w:r>
              <w:rPr>
                <w:rFonts w:ascii="Sylfaen" w:hAnsi="Sylfaen"/>
                <w:spacing w:val="-5"/>
                <w:lang w:val="ru-RU"/>
              </w:rPr>
              <w:t>№</w:t>
            </w:r>
          </w:p>
        </w:tc>
        <w:tc>
          <w:tcPr>
            <w:tcW w:w="1773" w:type="dxa"/>
            <w:tcBorders>
              <w:bottom w:val="single" w:sz="4" w:space="0" w:color="000000"/>
            </w:tcBorders>
          </w:tcPr>
          <w:p w14:paraId="49BBC5C7" w14:textId="77777777" w:rsidR="004258F2" w:rsidRPr="002D0C45" w:rsidRDefault="004258F2" w:rsidP="003E3502">
            <w:pPr>
              <w:pStyle w:val="TableParagraph"/>
              <w:spacing w:before="21"/>
              <w:ind w:left="582" w:right="201" w:hanging="360"/>
              <w:rPr>
                <w:rFonts w:ascii="Sylfaen" w:hAnsi="Sylfaen"/>
                <w:lang w:val="ka-GE"/>
              </w:rPr>
            </w:pPr>
            <w:r w:rsidRPr="002D0C45">
              <w:rPr>
                <w:rFonts w:ascii="Sylfaen" w:hAnsi="Sylfaen"/>
                <w:lang w:val="ka-GE"/>
              </w:rPr>
              <w:t>კონტროლის საგანი/ტიპი</w:t>
            </w:r>
          </w:p>
        </w:tc>
        <w:tc>
          <w:tcPr>
            <w:tcW w:w="2469" w:type="dxa"/>
            <w:tcBorders>
              <w:bottom w:val="single" w:sz="4" w:space="0" w:color="000000"/>
            </w:tcBorders>
          </w:tcPr>
          <w:p w14:paraId="439F38DD" w14:textId="77777777" w:rsidR="004258F2" w:rsidRPr="002D0C45" w:rsidRDefault="004258F2" w:rsidP="003E3502">
            <w:pPr>
              <w:pStyle w:val="TableParagraph"/>
              <w:spacing w:before="21"/>
              <w:ind w:left="10"/>
              <w:jc w:val="center"/>
              <w:rPr>
                <w:rFonts w:ascii="Sylfaen" w:hAnsi="Sylfaen"/>
                <w:lang w:val="ka-GE"/>
              </w:rPr>
            </w:pPr>
            <w:r w:rsidRPr="002D0C45">
              <w:rPr>
                <w:rFonts w:ascii="Sylfaen" w:hAnsi="Sylfaen"/>
                <w:lang w:val="ka-GE"/>
              </w:rPr>
              <w:t>ტესტის ან კონტროლის მეთოდი</w:t>
            </w:r>
          </w:p>
        </w:tc>
        <w:tc>
          <w:tcPr>
            <w:tcW w:w="1561" w:type="dxa"/>
            <w:tcBorders>
              <w:bottom w:val="single" w:sz="4" w:space="0" w:color="000000"/>
            </w:tcBorders>
          </w:tcPr>
          <w:p w14:paraId="4E5545DC" w14:textId="77777777" w:rsidR="004258F2" w:rsidRPr="002D0C45" w:rsidRDefault="004258F2" w:rsidP="003E3502">
            <w:pPr>
              <w:pStyle w:val="TableParagraph"/>
              <w:spacing w:before="21"/>
              <w:ind w:left="539" w:right="410" w:hanging="111"/>
              <w:rPr>
                <w:rFonts w:ascii="Sylfaen" w:hAnsi="Sylfaen"/>
                <w:lang w:val="ka-GE"/>
              </w:rPr>
            </w:pPr>
            <w:r w:rsidRPr="002D0C45">
              <w:rPr>
                <w:rFonts w:ascii="Sylfaen" w:hAnsi="Sylfaen"/>
                <w:spacing w:val="-2"/>
                <w:lang w:val="ka-GE"/>
              </w:rPr>
              <w:t>კრიტერიუმები, თუ არსებობს</w:t>
            </w:r>
          </w:p>
        </w:tc>
        <w:tc>
          <w:tcPr>
            <w:tcW w:w="1560" w:type="dxa"/>
            <w:tcBorders>
              <w:bottom w:val="single" w:sz="4" w:space="0" w:color="000000"/>
            </w:tcBorders>
          </w:tcPr>
          <w:p w14:paraId="3865DF04" w14:textId="77777777" w:rsidR="004258F2" w:rsidRPr="002D0C45" w:rsidRDefault="004258F2" w:rsidP="003E3502">
            <w:pPr>
              <w:pStyle w:val="TableParagraph"/>
              <w:spacing w:before="21"/>
              <w:ind w:left="298" w:right="285" w:firstLine="74"/>
              <w:jc w:val="both"/>
              <w:rPr>
                <w:rFonts w:ascii="Sylfaen" w:hAnsi="Sylfaen"/>
                <w:lang w:val="ka-GE"/>
              </w:rPr>
            </w:pPr>
            <w:r w:rsidRPr="002D0C45">
              <w:rPr>
                <w:rFonts w:ascii="Sylfaen" w:hAnsi="Sylfaen"/>
                <w:spacing w:val="-2"/>
                <w:lang w:val="ka-GE"/>
              </w:rPr>
              <w:t>ნიმუშების მინიმალური რაოდენობა</w:t>
            </w:r>
          </w:p>
        </w:tc>
        <w:tc>
          <w:tcPr>
            <w:tcW w:w="1496" w:type="dxa"/>
            <w:tcBorders>
              <w:bottom w:val="single" w:sz="4" w:space="0" w:color="000000"/>
            </w:tcBorders>
          </w:tcPr>
          <w:p w14:paraId="37296AFB" w14:textId="77777777" w:rsidR="004258F2" w:rsidRPr="002D0C45" w:rsidRDefault="004258F2" w:rsidP="003E3502">
            <w:pPr>
              <w:pStyle w:val="TableParagraph"/>
              <w:spacing w:before="21"/>
              <w:ind w:left="195" w:right="179" w:firstLine="3"/>
              <w:jc w:val="center"/>
              <w:rPr>
                <w:rFonts w:ascii="Sylfaen" w:hAnsi="Sylfaen"/>
                <w:lang w:val="ka-GE"/>
              </w:rPr>
            </w:pPr>
            <w:r w:rsidRPr="002D0C45">
              <w:rPr>
                <w:rFonts w:ascii="Sylfaen" w:hAnsi="Sylfaen"/>
                <w:spacing w:val="-2"/>
                <w:lang w:val="ka-GE"/>
              </w:rPr>
              <w:t>კონტროლის მინიმალური სიხშირე</w:t>
            </w:r>
          </w:p>
        </w:tc>
      </w:tr>
      <w:tr w:rsidR="004258F2" w:rsidRPr="002D0C45" w14:paraId="65C70648" w14:textId="77777777" w:rsidTr="003E3502">
        <w:trPr>
          <w:trHeight w:val="498"/>
        </w:trPr>
        <w:tc>
          <w:tcPr>
            <w:tcW w:w="9363" w:type="dxa"/>
            <w:gridSpan w:val="6"/>
            <w:tcBorders>
              <w:top w:val="single" w:sz="4" w:space="0" w:color="000000"/>
              <w:bottom w:val="single" w:sz="4" w:space="0" w:color="000000"/>
            </w:tcBorders>
            <w:shd w:val="clear" w:color="auto" w:fill="045299"/>
          </w:tcPr>
          <w:p w14:paraId="6F245745" w14:textId="77777777" w:rsidR="004258F2" w:rsidRPr="002D0C45" w:rsidRDefault="004258F2" w:rsidP="003E3502">
            <w:pPr>
              <w:pStyle w:val="TableParagraph"/>
              <w:spacing w:before="18"/>
              <w:ind w:left="13" w:right="1"/>
              <w:jc w:val="center"/>
              <w:rPr>
                <w:b/>
                <w:color w:val="FFFFFF"/>
                <w:lang w:val="ka-GE"/>
              </w:rPr>
            </w:pPr>
            <w:r w:rsidRPr="002D0C45">
              <w:rPr>
                <w:rFonts w:ascii="Sylfaen" w:hAnsi="Sylfaen"/>
                <w:b/>
                <w:color w:val="FFFFFF"/>
                <w:lang w:val="ka-GE"/>
              </w:rPr>
              <w:t>შიდა საწარმოო</w:t>
            </w:r>
            <w:r w:rsidRPr="002D0C45">
              <w:rPr>
                <w:b/>
                <w:color w:val="FFFFFF"/>
                <w:lang w:val="ka-GE"/>
              </w:rPr>
              <w:t xml:space="preserve"> </w:t>
            </w:r>
            <w:r w:rsidRPr="002D0C45">
              <w:rPr>
                <w:rFonts w:ascii="Sylfaen" w:hAnsi="Sylfaen"/>
                <w:b/>
                <w:color w:val="FFFFFF"/>
                <w:lang w:val="ka-GE"/>
              </w:rPr>
              <w:t>კონტროლი</w:t>
            </w:r>
            <w:r w:rsidRPr="002D0C45">
              <w:rPr>
                <w:b/>
                <w:color w:val="FFFFFF"/>
                <w:lang w:val="ka-GE"/>
              </w:rPr>
              <w:t xml:space="preserve"> (FPC)</w:t>
            </w:r>
          </w:p>
          <w:p w14:paraId="6034D472" w14:textId="77777777" w:rsidR="004258F2" w:rsidRPr="002D0C45" w:rsidRDefault="004258F2" w:rsidP="003E3502">
            <w:pPr>
              <w:pStyle w:val="TableParagraph"/>
              <w:spacing w:before="1"/>
              <w:ind w:left="13"/>
              <w:jc w:val="center"/>
              <w:rPr>
                <w:rFonts w:ascii="Sylfaen" w:hAnsi="Sylfaen"/>
                <w:lang w:val="ka-GE"/>
              </w:rPr>
            </w:pPr>
            <w:r w:rsidRPr="002D0C45">
              <w:rPr>
                <w:b/>
                <w:color w:val="FFFFFF"/>
                <w:lang w:val="ka-GE"/>
              </w:rPr>
              <w:t>[</w:t>
            </w:r>
            <w:r w:rsidRPr="002D0C45">
              <w:rPr>
                <w:rFonts w:ascii="Sylfaen" w:hAnsi="Sylfaen"/>
                <w:b/>
                <w:color w:val="FFFFFF"/>
                <w:lang w:val="ka-GE"/>
              </w:rPr>
              <w:t>მათ</w:t>
            </w:r>
            <w:r w:rsidRPr="002D0C45">
              <w:rPr>
                <w:b/>
                <w:color w:val="FFFFFF"/>
                <w:lang w:val="ka-GE"/>
              </w:rPr>
              <w:t xml:space="preserve"> </w:t>
            </w:r>
            <w:r w:rsidRPr="002D0C45">
              <w:rPr>
                <w:rFonts w:ascii="Sylfaen" w:hAnsi="Sylfaen"/>
                <w:b/>
                <w:color w:val="FFFFFF"/>
                <w:lang w:val="ka-GE"/>
              </w:rPr>
              <w:t>შორის</w:t>
            </w:r>
            <w:r w:rsidRPr="002D0C45">
              <w:rPr>
                <w:b/>
                <w:color w:val="FFFFFF"/>
                <w:lang w:val="ka-GE"/>
              </w:rPr>
              <w:t xml:space="preserve">, </w:t>
            </w:r>
            <w:r w:rsidRPr="002D0C45">
              <w:rPr>
                <w:rFonts w:ascii="Sylfaen" w:hAnsi="Sylfaen"/>
                <w:b/>
                <w:color w:val="FFFFFF"/>
                <w:lang w:val="ka-GE"/>
              </w:rPr>
              <w:t>ქარხანაში</w:t>
            </w:r>
            <w:r w:rsidRPr="002D0C45">
              <w:rPr>
                <w:b/>
                <w:color w:val="FFFFFF"/>
                <w:lang w:val="ka-GE"/>
              </w:rPr>
              <w:t xml:space="preserve"> </w:t>
            </w:r>
            <w:r w:rsidRPr="002D0C45">
              <w:rPr>
                <w:rFonts w:ascii="Sylfaen" w:hAnsi="Sylfaen"/>
                <w:b/>
                <w:color w:val="FFFFFF"/>
                <w:lang w:val="ka-GE"/>
              </w:rPr>
              <w:t>აღებული</w:t>
            </w:r>
            <w:r w:rsidRPr="002D0C45">
              <w:rPr>
                <w:b/>
                <w:color w:val="FFFFFF"/>
                <w:lang w:val="ka-GE"/>
              </w:rPr>
              <w:t xml:space="preserve"> </w:t>
            </w:r>
            <w:r w:rsidRPr="002D0C45">
              <w:rPr>
                <w:rFonts w:ascii="Sylfaen" w:hAnsi="Sylfaen"/>
                <w:b/>
                <w:color w:val="FFFFFF"/>
                <w:lang w:val="ka-GE"/>
              </w:rPr>
              <w:t>ნიმუშების</w:t>
            </w:r>
            <w:r w:rsidRPr="002D0C45">
              <w:rPr>
                <w:b/>
                <w:color w:val="FFFFFF"/>
                <w:lang w:val="ka-GE"/>
              </w:rPr>
              <w:t xml:space="preserve"> </w:t>
            </w:r>
            <w:r w:rsidRPr="002D0C45">
              <w:rPr>
                <w:rFonts w:ascii="Sylfaen" w:hAnsi="Sylfaen"/>
                <w:b/>
                <w:color w:val="FFFFFF"/>
                <w:lang w:val="ka-GE"/>
              </w:rPr>
              <w:t>ტესტირება</w:t>
            </w:r>
            <w:r w:rsidRPr="002D0C45">
              <w:rPr>
                <w:b/>
                <w:color w:val="FFFFFF"/>
                <w:lang w:val="ka-GE"/>
              </w:rPr>
              <w:t xml:space="preserve"> </w:t>
            </w:r>
            <w:r w:rsidRPr="002D0C45">
              <w:rPr>
                <w:rFonts w:ascii="Sylfaen" w:hAnsi="Sylfaen"/>
                <w:b/>
                <w:color w:val="FFFFFF"/>
                <w:lang w:val="ka-GE"/>
              </w:rPr>
              <w:t>დადგენილი</w:t>
            </w:r>
            <w:r w:rsidRPr="002D0C45">
              <w:rPr>
                <w:b/>
                <w:color w:val="FFFFFF"/>
                <w:lang w:val="ka-GE"/>
              </w:rPr>
              <w:t xml:space="preserve"> </w:t>
            </w:r>
            <w:r w:rsidRPr="002D0C45">
              <w:rPr>
                <w:rFonts w:ascii="Sylfaen" w:hAnsi="Sylfaen"/>
                <w:b/>
                <w:color w:val="FFFFFF"/>
                <w:lang w:val="ka-GE"/>
              </w:rPr>
              <w:t>ტესტირების</w:t>
            </w:r>
            <w:r w:rsidRPr="002D0C45">
              <w:rPr>
                <w:b/>
                <w:color w:val="FFFFFF"/>
                <w:lang w:val="ka-GE"/>
              </w:rPr>
              <w:t xml:space="preserve"> </w:t>
            </w:r>
            <w:r w:rsidRPr="002D0C45">
              <w:rPr>
                <w:rFonts w:ascii="Sylfaen" w:hAnsi="Sylfaen"/>
                <w:b/>
                <w:color w:val="FFFFFF"/>
                <w:lang w:val="ka-GE"/>
              </w:rPr>
              <w:t>გეგმის</w:t>
            </w:r>
            <w:r w:rsidRPr="002D0C45">
              <w:rPr>
                <w:b/>
                <w:color w:val="FFFFFF"/>
                <w:lang w:val="ka-GE"/>
              </w:rPr>
              <w:t xml:space="preserve"> </w:t>
            </w:r>
            <w:r w:rsidRPr="002D0C45">
              <w:rPr>
                <w:rFonts w:ascii="Sylfaen" w:hAnsi="Sylfaen"/>
                <w:b/>
                <w:color w:val="FFFFFF"/>
                <w:lang w:val="ka-GE"/>
              </w:rPr>
              <w:t>შესაბამისად</w:t>
            </w:r>
            <w:r w:rsidRPr="002D0C45">
              <w:rPr>
                <w:b/>
                <w:color w:val="FFFFFF"/>
                <w:lang w:val="ka-GE"/>
              </w:rPr>
              <w:t>]</w:t>
            </w:r>
          </w:p>
        </w:tc>
      </w:tr>
      <w:tr w:rsidR="004258F2" w:rsidRPr="002D0C45" w14:paraId="4CFC9823" w14:textId="77777777" w:rsidTr="003E3502">
        <w:trPr>
          <w:trHeight w:val="246"/>
        </w:trPr>
        <w:tc>
          <w:tcPr>
            <w:tcW w:w="9363" w:type="dxa"/>
            <w:gridSpan w:val="6"/>
            <w:tcBorders>
              <w:top w:val="single" w:sz="4" w:space="0" w:color="000000"/>
              <w:left w:val="single" w:sz="4" w:space="0" w:color="000000"/>
              <w:bottom w:val="single" w:sz="4" w:space="0" w:color="000000"/>
              <w:right w:val="single" w:sz="4" w:space="0" w:color="000000"/>
            </w:tcBorders>
          </w:tcPr>
          <w:p w14:paraId="1F48F570" w14:textId="77777777" w:rsidR="004258F2" w:rsidRPr="002D0C45" w:rsidRDefault="004258F2" w:rsidP="003E3502">
            <w:pPr>
              <w:pStyle w:val="TableParagraph"/>
              <w:spacing w:before="23" w:line="204" w:lineRule="exact"/>
              <w:ind w:left="67"/>
              <w:rPr>
                <w:rFonts w:ascii="Sylfaen" w:hAnsi="Sylfaen"/>
                <w:b/>
                <w:lang w:val="ka-GE"/>
              </w:rPr>
            </w:pPr>
            <w:r w:rsidRPr="002D0C45">
              <w:rPr>
                <w:rFonts w:ascii="Sylfaen" w:hAnsi="Sylfaen"/>
                <w:b/>
                <w:lang w:val="ka-GE"/>
              </w:rPr>
              <w:t>შემომავალი მასალები</w:t>
            </w:r>
          </w:p>
        </w:tc>
      </w:tr>
      <w:tr w:rsidR="004258F2" w:rsidRPr="002D0C45" w14:paraId="371DED68" w14:textId="77777777" w:rsidTr="003E3502">
        <w:trPr>
          <w:trHeight w:val="455"/>
        </w:trPr>
        <w:tc>
          <w:tcPr>
            <w:tcW w:w="504" w:type="dxa"/>
            <w:vMerge w:val="restart"/>
            <w:tcBorders>
              <w:top w:val="single" w:sz="4" w:space="0" w:color="000000"/>
              <w:left w:val="single" w:sz="4" w:space="0" w:color="000000"/>
              <w:bottom w:val="single" w:sz="4" w:space="0" w:color="000000"/>
              <w:right w:val="single" w:sz="4" w:space="0" w:color="000000"/>
            </w:tcBorders>
          </w:tcPr>
          <w:p w14:paraId="11655760" w14:textId="77777777" w:rsidR="004258F2" w:rsidRPr="002D0C45" w:rsidRDefault="004258F2" w:rsidP="003E3502">
            <w:pPr>
              <w:pStyle w:val="TableParagraph"/>
              <w:spacing w:before="149"/>
              <w:rPr>
                <w:rFonts w:ascii="Sylfaen" w:hAnsi="Sylfaen"/>
                <w:b/>
                <w:lang w:val="ka-GE"/>
              </w:rPr>
            </w:pPr>
          </w:p>
          <w:p w14:paraId="77D5BD7C" w14:textId="77777777" w:rsidR="004258F2" w:rsidRPr="002D0C45" w:rsidRDefault="004258F2" w:rsidP="003E3502">
            <w:pPr>
              <w:pStyle w:val="TableParagraph"/>
              <w:ind w:left="74"/>
              <w:rPr>
                <w:rFonts w:ascii="Sylfaen" w:hAnsi="Sylfaen"/>
                <w:lang w:val="ka-GE"/>
              </w:rPr>
            </w:pPr>
            <w:r w:rsidRPr="002D0C45">
              <w:rPr>
                <w:rFonts w:ascii="Sylfaen" w:hAnsi="Sylfaen"/>
                <w:spacing w:val="-10"/>
                <w:lang w:val="ka-GE"/>
              </w:rPr>
              <w:t>1</w:t>
            </w:r>
          </w:p>
        </w:tc>
        <w:tc>
          <w:tcPr>
            <w:tcW w:w="1773" w:type="dxa"/>
            <w:vMerge w:val="restart"/>
            <w:tcBorders>
              <w:top w:val="single" w:sz="4" w:space="0" w:color="000000"/>
              <w:left w:val="single" w:sz="4" w:space="0" w:color="000000"/>
              <w:bottom w:val="single" w:sz="4" w:space="0" w:color="000000"/>
              <w:right w:val="single" w:sz="4" w:space="0" w:color="000000"/>
            </w:tcBorders>
          </w:tcPr>
          <w:p w14:paraId="5DD3466A" w14:textId="77777777" w:rsidR="004258F2" w:rsidRPr="002D0C45" w:rsidRDefault="004258F2" w:rsidP="003E3502">
            <w:pPr>
              <w:pStyle w:val="TableParagraph"/>
              <w:spacing w:before="149"/>
              <w:rPr>
                <w:rFonts w:ascii="Sylfaen" w:hAnsi="Sylfaen"/>
                <w:b/>
                <w:lang w:val="ka-GE"/>
              </w:rPr>
            </w:pPr>
          </w:p>
          <w:p w14:paraId="0D4140D4" w14:textId="77777777" w:rsidR="004258F2" w:rsidRPr="002D0C45" w:rsidRDefault="004258F2" w:rsidP="003E3502">
            <w:pPr>
              <w:pStyle w:val="TableParagraph"/>
              <w:ind w:left="74"/>
              <w:rPr>
                <w:rFonts w:ascii="Sylfaen" w:hAnsi="Sylfaen"/>
                <w:lang w:val="ka-GE"/>
              </w:rPr>
            </w:pPr>
            <w:r w:rsidRPr="002D0C45">
              <w:rPr>
                <w:rFonts w:ascii="Sylfaen" w:hAnsi="Sylfaen"/>
                <w:lang w:val="ka-GE"/>
              </w:rPr>
              <w:t>მისაღები მასალები</w:t>
            </w:r>
          </w:p>
        </w:tc>
        <w:tc>
          <w:tcPr>
            <w:tcW w:w="2469" w:type="dxa"/>
            <w:tcBorders>
              <w:top w:val="single" w:sz="4" w:space="0" w:color="000000"/>
              <w:left w:val="single" w:sz="4" w:space="0" w:color="000000"/>
              <w:bottom w:val="single" w:sz="4" w:space="0" w:color="000000"/>
              <w:right w:val="single" w:sz="4" w:space="0" w:color="000000"/>
            </w:tcBorders>
          </w:tcPr>
          <w:p w14:paraId="1B60C335" w14:textId="77777777" w:rsidR="004258F2" w:rsidRPr="002D0C45" w:rsidRDefault="004258F2" w:rsidP="003E3502">
            <w:pPr>
              <w:pStyle w:val="TableParagraph"/>
              <w:spacing w:before="15" w:line="210" w:lineRule="atLeast"/>
              <w:ind w:left="896" w:hanging="816"/>
              <w:rPr>
                <w:rFonts w:ascii="Sylfaen" w:hAnsi="Sylfaen"/>
                <w:lang w:val="ka-GE"/>
              </w:rPr>
            </w:pPr>
            <w:r w:rsidRPr="002D0C45">
              <w:rPr>
                <w:rFonts w:ascii="Sylfaen" w:hAnsi="Sylfaen"/>
                <w:lang w:val="ka-GE"/>
              </w:rPr>
              <w:t>მიწოდების ბილეთი ან ეტიკეტი შეფუთვაზე</w:t>
            </w:r>
          </w:p>
        </w:tc>
        <w:tc>
          <w:tcPr>
            <w:tcW w:w="1561" w:type="dxa"/>
            <w:tcBorders>
              <w:top w:val="single" w:sz="4" w:space="0" w:color="000000"/>
              <w:left w:val="single" w:sz="4" w:space="0" w:color="000000"/>
              <w:bottom w:val="single" w:sz="4" w:space="0" w:color="000000"/>
              <w:right w:val="single" w:sz="4" w:space="0" w:color="000000"/>
            </w:tcBorders>
          </w:tcPr>
          <w:p w14:paraId="6A2D98F3" w14:textId="77777777" w:rsidR="004258F2" w:rsidRPr="002D0C45" w:rsidRDefault="004258F2" w:rsidP="003E3502">
            <w:pPr>
              <w:pStyle w:val="TableParagraph"/>
              <w:spacing w:before="15" w:line="210" w:lineRule="atLeast"/>
              <w:ind w:right="141"/>
              <w:rPr>
                <w:rFonts w:ascii="Sylfaen" w:hAnsi="Sylfaen"/>
                <w:lang w:val="ka-GE"/>
              </w:rPr>
            </w:pPr>
            <w:r w:rsidRPr="002D0C45">
              <w:rPr>
                <w:rFonts w:ascii="Sylfaen" w:hAnsi="Sylfaen"/>
                <w:lang w:val="ka-GE"/>
              </w:rPr>
              <w:t>შეკვეთასთან შესაბამისობა</w:t>
            </w:r>
          </w:p>
        </w:tc>
        <w:tc>
          <w:tcPr>
            <w:tcW w:w="1560" w:type="dxa"/>
            <w:tcBorders>
              <w:top w:val="single" w:sz="4" w:space="0" w:color="000000"/>
              <w:left w:val="single" w:sz="4" w:space="0" w:color="000000"/>
              <w:bottom w:val="single" w:sz="4" w:space="0" w:color="000000"/>
              <w:right w:val="single" w:sz="4" w:space="0" w:color="000000"/>
            </w:tcBorders>
          </w:tcPr>
          <w:p w14:paraId="7251942A" w14:textId="77777777" w:rsidR="004258F2" w:rsidRPr="002D0C45" w:rsidRDefault="004258F2" w:rsidP="003E3502">
            <w:pPr>
              <w:pStyle w:val="TableParagraph"/>
              <w:spacing w:before="126"/>
              <w:ind w:left="15"/>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1496" w:type="dxa"/>
            <w:tcBorders>
              <w:top w:val="single" w:sz="4" w:space="0" w:color="000000"/>
              <w:left w:val="single" w:sz="4" w:space="0" w:color="000000"/>
              <w:bottom w:val="single" w:sz="4" w:space="0" w:color="000000"/>
              <w:right w:val="single" w:sz="4" w:space="0" w:color="000000"/>
            </w:tcBorders>
          </w:tcPr>
          <w:p w14:paraId="3EAE130F" w14:textId="77777777" w:rsidR="004258F2" w:rsidRPr="002D0C45" w:rsidRDefault="004258F2" w:rsidP="003E3502">
            <w:pPr>
              <w:pStyle w:val="TableParagraph"/>
              <w:spacing w:before="126"/>
              <w:ind w:left="19" w:right="5"/>
              <w:jc w:val="center"/>
              <w:rPr>
                <w:rFonts w:ascii="Sylfaen" w:hAnsi="Sylfaen"/>
                <w:lang w:val="ka-GE"/>
              </w:rPr>
            </w:pPr>
            <w:r w:rsidRPr="002D0C45">
              <w:rPr>
                <w:rFonts w:ascii="Sylfaen" w:hAnsi="Sylfaen"/>
                <w:lang w:val="ka-GE"/>
              </w:rPr>
              <w:t>თითოეული მიწოდება</w:t>
            </w:r>
          </w:p>
        </w:tc>
      </w:tr>
      <w:tr w:rsidR="004258F2" w:rsidRPr="002D0C45" w14:paraId="3D0ED0DB" w14:textId="77777777" w:rsidTr="003E3502">
        <w:trPr>
          <w:trHeight w:val="453"/>
        </w:trPr>
        <w:tc>
          <w:tcPr>
            <w:tcW w:w="504" w:type="dxa"/>
            <w:vMerge/>
            <w:tcBorders>
              <w:top w:val="nil"/>
              <w:left w:val="single" w:sz="4" w:space="0" w:color="000000"/>
              <w:bottom w:val="single" w:sz="4" w:space="0" w:color="000000"/>
              <w:right w:val="single" w:sz="4" w:space="0" w:color="000000"/>
            </w:tcBorders>
          </w:tcPr>
          <w:p w14:paraId="12298926" w14:textId="77777777" w:rsidR="004258F2" w:rsidRPr="002D0C45" w:rsidRDefault="004258F2" w:rsidP="003E3502">
            <w:pPr>
              <w:rPr>
                <w:rFonts w:ascii="Sylfaen" w:hAnsi="Sylfaen"/>
                <w:lang w:val="ka-GE"/>
              </w:rPr>
            </w:pPr>
          </w:p>
        </w:tc>
        <w:tc>
          <w:tcPr>
            <w:tcW w:w="1773" w:type="dxa"/>
            <w:vMerge/>
            <w:tcBorders>
              <w:top w:val="nil"/>
              <w:left w:val="single" w:sz="4" w:space="0" w:color="000000"/>
              <w:bottom w:val="single" w:sz="4" w:space="0" w:color="000000"/>
              <w:right w:val="single" w:sz="4" w:space="0" w:color="000000"/>
            </w:tcBorders>
          </w:tcPr>
          <w:p w14:paraId="5E7F2C87" w14:textId="77777777" w:rsidR="004258F2" w:rsidRPr="002D0C45" w:rsidRDefault="004258F2" w:rsidP="003E3502">
            <w:pPr>
              <w:rPr>
                <w:rFonts w:ascii="Sylfaen" w:hAnsi="Sylfaen"/>
                <w:lang w:val="ka-GE"/>
              </w:rPr>
            </w:pPr>
          </w:p>
        </w:tc>
        <w:tc>
          <w:tcPr>
            <w:tcW w:w="2469" w:type="dxa"/>
            <w:tcBorders>
              <w:top w:val="single" w:sz="4" w:space="0" w:color="000000"/>
              <w:left w:val="single" w:sz="4" w:space="0" w:color="000000"/>
              <w:bottom w:val="single" w:sz="4" w:space="0" w:color="000000"/>
              <w:right w:val="single" w:sz="4" w:space="0" w:color="000000"/>
            </w:tcBorders>
          </w:tcPr>
          <w:p w14:paraId="4FDC19F3" w14:textId="77777777" w:rsidR="004258F2" w:rsidRPr="002D0C45" w:rsidRDefault="004258F2" w:rsidP="003E3502">
            <w:pPr>
              <w:pStyle w:val="TableParagraph"/>
              <w:spacing w:before="13" w:line="210" w:lineRule="atLeast"/>
              <w:ind w:left="144" w:firstLine="276"/>
              <w:rPr>
                <w:rFonts w:ascii="Sylfaen" w:hAnsi="Sylfaen"/>
                <w:lang w:val="ka-GE"/>
              </w:rPr>
            </w:pPr>
            <w:r w:rsidRPr="002D0C45">
              <w:rPr>
                <w:rFonts w:ascii="Sylfaen" w:hAnsi="Sylfaen"/>
                <w:lang w:val="ka-GE"/>
              </w:rPr>
              <w:t>მომწოდებლის სერტიფიკატების ან მომწოდებლის ტესტების შემოწმება</w:t>
            </w:r>
          </w:p>
        </w:tc>
        <w:tc>
          <w:tcPr>
            <w:tcW w:w="1561" w:type="dxa"/>
            <w:tcBorders>
              <w:top w:val="single" w:sz="4" w:space="0" w:color="000000"/>
              <w:left w:val="single" w:sz="4" w:space="0" w:color="000000"/>
              <w:bottom w:val="single" w:sz="4" w:space="0" w:color="000000"/>
              <w:right w:val="single" w:sz="4" w:space="0" w:color="000000"/>
            </w:tcBorders>
          </w:tcPr>
          <w:p w14:paraId="49DC5020" w14:textId="77777777" w:rsidR="004258F2" w:rsidRPr="002D0C45" w:rsidRDefault="004258F2" w:rsidP="003E3502">
            <w:pPr>
              <w:rPr>
                <w:lang w:val="ka-GE"/>
              </w:rPr>
            </w:pPr>
            <w:r w:rsidRPr="002D0C45">
              <w:rPr>
                <w:rFonts w:ascii="Sylfaen" w:hAnsi="Sylfaen" w:cs="Sylfaen"/>
                <w:lang w:val="ka-GE"/>
              </w:rPr>
              <w:t>შეკვეთასთან</w:t>
            </w:r>
            <w:r w:rsidRPr="002D0C45">
              <w:rPr>
                <w:lang w:val="ka-GE"/>
              </w:rPr>
              <w:t xml:space="preserve"> </w:t>
            </w:r>
            <w:r w:rsidRPr="002D0C45">
              <w:rPr>
                <w:rFonts w:ascii="Sylfaen" w:hAnsi="Sylfaen" w:cs="Sylfaen"/>
                <w:lang w:val="ka-GE"/>
              </w:rPr>
              <w:t>შესაბამისობა</w:t>
            </w:r>
          </w:p>
        </w:tc>
        <w:tc>
          <w:tcPr>
            <w:tcW w:w="1560" w:type="dxa"/>
            <w:tcBorders>
              <w:top w:val="single" w:sz="4" w:space="0" w:color="000000"/>
              <w:left w:val="single" w:sz="4" w:space="0" w:color="000000"/>
              <w:bottom w:val="single" w:sz="4" w:space="0" w:color="000000"/>
              <w:right w:val="single" w:sz="4" w:space="0" w:color="000000"/>
            </w:tcBorders>
          </w:tcPr>
          <w:p w14:paraId="23FAB517" w14:textId="77777777" w:rsidR="004258F2" w:rsidRPr="002D0C45" w:rsidRDefault="004258F2" w:rsidP="003E3502">
            <w:pPr>
              <w:pStyle w:val="TableParagraph"/>
              <w:spacing w:before="123"/>
              <w:ind w:left="15"/>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1496" w:type="dxa"/>
            <w:tcBorders>
              <w:top w:val="single" w:sz="4" w:space="0" w:color="000000"/>
              <w:left w:val="single" w:sz="4" w:space="0" w:color="000000"/>
              <w:bottom w:val="single" w:sz="4" w:space="0" w:color="000000"/>
              <w:right w:val="single" w:sz="4" w:space="0" w:color="000000"/>
            </w:tcBorders>
          </w:tcPr>
          <w:p w14:paraId="6402088C" w14:textId="77777777" w:rsidR="004258F2" w:rsidRPr="002D0C45" w:rsidRDefault="004258F2" w:rsidP="003E3502">
            <w:pPr>
              <w:pStyle w:val="TableParagraph"/>
              <w:spacing w:before="126"/>
              <w:ind w:left="19" w:right="5"/>
              <w:jc w:val="center"/>
              <w:rPr>
                <w:rFonts w:ascii="Sylfaen" w:hAnsi="Sylfaen"/>
                <w:lang w:val="ka-GE"/>
              </w:rPr>
            </w:pPr>
            <w:r w:rsidRPr="002D0C45">
              <w:rPr>
                <w:rFonts w:ascii="Sylfaen" w:hAnsi="Sylfaen"/>
                <w:lang w:val="ka-GE"/>
              </w:rPr>
              <w:t>თითოეული მიწოდება</w:t>
            </w:r>
          </w:p>
        </w:tc>
      </w:tr>
      <w:tr w:rsidR="004258F2" w:rsidRPr="002D0C45" w14:paraId="36281BED" w14:textId="77777777" w:rsidTr="003E3502">
        <w:trPr>
          <w:trHeight w:val="453"/>
        </w:trPr>
        <w:tc>
          <w:tcPr>
            <w:tcW w:w="504" w:type="dxa"/>
            <w:tcBorders>
              <w:top w:val="single" w:sz="4" w:space="0" w:color="000000"/>
              <w:left w:val="single" w:sz="4" w:space="0" w:color="000000"/>
              <w:bottom w:val="single" w:sz="4" w:space="0" w:color="000000"/>
              <w:right w:val="single" w:sz="4" w:space="0" w:color="000000"/>
            </w:tcBorders>
          </w:tcPr>
          <w:p w14:paraId="7C6F2DE8" w14:textId="77777777" w:rsidR="004258F2" w:rsidRPr="002D0C45" w:rsidRDefault="004258F2" w:rsidP="003E3502">
            <w:pPr>
              <w:pStyle w:val="TableParagraph"/>
              <w:spacing w:before="123"/>
              <w:ind w:left="74"/>
              <w:rPr>
                <w:rFonts w:ascii="Sylfaen" w:hAnsi="Sylfaen"/>
                <w:lang w:val="ka-GE"/>
              </w:rPr>
            </w:pPr>
            <w:r w:rsidRPr="002D0C45">
              <w:rPr>
                <w:rFonts w:ascii="Sylfaen" w:hAnsi="Sylfaen"/>
                <w:spacing w:val="-10"/>
                <w:lang w:val="ka-GE"/>
              </w:rPr>
              <w:t>2</w:t>
            </w:r>
          </w:p>
        </w:tc>
        <w:tc>
          <w:tcPr>
            <w:tcW w:w="1773" w:type="dxa"/>
            <w:tcBorders>
              <w:top w:val="single" w:sz="4" w:space="0" w:color="000000"/>
              <w:left w:val="single" w:sz="4" w:space="0" w:color="000000"/>
              <w:bottom w:val="single" w:sz="4" w:space="0" w:color="000000"/>
              <w:right w:val="single" w:sz="4" w:space="0" w:color="000000"/>
            </w:tcBorders>
          </w:tcPr>
          <w:p w14:paraId="50412101" w14:textId="77777777" w:rsidR="004258F2" w:rsidRPr="002D0C45" w:rsidRDefault="004258F2" w:rsidP="003E3502">
            <w:pPr>
              <w:pStyle w:val="TableParagraph"/>
              <w:spacing w:before="14" w:line="210" w:lineRule="atLeast"/>
              <w:ind w:left="74"/>
              <w:rPr>
                <w:rFonts w:ascii="Sylfaen" w:hAnsi="Sylfaen"/>
                <w:lang w:val="ka-GE"/>
              </w:rPr>
            </w:pPr>
            <w:r w:rsidRPr="002D0C45">
              <w:rPr>
                <w:rFonts w:ascii="Sylfaen" w:hAnsi="Sylfaen"/>
                <w:lang w:val="ka-GE"/>
              </w:rPr>
              <w:t>კომპონენტის მასალის ტიპი (i)</w:t>
            </w:r>
          </w:p>
        </w:tc>
        <w:tc>
          <w:tcPr>
            <w:tcW w:w="2469" w:type="dxa"/>
            <w:tcBorders>
              <w:top w:val="single" w:sz="4" w:space="0" w:color="000000"/>
              <w:left w:val="single" w:sz="4" w:space="0" w:color="000000"/>
              <w:bottom w:val="single" w:sz="4" w:space="0" w:color="000000"/>
              <w:right w:val="single" w:sz="4" w:space="0" w:color="000000"/>
            </w:tcBorders>
          </w:tcPr>
          <w:p w14:paraId="6D9C09CA" w14:textId="77777777" w:rsidR="004258F2" w:rsidRPr="002D0C45" w:rsidRDefault="004258F2" w:rsidP="003E3502">
            <w:pPr>
              <w:pStyle w:val="TableParagraph"/>
              <w:spacing w:before="14" w:line="210" w:lineRule="atLeast"/>
              <w:ind w:left="144" w:firstLine="276"/>
              <w:rPr>
                <w:rFonts w:ascii="Sylfaen" w:hAnsi="Sylfaen"/>
                <w:lang w:val="ka-GE"/>
              </w:rPr>
            </w:pPr>
            <w:r w:rsidRPr="002D0C45">
              <w:rPr>
                <w:rFonts w:ascii="Sylfaen" w:hAnsi="Sylfaen"/>
                <w:lang w:val="ka-GE"/>
              </w:rPr>
              <w:t>მომწოდებლის სერტიფიკატების ან მომწოდებლის ტესტების შემოწმება</w:t>
            </w:r>
          </w:p>
        </w:tc>
        <w:tc>
          <w:tcPr>
            <w:tcW w:w="1561" w:type="dxa"/>
            <w:tcBorders>
              <w:top w:val="single" w:sz="4" w:space="0" w:color="000000"/>
              <w:left w:val="single" w:sz="4" w:space="0" w:color="000000"/>
              <w:bottom w:val="single" w:sz="4" w:space="0" w:color="000000"/>
              <w:right w:val="single" w:sz="4" w:space="0" w:color="000000"/>
            </w:tcBorders>
          </w:tcPr>
          <w:p w14:paraId="16306FD7" w14:textId="77777777" w:rsidR="004258F2" w:rsidRPr="002D0C45" w:rsidRDefault="004258F2" w:rsidP="003E3502">
            <w:pPr>
              <w:rPr>
                <w:lang w:val="ka-GE"/>
              </w:rPr>
            </w:pPr>
            <w:r w:rsidRPr="002D0C45">
              <w:rPr>
                <w:rFonts w:ascii="Sylfaen" w:hAnsi="Sylfaen" w:cs="Sylfaen"/>
                <w:lang w:val="ka-GE"/>
              </w:rPr>
              <w:t>შეკვეთასთან</w:t>
            </w:r>
            <w:r w:rsidRPr="002D0C45">
              <w:rPr>
                <w:lang w:val="ka-GE"/>
              </w:rPr>
              <w:t xml:space="preserve"> </w:t>
            </w:r>
            <w:r w:rsidRPr="002D0C45">
              <w:rPr>
                <w:rFonts w:ascii="Sylfaen" w:hAnsi="Sylfaen" w:cs="Sylfaen"/>
                <w:lang w:val="ka-GE"/>
              </w:rPr>
              <w:t>შესაბამისობა</w:t>
            </w:r>
          </w:p>
        </w:tc>
        <w:tc>
          <w:tcPr>
            <w:tcW w:w="1560" w:type="dxa"/>
            <w:tcBorders>
              <w:top w:val="single" w:sz="4" w:space="0" w:color="000000"/>
              <w:left w:val="single" w:sz="4" w:space="0" w:color="000000"/>
              <w:bottom w:val="single" w:sz="4" w:space="0" w:color="000000"/>
              <w:right w:val="single" w:sz="4" w:space="0" w:color="000000"/>
            </w:tcBorders>
          </w:tcPr>
          <w:p w14:paraId="5B3F3C7B" w14:textId="77777777" w:rsidR="004258F2" w:rsidRPr="002D0C45" w:rsidRDefault="004258F2" w:rsidP="003E3502">
            <w:pPr>
              <w:pStyle w:val="TableParagraph"/>
              <w:spacing w:before="123"/>
              <w:ind w:left="15"/>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1496" w:type="dxa"/>
            <w:tcBorders>
              <w:top w:val="single" w:sz="4" w:space="0" w:color="000000"/>
              <w:left w:val="single" w:sz="4" w:space="0" w:color="000000"/>
              <w:bottom w:val="single" w:sz="4" w:space="0" w:color="000000"/>
              <w:right w:val="single" w:sz="4" w:space="0" w:color="000000"/>
            </w:tcBorders>
          </w:tcPr>
          <w:p w14:paraId="24002F6D" w14:textId="77777777" w:rsidR="004258F2" w:rsidRPr="002D0C45" w:rsidRDefault="004258F2" w:rsidP="003E3502">
            <w:pPr>
              <w:pStyle w:val="TableParagraph"/>
              <w:spacing w:before="126"/>
              <w:ind w:left="19" w:right="5"/>
              <w:jc w:val="center"/>
              <w:rPr>
                <w:rFonts w:ascii="Sylfaen" w:hAnsi="Sylfaen"/>
                <w:lang w:val="ka-GE"/>
              </w:rPr>
            </w:pPr>
            <w:r w:rsidRPr="002D0C45">
              <w:rPr>
                <w:rFonts w:ascii="Sylfaen" w:hAnsi="Sylfaen"/>
                <w:lang w:val="ka-GE"/>
              </w:rPr>
              <w:t>თითოეული მიწოდება</w:t>
            </w:r>
          </w:p>
        </w:tc>
      </w:tr>
      <w:tr w:rsidR="004258F2" w:rsidRPr="002D0C45" w14:paraId="6CACCB02" w14:textId="77777777" w:rsidTr="003E3502">
        <w:trPr>
          <w:trHeight w:val="282"/>
        </w:trPr>
        <w:tc>
          <w:tcPr>
            <w:tcW w:w="9363" w:type="dxa"/>
            <w:gridSpan w:val="6"/>
            <w:tcBorders>
              <w:top w:val="single" w:sz="4" w:space="0" w:color="000000"/>
              <w:left w:val="single" w:sz="4" w:space="0" w:color="000000"/>
              <w:bottom w:val="single" w:sz="4" w:space="0" w:color="000000"/>
              <w:right w:val="single" w:sz="4" w:space="0" w:color="000000"/>
            </w:tcBorders>
          </w:tcPr>
          <w:p w14:paraId="3BC416D5" w14:textId="77777777" w:rsidR="004258F2" w:rsidRPr="002D0C45" w:rsidRDefault="004258F2" w:rsidP="003E3502">
            <w:pPr>
              <w:pStyle w:val="TableParagraph"/>
              <w:spacing w:before="39"/>
              <w:ind w:left="67"/>
              <w:rPr>
                <w:rFonts w:ascii="Sylfaen" w:hAnsi="Sylfaen"/>
                <w:b/>
                <w:lang w:val="ka-GE"/>
              </w:rPr>
            </w:pPr>
            <w:r w:rsidRPr="002D0C45">
              <w:rPr>
                <w:rFonts w:ascii="Sylfaen" w:hAnsi="Sylfaen"/>
                <w:b/>
                <w:lang w:val="ka-GE"/>
              </w:rPr>
              <w:t>დასრულებული კომპონენტი</w:t>
            </w:r>
          </w:p>
        </w:tc>
      </w:tr>
      <w:tr w:rsidR="004258F2" w:rsidRPr="002D0C45" w14:paraId="7BA37909" w14:textId="77777777" w:rsidTr="003E3502">
        <w:trPr>
          <w:trHeight w:val="661"/>
        </w:trPr>
        <w:tc>
          <w:tcPr>
            <w:tcW w:w="504" w:type="dxa"/>
            <w:tcBorders>
              <w:top w:val="single" w:sz="4" w:space="0" w:color="000000"/>
              <w:left w:val="single" w:sz="4" w:space="0" w:color="000000"/>
              <w:bottom w:val="single" w:sz="4" w:space="0" w:color="000000"/>
              <w:right w:val="single" w:sz="4" w:space="0" w:color="000000"/>
            </w:tcBorders>
          </w:tcPr>
          <w:p w14:paraId="3BF4FF91" w14:textId="77777777" w:rsidR="004258F2" w:rsidRPr="002D0C45" w:rsidRDefault="004258F2" w:rsidP="003E3502">
            <w:pPr>
              <w:pStyle w:val="TableParagraph"/>
              <w:spacing w:before="22"/>
              <w:rPr>
                <w:rFonts w:ascii="Sylfaen" w:hAnsi="Sylfaen"/>
                <w:b/>
                <w:lang w:val="ka-GE"/>
              </w:rPr>
            </w:pPr>
          </w:p>
          <w:p w14:paraId="40FD309F" w14:textId="77777777" w:rsidR="004258F2" w:rsidRPr="002D0C45" w:rsidRDefault="004258F2" w:rsidP="003E3502">
            <w:pPr>
              <w:pStyle w:val="TableParagraph"/>
              <w:ind w:left="74"/>
              <w:rPr>
                <w:rFonts w:ascii="Sylfaen" w:hAnsi="Sylfaen"/>
                <w:lang w:val="ka-GE"/>
              </w:rPr>
            </w:pPr>
            <w:r w:rsidRPr="002D0C45">
              <w:rPr>
                <w:rFonts w:ascii="Sylfaen" w:hAnsi="Sylfaen"/>
                <w:spacing w:val="-10"/>
                <w:lang w:val="ka-GE"/>
              </w:rPr>
              <w:t>3</w:t>
            </w:r>
          </w:p>
        </w:tc>
        <w:tc>
          <w:tcPr>
            <w:tcW w:w="1773" w:type="dxa"/>
            <w:tcBorders>
              <w:top w:val="single" w:sz="4" w:space="0" w:color="000000"/>
              <w:left w:val="single" w:sz="4" w:space="0" w:color="000000"/>
              <w:bottom w:val="single" w:sz="4" w:space="0" w:color="000000"/>
              <w:right w:val="single" w:sz="4" w:space="0" w:color="000000"/>
            </w:tcBorders>
          </w:tcPr>
          <w:p w14:paraId="4C3F2086" w14:textId="77777777" w:rsidR="004258F2" w:rsidRPr="002D0C45" w:rsidRDefault="004258F2" w:rsidP="003E3502">
            <w:pPr>
              <w:pStyle w:val="TableParagraph"/>
              <w:spacing w:before="123"/>
              <w:ind w:left="74"/>
              <w:rPr>
                <w:rFonts w:ascii="Sylfaen" w:hAnsi="Sylfaen"/>
                <w:lang w:val="ka-GE"/>
              </w:rPr>
            </w:pPr>
            <w:r w:rsidRPr="002D0C45">
              <w:rPr>
                <w:rFonts w:ascii="Sylfaen" w:hAnsi="Sylfaen"/>
                <w:lang w:val="ka-GE"/>
              </w:rPr>
              <w:t>გეომეტრია (ფორმა და ზომები) (i)</w:t>
            </w:r>
          </w:p>
        </w:tc>
        <w:tc>
          <w:tcPr>
            <w:tcW w:w="2469" w:type="dxa"/>
            <w:tcBorders>
              <w:top w:val="single" w:sz="4" w:space="0" w:color="000000"/>
              <w:left w:val="single" w:sz="4" w:space="0" w:color="000000"/>
              <w:bottom w:val="single" w:sz="4" w:space="0" w:color="000000"/>
              <w:right w:val="single" w:sz="4" w:space="0" w:color="000000"/>
            </w:tcBorders>
          </w:tcPr>
          <w:p w14:paraId="2CCF8993" w14:textId="77777777" w:rsidR="004258F2" w:rsidRPr="002D0C45" w:rsidRDefault="004258F2" w:rsidP="003E3502">
            <w:pPr>
              <w:pStyle w:val="TableParagraph"/>
              <w:spacing w:before="22"/>
              <w:rPr>
                <w:rFonts w:ascii="Sylfaen" w:hAnsi="Sylfaen"/>
                <w:b/>
                <w:lang w:val="ka-GE"/>
              </w:rPr>
            </w:pPr>
          </w:p>
          <w:p w14:paraId="30DD9E86" w14:textId="77777777" w:rsidR="004258F2" w:rsidRPr="002D0C45" w:rsidRDefault="004258F2" w:rsidP="003E3502">
            <w:pPr>
              <w:pStyle w:val="TableParagraph"/>
              <w:ind w:left="75" w:right="62"/>
              <w:jc w:val="center"/>
              <w:rPr>
                <w:rFonts w:ascii="Sylfaen" w:hAnsi="Sylfaen"/>
                <w:lang w:val="ka-GE"/>
              </w:rPr>
            </w:pPr>
            <w:r w:rsidRPr="002D0C45">
              <w:rPr>
                <w:rFonts w:ascii="Sylfaen" w:hAnsi="Sylfaen"/>
                <w:lang w:val="ka-GE"/>
              </w:rPr>
              <w:t>გაზომვა და ვიზუალური შემოწმება</w:t>
            </w:r>
          </w:p>
        </w:tc>
        <w:tc>
          <w:tcPr>
            <w:tcW w:w="1561" w:type="dxa"/>
            <w:tcBorders>
              <w:top w:val="single" w:sz="4" w:space="0" w:color="000000"/>
              <w:left w:val="single" w:sz="4" w:space="0" w:color="000000"/>
              <w:bottom w:val="single" w:sz="4" w:space="0" w:color="000000"/>
              <w:right w:val="single" w:sz="4" w:space="0" w:color="000000"/>
            </w:tcBorders>
          </w:tcPr>
          <w:p w14:paraId="41175784" w14:textId="77777777" w:rsidR="004258F2" w:rsidRPr="002D0C45" w:rsidRDefault="004258F2" w:rsidP="003E3502">
            <w:pPr>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560" w:type="dxa"/>
            <w:tcBorders>
              <w:top w:val="single" w:sz="4" w:space="0" w:color="000000"/>
              <w:left w:val="single" w:sz="4" w:space="0" w:color="000000"/>
              <w:bottom w:val="single" w:sz="4" w:space="0" w:color="000000"/>
              <w:right w:val="single" w:sz="4" w:space="0" w:color="000000"/>
            </w:tcBorders>
          </w:tcPr>
          <w:p w14:paraId="37853ED1" w14:textId="77777777" w:rsidR="004258F2" w:rsidRPr="002D0C45" w:rsidRDefault="004258F2" w:rsidP="003E3502">
            <w:pPr>
              <w:pStyle w:val="TableParagraph"/>
              <w:spacing w:before="20"/>
              <w:ind w:left="191" w:right="175" w:hanging="3"/>
              <w:jc w:val="center"/>
              <w:rPr>
                <w:rFonts w:ascii="Sylfaen" w:hAnsi="Sylfaen"/>
                <w:lang w:val="ka-GE"/>
              </w:rPr>
            </w:pPr>
            <w:r w:rsidRPr="002D0C45">
              <w:rPr>
                <w:rFonts w:ascii="Sylfaen" w:hAnsi="Sylfaen"/>
                <w:lang w:val="ka-GE"/>
              </w:rPr>
              <w:t>ტესტების ან კონტროლის მეთოდების მიხედვით</w:t>
            </w:r>
          </w:p>
        </w:tc>
        <w:tc>
          <w:tcPr>
            <w:tcW w:w="1496" w:type="dxa"/>
            <w:tcBorders>
              <w:top w:val="single" w:sz="4" w:space="0" w:color="000000"/>
              <w:left w:val="single" w:sz="4" w:space="0" w:color="000000"/>
              <w:bottom w:val="single" w:sz="4" w:space="0" w:color="000000"/>
              <w:right w:val="single" w:sz="4" w:space="0" w:color="000000"/>
            </w:tcBorders>
          </w:tcPr>
          <w:p w14:paraId="0DC7A5EE" w14:textId="77777777" w:rsidR="004258F2" w:rsidRPr="002D0C45" w:rsidRDefault="004258F2" w:rsidP="003E3502">
            <w:pPr>
              <w:pStyle w:val="TableParagraph"/>
              <w:spacing w:before="22"/>
              <w:rPr>
                <w:rFonts w:ascii="Sylfaen" w:hAnsi="Sylfaen"/>
                <w:b/>
                <w:lang w:val="ka-GE"/>
              </w:rPr>
            </w:pPr>
          </w:p>
          <w:p w14:paraId="3F35524F" w14:textId="77777777" w:rsidR="004258F2" w:rsidRPr="002D0C45" w:rsidRDefault="004258F2" w:rsidP="003E3502">
            <w:pPr>
              <w:pStyle w:val="TableParagraph"/>
              <w:ind w:left="19"/>
              <w:jc w:val="center"/>
              <w:rPr>
                <w:rFonts w:ascii="Sylfaen" w:hAnsi="Sylfaen"/>
                <w:lang w:val="ka-GE"/>
              </w:rPr>
            </w:pPr>
            <w:r w:rsidRPr="002D0C45">
              <w:rPr>
                <w:rFonts w:ascii="Sylfaen" w:hAnsi="Sylfaen"/>
                <w:lang w:val="ka-GE"/>
              </w:rPr>
              <w:t>ყოველდღური</w:t>
            </w:r>
            <w:r w:rsidRPr="002D0C45">
              <w:rPr>
                <w:rFonts w:ascii="Sylfaen" w:hAnsi="Sylfaen"/>
                <w:spacing w:val="-3"/>
                <w:lang w:val="ka-GE"/>
              </w:rPr>
              <w:t xml:space="preserve"> </w:t>
            </w:r>
            <w:r w:rsidRPr="002D0C45">
              <w:rPr>
                <w:rFonts w:ascii="Sylfaen" w:hAnsi="Sylfaen"/>
                <w:spacing w:val="-4"/>
                <w:lang w:val="ka-GE"/>
              </w:rPr>
              <w:t>(ii)</w:t>
            </w:r>
          </w:p>
        </w:tc>
      </w:tr>
      <w:tr w:rsidR="004258F2" w:rsidRPr="002D0C45" w14:paraId="48A862E9" w14:textId="77777777" w:rsidTr="003E3502">
        <w:trPr>
          <w:trHeight w:val="661"/>
        </w:trPr>
        <w:tc>
          <w:tcPr>
            <w:tcW w:w="504" w:type="dxa"/>
            <w:vMerge w:val="restart"/>
            <w:tcBorders>
              <w:top w:val="single" w:sz="4" w:space="0" w:color="000000"/>
              <w:left w:val="single" w:sz="4" w:space="0" w:color="000000"/>
              <w:bottom w:val="single" w:sz="4" w:space="0" w:color="000000"/>
              <w:right w:val="single" w:sz="4" w:space="0" w:color="000000"/>
            </w:tcBorders>
          </w:tcPr>
          <w:p w14:paraId="49675464" w14:textId="77777777" w:rsidR="004258F2" w:rsidRPr="002D0C45" w:rsidRDefault="004258F2" w:rsidP="003E3502">
            <w:pPr>
              <w:pStyle w:val="TableParagraph"/>
              <w:rPr>
                <w:rFonts w:ascii="Sylfaen" w:hAnsi="Sylfaen"/>
                <w:b/>
                <w:lang w:val="ka-GE"/>
              </w:rPr>
            </w:pPr>
          </w:p>
          <w:p w14:paraId="1C1D5F91" w14:textId="77777777" w:rsidR="004258F2" w:rsidRPr="002D0C45" w:rsidRDefault="004258F2" w:rsidP="003E3502">
            <w:pPr>
              <w:pStyle w:val="TableParagraph"/>
              <w:spacing w:before="45"/>
              <w:rPr>
                <w:rFonts w:ascii="Sylfaen" w:hAnsi="Sylfaen"/>
                <w:b/>
                <w:lang w:val="ka-GE"/>
              </w:rPr>
            </w:pPr>
          </w:p>
          <w:p w14:paraId="2DE7EBFC" w14:textId="77777777" w:rsidR="004258F2" w:rsidRPr="002D0C45" w:rsidRDefault="004258F2" w:rsidP="003E3502">
            <w:pPr>
              <w:pStyle w:val="TableParagraph"/>
              <w:ind w:left="74"/>
              <w:rPr>
                <w:rFonts w:ascii="Sylfaen" w:hAnsi="Sylfaen"/>
                <w:lang w:val="ka-GE"/>
              </w:rPr>
            </w:pPr>
            <w:r w:rsidRPr="002D0C45">
              <w:rPr>
                <w:rFonts w:ascii="Sylfaen" w:hAnsi="Sylfaen"/>
                <w:spacing w:val="-10"/>
                <w:lang w:val="ka-GE"/>
              </w:rPr>
              <w:lastRenderedPageBreak/>
              <w:t>4</w:t>
            </w:r>
          </w:p>
        </w:tc>
        <w:tc>
          <w:tcPr>
            <w:tcW w:w="1773" w:type="dxa"/>
            <w:vMerge w:val="restart"/>
            <w:tcBorders>
              <w:top w:val="single" w:sz="4" w:space="0" w:color="000000"/>
              <w:left w:val="single" w:sz="4" w:space="0" w:color="000000"/>
              <w:bottom w:val="single" w:sz="4" w:space="0" w:color="000000"/>
              <w:right w:val="single" w:sz="4" w:space="0" w:color="000000"/>
            </w:tcBorders>
          </w:tcPr>
          <w:p w14:paraId="3554DFC4" w14:textId="77777777" w:rsidR="004258F2" w:rsidRPr="002D0C45" w:rsidRDefault="004258F2" w:rsidP="003E3502">
            <w:pPr>
              <w:pStyle w:val="TableParagraph"/>
              <w:spacing w:before="149"/>
              <w:rPr>
                <w:rFonts w:ascii="Sylfaen" w:hAnsi="Sylfaen"/>
                <w:b/>
                <w:lang w:val="ka-GE"/>
              </w:rPr>
            </w:pPr>
          </w:p>
          <w:p w14:paraId="1419250B" w14:textId="77777777" w:rsidR="004258F2" w:rsidRPr="002D0C45" w:rsidRDefault="004258F2" w:rsidP="003E3502">
            <w:pPr>
              <w:pStyle w:val="TableParagraph"/>
              <w:ind w:left="74"/>
              <w:rPr>
                <w:rFonts w:ascii="Sylfaen" w:hAnsi="Sylfaen"/>
                <w:lang w:val="ka-GE"/>
              </w:rPr>
            </w:pPr>
            <w:r w:rsidRPr="002D0C45">
              <w:rPr>
                <w:rFonts w:ascii="Sylfaen" w:hAnsi="Sylfaen"/>
                <w:spacing w:val="-2"/>
                <w:lang w:val="ka-GE"/>
              </w:rPr>
              <w:lastRenderedPageBreak/>
              <w:t>მექანიკური მახასიათებლები</w:t>
            </w:r>
          </w:p>
        </w:tc>
        <w:tc>
          <w:tcPr>
            <w:tcW w:w="2469" w:type="dxa"/>
            <w:tcBorders>
              <w:top w:val="single" w:sz="4" w:space="0" w:color="000000"/>
              <w:left w:val="single" w:sz="4" w:space="0" w:color="000000"/>
              <w:bottom w:val="single" w:sz="4" w:space="0" w:color="000000"/>
              <w:right w:val="single" w:sz="4" w:space="0" w:color="000000"/>
            </w:tcBorders>
          </w:tcPr>
          <w:p w14:paraId="23AECB5F" w14:textId="77777777" w:rsidR="004258F2" w:rsidRPr="002D0C45" w:rsidRDefault="004258F2" w:rsidP="003E3502">
            <w:pPr>
              <w:pStyle w:val="TableParagraph"/>
              <w:spacing w:before="20"/>
              <w:ind w:left="135" w:right="118" w:hanging="3"/>
              <w:jc w:val="center"/>
              <w:rPr>
                <w:rFonts w:ascii="Sylfaen" w:hAnsi="Sylfaen"/>
                <w:lang w:val="ka-GE"/>
              </w:rPr>
            </w:pPr>
            <w:r w:rsidRPr="002D0C45">
              <w:rPr>
                <w:rFonts w:ascii="Sylfaen" w:hAnsi="Sylfaen"/>
                <w:lang w:val="ka-GE"/>
              </w:rPr>
              <w:lastRenderedPageBreak/>
              <w:t xml:space="preserve">ტესტირება ან კონტროლი, </w:t>
            </w:r>
            <w:r w:rsidRPr="002D0C45">
              <w:rPr>
                <w:rFonts w:ascii="Sylfaen" w:hAnsi="Sylfaen"/>
                <w:lang w:val="ka-GE"/>
              </w:rPr>
              <w:lastRenderedPageBreak/>
              <w:t>რომელიც დაფუძნებულია შესაბამის პუნქტებზე 2.2.12.4-დან 2.2.12.17-მდე</w:t>
            </w:r>
          </w:p>
        </w:tc>
        <w:tc>
          <w:tcPr>
            <w:tcW w:w="1561" w:type="dxa"/>
            <w:tcBorders>
              <w:top w:val="single" w:sz="4" w:space="0" w:color="000000"/>
              <w:left w:val="single" w:sz="4" w:space="0" w:color="000000"/>
              <w:bottom w:val="single" w:sz="4" w:space="0" w:color="000000"/>
              <w:right w:val="single" w:sz="4" w:space="0" w:color="000000"/>
            </w:tcBorders>
          </w:tcPr>
          <w:p w14:paraId="03BCD415" w14:textId="77777777" w:rsidR="004258F2" w:rsidRPr="002D0C45" w:rsidRDefault="004258F2" w:rsidP="003E3502">
            <w:pPr>
              <w:rPr>
                <w:lang w:val="ka-GE"/>
              </w:rPr>
            </w:pPr>
            <w:r w:rsidRPr="002D0C45">
              <w:rPr>
                <w:rFonts w:ascii="Sylfaen" w:hAnsi="Sylfaen" w:cs="Sylfaen"/>
                <w:lang w:val="ka-GE"/>
              </w:rPr>
              <w:lastRenderedPageBreak/>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lastRenderedPageBreak/>
              <w:t>მიხედვით</w:t>
            </w:r>
          </w:p>
        </w:tc>
        <w:tc>
          <w:tcPr>
            <w:tcW w:w="1560" w:type="dxa"/>
            <w:tcBorders>
              <w:top w:val="single" w:sz="4" w:space="0" w:color="000000"/>
              <w:left w:val="single" w:sz="4" w:space="0" w:color="000000"/>
              <w:bottom w:val="single" w:sz="4" w:space="0" w:color="000000"/>
              <w:right w:val="single" w:sz="4" w:space="0" w:color="000000"/>
            </w:tcBorders>
          </w:tcPr>
          <w:p w14:paraId="7E20D190" w14:textId="77777777" w:rsidR="004258F2" w:rsidRPr="002D0C45" w:rsidRDefault="004258F2" w:rsidP="003E3502">
            <w:pPr>
              <w:rPr>
                <w:lang w:val="ka-GE"/>
              </w:rPr>
            </w:pPr>
            <w:r w:rsidRPr="002D0C45">
              <w:rPr>
                <w:rFonts w:ascii="Sylfaen" w:hAnsi="Sylfaen" w:cs="Sylfaen"/>
                <w:lang w:val="ka-GE"/>
              </w:rPr>
              <w:lastRenderedPageBreak/>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lastRenderedPageBreak/>
              <w:t>მიხედვით</w:t>
            </w:r>
          </w:p>
        </w:tc>
        <w:tc>
          <w:tcPr>
            <w:tcW w:w="1496" w:type="dxa"/>
            <w:tcBorders>
              <w:top w:val="single" w:sz="4" w:space="0" w:color="000000"/>
              <w:left w:val="single" w:sz="4" w:space="0" w:color="000000"/>
              <w:bottom w:val="single" w:sz="4" w:space="0" w:color="000000"/>
              <w:right w:val="single" w:sz="4" w:space="0" w:color="000000"/>
            </w:tcBorders>
          </w:tcPr>
          <w:p w14:paraId="4C147A65" w14:textId="77777777" w:rsidR="004258F2" w:rsidRPr="002D0C45" w:rsidRDefault="004258F2" w:rsidP="003E3502">
            <w:pPr>
              <w:pStyle w:val="TableParagraph"/>
              <w:spacing w:before="123"/>
              <w:ind w:left="131" w:firstLine="117"/>
              <w:rPr>
                <w:rFonts w:ascii="Sylfaen" w:hAnsi="Sylfaen"/>
                <w:lang w:val="ka-GE"/>
              </w:rPr>
            </w:pPr>
            <w:r w:rsidRPr="002D0C45">
              <w:rPr>
                <w:rFonts w:ascii="Sylfaen" w:hAnsi="Sylfaen"/>
                <w:lang w:val="ka-GE"/>
              </w:rPr>
              <w:lastRenderedPageBreak/>
              <w:t xml:space="preserve">კონტროლის გეგმის </w:t>
            </w:r>
            <w:r w:rsidRPr="002D0C45">
              <w:rPr>
                <w:rFonts w:ascii="Sylfaen" w:hAnsi="Sylfaen"/>
                <w:lang w:val="ka-GE"/>
              </w:rPr>
              <w:lastRenderedPageBreak/>
              <w:t>მიხედვით</w:t>
            </w:r>
            <w:r w:rsidRPr="002D0C45">
              <w:rPr>
                <w:rFonts w:ascii="Sylfaen" w:hAnsi="Sylfaen"/>
                <w:spacing w:val="-12"/>
                <w:lang w:val="ka-GE"/>
              </w:rPr>
              <w:t xml:space="preserve"> </w:t>
            </w:r>
            <w:r w:rsidRPr="002D0C45">
              <w:rPr>
                <w:rFonts w:ascii="Sylfaen" w:hAnsi="Sylfaen"/>
                <w:lang w:val="ka-GE"/>
              </w:rPr>
              <w:t>(ii)</w:t>
            </w:r>
          </w:p>
        </w:tc>
      </w:tr>
      <w:tr w:rsidR="004258F2" w:rsidRPr="002D0C45" w14:paraId="1343292B" w14:textId="77777777" w:rsidTr="003E3502">
        <w:trPr>
          <w:trHeight w:val="453"/>
        </w:trPr>
        <w:tc>
          <w:tcPr>
            <w:tcW w:w="504" w:type="dxa"/>
            <w:vMerge/>
            <w:tcBorders>
              <w:top w:val="nil"/>
              <w:left w:val="single" w:sz="4" w:space="0" w:color="000000"/>
              <w:bottom w:val="single" w:sz="4" w:space="0" w:color="000000"/>
              <w:right w:val="single" w:sz="4" w:space="0" w:color="000000"/>
            </w:tcBorders>
          </w:tcPr>
          <w:p w14:paraId="7EE765E6" w14:textId="77777777" w:rsidR="004258F2" w:rsidRPr="002D0C45" w:rsidRDefault="004258F2" w:rsidP="003E3502">
            <w:pPr>
              <w:rPr>
                <w:rFonts w:ascii="Sylfaen" w:hAnsi="Sylfaen"/>
                <w:lang w:val="ka-GE"/>
              </w:rPr>
            </w:pPr>
          </w:p>
        </w:tc>
        <w:tc>
          <w:tcPr>
            <w:tcW w:w="1773" w:type="dxa"/>
            <w:vMerge/>
            <w:tcBorders>
              <w:top w:val="nil"/>
              <w:left w:val="single" w:sz="4" w:space="0" w:color="000000"/>
              <w:bottom w:val="single" w:sz="4" w:space="0" w:color="000000"/>
              <w:right w:val="single" w:sz="4" w:space="0" w:color="000000"/>
            </w:tcBorders>
          </w:tcPr>
          <w:p w14:paraId="0E3D1FEB" w14:textId="77777777" w:rsidR="004258F2" w:rsidRPr="002D0C45" w:rsidRDefault="004258F2" w:rsidP="003E3502">
            <w:pPr>
              <w:rPr>
                <w:rFonts w:ascii="Sylfaen" w:hAnsi="Sylfaen"/>
                <w:lang w:val="ka-GE"/>
              </w:rPr>
            </w:pPr>
          </w:p>
        </w:tc>
        <w:tc>
          <w:tcPr>
            <w:tcW w:w="2469" w:type="dxa"/>
            <w:tcBorders>
              <w:top w:val="single" w:sz="4" w:space="0" w:color="000000"/>
              <w:left w:val="single" w:sz="4" w:space="0" w:color="000000"/>
              <w:bottom w:val="single" w:sz="4" w:space="0" w:color="000000"/>
              <w:right w:val="single" w:sz="4" w:space="0" w:color="000000"/>
            </w:tcBorders>
          </w:tcPr>
          <w:p w14:paraId="59FE3B7C" w14:textId="77777777" w:rsidR="004258F2" w:rsidRPr="002D0C45" w:rsidRDefault="004258F2" w:rsidP="003E3502">
            <w:pPr>
              <w:pStyle w:val="TableParagraph"/>
              <w:spacing w:before="2" w:line="206" w:lineRule="exact"/>
              <w:ind w:left="411"/>
              <w:rPr>
                <w:rFonts w:ascii="Sylfaen" w:hAnsi="Sylfaen"/>
                <w:lang w:val="ka-GE"/>
              </w:rPr>
            </w:pPr>
            <w:r w:rsidRPr="002D0C45">
              <w:rPr>
                <w:rFonts w:ascii="Sylfaen" w:hAnsi="Sylfaen"/>
                <w:lang w:val="ka-GE"/>
              </w:rPr>
              <w:t>პირდაპირი ტესტი 2.2.12.4-დან 2.2.12.17-მდე შესაბამისად</w:t>
            </w:r>
          </w:p>
        </w:tc>
        <w:tc>
          <w:tcPr>
            <w:tcW w:w="1561" w:type="dxa"/>
            <w:tcBorders>
              <w:top w:val="single" w:sz="4" w:space="0" w:color="000000"/>
              <w:left w:val="single" w:sz="4" w:space="0" w:color="000000"/>
              <w:bottom w:val="single" w:sz="4" w:space="0" w:color="000000"/>
              <w:right w:val="single" w:sz="4" w:space="0" w:color="000000"/>
            </w:tcBorders>
          </w:tcPr>
          <w:p w14:paraId="093CD7F8" w14:textId="77777777" w:rsidR="004258F2" w:rsidRPr="002D0C45" w:rsidRDefault="004258F2" w:rsidP="003E3502">
            <w:pPr>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560" w:type="dxa"/>
            <w:tcBorders>
              <w:top w:val="single" w:sz="4" w:space="0" w:color="000000"/>
              <w:left w:val="single" w:sz="4" w:space="0" w:color="000000"/>
              <w:bottom w:val="single" w:sz="4" w:space="0" w:color="000000"/>
              <w:right w:val="single" w:sz="4" w:space="0" w:color="000000"/>
            </w:tcBorders>
          </w:tcPr>
          <w:p w14:paraId="7E36095A" w14:textId="77777777" w:rsidR="004258F2" w:rsidRPr="002D0C45" w:rsidRDefault="004258F2" w:rsidP="003E3502">
            <w:pPr>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496" w:type="dxa"/>
            <w:tcBorders>
              <w:top w:val="single" w:sz="4" w:space="0" w:color="000000"/>
              <w:left w:val="single" w:sz="4" w:space="0" w:color="000000"/>
              <w:bottom w:val="single" w:sz="4" w:space="0" w:color="000000"/>
              <w:right w:val="single" w:sz="4" w:space="0" w:color="000000"/>
            </w:tcBorders>
          </w:tcPr>
          <w:p w14:paraId="7A11ADBD" w14:textId="77777777" w:rsidR="004258F2" w:rsidRPr="002D0C45" w:rsidRDefault="004258F2" w:rsidP="003E3502">
            <w:pPr>
              <w:pStyle w:val="TableParagraph"/>
              <w:spacing w:before="13" w:line="210" w:lineRule="atLeast"/>
              <w:ind w:left="236" w:hanging="8"/>
              <w:rPr>
                <w:rFonts w:ascii="Sylfaen" w:hAnsi="Sylfaen"/>
                <w:lang w:val="ka-GE"/>
              </w:rPr>
            </w:pPr>
            <w:r w:rsidRPr="002D0C45">
              <w:rPr>
                <w:rFonts w:ascii="Sylfaen" w:hAnsi="Sylfaen"/>
                <w:lang w:val="ka-GE"/>
              </w:rPr>
              <w:t>ყოველ 5 წელიწადში ერთხელ მაინც</w:t>
            </w:r>
          </w:p>
        </w:tc>
      </w:tr>
      <w:tr w:rsidR="004258F2" w:rsidRPr="002D0C45" w14:paraId="6C3815E2" w14:textId="77777777" w:rsidTr="003E3502">
        <w:trPr>
          <w:trHeight w:val="1074"/>
        </w:trPr>
        <w:tc>
          <w:tcPr>
            <w:tcW w:w="504" w:type="dxa"/>
            <w:tcBorders>
              <w:top w:val="single" w:sz="4" w:space="0" w:color="000000"/>
              <w:left w:val="single" w:sz="4" w:space="0" w:color="000000"/>
              <w:bottom w:val="single" w:sz="4" w:space="0" w:color="000000"/>
              <w:right w:val="single" w:sz="4" w:space="0" w:color="000000"/>
            </w:tcBorders>
          </w:tcPr>
          <w:p w14:paraId="128F13B1" w14:textId="77777777" w:rsidR="004258F2" w:rsidRPr="002D0C45" w:rsidRDefault="004258F2" w:rsidP="003E3502">
            <w:pPr>
              <w:pStyle w:val="TableParagraph"/>
              <w:rPr>
                <w:rFonts w:ascii="Sylfaen" w:hAnsi="Sylfaen"/>
                <w:b/>
                <w:lang w:val="ka-GE"/>
              </w:rPr>
            </w:pPr>
          </w:p>
          <w:p w14:paraId="15F32234" w14:textId="77777777" w:rsidR="004258F2" w:rsidRPr="002D0C45" w:rsidRDefault="004258F2" w:rsidP="003E3502">
            <w:pPr>
              <w:pStyle w:val="TableParagraph"/>
              <w:spacing w:before="21"/>
              <w:rPr>
                <w:rFonts w:ascii="Sylfaen" w:hAnsi="Sylfaen"/>
                <w:b/>
                <w:lang w:val="ka-GE"/>
              </w:rPr>
            </w:pPr>
          </w:p>
          <w:p w14:paraId="2B73E182" w14:textId="77777777" w:rsidR="004258F2" w:rsidRPr="002D0C45" w:rsidRDefault="004258F2" w:rsidP="003E3502">
            <w:pPr>
              <w:pStyle w:val="TableParagraph"/>
              <w:ind w:left="74"/>
              <w:rPr>
                <w:rFonts w:ascii="Sylfaen" w:hAnsi="Sylfaen"/>
                <w:lang w:val="ka-GE"/>
              </w:rPr>
            </w:pPr>
            <w:r w:rsidRPr="002D0C45">
              <w:rPr>
                <w:rFonts w:ascii="Sylfaen" w:hAnsi="Sylfaen"/>
                <w:spacing w:val="-10"/>
                <w:lang w:val="ka-GE"/>
              </w:rPr>
              <w:t>5</w:t>
            </w:r>
          </w:p>
        </w:tc>
        <w:tc>
          <w:tcPr>
            <w:tcW w:w="1773" w:type="dxa"/>
            <w:tcBorders>
              <w:top w:val="single" w:sz="4" w:space="0" w:color="000000"/>
              <w:left w:val="single" w:sz="4" w:space="0" w:color="000000"/>
              <w:bottom w:val="single" w:sz="4" w:space="0" w:color="000000"/>
              <w:right w:val="single" w:sz="4" w:space="0" w:color="000000"/>
            </w:tcBorders>
          </w:tcPr>
          <w:p w14:paraId="179F100C" w14:textId="77777777" w:rsidR="004258F2" w:rsidRPr="002D0C45" w:rsidRDefault="004258F2" w:rsidP="003E3502">
            <w:pPr>
              <w:pStyle w:val="TableParagraph"/>
              <w:spacing w:before="123"/>
              <w:rPr>
                <w:rFonts w:ascii="Sylfaen" w:hAnsi="Sylfaen"/>
                <w:b/>
                <w:lang w:val="ka-GE"/>
              </w:rPr>
            </w:pPr>
          </w:p>
          <w:p w14:paraId="4C374B57" w14:textId="77777777" w:rsidR="004258F2" w:rsidRPr="002D0C45" w:rsidRDefault="004258F2" w:rsidP="003E3502">
            <w:pPr>
              <w:pStyle w:val="TableParagraph"/>
              <w:ind w:left="74"/>
              <w:rPr>
                <w:rFonts w:ascii="Sylfaen" w:hAnsi="Sylfaen"/>
                <w:lang w:val="ka-GE"/>
              </w:rPr>
            </w:pPr>
            <w:r w:rsidRPr="002D0C45">
              <w:rPr>
                <w:rFonts w:ascii="Sylfaen" w:hAnsi="Sylfaen"/>
                <w:lang w:val="ka-GE"/>
              </w:rPr>
              <w:t>შესაბამის შემთხვევაში, ორგანული შინაარსი (i)</w:t>
            </w:r>
          </w:p>
        </w:tc>
        <w:tc>
          <w:tcPr>
            <w:tcW w:w="2469" w:type="dxa"/>
            <w:tcBorders>
              <w:top w:val="single" w:sz="4" w:space="0" w:color="000000"/>
              <w:left w:val="single" w:sz="4" w:space="0" w:color="000000"/>
              <w:bottom w:val="single" w:sz="4" w:space="0" w:color="000000"/>
              <w:right w:val="single" w:sz="4" w:space="0" w:color="000000"/>
            </w:tcBorders>
          </w:tcPr>
          <w:p w14:paraId="00521E2E" w14:textId="77777777" w:rsidR="004258F2" w:rsidRPr="002D0C45" w:rsidRDefault="004258F2" w:rsidP="003E3502">
            <w:pPr>
              <w:pStyle w:val="TableParagraph"/>
              <w:spacing w:before="19"/>
              <w:ind w:left="180" w:right="163" w:hanging="6"/>
              <w:jc w:val="center"/>
              <w:rPr>
                <w:rFonts w:ascii="Sylfaen" w:hAnsi="Sylfaen"/>
                <w:lang w:val="ka-GE"/>
              </w:rPr>
            </w:pPr>
            <w:r w:rsidRPr="002D0C45">
              <w:rPr>
                <w:rFonts w:ascii="Sylfaen" w:hAnsi="Sylfaen"/>
                <w:lang w:val="ka-GE"/>
              </w:rPr>
              <w:t>ნაცრის შემცველობა / დანაკარგი ანთების დროს, პუნქტი 3.4.2-ის შესაბამისად. სხვა შემთხვევაში, თერმოგრავიმეტრიული ტესტი სსტ ენ ისო 11358-1:2022/2024-ის საფუძველზე</w:t>
            </w:r>
          </w:p>
        </w:tc>
        <w:tc>
          <w:tcPr>
            <w:tcW w:w="1561" w:type="dxa"/>
            <w:tcBorders>
              <w:top w:val="single" w:sz="4" w:space="0" w:color="000000"/>
              <w:left w:val="single" w:sz="4" w:space="0" w:color="000000"/>
              <w:bottom w:val="single" w:sz="4" w:space="0" w:color="000000"/>
              <w:right w:val="single" w:sz="4" w:space="0" w:color="000000"/>
            </w:tcBorders>
          </w:tcPr>
          <w:p w14:paraId="695C6875" w14:textId="77777777" w:rsidR="004258F2" w:rsidRPr="002D0C45" w:rsidRDefault="004258F2" w:rsidP="003E3502">
            <w:pPr>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560" w:type="dxa"/>
            <w:tcBorders>
              <w:top w:val="single" w:sz="4" w:space="0" w:color="000000"/>
              <w:left w:val="single" w:sz="4" w:space="0" w:color="000000"/>
              <w:bottom w:val="single" w:sz="4" w:space="0" w:color="000000"/>
              <w:right w:val="single" w:sz="4" w:space="0" w:color="000000"/>
            </w:tcBorders>
          </w:tcPr>
          <w:p w14:paraId="19202E9E" w14:textId="77777777" w:rsidR="004258F2" w:rsidRPr="002D0C45" w:rsidRDefault="004258F2" w:rsidP="003E3502">
            <w:pPr>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496" w:type="dxa"/>
            <w:tcBorders>
              <w:top w:val="single" w:sz="4" w:space="0" w:color="000000"/>
              <w:left w:val="single" w:sz="4" w:space="0" w:color="000000"/>
              <w:bottom w:val="single" w:sz="4" w:space="0" w:color="000000"/>
              <w:right w:val="single" w:sz="4" w:space="0" w:color="000000"/>
            </w:tcBorders>
          </w:tcPr>
          <w:p w14:paraId="02A92AA9" w14:textId="77777777" w:rsidR="004258F2" w:rsidRPr="002D0C45" w:rsidRDefault="004258F2" w:rsidP="003E3502">
            <w:pPr>
              <w:pStyle w:val="TableParagraph"/>
              <w:spacing w:before="123"/>
              <w:rPr>
                <w:rFonts w:ascii="Sylfaen" w:hAnsi="Sylfaen"/>
                <w:b/>
                <w:lang w:val="ka-GE"/>
              </w:rPr>
            </w:pPr>
          </w:p>
          <w:p w14:paraId="2ED63EE8" w14:textId="77777777" w:rsidR="004258F2" w:rsidRPr="002D0C45" w:rsidRDefault="004258F2" w:rsidP="003E3502">
            <w:pPr>
              <w:pStyle w:val="TableParagraph"/>
              <w:ind w:left="652" w:hanging="519"/>
              <w:rPr>
                <w:rFonts w:ascii="Sylfaen" w:hAnsi="Sylfaen"/>
                <w:lang w:val="ka-GE"/>
              </w:rPr>
            </w:pPr>
            <w:r w:rsidRPr="002D0C45">
              <w:rPr>
                <w:rFonts w:ascii="Sylfaen" w:hAnsi="Sylfaen"/>
                <w:lang w:val="ka-GE"/>
              </w:rPr>
              <w:t xml:space="preserve">ერთხელ თითო პარტიაში </w:t>
            </w:r>
            <w:r w:rsidRPr="002D0C45">
              <w:rPr>
                <w:rFonts w:ascii="Sylfaen" w:hAnsi="Sylfaen"/>
                <w:spacing w:val="-4"/>
                <w:lang w:val="ka-GE"/>
              </w:rPr>
              <w:t>(ii)</w:t>
            </w:r>
          </w:p>
        </w:tc>
      </w:tr>
      <w:tr w:rsidR="004258F2" w:rsidRPr="002D0C45" w14:paraId="54DB7DFC" w14:textId="77777777" w:rsidTr="003E3502">
        <w:trPr>
          <w:trHeight w:val="828"/>
        </w:trPr>
        <w:tc>
          <w:tcPr>
            <w:tcW w:w="9363" w:type="dxa"/>
            <w:gridSpan w:val="6"/>
            <w:tcBorders>
              <w:top w:val="single" w:sz="4" w:space="0" w:color="000000"/>
              <w:left w:val="single" w:sz="4" w:space="0" w:color="000000"/>
              <w:bottom w:val="single" w:sz="4" w:space="0" w:color="000000"/>
              <w:right w:val="single" w:sz="4" w:space="0" w:color="000000"/>
            </w:tcBorders>
          </w:tcPr>
          <w:p w14:paraId="3EAC7A82" w14:textId="77777777" w:rsidR="004258F2" w:rsidRPr="002D0C45" w:rsidRDefault="004258F2" w:rsidP="003E3502">
            <w:pPr>
              <w:pStyle w:val="TableParagraph"/>
              <w:tabs>
                <w:tab w:val="left" w:pos="494"/>
              </w:tabs>
              <w:spacing w:line="276" w:lineRule="auto"/>
              <w:ind w:left="494"/>
              <w:jc w:val="both"/>
              <w:rPr>
                <w:rFonts w:ascii="Sylfaen" w:hAnsi="Sylfaen"/>
                <w:lang w:val="ka-GE"/>
              </w:rPr>
            </w:pPr>
            <w:r w:rsidRPr="002D0C45">
              <w:rPr>
                <w:rFonts w:ascii="Sylfaen" w:hAnsi="Sylfaen"/>
                <w:lang w:val="ka-GE"/>
              </w:rPr>
              <w:t>(i) ხანძარზე რეაგირებასთან დაკავშირებული არაპირდაპირი მახასიათებელი.</w:t>
            </w:r>
          </w:p>
          <w:p w14:paraId="79E4AD5B" w14:textId="77777777" w:rsidR="004258F2" w:rsidRPr="002D0C45" w:rsidRDefault="004258F2" w:rsidP="003E3502">
            <w:pPr>
              <w:pStyle w:val="TableParagraph"/>
              <w:spacing w:line="276" w:lineRule="auto"/>
              <w:ind w:left="494"/>
              <w:jc w:val="both"/>
              <w:rPr>
                <w:rFonts w:ascii="Sylfaen" w:hAnsi="Sylfaen"/>
                <w:lang w:val="ka-GE"/>
              </w:rPr>
            </w:pPr>
            <w:r w:rsidRPr="002D0C45">
              <w:rPr>
                <w:rFonts w:ascii="Sylfaen" w:hAnsi="Sylfaen"/>
                <w:lang w:val="ka-GE"/>
              </w:rPr>
              <w:t>(ii) მოცემული ძირითადი პრინციპებიდან გადახრები (უფრო მაღალი ან დაბალი სიხშირეები) უნდა შეთანხმდეს მწარმოებელსა და შესაბამისობის შემფასებელ ორგანოს შორის და გაწერილი იყოს კონტროლის გეგმაში თითოეული შემთხვევისთვის, წარმოების პროცესის ტიპის, წარმოებული მოცულობის ვარიაციისა და წარმოების პროცესის კონტროლის მიხედვით.</w:t>
            </w:r>
          </w:p>
        </w:tc>
      </w:tr>
    </w:tbl>
    <w:p w14:paraId="037D0531" w14:textId="77777777" w:rsidR="004258F2" w:rsidRPr="002D0C45" w:rsidRDefault="004258F2" w:rsidP="004258F2">
      <w:pPr>
        <w:pStyle w:val="TableParagraph"/>
        <w:spacing w:line="206" w:lineRule="exact"/>
        <w:rPr>
          <w:rFonts w:ascii="Sylfaen" w:hAnsi="Sylfaen"/>
          <w:lang w:val="ka-GE"/>
        </w:rPr>
        <w:sectPr w:rsidR="004258F2" w:rsidRPr="002D0C45" w:rsidSect="004258F2">
          <w:pgSz w:w="11910" w:h="16840"/>
          <w:pgMar w:top="1580" w:right="708" w:bottom="500" w:left="992" w:header="713" w:footer="308" w:gutter="0"/>
          <w:cols w:space="720"/>
        </w:sectPr>
      </w:pPr>
    </w:p>
    <w:p w14:paraId="6E3CD7B4" w14:textId="23296143" w:rsidR="004258F2" w:rsidRPr="002D0C45" w:rsidRDefault="004258F2" w:rsidP="004258F2">
      <w:pPr>
        <w:tabs>
          <w:tab w:val="left" w:pos="1852"/>
        </w:tabs>
        <w:spacing w:before="207"/>
        <w:ind w:left="1852" w:right="1596" w:hanging="1361"/>
        <w:rPr>
          <w:rFonts w:ascii="Sylfaen" w:hAnsi="Sylfaen"/>
          <w:b/>
          <w:lang w:val="ka-GE"/>
        </w:rPr>
      </w:pPr>
      <w:r w:rsidRPr="002D0C45">
        <w:rPr>
          <w:rFonts w:ascii="Sylfaen" w:hAnsi="Sylfaen"/>
          <w:b/>
          <w:lang w:val="ka-GE"/>
        </w:rPr>
        <w:lastRenderedPageBreak/>
        <w:t>ცხრილი 3.2.4</w:t>
      </w:r>
      <w:r w:rsidR="00980037">
        <w:rPr>
          <w:rFonts w:ascii="Sylfaen" w:hAnsi="Sylfaen"/>
          <w:b/>
        </w:rPr>
        <w:t>.</w:t>
      </w:r>
      <w:r w:rsidRPr="002D0C45">
        <w:rPr>
          <w:rFonts w:ascii="Sylfaen" w:hAnsi="Sylfaen"/>
          <w:b/>
          <w:lang w:val="ka-GE"/>
        </w:rPr>
        <w:tab/>
        <w:t>კონტროლის გეგმა, როდესაც თბოიზოლაციის პროდუქტებს თავად მწარმოებელი აწარმოებს; ქვაკუთხედები</w:t>
      </w:r>
    </w:p>
    <w:p w14:paraId="2F2C095B" w14:textId="77777777" w:rsidR="004258F2" w:rsidRPr="002D0C45" w:rsidRDefault="004258F2" w:rsidP="004258F2">
      <w:pPr>
        <w:pStyle w:val="BodyText"/>
        <w:spacing w:before="5"/>
        <w:rPr>
          <w:rFonts w:ascii="Sylfaen" w:hAnsi="Sylfaen"/>
          <w:b/>
          <w:sz w:val="22"/>
          <w:szCs w:val="22"/>
          <w:lang w:val="ka-GE"/>
        </w:rPr>
      </w:pPr>
    </w:p>
    <w:tbl>
      <w:tblPr>
        <w:tblStyle w:val="TableNormal1"/>
        <w:tblW w:w="0" w:type="auto"/>
        <w:tblInd w:w="4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04"/>
        <w:gridCol w:w="1913"/>
        <w:gridCol w:w="2328"/>
        <w:gridCol w:w="1560"/>
        <w:gridCol w:w="1559"/>
        <w:gridCol w:w="1495"/>
      </w:tblGrid>
      <w:tr w:rsidR="004258F2" w:rsidRPr="002D0C45" w14:paraId="76CE338F" w14:textId="77777777" w:rsidTr="003E3502">
        <w:trPr>
          <w:trHeight w:val="752"/>
        </w:trPr>
        <w:tc>
          <w:tcPr>
            <w:tcW w:w="504" w:type="dxa"/>
            <w:tcBorders>
              <w:bottom w:val="single" w:sz="4" w:space="0" w:color="000000"/>
            </w:tcBorders>
          </w:tcPr>
          <w:p w14:paraId="476FB05D" w14:textId="0876A7FE" w:rsidR="004258F2" w:rsidRPr="00980037" w:rsidRDefault="00980037" w:rsidP="003E3502">
            <w:pPr>
              <w:pStyle w:val="TableParagraph"/>
              <w:spacing w:before="21"/>
              <w:ind w:left="122"/>
              <w:rPr>
                <w:rFonts w:ascii="Sylfaen" w:hAnsi="Sylfaen"/>
                <w:lang w:val="ru-RU"/>
              </w:rPr>
            </w:pPr>
            <w:r>
              <w:rPr>
                <w:rFonts w:ascii="Sylfaen" w:hAnsi="Sylfaen"/>
                <w:spacing w:val="-5"/>
                <w:lang w:val="ru-RU"/>
              </w:rPr>
              <w:t>№</w:t>
            </w:r>
          </w:p>
        </w:tc>
        <w:tc>
          <w:tcPr>
            <w:tcW w:w="1913" w:type="dxa"/>
            <w:tcBorders>
              <w:bottom w:val="single" w:sz="4" w:space="0" w:color="000000"/>
            </w:tcBorders>
          </w:tcPr>
          <w:p w14:paraId="22CDC47E" w14:textId="77777777" w:rsidR="004258F2" w:rsidRPr="002D0C45" w:rsidRDefault="004258F2" w:rsidP="003E3502">
            <w:pPr>
              <w:pStyle w:val="TableParagraph"/>
              <w:spacing w:before="21"/>
              <w:ind w:left="654" w:right="277" w:hanging="360"/>
              <w:rPr>
                <w:rFonts w:ascii="Sylfaen" w:hAnsi="Sylfaen"/>
                <w:lang w:val="ka-GE"/>
              </w:rPr>
            </w:pPr>
            <w:r w:rsidRPr="002D0C45">
              <w:rPr>
                <w:rFonts w:ascii="Sylfaen" w:hAnsi="Sylfaen"/>
                <w:lang w:val="ka-GE"/>
              </w:rPr>
              <w:t>კონტროლის საგანი/ტიპი</w:t>
            </w:r>
          </w:p>
        </w:tc>
        <w:tc>
          <w:tcPr>
            <w:tcW w:w="2328" w:type="dxa"/>
            <w:tcBorders>
              <w:bottom w:val="single" w:sz="4" w:space="0" w:color="000000"/>
            </w:tcBorders>
          </w:tcPr>
          <w:p w14:paraId="4AF7CE0B" w14:textId="77777777" w:rsidR="004258F2" w:rsidRPr="002D0C45" w:rsidRDefault="004258F2" w:rsidP="003E3502">
            <w:pPr>
              <w:pStyle w:val="TableParagraph"/>
              <w:spacing w:before="21"/>
              <w:ind w:left="10"/>
              <w:jc w:val="center"/>
              <w:rPr>
                <w:rFonts w:ascii="Sylfaen" w:hAnsi="Sylfaen"/>
                <w:lang w:val="ka-GE"/>
              </w:rPr>
            </w:pPr>
            <w:r w:rsidRPr="002D0C45">
              <w:rPr>
                <w:rFonts w:ascii="Sylfaen" w:hAnsi="Sylfaen"/>
                <w:lang w:val="ka-GE"/>
              </w:rPr>
              <w:t>ტესტის ან კონტროლის მეთოდი</w:t>
            </w:r>
          </w:p>
        </w:tc>
        <w:tc>
          <w:tcPr>
            <w:tcW w:w="1560" w:type="dxa"/>
            <w:tcBorders>
              <w:bottom w:val="single" w:sz="4" w:space="0" w:color="000000"/>
            </w:tcBorders>
          </w:tcPr>
          <w:p w14:paraId="1FA865A6" w14:textId="77777777" w:rsidR="004258F2" w:rsidRPr="002D0C45" w:rsidRDefault="004258F2" w:rsidP="003E3502">
            <w:pPr>
              <w:pStyle w:val="TableParagraph"/>
              <w:spacing w:before="21"/>
              <w:ind w:left="540" w:right="408" w:hanging="111"/>
              <w:rPr>
                <w:rFonts w:ascii="Sylfaen" w:hAnsi="Sylfaen"/>
                <w:lang w:val="ka-GE"/>
              </w:rPr>
            </w:pPr>
            <w:r w:rsidRPr="002D0C45">
              <w:rPr>
                <w:rFonts w:ascii="Sylfaen" w:hAnsi="Sylfaen"/>
                <w:spacing w:val="-2"/>
                <w:lang w:val="ka-GE"/>
              </w:rPr>
              <w:t>კრიტერიუმები, თუ არსებობს</w:t>
            </w:r>
          </w:p>
        </w:tc>
        <w:tc>
          <w:tcPr>
            <w:tcW w:w="1559" w:type="dxa"/>
            <w:tcBorders>
              <w:bottom w:val="single" w:sz="4" w:space="0" w:color="000000"/>
            </w:tcBorders>
          </w:tcPr>
          <w:p w14:paraId="1A504921" w14:textId="77777777" w:rsidR="004258F2" w:rsidRPr="002D0C45" w:rsidRDefault="004258F2" w:rsidP="003E3502">
            <w:pPr>
              <w:pStyle w:val="TableParagraph"/>
              <w:spacing w:before="21"/>
              <w:ind w:left="300" w:right="282" w:firstLine="74"/>
              <w:jc w:val="both"/>
              <w:rPr>
                <w:rFonts w:ascii="Sylfaen" w:hAnsi="Sylfaen"/>
                <w:lang w:val="ka-GE"/>
              </w:rPr>
            </w:pPr>
            <w:r w:rsidRPr="002D0C45">
              <w:rPr>
                <w:rFonts w:ascii="Sylfaen" w:hAnsi="Sylfaen"/>
                <w:spacing w:val="-2"/>
                <w:lang w:val="ka-GE"/>
              </w:rPr>
              <w:t>ნიმუშების მინიმალური რაოდენობა</w:t>
            </w:r>
          </w:p>
        </w:tc>
        <w:tc>
          <w:tcPr>
            <w:tcW w:w="1495" w:type="dxa"/>
            <w:tcBorders>
              <w:bottom w:val="single" w:sz="4" w:space="0" w:color="000000"/>
            </w:tcBorders>
          </w:tcPr>
          <w:p w14:paraId="151236D5" w14:textId="77777777" w:rsidR="004258F2" w:rsidRPr="002D0C45" w:rsidRDefault="004258F2" w:rsidP="003E3502">
            <w:pPr>
              <w:pStyle w:val="TableParagraph"/>
              <w:spacing w:before="21"/>
              <w:ind w:left="198" w:right="175" w:firstLine="3"/>
              <w:jc w:val="center"/>
              <w:rPr>
                <w:rFonts w:ascii="Sylfaen" w:hAnsi="Sylfaen"/>
                <w:lang w:val="ka-GE"/>
              </w:rPr>
            </w:pPr>
            <w:r w:rsidRPr="002D0C45">
              <w:rPr>
                <w:rFonts w:ascii="Sylfaen" w:hAnsi="Sylfaen"/>
                <w:spacing w:val="-2"/>
                <w:lang w:val="ka-GE"/>
              </w:rPr>
              <w:t>კონტროლის მინიმალური სიხშირე</w:t>
            </w:r>
          </w:p>
        </w:tc>
      </w:tr>
      <w:tr w:rsidR="004258F2" w:rsidRPr="002D0C45" w14:paraId="1B4F6A7A" w14:textId="77777777" w:rsidTr="003E3502">
        <w:trPr>
          <w:trHeight w:val="501"/>
        </w:trPr>
        <w:tc>
          <w:tcPr>
            <w:tcW w:w="9359" w:type="dxa"/>
            <w:gridSpan w:val="6"/>
            <w:tcBorders>
              <w:top w:val="single" w:sz="4" w:space="0" w:color="000000"/>
              <w:bottom w:val="single" w:sz="4" w:space="0" w:color="000000"/>
            </w:tcBorders>
            <w:shd w:val="clear" w:color="auto" w:fill="045299"/>
          </w:tcPr>
          <w:p w14:paraId="5F9CFF44" w14:textId="77777777" w:rsidR="004258F2" w:rsidRPr="002D0C45" w:rsidRDefault="004258F2" w:rsidP="003E3502">
            <w:pPr>
              <w:pStyle w:val="TableParagraph"/>
              <w:spacing w:before="21"/>
              <w:ind w:left="17" w:right="1"/>
              <w:jc w:val="center"/>
              <w:rPr>
                <w:b/>
                <w:color w:val="FFFFFF"/>
                <w:lang w:val="ka-GE"/>
              </w:rPr>
            </w:pPr>
            <w:r w:rsidRPr="002D0C45">
              <w:rPr>
                <w:rFonts w:ascii="Sylfaen" w:hAnsi="Sylfaen"/>
                <w:b/>
                <w:color w:val="FFFFFF"/>
                <w:lang w:val="ka-GE"/>
              </w:rPr>
              <w:t>შიდა საწარმოო</w:t>
            </w:r>
            <w:r w:rsidRPr="002D0C45">
              <w:rPr>
                <w:b/>
                <w:color w:val="FFFFFF"/>
                <w:lang w:val="ka-GE"/>
              </w:rPr>
              <w:t xml:space="preserve"> </w:t>
            </w:r>
            <w:r w:rsidRPr="002D0C45">
              <w:rPr>
                <w:rFonts w:ascii="Sylfaen" w:hAnsi="Sylfaen"/>
                <w:b/>
                <w:color w:val="FFFFFF"/>
                <w:lang w:val="ka-GE"/>
              </w:rPr>
              <w:t>კონტროლი</w:t>
            </w:r>
            <w:r w:rsidRPr="002D0C45">
              <w:rPr>
                <w:b/>
                <w:color w:val="FFFFFF"/>
                <w:lang w:val="ka-GE"/>
              </w:rPr>
              <w:t xml:space="preserve"> (FPC)</w:t>
            </w:r>
          </w:p>
          <w:p w14:paraId="24F9B988" w14:textId="77777777" w:rsidR="004258F2" w:rsidRPr="002D0C45" w:rsidRDefault="004258F2" w:rsidP="003E3502">
            <w:pPr>
              <w:pStyle w:val="TableParagraph"/>
              <w:ind w:left="17"/>
              <w:jc w:val="center"/>
              <w:rPr>
                <w:rFonts w:ascii="Sylfaen" w:hAnsi="Sylfaen"/>
                <w:lang w:val="ka-GE"/>
              </w:rPr>
            </w:pPr>
            <w:r w:rsidRPr="002D0C45">
              <w:rPr>
                <w:b/>
                <w:color w:val="FFFFFF"/>
                <w:lang w:val="ka-GE"/>
              </w:rPr>
              <w:t>[</w:t>
            </w:r>
            <w:r w:rsidRPr="002D0C45">
              <w:rPr>
                <w:rFonts w:ascii="Sylfaen" w:hAnsi="Sylfaen"/>
                <w:b/>
                <w:color w:val="FFFFFF"/>
                <w:lang w:val="ka-GE"/>
              </w:rPr>
              <w:t>მათ</w:t>
            </w:r>
            <w:r w:rsidRPr="002D0C45">
              <w:rPr>
                <w:b/>
                <w:color w:val="FFFFFF"/>
                <w:lang w:val="ka-GE"/>
              </w:rPr>
              <w:t xml:space="preserve"> </w:t>
            </w:r>
            <w:r w:rsidRPr="002D0C45">
              <w:rPr>
                <w:rFonts w:ascii="Sylfaen" w:hAnsi="Sylfaen"/>
                <w:b/>
                <w:color w:val="FFFFFF"/>
                <w:lang w:val="ka-GE"/>
              </w:rPr>
              <w:t>შორის</w:t>
            </w:r>
            <w:r w:rsidRPr="002D0C45">
              <w:rPr>
                <w:b/>
                <w:color w:val="FFFFFF"/>
                <w:lang w:val="ka-GE"/>
              </w:rPr>
              <w:t xml:space="preserve">, </w:t>
            </w:r>
            <w:r w:rsidRPr="002D0C45">
              <w:rPr>
                <w:rFonts w:ascii="Sylfaen" w:hAnsi="Sylfaen"/>
                <w:b/>
                <w:color w:val="FFFFFF"/>
                <w:lang w:val="ka-GE"/>
              </w:rPr>
              <w:t>ქარხანაში</w:t>
            </w:r>
            <w:r w:rsidRPr="002D0C45">
              <w:rPr>
                <w:b/>
                <w:color w:val="FFFFFF"/>
                <w:lang w:val="ka-GE"/>
              </w:rPr>
              <w:t xml:space="preserve"> </w:t>
            </w:r>
            <w:r w:rsidRPr="002D0C45">
              <w:rPr>
                <w:rFonts w:ascii="Sylfaen" w:hAnsi="Sylfaen"/>
                <w:b/>
                <w:color w:val="FFFFFF"/>
                <w:lang w:val="ka-GE"/>
              </w:rPr>
              <w:t>აღებული</w:t>
            </w:r>
            <w:r w:rsidRPr="002D0C45">
              <w:rPr>
                <w:b/>
                <w:color w:val="FFFFFF"/>
                <w:lang w:val="ka-GE"/>
              </w:rPr>
              <w:t xml:space="preserve"> </w:t>
            </w:r>
            <w:r w:rsidRPr="002D0C45">
              <w:rPr>
                <w:rFonts w:ascii="Sylfaen" w:hAnsi="Sylfaen"/>
                <w:b/>
                <w:color w:val="FFFFFF"/>
                <w:lang w:val="ka-GE"/>
              </w:rPr>
              <w:t>ნიმუშების</w:t>
            </w:r>
            <w:r w:rsidRPr="002D0C45">
              <w:rPr>
                <w:b/>
                <w:color w:val="FFFFFF"/>
                <w:lang w:val="ka-GE"/>
              </w:rPr>
              <w:t xml:space="preserve"> </w:t>
            </w:r>
            <w:r w:rsidRPr="002D0C45">
              <w:rPr>
                <w:rFonts w:ascii="Sylfaen" w:hAnsi="Sylfaen"/>
                <w:b/>
                <w:color w:val="FFFFFF"/>
                <w:lang w:val="ka-GE"/>
              </w:rPr>
              <w:t>ტესტირება</w:t>
            </w:r>
            <w:r w:rsidRPr="002D0C45">
              <w:rPr>
                <w:b/>
                <w:color w:val="FFFFFF"/>
                <w:lang w:val="ka-GE"/>
              </w:rPr>
              <w:t xml:space="preserve"> </w:t>
            </w:r>
            <w:r w:rsidRPr="002D0C45">
              <w:rPr>
                <w:rFonts w:ascii="Sylfaen" w:hAnsi="Sylfaen"/>
                <w:b/>
                <w:color w:val="FFFFFF"/>
                <w:lang w:val="ka-GE"/>
              </w:rPr>
              <w:t>დადგენილი</w:t>
            </w:r>
            <w:r w:rsidRPr="002D0C45">
              <w:rPr>
                <w:b/>
                <w:color w:val="FFFFFF"/>
                <w:lang w:val="ka-GE"/>
              </w:rPr>
              <w:t xml:space="preserve"> </w:t>
            </w:r>
            <w:r w:rsidRPr="002D0C45">
              <w:rPr>
                <w:rFonts w:ascii="Sylfaen" w:hAnsi="Sylfaen"/>
                <w:b/>
                <w:color w:val="FFFFFF"/>
                <w:lang w:val="ka-GE"/>
              </w:rPr>
              <w:t>ტესტირების</w:t>
            </w:r>
            <w:r w:rsidRPr="002D0C45">
              <w:rPr>
                <w:b/>
                <w:color w:val="FFFFFF"/>
                <w:lang w:val="ka-GE"/>
              </w:rPr>
              <w:t xml:space="preserve"> </w:t>
            </w:r>
            <w:r w:rsidRPr="002D0C45">
              <w:rPr>
                <w:rFonts w:ascii="Sylfaen" w:hAnsi="Sylfaen"/>
                <w:b/>
                <w:color w:val="FFFFFF"/>
                <w:lang w:val="ka-GE"/>
              </w:rPr>
              <w:t>გეგმის</w:t>
            </w:r>
            <w:r w:rsidRPr="002D0C45">
              <w:rPr>
                <w:b/>
                <w:color w:val="FFFFFF"/>
                <w:lang w:val="ka-GE"/>
              </w:rPr>
              <w:t xml:space="preserve"> </w:t>
            </w:r>
            <w:r w:rsidRPr="002D0C45">
              <w:rPr>
                <w:rFonts w:ascii="Sylfaen" w:hAnsi="Sylfaen"/>
                <w:b/>
                <w:color w:val="FFFFFF"/>
                <w:lang w:val="ka-GE"/>
              </w:rPr>
              <w:t>შესაბამისად</w:t>
            </w:r>
            <w:r w:rsidRPr="002D0C45">
              <w:rPr>
                <w:b/>
                <w:color w:val="FFFFFF"/>
                <w:lang w:val="ka-GE"/>
              </w:rPr>
              <w:t>]</w:t>
            </w:r>
          </w:p>
        </w:tc>
      </w:tr>
      <w:tr w:rsidR="004258F2" w:rsidRPr="002D0C45" w14:paraId="3BE557C2" w14:textId="77777777" w:rsidTr="003E3502">
        <w:trPr>
          <w:trHeight w:val="246"/>
        </w:trPr>
        <w:tc>
          <w:tcPr>
            <w:tcW w:w="9359" w:type="dxa"/>
            <w:gridSpan w:val="6"/>
            <w:tcBorders>
              <w:top w:val="single" w:sz="4" w:space="0" w:color="000000"/>
              <w:left w:val="single" w:sz="4" w:space="0" w:color="000000"/>
              <w:bottom w:val="single" w:sz="4" w:space="0" w:color="000000"/>
              <w:right w:val="single" w:sz="4" w:space="0" w:color="000000"/>
            </w:tcBorders>
          </w:tcPr>
          <w:p w14:paraId="50B49C84" w14:textId="77777777" w:rsidR="004258F2" w:rsidRPr="002D0C45" w:rsidRDefault="004258F2" w:rsidP="003E3502">
            <w:pPr>
              <w:pStyle w:val="TableParagraph"/>
              <w:spacing w:before="20" w:line="206" w:lineRule="exact"/>
              <w:ind w:left="67"/>
              <w:rPr>
                <w:rFonts w:ascii="Sylfaen" w:hAnsi="Sylfaen"/>
                <w:b/>
                <w:lang w:val="ka-GE"/>
              </w:rPr>
            </w:pPr>
            <w:r w:rsidRPr="002D0C45">
              <w:rPr>
                <w:rFonts w:ascii="Sylfaen" w:hAnsi="Sylfaen"/>
                <w:b/>
                <w:lang w:val="ka-GE"/>
              </w:rPr>
              <w:t>შემომავალი მასალები</w:t>
            </w:r>
          </w:p>
        </w:tc>
      </w:tr>
      <w:tr w:rsidR="004258F2" w:rsidRPr="002D0C45" w14:paraId="66772E4D" w14:textId="77777777" w:rsidTr="003E3502">
        <w:trPr>
          <w:trHeight w:val="453"/>
        </w:trPr>
        <w:tc>
          <w:tcPr>
            <w:tcW w:w="504" w:type="dxa"/>
            <w:vMerge w:val="restart"/>
            <w:tcBorders>
              <w:top w:val="single" w:sz="4" w:space="0" w:color="000000"/>
              <w:left w:val="single" w:sz="4" w:space="0" w:color="000000"/>
              <w:bottom w:val="single" w:sz="4" w:space="0" w:color="000000"/>
              <w:right w:val="single" w:sz="4" w:space="0" w:color="000000"/>
            </w:tcBorders>
          </w:tcPr>
          <w:p w14:paraId="68648537" w14:textId="77777777" w:rsidR="004258F2" w:rsidRPr="002D0C45" w:rsidRDefault="004258F2" w:rsidP="003E3502">
            <w:pPr>
              <w:pStyle w:val="TableParagraph"/>
              <w:spacing w:before="149"/>
              <w:rPr>
                <w:rFonts w:ascii="Sylfaen" w:hAnsi="Sylfaen"/>
                <w:b/>
                <w:lang w:val="ka-GE"/>
              </w:rPr>
            </w:pPr>
          </w:p>
          <w:p w14:paraId="735783B7" w14:textId="77777777" w:rsidR="004258F2" w:rsidRPr="002D0C45" w:rsidRDefault="004258F2" w:rsidP="003E3502">
            <w:pPr>
              <w:pStyle w:val="TableParagraph"/>
              <w:ind w:left="74"/>
              <w:rPr>
                <w:rFonts w:ascii="Sylfaen" w:hAnsi="Sylfaen"/>
                <w:lang w:val="ka-GE"/>
              </w:rPr>
            </w:pPr>
            <w:r w:rsidRPr="002D0C45">
              <w:rPr>
                <w:rFonts w:ascii="Sylfaen" w:hAnsi="Sylfaen"/>
                <w:spacing w:val="-10"/>
                <w:lang w:val="ka-GE"/>
              </w:rPr>
              <w:t>1</w:t>
            </w:r>
          </w:p>
        </w:tc>
        <w:tc>
          <w:tcPr>
            <w:tcW w:w="1913" w:type="dxa"/>
            <w:vMerge w:val="restart"/>
            <w:tcBorders>
              <w:top w:val="single" w:sz="4" w:space="0" w:color="000000"/>
              <w:left w:val="single" w:sz="4" w:space="0" w:color="000000"/>
              <w:bottom w:val="single" w:sz="4" w:space="0" w:color="000000"/>
              <w:right w:val="single" w:sz="4" w:space="0" w:color="000000"/>
            </w:tcBorders>
          </w:tcPr>
          <w:p w14:paraId="7F650388" w14:textId="77777777" w:rsidR="004258F2" w:rsidRPr="002D0C45" w:rsidRDefault="004258F2" w:rsidP="003E3502">
            <w:pPr>
              <w:pStyle w:val="TableParagraph"/>
              <w:spacing w:before="149"/>
              <w:rPr>
                <w:rFonts w:ascii="Sylfaen" w:hAnsi="Sylfaen"/>
                <w:b/>
                <w:lang w:val="ka-GE"/>
              </w:rPr>
            </w:pPr>
          </w:p>
          <w:p w14:paraId="61456294" w14:textId="77777777" w:rsidR="004258F2" w:rsidRPr="002D0C45" w:rsidRDefault="004258F2" w:rsidP="003E3502">
            <w:pPr>
              <w:pStyle w:val="TableParagraph"/>
              <w:ind w:left="74"/>
              <w:rPr>
                <w:rFonts w:ascii="Sylfaen" w:hAnsi="Sylfaen"/>
                <w:lang w:val="ka-GE"/>
              </w:rPr>
            </w:pPr>
            <w:r w:rsidRPr="002D0C45">
              <w:rPr>
                <w:rFonts w:ascii="Sylfaen" w:hAnsi="Sylfaen"/>
                <w:lang w:val="ka-GE"/>
              </w:rPr>
              <w:t>მისაღები მასალები</w:t>
            </w:r>
          </w:p>
        </w:tc>
        <w:tc>
          <w:tcPr>
            <w:tcW w:w="2328" w:type="dxa"/>
            <w:tcBorders>
              <w:top w:val="single" w:sz="4" w:space="0" w:color="000000"/>
              <w:left w:val="single" w:sz="4" w:space="0" w:color="000000"/>
              <w:bottom w:val="single" w:sz="4" w:space="0" w:color="000000"/>
              <w:right w:val="single" w:sz="4" w:space="0" w:color="000000"/>
            </w:tcBorders>
          </w:tcPr>
          <w:p w14:paraId="3DE3B071" w14:textId="77777777" w:rsidR="004258F2" w:rsidRPr="002D0C45" w:rsidRDefault="004258F2" w:rsidP="003E3502">
            <w:pPr>
              <w:pStyle w:val="TableParagraph"/>
              <w:spacing w:before="13" w:line="210" w:lineRule="atLeast"/>
              <w:ind w:left="676" w:right="144" w:hanging="516"/>
              <w:rPr>
                <w:rFonts w:ascii="Sylfaen" w:hAnsi="Sylfaen"/>
                <w:lang w:val="ka-GE"/>
              </w:rPr>
            </w:pPr>
            <w:r w:rsidRPr="002D0C45">
              <w:rPr>
                <w:rFonts w:ascii="Sylfaen" w:hAnsi="Sylfaen"/>
                <w:lang w:val="ka-GE"/>
              </w:rPr>
              <w:t>მიწოდების ქვითარი ან ეტიკეტი შეფუთვაზე</w:t>
            </w:r>
          </w:p>
        </w:tc>
        <w:tc>
          <w:tcPr>
            <w:tcW w:w="1560" w:type="dxa"/>
            <w:tcBorders>
              <w:top w:val="single" w:sz="4" w:space="0" w:color="000000"/>
              <w:left w:val="single" w:sz="4" w:space="0" w:color="000000"/>
              <w:bottom w:val="single" w:sz="4" w:space="0" w:color="000000"/>
              <w:right w:val="single" w:sz="4" w:space="0" w:color="000000"/>
            </w:tcBorders>
          </w:tcPr>
          <w:p w14:paraId="62F4AF5F" w14:textId="77777777" w:rsidR="004258F2" w:rsidRPr="002D0C45" w:rsidRDefault="004258F2" w:rsidP="003E3502">
            <w:pPr>
              <w:pStyle w:val="TableParagraph"/>
              <w:spacing w:before="13" w:line="210" w:lineRule="atLeast"/>
              <w:ind w:left="425" w:right="139" w:hanging="262"/>
              <w:rPr>
                <w:rFonts w:ascii="Sylfaen" w:hAnsi="Sylfaen"/>
                <w:lang w:val="ka-GE"/>
              </w:rPr>
            </w:pPr>
            <w:r w:rsidRPr="002D0C45">
              <w:rPr>
                <w:rFonts w:ascii="Sylfaen" w:hAnsi="Sylfaen"/>
                <w:lang w:val="ka-GE"/>
              </w:rPr>
              <w:t>შეკვეთასთან შესაბამისობა</w:t>
            </w:r>
          </w:p>
        </w:tc>
        <w:tc>
          <w:tcPr>
            <w:tcW w:w="1559" w:type="dxa"/>
            <w:tcBorders>
              <w:top w:val="single" w:sz="4" w:space="0" w:color="000000"/>
              <w:left w:val="single" w:sz="4" w:space="0" w:color="000000"/>
              <w:bottom w:val="single" w:sz="4" w:space="0" w:color="000000"/>
              <w:right w:val="single" w:sz="4" w:space="0" w:color="000000"/>
            </w:tcBorders>
          </w:tcPr>
          <w:p w14:paraId="5FF8C4EC" w14:textId="77777777" w:rsidR="004258F2" w:rsidRPr="002D0C45" w:rsidRDefault="004258F2" w:rsidP="003E3502">
            <w:pPr>
              <w:pStyle w:val="TableParagraph"/>
              <w:spacing w:before="123"/>
              <w:ind w:left="42" w:right="22"/>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1495" w:type="dxa"/>
            <w:tcBorders>
              <w:top w:val="single" w:sz="4" w:space="0" w:color="000000"/>
              <w:left w:val="single" w:sz="4" w:space="0" w:color="000000"/>
              <w:bottom w:val="single" w:sz="4" w:space="0" w:color="000000"/>
              <w:right w:val="single" w:sz="4" w:space="0" w:color="000000"/>
            </w:tcBorders>
          </w:tcPr>
          <w:p w14:paraId="65A783C6" w14:textId="77777777" w:rsidR="004258F2" w:rsidRPr="002D0C45" w:rsidRDefault="004258F2" w:rsidP="003E3502">
            <w:pPr>
              <w:pStyle w:val="TableParagraph"/>
              <w:spacing w:before="123"/>
              <w:ind w:left="76" w:right="55"/>
              <w:jc w:val="center"/>
              <w:rPr>
                <w:rFonts w:ascii="Sylfaen" w:hAnsi="Sylfaen"/>
                <w:lang w:val="ka-GE"/>
              </w:rPr>
            </w:pPr>
            <w:r w:rsidRPr="002D0C45">
              <w:rPr>
                <w:rFonts w:ascii="Sylfaen" w:hAnsi="Sylfaen"/>
                <w:lang w:val="ka-GE"/>
              </w:rPr>
              <w:t>თითოეული მიწოდება</w:t>
            </w:r>
          </w:p>
        </w:tc>
      </w:tr>
      <w:tr w:rsidR="004258F2" w:rsidRPr="002D0C45" w14:paraId="0F6A64A6" w14:textId="77777777" w:rsidTr="003E3502">
        <w:trPr>
          <w:trHeight w:val="455"/>
        </w:trPr>
        <w:tc>
          <w:tcPr>
            <w:tcW w:w="504" w:type="dxa"/>
            <w:vMerge/>
            <w:tcBorders>
              <w:top w:val="nil"/>
              <w:left w:val="single" w:sz="4" w:space="0" w:color="000000"/>
              <w:bottom w:val="single" w:sz="4" w:space="0" w:color="000000"/>
              <w:right w:val="single" w:sz="4" w:space="0" w:color="000000"/>
            </w:tcBorders>
          </w:tcPr>
          <w:p w14:paraId="053824FB" w14:textId="77777777" w:rsidR="004258F2" w:rsidRPr="002D0C45" w:rsidRDefault="004258F2" w:rsidP="003E3502">
            <w:pPr>
              <w:rPr>
                <w:rFonts w:ascii="Sylfaen" w:hAnsi="Sylfaen"/>
                <w:lang w:val="ka-GE"/>
              </w:rPr>
            </w:pPr>
          </w:p>
        </w:tc>
        <w:tc>
          <w:tcPr>
            <w:tcW w:w="1913" w:type="dxa"/>
            <w:vMerge/>
            <w:tcBorders>
              <w:top w:val="nil"/>
              <w:left w:val="single" w:sz="4" w:space="0" w:color="000000"/>
              <w:bottom w:val="single" w:sz="4" w:space="0" w:color="000000"/>
              <w:right w:val="single" w:sz="4" w:space="0" w:color="000000"/>
            </w:tcBorders>
          </w:tcPr>
          <w:p w14:paraId="55EF5EF7" w14:textId="77777777" w:rsidR="004258F2" w:rsidRPr="002D0C45" w:rsidRDefault="004258F2" w:rsidP="003E3502">
            <w:pPr>
              <w:rPr>
                <w:rFonts w:ascii="Sylfaen" w:hAnsi="Sylfaen"/>
                <w:lang w:val="ka-GE"/>
              </w:rPr>
            </w:pPr>
          </w:p>
        </w:tc>
        <w:tc>
          <w:tcPr>
            <w:tcW w:w="2328" w:type="dxa"/>
            <w:tcBorders>
              <w:top w:val="single" w:sz="4" w:space="0" w:color="000000"/>
              <w:left w:val="single" w:sz="4" w:space="0" w:color="000000"/>
              <w:bottom w:val="single" w:sz="4" w:space="0" w:color="000000"/>
              <w:right w:val="single" w:sz="4" w:space="0" w:color="000000"/>
            </w:tcBorders>
          </w:tcPr>
          <w:p w14:paraId="5B1B02E5" w14:textId="77777777" w:rsidR="004258F2" w:rsidRPr="002D0C45" w:rsidRDefault="004258F2" w:rsidP="003E3502">
            <w:pPr>
              <w:pStyle w:val="TableParagraph"/>
              <w:spacing w:before="15" w:line="210" w:lineRule="atLeast"/>
              <w:ind w:left="76" w:firstLine="273"/>
              <w:rPr>
                <w:rFonts w:ascii="Sylfaen" w:hAnsi="Sylfaen"/>
                <w:lang w:val="ka-GE"/>
              </w:rPr>
            </w:pPr>
            <w:r w:rsidRPr="002D0C45">
              <w:rPr>
                <w:rFonts w:ascii="Sylfaen" w:hAnsi="Sylfaen"/>
                <w:lang w:val="ka-GE"/>
              </w:rPr>
              <w:t>მომწოდებლის სერტიფიკატების ან მომწოდებლის ტესტების შემოწმება</w:t>
            </w:r>
          </w:p>
        </w:tc>
        <w:tc>
          <w:tcPr>
            <w:tcW w:w="1560" w:type="dxa"/>
            <w:tcBorders>
              <w:top w:val="single" w:sz="4" w:space="0" w:color="000000"/>
              <w:left w:val="single" w:sz="4" w:space="0" w:color="000000"/>
              <w:bottom w:val="single" w:sz="4" w:space="0" w:color="000000"/>
              <w:right w:val="single" w:sz="4" w:space="0" w:color="000000"/>
            </w:tcBorders>
          </w:tcPr>
          <w:p w14:paraId="364AEAE0" w14:textId="77777777" w:rsidR="004258F2" w:rsidRPr="002D0C45" w:rsidRDefault="004258F2" w:rsidP="003E3502">
            <w:pPr>
              <w:pStyle w:val="TableParagraph"/>
              <w:spacing w:before="15" w:line="210" w:lineRule="atLeast"/>
              <w:ind w:left="425" w:right="139" w:hanging="262"/>
              <w:rPr>
                <w:rFonts w:ascii="Sylfaen" w:hAnsi="Sylfaen"/>
                <w:lang w:val="ka-GE"/>
              </w:rPr>
            </w:pPr>
            <w:r w:rsidRPr="002D0C45">
              <w:rPr>
                <w:rFonts w:ascii="Sylfaen" w:hAnsi="Sylfaen"/>
                <w:lang w:val="ka-GE"/>
              </w:rPr>
              <w:t>შეკვეთასთან შესაბამისობა</w:t>
            </w:r>
          </w:p>
        </w:tc>
        <w:tc>
          <w:tcPr>
            <w:tcW w:w="1559" w:type="dxa"/>
            <w:tcBorders>
              <w:top w:val="single" w:sz="4" w:space="0" w:color="000000"/>
              <w:left w:val="single" w:sz="4" w:space="0" w:color="000000"/>
              <w:bottom w:val="single" w:sz="4" w:space="0" w:color="000000"/>
              <w:right w:val="single" w:sz="4" w:space="0" w:color="000000"/>
            </w:tcBorders>
          </w:tcPr>
          <w:p w14:paraId="73216B7D" w14:textId="77777777" w:rsidR="004258F2" w:rsidRPr="002D0C45" w:rsidRDefault="004258F2" w:rsidP="003E3502">
            <w:pPr>
              <w:pStyle w:val="TableParagraph"/>
              <w:spacing w:before="126"/>
              <w:ind w:left="42" w:right="22"/>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1495" w:type="dxa"/>
            <w:tcBorders>
              <w:top w:val="single" w:sz="4" w:space="0" w:color="000000"/>
              <w:left w:val="single" w:sz="4" w:space="0" w:color="000000"/>
              <w:bottom w:val="single" w:sz="4" w:space="0" w:color="000000"/>
              <w:right w:val="single" w:sz="4" w:space="0" w:color="000000"/>
            </w:tcBorders>
          </w:tcPr>
          <w:p w14:paraId="64258BA0" w14:textId="77777777" w:rsidR="004258F2" w:rsidRPr="002D0C45" w:rsidRDefault="004258F2" w:rsidP="003E3502">
            <w:pPr>
              <w:pStyle w:val="TableParagraph"/>
              <w:spacing w:before="126"/>
              <w:ind w:left="76" w:right="55"/>
              <w:jc w:val="center"/>
              <w:rPr>
                <w:rFonts w:ascii="Sylfaen" w:hAnsi="Sylfaen"/>
                <w:lang w:val="ka-GE"/>
              </w:rPr>
            </w:pPr>
            <w:r w:rsidRPr="002D0C45">
              <w:rPr>
                <w:rFonts w:ascii="Sylfaen" w:hAnsi="Sylfaen"/>
                <w:lang w:val="ka-GE"/>
              </w:rPr>
              <w:t>თითოეული მიწოდება</w:t>
            </w:r>
          </w:p>
        </w:tc>
      </w:tr>
      <w:tr w:rsidR="004258F2" w:rsidRPr="002D0C45" w14:paraId="51C2AA01" w14:textId="77777777" w:rsidTr="003E3502">
        <w:trPr>
          <w:trHeight w:val="282"/>
        </w:trPr>
        <w:tc>
          <w:tcPr>
            <w:tcW w:w="9359" w:type="dxa"/>
            <w:gridSpan w:val="6"/>
            <w:tcBorders>
              <w:top w:val="single" w:sz="4" w:space="0" w:color="000000"/>
              <w:left w:val="single" w:sz="4" w:space="0" w:color="000000"/>
              <w:bottom w:val="single" w:sz="4" w:space="0" w:color="000000"/>
              <w:right w:val="single" w:sz="4" w:space="0" w:color="000000"/>
            </w:tcBorders>
          </w:tcPr>
          <w:p w14:paraId="7FA400E1" w14:textId="77777777" w:rsidR="004258F2" w:rsidRPr="002D0C45" w:rsidRDefault="004258F2" w:rsidP="003E3502">
            <w:pPr>
              <w:pStyle w:val="TableParagraph"/>
              <w:spacing w:before="37"/>
              <w:ind w:left="67"/>
              <w:rPr>
                <w:rFonts w:ascii="Sylfaen" w:hAnsi="Sylfaen"/>
                <w:b/>
                <w:lang w:val="ka-GE"/>
              </w:rPr>
            </w:pPr>
            <w:r w:rsidRPr="002D0C45">
              <w:rPr>
                <w:rFonts w:ascii="Sylfaen" w:hAnsi="Sylfaen"/>
                <w:b/>
                <w:spacing w:val="-2"/>
                <w:lang w:val="ka-GE"/>
              </w:rPr>
              <w:t>პროცესი</w:t>
            </w:r>
          </w:p>
        </w:tc>
      </w:tr>
      <w:tr w:rsidR="004258F2" w:rsidRPr="002D0C45" w14:paraId="056D734A" w14:textId="77777777" w:rsidTr="003E3502">
        <w:trPr>
          <w:trHeight w:val="412"/>
        </w:trPr>
        <w:tc>
          <w:tcPr>
            <w:tcW w:w="504" w:type="dxa"/>
            <w:tcBorders>
              <w:top w:val="single" w:sz="4" w:space="0" w:color="000000"/>
              <w:left w:val="single" w:sz="4" w:space="0" w:color="000000"/>
              <w:bottom w:val="single" w:sz="4" w:space="0" w:color="000000"/>
              <w:right w:val="single" w:sz="4" w:space="0" w:color="000000"/>
            </w:tcBorders>
          </w:tcPr>
          <w:p w14:paraId="3400C25A" w14:textId="77777777" w:rsidR="004258F2" w:rsidRPr="002D0C45" w:rsidRDefault="004258F2" w:rsidP="003E3502">
            <w:pPr>
              <w:pStyle w:val="TableParagraph"/>
              <w:spacing w:before="102"/>
              <w:ind w:left="74"/>
              <w:rPr>
                <w:rFonts w:ascii="Sylfaen" w:hAnsi="Sylfaen"/>
                <w:lang w:val="ka-GE"/>
              </w:rPr>
            </w:pPr>
            <w:r w:rsidRPr="002D0C45">
              <w:rPr>
                <w:rFonts w:ascii="Sylfaen" w:hAnsi="Sylfaen"/>
                <w:spacing w:val="-10"/>
                <w:lang w:val="ka-GE"/>
              </w:rPr>
              <w:t>2</w:t>
            </w:r>
          </w:p>
        </w:tc>
        <w:tc>
          <w:tcPr>
            <w:tcW w:w="1913" w:type="dxa"/>
            <w:tcBorders>
              <w:top w:val="single" w:sz="4" w:space="0" w:color="000000"/>
              <w:left w:val="single" w:sz="4" w:space="0" w:color="000000"/>
              <w:bottom w:val="single" w:sz="4" w:space="0" w:color="000000"/>
              <w:right w:val="single" w:sz="4" w:space="0" w:color="000000"/>
            </w:tcBorders>
          </w:tcPr>
          <w:p w14:paraId="1C2CD64E" w14:textId="77777777" w:rsidR="004258F2" w:rsidRPr="002D0C45" w:rsidRDefault="004258F2" w:rsidP="003E3502">
            <w:pPr>
              <w:pStyle w:val="TableParagraph"/>
              <w:ind w:left="74"/>
              <w:rPr>
                <w:rFonts w:ascii="Sylfaen" w:hAnsi="Sylfaen"/>
                <w:lang w:val="ka-GE"/>
              </w:rPr>
            </w:pPr>
            <w:r w:rsidRPr="002D0C45">
              <w:rPr>
                <w:rFonts w:ascii="Sylfaen" w:hAnsi="Sylfaen"/>
                <w:lang w:val="ka-GE"/>
              </w:rPr>
              <w:t>შესაბამის შემთხვევაში, ცეცხლგამძლე ნივთიერების რაოდენობა (i)</w:t>
            </w:r>
          </w:p>
        </w:tc>
        <w:tc>
          <w:tcPr>
            <w:tcW w:w="2328" w:type="dxa"/>
            <w:tcBorders>
              <w:top w:val="single" w:sz="4" w:space="0" w:color="000000"/>
              <w:left w:val="single" w:sz="4" w:space="0" w:color="000000"/>
              <w:bottom w:val="single" w:sz="4" w:space="0" w:color="000000"/>
              <w:right w:val="single" w:sz="4" w:space="0" w:color="000000"/>
            </w:tcBorders>
          </w:tcPr>
          <w:p w14:paraId="7F263F7B" w14:textId="77777777" w:rsidR="004258F2" w:rsidRPr="002D0C45" w:rsidRDefault="004258F2" w:rsidP="003E3502">
            <w:pPr>
              <w:pStyle w:val="TableParagraph"/>
              <w:spacing w:before="102"/>
              <w:ind w:left="17"/>
              <w:jc w:val="center"/>
              <w:rPr>
                <w:rFonts w:ascii="Sylfaen" w:hAnsi="Sylfaen"/>
                <w:lang w:val="ka-GE"/>
              </w:rPr>
            </w:pPr>
            <w:r w:rsidRPr="002D0C45">
              <w:rPr>
                <w:rFonts w:ascii="Sylfaen" w:hAnsi="Sylfaen"/>
                <w:lang w:val="ka-GE"/>
              </w:rPr>
              <w:t>რაოდენობრივი გაზომვა</w:t>
            </w:r>
          </w:p>
        </w:tc>
        <w:tc>
          <w:tcPr>
            <w:tcW w:w="1560" w:type="dxa"/>
            <w:tcBorders>
              <w:top w:val="single" w:sz="4" w:space="0" w:color="000000"/>
              <w:left w:val="single" w:sz="4" w:space="0" w:color="000000"/>
              <w:bottom w:val="single" w:sz="4" w:space="0" w:color="000000"/>
              <w:right w:val="single" w:sz="4" w:space="0" w:color="000000"/>
            </w:tcBorders>
          </w:tcPr>
          <w:p w14:paraId="795E4705" w14:textId="77777777" w:rsidR="004258F2" w:rsidRPr="002D0C45" w:rsidRDefault="004258F2" w:rsidP="003E3502">
            <w:pPr>
              <w:pStyle w:val="TableParagraph"/>
              <w:ind w:left="288" w:right="259" w:hanging="5"/>
              <w:rPr>
                <w:rFonts w:ascii="Sylfaen" w:hAnsi="Sylfaen"/>
                <w:lang w:val="ka-GE"/>
              </w:rPr>
            </w:pPr>
            <w:r w:rsidRPr="002D0C45">
              <w:rPr>
                <w:rFonts w:ascii="Sylfaen" w:hAnsi="Sylfaen"/>
                <w:lang w:val="ka-GE"/>
              </w:rPr>
              <w:t>კონტროლის გეგმის მიხედვით</w:t>
            </w:r>
          </w:p>
        </w:tc>
        <w:tc>
          <w:tcPr>
            <w:tcW w:w="1559" w:type="dxa"/>
            <w:tcBorders>
              <w:top w:val="single" w:sz="4" w:space="0" w:color="000000"/>
              <w:left w:val="single" w:sz="4" w:space="0" w:color="000000"/>
              <w:bottom w:val="single" w:sz="4" w:space="0" w:color="000000"/>
              <w:right w:val="single" w:sz="4" w:space="0" w:color="000000"/>
            </w:tcBorders>
          </w:tcPr>
          <w:p w14:paraId="30D7760A" w14:textId="77777777" w:rsidR="004258F2" w:rsidRPr="002D0C45" w:rsidRDefault="004258F2" w:rsidP="003E3502">
            <w:pPr>
              <w:pStyle w:val="TableParagraph"/>
              <w:spacing w:before="102"/>
              <w:ind w:left="42" w:right="22"/>
              <w:jc w:val="center"/>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c>
          <w:tcPr>
            <w:tcW w:w="1495" w:type="dxa"/>
            <w:tcBorders>
              <w:top w:val="single" w:sz="4" w:space="0" w:color="000000"/>
              <w:left w:val="single" w:sz="4" w:space="0" w:color="000000"/>
              <w:bottom w:val="single" w:sz="4" w:space="0" w:color="000000"/>
              <w:right w:val="single" w:sz="4" w:space="0" w:color="000000"/>
            </w:tcBorders>
          </w:tcPr>
          <w:p w14:paraId="54D834C6" w14:textId="77777777" w:rsidR="004258F2" w:rsidRPr="002D0C45" w:rsidRDefault="004258F2" w:rsidP="003E3502">
            <w:pPr>
              <w:pStyle w:val="TableParagraph"/>
              <w:spacing w:before="102"/>
              <w:ind w:left="25"/>
              <w:jc w:val="center"/>
              <w:rPr>
                <w:rFonts w:ascii="Sylfaen" w:hAnsi="Sylfaen"/>
                <w:lang w:val="ka-GE"/>
              </w:rPr>
            </w:pPr>
            <w:r w:rsidRPr="002D0C45">
              <w:rPr>
                <w:rFonts w:ascii="Sylfaen" w:hAnsi="Sylfaen"/>
                <w:lang w:val="ka-GE"/>
              </w:rPr>
              <w:t>თითოეული პარტია</w:t>
            </w:r>
          </w:p>
        </w:tc>
      </w:tr>
      <w:tr w:rsidR="004258F2" w:rsidRPr="002D0C45" w14:paraId="57BC91AA" w14:textId="77777777" w:rsidTr="003E3502">
        <w:trPr>
          <w:trHeight w:val="282"/>
        </w:trPr>
        <w:tc>
          <w:tcPr>
            <w:tcW w:w="9359" w:type="dxa"/>
            <w:gridSpan w:val="6"/>
            <w:tcBorders>
              <w:top w:val="single" w:sz="4" w:space="0" w:color="000000"/>
              <w:left w:val="single" w:sz="4" w:space="0" w:color="000000"/>
              <w:bottom w:val="single" w:sz="4" w:space="0" w:color="000000"/>
              <w:right w:val="single" w:sz="4" w:space="0" w:color="000000"/>
            </w:tcBorders>
          </w:tcPr>
          <w:p w14:paraId="52EC8BD0" w14:textId="77777777" w:rsidR="004258F2" w:rsidRPr="002D0C45" w:rsidRDefault="004258F2" w:rsidP="003E3502">
            <w:pPr>
              <w:pStyle w:val="TableParagraph"/>
              <w:spacing w:before="39"/>
              <w:ind w:left="67"/>
              <w:rPr>
                <w:rFonts w:ascii="Sylfaen" w:hAnsi="Sylfaen"/>
                <w:b/>
                <w:lang w:val="ka-GE"/>
              </w:rPr>
            </w:pPr>
            <w:r w:rsidRPr="002D0C45">
              <w:rPr>
                <w:rFonts w:ascii="Sylfaen" w:hAnsi="Sylfaen"/>
                <w:b/>
                <w:lang w:val="ka-GE"/>
              </w:rPr>
              <w:t>დასრულებული კომპონენტი</w:t>
            </w:r>
          </w:p>
        </w:tc>
      </w:tr>
      <w:tr w:rsidR="004258F2" w:rsidRPr="002D0C45" w14:paraId="2DE01CEA" w14:textId="77777777" w:rsidTr="003E3502">
        <w:trPr>
          <w:trHeight w:val="1308"/>
        </w:trPr>
        <w:tc>
          <w:tcPr>
            <w:tcW w:w="504" w:type="dxa"/>
            <w:tcBorders>
              <w:top w:val="single" w:sz="4" w:space="0" w:color="000000"/>
              <w:left w:val="single" w:sz="4" w:space="0" w:color="000000"/>
              <w:bottom w:val="single" w:sz="4" w:space="0" w:color="000000"/>
              <w:right w:val="single" w:sz="4" w:space="0" w:color="000000"/>
            </w:tcBorders>
          </w:tcPr>
          <w:p w14:paraId="782CFE32" w14:textId="77777777" w:rsidR="004258F2" w:rsidRPr="002D0C45" w:rsidRDefault="004258F2" w:rsidP="003E3502">
            <w:pPr>
              <w:pStyle w:val="TableParagraph"/>
              <w:rPr>
                <w:rFonts w:ascii="Sylfaen" w:hAnsi="Sylfaen"/>
                <w:b/>
                <w:lang w:val="ka-GE"/>
              </w:rPr>
            </w:pPr>
          </w:p>
          <w:p w14:paraId="7120C364" w14:textId="77777777" w:rsidR="004258F2" w:rsidRPr="002D0C45" w:rsidRDefault="004258F2" w:rsidP="003E3502">
            <w:pPr>
              <w:pStyle w:val="TableParagraph"/>
              <w:rPr>
                <w:rFonts w:ascii="Sylfaen" w:hAnsi="Sylfaen"/>
                <w:b/>
                <w:lang w:val="ka-GE"/>
              </w:rPr>
            </w:pPr>
          </w:p>
          <w:p w14:paraId="10F4BDA8" w14:textId="77777777" w:rsidR="004258F2" w:rsidRPr="002D0C45" w:rsidRDefault="004258F2" w:rsidP="003E3502">
            <w:pPr>
              <w:pStyle w:val="TableParagraph"/>
              <w:spacing w:before="126"/>
              <w:rPr>
                <w:rFonts w:ascii="Sylfaen" w:hAnsi="Sylfaen"/>
                <w:b/>
                <w:lang w:val="ka-GE"/>
              </w:rPr>
            </w:pPr>
          </w:p>
          <w:p w14:paraId="181C7FEB" w14:textId="77777777" w:rsidR="004258F2" w:rsidRPr="002D0C45" w:rsidRDefault="004258F2" w:rsidP="003E3502">
            <w:pPr>
              <w:pStyle w:val="TableParagraph"/>
              <w:spacing w:before="1"/>
              <w:ind w:left="74"/>
              <w:rPr>
                <w:rFonts w:ascii="Sylfaen" w:hAnsi="Sylfaen"/>
                <w:lang w:val="ka-GE"/>
              </w:rPr>
            </w:pPr>
            <w:r w:rsidRPr="002D0C45">
              <w:rPr>
                <w:rFonts w:ascii="Sylfaen" w:hAnsi="Sylfaen"/>
                <w:spacing w:val="-10"/>
                <w:lang w:val="ka-GE"/>
              </w:rPr>
              <w:t>3</w:t>
            </w:r>
          </w:p>
        </w:tc>
        <w:tc>
          <w:tcPr>
            <w:tcW w:w="1913" w:type="dxa"/>
            <w:tcBorders>
              <w:top w:val="single" w:sz="4" w:space="0" w:color="000000"/>
              <w:left w:val="single" w:sz="4" w:space="0" w:color="000000"/>
              <w:bottom w:val="single" w:sz="4" w:space="0" w:color="000000"/>
              <w:right w:val="single" w:sz="4" w:space="0" w:color="000000"/>
            </w:tcBorders>
          </w:tcPr>
          <w:p w14:paraId="18642274" w14:textId="77777777" w:rsidR="004258F2" w:rsidRPr="002D0C45" w:rsidRDefault="004258F2" w:rsidP="003E3502">
            <w:pPr>
              <w:pStyle w:val="TableParagraph"/>
              <w:ind w:left="74" w:right="4"/>
              <w:rPr>
                <w:rFonts w:ascii="Sylfaen" w:hAnsi="Sylfaen"/>
                <w:lang w:val="ka-GE"/>
              </w:rPr>
            </w:pPr>
            <w:r w:rsidRPr="002D0C45">
              <w:rPr>
                <w:rFonts w:ascii="Sylfaen" w:hAnsi="Sylfaen"/>
                <w:lang w:val="ka-GE"/>
              </w:rPr>
              <w:t>თბოიზოლაციის მასალის მიხედვით, პუნქტი 1.1.4-ში განსაზღვრული სტანდარტების შესაბამისად</w:t>
            </w:r>
          </w:p>
        </w:tc>
        <w:tc>
          <w:tcPr>
            <w:tcW w:w="2328" w:type="dxa"/>
            <w:tcBorders>
              <w:top w:val="single" w:sz="4" w:space="0" w:color="000000"/>
              <w:left w:val="single" w:sz="4" w:space="0" w:color="000000"/>
              <w:bottom w:val="single" w:sz="4" w:space="0" w:color="000000"/>
              <w:right w:val="single" w:sz="4" w:space="0" w:color="000000"/>
            </w:tcBorders>
          </w:tcPr>
          <w:p w14:paraId="548A8BF0" w14:textId="77777777" w:rsidR="004258F2" w:rsidRPr="002D0C45" w:rsidRDefault="004258F2" w:rsidP="003E3502">
            <w:pPr>
              <w:pStyle w:val="TableParagraph"/>
              <w:rPr>
                <w:rFonts w:ascii="Sylfaen" w:hAnsi="Sylfaen"/>
                <w:lang w:val="ka-GE"/>
              </w:rPr>
            </w:pPr>
          </w:p>
          <w:p w14:paraId="6227612F" w14:textId="77777777" w:rsidR="004258F2" w:rsidRPr="002D0C45" w:rsidRDefault="004258F2" w:rsidP="003E3502">
            <w:pPr>
              <w:pStyle w:val="TableParagraph"/>
              <w:ind w:left="105" w:right="89" w:hanging="2"/>
              <w:jc w:val="center"/>
              <w:rPr>
                <w:rFonts w:ascii="Sylfaen" w:hAnsi="Sylfaen"/>
                <w:lang w:val="ka-GE"/>
              </w:rPr>
            </w:pPr>
            <w:r w:rsidRPr="002D0C45">
              <w:rPr>
                <w:rFonts w:ascii="Sylfaen" w:hAnsi="Sylfaen"/>
                <w:lang w:val="ka-GE"/>
              </w:rPr>
              <w:t>თბოიზოლაციის მასალის მიხედვით, პუნქტი 1.1.4-ში განსაზღვრული სტანდარტების შესაბამისად</w:t>
            </w:r>
          </w:p>
        </w:tc>
        <w:tc>
          <w:tcPr>
            <w:tcW w:w="1560" w:type="dxa"/>
            <w:tcBorders>
              <w:top w:val="single" w:sz="4" w:space="0" w:color="000000"/>
              <w:left w:val="single" w:sz="4" w:space="0" w:color="000000"/>
              <w:bottom w:val="single" w:sz="4" w:space="0" w:color="000000"/>
              <w:right w:val="single" w:sz="4" w:space="0" w:color="000000"/>
            </w:tcBorders>
          </w:tcPr>
          <w:p w14:paraId="1BC8309A" w14:textId="77777777" w:rsidR="004258F2" w:rsidRPr="002D0C45" w:rsidRDefault="004258F2" w:rsidP="003E3502">
            <w:pPr>
              <w:pStyle w:val="TableParagraph"/>
              <w:spacing w:before="3"/>
              <w:ind w:left="19"/>
              <w:jc w:val="center"/>
              <w:rPr>
                <w:rFonts w:ascii="Sylfaen" w:hAnsi="Sylfaen"/>
                <w:lang w:val="ka-GE"/>
              </w:rPr>
            </w:pPr>
            <w:r w:rsidRPr="002D0C45">
              <w:rPr>
                <w:rFonts w:ascii="Sylfaen" w:hAnsi="Sylfaen"/>
                <w:lang w:val="ka-GE"/>
              </w:rPr>
              <w:t>თბოიზოლაციის მასალის მიხედვით, პუნქტი 1.1.4-ში განსაზღვრული სტანდარტების შესაბამისად</w:t>
            </w:r>
          </w:p>
        </w:tc>
        <w:tc>
          <w:tcPr>
            <w:tcW w:w="1559" w:type="dxa"/>
            <w:tcBorders>
              <w:top w:val="single" w:sz="4" w:space="0" w:color="000000"/>
              <w:left w:val="single" w:sz="4" w:space="0" w:color="000000"/>
              <w:bottom w:val="single" w:sz="4" w:space="0" w:color="000000"/>
              <w:right w:val="single" w:sz="4" w:space="0" w:color="000000"/>
            </w:tcBorders>
          </w:tcPr>
          <w:p w14:paraId="69FD4654" w14:textId="77777777" w:rsidR="004258F2" w:rsidRPr="002D0C45" w:rsidRDefault="004258F2" w:rsidP="003E3502">
            <w:pPr>
              <w:pStyle w:val="TableParagraph"/>
              <w:spacing w:before="3"/>
              <w:ind w:left="42" w:right="21"/>
              <w:jc w:val="center"/>
              <w:rPr>
                <w:rFonts w:ascii="Sylfaen" w:hAnsi="Sylfaen"/>
                <w:lang w:val="ka-GE"/>
              </w:rPr>
            </w:pPr>
            <w:r w:rsidRPr="002D0C45">
              <w:rPr>
                <w:rFonts w:ascii="Sylfaen" w:hAnsi="Sylfaen"/>
                <w:lang w:val="ka-GE"/>
              </w:rPr>
              <w:t>თბოიზოლაციის მასალის მიხედვით, პუნქტი 1.1.4-ში განსაზღვრული სტანდარტების შესაბამისად</w:t>
            </w:r>
          </w:p>
        </w:tc>
        <w:tc>
          <w:tcPr>
            <w:tcW w:w="1495" w:type="dxa"/>
            <w:tcBorders>
              <w:top w:val="single" w:sz="4" w:space="0" w:color="000000"/>
              <w:left w:val="single" w:sz="4" w:space="0" w:color="000000"/>
              <w:bottom w:val="single" w:sz="4" w:space="0" w:color="000000"/>
              <w:right w:val="single" w:sz="4" w:space="0" w:color="000000"/>
            </w:tcBorders>
          </w:tcPr>
          <w:p w14:paraId="3480022C" w14:textId="77777777" w:rsidR="004258F2" w:rsidRPr="002D0C45" w:rsidRDefault="004258F2" w:rsidP="003E3502">
            <w:pPr>
              <w:pStyle w:val="TableParagraph"/>
              <w:spacing w:before="3"/>
              <w:ind w:left="25"/>
              <w:jc w:val="center"/>
              <w:rPr>
                <w:rFonts w:ascii="Sylfaen" w:hAnsi="Sylfaen"/>
                <w:lang w:val="ka-GE"/>
              </w:rPr>
            </w:pPr>
            <w:r w:rsidRPr="002D0C45">
              <w:rPr>
                <w:rFonts w:ascii="Sylfaen" w:hAnsi="Sylfaen"/>
                <w:lang w:val="ka-GE"/>
              </w:rPr>
              <w:t>თბოიზოლაციის მასალის მიხედვით, პუნქტი 1.1.4-ში განსაზღვრული სტანდარტების შესაბამისად</w:t>
            </w:r>
          </w:p>
        </w:tc>
      </w:tr>
      <w:tr w:rsidR="004258F2" w:rsidRPr="002D0C45" w14:paraId="29688FB3" w14:textId="77777777" w:rsidTr="003E3502">
        <w:trPr>
          <w:trHeight w:val="1655"/>
        </w:trPr>
        <w:tc>
          <w:tcPr>
            <w:tcW w:w="504" w:type="dxa"/>
            <w:tcBorders>
              <w:top w:val="single" w:sz="4" w:space="0" w:color="000000"/>
              <w:left w:val="single" w:sz="4" w:space="0" w:color="000000"/>
              <w:bottom w:val="single" w:sz="4" w:space="0" w:color="000000"/>
              <w:right w:val="single" w:sz="4" w:space="0" w:color="000000"/>
            </w:tcBorders>
          </w:tcPr>
          <w:p w14:paraId="09C20910" w14:textId="77777777" w:rsidR="004258F2" w:rsidRPr="002D0C45" w:rsidRDefault="004258F2" w:rsidP="003E3502">
            <w:pPr>
              <w:pStyle w:val="TableParagraph"/>
              <w:rPr>
                <w:rFonts w:ascii="Sylfaen" w:hAnsi="Sylfaen"/>
                <w:b/>
                <w:lang w:val="ka-GE"/>
              </w:rPr>
            </w:pPr>
          </w:p>
          <w:p w14:paraId="73E26C4C" w14:textId="77777777" w:rsidR="004258F2" w:rsidRPr="002D0C45" w:rsidRDefault="004258F2" w:rsidP="003E3502">
            <w:pPr>
              <w:pStyle w:val="TableParagraph"/>
              <w:rPr>
                <w:rFonts w:ascii="Sylfaen" w:hAnsi="Sylfaen"/>
                <w:b/>
                <w:lang w:val="ka-GE"/>
              </w:rPr>
            </w:pPr>
          </w:p>
          <w:p w14:paraId="5061965F" w14:textId="77777777" w:rsidR="004258F2" w:rsidRPr="002D0C45" w:rsidRDefault="004258F2" w:rsidP="003E3502">
            <w:pPr>
              <w:pStyle w:val="TableParagraph"/>
              <w:spacing w:before="102"/>
              <w:rPr>
                <w:rFonts w:ascii="Sylfaen" w:hAnsi="Sylfaen"/>
                <w:b/>
                <w:lang w:val="ka-GE"/>
              </w:rPr>
            </w:pPr>
          </w:p>
          <w:p w14:paraId="4AD2909B" w14:textId="77777777" w:rsidR="004258F2" w:rsidRPr="002D0C45" w:rsidRDefault="004258F2" w:rsidP="003E3502">
            <w:pPr>
              <w:pStyle w:val="TableParagraph"/>
              <w:spacing w:before="1"/>
              <w:ind w:left="74"/>
              <w:rPr>
                <w:rFonts w:ascii="Sylfaen" w:hAnsi="Sylfaen"/>
                <w:lang w:val="ka-GE"/>
              </w:rPr>
            </w:pPr>
            <w:r w:rsidRPr="002D0C45">
              <w:rPr>
                <w:rFonts w:ascii="Sylfaen" w:hAnsi="Sylfaen"/>
                <w:spacing w:val="-10"/>
                <w:lang w:val="ka-GE"/>
              </w:rPr>
              <w:t>4</w:t>
            </w:r>
          </w:p>
        </w:tc>
        <w:tc>
          <w:tcPr>
            <w:tcW w:w="1913" w:type="dxa"/>
            <w:tcBorders>
              <w:top w:val="single" w:sz="4" w:space="0" w:color="000000"/>
              <w:left w:val="single" w:sz="4" w:space="0" w:color="000000"/>
              <w:bottom w:val="single" w:sz="4" w:space="0" w:color="000000"/>
              <w:right w:val="single" w:sz="4" w:space="0" w:color="000000"/>
            </w:tcBorders>
          </w:tcPr>
          <w:p w14:paraId="0B0258D6" w14:textId="77777777" w:rsidR="004258F2" w:rsidRPr="002D0C45" w:rsidRDefault="004258F2" w:rsidP="003E3502">
            <w:pPr>
              <w:pStyle w:val="TableParagraph"/>
              <w:rPr>
                <w:rFonts w:ascii="Sylfaen" w:hAnsi="Sylfaen"/>
                <w:b/>
                <w:lang w:val="ka-GE"/>
              </w:rPr>
            </w:pPr>
          </w:p>
          <w:p w14:paraId="7416CB00" w14:textId="77777777" w:rsidR="004258F2" w:rsidRPr="002D0C45" w:rsidRDefault="004258F2" w:rsidP="003E3502">
            <w:pPr>
              <w:pStyle w:val="TableParagraph"/>
              <w:rPr>
                <w:rFonts w:ascii="Sylfaen" w:hAnsi="Sylfaen"/>
                <w:b/>
                <w:lang w:val="ka-GE"/>
              </w:rPr>
            </w:pPr>
          </w:p>
          <w:p w14:paraId="2976C739" w14:textId="77777777" w:rsidR="004258F2" w:rsidRPr="002D0C45" w:rsidRDefault="004258F2" w:rsidP="003E3502">
            <w:pPr>
              <w:pStyle w:val="TableParagraph"/>
              <w:spacing w:before="102"/>
              <w:rPr>
                <w:rFonts w:ascii="Sylfaen" w:hAnsi="Sylfaen"/>
                <w:b/>
                <w:lang w:val="ka-GE"/>
              </w:rPr>
            </w:pPr>
          </w:p>
          <w:p w14:paraId="4CC591E0" w14:textId="77777777" w:rsidR="004258F2" w:rsidRPr="002D0C45" w:rsidRDefault="004258F2" w:rsidP="003E3502">
            <w:pPr>
              <w:pStyle w:val="TableParagraph"/>
              <w:spacing w:before="1"/>
              <w:ind w:left="74"/>
              <w:rPr>
                <w:rFonts w:ascii="Sylfaen" w:hAnsi="Sylfaen"/>
                <w:lang w:val="ka-GE"/>
              </w:rPr>
            </w:pPr>
            <w:r w:rsidRPr="002D0C45">
              <w:rPr>
                <w:rFonts w:ascii="Sylfaen" w:hAnsi="Sylfaen"/>
                <w:lang w:val="ka-GE"/>
              </w:rPr>
              <w:t>ორგანული შემცველობა (i)</w:t>
            </w:r>
          </w:p>
        </w:tc>
        <w:tc>
          <w:tcPr>
            <w:tcW w:w="2328" w:type="dxa"/>
            <w:tcBorders>
              <w:top w:val="single" w:sz="4" w:space="0" w:color="000000"/>
              <w:left w:val="single" w:sz="4" w:space="0" w:color="000000"/>
              <w:bottom w:val="single" w:sz="4" w:space="0" w:color="000000"/>
              <w:right w:val="single" w:sz="4" w:space="0" w:color="000000"/>
            </w:tcBorders>
          </w:tcPr>
          <w:p w14:paraId="527A12BE" w14:textId="77777777" w:rsidR="004258F2" w:rsidRPr="002D0C45" w:rsidRDefault="004258F2" w:rsidP="003E3502">
            <w:pPr>
              <w:pStyle w:val="TableParagraph"/>
              <w:rPr>
                <w:rFonts w:ascii="Sylfaen" w:hAnsi="Sylfaen"/>
                <w:b/>
                <w:lang w:val="ka-GE"/>
              </w:rPr>
            </w:pPr>
          </w:p>
          <w:p w14:paraId="302DF118" w14:textId="77777777" w:rsidR="004258F2" w:rsidRPr="002D0C45" w:rsidRDefault="004258F2" w:rsidP="003E3502">
            <w:pPr>
              <w:pStyle w:val="TableParagraph"/>
              <w:ind w:left="110" w:right="91" w:hanging="1"/>
              <w:jc w:val="center"/>
              <w:rPr>
                <w:rFonts w:ascii="Sylfaen" w:hAnsi="Sylfaen"/>
                <w:lang w:val="ka-GE"/>
              </w:rPr>
            </w:pPr>
            <w:r w:rsidRPr="002D0C45">
              <w:rPr>
                <w:rFonts w:ascii="Sylfaen" w:hAnsi="Sylfaen"/>
                <w:lang w:val="ka-GE"/>
              </w:rPr>
              <w:t xml:space="preserve">ნაცრის შემცველობა / დანაკარგი ანთების დროს,  3.4.2 პუნქტის შესაბამისად. სხვა შემთხვევაში, თერმოგრავიმეტრიული ტესტი სსტ ენ ისო 11358-1:2022/2024-ის </w:t>
            </w:r>
            <w:r w:rsidRPr="002D0C45">
              <w:rPr>
                <w:rFonts w:ascii="Sylfaen" w:hAnsi="Sylfaen"/>
                <w:lang w:val="ka-GE"/>
              </w:rPr>
              <w:lastRenderedPageBreak/>
              <w:t>საფუძველზე</w:t>
            </w:r>
          </w:p>
        </w:tc>
        <w:tc>
          <w:tcPr>
            <w:tcW w:w="1560" w:type="dxa"/>
            <w:tcBorders>
              <w:top w:val="single" w:sz="4" w:space="0" w:color="000000"/>
              <w:left w:val="single" w:sz="4" w:space="0" w:color="000000"/>
              <w:bottom w:val="single" w:sz="4" w:space="0" w:color="000000"/>
              <w:right w:val="single" w:sz="4" w:space="0" w:color="000000"/>
            </w:tcBorders>
          </w:tcPr>
          <w:p w14:paraId="6D86F909" w14:textId="77777777" w:rsidR="004258F2" w:rsidRPr="002D0C45" w:rsidRDefault="004258F2" w:rsidP="003E3502">
            <w:pPr>
              <w:rPr>
                <w:lang w:val="ka-GE"/>
              </w:rPr>
            </w:pPr>
            <w:r w:rsidRPr="002D0C45">
              <w:rPr>
                <w:rFonts w:ascii="Sylfaen" w:hAnsi="Sylfaen" w:cs="Sylfaen"/>
                <w:lang w:val="ka-GE"/>
              </w:rPr>
              <w:lastRenderedPageBreak/>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559" w:type="dxa"/>
            <w:tcBorders>
              <w:top w:val="single" w:sz="4" w:space="0" w:color="000000"/>
              <w:left w:val="single" w:sz="4" w:space="0" w:color="000000"/>
              <w:bottom w:val="single" w:sz="4" w:space="0" w:color="000000"/>
              <w:right w:val="single" w:sz="4" w:space="0" w:color="000000"/>
            </w:tcBorders>
          </w:tcPr>
          <w:p w14:paraId="6E0CCDDF" w14:textId="77777777" w:rsidR="004258F2" w:rsidRPr="002D0C45" w:rsidRDefault="004258F2" w:rsidP="003E3502">
            <w:pPr>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495" w:type="dxa"/>
            <w:tcBorders>
              <w:top w:val="single" w:sz="4" w:space="0" w:color="000000"/>
              <w:left w:val="single" w:sz="4" w:space="0" w:color="000000"/>
              <w:bottom w:val="single" w:sz="4" w:space="0" w:color="000000"/>
              <w:right w:val="single" w:sz="4" w:space="0" w:color="000000"/>
            </w:tcBorders>
          </w:tcPr>
          <w:p w14:paraId="7C42CABC" w14:textId="77777777" w:rsidR="004258F2" w:rsidRPr="002D0C45" w:rsidRDefault="004258F2" w:rsidP="003E3502">
            <w:pPr>
              <w:pStyle w:val="TableParagraph"/>
              <w:ind w:left="222" w:right="198" w:hanging="2"/>
              <w:jc w:val="center"/>
              <w:rPr>
                <w:rFonts w:ascii="Sylfaen" w:hAnsi="Sylfaen"/>
                <w:lang w:val="ka-GE"/>
              </w:rPr>
            </w:pPr>
            <w:r w:rsidRPr="002D0C45">
              <w:rPr>
                <w:rFonts w:ascii="Sylfaen" w:hAnsi="Sylfaen"/>
                <w:lang w:val="ka-GE"/>
              </w:rPr>
              <w:t xml:space="preserve">მასალის მიხედვით, პუნქტი 1.1.4-ში განსაზღვრული სტანდარტების ან თითოეული პარტიის </w:t>
            </w:r>
            <w:r w:rsidRPr="002D0C45">
              <w:rPr>
                <w:rFonts w:ascii="Sylfaen" w:hAnsi="Sylfaen"/>
                <w:lang w:val="ka-GE"/>
              </w:rPr>
              <w:lastRenderedPageBreak/>
              <w:t>შესაბამისად, თუ ეს შესაძლებელია (ii)</w:t>
            </w:r>
          </w:p>
        </w:tc>
      </w:tr>
      <w:tr w:rsidR="004258F2" w:rsidRPr="002D0C45" w14:paraId="6B17713C" w14:textId="77777777" w:rsidTr="003E3502">
        <w:trPr>
          <w:trHeight w:val="830"/>
        </w:trPr>
        <w:tc>
          <w:tcPr>
            <w:tcW w:w="9359" w:type="dxa"/>
            <w:gridSpan w:val="6"/>
            <w:tcBorders>
              <w:top w:val="single" w:sz="4" w:space="0" w:color="000000"/>
              <w:left w:val="single" w:sz="4" w:space="0" w:color="000000"/>
              <w:bottom w:val="single" w:sz="4" w:space="0" w:color="000000"/>
              <w:right w:val="single" w:sz="4" w:space="0" w:color="000000"/>
            </w:tcBorders>
          </w:tcPr>
          <w:p w14:paraId="2B5D942E" w14:textId="77777777" w:rsidR="004258F2" w:rsidRPr="002D0C45" w:rsidRDefault="004258F2" w:rsidP="003E3502">
            <w:pPr>
              <w:pStyle w:val="TableParagraph"/>
              <w:tabs>
                <w:tab w:val="left" w:pos="494"/>
              </w:tabs>
              <w:spacing w:before="1" w:line="276" w:lineRule="auto"/>
              <w:ind w:left="494"/>
              <w:jc w:val="both"/>
              <w:rPr>
                <w:rFonts w:ascii="Sylfaen" w:hAnsi="Sylfaen"/>
                <w:lang w:val="ka-GE"/>
              </w:rPr>
            </w:pPr>
            <w:r w:rsidRPr="002D0C45">
              <w:rPr>
                <w:rFonts w:ascii="Sylfaen" w:hAnsi="Sylfaen"/>
                <w:lang w:val="ka-GE"/>
              </w:rPr>
              <w:lastRenderedPageBreak/>
              <w:t xml:space="preserve">(i) </w:t>
            </w:r>
            <w:r w:rsidRPr="002D0C45">
              <w:rPr>
                <w:rFonts w:ascii="Sylfaen" w:hAnsi="Sylfaen" w:cs="Sylfaen"/>
                <w:lang w:val="ka-GE"/>
              </w:rPr>
              <w:t>უწყვეტი</w:t>
            </w:r>
            <w:r w:rsidRPr="002D0C45">
              <w:rPr>
                <w:rFonts w:ascii="Sylfaen" w:hAnsi="Sylfaen"/>
                <w:lang w:val="ka-GE"/>
              </w:rPr>
              <w:t xml:space="preserve"> </w:t>
            </w:r>
            <w:r w:rsidRPr="002D0C45">
              <w:rPr>
                <w:rFonts w:ascii="Sylfaen" w:hAnsi="Sylfaen" w:cs="Sylfaen"/>
                <w:lang w:val="ka-GE"/>
              </w:rPr>
              <w:t>წვისადმი</w:t>
            </w:r>
            <w:r w:rsidRPr="002D0C45">
              <w:rPr>
                <w:rFonts w:ascii="Sylfaen" w:hAnsi="Sylfaen"/>
                <w:lang w:val="ka-GE"/>
              </w:rPr>
              <w:t xml:space="preserve"> </w:t>
            </w:r>
            <w:r w:rsidRPr="002D0C45">
              <w:rPr>
                <w:rFonts w:ascii="Sylfaen" w:hAnsi="Sylfaen" w:cs="Sylfaen"/>
                <w:lang w:val="ka-GE"/>
              </w:rPr>
              <w:t>მიდრეკილებასთან</w:t>
            </w:r>
            <w:r w:rsidRPr="002D0C45">
              <w:rPr>
                <w:rFonts w:ascii="Sylfaen" w:hAnsi="Sylfaen"/>
                <w:lang w:val="ka-GE"/>
              </w:rPr>
              <w:t xml:space="preserve"> </w:t>
            </w:r>
            <w:r w:rsidRPr="002D0C45">
              <w:rPr>
                <w:rFonts w:ascii="Sylfaen" w:hAnsi="Sylfaen" w:cs="Sylfaen"/>
                <w:lang w:val="ka-GE"/>
              </w:rPr>
              <w:t>დაკავშირებული</w:t>
            </w:r>
            <w:r w:rsidRPr="002D0C45">
              <w:rPr>
                <w:rFonts w:ascii="Sylfaen" w:hAnsi="Sylfaen"/>
                <w:lang w:val="ka-GE"/>
              </w:rPr>
              <w:t xml:space="preserve"> </w:t>
            </w:r>
            <w:r w:rsidRPr="002D0C45">
              <w:rPr>
                <w:rFonts w:ascii="Sylfaen" w:hAnsi="Sylfaen" w:cs="Sylfaen"/>
                <w:lang w:val="ka-GE"/>
              </w:rPr>
              <w:t>არაპირდაპირი</w:t>
            </w:r>
            <w:r w:rsidRPr="002D0C45">
              <w:rPr>
                <w:rFonts w:ascii="Sylfaen" w:hAnsi="Sylfaen"/>
                <w:lang w:val="ka-GE"/>
              </w:rPr>
              <w:t xml:space="preserve"> </w:t>
            </w:r>
            <w:r w:rsidRPr="002D0C45">
              <w:rPr>
                <w:rFonts w:ascii="Sylfaen" w:hAnsi="Sylfaen" w:cs="Sylfaen"/>
                <w:lang w:val="ka-GE"/>
              </w:rPr>
              <w:t>მახასიათებელი</w:t>
            </w:r>
            <w:r w:rsidRPr="002D0C45">
              <w:rPr>
                <w:rFonts w:ascii="Sylfaen" w:hAnsi="Sylfaen"/>
                <w:lang w:val="ka-GE"/>
              </w:rPr>
              <w:t xml:space="preserve">, </w:t>
            </w:r>
            <w:r w:rsidRPr="002D0C45">
              <w:rPr>
                <w:rFonts w:ascii="Sylfaen" w:hAnsi="Sylfaen" w:cs="Sylfaen"/>
                <w:lang w:val="ka-GE"/>
              </w:rPr>
              <w:t>შესაბამის</w:t>
            </w:r>
            <w:r w:rsidRPr="002D0C45">
              <w:rPr>
                <w:rFonts w:ascii="Sylfaen" w:hAnsi="Sylfaen"/>
                <w:lang w:val="ka-GE"/>
              </w:rPr>
              <w:t xml:space="preserve"> </w:t>
            </w:r>
            <w:r w:rsidRPr="002D0C45">
              <w:rPr>
                <w:rFonts w:ascii="Sylfaen" w:hAnsi="Sylfaen" w:cs="Sylfaen"/>
                <w:lang w:val="ka-GE"/>
              </w:rPr>
              <w:t>შემთხვევაში</w:t>
            </w:r>
            <w:r w:rsidRPr="002D0C45">
              <w:rPr>
                <w:rFonts w:ascii="Sylfaen" w:hAnsi="Sylfaen"/>
                <w:lang w:val="ka-GE"/>
              </w:rPr>
              <w:t>.</w:t>
            </w:r>
          </w:p>
          <w:p w14:paraId="400A6D7F" w14:textId="77777777" w:rsidR="004258F2" w:rsidRPr="002D0C45" w:rsidRDefault="004258F2" w:rsidP="003E3502">
            <w:pPr>
              <w:pStyle w:val="TableParagraph"/>
              <w:tabs>
                <w:tab w:val="left" w:pos="494"/>
              </w:tabs>
              <w:spacing w:line="276" w:lineRule="auto"/>
              <w:ind w:left="494" w:right="273"/>
              <w:jc w:val="both"/>
              <w:rPr>
                <w:rFonts w:ascii="Sylfaen" w:hAnsi="Sylfaen"/>
                <w:lang w:val="ka-GE"/>
              </w:rPr>
            </w:pPr>
            <w:r w:rsidRPr="002D0C45">
              <w:rPr>
                <w:rFonts w:ascii="Sylfaen" w:hAnsi="Sylfaen"/>
                <w:lang w:val="ka-GE"/>
              </w:rPr>
              <w:t xml:space="preserve">(ii) </w:t>
            </w:r>
            <w:r w:rsidRPr="002D0C45">
              <w:rPr>
                <w:rFonts w:ascii="Sylfaen" w:hAnsi="Sylfaen" w:cs="Sylfaen"/>
                <w:lang w:val="ka-GE"/>
              </w:rPr>
              <w:t>მოცემული</w:t>
            </w:r>
            <w:r w:rsidRPr="002D0C45">
              <w:rPr>
                <w:rFonts w:ascii="Sylfaen" w:hAnsi="Sylfaen"/>
                <w:lang w:val="ka-GE"/>
              </w:rPr>
              <w:t xml:space="preserve"> </w:t>
            </w:r>
            <w:r w:rsidRPr="002D0C45">
              <w:rPr>
                <w:rFonts w:ascii="Sylfaen" w:hAnsi="Sylfaen" w:cs="Sylfaen"/>
                <w:lang w:val="ka-GE"/>
              </w:rPr>
              <w:t>საყრდენებიდან</w:t>
            </w:r>
            <w:r w:rsidRPr="002D0C45">
              <w:rPr>
                <w:rFonts w:ascii="Sylfaen" w:hAnsi="Sylfaen"/>
                <w:lang w:val="ka-GE"/>
              </w:rPr>
              <w:t xml:space="preserve"> </w:t>
            </w:r>
            <w:r w:rsidRPr="002D0C45">
              <w:rPr>
                <w:rFonts w:ascii="Sylfaen" w:hAnsi="Sylfaen" w:cs="Sylfaen"/>
                <w:lang w:val="ka-GE"/>
              </w:rPr>
              <w:t>გადახრები</w:t>
            </w:r>
            <w:r w:rsidRPr="002D0C45">
              <w:rPr>
                <w:rFonts w:ascii="Sylfaen" w:hAnsi="Sylfaen"/>
                <w:lang w:val="ka-GE"/>
              </w:rPr>
              <w:t xml:space="preserve"> (</w:t>
            </w:r>
            <w:r w:rsidRPr="002D0C45">
              <w:rPr>
                <w:rFonts w:ascii="Sylfaen" w:hAnsi="Sylfaen" w:cs="Sylfaen"/>
                <w:lang w:val="ka-GE"/>
              </w:rPr>
              <w:t>უფრო</w:t>
            </w:r>
            <w:r w:rsidRPr="002D0C45">
              <w:rPr>
                <w:rFonts w:ascii="Sylfaen" w:hAnsi="Sylfaen"/>
                <w:lang w:val="ka-GE"/>
              </w:rPr>
              <w:t xml:space="preserve"> </w:t>
            </w:r>
            <w:r w:rsidRPr="002D0C45">
              <w:rPr>
                <w:rFonts w:ascii="Sylfaen" w:hAnsi="Sylfaen" w:cs="Sylfaen"/>
                <w:lang w:val="ka-GE"/>
              </w:rPr>
              <w:t>მაღალი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დაბალი</w:t>
            </w:r>
            <w:r w:rsidRPr="002D0C45">
              <w:rPr>
                <w:rFonts w:ascii="Sylfaen" w:hAnsi="Sylfaen"/>
                <w:lang w:val="ka-GE"/>
              </w:rPr>
              <w:t xml:space="preserve"> </w:t>
            </w:r>
            <w:r w:rsidRPr="002D0C45">
              <w:rPr>
                <w:rFonts w:ascii="Sylfaen" w:hAnsi="Sylfaen" w:cs="Sylfaen"/>
                <w:lang w:val="ka-GE"/>
              </w:rPr>
              <w:t>სიხშირეები</w:t>
            </w:r>
            <w:r w:rsidRPr="002D0C45">
              <w:rPr>
                <w:rFonts w:ascii="Sylfaen" w:hAnsi="Sylfaen"/>
                <w:lang w:val="ka-GE"/>
              </w:rPr>
              <w:t xml:space="preserve">) </w:t>
            </w:r>
            <w:r w:rsidRPr="002D0C45">
              <w:rPr>
                <w:rFonts w:ascii="Sylfaen" w:hAnsi="Sylfaen" w:cs="Sylfaen"/>
                <w:lang w:val="ka-GE"/>
              </w:rPr>
              <w:t>შეთანხმდება</w:t>
            </w:r>
            <w:r w:rsidRPr="002D0C45">
              <w:rPr>
                <w:rFonts w:ascii="Sylfaen" w:hAnsi="Sylfaen"/>
                <w:lang w:val="ka-GE"/>
              </w:rPr>
              <w:t xml:space="preserve"> </w:t>
            </w:r>
            <w:r w:rsidRPr="002D0C45">
              <w:rPr>
                <w:rFonts w:ascii="Sylfaen" w:hAnsi="Sylfaen" w:cs="Sylfaen"/>
                <w:lang w:val="ka-GE"/>
              </w:rPr>
              <w:t>მწარმოებელსა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შესაბამისობის შემფასებელ ორგანოს </w:t>
            </w:r>
            <w:r w:rsidRPr="002D0C45">
              <w:rPr>
                <w:rFonts w:ascii="Sylfaen" w:hAnsi="Sylfaen" w:cs="Sylfaen"/>
                <w:lang w:val="ka-GE"/>
              </w:rPr>
              <w:t>შორის</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განისაზღვრება</w:t>
            </w:r>
            <w:r w:rsidRPr="002D0C45">
              <w:rPr>
                <w:rFonts w:ascii="Sylfaen" w:hAnsi="Sylfaen"/>
                <w:lang w:val="ka-GE"/>
              </w:rPr>
              <w:t xml:space="preserve"> </w:t>
            </w:r>
            <w:r w:rsidRPr="002D0C45">
              <w:rPr>
                <w:rFonts w:ascii="Sylfaen" w:hAnsi="Sylfaen" w:cs="Sylfaen"/>
                <w:lang w:val="ka-GE"/>
              </w:rPr>
              <w:t>კონტროლის</w:t>
            </w:r>
            <w:r w:rsidRPr="002D0C45">
              <w:rPr>
                <w:rFonts w:ascii="Sylfaen" w:hAnsi="Sylfaen"/>
                <w:lang w:val="ka-GE"/>
              </w:rPr>
              <w:t xml:space="preserve"> </w:t>
            </w:r>
            <w:r w:rsidRPr="002D0C45">
              <w:rPr>
                <w:rFonts w:ascii="Sylfaen" w:hAnsi="Sylfaen" w:cs="Sylfaen"/>
                <w:lang w:val="ka-GE"/>
              </w:rPr>
              <w:t>გეგმაში</w:t>
            </w:r>
            <w:r w:rsidRPr="002D0C45">
              <w:rPr>
                <w:rFonts w:ascii="Sylfaen" w:hAnsi="Sylfaen"/>
                <w:lang w:val="ka-GE"/>
              </w:rPr>
              <w:t xml:space="preserve"> </w:t>
            </w:r>
            <w:r w:rsidRPr="002D0C45">
              <w:rPr>
                <w:rFonts w:ascii="Sylfaen" w:hAnsi="Sylfaen" w:cs="Sylfaen"/>
                <w:lang w:val="ka-GE"/>
              </w:rPr>
              <w:t>თითოეული</w:t>
            </w:r>
            <w:r w:rsidRPr="002D0C45">
              <w:rPr>
                <w:rFonts w:ascii="Sylfaen" w:hAnsi="Sylfaen"/>
                <w:lang w:val="ka-GE"/>
              </w:rPr>
              <w:t xml:space="preserve"> </w:t>
            </w:r>
            <w:r w:rsidRPr="002D0C45">
              <w:rPr>
                <w:rFonts w:ascii="Sylfaen" w:hAnsi="Sylfaen" w:cs="Sylfaen"/>
                <w:lang w:val="ka-GE"/>
              </w:rPr>
              <w:t>შემთხვევისთვის</w:t>
            </w:r>
            <w:r w:rsidRPr="002D0C45">
              <w:rPr>
                <w:rFonts w:ascii="Sylfaen" w:hAnsi="Sylfaen"/>
                <w:lang w:val="ka-GE"/>
              </w:rPr>
              <w:t xml:space="preserve">, </w:t>
            </w:r>
            <w:r w:rsidRPr="002D0C45">
              <w:rPr>
                <w:rFonts w:ascii="Sylfaen" w:hAnsi="Sylfaen" w:cs="Sylfaen"/>
                <w:lang w:val="ka-GE"/>
              </w:rPr>
              <w:t>წარმოების</w:t>
            </w:r>
            <w:r w:rsidRPr="002D0C45">
              <w:rPr>
                <w:rFonts w:ascii="Sylfaen" w:hAnsi="Sylfaen"/>
                <w:lang w:val="ka-GE"/>
              </w:rPr>
              <w:t xml:space="preserve"> </w:t>
            </w:r>
            <w:r w:rsidRPr="002D0C45">
              <w:rPr>
                <w:rFonts w:ascii="Sylfaen" w:hAnsi="Sylfaen" w:cs="Sylfaen"/>
                <w:lang w:val="ka-GE"/>
              </w:rPr>
              <w:t>პროცესის</w:t>
            </w:r>
            <w:r w:rsidRPr="002D0C45">
              <w:rPr>
                <w:rFonts w:ascii="Sylfaen" w:hAnsi="Sylfaen"/>
                <w:lang w:val="ka-GE"/>
              </w:rPr>
              <w:t xml:space="preserve"> </w:t>
            </w:r>
            <w:r w:rsidRPr="002D0C45">
              <w:rPr>
                <w:rFonts w:ascii="Sylfaen" w:hAnsi="Sylfaen" w:cs="Sylfaen"/>
                <w:lang w:val="ka-GE"/>
              </w:rPr>
              <w:t>ტიპის</w:t>
            </w:r>
            <w:r w:rsidRPr="002D0C45">
              <w:rPr>
                <w:rFonts w:ascii="Sylfaen" w:hAnsi="Sylfaen"/>
                <w:lang w:val="ka-GE"/>
              </w:rPr>
              <w:t xml:space="preserve">, </w:t>
            </w:r>
            <w:r w:rsidRPr="002D0C45">
              <w:rPr>
                <w:rFonts w:ascii="Sylfaen" w:hAnsi="Sylfaen" w:cs="Sylfaen"/>
                <w:lang w:val="ka-GE"/>
              </w:rPr>
              <w:t>წარმოებული</w:t>
            </w:r>
            <w:r w:rsidRPr="002D0C45">
              <w:rPr>
                <w:rFonts w:ascii="Sylfaen" w:hAnsi="Sylfaen"/>
                <w:lang w:val="ka-GE"/>
              </w:rPr>
              <w:t xml:space="preserve"> </w:t>
            </w:r>
            <w:r w:rsidRPr="002D0C45">
              <w:rPr>
                <w:rFonts w:ascii="Sylfaen" w:hAnsi="Sylfaen" w:cs="Sylfaen"/>
                <w:lang w:val="ka-GE"/>
              </w:rPr>
              <w:t>მოცულობის</w:t>
            </w:r>
            <w:r w:rsidRPr="002D0C45">
              <w:rPr>
                <w:rFonts w:ascii="Sylfaen" w:hAnsi="Sylfaen"/>
                <w:lang w:val="ka-GE"/>
              </w:rPr>
              <w:t xml:space="preserve"> </w:t>
            </w:r>
            <w:r w:rsidRPr="002D0C45">
              <w:rPr>
                <w:rFonts w:ascii="Sylfaen" w:hAnsi="Sylfaen" w:cs="Sylfaen"/>
                <w:lang w:val="ka-GE"/>
              </w:rPr>
              <w:t>ვარიაციისა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წარმოების</w:t>
            </w:r>
            <w:r w:rsidRPr="002D0C45">
              <w:rPr>
                <w:rFonts w:ascii="Sylfaen" w:hAnsi="Sylfaen"/>
                <w:lang w:val="ka-GE"/>
              </w:rPr>
              <w:t xml:space="preserve"> </w:t>
            </w:r>
            <w:r w:rsidRPr="002D0C45">
              <w:rPr>
                <w:rFonts w:ascii="Sylfaen" w:hAnsi="Sylfaen" w:cs="Sylfaen"/>
                <w:lang w:val="ka-GE"/>
              </w:rPr>
              <w:t>პროცესის</w:t>
            </w:r>
            <w:r w:rsidRPr="002D0C45">
              <w:rPr>
                <w:rFonts w:ascii="Sylfaen" w:hAnsi="Sylfaen"/>
                <w:lang w:val="ka-GE"/>
              </w:rPr>
              <w:t xml:space="preserve"> </w:t>
            </w:r>
            <w:r w:rsidRPr="002D0C45">
              <w:rPr>
                <w:rFonts w:ascii="Sylfaen" w:hAnsi="Sylfaen" w:cs="Sylfaen"/>
                <w:lang w:val="ka-GE"/>
              </w:rPr>
              <w:t>კონტროლის</w:t>
            </w:r>
            <w:r w:rsidRPr="002D0C45">
              <w:rPr>
                <w:rFonts w:ascii="Sylfaen" w:hAnsi="Sylfaen"/>
                <w:lang w:val="ka-GE"/>
              </w:rPr>
              <w:t xml:space="preserve"> </w:t>
            </w:r>
            <w:r w:rsidRPr="002D0C45">
              <w:rPr>
                <w:rFonts w:ascii="Sylfaen" w:hAnsi="Sylfaen" w:cs="Sylfaen"/>
                <w:lang w:val="ka-GE"/>
              </w:rPr>
              <w:t>მიხედვით</w:t>
            </w:r>
            <w:r w:rsidRPr="002D0C45">
              <w:rPr>
                <w:rFonts w:ascii="Sylfaen" w:hAnsi="Sylfaen"/>
                <w:lang w:val="ka-GE"/>
              </w:rPr>
              <w:t>.</w:t>
            </w:r>
          </w:p>
        </w:tc>
      </w:tr>
    </w:tbl>
    <w:p w14:paraId="7D5FEB4D" w14:textId="3402E3B8" w:rsidR="004258F2" w:rsidRPr="002D0C45" w:rsidRDefault="004258F2" w:rsidP="004258F2">
      <w:pPr>
        <w:tabs>
          <w:tab w:val="left" w:pos="1852"/>
        </w:tabs>
        <w:spacing w:before="207"/>
        <w:ind w:left="1852" w:right="1281" w:hanging="1361"/>
        <w:rPr>
          <w:rFonts w:ascii="Sylfaen" w:hAnsi="Sylfaen"/>
          <w:b/>
          <w:lang w:val="ka-GE"/>
        </w:rPr>
      </w:pPr>
      <w:r w:rsidRPr="002D0C45">
        <w:rPr>
          <w:rFonts w:ascii="Sylfaen" w:hAnsi="Sylfaen"/>
          <w:b/>
          <w:lang w:val="ka-GE"/>
        </w:rPr>
        <w:t>ცხრილი 3.2.5</w:t>
      </w:r>
      <w:r w:rsidR="00980037">
        <w:rPr>
          <w:rFonts w:ascii="Sylfaen" w:hAnsi="Sylfaen"/>
          <w:b/>
          <w:lang w:val="ka-GE"/>
        </w:rPr>
        <w:t>.</w:t>
      </w:r>
      <w:r w:rsidRPr="002D0C45">
        <w:rPr>
          <w:rFonts w:ascii="Sylfaen" w:hAnsi="Sylfaen"/>
          <w:b/>
          <w:lang w:val="ka-GE"/>
        </w:rPr>
        <w:tab/>
      </w:r>
      <w:r w:rsidRPr="002D0C45">
        <w:rPr>
          <w:rFonts w:ascii="Sylfaen" w:hAnsi="Sylfaen"/>
          <w:b/>
          <w:spacing w:val="-2"/>
          <w:lang w:val="ka-GE"/>
        </w:rPr>
        <w:t>კონტროლის გეგმა, როდესაც კომპონენტები არ არის წარმოებული მწარმოებლის მიერ; ქვაკუთხედები</w:t>
      </w:r>
    </w:p>
    <w:p w14:paraId="63D2E760" w14:textId="77777777" w:rsidR="004258F2" w:rsidRPr="002D0C45" w:rsidRDefault="004258F2" w:rsidP="004258F2">
      <w:pPr>
        <w:pStyle w:val="BodyText"/>
        <w:spacing w:before="5"/>
        <w:rPr>
          <w:rFonts w:ascii="Sylfaen" w:hAnsi="Sylfaen"/>
          <w:b/>
          <w:sz w:val="22"/>
          <w:szCs w:val="22"/>
          <w:lang w:val="ka-GE"/>
        </w:rPr>
      </w:pPr>
    </w:p>
    <w:tbl>
      <w:tblPr>
        <w:tblStyle w:val="TableNormal1"/>
        <w:tblW w:w="0" w:type="auto"/>
        <w:tblInd w:w="4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08"/>
        <w:gridCol w:w="2478"/>
        <w:gridCol w:w="1557"/>
        <w:gridCol w:w="1515"/>
        <w:gridCol w:w="187"/>
        <w:gridCol w:w="1665"/>
        <w:gridCol w:w="1452"/>
      </w:tblGrid>
      <w:tr w:rsidR="004258F2" w:rsidRPr="002D0C45" w14:paraId="4EE17531" w14:textId="77777777" w:rsidTr="003E3502">
        <w:trPr>
          <w:trHeight w:val="731"/>
        </w:trPr>
        <w:tc>
          <w:tcPr>
            <w:tcW w:w="508" w:type="dxa"/>
            <w:tcBorders>
              <w:bottom w:val="single" w:sz="4" w:space="0" w:color="000000"/>
            </w:tcBorders>
          </w:tcPr>
          <w:p w14:paraId="2D033833" w14:textId="4903E664" w:rsidR="004258F2" w:rsidRPr="00980037" w:rsidRDefault="00980037" w:rsidP="003E3502">
            <w:pPr>
              <w:pStyle w:val="TableParagraph"/>
              <w:spacing w:before="21"/>
              <w:ind w:left="122"/>
              <w:rPr>
                <w:rFonts w:ascii="Sylfaen" w:hAnsi="Sylfaen"/>
                <w:lang w:val="ru-RU"/>
              </w:rPr>
            </w:pPr>
            <w:r>
              <w:rPr>
                <w:rFonts w:ascii="Sylfaen" w:hAnsi="Sylfaen"/>
                <w:spacing w:val="-5"/>
                <w:lang w:val="ru-RU"/>
              </w:rPr>
              <w:t>№</w:t>
            </w:r>
          </w:p>
        </w:tc>
        <w:tc>
          <w:tcPr>
            <w:tcW w:w="2478" w:type="dxa"/>
            <w:tcBorders>
              <w:bottom w:val="single" w:sz="4" w:space="0" w:color="000000"/>
            </w:tcBorders>
          </w:tcPr>
          <w:p w14:paraId="6F8FCCB3" w14:textId="77777777" w:rsidR="004258F2" w:rsidRPr="002D0C45" w:rsidRDefault="004258F2" w:rsidP="003E3502">
            <w:pPr>
              <w:pStyle w:val="TableParagraph"/>
              <w:spacing w:before="21"/>
              <w:ind w:left="65"/>
              <w:rPr>
                <w:rFonts w:ascii="Sylfaen" w:hAnsi="Sylfaen"/>
                <w:lang w:val="ka-GE"/>
              </w:rPr>
            </w:pPr>
            <w:r w:rsidRPr="002D0C45">
              <w:rPr>
                <w:rFonts w:ascii="Sylfaen" w:hAnsi="Sylfaen"/>
                <w:lang w:val="ka-GE"/>
              </w:rPr>
              <w:t>კონტროლის საგანი/ტიპი (ii)</w:t>
            </w:r>
          </w:p>
        </w:tc>
        <w:tc>
          <w:tcPr>
            <w:tcW w:w="1557" w:type="dxa"/>
            <w:tcBorders>
              <w:bottom w:val="single" w:sz="4" w:space="0" w:color="000000"/>
            </w:tcBorders>
          </w:tcPr>
          <w:p w14:paraId="7AACD680" w14:textId="77777777" w:rsidR="004258F2" w:rsidRPr="002D0C45" w:rsidRDefault="004258F2" w:rsidP="003E3502">
            <w:pPr>
              <w:pStyle w:val="TableParagraph"/>
              <w:spacing w:before="21"/>
              <w:ind w:left="438" w:right="124" w:hanging="305"/>
              <w:rPr>
                <w:rFonts w:ascii="Sylfaen" w:hAnsi="Sylfaen"/>
                <w:lang w:val="ka-GE"/>
              </w:rPr>
            </w:pPr>
            <w:r w:rsidRPr="002D0C45">
              <w:rPr>
                <w:rFonts w:ascii="Sylfaen" w:hAnsi="Sylfaen"/>
                <w:lang w:val="ka-GE"/>
              </w:rPr>
              <w:t>ტესტის ან კონტროლის მეთოდი</w:t>
            </w:r>
          </w:p>
        </w:tc>
        <w:tc>
          <w:tcPr>
            <w:tcW w:w="1702" w:type="dxa"/>
            <w:gridSpan w:val="2"/>
            <w:tcBorders>
              <w:bottom w:val="single" w:sz="4" w:space="0" w:color="000000"/>
            </w:tcBorders>
          </w:tcPr>
          <w:p w14:paraId="53ADE6DB" w14:textId="77777777" w:rsidR="004258F2" w:rsidRPr="002D0C45" w:rsidRDefault="004258F2" w:rsidP="003E3502">
            <w:pPr>
              <w:pStyle w:val="TableParagraph"/>
              <w:spacing w:before="21"/>
              <w:ind w:left="607" w:right="483" w:hanging="111"/>
              <w:rPr>
                <w:rFonts w:ascii="Sylfaen" w:hAnsi="Sylfaen"/>
                <w:lang w:val="ka-GE"/>
              </w:rPr>
            </w:pPr>
            <w:r w:rsidRPr="002D0C45">
              <w:rPr>
                <w:rFonts w:ascii="Sylfaen" w:hAnsi="Sylfaen"/>
                <w:spacing w:val="-2"/>
                <w:lang w:val="ka-GE"/>
              </w:rPr>
              <w:t>კრიტერიუმები, თუ არსებობს</w:t>
            </w:r>
          </w:p>
        </w:tc>
        <w:tc>
          <w:tcPr>
            <w:tcW w:w="1665" w:type="dxa"/>
            <w:tcBorders>
              <w:bottom w:val="single" w:sz="4" w:space="0" w:color="000000"/>
            </w:tcBorders>
          </w:tcPr>
          <w:p w14:paraId="517E5139" w14:textId="77777777" w:rsidR="004258F2" w:rsidRPr="002D0C45" w:rsidRDefault="004258F2" w:rsidP="003E3502">
            <w:pPr>
              <w:pStyle w:val="TableParagraph"/>
              <w:spacing w:before="21"/>
              <w:ind w:left="353" w:right="335" w:firstLine="72"/>
              <w:jc w:val="both"/>
              <w:rPr>
                <w:rFonts w:ascii="Sylfaen" w:hAnsi="Sylfaen"/>
                <w:lang w:val="ka-GE"/>
              </w:rPr>
            </w:pPr>
            <w:r w:rsidRPr="002D0C45">
              <w:rPr>
                <w:rFonts w:ascii="Sylfaen" w:hAnsi="Sylfaen"/>
                <w:spacing w:val="-2"/>
                <w:lang w:val="ka-GE"/>
              </w:rPr>
              <w:t>ნიმუშების მინიმალური რაოდენობა</w:t>
            </w:r>
          </w:p>
        </w:tc>
        <w:tc>
          <w:tcPr>
            <w:tcW w:w="1452" w:type="dxa"/>
            <w:tcBorders>
              <w:bottom w:val="single" w:sz="4" w:space="0" w:color="000000"/>
            </w:tcBorders>
          </w:tcPr>
          <w:p w14:paraId="75FEE699" w14:textId="77777777" w:rsidR="004258F2" w:rsidRPr="002D0C45" w:rsidRDefault="004258F2" w:rsidP="003E3502">
            <w:pPr>
              <w:pStyle w:val="TableParagraph"/>
              <w:spacing w:before="21"/>
              <w:ind w:left="174" w:right="156" w:firstLine="3"/>
              <w:jc w:val="center"/>
              <w:rPr>
                <w:rFonts w:ascii="Sylfaen" w:hAnsi="Sylfaen"/>
                <w:lang w:val="ka-GE"/>
              </w:rPr>
            </w:pPr>
            <w:r w:rsidRPr="002D0C45">
              <w:rPr>
                <w:rFonts w:ascii="Sylfaen" w:hAnsi="Sylfaen"/>
                <w:spacing w:val="-2"/>
                <w:lang w:val="ka-GE"/>
              </w:rPr>
              <w:t>კონტროლის მინიმალური სიხშირე</w:t>
            </w:r>
          </w:p>
        </w:tc>
      </w:tr>
      <w:tr w:rsidR="004258F2" w:rsidRPr="002D0C45" w14:paraId="47FF8693" w14:textId="77777777" w:rsidTr="003E3502">
        <w:trPr>
          <w:trHeight w:val="498"/>
        </w:trPr>
        <w:tc>
          <w:tcPr>
            <w:tcW w:w="9362" w:type="dxa"/>
            <w:gridSpan w:val="7"/>
            <w:tcBorders>
              <w:top w:val="single" w:sz="4" w:space="0" w:color="000000"/>
              <w:bottom w:val="single" w:sz="4" w:space="0" w:color="000000"/>
            </w:tcBorders>
            <w:shd w:val="clear" w:color="auto" w:fill="045299"/>
          </w:tcPr>
          <w:p w14:paraId="3A59AB26" w14:textId="77777777" w:rsidR="004258F2" w:rsidRPr="002D0C45" w:rsidRDefault="004258F2" w:rsidP="003E3502">
            <w:pPr>
              <w:pStyle w:val="TableParagraph"/>
              <w:spacing w:before="18"/>
              <w:ind w:left="27" w:right="14"/>
              <w:jc w:val="center"/>
              <w:rPr>
                <w:b/>
                <w:color w:val="FFFFFF"/>
                <w:lang w:val="ka-GE"/>
              </w:rPr>
            </w:pPr>
            <w:r w:rsidRPr="002D0C45">
              <w:rPr>
                <w:rFonts w:ascii="Sylfaen" w:hAnsi="Sylfaen"/>
                <w:b/>
                <w:color w:val="FFFFFF"/>
                <w:lang w:val="ka-GE"/>
              </w:rPr>
              <w:t>შიდა საწარმოო</w:t>
            </w:r>
            <w:r w:rsidRPr="002D0C45">
              <w:rPr>
                <w:b/>
                <w:color w:val="FFFFFF"/>
                <w:lang w:val="ka-GE"/>
              </w:rPr>
              <w:t xml:space="preserve"> </w:t>
            </w:r>
            <w:r w:rsidRPr="002D0C45">
              <w:rPr>
                <w:rFonts w:ascii="Sylfaen" w:hAnsi="Sylfaen"/>
                <w:b/>
                <w:color w:val="FFFFFF"/>
                <w:lang w:val="ka-GE"/>
              </w:rPr>
              <w:t>კონტროლი</w:t>
            </w:r>
            <w:r w:rsidRPr="002D0C45">
              <w:rPr>
                <w:b/>
                <w:color w:val="FFFFFF"/>
                <w:lang w:val="ka-GE"/>
              </w:rPr>
              <w:t xml:space="preserve"> (FPC)</w:t>
            </w:r>
          </w:p>
          <w:p w14:paraId="1D079C2F" w14:textId="77777777" w:rsidR="004258F2" w:rsidRPr="002D0C45" w:rsidRDefault="004258F2" w:rsidP="003E3502">
            <w:pPr>
              <w:pStyle w:val="TableParagraph"/>
              <w:spacing w:before="1"/>
              <w:ind w:left="27" w:right="13"/>
              <w:jc w:val="center"/>
              <w:rPr>
                <w:rFonts w:ascii="Sylfaen" w:hAnsi="Sylfaen"/>
                <w:lang w:val="ka-GE"/>
              </w:rPr>
            </w:pPr>
            <w:r w:rsidRPr="002D0C45">
              <w:rPr>
                <w:b/>
                <w:color w:val="FFFFFF"/>
                <w:lang w:val="ka-GE"/>
              </w:rPr>
              <w:t>[</w:t>
            </w:r>
            <w:r w:rsidRPr="002D0C45">
              <w:rPr>
                <w:rFonts w:ascii="Sylfaen" w:hAnsi="Sylfaen"/>
                <w:b/>
                <w:color w:val="FFFFFF"/>
                <w:lang w:val="ka-GE"/>
              </w:rPr>
              <w:t>მათ</w:t>
            </w:r>
            <w:r w:rsidRPr="002D0C45">
              <w:rPr>
                <w:b/>
                <w:color w:val="FFFFFF"/>
                <w:lang w:val="ka-GE"/>
              </w:rPr>
              <w:t xml:space="preserve"> </w:t>
            </w:r>
            <w:r w:rsidRPr="002D0C45">
              <w:rPr>
                <w:rFonts w:ascii="Sylfaen" w:hAnsi="Sylfaen"/>
                <w:b/>
                <w:color w:val="FFFFFF"/>
                <w:lang w:val="ka-GE"/>
              </w:rPr>
              <w:t>შორის</w:t>
            </w:r>
            <w:r w:rsidRPr="002D0C45">
              <w:rPr>
                <w:b/>
                <w:color w:val="FFFFFF"/>
                <w:lang w:val="ka-GE"/>
              </w:rPr>
              <w:t xml:space="preserve">, </w:t>
            </w:r>
            <w:r w:rsidRPr="002D0C45">
              <w:rPr>
                <w:rFonts w:ascii="Sylfaen" w:hAnsi="Sylfaen"/>
                <w:b/>
                <w:color w:val="FFFFFF"/>
                <w:lang w:val="ka-GE"/>
              </w:rPr>
              <w:t>ქარხანაში</w:t>
            </w:r>
            <w:r w:rsidRPr="002D0C45">
              <w:rPr>
                <w:b/>
                <w:color w:val="FFFFFF"/>
                <w:lang w:val="ka-GE"/>
              </w:rPr>
              <w:t xml:space="preserve"> </w:t>
            </w:r>
            <w:r w:rsidRPr="002D0C45">
              <w:rPr>
                <w:rFonts w:ascii="Sylfaen" w:hAnsi="Sylfaen"/>
                <w:b/>
                <w:color w:val="FFFFFF"/>
                <w:lang w:val="ka-GE"/>
              </w:rPr>
              <w:t>აღებული</w:t>
            </w:r>
            <w:r w:rsidRPr="002D0C45">
              <w:rPr>
                <w:b/>
                <w:color w:val="FFFFFF"/>
                <w:lang w:val="ka-GE"/>
              </w:rPr>
              <w:t xml:space="preserve"> </w:t>
            </w:r>
            <w:r w:rsidRPr="002D0C45">
              <w:rPr>
                <w:rFonts w:ascii="Sylfaen" w:hAnsi="Sylfaen"/>
                <w:b/>
                <w:color w:val="FFFFFF"/>
                <w:lang w:val="ka-GE"/>
              </w:rPr>
              <w:t>ნიმუშების</w:t>
            </w:r>
            <w:r w:rsidRPr="002D0C45">
              <w:rPr>
                <w:b/>
                <w:color w:val="FFFFFF"/>
                <w:lang w:val="ka-GE"/>
              </w:rPr>
              <w:t xml:space="preserve"> </w:t>
            </w:r>
            <w:r w:rsidRPr="002D0C45">
              <w:rPr>
                <w:rFonts w:ascii="Sylfaen" w:hAnsi="Sylfaen"/>
                <w:b/>
                <w:color w:val="FFFFFF"/>
                <w:lang w:val="ka-GE"/>
              </w:rPr>
              <w:t>ტესტირება</w:t>
            </w:r>
            <w:r w:rsidRPr="002D0C45">
              <w:rPr>
                <w:b/>
                <w:color w:val="FFFFFF"/>
                <w:lang w:val="ka-GE"/>
              </w:rPr>
              <w:t xml:space="preserve"> </w:t>
            </w:r>
            <w:r w:rsidRPr="002D0C45">
              <w:rPr>
                <w:rFonts w:ascii="Sylfaen" w:hAnsi="Sylfaen"/>
                <w:b/>
                <w:color w:val="FFFFFF"/>
                <w:lang w:val="ka-GE"/>
              </w:rPr>
              <w:t>დადგენილი</w:t>
            </w:r>
            <w:r w:rsidRPr="002D0C45">
              <w:rPr>
                <w:b/>
                <w:color w:val="FFFFFF"/>
                <w:lang w:val="ka-GE"/>
              </w:rPr>
              <w:t xml:space="preserve"> </w:t>
            </w:r>
            <w:r w:rsidRPr="002D0C45">
              <w:rPr>
                <w:rFonts w:ascii="Sylfaen" w:hAnsi="Sylfaen"/>
                <w:b/>
                <w:color w:val="FFFFFF"/>
                <w:lang w:val="ka-GE"/>
              </w:rPr>
              <w:t>ტესტირების</w:t>
            </w:r>
            <w:r w:rsidRPr="002D0C45">
              <w:rPr>
                <w:b/>
                <w:color w:val="FFFFFF"/>
                <w:lang w:val="ka-GE"/>
              </w:rPr>
              <w:t xml:space="preserve"> </w:t>
            </w:r>
            <w:r w:rsidRPr="002D0C45">
              <w:rPr>
                <w:rFonts w:ascii="Sylfaen" w:hAnsi="Sylfaen"/>
                <w:b/>
                <w:color w:val="FFFFFF"/>
                <w:lang w:val="ka-GE"/>
              </w:rPr>
              <w:t>გეგმის</w:t>
            </w:r>
            <w:r w:rsidRPr="002D0C45">
              <w:rPr>
                <w:b/>
                <w:color w:val="FFFFFF"/>
                <w:lang w:val="ka-GE"/>
              </w:rPr>
              <w:t xml:space="preserve"> </w:t>
            </w:r>
            <w:r w:rsidRPr="002D0C45">
              <w:rPr>
                <w:rFonts w:ascii="Sylfaen" w:hAnsi="Sylfaen"/>
                <w:b/>
                <w:color w:val="FFFFFF"/>
                <w:lang w:val="ka-GE"/>
              </w:rPr>
              <w:t>შესაბამისად</w:t>
            </w:r>
            <w:r w:rsidRPr="002D0C45">
              <w:rPr>
                <w:b/>
                <w:color w:val="FFFFFF"/>
                <w:lang w:val="ka-GE"/>
              </w:rPr>
              <w:t>]</w:t>
            </w:r>
          </w:p>
        </w:tc>
      </w:tr>
      <w:tr w:rsidR="004258F2" w:rsidRPr="002D0C45" w14:paraId="4304CD54" w14:textId="77777777" w:rsidTr="003E3502">
        <w:trPr>
          <w:trHeight w:val="455"/>
        </w:trPr>
        <w:tc>
          <w:tcPr>
            <w:tcW w:w="508" w:type="dxa"/>
            <w:vMerge w:val="restart"/>
            <w:tcBorders>
              <w:top w:val="single" w:sz="4" w:space="0" w:color="000000"/>
              <w:left w:val="single" w:sz="4" w:space="0" w:color="000000"/>
              <w:bottom w:val="single" w:sz="4" w:space="0" w:color="000000"/>
              <w:right w:val="single" w:sz="4" w:space="0" w:color="000000"/>
            </w:tcBorders>
          </w:tcPr>
          <w:p w14:paraId="30DA8487" w14:textId="77777777" w:rsidR="004258F2" w:rsidRPr="002D0C45" w:rsidRDefault="004258F2" w:rsidP="003E3502">
            <w:pPr>
              <w:pStyle w:val="TableParagraph"/>
              <w:spacing w:before="149"/>
              <w:rPr>
                <w:rFonts w:ascii="Sylfaen" w:hAnsi="Sylfaen"/>
                <w:b/>
                <w:lang w:val="ka-GE"/>
              </w:rPr>
            </w:pPr>
          </w:p>
          <w:p w14:paraId="4A1B01B0" w14:textId="77777777" w:rsidR="004258F2" w:rsidRPr="002D0C45" w:rsidRDefault="004258F2" w:rsidP="003E3502">
            <w:pPr>
              <w:pStyle w:val="TableParagraph"/>
              <w:ind w:left="74"/>
              <w:rPr>
                <w:rFonts w:ascii="Sylfaen" w:hAnsi="Sylfaen"/>
                <w:lang w:val="ka-GE"/>
              </w:rPr>
            </w:pPr>
            <w:r w:rsidRPr="002D0C45">
              <w:rPr>
                <w:rFonts w:ascii="Sylfaen" w:hAnsi="Sylfaen"/>
                <w:spacing w:val="-10"/>
                <w:lang w:val="ka-GE"/>
              </w:rPr>
              <w:t>1</w:t>
            </w:r>
          </w:p>
        </w:tc>
        <w:tc>
          <w:tcPr>
            <w:tcW w:w="2478" w:type="dxa"/>
            <w:vMerge w:val="restart"/>
            <w:tcBorders>
              <w:top w:val="single" w:sz="4" w:space="0" w:color="000000"/>
              <w:left w:val="single" w:sz="4" w:space="0" w:color="000000"/>
              <w:bottom w:val="single" w:sz="4" w:space="0" w:color="000000"/>
              <w:right w:val="single" w:sz="4" w:space="0" w:color="000000"/>
            </w:tcBorders>
          </w:tcPr>
          <w:p w14:paraId="091CA431" w14:textId="77777777" w:rsidR="004258F2" w:rsidRPr="002D0C45" w:rsidRDefault="004258F2" w:rsidP="003E3502">
            <w:pPr>
              <w:pStyle w:val="TableParagraph"/>
              <w:spacing w:before="46"/>
              <w:rPr>
                <w:rFonts w:ascii="Sylfaen" w:hAnsi="Sylfaen"/>
                <w:b/>
                <w:lang w:val="ka-GE"/>
              </w:rPr>
            </w:pPr>
          </w:p>
          <w:p w14:paraId="2AD3AAD1" w14:textId="77777777" w:rsidR="004258F2" w:rsidRPr="002D0C45" w:rsidRDefault="004258F2" w:rsidP="003E3502">
            <w:pPr>
              <w:pStyle w:val="TableParagraph"/>
              <w:ind w:left="70"/>
              <w:rPr>
                <w:rFonts w:ascii="Sylfaen" w:hAnsi="Sylfaen"/>
                <w:lang w:val="ka-GE"/>
              </w:rPr>
            </w:pPr>
            <w:r w:rsidRPr="002D0C45">
              <w:rPr>
                <w:rFonts w:ascii="Sylfaen" w:hAnsi="Sylfaen"/>
                <w:lang w:val="ka-GE"/>
              </w:rPr>
              <w:t>შემთხვევა 1-ის (i) კომპონენტები</w:t>
            </w:r>
          </w:p>
        </w:tc>
        <w:tc>
          <w:tcPr>
            <w:tcW w:w="1557" w:type="dxa"/>
            <w:tcBorders>
              <w:top w:val="single" w:sz="4" w:space="0" w:color="000000"/>
              <w:left w:val="single" w:sz="4" w:space="0" w:color="000000"/>
              <w:bottom w:val="dotted" w:sz="4" w:space="0" w:color="000000"/>
              <w:right w:val="single" w:sz="4" w:space="0" w:color="000000"/>
            </w:tcBorders>
          </w:tcPr>
          <w:p w14:paraId="154CE48D" w14:textId="77777777" w:rsidR="004258F2" w:rsidRPr="002D0C45" w:rsidRDefault="004258F2" w:rsidP="003E3502">
            <w:pPr>
              <w:pStyle w:val="TableParagraph"/>
              <w:spacing w:before="126"/>
              <w:ind w:left="7"/>
              <w:jc w:val="center"/>
              <w:rPr>
                <w:rFonts w:ascii="Sylfaen" w:hAnsi="Sylfaen"/>
                <w:lang w:val="ka-GE"/>
              </w:rPr>
            </w:pPr>
            <w:r w:rsidRPr="002D0C45">
              <w:rPr>
                <w:rFonts w:ascii="Sylfaen" w:hAnsi="Sylfaen"/>
                <w:spacing w:val="-5"/>
                <w:lang w:val="ka-GE"/>
              </w:rPr>
              <w:t>(1)</w:t>
            </w:r>
          </w:p>
        </w:tc>
        <w:tc>
          <w:tcPr>
            <w:tcW w:w="1515" w:type="dxa"/>
            <w:tcBorders>
              <w:top w:val="single" w:sz="4" w:space="0" w:color="000000"/>
              <w:left w:val="single" w:sz="4" w:space="0" w:color="000000"/>
              <w:bottom w:val="dotted" w:sz="4" w:space="0" w:color="000000"/>
              <w:right w:val="single" w:sz="4" w:space="0" w:color="000000"/>
            </w:tcBorders>
          </w:tcPr>
          <w:p w14:paraId="41E8B9C8" w14:textId="77777777" w:rsidR="004258F2" w:rsidRPr="002D0C45" w:rsidRDefault="004258F2" w:rsidP="003E3502">
            <w:pPr>
              <w:pStyle w:val="TableParagraph"/>
              <w:spacing w:before="15" w:line="210" w:lineRule="atLeast"/>
              <w:ind w:left="641" w:hanging="562"/>
              <w:rPr>
                <w:rFonts w:ascii="Sylfaen" w:hAnsi="Sylfaen"/>
                <w:lang w:val="ka-GE"/>
              </w:rPr>
            </w:pPr>
            <w:r w:rsidRPr="002D0C45">
              <w:rPr>
                <w:rFonts w:ascii="Sylfaen" w:hAnsi="Sylfaen"/>
                <w:lang w:val="ka-GE"/>
              </w:rPr>
              <w:t>შეკვეთასთან შესაბამისობა</w:t>
            </w:r>
          </w:p>
        </w:tc>
        <w:tc>
          <w:tcPr>
            <w:tcW w:w="1852" w:type="dxa"/>
            <w:gridSpan w:val="2"/>
            <w:tcBorders>
              <w:top w:val="single" w:sz="4" w:space="0" w:color="000000"/>
              <w:left w:val="single" w:sz="4" w:space="0" w:color="000000"/>
              <w:bottom w:val="dotted" w:sz="4" w:space="0" w:color="000000"/>
              <w:right w:val="single" w:sz="4" w:space="0" w:color="000000"/>
            </w:tcBorders>
          </w:tcPr>
          <w:p w14:paraId="182C0F37" w14:textId="77777777" w:rsidR="004258F2" w:rsidRPr="002D0C45" w:rsidRDefault="004258F2" w:rsidP="003E3502">
            <w:pPr>
              <w:pStyle w:val="TableParagraph"/>
              <w:spacing w:before="15" w:line="210" w:lineRule="atLeast"/>
              <w:ind w:left="505" w:hanging="207"/>
              <w:rPr>
                <w:rFonts w:ascii="Sylfaen" w:hAnsi="Sylfaen"/>
                <w:lang w:val="ka-GE"/>
              </w:rPr>
            </w:pPr>
            <w:r w:rsidRPr="002D0C45">
              <w:rPr>
                <w:rFonts w:ascii="Sylfaen" w:hAnsi="Sylfaen"/>
                <w:lang w:val="ka-GE"/>
              </w:rPr>
              <w:t>ტესტირება საჭირო არ არის</w:t>
            </w:r>
          </w:p>
        </w:tc>
        <w:tc>
          <w:tcPr>
            <w:tcW w:w="1452" w:type="dxa"/>
            <w:tcBorders>
              <w:top w:val="single" w:sz="4" w:space="0" w:color="000000"/>
              <w:left w:val="single" w:sz="4" w:space="0" w:color="000000"/>
              <w:bottom w:val="dotted" w:sz="4" w:space="0" w:color="000000"/>
              <w:right w:val="single" w:sz="4" w:space="0" w:color="000000"/>
            </w:tcBorders>
          </w:tcPr>
          <w:p w14:paraId="6D50777C" w14:textId="77777777" w:rsidR="004258F2" w:rsidRPr="002D0C45" w:rsidRDefault="004258F2" w:rsidP="003E3502">
            <w:pPr>
              <w:rPr>
                <w:lang w:val="ka-GE"/>
              </w:rPr>
            </w:pPr>
            <w:r w:rsidRPr="002D0C45">
              <w:rPr>
                <w:rFonts w:ascii="Sylfaen" w:hAnsi="Sylfaen" w:cs="Sylfaen"/>
                <w:lang w:val="ka-GE"/>
              </w:rPr>
              <w:t>თითოეული</w:t>
            </w:r>
            <w:r w:rsidRPr="002D0C45">
              <w:rPr>
                <w:lang w:val="ka-GE"/>
              </w:rPr>
              <w:t xml:space="preserve"> </w:t>
            </w:r>
            <w:r w:rsidRPr="002D0C45">
              <w:rPr>
                <w:rFonts w:ascii="Sylfaen" w:hAnsi="Sylfaen" w:cs="Sylfaen"/>
                <w:lang w:val="ka-GE"/>
              </w:rPr>
              <w:t>მიწოდება</w:t>
            </w:r>
          </w:p>
        </w:tc>
      </w:tr>
      <w:tr w:rsidR="004258F2" w:rsidRPr="002D0C45" w14:paraId="46388A87" w14:textId="77777777" w:rsidTr="003E3502">
        <w:trPr>
          <w:trHeight w:val="453"/>
        </w:trPr>
        <w:tc>
          <w:tcPr>
            <w:tcW w:w="508" w:type="dxa"/>
            <w:vMerge/>
            <w:tcBorders>
              <w:top w:val="nil"/>
              <w:left w:val="single" w:sz="4" w:space="0" w:color="000000"/>
              <w:bottom w:val="single" w:sz="4" w:space="0" w:color="000000"/>
              <w:right w:val="single" w:sz="4" w:space="0" w:color="000000"/>
            </w:tcBorders>
          </w:tcPr>
          <w:p w14:paraId="2A45DDF8" w14:textId="77777777" w:rsidR="004258F2" w:rsidRPr="002D0C45" w:rsidRDefault="004258F2" w:rsidP="003E3502">
            <w:pPr>
              <w:rPr>
                <w:rFonts w:ascii="Sylfaen" w:hAnsi="Sylfaen"/>
                <w:lang w:val="ka-GE"/>
              </w:rPr>
            </w:pPr>
          </w:p>
        </w:tc>
        <w:tc>
          <w:tcPr>
            <w:tcW w:w="2478" w:type="dxa"/>
            <w:vMerge/>
            <w:tcBorders>
              <w:top w:val="nil"/>
              <w:left w:val="single" w:sz="4" w:space="0" w:color="000000"/>
              <w:bottom w:val="single" w:sz="4" w:space="0" w:color="000000"/>
              <w:right w:val="single" w:sz="4" w:space="0" w:color="000000"/>
            </w:tcBorders>
          </w:tcPr>
          <w:p w14:paraId="55612D63" w14:textId="77777777" w:rsidR="004258F2" w:rsidRPr="002D0C45" w:rsidRDefault="004258F2" w:rsidP="003E3502">
            <w:pPr>
              <w:rPr>
                <w:rFonts w:ascii="Sylfaen" w:hAnsi="Sylfaen"/>
                <w:lang w:val="ka-GE"/>
              </w:rPr>
            </w:pPr>
          </w:p>
        </w:tc>
        <w:tc>
          <w:tcPr>
            <w:tcW w:w="1557" w:type="dxa"/>
            <w:tcBorders>
              <w:top w:val="dotted" w:sz="4" w:space="0" w:color="000000"/>
              <w:left w:val="single" w:sz="4" w:space="0" w:color="000000"/>
              <w:bottom w:val="single" w:sz="4" w:space="0" w:color="000000"/>
              <w:right w:val="single" w:sz="4" w:space="0" w:color="000000"/>
            </w:tcBorders>
          </w:tcPr>
          <w:p w14:paraId="0C1714F2" w14:textId="77777777" w:rsidR="004258F2" w:rsidRPr="002D0C45" w:rsidRDefault="004258F2" w:rsidP="003E3502">
            <w:pPr>
              <w:pStyle w:val="TableParagraph"/>
              <w:spacing w:before="123"/>
              <w:ind w:left="7"/>
              <w:jc w:val="center"/>
              <w:rPr>
                <w:rFonts w:ascii="Sylfaen" w:hAnsi="Sylfaen"/>
                <w:lang w:val="ka-GE"/>
              </w:rPr>
            </w:pPr>
            <w:r w:rsidRPr="002D0C45">
              <w:rPr>
                <w:rFonts w:ascii="Sylfaen" w:hAnsi="Sylfaen"/>
                <w:spacing w:val="-5"/>
                <w:lang w:val="ka-GE"/>
              </w:rPr>
              <w:t>(2)</w:t>
            </w:r>
          </w:p>
        </w:tc>
        <w:tc>
          <w:tcPr>
            <w:tcW w:w="1515" w:type="dxa"/>
            <w:tcBorders>
              <w:top w:val="dotted" w:sz="4" w:space="0" w:color="000000"/>
              <w:left w:val="single" w:sz="4" w:space="0" w:color="000000"/>
              <w:bottom w:val="single" w:sz="4" w:space="0" w:color="000000"/>
              <w:right w:val="single" w:sz="4" w:space="0" w:color="000000"/>
            </w:tcBorders>
          </w:tcPr>
          <w:p w14:paraId="6C8B438E" w14:textId="77777777" w:rsidR="004258F2" w:rsidRPr="002D0C45" w:rsidRDefault="004258F2" w:rsidP="003E3502">
            <w:pPr>
              <w:pStyle w:val="TableParagraph"/>
              <w:spacing w:before="13" w:line="210" w:lineRule="atLeast"/>
              <w:ind w:left="351" w:right="333"/>
              <w:rPr>
                <w:rFonts w:ascii="Sylfaen" w:hAnsi="Sylfaen"/>
                <w:lang w:val="ka-GE"/>
              </w:rPr>
            </w:pPr>
            <w:r w:rsidRPr="002D0C45">
              <w:rPr>
                <w:rFonts w:ascii="Sylfaen" w:hAnsi="Sylfaen"/>
                <w:lang w:val="ka-GE"/>
              </w:rPr>
              <w:t>კონტროლის გეგმის მიხედვით</w:t>
            </w:r>
          </w:p>
        </w:tc>
        <w:tc>
          <w:tcPr>
            <w:tcW w:w="1852" w:type="dxa"/>
            <w:gridSpan w:val="2"/>
            <w:tcBorders>
              <w:top w:val="dotted" w:sz="4" w:space="0" w:color="000000"/>
              <w:left w:val="single" w:sz="4" w:space="0" w:color="000000"/>
              <w:bottom w:val="single" w:sz="4" w:space="0" w:color="000000"/>
              <w:right w:val="single" w:sz="4" w:space="0" w:color="000000"/>
            </w:tcBorders>
          </w:tcPr>
          <w:p w14:paraId="35AB8EE8" w14:textId="77777777" w:rsidR="004258F2" w:rsidRPr="002D0C45" w:rsidRDefault="004258F2" w:rsidP="003E3502">
            <w:pPr>
              <w:rPr>
                <w:lang w:val="ka-GE"/>
              </w:rPr>
            </w:pPr>
            <w:r w:rsidRPr="002D0C45">
              <w:rPr>
                <w:rFonts w:ascii="Sylfaen" w:hAnsi="Sylfaen" w:cs="Sylfaen"/>
                <w:lang w:val="ka-GE"/>
              </w:rPr>
              <w:t>ტესტირება</w:t>
            </w:r>
            <w:r w:rsidRPr="002D0C45">
              <w:rPr>
                <w:lang w:val="ka-GE"/>
              </w:rPr>
              <w:t xml:space="preserve"> </w:t>
            </w:r>
            <w:r w:rsidRPr="002D0C45">
              <w:rPr>
                <w:rFonts w:ascii="Sylfaen" w:hAnsi="Sylfaen" w:cs="Sylfaen"/>
                <w:lang w:val="ka-GE"/>
              </w:rPr>
              <w:t>საჭირო</w:t>
            </w:r>
            <w:r w:rsidRPr="002D0C45">
              <w:rPr>
                <w:lang w:val="ka-GE"/>
              </w:rPr>
              <w:t xml:space="preserve"> </w:t>
            </w:r>
            <w:r w:rsidRPr="002D0C45">
              <w:rPr>
                <w:rFonts w:ascii="Sylfaen" w:hAnsi="Sylfaen" w:cs="Sylfaen"/>
                <w:lang w:val="ka-GE"/>
              </w:rPr>
              <w:t>არ</w:t>
            </w:r>
            <w:r w:rsidRPr="002D0C45">
              <w:rPr>
                <w:lang w:val="ka-GE"/>
              </w:rPr>
              <w:t xml:space="preserve"> </w:t>
            </w:r>
            <w:r w:rsidRPr="002D0C45">
              <w:rPr>
                <w:rFonts w:ascii="Sylfaen" w:hAnsi="Sylfaen" w:cs="Sylfaen"/>
                <w:lang w:val="ka-GE"/>
              </w:rPr>
              <w:t>არის</w:t>
            </w:r>
          </w:p>
        </w:tc>
        <w:tc>
          <w:tcPr>
            <w:tcW w:w="1452" w:type="dxa"/>
            <w:tcBorders>
              <w:top w:val="dotted" w:sz="4" w:space="0" w:color="000000"/>
              <w:left w:val="single" w:sz="4" w:space="0" w:color="000000"/>
              <w:bottom w:val="single" w:sz="4" w:space="0" w:color="000000"/>
              <w:right w:val="single" w:sz="4" w:space="0" w:color="000000"/>
            </w:tcBorders>
          </w:tcPr>
          <w:p w14:paraId="1196188D" w14:textId="77777777" w:rsidR="004258F2" w:rsidRPr="002D0C45" w:rsidRDefault="004258F2" w:rsidP="003E3502">
            <w:pPr>
              <w:rPr>
                <w:lang w:val="ka-GE"/>
              </w:rPr>
            </w:pPr>
            <w:r w:rsidRPr="002D0C45">
              <w:rPr>
                <w:rFonts w:ascii="Sylfaen" w:hAnsi="Sylfaen" w:cs="Sylfaen"/>
                <w:lang w:val="ka-GE"/>
              </w:rPr>
              <w:t>თითოეული</w:t>
            </w:r>
            <w:r w:rsidRPr="002D0C45">
              <w:rPr>
                <w:lang w:val="ka-GE"/>
              </w:rPr>
              <w:t xml:space="preserve"> </w:t>
            </w:r>
            <w:r w:rsidRPr="002D0C45">
              <w:rPr>
                <w:rFonts w:ascii="Sylfaen" w:hAnsi="Sylfaen" w:cs="Sylfaen"/>
                <w:lang w:val="ka-GE"/>
              </w:rPr>
              <w:t>მიწოდება</w:t>
            </w:r>
          </w:p>
        </w:tc>
      </w:tr>
      <w:tr w:rsidR="004258F2" w:rsidRPr="002D0C45" w14:paraId="083C8C93" w14:textId="77777777" w:rsidTr="003E3502">
        <w:trPr>
          <w:trHeight w:val="453"/>
        </w:trPr>
        <w:tc>
          <w:tcPr>
            <w:tcW w:w="508" w:type="dxa"/>
            <w:vMerge w:val="restart"/>
            <w:tcBorders>
              <w:top w:val="single" w:sz="4" w:space="0" w:color="000000"/>
              <w:left w:val="single" w:sz="4" w:space="0" w:color="000000"/>
              <w:bottom w:val="single" w:sz="4" w:space="0" w:color="000000"/>
              <w:right w:val="single" w:sz="4" w:space="0" w:color="000000"/>
            </w:tcBorders>
          </w:tcPr>
          <w:p w14:paraId="02272474" w14:textId="77777777" w:rsidR="004258F2" w:rsidRPr="002D0C45" w:rsidRDefault="004258F2" w:rsidP="003E3502">
            <w:pPr>
              <w:pStyle w:val="TableParagraph"/>
              <w:spacing w:before="123"/>
              <w:ind w:left="74"/>
              <w:rPr>
                <w:rFonts w:ascii="Sylfaen" w:hAnsi="Sylfaen"/>
                <w:lang w:val="ka-GE"/>
              </w:rPr>
            </w:pPr>
            <w:r w:rsidRPr="002D0C45">
              <w:rPr>
                <w:rFonts w:ascii="Sylfaen" w:hAnsi="Sylfaen"/>
                <w:spacing w:val="-10"/>
                <w:lang w:val="ka-GE"/>
              </w:rPr>
              <w:t>2</w:t>
            </w:r>
          </w:p>
        </w:tc>
        <w:tc>
          <w:tcPr>
            <w:tcW w:w="2478" w:type="dxa"/>
            <w:tcBorders>
              <w:top w:val="single" w:sz="4" w:space="0" w:color="000000"/>
              <w:left w:val="single" w:sz="4" w:space="0" w:color="000000"/>
              <w:bottom w:val="dotted" w:sz="4" w:space="0" w:color="000000"/>
              <w:right w:val="single" w:sz="4" w:space="0" w:color="000000"/>
            </w:tcBorders>
          </w:tcPr>
          <w:p w14:paraId="32AE2D97" w14:textId="77777777" w:rsidR="004258F2" w:rsidRPr="002D0C45" w:rsidRDefault="004258F2" w:rsidP="003E3502">
            <w:pPr>
              <w:pStyle w:val="TableParagraph"/>
              <w:spacing w:before="13" w:line="210" w:lineRule="atLeast"/>
              <w:ind w:left="70"/>
              <w:rPr>
                <w:rFonts w:ascii="Sylfaen" w:hAnsi="Sylfaen"/>
                <w:lang w:val="ka-GE"/>
              </w:rPr>
            </w:pPr>
            <w:r w:rsidRPr="002D0C45">
              <w:rPr>
                <w:rFonts w:ascii="Sylfaen" w:hAnsi="Sylfaen"/>
                <w:lang w:val="ka-GE"/>
              </w:rPr>
              <w:t>შემთხვევა 2 (i)-ს მიკუთვნებული კომპონენტები:</w:t>
            </w:r>
          </w:p>
        </w:tc>
        <w:tc>
          <w:tcPr>
            <w:tcW w:w="1557" w:type="dxa"/>
            <w:tcBorders>
              <w:top w:val="single" w:sz="4" w:space="0" w:color="000000"/>
              <w:left w:val="single" w:sz="4" w:space="0" w:color="000000"/>
              <w:bottom w:val="dotted" w:sz="4" w:space="0" w:color="000000"/>
              <w:right w:val="single" w:sz="4" w:space="0" w:color="000000"/>
            </w:tcBorders>
          </w:tcPr>
          <w:p w14:paraId="5F17BD37" w14:textId="77777777" w:rsidR="004258F2" w:rsidRPr="002D0C45" w:rsidRDefault="004258F2" w:rsidP="003E3502">
            <w:pPr>
              <w:pStyle w:val="TableParagraph"/>
              <w:spacing w:before="123"/>
              <w:ind w:left="7"/>
              <w:jc w:val="center"/>
              <w:rPr>
                <w:rFonts w:ascii="Sylfaen" w:hAnsi="Sylfaen"/>
                <w:lang w:val="ka-GE"/>
              </w:rPr>
            </w:pPr>
            <w:r w:rsidRPr="002D0C45">
              <w:rPr>
                <w:rFonts w:ascii="Sylfaen" w:hAnsi="Sylfaen"/>
                <w:spacing w:val="-5"/>
                <w:lang w:val="ka-GE"/>
              </w:rPr>
              <w:t>(1)</w:t>
            </w:r>
          </w:p>
        </w:tc>
        <w:tc>
          <w:tcPr>
            <w:tcW w:w="1515" w:type="dxa"/>
            <w:tcBorders>
              <w:top w:val="single" w:sz="4" w:space="0" w:color="000000"/>
              <w:left w:val="single" w:sz="4" w:space="0" w:color="000000"/>
              <w:bottom w:val="dotted" w:sz="4" w:space="0" w:color="000000"/>
              <w:right w:val="single" w:sz="4" w:space="0" w:color="000000"/>
            </w:tcBorders>
          </w:tcPr>
          <w:p w14:paraId="2CC2E323" w14:textId="77777777" w:rsidR="004258F2" w:rsidRPr="002D0C45" w:rsidRDefault="004258F2" w:rsidP="003E3502">
            <w:pPr>
              <w:pStyle w:val="TableParagraph"/>
              <w:spacing w:before="13" w:line="210" w:lineRule="atLeast"/>
              <w:ind w:left="641" w:hanging="562"/>
              <w:rPr>
                <w:rFonts w:ascii="Sylfaen" w:hAnsi="Sylfaen"/>
                <w:lang w:val="ka-GE"/>
              </w:rPr>
            </w:pPr>
            <w:r w:rsidRPr="002D0C45">
              <w:rPr>
                <w:rFonts w:ascii="Sylfaen" w:hAnsi="Sylfaen"/>
                <w:lang w:val="ka-GE"/>
              </w:rPr>
              <w:t>შეკვეთასთან შესაბამისობა</w:t>
            </w:r>
          </w:p>
        </w:tc>
        <w:tc>
          <w:tcPr>
            <w:tcW w:w="1852" w:type="dxa"/>
            <w:gridSpan w:val="2"/>
            <w:tcBorders>
              <w:top w:val="single" w:sz="4" w:space="0" w:color="000000"/>
              <w:left w:val="single" w:sz="4" w:space="0" w:color="000000"/>
              <w:bottom w:val="dotted" w:sz="4" w:space="0" w:color="000000"/>
              <w:right w:val="single" w:sz="4" w:space="0" w:color="000000"/>
            </w:tcBorders>
          </w:tcPr>
          <w:p w14:paraId="4B908EBB" w14:textId="77777777" w:rsidR="004258F2" w:rsidRPr="002D0C45" w:rsidRDefault="004258F2" w:rsidP="003E3502">
            <w:pPr>
              <w:rPr>
                <w:lang w:val="ka-GE"/>
              </w:rPr>
            </w:pPr>
            <w:r w:rsidRPr="002D0C45">
              <w:rPr>
                <w:rFonts w:ascii="Sylfaen" w:hAnsi="Sylfaen" w:cs="Sylfaen"/>
                <w:lang w:val="ka-GE"/>
              </w:rPr>
              <w:t>ტესტირება</w:t>
            </w:r>
            <w:r w:rsidRPr="002D0C45">
              <w:rPr>
                <w:lang w:val="ka-GE"/>
              </w:rPr>
              <w:t xml:space="preserve"> </w:t>
            </w:r>
            <w:r w:rsidRPr="002D0C45">
              <w:rPr>
                <w:rFonts w:ascii="Sylfaen" w:hAnsi="Sylfaen" w:cs="Sylfaen"/>
                <w:lang w:val="ka-GE"/>
              </w:rPr>
              <w:t>საჭირო</w:t>
            </w:r>
            <w:r w:rsidRPr="002D0C45">
              <w:rPr>
                <w:lang w:val="ka-GE"/>
              </w:rPr>
              <w:t xml:space="preserve"> </w:t>
            </w:r>
            <w:r w:rsidRPr="002D0C45">
              <w:rPr>
                <w:rFonts w:ascii="Sylfaen" w:hAnsi="Sylfaen" w:cs="Sylfaen"/>
                <w:lang w:val="ka-GE"/>
              </w:rPr>
              <w:t>არ</w:t>
            </w:r>
            <w:r w:rsidRPr="002D0C45">
              <w:rPr>
                <w:lang w:val="ka-GE"/>
              </w:rPr>
              <w:t xml:space="preserve"> </w:t>
            </w:r>
            <w:r w:rsidRPr="002D0C45">
              <w:rPr>
                <w:rFonts w:ascii="Sylfaen" w:hAnsi="Sylfaen" w:cs="Sylfaen"/>
                <w:lang w:val="ka-GE"/>
              </w:rPr>
              <w:t>არის</w:t>
            </w:r>
          </w:p>
        </w:tc>
        <w:tc>
          <w:tcPr>
            <w:tcW w:w="1452" w:type="dxa"/>
            <w:tcBorders>
              <w:top w:val="single" w:sz="4" w:space="0" w:color="000000"/>
              <w:left w:val="single" w:sz="4" w:space="0" w:color="000000"/>
              <w:bottom w:val="dotted" w:sz="4" w:space="0" w:color="000000"/>
              <w:right w:val="single" w:sz="4" w:space="0" w:color="000000"/>
            </w:tcBorders>
          </w:tcPr>
          <w:p w14:paraId="03C06DAF" w14:textId="77777777" w:rsidR="004258F2" w:rsidRPr="002D0C45" w:rsidRDefault="004258F2" w:rsidP="003E3502">
            <w:pPr>
              <w:rPr>
                <w:lang w:val="ka-GE"/>
              </w:rPr>
            </w:pPr>
            <w:r w:rsidRPr="002D0C45">
              <w:rPr>
                <w:rFonts w:ascii="Sylfaen" w:hAnsi="Sylfaen" w:cs="Sylfaen"/>
                <w:lang w:val="ka-GE"/>
              </w:rPr>
              <w:t>თითოეული</w:t>
            </w:r>
            <w:r w:rsidRPr="002D0C45">
              <w:rPr>
                <w:lang w:val="ka-GE"/>
              </w:rPr>
              <w:t xml:space="preserve"> </w:t>
            </w:r>
            <w:r w:rsidRPr="002D0C45">
              <w:rPr>
                <w:rFonts w:ascii="Sylfaen" w:hAnsi="Sylfaen" w:cs="Sylfaen"/>
                <w:lang w:val="ka-GE"/>
              </w:rPr>
              <w:t>მიწოდება</w:t>
            </w:r>
          </w:p>
        </w:tc>
      </w:tr>
      <w:tr w:rsidR="004258F2" w:rsidRPr="002D0C45" w14:paraId="172F0D41" w14:textId="77777777" w:rsidTr="003E3502">
        <w:trPr>
          <w:trHeight w:val="849"/>
        </w:trPr>
        <w:tc>
          <w:tcPr>
            <w:tcW w:w="508" w:type="dxa"/>
            <w:vMerge/>
            <w:tcBorders>
              <w:top w:val="nil"/>
              <w:left w:val="single" w:sz="4" w:space="0" w:color="000000"/>
              <w:bottom w:val="single" w:sz="4" w:space="0" w:color="000000"/>
              <w:right w:val="single" w:sz="4" w:space="0" w:color="000000"/>
            </w:tcBorders>
          </w:tcPr>
          <w:p w14:paraId="15E98725" w14:textId="77777777" w:rsidR="004258F2" w:rsidRPr="002D0C45" w:rsidRDefault="004258F2" w:rsidP="003E3502">
            <w:pPr>
              <w:rPr>
                <w:rFonts w:ascii="Sylfaen" w:hAnsi="Sylfaen"/>
                <w:lang w:val="ka-GE"/>
              </w:rPr>
            </w:pPr>
          </w:p>
        </w:tc>
        <w:tc>
          <w:tcPr>
            <w:tcW w:w="2478" w:type="dxa"/>
            <w:tcBorders>
              <w:top w:val="dotted" w:sz="4" w:space="0" w:color="000000"/>
              <w:left w:val="single" w:sz="4" w:space="0" w:color="000000"/>
              <w:bottom w:val="dotted" w:sz="4" w:space="0" w:color="000000"/>
              <w:right w:val="single" w:sz="4" w:space="0" w:color="000000"/>
            </w:tcBorders>
          </w:tcPr>
          <w:p w14:paraId="3AF26292" w14:textId="77777777" w:rsidR="004258F2" w:rsidRPr="002D0C45" w:rsidRDefault="004258F2">
            <w:pPr>
              <w:pStyle w:val="TableParagraph"/>
              <w:numPr>
                <w:ilvl w:val="0"/>
                <w:numId w:val="89"/>
              </w:numPr>
              <w:tabs>
                <w:tab w:val="left" w:pos="238"/>
                <w:tab w:val="left" w:pos="240"/>
              </w:tabs>
              <w:ind w:right="56"/>
              <w:jc w:val="both"/>
              <w:rPr>
                <w:rFonts w:ascii="Sylfaen" w:hAnsi="Sylfaen"/>
                <w:lang w:val="ka-GE"/>
              </w:rPr>
            </w:pPr>
            <w:r w:rsidRPr="002D0C45">
              <w:rPr>
                <w:rFonts w:ascii="Sylfaen" w:hAnsi="Sylfaen" w:cs="Sylfaen"/>
                <w:lang w:val="ka-GE"/>
              </w:rPr>
              <w:t xml:space="preserve"> </w:t>
            </w:r>
            <w:r w:rsidRPr="002D0C45">
              <w:rPr>
                <w:rFonts w:ascii="Sylfaen" w:hAnsi="Sylfaen"/>
                <w:lang w:val="ka-GE"/>
              </w:rPr>
              <w:t>მახასიათებლები, რომლებიც მითითებულია თვისებების დეკლარაციაში კომპლექტში კონკრეტული გამოყენებისთვის.</w:t>
            </w:r>
          </w:p>
        </w:tc>
        <w:tc>
          <w:tcPr>
            <w:tcW w:w="1557" w:type="dxa"/>
            <w:tcBorders>
              <w:top w:val="dotted" w:sz="4" w:space="0" w:color="000000"/>
              <w:left w:val="single" w:sz="4" w:space="0" w:color="000000"/>
              <w:bottom w:val="dotted" w:sz="4" w:space="0" w:color="000000"/>
              <w:right w:val="single" w:sz="4" w:space="0" w:color="000000"/>
            </w:tcBorders>
          </w:tcPr>
          <w:p w14:paraId="7FBC437E" w14:textId="77777777" w:rsidR="004258F2" w:rsidRPr="002D0C45" w:rsidRDefault="004258F2" w:rsidP="003E3502">
            <w:pPr>
              <w:pStyle w:val="TableParagraph"/>
              <w:spacing w:before="116"/>
              <w:rPr>
                <w:rFonts w:ascii="Sylfaen" w:hAnsi="Sylfaen"/>
                <w:b/>
                <w:lang w:val="ka-GE"/>
              </w:rPr>
            </w:pPr>
          </w:p>
          <w:p w14:paraId="74762B69" w14:textId="77777777" w:rsidR="004258F2" w:rsidRPr="002D0C45" w:rsidRDefault="004258F2" w:rsidP="003E3502">
            <w:pPr>
              <w:pStyle w:val="TableParagraph"/>
              <w:ind w:left="7"/>
              <w:jc w:val="center"/>
              <w:rPr>
                <w:rFonts w:ascii="Sylfaen" w:hAnsi="Sylfaen"/>
                <w:lang w:val="ka-GE"/>
              </w:rPr>
            </w:pPr>
            <w:r w:rsidRPr="002D0C45">
              <w:rPr>
                <w:rFonts w:ascii="Sylfaen" w:hAnsi="Sylfaen"/>
                <w:spacing w:val="-5"/>
                <w:lang w:val="ka-GE"/>
              </w:rPr>
              <w:t>(2)</w:t>
            </w:r>
          </w:p>
        </w:tc>
        <w:tc>
          <w:tcPr>
            <w:tcW w:w="1515" w:type="dxa"/>
            <w:tcBorders>
              <w:top w:val="dotted" w:sz="4" w:space="0" w:color="000000"/>
              <w:left w:val="single" w:sz="4" w:space="0" w:color="000000"/>
              <w:bottom w:val="dotted" w:sz="4" w:space="0" w:color="000000"/>
              <w:right w:val="single" w:sz="4" w:space="0" w:color="000000"/>
            </w:tcBorders>
          </w:tcPr>
          <w:p w14:paraId="746C580C" w14:textId="77777777" w:rsidR="004258F2" w:rsidRPr="002D0C45" w:rsidRDefault="004258F2" w:rsidP="003E3502">
            <w:pPr>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852" w:type="dxa"/>
            <w:gridSpan w:val="2"/>
            <w:tcBorders>
              <w:top w:val="dotted" w:sz="4" w:space="0" w:color="000000"/>
              <w:left w:val="single" w:sz="4" w:space="0" w:color="000000"/>
              <w:bottom w:val="dotted" w:sz="4" w:space="0" w:color="000000"/>
              <w:right w:val="single" w:sz="4" w:space="0" w:color="000000"/>
            </w:tcBorders>
          </w:tcPr>
          <w:p w14:paraId="7B7ABCC4" w14:textId="77777777" w:rsidR="004258F2" w:rsidRPr="002D0C45" w:rsidRDefault="004258F2" w:rsidP="003E3502">
            <w:pPr>
              <w:rPr>
                <w:lang w:val="ka-GE"/>
              </w:rPr>
            </w:pPr>
            <w:r w:rsidRPr="002D0C45">
              <w:rPr>
                <w:rFonts w:ascii="Sylfaen" w:hAnsi="Sylfaen" w:cs="Sylfaen"/>
                <w:lang w:val="ka-GE"/>
              </w:rPr>
              <w:t>ტესტირება</w:t>
            </w:r>
            <w:r w:rsidRPr="002D0C45">
              <w:rPr>
                <w:lang w:val="ka-GE"/>
              </w:rPr>
              <w:t xml:space="preserve"> </w:t>
            </w:r>
            <w:r w:rsidRPr="002D0C45">
              <w:rPr>
                <w:rFonts w:ascii="Sylfaen" w:hAnsi="Sylfaen" w:cs="Sylfaen"/>
                <w:lang w:val="ka-GE"/>
              </w:rPr>
              <w:t>საჭირო</w:t>
            </w:r>
            <w:r w:rsidRPr="002D0C45">
              <w:rPr>
                <w:lang w:val="ka-GE"/>
              </w:rPr>
              <w:t xml:space="preserve"> </w:t>
            </w:r>
            <w:r w:rsidRPr="002D0C45">
              <w:rPr>
                <w:rFonts w:ascii="Sylfaen" w:hAnsi="Sylfaen" w:cs="Sylfaen"/>
                <w:lang w:val="ka-GE"/>
              </w:rPr>
              <w:t>არ</w:t>
            </w:r>
            <w:r w:rsidRPr="002D0C45">
              <w:rPr>
                <w:lang w:val="ka-GE"/>
              </w:rPr>
              <w:t xml:space="preserve"> </w:t>
            </w:r>
            <w:r w:rsidRPr="002D0C45">
              <w:rPr>
                <w:rFonts w:ascii="Sylfaen" w:hAnsi="Sylfaen" w:cs="Sylfaen"/>
                <w:lang w:val="ka-GE"/>
              </w:rPr>
              <w:t>არის</w:t>
            </w:r>
          </w:p>
        </w:tc>
        <w:tc>
          <w:tcPr>
            <w:tcW w:w="1452" w:type="dxa"/>
            <w:tcBorders>
              <w:top w:val="dotted" w:sz="4" w:space="0" w:color="000000"/>
              <w:left w:val="single" w:sz="4" w:space="0" w:color="000000"/>
              <w:bottom w:val="dotted" w:sz="4" w:space="0" w:color="000000"/>
              <w:right w:val="single" w:sz="4" w:space="0" w:color="000000"/>
            </w:tcBorders>
          </w:tcPr>
          <w:p w14:paraId="2EA8A783" w14:textId="77777777" w:rsidR="004258F2" w:rsidRPr="002D0C45" w:rsidRDefault="004258F2" w:rsidP="003E3502">
            <w:pPr>
              <w:rPr>
                <w:lang w:val="ka-GE"/>
              </w:rPr>
            </w:pPr>
            <w:r w:rsidRPr="002D0C45">
              <w:rPr>
                <w:rFonts w:ascii="Sylfaen" w:hAnsi="Sylfaen" w:cs="Sylfaen"/>
                <w:lang w:val="ka-GE"/>
              </w:rPr>
              <w:t>თითოეული</w:t>
            </w:r>
            <w:r w:rsidRPr="002D0C45">
              <w:rPr>
                <w:lang w:val="ka-GE"/>
              </w:rPr>
              <w:t xml:space="preserve"> </w:t>
            </w:r>
            <w:r w:rsidRPr="002D0C45">
              <w:rPr>
                <w:rFonts w:ascii="Sylfaen" w:hAnsi="Sylfaen" w:cs="Sylfaen"/>
                <w:lang w:val="ka-GE"/>
              </w:rPr>
              <w:t>მიწოდება</w:t>
            </w:r>
          </w:p>
        </w:tc>
      </w:tr>
      <w:tr w:rsidR="004258F2" w:rsidRPr="002D0C45" w14:paraId="78F52120" w14:textId="77777777" w:rsidTr="003E3502">
        <w:trPr>
          <w:trHeight w:val="640"/>
        </w:trPr>
        <w:tc>
          <w:tcPr>
            <w:tcW w:w="508" w:type="dxa"/>
            <w:vMerge/>
            <w:tcBorders>
              <w:top w:val="nil"/>
              <w:left w:val="single" w:sz="4" w:space="0" w:color="000000"/>
              <w:bottom w:val="single" w:sz="4" w:space="0" w:color="000000"/>
              <w:right w:val="single" w:sz="4" w:space="0" w:color="000000"/>
            </w:tcBorders>
          </w:tcPr>
          <w:p w14:paraId="031C4717" w14:textId="77777777" w:rsidR="004258F2" w:rsidRPr="002D0C45" w:rsidRDefault="004258F2" w:rsidP="003E3502">
            <w:pPr>
              <w:rPr>
                <w:rFonts w:ascii="Sylfaen" w:hAnsi="Sylfaen"/>
                <w:lang w:val="ka-GE"/>
              </w:rPr>
            </w:pPr>
          </w:p>
        </w:tc>
        <w:tc>
          <w:tcPr>
            <w:tcW w:w="2478" w:type="dxa"/>
            <w:tcBorders>
              <w:top w:val="dotted" w:sz="4" w:space="0" w:color="000000"/>
              <w:left w:val="single" w:sz="4" w:space="0" w:color="000000"/>
              <w:bottom w:val="single" w:sz="4" w:space="0" w:color="000000"/>
              <w:right w:val="single" w:sz="4" w:space="0" w:color="000000"/>
            </w:tcBorders>
          </w:tcPr>
          <w:p w14:paraId="6EDFF3FA" w14:textId="77777777" w:rsidR="004258F2" w:rsidRPr="002D0C45" w:rsidRDefault="004258F2">
            <w:pPr>
              <w:pStyle w:val="TableParagraph"/>
              <w:numPr>
                <w:ilvl w:val="0"/>
                <w:numId w:val="88"/>
              </w:numPr>
              <w:tabs>
                <w:tab w:val="left" w:pos="238"/>
                <w:tab w:val="left" w:pos="240"/>
              </w:tabs>
              <w:ind w:right="195"/>
              <w:rPr>
                <w:rFonts w:ascii="Sylfaen" w:hAnsi="Sylfaen"/>
                <w:lang w:val="ka-GE"/>
              </w:rPr>
            </w:pPr>
            <w:r w:rsidRPr="002D0C45">
              <w:rPr>
                <w:rFonts w:ascii="Sylfaen" w:hAnsi="Sylfaen"/>
                <w:lang w:val="ka-GE"/>
              </w:rPr>
              <w:t xml:space="preserve">მახასიათებლები, რომლებიც არ არის დეკლარირებული </w:t>
            </w:r>
            <w:r w:rsidRPr="002D0C45">
              <w:rPr>
                <w:rFonts w:ascii="Sylfaen" w:hAnsi="Sylfaen"/>
                <w:lang w:val="ka-GE"/>
              </w:rPr>
              <w:lastRenderedPageBreak/>
              <w:t>თვისებების დეკლარაციაში კონკრეტული გამოყენებისთვის.</w:t>
            </w:r>
          </w:p>
        </w:tc>
        <w:tc>
          <w:tcPr>
            <w:tcW w:w="1557" w:type="dxa"/>
            <w:tcBorders>
              <w:top w:val="dotted" w:sz="4" w:space="0" w:color="000000"/>
              <w:left w:val="single" w:sz="4" w:space="0" w:color="000000"/>
              <w:bottom w:val="single" w:sz="4" w:space="0" w:color="000000"/>
              <w:right w:val="single" w:sz="4" w:space="0" w:color="000000"/>
            </w:tcBorders>
          </w:tcPr>
          <w:p w14:paraId="209FA7A0" w14:textId="77777777" w:rsidR="004258F2" w:rsidRPr="002D0C45" w:rsidRDefault="004258F2" w:rsidP="003E3502">
            <w:pPr>
              <w:pStyle w:val="TableParagraph"/>
              <w:spacing w:before="10"/>
              <w:rPr>
                <w:rFonts w:ascii="Sylfaen" w:hAnsi="Sylfaen"/>
                <w:b/>
                <w:lang w:val="ka-GE"/>
              </w:rPr>
            </w:pPr>
          </w:p>
          <w:p w14:paraId="27EE5B9A" w14:textId="77777777" w:rsidR="004258F2" w:rsidRPr="002D0C45" w:rsidRDefault="004258F2" w:rsidP="003E3502">
            <w:pPr>
              <w:pStyle w:val="TableParagraph"/>
              <w:ind w:left="7"/>
              <w:jc w:val="center"/>
              <w:rPr>
                <w:rFonts w:ascii="Sylfaen" w:hAnsi="Sylfaen"/>
                <w:lang w:val="ka-GE"/>
              </w:rPr>
            </w:pPr>
            <w:r w:rsidRPr="002D0C45">
              <w:rPr>
                <w:rFonts w:ascii="Sylfaen" w:hAnsi="Sylfaen"/>
                <w:spacing w:val="-5"/>
                <w:lang w:val="ka-GE"/>
              </w:rPr>
              <w:t>(3)</w:t>
            </w:r>
          </w:p>
        </w:tc>
        <w:tc>
          <w:tcPr>
            <w:tcW w:w="1515" w:type="dxa"/>
            <w:tcBorders>
              <w:top w:val="dotted" w:sz="4" w:space="0" w:color="000000"/>
              <w:left w:val="single" w:sz="4" w:space="0" w:color="000000"/>
              <w:bottom w:val="single" w:sz="4" w:space="0" w:color="000000"/>
              <w:right w:val="single" w:sz="4" w:space="0" w:color="000000"/>
            </w:tcBorders>
          </w:tcPr>
          <w:p w14:paraId="7E3CD871" w14:textId="77777777" w:rsidR="004258F2" w:rsidRPr="002D0C45" w:rsidRDefault="004258F2" w:rsidP="003E3502">
            <w:pPr>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852" w:type="dxa"/>
            <w:gridSpan w:val="2"/>
            <w:tcBorders>
              <w:top w:val="dotted" w:sz="4" w:space="0" w:color="000000"/>
              <w:left w:val="single" w:sz="4" w:space="0" w:color="000000"/>
              <w:bottom w:val="single" w:sz="4" w:space="0" w:color="000000"/>
              <w:right w:val="single" w:sz="4" w:space="0" w:color="000000"/>
            </w:tcBorders>
          </w:tcPr>
          <w:p w14:paraId="7F485B69" w14:textId="77777777" w:rsidR="004258F2" w:rsidRPr="002D0C45" w:rsidRDefault="004258F2" w:rsidP="003E3502">
            <w:pPr>
              <w:pStyle w:val="TableParagraph"/>
              <w:spacing w:before="111"/>
              <w:ind w:left="339" w:right="313" w:hanging="5"/>
              <w:rPr>
                <w:rFonts w:ascii="Sylfaen" w:hAnsi="Sylfaen"/>
                <w:lang w:val="ka-GE"/>
              </w:rPr>
            </w:pPr>
            <w:r w:rsidRPr="002D0C45">
              <w:rPr>
                <w:rFonts w:ascii="Sylfaen" w:hAnsi="Sylfaen"/>
                <w:lang w:val="ka-GE"/>
              </w:rPr>
              <w:t>კონტროლის გეგმის მიხედვით</w:t>
            </w:r>
          </w:p>
        </w:tc>
        <w:tc>
          <w:tcPr>
            <w:tcW w:w="1452" w:type="dxa"/>
            <w:tcBorders>
              <w:top w:val="dotted" w:sz="4" w:space="0" w:color="000000"/>
              <w:left w:val="single" w:sz="4" w:space="0" w:color="000000"/>
              <w:bottom w:val="single" w:sz="4" w:space="0" w:color="000000"/>
              <w:right w:val="single" w:sz="4" w:space="0" w:color="000000"/>
            </w:tcBorders>
          </w:tcPr>
          <w:p w14:paraId="15E7CECC" w14:textId="77777777" w:rsidR="004258F2" w:rsidRPr="002D0C45" w:rsidRDefault="004258F2" w:rsidP="003E3502">
            <w:pPr>
              <w:pStyle w:val="TableParagraph"/>
              <w:spacing w:before="111"/>
              <w:ind w:left="234" w:right="208" w:hanging="8"/>
              <w:rPr>
                <w:rFonts w:ascii="Sylfaen" w:hAnsi="Sylfaen"/>
                <w:lang w:val="ka-GE"/>
              </w:rPr>
            </w:pPr>
            <w:r w:rsidRPr="002D0C45">
              <w:rPr>
                <w:rFonts w:ascii="Sylfaen" w:hAnsi="Sylfaen"/>
                <w:lang w:val="ka-GE"/>
              </w:rPr>
              <w:t xml:space="preserve">კონტროლის გეგმის </w:t>
            </w:r>
            <w:r w:rsidRPr="002D0C45">
              <w:rPr>
                <w:rFonts w:ascii="Sylfaen" w:hAnsi="Sylfaen"/>
                <w:lang w:val="ka-GE"/>
              </w:rPr>
              <w:lastRenderedPageBreak/>
              <w:t>მიხედვით</w:t>
            </w:r>
          </w:p>
        </w:tc>
      </w:tr>
      <w:tr w:rsidR="004258F2" w:rsidRPr="002D0C45" w14:paraId="64BDB867" w14:textId="77777777" w:rsidTr="003E3502">
        <w:trPr>
          <w:trHeight w:val="453"/>
        </w:trPr>
        <w:tc>
          <w:tcPr>
            <w:tcW w:w="508" w:type="dxa"/>
            <w:vMerge w:val="restart"/>
            <w:tcBorders>
              <w:top w:val="single" w:sz="4" w:space="0" w:color="000000"/>
              <w:left w:val="single" w:sz="4" w:space="0" w:color="000000"/>
              <w:bottom w:val="single" w:sz="4" w:space="0" w:color="000000"/>
              <w:right w:val="single" w:sz="4" w:space="0" w:color="000000"/>
            </w:tcBorders>
          </w:tcPr>
          <w:p w14:paraId="6F04D197" w14:textId="77777777" w:rsidR="004258F2" w:rsidRPr="002D0C45" w:rsidRDefault="004258F2" w:rsidP="003E3502">
            <w:pPr>
              <w:pStyle w:val="TableParagraph"/>
              <w:spacing w:before="149"/>
              <w:rPr>
                <w:rFonts w:ascii="Sylfaen" w:hAnsi="Sylfaen"/>
                <w:b/>
                <w:lang w:val="ka-GE"/>
              </w:rPr>
            </w:pPr>
          </w:p>
          <w:p w14:paraId="26E98F8F" w14:textId="77777777" w:rsidR="004258F2" w:rsidRPr="002D0C45" w:rsidRDefault="004258F2" w:rsidP="003E3502">
            <w:pPr>
              <w:pStyle w:val="TableParagraph"/>
              <w:ind w:left="74"/>
              <w:rPr>
                <w:rFonts w:ascii="Sylfaen" w:hAnsi="Sylfaen"/>
                <w:lang w:val="ka-GE"/>
              </w:rPr>
            </w:pPr>
            <w:r w:rsidRPr="002D0C45">
              <w:rPr>
                <w:rFonts w:ascii="Sylfaen" w:hAnsi="Sylfaen"/>
                <w:spacing w:val="-10"/>
                <w:lang w:val="ka-GE"/>
              </w:rPr>
              <w:t>3</w:t>
            </w:r>
          </w:p>
        </w:tc>
        <w:tc>
          <w:tcPr>
            <w:tcW w:w="2478" w:type="dxa"/>
            <w:vMerge w:val="restart"/>
            <w:tcBorders>
              <w:top w:val="single" w:sz="4" w:space="0" w:color="000000"/>
              <w:left w:val="single" w:sz="4" w:space="0" w:color="000000"/>
              <w:bottom w:val="single" w:sz="4" w:space="0" w:color="000000"/>
              <w:right w:val="single" w:sz="4" w:space="0" w:color="000000"/>
            </w:tcBorders>
          </w:tcPr>
          <w:p w14:paraId="6935249B" w14:textId="77777777" w:rsidR="004258F2" w:rsidRPr="002D0C45" w:rsidRDefault="004258F2" w:rsidP="003E3502">
            <w:pPr>
              <w:pStyle w:val="TableParagraph"/>
              <w:spacing w:before="43"/>
              <w:rPr>
                <w:rFonts w:ascii="Sylfaen" w:hAnsi="Sylfaen"/>
                <w:b/>
                <w:lang w:val="ka-GE"/>
              </w:rPr>
            </w:pPr>
          </w:p>
          <w:p w14:paraId="36CA4F56" w14:textId="77777777" w:rsidR="004258F2" w:rsidRPr="002D0C45" w:rsidRDefault="004258F2" w:rsidP="003E3502">
            <w:pPr>
              <w:pStyle w:val="TableParagraph"/>
              <w:spacing w:before="1"/>
              <w:ind w:left="70"/>
              <w:rPr>
                <w:rFonts w:ascii="Sylfaen" w:hAnsi="Sylfaen"/>
                <w:lang w:val="ka-GE"/>
              </w:rPr>
            </w:pPr>
            <w:r w:rsidRPr="002D0C45">
              <w:rPr>
                <w:rFonts w:ascii="Sylfaen" w:hAnsi="Sylfaen"/>
                <w:lang w:val="ka-GE"/>
              </w:rPr>
              <w:t>შემთხვევა 3 (i)-ს მიკუთვნებული კომპონენტები:</w:t>
            </w:r>
          </w:p>
        </w:tc>
        <w:tc>
          <w:tcPr>
            <w:tcW w:w="1557" w:type="dxa"/>
            <w:tcBorders>
              <w:top w:val="single" w:sz="4" w:space="0" w:color="000000"/>
              <w:left w:val="single" w:sz="4" w:space="0" w:color="000000"/>
              <w:bottom w:val="dotted" w:sz="4" w:space="0" w:color="000000"/>
              <w:right w:val="single" w:sz="4" w:space="0" w:color="000000"/>
            </w:tcBorders>
          </w:tcPr>
          <w:p w14:paraId="0A5267D8" w14:textId="77777777" w:rsidR="004258F2" w:rsidRPr="002D0C45" w:rsidRDefault="004258F2" w:rsidP="003E3502">
            <w:pPr>
              <w:pStyle w:val="TableParagraph"/>
              <w:spacing w:before="123"/>
              <w:ind w:left="7"/>
              <w:jc w:val="center"/>
              <w:rPr>
                <w:rFonts w:ascii="Sylfaen" w:hAnsi="Sylfaen"/>
                <w:lang w:val="ka-GE"/>
              </w:rPr>
            </w:pPr>
            <w:r w:rsidRPr="002D0C45">
              <w:rPr>
                <w:rFonts w:ascii="Sylfaen" w:hAnsi="Sylfaen"/>
                <w:spacing w:val="-5"/>
                <w:lang w:val="ka-GE"/>
              </w:rPr>
              <w:t>(1)</w:t>
            </w:r>
          </w:p>
        </w:tc>
        <w:tc>
          <w:tcPr>
            <w:tcW w:w="1515" w:type="dxa"/>
            <w:tcBorders>
              <w:top w:val="single" w:sz="4" w:space="0" w:color="000000"/>
              <w:left w:val="single" w:sz="4" w:space="0" w:color="000000"/>
              <w:bottom w:val="dotted" w:sz="4" w:space="0" w:color="000000"/>
              <w:right w:val="single" w:sz="4" w:space="0" w:color="000000"/>
            </w:tcBorders>
          </w:tcPr>
          <w:p w14:paraId="16667588" w14:textId="77777777" w:rsidR="004258F2" w:rsidRPr="002D0C45" w:rsidRDefault="004258F2" w:rsidP="003E3502">
            <w:pPr>
              <w:pStyle w:val="TableParagraph"/>
              <w:spacing w:before="13" w:line="210" w:lineRule="atLeast"/>
              <w:ind w:left="641" w:hanging="562"/>
              <w:rPr>
                <w:rFonts w:ascii="Sylfaen" w:hAnsi="Sylfaen"/>
                <w:lang w:val="ka-GE"/>
              </w:rPr>
            </w:pPr>
            <w:r w:rsidRPr="002D0C45">
              <w:rPr>
                <w:rFonts w:ascii="Sylfaen" w:hAnsi="Sylfaen"/>
                <w:lang w:val="ka-GE"/>
              </w:rPr>
              <w:t>შეკვეთასთან შესაბამისობა</w:t>
            </w:r>
          </w:p>
        </w:tc>
        <w:tc>
          <w:tcPr>
            <w:tcW w:w="1852" w:type="dxa"/>
            <w:gridSpan w:val="2"/>
            <w:tcBorders>
              <w:top w:val="single" w:sz="4" w:space="0" w:color="000000"/>
              <w:left w:val="single" w:sz="4" w:space="0" w:color="000000"/>
              <w:bottom w:val="dotted" w:sz="4" w:space="0" w:color="000000"/>
              <w:right w:val="single" w:sz="4" w:space="0" w:color="000000"/>
            </w:tcBorders>
          </w:tcPr>
          <w:p w14:paraId="73B78E63" w14:textId="77777777" w:rsidR="004258F2" w:rsidRPr="002D0C45" w:rsidRDefault="004258F2" w:rsidP="003E3502">
            <w:pPr>
              <w:pStyle w:val="TableParagraph"/>
              <w:spacing w:before="13" w:line="210" w:lineRule="atLeast"/>
              <w:ind w:left="505" w:hanging="207"/>
              <w:rPr>
                <w:rFonts w:ascii="Sylfaen" w:hAnsi="Sylfaen"/>
                <w:lang w:val="ka-GE"/>
              </w:rPr>
            </w:pPr>
            <w:r w:rsidRPr="002D0C45">
              <w:rPr>
                <w:rFonts w:ascii="Sylfaen" w:hAnsi="Sylfaen"/>
                <w:lang w:val="ka-GE"/>
              </w:rPr>
              <w:t>ტესტირება საჭირო არ არის</w:t>
            </w:r>
          </w:p>
        </w:tc>
        <w:tc>
          <w:tcPr>
            <w:tcW w:w="1452" w:type="dxa"/>
            <w:tcBorders>
              <w:top w:val="single" w:sz="4" w:space="0" w:color="000000"/>
              <w:left w:val="single" w:sz="4" w:space="0" w:color="000000"/>
              <w:bottom w:val="dotted" w:sz="4" w:space="0" w:color="000000"/>
              <w:right w:val="single" w:sz="4" w:space="0" w:color="000000"/>
            </w:tcBorders>
          </w:tcPr>
          <w:p w14:paraId="63DE5DB4" w14:textId="77777777" w:rsidR="004258F2" w:rsidRPr="002D0C45" w:rsidRDefault="004258F2" w:rsidP="003E3502">
            <w:pPr>
              <w:pStyle w:val="TableParagraph"/>
              <w:spacing w:before="123"/>
              <w:ind w:left="16" w:right="1"/>
              <w:jc w:val="center"/>
              <w:rPr>
                <w:rFonts w:ascii="Sylfaen" w:hAnsi="Sylfaen"/>
                <w:lang w:val="ka-GE"/>
              </w:rPr>
            </w:pPr>
            <w:r w:rsidRPr="002D0C45">
              <w:rPr>
                <w:rFonts w:ascii="Sylfaen" w:hAnsi="Sylfaen"/>
                <w:lang w:val="ka-GE"/>
              </w:rPr>
              <w:t>თითოეული მიწოდება</w:t>
            </w:r>
          </w:p>
        </w:tc>
      </w:tr>
      <w:tr w:rsidR="004258F2" w:rsidRPr="002D0C45" w14:paraId="703A2E54" w14:textId="77777777" w:rsidTr="003E3502">
        <w:trPr>
          <w:trHeight w:val="455"/>
        </w:trPr>
        <w:tc>
          <w:tcPr>
            <w:tcW w:w="508" w:type="dxa"/>
            <w:vMerge/>
            <w:tcBorders>
              <w:top w:val="nil"/>
              <w:left w:val="single" w:sz="4" w:space="0" w:color="000000"/>
              <w:bottom w:val="single" w:sz="4" w:space="0" w:color="000000"/>
              <w:right w:val="single" w:sz="4" w:space="0" w:color="000000"/>
            </w:tcBorders>
          </w:tcPr>
          <w:p w14:paraId="5D58247A" w14:textId="77777777" w:rsidR="004258F2" w:rsidRPr="002D0C45" w:rsidRDefault="004258F2" w:rsidP="003E3502">
            <w:pPr>
              <w:rPr>
                <w:rFonts w:ascii="Sylfaen" w:hAnsi="Sylfaen"/>
                <w:lang w:val="ka-GE"/>
              </w:rPr>
            </w:pPr>
          </w:p>
        </w:tc>
        <w:tc>
          <w:tcPr>
            <w:tcW w:w="2478" w:type="dxa"/>
            <w:vMerge/>
            <w:tcBorders>
              <w:top w:val="nil"/>
              <w:left w:val="single" w:sz="4" w:space="0" w:color="000000"/>
              <w:bottom w:val="single" w:sz="4" w:space="0" w:color="000000"/>
              <w:right w:val="single" w:sz="4" w:space="0" w:color="000000"/>
            </w:tcBorders>
          </w:tcPr>
          <w:p w14:paraId="197C4D17" w14:textId="77777777" w:rsidR="004258F2" w:rsidRPr="002D0C45" w:rsidRDefault="004258F2" w:rsidP="003E3502">
            <w:pPr>
              <w:rPr>
                <w:rFonts w:ascii="Sylfaen" w:hAnsi="Sylfaen"/>
                <w:lang w:val="ka-GE"/>
              </w:rPr>
            </w:pPr>
          </w:p>
        </w:tc>
        <w:tc>
          <w:tcPr>
            <w:tcW w:w="1557" w:type="dxa"/>
            <w:tcBorders>
              <w:top w:val="dotted" w:sz="4" w:space="0" w:color="000000"/>
              <w:left w:val="single" w:sz="4" w:space="0" w:color="000000"/>
              <w:bottom w:val="single" w:sz="4" w:space="0" w:color="000000"/>
              <w:right w:val="single" w:sz="4" w:space="0" w:color="000000"/>
            </w:tcBorders>
          </w:tcPr>
          <w:p w14:paraId="50A62CFE" w14:textId="77777777" w:rsidR="004258F2" w:rsidRPr="002D0C45" w:rsidRDefault="004258F2" w:rsidP="003E3502">
            <w:pPr>
              <w:pStyle w:val="TableParagraph"/>
              <w:spacing w:before="126"/>
              <w:ind w:left="7"/>
              <w:jc w:val="center"/>
              <w:rPr>
                <w:rFonts w:ascii="Sylfaen" w:hAnsi="Sylfaen"/>
                <w:lang w:val="ka-GE"/>
              </w:rPr>
            </w:pPr>
            <w:r w:rsidRPr="002D0C45">
              <w:rPr>
                <w:rFonts w:ascii="Sylfaen" w:hAnsi="Sylfaen"/>
                <w:spacing w:val="-5"/>
                <w:lang w:val="ka-GE"/>
              </w:rPr>
              <w:t>(3)</w:t>
            </w:r>
          </w:p>
        </w:tc>
        <w:tc>
          <w:tcPr>
            <w:tcW w:w="1515" w:type="dxa"/>
            <w:tcBorders>
              <w:top w:val="dotted" w:sz="4" w:space="0" w:color="000000"/>
              <w:left w:val="single" w:sz="4" w:space="0" w:color="000000"/>
              <w:bottom w:val="single" w:sz="4" w:space="0" w:color="000000"/>
              <w:right w:val="single" w:sz="4" w:space="0" w:color="000000"/>
            </w:tcBorders>
          </w:tcPr>
          <w:p w14:paraId="1218EA9C" w14:textId="77777777" w:rsidR="004258F2" w:rsidRPr="002D0C45" w:rsidRDefault="004258F2" w:rsidP="003E3502">
            <w:pPr>
              <w:pStyle w:val="TableParagraph"/>
              <w:spacing w:before="15" w:line="210" w:lineRule="atLeast"/>
              <w:ind w:left="356" w:right="333" w:hanging="5"/>
              <w:rPr>
                <w:rFonts w:ascii="Sylfaen" w:hAnsi="Sylfaen"/>
                <w:lang w:val="ka-GE"/>
              </w:rPr>
            </w:pPr>
            <w:r w:rsidRPr="002D0C45">
              <w:rPr>
                <w:rFonts w:ascii="Sylfaen" w:hAnsi="Sylfaen"/>
                <w:lang w:val="ka-GE"/>
              </w:rPr>
              <w:t>კონტროლის გეგმის მიხედვით</w:t>
            </w:r>
          </w:p>
        </w:tc>
        <w:tc>
          <w:tcPr>
            <w:tcW w:w="1852" w:type="dxa"/>
            <w:gridSpan w:val="2"/>
            <w:tcBorders>
              <w:top w:val="dotted" w:sz="4" w:space="0" w:color="000000"/>
              <w:left w:val="single" w:sz="4" w:space="0" w:color="000000"/>
              <w:bottom w:val="single" w:sz="4" w:space="0" w:color="000000"/>
              <w:right w:val="single" w:sz="4" w:space="0" w:color="000000"/>
            </w:tcBorders>
          </w:tcPr>
          <w:p w14:paraId="60ED3072" w14:textId="77777777" w:rsidR="004258F2" w:rsidRPr="002D0C45" w:rsidRDefault="004258F2" w:rsidP="003E3502">
            <w:pPr>
              <w:pStyle w:val="TableParagraph"/>
              <w:spacing w:before="15" w:line="210" w:lineRule="atLeast"/>
              <w:ind w:left="339" w:right="313" w:hanging="5"/>
              <w:rPr>
                <w:rFonts w:ascii="Sylfaen" w:hAnsi="Sylfaen"/>
                <w:lang w:val="ka-GE"/>
              </w:rPr>
            </w:pPr>
            <w:r w:rsidRPr="002D0C45">
              <w:rPr>
                <w:rFonts w:ascii="Sylfaen" w:hAnsi="Sylfaen"/>
                <w:lang w:val="ka-GE"/>
              </w:rPr>
              <w:t>კონტროლის გეგმის მიხედვით</w:t>
            </w:r>
          </w:p>
        </w:tc>
        <w:tc>
          <w:tcPr>
            <w:tcW w:w="1452" w:type="dxa"/>
            <w:tcBorders>
              <w:top w:val="dotted" w:sz="4" w:space="0" w:color="000000"/>
              <w:left w:val="single" w:sz="4" w:space="0" w:color="000000"/>
              <w:bottom w:val="single" w:sz="4" w:space="0" w:color="000000"/>
              <w:right w:val="single" w:sz="4" w:space="0" w:color="000000"/>
            </w:tcBorders>
          </w:tcPr>
          <w:p w14:paraId="06687416" w14:textId="77777777" w:rsidR="004258F2" w:rsidRPr="002D0C45" w:rsidRDefault="004258F2" w:rsidP="003E3502">
            <w:pPr>
              <w:pStyle w:val="TableParagraph"/>
              <w:spacing w:before="15" w:line="210" w:lineRule="atLeast"/>
              <w:ind w:left="234" w:right="208" w:hanging="8"/>
              <w:rPr>
                <w:rFonts w:ascii="Sylfaen" w:hAnsi="Sylfaen"/>
                <w:lang w:val="ka-GE"/>
              </w:rPr>
            </w:pPr>
            <w:r w:rsidRPr="002D0C45">
              <w:rPr>
                <w:rFonts w:ascii="Sylfaen" w:hAnsi="Sylfaen"/>
                <w:lang w:val="ka-GE"/>
              </w:rPr>
              <w:t>კონტროლის გეგმის მიხედვით</w:t>
            </w:r>
          </w:p>
        </w:tc>
      </w:tr>
      <w:tr w:rsidR="004258F2" w:rsidRPr="002D0C45" w14:paraId="3E710911" w14:textId="77777777" w:rsidTr="003E3502">
        <w:trPr>
          <w:trHeight w:val="1122"/>
        </w:trPr>
        <w:tc>
          <w:tcPr>
            <w:tcW w:w="9362" w:type="dxa"/>
            <w:gridSpan w:val="7"/>
            <w:tcBorders>
              <w:top w:val="single" w:sz="4" w:space="0" w:color="000000"/>
              <w:left w:val="single" w:sz="4" w:space="0" w:color="000000"/>
              <w:bottom w:val="single" w:sz="4" w:space="0" w:color="000000"/>
              <w:right w:val="single" w:sz="4" w:space="0" w:color="000000"/>
            </w:tcBorders>
          </w:tcPr>
          <w:p w14:paraId="03105184" w14:textId="77777777" w:rsidR="004258F2" w:rsidRPr="002D0C45" w:rsidRDefault="004258F2" w:rsidP="003E3502">
            <w:pPr>
              <w:pStyle w:val="TableParagraph"/>
              <w:tabs>
                <w:tab w:val="left" w:pos="432"/>
              </w:tabs>
              <w:spacing w:before="119"/>
              <w:ind w:left="434"/>
              <w:rPr>
                <w:rFonts w:ascii="Sylfaen" w:hAnsi="Sylfaen"/>
                <w:lang w:val="ka-GE"/>
              </w:rPr>
            </w:pPr>
            <w:r w:rsidRPr="002D0C45">
              <w:rPr>
                <w:rFonts w:ascii="Sylfaen" w:hAnsi="Sylfaen"/>
                <w:lang w:val="ka-GE"/>
              </w:rPr>
              <w:t xml:space="preserve">(1) </w:t>
            </w:r>
            <w:r w:rsidRPr="002D0C45">
              <w:rPr>
                <w:rFonts w:ascii="Sylfaen" w:hAnsi="Sylfaen" w:cs="Sylfaen"/>
                <w:lang w:val="ka-GE"/>
              </w:rPr>
              <w:t>მიწოდების</w:t>
            </w:r>
            <w:r w:rsidRPr="002D0C45">
              <w:rPr>
                <w:rFonts w:ascii="Sylfaen" w:hAnsi="Sylfaen"/>
                <w:lang w:val="ka-GE"/>
              </w:rPr>
              <w:t xml:space="preserve"> ქვითრის </w:t>
            </w:r>
            <w:r w:rsidRPr="002D0C45">
              <w:rPr>
                <w:rFonts w:ascii="Sylfaen" w:hAnsi="Sylfaen" w:cs="Sylfaen"/>
                <w:lang w:val="ka-GE"/>
              </w:rPr>
              <w:t>და</w:t>
            </w:r>
            <w:r w:rsidRPr="002D0C45">
              <w:rPr>
                <w:rFonts w:ascii="Sylfaen" w:hAnsi="Sylfaen"/>
                <w:lang w:val="ka-GE"/>
              </w:rPr>
              <w:t>/</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შეფუთვაზე</w:t>
            </w:r>
            <w:r w:rsidRPr="002D0C45">
              <w:rPr>
                <w:rFonts w:ascii="Sylfaen" w:hAnsi="Sylfaen"/>
                <w:lang w:val="ka-GE"/>
              </w:rPr>
              <w:t xml:space="preserve"> </w:t>
            </w:r>
            <w:r w:rsidRPr="002D0C45">
              <w:rPr>
                <w:rFonts w:ascii="Sylfaen" w:hAnsi="Sylfaen" w:cs="Sylfaen"/>
                <w:lang w:val="ka-GE"/>
              </w:rPr>
              <w:t>არსებული</w:t>
            </w:r>
            <w:r w:rsidRPr="002D0C45">
              <w:rPr>
                <w:rFonts w:ascii="Sylfaen" w:hAnsi="Sylfaen"/>
                <w:lang w:val="ka-GE"/>
              </w:rPr>
              <w:t xml:space="preserve"> </w:t>
            </w:r>
            <w:r w:rsidRPr="002D0C45">
              <w:rPr>
                <w:rFonts w:ascii="Sylfaen" w:hAnsi="Sylfaen" w:cs="Sylfaen"/>
                <w:lang w:val="ka-GE"/>
              </w:rPr>
              <w:t>ეტიკეტის</w:t>
            </w:r>
            <w:r w:rsidRPr="002D0C45">
              <w:rPr>
                <w:rFonts w:ascii="Sylfaen" w:hAnsi="Sylfaen"/>
                <w:lang w:val="ka-GE"/>
              </w:rPr>
              <w:t xml:space="preserve"> </w:t>
            </w:r>
            <w:r w:rsidRPr="002D0C45">
              <w:rPr>
                <w:rFonts w:ascii="Sylfaen" w:hAnsi="Sylfaen" w:cs="Sylfaen"/>
                <w:lang w:val="ka-GE"/>
              </w:rPr>
              <w:t>შემოწმება</w:t>
            </w:r>
            <w:r w:rsidRPr="002D0C45">
              <w:rPr>
                <w:rFonts w:ascii="Sylfaen" w:hAnsi="Sylfaen"/>
                <w:lang w:val="ka-GE"/>
              </w:rPr>
              <w:t>.</w:t>
            </w:r>
          </w:p>
          <w:p w14:paraId="2413F851" w14:textId="77777777" w:rsidR="004258F2" w:rsidRPr="002D0C45" w:rsidRDefault="004258F2" w:rsidP="003E3502">
            <w:pPr>
              <w:pStyle w:val="TableParagraph"/>
              <w:tabs>
                <w:tab w:val="left" w:pos="432"/>
              </w:tabs>
              <w:spacing w:before="119"/>
              <w:ind w:left="434"/>
              <w:rPr>
                <w:rFonts w:ascii="Sylfaen" w:hAnsi="Sylfaen"/>
                <w:lang w:val="ka-GE"/>
              </w:rPr>
            </w:pPr>
            <w:r w:rsidRPr="002D0C45">
              <w:rPr>
                <w:rFonts w:ascii="Sylfaen" w:hAnsi="Sylfaen"/>
                <w:lang w:val="ka-GE"/>
              </w:rPr>
              <w:t xml:space="preserve">(2) </w:t>
            </w:r>
            <w:r w:rsidRPr="002D0C45">
              <w:rPr>
                <w:rFonts w:ascii="Sylfaen" w:hAnsi="Sylfaen" w:cs="Sylfaen"/>
                <w:lang w:val="ka-GE"/>
              </w:rPr>
              <w:t>ტექნიკური</w:t>
            </w:r>
            <w:r w:rsidRPr="002D0C45">
              <w:rPr>
                <w:rFonts w:ascii="Sylfaen" w:hAnsi="Sylfaen"/>
                <w:lang w:val="ka-GE"/>
              </w:rPr>
              <w:t xml:space="preserve"> </w:t>
            </w:r>
            <w:r w:rsidRPr="002D0C45">
              <w:rPr>
                <w:rFonts w:ascii="Sylfaen" w:hAnsi="Sylfaen" w:cs="Sylfaen"/>
                <w:lang w:val="ka-GE"/>
              </w:rPr>
              <w:t>მონაცემების</w:t>
            </w:r>
            <w:r w:rsidRPr="002D0C45">
              <w:rPr>
                <w:rFonts w:ascii="Sylfaen" w:hAnsi="Sylfaen"/>
                <w:lang w:val="ka-GE"/>
              </w:rPr>
              <w:t xml:space="preserve"> </w:t>
            </w:r>
            <w:r w:rsidRPr="002D0C45">
              <w:rPr>
                <w:rFonts w:ascii="Sylfaen" w:hAnsi="Sylfaen" w:cs="Sylfaen"/>
                <w:lang w:val="ka-GE"/>
              </w:rPr>
              <w:t>ფურცლისა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თვისებების დეკლარაციის </w:t>
            </w:r>
            <w:r w:rsidRPr="002D0C45">
              <w:rPr>
                <w:rFonts w:ascii="Sylfaen" w:hAnsi="Sylfaen" w:cs="Sylfaen"/>
                <w:lang w:val="ka-GE"/>
              </w:rPr>
              <w:t>შემოწმება</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შესაბამის</w:t>
            </w:r>
            <w:r w:rsidRPr="002D0C45">
              <w:rPr>
                <w:rFonts w:ascii="Sylfaen" w:hAnsi="Sylfaen"/>
                <w:lang w:val="ka-GE"/>
              </w:rPr>
              <w:t xml:space="preserve"> </w:t>
            </w:r>
            <w:r w:rsidRPr="002D0C45">
              <w:rPr>
                <w:rFonts w:ascii="Sylfaen" w:hAnsi="Sylfaen" w:cs="Sylfaen"/>
                <w:lang w:val="ka-GE"/>
              </w:rPr>
              <w:t>შემთხვევაში</w:t>
            </w:r>
            <w:r w:rsidRPr="002D0C45">
              <w:rPr>
                <w:rFonts w:ascii="Sylfaen" w:hAnsi="Sylfaen"/>
                <w:lang w:val="ka-GE"/>
              </w:rPr>
              <w:t xml:space="preserve">: </w:t>
            </w:r>
            <w:r w:rsidRPr="002D0C45">
              <w:rPr>
                <w:rFonts w:ascii="Sylfaen" w:hAnsi="Sylfaen" w:cs="Sylfaen"/>
                <w:lang w:val="ka-GE"/>
              </w:rPr>
              <w:t>მომწოდებლის</w:t>
            </w:r>
            <w:r w:rsidRPr="002D0C45">
              <w:rPr>
                <w:rFonts w:ascii="Sylfaen" w:hAnsi="Sylfaen"/>
                <w:lang w:val="ka-GE"/>
              </w:rPr>
              <w:t xml:space="preserve"> </w:t>
            </w:r>
            <w:r w:rsidRPr="002D0C45">
              <w:rPr>
                <w:rFonts w:ascii="Sylfaen" w:hAnsi="Sylfaen" w:cs="Sylfaen"/>
                <w:lang w:val="ka-GE"/>
              </w:rPr>
              <w:t>სერტიფიკატების</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მომწოდებლის</w:t>
            </w:r>
            <w:r w:rsidRPr="002D0C45">
              <w:rPr>
                <w:rFonts w:ascii="Sylfaen" w:hAnsi="Sylfaen"/>
                <w:lang w:val="ka-GE"/>
              </w:rPr>
              <w:t xml:space="preserve"> </w:t>
            </w:r>
            <w:r w:rsidRPr="002D0C45">
              <w:rPr>
                <w:rFonts w:ascii="Sylfaen" w:hAnsi="Sylfaen" w:cs="Sylfaen"/>
                <w:lang w:val="ka-GE"/>
              </w:rPr>
              <w:t>ტესტების</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ტესტის</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კონტროლის</w:t>
            </w:r>
            <w:r w:rsidRPr="002D0C45">
              <w:rPr>
                <w:rFonts w:ascii="Sylfaen" w:hAnsi="Sylfaen"/>
                <w:lang w:val="ka-GE"/>
              </w:rPr>
              <w:t xml:space="preserve"> </w:t>
            </w:r>
            <w:r w:rsidRPr="002D0C45">
              <w:rPr>
                <w:rFonts w:ascii="Sylfaen" w:hAnsi="Sylfaen" w:cs="Sylfaen"/>
                <w:lang w:val="ka-GE"/>
              </w:rPr>
              <w:t>შემოწმება</w:t>
            </w:r>
            <w:r w:rsidRPr="002D0C45">
              <w:rPr>
                <w:rFonts w:ascii="Sylfaen" w:hAnsi="Sylfaen"/>
                <w:lang w:val="ka-GE"/>
              </w:rPr>
              <w:t xml:space="preserve"> </w:t>
            </w:r>
            <w:r w:rsidRPr="002D0C45">
              <w:rPr>
                <w:rFonts w:ascii="Sylfaen" w:hAnsi="Sylfaen" w:cs="Sylfaen"/>
                <w:lang w:val="ka-GE"/>
              </w:rPr>
              <w:t>ზემოთ</w:t>
            </w:r>
            <w:r w:rsidRPr="002D0C45">
              <w:rPr>
                <w:rFonts w:ascii="Sylfaen" w:hAnsi="Sylfaen"/>
                <w:lang w:val="ka-GE"/>
              </w:rPr>
              <w:t xml:space="preserve"> </w:t>
            </w:r>
            <w:r w:rsidRPr="002D0C45">
              <w:rPr>
                <w:rFonts w:ascii="Sylfaen" w:hAnsi="Sylfaen" w:cs="Sylfaen"/>
                <w:lang w:val="ka-GE"/>
              </w:rPr>
              <w:t>მოცემული</w:t>
            </w:r>
            <w:r w:rsidRPr="002D0C45">
              <w:rPr>
                <w:rFonts w:ascii="Sylfaen" w:hAnsi="Sylfaen"/>
                <w:lang w:val="ka-GE"/>
              </w:rPr>
              <w:t xml:space="preserve"> </w:t>
            </w:r>
            <w:r w:rsidRPr="002D0C45">
              <w:rPr>
                <w:rFonts w:ascii="Sylfaen" w:hAnsi="Sylfaen" w:cs="Sylfaen"/>
                <w:lang w:val="ka-GE"/>
              </w:rPr>
              <w:t>ცხრილების</w:t>
            </w:r>
            <w:r w:rsidRPr="002D0C45">
              <w:rPr>
                <w:rFonts w:ascii="Sylfaen" w:hAnsi="Sylfaen"/>
                <w:lang w:val="ka-GE"/>
              </w:rPr>
              <w:t xml:space="preserve"> 3.2.1-</w:t>
            </w:r>
            <w:r w:rsidRPr="002D0C45">
              <w:rPr>
                <w:rFonts w:ascii="Sylfaen" w:hAnsi="Sylfaen" w:cs="Sylfaen"/>
                <w:lang w:val="ka-GE"/>
              </w:rPr>
              <w:t>დან</w:t>
            </w:r>
            <w:r w:rsidRPr="002D0C45">
              <w:rPr>
                <w:rFonts w:ascii="Sylfaen" w:hAnsi="Sylfaen"/>
                <w:lang w:val="ka-GE"/>
              </w:rPr>
              <w:t xml:space="preserve"> 3.2.4-</w:t>
            </w:r>
            <w:r w:rsidRPr="002D0C45">
              <w:rPr>
                <w:rFonts w:ascii="Sylfaen" w:hAnsi="Sylfaen" w:cs="Sylfaen"/>
                <w:lang w:val="ka-GE"/>
              </w:rPr>
              <w:t>მდე</w:t>
            </w:r>
            <w:r w:rsidRPr="002D0C45">
              <w:rPr>
                <w:rFonts w:ascii="Sylfaen" w:hAnsi="Sylfaen"/>
                <w:lang w:val="ka-GE"/>
              </w:rPr>
              <w:t xml:space="preserve"> </w:t>
            </w:r>
            <w:r w:rsidRPr="002D0C45">
              <w:rPr>
                <w:rFonts w:ascii="Sylfaen" w:hAnsi="Sylfaen" w:cs="Sylfaen"/>
                <w:lang w:val="ka-GE"/>
              </w:rPr>
              <w:t>შესაბამისად</w:t>
            </w:r>
            <w:r w:rsidRPr="002D0C45">
              <w:rPr>
                <w:rFonts w:ascii="Sylfaen" w:hAnsi="Sylfaen"/>
                <w:lang w:val="ka-GE"/>
              </w:rPr>
              <w:t>.</w:t>
            </w:r>
          </w:p>
          <w:p w14:paraId="2D29FA38" w14:textId="77777777" w:rsidR="004258F2" w:rsidRPr="002D0C45" w:rsidRDefault="004258F2" w:rsidP="003E3502">
            <w:pPr>
              <w:pStyle w:val="TableParagraph"/>
              <w:tabs>
                <w:tab w:val="left" w:pos="432"/>
              </w:tabs>
              <w:spacing w:before="119"/>
              <w:ind w:left="434"/>
              <w:rPr>
                <w:rFonts w:ascii="Sylfaen" w:hAnsi="Sylfaen"/>
                <w:lang w:val="ka-GE"/>
              </w:rPr>
            </w:pPr>
            <w:r w:rsidRPr="002D0C45">
              <w:rPr>
                <w:rFonts w:ascii="Sylfaen" w:hAnsi="Sylfaen"/>
                <w:lang w:val="ka-GE"/>
              </w:rPr>
              <w:t xml:space="preserve">(3) </w:t>
            </w:r>
            <w:r w:rsidRPr="002D0C45">
              <w:rPr>
                <w:rFonts w:ascii="Sylfaen" w:hAnsi="Sylfaen" w:cs="Sylfaen"/>
                <w:lang w:val="ka-GE"/>
              </w:rPr>
              <w:t>მომწოდებლის</w:t>
            </w:r>
            <w:r w:rsidRPr="002D0C45">
              <w:rPr>
                <w:rFonts w:ascii="Sylfaen" w:hAnsi="Sylfaen"/>
                <w:lang w:val="ka-GE"/>
              </w:rPr>
              <w:t xml:space="preserve"> </w:t>
            </w:r>
            <w:r w:rsidRPr="002D0C45">
              <w:rPr>
                <w:rFonts w:ascii="Sylfaen" w:hAnsi="Sylfaen" w:cs="Sylfaen"/>
                <w:lang w:val="ka-GE"/>
              </w:rPr>
              <w:t>სერტიფიკატების</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მომწოდებლის</w:t>
            </w:r>
            <w:r w:rsidRPr="002D0C45">
              <w:rPr>
                <w:rFonts w:ascii="Sylfaen" w:hAnsi="Sylfaen"/>
                <w:lang w:val="ka-GE"/>
              </w:rPr>
              <w:t xml:space="preserve"> </w:t>
            </w:r>
            <w:r w:rsidRPr="002D0C45">
              <w:rPr>
                <w:rFonts w:ascii="Sylfaen" w:hAnsi="Sylfaen" w:cs="Sylfaen"/>
                <w:lang w:val="ka-GE"/>
              </w:rPr>
              <w:t>ტესტების</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ტესტის</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კონტროლის</w:t>
            </w:r>
            <w:r w:rsidRPr="002D0C45">
              <w:rPr>
                <w:rFonts w:ascii="Sylfaen" w:hAnsi="Sylfaen"/>
                <w:lang w:val="ka-GE"/>
              </w:rPr>
              <w:t xml:space="preserve"> </w:t>
            </w:r>
            <w:r w:rsidRPr="002D0C45">
              <w:rPr>
                <w:rFonts w:ascii="Sylfaen" w:hAnsi="Sylfaen" w:cs="Sylfaen"/>
                <w:lang w:val="ka-GE"/>
              </w:rPr>
              <w:t>შემოწმება</w:t>
            </w:r>
            <w:r w:rsidRPr="002D0C45">
              <w:rPr>
                <w:rFonts w:ascii="Sylfaen" w:hAnsi="Sylfaen"/>
                <w:lang w:val="ka-GE"/>
              </w:rPr>
              <w:t xml:space="preserve"> </w:t>
            </w:r>
            <w:r w:rsidRPr="002D0C45">
              <w:rPr>
                <w:rFonts w:ascii="Sylfaen" w:hAnsi="Sylfaen" w:cs="Sylfaen"/>
                <w:lang w:val="ka-GE"/>
              </w:rPr>
              <w:t>ზემოთ</w:t>
            </w:r>
            <w:r w:rsidRPr="002D0C45">
              <w:rPr>
                <w:rFonts w:ascii="Sylfaen" w:hAnsi="Sylfaen"/>
                <w:lang w:val="ka-GE"/>
              </w:rPr>
              <w:t xml:space="preserve"> </w:t>
            </w:r>
            <w:r w:rsidRPr="002D0C45">
              <w:rPr>
                <w:rFonts w:ascii="Sylfaen" w:hAnsi="Sylfaen" w:cs="Sylfaen"/>
                <w:lang w:val="ka-GE"/>
              </w:rPr>
              <w:t>მოცემული</w:t>
            </w:r>
            <w:r w:rsidRPr="002D0C45">
              <w:rPr>
                <w:rFonts w:ascii="Sylfaen" w:hAnsi="Sylfaen"/>
                <w:lang w:val="ka-GE"/>
              </w:rPr>
              <w:t xml:space="preserve"> </w:t>
            </w:r>
            <w:r w:rsidRPr="002D0C45">
              <w:rPr>
                <w:rFonts w:ascii="Sylfaen" w:hAnsi="Sylfaen" w:cs="Sylfaen"/>
                <w:lang w:val="ka-GE"/>
              </w:rPr>
              <w:t>ცხრილების</w:t>
            </w:r>
            <w:r w:rsidRPr="002D0C45">
              <w:rPr>
                <w:rFonts w:ascii="Sylfaen" w:hAnsi="Sylfaen"/>
                <w:lang w:val="ka-GE"/>
              </w:rPr>
              <w:t xml:space="preserve"> 3.2.1-</w:t>
            </w:r>
            <w:r w:rsidRPr="002D0C45">
              <w:rPr>
                <w:rFonts w:ascii="Sylfaen" w:hAnsi="Sylfaen" w:cs="Sylfaen"/>
                <w:lang w:val="ka-GE"/>
              </w:rPr>
              <w:t>დან</w:t>
            </w:r>
            <w:r w:rsidRPr="002D0C45">
              <w:rPr>
                <w:rFonts w:ascii="Sylfaen" w:hAnsi="Sylfaen"/>
                <w:lang w:val="ka-GE"/>
              </w:rPr>
              <w:t xml:space="preserve"> 3.2.4-</w:t>
            </w:r>
            <w:r w:rsidRPr="002D0C45">
              <w:rPr>
                <w:rFonts w:ascii="Sylfaen" w:hAnsi="Sylfaen" w:cs="Sylfaen"/>
                <w:lang w:val="ka-GE"/>
              </w:rPr>
              <w:t>მდე</w:t>
            </w:r>
            <w:r w:rsidRPr="002D0C45">
              <w:rPr>
                <w:rFonts w:ascii="Sylfaen" w:hAnsi="Sylfaen"/>
                <w:lang w:val="ka-GE"/>
              </w:rPr>
              <w:t xml:space="preserve"> </w:t>
            </w:r>
            <w:r w:rsidRPr="002D0C45">
              <w:rPr>
                <w:rFonts w:ascii="Sylfaen" w:hAnsi="Sylfaen" w:cs="Sylfaen"/>
                <w:lang w:val="ka-GE"/>
              </w:rPr>
              <w:t>შესაბამისად</w:t>
            </w:r>
            <w:r w:rsidRPr="002D0C45">
              <w:rPr>
                <w:rFonts w:ascii="Sylfaen" w:hAnsi="Sylfaen"/>
                <w:lang w:val="ka-GE"/>
              </w:rPr>
              <w:t>.</w:t>
            </w:r>
          </w:p>
        </w:tc>
      </w:tr>
      <w:tr w:rsidR="004258F2" w:rsidRPr="002D0C45" w14:paraId="44E9A068" w14:textId="77777777" w:rsidTr="003E3502">
        <w:trPr>
          <w:trHeight w:val="1680"/>
        </w:trPr>
        <w:tc>
          <w:tcPr>
            <w:tcW w:w="9362" w:type="dxa"/>
            <w:gridSpan w:val="7"/>
            <w:tcBorders>
              <w:top w:val="single" w:sz="4" w:space="0" w:color="000000"/>
              <w:left w:val="single" w:sz="4" w:space="0" w:color="000000"/>
              <w:bottom w:val="single" w:sz="4" w:space="0" w:color="000000"/>
              <w:right w:val="single" w:sz="4" w:space="0" w:color="000000"/>
            </w:tcBorders>
          </w:tcPr>
          <w:p w14:paraId="11759909" w14:textId="77777777" w:rsidR="004258F2" w:rsidRPr="002D0C45" w:rsidRDefault="004258F2">
            <w:pPr>
              <w:pStyle w:val="TableParagraph"/>
              <w:numPr>
                <w:ilvl w:val="0"/>
                <w:numId w:val="87"/>
              </w:numPr>
              <w:tabs>
                <w:tab w:val="left" w:pos="426"/>
              </w:tabs>
              <w:spacing w:before="191"/>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შემთხვევა</w:t>
            </w:r>
            <w:r w:rsidRPr="002D0C45">
              <w:rPr>
                <w:rFonts w:ascii="Sylfaen" w:hAnsi="Sylfaen"/>
                <w:lang w:val="ka-GE"/>
              </w:rPr>
              <w:t xml:space="preserve"> 1: </w:t>
            </w:r>
            <w:r w:rsidRPr="002D0C45">
              <w:rPr>
                <w:rFonts w:ascii="Sylfaen" w:hAnsi="Sylfaen" w:cs="Sylfaen"/>
                <w:lang w:val="ka-GE"/>
              </w:rPr>
              <w:t>კომპონენტი</w:t>
            </w:r>
            <w:r w:rsidRPr="002D0C45">
              <w:rPr>
                <w:rFonts w:ascii="Sylfaen" w:hAnsi="Sylfaen"/>
                <w:lang w:val="ka-GE"/>
              </w:rPr>
              <w:t xml:space="preserve"> </w:t>
            </w:r>
            <w:r w:rsidRPr="002D0C45">
              <w:rPr>
                <w:rFonts w:ascii="Sylfaen" w:hAnsi="Sylfaen" w:cs="Sylfaen"/>
                <w:lang w:val="ka-GE"/>
              </w:rPr>
              <w:t>დაფარულია</w:t>
            </w:r>
            <w:r w:rsidRPr="002D0C45">
              <w:rPr>
                <w:rFonts w:ascii="Sylfaen" w:hAnsi="Sylfaen"/>
                <w:lang w:val="ka-GE"/>
              </w:rPr>
              <w:t xml:space="preserve"> თვისებების დეკლარაციით </w:t>
            </w:r>
            <w:r w:rsidRPr="002D0C45">
              <w:rPr>
                <w:rFonts w:ascii="Sylfaen" w:hAnsi="Sylfaen" w:cs="Sylfaen"/>
                <w:lang w:val="ka-GE"/>
              </w:rPr>
              <w:t>კონკრეტული</w:t>
            </w:r>
            <w:r w:rsidRPr="002D0C45">
              <w:rPr>
                <w:rFonts w:ascii="Sylfaen" w:hAnsi="Sylfaen"/>
                <w:lang w:val="ka-GE"/>
              </w:rPr>
              <w:t xml:space="preserve"> </w:t>
            </w:r>
            <w:r w:rsidRPr="002D0C45">
              <w:rPr>
                <w:rFonts w:ascii="Sylfaen" w:hAnsi="Sylfaen" w:cs="Sylfaen"/>
                <w:lang w:val="ka-GE"/>
              </w:rPr>
              <w:t>გამოყენებისთვის</w:t>
            </w:r>
            <w:r w:rsidRPr="002D0C45">
              <w:rPr>
                <w:rFonts w:ascii="Sylfaen" w:hAnsi="Sylfaen"/>
                <w:lang w:val="ka-GE"/>
              </w:rPr>
              <w:t xml:space="preserve"> </w:t>
            </w:r>
            <w:r w:rsidRPr="002D0C45">
              <w:rPr>
                <w:rFonts w:ascii="Sylfaen" w:hAnsi="Sylfaen" w:cs="Sylfaen"/>
                <w:lang w:val="ka-GE"/>
              </w:rPr>
              <w:t>საჭირო</w:t>
            </w:r>
            <w:r w:rsidRPr="002D0C45">
              <w:rPr>
                <w:rFonts w:ascii="Sylfaen" w:hAnsi="Sylfaen"/>
                <w:lang w:val="ka-GE"/>
              </w:rPr>
              <w:t xml:space="preserve"> </w:t>
            </w:r>
            <w:r w:rsidRPr="002D0C45">
              <w:rPr>
                <w:rFonts w:ascii="Sylfaen" w:hAnsi="Sylfaen" w:cs="Sylfaen"/>
                <w:lang w:val="ka-GE"/>
              </w:rPr>
              <w:t>ყველა</w:t>
            </w:r>
            <w:r w:rsidRPr="002D0C45">
              <w:rPr>
                <w:rFonts w:ascii="Sylfaen" w:hAnsi="Sylfaen"/>
                <w:lang w:val="ka-GE"/>
              </w:rPr>
              <w:t xml:space="preserve"> </w:t>
            </w:r>
            <w:r w:rsidRPr="002D0C45">
              <w:rPr>
                <w:rFonts w:ascii="Sylfaen" w:hAnsi="Sylfaen" w:cs="Sylfaen"/>
                <w:lang w:val="ka-GE"/>
              </w:rPr>
              <w:t>მახასიათებლისთვის</w:t>
            </w:r>
            <w:r w:rsidRPr="002D0C45">
              <w:rPr>
                <w:rFonts w:ascii="Sylfaen" w:hAnsi="Sylfaen"/>
                <w:lang w:val="ka-GE"/>
              </w:rPr>
              <w:t>.</w:t>
            </w:r>
          </w:p>
          <w:p w14:paraId="677CA929" w14:textId="77777777" w:rsidR="004258F2" w:rsidRPr="002D0C45" w:rsidRDefault="004258F2" w:rsidP="003E3502">
            <w:pPr>
              <w:pStyle w:val="TableParagraph"/>
              <w:tabs>
                <w:tab w:val="left" w:pos="426"/>
              </w:tabs>
              <w:spacing w:before="191"/>
              <w:ind w:left="429"/>
              <w:jc w:val="both"/>
              <w:rPr>
                <w:rFonts w:ascii="Sylfaen" w:hAnsi="Sylfaen"/>
                <w:lang w:val="ka-GE"/>
              </w:rPr>
            </w:pPr>
            <w:r w:rsidRPr="002D0C45">
              <w:rPr>
                <w:rFonts w:ascii="Sylfaen" w:hAnsi="Sylfaen" w:cs="Sylfaen"/>
                <w:lang w:val="ka-GE"/>
              </w:rPr>
              <w:t>შემთხვევა</w:t>
            </w:r>
            <w:r w:rsidRPr="002D0C45">
              <w:rPr>
                <w:rFonts w:ascii="Sylfaen" w:hAnsi="Sylfaen"/>
                <w:lang w:val="ka-GE"/>
              </w:rPr>
              <w:t xml:space="preserve"> 2: </w:t>
            </w:r>
            <w:r w:rsidRPr="002D0C45">
              <w:rPr>
                <w:rFonts w:ascii="Sylfaen" w:hAnsi="Sylfaen" w:cs="Sylfaen"/>
                <w:lang w:val="ka-GE"/>
              </w:rPr>
              <w:t>თუ</w:t>
            </w:r>
            <w:r w:rsidRPr="002D0C45">
              <w:rPr>
                <w:rFonts w:ascii="Sylfaen" w:hAnsi="Sylfaen"/>
                <w:lang w:val="ka-GE"/>
              </w:rPr>
              <w:t xml:space="preserve"> </w:t>
            </w:r>
            <w:r w:rsidRPr="002D0C45">
              <w:rPr>
                <w:rFonts w:ascii="Sylfaen" w:hAnsi="Sylfaen" w:cs="Sylfaen"/>
                <w:lang w:val="ka-GE"/>
              </w:rPr>
              <w:t>კომპონენტი</w:t>
            </w:r>
            <w:r w:rsidRPr="002D0C45">
              <w:rPr>
                <w:rFonts w:ascii="Sylfaen" w:hAnsi="Sylfaen"/>
                <w:lang w:val="ka-GE"/>
              </w:rPr>
              <w:t xml:space="preserve"> </w:t>
            </w:r>
            <w:r w:rsidRPr="002D0C45">
              <w:rPr>
                <w:rFonts w:ascii="Sylfaen" w:hAnsi="Sylfaen" w:cs="Sylfaen"/>
                <w:lang w:val="ka-GE"/>
              </w:rPr>
              <w:t>არის</w:t>
            </w:r>
            <w:r w:rsidRPr="002D0C45">
              <w:rPr>
                <w:rFonts w:ascii="Sylfaen" w:hAnsi="Sylfaen"/>
                <w:lang w:val="ka-GE"/>
              </w:rPr>
              <w:t xml:space="preserve"> </w:t>
            </w:r>
            <w:r w:rsidRPr="002D0C45">
              <w:rPr>
                <w:rFonts w:ascii="Sylfaen" w:hAnsi="Sylfaen" w:cs="Sylfaen"/>
                <w:lang w:val="ka-GE"/>
              </w:rPr>
              <w:t>პროდუქტი</w:t>
            </w:r>
            <w:r w:rsidRPr="002D0C45">
              <w:rPr>
                <w:rFonts w:ascii="Sylfaen" w:hAnsi="Sylfaen"/>
                <w:lang w:val="ka-GE"/>
              </w:rPr>
              <w:t xml:space="preserve">, </w:t>
            </w:r>
            <w:r w:rsidRPr="002D0C45">
              <w:rPr>
                <w:rFonts w:ascii="Sylfaen" w:hAnsi="Sylfaen" w:cs="Sylfaen"/>
                <w:lang w:val="ka-GE"/>
              </w:rPr>
              <w:t>რომელიც</w:t>
            </w:r>
            <w:r w:rsidRPr="002D0C45">
              <w:rPr>
                <w:rFonts w:ascii="Sylfaen" w:hAnsi="Sylfaen"/>
                <w:lang w:val="ka-GE"/>
              </w:rPr>
              <w:t xml:space="preserve"> </w:t>
            </w:r>
            <w:r w:rsidRPr="002D0C45">
              <w:rPr>
                <w:rFonts w:ascii="Sylfaen" w:hAnsi="Sylfaen" w:cs="Sylfaen"/>
                <w:lang w:val="ka-GE"/>
              </w:rPr>
              <w:t>დაფარულია</w:t>
            </w:r>
            <w:r w:rsidRPr="002D0C45">
              <w:rPr>
                <w:rFonts w:ascii="Sylfaen" w:hAnsi="Sylfaen"/>
                <w:lang w:val="ka-GE"/>
              </w:rPr>
              <w:t xml:space="preserve"> თვისებების დეკლარაციით, </w:t>
            </w:r>
            <w:r w:rsidRPr="002D0C45">
              <w:rPr>
                <w:rFonts w:ascii="Sylfaen" w:hAnsi="Sylfaen" w:cs="Sylfaen"/>
                <w:lang w:val="ka-GE"/>
              </w:rPr>
              <w:t>რომელიც</w:t>
            </w:r>
            <w:r w:rsidRPr="002D0C45">
              <w:rPr>
                <w:rFonts w:ascii="Sylfaen" w:hAnsi="Sylfaen"/>
                <w:lang w:val="ka-GE"/>
              </w:rPr>
              <w:t xml:space="preserve">, </w:t>
            </w:r>
            <w:r w:rsidRPr="002D0C45">
              <w:rPr>
                <w:rFonts w:ascii="Sylfaen" w:hAnsi="Sylfaen" w:cs="Sylfaen"/>
                <w:lang w:val="ka-GE"/>
              </w:rPr>
              <w:t>თუმცა</w:t>
            </w:r>
            <w:r w:rsidRPr="002D0C45">
              <w:rPr>
                <w:rFonts w:ascii="Sylfaen" w:hAnsi="Sylfaen"/>
                <w:lang w:val="ka-GE"/>
              </w:rPr>
              <w:t xml:space="preserve">, </w:t>
            </w:r>
            <w:r w:rsidRPr="002D0C45">
              <w:rPr>
                <w:rFonts w:ascii="Sylfaen" w:hAnsi="Sylfaen" w:cs="Sylfaen"/>
                <w:lang w:val="ka-GE"/>
              </w:rPr>
              <w:t>არ</w:t>
            </w:r>
            <w:r w:rsidRPr="002D0C45">
              <w:rPr>
                <w:rFonts w:ascii="Sylfaen" w:hAnsi="Sylfaen"/>
                <w:lang w:val="ka-GE"/>
              </w:rPr>
              <w:t xml:space="preserve"> </w:t>
            </w:r>
            <w:r w:rsidRPr="002D0C45">
              <w:rPr>
                <w:rFonts w:ascii="Sylfaen" w:hAnsi="Sylfaen" w:cs="Sylfaen"/>
                <w:lang w:val="ka-GE"/>
              </w:rPr>
              <w:t>მოიცავს</w:t>
            </w:r>
            <w:r w:rsidRPr="002D0C45">
              <w:rPr>
                <w:rFonts w:ascii="Sylfaen" w:hAnsi="Sylfaen"/>
                <w:lang w:val="ka-GE"/>
              </w:rPr>
              <w:t xml:space="preserve"> </w:t>
            </w:r>
            <w:r w:rsidRPr="002D0C45">
              <w:rPr>
                <w:rFonts w:ascii="Sylfaen" w:hAnsi="Sylfaen" w:cs="Sylfaen"/>
                <w:lang w:val="ka-GE"/>
              </w:rPr>
              <w:t>ნაკრებში</w:t>
            </w:r>
            <w:r w:rsidRPr="002D0C45">
              <w:rPr>
                <w:rFonts w:ascii="Sylfaen" w:hAnsi="Sylfaen"/>
                <w:lang w:val="ka-GE"/>
              </w:rPr>
              <w:t xml:space="preserve"> </w:t>
            </w:r>
            <w:r w:rsidRPr="002D0C45">
              <w:rPr>
                <w:rFonts w:ascii="Sylfaen" w:hAnsi="Sylfaen" w:cs="Sylfaen"/>
                <w:lang w:val="ka-GE"/>
              </w:rPr>
              <w:t>კონკრეტული</w:t>
            </w:r>
            <w:r w:rsidRPr="002D0C45">
              <w:rPr>
                <w:rFonts w:ascii="Sylfaen" w:hAnsi="Sylfaen"/>
                <w:lang w:val="ka-GE"/>
              </w:rPr>
              <w:t xml:space="preserve"> </w:t>
            </w:r>
            <w:r w:rsidRPr="002D0C45">
              <w:rPr>
                <w:rFonts w:ascii="Sylfaen" w:hAnsi="Sylfaen" w:cs="Sylfaen"/>
                <w:lang w:val="ka-GE"/>
              </w:rPr>
              <w:t>გამოყენებისთვის</w:t>
            </w:r>
            <w:r w:rsidRPr="002D0C45">
              <w:rPr>
                <w:rFonts w:ascii="Sylfaen" w:hAnsi="Sylfaen"/>
                <w:lang w:val="ka-GE"/>
              </w:rPr>
              <w:t xml:space="preserve"> </w:t>
            </w:r>
            <w:r w:rsidRPr="002D0C45">
              <w:rPr>
                <w:rFonts w:ascii="Sylfaen" w:hAnsi="Sylfaen" w:cs="Sylfaen"/>
                <w:lang w:val="ka-GE"/>
              </w:rPr>
              <w:t>საჭირო</w:t>
            </w:r>
            <w:r w:rsidRPr="002D0C45">
              <w:rPr>
                <w:rFonts w:ascii="Sylfaen" w:hAnsi="Sylfaen"/>
                <w:lang w:val="ka-GE"/>
              </w:rPr>
              <w:t xml:space="preserve"> </w:t>
            </w:r>
            <w:r w:rsidRPr="002D0C45">
              <w:rPr>
                <w:rFonts w:ascii="Sylfaen" w:hAnsi="Sylfaen" w:cs="Sylfaen"/>
                <w:lang w:val="ka-GE"/>
              </w:rPr>
              <w:t>ყველა</w:t>
            </w:r>
            <w:r w:rsidRPr="002D0C45">
              <w:rPr>
                <w:rFonts w:ascii="Sylfaen" w:hAnsi="Sylfaen"/>
                <w:lang w:val="ka-GE"/>
              </w:rPr>
              <w:t xml:space="preserve"> </w:t>
            </w:r>
            <w:r w:rsidRPr="002D0C45">
              <w:rPr>
                <w:rFonts w:ascii="Sylfaen" w:hAnsi="Sylfaen" w:cs="Sylfaen"/>
                <w:lang w:val="ka-GE"/>
              </w:rPr>
              <w:t>მახასიათებელს</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მახასიათებელი</w:t>
            </w:r>
            <w:r w:rsidRPr="002D0C45">
              <w:rPr>
                <w:rFonts w:ascii="Sylfaen" w:hAnsi="Sylfaen"/>
                <w:lang w:val="ka-GE"/>
              </w:rPr>
              <w:t xml:space="preserve"> </w:t>
            </w:r>
            <w:r w:rsidRPr="002D0C45">
              <w:rPr>
                <w:rFonts w:ascii="Sylfaen" w:hAnsi="Sylfaen" w:cs="Sylfaen"/>
                <w:lang w:val="ka-GE"/>
              </w:rPr>
              <w:t>წარმოდგენილია</w:t>
            </w:r>
            <w:r w:rsidRPr="002D0C45">
              <w:rPr>
                <w:rFonts w:ascii="Sylfaen" w:hAnsi="Sylfaen"/>
                <w:lang w:val="ka-GE"/>
              </w:rPr>
              <w:t xml:space="preserve"> </w:t>
            </w:r>
            <w:r w:rsidRPr="002D0C45">
              <w:rPr>
                <w:rFonts w:ascii="Sylfaen" w:hAnsi="Sylfaen" w:cs="Sylfaen"/>
                <w:lang w:val="ka-GE"/>
              </w:rPr>
              <w:t>კომპონენტის</w:t>
            </w:r>
            <w:r w:rsidRPr="002D0C45">
              <w:rPr>
                <w:rFonts w:ascii="Sylfaen" w:hAnsi="Sylfaen"/>
                <w:lang w:val="ka-GE"/>
              </w:rPr>
              <w:t xml:space="preserve"> </w:t>
            </w:r>
            <w:r w:rsidRPr="002D0C45">
              <w:rPr>
                <w:rFonts w:ascii="Sylfaen" w:hAnsi="Sylfaen" w:cs="Sylfaen"/>
                <w:lang w:val="ka-GE"/>
              </w:rPr>
              <w:t>მწარმოებლისთვის</w:t>
            </w:r>
            <w:r w:rsidRPr="002D0C45">
              <w:rPr>
                <w:rFonts w:ascii="Sylfaen" w:hAnsi="Sylfaen"/>
                <w:lang w:val="ka-GE"/>
              </w:rPr>
              <w:t xml:space="preserve"> „თვისებები არ არის განსაზღვრული“ (NPD) </w:t>
            </w:r>
            <w:r w:rsidRPr="002D0C45">
              <w:rPr>
                <w:rFonts w:ascii="Sylfaen" w:hAnsi="Sylfaen" w:cs="Sylfaen"/>
                <w:lang w:val="ka-GE"/>
              </w:rPr>
              <w:t>ვარიანტის</w:t>
            </w:r>
            <w:r w:rsidRPr="002D0C45">
              <w:rPr>
                <w:rFonts w:ascii="Sylfaen" w:hAnsi="Sylfaen"/>
                <w:lang w:val="ka-GE"/>
              </w:rPr>
              <w:t xml:space="preserve"> </w:t>
            </w:r>
            <w:r w:rsidRPr="002D0C45">
              <w:rPr>
                <w:rFonts w:ascii="Sylfaen" w:hAnsi="Sylfaen" w:cs="Sylfaen"/>
                <w:lang w:val="ka-GE"/>
              </w:rPr>
              <w:t>სახით</w:t>
            </w:r>
            <w:r w:rsidRPr="002D0C45">
              <w:rPr>
                <w:rFonts w:ascii="Sylfaen" w:hAnsi="Sylfaen"/>
                <w:lang w:val="ka-GE"/>
              </w:rPr>
              <w:t>.</w:t>
            </w:r>
          </w:p>
          <w:p w14:paraId="34728142" w14:textId="77777777" w:rsidR="004258F2" w:rsidRPr="002D0C45" w:rsidRDefault="004258F2" w:rsidP="003E3502">
            <w:pPr>
              <w:pStyle w:val="TableParagraph"/>
              <w:tabs>
                <w:tab w:val="left" w:pos="426"/>
              </w:tabs>
              <w:spacing w:before="191"/>
              <w:ind w:left="429"/>
              <w:jc w:val="both"/>
              <w:rPr>
                <w:rFonts w:ascii="Sylfaen" w:hAnsi="Sylfaen"/>
                <w:lang w:val="ka-GE"/>
              </w:rPr>
            </w:pPr>
            <w:r w:rsidRPr="002D0C45">
              <w:rPr>
                <w:rFonts w:ascii="Sylfaen" w:hAnsi="Sylfaen" w:cs="Sylfaen"/>
                <w:lang w:val="ka-GE"/>
              </w:rPr>
              <w:t>შემთხვევა</w:t>
            </w:r>
            <w:r w:rsidRPr="002D0C45">
              <w:rPr>
                <w:rFonts w:ascii="Sylfaen" w:hAnsi="Sylfaen"/>
                <w:lang w:val="ka-GE"/>
              </w:rPr>
              <w:t xml:space="preserve"> 3: </w:t>
            </w:r>
            <w:r w:rsidRPr="002D0C45">
              <w:rPr>
                <w:rFonts w:ascii="Sylfaen" w:hAnsi="Sylfaen" w:cs="Sylfaen"/>
                <w:lang w:val="ka-GE"/>
              </w:rPr>
              <w:t>კომპონენტი</w:t>
            </w:r>
            <w:r w:rsidRPr="002D0C45">
              <w:rPr>
                <w:rFonts w:ascii="Sylfaen" w:hAnsi="Sylfaen"/>
                <w:lang w:val="ka-GE"/>
              </w:rPr>
              <w:t xml:space="preserve"> </w:t>
            </w:r>
            <w:r w:rsidRPr="002D0C45">
              <w:rPr>
                <w:rFonts w:ascii="Sylfaen" w:hAnsi="Sylfaen" w:cs="Sylfaen"/>
                <w:lang w:val="ka-GE"/>
              </w:rPr>
              <w:t>არ</w:t>
            </w:r>
            <w:r w:rsidRPr="002D0C45">
              <w:rPr>
                <w:rFonts w:ascii="Sylfaen" w:hAnsi="Sylfaen"/>
                <w:lang w:val="ka-GE"/>
              </w:rPr>
              <w:t xml:space="preserve"> </w:t>
            </w:r>
            <w:r w:rsidRPr="002D0C45">
              <w:rPr>
                <w:rFonts w:ascii="Sylfaen" w:hAnsi="Sylfaen" w:cs="Sylfaen"/>
                <w:lang w:val="ka-GE"/>
              </w:rPr>
              <w:t>არის</w:t>
            </w:r>
            <w:r w:rsidRPr="002D0C45">
              <w:rPr>
                <w:rFonts w:ascii="Sylfaen" w:hAnsi="Sylfaen"/>
                <w:lang w:val="ka-GE"/>
              </w:rPr>
              <w:t xml:space="preserve"> </w:t>
            </w:r>
            <w:r w:rsidRPr="002D0C45">
              <w:rPr>
                <w:rFonts w:ascii="Sylfaen" w:hAnsi="Sylfaen" w:cs="Sylfaen"/>
                <w:lang w:val="ka-GE"/>
              </w:rPr>
              <w:t>დაფარული</w:t>
            </w:r>
            <w:r w:rsidRPr="002D0C45">
              <w:rPr>
                <w:rFonts w:ascii="Sylfaen" w:hAnsi="Sylfaen"/>
                <w:lang w:val="ka-GE"/>
              </w:rPr>
              <w:t xml:space="preserve"> თვისებების დეკლარაციით.</w:t>
            </w:r>
          </w:p>
          <w:p w14:paraId="27D58204" w14:textId="77777777" w:rsidR="004258F2" w:rsidRPr="002D0C45" w:rsidRDefault="004258F2" w:rsidP="003E3502">
            <w:pPr>
              <w:pStyle w:val="TableParagraph"/>
              <w:tabs>
                <w:tab w:val="left" w:pos="425"/>
              </w:tabs>
              <w:spacing w:before="19"/>
              <w:jc w:val="both"/>
              <w:rPr>
                <w:rFonts w:ascii="Sylfaen" w:hAnsi="Sylfaen"/>
                <w:lang w:val="ka-GE"/>
              </w:rPr>
            </w:pPr>
            <w:r w:rsidRPr="002D0C45">
              <w:rPr>
                <w:rFonts w:ascii="Sylfaen" w:hAnsi="Sylfaen"/>
                <w:lang w:val="ka-GE"/>
              </w:rPr>
              <w:t xml:space="preserve">(ii) </w:t>
            </w:r>
            <w:r w:rsidRPr="002D0C45">
              <w:rPr>
                <w:rFonts w:ascii="Sylfaen" w:hAnsi="Sylfaen" w:cs="Sylfaen"/>
                <w:lang w:val="ka-GE"/>
              </w:rPr>
              <w:t>კომპონენტის</w:t>
            </w:r>
            <w:r w:rsidRPr="002D0C45">
              <w:rPr>
                <w:rFonts w:ascii="Sylfaen" w:hAnsi="Sylfaen"/>
                <w:lang w:val="ka-GE"/>
              </w:rPr>
              <w:t xml:space="preserve"> </w:t>
            </w:r>
            <w:r w:rsidRPr="002D0C45">
              <w:rPr>
                <w:rFonts w:ascii="Sylfaen" w:hAnsi="Sylfaen" w:cs="Sylfaen"/>
                <w:lang w:val="ka-GE"/>
              </w:rPr>
              <w:t>მახასიათებლები</w:t>
            </w:r>
            <w:r w:rsidRPr="002D0C45">
              <w:rPr>
                <w:rFonts w:ascii="Sylfaen" w:hAnsi="Sylfaen"/>
                <w:lang w:val="ka-GE"/>
              </w:rPr>
              <w:t xml:space="preserve"> </w:t>
            </w:r>
            <w:r w:rsidRPr="002D0C45">
              <w:rPr>
                <w:rFonts w:ascii="Sylfaen" w:hAnsi="Sylfaen" w:cs="Sylfaen"/>
                <w:lang w:val="ka-GE"/>
              </w:rPr>
              <w:t>განსაზღვრულია</w:t>
            </w:r>
            <w:r w:rsidRPr="002D0C45">
              <w:rPr>
                <w:rFonts w:ascii="Sylfaen" w:hAnsi="Sylfaen"/>
                <w:lang w:val="ka-GE"/>
              </w:rPr>
              <w:t xml:space="preserve"> </w:t>
            </w:r>
            <w:r w:rsidRPr="002D0C45">
              <w:rPr>
                <w:rFonts w:ascii="Sylfaen" w:hAnsi="Sylfaen" w:cs="Sylfaen"/>
                <w:lang w:val="ka-GE"/>
              </w:rPr>
              <w:t>ზემოთ</w:t>
            </w:r>
            <w:r w:rsidRPr="002D0C45">
              <w:rPr>
                <w:rFonts w:ascii="Sylfaen" w:hAnsi="Sylfaen"/>
                <w:lang w:val="ka-GE"/>
              </w:rPr>
              <w:t xml:space="preserve"> </w:t>
            </w:r>
            <w:r w:rsidRPr="002D0C45">
              <w:rPr>
                <w:rFonts w:ascii="Sylfaen" w:hAnsi="Sylfaen" w:cs="Sylfaen"/>
                <w:lang w:val="ka-GE"/>
              </w:rPr>
              <w:t>მოცემულ</w:t>
            </w:r>
            <w:r w:rsidRPr="002D0C45">
              <w:rPr>
                <w:rFonts w:ascii="Sylfaen" w:hAnsi="Sylfaen"/>
                <w:lang w:val="ka-GE"/>
              </w:rPr>
              <w:t xml:space="preserve"> </w:t>
            </w:r>
            <w:r w:rsidRPr="002D0C45">
              <w:rPr>
                <w:rFonts w:ascii="Sylfaen" w:hAnsi="Sylfaen" w:cs="Sylfaen"/>
                <w:lang w:val="ka-GE"/>
              </w:rPr>
              <w:t>ცხრილებში</w:t>
            </w:r>
            <w:r w:rsidRPr="002D0C45">
              <w:rPr>
                <w:rFonts w:ascii="Sylfaen" w:hAnsi="Sylfaen"/>
                <w:lang w:val="ka-GE"/>
              </w:rPr>
              <w:t xml:space="preserve"> 3.2.1-</w:t>
            </w:r>
            <w:r w:rsidRPr="002D0C45">
              <w:rPr>
                <w:rFonts w:ascii="Sylfaen" w:hAnsi="Sylfaen" w:cs="Sylfaen"/>
                <w:lang w:val="ka-GE"/>
              </w:rPr>
              <w:t>დან</w:t>
            </w:r>
            <w:r w:rsidRPr="002D0C45">
              <w:rPr>
                <w:rFonts w:ascii="Sylfaen" w:hAnsi="Sylfaen"/>
                <w:lang w:val="ka-GE"/>
              </w:rPr>
              <w:t xml:space="preserve"> 3.2.4-</w:t>
            </w:r>
            <w:r w:rsidRPr="002D0C45">
              <w:rPr>
                <w:rFonts w:ascii="Sylfaen" w:hAnsi="Sylfaen" w:cs="Sylfaen"/>
                <w:lang w:val="ka-GE"/>
              </w:rPr>
              <w:t>მდე</w:t>
            </w:r>
            <w:r w:rsidRPr="002D0C45">
              <w:rPr>
                <w:rFonts w:ascii="Sylfaen" w:hAnsi="Sylfaen"/>
                <w:lang w:val="ka-GE"/>
              </w:rPr>
              <w:t>.</w:t>
            </w:r>
          </w:p>
        </w:tc>
      </w:tr>
    </w:tbl>
    <w:p w14:paraId="51BB7E29" w14:textId="77777777" w:rsidR="004258F2" w:rsidRPr="002D0C45" w:rsidRDefault="004258F2" w:rsidP="004258F2">
      <w:pPr>
        <w:pStyle w:val="ListParagraph"/>
        <w:ind w:right="310"/>
        <w:jc w:val="both"/>
        <w:rPr>
          <w:rFonts w:ascii="Sylfaen" w:hAnsi="Sylfaen"/>
          <w:lang w:val="ka-GE"/>
        </w:rPr>
      </w:pPr>
    </w:p>
    <w:p w14:paraId="20E3D692" w14:textId="77777777" w:rsidR="004258F2" w:rsidRPr="002D0C45" w:rsidRDefault="004258F2" w:rsidP="004258F2">
      <w:pPr>
        <w:rPr>
          <w:rFonts w:ascii="Sylfaen" w:hAnsi="Sylfaen"/>
          <w:lang w:val="ka-GE"/>
        </w:rPr>
      </w:pPr>
    </w:p>
    <w:p w14:paraId="5FAB5330" w14:textId="77777777" w:rsidR="004258F2" w:rsidRPr="002D0C45" w:rsidRDefault="004258F2">
      <w:pPr>
        <w:pStyle w:val="Heading2"/>
        <w:numPr>
          <w:ilvl w:val="1"/>
          <w:numId w:val="143"/>
        </w:numPr>
        <w:tabs>
          <w:tab w:val="left" w:pos="1391"/>
        </w:tabs>
        <w:spacing w:before="88"/>
        <w:rPr>
          <w:rFonts w:ascii="Sylfaen" w:eastAsia="Arial MT" w:hAnsi="Sylfaen" w:cs="Arial MT"/>
          <w:b/>
          <w:color w:val="auto"/>
          <w:sz w:val="22"/>
          <w:szCs w:val="22"/>
          <w:lang w:val="ka-GE"/>
        </w:rPr>
      </w:pPr>
      <w:bookmarkStart w:id="73" w:name="_Hlk220423352"/>
      <w:r w:rsidRPr="002D0C45">
        <w:rPr>
          <w:rFonts w:ascii="Sylfaen" w:hAnsi="Sylfaen"/>
          <w:b/>
          <w:color w:val="auto"/>
          <w:sz w:val="22"/>
          <w:szCs w:val="22"/>
          <w:lang w:val="ka-GE"/>
        </w:rPr>
        <w:t xml:space="preserve">შესაბამისობის შემფასებელი </w:t>
      </w:r>
      <w:r w:rsidRPr="002D0C45">
        <w:rPr>
          <w:rFonts w:ascii="Sylfaen" w:hAnsi="Sylfaen" w:cs="Sylfaen"/>
          <w:b/>
          <w:color w:val="auto"/>
          <w:sz w:val="22"/>
          <w:szCs w:val="22"/>
          <w:lang w:val="ka-GE"/>
        </w:rPr>
        <w:t>ორგანოს</w:t>
      </w:r>
      <w:r w:rsidRPr="002D0C45">
        <w:rPr>
          <w:rFonts w:ascii="Sylfaen" w:hAnsi="Sylfaen"/>
          <w:b/>
          <w:color w:val="auto"/>
          <w:sz w:val="22"/>
          <w:szCs w:val="22"/>
          <w:lang w:val="ka-GE"/>
        </w:rPr>
        <w:t xml:space="preserve"> </w:t>
      </w:r>
      <w:r w:rsidRPr="002D0C45">
        <w:rPr>
          <w:rFonts w:ascii="Sylfaen" w:hAnsi="Sylfaen" w:cs="Sylfaen"/>
          <w:b/>
          <w:color w:val="auto"/>
          <w:sz w:val="22"/>
          <w:szCs w:val="22"/>
          <w:lang w:val="ka-GE"/>
        </w:rPr>
        <w:t>ამოცანები</w:t>
      </w:r>
    </w:p>
    <w:p w14:paraId="4AA34276" w14:textId="77777777" w:rsidR="004258F2" w:rsidRPr="002D0C45" w:rsidRDefault="004258F2" w:rsidP="004258F2">
      <w:pPr>
        <w:pStyle w:val="BodyText"/>
        <w:spacing w:before="239"/>
        <w:ind w:left="426" w:right="431"/>
        <w:jc w:val="both"/>
        <w:rPr>
          <w:rFonts w:ascii="Sylfaen" w:hAnsi="Sylfaen"/>
          <w:sz w:val="22"/>
          <w:szCs w:val="22"/>
          <w:lang w:val="ka-GE"/>
        </w:rPr>
      </w:pPr>
      <w:r w:rsidRPr="002D0C45">
        <w:rPr>
          <w:rFonts w:ascii="Sylfaen" w:hAnsi="Sylfaen"/>
          <w:sz w:val="22"/>
          <w:szCs w:val="22"/>
          <w:lang w:val="ka-GE"/>
        </w:rPr>
        <w:t>მოპირკეთების კომპლექტის თვისებების მუდმივობის შეფასებისა და ვერიფიკაციის პროცედურაში შესაბამისობის შემფასებელი ორგანოს მიერ განსახორციელებელი ქმედებების ქვაკუთხედები მოცემულია ცხრილში 3.3.1.</w:t>
      </w:r>
    </w:p>
    <w:p w14:paraId="74398387" w14:textId="77777777" w:rsidR="004258F2" w:rsidRPr="002D0C45" w:rsidRDefault="004258F2" w:rsidP="004258F2">
      <w:pPr>
        <w:pStyle w:val="BodyText"/>
        <w:spacing w:before="90"/>
        <w:rPr>
          <w:rFonts w:ascii="Sylfaen" w:hAnsi="Sylfaen"/>
          <w:sz w:val="22"/>
          <w:szCs w:val="22"/>
          <w:lang w:val="ka-GE"/>
        </w:rPr>
      </w:pPr>
    </w:p>
    <w:p w14:paraId="5D77CA00" w14:textId="77777777" w:rsidR="004258F2" w:rsidRPr="002D0C45" w:rsidRDefault="004258F2" w:rsidP="004258F2">
      <w:pPr>
        <w:ind w:left="491"/>
        <w:jc w:val="both"/>
        <w:rPr>
          <w:rFonts w:ascii="Sylfaen" w:hAnsi="Sylfaen"/>
          <w:b/>
          <w:lang w:val="ka-GE"/>
        </w:rPr>
      </w:pPr>
      <w:r w:rsidRPr="002D0C45">
        <w:rPr>
          <w:rFonts w:ascii="Sylfaen" w:hAnsi="Sylfaen"/>
          <w:b/>
          <w:lang w:val="ka-GE"/>
        </w:rPr>
        <w:t>ცხრილი</w:t>
      </w:r>
      <w:r w:rsidRPr="002D0C45">
        <w:rPr>
          <w:rFonts w:ascii="Sylfaen" w:hAnsi="Sylfaen"/>
          <w:b/>
          <w:spacing w:val="-4"/>
          <w:lang w:val="ka-GE"/>
        </w:rPr>
        <w:t xml:space="preserve"> </w:t>
      </w:r>
      <w:r w:rsidRPr="002D0C45">
        <w:rPr>
          <w:rFonts w:ascii="Sylfaen" w:hAnsi="Sylfaen"/>
          <w:b/>
          <w:lang w:val="ka-GE"/>
        </w:rPr>
        <w:t>3.3.1</w:t>
      </w:r>
      <w:r w:rsidRPr="002D0C45">
        <w:rPr>
          <w:rFonts w:ascii="Sylfaen" w:hAnsi="Sylfaen"/>
          <w:b/>
          <w:spacing w:val="77"/>
          <w:w w:val="150"/>
          <w:lang w:val="ka-GE"/>
        </w:rPr>
        <w:t xml:space="preserve">  </w:t>
      </w:r>
      <w:r w:rsidRPr="002D0C45">
        <w:rPr>
          <w:rFonts w:ascii="Sylfaen" w:hAnsi="Sylfaen"/>
          <w:b/>
          <w:spacing w:val="-2"/>
          <w:lang w:val="ka-GE"/>
        </w:rPr>
        <w:t>შესაბამისობის შემფასებელი ორგანოს კონტროლის გეგმა; ქვაკუთხედები</w:t>
      </w:r>
    </w:p>
    <w:p w14:paraId="578D5ADC" w14:textId="77777777" w:rsidR="004258F2" w:rsidRPr="002D0C45" w:rsidRDefault="004258F2" w:rsidP="004258F2">
      <w:pPr>
        <w:pStyle w:val="BodyText"/>
        <w:spacing w:before="7"/>
        <w:rPr>
          <w:rFonts w:ascii="Sylfaen" w:hAnsi="Sylfaen"/>
          <w:b/>
          <w:sz w:val="22"/>
          <w:szCs w:val="22"/>
          <w:lang w:val="ka-GE"/>
        </w:rPr>
      </w:pPr>
    </w:p>
    <w:tbl>
      <w:tblPr>
        <w:tblStyle w:val="TableNormal1"/>
        <w:tblW w:w="0" w:type="auto"/>
        <w:tblInd w:w="4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06"/>
        <w:gridCol w:w="2902"/>
        <w:gridCol w:w="2127"/>
        <w:gridCol w:w="1275"/>
        <w:gridCol w:w="1277"/>
        <w:gridCol w:w="1275"/>
      </w:tblGrid>
      <w:tr w:rsidR="004258F2" w:rsidRPr="002D0C45" w14:paraId="5BD71548" w14:textId="77777777" w:rsidTr="003E3502">
        <w:trPr>
          <w:trHeight w:val="808"/>
        </w:trPr>
        <w:tc>
          <w:tcPr>
            <w:tcW w:w="506" w:type="dxa"/>
            <w:tcBorders>
              <w:bottom w:val="single" w:sz="4" w:space="0" w:color="000000"/>
            </w:tcBorders>
          </w:tcPr>
          <w:p w14:paraId="64E3833C" w14:textId="2FBA836C" w:rsidR="004258F2" w:rsidRPr="00980037" w:rsidRDefault="00980037" w:rsidP="003E3502">
            <w:pPr>
              <w:pStyle w:val="TableParagraph"/>
              <w:spacing w:before="59"/>
              <w:ind w:left="124"/>
              <w:rPr>
                <w:rFonts w:ascii="Sylfaen" w:hAnsi="Sylfaen"/>
                <w:lang w:val="ru-RU"/>
              </w:rPr>
            </w:pPr>
            <w:r>
              <w:rPr>
                <w:rFonts w:ascii="Sylfaen" w:hAnsi="Sylfaen"/>
                <w:spacing w:val="-5"/>
                <w:lang w:val="ru-RU"/>
              </w:rPr>
              <w:t>№</w:t>
            </w:r>
          </w:p>
        </w:tc>
        <w:tc>
          <w:tcPr>
            <w:tcW w:w="2902" w:type="dxa"/>
            <w:tcBorders>
              <w:bottom w:val="single" w:sz="4" w:space="0" w:color="000000"/>
            </w:tcBorders>
          </w:tcPr>
          <w:p w14:paraId="072E826C" w14:textId="77777777" w:rsidR="004258F2" w:rsidRPr="002D0C45" w:rsidRDefault="004258F2" w:rsidP="003E3502">
            <w:pPr>
              <w:pStyle w:val="TableParagraph"/>
              <w:spacing w:before="59"/>
              <w:ind w:left="458"/>
              <w:rPr>
                <w:rFonts w:ascii="Sylfaen" w:hAnsi="Sylfaen"/>
                <w:lang w:val="ka-GE"/>
              </w:rPr>
            </w:pPr>
            <w:r w:rsidRPr="002D0C45">
              <w:rPr>
                <w:rFonts w:ascii="Sylfaen" w:hAnsi="Sylfaen"/>
                <w:lang w:val="ka-GE"/>
              </w:rPr>
              <w:t>კონტროლის საგანი/ტიპი</w:t>
            </w:r>
          </w:p>
        </w:tc>
        <w:tc>
          <w:tcPr>
            <w:tcW w:w="2127" w:type="dxa"/>
            <w:tcBorders>
              <w:bottom w:val="single" w:sz="4" w:space="0" w:color="000000"/>
            </w:tcBorders>
          </w:tcPr>
          <w:p w14:paraId="1E4E12BF" w14:textId="77777777" w:rsidR="004258F2" w:rsidRPr="002D0C45" w:rsidRDefault="004258F2" w:rsidP="003E3502">
            <w:pPr>
              <w:pStyle w:val="TableParagraph"/>
              <w:spacing w:before="59"/>
              <w:ind w:left="730" w:hanging="306"/>
              <w:rPr>
                <w:rFonts w:ascii="Sylfaen" w:hAnsi="Sylfaen"/>
                <w:lang w:val="ka-GE"/>
              </w:rPr>
            </w:pPr>
            <w:r w:rsidRPr="002D0C45">
              <w:rPr>
                <w:rFonts w:ascii="Sylfaen" w:hAnsi="Sylfaen"/>
                <w:lang w:val="ka-GE"/>
              </w:rPr>
              <w:t>ტესტის ან კონტროლის მეთოდი</w:t>
            </w:r>
          </w:p>
        </w:tc>
        <w:tc>
          <w:tcPr>
            <w:tcW w:w="1275" w:type="dxa"/>
            <w:tcBorders>
              <w:bottom w:val="single" w:sz="4" w:space="0" w:color="000000"/>
            </w:tcBorders>
          </w:tcPr>
          <w:p w14:paraId="3431F4FE" w14:textId="77777777" w:rsidR="004258F2" w:rsidRPr="002D0C45" w:rsidRDefault="004258F2" w:rsidP="003E3502">
            <w:pPr>
              <w:pStyle w:val="TableParagraph"/>
              <w:spacing w:before="59"/>
              <w:ind w:left="398" w:right="267" w:hanging="113"/>
              <w:rPr>
                <w:rFonts w:ascii="Sylfaen" w:hAnsi="Sylfaen"/>
                <w:lang w:val="ka-GE"/>
              </w:rPr>
            </w:pPr>
            <w:r w:rsidRPr="002D0C45">
              <w:rPr>
                <w:rFonts w:ascii="Sylfaen" w:hAnsi="Sylfaen"/>
                <w:spacing w:val="-2"/>
                <w:lang w:val="ka-GE"/>
              </w:rPr>
              <w:t>კრიტერიუმები, თუ არსებობს</w:t>
            </w:r>
          </w:p>
        </w:tc>
        <w:tc>
          <w:tcPr>
            <w:tcW w:w="1277" w:type="dxa"/>
            <w:tcBorders>
              <w:bottom w:val="single" w:sz="4" w:space="0" w:color="000000"/>
            </w:tcBorders>
          </w:tcPr>
          <w:p w14:paraId="7B907250" w14:textId="77777777" w:rsidR="004258F2" w:rsidRPr="002D0C45" w:rsidRDefault="004258F2" w:rsidP="003E3502">
            <w:pPr>
              <w:pStyle w:val="TableParagraph"/>
              <w:spacing w:before="59"/>
              <w:ind w:left="187" w:right="170" w:firstLine="45"/>
              <w:jc w:val="both"/>
              <w:rPr>
                <w:rFonts w:ascii="Sylfaen" w:hAnsi="Sylfaen"/>
                <w:lang w:val="ka-GE"/>
              </w:rPr>
            </w:pPr>
            <w:r w:rsidRPr="002D0C45">
              <w:rPr>
                <w:rFonts w:ascii="Sylfaen" w:hAnsi="Sylfaen"/>
                <w:spacing w:val="-2"/>
                <w:lang w:val="ka-GE"/>
              </w:rPr>
              <w:t>ნიმუშების მინიმალური რაოდენობა</w:t>
            </w:r>
          </w:p>
        </w:tc>
        <w:tc>
          <w:tcPr>
            <w:tcW w:w="1275" w:type="dxa"/>
            <w:tcBorders>
              <w:bottom w:val="single" w:sz="4" w:space="0" w:color="000000"/>
            </w:tcBorders>
          </w:tcPr>
          <w:p w14:paraId="6F7E502F" w14:textId="77777777" w:rsidR="004258F2" w:rsidRPr="002D0C45" w:rsidRDefault="004258F2" w:rsidP="003E3502">
            <w:pPr>
              <w:pStyle w:val="TableParagraph"/>
              <w:spacing w:before="59"/>
              <w:ind w:left="86" w:right="67" w:firstLine="2"/>
              <w:jc w:val="center"/>
              <w:rPr>
                <w:rFonts w:ascii="Sylfaen" w:hAnsi="Sylfaen"/>
                <w:lang w:val="ka-GE"/>
              </w:rPr>
            </w:pPr>
            <w:r w:rsidRPr="002D0C45">
              <w:rPr>
                <w:rFonts w:ascii="Sylfaen" w:hAnsi="Sylfaen"/>
                <w:spacing w:val="-2"/>
                <w:lang w:val="ka-GE"/>
              </w:rPr>
              <w:t>კონტროლის მინიმალური სიხშირე</w:t>
            </w:r>
          </w:p>
        </w:tc>
      </w:tr>
      <w:tr w:rsidR="004258F2" w:rsidRPr="002D0C45" w14:paraId="07D72B3E" w14:textId="77777777" w:rsidTr="003E3502">
        <w:trPr>
          <w:trHeight w:val="551"/>
        </w:trPr>
        <w:tc>
          <w:tcPr>
            <w:tcW w:w="9362" w:type="dxa"/>
            <w:gridSpan w:val="6"/>
            <w:tcBorders>
              <w:top w:val="single" w:sz="4" w:space="0" w:color="000000"/>
            </w:tcBorders>
            <w:shd w:val="clear" w:color="auto" w:fill="045299"/>
          </w:tcPr>
          <w:p w14:paraId="65584EE2" w14:textId="77777777" w:rsidR="004258F2" w:rsidRPr="002D0C45" w:rsidRDefault="004258F2" w:rsidP="003E3502">
            <w:pPr>
              <w:pStyle w:val="TableParagraph"/>
              <w:spacing w:before="122"/>
              <w:ind w:left="995"/>
              <w:rPr>
                <w:rFonts w:ascii="Sylfaen" w:hAnsi="Sylfaen"/>
                <w:b/>
                <w:lang w:val="ka-GE"/>
              </w:rPr>
            </w:pPr>
            <w:r w:rsidRPr="002D0C45">
              <w:rPr>
                <w:rFonts w:ascii="Sylfaen" w:hAnsi="Sylfaen"/>
                <w:b/>
                <w:color w:val="FFFFFF"/>
                <w:lang w:val="ka-GE"/>
              </w:rPr>
              <w:lastRenderedPageBreak/>
              <w:t>წარმოების ქარხნის და შიდა საწარმოო კონტროლის საწყისი შემოწმება</w:t>
            </w:r>
          </w:p>
        </w:tc>
      </w:tr>
      <w:tr w:rsidR="004258F2" w:rsidRPr="002D0C45" w14:paraId="1255ADFC" w14:textId="77777777" w:rsidTr="003E3502">
        <w:trPr>
          <w:trHeight w:val="1360"/>
        </w:trPr>
        <w:tc>
          <w:tcPr>
            <w:tcW w:w="506" w:type="dxa"/>
            <w:tcBorders>
              <w:bottom w:val="single" w:sz="4" w:space="0" w:color="000000"/>
            </w:tcBorders>
          </w:tcPr>
          <w:p w14:paraId="64A295A7" w14:textId="77777777" w:rsidR="004258F2" w:rsidRPr="002D0C45" w:rsidRDefault="004258F2" w:rsidP="003E3502">
            <w:pPr>
              <w:pStyle w:val="TableParagraph"/>
              <w:spacing w:before="58"/>
              <w:ind w:left="69"/>
              <w:rPr>
                <w:rFonts w:ascii="Sylfaen" w:hAnsi="Sylfaen"/>
                <w:lang w:val="ka-GE"/>
              </w:rPr>
            </w:pPr>
            <w:r w:rsidRPr="002D0C45">
              <w:rPr>
                <w:rFonts w:ascii="Sylfaen" w:hAnsi="Sylfaen"/>
                <w:spacing w:val="-10"/>
                <w:lang w:val="ka-GE"/>
              </w:rPr>
              <w:t>1</w:t>
            </w:r>
          </w:p>
        </w:tc>
        <w:tc>
          <w:tcPr>
            <w:tcW w:w="2902" w:type="dxa"/>
            <w:tcBorders>
              <w:bottom w:val="single" w:sz="4" w:space="0" w:color="000000"/>
            </w:tcBorders>
          </w:tcPr>
          <w:p w14:paraId="4C542758" w14:textId="77777777" w:rsidR="004258F2" w:rsidRPr="002D0C45" w:rsidRDefault="004258F2" w:rsidP="003E3502">
            <w:pPr>
              <w:pStyle w:val="TableParagraph"/>
              <w:spacing w:before="58"/>
              <w:ind w:left="69" w:right="97"/>
              <w:rPr>
                <w:rFonts w:ascii="Sylfaen" w:hAnsi="Sylfaen"/>
                <w:lang w:val="ka-GE"/>
              </w:rPr>
            </w:pPr>
            <w:r w:rsidRPr="002D0C45">
              <w:rPr>
                <w:rFonts w:ascii="Sylfaen" w:hAnsi="Sylfaen"/>
                <w:lang w:val="ka-GE"/>
              </w:rPr>
              <w:t>შესაბამისობის შემფასებელი ორგანო დაადგენს, რომ ქარხნის წარმოების კონტროლი პერსონალთან და აღჭურვილობასთან ერთად შესაფერისია მოპირკეთების კომპლექტის უწყვეტი და მოწესრიგებული წარმოების უზრუნველსაყოფად.</w:t>
            </w:r>
          </w:p>
        </w:tc>
        <w:tc>
          <w:tcPr>
            <w:tcW w:w="2127" w:type="dxa"/>
            <w:tcBorders>
              <w:bottom w:val="single" w:sz="4" w:space="0" w:color="000000"/>
            </w:tcBorders>
          </w:tcPr>
          <w:p w14:paraId="53764897" w14:textId="77777777" w:rsidR="004258F2" w:rsidRPr="002D0C45" w:rsidRDefault="004258F2" w:rsidP="003E3502">
            <w:pPr>
              <w:pStyle w:val="TableParagraph"/>
              <w:spacing w:before="58"/>
              <w:ind w:left="69"/>
              <w:rPr>
                <w:rFonts w:ascii="Sylfaen" w:hAnsi="Sylfaen"/>
                <w:lang w:val="ka-GE"/>
              </w:rPr>
            </w:pPr>
            <w:r w:rsidRPr="002D0C45">
              <w:rPr>
                <w:rFonts w:ascii="Sylfaen" w:hAnsi="Sylfaen"/>
                <w:spacing w:val="-8"/>
                <w:lang w:val="ka-GE"/>
              </w:rPr>
              <w:t>სრული ქარხნული წარმოების კონტროლის ვერიფიკაცია, როგორც ეს აღწერილია შესაბამისობის შემფასებელ ორგანოს და მწარმოებელს შორის შეთანხმებულ საკონტროლო გეგმაში.</w:t>
            </w:r>
          </w:p>
        </w:tc>
        <w:tc>
          <w:tcPr>
            <w:tcW w:w="1275" w:type="dxa"/>
            <w:tcBorders>
              <w:bottom w:val="single" w:sz="4" w:space="0" w:color="000000"/>
            </w:tcBorders>
          </w:tcPr>
          <w:p w14:paraId="7BCB98BA" w14:textId="77777777" w:rsidR="004258F2" w:rsidRPr="002D0C45" w:rsidRDefault="004258F2" w:rsidP="003E3502">
            <w:pPr>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277" w:type="dxa"/>
            <w:tcBorders>
              <w:bottom w:val="single" w:sz="4" w:space="0" w:color="000000"/>
            </w:tcBorders>
          </w:tcPr>
          <w:p w14:paraId="4CAF0989" w14:textId="77777777" w:rsidR="004258F2" w:rsidRPr="002D0C45" w:rsidRDefault="004258F2" w:rsidP="003E3502">
            <w:pPr>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275" w:type="dxa"/>
            <w:tcBorders>
              <w:bottom w:val="single" w:sz="4" w:space="0" w:color="000000"/>
            </w:tcBorders>
          </w:tcPr>
          <w:p w14:paraId="720DB13F" w14:textId="77777777" w:rsidR="004258F2" w:rsidRPr="002D0C45" w:rsidRDefault="004258F2" w:rsidP="003E3502">
            <w:pPr>
              <w:pStyle w:val="TableParagraph"/>
              <w:spacing w:before="58"/>
              <w:ind w:left="141" w:right="114" w:hanging="8"/>
              <w:rPr>
                <w:rFonts w:ascii="Sylfaen" w:hAnsi="Sylfaen"/>
                <w:lang w:val="ka-GE"/>
              </w:rPr>
            </w:pPr>
            <w:r w:rsidRPr="002D0C45">
              <w:rPr>
                <w:rFonts w:ascii="Sylfaen" w:hAnsi="Sylfaen"/>
                <w:lang w:val="ka-GE"/>
              </w:rPr>
              <w:t>კონტროლის გეგმის მიხედვით</w:t>
            </w:r>
          </w:p>
        </w:tc>
      </w:tr>
      <w:tr w:rsidR="004258F2" w:rsidRPr="002D0C45" w14:paraId="3183D971" w14:textId="77777777" w:rsidTr="003E3502">
        <w:trPr>
          <w:trHeight w:val="575"/>
        </w:trPr>
        <w:tc>
          <w:tcPr>
            <w:tcW w:w="9362" w:type="dxa"/>
            <w:gridSpan w:val="6"/>
            <w:tcBorders>
              <w:top w:val="single" w:sz="4" w:space="0" w:color="000000"/>
            </w:tcBorders>
            <w:shd w:val="clear" w:color="auto" w:fill="045299"/>
          </w:tcPr>
          <w:p w14:paraId="7C0045D4" w14:textId="77777777" w:rsidR="004258F2" w:rsidRPr="002D0C45" w:rsidRDefault="004258F2" w:rsidP="003E3502">
            <w:pPr>
              <w:pStyle w:val="TableParagraph"/>
              <w:spacing w:before="122"/>
              <w:ind w:left="762"/>
              <w:rPr>
                <w:rFonts w:ascii="Sylfaen" w:hAnsi="Sylfaen"/>
                <w:b/>
                <w:lang w:val="ka-GE"/>
              </w:rPr>
            </w:pPr>
            <w:r w:rsidRPr="002D0C45">
              <w:rPr>
                <w:rFonts w:ascii="Sylfaen" w:hAnsi="Sylfaen"/>
                <w:b/>
                <w:color w:val="FFFFFF"/>
                <w:lang w:val="ka-GE"/>
              </w:rPr>
              <w:t>შიდა საწარმოო კონტროლის უწყვეტი მეთვალყურეობა, შეფასება და შეფასება</w:t>
            </w:r>
          </w:p>
        </w:tc>
      </w:tr>
      <w:tr w:rsidR="004258F2" w:rsidRPr="002D0C45" w14:paraId="41F3E434" w14:textId="77777777" w:rsidTr="003E3502">
        <w:trPr>
          <w:trHeight w:val="2397"/>
        </w:trPr>
        <w:tc>
          <w:tcPr>
            <w:tcW w:w="506" w:type="dxa"/>
            <w:tcBorders>
              <w:bottom w:val="single" w:sz="4" w:space="0" w:color="000000"/>
            </w:tcBorders>
          </w:tcPr>
          <w:p w14:paraId="2A398E9B" w14:textId="77777777" w:rsidR="004258F2" w:rsidRPr="002D0C45" w:rsidRDefault="004258F2" w:rsidP="003E3502">
            <w:pPr>
              <w:pStyle w:val="TableParagraph"/>
              <w:spacing w:before="58"/>
              <w:ind w:left="69"/>
              <w:rPr>
                <w:rFonts w:ascii="Sylfaen" w:hAnsi="Sylfaen"/>
                <w:lang w:val="ka-GE"/>
              </w:rPr>
            </w:pPr>
            <w:r w:rsidRPr="002D0C45">
              <w:rPr>
                <w:rFonts w:ascii="Sylfaen" w:hAnsi="Sylfaen"/>
                <w:spacing w:val="-10"/>
                <w:lang w:val="ka-GE"/>
              </w:rPr>
              <w:t>2</w:t>
            </w:r>
          </w:p>
        </w:tc>
        <w:tc>
          <w:tcPr>
            <w:tcW w:w="2902" w:type="dxa"/>
            <w:tcBorders>
              <w:bottom w:val="single" w:sz="4" w:space="0" w:color="000000"/>
            </w:tcBorders>
          </w:tcPr>
          <w:p w14:paraId="7D209FE1" w14:textId="77777777" w:rsidR="004258F2" w:rsidRPr="002D0C45" w:rsidRDefault="004258F2" w:rsidP="003E3502">
            <w:pPr>
              <w:pStyle w:val="TableParagraph"/>
              <w:spacing w:before="39"/>
              <w:ind w:left="69" w:right="97"/>
              <w:rPr>
                <w:rFonts w:ascii="Sylfaen" w:hAnsi="Sylfaen"/>
                <w:lang w:val="ka-GE"/>
              </w:rPr>
            </w:pPr>
            <w:r w:rsidRPr="002D0C45">
              <w:rPr>
                <w:rFonts w:ascii="Sylfaen" w:hAnsi="Sylfaen"/>
                <w:lang w:val="ka-GE"/>
              </w:rPr>
              <w:t>შესაბამისობის შემფასებელი ორგანო დაადგენს, რომ ქარხნის წარმოების კონტროლის სისტემა და განსაზღვრული წარმოების პროცესი შენარჩუნებული იყოს კონტროლის გეგმის გათვალისწინებით.</w:t>
            </w:r>
          </w:p>
        </w:tc>
        <w:tc>
          <w:tcPr>
            <w:tcW w:w="2127" w:type="dxa"/>
            <w:tcBorders>
              <w:bottom w:val="single" w:sz="4" w:space="0" w:color="000000"/>
            </w:tcBorders>
          </w:tcPr>
          <w:p w14:paraId="67A27731" w14:textId="77777777" w:rsidR="004258F2" w:rsidRPr="002D0C45" w:rsidRDefault="004258F2" w:rsidP="003E3502">
            <w:pPr>
              <w:pStyle w:val="TableParagraph"/>
              <w:spacing w:before="58"/>
              <w:ind w:left="69" w:right="75"/>
              <w:rPr>
                <w:rFonts w:ascii="Sylfaen" w:hAnsi="Sylfaen"/>
                <w:lang w:val="ka-GE"/>
              </w:rPr>
            </w:pPr>
            <w:r w:rsidRPr="002D0C45">
              <w:rPr>
                <w:rFonts w:ascii="Sylfaen" w:hAnsi="Sylfaen"/>
                <w:lang w:val="ka-GE"/>
              </w:rPr>
              <w:t xml:space="preserve">მწარმოებლის მიერ ჩატარებული კონტროლის ვერიფიკაცია, როგორც ეს აღწერილია </w:t>
            </w:r>
            <w:r w:rsidRPr="002D0C45">
              <w:rPr>
                <w:rFonts w:ascii="Sylfaen" w:hAnsi="Sylfaen"/>
                <w:spacing w:val="-8"/>
                <w:lang w:val="ka-GE"/>
              </w:rPr>
              <w:t xml:space="preserve">შესაბამისობის შემფასებელ  ორგანოს </w:t>
            </w:r>
            <w:r w:rsidRPr="002D0C45">
              <w:rPr>
                <w:rFonts w:ascii="Sylfaen" w:hAnsi="Sylfaen"/>
                <w:lang w:val="ka-GE"/>
              </w:rPr>
              <w:t>და მწარმოებელს შორის შეთანხმებულ კონტროლის გეგმაში, ნედლეულის, პროცესისა და პროდუქტის მიმართ, როგორც ეს მითითებულია ცხრილში 3.2.1.</w:t>
            </w:r>
          </w:p>
        </w:tc>
        <w:tc>
          <w:tcPr>
            <w:tcW w:w="1275" w:type="dxa"/>
            <w:tcBorders>
              <w:bottom w:val="single" w:sz="4" w:space="0" w:color="000000"/>
            </w:tcBorders>
          </w:tcPr>
          <w:p w14:paraId="5EC387C3" w14:textId="77777777" w:rsidR="004258F2" w:rsidRPr="002D0C45" w:rsidRDefault="004258F2" w:rsidP="003E3502">
            <w:pPr>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277" w:type="dxa"/>
            <w:tcBorders>
              <w:bottom w:val="single" w:sz="4" w:space="0" w:color="000000"/>
            </w:tcBorders>
          </w:tcPr>
          <w:p w14:paraId="0E3C3270" w14:textId="77777777" w:rsidR="004258F2" w:rsidRPr="002D0C45" w:rsidRDefault="004258F2" w:rsidP="003E3502">
            <w:pPr>
              <w:rPr>
                <w:lang w:val="ka-GE"/>
              </w:rPr>
            </w:pPr>
            <w:r w:rsidRPr="002D0C45">
              <w:rPr>
                <w:rFonts w:ascii="Sylfaen" w:hAnsi="Sylfaen" w:cs="Sylfaen"/>
                <w:lang w:val="ka-GE"/>
              </w:rPr>
              <w:t>კონტროლის</w:t>
            </w:r>
            <w:r w:rsidRPr="002D0C45">
              <w:rPr>
                <w:lang w:val="ka-GE"/>
              </w:rPr>
              <w:t xml:space="preserve"> </w:t>
            </w:r>
            <w:r w:rsidRPr="002D0C45">
              <w:rPr>
                <w:rFonts w:ascii="Sylfaen" w:hAnsi="Sylfaen" w:cs="Sylfaen"/>
                <w:lang w:val="ka-GE"/>
              </w:rPr>
              <w:t>გეგმის</w:t>
            </w:r>
            <w:r w:rsidRPr="002D0C45">
              <w:rPr>
                <w:lang w:val="ka-GE"/>
              </w:rPr>
              <w:t xml:space="preserve"> </w:t>
            </w:r>
            <w:r w:rsidRPr="002D0C45">
              <w:rPr>
                <w:rFonts w:ascii="Sylfaen" w:hAnsi="Sylfaen" w:cs="Sylfaen"/>
                <w:lang w:val="ka-GE"/>
              </w:rPr>
              <w:t>მიხედვით</w:t>
            </w:r>
          </w:p>
        </w:tc>
        <w:tc>
          <w:tcPr>
            <w:tcW w:w="1275" w:type="dxa"/>
            <w:tcBorders>
              <w:bottom w:val="single" w:sz="4" w:space="0" w:color="000000"/>
            </w:tcBorders>
          </w:tcPr>
          <w:p w14:paraId="3667AA0F" w14:textId="77777777" w:rsidR="004258F2" w:rsidRPr="002D0C45" w:rsidRDefault="004258F2" w:rsidP="003E3502">
            <w:pPr>
              <w:pStyle w:val="TableParagraph"/>
              <w:spacing w:before="58"/>
              <w:ind w:left="460" w:right="242" w:hanging="195"/>
              <w:rPr>
                <w:rFonts w:ascii="Sylfaen" w:hAnsi="Sylfaen"/>
                <w:lang w:val="ka-GE"/>
              </w:rPr>
            </w:pPr>
            <w:r w:rsidRPr="002D0C45">
              <w:rPr>
                <w:rFonts w:ascii="Sylfaen" w:hAnsi="Sylfaen"/>
                <w:lang w:val="ka-GE"/>
              </w:rPr>
              <w:t>წელიწადში ერთხელ</w:t>
            </w:r>
          </w:p>
        </w:tc>
      </w:tr>
    </w:tbl>
    <w:p w14:paraId="4486882A" w14:textId="77777777" w:rsidR="004258F2" w:rsidRPr="002D0C45" w:rsidRDefault="004258F2" w:rsidP="004258F2">
      <w:pPr>
        <w:pStyle w:val="BodyText"/>
        <w:rPr>
          <w:rFonts w:ascii="Sylfaen" w:hAnsi="Sylfaen"/>
          <w:b/>
          <w:sz w:val="22"/>
          <w:szCs w:val="22"/>
          <w:lang w:val="ka-GE"/>
        </w:rPr>
      </w:pPr>
    </w:p>
    <w:p w14:paraId="782294F6" w14:textId="2D8E68B7" w:rsidR="004258F2" w:rsidRPr="002D0C45" w:rsidRDefault="004258F2" w:rsidP="004258F2">
      <w:pPr>
        <w:pStyle w:val="BodyText"/>
        <w:spacing w:before="0"/>
        <w:ind w:left="426" w:right="420"/>
        <w:jc w:val="both"/>
        <w:rPr>
          <w:rFonts w:ascii="Sylfaen" w:hAnsi="Sylfaen"/>
          <w:sz w:val="22"/>
          <w:szCs w:val="22"/>
          <w:lang w:val="ka-GE"/>
        </w:rPr>
      </w:pPr>
      <w:r w:rsidRPr="002D0C45">
        <w:rPr>
          <w:rFonts w:ascii="Sylfaen" w:hAnsi="Sylfaen"/>
          <w:spacing w:val="-2"/>
          <w:sz w:val="22"/>
          <w:szCs w:val="22"/>
          <w:lang w:val="ka-GE"/>
        </w:rPr>
        <w:t xml:space="preserve">თვისებების უცვლელობის შეფასებისა და ვერიფიკაციის </w:t>
      </w:r>
      <w:r w:rsidRPr="002D0C45">
        <w:rPr>
          <w:rFonts w:ascii="Sylfaen" w:hAnsi="Sylfaen"/>
          <w:spacing w:val="-2"/>
          <w:sz w:val="22"/>
          <w:szCs w:val="22"/>
        </w:rPr>
        <w:t>(</w:t>
      </w:r>
      <w:r w:rsidRPr="002D0C45">
        <w:rPr>
          <w:rFonts w:ascii="Sylfaen" w:hAnsi="Sylfaen"/>
          <w:spacing w:val="-2"/>
          <w:sz w:val="22"/>
          <w:szCs w:val="22"/>
          <w:lang w:val="ka-GE"/>
        </w:rPr>
        <w:t>AVCP</w:t>
      </w:r>
      <w:r w:rsidRPr="002D0C45">
        <w:rPr>
          <w:rFonts w:ascii="Sylfaen" w:hAnsi="Sylfaen"/>
          <w:spacing w:val="-2"/>
          <w:sz w:val="22"/>
          <w:szCs w:val="22"/>
        </w:rPr>
        <w:t>)</w:t>
      </w:r>
      <w:r w:rsidRPr="002D0C45">
        <w:rPr>
          <w:rFonts w:ascii="Sylfaen" w:hAnsi="Sylfaen"/>
          <w:spacing w:val="-2"/>
          <w:sz w:val="22"/>
          <w:szCs w:val="22"/>
          <w:lang w:val="ka-GE"/>
        </w:rPr>
        <w:t xml:space="preserve"> </w:t>
      </w:r>
      <w:r w:rsidRPr="002D0C45">
        <w:rPr>
          <w:rFonts w:ascii="Sylfaen" w:hAnsi="Sylfaen"/>
          <w:sz w:val="22"/>
          <w:szCs w:val="22"/>
          <w:lang w:val="ka-GE"/>
        </w:rPr>
        <w:t>სისტემა 1-ის შესაბამისად, შესაბამისობის შემფასებელი ორგანოს ჩარევა აუცილებელია მხოლოდ ხანძარზე რეაგირების</w:t>
      </w:r>
      <w:r w:rsidRPr="002D0C45">
        <w:rPr>
          <w:rFonts w:ascii="Sylfaen" w:hAnsi="Sylfaen"/>
          <w:position w:val="6"/>
          <w:sz w:val="22"/>
          <w:szCs w:val="22"/>
          <w:lang w:val="ka-GE"/>
        </w:rPr>
        <w:t xml:space="preserve"> </w:t>
      </w:r>
      <w:r w:rsidRPr="002D0C45">
        <w:rPr>
          <w:rFonts w:ascii="Sylfaen" w:hAnsi="Sylfaen"/>
          <w:sz w:val="22"/>
          <w:szCs w:val="22"/>
          <w:lang w:val="ka-GE"/>
        </w:rPr>
        <w:t>შემთხვევაში იმ პროდუქტების/მასალების შემთხვევაში, რომელთათვისაც წარმოების პროცესის მკაფიოდ იდენტიფიცირებადი ეტაპი იწვევს ხანძარზე რეაგირების კლასიფიკაციის გაუმჯობესებას (მაგ., ცეცხლგამძლე საშუალებების დამატება ან ორგანული მასალის შეზღუდვა).</w:t>
      </w:r>
    </w:p>
    <w:p w14:paraId="61B99C2C" w14:textId="77777777" w:rsidR="004258F2" w:rsidRPr="002D0C45" w:rsidRDefault="004258F2" w:rsidP="004258F2">
      <w:pPr>
        <w:pStyle w:val="BodyText"/>
        <w:spacing w:before="201"/>
        <w:ind w:left="426" w:right="430"/>
        <w:jc w:val="both"/>
        <w:rPr>
          <w:rFonts w:ascii="Sylfaen" w:hAnsi="Sylfaen"/>
          <w:sz w:val="22"/>
          <w:szCs w:val="22"/>
          <w:lang w:val="ka-GE"/>
        </w:rPr>
      </w:pPr>
      <w:r w:rsidRPr="002D0C45">
        <w:rPr>
          <w:rFonts w:ascii="Sylfaen" w:hAnsi="Sylfaen"/>
          <w:sz w:val="22"/>
          <w:szCs w:val="22"/>
          <w:lang w:val="ka-GE"/>
        </w:rPr>
        <w:t xml:space="preserve">ამ შემთხვევაში, </w:t>
      </w:r>
      <w:r w:rsidRPr="002D0C45">
        <w:rPr>
          <w:rFonts w:ascii="Sylfaen" w:hAnsi="Sylfaen"/>
          <w:spacing w:val="-2"/>
          <w:sz w:val="22"/>
          <w:szCs w:val="22"/>
          <w:lang w:val="ka-GE"/>
        </w:rPr>
        <w:t xml:space="preserve">თვისებების უცვლელობის შეფასებისა და ვერიფიკაციის </w:t>
      </w:r>
      <w:r w:rsidRPr="002D0C45">
        <w:rPr>
          <w:rFonts w:ascii="Sylfaen" w:hAnsi="Sylfaen"/>
          <w:spacing w:val="-2"/>
          <w:sz w:val="22"/>
          <w:szCs w:val="22"/>
        </w:rPr>
        <w:t>(</w:t>
      </w:r>
      <w:r w:rsidRPr="002D0C45">
        <w:rPr>
          <w:rFonts w:ascii="Sylfaen" w:hAnsi="Sylfaen"/>
          <w:spacing w:val="-2"/>
          <w:sz w:val="22"/>
          <w:szCs w:val="22"/>
          <w:lang w:val="ka-GE"/>
        </w:rPr>
        <w:t>AVCP</w:t>
      </w:r>
      <w:r w:rsidRPr="002D0C45">
        <w:rPr>
          <w:rFonts w:ascii="Sylfaen" w:hAnsi="Sylfaen"/>
          <w:spacing w:val="-2"/>
          <w:sz w:val="22"/>
          <w:szCs w:val="22"/>
        </w:rPr>
        <w:t>)</w:t>
      </w:r>
      <w:r w:rsidRPr="002D0C45">
        <w:rPr>
          <w:rFonts w:ascii="Sylfaen" w:hAnsi="Sylfaen"/>
          <w:spacing w:val="-2"/>
          <w:sz w:val="22"/>
          <w:szCs w:val="22"/>
          <w:lang w:val="ka-GE"/>
        </w:rPr>
        <w:t xml:space="preserve"> </w:t>
      </w:r>
      <w:r w:rsidRPr="002D0C45">
        <w:rPr>
          <w:rFonts w:ascii="Sylfaen" w:hAnsi="Sylfaen"/>
          <w:sz w:val="22"/>
          <w:szCs w:val="22"/>
          <w:lang w:val="ka-GE"/>
        </w:rPr>
        <w:t>სისტემა 1-ის ფარგლებში შესაბამისობის შემფასებელი ორგანოს მიერ განსახორციელებელი ქმედებების ქვაკუთხედები მოცემულია ცხრილში 3.3.2.</w:t>
      </w:r>
    </w:p>
    <w:p w14:paraId="28A93919" w14:textId="77777777" w:rsidR="004258F2" w:rsidRPr="002D0C45" w:rsidRDefault="004258F2" w:rsidP="004258F2">
      <w:pPr>
        <w:pStyle w:val="BodyText"/>
        <w:spacing w:before="0"/>
        <w:rPr>
          <w:rFonts w:ascii="Sylfaen" w:hAnsi="Sylfaen"/>
          <w:sz w:val="22"/>
          <w:szCs w:val="22"/>
          <w:lang w:val="ka-GE"/>
        </w:rPr>
      </w:pPr>
    </w:p>
    <w:p w14:paraId="7F004A3F" w14:textId="2986B538" w:rsidR="004258F2" w:rsidRPr="002D0C45" w:rsidRDefault="004258F2" w:rsidP="004258F2">
      <w:pPr>
        <w:tabs>
          <w:tab w:val="left" w:pos="1852"/>
        </w:tabs>
        <w:spacing w:before="207"/>
        <w:ind w:left="491"/>
        <w:rPr>
          <w:rFonts w:ascii="Sylfaen" w:hAnsi="Sylfaen"/>
          <w:b/>
          <w:lang w:val="ka-GE"/>
        </w:rPr>
      </w:pPr>
      <w:r w:rsidRPr="002D0C45">
        <w:rPr>
          <w:rFonts w:ascii="Sylfaen" w:hAnsi="Sylfaen"/>
          <w:b/>
          <w:lang w:val="ka-GE"/>
        </w:rPr>
        <w:lastRenderedPageBreak/>
        <w:t xml:space="preserve">ცხრილი </w:t>
      </w:r>
      <w:r w:rsidRPr="002D0C45">
        <w:rPr>
          <w:rFonts w:ascii="Sylfaen" w:hAnsi="Sylfaen"/>
          <w:b/>
          <w:spacing w:val="-2"/>
          <w:lang w:val="ka-GE"/>
        </w:rPr>
        <w:t>3.3.2</w:t>
      </w:r>
      <w:r w:rsidR="00A01653">
        <w:rPr>
          <w:rFonts w:ascii="Sylfaen" w:hAnsi="Sylfaen"/>
          <w:b/>
          <w:spacing w:val="-2"/>
          <w:lang w:val="ka-GE"/>
        </w:rPr>
        <w:t xml:space="preserve"> </w:t>
      </w:r>
      <w:r w:rsidRPr="002D0C45">
        <w:rPr>
          <w:rFonts w:ascii="Sylfaen" w:hAnsi="Sylfaen"/>
          <w:b/>
          <w:lang w:val="ka-GE"/>
        </w:rPr>
        <w:tab/>
      </w:r>
      <w:r w:rsidRPr="002D0C45">
        <w:rPr>
          <w:rFonts w:ascii="Sylfaen" w:hAnsi="Sylfaen"/>
          <w:b/>
          <w:spacing w:val="-2"/>
          <w:lang w:val="ka-GE"/>
        </w:rPr>
        <w:t>შესაბამისობის შემფასებელი ორგანოს კონტროლის გეგმა; ქვაკუთხედები</w:t>
      </w:r>
    </w:p>
    <w:p w14:paraId="492D4EBE" w14:textId="77777777" w:rsidR="004258F2" w:rsidRPr="002D0C45" w:rsidRDefault="004258F2" w:rsidP="004258F2">
      <w:pPr>
        <w:pStyle w:val="BodyText"/>
        <w:spacing w:before="7"/>
        <w:rPr>
          <w:rFonts w:ascii="Sylfaen" w:hAnsi="Sylfaen"/>
          <w:b/>
          <w:sz w:val="22"/>
          <w:szCs w:val="22"/>
          <w:lang w:val="ka-GE"/>
        </w:rPr>
      </w:pPr>
    </w:p>
    <w:tbl>
      <w:tblPr>
        <w:tblStyle w:val="TableNormal1"/>
        <w:tblW w:w="0" w:type="auto"/>
        <w:tblInd w:w="4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58"/>
        <w:gridCol w:w="2950"/>
        <w:gridCol w:w="2127"/>
        <w:gridCol w:w="1275"/>
        <w:gridCol w:w="1277"/>
        <w:gridCol w:w="1275"/>
      </w:tblGrid>
      <w:tr w:rsidR="004258F2" w:rsidRPr="002D0C45" w14:paraId="67E07DB0" w14:textId="77777777" w:rsidTr="00980037">
        <w:trPr>
          <w:trHeight w:val="808"/>
        </w:trPr>
        <w:tc>
          <w:tcPr>
            <w:tcW w:w="458" w:type="dxa"/>
            <w:tcBorders>
              <w:bottom w:val="single" w:sz="4" w:space="0" w:color="000000"/>
            </w:tcBorders>
          </w:tcPr>
          <w:p w14:paraId="6A32B29A" w14:textId="24669173" w:rsidR="004258F2" w:rsidRPr="00980037" w:rsidRDefault="00980037" w:rsidP="003E3502">
            <w:pPr>
              <w:pStyle w:val="TableParagraph"/>
              <w:spacing w:before="59"/>
              <w:ind w:left="124"/>
              <w:rPr>
                <w:rFonts w:ascii="Sylfaen" w:hAnsi="Sylfaen"/>
                <w:lang w:val="ru-RU"/>
              </w:rPr>
            </w:pPr>
            <w:r>
              <w:rPr>
                <w:rFonts w:ascii="Sylfaen" w:hAnsi="Sylfaen"/>
                <w:spacing w:val="-5"/>
                <w:lang w:val="ru-RU"/>
              </w:rPr>
              <w:t>№</w:t>
            </w:r>
          </w:p>
        </w:tc>
        <w:tc>
          <w:tcPr>
            <w:tcW w:w="2950" w:type="dxa"/>
            <w:tcBorders>
              <w:bottom w:val="single" w:sz="4" w:space="0" w:color="000000"/>
            </w:tcBorders>
          </w:tcPr>
          <w:p w14:paraId="35FAA725" w14:textId="77777777" w:rsidR="004258F2" w:rsidRPr="002D0C45" w:rsidRDefault="004258F2" w:rsidP="003E3502">
            <w:pPr>
              <w:pStyle w:val="TableParagraph"/>
              <w:spacing w:before="59"/>
              <w:ind w:left="458"/>
              <w:rPr>
                <w:rFonts w:ascii="Sylfaen" w:hAnsi="Sylfaen"/>
                <w:lang w:val="ka-GE"/>
              </w:rPr>
            </w:pPr>
            <w:r w:rsidRPr="002D0C45">
              <w:rPr>
                <w:rFonts w:ascii="Sylfaen" w:hAnsi="Sylfaen"/>
                <w:lang w:val="ka-GE"/>
              </w:rPr>
              <w:t>კონტროლის საგანი/ტიპი</w:t>
            </w:r>
          </w:p>
        </w:tc>
        <w:tc>
          <w:tcPr>
            <w:tcW w:w="2127" w:type="dxa"/>
            <w:tcBorders>
              <w:bottom w:val="single" w:sz="4" w:space="0" w:color="000000"/>
            </w:tcBorders>
          </w:tcPr>
          <w:p w14:paraId="6BEB112D" w14:textId="77777777" w:rsidR="004258F2" w:rsidRPr="002D0C45" w:rsidRDefault="004258F2" w:rsidP="003E3502">
            <w:pPr>
              <w:pStyle w:val="TableParagraph"/>
              <w:spacing w:before="59"/>
              <w:ind w:left="730" w:hanging="306"/>
              <w:rPr>
                <w:rFonts w:ascii="Sylfaen" w:hAnsi="Sylfaen"/>
                <w:lang w:val="ka-GE"/>
              </w:rPr>
            </w:pPr>
            <w:r w:rsidRPr="002D0C45">
              <w:rPr>
                <w:rFonts w:ascii="Sylfaen" w:hAnsi="Sylfaen"/>
                <w:lang w:val="ka-GE"/>
              </w:rPr>
              <w:t>ტესტის ან კონტროლის მეთოდი</w:t>
            </w:r>
          </w:p>
        </w:tc>
        <w:tc>
          <w:tcPr>
            <w:tcW w:w="1275" w:type="dxa"/>
            <w:tcBorders>
              <w:bottom w:val="single" w:sz="4" w:space="0" w:color="000000"/>
            </w:tcBorders>
          </w:tcPr>
          <w:p w14:paraId="33FEEA47" w14:textId="77777777" w:rsidR="004258F2" w:rsidRPr="002D0C45" w:rsidRDefault="004258F2" w:rsidP="003E3502">
            <w:pPr>
              <w:pStyle w:val="TableParagraph"/>
              <w:spacing w:before="59"/>
              <w:ind w:left="398" w:right="267" w:hanging="113"/>
              <w:rPr>
                <w:rFonts w:ascii="Sylfaen" w:hAnsi="Sylfaen"/>
                <w:lang w:val="ka-GE"/>
              </w:rPr>
            </w:pPr>
            <w:r w:rsidRPr="002D0C45">
              <w:rPr>
                <w:rFonts w:ascii="Sylfaen" w:hAnsi="Sylfaen"/>
                <w:spacing w:val="-2"/>
                <w:lang w:val="ka-GE"/>
              </w:rPr>
              <w:t>კრიტერიუმი, არსებობის შემთხვევაში</w:t>
            </w:r>
          </w:p>
        </w:tc>
        <w:tc>
          <w:tcPr>
            <w:tcW w:w="1277" w:type="dxa"/>
            <w:tcBorders>
              <w:bottom w:val="single" w:sz="4" w:space="0" w:color="000000"/>
            </w:tcBorders>
          </w:tcPr>
          <w:p w14:paraId="556E743E" w14:textId="77777777" w:rsidR="004258F2" w:rsidRPr="002D0C45" w:rsidRDefault="004258F2" w:rsidP="003E3502">
            <w:pPr>
              <w:pStyle w:val="TableParagraph"/>
              <w:spacing w:before="59"/>
              <w:ind w:right="170"/>
              <w:jc w:val="both"/>
              <w:rPr>
                <w:rFonts w:ascii="Sylfaen" w:hAnsi="Sylfaen"/>
                <w:lang w:val="ka-GE"/>
              </w:rPr>
            </w:pPr>
            <w:r w:rsidRPr="002D0C45">
              <w:rPr>
                <w:rFonts w:ascii="Sylfaen" w:hAnsi="Sylfaen"/>
                <w:spacing w:val="-2"/>
                <w:lang w:val="ka-GE"/>
              </w:rPr>
              <w:t>ნიმუშების მინიმალური რაოდენობა</w:t>
            </w:r>
          </w:p>
        </w:tc>
        <w:tc>
          <w:tcPr>
            <w:tcW w:w="1275" w:type="dxa"/>
            <w:tcBorders>
              <w:bottom w:val="single" w:sz="4" w:space="0" w:color="000000"/>
            </w:tcBorders>
          </w:tcPr>
          <w:p w14:paraId="096E4F2F" w14:textId="77777777" w:rsidR="004258F2" w:rsidRPr="002D0C45" w:rsidRDefault="004258F2" w:rsidP="003E3502">
            <w:pPr>
              <w:pStyle w:val="TableParagraph"/>
              <w:spacing w:before="59"/>
              <w:ind w:left="86" w:right="67" w:firstLine="2"/>
              <w:jc w:val="center"/>
              <w:rPr>
                <w:rFonts w:ascii="Sylfaen" w:hAnsi="Sylfaen"/>
                <w:lang w:val="ka-GE"/>
              </w:rPr>
            </w:pPr>
            <w:r w:rsidRPr="002D0C45">
              <w:rPr>
                <w:rFonts w:ascii="Sylfaen" w:hAnsi="Sylfaen"/>
                <w:spacing w:val="-2"/>
                <w:lang w:val="ka-GE"/>
              </w:rPr>
              <w:t>კონტროლის მინიმალური სიხშირე</w:t>
            </w:r>
          </w:p>
        </w:tc>
      </w:tr>
      <w:tr w:rsidR="004258F2" w:rsidRPr="002D0C45" w14:paraId="5AA4CFDE" w14:textId="77777777" w:rsidTr="003E3502">
        <w:trPr>
          <w:trHeight w:val="930"/>
        </w:trPr>
        <w:tc>
          <w:tcPr>
            <w:tcW w:w="9362" w:type="dxa"/>
            <w:gridSpan w:val="6"/>
            <w:tcBorders>
              <w:top w:val="single" w:sz="4" w:space="0" w:color="000000"/>
            </w:tcBorders>
            <w:shd w:val="clear" w:color="auto" w:fill="045299"/>
          </w:tcPr>
          <w:p w14:paraId="2A42AAF2" w14:textId="77777777" w:rsidR="004258F2" w:rsidRPr="002D0C45" w:rsidRDefault="004258F2" w:rsidP="003E3502">
            <w:pPr>
              <w:pStyle w:val="TableParagraph"/>
              <w:spacing w:before="119"/>
              <w:ind w:left="27" w:right="16"/>
              <w:jc w:val="center"/>
              <w:rPr>
                <w:rFonts w:ascii="Sylfaen" w:hAnsi="Sylfaen"/>
                <w:b/>
                <w:lang w:val="ka-GE"/>
              </w:rPr>
            </w:pPr>
            <w:r w:rsidRPr="002D0C45">
              <w:rPr>
                <w:rFonts w:ascii="Sylfaen" w:hAnsi="Sylfaen"/>
                <w:b/>
                <w:color w:val="FFFFFF"/>
                <w:lang w:val="ka-GE"/>
              </w:rPr>
              <w:t>მწარმოებლის მიერ ჩატარებული საწარმოო ქარხნისა და ქარხნული წარმოების კონტროლის საწყისი შემოწმება ხანძარზე რეაგირების მუდმივობასთან დაკავშირებით და ორგანული მასალის შეზღუდვის და/ან ცეცხლგამძლე საშუალებების დამატების გათვალისწინებით.</w:t>
            </w:r>
          </w:p>
        </w:tc>
      </w:tr>
      <w:tr w:rsidR="004258F2" w:rsidRPr="002D0C45" w14:paraId="51A8BB0F" w14:textId="77777777" w:rsidTr="00980037">
        <w:trPr>
          <w:trHeight w:val="2604"/>
        </w:trPr>
        <w:tc>
          <w:tcPr>
            <w:tcW w:w="458" w:type="dxa"/>
            <w:tcBorders>
              <w:bottom w:val="single" w:sz="4" w:space="0" w:color="000000"/>
            </w:tcBorders>
          </w:tcPr>
          <w:p w14:paraId="7FC75C33" w14:textId="77777777" w:rsidR="004258F2" w:rsidRPr="002D0C45" w:rsidRDefault="004258F2" w:rsidP="003E3502">
            <w:pPr>
              <w:pStyle w:val="TableParagraph"/>
              <w:spacing w:before="58"/>
              <w:ind w:left="69"/>
              <w:rPr>
                <w:rFonts w:ascii="Sylfaen" w:hAnsi="Sylfaen"/>
                <w:lang w:val="ka-GE"/>
              </w:rPr>
            </w:pPr>
            <w:r w:rsidRPr="002D0C45">
              <w:rPr>
                <w:rFonts w:ascii="Sylfaen" w:hAnsi="Sylfaen"/>
                <w:spacing w:val="-10"/>
                <w:lang w:val="ka-GE"/>
              </w:rPr>
              <w:t>1</w:t>
            </w:r>
          </w:p>
        </w:tc>
        <w:tc>
          <w:tcPr>
            <w:tcW w:w="2950" w:type="dxa"/>
            <w:tcBorders>
              <w:bottom w:val="single" w:sz="4" w:space="0" w:color="000000"/>
            </w:tcBorders>
          </w:tcPr>
          <w:p w14:paraId="1E290797" w14:textId="77777777" w:rsidR="004258F2" w:rsidRPr="002D0C45" w:rsidRDefault="004258F2" w:rsidP="003E3502">
            <w:pPr>
              <w:pStyle w:val="TableParagraph"/>
              <w:spacing w:before="58"/>
              <w:ind w:left="69" w:right="97"/>
              <w:rPr>
                <w:rFonts w:ascii="Sylfaen" w:hAnsi="Sylfaen"/>
                <w:lang w:val="ka-GE"/>
              </w:rPr>
            </w:pPr>
            <w:r w:rsidRPr="002D0C45">
              <w:rPr>
                <w:rFonts w:ascii="Sylfaen" w:hAnsi="Sylfaen"/>
                <w:lang w:val="ka-GE"/>
              </w:rPr>
              <w:t>იმ შემთხვევაში, თუ შესაბამისობის შემფასებელი ორგანოს ჩარევა აუცილებელია მხოლოდ იმიტომ, რომ ხანძარზე რეაგირების  თვალსაზრისით დაკმაყოფილებულია სისტემა 1-ის გამოყენების პირობები, შესაბამისობის შემფასებელი ორგანო განსაკუთრებით განიხილავს წარმოების პროცესის მკაფიოდ იდენტიფიცირებად ეტაპს, რომელიც იწვევს ხანძარზე რეაგირების  კლასიფიკაციის გაუმჯობესებას (მაგ., ცეცხლგამძლე საშუალებების დამატება ან ორგანული მასალის შეზღუდვა).</w:t>
            </w:r>
          </w:p>
        </w:tc>
        <w:tc>
          <w:tcPr>
            <w:tcW w:w="2127" w:type="dxa"/>
            <w:tcBorders>
              <w:bottom w:val="single" w:sz="4" w:space="0" w:color="000000"/>
            </w:tcBorders>
          </w:tcPr>
          <w:p w14:paraId="2714F776" w14:textId="77777777" w:rsidR="004258F2" w:rsidRPr="002D0C45" w:rsidRDefault="004258F2" w:rsidP="003E3502">
            <w:pPr>
              <w:pStyle w:val="TableParagraph"/>
              <w:spacing w:before="58"/>
              <w:ind w:left="27"/>
              <w:jc w:val="center"/>
              <w:rPr>
                <w:rFonts w:ascii="Sylfaen" w:hAnsi="Sylfaen"/>
                <w:lang w:val="ka-GE"/>
              </w:rPr>
            </w:pPr>
            <w:r w:rsidRPr="002D0C45">
              <w:rPr>
                <w:rFonts w:ascii="Sylfaen" w:hAnsi="Sylfaen"/>
                <w:lang w:val="ka-GE"/>
              </w:rPr>
              <w:t xml:space="preserve">სრული ქარხნული წარმოების კონტროლის ვერიფიკაცია, ისე როგორც ეს აღწერილია </w:t>
            </w:r>
            <w:r w:rsidRPr="002D0C45">
              <w:rPr>
                <w:rFonts w:ascii="Sylfaen" w:hAnsi="Sylfaen"/>
                <w:spacing w:val="-8"/>
                <w:lang w:val="ka-GE"/>
              </w:rPr>
              <w:t xml:space="preserve">შესაბამისობის შემფასებელ </w:t>
            </w:r>
            <w:r w:rsidRPr="002D0C45">
              <w:rPr>
                <w:rFonts w:ascii="Sylfaen" w:hAnsi="Sylfaen"/>
                <w:lang w:val="ka-GE"/>
              </w:rPr>
              <w:t xml:space="preserve"> ორგანოს და მწარმოებელს შორის შეთანხმებულ საკონტროლო გეგმაში.</w:t>
            </w:r>
          </w:p>
        </w:tc>
        <w:tc>
          <w:tcPr>
            <w:tcW w:w="1275" w:type="dxa"/>
            <w:tcBorders>
              <w:bottom w:val="single" w:sz="4" w:space="0" w:color="000000"/>
            </w:tcBorders>
          </w:tcPr>
          <w:p w14:paraId="6A6627E8" w14:textId="77777777" w:rsidR="004258F2" w:rsidRPr="002D0C45" w:rsidRDefault="004258F2" w:rsidP="003E3502">
            <w:pPr>
              <w:pStyle w:val="TableParagraph"/>
              <w:spacing w:before="58"/>
              <w:ind w:left="105" w:right="85" w:hanging="1"/>
              <w:jc w:val="center"/>
              <w:rPr>
                <w:rFonts w:ascii="Sylfaen" w:hAnsi="Sylfaen"/>
                <w:lang w:val="ka-GE"/>
              </w:rPr>
            </w:pPr>
            <w:r w:rsidRPr="002D0C45">
              <w:rPr>
                <w:rFonts w:ascii="Sylfaen" w:hAnsi="Sylfaen"/>
                <w:lang w:val="ka-GE"/>
              </w:rPr>
              <w:t xml:space="preserve">როგორც განსაზღვრულია </w:t>
            </w:r>
            <w:r w:rsidRPr="002D0C45">
              <w:rPr>
                <w:rFonts w:ascii="Sylfaen" w:hAnsi="Sylfaen"/>
                <w:spacing w:val="-8"/>
                <w:lang w:val="ka-GE"/>
              </w:rPr>
              <w:t xml:space="preserve">შესაბამისობის შემფასებელ </w:t>
            </w:r>
            <w:r w:rsidRPr="002D0C45">
              <w:rPr>
                <w:rFonts w:ascii="Sylfaen" w:hAnsi="Sylfaen"/>
                <w:lang w:val="ka-GE"/>
              </w:rPr>
              <w:t xml:space="preserve"> ორგანოს და მწარმოებელს შორის შეთანხმებულ კონტროლის გეგმაში</w:t>
            </w:r>
          </w:p>
        </w:tc>
        <w:tc>
          <w:tcPr>
            <w:tcW w:w="1277" w:type="dxa"/>
            <w:tcBorders>
              <w:bottom w:val="single" w:sz="4" w:space="0" w:color="000000"/>
            </w:tcBorders>
          </w:tcPr>
          <w:p w14:paraId="6C15D867" w14:textId="77777777" w:rsidR="004258F2" w:rsidRPr="002D0C45" w:rsidRDefault="004258F2" w:rsidP="003E3502">
            <w:pPr>
              <w:pStyle w:val="TableParagraph"/>
              <w:spacing w:before="58"/>
              <w:ind w:left="105" w:right="87" w:hanging="1"/>
              <w:jc w:val="center"/>
              <w:rPr>
                <w:rFonts w:ascii="Sylfaen" w:hAnsi="Sylfaen"/>
                <w:lang w:val="ka-GE"/>
              </w:rPr>
            </w:pPr>
            <w:r w:rsidRPr="002D0C45">
              <w:rPr>
                <w:rFonts w:ascii="Sylfaen" w:hAnsi="Sylfaen"/>
                <w:lang w:val="ka-GE"/>
              </w:rPr>
              <w:t xml:space="preserve">როგორც განსაზღვრულია </w:t>
            </w:r>
            <w:r w:rsidRPr="002D0C45">
              <w:rPr>
                <w:rFonts w:ascii="Sylfaen" w:hAnsi="Sylfaen"/>
                <w:spacing w:val="-8"/>
                <w:lang w:val="ka-GE"/>
              </w:rPr>
              <w:t xml:space="preserve">შესაბამისობის შემფასებელ </w:t>
            </w:r>
            <w:r w:rsidRPr="002D0C45">
              <w:rPr>
                <w:rFonts w:ascii="Sylfaen" w:hAnsi="Sylfaen"/>
                <w:lang w:val="ka-GE"/>
              </w:rPr>
              <w:t xml:space="preserve"> ორგანოს და მწარმოებელს შორის შეთანხმებულ კონტროლის გეგმაში</w:t>
            </w:r>
          </w:p>
        </w:tc>
        <w:tc>
          <w:tcPr>
            <w:tcW w:w="1275" w:type="dxa"/>
            <w:tcBorders>
              <w:bottom w:val="single" w:sz="4" w:space="0" w:color="000000"/>
            </w:tcBorders>
          </w:tcPr>
          <w:p w14:paraId="1D1BE18E" w14:textId="77777777" w:rsidR="004258F2" w:rsidRPr="002D0C45" w:rsidRDefault="004258F2" w:rsidP="003E3502">
            <w:pPr>
              <w:pStyle w:val="TableParagraph"/>
              <w:spacing w:before="58"/>
              <w:ind w:left="79" w:right="61"/>
              <w:jc w:val="center"/>
              <w:rPr>
                <w:rFonts w:ascii="Sylfaen" w:hAnsi="Sylfaen"/>
                <w:lang w:val="ka-GE"/>
              </w:rPr>
            </w:pPr>
            <w:r w:rsidRPr="002D0C45">
              <w:rPr>
                <w:rFonts w:ascii="Sylfaen" w:hAnsi="Sylfaen"/>
                <w:lang w:val="ka-GE"/>
              </w:rPr>
              <w:t>წარმოების დაწყებისას, ახალი საწარმოო ხაზის დაწყების შემდეგ ან წარმოების პროცესის მოდიფიკაციის შემდეგ</w:t>
            </w:r>
          </w:p>
        </w:tc>
      </w:tr>
      <w:tr w:rsidR="004258F2" w:rsidRPr="002D0C45" w14:paraId="62216D10" w14:textId="77777777" w:rsidTr="003E3502">
        <w:trPr>
          <w:trHeight w:val="930"/>
        </w:trPr>
        <w:tc>
          <w:tcPr>
            <w:tcW w:w="9362" w:type="dxa"/>
            <w:gridSpan w:val="6"/>
            <w:tcBorders>
              <w:top w:val="single" w:sz="4" w:space="0" w:color="000000"/>
            </w:tcBorders>
            <w:shd w:val="clear" w:color="auto" w:fill="045299"/>
          </w:tcPr>
          <w:p w14:paraId="511D0A50" w14:textId="77777777" w:rsidR="004258F2" w:rsidRPr="002D0C45" w:rsidRDefault="004258F2" w:rsidP="003E3502">
            <w:pPr>
              <w:pStyle w:val="TableParagraph"/>
              <w:spacing w:before="119"/>
              <w:ind w:left="27" w:right="8"/>
              <w:jc w:val="center"/>
              <w:rPr>
                <w:rFonts w:ascii="Sylfaen" w:hAnsi="Sylfaen"/>
                <w:b/>
                <w:lang w:val="ka-GE"/>
              </w:rPr>
            </w:pPr>
            <w:r w:rsidRPr="002D0C45">
              <w:rPr>
                <w:rFonts w:ascii="Sylfaen" w:hAnsi="Sylfaen"/>
                <w:b/>
                <w:color w:val="FFFFFF"/>
                <w:lang w:val="ka-GE"/>
              </w:rPr>
              <w:t>მწარმოებლის მიერ ქარხნული წარმოების კონტროლის უწყვეტი მეთვალყურეობა და შეფასება ხანძარზე რეაგირების მუდმივობასთან დაკავშირებით და ორგანული მასალის შეზღუდვის და/ან ცეცხლგამძლე საშუალებების დამატების გათვალისწინებით.</w:t>
            </w:r>
          </w:p>
        </w:tc>
      </w:tr>
      <w:tr w:rsidR="004258F2" w:rsidRPr="002D0C45" w14:paraId="59D1A794" w14:textId="77777777" w:rsidTr="00980037">
        <w:trPr>
          <w:trHeight w:val="2812"/>
        </w:trPr>
        <w:tc>
          <w:tcPr>
            <w:tcW w:w="458" w:type="dxa"/>
            <w:tcBorders>
              <w:bottom w:val="single" w:sz="4" w:space="0" w:color="000000"/>
            </w:tcBorders>
          </w:tcPr>
          <w:p w14:paraId="3761DC06" w14:textId="77777777" w:rsidR="004258F2" w:rsidRPr="002D0C45" w:rsidRDefault="004258F2" w:rsidP="003E3502">
            <w:pPr>
              <w:pStyle w:val="TableParagraph"/>
              <w:spacing w:before="58"/>
              <w:ind w:left="69"/>
              <w:rPr>
                <w:rFonts w:ascii="Sylfaen" w:hAnsi="Sylfaen"/>
                <w:lang w:val="ka-GE"/>
              </w:rPr>
            </w:pPr>
            <w:r w:rsidRPr="002D0C45">
              <w:rPr>
                <w:rFonts w:ascii="Sylfaen" w:hAnsi="Sylfaen"/>
                <w:spacing w:val="-10"/>
                <w:lang w:val="ka-GE"/>
              </w:rPr>
              <w:lastRenderedPageBreak/>
              <w:t>2</w:t>
            </w:r>
          </w:p>
        </w:tc>
        <w:tc>
          <w:tcPr>
            <w:tcW w:w="2950" w:type="dxa"/>
            <w:tcBorders>
              <w:bottom w:val="single" w:sz="4" w:space="0" w:color="000000"/>
            </w:tcBorders>
          </w:tcPr>
          <w:p w14:paraId="4042AA85" w14:textId="77777777" w:rsidR="004258F2" w:rsidRPr="002D0C45" w:rsidRDefault="004258F2" w:rsidP="003E3502">
            <w:pPr>
              <w:pStyle w:val="TableParagraph"/>
              <w:spacing w:before="58"/>
              <w:ind w:left="69" w:right="79"/>
              <w:rPr>
                <w:rFonts w:ascii="Sylfaen" w:hAnsi="Sylfaen"/>
                <w:lang w:val="ka-GE"/>
              </w:rPr>
            </w:pPr>
            <w:r w:rsidRPr="002D0C45">
              <w:rPr>
                <w:rFonts w:ascii="Sylfaen" w:hAnsi="Sylfaen"/>
                <w:lang w:val="ka-GE"/>
              </w:rPr>
              <w:t>იმ შემთხვევაში, თუ შესაბამისობის შემფასებელი ორგანოს ჩარევა აუცილებელია მხოლოდ იმიტომ, რომ ხანძარზე რეაგირების შესახებ გადაწყვეტილებებში სისტემა 1-ის გამოყენების პირობები დაკმაყოფილებულია, შესაბამისობის შემფასებელი ორგანო განსაკუთრებით განიხილავს წარმოების პროცესის მკაფიოდ იდენტიფიცირებად ეტაპს, რომელიც იწვევს ხანძარზე რეაგირების კლასიფიკაციის გაუმჯობესებას (მაგ., ცეცხლგამძლე საშუალებების დამატება ან ორგანული მასალის შეზღუდვა).</w:t>
            </w:r>
          </w:p>
        </w:tc>
        <w:tc>
          <w:tcPr>
            <w:tcW w:w="2127" w:type="dxa"/>
            <w:tcBorders>
              <w:bottom w:val="single" w:sz="4" w:space="0" w:color="000000"/>
            </w:tcBorders>
          </w:tcPr>
          <w:p w14:paraId="58949013" w14:textId="77777777" w:rsidR="004258F2" w:rsidRPr="002D0C45" w:rsidRDefault="004258F2" w:rsidP="003E3502">
            <w:pPr>
              <w:pStyle w:val="TableParagraph"/>
              <w:spacing w:before="58"/>
              <w:ind w:left="81" w:right="63" w:firstLine="3"/>
              <w:jc w:val="center"/>
              <w:rPr>
                <w:rFonts w:ascii="Sylfaen" w:hAnsi="Sylfaen"/>
                <w:lang w:val="ka-GE"/>
              </w:rPr>
            </w:pPr>
            <w:r w:rsidRPr="002D0C45">
              <w:rPr>
                <w:rFonts w:ascii="Sylfaen" w:hAnsi="Sylfaen"/>
                <w:lang w:val="ka-GE"/>
              </w:rPr>
              <w:t xml:space="preserve">მწარმოებლის მიერ ჩატარებული კონტროლის ვერიფიკაცია, ისე როგორც ეს აღწერილია </w:t>
            </w:r>
            <w:r w:rsidRPr="002D0C45">
              <w:rPr>
                <w:rFonts w:ascii="Sylfaen" w:hAnsi="Sylfaen"/>
                <w:spacing w:val="-8"/>
                <w:lang w:val="ka-GE"/>
              </w:rPr>
              <w:t xml:space="preserve">შესაბამისობის შემფასებელ </w:t>
            </w:r>
            <w:r w:rsidRPr="002D0C45">
              <w:rPr>
                <w:rFonts w:ascii="Sylfaen" w:hAnsi="Sylfaen"/>
                <w:lang w:val="ka-GE"/>
              </w:rPr>
              <w:t xml:space="preserve"> ორგანოს და მწარმოებელს შორის შეთანხმებულ კონტროლის გეგმაში, ნედლეულის, პროცესისა და პროდუქტის მიმართ, როგორც ეს მითითებულია ცხრილში 3.2.1.</w:t>
            </w:r>
          </w:p>
        </w:tc>
        <w:tc>
          <w:tcPr>
            <w:tcW w:w="1275" w:type="dxa"/>
            <w:tcBorders>
              <w:bottom w:val="single" w:sz="4" w:space="0" w:color="000000"/>
            </w:tcBorders>
          </w:tcPr>
          <w:p w14:paraId="566807FC" w14:textId="77777777" w:rsidR="004258F2" w:rsidRPr="002D0C45" w:rsidRDefault="004258F2" w:rsidP="003E3502">
            <w:pPr>
              <w:pStyle w:val="TableParagraph"/>
              <w:spacing w:before="58"/>
              <w:ind w:left="105" w:right="85" w:hanging="1"/>
              <w:jc w:val="center"/>
              <w:rPr>
                <w:rFonts w:ascii="Sylfaen" w:hAnsi="Sylfaen"/>
                <w:lang w:val="ka-GE"/>
              </w:rPr>
            </w:pPr>
            <w:r w:rsidRPr="002D0C45">
              <w:rPr>
                <w:rFonts w:ascii="Sylfaen" w:hAnsi="Sylfaen"/>
                <w:lang w:val="ka-GE"/>
              </w:rPr>
              <w:t xml:space="preserve">როგორც განსაზღვრულია </w:t>
            </w:r>
            <w:r w:rsidRPr="002D0C45">
              <w:rPr>
                <w:rFonts w:ascii="Sylfaen" w:hAnsi="Sylfaen"/>
                <w:spacing w:val="-8"/>
                <w:lang w:val="ka-GE"/>
              </w:rPr>
              <w:t xml:space="preserve">შესაბამისობის შემფასებელ </w:t>
            </w:r>
            <w:r w:rsidRPr="002D0C45">
              <w:rPr>
                <w:rFonts w:ascii="Sylfaen" w:hAnsi="Sylfaen"/>
                <w:lang w:val="ka-GE"/>
              </w:rPr>
              <w:t xml:space="preserve"> ორგანოს და მწარმოებელს შორის შეთანხმებულ კონტროლის გეგმაში</w:t>
            </w:r>
          </w:p>
        </w:tc>
        <w:tc>
          <w:tcPr>
            <w:tcW w:w="1277" w:type="dxa"/>
            <w:tcBorders>
              <w:bottom w:val="single" w:sz="4" w:space="0" w:color="000000"/>
            </w:tcBorders>
          </w:tcPr>
          <w:p w14:paraId="70073BA4" w14:textId="77777777" w:rsidR="004258F2" w:rsidRPr="002D0C45" w:rsidRDefault="004258F2" w:rsidP="003E3502">
            <w:pPr>
              <w:pStyle w:val="TableParagraph"/>
              <w:spacing w:before="58"/>
              <w:ind w:left="105" w:right="87" w:hanging="1"/>
              <w:jc w:val="center"/>
              <w:rPr>
                <w:rFonts w:ascii="Sylfaen" w:hAnsi="Sylfaen"/>
                <w:lang w:val="ka-GE"/>
              </w:rPr>
            </w:pPr>
            <w:r w:rsidRPr="002D0C45">
              <w:rPr>
                <w:rFonts w:ascii="Sylfaen" w:hAnsi="Sylfaen"/>
                <w:lang w:val="ka-GE"/>
              </w:rPr>
              <w:t xml:space="preserve">როგორც განსაზღვრულია </w:t>
            </w:r>
            <w:r w:rsidRPr="002D0C45">
              <w:rPr>
                <w:rFonts w:ascii="Sylfaen" w:hAnsi="Sylfaen"/>
                <w:spacing w:val="-8"/>
                <w:lang w:val="ka-GE"/>
              </w:rPr>
              <w:t xml:space="preserve">შესაბამისობის შემფასებელ </w:t>
            </w:r>
            <w:r w:rsidRPr="002D0C45">
              <w:rPr>
                <w:rFonts w:ascii="Sylfaen" w:hAnsi="Sylfaen"/>
                <w:lang w:val="ka-GE"/>
              </w:rPr>
              <w:t xml:space="preserve"> ორგანოს და მწარმოებელს შორის შეთანხმებულ კონტროლის გეგმაში</w:t>
            </w:r>
          </w:p>
        </w:tc>
        <w:tc>
          <w:tcPr>
            <w:tcW w:w="1275" w:type="dxa"/>
            <w:tcBorders>
              <w:bottom w:val="single" w:sz="4" w:space="0" w:color="000000"/>
            </w:tcBorders>
          </w:tcPr>
          <w:p w14:paraId="6087EE66" w14:textId="77777777" w:rsidR="004258F2" w:rsidRPr="002D0C45" w:rsidRDefault="004258F2" w:rsidP="003E3502">
            <w:pPr>
              <w:pStyle w:val="TableParagraph"/>
              <w:spacing w:before="58"/>
              <w:ind w:left="265" w:right="114"/>
              <w:rPr>
                <w:rFonts w:ascii="Sylfaen" w:hAnsi="Sylfaen"/>
                <w:lang w:val="ka-GE"/>
              </w:rPr>
            </w:pPr>
            <w:r w:rsidRPr="002D0C45">
              <w:rPr>
                <w:rFonts w:ascii="Sylfaen" w:hAnsi="Sylfaen"/>
                <w:lang w:val="ka-GE"/>
              </w:rPr>
              <w:t>ერთხელ წელიწადში</w:t>
            </w:r>
          </w:p>
        </w:tc>
      </w:tr>
    </w:tbl>
    <w:p w14:paraId="5B16C184" w14:textId="77777777" w:rsidR="004258F2" w:rsidRPr="002D0C45" w:rsidRDefault="004258F2" w:rsidP="004258F2">
      <w:pPr>
        <w:tabs>
          <w:tab w:val="left" w:pos="1680"/>
        </w:tabs>
        <w:rPr>
          <w:rFonts w:ascii="Sylfaen" w:hAnsi="Sylfaen"/>
          <w:lang w:val="ka-GE"/>
        </w:rPr>
      </w:pPr>
      <w:r w:rsidRPr="002D0C45">
        <w:rPr>
          <w:lang w:val="ka-GE"/>
        </w:rPr>
        <w:tab/>
      </w:r>
      <w:bookmarkStart w:id="74" w:name="_bookmark78"/>
      <w:bookmarkEnd w:id="74"/>
    </w:p>
    <w:p w14:paraId="130ABC3F" w14:textId="6BC8AFDA" w:rsidR="004258F2" w:rsidRDefault="004258F2" w:rsidP="004258F2">
      <w:pPr>
        <w:tabs>
          <w:tab w:val="left" w:pos="1680"/>
        </w:tabs>
        <w:rPr>
          <w:rFonts w:ascii="Sylfaen" w:eastAsia="Arial" w:hAnsi="Sylfaen" w:cs="Arial"/>
          <w:bCs/>
          <w:lang w:val="ka-GE"/>
        </w:rPr>
      </w:pPr>
      <w:r w:rsidRPr="002D0C45">
        <w:rPr>
          <w:rFonts w:ascii="Sylfaen" w:hAnsi="Sylfaen" w:cs="Sylfaen"/>
          <w:lang w:val="ka-GE"/>
        </w:rPr>
        <w:t>კონტროლისა</w:t>
      </w:r>
      <w:r w:rsidRPr="002D0C45">
        <w:rPr>
          <w:rFonts w:ascii="Sylfaen" w:hAnsi="Sylfaen"/>
          <w:lang w:val="ka-GE"/>
        </w:rPr>
        <w:t xml:space="preserve"> და ტესტირების სპეციალური მეთოდები, რომლებიც გამოიყენება </w:t>
      </w:r>
      <w:r w:rsidRPr="002D0C45">
        <w:rPr>
          <w:rFonts w:ascii="Sylfaen" w:eastAsia="Arial" w:hAnsi="Sylfaen" w:cs="Arial"/>
          <w:bCs/>
          <w:lang w:val="ka-GE"/>
        </w:rPr>
        <w:t>თვისებების მუდმივობის შეფასებისა და ვერიფიკაციისათვის.</w:t>
      </w:r>
    </w:p>
    <w:p w14:paraId="0D0F2FCB" w14:textId="2B444D48" w:rsidR="007E5F96" w:rsidRPr="007E5F96" w:rsidRDefault="007E5F96" w:rsidP="007E5F96">
      <w:pPr>
        <w:pStyle w:val="ListParagraph"/>
        <w:numPr>
          <w:ilvl w:val="1"/>
          <w:numId w:val="147"/>
        </w:numPr>
        <w:tabs>
          <w:tab w:val="left" w:pos="1680"/>
        </w:tabs>
        <w:rPr>
          <w:rFonts w:ascii="Sylfaen" w:eastAsia="Arial" w:hAnsi="Sylfaen" w:cs="Arial"/>
          <w:b/>
          <w:bCs/>
          <w:lang w:val="ka-GE"/>
        </w:rPr>
      </w:pPr>
      <w:r>
        <w:rPr>
          <w:rFonts w:ascii="Sylfaen" w:eastAsia="Arial" w:hAnsi="Sylfaen" w:cs="Arial"/>
          <w:b/>
          <w:bCs/>
          <w:lang w:val="ka-GE"/>
        </w:rPr>
        <w:t>კონტროლისა და ტესტირების სპეციალური მეთოდები, რომლებიც გამოიყენება თვისებების უცვლელობის შეფასებისა და ვერიფიკაციისათვის</w:t>
      </w:r>
      <w:bookmarkStart w:id="75" w:name="_GoBack"/>
      <w:bookmarkEnd w:id="75"/>
    </w:p>
    <w:p w14:paraId="1DE487D1" w14:textId="77777777" w:rsidR="004258F2" w:rsidRPr="002D0C45" w:rsidRDefault="004258F2">
      <w:pPr>
        <w:pStyle w:val="BodyText"/>
        <w:numPr>
          <w:ilvl w:val="2"/>
          <w:numId w:val="147"/>
        </w:numPr>
        <w:rPr>
          <w:b/>
          <w:sz w:val="22"/>
          <w:szCs w:val="22"/>
          <w:lang w:val="ka-GE"/>
        </w:rPr>
      </w:pPr>
      <w:bookmarkStart w:id="76" w:name="_bookmark79"/>
      <w:bookmarkEnd w:id="76"/>
      <w:r w:rsidRPr="002D0C45">
        <w:rPr>
          <w:rFonts w:ascii="Sylfaen" w:hAnsi="Sylfaen" w:cs="Sylfaen"/>
          <w:b/>
          <w:sz w:val="22"/>
          <w:szCs w:val="22"/>
          <w:lang w:val="ka-GE"/>
        </w:rPr>
        <w:t>მოპირკეთების</w:t>
      </w:r>
      <w:r w:rsidRPr="002D0C45">
        <w:rPr>
          <w:b/>
          <w:sz w:val="22"/>
          <w:szCs w:val="22"/>
          <w:lang w:val="ka-GE"/>
        </w:rPr>
        <w:t xml:space="preserve"> </w:t>
      </w:r>
      <w:r w:rsidRPr="002D0C45">
        <w:rPr>
          <w:rFonts w:ascii="Sylfaen" w:hAnsi="Sylfaen" w:cs="Sylfaen"/>
          <w:b/>
          <w:sz w:val="22"/>
          <w:szCs w:val="22"/>
          <w:lang w:val="ka-GE"/>
        </w:rPr>
        <w:t>ელემენტის</w:t>
      </w:r>
      <w:r w:rsidRPr="002D0C45">
        <w:rPr>
          <w:b/>
          <w:sz w:val="22"/>
          <w:szCs w:val="22"/>
          <w:lang w:val="ka-GE"/>
        </w:rPr>
        <w:t xml:space="preserve"> </w:t>
      </w:r>
      <w:r w:rsidRPr="002D0C45">
        <w:rPr>
          <w:rFonts w:ascii="Sylfaen" w:hAnsi="Sylfaen" w:cs="Sylfaen"/>
          <w:b/>
          <w:sz w:val="22"/>
          <w:szCs w:val="22"/>
          <w:lang w:val="ka-GE"/>
        </w:rPr>
        <w:t>ზომები</w:t>
      </w:r>
      <w:r w:rsidRPr="002D0C45">
        <w:rPr>
          <w:b/>
          <w:sz w:val="22"/>
          <w:szCs w:val="22"/>
          <w:lang w:val="ka-GE"/>
        </w:rPr>
        <w:t xml:space="preserve"> </w:t>
      </w:r>
      <w:r w:rsidRPr="002D0C45">
        <w:rPr>
          <w:rFonts w:ascii="Sylfaen" w:hAnsi="Sylfaen" w:cs="Sylfaen"/>
          <w:b/>
          <w:sz w:val="22"/>
          <w:szCs w:val="22"/>
          <w:lang w:val="ka-GE"/>
        </w:rPr>
        <w:t>და</w:t>
      </w:r>
      <w:r w:rsidRPr="002D0C45">
        <w:rPr>
          <w:b/>
          <w:sz w:val="22"/>
          <w:szCs w:val="22"/>
          <w:lang w:val="ka-GE"/>
        </w:rPr>
        <w:t xml:space="preserve"> </w:t>
      </w:r>
      <w:r w:rsidRPr="002D0C45">
        <w:rPr>
          <w:rFonts w:ascii="Sylfaen" w:hAnsi="Sylfaen" w:cs="Sylfaen"/>
          <w:b/>
          <w:sz w:val="22"/>
          <w:szCs w:val="22"/>
          <w:lang w:val="ka-GE"/>
        </w:rPr>
        <w:t>სიმკვრივე</w:t>
      </w:r>
    </w:p>
    <w:p w14:paraId="633B28FA" w14:textId="77777777" w:rsidR="004258F2" w:rsidRPr="002D0C45" w:rsidRDefault="004258F2" w:rsidP="004258F2">
      <w:pPr>
        <w:pStyle w:val="BodyText"/>
        <w:ind w:left="1080"/>
        <w:rPr>
          <w:b/>
          <w:sz w:val="22"/>
          <w:szCs w:val="22"/>
          <w:lang w:val="ka-GE"/>
        </w:rPr>
      </w:pPr>
    </w:p>
    <w:p w14:paraId="6F9FE6AB" w14:textId="1236B0A5" w:rsidR="004258F2" w:rsidRPr="002D0C45" w:rsidRDefault="004258F2" w:rsidP="004258F2">
      <w:pPr>
        <w:ind w:left="534"/>
        <w:rPr>
          <w:rFonts w:ascii="Sylfaen" w:hAnsi="Sylfaen"/>
          <w:b/>
          <w:lang w:val="ka-GE"/>
        </w:rPr>
      </w:pPr>
      <w:r w:rsidRPr="002D0C45">
        <w:rPr>
          <w:rFonts w:ascii="Sylfaen" w:hAnsi="Sylfaen"/>
          <w:b/>
          <w:lang w:val="ka-GE"/>
        </w:rPr>
        <w:t>ცხრილი</w:t>
      </w:r>
      <w:r w:rsidRPr="002D0C45">
        <w:rPr>
          <w:rFonts w:ascii="Sylfaen" w:hAnsi="Sylfaen"/>
          <w:b/>
          <w:spacing w:val="-7"/>
          <w:lang w:val="ka-GE"/>
        </w:rPr>
        <w:t xml:space="preserve"> </w:t>
      </w:r>
      <w:r w:rsidRPr="002D0C45">
        <w:rPr>
          <w:rFonts w:ascii="Sylfaen" w:hAnsi="Sylfaen"/>
          <w:b/>
          <w:lang w:val="ka-GE"/>
        </w:rPr>
        <w:t>3.4.1.1</w:t>
      </w:r>
      <w:r w:rsidR="001B1DE8">
        <w:rPr>
          <w:rFonts w:ascii="Sylfaen" w:hAnsi="Sylfaen"/>
          <w:b/>
        </w:rPr>
        <w:t>.</w:t>
      </w:r>
      <w:r w:rsidRPr="002D0C45">
        <w:rPr>
          <w:rFonts w:ascii="Sylfaen" w:hAnsi="Sylfaen"/>
          <w:b/>
          <w:spacing w:val="72"/>
          <w:w w:val="150"/>
          <w:lang w:val="ka-GE"/>
        </w:rPr>
        <w:t xml:space="preserve"> </w:t>
      </w:r>
      <w:r w:rsidRPr="002D0C45">
        <w:rPr>
          <w:rFonts w:ascii="Sylfaen" w:hAnsi="Sylfaen"/>
          <w:b/>
          <w:spacing w:val="-2"/>
          <w:lang w:val="ka-GE"/>
        </w:rPr>
        <w:t>მასალების მიხედვით მოპირკეთების ელემენტის ტესტირების სპეციალური მეთოდები</w:t>
      </w:r>
    </w:p>
    <w:p w14:paraId="646124E1" w14:textId="77777777" w:rsidR="004258F2" w:rsidRPr="002D0C45" w:rsidRDefault="004258F2" w:rsidP="004258F2">
      <w:pPr>
        <w:pStyle w:val="BodyText"/>
        <w:spacing w:before="4"/>
        <w:rPr>
          <w:rFonts w:ascii="Sylfaen" w:hAnsi="Sylfaen"/>
          <w:b/>
          <w:sz w:val="22"/>
          <w:szCs w:val="22"/>
          <w:lang w:val="ka-GE"/>
        </w:rPr>
      </w:pPr>
    </w:p>
    <w:tbl>
      <w:tblPr>
        <w:tblStyle w:val="TableNormal1"/>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8"/>
        <w:gridCol w:w="3114"/>
        <w:gridCol w:w="3269"/>
      </w:tblGrid>
      <w:tr w:rsidR="004258F2" w:rsidRPr="002D0C45" w14:paraId="1963EB91" w14:textId="77777777" w:rsidTr="003E3502">
        <w:trPr>
          <w:trHeight w:val="318"/>
        </w:trPr>
        <w:tc>
          <w:tcPr>
            <w:tcW w:w="3118" w:type="dxa"/>
            <w:vMerge w:val="restart"/>
          </w:tcPr>
          <w:p w14:paraId="7DD0C831" w14:textId="77777777" w:rsidR="004258F2" w:rsidRPr="002D0C45" w:rsidRDefault="004258F2" w:rsidP="003E3502">
            <w:pPr>
              <w:pStyle w:val="TableParagraph"/>
              <w:spacing w:before="205"/>
              <w:ind w:left="107"/>
              <w:rPr>
                <w:rFonts w:ascii="Sylfaen" w:hAnsi="Sylfaen"/>
                <w:b/>
                <w:lang w:val="ka-GE"/>
              </w:rPr>
            </w:pPr>
            <w:r w:rsidRPr="002D0C45">
              <w:rPr>
                <w:rFonts w:ascii="Sylfaen" w:hAnsi="Sylfaen"/>
                <w:b/>
                <w:lang w:val="ka-GE"/>
              </w:rPr>
              <w:t>მოპირკეთების ელემენტის მასალა</w:t>
            </w:r>
          </w:p>
        </w:tc>
        <w:tc>
          <w:tcPr>
            <w:tcW w:w="6383" w:type="dxa"/>
            <w:gridSpan w:val="2"/>
          </w:tcPr>
          <w:p w14:paraId="4D9CF4B0" w14:textId="77777777" w:rsidR="004258F2" w:rsidRPr="002D0C45" w:rsidRDefault="004258F2" w:rsidP="003E3502">
            <w:pPr>
              <w:pStyle w:val="TableParagraph"/>
              <w:spacing w:before="42"/>
              <w:ind w:left="7"/>
              <w:jc w:val="center"/>
              <w:rPr>
                <w:rFonts w:ascii="Sylfaen" w:hAnsi="Sylfaen"/>
                <w:b/>
                <w:lang w:val="ka-GE"/>
              </w:rPr>
            </w:pPr>
            <w:r w:rsidRPr="002D0C45">
              <w:rPr>
                <w:rFonts w:ascii="Sylfaen" w:hAnsi="Sylfaen"/>
                <w:b/>
                <w:lang w:val="ka-GE"/>
              </w:rPr>
              <w:t>ტესტირების მეთოდები</w:t>
            </w:r>
          </w:p>
        </w:tc>
      </w:tr>
      <w:tr w:rsidR="004258F2" w:rsidRPr="002D0C45" w14:paraId="11123B10" w14:textId="77777777" w:rsidTr="003E3502">
        <w:trPr>
          <w:trHeight w:val="318"/>
        </w:trPr>
        <w:tc>
          <w:tcPr>
            <w:tcW w:w="3118" w:type="dxa"/>
            <w:vMerge/>
            <w:tcBorders>
              <w:top w:val="nil"/>
            </w:tcBorders>
          </w:tcPr>
          <w:p w14:paraId="2950D52C" w14:textId="77777777" w:rsidR="004258F2" w:rsidRPr="002D0C45" w:rsidRDefault="004258F2" w:rsidP="003E3502">
            <w:pPr>
              <w:rPr>
                <w:rFonts w:ascii="Sylfaen" w:hAnsi="Sylfaen"/>
                <w:lang w:val="ka-GE"/>
              </w:rPr>
            </w:pPr>
          </w:p>
        </w:tc>
        <w:tc>
          <w:tcPr>
            <w:tcW w:w="3114" w:type="dxa"/>
          </w:tcPr>
          <w:p w14:paraId="1D0EB501" w14:textId="77777777" w:rsidR="004258F2" w:rsidRPr="002D0C45" w:rsidRDefault="004258F2" w:rsidP="003E3502">
            <w:pPr>
              <w:pStyle w:val="TableParagraph"/>
              <w:spacing w:before="39"/>
              <w:ind w:left="105"/>
              <w:rPr>
                <w:rFonts w:ascii="Sylfaen" w:hAnsi="Sylfaen"/>
                <w:b/>
                <w:lang w:val="ka-GE"/>
              </w:rPr>
            </w:pPr>
            <w:r w:rsidRPr="002D0C45">
              <w:rPr>
                <w:rFonts w:ascii="Sylfaen" w:hAnsi="Sylfaen"/>
                <w:b/>
                <w:spacing w:val="-2"/>
                <w:lang w:val="ka-GE"/>
              </w:rPr>
              <w:t>განზომილება</w:t>
            </w:r>
          </w:p>
        </w:tc>
        <w:tc>
          <w:tcPr>
            <w:tcW w:w="3269" w:type="dxa"/>
          </w:tcPr>
          <w:p w14:paraId="5842ADCB" w14:textId="77777777" w:rsidR="004258F2" w:rsidRPr="002D0C45" w:rsidRDefault="004258F2" w:rsidP="003E3502">
            <w:pPr>
              <w:pStyle w:val="TableParagraph"/>
              <w:spacing w:before="39"/>
              <w:ind w:left="107"/>
              <w:rPr>
                <w:rFonts w:ascii="Sylfaen" w:hAnsi="Sylfaen"/>
                <w:b/>
                <w:lang w:val="ka-GE"/>
              </w:rPr>
            </w:pPr>
            <w:r w:rsidRPr="002D0C45">
              <w:rPr>
                <w:rFonts w:ascii="Sylfaen" w:hAnsi="Sylfaen"/>
                <w:b/>
                <w:lang w:val="ka-GE"/>
              </w:rPr>
              <w:t>სპეციფიკური მასა ან სიმკვრივე</w:t>
            </w:r>
          </w:p>
        </w:tc>
      </w:tr>
      <w:tr w:rsidR="004258F2" w:rsidRPr="002D0C45" w14:paraId="5157BE65" w14:textId="77777777" w:rsidTr="003E3502">
        <w:trPr>
          <w:trHeight w:val="316"/>
        </w:trPr>
        <w:tc>
          <w:tcPr>
            <w:tcW w:w="3118" w:type="dxa"/>
          </w:tcPr>
          <w:p w14:paraId="03708106" w14:textId="77777777" w:rsidR="004258F2" w:rsidRPr="002D0C45" w:rsidRDefault="004258F2" w:rsidP="003E3502">
            <w:pPr>
              <w:pStyle w:val="TableParagraph"/>
              <w:spacing w:before="39"/>
              <w:ind w:left="107"/>
              <w:rPr>
                <w:rFonts w:ascii="Sylfaen" w:hAnsi="Sylfaen"/>
                <w:lang w:val="ka-GE"/>
              </w:rPr>
            </w:pPr>
            <w:r w:rsidRPr="002D0C45">
              <w:rPr>
                <w:rFonts w:ascii="Sylfaen" w:hAnsi="Sylfaen"/>
                <w:lang w:val="ka-GE"/>
              </w:rPr>
              <w:t>ხის ბაზაზე</w:t>
            </w:r>
          </w:p>
        </w:tc>
        <w:tc>
          <w:tcPr>
            <w:tcW w:w="3114" w:type="dxa"/>
          </w:tcPr>
          <w:p w14:paraId="0E127D1A" w14:textId="77777777" w:rsidR="004258F2" w:rsidRPr="002D0C45" w:rsidRDefault="004258F2" w:rsidP="003E3502">
            <w:pPr>
              <w:pStyle w:val="TableParagraph"/>
              <w:spacing w:before="39"/>
              <w:ind w:left="105"/>
              <w:rPr>
                <w:rFonts w:ascii="Sylfaen" w:hAnsi="Sylfaen"/>
                <w:lang w:val="ka-GE"/>
              </w:rPr>
            </w:pPr>
            <w:r w:rsidRPr="002D0C45">
              <w:rPr>
                <w:rFonts w:ascii="Sylfaen" w:hAnsi="Sylfaen"/>
                <w:lang w:val="ka-GE"/>
              </w:rPr>
              <w:t>სსტ ენ 325:2025/2026;</w:t>
            </w:r>
            <w:r w:rsidRPr="002D0C45">
              <w:rPr>
                <w:rFonts w:ascii="Sylfaen" w:hAnsi="Sylfaen"/>
                <w:spacing w:val="-5"/>
                <w:lang w:val="ka-GE"/>
              </w:rPr>
              <w:t xml:space="preserve"> </w:t>
            </w:r>
            <w:r w:rsidRPr="002D0C45">
              <w:rPr>
                <w:rFonts w:ascii="Sylfaen" w:hAnsi="Sylfaen"/>
                <w:lang w:val="ka-GE"/>
              </w:rPr>
              <w:t>სსტ ენ 1309-1:1997/2024</w:t>
            </w:r>
          </w:p>
        </w:tc>
        <w:tc>
          <w:tcPr>
            <w:tcW w:w="3269" w:type="dxa"/>
          </w:tcPr>
          <w:p w14:paraId="76561194" w14:textId="77777777" w:rsidR="004258F2" w:rsidRPr="002D0C45" w:rsidRDefault="004258F2" w:rsidP="003E3502">
            <w:pPr>
              <w:pStyle w:val="TableParagraph"/>
              <w:spacing w:before="39"/>
              <w:ind w:left="107"/>
              <w:rPr>
                <w:rFonts w:ascii="Sylfaen" w:hAnsi="Sylfaen"/>
              </w:rPr>
            </w:pPr>
            <w:r w:rsidRPr="002D0C45">
              <w:rPr>
                <w:rFonts w:ascii="Sylfaen" w:hAnsi="Sylfaen"/>
              </w:rPr>
              <w:t>სსტ ენ 323:1993/2013</w:t>
            </w:r>
          </w:p>
          <w:p w14:paraId="5EED5160" w14:textId="77777777" w:rsidR="004258F2" w:rsidRPr="002D0C45" w:rsidRDefault="004258F2" w:rsidP="003E3502">
            <w:pPr>
              <w:pStyle w:val="TableParagraph"/>
              <w:spacing w:before="39"/>
              <w:ind w:left="107"/>
              <w:rPr>
                <w:rFonts w:ascii="Sylfaen" w:hAnsi="Sylfaen"/>
                <w:lang w:val="ka-GE"/>
              </w:rPr>
            </w:pPr>
          </w:p>
        </w:tc>
      </w:tr>
      <w:tr w:rsidR="004258F2" w:rsidRPr="002D0C45" w14:paraId="2DF6AFF2" w14:textId="77777777" w:rsidTr="003E3502">
        <w:trPr>
          <w:trHeight w:val="794"/>
        </w:trPr>
        <w:tc>
          <w:tcPr>
            <w:tcW w:w="3118" w:type="dxa"/>
          </w:tcPr>
          <w:p w14:paraId="2E2FFF76" w14:textId="77777777" w:rsidR="004258F2" w:rsidRPr="002D0C45" w:rsidRDefault="004258F2" w:rsidP="003E3502">
            <w:pPr>
              <w:pStyle w:val="TableParagraph"/>
              <w:spacing w:before="42"/>
              <w:ind w:left="107"/>
              <w:rPr>
                <w:rFonts w:ascii="Sylfaen" w:hAnsi="Sylfaen"/>
                <w:lang w:val="ka-GE"/>
              </w:rPr>
            </w:pPr>
            <w:r w:rsidRPr="002D0C45">
              <w:rPr>
                <w:rFonts w:ascii="Sylfaen" w:hAnsi="Sylfaen"/>
                <w:spacing w:val="-2"/>
                <w:lang w:val="ka-GE"/>
              </w:rPr>
              <w:t>ლითონი</w:t>
            </w:r>
          </w:p>
        </w:tc>
        <w:tc>
          <w:tcPr>
            <w:tcW w:w="3114" w:type="dxa"/>
          </w:tcPr>
          <w:p w14:paraId="02681262" w14:textId="77777777" w:rsidR="004258F2" w:rsidRPr="002D0C45" w:rsidRDefault="004258F2" w:rsidP="003E3502">
            <w:pPr>
              <w:pStyle w:val="TableParagraph"/>
              <w:spacing w:before="34"/>
              <w:ind w:left="105"/>
              <w:rPr>
                <w:rFonts w:ascii="Sylfaen" w:hAnsi="Sylfaen"/>
                <w:lang w:val="ka-GE"/>
              </w:rPr>
            </w:pPr>
            <w:r w:rsidRPr="002D0C45">
              <w:rPr>
                <w:rFonts w:ascii="Sylfaen" w:hAnsi="Sylfaen"/>
                <w:lang w:val="ka-GE"/>
              </w:rPr>
              <w:t>სსტ ენ 10143:2006/2023; სსტ ენ 485-4:1993/2023; სსტ ენ 14782:2009 პუნქტები 4.2 და 4.7; სსტ ენ 14783:2013/2015 პუნქტები 4.2 და 4.5</w:t>
            </w:r>
          </w:p>
        </w:tc>
        <w:tc>
          <w:tcPr>
            <w:tcW w:w="3269" w:type="dxa"/>
          </w:tcPr>
          <w:p w14:paraId="6D95FC23" w14:textId="77777777" w:rsidR="004258F2" w:rsidRPr="002D0C45" w:rsidRDefault="004258F2" w:rsidP="003E3502">
            <w:pPr>
              <w:pStyle w:val="TableParagraph"/>
              <w:spacing w:before="28"/>
              <w:ind w:left="107"/>
              <w:rPr>
                <w:rFonts w:ascii="Sylfaen" w:hAnsi="Sylfaen"/>
                <w:lang w:val="ka-GE"/>
              </w:rPr>
            </w:pPr>
            <w:r w:rsidRPr="002D0C45">
              <w:rPr>
                <w:rFonts w:ascii="Sylfaen" w:hAnsi="Sylfaen"/>
                <w:lang w:val="ka-GE"/>
              </w:rPr>
              <w:t>სსტ ენ 10346:2015/2023 პუნქტი 7.3; სსტ ენ 1396:2015/2023 პუნქტი 4.3</w:t>
            </w:r>
          </w:p>
        </w:tc>
      </w:tr>
      <w:tr w:rsidR="004258F2" w:rsidRPr="002D0C45" w14:paraId="6FA9D6F6" w14:textId="77777777" w:rsidTr="003E3502">
        <w:trPr>
          <w:trHeight w:val="318"/>
        </w:trPr>
        <w:tc>
          <w:tcPr>
            <w:tcW w:w="3118" w:type="dxa"/>
          </w:tcPr>
          <w:p w14:paraId="6BC8B09A" w14:textId="77777777" w:rsidR="004258F2" w:rsidRPr="002D0C45" w:rsidRDefault="004258F2" w:rsidP="003E3502">
            <w:pPr>
              <w:pStyle w:val="TableParagraph"/>
              <w:spacing w:before="42"/>
              <w:ind w:left="107"/>
              <w:rPr>
                <w:rFonts w:ascii="Sylfaen" w:hAnsi="Sylfaen"/>
                <w:lang w:val="ka-GE"/>
              </w:rPr>
            </w:pPr>
            <w:r w:rsidRPr="002D0C45">
              <w:rPr>
                <w:rFonts w:ascii="Sylfaen" w:hAnsi="Sylfaen"/>
                <w:lang w:val="ka-GE"/>
              </w:rPr>
              <w:t>ბუნებრივი ქვა</w:t>
            </w:r>
          </w:p>
        </w:tc>
        <w:tc>
          <w:tcPr>
            <w:tcW w:w="3114" w:type="dxa"/>
          </w:tcPr>
          <w:p w14:paraId="0D2BEE0C" w14:textId="77777777" w:rsidR="004258F2" w:rsidRPr="002D0C45" w:rsidRDefault="004258F2" w:rsidP="003E3502">
            <w:pPr>
              <w:pStyle w:val="TableParagraph"/>
              <w:spacing w:before="42"/>
              <w:ind w:left="105"/>
              <w:rPr>
                <w:rFonts w:ascii="Sylfaen" w:hAnsi="Sylfaen"/>
                <w:lang w:val="ka-GE"/>
              </w:rPr>
            </w:pPr>
            <w:r w:rsidRPr="002D0C45">
              <w:rPr>
                <w:rFonts w:ascii="Sylfaen" w:hAnsi="Sylfaen"/>
                <w:lang w:val="ka-GE"/>
              </w:rPr>
              <w:t>სსტ ენ 13373:2020/2021</w:t>
            </w:r>
          </w:p>
        </w:tc>
        <w:tc>
          <w:tcPr>
            <w:tcW w:w="3269" w:type="dxa"/>
          </w:tcPr>
          <w:p w14:paraId="6957FDA0" w14:textId="77777777" w:rsidR="004258F2" w:rsidRPr="002D0C45" w:rsidRDefault="004258F2" w:rsidP="003E3502">
            <w:pPr>
              <w:pStyle w:val="TableParagraph"/>
              <w:spacing w:before="42"/>
              <w:ind w:left="107"/>
              <w:rPr>
                <w:rFonts w:ascii="Sylfaen" w:hAnsi="Sylfaen"/>
                <w:lang w:val="ka-GE"/>
              </w:rPr>
            </w:pPr>
            <w:r w:rsidRPr="002D0C45">
              <w:rPr>
                <w:rFonts w:ascii="Sylfaen" w:hAnsi="Sylfaen"/>
                <w:lang w:val="ka-GE"/>
              </w:rPr>
              <w:t>სსტ ენ 1936:2006/2016</w:t>
            </w:r>
          </w:p>
        </w:tc>
      </w:tr>
      <w:tr w:rsidR="004258F2" w:rsidRPr="002D0C45" w14:paraId="41994C48" w14:textId="77777777" w:rsidTr="003E3502">
        <w:trPr>
          <w:trHeight w:val="318"/>
        </w:trPr>
        <w:tc>
          <w:tcPr>
            <w:tcW w:w="3118" w:type="dxa"/>
          </w:tcPr>
          <w:p w14:paraId="61A89486" w14:textId="77777777" w:rsidR="004258F2" w:rsidRPr="002D0C45" w:rsidRDefault="004258F2" w:rsidP="003E3502">
            <w:pPr>
              <w:pStyle w:val="TableParagraph"/>
              <w:spacing w:before="39"/>
              <w:ind w:left="107"/>
              <w:rPr>
                <w:rFonts w:ascii="Sylfaen" w:hAnsi="Sylfaen"/>
                <w:lang w:val="ka-GE"/>
              </w:rPr>
            </w:pPr>
            <w:r w:rsidRPr="002D0C45">
              <w:rPr>
                <w:rFonts w:ascii="Sylfaen" w:hAnsi="Sylfaen"/>
                <w:lang w:val="ka-GE"/>
              </w:rPr>
              <w:t>აგლომერირებული ქვა</w:t>
            </w:r>
          </w:p>
        </w:tc>
        <w:tc>
          <w:tcPr>
            <w:tcW w:w="3114" w:type="dxa"/>
          </w:tcPr>
          <w:p w14:paraId="1B56CDF2" w14:textId="77777777" w:rsidR="004258F2" w:rsidRPr="002D0C45" w:rsidRDefault="004258F2" w:rsidP="003E3502">
            <w:pPr>
              <w:pStyle w:val="TableParagraph"/>
              <w:spacing w:before="39"/>
              <w:ind w:left="105"/>
              <w:rPr>
                <w:rFonts w:ascii="Sylfaen" w:hAnsi="Sylfaen"/>
              </w:rPr>
            </w:pPr>
            <w:r w:rsidRPr="002D0C45">
              <w:rPr>
                <w:rFonts w:ascii="Sylfaen" w:hAnsi="Sylfaen"/>
              </w:rPr>
              <w:t>სსტ ენ 15286:2013/2016</w:t>
            </w:r>
            <w:r w:rsidRPr="002D0C45">
              <w:rPr>
                <w:rFonts w:ascii="Sylfaen" w:hAnsi="Sylfaen"/>
                <w:lang w:val="ka-GE"/>
              </w:rPr>
              <w:t xml:space="preserve">-ის </w:t>
            </w:r>
            <w:r w:rsidRPr="002D0C45">
              <w:rPr>
                <w:rFonts w:ascii="Sylfaen" w:hAnsi="Sylfaen"/>
                <w:lang w:val="ka-GE"/>
              </w:rPr>
              <w:lastRenderedPageBreak/>
              <w:t>დანართი ა</w:t>
            </w:r>
          </w:p>
        </w:tc>
        <w:tc>
          <w:tcPr>
            <w:tcW w:w="3269" w:type="dxa"/>
          </w:tcPr>
          <w:p w14:paraId="6C277AA7" w14:textId="77777777" w:rsidR="004258F2" w:rsidRPr="002D0C45" w:rsidRDefault="004258F2" w:rsidP="003E3502">
            <w:pPr>
              <w:pStyle w:val="TableParagraph"/>
              <w:spacing w:before="39"/>
              <w:ind w:left="107"/>
              <w:rPr>
                <w:rFonts w:ascii="Sylfaen" w:hAnsi="Sylfaen"/>
                <w:lang w:val="ka-GE"/>
              </w:rPr>
            </w:pPr>
            <w:r w:rsidRPr="002D0C45">
              <w:rPr>
                <w:rFonts w:ascii="Sylfaen" w:hAnsi="Sylfaen"/>
                <w:lang w:val="ka-GE"/>
              </w:rPr>
              <w:lastRenderedPageBreak/>
              <w:t>სსტ ენ 14617-1:2013/2016</w:t>
            </w:r>
          </w:p>
        </w:tc>
      </w:tr>
      <w:tr w:rsidR="004258F2" w:rsidRPr="002D0C45" w14:paraId="7E668FF7" w14:textId="77777777" w:rsidTr="003E3502">
        <w:trPr>
          <w:trHeight w:val="318"/>
        </w:trPr>
        <w:tc>
          <w:tcPr>
            <w:tcW w:w="3118" w:type="dxa"/>
          </w:tcPr>
          <w:p w14:paraId="31104A7D" w14:textId="77777777" w:rsidR="004258F2" w:rsidRPr="002D0C45" w:rsidRDefault="004258F2" w:rsidP="003E3502">
            <w:pPr>
              <w:pStyle w:val="TableParagraph"/>
              <w:spacing w:before="39"/>
              <w:ind w:left="107"/>
              <w:rPr>
                <w:rFonts w:ascii="Sylfaen" w:hAnsi="Sylfaen"/>
                <w:lang w:val="ka-GE"/>
              </w:rPr>
            </w:pPr>
            <w:r w:rsidRPr="002D0C45">
              <w:rPr>
                <w:rFonts w:ascii="Sylfaen" w:hAnsi="Sylfaen"/>
                <w:lang w:val="ka-GE"/>
              </w:rPr>
              <w:lastRenderedPageBreak/>
              <w:t>HPL</w:t>
            </w:r>
            <w:r w:rsidRPr="002D0C45">
              <w:rPr>
                <w:rFonts w:ascii="Sylfaen" w:hAnsi="Sylfaen"/>
                <w:spacing w:val="-4"/>
                <w:lang w:val="ka-GE"/>
              </w:rPr>
              <w:t xml:space="preserve"> </w:t>
            </w:r>
            <w:r w:rsidRPr="002D0C45">
              <w:rPr>
                <w:rFonts w:ascii="Sylfaen" w:hAnsi="Sylfaen"/>
                <w:spacing w:val="-2"/>
                <w:lang w:val="ka-GE"/>
              </w:rPr>
              <w:t>ლამინატები</w:t>
            </w:r>
          </w:p>
        </w:tc>
        <w:tc>
          <w:tcPr>
            <w:tcW w:w="3114" w:type="dxa"/>
          </w:tcPr>
          <w:p w14:paraId="59065934" w14:textId="77777777" w:rsidR="004258F2" w:rsidRPr="002D0C45" w:rsidRDefault="004258F2" w:rsidP="003E3502">
            <w:pPr>
              <w:pStyle w:val="TableParagraph"/>
              <w:spacing w:before="39"/>
              <w:ind w:left="105"/>
              <w:rPr>
                <w:rFonts w:ascii="Sylfaen" w:hAnsi="Sylfaen"/>
                <w:lang w:val="ka-GE"/>
              </w:rPr>
            </w:pPr>
            <w:r w:rsidRPr="002D0C45">
              <w:rPr>
                <w:rFonts w:ascii="Sylfaen" w:hAnsi="Sylfaen"/>
                <w:lang w:val="ka-GE"/>
              </w:rPr>
              <w:t>სსტ ენ 438-6:2016/2024 მუხლი 5.3</w:t>
            </w:r>
          </w:p>
        </w:tc>
        <w:tc>
          <w:tcPr>
            <w:tcW w:w="3269" w:type="dxa"/>
          </w:tcPr>
          <w:p w14:paraId="6398F7C8" w14:textId="77777777" w:rsidR="004258F2" w:rsidRPr="002D0C45" w:rsidRDefault="004258F2" w:rsidP="003E3502">
            <w:pPr>
              <w:pStyle w:val="TableParagraph"/>
              <w:spacing w:before="39"/>
              <w:ind w:left="107"/>
              <w:rPr>
                <w:rFonts w:ascii="Sylfaen" w:hAnsi="Sylfaen"/>
                <w:lang w:val="ka-GE"/>
              </w:rPr>
            </w:pPr>
            <w:r w:rsidRPr="002D0C45">
              <w:rPr>
                <w:rFonts w:ascii="Sylfaen" w:hAnsi="Sylfaen"/>
                <w:lang w:val="ka-GE"/>
              </w:rPr>
              <w:t>მეთოდი ა სსტ ენ ისო 1183-1:2019/2020</w:t>
            </w:r>
          </w:p>
        </w:tc>
      </w:tr>
      <w:tr w:rsidR="004258F2" w:rsidRPr="002D0C45" w14:paraId="355E1973" w14:textId="77777777" w:rsidTr="003E3502">
        <w:trPr>
          <w:trHeight w:val="794"/>
        </w:trPr>
        <w:tc>
          <w:tcPr>
            <w:tcW w:w="3118" w:type="dxa"/>
          </w:tcPr>
          <w:p w14:paraId="3FADEE8B" w14:textId="77777777" w:rsidR="004258F2" w:rsidRPr="002D0C45" w:rsidRDefault="004258F2" w:rsidP="003E3502">
            <w:pPr>
              <w:pStyle w:val="TableParagraph"/>
              <w:spacing w:before="39"/>
              <w:ind w:left="107"/>
              <w:rPr>
                <w:rFonts w:ascii="Sylfaen" w:hAnsi="Sylfaen"/>
                <w:lang w:val="ka-GE"/>
              </w:rPr>
            </w:pPr>
            <w:r w:rsidRPr="002D0C45">
              <w:rPr>
                <w:rFonts w:ascii="Sylfaen" w:hAnsi="Sylfaen"/>
                <w:spacing w:val="-2"/>
                <w:lang w:val="ka-GE"/>
              </w:rPr>
              <w:t>ბოჭკოვანი ცემენტი</w:t>
            </w:r>
          </w:p>
        </w:tc>
        <w:tc>
          <w:tcPr>
            <w:tcW w:w="3114" w:type="dxa"/>
          </w:tcPr>
          <w:p w14:paraId="0EA50F0F" w14:textId="77777777" w:rsidR="004258F2" w:rsidRPr="002D0C45" w:rsidRDefault="004258F2" w:rsidP="003E3502">
            <w:pPr>
              <w:pStyle w:val="TableParagraph"/>
              <w:spacing w:before="31"/>
              <w:ind w:left="105"/>
              <w:rPr>
                <w:rFonts w:ascii="Sylfaen" w:hAnsi="Sylfaen"/>
                <w:lang w:val="ka-GE"/>
              </w:rPr>
            </w:pPr>
            <w:r w:rsidRPr="002D0C45">
              <w:rPr>
                <w:rFonts w:ascii="Sylfaen" w:hAnsi="Sylfaen"/>
                <w:lang w:val="ka-GE"/>
              </w:rPr>
              <w:t>სსტ ენ 12467:2012/2015 პუნქტი 5.3; სსტ ენ 492:2012+A2:2018/2018  პუნქტი 5.2; სსტ ენ 494:2012+A1:2015/2018 პუნქტი 5.2; სსტ ენ 13369:2023/2025 პუნქტი 4.3.1</w:t>
            </w:r>
          </w:p>
        </w:tc>
        <w:tc>
          <w:tcPr>
            <w:tcW w:w="3269" w:type="dxa"/>
          </w:tcPr>
          <w:p w14:paraId="6D3F6DA4" w14:textId="77777777" w:rsidR="004258F2" w:rsidRPr="002D0C45" w:rsidRDefault="004258F2" w:rsidP="003E3502">
            <w:pPr>
              <w:pStyle w:val="TableParagraph"/>
              <w:spacing w:before="31"/>
              <w:ind w:left="107"/>
              <w:rPr>
                <w:rFonts w:ascii="Sylfaen" w:hAnsi="Sylfaen"/>
                <w:lang w:val="ka-GE"/>
              </w:rPr>
            </w:pPr>
            <w:r w:rsidRPr="002D0C45">
              <w:rPr>
                <w:rFonts w:ascii="Sylfaen" w:hAnsi="Sylfaen"/>
                <w:lang w:val="ka-GE"/>
              </w:rPr>
              <w:t>სსტ ენ 12467:2012/2015 პუნქტი 5.4.2; სსტ ენ 492:2012+A2:2018/2018  პუნქტი 5.3.2; სსტ ენ 494:2012+A1:2015/2018 პუნქტი 5.3.2; სსტ ენ 1170:2024/2025</w:t>
            </w:r>
          </w:p>
        </w:tc>
      </w:tr>
      <w:tr w:rsidR="004258F2" w:rsidRPr="002D0C45" w14:paraId="286E990F" w14:textId="77777777" w:rsidTr="003E3502">
        <w:trPr>
          <w:trHeight w:val="553"/>
        </w:trPr>
        <w:tc>
          <w:tcPr>
            <w:tcW w:w="3118" w:type="dxa"/>
          </w:tcPr>
          <w:p w14:paraId="760327C4" w14:textId="77777777" w:rsidR="004258F2" w:rsidRPr="002D0C45" w:rsidRDefault="004258F2" w:rsidP="003E3502">
            <w:pPr>
              <w:pStyle w:val="TableParagraph"/>
              <w:spacing w:before="39"/>
              <w:ind w:left="107"/>
              <w:rPr>
                <w:rFonts w:ascii="Sylfaen" w:hAnsi="Sylfaen"/>
                <w:lang w:val="ka-GE"/>
              </w:rPr>
            </w:pPr>
            <w:r w:rsidRPr="002D0C45">
              <w:rPr>
                <w:rFonts w:ascii="Sylfaen" w:hAnsi="Sylfaen"/>
                <w:spacing w:val="-2"/>
                <w:lang w:val="ka-GE"/>
              </w:rPr>
              <w:t>ბეტონი</w:t>
            </w:r>
          </w:p>
        </w:tc>
        <w:tc>
          <w:tcPr>
            <w:tcW w:w="3114" w:type="dxa"/>
          </w:tcPr>
          <w:p w14:paraId="721985FB" w14:textId="77777777" w:rsidR="004258F2" w:rsidRPr="002D0C45" w:rsidRDefault="004258F2" w:rsidP="003E3502">
            <w:pPr>
              <w:pStyle w:val="TableParagraph"/>
              <w:spacing w:before="31"/>
              <w:ind w:left="105"/>
              <w:rPr>
                <w:rFonts w:ascii="Sylfaen" w:hAnsi="Sylfaen"/>
                <w:lang w:val="ka-GE"/>
              </w:rPr>
            </w:pPr>
            <w:r w:rsidRPr="002D0C45">
              <w:rPr>
                <w:rFonts w:ascii="Sylfaen" w:hAnsi="Sylfaen"/>
                <w:lang w:val="ka-GE"/>
              </w:rPr>
              <w:t>სსტ ენ 491:2011/2024 პუნქტები 5.2 და 5.3; სსტ ენ 13369:2023/2025 პუნქტი 4.3.1</w:t>
            </w:r>
          </w:p>
        </w:tc>
        <w:tc>
          <w:tcPr>
            <w:tcW w:w="3269" w:type="dxa"/>
          </w:tcPr>
          <w:p w14:paraId="5835F115" w14:textId="77777777" w:rsidR="004258F2" w:rsidRPr="002D0C45" w:rsidRDefault="004258F2" w:rsidP="003E3502">
            <w:pPr>
              <w:pStyle w:val="TableParagraph"/>
              <w:spacing w:before="39"/>
              <w:ind w:left="107"/>
              <w:rPr>
                <w:rFonts w:ascii="Sylfaen" w:hAnsi="Sylfaen"/>
                <w:lang w:val="ka-GE"/>
              </w:rPr>
            </w:pPr>
            <w:r w:rsidRPr="002D0C45">
              <w:rPr>
                <w:rFonts w:ascii="Sylfaen" w:hAnsi="Sylfaen"/>
                <w:lang w:val="ka-GE"/>
              </w:rPr>
              <w:t>სსტ ენ 491:2011/2024 პუნქტი 5.5</w:t>
            </w:r>
          </w:p>
        </w:tc>
      </w:tr>
      <w:tr w:rsidR="004258F2" w:rsidRPr="002D0C45" w14:paraId="01A69AA9" w14:textId="77777777" w:rsidTr="003E3502">
        <w:trPr>
          <w:trHeight w:val="318"/>
        </w:trPr>
        <w:tc>
          <w:tcPr>
            <w:tcW w:w="3118" w:type="dxa"/>
          </w:tcPr>
          <w:p w14:paraId="35F2938A" w14:textId="77777777" w:rsidR="004258F2" w:rsidRPr="002D0C45" w:rsidRDefault="004258F2" w:rsidP="003E3502">
            <w:pPr>
              <w:pStyle w:val="TableParagraph"/>
              <w:spacing w:before="42"/>
              <w:ind w:left="107"/>
              <w:rPr>
                <w:rFonts w:ascii="Sylfaen" w:hAnsi="Sylfaen"/>
                <w:lang w:val="ka-GE"/>
              </w:rPr>
            </w:pPr>
            <w:r w:rsidRPr="002D0C45">
              <w:rPr>
                <w:rFonts w:ascii="Sylfaen" w:hAnsi="Sylfaen"/>
                <w:lang w:val="ka-GE"/>
              </w:rPr>
              <w:t>ტერაკოტა ან კერამიკა</w:t>
            </w:r>
          </w:p>
        </w:tc>
        <w:tc>
          <w:tcPr>
            <w:tcW w:w="3114" w:type="dxa"/>
          </w:tcPr>
          <w:p w14:paraId="3612ECBA" w14:textId="77777777" w:rsidR="004258F2" w:rsidRPr="002D0C45" w:rsidRDefault="004258F2" w:rsidP="003E3502">
            <w:pPr>
              <w:pStyle w:val="TableParagraph"/>
              <w:spacing w:before="42"/>
              <w:ind w:left="105"/>
              <w:rPr>
                <w:rFonts w:ascii="Sylfaen" w:hAnsi="Sylfaen"/>
                <w:lang w:val="ka-GE"/>
              </w:rPr>
            </w:pPr>
            <w:r w:rsidRPr="002D0C45">
              <w:rPr>
                <w:rFonts w:ascii="Sylfaen" w:hAnsi="Sylfaen"/>
                <w:lang w:val="ka-GE"/>
              </w:rPr>
              <w:t>სსტ ენ ისო 10545-2:2018/2023</w:t>
            </w:r>
          </w:p>
        </w:tc>
        <w:tc>
          <w:tcPr>
            <w:tcW w:w="3269" w:type="dxa"/>
          </w:tcPr>
          <w:p w14:paraId="0F105C03" w14:textId="77777777" w:rsidR="004258F2" w:rsidRPr="002D0C45" w:rsidRDefault="004258F2" w:rsidP="003E3502">
            <w:pPr>
              <w:pStyle w:val="TableParagraph"/>
              <w:spacing w:before="42"/>
              <w:ind w:left="107"/>
              <w:rPr>
                <w:rFonts w:ascii="Sylfaen" w:hAnsi="Sylfaen"/>
                <w:lang w:val="ka-GE"/>
              </w:rPr>
            </w:pPr>
            <w:r w:rsidRPr="002D0C45">
              <w:rPr>
                <w:rFonts w:ascii="Sylfaen" w:hAnsi="Sylfaen"/>
                <w:lang w:val="ka-GE"/>
              </w:rPr>
              <w:t>სსტ ენ ისო 10545-3:2018/2023</w:t>
            </w:r>
          </w:p>
        </w:tc>
      </w:tr>
      <w:tr w:rsidR="004258F2" w:rsidRPr="002D0C45" w14:paraId="77887857" w14:textId="77777777" w:rsidTr="003E3502">
        <w:trPr>
          <w:trHeight w:val="794"/>
        </w:trPr>
        <w:tc>
          <w:tcPr>
            <w:tcW w:w="3118" w:type="dxa"/>
          </w:tcPr>
          <w:p w14:paraId="6F880861" w14:textId="77777777" w:rsidR="004258F2" w:rsidRPr="002D0C45" w:rsidRDefault="004258F2" w:rsidP="003E3502">
            <w:pPr>
              <w:pStyle w:val="TableParagraph"/>
              <w:spacing w:before="39"/>
              <w:ind w:left="107"/>
              <w:rPr>
                <w:rFonts w:ascii="Sylfaen" w:hAnsi="Sylfaen"/>
                <w:lang w:val="ka-GE"/>
              </w:rPr>
            </w:pPr>
            <w:r w:rsidRPr="002D0C45">
              <w:rPr>
                <w:rFonts w:ascii="Sylfaen" w:hAnsi="Sylfaen"/>
                <w:spacing w:val="-2"/>
                <w:lang w:val="ka-GE"/>
              </w:rPr>
              <w:t>პლასტმასი</w:t>
            </w:r>
          </w:p>
        </w:tc>
        <w:tc>
          <w:tcPr>
            <w:tcW w:w="3114" w:type="dxa"/>
          </w:tcPr>
          <w:p w14:paraId="50B659EA" w14:textId="77777777" w:rsidR="004258F2" w:rsidRPr="002D0C45" w:rsidRDefault="004258F2" w:rsidP="003E3502">
            <w:pPr>
              <w:pStyle w:val="TableParagraph"/>
              <w:spacing w:before="31"/>
              <w:ind w:left="105"/>
              <w:rPr>
                <w:rFonts w:ascii="Sylfaen" w:hAnsi="Sylfaen"/>
                <w:lang w:val="ka-GE"/>
              </w:rPr>
            </w:pPr>
            <w:r w:rsidRPr="002D0C45">
              <w:rPr>
                <w:rFonts w:ascii="Sylfaen" w:hAnsi="Sylfaen"/>
                <w:lang w:val="ka-GE"/>
              </w:rPr>
              <w:t>სსტ ენ 16153:2013+A1:2015/2015პუნქტი 4.2; სსტ ენ 1013:2012+A1:2014/2018 პუნქტი 5.2</w:t>
            </w:r>
          </w:p>
        </w:tc>
        <w:tc>
          <w:tcPr>
            <w:tcW w:w="3269" w:type="dxa"/>
          </w:tcPr>
          <w:p w14:paraId="7EA441F1" w14:textId="77777777" w:rsidR="004258F2" w:rsidRPr="002D0C45" w:rsidRDefault="004258F2" w:rsidP="003E3502">
            <w:pPr>
              <w:pStyle w:val="TableParagraph"/>
              <w:spacing w:before="31"/>
              <w:ind w:left="107"/>
              <w:rPr>
                <w:rFonts w:ascii="Sylfaen" w:hAnsi="Sylfaen"/>
              </w:rPr>
            </w:pPr>
            <w:r w:rsidRPr="002D0C45">
              <w:rPr>
                <w:rFonts w:ascii="Sylfaen" w:hAnsi="Sylfaen"/>
              </w:rPr>
              <w:t>სსტ ენ 16153:2013+A1:2015/2015</w:t>
            </w:r>
          </w:p>
          <w:p w14:paraId="7E82B5E1" w14:textId="77777777" w:rsidR="004258F2" w:rsidRPr="002D0C45" w:rsidRDefault="004258F2" w:rsidP="003E3502">
            <w:pPr>
              <w:pStyle w:val="TableParagraph"/>
              <w:spacing w:before="31"/>
              <w:ind w:left="107"/>
              <w:rPr>
                <w:rFonts w:ascii="Sylfaen" w:hAnsi="Sylfaen"/>
                <w:lang w:val="ka-GE"/>
              </w:rPr>
            </w:pPr>
            <w:r w:rsidRPr="002D0C45">
              <w:rPr>
                <w:rFonts w:ascii="Sylfaen" w:hAnsi="Sylfaen"/>
                <w:lang w:val="ka-GE"/>
              </w:rPr>
              <w:t>პუნქტი 4.2; სსტ ენ 1013:2012+A1:2014/2018 პუნქტი 5.2; სსტ ენ ისო 1183-1:2019/2020 მეთოდი ა; სსტ ენ ისო 10352:2020/2024</w:t>
            </w:r>
          </w:p>
        </w:tc>
      </w:tr>
      <w:tr w:rsidR="004258F2" w:rsidRPr="002D0C45" w14:paraId="6B13B82D" w14:textId="77777777" w:rsidTr="003E3502">
        <w:trPr>
          <w:trHeight w:val="318"/>
        </w:trPr>
        <w:tc>
          <w:tcPr>
            <w:tcW w:w="3118" w:type="dxa"/>
          </w:tcPr>
          <w:p w14:paraId="497D8855" w14:textId="77777777" w:rsidR="004258F2" w:rsidRPr="002D0C45" w:rsidRDefault="004258F2" w:rsidP="003E3502">
            <w:pPr>
              <w:pStyle w:val="TableParagraph"/>
              <w:spacing w:before="39"/>
              <w:ind w:left="107"/>
              <w:rPr>
                <w:rFonts w:ascii="Sylfaen" w:hAnsi="Sylfaen"/>
                <w:lang w:val="ka-GE"/>
              </w:rPr>
            </w:pPr>
            <w:r w:rsidRPr="002D0C45">
              <w:rPr>
                <w:rFonts w:ascii="Sylfaen" w:hAnsi="Sylfaen"/>
                <w:lang w:val="ka-GE"/>
              </w:rPr>
              <w:t>ცემენტთან შეკავშირებული ნაწილაკების დაფა</w:t>
            </w:r>
          </w:p>
        </w:tc>
        <w:tc>
          <w:tcPr>
            <w:tcW w:w="3114" w:type="dxa"/>
          </w:tcPr>
          <w:p w14:paraId="6FE3FFEA" w14:textId="77777777" w:rsidR="004258F2" w:rsidRPr="002D0C45" w:rsidRDefault="004258F2" w:rsidP="003E3502">
            <w:pPr>
              <w:pStyle w:val="TableParagraph"/>
              <w:spacing w:before="39"/>
              <w:ind w:left="105"/>
              <w:rPr>
                <w:rFonts w:ascii="Sylfaen" w:hAnsi="Sylfaen"/>
                <w:lang w:val="ka-GE"/>
              </w:rPr>
            </w:pPr>
            <w:r w:rsidRPr="002D0C45">
              <w:rPr>
                <w:rFonts w:ascii="Sylfaen" w:hAnsi="Sylfaen"/>
                <w:lang w:val="ka-GE"/>
              </w:rPr>
              <w:t>სსტ ენ 325:2025/2026;</w:t>
            </w:r>
            <w:r w:rsidRPr="002D0C45">
              <w:rPr>
                <w:rFonts w:ascii="Sylfaen" w:hAnsi="Sylfaen"/>
                <w:spacing w:val="-5"/>
                <w:lang w:val="ka-GE"/>
              </w:rPr>
              <w:t xml:space="preserve"> </w:t>
            </w:r>
            <w:r w:rsidRPr="002D0C45">
              <w:rPr>
                <w:rFonts w:ascii="Sylfaen" w:hAnsi="Sylfaen"/>
                <w:lang w:val="ka-GE"/>
              </w:rPr>
              <w:t>სსტ ენ 1309-1:1997/2024</w:t>
            </w:r>
          </w:p>
        </w:tc>
        <w:tc>
          <w:tcPr>
            <w:tcW w:w="3269" w:type="dxa"/>
          </w:tcPr>
          <w:p w14:paraId="18DDA873" w14:textId="77777777" w:rsidR="004258F2" w:rsidRPr="002D0C45" w:rsidRDefault="004258F2" w:rsidP="003E3502">
            <w:pPr>
              <w:pStyle w:val="TableParagraph"/>
              <w:spacing w:before="39"/>
              <w:ind w:left="107"/>
              <w:rPr>
                <w:rFonts w:ascii="Sylfaen" w:hAnsi="Sylfaen"/>
              </w:rPr>
            </w:pPr>
            <w:r w:rsidRPr="002D0C45">
              <w:rPr>
                <w:rFonts w:ascii="Sylfaen" w:hAnsi="Sylfaen"/>
              </w:rPr>
              <w:t>სსტ ენ 323:1993/2013</w:t>
            </w:r>
          </w:p>
          <w:p w14:paraId="0A9401BF" w14:textId="77777777" w:rsidR="004258F2" w:rsidRPr="002D0C45" w:rsidRDefault="004258F2" w:rsidP="003E3502">
            <w:pPr>
              <w:pStyle w:val="TableParagraph"/>
              <w:spacing w:before="39"/>
              <w:ind w:left="107"/>
              <w:rPr>
                <w:rFonts w:ascii="Sylfaen" w:hAnsi="Sylfaen"/>
                <w:lang w:val="ka-GE"/>
              </w:rPr>
            </w:pPr>
          </w:p>
        </w:tc>
      </w:tr>
      <w:tr w:rsidR="004258F2" w:rsidRPr="002D0C45" w14:paraId="6EDBCD4F" w14:textId="77777777" w:rsidTr="003E3502">
        <w:trPr>
          <w:trHeight w:val="556"/>
        </w:trPr>
        <w:tc>
          <w:tcPr>
            <w:tcW w:w="3118" w:type="dxa"/>
          </w:tcPr>
          <w:p w14:paraId="6E8D9499" w14:textId="77777777" w:rsidR="004258F2" w:rsidRPr="002D0C45" w:rsidRDefault="004258F2" w:rsidP="003E3502">
            <w:pPr>
              <w:pStyle w:val="TableParagraph"/>
              <w:spacing w:before="39" w:line="276" w:lineRule="auto"/>
              <w:ind w:left="107" w:right="593"/>
              <w:rPr>
                <w:rFonts w:ascii="Sylfaen" w:hAnsi="Sylfaen"/>
                <w:lang w:val="ka-GE"/>
              </w:rPr>
            </w:pPr>
            <w:r w:rsidRPr="002D0C45">
              <w:rPr>
                <w:rFonts w:ascii="Sylfaen" w:hAnsi="Sylfaen"/>
                <w:lang w:val="ka-GE"/>
              </w:rPr>
              <w:t xml:space="preserve">თხელი მეტალის კომპოზიტური ფურცლები/პანელები </w:t>
            </w:r>
          </w:p>
        </w:tc>
        <w:tc>
          <w:tcPr>
            <w:tcW w:w="3114" w:type="dxa"/>
          </w:tcPr>
          <w:p w14:paraId="488AB455" w14:textId="77777777" w:rsidR="004258F2" w:rsidRPr="002D0C45" w:rsidRDefault="004258F2" w:rsidP="003E3502">
            <w:pPr>
              <w:pStyle w:val="TableParagraph"/>
              <w:spacing w:before="39"/>
              <w:ind w:left="105"/>
              <w:rPr>
                <w:rFonts w:ascii="Sylfaen" w:hAnsi="Sylfaen"/>
              </w:rPr>
            </w:pPr>
            <w:r w:rsidRPr="002D0C45">
              <w:rPr>
                <w:rFonts w:ascii="Sylfaen" w:hAnsi="Sylfaen"/>
                <w:lang w:val="ka-GE"/>
              </w:rPr>
              <w:t>სსტ ენ 485-3:2003/2024;</w:t>
            </w:r>
            <w:r w:rsidRPr="002D0C45">
              <w:rPr>
                <w:rFonts w:ascii="Sylfaen" w:hAnsi="Sylfaen"/>
                <w:spacing w:val="-3"/>
                <w:lang w:val="ka-GE"/>
              </w:rPr>
              <w:t xml:space="preserve"> </w:t>
            </w:r>
            <w:r w:rsidRPr="002D0C45">
              <w:rPr>
                <w:rFonts w:ascii="Sylfaen" w:hAnsi="Sylfaen"/>
              </w:rPr>
              <w:t>სსტ ენ 485-4:1993/2023</w:t>
            </w:r>
          </w:p>
          <w:p w14:paraId="0C34F95F" w14:textId="77777777" w:rsidR="004258F2" w:rsidRPr="002D0C45" w:rsidRDefault="004258F2" w:rsidP="003E3502">
            <w:pPr>
              <w:pStyle w:val="TableParagraph"/>
              <w:spacing w:before="39"/>
              <w:ind w:left="105"/>
              <w:rPr>
                <w:rFonts w:ascii="Sylfaen" w:hAnsi="Sylfaen"/>
                <w:lang w:val="ka-GE"/>
              </w:rPr>
            </w:pPr>
            <w:r w:rsidRPr="002D0C45">
              <w:rPr>
                <w:rFonts w:ascii="Sylfaen" w:hAnsi="Sylfaen"/>
                <w:lang w:val="ka-GE"/>
              </w:rPr>
              <w:t>;</w:t>
            </w:r>
            <w:r w:rsidRPr="002D0C45">
              <w:rPr>
                <w:rFonts w:ascii="Sylfaen" w:hAnsi="Sylfaen"/>
                <w:spacing w:val="-3"/>
                <w:lang w:val="ka-GE"/>
              </w:rPr>
              <w:t xml:space="preserve"> </w:t>
            </w:r>
            <w:r w:rsidRPr="002D0C45">
              <w:rPr>
                <w:rFonts w:ascii="Sylfaen" w:hAnsi="Sylfaen"/>
                <w:lang w:val="ka-GE"/>
              </w:rPr>
              <w:t>სსტ ენ ისო 1923:1995/2024</w:t>
            </w:r>
          </w:p>
        </w:tc>
        <w:tc>
          <w:tcPr>
            <w:tcW w:w="3269" w:type="dxa"/>
          </w:tcPr>
          <w:p w14:paraId="674F78D7" w14:textId="77777777" w:rsidR="004258F2" w:rsidRPr="002D0C45" w:rsidRDefault="004258F2" w:rsidP="003E3502">
            <w:pPr>
              <w:pStyle w:val="TableParagraph"/>
              <w:spacing w:before="39" w:line="276" w:lineRule="auto"/>
              <w:ind w:left="107"/>
              <w:rPr>
                <w:rFonts w:ascii="Sylfaen" w:hAnsi="Sylfaen"/>
                <w:lang w:val="ka-GE"/>
              </w:rPr>
            </w:pPr>
            <w:r w:rsidRPr="002D0C45">
              <w:rPr>
                <w:rFonts w:ascii="Sylfaen" w:hAnsi="Sylfaen"/>
                <w:lang w:val="ka-GE"/>
              </w:rPr>
              <w:t>გაანგარიშება განზომილებისა და მასის მიხედვით; სსტ ენ ისო 845:2009/2024; სსტ ენ 1602:2013/2023</w:t>
            </w:r>
          </w:p>
        </w:tc>
      </w:tr>
      <w:tr w:rsidR="004258F2" w:rsidRPr="002D0C45" w14:paraId="7F6460AD" w14:textId="77777777" w:rsidTr="003E3502">
        <w:trPr>
          <w:trHeight w:val="556"/>
        </w:trPr>
        <w:tc>
          <w:tcPr>
            <w:tcW w:w="3118" w:type="dxa"/>
          </w:tcPr>
          <w:p w14:paraId="01603D8C" w14:textId="77777777" w:rsidR="004258F2" w:rsidRPr="002D0C45" w:rsidRDefault="004258F2" w:rsidP="003E3502">
            <w:pPr>
              <w:pStyle w:val="TableParagraph"/>
              <w:spacing w:before="39" w:line="276" w:lineRule="auto"/>
              <w:ind w:left="107" w:right="167"/>
              <w:rPr>
                <w:rFonts w:ascii="Sylfaen" w:hAnsi="Sylfaen"/>
                <w:lang w:val="ka-GE"/>
              </w:rPr>
            </w:pPr>
            <w:r w:rsidRPr="002D0C45">
              <w:rPr>
                <w:rFonts w:ascii="Sylfaen" w:hAnsi="Sylfaen"/>
                <w:lang w:val="ka-GE"/>
              </w:rPr>
              <w:t>ხე-პოლიმერული კომპოზიტები (WPC) ან ბუნებრივი ბოჭკოვანი კომპოზიტები (NFC)</w:t>
            </w:r>
          </w:p>
        </w:tc>
        <w:tc>
          <w:tcPr>
            <w:tcW w:w="3114" w:type="dxa"/>
          </w:tcPr>
          <w:p w14:paraId="6425E26C" w14:textId="77777777" w:rsidR="004258F2" w:rsidRPr="002D0C45" w:rsidRDefault="004258F2" w:rsidP="003E3502">
            <w:pPr>
              <w:pStyle w:val="TableParagraph"/>
              <w:spacing w:before="39"/>
              <w:ind w:left="105"/>
              <w:rPr>
                <w:rFonts w:ascii="Sylfaen" w:hAnsi="Sylfaen"/>
                <w:lang w:val="ka-GE"/>
              </w:rPr>
            </w:pPr>
            <w:r w:rsidRPr="002D0C45">
              <w:rPr>
                <w:rFonts w:ascii="Sylfaen" w:hAnsi="Sylfaen"/>
                <w:lang w:val="ka-GE"/>
              </w:rPr>
              <w:t>სსტ ენ 15534-1:2014+A1:2017/2018</w:t>
            </w:r>
            <w:r w:rsidRPr="002D0C45">
              <w:rPr>
                <w:rFonts w:ascii="Sylfaen" w:hAnsi="Sylfaen"/>
                <w:spacing w:val="-4"/>
                <w:lang w:val="ka-GE"/>
              </w:rPr>
              <w:t xml:space="preserve"> </w:t>
            </w:r>
            <w:r w:rsidRPr="002D0C45">
              <w:rPr>
                <w:rFonts w:ascii="Sylfaen" w:hAnsi="Sylfaen"/>
                <w:lang w:val="ka-GE"/>
              </w:rPr>
              <w:t xml:space="preserve">პუნქტი </w:t>
            </w:r>
            <w:r w:rsidRPr="002D0C45">
              <w:rPr>
                <w:rFonts w:ascii="Sylfaen" w:hAnsi="Sylfaen"/>
                <w:spacing w:val="-5"/>
                <w:lang w:val="ka-GE"/>
              </w:rPr>
              <w:t>6.6</w:t>
            </w:r>
          </w:p>
        </w:tc>
        <w:tc>
          <w:tcPr>
            <w:tcW w:w="3269" w:type="dxa"/>
          </w:tcPr>
          <w:p w14:paraId="1C6C3CC7" w14:textId="77777777" w:rsidR="004258F2" w:rsidRPr="002D0C45" w:rsidRDefault="004258F2" w:rsidP="003E3502">
            <w:pPr>
              <w:pStyle w:val="TableParagraph"/>
              <w:spacing w:before="39"/>
              <w:ind w:left="107"/>
              <w:rPr>
                <w:rFonts w:ascii="Sylfaen" w:hAnsi="Sylfaen"/>
                <w:lang w:val="ka-GE"/>
              </w:rPr>
            </w:pPr>
            <w:r w:rsidRPr="002D0C45">
              <w:rPr>
                <w:rFonts w:ascii="Sylfaen" w:hAnsi="Sylfaen"/>
                <w:lang w:val="ka-GE"/>
              </w:rPr>
              <w:t>სსტ ენ 15534-1:2014+A1:2017/2018 პუნქტი 6.2</w:t>
            </w:r>
          </w:p>
        </w:tc>
      </w:tr>
    </w:tbl>
    <w:p w14:paraId="48DDCA81" w14:textId="77777777" w:rsidR="004258F2" w:rsidRPr="002D0C45" w:rsidRDefault="004258F2" w:rsidP="004258F2">
      <w:pPr>
        <w:pStyle w:val="BodyText"/>
        <w:spacing w:before="0"/>
        <w:rPr>
          <w:rFonts w:ascii="Sylfaen" w:hAnsi="Sylfaen"/>
          <w:b/>
          <w:sz w:val="22"/>
          <w:szCs w:val="22"/>
          <w:lang w:val="ka-GE"/>
        </w:rPr>
      </w:pPr>
    </w:p>
    <w:p w14:paraId="7FAE81DD" w14:textId="77777777" w:rsidR="004258F2" w:rsidRPr="002D0C45" w:rsidRDefault="004258F2" w:rsidP="004258F2">
      <w:pPr>
        <w:pStyle w:val="BodyText"/>
        <w:spacing w:before="138"/>
        <w:rPr>
          <w:rFonts w:ascii="Sylfaen" w:hAnsi="Sylfaen"/>
          <w:b/>
          <w:sz w:val="22"/>
          <w:szCs w:val="22"/>
          <w:lang w:val="ka-GE"/>
        </w:rPr>
      </w:pPr>
    </w:p>
    <w:p w14:paraId="64B8F4AB" w14:textId="77777777" w:rsidR="004258F2" w:rsidRPr="002D0C45" w:rsidRDefault="004258F2">
      <w:pPr>
        <w:pStyle w:val="BodyText"/>
        <w:numPr>
          <w:ilvl w:val="2"/>
          <w:numId w:val="147"/>
        </w:numPr>
        <w:rPr>
          <w:b/>
          <w:sz w:val="22"/>
          <w:szCs w:val="22"/>
          <w:lang w:val="ka-GE"/>
        </w:rPr>
      </w:pPr>
      <w:bookmarkStart w:id="77" w:name="_bookmark80"/>
      <w:bookmarkEnd w:id="77"/>
      <w:r w:rsidRPr="002D0C45">
        <w:rPr>
          <w:rFonts w:ascii="Sylfaen" w:hAnsi="Sylfaen" w:cs="Sylfaen"/>
          <w:b/>
          <w:sz w:val="22"/>
          <w:szCs w:val="22"/>
          <w:lang w:val="ka-GE"/>
        </w:rPr>
        <w:t>ნაცრის</w:t>
      </w:r>
      <w:r w:rsidRPr="002D0C45">
        <w:rPr>
          <w:b/>
          <w:sz w:val="22"/>
          <w:szCs w:val="22"/>
          <w:lang w:val="ka-GE"/>
        </w:rPr>
        <w:t xml:space="preserve"> </w:t>
      </w:r>
      <w:r w:rsidRPr="002D0C45">
        <w:rPr>
          <w:rFonts w:ascii="Sylfaen" w:hAnsi="Sylfaen" w:cs="Sylfaen"/>
          <w:b/>
          <w:sz w:val="22"/>
          <w:szCs w:val="22"/>
          <w:lang w:val="ka-GE"/>
        </w:rPr>
        <w:t>შემცველობა</w:t>
      </w:r>
      <w:r w:rsidRPr="002D0C45">
        <w:rPr>
          <w:b/>
          <w:sz w:val="22"/>
          <w:szCs w:val="22"/>
          <w:lang w:val="ka-GE"/>
        </w:rPr>
        <w:t xml:space="preserve"> </w:t>
      </w:r>
      <w:r w:rsidRPr="002D0C45">
        <w:rPr>
          <w:rFonts w:ascii="Sylfaen" w:hAnsi="Sylfaen" w:cs="Sylfaen"/>
          <w:b/>
          <w:sz w:val="22"/>
          <w:szCs w:val="22"/>
          <w:lang w:val="ka-GE"/>
        </w:rPr>
        <w:t>ან</w:t>
      </w:r>
      <w:r w:rsidRPr="002D0C45">
        <w:rPr>
          <w:b/>
          <w:sz w:val="22"/>
          <w:szCs w:val="22"/>
          <w:lang w:val="ka-GE"/>
        </w:rPr>
        <w:t xml:space="preserve"> </w:t>
      </w:r>
      <w:r w:rsidRPr="002D0C45">
        <w:rPr>
          <w:rFonts w:ascii="Sylfaen" w:hAnsi="Sylfaen" w:cs="Sylfaen"/>
          <w:b/>
          <w:sz w:val="22"/>
          <w:szCs w:val="22"/>
          <w:lang w:val="ka-GE"/>
        </w:rPr>
        <w:t>დანაკარგი</w:t>
      </w:r>
      <w:r w:rsidRPr="002D0C45">
        <w:rPr>
          <w:b/>
          <w:sz w:val="22"/>
          <w:szCs w:val="22"/>
          <w:lang w:val="ka-GE"/>
        </w:rPr>
        <w:t xml:space="preserve"> </w:t>
      </w:r>
      <w:r w:rsidRPr="002D0C45">
        <w:rPr>
          <w:rFonts w:ascii="Sylfaen" w:hAnsi="Sylfaen" w:cs="Sylfaen"/>
          <w:b/>
          <w:sz w:val="22"/>
          <w:szCs w:val="22"/>
          <w:lang w:val="ka-GE"/>
        </w:rPr>
        <w:t>ანთების</w:t>
      </w:r>
      <w:r w:rsidRPr="002D0C45">
        <w:rPr>
          <w:b/>
          <w:sz w:val="22"/>
          <w:szCs w:val="22"/>
          <w:lang w:val="ka-GE"/>
        </w:rPr>
        <w:t xml:space="preserve"> </w:t>
      </w:r>
      <w:r w:rsidRPr="002D0C45">
        <w:rPr>
          <w:rFonts w:ascii="Sylfaen" w:hAnsi="Sylfaen" w:cs="Sylfaen"/>
          <w:b/>
          <w:sz w:val="22"/>
          <w:szCs w:val="22"/>
          <w:lang w:val="ka-GE"/>
        </w:rPr>
        <w:t>დროს</w:t>
      </w:r>
    </w:p>
    <w:p w14:paraId="268F27DA" w14:textId="77777777" w:rsidR="004258F2" w:rsidRPr="002D0C45" w:rsidRDefault="004258F2" w:rsidP="004258F2">
      <w:pPr>
        <w:pStyle w:val="BodyText"/>
        <w:spacing w:before="8"/>
        <w:rPr>
          <w:rFonts w:ascii="Sylfaen" w:hAnsi="Sylfaen"/>
          <w:b/>
          <w:sz w:val="22"/>
          <w:szCs w:val="22"/>
          <w:lang w:val="ka-GE"/>
        </w:rPr>
      </w:pPr>
    </w:p>
    <w:p w14:paraId="5CF8A6F7" w14:textId="77777777" w:rsidR="004258F2" w:rsidRPr="002D0C45" w:rsidRDefault="004258F2" w:rsidP="004258F2">
      <w:pPr>
        <w:pStyle w:val="BodyText"/>
        <w:spacing w:before="0"/>
        <w:ind w:left="426" w:right="310"/>
        <w:jc w:val="both"/>
        <w:rPr>
          <w:rFonts w:ascii="Sylfaen" w:hAnsi="Sylfaen"/>
          <w:sz w:val="22"/>
          <w:szCs w:val="22"/>
          <w:lang w:val="ka-GE"/>
        </w:rPr>
      </w:pPr>
      <w:r w:rsidRPr="002D0C45">
        <w:rPr>
          <w:rFonts w:ascii="Sylfaen" w:hAnsi="Sylfaen"/>
          <w:sz w:val="22"/>
          <w:szCs w:val="22"/>
          <w:lang w:val="ka-GE"/>
        </w:rPr>
        <w:t>არაორგანული პროდუქტებისთვის, ანუ ორგანული ნაერთების დაბალი პროცენტული შემცველობის მქონე პროდუქტებისთვის, ასევე თბოიზოლაციის პროდუქტებისთვის, ტესტირების მეთოდი უნდა ეფუძნებოდეს სსტ ენ 13820:2003/2023 სტანდარტს.</w:t>
      </w:r>
    </w:p>
    <w:p w14:paraId="4A2A4A97" w14:textId="77777777" w:rsidR="004258F2" w:rsidRPr="002D0C45" w:rsidRDefault="004258F2" w:rsidP="004258F2">
      <w:pPr>
        <w:ind w:left="450"/>
        <w:jc w:val="both"/>
        <w:rPr>
          <w:rFonts w:ascii="Sylfaen" w:hAnsi="Sylfaen"/>
          <w:lang w:val="ka-GE"/>
        </w:rPr>
      </w:pPr>
      <w:r w:rsidRPr="002D0C45">
        <w:rPr>
          <w:rFonts w:ascii="Sylfaen" w:hAnsi="Sylfaen"/>
          <w:lang w:val="ka-GE"/>
        </w:rPr>
        <w:t>ორგანული პროდუქტებისთვის, ტესტირების მეთოდი უნდა ეფუძნებოდეს სსტ ენ ისო 3451-1:2019/2020 სტანდარტს.</w:t>
      </w:r>
      <w:bookmarkEnd w:id="73"/>
    </w:p>
    <w:p w14:paraId="537C5C2B" w14:textId="77777777" w:rsidR="004258F2" w:rsidRPr="002D0C45" w:rsidRDefault="004258F2" w:rsidP="004258F2">
      <w:pPr>
        <w:ind w:left="450"/>
        <w:jc w:val="both"/>
        <w:rPr>
          <w:rFonts w:ascii="Sylfaen" w:hAnsi="Sylfaen"/>
          <w:lang w:val="ka-GE"/>
        </w:rPr>
      </w:pPr>
    </w:p>
    <w:p w14:paraId="64E8CB3D" w14:textId="77777777" w:rsidR="004258F2" w:rsidRPr="002D0C45" w:rsidRDefault="004258F2" w:rsidP="004258F2">
      <w:pPr>
        <w:widowControl/>
        <w:autoSpaceDE/>
        <w:autoSpaceDN/>
        <w:spacing w:after="160" w:line="278" w:lineRule="auto"/>
        <w:rPr>
          <w:rFonts w:ascii="Sylfaen" w:hAnsi="Sylfaen"/>
          <w:lang w:val="ka-GE"/>
        </w:rPr>
      </w:pPr>
      <w:r w:rsidRPr="002D0C45">
        <w:rPr>
          <w:rFonts w:ascii="Sylfaen" w:hAnsi="Sylfaen"/>
          <w:lang w:val="ka-GE"/>
        </w:rPr>
        <w:br w:type="page"/>
      </w:r>
    </w:p>
    <w:p w14:paraId="51C9D965" w14:textId="77777777" w:rsidR="004258F2" w:rsidRPr="002D0C45" w:rsidRDefault="004258F2" w:rsidP="004258F2">
      <w:pPr>
        <w:ind w:left="450"/>
        <w:jc w:val="both"/>
        <w:rPr>
          <w:rFonts w:ascii="Sylfaen" w:hAnsi="Sylfaen"/>
          <w:lang w:val="ka-GE"/>
        </w:rPr>
      </w:pPr>
    </w:p>
    <w:p w14:paraId="47A5E9A8" w14:textId="77777777" w:rsidR="004258F2" w:rsidRPr="002D0C45" w:rsidRDefault="004258F2" w:rsidP="004258F2">
      <w:pPr>
        <w:ind w:left="450"/>
        <w:jc w:val="both"/>
        <w:rPr>
          <w:rFonts w:ascii="Sylfaen" w:hAnsi="Sylfaen"/>
          <w:lang w:val="ka-GE"/>
        </w:rPr>
      </w:pPr>
    </w:p>
    <w:p w14:paraId="4301B66F" w14:textId="77777777" w:rsidR="004258F2" w:rsidRPr="002D0C45" w:rsidRDefault="004258F2" w:rsidP="004258F2">
      <w:pPr>
        <w:pStyle w:val="BodyText"/>
        <w:jc w:val="center"/>
        <w:rPr>
          <w:b/>
          <w:sz w:val="22"/>
          <w:szCs w:val="22"/>
          <w:lang w:val="ka-GE"/>
        </w:rPr>
      </w:pPr>
      <w:bookmarkStart w:id="78" w:name="_Hlk220423692"/>
      <w:r w:rsidRPr="002D0C45">
        <w:rPr>
          <w:rFonts w:ascii="Sylfaen" w:hAnsi="Sylfaen" w:cs="Sylfaen"/>
          <w:b/>
          <w:sz w:val="22"/>
          <w:szCs w:val="22"/>
          <w:lang w:val="ka-GE"/>
        </w:rPr>
        <w:t>დანართი</w:t>
      </w:r>
      <w:r w:rsidRPr="002D0C45">
        <w:rPr>
          <w:b/>
          <w:sz w:val="22"/>
          <w:szCs w:val="22"/>
          <w:lang w:val="ka-GE"/>
        </w:rPr>
        <w:t xml:space="preserve"> </w:t>
      </w:r>
      <w:r w:rsidRPr="002D0C45">
        <w:rPr>
          <w:rFonts w:ascii="Sylfaen" w:hAnsi="Sylfaen" w:cs="Sylfaen"/>
          <w:b/>
          <w:sz w:val="22"/>
          <w:szCs w:val="22"/>
          <w:lang w:val="ka-GE"/>
        </w:rPr>
        <w:t>ა</w:t>
      </w:r>
      <w:r w:rsidRPr="002D0C45">
        <w:rPr>
          <w:b/>
          <w:sz w:val="22"/>
          <w:szCs w:val="22"/>
          <w:lang w:val="ka-GE"/>
        </w:rPr>
        <w:t>:</w:t>
      </w:r>
      <w:r w:rsidRPr="002D0C45">
        <w:rPr>
          <w:b/>
          <w:sz w:val="22"/>
          <w:szCs w:val="22"/>
          <w:lang w:val="ka-GE"/>
        </w:rPr>
        <w:tab/>
      </w:r>
      <w:r w:rsidRPr="002D0C45">
        <w:rPr>
          <w:rFonts w:ascii="Sylfaen" w:hAnsi="Sylfaen" w:cs="Sylfaen"/>
          <w:b/>
          <w:sz w:val="22"/>
          <w:szCs w:val="22"/>
          <w:lang w:val="ka-GE"/>
        </w:rPr>
        <w:t>წყლის</w:t>
      </w:r>
      <w:r w:rsidRPr="002D0C45">
        <w:rPr>
          <w:b/>
          <w:sz w:val="22"/>
          <w:szCs w:val="22"/>
          <w:lang w:val="ka-GE"/>
        </w:rPr>
        <w:t xml:space="preserve"> </w:t>
      </w:r>
      <w:r w:rsidRPr="002D0C45">
        <w:rPr>
          <w:rFonts w:ascii="Sylfaen" w:hAnsi="Sylfaen" w:cs="Sylfaen"/>
          <w:b/>
          <w:sz w:val="22"/>
          <w:szCs w:val="22"/>
          <w:lang w:val="ka-GE"/>
        </w:rPr>
        <w:t>შთანთქმისა</w:t>
      </w:r>
      <w:r w:rsidRPr="002D0C45">
        <w:rPr>
          <w:b/>
          <w:sz w:val="22"/>
          <w:szCs w:val="22"/>
          <w:lang w:val="ka-GE"/>
        </w:rPr>
        <w:t xml:space="preserve"> </w:t>
      </w:r>
      <w:r w:rsidRPr="002D0C45">
        <w:rPr>
          <w:rFonts w:ascii="Sylfaen" w:hAnsi="Sylfaen" w:cs="Sylfaen"/>
          <w:b/>
          <w:sz w:val="22"/>
          <w:szCs w:val="22"/>
          <w:lang w:val="ka-GE"/>
        </w:rPr>
        <w:t>და</w:t>
      </w:r>
      <w:r w:rsidRPr="002D0C45">
        <w:rPr>
          <w:b/>
          <w:sz w:val="22"/>
          <w:szCs w:val="22"/>
          <w:lang w:val="ka-GE"/>
        </w:rPr>
        <w:t xml:space="preserve"> </w:t>
      </w:r>
      <w:r w:rsidRPr="002D0C45">
        <w:rPr>
          <w:rFonts w:ascii="Sylfaen" w:hAnsi="Sylfaen" w:cs="Sylfaen"/>
          <w:b/>
          <w:sz w:val="22"/>
          <w:szCs w:val="22"/>
          <w:lang w:val="ka-GE"/>
        </w:rPr>
        <w:t>მოხრის</w:t>
      </w:r>
      <w:r w:rsidRPr="002D0C45">
        <w:rPr>
          <w:b/>
          <w:sz w:val="22"/>
          <w:szCs w:val="22"/>
          <w:lang w:val="ka-GE"/>
        </w:rPr>
        <w:t xml:space="preserve"> </w:t>
      </w:r>
      <w:r w:rsidRPr="002D0C45">
        <w:rPr>
          <w:rFonts w:ascii="Sylfaen" w:hAnsi="Sylfaen" w:cs="Sylfaen"/>
          <w:b/>
          <w:sz w:val="22"/>
          <w:szCs w:val="22"/>
          <w:lang w:val="ka-GE"/>
        </w:rPr>
        <w:t>სიმტკიცის</w:t>
      </w:r>
      <w:r w:rsidRPr="002D0C45">
        <w:rPr>
          <w:b/>
          <w:sz w:val="22"/>
          <w:szCs w:val="22"/>
          <w:lang w:val="ka-GE"/>
        </w:rPr>
        <w:t xml:space="preserve"> </w:t>
      </w:r>
      <w:r w:rsidRPr="002D0C45">
        <w:rPr>
          <w:rFonts w:ascii="Sylfaen" w:hAnsi="Sylfaen" w:cs="Sylfaen"/>
          <w:b/>
          <w:sz w:val="22"/>
          <w:szCs w:val="22"/>
          <w:lang w:val="ka-GE"/>
        </w:rPr>
        <w:t>ტესტირების</w:t>
      </w:r>
      <w:r w:rsidRPr="002D0C45">
        <w:rPr>
          <w:b/>
          <w:sz w:val="22"/>
          <w:szCs w:val="22"/>
          <w:lang w:val="ka-GE"/>
        </w:rPr>
        <w:t xml:space="preserve"> </w:t>
      </w:r>
      <w:r w:rsidRPr="002D0C45">
        <w:rPr>
          <w:rFonts w:ascii="Sylfaen" w:hAnsi="Sylfaen" w:cs="Sylfaen"/>
          <w:b/>
          <w:sz w:val="22"/>
          <w:szCs w:val="22"/>
          <w:lang w:val="ka-GE"/>
        </w:rPr>
        <w:t>მეთოდები</w:t>
      </w:r>
      <w:r w:rsidRPr="002D0C45">
        <w:rPr>
          <w:b/>
          <w:sz w:val="22"/>
          <w:szCs w:val="22"/>
          <w:lang w:val="ka-GE"/>
        </w:rPr>
        <w:t xml:space="preserve"> </w:t>
      </w:r>
      <w:r w:rsidRPr="002D0C45">
        <w:rPr>
          <w:rFonts w:ascii="Sylfaen" w:hAnsi="Sylfaen" w:cs="Sylfaen"/>
          <w:b/>
          <w:sz w:val="22"/>
          <w:szCs w:val="22"/>
          <w:lang w:val="ka-GE"/>
        </w:rPr>
        <w:t>მოპირკეთების</w:t>
      </w:r>
      <w:r w:rsidRPr="002D0C45">
        <w:rPr>
          <w:b/>
          <w:sz w:val="22"/>
          <w:szCs w:val="22"/>
          <w:lang w:val="ka-GE"/>
        </w:rPr>
        <w:t xml:space="preserve"> </w:t>
      </w:r>
      <w:r w:rsidRPr="002D0C45">
        <w:rPr>
          <w:rFonts w:ascii="Sylfaen" w:hAnsi="Sylfaen" w:cs="Sylfaen"/>
          <w:b/>
          <w:sz w:val="22"/>
          <w:szCs w:val="22"/>
          <w:lang w:val="ka-GE"/>
        </w:rPr>
        <w:t>ელემენტის</w:t>
      </w:r>
      <w:r w:rsidRPr="002D0C45">
        <w:rPr>
          <w:b/>
          <w:sz w:val="22"/>
          <w:szCs w:val="22"/>
          <w:lang w:val="ka-GE"/>
        </w:rPr>
        <w:t xml:space="preserve"> </w:t>
      </w:r>
      <w:r w:rsidRPr="002D0C45">
        <w:rPr>
          <w:rFonts w:ascii="Sylfaen" w:hAnsi="Sylfaen" w:cs="Sylfaen"/>
          <w:b/>
          <w:sz w:val="22"/>
          <w:szCs w:val="22"/>
          <w:lang w:val="ka-GE"/>
        </w:rPr>
        <w:t>მასალებით</w:t>
      </w:r>
    </w:p>
    <w:p w14:paraId="33C0A973" w14:textId="77777777" w:rsidR="004258F2" w:rsidRPr="002D0C45" w:rsidRDefault="004258F2" w:rsidP="004258F2">
      <w:pPr>
        <w:pStyle w:val="BodyText"/>
        <w:spacing w:before="273"/>
        <w:rPr>
          <w:rFonts w:ascii="Sylfaen" w:hAnsi="Sylfaen"/>
          <w:b/>
          <w:sz w:val="22"/>
          <w:szCs w:val="22"/>
        </w:rPr>
      </w:pPr>
    </w:p>
    <w:p w14:paraId="0131748D" w14:textId="77777777" w:rsidR="004258F2" w:rsidRPr="002D0C45" w:rsidRDefault="004258F2" w:rsidP="004258F2">
      <w:pPr>
        <w:pStyle w:val="BodyText"/>
        <w:spacing w:before="0"/>
        <w:ind w:left="426"/>
        <w:rPr>
          <w:rFonts w:ascii="Sylfaen" w:hAnsi="Sylfaen"/>
          <w:sz w:val="22"/>
          <w:szCs w:val="22"/>
          <w:lang w:val="ka-GE"/>
        </w:rPr>
      </w:pPr>
      <w:r w:rsidRPr="002D0C45">
        <w:rPr>
          <w:rFonts w:ascii="Sylfaen" w:hAnsi="Sylfaen"/>
          <w:sz w:val="22"/>
          <w:szCs w:val="22"/>
          <w:lang w:val="ka-GE"/>
        </w:rPr>
        <w:t>ცხრილი ა.1 აჯამებს მოპირკეთების ელემენტის ტესტირების მეთოდებს, რომლებიც გამოიყენება მოპირკეთების კომპლექტის შეფასებისთვის 2.2.5 და 2.2.12.1 პუნქტების შესაბამისად.</w:t>
      </w:r>
    </w:p>
    <w:p w14:paraId="6150FB8B" w14:textId="77777777" w:rsidR="004258F2" w:rsidRPr="002D0C45" w:rsidRDefault="004258F2" w:rsidP="004258F2">
      <w:pPr>
        <w:pStyle w:val="BodyText"/>
        <w:spacing w:before="95"/>
        <w:rPr>
          <w:rFonts w:ascii="Sylfaen" w:hAnsi="Sylfaen"/>
          <w:sz w:val="22"/>
          <w:szCs w:val="22"/>
          <w:lang w:val="ka-GE"/>
        </w:rPr>
      </w:pPr>
    </w:p>
    <w:tbl>
      <w:tblPr>
        <w:tblStyle w:val="TableNormal1"/>
        <w:tblW w:w="0" w:type="auto"/>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8"/>
        <w:gridCol w:w="3114"/>
        <w:gridCol w:w="3116"/>
      </w:tblGrid>
      <w:tr w:rsidR="004258F2" w:rsidRPr="002D0C45" w14:paraId="7104BBB9" w14:textId="77777777" w:rsidTr="003E3502">
        <w:trPr>
          <w:trHeight w:val="422"/>
        </w:trPr>
        <w:tc>
          <w:tcPr>
            <w:tcW w:w="9348" w:type="dxa"/>
            <w:gridSpan w:val="3"/>
            <w:tcBorders>
              <w:top w:val="nil"/>
              <w:left w:val="nil"/>
              <w:right w:val="nil"/>
            </w:tcBorders>
          </w:tcPr>
          <w:p w14:paraId="7ACEF7C8" w14:textId="60BBE7D7" w:rsidR="004258F2" w:rsidRPr="002D0C45" w:rsidRDefault="004258F2" w:rsidP="003E3502">
            <w:pPr>
              <w:pStyle w:val="TableParagraph"/>
              <w:tabs>
                <w:tab w:val="left" w:pos="1473"/>
              </w:tabs>
              <w:spacing w:line="223" w:lineRule="exact"/>
              <w:ind w:left="112"/>
              <w:rPr>
                <w:rFonts w:ascii="Sylfaen" w:hAnsi="Sylfaen"/>
                <w:b/>
                <w:lang w:val="ka-GE"/>
              </w:rPr>
            </w:pPr>
            <w:r w:rsidRPr="002D0C45">
              <w:rPr>
                <w:rFonts w:ascii="Sylfaen" w:hAnsi="Sylfaen"/>
                <w:b/>
                <w:lang w:val="ka-GE"/>
              </w:rPr>
              <w:t>ცხრილი</w:t>
            </w:r>
            <w:r w:rsidRPr="002D0C45">
              <w:rPr>
                <w:rFonts w:ascii="Sylfaen" w:hAnsi="Sylfaen"/>
                <w:b/>
                <w:spacing w:val="-10"/>
                <w:lang w:val="ka-GE"/>
              </w:rPr>
              <w:t xml:space="preserve"> </w:t>
            </w:r>
            <w:r w:rsidRPr="002D0C45">
              <w:rPr>
                <w:rFonts w:ascii="Sylfaen" w:hAnsi="Sylfaen"/>
                <w:b/>
                <w:spacing w:val="-5"/>
                <w:lang w:val="ka-GE"/>
              </w:rPr>
              <w:t>ა.1</w:t>
            </w:r>
            <w:r w:rsidR="001B1DE8">
              <w:rPr>
                <w:rFonts w:ascii="Sylfaen" w:hAnsi="Sylfaen"/>
                <w:b/>
                <w:spacing w:val="-5"/>
              </w:rPr>
              <w:t>.</w:t>
            </w:r>
            <w:r w:rsidRPr="002D0C45">
              <w:rPr>
                <w:rFonts w:ascii="Sylfaen" w:hAnsi="Sylfaen"/>
                <w:b/>
                <w:lang w:val="ka-GE"/>
              </w:rPr>
              <w:tab/>
            </w:r>
            <w:r w:rsidRPr="002D0C45">
              <w:rPr>
                <w:rFonts w:ascii="Sylfaen" w:hAnsi="Sylfaen"/>
                <w:b/>
                <w:spacing w:val="-2"/>
                <w:lang w:val="ka-GE"/>
              </w:rPr>
              <w:t>მასალების მიხედვით მოპირკეთების ელემენტების ტესტირების მეთოდები</w:t>
            </w:r>
          </w:p>
        </w:tc>
      </w:tr>
      <w:tr w:rsidR="004258F2" w:rsidRPr="002D0C45" w14:paraId="4391C90E" w14:textId="77777777" w:rsidTr="003E3502">
        <w:trPr>
          <w:trHeight w:val="316"/>
        </w:trPr>
        <w:tc>
          <w:tcPr>
            <w:tcW w:w="3118" w:type="dxa"/>
            <w:vMerge w:val="restart"/>
          </w:tcPr>
          <w:p w14:paraId="5DA2A303" w14:textId="77777777" w:rsidR="004258F2" w:rsidRPr="002D0C45" w:rsidRDefault="004258F2" w:rsidP="003E3502">
            <w:pPr>
              <w:pStyle w:val="TableParagraph"/>
              <w:spacing w:before="1"/>
              <w:ind w:left="107"/>
              <w:rPr>
                <w:rFonts w:ascii="Sylfaen" w:hAnsi="Sylfaen"/>
                <w:lang w:val="ka-GE"/>
              </w:rPr>
            </w:pPr>
          </w:p>
          <w:p w14:paraId="43549F34" w14:textId="77777777" w:rsidR="004258F2" w:rsidRPr="002D0C45" w:rsidRDefault="004258F2" w:rsidP="003E3502">
            <w:pPr>
              <w:pStyle w:val="TableParagraph"/>
              <w:spacing w:before="1"/>
              <w:ind w:left="107"/>
              <w:rPr>
                <w:rFonts w:ascii="Sylfaen" w:hAnsi="Sylfaen"/>
                <w:lang w:val="ka-GE"/>
              </w:rPr>
            </w:pPr>
          </w:p>
          <w:p w14:paraId="206C640F" w14:textId="77777777" w:rsidR="004258F2" w:rsidRPr="002D0C45" w:rsidRDefault="004258F2" w:rsidP="003E3502">
            <w:pPr>
              <w:pStyle w:val="TableParagraph"/>
              <w:spacing w:before="1"/>
              <w:ind w:left="107"/>
              <w:rPr>
                <w:rFonts w:ascii="Sylfaen" w:hAnsi="Sylfaen"/>
                <w:b/>
                <w:lang w:val="ka-GE"/>
              </w:rPr>
            </w:pPr>
            <w:r w:rsidRPr="002D0C45">
              <w:rPr>
                <w:rFonts w:ascii="Sylfaen" w:hAnsi="Sylfaen"/>
                <w:b/>
                <w:lang w:val="ka-GE"/>
              </w:rPr>
              <w:t>მოპირკეთების ელემენტის მასალა</w:t>
            </w:r>
          </w:p>
        </w:tc>
        <w:tc>
          <w:tcPr>
            <w:tcW w:w="6230" w:type="dxa"/>
            <w:gridSpan w:val="2"/>
          </w:tcPr>
          <w:p w14:paraId="794768F0" w14:textId="77777777" w:rsidR="004258F2" w:rsidRPr="002D0C45" w:rsidRDefault="004258F2" w:rsidP="003E3502">
            <w:pPr>
              <w:pStyle w:val="TableParagraph"/>
              <w:spacing w:before="39"/>
              <w:ind w:left="6"/>
              <w:jc w:val="center"/>
              <w:rPr>
                <w:rFonts w:ascii="Sylfaen" w:hAnsi="Sylfaen"/>
                <w:b/>
                <w:lang w:val="ka-GE"/>
              </w:rPr>
            </w:pPr>
            <w:r w:rsidRPr="002D0C45">
              <w:rPr>
                <w:rFonts w:ascii="Sylfaen" w:hAnsi="Sylfaen"/>
                <w:b/>
                <w:lang w:val="ka-GE"/>
              </w:rPr>
              <w:t>ტესტირების მეთოდი</w:t>
            </w:r>
          </w:p>
        </w:tc>
      </w:tr>
      <w:tr w:rsidR="004258F2" w:rsidRPr="002D0C45" w14:paraId="43DF51F0" w14:textId="77777777" w:rsidTr="003E3502">
        <w:trPr>
          <w:trHeight w:val="556"/>
        </w:trPr>
        <w:tc>
          <w:tcPr>
            <w:tcW w:w="3118" w:type="dxa"/>
            <w:vMerge/>
            <w:tcBorders>
              <w:top w:val="nil"/>
            </w:tcBorders>
          </w:tcPr>
          <w:p w14:paraId="4ADB0051" w14:textId="77777777" w:rsidR="004258F2" w:rsidRPr="002D0C45" w:rsidRDefault="004258F2" w:rsidP="003E3502">
            <w:pPr>
              <w:rPr>
                <w:rFonts w:ascii="Sylfaen" w:hAnsi="Sylfaen"/>
                <w:lang w:val="ka-GE"/>
              </w:rPr>
            </w:pPr>
          </w:p>
        </w:tc>
        <w:tc>
          <w:tcPr>
            <w:tcW w:w="3114" w:type="dxa"/>
          </w:tcPr>
          <w:p w14:paraId="4EA80249" w14:textId="77777777" w:rsidR="004258F2" w:rsidRPr="002D0C45" w:rsidRDefault="004258F2" w:rsidP="003E3502">
            <w:pPr>
              <w:pStyle w:val="TableParagraph"/>
              <w:spacing w:before="159"/>
              <w:ind w:left="105"/>
              <w:rPr>
                <w:rFonts w:ascii="Sylfaen" w:hAnsi="Sylfaen"/>
                <w:b/>
                <w:lang w:val="ka-GE"/>
              </w:rPr>
            </w:pPr>
            <w:r w:rsidRPr="002D0C45">
              <w:rPr>
                <w:rFonts w:ascii="Sylfaen" w:hAnsi="Sylfaen"/>
                <w:b/>
                <w:lang w:val="ka-GE"/>
              </w:rPr>
              <w:t>წყლის შთანთქმა</w:t>
            </w:r>
          </w:p>
        </w:tc>
        <w:tc>
          <w:tcPr>
            <w:tcW w:w="3116" w:type="dxa"/>
          </w:tcPr>
          <w:p w14:paraId="1E6C82B6" w14:textId="77777777" w:rsidR="004258F2" w:rsidRPr="002D0C45" w:rsidRDefault="004258F2" w:rsidP="003E3502">
            <w:pPr>
              <w:pStyle w:val="TableParagraph"/>
              <w:spacing w:before="42" w:line="273" w:lineRule="auto"/>
              <w:ind w:left="107"/>
              <w:rPr>
                <w:rFonts w:ascii="Sylfaen" w:hAnsi="Sylfaen"/>
                <w:b/>
                <w:lang w:val="ka-GE"/>
              </w:rPr>
            </w:pPr>
            <w:r w:rsidRPr="002D0C45">
              <w:rPr>
                <w:rFonts w:ascii="Sylfaen" w:hAnsi="Sylfaen"/>
                <w:b/>
                <w:lang w:val="ka-GE"/>
              </w:rPr>
              <w:t>მოხრის სიმტკიცე, ელასტიურობის ან რღვევის მოდული</w:t>
            </w:r>
          </w:p>
        </w:tc>
      </w:tr>
      <w:tr w:rsidR="004258F2" w:rsidRPr="002D0C45" w14:paraId="52C44E3C" w14:textId="77777777" w:rsidTr="003E3502">
        <w:trPr>
          <w:trHeight w:val="318"/>
        </w:trPr>
        <w:tc>
          <w:tcPr>
            <w:tcW w:w="3118" w:type="dxa"/>
          </w:tcPr>
          <w:p w14:paraId="69574B83" w14:textId="77777777" w:rsidR="004258F2" w:rsidRPr="002D0C45" w:rsidRDefault="004258F2" w:rsidP="003E3502">
            <w:pPr>
              <w:rPr>
                <w:lang w:val="ka-GE"/>
              </w:rPr>
            </w:pPr>
            <w:r w:rsidRPr="002D0C45">
              <w:rPr>
                <w:rFonts w:ascii="Sylfaen" w:hAnsi="Sylfaen" w:cs="Sylfaen"/>
                <w:lang w:val="ka-GE"/>
              </w:rPr>
              <w:t>ხის</w:t>
            </w:r>
            <w:r w:rsidRPr="002D0C45">
              <w:rPr>
                <w:lang w:val="ka-GE"/>
              </w:rPr>
              <w:t xml:space="preserve"> </w:t>
            </w:r>
            <w:r w:rsidRPr="002D0C45">
              <w:rPr>
                <w:rFonts w:ascii="Sylfaen" w:hAnsi="Sylfaen" w:cs="Sylfaen"/>
                <w:lang w:val="ka-GE"/>
              </w:rPr>
              <w:t>ბაზაზე</w:t>
            </w:r>
            <w:r w:rsidRPr="002D0C45">
              <w:rPr>
                <w:lang w:val="ka-GE"/>
              </w:rPr>
              <w:t xml:space="preserve"> </w:t>
            </w:r>
            <w:r w:rsidRPr="002D0C45">
              <w:rPr>
                <w:rFonts w:ascii="Sylfaen" w:hAnsi="Sylfaen" w:cs="Sylfaen"/>
                <w:lang w:val="ka-GE"/>
              </w:rPr>
              <w:t>დამზადებული</w:t>
            </w:r>
          </w:p>
        </w:tc>
        <w:tc>
          <w:tcPr>
            <w:tcW w:w="3114" w:type="dxa"/>
          </w:tcPr>
          <w:p w14:paraId="54F8CCEF" w14:textId="77777777" w:rsidR="004258F2" w:rsidRPr="002D0C45" w:rsidRDefault="004258F2" w:rsidP="003E3502">
            <w:pPr>
              <w:pStyle w:val="TableParagraph"/>
              <w:spacing w:before="39"/>
              <w:ind w:left="105"/>
              <w:jc w:val="center"/>
              <w:rPr>
                <w:rFonts w:ascii="Sylfaen" w:hAnsi="Sylfaen"/>
                <w:lang w:val="ka-GE"/>
              </w:rPr>
            </w:pPr>
            <w:r w:rsidRPr="002D0C45">
              <w:rPr>
                <w:rFonts w:ascii="Sylfaen" w:hAnsi="Sylfaen"/>
                <w:lang w:val="ka-GE"/>
              </w:rPr>
              <w:t>სსტ ენ ისო 15148:2002/A1:2016</w:t>
            </w:r>
          </w:p>
        </w:tc>
        <w:tc>
          <w:tcPr>
            <w:tcW w:w="3116" w:type="dxa"/>
          </w:tcPr>
          <w:p w14:paraId="67DADFB0" w14:textId="77777777" w:rsidR="004258F2" w:rsidRPr="002D0C45" w:rsidRDefault="004258F2" w:rsidP="003E3502">
            <w:pPr>
              <w:pStyle w:val="TableParagraph"/>
              <w:spacing w:before="39"/>
              <w:ind w:left="107"/>
              <w:jc w:val="center"/>
              <w:rPr>
                <w:rFonts w:ascii="Sylfaen" w:hAnsi="Sylfaen"/>
                <w:lang w:val="ka-GE"/>
              </w:rPr>
            </w:pPr>
            <w:r w:rsidRPr="002D0C45">
              <w:rPr>
                <w:rFonts w:ascii="Sylfaen" w:hAnsi="Sylfaen"/>
                <w:lang w:val="ka-GE"/>
              </w:rPr>
              <w:t>სსტ ენ 310:1993/2013</w:t>
            </w:r>
          </w:p>
        </w:tc>
      </w:tr>
      <w:tr w:rsidR="004258F2" w:rsidRPr="002D0C45" w14:paraId="5FA48BAB" w14:textId="77777777" w:rsidTr="003E3502">
        <w:trPr>
          <w:trHeight w:val="557"/>
        </w:trPr>
        <w:tc>
          <w:tcPr>
            <w:tcW w:w="3118" w:type="dxa"/>
          </w:tcPr>
          <w:p w14:paraId="4FFA31D5" w14:textId="77777777" w:rsidR="004258F2" w:rsidRPr="002D0C45" w:rsidRDefault="004258F2" w:rsidP="003E3502">
            <w:pPr>
              <w:rPr>
                <w:lang w:val="ka-GE"/>
              </w:rPr>
            </w:pPr>
            <w:r w:rsidRPr="002D0C45">
              <w:rPr>
                <w:rFonts w:ascii="Sylfaen" w:hAnsi="Sylfaen" w:cs="Sylfaen"/>
                <w:lang w:val="ka-GE"/>
              </w:rPr>
              <w:t>ლითონი</w:t>
            </w:r>
          </w:p>
        </w:tc>
        <w:tc>
          <w:tcPr>
            <w:tcW w:w="3114" w:type="dxa"/>
          </w:tcPr>
          <w:p w14:paraId="4C5690A5" w14:textId="77777777" w:rsidR="004258F2" w:rsidRPr="002D0C45" w:rsidRDefault="004258F2" w:rsidP="003E3502">
            <w:pPr>
              <w:pStyle w:val="TableParagraph"/>
              <w:spacing w:before="31"/>
              <w:ind w:left="105"/>
              <w:jc w:val="center"/>
              <w:rPr>
                <w:rFonts w:ascii="Sylfaen" w:hAnsi="Sylfaen"/>
              </w:rPr>
            </w:pPr>
            <w:r w:rsidRPr="002D0C45">
              <w:rPr>
                <w:rFonts w:ascii="Sylfaen" w:hAnsi="Sylfaen"/>
              </w:rPr>
              <w:t>სსტ ენ 14782:2009 </w:t>
            </w:r>
          </w:p>
          <w:p w14:paraId="2FF7E2BC" w14:textId="77777777" w:rsidR="004258F2" w:rsidRPr="002D0C45" w:rsidRDefault="004258F2" w:rsidP="003E3502">
            <w:pPr>
              <w:pStyle w:val="TableParagraph"/>
              <w:spacing w:before="31"/>
              <w:ind w:left="105"/>
              <w:jc w:val="center"/>
              <w:rPr>
                <w:rFonts w:ascii="Sylfaen" w:hAnsi="Sylfaen"/>
                <w:lang w:val="ka-GE"/>
              </w:rPr>
            </w:pPr>
            <w:r w:rsidRPr="002D0C45">
              <w:rPr>
                <w:rFonts w:ascii="Sylfaen" w:hAnsi="Sylfaen"/>
                <w:lang w:val="ka-GE"/>
              </w:rPr>
              <w:t xml:space="preserve"> პუნქტი 4.4; სსტ ენ 14783:2013/2015 პუნქტი 4.3; სსტ ენ ისო 15148:2002/A1:2016</w:t>
            </w:r>
          </w:p>
        </w:tc>
        <w:tc>
          <w:tcPr>
            <w:tcW w:w="3116" w:type="dxa"/>
          </w:tcPr>
          <w:p w14:paraId="53C20323" w14:textId="77777777" w:rsidR="004258F2" w:rsidRPr="002D0C45" w:rsidRDefault="004258F2" w:rsidP="003E3502">
            <w:pPr>
              <w:pStyle w:val="TableParagraph"/>
              <w:spacing w:before="31"/>
              <w:ind w:left="107"/>
              <w:jc w:val="center"/>
              <w:rPr>
                <w:rFonts w:ascii="Sylfaen" w:hAnsi="Sylfaen"/>
              </w:rPr>
            </w:pPr>
            <w:r w:rsidRPr="002D0C45">
              <w:rPr>
                <w:rFonts w:ascii="Sylfaen" w:hAnsi="Sylfaen"/>
              </w:rPr>
              <w:t>სსტ ენ 10346:2015/2023</w:t>
            </w:r>
          </w:p>
          <w:p w14:paraId="54FF426F" w14:textId="77777777" w:rsidR="004258F2" w:rsidRPr="002D0C45" w:rsidRDefault="004258F2" w:rsidP="003E3502">
            <w:pPr>
              <w:pStyle w:val="TableParagraph"/>
              <w:spacing w:before="31"/>
              <w:ind w:left="107"/>
              <w:jc w:val="center"/>
              <w:rPr>
                <w:rFonts w:ascii="Sylfaen" w:hAnsi="Sylfaen"/>
                <w:lang w:val="ka-GE"/>
              </w:rPr>
            </w:pPr>
            <w:r w:rsidRPr="002D0C45">
              <w:rPr>
                <w:rFonts w:ascii="Sylfaen" w:hAnsi="Sylfaen"/>
                <w:lang w:val="ka-GE"/>
              </w:rPr>
              <w:t xml:space="preserve"> პუნქტი 7.2; სსტ ენ 485-2:2016+A1:2018/2023; სსტ ენ 14782:2009 პუნქტი 4.3;</w:t>
            </w:r>
          </w:p>
        </w:tc>
      </w:tr>
      <w:tr w:rsidR="004258F2" w:rsidRPr="002D0C45" w14:paraId="19B51FF7" w14:textId="77777777" w:rsidTr="003E3502">
        <w:trPr>
          <w:trHeight w:val="316"/>
        </w:trPr>
        <w:tc>
          <w:tcPr>
            <w:tcW w:w="3118" w:type="dxa"/>
          </w:tcPr>
          <w:p w14:paraId="468EF5D0" w14:textId="77777777" w:rsidR="004258F2" w:rsidRPr="002D0C45" w:rsidRDefault="004258F2" w:rsidP="003E3502">
            <w:pPr>
              <w:rPr>
                <w:lang w:val="ka-GE"/>
              </w:rPr>
            </w:pPr>
            <w:r w:rsidRPr="002D0C45">
              <w:rPr>
                <w:rFonts w:ascii="Sylfaen" w:hAnsi="Sylfaen" w:cs="Sylfaen"/>
                <w:lang w:val="ka-GE"/>
              </w:rPr>
              <w:t>ბუნებრივი</w:t>
            </w:r>
            <w:r w:rsidRPr="002D0C45">
              <w:rPr>
                <w:lang w:val="ka-GE"/>
              </w:rPr>
              <w:t xml:space="preserve"> </w:t>
            </w:r>
            <w:r w:rsidRPr="002D0C45">
              <w:rPr>
                <w:rFonts w:ascii="Sylfaen" w:hAnsi="Sylfaen" w:cs="Sylfaen"/>
                <w:lang w:val="ka-GE"/>
              </w:rPr>
              <w:t>ქვა</w:t>
            </w:r>
          </w:p>
        </w:tc>
        <w:tc>
          <w:tcPr>
            <w:tcW w:w="3114" w:type="dxa"/>
          </w:tcPr>
          <w:p w14:paraId="75790C78" w14:textId="77777777" w:rsidR="004258F2" w:rsidRPr="002D0C45" w:rsidRDefault="004258F2" w:rsidP="003E3502">
            <w:pPr>
              <w:pStyle w:val="TableParagraph"/>
              <w:spacing w:before="39"/>
              <w:ind w:left="105"/>
              <w:jc w:val="center"/>
              <w:rPr>
                <w:rFonts w:ascii="Sylfaen" w:hAnsi="Sylfaen"/>
                <w:lang w:val="ka-GE"/>
              </w:rPr>
            </w:pPr>
            <w:r w:rsidRPr="002D0C45">
              <w:rPr>
                <w:rFonts w:ascii="Sylfaen" w:hAnsi="Sylfaen"/>
                <w:lang w:val="ka-GE"/>
              </w:rPr>
              <w:t>სსტ ენ 1925:1999/2026;</w:t>
            </w:r>
            <w:r w:rsidRPr="002D0C45">
              <w:rPr>
                <w:rFonts w:ascii="Sylfaen" w:hAnsi="Sylfaen"/>
                <w:spacing w:val="-2"/>
                <w:lang w:val="ka-GE"/>
              </w:rPr>
              <w:t xml:space="preserve"> </w:t>
            </w:r>
            <w:r w:rsidRPr="002D0C45">
              <w:rPr>
                <w:rFonts w:ascii="Sylfaen" w:hAnsi="Sylfaen"/>
                <w:lang w:val="ka-GE"/>
              </w:rPr>
              <w:t>სსტ ენ ისო 15148:2002/A1:2016</w:t>
            </w:r>
          </w:p>
        </w:tc>
        <w:tc>
          <w:tcPr>
            <w:tcW w:w="3116" w:type="dxa"/>
          </w:tcPr>
          <w:p w14:paraId="3FE0449D" w14:textId="77777777" w:rsidR="004258F2" w:rsidRPr="002D0C45" w:rsidRDefault="004258F2" w:rsidP="003E3502">
            <w:pPr>
              <w:pStyle w:val="TableParagraph"/>
              <w:spacing w:before="39"/>
              <w:ind w:left="107"/>
              <w:jc w:val="center"/>
              <w:rPr>
                <w:rFonts w:ascii="Sylfaen" w:hAnsi="Sylfaen"/>
                <w:lang w:val="ka-GE"/>
              </w:rPr>
            </w:pPr>
            <w:r w:rsidRPr="002D0C45">
              <w:rPr>
                <w:rFonts w:ascii="Sylfaen" w:hAnsi="Sylfaen"/>
                <w:lang w:val="ka-GE"/>
              </w:rPr>
              <w:t>სსტ ენ 12372:2022/2022</w:t>
            </w:r>
          </w:p>
        </w:tc>
      </w:tr>
      <w:tr w:rsidR="004258F2" w:rsidRPr="002D0C45" w14:paraId="598CFC2F" w14:textId="77777777" w:rsidTr="003E3502">
        <w:trPr>
          <w:trHeight w:val="318"/>
        </w:trPr>
        <w:tc>
          <w:tcPr>
            <w:tcW w:w="3118" w:type="dxa"/>
          </w:tcPr>
          <w:p w14:paraId="549813E8" w14:textId="77777777" w:rsidR="004258F2" w:rsidRPr="002D0C45" w:rsidRDefault="004258F2" w:rsidP="003E3502">
            <w:pPr>
              <w:rPr>
                <w:lang w:val="ka-GE"/>
              </w:rPr>
            </w:pPr>
            <w:r w:rsidRPr="002D0C45">
              <w:rPr>
                <w:rFonts w:ascii="Sylfaen" w:hAnsi="Sylfaen" w:cs="Sylfaen"/>
                <w:lang w:val="ka-GE"/>
              </w:rPr>
              <w:t>აგლომერირებული</w:t>
            </w:r>
            <w:r w:rsidRPr="002D0C45">
              <w:rPr>
                <w:lang w:val="ka-GE"/>
              </w:rPr>
              <w:t xml:space="preserve"> </w:t>
            </w:r>
            <w:r w:rsidRPr="002D0C45">
              <w:rPr>
                <w:rFonts w:ascii="Sylfaen" w:hAnsi="Sylfaen" w:cs="Sylfaen"/>
                <w:lang w:val="ka-GE"/>
              </w:rPr>
              <w:t>ქვა</w:t>
            </w:r>
          </w:p>
        </w:tc>
        <w:tc>
          <w:tcPr>
            <w:tcW w:w="3114" w:type="dxa"/>
          </w:tcPr>
          <w:p w14:paraId="69408891" w14:textId="77777777" w:rsidR="004258F2" w:rsidRPr="002D0C45" w:rsidRDefault="004258F2" w:rsidP="003E3502">
            <w:pPr>
              <w:pStyle w:val="TableParagraph"/>
              <w:spacing w:before="42"/>
              <w:ind w:left="105"/>
              <w:jc w:val="center"/>
              <w:rPr>
                <w:rFonts w:ascii="Sylfaen" w:hAnsi="Sylfaen"/>
                <w:lang w:val="ka-GE"/>
              </w:rPr>
            </w:pPr>
            <w:r w:rsidRPr="002D0C45">
              <w:rPr>
                <w:rFonts w:ascii="Sylfaen" w:hAnsi="Sylfaen"/>
                <w:lang w:val="ka-GE"/>
              </w:rPr>
              <w:t>სსტ ენ 14617-1:2013/2016</w:t>
            </w:r>
          </w:p>
        </w:tc>
        <w:tc>
          <w:tcPr>
            <w:tcW w:w="3116" w:type="dxa"/>
          </w:tcPr>
          <w:p w14:paraId="6BC401FB" w14:textId="77777777" w:rsidR="004258F2" w:rsidRPr="002D0C45" w:rsidRDefault="004258F2" w:rsidP="003E3502">
            <w:pPr>
              <w:pStyle w:val="TableParagraph"/>
              <w:spacing w:before="42"/>
              <w:ind w:left="107"/>
              <w:jc w:val="center"/>
              <w:rPr>
                <w:rFonts w:ascii="Sylfaen" w:hAnsi="Sylfaen"/>
                <w:lang w:val="ka-GE"/>
              </w:rPr>
            </w:pPr>
            <w:r w:rsidRPr="002D0C45">
              <w:rPr>
                <w:rFonts w:ascii="Sylfaen" w:hAnsi="Sylfaen"/>
                <w:lang w:val="ka-GE"/>
              </w:rPr>
              <w:t>სსტ ენ 14617-2:2016/2020</w:t>
            </w:r>
          </w:p>
        </w:tc>
      </w:tr>
      <w:tr w:rsidR="004258F2" w:rsidRPr="002D0C45" w14:paraId="5D6B0F94" w14:textId="77777777" w:rsidTr="003E3502">
        <w:trPr>
          <w:trHeight w:val="318"/>
        </w:trPr>
        <w:tc>
          <w:tcPr>
            <w:tcW w:w="3118" w:type="dxa"/>
          </w:tcPr>
          <w:p w14:paraId="10B3769C" w14:textId="77777777" w:rsidR="004258F2" w:rsidRPr="002D0C45" w:rsidRDefault="004258F2" w:rsidP="003E3502">
            <w:pPr>
              <w:rPr>
                <w:lang w:val="ka-GE"/>
              </w:rPr>
            </w:pPr>
            <w:r w:rsidRPr="002D0C45">
              <w:rPr>
                <w:lang w:val="ka-GE"/>
              </w:rPr>
              <w:t xml:space="preserve">HPL </w:t>
            </w:r>
            <w:r w:rsidRPr="002D0C45">
              <w:rPr>
                <w:rFonts w:ascii="Sylfaen" w:hAnsi="Sylfaen" w:cs="Sylfaen"/>
                <w:lang w:val="ka-GE"/>
              </w:rPr>
              <w:t>ლამინატი</w:t>
            </w:r>
          </w:p>
        </w:tc>
        <w:tc>
          <w:tcPr>
            <w:tcW w:w="3114" w:type="dxa"/>
          </w:tcPr>
          <w:p w14:paraId="4FDA08DA" w14:textId="77777777" w:rsidR="004258F2" w:rsidRPr="002D0C45" w:rsidRDefault="004258F2" w:rsidP="003E3502">
            <w:pPr>
              <w:pStyle w:val="TableParagraph"/>
              <w:spacing w:before="39"/>
              <w:ind w:left="105"/>
              <w:jc w:val="center"/>
              <w:rPr>
                <w:rFonts w:ascii="Sylfaen" w:hAnsi="Sylfaen"/>
                <w:lang w:val="ka-GE"/>
              </w:rPr>
            </w:pPr>
            <w:r w:rsidRPr="002D0C45">
              <w:rPr>
                <w:rFonts w:ascii="Sylfaen" w:hAnsi="Sylfaen"/>
                <w:lang w:val="ka-GE"/>
              </w:rPr>
              <w:t>სსტ ენ ისო 15148:2002/A1:2016</w:t>
            </w:r>
          </w:p>
        </w:tc>
        <w:tc>
          <w:tcPr>
            <w:tcW w:w="3116" w:type="dxa"/>
          </w:tcPr>
          <w:p w14:paraId="7A92664A" w14:textId="77777777" w:rsidR="004258F2" w:rsidRPr="002D0C45" w:rsidRDefault="004258F2" w:rsidP="003E3502">
            <w:pPr>
              <w:pStyle w:val="TableParagraph"/>
              <w:spacing w:before="39"/>
              <w:ind w:left="107"/>
              <w:jc w:val="center"/>
              <w:rPr>
                <w:rFonts w:ascii="Sylfaen" w:hAnsi="Sylfaen"/>
                <w:lang w:val="ka-GE"/>
              </w:rPr>
            </w:pPr>
            <w:r w:rsidRPr="002D0C45">
              <w:rPr>
                <w:rFonts w:ascii="Sylfaen" w:hAnsi="Sylfaen"/>
                <w:lang w:val="ka-GE"/>
              </w:rPr>
              <w:t xml:space="preserve">სსტ ენ ისო 178:2019/2020 </w:t>
            </w:r>
          </w:p>
        </w:tc>
      </w:tr>
      <w:tr w:rsidR="004258F2" w:rsidRPr="002D0C45" w14:paraId="302EBB79" w14:textId="77777777" w:rsidTr="003E3502">
        <w:trPr>
          <w:trHeight w:val="794"/>
        </w:trPr>
        <w:tc>
          <w:tcPr>
            <w:tcW w:w="3118" w:type="dxa"/>
          </w:tcPr>
          <w:p w14:paraId="6F4193C7" w14:textId="77777777" w:rsidR="004258F2" w:rsidRPr="002D0C45" w:rsidRDefault="004258F2" w:rsidP="003E3502">
            <w:pPr>
              <w:rPr>
                <w:lang w:val="ka-GE"/>
              </w:rPr>
            </w:pPr>
            <w:r w:rsidRPr="002D0C45">
              <w:rPr>
                <w:rFonts w:ascii="Sylfaen" w:hAnsi="Sylfaen" w:cs="Sylfaen"/>
                <w:lang w:val="ka-GE"/>
              </w:rPr>
              <w:t>ბოჭკოვანი</w:t>
            </w:r>
            <w:r w:rsidRPr="002D0C45">
              <w:rPr>
                <w:lang w:val="ka-GE"/>
              </w:rPr>
              <w:t xml:space="preserve"> </w:t>
            </w:r>
            <w:r w:rsidRPr="002D0C45">
              <w:rPr>
                <w:rFonts w:ascii="Sylfaen" w:hAnsi="Sylfaen" w:cs="Sylfaen"/>
                <w:lang w:val="ka-GE"/>
              </w:rPr>
              <w:t>ცემენტი</w:t>
            </w:r>
          </w:p>
        </w:tc>
        <w:tc>
          <w:tcPr>
            <w:tcW w:w="3114" w:type="dxa"/>
          </w:tcPr>
          <w:p w14:paraId="41CF3287" w14:textId="77777777" w:rsidR="004258F2" w:rsidRPr="002D0C45" w:rsidRDefault="004258F2" w:rsidP="003E3502">
            <w:pPr>
              <w:pStyle w:val="TableParagraph"/>
              <w:spacing w:before="31"/>
              <w:ind w:left="105"/>
              <w:jc w:val="center"/>
              <w:rPr>
                <w:rFonts w:ascii="Sylfaen" w:hAnsi="Sylfaen"/>
                <w:lang w:val="ka-GE"/>
              </w:rPr>
            </w:pPr>
            <w:r w:rsidRPr="002D0C45">
              <w:rPr>
                <w:rFonts w:ascii="Sylfaen" w:hAnsi="Sylfaen"/>
                <w:lang w:val="ka-GE"/>
              </w:rPr>
              <w:t>სსტ ენ 12467:2012/2015 პუნქტი 5.4.5; სსტ ენ 492:2012+A2:2018/2018 პუნქტი 5.3.4; სსტ ენ 494:2012+A1:2015/2018 პუნქტი 5.3.4; სსტ ენ 1170:2024/2025; სსტ ენ ისო 15148:2002/A1:2016</w:t>
            </w:r>
          </w:p>
        </w:tc>
        <w:tc>
          <w:tcPr>
            <w:tcW w:w="3116" w:type="dxa"/>
          </w:tcPr>
          <w:p w14:paraId="44D23AFC" w14:textId="77777777" w:rsidR="004258F2" w:rsidRPr="002D0C45" w:rsidRDefault="004258F2" w:rsidP="003E3502">
            <w:pPr>
              <w:pStyle w:val="TableParagraph"/>
              <w:spacing w:before="31"/>
              <w:ind w:left="107"/>
              <w:jc w:val="center"/>
              <w:rPr>
                <w:rFonts w:ascii="Sylfaen" w:hAnsi="Sylfaen"/>
              </w:rPr>
            </w:pPr>
            <w:r w:rsidRPr="002D0C45">
              <w:rPr>
                <w:rFonts w:ascii="Sylfaen" w:hAnsi="Sylfaen"/>
                <w:lang w:val="ka-GE"/>
              </w:rPr>
              <w:t xml:space="preserve">სსტ ენ 12467:2012/2015 პუნქტი 5.4.4; </w:t>
            </w:r>
            <w:r w:rsidRPr="002D0C45">
              <w:rPr>
                <w:rFonts w:ascii="Sylfaen" w:hAnsi="Sylfaen"/>
              </w:rPr>
              <w:t>სსტ ენ 492:2012+A2:2018/2018</w:t>
            </w:r>
          </w:p>
          <w:p w14:paraId="502DBC7F" w14:textId="77777777" w:rsidR="004258F2" w:rsidRPr="002D0C45" w:rsidRDefault="004258F2" w:rsidP="003E3502">
            <w:pPr>
              <w:pStyle w:val="TableParagraph"/>
              <w:spacing w:before="31"/>
              <w:ind w:left="107"/>
              <w:jc w:val="center"/>
              <w:rPr>
                <w:rFonts w:ascii="Sylfaen" w:hAnsi="Sylfaen"/>
              </w:rPr>
            </w:pPr>
            <w:r w:rsidRPr="002D0C45">
              <w:rPr>
                <w:rFonts w:ascii="Sylfaen" w:hAnsi="Sylfaen"/>
                <w:lang w:val="ka-GE"/>
              </w:rPr>
              <w:t xml:space="preserve"> პუნქტი 5.3.3; </w:t>
            </w:r>
            <w:r w:rsidRPr="002D0C45">
              <w:rPr>
                <w:rFonts w:ascii="Sylfaen" w:hAnsi="Sylfaen"/>
              </w:rPr>
              <w:t>სსტ ენ 492:2012+A2:2018/2018</w:t>
            </w:r>
          </w:p>
          <w:p w14:paraId="05A54402" w14:textId="77777777" w:rsidR="004258F2" w:rsidRPr="002D0C45" w:rsidRDefault="004258F2" w:rsidP="003E3502">
            <w:pPr>
              <w:pStyle w:val="TableParagraph"/>
              <w:spacing w:before="31"/>
              <w:ind w:left="107"/>
              <w:jc w:val="center"/>
              <w:rPr>
                <w:rFonts w:ascii="Sylfaen" w:hAnsi="Sylfaen"/>
                <w:lang w:val="ka-GE"/>
              </w:rPr>
            </w:pPr>
            <w:r w:rsidRPr="002D0C45">
              <w:rPr>
                <w:rFonts w:ascii="Sylfaen" w:hAnsi="Sylfaen"/>
                <w:lang w:val="ka-GE"/>
              </w:rPr>
              <w:t>პუნქტი 5.3.3; სსტ ენ 1170:2024/2025</w:t>
            </w:r>
          </w:p>
        </w:tc>
      </w:tr>
      <w:tr w:rsidR="004258F2" w:rsidRPr="002D0C45" w14:paraId="4467F3F2" w14:textId="77777777" w:rsidTr="003E3502">
        <w:trPr>
          <w:trHeight w:val="318"/>
        </w:trPr>
        <w:tc>
          <w:tcPr>
            <w:tcW w:w="3118" w:type="dxa"/>
          </w:tcPr>
          <w:p w14:paraId="0BDAD405" w14:textId="77777777" w:rsidR="004258F2" w:rsidRPr="002D0C45" w:rsidRDefault="004258F2" w:rsidP="003E3502">
            <w:pPr>
              <w:pStyle w:val="TableParagraph"/>
              <w:spacing w:before="39"/>
              <w:ind w:left="107"/>
              <w:rPr>
                <w:rFonts w:ascii="Sylfaen" w:hAnsi="Sylfaen"/>
                <w:lang w:val="ka-GE"/>
              </w:rPr>
            </w:pPr>
            <w:r w:rsidRPr="002D0C45">
              <w:rPr>
                <w:rFonts w:ascii="Sylfaen" w:hAnsi="Sylfaen"/>
                <w:spacing w:val="-2"/>
                <w:lang w:val="ka-GE"/>
              </w:rPr>
              <w:t>ბეტონი</w:t>
            </w:r>
          </w:p>
        </w:tc>
        <w:tc>
          <w:tcPr>
            <w:tcW w:w="3114" w:type="dxa"/>
          </w:tcPr>
          <w:p w14:paraId="65048D18" w14:textId="77777777" w:rsidR="004258F2" w:rsidRPr="002D0C45" w:rsidRDefault="004258F2" w:rsidP="003E3502">
            <w:pPr>
              <w:pStyle w:val="TableParagraph"/>
              <w:spacing w:before="39"/>
              <w:ind w:left="105"/>
              <w:jc w:val="center"/>
              <w:rPr>
                <w:rFonts w:ascii="Sylfaen" w:hAnsi="Sylfaen"/>
                <w:lang w:val="ka-GE"/>
              </w:rPr>
            </w:pPr>
            <w:r w:rsidRPr="002D0C45">
              <w:rPr>
                <w:rFonts w:ascii="Sylfaen" w:hAnsi="Sylfaen"/>
                <w:lang w:val="ka-GE"/>
              </w:rPr>
              <w:t>სსტ ენ 491:2011/2024 პუნქტი 5.7; სსტ ენ ისო 15148:2002/A1:2016</w:t>
            </w:r>
          </w:p>
        </w:tc>
        <w:tc>
          <w:tcPr>
            <w:tcW w:w="3116" w:type="dxa"/>
          </w:tcPr>
          <w:p w14:paraId="7AA5C448" w14:textId="77777777" w:rsidR="004258F2" w:rsidRPr="002D0C45" w:rsidRDefault="004258F2" w:rsidP="003E3502">
            <w:pPr>
              <w:pStyle w:val="TableParagraph"/>
              <w:spacing w:before="39"/>
              <w:ind w:left="107"/>
              <w:jc w:val="center"/>
              <w:rPr>
                <w:rFonts w:ascii="Sylfaen" w:hAnsi="Sylfaen"/>
                <w:lang w:val="ka-GE"/>
              </w:rPr>
            </w:pPr>
            <w:r w:rsidRPr="002D0C45">
              <w:rPr>
                <w:rFonts w:ascii="Sylfaen" w:hAnsi="Sylfaen"/>
                <w:lang w:val="ka-GE"/>
              </w:rPr>
              <w:t>სსტ ენ 491:2011/2024  მუხლი 5.6</w:t>
            </w:r>
          </w:p>
        </w:tc>
      </w:tr>
      <w:tr w:rsidR="004258F2" w:rsidRPr="002D0C45" w14:paraId="50BD0B84" w14:textId="77777777" w:rsidTr="003E3502">
        <w:trPr>
          <w:trHeight w:val="316"/>
        </w:trPr>
        <w:tc>
          <w:tcPr>
            <w:tcW w:w="3118" w:type="dxa"/>
          </w:tcPr>
          <w:p w14:paraId="63065311" w14:textId="77777777" w:rsidR="004258F2" w:rsidRPr="002D0C45" w:rsidRDefault="004258F2" w:rsidP="003E3502">
            <w:pPr>
              <w:rPr>
                <w:lang w:val="ka-GE"/>
              </w:rPr>
            </w:pPr>
            <w:r w:rsidRPr="002D0C45">
              <w:rPr>
                <w:rFonts w:ascii="Sylfaen" w:hAnsi="Sylfaen" w:cs="Sylfaen"/>
                <w:lang w:val="ka-GE"/>
              </w:rPr>
              <w:t>ტერაკოტა</w:t>
            </w:r>
            <w:r w:rsidRPr="002D0C45">
              <w:rPr>
                <w:lang w:val="ka-GE"/>
              </w:rPr>
              <w:t xml:space="preserve"> </w:t>
            </w:r>
            <w:r w:rsidRPr="002D0C45">
              <w:rPr>
                <w:rFonts w:ascii="Sylfaen" w:hAnsi="Sylfaen" w:cs="Sylfaen"/>
                <w:lang w:val="ka-GE"/>
              </w:rPr>
              <w:t>ან</w:t>
            </w:r>
            <w:r w:rsidRPr="002D0C45">
              <w:rPr>
                <w:lang w:val="ka-GE"/>
              </w:rPr>
              <w:t xml:space="preserve"> </w:t>
            </w:r>
            <w:r w:rsidRPr="002D0C45">
              <w:rPr>
                <w:rFonts w:ascii="Sylfaen" w:hAnsi="Sylfaen" w:cs="Sylfaen"/>
                <w:lang w:val="ka-GE"/>
              </w:rPr>
              <w:t>კერამიკა</w:t>
            </w:r>
          </w:p>
        </w:tc>
        <w:tc>
          <w:tcPr>
            <w:tcW w:w="3114" w:type="dxa"/>
          </w:tcPr>
          <w:p w14:paraId="04ADB04F" w14:textId="77777777" w:rsidR="004258F2" w:rsidRPr="002D0C45" w:rsidRDefault="004258F2" w:rsidP="003E3502">
            <w:pPr>
              <w:pStyle w:val="TableParagraph"/>
              <w:spacing w:before="39"/>
              <w:ind w:left="105"/>
              <w:jc w:val="center"/>
              <w:rPr>
                <w:rFonts w:ascii="Sylfaen" w:hAnsi="Sylfaen"/>
                <w:lang w:val="ka-GE"/>
              </w:rPr>
            </w:pPr>
            <w:r w:rsidRPr="002D0C45">
              <w:rPr>
                <w:rFonts w:ascii="Sylfaen" w:hAnsi="Sylfaen"/>
                <w:lang w:val="ka-GE"/>
              </w:rPr>
              <w:t>სსტ ენ ისო 10545-3:2018/2023;</w:t>
            </w:r>
            <w:r w:rsidRPr="002D0C45">
              <w:rPr>
                <w:rFonts w:ascii="Sylfaen" w:hAnsi="Sylfaen"/>
                <w:spacing w:val="-3"/>
                <w:lang w:val="ka-GE"/>
              </w:rPr>
              <w:t xml:space="preserve"> </w:t>
            </w:r>
            <w:r w:rsidRPr="002D0C45">
              <w:rPr>
                <w:rFonts w:ascii="Sylfaen" w:hAnsi="Sylfaen"/>
                <w:lang w:val="ka-GE"/>
              </w:rPr>
              <w:t>სსტ ენ ისო 15148:2002/A1:2016</w:t>
            </w:r>
          </w:p>
        </w:tc>
        <w:tc>
          <w:tcPr>
            <w:tcW w:w="3116" w:type="dxa"/>
          </w:tcPr>
          <w:p w14:paraId="16518737" w14:textId="77777777" w:rsidR="004258F2" w:rsidRPr="002D0C45" w:rsidRDefault="004258F2" w:rsidP="003E3502">
            <w:pPr>
              <w:pStyle w:val="TableParagraph"/>
              <w:spacing w:before="39"/>
              <w:ind w:left="107"/>
              <w:jc w:val="center"/>
              <w:rPr>
                <w:rFonts w:ascii="Sylfaen" w:hAnsi="Sylfaen"/>
                <w:lang w:val="ka-GE"/>
              </w:rPr>
            </w:pPr>
            <w:r w:rsidRPr="002D0C45">
              <w:rPr>
                <w:rFonts w:ascii="Sylfaen" w:hAnsi="Sylfaen"/>
                <w:lang w:val="ka-GE"/>
              </w:rPr>
              <w:t>სსტ ენ ისო 10545-4:2019/2020;</w:t>
            </w:r>
            <w:r w:rsidRPr="002D0C45">
              <w:rPr>
                <w:rFonts w:ascii="Sylfaen" w:hAnsi="Sylfaen"/>
                <w:spacing w:val="-3"/>
                <w:lang w:val="ka-GE"/>
              </w:rPr>
              <w:t xml:space="preserve"> </w:t>
            </w:r>
            <w:r w:rsidRPr="002D0C45">
              <w:rPr>
                <w:rFonts w:ascii="Sylfaen" w:hAnsi="Sylfaen"/>
                <w:lang w:val="ka-GE"/>
              </w:rPr>
              <w:t>სსტ ენ 538:1994/2012</w:t>
            </w:r>
          </w:p>
        </w:tc>
      </w:tr>
      <w:tr w:rsidR="004258F2" w:rsidRPr="002D0C45" w14:paraId="1859A904" w14:textId="77777777" w:rsidTr="003E3502">
        <w:trPr>
          <w:trHeight w:val="318"/>
        </w:trPr>
        <w:tc>
          <w:tcPr>
            <w:tcW w:w="3118" w:type="dxa"/>
          </w:tcPr>
          <w:p w14:paraId="7F6FAC2D" w14:textId="77777777" w:rsidR="004258F2" w:rsidRPr="002D0C45" w:rsidRDefault="004258F2" w:rsidP="003E3502">
            <w:pPr>
              <w:rPr>
                <w:lang w:val="ka-GE"/>
              </w:rPr>
            </w:pPr>
            <w:r w:rsidRPr="002D0C45">
              <w:rPr>
                <w:rFonts w:ascii="Sylfaen" w:hAnsi="Sylfaen" w:cs="Sylfaen"/>
                <w:lang w:val="ka-GE"/>
              </w:rPr>
              <w:t>პლასტმასი</w:t>
            </w:r>
          </w:p>
        </w:tc>
        <w:tc>
          <w:tcPr>
            <w:tcW w:w="3114" w:type="dxa"/>
          </w:tcPr>
          <w:p w14:paraId="7A2D49C2" w14:textId="77777777" w:rsidR="004258F2" w:rsidRPr="002D0C45" w:rsidRDefault="004258F2" w:rsidP="003E3502">
            <w:pPr>
              <w:pStyle w:val="TableParagraph"/>
              <w:spacing w:before="39"/>
              <w:ind w:left="105"/>
              <w:jc w:val="center"/>
              <w:rPr>
                <w:rFonts w:ascii="Sylfaen" w:hAnsi="Sylfaen"/>
                <w:lang w:val="ka-GE"/>
              </w:rPr>
            </w:pPr>
            <w:r w:rsidRPr="002D0C45">
              <w:rPr>
                <w:rFonts w:ascii="Sylfaen" w:hAnsi="Sylfaen"/>
                <w:lang w:val="ka-GE"/>
              </w:rPr>
              <w:t>სსტ ენ ისო 15148:2002/A1:2016</w:t>
            </w:r>
          </w:p>
        </w:tc>
        <w:tc>
          <w:tcPr>
            <w:tcW w:w="3116" w:type="dxa"/>
          </w:tcPr>
          <w:p w14:paraId="36738ACB" w14:textId="77777777" w:rsidR="004258F2" w:rsidRPr="002D0C45" w:rsidRDefault="004258F2" w:rsidP="003E3502">
            <w:pPr>
              <w:pStyle w:val="TableParagraph"/>
              <w:spacing w:before="39"/>
              <w:ind w:left="107"/>
              <w:jc w:val="center"/>
              <w:rPr>
                <w:rFonts w:ascii="Sylfaen" w:hAnsi="Sylfaen"/>
              </w:rPr>
            </w:pPr>
            <w:r w:rsidRPr="002D0C45">
              <w:rPr>
                <w:rFonts w:ascii="Sylfaen" w:hAnsi="Sylfaen"/>
              </w:rPr>
              <w:t>სსტ ენ 1013:2012+A1:2014/2018 </w:t>
            </w:r>
          </w:p>
          <w:p w14:paraId="09A05635" w14:textId="77777777" w:rsidR="004258F2" w:rsidRPr="002D0C45" w:rsidRDefault="004258F2" w:rsidP="003E3502">
            <w:pPr>
              <w:pStyle w:val="TableParagraph"/>
              <w:spacing w:before="39"/>
              <w:ind w:left="107"/>
              <w:jc w:val="center"/>
              <w:rPr>
                <w:rFonts w:ascii="Sylfaen" w:hAnsi="Sylfaen"/>
              </w:rPr>
            </w:pPr>
            <w:r w:rsidRPr="002D0C45">
              <w:rPr>
                <w:rFonts w:ascii="Sylfaen" w:hAnsi="Sylfaen"/>
                <w:lang w:val="ka-GE"/>
              </w:rPr>
              <w:t>პუნქტი 5.9;</w:t>
            </w:r>
            <w:r w:rsidRPr="002D0C45">
              <w:rPr>
                <w:rFonts w:ascii="Sylfaen" w:hAnsi="Sylfaen"/>
                <w:spacing w:val="-1"/>
                <w:lang w:val="ka-GE"/>
              </w:rPr>
              <w:t xml:space="preserve"> </w:t>
            </w:r>
            <w:r w:rsidRPr="002D0C45">
              <w:rPr>
                <w:rFonts w:ascii="Sylfaen" w:hAnsi="Sylfaen"/>
              </w:rPr>
              <w:t>სსტ ენ ისო 178:2019/2020</w:t>
            </w:r>
          </w:p>
          <w:p w14:paraId="6717D52A" w14:textId="77777777" w:rsidR="004258F2" w:rsidRPr="002D0C45" w:rsidRDefault="004258F2" w:rsidP="003E3502">
            <w:pPr>
              <w:pStyle w:val="TableParagraph"/>
              <w:spacing w:before="39"/>
              <w:ind w:left="107"/>
              <w:jc w:val="center"/>
              <w:rPr>
                <w:rFonts w:ascii="Sylfaen" w:hAnsi="Sylfaen"/>
                <w:lang w:val="ka-GE"/>
              </w:rPr>
            </w:pPr>
          </w:p>
        </w:tc>
      </w:tr>
      <w:tr w:rsidR="004258F2" w:rsidRPr="002D0C45" w14:paraId="3EC6E20F" w14:textId="77777777" w:rsidTr="003E3502">
        <w:trPr>
          <w:trHeight w:val="576"/>
        </w:trPr>
        <w:tc>
          <w:tcPr>
            <w:tcW w:w="3118" w:type="dxa"/>
          </w:tcPr>
          <w:p w14:paraId="42B5C27D" w14:textId="77777777" w:rsidR="004258F2" w:rsidRPr="002D0C45" w:rsidRDefault="004258F2" w:rsidP="003E3502">
            <w:pPr>
              <w:rPr>
                <w:lang w:val="ka-GE"/>
              </w:rPr>
            </w:pPr>
            <w:r w:rsidRPr="002D0C45">
              <w:rPr>
                <w:rFonts w:ascii="Sylfaen" w:hAnsi="Sylfaen" w:cs="Sylfaen"/>
                <w:lang w:val="ka-GE"/>
              </w:rPr>
              <w:lastRenderedPageBreak/>
              <w:t>ცემენტთან</w:t>
            </w:r>
            <w:r w:rsidRPr="002D0C45">
              <w:rPr>
                <w:lang w:val="ka-GE"/>
              </w:rPr>
              <w:t xml:space="preserve"> </w:t>
            </w:r>
            <w:r w:rsidRPr="002D0C45">
              <w:rPr>
                <w:rFonts w:ascii="Sylfaen" w:hAnsi="Sylfaen" w:cs="Sylfaen"/>
                <w:lang w:val="ka-GE"/>
              </w:rPr>
              <w:t>შეწებებული</w:t>
            </w:r>
            <w:r w:rsidRPr="002D0C45">
              <w:rPr>
                <w:lang w:val="ka-GE"/>
              </w:rPr>
              <w:t xml:space="preserve"> </w:t>
            </w:r>
            <w:r w:rsidRPr="002D0C45">
              <w:rPr>
                <w:rFonts w:ascii="Sylfaen" w:hAnsi="Sylfaen" w:cs="Sylfaen"/>
                <w:lang w:val="ka-GE"/>
              </w:rPr>
              <w:t>დაფა</w:t>
            </w:r>
          </w:p>
        </w:tc>
        <w:tc>
          <w:tcPr>
            <w:tcW w:w="3114" w:type="dxa"/>
          </w:tcPr>
          <w:p w14:paraId="51F30C8D" w14:textId="77777777" w:rsidR="004258F2" w:rsidRPr="002D0C45" w:rsidRDefault="004258F2" w:rsidP="003E3502">
            <w:pPr>
              <w:pStyle w:val="TableParagraph"/>
              <w:spacing w:before="39"/>
              <w:ind w:left="105"/>
              <w:jc w:val="center"/>
              <w:rPr>
                <w:rFonts w:ascii="Sylfaen" w:hAnsi="Sylfaen"/>
                <w:lang w:val="ka-GE"/>
              </w:rPr>
            </w:pPr>
            <w:r w:rsidRPr="002D0C45">
              <w:rPr>
                <w:rFonts w:ascii="Sylfaen" w:hAnsi="Sylfaen"/>
                <w:lang w:val="ka-GE"/>
              </w:rPr>
              <w:t>სსტ ენ ისო 15148:2002/A1:2016</w:t>
            </w:r>
          </w:p>
        </w:tc>
        <w:tc>
          <w:tcPr>
            <w:tcW w:w="3116" w:type="dxa"/>
          </w:tcPr>
          <w:p w14:paraId="74356093" w14:textId="77777777" w:rsidR="004258F2" w:rsidRPr="002D0C45" w:rsidRDefault="004258F2" w:rsidP="003E3502">
            <w:pPr>
              <w:pStyle w:val="TableParagraph"/>
              <w:spacing w:before="39"/>
              <w:ind w:left="107"/>
              <w:jc w:val="center"/>
              <w:rPr>
                <w:rFonts w:ascii="Sylfaen" w:hAnsi="Sylfaen"/>
                <w:lang w:val="ka-GE"/>
              </w:rPr>
            </w:pPr>
            <w:r w:rsidRPr="002D0C45">
              <w:rPr>
                <w:rFonts w:ascii="Sylfaen" w:hAnsi="Sylfaen"/>
                <w:lang w:val="ka-GE"/>
              </w:rPr>
              <w:t>სსტ ენ 310:1993/2013</w:t>
            </w:r>
          </w:p>
        </w:tc>
      </w:tr>
      <w:tr w:rsidR="004258F2" w:rsidRPr="002D0C45" w14:paraId="4994D036" w14:textId="77777777" w:rsidTr="003E3502">
        <w:trPr>
          <w:trHeight w:val="556"/>
        </w:trPr>
        <w:tc>
          <w:tcPr>
            <w:tcW w:w="3118" w:type="dxa"/>
          </w:tcPr>
          <w:p w14:paraId="6EDB409F" w14:textId="77777777" w:rsidR="004258F2" w:rsidRPr="002D0C45" w:rsidRDefault="004258F2" w:rsidP="003E3502">
            <w:pPr>
              <w:rPr>
                <w:lang w:val="ka-GE"/>
              </w:rPr>
            </w:pPr>
            <w:r w:rsidRPr="002D0C45">
              <w:rPr>
                <w:rFonts w:ascii="Sylfaen" w:hAnsi="Sylfaen" w:cs="Sylfaen"/>
                <w:lang w:val="ka-GE"/>
              </w:rPr>
              <w:t>ცემენტთან</w:t>
            </w:r>
            <w:r w:rsidRPr="002D0C45">
              <w:rPr>
                <w:lang w:val="ka-GE"/>
              </w:rPr>
              <w:t xml:space="preserve"> </w:t>
            </w:r>
            <w:r w:rsidRPr="002D0C45">
              <w:rPr>
                <w:rFonts w:ascii="Sylfaen" w:hAnsi="Sylfaen" w:cs="Sylfaen"/>
                <w:lang w:val="ka-GE"/>
              </w:rPr>
              <w:t>შეწებებული</w:t>
            </w:r>
            <w:r w:rsidRPr="002D0C45">
              <w:rPr>
                <w:lang w:val="ka-GE"/>
              </w:rPr>
              <w:t xml:space="preserve"> </w:t>
            </w:r>
            <w:r w:rsidRPr="002D0C45">
              <w:rPr>
                <w:rFonts w:ascii="Sylfaen" w:hAnsi="Sylfaen" w:cs="Sylfaen"/>
                <w:lang w:val="ka-GE"/>
              </w:rPr>
              <w:t>ნაწილაკების</w:t>
            </w:r>
            <w:r w:rsidRPr="002D0C45">
              <w:rPr>
                <w:lang w:val="ka-GE"/>
              </w:rPr>
              <w:t xml:space="preserve"> </w:t>
            </w:r>
            <w:r w:rsidRPr="002D0C45">
              <w:rPr>
                <w:rFonts w:ascii="Sylfaen" w:hAnsi="Sylfaen" w:cs="Sylfaen"/>
                <w:lang w:val="ka-GE"/>
              </w:rPr>
              <w:t>დაფა</w:t>
            </w:r>
          </w:p>
        </w:tc>
        <w:tc>
          <w:tcPr>
            <w:tcW w:w="3114" w:type="dxa"/>
          </w:tcPr>
          <w:p w14:paraId="6C4B1888" w14:textId="77777777" w:rsidR="004258F2" w:rsidRPr="002D0C45" w:rsidRDefault="004258F2" w:rsidP="003E3502">
            <w:pPr>
              <w:jc w:val="center"/>
              <w:rPr>
                <w:lang w:val="ka-GE"/>
              </w:rPr>
            </w:pPr>
            <w:r w:rsidRPr="002D0C45">
              <w:rPr>
                <w:rFonts w:ascii="Sylfaen" w:hAnsi="Sylfaen"/>
                <w:lang w:val="ka-GE"/>
              </w:rPr>
              <w:t xml:space="preserve">სსტ ენ 14782:2009 </w:t>
            </w:r>
            <w:r w:rsidRPr="002D0C45">
              <w:rPr>
                <w:rFonts w:ascii="Sylfaen" w:hAnsi="Sylfaen" w:cs="Sylfaen"/>
                <w:lang w:val="ka-GE"/>
              </w:rPr>
              <w:t>პუნქტი</w:t>
            </w:r>
            <w:r w:rsidRPr="002D0C45">
              <w:rPr>
                <w:lang w:val="ka-GE"/>
              </w:rPr>
              <w:t xml:space="preserve"> 4.4; </w:t>
            </w:r>
            <w:r w:rsidRPr="002D0C45">
              <w:rPr>
                <w:rFonts w:ascii="Sylfaen" w:hAnsi="Sylfaen" w:cs="Sylfaen"/>
                <w:lang w:val="ka-GE"/>
              </w:rPr>
              <w:t>სსტ</w:t>
            </w:r>
            <w:r w:rsidRPr="002D0C45">
              <w:rPr>
                <w:lang w:val="ka-GE"/>
              </w:rPr>
              <w:t xml:space="preserve"> </w:t>
            </w:r>
            <w:r w:rsidRPr="002D0C45">
              <w:rPr>
                <w:rFonts w:ascii="Sylfaen" w:hAnsi="Sylfaen" w:cs="Sylfaen"/>
                <w:lang w:val="ka-GE"/>
              </w:rPr>
              <w:t>ენ</w:t>
            </w:r>
            <w:r w:rsidRPr="002D0C45">
              <w:rPr>
                <w:lang w:val="ka-GE"/>
              </w:rPr>
              <w:t xml:space="preserve"> 14783:2013/2015</w:t>
            </w:r>
          </w:p>
        </w:tc>
        <w:tc>
          <w:tcPr>
            <w:tcW w:w="3116" w:type="dxa"/>
          </w:tcPr>
          <w:p w14:paraId="17F91484" w14:textId="77777777" w:rsidR="004258F2" w:rsidRPr="002D0C45" w:rsidRDefault="004258F2" w:rsidP="003E3502">
            <w:pPr>
              <w:pStyle w:val="TableParagraph"/>
              <w:spacing w:before="31"/>
              <w:ind w:left="107"/>
              <w:jc w:val="center"/>
              <w:rPr>
                <w:rFonts w:ascii="Sylfaen" w:hAnsi="Sylfaen"/>
                <w:lang w:val="ka-GE"/>
              </w:rPr>
            </w:pPr>
            <w:r w:rsidRPr="002D0C45">
              <w:rPr>
                <w:rFonts w:ascii="Sylfaen" w:hAnsi="Sylfaen"/>
                <w:lang w:val="ka-GE"/>
              </w:rPr>
              <w:t>მე-11 დანართის 2.2.5 პუნქტი</w:t>
            </w:r>
          </w:p>
        </w:tc>
      </w:tr>
      <w:tr w:rsidR="004258F2" w:rsidRPr="002D0C45" w14:paraId="4D492C07" w14:textId="77777777" w:rsidTr="003E3502">
        <w:trPr>
          <w:trHeight w:val="556"/>
        </w:trPr>
        <w:tc>
          <w:tcPr>
            <w:tcW w:w="3118" w:type="dxa"/>
          </w:tcPr>
          <w:p w14:paraId="6D0493A9" w14:textId="77777777" w:rsidR="004258F2" w:rsidRPr="002D0C45" w:rsidRDefault="004258F2" w:rsidP="003E3502">
            <w:pPr>
              <w:pStyle w:val="TableParagraph"/>
              <w:spacing w:before="39" w:line="276" w:lineRule="auto"/>
              <w:ind w:left="107" w:right="167"/>
              <w:rPr>
                <w:rFonts w:ascii="Sylfaen" w:hAnsi="Sylfaen"/>
                <w:lang w:val="ka-GE"/>
              </w:rPr>
            </w:pPr>
            <w:r w:rsidRPr="002D0C45">
              <w:rPr>
                <w:rFonts w:ascii="Sylfaen" w:hAnsi="Sylfaen"/>
                <w:lang w:val="ka-GE"/>
              </w:rPr>
              <w:t>ხე-პოლიმერული კომპოზიტები (WPC) ან ბუნებრივი ბოჭკოვანი კომპოზიტები (NFC)</w:t>
            </w:r>
          </w:p>
        </w:tc>
        <w:tc>
          <w:tcPr>
            <w:tcW w:w="3114" w:type="dxa"/>
          </w:tcPr>
          <w:p w14:paraId="63A1B7BF" w14:textId="77777777" w:rsidR="004258F2" w:rsidRPr="002D0C45" w:rsidRDefault="004258F2" w:rsidP="003E3502">
            <w:pPr>
              <w:jc w:val="center"/>
              <w:rPr>
                <w:lang w:val="ka-GE"/>
              </w:rPr>
            </w:pPr>
            <w:r w:rsidRPr="002D0C45">
              <w:rPr>
                <w:rFonts w:ascii="Sylfaen" w:hAnsi="Sylfaen" w:cs="Sylfaen"/>
                <w:lang w:val="ka-GE"/>
              </w:rPr>
              <w:t>პუნქტი</w:t>
            </w:r>
            <w:r w:rsidRPr="002D0C45">
              <w:rPr>
                <w:lang w:val="ka-GE"/>
              </w:rPr>
              <w:t xml:space="preserve"> 4.3; </w:t>
            </w:r>
            <w:r w:rsidRPr="002D0C45">
              <w:rPr>
                <w:rFonts w:ascii="Sylfaen" w:hAnsi="Sylfaen" w:cs="Sylfaen"/>
                <w:lang w:val="ka-GE"/>
              </w:rPr>
              <w:t>სსტ</w:t>
            </w:r>
            <w:r w:rsidRPr="002D0C45">
              <w:rPr>
                <w:lang w:val="ka-GE"/>
              </w:rPr>
              <w:t xml:space="preserve"> </w:t>
            </w:r>
            <w:r w:rsidRPr="002D0C45">
              <w:rPr>
                <w:rFonts w:ascii="Sylfaen" w:hAnsi="Sylfaen" w:cs="Sylfaen"/>
                <w:lang w:val="ka-GE"/>
              </w:rPr>
              <w:t>ენ</w:t>
            </w:r>
            <w:r w:rsidRPr="002D0C45">
              <w:rPr>
                <w:lang w:val="ka-GE"/>
              </w:rPr>
              <w:t xml:space="preserve"> </w:t>
            </w:r>
            <w:r w:rsidRPr="002D0C45">
              <w:rPr>
                <w:rFonts w:ascii="Sylfaen" w:hAnsi="Sylfaen" w:cs="Sylfaen"/>
                <w:lang w:val="ka-GE"/>
              </w:rPr>
              <w:t>ისო</w:t>
            </w:r>
            <w:r w:rsidRPr="002D0C45">
              <w:rPr>
                <w:lang w:val="ka-GE"/>
              </w:rPr>
              <w:t xml:space="preserve"> 15148:2002/A1:2016</w:t>
            </w:r>
          </w:p>
        </w:tc>
        <w:tc>
          <w:tcPr>
            <w:tcW w:w="3116" w:type="dxa"/>
          </w:tcPr>
          <w:p w14:paraId="4E13163E" w14:textId="77777777" w:rsidR="004258F2" w:rsidRPr="002D0C45" w:rsidRDefault="004258F2" w:rsidP="003E3502">
            <w:pPr>
              <w:pStyle w:val="TableParagraph"/>
              <w:spacing w:before="39"/>
              <w:ind w:left="107"/>
              <w:jc w:val="center"/>
              <w:rPr>
                <w:rFonts w:ascii="Sylfaen" w:hAnsi="Sylfaen"/>
                <w:lang w:val="ka-GE"/>
              </w:rPr>
            </w:pPr>
            <w:r w:rsidRPr="002D0C45">
              <w:rPr>
                <w:rFonts w:ascii="Sylfaen" w:hAnsi="Sylfaen"/>
                <w:lang w:val="ka-GE"/>
              </w:rPr>
              <w:t>სსტ ენ 15534-1:2014+A1:2017/2018 დანართი ა</w:t>
            </w:r>
          </w:p>
        </w:tc>
      </w:tr>
      <w:bookmarkEnd w:id="78"/>
    </w:tbl>
    <w:p w14:paraId="0B2AEAC7" w14:textId="77777777" w:rsidR="004258F2" w:rsidRPr="002D0C45" w:rsidRDefault="004258F2" w:rsidP="004258F2">
      <w:pPr>
        <w:pStyle w:val="TableParagraph"/>
        <w:rPr>
          <w:rFonts w:ascii="Sylfaen" w:hAnsi="Sylfaen"/>
          <w:lang w:val="ka-GE"/>
        </w:rPr>
        <w:sectPr w:rsidR="004258F2" w:rsidRPr="002D0C45" w:rsidSect="004258F2">
          <w:pgSz w:w="11910" w:h="16840"/>
          <w:pgMar w:top="1580" w:right="708" w:bottom="500" w:left="992" w:header="713" w:footer="308" w:gutter="0"/>
          <w:cols w:space="720"/>
        </w:sectPr>
      </w:pPr>
    </w:p>
    <w:p w14:paraId="087D8CCB" w14:textId="77777777" w:rsidR="004258F2" w:rsidRPr="002D0C45" w:rsidRDefault="004258F2" w:rsidP="004258F2">
      <w:pPr>
        <w:pStyle w:val="BodyText"/>
        <w:jc w:val="center"/>
        <w:rPr>
          <w:b/>
          <w:sz w:val="22"/>
          <w:szCs w:val="22"/>
          <w:lang w:val="ka-GE"/>
        </w:rPr>
      </w:pPr>
      <w:bookmarkStart w:id="79" w:name="_bookmark83"/>
      <w:bookmarkEnd w:id="79"/>
      <w:r w:rsidRPr="002D0C45">
        <w:rPr>
          <w:rFonts w:ascii="Sylfaen" w:hAnsi="Sylfaen" w:cs="Sylfaen"/>
          <w:b/>
          <w:sz w:val="22"/>
          <w:szCs w:val="22"/>
          <w:lang w:val="ka-GE"/>
        </w:rPr>
        <w:lastRenderedPageBreak/>
        <w:t>დანართი</w:t>
      </w:r>
      <w:r w:rsidRPr="002D0C45">
        <w:rPr>
          <w:b/>
          <w:spacing w:val="-4"/>
          <w:sz w:val="22"/>
          <w:szCs w:val="22"/>
          <w:lang w:val="ka-GE"/>
        </w:rPr>
        <w:t xml:space="preserve"> </w:t>
      </w:r>
      <w:r w:rsidRPr="002D0C45">
        <w:rPr>
          <w:rFonts w:ascii="Sylfaen" w:hAnsi="Sylfaen" w:cs="Sylfaen"/>
          <w:b/>
          <w:sz w:val="22"/>
          <w:szCs w:val="22"/>
          <w:lang w:val="ka-GE"/>
        </w:rPr>
        <w:t>ბ</w:t>
      </w:r>
      <w:r w:rsidRPr="002D0C45">
        <w:rPr>
          <w:b/>
          <w:sz w:val="22"/>
          <w:szCs w:val="22"/>
          <w:lang w:val="ka-GE"/>
        </w:rPr>
        <w:t>:</w:t>
      </w:r>
      <w:r w:rsidRPr="002D0C45">
        <w:rPr>
          <w:b/>
          <w:spacing w:val="55"/>
          <w:sz w:val="22"/>
          <w:szCs w:val="22"/>
          <w:lang w:val="ka-GE"/>
        </w:rPr>
        <w:t xml:space="preserve">  </w:t>
      </w:r>
      <w:r w:rsidRPr="002D0C45">
        <w:rPr>
          <w:rFonts w:ascii="Sylfaen" w:hAnsi="Sylfaen" w:cs="Sylfaen"/>
          <w:b/>
          <w:sz w:val="22"/>
          <w:szCs w:val="22"/>
          <w:lang w:val="ka-GE"/>
        </w:rPr>
        <w:t>ხანძარზე</w:t>
      </w:r>
      <w:r w:rsidRPr="002D0C45">
        <w:rPr>
          <w:b/>
          <w:sz w:val="22"/>
          <w:szCs w:val="22"/>
          <w:lang w:val="ka-GE"/>
        </w:rPr>
        <w:t xml:space="preserve"> </w:t>
      </w:r>
      <w:r w:rsidRPr="002D0C45">
        <w:rPr>
          <w:rFonts w:ascii="Sylfaen" w:hAnsi="Sylfaen" w:cs="Sylfaen"/>
          <w:b/>
          <w:sz w:val="22"/>
          <w:szCs w:val="22"/>
          <w:lang w:val="ka-GE"/>
        </w:rPr>
        <w:t>რეაგირება</w:t>
      </w:r>
    </w:p>
    <w:p w14:paraId="538EF993" w14:textId="77777777" w:rsidR="004258F2" w:rsidRPr="002D0C45" w:rsidRDefault="004258F2" w:rsidP="004258F2">
      <w:pPr>
        <w:pStyle w:val="BodyText"/>
        <w:spacing w:before="0"/>
        <w:rPr>
          <w:rFonts w:ascii="Sylfaen" w:hAnsi="Sylfaen"/>
          <w:b/>
          <w:sz w:val="22"/>
          <w:szCs w:val="22"/>
          <w:lang w:val="ka-GE"/>
        </w:rPr>
      </w:pPr>
    </w:p>
    <w:p w14:paraId="2F094E3A" w14:textId="77777777" w:rsidR="004258F2" w:rsidRPr="002D0C45" w:rsidRDefault="004258F2" w:rsidP="004258F2">
      <w:pPr>
        <w:pStyle w:val="BodyText"/>
        <w:spacing w:before="2"/>
        <w:rPr>
          <w:rFonts w:ascii="Sylfaen" w:hAnsi="Sylfaen"/>
          <w:b/>
          <w:sz w:val="22"/>
          <w:szCs w:val="22"/>
          <w:lang w:val="ka-GE"/>
        </w:rPr>
      </w:pPr>
    </w:p>
    <w:p w14:paraId="130AC809" w14:textId="6531400A" w:rsidR="004258F2" w:rsidRPr="002D0C45" w:rsidRDefault="004258F2" w:rsidP="004258F2">
      <w:pPr>
        <w:tabs>
          <w:tab w:val="left" w:pos="867"/>
        </w:tabs>
        <w:ind w:left="426"/>
        <w:rPr>
          <w:rFonts w:ascii="Sylfaen" w:hAnsi="Sylfaen"/>
          <w:b/>
          <w:lang w:val="ka-GE"/>
        </w:rPr>
      </w:pPr>
      <w:r w:rsidRPr="002D0C45">
        <w:rPr>
          <w:rFonts w:ascii="Sylfaen" w:hAnsi="Sylfaen"/>
          <w:b/>
          <w:lang w:val="ka-GE"/>
        </w:rPr>
        <w:t>ბ</w:t>
      </w:r>
      <w:r w:rsidRPr="002D0C45">
        <w:rPr>
          <w:rFonts w:ascii="Sylfaen" w:hAnsi="Sylfaen"/>
          <w:b/>
        </w:rPr>
        <w:t>.1</w:t>
      </w:r>
      <w:r w:rsidR="00A01653">
        <w:rPr>
          <w:rFonts w:ascii="Sylfaen" w:hAnsi="Sylfaen"/>
          <w:b/>
          <w:lang w:val="ka-GE"/>
        </w:rPr>
        <w:t xml:space="preserve"> </w:t>
      </w:r>
      <w:r w:rsidRPr="002D0C45">
        <w:rPr>
          <w:rFonts w:ascii="Sylfaen" w:hAnsi="Sylfaen"/>
          <w:b/>
          <w:lang w:val="ka-GE"/>
        </w:rPr>
        <w:t>–</w:t>
      </w:r>
      <w:r w:rsidRPr="002D0C45">
        <w:rPr>
          <w:rFonts w:ascii="Sylfaen" w:hAnsi="Sylfaen"/>
          <w:b/>
          <w:spacing w:val="1"/>
          <w:lang w:val="ka-GE"/>
        </w:rPr>
        <w:t xml:space="preserve"> </w:t>
      </w:r>
      <w:r w:rsidRPr="002D0C45">
        <w:rPr>
          <w:rFonts w:ascii="Sylfaen" w:hAnsi="Sylfaen"/>
          <w:b/>
          <w:spacing w:val="-2"/>
          <w:lang w:val="ka-GE"/>
        </w:rPr>
        <w:t>ზოგადი ინფორმაცია</w:t>
      </w:r>
    </w:p>
    <w:p w14:paraId="1FA8C741" w14:textId="77777777" w:rsidR="004258F2" w:rsidRPr="002D0C45" w:rsidRDefault="004258F2" w:rsidP="004258F2">
      <w:pPr>
        <w:pStyle w:val="BodyText"/>
        <w:spacing w:before="81"/>
        <w:rPr>
          <w:rFonts w:ascii="Sylfaen" w:hAnsi="Sylfaen"/>
          <w:b/>
          <w:sz w:val="22"/>
          <w:szCs w:val="22"/>
          <w:lang w:val="ka-GE"/>
        </w:rPr>
      </w:pPr>
    </w:p>
    <w:p w14:paraId="28F0D51E" w14:textId="4AAAA36F" w:rsidR="004258F2" w:rsidRPr="002D0C45" w:rsidRDefault="004258F2" w:rsidP="004258F2">
      <w:pPr>
        <w:tabs>
          <w:tab w:val="left" w:pos="958"/>
        </w:tabs>
        <w:ind w:left="426"/>
        <w:rPr>
          <w:rFonts w:ascii="Sylfaen" w:hAnsi="Sylfaen"/>
          <w:b/>
          <w:lang w:val="ka-GE"/>
        </w:rPr>
      </w:pPr>
      <w:r w:rsidRPr="002D0C45">
        <w:rPr>
          <w:rFonts w:ascii="Sylfaen" w:hAnsi="Sylfaen"/>
          <w:b/>
          <w:lang w:val="ka-GE"/>
        </w:rPr>
        <w:t>ბ.1.1</w:t>
      </w:r>
      <w:r w:rsidR="00A01653">
        <w:rPr>
          <w:rFonts w:ascii="Sylfaen" w:hAnsi="Sylfaen"/>
          <w:b/>
          <w:lang w:val="ka-GE"/>
        </w:rPr>
        <w:t xml:space="preserve"> </w:t>
      </w:r>
      <w:r w:rsidRPr="002D0C45">
        <w:rPr>
          <w:rFonts w:ascii="Sylfaen" w:hAnsi="Sylfaen"/>
          <w:b/>
          <w:lang w:val="ka-GE"/>
        </w:rPr>
        <w:t>–</w:t>
      </w:r>
      <w:r w:rsidRPr="002D0C45">
        <w:rPr>
          <w:rFonts w:ascii="Sylfaen" w:hAnsi="Sylfaen"/>
          <w:b/>
          <w:spacing w:val="-2"/>
          <w:lang w:val="ka-GE"/>
        </w:rPr>
        <w:t xml:space="preserve"> პრინციპი</w:t>
      </w:r>
    </w:p>
    <w:p w14:paraId="3A2CA4D5" w14:textId="77777777" w:rsidR="004258F2" w:rsidRPr="002D0C45" w:rsidRDefault="004258F2" w:rsidP="004258F2">
      <w:pPr>
        <w:pStyle w:val="BodyText"/>
        <w:spacing w:before="10"/>
        <w:rPr>
          <w:rFonts w:ascii="Sylfaen" w:hAnsi="Sylfaen"/>
          <w:b/>
          <w:sz w:val="22"/>
          <w:szCs w:val="22"/>
          <w:lang w:val="ka-GE"/>
        </w:rPr>
      </w:pPr>
    </w:p>
    <w:p w14:paraId="5DBC5D6A" w14:textId="2192C40E" w:rsidR="004258F2" w:rsidRPr="002D0C45" w:rsidRDefault="004258F2" w:rsidP="004258F2">
      <w:pPr>
        <w:pStyle w:val="BodyText"/>
        <w:spacing w:before="0"/>
        <w:ind w:left="426" w:right="420"/>
        <w:jc w:val="both"/>
        <w:rPr>
          <w:rFonts w:ascii="Sylfaen" w:hAnsi="Sylfaen"/>
          <w:sz w:val="22"/>
          <w:szCs w:val="22"/>
          <w:lang w:val="ka-GE"/>
        </w:rPr>
      </w:pPr>
      <w:r w:rsidRPr="002D0C45">
        <w:rPr>
          <w:rFonts w:ascii="Sylfaen" w:hAnsi="Sylfaen"/>
          <w:sz w:val="22"/>
          <w:szCs w:val="22"/>
          <w:lang w:val="ka-GE"/>
        </w:rPr>
        <w:t>მოპირკეთების კომპლექტების ხანძარზე რეაგირების განსაზღვრა ეფუძნება „ყველაზე ცუდი შემთხვევის“ - ხანძარზე რეაგირების თვალსაზრისით ყველაზე კრიტიკული კონფიგურაციის - ტესტირებას. ტექსტში აღწერილი წესების თანახმად, მოპირკეთების კომპლექტის კომპონენტების ყველაზე კრიტიკულ კონფიგურაციაზე მიღებული კლასიფიკაცია ვალიდურია მოპირკეთების კომპლექტის კომპონენტების ყველა კონფიგურაციისთვის, რომლებსაც ხანძარზე რეაგ</w:t>
      </w:r>
      <w:r w:rsidR="00A01653">
        <w:rPr>
          <w:rFonts w:ascii="Sylfaen" w:hAnsi="Sylfaen"/>
          <w:sz w:val="22"/>
          <w:szCs w:val="22"/>
          <w:lang w:val="ka-GE"/>
        </w:rPr>
        <w:t>ი</w:t>
      </w:r>
      <w:r w:rsidRPr="002D0C45">
        <w:rPr>
          <w:rFonts w:ascii="Sylfaen" w:hAnsi="Sylfaen"/>
          <w:sz w:val="22"/>
          <w:szCs w:val="22"/>
          <w:lang w:val="ka-GE"/>
        </w:rPr>
        <w:t>რების თვალსაზრისით უკეთესი მახასიათებლები აქვთ.</w:t>
      </w:r>
    </w:p>
    <w:p w14:paraId="1E5883C7" w14:textId="2E78AFDF" w:rsidR="004258F2" w:rsidRPr="002D0C45" w:rsidRDefault="004258F2" w:rsidP="004258F2">
      <w:pPr>
        <w:pStyle w:val="BodyText"/>
        <w:spacing w:before="201"/>
        <w:ind w:left="426" w:right="435"/>
        <w:jc w:val="both"/>
        <w:rPr>
          <w:rFonts w:ascii="Sylfaen" w:hAnsi="Sylfaen"/>
          <w:sz w:val="22"/>
          <w:szCs w:val="22"/>
          <w:lang w:val="ka-GE"/>
        </w:rPr>
      </w:pPr>
      <w:r w:rsidRPr="002D0C45">
        <w:rPr>
          <w:rFonts w:ascii="Sylfaen" w:hAnsi="Sylfaen"/>
          <w:spacing w:val="-2"/>
          <w:sz w:val="22"/>
          <w:szCs w:val="22"/>
          <w:lang w:val="ka-GE"/>
        </w:rPr>
        <w:t xml:space="preserve">მოპირკეთების კომპლექტის ტესტირებისთვის, შესაბამისი კომპლექტის კომპონენტების შერჩევასთან დაკავშირებით გამოყენებული უნდა </w:t>
      </w:r>
      <w:r w:rsidR="00A01653">
        <w:rPr>
          <w:rFonts w:ascii="Sylfaen" w:hAnsi="Sylfaen"/>
          <w:spacing w:val="-2"/>
          <w:sz w:val="22"/>
          <w:szCs w:val="22"/>
          <w:lang w:val="ka-GE"/>
        </w:rPr>
        <w:t>იქნე</w:t>
      </w:r>
      <w:r w:rsidRPr="002D0C45">
        <w:rPr>
          <w:rFonts w:ascii="Sylfaen" w:hAnsi="Sylfaen"/>
          <w:spacing w:val="-2"/>
          <w:sz w:val="22"/>
          <w:szCs w:val="22"/>
          <w:lang w:val="ka-GE"/>
        </w:rPr>
        <w:t>ს შემდეგი პრინციპები:</w:t>
      </w:r>
    </w:p>
    <w:p w14:paraId="44C41BB8" w14:textId="254111A2" w:rsidR="004258F2" w:rsidRPr="002D0C45" w:rsidRDefault="004258F2">
      <w:pPr>
        <w:pStyle w:val="ListParagraph"/>
        <w:numPr>
          <w:ilvl w:val="3"/>
          <w:numId w:val="86"/>
        </w:numPr>
        <w:tabs>
          <w:tab w:val="left" w:pos="786"/>
        </w:tabs>
        <w:spacing w:before="200"/>
        <w:ind w:right="423"/>
        <w:contextualSpacing w:val="0"/>
        <w:jc w:val="both"/>
        <w:rPr>
          <w:rFonts w:ascii="Sylfaen" w:hAnsi="Sylfaen"/>
          <w:lang w:val="ka-GE"/>
        </w:rPr>
      </w:pPr>
      <w:r w:rsidRPr="002D0C45">
        <w:rPr>
          <w:rFonts w:ascii="Sylfaen" w:hAnsi="Sylfaen"/>
          <w:lang w:val="ka-GE"/>
        </w:rPr>
        <w:t>უნდა შემოწმდეს კომპლექტის კომპონენტების მასალები, რომლებსაც აქვთ ორგანული ნივთიერებების ყველაზე მაღალი შემცველობა</w:t>
      </w:r>
      <w:r w:rsidR="00A01653">
        <w:rPr>
          <w:rFonts w:ascii="Sylfaen" w:hAnsi="Sylfaen"/>
          <w:lang w:val="ka-GE"/>
        </w:rPr>
        <w:t xml:space="preserve"> </w:t>
      </w:r>
      <w:r w:rsidRPr="002D0C45">
        <w:rPr>
          <w:rFonts w:ascii="Sylfaen" w:hAnsi="Sylfaen"/>
          <w:lang w:val="ka-GE"/>
        </w:rPr>
        <w:t>(თუ განსხვავება მხოლოდ ორგანული ნივთიერებების რაოდენობაშია, მაგრამ განსხვავება თავად ორგანულ კომპონენტში არ არის) ან აქვთ წვის ყველაზე მაღალი მთლიანი სითბო - Q</w:t>
      </w:r>
      <w:r w:rsidRPr="002D0C45">
        <w:rPr>
          <w:rFonts w:ascii="Sylfaen" w:hAnsi="Sylfaen"/>
          <w:vertAlign w:val="subscript"/>
          <w:lang w:val="ka-GE"/>
        </w:rPr>
        <w:t>PCS</w:t>
      </w:r>
      <w:r w:rsidRPr="002D0C45">
        <w:rPr>
          <w:rFonts w:ascii="Sylfaen" w:hAnsi="Sylfaen"/>
          <w:lang w:val="ka-GE"/>
        </w:rPr>
        <w:t xml:space="preserve"> [MJ/kg] სსტ ენ ისო 1716:2018/2018</w:t>
      </w:r>
      <w:r w:rsidR="00A01653">
        <w:rPr>
          <w:rFonts w:ascii="Sylfaen" w:hAnsi="Sylfaen"/>
          <w:lang w:val="ka-GE"/>
        </w:rPr>
        <w:t xml:space="preserve"> </w:t>
      </w:r>
      <w:r w:rsidRPr="002D0C45">
        <w:rPr>
          <w:rFonts w:ascii="Sylfaen" w:hAnsi="Sylfaen"/>
          <w:lang w:val="ka-GE"/>
        </w:rPr>
        <w:t>სტანდარტის შესაბამისად (ამიერიდან „Q</w:t>
      </w:r>
      <w:r w:rsidRPr="002D0C45">
        <w:rPr>
          <w:rFonts w:ascii="Sylfaen" w:hAnsi="Sylfaen"/>
          <w:vertAlign w:val="subscript"/>
          <w:lang w:val="ka-GE"/>
        </w:rPr>
        <w:t>PCS</w:t>
      </w:r>
      <w:r w:rsidRPr="002D0C45">
        <w:rPr>
          <w:rFonts w:ascii="Sylfaen" w:hAnsi="Sylfaen"/>
          <w:lang w:val="ka-GE"/>
        </w:rPr>
        <w:t>-მნიშვნელობა“). ორგანული ნივთიერებების შემცველობის შემოწმება შესაძლებელია ფორმულირების მიწოდებით ან შესაბამისი დახასიათების ტესტების ჩატარებით ან ნათების დანაკარგის (ანთებისას დანაკარგი ან ფერფლის შემცველობა) განსაზღვრით. როდესაც ორგანული ნივთიერებების შემცველობის შესახებ ინფორმაცია ერთეულ ფართობზე არ არის ხელმისაწვდომი, „ყველაზე ცუდი შემთხვევის სცენარის“ დასადგენად უნდა შემოწმდეს QPCS მნიშვნელობა.</w:t>
      </w:r>
    </w:p>
    <w:p w14:paraId="3268450D" w14:textId="30FF7C2F" w:rsidR="004258F2" w:rsidRPr="002D0C45" w:rsidRDefault="004258F2">
      <w:pPr>
        <w:pStyle w:val="ListParagraph"/>
        <w:numPr>
          <w:ilvl w:val="3"/>
          <w:numId w:val="86"/>
        </w:numPr>
        <w:spacing w:before="200"/>
        <w:ind w:right="400"/>
        <w:contextualSpacing w:val="0"/>
        <w:jc w:val="both"/>
        <w:rPr>
          <w:lang w:val="ka-GE"/>
        </w:rPr>
      </w:pPr>
      <w:r w:rsidRPr="002D0C45">
        <w:rPr>
          <w:rFonts w:ascii="Sylfaen" w:hAnsi="Sylfaen" w:cs="Sylfaen"/>
          <w:lang w:val="ka-GE"/>
        </w:rPr>
        <w:t>სხვადასხვა</w:t>
      </w:r>
      <w:r w:rsidRPr="002D0C45">
        <w:rPr>
          <w:lang w:val="ka-GE"/>
        </w:rPr>
        <w:t xml:space="preserve"> </w:t>
      </w:r>
      <w:r w:rsidRPr="002D0C45">
        <w:rPr>
          <w:rFonts w:ascii="Sylfaen" w:hAnsi="Sylfaen" w:cs="Sylfaen"/>
          <w:lang w:val="ka-GE"/>
        </w:rPr>
        <w:t>ფერის</w:t>
      </w:r>
      <w:r w:rsidRPr="002D0C45">
        <w:rPr>
          <w:lang w:val="ka-GE"/>
        </w:rPr>
        <w:t xml:space="preserve"> </w:t>
      </w:r>
      <w:r w:rsidRPr="002D0C45">
        <w:rPr>
          <w:rFonts w:ascii="Sylfaen" w:hAnsi="Sylfaen" w:cs="Sylfaen"/>
          <w:lang w:val="ka-GE"/>
        </w:rPr>
        <w:t>გავლენა</w:t>
      </w:r>
      <w:r w:rsidRPr="002D0C45">
        <w:rPr>
          <w:lang w:val="ka-GE"/>
        </w:rPr>
        <w:t xml:space="preserve"> </w:t>
      </w:r>
      <w:r w:rsidRPr="002D0C45">
        <w:rPr>
          <w:rFonts w:ascii="Sylfaen" w:hAnsi="Sylfaen" w:cs="Sylfaen"/>
          <w:lang w:val="ka-GE"/>
        </w:rPr>
        <w:t>უნდა</w:t>
      </w:r>
      <w:r w:rsidRPr="002D0C45">
        <w:rPr>
          <w:lang w:val="ka-GE"/>
        </w:rPr>
        <w:t xml:space="preserve"> </w:t>
      </w:r>
      <w:r w:rsidR="00A01653">
        <w:rPr>
          <w:rFonts w:ascii="Sylfaen" w:hAnsi="Sylfaen" w:cs="Sylfaen"/>
          <w:lang w:val="ka-GE"/>
        </w:rPr>
        <w:t>იქნე</w:t>
      </w:r>
      <w:r w:rsidRPr="002D0C45">
        <w:rPr>
          <w:rFonts w:ascii="Sylfaen" w:hAnsi="Sylfaen" w:cs="Sylfaen"/>
          <w:lang w:val="ka-GE"/>
        </w:rPr>
        <w:t>ს</w:t>
      </w:r>
      <w:r w:rsidRPr="002D0C45">
        <w:rPr>
          <w:lang w:val="ka-GE"/>
        </w:rPr>
        <w:t xml:space="preserve"> </w:t>
      </w:r>
      <w:r w:rsidRPr="002D0C45">
        <w:rPr>
          <w:rFonts w:ascii="Sylfaen" w:hAnsi="Sylfaen" w:cs="Sylfaen"/>
          <w:lang w:val="ka-GE"/>
        </w:rPr>
        <w:t>გათვალისწინებული</w:t>
      </w:r>
      <w:r w:rsidRPr="002D0C45">
        <w:rPr>
          <w:lang w:val="ka-GE"/>
        </w:rPr>
        <w:t xml:space="preserve"> </w:t>
      </w:r>
      <w:r w:rsidRPr="002D0C45">
        <w:rPr>
          <w:rFonts w:ascii="Sylfaen" w:hAnsi="Sylfaen" w:cs="Sylfaen"/>
          <w:lang w:val="ka-GE"/>
        </w:rPr>
        <w:t>ტესტების</w:t>
      </w:r>
      <w:r w:rsidRPr="002D0C45">
        <w:rPr>
          <w:lang w:val="ka-GE"/>
        </w:rPr>
        <w:t xml:space="preserve"> </w:t>
      </w:r>
      <w:r w:rsidRPr="002D0C45">
        <w:rPr>
          <w:rFonts w:ascii="Sylfaen" w:hAnsi="Sylfaen" w:cs="Sylfaen"/>
          <w:lang w:val="ka-GE"/>
        </w:rPr>
        <w:t>ჩატარებით</w:t>
      </w:r>
      <w:r w:rsidRPr="002D0C45">
        <w:rPr>
          <w:lang w:val="ka-GE"/>
        </w:rPr>
        <w:t xml:space="preserve"> </w:t>
      </w:r>
      <w:r w:rsidRPr="002D0C45">
        <w:rPr>
          <w:rFonts w:ascii="Sylfaen" w:hAnsi="Sylfaen" w:cs="Sylfaen"/>
          <w:lang w:val="ka-GE"/>
        </w:rPr>
        <w:t>ღია</w:t>
      </w:r>
      <w:r w:rsidRPr="002D0C45">
        <w:rPr>
          <w:lang w:val="ka-GE"/>
        </w:rPr>
        <w:t xml:space="preserve">, </w:t>
      </w:r>
      <w:r w:rsidRPr="002D0C45">
        <w:rPr>
          <w:rFonts w:ascii="Sylfaen" w:hAnsi="Sylfaen" w:cs="Sylfaen"/>
          <w:lang w:val="ka-GE"/>
        </w:rPr>
        <w:t>მუქ</w:t>
      </w:r>
      <w:r w:rsidRPr="002D0C45">
        <w:rPr>
          <w:lang w:val="ka-GE"/>
        </w:rPr>
        <w:t xml:space="preserve"> </w:t>
      </w:r>
      <w:r w:rsidRPr="002D0C45">
        <w:rPr>
          <w:rFonts w:ascii="Sylfaen" w:hAnsi="Sylfaen" w:cs="Sylfaen"/>
          <w:lang w:val="ka-GE"/>
        </w:rPr>
        <w:t>და</w:t>
      </w:r>
      <w:r w:rsidRPr="002D0C45">
        <w:rPr>
          <w:lang w:val="ka-GE"/>
        </w:rPr>
        <w:t xml:space="preserve"> </w:t>
      </w:r>
      <w:r w:rsidRPr="002D0C45">
        <w:rPr>
          <w:rFonts w:ascii="Sylfaen" w:hAnsi="Sylfaen" w:cs="Sylfaen"/>
          <w:lang w:val="ka-GE"/>
        </w:rPr>
        <w:t>დიაპაზონის</w:t>
      </w:r>
      <w:r w:rsidRPr="002D0C45">
        <w:rPr>
          <w:lang w:val="ka-GE"/>
        </w:rPr>
        <w:t xml:space="preserve"> </w:t>
      </w:r>
      <w:r w:rsidRPr="002D0C45">
        <w:rPr>
          <w:rFonts w:ascii="Sylfaen" w:hAnsi="Sylfaen" w:cs="Sylfaen"/>
          <w:lang w:val="ka-GE"/>
        </w:rPr>
        <w:t>შუაში</w:t>
      </w:r>
      <w:r w:rsidRPr="002D0C45">
        <w:rPr>
          <w:lang w:val="ka-GE"/>
        </w:rPr>
        <w:t xml:space="preserve"> </w:t>
      </w:r>
      <w:r w:rsidRPr="002D0C45">
        <w:rPr>
          <w:rFonts w:ascii="Sylfaen" w:hAnsi="Sylfaen" w:cs="Sylfaen"/>
          <w:lang w:val="ka-GE"/>
        </w:rPr>
        <w:t>მყოფ</w:t>
      </w:r>
      <w:r w:rsidRPr="002D0C45">
        <w:rPr>
          <w:lang w:val="ka-GE"/>
        </w:rPr>
        <w:t xml:space="preserve"> </w:t>
      </w:r>
      <w:r w:rsidRPr="002D0C45">
        <w:rPr>
          <w:rFonts w:ascii="Sylfaen" w:hAnsi="Sylfaen" w:cs="Sylfaen"/>
          <w:lang w:val="ka-GE"/>
        </w:rPr>
        <w:t>ფერზე</w:t>
      </w:r>
      <w:r w:rsidR="00A01653">
        <w:rPr>
          <w:rFonts w:ascii="Sylfaen" w:hAnsi="Sylfaen" w:cs="Sylfaen"/>
          <w:lang w:val="ka-GE"/>
        </w:rPr>
        <w:t>.</w:t>
      </w:r>
      <w:r w:rsidRPr="002D0C45">
        <w:rPr>
          <w:lang w:val="ka-GE"/>
        </w:rPr>
        <w:t xml:space="preserve"> </w:t>
      </w:r>
    </w:p>
    <w:p w14:paraId="652DCA14" w14:textId="77777777" w:rsidR="004258F2" w:rsidRPr="002D0C45" w:rsidRDefault="004258F2">
      <w:pPr>
        <w:pStyle w:val="ListParagraph"/>
        <w:numPr>
          <w:ilvl w:val="3"/>
          <w:numId w:val="86"/>
        </w:numPr>
        <w:tabs>
          <w:tab w:val="left" w:pos="786"/>
        </w:tabs>
        <w:spacing w:before="200"/>
        <w:ind w:right="429"/>
        <w:contextualSpacing w:val="0"/>
        <w:jc w:val="both"/>
        <w:rPr>
          <w:rFonts w:ascii="Sylfaen" w:hAnsi="Sylfaen"/>
          <w:lang w:val="ka-GE"/>
        </w:rPr>
      </w:pPr>
      <w:r w:rsidRPr="002D0C45">
        <w:rPr>
          <w:rFonts w:ascii="Sylfaen" w:hAnsi="Sylfaen"/>
          <w:lang w:val="ka-GE"/>
        </w:rPr>
        <w:t>გარდა ამისა, წინა პუნქტის შესაბამისად ტესტირებისთვის შერჩეული თითოეული კომპლექტის კომპონენტის მასალა უნდა შეიცავდეს ცეცხლგამძლე ნივთიერებების უმცირეს რაოდენობას.</w:t>
      </w:r>
    </w:p>
    <w:p w14:paraId="28AE509C" w14:textId="77777777" w:rsidR="004258F2" w:rsidRPr="002D0C45" w:rsidRDefault="004258F2" w:rsidP="004258F2">
      <w:pPr>
        <w:pStyle w:val="BodyText"/>
        <w:ind w:left="426" w:right="422"/>
        <w:jc w:val="both"/>
        <w:rPr>
          <w:rFonts w:ascii="Sylfaen" w:hAnsi="Sylfaen"/>
          <w:position w:val="1"/>
          <w:sz w:val="22"/>
          <w:szCs w:val="22"/>
          <w:lang w:val="ka-GE"/>
        </w:rPr>
      </w:pPr>
      <w:r w:rsidRPr="002D0C45">
        <w:rPr>
          <w:rFonts w:ascii="Sylfaen" w:hAnsi="Sylfaen"/>
          <w:position w:val="1"/>
          <w:sz w:val="22"/>
          <w:szCs w:val="22"/>
          <w:lang w:val="ka-GE"/>
        </w:rPr>
        <w:t>კომპლექტის კომპონენტები, რომლებიც კლასიფიცირებულია A1 კლასიფიკაციით არ საჭიროებენ ტესტირებას 2.2.1 პუნქტის „ა)“ ვარიანტის შესაბამისად შეფასებისთვის. ასევე, ისინი არ საჭიროებენ ტესტირებას 2.2.1 პუნქტის „ბ)“ ვარიანტის შესაბამისად შეფასებისთვის, თუ გამოიყენება ტესტირების ის მეთოდები, სადაც თითოეული კომპონენტი ცალ-ცალკე უნდა შემოწმდეს. კომპოზიტური პროდუქტის ან კომპლექტის მთლიანი Q</w:t>
      </w:r>
      <w:r w:rsidRPr="002D0C45">
        <w:rPr>
          <w:rFonts w:ascii="Sylfaen" w:hAnsi="Sylfaen"/>
          <w:position w:val="1"/>
          <w:sz w:val="22"/>
          <w:szCs w:val="22"/>
          <w:vertAlign w:val="subscript"/>
          <w:lang w:val="ka-GE"/>
        </w:rPr>
        <w:t>PCS</w:t>
      </w:r>
      <w:r w:rsidRPr="002D0C45">
        <w:rPr>
          <w:rFonts w:ascii="Sylfaen" w:hAnsi="Sylfaen"/>
          <w:position w:val="1"/>
          <w:sz w:val="22"/>
          <w:szCs w:val="22"/>
          <w:lang w:val="ka-GE"/>
        </w:rPr>
        <w:t xml:space="preserve"> მნიშვნელობის დასადგენად დამატებითი გამოთვლის შემთხვევაში, ეს კომპონენტები არ შედიან მთლიან Q</w:t>
      </w:r>
      <w:r w:rsidRPr="002D0C45">
        <w:rPr>
          <w:rFonts w:ascii="Sylfaen" w:hAnsi="Sylfaen"/>
          <w:position w:val="1"/>
          <w:sz w:val="22"/>
          <w:szCs w:val="22"/>
          <w:vertAlign w:val="subscript"/>
          <w:lang w:val="ka-GE"/>
        </w:rPr>
        <w:t>PCS</w:t>
      </w:r>
      <w:r w:rsidRPr="002D0C45">
        <w:rPr>
          <w:rFonts w:ascii="Sylfaen" w:hAnsi="Sylfaen"/>
          <w:position w:val="1"/>
          <w:sz w:val="22"/>
          <w:szCs w:val="22"/>
          <w:lang w:val="ka-GE"/>
        </w:rPr>
        <w:t xml:space="preserve"> მნიშვნელობაში, შესაბამისად, მათი ინდივიდუალური Q</w:t>
      </w:r>
      <w:r w:rsidRPr="002D0C45">
        <w:rPr>
          <w:rFonts w:ascii="Sylfaen" w:hAnsi="Sylfaen"/>
          <w:position w:val="1"/>
          <w:sz w:val="22"/>
          <w:szCs w:val="22"/>
          <w:vertAlign w:val="subscript"/>
          <w:lang w:val="ka-GE"/>
        </w:rPr>
        <w:t>PCS</w:t>
      </w:r>
      <w:r w:rsidRPr="002D0C45">
        <w:rPr>
          <w:rFonts w:ascii="Sylfaen" w:hAnsi="Sylfaen"/>
          <w:position w:val="1"/>
          <w:sz w:val="22"/>
          <w:szCs w:val="22"/>
          <w:lang w:val="ka-GE"/>
        </w:rPr>
        <w:t xml:space="preserve"> მნიშვნელობა უნდა იყოს ნულის ტოლი.</w:t>
      </w:r>
    </w:p>
    <w:p w14:paraId="4257475D" w14:textId="77777777" w:rsidR="004258F2" w:rsidRPr="002D0C45" w:rsidRDefault="004258F2" w:rsidP="004258F2">
      <w:pPr>
        <w:pStyle w:val="BodyText"/>
        <w:spacing w:before="131"/>
        <w:rPr>
          <w:rFonts w:ascii="Sylfaen" w:hAnsi="Sylfaen"/>
          <w:sz w:val="22"/>
          <w:szCs w:val="22"/>
          <w:lang w:val="ka-GE"/>
        </w:rPr>
      </w:pPr>
    </w:p>
    <w:p w14:paraId="29599AB2" w14:textId="63E13674" w:rsidR="004258F2" w:rsidRPr="002D0C45" w:rsidRDefault="004258F2" w:rsidP="004258F2">
      <w:pPr>
        <w:tabs>
          <w:tab w:val="left" w:pos="955"/>
        </w:tabs>
        <w:ind w:left="426"/>
        <w:rPr>
          <w:rFonts w:ascii="Sylfaen" w:hAnsi="Sylfaen"/>
          <w:b/>
          <w:lang w:val="ka-GE"/>
        </w:rPr>
      </w:pPr>
      <w:r w:rsidRPr="002D0C45">
        <w:rPr>
          <w:rFonts w:ascii="Sylfaen" w:hAnsi="Sylfaen"/>
          <w:b/>
          <w:lang w:val="ka-GE"/>
        </w:rPr>
        <w:t>ბ.1.2</w:t>
      </w:r>
      <w:r w:rsidR="00A01653">
        <w:rPr>
          <w:rFonts w:ascii="Sylfaen" w:hAnsi="Sylfaen"/>
          <w:b/>
          <w:lang w:val="ka-GE"/>
        </w:rPr>
        <w:t xml:space="preserve"> </w:t>
      </w:r>
      <w:r w:rsidRPr="002D0C45">
        <w:rPr>
          <w:rFonts w:ascii="Sylfaen" w:hAnsi="Sylfaen"/>
          <w:b/>
          <w:lang w:val="ka-GE"/>
        </w:rPr>
        <w:t>-</w:t>
      </w:r>
      <w:r w:rsidRPr="002D0C45">
        <w:rPr>
          <w:rFonts w:ascii="Sylfaen" w:hAnsi="Sylfaen"/>
          <w:b/>
          <w:spacing w:val="-7"/>
          <w:lang w:val="ka-GE"/>
        </w:rPr>
        <w:t xml:space="preserve"> </w:t>
      </w:r>
      <w:r w:rsidRPr="002D0C45">
        <w:rPr>
          <w:rFonts w:ascii="Sylfaen" w:hAnsi="Sylfaen"/>
          <w:b/>
          <w:spacing w:val="-2"/>
          <w:lang w:val="ka-GE"/>
        </w:rPr>
        <w:t>ფიზიკური თვისებები, რომლებიც გავლენას ახდენენ ხანძრის რეაგირებაზე</w:t>
      </w:r>
    </w:p>
    <w:p w14:paraId="6D906552" w14:textId="77777777" w:rsidR="004258F2" w:rsidRPr="002D0C45" w:rsidRDefault="004258F2" w:rsidP="004258F2">
      <w:pPr>
        <w:pStyle w:val="BodyText"/>
        <w:spacing w:before="11"/>
        <w:rPr>
          <w:rFonts w:ascii="Sylfaen" w:hAnsi="Sylfaen"/>
          <w:b/>
          <w:sz w:val="22"/>
          <w:szCs w:val="22"/>
          <w:lang w:val="ka-GE"/>
        </w:rPr>
      </w:pPr>
    </w:p>
    <w:p w14:paraId="578BDFA4" w14:textId="77777777" w:rsidR="004258F2" w:rsidRPr="002D0C45" w:rsidRDefault="004258F2">
      <w:pPr>
        <w:pStyle w:val="ListParagraph"/>
        <w:numPr>
          <w:ilvl w:val="3"/>
          <w:numId w:val="86"/>
        </w:numPr>
        <w:tabs>
          <w:tab w:val="left" w:pos="785"/>
        </w:tabs>
        <w:contextualSpacing w:val="0"/>
        <w:jc w:val="both"/>
        <w:rPr>
          <w:rFonts w:ascii="Sylfaen" w:hAnsi="Sylfaen"/>
          <w:lang w:val="ka-GE"/>
        </w:rPr>
      </w:pPr>
      <w:r w:rsidRPr="002D0C45">
        <w:rPr>
          <w:rFonts w:ascii="Sylfaen" w:hAnsi="Sylfaen"/>
          <w:spacing w:val="-2"/>
          <w:lang w:val="ka-GE"/>
        </w:rPr>
        <w:t>მოპირკეთების ელემენტების ტიპი (მაგ., მასალის შემადგენლობა, სისქე, სიმკვრივე, წონა ერთეულ ფართობზე).</w:t>
      </w:r>
    </w:p>
    <w:p w14:paraId="2C0F834D" w14:textId="77777777" w:rsidR="004258F2" w:rsidRPr="002D0C45" w:rsidRDefault="004258F2">
      <w:pPr>
        <w:pStyle w:val="ListParagraph"/>
        <w:numPr>
          <w:ilvl w:val="3"/>
          <w:numId w:val="86"/>
        </w:numPr>
        <w:tabs>
          <w:tab w:val="left" w:pos="786"/>
        </w:tabs>
        <w:spacing w:before="199"/>
        <w:ind w:right="421"/>
        <w:contextualSpacing w:val="0"/>
        <w:jc w:val="both"/>
        <w:rPr>
          <w:rFonts w:ascii="Sylfaen" w:hAnsi="Sylfaen"/>
          <w:lang w:val="ka-GE"/>
        </w:rPr>
      </w:pPr>
      <w:r w:rsidRPr="002D0C45">
        <w:rPr>
          <w:rFonts w:ascii="Sylfaen" w:hAnsi="Sylfaen"/>
          <w:lang w:val="ka-GE"/>
        </w:rPr>
        <w:t xml:space="preserve">კომპლექტის კომპონენტების ორგანული შემცველობა (შემაკავშირებელი და ნებისმიერი </w:t>
      </w:r>
      <w:r w:rsidRPr="002D0C45">
        <w:rPr>
          <w:rFonts w:ascii="Sylfaen" w:hAnsi="Sylfaen"/>
          <w:lang w:val="ka-GE"/>
        </w:rPr>
        <w:lastRenderedPageBreak/>
        <w:t>სხვა დანამატი), შესაბამის შემთხვევაში (მაგ., ბოჭკოვანი ცემენტის, ბეტონის, ცემენტთან შეკავშირებული ნაწილაკების, აგლომერირებული ქვისა და სხვა მასალებისგან დამზადებული მოპირკეთების ელემენტები, ცხრილი 1.1.1.1-ის შესაბამისად).</w:t>
      </w:r>
    </w:p>
    <w:p w14:paraId="6A2CE9F3" w14:textId="3E669BB7" w:rsidR="004258F2" w:rsidRPr="002D0C45" w:rsidRDefault="004258F2">
      <w:pPr>
        <w:pStyle w:val="ListParagraph"/>
        <w:numPr>
          <w:ilvl w:val="3"/>
          <w:numId w:val="86"/>
        </w:numPr>
        <w:tabs>
          <w:tab w:val="left" w:pos="785"/>
        </w:tabs>
        <w:spacing w:before="201"/>
        <w:ind w:right="400"/>
        <w:contextualSpacing w:val="0"/>
        <w:jc w:val="both"/>
        <w:rPr>
          <w:rFonts w:ascii="Sylfaen" w:hAnsi="Sylfaen"/>
          <w:lang w:val="ka-GE"/>
        </w:rPr>
      </w:pPr>
      <w:r w:rsidRPr="002D0C45">
        <w:rPr>
          <w:rFonts w:ascii="Sylfaen" w:hAnsi="Sylfaen"/>
          <w:lang w:val="ka-GE"/>
        </w:rPr>
        <w:t>ცეცხლგამძლე საშუალების ტიპი და რაოდენობა</w:t>
      </w:r>
      <w:r w:rsidRPr="002D0C45">
        <w:rPr>
          <w:rFonts w:ascii="Sylfaen" w:hAnsi="Sylfaen"/>
          <w:spacing w:val="-2"/>
          <w:lang w:val="ka-GE"/>
        </w:rPr>
        <w:t xml:space="preserve"> („ცეცხლგამძლე“ ეხება როგორც წარმოების პროცესში პროდუქტის შემადგენლობაში შემავალ ქიმიკატებს (ზოგჯერ ცნობილია, როგორც ცეცხლგამძლე), ასევე მზა პროდუქტზე წასმულ საფარებს, ორივე შემთხვევაში პროდუქტის ხანძარზე რეაგირების გაუმჯობესების მიზნით</w:t>
      </w:r>
      <w:r w:rsidR="00A01653">
        <w:rPr>
          <w:rFonts w:ascii="Sylfaen" w:hAnsi="Sylfaen"/>
          <w:spacing w:val="-2"/>
          <w:lang w:val="ka-GE"/>
        </w:rPr>
        <w:t>).</w:t>
      </w:r>
    </w:p>
    <w:p w14:paraId="58180C55" w14:textId="77777777" w:rsidR="004258F2" w:rsidRPr="002D0C45" w:rsidRDefault="004258F2">
      <w:pPr>
        <w:pStyle w:val="ListParagraph"/>
        <w:numPr>
          <w:ilvl w:val="3"/>
          <w:numId w:val="86"/>
        </w:numPr>
        <w:tabs>
          <w:tab w:val="left" w:pos="785"/>
        </w:tabs>
        <w:spacing w:before="200"/>
        <w:contextualSpacing w:val="0"/>
        <w:jc w:val="both"/>
        <w:rPr>
          <w:rFonts w:ascii="Sylfaen" w:hAnsi="Sylfaen"/>
          <w:lang w:val="ka-GE"/>
        </w:rPr>
      </w:pPr>
      <w:r w:rsidRPr="002D0C45">
        <w:rPr>
          <w:rFonts w:ascii="Sylfaen" w:hAnsi="Sylfaen"/>
          <w:spacing w:val="-2"/>
          <w:lang w:val="ka-GE"/>
        </w:rPr>
        <w:t>მოპირკეთების სამაგრების და ქვეკარკასის კომპონენტების ტიპი და ხასიათი.</w:t>
      </w:r>
    </w:p>
    <w:p w14:paraId="2D9DF8CA" w14:textId="5CFC5AAD" w:rsidR="004258F2" w:rsidRPr="002D0C45" w:rsidRDefault="004258F2" w:rsidP="004258F2">
      <w:pPr>
        <w:spacing w:before="199"/>
        <w:ind w:left="1134" w:right="427" w:hanging="708"/>
        <w:jc w:val="both"/>
        <w:rPr>
          <w:rFonts w:ascii="Sylfaen" w:hAnsi="Sylfaen"/>
          <w:i/>
          <w:lang w:val="ka-GE"/>
        </w:rPr>
      </w:pPr>
      <w:r w:rsidRPr="001B1DE8">
        <w:rPr>
          <w:rFonts w:ascii="Sylfaen" w:hAnsi="Sylfaen"/>
          <w:b/>
          <w:i/>
          <w:lang w:val="ka-GE"/>
        </w:rPr>
        <w:t>შენიშვნა:</w:t>
      </w:r>
      <w:r w:rsidRPr="002D0C45">
        <w:rPr>
          <w:rFonts w:ascii="Sylfaen" w:hAnsi="Sylfaen"/>
          <w:i/>
          <w:spacing w:val="80"/>
          <w:w w:val="150"/>
          <w:lang w:val="ka-GE"/>
        </w:rPr>
        <w:t xml:space="preserve"> </w:t>
      </w:r>
      <w:r w:rsidRPr="002D0C45">
        <w:rPr>
          <w:rFonts w:ascii="Sylfaen" w:hAnsi="Sylfaen"/>
          <w:i/>
          <w:lang w:val="ka-GE"/>
        </w:rPr>
        <w:t>ხანძარსაწინააღმდეგო ზოლები და ღრუ ბარიერები მნიშვნელოვანია მთელი ფასადის მოპირკეთების სისტემის ქცევისთვის და მათი შეფასება შეუძლებელია ერთეული წვის ელემენტის (SBI) ტესტირების საფუძველზე. გავლენის დაკვირვება შესაძლებელია მხოლოდ ფართომასშტაბიანი ტესტირების დროს (იხილეთ დანართი რ). ამიტომ რღვევები არ უნდა იყოს გათვალისწინებული შეუძლებელია ერთეული წვის ელემენტის (SBI) ტესტირების მონტაჟისა და ფიქსაციის წესებში.</w:t>
      </w:r>
    </w:p>
    <w:p w14:paraId="205E240B" w14:textId="77777777" w:rsidR="004258F2" w:rsidRPr="002D0C45" w:rsidRDefault="004258F2" w:rsidP="004258F2">
      <w:pPr>
        <w:pStyle w:val="BodyText"/>
        <w:spacing w:before="144"/>
        <w:rPr>
          <w:rFonts w:ascii="Sylfaen" w:hAnsi="Sylfaen"/>
          <w:i/>
          <w:sz w:val="22"/>
          <w:szCs w:val="22"/>
          <w:lang w:val="ka-GE"/>
        </w:rPr>
      </w:pPr>
    </w:p>
    <w:p w14:paraId="5699787C" w14:textId="77777777" w:rsidR="004258F2" w:rsidRPr="002D0C45" w:rsidRDefault="004258F2" w:rsidP="004258F2">
      <w:pPr>
        <w:tabs>
          <w:tab w:val="left" w:pos="867"/>
        </w:tabs>
        <w:ind w:left="426"/>
        <w:rPr>
          <w:rFonts w:ascii="Sylfaen" w:hAnsi="Sylfaen"/>
          <w:b/>
          <w:lang w:val="ka-GE"/>
        </w:rPr>
      </w:pPr>
      <w:r w:rsidRPr="002D0C45">
        <w:rPr>
          <w:rFonts w:ascii="Sylfaen" w:hAnsi="Sylfaen"/>
          <w:b/>
          <w:lang w:val="ka-GE"/>
        </w:rPr>
        <w:t>ბ.2 -</w:t>
      </w:r>
      <w:r w:rsidRPr="002D0C45">
        <w:rPr>
          <w:rFonts w:ascii="Sylfaen" w:hAnsi="Sylfaen"/>
          <w:b/>
          <w:spacing w:val="-4"/>
          <w:lang w:val="ka-GE"/>
        </w:rPr>
        <w:t xml:space="preserve"> </w:t>
      </w:r>
      <w:r w:rsidRPr="002D0C45">
        <w:rPr>
          <w:rFonts w:ascii="Sylfaen" w:hAnsi="Sylfaen"/>
          <w:b/>
          <w:lang w:val="ka-GE"/>
        </w:rPr>
        <w:t>ტესტირება</w:t>
      </w:r>
      <w:r w:rsidRPr="002D0C45">
        <w:rPr>
          <w:rFonts w:ascii="Sylfaen" w:hAnsi="Sylfaen"/>
          <w:b/>
          <w:spacing w:val="-5"/>
          <w:lang w:val="ka-GE"/>
        </w:rPr>
        <w:t xml:space="preserve"> </w:t>
      </w:r>
      <w:r w:rsidRPr="002D0C45">
        <w:rPr>
          <w:rFonts w:ascii="Sylfaen" w:hAnsi="Sylfaen"/>
          <w:b/>
          <w:lang w:val="ka-GE"/>
        </w:rPr>
        <w:t xml:space="preserve">სსტ ენ ისო 1182:2020/2023 </w:t>
      </w:r>
      <w:r w:rsidRPr="002D0C45">
        <w:rPr>
          <w:rFonts w:ascii="Sylfaen" w:hAnsi="Sylfaen"/>
          <w:b/>
          <w:spacing w:val="-4"/>
          <w:lang w:val="ka-GE"/>
        </w:rPr>
        <w:t>სტანდარტის შესაბამისად</w:t>
      </w:r>
    </w:p>
    <w:p w14:paraId="58B0199E" w14:textId="77777777" w:rsidR="004258F2" w:rsidRPr="002D0C45" w:rsidRDefault="004258F2" w:rsidP="004258F2">
      <w:pPr>
        <w:pStyle w:val="BodyText"/>
        <w:spacing w:before="198"/>
        <w:ind w:left="426" w:right="422"/>
        <w:jc w:val="both"/>
        <w:rPr>
          <w:rFonts w:ascii="Sylfaen" w:hAnsi="Sylfaen"/>
          <w:sz w:val="22"/>
          <w:szCs w:val="22"/>
          <w:lang w:val="ka-GE"/>
        </w:rPr>
      </w:pPr>
      <w:r w:rsidRPr="002D0C45">
        <w:rPr>
          <w:rFonts w:ascii="Sylfaen" w:hAnsi="Sylfaen"/>
          <w:sz w:val="22"/>
          <w:szCs w:val="22"/>
          <w:lang w:val="ka-GE"/>
        </w:rPr>
        <w:t xml:space="preserve">ეს ტესტირების მეთოდი გამოიყენება A1 და A2 კლასებისთვის სსტ ენ 13501-1:2018/2018 სტანდარტის შესაბამისად. </w:t>
      </w:r>
    </w:p>
    <w:p w14:paraId="76D3A3CD" w14:textId="77777777" w:rsidR="004258F2" w:rsidRPr="002D0C45" w:rsidRDefault="004258F2" w:rsidP="004258F2">
      <w:pPr>
        <w:pStyle w:val="BodyText"/>
        <w:spacing w:before="198"/>
        <w:ind w:left="426" w:right="422"/>
        <w:jc w:val="both"/>
        <w:rPr>
          <w:rFonts w:ascii="Sylfaen" w:hAnsi="Sylfaen"/>
          <w:sz w:val="22"/>
          <w:szCs w:val="22"/>
          <w:lang w:val="ka-GE"/>
        </w:rPr>
      </w:pPr>
      <w:r w:rsidRPr="002D0C45">
        <w:rPr>
          <w:rFonts w:ascii="Sylfaen" w:hAnsi="Sylfaen"/>
          <w:sz w:val="22"/>
          <w:szCs w:val="22"/>
          <w:lang w:val="ka-GE"/>
        </w:rPr>
        <w:t>ამ ტესტირების მეთოდის გამოყენებით, მხოლოდ მოპირკეთების კომპლექტის მნიშვნელოვანი კომპონენტები უნდა შემოწმდეს. „მნიშვნელოვანი კომპონენტები“ განისაზღვრება სისქით (≥ 1 მმ) და/ან ფართობის ერთეულზე მასით (≥ 1 კგ/მ</w:t>
      </w:r>
      <w:r w:rsidRPr="002D0C45">
        <w:rPr>
          <w:rFonts w:ascii="Sylfaen" w:hAnsi="Sylfaen"/>
          <w:sz w:val="22"/>
          <w:szCs w:val="22"/>
          <w:vertAlign w:val="superscript"/>
          <w:lang w:val="ka-GE"/>
        </w:rPr>
        <w:t>2</w:t>
      </w:r>
      <w:r w:rsidRPr="002D0C45">
        <w:rPr>
          <w:rFonts w:ascii="Sylfaen" w:hAnsi="Sylfaen"/>
          <w:sz w:val="22"/>
          <w:szCs w:val="22"/>
          <w:lang w:val="ka-GE"/>
        </w:rPr>
        <w:t>).</w:t>
      </w:r>
    </w:p>
    <w:p w14:paraId="303FF4C5" w14:textId="380BF68C" w:rsidR="004258F2" w:rsidRPr="002D0C45" w:rsidRDefault="004258F2" w:rsidP="004258F2">
      <w:pPr>
        <w:pStyle w:val="BodyText"/>
        <w:ind w:left="426" w:right="423"/>
        <w:jc w:val="both"/>
        <w:rPr>
          <w:rFonts w:ascii="Sylfaen" w:hAnsi="Sylfaen"/>
          <w:sz w:val="22"/>
          <w:szCs w:val="22"/>
          <w:lang w:val="ka-GE"/>
        </w:rPr>
      </w:pPr>
      <w:r w:rsidRPr="002D0C45">
        <w:rPr>
          <w:rFonts w:ascii="Sylfaen" w:hAnsi="Sylfaen"/>
          <w:sz w:val="22"/>
          <w:szCs w:val="22"/>
          <w:lang w:val="ka-GE"/>
        </w:rPr>
        <w:t>ნიმუშების შერჩევისა და ტესტირების მიზნებისთვის გათვალისწინებული უნდა იყოს ბ.1.2 პუნქტში მოცემული ფიზიკური თვისებები (კერძოდ, პროდუქტის ტიპი, სიმკვრივე, ორგანული ნივთიერებების შემცველობა, ცეცხლგამძლე ნივთიერებები) და ბ.1.1 პუნქტში მოცემული პრინციპები სავარაუდო „ყველაზე ცუდი შემთხვევის სცენარი</w:t>
      </w:r>
      <w:r w:rsidR="001B1DE8">
        <w:rPr>
          <w:rFonts w:ascii="Sylfaen" w:hAnsi="Sylfaen"/>
          <w:sz w:val="22"/>
          <w:szCs w:val="22"/>
          <w:lang w:val="ka-GE"/>
        </w:rPr>
        <w:t>ს“</w:t>
      </w:r>
      <w:r w:rsidRPr="002D0C45">
        <w:rPr>
          <w:rFonts w:ascii="Sylfaen" w:hAnsi="Sylfaen"/>
          <w:sz w:val="22"/>
          <w:szCs w:val="22"/>
          <w:lang w:val="ka-GE"/>
        </w:rPr>
        <w:t xml:space="preserve"> დასადგენად.</w:t>
      </w:r>
    </w:p>
    <w:p w14:paraId="209E08CD" w14:textId="77777777" w:rsidR="004258F2" w:rsidRPr="002D0C45" w:rsidRDefault="004258F2" w:rsidP="004258F2">
      <w:pPr>
        <w:pStyle w:val="BodyText"/>
        <w:spacing w:before="224"/>
        <w:rPr>
          <w:rFonts w:ascii="Sylfaen" w:hAnsi="Sylfaen"/>
          <w:sz w:val="22"/>
          <w:szCs w:val="22"/>
          <w:lang w:val="ka-GE"/>
        </w:rPr>
      </w:pPr>
    </w:p>
    <w:p w14:paraId="69C47524" w14:textId="77777777" w:rsidR="004258F2" w:rsidRPr="002D0C45" w:rsidRDefault="004258F2" w:rsidP="004258F2">
      <w:pPr>
        <w:tabs>
          <w:tab w:val="left" w:pos="867"/>
        </w:tabs>
        <w:ind w:left="426"/>
        <w:rPr>
          <w:rFonts w:ascii="Sylfaen" w:hAnsi="Sylfaen"/>
          <w:b/>
          <w:position w:val="1"/>
          <w:lang w:val="ka-GE"/>
        </w:rPr>
      </w:pPr>
      <w:r w:rsidRPr="002D0C45">
        <w:rPr>
          <w:rFonts w:ascii="Sylfaen" w:hAnsi="Sylfaen"/>
          <w:b/>
          <w:position w:val="1"/>
          <w:lang w:val="ka-GE"/>
        </w:rPr>
        <w:t>ბ.3 -</w:t>
      </w:r>
      <w:r w:rsidRPr="002D0C45">
        <w:rPr>
          <w:rFonts w:ascii="Sylfaen" w:hAnsi="Sylfaen"/>
          <w:b/>
          <w:spacing w:val="-5"/>
          <w:position w:val="1"/>
          <w:lang w:val="ka-GE"/>
        </w:rPr>
        <w:t xml:space="preserve">  </w:t>
      </w:r>
      <w:r w:rsidRPr="002D0C45">
        <w:rPr>
          <w:rFonts w:ascii="Sylfaen" w:hAnsi="Sylfaen"/>
          <w:b/>
          <w:spacing w:val="-2"/>
          <w:position w:val="1"/>
          <w:lang w:val="ka-GE"/>
        </w:rPr>
        <w:t>წვის მთლიანი სითბოს (</w:t>
      </w:r>
      <w:r w:rsidRPr="002D0C45">
        <w:rPr>
          <w:rFonts w:ascii="Sylfaen" w:hAnsi="Sylfaen"/>
          <w:b/>
          <w:spacing w:val="-2"/>
          <w:position w:val="1"/>
        </w:rPr>
        <w:t xml:space="preserve">QPCS) </w:t>
      </w:r>
      <w:r w:rsidRPr="002D0C45">
        <w:rPr>
          <w:rFonts w:ascii="Sylfaen" w:hAnsi="Sylfaen"/>
          <w:b/>
          <w:position w:val="1"/>
          <w:lang w:val="ka-GE"/>
        </w:rPr>
        <w:t>ტესტირება</w:t>
      </w:r>
      <w:r w:rsidRPr="002D0C45">
        <w:rPr>
          <w:rFonts w:ascii="Sylfaen" w:hAnsi="Sylfaen"/>
          <w:b/>
          <w:spacing w:val="-6"/>
          <w:position w:val="1"/>
          <w:lang w:val="ka-GE"/>
        </w:rPr>
        <w:t xml:space="preserve"> </w:t>
      </w:r>
      <w:r w:rsidRPr="002D0C45">
        <w:rPr>
          <w:rFonts w:ascii="Sylfaen" w:hAnsi="Sylfaen"/>
          <w:b/>
          <w:position w:val="1"/>
          <w:lang w:val="ka-GE"/>
        </w:rPr>
        <w:t xml:space="preserve">სსტ ენ ისო 1716:2018/2018 </w:t>
      </w:r>
      <w:r w:rsidRPr="002D0C45">
        <w:rPr>
          <w:rFonts w:ascii="Sylfaen" w:hAnsi="Sylfaen"/>
          <w:b/>
          <w:spacing w:val="-2"/>
          <w:position w:val="1"/>
          <w:lang w:val="ka-GE"/>
        </w:rPr>
        <w:t xml:space="preserve">სტანდარტის შესაბამისად </w:t>
      </w:r>
    </w:p>
    <w:p w14:paraId="30CEC9A9" w14:textId="77777777" w:rsidR="004258F2" w:rsidRPr="002D0C45" w:rsidRDefault="004258F2" w:rsidP="004258F2">
      <w:pPr>
        <w:pStyle w:val="BodyText"/>
        <w:spacing w:before="198"/>
        <w:ind w:left="426" w:right="422"/>
        <w:jc w:val="both"/>
        <w:rPr>
          <w:rFonts w:ascii="Sylfaen" w:hAnsi="Sylfaen"/>
          <w:sz w:val="22"/>
          <w:szCs w:val="22"/>
          <w:lang w:val="ka-GE"/>
        </w:rPr>
      </w:pPr>
      <w:r w:rsidRPr="002D0C45">
        <w:rPr>
          <w:rFonts w:ascii="Sylfaen" w:hAnsi="Sylfaen"/>
          <w:sz w:val="22"/>
          <w:szCs w:val="22"/>
          <w:lang w:val="ka-GE"/>
        </w:rPr>
        <w:t xml:space="preserve">ეს ტესტირების მეთოდი გამოიყენება A1 და A2 კლასებისთვის სსტ ენ 13501-1:2018/2018 სტანდარტის შესაბამისად. </w:t>
      </w:r>
    </w:p>
    <w:p w14:paraId="081B1B3C" w14:textId="77777777" w:rsidR="004258F2" w:rsidRPr="002D0C45" w:rsidRDefault="004258F2" w:rsidP="004258F2">
      <w:pPr>
        <w:pStyle w:val="BodyText"/>
        <w:ind w:left="426" w:right="422"/>
        <w:jc w:val="both"/>
        <w:rPr>
          <w:rFonts w:ascii="Sylfaen" w:hAnsi="Sylfaen"/>
          <w:sz w:val="22"/>
          <w:szCs w:val="22"/>
          <w:lang w:val="ka-GE"/>
        </w:rPr>
      </w:pPr>
      <w:r w:rsidRPr="002D0C45">
        <w:rPr>
          <w:rFonts w:ascii="Sylfaen" w:hAnsi="Sylfaen"/>
          <w:sz w:val="22"/>
          <w:szCs w:val="22"/>
          <w:lang w:val="ka-GE"/>
        </w:rPr>
        <w:t>ეს ტესტირების მეთოდი უნდა შესრულდეს მოპირკეთების კომპლექტის ყველა კომპონენტზე, გარდა იმ შემთხვევებისა, რომლებიც კლასიფიცირებულია, როგორც A1 ტესტირების გარეშე.</w:t>
      </w:r>
    </w:p>
    <w:p w14:paraId="12F0812D" w14:textId="1E08B220" w:rsidR="004258F2" w:rsidRPr="002D0C45" w:rsidRDefault="004258F2" w:rsidP="004258F2">
      <w:pPr>
        <w:pStyle w:val="BodyText"/>
        <w:ind w:left="426" w:right="420"/>
        <w:jc w:val="both"/>
        <w:rPr>
          <w:rFonts w:ascii="Sylfaen" w:hAnsi="Sylfaen"/>
          <w:position w:val="1"/>
          <w:sz w:val="22"/>
          <w:szCs w:val="22"/>
          <w:lang w:val="ka-GE"/>
        </w:rPr>
      </w:pPr>
      <w:r w:rsidRPr="002D0C45">
        <w:rPr>
          <w:rFonts w:ascii="Sylfaen" w:hAnsi="Sylfaen"/>
          <w:position w:val="1"/>
          <w:sz w:val="22"/>
          <w:szCs w:val="22"/>
          <w:lang w:val="ka-GE"/>
        </w:rPr>
        <w:t>ამ ტესტის მეთოდისთვის შესაბამისი პარამეტრებია შემადგენლობა (Q</w:t>
      </w:r>
      <w:r w:rsidRPr="002D0C45">
        <w:rPr>
          <w:rFonts w:ascii="Sylfaen" w:hAnsi="Sylfaen"/>
          <w:position w:val="1"/>
          <w:sz w:val="22"/>
          <w:szCs w:val="22"/>
          <w:vertAlign w:val="subscript"/>
          <w:lang w:val="ka-GE"/>
        </w:rPr>
        <w:t>PCS</w:t>
      </w:r>
      <w:r w:rsidRPr="002D0C45">
        <w:rPr>
          <w:rFonts w:ascii="Sylfaen" w:hAnsi="Sylfaen"/>
          <w:position w:val="1"/>
          <w:sz w:val="22"/>
          <w:szCs w:val="22"/>
          <w:lang w:val="ka-GE"/>
        </w:rPr>
        <w:t xml:space="preserve"> მნიშვნელობების გაანგარიშებისას, შესაბამისია სიმკვრივე ან მასა ერთეულ ფართობზე და სისქე). დისკრეტული და არაუწყვეტი მექანიკური სამაგრები და დამხმარე კომპონენტები, რომლებიც აკმაყოფილებენ მცირე კომპონენტების პირობებს ბ.6 პუნქტის მიხედვით, არ უნდა </w:t>
      </w:r>
      <w:r w:rsidR="00A01653">
        <w:rPr>
          <w:rFonts w:ascii="Sylfaen" w:hAnsi="Sylfaen"/>
          <w:position w:val="1"/>
          <w:sz w:val="22"/>
          <w:szCs w:val="22"/>
          <w:lang w:val="ka-GE"/>
        </w:rPr>
        <w:t>იქნე</w:t>
      </w:r>
      <w:r w:rsidRPr="002D0C45">
        <w:rPr>
          <w:rFonts w:ascii="Sylfaen" w:hAnsi="Sylfaen"/>
          <w:position w:val="1"/>
          <w:sz w:val="22"/>
          <w:szCs w:val="22"/>
          <w:lang w:val="ka-GE"/>
        </w:rPr>
        <w:t>ს გათვალისწინებული ტესტირებისა და Q</w:t>
      </w:r>
      <w:r w:rsidRPr="002D0C45">
        <w:rPr>
          <w:rFonts w:ascii="Sylfaen" w:hAnsi="Sylfaen"/>
          <w:position w:val="1"/>
          <w:sz w:val="22"/>
          <w:szCs w:val="22"/>
          <w:vertAlign w:val="subscript"/>
          <w:lang w:val="ka-GE"/>
        </w:rPr>
        <w:t xml:space="preserve">PCS </w:t>
      </w:r>
      <w:r w:rsidRPr="002D0C45">
        <w:rPr>
          <w:rFonts w:ascii="Sylfaen" w:hAnsi="Sylfaen"/>
          <w:position w:val="1"/>
          <w:sz w:val="22"/>
          <w:szCs w:val="22"/>
          <w:lang w:val="ka-GE"/>
        </w:rPr>
        <w:t>მნიშვნელობების გაანგარიშებისთვის.</w:t>
      </w:r>
    </w:p>
    <w:p w14:paraId="2F984D8D" w14:textId="77777777" w:rsidR="004258F2" w:rsidRPr="002D0C45" w:rsidRDefault="004258F2" w:rsidP="004258F2">
      <w:pPr>
        <w:pStyle w:val="BodyText"/>
        <w:spacing w:before="202"/>
        <w:ind w:left="426" w:right="425"/>
        <w:jc w:val="both"/>
        <w:rPr>
          <w:rFonts w:ascii="Sylfaen" w:hAnsi="Sylfaen"/>
          <w:sz w:val="22"/>
          <w:szCs w:val="22"/>
          <w:lang w:val="ka-GE"/>
        </w:rPr>
      </w:pPr>
      <w:r w:rsidRPr="002D0C45">
        <w:rPr>
          <w:rFonts w:ascii="Sylfaen" w:hAnsi="Sylfaen"/>
          <w:sz w:val="22"/>
          <w:szCs w:val="22"/>
          <w:lang w:val="ka-GE"/>
        </w:rPr>
        <w:t>სხვადასხვა მარცვლის ზომის მქონე მოპირკეთების ელემენტის ტესტირება აუცილებელი არ არის, თუ ორგანული ნივთიერებების შემცველობა იგივეა ან უფრო დაბალია, ვიდრე შემოწმებული მოპირკეთების ელემენტის.</w:t>
      </w:r>
    </w:p>
    <w:p w14:paraId="00E3E887" w14:textId="77777777" w:rsidR="004258F2" w:rsidRPr="002D0C45" w:rsidRDefault="004258F2" w:rsidP="004258F2">
      <w:pPr>
        <w:pStyle w:val="BodyText"/>
        <w:spacing w:before="221"/>
        <w:rPr>
          <w:rFonts w:ascii="Sylfaen" w:hAnsi="Sylfaen"/>
          <w:sz w:val="22"/>
          <w:szCs w:val="22"/>
          <w:lang w:val="ka-GE"/>
        </w:rPr>
      </w:pPr>
    </w:p>
    <w:p w14:paraId="425C2F67" w14:textId="323D0658" w:rsidR="004258F2" w:rsidRPr="002D0C45" w:rsidRDefault="004258F2" w:rsidP="004258F2">
      <w:pPr>
        <w:tabs>
          <w:tab w:val="left" w:pos="867"/>
        </w:tabs>
        <w:ind w:left="426"/>
        <w:rPr>
          <w:rFonts w:ascii="Sylfaen" w:hAnsi="Sylfaen"/>
          <w:b/>
          <w:lang w:val="ka-GE"/>
        </w:rPr>
      </w:pPr>
      <w:r w:rsidRPr="002D0C45">
        <w:rPr>
          <w:rFonts w:ascii="Sylfaen" w:hAnsi="Sylfaen"/>
          <w:b/>
          <w:lang w:val="ka-GE"/>
        </w:rPr>
        <w:t>ბ.4</w:t>
      </w:r>
      <w:r w:rsidR="00A01653">
        <w:rPr>
          <w:rFonts w:ascii="Sylfaen" w:hAnsi="Sylfaen"/>
          <w:b/>
          <w:lang w:val="ka-GE"/>
        </w:rPr>
        <w:t xml:space="preserve"> </w:t>
      </w:r>
      <w:r w:rsidRPr="002D0C45">
        <w:rPr>
          <w:rFonts w:ascii="Sylfaen" w:hAnsi="Sylfaen"/>
          <w:b/>
          <w:lang w:val="ka-GE"/>
        </w:rPr>
        <w:t>–</w:t>
      </w:r>
      <w:r w:rsidRPr="002D0C45">
        <w:rPr>
          <w:rFonts w:ascii="Sylfaen" w:hAnsi="Sylfaen"/>
          <w:b/>
          <w:spacing w:val="-5"/>
          <w:lang w:val="ka-GE"/>
        </w:rPr>
        <w:t xml:space="preserve"> ერთეული წვის ელემენტის (</w:t>
      </w:r>
      <w:r w:rsidRPr="002D0C45">
        <w:rPr>
          <w:rFonts w:ascii="Sylfaen" w:hAnsi="Sylfaen"/>
          <w:b/>
          <w:spacing w:val="-5"/>
        </w:rPr>
        <w:t xml:space="preserve">SBI) </w:t>
      </w:r>
      <w:r w:rsidRPr="002D0C45">
        <w:rPr>
          <w:rFonts w:ascii="Sylfaen" w:hAnsi="Sylfaen"/>
          <w:b/>
          <w:spacing w:val="-2"/>
          <w:lang w:val="ka-GE"/>
        </w:rPr>
        <w:t>ტესტირება სსტ ენ 13823:2020/2021 სტანდარტის შესაბამისად</w:t>
      </w:r>
    </w:p>
    <w:p w14:paraId="65934A46" w14:textId="77777777" w:rsidR="004258F2" w:rsidRPr="002D0C45" w:rsidRDefault="004258F2" w:rsidP="004258F2">
      <w:pPr>
        <w:pStyle w:val="BodyText"/>
        <w:spacing w:before="201" w:line="276" w:lineRule="auto"/>
        <w:ind w:left="426" w:right="1423"/>
        <w:jc w:val="both"/>
        <w:rPr>
          <w:rFonts w:ascii="Sylfaen" w:hAnsi="Sylfaen"/>
          <w:sz w:val="22"/>
          <w:szCs w:val="22"/>
          <w:lang w:val="ka-GE"/>
        </w:rPr>
      </w:pPr>
      <w:r w:rsidRPr="002D0C45">
        <w:rPr>
          <w:rFonts w:ascii="Sylfaen" w:hAnsi="Sylfaen"/>
          <w:sz w:val="22"/>
          <w:szCs w:val="22"/>
          <w:lang w:val="ka-GE"/>
        </w:rPr>
        <w:t>ეს ტესტირების მეთოდი გამოიყენება A2, B, C და D კლასებისთვის (ზოგიერთ შემთხვევაში ასევე A1 კლასისთვის) სსტ ენ 13501-1:2018/2018 სტანდარტის შესაბამისად.</w:t>
      </w:r>
    </w:p>
    <w:p w14:paraId="5E954C26" w14:textId="77777777" w:rsidR="004258F2" w:rsidRPr="002D0C45" w:rsidRDefault="004258F2" w:rsidP="004258F2">
      <w:pPr>
        <w:pStyle w:val="BodyText"/>
        <w:spacing w:before="201" w:line="276" w:lineRule="auto"/>
        <w:ind w:left="426" w:right="1423"/>
        <w:jc w:val="both"/>
        <w:rPr>
          <w:rFonts w:ascii="Sylfaen" w:hAnsi="Sylfaen"/>
          <w:sz w:val="22"/>
          <w:szCs w:val="22"/>
          <w:lang w:val="ka-GE"/>
        </w:rPr>
      </w:pPr>
      <w:r w:rsidRPr="002D0C45">
        <w:rPr>
          <w:rFonts w:ascii="Sylfaen" w:hAnsi="Sylfaen"/>
          <w:sz w:val="22"/>
          <w:szCs w:val="22"/>
          <w:lang w:val="ka-GE"/>
        </w:rPr>
        <w:t>მოპირკეთების ნაკრებების ერთეული წვის ელემენტის (SBI) ტესტის მონტაჟისა და დამაგრების დებულებები მითითებულია დანართ გ-ში. ამ ტესტირების მეთოდისთვის შესაბამისი პარამეტრები:</w:t>
      </w:r>
    </w:p>
    <w:p w14:paraId="20973D26" w14:textId="77777777" w:rsidR="004258F2" w:rsidRPr="002D0C45" w:rsidRDefault="004258F2">
      <w:pPr>
        <w:pStyle w:val="ListParagraph"/>
        <w:numPr>
          <w:ilvl w:val="0"/>
          <w:numId w:val="85"/>
        </w:numPr>
        <w:tabs>
          <w:tab w:val="left" w:pos="786"/>
        </w:tabs>
        <w:spacing w:line="276" w:lineRule="auto"/>
        <w:contextualSpacing w:val="0"/>
        <w:rPr>
          <w:rFonts w:ascii="Sylfaen" w:hAnsi="Sylfaen"/>
          <w:lang w:val="ka-GE"/>
        </w:rPr>
      </w:pPr>
      <w:r w:rsidRPr="002D0C45">
        <w:rPr>
          <w:rFonts w:ascii="Sylfaen" w:hAnsi="Sylfaen"/>
          <w:spacing w:val="-2"/>
          <w:lang w:val="ka-GE"/>
        </w:rPr>
        <w:t>კომპლექტის კომპონენტების ტიპი (მაგ., მასალის შემადგენლობა, ზომები, სიმკვრივე, წონა ერთეულ ფართობზე).</w:t>
      </w:r>
    </w:p>
    <w:p w14:paraId="6511B17F" w14:textId="77777777" w:rsidR="004258F2" w:rsidRPr="002D0C45" w:rsidRDefault="004258F2">
      <w:pPr>
        <w:pStyle w:val="ListParagraph"/>
        <w:numPr>
          <w:ilvl w:val="0"/>
          <w:numId w:val="85"/>
        </w:numPr>
        <w:tabs>
          <w:tab w:val="left" w:pos="786"/>
        </w:tabs>
        <w:spacing w:before="199" w:line="276" w:lineRule="auto"/>
        <w:contextualSpacing w:val="0"/>
        <w:rPr>
          <w:rFonts w:ascii="Sylfaen" w:hAnsi="Sylfaen"/>
          <w:lang w:val="ka-GE"/>
        </w:rPr>
      </w:pPr>
      <w:r w:rsidRPr="002D0C45">
        <w:rPr>
          <w:rFonts w:ascii="Sylfaen" w:hAnsi="Sylfaen"/>
          <w:spacing w:val="-2"/>
          <w:lang w:val="ka-GE"/>
        </w:rPr>
        <w:t>კომპლექტის კომპონენტების ორგანული შემცველობის რაოდენობა.</w:t>
      </w:r>
    </w:p>
    <w:p w14:paraId="72D3350B" w14:textId="6A97702C" w:rsidR="004258F2" w:rsidRPr="002D0C45" w:rsidRDefault="004258F2">
      <w:pPr>
        <w:pStyle w:val="ListParagraph"/>
        <w:numPr>
          <w:ilvl w:val="0"/>
          <w:numId w:val="85"/>
        </w:numPr>
        <w:tabs>
          <w:tab w:val="left" w:pos="786"/>
        </w:tabs>
        <w:spacing w:before="200" w:line="276" w:lineRule="auto"/>
        <w:contextualSpacing w:val="0"/>
        <w:rPr>
          <w:rFonts w:ascii="Sylfaen" w:hAnsi="Sylfaen"/>
          <w:lang w:val="ka-GE"/>
        </w:rPr>
      </w:pPr>
      <w:r w:rsidRPr="002D0C45">
        <w:rPr>
          <w:rFonts w:ascii="Sylfaen" w:hAnsi="Sylfaen"/>
          <w:spacing w:val="-4"/>
          <w:lang w:val="ka-GE"/>
        </w:rPr>
        <w:t>ცეცხლგამძლე ნივთიერების რაოდენობა, ასეთის არსებობის შემთხვევაში</w:t>
      </w:r>
      <w:r w:rsidR="00A01653">
        <w:rPr>
          <w:rFonts w:ascii="Sylfaen" w:hAnsi="Sylfaen"/>
          <w:spacing w:val="-4"/>
          <w:lang w:val="ka-GE"/>
        </w:rPr>
        <w:t>.</w:t>
      </w:r>
    </w:p>
    <w:p w14:paraId="2BA6D405" w14:textId="77777777" w:rsidR="004258F2" w:rsidRPr="002D0C45" w:rsidRDefault="004258F2">
      <w:pPr>
        <w:pStyle w:val="ListParagraph"/>
        <w:numPr>
          <w:ilvl w:val="0"/>
          <w:numId w:val="85"/>
        </w:numPr>
        <w:tabs>
          <w:tab w:val="left" w:pos="786"/>
        </w:tabs>
        <w:spacing w:before="87" w:line="276" w:lineRule="auto"/>
        <w:ind w:left="426" w:right="431"/>
        <w:contextualSpacing w:val="0"/>
        <w:jc w:val="both"/>
        <w:rPr>
          <w:rFonts w:ascii="Sylfaen" w:hAnsi="Sylfaen"/>
          <w:lang w:val="ka-GE"/>
        </w:rPr>
      </w:pPr>
      <w:r w:rsidRPr="002D0C45">
        <w:rPr>
          <w:rFonts w:ascii="Sylfaen" w:hAnsi="Sylfaen" w:cs="Sylfaen"/>
          <w:lang w:val="ka-GE"/>
        </w:rPr>
        <w:t>შეღებეთ</w:t>
      </w:r>
      <w:r w:rsidRPr="002D0C45">
        <w:rPr>
          <w:rFonts w:ascii="Sylfaen" w:hAnsi="Sylfaen"/>
          <w:lang w:val="ka-GE"/>
        </w:rPr>
        <w:t xml:space="preserve"> ბ.1.1 პუნქტში მოცემული პრინციპების შესაბამისად.</w:t>
      </w:r>
    </w:p>
    <w:p w14:paraId="3A208262" w14:textId="77777777" w:rsidR="004258F2" w:rsidRPr="002D0C45" w:rsidRDefault="004258F2">
      <w:pPr>
        <w:pStyle w:val="ListParagraph"/>
        <w:numPr>
          <w:ilvl w:val="0"/>
          <w:numId w:val="85"/>
        </w:numPr>
        <w:tabs>
          <w:tab w:val="left" w:pos="786"/>
        </w:tabs>
        <w:spacing w:before="87" w:line="276" w:lineRule="auto"/>
        <w:ind w:left="426" w:right="431"/>
        <w:contextualSpacing w:val="0"/>
        <w:jc w:val="both"/>
        <w:rPr>
          <w:rFonts w:ascii="Sylfaen" w:hAnsi="Sylfaen"/>
          <w:lang w:val="ka-GE"/>
        </w:rPr>
      </w:pPr>
      <w:r w:rsidRPr="002D0C45">
        <w:rPr>
          <w:rFonts w:ascii="Sylfaen" w:hAnsi="Sylfaen"/>
          <w:lang w:val="ka-GE"/>
        </w:rPr>
        <w:t>პრინციპში, სასურველია ისეთი სატესტო ნიმუშის კონფიგურაციის პოვნა, რომელიც ხანძარზე რეაგირების ტესტის შედეგებთან დაკავშირებით ყველაზე ცუდ შემთხვევას იძლევა. სსტ ენ 13823:2020/2021-ის შესაბამისად სატესტო პროცედურის დროს უნდა განისაზღვროს სითბოს გამოყოფის სიჩქარის, სითბოს საერთო გამოყოფის, გვერდითი ალის გავრცელების, კვამლის გამოყოფის სიჩქარის, კვამლის საერთო გამოყოფის და წვის წვეთების მნიშვნელობები.</w:t>
      </w:r>
    </w:p>
    <w:p w14:paraId="0C36B6C8" w14:textId="77777777" w:rsidR="004258F2" w:rsidRPr="002D0C45" w:rsidRDefault="004258F2" w:rsidP="004258F2">
      <w:pPr>
        <w:pStyle w:val="BodyText"/>
        <w:spacing w:before="87"/>
        <w:ind w:left="426" w:right="431"/>
        <w:jc w:val="both"/>
        <w:rPr>
          <w:rFonts w:ascii="Sylfaen" w:hAnsi="Sylfaen"/>
          <w:sz w:val="22"/>
          <w:szCs w:val="22"/>
          <w:lang w:val="ka-GE"/>
        </w:rPr>
      </w:pPr>
      <w:r w:rsidRPr="002D0C45">
        <w:rPr>
          <w:rFonts w:ascii="Sylfaen" w:hAnsi="Sylfaen"/>
          <w:sz w:val="22"/>
          <w:szCs w:val="22"/>
          <w:lang w:val="ka-GE"/>
        </w:rPr>
        <w:t>სატესტო ნიმუში უნდა მომზადდეს კომპლექტის კომპონენტებით, რომლებსაც აქვთ ყველაზე მაღალი ორგანული შემცველობა ან QPCS-მნიშვნელობები ერთეულ ფართობზე.</w:t>
      </w:r>
    </w:p>
    <w:p w14:paraId="2A0ECD95" w14:textId="77777777" w:rsidR="004258F2" w:rsidRPr="002D0C45" w:rsidRDefault="004258F2" w:rsidP="004258F2">
      <w:pPr>
        <w:pStyle w:val="BodyText"/>
        <w:spacing w:before="131"/>
        <w:rPr>
          <w:rFonts w:ascii="Sylfaen" w:hAnsi="Sylfaen"/>
          <w:sz w:val="22"/>
          <w:szCs w:val="22"/>
          <w:lang w:val="ka-GE"/>
        </w:rPr>
      </w:pPr>
    </w:p>
    <w:p w14:paraId="14F18614" w14:textId="77777777" w:rsidR="004258F2" w:rsidRPr="002D0C45" w:rsidRDefault="004258F2" w:rsidP="004258F2">
      <w:pPr>
        <w:tabs>
          <w:tab w:val="left" w:pos="955"/>
        </w:tabs>
        <w:ind w:left="426"/>
        <w:rPr>
          <w:rFonts w:ascii="Sylfaen" w:hAnsi="Sylfaen"/>
          <w:b/>
          <w:lang w:val="ka-GE"/>
        </w:rPr>
      </w:pPr>
      <w:r w:rsidRPr="002D0C45">
        <w:rPr>
          <w:rFonts w:ascii="Sylfaen" w:hAnsi="Sylfaen"/>
          <w:b/>
          <w:lang w:val="ka-GE"/>
        </w:rPr>
        <w:t>ბ.4.1 -</w:t>
      </w:r>
      <w:r w:rsidRPr="002D0C45">
        <w:rPr>
          <w:rFonts w:ascii="Sylfaen" w:hAnsi="Sylfaen"/>
          <w:b/>
          <w:spacing w:val="-5"/>
          <w:lang w:val="ka-GE"/>
        </w:rPr>
        <w:t xml:space="preserve"> </w:t>
      </w:r>
      <w:r w:rsidRPr="002D0C45">
        <w:rPr>
          <w:rFonts w:ascii="Sylfaen" w:hAnsi="Sylfaen"/>
          <w:b/>
          <w:spacing w:val="-2"/>
          <w:lang w:val="ka-GE"/>
        </w:rPr>
        <w:t>ტესტის შედეგების პირდაპირი გამოყენების წესები</w:t>
      </w:r>
    </w:p>
    <w:p w14:paraId="10B1628B" w14:textId="77777777" w:rsidR="004258F2" w:rsidRPr="002D0C45" w:rsidRDefault="004258F2" w:rsidP="004258F2">
      <w:pPr>
        <w:pStyle w:val="BodyText"/>
        <w:spacing w:before="10"/>
        <w:rPr>
          <w:rFonts w:ascii="Sylfaen" w:hAnsi="Sylfaen"/>
          <w:b/>
          <w:sz w:val="22"/>
          <w:szCs w:val="22"/>
          <w:lang w:val="ka-GE"/>
        </w:rPr>
      </w:pPr>
    </w:p>
    <w:p w14:paraId="001E2798" w14:textId="46EEA5C0" w:rsidR="004258F2" w:rsidRPr="002D0C45" w:rsidRDefault="004258F2" w:rsidP="004258F2">
      <w:pPr>
        <w:pStyle w:val="BodyText"/>
        <w:spacing w:before="0"/>
        <w:ind w:left="426"/>
        <w:jc w:val="both"/>
        <w:rPr>
          <w:rFonts w:ascii="Sylfaen" w:hAnsi="Sylfaen"/>
          <w:spacing w:val="-2"/>
          <w:sz w:val="22"/>
          <w:szCs w:val="22"/>
          <w:lang w:val="ka-GE"/>
        </w:rPr>
      </w:pPr>
      <w:r w:rsidRPr="002D0C45">
        <w:rPr>
          <w:rFonts w:ascii="Sylfaen" w:hAnsi="Sylfaen"/>
          <w:sz w:val="22"/>
          <w:szCs w:val="22"/>
          <w:lang w:val="ka-GE"/>
        </w:rPr>
        <w:t>იხილეთ</w:t>
      </w:r>
      <w:r w:rsidRPr="002D0C45">
        <w:rPr>
          <w:rFonts w:ascii="Sylfaen" w:hAnsi="Sylfaen"/>
          <w:spacing w:val="-5"/>
          <w:sz w:val="22"/>
          <w:szCs w:val="22"/>
          <w:lang w:val="ka-GE"/>
        </w:rPr>
        <w:t xml:space="preserve"> </w:t>
      </w:r>
      <w:r w:rsidRPr="002D0C45">
        <w:rPr>
          <w:rFonts w:ascii="Sylfaen" w:hAnsi="Sylfaen"/>
          <w:spacing w:val="-2"/>
          <w:sz w:val="22"/>
          <w:szCs w:val="22"/>
          <w:lang w:val="ka-GE"/>
        </w:rPr>
        <w:t>გ.1.3. პუნქტი</w:t>
      </w:r>
      <w:r w:rsidR="00E84A1C">
        <w:rPr>
          <w:rFonts w:ascii="Sylfaen" w:hAnsi="Sylfaen"/>
          <w:spacing w:val="-2"/>
          <w:sz w:val="22"/>
          <w:szCs w:val="22"/>
          <w:lang w:val="ka-GE"/>
        </w:rPr>
        <w:t>.</w:t>
      </w:r>
    </w:p>
    <w:p w14:paraId="1FE1B56F" w14:textId="77777777" w:rsidR="004258F2" w:rsidRPr="002D0C45" w:rsidRDefault="004258F2" w:rsidP="004258F2">
      <w:pPr>
        <w:pStyle w:val="BodyText"/>
        <w:spacing w:before="0"/>
        <w:ind w:left="426"/>
        <w:jc w:val="both"/>
        <w:rPr>
          <w:rFonts w:ascii="Sylfaen" w:hAnsi="Sylfaen"/>
          <w:sz w:val="22"/>
          <w:szCs w:val="22"/>
          <w:lang w:val="ka-GE"/>
        </w:rPr>
      </w:pPr>
    </w:p>
    <w:p w14:paraId="30FA142E" w14:textId="77777777" w:rsidR="004258F2" w:rsidRPr="002D0C45" w:rsidRDefault="004258F2" w:rsidP="004258F2">
      <w:pPr>
        <w:tabs>
          <w:tab w:val="left" w:pos="867"/>
        </w:tabs>
        <w:ind w:left="426"/>
        <w:rPr>
          <w:rFonts w:ascii="Sylfaen" w:hAnsi="Sylfaen"/>
          <w:b/>
          <w:lang w:val="ka-GE"/>
        </w:rPr>
      </w:pPr>
      <w:r w:rsidRPr="002D0C45">
        <w:rPr>
          <w:rFonts w:ascii="Sylfaen" w:hAnsi="Sylfaen"/>
          <w:b/>
          <w:lang w:val="ka-GE"/>
        </w:rPr>
        <w:t>ბ.5 -</w:t>
      </w:r>
      <w:r w:rsidRPr="002D0C45">
        <w:rPr>
          <w:rFonts w:ascii="Sylfaen" w:hAnsi="Sylfaen"/>
          <w:b/>
          <w:spacing w:val="-5"/>
          <w:lang w:val="ka-GE"/>
        </w:rPr>
        <w:t xml:space="preserve"> </w:t>
      </w:r>
      <w:r w:rsidRPr="002D0C45">
        <w:rPr>
          <w:rFonts w:ascii="Sylfaen" w:hAnsi="Sylfaen"/>
          <w:b/>
          <w:spacing w:val="-10"/>
          <w:lang w:val="ka-GE"/>
        </w:rPr>
        <w:t>ტესტირება სსტ ენ ისო 11925-2:2020/2023 სტანდარტის შესაბამისად</w:t>
      </w:r>
    </w:p>
    <w:p w14:paraId="04E4FB10" w14:textId="77777777" w:rsidR="004258F2" w:rsidRPr="002D0C45" w:rsidRDefault="004258F2" w:rsidP="004258F2">
      <w:pPr>
        <w:pStyle w:val="BodyText"/>
        <w:spacing w:line="451" w:lineRule="auto"/>
        <w:ind w:left="426" w:right="2731"/>
        <w:jc w:val="both"/>
        <w:rPr>
          <w:rFonts w:ascii="Sylfaen" w:hAnsi="Sylfaen"/>
          <w:sz w:val="22"/>
          <w:szCs w:val="22"/>
          <w:lang w:val="ka-GE"/>
        </w:rPr>
      </w:pPr>
      <w:r w:rsidRPr="002D0C45">
        <w:rPr>
          <w:rFonts w:ascii="Sylfaen" w:hAnsi="Sylfaen"/>
          <w:sz w:val="22"/>
          <w:szCs w:val="22"/>
          <w:lang w:val="ka-GE"/>
        </w:rPr>
        <w:t>ეს ტესტირების მეთოდი შესაბამისია B, C, D, E და F კლასებისთვის სსტ ენ 13501-1:2018/2018 სტანდარტის შესაბამისად.</w:t>
      </w:r>
    </w:p>
    <w:p w14:paraId="5F8039D3" w14:textId="77777777" w:rsidR="004258F2" w:rsidRPr="002D0C45" w:rsidRDefault="004258F2" w:rsidP="004258F2">
      <w:pPr>
        <w:pStyle w:val="BodyText"/>
        <w:spacing w:line="451" w:lineRule="auto"/>
        <w:ind w:left="426" w:right="2731"/>
        <w:rPr>
          <w:rFonts w:ascii="Sylfaen" w:hAnsi="Sylfaen"/>
          <w:sz w:val="22"/>
          <w:szCs w:val="22"/>
          <w:lang w:val="ka-GE"/>
        </w:rPr>
      </w:pPr>
      <w:r w:rsidRPr="002D0C45">
        <w:rPr>
          <w:rFonts w:ascii="Sylfaen" w:hAnsi="Sylfaen"/>
          <w:sz w:val="22"/>
          <w:szCs w:val="22"/>
          <w:lang w:val="ka-GE"/>
        </w:rPr>
        <w:t>ტესტირებისთვის მონტაჟისა და დამაგრების დებულებები მითითებულია დანართ გ-ში. შესაბამისი პარამეტრები:</w:t>
      </w:r>
    </w:p>
    <w:p w14:paraId="55374983" w14:textId="77777777" w:rsidR="004258F2" w:rsidRPr="002D0C45" w:rsidRDefault="004258F2">
      <w:pPr>
        <w:pStyle w:val="ListParagraph"/>
        <w:numPr>
          <w:ilvl w:val="0"/>
          <w:numId w:val="84"/>
        </w:numPr>
        <w:tabs>
          <w:tab w:val="left" w:pos="786"/>
        </w:tabs>
        <w:contextualSpacing w:val="0"/>
        <w:rPr>
          <w:rFonts w:ascii="Sylfaen" w:hAnsi="Sylfaen"/>
          <w:lang w:val="ka-GE"/>
        </w:rPr>
      </w:pPr>
      <w:r w:rsidRPr="002D0C45">
        <w:rPr>
          <w:rFonts w:ascii="Sylfaen" w:hAnsi="Sylfaen"/>
          <w:spacing w:val="-2"/>
          <w:lang w:val="ka-GE"/>
        </w:rPr>
        <w:t>კომპლექტის კომპონენტების ტიპი (მაგ., მასალის შემადგენლობა, ზომები, სიმკვრივე, წონა ერთეულ ფართობზე).</w:t>
      </w:r>
    </w:p>
    <w:p w14:paraId="450C1C14" w14:textId="77777777" w:rsidR="004258F2" w:rsidRPr="002D0C45" w:rsidRDefault="004258F2">
      <w:pPr>
        <w:pStyle w:val="ListParagraph"/>
        <w:numPr>
          <w:ilvl w:val="0"/>
          <w:numId w:val="84"/>
        </w:numPr>
        <w:tabs>
          <w:tab w:val="left" w:pos="786"/>
        </w:tabs>
        <w:spacing w:before="199"/>
        <w:contextualSpacing w:val="0"/>
        <w:rPr>
          <w:rFonts w:ascii="Sylfaen" w:hAnsi="Sylfaen"/>
          <w:lang w:val="ka-GE"/>
        </w:rPr>
      </w:pPr>
      <w:r w:rsidRPr="002D0C45">
        <w:rPr>
          <w:rFonts w:ascii="Sylfaen" w:hAnsi="Sylfaen"/>
          <w:spacing w:val="-2"/>
          <w:lang w:val="ka-GE"/>
        </w:rPr>
        <w:t>კომპლექტის კომპონენტების ორგანული შემცველობის რაოდენობა.</w:t>
      </w:r>
    </w:p>
    <w:p w14:paraId="7C9DFDE8" w14:textId="49939B93" w:rsidR="004258F2" w:rsidRPr="002D0C45" w:rsidRDefault="004258F2">
      <w:pPr>
        <w:pStyle w:val="ListParagraph"/>
        <w:numPr>
          <w:ilvl w:val="0"/>
          <w:numId w:val="84"/>
        </w:numPr>
        <w:tabs>
          <w:tab w:val="left" w:pos="786"/>
        </w:tabs>
        <w:spacing w:before="200"/>
        <w:contextualSpacing w:val="0"/>
        <w:rPr>
          <w:rFonts w:ascii="Sylfaen" w:hAnsi="Sylfaen"/>
          <w:lang w:val="ka-GE"/>
        </w:rPr>
      </w:pPr>
      <w:r w:rsidRPr="002D0C45">
        <w:rPr>
          <w:rFonts w:ascii="Sylfaen" w:hAnsi="Sylfaen"/>
          <w:spacing w:val="-4"/>
          <w:lang w:val="ka-GE"/>
        </w:rPr>
        <w:t>ცეცხლგამძლე ნივთიერების რაოდენობა (არსებობის შემთხვევაში)</w:t>
      </w:r>
      <w:r w:rsidR="00A01653">
        <w:rPr>
          <w:rFonts w:ascii="Sylfaen" w:hAnsi="Sylfaen"/>
          <w:spacing w:val="-4"/>
          <w:lang w:val="ka-GE"/>
        </w:rPr>
        <w:t>.</w:t>
      </w:r>
    </w:p>
    <w:p w14:paraId="5422BAE5" w14:textId="77777777" w:rsidR="004258F2" w:rsidRPr="002D0C45" w:rsidRDefault="004258F2">
      <w:pPr>
        <w:pStyle w:val="ListParagraph"/>
        <w:numPr>
          <w:ilvl w:val="0"/>
          <w:numId w:val="84"/>
        </w:numPr>
        <w:tabs>
          <w:tab w:val="left" w:pos="786"/>
        </w:tabs>
        <w:spacing w:before="200"/>
        <w:contextualSpacing w:val="0"/>
        <w:rPr>
          <w:rFonts w:ascii="Sylfaen" w:hAnsi="Sylfaen"/>
          <w:lang w:val="ka-GE"/>
        </w:rPr>
      </w:pPr>
      <w:r w:rsidRPr="002D0C45">
        <w:rPr>
          <w:rFonts w:ascii="Sylfaen" w:hAnsi="Sylfaen"/>
          <w:spacing w:val="-2"/>
          <w:lang w:val="ka-GE"/>
        </w:rPr>
        <w:t>შეღებეთ ბ.1.1 პუნქტში მოცემული პრინციპების შესაბამისად.</w:t>
      </w:r>
    </w:p>
    <w:p w14:paraId="5368C8B8" w14:textId="2BA99AC3" w:rsidR="004258F2" w:rsidRPr="002D0C45" w:rsidRDefault="004258F2" w:rsidP="004258F2">
      <w:pPr>
        <w:pStyle w:val="BodyText"/>
        <w:ind w:left="426" w:right="310"/>
        <w:rPr>
          <w:rFonts w:ascii="Sylfaen" w:hAnsi="Sylfaen"/>
          <w:sz w:val="22"/>
          <w:szCs w:val="22"/>
          <w:lang w:val="ka-GE"/>
        </w:rPr>
      </w:pPr>
      <w:r w:rsidRPr="002D0C45">
        <w:rPr>
          <w:rFonts w:ascii="Sylfaen" w:hAnsi="Sylfaen"/>
          <w:sz w:val="22"/>
          <w:szCs w:val="22"/>
          <w:lang w:val="ka-GE"/>
        </w:rPr>
        <w:lastRenderedPageBreak/>
        <w:t>დაფარული კიდეების მქონე მოპირკეთების ელემენტებისთვის ნიმუშები უნდა მომზადდეს როგორც დაფარული კიდეებით, ასევე დაფარვის გარეშე კიდეებით (მოჭრილი კიდეებით).</w:t>
      </w:r>
    </w:p>
    <w:p w14:paraId="75E91966" w14:textId="77777777" w:rsidR="004258F2" w:rsidRPr="002D0C45" w:rsidRDefault="004258F2" w:rsidP="004258F2">
      <w:pPr>
        <w:pStyle w:val="BodyText"/>
        <w:ind w:left="426" w:right="422"/>
        <w:jc w:val="both"/>
        <w:rPr>
          <w:rFonts w:ascii="Sylfaen" w:hAnsi="Sylfaen"/>
          <w:sz w:val="22"/>
          <w:szCs w:val="22"/>
          <w:lang w:val="ka-GE"/>
        </w:rPr>
      </w:pPr>
      <w:r w:rsidRPr="002D0C45">
        <w:rPr>
          <w:rFonts w:ascii="Sylfaen" w:hAnsi="Sylfaen"/>
          <w:sz w:val="22"/>
          <w:szCs w:val="22"/>
          <w:lang w:val="ka-GE"/>
        </w:rPr>
        <w:t>ტესტები უნდა ჩატარდეს მრავალშრიანი ნიმუშის წინა მხარის ზედაპირის ზემოქმედებით, კიდის ზემოქმედებით და შესაძლოა კიდის ზემოქმედებით, რომელიც ვერტიკალურ ღერძზე 90°-ით არის შემობრუნებული, სსტ ენ ისო 11925-2:2020/2023 სტანდარტის წესების შესაბამისად.</w:t>
      </w:r>
    </w:p>
    <w:p w14:paraId="0A80671A" w14:textId="68FB5D8E" w:rsidR="004258F2" w:rsidRPr="002D0C45" w:rsidRDefault="004258F2" w:rsidP="004258F2">
      <w:pPr>
        <w:pStyle w:val="BodyText"/>
        <w:ind w:left="426"/>
        <w:rPr>
          <w:rFonts w:ascii="Sylfaen" w:hAnsi="Sylfaen"/>
          <w:sz w:val="22"/>
          <w:szCs w:val="22"/>
          <w:lang w:val="ka-GE"/>
        </w:rPr>
      </w:pPr>
      <w:r w:rsidRPr="002D0C45">
        <w:rPr>
          <w:rFonts w:ascii="Sylfaen" w:hAnsi="Sylfaen"/>
          <w:spacing w:val="-2"/>
          <w:sz w:val="22"/>
          <w:szCs w:val="22"/>
          <w:lang w:val="ka-GE"/>
        </w:rPr>
        <w:t xml:space="preserve">გარდა ამისა, გამოყენებული უნდა </w:t>
      </w:r>
      <w:r w:rsidR="00A01653">
        <w:rPr>
          <w:rFonts w:ascii="Sylfaen" w:hAnsi="Sylfaen"/>
          <w:spacing w:val="-2"/>
          <w:sz w:val="22"/>
          <w:szCs w:val="22"/>
          <w:lang w:val="ka-GE"/>
        </w:rPr>
        <w:t>იქნე</w:t>
      </w:r>
      <w:r w:rsidRPr="002D0C45">
        <w:rPr>
          <w:rFonts w:ascii="Sylfaen" w:hAnsi="Sylfaen"/>
          <w:spacing w:val="-2"/>
          <w:sz w:val="22"/>
          <w:szCs w:val="22"/>
          <w:lang w:val="ka-GE"/>
        </w:rPr>
        <w:t>ს ბ.1 პუნქტში მითითებული პრინციპები.</w:t>
      </w:r>
    </w:p>
    <w:p w14:paraId="7B000C76" w14:textId="77777777" w:rsidR="004258F2" w:rsidRPr="002D0C45" w:rsidRDefault="004258F2" w:rsidP="004258F2">
      <w:pPr>
        <w:pStyle w:val="BodyText"/>
        <w:spacing w:before="130"/>
        <w:rPr>
          <w:rFonts w:ascii="Sylfaen" w:hAnsi="Sylfaen"/>
          <w:sz w:val="22"/>
          <w:szCs w:val="22"/>
          <w:lang w:val="ka-GE"/>
        </w:rPr>
      </w:pPr>
    </w:p>
    <w:p w14:paraId="4BEAF7AA" w14:textId="77777777" w:rsidR="004258F2" w:rsidRPr="002D0C45" w:rsidRDefault="004258F2" w:rsidP="004258F2">
      <w:pPr>
        <w:tabs>
          <w:tab w:val="left" w:pos="955"/>
        </w:tabs>
        <w:spacing w:before="1"/>
        <w:ind w:left="426"/>
        <w:rPr>
          <w:rFonts w:ascii="Sylfaen" w:hAnsi="Sylfaen"/>
          <w:b/>
          <w:lang w:val="ka-GE"/>
        </w:rPr>
      </w:pPr>
      <w:r w:rsidRPr="002D0C45">
        <w:rPr>
          <w:rFonts w:ascii="Sylfaen" w:hAnsi="Sylfaen"/>
          <w:b/>
          <w:lang w:val="ka-GE"/>
        </w:rPr>
        <w:t>ბ.5.1 -</w:t>
      </w:r>
      <w:r w:rsidRPr="002D0C45">
        <w:rPr>
          <w:rFonts w:ascii="Sylfaen" w:hAnsi="Sylfaen"/>
          <w:b/>
          <w:spacing w:val="-6"/>
          <w:lang w:val="ka-GE"/>
        </w:rPr>
        <w:t xml:space="preserve"> </w:t>
      </w:r>
      <w:r w:rsidRPr="002D0C45">
        <w:rPr>
          <w:rFonts w:ascii="Sylfaen" w:hAnsi="Sylfaen"/>
          <w:b/>
          <w:spacing w:val="-2"/>
          <w:lang w:val="ka-GE"/>
        </w:rPr>
        <w:t>ტესტის შედეგების გამოყენების წესები</w:t>
      </w:r>
    </w:p>
    <w:p w14:paraId="102C04B6" w14:textId="77777777" w:rsidR="004258F2" w:rsidRPr="002D0C45" w:rsidRDefault="004258F2" w:rsidP="004258F2">
      <w:pPr>
        <w:pStyle w:val="BodyText"/>
        <w:spacing w:before="10"/>
        <w:rPr>
          <w:rFonts w:ascii="Sylfaen" w:hAnsi="Sylfaen"/>
          <w:b/>
          <w:sz w:val="22"/>
          <w:szCs w:val="22"/>
          <w:lang w:val="ka-GE"/>
        </w:rPr>
      </w:pPr>
    </w:p>
    <w:p w14:paraId="03BD6654" w14:textId="77777777" w:rsidR="004258F2" w:rsidRPr="002D0C45" w:rsidRDefault="004258F2" w:rsidP="004258F2">
      <w:pPr>
        <w:pStyle w:val="BodyText"/>
        <w:spacing w:before="0"/>
        <w:ind w:left="426"/>
        <w:rPr>
          <w:rFonts w:ascii="Sylfaen" w:hAnsi="Sylfaen"/>
          <w:sz w:val="22"/>
          <w:szCs w:val="22"/>
          <w:lang w:val="ka-GE"/>
        </w:rPr>
      </w:pPr>
      <w:r w:rsidRPr="002D0C45">
        <w:rPr>
          <w:rFonts w:ascii="Sylfaen" w:hAnsi="Sylfaen"/>
          <w:sz w:val="22"/>
          <w:szCs w:val="22"/>
          <w:lang w:val="ka-GE"/>
        </w:rPr>
        <w:t>იხილეთ</w:t>
      </w:r>
      <w:r w:rsidRPr="002D0C45">
        <w:rPr>
          <w:rFonts w:ascii="Sylfaen" w:hAnsi="Sylfaen"/>
          <w:spacing w:val="-5"/>
          <w:sz w:val="22"/>
          <w:szCs w:val="22"/>
          <w:lang w:val="ka-GE"/>
        </w:rPr>
        <w:t xml:space="preserve"> </w:t>
      </w:r>
      <w:r w:rsidRPr="002D0C45">
        <w:rPr>
          <w:rFonts w:ascii="Sylfaen" w:hAnsi="Sylfaen"/>
          <w:spacing w:val="-2"/>
          <w:sz w:val="22"/>
          <w:szCs w:val="22"/>
          <w:lang w:val="ka-GE"/>
        </w:rPr>
        <w:t>გ.1.3 პუნქტი.</w:t>
      </w:r>
    </w:p>
    <w:p w14:paraId="140B5E70" w14:textId="77777777" w:rsidR="004258F2" w:rsidRPr="002D0C45" w:rsidRDefault="004258F2" w:rsidP="004258F2">
      <w:pPr>
        <w:pStyle w:val="BodyText"/>
        <w:spacing w:before="0"/>
        <w:rPr>
          <w:rFonts w:ascii="Sylfaen" w:hAnsi="Sylfaen"/>
          <w:sz w:val="22"/>
          <w:szCs w:val="22"/>
          <w:lang w:val="ka-GE"/>
        </w:rPr>
      </w:pPr>
    </w:p>
    <w:p w14:paraId="1332B1D4" w14:textId="77777777" w:rsidR="004258F2" w:rsidRPr="002D0C45" w:rsidRDefault="004258F2" w:rsidP="004258F2">
      <w:pPr>
        <w:pStyle w:val="BodyText"/>
        <w:spacing w:before="0"/>
        <w:rPr>
          <w:rFonts w:ascii="Sylfaen" w:hAnsi="Sylfaen"/>
          <w:sz w:val="22"/>
          <w:szCs w:val="22"/>
          <w:lang w:val="ka-GE"/>
        </w:rPr>
      </w:pPr>
    </w:p>
    <w:p w14:paraId="1ADCBBE7" w14:textId="77777777" w:rsidR="004258F2" w:rsidRPr="002D0C45" w:rsidRDefault="004258F2" w:rsidP="004258F2">
      <w:pPr>
        <w:pStyle w:val="BodyText"/>
        <w:spacing w:before="221"/>
        <w:rPr>
          <w:rFonts w:ascii="Sylfaen" w:hAnsi="Sylfaen"/>
          <w:sz w:val="22"/>
          <w:szCs w:val="22"/>
          <w:lang w:val="ka-GE"/>
        </w:rPr>
      </w:pPr>
    </w:p>
    <w:p w14:paraId="21215500" w14:textId="77777777" w:rsidR="004258F2" w:rsidRPr="002D0C45" w:rsidRDefault="004258F2" w:rsidP="004258F2">
      <w:pPr>
        <w:tabs>
          <w:tab w:val="left" w:pos="867"/>
        </w:tabs>
        <w:spacing w:before="1"/>
        <w:ind w:left="426"/>
        <w:rPr>
          <w:rFonts w:ascii="Sylfaen" w:hAnsi="Sylfaen"/>
          <w:b/>
          <w:lang w:val="ka-GE"/>
        </w:rPr>
      </w:pPr>
      <w:r w:rsidRPr="002D0C45">
        <w:rPr>
          <w:rFonts w:ascii="Sylfaen" w:hAnsi="Sylfaen"/>
          <w:b/>
          <w:lang w:val="ka-GE"/>
        </w:rPr>
        <w:t>ბ.6 -</w:t>
      </w:r>
      <w:r w:rsidRPr="002D0C45">
        <w:rPr>
          <w:rFonts w:ascii="Sylfaen" w:hAnsi="Sylfaen"/>
          <w:b/>
          <w:spacing w:val="-4"/>
          <w:lang w:val="ka-GE"/>
        </w:rPr>
        <w:t xml:space="preserve"> </w:t>
      </w:r>
      <w:r w:rsidRPr="002D0C45">
        <w:rPr>
          <w:rFonts w:ascii="Sylfaen" w:hAnsi="Sylfaen"/>
          <w:b/>
          <w:lang w:val="ka-GE"/>
        </w:rPr>
        <w:t>მცირე კომპონენტები</w:t>
      </w:r>
    </w:p>
    <w:p w14:paraId="16C6B0CD" w14:textId="77777777" w:rsidR="004258F2" w:rsidRPr="002D0C45" w:rsidRDefault="004258F2" w:rsidP="004258F2">
      <w:pPr>
        <w:pStyle w:val="BodyText"/>
        <w:spacing w:before="239"/>
        <w:ind w:left="426"/>
        <w:rPr>
          <w:rFonts w:ascii="Sylfaen" w:hAnsi="Sylfaen"/>
          <w:sz w:val="22"/>
          <w:szCs w:val="22"/>
          <w:lang w:val="ka-GE"/>
        </w:rPr>
      </w:pPr>
      <w:r w:rsidRPr="002D0C45">
        <w:rPr>
          <w:rFonts w:ascii="Sylfaen" w:hAnsi="Sylfaen"/>
          <w:spacing w:val="-2"/>
          <w:sz w:val="22"/>
          <w:szCs w:val="22"/>
          <w:lang w:val="ka-GE"/>
        </w:rPr>
        <w:t>ტერმინი „მცირე კომპონენტი“ გამოიყენება კომპონენტის აღსანიშნავად, რომელიც აკმაყოფილებს შემდეგ ყველა მოთხოვნას:</w:t>
      </w:r>
    </w:p>
    <w:p w14:paraId="5F796D1B" w14:textId="77777777" w:rsidR="004258F2" w:rsidRPr="002D0C45" w:rsidRDefault="004258F2">
      <w:pPr>
        <w:pStyle w:val="ListParagraph"/>
        <w:numPr>
          <w:ilvl w:val="0"/>
          <w:numId w:val="83"/>
        </w:numPr>
        <w:tabs>
          <w:tab w:val="left" w:pos="786"/>
        </w:tabs>
        <w:spacing w:before="199"/>
        <w:contextualSpacing w:val="0"/>
        <w:rPr>
          <w:rFonts w:ascii="Sylfaen" w:hAnsi="Sylfaen"/>
          <w:lang w:val="ka-GE"/>
        </w:rPr>
      </w:pPr>
      <w:r w:rsidRPr="002D0C45">
        <w:rPr>
          <w:rFonts w:ascii="Sylfaen" w:hAnsi="Sylfaen"/>
          <w:spacing w:val="-2"/>
          <w:lang w:val="ka-GE"/>
        </w:rPr>
        <w:t>ის არ არის დამზადებული A1/A2 კლასის მასალისგან,</w:t>
      </w:r>
    </w:p>
    <w:p w14:paraId="505B8D55" w14:textId="77777777" w:rsidR="004258F2" w:rsidRPr="002D0C45" w:rsidRDefault="004258F2">
      <w:pPr>
        <w:pStyle w:val="ListParagraph"/>
        <w:numPr>
          <w:ilvl w:val="0"/>
          <w:numId w:val="83"/>
        </w:numPr>
        <w:tabs>
          <w:tab w:val="left" w:pos="786"/>
        </w:tabs>
        <w:spacing w:before="200"/>
        <w:contextualSpacing w:val="0"/>
        <w:rPr>
          <w:rFonts w:ascii="Sylfaen" w:hAnsi="Sylfaen"/>
          <w:lang w:val="ka-GE"/>
        </w:rPr>
      </w:pPr>
      <w:r w:rsidRPr="002D0C45">
        <w:rPr>
          <w:rFonts w:ascii="Sylfaen" w:hAnsi="Sylfaen"/>
          <w:spacing w:val="-5"/>
          <w:lang w:val="ka-GE"/>
        </w:rPr>
        <w:t>მისი მასა ≤ 50 გ-ია,</w:t>
      </w:r>
    </w:p>
    <w:p w14:paraId="6349DEA0" w14:textId="77777777" w:rsidR="004258F2" w:rsidRPr="002D0C45" w:rsidRDefault="004258F2">
      <w:pPr>
        <w:pStyle w:val="BodyText"/>
        <w:numPr>
          <w:ilvl w:val="0"/>
          <w:numId w:val="83"/>
        </w:numPr>
        <w:spacing w:before="0"/>
        <w:rPr>
          <w:rFonts w:ascii="Sylfaen" w:hAnsi="Sylfaen"/>
          <w:sz w:val="22"/>
          <w:szCs w:val="22"/>
          <w:lang w:val="ka-GE"/>
        </w:rPr>
      </w:pPr>
      <w:r w:rsidRPr="002D0C45">
        <w:rPr>
          <w:rFonts w:ascii="Sylfaen" w:hAnsi="Sylfaen"/>
          <w:spacing w:val="-5"/>
          <w:sz w:val="22"/>
          <w:szCs w:val="22"/>
          <w:lang w:val="ka-GE"/>
        </w:rPr>
        <w:t>მისი ზომაა ≤ 50 მმ x ≤ 50 მმ ან დიამეტრია ≤ 57 მმ (თანაბარი ფართობის ზომა, როგორც მართკუთხა ზომის ≤ 50 მმ x ≤ 50 მმ) და მისი მანძილი მსგავს კომპონენტებამდე ≥ 200 მმ-ია, როდესაც:</w:t>
      </w:r>
    </w:p>
    <w:p w14:paraId="23EE9DC8" w14:textId="77777777" w:rsidR="004258F2" w:rsidRPr="002D0C45" w:rsidRDefault="004258F2">
      <w:pPr>
        <w:pStyle w:val="ListParagraph"/>
        <w:numPr>
          <w:ilvl w:val="1"/>
          <w:numId w:val="83"/>
        </w:numPr>
        <w:tabs>
          <w:tab w:val="left" w:pos="786"/>
        </w:tabs>
        <w:spacing w:before="87"/>
        <w:ind w:right="426"/>
        <w:contextualSpacing w:val="0"/>
        <w:jc w:val="both"/>
        <w:rPr>
          <w:rFonts w:ascii="Sylfaen" w:hAnsi="Sylfaen"/>
          <w:lang w:val="ka-GE"/>
        </w:rPr>
      </w:pPr>
      <w:r w:rsidRPr="002D0C45">
        <w:rPr>
          <w:rFonts w:ascii="Sylfaen" w:hAnsi="Sylfaen"/>
          <w:lang w:val="ka-GE"/>
        </w:rPr>
        <w:t>წარმოადგენს კომპოზიტური კომპლექტის კომპონენტის ნაწილს (მაგ., შემოჭრილი ანკერები ან ვიბრაციის საწინააღმდეგო დამხმარე ნაწილები) და განლაგებულია B, C, D ან E კლასის მასალისგან დამზადებული კომპონენტის (მაგ., მოპირკეთების ელემენტის) ზედაპირზე.</w:t>
      </w:r>
    </w:p>
    <w:p w14:paraId="1427CC96" w14:textId="77777777" w:rsidR="004258F2" w:rsidRPr="002D0C45" w:rsidRDefault="004258F2" w:rsidP="004258F2">
      <w:pPr>
        <w:pStyle w:val="BodyText"/>
        <w:spacing w:before="201"/>
        <w:ind w:left="1146"/>
        <w:rPr>
          <w:rFonts w:ascii="Sylfaen" w:hAnsi="Sylfaen"/>
          <w:sz w:val="22"/>
          <w:szCs w:val="22"/>
          <w:lang w:val="ka-GE"/>
        </w:rPr>
      </w:pPr>
      <w:r w:rsidRPr="002D0C45">
        <w:rPr>
          <w:rFonts w:ascii="Sylfaen" w:hAnsi="Sylfaen"/>
          <w:spacing w:val="-5"/>
          <w:sz w:val="22"/>
          <w:szCs w:val="22"/>
          <w:lang w:val="ka-GE"/>
        </w:rPr>
        <w:t>ან</w:t>
      </w:r>
    </w:p>
    <w:p w14:paraId="55E0628B" w14:textId="77777777" w:rsidR="004258F2" w:rsidRPr="002D0C45" w:rsidRDefault="004258F2">
      <w:pPr>
        <w:pStyle w:val="ListParagraph"/>
        <w:numPr>
          <w:ilvl w:val="1"/>
          <w:numId w:val="83"/>
        </w:numPr>
        <w:tabs>
          <w:tab w:val="left" w:pos="1146"/>
        </w:tabs>
        <w:spacing w:before="199"/>
        <w:ind w:right="427"/>
        <w:contextualSpacing w:val="0"/>
        <w:jc w:val="both"/>
        <w:rPr>
          <w:rFonts w:ascii="Sylfaen" w:hAnsi="Sylfaen"/>
          <w:lang w:val="ka-GE"/>
        </w:rPr>
      </w:pPr>
      <w:r w:rsidRPr="002D0C45">
        <w:rPr>
          <w:rFonts w:ascii="Sylfaen" w:hAnsi="Sylfaen"/>
          <w:lang w:val="ka-GE"/>
        </w:rPr>
        <w:t>მთლიანად ჩასმულია A1 კლასის არადნობად მასალაში, როდესაც გამოიყენება კომპლექტის კომპონენტების მცირე შემაერთებელ ნაწილად და არ აქვს აალების ან ცეცხლის გავრცელების რაიმე შესაძლებლობა.</w:t>
      </w:r>
    </w:p>
    <w:p w14:paraId="1C315659" w14:textId="52EEDF7A" w:rsidR="004258F2" w:rsidRPr="002D0C45" w:rsidRDefault="004258F2" w:rsidP="004258F2">
      <w:pPr>
        <w:pStyle w:val="BodyText"/>
        <w:ind w:left="426" w:right="423"/>
        <w:jc w:val="both"/>
        <w:rPr>
          <w:rFonts w:ascii="Sylfaen" w:hAnsi="Sylfaen"/>
          <w:sz w:val="22"/>
          <w:szCs w:val="22"/>
          <w:lang w:val="ka-GE"/>
        </w:rPr>
      </w:pPr>
      <w:r w:rsidRPr="002D0C45">
        <w:rPr>
          <w:rFonts w:ascii="Sylfaen" w:hAnsi="Sylfaen"/>
          <w:sz w:val="22"/>
          <w:szCs w:val="22"/>
          <w:lang w:val="ka-GE"/>
        </w:rPr>
        <w:t>ამ შემთხვევაში მისი ხანძარზე რეაგირების მახასიათებლები არ უნდა შემოწმდეს, რადგან ხანძრის ზრდასა და გავრცელებაში მისი წვლილი უმნიშვნელოა. იმ შემთხვევაში, თუ არ სრულდება პირობები სხვა მსგავს კომპონენტებამდე მანძილის ან არადნობადი A1 მასალებით დაფარვის შესახებ, კომპონენტი უნდა შემოწმდეს კომპლექტის ნაწილად. ხანძარზე რეაგირების მახასიათებლების შეფასებისას უნდა იყოს მითითებული, თუ რომელი კომპონენტები ითვლება მცირე კომპონენტებად, სადაც ხანძარზე რეაგირების მახასიათებლები შეიძლება უმნიშვნელოდ ჩაითვალოს.</w:t>
      </w:r>
    </w:p>
    <w:p w14:paraId="2BCA64BB" w14:textId="6D5A27C6" w:rsidR="004258F2" w:rsidRPr="002D0C45" w:rsidRDefault="004258F2" w:rsidP="004258F2">
      <w:pPr>
        <w:pStyle w:val="BodyText"/>
        <w:spacing w:before="202"/>
        <w:ind w:left="426" w:right="426"/>
        <w:jc w:val="both"/>
        <w:rPr>
          <w:rFonts w:ascii="Sylfaen" w:hAnsi="Sylfaen"/>
          <w:sz w:val="22"/>
          <w:szCs w:val="22"/>
          <w:lang w:val="ka-GE"/>
        </w:rPr>
      </w:pPr>
      <w:r w:rsidRPr="002D0C45">
        <w:rPr>
          <w:rFonts w:ascii="Sylfaen" w:hAnsi="Sylfaen"/>
          <w:sz w:val="22"/>
          <w:szCs w:val="22"/>
          <w:lang w:val="ka-GE"/>
        </w:rPr>
        <w:t xml:space="preserve">რაც შეეხება წრფივ შეერთებებს (მაგ., შეერთებები მოპირკეთების ელემენტებს ან დამხმარე კომპონენტებს, როგორიცაა წებოვანი ზოლები ან ორმხრივი ლენტები), ელემენტების ზედაპირზე შეიძლება მცირე ზომის იყოს, მაგრამ ხელი შეუწყოს ხანძრის გავრცელებას. ხანძრის გავრცელება წრფივი შეერთების მასალის მეშვეობით ელემენტის ან ფასადის </w:t>
      </w:r>
      <w:r w:rsidRPr="002D0C45">
        <w:rPr>
          <w:rFonts w:ascii="Sylfaen" w:hAnsi="Sylfaen"/>
          <w:sz w:val="22"/>
          <w:szCs w:val="22"/>
          <w:lang w:val="ka-GE"/>
        </w:rPr>
        <w:lastRenderedPageBreak/>
        <w:t>ზედაპირზე ან ინტერიერში შეშფოთების საგანია ამიტომ შეერთებები ზოგადად არ უნდა ჩაითვალოს მცირე ფართობის და/ან ზედაპირების მქონე პროდუქტებად.</w:t>
      </w:r>
    </w:p>
    <w:tbl>
      <w:tblPr>
        <w:tblStyle w:val="TableNormal1"/>
        <w:tblW w:w="0" w:type="auto"/>
        <w:tblInd w:w="491" w:type="dxa"/>
        <w:tblLayout w:type="fixed"/>
        <w:tblLook w:val="01E0" w:firstRow="1" w:lastRow="1" w:firstColumn="1" w:lastColumn="1" w:noHBand="0" w:noVBand="0"/>
      </w:tblPr>
      <w:tblGrid>
        <w:gridCol w:w="9278"/>
      </w:tblGrid>
      <w:tr w:rsidR="004258F2" w:rsidRPr="002D0C45" w14:paraId="15E848EA" w14:textId="77777777" w:rsidTr="003E3502">
        <w:trPr>
          <w:trHeight w:val="10735"/>
        </w:trPr>
        <w:tc>
          <w:tcPr>
            <w:tcW w:w="9278" w:type="dxa"/>
          </w:tcPr>
          <w:p w14:paraId="0E872FF4" w14:textId="77777777" w:rsidR="004258F2" w:rsidRPr="002D0C45" w:rsidRDefault="004258F2" w:rsidP="003E3502">
            <w:pPr>
              <w:pStyle w:val="TableParagraph"/>
              <w:spacing w:before="7"/>
              <w:rPr>
                <w:rFonts w:ascii="Sylfaen" w:hAnsi="Sylfaen"/>
                <w:lang w:val="ka-GE"/>
              </w:rPr>
            </w:pPr>
            <w:r w:rsidRPr="002D0C45">
              <w:rPr>
                <w:rFonts w:ascii="Sylfaen" w:hAnsi="Sylfaen"/>
                <w:noProof/>
              </w:rPr>
              <mc:AlternateContent>
                <mc:Choice Requires="wps">
                  <w:drawing>
                    <wp:anchor distT="0" distB="0" distL="114300" distR="114300" simplePos="0" relativeHeight="251675648" behindDoc="0" locked="0" layoutInCell="1" allowOverlap="1" wp14:anchorId="203D472B" wp14:editId="69E00D8B">
                      <wp:simplePos x="0" y="0"/>
                      <wp:positionH relativeFrom="column">
                        <wp:posOffset>1636789</wp:posOffset>
                      </wp:positionH>
                      <wp:positionV relativeFrom="paragraph">
                        <wp:posOffset>66525</wp:posOffset>
                      </wp:positionV>
                      <wp:extent cx="2606892" cy="891682"/>
                      <wp:effectExtent l="0" t="0" r="22225" b="22860"/>
                      <wp:wrapNone/>
                      <wp:docPr id="1423" name="Поле 1423"/>
                      <wp:cNvGraphicFramePr/>
                      <a:graphic xmlns:a="http://schemas.openxmlformats.org/drawingml/2006/main">
                        <a:graphicData uri="http://schemas.microsoft.com/office/word/2010/wordprocessingShape">
                          <wps:wsp>
                            <wps:cNvSpPr txBox="1"/>
                            <wps:spPr>
                              <a:xfrm>
                                <a:off x="0" y="0"/>
                                <a:ext cx="2606892" cy="89168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3DF08F0" w14:textId="77777777" w:rsidR="00636917" w:rsidRPr="006A0BB6" w:rsidRDefault="00636917" w:rsidP="004258F2">
                                  <w:pPr>
                                    <w:jc w:val="center"/>
                                    <w:rPr>
                                      <w:rFonts w:ascii="Sylfaen" w:hAnsi="Sylfaen"/>
                                      <w:sz w:val="18"/>
                                      <w:lang w:val="ka-GE"/>
                                    </w:rPr>
                                  </w:pPr>
                                  <w:r w:rsidRPr="006A0BB6">
                                    <w:rPr>
                                      <w:rFonts w:ascii="Sylfaen" w:hAnsi="Sylfaen"/>
                                      <w:sz w:val="18"/>
                                      <w:lang w:val="ka-GE"/>
                                    </w:rPr>
                                    <w:t>მოპირკეთების კომპლექტი</w:t>
                                  </w:r>
                                </w:p>
                                <w:p w14:paraId="2E66C2EB" w14:textId="77777777" w:rsidR="00636917" w:rsidRPr="006A0BB6" w:rsidRDefault="00636917" w:rsidP="004258F2">
                                  <w:pPr>
                                    <w:jc w:val="center"/>
                                    <w:rPr>
                                      <w:rFonts w:ascii="Sylfaen" w:hAnsi="Sylfaen"/>
                                      <w:sz w:val="18"/>
                                      <w:lang w:val="ka-GE"/>
                                    </w:rPr>
                                  </w:pPr>
                                  <w:r w:rsidRPr="006A0BB6">
                                    <w:rPr>
                                      <w:rFonts w:ascii="Sylfaen" w:hAnsi="Sylfaen"/>
                                      <w:sz w:val="18"/>
                                      <w:lang w:val="ka-GE"/>
                                    </w:rPr>
                                    <w:t>მცირე კომპონენტი</w:t>
                                  </w:r>
                                </w:p>
                                <w:p w14:paraId="37508225" w14:textId="77777777" w:rsidR="00636917" w:rsidRPr="006A0BB6" w:rsidRDefault="00636917" w:rsidP="004258F2">
                                  <w:pPr>
                                    <w:jc w:val="center"/>
                                    <w:rPr>
                                      <w:rFonts w:ascii="Sylfaen" w:hAnsi="Sylfaen"/>
                                      <w:sz w:val="18"/>
                                      <w:lang w:val="ka-GE"/>
                                    </w:rPr>
                                  </w:pPr>
                                  <w:r w:rsidRPr="006A0BB6">
                                    <w:rPr>
                                      <w:rFonts w:ascii="Sylfaen" w:hAnsi="Sylfaen"/>
                                      <w:sz w:val="18"/>
                                      <w:lang w:val="ka-GE"/>
                                    </w:rPr>
                                    <w:t>მასა ≤50გ და</w:t>
                                  </w:r>
                                </w:p>
                                <w:p w14:paraId="269D97F0" w14:textId="77777777" w:rsidR="00636917" w:rsidRPr="006A0BB6" w:rsidRDefault="00636917" w:rsidP="004258F2">
                                  <w:pPr>
                                    <w:jc w:val="center"/>
                                    <w:rPr>
                                      <w:rFonts w:ascii="Sylfaen" w:hAnsi="Sylfaen"/>
                                      <w:sz w:val="18"/>
                                      <w:lang w:val="ka-GE"/>
                                    </w:rPr>
                                  </w:pPr>
                                  <w:r w:rsidRPr="006A0BB6">
                                    <w:rPr>
                                      <w:rFonts w:ascii="Sylfaen" w:hAnsi="Sylfaen"/>
                                      <w:sz w:val="18"/>
                                      <w:lang w:val="ka-GE"/>
                                    </w:rPr>
                                    <w:t xml:space="preserve">ზომა ≤50მმ </w:t>
                                  </w:r>
                                  <w:r w:rsidRPr="006A0BB6">
                                    <w:rPr>
                                      <w:rFonts w:ascii="Sylfaen" w:hAnsi="Sylfaen"/>
                                      <w:sz w:val="18"/>
                                    </w:rPr>
                                    <w:t>x 50</w:t>
                                  </w:r>
                                  <w:r w:rsidRPr="006A0BB6">
                                    <w:rPr>
                                      <w:rFonts w:ascii="Sylfaen" w:hAnsi="Sylfaen"/>
                                      <w:sz w:val="18"/>
                                      <w:lang w:val="ka-GE"/>
                                    </w:rPr>
                                    <w:t>მმ ან Ø≤57მმ</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03D472B" id="_x0000_t202" coordsize="21600,21600" o:spt="202" path="m,l,21600r21600,l21600,xe">
                      <v:stroke joinstyle="miter"/>
                      <v:path gradientshapeok="t" o:connecttype="rect"/>
                    </v:shapetype>
                    <v:shape id="Поле 1423" o:spid="_x0000_s1026" type="#_x0000_t202" style="position:absolute;margin-left:128.9pt;margin-top:5.25pt;width:205.25pt;height:70.2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" fillcolor="white [3201]" strokeweight=".5pt">
                      <v:textbox>
                        <w:txbxContent>
                          <w:p w14:paraId="53DF08F0" w14:textId="77777777" w:rsidR="00636917" w:rsidRPr="006A0BB6" w:rsidRDefault="00636917" w:rsidP="004258F2">
                            <w:pPr>
                              <w:jc w:val="center"/>
                              <w:rPr>
                                <w:rFonts w:ascii="Sylfaen" w:hAnsi="Sylfaen"/>
                                <w:sz w:val="18"/>
                                <w:lang w:val="ka-GE"/>
                              </w:rPr>
                            </w:pPr>
                            <w:r w:rsidRPr="006A0BB6">
                              <w:rPr>
                                <w:rFonts w:ascii="Sylfaen" w:hAnsi="Sylfaen"/>
                                <w:sz w:val="18"/>
                                <w:lang w:val="ka-GE"/>
                              </w:rPr>
                              <w:t>მოპირკეთების კომპლექტი</w:t>
                            </w:r>
                          </w:p>
                          <w:p w14:paraId="2E66C2EB" w14:textId="77777777" w:rsidR="00636917" w:rsidRPr="006A0BB6" w:rsidRDefault="00636917" w:rsidP="004258F2">
                            <w:pPr>
                              <w:jc w:val="center"/>
                              <w:rPr>
                                <w:rFonts w:ascii="Sylfaen" w:hAnsi="Sylfaen"/>
                                <w:sz w:val="18"/>
                                <w:lang w:val="ka-GE"/>
                              </w:rPr>
                            </w:pPr>
                            <w:r w:rsidRPr="006A0BB6">
                              <w:rPr>
                                <w:rFonts w:ascii="Sylfaen" w:hAnsi="Sylfaen"/>
                                <w:sz w:val="18"/>
                                <w:lang w:val="ka-GE"/>
                              </w:rPr>
                              <w:t>მცირე კომპონენტი</w:t>
                            </w:r>
                          </w:p>
                          <w:p w14:paraId="37508225" w14:textId="77777777" w:rsidR="00636917" w:rsidRPr="006A0BB6" w:rsidRDefault="00636917" w:rsidP="004258F2">
                            <w:pPr>
                              <w:jc w:val="center"/>
                              <w:rPr>
                                <w:rFonts w:ascii="Sylfaen" w:hAnsi="Sylfaen"/>
                                <w:sz w:val="18"/>
                                <w:lang w:val="ka-GE"/>
                              </w:rPr>
                            </w:pPr>
                            <w:r w:rsidRPr="006A0BB6">
                              <w:rPr>
                                <w:rFonts w:ascii="Sylfaen" w:hAnsi="Sylfaen"/>
                                <w:sz w:val="18"/>
                                <w:lang w:val="ka-GE"/>
                              </w:rPr>
                              <w:t>მასა ≤50გ და</w:t>
                            </w:r>
                          </w:p>
                          <w:p w14:paraId="269D97F0" w14:textId="77777777" w:rsidR="00636917" w:rsidRPr="006A0BB6" w:rsidRDefault="00636917" w:rsidP="004258F2">
                            <w:pPr>
                              <w:jc w:val="center"/>
                              <w:rPr>
                                <w:rFonts w:ascii="Sylfaen" w:hAnsi="Sylfaen"/>
                                <w:sz w:val="18"/>
                                <w:lang w:val="ka-GE"/>
                              </w:rPr>
                            </w:pPr>
                            <w:r w:rsidRPr="006A0BB6">
                              <w:rPr>
                                <w:rFonts w:ascii="Sylfaen" w:hAnsi="Sylfaen"/>
                                <w:sz w:val="18"/>
                                <w:lang w:val="ka-GE"/>
                              </w:rPr>
                              <w:t xml:space="preserve">ზომა ≤50მმ </w:t>
                            </w:r>
                            <w:r w:rsidRPr="006A0BB6">
                              <w:rPr>
                                <w:rFonts w:ascii="Sylfaen" w:hAnsi="Sylfaen"/>
                                <w:sz w:val="18"/>
                              </w:rPr>
                              <w:t>x 50</w:t>
                            </w:r>
                            <w:r w:rsidRPr="006A0BB6">
                              <w:rPr>
                                <w:rFonts w:ascii="Sylfaen" w:hAnsi="Sylfaen"/>
                                <w:sz w:val="18"/>
                                <w:lang w:val="ka-GE"/>
                              </w:rPr>
                              <w:t>მმ ან Ø≤57მმ</w:t>
                            </w:r>
                          </w:p>
                        </w:txbxContent>
                      </v:textbox>
                    </v:shape>
                  </w:pict>
                </mc:Fallback>
              </mc:AlternateContent>
            </w:r>
          </w:p>
          <w:p w14:paraId="73476B32" w14:textId="77777777" w:rsidR="004258F2" w:rsidRPr="002D0C45" w:rsidRDefault="004258F2" w:rsidP="003E3502">
            <w:pPr>
              <w:pStyle w:val="TableParagraph"/>
              <w:ind w:left="445"/>
              <w:rPr>
                <w:rFonts w:ascii="Sylfaen" w:hAnsi="Sylfaen"/>
                <w:lang w:val="ka-GE"/>
              </w:rPr>
            </w:pPr>
            <w:r w:rsidRPr="002D0C45">
              <w:rPr>
                <w:rFonts w:ascii="Sylfaen" w:hAnsi="Sylfaen"/>
                <w:noProof/>
              </w:rPr>
              <mc:AlternateContent>
                <mc:Choice Requires="wps">
                  <w:drawing>
                    <wp:anchor distT="0" distB="0" distL="114300" distR="114300" simplePos="0" relativeHeight="251682816" behindDoc="0" locked="0" layoutInCell="1" allowOverlap="1" wp14:anchorId="53746DEE" wp14:editId="34AA1489">
                      <wp:simplePos x="0" y="0"/>
                      <wp:positionH relativeFrom="column">
                        <wp:posOffset>125095</wp:posOffset>
                      </wp:positionH>
                      <wp:positionV relativeFrom="paragraph">
                        <wp:posOffset>2227580</wp:posOffset>
                      </wp:positionV>
                      <wp:extent cx="1924050" cy="923925"/>
                      <wp:effectExtent l="0" t="0" r="19050" b="28575"/>
                      <wp:wrapNone/>
                      <wp:docPr id="1430" name="Поле 1430"/>
                      <wp:cNvGraphicFramePr/>
                      <a:graphic xmlns:a="http://schemas.openxmlformats.org/drawingml/2006/main">
                        <a:graphicData uri="http://schemas.microsoft.com/office/word/2010/wordprocessingShape">
                          <wps:wsp>
                            <wps:cNvSpPr txBox="1"/>
                            <wps:spPr>
                              <a:xfrm>
                                <a:off x="0" y="0"/>
                                <a:ext cx="1924050" cy="923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DF23B20" w14:textId="77777777" w:rsidR="00636917" w:rsidRDefault="00636917" w:rsidP="004258F2">
                                  <w:pPr>
                                    <w:rPr>
                                      <w:rFonts w:ascii="Sylfaen" w:hAnsi="Sylfaen"/>
                                      <w:sz w:val="16"/>
                                      <w:lang w:val="ka-GE"/>
                                    </w:rPr>
                                  </w:pPr>
                                  <w:r>
                                    <w:rPr>
                                      <w:rFonts w:ascii="Sylfaen" w:hAnsi="Sylfaen"/>
                                      <w:sz w:val="16"/>
                                      <w:lang w:val="ka-GE"/>
                                    </w:rPr>
                                    <w:t>შესაძლო ტესტები:მაგ:</w:t>
                                  </w:r>
                                </w:p>
                                <w:p w14:paraId="20D2E423" w14:textId="77777777" w:rsidR="00636917" w:rsidRDefault="00636917" w:rsidP="004258F2">
                                  <w:pPr>
                                    <w:rPr>
                                      <w:rFonts w:ascii="Sylfaen" w:hAnsi="Sylfaen"/>
                                      <w:sz w:val="16"/>
                                    </w:rPr>
                                  </w:pPr>
                                  <w:r>
                                    <w:rPr>
                                      <w:rFonts w:ascii="Sylfaen" w:hAnsi="Sylfaen"/>
                                      <w:sz w:val="16"/>
                                      <w:lang w:val="ka-GE"/>
                                    </w:rPr>
                                    <w:t xml:space="preserve">არა </w:t>
                                  </w:r>
                                  <w:r w:rsidRPr="00370A02">
                                    <w:rPr>
                                      <w:rFonts w:ascii="Sylfaen" w:hAnsi="Sylfaen"/>
                                      <w:sz w:val="16"/>
                                      <w:lang w:val="ka-GE"/>
                                    </w:rPr>
                                    <w:t>წვადი (</w:t>
                                  </w:r>
                                  <w:r w:rsidRPr="00370A02">
                                    <w:rPr>
                                      <w:rFonts w:ascii="Sylfaen" w:hAnsi="Sylfaen"/>
                                      <w:sz w:val="16"/>
                                    </w:rPr>
                                    <w:t>სსტ ენ ისო 1182:2020/2023</w:t>
                                  </w:r>
                                  <w:r>
                                    <w:rPr>
                                      <w:rFonts w:ascii="Sylfaen" w:hAnsi="Sylfaen"/>
                                      <w:sz w:val="16"/>
                                    </w:rPr>
                                    <w:t>).</w:t>
                                  </w:r>
                                </w:p>
                                <w:p w14:paraId="5586DE51" w14:textId="77777777" w:rsidR="00636917" w:rsidRPr="006A0BB6" w:rsidRDefault="00636917" w:rsidP="004258F2">
                                  <w:pPr>
                                    <w:rPr>
                                      <w:rFonts w:ascii="Sylfaen" w:hAnsi="Sylfaen"/>
                                      <w:sz w:val="16"/>
                                    </w:rPr>
                                  </w:pPr>
                                  <w:r>
                                    <w:rPr>
                                      <w:rFonts w:ascii="Sylfaen" w:hAnsi="Sylfaen"/>
                                      <w:sz w:val="16"/>
                                      <w:lang w:val="ka-GE"/>
                                    </w:rPr>
                                    <w:t>წვის მთლიანი სითბო (</w:t>
                                  </w:r>
                                  <w:r>
                                    <w:rPr>
                                      <w:rFonts w:ascii="Sylfaen" w:hAnsi="Sylfaen"/>
                                      <w:sz w:val="16"/>
                                    </w:rPr>
                                    <w:t>PCS</w:t>
                                  </w:r>
                                  <w:r>
                                    <w:rPr>
                                      <w:rFonts w:ascii="Sylfaen" w:hAnsi="Sylfaen"/>
                                      <w:sz w:val="16"/>
                                      <w:lang w:val="ka-GE"/>
                                    </w:rPr>
                                    <w:t xml:space="preserve"> მნიშვნელობა (</w:t>
                                  </w:r>
                                  <w:r w:rsidRPr="00412CD7">
                                    <w:rPr>
                                      <w:rFonts w:ascii="Sylfaen" w:hAnsi="Sylfaen"/>
                                      <w:sz w:val="16"/>
                                    </w:rPr>
                                    <w:t>სსტ ენ ისო 1716:2018/2018</w:t>
                                  </w:r>
                                  <w:r w:rsidRPr="001F07AA">
                                    <w:rPr>
                                      <w:rFonts w:ascii="Sylfaen" w:hAnsi="Sylfaen"/>
                                      <w:sz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746DEE" id="Поле 1430" o:spid="_x0000_s1027" type="#_x0000_t202" style="position:absolute;left:0;text-align:left;margin-left:9.85pt;margin-top:175.4pt;width:151.5pt;height:72.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" fillcolor="white [3201]" strokeweight=".5pt">
                      <v:textbox>
                        <w:txbxContent>
                          <w:p w14:paraId="0DF23B20" w14:textId="77777777" w:rsidR="00636917" w:rsidRDefault="00636917" w:rsidP="004258F2">
                            <w:pPr>
                              <w:rPr>
                                <w:rFonts w:ascii="Sylfaen" w:hAnsi="Sylfaen"/>
                                <w:sz w:val="16"/>
                                <w:lang w:val="ka-GE"/>
                              </w:rPr>
                            </w:pPr>
                            <w:r>
                              <w:rPr>
                                <w:rFonts w:ascii="Sylfaen" w:hAnsi="Sylfaen"/>
                                <w:sz w:val="16"/>
                                <w:lang w:val="ka-GE"/>
                              </w:rPr>
                              <w:t>შესაძლო ტესტები:მაგ:</w:t>
                            </w:r>
                          </w:p>
                          <w:p w14:paraId="20D2E423" w14:textId="77777777" w:rsidR="00636917" w:rsidRDefault="00636917" w:rsidP="004258F2">
                            <w:pPr>
                              <w:rPr>
                                <w:rFonts w:ascii="Sylfaen" w:hAnsi="Sylfaen"/>
                                <w:sz w:val="16"/>
                              </w:rPr>
                            </w:pPr>
                            <w:r>
                              <w:rPr>
                                <w:rFonts w:ascii="Sylfaen" w:hAnsi="Sylfaen"/>
                                <w:sz w:val="16"/>
                                <w:lang w:val="ka-GE"/>
                              </w:rPr>
                              <w:t xml:space="preserve">არა </w:t>
                            </w:r>
                            <w:r w:rsidRPr="00370A02">
                              <w:rPr>
                                <w:rFonts w:ascii="Sylfaen" w:hAnsi="Sylfaen"/>
                                <w:sz w:val="16"/>
                                <w:lang w:val="ka-GE"/>
                              </w:rPr>
                              <w:t>წვადი (</w:t>
                            </w:r>
                            <w:r w:rsidRPr="00370A02">
                              <w:rPr>
                                <w:rFonts w:ascii="Sylfaen" w:hAnsi="Sylfaen"/>
                                <w:sz w:val="16"/>
                              </w:rPr>
                              <w:t>სსტ ენ ისო 1182:2020/2023</w:t>
                            </w:r>
                            <w:r>
                              <w:rPr>
                                <w:rFonts w:ascii="Sylfaen" w:hAnsi="Sylfaen"/>
                                <w:sz w:val="16"/>
                              </w:rPr>
                              <w:t>).</w:t>
                            </w:r>
                          </w:p>
                          <w:p w14:paraId="5586DE51" w14:textId="77777777" w:rsidR="00636917" w:rsidRPr="006A0BB6" w:rsidRDefault="00636917" w:rsidP="004258F2">
                            <w:pPr>
                              <w:rPr>
                                <w:rFonts w:ascii="Sylfaen" w:hAnsi="Sylfaen"/>
                                <w:sz w:val="16"/>
                              </w:rPr>
                            </w:pPr>
                            <w:r>
                              <w:rPr>
                                <w:rFonts w:ascii="Sylfaen" w:hAnsi="Sylfaen"/>
                                <w:sz w:val="16"/>
                                <w:lang w:val="ka-GE"/>
                              </w:rPr>
                              <w:t>წვის მთლიანი სითბო (</w:t>
                            </w:r>
                            <w:r>
                              <w:rPr>
                                <w:rFonts w:ascii="Sylfaen" w:hAnsi="Sylfaen"/>
                                <w:sz w:val="16"/>
                              </w:rPr>
                              <w:t>PCS</w:t>
                            </w:r>
                            <w:r>
                              <w:rPr>
                                <w:rFonts w:ascii="Sylfaen" w:hAnsi="Sylfaen"/>
                                <w:sz w:val="16"/>
                                <w:lang w:val="ka-GE"/>
                              </w:rPr>
                              <w:t xml:space="preserve"> მნიშვნელობა (</w:t>
                            </w:r>
                            <w:r w:rsidRPr="00412CD7">
                              <w:rPr>
                                <w:rFonts w:ascii="Sylfaen" w:hAnsi="Sylfaen"/>
                                <w:sz w:val="16"/>
                              </w:rPr>
                              <w:t>სსტ ენ ისო 1716:2018/2018</w:t>
                            </w:r>
                            <w:r w:rsidRPr="001F07AA">
                              <w:rPr>
                                <w:rFonts w:ascii="Sylfaen" w:hAnsi="Sylfaen"/>
                                <w:sz w:val="16"/>
                              </w:rPr>
                              <w:t>)</w:t>
                            </w:r>
                          </w:p>
                        </w:txbxContent>
                      </v:textbox>
                    </v:shape>
                  </w:pict>
                </mc:Fallback>
              </mc:AlternateContent>
            </w:r>
            <w:r w:rsidRPr="002D0C45">
              <w:rPr>
                <w:rFonts w:ascii="Sylfaen" w:hAnsi="Sylfaen"/>
                <w:noProof/>
              </w:rPr>
              <mc:AlternateContent>
                <mc:Choice Requires="wps">
                  <w:drawing>
                    <wp:anchor distT="0" distB="0" distL="114300" distR="114300" simplePos="0" relativeHeight="251688960" behindDoc="0" locked="0" layoutInCell="1" allowOverlap="1" wp14:anchorId="7BE293C6" wp14:editId="3E4C0220">
                      <wp:simplePos x="0" y="0"/>
                      <wp:positionH relativeFrom="column">
                        <wp:posOffset>3709808</wp:posOffset>
                      </wp:positionH>
                      <wp:positionV relativeFrom="paragraph">
                        <wp:posOffset>5482227</wp:posOffset>
                      </wp:positionV>
                      <wp:extent cx="1811762" cy="1073426"/>
                      <wp:effectExtent l="0" t="0" r="17145" b="12700"/>
                      <wp:wrapNone/>
                      <wp:docPr id="1436" name="Поле 1436"/>
                      <wp:cNvGraphicFramePr/>
                      <a:graphic xmlns:a="http://schemas.openxmlformats.org/drawingml/2006/main">
                        <a:graphicData uri="http://schemas.microsoft.com/office/word/2010/wordprocessingShape">
                          <wps:wsp>
                            <wps:cNvSpPr txBox="1"/>
                            <wps:spPr>
                              <a:xfrm>
                                <a:off x="0" y="0"/>
                                <a:ext cx="1811762" cy="107342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5188725" w14:textId="77777777" w:rsidR="00636917" w:rsidRPr="0058342A" w:rsidRDefault="00636917" w:rsidP="004258F2">
                                  <w:pPr>
                                    <w:rPr>
                                      <w:rFonts w:ascii="Sylfaen" w:hAnsi="Sylfaen"/>
                                      <w:sz w:val="12"/>
                                      <w:lang w:val="ka-GE"/>
                                    </w:rPr>
                                  </w:pPr>
                                  <w:r w:rsidRPr="0058342A">
                                    <w:rPr>
                                      <w:rFonts w:ascii="Sylfaen" w:hAnsi="Sylfaen"/>
                                      <w:sz w:val="12"/>
                                      <w:lang w:val="ka-GE"/>
                                    </w:rPr>
                                    <w:t>მცირე კომპონენტი</w:t>
                                  </w:r>
                                </w:p>
                                <w:p w14:paraId="190543DA" w14:textId="77777777" w:rsidR="00636917" w:rsidRPr="0058342A" w:rsidRDefault="00636917" w:rsidP="004258F2">
                                  <w:pPr>
                                    <w:rPr>
                                      <w:rFonts w:ascii="Sylfaen" w:hAnsi="Sylfaen"/>
                                      <w:sz w:val="12"/>
                                      <w:lang w:val="ka-GE"/>
                                    </w:rPr>
                                  </w:pPr>
                                  <w:r w:rsidRPr="0058342A">
                                    <w:rPr>
                                      <w:rFonts w:ascii="Sylfaen" w:hAnsi="Sylfaen"/>
                                      <w:sz w:val="12"/>
                                      <w:lang w:val="ka-GE"/>
                                    </w:rPr>
                                    <w:t>არ აქვს გავლენა კომპლექტის ხანძარზე რეაგირებაზე</w:t>
                                  </w:r>
                                  <w:r>
                                    <w:rPr>
                                      <w:rFonts w:ascii="Sylfaen" w:hAnsi="Sylfaen"/>
                                      <w:sz w:val="12"/>
                                      <w:lang w:val="ka-GE"/>
                                    </w:rPr>
                                    <w:t xml:space="preserve">. მას არ სჭირდება ცალკე ტესტირება და შესაძლოა შევიდეს ერთეული წვის ელემენში </w:t>
                                  </w:r>
                                  <w:r w:rsidRPr="00DA1C3C">
                                    <w:rPr>
                                      <w:rFonts w:ascii="Sylfaen" w:hAnsi="Sylfaen"/>
                                      <w:sz w:val="12"/>
                                      <w:lang w:val="ka-GE"/>
                                    </w:rPr>
                                    <w:t>(</w:t>
                                  </w:r>
                                  <w:r w:rsidRPr="003656A4">
                                    <w:rPr>
                                      <w:rFonts w:ascii="Sylfaen" w:hAnsi="Sylfaen"/>
                                      <w:sz w:val="12"/>
                                    </w:rPr>
                                    <w:t>SBI</w:t>
                                  </w:r>
                                  <w:r w:rsidRPr="00DA1C3C">
                                    <w:rPr>
                                      <w:rFonts w:ascii="Sylfaen" w:hAnsi="Sylfaen"/>
                                      <w:sz w:val="12"/>
                                      <w:lang w:val="ka-GE"/>
                                    </w:rPr>
                                    <w:t>)</w:t>
                                  </w:r>
                                  <w:r>
                                    <w:rPr>
                                      <w:rFonts w:ascii="Sylfaen" w:hAnsi="Sylfaen"/>
                                      <w:sz w:val="12"/>
                                      <w:lang w:val="ka-GE"/>
                                    </w:rPr>
                                    <w:t xml:space="preserve"> საბოლოო გამოყენების მონტაჟისა და დაფისირების პირობების შესაბამისად.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E293C6" id="Поле 1436" o:spid="_x0000_s1028" type="#_x0000_t202" style="position:absolute;left:0;text-align:left;margin-left:292.1pt;margin-top:431.65pt;width:142.65pt;height:8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" fillcolor="white [3201]" strokeweight=".5pt">
                      <v:textbox>
                        <w:txbxContent>
                          <w:p w14:paraId="05188725" w14:textId="77777777" w:rsidR="00636917" w:rsidRPr="0058342A" w:rsidRDefault="00636917" w:rsidP="004258F2">
                            <w:pPr>
                              <w:rPr>
                                <w:rFonts w:ascii="Sylfaen" w:hAnsi="Sylfaen"/>
                                <w:sz w:val="12"/>
                                <w:lang w:val="ka-GE"/>
                              </w:rPr>
                            </w:pPr>
                            <w:r w:rsidRPr="0058342A">
                              <w:rPr>
                                <w:rFonts w:ascii="Sylfaen" w:hAnsi="Sylfaen"/>
                                <w:sz w:val="12"/>
                                <w:lang w:val="ka-GE"/>
                              </w:rPr>
                              <w:t>მცირე კომპონენტი</w:t>
                            </w:r>
                          </w:p>
                          <w:p w14:paraId="190543DA" w14:textId="77777777" w:rsidR="00636917" w:rsidRPr="0058342A" w:rsidRDefault="00636917" w:rsidP="004258F2">
                            <w:pPr>
                              <w:rPr>
                                <w:rFonts w:ascii="Sylfaen" w:hAnsi="Sylfaen"/>
                                <w:sz w:val="12"/>
                                <w:lang w:val="ka-GE"/>
                              </w:rPr>
                            </w:pPr>
                            <w:r w:rsidRPr="0058342A">
                              <w:rPr>
                                <w:rFonts w:ascii="Sylfaen" w:hAnsi="Sylfaen"/>
                                <w:sz w:val="12"/>
                                <w:lang w:val="ka-GE"/>
                              </w:rPr>
                              <w:t>არ აქვს გავლენა კომპლექტის ხანძარზე რეაგირებაზე</w:t>
                            </w:r>
                            <w:r>
                              <w:rPr>
                                <w:rFonts w:ascii="Sylfaen" w:hAnsi="Sylfaen"/>
                                <w:sz w:val="12"/>
                                <w:lang w:val="ka-GE"/>
                              </w:rPr>
                              <w:t xml:space="preserve">. მას არ სჭირდება ცალკე ტესტირება და შესაძლოა შევიდეს ერთეული წვის ელემენში </w:t>
                            </w:r>
                            <w:r w:rsidRPr="00DA1C3C">
                              <w:rPr>
                                <w:rFonts w:ascii="Sylfaen" w:hAnsi="Sylfaen"/>
                                <w:sz w:val="12"/>
                                <w:lang w:val="ka-GE"/>
                              </w:rPr>
                              <w:t>(</w:t>
                            </w:r>
                            <w:r w:rsidRPr="003656A4">
                              <w:rPr>
                                <w:rFonts w:ascii="Sylfaen" w:hAnsi="Sylfaen"/>
                                <w:sz w:val="12"/>
                              </w:rPr>
                              <w:t>SBI</w:t>
                            </w:r>
                            <w:r w:rsidRPr="00DA1C3C">
                              <w:rPr>
                                <w:rFonts w:ascii="Sylfaen" w:hAnsi="Sylfaen"/>
                                <w:sz w:val="12"/>
                                <w:lang w:val="ka-GE"/>
                              </w:rPr>
                              <w:t>)</w:t>
                            </w:r>
                            <w:r>
                              <w:rPr>
                                <w:rFonts w:ascii="Sylfaen" w:hAnsi="Sylfaen"/>
                                <w:sz w:val="12"/>
                                <w:lang w:val="ka-GE"/>
                              </w:rPr>
                              <w:t xml:space="preserve"> საბოლოო გამოყენების მონტაჟისა და დაფისირების პირობების შესაბამისად.  </w:t>
                            </w:r>
                          </w:p>
                        </w:txbxContent>
                      </v:textbox>
                    </v:shape>
                  </w:pict>
                </mc:Fallback>
              </mc:AlternateContent>
            </w:r>
            <w:r w:rsidRPr="002D0C45">
              <w:rPr>
                <w:rFonts w:ascii="Sylfaen" w:hAnsi="Sylfaen"/>
                <w:noProof/>
              </w:rPr>
              <mc:AlternateContent>
                <mc:Choice Requires="wps">
                  <w:drawing>
                    <wp:anchor distT="0" distB="0" distL="114300" distR="114300" simplePos="0" relativeHeight="251687936" behindDoc="0" locked="0" layoutInCell="1" allowOverlap="1" wp14:anchorId="04FA4E62" wp14:editId="119DC764">
                      <wp:simplePos x="0" y="0"/>
                      <wp:positionH relativeFrom="column">
                        <wp:posOffset>608798</wp:posOffset>
                      </wp:positionH>
                      <wp:positionV relativeFrom="paragraph">
                        <wp:posOffset>5482227</wp:posOffset>
                      </wp:positionV>
                      <wp:extent cx="1499389" cy="914400"/>
                      <wp:effectExtent l="0" t="0" r="24765" b="19050"/>
                      <wp:wrapNone/>
                      <wp:docPr id="1435" name="Поле 1435"/>
                      <wp:cNvGraphicFramePr/>
                      <a:graphic xmlns:a="http://schemas.openxmlformats.org/drawingml/2006/main">
                        <a:graphicData uri="http://schemas.microsoft.com/office/word/2010/wordprocessingShape">
                          <wps:wsp>
                            <wps:cNvSpPr txBox="1"/>
                            <wps:spPr>
                              <a:xfrm>
                                <a:off x="0" y="0"/>
                                <a:ext cx="1499389" cy="914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B9B943E" w14:textId="77777777" w:rsidR="00636917" w:rsidRPr="0058342A" w:rsidRDefault="00636917" w:rsidP="004258F2">
                                  <w:pPr>
                                    <w:rPr>
                                      <w:rFonts w:ascii="Sylfaen" w:hAnsi="Sylfaen"/>
                                      <w:sz w:val="14"/>
                                      <w:lang w:val="ka-GE"/>
                                    </w:rPr>
                                  </w:pPr>
                                  <w:r w:rsidRPr="0058342A">
                                    <w:rPr>
                                      <w:rFonts w:ascii="Sylfaen" w:hAnsi="Sylfaen"/>
                                      <w:sz w:val="14"/>
                                      <w:lang w:val="ka-GE"/>
                                    </w:rPr>
                                    <w:t>მცირე კომპონენტი</w:t>
                                  </w:r>
                                </w:p>
                                <w:p w14:paraId="5A92E4C4" w14:textId="77777777" w:rsidR="00636917" w:rsidRPr="0058342A" w:rsidRDefault="00636917" w:rsidP="004258F2">
                                  <w:pPr>
                                    <w:rPr>
                                      <w:rFonts w:ascii="Sylfaen" w:hAnsi="Sylfaen"/>
                                      <w:sz w:val="14"/>
                                      <w:lang w:val="ka-GE"/>
                                    </w:rPr>
                                  </w:pPr>
                                  <w:r w:rsidRPr="0058342A">
                                    <w:rPr>
                                      <w:rFonts w:ascii="Sylfaen" w:hAnsi="Sylfaen"/>
                                      <w:sz w:val="14"/>
                                      <w:lang w:val="ka-GE"/>
                                    </w:rPr>
                                    <w:t>საჭიროებს ჩასმას კომპლექტის შეფასებაში ან ტესტებში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FA4E62" id="Поле 1435" o:spid="_x0000_s1029" type="#_x0000_t202" style="position:absolute;left:0;text-align:left;margin-left:47.95pt;margin-top:431.65pt;width:118.05pt;height:1in;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" fillcolor="white [3201]" strokeweight=".5pt">
                      <v:textbox>
                        <w:txbxContent>
                          <w:p w14:paraId="3B9B943E" w14:textId="77777777" w:rsidR="00636917" w:rsidRPr="0058342A" w:rsidRDefault="00636917" w:rsidP="004258F2">
                            <w:pPr>
                              <w:rPr>
                                <w:rFonts w:ascii="Sylfaen" w:hAnsi="Sylfaen"/>
                                <w:sz w:val="14"/>
                                <w:lang w:val="ka-GE"/>
                              </w:rPr>
                            </w:pPr>
                            <w:r w:rsidRPr="0058342A">
                              <w:rPr>
                                <w:rFonts w:ascii="Sylfaen" w:hAnsi="Sylfaen"/>
                                <w:sz w:val="14"/>
                                <w:lang w:val="ka-GE"/>
                              </w:rPr>
                              <w:t>მცირე კომპონენტი</w:t>
                            </w:r>
                          </w:p>
                          <w:p w14:paraId="5A92E4C4" w14:textId="77777777" w:rsidR="00636917" w:rsidRPr="0058342A" w:rsidRDefault="00636917" w:rsidP="004258F2">
                            <w:pPr>
                              <w:rPr>
                                <w:rFonts w:ascii="Sylfaen" w:hAnsi="Sylfaen"/>
                                <w:sz w:val="14"/>
                                <w:lang w:val="ka-GE"/>
                              </w:rPr>
                            </w:pPr>
                            <w:r w:rsidRPr="0058342A">
                              <w:rPr>
                                <w:rFonts w:ascii="Sylfaen" w:hAnsi="Sylfaen"/>
                                <w:sz w:val="14"/>
                                <w:lang w:val="ka-GE"/>
                              </w:rPr>
                              <w:t>საჭიროებს ჩასმას კომპლექტის შეფასებაში ან ტესტებში</w:t>
                            </w:r>
                          </w:p>
                        </w:txbxContent>
                      </v:textbox>
                    </v:shape>
                  </w:pict>
                </mc:Fallback>
              </mc:AlternateContent>
            </w:r>
            <w:r w:rsidRPr="002D0C45">
              <w:rPr>
                <w:rFonts w:ascii="Sylfaen" w:hAnsi="Sylfaen"/>
                <w:noProof/>
              </w:rPr>
              <mc:AlternateContent>
                <mc:Choice Requires="wps">
                  <w:drawing>
                    <wp:anchor distT="0" distB="0" distL="114300" distR="114300" simplePos="0" relativeHeight="251686912" behindDoc="0" locked="0" layoutInCell="1" allowOverlap="1" wp14:anchorId="6CF70D3C" wp14:editId="5CC3A2B1">
                      <wp:simplePos x="0" y="0"/>
                      <wp:positionH relativeFrom="column">
                        <wp:posOffset>552004</wp:posOffset>
                      </wp:positionH>
                      <wp:positionV relativeFrom="paragraph">
                        <wp:posOffset>4863161</wp:posOffset>
                      </wp:positionV>
                      <wp:extent cx="1323325" cy="278296"/>
                      <wp:effectExtent l="0" t="0" r="10795" b="26670"/>
                      <wp:wrapNone/>
                      <wp:docPr id="1434" name="Поле 1434"/>
                      <wp:cNvGraphicFramePr/>
                      <a:graphic xmlns:a="http://schemas.openxmlformats.org/drawingml/2006/main">
                        <a:graphicData uri="http://schemas.microsoft.com/office/word/2010/wordprocessingShape">
                          <wps:wsp>
                            <wps:cNvSpPr txBox="1"/>
                            <wps:spPr>
                              <a:xfrm>
                                <a:off x="0" y="0"/>
                                <a:ext cx="1323325" cy="27829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9E8CC24" w14:textId="77777777" w:rsidR="00636917" w:rsidRPr="0058342A" w:rsidRDefault="00636917" w:rsidP="004258F2">
                                  <w:pPr>
                                    <w:rPr>
                                      <w:rFonts w:ascii="Sylfaen" w:hAnsi="Sylfaen"/>
                                      <w:lang w:val="ka-GE"/>
                                    </w:rPr>
                                  </w:pPr>
                                  <w:r>
                                    <w:rPr>
                                      <w:rFonts w:ascii="Sylfaen" w:hAnsi="Sylfaen"/>
                                      <w:lang w:val="ka-GE"/>
                                    </w:rPr>
                                    <w:t>არა ან უცნობია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F70D3C" id="Поле 1434" o:spid="_x0000_s1030" type="#_x0000_t202" style="position:absolute;left:0;text-align:left;margin-left:43.45pt;margin-top:382.95pt;width:104.2pt;height:21.9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" fillcolor="white [3201]" strokeweight=".5pt">
                      <v:textbox>
                        <w:txbxContent>
                          <w:p w14:paraId="69E8CC24" w14:textId="77777777" w:rsidR="00636917" w:rsidRPr="0058342A" w:rsidRDefault="00636917" w:rsidP="004258F2">
                            <w:pPr>
                              <w:rPr>
                                <w:rFonts w:ascii="Sylfaen" w:hAnsi="Sylfaen"/>
                                <w:lang w:val="ka-GE"/>
                              </w:rPr>
                            </w:pPr>
                            <w:r>
                              <w:rPr>
                                <w:rFonts w:ascii="Sylfaen" w:hAnsi="Sylfaen"/>
                                <w:lang w:val="ka-GE"/>
                              </w:rPr>
                              <w:t>არა ან უცნობია</w:t>
                            </w:r>
                          </w:p>
                        </w:txbxContent>
                      </v:textbox>
                    </v:shape>
                  </w:pict>
                </mc:Fallback>
              </mc:AlternateContent>
            </w:r>
            <w:r w:rsidRPr="002D0C45">
              <w:rPr>
                <w:rFonts w:ascii="Sylfaen" w:hAnsi="Sylfaen"/>
                <w:noProof/>
              </w:rPr>
              <mc:AlternateContent>
                <mc:Choice Requires="wps">
                  <w:drawing>
                    <wp:anchor distT="0" distB="0" distL="114300" distR="114300" simplePos="0" relativeHeight="251685888" behindDoc="0" locked="0" layoutInCell="1" allowOverlap="1" wp14:anchorId="58454FB8" wp14:editId="76102380">
                      <wp:simplePos x="0" y="0"/>
                      <wp:positionH relativeFrom="column">
                        <wp:posOffset>4243464</wp:posOffset>
                      </wp:positionH>
                      <wp:positionV relativeFrom="paragraph">
                        <wp:posOffset>4902918</wp:posOffset>
                      </wp:positionV>
                      <wp:extent cx="1050925" cy="272616"/>
                      <wp:effectExtent l="0" t="0" r="15875" b="13335"/>
                      <wp:wrapNone/>
                      <wp:docPr id="1433" name="Поле 1433"/>
                      <wp:cNvGraphicFramePr/>
                      <a:graphic xmlns:a="http://schemas.openxmlformats.org/drawingml/2006/main">
                        <a:graphicData uri="http://schemas.microsoft.com/office/word/2010/wordprocessingShape">
                          <wps:wsp>
                            <wps:cNvSpPr txBox="1"/>
                            <wps:spPr>
                              <a:xfrm>
                                <a:off x="0" y="0"/>
                                <a:ext cx="1050925" cy="27261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1B90BE9" w14:textId="77777777" w:rsidR="00636917" w:rsidRPr="0058342A" w:rsidRDefault="00636917" w:rsidP="004258F2">
                                  <w:pPr>
                                    <w:rPr>
                                      <w:rFonts w:ascii="Sylfaen" w:hAnsi="Sylfaen"/>
                                      <w:lang w:val="ka-GE"/>
                                    </w:rPr>
                                  </w:pPr>
                                  <w:r>
                                    <w:rPr>
                                      <w:rFonts w:ascii="Sylfaen" w:hAnsi="Sylfaen"/>
                                      <w:lang w:val="ka-GE"/>
                                    </w:rPr>
                                    <w:t>დიახ</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454FB8" id="Поле 1433" o:spid="_x0000_s1031" type="#_x0000_t202" style="position:absolute;left:0;text-align:left;margin-left:334.15pt;margin-top:386.05pt;width:82.75pt;height:21.4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" fillcolor="white [3201]" strokeweight=".5pt">
                      <v:textbox>
                        <w:txbxContent>
                          <w:p w14:paraId="61B90BE9" w14:textId="77777777" w:rsidR="00636917" w:rsidRPr="0058342A" w:rsidRDefault="00636917" w:rsidP="004258F2">
                            <w:pPr>
                              <w:rPr>
                                <w:rFonts w:ascii="Sylfaen" w:hAnsi="Sylfaen"/>
                                <w:lang w:val="ka-GE"/>
                              </w:rPr>
                            </w:pPr>
                            <w:r>
                              <w:rPr>
                                <w:rFonts w:ascii="Sylfaen" w:hAnsi="Sylfaen"/>
                                <w:lang w:val="ka-GE"/>
                              </w:rPr>
                              <w:t>დიახ</w:t>
                            </w:r>
                          </w:p>
                        </w:txbxContent>
                      </v:textbox>
                    </v:shape>
                  </w:pict>
                </mc:Fallback>
              </mc:AlternateContent>
            </w:r>
            <w:r w:rsidRPr="002D0C45">
              <w:rPr>
                <w:rFonts w:ascii="Sylfaen" w:hAnsi="Sylfaen"/>
                <w:noProof/>
              </w:rPr>
              <mc:AlternateContent>
                <mc:Choice Requires="wps">
                  <w:drawing>
                    <wp:anchor distT="0" distB="0" distL="114300" distR="114300" simplePos="0" relativeHeight="251684864" behindDoc="0" locked="0" layoutInCell="1" allowOverlap="1" wp14:anchorId="642EE7A6" wp14:editId="7679B8C6">
                      <wp:simplePos x="0" y="0"/>
                      <wp:positionH relativeFrom="column">
                        <wp:posOffset>1739020</wp:posOffset>
                      </wp:positionH>
                      <wp:positionV relativeFrom="paragraph">
                        <wp:posOffset>3528478</wp:posOffset>
                      </wp:positionV>
                      <wp:extent cx="2777277" cy="1175657"/>
                      <wp:effectExtent l="0" t="0" r="23495" b="24765"/>
                      <wp:wrapNone/>
                      <wp:docPr id="1432" name="Поле 1432"/>
                      <wp:cNvGraphicFramePr/>
                      <a:graphic xmlns:a="http://schemas.openxmlformats.org/drawingml/2006/main">
                        <a:graphicData uri="http://schemas.microsoft.com/office/word/2010/wordprocessingShape">
                          <wps:wsp>
                            <wps:cNvSpPr txBox="1"/>
                            <wps:spPr>
                              <a:xfrm>
                                <a:off x="0" y="0"/>
                                <a:ext cx="2777277" cy="117565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16441EA" w14:textId="77777777" w:rsidR="00636917" w:rsidRPr="00FC1B92" w:rsidRDefault="00636917" w:rsidP="004258F2">
                                  <w:pPr>
                                    <w:rPr>
                                      <w:rFonts w:ascii="Sylfaen" w:hAnsi="Sylfaen"/>
                                      <w:sz w:val="16"/>
                                      <w:lang w:val="ka-GE"/>
                                    </w:rPr>
                                  </w:pPr>
                                  <w:r w:rsidRPr="00FC1B92">
                                    <w:rPr>
                                      <w:rFonts w:ascii="Sylfaen" w:hAnsi="Sylfaen"/>
                                      <w:sz w:val="16"/>
                                      <w:lang w:val="ka-GE"/>
                                    </w:rPr>
                                    <w:t>პატარა კომპონენტი მსგავს კომპონენტებთან ≥ 200 მმ-ით არის დაშორებული და B, C, D ან E კლასის მასალისგან დამზადებული კომპლექტის კომპონენტის ზედაპირზეა განთავსებული?</w:t>
                                  </w:r>
                                </w:p>
                                <w:p w14:paraId="1E4183BA" w14:textId="77777777" w:rsidR="00636917" w:rsidRPr="00FC1B92" w:rsidRDefault="00636917" w:rsidP="004258F2">
                                  <w:pPr>
                                    <w:rPr>
                                      <w:rFonts w:ascii="Sylfaen" w:hAnsi="Sylfaen"/>
                                      <w:sz w:val="16"/>
                                      <w:lang w:val="ka-GE"/>
                                    </w:rPr>
                                  </w:pPr>
                                </w:p>
                                <w:p w14:paraId="5267489E" w14:textId="77777777" w:rsidR="00636917" w:rsidRPr="00FC1B92" w:rsidRDefault="00636917" w:rsidP="004258F2">
                                  <w:pPr>
                                    <w:rPr>
                                      <w:rFonts w:ascii="Sylfaen" w:hAnsi="Sylfaen"/>
                                      <w:sz w:val="16"/>
                                      <w:lang w:val="ka-GE"/>
                                    </w:rPr>
                                  </w:pPr>
                                  <w:r w:rsidRPr="00FC1B92">
                                    <w:rPr>
                                      <w:rFonts w:ascii="Sylfaen" w:hAnsi="Sylfaen"/>
                                      <w:sz w:val="16"/>
                                      <w:lang w:val="ka-GE"/>
                                    </w:rPr>
                                    <w:t>ან</w:t>
                                  </w:r>
                                  <w:r>
                                    <w:rPr>
                                      <w:rFonts w:ascii="Sylfaen" w:hAnsi="Sylfaen"/>
                                      <w:sz w:val="16"/>
                                      <w:lang w:val="ka-GE"/>
                                    </w:rPr>
                                    <w:t xml:space="preserve"> </w:t>
                                  </w:r>
                                  <w:r w:rsidRPr="00FC1B92">
                                    <w:rPr>
                                      <w:rFonts w:ascii="Sylfaen" w:hAnsi="Sylfaen"/>
                                      <w:sz w:val="16"/>
                                      <w:lang w:val="ka-GE"/>
                                    </w:rPr>
                                    <w:t>არის თუ არა მცირე კომპონენტი მთლიანად ჩასმული A1 კლასის არადნობად მასალაში, როდესაც გამოიყენება კომპლექტის კომპონენტების პატარა შემაერთებელ ნაწილად და არ აქვს ცეცხლის აალების ან გავრცელების რაიმე შესაძლებლობა?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2EE7A6" id="Поле 1432" o:spid="_x0000_s1032" type="#_x0000_t202" style="position:absolute;left:0;text-align:left;margin-left:136.95pt;margin-top:277.85pt;width:218.7pt;height:9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" fillcolor="white [3201]" strokeweight=".5pt">
                      <v:textbox>
                        <w:txbxContent>
                          <w:p w14:paraId="216441EA" w14:textId="77777777" w:rsidR="00636917" w:rsidRPr="00FC1B92" w:rsidRDefault="00636917" w:rsidP="004258F2">
                            <w:pPr>
                              <w:rPr>
                                <w:rFonts w:ascii="Sylfaen" w:hAnsi="Sylfaen"/>
                                <w:sz w:val="16"/>
                                <w:lang w:val="ka-GE"/>
                              </w:rPr>
                            </w:pPr>
                            <w:r w:rsidRPr="00FC1B92">
                              <w:rPr>
                                <w:rFonts w:ascii="Sylfaen" w:hAnsi="Sylfaen"/>
                                <w:sz w:val="16"/>
                                <w:lang w:val="ka-GE"/>
                              </w:rPr>
                              <w:t>პატარა კომპონენტი მსგავს კომპონენტებთან ≥ 200 მმ-ით არის დაშორებული და B, C, D ან E კლასის მასალისგან დამზადებული კომპლექტის კომპონენტის ზედაპირზეა განთავსებული?</w:t>
                            </w:r>
                          </w:p>
                          <w:p w14:paraId="1E4183BA" w14:textId="77777777" w:rsidR="00636917" w:rsidRPr="00FC1B92" w:rsidRDefault="00636917" w:rsidP="004258F2">
                            <w:pPr>
                              <w:rPr>
                                <w:rFonts w:ascii="Sylfaen" w:hAnsi="Sylfaen"/>
                                <w:sz w:val="16"/>
                                <w:lang w:val="ka-GE"/>
                              </w:rPr>
                            </w:pPr>
                          </w:p>
                          <w:p w14:paraId="5267489E" w14:textId="77777777" w:rsidR="00636917" w:rsidRPr="00FC1B92" w:rsidRDefault="00636917" w:rsidP="004258F2">
                            <w:pPr>
                              <w:rPr>
                                <w:rFonts w:ascii="Sylfaen" w:hAnsi="Sylfaen"/>
                                <w:sz w:val="16"/>
                                <w:lang w:val="ka-GE"/>
                              </w:rPr>
                            </w:pPr>
                            <w:r w:rsidRPr="00FC1B92">
                              <w:rPr>
                                <w:rFonts w:ascii="Sylfaen" w:hAnsi="Sylfaen"/>
                                <w:sz w:val="16"/>
                                <w:lang w:val="ka-GE"/>
                              </w:rPr>
                              <w:t>ან</w:t>
                            </w:r>
                            <w:r>
                              <w:rPr>
                                <w:rFonts w:ascii="Sylfaen" w:hAnsi="Sylfaen"/>
                                <w:sz w:val="16"/>
                                <w:lang w:val="ka-GE"/>
                              </w:rPr>
                              <w:t xml:space="preserve"> </w:t>
                            </w:r>
                            <w:r w:rsidRPr="00FC1B92">
                              <w:rPr>
                                <w:rFonts w:ascii="Sylfaen" w:hAnsi="Sylfaen"/>
                                <w:sz w:val="16"/>
                                <w:lang w:val="ka-GE"/>
                              </w:rPr>
                              <w:t>არის თუ არა მცირე კომპონენტი მთლიანად ჩასმული A1 კლასის არადნობად მასალაში, როდესაც გამოიყენება კომპლექტის კომპონენტების პატარა შემაერთებელ ნაწილად და არ აქვს ცეცხლის აალების ან გავრცელების რაიმე შესაძლებლობა?</w:t>
                            </w:r>
                          </w:p>
                        </w:txbxContent>
                      </v:textbox>
                    </v:shape>
                  </w:pict>
                </mc:Fallback>
              </mc:AlternateContent>
            </w:r>
            <w:r w:rsidRPr="002D0C45">
              <w:rPr>
                <w:rFonts w:ascii="Sylfaen" w:hAnsi="Sylfaen"/>
                <w:noProof/>
              </w:rPr>
              <mc:AlternateContent>
                <mc:Choice Requires="wps">
                  <w:drawing>
                    <wp:anchor distT="0" distB="0" distL="114300" distR="114300" simplePos="0" relativeHeight="251683840" behindDoc="0" locked="0" layoutInCell="1" allowOverlap="1" wp14:anchorId="36B26C3B" wp14:editId="75EEE746">
                      <wp:simplePos x="0" y="0"/>
                      <wp:positionH relativeFrom="column">
                        <wp:posOffset>552004</wp:posOffset>
                      </wp:positionH>
                      <wp:positionV relativeFrom="paragraph">
                        <wp:posOffset>3261541</wp:posOffset>
                      </wp:positionV>
                      <wp:extent cx="880323" cy="306694"/>
                      <wp:effectExtent l="0" t="0" r="15240" b="17780"/>
                      <wp:wrapNone/>
                      <wp:docPr id="1431" name="Поле 1431"/>
                      <wp:cNvGraphicFramePr/>
                      <a:graphic xmlns:a="http://schemas.openxmlformats.org/drawingml/2006/main">
                        <a:graphicData uri="http://schemas.microsoft.com/office/word/2010/wordprocessingShape">
                          <wps:wsp>
                            <wps:cNvSpPr txBox="1"/>
                            <wps:spPr>
                              <a:xfrm>
                                <a:off x="0" y="0"/>
                                <a:ext cx="880323" cy="30669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E0C2FB1" w14:textId="77777777" w:rsidR="00636917" w:rsidRPr="007D1527" w:rsidRDefault="00636917" w:rsidP="004258F2">
                                  <w:pPr>
                                    <w:rPr>
                                      <w:rFonts w:ascii="Sylfaen" w:hAnsi="Sylfaen"/>
                                      <w:lang w:val="ka-GE"/>
                                    </w:rPr>
                                  </w:pPr>
                                  <w:r w:rsidRPr="007D1527">
                                    <w:rPr>
                                      <w:rFonts w:ascii="Sylfaen" w:hAnsi="Sylfaen"/>
                                      <w:lang w:val="ka-GE"/>
                                    </w:rPr>
                                    <w:t>წვადი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B26C3B" id="Поле 1431" o:spid="_x0000_s1033" type="#_x0000_t202" style="position:absolute;left:0;text-align:left;margin-left:43.45pt;margin-top:256.8pt;width:69.3pt;height:24.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" fillcolor="white [3201]" strokeweight=".5pt">
                      <v:textbox>
                        <w:txbxContent>
                          <w:p w14:paraId="0E0C2FB1" w14:textId="77777777" w:rsidR="00636917" w:rsidRPr="007D1527" w:rsidRDefault="00636917" w:rsidP="004258F2">
                            <w:pPr>
                              <w:rPr>
                                <w:rFonts w:ascii="Sylfaen" w:hAnsi="Sylfaen"/>
                                <w:lang w:val="ka-GE"/>
                              </w:rPr>
                            </w:pPr>
                            <w:r w:rsidRPr="007D1527">
                              <w:rPr>
                                <w:rFonts w:ascii="Sylfaen" w:hAnsi="Sylfaen"/>
                                <w:lang w:val="ka-GE"/>
                              </w:rPr>
                              <w:t>წვადი</w:t>
                            </w:r>
                          </w:p>
                        </w:txbxContent>
                      </v:textbox>
                    </v:shape>
                  </w:pict>
                </mc:Fallback>
              </mc:AlternateContent>
            </w:r>
            <w:r w:rsidRPr="002D0C45">
              <w:rPr>
                <w:rFonts w:ascii="Sylfaen" w:hAnsi="Sylfaen"/>
                <w:noProof/>
              </w:rPr>
              <mc:AlternateContent>
                <mc:Choice Requires="wps">
                  <w:drawing>
                    <wp:anchor distT="0" distB="0" distL="114300" distR="114300" simplePos="0" relativeHeight="251681792" behindDoc="0" locked="0" layoutInCell="1" allowOverlap="1" wp14:anchorId="692B7272" wp14:editId="42D26FBB">
                      <wp:simplePos x="0" y="0"/>
                      <wp:positionH relativeFrom="column">
                        <wp:posOffset>4311835</wp:posOffset>
                      </wp:positionH>
                      <wp:positionV relativeFrom="paragraph">
                        <wp:posOffset>2301705</wp:posOffset>
                      </wp:positionV>
                      <wp:extent cx="1823120" cy="602028"/>
                      <wp:effectExtent l="0" t="0" r="24765" b="26670"/>
                      <wp:wrapNone/>
                      <wp:docPr id="1429" name="Поле 1429"/>
                      <wp:cNvGraphicFramePr/>
                      <a:graphic xmlns:a="http://schemas.openxmlformats.org/drawingml/2006/main">
                        <a:graphicData uri="http://schemas.microsoft.com/office/word/2010/wordprocessingShape">
                          <wps:wsp>
                            <wps:cNvSpPr txBox="1"/>
                            <wps:spPr>
                              <a:xfrm>
                                <a:off x="0" y="0"/>
                                <a:ext cx="1823120" cy="60202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04FB50B" w14:textId="77777777" w:rsidR="00636917" w:rsidRPr="006A0BB6" w:rsidRDefault="00636917" w:rsidP="004258F2">
                                  <w:pPr>
                                    <w:rPr>
                                      <w:rFonts w:ascii="Sylfaen" w:hAnsi="Sylfaen"/>
                                      <w:sz w:val="16"/>
                                      <w:lang w:val="ka-GE"/>
                                    </w:rPr>
                                  </w:pPr>
                                  <w:r w:rsidRPr="006A0BB6">
                                    <w:rPr>
                                      <w:rFonts w:ascii="Sylfaen" w:hAnsi="Sylfaen"/>
                                      <w:sz w:val="16"/>
                                      <w:lang w:val="ka-GE"/>
                                    </w:rPr>
                                    <w:t>მცირე კომპონენტი</w:t>
                                  </w:r>
                                </w:p>
                                <w:p w14:paraId="6CE153F0" w14:textId="77777777" w:rsidR="00636917" w:rsidRPr="006A0BB6" w:rsidRDefault="00636917" w:rsidP="004258F2">
                                  <w:pPr>
                                    <w:rPr>
                                      <w:rFonts w:ascii="Sylfaen" w:hAnsi="Sylfaen"/>
                                      <w:sz w:val="16"/>
                                      <w:lang w:val="ka-GE"/>
                                    </w:rPr>
                                  </w:pPr>
                                  <w:r w:rsidRPr="006A0BB6">
                                    <w:rPr>
                                      <w:rFonts w:ascii="Sylfaen" w:hAnsi="Sylfaen"/>
                                      <w:sz w:val="16"/>
                                      <w:lang w:val="ka-GE"/>
                                    </w:rPr>
                                    <w:t>არ აქვს გავლენა კომპლექტის</w:t>
                                  </w:r>
                                  <w:r>
                                    <w:rPr>
                                      <w:rFonts w:ascii="Sylfaen" w:hAnsi="Sylfaen"/>
                                      <w:sz w:val="16"/>
                                      <w:lang w:val="ka-GE"/>
                                    </w:rPr>
                                    <w:t xml:space="preserve"> ხანძრის მიმართ რეაგირებაზე</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2B7272" id="Поле 1429" o:spid="_x0000_s1034" type="#_x0000_t202" style="position:absolute;left:0;text-align:left;margin-left:339.5pt;margin-top:181.25pt;width:143.55pt;height:47.4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" fillcolor="white [3201]" strokeweight=".5pt">
                      <v:textbox>
                        <w:txbxContent>
                          <w:p w14:paraId="604FB50B" w14:textId="77777777" w:rsidR="00636917" w:rsidRPr="006A0BB6" w:rsidRDefault="00636917" w:rsidP="004258F2">
                            <w:pPr>
                              <w:rPr>
                                <w:rFonts w:ascii="Sylfaen" w:hAnsi="Sylfaen"/>
                                <w:sz w:val="16"/>
                                <w:lang w:val="ka-GE"/>
                              </w:rPr>
                            </w:pPr>
                            <w:r w:rsidRPr="006A0BB6">
                              <w:rPr>
                                <w:rFonts w:ascii="Sylfaen" w:hAnsi="Sylfaen"/>
                                <w:sz w:val="16"/>
                                <w:lang w:val="ka-GE"/>
                              </w:rPr>
                              <w:t>მცირე კომპონენტი</w:t>
                            </w:r>
                          </w:p>
                          <w:p w14:paraId="6CE153F0" w14:textId="77777777" w:rsidR="00636917" w:rsidRPr="006A0BB6" w:rsidRDefault="00636917" w:rsidP="004258F2">
                            <w:pPr>
                              <w:rPr>
                                <w:rFonts w:ascii="Sylfaen" w:hAnsi="Sylfaen"/>
                                <w:sz w:val="16"/>
                                <w:lang w:val="ka-GE"/>
                              </w:rPr>
                            </w:pPr>
                            <w:r w:rsidRPr="006A0BB6">
                              <w:rPr>
                                <w:rFonts w:ascii="Sylfaen" w:hAnsi="Sylfaen"/>
                                <w:sz w:val="16"/>
                                <w:lang w:val="ka-GE"/>
                              </w:rPr>
                              <w:t>არ აქვს გავლენა კომპლექტის</w:t>
                            </w:r>
                            <w:r>
                              <w:rPr>
                                <w:rFonts w:ascii="Sylfaen" w:hAnsi="Sylfaen"/>
                                <w:sz w:val="16"/>
                                <w:lang w:val="ka-GE"/>
                              </w:rPr>
                              <w:t xml:space="preserve"> ხანძრის მიმართ რეაგირებაზე</w:t>
                            </w:r>
                          </w:p>
                        </w:txbxContent>
                      </v:textbox>
                    </v:shape>
                  </w:pict>
                </mc:Fallback>
              </mc:AlternateContent>
            </w:r>
            <w:r w:rsidRPr="002D0C45">
              <w:rPr>
                <w:rFonts w:ascii="Sylfaen" w:hAnsi="Sylfaen"/>
                <w:noProof/>
              </w:rPr>
              <mc:AlternateContent>
                <mc:Choice Requires="wps">
                  <w:drawing>
                    <wp:anchor distT="0" distB="0" distL="114300" distR="114300" simplePos="0" relativeHeight="251680768" behindDoc="0" locked="0" layoutInCell="1" allowOverlap="1" wp14:anchorId="1E153D7D" wp14:editId="2FE4B51C">
                      <wp:simplePos x="0" y="0"/>
                      <wp:positionH relativeFrom="column">
                        <wp:posOffset>2181545</wp:posOffset>
                      </wp:positionH>
                      <wp:positionV relativeFrom="paragraph">
                        <wp:posOffset>2216150</wp:posOffset>
                      </wp:positionV>
                      <wp:extent cx="709938" cy="397565"/>
                      <wp:effectExtent l="0" t="0" r="13970" b="21590"/>
                      <wp:wrapNone/>
                      <wp:docPr id="1428" name="Поле 1428"/>
                      <wp:cNvGraphicFramePr/>
                      <a:graphic xmlns:a="http://schemas.openxmlformats.org/drawingml/2006/main">
                        <a:graphicData uri="http://schemas.microsoft.com/office/word/2010/wordprocessingShape">
                          <wps:wsp>
                            <wps:cNvSpPr txBox="1"/>
                            <wps:spPr>
                              <a:xfrm>
                                <a:off x="0" y="0"/>
                                <a:ext cx="709938" cy="3975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55BED18" w14:textId="77777777" w:rsidR="00636917" w:rsidRPr="006A0BB6" w:rsidRDefault="00636917" w:rsidP="004258F2">
                                  <w:pPr>
                                    <w:rPr>
                                      <w:rFonts w:ascii="Sylfaen" w:hAnsi="Sylfaen"/>
                                      <w:sz w:val="18"/>
                                      <w:lang w:val="ka-GE"/>
                                    </w:rPr>
                                  </w:pPr>
                                  <w:r w:rsidRPr="006A0BB6">
                                    <w:rPr>
                                      <w:rFonts w:ascii="Sylfaen" w:hAnsi="Sylfaen"/>
                                      <w:sz w:val="18"/>
                                      <w:lang w:val="ka-GE"/>
                                    </w:rPr>
                                    <w:t>არა წვადი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153D7D" id="Поле 1428" o:spid="_x0000_s1035" type="#_x0000_t202" style="position:absolute;left:0;text-align:left;margin-left:171.8pt;margin-top:174.5pt;width:55.9pt;height:31.3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" fillcolor="white [3201]" strokeweight=".5pt">
                      <v:textbox>
                        <w:txbxContent>
                          <w:p w14:paraId="055BED18" w14:textId="77777777" w:rsidR="00636917" w:rsidRPr="006A0BB6" w:rsidRDefault="00636917" w:rsidP="004258F2">
                            <w:pPr>
                              <w:rPr>
                                <w:rFonts w:ascii="Sylfaen" w:hAnsi="Sylfaen"/>
                                <w:sz w:val="18"/>
                                <w:lang w:val="ka-GE"/>
                              </w:rPr>
                            </w:pPr>
                            <w:r w:rsidRPr="006A0BB6">
                              <w:rPr>
                                <w:rFonts w:ascii="Sylfaen" w:hAnsi="Sylfaen"/>
                                <w:sz w:val="18"/>
                                <w:lang w:val="ka-GE"/>
                              </w:rPr>
                              <w:t>არა წვადი</w:t>
                            </w:r>
                          </w:p>
                        </w:txbxContent>
                      </v:textbox>
                    </v:shape>
                  </w:pict>
                </mc:Fallback>
              </mc:AlternateContent>
            </w:r>
            <w:r w:rsidRPr="002D0C45">
              <w:rPr>
                <w:rFonts w:ascii="Sylfaen" w:hAnsi="Sylfaen"/>
                <w:noProof/>
              </w:rPr>
              <mc:AlternateContent>
                <mc:Choice Requires="wps">
                  <w:drawing>
                    <wp:anchor distT="0" distB="0" distL="114300" distR="114300" simplePos="0" relativeHeight="251679744" behindDoc="0" locked="0" layoutInCell="1" allowOverlap="1" wp14:anchorId="7404BEB2" wp14:editId="7514B676">
                      <wp:simplePos x="0" y="0"/>
                      <wp:positionH relativeFrom="column">
                        <wp:posOffset>2999870</wp:posOffset>
                      </wp:positionH>
                      <wp:positionV relativeFrom="paragraph">
                        <wp:posOffset>2443693</wp:posOffset>
                      </wp:positionV>
                      <wp:extent cx="488437" cy="266937"/>
                      <wp:effectExtent l="0" t="0" r="26035" b="19050"/>
                      <wp:wrapNone/>
                      <wp:docPr id="1427" name="Поле 1427"/>
                      <wp:cNvGraphicFramePr/>
                      <a:graphic xmlns:a="http://schemas.openxmlformats.org/drawingml/2006/main">
                        <a:graphicData uri="http://schemas.microsoft.com/office/word/2010/wordprocessingShape">
                          <wps:wsp>
                            <wps:cNvSpPr txBox="1"/>
                            <wps:spPr>
                              <a:xfrm>
                                <a:off x="0" y="0"/>
                                <a:ext cx="488437" cy="26693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38D4865" w14:textId="77777777" w:rsidR="00636917" w:rsidRPr="006A0BB6" w:rsidRDefault="00636917" w:rsidP="004258F2">
                                  <w:pPr>
                                    <w:rPr>
                                      <w:rFonts w:ascii="Sylfaen" w:hAnsi="Sylfaen"/>
                                      <w:sz w:val="20"/>
                                      <w:lang w:val="ka-GE"/>
                                    </w:rPr>
                                  </w:pPr>
                                  <w:r w:rsidRPr="006A0BB6">
                                    <w:rPr>
                                      <w:rFonts w:ascii="Sylfaen" w:hAnsi="Sylfaen"/>
                                      <w:sz w:val="20"/>
                                      <w:lang w:val="ka-GE"/>
                                    </w:rPr>
                                    <w:t>არა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04BEB2" id="Поле 1427" o:spid="_x0000_s1036" type="#_x0000_t202" style="position:absolute;left:0;text-align:left;margin-left:236.2pt;margin-top:192.4pt;width:38.45pt;height:21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" fillcolor="white [3201]" strokeweight=".5pt">
                      <v:textbox>
                        <w:txbxContent>
                          <w:p w14:paraId="438D4865" w14:textId="77777777" w:rsidR="00636917" w:rsidRPr="006A0BB6" w:rsidRDefault="00636917" w:rsidP="004258F2">
                            <w:pPr>
                              <w:rPr>
                                <w:rFonts w:ascii="Sylfaen" w:hAnsi="Sylfaen"/>
                                <w:sz w:val="20"/>
                                <w:lang w:val="ka-GE"/>
                              </w:rPr>
                            </w:pPr>
                            <w:r w:rsidRPr="006A0BB6">
                              <w:rPr>
                                <w:rFonts w:ascii="Sylfaen" w:hAnsi="Sylfaen"/>
                                <w:sz w:val="20"/>
                                <w:lang w:val="ka-GE"/>
                              </w:rPr>
                              <w:t>არა</w:t>
                            </w:r>
                          </w:p>
                        </w:txbxContent>
                      </v:textbox>
                    </v:shape>
                  </w:pict>
                </mc:Fallback>
              </mc:AlternateContent>
            </w:r>
            <w:r w:rsidRPr="002D0C45">
              <w:rPr>
                <w:rFonts w:ascii="Sylfaen" w:hAnsi="Sylfaen"/>
                <w:noProof/>
              </w:rPr>
              <mc:AlternateContent>
                <mc:Choice Requires="wps">
                  <w:drawing>
                    <wp:anchor distT="0" distB="0" distL="114300" distR="114300" simplePos="0" relativeHeight="251678720" behindDoc="0" locked="0" layoutInCell="1" allowOverlap="1" wp14:anchorId="36A8BA30" wp14:editId="01FB9DE1">
                      <wp:simplePos x="0" y="0"/>
                      <wp:positionH relativeFrom="column">
                        <wp:posOffset>4425425</wp:posOffset>
                      </wp:positionH>
                      <wp:positionV relativeFrom="paragraph">
                        <wp:posOffset>1648563</wp:posOffset>
                      </wp:positionV>
                      <wp:extent cx="528194" cy="340770"/>
                      <wp:effectExtent l="0" t="0" r="24765" b="21590"/>
                      <wp:wrapNone/>
                      <wp:docPr id="1426" name="Поле 1426"/>
                      <wp:cNvGraphicFramePr/>
                      <a:graphic xmlns:a="http://schemas.openxmlformats.org/drawingml/2006/main">
                        <a:graphicData uri="http://schemas.microsoft.com/office/word/2010/wordprocessingShape">
                          <wps:wsp>
                            <wps:cNvSpPr txBox="1"/>
                            <wps:spPr>
                              <a:xfrm>
                                <a:off x="0" y="0"/>
                                <a:ext cx="528194" cy="3407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9FA7BE7" w14:textId="77777777" w:rsidR="00636917" w:rsidRPr="006A0BB6" w:rsidRDefault="00636917" w:rsidP="004258F2">
                                  <w:pPr>
                                    <w:rPr>
                                      <w:rFonts w:asciiTheme="minorHAnsi" w:hAnsiTheme="minorHAnsi"/>
                                      <w:sz w:val="16"/>
                                      <w:lang w:val="ka-GE"/>
                                    </w:rPr>
                                  </w:pPr>
                                  <w:r>
                                    <w:rPr>
                                      <w:rFonts w:asciiTheme="minorHAnsi" w:hAnsiTheme="minorHAnsi"/>
                                      <w:sz w:val="16"/>
                                      <w:lang w:val="ka-GE"/>
                                    </w:rPr>
                                    <w:t>დიახ</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A8BA30" id="Поле 1426" o:spid="_x0000_s1037" type="#_x0000_t202" style="position:absolute;left:0;text-align:left;margin-left:348.45pt;margin-top:129.8pt;width:41.6pt;height:26.8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" fillcolor="white [3201]" strokeweight=".5pt">
                      <v:textbox>
                        <w:txbxContent>
                          <w:p w14:paraId="29FA7BE7" w14:textId="77777777" w:rsidR="00636917" w:rsidRPr="006A0BB6" w:rsidRDefault="00636917" w:rsidP="004258F2">
                            <w:pPr>
                              <w:rPr>
                                <w:rFonts w:asciiTheme="minorHAnsi" w:hAnsiTheme="minorHAnsi"/>
                                <w:sz w:val="16"/>
                                <w:lang w:val="ka-GE"/>
                              </w:rPr>
                            </w:pPr>
                            <w:r>
                              <w:rPr>
                                <w:rFonts w:asciiTheme="minorHAnsi" w:hAnsiTheme="minorHAnsi"/>
                                <w:sz w:val="16"/>
                                <w:lang w:val="ka-GE"/>
                              </w:rPr>
                              <w:t>დიახ</w:t>
                            </w:r>
                          </w:p>
                        </w:txbxContent>
                      </v:textbox>
                    </v:shape>
                  </w:pict>
                </mc:Fallback>
              </mc:AlternateContent>
            </w:r>
            <w:r w:rsidRPr="002D0C45">
              <w:rPr>
                <w:rFonts w:ascii="Sylfaen" w:hAnsi="Sylfaen"/>
                <w:noProof/>
              </w:rPr>
              <mc:AlternateContent>
                <mc:Choice Requires="wps">
                  <w:drawing>
                    <wp:anchor distT="0" distB="0" distL="114300" distR="114300" simplePos="0" relativeHeight="251677696" behindDoc="0" locked="0" layoutInCell="1" allowOverlap="1" wp14:anchorId="2CE47D6F" wp14:editId="54ACC3BF">
                      <wp:simplePos x="0" y="0"/>
                      <wp:positionH relativeFrom="column">
                        <wp:posOffset>2289747</wp:posOffset>
                      </wp:positionH>
                      <wp:positionV relativeFrom="paragraph">
                        <wp:posOffset>1313157</wp:posOffset>
                      </wp:positionV>
                      <wp:extent cx="1504402" cy="647464"/>
                      <wp:effectExtent l="0" t="0" r="19685" b="19685"/>
                      <wp:wrapNone/>
                      <wp:docPr id="1425" name="Поле 1425"/>
                      <wp:cNvGraphicFramePr/>
                      <a:graphic xmlns:a="http://schemas.openxmlformats.org/drawingml/2006/main">
                        <a:graphicData uri="http://schemas.microsoft.com/office/word/2010/wordprocessingShape">
                          <wps:wsp>
                            <wps:cNvSpPr txBox="1"/>
                            <wps:spPr>
                              <a:xfrm>
                                <a:off x="0" y="0"/>
                                <a:ext cx="1504402" cy="64746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A6CC19D" w14:textId="77777777" w:rsidR="00636917" w:rsidRPr="006A0BB6" w:rsidRDefault="00636917" w:rsidP="004258F2">
                                  <w:pPr>
                                    <w:rPr>
                                      <w:rFonts w:ascii="Sylfaen" w:hAnsi="Sylfaen"/>
                                      <w:sz w:val="16"/>
                                    </w:rPr>
                                  </w:pPr>
                                  <w:r w:rsidRPr="006A0BB6">
                                    <w:rPr>
                                      <w:rFonts w:ascii="Sylfaen" w:hAnsi="Sylfaen"/>
                                      <w:sz w:val="16"/>
                                      <w:lang w:val="ka-GE"/>
                                    </w:rPr>
                                    <w:t>მცირე კომპონენტის</w:t>
                                  </w:r>
                                  <w:r>
                                    <w:rPr>
                                      <w:rFonts w:ascii="Sylfaen" w:hAnsi="Sylfaen"/>
                                      <w:sz w:val="16"/>
                                      <w:lang w:val="ka-GE"/>
                                    </w:rPr>
                                    <w:t xml:space="preserve"> მასალაა კლასიფიცირებული როგორც </w:t>
                                  </w:r>
                                  <w:r w:rsidRPr="006A0BB6">
                                    <w:rPr>
                                      <w:rFonts w:ascii="Sylfaen" w:hAnsi="Sylfaen"/>
                                      <w:sz w:val="16"/>
                                      <w:lang w:val="ka-GE"/>
                                    </w:rPr>
                                    <w:t xml:space="preserve"> </w:t>
                                  </w:r>
                                  <w:r>
                                    <w:rPr>
                                      <w:rFonts w:ascii="Sylfaen" w:hAnsi="Sylfaen"/>
                                      <w:sz w:val="16"/>
                                    </w:rPr>
                                    <w:t>A1</w:t>
                                  </w:r>
                                  <w:r>
                                    <w:rPr>
                                      <w:rFonts w:ascii="Sylfaen" w:hAnsi="Sylfaen"/>
                                      <w:sz w:val="16"/>
                                      <w:lang w:val="ka-GE"/>
                                    </w:rPr>
                                    <w:t xml:space="preserve"> ან </w:t>
                                  </w:r>
                                  <w:r>
                                    <w:rPr>
                                      <w:rFonts w:ascii="Sylfaen" w:hAnsi="Sylfaen"/>
                                      <w:sz w:val="16"/>
                                    </w:rPr>
                                    <w:t>A2?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E47D6F" id="Поле 1425" o:spid="_x0000_s1038" type="#_x0000_t202" style="position:absolute;left:0;text-align:left;margin-left:180.3pt;margin-top:103.4pt;width:118.45pt;height:5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" fillcolor="white [3201]" strokeweight=".5pt">
                      <v:textbox>
                        <w:txbxContent>
                          <w:p w14:paraId="2A6CC19D" w14:textId="77777777" w:rsidR="00636917" w:rsidRPr="006A0BB6" w:rsidRDefault="00636917" w:rsidP="004258F2">
                            <w:pPr>
                              <w:rPr>
                                <w:rFonts w:ascii="Sylfaen" w:hAnsi="Sylfaen"/>
                                <w:sz w:val="16"/>
                              </w:rPr>
                            </w:pPr>
                            <w:r w:rsidRPr="006A0BB6">
                              <w:rPr>
                                <w:rFonts w:ascii="Sylfaen" w:hAnsi="Sylfaen"/>
                                <w:sz w:val="16"/>
                                <w:lang w:val="ka-GE"/>
                              </w:rPr>
                              <w:t>მცირე კომპონენტის</w:t>
                            </w:r>
                            <w:r>
                              <w:rPr>
                                <w:rFonts w:ascii="Sylfaen" w:hAnsi="Sylfaen"/>
                                <w:sz w:val="16"/>
                                <w:lang w:val="ka-GE"/>
                              </w:rPr>
                              <w:t xml:space="preserve"> მასალაა კლასიფიცირებული როგორც </w:t>
                            </w:r>
                            <w:r w:rsidRPr="006A0BB6">
                              <w:rPr>
                                <w:rFonts w:ascii="Sylfaen" w:hAnsi="Sylfaen"/>
                                <w:sz w:val="16"/>
                                <w:lang w:val="ka-GE"/>
                              </w:rPr>
                              <w:t xml:space="preserve"> </w:t>
                            </w:r>
                            <w:r>
                              <w:rPr>
                                <w:rFonts w:ascii="Sylfaen" w:hAnsi="Sylfaen"/>
                                <w:sz w:val="16"/>
                              </w:rPr>
                              <w:t>A1</w:t>
                            </w:r>
                            <w:r>
                              <w:rPr>
                                <w:rFonts w:ascii="Sylfaen" w:hAnsi="Sylfaen"/>
                                <w:sz w:val="16"/>
                                <w:lang w:val="ka-GE"/>
                              </w:rPr>
                              <w:t xml:space="preserve"> ან </w:t>
                            </w:r>
                            <w:r>
                              <w:rPr>
                                <w:rFonts w:ascii="Sylfaen" w:hAnsi="Sylfaen"/>
                                <w:sz w:val="16"/>
                              </w:rPr>
                              <w:t>A2?</w:t>
                            </w:r>
                          </w:p>
                        </w:txbxContent>
                      </v:textbox>
                    </v:shape>
                  </w:pict>
                </mc:Fallback>
              </mc:AlternateContent>
            </w:r>
            <w:r w:rsidRPr="002D0C45">
              <w:rPr>
                <w:rFonts w:ascii="Sylfaen" w:hAnsi="Sylfaen"/>
                <w:noProof/>
              </w:rPr>
              <mc:AlternateContent>
                <mc:Choice Requires="wps">
                  <w:drawing>
                    <wp:anchor distT="0" distB="0" distL="114300" distR="114300" simplePos="0" relativeHeight="251676672" behindDoc="0" locked="0" layoutInCell="1" allowOverlap="1" wp14:anchorId="02DE5E9E" wp14:editId="27E079EA">
                      <wp:simplePos x="0" y="0"/>
                      <wp:positionH relativeFrom="column">
                        <wp:posOffset>790571</wp:posOffset>
                      </wp:positionH>
                      <wp:positionV relativeFrom="paragraph">
                        <wp:posOffset>1648160</wp:posOffset>
                      </wp:positionV>
                      <wp:extent cx="846246" cy="312373"/>
                      <wp:effectExtent l="0" t="0" r="11430" b="12065"/>
                      <wp:wrapNone/>
                      <wp:docPr id="1424" name="Поле 1424"/>
                      <wp:cNvGraphicFramePr/>
                      <a:graphic xmlns:a="http://schemas.openxmlformats.org/drawingml/2006/main">
                        <a:graphicData uri="http://schemas.microsoft.com/office/word/2010/wordprocessingShape">
                          <wps:wsp>
                            <wps:cNvSpPr txBox="1"/>
                            <wps:spPr>
                              <a:xfrm>
                                <a:off x="0" y="0"/>
                                <a:ext cx="846246" cy="31237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32492F9" w14:textId="77777777" w:rsidR="00636917" w:rsidRPr="006A0BB6" w:rsidRDefault="00636917" w:rsidP="004258F2">
                                  <w:pPr>
                                    <w:rPr>
                                      <w:rFonts w:ascii="Sylfaen" w:hAnsi="Sylfaen"/>
                                      <w:lang w:val="ka-GE"/>
                                    </w:rPr>
                                  </w:pPr>
                                  <w:r>
                                    <w:rPr>
                                      <w:rFonts w:ascii="Sylfaen" w:hAnsi="Sylfaen"/>
                                      <w:lang w:val="ka-GE"/>
                                    </w:rPr>
                                    <w:t>უცნობი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2DE5E9E" id="Поле 1424" o:spid="_x0000_s1039" type="#_x0000_t202" style="position:absolute;left:0;text-align:left;margin-left:62.25pt;margin-top:129.8pt;width:66.65pt;height:24.6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" fillcolor="white [3201]" strokeweight=".5pt">
                      <v:textbox>
                        <w:txbxContent>
                          <w:p w14:paraId="732492F9" w14:textId="77777777" w:rsidR="00636917" w:rsidRPr="006A0BB6" w:rsidRDefault="00636917" w:rsidP="004258F2">
                            <w:pPr>
                              <w:rPr>
                                <w:rFonts w:ascii="Sylfaen" w:hAnsi="Sylfaen"/>
                                <w:lang w:val="ka-GE"/>
                              </w:rPr>
                            </w:pPr>
                            <w:r>
                              <w:rPr>
                                <w:rFonts w:ascii="Sylfaen" w:hAnsi="Sylfaen"/>
                                <w:lang w:val="ka-GE"/>
                              </w:rPr>
                              <w:t>უცნობი</w:t>
                            </w:r>
                          </w:p>
                        </w:txbxContent>
                      </v:textbox>
                    </v:shape>
                  </w:pict>
                </mc:Fallback>
              </mc:AlternateContent>
            </w:r>
            <w:r w:rsidRPr="002D0C45">
              <w:rPr>
                <w:rFonts w:ascii="Sylfaen" w:hAnsi="Sylfaen"/>
                <w:noProof/>
              </w:rPr>
              <w:drawing>
                <wp:inline distT="0" distB="0" distL="0" distR="0" wp14:anchorId="69B1C76C" wp14:editId="643C5AAA">
                  <wp:extent cx="5238364" cy="6396037"/>
                  <wp:effectExtent l="0" t="0" r="635" b="5080"/>
                  <wp:docPr id="35" name="Image 35"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descr="Diagrama  Descripción generada automáticamente"/>
                          <pic:cNvPicPr/>
                        </pic:nvPicPr>
                        <pic:blipFill>
                          <a:blip r:embed="rId25" cstate="print"/>
                          <a:stretch>
                            <a:fillRect/>
                          </a:stretch>
                        </pic:blipFill>
                        <pic:spPr>
                          <a:xfrm>
                            <a:off x="0" y="0"/>
                            <a:ext cx="5238364" cy="6396037"/>
                          </a:xfrm>
                          <a:prstGeom prst="rect">
                            <a:avLst/>
                          </a:prstGeom>
                        </pic:spPr>
                      </pic:pic>
                    </a:graphicData>
                  </a:graphic>
                </wp:inline>
              </w:drawing>
            </w:r>
          </w:p>
        </w:tc>
      </w:tr>
      <w:tr w:rsidR="004258F2" w:rsidRPr="002D0C45" w14:paraId="7C451544" w14:textId="77777777" w:rsidTr="003E3502">
        <w:trPr>
          <w:trHeight w:val="305"/>
        </w:trPr>
        <w:tc>
          <w:tcPr>
            <w:tcW w:w="9278" w:type="dxa"/>
          </w:tcPr>
          <w:p w14:paraId="0B41F448" w14:textId="48C6082C" w:rsidR="004258F2" w:rsidRPr="002D0C45" w:rsidRDefault="00A01653" w:rsidP="003E3502">
            <w:pPr>
              <w:pStyle w:val="TableParagraph"/>
              <w:spacing w:before="98" w:line="276" w:lineRule="auto"/>
              <w:ind w:left="50"/>
              <w:rPr>
                <w:rFonts w:ascii="Sylfaen" w:hAnsi="Sylfaen"/>
                <w:lang w:val="ka-GE"/>
              </w:rPr>
            </w:pPr>
            <w:r>
              <w:rPr>
                <w:rFonts w:ascii="Sylfaen" w:hAnsi="Sylfaen"/>
                <w:b/>
                <w:lang w:val="ka-GE"/>
              </w:rPr>
              <w:t>სურათი</w:t>
            </w:r>
            <w:r w:rsidR="004258F2" w:rsidRPr="002D0C45">
              <w:rPr>
                <w:rFonts w:ascii="Sylfaen" w:hAnsi="Sylfaen"/>
                <w:b/>
                <w:spacing w:val="-8"/>
                <w:lang w:val="ka-GE"/>
              </w:rPr>
              <w:t xml:space="preserve"> </w:t>
            </w:r>
            <w:r w:rsidR="004258F2" w:rsidRPr="002D0C45">
              <w:rPr>
                <w:rFonts w:ascii="Sylfaen" w:hAnsi="Sylfaen"/>
                <w:b/>
                <w:lang w:val="ka-GE"/>
              </w:rPr>
              <w:t>ბ.6.1:</w:t>
            </w:r>
            <w:r w:rsidR="004258F2" w:rsidRPr="002D0C45">
              <w:rPr>
                <w:rFonts w:ascii="Sylfaen" w:hAnsi="Sylfaen"/>
                <w:b/>
                <w:spacing w:val="-7"/>
                <w:lang w:val="ka-GE"/>
              </w:rPr>
              <w:t xml:space="preserve"> </w:t>
            </w:r>
            <w:r w:rsidR="004258F2" w:rsidRPr="002D0C45">
              <w:rPr>
                <w:rFonts w:ascii="Sylfaen" w:hAnsi="Sylfaen"/>
                <w:lang w:val="ka-GE"/>
              </w:rPr>
              <w:t>მცირე კომპონენტების შეფასების მიდგომის მოკლე შინაარსი.</w:t>
            </w:r>
          </w:p>
        </w:tc>
      </w:tr>
    </w:tbl>
    <w:p w14:paraId="014DCADE" w14:textId="77777777" w:rsidR="004258F2" w:rsidRPr="002D0C45" w:rsidRDefault="004258F2" w:rsidP="004258F2">
      <w:pPr>
        <w:pStyle w:val="TableParagraph"/>
        <w:spacing w:line="187" w:lineRule="exact"/>
        <w:rPr>
          <w:rFonts w:ascii="Sylfaen" w:hAnsi="Sylfaen"/>
          <w:lang w:val="ka-GE"/>
        </w:rPr>
        <w:sectPr w:rsidR="004258F2" w:rsidRPr="002D0C45" w:rsidSect="004258F2">
          <w:pgSz w:w="11910" w:h="16840"/>
          <w:pgMar w:top="1580" w:right="708" w:bottom="500" w:left="992" w:header="713" w:footer="308" w:gutter="0"/>
          <w:cols w:space="720"/>
        </w:sectPr>
      </w:pPr>
    </w:p>
    <w:p w14:paraId="206C4F30" w14:textId="77777777" w:rsidR="004258F2" w:rsidRPr="002D0C45" w:rsidRDefault="004258F2" w:rsidP="004258F2">
      <w:pPr>
        <w:pStyle w:val="BodyText"/>
        <w:jc w:val="center"/>
        <w:rPr>
          <w:b/>
          <w:sz w:val="22"/>
          <w:szCs w:val="22"/>
          <w:lang w:val="ka-GE"/>
        </w:rPr>
      </w:pPr>
      <w:bookmarkStart w:id="80" w:name="_bookmark84"/>
      <w:bookmarkEnd w:id="80"/>
      <w:r w:rsidRPr="002D0C45">
        <w:rPr>
          <w:rFonts w:ascii="Sylfaen" w:hAnsi="Sylfaen" w:cs="Sylfaen"/>
          <w:b/>
          <w:sz w:val="22"/>
          <w:szCs w:val="22"/>
          <w:lang w:val="ka-GE"/>
        </w:rPr>
        <w:lastRenderedPageBreak/>
        <w:t>დანართი</w:t>
      </w:r>
      <w:r w:rsidRPr="002D0C45">
        <w:rPr>
          <w:b/>
          <w:sz w:val="22"/>
          <w:szCs w:val="22"/>
          <w:lang w:val="ka-GE"/>
        </w:rPr>
        <w:t xml:space="preserve"> </w:t>
      </w:r>
      <w:r w:rsidRPr="002D0C45">
        <w:rPr>
          <w:rFonts w:ascii="Sylfaen" w:hAnsi="Sylfaen" w:cs="Sylfaen"/>
          <w:b/>
          <w:sz w:val="22"/>
          <w:szCs w:val="22"/>
          <w:lang w:val="ka-GE"/>
        </w:rPr>
        <w:t>გ</w:t>
      </w:r>
      <w:r w:rsidRPr="002D0C45">
        <w:rPr>
          <w:b/>
          <w:sz w:val="22"/>
          <w:szCs w:val="22"/>
          <w:lang w:val="ka-GE"/>
        </w:rPr>
        <w:t>:</w:t>
      </w:r>
      <w:r w:rsidRPr="002D0C45">
        <w:rPr>
          <w:b/>
          <w:sz w:val="22"/>
          <w:szCs w:val="22"/>
          <w:lang w:val="ka-GE"/>
        </w:rPr>
        <w:tab/>
        <w:t xml:space="preserve"> </w:t>
      </w:r>
      <w:r w:rsidRPr="002D0C45">
        <w:rPr>
          <w:rFonts w:ascii="Sylfaen" w:hAnsi="Sylfaen"/>
          <w:b/>
          <w:sz w:val="22"/>
          <w:szCs w:val="22"/>
          <w:lang w:val="ka-GE"/>
        </w:rPr>
        <w:t>ერთეული წვის ელემენტის (</w:t>
      </w:r>
      <w:r w:rsidRPr="002D0C45">
        <w:rPr>
          <w:b/>
          <w:sz w:val="22"/>
          <w:szCs w:val="22"/>
          <w:lang w:val="ka-GE"/>
        </w:rPr>
        <w:t>SBI</w:t>
      </w:r>
      <w:r w:rsidRPr="002D0C45">
        <w:rPr>
          <w:rFonts w:ascii="Sylfaen" w:hAnsi="Sylfaen"/>
          <w:b/>
          <w:sz w:val="22"/>
          <w:szCs w:val="22"/>
          <w:lang w:val="ka-GE"/>
        </w:rPr>
        <w:t>)</w:t>
      </w:r>
      <w:r w:rsidRPr="002D0C45">
        <w:rPr>
          <w:b/>
          <w:sz w:val="22"/>
          <w:szCs w:val="22"/>
          <w:lang w:val="ka-GE"/>
        </w:rPr>
        <w:t xml:space="preserve"> </w:t>
      </w:r>
      <w:r w:rsidRPr="002D0C45">
        <w:rPr>
          <w:rFonts w:ascii="Sylfaen" w:hAnsi="Sylfaen" w:cs="Sylfaen"/>
          <w:b/>
          <w:sz w:val="22"/>
          <w:szCs w:val="22"/>
          <w:lang w:val="ka-GE"/>
        </w:rPr>
        <w:t>ტესტის</w:t>
      </w:r>
      <w:r w:rsidRPr="002D0C45">
        <w:rPr>
          <w:b/>
          <w:sz w:val="22"/>
          <w:szCs w:val="22"/>
          <w:lang w:val="ka-GE"/>
        </w:rPr>
        <w:t xml:space="preserve"> (</w:t>
      </w:r>
      <w:r w:rsidRPr="002D0C45">
        <w:rPr>
          <w:rFonts w:ascii="Sylfaen" w:hAnsi="Sylfaen" w:cs="Sylfaen"/>
          <w:b/>
          <w:sz w:val="22"/>
          <w:szCs w:val="22"/>
          <w:lang w:val="ka-GE"/>
        </w:rPr>
        <w:t>სსტ</w:t>
      </w:r>
      <w:r w:rsidRPr="002D0C45">
        <w:rPr>
          <w:b/>
          <w:sz w:val="22"/>
          <w:szCs w:val="22"/>
          <w:lang w:val="ka-GE"/>
        </w:rPr>
        <w:t xml:space="preserve"> </w:t>
      </w:r>
      <w:r w:rsidRPr="002D0C45">
        <w:rPr>
          <w:rFonts w:ascii="Sylfaen" w:hAnsi="Sylfaen" w:cs="Sylfaen"/>
          <w:b/>
          <w:sz w:val="22"/>
          <w:szCs w:val="22"/>
          <w:lang w:val="ka-GE"/>
        </w:rPr>
        <w:t>ენ</w:t>
      </w:r>
      <w:r w:rsidRPr="002D0C45">
        <w:rPr>
          <w:b/>
          <w:sz w:val="22"/>
          <w:szCs w:val="22"/>
          <w:lang w:val="ka-GE"/>
        </w:rPr>
        <w:t xml:space="preserve"> 13823:2020/2021) </w:t>
      </w:r>
      <w:r w:rsidRPr="002D0C45">
        <w:rPr>
          <w:rFonts w:ascii="Sylfaen" w:hAnsi="Sylfaen" w:cs="Sylfaen"/>
          <w:b/>
          <w:sz w:val="22"/>
          <w:szCs w:val="22"/>
          <w:lang w:val="ka-GE"/>
        </w:rPr>
        <w:t>და</w:t>
      </w:r>
      <w:r w:rsidRPr="002D0C45">
        <w:rPr>
          <w:b/>
          <w:sz w:val="22"/>
          <w:szCs w:val="22"/>
          <w:lang w:val="ka-GE"/>
        </w:rPr>
        <w:t xml:space="preserve"> </w:t>
      </w:r>
      <w:r w:rsidRPr="002D0C45">
        <w:rPr>
          <w:rFonts w:ascii="Sylfaen" w:hAnsi="Sylfaen" w:cs="Sylfaen"/>
          <w:b/>
          <w:sz w:val="22"/>
          <w:szCs w:val="22"/>
          <w:lang w:val="ka-GE"/>
        </w:rPr>
        <w:t>ერთი</w:t>
      </w:r>
      <w:r w:rsidRPr="002D0C45">
        <w:rPr>
          <w:b/>
          <w:sz w:val="22"/>
          <w:szCs w:val="22"/>
          <w:lang w:val="ka-GE"/>
        </w:rPr>
        <w:t xml:space="preserve"> </w:t>
      </w:r>
      <w:r w:rsidRPr="002D0C45">
        <w:rPr>
          <w:rFonts w:ascii="Sylfaen" w:hAnsi="Sylfaen" w:cs="Sylfaen"/>
          <w:b/>
          <w:sz w:val="22"/>
          <w:szCs w:val="22"/>
          <w:lang w:val="ka-GE"/>
        </w:rPr>
        <w:t>ალის</w:t>
      </w:r>
      <w:r w:rsidRPr="002D0C45">
        <w:rPr>
          <w:b/>
          <w:sz w:val="22"/>
          <w:szCs w:val="22"/>
          <w:lang w:val="ka-GE"/>
        </w:rPr>
        <w:t xml:space="preserve"> </w:t>
      </w:r>
      <w:r w:rsidRPr="002D0C45">
        <w:rPr>
          <w:rFonts w:ascii="Sylfaen" w:hAnsi="Sylfaen" w:cs="Sylfaen"/>
          <w:b/>
          <w:sz w:val="22"/>
          <w:szCs w:val="22"/>
          <w:lang w:val="ka-GE"/>
        </w:rPr>
        <w:t>წყაროს</w:t>
      </w:r>
      <w:r w:rsidRPr="002D0C45">
        <w:rPr>
          <w:b/>
          <w:sz w:val="22"/>
          <w:szCs w:val="22"/>
          <w:lang w:val="ka-GE"/>
        </w:rPr>
        <w:t xml:space="preserve"> </w:t>
      </w:r>
      <w:r w:rsidRPr="002D0C45">
        <w:rPr>
          <w:rFonts w:ascii="Sylfaen" w:hAnsi="Sylfaen" w:cs="Sylfaen"/>
          <w:b/>
          <w:sz w:val="22"/>
          <w:szCs w:val="22"/>
          <w:lang w:val="ka-GE"/>
        </w:rPr>
        <w:t>ტესტის</w:t>
      </w:r>
      <w:r w:rsidRPr="002D0C45">
        <w:rPr>
          <w:b/>
          <w:sz w:val="22"/>
          <w:szCs w:val="22"/>
          <w:lang w:val="ka-GE"/>
        </w:rPr>
        <w:t xml:space="preserve"> (</w:t>
      </w:r>
      <w:r w:rsidRPr="002D0C45">
        <w:rPr>
          <w:rFonts w:ascii="Sylfaen" w:hAnsi="Sylfaen" w:cs="Sylfaen"/>
          <w:b/>
          <w:sz w:val="22"/>
          <w:szCs w:val="22"/>
          <w:lang w:val="ka-GE"/>
        </w:rPr>
        <w:t>სსტ</w:t>
      </w:r>
      <w:r w:rsidRPr="002D0C45">
        <w:rPr>
          <w:b/>
          <w:sz w:val="22"/>
          <w:szCs w:val="22"/>
          <w:lang w:val="ka-GE"/>
        </w:rPr>
        <w:t xml:space="preserve"> </w:t>
      </w:r>
      <w:r w:rsidRPr="002D0C45">
        <w:rPr>
          <w:rFonts w:ascii="Sylfaen" w:hAnsi="Sylfaen" w:cs="Sylfaen"/>
          <w:b/>
          <w:sz w:val="22"/>
          <w:szCs w:val="22"/>
          <w:lang w:val="ka-GE"/>
        </w:rPr>
        <w:t>ენ</w:t>
      </w:r>
      <w:r w:rsidRPr="002D0C45">
        <w:rPr>
          <w:b/>
          <w:sz w:val="22"/>
          <w:szCs w:val="22"/>
          <w:lang w:val="ka-GE"/>
        </w:rPr>
        <w:t xml:space="preserve"> </w:t>
      </w:r>
      <w:r w:rsidRPr="002D0C45">
        <w:rPr>
          <w:rFonts w:ascii="Sylfaen" w:hAnsi="Sylfaen" w:cs="Sylfaen"/>
          <w:b/>
          <w:sz w:val="22"/>
          <w:szCs w:val="22"/>
          <w:lang w:val="ka-GE"/>
        </w:rPr>
        <w:t>ისო</w:t>
      </w:r>
      <w:r w:rsidRPr="002D0C45">
        <w:rPr>
          <w:b/>
          <w:sz w:val="22"/>
          <w:szCs w:val="22"/>
          <w:lang w:val="ka-GE"/>
        </w:rPr>
        <w:t xml:space="preserve"> 11925-2:2020/2023) </w:t>
      </w:r>
      <w:r w:rsidRPr="002D0C45">
        <w:rPr>
          <w:rFonts w:ascii="Sylfaen" w:hAnsi="Sylfaen" w:cs="Sylfaen"/>
          <w:b/>
          <w:sz w:val="22"/>
          <w:szCs w:val="22"/>
          <w:lang w:val="ka-GE"/>
        </w:rPr>
        <w:t>მონტაჟისა</w:t>
      </w:r>
      <w:r w:rsidRPr="002D0C45">
        <w:rPr>
          <w:b/>
          <w:sz w:val="22"/>
          <w:szCs w:val="22"/>
          <w:lang w:val="ka-GE"/>
        </w:rPr>
        <w:t xml:space="preserve"> </w:t>
      </w:r>
      <w:r w:rsidRPr="002D0C45">
        <w:rPr>
          <w:rFonts w:ascii="Sylfaen" w:hAnsi="Sylfaen" w:cs="Sylfaen"/>
          <w:b/>
          <w:sz w:val="22"/>
          <w:szCs w:val="22"/>
          <w:lang w:val="ka-GE"/>
        </w:rPr>
        <w:t>და</w:t>
      </w:r>
      <w:r w:rsidRPr="002D0C45">
        <w:rPr>
          <w:b/>
          <w:sz w:val="22"/>
          <w:szCs w:val="22"/>
          <w:lang w:val="ka-GE"/>
        </w:rPr>
        <w:t xml:space="preserve"> </w:t>
      </w:r>
      <w:r w:rsidRPr="002D0C45">
        <w:rPr>
          <w:rFonts w:ascii="Sylfaen" w:hAnsi="Sylfaen" w:cs="Sylfaen"/>
          <w:b/>
          <w:sz w:val="22"/>
          <w:szCs w:val="22"/>
          <w:lang w:val="ka-GE"/>
        </w:rPr>
        <w:t>დამაგრების</w:t>
      </w:r>
      <w:r w:rsidRPr="002D0C45">
        <w:rPr>
          <w:b/>
          <w:sz w:val="22"/>
          <w:szCs w:val="22"/>
          <w:lang w:val="ka-GE"/>
        </w:rPr>
        <w:t xml:space="preserve"> </w:t>
      </w:r>
      <w:r w:rsidRPr="002D0C45">
        <w:rPr>
          <w:rFonts w:ascii="Sylfaen" w:hAnsi="Sylfaen" w:cs="Sylfaen"/>
          <w:b/>
          <w:sz w:val="22"/>
          <w:szCs w:val="22"/>
          <w:lang w:val="ka-GE"/>
        </w:rPr>
        <w:t>დებულებები</w:t>
      </w:r>
    </w:p>
    <w:p w14:paraId="7626A22D" w14:textId="77777777" w:rsidR="004258F2" w:rsidRPr="002D0C45" w:rsidRDefault="004258F2" w:rsidP="004258F2">
      <w:pPr>
        <w:pStyle w:val="BodyText"/>
        <w:spacing w:before="0"/>
        <w:rPr>
          <w:rFonts w:ascii="Sylfaen" w:hAnsi="Sylfaen"/>
          <w:b/>
          <w:sz w:val="22"/>
          <w:szCs w:val="22"/>
          <w:lang w:val="ka-GE"/>
        </w:rPr>
      </w:pPr>
    </w:p>
    <w:p w14:paraId="43289777" w14:textId="77777777" w:rsidR="004258F2" w:rsidRPr="002D0C45" w:rsidRDefault="004258F2" w:rsidP="004258F2">
      <w:pPr>
        <w:pStyle w:val="BodyText"/>
        <w:spacing w:before="0"/>
        <w:rPr>
          <w:rFonts w:ascii="Sylfaen" w:hAnsi="Sylfaen"/>
          <w:b/>
          <w:sz w:val="22"/>
          <w:szCs w:val="22"/>
          <w:lang w:val="ka-GE"/>
        </w:rPr>
      </w:pPr>
    </w:p>
    <w:p w14:paraId="07477CE3" w14:textId="77777777" w:rsidR="004258F2" w:rsidRPr="002D0C45" w:rsidRDefault="004258F2" w:rsidP="004258F2">
      <w:pPr>
        <w:pStyle w:val="BodyText"/>
        <w:spacing w:before="5"/>
        <w:rPr>
          <w:rFonts w:ascii="Sylfaen" w:hAnsi="Sylfaen"/>
          <w:b/>
          <w:sz w:val="22"/>
          <w:szCs w:val="22"/>
          <w:lang w:val="ka-GE"/>
        </w:rPr>
      </w:pPr>
    </w:p>
    <w:p w14:paraId="5C8EBCF9" w14:textId="77777777" w:rsidR="004258F2" w:rsidRPr="002D0C45" w:rsidRDefault="004258F2" w:rsidP="004258F2">
      <w:pPr>
        <w:tabs>
          <w:tab w:val="left" w:pos="867"/>
        </w:tabs>
        <w:ind w:left="426"/>
        <w:rPr>
          <w:rFonts w:ascii="Sylfaen" w:hAnsi="Sylfaen"/>
          <w:b/>
          <w:lang w:val="ka-GE"/>
        </w:rPr>
      </w:pPr>
      <w:r w:rsidRPr="002D0C45">
        <w:rPr>
          <w:rFonts w:ascii="Sylfaen" w:hAnsi="Sylfaen"/>
          <w:b/>
          <w:lang w:val="ka-GE"/>
        </w:rPr>
        <w:t>გ.1 -</w:t>
      </w:r>
      <w:r w:rsidRPr="002D0C45">
        <w:rPr>
          <w:rFonts w:ascii="Sylfaen" w:hAnsi="Sylfaen"/>
          <w:b/>
          <w:spacing w:val="-4"/>
          <w:lang w:val="ka-GE"/>
        </w:rPr>
        <w:t xml:space="preserve"> </w:t>
      </w:r>
      <w:r w:rsidRPr="002D0C45">
        <w:rPr>
          <w:rFonts w:ascii="Sylfaen" w:hAnsi="Sylfaen"/>
          <w:b/>
          <w:spacing w:val="-2"/>
          <w:lang w:val="ka-GE"/>
        </w:rPr>
        <w:t>ხანძარზე რეაგირების ტესტირება სსტ ენ 13823:2020/2021-ის (</w:t>
      </w:r>
      <w:r w:rsidRPr="002D0C45">
        <w:rPr>
          <w:rFonts w:ascii="Sylfaen" w:hAnsi="Sylfaen"/>
          <w:b/>
          <w:lang w:val="ka-GE"/>
        </w:rPr>
        <w:t>ერთეული წვის ელემენტის (</w:t>
      </w:r>
      <w:r w:rsidRPr="002D0C45">
        <w:rPr>
          <w:b/>
          <w:lang w:val="ka-GE"/>
        </w:rPr>
        <w:t>SBI</w:t>
      </w:r>
      <w:r w:rsidRPr="002D0C45">
        <w:rPr>
          <w:rFonts w:ascii="Sylfaen" w:hAnsi="Sylfaen"/>
          <w:b/>
          <w:lang w:val="ka-GE"/>
        </w:rPr>
        <w:t>)</w:t>
      </w:r>
      <w:r w:rsidRPr="002D0C45">
        <w:rPr>
          <w:b/>
          <w:lang w:val="ka-GE"/>
        </w:rPr>
        <w:t xml:space="preserve"> </w:t>
      </w:r>
      <w:r w:rsidRPr="002D0C45">
        <w:rPr>
          <w:rFonts w:ascii="Sylfaen" w:hAnsi="Sylfaen"/>
          <w:b/>
          <w:spacing w:val="-2"/>
          <w:lang w:val="ka-GE"/>
        </w:rPr>
        <w:t>ტესტი) შესაბამისად</w:t>
      </w:r>
    </w:p>
    <w:p w14:paraId="6AF4723F" w14:textId="77777777" w:rsidR="004258F2" w:rsidRPr="002D0C45" w:rsidRDefault="004258F2" w:rsidP="004258F2">
      <w:pPr>
        <w:pStyle w:val="BodyText"/>
        <w:spacing w:before="237"/>
        <w:ind w:left="426" w:right="490"/>
        <w:jc w:val="both"/>
        <w:rPr>
          <w:rFonts w:ascii="Sylfaen" w:hAnsi="Sylfaen"/>
          <w:sz w:val="22"/>
          <w:szCs w:val="22"/>
          <w:lang w:val="ka-GE"/>
        </w:rPr>
      </w:pPr>
      <w:r w:rsidRPr="002D0C45">
        <w:rPr>
          <w:rFonts w:ascii="Sylfaen" w:hAnsi="Sylfaen"/>
          <w:spacing w:val="-2"/>
          <w:sz w:val="22"/>
          <w:szCs w:val="22"/>
          <w:lang w:val="ka-GE"/>
        </w:rPr>
        <w:lastRenderedPageBreak/>
        <w:t xml:space="preserve">ერთეული წვის ელემენტის </w:t>
      </w:r>
      <w:r w:rsidRPr="002D0C45">
        <w:rPr>
          <w:rFonts w:ascii="Sylfaen" w:hAnsi="Sylfaen"/>
          <w:spacing w:val="-2"/>
          <w:sz w:val="22"/>
          <w:szCs w:val="22"/>
        </w:rPr>
        <w:t>(</w:t>
      </w:r>
      <w:r w:rsidRPr="002D0C45">
        <w:rPr>
          <w:rFonts w:ascii="Sylfaen" w:hAnsi="Sylfaen"/>
          <w:spacing w:val="-2"/>
          <w:sz w:val="22"/>
          <w:szCs w:val="22"/>
          <w:lang w:val="ka-GE"/>
        </w:rPr>
        <w:t>SBI</w:t>
      </w:r>
      <w:r w:rsidRPr="002D0C45">
        <w:rPr>
          <w:rFonts w:ascii="Sylfaen" w:hAnsi="Sylfaen"/>
          <w:spacing w:val="-2"/>
          <w:sz w:val="22"/>
          <w:szCs w:val="22"/>
        </w:rPr>
        <w:t>)</w:t>
      </w:r>
      <w:r w:rsidRPr="002D0C45">
        <w:rPr>
          <w:rFonts w:ascii="Sylfaen" w:hAnsi="Sylfaen"/>
          <w:spacing w:val="-2"/>
          <w:sz w:val="22"/>
          <w:szCs w:val="22"/>
          <w:lang w:val="ka-GE"/>
        </w:rPr>
        <w:t xml:space="preserve"> ტესტისთვის ასევე გათვალისწინებული უნდა იყოს ბ.4 პუნქტში შეტანილი მოპირკეთების ნაკრებების მოსაზრებები.</w:t>
      </w:r>
      <w:r w:rsidRPr="002D0C45">
        <w:rPr>
          <w:rFonts w:ascii="Sylfaen" w:hAnsi="Sylfaen"/>
          <w:sz w:val="22"/>
          <w:szCs w:val="22"/>
          <w:lang w:val="ka-GE"/>
        </w:rPr>
        <w:t xml:space="preserve"> </w:t>
      </w:r>
      <w:r w:rsidRPr="002D0C45">
        <w:rPr>
          <w:rFonts w:ascii="Sylfaen" w:hAnsi="Sylfaen"/>
          <w:spacing w:val="-2"/>
          <w:sz w:val="22"/>
          <w:szCs w:val="22"/>
          <w:lang w:val="ka-GE"/>
        </w:rPr>
        <w:t>ხანძარზე რეაგირების ტესტირება უნდა მოხდეს მთელი აწყობილი კომპლექტისთვის, მისი საბოლოო გამოყენების პირობების სიმულირებისას.</w:t>
      </w:r>
    </w:p>
    <w:p w14:paraId="3ECFDA44" w14:textId="0A435B35" w:rsidR="004258F2" w:rsidRPr="002D0C45" w:rsidRDefault="004258F2" w:rsidP="004258F2">
      <w:pPr>
        <w:pStyle w:val="BodyText"/>
        <w:ind w:left="426" w:right="490"/>
        <w:jc w:val="both"/>
        <w:rPr>
          <w:rFonts w:ascii="Sylfaen" w:hAnsi="Sylfaen"/>
          <w:sz w:val="22"/>
          <w:szCs w:val="22"/>
          <w:lang w:val="ka-GE"/>
        </w:rPr>
      </w:pPr>
      <w:r w:rsidRPr="002D0C45">
        <w:rPr>
          <w:rFonts w:ascii="Sylfaen" w:hAnsi="Sylfaen"/>
          <w:sz w:val="22"/>
          <w:szCs w:val="22"/>
          <w:lang w:val="ka-GE"/>
        </w:rPr>
        <w:t xml:space="preserve">ტესტირების სტანდარტი სსტ ენ 13823:2020/2021 იძლევა ერთეული წვის ელემენტის (SBI) ტესტისთვის სატესტო ნიმუშის განლაგების ზოგად აღწერას, რომელიც გამოიყენება A2, B, C და D კლასებისთვის (ზოგიერთ შემთხვევაში ასევე A1-სთვის). </w:t>
      </w:r>
      <w:r w:rsidRPr="002D0C45">
        <w:rPr>
          <w:rFonts w:ascii="Sylfaen" w:hAnsi="Sylfaen"/>
          <w:spacing w:val="-4"/>
          <w:sz w:val="22"/>
          <w:szCs w:val="22"/>
          <w:lang w:val="ka-GE"/>
        </w:rPr>
        <w:t>ეს დანართი აღწერს მოპირკეთების კომპლექტების სპეციფიკურ დებულებებს.</w:t>
      </w:r>
    </w:p>
    <w:p w14:paraId="46F53473" w14:textId="77777777" w:rsidR="004258F2" w:rsidRPr="002D0C45" w:rsidRDefault="004258F2" w:rsidP="004258F2">
      <w:pPr>
        <w:pStyle w:val="BodyText"/>
        <w:spacing w:before="0"/>
        <w:rPr>
          <w:rFonts w:ascii="Sylfaen" w:hAnsi="Sylfaen"/>
          <w:sz w:val="22"/>
          <w:szCs w:val="22"/>
          <w:lang w:val="ka-GE"/>
        </w:rPr>
      </w:pPr>
    </w:p>
    <w:p w14:paraId="47EA0023" w14:textId="77777777" w:rsidR="004258F2" w:rsidRPr="002D0C45" w:rsidRDefault="004258F2" w:rsidP="004258F2">
      <w:pPr>
        <w:pStyle w:val="BodyText"/>
        <w:spacing w:before="100"/>
        <w:rPr>
          <w:rFonts w:ascii="Sylfaen" w:hAnsi="Sylfaen"/>
          <w:sz w:val="22"/>
          <w:szCs w:val="22"/>
          <w:lang w:val="ka-GE"/>
        </w:rPr>
      </w:pPr>
    </w:p>
    <w:p w14:paraId="771408D1" w14:textId="77777777" w:rsidR="004258F2" w:rsidRPr="002D0C45" w:rsidRDefault="004258F2" w:rsidP="004258F2">
      <w:pPr>
        <w:tabs>
          <w:tab w:val="left" w:pos="955"/>
        </w:tabs>
        <w:ind w:left="426"/>
        <w:rPr>
          <w:rFonts w:ascii="Sylfaen" w:hAnsi="Sylfaen"/>
          <w:b/>
          <w:lang w:val="ka-GE"/>
        </w:rPr>
      </w:pPr>
      <w:r w:rsidRPr="002D0C45">
        <w:rPr>
          <w:rFonts w:ascii="Sylfaen" w:hAnsi="Sylfaen"/>
          <w:b/>
          <w:lang w:val="ka-GE"/>
        </w:rPr>
        <w:t>გ.1.1 -</w:t>
      </w:r>
      <w:r w:rsidRPr="002D0C45">
        <w:rPr>
          <w:rFonts w:ascii="Sylfaen" w:hAnsi="Sylfaen"/>
          <w:b/>
          <w:spacing w:val="-5"/>
          <w:lang w:val="ka-GE"/>
        </w:rPr>
        <w:t xml:space="preserve"> </w:t>
      </w:r>
      <w:r w:rsidRPr="002D0C45">
        <w:rPr>
          <w:rFonts w:ascii="Sylfaen" w:hAnsi="Sylfaen"/>
          <w:b/>
          <w:lang w:val="ka-GE"/>
        </w:rPr>
        <w:t>ზოგადი ინფორმაცია</w:t>
      </w:r>
    </w:p>
    <w:p w14:paraId="56A32C6A" w14:textId="77777777" w:rsidR="004258F2" w:rsidRPr="002D0C45" w:rsidRDefault="004258F2" w:rsidP="004258F2">
      <w:pPr>
        <w:pStyle w:val="BodyText"/>
        <w:spacing w:before="8"/>
        <w:rPr>
          <w:rFonts w:ascii="Sylfaen" w:hAnsi="Sylfaen"/>
          <w:b/>
          <w:sz w:val="22"/>
          <w:szCs w:val="22"/>
          <w:lang w:val="ka-GE"/>
        </w:rPr>
      </w:pPr>
    </w:p>
    <w:p w14:paraId="4CEBCD54" w14:textId="77777777" w:rsidR="004258F2" w:rsidRPr="002D0C45" w:rsidRDefault="004258F2" w:rsidP="004258F2">
      <w:pPr>
        <w:pStyle w:val="BodyText"/>
        <w:ind w:left="450" w:right="490"/>
        <w:jc w:val="both"/>
        <w:rPr>
          <w:sz w:val="22"/>
          <w:szCs w:val="22"/>
          <w:lang w:val="ka-GE"/>
        </w:rPr>
      </w:pPr>
      <w:r w:rsidRPr="002D0C45">
        <w:rPr>
          <w:rFonts w:ascii="Sylfaen" w:hAnsi="Sylfaen"/>
          <w:sz w:val="22"/>
          <w:szCs w:val="22"/>
          <w:lang w:val="ka-GE"/>
        </w:rPr>
        <w:t>კომპლექტის</w:t>
      </w:r>
      <w:r w:rsidRPr="002D0C45">
        <w:rPr>
          <w:sz w:val="22"/>
          <w:szCs w:val="22"/>
          <w:lang w:val="ka-GE"/>
        </w:rPr>
        <w:t xml:space="preserve"> </w:t>
      </w:r>
      <w:r w:rsidRPr="002D0C45">
        <w:rPr>
          <w:rFonts w:ascii="Sylfaen" w:hAnsi="Sylfaen"/>
          <w:sz w:val="22"/>
          <w:szCs w:val="22"/>
          <w:lang w:val="ka-GE"/>
        </w:rPr>
        <w:t>გამოყენების ფუნქციის</w:t>
      </w:r>
      <w:r w:rsidRPr="002D0C45">
        <w:rPr>
          <w:sz w:val="22"/>
          <w:szCs w:val="22"/>
          <w:lang w:val="ka-GE"/>
        </w:rPr>
        <w:t xml:space="preserve"> </w:t>
      </w:r>
      <w:r w:rsidRPr="002D0C45">
        <w:rPr>
          <w:rFonts w:ascii="Sylfaen" w:hAnsi="Sylfaen"/>
          <w:sz w:val="22"/>
          <w:szCs w:val="22"/>
          <w:lang w:val="ka-GE"/>
        </w:rPr>
        <w:t>გათვალისწინებით</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დამონტაჟდეს</w:t>
      </w:r>
      <w:r w:rsidRPr="002D0C45">
        <w:rPr>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13238:2010/2024 </w:t>
      </w:r>
      <w:r w:rsidRPr="002D0C45">
        <w:rPr>
          <w:rFonts w:ascii="Sylfaen" w:hAnsi="Sylfaen"/>
          <w:sz w:val="22"/>
          <w:szCs w:val="22"/>
          <w:lang w:val="ka-GE"/>
        </w:rPr>
        <w:t>სტანდარტის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w:t>
      </w:r>
      <w:r w:rsidRPr="002D0C45">
        <w:rPr>
          <w:rFonts w:ascii="Sylfaen" w:hAnsi="Sylfaen"/>
          <w:sz w:val="22"/>
          <w:szCs w:val="22"/>
          <w:lang w:val="ka-GE"/>
        </w:rPr>
        <w:t>სუბსტრატზე</w:t>
      </w:r>
      <w:r w:rsidRPr="002D0C45">
        <w:rPr>
          <w:sz w:val="22"/>
          <w:szCs w:val="22"/>
          <w:lang w:val="ka-GE"/>
        </w:rPr>
        <w:t>:</w:t>
      </w:r>
    </w:p>
    <w:p w14:paraId="0D30DBCC" w14:textId="5C78E886" w:rsidR="004258F2" w:rsidRPr="002D0C45" w:rsidRDefault="004258F2" w:rsidP="004258F2">
      <w:pPr>
        <w:pStyle w:val="BodyText"/>
        <w:ind w:left="450" w:right="490"/>
        <w:jc w:val="both"/>
        <w:rPr>
          <w:rFonts w:ascii="Sylfaen" w:hAnsi="Sylfaen"/>
          <w:sz w:val="22"/>
          <w:szCs w:val="22"/>
          <w:lang w:val="ka-GE"/>
        </w:rPr>
      </w:pPr>
      <w:r w:rsidRPr="002D0C45">
        <w:rPr>
          <w:sz w:val="22"/>
          <w:szCs w:val="22"/>
          <w:lang w:val="ka-GE"/>
        </w:rPr>
        <w:t xml:space="preserve">- </w:t>
      </w:r>
      <w:r w:rsidRPr="002D0C45">
        <w:rPr>
          <w:rFonts w:ascii="Sylfaen" w:hAnsi="Sylfaen"/>
          <w:sz w:val="22"/>
          <w:szCs w:val="22"/>
          <w:lang w:val="ka-GE"/>
        </w:rPr>
        <w:t>კალციუმის</w:t>
      </w:r>
      <w:r w:rsidRPr="002D0C45">
        <w:rPr>
          <w:sz w:val="22"/>
          <w:szCs w:val="22"/>
          <w:lang w:val="ka-GE"/>
        </w:rPr>
        <w:t xml:space="preserve"> </w:t>
      </w:r>
      <w:r w:rsidRPr="002D0C45">
        <w:rPr>
          <w:rFonts w:ascii="Sylfaen" w:hAnsi="Sylfaen"/>
          <w:sz w:val="22"/>
          <w:szCs w:val="22"/>
          <w:lang w:val="ka-GE"/>
        </w:rPr>
        <w:t>სილიკატი</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ბოჭკოვან</w:t>
      </w:r>
      <w:r w:rsidRPr="002D0C45">
        <w:rPr>
          <w:sz w:val="22"/>
          <w:szCs w:val="22"/>
          <w:lang w:val="ka-GE"/>
        </w:rPr>
        <w:t>-</w:t>
      </w:r>
      <w:r w:rsidRPr="002D0C45">
        <w:rPr>
          <w:rFonts w:ascii="Sylfaen" w:hAnsi="Sylfaen"/>
          <w:sz w:val="22"/>
          <w:szCs w:val="22"/>
          <w:lang w:val="ka-GE"/>
        </w:rPr>
        <w:t>ცემენტის</w:t>
      </w:r>
      <w:r w:rsidRPr="002D0C45">
        <w:rPr>
          <w:sz w:val="22"/>
          <w:szCs w:val="22"/>
          <w:lang w:val="ka-GE"/>
        </w:rPr>
        <w:t xml:space="preserve"> </w:t>
      </w:r>
      <w:r w:rsidRPr="002D0C45">
        <w:rPr>
          <w:rFonts w:ascii="Sylfaen" w:hAnsi="Sylfaen"/>
          <w:sz w:val="22"/>
          <w:szCs w:val="22"/>
          <w:lang w:val="ka-GE"/>
        </w:rPr>
        <w:t>დაფა</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ლამინირებული</w:t>
      </w:r>
      <w:r w:rsidRPr="002D0C45">
        <w:rPr>
          <w:sz w:val="22"/>
          <w:szCs w:val="22"/>
          <w:lang w:val="ka-GE"/>
        </w:rPr>
        <w:t xml:space="preserve"> </w:t>
      </w:r>
      <w:r w:rsidRPr="002D0C45">
        <w:rPr>
          <w:rFonts w:ascii="Sylfaen" w:hAnsi="Sylfaen"/>
          <w:sz w:val="22"/>
          <w:szCs w:val="22"/>
          <w:lang w:val="ka-GE"/>
        </w:rPr>
        <w:t>თაბაშირ</w:t>
      </w:r>
      <w:r w:rsidRPr="002D0C45">
        <w:rPr>
          <w:sz w:val="22"/>
          <w:szCs w:val="22"/>
          <w:lang w:val="ka-GE"/>
        </w:rPr>
        <w:t>-</w:t>
      </w:r>
      <w:r w:rsidRPr="002D0C45">
        <w:rPr>
          <w:rFonts w:ascii="Sylfaen" w:hAnsi="Sylfaen"/>
          <w:sz w:val="22"/>
          <w:szCs w:val="22"/>
          <w:lang w:val="ka-GE"/>
        </w:rPr>
        <w:t>მუყაო</w:t>
      </w:r>
      <w:r w:rsidRPr="002D0C45">
        <w:rPr>
          <w:sz w:val="22"/>
          <w:szCs w:val="22"/>
          <w:lang w:val="ka-GE"/>
        </w:rPr>
        <w:t xml:space="preserve"> </w:t>
      </w:r>
      <w:r w:rsidRPr="002D0C45">
        <w:rPr>
          <w:rFonts w:ascii="Sylfaen" w:hAnsi="Sylfaen"/>
          <w:sz w:val="22"/>
          <w:szCs w:val="22"/>
          <w:lang w:val="ka-GE"/>
        </w:rPr>
        <w:t>სიმულაციას</w:t>
      </w:r>
      <w:r w:rsidRPr="002D0C45">
        <w:rPr>
          <w:sz w:val="22"/>
          <w:szCs w:val="22"/>
          <w:lang w:val="ka-GE"/>
        </w:rPr>
        <w:t xml:space="preserve"> </w:t>
      </w:r>
      <w:r w:rsidRPr="002D0C45">
        <w:rPr>
          <w:rFonts w:ascii="Sylfaen" w:hAnsi="Sylfaen"/>
          <w:sz w:val="22"/>
          <w:szCs w:val="22"/>
          <w:lang w:val="ka-GE"/>
        </w:rPr>
        <w:t>უკეთებს ქვისგან ან ბეტონისგან დამზადებულ კედელს</w:t>
      </w:r>
      <w:r w:rsidR="00A01653">
        <w:rPr>
          <w:rFonts w:ascii="Sylfaen" w:hAnsi="Sylfaen"/>
          <w:sz w:val="22"/>
          <w:szCs w:val="22"/>
          <w:lang w:val="ka-GE"/>
        </w:rPr>
        <w:t>.</w:t>
      </w:r>
    </w:p>
    <w:p w14:paraId="266CD124" w14:textId="72B6FF91" w:rsidR="004258F2" w:rsidRPr="002D0C45" w:rsidRDefault="004258F2" w:rsidP="004258F2">
      <w:pPr>
        <w:pStyle w:val="BodyText"/>
        <w:ind w:left="450" w:right="490"/>
        <w:jc w:val="both"/>
        <w:rPr>
          <w:rFonts w:ascii="Sylfaen" w:hAnsi="Sylfaen"/>
          <w:sz w:val="22"/>
          <w:szCs w:val="22"/>
          <w:lang w:val="ka-GE"/>
        </w:rPr>
      </w:pPr>
      <w:r w:rsidRPr="002D0C45">
        <w:rPr>
          <w:rFonts w:ascii="Sylfaen" w:hAnsi="Sylfaen"/>
          <w:sz w:val="22"/>
          <w:szCs w:val="22"/>
          <w:lang w:val="ka-GE"/>
        </w:rPr>
        <w:t xml:space="preserve">- არაცეცხლგამძლე ნაწილაკების დაფა ან ფანერის დაფა ახდენს ხის ან ხის ბაზაზე დამზადებული გარე ფიცრებით დამზადებული კარკასის </w:t>
      </w:r>
      <w:r w:rsidR="00A01653">
        <w:rPr>
          <w:rFonts w:ascii="Sylfaen" w:hAnsi="Sylfaen"/>
          <w:sz w:val="22"/>
          <w:szCs w:val="22"/>
          <w:lang w:val="ka-GE"/>
        </w:rPr>
        <w:t>კედ</w:t>
      </w:r>
      <w:r w:rsidRPr="002D0C45">
        <w:rPr>
          <w:rFonts w:ascii="Sylfaen" w:hAnsi="Sylfaen"/>
          <w:sz w:val="22"/>
          <w:szCs w:val="22"/>
          <w:lang w:val="ka-GE"/>
        </w:rPr>
        <w:t>ლის სიმულაციას.</w:t>
      </w:r>
    </w:p>
    <w:p w14:paraId="37A0161D" w14:textId="351066A1" w:rsidR="004258F2" w:rsidRPr="002D0C45" w:rsidRDefault="004258F2" w:rsidP="004258F2">
      <w:pPr>
        <w:pStyle w:val="BodyText"/>
        <w:ind w:left="45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ფოლადის</w:t>
      </w:r>
      <w:r w:rsidRPr="002D0C45">
        <w:rPr>
          <w:sz w:val="22"/>
          <w:szCs w:val="22"/>
          <w:lang w:val="ka-GE"/>
        </w:rPr>
        <w:t xml:space="preserve"> </w:t>
      </w:r>
      <w:r w:rsidRPr="002D0C45">
        <w:rPr>
          <w:rFonts w:ascii="Sylfaen" w:hAnsi="Sylfaen"/>
          <w:sz w:val="22"/>
          <w:szCs w:val="22"/>
          <w:lang w:val="ka-GE"/>
        </w:rPr>
        <w:t>ფურცელი</w:t>
      </w:r>
      <w:r w:rsidRPr="002D0C45">
        <w:rPr>
          <w:sz w:val="22"/>
          <w:szCs w:val="22"/>
          <w:lang w:val="ka-GE"/>
        </w:rPr>
        <w:t xml:space="preserve"> </w:t>
      </w:r>
      <w:r w:rsidRPr="002D0C45">
        <w:rPr>
          <w:rFonts w:ascii="Sylfaen" w:hAnsi="Sylfaen"/>
          <w:sz w:val="22"/>
          <w:szCs w:val="22"/>
          <w:lang w:val="ka-GE"/>
        </w:rPr>
        <w:t>სიმულაციას</w:t>
      </w:r>
      <w:r w:rsidRPr="002D0C45">
        <w:rPr>
          <w:sz w:val="22"/>
          <w:szCs w:val="22"/>
          <w:lang w:val="ka-GE"/>
        </w:rPr>
        <w:t xml:space="preserve"> </w:t>
      </w:r>
      <w:r w:rsidRPr="002D0C45">
        <w:rPr>
          <w:rFonts w:ascii="Sylfaen" w:hAnsi="Sylfaen"/>
          <w:sz w:val="22"/>
          <w:szCs w:val="22"/>
          <w:lang w:val="ka-GE"/>
        </w:rPr>
        <w:t>ახდენს</w:t>
      </w:r>
      <w:r w:rsidRPr="002D0C45">
        <w:rPr>
          <w:sz w:val="22"/>
          <w:szCs w:val="22"/>
          <w:lang w:val="ka-GE"/>
        </w:rPr>
        <w:t xml:space="preserve"> </w:t>
      </w:r>
      <w:r w:rsidRPr="002D0C45">
        <w:rPr>
          <w:rFonts w:ascii="Sylfaen" w:hAnsi="Sylfaen"/>
          <w:sz w:val="22"/>
          <w:szCs w:val="22"/>
          <w:lang w:val="ka-GE"/>
        </w:rPr>
        <w:t>ლითონის</w:t>
      </w:r>
      <w:r w:rsidRPr="002D0C45">
        <w:rPr>
          <w:sz w:val="22"/>
          <w:szCs w:val="22"/>
          <w:lang w:val="ka-GE"/>
        </w:rPr>
        <w:t xml:space="preserve"> </w:t>
      </w:r>
      <w:r w:rsidRPr="002D0C45">
        <w:rPr>
          <w:rFonts w:ascii="Sylfaen" w:hAnsi="Sylfaen"/>
          <w:sz w:val="22"/>
          <w:szCs w:val="22"/>
          <w:lang w:val="ka-GE"/>
        </w:rPr>
        <w:t>ფურცლების</w:t>
      </w:r>
      <w:r w:rsidRPr="002D0C45">
        <w:rPr>
          <w:sz w:val="22"/>
          <w:szCs w:val="22"/>
          <w:lang w:val="ka-GE"/>
        </w:rPr>
        <w:t xml:space="preserve"> </w:t>
      </w:r>
      <w:r w:rsidRPr="002D0C45">
        <w:rPr>
          <w:rFonts w:ascii="Sylfaen" w:hAnsi="Sylfaen"/>
          <w:sz w:val="22"/>
          <w:szCs w:val="22"/>
          <w:lang w:val="ka-GE"/>
        </w:rPr>
        <w:t>გარე</w:t>
      </w:r>
      <w:r w:rsidRPr="002D0C45">
        <w:rPr>
          <w:sz w:val="22"/>
          <w:szCs w:val="22"/>
          <w:lang w:val="ka-GE"/>
        </w:rPr>
        <w:t xml:space="preserve"> </w:t>
      </w:r>
      <w:r w:rsidRPr="002D0C45">
        <w:rPr>
          <w:rFonts w:ascii="Sylfaen" w:hAnsi="Sylfaen"/>
          <w:sz w:val="22"/>
          <w:szCs w:val="22"/>
          <w:lang w:val="ka-GE"/>
        </w:rPr>
        <w:t>ფიცრებით</w:t>
      </w:r>
      <w:r w:rsidRPr="002D0C45">
        <w:rPr>
          <w:sz w:val="22"/>
          <w:szCs w:val="22"/>
          <w:lang w:val="ka-GE"/>
        </w:rPr>
        <w:t xml:space="preserve"> </w:t>
      </w:r>
      <w:r w:rsidRPr="002D0C45">
        <w:rPr>
          <w:rFonts w:ascii="Sylfaen" w:hAnsi="Sylfaen"/>
          <w:sz w:val="22"/>
          <w:szCs w:val="22"/>
          <w:lang w:val="ka-GE"/>
        </w:rPr>
        <w:t>დამზადებულ</w:t>
      </w:r>
      <w:r w:rsidRPr="002D0C45">
        <w:rPr>
          <w:sz w:val="22"/>
          <w:szCs w:val="22"/>
          <w:lang w:val="ka-GE"/>
        </w:rPr>
        <w:t xml:space="preserve"> </w:t>
      </w:r>
      <w:r w:rsidRPr="002D0C45">
        <w:rPr>
          <w:rFonts w:ascii="Sylfaen" w:hAnsi="Sylfaen"/>
          <w:sz w:val="22"/>
          <w:szCs w:val="22"/>
          <w:lang w:val="ka-GE"/>
        </w:rPr>
        <w:t>კარკასის</w:t>
      </w:r>
      <w:r w:rsidRPr="002D0C45">
        <w:rPr>
          <w:sz w:val="22"/>
          <w:szCs w:val="22"/>
          <w:lang w:val="ka-GE"/>
        </w:rPr>
        <w:t xml:space="preserve"> </w:t>
      </w:r>
      <w:r w:rsidRPr="002D0C45">
        <w:rPr>
          <w:rFonts w:ascii="Sylfaen" w:hAnsi="Sylfaen"/>
          <w:sz w:val="22"/>
          <w:szCs w:val="22"/>
          <w:lang w:val="ka-GE"/>
        </w:rPr>
        <w:t>კედელზე</w:t>
      </w:r>
      <w:r w:rsidRPr="002D0C45">
        <w:rPr>
          <w:sz w:val="22"/>
          <w:szCs w:val="22"/>
          <w:lang w:val="ka-GE"/>
        </w:rPr>
        <w:t xml:space="preserve">, </w:t>
      </w:r>
      <w:r w:rsidRPr="002D0C45">
        <w:rPr>
          <w:rFonts w:ascii="Sylfaen" w:hAnsi="Sylfaen"/>
          <w:sz w:val="22"/>
          <w:szCs w:val="22"/>
          <w:lang w:val="ka-GE"/>
        </w:rPr>
        <w:t>რომლის</w:t>
      </w:r>
      <w:r w:rsidRPr="002D0C45">
        <w:rPr>
          <w:sz w:val="22"/>
          <w:szCs w:val="22"/>
          <w:lang w:val="ka-GE"/>
        </w:rPr>
        <w:t xml:space="preserve"> </w:t>
      </w:r>
      <w:r w:rsidRPr="002D0C45">
        <w:rPr>
          <w:rFonts w:ascii="Sylfaen" w:hAnsi="Sylfaen"/>
          <w:sz w:val="22"/>
          <w:szCs w:val="22"/>
          <w:lang w:val="ka-GE"/>
        </w:rPr>
        <w:t>დნობის</w:t>
      </w:r>
      <w:r w:rsidRPr="002D0C45">
        <w:rPr>
          <w:sz w:val="22"/>
          <w:szCs w:val="22"/>
          <w:lang w:val="ka-GE"/>
        </w:rPr>
        <w:t xml:space="preserve"> </w:t>
      </w:r>
      <w:r w:rsidRPr="002D0C45">
        <w:rPr>
          <w:rFonts w:ascii="Sylfaen" w:hAnsi="Sylfaen"/>
          <w:sz w:val="22"/>
          <w:szCs w:val="22"/>
          <w:lang w:val="ka-GE"/>
        </w:rPr>
        <w:t>წერტილი</w:t>
      </w:r>
      <w:r w:rsidRPr="002D0C45">
        <w:rPr>
          <w:sz w:val="22"/>
          <w:szCs w:val="22"/>
          <w:lang w:val="ka-GE"/>
        </w:rPr>
        <w:t xml:space="preserve"> </w:t>
      </w:r>
      <w:r w:rsidRPr="002D0C45">
        <w:rPr>
          <w:rFonts w:ascii="Sylfaen" w:hAnsi="Sylfaen"/>
          <w:sz w:val="22"/>
          <w:szCs w:val="22"/>
          <w:lang w:val="ka-GE"/>
        </w:rPr>
        <w:t>მინიმუმ</w:t>
      </w:r>
      <w:r w:rsidR="00A01653">
        <w:rPr>
          <w:sz w:val="22"/>
          <w:szCs w:val="22"/>
          <w:lang w:val="ka-GE"/>
        </w:rPr>
        <w:t xml:space="preserve"> 1000</w:t>
      </w:r>
      <w:r w:rsidRPr="002D0C45">
        <w:rPr>
          <w:sz w:val="22"/>
          <w:szCs w:val="22"/>
          <w:lang w:val="ka-GE"/>
        </w:rPr>
        <w:t>°C-</w:t>
      </w:r>
      <w:r w:rsidRPr="002D0C45">
        <w:rPr>
          <w:rFonts w:ascii="Sylfaen" w:hAnsi="Sylfaen"/>
          <w:sz w:val="22"/>
          <w:szCs w:val="22"/>
          <w:lang w:val="ka-GE"/>
        </w:rPr>
        <w:t>ია</w:t>
      </w:r>
      <w:r w:rsidRPr="002D0C45">
        <w:rPr>
          <w:sz w:val="22"/>
          <w:szCs w:val="22"/>
          <w:lang w:val="ka-GE"/>
        </w:rPr>
        <w:t>.</w:t>
      </w:r>
    </w:p>
    <w:p w14:paraId="137D2DAE" w14:textId="581BF127" w:rsidR="004258F2" w:rsidRPr="002D0C45" w:rsidRDefault="004258F2" w:rsidP="004258F2">
      <w:pPr>
        <w:pStyle w:val="BodyText"/>
        <w:ind w:left="45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ალუმინის</w:t>
      </w:r>
      <w:r w:rsidRPr="002D0C45">
        <w:rPr>
          <w:sz w:val="22"/>
          <w:szCs w:val="22"/>
          <w:lang w:val="ka-GE"/>
        </w:rPr>
        <w:t xml:space="preserve"> </w:t>
      </w:r>
      <w:r w:rsidRPr="002D0C45">
        <w:rPr>
          <w:rFonts w:ascii="Sylfaen" w:hAnsi="Sylfaen"/>
          <w:sz w:val="22"/>
          <w:szCs w:val="22"/>
          <w:lang w:val="ka-GE"/>
        </w:rPr>
        <w:t>ფურცელი</w:t>
      </w:r>
      <w:r w:rsidRPr="002D0C45">
        <w:rPr>
          <w:sz w:val="22"/>
          <w:szCs w:val="22"/>
          <w:lang w:val="ka-GE"/>
        </w:rPr>
        <w:t xml:space="preserve"> </w:t>
      </w:r>
      <w:r w:rsidRPr="002D0C45">
        <w:rPr>
          <w:rFonts w:ascii="Sylfaen" w:hAnsi="Sylfaen"/>
          <w:sz w:val="22"/>
          <w:szCs w:val="22"/>
          <w:lang w:val="ka-GE"/>
        </w:rPr>
        <w:t>სიმულაციას</w:t>
      </w:r>
      <w:r w:rsidRPr="002D0C45">
        <w:rPr>
          <w:sz w:val="22"/>
          <w:szCs w:val="22"/>
          <w:lang w:val="ka-GE"/>
        </w:rPr>
        <w:t xml:space="preserve"> </w:t>
      </w:r>
      <w:r w:rsidRPr="002D0C45">
        <w:rPr>
          <w:rFonts w:ascii="Sylfaen" w:hAnsi="Sylfaen"/>
          <w:sz w:val="22"/>
          <w:szCs w:val="22"/>
          <w:lang w:val="ka-GE"/>
        </w:rPr>
        <w:t>ახდენს</w:t>
      </w:r>
      <w:r w:rsidRPr="002D0C45">
        <w:rPr>
          <w:sz w:val="22"/>
          <w:szCs w:val="22"/>
          <w:lang w:val="ka-GE"/>
        </w:rPr>
        <w:t xml:space="preserve"> </w:t>
      </w:r>
      <w:r w:rsidRPr="002D0C45">
        <w:rPr>
          <w:rFonts w:ascii="Sylfaen" w:hAnsi="Sylfaen"/>
          <w:sz w:val="22"/>
          <w:szCs w:val="22"/>
          <w:lang w:val="ka-GE"/>
        </w:rPr>
        <w:t>ლითონის</w:t>
      </w:r>
      <w:r w:rsidRPr="002D0C45">
        <w:rPr>
          <w:sz w:val="22"/>
          <w:szCs w:val="22"/>
          <w:lang w:val="ka-GE"/>
        </w:rPr>
        <w:t xml:space="preserve"> </w:t>
      </w:r>
      <w:r w:rsidRPr="002D0C45">
        <w:rPr>
          <w:rFonts w:ascii="Sylfaen" w:hAnsi="Sylfaen"/>
          <w:sz w:val="22"/>
          <w:szCs w:val="22"/>
          <w:lang w:val="ka-GE"/>
        </w:rPr>
        <w:t>ფურცლების</w:t>
      </w:r>
      <w:r w:rsidRPr="002D0C45">
        <w:rPr>
          <w:sz w:val="22"/>
          <w:szCs w:val="22"/>
          <w:lang w:val="ka-GE"/>
        </w:rPr>
        <w:t xml:space="preserve"> </w:t>
      </w:r>
      <w:r w:rsidRPr="002D0C45">
        <w:rPr>
          <w:rFonts w:ascii="Sylfaen" w:hAnsi="Sylfaen"/>
          <w:sz w:val="22"/>
          <w:szCs w:val="22"/>
          <w:lang w:val="ka-GE"/>
        </w:rPr>
        <w:t>გარე</w:t>
      </w:r>
      <w:r w:rsidRPr="002D0C45">
        <w:rPr>
          <w:sz w:val="22"/>
          <w:szCs w:val="22"/>
          <w:lang w:val="ka-GE"/>
        </w:rPr>
        <w:t xml:space="preserve"> </w:t>
      </w:r>
      <w:r w:rsidRPr="002D0C45">
        <w:rPr>
          <w:rFonts w:ascii="Sylfaen" w:hAnsi="Sylfaen"/>
          <w:sz w:val="22"/>
          <w:szCs w:val="22"/>
          <w:lang w:val="ka-GE"/>
        </w:rPr>
        <w:t>ფიცრებით</w:t>
      </w:r>
      <w:r w:rsidRPr="002D0C45">
        <w:rPr>
          <w:sz w:val="22"/>
          <w:szCs w:val="22"/>
          <w:lang w:val="ka-GE"/>
        </w:rPr>
        <w:t xml:space="preserve"> </w:t>
      </w:r>
      <w:r w:rsidRPr="002D0C45">
        <w:rPr>
          <w:rFonts w:ascii="Sylfaen" w:hAnsi="Sylfaen"/>
          <w:sz w:val="22"/>
          <w:szCs w:val="22"/>
          <w:lang w:val="ka-GE"/>
        </w:rPr>
        <w:t>დამზადებულ</w:t>
      </w:r>
      <w:r w:rsidRPr="002D0C45">
        <w:rPr>
          <w:sz w:val="22"/>
          <w:szCs w:val="22"/>
          <w:lang w:val="ka-GE"/>
        </w:rPr>
        <w:t xml:space="preserve"> </w:t>
      </w:r>
      <w:r w:rsidRPr="002D0C45">
        <w:rPr>
          <w:rFonts w:ascii="Sylfaen" w:hAnsi="Sylfaen"/>
          <w:sz w:val="22"/>
          <w:szCs w:val="22"/>
          <w:lang w:val="ka-GE"/>
        </w:rPr>
        <w:t>კარკასის</w:t>
      </w:r>
      <w:r w:rsidRPr="002D0C45">
        <w:rPr>
          <w:sz w:val="22"/>
          <w:szCs w:val="22"/>
          <w:lang w:val="ka-GE"/>
        </w:rPr>
        <w:t xml:space="preserve"> </w:t>
      </w:r>
      <w:r w:rsidRPr="002D0C45">
        <w:rPr>
          <w:rFonts w:ascii="Sylfaen" w:hAnsi="Sylfaen"/>
          <w:sz w:val="22"/>
          <w:szCs w:val="22"/>
          <w:lang w:val="ka-GE"/>
        </w:rPr>
        <w:t>კედელზე</w:t>
      </w:r>
      <w:r w:rsidRPr="002D0C45">
        <w:rPr>
          <w:sz w:val="22"/>
          <w:szCs w:val="22"/>
          <w:lang w:val="ka-GE"/>
        </w:rPr>
        <w:t xml:space="preserve">, </w:t>
      </w:r>
      <w:r w:rsidRPr="002D0C45">
        <w:rPr>
          <w:rFonts w:ascii="Sylfaen" w:hAnsi="Sylfaen"/>
          <w:sz w:val="22"/>
          <w:szCs w:val="22"/>
          <w:lang w:val="ka-GE"/>
        </w:rPr>
        <w:t>რომლის</w:t>
      </w:r>
      <w:r w:rsidRPr="002D0C45">
        <w:rPr>
          <w:sz w:val="22"/>
          <w:szCs w:val="22"/>
          <w:lang w:val="ka-GE"/>
        </w:rPr>
        <w:t xml:space="preserve"> </w:t>
      </w:r>
      <w:r w:rsidRPr="002D0C45">
        <w:rPr>
          <w:rFonts w:ascii="Sylfaen" w:hAnsi="Sylfaen"/>
          <w:sz w:val="22"/>
          <w:szCs w:val="22"/>
          <w:lang w:val="ka-GE"/>
        </w:rPr>
        <w:t>დნობის</w:t>
      </w:r>
      <w:r w:rsidRPr="002D0C45">
        <w:rPr>
          <w:sz w:val="22"/>
          <w:szCs w:val="22"/>
          <w:lang w:val="ka-GE"/>
        </w:rPr>
        <w:t xml:space="preserve"> </w:t>
      </w:r>
      <w:r w:rsidRPr="002D0C45">
        <w:rPr>
          <w:rFonts w:ascii="Sylfaen" w:hAnsi="Sylfaen"/>
          <w:sz w:val="22"/>
          <w:szCs w:val="22"/>
          <w:lang w:val="ka-GE"/>
        </w:rPr>
        <w:t>წერტილი</w:t>
      </w:r>
      <w:r w:rsidRPr="002D0C45">
        <w:rPr>
          <w:sz w:val="22"/>
          <w:szCs w:val="22"/>
          <w:lang w:val="ka-GE"/>
        </w:rPr>
        <w:t xml:space="preserve"> </w:t>
      </w:r>
      <w:r w:rsidRPr="002D0C45">
        <w:rPr>
          <w:rFonts w:ascii="Sylfaen" w:hAnsi="Sylfaen"/>
          <w:sz w:val="22"/>
          <w:szCs w:val="22"/>
          <w:lang w:val="ka-GE"/>
        </w:rPr>
        <w:t>მინიმუმ</w:t>
      </w:r>
      <w:r w:rsidR="00A01653">
        <w:rPr>
          <w:sz w:val="22"/>
          <w:szCs w:val="22"/>
          <w:lang w:val="ka-GE"/>
        </w:rPr>
        <w:t xml:space="preserve"> 500</w:t>
      </w:r>
      <w:r w:rsidRPr="002D0C45">
        <w:rPr>
          <w:sz w:val="22"/>
          <w:szCs w:val="22"/>
          <w:lang w:val="ka-GE"/>
        </w:rPr>
        <w:t>ºC-</w:t>
      </w:r>
      <w:r w:rsidRPr="002D0C45">
        <w:rPr>
          <w:rFonts w:ascii="Sylfaen" w:hAnsi="Sylfaen"/>
          <w:sz w:val="22"/>
          <w:szCs w:val="22"/>
          <w:lang w:val="ka-GE"/>
        </w:rPr>
        <w:t>ია</w:t>
      </w:r>
      <w:r w:rsidRPr="002D0C45">
        <w:rPr>
          <w:sz w:val="22"/>
          <w:szCs w:val="22"/>
          <w:lang w:val="ka-GE"/>
        </w:rPr>
        <w:t>.</w:t>
      </w:r>
    </w:p>
    <w:p w14:paraId="444E2934" w14:textId="6A9B3FD8" w:rsidR="004258F2" w:rsidRPr="002D0C45" w:rsidRDefault="004258F2" w:rsidP="004258F2">
      <w:pPr>
        <w:pStyle w:val="BodyText"/>
        <w:ind w:left="45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დამატებითი</w:t>
      </w:r>
      <w:r w:rsidRPr="002D0C45">
        <w:rPr>
          <w:sz w:val="22"/>
          <w:szCs w:val="22"/>
          <w:lang w:val="ka-GE"/>
        </w:rPr>
        <w:t xml:space="preserve"> </w:t>
      </w:r>
      <w:r w:rsidRPr="002D0C45">
        <w:rPr>
          <w:rFonts w:ascii="Sylfaen" w:hAnsi="Sylfaen"/>
          <w:sz w:val="22"/>
          <w:szCs w:val="22"/>
          <w:lang w:val="ka-GE"/>
        </w:rPr>
        <w:t>სუბსტრატები</w:t>
      </w:r>
      <w:r w:rsidRPr="002D0C45">
        <w:rPr>
          <w:sz w:val="22"/>
          <w:szCs w:val="22"/>
          <w:lang w:val="ka-GE"/>
        </w:rPr>
        <w:t xml:space="preserve">, </w:t>
      </w:r>
      <w:r w:rsidRPr="002D0C45">
        <w:rPr>
          <w:rFonts w:ascii="Sylfaen" w:hAnsi="Sylfaen"/>
          <w:sz w:val="22"/>
          <w:szCs w:val="22"/>
          <w:lang w:val="ka-GE"/>
        </w:rPr>
        <w:t>რომლებიც</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არის</w:t>
      </w:r>
      <w:r w:rsidRPr="002D0C45">
        <w:rPr>
          <w:sz w:val="22"/>
          <w:szCs w:val="22"/>
          <w:lang w:val="ka-GE"/>
        </w:rPr>
        <w:t xml:space="preserve"> </w:t>
      </w:r>
      <w:r w:rsidRPr="002D0C45">
        <w:rPr>
          <w:rFonts w:ascii="Sylfaen" w:hAnsi="Sylfaen"/>
          <w:sz w:val="22"/>
          <w:szCs w:val="22"/>
          <w:lang w:val="ka-GE"/>
        </w:rPr>
        <w:t>გათვალისწინებული</w:t>
      </w:r>
      <w:r w:rsidRPr="002D0C45">
        <w:rPr>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13238:2010/2024 </w:t>
      </w:r>
      <w:r w:rsidRPr="002D0C45">
        <w:rPr>
          <w:rFonts w:ascii="Sylfaen" w:hAnsi="Sylfaen"/>
          <w:sz w:val="22"/>
          <w:szCs w:val="22"/>
          <w:lang w:val="ka-GE"/>
        </w:rPr>
        <w:t>სტანდარტით</w:t>
      </w:r>
      <w:r w:rsidRPr="002D0C45">
        <w:rPr>
          <w:sz w:val="22"/>
          <w:szCs w:val="22"/>
          <w:lang w:val="ka-GE"/>
        </w:rPr>
        <w:t xml:space="preserve"> </w:t>
      </w:r>
      <w:r w:rsidRPr="002D0C45">
        <w:rPr>
          <w:rFonts w:ascii="Sylfaen" w:hAnsi="Sylfaen"/>
          <w:sz w:val="22"/>
          <w:szCs w:val="22"/>
          <w:lang w:val="ka-GE"/>
        </w:rPr>
        <w:t>კონკრეტული</w:t>
      </w:r>
      <w:r w:rsidRPr="002D0C45">
        <w:rPr>
          <w:sz w:val="22"/>
          <w:szCs w:val="22"/>
          <w:lang w:val="ka-GE"/>
        </w:rPr>
        <w:t xml:space="preserve"> </w:t>
      </w:r>
      <w:r w:rsidRPr="002D0C45">
        <w:rPr>
          <w:rFonts w:ascii="Sylfaen" w:hAnsi="Sylfaen"/>
          <w:sz w:val="22"/>
          <w:szCs w:val="22"/>
          <w:lang w:val="ka-GE"/>
        </w:rPr>
        <w:t>გამოყენებისთვის</w:t>
      </w:r>
      <w:r w:rsidRPr="002D0C45">
        <w:rPr>
          <w:sz w:val="22"/>
          <w:szCs w:val="22"/>
          <w:lang w:val="ka-GE"/>
        </w:rPr>
        <w:t xml:space="preserve">. </w:t>
      </w:r>
      <w:r w:rsidRPr="002D0C45">
        <w:rPr>
          <w:rFonts w:ascii="Sylfaen" w:hAnsi="Sylfaen"/>
          <w:sz w:val="22"/>
          <w:szCs w:val="22"/>
          <w:lang w:val="ka-GE"/>
        </w:rPr>
        <w:t>ასეთ</w:t>
      </w:r>
      <w:r w:rsidRPr="002D0C45">
        <w:rPr>
          <w:sz w:val="22"/>
          <w:szCs w:val="22"/>
          <w:lang w:val="ka-GE"/>
        </w:rPr>
        <w:t xml:space="preserve"> </w:t>
      </w:r>
      <w:r w:rsidRPr="002D0C45">
        <w:rPr>
          <w:rFonts w:ascii="Sylfaen" w:hAnsi="Sylfaen"/>
          <w:sz w:val="22"/>
          <w:szCs w:val="22"/>
          <w:lang w:val="ka-GE"/>
        </w:rPr>
        <w:t>შემთხვევებში</w:t>
      </w: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შედეგები</w:t>
      </w:r>
      <w:r w:rsidRPr="002D0C45">
        <w:rPr>
          <w:sz w:val="22"/>
          <w:szCs w:val="22"/>
          <w:lang w:val="ka-GE"/>
        </w:rPr>
        <w:t xml:space="preserve"> </w:t>
      </w:r>
      <w:r w:rsidRPr="002D0C45">
        <w:rPr>
          <w:rFonts w:ascii="Sylfaen" w:hAnsi="Sylfaen"/>
          <w:sz w:val="22"/>
          <w:szCs w:val="22"/>
          <w:lang w:val="ka-GE"/>
        </w:rPr>
        <w:t>გამოიყენება</w:t>
      </w:r>
      <w:r w:rsidRPr="002D0C45">
        <w:rPr>
          <w:sz w:val="22"/>
          <w:szCs w:val="22"/>
          <w:lang w:val="ka-GE"/>
        </w:rPr>
        <w:t xml:space="preserve"> </w:t>
      </w:r>
      <w:r w:rsidRPr="002D0C45">
        <w:rPr>
          <w:rFonts w:ascii="Sylfaen" w:hAnsi="Sylfaen"/>
          <w:sz w:val="22"/>
          <w:szCs w:val="22"/>
          <w:lang w:val="ka-GE"/>
        </w:rPr>
        <w:t>მხოლოდ</w:t>
      </w:r>
      <w:r w:rsidRPr="002D0C45">
        <w:rPr>
          <w:sz w:val="22"/>
          <w:szCs w:val="22"/>
          <w:lang w:val="ka-GE"/>
        </w:rPr>
        <w:t xml:space="preserve"> </w:t>
      </w:r>
      <w:r w:rsidRPr="002D0C45">
        <w:rPr>
          <w:rFonts w:ascii="Sylfaen" w:hAnsi="Sylfaen"/>
          <w:sz w:val="22"/>
          <w:szCs w:val="22"/>
          <w:lang w:val="ka-GE"/>
        </w:rPr>
        <w:t>ტესტირებული</w:t>
      </w:r>
      <w:r w:rsidRPr="002D0C45">
        <w:rPr>
          <w:sz w:val="22"/>
          <w:szCs w:val="22"/>
          <w:lang w:val="ka-GE"/>
        </w:rPr>
        <w:t xml:space="preserve"> </w:t>
      </w:r>
      <w:r w:rsidRPr="002D0C45">
        <w:rPr>
          <w:rFonts w:ascii="Sylfaen" w:hAnsi="Sylfaen"/>
          <w:sz w:val="22"/>
          <w:szCs w:val="22"/>
          <w:lang w:val="ka-GE"/>
        </w:rPr>
        <w:t>კონფიგურაციისთვის</w:t>
      </w:r>
      <w:r w:rsidRPr="002D0C45">
        <w:rPr>
          <w:sz w:val="22"/>
          <w:szCs w:val="22"/>
          <w:lang w:val="ka-GE"/>
        </w:rPr>
        <w:t>.</w:t>
      </w:r>
    </w:p>
    <w:p w14:paraId="058F8430" w14:textId="77777777" w:rsidR="004258F2" w:rsidRPr="002D0C45" w:rsidRDefault="004258F2" w:rsidP="004258F2">
      <w:pPr>
        <w:pStyle w:val="BodyText"/>
        <w:ind w:left="450" w:right="490"/>
        <w:jc w:val="both"/>
        <w:rPr>
          <w:sz w:val="22"/>
          <w:szCs w:val="22"/>
          <w:lang w:val="ka-GE"/>
        </w:rPr>
      </w:pPr>
      <w:r w:rsidRPr="002D0C45">
        <w:rPr>
          <w:rFonts w:ascii="Sylfaen" w:hAnsi="Sylfaen"/>
          <w:sz w:val="22"/>
          <w:szCs w:val="22"/>
          <w:lang w:val="ka-GE"/>
        </w:rPr>
        <w:t>აუცილებელი</w:t>
      </w:r>
      <w:r w:rsidRPr="002D0C45">
        <w:rPr>
          <w:sz w:val="22"/>
          <w:szCs w:val="22"/>
          <w:lang w:val="ka-GE"/>
        </w:rPr>
        <w:t xml:space="preserve"> </w:t>
      </w:r>
      <w:r w:rsidRPr="002D0C45">
        <w:rPr>
          <w:rFonts w:ascii="Sylfaen" w:hAnsi="Sylfaen"/>
          <w:sz w:val="22"/>
          <w:szCs w:val="22"/>
          <w:lang w:val="ka-GE"/>
        </w:rPr>
        <w:t>ქვეკარკასი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ჩამოყალიბდეს</w:t>
      </w:r>
      <w:r w:rsidRPr="002D0C45">
        <w:rPr>
          <w:sz w:val="22"/>
          <w:szCs w:val="22"/>
          <w:lang w:val="ka-GE"/>
        </w:rPr>
        <w:t xml:space="preserve"> </w:t>
      </w:r>
      <w:r w:rsidRPr="002D0C45">
        <w:rPr>
          <w:rFonts w:ascii="Sylfaen" w:hAnsi="Sylfaen"/>
          <w:sz w:val="22"/>
          <w:szCs w:val="22"/>
          <w:lang w:val="ka-GE"/>
        </w:rPr>
        <w:t>ვერტიკალურად</w:t>
      </w:r>
      <w:r w:rsidRPr="002D0C45">
        <w:rPr>
          <w:sz w:val="22"/>
          <w:szCs w:val="22"/>
          <w:lang w:val="ka-GE"/>
        </w:rPr>
        <w:t xml:space="preserve"> </w:t>
      </w:r>
      <w:r w:rsidRPr="002D0C45">
        <w:rPr>
          <w:rFonts w:ascii="Sylfaen" w:hAnsi="Sylfaen"/>
          <w:sz w:val="22"/>
          <w:szCs w:val="22"/>
          <w:lang w:val="ka-GE"/>
        </w:rPr>
        <w:t>მიმართული</w:t>
      </w:r>
      <w:r w:rsidRPr="002D0C45">
        <w:rPr>
          <w:sz w:val="22"/>
          <w:szCs w:val="22"/>
          <w:lang w:val="ka-GE"/>
        </w:rPr>
        <w:t xml:space="preserve"> </w:t>
      </w:r>
      <w:r w:rsidRPr="002D0C45">
        <w:rPr>
          <w:rFonts w:ascii="Sylfaen" w:hAnsi="Sylfaen"/>
          <w:sz w:val="22"/>
          <w:szCs w:val="22"/>
          <w:lang w:val="ka-GE"/>
        </w:rPr>
        <w:t>სხივებით</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პროფილებით</w:t>
      </w:r>
      <w:r w:rsidRPr="002D0C45">
        <w:rPr>
          <w:sz w:val="22"/>
          <w:szCs w:val="22"/>
          <w:lang w:val="ka-GE"/>
        </w:rPr>
        <w:t xml:space="preserve">, </w:t>
      </w:r>
      <w:r w:rsidRPr="002D0C45">
        <w:rPr>
          <w:rFonts w:ascii="Sylfaen" w:hAnsi="Sylfaen"/>
          <w:sz w:val="22"/>
          <w:szCs w:val="22"/>
          <w:lang w:val="ka-GE"/>
        </w:rPr>
        <w:t>რომლებიც</w:t>
      </w:r>
      <w:r w:rsidRPr="002D0C45">
        <w:rPr>
          <w:sz w:val="22"/>
          <w:szCs w:val="22"/>
          <w:lang w:val="ka-GE"/>
        </w:rPr>
        <w:t xml:space="preserve"> </w:t>
      </w:r>
      <w:r w:rsidRPr="002D0C45">
        <w:rPr>
          <w:rFonts w:ascii="Sylfaen" w:hAnsi="Sylfaen"/>
          <w:sz w:val="22"/>
          <w:szCs w:val="22"/>
          <w:lang w:val="ka-GE"/>
        </w:rPr>
        <w:t>დამზადებულია</w:t>
      </w:r>
      <w:r w:rsidRPr="002D0C45">
        <w:rPr>
          <w:sz w:val="22"/>
          <w:szCs w:val="22"/>
          <w:lang w:val="ka-GE"/>
        </w:rPr>
        <w:t xml:space="preserve"> </w:t>
      </w:r>
      <w:r w:rsidRPr="002D0C45">
        <w:rPr>
          <w:rFonts w:ascii="Sylfaen" w:hAnsi="Sylfaen"/>
          <w:sz w:val="22"/>
          <w:szCs w:val="22"/>
          <w:lang w:val="ka-GE"/>
        </w:rPr>
        <w:t>არაცეცხლგამძლე</w:t>
      </w:r>
      <w:r w:rsidRPr="002D0C45">
        <w:rPr>
          <w:sz w:val="22"/>
          <w:szCs w:val="22"/>
          <w:lang w:val="ka-GE"/>
        </w:rPr>
        <w:t xml:space="preserve"> </w:t>
      </w:r>
      <w:r w:rsidRPr="002D0C45">
        <w:rPr>
          <w:rFonts w:ascii="Sylfaen" w:hAnsi="Sylfaen"/>
          <w:sz w:val="22"/>
          <w:szCs w:val="22"/>
          <w:lang w:val="ka-GE"/>
        </w:rPr>
        <w:t>ხისგან</w:t>
      </w:r>
      <w:r w:rsidRPr="002D0C45">
        <w:rPr>
          <w:sz w:val="22"/>
          <w:szCs w:val="22"/>
          <w:lang w:val="ka-GE"/>
        </w:rPr>
        <w:t xml:space="preserve"> (</w:t>
      </w:r>
      <w:r w:rsidRPr="002D0C45">
        <w:rPr>
          <w:rFonts w:ascii="Sylfaen" w:hAnsi="Sylfaen"/>
          <w:sz w:val="22"/>
          <w:szCs w:val="22"/>
          <w:lang w:val="ka-GE"/>
        </w:rPr>
        <w:t>რეკომენდებულია</w:t>
      </w:r>
      <w:r w:rsidRPr="002D0C45">
        <w:rPr>
          <w:sz w:val="22"/>
          <w:szCs w:val="22"/>
          <w:lang w:val="ka-GE"/>
        </w:rPr>
        <w:t xml:space="preserve"> </w:t>
      </w:r>
      <w:r w:rsidRPr="002D0C45">
        <w:rPr>
          <w:rFonts w:ascii="Sylfaen" w:hAnsi="Sylfaen"/>
          <w:sz w:val="22"/>
          <w:szCs w:val="22"/>
          <w:lang w:val="ka-GE"/>
        </w:rPr>
        <w:t>ნაძვი</w:t>
      </w:r>
      <w:r w:rsidRPr="002D0C45">
        <w:rPr>
          <w:sz w:val="22"/>
          <w:szCs w:val="22"/>
          <w:lang w:val="ka-GE"/>
        </w:rPr>
        <w:t xml:space="preserve">, </w:t>
      </w:r>
      <w:r w:rsidRPr="002D0C45">
        <w:rPr>
          <w:rFonts w:ascii="Sylfaen" w:hAnsi="Sylfaen"/>
          <w:sz w:val="22"/>
          <w:szCs w:val="22"/>
          <w:lang w:val="ka-GE"/>
        </w:rPr>
        <w:t>ხერხით</w:t>
      </w:r>
      <w:r w:rsidRPr="002D0C45">
        <w:rPr>
          <w:sz w:val="22"/>
          <w:szCs w:val="22"/>
          <w:lang w:val="ka-GE"/>
        </w:rPr>
        <w:t xml:space="preserve"> </w:t>
      </w:r>
      <w:r w:rsidRPr="002D0C45">
        <w:rPr>
          <w:rFonts w:ascii="Sylfaen" w:hAnsi="Sylfaen"/>
          <w:sz w:val="22"/>
          <w:szCs w:val="22"/>
          <w:lang w:val="ka-GE"/>
        </w:rPr>
        <w:t>დაჭრილი</w:t>
      </w:r>
      <w:r w:rsidRPr="002D0C45">
        <w:rPr>
          <w:sz w:val="22"/>
          <w:szCs w:val="22"/>
          <w:lang w:val="ka-GE"/>
        </w:rPr>
        <w:t xml:space="preserve">, </w:t>
      </w:r>
      <w:r w:rsidRPr="002D0C45">
        <w:rPr>
          <w:rFonts w:ascii="Sylfaen" w:hAnsi="Sylfaen"/>
          <w:sz w:val="22"/>
          <w:szCs w:val="22"/>
          <w:lang w:val="ka-GE"/>
        </w:rPr>
        <w:t>სიმკვრივე</w:t>
      </w:r>
      <w:r w:rsidRPr="002D0C45">
        <w:rPr>
          <w:sz w:val="22"/>
          <w:szCs w:val="22"/>
          <w:lang w:val="ka-GE"/>
        </w:rPr>
        <w:t xml:space="preserve"> </w:t>
      </w:r>
      <w:r w:rsidRPr="002D0C45">
        <w:rPr>
          <w:rFonts w:ascii="Sylfaen" w:hAnsi="Sylfaen"/>
          <w:sz w:val="22"/>
          <w:szCs w:val="22"/>
          <w:lang w:val="ka-GE"/>
        </w:rPr>
        <w:t>არანაკლებ</w:t>
      </w:r>
      <w:r w:rsidRPr="002D0C45">
        <w:rPr>
          <w:sz w:val="22"/>
          <w:szCs w:val="22"/>
          <w:lang w:val="ka-GE"/>
        </w:rPr>
        <w:t xml:space="preserve"> 350 </w:t>
      </w:r>
      <w:r w:rsidRPr="002D0C45">
        <w:rPr>
          <w:rFonts w:ascii="Sylfaen" w:hAnsi="Sylfaen"/>
          <w:sz w:val="22"/>
          <w:szCs w:val="22"/>
          <w:lang w:val="ka-GE"/>
        </w:rPr>
        <w:t>კგ</w:t>
      </w:r>
      <w:r w:rsidRPr="002D0C45">
        <w:rPr>
          <w:sz w:val="22"/>
          <w:szCs w:val="22"/>
          <w:lang w:val="ka-GE"/>
        </w:rPr>
        <w:t>/</w:t>
      </w:r>
      <w:r w:rsidRPr="002D0C45">
        <w:rPr>
          <w:rFonts w:ascii="Sylfaen" w:hAnsi="Sylfaen"/>
          <w:sz w:val="22"/>
          <w:szCs w:val="22"/>
          <w:lang w:val="ka-GE"/>
        </w:rPr>
        <w:t>მ</w:t>
      </w:r>
      <w:r w:rsidRPr="002D0C45">
        <w:rPr>
          <w:sz w:val="22"/>
          <w:szCs w:val="22"/>
          <w:lang w:val="ka-GE"/>
        </w:rPr>
        <w:t xml:space="preserve">³), </w:t>
      </w:r>
      <w:r w:rsidRPr="002D0C45">
        <w:rPr>
          <w:rFonts w:ascii="Sylfaen" w:hAnsi="Sylfaen"/>
          <w:sz w:val="22"/>
          <w:szCs w:val="22"/>
          <w:lang w:val="ka-GE"/>
        </w:rPr>
        <w:t>ალუმინისგან</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ფოლადისგან</w:t>
      </w:r>
      <w:r w:rsidRPr="002D0C45">
        <w:rPr>
          <w:sz w:val="22"/>
          <w:szCs w:val="22"/>
          <w:lang w:val="ka-GE"/>
        </w:rPr>
        <w:t>.</w:t>
      </w:r>
    </w:p>
    <w:p w14:paraId="6DCEE62C" w14:textId="2F285457" w:rsidR="004258F2" w:rsidRPr="002D0C45" w:rsidRDefault="004258F2" w:rsidP="004258F2">
      <w:pPr>
        <w:pStyle w:val="BodyText"/>
        <w:ind w:left="450" w:right="490"/>
        <w:jc w:val="both"/>
        <w:rPr>
          <w:sz w:val="22"/>
          <w:szCs w:val="22"/>
          <w:lang w:val="ka-GE"/>
        </w:rPr>
      </w:pPr>
      <w:r w:rsidRPr="002D0C45">
        <w:rPr>
          <w:rFonts w:ascii="Sylfaen" w:hAnsi="Sylfaen"/>
          <w:sz w:val="22"/>
          <w:szCs w:val="22"/>
          <w:lang w:val="ka-GE"/>
        </w:rPr>
        <w:t>არაცეცხლგამძლე</w:t>
      </w:r>
      <w:r w:rsidRPr="002D0C45">
        <w:rPr>
          <w:sz w:val="22"/>
          <w:szCs w:val="22"/>
          <w:lang w:val="ka-GE"/>
        </w:rPr>
        <w:t xml:space="preserve"> </w:t>
      </w:r>
      <w:r w:rsidRPr="002D0C45">
        <w:rPr>
          <w:rFonts w:ascii="Sylfaen" w:hAnsi="Sylfaen"/>
          <w:sz w:val="22"/>
          <w:szCs w:val="22"/>
          <w:lang w:val="ka-GE"/>
        </w:rPr>
        <w:t>ხის</w:t>
      </w:r>
      <w:r w:rsidRPr="002D0C45">
        <w:rPr>
          <w:sz w:val="22"/>
          <w:szCs w:val="22"/>
          <w:lang w:val="ka-GE"/>
        </w:rPr>
        <w:t xml:space="preserve"> </w:t>
      </w:r>
      <w:r w:rsidRPr="002D0C45">
        <w:rPr>
          <w:rFonts w:ascii="Sylfaen" w:hAnsi="Sylfaen"/>
          <w:sz w:val="22"/>
          <w:szCs w:val="22"/>
          <w:lang w:val="ka-GE"/>
        </w:rPr>
        <w:t>ქვეკარკასი</w:t>
      </w:r>
      <w:r w:rsidRPr="002D0C45">
        <w:rPr>
          <w:sz w:val="22"/>
          <w:szCs w:val="22"/>
          <w:lang w:val="ka-GE"/>
        </w:rPr>
        <w:t xml:space="preserve"> </w:t>
      </w:r>
      <w:r w:rsidRPr="002D0C45">
        <w:rPr>
          <w:rFonts w:ascii="Sylfaen" w:hAnsi="Sylfaen"/>
          <w:sz w:val="22"/>
          <w:szCs w:val="22"/>
          <w:lang w:val="ka-GE"/>
        </w:rPr>
        <w:t>ასევე</w:t>
      </w:r>
      <w:r w:rsidRPr="002D0C45">
        <w:rPr>
          <w:sz w:val="22"/>
          <w:szCs w:val="22"/>
          <w:lang w:val="ka-GE"/>
        </w:rPr>
        <w:t xml:space="preserve"> </w:t>
      </w:r>
      <w:r w:rsidRPr="002D0C45">
        <w:rPr>
          <w:rFonts w:ascii="Sylfaen" w:hAnsi="Sylfaen"/>
          <w:sz w:val="22"/>
          <w:szCs w:val="22"/>
          <w:lang w:val="ka-GE"/>
        </w:rPr>
        <w:t>ფარავს</w:t>
      </w:r>
      <w:r w:rsidRPr="002D0C45">
        <w:rPr>
          <w:sz w:val="22"/>
          <w:szCs w:val="22"/>
          <w:lang w:val="ka-GE"/>
        </w:rPr>
        <w:t xml:space="preserve"> </w:t>
      </w:r>
      <w:r w:rsidRPr="002D0C45">
        <w:rPr>
          <w:rFonts w:ascii="Sylfaen" w:hAnsi="Sylfaen"/>
          <w:sz w:val="22"/>
          <w:szCs w:val="22"/>
          <w:lang w:val="ka-GE"/>
        </w:rPr>
        <w:t>ლითონის</w:t>
      </w:r>
      <w:r w:rsidRPr="002D0C45">
        <w:rPr>
          <w:sz w:val="22"/>
          <w:szCs w:val="22"/>
          <w:lang w:val="ka-GE"/>
        </w:rPr>
        <w:t xml:space="preserve"> </w:t>
      </w:r>
      <w:r w:rsidRPr="002D0C45">
        <w:rPr>
          <w:rFonts w:ascii="Sylfaen" w:hAnsi="Sylfaen"/>
          <w:sz w:val="22"/>
          <w:szCs w:val="22"/>
          <w:lang w:val="ka-GE"/>
        </w:rPr>
        <w:t>ქვეკარკასს</w:t>
      </w:r>
      <w:r w:rsidRPr="002D0C45">
        <w:rPr>
          <w:sz w:val="22"/>
          <w:szCs w:val="22"/>
          <w:lang w:val="ka-GE"/>
        </w:rPr>
        <w:t xml:space="preserve">. </w:t>
      </w:r>
      <w:r w:rsidRPr="002D0C45">
        <w:rPr>
          <w:rFonts w:ascii="Sylfaen" w:hAnsi="Sylfaen"/>
          <w:sz w:val="22"/>
          <w:szCs w:val="22"/>
          <w:lang w:val="ka-GE"/>
        </w:rPr>
        <w:t>ალუმინის</w:t>
      </w:r>
      <w:r w:rsidRPr="002D0C45">
        <w:rPr>
          <w:sz w:val="22"/>
          <w:szCs w:val="22"/>
          <w:lang w:val="ka-GE"/>
        </w:rPr>
        <w:t xml:space="preserve"> </w:t>
      </w:r>
      <w:r w:rsidRPr="002D0C45">
        <w:rPr>
          <w:rFonts w:ascii="Sylfaen" w:hAnsi="Sylfaen"/>
          <w:sz w:val="22"/>
          <w:szCs w:val="22"/>
          <w:lang w:val="ka-GE"/>
        </w:rPr>
        <w:t>პროფილები</w:t>
      </w:r>
      <w:r w:rsidRPr="002D0C45">
        <w:rPr>
          <w:sz w:val="22"/>
          <w:szCs w:val="22"/>
          <w:lang w:val="ka-GE"/>
        </w:rPr>
        <w:t xml:space="preserve"> </w:t>
      </w:r>
      <w:r w:rsidRPr="002D0C45">
        <w:rPr>
          <w:rFonts w:ascii="Sylfaen" w:hAnsi="Sylfaen"/>
          <w:sz w:val="22"/>
          <w:szCs w:val="22"/>
          <w:lang w:val="ka-GE"/>
        </w:rPr>
        <w:t>ფარავს</w:t>
      </w:r>
      <w:r w:rsidRPr="002D0C45">
        <w:rPr>
          <w:sz w:val="22"/>
          <w:szCs w:val="22"/>
          <w:lang w:val="ka-GE"/>
        </w:rPr>
        <w:t xml:space="preserve"> </w:t>
      </w:r>
      <w:r w:rsidRPr="002D0C45">
        <w:rPr>
          <w:rFonts w:ascii="Sylfaen" w:hAnsi="Sylfaen"/>
          <w:sz w:val="22"/>
          <w:szCs w:val="22"/>
          <w:lang w:val="ka-GE"/>
        </w:rPr>
        <w:t>ლითონის</w:t>
      </w:r>
      <w:r w:rsidRPr="002D0C45">
        <w:rPr>
          <w:sz w:val="22"/>
          <w:szCs w:val="22"/>
          <w:lang w:val="ka-GE"/>
        </w:rPr>
        <w:t xml:space="preserve"> </w:t>
      </w:r>
      <w:r w:rsidRPr="002D0C45">
        <w:rPr>
          <w:rFonts w:ascii="Sylfaen" w:hAnsi="Sylfaen"/>
          <w:sz w:val="22"/>
          <w:szCs w:val="22"/>
          <w:lang w:val="ka-GE"/>
        </w:rPr>
        <w:t>ქვეკარკასებს</w:t>
      </w:r>
      <w:r w:rsidRPr="002D0C45">
        <w:rPr>
          <w:sz w:val="22"/>
          <w:szCs w:val="22"/>
          <w:lang w:val="ka-GE"/>
        </w:rPr>
        <w:t xml:space="preserve">, </w:t>
      </w:r>
      <w:r w:rsidRPr="002D0C45">
        <w:rPr>
          <w:rFonts w:ascii="Sylfaen" w:hAnsi="Sylfaen"/>
          <w:sz w:val="22"/>
          <w:szCs w:val="22"/>
          <w:lang w:val="ka-GE"/>
        </w:rPr>
        <w:t>რომელთა</w:t>
      </w:r>
      <w:r w:rsidRPr="002D0C45">
        <w:rPr>
          <w:sz w:val="22"/>
          <w:szCs w:val="22"/>
          <w:lang w:val="ka-GE"/>
        </w:rPr>
        <w:t xml:space="preserve"> </w:t>
      </w:r>
      <w:r w:rsidRPr="002D0C45">
        <w:rPr>
          <w:rFonts w:ascii="Sylfaen" w:hAnsi="Sylfaen"/>
          <w:sz w:val="22"/>
          <w:szCs w:val="22"/>
          <w:lang w:val="ka-GE"/>
        </w:rPr>
        <w:t>დნობის</w:t>
      </w:r>
      <w:r w:rsidRPr="002D0C45">
        <w:rPr>
          <w:sz w:val="22"/>
          <w:szCs w:val="22"/>
          <w:lang w:val="ka-GE"/>
        </w:rPr>
        <w:t xml:space="preserve"> </w:t>
      </w:r>
      <w:r w:rsidRPr="002D0C45">
        <w:rPr>
          <w:rFonts w:ascii="Sylfaen" w:hAnsi="Sylfaen"/>
          <w:sz w:val="22"/>
          <w:szCs w:val="22"/>
          <w:lang w:val="ka-GE"/>
        </w:rPr>
        <w:t>წერტილი</w:t>
      </w:r>
      <w:r w:rsidRPr="002D0C45">
        <w:rPr>
          <w:sz w:val="22"/>
          <w:szCs w:val="22"/>
          <w:lang w:val="ka-GE"/>
        </w:rPr>
        <w:t xml:space="preserve"> </w:t>
      </w:r>
      <w:r w:rsidRPr="002D0C45">
        <w:rPr>
          <w:rFonts w:ascii="Sylfaen" w:hAnsi="Sylfaen"/>
          <w:sz w:val="22"/>
          <w:szCs w:val="22"/>
          <w:lang w:val="ka-GE"/>
        </w:rPr>
        <w:t>მინიმუმ</w:t>
      </w:r>
      <w:r w:rsidR="00A01653">
        <w:rPr>
          <w:sz w:val="22"/>
          <w:szCs w:val="22"/>
          <w:lang w:val="ka-GE"/>
        </w:rPr>
        <w:t xml:space="preserve"> 500</w:t>
      </w:r>
      <w:r w:rsidRPr="002D0C45">
        <w:rPr>
          <w:sz w:val="22"/>
          <w:szCs w:val="22"/>
          <w:lang w:val="ka-GE"/>
        </w:rPr>
        <w:t>°C-</w:t>
      </w:r>
      <w:r w:rsidRPr="002D0C45">
        <w:rPr>
          <w:rFonts w:ascii="Sylfaen" w:hAnsi="Sylfaen"/>
          <w:sz w:val="22"/>
          <w:szCs w:val="22"/>
          <w:lang w:val="ka-GE"/>
        </w:rPr>
        <w:t>ია</w:t>
      </w:r>
      <w:r w:rsidRPr="002D0C45">
        <w:rPr>
          <w:sz w:val="22"/>
          <w:szCs w:val="22"/>
          <w:lang w:val="ka-GE"/>
        </w:rPr>
        <w:t xml:space="preserve">. </w:t>
      </w:r>
      <w:r w:rsidRPr="002D0C45">
        <w:rPr>
          <w:rFonts w:ascii="Sylfaen" w:hAnsi="Sylfaen"/>
          <w:sz w:val="22"/>
          <w:szCs w:val="22"/>
          <w:lang w:val="ka-GE"/>
        </w:rPr>
        <w:t>ტესტებში</w:t>
      </w:r>
      <w:r w:rsidRPr="002D0C45">
        <w:rPr>
          <w:sz w:val="22"/>
          <w:szCs w:val="22"/>
          <w:lang w:val="ka-GE"/>
        </w:rPr>
        <w:t xml:space="preserve"> </w:t>
      </w:r>
      <w:r w:rsidRPr="002D0C45">
        <w:rPr>
          <w:rFonts w:ascii="Sylfaen" w:hAnsi="Sylfaen"/>
          <w:sz w:val="22"/>
          <w:szCs w:val="22"/>
          <w:lang w:val="ka-GE"/>
        </w:rPr>
        <w:t>გამოყენებული</w:t>
      </w:r>
      <w:r w:rsidRPr="002D0C45">
        <w:rPr>
          <w:sz w:val="22"/>
          <w:szCs w:val="22"/>
          <w:lang w:val="ka-GE"/>
        </w:rPr>
        <w:t xml:space="preserve"> </w:t>
      </w:r>
      <w:r w:rsidRPr="002D0C45">
        <w:rPr>
          <w:rFonts w:ascii="Sylfaen" w:hAnsi="Sylfaen"/>
          <w:sz w:val="22"/>
          <w:szCs w:val="22"/>
          <w:lang w:val="ka-GE"/>
        </w:rPr>
        <w:t>ფოლადის</w:t>
      </w:r>
      <w:r w:rsidRPr="002D0C45">
        <w:rPr>
          <w:sz w:val="22"/>
          <w:szCs w:val="22"/>
          <w:lang w:val="ka-GE"/>
        </w:rPr>
        <w:t xml:space="preserve"> </w:t>
      </w:r>
      <w:r w:rsidRPr="002D0C45">
        <w:rPr>
          <w:rFonts w:ascii="Sylfaen" w:hAnsi="Sylfaen"/>
          <w:sz w:val="22"/>
          <w:szCs w:val="22"/>
          <w:lang w:val="ka-GE"/>
        </w:rPr>
        <w:t>პროფილები</w:t>
      </w:r>
      <w:r w:rsidRPr="002D0C45">
        <w:rPr>
          <w:sz w:val="22"/>
          <w:szCs w:val="22"/>
          <w:lang w:val="ka-GE"/>
        </w:rPr>
        <w:t xml:space="preserve"> </w:t>
      </w:r>
      <w:r w:rsidRPr="002D0C45">
        <w:rPr>
          <w:rFonts w:ascii="Sylfaen" w:hAnsi="Sylfaen"/>
          <w:sz w:val="22"/>
          <w:szCs w:val="22"/>
          <w:lang w:val="ka-GE"/>
        </w:rPr>
        <w:t>ფარავს</w:t>
      </w:r>
      <w:r w:rsidRPr="002D0C45">
        <w:rPr>
          <w:sz w:val="22"/>
          <w:szCs w:val="22"/>
          <w:lang w:val="ka-GE"/>
        </w:rPr>
        <w:t xml:space="preserve"> </w:t>
      </w:r>
      <w:r w:rsidRPr="002D0C45">
        <w:rPr>
          <w:rFonts w:ascii="Sylfaen" w:hAnsi="Sylfaen"/>
          <w:sz w:val="22"/>
          <w:szCs w:val="22"/>
          <w:lang w:val="ka-GE"/>
        </w:rPr>
        <w:t>ლითონის</w:t>
      </w:r>
      <w:r w:rsidRPr="002D0C45">
        <w:rPr>
          <w:sz w:val="22"/>
          <w:szCs w:val="22"/>
          <w:lang w:val="ka-GE"/>
        </w:rPr>
        <w:t xml:space="preserve"> </w:t>
      </w:r>
      <w:r w:rsidRPr="002D0C45">
        <w:rPr>
          <w:rFonts w:ascii="Sylfaen" w:hAnsi="Sylfaen"/>
          <w:sz w:val="22"/>
          <w:szCs w:val="22"/>
          <w:lang w:val="ka-GE"/>
        </w:rPr>
        <w:t>ქვეკარკასებს</w:t>
      </w:r>
      <w:r w:rsidRPr="002D0C45">
        <w:rPr>
          <w:sz w:val="22"/>
          <w:szCs w:val="22"/>
          <w:lang w:val="ka-GE"/>
        </w:rPr>
        <w:t xml:space="preserve">, </w:t>
      </w:r>
      <w:r w:rsidRPr="002D0C45">
        <w:rPr>
          <w:rFonts w:ascii="Sylfaen" w:hAnsi="Sylfaen"/>
          <w:sz w:val="22"/>
          <w:szCs w:val="22"/>
          <w:lang w:val="ka-GE"/>
        </w:rPr>
        <w:t>რომელთა</w:t>
      </w:r>
      <w:r w:rsidRPr="002D0C45">
        <w:rPr>
          <w:sz w:val="22"/>
          <w:szCs w:val="22"/>
          <w:lang w:val="ka-GE"/>
        </w:rPr>
        <w:t xml:space="preserve"> </w:t>
      </w:r>
      <w:r w:rsidRPr="002D0C45">
        <w:rPr>
          <w:rFonts w:ascii="Sylfaen" w:hAnsi="Sylfaen"/>
          <w:sz w:val="22"/>
          <w:szCs w:val="22"/>
          <w:lang w:val="ka-GE"/>
        </w:rPr>
        <w:t>დნობის</w:t>
      </w:r>
      <w:r w:rsidRPr="002D0C45">
        <w:rPr>
          <w:sz w:val="22"/>
          <w:szCs w:val="22"/>
          <w:lang w:val="ka-GE"/>
        </w:rPr>
        <w:t xml:space="preserve"> </w:t>
      </w:r>
      <w:r w:rsidRPr="002D0C45">
        <w:rPr>
          <w:rFonts w:ascii="Sylfaen" w:hAnsi="Sylfaen"/>
          <w:sz w:val="22"/>
          <w:szCs w:val="22"/>
          <w:lang w:val="ka-GE"/>
        </w:rPr>
        <w:t>წერტილი</w:t>
      </w:r>
      <w:r w:rsidRPr="002D0C45">
        <w:rPr>
          <w:sz w:val="22"/>
          <w:szCs w:val="22"/>
          <w:lang w:val="ka-GE"/>
        </w:rPr>
        <w:t xml:space="preserve"> </w:t>
      </w:r>
      <w:r w:rsidRPr="002D0C45">
        <w:rPr>
          <w:rFonts w:ascii="Sylfaen" w:hAnsi="Sylfaen"/>
          <w:sz w:val="22"/>
          <w:szCs w:val="22"/>
          <w:lang w:val="ka-GE"/>
        </w:rPr>
        <w:t>მინიმუმ</w:t>
      </w:r>
      <w:r w:rsidR="00A01653">
        <w:rPr>
          <w:sz w:val="22"/>
          <w:szCs w:val="22"/>
          <w:lang w:val="ka-GE"/>
        </w:rPr>
        <w:t xml:space="preserve"> 1000</w:t>
      </w:r>
      <w:r w:rsidRPr="002D0C45">
        <w:rPr>
          <w:sz w:val="22"/>
          <w:szCs w:val="22"/>
          <w:lang w:val="ka-GE"/>
        </w:rPr>
        <w:t>°C-</w:t>
      </w:r>
      <w:r w:rsidRPr="002D0C45">
        <w:rPr>
          <w:rFonts w:ascii="Sylfaen" w:hAnsi="Sylfaen"/>
          <w:sz w:val="22"/>
          <w:szCs w:val="22"/>
          <w:lang w:val="ka-GE"/>
        </w:rPr>
        <w:t>ია</w:t>
      </w:r>
      <w:r w:rsidRPr="002D0C45">
        <w:rPr>
          <w:sz w:val="22"/>
          <w:szCs w:val="22"/>
          <w:lang w:val="ka-GE"/>
        </w:rPr>
        <w:t>.</w:t>
      </w:r>
    </w:p>
    <w:p w14:paraId="356123CA" w14:textId="77777777" w:rsidR="004258F2" w:rsidRPr="002D0C45" w:rsidRDefault="004258F2" w:rsidP="004258F2">
      <w:pPr>
        <w:pStyle w:val="BodyText"/>
        <w:ind w:left="450" w:right="490"/>
        <w:jc w:val="both"/>
        <w:rPr>
          <w:sz w:val="22"/>
          <w:szCs w:val="22"/>
          <w:lang w:val="ka-GE"/>
        </w:rPr>
      </w:pPr>
      <w:r w:rsidRPr="002D0C45">
        <w:rPr>
          <w:rFonts w:ascii="Sylfaen" w:hAnsi="Sylfaen"/>
          <w:sz w:val="22"/>
          <w:szCs w:val="22"/>
          <w:lang w:val="ka-GE"/>
        </w:rPr>
        <w:t>ყველა</w:t>
      </w:r>
      <w:r w:rsidRPr="002D0C45">
        <w:rPr>
          <w:sz w:val="22"/>
          <w:szCs w:val="22"/>
          <w:lang w:val="ka-GE"/>
        </w:rPr>
        <w:t xml:space="preserve"> </w:t>
      </w:r>
      <w:r w:rsidRPr="002D0C45">
        <w:rPr>
          <w:rFonts w:ascii="Sylfaen" w:hAnsi="Sylfaen"/>
          <w:sz w:val="22"/>
          <w:szCs w:val="22"/>
          <w:lang w:val="ka-GE"/>
        </w:rPr>
        <w:t>დამხმარე</w:t>
      </w:r>
      <w:r w:rsidRPr="002D0C45">
        <w:rPr>
          <w:sz w:val="22"/>
          <w:szCs w:val="22"/>
          <w:lang w:val="ka-GE"/>
        </w:rPr>
        <w:t xml:space="preserve"> </w:t>
      </w:r>
      <w:r w:rsidRPr="002D0C45">
        <w:rPr>
          <w:rFonts w:ascii="Sylfaen" w:hAnsi="Sylfaen"/>
          <w:sz w:val="22"/>
          <w:szCs w:val="22"/>
          <w:lang w:val="ka-GE"/>
        </w:rPr>
        <w:t>კომპონენტი</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წარმოადგენს</w:t>
      </w:r>
      <w:r w:rsidRPr="002D0C45">
        <w:rPr>
          <w:sz w:val="22"/>
          <w:szCs w:val="22"/>
          <w:lang w:val="ka-GE"/>
        </w:rPr>
        <w:t xml:space="preserve"> </w:t>
      </w:r>
      <w:r w:rsidRPr="002D0C45">
        <w:rPr>
          <w:rFonts w:ascii="Sylfaen" w:hAnsi="Sylfaen"/>
          <w:sz w:val="22"/>
          <w:szCs w:val="22"/>
          <w:lang w:val="ka-GE"/>
        </w:rPr>
        <w:t>კომპლექტის</w:t>
      </w:r>
      <w:r w:rsidRPr="002D0C45">
        <w:rPr>
          <w:sz w:val="22"/>
          <w:szCs w:val="22"/>
          <w:lang w:val="ka-GE"/>
        </w:rPr>
        <w:t xml:space="preserve"> </w:t>
      </w:r>
      <w:r w:rsidRPr="002D0C45">
        <w:rPr>
          <w:rFonts w:ascii="Sylfaen" w:hAnsi="Sylfaen"/>
          <w:sz w:val="22"/>
          <w:szCs w:val="22"/>
          <w:lang w:val="ka-GE"/>
        </w:rPr>
        <w:t>ნაწილს</w:t>
      </w:r>
      <w:r w:rsidRPr="002D0C45">
        <w:rPr>
          <w:sz w:val="22"/>
          <w:szCs w:val="22"/>
          <w:lang w:val="ka-GE"/>
        </w:rPr>
        <w:t xml:space="preserve"> (</w:t>
      </w:r>
      <w:r w:rsidRPr="002D0C45">
        <w:rPr>
          <w:rFonts w:ascii="Sylfaen" w:hAnsi="Sylfaen"/>
          <w:sz w:val="22"/>
          <w:szCs w:val="22"/>
          <w:lang w:val="ka-GE"/>
        </w:rPr>
        <w:t>მაგ</w:t>
      </w:r>
      <w:r w:rsidRPr="002D0C45">
        <w:rPr>
          <w:sz w:val="22"/>
          <w:szCs w:val="22"/>
          <w:lang w:val="ka-GE"/>
        </w:rPr>
        <w:t xml:space="preserve">., </w:t>
      </w:r>
      <w:r w:rsidRPr="002D0C45">
        <w:rPr>
          <w:rFonts w:ascii="Sylfaen" w:hAnsi="Sylfaen"/>
          <w:sz w:val="22"/>
          <w:szCs w:val="22"/>
          <w:lang w:val="ka-GE"/>
        </w:rPr>
        <w:t>სასუნთქი</w:t>
      </w:r>
      <w:r w:rsidRPr="002D0C45">
        <w:rPr>
          <w:sz w:val="22"/>
          <w:szCs w:val="22"/>
          <w:lang w:val="ka-GE"/>
        </w:rPr>
        <w:t xml:space="preserve"> </w:t>
      </w:r>
      <w:r w:rsidRPr="002D0C45">
        <w:rPr>
          <w:rFonts w:ascii="Sylfaen" w:hAnsi="Sylfaen"/>
          <w:sz w:val="22"/>
          <w:szCs w:val="22"/>
          <w:lang w:val="ka-GE"/>
        </w:rPr>
        <w:t>მემბრანები</w:t>
      </w:r>
      <w:r w:rsidRPr="002D0C45">
        <w:rPr>
          <w:sz w:val="22"/>
          <w:szCs w:val="22"/>
          <w:lang w:val="ka-GE"/>
        </w:rPr>
        <w:t xml:space="preserve">, </w:t>
      </w:r>
      <w:r w:rsidRPr="002D0C45">
        <w:rPr>
          <w:rFonts w:ascii="Sylfaen" w:hAnsi="Sylfaen"/>
          <w:sz w:val="22"/>
          <w:szCs w:val="22"/>
          <w:lang w:val="ka-GE"/>
        </w:rPr>
        <w:t>თერმოსტოპის</w:t>
      </w:r>
      <w:r w:rsidRPr="002D0C45">
        <w:rPr>
          <w:sz w:val="22"/>
          <w:szCs w:val="22"/>
          <w:lang w:val="ka-GE"/>
        </w:rPr>
        <w:t xml:space="preserve"> </w:t>
      </w:r>
      <w:r w:rsidRPr="002D0C45">
        <w:rPr>
          <w:rFonts w:ascii="Sylfaen" w:hAnsi="Sylfaen"/>
          <w:sz w:val="22"/>
          <w:szCs w:val="22"/>
          <w:lang w:val="ka-GE"/>
        </w:rPr>
        <w:t>ბალიშები</w:t>
      </w:r>
      <w:r w:rsidRPr="002D0C45">
        <w:rPr>
          <w:sz w:val="22"/>
          <w:szCs w:val="22"/>
          <w:lang w:val="ka-GE"/>
        </w:rPr>
        <w:t xml:space="preserve">, </w:t>
      </w:r>
      <w:r w:rsidRPr="002D0C45">
        <w:rPr>
          <w:rFonts w:ascii="Sylfaen" w:hAnsi="Sylfaen"/>
          <w:sz w:val="22"/>
          <w:szCs w:val="22"/>
          <w:lang w:val="ka-GE"/>
        </w:rPr>
        <w:t>შუასადებები</w:t>
      </w:r>
      <w:r w:rsidRPr="002D0C45">
        <w:rPr>
          <w:sz w:val="22"/>
          <w:szCs w:val="22"/>
          <w:lang w:val="ka-GE"/>
        </w:rPr>
        <w:t xml:space="preserve">, </w:t>
      </w:r>
      <w:r w:rsidRPr="002D0C45">
        <w:rPr>
          <w:rFonts w:ascii="Sylfaen" w:hAnsi="Sylfaen"/>
          <w:sz w:val="22"/>
          <w:szCs w:val="22"/>
          <w:lang w:val="ka-GE"/>
        </w:rPr>
        <w:t>დალუქვები</w:t>
      </w:r>
      <w:r w:rsidRPr="002D0C45">
        <w:rPr>
          <w:sz w:val="22"/>
          <w:szCs w:val="22"/>
          <w:lang w:val="ka-GE"/>
        </w:rPr>
        <w:t xml:space="preserve">, </w:t>
      </w:r>
      <w:r w:rsidRPr="002D0C45">
        <w:rPr>
          <w:rFonts w:ascii="Sylfaen" w:hAnsi="Sylfaen"/>
          <w:sz w:val="22"/>
          <w:szCs w:val="22"/>
          <w:lang w:val="ka-GE"/>
        </w:rPr>
        <w:t>წებოვანი</w:t>
      </w:r>
      <w:r w:rsidRPr="002D0C45">
        <w:rPr>
          <w:sz w:val="22"/>
          <w:szCs w:val="22"/>
          <w:lang w:val="ka-GE"/>
        </w:rPr>
        <w:t xml:space="preserve"> </w:t>
      </w:r>
      <w:r w:rsidRPr="002D0C45">
        <w:rPr>
          <w:rFonts w:ascii="Sylfaen" w:hAnsi="Sylfaen"/>
          <w:sz w:val="22"/>
          <w:szCs w:val="22"/>
          <w:lang w:val="ka-GE"/>
        </w:rPr>
        <w:t>ზოლები</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ორმხრივი</w:t>
      </w:r>
      <w:r w:rsidRPr="002D0C45">
        <w:rPr>
          <w:sz w:val="22"/>
          <w:szCs w:val="22"/>
          <w:lang w:val="ka-GE"/>
        </w:rPr>
        <w:t xml:space="preserve"> </w:t>
      </w:r>
      <w:r w:rsidRPr="002D0C45">
        <w:rPr>
          <w:rFonts w:ascii="Sylfaen" w:hAnsi="Sylfaen"/>
          <w:sz w:val="22"/>
          <w:szCs w:val="22"/>
          <w:lang w:val="ka-GE"/>
        </w:rPr>
        <w:t>ლენტები</w:t>
      </w:r>
      <w:r w:rsidRPr="002D0C45">
        <w:rPr>
          <w:sz w:val="22"/>
          <w:szCs w:val="22"/>
          <w:lang w:val="ka-GE"/>
        </w:rPr>
        <w:t xml:space="preserve">), </w:t>
      </w:r>
      <w:r w:rsidRPr="002D0C45">
        <w:rPr>
          <w:rFonts w:ascii="Sylfaen" w:hAnsi="Sylfaen"/>
          <w:sz w:val="22"/>
          <w:szCs w:val="22"/>
          <w:lang w:val="ka-GE"/>
        </w:rPr>
        <w:t>წარმომადგენლობითი</w:t>
      </w:r>
      <w:r w:rsidRPr="002D0C45">
        <w:rPr>
          <w:sz w:val="22"/>
          <w:szCs w:val="22"/>
          <w:lang w:val="ka-GE"/>
        </w:rPr>
        <w:t xml:space="preserve"> </w:t>
      </w:r>
      <w:r w:rsidRPr="002D0C45">
        <w:rPr>
          <w:rFonts w:ascii="Sylfaen" w:hAnsi="Sylfaen"/>
          <w:sz w:val="22"/>
          <w:szCs w:val="22"/>
          <w:lang w:val="ka-GE"/>
        </w:rPr>
        <w:t>ფორმით</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ჩართული</w:t>
      </w:r>
      <w:r w:rsidRPr="002D0C45">
        <w:rPr>
          <w:sz w:val="22"/>
          <w:szCs w:val="22"/>
          <w:lang w:val="ka-GE"/>
        </w:rPr>
        <w:t xml:space="preserve"> </w:t>
      </w:r>
      <w:r w:rsidRPr="002D0C45">
        <w:rPr>
          <w:rFonts w:ascii="Sylfaen" w:hAnsi="Sylfaen"/>
          <w:sz w:val="22"/>
          <w:szCs w:val="22"/>
          <w:lang w:val="ka-GE"/>
        </w:rPr>
        <w:t>საცდელ</w:t>
      </w:r>
      <w:r w:rsidRPr="002D0C45">
        <w:rPr>
          <w:sz w:val="22"/>
          <w:szCs w:val="22"/>
          <w:lang w:val="ka-GE"/>
        </w:rPr>
        <w:t xml:space="preserve"> </w:t>
      </w:r>
      <w:r w:rsidRPr="002D0C45">
        <w:rPr>
          <w:rFonts w:ascii="Sylfaen" w:hAnsi="Sylfaen"/>
          <w:sz w:val="22"/>
          <w:szCs w:val="22"/>
          <w:lang w:val="ka-GE"/>
        </w:rPr>
        <w:t>ნიმუშში</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ისინი</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შეიძლება</w:t>
      </w:r>
      <w:r w:rsidRPr="002D0C45">
        <w:rPr>
          <w:sz w:val="22"/>
          <w:szCs w:val="22"/>
          <w:lang w:val="ka-GE"/>
        </w:rPr>
        <w:t xml:space="preserve"> </w:t>
      </w:r>
      <w:r w:rsidRPr="002D0C45">
        <w:rPr>
          <w:rFonts w:ascii="Sylfaen" w:hAnsi="Sylfaen"/>
          <w:sz w:val="22"/>
          <w:szCs w:val="22"/>
          <w:lang w:val="ka-GE"/>
        </w:rPr>
        <w:t>ჩაითვალოს</w:t>
      </w:r>
      <w:r w:rsidRPr="002D0C45">
        <w:rPr>
          <w:sz w:val="22"/>
          <w:szCs w:val="22"/>
          <w:lang w:val="ka-GE"/>
        </w:rPr>
        <w:t xml:space="preserve"> </w:t>
      </w:r>
      <w:r w:rsidRPr="002D0C45">
        <w:rPr>
          <w:rFonts w:ascii="Sylfaen" w:hAnsi="Sylfaen"/>
          <w:sz w:val="22"/>
          <w:szCs w:val="22"/>
          <w:lang w:val="ka-GE"/>
        </w:rPr>
        <w:t>მცირე</w:t>
      </w:r>
      <w:r w:rsidRPr="002D0C45">
        <w:rPr>
          <w:sz w:val="22"/>
          <w:szCs w:val="22"/>
          <w:lang w:val="ka-GE"/>
        </w:rPr>
        <w:t xml:space="preserve"> </w:t>
      </w:r>
      <w:r w:rsidRPr="002D0C45">
        <w:rPr>
          <w:rFonts w:ascii="Sylfaen" w:hAnsi="Sylfaen"/>
          <w:sz w:val="22"/>
          <w:szCs w:val="22"/>
          <w:lang w:val="ka-GE"/>
        </w:rPr>
        <w:t>კომპონენტებად</w:t>
      </w:r>
      <w:r w:rsidRPr="002D0C45">
        <w:rPr>
          <w:sz w:val="22"/>
          <w:szCs w:val="22"/>
          <w:lang w:val="ka-GE"/>
        </w:rPr>
        <w:t xml:space="preserve"> </w:t>
      </w:r>
      <w:r w:rsidRPr="002D0C45">
        <w:rPr>
          <w:rFonts w:ascii="Sylfaen" w:hAnsi="Sylfaen" w:cs="Sylfaen"/>
          <w:sz w:val="22"/>
          <w:szCs w:val="22"/>
          <w:lang w:val="ka-GE"/>
        </w:rPr>
        <w:t>ბ</w:t>
      </w:r>
      <w:r w:rsidRPr="002D0C45">
        <w:rPr>
          <w:sz w:val="22"/>
          <w:szCs w:val="22"/>
          <w:lang w:val="ka-GE"/>
        </w:rPr>
        <w:t xml:space="preserve">.6 </w:t>
      </w:r>
      <w:r w:rsidRPr="002D0C45">
        <w:rPr>
          <w:rFonts w:ascii="Sylfaen" w:hAnsi="Sylfaen"/>
          <w:sz w:val="22"/>
          <w:szCs w:val="22"/>
          <w:lang w:val="ka-GE"/>
        </w:rPr>
        <w:t>პუნქტის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w:t>
      </w:r>
    </w:p>
    <w:p w14:paraId="6AA6D552" w14:textId="77777777" w:rsidR="004258F2" w:rsidRPr="002D0C45" w:rsidRDefault="004258F2" w:rsidP="004258F2">
      <w:pPr>
        <w:pStyle w:val="BodyText"/>
        <w:ind w:left="450" w:right="490"/>
        <w:jc w:val="both"/>
        <w:rPr>
          <w:sz w:val="22"/>
          <w:szCs w:val="22"/>
          <w:lang w:val="ka-GE"/>
        </w:rPr>
      </w:pPr>
      <w:r w:rsidRPr="002D0C45">
        <w:rPr>
          <w:rFonts w:ascii="Sylfaen" w:hAnsi="Sylfaen"/>
          <w:sz w:val="22"/>
          <w:szCs w:val="22"/>
          <w:lang w:val="ka-GE"/>
        </w:rPr>
        <w:t>მწარმოებლის პროდუქტის ინსტალაციის ინსტრუქციის (</w:t>
      </w:r>
      <w:r w:rsidRPr="002D0C45">
        <w:rPr>
          <w:sz w:val="22"/>
          <w:szCs w:val="22"/>
          <w:lang w:val="ka-GE"/>
        </w:rPr>
        <w:t>MPII</w:t>
      </w:r>
      <w:r w:rsidRPr="002D0C45">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უკან</w:t>
      </w:r>
      <w:r w:rsidRPr="002D0C45">
        <w:rPr>
          <w:sz w:val="22"/>
          <w:szCs w:val="22"/>
          <w:lang w:val="ka-GE"/>
        </w:rPr>
        <w:t xml:space="preserve"> </w:t>
      </w:r>
      <w:r w:rsidRPr="002D0C45">
        <w:rPr>
          <w:rFonts w:ascii="Sylfaen" w:hAnsi="Sylfaen"/>
          <w:sz w:val="22"/>
          <w:szCs w:val="22"/>
          <w:lang w:val="ka-GE"/>
        </w:rPr>
        <w:t>ყოველთვის</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გათვალისწინებული</w:t>
      </w:r>
      <w:r w:rsidRPr="002D0C45">
        <w:rPr>
          <w:sz w:val="22"/>
          <w:szCs w:val="22"/>
          <w:lang w:val="ka-GE"/>
        </w:rPr>
        <w:t xml:space="preserve"> </w:t>
      </w:r>
      <w:r w:rsidRPr="002D0C45">
        <w:rPr>
          <w:rFonts w:ascii="Sylfaen" w:hAnsi="Sylfaen"/>
          <w:sz w:val="22"/>
          <w:szCs w:val="22"/>
          <w:lang w:val="ka-GE"/>
        </w:rPr>
        <w:t>ჰაერის</w:t>
      </w:r>
      <w:r w:rsidRPr="002D0C45">
        <w:rPr>
          <w:sz w:val="22"/>
          <w:szCs w:val="22"/>
          <w:lang w:val="ka-GE"/>
        </w:rPr>
        <w:t xml:space="preserve"> </w:t>
      </w:r>
      <w:r w:rsidRPr="002D0C45">
        <w:rPr>
          <w:rFonts w:ascii="Sylfaen" w:hAnsi="Sylfaen"/>
          <w:sz w:val="22"/>
          <w:szCs w:val="22"/>
          <w:lang w:val="ka-GE"/>
        </w:rPr>
        <w:t>სივრცე</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20 </w:t>
      </w:r>
      <w:r w:rsidRPr="002D0C45">
        <w:rPr>
          <w:rFonts w:ascii="Sylfaen" w:hAnsi="Sylfaen"/>
          <w:sz w:val="22"/>
          <w:szCs w:val="22"/>
          <w:lang w:val="ka-GE"/>
        </w:rPr>
        <w:t>მმ</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ქვედა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ზედა</w:t>
      </w:r>
      <w:r w:rsidRPr="002D0C45">
        <w:rPr>
          <w:sz w:val="22"/>
          <w:szCs w:val="22"/>
          <w:lang w:val="ka-GE"/>
        </w:rPr>
        <w:t xml:space="preserve"> </w:t>
      </w:r>
      <w:r w:rsidRPr="002D0C45">
        <w:rPr>
          <w:rFonts w:ascii="Sylfaen" w:hAnsi="Sylfaen"/>
          <w:sz w:val="22"/>
          <w:szCs w:val="22"/>
          <w:lang w:val="ka-GE"/>
        </w:rPr>
        <w:t>კიდეები</w:t>
      </w:r>
      <w:r w:rsidRPr="002D0C45">
        <w:rPr>
          <w:sz w:val="22"/>
          <w:szCs w:val="22"/>
          <w:lang w:val="ka-GE"/>
        </w:rPr>
        <w:t xml:space="preserve"> </w:t>
      </w:r>
      <w:r w:rsidRPr="002D0C45">
        <w:rPr>
          <w:rFonts w:ascii="Sylfaen" w:hAnsi="Sylfaen"/>
          <w:sz w:val="22"/>
          <w:szCs w:val="22"/>
          <w:lang w:val="ka-GE"/>
        </w:rPr>
        <w:t>ასევე</w:t>
      </w:r>
      <w:r w:rsidRPr="002D0C45">
        <w:rPr>
          <w:sz w:val="22"/>
          <w:szCs w:val="22"/>
          <w:lang w:val="ka-GE"/>
        </w:rPr>
        <w:t xml:space="preserve"> </w:t>
      </w:r>
      <w:r w:rsidRPr="002D0C45">
        <w:rPr>
          <w:rFonts w:ascii="Sylfaen" w:hAnsi="Sylfaen"/>
          <w:sz w:val="22"/>
          <w:szCs w:val="22"/>
          <w:lang w:val="ka-GE"/>
        </w:rPr>
        <w:t>ღია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დარჩეს</w:t>
      </w:r>
      <w:r w:rsidRPr="002D0C45">
        <w:rPr>
          <w:sz w:val="22"/>
          <w:szCs w:val="22"/>
          <w:lang w:val="ka-GE"/>
        </w:rPr>
        <w:t>.</w:t>
      </w:r>
    </w:p>
    <w:p w14:paraId="1D529BEF" w14:textId="65A5F3D5" w:rsidR="004258F2" w:rsidRPr="002D0C45" w:rsidRDefault="004258F2" w:rsidP="004258F2">
      <w:pPr>
        <w:pStyle w:val="BodyText"/>
        <w:ind w:left="450" w:right="490"/>
        <w:jc w:val="both"/>
        <w:rPr>
          <w:sz w:val="22"/>
          <w:szCs w:val="22"/>
          <w:lang w:val="ka-GE"/>
        </w:rPr>
      </w:pPr>
      <w:r w:rsidRPr="002D0C45">
        <w:rPr>
          <w:rFonts w:ascii="Sylfaen" w:hAnsi="Sylfaen"/>
          <w:sz w:val="22"/>
          <w:szCs w:val="22"/>
          <w:lang w:val="ka-GE"/>
        </w:rPr>
        <w:t>ვენტილირებადი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კომპლექტებისთვის</w:t>
      </w:r>
      <w:r w:rsidRPr="002D0C45">
        <w:rPr>
          <w:sz w:val="22"/>
          <w:szCs w:val="22"/>
          <w:lang w:val="ka-GE"/>
        </w:rPr>
        <w:t xml:space="preserve"> </w:t>
      </w:r>
      <w:r w:rsidRPr="002D0C45">
        <w:rPr>
          <w:rFonts w:ascii="Sylfaen" w:hAnsi="Sylfaen"/>
          <w:sz w:val="22"/>
          <w:szCs w:val="22"/>
          <w:lang w:val="ka-GE"/>
        </w:rPr>
        <w:t>უზრუნველყოფილი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ჰაერის</w:t>
      </w:r>
      <w:r w:rsidRPr="002D0C45">
        <w:rPr>
          <w:sz w:val="22"/>
          <w:szCs w:val="22"/>
          <w:lang w:val="ka-GE"/>
        </w:rPr>
        <w:t xml:space="preserve"> </w:t>
      </w:r>
      <w:r w:rsidRPr="002D0C45">
        <w:rPr>
          <w:rFonts w:ascii="Sylfaen" w:hAnsi="Sylfaen"/>
          <w:sz w:val="22"/>
          <w:szCs w:val="22"/>
          <w:lang w:val="ka-GE"/>
        </w:rPr>
        <w:lastRenderedPageBreak/>
        <w:t>უწყვეტი</w:t>
      </w:r>
      <w:r w:rsidRPr="002D0C45">
        <w:rPr>
          <w:sz w:val="22"/>
          <w:szCs w:val="22"/>
          <w:lang w:val="ka-GE"/>
        </w:rPr>
        <w:t xml:space="preserve"> </w:t>
      </w:r>
      <w:r w:rsidRPr="002D0C45">
        <w:rPr>
          <w:rFonts w:ascii="Sylfaen" w:hAnsi="Sylfaen"/>
          <w:sz w:val="22"/>
          <w:szCs w:val="22"/>
          <w:lang w:val="ka-GE"/>
        </w:rPr>
        <w:t>ნაკადი</w:t>
      </w:r>
      <w:r w:rsidRPr="002D0C45">
        <w:rPr>
          <w:sz w:val="22"/>
          <w:szCs w:val="22"/>
          <w:lang w:val="ka-GE"/>
        </w:rPr>
        <w:t xml:space="preserve"> (</w:t>
      </w:r>
      <w:r w:rsidRPr="002D0C45">
        <w:rPr>
          <w:rFonts w:ascii="Sylfaen" w:hAnsi="Sylfaen"/>
          <w:sz w:val="22"/>
          <w:szCs w:val="22"/>
          <w:lang w:val="ka-GE"/>
        </w:rPr>
        <w:t>შეფერხების</w:t>
      </w:r>
      <w:r w:rsidRPr="002D0C45">
        <w:rPr>
          <w:sz w:val="22"/>
          <w:szCs w:val="22"/>
          <w:lang w:val="ka-GE"/>
        </w:rPr>
        <w:t xml:space="preserve"> </w:t>
      </w:r>
      <w:r w:rsidRPr="002D0C45">
        <w:rPr>
          <w:rFonts w:ascii="Sylfaen" w:hAnsi="Sylfaen"/>
          <w:sz w:val="22"/>
          <w:szCs w:val="22"/>
          <w:lang w:val="ka-GE"/>
        </w:rPr>
        <w:t>გარეშე</w:t>
      </w:r>
      <w:r w:rsidRPr="002D0C45">
        <w:rPr>
          <w:sz w:val="22"/>
          <w:szCs w:val="22"/>
          <w:lang w:val="ka-GE"/>
        </w:rPr>
        <w:t xml:space="preserve">). </w:t>
      </w:r>
      <w:r w:rsidRPr="002D0C45">
        <w:rPr>
          <w:rFonts w:ascii="Sylfaen" w:hAnsi="Sylfaen"/>
          <w:sz w:val="22"/>
          <w:szCs w:val="22"/>
          <w:lang w:val="ka-GE"/>
        </w:rPr>
        <w:t>ამ</w:t>
      </w:r>
      <w:r w:rsidRPr="002D0C45">
        <w:rPr>
          <w:sz w:val="22"/>
          <w:szCs w:val="22"/>
          <w:lang w:val="ka-GE"/>
        </w:rPr>
        <w:t xml:space="preserve"> </w:t>
      </w:r>
      <w:r w:rsidRPr="002D0C45">
        <w:rPr>
          <w:rFonts w:ascii="Sylfaen" w:hAnsi="Sylfaen"/>
          <w:sz w:val="22"/>
          <w:szCs w:val="22"/>
          <w:lang w:val="ka-GE"/>
        </w:rPr>
        <w:t>მიზნით</w:t>
      </w:r>
      <w:r w:rsidRPr="002D0C45">
        <w:rPr>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13823:2020/2021-</w:t>
      </w:r>
      <w:r w:rsidRPr="002D0C45">
        <w:rPr>
          <w:rFonts w:ascii="Sylfaen" w:hAnsi="Sylfaen"/>
          <w:sz w:val="22"/>
          <w:szCs w:val="22"/>
          <w:lang w:val="ka-GE"/>
        </w:rPr>
        <w:t>ში</w:t>
      </w:r>
      <w:r w:rsidRPr="002D0C45">
        <w:rPr>
          <w:sz w:val="22"/>
          <w:szCs w:val="22"/>
          <w:lang w:val="ka-GE"/>
        </w:rPr>
        <w:t xml:space="preserve"> </w:t>
      </w:r>
      <w:r w:rsidRPr="002D0C45">
        <w:rPr>
          <w:rFonts w:ascii="Sylfaen" w:hAnsi="Sylfaen"/>
          <w:sz w:val="22"/>
          <w:szCs w:val="22"/>
          <w:lang w:val="ka-GE"/>
        </w:rPr>
        <w:t>მოცემული</w:t>
      </w:r>
      <w:r w:rsidRPr="002D0C45">
        <w:rPr>
          <w:sz w:val="22"/>
          <w:szCs w:val="22"/>
          <w:lang w:val="ka-GE"/>
        </w:rPr>
        <w:t xml:space="preserve"> </w:t>
      </w:r>
      <w:r w:rsidRPr="002D0C45">
        <w:rPr>
          <w:rFonts w:ascii="Sylfaen" w:hAnsi="Sylfaen"/>
          <w:sz w:val="22"/>
          <w:szCs w:val="22"/>
          <w:lang w:val="ka-GE"/>
        </w:rPr>
        <w:t>გვერდითი</w:t>
      </w:r>
      <w:r w:rsidRPr="002D0C45">
        <w:rPr>
          <w:sz w:val="22"/>
          <w:szCs w:val="22"/>
          <w:lang w:val="ka-GE"/>
        </w:rPr>
        <w:t xml:space="preserve"> </w:t>
      </w:r>
      <w:r w:rsidRPr="002D0C45">
        <w:rPr>
          <w:rFonts w:ascii="Sylfaen" w:hAnsi="Sylfaen"/>
          <w:sz w:val="22"/>
          <w:szCs w:val="22"/>
          <w:lang w:val="ka-GE"/>
        </w:rPr>
        <w:t>ჰაერის</w:t>
      </w:r>
      <w:r w:rsidRPr="002D0C45">
        <w:rPr>
          <w:sz w:val="22"/>
          <w:szCs w:val="22"/>
          <w:lang w:val="ka-GE"/>
        </w:rPr>
        <w:t xml:space="preserve"> </w:t>
      </w:r>
      <w:r w:rsidRPr="002D0C45">
        <w:rPr>
          <w:rFonts w:ascii="Sylfaen" w:hAnsi="Sylfaen"/>
          <w:sz w:val="22"/>
          <w:szCs w:val="22"/>
          <w:lang w:val="ka-GE"/>
        </w:rPr>
        <w:t>ნაკადის</w:t>
      </w:r>
      <w:r w:rsidRPr="002D0C45">
        <w:rPr>
          <w:sz w:val="22"/>
          <w:szCs w:val="22"/>
          <w:lang w:val="ka-GE"/>
        </w:rPr>
        <w:t xml:space="preserve"> </w:t>
      </w:r>
      <w:r w:rsidRPr="002D0C45">
        <w:rPr>
          <w:rFonts w:ascii="Sylfaen" w:hAnsi="Sylfaen"/>
          <w:sz w:val="22"/>
          <w:szCs w:val="22"/>
          <w:lang w:val="ka-GE"/>
        </w:rPr>
        <w:t>დაშვების</w:t>
      </w:r>
      <w:r w:rsidRPr="002D0C45">
        <w:rPr>
          <w:sz w:val="22"/>
          <w:szCs w:val="22"/>
          <w:lang w:val="ka-GE"/>
        </w:rPr>
        <w:t xml:space="preserve"> </w:t>
      </w:r>
      <w:r w:rsidRPr="002D0C45">
        <w:rPr>
          <w:rFonts w:ascii="Sylfaen" w:hAnsi="Sylfaen"/>
          <w:sz w:val="22"/>
          <w:szCs w:val="22"/>
          <w:lang w:val="ka-GE"/>
        </w:rPr>
        <w:t>დებულებები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განიხილებოდეს</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w:t>
      </w:r>
      <w:r w:rsidRPr="002D0C45">
        <w:rPr>
          <w:rFonts w:ascii="Sylfaen" w:hAnsi="Sylfaen"/>
          <w:sz w:val="22"/>
          <w:szCs w:val="22"/>
          <w:lang w:val="ka-GE"/>
        </w:rPr>
        <w:t>პირველი</w:t>
      </w:r>
      <w:r w:rsidRPr="002D0C45">
        <w:rPr>
          <w:sz w:val="22"/>
          <w:szCs w:val="22"/>
          <w:lang w:val="ka-GE"/>
        </w:rPr>
        <w:t xml:space="preserve"> </w:t>
      </w:r>
      <w:r w:rsidRPr="002D0C45">
        <w:rPr>
          <w:rFonts w:ascii="Sylfaen" w:hAnsi="Sylfaen"/>
          <w:sz w:val="22"/>
          <w:szCs w:val="22"/>
          <w:lang w:val="ka-GE"/>
        </w:rPr>
        <w:t>ვარიანტი</w:t>
      </w:r>
      <w:r w:rsidRPr="002D0C45">
        <w:rPr>
          <w:sz w:val="22"/>
          <w:szCs w:val="22"/>
          <w:lang w:val="ka-GE"/>
        </w:rPr>
        <w:t xml:space="preserve">. </w:t>
      </w:r>
      <w:r w:rsidRPr="002D0C45">
        <w:rPr>
          <w:rFonts w:ascii="Sylfaen" w:hAnsi="Sylfaen"/>
          <w:sz w:val="22"/>
          <w:szCs w:val="22"/>
          <w:lang w:val="ka-GE"/>
        </w:rPr>
        <w:t>მხოლოდ</w:t>
      </w:r>
      <w:r w:rsidRPr="002D0C45">
        <w:rPr>
          <w:sz w:val="22"/>
          <w:szCs w:val="22"/>
          <w:lang w:val="ka-GE"/>
        </w:rPr>
        <w:t xml:space="preserve"> </w:t>
      </w:r>
      <w:r w:rsidRPr="002D0C45">
        <w:rPr>
          <w:rFonts w:ascii="Sylfaen" w:hAnsi="Sylfaen"/>
          <w:sz w:val="22"/>
          <w:szCs w:val="22"/>
          <w:lang w:val="ka-GE"/>
        </w:rPr>
        <w:t>იმ</w:t>
      </w:r>
      <w:r w:rsidRPr="002D0C45">
        <w:rPr>
          <w:sz w:val="22"/>
          <w:szCs w:val="22"/>
          <w:lang w:val="ka-GE"/>
        </w:rPr>
        <w:t xml:space="preserve"> </w:t>
      </w:r>
      <w:r w:rsidRPr="002D0C45">
        <w:rPr>
          <w:rFonts w:ascii="Sylfaen" w:hAnsi="Sylfaen"/>
          <w:sz w:val="22"/>
          <w:szCs w:val="22"/>
          <w:lang w:val="ka-GE"/>
        </w:rPr>
        <w:t>შემთხვევაში</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კარკასის</w:t>
      </w:r>
      <w:r w:rsidRPr="002D0C45">
        <w:rPr>
          <w:sz w:val="22"/>
          <w:szCs w:val="22"/>
          <w:lang w:val="ka-GE"/>
        </w:rPr>
        <w:t xml:space="preserve"> </w:t>
      </w:r>
      <w:r w:rsidRPr="002D0C45">
        <w:rPr>
          <w:rFonts w:ascii="Sylfaen" w:hAnsi="Sylfaen"/>
          <w:sz w:val="22"/>
          <w:szCs w:val="22"/>
          <w:lang w:val="ka-GE"/>
        </w:rPr>
        <w:t>პროფილები</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საკინძები</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ნებისმიერი</w:t>
      </w:r>
      <w:r w:rsidRPr="002D0C45">
        <w:rPr>
          <w:sz w:val="22"/>
          <w:szCs w:val="22"/>
          <w:lang w:val="ka-GE"/>
        </w:rPr>
        <w:t xml:space="preserve"> </w:t>
      </w:r>
      <w:r w:rsidRPr="002D0C45">
        <w:rPr>
          <w:rFonts w:ascii="Sylfaen" w:hAnsi="Sylfaen"/>
          <w:sz w:val="22"/>
          <w:szCs w:val="22"/>
          <w:lang w:val="ka-GE"/>
        </w:rPr>
        <w:t>სხვა</w:t>
      </w:r>
      <w:r w:rsidRPr="002D0C45">
        <w:rPr>
          <w:sz w:val="22"/>
          <w:szCs w:val="22"/>
          <w:lang w:val="ka-GE"/>
        </w:rPr>
        <w:t xml:space="preserve"> </w:t>
      </w:r>
      <w:r w:rsidRPr="002D0C45">
        <w:rPr>
          <w:rFonts w:ascii="Sylfaen" w:hAnsi="Sylfaen"/>
          <w:sz w:val="22"/>
          <w:szCs w:val="22"/>
          <w:lang w:val="ka-GE"/>
        </w:rPr>
        <w:t>ნაკრების</w:t>
      </w:r>
      <w:r w:rsidRPr="002D0C45">
        <w:rPr>
          <w:sz w:val="22"/>
          <w:szCs w:val="22"/>
          <w:lang w:val="ka-GE"/>
        </w:rPr>
        <w:t xml:space="preserve"> </w:t>
      </w:r>
      <w:r w:rsidRPr="002D0C45">
        <w:rPr>
          <w:rFonts w:ascii="Sylfaen" w:hAnsi="Sylfaen"/>
          <w:sz w:val="22"/>
          <w:szCs w:val="22"/>
          <w:lang w:val="ka-GE"/>
        </w:rPr>
        <w:t>კომპონენტი</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იძლევა</w:t>
      </w:r>
      <w:r w:rsidRPr="002D0C45">
        <w:rPr>
          <w:sz w:val="22"/>
          <w:szCs w:val="22"/>
          <w:lang w:val="ka-GE"/>
        </w:rPr>
        <w:t xml:space="preserve"> </w:t>
      </w:r>
      <w:r w:rsidRPr="002D0C45">
        <w:rPr>
          <w:rFonts w:ascii="Sylfaen" w:hAnsi="Sylfaen"/>
          <w:sz w:val="22"/>
          <w:szCs w:val="22"/>
          <w:lang w:val="ka-GE"/>
        </w:rPr>
        <w:t>ამ</w:t>
      </w:r>
      <w:r w:rsidRPr="002D0C45">
        <w:rPr>
          <w:sz w:val="22"/>
          <w:szCs w:val="22"/>
          <w:lang w:val="ka-GE"/>
        </w:rPr>
        <w:t xml:space="preserve"> </w:t>
      </w:r>
      <w:r w:rsidRPr="002D0C45">
        <w:rPr>
          <w:rFonts w:ascii="Sylfaen" w:hAnsi="Sylfaen"/>
          <w:sz w:val="22"/>
          <w:szCs w:val="22"/>
          <w:lang w:val="ka-GE"/>
        </w:rPr>
        <w:t>უწყვეტი</w:t>
      </w:r>
      <w:r w:rsidRPr="002D0C45">
        <w:rPr>
          <w:sz w:val="22"/>
          <w:szCs w:val="22"/>
          <w:lang w:val="ka-GE"/>
        </w:rPr>
        <w:t xml:space="preserve"> </w:t>
      </w:r>
      <w:r w:rsidRPr="002D0C45">
        <w:rPr>
          <w:rFonts w:ascii="Sylfaen" w:hAnsi="Sylfaen"/>
          <w:sz w:val="22"/>
          <w:szCs w:val="22"/>
          <w:lang w:val="ka-GE"/>
        </w:rPr>
        <w:t>ჰაერის</w:t>
      </w:r>
      <w:r w:rsidRPr="002D0C45">
        <w:rPr>
          <w:sz w:val="22"/>
          <w:szCs w:val="22"/>
          <w:lang w:val="ka-GE"/>
        </w:rPr>
        <w:t xml:space="preserve"> </w:t>
      </w:r>
      <w:r w:rsidRPr="002D0C45">
        <w:rPr>
          <w:rFonts w:ascii="Sylfaen" w:hAnsi="Sylfaen"/>
          <w:sz w:val="22"/>
          <w:szCs w:val="22"/>
          <w:lang w:val="ka-GE"/>
        </w:rPr>
        <w:t>ნაკადის</w:t>
      </w:r>
      <w:r w:rsidRPr="002D0C45">
        <w:rPr>
          <w:sz w:val="22"/>
          <w:szCs w:val="22"/>
          <w:lang w:val="ka-GE"/>
        </w:rPr>
        <w:t xml:space="preserve"> </w:t>
      </w:r>
      <w:r w:rsidRPr="002D0C45">
        <w:rPr>
          <w:rFonts w:ascii="Sylfaen" w:hAnsi="Sylfaen"/>
          <w:sz w:val="22"/>
          <w:szCs w:val="22"/>
          <w:lang w:val="ka-GE"/>
        </w:rPr>
        <w:t>საშუალებას</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ფრთების</w:t>
      </w:r>
      <w:r w:rsidRPr="002D0C45">
        <w:rPr>
          <w:sz w:val="22"/>
          <w:szCs w:val="22"/>
          <w:lang w:val="ka-GE"/>
        </w:rPr>
        <w:t xml:space="preserve"> </w:t>
      </w:r>
      <w:r w:rsidRPr="002D0C45">
        <w:rPr>
          <w:rFonts w:ascii="Sylfaen" w:hAnsi="Sylfaen"/>
          <w:sz w:val="22"/>
          <w:szCs w:val="22"/>
          <w:lang w:val="ka-GE"/>
        </w:rPr>
        <w:t>გარე</w:t>
      </w:r>
      <w:r w:rsidRPr="002D0C45">
        <w:rPr>
          <w:sz w:val="22"/>
          <w:szCs w:val="22"/>
          <w:lang w:val="ka-GE"/>
        </w:rPr>
        <w:t xml:space="preserve"> </w:t>
      </w:r>
      <w:r w:rsidRPr="002D0C45">
        <w:rPr>
          <w:rFonts w:ascii="Sylfaen" w:hAnsi="Sylfaen"/>
          <w:sz w:val="22"/>
          <w:szCs w:val="22"/>
          <w:lang w:val="ka-GE"/>
        </w:rPr>
        <w:t>გვერდითი</w:t>
      </w:r>
      <w:r w:rsidRPr="002D0C45">
        <w:rPr>
          <w:sz w:val="22"/>
          <w:szCs w:val="22"/>
          <w:lang w:val="ka-GE"/>
        </w:rPr>
        <w:t xml:space="preserve"> </w:t>
      </w:r>
      <w:r w:rsidRPr="002D0C45">
        <w:rPr>
          <w:rFonts w:ascii="Sylfaen" w:hAnsi="Sylfaen"/>
          <w:sz w:val="22"/>
          <w:szCs w:val="22"/>
          <w:lang w:val="ka-GE"/>
        </w:rPr>
        <w:t>კიდეებიდან</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ქვედა</w:t>
      </w:r>
      <w:r w:rsidRPr="002D0C45">
        <w:rPr>
          <w:sz w:val="22"/>
          <w:szCs w:val="22"/>
          <w:lang w:val="ka-GE"/>
        </w:rPr>
        <w:t xml:space="preserve"> </w:t>
      </w:r>
      <w:r w:rsidRPr="002D0C45">
        <w:rPr>
          <w:rFonts w:ascii="Sylfaen" w:hAnsi="Sylfaen"/>
          <w:sz w:val="22"/>
          <w:szCs w:val="22"/>
          <w:lang w:val="ka-GE"/>
        </w:rPr>
        <w:t>ნაწილსა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cs="Sylfaen"/>
          <w:sz w:val="22"/>
          <w:szCs w:val="22"/>
          <w:lang w:val="ka-GE"/>
        </w:rPr>
        <w:t>ერთეული</w:t>
      </w:r>
      <w:r w:rsidRPr="002D0C45">
        <w:rPr>
          <w:sz w:val="22"/>
          <w:szCs w:val="22"/>
          <w:lang w:val="ka-GE"/>
        </w:rPr>
        <w:t xml:space="preserve"> </w:t>
      </w:r>
      <w:r w:rsidRPr="002D0C45">
        <w:rPr>
          <w:rFonts w:ascii="Sylfaen" w:hAnsi="Sylfaen" w:cs="Sylfaen"/>
          <w:sz w:val="22"/>
          <w:szCs w:val="22"/>
          <w:lang w:val="ka-GE"/>
        </w:rPr>
        <w:t>წვის</w:t>
      </w:r>
      <w:r w:rsidRPr="002D0C45">
        <w:rPr>
          <w:sz w:val="22"/>
          <w:szCs w:val="22"/>
          <w:lang w:val="ka-GE"/>
        </w:rPr>
        <w:t xml:space="preserve"> </w:t>
      </w:r>
      <w:r w:rsidRPr="002D0C45">
        <w:rPr>
          <w:rFonts w:ascii="Sylfaen" w:hAnsi="Sylfaen" w:cs="Sylfaen"/>
          <w:sz w:val="22"/>
          <w:szCs w:val="22"/>
          <w:lang w:val="ka-GE"/>
        </w:rPr>
        <w:t>ელემენტის</w:t>
      </w:r>
      <w:r w:rsidRPr="002D0C45">
        <w:rPr>
          <w:sz w:val="22"/>
          <w:szCs w:val="22"/>
          <w:lang w:val="ka-GE"/>
        </w:rPr>
        <w:t xml:space="preserve"> (SBI) </w:t>
      </w:r>
      <w:r w:rsidRPr="002D0C45">
        <w:rPr>
          <w:rFonts w:ascii="Sylfaen" w:hAnsi="Sylfaen"/>
          <w:sz w:val="22"/>
          <w:szCs w:val="22"/>
          <w:lang w:val="ka-GE"/>
        </w:rPr>
        <w:t>ტესტირების</w:t>
      </w:r>
      <w:r w:rsidRPr="002D0C45">
        <w:rPr>
          <w:sz w:val="22"/>
          <w:szCs w:val="22"/>
          <w:lang w:val="ka-GE"/>
        </w:rPr>
        <w:t xml:space="preserve"> </w:t>
      </w:r>
      <w:r w:rsidRPr="002D0C45">
        <w:rPr>
          <w:rFonts w:ascii="Sylfaen" w:hAnsi="Sylfaen"/>
          <w:sz w:val="22"/>
          <w:szCs w:val="22"/>
          <w:lang w:val="ka-GE"/>
        </w:rPr>
        <w:t>მოწყობილობის</w:t>
      </w:r>
      <w:r w:rsidRPr="002D0C45">
        <w:rPr>
          <w:sz w:val="22"/>
          <w:szCs w:val="22"/>
          <w:lang w:val="ka-GE"/>
        </w:rPr>
        <w:t xml:space="preserve"> U-</w:t>
      </w:r>
      <w:r w:rsidRPr="002D0C45">
        <w:rPr>
          <w:rFonts w:ascii="Sylfaen" w:hAnsi="Sylfaen"/>
          <w:sz w:val="22"/>
          <w:szCs w:val="22"/>
          <w:lang w:val="ka-GE"/>
        </w:rPr>
        <w:t>პროფილის</w:t>
      </w:r>
      <w:r w:rsidRPr="002D0C45">
        <w:rPr>
          <w:sz w:val="22"/>
          <w:szCs w:val="22"/>
          <w:lang w:val="ka-GE"/>
        </w:rPr>
        <w:t xml:space="preserve"> </w:t>
      </w:r>
      <w:r w:rsidRPr="002D0C45">
        <w:rPr>
          <w:rFonts w:ascii="Sylfaen" w:hAnsi="Sylfaen"/>
          <w:sz w:val="22"/>
          <w:szCs w:val="22"/>
          <w:lang w:val="ka-GE"/>
        </w:rPr>
        <w:t>ზედა</w:t>
      </w:r>
      <w:r w:rsidRPr="002D0C45">
        <w:rPr>
          <w:sz w:val="22"/>
          <w:szCs w:val="22"/>
          <w:lang w:val="ka-GE"/>
        </w:rPr>
        <w:t xml:space="preserve"> </w:t>
      </w:r>
      <w:r w:rsidRPr="002D0C45">
        <w:rPr>
          <w:rFonts w:ascii="Sylfaen" w:hAnsi="Sylfaen"/>
          <w:sz w:val="22"/>
          <w:szCs w:val="22"/>
          <w:lang w:val="ka-GE"/>
        </w:rPr>
        <w:t>დონეს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10 </w:t>
      </w:r>
      <w:r w:rsidRPr="002D0C45">
        <w:rPr>
          <w:rFonts w:ascii="Sylfaen" w:hAnsi="Sylfaen"/>
          <w:sz w:val="22"/>
          <w:szCs w:val="22"/>
          <w:lang w:val="ka-GE"/>
        </w:rPr>
        <w:t>მმ</w:t>
      </w:r>
      <w:r w:rsidRPr="002D0C45">
        <w:rPr>
          <w:sz w:val="22"/>
          <w:szCs w:val="22"/>
          <w:lang w:val="ka-GE"/>
        </w:rPr>
        <w:t>-</w:t>
      </w:r>
      <w:r w:rsidRPr="002D0C45">
        <w:rPr>
          <w:rFonts w:ascii="Sylfaen" w:hAnsi="Sylfaen"/>
          <w:sz w:val="22"/>
          <w:szCs w:val="22"/>
          <w:lang w:val="ka-GE"/>
        </w:rPr>
        <w:t>იანი</w:t>
      </w:r>
      <w:r w:rsidRPr="002D0C45">
        <w:rPr>
          <w:sz w:val="22"/>
          <w:szCs w:val="22"/>
          <w:lang w:val="ka-GE"/>
        </w:rPr>
        <w:t xml:space="preserve"> </w:t>
      </w:r>
      <w:r w:rsidRPr="002D0C45">
        <w:rPr>
          <w:rFonts w:ascii="Sylfaen" w:hAnsi="Sylfaen"/>
          <w:sz w:val="22"/>
          <w:szCs w:val="22"/>
          <w:lang w:val="ka-GE"/>
        </w:rPr>
        <w:t>ღრეჩო</w:t>
      </w:r>
      <w:r w:rsidRPr="002D0C45">
        <w:rPr>
          <w:sz w:val="22"/>
          <w:szCs w:val="22"/>
          <w:lang w:val="ka-GE"/>
        </w:rPr>
        <w:t>.</w:t>
      </w:r>
    </w:p>
    <w:p w14:paraId="0534DDF2" w14:textId="6A851A38" w:rsidR="004258F2" w:rsidRPr="002D0C45" w:rsidRDefault="004258F2" w:rsidP="004258F2">
      <w:pPr>
        <w:pStyle w:val="BodyText"/>
        <w:ind w:left="450" w:right="490"/>
        <w:jc w:val="both"/>
        <w:rPr>
          <w:rFonts w:ascii="Sylfaen" w:hAnsi="Sylfaen"/>
          <w:sz w:val="22"/>
          <w:szCs w:val="22"/>
          <w:lang w:val="ka-GE"/>
        </w:rPr>
      </w:pPr>
      <w:r w:rsidRPr="002D0C45">
        <w:rPr>
          <w:rFonts w:ascii="Sylfaen" w:hAnsi="Sylfaen"/>
          <w:sz w:val="22"/>
          <w:szCs w:val="22"/>
          <w:lang w:val="ka-GE"/>
        </w:rPr>
        <w:t>საფარქვეშ</w:t>
      </w:r>
      <w:r w:rsidRPr="002D0C45">
        <w:rPr>
          <w:sz w:val="22"/>
          <w:szCs w:val="22"/>
          <w:lang w:val="ka-GE"/>
        </w:rPr>
        <w:t xml:space="preserve"> </w:t>
      </w:r>
      <w:r w:rsidRPr="002D0C45">
        <w:rPr>
          <w:rFonts w:ascii="Sylfaen" w:hAnsi="Sylfaen"/>
          <w:sz w:val="22"/>
          <w:szCs w:val="22"/>
          <w:lang w:val="ka-GE"/>
        </w:rPr>
        <w:t>თბოიზოლაციის</w:t>
      </w:r>
      <w:r w:rsidRPr="002D0C45">
        <w:rPr>
          <w:sz w:val="22"/>
          <w:szCs w:val="22"/>
          <w:lang w:val="ka-GE"/>
        </w:rPr>
        <w:t xml:space="preserve"> </w:t>
      </w:r>
      <w:r w:rsidRPr="002D0C45">
        <w:rPr>
          <w:rFonts w:ascii="Sylfaen" w:hAnsi="Sylfaen"/>
          <w:sz w:val="22"/>
          <w:szCs w:val="22"/>
          <w:lang w:val="ka-GE"/>
        </w:rPr>
        <w:t>პროდუქტების</w:t>
      </w:r>
      <w:r w:rsidRPr="002D0C45">
        <w:rPr>
          <w:sz w:val="22"/>
          <w:szCs w:val="22"/>
          <w:lang w:val="ka-GE"/>
        </w:rPr>
        <w:t xml:space="preserve"> </w:t>
      </w:r>
      <w:r w:rsidRPr="002D0C45">
        <w:rPr>
          <w:rFonts w:ascii="Sylfaen" w:hAnsi="Sylfaen"/>
          <w:sz w:val="22"/>
          <w:szCs w:val="22"/>
          <w:lang w:val="ka-GE"/>
        </w:rPr>
        <w:t>გარეშე</w:t>
      </w:r>
      <w:r w:rsidRPr="002D0C45">
        <w:rPr>
          <w:sz w:val="22"/>
          <w:szCs w:val="22"/>
          <w:lang w:val="ka-GE"/>
        </w:rPr>
        <w:t xml:space="preserve"> </w:t>
      </w:r>
      <w:r w:rsidRPr="002D0C45">
        <w:rPr>
          <w:rFonts w:ascii="Sylfaen" w:hAnsi="Sylfaen"/>
          <w:sz w:val="22"/>
          <w:szCs w:val="22"/>
          <w:lang w:val="ka-GE"/>
        </w:rPr>
        <w:t>საფარველი</w:t>
      </w:r>
      <w:r w:rsidRPr="002D0C45">
        <w:rPr>
          <w:sz w:val="22"/>
          <w:szCs w:val="22"/>
          <w:lang w:val="ka-GE"/>
        </w:rPr>
        <w:t xml:space="preserve"> </w:t>
      </w:r>
      <w:r w:rsidRPr="002D0C45">
        <w:rPr>
          <w:rFonts w:ascii="Sylfaen" w:hAnsi="Sylfaen"/>
          <w:sz w:val="22"/>
          <w:szCs w:val="22"/>
          <w:lang w:val="ka-GE"/>
        </w:rPr>
        <w:t>კომპლექტებისთვის</w:t>
      </w:r>
      <w:r w:rsidRPr="002D0C45">
        <w:rPr>
          <w:sz w:val="22"/>
          <w:szCs w:val="22"/>
          <w:lang w:val="ka-GE"/>
        </w:rPr>
        <w:t xml:space="preserve"> (</w:t>
      </w:r>
      <w:r w:rsidRPr="002D0C45">
        <w:rPr>
          <w:rFonts w:ascii="Sylfaen" w:hAnsi="Sylfaen"/>
          <w:sz w:val="22"/>
          <w:szCs w:val="22"/>
          <w:lang w:val="ka-GE"/>
        </w:rPr>
        <w:t>საყრდენი</w:t>
      </w:r>
      <w:r w:rsidRPr="002D0C45">
        <w:rPr>
          <w:sz w:val="22"/>
          <w:szCs w:val="22"/>
          <w:lang w:val="ka-GE"/>
        </w:rPr>
        <w:t xml:space="preserve"> </w:t>
      </w:r>
      <w:r w:rsidRPr="002D0C45">
        <w:rPr>
          <w:rFonts w:ascii="Sylfaen" w:hAnsi="Sylfaen"/>
          <w:sz w:val="22"/>
          <w:szCs w:val="22"/>
          <w:lang w:val="ka-GE"/>
        </w:rPr>
        <w:t>კედელი</w:t>
      </w:r>
      <w:r w:rsidRPr="002D0C45">
        <w:rPr>
          <w:sz w:val="22"/>
          <w:szCs w:val="22"/>
          <w:lang w:val="ka-GE"/>
        </w:rPr>
        <w:t xml:space="preserve">), </w:t>
      </w:r>
      <w:r w:rsidRPr="002D0C45">
        <w:rPr>
          <w:rFonts w:ascii="Sylfaen" w:hAnsi="Sylfaen"/>
          <w:sz w:val="22"/>
          <w:szCs w:val="22"/>
          <w:lang w:val="ka-GE"/>
        </w:rPr>
        <w:t>ტესტების</w:t>
      </w:r>
      <w:r w:rsidRPr="002D0C45">
        <w:rPr>
          <w:sz w:val="22"/>
          <w:szCs w:val="22"/>
          <w:lang w:val="ka-GE"/>
        </w:rPr>
        <w:t xml:space="preserve"> </w:t>
      </w:r>
      <w:r w:rsidRPr="002D0C45">
        <w:rPr>
          <w:rFonts w:ascii="Sylfaen" w:hAnsi="Sylfaen"/>
          <w:sz w:val="22"/>
          <w:szCs w:val="22"/>
          <w:lang w:val="ka-GE"/>
        </w:rPr>
        <w:t>ფარგლებში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00A01653">
        <w:rPr>
          <w:rFonts w:ascii="Sylfaen" w:hAnsi="Sylfaen"/>
          <w:sz w:val="22"/>
          <w:szCs w:val="22"/>
          <w:lang w:val="ka-GE"/>
        </w:rPr>
        <w:t>იქნე</w:t>
      </w:r>
      <w:r w:rsidRPr="002D0C45">
        <w:rPr>
          <w:rFonts w:ascii="Sylfaen" w:hAnsi="Sylfaen"/>
          <w:sz w:val="22"/>
          <w:szCs w:val="22"/>
          <w:lang w:val="ka-GE"/>
        </w:rPr>
        <w:t>ს</w:t>
      </w:r>
      <w:r w:rsidRPr="002D0C45">
        <w:rPr>
          <w:sz w:val="22"/>
          <w:szCs w:val="22"/>
          <w:lang w:val="ka-GE"/>
        </w:rPr>
        <w:t xml:space="preserve"> </w:t>
      </w:r>
      <w:r w:rsidRPr="002D0C45">
        <w:rPr>
          <w:rFonts w:ascii="Sylfaen" w:hAnsi="Sylfaen"/>
          <w:sz w:val="22"/>
          <w:szCs w:val="22"/>
          <w:lang w:val="ka-GE"/>
        </w:rPr>
        <w:t>გათვალისწინებული</w:t>
      </w:r>
      <w:r w:rsidRPr="002D0C45">
        <w:rPr>
          <w:sz w:val="22"/>
          <w:szCs w:val="22"/>
          <w:lang w:val="ka-GE"/>
        </w:rPr>
        <w:t xml:space="preserve"> </w:t>
      </w:r>
      <w:r w:rsidRPr="002D0C45">
        <w:rPr>
          <w:rFonts w:ascii="Sylfaen" w:hAnsi="Sylfaen"/>
          <w:sz w:val="22"/>
          <w:szCs w:val="22"/>
          <w:lang w:val="ka-GE"/>
        </w:rPr>
        <w:t>ჰაერის</w:t>
      </w:r>
      <w:r w:rsidRPr="002D0C45">
        <w:rPr>
          <w:sz w:val="22"/>
          <w:szCs w:val="22"/>
          <w:lang w:val="ka-GE"/>
        </w:rPr>
        <w:t xml:space="preserve"> </w:t>
      </w:r>
      <w:r w:rsidRPr="002D0C45">
        <w:rPr>
          <w:rFonts w:ascii="Sylfaen" w:hAnsi="Sylfaen"/>
          <w:sz w:val="22"/>
          <w:szCs w:val="22"/>
          <w:lang w:val="ka-GE"/>
        </w:rPr>
        <w:t>ღრეჩოს</w:t>
      </w:r>
      <w:r w:rsidRPr="002D0C45">
        <w:rPr>
          <w:sz w:val="22"/>
          <w:szCs w:val="22"/>
          <w:lang w:val="ka-GE"/>
        </w:rPr>
        <w:t xml:space="preserve"> </w:t>
      </w:r>
      <w:r w:rsidRPr="002D0C45">
        <w:rPr>
          <w:rFonts w:ascii="Sylfaen" w:hAnsi="Sylfaen"/>
          <w:sz w:val="22"/>
          <w:szCs w:val="22"/>
          <w:lang w:val="ka-GE"/>
        </w:rPr>
        <w:t>სიღრმესთან</w:t>
      </w:r>
      <w:r w:rsidRPr="002D0C45">
        <w:rPr>
          <w:sz w:val="22"/>
          <w:szCs w:val="22"/>
          <w:lang w:val="ka-GE"/>
        </w:rPr>
        <w:t xml:space="preserve"> </w:t>
      </w:r>
      <w:r w:rsidRPr="002D0C45">
        <w:rPr>
          <w:rFonts w:ascii="Sylfaen" w:hAnsi="Sylfaen"/>
          <w:sz w:val="22"/>
          <w:szCs w:val="22"/>
          <w:lang w:val="ka-GE"/>
        </w:rPr>
        <w:t>დაკავშირებული</w:t>
      </w:r>
      <w:r w:rsidRPr="002D0C45">
        <w:rPr>
          <w:sz w:val="22"/>
          <w:szCs w:val="22"/>
          <w:lang w:val="ka-GE"/>
        </w:rPr>
        <w:t xml:space="preserve"> </w:t>
      </w:r>
      <w:r w:rsidRPr="002D0C45">
        <w:rPr>
          <w:rFonts w:ascii="Sylfaen" w:hAnsi="Sylfaen"/>
          <w:sz w:val="22"/>
          <w:szCs w:val="22"/>
          <w:lang w:val="ka-GE"/>
        </w:rPr>
        <w:t>ორი</w:t>
      </w:r>
      <w:r w:rsidRPr="002D0C45">
        <w:rPr>
          <w:sz w:val="22"/>
          <w:szCs w:val="22"/>
          <w:lang w:val="ka-GE"/>
        </w:rPr>
        <w:t xml:space="preserve"> </w:t>
      </w:r>
      <w:r w:rsidRPr="002D0C45">
        <w:rPr>
          <w:rFonts w:ascii="Sylfaen" w:hAnsi="Sylfaen"/>
          <w:sz w:val="22"/>
          <w:szCs w:val="22"/>
          <w:lang w:val="ka-GE"/>
        </w:rPr>
        <w:t>შემთხვევა</w:t>
      </w:r>
      <w:r w:rsidRPr="002D0C45">
        <w:rPr>
          <w:sz w:val="22"/>
          <w:szCs w:val="22"/>
          <w:lang w:val="ka-GE"/>
        </w:rPr>
        <w:t>:</w:t>
      </w:r>
    </w:p>
    <w:p w14:paraId="58333047" w14:textId="77777777" w:rsidR="004258F2" w:rsidRPr="002D0C45" w:rsidRDefault="004258F2" w:rsidP="004258F2">
      <w:pPr>
        <w:pStyle w:val="BodyText"/>
        <w:ind w:left="450" w:right="49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მინიმალური</w:t>
      </w:r>
      <w:r w:rsidRPr="002D0C45">
        <w:rPr>
          <w:rFonts w:ascii="Sylfaen" w:hAnsi="Sylfaen"/>
          <w:sz w:val="22"/>
          <w:szCs w:val="22"/>
          <w:lang w:val="ka-GE"/>
        </w:rPr>
        <w:t xml:space="preserve"> </w:t>
      </w:r>
      <w:r w:rsidRPr="002D0C45">
        <w:rPr>
          <w:rFonts w:ascii="Sylfaen" w:hAnsi="Sylfaen" w:cs="Sylfaen"/>
          <w:sz w:val="22"/>
          <w:szCs w:val="22"/>
          <w:lang w:val="ka-GE"/>
        </w:rPr>
        <w:t>ჰაერის</w:t>
      </w:r>
      <w:r w:rsidRPr="002D0C45">
        <w:rPr>
          <w:rFonts w:ascii="Sylfaen" w:hAnsi="Sylfaen"/>
          <w:sz w:val="22"/>
          <w:szCs w:val="22"/>
          <w:lang w:val="ka-GE"/>
        </w:rPr>
        <w:t xml:space="preserve"> </w:t>
      </w:r>
      <w:r w:rsidRPr="002D0C45">
        <w:rPr>
          <w:rFonts w:ascii="Sylfaen" w:hAnsi="Sylfaen" w:cs="Sylfaen"/>
          <w:sz w:val="22"/>
          <w:szCs w:val="22"/>
          <w:lang w:val="ka-GE"/>
        </w:rPr>
        <w:t>ღრეჩოს</w:t>
      </w:r>
      <w:r w:rsidRPr="002D0C45">
        <w:rPr>
          <w:rFonts w:ascii="Sylfaen" w:hAnsi="Sylfaen"/>
          <w:sz w:val="22"/>
          <w:szCs w:val="22"/>
          <w:lang w:val="ka-GE"/>
        </w:rPr>
        <w:t xml:space="preserve"> </w:t>
      </w:r>
      <w:r w:rsidRPr="002D0C45">
        <w:rPr>
          <w:rFonts w:ascii="Sylfaen" w:hAnsi="Sylfaen" w:cs="Sylfaen"/>
          <w:sz w:val="22"/>
          <w:szCs w:val="22"/>
          <w:lang w:val="ka-GE"/>
        </w:rPr>
        <w:t>სიღრმე</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ელემენტის</w:t>
      </w:r>
      <w:r w:rsidRPr="002D0C45">
        <w:rPr>
          <w:rFonts w:ascii="Sylfaen" w:hAnsi="Sylfaen"/>
          <w:sz w:val="22"/>
          <w:szCs w:val="22"/>
          <w:lang w:val="ka-GE"/>
        </w:rPr>
        <w:t xml:space="preserve"> </w:t>
      </w:r>
      <w:r w:rsidRPr="002D0C45">
        <w:rPr>
          <w:rFonts w:ascii="Sylfaen" w:hAnsi="Sylfaen" w:cs="Sylfaen"/>
          <w:sz w:val="22"/>
          <w:szCs w:val="22"/>
          <w:lang w:val="ka-GE"/>
        </w:rPr>
        <w:t>უკანა</w:t>
      </w:r>
      <w:r w:rsidRPr="002D0C45">
        <w:rPr>
          <w:rFonts w:ascii="Sylfaen" w:hAnsi="Sylfaen"/>
          <w:sz w:val="22"/>
          <w:szCs w:val="22"/>
          <w:lang w:val="ka-GE"/>
        </w:rPr>
        <w:t xml:space="preserve"> </w:t>
      </w:r>
      <w:r w:rsidRPr="002D0C45">
        <w:rPr>
          <w:rFonts w:ascii="Sylfaen" w:hAnsi="Sylfaen" w:cs="Sylfaen"/>
          <w:sz w:val="22"/>
          <w:szCs w:val="22"/>
          <w:lang w:val="ka-GE"/>
        </w:rPr>
        <w:t>ზედაპირსა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სუბსტრატს</w:t>
      </w:r>
      <w:r w:rsidRPr="002D0C45">
        <w:rPr>
          <w:rFonts w:ascii="Sylfaen" w:hAnsi="Sylfaen"/>
          <w:sz w:val="22"/>
          <w:szCs w:val="22"/>
          <w:lang w:val="ka-GE"/>
        </w:rPr>
        <w:t xml:space="preserve"> </w:t>
      </w:r>
      <w:r w:rsidRPr="002D0C45">
        <w:rPr>
          <w:rFonts w:ascii="Sylfaen" w:hAnsi="Sylfaen" w:cs="Sylfaen"/>
          <w:sz w:val="22"/>
          <w:szCs w:val="22"/>
          <w:lang w:val="ka-GE"/>
        </w:rPr>
        <w:t>შორის</w:t>
      </w:r>
      <w:r w:rsidRPr="002D0C45">
        <w:rPr>
          <w:rFonts w:ascii="Sylfaen" w:hAnsi="Sylfaen"/>
          <w:sz w:val="22"/>
          <w:szCs w:val="22"/>
          <w:lang w:val="ka-GE"/>
        </w:rPr>
        <w:t xml:space="preserve">), </w:t>
      </w:r>
      <w:r w:rsidRPr="002D0C45">
        <w:rPr>
          <w:rFonts w:ascii="Sylfaen" w:hAnsi="Sylfaen" w:cs="Sylfaen"/>
          <w:sz w:val="22"/>
          <w:szCs w:val="22"/>
          <w:lang w:val="ka-GE"/>
        </w:rPr>
        <w:t>როგორც</w:t>
      </w:r>
      <w:r w:rsidRPr="002D0C45">
        <w:rPr>
          <w:rFonts w:ascii="Sylfaen" w:hAnsi="Sylfaen"/>
          <w:sz w:val="22"/>
          <w:szCs w:val="22"/>
          <w:lang w:val="ka-GE"/>
        </w:rPr>
        <w:t xml:space="preserve"> </w:t>
      </w:r>
      <w:r w:rsidRPr="002D0C45">
        <w:rPr>
          <w:rFonts w:ascii="Sylfaen" w:hAnsi="Sylfaen" w:cs="Sylfaen"/>
          <w:sz w:val="22"/>
          <w:szCs w:val="22"/>
          <w:lang w:val="ka-GE"/>
        </w:rPr>
        <w:t>ეს</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მითითებულია</w:t>
      </w:r>
      <w:r w:rsidRPr="002D0C45">
        <w:rPr>
          <w:rFonts w:ascii="Sylfaen" w:hAnsi="Sylfaen"/>
          <w:sz w:val="22"/>
          <w:szCs w:val="22"/>
          <w:lang w:val="ka-GE"/>
        </w:rPr>
        <w:t xml:space="preserve"> მწარმოებლის პროდუქტის ინსტალაციის ინსტრუქციის (MPII) </w:t>
      </w:r>
      <w:r w:rsidRPr="002D0C45">
        <w:rPr>
          <w:rFonts w:ascii="Sylfaen" w:hAnsi="Sylfaen" w:cs="Sylfaen"/>
          <w:sz w:val="22"/>
          <w:szCs w:val="22"/>
          <w:lang w:val="ka-GE"/>
        </w:rPr>
        <w:t>მიხედვით</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დაშვებულია</w:t>
      </w:r>
      <w:r w:rsidRPr="002D0C45">
        <w:rPr>
          <w:rFonts w:ascii="Sylfaen" w:hAnsi="Sylfaen"/>
          <w:sz w:val="22"/>
          <w:szCs w:val="22"/>
          <w:lang w:val="ka-GE"/>
        </w:rPr>
        <w:t xml:space="preserve"> </w:t>
      </w:r>
      <w:r w:rsidRPr="002D0C45">
        <w:rPr>
          <w:rFonts w:ascii="Sylfaen" w:hAnsi="Sylfaen" w:cs="Sylfaen"/>
          <w:sz w:val="22"/>
          <w:szCs w:val="22"/>
          <w:lang w:val="ka-GE"/>
        </w:rPr>
        <w:t>ქვეკარკასის</w:t>
      </w:r>
      <w:r w:rsidRPr="002D0C45">
        <w:rPr>
          <w:rFonts w:ascii="Sylfaen" w:hAnsi="Sylfaen"/>
          <w:sz w:val="22"/>
          <w:szCs w:val="22"/>
          <w:lang w:val="ka-GE"/>
        </w:rPr>
        <w:t xml:space="preserve"> </w:t>
      </w:r>
      <w:r w:rsidRPr="002D0C45">
        <w:rPr>
          <w:rFonts w:ascii="Sylfaen" w:hAnsi="Sylfaen" w:cs="Sylfaen"/>
          <w:sz w:val="22"/>
          <w:szCs w:val="22"/>
          <w:lang w:val="ka-GE"/>
        </w:rPr>
        <w:t>ზომებითა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გეომეტრიით</w:t>
      </w:r>
      <w:r w:rsidRPr="002D0C45">
        <w:rPr>
          <w:rFonts w:ascii="Sylfaen" w:hAnsi="Sylfaen"/>
          <w:sz w:val="22"/>
          <w:szCs w:val="22"/>
          <w:lang w:val="ka-GE"/>
        </w:rPr>
        <w:t xml:space="preserve"> (</w:t>
      </w:r>
      <w:r w:rsidRPr="002D0C45">
        <w:rPr>
          <w:rFonts w:ascii="Sylfaen" w:hAnsi="Sylfaen" w:cs="Sylfaen"/>
          <w:sz w:val="22"/>
          <w:szCs w:val="22"/>
          <w:lang w:val="ka-GE"/>
        </w:rPr>
        <w:t>მაგრამ</w:t>
      </w:r>
      <w:r w:rsidRPr="002D0C45">
        <w:rPr>
          <w:rFonts w:ascii="Sylfaen" w:hAnsi="Sylfaen"/>
          <w:sz w:val="22"/>
          <w:szCs w:val="22"/>
          <w:lang w:val="ka-GE"/>
        </w:rPr>
        <w:t xml:space="preserve"> </w:t>
      </w:r>
      <w:r w:rsidRPr="002D0C45">
        <w:rPr>
          <w:rFonts w:ascii="Sylfaen" w:hAnsi="Sylfaen" w:cs="Sylfaen"/>
          <w:sz w:val="22"/>
          <w:szCs w:val="22"/>
          <w:lang w:val="ka-GE"/>
        </w:rPr>
        <w:t>არანაკლებ</w:t>
      </w:r>
      <w:r w:rsidRPr="002D0C45">
        <w:rPr>
          <w:rFonts w:ascii="Sylfaen" w:hAnsi="Sylfaen"/>
          <w:sz w:val="22"/>
          <w:szCs w:val="22"/>
          <w:lang w:val="ka-GE"/>
        </w:rPr>
        <w:t xml:space="preserve"> 20 </w:t>
      </w:r>
      <w:r w:rsidRPr="002D0C45">
        <w:rPr>
          <w:rFonts w:ascii="Sylfaen" w:hAnsi="Sylfaen" w:cs="Sylfaen"/>
          <w:sz w:val="22"/>
          <w:szCs w:val="22"/>
          <w:lang w:val="ka-GE"/>
        </w:rPr>
        <w:t>მმ</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w:t>
      </w:r>
    </w:p>
    <w:p w14:paraId="3ED009CE" w14:textId="77777777" w:rsidR="004258F2" w:rsidRPr="002D0C45" w:rsidRDefault="004258F2" w:rsidP="004258F2">
      <w:pPr>
        <w:pStyle w:val="BodyText"/>
        <w:ind w:left="450" w:right="490"/>
        <w:jc w:val="both"/>
        <w:rPr>
          <w:rFonts w:ascii="Sylfaen" w:hAnsi="Sylfaen"/>
          <w:sz w:val="22"/>
          <w:szCs w:val="22"/>
          <w:lang w:val="ka-GE"/>
        </w:rPr>
      </w:pPr>
      <w:r w:rsidRPr="002D0C45">
        <w:rPr>
          <w:rFonts w:ascii="Sylfaen" w:hAnsi="Sylfaen"/>
          <w:sz w:val="22"/>
          <w:szCs w:val="22"/>
          <w:lang w:val="ka-GE"/>
        </w:rPr>
        <w:t xml:space="preserve">- 40 </w:t>
      </w:r>
      <w:r w:rsidRPr="002D0C45">
        <w:rPr>
          <w:rFonts w:ascii="Sylfaen" w:hAnsi="Sylfaen" w:cs="Sylfaen"/>
          <w:sz w:val="22"/>
          <w:szCs w:val="22"/>
          <w:lang w:val="ka-GE"/>
        </w:rPr>
        <w:t>მმ</w:t>
      </w:r>
      <w:r w:rsidRPr="002D0C45">
        <w:rPr>
          <w:rFonts w:ascii="Sylfaen" w:hAnsi="Sylfaen"/>
          <w:sz w:val="22"/>
          <w:szCs w:val="22"/>
          <w:lang w:val="ka-GE"/>
        </w:rPr>
        <w:t xml:space="preserve"> </w:t>
      </w:r>
      <w:r w:rsidRPr="002D0C45">
        <w:rPr>
          <w:rFonts w:ascii="Sylfaen" w:hAnsi="Sylfaen" w:cs="Sylfaen"/>
          <w:sz w:val="22"/>
          <w:szCs w:val="22"/>
          <w:lang w:val="ka-GE"/>
        </w:rPr>
        <w:t>ჰაერის</w:t>
      </w:r>
      <w:r w:rsidRPr="002D0C45">
        <w:rPr>
          <w:rFonts w:ascii="Sylfaen" w:hAnsi="Sylfaen"/>
          <w:sz w:val="22"/>
          <w:szCs w:val="22"/>
          <w:lang w:val="ka-GE"/>
        </w:rPr>
        <w:t xml:space="preserve"> </w:t>
      </w:r>
      <w:r w:rsidRPr="002D0C45">
        <w:rPr>
          <w:rFonts w:ascii="Sylfaen" w:hAnsi="Sylfaen" w:cs="Sylfaen"/>
          <w:sz w:val="22"/>
          <w:szCs w:val="22"/>
          <w:lang w:val="ka-GE"/>
        </w:rPr>
        <w:t>ღრეჩოს</w:t>
      </w:r>
      <w:r w:rsidRPr="002D0C45">
        <w:rPr>
          <w:rFonts w:ascii="Sylfaen" w:hAnsi="Sylfaen"/>
          <w:sz w:val="22"/>
          <w:szCs w:val="22"/>
          <w:lang w:val="ka-GE"/>
        </w:rPr>
        <w:t xml:space="preserve"> </w:t>
      </w:r>
      <w:r w:rsidRPr="002D0C45">
        <w:rPr>
          <w:rFonts w:ascii="Sylfaen" w:hAnsi="Sylfaen" w:cs="Sylfaen"/>
          <w:sz w:val="22"/>
          <w:szCs w:val="22"/>
          <w:lang w:val="ka-GE"/>
        </w:rPr>
        <w:t>სიღრმე</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ელემენტის</w:t>
      </w:r>
      <w:r w:rsidRPr="002D0C45">
        <w:rPr>
          <w:rFonts w:ascii="Sylfaen" w:hAnsi="Sylfaen"/>
          <w:sz w:val="22"/>
          <w:szCs w:val="22"/>
          <w:lang w:val="ka-GE"/>
        </w:rPr>
        <w:t xml:space="preserve"> </w:t>
      </w:r>
      <w:r w:rsidRPr="002D0C45">
        <w:rPr>
          <w:rFonts w:ascii="Sylfaen" w:hAnsi="Sylfaen" w:cs="Sylfaen"/>
          <w:sz w:val="22"/>
          <w:szCs w:val="22"/>
          <w:lang w:val="ka-GE"/>
        </w:rPr>
        <w:t>უკანა</w:t>
      </w:r>
      <w:r w:rsidRPr="002D0C45">
        <w:rPr>
          <w:rFonts w:ascii="Sylfaen" w:hAnsi="Sylfaen"/>
          <w:sz w:val="22"/>
          <w:szCs w:val="22"/>
          <w:lang w:val="ka-GE"/>
        </w:rPr>
        <w:t xml:space="preserve"> </w:t>
      </w:r>
      <w:r w:rsidRPr="002D0C45">
        <w:rPr>
          <w:rFonts w:ascii="Sylfaen" w:hAnsi="Sylfaen" w:cs="Sylfaen"/>
          <w:sz w:val="22"/>
          <w:szCs w:val="22"/>
          <w:lang w:val="ka-GE"/>
        </w:rPr>
        <w:t>ზედაპირსა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სუბსტრატს</w:t>
      </w:r>
      <w:r w:rsidRPr="002D0C45">
        <w:rPr>
          <w:rFonts w:ascii="Sylfaen" w:hAnsi="Sylfaen"/>
          <w:sz w:val="22"/>
          <w:szCs w:val="22"/>
          <w:lang w:val="ka-GE"/>
        </w:rPr>
        <w:t xml:space="preserve"> </w:t>
      </w:r>
      <w:r w:rsidRPr="002D0C45">
        <w:rPr>
          <w:rFonts w:ascii="Sylfaen" w:hAnsi="Sylfaen" w:cs="Sylfaen"/>
          <w:sz w:val="22"/>
          <w:szCs w:val="22"/>
          <w:lang w:val="ka-GE"/>
        </w:rPr>
        <w:t>შორის</w:t>
      </w:r>
      <w:r w:rsidRPr="002D0C45">
        <w:rPr>
          <w:rFonts w:ascii="Sylfaen" w:hAnsi="Sylfaen"/>
          <w:sz w:val="22"/>
          <w:szCs w:val="22"/>
          <w:lang w:val="ka-GE"/>
        </w:rPr>
        <w:t>.</w:t>
      </w:r>
    </w:p>
    <w:p w14:paraId="4E1500E5" w14:textId="77777777" w:rsidR="004258F2" w:rsidRPr="002D0C45" w:rsidRDefault="004258F2" w:rsidP="004258F2">
      <w:pPr>
        <w:pStyle w:val="BodyText"/>
        <w:ind w:left="450" w:right="490"/>
        <w:jc w:val="both"/>
        <w:rPr>
          <w:rFonts w:ascii="Sylfaen" w:hAnsi="Sylfaen"/>
          <w:sz w:val="22"/>
          <w:szCs w:val="22"/>
          <w:lang w:val="ka-GE"/>
        </w:rPr>
      </w:pPr>
      <w:r w:rsidRPr="002D0C45">
        <w:rPr>
          <w:rFonts w:ascii="Sylfaen" w:hAnsi="Sylfaen" w:cs="Sylfaen"/>
          <w:sz w:val="22"/>
          <w:szCs w:val="22"/>
          <w:lang w:val="ka-GE"/>
        </w:rPr>
        <w:t>პირველ</w:t>
      </w:r>
      <w:r w:rsidRPr="002D0C45">
        <w:rPr>
          <w:rFonts w:ascii="Sylfaen" w:hAnsi="Sylfaen"/>
          <w:sz w:val="22"/>
          <w:szCs w:val="22"/>
          <w:lang w:val="ka-GE"/>
        </w:rPr>
        <w:t xml:space="preserve"> </w:t>
      </w:r>
      <w:r w:rsidRPr="002D0C45">
        <w:rPr>
          <w:rFonts w:ascii="Sylfaen" w:hAnsi="Sylfaen" w:cs="Sylfaen"/>
          <w:sz w:val="22"/>
          <w:szCs w:val="22"/>
          <w:lang w:val="ka-GE"/>
        </w:rPr>
        <w:t>რიგში</w:t>
      </w:r>
      <w:r w:rsidRPr="002D0C45">
        <w:rPr>
          <w:rFonts w:ascii="Sylfaen" w:hAnsi="Sylfaen"/>
          <w:sz w:val="22"/>
          <w:szCs w:val="22"/>
          <w:lang w:val="ka-GE"/>
        </w:rPr>
        <w:t xml:space="preserve">, </w:t>
      </w:r>
      <w:r w:rsidRPr="002D0C45">
        <w:rPr>
          <w:rFonts w:ascii="Sylfaen" w:hAnsi="Sylfaen" w:cs="Sylfaen"/>
          <w:sz w:val="22"/>
          <w:szCs w:val="22"/>
          <w:lang w:val="ka-GE"/>
        </w:rPr>
        <w:t>ორივე</w:t>
      </w:r>
      <w:r w:rsidRPr="002D0C45">
        <w:rPr>
          <w:rFonts w:ascii="Sylfaen" w:hAnsi="Sylfaen"/>
          <w:sz w:val="22"/>
          <w:szCs w:val="22"/>
          <w:lang w:val="ka-GE"/>
        </w:rPr>
        <w:t xml:space="preserve"> </w:t>
      </w:r>
      <w:r w:rsidRPr="002D0C45">
        <w:rPr>
          <w:rFonts w:ascii="Sylfaen" w:hAnsi="Sylfaen" w:cs="Sylfaen"/>
          <w:sz w:val="22"/>
          <w:szCs w:val="22"/>
          <w:lang w:val="ka-GE"/>
        </w:rPr>
        <w:t>ჰაერის</w:t>
      </w:r>
      <w:r w:rsidRPr="002D0C45">
        <w:rPr>
          <w:rFonts w:ascii="Sylfaen" w:hAnsi="Sylfaen"/>
          <w:sz w:val="22"/>
          <w:szCs w:val="22"/>
          <w:lang w:val="ka-GE"/>
        </w:rPr>
        <w:t xml:space="preserve"> </w:t>
      </w:r>
      <w:r w:rsidRPr="002D0C45">
        <w:rPr>
          <w:rFonts w:ascii="Sylfaen" w:hAnsi="Sylfaen" w:cs="Sylfaen"/>
          <w:sz w:val="22"/>
          <w:szCs w:val="22"/>
          <w:lang w:val="ka-GE"/>
        </w:rPr>
        <w:t>ღრეჩოს</w:t>
      </w:r>
      <w:r w:rsidRPr="002D0C45">
        <w:rPr>
          <w:rFonts w:ascii="Sylfaen" w:hAnsi="Sylfaen"/>
          <w:sz w:val="22"/>
          <w:szCs w:val="22"/>
          <w:lang w:val="ka-GE"/>
        </w:rPr>
        <w:t xml:space="preserve"> </w:t>
      </w:r>
      <w:r w:rsidRPr="002D0C45">
        <w:rPr>
          <w:rFonts w:ascii="Sylfaen" w:hAnsi="Sylfaen" w:cs="Sylfaen"/>
          <w:sz w:val="22"/>
          <w:szCs w:val="22"/>
          <w:lang w:val="ka-GE"/>
        </w:rPr>
        <w:t>სიღრმისთვის</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ჩატარდეს</w:t>
      </w:r>
      <w:r w:rsidRPr="002D0C45">
        <w:rPr>
          <w:rFonts w:ascii="Sylfaen" w:hAnsi="Sylfaen"/>
          <w:sz w:val="22"/>
          <w:szCs w:val="22"/>
          <w:lang w:val="ka-GE"/>
        </w:rPr>
        <w:t xml:space="preserve"> </w:t>
      </w:r>
      <w:r w:rsidRPr="002D0C45">
        <w:rPr>
          <w:rFonts w:ascii="Sylfaen" w:hAnsi="Sylfaen" w:cs="Sylfaen"/>
          <w:sz w:val="22"/>
          <w:szCs w:val="22"/>
          <w:lang w:val="ka-GE"/>
        </w:rPr>
        <w:t>საორიენტაციო</w:t>
      </w:r>
      <w:r w:rsidRPr="002D0C45">
        <w:rPr>
          <w:rFonts w:ascii="Sylfaen" w:hAnsi="Sylfaen"/>
          <w:sz w:val="22"/>
          <w:szCs w:val="22"/>
          <w:lang w:val="ka-GE"/>
        </w:rPr>
        <w:t xml:space="preserve"> </w:t>
      </w:r>
      <w:r w:rsidRPr="002D0C45">
        <w:rPr>
          <w:rFonts w:ascii="Sylfaen" w:hAnsi="Sylfaen" w:cs="Sylfaen"/>
          <w:sz w:val="22"/>
          <w:szCs w:val="22"/>
          <w:lang w:val="ka-GE"/>
        </w:rPr>
        <w:t>ტესტი</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ცუდი</w:t>
      </w:r>
      <w:r w:rsidRPr="002D0C45">
        <w:rPr>
          <w:rFonts w:ascii="Sylfaen" w:hAnsi="Sylfaen"/>
          <w:sz w:val="22"/>
          <w:szCs w:val="22"/>
          <w:lang w:val="ka-GE"/>
        </w:rPr>
        <w:t xml:space="preserve"> </w:t>
      </w:r>
      <w:r w:rsidRPr="002D0C45">
        <w:rPr>
          <w:rFonts w:ascii="Sylfaen" w:hAnsi="Sylfaen" w:cs="Sylfaen"/>
          <w:sz w:val="22"/>
          <w:szCs w:val="22"/>
          <w:lang w:val="ka-GE"/>
        </w:rPr>
        <w:t>შედეგების</w:t>
      </w:r>
      <w:r w:rsidRPr="002D0C45">
        <w:rPr>
          <w:rFonts w:ascii="Sylfaen" w:hAnsi="Sylfaen"/>
          <w:sz w:val="22"/>
          <w:szCs w:val="22"/>
          <w:lang w:val="ka-GE"/>
        </w:rPr>
        <w:t xml:space="preserve"> </w:t>
      </w:r>
      <w:r w:rsidRPr="002D0C45">
        <w:rPr>
          <w:rFonts w:ascii="Sylfaen" w:hAnsi="Sylfaen" w:cs="Sylfaen"/>
          <w:sz w:val="22"/>
          <w:szCs w:val="22"/>
          <w:lang w:val="ka-GE"/>
        </w:rPr>
        <w:t>მქონე</w:t>
      </w:r>
      <w:r w:rsidRPr="002D0C45">
        <w:rPr>
          <w:rFonts w:ascii="Sylfaen" w:hAnsi="Sylfaen"/>
          <w:sz w:val="22"/>
          <w:szCs w:val="22"/>
          <w:lang w:val="ka-GE"/>
        </w:rPr>
        <w:t xml:space="preserve"> </w:t>
      </w:r>
      <w:r w:rsidRPr="002D0C45">
        <w:rPr>
          <w:rFonts w:ascii="Sylfaen" w:hAnsi="Sylfaen" w:cs="Sylfaen"/>
          <w:sz w:val="22"/>
          <w:szCs w:val="22"/>
          <w:lang w:val="ka-GE"/>
        </w:rPr>
        <w:t>სიღრმე</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შესრულდეს</w:t>
      </w:r>
      <w:r w:rsidRPr="002D0C45">
        <w:rPr>
          <w:rFonts w:ascii="Sylfaen" w:hAnsi="Sylfaen"/>
          <w:sz w:val="22"/>
          <w:szCs w:val="22"/>
          <w:lang w:val="ka-GE"/>
        </w:rPr>
        <w:t xml:space="preserve"> (</w:t>
      </w:r>
      <w:r w:rsidRPr="002D0C45">
        <w:rPr>
          <w:rFonts w:ascii="Sylfaen" w:hAnsi="Sylfaen" w:cs="Sylfaen"/>
          <w:sz w:val="22"/>
          <w:szCs w:val="22"/>
          <w:lang w:val="ka-GE"/>
        </w:rPr>
        <w:t>მინიმუმ</w:t>
      </w:r>
      <w:r w:rsidRPr="002D0C45">
        <w:rPr>
          <w:rFonts w:ascii="Sylfaen" w:hAnsi="Sylfaen"/>
          <w:sz w:val="22"/>
          <w:szCs w:val="22"/>
          <w:lang w:val="ka-GE"/>
        </w:rPr>
        <w:t xml:space="preserve"> </w:t>
      </w:r>
      <w:r w:rsidRPr="002D0C45">
        <w:rPr>
          <w:rFonts w:ascii="Sylfaen" w:hAnsi="Sylfaen" w:cs="Sylfaen"/>
          <w:sz w:val="22"/>
          <w:szCs w:val="22"/>
          <w:lang w:val="ka-GE"/>
        </w:rPr>
        <w:t>ორი</w:t>
      </w:r>
      <w:r w:rsidRPr="002D0C45">
        <w:rPr>
          <w:rFonts w:ascii="Sylfaen" w:hAnsi="Sylfaen"/>
          <w:sz w:val="22"/>
          <w:szCs w:val="22"/>
          <w:lang w:val="ka-GE"/>
        </w:rPr>
        <w:t xml:space="preserve"> </w:t>
      </w:r>
      <w:r w:rsidRPr="002D0C45">
        <w:rPr>
          <w:rFonts w:ascii="Sylfaen" w:hAnsi="Sylfaen" w:cs="Sylfaen"/>
          <w:sz w:val="22"/>
          <w:szCs w:val="22"/>
          <w:lang w:val="ka-GE"/>
        </w:rPr>
        <w:t>დამატებითი</w:t>
      </w:r>
      <w:r w:rsidRPr="002D0C45">
        <w:rPr>
          <w:rFonts w:ascii="Sylfaen" w:hAnsi="Sylfaen"/>
          <w:sz w:val="22"/>
          <w:szCs w:val="22"/>
          <w:lang w:val="ka-GE"/>
        </w:rPr>
        <w:t xml:space="preserve"> </w:t>
      </w:r>
      <w:r w:rsidRPr="002D0C45">
        <w:rPr>
          <w:rFonts w:ascii="Sylfaen" w:hAnsi="Sylfaen" w:cs="Sylfaen"/>
          <w:sz w:val="22"/>
          <w:szCs w:val="22"/>
          <w:lang w:val="ka-GE"/>
        </w:rPr>
        <w:t>ტესტი</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ცუდი</w:t>
      </w:r>
      <w:r w:rsidRPr="002D0C45">
        <w:rPr>
          <w:rFonts w:ascii="Sylfaen" w:hAnsi="Sylfaen"/>
          <w:sz w:val="22"/>
          <w:szCs w:val="22"/>
          <w:lang w:val="ka-GE"/>
        </w:rPr>
        <w:t xml:space="preserve"> </w:t>
      </w:r>
      <w:r w:rsidRPr="002D0C45">
        <w:rPr>
          <w:rFonts w:ascii="Sylfaen" w:hAnsi="Sylfaen" w:cs="Sylfaen"/>
          <w:sz w:val="22"/>
          <w:szCs w:val="22"/>
          <w:lang w:val="ka-GE"/>
        </w:rPr>
        <w:t>კლასიფიკაციის</w:t>
      </w:r>
      <w:r w:rsidRPr="002D0C45">
        <w:rPr>
          <w:rFonts w:ascii="Sylfaen" w:hAnsi="Sylfaen"/>
          <w:sz w:val="22"/>
          <w:szCs w:val="22"/>
          <w:lang w:val="ka-GE"/>
        </w:rPr>
        <w:t xml:space="preserve"> </w:t>
      </w:r>
      <w:r w:rsidRPr="002D0C45">
        <w:rPr>
          <w:rFonts w:ascii="Sylfaen" w:hAnsi="Sylfaen" w:cs="Sylfaen"/>
          <w:sz w:val="22"/>
          <w:szCs w:val="22"/>
          <w:lang w:val="ka-GE"/>
        </w:rPr>
        <w:t>მისაღებად</w:t>
      </w:r>
      <w:r w:rsidRPr="002D0C45">
        <w:rPr>
          <w:rFonts w:ascii="Sylfaen" w:hAnsi="Sylfaen"/>
          <w:sz w:val="22"/>
          <w:szCs w:val="22"/>
          <w:lang w:val="ka-GE"/>
        </w:rPr>
        <w:t>.</w:t>
      </w:r>
    </w:p>
    <w:p w14:paraId="16D041F6" w14:textId="77777777" w:rsidR="004258F2" w:rsidRPr="002D0C45" w:rsidRDefault="004258F2" w:rsidP="004258F2">
      <w:pPr>
        <w:pStyle w:val="BodyText"/>
        <w:ind w:left="450" w:right="490"/>
        <w:jc w:val="both"/>
        <w:rPr>
          <w:rFonts w:ascii="Sylfaen" w:hAnsi="Sylfaen"/>
          <w:sz w:val="22"/>
          <w:szCs w:val="22"/>
          <w:lang w:val="ka-GE"/>
        </w:rPr>
      </w:pPr>
      <w:r w:rsidRPr="002D0C45">
        <w:rPr>
          <w:rFonts w:ascii="Sylfaen" w:hAnsi="Sylfaen" w:cs="Sylfaen"/>
          <w:sz w:val="22"/>
          <w:szCs w:val="22"/>
          <w:lang w:val="ka-GE"/>
        </w:rPr>
        <w:t>თუ</w:t>
      </w:r>
      <w:r w:rsidRPr="002D0C45">
        <w:rPr>
          <w:rFonts w:ascii="Sylfaen" w:hAnsi="Sylfaen"/>
          <w:sz w:val="22"/>
          <w:szCs w:val="22"/>
          <w:lang w:val="ka-GE"/>
        </w:rPr>
        <w:t xml:space="preserve"> </w:t>
      </w:r>
      <w:r w:rsidRPr="002D0C45">
        <w:rPr>
          <w:rFonts w:ascii="Sylfaen" w:hAnsi="Sylfaen" w:cs="Sylfaen"/>
          <w:sz w:val="22"/>
          <w:szCs w:val="22"/>
          <w:lang w:val="ka-GE"/>
        </w:rPr>
        <w:t>ორივე</w:t>
      </w:r>
      <w:r w:rsidRPr="002D0C45">
        <w:rPr>
          <w:rFonts w:ascii="Sylfaen" w:hAnsi="Sylfaen"/>
          <w:sz w:val="22"/>
          <w:szCs w:val="22"/>
          <w:lang w:val="ka-GE"/>
        </w:rPr>
        <w:t xml:space="preserve"> </w:t>
      </w:r>
      <w:r w:rsidRPr="002D0C45">
        <w:rPr>
          <w:rFonts w:ascii="Sylfaen" w:hAnsi="Sylfaen" w:cs="Sylfaen"/>
          <w:sz w:val="22"/>
          <w:szCs w:val="22"/>
          <w:lang w:val="ka-GE"/>
        </w:rPr>
        <w:t>საორიენტაციო</w:t>
      </w:r>
      <w:r w:rsidRPr="002D0C45">
        <w:rPr>
          <w:rFonts w:ascii="Sylfaen" w:hAnsi="Sylfaen"/>
          <w:sz w:val="22"/>
          <w:szCs w:val="22"/>
          <w:lang w:val="ka-GE"/>
        </w:rPr>
        <w:t xml:space="preserve"> </w:t>
      </w:r>
      <w:r w:rsidRPr="002D0C45">
        <w:rPr>
          <w:rFonts w:ascii="Sylfaen" w:hAnsi="Sylfaen" w:cs="Sylfaen"/>
          <w:sz w:val="22"/>
          <w:szCs w:val="22"/>
          <w:lang w:val="ka-GE"/>
        </w:rPr>
        <w:t>ტესტი</w:t>
      </w:r>
      <w:r w:rsidRPr="002D0C45">
        <w:rPr>
          <w:rFonts w:ascii="Sylfaen" w:hAnsi="Sylfaen"/>
          <w:sz w:val="22"/>
          <w:szCs w:val="22"/>
          <w:lang w:val="ka-GE"/>
        </w:rPr>
        <w:t xml:space="preserve"> </w:t>
      </w:r>
      <w:r w:rsidRPr="002D0C45">
        <w:rPr>
          <w:rFonts w:ascii="Sylfaen" w:hAnsi="Sylfaen" w:cs="Sylfaen"/>
          <w:sz w:val="22"/>
          <w:szCs w:val="22"/>
          <w:lang w:val="ka-GE"/>
        </w:rPr>
        <w:t>ერთსა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იმავე</w:t>
      </w:r>
      <w:r w:rsidRPr="002D0C45">
        <w:rPr>
          <w:rFonts w:ascii="Sylfaen" w:hAnsi="Sylfaen"/>
          <w:sz w:val="22"/>
          <w:szCs w:val="22"/>
          <w:lang w:val="ka-GE"/>
        </w:rPr>
        <w:t xml:space="preserve"> </w:t>
      </w:r>
      <w:r w:rsidRPr="002D0C45">
        <w:rPr>
          <w:rFonts w:ascii="Sylfaen" w:hAnsi="Sylfaen" w:cs="Sylfaen"/>
          <w:sz w:val="22"/>
          <w:szCs w:val="22"/>
          <w:lang w:val="ka-GE"/>
        </w:rPr>
        <w:t>კლასიფიკაციაზე</w:t>
      </w:r>
      <w:r w:rsidRPr="002D0C45">
        <w:rPr>
          <w:rFonts w:ascii="Sylfaen" w:hAnsi="Sylfaen"/>
          <w:sz w:val="22"/>
          <w:szCs w:val="22"/>
          <w:lang w:val="ka-GE"/>
        </w:rPr>
        <w:t xml:space="preserve"> </w:t>
      </w:r>
      <w:r w:rsidRPr="002D0C45">
        <w:rPr>
          <w:rFonts w:ascii="Sylfaen" w:hAnsi="Sylfaen" w:cs="Sylfaen"/>
          <w:sz w:val="22"/>
          <w:szCs w:val="22"/>
          <w:lang w:val="ka-GE"/>
        </w:rPr>
        <w:t>მიუთითებს</w:t>
      </w:r>
      <w:r w:rsidRPr="002D0C45">
        <w:rPr>
          <w:rFonts w:ascii="Sylfaen" w:hAnsi="Sylfaen"/>
          <w:sz w:val="22"/>
          <w:szCs w:val="22"/>
          <w:lang w:val="ka-GE"/>
        </w:rPr>
        <w:t xml:space="preserve">, </w:t>
      </w:r>
      <w:r w:rsidRPr="002D0C45">
        <w:rPr>
          <w:rFonts w:ascii="Sylfaen" w:hAnsi="Sylfaen" w:cs="Sylfaen"/>
          <w:sz w:val="22"/>
          <w:szCs w:val="22"/>
          <w:lang w:val="ka-GE"/>
        </w:rPr>
        <w:t>ჰაერის</w:t>
      </w:r>
      <w:r w:rsidRPr="002D0C45">
        <w:rPr>
          <w:rFonts w:ascii="Sylfaen" w:hAnsi="Sylfaen"/>
          <w:sz w:val="22"/>
          <w:szCs w:val="22"/>
          <w:lang w:val="ka-GE"/>
        </w:rPr>
        <w:t xml:space="preserve"> </w:t>
      </w:r>
      <w:r w:rsidRPr="002D0C45">
        <w:rPr>
          <w:rFonts w:ascii="Sylfaen" w:hAnsi="Sylfaen" w:cs="Sylfaen"/>
          <w:sz w:val="22"/>
          <w:szCs w:val="22"/>
          <w:lang w:val="ka-GE"/>
        </w:rPr>
        <w:t>ღრეჩოს</w:t>
      </w:r>
      <w:r w:rsidRPr="002D0C45">
        <w:rPr>
          <w:rFonts w:ascii="Sylfaen" w:hAnsi="Sylfaen"/>
          <w:sz w:val="22"/>
          <w:szCs w:val="22"/>
          <w:lang w:val="ka-GE"/>
        </w:rPr>
        <w:t xml:space="preserve"> </w:t>
      </w:r>
      <w:r w:rsidRPr="002D0C45">
        <w:rPr>
          <w:rFonts w:ascii="Sylfaen" w:hAnsi="Sylfaen" w:cs="Sylfaen"/>
          <w:sz w:val="22"/>
          <w:szCs w:val="22"/>
          <w:lang w:val="ka-GE"/>
        </w:rPr>
        <w:t>ნებისმიერი</w:t>
      </w:r>
      <w:r w:rsidRPr="002D0C45">
        <w:rPr>
          <w:rFonts w:ascii="Sylfaen" w:hAnsi="Sylfaen"/>
          <w:sz w:val="22"/>
          <w:szCs w:val="22"/>
          <w:lang w:val="ka-GE"/>
        </w:rPr>
        <w:t xml:space="preserve"> </w:t>
      </w:r>
      <w:r w:rsidRPr="002D0C45">
        <w:rPr>
          <w:rFonts w:ascii="Sylfaen" w:hAnsi="Sylfaen" w:cs="Sylfaen"/>
          <w:sz w:val="22"/>
          <w:szCs w:val="22"/>
          <w:lang w:val="ka-GE"/>
        </w:rPr>
        <w:t>უფრო</w:t>
      </w:r>
      <w:r w:rsidRPr="002D0C45">
        <w:rPr>
          <w:rFonts w:ascii="Sylfaen" w:hAnsi="Sylfaen"/>
          <w:sz w:val="22"/>
          <w:szCs w:val="22"/>
          <w:lang w:val="ka-GE"/>
        </w:rPr>
        <w:t xml:space="preserve"> </w:t>
      </w:r>
      <w:r w:rsidRPr="002D0C45">
        <w:rPr>
          <w:rFonts w:ascii="Sylfaen" w:hAnsi="Sylfaen" w:cs="Sylfaen"/>
          <w:sz w:val="22"/>
          <w:szCs w:val="22"/>
          <w:lang w:val="ka-GE"/>
        </w:rPr>
        <w:t>დიდი</w:t>
      </w:r>
      <w:r w:rsidRPr="002D0C45">
        <w:rPr>
          <w:rFonts w:ascii="Sylfaen" w:hAnsi="Sylfaen"/>
          <w:sz w:val="22"/>
          <w:szCs w:val="22"/>
          <w:lang w:val="ka-GE"/>
        </w:rPr>
        <w:t xml:space="preserve"> </w:t>
      </w:r>
      <w:r w:rsidRPr="002D0C45">
        <w:rPr>
          <w:rFonts w:ascii="Sylfaen" w:hAnsi="Sylfaen" w:cs="Sylfaen"/>
          <w:sz w:val="22"/>
          <w:szCs w:val="22"/>
          <w:lang w:val="ka-GE"/>
        </w:rPr>
        <w:t>სიღრმე</w:t>
      </w:r>
      <w:r w:rsidRPr="002D0C45">
        <w:rPr>
          <w:rFonts w:ascii="Sylfaen" w:hAnsi="Sylfaen"/>
          <w:sz w:val="22"/>
          <w:szCs w:val="22"/>
          <w:lang w:val="ka-GE"/>
        </w:rPr>
        <w:t xml:space="preserve">, </w:t>
      </w:r>
      <w:r w:rsidRPr="002D0C45">
        <w:rPr>
          <w:rFonts w:ascii="Sylfaen" w:hAnsi="Sylfaen" w:cs="Sylfaen"/>
          <w:sz w:val="22"/>
          <w:szCs w:val="22"/>
          <w:lang w:val="ka-GE"/>
        </w:rPr>
        <w:t>ვიდრე</w:t>
      </w:r>
      <w:r w:rsidRPr="002D0C45">
        <w:rPr>
          <w:rFonts w:ascii="Sylfaen" w:hAnsi="Sylfaen"/>
          <w:sz w:val="22"/>
          <w:szCs w:val="22"/>
          <w:lang w:val="ka-GE"/>
        </w:rPr>
        <w:t xml:space="preserve"> </w:t>
      </w:r>
      <w:r w:rsidRPr="002D0C45">
        <w:rPr>
          <w:rFonts w:ascii="Sylfaen" w:hAnsi="Sylfaen" w:cs="Sylfaen"/>
          <w:sz w:val="22"/>
          <w:szCs w:val="22"/>
          <w:lang w:val="ka-GE"/>
        </w:rPr>
        <w:t>ტესტირებული</w:t>
      </w:r>
      <w:r w:rsidRPr="002D0C45">
        <w:rPr>
          <w:rFonts w:ascii="Sylfaen" w:hAnsi="Sylfaen"/>
          <w:sz w:val="22"/>
          <w:szCs w:val="22"/>
          <w:lang w:val="ka-GE"/>
        </w:rPr>
        <w:t xml:space="preserve"> </w:t>
      </w:r>
      <w:r w:rsidRPr="002D0C45">
        <w:rPr>
          <w:rFonts w:ascii="Sylfaen" w:hAnsi="Sylfaen" w:cs="Sylfaen"/>
          <w:sz w:val="22"/>
          <w:szCs w:val="22"/>
          <w:lang w:val="ka-GE"/>
        </w:rPr>
        <w:t>მინიმალური</w:t>
      </w:r>
      <w:r w:rsidRPr="002D0C45">
        <w:rPr>
          <w:rFonts w:ascii="Sylfaen" w:hAnsi="Sylfaen"/>
          <w:sz w:val="22"/>
          <w:szCs w:val="22"/>
          <w:lang w:val="ka-GE"/>
        </w:rPr>
        <w:t xml:space="preserve"> </w:t>
      </w:r>
      <w:r w:rsidRPr="002D0C45">
        <w:rPr>
          <w:rFonts w:ascii="Sylfaen" w:hAnsi="Sylfaen" w:cs="Sylfaen"/>
          <w:sz w:val="22"/>
          <w:szCs w:val="22"/>
          <w:lang w:val="ka-GE"/>
        </w:rPr>
        <w:t>სიღრმე</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კლასიფიცირდეს</w:t>
      </w:r>
      <w:r w:rsidRPr="002D0C45">
        <w:rPr>
          <w:rFonts w:ascii="Sylfaen" w:hAnsi="Sylfaen"/>
          <w:sz w:val="22"/>
          <w:szCs w:val="22"/>
          <w:lang w:val="ka-GE"/>
        </w:rPr>
        <w:t xml:space="preserve"> </w:t>
      </w:r>
      <w:r w:rsidRPr="002D0C45">
        <w:rPr>
          <w:rFonts w:ascii="Sylfaen" w:hAnsi="Sylfaen" w:cs="Sylfaen"/>
          <w:sz w:val="22"/>
          <w:szCs w:val="22"/>
          <w:lang w:val="ka-GE"/>
        </w:rPr>
        <w:t>ამ</w:t>
      </w:r>
      <w:r w:rsidRPr="002D0C45">
        <w:rPr>
          <w:rFonts w:ascii="Sylfaen" w:hAnsi="Sylfaen"/>
          <w:sz w:val="22"/>
          <w:szCs w:val="22"/>
          <w:lang w:val="ka-GE"/>
        </w:rPr>
        <w:t xml:space="preserve"> </w:t>
      </w:r>
      <w:r w:rsidRPr="002D0C45">
        <w:rPr>
          <w:rFonts w:ascii="Sylfaen" w:hAnsi="Sylfaen" w:cs="Sylfaen"/>
          <w:sz w:val="22"/>
          <w:szCs w:val="22"/>
          <w:lang w:val="ka-GE"/>
        </w:rPr>
        <w:t>შედეგის</w:t>
      </w:r>
      <w:r w:rsidRPr="002D0C45">
        <w:rPr>
          <w:rFonts w:ascii="Sylfaen" w:hAnsi="Sylfaen"/>
          <w:sz w:val="22"/>
          <w:szCs w:val="22"/>
          <w:lang w:val="ka-GE"/>
        </w:rPr>
        <w:t xml:space="preserve"> </w:t>
      </w:r>
      <w:r w:rsidRPr="002D0C45">
        <w:rPr>
          <w:rFonts w:ascii="Sylfaen" w:hAnsi="Sylfaen" w:cs="Sylfaen"/>
          <w:sz w:val="22"/>
          <w:szCs w:val="22"/>
          <w:lang w:val="ka-GE"/>
        </w:rPr>
        <w:t>საფუძველზე</w:t>
      </w:r>
      <w:r w:rsidRPr="002D0C45">
        <w:rPr>
          <w:rFonts w:ascii="Sylfaen" w:hAnsi="Sylfaen"/>
          <w:sz w:val="22"/>
          <w:szCs w:val="22"/>
          <w:lang w:val="ka-GE"/>
        </w:rPr>
        <w:t xml:space="preserve">, </w:t>
      </w:r>
      <w:r w:rsidRPr="002D0C45">
        <w:rPr>
          <w:rFonts w:ascii="Sylfaen" w:hAnsi="Sylfaen" w:cs="Sylfaen"/>
          <w:sz w:val="22"/>
          <w:szCs w:val="22"/>
          <w:lang w:val="ka-GE"/>
        </w:rPr>
        <w:t>დამატებითი</w:t>
      </w:r>
      <w:r w:rsidRPr="002D0C45">
        <w:rPr>
          <w:rFonts w:ascii="Sylfaen" w:hAnsi="Sylfaen"/>
          <w:sz w:val="22"/>
          <w:szCs w:val="22"/>
          <w:lang w:val="ka-GE"/>
        </w:rPr>
        <w:t xml:space="preserve"> </w:t>
      </w:r>
      <w:r w:rsidRPr="002D0C45">
        <w:rPr>
          <w:rFonts w:ascii="Sylfaen" w:hAnsi="Sylfaen" w:cs="Sylfaen"/>
          <w:sz w:val="22"/>
          <w:szCs w:val="22"/>
          <w:lang w:val="ka-GE"/>
        </w:rPr>
        <w:t>ტესტირების</w:t>
      </w:r>
      <w:r w:rsidRPr="002D0C45">
        <w:rPr>
          <w:rFonts w:ascii="Sylfaen" w:hAnsi="Sylfaen"/>
          <w:sz w:val="22"/>
          <w:szCs w:val="22"/>
          <w:lang w:val="ka-GE"/>
        </w:rPr>
        <w:t xml:space="preserve"> </w:t>
      </w:r>
      <w:r w:rsidRPr="002D0C45">
        <w:rPr>
          <w:rFonts w:ascii="Sylfaen" w:hAnsi="Sylfaen" w:cs="Sylfaen"/>
          <w:sz w:val="22"/>
          <w:szCs w:val="22"/>
          <w:lang w:val="ka-GE"/>
        </w:rPr>
        <w:t>გარეშე</w:t>
      </w:r>
      <w:r w:rsidRPr="002D0C45">
        <w:rPr>
          <w:rFonts w:ascii="Sylfaen" w:hAnsi="Sylfaen"/>
          <w:sz w:val="22"/>
          <w:szCs w:val="22"/>
          <w:lang w:val="ka-GE"/>
        </w:rPr>
        <w:t>.</w:t>
      </w:r>
    </w:p>
    <w:p w14:paraId="4E7F3C01" w14:textId="77777777" w:rsidR="004258F2" w:rsidRPr="002D0C45" w:rsidRDefault="004258F2" w:rsidP="004258F2">
      <w:pPr>
        <w:pStyle w:val="BodyText"/>
        <w:ind w:left="450" w:right="490"/>
        <w:jc w:val="both"/>
        <w:rPr>
          <w:rFonts w:ascii="Sylfaen" w:hAnsi="Sylfaen"/>
          <w:sz w:val="22"/>
          <w:szCs w:val="22"/>
          <w:lang w:val="ka-GE"/>
        </w:rPr>
      </w:pPr>
      <w:r w:rsidRPr="002D0C45">
        <w:rPr>
          <w:rFonts w:ascii="Sylfaen" w:hAnsi="Sylfaen" w:cs="Sylfaen"/>
          <w:sz w:val="22"/>
          <w:szCs w:val="22"/>
          <w:lang w:val="ka-GE"/>
        </w:rPr>
        <w:t>თუ</w:t>
      </w:r>
      <w:r w:rsidRPr="002D0C45">
        <w:rPr>
          <w:rFonts w:ascii="Sylfaen" w:hAnsi="Sylfaen"/>
          <w:sz w:val="22"/>
          <w:szCs w:val="22"/>
          <w:lang w:val="ka-GE"/>
        </w:rPr>
        <w:t xml:space="preserve"> </w:t>
      </w:r>
      <w:r w:rsidRPr="002D0C45">
        <w:rPr>
          <w:rFonts w:ascii="Sylfaen" w:hAnsi="Sylfaen" w:cs="Sylfaen"/>
          <w:sz w:val="22"/>
          <w:szCs w:val="22"/>
          <w:lang w:val="ka-GE"/>
        </w:rPr>
        <w:t>საორიენტაციო</w:t>
      </w:r>
      <w:r w:rsidRPr="002D0C45">
        <w:rPr>
          <w:rFonts w:ascii="Sylfaen" w:hAnsi="Sylfaen"/>
          <w:sz w:val="22"/>
          <w:szCs w:val="22"/>
          <w:lang w:val="ka-GE"/>
        </w:rPr>
        <w:t xml:space="preserve"> </w:t>
      </w:r>
      <w:r w:rsidRPr="002D0C45">
        <w:rPr>
          <w:rFonts w:ascii="Sylfaen" w:hAnsi="Sylfaen" w:cs="Sylfaen"/>
          <w:sz w:val="22"/>
          <w:szCs w:val="22"/>
          <w:lang w:val="ka-GE"/>
        </w:rPr>
        <w:t>ტესტები</w:t>
      </w:r>
      <w:r w:rsidRPr="002D0C45">
        <w:rPr>
          <w:rFonts w:ascii="Sylfaen" w:hAnsi="Sylfaen"/>
          <w:sz w:val="22"/>
          <w:szCs w:val="22"/>
          <w:lang w:val="ka-GE"/>
        </w:rPr>
        <w:t xml:space="preserve"> </w:t>
      </w:r>
      <w:r w:rsidRPr="002D0C45">
        <w:rPr>
          <w:rFonts w:ascii="Sylfaen" w:hAnsi="Sylfaen" w:cs="Sylfaen"/>
          <w:sz w:val="22"/>
          <w:szCs w:val="22"/>
          <w:lang w:val="ka-GE"/>
        </w:rPr>
        <w:t>სხვადასხვა</w:t>
      </w:r>
      <w:r w:rsidRPr="002D0C45">
        <w:rPr>
          <w:rFonts w:ascii="Sylfaen" w:hAnsi="Sylfaen"/>
          <w:sz w:val="22"/>
          <w:szCs w:val="22"/>
          <w:lang w:val="ka-GE"/>
        </w:rPr>
        <w:t xml:space="preserve"> </w:t>
      </w:r>
      <w:r w:rsidRPr="002D0C45">
        <w:rPr>
          <w:rFonts w:ascii="Sylfaen" w:hAnsi="Sylfaen" w:cs="Sylfaen"/>
          <w:sz w:val="22"/>
          <w:szCs w:val="22"/>
          <w:lang w:val="ka-GE"/>
        </w:rPr>
        <w:t>კლასიფიკაციაზე</w:t>
      </w:r>
      <w:r w:rsidRPr="002D0C45">
        <w:rPr>
          <w:rFonts w:ascii="Sylfaen" w:hAnsi="Sylfaen"/>
          <w:sz w:val="22"/>
          <w:szCs w:val="22"/>
          <w:lang w:val="ka-GE"/>
        </w:rPr>
        <w:t xml:space="preserve"> </w:t>
      </w:r>
      <w:r w:rsidRPr="002D0C45">
        <w:rPr>
          <w:rFonts w:ascii="Sylfaen" w:hAnsi="Sylfaen" w:cs="Sylfaen"/>
          <w:sz w:val="22"/>
          <w:szCs w:val="22"/>
          <w:lang w:val="ka-GE"/>
        </w:rPr>
        <w:t>მიუთითებს</w:t>
      </w:r>
      <w:r w:rsidRPr="002D0C45">
        <w:rPr>
          <w:rFonts w:ascii="Sylfaen" w:hAnsi="Sylfaen"/>
          <w:sz w:val="22"/>
          <w:szCs w:val="22"/>
          <w:lang w:val="ka-GE"/>
        </w:rPr>
        <w:t xml:space="preserve">, </w:t>
      </w:r>
      <w:r w:rsidRPr="002D0C45">
        <w:rPr>
          <w:rFonts w:ascii="Sylfaen" w:hAnsi="Sylfaen" w:cs="Sylfaen"/>
          <w:sz w:val="22"/>
          <w:szCs w:val="22"/>
          <w:lang w:val="ka-GE"/>
        </w:rPr>
        <w:t>დამატებით</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w:t>
      </w:r>
      <w:r w:rsidRPr="002D0C45">
        <w:rPr>
          <w:rFonts w:ascii="Sylfaen" w:hAnsi="Sylfaen"/>
          <w:sz w:val="22"/>
          <w:szCs w:val="22"/>
          <w:lang w:val="ka-GE"/>
        </w:rPr>
        <w:t xml:space="preserve"> (</w:t>
      </w:r>
      <w:r w:rsidRPr="002D0C45">
        <w:rPr>
          <w:rFonts w:ascii="Sylfaen" w:hAnsi="Sylfaen" w:cs="Sylfaen"/>
          <w:sz w:val="22"/>
          <w:szCs w:val="22"/>
          <w:lang w:val="ka-GE"/>
        </w:rPr>
        <w:t>ჰაერის ღრეჩოს</w:t>
      </w:r>
      <w:r w:rsidRPr="002D0C45">
        <w:rPr>
          <w:rFonts w:ascii="Sylfaen" w:hAnsi="Sylfaen"/>
          <w:sz w:val="22"/>
          <w:szCs w:val="22"/>
          <w:lang w:val="ka-GE"/>
        </w:rPr>
        <w:t xml:space="preserve"> </w:t>
      </w:r>
      <w:r w:rsidRPr="002D0C45">
        <w:rPr>
          <w:rFonts w:ascii="Sylfaen" w:hAnsi="Sylfaen" w:cs="Sylfaen"/>
          <w:sz w:val="22"/>
          <w:szCs w:val="22"/>
          <w:lang w:val="ka-GE"/>
        </w:rPr>
        <w:t>სიღრმე</w:t>
      </w:r>
      <w:r w:rsidRPr="002D0C45">
        <w:rPr>
          <w:rFonts w:ascii="Sylfaen" w:hAnsi="Sylfaen"/>
          <w:sz w:val="22"/>
          <w:szCs w:val="22"/>
          <w:lang w:val="ka-GE"/>
        </w:rPr>
        <w:t xml:space="preserve">), </w:t>
      </w:r>
      <w:r w:rsidRPr="002D0C45">
        <w:rPr>
          <w:rFonts w:ascii="Sylfaen" w:hAnsi="Sylfaen" w:cs="Sylfaen"/>
          <w:sz w:val="22"/>
          <w:szCs w:val="22"/>
          <w:lang w:val="ka-GE"/>
        </w:rPr>
        <w:t>რომელიც</w:t>
      </w:r>
      <w:r w:rsidRPr="002D0C45">
        <w:rPr>
          <w:rFonts w:ascii="Sylfaen" w:hAnsi="Sylfaen"/>
          <w:sz w:val="22"/>
          <w:szCs w:val="22"/>
          <w:lang w:val="ka-GE"/>
        </w:rPr>
        <w:t xml:space="preserve"> </w:t>
      </w:r>
      <w:r w:rsidRPr="002D0C45">
        <w:rPr>
          <w:rFonts w:ascii="Sylfaen" w:hAnsi="Sylfaen" w:cs="Sylfaen"/>
          <w:sz w:val="22"/>
          <w:szCs w:val="22"/>
          <w:lang w:val="ka-GE"/>
        </w:rPr>
        <w:t>საორიენტაციო</w:t>
      </w:r>
      <w:r w:rsidRPr="002D0C45">
        <w:rPr>
          <w:rFonts w:ascii="Sylfaen" w:hAnsi="Sylfaen"/>
          <w:sz w:val="22"/>
          <w:szCs w:val="22"/>
          <w:lang w:val="ka-GE"/>
        </w:rPr>
        <w:t xml:space="preserve"> </w:t>
      </w:r>
      <w:r w:rsidRPr="002D0C45">
        <w:rPr>
          <w:rFonts w:ascii="Sylfaen" w:hAnsi="Sylfaen" w:cs="Sylfaen"/>
          <w:sz w:val="22"/>
          <w:szCs w:val="22"/>
          <w:lang w:val="ka-GE"/>
        </w:rPr>
        <w:t>ტესტში</w:t>
      </w:r>
      <w:r w:rsidRPr="002D0C45">
        <w:rPr>
          <w:rFonts w:ascii="Sylfaen" w:hAnsi="Sylfaen"/>
          <w:sz w:val="22"/>
          <w:szCs w:val="22"/>
          <w:lang w:val="ka-GE"/>
        </w:rPr>
        <w:t xml:space="preserve"> </w:t>
      </w:r>
      <w:r w:rsidRPr="002D0C45">
        <w:rPr>
          <w:rFonts w:ascii="Sylfaen" w:hAnsi="Sylfaen" w:cs="Sylfaen"/>
          <w:sz w:val="22"/>
          <w:szCs w:val="22"/>
          <w:lang w:val="ka-GE"/>
        </w:rPr>
        <w:t>საუკეთესო</w:t>
      </w:r>
      <w:r w:rsidRPr="002D0C45">
        <w:rPr>
          <w:rFonts w:ascii="Sylfaen" w:hAnsi="Sylfaen"/>
          <w:sz w:val="22"/>
          <w:szCs w:val="22"/>
          <w:lang w:val="ka-GE"/>
        </w:rPr>
        <w:t xml:space="preserve"> </w:t>
      </w:r>
      <w:r w:rsidRPr="002D0C45">
        <w:rPr>
          <w:rFonts w:ascii="Sylfaen" w:hAnsi="Sylfaen" w:cs="Sylfaen"/>
          <w:sz w:val="22"/>
          <w:szCs w:val="22"/>
          <w:lang w:val="ka-GE"/>
        </w:rPr>
        <w:t>შედეგებს</w:t>
      </w:r>
      <w:r w:rsidRPr="002D0C45">
        <w:rPr>
          <w:rFonts w:ascii="Sylfaen" w:hAnsi="Sylfaen"/>
          <w:sz w:val="22"/>
          <w:szCs w:val="22"/>
          <w:lang w:val="ka-GE"/>
        </w:rPr>
        <w:t xml:space="preserve"> </w:t>
      </w:r>
      <w:r w:rsidRPr="002D0C45">
        <w:rPr>
          <w:rFonts w:ascii="Sylfaen" w:hAnsi="Sylfaen" w:cs="Sylfaen"/>
          <w:sz w:val="22"/>
          <w:szCs w:val="22"/>
          <w:lang w:val="ka-GE"/>
        </w:rPr>
        <w:t>აჩვენებს</w:t>
      </w:r>
      <w:r w:rsidRPr="002D0C45">
        <w:rPr>
          <w:rFonts w:ascii="Sylfaen" w:hAnsi="Sylfaen"/>
          <w:sz w:val="22"/>
          <w:szCs w:val="22"/>
          <w:lang w:val="ka-GE"/>
        </w:rPr>
        <w:t xml:space="preserve">, </w:t>
      </w:r>
      <w:r w:rsidRPr="002D0C45">
        <w:rPr>
          <w:rFonts w:ascii="Sylfaen" w:hAnsi="Sylfaen" w:cs="Sylfaen"/>
          <w:sz w:val="22"/>
          <w:szCs w:val="22"/>
          <w:lang w:val="ka-GE"/>
        </w:rPr>
        <w:t>ასევე</w:t>
      </w:r>
      <w:r w:rsidRPr="002D0C45">
        <w:rPr>
          <w:rFonts w:ascii="Sylfaen" w:hAnsi="Sylfaen"/>
          <w:sz w:val="22"/>
          <w:szCs w:val="22"/>
          <w:lang w:val="ka-GE"/>
        </w:rPr>
        <w:t xml:space="preserve"> </w:t>
      </w:r>
      <w:r w:rsidRPr="002D0C45">
        <w:rPr>
          <w:rFonts w:ascii="Sylfaen" w:hAnsi="Sylfaen" w:cs="Sylfaen"/>
          <w:sz w:val="22"/>
          <w:szCs w:val="22"/>
          <w:lang w:val="ka-GE"/>
        </w:rPr>
        <w:t>შეიძლება</w:t>
      </w:r>
      <w:r w:rsidRPr="002D0C45">
        <w:rPr>
          <w:rFonts w:ascii="Sylfaen" w:hAnsi="Sylfaen"/>
          <w:sz w:val="22"/>
          <w:szCs w:val="22"/>
          <w:lang w:val="ka-GE"/>
        </w:rPr>
        <w:t xml:space="preserve"> </w:t>
      </w:r>
      <w:r w:rsidRPr="002D0C45">
        <w:rPr>
          <w:rFonts w:ascii="Sylfaen" w:hAnsi="Sylfaen" w:cs="Sylfaen"/>
          <w:sz w:val="22"/>
          <w:szCs w:val="22"/>
          <w:lang w:val="ka-GE"/>
        </w:rPr>
        <w:t>სრულად</w:t>
      </w:r>
      <w:r w:rsidRPr="002D0C45">
        <w:rPr>
          <w:rFonts w:ascii="Sylfaen" w:hAnsi="Sylfaen"/>
          <w:sz w:val="22"/>
          <w:szCs w:val="22"/>
          <w:lang w:val="ka-GE"/>
        </w:rPr>
        <w:t xml:space="preserve"> </w:t>
      </w:r>
      <w:r w:rsidRPr="002D0C45">
        <w:rPr>
          <w:rFonts w:ascii="Sylfaen" w:hAnsi="Sylfaen" w:cs="Sylfaen"/>
          <w:sz w:val="22"/>
          <w:szCs w:val="22"/>
          <w:lang w:val="ka-GE"/>
        </w:rPr>
        <w:t>შემოწმდეს</w:t>
      </w:r>
      <w:r w:rsidRPr="002D0C45">
        <w:rPr>
          <w:rFonts w:ascii="Sylfaen" w:hAnsi="Sylfaen"/>
          <w:sz w:val="22"/>
          <w:szCs w:val="22"/>
          <w:lang w:val="ka-GE"/>
        </w:rPr>
        <w:t xml:space="preserve"> </w:t>
      </w:r>
      <w:r w:rsidRPr="002D0C45">
        <w:rPr>
          <w:rFonts w:ascii="Sylfaen" w:hAnsi="Sylfaen" w:cs="Sylfaen"/>
          <w:sz w:val="22"/>
          <w:szCs w:val="22"/>
          <w:lang w:val="ka-GE"/>
        </w:rPr>
        <w:t>კლასიფიკაციისთვის</w:t>
      </w:r>
      <w:r w:rsidRPr="002D0C45">
        <w:rPr>
          <w:rFonts w:ascii="Sylfaen" w:hAnsi="Sylfaen"/>
          <w:sz w:val="22"/>
          <w:szCs w:val="22"/>
          <w:lang w:val="ka-GE"/>
        </w:rPr>
        <w:t xml:space="preserve"> (</w:t>
      </w:r>
      <w:r w:rsidRPr="002D0C45">
        <w:rPr>
          <w:rFonts w:ascii="Sylfaen" w:hAnsi="Sylfaen" w:cs="Sylfaen"/>
          <w:sz w:val="22"/>
          <w:szCs w:val="22"/>
          <w:lang w:val="ka-GE"/>
        </w:rPr>
        <w:t>ორი</w:t>
      </w:r>
      <w:r w:rsidRPr="002D0C45">
        <w:rPr>
          <w:rFonts w:ascii="Sylfaen" w:hAnsi="Sylfaen"/>
          <w:sz w:val="22"/>
          <w:szCs w:val="22"/>
          <w:lang w:val="ka-GE"/>
        </w:rPr>
        <w:t xml:space="preserve"> </w:t>
      </w:r>
      <w:r w:rsidRPr="002D0C45">
        <w:rPr>
          <w:rFonts w:ascii="Sylfaen" w:hAnsi="Sylfaen" w:cs="Sylfaen"/>
          <w:sz w:val="22"/>
          <w:szCs w:val="22"/>
          <w:lang w:val="ka-GE"/>
        </w:rPr>
        <w:t>დამატებითი</w:t>
      </w:r>
      <w:r w:rsidRPr="002D0C45">
        <w:rPr>
          <w:rFonts w:ascii="Sylfaen" w:hAnsi="Sylfaen"/>
          <w:sz w:val="22"/>
          <w:szCs w:val="22"/>
          <w:lang w:val="ka-GE"/>
        </w:rPr>
        <w:t xml:space="preserve"> </w:t>
      </w:r>
      <w:r w:rsidRPr="002D0C45">
        <w:rPr>
          <w:rFonts w:ascii="Sylfaen" w:hAnsi="Sylfaen" w:cs="Sylfaen"/>
          <w:sz w:val="22"/>
          <w:szCs w:val="22"/>
          <w:lang w:val="ka-GE"/>
        </w:rPr>
        <w:t>ერთეული</w:t>
      </w:r>
      <w:r w:rsidRPr="002D0C45">
        <w:rPr>
          <w:sz w:val="22"/>
          <w:szCs w:val="22"/>
          <w:lang w:val="ka-GE"/>
        </w:rPr>
        <w:t xml:space="preserve"> </w:t>
      </w:r>
      <w:r w:rsidRPr="002D0C45">
        <w:rPr>
          <w:rFonts w:ascii="Sylfaen" w:hAnsi="Sylfaen" w:cs="Sylfaen"/>
          <w:sz w:val="22"/>
          <w:szCs w:val="22"/>
          <w:lang w:val="ka-GE"/>
        </w:rPr>
        <w:t>წვის</w:t>
      </w:r>
      <w:r w:rsidRPr="002D0C45">
        <w:rPr>
          <w:sz w:val="22"/>
          <w:szCs w:val="22"/>
          <w:lang w:val="ka-GE"/>
        </w:rPr>
        <w:t xml:space="preserve"> </w:t>
      </w:r>
      <w:r w:rsidRPr="002D0C45">
        <w:rPr>
          <w:rFonts w:ascii="Sylfaen" w:hAnsi="Sylfaen" w:cs="Sylfaen"/>
          <w:sz w:val="22"/>
          <w:szCs w:val="22"/>
          <w:lang w:val="ka-GE"/>
        </w:rPr>
        <w:t>ელემენტის</w:t>
      </w:r>
      <w:r w:rsidRPr="002D0C45">
        <w:rPr>
          <w:sz w:val="22"/>
          <w:szCs w:val="22"/>
          <w:lang w:val="ka-GE"/>
        </w:rPr>
        <w:t xml:space="preserve"> (SBI) </w:t>
      </w:r>
      <w:r w:rsidRPr="002D0C45">
        <w:rPr>
          <w:rFonts w:ascii="Sylfaen" w:hAnsi="Sylfaen" w:cs="Sylfaen"/>
          <w:sz w:val="22"/>
          <w:szCs w:val="22"/>
          <w:lang w:val="ka-GE"/>
        </w:rPr>
        <w:t>ტესტის</w:t>
      </w:r>
      <w:r w:rsidRPr="002D0C45">
        <w:rPr>
          <w:rFonts w:ascii="Sylfaen" w:hAnsi="Sylfaen"/>
          <w:sz w:val="22"/>
          <w:szCs w:val="22"/>
          <w:lang w:val="ka-GE"/>
        </w:rPr>
        <w:t xml:space="preserve"> </w:t>
      </w:r>
      <w:r w:rsidRPr="002D0C45">
        <w:rPr>
          <w:rFonts w:ascii="Sylfaen" w:hAnsi="Sylfaen" w:cs="Sylfaen"/>
          <w:sz w:val="22"/>
          <w:szCs w:val="22"/>
          <w:lang w:val="ka-GE"/>
        </w:rPr>
        <w:t>ნიმუში</w:t>
      </w:r>
      <w:r w:rsidRPr="002D0C45">
        <w:rPr>
          <w:rFonts w:ascii="Sylfaen" w:hAnsi="Sylfaen"/>
          <w:sz w:val="22"/>
          <w:szCs w:val="22"/>
          <w:lang w:val="ka-GE"/>
        </w:rPr>
        <w:t xml:space="preserve"> </w:t>
      </w:r>
      <w:r w:rsidRPr="002D0C45">
        <w:rPr>
          <w:rFonts w:ascii="Sylfaen" w:hAnsi="Sylfaen" w:cs="Sylfaen"/>
          <w:sz w:val="22"/>
          <w:szCs w:val="22"/>
          <w:lang w:val="ka-GE"/>
        </w:rPr>
        <w:t>საჭირო</w:t>
      </w:r>
      <w:r w:rsidRPr="002D0C45">
        <w:rPr>
          <w:rFonts w:ascii="Sylfaen" w:hAnsi="Sylfaen"/>
          <w:sz w:val="22"/>
          <w:szCs w:val="22"/>
          <w:lang w:val="ka-GE"/>
        </w:rPr>
        <w:t xml:space="preserve"> </w:t>
      </w:r>
      <w:r w:rsidRPr="002D0C45">
        <w:rPr>
          <w:rFonts w:ascii="Sylfaen" w:hAnsi="Sylfaen" w:cs="Sylfaen"/>
          <w:sz w:val="22"/>
          <w:szCs w:val="22"/>
          <w:lang w:val="ka-GE"/>
        </w:rPr>
        <w:t>სამი</w:t>
      </w:r>
      <w:r w:rsidRPr="002D0C45">
        <w:rPr>
          <w:rFonts w:ascii="Sylfaen" w:hAnsi="Sylfaen"/>
          <w:sz w:val="22"/>
          <w:szCs w:val="22"/>
          <w:lang w:val="ka-GE"/>
        </w:rPr>
        <w:t xml:space="preserve"> </w:t>
      </w:r>
      <w:r w:rsidRPr="002D0C45">
        <w:rPr>
          <w:rFonts w:ascii="Sylfaen" w:hAnsi="Sylfaen" w:cs="Sylfaen"/>
          <w:sz w:val="22"/>
          <w:szCs w:val="22"/>
          <w:lang w:val="ka-GE"/>
        </w:rPr>
        <w:t>ტესტის</w:t>
      </w:r>
      <w:r w:rsidRPr="002D0C45">
        <w:rPr>
          <w:rFonts w:ascii="Sylfaen" w:hAnsi="Sylfaen"/>
          <w:sz w:val="22"/>
          <w:szCs w:val="22"/>
          <w:lang w:val="ka-GE"/>
        </w:rPr>
        <w:t xml:space="preserve"> </w:t>
      </w:r>
      <w:r w:rsidRPr="002D0C45">
        <w:rPr>
          <w:rFonts w:ascii="Sylfaen" w:hAnsi="Sylfaen" w:cs="Sylfaen"/>
          <w:sz w:val="22"/>
          <w:szCs w:val="22"/>
          <w:lang w:val="ka-GE"/>
        </w:rPr>
        <w:t>შედეგის</w:t>
      </w:r>
      <w:r w:rsidRPr="002D0C45">
        <w:rPr>
          <w:rFonts w:ascii="Sylfaen" w:hAnsi="Sylfaen"/>
          <w:sz w:val="22"/>
          <w:szCs w:val="22"/>
          <w:lang w:val="ka-GE"/>
        </w:rPr>
        <w:t xml:space="preserve"> </w:t>
      </w:r>
      <w:r w:rsidRPr="002D0C45">
        <w:rPr>
          <w:rFonts w:ascii="Sylfaen" w:hAnsi="Sylfaen" w:cs="Sylfaen"/>
          <w:sz w:val="22"/>
          <w:szCs w:val="22"/>
          <w:lang w:val="ka-GE"/>
        </w:rPr>
        <w:t>შესავსებად</w:t>
      </w:r>
      <w:r w:rsidRPr="002D0C45">
        <w:rPr>
          <w:rFonts w:ascii="Sylfaen" w:hAnsi="Sylfaen"/>
          <w:sz w:val="22"/>
          <w:szCs w:val="22"/>
          <w:lang w:val="ka-GE"/>
        </w:rPr>
        <w:t xml:space="preserve">), </w:t>
      </w:r>
      <w:r w:rsidRPr="002D0C45">
        <w:rPr>
          <w:rFonts w:ascii="Sylfaen" w:hAnsi="Sylfaen" w:cs="Sylfaen"/>
          <w:sz w:val="22"/>
          <w:szCs w:val="22"/>
          <w:lang w:val="ka-GE"/>
        </w:rPr>
        <w:t>რათა</w:t>
      </w:r>
      <w:r w:rsidRPr="002D0C45">
        <w:rPr>
          <w:rFonts w:ascii="Sylfaen" w:hAnsi="Sylfaen"/>
          <w:sz w:val="22"/>
          <w:szCs w:val="22"/>
          <w:lang w:val="ka-GE"/>
        </w:rPr>
        <w:t xml:space="preserve"> </w:t>
      </w:r>
      <w:r w:rsidRPr="002D0C45">
        <w:rPr>
          <w:rFonts w:ascii="Sylfaen" w:hAnsi="Sylfaen" w:cs="Sylfaen"/>
          <w:sz w:val="22"/>
          <w:szCs w:val="22"/>
          <w:lang w:val="ka-GE"/>
        </w:rPr>
        <w:t>დადგინდეს</w:t>
      </w:r>
      <w:r w:rsidRPr="002D0C45">
        <w:rPr>
          <w:rFonts w:ascii="Sylfaen" w:hAnsi="Sylfaen"/>
          <w:sz w:val="22"/>
          <w:szCs w:val="22"/>
          <w:lang w:val="ka-GE"/>
        </w:rPr>
        <w:t xml:space="preserve">, </w:t>
      </w:r>
      <w:r w:rsidRPr="002D0C45">
        <w:rPr>
          <w:rFonts w:ascii="Sylfaen" w:hAnsi="Sylfaen" w:cs="Sylfaen"/>
          <w:sz w:val="22"/>
          <w:szCs w:val="22"/>
          <w:lang w:val="ka-GE"/>
        </w:rPr>
        <w:t>მიიღება</w:t>
      </w:r>
      <w:r w:rsidRPr="002D0C45">
        <w:rPr>
          <w:rFonts w:ascii="Sylfaen" w:hAnsi="Sylfaen"/>
          <w:sz w:val="22"/>
          <w:szCs w:val="22"/>
          <w:lang w:val="ka-GE"/>
        </w:rPr>
        <w:t xml:space="preserve"> </w:t>
      </w:r>
      <w:r w:rsidRPr="002D0C45">
        <w:rPr>
          <w:rFonts w:ascii="Sylfaen" w:hAnsi="Sylfaen" w:cs="Sylfaen"/>
          <w:sz w:val="22"/>
          <w:szCs w:val="22"/>
          <w:lang w:val="ka-GE"/>
        </w:rPr>
        <w:t>თუ</w:t>
      </w:r>
      <w:r w:rsidRPr="002D0C45">
        <w:rPr>
          <w:rFonts w:ascii="Sylfaen" w:hAnsi="Sylfaen"/>
          <w:sz w:val="22"/>
          <w:szCs w:val="22"/>
          <w:lang w:val="ka-GE"/>
        </w:rPr>
        <w:t xml:space="preserve"> </w:t>
      </w:r>
      <w:r w:rsidRPr="002D0C45">
        <w:rPr>
          <w:rFonts w:ascii="Sylfaen" w:hAnsi="Sylfaen" w:cs="Sylfaen"/>
          <w:sz w:val="22"/>
          <w:szCs w:val="22"/>
          <w:lang w:val="ka-GE"/>
        </w:rPr>
        <w:t>არა</w:t>
      </w:r>
      <w:r w:rsidRPr="002D0C45">
        <w:rPr>
          <w:rFonts w:ascii="Sylfaen" w:hAnsi="Sylfaen"/>
          <w:sz w:val="22"/>
          <w:szCs w:val="22"/>
          <w:lang w:val="ka-GE"/>
        </w:rPr>
        <w:t xml:space="preserve"> </w:t>
      </w:r>
      <w:r w:rsidRPr="002D0C45">
        <w:rPr>
          <w:rFonts w:ascii="Sylfaen" w:hAnsi="Sylfaen" w:cs="Sylfaen"/>
          <w:sz w:val="22"/>
          <w:szCs w:val="22"/>
          <w:lang w:val="ka-GE"/>
        </w:rPr>
        <w:t>უკეთესი</w:t>
      </w:r>
      <w:r w:rsidRPr="002D0C45">
        <w:rPr>
          <w:rFonts w:ascii="Sylfaen" w:hAnsi="Sylfaen"/>
          <w:sz w:val="22"/>
          <w:szCs w:val="22"/>
          <w:lang w:val="ka-GE"/>
        </w:rPr>
        <w:t xml:space="preserve"> </w:t>
      </w:r>
      <w:r w:rsidRPr="002D0C45">
        <w:rPr>
          <w:rFonts w:ascii="Sylfaen" w:hAnsi="Sylfaen" w:cs="Sylfaen"/>
          <w:sz w:val="22"/>
          <w:szCs w:val="22"/>
          <w:lang w:val="ka-GE"/>
        </w:rPr>
        <w:t>კლასიფიკაცია</w:t>
      </w:r>
      <w:r w:rsidRPr="002D0C45">
        <w:rPr>
          <w:rFonts w:ascii="Sylfaen" w:hAnsi="Sylfaen"/>
          <w:sz w:val="22"/>
          <w:szCs w:val="22"/>
          <w:lang w:val="ka-GE"/>
        </w:rPr>
        <w:t xml:space="preserve">. </w:t>
      </w:r>
      <w:r w:rsidRPr="002D0C45">
        <w:rPr>
          <w:rFonts w:ascii="Sylfaen" w:hAnsi="Sylfaen" w:cs="Sylfaen"/>
          <w:sz w:val="22"/>
          <w:szCs w:val="22"/>
          <w:lang w:val="ka-GE"/>
        </w:rPr>
        <w:t>თუ</w:t>
      </w:r>
      <w:r w:rsidRPr="002D0C45">
        <w:rPr>
          <w:rFonts w:ascii="Sylfaen" w:hAnsi="Sylfaen"/>
          <w:sz w:val="22"/>
          <w:szCs w:val="22"/>
          <w:lang w:val="ka-GE"/>
        </w:rPr>
        <w:t xml:space="preserve"> </w:t>
      </w:r>
      <w:r w:rsidRPr="002D0C45">
        <w:rPr>
          <w:rFonts w:ascii="Sylfaen" w:hAnsi="Sylfaen" w:cs="Sylfaen"/>
          <w:sz w:val="22"/>
          <w:szCs w:val="22"/>
          <w:lang w:val="ka-GE"/>
        </w:rPr>
        <w:t>ასეა</w:t>
      </w:r>
      <w:r w:rsidRPr="002D0C45">
        <w:rPr>
          <w:rFonts w:ascii="Sylfaen" w:hAnsi="Sylfaen"/>
          <w:sz w:val="22"/>
          <w:szCs w:val="22"/>
          <w:lang w:val="ka-GE"/>
        </w:rPr>
        <w:t xml:space="preserve">, </w:t>
      </w:r>
      <w:r w:rsidRPr="002D0C45">
        <w:rPr>
          <w:rFonts w:ascii="Sylfaen" w:hAnsi="Sylfaen" w:cs="Sylfaen"/>
          <w:sz w:val="22"/>
          <w:szCs w:val="22"/>
          <w:lang w:val="ka-GE"/>
        </w:rPr>
        <w:t>ეს</w:t>
      </w:r>
      <w:r w:rsidRPr="002D0C45">
        <w:rPr>
          <w:rFonts w:ascii="Sylfaen" w:hAnsi="Sylfaen"/>
          <w:sz w:val="22"/>
          <w:szCs w:val="22"/>
          <w:lang w:val="ka-GE"/>
        </w:rPr>
        <w:t xml:space="preserve"> </w:t>
      </w:r>
      <w:r w:rsidRPr="002D0C45">
        <w:rPr>
          <w:rFonts w:ascii="Sylfaen" w:hAnsi="Sylfaen" w:cs="Sylfaen"/>
          <w:sz w:val="22"/>
          <w:szCs w:val="22"/>
          <w:lang w:val="ka-GE"/>
        </w:rPr>
        <w:t>უკეთესი</w:t>
      </w:r>
      <w:r w:rsidRPr="002D0C45">
        <w:rPr>
          <w:rFonts w:ascii="Sylfaen" w:hAnsi="Sylfaen"/>
          <w:sz w:val="22"/>
          <w:szCs w:val="22"/>
          <w:lang w:val="ka-GE"/>
        </w:rPr>
        <w:t xml:space="preserve"> </w:t>
      </w:r>
      <w:r w:rsidRPr="002D0C45">
        <w:rPr>
          <w:rFonts w:ascii="Sylfaen" w:hAnsi="Sylfaen" w:cs="Sylfaen"/>
          <w:sz w:val="22"/>
          <w:szCs w:val="22"/>
          <w:lang w:val="ka-GE"/>
        </w:rPr>
        <w:t>კლასიფიკაცია</w:t>
      </w:r>
      <w:r w:rsidRPr="002D0C45">
        <w:rPr>
          <w:rFonts w:ascii="Sylfaen" w:hAnsi="Sylfaen"/>
          <w:sz w:val="22"/>
          <w:szCs w:val="22"/>
          <w:lang w:val="ka-GE"/>
        </w:rPr>
        <w:t xml:space="preserve"> </w:t>
      </w:r>
      <w:r w:rsidRPr="002D0C45">
        <w:rPr>
          <w:rFonts w:ascii="Sylfaen" w:hAnsi="Sylfaen" w:cs="Sylfaen"/>
          <w:sz w:val="22"/>
          <w:szCs w:val="22"/>
          <w:lang w:val="ka-GE"/>
        </w:rPr>
        <w:t>გავრცელდება</w:t>
      </w:r>
      <w:r w:rsidRPr="002D0C45">
        <w:rPr>
          <w:rFonts w:ascii="Sylfaen" w:hAnsi="Sylfaen"/>
          <w:sz w:val="22"/>
          <w:szCs w:val="22"/>
          <w:lang w:val="ka-GE"/>
        </w:rPr>
        <w:t xml:space="preserve"> </w:t>
      </w:r>
      <w:r w:rsidRPr="002D0C45">
        <w:rPr>
          <w:rFonts w:ascii="Sylfaen" w:hAnsi="Sylfaen" w:cs="Sylfaen"/>
          <w:sz w:val="22"/>
          <w:szCs w:val="22"/>
          <w:lang w:val="ka-GE"/>
        </w:rPr>
        <w:t>მხოლოდ</w:t>
      </w:r>
      <w:r w:rsidRPr="002D0C45">
        <w:rPr>
          <w:rFonts w:ascii="Sylfaen" w:hAnsi="Sylfaen"/>
          <w:sz w:val="22"/>
          <w:szCs w:val="22"/>
          <w:lang w:val="ka-GE"/>
        </w:rPr>
        <w:t xml:space="preserve"> </w:t>
      </w:r>
      <w:r w:rsidRPr="002D0C45">
        <w:rPr>
          <w:rFonts w:ascii="Sylfaen" w:hAnsi="Sylfaen" w:cs="Sylfaen"/>
          <w:sz w:val="22"/>
          <w:szCs w:val="22"/>
          <w:lang w:val="ka-GE"/>
        </w:rPr>
        <w:t>საუკეთესო</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შემთხვევის</w:t>
      </w:r>
      <w:r w:rsidRPr="002D0C45">
        <w:rPr>
          <w:rFonts w:ascii="Sylfaen" w:hAnsi="Sylfaen"/>
          <w:sz w:val="22"/>
          <w:szCs w:val="22"/>
          <w:lang w:val="ka-GE"/>
        </w:rPr>
        <w:t xml:space="preserve"> </w:t>
      </w:r>
      <w:r w:rsidRPr="002D0C45">
        <w:rPr>
          <w:rFonts w:ascii="Sylfaen" w:hAnsi="Sylfaen" w:cs="Sylfaen"/>
          <w:sz w:val="22"/>
          <w:szCs w:val="22"/>
          <w:lang w:val="ka-GE"/>
        </w:rPr>
        <w:t>ჰაერის</w:t>
      </w:r>
      <w:r w:rsidRPr="002D0C45">
        <w:rPr>
          <w:rFonts w:ascii="Sylfaen" w:hAnsi="Sylfaen"/>
          <w:sz w:val="22"/>
          <w:szCs w:val="22"/>
          <w:lang w:val="ka-GE"/>
        </w:rPr>
        <w:t xml:space="preserve"> </w:t>
      </w:r>
      <w:r w:rsidRPr="002D0C45">
        <w:rPr>
          <w:rFonts w:ascii="Sylfaen" w:hAnsi="Sylfaen" w:cs="Sylfaen"/>
          <w:sz w:val="22"/>
          <w:szCs w:val="22"/>
          <w:lang w:val="ka-GE"/>
        </w:rPr>
        <w:t>ღრეჩოს</w:t>
      </w:r>
      <w:r w:rsidRPr="002D0C45">
        <w:rPr>
          <w:rFonts w:ascii="Sylfaen" w:hAnsi="Sylfaen"/>
          <w:sz w:val="22"/>
          <w:szCs w:val="22"/>
          <w:lang w:val="ka-GE"/>
        </w:rPr>
        <w:t xml:space="preserve"> </w:t>
      </w:r>
      <w:r w:rsidRPr="002D0C45">
        <w:rPr>
          <w:rFonts w:ascii="Sylfaen" w:hAnsi="Sylfaen" w:cs="Sylfaen"/>
          <w:sz w:val="22"/>
          <w:szCs w:val="22"/>
          <w:lang w:val="ka-GE"/>
        </w:rPr>
        <w:t>სიღრმეზე</w:t>
      </w:r>
      <w:r w:rsidRPr="002D0C45">
        <w:rPr>
          <w:rFonts w:ascii="Sylfaen" w:hAnsi="Sylfaen"/>
          <w:sz w:val="22"/>
          <w:szCs w:val="22"/>
          <w:lang w:val="ka-GE"/>
        </w:rPr>
        <w:t xml:space="preserve">, </w:t>
      </w:r>
      <w:r w:rsidRPr="002D0C45">
        <w:rPr>
          <w:rFonts w:ascii="Sylfaen" w:hAnsi="Sylfaen" w:cs="Sylfaen"/>
          <w:sz w:val="22"/>
          <w:szCs w:val="22"/>
          <w:lang w:val="ka-GE"/>
        </w:rPr>
        <w:t>ხოლო</w:t>
      </w:r>
      <w:r w:rsidRPr="002D0C45">
        <w:rPr>
          <w:rFonts w:ascii="Sylfaen" w:hAnsi="Sylfaen"/>
          <w:sz w:val="22"/>
          <w:szCs w:val="22"/>
          <w:lang w:val="ka-GE"/>
        </w:rPr>
        <w:t xml:space="preserve"> </w:t>
      </w:r>
      <w:r w:rsidRPr="002D0C45">
        <w:rPr>
          <w:rFonts w:ascii="Sylfaen" w:hAnsi="Sylfaen" w:cs="Sylfaen"/>
          <w:sz w:val="22"/>
          <w:szCs w:val="22"/>
          <w:lang w:val="ka-GE"/>
        </w:rPr>
        <w:t>დიაპაზონის</w:t>
      </w:r>
      <w:r w:rsidRPr="002D0C45">
        <w:rPr>
          <w:rFonts w:ascii="Sylfaen" w:hAnsi="Sylfaen"/>
          <w:sz w:val="22"/>
          <w:szCs w:val="22"/>
          <w:lang w:val="ka-GE"/>
        </w:rPr>
        <w:t xml:space="preserve"> </w:t>
      </w:r>
      <w:r w:rsidRPr="002D0C45">
        <w:rPr>
          <w:rFonts w:ascii="Sylfaen" w:hAnsi="Sylfaen" w:cs="Sylfaen"/>
          <w:sz w:val="22"/>
          <w:szCs w:val="22"/>
          <w:lang w:val="ka-GE"/>
        </w:rPr>
        <w:t>დანარჩენ</w:t>
      </w:r>
      <w:r w:rsidRPr="002D0C45">
        <w:rPr>
          <w:rFonts w:ascii="Sylfaen" w:hAnsi="Sylfaen"/>
          <w:sz w:val="22"/>
          <w:szCs w:val="22"/>
          <w:lang w:val="ka-GE"/>
        </w:rPr>
        <w:t xml:space="preserve"> </w:t>
      </w:r>
      <w:r w:rsidRPr="002D0C45">
        <w:rPr>
          <w:rFonts w:ascii="Sylfaen" w:hAnsi="Sylfaen" w:cs="Sylfaen"/>
          <w:sz w:val="22"/>
          <w:szCs w:val="22"/>
          <w:lang w:val="ka-GE"/>
        </w:rPr>
        <w:t>ნაწილს</w:t>
      </w:r>
      <w:r w:rsidRPr="002D0C45">
        <w:rPr>
          <w:rFonts w:ascii="Sylfaen" w:hAnsi="Sylfaen"/>
          <w:sz w:val="22"/>
          <w:szCs w:val="22"/>
          <w:lang w:val="ka-GE"/>
        </w:rPr>
        <w:t xml:space="preserve"> </w:t>
      </w:r>
      <w:r w:rsidRPr="002D0C45">
        <w:rPr>
          <w:rFonts w:ascii="Sylfaen" w:hAnsi="Sylfaen" w:cs="Sylfaen"/>
          <w:sz w:val="22"/>
          <w:szCs w:val="22"/>
          <w:lang w:val="ka-GE"/>
        </w:rPr>
        <w:t>ექნება</w:t>
      </w:r>
      <w:r w:rsidRPr="002D0C45">
        <w:rPr>
          <w:rFonts w:ascii="Sylfaen" w:hAnsi="Sylfaen"/>
          <w:sz w:val="22"/>
          <w:szCs w:val="22"/>
          <w:lang w:val="ka-GE"/>
        </w:rPr>
        <w:t xml:space="preserve"> </w:t>
      </w:r>
      <w:r w:rsidRPr="002D0C45">
        <w:rPr>
          <w:rFonts w:ascii="Sylfaen" w:hAnsi="Sylfaen" w:cs="Sylfaen"/>
          <w:sz w:val="22"/>
          <w:szCs w:val="22"/>
          <w:lang w:val="ka-GE"/>
        </w:rPr>
        <w:t>კლასიფიკაცია</w:t>
      </w:r>
      <w:r w:rsidRPr="002D0C45">
        <w:rPr>
          <w:rFonts w:ascii="Sylfaen" w:hAnsi="Sylfaen"/>
          <w:sz w:val="22"/>
          <w:szCs w:val="22"/>
          <w:lang w:val="ka-GE"/>
        </w:rPr>
        <w:t xml:space="preserve">, </w:t>
      </w:r>
      <w:r w:rsidRPr="002D0C45">
        <w:rPr>
          <w:rFonts w:ascii="Sylfaen" w:hAnsi="Sylfaen" w:cs="Sylfaen"/>
          <w:sz w:val="22"/>
          <w:szCs w:val="22"/>
          <w:lang w:val="ka-GE"/>
        </w:rPr>
        <w:t>რომელიც</w:t>
      </w:r>
      <w:r w:rsidRPr="002D0C45">
        <w:rPr>
          <w:rFonts w:ascii="Sylfaen" w:hAnsi="Sylfaen"/>
          <w:sz w:val="22"/>
          <w:szCs w:val="22"/>
          <w:lang w:val="ka-GE"/>
        </w:rPr>
        <w:t xml:space="preserve"> </w:t>
      </w:r>
      <w:r w:rsidRPr="002D0C45">
        <w:rPr>
          <w:rFonts w:ascii="Sylfaen" w:hAnsi="Sylfaen" w:cs="Sylfaen"/>
          <w:sz w:val="22"/>
          <w:szCs w:val="22"/>
          <w:lang w:val="ka-GE"/>
        </w:rPr>
        <w:t>მიღებული</w:t>
      </w:r>
      <w:r w:rsidRPr="002D0C45">
        <w:rPr>
          <w:rFonts w:ascii="Sylfaen" w:hAnsi="Sylfaen"/>
          <w:sz w:val="22"/>
          <w:szCs w:val="22"/>
          <w:lang w:val="ka-GE"/>
        </w:rPr>
        <w:t xml:space="preserve"> </w:t>
      </w:r>
      <w:r w:rsidRPr="002D0C45">
        <w:rPr>
          <w:rFonts w:ascii="Sylfaen" w:hAnsi="Sylfaen" w:cs="Sylfaen"/>
          <w:sz w:val="22"/>
          <w:szCs w:val="22"/>
          <w:lang w:val="ka-GE"/>
        </w:rPr>
        <w:t>იქნება</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ცუდი</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შემთხვევის</w:t>
      </w:r>
      <w:r w:rsidRPr="002D0C45">
        <w:rPr>
          <w:rFonts w:ascii="Sylfaen" w:hAnsi="Sylfaen"/>
          <w:sz w:val="22"/>
          <w:szCs w:val="22"/>
          <w:lang w:val="ka-GE"/>
        </w:rPr>
        <w:t xml:space="preserve"> </w:t>
      </w:r>
      <w:r w:rsidRPr="002D0C45">
        <w:rPr>
          <w:rFonts w:ascii="Sylfaen" w:hAnsi="Sylfaen" w:cs="Sylfaen"/>
          <w:sz w:val="22"/>
          <w:szCs w:val="22"/>
          <w:lang w:val="ka-GE"/>
        </w:rPr>
        <w:t>ჰაერის</w:t>
      </w:r>
      <w:r w:rsidRPr="002D0C45">
        <w:rPr>
          <w:rFonts w:ascii="Sylfaen" w:hAnsi="Sylfaen"/>
          <w:sz w:val="22"/>
          <w:szCs w:val="22"/>
          <w:lang w:val="ka-GE"/>
        </w:rPr>
        <w:t xml:space="preserve"> </w:t>
      </w:r>
      <w:r w:rsidRPr="002D0C45">
        <w:rPr>
          <w:rFonts w:ascii="Sylfaen" w:hAnsi="Sylfaen" w:cs="Sylfaen"/>
          <w:sz w:val="22"/>
          <w:szCs w:val="22"/>
          <w:lang w:val="ka-GE"/>
        </w:rPr>
        <w:t>ღრეჩოს</w:t>
      </w:r>
      <w:r w:rsidRPr="002D0C45">
        <w:rPr>
          <w:rFonts w:ascii="Sylfaen" w:hAnsi="Sylfaen"/>
          <w:sz w:val="22"/>
          <w:szCs w:val="22"/>
          <w:lang w:val="ka-GE"/>
        </w:rPr>
        <w:t xml:space="preserve"> </w:t>
      </w:r>
      <w:r w:rsidRPr="002D0C45">
        <w:rPr>
          <w:rFonts w:ascii="Sylfaen" w:hAnsi="Sylfaen" w:cs="Sylfaen"/>
          <w:sz w:val="22"/>
          <w:szCs w:val="22"/>
          <w:lang w:val="ka-GE"/>
        </w:rPr>
        <w:t>სიღრმით</w:t>
      </w:r>
      <w:r w:rsidRPr="002D0C45">
        <w:rPr>
          <w:rFonts w:ascii="Sylfaen" w:hAnsi="Sylfaen"/>
          <w:sz w:val="22"/>
          <w:szCs w:val="22"/>
          <w:lang w:val="ka-GE"/>
        </w:rPr>
        <w:t xml:space="preserve">, </w:t>
      </w:r>
      <w:r w:rsidRPr="002D0C45">
        <w:rPr>
          <w:rFonts w:ascii="Sylfaen" w:hAnsi="Sylfaen" w:cs="Sylfaen"/>
          <w:sz w:val="22"/>
          <w:szCs w:val="22"/>
          <w:lang w:val="ka-GE"/>
        </w:rPr>
        <w:t>თუ</w:t>
      </w:r>
      <w:r w:rsidRPr="002D0C45">
        <w:rPr>
          <w:rFonts w:ascii="Sylfaen" w:hAnsi="Sylfaen"/>
          <w:sz w:val="22"/>
          <w:szCs w:val="22"/>
          <w:lang w:val="ka-GE"/>
        </w:rPr>
        <w:t xml:space="preserve"> </w:t>
      </w:r>
      <w:r w:rsidRPr="002D0C45">
        <w:rPr>
          <w:rFonts w:ascii="Sylfaen" w:hAnsi="Sylfaen" w:cs="Sylfaen"/>
          <w:sz w:val="22"/>
          <w:szCs w:val="22"/>
          <w:lang w:val="ka-GE"/>
        </w:rPr>
        <w:t>დამატებითი</w:t>
      </w:r>
      <w:r w:rsidRPr="002D0C45">
        <w:rPr>
          <w:rFonts w:ascii="Sylfaen" w:hAnsi="Sylfaen"/>
          <w:sz w:val="22"/>
          <w:szCs w:val="22"/>
          <w:lang w:val="ka-GE"/>
        </w:rPr>
        <w:t xml:space="preserve"> </w:t>
      </w:r>
      <w:r w:rsidRPr="002D0C45">
        <w:rPr>
          <w:rFonts w:ascii="Sylfaen" w:hAnsi="Sylfaen" w:cs="Sylfaen"/>
          <w:sz w:val="22"/>
          <w:szCs w:val="22"/>
          <w:lang w:val="ka-GE"/>
        </w:rPr>
        <w:t>შუალედური</w:t>
      </w:r>
      <w:r w:rsidRPr="002D0C45">
        <w:rPr>
          <w:rFonts w:ascii="Sylfaen" w:hAnsi="Sylfaen"/>
          <w:sz w:val="22"/>
          <w:szCs w:val="22"/>
          <w:lang w:val="ka-GE"/>
        </w:rPr>
        <w:t xml:space="preserve"> </w:t>
      </w:r>
      <w:r w:rsidRPr="002D0C45">
        <w:rPr>
          <w:rFonts w:ascii="Sylfaen" w:hAnsi="Sylfaen" w:cs="Sylfaen"/>
          <w:sz w:val="22"/>
          <w:szCs w:val="22"/>
          <w:lang w:val="ka-GE"/>
        </w:rPr>
        <w:t>სიღრმეები</w:t>
      </w:r>
      <w:r w:rsidRPr="002D0C45">
        <w:rPr>
          <w:rFonts w:ascii="Sylfaen" w:hAnsi="Sylfaen"/>
          <w:sz w:val="22"/>
          <w:szCs w:val="22"/>
          <w:lang w:val="ka-GE"/>
        </w:rPr>
        <w:t xml:space="preserve"> </w:t>
      </w:r>
      <w:r w:rsidRPr="002D0C45">
        <w:rPr>
          <w:rFonts w:ascii="Sylfaen" w:hAnsi="Sylfaen" w:cs="Sylfaen"/>
          <w:sz w:val="22"/>
          <w:szCs w:val="22"/>
          <w:lang w:val="ka-GE"/>
        </w:rPr>
        <w:t>არ</w:t>
      </w:r>
      <w:r w:rsidRPr="002D0C45">
        <w:rPr>
          <w:rFonts w:ascii="Sylfaen" w:hAnsi="Sylfaen"/>
          <w:sz w:val="22"/>
          <w:szCs w:val="22"/>
          <w:lang w:val="ka-GE"/>
        </w:rPr>
        <w:t xml:space="preserve"> </w:t>
      </w:r>
      <w:r w:rsidRPr="002D0C45">
        <w:rPr>
          <w:rFonts w:ascii="Sylfaen" w:hAnsi="Sylfaen" w:cs="Sylfaen"/>
          <w:sz w:val="22"/>
          <w:szCs w:val="22"/>
          <w:lang w:val="ka-GE"/>
        </w:rPr>
        <w:t>შემოწმდება</w:t>
      </w:r>
      <w:r w:rsidRPr="002D0C45">
        <w:rPr>
          <w:rFonts w:ascii="Sylfaen" w:hAnsi="Sylfaen"/>
          <w:sz w:val="22"/>
          <w:szCs w:val="22"/>
          <w:lang w:val="ka-GE"/>
        </w:rPr>
        <w:t xml:space="preserve"> </w:t>
      </w:r>
      <w:r w:rsidRPr="002D0C45">
        <w:rPr>
          <w:rFonts w:ascii="Sylfaen" w:hAnsi="Sylfaen" w:cs="Sylfaen"/>
          <w:sz w:val="22"/>
          <w:szCs w:val="22"/>
          <w:lang w:val="ka-GE"/>
        </w:rPr>
        <w:t>იმ</w:t>
      </w:r>
      <w:r w:rsidRPr="002D0C45">
        <w:rPr>
          <w:rFonts w:ascii="Sylfaen" w:hAnsi="Sylfaen"/>
          <w:sz w:val="22"/>
          <w:szCs w:val="22"/>
          <w:lang w:val="ka-GE"/>
        </w:rPr>
        <w:t xml:space="preserve"> </w:t>
      </w:r>
      <w:r w:rsidRPr="002D0C45">
        <w:rPr>
          <w:rFonts w:ascii="Sylfaen" w:hAnsi="Sylfaen" w:cs="Sylfaen"/>
          <w:sz w:val="22"/>
          <w:szCs w:val="22"/>
          <w:lang w:val="ka-GE"/>
        </w:rPr>
        <w:t>წერტილის</w:t>
      </w:r>
      <w:r w:rsidRPr="002D0C45">
        <w:rPr>
          <w:rFonts w:ascii="Sylfaen" w:hAnsi="Sylfaen"/>
          <w:sz w:val="22"/>
          <w:szCs w:val="22"/>
          <w:lang w:val="ka-GE"/>
        </w:rPr>
        <w:t xml:space="preserve"> (</w:t>
      </w:r>
      <w:r w:rsidRPr="002D0C45">
        <w:rPr>
          <w:rFonts w:ascii="Sylfaen" w:hAnsi="Sylfaen" w:cs="Sylfaen"/>
          <w:sz w:val="22"/>
          <w:szCs w:val="22"/>
          <w:lang w:val="ka-GE"/>
        </w:rPr>
        <w:t>ჰაერის ღრეჩოს</w:t>
      </w:r>
      <w:r w:rsidRPr="002D0C45">
        <w:rPr>
          <w:rFonts w:ascii="Sylfaen" w:hAnsi="Sylfaen"/>
          <w:sz w:val="22"/>
          <w:szCs w:val="22"/>
          <w:lang w:val="ka-GE"/>
        </w:rPr>
        <w:t xml:space="preserve"> </w:t>
      </w:r>
      <w:r w:rsidRPr="002D0C45">
        <w:rPr>
          <w:rFonts w:ascii="Sylfaen" w:hAnsi="Sylfaen" w:cs="Sylfaen"/>
          <w:sz w:val="22"/>
          <w:szCs w:val="22"/>
          <w:lang w:val="ka-GE"/>
        </w:rPr>
        <w:t>სიღრმე</w:t>
      </w:r>
      <w:r w:rsidRPr="002D0C45">
        <w:rPr>
          <w:rFonts w:ascii="Sylfaen" w:hAnsi="Sylfaen"/>
          <w:sz w:val="22"/>
          <w:szCs w:val="22"/>
          <w:lang w:val="ka-GE"/>
        </w:rPr>
        <w:t xml:space="preserve">) </w:t>
      </w:r>
      <w:r w:rsidRPr="002D0C45">
        <w:rPr>
          <w:rFonts w:ascii="Sylfaen" w:hAnsi="Sylfaen" w:cs="Sylfaen"/>
          <w:sz w:val="22"/>
          <w:szCs w:val="22"/>
          <w:lang w:val="ka-GE"/>
        </w:rPr>
        <w:t>დასადგენად</w:t>
      </w:r>
      <w:r w:rsidRPr="002D0C45">
        <w:rPr>
          <w:rFonts w:ascii="Sylfaen" w:hAnsi="Sylfaen"/>
          <w:sz w:val="22"/>
          <w:szCs w:val="22"/>
          <w:lang w:val="ka-GE"/>
        </w:rPr>
        <w:t xml:space="preserve">, </w:t>
      </w:r>
      <w:r w:rsidRPr="002D0C45">
        <w:rPr>
          <w:rFonts w:ascii="Sylfaen" w:hAnsi="Sylfaen" w:cs="Sylfaen"/>
          <w:sz w:val="22"/>
          <w:szCs w:val="22"/>
          <w:lang w:val="ka-GE"/>
        </w:rPr>
        <w:t>სადაც</w:t>
      </w:r>
      <w:r w:rsidRPr="002D0C45">
        <w:rPr>
          <w:rFonts w:ascii="Sylfaen" w:hAnsi="Sylfaen"/>
          <w:sz w:val="22"/>
          <w:szCs w:val="22"/>
          <w:lang w:val="ka-GE"/>
        </w:rPr>
        <w:t xml:space="preserve"> </w:t>
      </w:r>
      <w:r w:rsidRPr="002D0C45">
        <w:rPr>
          <w:rFonts w:ascii="Sylfaen" w:hAnsi="Sylfaen" w:cs="Sylfaen"/>
          <w:sz w:val="22"/>
          <w:szCs w:val="22"/>
          <w:lang w:val="ka-GE"/>
        </w:rPr>
        <w:t>კლასიფიკაცია</w:t>
      </w:r>
      <w:r w:rsidRPr="002D0C45">
        <w:rPr>
          <w:rFonts w:ascii="Sylfaen" w:hAnsi="Sylfaen"/>
          <w:sz w:val="22"/>
          <w:szCs w:val="22"/>
          <w:lang w:val="ka-GE"/>
        </w:rPr>
        <w:t xml:space="preserve"> </w:t>
      </w:r>
      <w:r w:rsidRPr="002D0C45">
        <w:rPr>
          <w:rFonts w:ascii="Sylfaen" w:hAnsi="Sylfaen" w:cs="Sylfaen"/>
          <w:sz w:val="22"/>
          <w:szCs w:val="22"/>
          <w:lang w:val="ka-GE"/>
        </w:rPr>
        <w:t>იცვლება</w:t>
      </w:r>
      <w:r w:rsidRPr="002D0C45">
        <w:rPr>
          <w:rFonts w:ascii="Sylfaen" w:hAnsi="Sylfaen"/>
          <w:sz w:val="22"/>
          <w:szCs w:val="22"/>
          <w:lang w:val="ka-GE"/>
        </w:rPr>
        <w:t>.</w:t>
      </w:r>
    </w:p>
    <w:p w14:paraId="022DD0B4" w14:textId="17EDFDAF" w:rsidR="004258F2" w:rsidRPr="002D0C45" w:rsidRDefault="004258F2" w:rsidP="004258F2">
      <w:pPr>
        <w:pStyle w:val="BodyText"/>
        <w:ind w:left="450" w:right="490"/>
        <w:jc w:val="both"/>
        <w:rPr>
          <w:sz w:val="22"/>
          <w:szCs w:val="22"/>
          <w:lang w:val="ka-GE"/>
        </w:rPr>
      </w:pPr>
      <w:r w:rsidRPr="002D0C45">
        <w:rPr>
          <w:rFonts w:ascii="Sylfaen" w:hAnsi="Sylfaen"/>
          <w:sz w:val="22"/>
          <w:szCs w:val="22"/>
          <w:lang w:val="ka-GE"/>
        </w:rPr>
        <w:t>საფარების</w:t>
      </w:r>
      <w:r w:rsidRPr="002D0C45">
        <w:rPr>
          <w:sz w:val="22"/>
          <w:szCs w:val="22"/>
          <w:lang w:val="ka-GE"/>
        </w:rPr>
        <w:t xml:space="preserve"> </w:t>
      </w:r>
      <w:r w:rsidRPr="002D0C45">
        <w:rPr>
          <w:rFonts w:ascii="Sylfaen" w:hAnsi="Sylfaen"/>
          <w:sz w:val="22"/>
          <w:szCs w:val="22"/>
          <w:lang w:val="ka-GE"/>
        </w:rPr>
        <w:t>ნაკრებებისთვის</w:t>
      </w:r>
      <w:r w:rsidRPr="002D0C45">
        <w:rPr>
          <w:sz w:val="22"/>
          <w:szCs w:val="22"/>
          <w:lang w:val="ka-GE"/>
        </w:rPr>
        <w:t xml:space="preserve">, </w:t>
      </w:r>
      <w:r w:rsidRPr="002D0C45">
        <w:rPr>
          <w:rFonts w:ascii="Sylfaen" w:hAnsi="Sylfaen"/>
          <w:sz w:val="22"/>
          <w:szCs w:val="22"/>
          <w:lang w:val="ka-GE"/>
        </w:rPr>
        <w:t>რომლებიც</w:t>
      </w:r>
      <w:r w:rsidRPr="002D0C45">
        <w:rPr>
          <w:sz w:val="22"/>
          <w:szCs w:val="22"/>
          <w:lang w:val="ka-GE"/>
        </w:rPr>
        <w:t xml:space="preserve"> </w:t>
      </w:r>
      <w:r w:rsidRPr="002D0C45">
        <w:rPr>
          <w:rFonts w:ascii="Sylfaen" w:hAnsi="Sylfaen"/>
          <w:sz w:val="22"/>
          <w:szCs w:val="22"/>
          <w:lang w:val="ka-GE"/>
        </w:rPr>
        <w:t>შეიცავს</w:t>
      </w:r>
      <w:r w:rsidRPr="002D0C45">
        <w:rPr>
          <w:sz w:val="22"/>
          <w:szCs w:val="22"/>
          <w:lang w:val="ka-GE"/>
        </w:rPr>
        <w:t xml:space="preserve"> </w:t>
      </w:r>
      <w:r w:rsidRPr="002D0C45">
        <w:rPr>
          <w:rFonts w:ascii="Sylfaen" w:hAnsi="Sylfaen"/>
          <w:sz w:val="22"/>
          <w:szCs w:val="22"/>
          <w:lang w:val="ka-GE"/>
        </w:rPr>
        <w:t>თბოიზოლაციის</w:t>
      </w:r>
      <w:r w:rsidRPr="002D0C45">
        <w:rPr>
          <w:sz w:val="22"/>
          <w:szCs w:val="22"/>
          <w:lang w:val="ka-GE"/>
        </w:rPr>
        <w:t xml:space="preserve"> </w:t>
      </w:r>
      <w:r w:rsidRPr="002D0C45">
        <w:rPr>
          <w:rFonts w:ascii="Sylfaen" w:hAnsi="Sylfaen"/>
          <w:sz w:val="22"/>
          <w:szCs w:val="22"/>
          <w:lang w:val="ka-GE"/>
        </w:rPr>
        <w:t>პროდუქტებს</w:t>
      </w:r>
      <w:r w:rsidRPr="002D0C45">
        <w:rPr>
          <w:sz w:val="22"/>
          <w:szCs w:val="22"/>
          <w:lang w:val="ka-GE"/>
        </w:rPr>
        <w:t xml:space="preserve"> </w:t>
      </w:r>
      <w:r w:rsidRPr="002D0C45">
        <w:rPr>
          <w:rFonts w:ascii="Sylfaen" w:hAnsi="Sylfaen"/>
          <w:sz w:val="22"/>
          <w:szCs w:val="22"/>
          <w:lang w:val="ka-GE"/>
        </w:rPr>
        <w:t>სუბსტრატზე</w:t>
      </w:r>
      <w:r w:rsidRPr="002D0C45">
        <w:rPr>
          <w:sz w:val="22"/>
          <w:szCs w:val="22"/>
          <w:lang w:val="ka-GE"/>
        </w:rPr>
        <w:t xml:space="preserve"> (</w:t>
      </w:r>
      <w:r w:rsidRPr="002D0C45">
        <w:rPr>
          <w:rFonts w:ascii="Sylfaen" w:hAnsi="Sylfaen"/>
          <w:sz w:val="22"/>
          <w:szCs w:val="22"/>
          <w:lang w:val="ka-GE"/>
        </w:rPr>
        <w:t>საყრდენ</w:t>
      </w:r>
      <w:r w:rsidRPr="002D0C45">
        <w:rPr>
          <w:sz w:val="22"/>
          <w:szCs w:val="22"/>
          <w:lang w:val="ka-GE"/>
        </w:rPr>
        <w:t xml:space="preserve"> </w:t>
      </w:r>
      <w:r w:rsidRPr="002D0C45">
        <w:rPr>
          <w:rFonts w:ascii="Sylfaen" w:hAnsi="Sylfaen"/>
          <w:sz w:val="22"/>
          <w:szCs w:val="22"/>
          <w:lang w:val="ka-GE"/>
        </w:rPr>
        <w:t>კედელზე</w:t>
      </w:r>
      <w:r w:rsidRPr="002D0C45">
        <w:rPr>
          <w:sz w:val="22"/>
          <w:szCs w:val="22"/>
          <w:lang w:val="ka-GE"/>
        </w:rPr>
        <w:t xml:space="preserve">), </w:t>
      </w:r>
      <w:r w:rsidRPr="002D0C45">
        <w:rPr>
          <w:rFonts w:ascii="Sylfaen" w:hAnsi="Sylfaen"/>
          <w:sz w:val="22"/>
          <w:szCs w:val="22"/>
          <w:lang w:val="ka-GE"/>
        </w:rPr>
        <w:t>ტესტების</w:t>
      </w:r>
      <w:r w:rsidRPr="002D0C45">
        <w:rPr>
          <w:sz w:val="22"/>
          <w:szCs w:val="22"/>
          <w:lang w:val="ka-GE"/>
        </w:rPr>
        <w:t xml:space="preserve"> </w:t>
      </w:r>
      <w:r w:rsidRPr="002D0C45">
        <w:rPr>
          <w:rFonts w:ascii="Sylfaen" w:hAnsi="Sylfaen"/>
          <w:sz w:val="22"/>
          <w:szCs w:val="22"/>
          <w:lang w:val="ka-GE"/>
        </w:rPr>
        <w:t>დროს</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00A01653">
        <w:rPr>
          <w:rFonts w:ascii="Sylfaen" w:hAnsi="Sylfaen"/>
          <w:sz w:val="22"/>
          <w:szCs w:val="22"/>
          <w:lang w:val="ka-GE"/>
        </w:rPr>
        <w:t>იქნე</w:t>
      </w:r>
      <w:r w:rsidRPr="002D0C45">
        <w:rPr>
          <w:rFonts w:ascii="Sylfaen" w:hAnsi="Sylfaen"/>
          <w:sz w:val="22"/>
          <w:szCs w:val="22"/>
          <w:lang w:val="ka-GE"/>
        </w:rPr>
        <w:t>ს</w:t>
      </w:r>
      <w:r w:rsidRPr="002D0C45">
        <w:rPr>
          <w:sz w:val="22"/>
          <w:szCs w:val="22"/>
          <w:lang w:val="ka-GE"/>
        </w:rPr>
        <w:t xml:space="preserve"> </w:t>
      </w:r>
      <w:r w:rsidRPr="002D0C45">
        <w:rPr>
          <w:rFonts w:ascii="Sylfaen" w:hAnsi="Sylfaen"/>
          <w:sz w:val="22"/>
          <w:szCs w:val="22"/>
          <w:lang w:val="ka-GE"/>
        </w:rPr>
        <w:t>გათვალისწინებული</w:t>
      </w:r>
      <w:r w:rsidRPr="002D0C45">
        <w:rPr>
          <w:sz w:val="22"/>
          <w:szCs w:val="22"/>
          <w:lang w:val="ka-GE"/>
        </w:rPr>
        <w:t xml:space="preserve"> </w:t>
      </w:r>
      <w:r w:rsidRPr="002D0C45">
        <w:rPr>
          <w:rFonts w:ascii="Sylfaen" w:hAnsi="Sylfaen"/>
          <w:sz w:val="22"/>
          <w:szCs w:val="22"/>
          <w:lang w:val="ka-GE"/>
        </w:rPr>
        <w:t>ჰაერის</w:t>
      </w:r>
      <w:r w:rsidRPr="002D0C45">
        <w:rPr>
          <w:sz w:val="22"/>
          <w:szCs w:val="22"/>
          <w:lang w:val="ka-GE"/>
        </w:rPr>
        <w:t xml:space="preserve"> </w:t>
      </w:r>
      <w:r w:rsidRPr="002D0C45">
        <w:rPr>
          <w:rFonts w:ascii="Sylfaen" w:hAnsi="Sylfaen"/>
          <w:sz w:val="22"/>
          <w:szCs w:val="22"/>
          <w:lang w:val="ka-GE"/>
        </w:rPr>
        <w:t>ღრეჩოს</w:t>
      </w:r>
      <w:r w:rsidRPr="002D0C45">
        <w:rPr>
          <w:sz w:val="22"/>
          <w:szCs w:val="22"/>
          <w:lang w:val="ka-GE"/>
        </w:rPr>
        <w:t xml:space="preserve"> </w:t>
      </w:r>
      <w:r w:rsidRPr="002D0C45">
        <w:rPr>
          <w:rFonts w:ascii="Sylfaen" w:hAnsi="Sylfaen"/>
          <w:sz w:val="22"/>
          <w:szCs w:val="22"/>
          <w:lang w:val="ka-GE"/>
        </w:rPr>
        <w:t>სიღრმესთან</w:t>
      </w:r>
      <w:r w:rsidRPr="002D0C45">
        <w:rPr>
          <w:sz w:val="22"/>
          <w:szCs w:val="22"/>
          <w:lang w:val="ka-GE"/>
        </w:rPr>
        <w:t xml:space="preserve"> </w:t>
      </w:r>
      <w:r w:rsidRPr="002D0C45">
        <w:rPr>
          <w:rFonts w:ascii="Sylfaen" w:hAnsi="Sylfaen"/>
          <w:sz w:val="22"/>
          <w:szCs w:val="22"/>
          <w:lang w:val="ka-GE"/>
        </w:rPr>
        <w:t>დაკავშირებული</w:t>
      </w:r>
      <w:r w:rsidRPr="002D0C45">
        <w:rPr>
          <w:sz w:val="22"/>
          <w:szCs w:val="22"/>
          <w:lang w:val="ka-GE"/>
        </w:rPr>
        <w:t xml:space="preserve"> </w:t>
      </w:r>
      <w:r w:rsidRPr="002D0C45">
        <w:rPr>
          <w:rFonts w:ascii="Sylfaen" w:hAnsi="Sylfaen"/>
          <w:sz w:val="22"/>
          <w:szCs w:val="22"/>
          <w:lang w:val="ka-GE"/>
        </w:rPr>
        <w:t>ორი</w:t>
      </w:r>
      <w:r w:rsidRPr="002D0C45">
        <w:rPr>
          <w:sz w:val="22"/>
          <w:szCs w:val="22"/>
          <w:lang w:val="ka-GE"/>
        </w:rPr>
        <w:t xml:space="preserve"> </w:t>
      </w:r>
      <w:r w:rsidRPr="002D0C45">
        <w:rPr>
          <w:rFonts w:ascii="Sylfaen" w:hAnsi="Sylfaen"/>
          <w:sz w:val="22"/>
          <w:szCs w:val="22"/>
          <w:lang w:val="ka-GE"/>
        </w:rPr>
        <w:t>შემთხვევა</w:t>
      </w:r>
      <w:r w:rsidRPr="002D0C45">
        <w:rPr>
          <w:sz w:val="22"/>
          <w:szCs w:val="22"/>
          <w:lang w:val="ka-GE"/>
        </w:rPr>
        <w:t>:</w:t>
      </w:r>
    </w:p>
    <w:p w14:paraId="32AC30CE" w14:textId="77777777" w:rsidR="004258F2" w:rsidRPr="002D0C45" w:rsidRDefault="004258F2" w:rsidP="004258F2">
      <w:pPr>
        <w:pStyle w:val="BodyText"/>
        <w:ind w:left="45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ჰაერის</w:t>
      </w:r>
      <w:r w:rsidRPr="002D0C45">
        <w:rPr>
          <w:sz w:val="22"/>
          <w:szCs w:val="22"/>
          <w:lang w:val="ka-GE"/>
        </w:rPr>
        <w:t xml:space="preserve"> </w:t>
      </w:r>
      <w:r w:rsidRPr="002D0C45">
        <w:rPr>
          <w:rFonts w:ascii="Sylfaen" w:hAnsi="Sylfaen"/>
          <w:sz w:val="22"/>
          <w:szCs w:val="22"/>
          <w:lang w:val="ka-GE"/>
        </w:rPr>
        <w:t>ღრეჩოს</w:t>
      </w:r>
      <w:r w:rsidRPr="002D0C45">
        <w:rPr>
          <w:sz w:val="22"/>
          <w:szCs w:val="22"/>
          <w:lang w:val="ka-GE"/>
        </w:rPr>
        <w:t xml:space="preserve"> </w:t>
      </w:r>
      <w:r w:rsidRPr="002D0C45">
        <w:rPr>
          <w:rFonts w:ascii="Sylfaen" w:hAnsi="Sylfaen"/>
          <w:sz w:val="22"/>
          <w:szCs w:val="22"/>
          <w:lang w:val="ka-GE"/>
        </w:rPr>
        <w:t>სიღრმე</w:t>
      </w:r>
      <w:r w:rsidRPr="002D0C45">
        <w:rPr>
          <w:sz w:val="22"/>
          <w:szCs w:val="22"/>
          <w:lang w:val="ka-GE"/>
        </w:rPr>
        <w:t xml:space="preserve"> (</w:t>
      </w:r>
      <w:r w:rsidRPr="002D0C45">
        <w:rPr>
          <w:rFonts w:ascii="Sylfaen" w:hAnsi="Sylfaen"/>
          <w:sz w:val="22"/>
          <w:szCs w:val="22"/>
          <w:lang w:val="ka-GE"/>
        </w:rPr>
        <w:t>მოპირკეთების ელემენტის</w:t>
      </w:r>
      <w:r w:rsidRPr="002D0C45">
        <w:rPr>
          <w:sz w:val="22"/>
          <w:szCs w:val="22"/>
          <w:lang w:val="ka-GE"/>
        </w:rPr>
        <w:t xml:space="preserve"> </w:t>
      </w:r>
      <w:r w:rsidRPr="002D0C45">
        <w:rPr>
          <w:rFonts w:ascii="Sylfaen" w:hAnsi="Sylfaen"/>
          <w:sz w:val="22"/>
          <w:szCs w:val="22"/>
          <w:lang w:val="ka-GE"/>
        </w:rPr>
        <w:t>უკანა</w:t>
      </w:r>
      <w:r w:rsidRPr="002D0C45">
        <w:rPr>
          <w:sz w:val="22"/>
          <w:szCs w:val="22"/>
          <w:lang w:val="ka-GE"/>
        </w:rPr>
        <w:t xml:space="preserve"> </w:t>
      </w:r>
      <w:r w:rsidRPr="002D0C45">
        <w:rPr>
          <w:rFonts w:ascii="Sylfaen" w:hAnsi="Sylfaen"/>
          <w:sz w:val="22"/>
          <w:szCs w:val="22"/>
          <w:lang w:val="ka-GE"/>
        </w:rPr>
        <w:t>ზედაპირსა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თბოიზოლაციის</w:t>
      </w:r>
      <w:r w:rsidRPr="002D0C45">
        <w:rPr>
          <w:sz w:val="22"/>
          <w:szCs w:val="22"/>
          <w:lang w:val="ka-GE"/>
        </w:rPr>
        <w:t xml:space="preserve"> </w:t>
      </w:r>
      <w:r w:rsidRPr="002D0C45">
        <w:rPr>
          <w:rFonts w:ascii="Sylfaen" w:hAnsi="Sylfaen"/>
          <w:sz w:val="22"/>
          <w:szCs w:val="22"/>
          <w:lang w:val="ka-GE"/>
        </w:rPr>
        <w:t>პროდუქტის</w:t>
      </w:r>
      <w:r w:rsidRPr="002D0C45">
        <w:rPr>
          <w:sz w:val="22"/>
          <w:szCs w:val="22"/>
          <w:lang w:val="ka-GE"/>
        </w:rPr>
        <w:t xml:space="preserve"> </w:t>
      </w:r>
      <w:r w:rsidRPr="002D0C45">
        <w:rPr>
          <w:rFonts w:ascii="Sylfaen" w:hAnsi="Sylfaen"/>
          <w:sz w:val="22"/>
          <w:szCs w:val="22"/>
          <w:lang w:val="ka-GE"/>
        </w:rPr>
        <w:t>წინა</w:t>
      </w:r>
      <w:r w:rsidRPr="002D0C45">
        <w:rPr>
          <w:sz w:val="22"/>
          <w:szCs w:val="22"/>
          <w:lang w:val="ka-GE"/>
        </w:rPr>
        <w:t xml:space="preserve"> </w:t>
      </w:r>
      <w:r w:rsidRPr="002D0C45">
        <w:rPr>
          <w:rFonts w:ascii="Sylfaen" w:hAnsi="Sylfaen"/>
          <w:sz w:val="22"/>
          <w:szCs w:val="22"/>
          <w:lang w:val="ka-GE"/>
        </w:rPr>
        <w:t>ზედაპირს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მითითებულია</w:t>
      </w:r>
      <w:r w:rsidRPr="002D0C45">
        <w:rPr>
          <w:sz w:val="22"/>
          <w:szCs w:val="22"/>
          <w:lang w:val="ka-GE"/>
        </w:rPr>
        <w:t xml:space="preserve"> </w:t>
      </w:r>
      <w:r w:rsidRPr="002D0C45">
        <w:rPr>
          <w:rFonts w:ascii="Sylfaen" w:hAnsi="Sylfaen"/>
          <w:sz w:val="22"/>
          <w:szCs w:val="22"/>
          <w:lang w:val="ka-GE"/>
        </w:rPr>
        <w:t>მწარმოებლის პროდუქტის ინსტალაციის ინსტრუქციის (MPII) მიხედვით</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დაშვებულია</w:t>
      </w:r>
      <w:r w:rsidRPr="002D0C45">
        <w:rPr>
          <w:sz w:val="22"/>
          <w:szCs w:val="22"/>
          <w:lang w:val="ka-GE"/>
        </w:rPr>
        <w:t xml:space="preserve"> </w:t>
      </w:r>
      <w:r w:rsidRPr="002D0C45">
        <w:rPr>
          <w:rFonts w:ascii="Sylfaen" w:hAnsi="Sylfaen"/>
          <w:sz w:val="22"/>
          <w:szCs w:val="22"/>
          <w:lang w:val="ka-GE"/>
        </w:rPr>
        <w:t>ქვეკარკასის</w:t>
      </w:r>
      <w:r w:rsidRPr="002D0C45">
        <w:rPr>
          <w:sz w:val="22"/>
          <w:szCs w:val="22"/>
          <w:lang w:val="ka-GE"/>
        </w:rPr>
        <w:t xml:space="preserve"> </w:t>
      </w:r>
      <w:r w:rsidRPr="002D0C45">
        <w:rPr>
          <w:rFonts w:ascii="Sylfaen" w:hAnsi="Sylfaen"/>
          <w:sz w:val="22"/>
          <w:szCs w:val="22"/>
          <w:lang w:val="ka-GE"/>
        </w:rPr>
        <w:t>ზომებითა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გეომეტრიით</w:t>
      </w:r>
      <w:r w:rsidRPr="002D0C45">
        <w:rPr>
          <w:sz w:val="22"/>
          <w:szCs w:val="22"/>
          <w:lang w:val="ka-GE"/>
        </w:rPr>
        <w:t xml:space="preserve"> (</w:t>
      </w:r>
      <w:r w:rsidRPr="002D0C45">
        <w:rPr>
          <w:rFonts w:ascii="Sylfaen" w:hAnsi="Sylfaen"/>
          <w:sz w:val="22"/>
          <w:szCs w:val="22"/>
          <w:lang w:val="ka-GE"/>
        </w:rPr>
        <w:t>მაგრამ</w:t>
      </w:r>
      <w:r w:rsidRPr="002D0C45">
        <w:rPr>
          <w:sz w:val="22"/>
          <w:szCs w:val="22"/>
          <w:lang w:val="ka-GE"/>
        </w:rPr>
        <w:t xml:space="preserve"> </w:t>
      </w:r>
      <w:r w:rsidRPr="002D0C45">
        <w:rPr>
          <w:rFonts w:ascii="Sylfaen" w:hAnsi="Sylfaen"/>
          <w:sz w:val="22"/>
          <w:szCs w:val="22"/>
          <w:lang w:val="ka-GE"/>
        </w:rPr>
        <w:t>არანაკლებ</w:t>
      </w:r>
      <w:r w:rsidRPr="002D0C45">
        <w:rPr>
          <w:sz w:val="22"/>
          <w:szCs w:val="22"/>
          <w:lang w:val="ka-GE"/>
        </w:rPr>
        <w:t xml:space="preserve"> 20 </w:t>
      </w:r>
      <w:r w:rsidRPr="002D0C45">
        <w:rPr>
          <w:rFonts w:ascii="Sylfaen" w:hAnsi="Sylfaen"/>
          <w:sz w:val="22"/>
          <w:szCs w:val="22"/>
          <w:lang w:val="ka-GE"/>
        </w:rPr>
        <w:t>მმ</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w:t>
      </w:r>
    </w:p>
    <w:p w14:paraId="12D91726" w14:textId="77777777" w:rsidR="004258F2" w:rsidRPr="002D0C45" w:rsidRDefault="004258F2" w:rsidP="004258F2">
      <w:pPr>
        <w:pStyle w:val="BodyText"/>
        <w:ind w:left="450" w:right="490"/>
        <w:jc w:val="both"/>
        <w:rPr>
          <w:sz w:val="22"/>
          <w:szCs w:val="22"/>
          <w:lang w:val="ka-GE"/>
        </w:rPr>
      </w:pPr>
      <w:r w:rsidRPr="002D0C45">
        <w:rPr>
          <w:sz w:val="22"/>
          <w:szCs w:val="22"/>
          <w:lang w:val="ka-GE"/>
        </w:rPr>
        <w:t xml:space="preserve">- 40 </w:t>
      </w:r>
      <w:r w:rsidRPr="002D0C45">
        <w:rPr>
          <w:rFonts w:ascii="Sylfaen" w:hAnsi="Sylfaen"/>
          <w:sz w:val="22"/>
          <w:szCs w:val="22"/>
          <w:lang w:val="ka-GE"/>
        </w:rPr>
        <w:t>მმ</w:t>
      </w:r>
      <w:r w:rsidRPr="002D0C45">
        <w:rPr>
          <w:sz w:val="22"/>
          <w:szCs w:val="22"/>
          <w:lang w:val="ka-GE"/>
        </w:rPr>
        <w:t xml:space="preserve"> </w:t>
      </w:r>
      <w:r w:rsidRPr="002D0C45">
        <w:rPr>
          <w:rFonts w:ascii="Sylfaen" w:hAnsi="Sylfaen"/>
          <w:sz w:val="22"/>
          <w:szCs w:val="22"/>
          <w:lang w:val="ka-GE"/>
        </w:rPr>
        <w:t>ჰაერის</w:t>
      </w:r>
      <w:r w:rsidRPr="002D0C45">
        <w:rPr>
          <w:sz w:val="22"/>
          <w:szCs w:val="22"/>
          <w:lang w:val="ka-GE"/>
        </w:rPr>
        <w:t xml:space="preserve"> </w:t>
      </w:r>
      <w:r w:rsidRPr="002D0C45">
        <w:rPr>
          <w:rFonts w:ascii="Sylfaen" w:hAnsi="Sylfaen"/>
          <w:sz w:val="22"/>
          <w:szCs w:val="22"/>
          <w:lang w:val="ka-GE"/>
        </w:rPr>
        <w:t>ღრეჩოს</w:t>
      </w:r>
      <w:r w:rsidRPr="002D0C45">
        <w:rPr>
          <w:sz w:val="22"/>
          <w:szCs w:val="22"/>
          <w:lang w:val="ka-GE"/>
        </w:rPr>
        <w:t xml:space="preserve"> </w:t>
      </w:r>
      <w:r w:rsidRPr="002D0C45">
        <w:rPr>
          <w:rFonts w:ascii="Sylfaen" w:hAnsi="Sylfaen"/>
          <w:sz w:val="22"/>
          <w:szCs w:val="22"/>
          <w:lang w:val="ka-GE"/>
        </w:rPr>
        <w:t>სიღრმე</w:t>
      </w:r>
      <w:r w:rsidRPr="002D0C45">
        <w:rPr>
          <w:sz w:val="22"/>
          <w:szCs w:val="22"/>
          <w:lang w:val="ka-GE"/>
        </w:rPr>
        <w:t xml:space="preserve"> </w:t>
      </w:r>
      <w:r w:rsidRPr="002D0C45">
        <w:rPr>
          <w:rFonts w:ascii="Sylfaen" w:hAnsi="Sylfaen"/>
          <w:sz w:val="22"/>
          <w:szCs w:val="22"/>
          <w:lang w:val="ka-GE"/>
        </w:rPr>
        <w:t>საფარების</w:t>
      </w:r>
      <w:r w:rsidRPr="002D0C45">
        <w:rPr>
          <w:sz w:val="22"/>
          <w:szCs w:val="22"/>
          <w:lang w:val="ka-GE"/>
        </w:rPr>
        <w:t xml:space="preserve"> </w:t>
      </w:r>
      <w:r w:rsidRPr="002D0C45">
        <w:rPr>
          <w:rFonts w:ascii="Sylfaen" w:hAnsi="Sylfaen"/>
          <w:sz w:val="22"/>
          <w:szCs w:val="22"/>
          <w:lang w:val="ka-GE"/>
        </w:rPr>
        <w:t>ელემენტების</w:t>
      </w:r>
      <w:r w:rsidRPr="002D0C45">
        <w:rPr>
          <w:sz w:val="22"/>
          <w:szCs w:val="22"/>
          <w:lang w:val="ka-GE"/>
        </w:rPr>
        <w:t xml:space="preserve"> </w:t>
      </w:r>
      <w:r w:rsidRPr="002D0C45">
        <w:rPr>
          <w:rFonts w:ascii="Sylfaen" w:hAnsi="Sylfaen"/>
          <w:sz w:val="22"/>
          <w:szCs w:val="22"/>
          <w:lang w:val="ka-GE"/>
        </w:rPr>
        <w:t>უკანა</w:t>
      </w:r>
      <w:r w:rsidRPr="002D0C45">
        <w:rPr>
          <w:sz w:val="22"/>
          <w:szCs w:val="22"/>
          <w:lang w:val="ka-GE"/>
        </w:rPr>
        <w:t xml:space="preserve"> </w:t>
      </w:r>
      <w:r w:rsidRPr="002D0C45">
        <w:rPr>
          <w:rFonts w:ascii="Sylfaen" w:hAnsi="Sylfaen"/>
          <w:sz w:val="22"/>
          <w:szCs w:val="22"/>
          <w:lang w:val="ka-GE"/>
        </w:rPr>
        <w:t>ზედაპირსა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თბოიზოლაციის</w:t>
      </w:r>
      <w:r w:rsidRPr="002D0C45">
        <w:rPr>
          <w:sz w:val="22"/>
          <w:szCs w:val="22"/>
          <w:lang w:val="ka-GE"/>
        </w:rPr>
        <w:t xml:space="preserve"> </w:t>
      </w:r>
      <w:r w:rsidRPr="002D0C45">
        <w:rPr>
          <w:rFonts w:ascii="Sylfaen" w:hAnsi="Sylfaen"/>
          <w:sz w:val="22"/>
          <w:szCs w:val="22"/>
          <w:lang w:val="ka-GE"/>
        </w:rPr>
        <w:t>პროდუქტის</w:t>
      </w:r>
      <w:r w:rsidRPr="002D0C45">
        <w:rPr>
          <w:sz w:val="22"/>
          <w:szCs w:val="22"/>
          <w:lang w:val="ka-GE"/>
        </w:rPr>
        <w:t xml:space="preserve"> </w:t>
      </w:r>
      <w:r w:rsidRPr="002D0C45">
        <w:rPr>
          <w:rFonts w:ascii="Sylfaen" w:hAnsi="Sylfaen"/>
          <w:sz w:val="22"/>
          <w:szCs w:val="22"/>
          <w:lang w:val="ka-GE"/>
        </w:rPr>
        <w:t>წინა</w:t>
      </w:r>
      <w:r w:rsidRPr="002D0C45">
        <w:rPr>
          <w:sz w:val="22"/>
          <w:szCs w:val="22"/>
          <w:lang w:val="ka-GE"/>
        </w:rPr>
        <w:t xml:space="preserve"> </w:t>
      </w:r>
      <w:r w:rsidRPr="002D0C45">
        <w:rPr>
          <w:rFonts w:ascii="Sylfaen" w:hAnsi="Sylfaen"/>
          <w:sz w:val="22"/>
          <w:szCs w:val="22"/>
          <w:lang w:val="ka-GE"/>
        </w:rPr>
        <w:t>ზედაპირს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w:t>
      </w:r>
    </w:p>
    <w:p w14:paraId="2D59BBC9" w14:textId="77777777" w:rsidR="004258F2" w:rsidRPr="002D0C45" w:rsidRDefault="004258F2" w:rsidP="004258F2">
      <w:pPr>
        <w:pStyle w:val="BodyText"/>
        <w:ind w:left="450" w:right="490"/>
        <w:jc w:val="both"/>
        <w:rPr>
          <w:sz w:val="22"/>
          <w:szCs w:val="22"/>
          <w:lang w:val="ka-GE"/>
        </w:rPr>
      </w:pPr>
      <w:r w:rsidRPr="002D0C45">
        <w:rPr>
          <w:rFonts w:ascii="Sylfaen" w:hAnsi="Sylfaen"/>
          <w:sz w:val="22"/>
          <w:szCs w:val="22"/>
          <w:lang w:val="ka-GE"/>
        </w:rPr>
        <w:t>პირველ</w:t>
      </w:r>
      <w:r w:rsidRPr="002D0C45">
        <w:rPr>
          <w:sz w:val="22"/>
          <w:szCs w:val="22"/>
          <w:lang w:val="ka-GE"/>
        </w:rPr>
        <w:t xml:space="preserve"> </w:t>
      </w:r>
      <w:r w:rsidRPr="002D0C45">
        <w:rPr>
          <w:rFonts w:ascii="Sylfaen" w:hAnsi="Sylfaen"/>
          <w:sz w:val="22"/>
          <w:szCs w:val="22"/>
          <w:lang w:val="ka-GE"/>
        </w:rPr>
        <w:t>რიგში</w:t>
      </w:r>
      <w:r w:rsidRPr="002D0C45">
        <w:rPr>
          <w:sz w:val="22"/>
          <w:szCs w:val="22"/>
          <w:lang w:val="ka-GE"/>
        </w:rPr>
        <w:t xml:space="preserve">, </w:t>
      </w:r>
      <w:r w:rsidRPr="002D0C45">
        <w:rPr>
          <w:rFonts w:ascii="Sylfaen" w:hAnsi="Sylfaen"/>
          <w:sz w:val="22"/>
          <w:szCs w:val="22"/>
          <w:lang w:val="ka-GE"/>
        </w:rPr>
        <w:t>საორიენტაციო</w:t>
      </w:r>
      <w:r w:rsidRPr="002D0C45">
        <w:rPr>
          <w:sz w:val="22"/>
          <w:szCs w:val="22"/>
          <w:lang w:val="ka-GE"/>
        </w:rPr>
        <w:t xml:space="preserve"> </w:t>
      </w:r>
      <w:r w:rsidRPr="002D0C45">
        <w:rPr>
          <w:rFonts w:ascii="Sylfaen" w:hAnsi="Sylfaen"/>
          <w:sz w:val="22"/>
          <w:szCs w:val="22"/>
          <w:lang w:val="ka-GE"/>
        </w:rPr>
        <w:t>ტესტი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ჩატარდეს</w:t>
      </w:r>
      <w:r w:rsidRPr="002D0C45">
        <w:rPr>
          <w:sz w:val="22"/>
          <w:szCs w:val="22"/>
          <w:lang w:val="ka-GE"/>
        </w:rPr>
        <w:t xml:space="preserve"> </w:t>
      </w:r>
      <w:r w:rsidRPr="002D0C45">
        <w:rPr>
          <w:rFonts w:ascii="Sylfaen" w:hAnsi="Sylfaen"/>
          <w:sz w:val="22"/>
          <w:szCs w:val="22"/>
          <w:lang w:val="ka-GE"/>
        </w:rPr>
        <w:t>ორივე</w:t>
      </w:r>
      <w:r w:rsidRPr="002D0C45">
        <w:rPr>
          <w:sz w:val="22"/>
          <w:szCs w:val="22"/>
          <w:lang w:val="ka-GE"/>
        </w:rPr>
        <w:t xml:space="preserve"> </w:t>
      </w:r>
      <w:r w:rsidRPr="002D0C45">
        <w:rPr>
          <w:rFonts w:ascii="Sylfaen" w:hAnsi="Sylfaen"/>
          <w:sz w:val="22"/>
          <w:szCs w:val="22"/>
          <w:lang w:val="ka-GE"/>
        </w:rPr>
        <w:t>ჰაერის</w:t>
      </w:r>
      <w:r w:rsidRPr="002D0C45">
        <w:rPr>
          <w:sz w:val="22"/>
          <w:szCs w:val="22"/>
          <w:lang w:val="ka-GE"/>
        </w:rPr>
        <w:t xml:space="preserve"> </w:t>
      </w:r>
      <w:r w:rsidRPr="002D0C45">
        <w:rPr>
          <w:rFonts w:ascii="Sylfaen" w:hAnsi="Sylfaen"/>
          <w:sz w:val="22"/>
          <w:szCs w:val="22"/>
          <w:lang w:val="ka-GE"/>
        </w:rPr>
        <w:t>ღრეჩოს</w:t>
      </w:r>
      <w:r w:rsidRPr="002D0C45">
        <w:rPr>
          <w:sz w:val="22"/>
          <w:szCs w:val="22"/>
          <w:lang w:val="ka-GE"/>
        </w:rPr>
        <w:t xml:space="preserve"> </w:t>
      </w:r>
      <w:r w:rsidRPr="002D0C45">
        <w:rPr>
          <w:rFonts w:ascii="Sylfaen" w:hAnsi="Sylfaen"/>
          <w:sz w:val="22"/>
          <w:szCs w:val="22"/>
          <w:lang w:val="ka-GE"/>
        </w:rPr>
        <w:t>სიღრმისთვის</w:t>
      </w:r>
      <w:r w:rsidRPr="002D0C45">
        <w:rPr>
          <w:sz w:val="22"/>
          <w:szCs w:val="22"/>
          <w:lang w:val="ka-GE"/>
        </w:rPr>
        <w:t xml:space="preserve">. </w:t>
      </w:r>
      <w:r w:rsidRPr="002D0C45">
        <w:rPr>
          <w:rFonts w:ascii="Sylfaen" w:hAnsi="Sylfaen"/>
          <w:sz w:val="22"/>
          <w:szCs w:val="22"/>
          <w:lang w:val="ka-GE"/>
        </w:rPr>
        <w:lastRenderedPageBreak/>
        <w:t>ყველაზე</w:t>
      </w:r>
      <w:r w:rsidRPr="002D0C45">
        <w:rPr>
          <w:sz w:val="22"/>
          <w:szCs w:val="22"/>
          <w:lang w:val="ka-GE"/>
        </w:rPr>
        <w:t xml:space="preserve"> </w:t>
      </w:r>
      <w:r w:rsidRPr="002D0C45">
        <w:rPr>
          <w:rFonts w:ascii="Sylfaen" w:hAnsi="Sylfaen"/>
          <w:sz w:val="22"/>
          <w:szCs w:val="22"/>
          <w:lang w:val="ka-GE"/>
        </w:rPr>
        <w:t>ცუდი</w:t>
      </w:r>
      <w:r w:rsidRPr="002D0C45">
        <w:rPr>
          <w:sz w:val="22"/>
          <w:szCs w:val="22"/>
          <w:lang w:val="ka-GE"/>
        </w:rPr>
        <w:t xml:space="preserve"> </w:t>
      </w:r>
      <w:r w:rsidRPr="002D0C45">
        <w:rPr>
          <w:rFonts w:ascii="Sylfaen" w:hAnsi="Sylfaen"/>
          <w:sz w:val="22"/>
          <w:szCs w:val="22"/>
          <w:lang w:val="ka-GE"/>
        </w:rPr>
        <w:t>კლასიფიკაციის</w:t>
      </w:r>
      <w:r w:rsidRPr="002D0C45">
        <w:rPr>
          <w:sz w:val="22"/>
          <w:szCs w:val="22"/>
          <w:lang w:val="ka-GE"/>
        </w:rPr>
        <w:t xml:space="preserve"> </w:t>
      </w:r>
      <w:r w:rsidRPr="002D0C45">
        <w:rPr>
          <w:rFonts w:ascii="Sylfaen" w:hAnsi="Sylfaen"/>
          <w:sz w:val="22"/>
          <w:szCs w:val="22"/>
          <w:lang w:val="ka-GE"/>
        </w:rPr>
        <w:t>მისაღებად</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შესრულდეს</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ცუდი</w:t>
      </w:r>
      <w:r w:rsidRPr="002D0C45">
        <w:rPr>
          <w:sz w:val="22"/>
          <w:szCs w:val="22"/>
          <w:lang w:val="ka-GE"/>
        </w:rPr>
        <w:t xml:space="preserve"> </w:t>
      </w:r>
      <w:r w:rsidRPr="002D0C45">
        <w:rPr>
          <w:rFonts w:ascii="Sylfaen" w:hAnsi="Sylfaen"/>
          <w:sz w:val="22"/>
          <w:szCs w:val="22"/>
          <w:lang w:val="ka-GE"/>
        </w:rPr>
        <w:t>შედეგების</w:t>
      </w:r>
      <w:r w:rsidRPr="002D0C45">
        <w:rPr>
          <w:sz w:val="22"/>
          <w:szCs w:val="22"/>
          <w:lang w:val="ka-GE"/>
        </w:rPr>
        <w:t xml:space="preserve"> </w:t>
      </w:r>
      <w:r w:rsidRPr="002D0C45">
        <w:rPr>
          <w:rFonts w:ascii="Sylfaen" w:hAnsi="Sylfaen"/>
          <w:sz w:val="22"/>
          <w:szCs w:val="22"/>
          <w:lang w:val="ka-GE"/>
        </w:rPr>
        <w:t>მქონე</w:t>
      </w:r>
      <w:r w:rsidRPr="002D0C45">
        <w:rPr>
          <w:sz w:val="22"/>
          <w:szCs w:val="22"/>
          <w:lang w:val="ka-GE"/>
        </w:rPr>
        <w:t xml:space="preserve"> </w:t>
      </w:r>
      <w:r w:rsidRPr="002D0C45">
        <w:rPr>
          <w:rFonts w:ascii="Sylfaen" w:hAnsi="Sylfaen"/>
          <w:sz w:val="22"/>
          <w:szCs w:val="22"/>
          <w:lang w:val="ka-GE"/>
        </w:rPr>
        <w:t>სიღრმე</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w:t>
      </w:r>
      <w:r w:rsidRPr="002D0C45">
        <w:rPr>
          <w:rFonts w:ascii="Sylfaen" w:hAnsi="Sylfaen"/>
          <w:sz w:val="22"/>
          <w:szCs w:val="22"/>
          <w:lang w:val="ka-GE"/>
        </w:rPr>
        <w:t>ორი</w:t>
      </w:r>
      <w:r w:rsidRPr="002D0C45">
        <w:rPr>
          <w:sz w:val="22"/>
          <w:szCs w:val="22"/>
          <w:lang w:val="ka-GE"/>
        </w:rPr>
        <w:t xml:space="preserve"> </w:t>
      </w:r>
      <w:r w:rsidRPr="002D0C45">
        <w:rPr>
          <w:rFonts w:ascii="Sylfaen" w:hAnsi="Sylfaen"/>
          <w:sz w:val="22"/>
          <w:szCs w:val="22"/>
          <w:lang w:val="ka-GE"/>
        </w:rPr>
        <w:t>დამატებითი</w:t>
      </w:r>
      <w:r w:rsidRPr="002D0C45">
        <w:rPr>
          <w:sz w:val="22"/>
          <w:szCs w:val="22"/>
          <w:lang w:val="ka-GE"/>
        </w:rPr>
        <w:t xml:space="preserve"> </w:t>
      </w:r>
      <w:r w:rsidRPr="002D0C45">
        <w:rPr>
          <w:rFonts w:ascii="Sylfaen" w:hAnsi="Sylfaen"/>
          <w:sz w:val="22"/>
          <w:szCs w:val="22"/>
          <w:lang w:val="ka-GE"/>
        </w:rPr>
        <w:t>ტესტი</w:t>
      </w:r>
      <w:r w:rsidRPr="002D0C45">
        <w:rPr>
          <w:sz w:val="22"/>
          <w:szCs w:val="22"/>
          <w:lang w:val="ka-GE"/>
        </w:rPr>
        <w:t>).</w:t>
      </w:r>
    </w:p>
    <w:p w14:paraId="6685E396" w14:textId="77777777" w:rsidR="004258F2" w:rsidRPr="002D0C45" w:rsidRDefault="004258F2" w:rsidP="004258F2">
      <w:pPr>
        <w:pStyle w:val="BodyText"/>
        <w:ind w:left="450" w:right="490"/>
        <w:jc w:val="both"/>
        <w:rPr>
          <w:rFonts w:asciiTheme="minorHAnsi" w:hAnsiTheme="minorHAnsi"/>
          <w:sz w:val="22"/>
          <w:szCs w:val="22"/>
          <w:lang w:val="ka-GE"/>
        </w:rPr>
      </w:pP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ორივე</w:t>
      </w:r>
      <w:r w:rsidRPr="002D0C45">
        <w:rPr>
          <w:sz w:val="22"/>
          <w:szCs w:val="22"/>
          <w:lang w:val="ka-GE"/>
        </w:rPr>
        <w:t xml:space="preserve"> </w:t>
      </w:r>
      <w:r w:rsidRPr="002D0C45">
        <w:rPr>
          <w:rFonts w:ascii="Sylfaen" w:hAnsi="Sylfaen"/>
          <w:sz w:val="22"/>
          <w:szCs w:val="22"/>
          <w:lang w:val="ka-GE"/>
        </w:rPr>
        <w:t>საორიენტაციო</w:t>
      </w:r>
      <w:r w:rsidRPr="002D0C45">
        <w:rPr>
          <w:sz w:val="22"/>
          <w:szCs w:val="22"/>
          <w:lang w:val="ka-GE"/>
        </w:rPr>
        <w:t xml:space="preserve"> </w:t>
      </w:r>
      <w:r w:rsidRPr="002D0C45">
        <w:rPr>
          <w:rFonts w:ascii="Sylfaen" w:hAnsi="Sylfaen"/>
          <w:sz w:val="22"/>
          <w:szCs w:val="22"/>
          <w:lang w:val="ka-GE"/>
        </w:rPr>
        <w:t>ტესტი</w:t>
      </w:r>
      <w:r w:rsidRPr="002D0C45">
        <w:rPr>
          <w:sz w:val="22"/>
          <w:szCs w:val="22"/>
          <w:lang w:val="ka-GE"/>
        </w:rPr>
        <w:t xml:space="preserve"> </w:t>
      </w:r>
      <w:r w:rsidRPr="002D0C45">
        <w:rPr>
          <w:rFonts w:ascii="Sylfaen" w:hAnsi="Sylfaen"/>
          <w:sz w:val="22"/>
          <w:szCs w:val="22"/>
          <w:lang w:val="ka-GE"/>
        </w:rPr>
        <w:t>ერთსა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იმავე</w:t>
      </w:r>
      <w:r w:rsidRPr="002D0C45">
        <w:rPr>
          <w:sz w:val="22"/>
          <w:szCs w:val="22"/>
          <w:lang w:val="ka-GE"/>
        </w:rPr>
        <w:t xml:space="preserve"> </w:t>
      </w:r>
      <w:r w:rsidRPr="002D0C45">
        <w:rPr>
          <w:rFonts w:ascii="Sylfaen" w:hAnsi="Sylfaen"/>
          <w:sz w:val="22"/>
          <w:szCs w:val="22"/>
          <w:lang w:val="ka-GE"/>
        </w:rPr>
        <w:t>კლასიფიკაციაზე</w:t>
      </w:r>
      <w:r w:rsidRPr="002D0C45">
        <w:rPr>
          <w:sz w:val="22"/>
          <w:szCs w:val="22"/>
          <w:lang w:val="ka-GE"/>
        </w:rPr>
        <w:t xml:space="preserve"> </w:t>
      </w:r>
      <w:r w:rsidRPr="002D0C45">
        <w:rPr>
          <w:rFonts w:ascii="Sylfaen" w:hAnsi="Sylfaen"/>
          <w:sz w:val="22"/>
          <w:szCs w:val="22"/>
          <w:lang w:val="ka-GE"/>
        </w:rPr>
        <w:t>მიუთითებს</w:t>
      </w:r>
      <w:r w:rsidRPr="002D0C45">
        <w:rPr>
          <w:sz w:val="22"/>
          <w:szCs w:val="22"/>
          <w:lang w:val="ka-GE"/>
        </w:rPr>
        <w:t xml:space="preserve">, </w:t>
      </w:r>
      <w:r w:rsidRPr="002D0C45">
        <w:rPr>
          <w:rFonts w:ascii="Sylfaen" w:hAnsi="Sylfaen"/>
          <w:sz w:val="22"/>
          <w:szCs w:val="22"/>
          <w:lang w:val="ka-GE"/>
        </w:rPr>
        <w:t>ტესტირებული</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სიღრმის</w:t>
      </w:r>
      <w:r w:rsidRPr="002D0C45">
        <w:rPr>
          <w:sz w:val="22"/>
          <w:szCs w:val="22"/>
          <w:lang w:val="ka-GE"/>
        </w:rPr>
        <w:t xml:space="preserve"> </w:t>
      </w:r>
      <w:r w:rsidRPr="002D0C45">
        <w:rPr>
          <w:rFonts w:ascii="Sylfaen" w:hAnsi="Sylfaen"/>
          <w:sz w:val="22"/>
          <w:szCs w:val="22"/>
          <w:lang w:val="ka-GE"/>
        </w:rPr>
        <w:t>ნებისმიერი</w:t>
      </w:r>
      <w:r w:rsidRPr="002D0C45">
        <w:rPr>
          <w:sz w:val="22"/>
          <w:szCs w:val="22"/>
          <w:lang w:val="ka-GE"/>
        </w:rPr>
        <w:t xml:space="preserve"> </w:t>
      </w:r>
      <w:r w:rsidRPr="002D0C45">
        <w:rPr>
          <w:rFonts w:ascii="Sylfaen" w:hAnsi="Sylfaen"/>
          <w:sz w:val="22"/>
          <w:szCs w:val="22"/>
          <w:lang w:val="ka-GE"/>
        </w:rPr>
        <w:t>უფრო</w:t>
      </w:r>
      <w:r w:rsidRPr="002D0C45">
        <w:rPr>
          <w:sz w:val="22"/>
          <w:szCs w:val="22"/>
          <w:lang w:val="ka-GE"/>
        </w:rPr>
        <w:t xml:space="preserve"> </w:t>
      </w:r>
      <w:r w:rsidRPr="002D0C45">
        <w:rPr>
          <w:rFonts w:ascii="Sylfaen" w:hAnsi="Sylfaen"/>
          <w:sz w:val="22"/>
          <w:szCs w:val="22"/>
          <w:lang w:val="ka-GE"/>
        </w:rPr>
        <w:t>დიდი</w:t>
      </w:r>
      <w:r w:rsidRPr="002D0C45">
        <w:rPr>
          <w:sz w:val="22"/>
          <w:szCs w:val="22"/>
          <w:lang w:val="ka-GE"/>
        </w:rPr>
        <w:t xml:space="preserve"> </w:t>
      </w:r>
      <w:r w:rsidRPr="002D0C45">
        <w:rPr>
          <w:rFonts w:ascii="Sylfaen" w:hAnsi="Sylfaen"/>
          <w:sz w:val="22"/>
          <w:szCs w:val="22"/>
          <w:lang w:val="ka-GE"/>
        </w:rPr>
        <w:t>სიღრმე</w:t>
      </w:r>
      <w:r w:rsidRPr="002D0C45">
        <w:rPr>
          <w:sz w:val="22"/>
          <w:szCs w:val="22"/>
          <w:lang w:val="ka-GE"/>
        </w:rPr>
        <w:t xml:space="preserve"> </w:t>
      </w:r>
      <w:r w:rsidRPr="002D0C45">
        <w:rPr>
          <w:rFonts w:ascii="Sylfaen" w:hAnsi="Sylfaen"/>
          <w:sz w:val="22"/>
          <w:szCs w:val="22"/>
          <w:lang w:val="ka-GE"/>
        </w:rPr>
        <w:t>შეიძლება</w:t>
      </w:r>
      <w:r w:rsidRPr="002D0C45">
        <w:rPr>
          <w:sz w:val="22"/>
          <w:szCs w:val="22"/>
          <w:lang w:val="ka-GE"/>
        </w:rPr>
        <w:t xml:space="preserve"> </w:t>
      </w:r>
      <w:r w:rsidRPr="002D0C45">
        <w:rPr>
          <w:rFonts w:ascii="Sylfaen" w:hAnsi="Sylfaen"/>
          <w:sz w:val="22"/>
          <w:szCs w:val="22"/>
          <w:lang w:val="ka-GE"/>
        </w:rPr>
        <w:t>კლასიფიცირდეს</w:t>
      </w:r>
      <w:r w:rsidRPr="002D0C45">
        <w:rPr>
          <w:sz w:val="22"/>
          <w:szCs w:val="22"/>
          <w:lang w:val="ka-GE"/>
        </w:rPr>
        <w:t xml:space="preserve"> </w:t>
      </w:r>
      <w:r w:rsidRPr="002D0C45">
        <w:rPr>
          <w:rFonts w:ascii="Sylfaen" w:hAnsi="Sylfaen"/>
          <w:sz w:val="22"/>
          <w:szCs w:val="22"/>
          <w:lang w:val="ka-GE"/>
        </w:rPr>
        <w:t>ამ</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ცუდი</w:t>
      </w:r>
      <w:r w:rsidRPr="002D0C45">
        <w:rPr>
          <w:sz w:val="22"/>
          <w:szCs w:val="22"/>
          <w:lang w:val="ka-GE"/>
        </w:rPr>
        <w:t xml:space="preserve"> </w:t>
      </w:r>
      <w:r w:rsidRPr="002D0C45">
        <w:rPr>
          <w:rFonts w:ascii="Sylfaen" w:hAnsi="Sylfaen"/>
          <w:sz w:val="22"/>
          <w:szCs w:val="22"/>
          <w:lang w:val="ka-GE"/>
        </w:rPr>
        <w:t>შედეგის</w:t>
      </w:r>
      <w:r w:rsidRPr="002D0C45">
        <w:rPr>
          <w:sz w:val="22"/>
          <w:szCs w:val="22"/>
          <w:lang w:val="ka-GE"/>
        </w:rPr>
        <w:t xml:space="preserve"> </w:t>
      </w:r>
      <w:r w:rsidRPr="002D0C45">
        <w:rPr>
          <w:rFonts w:ascii="Sylfaen" w:hAnsi="Sylfaen"/>
          <w:sz w:val="22"/>
          <w:szCs w:val="22"/>
          <w:lang w:val="ka-GE"/>
        </w:rPr>
        <w:t>საფუძველზე</w:t>
      </w:r>
      <w:r w:rsidRPr="002D0C45">
        <w:rPr>
          <w:sz w:val="22"/>
          <w:szCs w:val="22"/>
          <w:lang w:val="ka-GE"/>
        </w:rPr>
        <w:t xml:space="preserve">, </w:t>
      </w:r>
      <w:r w:rsidRPr="002D0C45">
        <w:rPr>
          <w:rFonts w:ascii="Sylfaen" w:hAnsi="Sylfaen"/>
          <w:sz w:val="22"/>
          <w:szCs w:val="22"/>
          <w:lang w:val="ka-GE"/>
        </w:rPr>
        <w:t>დამატებითი</w:t>
      </w:r>
      <w:r w:rsidRPr="002D0C45">
        <w:rPr>
          <w:sz w:val="22"/>
          <w:szCs w:val="22"/>
          <w:lang w:val="ka-GE"/>
        </w:rPr>
        <w:t xml:space="preserve"> </w:t>
      </w:r>
      <w:r w:rsidRPr="002D0C45">
        <w:rPr>
          <w:rFonts w:ascii="Sylfaen" w:hAnsi="Sylfaen"/>
          <w:sz w:val="22"/>
          <w:szCs w:val="22"/>
          <w:lang w:val="ka-GE"/>
        </w:rPr>
        <w:t>ტესტირების</w:t>
      </w:r>
      <w:r w:rsidRPr="002D0C45">
        <w:rPr>
          <w:sz w:val="22"/>
          <w:szCs w:val="22"/>
          <w:lang w:val="ka-GE"/>
        </w:rPr>
        <w:t xml:space="preserve"> </w:t>
      </w:r>
      <w:r w:rsidRPr="002D0C45">
        <w:rPr>
          <w:rFonts w:ascii="Sylfaen" w:hAnsi="Sylfaen"/>
          <w:sz w:val="22"/>
          <w:szCs w:val="22"/>
          <w:lang w:val="ka-GE"/>
        </w:rPr>
        <w:t>გარეშე</w:t>
      </w:r>
      <w:r w:rsidRPr="002D0C45">
        <w:rPr>
          <w:sz w:val="22"/>
          <w:szCs w:val="22"/>
          <w:lang w:val="ka-GE"/>
        </w:rPr>
        <w:t xml:space="preserve">. </w:t>
      </w:r>
    </w:p>
    <w:p w14:paraId="3978DBF7" w14:textId="77777777" w:rsidR="004258F2" w:rsidRPr="002D0C45" w:rsidRDefault="004258F2" w:rsidP="004258F2">
      <w:pPr>
        <w:pStyle w:val="BodyText"/>
        <w:ind w:left="450" w:right="490"/>
        <w:jc w:val="both"/>
        <w:rPr>
          <w:rFonts w:asciiTheme="minorHAnsi" w:hAnsiTheme="minorHAnsi"/>
          <w:sz w:val="22"/>
          <w:szCs w:val="22"/>
          <w:lang w:val="ka-GE"/>
        </w:rPr>
      </w:pP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საორიენტაციო</w:t>
      </w:r>
      <w:r w:rsidRPr="002D0C45">
        <w:rPr>
          <w:sz w:val="22"/>
          <w:szCs w:val="22"/>
          <w:lang w:val="ka-GE"/>
        </w:rPr>
        <w:t xml:space="preserve"> </w:t>
      </w:r>
      <w:r w:rsidRPr="002D0C45">
        <w:rPr>
          <w:rFonts w:ascii="Sylfaen" w:hAnsi="Sylfaen"/>
          <w:sz w:val="22"/>
          <w:szCs w:val="22"/>
          <w:lang w:val="ka-GE"/>
        </w:rPr>
        <w:t>ტესტები</w:t>
      </w:r>
      <w:r w:rsidRPr="002D0C45">
        <w:rPr>
          <w:sz w:val="22"/>
          <w:szCs w:val="22"/>
          <w:lang w:val="ka-GE"/>
        </w:rPr>
        <w:t xml:space="preserve"> </w:t>
      </w:r>
      <w:r w:rsidRPr="002D0C45">
        <w:rPr>
          <w:rFonts w:ascii="Sylfaen" w:hAnsi="Sylfaen"/>
          <w:sz w:val="22"/>
          <w:szCs w:val="22"/>
          <w:lang w:val="ka-GE"/>
        </w:rPr>
        <w:t>სხვადასხვა</w:t>
      </w:r>
      <w:r w:rsidRPr="002D0C45">
        <w:rPr>
          <w:sz w:val="22"/>
          <w:szCs w:val="22"/>
          <w:lang w:val="ka-GE"/>
        </w:rPr>
        <w:t xml:space="preserve"> </w:t>
      </w:r>
      <w:r w:rsidRPr="002D0C45">
        <w:rPr>
          <w:rFonts w:ascii="Sylfaen" w:hAnsi="Sylfaen"/>
          <w:sz w:val="22"/>
          <w:szCs w:val="22"/>
          <w:lang w:val="ka-GE"/>
        </w:rPr>
        <w:t>კლასიფიკაციებზე</w:t>
      </w:r>
      <w:r w:rsidRPr="002D0C45">
        <w:rPr>
          <w:sz w:val="22"/>
          <w:szCs w:val="22"/>
          <w:lang w:val="ka-GE"/>
        </w:rPr>
        <w:t xml:space="preserve"> </w:t>
      </w:r>
      <w:r w:rsidRPr="002D0C45">
        <w:rPr>
          <w:rFonts w:ascii="Sylfaen" w:hAnsi="Sylfaen"/>
          <w:sz w:val="22"/>
          <w:szCs w:val="22"/>
          <w:lang w:val="ka-GE"/>
        </w:rPr>
        <w:t>მიუთითებს</w:t>
      </w:r>
      <w:r w:rsidRPr="002D0C45">
        <w:rPr>
          <w:sz w:val="22"/>
          <w:szCs w:val="22"/>
          <w:lang w:val="ka-GE"/>
        </w:rPr>
        <w:t xml:space="preserve">, </w:t>
      </w:r>
      <w:r w:rsidRPr="002D0C45">
        <w:rPr>
          <w:rFonts w:ascii="Sylfaen" w:hAnsi="Sylfaen"/>
          <w:sz w:val="22"/>
          <w:szCs w:val="22"/>
          <w:lang w:val="ka-GE"/>
        </w:rPr>
        <w:t>დამატებით</w:t>
      </w:r>
      <w:r w:rsidRPr="002D0C45">
        <w:rPr>
          <w:sz w:val="22"/>
          <w:szCs w:val="22"/>
          <w:lang w:val="ka-GE"/>
        </w:rPr>
        <w:t xml:space="preserve">, </w:t>
      </w:r>
      <w:r w:rsidRPr="002D0C45">
        <w:rPr>
          <w:rFonts w:ascii="Sylfaen" w:hAnsi="Sylfaen"/>
          <w:sz w:val="22"/>
          <w:szCs w:val="22"/>
          <w:lang w:val="ka-GE"/>
        </w:rPr>
        <w:t>საორიენტაციო</w:t>
      </w: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საუკეთესო</w:t>
      </w:r>
      <w:r w:rsidRPr="002D0C45">
        <w:rPr>
          <w:sz w:val="22"/>
          <w:szCs w:val="22"/>
          <w:lang w:val="ka-GE"/>
        </w:rPr>
        <w:t xml:space="preserve"> </w:t>
      </w:r>
      <w:r w:rsidRPr="002D0C45">
        <w:rPr>
          <w:rFonts w:ascii="Sylfaen" w:hAnsi="Sylfaen"/>
          <w:sz w:val="22"/>
          <w:szCs w:val="22"/>
          <w:lang w:val="ka-GE"/>
        </w:rPr>
        <w:t>შედეგებს</w:t>
      </w:r>
      <w:r w:rsidRPr="002D0C45">
        <w:rPr>
          <w:sz w:val="22"/>
          <w:szCs w:val="22"/>
          <w:lang w:val="ka-GE"/>
        </w:rPr>
        <w:t xml:space="preserve"> </w:t>
      </w:r>
      <w:r w:rsidRPr="002D0C45">
        <w:rPr>
          <w:rFonts w:ascii="Sylfaen" w:hAnsi="Sylfaen"/>
          <w:sz w:val="22"/>
          <w:szCs w:val="22"/>
          <w:lang w:val="ka-GE"/>
        </w:rPr>
        <w:t>აჩვენებს</w:t>
      </w:r>
      <w:r w:rsidRPr="002D0C45">
        <w:rPr>
          <w:sz w:val="22"/>
          <w:szCs w:val="22"/>
          <w:lang w:val="ka-GE"/>
        </w:rPr>
        <w:t xml:space="preserve"> </w:t>
      </w:r>
      <w:r w:rsidRPr="002D0C45">
        <w:rPr>
          <w:rFonts w:ascii="Sylfaen" w:hAnsi="Sylfaen"/>
          <w:sz w:val="22"/>
          <w:szCs w:val="22"/>
          <w:lang w:val="ka-GE"/>
        </w:rPr>
        <w:t>შემთხვევა</w:t>
      </w:r>
      <w:r w:rsidRPr="002D0C45">
        <w:rPr>
          <w:sz w:val="22"/>
          <w:szCs w:val="22"/>
          <w:lang w:val="ka-GE"/>
        </w:rPr>
        <w:t xml:space="preserve"> (</w:t>
      </w:r>
      <w:r w:rsidRPr="002D0C45">
        <w:rPr>
          <w:rFonts w:ascii="Sylfaen" w:hAnsi="Sylfaen"/>
          <w:sz w:val="22"/>
          <w:szCs w:val="22"/>
          <w:lang w:val="ka-GE"/>
        </w:rPr>
        <w:t>ჰაერის ღრეჩოს</w:t>
      </w:r>
      <w:r w:rsidRPr="002D0C45">
        <w:rPr>
          <w:sz w:val="22"/>
          <w:szCs w:val="22"/>
          <w:lang w:val="ka-GE"/>
        </w:rPr>
        <w:t xml:space="preserve"> </w:t>
      </w:r>
      <w:r w:rsidRPr="002D0C45">
        <w:rPr>
          <w:rFonts w:ascii="Sylfaen" w:hAnsi="Sylfaen"/>
          <w:sz w:val="22"/>
          <w:szCs w:val="22"/>
          <w:lang w:val="ka-GE"/>
        </w:rPr>
        <w:t>სიღრმე</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ასევე</w:t>
      </w:r>
      <w:r w:rsidRPr="002D0C45">
        <w:rPr>
          <w:sz w:val="22"/>
          <w:szCs w:val="22"/>
          <w:lang w:val="ka-GE"/>
        </w:rPr>
        <w:t xml:space="preserve"> </w:t>
      </w:r>
      <w:r w:rsidRPr="002D0C45">
        <w:rPr>
          <w:rFonts w:ascii="Sylfaen" w:hAnsi="Sylfaen"/>
          <w:sz w:val="22"/>
          <w:szCs w:val="22"/>
          <w:lang w:val="ka-GE"/>
        </w:rPr>
        <w:t>სრულად</w:t>
      </w:r>
      <w:r w:rsidRPr="002D0C45">
        <w:rPr>
          <w:sz w:val="22"/>
          <w:szCs w:val="22"/>
          <w:lang w:val="ka-GE"/>
        </w:rPr>
        <w:t xml:space="preserve"> </w:t>
      </w:r>
      <w:r w:rsidRPr="002D0C45">
        <w:rPr>
          <w:rFonts w:ascii="Sylfaen" w:hAnsi="Sylfaen"/>
          <w:sz w:val="22"/>
          <w:szCs w:val="22"/>
          <w:lang w:val="ka-GE"/>
        </w:rPr>
        <w:t>შეიძლება</w:t>
      </w:r>
      <w:r w:rsidRPr="002D0C45">
        <w:rPr>
          <w:sz w:val="22"/>
          <w:szCs w:val="22"/>
          <w:lang w:val="ka-GE"/>
        </w:rPr>
        <w:t xml:space="preserve"> </w:t>
      </w:r>
      <w:r w:rsidRPr="002D0C45">
        <w:rPr>
          <w:rFonts w:ascii="Sylfaen" w:hAnsi="Sylfaen"/>
          <w:sz w:val="22"/>
          <w:szCs w:val="22"/>
          <w:lang w:val="ka-GE"/>
        </w:rPr>
        <w:t>შემოწმდეს</w:t>
      </w:r>
      <w:r w:rsidRPr="002D0C45">
        <w:rPr>
          <w:sz w:val="22"/>
          <w:szCs w:val="22"/>
          <w:lang w:val="ka-GE"/>
        </w:rPr>
        <w:t xml:space="preserve"> </w:t>
      </w:r>
      <w:r w:rsidRPr="002D0C45">
        <w:rPr>
          <w:rFonts w:ascii="Sylfaen" w:hAnsi="Sylfaen"/>
          <w:sz w:val="22"/>
          <w:szCs w:val="22"/>
          <w:lang w:val="ka-GE"/>
        </w:rPr>
        <w:t>კლასიფიკაციისთვის</w:t>
      </w:r>
      <w:r w:rsidRPr="002D0C45">
        <w:rPr>
          <w:sz w:val="22"/>
          <w:szCs w:val="22"/>
          <w:lang w:val="ka-GE"/>
        </w:rPr>
        <w:t xml:space="preserve"> (</w:t>
      </w:r>
      <w:r w:rsidRPr="002D0C45">
        <w:rPr>
          <w:rFonts w:ascii="Sylfaen" w:hAnsi="Sylfaen"/>
          <w:sz w:val="22"/>
          <w:szCs w:val="22"/>
          <w:lang w:val="ka-GE"/>
        </w:rPr>
        <w:t>ორი</w:t>
      </w:r>
      <w:r w:rsidRPr="002D0C45">
        <w:rPr>
          <w:sz w:val="22"/>
          <w:szCs w:val="22"/>
          <w:lang w:val="ka-GE"/>
        </w:rPr>
        <w:t xml:space="preserve"> </w:t>
      </w:r>
      <w:r w:rsidRPr="002D0C45">
        <w:rPr>
          <w:rFonts w:ascii="Sylfaen" w:hAnsi="Sylfaen"/>
          <w:sz w:val="22"/>
          <w:szCs w:val="22"/>
          <w:lang w:val="ka-GE"/>
        </w:rPr>
        <w:t>დამატებითი</w:t>
      </w:r>
      <w:r w:rsidRPr="002D0C45">
        <w:rPr>
          <w:sz w:val="22"/>
          <w:szCs w:val="22"/>
          <w:lang w:val="ka-GE"/>
        </w:rPr>
        <w:t xml:space="preserve"> </w:t>
      </w:r>
      <w:r w:rsidRPr="002D0C45">
        <w:rPr>
          <w:rFonts w:ascii="Sylfaen" w:hAnsi="Sylfaen" w:cs="Sylfaen"/>
          <w:sz w:val="22"/>
          <w:szCs w:val="22"/>
          <w:lang w:val="ka-GE"/>
        </w:rPr>
        <w:t>ერთეული</w:t>
      </w:r>
      <w:r w:rsidRPr="002D0C45">
        <w:rPr>
          <w:sz w:val="22"/>
          <w:szCs w:val="22"/>
          <w:lang w:val="ka-GE"/>
        </w:rPr>
        <w:t xml:space="preserve"> </w:t>
      </w:r>
      <w:r w:rsidRPr="002D0C45">
        <w:rPr>
          <w:rFonts w:ascii="Sylfaen" w:hAnsi="Sylfaen" w:cs="Sylfaen"/>
          <w:sz w:val="22"/>
          <w:szCs w:val="22"/>
          <w:lang w:val="ka-GE"/>
        </w:rPr>
        <w:t>წვის</w:t>
      </w:r>
      <w:r w:rsidRPr="002D0C45">
        <w:rPr>
          <w:sz w:val="22"/>
          <w:szCs w:val="22"/>
          <w:lang w:val="ka-GE"/>
        </w:rPr>
        <w:t xml:space="preserve"> </w:t>
      </w:r>
      <w:r w:rsidRPr="002D0C45">
        <w:rPr>
          <w:rFonts w:ascii="Sylfaen" w:hAnsi="Sylfaen" w:cs="Sylfaen"/>
          <w:sz w:val="22"/>
          <w:szCs w:val="22"/>
          <w:lang w:val="ka-GE"/>
        </w:rPr>
        <w:t>ელემენტის</w:t>
      </w:r>
      <w:r w:rsidRPr="002D0C45">
        <w:rPr>
          <w:sz w:val="22"/>
          <w:szCs w:val="22"/>
          <w:lang w:val="ka-GE"/>
        </w:rPr>
        <w:t xml:space="preserve"> (SBI)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საჭირო</w:t>
      </w:r>
      <w:r w:rsidRPr="002D0C45">
        <w:rPr>
          <w:sz w:val="22"/>
          <w:szCs w:val="22"/>
          <w:lang w:val="ka-GE"/>
        </w:rPr>
        <w:t xml:space="preserve"> </w:t>
      </w:r>
      <w:r w:rsidRPr="002D0C45">
        <w:rPr>
          <w:rFonts w:ascii="Sylfaen" w:hAnsi="Sylfaen"/>
          <w:sz w:val="22"/>
          <w:szCs w:val="22"/>
          <w:lang w:val="ka-GE"/>
        </w:rPr>
        <w:t>სამი</w:t>
      </w: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შედეგის</w:t>
      </w:r>
      <w:r w:rsidRPr="002D0C45">
        <w:rPr>
          <w:sz w:val="22"/>
          <w:szCs w:val="22"/>
          <w:lang w:val="ka-GE"/>
        </w:rPr>
        <w:t xml:space="preserve"> </w:t>
      </w:r>
      <w:r w:rsidRPr="002D0C45">
        <w:rPr>
          <w:rFonts w:ascii="Sylfaen" w:hAnsi="Sylfaen"/>
          <w:sz w:val="22"/>
          <w:szCs w:val="22"/>
          <w:lang w:val="ka-GE"/>
        </w:rPr>
        <w:t>შესავსებად</w:t>
      </w:r>
      <w:r w:rsidRPr="002D0C45">
        <w:rPr>
          <w:sz w:val="22"/>
          <w:szCs w:val="22"/>
          <w:lang w:val="ka-GE"/>
        </w:rPr>
        <w:t xml:space="preserve">), </w:t>
      </w:r>
      <w:r w:rsidRPr="002D0C45">
        <w:rPr>
          <w:rFonts w:ascii="Sylfaen" w:hAnsi="Sylfaen"/>
          <w:sz w:val="22"/>
          <w:szCs w:val="22"/>
          <w:lang w:val="ka-GE"/>
        </w:rPr>
        <w:t>რათა</w:t>
      </w:r>
      <w:r w:rsidRPr="002D0C45">
        <w:rPr>
          <w:sz w:val="22"/>
          <w:szCs w:val="22"/>
          <w:lang w:val="ka-GE"/>
        </w:rPr>
        <w:t xml:space="preserve"> </w:t>
      </w:r>
      <w:r w:rsidRPr="002D0C45">
        <w:rPr>
          <w:rFonts w:ascii="Sylfaen" w:hAnsi="Sylfaen"/>
          <w:sz w:val="22"/>
          <w:szCs w:val="22"/>
          <w:lang w:val="ka-GE"/>
        </w:rPr>
        <w:t>დადგინდეს</w:t>
      </w:r>
      <w:r w:rsidRPr="002D0C45">
        <w:rPr>
          <w:sz w:val="22"/>
          <w:szCs w:val="22"/>
          <w:lang w:val="ka-GE"/>
        </w:rPr>
        <w:t xml:space="preserve">, </w:t>
      </w:r>
      <w:r w:rsidRPr="002D0C45">
        <w:rPr>
          <w:rFonts w:ascii="Sylfaen" w:hAnsi="Sylfaen"/>
          <w:sz w:val="22"/>
          <w:szCs w:val="22"/>
          <w:lang w:val="ka-GE"/>
        </w:rPr>
        <w:t>მიიღება</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არა</w:t>
      </w:r>
      <w:r w:rsidRPr="002D0C45">
        <w:rPr>
          <w:sz w:val="22"/>
          <w:szCs w:val="22"/>
          <w:lang w:val="ka-GE"/>
        </w:rPr>
        <w:t xml:space="preserve"> </w:t>
      </w:r>
      <w:r w:rsidRPr="002D0C45">
        <w:rPr>
          <w:rFonts w:ascii="Sylfaen" w:hAnsi="Sylfaen"/>
          <w:sz w:val="22"/>
          <w:szCs w:val="22"/>
          <w:lang w:val="ka-GE"/>
        </w:rPr>
        <w:t>უკეთესი</w:t>
      </w:r>
      <w:r w:rsidRPr="002D0C45">
        <w:rPr>
          <w:sz w:val="22"/>
          <w:szCs w:val="22"/>
          <w:lang w:val="ka-GE"/>
        </w:rPr>
        <w:t xml:space="preserve"> </w:t>
      </w:r>
      <w:r w:rsidRPr="002D0C45">
        <w:rPr>
          <w:rFonts w:ascii="Sylfaen" w:hAnsi="Sylfaen"/>
          <w:sz w:val="22"/>
          <w:szCs w:val="22"/>
          <w:lang w:val="ka-GE"/>
        </w:rPr>
        <w:t>კლასიფიკაცია</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ასეა</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უკეთესი</w:t>
      </w:r>
      <w:r w:rsidRPr="002D0C45">
        <w:rPr>
          <w:sz w:val="22"/>
          <w:szCs w:val="22"/>
          <w:lang w:val="ka-GE"/>
        </w:rPr>
        <w:t xml:space="preserve"> </w:t>
      </w:r>
      <w:r w:rsidRPr="002D0C45">
        <w:rPr>
          <w:rFonts w:ascii="Sylfaen" w:hAnsi="Sylfaen"/>
          <w:sz w:val="22"/>
          <w:szCs w:val="22"/>
          <w:lang w:val="ka-GE"/>
        </w:rPr>
        <w:t>კლასიფიკაცია</w:t>
      </w:r>
      <w:r w:rsidRPr="002D0C45">
        <w:rPr>
          <w:sz w:val="22"/>
          <w:szCs w:val="22"/>
          <w:lang w:val="ka-GE"/>
        </w:rPr>
        <w:t xml:space="preserve"> </w:t>
      </w:r>
      <w:r w:rsidRPr="002D0C45">
        <w:rPr>
          <w:rFonts w:ascii="Sylfaen" w:hAnsi="Sylfaen"/>
          <w:sz w:val="22"/>
          <w:szCs w:val="22"/>
          <w:lang w:val="ka-GE"/>
        </w:rPr>
        <w:t>გავრცელდება</w:t>
      </w:r>
      <w:r w:rsidRPr="002D0C45">
        <w:rPr>
          <w:sz w:val="22"/>
          <w:szCs w:val="22"/>
          <w:lang w:val="ka-GE"/>
        </w:rPr>
        <w:t xml:space="preserve"> </w:t>
      </w:r>
      <w:r w:rsidRPr="002D0C45">
        <w:rPr>
          <w:rFonts w:ascii="Sylfaen" w:hAnsi="Sylfaen"/>
          <w:sz w:val="22"/>
          <w:szCs w:val="22"/>
          <w:lang w:val="ka-GE"/>
        </w:rPr>
        <w:t>მხოლოდ</w:t>
      </w:r>
      <w:r w:rsidRPr="002D0C45">
        <w:rPr>
          <w:sz w:val="22"/>
          <w:szCs w:val="22"/>
          <w:lang w:val="ka-GE"/>
        </w:rPr>
        <w:t xml:space="preserve"> </w:t>
      </w:r>
      <w:r w:rsidRPr="002D0C45">
        <w:rPr>
          <w:rFonts w:ascii="Sylfaen" w:hAnsi="Sylfaen"/>
          <w:sz w:val="22"/>
          <w:szCs w:val="22"/>
          <w:lang w:val="ka-GE"/>
        </w:rPr>
        <w:t>საუკეთესო</w:t>
      </w:r>
      <w:r w:rsidRPr="002D0C45">
        <w:rPr>
          <w:sz w:val="22"/>
          <w:szCs w:val="22"/>
          <w:lang w:val="ka-GE"/>
        </w:rPr>
        <w:t xml:space="preserve"> </w:t>
      </w:r>
      <w:r w:rsidRPr="002D0C45">
        <w:rPr>
          <w:rFonts w:ascii="Sylfaen" w:hAnsi="Sylfaen"/>
          <w:sz w:val="22"/>
          <w:szCs w:val="22"/>
          <w:lang w:val="ka-GE"/>
        </w:rPr>
        <w:t>შემთხვევის</w:t>
      </w:r>
      <w:r w:rsidRPr="002D0C45">
        <w:rPr>
          <w:sz w:val="22"/>
          <w:szCs w:val="22"/>
          <w:lang w:val="ka-GE"/>
        </w:rPr>
        <w:t xml:space="preserve"> </w:t>
      </w:r>
      <w:r w:rsidRPr="002D0C45">
        <w:rPr>
          <w:rFonts w:ascii="Sylfaen" w:hAnsi="Sylfaen"/>
          <w:sz w:val="22"/>
          <w:szCs w:val="22"/>
          <w:lang w:val="ka-GE"/>
        </w:rPr>
        <w:t>ჰაერის</w:t>
      </w:r>
      <w:r w:rsidRPr="002D0C45">
        <w:rPr>
          <w:sz w:val="22"/>
          <w:szCs w:val="22"/>
          <w:lang w:val="ka-GE"/>
        </w:rPr>
        <w:t xml:space="preserve"> </w:t>
      </w:r>
      <w:r w:rsidRPr="002D0C45">
        <w:rPr>
          <w:rFonts w:ascii="Sylfaen" w:hAnsi="Sylfaen"/>
          <w:sz w:val="22"/>
          <w:szCs w:val="22"/>
          <w:lang w:val="ka-GE"/>
        </w:rPr>
        <w:t>ღრეჩოს</w:t>
      </w:r>
      <w:r w:rsidRPr="002D0C45">
        <w:rPr>
          <w:sz w:val="22"/>
          <w:szCs w:val="22"/>
          <w:lang w:val="ka-GE"/>
        </w:rPr>
        <w:t xml:space="preserve"> </w:t>
      </w:r>
      <w:r w:rsidRPr="002D0C45">
        <w:rPr>
          <w:rFonts w:ascii="Sylfaen" w:hAnsi="Sylfaen"/>
          <w:sz w:val="22"/>
          <w:szCs w:val="22"/>
          <w:lang w:val="ka-GE"/>
        </w:rPr>
        <w:t>სიღრმეზე</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დანარჩენ</w:t>
      </w:r>
      <w:r w:rsidRPr="002D0C45">
        <w:rPr>
          <w:sz w:val="22"/>
          <w:szCs w:val="22"/>
          <w:lang w:val="ka-GE"/>
        </w:rPr>
        <w:t xml:space="preserve"> </w:t>
      </w:r>
      <w:r w:rsidRPr="002D0C45">
        <w:rPr>
          <w:rFonts w:ascii="Sylfaen" w:hAnsi="Sylfaen"/>
          <w:sz w:val="22"/>
          <w:szCs w:val="22"/>
          <w:lang w:val="ka-GE"/>
        </w:rPr>
        <w:t>დიაპაზონში</w:t>
      </w:r>
      <w:r w:rsidRPr="002D0C45">
        <w:rPr>
          <w:sz w:val="22"/>
          <w:szCs w:val="22"/>
          <w:lang w:val="ka-GE"/>
        </w:rPr>
        <w:t xml:space="preserve"> </w:t>
      </w:r>
      <w:r w:rsidRPr="002D0C45">
        <w:rPr>
          <w:rFonts w:ascii="Sylfaen" w:hAnsi="Sylfaen"/>
          <w:sz w:val="22"/>
          <w:szCs w:val="22"/>
          <w:lang w:val="ka-GE"/>
        </w:rPr>
        <w:t>იქნება</w:t>
      </w:r>
      <w:r w:rsidRPr="002D0C45">
        <w:rPr>
          <w:sz w:val="22"/>
          <w:szCs w:val="22"/>
          <w:lang w:val="ka-GE"/>
        </w:rPr>
        <w:t xml:space="preserve"> </w:t>
      </w:r>
      <w:r w:rsidRPr="002D0C45">
        <w:rPr>
          <w:rFonts w:ascii="Sylfaen" w:hAnsi="Sylfaen"/>
          <w:sz w:val="22"/>
          <w:szCs w:val="22"/>
          <w:lang w:val="ka-GE"/>
        </w:rPr>
        <w:t>მიღებული</w:t>
      </w:r>
      <w:r w:rsidRPr="002D0C45">
        <w:rPr>
          <w:sz w:val="22"/>
          <w:szCs w:val="22"/>
          <w:lang w:val="ka-GE"/>
        </w:rPr>
        <w:t xml:space="preserve"> </w:t>
      </w:r>
      <w:r w:rsidRPr="002D0C45">
        <w:rPr>
          <w:rFonts w:ascii="Sylfaen" w:hAnsi="Sylfaen"/>
          <w:sz w:val="22"/>
          <w:szCs w:val="22"/>
          <w:lang w:val="ka-GE"/>
        </w:rPr>
        <w:t>კლასიფიკაცია</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ცუდი</w:t>
      </w:r>
      <w:r w:rsidRPr="002D0C45">
        <w:rPr>
          <w:sz w:val="22"/>
          <w:szCs w:val="22"/>
          <w:lang w:val="ka-GE"/>
        </w:rPr>
        <w:t xml:space="preserve"> </w:t>
      </w:r>
      <w:r w:rsidRPr="002D0C45">
        <w:rPr>
          <w:rFonts w:ascii="Sylfaen" w:hAnsi="Sylfaen"/>
          <w:sz w:val="22"/>
          <w:szCs w:val="22"/>
          <w:lang w:val="ka-GE"/>
        </w:rPr>
        <w:t>შემთხვევის</w:t>
      </w:r>
      <w:r w:rsidRPr="002D0C45">
        <w:rPr>
          <w:sz w:val="22"/>
          <w:szCs w:val="22"/>
          <w:lang w:val="ka-GE"/>
        </w:rPr>
        <w:t xml:space="preserve"> </w:t>
      </w:r>
      <w:r w:rsidRPr="002D0C45">
        <w:rPr>
          <w:rFonts w:ascii="Sylfaen" w:hAnsi="Sylfaen"/>
          <w:sz w:val="22"/>
          <w:szCs w:val="22"/>
          <w:lang w:val="ka-GE"/>
        </w:rPr>
        <w:t>ჰაერის</w:t>
      </w:r>
      <w:r w:rsidRPr="002D0C45">
        <w:rPr>
          <w:sz w:val="22"/>
          <w:szCs w:val="22"/>
          <w:lang w:val="ka-GE"/>
        </w:rPr>
        <w:t xml:space="preserve"> </w:t>
      </w:r>
      <w:r w:rsidRPr="002D0C45">
        <w:rPr>
          <w:rFonts w:ascii="Sylfaen" w:hAnsi="Sylfaen"/>
          <w:sz w:val="22"/>
          <w:szCs w:val="22"/>
          <w:lang w:val="ka-GE"/>
        </w:rPr>
        <w:t>ღრეჩოს</w:t>
      </w:r>
      <w:r w:rsidRPr="002D0C45">
        <w:rPr>
          <w:sz w:val="22"/>
          <w:szCs w:val="22"/>
          <w:lang w:val="ka-GE"/>
        </w:rPr>
        <w:t xml:space="preserve"> </w:t>
      </w:r>
      <w:r w:rsidRPr="002D0C45">
        <w:rPr>
          <w:rFonts w:ascii="Sylfaen" w:hAnsi="Sylfaen"/>
          <w:sz w:val="22"/>
          <w:szCs w:val="22"/>
          <w:lang w:val="ka-GE"/>
        </w:rPr>
        <w:t>სიღრმით</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დამატებითი</w:t>
      </w:r>
      <w:r w:rsidRPr="002D0C45">
        <w:rPr>
          <w:sz w:val="22"/>
          <w:szCs w:val="22"/>
          <w:lang w:val="ka-GE"/>
        </w:rPr>
        <w:t xml:space="preserve"> </w:t>
      </w:r>
      <w:r w:rsidRPr="002D0C45">
        <w:rPr>
          <w:rFonts w:ascii="Sylfaen" w:hAnsi="Sylfaen"/>
          <w:sz w:val="22"/>
          <w:szCs w:val="22"/>
          <w:lang w:val="ka-GE"/>
        </w:rPr>
        <w:t>შუალედური</w:t>
      </w:r>
      <w:r w:rsidRPr="002D0C45">
        <w:rPr>
          <w:sz w:val="22"/>
          <w:szCs w:val="22"/>
          <w:lang w:val="ka-GE"/>
        </w:rPr>
        <w:t xml:space="preserve"> </w:t>
      </w:r>
      <w:r w:rsidRPr="002D0C45">
        <w:rPr>
          <w:rFonts w:ascii="Sylfaen" w:hAnsi="Sylfaen"/>
          <w:sz w:val="22"/>
          <w:szCs w:val="22"/>
          <w:lang w:val="ka-GE"/>
        </w:rPr>
        <w:t>სიღრმეები</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შემოწმდება</w:t>
      </w:r>
      <w:r w:rsidRPr="002D0C45">
        <w:rPr>
          <w:sz w:val="22"/>
          <w:szCs w:val="22"/>
          <w:lang w:val="ka-GE"/>
        </w:rPr>
        <w:t xml:space="preserve"> </w:t>
      </w:r>
      <w:r w:rsidRPr="002D0C45">
        <w:rPr>
          <w:rFonts w:ascii="Sylfaen" w:hAnsi="Sylfaen"/>
          <w:sz w:val="22"/>
          <w:szCs w:val="22"/>
          <w:lang w:val="ka-GE"/>
        </w:rPr>
        <w:t>იმ</w:t>
      </w:r>
      <w:r w:rsidRPr="002D0C45">
        <w:rPr>
          <w:sz w:val="22"/>
          <w:szCs w:val="22"/>
          <w:lang w:val="ka-GE"/>
        </w:rPr>
        <w:t xml:space="preserve"> </w:t>
      </w:r>
      <w:r w:rsidRPr="002D0C45">
        <w:rPr>
          <w:rFonts w:ascii="Sylfaen" w:hAnsi="Sylfaen"/>
          <w:sz w:val="22"/>
          <w:szCs w:val="22"/>
          <w:lang w:val="ka-GE"/>
        </w:rPr>
        <w:t>წერტილის</w:t>
      </w:r>
      <w:r w:rsidRPr="002D0C45">
        <w:rPr>
          <w:sz w:val="22"/>
          <w:szCs w:val="22"/>
          <w:lang w:val="ka-GE"/>
        </w:rPr>
        <w:t xml:space="preserve"> (</w:t>
      </w:r>
      <w:r w:rsidRPr="002D0C45">
        <w:rPr>
          <w:rFonts w:ascii="Sylfaen" w:hAnsi="Sylfaen"/>
          <w:sz w:val="22"/>
          <w:szCs w:val="22"/>
          <w:lang w:val="ka-GE"/>
        </w:rPr>
        <w:t>ჰაერის ღრეჩოს</w:t>
      </w:r>
      <w:r w:rsidRPr="002D0C45">
        <w:rPr>
          <w:sz w:val="22"/>
          <w:szCs w:val="22"/>
          <w:lang w:val="ka-GE"/>
        </w:rPr>
        <w:t xml:space="preserve"> </w:t>
      </w:r>
      <w:r w:rsidRPr="002D0C45">
        <w:rPr>
          <w:rFonts w:ascii="Sylfaen" w:hAnsi="Sylfaen"/>
          <w:sz w:val="22"/>
          <w:szCs w:val="22"/>
          <w:lang w:val="ka-GE"/>
        </w:rPr>
        <w:t>სიღრმის</w:t>
      </w:r>
      <w:r w:rsidRPr="002D0C45">
        <w:rPr>
          <w:sz w:val="22"/>
          <w:szCs w:val="22"/>
          <w:lang w:val="ka-GE"/>
        </w:rPr>
        <w:t xml:space="preserve">) </w:t>
      </w:r>
      <w:r w:rsidRPr="002D0C45">
        <w:rPr>
          <w:rFonts w:ascii="Sylfaen" w:hAnsi="Sylfaen"/>
          <w:sz w:val="22"/>
          <w:szCs w:val="22"/>
          <w:lang w:val="ka-GE"/>
        </w:rPr>
        <w:t>დასადგენად</w:t>
      </w:r>
      <w:r w:rsidRPr="002D0C45">
        <w:rPr>
          <w:sz w:val="22"/>
          <w:szCs w:val="22"/>
          <w:lang w:val="ka-GE"/>
        </w:rPr>
        <w:t xml:space="preserve">, </w:t>
      </w:r>
      <w:r w:rsidRPr="002D0C45">
        <w:rPr>
          <w:rFonts w:ascii="Sylfaen" w:hAnsi="Sylfaen"/>
          <w:sz w:val="22"/>
          <w:szCs w:val="22"/>
          <w:lang w:val="ka-GE"/>
        </w:rPr>
        <w:t>სადაც</w:t>
      </w:r>
      <w:r w:rsidRPr="002D0C45">
        <w:rPr>
          <w:sz w:val="22"/>
          <w:szCs w:val="22"/>
          <w:lang w:val="ka-GE"/>
        </w:rPr>
        <w:t xml:space="preserve"> </w:t>
      </w:r>
      <w:r w:rsidRPr="002D0C45">
        <w:rPr>
          <w:rFonts w:ascii="Sylfaen" w:hAnsi="Sylfaen"/>
          <w:sz w:val="22"/>
          <w:szCs w:val="22"/>
          <w:lang w:val="ka-GE"/>
        </w:rPr>
        <w:t>კლასიფიკაცია</w:t>
      </w:r>
      <w:r w:rsidRPr="002D0C45">
        <w:rPr>
          <w:sz w:val="22"/>
          <w:szCs w:val="22"/>
          <w:lang w:val="ka-GE"/>
        </w:rPr>
        <w:t xml:space="preserve"> </w:t>
      </w:r>
      <w:r w:rsidRPr="002D0C45">
        <w:rPr>
          <w:rFonts w:ascii="Sylfaen" w:hAnsi="Sylfaen"/>
          <w:sz w:val="22"/>
          <w:szCs w:val="22"/>
          <w:lang w:val="ka-GE"/>
        </w:rPr>
        <w:t>იცვლება</w:t>
      </w:r>
      <w:r w:rsidRPr="002D0C45">
        <w:rPr>
          <w:sz w:val="22"/>
          <w:szCs w:val="22"/>
          <w:lang w:val="ka-GE"/>
        </w:rPr>
        <w:t>.</w:t>
      </w:r>
    </w:p>
    <w:p w14:paraId="6C9B70D7" w14:textId="44CEF928" w:rsidR="004258F2" w:rsidRPr="002D0C45" w:rsidRDefault="004258F2" w:rsidP="004258F2">
      <w:pPr>
        <w:pStyle w:val="BodyText"/>
        <w:ind w:left="450" w:right="490"/>
        <w:jc w:val="both"/>
        <w:rPr>
          <w:rFonts w:asciiTheme="minorHAnsi" w:hAnsiTheme="minorHAnsi"/>
          <w:sz w:val="22"/>
          <w:szCs w:val="22"/>
          <w:lang w:val="ka-GE"/>
        </w:rPr>
      </w:pP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ნაკრები</w:t>
      </w:r>
      <w:r w:rsidRPr="002D0C45">
        <w:rPr>
          <w:sz w:val="22"/>
          <w:szCs w:val="22"/>
          <w:lang w:val="ka-GE"/>
        </w:rPr>
        <w:t xml:space="preserve"> </w:t>
      </w:r>
      <w:r w:rsidRPr="002D0C45">
        <w:rPr>
          <w:rFonts w:ascii="Sylfaen" w:hAnsi="Sylfaen"/>
          <w:sz w:val="22"/>
          <w:szCs w:val="22"/>
          <w:lang w:val="ka-GE"/>
        </w:rPr>
        <w:t>მოიცავს</w:t>
      </w:r>
      <w:r w:rsidRPr="002D0C45">
        <w:rPr>
          <w:sz w:val="22"/>
          <w:szCs w:val="22"/>
          <w:lang w:val="ka-GE"/>
        </w:rPr>
        <w:t xml:space="preserve"> </w:t>
      </w:r>
      <w:r w:rsidRPr="002D0C45">
        <w:rPr>
          <w:rFonts w:ascii="Sylfaen" w:hAnsi="Sylfaen"/>
          <w:sz w:val="22"/>
          <w:szCs w:val="22"/>
          <w:lang w:val="ka-GE"/>
        </w:rPr>
        <w:t>თბოიზოლაციის</w:t>
      </w:r>
      <w:r w:rsidRPr="002D0C45">
        <w:rPr>
          <w:sz w:val="22"/>
          <w:szCs w:val="22"/>
          <w:lang w:val="ka-GE"/>
        </w:rPr>
        <w:t xml:space="preserve"> </w:t>
      </w:r>
      <w:r w:rsidRPr="002D0C45">
        <w:rPr>
          <w:rFonts w:ascii="Sylfaen" w:hAnsi="Sylfaen"/>
          <w:sz w:val="22"/>
          <w:szCs w:val="22"/>
          <w:lang w:val="ka-GE"/>
        </w:rPr>
        <w:t>პროდუქტებს</w:t>
      </w:r>
      <w:r w:rsidRPr="002D0C45">
        <w:rPr>
          <w:sz w:val="22"/>
          <w:szCs w:val="22"/>
          <w:lang w:val="ka-GE"/>
        </w:rPr>
        <w:t xml:space="preserve">, A1 </w:t>
      </w:r>
      <w:r w:rsidRPr="002D0C45">
        <w:rPr>
          <w:rFonts w:ascii="Sylfaen" w:hAnsi="Sylfaen"/>
          <w:sz w:val="22"/>
          <w:szCs w:val="22"/>
          <w:lang w:val="ka-GE"/>
        </w:rPr>
        <w:t>ან</w:t>
      </w:r>
      <w:r w:rsidRPr="002D0C45">
        <w:rPr>
          <w:sz w:val="22"/>
          <w:szCs w:val="22"/>
          <w:lang w:val="ka-GE"/>
        </w:rPr>
        <w:t xml:space="preserve"> A2 </w:t>
      </w:r>
      <w:r w:rsidRPr="002D0C45">
        <w:rPr>
          <w:rFonts w:ascii="Sylfaen" w:hAnsi="Sylfaen"/>
          <w:sz w:val="22"/>
          <w:szCs w:val="22"/>
          <w:lang w:val="ka-GE"/>
        </w:rPr>
        <w:t>კლასის</w:t>
      </w:r>
      <w:r w:rsidRPr="002D0C45">
        <w:rPr>
          <w:sz w:val="22"/>
          <w:szCs w:val="22"/>
          <w:lang w:val="ka-GE"/>
        </w:rPr>
        <w:t xml:space="preserve"> </w:t>
      </w:r>
      <w:r w:rsidRPr="002D0C45">
        <w:rPr>
          <w:rFonts w:ascii="Sylfaen" w:hAnsi="Sylfaen"/>
          <w:sz w:val="22"/>
          <w:szCs w:val="22"/>
          <w:lang w:val="ka-GE"/>
        </w:rPr>
        <w:t>საიზოლაციო</w:t>
      </w:r>
      <w:r w:rsidRPr="002D0C45">
        <w:rPr>
          <w:sz w:val="22"/>
          <w:szCs w:val="22"/>
          <w:lang w:val="ka-GE"/>
        </w:rPr>
        <w:t xml:space="preserve"> </w:t>
      </w:r>
      <w:r w:rsidRPr="002D0C45">
        <w:rPr>
          <w:rFonts w:ascii="Sylfaen" w:hAnsi="Sylfaen"/>
          <w:sz w:val="22"/>
          <w:szCs w:val="22"/>
          <w:lang w:val="ka-GE"/>
        </w:rPr>
        <w:t>მასალებისთვის</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w:t>
      </w:r>
      <w:r w:rsidRPr="002D0C45">
        <w:rPr>
          <w:rFonts w:ascii="Sylfaen" w:hAnsi="Sylfaen"/>
          <w:sz w:val="22"/>
          <w:szCs w:val="22"/>
          <w:lang w:val="ka-GE"/>
        </w:rPr>
        <w:t>ნაკრების</w:t>
      </w:r>
      <w:r w:rsidRPr="002D0C45">
        <w:rPr>
          <w:sz w:val="22"/>
          <w:szCs w:val="22"/>
          <w:lang w:val="ka-GE"/>
        </w:rPr>
        <w:t xml:space="preserve"> </w:t>
      </w:r>
      <w:r w:rsidRPr="002D0C45">
        <w:rPr>
          <w:rFonts w:ascii="Sylfaen" w:hAnsi="Sylfaen"/>
          <w:sz w:val="22"/>
          <w:szCs w:val="22"/>
          <w:lang w:val="ka-GE"/>
        </w:rPr>
        <w:t>ნაწილი</w:t>
      </w:r>
      <w:r w:rsidRPr="002D0C45">
        <w:rPr>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13238:2010/2024 </w:t>
      </w:r>
      <w:r w:rsidRPr="002D0C45">
        <w:rPr>
          <w:rFonts w:ascii="Sylfaen" w:hAnsi="Sylfaen"/>
          <w:sz w:val="22"/>
          <w:szCs w:val="22"/>
          <w:lang w:val="ka-GE"/>
        </w:rPr>
        <w:t>სტანდარტის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w:t>
      </w:r>
      <w:r w:rsidRPr="002D0C45">
        <w:rPr>
          <w:rFonts w:ascii="Sylfaen" w:hAnsi="Sylfaen"/>
          <w:sz w:val="22"/>
          <w:szCs w:val="22"/>
          <w:lang w:val="ka-GE"/>
        </w:rPr>
        <w:t>სტანდარტული</w:t>
      </w:r>
      <w:r w:rsidRPr="002D0C45">
        <w:rPr>
          <w:sz w:val="22"/>
          <w:szCs w:val="22"/>
          <w:lang w:val="ka-GE"/>
        </w:rPr>
        <w:t xml:space="preserve"> </w:t>
      </w:r>
      <w:r w:rsidRPr="002D0C45">
        <w:rPr>
          <w:rFonts w:ascii="Sylfaen" w:hAnsi="Sylfaen"/>
          <w:sz w:val="22"/>
          <w:szCs w:val="22"/>
          <w:lang w:val="ka-GE"/>
        </w:rPr>
        <w:t>მინერალური</w:t>
      </w:r>
      <w:r w:rsidRPr="002D0C45">
        <w:rPr>
          <w:sz w:val="22"/>
          <w:szCs w:val="22"/>
          <w:lang w:val="ka-GE"/>
        </w:rPr>
        <w:t xml:space="preserve"> </w:t>
      </w:r>
      <w:r w:rsidRPr="002D0C45">
        <w:rPr>
          <w:rFonts w:ascii="Sylfaen" w:hAnsi="Sylfaen"/>
          <w:sz w:val="22"/>
          <w:szCs w:val="22"/>
          <w:lang w:val="ka-GE"/>
        </w:rPr>
        <w:t>ბამბის</w:t>
      </w:r>
      <w:r w:rsidRPr="002D0C45">
        <w:rPr>
          <w:sz w:val="22"/>
          <w:szCs w:val="22"/>
          <w:lang w:val="ka-GE"/>
        </w:rPr>
        <w:t xml:space="preserve"> </w:t>
      </w:r>
      <w:r w:rsidRPr="002D0C45">
        <w:rPr>
          <w:rFonts w:ascii="Sylfaen" w:hAnsi="Sylfaen"/>
          <w:sz w:val="22"/>
          <w:szCs w:val="22"/>
          <w:lang w:val="ka-GE"/>
        </w:rPr>
        <w:t>იზოლაცია</w:t>
      </w:r>
      <w:r w:rsidRPr="002D0C45">
        <w:rPr>
          <w:sz w:val="22"/>
          <w:szCs w:val="22"/>
          <w:lang w:val="ka-GE"/>
        </w:rPr>
        <w:t xml:space="preserve">, </w:t>
      </w:r>
      <w:r w:rsidRPr="002D0C45">
        <w:rPr>
          <w:rFonts w:ascii="Sylfaen" w:hAnsi="Sylfaen"/>
          <w:sz w:val="22"/>
          <w:szCs w:val="22"/>
          <w:lang w:val="ka-GE"/>
        </w:rPr>
        <w:t>მაგრამ</w:t>
      </w:r>
      <w:r w:rsidRPr="002D0C45">
        <w:rPr>
          <w:sz w:val="22"/>
          <w:szCs w:val="22"/>
          <w:lang w:val="ka-GE"/>
        </w:rPr>
        <w:t xml:space="preserve"> 50 </w:t>
      </w:r>
      <w:r w:rsidRPr="002D0C45">
        <w:rPr>
          <w:rFonts w:ascii="Sylfaen" w:hAnsi="Sylfaen"/>
          <w:sz w:val="22"/>
          <w:szCs w:val="22"/>
          <w:lang w:val="ka-GE"/>
        </w:rPr>
        <w:t>მმ</w:t>
      </w:r>
      <w:r w:rsidRPr="002D0C45">
        <w:rPr>
          <w:sz w:val="22"/>
          <w:szCs w:val="22"/>
          <w:lang w:val="ka-GE"/>
        </w:rPr>
        <w:t xml:space="preserve"> </w:t>
      </w:r>
      <w:r w:rsidRPr="002D0C45">
        <w:rPr>
          <w:rFonts w:ascii="Sylfaen" w:hAnsi="Sylfaen"/>
          <w:sz w:val="22"/>
          <w:szCs w:val="22"/>
          <w:lang w:val="ka-GE"/>
        </w:rPr>
        <w:t>სისქით</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დამონტაჟდეს</w:t>
      </w:r>
      <w:r w:rsidRPr="002D0C45">
        <w:rPr>
          <w:sz w:val="22"/>
          <w:szCs w:val="22"/>
          <w:lang w:val="ka-GE"/>
        </w:rPr>
        <w:t xml:space="preserve"> </w:t>
      </w:r>
      <w:r w:rsidRPr="002D0C45">
        <w:rPr>
          <w:rFonts w:ascii="Sylfaen" w:hAnsi="Sylfaen"/>
          <w:sz w:val="22"/>
          <w:szCs w:val="22"/>
          <w:lang w:val="ka-GE"/>
        </w:rPr>
        <w:t>წარმომადგენლობითი</w:t>
      </w:r>
      <w:r w:rsidRPr="002D0C45">
        <w:rPr>
          <w:sz w:val="22"/>
          <w:szCs w:val="22"/>
          <w:lang w:val="ka-GE"/>
        </w:rPr>
        <w:t xml:space="preserve"> </w:t>
      </w:r>
      <w:r w:rsidRPr="002D0C45">
        <w:rPr>
          <w:rFonts w:ascii="Sylfaen" w:hAnsi="Sylfaen"/>
          <w:sz w:val="22"/>
          <w:szCs w:val="22"/>
          <w:lang w:val="ka-GE"/>
        </w:rPr>
        <w:t>საიზოლაციო</w:t>
      </w:r>
      <w:r w:rsidRPr="002D0C45">
        <w:rPr>
          <w:sz w:val="22"/>
          <w:szCs w:val="22"/>
          <w:lang w:val="ka-GE"/>
        </w:rPr>
        <w:t xml:space="preserve"> </w:t>
      </w:r>
      <w:r w:rsidRPr="002D0C45">
        <w:rPr>
          <w:rFonts w:ascii="Sylfaen" w:hAnsi="Sylfaen"/>
          <w:sz w:val="22"/>
          <w:szCs w:val="22"/>
          <w:lang w:val="ka-GE"/>
        </w:rPr>
        <w:t>მასალების</w:t>
      </w:r>
      <w:r w:rsidRPr="002D0C45">
        <w:rPr>
          <w:sz w:val="22"/>
          <w:szCs w:val="22"/>
          <w:lang w:val="ka-GE"/>
        </w:rPr>
        <w:t xml:space="preserve"> </w:t>
      </w:r>
      <w:r w:rsidRPr="002D0C45">
        <w:rPr>
          <w:rFonts w:ascii="Sylfaen" w:hAnsi="Sylfaen"/>
          <w:sz w:val="22"/>
          <w:szCs w:val="22"/>
          <w:lang w:val="ka-GE"/>
        </w:rPr>
        <w:t>არარსებობის</w:t>
      </w:r>
      <w:r w:rsidRPr="002D0C45">
        <w:rPr>
          <w:sz w:val="22"/>
          <w:szCs w:val="22"/>
          <w:lang w:val="ka-GE"/>
        </w:rPr>
        <w:t xml:space="preserve"> </w:t>
      </w:r>
      <w:r w:rsidRPr="002D0C45">
        <w:rPr>
          <w:rFonts w:ascii="Sylfaen" w:hAnsi="Sylfaen"/>
          <w:sz w:val="22"/>
          <w:szCs w:val="22"/>
          <w:lang w:val="ka-GE"/>
        </w:rPr>
        <w:t>შემთხვევაში</w:t>
      </w: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შედეგები</w:t>
      </w:r>
      <w:r w:rsidRPr="002D0C45">
        <w:rPr>
          <w:sz w:val="22"/>
          <w:szCs w:val="22"/>
          <w:lang w:val="ka-GE"/>
        </w:rPr>
        <w:t xml:space="preserve"> </w:t>
      </w:r>
      <w:r w:rsidRPr="002D0C45">
        <w:rPr>
          <w:rFonts w:ascii="Sylfaen" w:hAnsi="Sylfaen"/>
          <w:sz w:val="22"/>
          <w:szCs w:val="22"/>
          <w:lang w:val="ka-GE"/>
        </w:rPr>
        <w:t>ძალაში</w:t>
      </w:r>
      <w:r w:rsidRPr="002D0C45">
        <w:rPr>
          <w:sz w:val="22"/>
          <w:szCs w:val="22"/>
          <w:lang w:val="ka-GE"/>
        </w:rPr>
        <w:t xml:space="preserve"> </w:t>
      </w:r>
      <w:r w:rsidRPr="002D0C45">
        <w:rPr>
          <w:rFonts w:ascii="Sylfaen" w:hAnsi="Sylfaen"/>
          <w:sz w:val="22"/>
          <w:szCs w:val="22"/>
          <w:lang w:val="ka-GE"/>
        </w:rPr>
        <w:t>იქნება</w:t>
      </w:r>
      <w:r w:rsidRPr="002D0C45">
        <w:rPr>
          <w:sz w:val="22"/>
          <w:szCs w:val="22"/>
          <w:lang w:val="ka-GE"/>
        </w:rPr>
        <w:t xml:space="preserve"> </w:t>
      </w:r>
      <w:r w:rsidRPr="002D0C45">
        <w:rPr>
          <w:rFonts w:ascii="Sylfaen" w:hAnsi="Sylfaen"/>
          <w:sz w:val="22"/>
          <w:szCs w:val="22"/>
          <w:lang w:val="ka-GE"/>
        </w:rPr>
        <w:t>მხოლოდ</w:t>
      </w:r>
      <w:r w:rsidRPr="002D0C45">
        <w:rPr>
          <w:sz w:val="22"/>
          <w:szCs w:val="22"/>
          <w:lang w:val="ka-GE"/>
        </w:rPr>
        <w:t xml:space="preserve"> </w:t>
      </w:r>
      <w:r w:rsidRPr="002D0C45">
        <w:rPr>
          <w:rFonts w:ascii="Sylfaen" w:hAnsi="Sylfaen"/>
          <w:sz w:val="22"/>
          <w:szCs w:val="22"/>
          <w:lang w:val="ka-GE"/>
        </w:rPr>
        <w:t>იმ</w:t>
      </w:r>
      <w:r w:rsidRPr="002D0C45">
        <w:rPr>
          <w:sz w:val="22"/>
          <w:szCs w:val="22"/>
          <w:lang w:val="ka-GE"/>
        </w:rPr>
        <w:t xml:space="preserve"> </w:t>
      </w:r>
      <w:r w:rsidR="00670592">
        <w:rPr>
          <w:rFonts w:ascii="Sylfaen" w:hAnsi="Sylfaen"/>
          <w:sz w:val="22"/>
          <w:szCs w:val="22"/>
          <w:lang w:val="ka-GE"/>
        </w:rPr>
        <w:t>კარკას</w:t>
      </w:r>
      <w:r w:rsidRPr="002D0C45">
        <w:rPr>
          <w:rFonts w:ascii="Sylfaen" w:hAnsi="Sylfaen"/>
          <w:sz w:val="22"/>
          <w:szCs w:val="22"/>
          <w:lang w:val="ka-GE"/>
        </w:rPr>
        <w:t>სა და</w:t>
      </w:r>
      <w:r w:rsidRPr="002D0C45">
        <w:rPr>
          <w:sz w:val="22"/>
          <w:szCs w:val="22"/>
          <w:lang w:val="ka-GE"/>
        </w:rPr>
        <w:t xml:space="preserve"> </w:t>
      </w:r>
      <w:r w:rsidRPr="002D0C45">
        <w:rPr>
          <w:rFonts w:ascii="Sylfaen" w:hAnsi="Sylfaen"/>
          <w:sz w:val="22"/>
          <w:szCs w:val="22"/>
          <w:lang w:val="ka-GE"/>
        </w:rPr>
        <w:t>სუბსტრატს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w:t>
      </w:r>
    </w:p>
    <w:p w14:paraId="2244C757" w14:textId="2ADD18B6" w:rsidR="004258F2" w:rsidRPr="002D0C45" w:rsidRDefault="004258F2" w:rsidP="004258F2">
      <w:pPr>
        <w:pStyle w:val="BodyText"/>
        <w:ind w:left="450" w:right="490"/>
        <w:jc w:val="both"/>
        <w:rPr>
          <w:sz w:val="22"/>
          <w:szCs w:val="22"/>
          <w:lang w:val="ka-GE"/>
        </w:rPr>
      </w:pPr>
      <w:r w:rsidRPr="002D0C45">
        <w:rPr>
          <w:rFonts w:ascii="Sylfaen" w:hAnsi="Sylfaen"/>
          <w:sz w:val="22"/>
          <w:szCs w:val="22"/>
          <w:lang w:val="ka-GE"/>
        </w:rPr>
        <w:t>სხვა</w:t>
      </w:r>
      <w:r w:rsidRPr="002D0C45">
        <w:rPr>
          <w:sz w:val="22"/>
          <w:szCs w:val="22"/>
          <w:lang w:val="ka-GE"/>
        </w:rPr>
        <w:t xml:space="preserve"> </w:t>
      </w:r>
      <w:r w:rsidRPr="002D0C45">
        <w:rPr>
          <w:rFonts w:ascii="Sylfaen" w:hAnsi="Sylfaen"/>
          <w:sz w:val="22"/>
          <w:szCs w:val="22"/>
          <w:lang w:val="ka-GE"/>
        </w:rPr>
        <w:t>საიზოლაციო</w:t>
      </w:r>
      <w:r w:rsidRPr="002D0C45">
        <w:rPr>
          <w:sz w:val="22"/>
          <w:szCs w:val="22"/>
          <w:lang w:val="ka-GE"/>
        </w:rPr>
        <w:t xml:space="preserve"> </w:t>
      </w:r>
      <w:r w:rsidRPr="002D0C45">
        <w:rPr>
          <w:rFonts w:ascii="Sylfaen" w:hAnsi="Sylfaen"/>
          <w:sz w:val="22"/>
          <w:szCs w:val="22"/>
          <w:lang w:val="ka-GE"/>
        </w:rPr>
        <w:t>მასალებისთვის</w:t>
      </w:r>
      <w:r w:rsidRPr="002D0C45">
        <w:rPr>
          <w:sz w:val="22"/>
          <w:szCs w:val="22"/>
          <w:lang w:val="ka-GE"/>
        </w:rPr>
        <w:t xml:space="preserve">, </w:t>
      </w:r>
      <w:r w:rsidRPr="002D0C45">
        <w:rPr>
          <w:rFonts w:ascii="Sylfaen" w:hAnsi="Sylfaen"/>
          <w:sz w:val="22"/>
          <w:szCs w:val="22"/>
          <w:lang w:val="ka-GE"/>
        </w:rPr>
        <w:t>ტესტირებისთვის</w:t>
      </w:r>
      <w:r w:rsidRPr="002D0C45">
        <w:rPr>
          <w:sz w:val="22"/>
          <w:szCs w:val="22"/>
          <w:lang w:val="ka-GE"/>
        </w:rPr>
        <w:t xml:space="preserve"> </w:t>
      </w:r>
      <w:r w:rsidRPr="002D0C45">
        <w:rPr>
          <w:rFonts w:ascii="Sylfaen" w:hAnsi="Sylfaen"/>
          <w:sz w:val="22"/>
          <w:szCs w:val="22"/>
          <w:lang w:val="ka-GE"/>
        </w:rPr>
        <w:t>შეიძლება</w:t>
      </w:r>
      <w:r w:rsidRPr="002D0C45">
        <w:rPr>
          <w:sz w:val="22"/>
          <w:szCs w:val="22"/>
          <w:lang w:val="ka-GE"/>
        </w:rPr>
        <w:t xml:space="preserve"> </w:t>
      </w:r>
      <w:r w:rsidRPr="002D0C45">
        <w:rPr>
          <w:rFonts w:ascii="Sylfaen" w:hAnsi="Sylfaen"/>
          <w:sz w:val="22"/>
          <w:szCs w:val="22"/>
          <w:lang w:val="ka-GE"/>
        </w:rPr>
        <w:t>გამოყენებულ</w:t>
      </w:r>
      <w:r w:rsidRPr="002D0C45">
        <w:rPr>
          <w:sz w:val="22"/>
          <w:szCs w:val="22"/>
          <w:lang w:val="ka-GE"/>
        </w:rPr>
        <w:t xml:space="preserve"> </w:t>
      </w:r>
      <w:r w:rsidR="00A01653">
        <w:rPr>
          <w:rFonts w:ascii="Sylfaen" w:hAnsi="Sylfaen"/>
          <w:sz w:val="22"/>
          <w:szCs w:val="22"/>
          <w:lang w:val="ka-GE"/>
        </w:rPr>
        <w:t>იქნე</w:t>
      </w:r>
      <w:r w:rsidRPr="002D0C45">
        <w:rPr>
          <w:rFonts w:ascii="Sylfaen" w:hAnsi="Sylfaen"/>
          <w:sz w:val="22"/>
          <w:szCs w:val="22"/>
          <w:lang w:val="ka-GE"/>
        </w:rPr>
        <w:t>ს</w:t>
      </w:r>
      <w:r w:rsidRPr="002D0C45">
        <w:rPr>
          <w:sz w:val="22"/>
          <w:szCs w:val="22"/>
          <w:lang w:val="ka-GE"/>
        </w:rPr>
        <w:t xml:space="preserve"> </w:t>
      </w:r>
      <w:r w:rsidRPr="002D0C45">
        <w:rPr>
          <w:rFonts w:ascii="Sylfaen" w:hAnsi="Sylfaen"/>
          <w:sz w:val="22"/>
          <w:szCs w:val="22"/>
          <w:lang w:val="ka-GE"/>
        </w:rPr>
        <w:t>სხვადასხვა</w:t>
      </w:r>
      <w:r w:rsidRPr="002D0C45">
        <w:rPr>
          <w:sz w:val="22"/>
          <w:szCs w:val="22"/>
          <w:lang w:val="ka-GE"/>
        </w:rPr>
        <w:t xml:space="preserve"> </w:t>
      </w:r>
      <w:r w:rsidRPr="002D0C45">
        <w:rPr>
          <w:rFonts w:ascii="Sylfaen" w:hAnsi="Sylfaen"/>
          <w:sz w:val="22"/>
          <w:szCs w:val="22"/>
          <w:lang w:val="ka-GE"/>
        </w:rPr>
        <w:t>პირობები</w:t>
      </w:r>
      <w:r w:rsidRPr="002D0C45">
        <w:rPr>
          <w:sz w:val="22"/>
          <w:szCs w:val="22"/>
          <w:lang w:val="ka-GE"/>
        </w:rPr>
        <w:t xml:space="preserve"> (</w:t>
      </w:r>
      <w:r w:rsidRPr="002D0C45">
        <w:rPr>
          <w:rFonts w:ascii="Sylfaen" w:hAnsi="Sylfaen"/>
          <w:sz w:val="22"/>
          <w:szCs w:val="22"/>
          <w:lang w:val="ka-GE"/>
        </w:rPr>
        <w:t>მაგ</w:t>
      </w:r>
      <w:r w:rsidRPr="002D0C45">
        <w:rPr>
          <w:sz w:val="22"/>
          <w:szCs w:val="22"/>
          <w:lang w:val="ka-GE"/>
        </w:rPr>
        <w:t xml:space="preserve">., </w:t>
      </w:r>
      <w:r w:rsidRPr="002D0C45">
        <w:rPr>
          <w:rFonts w:ascii="Sylfaen" w:hAnsi="Sylfaen"/>
          <w:sz w:val="22"/>
          <w:szCs w:val="22"/>
          <w:lang w:val="ka-GE"/>
        </w:rPr>
        <w:t>მაქსიმალური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სისქეები</w:t>
      </w:r>
      <w:r w:rsidRPr="002D0C45">
        <w:rPr>
          <w:sz w:val="22"/>
          <w:szCs w:val="22"/>
          <w:lang w:val="ka-GE"/>
        </w:rPr>
        <w:t xml:space="preserve">, </w:t>
      </w:r>
      <w:r w:rsidRPr="002D0C45">
        <w:rPr>
          <w:rFonts w:ascii="Sylfaen" w:hAnsi="Sylfaen"/>
          <w:sz w:val="22"/>
          <w:szCs w:val="22"/>
          <w:lang w:val="ka-GE"/>
        </w:rPr>
        <w:t>მაქსიმალური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სიმკვრივე</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სხვა</w:t>
      </w:r>
      <w:r w:rsidRPr="002D0C45">
        <w:rPr>
          <w:sz w:val="22"/>
          <w:szCs w:val="22"/>
          <w:lang w:val="ka-GE"/>
        </w:rPr>
        <w:t xml:space="preserve"> </w:t>
      </w:r>
      <w:r w:rsidRPr="002D0C45">
        <w:rPr>
          <w:rFonts w:ascii="Sylfaen" w:hAnsi="Sylfaen"/>
          <w:sz w:val="22"/>
          <w:szCs w:val="22"/>
          <w:lang w:val="ka-GE"/>
        </w:rPr>
        <w:t>რამ</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არის</w:t>
      </w:r>
      <w:r w:rsidRPr="002D0C45">
        <w:rPr>
          <w:sz w:val="22"/>
          <w:szCs w:val="22"/>
          <w:lang w:val="ka-GE"/>
        </w:rPr>
        <w:t xml:space="preserve"> </w:t>
      </w:r>
      <w:r w:rsidRPr="002D0C45">
        <w:rPr>
          <w:rFonts w:ascii="Sylfaen" w:hAnsi="Sylfaen"/>
          <w:sz w:val="22"/>
          <w:szCs w:val="22"/>
          <w:lang w:val="ka-GE"/>
        </w:rPr>
        <w:t>დამტკიცებული</w:t>
      </w:r>
      <w:r w:rsidRPr="002D0C45">
        <w:rPr>
          <w:sz w:val="22"/>
          <w:szCs w:val="22"/>
          <w:lang w:val="ka-GE"/>
        </w:rPr>
        <w:t xml:space="preserve">). </w:t>
      </w:r>
      <w:r w:rsidRPr="002D0C45">
        <w:rPr>
          <w:rFonts w:ascii="Sylfaen" w:hAnsi="Sylfaen"/>
          <w:sz w:val="22"/>
          <w:szCs w:val="22"/>
          <w:lang w:val="ka-GE"/>
        </w:rPr>
        <w:t>აპლიკაციებისთვის</w:t>
      </w:r>
      <w:r w:rsidRPr="002D0C45">
        <w:rPr>
          <w:sz w:val="22"/>
          <w:szCs w:val="22"/>
          <w:lang w:val="ka-GE"/>
        </w:rPr>
        <w:t xml:space="preserve">, </w:t>
      </w:r>
      <w:r w:rsidRPr="002D0C45">
        <w:rPr>
          <w:rFonts w:ascii="Sylfaen" w:hAnsi="Sylfaen"/>
          <w:sz w:val="22"/>
          <w:szCs w:val="22"/>
          <w:lang w:val="ka-GE"/>
        </w:rPr>
        <w:t>რომლებიც</w:t>
      </w:r>
      <w:r w:rsidRPr="002D0C45">
        <w:rPr>
          <w:sz w:val="22"/>
          <w:szCs w:val="22"/>
          <w:lang w:val="ka-GE"/>
        </w:rPr>
        <w:t xml:space="preserve"> </w:t>
      </w:r>
      <w:r w:rsidRPr="002D0C45">
        <w:rPr>
          <w:rFonts w:ascii="Sylfaen" w:hAnsi="Sylfaen"/>
          <w:sz w:val="22"/>
          <w:szCs w:val="22"/>
          <w:lang w:val="ka-GE"/>
        </w:rPr>
        <w:t>შემოწმდა</w:t>
      </w:r>
      <w:r w:rsidRPr="002D0C45">
        <w:rPr>
          <w:sz w:val="22"/>
          <w:szCs w:val="22"/>
          <w:lang w:val="ka-GE"/>
        </w:rPr>
        <w:t>.</w:t>
      </w:r>
    </w:p>
    <w:p w14:paraId="43A02959" w14:textId="1ABB7729" w:rsidR="004258F2" w:rsidRPr="002D0C45" w:rsidRDefault="004258F2" w:rsidP="004258F2">
      <w:pPr>
        <w:pStyle w:val="BodyText"/>
        <w:ind w:left="450" w:right="490"/>
        <w:jc w:val="both"/>
        <w:rPr>
          <w:sz w:val="22"/>
          <w:szCs w:val="22"/>
          <w:lang w:val="ka-GE"/>
        </w:rPr>
      </w:pPr>
      <w:r w:rsidRPr="002D0C45">
        <w:rPr>
          <w:rFonts w:ascii="Sylfaen" w:hAnsi="Sylfaen"/>
          <w:sz w:val="22"/>
          <w:szCs w:val="22"/>
          <w:lang w:val="ka-GE"/>
        </w:rPr>
        <w:t>მინიმუმ</w:t>
      </w:r>
      <w:r w:rsidRPr="002D0C45">
        <w:rPr>
          <w:sz w:val="22"/>
          <w:szCs w:val="22"/>
          <w:lang w:val="ka-GE"/>
        </w:rPr>
        <w:t xml:space="preserve"> 200 </w:t>
      </w:r>
      <w:r w:rsidRPr="002D0C45">
        <w:rPr>
          <w:rFonts w:ascii="Sylfaen" w:hAnsi="Sylfaen"/>
          <w:sz w:val="22"/>
          <w:szCs w:val="22"/>
          <w:lang w:val="ka-GE"/>
        </w:rPr>
        <w:t>მმ</w:t>
      </w:r>
      <w:r w:rsidRPr="002D0C45">
        <w:rPr>
          <w:sz w:val="22"/>
          <w:szCs w:val="22"/>
          <w:lang w:val="ka-GE"/>
        </w:rPr>
        <w:t>-</w:t>
      </w:r>
      <w:r w:rsidRPr="002D0C45">
        <w:rPr>
          <w:rFonts w:ascii="Sylfaen" w:hAnsi="Sylfaen"/>
          <w:sz w:val="22"/>
          <w:szCs w:val="22"/>
          <w:lang w:val="ka-GE"/>
        </w:rPr>
        <w:t>იანი</w:t>
      </w:r>
      <w:r w:rsidRPr="002D0C45">
        <w:rPr>
          <w:sz w:val="22"/>
          <w:szCs w:val="22"/>
          <w:lang w:val="ka-GE"/>
        </w:rPr>
        <w:t xml:space="preserve"> </w:t>
      </w:r>
      <w:r w:rsidRPr="002D0C45">
        <w:rPr>
          <w:rFonts w:ascii="Sylfaen" w:hAnsi="Sylfaen"/>
          <w:sz w:val="22"/>
          <w:szCs w:val="22"/>
          <w:lang w:val="ka-GE"/>
        </w:rPr>
        <w:t>საერთო</w:t>
      </w:r>
      <w:r w:rsidRPr="002D0C45">
        <w:rPr>
          <w:sz w:val="22"/>
          <w:szCs w:val="22"/>
          <w:lang w:val="ka-GE"/>
        </w:rPr>
        <w:t xml:space="preserve"> </w:t>
      </w:r>
      <w:r w:rsidRPr="002D0C45">
        <w:rPr>
          <w:rFonts w:ascii="Sylfaen" w:hAnsi="Sylfaen"/>
          <w:sz w:val="22"/>
          <w:szCs w:val="22"/>
          <w:lang w:val="ka-GE"/>
        </w:rPr>
        <w:t>სისქის</w:t>
      </w:r>
      <w:r w:rsidRPr="002D0C45">
        <w:rPr>
          <w:sz w:val="22"/>
          <w:szCs w:val="22"/>
          <w:lang w:val="ka-GE"/>
        </w:rPr>
        <w:t xml:space="preserve"> </w:t>
      </w:r>
      <w:r w:rsidRPr="002D0C45">
        <w:rPr>
          <w:rFonts w:ascii="Sylfaen" w:hAnsi="Sylfaen"/>
          <w:sz w:val="22"/>
          <w:szCs w:val="22"/>
          <w:lang w:val="ka-GE"/>
        </w:rPr>
        <w:t>ნიმუშებზე</w:t>
      </w:r>
      <w:r w:rsidRPr="002D0C45">
        <w:rPr>
          <w:sz w:val="22"/>
          <w:szCs w:val="22"/>
          <w:lang w:val="ka-GE"/>
        </w:rPr>
        <w:t xml:space="preserve"> </w:t>
      </w:r>
      <w:r w:rsidRPr="002D0C45">
        <w:rPr>
          <w:rFonts w:ascii="Sylfaen" w:hAnsi="Sylfaen"/>
          <w:sz w:val="22"/>
          <w:szCs w:val="22"/>
          <w:lang w:val="ka-GE"/>
        </w:rPr>
        <w:t>ჩატარებული</w:t>
      </w:r>
      <w:r w:rsidRPr="002D0C45">
        <w:rPr>
          <w:sz w:val="22"/>
          <w:szCs w:val="22"/>
          <w:lang w:val="ka-GE"/>
        </w:rPr>
        <w:t xml:space="preserve"> </w:t>
      </w:r>
      <w:r w:rsidRPr="002D0C45">
        <w:rPr>
          <w:rFonts w:ascii="Sylfaen" w:hAnsi="Sylfaen"/>
          <w:sz w:val="22"/>
          <w:szCs w:val="22"/>
          <w:lang w:val="ka-GE"/>
        </w:rPr>
        <w:t>ტესტები</w:t>
      </w:r>
      <w:r w:rsidRPr="002D0C45">
        <w:rPr>
          <w:sz w:val="22"/>
          <w:szCs w:val="22"/>
          <w:lang w:val="ka-GE"/>
        </w:rPr>
        <w:t xml:space="preserve"> (</w:t>
      </w:r>
      <w:r w:rsidRPr="002D0C45">
        <w:rPr>
          <w:rFonts w:ascii="Sylfaen" w:hAnsi="Sylfaen"/>
          <w:sz w:val="22"/>
          <w:szCs w:val="22"/>
          <w:lang w:val="ka-GE"/>
        </w:rPr>
        <w:t>მაქსიმალური</w:t>
      </w:r>
      <w:r w:rsidRPr="002D0C45">
        <w:rPr>
          <w:sz w:val="22"/>
          <w:szCs w:val="22"/>
          <w:lang w:val="ka-GE"/>
        </w:rPr>
        <w:t xml:space="preserve"> </w:t>
      </w:r>
      <w:r w:rsidRPr="002D0C45">
        <w:rPr>
          <w:rFonts w:ascii="Sylfaen" w:hAnsi="Sylfaen"/>
          <w:sz w:val="22"/>
          <w:szCs w:val="22"/>
          <w:lang w:val="ka-GE"/>
        </w:rPr>
        <w:t>შესამოწმებელი</w:t>
      </w:r>
      <w:r w:rsidRPr="002D0C45">
        <w:rPr>
          <w:sz w:val="22"/>
          <w:szCs w:val="22"/>
          <w:lang w:val="ka-GE"/>
        </w:rPr>
        <w:t xml:space="preserve"> </w:t>
      </w:r>
      <w:r w:rsidRPr="002D0C45">
        <w:rPr>
          <w:rFonts w:ascii="Sylfaen" w:hAnsi="Sylfaen"/>
          <w:sz w:val="22"/>
          <w:szCs w:val="22"/>
          <w:lang w:val="ka-GE"/>
        </w:rPr>
        <w:t>სისქე</w:t>
      </w:r>
      <w:r w:rsidRPr="002D0C45">
        <w:rPr>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13823:2020/2021 </w:t>
      </w:r>
      <w:r w:rsidRPr="002D0C45">
        <w:rPr>
          <w:rFonts w:ascii="Sylfaen" w:hAnsi="Sylfaen"/>
          <w:sz w:val="22"/>
          <w:szCs w:val="22"/>
          <w:lang w:val="ka-GE"/>
        </w:rPr>
        <w:t>სტანდარტის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w:t>
      </w:r>
      <w:r w:rsidRPr="002D0C45">
        <w:rPr>
          <w:rFonts w:ascii="Sylfaen" w:hAnsi="Sylfaen"/>
          <w:sz w:val="22"/>
          <w:szCs w:val="22"/>
          <w:lang w:val="ka-GE"/>
        </w:rPr>
        <w:t>მათ</w:t>
      </w:r>
      <w:r w:rsidRPr="002D0C45">
        <w:rPr>
          <w:sz w:val="22"/>
          <w:szCs w:val="22"/>
          <w:lang w:val="ka-GE"/>
        </w:rPr>
        <w:t xml:space="preserve"> </w:t>
      </w:r>
      <w:r w:rsidRPr="002D0C45">
        <w:rPr>
          <w:rFonts w:ascii="Sylfaen" w:hAnsi="Sylfaen"/>
          <w:sz w:val="22"/>
          <w:szCs w:val="22"/>
          <w:lang w:val="ka-GE"/>
        </w:rPr>
        <w:t>შორის</w:t>
      </w:r>
      <w:r w:rsidR="00A01653">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w:t>
      </w:r>
      <w:r w:rsidRPr="002D0C45">
        <w:rPr>
          <w:sz w:val="22"/>
          <w:szCs w:val="22"/>
          <w:lang w:val="ka-GE"/>
        </w:rPr>
        <w:t xml:space="preserve">, </w:t>
      </w:r>
      <w:r w:rsidRPr="002D0C45">
        <w:rPr>
          <w:rFonts w:ascii="Sylfaen" w:hAnsi="Sylfaen"/>
          <w:sz w:val="22"/>
          <w:szCs w:val="22"/>
          <w:lang w:val="ka-GE"/>
        </w:rPr>
        <w:t>ჰაერის</w:t>
      </w:r>
      <w:r w:rsidRPr="002D0C45">
        <w:rPr>
          <w:sz w:val="22"/>
          <w:szCs w:val="22"/>
          <w:lang w:val="ka-GE"/>
        </w:rPr>
        <w:t xml:space="preserve"> </w:t>
      </w:r>
      <w:r w:rsidRPr="002D0C45">
        <w:rPr>
          <w:rFonts w:ascii="Sylfaen" w:hAnsi="Sylfaen"/>
          <w:sz w:val="22"/>
          <w:szCs w:val="22"/>
          <w:lang w:val="ka-GE"/>
        </w:rPr>
        <w:t>ღრეჩოს</w:t>
      </w:r>
      <w:r w:rsidRPr="002D0C45">
        <w:rPr>
          <w:sz w:val="22"/>
          <w:szCs w:val="22"/>
          <w:lang w:val="ka-GE"/>
        </w:rPr>
        <w:t xml:space="preserve">, </w:t>
      </w:r>
      <w:r w:rsidRPr="002D0C45">
        <w:rPr>
          <w:rFonts w:ascii="Sylfaen" w:hAnsi="Sylfaen"/>
          <w:sz w:val="22"/>
          <w:szCs w:val="22"/>
          <w:lang w:val="ka-GE"/>
        </w:rPr>
        <w:t>კარკასის</w:t>
      </w:r>
      <w:r w:rsidRPr="002D0C45">
        <w:rPr>
          <w:sz w:val="22"/>
          <w:szCs w:val="22"/>
          <w:lang w:val="ka-GE"/>
        </w:rPr>
        <w:t xml:space="preserve"> </w:t>
      </w:r>
      <w:r w:rsidRPr="002D0C45">
        <w:rPr>
          <w:rFonts w:ascii="Sylfaen" w:hAnsi="Sylfaen"/>
          <w:sz w:val="22"/>
          <w:szCs w:val="22"/>
          <w:lang w:val="ka-GE"/>
        </w:rPr>
        <w:t>ქვეშ</w:t>
      </w:r>
      <w:r w:rsidRPr="002D0C45">
        <w:rPr>
          <w:sz w:val="22"/>
          <w:szCs w:val="22"/>
          <w:lang w:val="ka-GE"/>
        </w:rPr>
        <w:t xml:space="preserve">, </w:t>
      </w:r>
      <w:r w:rsidRPr="002D0C45">
        <w:rPr>
          <w:rFonts w:ascii="Sylfaen" w:hAnsi="Sylfaen"/>
          <w:sz w:val="22"/>
          <w:szCs w:val="22"/>
          <w:lang w:val="ka-GE"/>
        </w:rPr>
        <w:t>თბოიზოლაციის</w:t>
      </w:r>
      <w:r w:rsidRPr="002D0C45">
        <w:rPr>
          <w:sz w:val="22"/>
          <w:szCs w:val="22"/>
          <w:lang w:val="ka-GE"/>
        </w:rPr>
        <w:t xml:space="preserve"> </w:t>
      </w:r>
      <w:r w:rsidRPr="002D0C45">
        <w:rPr>
          <w:rFonts w:ascii="Sylfaen" w:hAnsi="Sylfaen"/>
          <w:sz w:val="22"/>
          <w:szCs w:val="22"/>
          <w:lang w:val="ka-GE"/>
        </w:rPr>
        <w:t>პროდუქტი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სუბსტრატი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ვალიდური</w:t>
      </w:r>
      <w:r w:rsidRPr="002D0C45">
        <w:rPr>
          <w:sz w:val="22"/>
          <w:szCs w:val="22"/>
          <w:lang w:val="ka-GE"/>
        </w:rPr>
        <w:t xml:space="preserve"> </w:t>
      </w:r>
      <w:r w:rsidRPr="002D0C45">
        <w:rPr>
          <w:rFonts w:ascii="Sylfaen" w:hAnsi="Sylfaen"/>
          <w:sz w:val="22"/>
          <w:szCs w:val="22"/>
          <w:lang w:val="ka-GE"/>
        </w:rPr>
        <w:t>უფრო</w:t>
      </w:r>
      <w:r w:rsidRPr="002D0C45">
        <w:rPr>
          <w:sz w:val="22"/>
          <w:szCs w:val="22"/>
          <w:lang w:val="ka-GE"/>
        </w:rPr>
        <w:t xml:space="preserve"> </w:t>
      </w:r>
      <w:r w:rsidRPr="002D0C45">
        <w:rPr>
          <w:rFonts w:ascii="Sylfaen" w:hAnsi="Sylfaen"/>
          <w:sz w:val="22"/>
          <w:szCs w:val="22"/>
          <w:lang w:val="ka-GE"/>
        </w:rPr>
        <w:t>დიდი</w:t>
      </w:r>
      <w:r w:rsidRPr="002D0C45">
        <w:rPr>
          <w:sz w:val="22"/>
          <w:szCs w:val="22"/>
          <w:lang w:val="ka-GE"/>
        </w:rPr>
        <w:t xml:space="preserve"> </w:t>
      </w:r>
      <w:r w:rsidRPr="002D0C45">
        <w:rPr>
          <w:rFonts w:ascii="Sylfaen" w:hAnsi="Sylfaen"/>
          <w:sz w:val="22"/>
          <w:szCs w:val="22"/>
          <w:lang w:val="ka-GE"/>
        </w:rPr>
        <w:t>სისქის</w:t>
      </w:r>
      <w:r w:rsidRPr="002D0C45">
        <w:rPr>
          <w:sz w:val="22"/>
          <w:szCs w:val="22"/>
          <w:lang w:val="ka-GE"/>
        </w:rPr>
        <w:t xml:space="preserve"> </w:t>
      </w:r>
      <w:r w:rsidRPr="002D0C45">
        <w:rPr>
          <w:rFonts w:ascii="Sylfaen" w:hAnsi="Sylfaen"/>
          <w:sz w:val="22"/>
          <w:szCs w:val="22"/>
          <w:lang w:val="ka-GE"/>
        </w:rPr>
        <w:t>მქონე</w:t>
      </w:r>
      <w:r w:rsidRPr="002D0C45">
        <w:rPr>
          <w:sz w:val="22"/>
          <w:szCs w:val="22"/>
          <w:lang w:val="ka-GE"/>
        </w:rPr>
        <w:t xml:space="preserve"> </w:t>
      </w:r>
      <w:r w:rsidRPr="002D0C45">
        <w:rPr>
          <w:rFonts w:ascii="Sylfaen" w:hAnsi="Sylfaen"/>
          <w:sz w:val="22"/>
          <w:szCs w:val="22"/>
          <w:lang w:val="ka-GE"/>
        </w:rPr>
        <w:t>მოპირკეთების კომპლექტისთვის</w:t>
      </w:r>
      <w:r w:rsidRPr="002D0C45">
        <w:rPr>
          <w:sz w:val="22"/>
          <w:szCs w:val="22"/>
          <w:lang w:val="ka-GE"/>
        </w:rPr>
        <w:t>.</w:t>
      </w:r>
    </w:p>
    <w:p w14:paraId="725F25E1" w14:textId="77777777" w:rsidR="004258F2" w:rsidRPr="002D0C45" w:rsidRDefault="004258F2" w:rsidP="004258F2">
      <w:pPr>
        <w:pStyle w:val="BodyText"/>
        <w:ind w:left="450" w:right="490"/>
        <w:jc w:val="both"/>
        <w:rPr>
          <w:rFonts w:asciiTheme="minorHAnsi" w:hAnsiTheme="minorHAnsi"/>
          <w:sz w:val="22"/>
          <w:szCs w:val="22"/>
          <w:lang w:val="ka-GE"/>
        </w:rPr>
      </w:pPr>
      <w:r w:rsidRPr="002D0C45">
        <w:rPr>
          <w:rFonts w:ascii="Sylfaen" w:hAnsi="Sylfaen"/>
          <w:sz w:val="22"/>
          <w:szCs w:val="22"/>
          <w:lang w:val="ka-GE"/>
        </w:rPr>
        <w:t>მოპირკეთების კომპლექტი</w:t>
      </w:r>
      <w:r w:rsidRPr="002D0C45">
        <w:rPr>
          <w:sz w:val="22"/>
          <w:szCs w:val="22"/>
          <w:lang w:val="ka-GE"/>
        </w:rPr>
        <w:t xml:space="preserve"> </w:t>
      </w:r>
      <w:r w:rsidRPr="002D0C45">
        <w:rPr>
          <w:rFonts w:ascii="Sylfaen" w:hAnsi="Sylfaen"/>
          <w:sz w:val="22"/>
          <w:szCs w:val="22"/>
          <w:lang w:val="ka-GE"/>
        </w:rPr>
        <w:t>ფიქსირდება</w:t>
      </w:r>
      <w:r w:rsidRPr="002D0C45">
        <w:rPr>
          <w:sz w:val="22"/>
          <w:szCs w:val="22"/>
          <w:lang w:val="ka-GE"/>
        </w:rPr>
        <w:t xml:space="preserve"> </w:t>
      </w:r>
      <w:r w:rsidRPr="002D0C45">
        <w:rPr>
          <w:rFonts w:ascii="Sylfaen" w:hAnsi="Sylfaen"/>
          <w:sz w:val="22"/>
          <w:szCs w:val="22"/>
          <w:lang w:val="ka-GE"/>
        </w:rPr>
        <w:t>კარკასის</w:t>
      </w:r>
      <w:r w:rsidRPr="002D0C45">
        <w:rPr>
          <w:sz w:val="22"/>
          <w:szCs w:val="22"/>
          <w:lang w:val="ka-GE"/>
        </w:rPr>
        <w:t xml:space="preserve"> </w:t>
      </w:r>
      <w:r w:rsidRPr="002D0C45">
        <w:rPr>
          <w:rFonts w:ascii="Sylfaen" w:hAnsi="Sylfaen"/>
          <w:sz w:val="22"/>
          <w:szCs w:val="22"/>
          <w:lang w:val="ka-GE"/>
        </w:rPr>
        <w:t>ქვეშ</w:t>
      </w:r>
      <w:r w:rsidRPr="002D0C45">
        <w:rPr>
          <w:sz w:val="22"/>
          <w:szCs w:val="22"/>
          <w:lang w:val="ka-GE"/>
        </w:rPr>
        <w:t xml:space="preserve">. </w:t>
      </w:r>
      <w:r w:rsidRPr="002D0C45">
        <w:rPr>
          <w:rFonts w:ascii="Sylfaen" w:hAnsi="Sylfaen"/>
          <w:sz w:val="22"/>
          <w:szCs w:val="22"/>
          <w:lang w:val="ka-GE"/>
        </w:rPr>
        <w:t>მოპირკეთების კომპლექტი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დამონტაჟდეს</w:t>
      </w:r>
      <w:r w:rsidRPr="002D0C45">
        <w:rPr>
          <w:sz w:val="22"/>
          <w:szCs w:val="22"/>
          <w:lang w:val="ka-GE"/>
        </w:rPr>
        <w:t xml:space="preserve"> </w:t>
      </w:r>
      <w:r w:rsidRPr="002D0C45">
        <w:rPr>
          <w:rFonts w:ascii="Sylfaen" w:hAnsi="Sylfaen"/>
          <w:sz w:val="22"/>
          <w:szCs w:val="22"/>
          <w:lang w:val="ka-GE"/>
        </w:rPr>
        <w:t>მწარმოებლის პროდუქტის მონტაჟის ინსტრუქციების (</w:t>
      </w:r>
      <w:r w:rsidRPr="002D0C45">
        <w:rPr>
          <w:sz w:val="22"/>
          <w:szCs w:val="22"/>
          <w:lang w:val="ka-GE"/>
        </w:rPr>
        <w:t>MPII-</w:t>
      </w:r>
      <w:r w:rsidRPr="002D0C45">
        <w:rPr>
          <w:rFonts w:ascii="Sylfaen" w:hAnsi="Sylfaen"/>
          <w:sz w:val="22"/>
          <w:szCs w:val="22"/>
          <w:lang w:val="ka-GE"/>
        </w:rPr>
        <w:t>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რაოდენობის</w:t>
      </w:r>
      <w:r w:rsidRPr="002D0C45">
        <w:rPr>
          <w:sz w:val="22"/>
          <w:szCs w:val="22"/>
          <w:lang w:val="ka-GE"/>
        </w:rPr>
        <w:t xml:space="preserve"> </w:t>
      </w:r>
      <w:r w:rsidRPr="002D0C45">
        <w:rPr>
          <w:rFonts w:ascii="Sylfaen" w:hAnsi="Sylfaen"/>
          <w:sz w:val="22"/>
          <w:szCs w:val="22"/>
          <w:lang w:val="ka-GE"/>
        </w:rPr>
        <w:t>მიხედვით</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მწარმოებლისგან</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არის</w:t>
      </w:r>
      <w:r w:rsidRPr="002D0C45">
        <w:rPr>
          <w:sz w:val="22"/>
          <w:szCs w:val="22"/>
          <w:lang w:val="ka-GE"/>
        </w:rPr>
        <w:t xml:space="preserve"> </w:t>
      </w:r>
      <w:r w:rsidRPr="002D0C45">
        <w:rPr>
          <w:rFonts w:ascii="Sylfaen" w:hAnsi="Sylfaen"/>
          <w:sz w:val="22"/>
          <w:szCs w:val="22"/>
          <w:lang w:val="ka-GE"/>
        </w:rPr>
        <w:t>ხელმისაწვდომი</w:t>
      </w:r>
      <w:r w:rsidRPr="002D0C45">
        <w:rPr>
          <w:sz w:val="22"/>
          <w:szCs w:val="22"/>
          <w:lang w:val="ka-GE"/>
        </w:rPr>
        <w:t xml:space="preserve"> </w:t>
      </w:r>
      <w:r w:rsidRPr="002D0C45">
        <w:rPr>
          <w:rFonts w:ascii="Sylfaen" w:hAnsi="Sylfaen"/>
          <w:sz w:val="22"/>
          <w:szCs w:val="22"/>
          <w:lang w:val="ka-GE"/>
        </w:rPr>
        <w:t>ინფორმაცია</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რაოდენობის</w:t>
      </w:r>
      <w:r w:rsidRPr="002D0C45">
        <w:rPr>
          <w:sz w:val="22"/>
          <w:szCs w:val="22"/>
          <w:lang w:val="ka-GE"/>
        </w:rPr>
        <w:t xml:space="preserve"> </w:t>
      </w:r>
      <w:r w:rsidRPr="002D0C45">
        <w:rPr>
          <w:rFonts w:ascii="Sylfaen" w:hAnsi="Sylfaen"/>
          <w:sz w:val="22"/>
          <w:szCs w:val="22"/>
          <w:lang w:val="ka-GE"/>
        </w:rPr>
        <w:t>შესახებ</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ნაწილი</w:t>
      </w:r>
      <w:r w:rsidRPr="002D0C45">
        <w:rPr>
          <w:sz w:val="22"/>
          <w:szCs w:val="22"/>
          <w:lang w:val="ka-GE"/>
        </w:rPr>
        <w:t xml:space="preserve"> </w:t>
      </w:r>
      <w:r w:rsidRPr="002D0C45">
        <w:rPr>
          <w:rFonts w:ascii="Sylfaen" w:hAnsi="Sylfaen"/>
          <w:sz w:val="22"/>
          <w:szCs w:val="22"/>
          <w:lang w:val="ka-GE"/>
        </w:rPr>
        <w:t>თითოეული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დამაგრდეს</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თითოეულ</w:t>
      </w:r>
      <w:r w:rsidRPr="002D0C45">
        <w:rPr>
          <w:sz w:val="22"/>
          <w:szCs w:val="22"/>
          <w:lang w:val="ka-GE"/>
        </w:rPr>
        <w:t xml:space="preserve"> </w:t>
      </w:r>
      <w:r w:rsidRPr="002D0C45">
        <w:rPr>
          <w:rFonts w:ascii="Sylfaen" w:hAnsi="Sylfaen"/>
          <w:sz w:val="22"/>
          <w:szCs w:val="22"/>
          <w:lang w:val="ka-GE"/>
        </w:rPr>
        <w:t>კუთხეში</w:t>
      </w:r>
      <w:r w:rsidRPr="002D0C45">
        <w:rPr>
          <w:sz w:val="22"/>
          <w:szCs w:val="22"/>
          <w:lang w:val="ka-GE"/>
        </w:rPr>
        <w:t xml:space="preserve"> </w:t>
      </w:r>
      <w:r w:rsidRPr="002D0C45">
        <w:rPr>
          <w:rFonts w:ascii="Sylfaen" w:hAnsi="Sylfaen"/>
          <w:sz w:val="22"/>
          <w:szCs w:val="22"/>
          <w:lang w:val="ka-GE"/>
        </w:rPr>
        <w:t>ერთი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სამაგრებით</w:t>
      </w:r>
      <w:r w:rsidRPr="002D0C45">
        <w:rPr>
          <w:sz w:val="22"/>
          <w:szCs w:val="22"/>
          <w:lang w:val="ka-GE"/>
        </w:rPr>
        <w:t>.</w:t>
      </w:r>
    </w:p>
    <w:p w14:paraId="473D0DD1" w14:textId="77777777" w:rsidR="004258F2" w:rsidRPr="002D0C45" w:rsidRDefault="004258F2" w:rsidP="004258F2">
      <w:pPr>
        <w:pStyle w:val="BodyText"/>
        <w:ind w:left="450" w:right="490"/>
        <w:jc w:val="both"/>
        <w:rPr>
          <w:sz w:val="22"/>
          <w:szCs w:val="22"/>
          <w:lang w:val="ka-GE"/>
        </w:rPr>
      </w:pPr>
      <w:r w:rsidRPr="002D0C45">
        <w:rPr>
          <w:rFonts w:ascii="Sylfaen" w:hAnsi="Sylfaen"/>
          <w:sz w:val="22"/>
          <w:szCs w:val="22"/>
          <w:lang w:val="ka-GE"/>
        </w:rPr>
        <w:t>როდესაც</w:t>
      </w:r>
      <w:r w:rsidRPr="002D0C45">
        <w:rPr>
          <w:sz w:val="22"/>
          <w:szCs w:val="22"/>
          <w:lang w:val="ka-GE"/>
        </w:rPr>
        <w:t xml:space="preserve"> </w:t>
      </w:r>
      <w:r w:rsidRPr="002D0C45">
        <w:rPr>
          <w:rFonts w:ascii="Sylfaen" w:hAnsi="Sylfaen"/>
          <w:sz w:val="22"/>
          <w:szCs w:val="22"/>
          <w:lang w:val="ka-GE"/>
        </w:rPr>
        <w:t>ნაკრები</w:t>
      </w:r>
      <w:r w:rsidRPr="002D0C45">
        <w:rPr>
          <w:sz w:val="22"/>
          <w:szCs w:val="22"/>
          <w:lang w:val="ka-GE"/>
        </w:rPr>
        <w:t xml:space="preserve"> </w:t>
      </w:r>
      <w:r w:rsidRPr="002D0C45">
        <w:rPr>
          <w:rFonts w:ascii="Sylfaen" w:hAnsi="Sylfaen"/>
          <w:sz w:val="22"/>
          <w:szCs w:val="22"/>
          <w:lang w:val="ka-GE"/>
        </w:rPr>
        <w:t>წარმოადგენს</w:t>
      </w:r>
      <w:r w:rsidRPr="002D0C45">
        <w:rPr>
          <w:sz w:val="22"/>
          <w:szCs w:val="22"/>
          <w:lang w:val="ka-GE"/>
        </w:rPr>
        <w:t xml:space="preserve"> </w:t>
      </w:r>
      <w:r w:rsidRPr="002D0C45">
        <w:rPr>
          <w:rFonts w:ascii="Sylfaen" w:hAnsi="Sylfaen"/>
          <w:sz w:val="22"/>
          <w:szCs w:val="22"/>
          <w:lang w:val="ka-GE"/>
        </w:rPr>
        <w:t>ჰორიზონტალურ</w:t>
      </w:r>
      <w:r w:rsidRPr="002D0C45">
        <w:rPr>
          <w:sz w:val="22"/>
          <w:szCs w:val="22"/>
          <w:lang w:val="ka-GE"/>
        </w:rPr>
        <w:t xml:space="preserve"> </w:t>
      </w:r>
      <w:r w:rsidRPr="002D0C45">
        <w:rPr>
          <w:rFonts w:ascii="Sylfaen" w:hAnsi="Sylfaen"/>
          <w:sz w:val="22"/>
          <w:szCs w:val="22"/>
          <w:lang w:val="ka-GE"/>
        </w:rPr>
        <w:t>შეერთებებს</w:t>
      </w:r>
      <w:r w:rsidRPr="002D0C45">
        <w:rPr>
          <w:sz w:val="22"/>
          <w:szCs w:val="22"/>
          <w:lang w:val="ka-GE"/>
        </w:rPr>
        <w:t xml:space="preserve">, </w:t>
      </w:r>
      <w:r w:rsidRPr="002D0C45">
        <w:rPr>
          <w:rFonts w:ascii="Sylfaen" w:hAnsi="Sylfaen"/>
          <w:sz w:val="22"/>
          <w:szCs w:val="22"/>
          <w:lang w:val="ka-GE"/>
        </w:rPr>
        <w:t>ის</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გამოიცადოს</w:t>
      </w:r>
      <w:r w:rsidRPr="002D0C45">
        <w:rPr>
          <w:sz w:val="22"/>
          <w:szCs w:val="22"/>
          <w:lang w:val="ka-GE"/>
        </w:rPr>
        <w:t xml:space="preserve"> </w:t>
      </w:r>
      <w:r w:rsidRPr="002D0C45">
        <w:rPr>
          <w:rFonts w:ascii="Sylfaen" w:hAnsi="Sylfaen"/>
          <w:sz w:val="22"/>
          <w:szCs w:val="22"/>
          <w:lang w:val="ka-GE"/>
        </w:rPr>
        <w:t>გრძელ</w:t>
      </w:r>
      <w:r w:rsidRPr="002D0C45">
        <w:rPr>
          <w:sz w:val="22"/>
          <w:szCs w:val="22"/>
          <w:lang w:val="ka-GE"/>
        </w:rPr>
        <w:t xml:space="preserve"> </w:t>
      </w:r>
      <w:r w:rsidRPr="002D0C45">
        <w:rPr>
          <w:rFonts w:ascii="Sylfaen" w:hAnsi="Sylfaen"/>
          <w:sz w:val="22"/>
          <w:szCs w:val="22"/>
          <w:lang w:val="ka-GE"/>
        </w:rPr>
        <w:t>ფრთაზე</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w:t>
      </w:r>
      <w:r w:rsidRPr="002D0C45">
        <w:rPr>
          <w:rFonts w:ascii="Sylfaen" w:hAnsi="Sylfaen"/>
          <w:sz w:val="22"/>
          <w:szCs w:val="22"/>
          <w:lang w:val="ka-GE"/>
        </w:rPr>
        <w:t>ჰორიზონტალური</w:t>
      </w:r>
      <w:r w:rsidRPr="002D0C45">
        <w:rPr>
          <w:sz w:val="22"/>
          <w:szCs w:val="22"/>
          <w:lang w:val="ka-GE"/>
        </w:rPr>
        <w:t xml:space="preserve"> </w:t>
      </w:r>
      <w:r w:rsidRPr="002D0C45">
        <w:rPr>
          <w:rFonts w:ascii="Sylfaen" w:hAnsi="Sylfaen"/>
          <w:sz w:val="22"/>
          <w:szCs w:val="22"/>
          <w:lang w:val="ka-GE"/>
        </w:rPr>
        <w:t>შეერთებით</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ქვედა</w:t>
      </w:r>
      <w:r w:rsidRPr="002D0C45">
        <w:rPr>
          <w:sz w:val="22"/>
          <w:szCs w:val="22"/>
          <w:lang w:val="ka-GE"/>
        </w:rPr>
        <w:t xml:space="preserve"> </w:t>
      </w:r>
      <w:r w:rsidRPr="002D0C45">
        <w:rPr>
          <w:rFonts w:ascii="Sylfaen" w:hAnsi="Sylfaen"/>
          <w:sz w:val="22"/>
          <w:szCs w:val="22"/>
          <w:lang w:val="ka-GE"/>
        </w:rPr>
        <w:t>კიდიდან</w:t>
      </w:r>
      <w:r w:rsidRPr="002D0C45">
        <w:rPr>
          <w:sz w:val="22"/>
          <w:szCs w:val="22"/>
          <w:lang w:val="ka-GE"/>
        </w:rPr>
        <w:t xml:space="preserve"> </w:t>
      </w:r>
      <w:r w:rsidRPr="002D0C45">
        <w:rPr>
          <w:rFonts w:ascii="Sylfaen" w:hAnsi="Sylfaen"/>
          <w:sz w:val="22"/>
          <w:szCs w:val="22"/>
          <w:lang w:val="ka-GE"/>
        </w:rPr>
        <w:t>შეერთების</w:t>
      </w:r>
      <w:r w:rsidRPr="002D0C45">
        <w:rPr>
          <w:sz w:val="22"/>
          <w:szCs w:val="22"/>
          <w:lang w:val="ka-GE"/>
        </w:rPr>
        <w:t xml:space="preserve"> </w:t>
      </w:r>
      <w:r w:rsidRPr="002D0C45">
        <w:rPr>
          <w:rFonts w:ascii="Sylfaen" w:hAnsi="Sylfaen"/>
          <w:sz w:val="22"/>
          <w:szCs w:val="22"/>
          <w:lang w:val="ka-GE"/>
        </w:rPr>
        <w:t>ცენტრალურ</w:t>
      </w:r>
      <w:r w:rsidRPr="002D0C45">
        <w:rPr>
          <w:sz w:val="22"/>
          <w:szCs w:val="22"/>
          <w:lang w:val="ka-GE"/>
        </w:rPr>
        <w:t xml:space="preserve"> </w:t>
      </w:r>
      <w:r w:rsidRPr="002D0C45">
        <w:rPr>
          <w:rFonts w:ascii="Sylfaen" w:hAnsi="Sylfaen"/>
          <w:sz w:val="22"/>
          <w:szCs w:val="22"/>
          <w:lang w:val="ka-GE"/>
        </w:rPr>
        <w:t>ღერძამდე</w:t>
      </w:r>
      <w:r w:rsidRPr="002D0C45">
        <w:rPr>
          <w:sz w:val="22"/>
          <w:szCs w:val="22"/>
          <w:lang w:val="ka-GE"/>
        </w:rPr>
        <w:t xml:space="preserve"> 500 </w:t>
      </w:r>
      <w:r w:rsidRPr="002D0C45">
        <w:rPr>
          <w:rFonts w:ascii="Sylfaen" w:hAnsi="Sylfaen"/>
          <w:sz w:val="22"/>
          <w:szCs w:val="22"/>
          <w:lang w:val="ka-GE"/>
        </w:rPr>
        <w:t>მმ</w:t>
      </w:r>
      <w:r w:rsidRPr="002D0C45">
        <w:rPr>
          <w:sz w:val="22"/>
          <w:szCs w:val="22"/>
          <w:lang w:val="ka-GE"/>
        </w:rPr>
        <w:t xml:space="preserve"> </w:t>
      </w:r>
      <w:r w:rsidRPr="002D0C45">
        <w:rPr>
          <w:rFonts w:ascii="Sylfaen" w:hAnsi="Sylfaen"/>
          <w:sz w:val="22"/>
          <w:szCs w:val="22"/>
          <w:lang w:val="ka-GE"/>
        </w:rPr>
        <w:t>სიმაღლეზე</w:t>
      </w:r>
      <w:r w:rsidRPr="002D0C45">
        <w:rPr>
          <w:sz w:val="22"/>
          <w:szCs w:val="22"/>
          <w:lang w:val="ka-GE"/>
        </w:rPr>
        <w:t xml:space="preserve">, </w:t>
      </w:r>
      <w:r w:rsidRPr="002D0C45">
        <w:rPr>
          <w:rFonts w:ascii="Sylfaen" w:hAnsi="Sylfaen"/>
          <w:sz w:val="22"/>
          <w:szCs w:val="22"/>
          <w:lang w:val="ka-GE"/>
        </w:rPr>
        <w:t>ხოლო</w:t>
      </w:r>
      <w:r w:rsidRPr="002D0C45">
        <w:rPr>
          <w:sz w:val="22"/>
          <w:szCs w:val="22"/>
          <w:lang w:val="ka-GE"/>
        </w:rPr>
        <w:t xml:space="preserve"> </w:t>
      </w:r>
      <w:r w:rsidRPr="002D0C45">
        <w:rPr>
          <w:rFonts w:ascii="Sylfaen" w:hAnsi="Sylfaen"/>
          <w:sz w:val="22"/>
          <w:szCs w:val="22"/>
          <w:lang w:val="ka-GE"/>
        </w:rPr>
        <w:t>როდესაც</w:t>
      </w:r>
      <w:r w:rsidRPr="002D0C45">
        <w:rPr>
          <w:sz w:val="22"/>
          <w:szCs w:val="22"/>
          <w:lang w:val="ka-GE"/>
        </w:rPr>
        <w:t xml:space="preserve"> </w:t>
      </w:r>
      <w:r w:rsidRPr="002D0C45">
        <w:rPr>
          <w:rFonts w:ascii="Sylfaen" w:hAnsi="Sylfaen"/>
          <w:sz w:val="22"/>
          <w:szCs w:val="22"/>
          <w:lang w:val="ka-GE"/>
        </w:rPr>
        <w:t>გამოცდილი</w:t>
      </w:r>
      <w:r w:rsidRPr="002D0C45">
        <w:rPr>
          <w:sz w:val="22"/>
          <w:szCs w:val="22"/>
          <w:lang w:val="ka-GE"/>
        </w:rPr>
        <w:t xml:space="preserve"> </w:t>
      </w:r>
      <w:r w:rsidRPr="002D0C45">
        <w:rPr>
          <w:rFonts w:ascii="Sylfaen" w:hAnsi="Sylfaen"/>
          <w:sz w:val="22"/>
          <w:szCs w:val="22"/>
          <w:lang w:val="ka-GE"/>
        </w:rPr>
        <w:t>ნაკრები</w:t>
      </w:r>
      <w:r w:rsidRPr="002D0C45">
        <w:rPr>
          <w:sz w:val="22"/>
          <w:szCs w:val="22"/>
          <w:lang w:val="ka-GE"/>
        </w:rPr>
        <w:t xml:space="preserve"> </w:t>
      </w:r>
      <w:r w:rsidRPr="002D0C45">
        <w:rPr>
          <w:rFonts w:ascii="Sylfaen" w:hAnsi="Sylfaen"/>
          <w:sz w:val="22"/>
          <w:szCs w:val="22"/>
          <w:lang w:val="ka-GE"/>
        </w:rPr>
        <w:t>წარმოადგენს</w:t>
      </w:r>
      <w:r w:rsidRPr="002D0C45">
        <w:rPr>
          <w:sz w:val="22"/>
          <w:szCs w:val="22"/>
          <w:lang w:val="ka-GE"/>
        </w:rPr>
        <w:t xml:space="preserve"> </w:t>
      </w:r>
      <w:r w:rsidRPr="002D0C45">
        <w:rPr>
          <w:rFonts w:ascii="Sylfaen" w:hAnsi="Sylfaen"/>
          <w:sz w:val="22"/>
          <w:szCs w:val="22"/>
          <w:lang w:val="ka-GE"/>
        </w:rPr>
        <w:t>ვერტიკალურ</w:t>
      </w:r>
      <w:r w:rsidRPr="002D0C45">
        <w:rPr>
          <w:sz w:val="22"/>
          <w:szCs w:val="22"/>
          <w:lang w:val="ka-GE"/>
        </w:rPr>
        <w:t xml:space="preserve"> </w:t>
      </w:r>
      <w:r w:rsidRPr="002D0C45">
        <w:rPr>
          <w:rFonts w:ascii="Sylfaen" w:hAnsi="Sylfaen"/>
          <w:sz w:val="22"/>
          <w:szCs w:val="22"/>
          <w:lang w:val="ka-GE"/>
        </w:rPr>
        <w:t>შეერთებებს</w:t>
      </w:r>
      <w:r w:rsidRPr="002D0C45">
        <w:rPr>
          <w:sz w:val="22"/>
          <w:szCs w:val="22"/>
          <w:lang w:val="ka-GE"/>
        </w:rPr>
        <w:t xml:space="preserve">, </w:t>
      </w:r>
      <w:r w:rsidRPr="002D0C45">
        <w:rPr>
          <w:rFonts w:ascii="Sylfaen" w:hAnsi="Sylfaen"/>
          <w:sz w:val="22"/>
          <w:szCs w:val="22"/>
          <w:lang w:val="ka-GE"/>
        </w:rPr>
        <w:t>ის</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გამოიცადოს</w:t>
      </w:r>
      <w:r w:rsidRPr="002D0C45">
        <w:rPr>
          <w:sz w:val="22"/>
          <w:szCs w:val="22"/>
          <w:lang w:val="ka-GE"/>
        </w:rPr>
        <w:t xml:space="preserve"> </w:t>
      </w:r>
      <w:r w:rsidRPr="002D0C45">
        <w:rPr>
          <w:rFonts w:ascii="Sylfaen" w:hAnsi="Sylfaen"/>
          <w:sz w:val="22"/>
          <w:szCs w:val="22"/>
          <w:lang w:val="ka-GE"/>
        </w:rPr>
        <w:t>გრძელ</w:t>
      </w:r>
      <w:r w:rsidRPr="002D0C45">
        <w:rPr>
          <w:sz w:val="22"/>
          <w:szCs w:val="22"/>
          <w:lang w:val="ka-GE"/>
        </w:rPr>
        <w:t xml:space="preserve"> </w:t>
      </w:r>
      <w:r w:rsidRPr="002D0C45">
        <w:rPr>
          <w:rFonts w:ascii="Sylfaen" w:hAnsi="Sylfaen"/>
          <w:sz w:val="22"/>
          <w:szCs w:val="22"/>
          <w:lang w:val="ka-GE"/>
        </w:rPr>
        <w:t>ფრთაზე</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w:t>
      </w:r>
      <w:r w:rsidRPr="002D0C45">
        <w:rPr>
          <w:rFonts w:ascii="Sylfaen" w:hAnsi="Sylfaen"/>
          <w:sz w:val="22"/>
          <w:szCs w:val="22"/>
          <w:lang w:val="ka-GE"/>
        </w:rPr>
        <w:t>ვერტიკალური</w:t>
      </w:r>
      <w:r w:rsidRPr="002D0C45">
        <w:rPr>
          <w:sz w:val="22"/>
          <w:szCs w:val="22"/>
          <w:lang w:val="ka-GE"/>
        </w:rPr>
        <w:t xml:space="preserve"> </w:t>
      </w:r>
      <w:r w:rsidRPr="002D0C45">
        <w:rPr>
          <w:rFonts w:ascii="Sylfaen" w:hAnsi="Sylfaen"/>
          <w:sz w:val="22"/>
          <w:szCs w:val="22"/>
          <w:lang w:val="ka-GE"/>
        </w:rPr>
        <w:t>შეერთებით</w:t>
      </w:r>
      <w:r w:rsidRPr="002D0C45">
        <w:rPr>
          <w:sz w:val="22"/>
          <w:szCs w:val="22"/>
          <w:lang w:val="ka-GE"/>
        </w:rPr>
        <w:t xml:space="preserve">, </w:t>
      </w:r>
      <w:r w:rsidRPr="002D0C45">
        <w:rPr>
          <w:rFonts w:ascii="Sylfaen" w:hAnsi="Sylfaen"/>
          <w:sz w:val="22"/>
          <w:szCs w:val="22"/>
          <w:lang w:val="ka-GE"/>
        </w:rPr>
        <w:t>კუთხის</w:t>
      </w:r>
      <w:r w:rsidRPr="002D0C45">
        <w:rPr>
          <w:sz w:val="22"/>
          <w:szCs w:val="22"/>
          <w:lang w:val="ka-GE"/>
        </w:rPr>
        <w:t xml:space="preserve"> </w:t>
      </w:r>
      <w:r w:rsidRPr="002D0C45">
        <w:rPr>
          <w:rFonts w:ascii="Sylfaen" w:hAnsi="Sylfaen"/>
          <w:sz w:val="22"/>
          <w:szCs w:val="22"/>
          <w:lang w:val="ka-GE"/>
        </w:rPr>
        <w:t>ხაზიდან</w:t>
      </w:r>
      <w:r w:rsidRPr="002D0C45">
        <w:rPr>
          <w:sz w:val="22"/>
          <w:szCs w:val="22"/>
          <w:lang w:val="ka-GE"/>
        </w:rPr>
        <w:t xml:space="preserve"> </w:t>
      </w:r>
      <w:r w:rsidRPr="002D0C45">
        <w:rPr>
          <w:rFonts w:ascii="Sylfaen" w:hAnsi="Sylfaen"/>
          <w:sz w:val="22"/>
          <w:szCs w:val="22"/>
          <w:lang w:val="ka-GE"/>
        </w:rPr>
        <w:t>შეერთების</w:t>
      </w:r>
      <w:r w:rsidRPr="002D0C45">
        <w:rPr>
          <w:sz w:val="22"/>
          <w:szCs w:val="22"/>
          <w:lang w:val="ka-GE"/>
        </w:rPr>
        <w:t xml:space="preserve"> </w:t>
      </w:r>
      <w:r w:rsidRPr="002D0C45">
        <w:rPr>
          <w:rFonts w:ascii="Sylfaen" w:hAnsi="Sylfaen"/>
          <w:sz w:val="22"/>
          <w:szCs w:val="22"/>
          <w:lang w:val="ka-GE"/>
        </w:rPr>
        <w:t>ცენტრალურ</w:t>
      </w:r>
      <w:r w:rsidRPr="002D0C45">
        <w:rPr>
          <w:sz w:val="22"/>
          <w:szCs w:val="22"/>
          <w:lang w:val="ka-GE"/>
        </w:rPr>
        <w:t xml:space="preserve"> </w:t>
      </w:r>
      <w:r w:rsidRPr="002D0C45">
        <w:rPr>
          <w:rFonts w:ascii="Sylfaen" w:hAnsi="Sylfaen"/>
          <w:sz w:val="22"/>
          <w:szCs w:val="22"/>
          <w:lang w:val="ka-GE"/>
        </w:rPr>
        <w:t>ღერძამდე</w:t>
      </w:r>
      <w:r w:rsidRPr="002D0C45">
        <w:rPr>
          <w:sz w:val="22"/>
          <w:szCs w:val="22"/>
          <w:lang w:val="ka-GE"/>
        </w:rPr>
        <w:t xml:space="preserve"> 200 </w:t>
      </w:r>
      <w:r w:rsidRPr="002D0C45">
        <w:rPr>
          <w:rFonts w:ascii="Sylfaen" w:hAnsi="Sylfaen"/>
          <w:sz w:val="22"/>
          <w:szCs w:val="22"/>
          <w:lang w:val="ka-GE"/>
        </w:rPr>
        <w:t>მმ</w:t>
      </w:r>
      <w:r w:rsidRPr="002D0C45">
        <w:rPr>
          <w:sz w:val="22"/>
          <w:szCs w:val="22"/>
          <w:lang w:val="ka-GE"/>
        </w:rPr>
        <w:t xml:space="preserve"> </w:t>
      </w:r>
      <w:r w:rsidRPr="002D0C45">
        <w:rPr>
          <w:rFonts w:ascii="Sylfaen" w:hAnsi="Sylfaen"/>
          <w:sz w:val="22"/>
          <w:szCs w:val="22"/>
          <w:lang w:val="ka-GE"/>
        </w:rPr>
        <w:t>მანძილზე</w:t>
      </w:r>
      <w:r w:rsidRPr="002D0C45">
        <w:rPr>
          <w:sz w:val="22"/>
          <w:szCs w:val="22"/>
          <w:lang w:val="ka-GE"/>
        </w:rPr>
        <w:t xml:space="preserve">, </w:t>
      </w:r>
      <w:r w:rsidRPr="002D0C45">
        <w:rPr>
          <w:rFonts w:ascii="Sylfaen" w:hAnsi="Sylfaen" w:cs="Sylfaen"/>
          <w:sz w:val="22"/>
          <w:szCs w:val="22"/>
          <w:lang w:val="ka-GE"/>
        </w:rPr>
        <w:t>გ</w:t>
      </w:r>
      <w:r w:rsidRPr="002D0C45">
        <w:rPr>
          <w:sz w:val="22"/>
          <w:szCs w:val="22"/>
          <w:lang w:val="ka-GE"/>
        </w:rPr>
        <w:t>.1.1.1-</w:t>
      </w:r>
      <w:r w:rsidRPr="002D0C45">
        <w:rPr>
          <w:rFonts w:ascii="Sylfaen" w:hAnsi="Sylfaen"/>
          <w:sz w:val="22"/>
          <w:szCs w:val="22"/>
          <w:lang w:val="ka-GE"/>
        </w:rPr>
        <w:t>დან</w:t>
      </w:r>
      <w:r w:rsidRPr="002D0C45">
        <w:rPr>
          <w:sz w:val="22"/>
          <w:szCs w:val="22"/>
          <w:lang w:val="ka-GE"/>
        </w:rPr>
        <w:t xml:space="preserve"> </w:t>
      </w:r>
      <w:r w:rsidRPr="002D0C45">
        <w:rPr>
          <w:rFonts w:ascii="Sylfaen" w:hAnsi="Sylfaen" w:cs="Sylfaen"/>
          <w:sz w:val="22"/>
          <w:szCs w:val="22"/>
          <w:lang w:val="ka-GE"/>
        </w:rPr>
        <w:t>გ</w:t>
      </w:r>
      <w:r w:rsidRPr="002D0C45">
        <w:rPr>
          <w:sz w:val="22"/>
          <w:szCs w:val="22"/>
          <w:lang w:val="ka-GE"/>
        </w:rPr>
        <w:t>.1.1.4-</w:t>
      </w:r>
      <w:r w:rsidRPr="002D0C45">
        <w:rPr>
          <w:rFonts w:ascii="Sylfaen" w:hAnsi="Sylfaen"/>
          <w:sz w:val="22"/>
          <w:szCs w:val="22"/>
          <w:lang w:val="ka-GE"/>
        </w:rPr>
        <w:t>მდე</w:t>
      </w:r>
      <w:r w:rsidRPr="002D0C45">
        <w:rPr>
          <w:sz w:val="22"/>
          <w:szCs w:val="22"/>
          <w:lang w:val="ka-GE"/>
        </w:rPr>
        <w:t xml:space="preserve"> </w:t>
      </w:r>
      <w:r w:rsidRPr="002D0C45">
        <w:rPr>
          <w:rFonts w:ascii="Sylfaen" w:hAnsi="Sylfaen"/>
          <w:sz w:val="22"/>
          <w:szCs w:val="22"/>
          <w:lang w:val="ka-GE"/>
        </w:rPr>
        <w:t>ნახაზების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A, B, C, D </w:t>
      </w:r>
      <w:r w:rsidRPr="002D0C45">
        <w:rPr>
          <w:rFonts w:ascii="Sylfaen" w:hAnsi="Sylfaen"/>
          <w:sz w:val="22"/>
          <w:szCs w:val="22"/>
          <w:lang w:val="ka-GE"/>
        </w:rPr>
        <w:t>და</w:t>
      </w:r>
      <w:r w:rsidRPr="002D0C45">
        <w:rPr>
          <w:sz w:val="22"/>
          <w:szCs w:val="22"/>
          <w:lang w:val="ka-GE"/>
        </w:rPr>
        <w:t xml:space="preserve"> E </w:t>
      </w:r>
      <w:r w:rsidRPr="002D0C45">
        <w:rPr>
          <w:rFonts w:ascii="Sylfaen" w:hAnsi="Sylfaen"/>
          <w:sz w:val="22"/>
          <w:szCs w:val="22"/>
          <w:lang w:val="ka-GE"/>
        </w:rPr>
        <w:t>უბნებში</w:t>
      </w:r>
      <w:r w:rsidRPr="002D0C45">
        <w:rPr>
          <w:sz w:val="22"/>
          <w:szCs w:val="22"/>
          <w:lang w:val="ka-GE"/>
        </w:rPr>
        <w:t xml:space="preserve"> </w:t>
      </w:r>
      <w:r w:rsidRPr="002D0C45">
        <w:rPr>
          <w:rFonts w:ascii="Sylfaen" w:hAnsi="Sylfaen"/>
          <w:sz w:val="22"/>
          <w:szCs w:val="22"/>
          <w:lang w:val="ka-GE"/>
        </w:rPr>
        <w:t>შესაძლებელია</w:t>
      </w:r>
      <w:r w:rsidRPr="002D0C45">
        <w:rPr>
          <w:sz w:val="22"/>
          <w:szCs w:val="22"/>
          <w:lang w:val="ka-GE"/>
        </w:rPr>
        <w:t xml:space="preserve"> </w:t>
      </w:r>
      <w:r w:rsidRPr="002D0C45">
        <w:rPr>
          <w:rFonts w:ascii="Sylfaen" w:hAnsi="Sylfaen"/>
          <w:sz w:val="22"/>
          <w:szCs w:val="22"/>
          <w:lang w:val="ka-GE"/>
        </w:rPr>
        <w:t>სხვა</w:t>
      </w:r>
      <w:r w:rsidRPr="002D0C45">
        <w:rPr>
          <w:sz w:val="22"/>
          <w:szCs w:val="22"/>
          <w:lang w:val="ka-GE"/>
        </w:rPr>
        <w:t xml:space="preserve"> </w:t>
      </w:r>
      <w:r w:rsidRPr="002D0C45">
        <w:rPr>
          <w:rFonts w:ascii="Sylfaen" w:hAnsi="Sylfaen"/>
          <w:sz w:val="22"/>
          <w:szCs w:val="22"/>
          <w:lang w:val="ka-GE"/>
        </w:rPr>
        <w:t>ვერტიკალური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ჰორიზონტალური</w:t>
      </w:r>
      <w:r w:rsidRPr="002D0C45">
        <w:rPr>
          <w:sz w:val="22"/>
          <w:szCs w:val="22"/>
          <w:lang w:val="ka-GE"/>
        </w:rPr>
        <w:t xml:space="preserve"> </w:t>
      </w:r>
      <w:r w:rsidRPr="002D0C45">
        <w:rPr>
          <w:rFonts w:ascii="Sylfaen" w:hAnsi="Sylfaen"/>
          <w:sz w:val="22"/>
          <w:szCs w:val="22"/>
          <w:lang w:val="ka-GE"/>
        </w:rPr>
        <w:t>შეერთებების</w:t>
      </w:r>
      <w:r w:rsidRPr="002D0C45">
        <w:rPr>
          <w:sz w:val="22"/>
          <w:szCs w:val="22"/>
          <w:lang w:val="ka-GE"/>
        </w:rPr>
        <w:t xml:space="preserve"> </w:t>
      </w:r>
      <w:r w:rsidRPr="002D0C45">
        <w:rPr>
          <w:rFonts w:ascii="Sylfaen" w:hAnsi="Sylfaen"/>
          <w:sz w:val="22"/>
          <w:szCs w:val="22"/>
          <w:lang w:val="ka-GE"/>
        </w:rPr>
        <w:t>არსებობა</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ელემენტებს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w:t>
      </w:r>
    </w:p>
    <w:p w14:paraId="0C47E61E" w14:textId="77777777" w:rsidR="004258F2" w:rsidRPr="002D0C45" w:rsidRDefault="004258F2" w:rsidP="004258F2">
      <w:pPr>
        <w:pStyle w:val="BodyText"/>
        <w:ind w:left="450" w:right="490"/>
        <w:jc w:val="both"/>
        <w:rPr>
          <w:sz w:val="22"/>
          <w:szCs w:val="22"/>
          <w:lang w:val="ka-GE"/>
        </w:rPr>
      </w:pPr>
      <w:r w:rsidRPr="002D0C45">
        <w:rPr>
          <w:rFonts w:ascii="Sylfaen" w:hAnsi="Sylfaen"/>
          <w:sz w:val="22"/>
          <w:szCs w:val="22"/>
          <w:lang w:val="ka-GE"/>
        </w:rPr>
        <w:t>ღია</w:t>
      </w:r>
      <w:r w:rsidRPr="002D0C45">
        <w:rPr>
          <w:sz w:val="22"/>
          <w:szCs w:val="22"/>
          <w:lang w:val="ka-GE"/>
        </w:rPr>
        <w:t xml:space="preserve"> </w:t>
      </w:r>
      <w:r w:rsidRPr="002D0C45">
        <w:rPr>
          <w:rFonts w:ascii="Sylfaen" w:hAnsi="Sylfaen"/>
          <w:sz w:val="22"/>
          <w:szCs w:val="22"/>
          <w:lang w:val="ka-GE"/>
        </w:rPr>
        <w:t>შეერთებების</w:t>
      </w:r>
      <w:r w:rsidRPr="002D0C45">
        <w:rPr>
          <w:sz w:val="22"/>
          <w:szCs w:val="22"/>
          <w:lang w:val="ka-GE"/>
        </w:rPr>
        <w:t xml:space="preserve"> </w:t>
      </w:r>
      <w:r w:rsidRPr="002D0C45">
        <w:rPr>
          <w:rFonts w:ascii="Sylfaen" w:hAnsi="Sylfaen"/>
          <w:sz w:val="22"/>
          <w:szCs w:val="22"/>
          <w:lang w:val="ka-GE"/>
        </w:rPr>
        <w:t>სხვადასხვა</w:t>
      </w:r>
      <w:r w:rsidRPr="002D0C45">
        <w:rPr>
          <w:sz w:val="22"/>
          <w:szCs w:val="22"/>
          <w:lang w:val="ka-GE"/>
        </w:rPr>
        <w:t xml:space="preserve"> </w:t>
      </w:r>
      <w:r w:rsidRPr="002D0C45">
        <w:rPr>
          <w:rFonts w:ascii="Sylfaen" w:hAnsi="Sylfaen"/>
          <w:sz w:val="22"/>
          <w:szCs w:val="22"/>
          <w:lang w:val="ka-GE"/>
        </w:rPr>
        <w:t>სიგანის</w:t>
      </w:r>
      <w:r w:rsidRPr="002D0C45">
        <w:rPr>
          <w:sz w:val="22"/>
          <w:szCs w:val="22"/>
          <w:lang w:val="ka-GE"/>
        </w:rPr>
        <w:t xml:space="preserve"> </w:t>
      </w:r>
      <w:r w:rsidRPr="002D0C45">
        <w:rPr>
          <w:rFonts w:ascii="Sylfaen" w:hAnsi="Sylfaen"/>
          <w:sz w:val="22"/>
          <w:szCs w:val="22"/>
          <w:lang w:val="ka-GE"/>
        </w:rPr>
        <w:t>დასაფარად</w:t>
      </w:r>
      <w:r w:rsidRPr="002D0C45">
        <w:rPr>
          <w:sz w:val="22"/>
          <w:szCs w:val="22"/>
          <w:lang w:val="ka-GE"/>
        </w:rPr>
        <w:t xml:space="preserve">, </w:t>
      </w:r>
      <w:r w:rsidRPr="002D0C45">
        <w:rPr>
          <w:rFonts w:ascii="Sylfaen" w:hAnsi="Sylfaen"/>
          <w:sz w:val="22"/>
          <w:szCs w:val="22"/>
          <w:lang w:val="ka-GE"/>
        </w:rPr>
        <w:t>ტესტი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ჩატარდეს</w:t>
      </w:r>
      <w:r w:rsidRPr="002D0C45">
        <w:rPr>
          <w:sz w:val="22"/>
          <w:szCs w:val="22"/>
          <w:lang w:val="ka-GE"/>
        </w:rPr>
        <w:t xml:space="preserve"> </w:t>
      </w:r>
      <w:r w:rsidRPr="002D0C45">
        <w:rPr>
          <w:rFonts w:ascii="Sylfaen" w:hAnsi="Sylfaen"/>
          <w:sz w:val="22"/>
          <w:szCs w:val="22"/>
          <w:lang w:val="ka-GE"/>
        </w:rPr>
        <w:t>ღია</w:t>
      </w:r>
      <w:r w:rsidRPr="002D0C45">
        <w:rPr>
          <w:sz w:val="22"/>
          <w:szCs w:val="22"/>
          <w:lang w:val="ka-GE"/>
        </w:rPr>
        <w:t xml:space="preserve"> </w:t>
      </w:r>
      <w:r w:rsidRPr="002D0C45">
        <w:rPr>
          <w:rFonts w:ascii="Sylfaen" w:hAnsi="Sylfaen"/>
          <w:sz w:val="22"/>
          <w:szCs w:val="22"/>
          <w:lang w:val="ka-GE"/>
        </w:rPr>
        <w:t>შეერთებების</w:t>
      </w:r>
      <w:r w:rsidRPr="002D0C45">
        <w:rPr>
          <w:sz w:val="22"/>
          <w:szCs w:val="22"/>
          <w:lang w:val="ka-GE"/>
        </w:rPr>
        <w:t xml:space="preserve"> </w:t>
      </w:r>
      <w:r w:rsidRPr="002D0C45">
        <w:rPr>
          <w:rFonts w:ascii="Sylfaen" w:hAnsi="Sylfaen"/>
          <w:sz w:val="22"/>
          <w:szCs w:val="22"/>
          <w:lang w:val="ka-GE"/>
        </w:rPr>
        <w:lastRenderedPageBreak/>
        <w:t>ყველაზე</w:t>
      </w:r>
      <w:r w:rsidRPr="002D0C45">
        <w:rPr>
          <w:sz w:val="22"/>
          <w:szCs w:val="22"/>
          <w:lang w:val="ka-GE"/>
        </w:rPr>
        <w:t xml:space="preserve"> </w:t>
      </w:r>
      <w:r w:rsidRPr="002D0C45">
        <w:rPr>
          <w:rFonts w:ascii="Sylfaen" w:hAnsi="Sylfaen"/>
          <w:sz w:val="22"/>
          <w:szCs w:val="22"/>
          <w:lang w:val="ka-GE"/>
        </w:rPr>
        <w:t>მაღალი</w:t>
      </w:r>
      <w:r w:rsidRPr="002D0C45">
        <w:rPr>
          <w:sz w:val="22"/>
          <w:szCs w:val="22"/>
          <w:lang w:val="ka-GE"/>
        </w:rPr>
        <w:t xml:space="preserve"> </w:t>
      </w:r>
      <w:r w:rsidRPr="002D0C45">
        <w:rPr>
          <w:rFonts w:ascii="Sylfaen" w:hAnsi="Sylfaen"/>
          <w:sz w:val="22"/>
          <w:szCs w:val="22"/>
          <w:lang w:val="ka-GE"/>
        </w:rPr>
        <w:t>შესაძლო</w:t>
      </w:r>
      <w:r w:rsidRPr="002D0C45">
        <w:rPr>
          <w:sz w:val="22"/>
          <w:szCs w:val="22"/>
          <w:lang w:val="ka-GE"/>
        </w:rPr>
        <w:t xml:space="preserve"> </w:t>
      </w:r>
      <w:r w:rsidRPr="002D0C45">
        <w:rPr>
          <w:rFonts w:ascii="Sylfaen" w:hAnsi="Sylfaen"/>
          <w:sz w:val="22"/>
          <w:szCs w:val="22"/>
          <w:lang w:val="ka-GE"/>
        </w:rPr>
        <w:t>სიგანის</w:t>
      </w:r>
      <w:r w:rsidRPr="002D0C45">
        <w:rPr>
          <w:sz w:val="22"/>
          <w:szCs w:val="22"/>
          <w:lang w:val="ka-GE"/>
        </w:rPr>
        <w:t xml:space="preserve"> </w:t>
      </w:r>
      <w:r w:rsidRPr="002D0C45">
        <w:rPr>
          <w:rFonts w:ascii="Sylfaen" w:hAnsi="Sylfaen"/>
          <w:sz w:val="22"/>
          <w:szCs w:val="22"/>
          <w:lang w:val="ka-GE"/>
        </w:rPr>
        <w:t>მქონე</w:t>
      </w:r>
      <w:r w:rsidRPr="002D0C45">
        <w:rPr>
          <w:sz w:val="22"/>
          <w:szCs w:val="22"/>
          <w:lang w:val="ka-GE"/>
        </w:rPr>
        <w:t xml:space="preserve"> </w:t>
      </w:r>
      <w:r w:rsidRPr="002D0C45">
        <w:rPr>
          <w:rFonts w:ascii="Sylfaen" w:hAnsi="Sylfaen"/>
          <w:sz w:val="22"/>
          <w:szCs w:val="22"/>
          <w:lang w:val="ka-GE"/>
        </w:rPr>
        <w:t>ნიმუშებზე</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გათვალისწინებულია</w:t>
      </w:r>
      <w:r w:rsidRPr="002D0C45">
        <w:rPr>
          <w:sz w:val="22"/>
          <w:szCs w:val="22"/>
          <w:lang w:val="ka-GE"/>
        </w:rPr>
        <w:t xml:space="preserve"> </w:t>
      </w:r>
      <w:r w:rsidRPr="002D0C45">
        <w:rPr>
          <w:rFonts w:ascii="Sylfaen" w:hAnsi="Sylfaen"/>
          <w:sz w:val="22"/>
          <w:szCs w:val="22"/>
          <w:lang w:val="ka-GE"/>
        </w:rPr>
        <w:t>მხოლოდ</w:t>
      </w:r>
      <w:r w:rsidRPr="002D0C45">
        <w:rPr>
          <w:sz w:val="22"/>
          <w:szCs w:val="22"/>
          <w:lang w:val="ka-GE"/>
        </w:rPr>
        <w:t xml:space="preserve"> </w:t>
      </w:r>
      <w:r w:rsidRPr="002D0C45">
        <w:rPr>
          <w:rFonts w:ascii="Sylfaen" w:hAnsi="Sylfaen"/>
          <w:sz w:val="22"/>
          <w:szCs w:val="22"/>
          <w:lang w:val="ka-GE"/>
        </w:rPr>
        <w:t>კონდახიანი</w:t>
      </w:r>
      <w:r w:rsidRPr="002D0C45">
        <w:rPr>
          <w:sz w:val="22"/>
          <w:szCs w:val="22"/>
          <w:lang w:val="ka-GE"/>
        </w:rPr>
        <w:t xml:space="preserve"> </w:t>
      </w:r>
      <w:r w:rsidRPr="002D0C45">
        <w:rPr>
          <w:rFonts w:ascii="Sylfaen" w:hAnsi="Sylfaen"/>
          <w:sz w:val="22"/>
          <w:szCs w:val="22"/>
          <w:lang w:val="ka-GE"/>
        </w:rPr>
        <w:t>შეერთებები</w:t>
      </w:r>
      <w:r w:rsidRPr="002D0C45">
        <w:rPr>
          <w:sz w:val="22"/>
          <w:szCs w:val="22"/>
          <w:lang w:val="ka-GE"/>
        </w:rPr>
        <w:t xml:space="preserve">, </w:t>
      </w:r>
      <w:r w:rsidRPr="002D0C45">
        <w:rPr>
          <w:rFonts w:ascii="Sylfaen" w:hAnsi="Sylfaen"/>
          <w:sz w:val="22"/>
          <w:szCs w:val="22"/>
          <w:lang w:val="ka-GE"/>
        </w:rPr>
        <w:t>რეკომენდებულია</w:t>
      </w: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ჩატარება</w:t>
      </w:r>
      <w:r w:rsidRPr="002D0C45">
        <w:rPr>
          <w:sz w:val="22"/>
          <w:szCs w:val="22"/>
          <w:lang w:val="ka-GE"/>
        </w:rPr>
        <w:t xml:space="preserve"> </w:t>
      </w:r>
      <w:r w:rsidRPr="002D0C45">
        <w:rPr>
          <w:rFonts w:ascii="Sylfaen" w:hAnsi="Sylfaen"/>
          <w:sz w:val="22"/>
          <w:szCs w:val="22"/>
          <w:lang w:val="ka-GE"/>
        </w:rPr>
        <w:t>კონდახიანი</w:t>
      </w:r>
      <w:r w:rsidRPr="002D0C45">
        <w:rPr>
          <w:sz w:val="22"/>
          <w:szCs w:val="22"/>
          <w:lang w:val="ka-GE"/>
        </w:rPr>
        <w:t xml:space="preserve"> </w:t>
      </w:r>
      <w:r w:rsidRPr="002D0C45">
        <w:rPr>
          <w:rFonts w:ascii="Sylfaen" w:hAnsi="Sylfaen"/>
          <w:sz w:val="22"/>
          <w:szCs w:val="22"/>
          <w:lang w:val="ka-GE"/>
        </w:rPr>
        <w:t>შეერთებებით</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შეკრებაში</w:t>
      </w:r>
      <w:r w:rsidRPr="002D0C45">
        <w:rPr>
          <w:sz w:val="22"/>
          <w:szCs w:val="22"/>
          <w:lang w:val="ka-GE"/>
        </w:rPr>
        <w:t>.</w:t>
      </w:r>
    </w:p>
    <w:p w14:paraId="3D53C28C" w14:textId="1CC7F642" w:rsidR="004258F2" w:rsidRPr="002D0C45" w:rsidRDefault="004258F2" w:rsidP="004258F2">
      <w:pPr>
        <w:pStyle w:val="BodyText"/>
        <w:ind w:left="450" w:right="490"/>
        <w:jc w:val="both"/>
        <w:rPr>
          <w:sz w:val="22"/>
          <w:szCs w:val="22"/>
          <w:lang w:val="ka-GE"/>
        </w:rPr>
      </w:pPr>
      <w:r w:rsidRPr="002D0C45">
        <w:rPr>
          <w:rFonts w:ascii="Sylfaen" w:hAnsi="Sylfaen"/>
          <w:sz w:val="22"/>
          <w:szCs w:val="22"/>
          <w:lang w:val="ka-GE"/>
        </w:rPr>
        <w:t>იმ</w:t>
      </w:r>
      <w:r w:rsidRPr="002D0C45">
        <w:rPr>
          <w:sz w:val="22"/>
          <w:szCs w:val="22"/>
          <w:lang w:val="ka-GE"/>
        </w:rPr>
        <w:t xml:space="preserve"> </w:t>
      </w:r>
      <w:r w:rsidRPr="002D0C45">
        <w:rPr>
          <w:rFonts w:ascii="Sylfaen" w:hAnsi="Sylfaen"/>
          <w:sz w:val="22"/>
          <w:szCs w:val="22"/>
          <w:lang w:val="ka-GE"/>
        </w:rPr>
        <w:t>შემთხვევაში</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ზომა</w:t>
      </w:r>
      <w:r w:rsidRPr="002D0C45">
        <w:rPr>
          <w:sz w:val="22"/>
          <w:szCs w:val="22"/>
          <w:lang w:val="ka-GE"/>
        </w:rPr>
        <w:t xml:space="preserve"> </w:t>
      </w:r>
      <w:r w:rsidRPr="002D0C45">
        <w:rPr>
          <w:rFonts w:ascii="Sylfaen" w:hAnsi="Sylfaen"/>
          <w:sz w:val="22"/>
          <w:szCs w:val="22"/>
          <w:lang w:val="ka-GE"/>
        </w:rPr>
        <w:t>მოითხოვს</w:t>
      </w:r>
      <w:r w:rsidRPr="002D0C45">
        <w:rPr>
          <w:sz w:val="22"/>
          <w:szCs w:val="22"/>
          <w:lang w:val="ka-GE"/>
        </w:rPr>
        <w:t xml:space="preserve"> </w:t>
      </w:r>
      <w:r w:rsidRPr="002D0C45">
        <w:rPr>
          <w:rFonts w:ascii="Sylfaen" w:hAnsi="Sylfaen"/>
          <w:sz w:val="22"/>
          <w:szCs w:val="22"/>
          <w:lang w:val="ka-GE"/>
        </w:rPr>
        <w:t>უფრო</w:t>
      </w:r>
      <w:r w:rsidRPr="002D0C45">
        <w:rPr>
          <w:sz w:val="22"/>
          <w:szCs w:val="22"/>
          <w:lang w:val="ka-GE"/>
        </w:rPr>
        <w:t xml:space="preserve"> </w:t>
      </w:r>
      <w:r w:rsidRPr="002D0C45">
        <w:rPr>
          <w:rFonts w:ascii="Sylfaen" w:hAnsi="Sylfaen"/>
          <w:sz w:val="22"/>
          <w:szCs w:val="22"/>
          <w:lang w:val="ka-GE"/>
        </w:rPr>
        <w:t>მეტ</w:t>
      </w:r>
      <w:r w:rsidRPr="002D0C45">
        <w:rPr>
          <w:sz w:val="22"/>
          <w:szCs w:val="22"/>
          <w:lang w:val="ka-GE"/>
        </w:rPr>
        <w:t xml:space="preserve"> </w:t>
      </w:r>
      <w:r w:rsidRPr="002D0C45">
        <w:rPr>
          <w:rFonts w:ascii="Sylfaen" w:hAnsi="Sylfaen"/>
          <w:sz w:val="22"/>
          <w:szCs w:val="22"/>
          <w:lang w:val="ka-GE"/>
        </w:rPr>
        <w:t>შეერთებას</w:t>
      </w:r>
      <w:r w:rsidRPr="002D0C45">
        <w:rPr>
          <w:sz w:val="22"/>
          <w:szCs w:val="22"/>
          <w:lang w:val="ka-GE"/>
        </w:rPr>
        <w:t xml:space="preserve">, </w:t>
      </w:r>
      <w:r w:rsidRPr="002D0C45">
        <w:rPr>
          <w:rFonts w:ascii="Sylfaen" w:hAnsi="Sylfaen"/>
          <w:sz w:val="22"/>
          <w:szCs w:val="22"/>
          <w:lang w:val="ka-GE"/>
        </w:rPr>
        <w:t>ვიდრე</w:t>
      </w:r>
      <w:r w:rsidRPr="002D0C45">
        <w:rPr>
          <w:sz w:val="22"/>
          <w:szCs w:val="22"/>
          <w:lang w:val="ka-GE"/>
        </w:rPr>
        <w:t xml:space="preserve"> </w:t>
      </w:r>
      <w:r w:rsidRPr="002D0C45">
        <w:rPr>
          <w:rFonts w:ascii="Sylfaen" w:hAnsi="Sylfaen"/>
          <w:sz w:val="22"/>
          <w:szCs w:val="22"/>
          <w:lang w:val="ka-GE"/>
        </w:rPr>
        <w:t>ადრე</w:t>
      </w:r>
      <w:r w:rsidRPr="002D0C45">
        <w:rPr>
          <w:sz w:val="22"/>
          <w:szCs w:val="22"/>
          <w:lang w:val="ka-GE"/>
        </w:rPr>
        <w:t xml:space="preserve"> </w:t>
      </w:r>
      <w:r w:rsidRPr="002D0C45">
        <w:rPr>
          <w:rFonts w:ascii="Sylfaen" w:hAnsi="Sylfaen"/>
          <w:sz w:val="22"/>
          <w:szCs w:val="22"/>
          <w:lang w:val="ka-GE"/>
        </w:rPr>
        <w:t>იყო</w:t>
      </w:r>
      <w:r w:rsidRPr="002D0C45">
        <w:rPr>
          <w:sz w:val="22"/>
          <w:szCs w:val="22"/>
          <w:lang w:val="ka-GE"/>
        </w:rPr>
        <w:t xml:space="preserve"> </w:t>
      </w:r>
      <w:r w:rsidRPr="002D0C45">
        <w:rPr>
          <w:rFonts w:ascii="Sylfaen" w:hAnsi="Sylfaen"/>
          <w:sz w:val="22"/>
          <w:szCs w:val="22"/>
          <w:lang w:val="ka-GE"/>
        </w:rPr>
        <w:t>აღწერილი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გამოიცადოს</w:t>
      </w:r>
      <w:r w:rsidRPr="002D0C45">
        <w:rPr>
          <w:sz w:val="22"/>
          <w:szCs w:val="22"/>
          <w:lang w:val="ka-GE"/>
        </w:rPr>
        <w:t xml:space="preserve"> </w:t>
      </w:r>
      <w:r w:rsidRPr="002D0C45">
        <w:rPr>
          <w:rFonts w:ascii="Sylfaen" w:hAnsi="Sylfaen"/>
          <w:sz w:val="22"/>
          <w:szCs w:val="22"/>
          <w:lang w:val="ka-GE"/>
        </w:rPr>
        <w:t>შეერთებების</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მაქსიმალური</w:t>
      </w:r>
      <w:r w:rsidRPr="002D0C45">
        <w:rPr>
          <w:sz w:val="22"/>
          <w:szCs w:val="22"/>
          <w:lang w:val="ka-GE"/>
        </w:rPr>
        <w:t xml:space="preserve"> </w:t>
      </w:r>
      <w:r w:rsidRPr="002D0C45">
        <w:rPr>
          <w:rFonts w:ascii="Sylfaen" w:hAnsi="Sylfaen"/>
          <w:sz w:val="22"/>
          <w:szCs w:val="22"/>
          <w:lang w:val="ka-GE"/>
        </w:rPr>
        <w:t>სიმკვრივე</w:t>
      </w:r>
      <w:r w:rsidRPr="002D0C45">
        <w:rPr>
          <w:sz w:val="22"/>
          <w:szCs w:val="22"/>
          <w:lang w:val="ka-GE"/>
        </w:rPr>
        <w:t xml:space="preserve">. </w:t>
      </w:r>
      <w:r w:rsidRPr="002D0C45">
        <w:rPr>
          <w:rFonts w:ascii="Sylfaen" w:hAnsi="Sylfaen"/>
          <w:sz w:val="22"/>
          <w:szCs w:val="22"/>
          <w:lang w:val="ka-GE"/>
        </w:rPr>
        <w:t>შიდა</w:t>
      </w:r>
      <w:r w:rsidRPr="002D0C45">
        <w:rPr>
          <w:sz w:val="22"/>
          <w:szCs w:val="22"/>
          <w:lang w:val="ka-GE"/>
        </w:rPr>
        <w:t xml:space="preserve"> </w:t>
      </w:r>
      <w:r w:rsidRPr="002D0C45">
        <w:rPr>
          <w:rFonts w:ascii="Sylfaen" w:hAnsi="Sylfaen"/>
          <w:sz w:val="22"/>
          <w:szCs w:val="22"/>
          <w:lang w:val="ka-GE"/>
        </w:rPr>
        <w:t>ვერტიკალურ</w:t>
      </w:r>
      <w:r w:rsidRPr="002D0C45">
        <w:rPr>
          <w:sz w:val="22"/>
          <w:szCs w:val="22"/>
          <w:lang w:val="ka-GE"/>
        </w:rPr>
        <w:t xml:space="preserve"> </w:t>
      </w:r>
      <w:r w:rsidRPr="002D0C45">
        <w:rPr>
          <w:rFonts w:ascii="Sylfaen" w:hAnsi="Sylfaen"/>
          <w:sz w:val="22"/>
          <w:szCs w:val="22"/>
          <w:lang w:val="ka-GE"/>
        </w:rPr>
        <w:t>კუთხეში</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00670592">
        <w:rPr>
          <w:rFonts w:ascii="Sylfaen" w:hAnsi="Sylfaen"/>
          <w:sz w:val="22"/>
          <w:szCs w:val="22"/>
          <w:lang w:val="ka-GE"/>
        </w:rPr>
        <w:t>იქნე</w:t>
      </w:r>
      <w:r w:rsidRPr="002D0C45">
        <w:rPr>
          <w:rFonts w:ascii="Sylfaen" w:hAnsi="Sylfaen"/>
          <w:sz w:val="22"/>
          <w:szCs w:val="22"/>
          <w:lang w:val="ka-GE"/>
        </w:rPr>
        <w:t>ს</w:t>
      </w:r>
      <w:r w:rsidRPr="002D0C45">
        <w:rPr>
          <w:sz w:val="22"/>
          <w:szCs w:val="22"/>
          <w:lang w:val="ka-GE"/>
        </w:rPr>
        <w:t xml:space="preserve"> </w:t>
      </w:r>
      <w:r w:rsidRPr="002D0C45">
        <w:rPr>
          <w:rFonts w:ascii="Sylfaen" w:hAnsi="Sylfaen"/>
          <w:sz w:val="22"/>
          <w:szCs w:val="22"/>
          <w:lang w:val="ka-GE"/>
        </w:rPr>
        <w:t>გამოყენებული</w:t>
      </w:r>
      <w:r w:rsidRPr="002D0C45">
        <w:rPr>
          <w:sz w:val="22"/>
          <w:szCs w:val="22"/>
          <w:lang w:val="ka-GE"/>
        </w:rPr>
        <w:t xml:space="preserve"> </w:t>
      </w:r>
      <w:r w:rsidRPr="002D0C45">
        <w:rPr>
          <w:rFonts w:ascii="Sylfaen" w:hAnsi="Sylfaen"/>
          <w:sz w:val="22"/>
          <w:szCs w:val="22"/>
          <w:lang w:val="ka-GE"/>
        </w:rPr>
        <w:t>პროფილი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ელემენტები</w:t>
      </w:r>
      <w:r w:rsidRPr="002D0C45">
        <w:rPr>
          <w:sz w:val="22"/>
          <w:szCs w:val="22"/>
          <w:lang w:val="ka-GE"/>
        </w:rPr>
        <w:t xml:space="preserve"> </w:t>
      </w:r>
      <w:r w:rsidRPr="002D0C45">
        <w:rPr>
          <w:rFonts w:ascii="Sylfaen" w:hAnsi="Sylfaen"/>
          <w:sz w:val="22"/>
          <w:szCs w:val="22"/>
          <w:lang w:val="ka-GE"/>
        </w:rPr>
        <w:t>ქმნიან</w:t>
      </w:r>
      <w:r w:rsidRPr="002D0C45">
        <w:rPr>
          <w:sz w:val="22"/>
          <w:szCs w:val="22"/>
          <w:lang w:val="ka-GE"/>
        </w:rPr>
        <w:t xml:space="preserve"> </w:t>
      </w:r>
      <w:r w:rsidRPr="002D0C45">
        <w:rPr>
          <w:rFonts w:ascii="Sylfaen" w:hAnsi="Sylfaen"/>
          <w:sz w:val="22"/>
          <w:szCs w:val="22"/>
          <w:lang w:val="ka-GE"/>
        </w:rPr>
        <w:t>ვერტიკალურ</w:t>
      </w:r>
      <w:r w:rsidRPr="002D0C45">
        <w:rPr>
          <w:sz w:val="22"/>
          <w:szCs w:val="22"/>
          <w:lang w:val="ka-GE"/>
        </w:rPr>
        <w:t xml:space="preserve"> </w:t>
      </w:r>
      <w:r w:rsidRPr="002D0C45">
        <w:rPr>
          <w:rFonts w:ascii="Sylfaen" w:hAnsi="Sylfaen"/>
          <w:sz w:val="22"/>
          <w:szCs w:val="22"/>
          <w:lang w:val="ka-GE"/>
        </w:rPr>
        <w:t>დახურულ</w:t>
      </w:r>
      <w:r w:rsidRPr="002D0C45">
        <w:rPr>
          <w:sz w:val="22"/>
          <w:szCs w:val="22"/>
          <w:lang w:val="ka-GE"/>
        </w:rPr>
        <w:t xml:space="preserve"> </w:t>
      </w:r>
      <w:r w:rsidRPr="002D0C45">
        <w:rPr>
          <w:rFonts w:ascii="Sylfaen" w:hAnsi="Sylfaen"/>
          <w:sz w:val="22"/>
          <w:szCs w:val="22"/>
          <w:lang w:val="ka-GE"/>
        </w:rPr>
        <w:t>შეერთებას</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ელემენტები</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გაფართოებული</w:t>
      </w:r>
      <w:r w:rsidRPr="002D0C45">
        <w:rPr>
          <w:sz w:val="22"/>
          <w:szCs w:val="22"/>
          <w:lang w:val="ka-GE"/>
        </w:rPr>
        <w:t xml:space="preserve"> </w:t>
      </w:r>
      <w:r w:rsidRPr="002D0C45">
        <w:rPr>
          <w:rFonts w:ascii="Sylfaen" w:hAnsi="Sylfaen"/>
          <w:sz w:val="22"/>
          <w:szCs w:val="22"/>
          <w:lang w:val="ka-GE"/>
        </w:rPr>
        <w:t>სუბსტრატის</w:t>
      </w:r>
      <w:r w:rsidRPr="002D0C45">
        <w:rPr>
          <w:sz w:val="22"/>
          <w:szCs w:val="22"/>
          <w:lang w:val="ka-GE"/>
        </w:rPr>
        <w:t xml:space="preserve"> </w:t>
      </w:r>
      <w:r w:rsidRPr="002D0C45">
        <w:rPr>
          <w:rFonts w:ascii="Sylfaen" w:hAnsi="Sylfaen"/>
          <w:sz w:val="22"/>
          <w:szCs w:val="22"/>
          <w:lang w:val="ka-GE"/>
        </w:rPr>
        <w:t>დაფამდე</w:t>
      </w:r>
      <w:r w:rsidRPr="002D0C45">
        <w:rPr>
          <w:sz w:val="22"/>
          <w:szCs w:val="22"/>
          <w:lang w:val="ka-GE"/>
        </w:rPr>
        <w:t xml:space="preserve">, </w:t>
      </w:r>
      <w:r w:rsidRPr="002D0C45">
        <w:rPr>
          <w:rFonts w:ascii="Sylfaen" w:hAnsi="Sylfaen"/>
          <w:sz w:val="22"/>
          <w:szCs w:val="22"/>
          <w:lang w:val="ka-GE"/>
        </w:rPr>
        <w:t>რათა</w:t>
      </w:r>
      <w:r w:rsidRPr="002D0C45">
        <w:rPr>
          <w:sz w:val="22"/>
          <w:szCs w:val="22"/>
          <w:lang w:val="ka-GE"/>
        </w:rPr>
        <w:t xml:space="preserve"> </w:t>
      </w:r>
      <w:r w:rsidRPr="002D0C45">
        <w:rPr>
          <w:rFonts w:ascii="Sylfaen" w:hAnsi="Sylfaen"/>
          <w:sz w:val="22"/>
          <w:szCs w:val="22"/>
          <w:lang w:val="ka-GE"/>
        </w:rPr>
        <w:t>დაიხუროს</w:t>
      </w:r>
      <w:r w:rsidRPr="002D0C45">
        <w:rPr>
          <w:sz w:val="22"/>
          <w:szCs w:val="22"/>
          <w:lang w:val="ka-GE"/>
        </w:rPr>
        <w:t xml:space="preserve"> </w:t>
      </w:r>
      <w:r w:rsidRPr="002D0C45">
        <w:rPr>
          <w:rFonts w:ascii="Sylfaen" w:hAnsi="Sylfaen"/>
          <w:sz w:val="22"/>
          <w:szCs w:val="22"/>
          <w:lang w:val="ka-GE"/>
        </w:rPr>
        <w:t>უკანა</w:t>
      </w:r>
      <w:r w:rsidRPr="002D0C45">
        <w:rPr>
          <w:sz w:val="22"/>
          <w:szCs w:val="22"/>
          <w:lang w:val="ka-GE"/>
        </w:rPr>
        <w:t xml:space="preserve"> </w:t>
      </w:r>
      <w:r w:rsidRPr="002D0C45">
        <w:rPr>
          <w:rFonts w:ascii="Sylfaen" w:hAnsi="Sylfaen"/>
          <w:sz w:val="22"/>
          <w:szCs w:val="22"/>
          <w:lang w:val="ka-GE"/>
        </w:rPr>
        <w:t>ჰაერის</w:t>
      </w:r>
      <w:r w:rsidRPr="002D0C45">
        <w:rPr>
          <w:sz w:val="22"/>
          <w:szCs w:val="22"/>
          <w:lang w:val="ka-GE"/>
        </w:rPr>
        <w:t xml:space="preserve"> </w:t>
      </w:r>
      <w:r w:rsidRPr="002D0C45">
        <w:rPr>
          <w:rFonts w:ascii="Sylfaen" w:hAnsi="Sylfaen"/>
          <w:sz w:val="22"/>
          <w:szCs w:val="22"/>
          <w:lang w:val="ka-GE"/>
        </w:rPr>
        <w:t>ღრუ</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უზრუნველყოფილი</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დამატებითი</w:t>
      </w:r>
      <w:r w:rsidRPr="002D0C45">
        <w:rPr>
          <w:sz w:val="22"/>
          <w:szCs w:val="22"/>
          <w:lang w:val="ka-GE"/>
        </w:rPr>
        <w:t xml:space="preserve"> </w:t>
      </w:r>
      <w:r w:rsidRPr="002D0C45">
        <w:rPr>
          <w:rFonts w:ascii="Sylfaen" w:hAnsi="Sylfaen"/>
          <w:sz w:val="22"/>
          <w:szCs w:val="22"/>
          <w:lang w:val="ka-GE"/>
        </w:rPr>
        <w:t>დაცვა</w:t>
      </w:r>
      <w:r w:rsidRPr="002D0C45">
        <w:rPr>
          <w:sz w:val="22"/>
          <w:szCs w:val="22"/>
          <w:lang w:val="ka-GE"/>
        </w:rPr>
        <w:t xml:space="preserve">. </w:t>
      </w:r>
      <w:r w:rsidRPr="002D0C45">
        <w:rPr>
          <w:rFonts w:ascii="Sylfaen" w:hAnsi="Sylfaen"/>
          <w:sz w:val="22"/>
          <w:szCs w:val="22"/>
          <w:lang w:val="ka-GE"/>
        </w:rPr>
        <w:t>ჰაერის</w:t>
      </w:r>
      <w:r w:rsidRPr="002D0C45">
        <w:rPr>
          <w:sz w:val="22"/>
          <w:szCs w:val="22"/>
          <w:lang w:val="ka-GE"/>
        </w:rPr>
        <w:t xml:space="preserve"> </w:t>
      </w:r>
      <w:r w:rsidRPr="002D0C45">
        <w:rPr>
          <w:rFonts w:ascii="Sylfaen" w:hAnsi="Sylfaen"/>
          <w:sz w:val="22"/>
          <w:szCs w:val="22"/>
          <w:lang w:val="ka-GE"/>
        </w:rPr>
        <w:t>ღრუ</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თავისუფალი</w:t>
      </w:r>
      <w:r w:rsidRPr="002D0C45">
        <w:rPr>
          <w:sz w:val="22"/>
          <w:szCs w:val="22"/>
          <w:lang w:val="ka-GE"/>
        </w:rPr>
        <w:t>.</w:t>
      </w:r>
    </w:p>
    <w:p w14:paraId="515B50CC" w14:textId="77777777" w:rsidR="004258F2" w:rsidRPr="002D0C45" w:rsidRDefault="004258F2" w:rsidP="004258F2">
      <w:pPr>
        <w:pStyle w:val="BodyText"/>
        <w:spacing w:before="0"/>
        <w:ind w:left="450" w:right="490"/>
        <w:jc w:val="both"/>
        <w:rPr>
          <w:rFonts w:ascii="Sylfaen" w:hAnsi="Sylfaen"/>
          <w:sz w:val="22"/>
          <w:szCs w:val="22"/>
          <w:lang w:val="ka-GE"/>
        </w:rPr>
      </w:pPr>
      <w:r w:rsidRPr="002D0C45">
        <w:rPr>
          <w:rFonts w:ascii="Sylfaen" w:hAnsi="Sylfaen"/>
          <w:sz w:val="22"/>
          <w:szCs w:val="22"/>
          <w:lang w:val="ka-GE"/>
        </w:rPr>
        <w:t>უკანა</w:t>
      </w:r>
      <w:r w:rsidRPr="002D0C45">
        <w:rPr>
          <w:sz w:val="22"/>
          <w:szCs w:val="22"/>
          <w:lang w:val="ka-GE"/>
        </w:rPr>
        <w:t xml:space="preserve"> </w:t>
      </w:r>
      <w:r w:rsidRPr="002D0C45">
        <w:rPr>
          <w:rFonts w:ascii="Sylfaen" w:hAnsi="Sylfaen"/>
          <w:sz w:val="22"/>
          <w:szCs w:val="22"/>
          <w:lang w:val="ka-GE"/>
        </w:rPr>
        <w:t>მხარის</w:t>
      </w:r>
      <w:r w:rsidRPr="002D0C45">
        <w:rPr>
          <w:sz w:val="22"/>
          <w:szCs w:val="22"/>
          <w:lang w:val="ka-GE"/>
        </w:rPr>
        <w:t xml:space="preserve"> </w:t>
      </w:r>
      <w:r w:rsidRPr="002D0C45">
        <w:rPr>
          <w:rFonts w:ascii="Sylfaen" w:hAnsi="Sylfaen"/>
          <w:sz w:val="22"/>
          <w:szCs w:val="22"/>
          <w:lang w:val="ka-GE"/>
        </w:rPr>
        <w:t>მოპირკეთების კომპლექტის</w:t>
      </w:r>
      <w:r w:rsidRPr="002D0C45">
        <w:rPr>
          <w:sz w:val="22"/>
          <w:szCs w:val="22"/>
          <w:lang w:val="ka-GE"/>
        </w:rPr>
        <w:t xml:space="preserve"> </w:t>
      </w:r>
      <w:r w:rsidRPr="002D0C45">
        <w:rPr>
          <w:rFonts w:ascii="Sylfaen" w:hAnsi="Sylfaen"/>
          <w:sz w:val="22"/>
          <w:szCs w:val="22"/>
          <w:lang w:val="ka-GE"/>
        </w:rPr>
        <w:t>ტესტირებისას</w:t>
      </w:r>
      <w:r w:rsidRPr="002D0C45">
        <w:rPr>
          <w:sz w:val="22"/>
          <w:szCs w:val="22"/>
          <w:lang w:val="ka-GE"/>
        </w:rPr>
        <w:t xml:space="preserve"> (</w:t>
      </w:r>
      <w:r w:rsidRPr="002D0C45">
        <w:rPr>
          <w:rFonts w:ascii="Sylfaen" w:hAnsi="Sylfaen"/>
          <w:sz w:val="22"/>
          <w:szCs w:val="22"/>
          <w:lang w:val="ka-GE"/>
        </w:rPr>
        <w:t>ასიმეტრიულად</w:t>
      </w:r>
      <w:r w:rsidRPr="002D0C45">
        <w:rPr>
          <w:sz w:val="22"/>
          <w:szCs w:val="22"/>
          <w:lang w:val="ka-GE"/>
        </w:rPr>
        <w:t xml:space="preserve"> </w:t>
      </w:r>
      <w:r w:rsidRPr="002D0C45">
        <w:rPr>
          <w:rFonts w:ascii="Sylfaen" w:hAnsi="Sylfaen"/>
          <w:sz w:val="22"/>
          <w:szCs w:val="22"/>
          <w:lang w:val="ka-GE"/>
        </w:rPr>
        <w:t>შედგენილი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ელემენტების</w:t>
      </w:r>
      <w:r w:rsidRPr="002D0C45">
        <w:rPr>
          <w:sz w:val="22"/>
          <w:szCs w:val="22"/>
          <w:lang w:val="ka-GE"/>
        </w:rPr>
        <w:t xml:space="preserve"> </w:t>
      </w:r>
      <w:r w:rsidRPr="002D0C45">
        <w:rPr>
          <w:rFonts w:ascii="Sylfaen" w:hAnsi="Sylfaen"/>
          <w:sz w:val="22"/>
          <w:szCs w:val="22"/>
          <w:lang w:val="ka-GE"/>
        </w:rPr>
        <w:t>შემთხვევაში</w:t>
      </w:r>
      <w:r w:rsidRPr="002D0C45">
        <w:rPr>
          <w:sz w:val="22"/>
          <w:szCs w:val="22"/>
          <w:lang w:val="ka-GE"/>
        </w:rPr>
        <w:t xml:space="preserve">), </w:t>
      </w:r>
      <w:r w:rsidRPr="002D0C45">
        <w:rPr>
          <w:rFonts w:ascii="Sylfaen" w:hAnsi="Sylfaen"/>
          <w:sz w:val="22"/>
          <w:szCs w:val="22"/>
          <w:lang w:val="ka-GE"/>
        </w:rPr>
        <w:t>ტესტი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მოიცავდეს</w:t>
      </w:r>
      <w:r w:rsidRPr="002D0C45">
        <w:rPr>
          <w:sz w:val="22"/>
          <w:szCs w:val="22"/>
          <w:lang w:val="ka-GE"/>
        </w:rPr>
        <w:t xml:space="preserve"> </w:t>
      </w:r>
      <w:r w:rsidRPr="002D0C45">
        <w:rPr>
          <w:rFonts w:ascii="Sylfaen" w:hAnsi="Sylfaen"/>
          <w:sz w:val="22"/>
          <w:szCs w:val="22"/>
          <w:lang w:val="ka-GE"/>
        </w:rPr>
        <w:t>თავისუფლად</w:t>
      </w:r>
      <w:r w:rsidRPr="002D0C45">
        <w:rPr>
          <w:sz w:val="22"/>
          <w:szCs w:val="22"/>
          <w:lang w:val="ka-GE"/>
        </w:rPr>
        <w:t xml:space="preserve"> </w:t>
      </w:r>
      <w:r w:rsidRPr="002D0C45">
        <w:rPr>
          <w:rFonts w:ascii="Sylfaen" w:hAnsi="Sylfaen"/>
          <w:sz w:val="22"/>
          <w:szCs w:val="22"/>
          <w:lang w:val="ka-GE"/>
        </w:rPr>
        <w:t>ჩამოკიდებულ</w:t>
      </w:r>
      <w:r w:rsidRPr="002D0C45">
        <w:rPr>
          <w:sz w:val="22"/>
          <w:szCs w:val="22"/>
          <w:lang w:val="ka-GE"/>
        </w:rPr>
        <w:t xml:space="preserve"> </w:t>
      </w:r>
      <w:r w:rsidRPr="002D0C45">
        <w:rPr>
          <w:rFonts w:ascii="Sylfaen" w:hAnsi="Sylfaen"/>
          <w:sz w:val="22"/>
          <w:szCs w:val="22"/>
          <w:lang w:val="ka-GE"/>
        </w:rPr>
        <w:t>განლაგებას</w:t>
      </w:r>
      <w:r w:rsidRPr="002D0C45">
        <w:rPr>
          <w:sz w:val="22"/>
          <w:szCs w:val="22"/>
          <w:lang w:val="ka-GE"/>
        </w:rPr>
        <w:t xml:space="preserve"> </w:t>
      </w:r>
      <w:r w:rsidRPr="002D0C45">
        <w:rPr>
          <w:rFonts w:ascii="Sylfaen" w:hAnsi="Sylfaen"/>
          <w:sz w:val="22"/>
          <w:szCs w:val="22"/>
          <w:lang w:val="ka-GE"/>
        </w:rPr>
        <w:t>ალის</w:t>
      </w:r>
      <w:r w:rsidRPr="002D0C45">
        <w:rPr>
          <w:sz w:val="22"/>
          <w:szCs w:val="22"/>
          <w:lang w:val="ka-GE"/>
        </w:rPr>
        <w:t xml:space="preserve"> </w:t>
      </w:r>
      <w:r w:rsidRPr="002D0C45">
        <w:rPr>
          <w:rFonts w:ascii="Sylfaen" w:hAnsi="Sylfaen"/>
          <w:sz w:val="22"/>
          <w:szCs w:val="22"/>
          <w:lang w:val="ka-GE"/>
        </w:rPr>
        <w:t>უკანა</w:t>
      </w:r>
      <w:r w:rsidRPr="002D0C45">
        <w:rPr>
          <w:sz w:val="22"/>
          <w:szCs w:val="22"/>
          <w:lang w:val="ka-GE"/>
        </w:rPr>
        <w:t xml:space="preserve"> </w:t>
      </w:r>
      <w:r w:rsidRPr="002D0C45">
        <w:rPr>
          <w:rFonts w:ascii="Sylfaen" w:hAnsi="Sylfaen"/>
          <w:sz w:val="22"/>
          <w:szCs w:val="22"/>
          <w:lang w:val="ka-GE"/>
        </w:rPr>
        <w:t>მხარესთან</w:t>
      </w:r>
      <w:r w:rsidRPr="002D0C45">
        <w:rPr>
          <w:sz w:val="22"/>
          <w:szCs w:val="22"/>
          <w:lang w:val="ka-GE"/>
        </w:rPr>
        <w:t xml:space="preserve"> </w:t>
      </w:r>
      <w:r w:rsidRPr="002D0C45">
        <w:rPr>
          <w:rFonts w:ascii="Sylfaen" w:hAnsi="Sylfaen"/>
          <w:sz w:val="22"/>
          <w:szCs w:val="22"/>
          <w:lang w:val="ka-GE"/>
        </w:rPr>
        <w:t>შეხებით</w:t>
      </w:r>
      <w:r w:rsidRPr="002D0C45">
        <w:rPr>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13823:2020/2021 </w:t>
      </w:r>
      <w:r w:rsidRPr="002D0C45">
        <w:rPr>
          <w:rFonts w:ascii="Sylfaen" w:hAnsi="Sylfaen"/>
          <w:sz w:val="22"/>
          <w:szCs w:val="22"/>
          <w:lang w:val="ka-GE"/>
        </w:rPr>
        <w:t>სტანდარტის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განლაგება</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ელემენტებს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ღია</w:t>
      </w:r>
      <w:r w:rsidRPr="002D0C45">
        <w:rPr>
          <w:sz w:val="22"/>
          <w:szCs w:val="22"/>
          <w:lang w:val="ka-GE"/>
        </w:rPr>
        <w:t xml:space="preserve"> </w:t>
      </w:r>
      <w:r w:rsidRPr="002D0C45">
        <w:rPr>
          <w:rFonts w:ascii="Sylfaen" w:hAnsi="Sylfaen"/>
          <w:sz w:val="22"/>
          <w:szCs w:val="22"/>
          <w:lang w:val="ka-GE"/>
        </w:rPr>
        <w:t>შეერთებების</w:t>
      </w:r>
      <w:r w:rsidRPr="002D0C45">
        <w:rPr>
          <w:sz w:val="22"/>
          <w:szCs w:val="22"/>
          <w:lang w:val="ka-GE"/>
        </w:rPr>
        <w:t xml:space="preserve"> </w:t>
      </w:r>
      <w:r w:rsidRPr="002D0C45">
        <w:rPr>
          <w:rFonts w:ascii="Sylfaen" w:hAnsi="Sylfaen"/>
          <w:sz w:val="22"/>
          <w:szCs w:val="22"/>
          <w:lang w:val="ka-GE"/>
        </w:rPr>
        <w:t>გარეშე</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თბოიზოლაციის</w:t>
      </w:r>
      <w:r w:rsidRPr="002D0C45">
        <w:rPr>
          <w:sz w:val="22"/>
          <w:szCs w:val="22"/>
          <w:lang w:val="ka-GE"/>
        </w:rPr>
        <w:t xml:space="preserve"> </w:t>
      </w:r>
      <w:r w:rsidRPr="002D0C45">
        <w:rPr>
          <w:rFonts w:ascii="Sylfaen" w:hAnsi="Sylfaen"/>
          <w:sz w:val="22"/>
          <w:szCs w:val="22"/>
          <w:lang w:val="ka-GE"/>
        </w:rPr>
        <w:t>ფენის</w:t>
      </w:r>
      <w:r w:rsidRPr="002D0C45">
        <w:rPr>
          <w:sz w:val="22"/>
          <w:szCs w:val="22"/>
          <w:lang w:val="ka-GE"/>
        </w:rPr>
        <w:t xml:space="preserve"> </w:t>
      </w:r>
      <w:r w:rsidRPr="002D0C45">
        <w:rPr>
          <w:rFonts w:ascii="Sylfaen" w:hAnsi="Sylfaen"/>
          <w:sz w:val="22"/>
          <w:szCs w:val="22"/>
          <w:lang w:val="ka-GE"/>
        </w:rPr>
        <w:t>გარეშე</w:t>
      </w:r>
      <w:r w:rsidRPr="002D0C45">
        <w:rPr>
          <w:sz w:val="22"/>
          <w:szCs w:val="22"/>
          <w:lang w:val="ka-GE"/>
        </w:rPr>
        <w:t xml:space="preserve"> A1 </w:t>
      </w:r>
      <w:r w:rsidRPr="002D0C45">
        <w:rPr>
          <w:rFonts w:ascii="Sylfaen" w:hAnsi="Sylfaen"/>
          <w:sz w:val="22"/>
          <w:szCs w:val="22"/>
          <w:lang w:val="ka-GE"/>
        </w:rPr>
        <w:t>ან</w:t>
      </w:r>
      <w:r w:rsidRPr="002D0C45">
        <w:rPr>
          <w:sz w:val="22"/>
          <w:szCs w:val="22"/>
          <w:lang w:val="ka-GE"/>
        </w:rPr>
        <w:t xml:space="preserve"> A2 </w:t>
      </w:r>
      <w:r w:rsidRPr="002D0C45">
        <w:rPr>
          <w:rFonts w:ascii="Sylfaen" w:hAnsi="Sylfaen"/>
          <w:sz w:val="22"/>
          <w:szCs w:val="22"/>
          <w:lang w:val="ka-GE"/>
        </w:rPr>
        <w:t>სუბსტრატზე</w:t>
      </w:r>
      <w:r w:rsidRPr="002D0C45">
        <w:rPr>
          <w:sz w:val="22"/>
          <w:szCs w:val="22"/>
          <w:lang w:val="ka-GE"/>
        </w:rPr>
        <w:t xml:space="preserve">, </w:t>
      </w:r>
      <w:r w:rsidRPr="002D0C45">
        <w:rPr>
          <w:rFonts w:ascii="Sylfaen" w:hAnsi="Sylfaen"/>
          <w:sz w:val="22"/>
          <w:szCs w:val="22"/>
          <w:lang w:val="ka-GE"/>
        </w:rPr>
        <w:t>ისე</w:t>
      </w:r>
      <w:r w:rsidRPr="002D0C45">
        <w:rPr>
          <w:sz w:val="22"/>
          <w:szCs w:val="22"/>
          <w:lang w:val="ka-GE"/>
        </w:rPr>
        <w:t xml:space="preserve">, </w:t>
      </w:r>
      <w:r w:rsidRPr="002D0C45">
        <w:rPr>
          <w:rFonts w:ascii="Sylfaen" w:hAnsi="Sylfaen"/>
          <w:sz w:val="22"/>
          <w:szCs w:val="22"/>
          <w:lang w:val="ka-GE"/>
        </w:rPr>
        <w:t>რომ</w:t>
      </w:r>
      <w:r w:rsidRPr="002D0C45">
        <w:rPr>
          <w:sz w:val="22"/>
          <w:szCs w:val="22"/>
          <w:lang w:val="ka-GE"/>
        </w:rPr>
        <w:t xml:space="preserve"> </w:t>
      </w:r>
      <w:r w:rsidRPr="002D0C45">
        <w:rPr>
          <w:rFonts w:ascii="Sylfaen" w:hAnsi="Sylfaen"/>
          <w:sz w:val="22"/>
          <w:szCs w:val="22"/>
          <w:lang w:val="ka-GE"/>
        </w:rPr>
        <w:t>საყრდენ</w:t>
      </w:r>
      <w:r w:rsidRPr="002D0C45">
        <w:rPr>
          <w:sz w:val="22"/>
          <w:szCs w:val="22"/>
          <w:lang w:val="ka-GE"/>
        </w:rPr>
        <w:t xml:space="preserve"> </w:t>
      </w:r>
      <w:r w:rsidRPr="002D0C45">
        <w:rPr>
          <w:rFonts w:ascii="Sylfaen" w:hAnsi="Sylfaen"/>
          <w:sz w:val="22"/>
          <w:szCs w:val="22"/>
          <w:lang w:val="ka-GE"/>
        </w:rPr>
        <w:t>დაფასა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ელემენტებს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მანძილი</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80 </w:t>
      </w:r>
      <w:r w:rsidRPr="002D0C45">
        <w:rPr>
          <w:rFonts w:ascii="Sylfaen" w:hAnsi="Sylfaen"/>
          <w:sz w:val="22"/>
          <w:szCs w:val="22"/>
          <w:lang w:val="ka-GE"/>
        </w:rPr>
        <w:t>მმ</w:t>
      </w:r>
      <w:r w:rsidRPr="002D0C45">
        <w:rPr>
          <w:sz w:val="22"/>
          <w:szCs w:val="22"/>
          <w:lang w:val="ka-GE"/>
        </w:rPr>
        <w:t xml:space="preserve"> - </w:t>
      </w:r>
      <w:r w:rsidRPr="002D0C45">
        <w:rPr>
          <w:rFonts w:ascii="Sylfaen" w:hAnsi="Sylfaen"/>
          <w:sz w:val="22"/>
          <w:szCs w:val="22"/>
          <w:lang w:val="ka-GE"/>
        </w:rPr>
        <w:t>იხილეთ</w:t>
      </w:r>
      <w:r w:rsidRPr="002D0C45">
        <w:rPr>
          <w:sz w:val="22"/>
          <w:szCs w:val="22"/>
          <w:lang w:val="ka-GE"/>
        </w:rPr>
        <w:t xml:space="preserve"> </w:t>
      </w:r>
      <w:r w:rsidRPr="002D0C45">
        <w:rPr>
          <w:rFonts w:ascii="Sylfaen" w:hAnsi="Sylfaen"/>
          <w:sz w:val="22"/>
          <w:szCs w:val="22"/>
          <w:lang w:val="ka-GE"/>
        </w:rPr>
        <w:t>სურათი</w:t>
      </w:r>
      <w:r w:rsidRPr="002D0C45">
        <w:rPr>
          <w:sz w:val="22"/>
          <w:szCs w:val="22"/>
          <w:lang w:val="ka-GE"/>
        </w:rPr>
        <w:t xml:space="preserve"> </w:t>
      </w:r>
      <w:r w:rsidRPr="002D0C45">
        <w:rPr>
          <w:rFonts w:ascii="Sylfaen" w:hAnsi="Sylfaen" w:cs="Sylfaen"/>
          <w:sz w:val="22"/>
          <w:szCs w:val="22"/>
          <w:lang w:val="ka-GE"/>
        </w:rPr>
        <w:t>გ</w:t>
      </w:r>
      <w:r w:rsidRPr="002D0C45">
        <w:rPr>
          <w:sz w:val="22"/>
          <w:szCs w:val="22"/>
          <w:lang w:val="ka-GE"/>
        </w:rPr>
        <w:t>.1.2.7).</w:t>
      </w:r>
    </w:p>
    <w:p w14:paraId="37377714" w14:textId="77777777" w:rsidR="004258F2" w:rsidRPr="002D0C45" w:rsidRDefault="004258F2" w:rsidP="004258F2">
      <w:pPr>
        <w:pStyle w:val="BodyText"/>
        <w:spacing w:before="147"/>
        <w:rPr>
          <w:rFonts w:ascii="Sylfaen" w:hAnsi="Sylfaen"/>
          <w:sz w:val="22"/>
          <w:szCs w:val="22"/>
          <w:lang w:val="ka-GE"/>
        </w:rPr>
      </w:pPr>
      <w:r w:rsidRPr="002D0C45">
        <w:rPr>
          <w:rFonts w:ascii="Sylfaen" w:hAnsi="Sylfaen"/>
          <w:noProof/>
          <w:sz w:val="22"/>
          <w:szCs w:val="22"/>
        </w:rPr>
        <w:drawing>
          <wp:anchor distT="0" distB="0" distL="0" distR="0" simplePos="0" relativeHeight="251659264" behindDoc="1" locked="0" layoutInCell="1" allowOverlap="1" wp14:anchorId="7A6F2331" wp14:editId="14A5FD2C">
            <wp:simplePos x="0" y="0"/>
            <wp:positionH relativeFrom="page">
              <wp:posOffset>1048495</wp:posOffset>
            </wp:positionH>
            <wp:positionV relativeFrom="paragraph">
              <wp:posOffset>254982</wp:posOffset>
            </wp:positionV>
            <wp:extent cx="1034987" cy="1584198"/>
            <wp:effectExtent l="0" t="0" r="0" b="0"/>
            <wp:wrapTopAndBottom/>
            <wp:docPr id="36" name="Image 36" descr="Diagrama  Descripción generada automáticamente con confianza baj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descr="Diagrama  Descripción generada automáticamente con confianza baja"/>
                    <pic:cNvPicPr/>
                  </pic:nvPicPr>
                  <pic:blipFill>
                    <a:blip r:embed="rId26" cstate="print"/>
                    <a:stretch>
                      <a:fillRect/>
                    </a:stretch>
                  </pic:blipFill>
                  <pic:spPr>
                    <a:xfrm>
                      <a:off x="0" y="0"/>
                      <a:ext cx="1034987" cy="1584198"/>
                    </a:xfrm>
                    <a:prstGeom prst="rect">
                      <a:avLst/>
                    </a:prstGeom>
                  </pic:spPr>
                </pic:pic>
              </a:graphicData>
            </a:graphic>
          </wp:anchor>
        </w:drawing>
      </w:r>
      <w:r w:rsidRPr="002D0C45">
        <w:rPr>
          <w:rFonts w:ascii="Sylfaen" w:hAnsi="Sylfaen"/>
          <w:noProof/>
          <w:sz w:val="22"/>
          <w:szCs w:val="22"/>
        </w:rPr>
        <w:drawing>
          <wp:anchor distT="0" distB="0" distL="0" distR="0" simplePos="0" relativeHeight="251660288" behindDoc="1" locked="0" layoutInCell="1" allowOverlap="1" wp14:anchorId="3EEE49E4" wp14:editId="56957F8D">
            <wp:simplePos x="0" y="0"/>
            <wp:positionH relativeFrom="page">
              <wp:posOffset>2444114</wp:posOffset>
            </wp:positionH>
            <wp:positionV relativeFrom="paragraph">
              <wp:posOffset>254982</wp:posOffset>
            </wp:positionV>
            <wp:extent cx="4274820" cy="3962400"/>
            <wp:effectExtent l="0" t="0" r="0" b="0"/>
            <wp:wrapTopAndBottom/>
            <wp:docPr id="37" name="Image 37" descr="Imagen que contiene Calendario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descr="Imagen que contiene Calendario  Descripción generada automáticamente"/>
                    <pic:cNvPicPr/>
                  </pic:nvPicPr>
                  <pic:blipFill>
                    <a:blip r:embed="rId27" cstate="print"/>
                    <a:stretch>
                      <a:fillRect/>
                    </a:stretch>
                  </pic:blipFill>
                  <pic:spPr>
                    <a:xfrm>
                      <a:off x="0" y="0"/>
                      <a:ext cx="4274820" cy="3962400"/>
                    </a:xfrm>
                    <a:prstGeom prst="rect">
                      <a:avLst/>
                    </a:prstGeom>
                  </pic:spPr>
                </pic:pic>
              </a:graphicData>
            </a:graphic>
          </wp:anchor>
        </w:drawing>
      </w:r>
    </w:p>
    <w:p w14:paraId="65E0135A" w14:textId="77777777" w:rsidR="004258F2" w:rsidRPr="002D0C45" w:rsidRDefault="004258F2" w:rsidP="004258F2">
      <w:pPr>
        <w:pStyle w:val="BodyText"/>
        <w:spacing w:before="8"/>
        <w:rPr>
          <w:rFonts w:ascii="Sylfaen" w:hAnsi="Sylfaen"/>
          <w:sz w:val="22"/>
          <w:szCs w:val="22"/>
          <w:lang w:val="ka-GE"/>
        </w:rPr>
      </w:pPr>
    </w:p>
    <w:p w14:paraId="605362C6" w14:textId="77777777" w:rsidR="004258F2" w:rsidRPr="002D0C45" w:rsidRDefault="004258F2" w:rsidP="004258F2">
      <w:pPr>
        <w:rPr>
          <w:lang w:val="ka-GE"/>
        </w:rPr>
      </w:pPr>
      <w:r w:rsidRPr="00E84A1C">
        <w:rPr>
          <w:rFonts w:ascii="Sylfaen" w:hAnsi="Sylfaen"/>
          <w:b/>
          <w:lang w:val="ka-GE"/>
        </w:rPr>
        <w:t>შენიშვნა</w:t>
      </w:r>
      <w:r w:rsidRPr="00E84A1C">
        <w:rPr>
          <w:b/>
          <w:lang w:val="ka-GE"/>
        </w:rPr>
        <w:t xml:space="preserve">: </w:t>
      </w:r>
      <w:r w:rsidRPr="002D0C45">
        <w:rPr>
          <w:lang w:val="ka-GE"/>
        </w:rPr>
        <w:t xml:space="preserve">10 </w:t>
      </w:r>
      <w:r w:rsidRPr="002D0C45">
        <w:rPr>
          <w:rFonts w:ascii="Sylfaen" w:hAnsi="Sylfaen"/>
          <w:lang w:val="ka-GE"/>
        </w:rPr>
        <w:t>მმ</w:t>
      </w:r>
      <w:r w:rsidRPr="002D0C45">
        <w:rPr>
          <w:lang w:val="ka-GE"/>
        </w:rPr>
        <w:t>-</w:t>
      </w:r>
      <w:r w:rsidRPr="002D0C45">
        <w:rPr>
          <w:rFonts w:ascii="Sylfaen" w:hAnsi="Sylfaen"/>
          <w:lang w:val="ka-GE"/>
        </w:rPr>
        <w:t>იანი</w:t>
      </w:r>
      <w:r w:rsidRPr="002D0C45">
        <w:rPr>
          <w:lang w:val="ka-GE"/>
        </w:rPr>
        <w:t xml:space="preserve"> </w:t>
      </w:r>
      <w:r w:rsidRPr="002D0C45">
        <w:rPr>
          <w:rFonts w:ascii="Sylfaen" w:hAnsi="Sylfaen"/>
          <w:lang w:val="ka-GE"/>
        </w:rPr>
        <w:t>ჰაერის</w:t>
      </w:r>
      <w:r w:rsidRPr="002D0C45">
        <w:rPr>
          <w:lang w:val="ka-GE"/>
        </w:rPr>
        <w:t xml:space="preserve"> </w:t>
      </w:r>
      <w:r w:rsidRPr="002D0C45">
        <w:rPr>
          <w:rFonts w:ascii="Sylfaen" w:hAnsi="Sylfaen"/>
          <w:lang w:val="ka-GE"/>
        </w:rPr>
        <w:t>ღრეჩო</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გაითვალისწინოთ</w:t>
      </w:r>
      <w:r w:rsidRPr="002D0C45">
        <w:rPr>
          <w:lang w:val="ka-GE"/>
        </w:rPr>
        <w:t xml:space="preserve"> </w:t>
      </w:r>
      <w:r w:rsidRPr="002D0C45">
        <w:rPr>
          <w:rFonts w:ascii="Sylfaen" w:hAnsi="Sylfaen"/>
          <w:lang w:val="ka-GE"/>
        </w:rPr>
        <w:t>მხოლოდ</w:t>
      </w:r>
      <w:r w:rsidRPr="002D0C45">
        <w:rPr>
          <w:lang w:val="ka-GE"/>
        </w:rPr>
        <w:t xml:space="preserve"> </w:t>
      </w:r>
      <w:r w:rsidRPr="002D0C45">
        <w:rPr>
          <w:rFonts w:ascii="Sylfaen" w:hAnsi="Sylfaen"/>
          <w:lang w:val="ka-GE"/>
        </w:rPr>
        <w:t>მაშინ</w:t>
      </w:r>
      <w:r w:rsidRPr="002D0C45">
        <w:rPr>
          <w:lang w:val="ka-GE"/>
        </w:rPr>
        <w:t xml:space="preserve">, </w:t>
      </w:r>
      <w:r w:rsidRPr="002D0C45">
        <w:rPr>
          <w:rFonts w:ascii="Sylfaen" w:hAnsi="Sylfaen"/>
          <w:lang w:val="ka-GE"/>
        </w:rPr>
        <w:t>როდესაც</w:t>
      </w:r>
      <w:r w:rsidRPr="002D0C45">
        <w:rPr>
          <w:lang w:val="ka-GE"/>
        </w:rPr>
        <w:t xml:space="preserve"> </w:t>
      </w:r>
      <w:r w:rsidRPr="002D0C45">
        <w:rPr>
          <w:rFonts w:ascii="Sylfaen" w:hAnsi="Sylfaen"/>
          <w:lang w:val="ka-GE"/>
        </w:rPr>
        <w:t>ეს</w:t>
      </w:r>
      <w:r w:rsidRPr="002D0C45">
        <w:rPr>
          <w:lang w:val="ka-GE"/>
        </w:rPr>
        <w:t xml:space="preserve"> </w:t>
      </w:r>
      <w:r w:rsidRPr="002D0C45">
        <w:rPr>
          <w:rFonts w:ascii="Sylfaen" w:hAnsi="Sylfaen"/>
          <w:lang w:val="ka-GE"/>
        </w:rPr>
        <w:t>აუცილებელია</w:t>
      </w:r>
      <w:r w:rsidRPr="002D0C45">
        <w:rPr>
          <w:lang w:val="ka-GE"/>
        </w:rPr>
        <w:t xml:space="preserve"> </w:t>
      </w:r>
      <w:r w:rsidRPr="002D0C45">
        <w:rPr>
          <w:rFonts w:ascii="Sylfaen" w:hAnsi="Sylfaen"/>
          <w:lang w:val="ka-GE"/>
        </w:rPr>
        <w:t>ჰაერის</w:t>
      </w:r>
      <w:r w:rsidRPr="002D0C45">
        <w:rPr>
          <w:lang w:val="ka-GE"/>
        </w:rPr>
        <w:t xml:space="preserve"> </w:t>
      </w:r>
      <w:r w:rsidRPr="002D0C45">
        <w:rPr>
          <w:rFonts w:ascii="Sylfaen" w:hAnsi="Sylfaen"/>
          <w:lang w:val="ka-GE"/>
        </w:rPr>
        <w:t>ნაკადის</w:t>
      </w:r>
      <w:r w:rsidRPr="002D0C45">
        <w:rPr>
          <w:lang w:val="ka-GE"/>
        </w:rPr>
        <w:t xml:space="preserve"> </w:t>
      </w:r>
      <w:r w:rsidRPr="002D0C45">
        <w:rPr>
          <w:rFonts w:ascii="Sylfaen" w:hAnsi="Sylfaen"/>
          <w:lang w:val="ka-GE"/>
        </w:rPr>
        <w:t>უწყვეტი</w:t>
      </w:r>
      <w:r w:rsidRPr="002D0C45">
        <w:rPr>
          <w:lang w:val="ka-GE"/>
        </w:rPr>
        <w:t xml:space="preserve"> </w:t>
      </w:r>
      <w:r w:rsidRPr="002D0C45">
        <w:rPr>
          <w:rFonts w:ascii="Sylfaen" w:hAnsi="Sylfaen"/>
          <w:lang w:val="ka-GE"/>
        </w:rPr>
        <w:t>ნაკადის</w:t>
      </w:r>
      <w:r w:rsidRPr="002D0C45">
        <w:rPr>
          <w:lang w:val="ka-GE"/>
        </w:rPr>
        <w:t xml:space="preserve"> </w:t>
      </w:r>
      <w:r w:rsidRPr="002D0C45">
        <w:rPr>
          <w:rFonts w:ascii="Sylfaen" w:hAnsi="Sylfaen"/>
          <w:lang w:val="ka-GE"/>
        </w:rPr>
        <w:t>უზრუნველსაყოფად</w:t>
      </w:r>
      <w:r w:rsidRPr="002D0C45">
        <w:rPr>
          <w:lang w:val="ka-GE"/>
        </w:rPr>
        <w:t xml:space="preserve"> (</w:t>
      </w:r>
      <w:r w:rsidRPr="002D0C45">
        <w:rPr>
          <w:rFonts w:ascii="Sylfaen" w:hAnsi="Sylfaen"/>
          <w:lang w:val="ka-GE"/>
        </w:rPr>
        <w:t>იხილეთ</w:t>
      </w:r>
      <w:r w:rsidRPr="002D0C45">
        <w:rPr>
          <w:lang w:val="ka-GE"/>
        </w:rPr>
        <w:t xml:space="preserve"> </w:t>
      </w:r>
      <w:r w:rsidRPr="002D0C45">
        <w:rPr>
          <w:rFonts w:ascii="Sylfaen" w:hAnsi="Sylfaen"/>
          <w:lang w:val="ka-GE"/>
        </w:rPr>
        <w:t>პუნქტი</w:t>
      </w:r>
      <w:r w:rsidRPr="002D0C45">
        <w:rPr>
          <w:lang w:val="ka-GE"/>
        </w:rPr>
        <w:t xml:space="preserve"> </w:t>
      </w:r>
      <w:r w:rsidRPr="002D0C45">
        <w:rPr>
          <w:rFonts w:ascii="Sylfaen" w:hAnsi="Sylfaen" w:cs="Sylfaen"/>
          <w:lang w:val="ka-GE"/>
        </w:rPr>
        <w:t>გ</w:t>
      </w:r>
      <w:r w:rsidRPr="002D0C45">
        <w:rPr>
          <w:lang w:val="ka-GE"/>
        </w:rPr>
        <w:t>.1.1).</w:t>
      </w:r>
    </w:p>
    <w:p w14:paraId="7A01222A" w14:textId="77777777" w:rsidR="004258F2" w:rsidRPr="002D0C45" w:rsidRDefault="004258F2" w:rsidP="004258F2">
      <w:pPr>
        <w:rPr>
          <w:lang w:val="ka-GE"/>
        </w:rPr>
      </w:pPr>
    </w:p>
    <w:p w14:paraId="1888961A" w14:textId="77777777" w:rsidR="004258F2" w:rsidRPr="002D0C45" w:rsidRDefault="004258F2" w:rsidP="004258F2">
      <w:pPr>
        <w:rPr>
          <w:rFonts w:ascii="Sylfaen" w:hAnsi="Sylfaen"/>
          <w:lang w:val="ka-GE"/>
        </w:rPr>
      </w:pPr>
      <w:r w:rsidRPr="002D0C45">
        <w:rPr>
          <w:rFonts w:ascii="Sylfaen" w:hAnsi="Sylfaen"/>
          <w:lang w:val="ka-GE"/>
        </w:rPr>
        <w:t>სურათი</w:t>
      </w:r>
      <w:r w:rsidRPr="002D0C45">
        <w:rPr>
          <w:lang w:val="ka-GE"/>
        </w:rPr>
        <w:t xml:space="preserve"> </w:t>
      </w:r>
      <w:r w:rsidRPr="002D0C45">
        <w:rPr>
          <w:rFonts w:ascii="Sylfaen" w:hAnsi="Sylfaen" w:cs="Sylfaen"/>
          <w:lang w:val="ka-GE"/>
        </w:rPr>
        <w:t>გ</w:t>
      </w:r>
      <w:r w:rsidRPr="002D0C45">
        <w:rPr>
          <w:lang w:val="ka-GE"/>
        </w:rPr>
        <w:t xml:space="preserve">.1.1.1: </w:t>
      </w:r>
      <w:r w:rsidRPr="002D0C45">
        <w:rPr>
          <w:rFonts w:ascii="Sylfaen" w:hAnsi="Sylfaen" w:cs="Sylfaen"/>
          <w:lang w:val="ka-GE"/>
        </w:rPr>
        <w:t>ერთეული</w:t>
      </w:r>
      <w:r w:rsidRPr="002D0C45">
        <w:rPr>
          <w:lang w:val="ka-GE"/>
        </w:rPr>
        <w:t xml:space="preserve"> </w:t>
      </w:r>
      <w:r w:rsidRPr="002D0C45">
        <w:rPr>
          <w:rFonts w:ascii="Sylfaen" w:hAnsi="Sylfaen" w:cs="Sylfaen"/>
          <w:lang w:val="ka-GE"/>
        </w:rPr>
        <w:t>წვის</w:t>
      </w:r>
      <w:r w:rsidRPr="002D0C45">
        <w:rPr>
          <w:lang w:val="ka-GE"/>
        </w:rPr>
        <w:t xml:space="preserve"> </w:t>
      </w:r>
      <w:r w:rsidRPr="002D0C45">
        <w:rPr>
          <w:rFonts w:ascii="Sylfaen" w:hAnsi="Sylfaen" w:cs="Sylfaen"/>
          <w:lang w:val="ka-GE"/>
        </w:rPr>
        <w:t>ელემენტის</w:t>
      </w:r>
      <w:r w:rsidRPr="002D0C45">
        <w:rPr>
          <w:lang w:val="ka-GE"/>
        </w:rPr>
        <w:t xml:space="preserve"> (SBI)  </w:t>
      </w:r>
      <w:r w:rsidRPr="002D0C45">
        <w:rPr>
          <w:rFonts w:ascii="Sylfaen" w:hAnsi="Sylfaen"/>
          <w:lang w:val="ka-GE"/>
        </w:rPr>
        <w:t>სატესტო</w:t>
      </w:r>
      <w:r w:rsidRPr="002D0C45">
        <w:rPr>
          <w:lang w:val="ka-GE"/>
        </w:rPr>
        <w:t xml:space="preserve"> </w:t>
      </w:r>
      <w:r w:rsidRPr="002D0C45">
        <w:rPr>
          <w:rFonts w:ascii="Sylfaen" w:hAnsi="Sylfaen"/>
          <w:lang w:val="ka-GE"/>
        </w:rPr>
        <w:t>ინსტალაციის</w:t>
      </w:r>
      <w:r w:rsidRPr="002D0C45">
        <w:rPr>
          <w:lang w:val="ka-GE"/>
        </w:rPr>
        <w:t xml:space="preserve"> </w:t>
      </w:r>
      <w:r w:rsidRPr="002D0C45">
        <w:rPr>
          <w:rFonts w:ascii="Sylfaen" w:hAnsi="Sylfaen"/>
          <w:lang w:val="ka-GE"/>
        </w:rPr>
        <w:t>სქემატური</w:t>
      </w:r>
      <w:r w:rsidRPr="002D0C45">
        <w:rPr>
          <w:lang w:val="ka-GE"/>
        </w:rPr>
        <w:t xml:space="preserve"> </w:t>
      </w:r>
      <w:r w:rsidRPr="002D0C45">
        <w:rPr>
          <w:rFonts w:ascii="Sylfaen" w:hAnsi="Sylfaen"/>
          <w:lang w:val="ka-GE"/>
        </w:rPr>
        <w:t>გამოსახულება</w:t>
      </w:r>
      <w:r w:rsidRPr="002D0C45">
        <w:rPr>
          <w:lang w:val="ka-GE"/>
        </w:rPr>
        <w:t xml:space="preserve"> (</w:t>
      </w:r>
      <w:r w:rsidRPr="002D0C45">
        <w:rPr>
          <w:rFonts w:ascii="Sylfaen" w:hAnsi="Sylfaen"/>
          <w:lang w:val="ka-GE"/>
        </w:rPr>
        <w:t>წინა</w:t>
      </w:r>
      <w:r w:rsidRPr="002D0C45">
        <w:rPr>
          <w:lang w:val="ka-GE"/>
        </w:rPr>
        <w:t xml:space="preserve"> </w:t>
      </w:r>
      <w:r w:rsidRPr="002D0C45">
        <w:rPr>
          <w:rFonts w:ascii="Sylfaen" w:hAnsi="Sylfaen"/>
          <w:lang w:val="ka-GE"/>
        </w:rPr>
        <w:t>ხედი</w:t>
      </w:r>
      <w:r w:rsidRPr="002D0C45">
        <w:rPr>
          <w:lang w:val="ka-GE"/>
        </w:rPr>
        <w:t>).</w:t>
      </w:r>
    </w:p>
    <w:p w14:paraId="4AF32C33" w14:textId="77777777" w:rsidR="004258F2" w:rsidRPr="002D0C45" w:rsidRDefault="004258F2" w:rsidP="004258F2">
      <w:pPr>
        <w:rPr>
          <w:rFonts w:ascii="Sylfaen" w:hAnsi="Sylfaen"/>
          <w:lang w:val="ka-GE"/>
        </w:rPr>
      </w:pPr>
    </w:p>
    <w:tbl>
      <w:tblPr>
        <w:tblStyle w:val="TableNormal1"/>
        <w:tblW w:w="0" w:type="auto"/>
        <w:tblInd w:w="491" w:type="dxa"/>
        <w:tblLayout w:type="fixed"/>
        <w:tblLook w:val="01E0" w:firstRow="1" w:lastRow="1" w:firstColumn="1" w:lastColumn="1" w:noHBand="0" w:noVBand="0"/>
      </w:tblPr>
      <w:tblGrid>
        <w:gridCol w:w="2656"/>
        <w:gridCol w:w="2803"/>
        <w:gridCol w:w="3783"/>
      </w:tblGrid>
      <w:tr w:rsidR="004258F2" w:rsidRPr="002D0C45" w14:paraId="32CF411F" w14:textId="77777777" w:rsidTr="003E3502">
        <w:trPr>
          <w:trHeight w:val="264"/>
        </w:trPr>
        <w:tc>
          <w:tcPr>
            <w:tcW w:w="9242" w:type="dxa"/>
            <w:gridSpan w:val="3"/>
          </w:tcPr>
          <w:p w14:paraId="6DF388AD" w14:textId="1DDE6D05" w:rsidR="004258F2" w:rsidRPr="002D0C45" w:rsidRDefault="004258F2" w:rsidP="003E3502">
            <w:pPr>
              <w:pStyle w:val="TableParagraph"/>
              <w:spacing w:line="201" w:lineRule="exact"/>
              <w:ind w:left="50"/>
              <w:rPr>
                <w:rFonts w:ascii="Sylfaen" w:hAnsi="Sylfaen"/>
                <w:b/>
                <w:lang w:val="ka-GE"/>
              </w:rPr>
            </w:pPr>
            <w:r w:rsidRPr="002D0C45">
              <w:rPr>
                <w:rFonts w:ascii="Sylfaen" w:hAnsi="Sylfaen"/>
                <w:b/>
                <w:spacing w:val="-2"/>
                <w:lang w:val="ka-GE"/>
              </w:rPr>
              <w:lastRenderedPageBreak/>
              <w:t>გ</w:t>
            </w:r>
            <w:r w:rsidR="00670592">
              <w:rPr>
                <w:rFonts w:ascii="Sylfaen" w:hAnsi="Sylfaen"/>
                <w:b/>
                <w:spacing w:val="-2"/>
                <w:lang w:val="ka-GE"/>
              </w:rPr>
              <w:t>.</w:t>
            </w:r>
            <w:r w:rsidRPr="002D0C45">
              <w:rPr>
                <w:rFonts w:ascii="Sylfaen" w:hAnsi="Sylfaen"/>
                <w:b/>
                <w:spacing w:val="-2"/>
                <w:lang w:val="ka-GE"/>
              </w:rPr>
              <w:t>1.1.2-დან გ.1.1.4-მდე ფიგურების პირობითი აღნიშვნები:</w:t>
            </w:r>
          </w:p>
        </w:tc>
      </w:tr>
      <w:tr w:rsidR="004258F2" w:rsidRPr="002D0C45" w14:paraId="1BC88D49" w14:textId="77777777" w:rsidTr="003E3502">
        <w:trPr>
          <w:trHeight w:val="346"/>
        </w:trPr>
        <w:tc>
          <w:tcPr>
            <w:tcW w:w="2656" w:type="dxa"/>
          </w:tcPr>
          <w:p w14:paraId="540207DF" w14:textId="77777777" w:rsidR="004258F2" w:rsidRPr="002D0C45" w:rsidRDefault="004258F2">
            <w:pPr>
              <w:pStyle w:val="TableParagraph"/>
              <w:numPr>
                <w:ilvl w:val="0"/>
                <w:numId w:val="81"/>
              </w:numPr>
              <w:tabs>
                <w:tab w:val="left" w:pos="408"/>
              </w:tabs>
              <w:spacing w:before="58"/>
              <w:rPr>
                <w:rFonts w:ascii="Sylfaen" w:hAnsi="Sylfaen"/>
                <w:lang w:val="ka-GE"/>
              </w:rPr>
            </w:pPr>
            <w:r w:rsidRPr="002D0C45">
              <w:rPr>
                <w:rFonts w:ascii="Sylfaen" w:hAnsi="Sylfaen"/>
                <w:spacing w:val="-2"/>
                <w:lang w:val="ka-GE"/>
              </w:rPr>
              <w:t>მოპირკეთების ელემენტი.</w:t>
            </w:r>
          </w:p>
          <w:p w14:paraId="6CF4C608" w14:textId="02152FA2" w:rsidR="004258F2" w:rsidRPr="002D0C45" w:rsidRDefault="004258F2">
            <w:pPr>
              <w:pStyle w:val="TableParagraph"/>
              <w:numPr>
                <w:ilvl w:val="0"/>
                <w:numId w:val="81"/>
              </w:numPr>
              <w:tabs>
                <w:tab w:val="left" w:pos="408"/>
              </w:tabs>
              <w:spacing w:before="59"/>
              <w:rPr>
                <w:rFonts w:ascii="Sylfaen" w:hAnsi="Sylfaen"/>
                <w:lang w:val="ka-GE"/>
              </w:rPr>
            </w:pPr>
            <w:r w:rsidRPr="002D0C45">
              <w:rPr>
                <w:rFonts w:ascii="Sylfaen" w:hAnsi="Sylfaen"/>
                <w:lang w:val="ka-GE"/>
              </w:rPr>
              <w:t>მოპირკეთების სამაგრები</w:t>
            </w:r>
            <w:r w:rsidR="00670592">
              <w:rPr>
                <w:rFonts w:ascii="Sylfaen" w:hAnsi="Sylfaen"/>
                <w:lang w:val="ka-GE"/>
              </w:rPr>
              <w:t>.</w:t>
            </w:r>
          </w:p>
        </w:tc>
        <w:tc>
          <w:tcPr>
            <w:tcW w:w="2803" w:type="dxa"/>
          </w:tcPr>
          <w:p w14:paraId="055E20D0" w14:textId="77777777" w:rsidR="004258F2" w:rsidRPr="002D0C45" w:rsidRDefault="004258F2">
            <w:pPr>
              <w:pStyle w:val="TableParagraph"/>
              <w:numPr>
                <w:ilvl w:val="0"/>
                <w:numId w:val="80"/>
              </w:numPr>
              <w:tabs>
                <w:tab w:val="left" w:pos="1153"/>
              </w:tabs>
              <w:spacing w:before="58"/>
              <w:rPr>
                <w:rFonts w:ascii="Sylfaen" w:hAnsi="Sylfaen"/>
                <w:lang w:val="ka-GE"/>
              </w:rPr>
            </w:pPr>
            <w:r w:rsidRPr="002D0C45">
              <w:rPr>
                <w:rFonts w:ascii="Sylfaen" w:hAnsi="Sylfaen"/>
                <w:spacing w:val="-2"/>
                <w:lang w:val="ka-GE"/>
              </w:rPr>
              <w:t>სუბსტრატი.</w:t>
            </w:r>
          </w:p>
          <w:p w14:paraId="071D8171" w14:textId="77777777" w:rsidR="004258F2" w:rsidRPr="002D0C45" w:rsidRDefault="004258F2">
            <w:pPr>
              <w:pStyle w:val="TableParagraph"/>
              <w:numPr>
                <w:ilvl w:val="0"/>
                <w:numId w:val="80"/>
              </w:numPr>
              <w:tabs>
                <w:tab w:val="left" w:pos="1153"/>
              </w:tabs>
              <w:spacing w:before="59"/>
              <w:rPr>
                <w:rFonts w:ascii="Sylfaen" w:hAnsi="Sylfaen"/>
                <w:lang w:val="ka-GE"/>
              </w:rPr>
            </w:pPr>
            <w:r w:rsidRPr="002D0C45">
              <w:rPr>
                <w:rFonts w:ascii="Sylfaen" w:hAnsi="Sylfaen"/>
                <w:lang w:val="ka-GE"/>
              </w:rPr>
              <w:t>საჰაერო სივრცე.</w:t>
            </w:r>
          </w:p>
        </w:tc>
        <w:tc>
          <w:tcPr>
            <w:tcW w:w="3783" w:type="dxa"/>
          </w:tcPr>
          <w:p w14:paraId="11FB702B" w14:textId="4B0B829C" w:rsidR="004258F2" w:rsidRPr="002D0C45" w:rsidRDefault="004258F2">
            <w:pPr>
              <w:pStyle w:val="TableParagraph"/>
              <w:numPr>
                <w:ilvl w:val="0"/>
                <w:numId w:val="79"/>
              </w:numPr>
              <w:tabs>
                <w:tab w:val="left" w:pos="1186"/>
              </w:tabs>
              <w:spacing w:before="58"/>
              <w:rPr>
                <w:rFonts w:ascii="Sylfaen" w:hAnsi="Sylfaen"/>
                <w:lang w:val="ka-GE"/>
              </w:rPr>
            </w:pPr>
            <w:r w:rsidRPr="002D0C45">
              <w:rPr>
                <w:rFonts w:ascii="Sylfaen" w:hAnsi="Sylfaen"/>
                <w:spacing w:val="-2"/>
                <w:lang w:val="ka-GE"/>
              </w:rPr>
              <w:t>ქვეკარკასი</w:t>
            </w:r>
            <w:r w:rsidR="00670592">
              <w:rPr>
                <w:rFonts w:ascii="Sylfaen" w:hAnsi="Sylfaen"/>
                <w:spacing w:val="-2"/>
                <w:lang w:val="ka-GE"/>
              </w:rPr>
              <w:t>.</w:t>
            </w:r>
          </w:p>
          <w:p w14:paraId="760AEA39" w14:textId="77777777" w:rsidR="004258F2" w:rsidRPr="002D0C45" w:rsidRDefault="004258F2">
            <w:pPr>
              <w:pStyle w:val="TableParagraph"/>
              <w:numPr>
                <w:ilvl w:val="0"/>
                <w:numId w:val="79"/>
              </w:numPr>
              <w:tabs>
                <w:tab w:val="left" w:pos="1186"/>
              </w:tabs>
              <w:spacing w:before="59"/>
              <w:rPr>
                <w:rFonts w:ascii="Sylfaen" w:hAnsi="Sylfaen"/>
                <w:lang w:val="ka-GE"/>
              </w:rPr>
            </w:pPr>
            <w:r w:rsidRPr="002D0C45">
              <w:rPr>
                <w:rFonts w:ascii="Sylfaen" w:hAnsi="Sylfaen"/>
                <w:spacing w:val="-2"/>
                <w:lang w:val="ka-GE"/>
              </w:rPr>
              <w:t>თბოიზოლაციის პროდუქტი.</w:t>
            </w:r>
          </w:p>
        </w:tc>
      </w:tr>
      <w:tr w:rsidR="004258F2" w:rsidRPr="002D0C45" w14:paraId="0C8A4646" w14:textId="77777777" w:rsidTr="003E3502">
        <w:trPr>
          <w:trHeight w:val="294"/>
        </w:trPr>
        <w:tc>
          <w:tcPr>
            <w:tcW w:w="9242" w:type="dxa"/>
            <w:gridSpan w:val="3"/>
          </w:tcPr>
          <w:p w14:paraId="77E0F7AB" w14:textId="77777777" w:rsidR="004258F2" w:rsidRPr="002D0C45" w:rsidRDefault="004258F2" w:rsidP="003E3502">
            <w:pPr>
              <w:pStyle w:val="TableParagraph"/>
              <w:spacing w:before="26"/>
              <w:ind w:left="84"/>
              <w:rPr>
                <w:rFonts w:ascii="Sylfaen" w:hAnsi="Sylfaen"/>
                <w:lang w:val="ka-GE"/>
              </w:rPr>
            </w:pPr>
            <w:r w:rsidRPr="002D0C45">
              <w:rPr>
                <w:rFonts w:ascii="Sylfaen" w:hAnsi="Sylfaen"/>
                <w:lang w:val="ka-GE"/>
              </w:rPr>
              <w:t>d</w:t>
            </w:r>
            <w:r w:rsidRPr="002D0C45">
              <w:rPr>
                <w:rFonts w:ascii="Sylfaen" w:hAnsi="Sylfaen"/>
                <w:spacing w:val="-3"/>
                <w:lang w:val="ka-GE"/>
              </w:rPr>
              <w:t xml:space="preserve"> </w:t>
            </w:r>
            <w:r w:rsidRPr="002D0C45">
              <w:rPr>
                <w:rFonts w:ascii="Sylfaen" w:hAnsi="Sylfaen"/>
                <w:lang w:val="ka-GE"/>
              </w:rPr>
              <w:t>=</w:t>
            </w:r>
            <w:r w:rsidRPr="002D0C45">
              <w:rPr>
                <w:rFonts w:ascii="Sylfaen" w:hAnsi="Sylfaen"/>
                <w:spacing w:val="-2"/>
                <w:lang w:val="ka-GE"/>
              </w:rPr>
              <w:t xml:space="preserve"> მოკლე ფრთის მოპირკეთების ელემენტის სისქე.</w:t>
            </w:r>
          </w:p>
        </w:tc>
      </w:tr>
      <w:tr w:rsidR="004258F2" w:rsidRPr="002D0C45" w14:paraId="136BA707" w14:textId="77777777" w:rsidTr="003E3502">
        <w:trPr>
          <w:trHeight w:val="5186"/>
        </w:trPr>
        <w:tc>
          <w:tcPr>
            <w:tcW w:w="9242" w:type="dxa"/>
            <w:gridSpan w:val="3"/>
          </w:tcPr>
          <w:p w14:paraId="2FB69551" w14:textId="77777777" w:rsidR="004258F2" w:rsidRPr="002D0C45" w:rsidRDefault="004258F2" w:rsidP="003E3502">
            <w:pPr>
              <w:pStyle w:val="TableParagraph"/>
              <w:spacing w:before="10"/>
              <w:rPr>
                <w:rFonts w:ascii="Sylfaen" w:hAnsi="Sylfaen"/>
                <w:lang w:val="ka-GE"/>
              </w:rPr>
            </w:pPr>
          </w:p>
          <w:p w14:paraId="0A8B0C83" w14:textId="77777777" w:rsidR="004258F2" w:rsidRPr="002D0C45" w:rsidRDefault="004258F2" w:rsidP="003E3502">
            <w:pPr>
              <w:pStyle w:val="TableParagraph"/>
              <w:ind w:left="242"/>
              <w:rPr>
                <w:rFonts w:ascii="Sylfaen" w:hAnsi="Sylfaen"/>
                <w:lang w:val="ka-GE"/>
              </w:rPr>
            </w:pPr>
            <w:r w:rsidRPr="002D0C45">
              <w:rPr>
                <w:rFonts w:ascii="Sylfaen" w:hAnsi="Sylfaen"/>
                <w:noProof/>
              </w:rPr>
              <w:drawing>
                <wp:inline distT="0" distB="0" distL="0" distR="0" wp14:anchorId="404B2841" wp14:editId="1E540BE6">
                  <wp:extent cx="4762500" cy="3055620"/>
                  <wp:effectExtent l="0" t="0" r="0" b="0"/>
                  <wp:docPr id="38" name="Image 38" descr="Diagrama  Descripción generada automáticamente con confianza baj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descr="Diagrama  Descripción generada automáticamente con confianza baja"/>
                          <pic:cNvPicPr/>
                        </pic:nvPicPr>
                        <pic:blipFill>
                          <a:blip r:embed="rId28" cstate="print"/>
                          <a:stretch>
                            <a:fillRect/>
                          </a:stretch>
                        </pic:blipFill>
                        <pic:spPr>
                          <a:xfrm>
                            <a:off x="0" y="0"/>
                            <a:ext cx="4762500" cy="3055620"/>
                          </a:xfrm>
                          <a:prstGeom prst="rect">
                            <a:avLst/>
                          </a:prstGeom>
                        </pic:spPr>
                      </pic:pic>
                    </a:graphicData>
                  </a:graphic>
                </wp:inline>
              </w:drawing>
            </w:r>
          </w:p>
        </w:tc>
      </w:tr>
      <w:tr w:rsidR="004258F2" w:rsidRPr="002D0C45" w14:paraId="4EEFB2DF" w14:textId="77777777" w:rsidTr="003E3502">
        <w:trPr>
          <w:trHeight w:val="684"/>
        </w:trPr>
        <w:tc>
          <w:tcPr>
            <w:tcW w:w="9242" w:type="dxa"/>
            <w:gridSpan w:val="3"/>
          </w:tcPr>
          <w:p w14:paraId="23F37C2E" w14:textId="77777777" w:rsidR="004258F2" w:rsidRPr="002D0C45" w:rsidRDefault="004258F2" w:rsidP="003E3502">
            <w:pPr>
              <w:pStyle w:val="TableParagraph"/>
              <w:spacing w:before="32"/>
              <w:ind w:left="50"/>
              <w:rPr>
                <w:rFonts w:ascii="Sylfaen" w:hAnsi="Sylfaen"/>
                <w:lang w:val="ka-GE"/>
              </w:rPr>
            </w:pPr>
            <w:r w:rsidRPr="002D0C45">
              <w:rPr>
                <w:rFonts w:ascii="Sylfaen" w:hAnsi="Sylfaen"/>
                <w:lang w:val="ka-GE"/>
              </w:rPr>
              <w:t xml:space="preserve">სურათი გ.1.1.2: </w:t>
            </w:r>
            <w:r w:rsidRPr="002D0C45">
              <w:rPr>
                <w:rFonts w:ascii="Sylfaen" w:hAnsi="Sylfaen" w:cs="Sylfaen"/>
                <w:lang w:val="ka-GE"/>
              </w:rPr>
              <w:t>ერთეული</w:t>
            </w:r>
            <w:r w:rsidRPr="002D0C45">
              <w:rPr>
                <w:lang w:val="ka-GE"/>
              </w:rPr>
              <w:t xml:space="preserve"> </w:t>
            </w:r>
            <w:r w:rsidRPr="002D0C45">
              <w:rPr>
                <w:rFonts w:ascii="Sylfaen" w:hAnsi="Sylfaen" w:cs="Sylfaen"/>
                <w:lang w:val="ka-GE"/>
              </w:rPr>
              <w:t>წვის</w:t>
            </w:r>
            <w:r w:rsidRPr="002D0C45">
              <w:rPr>
                <w:lang w:val="ka-GE"/>
              </w:rPr>
              <w:t xml:space="preserve"> </w:t>
            </w:r>
            <w:r w:rsidRPr="002D0C45">
              <w:rPr>
                <w:rFonts w:ascii="Sylfaen" w:hAnsi="Sylfaen" w:cs="Sylfaen"/>
                <w:lang w:val="ka-GE"/>
              </w:rPr>
              <w:t>ელემენტის</w:t>
            </w:r>
            <w:r w:rsidRPr="002D0C45">
              <w:rPr>
                <w:lang w:val="ka-GE"/>
              </w:rPr>
              <w:t xml:space="preserve"> (SBI)</w:t>
            </w:r>
            <w:r w:rsidRPr="002D0C45">
              <w:rPr>
                <w:rFonts w:ascii="Sylfaen" w:hAnsi="Sylfaen"/>
                <w:lang w:val="ka-GE"/>
              </w:rPr>
              <w:t xml:space="preserve"> სატესტო ინსტალაციის სქემატური გამოსახულება (ზედა ხედი - სატესტო ნიმუში ქვეკარკასითა და თბოიზოლაციის პროდუქტით).</w:t>
            </w:r>
          </w:p>
        </w:tc>
      </w:tr>
      <w:tr w:rsidR="004258F2" w:rsidRPr="002D0C45" w14:paraId="19ECF922" w14:textId="77777777" w:rsidTr="003E3502">
        <w:trPr>
          <w:trHeight w:val="5363"/>
        </w:trPr>
        <w:tc>
          <w:tcPr>
            <w:tcW w:w="9242" w:type="dxa"/>
            <w:gridSpan w:val="3"/>
          </w:tcPr>
          <w:p w14:paraId="5CADFDC3" w14:textId="77777777" w:rsidR="004258F2" w:rsidRPr="002D0C45" w:rsidRDefault="004258F2" w:rsidP="003E3502">
            <w:pPr>
              <w:pStyle w:val="TableParagraph"/>
              <w:ind w:left="326"/>
              <w:rPr>
                <w:rFonts w:ascii="Sylfaen" w:hAnsi="Sylfaen"/>
                <w:lang w:val="ka-GE"/>
              </w:rPr>
            </w:pPr>
            <w:r w:rsidRPr="002D0C45">
              <w:rPr>
                <w:rFonts w:ascii="Sylfaen" w:hAnsi="Sylfaen"/>
                <w:noProof/>
              </w:rPr>
              <w:drawing>
                <wp:inline distT="0" distB="0" distL="0" distR="0" wp14:anchorId="19593892" wp14:editId="0EDBED7E">
                  <wp:extent cx="4655820" cy="2994660"/>
                  <wp:effectExtent l="0" t="0" r="0" b="0"/>
                  <wp:docPr id="39" name="Image 39"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descr="Diagrama  Descripción generada automáticamente"/>
                          <pic:cNvPicPr/>
                        </pic:nvPicPr>
                        <pic:blipFill>
                          <a:blip r:embed="rId29" cstate="print"/>
                          <a:stretch>
                            <a:fillRect/>
                          </a:stretch>
                        </pic:blipFill>
                        <pic:spPr>
                          <a:xfrm>
                            <a:off x="0" y="0"/>
                            <a:ext cx="4655820" cy="2994660"/>
                          </a:xfrm>
                          <a:prstGeom prst="rect">
                            <a:avLst/>
                          </a:prstGeom>
                        </pic:spPr>
                      </pic:pic>
                    </a:graphicData>
                  </a:graphic>
                </wp:inline>
              </w:drawing>
            </w:r>
          </w:p>
        </w:tc>
      </w:tr>
      <w:tr w:rsidR="004258F2" w:rsidRPr="002D0C45" w14:paraId="24B56F1B" w14:textId="77777777" w:rsidTr="003E3502">
        <w:trPr>
          <w:trHeight w:val="449"/>
        </w:trPr>
        <w:tc>
          <w:tcPr>
            <w:tcW w:w="9242" w:type="dxa"/>
            <w:gridSpan w:val="3"/>
          </w:tcPr>
          <w:p w14:paraId="331E5848" w14:textId="77777777" w:rsidR="004258F2" w:rsidRPr="002D0C45" w:rsidRDefault="004258F2" w:rsidP="003E3502">
            <w:pPr>
              <w:pStyle w:val="TableParagraph"/>
              <w:spacing w:before="9" w:line="210" w:lineRule="atLeast"/>
              <w:ind w:left="50" w:right="42"/>
              <w:rPr>
                <w:rFonts w:ascii="Sylfaen" w:hAnsi="Sylfaen"/>
                <w:lang w:val="ka-GE"/>
              </w:rPr>
            </w:pPr>
          </w:p>
          <w:p w14:paraId="2E2D8E36" w14:textId="77777777" w:rsidR="004258F2" w:rsidRPr="002D0C45" w:rsidRDefault="004258F2" w:rsidP="003E3502">
            <w:pPr>
              <w:pStyle w:val="TableParagraph"/>
              <w:spacing w:before="9" w:line="210" w:lineRule="atLeast"/>
              <w:ind w:left="50" w:right="42"/>
              <w:rPr>
                <w:rFonts w:ascii="Sylfaen" w:hAnsi="Sylfaen"/>
                <w:lang w:val="ka-GE"/>
              </w:rPr>
            </w:pPr>
            <w:r w:rsidRPr="002D0C45">
              <w:rPr>
                <w:rFonts w:ascii="Sylfaen" w:hAnsi="Sylfaen"/>
                <w:lang w:val="ka-GE"/>
              </w:rPr>
              <w:t xml:space="preserve">სურათი გ.1.1.3: </w:t>
            </w:r>
            <w:r w:rsidRPr="002D0C45">
              <w:rPr>
                <w:rFonts w:ascii="Sylfaen" w:hAnsi="Sylfaen" w:cs="Sylfaen"/>
                <w:lang w:val="ka-GE"/>
              </w:rPr>
              <w:t>ერთეული</w:t>
            </w:r>
            <w:r w:rsidRPr="002D0C45">
              <w:rPr>
                <w:lang w:val="ka-GE"/>
              </w:rPr>
              <w:t xml:space="preserve"> </w:t>
            </w:r>
            <w:r w:rsidRPr="002D0C45">
              <w:rPr>
                <w:rFonts w:ascii="Sylfaen" w:hAnsi="Sylfaen" w:cs="Sylfaen"/>
                <w:lang w:val="ka-GE"/>
              </w:rPr>
              <w:t>წვის</w:t>
            </w:r>
            <w:r w:rsidRPr="002D0C45">
              <w:rPr>
                <w:lang w:val="ka-GE"/>
              </w:rPr>
              <w:t xml:space="preserve"> </w:t>
            </w:r>
            <w:r w:rsidRPr="002D0C45">
              <w:rPr>
                <w:rFonts w:ascii="Sylfaen" w:hAnsi="Sylfaen" w:cs="Sylfaen"/>
                <w:lang w:val="ka-GE"/>
              </w:rPr>
              <w:t>ელემენტის</w:t>
            </w:r>
            <w:r w:rsidRPr="002D0C45">
              <w:rPr>
                <w:lang w:val="ka-GE"/>
              </w:rPr>
              <w:t xml:space="preserve"> (SBI)</w:t>
            </w:r>
            <w:r w:rsidRPr="002D0C45">
              <w:rPr>
                <w:rFonts w:ascii="Sylfaen" w:hAnsi="Sylfaen"/>
                <w:lang w:val="ka-GE"/>
              </w:rPr>
              <w:t xml:space="preserve"> სატესტო ინსტალაციის სქემატური გამოსახულება (ზედა ხედი - სატესტო ნიმუში ქვეკარკასითა და თბოიზოლაციის </w:t>
            </w:r>
            <w:r w:rsidRPr="002D0C45">
              <w:rPr>
                <w:rFonts w:ascii="Sylfaen" w:hAnsi="Sylfaen"/>
                <w:lang w:val="ka-GE"/>
              </w:rPr>
              <w:lastRenderedPageBreak/>
              <w:t>პროდუქტის გარეშე).</w:t>
            </w:r>
          </w:p>
        </w:tc>
      </w:tr>
    </w:tbl>
    <w:p w14:paraId="5F742F34" w14:textId="77777777" w:rsidR="004258F2" w:rsidRPr="002D0C45" w:rsidRDefault="004258F2" w:rsidP="004258F2">
      <w:pPr>
        <w:pStyle w:val="BodyText"/>
        <w:spacing w:before="8"/>
        <w:rPr>
          <w:rFonts w:ascii="Sylfaen" w:hAnsi="Sylfaen"/>
          <w:sz w:val="22"/>
          <w:szCs w:val="22"/>
          <w:lang w:val="ka-GE"/>
        </w:rPr>
      </w:pPr>
    </w:p>
    <w:p w14:paraId="0743DA46" w14:textId="77777777" w:rsidR="004258F2" w:rsidRPr="002D0C45" w:rsidRDefault="004258F2" w:rsidP="004258F2">
      <w:pPr>
        <w:pStyle w:val="BodyText"/>
        <w:spacing w:before="8"/>
        <w:rPr>
          <w:rFonts w:ascii="Sylfaen" w:hAnsi="Sylfaen"/>
          <w:sz w:val="22"/>
          <w:szCs w:val="22"/>
          <w:lang w:val="ka-GE"/>
        </w:rPr>
      </w:pPr>
    </w:p>
    <w:tbl>
      <w:tblPr>
        <w:tblStyle w:val="TableNormal1"/>
        <w:tblW w:w="0" w:type="auto"/>
        <w:tblInd w:w="491" w:type="dxa"/>
        <w:tblLayout w:type="fixed"/>
        <w:tblLook w:val="01E0" w:firstRow="1" w:lastRow="1" w:firstColumn="1" w:lastColumn="1" w:noHBand="0" w:noVBand="0"/>
      </w:tblPr>
      <w:tblGrid>
        <w:gridCol w:w="9244"/>
      </w:tblGrid>
      <w:tr w:rsidR="004258F2" w:rsidRPr="002D0C45" w14:paraId="059757BB" w14:textId="77777777" w:rsidTr="003E3502">
        <w:trPr>
          <w:trHeight w:val="5130"/>
        </w:trPr>
        <w:tc>
          <w:tcPr>
            <w:tcW w:w="9244" w:type="dxa"/>
          </w:tcPr>
          <w:p w14:paraId="511976FC" w14:textId="77777777" w:rsidR="004258F2" w:rsidRPr="002D0C45" w:rsidRDefault="004258F2" w:rsidP="003E3502">
            <w:pPr>
              <w:pStyle w:val="TableParagraph"/>
              <w:spacing w:before="5"/>
              <w:rPr>
                <w:rFonts w:ascii="Sylfaen" w:hAnsi="Sylfaen"/>
                <w:lang w:val="ka-GE"/>
              </w:rPr>
            </w:pPr>
          </w:p>
          <w:p w14:paraId="58F68D4B" w14:textId="77777777" w:rsidR="004258F2" w:rsidRPr="002D0C45" w:rsidRDefault="004258F2" w:rsidP="003E3502">
            <w:pPr>
              <w:pStyle w:val="TableParagraph"/>
              <w:ind w:left="170"/>
              <w:rPr>
                <w:rFonts w:ascii="Sylfaen" w:hAnsi="Sylfaen"/>
                <w:lang w:val="ka-GE"/>
              </w:rPr>
            </w:pPr>
            <w:r w:rsidRPr="002D0C45">
              <w:rPr>
                <w:rFonts w:ascii="Sylfaen" w:hAnsi="Sylfaen"/>
                <w:noProof/>
              </w:rPr>
              <w:drawing>
                <wp:inline distT="0" distB="0" distL="0" distR="0" wp14:anchorId="2632B3F2" wp14:editId="022E1519">
                  <wp:extent cx="4953015" cy="3124200"/>
                  <wp:effectExtent l="0" t="0" r="0" b="0"/>
                  <wp:docPr id="40" name="Image 40"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descr="Diagrama  Descripción generada automáticamente"/>
                          <pic:cNvPicPr/>
                        </pic:nvPicPr>
                        <pic:blipFill>
                          <a:blip r:embed="rId30" cstate="print"/>
                          <a:stretch>
                            <a:fillRect/>
                          </a:stretch>
                        </pic:blipFill>
                        <pic:spPr>
                          <a:xfrm>
                            <a:off x="0" y="0"/>
                            <a:ext cx="4953015" cy="3124200"/>
                          </a:xfrm>
                          <a:prstGeom prst="rect">
                            <a:avLst/>
                          </a:prstGeom>
                        </pic:spPr>
                      </pic:pic>
                    </a:graphicData>
                  </a:graphic>
                </wp:inline>
              </w:drawing>
            </w:r>
          </w:p>
        </w:tc>
      </w:tr>
      <w:tr w:rsidR="004258F2" w:rsidRPr="002D0C45" w14:paraId="0E3ADD00" w14:textId="77777777" w:rsidTr="003E3502">
        <w:trPr>
          <w:trHeight w:val="444"/>
        </w:trPr>
        <w:tc>
          <w:tcPr>
            <w:tcW w:w="9244" w:type="dxa"/>
          </w:tcPr>
          <w:p w14:paraId="1A0D607A" w14:textId="77777777" w:rsidR="004258F2" w:rsidRPr="002D0C45" w:rsidRDefault="004258F2" w:rsidP="003E3502">
            <w:pPr>
              <w:pStyle w:val="TableParagraph"/>
              <w:spacing w:before="5" w:line="210" w:lineRule="atLeast"/>
              <w:ind w:left="50"/>
              <w:rPr>
                <w:rFonts w:ascii="Sylfaen" w:hAnsi="Sylfaen"/>
                <w:lang w:val="ka-GE"/>
              </w:rPr>
            </w:pPr>
            <w:r w:rsidRPr="002D0C45">
              <w:rPr>
                <w:rFonts w:ascii="Sylfaen" w:hAnsi="Sylfaen"/>
                <w:lang w:val="ka-GE"/>
              </w:rPr>
              <w:t xml:space="preserve">სურათი გ.1.1.4: </w:t>
            </w:r>
            <w:r w:rsidRPr="002D0C45">
              <w:rPr>
                <w:rFonts w:ascii="Sylfaen" w:hAnsi="Sylfaen" w:cs="Sylfaen"/>
                <w:lang w:val="ka-GE"/>
              </w:rPr>
              <w:t>ერთეული</w:t>
            </w:r>
            <w:r w:rsidRPr="002D0C45">
              <w:rPr>
                <w:lang w:val="ka-GE"/>
              </w:rPr>
              <w:t xml:space="preserve"> </w:t>
            </w:r>
            <w:r w:rsidRPr="002D0C45">
              <w:rPr>
                <w:rFonts w:ascii="Sylfaen" w:hAnsi="Sylfaen" w:cs="Sylfaen"/>
                <w:lang w:val="ka-GE"/>
              </w:rPr>
              <w:t>წვის</w:t>
            </w:r>
            <w:r w:rsidRPr="002D0C45">
              <w:rPr>
                <w:lang w:val="ka-GE"/>
              </w:rPr>
              <w:t xml:space="preserve"> </w:t>
            </w:r>
            <w:r w:rsidRPr="002D0C45">
              <w:rPr>
                <w:rFonts w:ascii="Sylfaen" w:hAnsi="Sylfaen" w:cs="Sylfaen"/>
                <w:lang w:val="ka-GE"/>
              </w:rPr>
              <w:t>ელემენტის</w:t>
            </w:r>
            <w:r w:rsidRPr="002D0C45">
              <w:rPr>
                <w:lang w:val="ka-GE"/>
              </w:rPr>
              <w:t xml:space="preserve"> (SBI)</w:t>
            </w:r>
            <w:r w:rsidRPr="002D0C45">
              <w:rPr>
                <w:rFonts w:ascii="Sylfaen" w:hAnsi="Sylfaen"/>
                <w:lang w:val="ka-GE"/>
              </w:rPr>
              <w:t xml:space="preserve"> სატესტო ინსტალაციის სქემატური გამოსახულება (ზემოდან ხედი - სატესტო ნიმუში ქვეკარკასის გარეშე და არც თბოიზოლაციის პროდუქტი).</w:t>
            </w:r>
          </w:p>
        </w:tc>
      </w:tr>
    </w:tbl>
    <w:p w14:paraId="033CF0B7" w14:textId="77777777" w:rsidR="004258F2" w:rsidRPr="002D0C45" w:rsidRDefault="004258F2" w:rsidP="004258F2">
      <w:pPr>
        <w:pStyle w:val="BodyText"/>
        <w:spacing w:before="0"/>
        <w:rPr>
          <w:rFonts w:ascii="Sylfaen" w:hAnsi="Sylfaen"/>
          <w:sz w:val="22"/>
          <w:szCs w:val="22"/>
          <w:lang w:val="ka-GE"/>
        </w:rPr>
      </w:pPr>
    </w:p>
    <w:p w14:paraId="53EB5A4C" w14:textId="77777777" w:rsidR="004258F2" w:rsidRPr="002D0C45" w:rsidRDefault="004258F2" w:rsidP="004258F2">
      <w:pPr>
        <w:pStyle w:val="BodyText"/>
        <w:spacing w:before="0"/>
        <w:rPr>
          <w:rFonts w:ascii="Sylfaen" w:hAnsi="Sylfaen"/>
          <w:sz w:val="22"/>
          <w:szCs w:val="22"/>
          <w:lang w:val="ka-GE"/>
        </w:rPr>
      </w:pPr>
    </w:p>
    <w:p w14:paraId="06F3E9D6" w14:textId="77777777" w:rsidR="004258F2" w:rsidRPr="002D0C45" w:rsidRDefault="004258F2" w:rsidP="004258F2">
      <w:pPr>
        <w:pStyle w:val="BodyText"/>
        <w:spacing w:before="107"/>
        <w:rPr>
          <w:rFonts w:ascii="Sylfaen" w:hAnsi="Sylfaen"/>
          <w:sz w:val="22"/>
          <w:szCs w:val="22"/>
          <w:lang w:val="ka-GE"/>
        </w:rPr>
      </w:pPr>
    </w:p>
    <w:p w14:paraId="565E6127" w14:textId="77777777" w:rsidR="004258F2" w:rsidRPr="002D0C45" w:rsidRDefault="004258F2" w:rsidP="004258F2">
      <w:pPr>
        <w:tabs>
          <w:tab w:val="left" w:pos="955"/>
        </w:tabs>
        <w:ind w:left="426"/>
        <w:rPr>
          <w:rFonts w:ascii="Sylfaen" w:hAnsi="Sylfaen"/>
          <w:b/>
          <w:lang w:val="ka-GE"/>
        </w:rPr>
      </w:pPr>
      <w:r w:rsidRPr="002D0C45">
        <w:rPr>
          <w:rFonts w:ascii="Sylfaen" w:hAnsi="Sylfaen"/>
          <w:b/>
          <w:lang w:val="ka-GE"/>
        </w:rPr>
        <w:t>გ.1.2 -</w:t>
      </w:r>
      <w:r w:rsidRPr="002D0C45">
        <w:rPr>
          <w:rFonts w:ascii="Sylfaen" w:hAnsi="Sylfaen"/>
          <w:b/>
          <w:spacing w:val="-4"/>
          <w:lang w:val="ka-GE"/>
        </w:rPr>
        <w:t xml:space="preserve"> </w:t>
      </w:r>
      <w:r w:rsidRPr="002D0C45">
        <w:rPr>
          <w:rFonts w:ascii="Sylfaen" w:hAnsi="Sylfaen"/>
          <w:b/>
          <w:lang w:val="ka-GE"/>
        </w:rPr>
        <w:t>კონკრეტული ინფორმაცია</w:t>
      </w:r>
    </w:p>
    <w:p w14:paraId="7DC1E7A9" w14:textId="77777777" w:rsidR="004258F2" w:rsidRPr="002D0C45" w:rsidRDefault="004258F2" w:rsidP="004258F2">
      <w:pPr>
        <w:pStyle w:val="BodyText"/>
        <w:spacing w:before="11"/>
        <w:rPr>
          <w:rFonts w:ascii="Sylfaen" w:hAnsi="Sylfaen"/>
          <w:b/>
          <w:sz w:val="22"/>
          <w:szCs w:val="22"/>
          <w:lang w:val="ka-GE"/>
        </w:rPr>
      </w:pPr>
    </w:p>
    <w:p w14:paraId="12E13E13" w14:textId="77777777" w:rsidR="004258F2" w:rsidRPr="002D0C45" w:rsidRDefault="004258F2" w:rsidP="004258F2">
      <w:pPr>
        <w:pStyle w:val="BodyText"/>
        <w:ind w:left="450" w:right="490"/>
        <w:jc w:val="both"/>
        <w:rPr>
          <w:sz w:val="22"/>
          <w:szCs w:val="22"/>
          <w:lang w:val="ka-GE"/>
        </w:rPr>
      </w:pPr>
      <w:r w:rsidRPr="002D0C45">
        <w:rPr>
          <w:rFonts w:ascii="Sylfaen" w:hAnsi="Sylfaen"/>
          <w:sz w:val="22"/>
          <w:szCs w:val="22"/>
          <w:lang w:val="ka-GE"/>
        </w:rPr>
        <w:t>კომპლექტები</w:t>
      </w:r>
      <w:r w:rsidRPr="002D0C45">
        <w:rPr>
          <w:sz w:val="22"/>
          <w:szCs w:val="22"/>
          <w:lang w:val="ka-GE"/>
        </w:rPr>
        <w:t xml:space="preserve"> </w:t>
      </w:r>
      <w:r w:rsidRPr="002D0C45">
        <w:rPr>
          <w:rFonts w:ascii="Sylfaen" w:hAnsi="Sylfaen"/>
          <w:sz w:val="22"/>
          <w:szCs w:val="22"/>
          <w:lang w:val="ka-GE"/>
        </w:rPr>
        <w:t>გამოცდილია</w:t>
      </w:r>
      <w:r w:rsidRPr="002D0C45">
        <w:rPr>
          <w:sz w:val="22"/>
          <w:szCs w:val="22"/>
          <w:lang w:val="ka-GE"/>
        </w:rPr>
        <w:t xml:space="preserve"> </w:t>
      </w:r>
      <w:r w:rsidRPr="002D0C45">
        <w:rPr>
          <w:rFonts w:ascii="Sylfaen" w:hAnsi="Sylfaen"/>
          <w:sz w:val="22"/>
          <w:szCs w:val="22"/>
          <w:lang w:val="ka-GE"/>
        </w:rPr>
        <w:t>შეზღუდული</w:t>
      </w:r>
      <w:r w:rsidRPr="002D0C45">
        <w:rPr>
          <w:sz w:val="22"/>
          <w:szCs w:val="22"/>
          <w:lang w:val="ka-GE"/>
        </w:rPr>
        <w:t xml:space="preserve"> </w:t>
      </w:r>
      <w:r w:rsidRPr="002D0C45">
        <w:rPr>
          <w:rFonts w:ascii="Sylfaen" w:hAnsi="Sylfaen"/>
          <w:sz w:val="22"/>
          <w:szCs w:val="22"/>
          <w:lang w:val="ka-GE"/>
        </w:rPr>
        <w:t>რაოდენობის</w:t>
      </w:r>
      <w:r w:rsidRPr="002D0C45">
        <w:rPr>
          <w:sz w:val="22"/>
          <w:szCs w:val="22"/>
          <w:lang w:val="ka-GE"/>
        </w:rPr>
        <w:t xml:space="preserve"> </w:t>
      </w:r>
      <w:r w:rsidRPr="002D0C45">
        <w:rPr>
          <w:rFonts w:ascii="Sylfaen" w:hAnsi="Sylfaen"/>
          <w:sz w:val="22"/>
          <w:szCs w:val="22"/>
          <w:lang w:val="ka-GE"/>
        </w:rPr>
        <w:t>კონფიგურაციებში</w:t>
      </w:r>
      <w:r w:rsidRPr="002D0C45">
        <w:rPr>
          <w:sz w:val="22"/>
          <w:szCs w:val="22"/>
          <w:lang w:val="ka-GE"/>
        </w:rPr>
        <w:t xml:space="preserve">, </w:t>
      </w:r>
      <w:r w:rsidRPr="002D0C45">
        <w:rPr>
          <w:rFonts w:ascii="Sylfaen" w:hAnsi="Sylfaen"/>
          <w:sz w:val="22"/>
          <w:szCs w:val="22"/>
          <w:lang w:val="ka-GE"/>
        </w:rPr>
        <w:t>რათა</w:t>
      </w:r>
      <w:r w:rsidRPr="002D0C45">
        <w:rPr>
          <w:sz w:val="22"/>
          <w:szCs w:val="22"/>
          <w:lang w:val="ka-GE"/>
        </w:rPr>
        <w:t xml:space="preserve"> </w:t>
      </w:r>
      <w:r w:rsidRPr="002D0C45">
        <w:rPr>
          <w:rFonts w:ascii="Sylfaen" w:hAnsi="Sylfaen"/>
          <w:sz w:val="22"/>
          <w:szCs w:val="22"/>
          <w:lang w:val="ka-GE"/>
        </w:rPr>
        <w:t>მოიცვას</w:t>
      </w:r>
      <w:r w:rsidRPr="002D0C45">
        <w:rPr>
          <w:sz w:val="22"/>
          <w:szCs w:val="22"/>
          <w:lang w:val="ka-GE"/>
        </w:rPr>
        <w:t xml:space="preserve"> </w:t>
      </w:r>
      <w:r w:rsidRPr="002D0C45">
        <w:rPr>
          <w:rFonts w:ascii="Sylfaen" w:hAnsi="Sylfaen" w:cs="Sylfaen"/>
          <w:sz w:val="22"/>
          <w:szCs w:val="22"/>
          <w:lang w:val="ka-GE"/>
        </w:rPr>
        <w:t>ბ</w:t>
      </w:r>
      <w:r w:rsidRPr="002D0C45">
        <w:rPr>
          <w:sz w:val="22"/>
          <w:szCs w:val="22"/>
          <w:lang w:val="ka-GE"/>
        </w:rPr>
        <w:t xml:space="preserve">.4 </w:t>
      </w:r>
      <w:r w:rsidRPr="002D0C45">
        <w:rPr>
          <w:rFonts w:ascii="Sylfaen" w:hAnsi="Sylfaen"/>
          <w:sz w:val="22"/>
          <w:szCs w:val="22"/>
          <w:lang w:val="ka-GE"/>
        </w:rPr>
        <w:t>პუნქტში</w:t>
      </w:r>
      <w:r w:rsidRPr="002D0C45">
        <w:rPr>
          <w:sz w:val="22"/>
          <w:szCs w:val="22"/>
          <w:lang w:val="ka-GE"/>
        </w:rPr>
        <w:t xml:space="preserve"> </w:t>
      </w:r>
      <w:r w:rsidRPr="002D0C45">
        <w:rPr>
          <w:rFonts w:ascii="Sylfaen" w:hAnsi="Sylfaen"/>
          <w:sz w:val="22"/>
          <w:szCs w:val="22"/>
          <w:lang w:val="ka-GE"/>
        </w:rPr>
        <w:t>მითითებული</w:t>
      </w:r>
      <w:r w:rsidRPr="002D0C45">
        <w:rPr>
          <w:sz w:val="22"/>
          <w:szCs w:val="22"/>
          <w:lang w:val="ka-GE"/>
        </w:rPr>
        <w:t xml:space="preserve"> </w:t>
      </w:r>
      <w:r w:rsidRPr="002D0C45">
        <w:rPr>
          <w:rFonts w:ascii="Sylfaen" w:hAnsi="Sylfaen"/>
          <w:sz w:val="22"/>
          <w:szCs w:val="22"/>
          <w:lang w:val="ka-GE"/>
        </w:rPr>
        <w:t>პარამეტრების</w:t>
      </w:r>
      <w:r w:rsidRPr="002D0C45">
        <w:rPr>
          <w:sz w:val="22"/>
          <w:szCs w:val="22"/>
          <w:lang w:val="ka-GE"/>
        </w:rPr>
        <w:t xml:space="preserve"> </w:t>
      </w:r>
      <w:r w:rsidRPr="002D0C45">
        <w:rPr>
          <w:rFonts w:ascii="Sylfaen" w:hAnsi="Sylfaen"/>
          <w:sz w:val="22"/>
          <w:szCs w:val="22"/>
          <w:lang w:val="ka-GE"/>
        </w:rPr>
        <w:t>გავლენა</w:t>
      </w:r>
      <w:r w:rsidRPr="002D0C45">
        <w:rPr>
          <w:sz w:val="22"/>
          <w:szCs w:val="22"/>
          <w:lang w:val="ka-GE"/>
        </w:rPr>
        <w:t>.</w:t>
      </w:r>
    </w:p>
    <w:p w14:paraId="66172628" w14:textId="77777777" w:rsidR="004258F2" w:rsidRPr="002D0C45" w:rsidRDefault="004258F2" w:rsidP="004258F2">
      <w:pPr>
        <w:pStyle w:val="BodyText"/>
        <w:ind w:left="450" w:right="490"/>
        <w:jc w:val="both"/>
        <w:rPr>
          <w:sz w:val="22"/>
          <w:szCs w:val="22"/>
          <w:lang w:val="ka-GE"/>
        </w:rPr>
      </w:pP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ელემენტების</w:t>
      </w:r>
      <w:r w:rsidRPr="002D0C45">
        <w:rPr>
          <w:sz w:val="22"/>
          <w:szCs w:val="22"/>
          <w:lang w:val="ka-GE"/>
        </w:rPr>
        <w:t xml:space="preserve"> </w:t>
      </w:r>
      <w:r w:rsidRPr="002D0C45">
        <w:rPr>
          <w:rFonts w:ascii="Sylfaen" w:hAnsi="Sylfaen"/>
          <w:sz w:val="22"/>
          <w:szCs w:val="22"/>
          <w:lang w:val="ka-GE"/>
        </w:rPr>
        <w:t>დაჭრა</w:t>
      </w:r>
      <w:r w:rsidRPr="002D0C45">
        <w:rPr>
          <w:sz w:val="22"/>
          <w:szCs w:val="22"/>
          <w:lang w:val="ka-GE"/>
        </w:rPr>
        <w:t xml:space="preserve"> </w:t>
      </w:r>
      <w:r w:rsidRPr="002D0C45">
        <w:rPr>
          <w:rFonts w:ascii="Sylfaen" w:hAnsi="Sylfaen"/>
          <w:sz w:val="22"/>
          <w:szCs w:val="22"/>
          <w:lang w:val="ka-GE"/>
        </w:rPr>
        <w:t>შესაძლებელია</w:t>
      </w:r>
      <w:r w:rsidRPr="002D0C45">
        <w:rPr>
          <w:sz w:val="22"/>
          <w:szCs w:val="22"/>
          <w:lang w:val="ka-GE"/>
        </w:rPr>
        <w:t xml:space="preserve"> </w:t>
      </w:r>
      <w:r w:rsidRPr="002D0C45">
        <w:rPr>
          <w:rFonts w:ascii="Sylfaen" w:hAnsi="Sylfaen" w:cs="Sylfaen"/>
          <w:sz w:val="22"/>
          <w:szCs w:val="22"/>
          <w:lang w:val="ka-GE"/>
        </w:rPr>
        <w:t>გ</w:t>
      </w:r>
      <w:r w:rsidRPr="002D0C45">
        <w:rPr>
          <w:sz w:val="22"/>
          <w:szCs w:val="22"/>
          <w:lang w:val="ka-GE"/>
        </w:rPr>
        <w:t>.1.2.1-</w:t>
      </w:r>
      <w:r w:rsidRPr="002D0C45">
        <w:rPr>
          <w:rFonts w:ascii="Sylfaen" w:hAnsi="Sylfaen"/>
          <w:sz w:val="22"/>
          <w:szCs w:val="22"/>
          <w:lang w:val="ka-GE"/>
        </w:rPr>
        <w:t>დან</w:t>
      </w:r>
      <w:r w:rsidRPr="002D0C45">
        <w:rPr>
          <w:sz w:val="22"/>
          <w:szCs w:val="22"/>
          <w:lang w:val="ka-GE"/>
        </w:rPr>
        <w:t xml:space="preserve"> </w:t>
      </w:r>
      <w:r w:rsidRPr="002D0C45">
        <w:rPr>
          <w:rFonts w:ascii="Sylfaen" w:hAnsi="Sylfaen" w:cs="Sylfaen"/>
          <w:sz w:val="22"/>
          <w:szCs w:val="22"/>
          <w:lang w:val="ka-GE"/>
        </w:rPr>
        <w:t>გ</w:t>
      </w:r>
      <w:r w:rsidRPr="002D0C45">
        <w:rPr>
          <w:sz w:val="22"/>
          <w:szCs w:val="22"/>
          <w:lang w:val="ka-GE"/>
        </w:rPr>
        <w:t xml:space="preserve">.1.2.7 </w:t>
      </w:r>
      <w:r w:rsidRPr="002D0C45">
        <w:rPr>
          <w:rFonts w:ascii="Sylfaen" w:hAnsi="Sylfaen"/>
          <w:sz w:val="22"/>
          <w:szCs w:val="22"/>
          <w:lang w:val="ka-GE"/>
        </w:rPr>
        <w:t>ნახაზებზე</w:t>
      </w:r>
      <w:r w:rsidRPr="002D0C45">
        <w:rPr>
          <w:sz w:val="22"/>
          <w:szCs w:val="22"/>
          <w:lang w:val="ka-GE"/>
        </w:rPr>
        <w:t xml:space="preserve"> </w:t>
      </w:r>
      <w:r w:rsidRPr="002D0C45">
        <w:rPr>
          <w:rFonts w:ascii="Sylfaen" w:hAnsi="Sylfaen"/>
          <w:sz w:val="22"/>
          <w:szCs w:val="22"/>
          <w:lang w:val="ka-GE"/>
        </w:rPr>
        <w:t>ნაჩვენები</w:t>
      </w:r>
      <w:r w:rsidRPr="002D0C45">
        <w:rPr>
          <w:sz w:val="22"/>
          <w:szCs w:val="22"/>
          <w:lang w:val="ka-GE"/>
        </w:rPr>
        <w:t xml:space="preserve"> </w:t>
      </w:r>
      <w:r w:rsidRPr="002D0C45">
        <w:rPr>
          <w:rFonts w:ascii="Sylfaen" w:hAnsi="Sylfaen"/>
          <w:sz w:val="22"/>
          <w:szCs w:val="22"/>
          <w:lang w:val="ka-GE"/>
        </w:rPr>
        <w:t>ზომის</w:t>
      </w:r>
      <w:r w:rsidRPr="002D0C45">
        <w:rPr>
          <w:sz w:val="22"/>
          <w:szCs w:val="22"/>
          <w:lang w:val="ka-GE"/>
        </w:rPr>
        <w:t xml:space="preserve"> </w:t>
      </w:r>
      <w:r w:rsidRPr="002D0C45">
        <w:rPr>
          <w:rFonts w:ascii="Sylfaen" w:hAnsi="Sylfaen"/>
          <w:sz w:val="22"/>
          <w:szCs w:val="22"/>
          <w:lang w:val="ka-GE"/>
        </w:rPr>
        <w:t>მიხედვით</w:t>
      </w:r>
      <w:r w:rsidRPr="002D0C45">
        <w:rPr>
          <w:sz w:val="22"/>
          <w:szCs w:val="22"/>
          <w:lang w:val="ka-GE"/>
        </w:rPr>
        <w:t>.</w:t>
      </w:r>
    </w:p>
    <w:p w14:paraId="211FC2C5" w14:textId="77777777" w:rsidR="004258F2" w:rsidRPr="002D0C45" w:rsidRDefault="004258F2" w:rsidP="004258F2">
      <w:pPr>
        <w:pStyle w:val="BodyText"/>
        <w:ind w:left="450" w:right="490"/>
        <w:jc w:val="both"/>
        <w:rPr>
          <w:rFonts w:ascii="Sylfaen" w:hAnsi="Sylfaen"/>
          <w:sz w:val="22"/>
          <w:szCs w:val="22"/>
          <w:lang w:val="ka-GE"/>
        </w:rPr>
      </w:pPr>
      <w:r w:rsidRPr="002D0C45">
        <w:rPr>
          <w:rFonts w:ascii="Sylfaen" w:hAnsi="Sylfaen"/>
          <w:sz w:val="22"/>
          <w:szCs w:val="22"/>
          <w:lang w:val="ka-GE"/>
        </w:rPr>
        <w:t>ქვეკარკასი</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სამაგრები</w:t>
      </w:r>
      <w:r w:rsidRPr="002D0C45">
        <w:rPr>
          <w:sz w:val="22"/>
          <w:szCs w:val="22"/>
          <w:lang w:val="ka-GE"/>
        </w:rPr>
        <w:t xml:space="preserve">, </w:t>
      </w:r>
      <w:r w:rsidRPr="002D0C45">
        <w:rPr>
          <w:rFonts w:ascii="Sylfaen" w:hAnsi="Sylfaen"/>
          <w:sz w:val="22"/>
          <w:szCs w:val="22"/>
          <w:lang w:val="ka-GE"/>
        </w:rPr>
        <w:t>როდესაც</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w:t>
      </w:r>
      <w:r w:rsidRPr="002D0C45">
        <w:rPr>
          <w:sz w:val="22"/>
          <w:szCs w:val="22"/>
          <w:lang w:val="ka-GE"/>
        </w:rPr>
        <w:t xml:space="preserve"> </w:t>
      </w:r>
      <w:r w:rsidRPr="002D0C45">
        <w:rPr>
          <w:rFonts w:ascii="Sylfaen" w:hAnsi="Sylfaen"/>
          <w:sz w:val="22"/>
          <w:szCs w:val="22"/>
          <w:lang w:val="ka-GE"/>
        </w:rPr>
        <w:t>პირდაპირ</w:t>
      </w:r>
      <w:r w:rsidRPr="002D0C45">
        <w:rPr>
          <w:sz w:val="22"/>
          <w:szCs w:val="22"/>
          <w:lang w:val="ka-GE"/>
        </w:rPr>
        <w:t xml:space="preserve"> </w:t>
      </w:r>
      <w:r w:rsidRPr="002D0C45">
        <w:rPr>
          <w:rFonts w:ascii="Sylfaen" w:hAnsi="Sylfaen"/>
          <w:sz w:val="22"/>
          <w:szCs w:val="22"/>
          <w:lang w:val="ka-GE"/>
        </w:rPr>
        <w:t>სუბსტრატზეა</w:t>
      </w:r>
      <w:r w:rsidRPr="002D0C45">
        <w:rPr>
          <w:sz w:val="22"/>
          <w:szCs w:val="22"/>
          <w:lang w:val="ka-GE"/>
        </w:rPr>
        <w:t xml:space="preserve"> </w:t>
      </w:r>
      <w:r w:rsidRPr="002D0C45">
        <w:rPr>
          <w:rFonts w:ascii="Sylfaen" w:hAnsi="Sylfaen"/>
          <w:sz w:val="22"/>
          <w:szCs w:val="22"/>
          <w:lang w:val="ka-GE"/>
        </w:rPr>
        <w:t>დამაგრებული</w:t>
      </w:r>
      <w:r w:rsidRPr="002D0C45">
        <w:rPr>
          <w:sz w:val="22"/>
          <w:szCs w:val="22"/>
          <w:lang w:val="ka-GE"/>
        </w:rPr>
        <w:t xml:space="preserve">) </w:t>
      </w:r>
      <w:r w:rsidRPr="002D0C45">
        <w:rPr>
          <w:rFonts w:ascii="Sylfaen" w:hAnsi="Sylfaen"/>
          <w:sz w:val="22"/>
          <w:szCs w:val="22"/>
          <w:lang w:val="ka-GE"/>
        </w:rPr>
        <w:t>სუბსტრატზე</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დამაგრდეს</w:t>
      </w:r>
      <w:r w:rsidRPr="002D0C45">
        <w:rPr>
          <w:sz w:val="22"/>
          <w:szCs w:val="22"/>
          <w:lang w:val="ka-GE"/>
        </w:rPr>
        <w:t xml:space="preserve"> </w:t>
      </w:r>
      <w:r w:rsidRPr="002D0C45">
        <w:rPr>
          <w:rFonts w:ascii="Sylfaen" w:hAnsi="Sylfaen"/>
          <w:sz w:val="22"/>
          <w:szCs w:val="22"/>
          <w:lang w:val="ka-GE"/>
        </w:rPr>
        <w:t>სუბსტრატის</w:t>
      </w:r>
      <w:r w:rsidRPr="002D0C45">
        <w:rPr>
          <w:sz w:val="22"/>
          <w:szCs w:val="22"/>
          <w:lang w:val="ka-GE"/>
        </w:rPr>
        <w:t xml:space="preserve"> </w:t>
      </w:r>
      <w:r w:rsidRPr="002D0C45">
        <w:rPr>
          <w:rFonts w:ascii="Sylfaen" w:hAnsi="Sylfaen"/>
          <w:sz w:val="22"/>
          <w:szCs w:val="22"/>
          <w:lang w:val="ka-GE"/>
        </w:rPr>
        <w:t>ტიპისა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მასალის</w:t>
      </w:r>
      <w:r w:rsidRPr="002D0C45">
        <w:rPr>
          <w:sz w:val="22"/>
          <w:szCs w:val="22"/>
          <w:lang w:val="ka-GE"/>
        </w:rPr>
        <w:t xml:space="preserve"> </w:t>
      </w:r>
      <w:r w:rsidRPr="002D0C45">
        <w:rPr>
          <w:rFonts w:ascii="Sylfaen" w:hAnsi="Sylfaen"/>
          <w:sz w:val="22"/>
          <w:szCs w:val="22"/>
          <w:lang w:val="ka-GE"/>
        </w:rPr>
        <w:t>შესაბამისი</w:t>
      </w:r>
      <w:r w:rsidRPr="002D0C45">
        <w:rPr>
          <w:sz w:val="22"/>
          <w:szCs w:val="22"/>
          <w:lang w:val="ka-GE"/>
        </w:rPr>
        <w:t xml:space="preserve"> </w:t>
      </w:r>
      <w:r w:rsidRPr="002D0C45">
        <w:rPr>
          <w:rFonts w:ascii="Sylfaen" w:hAnsi="Sylfaen"/>
          <w:sz w:val="22"/>
          <w:szCs w:val="22"/>
          <w:lang w:val="ka-GE"/>
        </w:rPr>
        <w:t>სამაგრებით</w:t>
      </w:r>
      <w:r w:rsidRPr="002D0C45">
        <w:rPr>
          <w:sz w:val="22"/>
          <w:szCs w:val="22"/>
          <w:lang w:val="ka-GE"/>
        </w:rPr>
        <w:t>.</w:t>
      </w:r>
    </w:p>
    <w:p w14:paraId="5A7FCB2B" w14:textId="77777777" w:rsidR="004258F2" w:rsidRPr="002D0C45" w:rsidRDefault="004258F2" w:rsidP="004258F2">
      <w:pPr>
        <w:pStyle w:val="BodyText"/>
        <w:ind w:left="450" w:right="490"/>
        <w:jc w:val="both"/>
        <w:rPr>
          <w:rFonts w:ascii="Sylfaen" w:hAnsi="Sylfaen"/>
          <w:sz w:val="22"/>
          <w:szCs w:val="22"/>
          <w:lang w:val="ka-GE"/>
        </w:rPr>
      </w:pPr>
    </w:p>
    <w:p w14:paraId="73A21506" w14:textId="77777777" w:rsidR="004258F2" w:rsidRPr="002D0C45" w:rsidRDefault="004258F2" w:rsidP="004258F2">
      <w:pPr>
        <w:pStyle w:val="BodyText"/>
        <w:ind w:left="450" w:right="490"/>
        <w:jc w:val="both"/>
        <w:rPr>
          <w:rFonts w:ascii="Sylfaen" w:hAnsi="Sylfaen"/>
          <w:sz w:val="22"/>
          <w:szCs w:val="22"/>
          <w:lang w:val="ka-GE"/>
        </w:rPr>
      </w:pPr>
      <w:r w:rsidRPr="002D0C45">
        <w:rPr>
          <w:rFonts w:ascii="Sylfaen" w:hAnsi="Sylfaen"/>
          <w:noProof/>
          <w:sz w:val="22"/>
          <w:szCs w:val="22"/>
          <w14:ligatures w14:val="standardContextual"/>
        </w:rPr>
        <w:lastRenderedPageBreak/>
        <w:drawing>
          <wp:inline distT="0" distB="0" distL="0" distR="0" wp14:anchorId="3CEC0CD1" wp14:editId="46B47243">
            <wp:extent cx="5677692" cy="3324689"/>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shot 2026-02-11 153327.png"/>
                    <pic:cNvPicPr/>
                  </pic:nvPicPr>
                  <pic:blipFill>
                    <a:blip r:embed="rId31">
                      <a:extLst>
                        <a:ext uri="{28A0092B-C50C-407E-A947-70E740481C1C}">
                          <a14:useLocalDpi xmlns:a14="http://schemas.microsoft.com/office/drawing/2010/main" val="0"/>
                        </a:ext>
                      </a:extLst>
                    </a:blip>
                    <a:stretch>
                      <a:fillRect/>
                    </a:stretch>
                  </pic:blipFill>
                  <pic:spPr>
                    <a:xfrm>
                      <a:off x="0" y="0"/>
                      <a:ext cx="5677692" cy="3324689"/>
                    </a:xfrm>
                    <a:prstGeom prst="rect">
                      <a:avLst/>
                    </a:prstGeom>
                  </pic:spPr>
                </pic:pic>
              </a:graphicData>
            </a:graphic>
          </wp:inline>
        </w:drawing>
      </w:r>
    </w:p>
    <w:p w14:paraId="2C0D704E" w14:textId="77777777" w:rsidR="004258F2" w:rsidRPr="002D0C45" w:rsidRDefault="004258F2" w:rsidP="004258F2">
      <w:pPr>
        <w:pStyle w:val="BodyText"/>
        <w:spacing w:before="1"/>
        <w:rPr>
          <w:rFonts w:ascii="Sylfaen" w:hAnsi="Sylfaen"/>
          <w:sz w:val="22"/>
          <w:szCs w:val="22"/>
          <w:lang w:val="ka-GE"/>
        </w:rPr>
      </w:pPr>
    </w:p>
    <w:tbl>
      <w:tblPr>
        <w:tblStyle w:val="TableNormal1"/>
        <w:tblW w:w="0" w:type="auto"/>
        <w:tblInd w:w="492" w:type="dxa"/>
        <w:tblLayout w:type="fixed"/>
        <w:tblLook w:val="01E0" w:firstRow="1" w:lastRow="1" w:firstColumn="1" w:lastColumn="1" w:noHBand="0" w:noVBand="0"/>
      </w:tblPr>
      <w:tblGrid>
        <w:gridCol w:w="6735"/>
      </w:tblGrid>
      <w:tr w:rsidR="004258F2" w:rsidRPr="002D0C45" w14:paraId="187DF427" w14:textId="77777777" w:rsidTr="003E3502">
        <w:trPr>
          <w:trHeight w:val="1300"/>
        </w:trPr>
        <w:tc>
          <w:tcPr>
            <w:tcW w:w="6735" w:type="dxa"/>
          </w:tcPr>
          <w:p w14:paraId="1A9A342F" w14:textId="77777777" w:rsidR="004258F2" w:rsidRPr="002D0C45" w:rsidRDefault="004258F2" w:rsidP="003E3502">
            <w:pPr>
              <w:pStyle w:val="TableParagraph"/>
              <w:spacing w:line="276" w:lineRule="auto"/>
              <w:ind w:left="50"/>
              <w:rPr>
                <w:rFonts w:ascii="Sylfaen" w:hAnsi="Sylfaen"/>
                <w:lang w:val="ka-GE"/>
              </w:rPr>
            </w:pPr>
            <w:r w:rsidRPr="002D0C45">
              <w:rPr>
                <w:rFonts w:ascii="Sylfaen" w:hAnsi="Sylfaen"/>
                <w:spacing w:val="-2"/>
                <w:lang w:val="ka-GE"/>
              </w:rPr>
              <w:t>პირობითი აღნიშვნები:</w:t>
            </w:r>
          </w:p>
          <w:p w14:paraId="28D0AC5E" w14:textId="77777777" w:rsidR="004258F2" w:rsidRPr="002D0C45" w:rsidRDefault="004258F2" w:rsidP="003E3502">
            <w:pPr>
              <w:pStyle w:val="TableParagraph"/>
              <w:spacing w:line="276" w:lineRule="auto"/>
              <w:ind w:left="50"/>
              <w:rPr>
                <w:rFonts w:ascii="Sylfaen" w:hAnsi="Sylfaen"/>
                <w:lang w:val="ka-GE"/>
              </w:rPr>
            </w:pPr>
            <w:r w:rsidRPr="002D0C45">
              <w:rPr>
                <w:rFonts w:ascii="Sylfaen" w:hAnsi="Sylfaen"/>
                <w:lang w:val="ka-GE"/>
              </w:rPr>
              <w:t>j1</w:t>
            </w:r>
            <w:r w:rsidRPr="002D0C45">
              <w:rPr>
                <w:rFonts w:ascii="Sylfaen" w:hAnsi="Sylfaen"/>
                <w:spacing w:val="-5"/>
                <w:lang w:val="ka-GE"/>
              </w:rPr>
              <w:t xml:space="preserve"> </w:t>
            </w:r>
            <w:r w:rsidRPr="002D0C45">
              <w:rPr>
                <w:rFonts w:ascii="Sylfaen" w:hAnsi="Sylfaen"/>
                <w:lang w:val="ka-GE"/>
              </w:rPr>
              <w:t>=</w:t>
            </w:r>
            <w:r w:rsidRPr="002D0C45">
              <w:rPr>
                <w:rFonts w:ascii="Sylfaen" w:hAnsi="Sylfaen"/>
                <w:spacing w:val="-2"/>
                <w:lang w:val="ka-GE"/>
              </w:rPr>
              <w:t xml:space="preserve"> </w:t>
            </w:r>
            <w:r w:rsidRPr="002D0C45">
              <w:rPr>
                <w:rFonts w:ascii="Sylfaen" w:hAnsi="Sylfaen"/>
                <w:lang w:val="ka-GE"/>
              </w:rPr>
              <w:t>ვერტიკალური შეერთების სიგანე</w:t>
            </w:r>
          </w:p>
          <w:p w14:paraId="68715BF3" w14:textId="77777777" w:rsidR="004258F2" w:rsidRPr="002D0C45" w:rsidRDefault="004258F2" w:rsidP="003E3502">
            <w:pPr>
              <w:pStyle w:val="TableParagraph"/>
              <w:spacing w:before="2" w:line="276" w:lineRule="auto"/>
              <w:ind w:left="50"/>
              <w:rPr>
                <w:rFonts w:ascii="Sylfaen" w:hAnsi="Sylfaen"/>
                <w:lang w:val="ka-GE"/>
              </w:rPr>
            </w:pPr>
            <w:r w:rsidRPr="002D0C45">
              <w:rPr>
                <w:rFonts w:ascii="Sylfaen" w:hAnsi="Sylfaen"/>
                <w:lang w:val="ka-GE"/>
              </w:rPr>
              <w:t>j2</w:t>
            </w:r>
            <w:r w:rsidRPr="002D0C45">
              <w:rPr>
                <w:rFonts w:ascii="Sylfaen" w:hAnsi="Sylfaen"/>
                <w:spacing w:val="-5"/>
                <w:lang w:val="ka-GE"/>
              </w:rPr>
              <w:t xml:space="preserve"> </w:t>
            </w:r>
            <w:r w:rsidRPr="002D0C45">
              <w:rPr>
                <w:rFonts w:ascii="Sylfaen" w:hAnsi="Sylfaen"/>
                <w:lang w:val="ka-GE"/>
              </w:rPr>
              <w:t>=</w:t>
            </w:r>
            <w:r w:rsidRPr="002D0C45">
              <w:rPr>
                <w:rFonts w:ascii="Sylfaen" w:hAnsi="Sylfaen"/>
                <w:spacing w:val="-3"/>
                <w:lang w:val="ka-GE"/>
              </w:rPr>
              <w:t xml:space="preserve"> </w:t>
            </w:r>
            <w:r w:rsidRPr="002D0C45">
              <w:rPr>
                <w:rFonts w:ascii="Sylfaen" w:hAnsi="Sylfaen"/>
                <w:spacing w:val="-4"/>
                <w:lang w:val="ka-GE"/>
              </w:rPr>
              <w:t>ჰორიზონტალური შეერთების სიგანე</w:t>
            </w:r>
          </w:p>
          <w:p w14:paraId="5FE17642" w14:textId="77777777" w:rsidR="004258F2" w:rsidRPr="002D0C45" w:rsidRDefault="004258F2" w:rsidP="003E3502">
            <w:pPr>
              <w:pStyle w:val="TableParagraph"/>
              <w:spacing w:line="276" w:lineRule="auto"/>
              <w:ind w:left="50"/>
              <w:rPr>
                <w:rFonts w:ascii="Sylfaen" w:hAnsi="Sylfaen"/>
                <w:lang w:val="ka-GE"/>
              </w:rPr>
            </w:pPr>
            <w:r w:rsidRPr="002D0C45">
              <w:rPr>
                <w:rFonts w:ascii="Sylfaen" w:hAnsi="Sylfaen"/>
                <w:lang w:val="ka-GE"/>
              </w:rPr>
              <w:t>d1,</w:t>
            </w:r>
            <w:r w:rsidRPr="002D0C45">
              <w:rPr>
                <w:rFonts w:ascii="Sylfaen" w:hAnsi="Sylfaen"/>
                <w:spacing w:val="-2"/>
                <w:lang w:val="ka-GE"/>
              </w:rPr>
              <w:t xml:space="preserve"> </w:t>
            </w:r>
            <w:r w:rsidRPr="002D0C45">
              <w:rPr>
                <w:rFonts w:ascii="Sylfaen" w:hAnsi="Sylfaen"/>
                <w:lang w:val="ka-GE"/>
              </w:rPr>
              <w:t>d2</w:t>
            </w:r>
            <w:r w:rsidRPr="002D0C45">
              <w:rPr>
                <w:rFonts w:ascii="Sylfaen" w:hAnsi="Sylfaen"/>
                <w:spacing w:val="-4"/>
                <w:lang w:val="ka-GE"/>
              </w:rPr>
              <w:t xml:space="preserve"> </w:t>
            </w:r>
            <w:r w:rsidRPr="002D0C45">
              <w:rPr>
                <w:rFonts w:ascii="Sylfaen" w:hAnsi="Sylfaen"/>
                <w:lang w:val="ka-GE"/>
              </w:rPr>
              <w:t>=</w:t>
            </w:r>
            <w:r w:rsidRPr="002D0C45">
              <w:rPr>
                <w:rFonts w:ascii="Sylfaen" w:hAnsi="Sylfaen"/>
                <w:spacing w:val="-2"/>
                <w:lang w:val="ka-GE"/>
              </w:rPr>
              <w:t xml:space="preserve"> მოპირკეთების ელემენტის კიდეებამდე მოპირკეთების ღერძის მანძილი. d3 = მანძილი ორ თანმიმდევრულ მოპირკეთების ფიქსაციას შორის.</w:t>
            </w:r>
          </w:p>
          <w:p w14:paraId="67829AEA" w14:textId="77777777" w:rsidR="004258F2" w:rsidRPr="002D0C45" w:rsidRDefault="004258F2" w:rsidP="003E3502">
            <w:pPr>
              <w:pStyle w:val="TableParagraph"/>
              <w:spacing w:line="276" w:lineRule="auto"/>
              <w:ind w:left="50"/>
              <w:rPr>
                <w:rFonts w:ascii="Sylfaen" w:hAnsi="Sylfaen"/>
                <w:lang w:val="ka-GE"/>
              </w:rPr>
            </w:pPr>
            <w:r w:rsidRPr="002D0C45">
              <w:rPr>
                <w:rFonts w:ascii="Sylfaen" w:hAnsi="Sylfaen"/>
                <w:lang w:val="ka-GE"/>
              </w:rPr>
              <w:t>d</w:t>
            </w:r>
            <w:r w:rsidRPr="002D0C45">
              <w:rPr>
                <w:rFonts w:ascii="Sylfaen" w:hAnsi="Sylfaen"/>
                <w:spacing w:val="-3"/>
                <w:lang w:val="ka-GE"/>
              </w:rPr>
              <w:t xml:space="preserve"> </w:t>
            </w:r>
            <w:r w:rsidRPr="002D0C45">
              <w:rPr>
                <w:rFonts w:ascii="Sylfaen" w:hAnsi="Sylfaen"/>
                <w:lang w:val="ka-GE"/>
              </w:rPr>
              <w:t>=</w:t>
            </w:r>
            <w:r w:rsidRPr="002D0C45">
              <w:rPr>
                <w:rFonts w:ascii="Sylfaen" w:hAnsi="Sylfaen"/>
                <w:spacing w:val="-2"/>
                <w:lang w:val="ka-GE"/>
              </w:rPr>
              <w:t xml:space="preserve"> მოკლე ფრთის მოპირკეთების ელემენტის სისქე.</w:t>
            </w:r>
          </w:p>
        </w:tc>
      </w:tr>
      <w:tr w:rsidR="004258F2" w:rsidRPr="002D0C45" w14:paraId="7724CC3F" w14:textId="77777777" w:rsidTr="003E3502">
        <w:trPr>
          <w:trHeight w:val="266"/>
        </w:trPr>
        <w:tc>
          <w:tcPr>
            <w:tcW w:w="6735" w:type="dxa"/>
          </w:tcPr>
          <w:p w14:paraId="330C3A49" w14:textId="77777777" w:rsidR="004258F2" w:rsidRPr="002D0C45" w:rsidRDefault="004258F2" w:rsidP="003E3502">
            <w:pPr>
              <w:pStyle w:val="TableParagraph"/>
              <w:spacing w:before="59" w:line="276" w:lineRule="auto"/>
              <w:ind w:left="50"/>
              <w:rPr>
                <w:rFonts w:ascii="Sylfaen" w:hAnsi="Sylfaen"/>
                <w:lang w:val="ka-GE"/>
              </w:rPr>
            </w:pPr>
            <w:r w:rsidRPr="002D0C45">
              <w:rPr>
                <w:rFonts w:ascii="Sylfaen" w:hAnsi="Sylfaen"/>
                <w:b/>
                <w:lang w:val="ka-GE"/>
              </w:rPr>
              <w:t>სურათი</w:t>
            </w:r>
            <w:r w:rsidRPr="002D0C45">
              <w:rPr>
                <w:rFonts w:ascii="Sylfaen" w:hAnsi="Sylfaen"/>
                <w:b/>
                <w:spacing w:val="-5"/>
                <w:lang w:val="ka-GE"/>
              </w:rPr>
              <w:t xml:space="preserve"> </w:t>
            </w:r>
            <w:r w:rsidRPr="002D0C45">
              <w:rPr>
                <w:rFonts w:ascii="Sylfaen" w:hAnsi="Sylfaen"/>
                <w:b/>
                <w:lang w:val="ka-GE"/>
              </w:rPr>
              <w:t>გ.1.2.1:</w:t>
            </w:r>
            <w:r w:rsidRPr="002D0C45">
              <w:rPr>
                <w:rFonts w:ascii="Sylfaen" w:hAnsi="Sylfaen"/>
                <w:b/>
                <w:spacing w:val="-1"/>
                <w:lang w:val="ka-GE"/>
              </w:rPr>
              <w:t xml:space="preserve"> </w:t>
            </w:r>
            <w:r w:rsidRPr="002D0C45">
              <w:rPr>
                <w:rFonts w:ascii="Sylfaen" w:hAnsi="Sylfaen"/>
                <w:spacing w:val="-5"/>
                <w:lang w:val="ka-GE"/>
              </w:rPr>
              <w:t>ა ან ბ ოჯახის კომპლექტების ინსტალაციის მაგალითი.</w:t>
            </w:r>
          </w:p>
        </w:tc>
      </w:tr>
    </w:tbl>
    <w:p w14:paraId="59BC82E6" w14:textId="77777777" w:rsidR="004258F2" w:rsidRPr="002D0C45" w:rsidRDefault="004258F2" w:rsidP="004258F2">
      <w:pPr>
        <w:pStyle w:val="BodyText"/>
        <w:spacing w:before="194"/>
        <w:rPr>
          <w:rFonts w:ascii="Sylfaen" w:hAnsi="Sylfaen"/>
          <w:sz w:val="22"/>
          <w:szCs w:val="22"/>
          <w:lang w:val="ka-GE"/>
        </w:rPr>
      </w:pPr>
      <w:r w:rsidRPr="002D0C45">
        <w:rPr>
          <w:rFonts w:ascii="Sylfaen" w:hAnsi="Sylfaen"/>
          <w:noProof/>
          <w:sz w:val="22"/>
          <w:szCs w:val="22"/>
        </w:rPr>
        <mc:AlternateContent>
          <mc:Choice Requires="wps">
            <w:drawing>
              <wp:anchor distT="0" distB="0" distL="0" distR="0" simplePos="0" relativeHeight="251661312" behindDoc="1" locked="0" layoutInCell="1" allowOverlap="1" wp14:anchorId="139057FF" wp14:editId="238C9B71">
                <wp:simplePos x="0" y="0"/>
                <wp:positionH relativeFrom="page">
                  <wp:posOffset>1131431</wp:posOffset>
                </wp:positionH>
                <wp:positionV relativeFrom="paragraph">
                  <wp:posOffset>1384787</wp:posOffset>
                </wp:positionV>
                <wp:extent cx="27940" cy="80645"/>
                <wp:effectExtent l="0" t="0" r="0" b="0"/>
                <wp:wrapTopAndBottom/>
                <wp:docPr id="171" name="Graphic 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40" cy="80645"/>
                        </a:xfrm>
                        <a:custGeom>
                          <a:avLst/>
                          <a:gdLst/>
                          <a:ahLst/>
                          <a:cxnLst/>
                          <a:rect l="l" t="t" r="r" b="b"/>
                          <a:pathLst>
                            <a:path w="27940" h="80645">
                              <a:moveTo>
                                <a:pt x="0" y="12762"/>
                              </a:moveTo>
                              <a:lnTo>
                                <a:pt x="14388" y="0"/>
                              </a:lnTo>
                              <a:lnTo>
                                <a:pt x="14388" y="80018"/>
                              </a:lnTo>
                            </a:path>
                            <a:path w="27940" h="80645">
                              <a:moveTo>
                                <a:pt x="0" y="80018"/>
                              </a:moveTo>
                              <a:lnTo>
                                <a:pt x="27572" y="80018"/>
                              </a:lnTo>
                            </a:path>
                          </a:pathLst>
                        </a:custGeom>
                        <a:ln w="6891">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965DC45" id="Graphic 171" o:spid="_x0000_s1026" style="position:absolute;margin-left:89.1pt;margin-top:109.05pt;width:2.2pt;height:6.35pt;z-index:-251655168;visibility:visible;mso-wrap-style:square;mso-wrap-distance-left:0;mso-wrap-distance-top:0;mso-wrap-distance-right:0;mso-wrap-distance-bottom:0;mso-position-horizontal:absolute;mso-position-horizontal-relative:page;mso-position-vertical:absolute;mso-position-vertical-relative:text;v-text-anchor:top" coordsize="27940,806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" path="m,12762l14388,r,80018em,80018r27572,e" filled="f" strokeweight=".19142mm">
                <v:path arrowok="t"/>
                <w10:wrap type="topAndBottom" anchorx="page"/>
              </v:shape>
            </w:pict>
          </mc:Fallback>
        </mc:AlternateContent>
      </w:r>
      <w:r w:rsidRPr="002D0C45">
        <w:rPr>
          <w:rFonts w:ascii="Sylfaen" w:hAnsi="Sylfaen"/>
          <w:noProof/>
          <w:sz w:val="22"/>
          <w:szCs w:val="22"/>
        </w:rPr>
        <mc:AlternateContent>
          <mc:Choice Requires="wpg">
            <w:drawing>
              <wp:anchor distT="0" distB="0" distL="0" distR="0" simplePos="0" relativeHeight="251662336" behindDoc="1" locked="0" layoutInCell="1" allowOverlap="1" wp14:anchorId="643414AA" wp14:editId="3D09BD10">
                <wp:simplePos x="0" y="0"/>
                <wp:positionH relativeFrom="page">
                  <wp:posOffset>1265815</wp:posOffset>
                </wp:positionH>
                <wp:positionV relativeFrom="paragraph">
                  <wp:posOffset>284866</wp:posOffset>
                </wp:positionV>
                <wp:extent cx="2037714" cy="2511425"/>
                <wp:effectExtent l="0" t="0" r="0" b="0"/>
                <wp:wrapTopAndBottom/>
                <wp:docPr id="172" name="Group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7714" cy="2511425"/>
                          <a:chOff x="0" y="0"/>
                          <a:chExt cx="2037714" cy="2511425"/>
                        </a:xfrm>
                      </wpg:grpSpPr>
                      <wps:wsp>
                        <wps:cNvPr id="173" name="Graphic 173"/>
                        <wps:cNvSpPr/>
                        <wps:spPr>
                          <a:xfrm>
                            <a:off x="129332" y="11015"/>
                            <a:ext cx="1689100" cy="2258060"/>
                          </a:xfrm>
                          <a:custGeom>
                            <a:avLst/>
                            <a:gdLst/>
                            <a:ahLst/>
                            <a:cxnLst/>
                            <a:rect l="l" t="t" r="r" b="b"/>
                            <a:pathLst>
                              <a:path w="1689100" h="2258060">
                                <a:moveTo>
                                  <a:pt x="1036874" y="2214980"/>
                                </a:moveTo>
                                <a:lnTo>
                                  <a:pt x="1688977" y="2214980"/>
                                </a:lnTo>
                              </a:path>
                              <a:path w="1689100" h="2258060">
                                <a:moveTo>
                                  <a:pt x="1036874" y="2214980"/>
                                </a:moveTo>
                                <a:lnTo>
                                  <a:pt x="1036874" y="1253599"/>
                                </a:lnTo>
                              </a:path>
                              <a:path w="1689100" h="2258060">
                                <a:moveTo>
                                  <a:pt x="1688977" y="2214980"/>
                                </a:moveTo>
                                <a:lnTo>
                                  <a:pt x="1688977" y="1253599"/>
                                </a:lnTo>
                              </a:path>
                              <a:path w="1689100" h="2258060">
                                <a:moveTo>
                                  <a:pt x="1688977" y="248157"/>
                                </a:moveTo>
                                <a:lnTo>
                                  <a:pt x="1036874" y="248157"/>
                                </a:lnTo>
                              </a:path>
                              <a:path w="1689100" h="2258060">
                                <a:moveTo>
                                  <a:pt x="1131579" y="0"/>
                                </a:moveTo>
                                <a:lnTo>
                                  <a:pt x="0" y="0"/>
                                </a:lnTo>
                              </a:path>
                              <a:path w="1689100" h="2258060">
                                <a:moveTo>
                                  <a:pt x="986501" y="2257876"/>
                                </a:moveTo>
                                <a:lnTo>
                                  <a:pt x="0" y="2257876"/>
                                </a:lnTo>
                              </a:path>
                              <a:path w="1689100" h="2258060">
                                <a:moveTo>
                                  <a:pt x="23973" y="50999"/>
                                </a:moveTo>
                                <a:lnTo>
                                  <a:pt x="23973" y="1077307"/>
                                </a:lnTo>
                              </a:path>
                              <a:path w="1689100" h="2258060">
                                <a:moveTo>
                                  <a:pt x="23973" y="2206828"/>
                                </a:moveTo>
                                <a:lnTo>
                                  <a:pt x="23973" y="1180520"/>
                                </a:lnTo>
                              </a:path>
                            </a:pathLst>
                          </a:custGeom>
                          <a:ln w="6891">
                            <a:solidFill>
                              <a:srgbClr val="000000"/>
                            </a:solidFill>
                            <a:prstDash val="solid"/>
                          </a:ln>
                        </wps:spPr>
                        <wps:bodyPr wrap="square" lIns="0" tIns="0" rIns="0" bIns="0" rtlCol="0">
                          <a:prstTxWarp prst="textNoShape">
                            <a:avLst/>
                          </a:prstTxWarp>
                          <a:noAutofit/>
                        </wps:bodyPr>
                      </wps:wsp>
                      <wps:wsp>
                        <wps:cNvPr id="174" name="Graphic 174"/>
                        <wps:cNvSpPr/>
                        <wps:spPr>
                          <a:xfrm>
                            <a:off x="133526" y="0"/>
                            <a:ext cx="18415" cy="51435"/>
                          </a:xfrm>
                          <a:custGeom>
                            <a:avLst/>
                            <a:gdLst/>
                            <a:ahLst/>
                            <a:cxnLst/>
                            <a:rect l="l" t="t" r="r" b="b"/>
                            <a:pathLst>
                              <a:path w="18415" h="51435">
                                <a:moveTo>
                                  <a:pt x="8392" y="0"/>
                                </a:moveTo>
                                <a:lnTo>
                                  <a:pt x="0" y="50999"/>
                                </a:lnTo>
                                <a:lnTo>
                                  <a:pt x="17982" y="50999"/>
                                </a:lnTo>
                                <a:lnTo>
                                  <a:pt x="8392" y="0"/>
                                </a:lnTo>
                                <a:close/>
                              </a:path>
                            </a:pathLst>
                          </a:custGeom>
                          <a:solidFill>
                            <a:srgbClr val="000000"/>
                          </a:solidFill>
                        </wps:spPr>
                        <wps:bodyPr wrap="square" lIns="0" tIns="0" rIns="0" bIns="0" rtlCol="0">
                          <a:prstTxWarp prst="textNoShape">
                            <a:avLst/>
                          </a:prstTxWarp>
                          <a:noAutofit/>
                        </wps:bodyPr>
                      </wps:wsp>
                      <wps:wsp>
                        <wps:cNvPr id="175" name="Graphic 175"/>
                        <wps:cNvSpPr/>
                        <wps:spPr>
                          <a:xfrm>
                            <a:off x="144913" y="11015"/>
                            <a:ext cx="18415" cy="51435"/>
                          </a:xfrm>
                          <a:custGeom>
                            <a:avLst/>
                            <a:gdLst/>
                            <a:ahLst/>
                            <a:cxnLst/>
                            <a:rect l="l" t="t" r="r" b="b"/>
                            <a:pathLst>
                              <a:path w="18415" h="51435">
                                <a:moveTo>
                                  <a:pt x="0" y="50999"/>
                                </a:moveTo>
                                <a:lnTo>
                                  <a:pt x="17982" y="50999"/>
                                </a:lnTo>
                                <a:lnTo>
                                  <a:pt x="8392" y="0"/>
                                </a:lnTo>
                                <a:lnTo>
                                  <a:pt x="0" y="50999"/>
                                </a:lnTo>
                                <a:close/>
                              </a:path>
                            </a:pathLst>
                          </a:custGeom>
                          <a:ln w="6967">
                            <a:solidFill>
                              <a:srgbClr val="000000"/>
                            </a:solidFill>
                            <a:prstDash val="solid"/>
                          </a:ln>
                        </wps:spPr>
                        <wps:bodyPr wrap="square" lIns="0" tIns="0" rIns="0" bIns="0" rtlCol="0">
                          <a:prstTxWarp prst="textNoShape">
                            <a:avLst/>
                          </a:prstTxWarp>
                          <a:noAutofit/>
                        </wps:bodyPr>
                      </wps:wsp>
                      <wps:wsp>
                        <wps:cNvPr id="176" name="Graphic 176"/>
                        <wps:cNvSpPr/>
                        <wps:spPr>
                          <a:xfrm>
                            <a:off x="133526" y="2206828"/>
                            <a:ext cx="18415" cy="51435"/>
                          </a:xfrm>
                          <a:custGeom>
                            <a:avLst/>
                            <a:gdLst/>
                            <a:ahLst/>
                            <a:cxnLst/>
                            <a:rect l="l" t="t" r="r" b="b"/>
                            <a:pathLst>
                              <a:path w="18415" h="51435">
                                <a:moveTo>
                                  <a:pt x="17982" y="0"/>
                                </a:moveTo>
                                <a:lnTo>
                                  <a:pt x="0" y="0"/>
                                </a:lnTo>
                                <a:lnTo>
                                  <a:pt x="8392" y="51048"/>
                                </a:lnTo>
                                <a:lnTo>
                                  <a:pt x="17982" y="0"/>
                                </a:lnTo>
                                <a:close/>
                              </a:path>
                            </a:pathLst>
                          </a:custGeom>
                          <a:solidFill>
                            <a:srgbClr val="000000"/>
                          </a:solidFill>
                        </wps:spPr>
                        <wps:bodyPr wrap="square" lIns="0" tIns="0" rIns="0" bIns="0" rtlCol="0">
                          <a:prstTxWarp prst="textNoShape">
                            <a:avLst/>
                          </a:prstTxWarp>
                          <a:noAutofit/>
                        </wps:bodyPr>
                      </wps:wsp>
                      <wps:wsp>
                        <wps:cNvPr id="177" name="Graphic 177"/>
                        <wps:cNvSpPr/>
                        <wps:spPr>
                          <a:xfrm>
                            <a:off x="3465" y="11015"/>
                            <a:ext cx="1815464" cy="2476500"/>
                          </a:xfrm>
                          <a:custGeom>
                            <a:avLst/>
                            <a:gdLst/>
                            <a:ahLst/>
                            <a:cxnLst/>
                            <a:rect l="l" t="t" r="r" b="b"/>
                            <a:pathLst>
                              <a:path w="1815464" h="2476500">
                                <a:moveTo>
                                  <a:pt x="141448" y="2206828"/>
                                </a:moveTo>
                                <a:lnTo>
                                  <a:pt x="159431" y="2206828"/>
                                </a:lnTo>
                                <a:lnTo>
                                  <a:pt x="149840" y="2257876"/>
                                </a:lnTo>
                                <a:lnTo>
                                  <a:pt x="141448" y="2206828"/>
                                </a:lnTo>
                                <a:close/>
                              </a:path>
                              <a:path w="1815464" h="2476500">
                                <a:moveTo>
                                  <a:pt x="0" y="1156209"/>
                                </a:moveTo>
                                <a:lnTo>
                                  <a:pt x="13189" y="1168923"/>
                                </a:lnTo>
                                <a:lnTo>
                                  <a:pt x="40757" y="1168923"/>
                                </a:lnTo>
                                <a:lnTo>
                                  <a:pt x="53942" y="1156209"/>
                                </a:lnTo>
                                <a:lnTo>
                                  <a:pt x="53942" y="1128356"/>
                                </a:lnTo>
                                <a:lnTo>
                                  <a:pt x="40757" y="1115594"/>
                                </a:lnTo>
                                <a:lnTo>
                                  <a:pt x="0" y="1115594"/>
                                </a:lnTo>
                                <a:lnTo>
                                  <a:pt x="0" y="1088905"/>
                                </a:lnTo>
                                <a:lnTo>
                                  <a:pt x="53942" y="1088905"/>
                                </a:lnTo>
                              </a:path>
                              <a:path w="1815464" h="2476500">
                                <a:moveTo>
                                  <a:pt x="95898" y="1168923"/>
                                </a:moveTo>
                                <a:lnTo>
                                  <a:pt x="81515" y="1156209"/>
                                </a:lnTo>
                                <a:lnTo>
                                  <a:pt x="81515" y="1101667"/>
                                </a:lnTo>
                                <a:lnTo>
                                  <a:pt x="95898" y="1088905"/>
                                </a:lnTo>
                                <a:lnTo>
                                  <a:pt x="109083" y="1088905"/>
                                </a:lnTo>
                                <a:lnTo>
                                  <a:pt x="123466" y="1101667"/>
                                </a:lnTo>
                                <a:lnTo>
                                  <a:pt x="123466" y="1156209"/>
                                </a:lnTo>
                                <a:lnTo>
                                  <a:pt x="109083" y="1168923"/>
                                </a:lnTo>
                                <a:lnTo>
                                  <a:pt x="95898" y="1168923"/>
                                </a:lnTo>
                                <a:close/>
                              </a:path>
                              <a:path w="1815464" h="2476500">
                                <a:moveTo>
                                  <a:pt x="164223" y="1168923"/>
                                </a:moveTo>
                                <a:lnTo>
                                  <a:pt x="149840" y="1156209"/>
                                </a:lnTo>
                                <a:lnTo>
                                  <a:pt x="149840" y="1101667"/>
                                </a:lnTo>
                                <a:lnTo>
                                  <a:pt x="164223" y="1088905"/>
                                </a:lnTo>
                                <a:lnTo>
                                  <a:pt x="178606" y="1088905"/>
                                </a:lnTo>
                                <a:lnTo>
                                  <a:pt x="191791" y="1101667"/>
                                </a:lnTo>
                                <a:lnTo>
                                  <a:pt x="191791" y="1156209"/>
                                </a:lnTo>
                                <a:lnTo>
                                  <a:pt x="178606" y="1168923"/>
                                </a:lnTo>
                                <a:lnTo>
                                  <a:pt x="164223" y="1168923"/>
                                </a:lnTo>
                                <a:close/>
                              </a:path>
                              <a:path w="1815464" h="2476500">
                                <a:moveTo>
                                  <a:pt x="302058" y="1168923"/>
                                </a:moveTo>
                                <a:lnTo>
                                  <a:pt x="302058" y="1115594"/>
                                </a:lnTo>
                              </a:path>
                              <a:path w="1815464" h="2476500">
                                <a:moveTo>
                                  <a:pt x="302058" y="1128356"/>
                                </a:moveTo>
                                <a:lnTo>
                                  <a:pt x="315238" y="1115594"/>
                                </a:lnTo>
                                <a:lnTo>
                                  <a:pt x="329665" y="1128356"/>
                                </a:lnTo>
                                <a:lnTo>
                                  <a:pt x="329665" y="1142282"/>
                                </a:lnTo>
                              </a:path>
                              <a:path w="1815464" h="2476500">
                                <a:moveTo>
                                  <a:pt x="329665" y="1128356"/>
                                </a:moveTo>
                                <a:lnTo>
                                  <a:pt x="342845" y="1115594"/>
                                </a:lnTo>
                                <a:lnTo>
                                  <a:pt x="356025" y="1128356"/>
                                </a:lnTo>
                                <a:lnTo>
                                  <a:pt x="356025" y="1168923"/>
                                </a:lnTo>
                              </a:path>
                              <a:path w="1815464" h="2476500">
                                <a:moveTo>
                                  <a:pt x="384781" y="1168923"/>
                                </a:moveTo>
                                <a:lnTo>
                                  <a:pt x="384781" y="1115594"/>
                                </a:lnTo>
                              </a:path>
                              <a:path w="1815464" h="2476500">
                                <a:moveTo>
                                  <a:pt x="384781" y="1128356"/>
                                </a:moveTo>
                                <a:lnTo>
                                  <a:pt x="397961" y="1115594"/>
                                </a:lnTo>
                                <a:lnTo>
                                  <a:pt x="411141" y="1128356"/>
                                </a:lnTo>
                                <a:lnTo>
                                  <a:pt x="411141" y="1142282"/>
                                </a:lnTo>
                              </a:path>
                              <a:path w="1815464" h="2476500">
                                <a:moveTo>
                                  <a:pt x="411141" y="1128356"/>
                                </a:moveTo>
                                <a:lnTo>
                                  <a:pt x="425519" y="1115594"/>
                                </a:lnTo>
                                <a:lnTo>
                                  <a:pt x="438749" y="1128356"/>
                                </a:lnTo>
                                <a:lnTo>
                                  <a:pt x="438749" y="1168923"/>
                                </a:lnTo>
                              </a:path>
                              <a:path w="1815464" h="2476500">
                                <a:moveTo>
                                  <a:pt x="1334130" y="0"/>
                                </a:moveTo>
                                <a:lnTo>
                                  <a:pt x="1335328" y="0"/>
                                </a:lnTo>
                              </a:path>
                              <a:path w="1815464" h="2476500">
                                <a:moveTo>
                                  <a:pt x="1189101" y="2257876"/>
                                </a:moveTo>
                                <a:lnTo>
                                  <a:pt x="1190300" y="2257876"/>
                                </a:lnTo>
                              </a:path>
                              <a:path w="1815464" h="2476500">
                                <a:moveTo>
                                  <a:pt x="149840" y="2257876"/>
                                </a:moveTo>
                                <a:lnTo>
                                  <a:pt x="151039" y="2257876"/>
                                </a:lnTo>
                              </a:path>
                              <a:path w="1815464" h="2476500">
                                <a:moveTo>
                                  <a:pt x="1162742" y="2291504"/>
                                </a:moveTo>
                                <a:lnTo>
                                  <a:pt x="1162742" y="2475890"/>
                                </a:lnTo>
                              </a:path>
                              <a:path w="1815464" h="2476500">
                                <a:moveTo>
                                  <a:pt x="1814845" y="2291504"/>
                                </a:moveTo>
                                <a:lnTo>
                                  <a:pt x="1814845" y="2475890"/>
                                </a:lnTo>
                              </a:path>
                              <a:path w="1815464" h="2476500">
                                <a:moveTo>
                                  <a:pt x="1215461" y="2451540"/>
                                </a:moveTo>
                                <a:lnTo>
                                  <a:pt x="1231087" y="2451540"/>
                                </a:lnTo>
                              </a:path>
                              <a:path w="1815464" h="2476500">
                                <a:moveTo>
                                  <a:pt x="1762075" y="2451540"/>
                                </a:moveTo>
                                <a:lnTo>
                                  <a:pt x="1746499" y="2451540"/>
                                </a:lnTo>
                              </a:path>
                            </a:pathLst>
                          </a:custGeom>
                          <a:ln w="6891">
                            <a:solidFill>
                              <a:srgbClr val="000000"/>
                            </a:solidFill>
                            <a:prstDash val="solid"/>
                          </a:ln>
                        </wps:spPr>
                        <wps:bodyPr wrap="square" lIns="0" tIns="0" rIns="0" bIns="0" rtlCol="0">
                          <a:prstTxWarp prst="textNoShape">
                            <a:avLst/>
                          </a:prstTxWarp>
                          <a:noAutofit/>
                        </wps:bodyPr>
                      </wps:wsp>
                      <wps:wsp>
                        <wps:cNvPr id="178" name="Graphic 178"/>
                        <wps:cNvSpPr/>
                        <wps:spPr>
                          <a:xfrm>
                            <a:off x="1154824" y="2443417"/>
                            <a:ext cx="53340" cy="17780"/>
                          </a:xfrm>
                          <a:custGeom>
                            <a:avLst/>
                            <a:gdLst/>
                            <a:ahLst/>
                            <a:cxnLst/>
                            <a:rect l="l" t="t" r="r" b="b"/>
                            <a:pathLst>
                              <a:path w="53340" h="17780">
                                <a:moveTo>
                                  <a:pt x="52719" y="0"/>
                                </a:moveTo>
                                <a:lnTo>
                                  <a:pt x="0" y="8118"/>
                                </a:lnTo>
                                <a:lnTo>
                                  <a:pt x="52719" y="17396"/>
                                </a:lnTo>
                                <a:lnTo>
                                  <a:pt x="52719" y="0"/>
                                </a:lnTo>
                                <a:close/>
                              </a:path>
                            </a:pathLst>
                          </a:custGeom>
                          <a:solidFill>
                            <a:srgbClr val="000000"/>
                          </a:solidFill>
                        </wps:spPr>
                        <wps:bodyPr wrap="square" lIns="0" tIns="0" rIns="0" bIns="0" rtlCol="0">
                          <a:prstTxWarp prst="textNoShape">
                            <a:avLst/>
                          </a:prstTxWarp>
                          <a:noAutofit/>
                        </wps:bodyPr>
                      </wps:wsp>
                      <wps:wsp>
                        <wps:cNvPr id="179" name="Graphic 179"/>
                        <wps:cNvSpPr/>
                        <wps:spPr>
                          <a:xfrm>
                            <a:off x="1166207" y="2454437"/>
                            <a:ext cx="53340" cy="17780"/>
                          </a:xfrm>
                          <a:custGeom>
                            <a:avLst/>
                            <a:gdLst/>
                            <a:ahLst/>
                            <a:cxnLst/>
                            <a:rect l="l" t="t" r="r" b="b"/>
                            <a:pathLst>
                              <a:path w="53340" h="17780">
                                <a:moveTo>
                                  <a:pt x="52719" y="0"/>
                                </a:moveTo>
                                <a:lnTo>
                                  <a:pt x="52719" y="17391"/>
                                </a:lnTo>
                                <a:lnTo>
                                  <a:pt x="0" y="8118"/>
                                </a:lnTo>
                                <a:lnTo>
                                  <a:pt x="52719" y="0"/>
                                </a:lnTo>
                                <a:close/>
                              </a:path>
                            </a:pathLst>
                          </a:custGeom>
                          <a:ln w="6812">
                            <a:solidFill>
                              <a:srgbClr val="000000"/>
                            </a:solidFill>
                            <a:prstDash val="solid"/>
                          </a:ln>
                        </wps:spPr>
                        <wps:bodyPr wrap="square" lIns="0" tIns="0" rIns="0" bIns="0" rtlCol="0">
                          <a:prstTxWarp prst="textNoShape">
                            <a:avLst/>
                          </a:prstTxWarp>
                          <a:noAutofit/>
                        </wps:bodyPr>
                      </wps:wsp>
                      <wps:wsp>
                        <wps:cNvPr id="180" name="Graphic 180"/>
                        <wps:cNvSpPr/>
                        <wps:spPr>
                          <a:xfrm>
                            <a:off x="1754158" y="2443417"/>
                            <a:ext cx="53340" cy="17780"/>
                          </a:xfrm>
                          <a:custGeom>
                            <a:avLst/>
                            <a:gdLst/>
                            <a:ahLst/>
                            <a:cxnLst/>
                            <a:rect l="l" t="t" r="r" b="b"/>
                            <a:pathLst>
                              <a:path w="53340" h="17780">
                                <a:moveTo>
                                  <a:pt x="0" y="0"/>
                                </a:moveTo>
                                <a:lnTo>
                                  <a:pt x="0" y="17396"/>
                                </a:lnTo>
                                <a:lnTo>
                                  <a:pt x="52769" y="8118"/>
                                </a:lnTo>
                                <a:lnTo>
                                  <a:pt x="0" y="0"/>
                                </a:lnTo>
                                <a:close/>
                              </a:path>
                            </a:pathLst>
                          </a:custGeom>
                          <a:solidFill>
                            <a:srgbClr val="000000"/>
                          </a:solidFill>
                        </wps:spPr>
                        <wps:bodyPr wrap="square" lIns="0" tIns="0" rIns="0" bIns="0" rtlCol="0">
                          <a:prstTxWarp prst="textNoShape">
                            <a:avLst/>
                          </a:prstTxWarp>
                          <a:noAutofit/>
                        </wps:bodyPr>
                      </wps:wsp>
                      <wps:wsp>
                        <wps:cNvPr id="181" name="Graphic 181"/>
                        <wps:cNvSpPr/>
                        <wps:spPr>
                          <a:xfrm>
                            <a:off x="1246534" y="2418485"/>
                            <a:ext cx="572135" cy="89535"/>
                          </a:xfrm>
                          <a:custGeom>
                            <a:avLst/>
                            <a:gdLst/>
                            <a:ahLst/>
                            <a:cxnLst/>
                            <a:rect l="l" t="t" r="r" b="b"/>
                            <a:pathLst>
                              <a:path w="572135" h="89535">
                                <a:moveTo>
                                  <a:pt x="519006" y="35952"/>
                                </a:moveTo>
                                <a:lnTo>
                                  <a:pt x="519006" y="53343"/>
                                </a:lnTo>
                                <a:lnTo>
                                  <a:pt x="571775" y="44070"/>
                                </a:lnTo>
                                <a:lnTo>
                                  <a:pt x="519006" y="35952"/>
                                </a:lnTo>
                                <a:close/>
                              </a:path>
                              <a:path w="572135" h="89535">
                                <a:moveTo>
                                  <a:pt x="0" y="74219"/>
                                </a:moveTo>
                                <a:lnTo>
                                  <a:pt x="15576" y="89296"/>
                                </a:lnTo>
                                <a:lnTo>
                                  <a:pt x="46728" y="89296"/>
                                </a:lnTo>
                                <a:lnTo>
                                  <a:pt x="61106" y="74219"/>
                                </a:lnTo>
                                <a:lnTo>
                                  <a:pt x="61106" y="44070"/>
                                </a:lnTo>
                                <a:lnTo>
                                  <a:pt x="46728" y="28993"/>
                                </a:lnTo>
                                <a:lnTo>
                                  <a:pt x="0" y="28993"/>
                                </a:lnTo>
                                <a:lnTo>
                                  <a:pt x="0" y="0"/>
                                </a:lnTo>
                                <a:lnTo>
                                  <a:pt x="61106" y="0"/>
                                </a:lnTo>
                              </a:path>
                              <a:path w="572135" h="89535">
                                <a:moveTo>
                                  <a:pt x="107885" y="89296"/>
                                </a:moveTo>
                                <a:lnTo>
                                  <a:pt x="92258" y="74219"/>
                                </a:lnTo>
                                <a:lnTo>
                                  <a:pt x="92258" y="15076"/>
                                </a:lnTo>
                                <a:lnTo>
                                  <a:pt x="107885" y="0"/>
                                </a:lnTo>
                                <a:lnTo>
                                  <a:pt x="123461" y="0"/>
                                </a:lnTo>
                                <a:lnTo>
                                  <a:pt x="137839" y="15076"/>
                                </a:lnTo>
                                <a:lnTo>
                                  <a:pt x="137839" y="74219"/>
                                </a:lnTo>
                                <a:lnTo>
                                  <a:pt x="123461" y="89296"/>
                                </a:lnTo>
                                <a:lnTo>
                                  <a:pt x="107885" y="89296"/>
                                </a:lnTo>
                                <a:close/>
                              </a:path>
                              <a:path w="572135" h="89535">
                                <a:moveTo>
                                  <a:pt x="183369" y="89296"/>
                                </a:moveTo>
                                <a:lnTo>
                                  <a:pt x="168991" y="74219"/>
                                </a:lnTo>
                                <a:lnTo>
                                  <a:pt x="168991" y="15076"/>
                                </a:lnTo>
                                <a:lnTo>
                                  <a:pt x="183369" y="0"/>
                                </a:lnTo>
                                <a:lnTo>
                                  <a:pt x="198945" y="0"/>
                                </a:lnTo>
                                <a:lnTo>
                                  <a:pt x="214571" y="15076"/>
                                </a:lnTo>
                                <a:lnTo>
                                  <a:pt x="214571" y="74219"/>
                                </a:lnTo>
                                <a:lnTo>
                                  <a:pt x="198945" y="89296"/>
                                </a:lnTo>
                                <a:lnTo>
                                  <a:pt x="183369" y="89296"/>
                                </a:lnTo>
                                <a:close/>
                              </a:path>
                            </a:pathLst>
                          </a:custGeom>
                          <a:ln w="689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82" name="Image 182"/>
                          <pic:cNvPicPr/>
                        </pic:nvPicPr>
                        <pic:blipFill>
                          <a:blip r:embed="rId32" cstate="print"/>
                          <a:stretch>
                            <a:fillRect/>
                          </a:stretch>
                        </pic:blipFill>
                        <pic:spPr>
                          <a:xfrm>
                            <a:off x="1581073" y="2444004"/>
                            <a:ext cx="68076" cy="67252"/>
                          </a:xfrm>
                          <a:prstGeom prst="rect">
                            <a:avLst/>
                          </a:prstGeom>
                        </pic:spPr>
                      </pic:pic>
                      <wps:wsp>
                        <wps:cNvPr id="183" name="Graphic 183"/>
                        <wps:cNvSpPr/>
                        <wps:spPr>
                          <a:xfrm>
                            <a:off x="1675628" y="2447479"/>
                            <a:ext cx="62865" cy="60325"/>
                          </a:xfrm>
                          <a:custGeom>
                            <a:avLst/>
                            <a:gdLst/>
                            <a:ahLst/>
                            <a:cxnLst/>
                            <a:rect l="l" t="t" r="r" b="b"/>
                            <a:pathLst>
                              <a:path w="62865" h="60325">
                                <a:moveTo>
                                  <a:pt x="0" y="60302"/>
                                </a:moveTo>
                                <a:lnTo>
                                  <a:pt x="0" y="0"/>
                                </a:lnTo>
                              </a:path>
                              <a:path w="62865" h="60325">
                                <a:moveTo>
                                  <a:pt x="0" y="15076"/>
                                </a:moveTo>
                                <a:lnTo>
                                  <a:pt x="15626" y="0"/>
                                </a:lnTo>
                                <a:lnTo>
                                  <a:pt x="31202" y="15076"/>
                                </a:lnTo>
                                <a:lnTo>
                                  <a:pt x="31202" y="30148"/>
                                </a:lnTo>
                              </a:path>
                              <a:path w="62865" h="60325">
                                <a:moveTo>
                                  <a:pt x="31202" y="15076"/>
                                </a:moveTo>
                                <a:lnTo>
                                  <a:pt x="46778" y="0"/>
                                </a:lnTo>
                                <a:lnTo>
                                  <a:pt x="62354" y="15076"/>
                                </a:lnTo>
                                <a:lnTo>
                                  <a:pt x="62354" y="60302"/>
                                </a:lnTo>
                              </a:path>
                            </a:pathLst>
                          </a:custGeom>
                          <a:ln w="6891">
                            <a:solidFill>
                              <a:srgbClr val="000000"/>
                            </a:solidFill>
                            <a:prstDash val="solid"/>
                          </a:ln>
                        </wps:spPr>
                        <wps:bodyPr wrap="square" lIns="0" tIns="0" rIns="0" bIns="0" rtlCol="0">
                          <a:prstTxWarp prst="textNoShape">
                            <a:avLst/>
                          </a:prstTxWarp>
                          <a:noAutofit/>
                        </wps:bodyPr>
                      </wps:wsp>
                      <wps:wsp>
                        <wps:cNvPr id="184" name="Graphic 184"/>
                        <wps:cNvSpPr/>
                        <wps:spPr>
                          <a:xfrm>
                            <a:off x="1162703" y="2222600"/>
                            <a:ext cx="659130" cy="243840"/>
                          </a:xfrm>
                          <a:custGeom>
                            <a:avLst/>
                            <a:gdLst/>
                            <a:ahLst/>
                            <a:cxnLst/>
                            <a:rect l="l" t="t" r="r" b="b"/>
                            <a:pathLst>
                              <a:path w="659130" h="243840">
                                <a:moveTo>
                                  <a:pt x="6997" y="3403"/>
                                </a:moveTo>
                                <a:lnTo>
                                  <a:pt x="5969" y="1003"/>
                                </a:lnTo>
                                <a:lnTo>
                                  <a:pt x="3492" y="0"/>
                                </a:lnTo>
                                <a:lnTo>
                                  <a:pt x="1028" y="1003"/>
                                </a:lnTo>
                                <a:lnTo>
                                  <a:pt x="0" y="3403"/>
                                </a:lnTo>
                                <a:lnTo>
                                  <a:pt x="1028" y="5803"/>
                                </a:lnTo>
                                <a:lnTo>
                                  <a:pt x="3492" y="6794"/>
                                </a:lnTo>
                                <a:lnTo>
                                  <a:pt x="5969" y="5803"/>
                                </a:lnTo>
                                <a:lnTo>
                                  <a:pt x="6997" y="3403"/>
                                </a:lnTo>
                                <a:close/>
                              </a:path>
                              <a:path w="659130" h="243840">
                                <a:moveTo>
                                  <a:pt x="659091" y="239966"/>
                                </a:moveTo>
                                <a:lnTo>
                                  <a:pt x="658075" y="237553"/>
                                </a:lnTo>
                                <a:lnTo>
                                  <a:pt x="655599" y="236562"/>
                                </a:lnTo>
                                <a:lnTo>
                                  <a:pt x="653122" y="237553"/>
                                </a:lnTo>
                                <a:lnTo>
                                  <a:pt x="652106" y="239966"/>
                                </a:lnTo>
                                <a:lnTo>
                                  <a:pt x="653122" y="242366"/>
                                </a:lnTo>
                                <a:lnTo>
                                  <a:pt x="655599" y="243357"/>
                                </a:lnTo>
                                <a:lnTo>
                                  <a:pt x="658075" y="242366"/>
                                </a:lnTo>
                                <a:lnTo>
                                  <a:pt x="659091" y="239966"/>
                                </a:lnTo>
                                <a:close/>
                              </a:path>
                              <a:path w="659130" h="243840">
                                <a:moveTo>
                                  <a:pt x="659091" y="3403"/>
                                </a:moveTo>
                                <a:lnTo>
                                  <a:pt x="658075" y="1003"/>
                                </a:lnTo>
                                <a:lnTo>
                                  <a:pt x="655599" y="0"/>
                                </a:lnTo>
                                <a:lnTo>
                                  <a:pt x="653122" y="1003"/>
                                </a:lnTo>
                                <a:lnTo>
                                  <a:pt x="652106" y="3403"/>
                                </a:lnTo>
                                <a:lnTo>
                                  <a:pt x="653122" y="5803"/>
                                </a:lnTo>
                                <a:lnTo>
                                  <a:pt x="655599" y="6794"/>
                                </a:lnTo>
                                <a:lnTo>
                                  <a:pt x="658075" y="5803"/>
                                </a:lnTo>
                                <a:lnTo>
                                  <a:pt x="659091" y="3403"/>
                                </a:lnTo>
                                <a:close/>
                              </a:path>
                            </a:pathLst>
                          </a:custGeom>
                          <a:solidFill>
                            <a:srgbClr val="000000"/>
                          </a:solidFill>
                        </wps:spPr>
                        <wps:bodyPr wrap="square" lIns="0" tIns="0" rIns="0" bIns="0" rtlCol="0">
                          <a:prstTxWarp prst="textNoShape">
                            <a:avLst/>
                          </a:prstTxWarp>
                          <a:noAutofit/>
                        </wps:bodyPr>
                      </wps:wsp>
                      <wps:wsp>
                        <wps:cNvPr id="185" name="Graphic 185"/>
                        <wps:cNvSpPr/>
                        <wps:spPr>
                          <a:xfrm>
                            <a:off x="1166207" y="11015"/>
                            <a:ext cx="868044" cy="1254125"/>
                          </a:xfrm>
                          <a:custGeom>
                            <a:avLst/>
                            <a:gdLst/>
                            <a:ahLst/>
                            <a:cxnLst/>
                            <a:rect l="l" t="t" r="r" b="b"/>
                            <a:pathLst>
                              <a:path w="868044" h="1254125">
                                <a:moveTo>
                                  <a:pt x="0" y="248157"/>
                                </a:moveTo>
                                <a:lnTo>
                                  <a:pt x="83921" y="216859"/>
                                </a:lnTo>
                              </a:path>
                              <a:path w="868044" h="1254125">
                                <a:moveTo>
                                  <a:pt x="83921" y="216859"/>
                                </a:moveTo>
                                <a:lnTo>
                                  <a:pt x="734776" y="216859"/>
                                </a:lnTo>
                              </a:path>
                              <a:path w="868044" h="1254125">
                                <a:moveTo>
                                  <a:pt x="99497" y="216859"/>
                                </a:moveTo>
                                <a:lnTo>
                                  <a:pt x="99497" y="198322"/>
                                </a:lnTo>
                              </a:path>
                              <a:path w="868044" h="1254125">
                                <a:moveTo>
                                  <a:pt x="99497" y="198322"/>
                                </a:moveTo>
                                <a:lnTo>
                                  <a:pt x="747956" y="198322"/>
                                </a:lnTo>
                              </a:path>
                              <a:path w="868044" h="1254125">
                                <a:moveTo>
                                  <a:pt x="99497" y="198322"/>
                                </a:moveTo>
                                <a:lnTo>
                                  <a:pt x="183419" y="165810"/>
                                </a:lnTo>
                              </a:path>
                              <a:path w="868044" h="1254125">
                                <a:moveTo>
                                  <a:pt x="183419" y="165810"/>
                                </a:moveTo>
                                <a:lnTo>
                                  <a:pt x="831878" y="165810"/>
                                </a:lnTo>
                              </a:path>
                              <a:path w="868044" h="1254125">
                                <a:moveTo>
                                  <a:pt x="652102" y="248157"/>
                                </a:moveTo>
                                <a:lnTo>
                                  <a:pt x="734776" y="216859"/>
                                </a:lnTo>
                              </a:path>
                              <a:path w="868044" h="1254125">
                                <a:moveTo>
                                  <a:pt x="734776" y="216859"/>
                                </a:moveTo>
                                <a:lnTo>
                                  <a:pt x="734776" y="270188"/>
                                </a:lnTo>
                              </a:path>
                              <a:path w="868044" h="1254125">
                                <a:moveTo>
                                  <a:pt x="734776" y="270188"/>
                                </a:moveTo>
                                <a:lnTo>
                                  <a:pt x="747956" y="265578"/>
                                </a:lnTo>
                              </a:path>
                              <a:path w="868044" h="1254125">
                                <a:moveTo>
                                  <a:pt x="747956" y="198322"/>
                                </a:moveTo>
                                <a:lnTo>
                                  <a:pt x="747956" y="265578"/>
                                </a:lnTo>
                              </a:path>
                              <a:path w="868044" h="1254125">
                                <a:moveTo>
                                  <a:pt x="747956" y="198322"/>
                                </a:moveTo>
                                <a:lnTo>
                                  <a:pt x="831878" y="165810"/>
                                </a:lnTo>
                              </a:path>
                              <a:path w="868044" h="1254125">
                                <a:moveTo>
                                  <a:pt x="831878" y="165810"/>
                                </a:moveTo>
                                <a:lnTo>
                                  <a:pt x="831878" y="1146892"/>
                                </a:lnTo>
                              </a:path>
                              <a:path w="868044" h="1254125">
                                <a:moveTo>
                                  <a:pt x="743163" y="256261"/>
                                </a:moveTo>
                                <a:lnTo>
                                  <a:pt x="743163" y="90450"/>
                                </a:lnTo>
                              </a:path>
                              <a:path w="868044" h="1254125">
                                <a:moveTo>
                                  <a:pt x="743163" y="90450"/>
                                </a:moveTo>
                                <a:lnTo>
                                  <a:pt x="88714" y="90450"/>
                                </a:lnTo>
                              </a:path>
                              <a:path w="868044" h="1254125">
                                <a:moveTo>
                                  <a:pt x="88714" y="90450"/>
                                </a:moveTo>
                                <a:lnTo>
                                  <a:pt x="88714" y="216859"/>
                                </a:lnTo>
                              </a:path>
                              <a:path w="868044" h="1254125">
                                <a:moveTo>
                                  <a:pt x="743163" y="256261"/>
                                </a:moveTo>
                                <a:lnTo>
                                  <a:pt x="734776" y="256261"/>
                                </a:lnTo>
                              </a:path>
                              <a:path w="868044" h="1254125">
                                <a:moveTo>
                                  <a:pt x="743163" y="198322"/>
                                </a:moveTo>
                                <a:lnTo>
                                  <a:pt x="867873" y="150767"/>
                                </a:lnTo>
                              </a:path>
                              <a:path w="868044" h="1254125">
                                <a:moveTo>
                                  <a:pt x="867873" y="150767"/>
                                </a:moveTo>
                                <a:lnTo>
                                  <a:pt x="867873" y="0"/>
                                </a:lnTo>
                              </a:path>
                              <a:path w="868044" h="1254125">
                                <a:moveTo>
                                  <a:pt x="867873" y="0"/>
                                </a:moveTo>
                                <a:lnTo>
                                  <a:pt x="171387" y="0"/>
                                </a:lnTo>
                              </a:path>
                              <a:path w="868044" h="1254125">
                                <a:moveTo>
                                  <a:pt x="171387" y="0"/>
                                </a:moveTo>
                                <a:lnTo>
                                  <a:pt x="171387" y="90450"/>
                                </a:lnTo>
                              </a:path>
                              <a:path w="868044" h="1254125">
                                <a:moveTo>
                                  <a:pt x="773167" y="49883"/>
                                </a:moveTo>
                                <a:lnTo>
                                  <a:pt x="770771" y="42896"/>
                                </a:lnTo>
                                <a:lnTo>
                                  <a:pt x="764780" y="40567"/>
                                </a:lnTo>
                                <a:lnTo>
                                  <a:pt x="758789" y="42896"/>
                                </a:lnTo>
                                <a:lnTo>
                                  <a:pt x="755195" y="49883"/>
                                </a:lnTo>
                                <a:lnTo>
                                  <a:pt x="758789" y="55658"/>
                                </a:lnTo>
                                <a:lnTo>
                                  <a:pt x="764780" y="57987"/>
                                </a:lnTo>
                                <a:lnTo>
                                  <a:pt x="770771" y="55658"/>
                                </a:lnTo>
                                <a:lnTo>
                                  <a:pt x="773167" y="49883"/>
                                </a:lnTo>
                                <a:close/>
                              </a:path>
                              <a:path w="868044" h="1254125">
                                <a:moveTo>
                                  <a:pt x="264894" y="48719"/>
                                </a:moveTo>
                                <a:lnTo>
                                  <a:pt x="262498" y="41731"/>
                                </a:lnTo>
                                <a:lnTo>
                                  <a:pt x="256507" y="39402"/>
                                </a:lnTo>
                                <a:lnTo>
                                  <a:pt x="250516" y="41731"/>
                                </a:lnTo>
                                <a:lnTo>
                                  <a:pt x="246922" y="48719"/>
                                </a:lnTo>
                                <a:lnTo>
                                  <a:pt x="250516" y="54493"/>
                                </a:lnTo>
                                <a:lnTo>
                                  <a:pt x="256507" y="56822"/>
                                </a:lnTo>
                                <a:lnTo>
                                  <a:pt x="262498" y="54493"/>
                                </a:lnTo>
                                <a:lnTo>
                                  <a:pt x="264894" y="48719"/>
                                </a:lnTo>
                                <a:close/>
                              </a:path>
                              <a:path w="868044" h="1254125">
                                <a:moveTo>
                                  <a:pt x="0" y="1253599"/>
                                </a:moveTo>
                                <a:lnTo>
                                  <a:pt x="83921" y="1221136"/>
                                </a:lnTo>
                              </a:path>
                              <a:path w="868044" h="1254125">
                                <a:moveTo>
                                  <a:pt x="652103" y="1253599"/>
                                </a:moveTo>
                                <a:lnTo>
                                  <a:pt x="0" y="1253599"/>
                                </a:lnTo>
                              </a:path>
                            </a:pathLst>
                          </a:custGeom>
                          <a:ln w="689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86" name="Image 186"/>
                          <pic:cNvPicPr/>
                        </pic:nvPicPr>
                        <pic:blipFill>
                          <a:blip r:embed="rId33" cstate="print"/>
                          <a:stretch>
                            <a:fillRect/>
                          </a:stretch>
                        </pic:blipFill>
                        <pic:spPr>
                          <a:xfrm>
                            <a:off x="1814899" y="1178858"/>
                            <a:ext cx="186594" cy="110030"/>
                          </a:xfrm>
                          <a:prstGeom prst="rect">
                            <a:avLst/>
                          </a:prstGeom>
                        </pic:spPr>
                      </pic:pic>
                      <wps:wsp>
                        <wps:cNvPr id="187" name="Graphic 187"/>
                        <wps:cNvSpPr/>
                        <wps:spPr>
                          <a:xfrm>
                            <a:off x="1166207" y="259173"/>
                            <a:ext cx="832485" cy="1891664"/>
                          </a:xfrm>
                          <a:custGeom>
                            <a:avLst/>
                            <a:gdLst/>
                            <a:ahLst/>
                            <a:cxnLst/>
                            <a:rect l="l" t="t" r="r" b="b"/>
                            <a:pathLst>
                              <a:path w="832485" h="1891664">
                                <a:moveTo>
                                  <a:pt x="652103" y="974143"/>
                                </a:moveTo>
                                <a:lnTo>
                                  <a:pt x="0" y="974143"/>
                                </a:lnTo>
                              </a:path>
                              <a:path w="832485" h="1891664">
                                <a:moveTo>
                                  <a:pt x="652103" y="974143"/>
                                </a:moveTo>
                                <a:lnTo>
                                  <a:pt x="734776" y="941679"/>
                                </a:lnTo>
                              </a:path>
                              <a:path w="832485" h="1891664">
                                <a:moveTo>
                                  <a:pt x="0" y="974143"/>
                                </a:moveTo>
                                <a:lnTo>
                                  <a:pt x="0" y="0"/>
                                </a:lnTo>
                              </a:path>
                              <a:path w="832485" h="1891664">
                                <a:moveTo>
                                  <a:pt x="652103" y="974143"/>
                                </a:moveTo>
                                <a:lnTo>
                                  <a:pt x="652102" y="0"/>
                                </a:lnTo>
                              </a:path>
                              <a:path w="832485" h="1891664">
                                <a:moveTo>
                                  <a:pt x="734776" y="888302"/>
                                </a:moveTo>
                                <a:lnTo>
                                  <a:pt x="734776" y="941679"/>
                                </a:lnTo>
                              </a:path>
                              <a:path w="832485" h="1891664">
                                <a:moveTo>
                                  <a:pt x="734776" y="888302"/>
                                </a:moveTo>
                                <a:lnTo>
                                  <a:pt x="747956" y="883692"/>
                                </a:lnTo>
                              </a:path>
                              <a:path w="832485" h="1891664">
                                <a:moveTo>
                                  <a:pt x="747956" y="883692"/>
                                </a:moveTo>
                                <a:lnTo>
                                  <a:pt x="747956" y="930082"/>
                                </a:lnTo>
                              </a:path>
                              <a:path w="832485" h="1891664">
                                <a:moveTo>
                                  <a:pt x="747956" y="930082"/>
                                </a:moveTo>
                                <a:lnTo>
                                  <a:pt x="831878" y="898734"/>
                                </a:lnTo>
                              </a:path>
                              <a:path w="832485" h="1891664">
                                <a:moveTo>
                                  <a:pt x="831878" y="923094"/>
                                </a:moveTo>
                                <a:lnTo>
                                  <a:pt x="831878" y="1891414"/>
                                </a:lnTo>
                              </a:path>
                            </a:pathLst>
                          </a:custGeom>
                          <a:ln w="689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88" name="Image 188"/>
                          <pic:cNvPicPr/>
                        </pic:nvPicPr>
                        <pic:blipFill>
                          <a:blip r:embed="rId34" cstate="print"/>
                          <a:stretch>
                            <a:fillRect/>
                          </a:stretch>
                        </pic:blipFill>
                        <pic:spPr>
                          <a:xfrm>
                            <a:off x="1900983" y="1001462"/>
                            <a:ext cx="136591" cy="275817"/>
                          </a:xfrm>
                          <a:prstGeom prst="rect">
                            <a:avLst/>
                          </a:prstGeom>
                        </pic:spPr>
                      </pic:pic>
                      <pic:pic xmlns:pic="http://schemas.openxmlformats.org/drawingml/2006/picture">
                        <pic:nvPicPr>
                          <pic:cNvPr id="189" name="Image 189"/>
                          <pic:cNvPicPr/>
                        </pic:nvPicPr>
                        <pic:blipFill>
                          <a:blip r:embed="rId35" cstate="print"/>
                          <a:stretch>
                            <a:fillRect/>
                          </a:stretch>
                        </pic:blipFill>
                        <pic:spPr>
                          <a:xfrm>
                            <a:off x="1812504" y="1996471"/>
                            <a:ext cx="222674" cy="272420"/>
                          </a:xfrm>
                          <a:prstGeom prst="rect">
                            <a:avLst/>
                          </a:prstGeom>
                        </pic:spPr>
                      </pic:pic>
                      <wps:wsp>
                        <wps:cNvPr id="190" name="Graphic 190"/>
                        <wps:cNvSpPr/>
                        <wps:spPr>
                          <a:xfrm>
                            <a:off x="1192567" y="2225995"/>
                            <a:ext cx="715010" cy="43180"/>
                          </a:xfrm>
                          <a:custGeom>
                            <a:avLst/>
                            <a:gdLst/>
                            <a:ahLst/>
                            <a:cxnLst/>
                            <a:rect l="l" t="t" r="r" b="b"/>
                            <a:pathLst>
                              <a:path w="715010" h="43180">
                                <a:moveTo>
                                  <a:pt x="0" y="42896"/>
                                </a:moveTo>
                                <a:lnTo>
                                  <a:pt x="714407" y="42896"/>
                                </a:lnTo>
                              </a:path>
                              <a:path w="715010" h="43180">
                                <a:moveTo>
                                  <a:pt x="0" y="0"/>
                                </a:moveTo>
                                <a:lnTo>
                                  <a:pt x="0" y="42896"/>
                                </a:lnTo>
                              </a:path>
                            </a:pathLst>
                          </a:custGeom>
                          <a:ln w="6891">
                            <a:solidFill>
                              <a:srgbClr val="000000"/>
                            </a:solidFill>
                            <a:prstDash val="solid"/>
                          </a:ln>
                        </wps:spPr>
                        <wps:bodyPr wrap="square" lIns="0" tIns="0" rIns="0" bIns="0" rtlCol="0">
                          <a:prstTxWarp prst="textNoShape">
                            <a:avLst/>
                          </a:prstTxWarp>
                          <a:noAutofit/>
                        </wps:bodyPr>
                      </wps:wsp>
                    </wpg:wgp>
                  </a:graphicData>
                </a:graphic>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2B5204A" id="Group 172" o:spid="_x0000_s1026" style="position:absolute;margin-left:99.65pt;margin-top:22.45pt;width:160.45pt;height:197.75pt;z-index:-251654144;mso-wrap-distance-left:0;mso-wrap-distance-right:0;mso-position-horizontal-relative:page" coordsize="20377,251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">
                <v:shape id="Graphic 173" o:spid="_x0000_s1027" style="position:absolute;left:1293;top:110;width:16891;height:22580;visibility:visible;mso-wrap-style:square;v-text-anchor:top" coordsize="1689100,2258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" path="m1036874,2214980r652103,em1036874,2214980r,-961381em1688977,2214980r,-961381em1688977,248157r-652103,em1131579,l,em986501,2257876l,2257876em23973,50999r,1026308em23973,2206828r,-1026308e" filled="f" strokeweight=".19142mm">
                  <v:path arrowok="t"/>
                </v:shape>
                <v:shape id="Graphic 174" o:spid="_x0000_s1028" style="position:absolute;left:1335;width:184;height:514;visibility:visible;mso-wrap-style:square;v-text-anchor:top" coordsize="18415,51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" path="m8392,l,50999r17982,l8392,xe" fillcolor="black" stroked="f">
                  <v:path arrowok="t"/>
                </v:shape>
                <v:shape id="Graphic 175" o:spid="_x0000_s1029" style="position:absolute;left:1449;top:110;width:184;height:514;visibility:visible;mso-wrap-style:square;v-text-anchor:top" coordsize="18415,51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" path="m,50999r17982,l8392,,,50999xe" filled="f" strokeweight=".19353mm">
                  <v:path arrowok="t"/>
                </v:shape>
                <v:shape id="Graphic 176" o:spid="_x0000_s1030" style="position:absolute;left:1335;top:22068;width:184;height:514;visibility:visible;mso-wrap-style:square;v-text-anchor:top" coordsize="18415,51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" path="m17982,l,,8392,51048,17982,xe" fillcolor="black" stroked="f">
                  <v:path arrowok="t"/>
                </v:shape>
                <v:shape id="Graphic 177" o:spid="_x0000_s1031" style="position:absolute;left:34;top:110;width:18155;height:24765;visibility:visible;mso-wrap-style:square;v-text-anchor:top" coordsize="1815464,2476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" path="m141448,2206828r17983,l149840,2257876r-8392,-51048xem,1156209r13189,12714l40757,1168923r13185,-12714l53942,1128356,40757,1115594r-40757,l,1088905r53942,em95898,1168923l81515,1156209r,-54542l95898,1088905r13185,l123466,1101667r,54542l109083,1168923r-13185,xem164223,1168923r-14383,-12714l149840,1101667r14383,-12762l178606,1088905r13185,12762l191791,1156209r-13185,12714l164223,1168923xem302058,1168923r,-53329em302058,1128356r13180,-12762l329665,1128356r,13926em329665,1128356r13180,-12762l356025,1128356r,40567em384781,1168923r,-53329em384781,1128356r13180,-12762l411141,1128356r,13926em411141,1128356r14378,-12762l438749,1128356r,40567em1334130,r1198,em1189101,2257876r1199,em149840,2257876r1199,em1162742,2291504r,184386em1814845,2291504r,184386em1215461,2451540r15626,em1762075,2451540r-15576,e" filled="f" strokeweight=".19142mm">
                  <v:path arrowok="t"/>
                </v:shape>
                <v:shape id="Graphic 178" o:spid="_x0000_s1032" style="position:absolute;left:11548;top:24434;width:533;height:177;visibility:visible;mso-wrap-style:square;v-text-anchor:top" coordsize="53340,17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" path="m52719,l,8118r52719,9278l52719,xe" fillcolor="black" stroked="f">
                  <v:path arrowok="t"/>
                </v:shape>
                <v:shape id="Graphic 179" o:spid="_x0000_s1033" style="position:absolute;left:11662;top:24544;width:533;height:178;visibility:visible;mso-wrap-style:square;v-text-anchor:top" coordsize="53340,17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" path="m52719,r,17391l,8118,52719,xe" filled="f" strokeweight=".18922mm">
                  <v:path arrowok="t"/>
                </v:shape>
                <v:shape id="Graphic 180" o:spid="_x0000_s1034" style="position:absolute;left:17541;top:24434;width:533;height:177;visibility:visible;mso-wrap-style:square;v-text-anchor:top" coordsize="53340,17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" path="m,l,17396,52769,8118,,xe" fillcolor="black" stroked="f">
                  <v:path arrowok="t"/>
                </v:shape>
                <v:shape id="Graphic 181" o:spid="_x0000_s1035" style="position:absolute;left:12465;top:24184;width:5721;height:896;visibility:visible;mso-wrap-style:square;v-text-anchor:top" coordsize="572135,89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" path="m519006,35952r,17391l571775,44070,519006,35952xem,74219l15576,89296r31152,l61106,74219r,-30149l46728,28993,,28993,,,61106,em107885,89296l92258,74219r,-59143l107885,r15576,l137839,15076r,59143l123461,89296r-15576,xem183369,89296l168991,74219r,-59143l183369,r15576,l214571,15076r,59143l198945,89296r-15576,xe" filled="f" strokeweight=".19142mm">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2" o:spid="_x0000_s1036" type="#_x0000_t75" style="position:absolute;left:15810;top:24440;width:681;height:6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">
                  <v:imagedata r:id="rId36" o:title=""/>
                </v:shape>
                <v:shape id="Graphic 183" o:spid="_x0000_s1037" style="position:absolute;left:16756;top:24474;width:628;height:604;visibility:visible;mso-wrap-style:square;v-text-anchor:top" coordsize="62865,60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" path="m,60302l,em,15076l15626,,31202,15076r,15072em31202,15076l46778,,62354,15076r,45226e" filled="f" strokeweight=".19142mm">
                  <v:path arrowok="t"/>
                </v:shape>
                <v:shape id="Graphic 184" o:spid="_x0000_s1038" style="position:absolute;left:11627;top:22226;width:6591;height:2438;visibility:visible;mso-wrap-style:square;v-text-anchor:top" coordsize="659130,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" path="m6997,3403l5969,1003,3492,,1028,1003,,3403,1028,5803r2464,991l5969,5803,6997,3403xem659091,239966r-1016,-2413l655599,236562r-2477,991l652106,239966r1016,2400l655599,243357r2476,-991l659091,239966xem659091,3403l658075,1003,655599,r-2477,1003l652106,3403r1016,2400l655599,6794r2476,-991l659091,3403xe" fillcolor="black" stroked="f">
                  <v:path arrowok="t"/>
                </v:shape>
                <v:shape id="Graphic 185" o:spid="_x0000_s1039" style="position:absolute;left:11662;top:110;width:8680;height:12541;visibility:visible;mso-wrap-style:square;v-text-anchor:top" coordsize="868044,1254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" path="m,248157l83921,216859em83921,216859r650855,em99497,216859r,-18537em99497,198322r648459,em99497,198322r83922,-32512em183419,165810r648459,em652102,248157r82674,-31298em734776,216859r,53329em734776,270188r13180,-4610em747956,198322r,67256em747956,198322r83922,-32512em831878,165810r,981082em743163,256261r,-165811em743163,90450r-654449,em88714,90450r,126409em743163,256261r-8387,em743163,198322l867873,150767em867873,150767l867873,em867873,l171387,em171387,r,90450em773167,49883r-2396,-6987l764780,40567r-5991,2329l755195,49883r3594,5775l764780,57987r5991,-2329l773167,49883xem264894,48719r-2396,-6988l256507,39402r-5991,2329l246922,48719r3594,5774l256507,56822r5991,-2329l264894,48719xem,1253599r83921,-32463em652103,1253599l,1253599e" filled="f" strokeweight=".19142mm">
                  <v:path arrowok="t"/>
                </v:shape>
                <v:shape id="Image 186" o:spid="_x0000_s1040" type="#_x0000_t75" style="position:absolute;left:18148;top:11788;width:1866;height:1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">
                  <v:imagedata r:id="rId37" o:title=""/>
                </v:shape>
                <v:shape id="Graphic 187" o:spid="_x0000_s1041" style="position:absolute;left:11662;top:2591;width:8324;height:18917;visibility:visible;mso-wrap-style:square;v-text-anchor:top" coordsize="832485,1891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" path="m652103,974143l,974143em652103,974143r82673,-32464em,974143l,em652103,974143l652102,em734776,888302r,53377em734776,888302r13180,-4610em747956,883692r,46390em747956,930082r83922,-31348em831878,923094r,968320e" filled="f" strokeweight=".19142mm">
                  <v:path arrowok="t"/>
                </v:shape>
                <v:shape id="Image 188" o:spid="_x0000_s1042" type="#_x0000_t75" style="position:absolute;left:19009;top:10014;width:1366;height:27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">
                  <v:imagedata r:id="rId38" o:title=""/>
                </v:shape>
                <v:shape id="Image 189" o:spid="_x0000_s1043" type="#_x0000_t75" style="position:absolute;left:18125;top:19964;width:2226;height:2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">
                  <v:imagedata r:id="rId39" o:title=""/>
                </v:shape>
                <v:shape id="Graphic 190" o:spid="_x0000_s1044" style="position:absolute;left:11925;top:22259;width:7150;height:432;visibility:visible;mso-wrap-style:square;v-text-anchor:top" coordsize="715010,43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" path="m,42896r714407,em,l,42896e" filled="f" strokeweight=".19142mm">
                  <v:path arrowok="t"/>
                </v:shape>
                <w10:wrap type="topAndBottom" anchorx="page"/>
              </v:group>
            </w:pict>
          </mc:Fallback>
        </mc:AlternateContent>
      </w:r>
      <w:r w:rsidRPr="002D0C45">
        <w:rPr>
          <w:rFonts w:ascii="Sylfaen" w:hAnsi="Sylfaen"/>
          <w:noProof/>
          <w:sz w:val="22"/>
          <w:szCs w:val="22"/>
        </w:rPr>
        <mc:AlternateContent>
          <mc:Choice Requires="wpg">
            <w:drawing>
              <wp:anchor distT="0" distB="0" distL="0" distR="0" simplePos="0" relativeHeight="251663360" behindDoc="1" locked="0" layoutInCell="1" allowOverlap="1" wp14:anchorId="39A6D997" wp14:editId="50F65A55">
                <wp:simplePos x="0" y="0"/>
                <wp:positionH relativeFrom="page">
                  <wp:posOffset>3631289</wp:posOffset>
                </wp:positionH>
                <wp:positionV relativeFrom="paragraph">
                  <wp:posOffset>292485</wp:posOffset>
                </wp:positionV>
                <wp:extent cx="2052955" cy="2752090"/>
                <wp:effectExtent l="0" t="0" r="0" b="0"/>
                <wp:wrapTopAndBottom/>
                <wp:docPr id="191"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52955" cy="2752090"/>
                          <a:chOff x="0" y="0"/>
                          <a:chExt cx="2052955" cy="2752090"/>
                        </a:xfrm>
                      </wpg:grpSpPr>
                      <wps:wsp>
                        <wps:cNvPr id="192" name="Graphic 192"/>
                        <wps:cNvSpPr/>
                        <wps:spPr>
                          <a:xfrm>
                            <a:off x="11432" y="251554"/>
                            <a:ext cx="1370330" cy="2281555"/>
                          </a:xfrm>
                          <a:custGeom>
                            <a:avLst/>
                            <a:gdLst/>
                            <a:ahLst/>
                            <a:cxnLst/>
                            <a:rect l="l" t="t" r="r" b="b"/>
                            <a:pathLst>
                              <a:path w="1370330" h="2281555">
                                <a:moveTo>
                                  <a:pt x="1370105" y="1966822"/>
                                </a:moveTo>
                                <a:lnTo>
                                  <a:pt x="1370105" y="1335946"/>
                                </a:lnTo>
                              </a:path>
                              <a:path w="1370330" h="2281555">
                                <a:moveTo>
                                  <a:pt x="1370105" y="0"/>
                                </a:moveTo>
                                <a:lnTo>
                                  <a:pt x="284065" y="0"/>
                                </a:lnTo>
                              </a:path>
                              <a:path w="1370330" h="2281555">
                                <a:moveTo>
                                  <a:pt x="0" y="0"/>
                                </a:moveTo>
                                <a:lnTo>
                                  <a:pt x="0" y="1304648"/>
                                </a:lnTo>
                              </a:path>
                              <a:path w="1370330" h="2281555">
                                <a:moveTo>
                                  <a:pt x="1370105" y="1335946"/>
                                </a:moveTo>
                                <a:lnTo>
                                  <a:pt x="284065" y="1335946"/>
                                </a:lnTo>
                              </a:path>
                              <a:path w="1370330" h="2281555">
                                <a:moveTo>
                                  <a:pt x="266093" y="1966822"/>
                                </a:moveTo>
                                <a:lnTo>
                                  <a:pt x="266093" y="1335946"/>
                                </a:lnTo>
                              </a:path>
                              <a:path w="1370330" h="2281555">
                                <a:moveTo>
                                  <a:pt x="284065" y="0"/>
                                </a:moveTo>
                                <a:lnTo>
                                  <a:pt x="284065" y="1304648"/>
                                </a:lnTo>
                              </a:path>
                              <a:path w="1370330" h="2281555">
                                <a:moveTo>
                                  <a:pt x="284065" y="1966822"/>
                                </a:moveTo>
                                <a:lnTo>
                                  <a:pt x="1370105" y="1966822"/>
                                </a:lnTo>
                              </a:path>
                              <a:path w="1370330" h="2281555">
                                <a:moveTo>
                                  <a:pt x="0" y="1966822"/>
                                </a:moveTo>
                                <a:lnTo>
                                  <a:pt x="266093" y="1966822"/>
                                </a:lnTo>
                              </a:path>
                              <a:path w="1370330" h="2281555">
                                <a:moveTo>
                                  <a:pt x="0" y="1335946"/>
                                </a:moveTo>
                                <a:lnTo>
                                  <a:pt x="0" y="1966822"/>
                                </a:lnTo>
                              </a:path>
                              <a:path w="1370330" h="2281555">
                                <a:moveTo>
                                  <a:pt x="266093" y="1304648"/>
                                </a:moveTo>
                                <a:lnTo>
                                  <a:pt x="266093" y="0"/>
                                </a:lnTo>
                              </a:path>
                              <a:path w="1370330" h="2281555">
                                <a:moveTo>
                                  <a:pt x="284065" y="1335946"/>
                                </a:moveTo>
                                <a:lnTo>
                                  <a:pt x="284065" y="1966822"/>
                                </a:lnTo>
                              </a:path>
                              <a:path w="1370330" h="2281555">
                                <a:moveTo>
                                  <a:pt x="266093" y="1335946"/>
                                </a:moveTo>
                                <a:lnTo>
                                  <a:pt x="0" y="1335946"/>
                                </a:lnTo>
                              </a:path>
                              <a:path w="1370330" h="2281555">
                                <a:moveTo>
                                  <a:pt x="266093" y="0"/>
                                </a:moveTo>
                                <a:lnTo>
                                  <a:pt x="0" y="0"/>
                                </a:lnTo>
                              </a:path>
                              <a:path w="1370330" h="2281555">
                                <a:moveTo>
                                  <a:pt x="1370105" y="1304648"/>
                                </a:moveTo>
                                <a:lnTo>
                                  <a:pt x="1370105" y="0"/>
                                </a:lnTo>
                              </a:path>
                              <a:path w="1370330" h="2281555">
                                <a:moveTo>
                                  <a:pt x="0" y="2043347"/>
                                </a:moveTo>
                                <a:lnTo>
                                  <a:pt x="0" y="2281076"/>
                                </a:lnTo>
                              </a:path>
                              <a:path w="1370330" h="2281555">
                                <a:moveTo>
                                  <a:pt x="266093" y="2043347"/>
                                </a:moveTo>
                                <a:lnTo>
                                  <a:pt x="266093" y="2281076"/>
                                </a:lnTo>
                              </a:path>
                              <a:path w="1370330" h="2281555">
                                <a:moveTo>
                                  <a:pt x="38341" y="2203383"/>
                                </a:moveTo>
                                <a:lnTo>
                                  <a:pt x="227751" y="2203383"/>
                                </a:lnTo>
                              </a:path>
                              <a:path w="1370330" h="2281555">
                                <a:moveTo>
                                  <a:pt x="266093" y="2203383"/>
                                </a:moveTo>
                                <a:lnTo>
                                  <a:pt x="304434" y="2203383"/>
                                </a:lnTo>
                              </a:path>
                            </a:pathLst>
                          </a:custGeom>
                          <a:ln w="6891">
                            <a:solidFill>
                              <a:srgbClr val="000000"/>
                            </a:solidFill>
                            <a:prstDash val="solid"/>
                          </a:ln>
                        </wps:spPr>
                        <wps:bodyPr wrap="square" lIns="0" tIns="0" rIns="0" bIns="0" rtlCol="0">
                          <a:prstTxWarp prst="textNoShape">
                            <a:avLst/>
                          </a:prstTxWarp>
                          <a:noAutofit/>
                        </wps:bodyPr>
                      </wps:wsp>
                      <wps:wsp>
                        <wps:cNvPr id="193" name="Graphic 193"/>
                        <wps:cNvSpPr/>
                        <wps:spPr>
                          <a:xfrm>
                            <a:off x="0" y="2438119"/>
                            <a:ext cx="38735" cy="13335"/>
                          </a:xfrm>
                          <a:custGeom>
                            <a:avLst/>
                            <a:gdLst/>
                            <a:ahLst/>
                            <a:cxnLst/>
                            <a:rect l="l" t="t" r="r" b="b"/>
                            <a:pathLst>
                              <a:path w="38735" h="13335">
                                <a:moveTo>
                                  <a:pt x="38391" y="0"/>
                                </a:moveTo>
                                <a:lnTo>
                                  <a:pt x="0" y="5798"/>
                                </a:lnTo>
                                <a:lnTo>
                                  <a:pt x="38391" y="12757"/>
                                </a:lnTo>
                                <a:lnTo>
                                  <a:pt x="38391" y="0"/>
                                </a:lnTo>
                                <a:close/>
                              </a:path>
                            </a:pathLst>
                          </a:custGeom>
                          <a:solidFill>
                            <a:srgbClr val="000000"/>
                          </a:solidFill>
                        </wps:spPr>
                        <wps:bodyPr wrap="square" lIns="0" tIns="0" rIns="0" bIns="0" rtlCol="0">
                          <a:prstTxWarp prst="textNoShape">
                            <a:avLst/>
                          </a:prstTxWarp>
                          <a:noAutofit/>
                        </wps:bodyPr>
                      </wps:wsp>
                      <wps:wsp>
                        <wps:cNvPr id="194" name="Graphic 194"/>
                        <wps:cNvSpPr/>
                        <wps:spPr>
                          <a:xfrm>
                            <a:off x="11432" y="2449139"/>
                            <a:ext cx="38735" cy="13335"/>
                          </a:xfrm>
                          <a:custGeom>
                            <a:avLst/>
                            <a:gdLst/>
                            <a:ahLst/>
                            <a:cxnLst/>
                            <a:rect l="l" t="t" r="r" b="b"/>
                            <a:pathLst>
                              <a:path w="38735" h="13335">
                                <a:moveTo>
                                  <a:pt x="38341" y="0"/>
                                </a:moveTo>
                                <a:lnTo>
                                  <a:pt x="38341" y="12752"/>
                                </a:lnTo>
                                <a:lnTo>
                                  <a:pt x="0" y="5798"/>
                                </a:lnTo>
                                <a:lnTo>
                                  <a:pt x="38341" y="0"/>
                                </a:lnTo>
                                <a:close/>
                              </a:path>
                            </a:pathLst>
                          </a:custGeom>
                          <a:ln w="6813">
                            <a:solidFill>
                              <a:srgbClr val="000000"/>
                            </a:solidFill>
                            <a:prstDash val="solid"/>
                          </a:ln>
                        </wps:spPr>
                        <wps:bodyPr wrap="square" lIns="0" tIns="0" rIns="0" bIns="0" rtlCol="0">
                          <a:prstTxWarp prst="textNoShape">
                            <a:avLst/>
                          </a:prstTxWarp>
                          <a:noAutofit/>
                        </wps:bodyPr>
                      </wps:wsp>
                      <wps:wsp>
                        <wps:cNvPr id="195" name="Graphic 195"/>
                        <wps:cNvSpPr/>
                        <wps:spPr>
                          <a:xfrm>
                            <a:off x="227751" y="2438119"/>
                            <a:ext cx="38735" cy="13335"/>
                          </a:xfrm>
                          <a:custGeom>
                            <a:avLst/>
                            <a:gdLst/>
                            <a:ahLst/>
                            <a:cxnLst/>
                            <a:rect l="l" t="t" r="r" b="b"/>
                            <a:pathLst>
                              <a:path w="38735" h="13335">
                                <a:moveTo>
                                  <a:pt x="0" y="0"/>
                                </a:moveTo>
                                <a:lnTo>
                                  <a:pt x="0" y="12757"/>
                                </a:lnTo>
                                <a:lnTo>
                                  <a:pt x="38391" y="5798"/>
                                </a:lnTo>
                                <a:lnTo>
                                  <a:pt x="0" y="0"/>
                                </a:lnTo>
                                <a:close/>
                              </a:path>
                            </a:pathLst>
                          </a:custGeom>
                          <a:solidFill>
                            <a:srgbClr val="000000"/>
                          </a:solidFill>
                        </wps:spPr>
                        <wps:bodyPr wrap="square" lIns="0" tIns="0" rIns="0" bIns="0" rtlCol="0">
                          <a:prstTxWarp prst="textNoShape">
                            <a:avLst/>
                          </a:prstTxWarp>
                          <a:noAutofit/>
                        </wps:bodyPr>
                      </wps:wsp>
                      <wps:wsp>
                        <wps:cNvPr id="196" name="Graphic 196"/>
                        <wps:cNvSpPr/>
                        <wps:spPr>
                          <a:xfrm>
                            <a:off x="239184" y="2408547"/>
                            <a:ext cx="121285" cy="93980"/>
                          </a:xfrm>
                          <a:custGeom>
                            <a:avLst/>
                            <a:gdLst/>
                            <a:ahLst/>
                            <a:cxnLst/>
                            <a:rect l="l" t="t" r="r" b="b"/>
                            <a:pathLst>
                              <a:path w="121285" h="93980">
                                <a:moveTo>
                                  <a:pt x="0" y="40591"/>
                                </a:moveTo>
                                <a:lnTo>
                                  <a:pt x="0" y="53343"/>
                                </a:lnTo>
                                <a:lnTo>
                                  <a:pt x="38341" y="46390"/>
                                </a:lnTo>
                                <a:lnTo>
                                  <a:pt x="0" y="40591"/>
                                </a:lnTo>
                                <a:close/>
                              </a:path>
                              <a:path w="121285" h="93980">
                                <a:moveTo>
                                  <a:pt x="121064" y="0"/>
                                </a:moveTo>
                                <a:lnTo>
                                  <a:pt x="88664" y="31313"/>
                                </a:lnTo>
                                <a:lnTo>
                                  <a:pt x="88664" y="62621"/>
                                </a:lnTo>
                                <a:lnTo>
                                  <a:pt x="121064" y="93935"/>
                                </a:lnTo>
                              </a:path>
                            </a:pathLst>
                          </a:custGeom>
                          <a:ln w="689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97" name="Image 197"/>
                          <pic:cNvPicPr/>
                        </pic:nvPicPr>
                        <pic:blipFill>
                          <a:blip r:embed="rId40" cstate="print"/>
                          <a:stretch>
                            <a:fillRect/>
                          </a:stretch>
                        </pic:blipFill>
                        <pic:spPr>
                          <a:xfrm>
                            <a:off x="389134" y="2405082"/>
                            <a:ext cx="70483" cy="100865"/>
                          </a:xfrm>
                          <a:prstGeom prst="rect">
                            <a:avLst/>
                          </a:prstGeom>
                        </pic:spPr>
                      </pic:pic>
                      <wps:wsp>
                        <wps:cNvPr id="198" name="Graphic 198"/>
                        <wps:cNvSpPr/>
                        <wps:spPr>
                          <a:xfrm>
                            <a:off x="488503" y="2408547"/>
                            <a:ext cx="576580" cy="93980"/>
                          </a:xfrm>
                          <a:custGeom>
                            <a:avLst/>
                            <a:gdLst/>
                            <a:ahLst/>
                            <a:cxnLst/>
                            <a:rect l="l" t="t" r="r" b="b"/>
                            <a:pathLst>
                              <a:path w="576580" h="93980">
                                <a:moveTo>
                                  <a:pt x="15576" y="93935"/>
                                </a:moveTo>
                                <a:lnTo>
                                  <a:pt x="0" y="77698"/>
                                </a:lnTo>
                                <a:lnTo>
                                  <a:pt x="0" y="15076"/>
                                </a:lnTo>
                                <a:lnTo>
                                  <a:pt x="15576" y="0"/>
                                </a:lnTo>
                                <a:lnTo>
                                  <a:pt x="32350" y="0"/>
                                </a:lnTo>
                                <a:lnTo>
                                  <a:pt x="47926" y="15076"/>
                                </a:lnTo>
                                <a:lnTo>
                                  <a:pt x="47926" y="77698"/>
                                </a:lnTo>
                                <a:lnTo>
                                  <a:pt x="32350" y="93935"/>
                                </a:lnTo>
                                <a:lnTo>
                                  <a:pt x="15576" y="93935"/>
                                </a:lnTo>
                                <a:close/>
                              </a:path>
                              <a:path w="576580" h="93980">
                                <a:moveTo>
                                  <a:pt x="95903" y="93935"/>
                                </a:moveTo>
                                <a:lnTo>
                                  <a:pt x="80327" y="77698"/>
                                </a:lnTo>
                                <a:lnTo>
                                  <a:pt x="80327" y="15076"/>
                                </a:lnTo>
                                <a:lnTo>
                                  <a:pt x="95903" y="0"/>
                                </a:lnTo>
                                <a:lnTo>
                                  <a:pt x="111479" y="0"/>
                                </a:lnTo>
                                <a:lnTo>
                                  <a:pt x="128253" y="15076"/>
                                </a:lnTo>
                                <a:lnTo>
                                  <a:pt x="128253" y="77698"/>
                                </a:lnTo>
                                <a:lnTo>
                                  <a:pt x="111479" y="93935"/>
                                </a:lnTo>
                                <a:lnTo>
                                  <a:pt x="95903" y="93935"/>
                                </a:lnTo>
                                <a:close/>
                              </a:path>
                              <a:path w="576580" h="93980">
                                <a:moveTo>
                                  <a:pt x="287660" y="77698"/>
                                </a:moveTo>
                                <a:lnTo>
                                  <a:pt x="287660" y="15076"/>
                                </a:lnTo>
                              </a:path>
                              <a:path w="576580" h="93980">
                                <a:moveTo>
                                  <a:pt x="320060" y="46390"/>
                                </a:moveTo>
                                <a:lnTo>
                                  <a:pt x="256507" y="46390"/>
                                </a:lnTo>
                              </a:path>
                              <a:path w="576580" h="93980">
                                <a:moveTo>
                                  <a:pt x="513015" y="62621"/>
                                </a:moveTo>
                                <a:lnTo>
                                  <a:pt x="480665" y="93935"/>
                                </a:lnTo>
                                <a:lnTo>
                                  <a:pt x="463890" y="93935"/>
                                </a:lnTo>
                                <a:lnTo>
                                  <a:pt x="448314" y="77698"/>
                                </a:lnTo>
                                <a:lnTo>
                                  <a:pt x="448314" y="46390"/>
                                </a:lnTo>
                                <a:lnTo>
                                  <a:pt x="463890" y="31313"/>
                                </a:lnTo>
                                <a:lnTo>
                                  <a:pt x="480665" y="31313"/>
                                </a:lnTo>
                                <a:lnTo>
                                  <a:pt x="513015" y="62621"/>
                                </a:lnTo>
                                <a:close/>
                              </a:path>
                              <a:path w="576580" h="93980">
                                <a:moveTo>
                                  <a:pt x="513015" y="0"/>
                                </a:moveTo>
                                <a:lnTo>
                                  <a:pt x="513015" y="93935"/>
                                </a:lnTo>
                              </a:path>
                              <a:path w="576580" h="93980">
                                <a:moveTo>
                                  <a:pt x="544217" y="0"/>
                                </a:moveTo>
                                <a:lnTo>
                                  <a:pt x="576568" y="31313"/>
                                </a:lnTo>
                                <a:lnTo>
                                  <a:pt x="576568" y="62621"/>
                                </a:lnTo>
                                <a:lnTo>
                                  <a:pt x="544217" y="93935"/>
                                </a:lnTo>
                              </a:path>
                            </a:pathLst>
                          </a:custGeom>
                          <a:ln w="689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99" name="Image 199"/>
                          <pic:cNvPicPr/>
                        </pic:nvPicPr>
                        <pic:blipFill>
                          <a:blip r:embed="rId41" cstate="print"/>
                          <a:stretch>
                            <a:fillRect/>
                          </a:stretch>
                        </pic:blipFill>
                        <pic:spPr>
                          <a:xfrm>
                            <a:off x="1189830" y="2436385"/>
                            <a:ext cx="70523" cy="69573"/>
                          </a:xfrm>
                          <a:prstGeom prst="rect">
                            <a:avLst/>
                          </a:prstGeom>
                        </pic:spPr>
                      </pic:pic>
                      <pic:pic xmlns:pic="http://schemas.openxmlformats.org/drawingml/2006/picture">
                        <pic:nvPicPr>
                          <pic:cNvPr id="200" name="Image 200"/>
                          <pic:cNvPicPr/>
                        </pic:nvPicPr>
                        <pic:blipFill>
                          <a:blip r:embed="rId42" cstate="print"/>
                          <a:stretch>
                            <a:fillRect/>
                          </a:stretch>
                        </pic:blipFill>
                        <pic:spPr>
                          <a:xfrm>
                            <a:off x="1285734" y="2436384"/>
                            <a:ext cx="70473" cy="69573"/>
                          </a:xfrm>
                          <a:prstGeom prst="rect">
                            <a:avLst/>
                          </a:prstGeom>
                        </pic:spPr>
                      </pic:pic>
                      <wps:wsp>
                        <wps:cNvPr id="201" name="Graphic 201"/>
                        <wps:cNvSpPr/>
                        <wps:spPr>
                          <a:xfrm>
                            <a:off x="11432" y="2218377"/>
                            <a:ext cx="1270" cy="1270"/>
                          </a:xfrm>
                          <a:custGeom>
                            <a:avLst/>
                            <a:gdLst/>
                            <a:ahLst/>
                            <a:cxnLst/>
                            <a:rect l="l" t="t" r="r" b="b"/>
                            <a:pathLst>
                              <a:path w="1270">
                                <a:moveTo>
                                  <a:pt x="0" y="0"/>
                                </a:moveTo>
                                <a:lnTo>
                                  <a:pt x="1198" y="0"/>
                                </a:lnTo>
                              </a:path>
                            </a:pathLst>
                          </a:custGeom>
                          <a:ln w="6793">
                            <a:solidFill>
                              <a:srgbClr val="000000"/>
                            </a:solidFill>
                            <a:prstDash val="solid"/>
                          </a:ln>
                        </wps:spPr>
                        <wps:bodyPr wrap="square" lIns="0" tIns="0" rIns="0" bIns="0" rtlCol="0">
                          <a:prstTxWarp prst="textNoShape">
                            <a:avLst/>
                          </a:prstTxWarp>
                          <a:noAutofit/>
                        </wps:bodyPr>
                      </wps:wsp>
                      <wps:wsp>
                        <wps:cNvPr id="202" name="Graphic 202"/>
                        <wps:cNvSpPr/>
                        <wps:spPr>
                          <a:xfrm>
                            <a:off x="274024" y="2214982"/>
                            <a:ext cx="6985" cy="243840"/>
                          </a:xfrm>
                          <a:custGeom>
                            <a:avLst/>
                            <a:gdLst/>
                            <a:ahLst/>
                            <a:cxnLst/>
                            <a:rect l="l" t="t" r="r" b="b"/>
                            <a:pathLst>
                              <a:path w="6985" h="243840">
                                <a:moveTo>
                                  <a:pt x="6985" y="239966"/>
                                </a:moveTo>
                                <a:lnTo>
                                  <a:pt x="5969" y="237553"/>
                                </a:lnTo>
                                <a:lnTo>
                                  <a:pt x="3492" y="236562"/>
                                </a:lnTo>
                                <a:lnTo>
                                  <a:pt x="1028" y="237553"/>
                                </a:lnTo>
                                <a:lnTo>
                                  <a:pt x="0" y="239966"/>
                                </a:lnTo>
                                <a:lnTo>
                                  <a:pt x="1028" y="242366"/>
                                </a:lnTo>
                                <a:lnTo>
                                  <a:pt x="3492" y="243357"/>
                                </a:lnTo>
                                <a:lnTo>
                                  <a:pt x="5969" y="242366"/>
                                </a:lnTo>
                                <a:lnTo>
                                  <a:pt x="6985" y="239966"/>
                                </a:lnTo>
                                <a:close/>
                              </a:path>
                              <a:path w="6985" h="243840">
                                <a:moveTo>
                                  <a:pt x="6985" y="3403"/>
                                </a:moveTo>
                                <a:lnTo>
                                  <a:pt x="5969" y="1003"/>
                                </a:lnTo>
                                <a:lnTo>
                                  <a:pt x="3492" y="0"/>
                                </a:lnTo>
                                <a:lnTo>
                                  <a:pt x="1028" y="1003"/>
                                </a:lnTo>
                                <a:lnTo>
                                  <a:pt x="0" y="3403"/>
                                </a:lnTo>
                                <a:lnTo>
                                  <a:pt x="1028" y="5803"/>
                                </a:lnTo>
                                <a:lnTo>
                                  <a:pt x="3492" y="6794"/>
                                </a:lnTo>
                                <a:lnTo>
                                  <a:pt x="5969" y="5803"/>
                                </a:lnTo>
                                <a:lnTo>
                                  <a:pt x="6985" y="3403"/>
                                </a:lnTo>
                                <a:close/>
                              </a:path>
                            </a:pathLst>
                          </a:custGeom>
                          <a:solidFill>
                            <a:srgbClr val="000000"/>
                          </a:solidFill>
                        </wps:spPr>
                        <wps:bodyPr wrap="square" lIns="0" tIns="0" rIns="0" bIns="0" rtlCol="0">
                          <a:prstTxWarp prst="textNoShape">
                            <a:avLst/>
                          </a:prstTxWarp>
                          <a:noAutofit/>
                        </wps:bodyPr>
                      </wps:wsp>
                      <wps:wsp>
                        <wps:cNvPr id="203" name="Graphic 203"/>
                        <wps:cNvSpPr/>
                        <wps:spPr>
                          <a:xfrm>
                            <a:off x="1546934" y="1505154"/>
                            <a:ext cx="506095" cy="756285"/>
                          </a:xfrm>
                          <a:custGeom>
                            <a:avLst/>
                            <a:gdLst/>
                            <a:ahLst/>
                            <a:cxnLst/>
                            <a:rect l="l" t="t" r="r" b="b"/>
                            <a:pathLst>
                              <a:path w="506095" h="756285">
                                <a:moveTo>
                                  <a:pt x="0" y="756119"/>
                                </a:moveTo>
                                <a:lnTo>
                                  <a:pt x="505876" y="756119"/>
                                </a:lnTo>
                              </a:path>
                              <a:path w="506095" h="756285">
                                <a:moveTo>
                                  <a:pt x="91110" y="0"/>
                                </a:moveTo>
                                <a:lnTo>
                                  <a:pt x="505876" y="0"/>
                                </a:lnTo>
                              </a:path>
                              <a:path w="506095" h="756285">
                                <a:moveTo>
                                  <a:pt x="481863" y="717833"/>
                                </a:moveTo>
                                <a:lnTo>
                                  <a:pt x="481863" y="437211"/>
                                </a:lnTo>
                              </a:path>
                              <a:path w="506095" h="756285">
                                <a:moveTo>
                                  <a:pt x="481863" y="37121"/>
                                </a:moveTo>
                                <a:lnTo>
                                  <a:pt x="481863" y="318907"/>
                                </a:lnTo>
                              </a:path>
                            </a:pathLst>
                          </a:custGeom>
                          <a:ln w="6891">
                            <a:solidFill>
                              <a:srgbClr val="000000"/>
                            </a:solidFill>
                            <a:prstDash val="solid"/>
                          </a:ln>
                        </wps:spPr>
                        <wps:bodyPr wrap="square" lIns="0" tIns="0" rIns="0" bIns="0" rtlCol="0">
                          <a:prstTxWarp prst="textNoShape">
                            <a:avLst/>
                          </a:prstTxWarp>
                          <a:noAutofit/>
                        </wps:bodyPr>
                      </wps:wsp>
                      <wps:wsp>
                        <wps:cNvPr id="204" name="Graphic 204"/>
                        <wps:cNvSpPr/>
                        <wps:spPr>
                          <a:xfrm>
                            <a:off x="2010226" y="2211972"/>
                            <a:ext cx="13335" cy="38735"/>
                          </a:xfrm>
                          <a:custGeom>
                            <a:avLst/>
                            <a:gdLst/>
                            <a:ahLst/>
                            <a:cxnLst/>
                            <a:rect l="l" t="t" r="r" b="b"/>
                            <a:pathLst>
                              <a:path w="13335" h="38735">
                                <a:moveTo>
                                  <a:pt x="13179" y="0"/>
                                </a:moveTo>
                                <a:lnTo>
                                  <a:pt x="0" y="0"/>
                                </a:lnTo>
                                <a:lnTo>
                                  <a:pt x="7189" y="38286"/>
                                </a:lnTo>
                                <a:lnTo>
                                  <a:pt x="13179" y="0"/>
                                </a:lnTo>
                                <a:close/>
                              </a:path>
                            </a:pathLst>
                          </a:custGeom>
                          <a:solidFill>
                            <a:srgbClr val="000000"/>
                          </a:solidFill>
                        </wps:spPr>
                        <wps:bodyPr wrap="square" lIns="0" tIns="0" rIns="0" bIns="0" rtlCol="0">
                          <a:prstTxWarp prst="textNoShape">
                            <a:avLst/>
                          </a:prstTxWarp>
                          <a:noAutofit/>
                        </wps:bodyPr>
                      </wps:wsp>
                      <wps:wsp>
                        <wps:cNvPr id="205" name="Graphic 205"/>
                        <wps:cNvSpPr/>
                        <wps:spPr>
                          <a:xfrm>
                            <a:off x="2021609" y="2222987"/>
                            <a:ext cx="13335" cy="38735"/>
                          </a:xfrm>
                          <a:custGeom>
                            <a:avLst/>
                            <a:gdLst/>
                            <a:ahLst/>
                            <a:cxnLst/>
                            <a:rect l="l" t="t" r="r" b="b"/>
                            <a:pathLst>
                              <a:path w="13335" h="38735">
                                <a:moveTo>
                                  <a:pt x="0" y="0"/>
                                </a:moveTo>
                                <a:lnTo>
                                  <a:pt x="13179" y="0"/>
                                </a:lnTo>
                                <a:lnTo>
                                  <a:pt x="7189" y="38286"/>
                                </a:lnTo>
                                <a:lnTo>
                                  <a:pt x="0" y="0"/>
                                </a:lnTo>
                                <a:close/>
                              </a:path>
                            </a:pathLst>
                          </a:custGeom>
                          <a:ln w="6968">
                            <a:solidFill>
                              <a:srgbClr val="000000"/>
                            </a:solidFill>
                            <a:prstDash val="solid"/>
                          </a:ln>
                        </wps:spPr>
                        <wps:bodyPr wrap="square" lIns="0" tIns="0" rIns="0" bIns="0" rtlCol="0">
                          <a:prstTxWarp prst="textNoShape">
                            <a:avLst/>
                          </a:prstTxWarp>
                          <a:noAutofit/>
                        </wps:bodyPr>
                      </wps:wsp>
                      <wps:wsp>
                        <wps:cNvPr id="206" name="Graphic 206"/>
                        <wps:cNvSpPr/>
                        <wps:spPr>
                          <a:xfrm>
                            <a:off x="2010226" y="1494139"/>
                            <a:ext cx="13335" cy="37465"/>
                          </a:xfrm>
                          <a:custGeom>
                            <a:avLst/>
                            <a:gdLst/>
                            <a:ahLst/>
                            <a:cxnLst/>
                            <a:rect l="l" t="t" r="r" b="b"/>
                            <a:pathLst>
                              <a:path w="13335" h="37465">
                                <a:moveTo>
                                  <a:pt x="7189" y="0"/>
                                </a:moveTo>
                                <a:lnTo>
                                  <a:pt x="0" y="37121"/>
                                </a:lnTo>
                                <a:lnTo>
                                  <a:pt x="13179" y="37121"/>
                                </a:lnTo>
                                <a:lnTo>
                                  <a:pt x="7189" y="0"/>
                                </a:lnTo>
                                <a:close/>
                              </a:path>
                            </a:pathLst>
                          </a:custGeom>
                          <a:solidFill>
                            <a:srgbClr val="000000"/>
                          </a:solidFill>
                        </wps:spPr>
                        <wps:bodyPr wrap="square" lIns="0" tIns="0" rIns="0" bIns="0" rtlCol="0">
                          <a:prstTxWarp prst="textNoShape">
                            <a:avLst/>
                          </a:prstTxWarp>
                          <a:noAutofit/>
                        </wps:bodyPr>
                      </wps:wsp>
                      <wps:wsp>
                        <wps:cNvPr id="207" name="Graphic 207"/>
                        <wps:cNvSpPr/>
                        <wps:spPr>
                          <a:xfrm>
                            <a:off x="2021608" y="1505154"/>
                            <a:ext cx="13335" cy="37465"/>
                          </a:xfrm>
                          <a:custGeom>
                            <a:avLst/>
                            <a:gdLst/>
                            <a:ahLst/>
                            <a:cxnLst/>
                            <a:rect l="l" t="t" r="r" b="b"/>
                            <a:pathLst>
                              <a:path w="13335" h="37465">
                                <a:moveTo>
                                  <a:pt x="0" y="37121"/>
                                </a:moveTo>
                                <a:lnTo>
                                  <a:pt x="13179" y="37121"/>
                                </a:lnTo>
                                <a:lnTo>
                                  <a:pt x="7189" y="0"/>
                                </a:lnTo>
                                <a:lnTo>
                                  <a:pt x="0" y="37121"/>
                                </a:lnTo>
                                <a:close/>
                              </a:path>
                            </a:pathLst>
                          </a:custGeom>
                          <a:ln w="6967">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08" name="Image 208"/>
                          <pic:cNvPicPr/>
                        </pic:nvPicPr>
                        <pic:blipFill>
                          <a:blip r:embed="rId43" cstate="print"/>
                          <a:stretch>
                            <a:fillRect/>
                          </a:stretch>
                        </pic:blipFill>
                        <pic:spPr>
                          <a:xfrm>
                            <a:off x="1768826" y="1833360"/>
                            <a:ext cx="71678" cy="99707"/>
                          </a:xfrm>
                          <a:prstGeom prst="rect">
                            <a:avLst/>
                          </a:prstGeom>
                        </pic:spPr>
                      </pic:pic>
                      <wps:wsp>
                        <wps:cNvPr id="209" name="Graphic 209"/>
                        <wps:cNvSpPr/>
                        <wps:spPr>
                          <a:xfrm>
                            <a:off x="1868193" y="1836823"/>
                            <a:ext cx="128270" cy="93345"/>
                          </a:xfrm>
                          <a:custGeom>
                            <a:avLst/>
                            <a:gdLst/>
                            <a:ahLst/>
                            <a:cxnLst/>
                            <a:rect l="l" t="t" r="r" b="b"/>
                            <a:pathLst>
                              <a:path w="128270" h="93345">
                                <a:moveTo>
                                  <a:pt x="16774" y="92780"/>
                                </a:moveTo>
                                <a:lnTo>
                                  <a:pt x="0" y="77688"/>
                                </a:lnTo>
                                <a:lnTo>
                                  <a:pt x="0" y="15091"/>
                                </a:lnTo>
                                <a:lnTo>
                                  <a:pt x="16774" y="0"/>
                                </a:lnTo>
                                <a:lnTo>
                                  <a:pt x="32350" y="0"/>
                                </a:lnTo>
                                <a:lnTo>
                                  <a:pt x="47926" y="15091"/>
                                </a:lnTo>
                                <a:lnTo>
                                  <a:pt x="47926" y="77688"/>
                                </a:lnTo>
                                <a:lnTo>
                                  <a:pt x="32350" y="92780"/>
                                </a:lnTo>
                                <a:lnTo>
                                  <a:pt x="16774" y="92780"/>
                                </a:lnTo>
                                <a:close/>
                              </a:path>
                              <a:path w="128270" h="93345">
                                <a:moveTo>
                                  <a:pt x="95903" y="92780"/>
                                </a:moveTo>
                                <a:lnTo>
                                  <a:pt x="80327" y="77688"/>
                                </a:lnTo>
                                <a:lnTo>
                                  <a:pt x="80327" y="15091"/>
                                </a:lnTo>
                                <a:lnTo>
                                  <a:pt x="95903" y="0"/>
                                </a:lnTo>
                                <a:lnTo>
                                  <a:pt x="112677" y="0"/>
                                </a:lnTo>
                                <a:lnTo>
                                  <a:pt x="128253" y="15091"/>
                                </a:lnTo>
                                <a:lnTo>
                                  <a:pt x="128253" y="77688"/>
                                </a:lnTo>
                                <a:lnTo>
                                  <a:pt x="112677" y="92780"/>
                                </a:lnTo>
                                <a:lnTo>
                                  <a:pt x="95903" y="92780"/>
                                </a:lnTo>
                                <a:close/>
                              </a:path>
                            </a:pathLst>
                          </a:custGeom>
                          <a:ln w="6891">
                            <a:solidFill>
                              <a:srgbClr val="000000"/>
                            </a:solidFill>
                            <a:prstDash val="solid"/>
                          </a:ln>
                        </wps:spPr>
                        <wps:bodyPr wrap="square" lIns="0" tIns="0" rIns="0" bIns="0" rtlCol="0">
                          <a:prstTxWarp prst="textNoShape">
                            <a:avLst/>
                          </a:prstTxWarp>
                          <a:noAutofit/>
                        </wps:bodyPr>
                      </wps:wsp>
                      <wps:wsp>
                        <wps:cNvPr id="210" name="Graphic 210"/>
                        <wps:cNvSpPr/>
                        <wps:spPr>
                          <a:xfrm>
                            <a:off x="1466707" y="2257876"/>
                            <a:ext cx="6985" cy="6985"/>
                          </a:xfrm>
                          <a:custGeom>
                            <a:avLst/>
                            <a:gdLst/>
                            <a:ahLst/>
                            <a:cxnLst/>
                            <a:rect l="l" t="t" r="r" b="b"/>
                            <a:pathLst>
                              <a:path w="6985" h="6985">
                                <a:moveTo>
                                  <a:pt x="0" y="3396"/>
                                </a:moveTo>
                                <a:lnTo>
                                  <a:pt x="1023" y="994"/>
                                </a:lnTo>
                                <a:lnTo>
                                  <a:pt x="3494" y="0"/>
                                </a:lnTo>
                                <a:lnTo>
                                  <a:pt x="5965" y="994"/>
                                </a:lnTo>
                                <a:lnTo>
                                  <a:pt x="6989" y="3396"/>
                                </a:lnTo>
                                <a:lnTo>
                                  <a:pt x="5965" y="5798"/>
                                </a:lnTo>
                                <a:lnTo>
                                  <a:pt x="3494" y="6793"/>
                                </a:lnTo>
                                <a:lnTo>
                                  <a:pt x="1023" y="5798"/>
                                </a:lnTo>
                                <a:lnTo>
                                  <a:pt x="0" y="3396"/>
                                </a:lnTo>
                                <a:close/>
                              </a:path>
                            </a:pathLst>
                          </a:custGeom>
                          <a:solidFill>
                            <a:srgbClr val="000000"/>
                          </a:solidFill>
                        </wps:spPr>
                        <wps:bodyPr wrap="square" lIns="0" tIns="0" rIns="0" bIns="0" rtlCol="0">
                          <a:prstTxWarp prst="textNoShape">
                            <a:avLst/>
                          </a:prstTxWarp>
                          <a:noAutofit/>
                        </wps:bodyPr>
                      </wps:wsp>
                      <wps:wsp>
                        <wps:cNvPr id="211" name="Graphic 211"/>
                        <wps:cNvSpPr/>
                        <wps:spPr>
                          <a:xfrm>
                            <a:off x="1560114" y="1505154"/>
                            <a:ext cx="1270" cy="1270"/>
                          </a:xfrm>
                          <a:custGeom>
                            <a:avLst/>
                            <a:gdLst/>
                            <a:ahLst/>
                            <a:cxnLst/>
                            <a:rect l="l" t="t" r="r" b="b"/>
                            <a:pathLst>
                              <a:path w="1270">
                                <a:moveTo>
                                  <a:pt x="0" y="0"/>
                                </a:moveTo>
                                <a:lnTo>
                                  <a:pt x="1198" y="0"/>
                                </a:lnTo>
                              </a:path>
                            </a:pathLst>
                          </a:custGeom>
                          <a:ln w="6793">
                            <a:solidFill>
                              <a:srgbClr val="000000"/>
                            </a:solidFill>
                            <a:prstDash val="solid"/>
                          </a:ln>
                        </wps:spPr>
                        <wps:bodyPr wrap="square" lIns="0" tIns="0" rIns="0" bIns="0" rtlCol="0">
                          <a:prstTxWarp prst="textNoShape">
                            <a:avLst/>
                          </a:prstTxWarp>
                          <a:noAutofit/>
                        </wps:bodyPr>
                      </wps:wsp>
                      <wps:wsp>
                        <wps:cNvPr id="212" name="Graphic 212"/>
                        <wps:cNvSpPr/>
                        <wps:spPr>
                          <a:xfrm>
                            <a:off x="2025303" y="1501757"/>
                            <a:ext cx="6985" cy="6985"/>
                          </a:xfrm>
                          <a:custGeom>
                            <a:avLst/>
                            <a:gdLst/>
                            <a:ahLst/>
                            <a:cxnLst/>
                            <a:rect l="l" t="t" r="r" b="b"/>
                            <a:pathLst>
                              <a:path w="6985" h="6985">
                                <a:moveTo>
                                  <a:pt x="0" y="3396"/>
                                </a:moveTo>
                                <a:lnTo>
                                  <a:pt x="1023" y="994"/>
                                </a:lnTo>
                                <a:lnTo>
                                  <a:pt x="3494" y="0"/>
                                </a:lnTo>
                                <a:lnTo>
                                  <a:pt x="5965" y="994"/>
                                </a:lnTo>
                                <a:lnTo>
                                  <a:pt x="6989" y="3396"/>
                                </a:lnTo>
                                <a:lnTo>
                                  <a:pt x="5965" y="5798"/>
                                </a:lnTo>
                                <a:lnTo>
                                  <a:pt x="3494" y="6793"/>
                                </a:lnTo>
                                <a:lnTo>
                                  <a:pt x="1023" y="5798"/>
                                </a:lnTo>
                                <a:lnTo>
                                  <a:pt x="0" y="3396"/>
                                </a:lnTo>
                                <a:close/>
                              </a:path>
                            </a:pathLst>
                          </a:custGeom>
                          <a:solidFill>
                            <a:srgbClr val="000000"/>
                          </a:solidFill>
                        </wps:spPr>
                        <wps:bodyPr wrap="square" lIns="0" tIns="0" rIns="0" bIns="0" rtlCol="0">
                          <a:prstTxWarp prst="textNoShape">
                            <a:avLst/>
                          </a:prstTxWarp>
                          <a:noAutofit/>
                        </wps:bodyPr>
                      </wps:wsp>
                      <wps:wsp>
                        <wps:cNvPr id="213" name="Graphic 213"/>
                        <wps:cNvSpPr/>
                        <wps:spPr>
                          <a:xfrm>
                            <a:off x="200792" y="1595605"/>
                            <a:ext cx="172720" cy="372745"/>
                          </a:xfrm>
                          <a:custGeom>
                            <a:avLst/>
                            <a:gdLst/>
                            <a:ahLst/>
                            <a:cxnLst/>
                            <a:rect l="l" t="t" r="r" b="b"/>
                            <a:pathLst>
                              <a:path w="172720" h="372745">
                                <a:moveTo>
                                  <a:pt x="76732" y="0"/>
                                </a:moveTo>
                                <a:lnTo>
                                  <a:pt x="76732" y="372285"/>
                                </a:lnTo>
                              </a:path>
                              <a:path w="172720" h="372745">
                                <a:moveTo>
                                  <a:pt x="94705" y="0"/>
                                </a:moveTo>
                                <a:lnTo>
                                  <a:pt x="94705" y="372285"/>
                                </a:lnTo>
                              </a:path>
                              <a:path w="172720" h="372745">
                                <a:moveTo>
                                  <a:pt x="38391" y="294547"/>
                                </a:moveTo>
                                <a:lnTo>
                                  <a:pt x="0" y="294547"/>
                                </a:lnTo>
                              </a:path>
                              <a:path w="172720" h="372745">
                                <a:moveTo>
                                  <a:pt x="133046" y="294547"/>
                                </a:moveTo>
                                <a:lnTo>
                                  <a:pt x="172636" y="294547"/>
                                </a:lnTo>
                              </a:path>
                            </a:pathLst>
                          </a:custGeom>
                          <a:ln w="6891">
                            <a:solidFill>
                              <a:srgbClr val="000000"/>
                            </a:solidFill>
                            <a:prstDash val="solid"/>
                          </a:ln>
                        </wps:spPr>
                        <wps:bodyPr wrap="square" lIns="0" tIns="0" rIns="0" bIns="0" rtlCol="0">
                          <a:prstTxWarp prst="textNoShape">
                            <a:avLst/>
                          </a:prstTxWarp>
                          <a:noAutofit/>
                        </wps:bodyPr>
                      </wps:wsp>
                      <wps:wsp>
                        <wps:cNvPr id="214" name="Graphic 214"/>
                        <wps:cNvSpPr/>
                        <wps:spPr>
                          <a:xfrm>
                            <a:off x="227751" y="1873363"/>
                            <a:ext cx="38735" cy="13335"/>
                          </a:xfrm>
                          <a:custGeom>
                            <a:avLst/>
                            <a:gdLst/>
                            <a:ahLst/>
                            <a:cxnLst/>
                            <a:rect l="l" t="t" r="r" b="b"/>
                            <a:pathLst>
                              <a:path w="38735" h="13335">
                                <a:moveTo>
                                  <a:pt x="0" y="0"/>
                                </a:moveTo>
                                <a:lnTo>
                                  <a:pt x="0" y="12762"/>
                                </a:lnTo>
                                <a:lnTo>
                                  <a:pt x="38391" y="5774"/>
                                </a:lnTo>
                                <a:lnTo>
                                  <a:pt x="0" y="0"/>
                                </a:lnTo>
                                <a:close/>
                              </a:path>
                            </a:pathLst>
                          </a:custGeom>
                          <a:solidFill>
                            <a:srgbClr val="000000"/>
                          </a:solidFill>
                        </wps:spPr>
                        <wps:bodyPr wrap="square" lIns="0" tIns="0" rIns="0" bIns="0" rtlCol="0">
                          <a:prstTxWarp prst="textNoShape">
                            <a:avLst/>
                          </a:prstTxWarp>
                          <a:noAutofit/>
                        </wps:bodyPr>
                      </wps:wsp>
                      <wps:wsp>
                        <wps:cNvPr id="215" name="Graphic 215"/>
                        <wps:cNvSpPr/>
                        <wps:spPr>
                          <a:xfrm>
                            <a:off x="239184" y="1884378"/>
                            <a:ext cx="38735" cy="13335"/>
                          </a:xfrm>
                          <a:custGeom>
                            <a:avLst/>
                            <a:gdLst/>
                            <a:ahLst/>
                            <a:cxnLst/>
                            <a:rect l="l" t="t" r="r" b="b"/>
                            <a:pathLst>
                              <a:path w="38735" h="13335">
                                <a:moveTo>
                                  <a:pt x="0" y="0"/>
                                </a:moveTo>
                                <a:lnTo>
                                  <a:pt x="0" y="12762"/>
                                </a:lnTo>
                                <a:lnTo>
                                  <a:pt x="38341" y="5774"/>
                                </a:lnTo>
                                <a:lnTo>
                                  <a:pt x="0" y="0"/>
                                </a:lnTo>
                                <a:close/>
                              </a:path>
                            </a:pathLst>
                          </a:custGeom>
                          <a:ln w="6813">
                            <a:solidFill>
                              <a:srgbClr val="000000"/>
                            </a:solidFill>
                            <a:prstDash val="solid"/>
                          </a:ln>
                        </wps:spPr>
                        <wps:bodyPr wrap="square" lIns="0" tIns="0" rIns="0" bIns="0" rtlCol="0">
                          <a:prstTxWarp prst="textNoShape">
                            <a:avLst/>
                          </a:prstTxWarp>
                          <a:noAutofit/>
                        </wps:bodyPr>
                      </wps:wsp>
                      <wps:wsp>
                        <wps:cNvPr id="216" name="Graphic 216"/>
                        <wps:cNvSpPr/>
                        <wps:spPr>
                          <a:xfrm>
                            <a:off x="284115" y="1873363"/>
                            <a:ext cx="38735" cy="13335"/>
                          </a:xfrm>
                          <a:custGeom>
                            <a:avLst/>
                            <a:gdLst/>
                            <a:ahLst/>
                            <a:cxnLst/>
                            <a:rect l="l" t="t" r="r" b="b"/>
                            <a:pathLst>
                              <a:path w="38735" h="13335">
                                <a:moveTo>
                                  <a:pt x="38341" y="0"/>
                                </a:moveTo>
                                <a:lnTo>
                                  <a:pt x="0" y="5774"/>
                                </a:lnTo>
                                <a:lnTo>
                                  <a:pt x="38341" y="12762"/>
                                </a:lnTo>
                                <a:lnTo>
                                  <a:pt x="38341" y="0"/>
                                </a:lnTo>
                                <a:close/>
                              </a:path>
                            </a:pathLst>
                          </a:custGeom>
                          <a:solidFill>
                            <a:srgbClr val="000000"/>
                          </a:solidFill>
                        </wps:spPr>
                        <wps:bodyPr wrap="square" lIns="0" tIns="0" rIns="0" bIns="0" rtlCol="0">
                          <a:prstTxWarp prst="textNoShape">
                            <a:avLst/>
                          </a:prstTxWarp>
                          <a:noAutofit/>
                        </wps:bodyPr>
                      </wps:wsp>
                      <wps:wsp>
                        <wps:cNvPr id="217" name="Graphic 217"/>
                        <wps:cNvSpPr/>
                        <wps:spPr>
                          <a:xfrm>
                            <a:off x="295498" y="1827555"/>
                            <a:ext cx="201930" cy="125730"/>
                          </a:xfrm>
                          <a:custGeom>
                            <a:avLst/>
                            <a:gdLst/>
                            <a:ahLst/>
                            <a:cxnLst/>
                            <a:rect l="l" t="t" r="r" b="b"/>
                            <a:pathLst>
                              <a:path w="201930" h="125730">
                                <a:moveTo>
                                  <a:pt x="38341" y="56822"/>
                                </a:moveTo>
                                <a:lnTo>
                                  <a:pt x="38341" y="69585"/>
                                </a:lnTo>
                                <a:lnTo>
                                  <a:pt x="0" y="62597"/>
                                </a:lnTo>
                                <a:lnTo>
                                  <a:pt x="38341" y="56822"/>
                                </a:lnTo>
                                <a:close/>
                              </a:path>
                              <a:path w="201930" h="125730">
                                <a:moveTo>
                                  <a:pt x="89912" y="110152"/>
                                </a:moveTo>
                                <a:lnTo>
                                  <a:pt x="105488" y="125243"/>
                                </a:lnTo>
                                <a:lnTo>
                                  <a:pt x="121064" y="125243"/>
                                </a:lnTo>
                                <a:lnTo>
                                  <a:pt x="137839" y="110152"/>
                                </a:lnTo>
                                <a:lnTo>
                                  <a:pt x="137839" y="31298"/>
                                </a:lnTo>
                              </a:path>
                              <a:path w="201930" h="125730">
                                <a:moveTo>
                                  <a:pt x="137839" y="16255"/>
                                </a:moveTo>
                                <a:lnTo>
                                  <a:pt x="137839" y="0"/>
                                </a:lnTo>
                              </a:path>
                              <a:path w="201930" h="125730">
                                <a:moveTo>
                                  <a:pt x="169041" y="16255"/>
                                </a:moveTo>
                                <a:lnTo>
                                  <a:pt x="185815" y="0"/>
                                </a:lnTo>
                                <a:lnTo>
                                  <a:pt x="185815" y="93944"/>
                                </a:lnTo>
                              </a:path>
                              <a:path w="201930" h="125730">
                                <a:moveTo>
                                  <a:pt x="169041" y="93944"/>
                                </a:moveTo>
                                <a:lnTo>
                                  <a:pt x="201392" y="93944"/>
                                </a:lnTo>
                              </a:path>
                            </a:pathLst>
                          </a:custGeom>
                          <a:ln w="6891">
                            <a:solidFill>
                              <a:srgbClr val="000000"/>
                            </a:solidFill>
                            <a:prstDash val="solid"/>
                          </a:ln>
                        </wps:spPr>
                        <wps:bodyPr wrap="square" lIns="0" tIns="0" rIns="0" bIns="0" rtlCol="0">
                          <a:prstTxWarp prst="textNoShape">
                            <a:avLst/>
                          </a:prstTxWarp>
                          <a:noAutofit/>
                        </wps:bodyPr>
                      </wps:wsp>
                      <wps:wsp>
                        <wps:cNvPr id="218" name="Graphic 218"/>
                        <wps:cNvSpPr/>
                        <wps:spPr>
                          <a:xfrm>
                            <a:off x="274030" y="1584104"/>
                            <a:ext cx="6985" cy="6985"/>
                          </a:xfrm>
                          <a:custGeom>
                            <a:avLst/>
                            <a:gdLst/>
                            <a:ahLst/>
                            <a:cxnLst/>
                            <a:rect l="l" t="t" r="r" b="b"/>
                            <a:pathLst>
                              <a:path w="6985" h="6985">
                                <a:moveTo>
                                  <a:pt x="0" y="3396"/>
                                </a:moveTo>
                                <a:lnTo>
                                  <a:pt x="1023" y="994"/>
                                </a:lnTo>
                                <a:lnTo>
                                  <a:pt x="3494" y="0"/>
                                </a:lnTo>
                                <a:lnTo>
                                  <a:pt x="5965" y="994"/>
                                </a:lnTo>
                                <a:lnTo>
                                  <a:pt x="6989" y="3396"/>
                                </a:lnTo>
                                <a:lnTo>
                                  <a:pt x="5965" y="5798"/>
                                </a:lnTo>
                                <a:lnTo>
                                  <a:pt x="3494" y="6793"/>
                                </a:lnTo>
                                <a:lnTo>
                                  <a:pt x="1023" y="5798"/>
                                </a:lnTo>
                                <a:lnTo>
                                  <a:pt x="0" y="3396"/>
                                </a:lnTo>
                                <a:close/>
                              </a:path>
                            </a:pathLst>
                          </a:custGeom>
                          <a:solidFill>
                            <a:srgbClr val="000000"/>
                          </a:solidFill>
                        </wps:spPr>
                        <wps:bodyPr wrap="square" lIns="0" tIns="0" rIns="0" bIns="0" rtlCol="0">
                          <a:prstTxWarp prst="textNoShape">
                            <a:avLst/>
                          </a:prstTxWarp>
                          <a:noAutofit/>
                        </wps:bodyPr>
                      </wps:wsp>
                      <wps:wsp>
                        <wps:cNvPr id="219" name="Graphic 219"/>
                        <wps:cNvSpPr/>
                        <wps:spPr>
                          <a:xfrm>
                            <a:off x="11432" y="1587501"/>
                            <a:ext cx="1370330" cy="1140460"/>
                          </a:xfrm>
                          <a:custGeom>
                            <a:avLst/>
                            <a:gdLst/>
                            <a:ahLst/>
                            <a:cxnLst/>
                            <a:rect l="l" t="t" r="r" b="b"/>
                            <a:pathLst>
                              <a:path w="1370330" h="1140460">
                                <a:moveTo>
                                  <a:pt x="284065" y="0"/>
                                </a:moveTo>
                                <a:lnTo>
                                  <a:pt x="285263" y="0"/>
                                </a:lnTo>
                              </a:path>
                              <a:path w="1370330" h="1140460">
                                <a:moveTo>
                                  <a:pt x="284065" y="302651"/>
                                </a:moveTo>
                                <a:lnTo>
                                  <a:pt x="285263" y="302651"/>
                                </a:lnTo>
                              </a:path>
                              <a:path w="1370330" h="1140460">
                                <a:moveTo>
                                  <a:pt x="0" y="707400"/>
                                </a:moveTo>
                                <a:lnTo>
                                  <a:pt x="0" y="1139958"/>
                                </a:lnTo>
                              </a:path>
                              <a:path w="1370330" h="1140460">
                                <a:moveTo>
                                  <a:pt x="1370105" y="707400"/>
                                </a:moveTo>
                                <a:lnTo>
                                  <a:pt x="1370105" y="1139958"/>
                                </a:lnTo>
                              </a:path>
                              <a:path w="1370330" h="1140460">
                                <a:moveTo>
                                  <a:pt x="52719" y="1116763"/>
                                </a:moveTo>
                                <a:lnTo>
                                  <a:pt x="358402" y="1116763"/>
                                </a:lnTo>
                              </a:path>
                              <a:path w="1370330" h="1140460">
                                <a:moveTo>
                                  <a:pt x="1317335" y="1116763"/>
                                </a:moveTo>
                                <a:lnTo>
                                  <a:pt x="1011703" y="1116763"/>
                                </a:lnTo>
                              </a:path>
                            </a:pathLst>
                          </a:custGeom>
                          <a:ln w="6891">
                            <a:solidFill>
                              <a:srgbClr val="000000"/>
                            </a:solidFill>
                            <a:prstDash val="solid"/>
                          </a:ln>
                        </wps:spPr>
                        <wps:bodyPr wrap="square" lIns="0" tIns="0" rIns="0" bIns="0" rtlCol="0">
                          <a:prstTxWarp prst="textNoShape">
                            <a:avLst/>
                          </a:prstTxWarp>
                          <a:noAutofit/>
                        </wps:bodyPr>
                      </wps:wsp>
                      <wps:wsp>
                        <wps:cNvPr id="220" name="Graphic 220"/>
                        <wps:cNvSpPr/>
                        <wps:spPr>
                          <a:xfrm>
                            <a:off x="0" y="2683971"/>
                            <a:ext cx="53340" cy="17780"/>
                          </a:xfrm>
                          <a:custGeom>
                            <a:avLst/>
                            <a:gdLst/>
                            <a:ahLst/>
                            <a:cxnLst/>
                            <a:rect l="l" t="t" r="r" b="b"/>
                            <a:pathLst>
                              <a:path w="53340" h="17780">
                                <a:moveTo>
                                  <a:pt x="52769" y="0"/>
                                </a:moveTo>
                                <a:lnTo>
                                  <a:pt x="0" y="9278"/>
                                </a:lnTo>
                                <a:lnTo>
                                  <a:pt x="52769" y="17396"/>
                                </a:lnTo>
                                <a:lnTo>
                                  <a:pt x="52769" y="0"/>
                                </a:lnTo>
                                <a:close/>
                              </a:path>
                            </a:pathLst>
                          </a:custGeom>
                          <a:solidFill>
                            <a:srgbClr val="000000"/>
                          </a:solidFill>
                        </wps:spPr>
                        <wps:bodyPr wrap="square" lIns="0" tIns="0" rIns="0" bIns="0" rtlCol="0">
                          <a:prstTxWarp prst="textNoShape">
                            <a:avLst/>
                          </a:prstTxWarp>
                          <a:noAutofit/>
                        </wps:bodyPr>
                      </wps:wsp>
                      <wps:wsp>
                        <wps:cNvPr id="221" name="Graphic 221"/>
                        <wps:cNvSpPr/>
                        <wps:spPr>
                          <a:xfrm>
                            <a:off x="11432" y="2694987"/>
                            <a:ext cx="53340" cy="17780"/>
                          </a:xfrm>
                          <a:custGeom>
                            <a:avLst/>
                            <a:gdLst/>
                            <a:ahLst/>
                            <a:cxnLst/>
                            <a:rect l="l" t="t" r="r" b="b"/>
                            <a:pathLst>
                              <a:path w="53340" h="17780">
                                <a:moveTo>
                                  <a:pt x="52719" y="0"/>
                                </a:moveTo>
                                <a:lnTo>
                                  <a:pt x="52719" y="17396"/>
                                </a:lnTo>
                                <a:lnTo>
                                  <a:pt x="0" y="9278"/>
                                </a:lnTo>
                                <a:lnTo>
                                  <a:pt x="52719" y="0"/>
                                </a:lnTo>
                                <a:close/>
                              </a:path>
                            </a:pathLst>
                          </a:custGeom>
                          <a:ln w="6812">
                            <a:solidFill>
                              <a:srgbClr val="000000"/>
                            </a:solidFill>
                            <a:prstDash val="solid"/>
                          </a:ln>
                        </wps:spPr>
                        <wps:bodyPr wrap="square" lIns="0" tIns="0" rIns="0" bIns="0" rtlCol="0">
                          <a:prstTxWarp prst="textNoShape">
                            <a:avLst/>
                          </a:prstTxWarp>
                          <a:noAutofit/>
                        </wps:bodyPr>
                      </wps:wsp>
                      <wps:wsp>
                        <wps:cNvPr id="222" name="Graphic 222"/>
                        <wps:cNvSpPr/>
                        <wps:spPr>
                          <a:xfrm>
                            <a:off x="1317385" y="2683971"/>
                            <a:ext cx="53340" cy="17780"/>
                          </a:xfrm>
                          <a:custGeom>
                            <a:avLst/>
                            <a:gdLst/>
                            <a:ahLst/>
                            <a:cxnLst/>
                            <a:rect l="l" t="t" r="r" b="b"/>
                            <a:pathLst>
                              <a:path w="53340" h="17780">
                                <a:moveTo>
                                  <a:pt x="0" y="0"/>
                                </a:moveTo>
                                <a:lnTo>
                                  <a:pt x="0" y="17396"/>
                                </a:lnTo>
                                <a:lnTo>
                                  <a:pt x="52769" y="9278"/>
                                </a:lnTo>
                                <a:lnTo>
                                  <a:pt x="0" y="0"/>
                                </a:lnTo>
                                <a:close/>
                              </a:path>
                            </a:pathLst>
                          </a:custGeom>
                          <a:solidFill>
                            <a:srgbClr val="000000"/>
                          </a:solidFill>
                        </wps:spPr>
                        <wps:bodyPr wrap="square" lIns="0" tIns="0" rIns="0" bIns="0" rtlCol="0">
                          <a:prstTxWarp prst="textNoShape">
                            <a:avLst/>
                          </a:prstTxWarp>
                          <a:noAutofit/>
                        </wps:bodyPr>
                      </wps:wsp>
                      <wps:wsp>
                        <wps:cNvPr id="223" name="Graphic 223"/>
                        <wps:cNvSpPr/>
                        <wps:spPr>
                          <a:xfrm>
                            <a:off x="381816" y="2659039"/>
                            <a:ext cx="1000125" cy="89535"/>
                          </a:xfrm>
                          <a:custGeom>
                            <a:avLst/>
                            <a:gdLst/>
                            <a:ahLst/>
                            <a:cxnLst/>
                            <a:rect l="l" t="t" r="r" b="b"/>
                            <a:pathLst>
                              <a:path w="1000125" h="89535">
                                <a:moveTo>
                                  <a:pt x="946952" y="35947"/>
                                </a:moveTo>
                                <a:lnTo>
                                  <a:pt x="946952" y="53343"/>
                                </a:lnTo>
                                <a:lnTo>
                                  <a:pt x="999721" y="45225"/>
                                </a:lnTo>
                                <a:lnTo>
                                  <a:pt x="946952" y="35947"/>
                                </a:lnTo>
                                <a:close/>
                              </a:path>
                              <a:path w="1000125" h="89535">
                                <a:moveTo>
                                  <a:pt x="0" y="15071"/>
                                </a:moveTo>
                                <a:lnTo>
                                  <a:pt x="15576" y="0"/>
                                </a:lnTo>
                                <a:lnTo>
                                  <a:pt x="15576" y="89291"/>
                                </a:lnTo>
                              </a:path>
                              <a:path w="1000125" h="89535">
                                <a:moveTo>
                                  <a:pt x="0" y="89291"/>
                                </a:moveTo>
                                <a:lnTo>
                                  <a:pt x="31152" y="89291"/>
                                </a:lnTo>
                              </a:path>
                              <a:path w="1000125" h="89535">
                                <a:moveTo>
                                  <a:pt x="168991" y="89291"/>
                                </a:moveTo>
                                <a:lnTo>
                                  <a:pt x="153415" y="75379"/>
                                </a:lnTo>
                                <a:lnTo>
                                  <a:pt x="153415" y="15071"/>
                                </a:lnTo>
                                <a:lnTo>
                                  <a:pt x="168991" y="0"/>
                                </a:lnTo>
                                <a:lnTo>
                                  <a:pt x="184567" y="0"/>
                                </a:lnTo>
                                <a:lnTo>
                                  <a:pt x="200193" y="15071"/>
                                </a:lnTo>
                                <a:lnTo>
                                  <a:pt x="200193" y="75379"/>
                                </a:lnTo>
                                <a:lnTo>
                                  <a:pt x="184567" y="89291"/>
                                </a:lnTo>
                                <a:lnTo>
                                  <a:pt x="168991" y="89291"/>
                                </a:lnTo>
                                <a:close/>
                              </a:path>
                              <a:path w="1000125" h="89535">
                                <a:moveTo>
                                  <a:pt x="245724" y="89291"/>
                                </a:moveTo>
                                <a:lnTo>
                                  <a:pt x="230148" y="75379"/>
                                </a:lnTo>
                                <a:lnTo>
                                  <a:pt x="230148" y="15071"/>
                                </a:lnTo>
                                <a:lnTo>
                                  <a:pt x="245724" y="0"/>
                                </a:lnTo>
                                <a:lnTo>
                                  <a:pt x="261300" y="0"/>
                                </a:lnTo>
                                <a:lnTo>
                                  <a:pt x="276876" y="15071"/>
                                </a:lnTo>
                                <a:lnTo>
                                  <a:pt x="276876" y="75379"/>
                                </a:lnTo>
                                <a:lnTo>
                                  <a:pt x="261300" y="89291"/>
                                </a:lnTo>
                                <a:lnTo>
                                  <a:pt x="245724" y="89291"/>
                                </a:lnTo>
                                <a:close/>
                              </a:path>
                              <a:path w="1000125" h="89535">
                                <a:moveTo>
                                  <a:pt x="322456" y="89291"/>
                                </a:moveTo>
                                <a:lnTo>
                                  <a:pt x="306880" y="75379"/>
                                </a:lnTo>
                                <a:lnTo>
                                  <a:pt x="306880" y="15071"/>
                                </a:lnTo>
                                <a:lnTo>
                                  <a:pt x="322456" y="0"/>
                                </a:lnTo>
                                <a:lnTo>
                                  <a:pt x="336834" y="0"/>
                                </a:lnTo>
                                <a:lnTo>
                                  <a:pt x="352411" y="15071"/>
                                </a:lnTo>
                                <a:lnTo>
                                  <a:pt x="352411" y="75379"/>
                                </a:lnTo>
                                <a:lnTo>
                                  <a:pt x="336835" y="89291"/>
                                </a:lnTo>
                                <a:lnTo>
                                  <a:pt x="322456" y="89291"/>
                                </a:lnTo>
                                <a:close/>
                              </a:path>
                            </a:pathLst>
                          </a:custGeom>
                          <a:ln w="689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24" name="Image 224"/>
                          <pic:cNvPicPr/>
                        </pic:nvPicPr>
                        <pic:blipFill>
                          <a:blip r:embed="rId44" cstate="print"/>
                          <a:stretch>
                            <a:fillRect/>
                          </a:stretch>
                        </pic:blipFill>
                        <pic:spPr>
                          <a:xfrm>
                            <a:off x="854193" y="2685713"/>
                            <a:ext cx="68125" cy="66091"/>
                          </a:xfrm>
                          <a:prstGeom prst="rect">
                            <a:avLst/>
                          </a:prstGeom>
                        </pic:spPr>
                      </pic:pic>
                      <pic:pic xmlns:pic="http://schemas.openxmlformats.org/drawingml/2006/picture">
                        <pic:nvPicPr>
                          <pic:cNvPr id="225" name="Image 225"/>
                          <pic:cNvPicPr/>
                        </pic:nvPicPr>
                        <pic:blipFill>
                          <a:blip r:embed="rId45" cstate="print"/>
                          <a:stretch>
                            <a:fillRect/>
                          </a:stretch>
                        </pic:blipFill>
                        <pic:spPr>
                          <a:xfrm>
                            <a:off x="945304" y="2685712"/>
                            <a:ext cx="68076" cy="66093"/>
                          </a:xfrm>
                          <a:prstGeom prst="rect">
                            <a:avLst/>
                          </a:prstGeom>
                        </pic:spPr>
                      </pic:pic>
                      <wps:wsp>
                        <wps:cNvPr id="226" name="Graphic 226"/>
                        <wps:cNvSpPr/>
                        <wps:spPr>
                          <a:xfrm>
                            <a:off x="11432" y="2218377"/>
                            <a:ext cx="1270" cy="1270"/>
                          </a:xfrm>
                          <a:custGeom>
                            <a:avLst/>
                            <a:gdLst/>
                            <a:ahLst/>
                            <a:cxnLst/>
                            <a:rect l="l" t="t" r="r" b="b"/>
                            <a:pathLst>
                              <a:path w="1270">
                                <a:moveTo>
                                  <a:pt x="0" y="0"/>
                                </a:moveTo>
                                <a:lnTo>
                                  <a:pt x="1198" y="0"/>
                                </a:lnTo>
                              </a:path>
                            </a:pathLst>
                          </a:custGeom>
                          <a:ln w="6793">
                            <a:solidFill>
                              <a:srgbClr val="000000"/>
                            </a:solidFill>
                            <a:prstDash val="solid"/>
                          </a:ln>
                        </wps:spPr>
                        <wps:bodyPr wrap="square" lIns="0" tIns="0" rIns="0" bIns="0" rtlCol="0">
                          <a:prstTxWarp prst="textNoShape">
                            <a:avLst/>
                          </a:prstTxWarp>
                          <a:noAutofit/>
                        </wps:bodyPr>
                      </wps:wsp>
                      <wps:wsp>
                        <wps:cNvPr id="227" name="Graphic 227"/>
                        <wps:cNvSpPr/>
                        <wps:spPr>
                          <a:xfrm>
                            <a:off x="1378035" y="2214982"/>
                            <a:ext cx="6985" cy="492759"/>
                          </a:xfrm>
                          <a:custGeom>
                            <a:avLst/>
                            <a:gdLst/>
                            <a:ahLst/>
                            <a:cxnLst/>
                            <a:rect l="l" t="t" r="r" b="b"/>
                            <a:pathLst>
                              <a:path w="6985" h="492759">
                                <a:moveTo>
                                  <a:pt x="6985" y="489292"/>
                                </a:moveTo>
                                <a:lnTo>
                                  <a:pt x="5969" y="486892"/>
                                </a:lnTo>
                                <a:lnTo>
                                  <a:pt x="3492" y="485889"/>
                                </a:lnTo>
                                <a:lnTo>
                                  <a:pt x="1028" y="486892"/>
                                </a:lnTo>
                                <a:lnTo>
                                  <a:pt x="0" y="489292"/>
                                </a:lnTo>
                                <a:lnTo>
                                  <a:pt x="1028" y="491693"/>
                                </a:lnTo>
                                <a:lnTo>
                                  <a:pt x="3492" y="492683"/>
                                </a:lnTo>
                                <a:lnTo>
                                  <a:pt x="5969" y="491693"/>
                                </a:lnTo>
                                <a:lnTo>
                                  <a:pt x="6985" y="489292"/>
                                </a:lnTo>
                                <a:close/>
                              </a:path>
                              <a:path w="6985" h="492759">
                                <a:moveTo>
                                  <a:pt x="6985" y="3403"/>
                                </a:moveTo>
                                <a:lnTo>
                                  <a:pt x="5969" y="1003"/>
                                </a:lnTo>
                                <a:lnTo>
                                  <a:pt x="3492" y="0"/>
                                </a:lnTo>
                                <a:lnTo>
                                  <a:pt x="1028" y="1003"/>
                                </a:lnTo>
                                <a:lnTo>
                                  <a:pt x="0" y="3403"/>
                                </a:lnTo>
                                <a:lnTo>
                                  <a:pt x="1028" y="5803"/>
                                </a:lnTo>
                                <a:lnTo>
                                  <a:pt x="3492" y="6794"/>
                                </a:lnTo>
                                <a:lnTo>
                                  <a:pt x="5969" y="5803"/>
                                </a:lnTo>
                                <a:lnTo>
                                  <a:pt x="6985" y="3403"/>
                                </a:lnTo>
                                <a:close/>
                              </a:path>
                            </a:pathLst>
                          </a:custGeom>
                          <a:solidFill>
                            <a:srgbClr val="000000"/>
                          </a:solidFill>
                        </wps:spPr>
                        <wps:bodyPr wrap="square" lIns="0" tIns="0" rIns="0" bIns="0" rtlCol="0">
                          <a:prstTxWarp prst="textNoShape">
                            <a:avLst/>
                          </a:prstTxWarp>
                          <a:noAutofit/>
                        </wps:bodyPr>
                      </wps:wsp>
                      <wps:wsp>
                        <wps:cNvPr id="228" name="Graphic 228"/>
                        <wps:cNvSpPr/>
                        <wps:spPr>
                          <a:xfrm>
                            <a:off x="11432" y="35860"/>
                            <a:ext cx="1548765" cy="215900"/>
                          </a:xfrm>
                          <a:custGeom>
                            <a:avLst/>
                            <a:gdLst/>
                            <a:ahLst/>
                            <a:cxnLst/>
                            <a:rect l="l" t="t" r="r" b="b"/>
                            <a:pathLst>
                              <a:path w="1548765" h="215900">
                                <a:moveTo>
                                  <a:pt x="0" y="215694"/>
                                </a:moveTo>
                                <a:lnTo>
                                  <a:pt x="83871" y="184395"/>
                                </a:lnTo>
                              </a:path>
                              <a:path w="1548765" h="215900">
                                <a:moveTo>
                                  <a:pt x="266093" y="215694"/>
                                </a:moveTo>
                                <a:lnTo>
                                  <a:pt x="350014" y="184395"/>
                                </a:lnTo>
                              </a:path>
                              <a:path w="1548765" h="215900">
                                <a:moveTo>
                                  <a:pt x="284065" y="215694"/>
                                </a:moveTo>
                                <a:lnTo>
                                  <a:pt x="367987" y="184395"/>
                                </a:lnTo>
                              </a:path>
                              <a:path w="1548765" h="215900">
                                <a:moveTo>
                                  <a:pt x="1370105" y="215694"/>
                                </a:moveTo>
                                <a:lnTo>
                                  <a:pt x="1452778" y="184395"/>
                                </a:lnTo>
                              </a:path>
                              <a:path w="1548765" h="215900">
                                <a:moveTo>
                                  <a:pt x="83871" y="184395"/>
                                </a:moveTo>
                                <a:lnTo>
                                  <a:pt x="350014" y="184395"/>
                                </a:lnTo>
                              </a:path>
                              <a:path w="1548765" h="215900">
                                <a:moveTo>
                                  <a:pt x="92258" y="184395"/>
                                </a:moveTo>
                                <a:lnTo>
                                  <a:pt x="92258" y="165859"/>
                                </a:lnTo>
                              </a:path>
                              <a:path w="1548765" h="215900">
                                <a:moveTo>
                                  <a:pt x="92258" y="165859"/>
                                </a:moveTo>
                                <a:lnTo>
                                  <a:pt x="174982" y="133347"/>
                                </a:lnTo>
                              </a:path>
                              <a:path w="1548765" h="215900">
                                <a:moveTo>
                                  <a:pt x="174982" y="133347"/>
                                </a:moveTo>
                                <a:lnTo>
                                  <a:pt x="437481" y="133347"/>
                                </a:lnTo>
                              </a:path>
                              <a:path w="1548765" h="215900">
                                <a:moveTo>
                                  <a:pt x="92258" y="165859"/>
                                </a:moveTo>
                                <a:lnTo>
                                  <a:pt x="354807" y="165859"/>
                                </a:lnTo>
                              </a:path>
                              <a:path w="1548765" h="215900">
                                <a:moveTo>
                                  <a:pt x="281669" y="8103"/>
                                </a:moveTo>
                                <a:lnTo>
                                  <a:pt x="279273" y="2329"/>
                                </a:lnTo>
                                <a:lnTo>
                                  <a:pt x="273282" y="0"/>
                                </a:lnTo>
                                <a:lnTo>
                                  <a:pt x="266093" y="2329"/>
                                </a:lnTo>
                                <a:lnTo>
                                  <a:pt x="263696" y="8103"/>
                                </a:lnTo>
                                <a:lnTo>
                                  <a:pt x="266093" y="15091"/>
                                </a:lnTo>
                                <a:lnTo>
                                  <a:pt x="273282" y="17420"/>
                                </a:lnTo>
                                <a:lnTo>
                                  <a:pt x="279273" y="15091"/>
                                </a:lnTo>
                                <a:lnTo>
                                  <a:pt x="281669" y="8103"/>
                                </a:lnTo>
                                <a:close/>
                              </a:path>
                              <a:path w="1548765" h="215900">
                                <a:moveTo>
                                  <a:pt x="354807" y="165859"/>
                                </a:moveTo>
                                <a:lnTo>
                                  <a:pt x="354807" y="189005"/>
                                </a:lnTo>
                              </a:path>
                              <a:path w="1548765" h="215900">
                                <a:moveTo>
                                  <a:pt x="354807" y="165859"/>
                                </a:moveTo>
                                <a:lnTo>
                                  <a:pt x="437481" y="133347"/>
                                </a:lnTo>
                              </a:path>
                              <a:path w="1548765" h="215900">
                                <a:moveTo>
                                  <a:pt x="350014" y="184395"/>
                                </a:moveTo>
                                <a:lnTo>
                                  <a:pt x="350014" y="191334"/>
                                </a:lnTo>
                              </a:path>
                              <a:path w="1548765" h="215900">
                                <a:moveTo>
                                  <a:pt x="367987" y="184395"/>
                                </a:moveTo>
                                <a:lnTo>
                                  <a:pt x="1466008" y="184395"/>
                                </a:lnTo>
                              </a:path>
                              <a:path w="1548765" h="215900">
                                <a:moveTo>
                                  <a:pt x="377572" y="184395"/>
                                </a:moveTo>
                                <a:lnTo>
                                  <a:pt x="377572" y="165859"/>
                                </a:lnTo>
                              </a:path>
                              <a:path w="1548765" h="215900">
                                <a:moveTo>
                                  <a:pt x="377572" y="165859"/>
                                </a:moveTo>
                                <a:lnTo>
                                  <a:pt x="461494" y="133347"/>
                                </a:lnTo>
                              </a:path>
                              <a:path w="1548765" h="215900">
                                <a:moveTo>
                                  <a:pt x="377572" y="165859"/>
                                </a:moveTo>
                                <a:lnTo>
                                  <a:pt x="1466008" y="165859"/>
                                </a:lnTo>
                              </a:path>
                              <a:path w="1548765" h="215900">
                                <a:moveTo>
                                  <a:pt x="461494" y="133347"/>
                                </a:moveTo>
                                <a:lnTo>
                                  <a:pt x="1548682" y="133347"/>
                                </a:lnTo>
                              </a:path>
                              <a:path w="1548765" h="215900">
                                <a:moveTo>
                                  <a:pt x="437481" y="133347"/>
                                </a:moveTo>
                                <a:lnTo>
                                  <a:pt x="437481" y="142664"/>
                                </a:lnTo>
                              </a:path>
                            </a:pathLst>
                          </a:custGeom>
                          <a:ln w="689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29" name="Image 229"/>
                          <pic:cNvPicPr/>
                        </pic:nvPicPr>
                        <pic:blipFill>
                          <a:blip r:embed="rId46" cstate="print"/>
                          <a:stretch>
                            <a:fillRect/>
                          </a:stretch>
                        </pic:blipFill>
                        <pic:spPr>
                          <a:xfrm>
                            <a:off x="1460716" y="3396"/>
                            <a:ext cx="138887" cy="273596"/>
                          </a:xfrm>
                          <a:prstGeom prst="rect">
                            <a:avLst/>
                          </a:prstGeom>
                        </pic:spPr>
                      </pic:pic>
                      <wps:wsp>
                        <wps:cNvPr id="230" name="Graphic 230"/>
                        <wps:cNvSpPr/>
                        <wps:spPr>
                          <a:xfrm>
                            <a:off x="48575" y="3396"/>
                            <a:ext cx="1548130" cy="2258060"/>
                          </a:xfrm>
                          <a:custGeom>
                            <a:avLst/>
                            <a:gdLst/>
                            <a:ahLst/>
                            <a:cxnLst/>
                            <a:rect l="l" t="t" r="r" b="b"/>
                            <a:pathLst>
                              <a:path w="1548130" h="2258060">
                                <a:moveTo>
                                  <a:pt x="1547533" y="0"/>
                                </a:moveTo>
                                <a:lnTo>
                                  <a:pt x="124659" y="0"/>
                                </a:lnTo>
                              </a:path>
                              <a:path w="1548130" h="2258060">
                                <a:moveTo>
                                  <a:pt x="801923" y="48719"/>
                                </a:moveTo>
                                <a:lnTo>
                                  <a:pt x="799527" y="41731"/>
                                </a:lnTo>
                                <a:lnTo>
                                  <a:pt x="793536" y="39402"/>
                                </a:lnTo>
                                <a:lnTo>
                                  <a:pt x="786347" y="41731"/>
                                </a:lnTo>
                                <a:lnTo>
                                  <a:pt x="783951" y="48719"/>
                                </a:lnTo>
                                <a:lnTo>
                                  <a:pt x="786347" y="54493"/>
                                </a:lnTo>
                                <a:lnTo>
                                  <a:pt x="793536" y="56822"/>
                                </a:lnTo>
                                <a:lnTo>
                                  <a:pt x="799527" y="54493"/>
                                </a:lnTo>
                                <a:lnTo>
                                  <a:pt x="801923" y="48719"/>
                                </a:lnTo>
                                <a:close/>
                              </a:path>
                              <a:path w="1548130" h="2258060">
                                <a:moveTo>
                                  <a:pt x="1422824" y="90450"/>
                                </a:moveTo>
                                <a:lnTo>
                                  <a:pt x="46728" y="90450"/>
                                </a:lnTo>
                              </a:path>
                              <a:path w="1548130" h="2258060">
                                <a:moveTo>
                                  <a:pt x="46728" y="90450"/>
                                </a:moveTo>
                                <a:lnTo>
                                  <a:pt x="46728" y="216859"/>
                                </a:lnTo>
                              </a:path>
                              <a:path w="1548130" h="2258060">
                                <a:moveTo>
                                  <a:pt x="124659" y="0"/>
                                </a:moveTo>
                                <a:lnTo>
                                  <a:pt x="124659" y="90450"/>
                                </a:lnTo>
                              </a:path>
                              <a:path w="1548130" h="2258060">
                                <a:moveTo>
                                  <a:pt x="1511538" y="165810"/>
                                </a:moveTo>
                                <a:lnTo>
                                  <a:pt x="1511538" y="1477397"/>
                                </a:lnTo>
                              </a:path>
                              <a:path w="1548130" h="2258060">
                                <a:moveTo>
                                  <a:pt x="0" y="2257876"/>
                                </a:moveTo>
                                <a:lnTo>
                                  <a:pt x="1421626" y="2257876"/>
                                </a:lnTo>
                              </a:path>
                            </a:pathLst>
                          </a:custGeom>
                          <a:ln w="689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31" name="Image 231"/>
                          <pic:cNvPicPr/>
                        </pic:nvPicPr>
                        <pic:blipFill>
                          <a:blip r:embed="rId47" cstate="print"/>
                          <a:stretch>
                            <a:fillRect/>
                          </a:stretch>
                        </pic:blipFill>
                        <pic:spPr>
                          <a:xfrm>
                            <a:off x="1375732" y="1988853"/>
                            <a:ext cx="222674" cy="272420"/>
                          </a:xfrm>
                          <a:prstGeom prst="rect">
                            <a:avLst/>
                          </a:prstGeom>
                        </pic:spPr>
                      </pic:pic>
                      <wps:wsp>
                        <wps:cNvPr id="232" name="Graphic 232"/>
                        <wps:cNvSpPr/>
                        <wps:spPr>
                          <a:xfrm>
                            <a:off x="48575" y="1556202"/>
                            <a:ext cx="313055" cy="705485"/>
                          </a:xfrm>
                          <a:custGeom>
                            <a:avLst/>
                            <a:gdLst/>
                            <a:ahLst/>
                            <a:cxnLst/>
                            <a:rect l="l" t="t" r="r" b="b"/>
                            <a:pathLst>
                              <a:path w="313055" h="705485">
                                <a:moveTo>
                                  <a:pt x="0" y="662174"/>
                                </a:moveTo>
                                <a:lnTo>
                                  <a:pt x="0" y="705070"/>
                                </a:lnTo>
                              </a:path>
                              <a:path w="313055" h="705485">
                                <a:moveTo>
                                  <a:pt x="228949" y="31298"/>
                                </a:moveTo>
                                <a:lnTo>
                                  <a:pt x="312871" y="0"/>
                                </a:lnTo>
                              </a:path>
                            </a:pathLst>
                          </a:custGeom>
                          <a:ln w="689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33" name="Image 233"/>
                          <pic:cNvPicPr/>
                        </pic:nvPicPr>
                        <pic:blipFill>
                          <a:blip r:embed="rId48" cstate="print"/>
                          <a:stretch>
                            <a:fillRect/>
                          </a:stretch>
                        </pic:blipFill>
                        <pic:spPr>
                          <a:xfrm>
                            <a:off x="1378127" y="1325514"/>
                            <a:ext cx="221476" cy="287426"/>
                          </a:xfrm>
                          <a:prstGeom prst="rect">
                            <a:avLst/>
                          </a:prstGeom>
                        </pic:spPr>
                      </pic:pic>
                      <wps:wsp>
                        <wps:cNvPr id="234" name="Graphic 234"/>
                        <wps:cNvSpPr/>
                        <wps:spPr>
                          <a:xfrm>
                            <a:off x="11432" y="1481959"/>
                            <a:ext cx="1548765" cy="661035"/>
                          </a:xfrm>
                          <a:custGeom>
                            <a:avLst/>
                            <a:gdLst/>
                            <a:ahLst/>
                            <a:cxnLst/>
                            <a:rect l="l" t="t" r="r" b="b"/>
                            <a:pathLst>
                              <a:path w="1548765" h="661035">
                                <a:moveTo>
                                  <a:pt x="1370105" y="74243"/>
                                </a:moveTo>
                                <a:lnTo>
                                  <a:pt x="284065" y="74243"/>
                                </a:lnTo>
                              </a:path>
                              <a:path w="1548765" h="661035">
                                <a:moveTo>
                                  <a:pt x="284065" y="105542"/>
                                </a:moveTo>
                                <a:lnTo>
                                  <a:pt x="367987" y="74243"/>
                                </a:lnTo>
                              </a:path>
                              <a:path w="1548765" h="661035">
                                <a:moveTo>
                                  <a:pt x="0" y="105542"/>
                                </a:moveTo>
                                <a:lnTo>
                                  <a:pt x="81475" y="74243"/>
                                </a:lnTo>
                              </a:path>
                              <a:path w="1548765" h="661035">
                                <a:moveTo>
                                  <a:pt x="266093" y="74243"/>
                                </a:moveTo>
                                <a:lnTo>
                                  <a:pt x="284065" y="67255"/>
                                </a:lnTo>
                              </a:path>
                              <a:path w="1548765" h="661035">
                                <a:moveTo>
                                  <a:pt x="284065" y="74243"/>
                                </a:moveTo>
                                <a:lnTo>
                                  <a:pt x="350014" y="74243"/>
                                </a:lnTo>
                              </a:path>
                              <a:path w="1548765" h="661035">
                                <a:moveTo>
                                  <a:pt x="266093" y="105542"/>
                                </a:moveTo>
                                <a:lnTo>
                                  <a:pt x="350014" y="74243"/>
                                </a:lnTo>
                              </a:path>
                              <a:path w="1548765" h="661035">
                                <a:moveTo>
                                  <a:pt x="266093" y="74243"/>
                                </a:moveTo>
                                <a:lnTo>
                                  <a:pt x="0" y="74243"/>
                                </a:lnTo>
                              </a:path>
                              <a:path w="1548765" h="661035">
                                <a:moveTo>
                                  <a:pt x="1548682" y="23195"/>
                                </a:moveTo>
                                <a:lnTo>
                                  <a:pt x="1548682" y="661010"/>
                                </a:lnTo>
                              </a:path>
                              <a:path w="1548765" h="661035">
                                <a:moveTo>
                                  <a:pt x="800725" y="74243"/>
                                </a:moveTo>
                                <a:lnTo>
                                  <a:pt x="825887" y="74243"/>
                                </a:lnTo>
                              </a:path>
                              <a:path w="1548765" h="661035">
                                <a:moveTo>
                                  <a:pt x="800725" y="104377"/>
                                </a:moveTo>
                                <a:lnTo>
                                  <a:pt x="825887" y="104377"/>
                                </a:lnTo>
                              </a:path>
                              <a:path w="1548765" h="661035">
                                <a:moveTo>
                                  <a:pt x="801923" y="37121"/>
                                </a:moveTo>
                                <a:lnTo>
                                  <a:pt x="801923" y="0"/>
                                </a:lnTo>
                              </a:path>
                              <a:path w="1548765" h="661035">
                                <a:moveTo>
                                  <a:pt x="801923" y="142664"/>
                                </a:moveTo>
                                <a:lnTo>
                                  <a:pt x="801923" y="179785"/>
                                </a:lnTo>
                              </a:path>
                              <a:path w="1548765" h="661035">
                                <a:moveTo>
                                  <a:pt x="801923" y="179785"/>
                                </a:moveTo>
                                <a:lnTo>
                                  <a:pt x="763532" y="179785"/>
                                </a:lnTo>
                              </a:path>
                            </a:pathLst>
                          </a:custGeom>
                          <a:ln w="6891">
                            <a:solidFill>
                              <a:srgbClr val="000000"/>
                            </a:solidFill>
                            <a:prstDash val="solid"/>
                          </a:ln>
                        </wps:spPr>
                        <wps:bodyPr wrap="square" lIns="0" tIns="0" rIns="0" bIns="0" rtlCol="0">
                          <a:prstTxWarp prst="textNoShape">
                            <a:avLst/>
                          </a:prstTxWarp>
                          <a:noAutofit/>
                        </wps:bodyPr>
                      </wps:wsp>
                      <wps:wsp>
                        <wps:cNvPr id="235" name="Graphic 235"/>
                        <wps:cNvSpPr/>
                        <wps:spPr>
                          <a:xfrm>
                            <a:off x="794734" y="1508065"/>
                            <a:ext cx="13335" cy="37465"/>
                          </a:xfrm>
                          <a:custGeom>
                            <a:avLst/>
                            <a:gdLst/>
                            <a:ahLst/>
                            <a:cxnLst/>
                            <a:rect l="l" t="t" r="r" b="b"/>
                            <a:pathLst>
                              <a:path w="13335" h="37465">
                                <a:moveTo>
                                  <a:pt x="13229" y="0"/>
                                </a:moveTo>
                                <a:lnTo>
                                  <a:pt x="0" y="0"/>
                                </a:lnTo>
                                <a:lnTo>
                                  <a:pt x="7238" y="37121"/>
                                </a:lnTo>
                                <a:lnTo>
                                  <a:pt x="13229" y="0"/>
                                </a:lnTo>
                                <a:close/>
                              </a:path>
                            </a:pathLst>
                          </a:custGeom>
                          <a:solidFill>
                            <a:srgbClr val="000000"/>
                          </a:solidFill>
                        </wps:spPr>
                        <wps:bodyPr wrap="square" lIns="0" tIns="0" rIns="0" bIns="0" rtlCol="0">
                          <a:prstTxWarp prst="textNoShape">
                            <a:avLst/>
                          </a:prstTxWarp>
                          <a:noAutofit/>
                        </wps:bodyPr>
                      </wps:wsp>
                      <wps:wsp>
                        <wps:cNvPr id="236" name="Graphic 236"/>
                        <wps:cNvSpPr/>
                        <wps:spPr>
                          <a:xfrm>
                            <a:off x="806167" y="1519081"/>
                            <a:ext cx="13335" cy="37465"/>
                          </a:xfrm>
                          <a:custGeom>
                            <a:avLst/>
                            <a:gdLst/>
                            <a:ahLst/>
                            <a:cxnLst/>
                            <a:rect l="l" t="t" r="r" b="b"/>
                            <a:pathLst>
                              <a:path w="13335" h="37465">
                                <a:moveTo>
                                  <a:pt x="0" y="0"/>
                                </a:moveTo>
                                <a:lnTo>
                                  <a:pt x="13179" y="0"/>
                                </a:lnTo>
                                <a:lnTo>
                                  <a:pt x="7189" y="37121"/>
                                </a:lnTo>
                                <a:lnTo>
                                  <a:pt x="0" y="0"/>
                                </a:lnTo>
                                <a:close/>
                              </a:path>
                            </a:pathLst>
                          </a:custGeom>
                          <a:ln w="6967">
                            <a:solidFill>
                              <a:srgbClr val="000000"/>
                            </a:solidFill>
                            <a:prstDash val="solid"/>
                          </a:ln>
                        </wps:spPr>
                        <wps:bodyPr wrap="square" lIns="0" tIns="0" rIns="0" bIns="0" rtlCol="0">
                          <a:prstTxWarp prst="textNoShape">
                            <a:avLst/>
                          </a:prstTxWarp>
                          <a:noAutofit/>
                        </wps:bodyPr>
                      </wps:wsp>
                      <wps:wsp>
                        <wps:cNvPr id="237" name="Graphic 237"/>
                        <wps:cNvSpPr/>
                        <wps:spPr>
                          <a:xfrm>
                            <a:off x="794734" y="1575321"/>
                            <a:ext cx="13335" cy="38735"/>
                          </a:xfrm>
                          <a:custGeom>
                            <a:avLst/>
                            <a:gdLst/>
                            <a:ahLst/>
                            <a:cxnLst/>
                            <a:rect l="l" t="t" r="r" b="b"/>
                            <a:pathLst>
                              <a:path w="13335" h="38735">
                                <a:moveTo>
                                  <a:pt x="7238" y="0"/>
                                </a:moveTo>
                                <a:lnTo>
                                  <a:pt x="0" y="38286"/>
                                </a:lnTo>
                                <a:lnTo>
                                  <a:pt x="13229" y="38286"/>
                                </a:lnTo>
                                <a:lnTo>
                                  <a:pt x="7238" y="0"/>
                                </a:lnTo>
                                <a:close/>
                              </a:path>
                            </a:pathLst>
                          </a:custGeom>
                          <a:solidFill>
                            <a:srgbClr val="000000"/>
                          </a:solidFill>
                        </wps:spPr>
                        <wps:bodyPr wrap="square" lIns="0" tIns="0" rIns="0" bIns="0" rtlCol="0">
                          <a:prstTxWarp prst="textNoShape">
                            <a:avLst/>
                          </a:prstTxWarp>
                          <a:noAutofit/>
                        </wps:bodyPr>
                      </wps:wsp>
                      <wps:wsp>
                        <wps:cNvPr id="238" name="Graphic 238"/>
                        <wps:cNvSpPr/>
                        <wps:spPr>
                          <a:xfrm>
                            <a:off x="638324" y="1586336"/>
                            <a:ext cx="181610" cy="128905"/>
                          </a:xfrm>
                          <a:custGeom>
                            <a:avLst/>
                            <a:gdLst/>
                            <a:ahLst/>
                            <a:cxnLst/>
                            <a:rect l="l" t="t" r="r" b="b"/>
                            <a:pathLst>
                              <a:path w="181610" h="128905">
                                <a:moveTo>
                                  <a:pt x="167843" y="38286"/>
                                </a:moveTo>
                                <a:lnTo>
                                  <a:pt x="181023" y="38286"/>
                                </a:lnTo>
                                <a:lnTo>
                                  <a:pt x="175032" y="0"/>
                                </a:lnTo>
                                <a:lnTo>
                                  <a:pt x="167843" y="38286"/>
                                </a:lnTo>
                                <a:close/>
                              </a:path>
                              <a:path w="181610" h="128905">
                                <a:moveTo>
                                  <a:pt x="0" y="115975"/>
                                </a:moveTo>
                                <a:lnTo>
                                  <a:pt x="14378" y="128737"/>
                                </a:lnTo>
                                <a:lnTo>
                                  <a:pt x="27557" y="128737"/>
                                </a:lnTo>
                                <a:lnTo>
                                  <a:pt x="41935" y="115975"/>
                                </a:lnTo>
                                <a:lnTo>
                                  <a:pt x="41935" y="48719"/>
                                </a:lnTo>
                              </a:path>
                              <a:path w="181610" h="128905">
                                <a:moveTo>
                                  <a:pt x="41935" y="34792"/>
                                </a:moveTo>
                                <a:lnTo>
                                  <a:pt x="41935" y="22030"/>
                                </a:lnTo>
                              </a:path>
                              <a:path w="181610" h="128905">
                                <a:moveTo>
                                  <a:pt x="69543" y="34792"/>
                                </a:moveTo>
                                <a:lnTo>
                                  <a:pt x="82723" y="22030"/>
                                </a:lnTo>
                                <a:lnTo>
                                  <a:pt x="110281" y="22030"/>
                                </a:lnTo>
                                <a:lnTo>
                                  <a:pt x="124659" y="34792"/>
                                </a:lnTo>
                                <a:lnTo>
                                  <a:pt x="124659" y="48719"/>
                                </a:lnTo>
                                <a:lnTo>
                                  <a:pt x="110281" y="61481"/>
                                </a:lnTo>
                                <a:lnTo>
                                  <a:pt x="82723" y="61481"/>
                                </a:lnTo>
                                <a:lnTo>
                                  <a:pt x="69543" y="75408"/>
                                </a:lnTo>
                                <a:lnTo>
                                  <a:pt x="69543" y="102048"/>
                                </a:lnTo>
                                <a:lnTo>
                                  <a:pt x="124659" y="102048"/>
                                </a:lnTo>
                              </a:path>
                            </a:pathLst>
                          </a:custGeom>
                          <a:ln w="6891">
                            <a:solidFill>
                              <a:srgbClr val="000000"/>
                            </a:solidFill>
                            <a:prstDash val="solid"/>
                          </a:ln>
                        </wps:spPr>
                        <wps:bodyPr wrap="square" lIns="0" tIns="0" rIns="0" bIns="0" rtlCol="0">
                          <a:prstTxWarp prst="textNoShape">
                            <a:avLst/>
                          </a:prstTxWarp>
                          <a:noAutofit/>
                        </wps:bodyPr>
                      </wps:wsp>
                      <wps:wsp>
                        <wps:cNvPr id="239" name="Graphic 239"/>
                        <wps:cNvSpPr/>
                        <wps:spPr>
                          <a:xfrm>
                            <a:off x="800274" y="1552817"/>
                            <a:ext cx="17145" cy="37465"/>
                          </a:xfrm>
                          <a:custGeom>
                            <a:avLst/>
                            <a:gdLst/>
                            <a:ahLst/>
                            <a:cxnLst/>
                            <a:rect l="l" t="t" r="r" b="b"/>
                            <a:pathLst>
                              <a:path w="17145" h="37465">
                                <a:moveTo>
                                  <a:pt x="6985" y="33528"/>
                                </a:moveTo>
                                <a:lnTo>
                                  <a:pt x="5956" y="31127"/>
                                </a:lnTo>
                                <a:lnTo>
                                  <a:pt x="3492" y="30124"/>
                                </a:lnTo>
                                <a:lnTo>
                                  <a:pt x="1016" y="31127"/>
                                </a:lnTo>
                                <a:lnTo>
                                  <a:pt x="0" y="33528"/>
                                </a:lnTo>
                                <a:lnTo>
                                  <a:pt x="1016" y="35928"/>
                                </a:lnTo>
                                <a:lnTo>
                                  <a:pt x="3492" y="36918"/>
                                </a:lnTo>
                                <a:lnTo>
                                  <a:pt x="5956" y="35928"/>
                                </a:lnTo>
                                <a:lnTo>
                                  <a:pt x="6985" y="33528"/>
                                </a:lnTo>
                                <a:close/>
                              </a:path>
                              <a:path w="17145" h="37465">
                                <a:moveTo>
                                  <a:pt x="6985" y="3390"/>
                                </a:moveTo>
                                <a:lnTo>
                                  <a:pt x="5956" y="990"/>
                                </a:lnTo>
                                <a:lnTo>
                                  <a:pt x="3492" y="0"/>
                                </a:lnTo>
                                <a:lnTo>
                                  <a:pt x="1016" y="990"/>
                                </a:lnTo>
                                <a:lnTo>
                                  <a:pt x="0" y="3390"/>
                                </a:lnTo>
                                <a:lnTo>
                                  <a:pt x="1016" y="5791"/>
                                </a:lnTo>
                                <a:lnTo>
                                  <a:pt x="3492" y="6794"/>
                                </a:lnTo>
                                <a:lnTo>
                                  <a:pt x="5956" y="5791"/>
                                </a:lnTo>
                                <a:lnTo>
                                  <a:pt x="6985" y="3390"/>
                                </a:lnTo>
                                <a:close/>
                              </a:path>
                              <a:path w="17145" h="37465">
                                <a:moveTo>
                                  <a:pt x="16573" y="33528"/>
                                </a:moveTo>
                                <a:lnTo>
                                  <a:pt x="15544" y="31127"/>
                                </a:lnTo>
                                <a:lnTo>
                                  <a:pt x="13081" y="30124"/>
                                </a:lnTo>
                                <a:lnTo>
                                  <a:pt x="10604" y="31127"/>
                                </a:lnTo>
                                <a:lnTo>
                                  <a:pt x="9575" y="33528"/>
                                </a:lnTo>
                                <a:lnTo>
                                  <a:pt x="10604" y="35928"/>
                                </a:lnTo>
                                <a:lnTo>
                                  <a:pt x="13081" y="36918"/>
                                </a:lnTo>
                                <a:lnTo>
                                  <a:pt x="15544" y="35928"/>
                                </a:lnTo>
                                <a:lnTo>
                                  <a:pt x="16573" y="3352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3A72DAC" id="Group 191" o:spid="_x0000_s1026" style="position:absolute;margin-left:285.95pt;margin-top:23.05pt;width:161.65pt;height:216.7pt;z-index:-251653120;mso-wrap-distance-left:0;mso-wrap-distance-right:0;mso-position-horizontal-relative:page" coordsize="20529,275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">
                <v:shape id="Graphic 192" o:spid="_x0000_s1027" style="position:absolute;left:114;top:2515;width:13703;height:22816;visibility:visible;mso-wrap-style:square;v-text-anchor:top" coordsize="1370330,2281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" path="m1370105,1966822r,-630876em1370105,l284065,em,l,1304648em1370105,1335946r-1086040,em266093,1966822r,-630876em284065,r,1304648em284065,1966822r1086040,em,1966822r266093,em,1335946r,630876em266093,1304648l266093,em284065,1335946r,630876em266093,1335946l,1335946em266093,l,em1370105,1304648l1370105,em,2043347r,237729em266093,2043347r,237729em38341,2203383r189410,em266093,2203383r38341,e" filled="f" strokeweight=".19142mm">
                  <v:path arrowok="t"/>
                </v:shape>
                <v:shape id="Graphic 193" o:spid="_x0000_s1028" style="position:absolute;top:24381;width:387;height:133;visibility:visible;mso-wrap-style:square;v-text-anchor:top" coordsize="38735,13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" path="m38391,l,5798r38391,6959l38391,xe" fillcolor="black" stroked="f">
                  <v:path arrowok="t"/>
                </v:shape>
                <v:shape id="Graphic 194" o:spid="_x0000_s1029" style="position:absolute;left:114;top:24491;width:387;height:133;visibility:visible;mso-wrap-style:square;v-text-anchor:top" coordsize="38735,13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" path="m38341,r,12752l,5798,38341,xe" filled="f" strokeweight=".18925mm">
                  <v:path arrowok="t"/>
                </v:shape>
                <v:shape id="Graphic 195" o:spid="_x0000_s1030" style="position:absolute;left:2277;top:24381;width:387;height:133;visibility:visible;mso-wrap-style:square;v-text-anchor:top" coordsize="38735,13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" path="m,l,12757,38391,5798,,xe" fillcolor="black" stroked="f">
                  <v:path arrowok="t"/>
                </v:shape>
                <v:shape id="Graphic 196" o:spid="_x0000_s1031" style="position:absolute;left:2391;top:24085;width:1213;height:940;visibility:visible;mso-wrap-style:square;v-text-anchor:top" coordsize="121285,93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" path="m,40591l,53343,38341,46390,,40591xem121064,l88664,31313r,31308l121064,93935e" filled="f" strokeweight=".19142mm">
                  <v:path arrowok="t"/>
                </v:shape>
                <v:shape id="Image 197" o:spid="_x0000_s1032" type="#_x0000_t75" style="position:absolute;left:3891;top:24050;width:705;height:10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">
                  <v:imagedata r:id="rId49" o:title=""/>
                </v:shape>
                <v:shape id="Graphic 198" o:spid="_x0000_s1033" style="position:absolute;left:4885;top:24085;width:5765;height:940;visibility:visible;mso-wrap-style:square;v-text-anchor:top" coordsize="576580,93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" path="m15576,93935l,77698,,15076,15576,,32350,,47926,15076r,62622l32350,93935r-16774,xem95903,93935l80327,77698r,-62622l95903,r15576,l128253,15076r,62622l111479,93935r-15576,xem287660,77698r,-62622em320060,46390r-63553,em513015,62621l480665,93935r-16775,l448314,77698r,-31308l463890,31313r16775,l513015,62621xem513015,r,93935em544217,r32351,31313l576568,62621,544217,93935e" filled="f" strokeweight=".19142mm">
                  <v:path arrowok="t"/>
                </v:shape>
                <v:shape id="Image 199" o:spid="_x0000_s1034" type="#_x0000_t75" style="position:absolute;left:11898;top:24363;width:705;height: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">
                  <v:imagedata r:id="rId50" o:title=""/>
                </v:shape>
                <v:shape id="Image 200" o:spid="_x0000_s1035" type="#_x0000_t75" style="position:absolute;left:12857;top:24363;width:705;height: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">
                  <v:imagedata r:id="rId51" o:title=""/>
                </v:shape>
                <v:shape id="Graphic 201" o:spid="_x0000_s1036" style="position:absolute;left:114;top:22183;width:13;height:13;visibility:visible;mso-wrap-style:square;v-text-anchor:top" coordsize="12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" path="m,l1198,e" filled="f" strokeweight=".18869mm">
                  <v:path arrowok="t"/>
                </v:shape>
                <v:shape id="Graphic 202" o:spid="_x0000_s1037" style="position:absolute;left:2740;top:22149;width:70;height:2439;visibility:visible;mso-wrap-style:square;v-text-anchor:top" coordsize="6985,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" path="m6985,239966l5969,237553r-2477,-991l1028,237553,,239966r1028,2400l3492,243357r2477,-991l6985,239966xem6985,3403l5969,1003,3492,,1028,1003,,3403,1028,5803r2464,991l5969,5803,6985,3403xe" fillcolor="black" stroked="f">
                  <v:path arrowok="t"/>
                </v:shape>
                <v:shape id="Graphic 203" o:spid="_x0000_s1038" style="position:absolute;left:15469;top:15051;width:5061;height:7563;visibility:visible;mso-wrap-style:square;v-text-anchor:top" coordsize="506095,756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" path="m,756119r505876,em91110,l505876,em481863,717833r,-280622em481863,37121r,281786e" filled="f" strokeweight=".19142mm">
                  <v:path arrowok="t"/>
                </v:shape>
                <v:shape id="Graphic 204" o:spid="_x0000_s1039" style="position:absolute;left:20102;top:22119;width:133;height:388;visibility:visible;mso-wrap-style:square;v-text-anchor:top" coordsize="13335,38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" path="m13179,l,,7189,38286,13179,xe" fillcolor="black" stroked="f">
                  <v:path arrowok="t"/>
                </v:shape>
                <v:shape id="Graphic 205" o:spid="_x0000_s1040" style="position:absolute;left:20216;top:22229;width:133;height:388;visibility:visible;mso-wrap-style:square;v-text-anchor:top" coordsize="13335,38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" path="m,l13179,,7189,38286,,xe" filled="f" strokeweight=".19356mm">
                  <v:path arrowok="t"/>
                </v:shape>
                <v:shape id="Graphic 206" o:spid="_x0000_s1041" style="position:absolute;left:20102;top:14941;width:133;height:375;visibility:visible;mso-wrap-style:square;v-text-anchor:top" coordsize="13335,37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" path="m7189,l,37121r13179,l7189,xe" fillcolor="black" stroked="f">
                  <v:path arrowok="t"/>
                </v:shape>
                <v:shape id="Graphic 207" o:spid="_x0000_s1042" style="position:absolute;left:20216;top:15051;width:133;height:375;visibility:visible;mso-wrap-style:square;v-text-anchor:top" coordsize="13335,37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" path="m,37121r13179,l7189,,,37121xe" filled="f" strokeweight=".19353mm">
                  <v:path arrowok="t"/>
                </v:shape>
                <v:shape id="Image 208" o:spid="_x0000_s1043" type="#_x0000_t75" style="position:absolute;left:17688;top:18333;width:717;height: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">
                  <v:imagedata r:id="rId52" o:title=""/>
                </v:shape>
                <v:shape id="Graphic 209" o:spid="_x0000_s1044" style="position:absolute;left:18681;top:18368;width:1283;height:933;visibility:visible;mso-wrap-style:square;v-text-anchor:top" coordsize="128270,93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" path="m16774,92780l,77688,,15091,16774,,32350,,47926,15091r,62597l32350,92780r-15576,xem95903,92780l80327,77688r,-62597l95903,r16774,l128253,15091r,62597l112677,92780r-16774,xe" filled="f" strokeweight=".19142mm">
                  <v:path arrowok="t"/>
                </v:shape>
                <v:shape id="Graphic 210" o:spid="_x0000_s1045" style="position:absolute;left:14667;top:22578;width:69;height:70;visibility:visible;mso-wrap-style:square;v-text-anchor:top" coordsize="6985,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" path="m,3396l1023,994,3494,,5965,994,6989,3396,5965,5798,3494,6793,1023,5798,,3396xe" fillcolor="black" stroked="f">
                  <v:path arrowok="t"/>
                </v:shape>
                <v:shape id="Graphic 211" o:spid="_x0000_s1046" style="position:absolute;left:15601;top:15051;width:12;height:13;visibility:visible;mso-wrap-style:square;v-text-anchor:top" coordsize="12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" path="m,l1198,e" filled="f" strokeweight=".18869mm">
                  <v:path arrowok="t"/>
                </v:shape>
                <v:shape id="Graphic 212" o:spid="_x0000_s1047" style="position:absolute;left:20253;top:15017;width:69;height:70;visibility:visible;mso-wrap-style:square;v-text-anchor:top" coordsize="6985,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" path="m,3396l1023,994,3494,,5965,994,6989,3396,5965,5798,3494,6793,1023,5798,,3396xe" fillcolor="black" stroked="f">
                  <v:path arrowok="t"/>
                </v:shape>
                <v:shape id="Graphic 213" o:spid="_x0000_s1048" style="position:absolute;left:2007;top:15956;width:1728;height:3727;visibility:visible;mso-wrap-style:square;v-text-anchor:top" coordsize="172720,372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" path="m76732,r,372285em94705,r,372285em38391,294547l,294547em133046,294547r39590,e" filled="f" strokeweight=".19142mm">
                  <v:path arrowok="t"/>
                </v:shape>
                <v:shape id="Graphic 214" o:spid="_x0000_s1049" style="position:absolute;left:2277;top:18733;width:387;height:133;visibility:visible;mso-wrap-style:square;v-text-anchor:top" coordsize="38735,13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" path="m,l,12762,38391,5774,,xe" fillcolor="black" stroked="f">
                  <v:path arrowok="t"/>
                </v:shape>
                <v:shape id="Graphic 215" o:spid="_x0000_s1050" style="position:absolute;left:2391;top:18843;width:388;height:134;visibility:visible;mso-wrap-style:square;v-text-anchor:top" coordsize="38735,13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" path="m,l,12762,38341,5774,,xe" filled="f" strokeweight=".18925mm">
                  <v:path arrowok="t"/>
                </v:shape>
                <v:shape id="Graphic 216" o:spid="_x0000_s1051" style="position:absolute;left:2841;top:18733;width:387;height:133;visibility:visible;mso-wrap-style:square;v-text-anchor:top" coordsize="38735,13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" path="m38341,l,5774r38341,6988l38341,xe" fillcolor="black" stroked="f">
                  <v:path arrowok="t"/>
                </v:shape>
                <v:shape id="Graphic 217" o:spid="_x0000_s1052" style="position:absolute;left:2954;top:18275;width:2020;height:1257;visibility:visible;mso-wrap-style:square;v-text-anchor:top" coordsize="201930,125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" path="m38341,56822r,12763l,62597,38341,56822xem89912,110152r15576,15091l121064,125243r16775,-15091l137839,31298em137839,16255l137839,em169041,16255l185815,r,93944em169041,93944r32351,e" filled="f" strokeweight=".19142mm">
                  <v:path arrowok="t"/>
                </v:shape>
                <v:shape id="Graphic 218" o:spid="_x0000_s1053" style="position:absolute;left:2740;top:15841;width:70;height:69;visibility:visible;mso-wrap-style:square;v-text-anchor:top" coordsize="6985,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" path="m,3396l1023,994,3494,,5965,994,6989,3396,5965,5798,3494,6793,1023,5798,,3396xe" fillcolor="black" stroked="f">
                  <v:path arrowok="t"/>
                </v:shape>
                <v:shape id="Graphic 219" o:spid="_x0000_s1054" style="position:absolute;left:114;top:15875;width:13703;height:11404;visibility:visible;mso-wrap-style:square;v-text-anchor:top" coordsize="1370330,1140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" path="m284065,r1198,em284065,302651r1198,em,707400r,432558em1370105,707400r,432558em52719,1116763r305683,em1317335,1116763r-305632,e" filled="f" strokeweight=".19142mm">
                  <v:path arrowok="t"/>
                </v:shape>
                <v:shape id="Graphic 220" o:spid="_x0000_s1055" style="position:absolute;top:26839;width:533;height:178;visibility:visible;mso-wrap-style:square;v-text-anchor:top" coordsize="53340,17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" path="m52769,l,9278r52769,8118l52769,xe" fillcolor="black" stroked="f">
                  <v:path arrowok="t"/>
                </v:shape>
                <v:shape id="Graphic 221" o:spid="_x0000_s1056" style="position:absolute;left:114;top:26949;width:533;height:178;visibility:visible;mso-wrap-style:square;v-text-anchor:top" coordsize="53340,17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" path="m52719,r,17396l,9278,52719,xe" filled="f" strokeweight=".18922mm">
                  <v:path arrowok="t"/>
                </v:shape>
                <v:shape id="Graphic 222" o:spid="_x0000_s1057" style="position:absolute;left:13173;top:26839;width:534;height:178;visibility:visible;mso-wrap-style:square;v-text-anchor:top" coordsize="53340,17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" path="m,l,17396,52769,9278,,xe" fillcolor="black" stroked="f">
                  <v:path arrowok="t"/>
                </v:shape>
                <v:shape id="Graphic 223" o:spid="_x0000_s1058" style="position:absolute;left:3818;top:26590;width:10001;height:895;visibility:visible;mso-wrap-style:square;v-text-anchor:top" coordsize="1000125,89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" path="m946952,35947r,17396l999721,45225,946952,35947xem,15071l15576,r,89291em,89291r31152,em168991,89291l153415,75379r,-60308l168991,r15576,l200193,15071r,60308l184567,89291r-15576,xem245724,89291l230148,75379r,-60308l245724,r15576,l276876,15071r,60308l261300,89291r-15576,xem322456,89291l306880,75379r,-60308l322456,r14378,l352411,15071r,60308l336835,89291r-14379,xe" filled="f" strokeweight=".19142mm">
                  <v:path arrowok="t"/>
                </v:shape>
                <v:shape id="Image 224" o:spid="_x0000_s1059" type="#_x0000_t75" style="position:absolute;left:8541;top:26857;width:682;height: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">
                  <v:imagedata r:id="rId53" o:title=""/>
                </v:shape>
                <v:shape id="Image 225" o:spid="_x0000_s1060" type="#_x0000_t75" style="position:absolute;left:9453;top:26857;width:680;height: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">
                  <v:imagedata r:id="rId54" o:title=""/>
                </v:shape>
                <v:shape id="Graphic 226" o:spid="_x0000_s1061" style="position:absolute;left:114;top:22183;width:13;height:13;visibility:visible;mso-wrap-style:square;v-text-anchor:top" coordsize="12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" path="m,l1198,e" filled="f" strokeweight=".18869mm">
                  <v:path arrowok="t"/>
                </v:shape>
                <v:shape id="Graphic 227" o:spid="_x0000_s1062" style="position:absolute;left:13780;top:22149;width:70;height:4928;visibility:visible;mso-wrap-style:square;v-text-anchor:top" coordsize="6985,492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" path="m6985,489292l5969,486892,3492,485889r-2464,1003l,489292r1028,2401l3492,492683r2477,-990l6985,489292xem6985,3403l5969,1003,3492,,1028,1003,,3403,1028,5803r2464,991l5969,5803,6985,3403xe" fillcolor="black" stroked="f">
                  <v:path arrowok="t"/>
                </v:shape>
                <v:shape id="Graphic 228" o:spid="_x0000_s1063" style="position:absolute;left:114;top:358;width:15487;height:2159;visibility:visible;mso-wrap-style:square;v-text-anchor:top" coordsize="1548765,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" path="m,215694l83871,184395em266093,215694r83921,-31299em284065,215694r83922,-31299em1370105,215694r82673,-31299em83871,184395r266143,em92258,184395r,-18536em92258,165859r82724,-32512em174982,133347r262499,em92258,165859r262549,em281669,8103l279273,2329,273282,r-7189,2329l263696,8103r2397,6988l273282,17420r5991,-2329l281669,8103xem354807,165859r,23146em354807,165859r82674,-32512em350014,184395r,6939em367987,184395r1098021,em377572,184395r,-18536em377572,165859r83922,-32512em377572,165859r1088436,em461494,133347r1087188,em437481,133347r,9317e" filled="f" strokeweight=".19142mm">
                  <v:path arrowok="t"/>
                </v:shape>
                <v:shape id="Image 229" o:spid="_x0000_s1064" type="#_x0000_t75" style="position:absolute;left:14607;top:33;width:1389;height:27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">
                  <v:imagedata r:id="rId55" o:title=""/>
                </v:shape>
                <v:shape id="Graphic 230" o:spid="_x0000_s1065" style="position:absolute;left:485;top:33;width:15482;height:22581;visibility:visible;mso-wrap-style:square;v-text-anchor:top" coordsize="1548130,2258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" path="m1547533,l124659,em801923,48719r-2396,-6988l793536,39402r-7189,2329l783951,48719r2396,5774l793536,56822r5991,-2329l801923,48719xem1422824,90450r-1376096,em46728,90450r,126409em124659,r,90450em1511538,165810r,1311587em,2257876r1421626,e" filled="f" strokeweight=".19142mm">
                  <v:path arrowok="t"/>
                </v:shape>
                <v:shape id="Image 231" o:spid="_x0000_s1066" type="#_x0000_t75" style="position:absolute;left:13757;top:19888;width:2227;height:2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">
                  <v:imagedata r:id="rId56" o:title=""/>
                </v:shape>
                <v:shape id="Graphic 232" o:spid="_x0000_s1067" style="position:absolute;left:485;top:15562;width:3131;height:7054;visibility:visible;mso-wrap-style:square;v-text-anchor:top" coordsize="313055,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" path="m,662174r,42896em228949,31298l312871,e" filled="f" strokeweight=".19142mm">
                  <v:path arrowok="t"/>
                </v:shape>
                <v:shape id="Image 233" o:spid="_x0000_s1068" type="#_x0000_t75" style="position:absolute;left:13781;top:13255;width:2215;height:28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">
                  <v:imagedata r:id="rId57" o:title=""/>
                </v:shape>
                <v:shape id="Graphic 234" o:spid="_x0000_s1069" style="position:absolute;left:114;top:14819;width:15487;height:6610;visibility:visible;mso-wrap-style:square;v-text-anchor:top" coordsize="1548765,661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" path="m1370105,74243r-1086040,em284065,105542l367987,74243em,105542l81475,74243em266093,74243r17972,-6988em284065,74243r65949,em266093,105542l350014,74243em266093,74243l,74243em1548682,23195r,637815em800725,74243r25162,em800725,104377r25162,em801923,37121l801923,em801923,142664r,37121em801923,179785r-38391,e" filled="f" strokeweight=".19142mm">
                  <v:path arrowok="t"/>
                </v:shape>
                <v:shape id="Graphic 235" o:spid="_x0000_s1070" style="position:absolute;left:7947;top:15080;width:133;height:375;visibility:visible;mso-wrap-style:square;v-text-anchor:top" coordsize="13335,37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" path="m13229,l,,7238,37121,13229,xe" fillcolor="black" stroked="f">
                  <v:path arrowok="t"/>
                </v:shape>
                <v:shape id="Graphic 236" o:spid="_x0000_s1071" style="position:absolute;left:8061;top:15190;width:134;height:375;visibility:visible;mso-wrap-style:square;v-text-anchor:top" coordsize="13335,37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" path="m,l13179,,7189,37121,,xe" filled="f" strokeweight=".19353mm">
                  <v:path arrowok="t"/>
                </v:shape>
                <v:shape id="Graphic 237" o:spid="_x0000_s1072" style="position:absolute;left:7947;top:15753;width:133;height:387;visibility:visible;mso-wrap-style:square;v-text-anchor:top" coordsize="13335,38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" path="m7238,l,38286r13229,l7238,xe" fillcolor="black" stroked="f">
                  <v:path arrowok="t"/>
                </v:shape>
                <v:shape id="Graphic 238" o:spid="_x0000_s1073" style="position:absolute;left:6383;top:15863;width:1816;height:1289;visibility:visible;mso-wrap-style:square;v-text-anchor:top" coordsize="181610,128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" path="m167843,38286r13180,l175032,r-7189,38286xem,115975r14378,12762l27557,128737,41935,115975r,-67256em41935,34792r,-12762em69543,34792l82723,22030r27558,l124659,34792r,13927l110281,61481r-27558,l69543,75408r,26640l124659,102048e" filled="f" strokeweight=".19142mm">
                  <v:path arrowok="t"/>
                </v:shape>
                <v:shape id="Graphic 239" o:spid="_x0000_s1074" style="position:absolute;left:8002;top:15528;width:172;height:374;visibility:visible;mso-wrap-style:square;v-text-anchor:top" coordsize="17145,37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" path="m6985,33528l5956,31127,3492,30124,1016,31127,,33528r1016,2400l3492,36918r2464,-990l6985,33528xem6985,3390l5956,990,3492,,1016,990,,3390,1016,5791,3492,6794,5956,5791,6985,3390xem16573,33528l15544,31127,13081,30124r-2477,1003l9575,33528r1029,2400l13081,36918r2463,-990l16573,33528xe" fillcolor="black" stroked="f">
                  <v:path arrowok="t"/>
                </v:shape>
                <w10:wrap type="topAndBottom" anchorx="page"/>
              </v:group>
            </w:pict>
          </mc:Fallback>
        </mc:AlternateContent>
      </w:r>
      <w:r w:rsidRPr="002D0C45">
        <w:rPr>
          <w:rFonts w:ascii="Sylfaen" w:hAnsi="Sylfaen"/>
          <w:noProof/>
          <w:sz w:val="22"/>
          <w:szCs w:val="22"/>
        </w:rPr>
        <mc:AlternateContent>
          <mc:Choice Requires="wpg">
            <w:drawing>
              <wp:anchor distT="0" distB="0" distL="0" distR="0" simplePos="0" relativeHeight="251664384" behindDoc="1" locked="0" layoutInCell="1" allowOverlap="1" wp14:anchorId="15F45EF9" wp14:editId="5AEC461B">
                <wp:simplePos x="0" y="0"/>
                <wp:positionH relativeFrom="page">
                  <wp:posOffset>5752496</wp:posOffset>
                </wp:positionH>
                <wp:positionV relativeFrom="paragraph">
                  <wp:posOffset>2156017</wp:posOffset>
                </wp:positionV>
                <wp:extent cx="167640" cy="69850"/>
                <wp:effectExtent l="0" t="0" r="0" b="0"/>
                <wp:wrapTopAndBottom/>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7640" cy="69850"/>
                          <a:chOff x="0" y="0"/>
                          <a:chExt cx="167640" cy="69850"/>
                        </a:xfrm>
                      </wpg:grpSpPr>
                      <pic:pic xmlns:pic="http://schemas.openxmlformats.org/drawingml/2006/picture">
                        <pic:nvPicPr>
                          <pic:cNvPr id="241" name="Image 241"/>
                          <pic:cNvPicPr/>
                        </pic:nvPicPr>
                        <pic:blipFill>
                          <a:blip r:embed="rId58" cstate="print"/>
                          <a:stretch>
                            <a:fillRect/>
                          </a:stretch>
                        </pic:blipFill>
                        <pic:spPr>
                          <a:xfrm>
                            <a:off x="0" y="0"/>
                            <a:ext cx="71720" cy="69547"/>
                          </a:xfrm>
                          <a:prstGeom prst="rect">
                            <a:avLst/>
                          </a:prstGeom>
                        </pic:spPr>
                      </pic:pic>
                      <pic:pic xmlns:pic="http://schemas.openxmlformats.org/drawingml/2006/picture">
                        <pic:nvPicPr>
                          <pic:cNvPr id="242" name="Image 242"/>
                          <pic:cNvPicPr/>
                        </pic:nvPicPr>
                        <pic:blipFill>
                          <a:blip r:embed="rId59" cstate="print"/>
                          <a:stretch>
                            <a:fillRect/>
                          </a:stretch>
                        </pic:blipFill>
                        <pic:spPr>
                          <a:xfrm>
                            <a:off x="95903" y="0"/>
                            <a:ext cx="71720" cy="69547"/>
                          </a:xfrm>
                          <a:prstGeom prst="rect">
                            <a:avLst/>
                          </a:prstGeom>
                        </pic:spPr>
                      </pic:pic>
                    </wpg:wgp>
                  </a:graphicData>
                </a:graphic>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0840BD8" id="Group 240" o:spid="_x0000_s1026" style="position:absolute;margin-left:452.95pt;margin-top:169.75pt;width:13.2pt;height:5.5pt;z-index:-251652096;mso-wrap-distance-left:0;mso-wrap-distance-right:0;mso-position-horizontal-relative:page" coordsize="167640,698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">
                <v:shape id="Image 241" o:spid="_x0000_s1027" type="#_x0000_t75" style="position:absolute;width:71720;height:695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">
                  <v:imagedata r:id="rId60" o:title=""/>
                </v:shape>
                <v:shape id="Image 242" o:spid="_x0000_s1028" type="#_x0000_t75" style="position:absolute;left:95903;width:71720;height:695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">
                  <v:imagedata r:id="rId61" o:title=""/>
                </v:shape>
                <w10:wrap type="topAndBottom" anchorx="page"/>
              </v:group>
            </w:pict>
          </mc:Fallback>
        </mc:AlternateContent>
      </w:r>
    </w:p>
    <w:p w14:paraId="2FF68EB1" w14:textId="77777777" w:rsidR="004258F2" w:rsidRPr="002D0C45" w:rsidRDefault="004258F2" w:rsidP="004258F2">
      <w:pPr>
        <w:spacing w:before="84" w:line="276" w:lineRule="auto"/>
        <w:ind w:left="534"/>
        <w:rPr>
          <w:rFonts w:ascii="Sylfaen" w:hAnsi="Sylfaen"/>
          <w:lang w:val="ka-GE"/>
        </w:rPr>
      </w:pPr>
      <w:r w:rsidRPr="002D0C45">
        <w:rPr>
          <w:rFonts w:ascii="Sylfaen" w:hAnsi="Sylfaen"/>
          <w:spacing w:val="-2"/>
          <w:u w:val="single"/>
          <w:lang w:val="ka-GE"/>
        </w:rPr>
        <w:t>პირობითი აღნიშვნები:</w:t>
      </w:r>
    </w:p>
    <w:p w14:paraId="20CCEDAD" w14:textId="77777777" w:rsidR="004258F2" w:rsidRPr="002D0C45" w:rsidRDefault="004258F2" w:rsidP="004258F2">
      <w:pPr>
        <w:spacing w:line="276" w:lineRule="auto"/>
        <w:ind w:left="534"/>
        <w:rPr>
          <w:rFonts w:ascii="Sylfaen" w:hAnsi="Sylfaen"/>
          <w:lang w:val="ka-GE"/>
        </w:rPr>
      </w:pPr>
      <w:r w:rsidRPr="002D0C45">
        <w:rPr>
          <w:rFonts w:ascii="Sylfaen" w:hAnsi="Sylfaen"/>
          <w:lang w:val="ka-GE"/>
        </w:rPr>
        <w:lastRenderedPageBreak/>
        <w:t>j1</w:t>
      </w:r>
      <w:r w:rsidRPr="002D0C45">
        <w:rPr>
          <w:rFonts w:ascii="Sylfaen" w:hAnsi="Sylfaen"/>
          <w:spacing w:val="-5"/>
          <w:lang w:val="ka-GE"/>
        </w:rPr>
        <w:t xml:space="preserve"> </w:t>
      </w:r>
      <w:r w:rsidRPr="002D0C45">
        <w:rPr>
          <w:rFonts w:ascii="Sylfaen" w:hAnsi="Sylfaen"/>
          <w:lang w:val="ka-GE"/>
        </w:rPr>
        <w:t>=</w:t>
      </w:r>
      <w:r w:rsidRPr="002D0C45">
        <w:rPr>
          <w:rFonts w:ascii="Sylfaen" w:hAnsi="Sylfaen"/>
          <w:spacing w:val="-2"/>
          <w:lang w:val="ka-GE"/>
        </w:rPr>
        <w:t xml:space="preserve"> ვერტიკალური შეერთების სიგანე</w:t>
      </w:r>
    </w:p>
    <w:p w14:paraId="70C6C35C" w14:textId="77777777" w:rsidR="004258F2" w:rsidRPr="002D0C45" w:rsidRDefault="004258F2" w:rsidP="004258F2">
      <w:pPr>
        <w:spacing w:line="276" w:lineRule="auto"/>
        <w:ind w:left="534"/>
        <w:rPr>
          <w:rFonts w:ascii="Sylfaen" w:hAnsi="Sylfaen"/>
          <w:lang w:val="ka-GE"/>
        </w:rPr>
      </w:pPr>
      <w:r w:rsidRPr="002D0C45">
        <w:rPr>
          <w:rFonts w:ascii="Sylfaen" w:hAnsi="Sylfaen"/>
          <w:lang w:val="ka-GE"/>
        </w:rPr>
        <w:t>j2</w:t>
      </w:r>
      <w:r w:rsidRPr="002D0C45">
        <w:rPr>
          <w:rFonts w:ascii="Sylfaen" w:hAnsi="Sylfaen"/>
          <w:spacing w:val="-5"/>
          <w:lang w:val="ka-GE"/>
        </w:rPr>
        <w:t xml:space="preserve"> </w:t>
      </w:r>
      <w:r w:rsidRPr="002D0C45">
        <w:rPr>
          <w:rFonts w:ascii="Sylfaen" w:hAnsi="Sylfaen"/>
          <w:lang w:val="ka-GE"/>
        </w:rPr>
        <w:t>=</w:t>
      </w:r>
      <w:r w:rsidRPr="002D0C45">
        <w:rPr>
          <w:rFonts w:ascii="Sylfaen" w:hAnsi="Sylfaen"/>
          <w:spacing w:val="-3"/>
          <w:lang w:val="ka-GE"/>
        </w:rPr>
        <w:t xml:space="preserve"> </w:t>
      </w:r>
      <w:r w:rsidRPr="002D0C45">
        <w:rPr>
          <w:rFonts w:ascii="Sylfaen" w:hAnsi="Sylfaen"/>
          <w:spacing w:val="-4"/>
          <w:lang w:val="ka-GE"/>
        </w:rPr>
        <w:t>ჰორიზონტალური შეერთების სიგანე</w:t>
      </w:r>
    </w:p>
    <w:p w14:paraId="1441A57F" w14:textId="77777777" w:rsidR="004258F2" w:rsidRPr="002D0C45" w:rsidRDefault="004258F2" w:rsidP="004258F2">
      <w:pPr>
        <w:spacing w:before="2" w:line="276" w:lineRule="auto"/>
        <w:ind w:left="534"/>
        <w:rPr>
          <w:rFonts w:ascii="Sylfaen" w:hAnsi="Sylfaen"/>
          <w:lang w:val="ka-GE"/>
        </w:rPr>
      </w:pPr>
      <w:r w:rsidRPr="002D0C45">
        <w:rPr>
          <w:rFonts w:ascii="Sylfaen" w:hAnsi="Sylfaen"/>
          <w:lang w:val="ka-GE"/>
        </w:rPr>
        <w:t>d</w:t>
      </w:r>
      <w:r w:rsidRPr="002D0C45">
        <w:rPr>
          <w:rFonts w:ascii="Sylfaen" w:hAnsi="Sylfaen"/>
          <w:spacing w:val="-3"/>
          <w:lang w:val="ka-GE"/>
        </w:rPr>
        <w:t xml:space="preserve"> </w:t>
      </w:r>
      <w:r w:rsidRPr="002D0C45">
        <w:rPr>
          <w:rFonts w:ascii="Sylfaen" w:hAnsi="Sylfaen"/>
          <w:lang w:val="ka-GE"/>
        </w:rPr>
        <w:t>=</w:t>
      </w:r>
      <w:r w:rsidRPr="002D0C45">
        <w:rPr>
          <w:rFonts w:ascii="Sylfaen" w:hAnsi="Sylfaen"/>
          <w:spacing w:val="-2"/>
          <w:lang w:val="ka-GE"/>
        </w:rPr>
        <w:t xml:space="preserve"> მოკლე ფრთის მოპირკეთების ელემენტის სისქე.</w:t>
      </w:r>
    </w:p>
    <w:p w14:paraId="3576C364" w14:textId="77777777" w:rsidR="004258F2" w:rsidRPr="002D0C45" w:rsidRDefault="004258F2" w:rsidP="004258F2">
      <w:pPr>
        <w:spacing w:line="276" w:lineRule="auto"/>
        <w:rPr>
          <w:rFonts w:ascii="Sylfaen" w:hAnsi="Sylfaen"/>
          <w:lang w:val="ka-GE"/>
        </w:rPr>
      </w:pPr>
      <w:r w:rsidRPr="002D0C45">
        <w:rPr>
          <w:rFonts w:ascii="Sylfaen" w:hAnsi="Sylfaen"/>
          <w:lang w:val="ka-GE"/>
        </w:rPr>
        <w:t xml:space="preserve">          </w:t>
      </w:r>
    </w:p>
    <w:p w14:paraId="2832AD65" w14:textId="77777777" w:rsidR="004258F2" w:rsidRPr="002D0C45" w:rsidRDefault="004258F2" w:rsidP="004258F2">
      <w:pPr>
        <w:spacing w:line="276" w:lineRule="auto"/>
        <w:rPr>
          <w:rFonts w:ascii="Sylfaen" w:hAnsi="Sylfaen"/>
          <w:lang w:val="ka-GE"/>
        </w:rPr>
        <w:sectPr w:rsidR="004258F2" w:rsidRPr="002D0C45" w:rsidSect="004258F2">
          <w:type w:val="continuous"/>
          <w:pgSz w:w="11910" w:h="16840"/>
          <w:pgMar w:top="1580" w:right="708" w:bottom="500" w:left="992" w:header="713" w:footer="308" w:gutter="0"/>
          <w:cols w:space="720"/>
        </w:sectPr>
      </w:pPr>
      <w:r w:rsidRPr="00E84A1C">
        <w:rPr>
          <w:rFonts w:ascii="Sylfaen" w:hAnsi="Sylfaen"/>
          <w:b/>
          <w:lang w:val="ka-GE"/>
        </w:rPr>
        <w:t xml:space="preserve">სურათი </w:t>
      </w:r>
      <w:r w:rsidRPr="002D0C45">
        <w:rPr>
          <w:rFonts w:ascii="Sylfaen" w:hAnsi="Sylfaen"/>
          <w:lang w:val="ka-GE"/>
        </w:rPr>
        <w:t>გ.1.2.2: გ ან დ ოჯახის კომპლექტების ინსტალაციის მაგალითი.</w:t>
      </w:r>
    </w:p>
    <w:p w14:paraId="3B32BBE8" w14:textId="77777777" w:rsidR="004258F2" w:rsidRPr="002D0C45" w:rsidRDefault="004258F2" w:rsidP="004258F2">
      <w:pPr>
        <w:pStyle w:val="BodyText"/>
        <w:spacing w:before="8"/>
        <w:rPr>
          <w:rFonts w:ascii="Sylfaen" w:hAnsi="Sylfaen"/>
          <w:sz w:val="22"/>
          <w:szCs w:val="22"/>
          <w:lang w:val="ka-GE"/>
        </w:rPr>
      </w:pPr>
    </w:p>
    <w:tbl>
      <w:tblPr>
        <w:tblStyle w:val="TableNormal1"/>
        <w:tblW w:w="0" w:type="auto"/>
        <w:tblInd w:w="491" w:type="dxa"/>
        <w:tblLayout w:type="fixed"/>
        <w:tblLook w:val="01E0" w:firstRow="1" w:lastRow="1" w:firstColumn="1" w:lastColumn="1" w:noHBand="0" w:noVBand="0"/>
      </w:tblPr>
      <w:tblGrid>
        <w:gridCol w:w="7798"/>
      </w:tblGrid>
      <w:tr w:rsidR="004258F2" w:rsidRPr="002D0C45" w14:paraId="429F5EC8" w14:textId="77777777" w:rsidTr="003E3502">
        <w:trPr>
          <w:trHeight w:val="5573"/>
        </w:trPr>
        <w:tc>
          <w:tcPr>
            <w:tcW w:w="7798" w:type="dxa"/>
          </w:tcPr>
          <w:p w14:paraId="245F804F" w14:textId="77777777" w:rsidR="004258F2" w:rsidRPr="002D0C45" w:rsidRDefault="004258F2" w:rsidP="003E3502">
            <w:pPr>
              <w:pStyle w:val="TableParagraph"/>
              <w:spacing w:before="10"/>
              <w:rPr>
                <w:rFonts w:ascii="Sylfaen" w:hAnsi="Sylfaen"/>
                <w:lang w:val="ka-GE"/>
              </w:rPr>
            </w:pPr>
          </w:p>
          <w:p w14:paraId="7ECA260B" w14:textId="77777777" w:rsidR="004258F2" w:rsidRPr="002D0C45" w:rsidRDefault="004258F2" w:rsidP="003E3502">
            <w:pPr>
              <w:pStyle w:val="TableParagraph"/>
              <w:ind w:left="305"/>
              <w:rPr>
                <w:rFonts w:ascii="Sylfaen" w:hAnsi="Sylfaen"/>
                <w:lang w:val="ka-GE"/>
              </w:rPr>
            </w:pPr>
            <w:r w:rsidRPr="002D0C45">
              <w:rPr>
                <w:rFonts w:ascii="Sylfaen" w:hAnsi="Sylfaen"/>
                <w:noProof/>
              </w:rPr>
              <w:drawing>
                <wp:inline distT="0" distB="0" distL="0" distR="0" wp14:anchorId="354A56DF" wp14:editId="7FF37369">
                  <wp:extent cx="4686324" cy="2695575"/>
                  <wp:effectExtent l="0" t="0" r="0" b="0"/>
                  <wp:docPr id="243" name="Image 243" descr="Gráfico  Descripción generada automáticamente con confianza me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3" name="Image 243" descr="Gráfico  Descripción generada automáticamente con confianza media"/>
                          <pic:cNvPicPr/>
                        </pic:nvPicPr>
                        <pic:blipFill>
                          <a:blip r:embed="rId62" cstate="print"/>
                          <a:stretch>
                            <a:fillRect/>
                          </a:stretch>
                        </pic:blipFill>
                        <pic:spPr>
                          <a:xfrm>
                            <a:off x="0" y="0"/>
                            <a:ext cx="4686324" cy="2695575"/>
                          </a:xfrm>
                          <a:prstGeom prst="rect">
                            <a:avLst/>
                          </a:prstGeom>
                        </pic:spPr>
                      </pic:pic>
                    </a:graphicData>
                  </a:graphic>
                </wp:inline>
              </w:drawing>
            </w:r>
          </w:p>
          <w:p w14:paraId="2C2281E9" w14:textId="77777777" w:rsidR="004258F2" w:rsidRPr="002D0C45" w:rsidRDefault="004258F2" w:rsidP="003E3502">
            <w:pPr>
              <w:pStyle w:val="TableParagraph"/>
              <w:spacing w:before="196" w:line="207" w:lineRule="exact"/>
              <w:ind w:left="50"/>
              <w:rPr>
                <w:rFonts w:ascii="Sylfaen" w:hAnsi="Sylfaen"/>
                <w:spacing w:val="-2"/>
                <w:u w:val="single"/>
                <w:lang w:val="ka-GE"/>
              </w:rPr>
            </w:pPr>
          </w:p>
          <w:p w14:paraId="42DEA2AF" w14:textId="3080B349" w:rsidR="004258F2" w:rsidRPr="002D0C45" w:rsidRDefault="004258F2" w:rsidP="003E3502">
            <w:pPr>
              <w:pStyle w:val="TableParagraph"/>
              <w:spacing w:before="196" w:line="276" w:lineRule="auto"/>
              <w:ind w:left="50"/>
              <w:rPr>
                <w:rFonts w:ascii="Sylfaen" w:hAnsi="Sylfaen"/>
                <w:lang w:val="ka-GE"/>
              </w:rPr>
            </w:pPr>
            <w:r w:rsidRPr="002D0C45">
              <w:rPr>
                <w:rFonts w:ascii="Sylfaen" w:hAnsi="Sylfaen"/>
                <w:spacing w:val="-2"/>
                <w:u w:val="single"/>
                <w:lang w:val="ka-GE"/>
              </w:rPr>
              <w:t>პირობითი ა</w:t>
            </w:r>
            <w:r w:rsidR="00E84A1C">
              <w:rPr>
                <w:rFonts w:ascii="Sylfaen" w:hAnsi="Sylfaen"/>
                <w:spacing w:val="-2"/>
                <w:u w:val="single"/>
                <w:lang w:val="ka-GE"/>
              </w:rPr>
              <w:t>ღ</w:t>
            </w:r>
            <w:r w:rsidRPr="002D0C45">
              <w:rPr>
                <w:rFonts w:ascii="Sylfaen" w:hAnsi="Sylfaen"/>
                <w:spacing w:val="-2"/>
                <w:u w:val="single"/>
                <w:lang w:val="ka-GE"/>
              </w:rPr>
              <w:t>ნიშვნები:</w:t>
            </w:r>
          </w:p>
          <w:p w14:paraId="7213E1A6" w14:textId="77777777" w:rsidR="004258F2" w:rsidRPr="002D0C45" w:rsidRDefault="004258F2" w:rsidP="003E3502">
            <w:pPr>
              <w:pStyle w:val="TableParagraph"/>
              <w:spacing w:line="276" w:lineRule="auto"/>
              <w:ind w:left="50"/>
              <w:rPr>
                <w:rFonts w:ascii="Sylfaen" w:hAnsi="Sylfaen"/>
                <w:lang w:val="ka-GE"/>
              </w:rPr>
            </w:pPr>
            <w:r w:rsidRPr="002D0C45">
              <w:rPr>
                <w:rFonts w:ascii="Sylfaen" w:hAnsi="Sylfaen"/>
                <w:lang w:val="ka-GE"/>
              </w:rPr>
              <w:t>j1</w:t>
            </w:r>
            <w:r w:rsidRPr="002D0C45">
              <w:rPr>
                <w:rFonts w:ascii="Sylfaen" w:hAnsi="Sylfaen"/>
                <w:spacing w:val="-5"/>
                <w:lang w:val="ka-GE"/>
              </w:rPr>
              <w:t xml:space="preserve"> </w:t>
            </w:r>
            <w:r w:rsidRPr="002D0C45">
              <w:rPr>
                <w:rFonts w:ascii="Sylfaen" w:hAnsi="Sylfaen"/>
                <w:lang w:val="ka-GE"/>
              </w:rPr>
              <w:t>=</w:t>
            </w:r>
            <w:r w:rsidRPr="002D0C45">
              <w:rPr>
                <w:rFonts w:ascii="Sylfaen" w:hAnsi="Sylfaen"/>
                <w:spacing w:val="-2"/>
                <w:lang w:val="ka-GE"/>
              </w:rPr>
              <w:t xml:space="preserve"> ვერტიკალური შეერთების სიგანე</w:t>
            </w:r>
          </w:p>
          <w:p w14:paraId="7FC4817B" w14:textId="77777777" w:rsidR="004258F2" w:rsidRPr="002D0C45" w:rsidRDefault="004258F2" w:rsidP="003E3502">
            <w:pPr>
              <w:pStyle w:val="TableParagraph"/>
              <w:spacing w:before="2" w:line="276" w:lineRule="auto"/>
              <w:ind w:left="50"/>
              <w:rPr>
                <w:rFonts w:ascii="Sylfaen" w:hAnsi="Sylfaen"/>
                <w:lang w:val="ka-GE"/>
              </w:rPr>
            </w:pPr>
            <w:r w:rsidRPr="002D0C45">
              <w:rPr>
                <w:rFonts w:ascii="Sylfaen" w:hAnsi="Sylfaen"/>
                <w:lang w:val="ka-GE"/>
              </w:rPr>
              <w:t>j2</w:t>
            </w:r>
            <w:r w:rsidRPr="002D0C45">
              <w:rPr>
                <w:rFonts w:ascii="Sylfaen" w:hAnsi="Sylfaen"/>
                <w:spacing w:val="-5"/>
                <w:lang w:val="ka-GE"/>
              </w:rPr>
              <w:t xml:space="preserve"> </w:t>
            </w:r>
            <w:r w:rsidRPr="002D0C45">
              <w:rPr>
                <w:rFonts w:ascii="Sylfaen" w:hAnsi="Sylfaen"/>
                <w:lang w:val="ka-GE"/>
              </w:rPr>
              <w:t>=</w:t>
            </w:r>
            <w:r w:rsidRPr="002D0C45">
              <w:rPr>
                <w:rFonts w:ascii="Sylfaen" w:hAnsi="Sylfaen"/>
                <w:spacing w:val="-3"/>
                <w:lang w:val="ka-GE"/>
              </w:rPr>
              <w:t xml:space="preserve"> </w:t>
            </w:r>
            <w:r w:rsidRPr="002D0C45">
              <w:rPr>
                <w:rFonts w:ascii="Sylfaen" w:hAnsi="Sylfaen"/>
                <w:spacing w:val="-4"/>
                <w:lang w:val="ka-GE"/>
              </w:rPr>
              <w:t>ჰორიზონტალური შეერთების სიგანე</w:t>
            </w:r>
          </w:p>
          <w:p w14:paraId="30A84658" w14:textId="77777777" w:rsidR="004258F2" w:rsidRPr="002D0C45" w:rsidRDefault="004258F2" w:rsidP="003E3502">
            <w:pPr>
              <w:pStyle w:val="TableParagraph"/>
              <w:spacing w:line="276" w:lineRule="auto"/>
              <w:ind w:left="50"/>
              <w:rPr>
                <w:rFonts w:ascii="Sylfaen" w:hAnsi="Sylfaen"/>
                <w:lang w:val="ka-GE"/>
              </w:rPr>
            </w:pPr>
            <w:r w:rsidRPr="002D0C45">
              <w:rPr>
                <w:rFonts w:ascii="Sylfaen" w:hAnsi="Sylfaen"/>
                <w:lang w:val="ka-GE"/>
              </w:rPr>
              <w:t>d</w:t>
            </w:r>
            <w:r w:rsidRPr="002D0C45">
              <w:rPr>
                <w:rFonts w:ascii="Sylfaen" w:hAnsi="Sylfaen"/>
                <w:spacing w:val="-3"/>
                <w:lang w:val="ka-GE"/>
              </w:rPr>
              <w:t xml:space="preserve"> </w:t>
            </w:r>
            <w:r w:rsidRPr="002D0C45">
              <w:rPr>
                <w:rFonts w:ascii="Sylfaen" w:hAnsi="Sylfaen"/>
                <w:lang w:val="ka-GE"/>
              </w:rPr>
              <w:t>=</w:t>
            </w:r>
            <w:r w:rsidRPr="002D0C45">
              <w:rPr>
                <w:rFonts w:ascii="Sylfaen" w:hAnsi="Sylfaen"/>
                <w:spacing w:val="-2"/>
                <w:lang w:val="ka-GE"/>
              </w:rPr>
              <w:t xml:space="preserve"> მოკლე ფრთის მოპირკეთების ელემენტის სისქე.</w:t>
            </w:r>
          </w:p>
        </w:tc>
      </w:tr>
      <w:tr w:rsidR="004258F2" w:rsidRPr="002D0C45" w14:paraId="6F1049EB" w14:textId="77777777" w:rsidTr="003E3502">
        <w:trPr>
          <w:trHeight w:val="80"/>
        </w:trPr>
        <w:tc>
          <w:tcPr>
            <w:tcW w:w="7798" w:type="dxa"/>
          </w:tcPr>
          <w:p w14:paraId="7703FD10" w14:textId="77777777" w:rsidR="004258F2" w:rsidRPr="002D0C45" w:rsidRDefault="004258F2" w:rsidP="003E3502">
            <w:pPr>
              <w:pStyle w:val="TableParagraph"/>
              <w:spacing w:before="58" w:line="276" w:lineRule="auto"/>
              <w:ind w:left="50"/>
              <w:rPr>
                <w:rFonts w:ascii="Sylfaen" w:hAnsi="Sylfaen"/>
                <w:lang w:val="ka-GE"/>
              </w:rPr>
            </w:pPr>
            <w:r w:rsidRPr="002D0C45">
              <w:rPr>
                <w:rFonts w:ascii="Sylfaen" w:hAnsi="Sylfaen"/>
                <w:spacing w:val="-5"/>
                <w:lang w:val="ka-GE"/>
              </w:rPr>
              <w:t>სურათი გ.1.2.3: ე ოჯახის კომპლექტების ინსტალაციის მაგალითი.</w:t>
            </w:r>
          </w:p>
        </w:tc>
      </w:tr>
    </w:tbl>
    <w:p w14:paraId="5EF0A6FE" w14:textId="77777777" w:rsidR="004258F2" w:rsidRPr="002D0C45" w:rsidRDefault="004258F2" w:rsidP="004258F2">
      <w:pPr>
        <w:pStyle w:val="BodyText"/>
        <w:spacing w:before="0"/>
        <w:rPr>
          <w:rFonts w:ascii="Sylfaen" w:hAnsi="Sylfaen"/>
          <w:sz w:val="22"/>
          <w:szCs w:val="22"/>
          <w:lang w:val="ka-GE"/>
        </w:rPr>
      </w:pPr>
    </w:p>
    <w:p w14:paraId="51434A65" w14:textId="77777777" w:rsidR="004258F2" w:rsidRPr="002D0C45" w:rsidRDefault="004258F2" w:rsidP="004258F2">
      <w:pPr>
        <w:pStyle w:val="BodyText"/>
        <w:spacing w:before="171"/>
        <w:rPr>
          <w:rFonts w:ascii="Sylfaen" w:hAnsi="Sylfaen"/>
          <w:sz w:val="22"/>
          <w:szCs w:val="22"/>
          <w:lang w:val="ka-GE"/>
        </w:rPr>
      </w:pPr>
      <w:r w:rsidRPr="002D0C45">
        <w:rPr>
          <w:rFonts w:ascii="Sylfaen" w:hAnsi="Sylfaen"/>
          <w:noProof/>
        </w:rPr>
        <mc:AlternateContent>
          <mc:Choice Requires="wps">
            <w:drawing>
              <wp:anchor distT="0" distB="0" distL="0" distR="0" simplePos="0" relativeHeight="251665408" behindDoc="1" locked="0" layoutInCell="1" allowOverlap="1" wp14:anchorId="399F9182" wp14:editId="399E0690">
                <wp:simplePos x="0" y="0"/>
                <wp:positionH relativeFrom="page">
                  <wp:posOffset>1043972</wp:posOffset>
                </wp:positionH>
                <wp:positionV relativeFrom="paragraph">
                  <wp:posOffset>1269582</wp:posOffset>
                </wp:positionV>
                <wp:extent cx="27305" cy="80010"/>
                <wp:effectExtent l="0" t="0" r="0" b="0"/>
                <wp:wrapTopAndBottom/>
                <wp:docPr id="244" name="Graphic 2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305" cy="80010"/>
                        </a:xfrm>
                        <a:custGeom>
                          <a:avLst/>
                          <a:gdLst/>
                          <a:ahLst/>
                          <a:cxnLst/>
                          <a:rect l="l" t="t" r="r" b="b"/>
                          <a:pathLst>
                            <a:path w="27305" h="80010">
                              <a:moveTo>
                                <a:pt x="0" y="13013"/>
                              </a:moveTo>
                              <a:lnTo>
                                <a:pt x="13208" y="0"/>
                              </a:lnTo>
                              <a:lnTo>
                                <a:pt x="13208" y="80013"/>
                              </a:lnTo>
                            </a:path>
                            <a:path w="27305" h="80010">
                              <a:moveTo>
                                <a:pt x="0" y="80013"/>
                              </a:moveTo>
                              <a:lnTo>
                                <a:pt x="27078" y="80013"/>
                              </a:lnTo>
                            </a:path>
                          </a:pathLst>
                        </a:custGeom>
                        <a:ln w="3831">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17EA715" id="Graphic 244" o:spid="_x0000_s1026" style="position:absolute;margin-left:82.2pt;margin-top:99.95pt;width:2.15pt;height:6.3pt;z-index:-251651072;visibility:visible;mso-wrap-style:square;mso-wrap-distance-left:0;mso-wrap-distance-top:0;mso-wrap-distance-right:0;mso-wrap-distance-bottom:0;mso-position-horizontal:absolute;mso-position-horizontal-relative:page;mso-position-vertical:absolute;mso-position-vertical-relative:text;v-text-anchor:top" coordsize="27305,8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" path="m,13013l13208,r,80013em,80013r27078,e" filled="f" strokeweight=".1064mm">
                <v:path arrowok="t"/>
                <w10:wrap type="topAndBottom" anchorx="page"/>
              </v:shape>
            </w:pict>
          </mc:Fallback>
        </mc:AlternateContent>
      </w:r>
      <w:r w:rsidRPr="002D0C45">
        <w:rPr>
          <w:rFonts w:ascii="Sylfaen" w:hAnsi="Sylfaen"/>
          <w:noProof/>
        </w:rPr>
        <mc:AlternateContent>
          <mc:Choice Requires="wpg">
            <w:drawing>
              <wp:anchor distT="0" distB="0" distL="0" distR="0" simplePos="0" relativeHeight="251666432" behindDoc="1" locked="0" layoutInCell="1" allowOverlap="1" wp14:anchorId="7E6E9016" wp14:editId="729A8AA9">
                <wp:simplePos x="0" y="0"/>
                <wp:positionH relativeFrom="page">
                  <wp:posOffset>1176788</wp:posOffset>
                </wp:positionH>
                <wp:positionV relativeFrom="paragraph">
                  <wp:posOffset>314781</wp:posOffset>
                </wp:positionV>
                <wp:extent cx="1168400" cy="1986280"/>
                <wp:effectExtent l="0" t="0" r="0" b="0"/>
                <wp:wrapTopAndBottom/>
                <wp:docPr id="245" name="Group 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8400" cy="1986280"/>
                          <a:chOff x="0" y="0"/>
                          <a:chExt cx="1168400" cy="1986280"/>
                        </a:xfrm>
                      </wpg:grpSpPr>
                      <wps:wsp>
                        <wps:cNvPr id="246" name="Graphic 246"/>
                        <wps:cNvSpPr/>
                        <wps:spPr>
                          <a:xfrm>
                            <a:off x="126735" y="6180"/>
                            <a:ext cx="1042035" cy="1978025"/>
                          </a:xfrm>
                          <a:custGeom>
                            <a:avLst/>
                            <a:gdLst/>
                            <a:ahLst/>
                            <a:cxnLst/>
                            <a:rect l="l" t="t" r="r" b="b"/>
                            <a:pathLst>
                              <a:path w="1042035" h="1978025">
                                <a:moveTo>
                                  <a:pt x="1041558" y="0"/>
                                </a:moveTo>
                                <a:lnTo>
                                  <a:pt x="0" y="0"/>
                                </a:lnTo>
                              </a:path>
                              <a:path w="1042035" h="1978025">
                                <a:moveTo>
                                  <a:pt x="1041558" y="1977910"/>
                                </a:moveTo>
                                <a:lnTo>
                                  <a:pt x="0" y="1977910"/>
                                </a:lnTo>
                              </a:path>
                              <a:path w="1042035" h="1978025">
                                <a:moveTo>
                                  <a:pt x="23793" y="50747"/>
                                </a:moveTo>
                                <a:lnTo>
                                  <a:pt x="23793" y="936261"/>
                                </a:lnTo>
                              </a:path>
                              <a:path w="1042035" h="1978025">
                                <a:moveTo>
                                  <a:pt x="23793" y="1927163"/>
                                </a:moveTo>
                                <a:lnTo>
                                  <a:pt x="23793" y="1041022"/>
                                </a:lnTo>
                              </a:path>
                            </a:pathLst>
                          </a:custGeom>
                          <a:ln w="3831">
                            <a:solidFill>
                              <a:srgbClr val="000000"/>
                            </a:solidFill>
                            <a:prstDash val="solid"/>
                          </a:ln>
                        </wps:spPr>
                        <wps:bodyPr wrap="square" lIns="0" tIns="0" rIns="0" bIns="0" rtlCol="0">
                          <a:prstTxWarp prst="textNoShape">
                            <a:avLst/>
                          </a:prstTxWarp>
                          <a:noAutofit/>
                        </wps:bodyPr>
                      </wps:wsp>
                      <wps:wsp>
                        <wps:cNvPr id="247" name="Graphic 247"/>
                        <wps:cNvSpPr/>
                        <wps:spPr>
                          <a:xfrm>
                            <a:off x="135648" y="0"/>
                            <a:ext cx="17780" cy="50800"/>
                          </a:xfrm>
                          <a:custGeom>
                            <a:avLst/>
                            <a:gdLst/>
                            <a:ahLst/>
                            <a:cxnLst/>
                            <a:rect l="l" t="t" r="r" b="b"/>
                            <a:pathLst>
                              <a:path w="17780" h="50800">
                                <a:moveTo>
                                  <a:pt x="8609" y="0"/>
                                </a:moveTo>
                                <a:lnTo>
                                  <a:pt x="0" y="50747"/>
                                </a:lnTo>
                                <a:lnTo>
                                  <a:pt x="17191" y="50747"/>
                                </a:lnTo>
                                <a:lnTo>
                                  <a:pt x="8609" y="0"/>
                                </a:lnTo>
                                <a:close/>
                              </a:path>
                            </a:pathLst>
                          </a:custGeom>
                          <a:solidFill>
                            <a:srgbClr val="000000"/>
                          </a:solidFill>
                        </wps:spPr>
                        <wps:bodyPr wrap="square" lIns="0" tIns="0" rIns="0" bIns="0" rtlCol="0">
                          <a:prstTxWarp prst="textNoShape">
                            <a:avLst/>
                          </a:prstTxWarp>
                          <a:noAutofit/>
                        </wps:bodyPr>
                      </wps:wsp>
                      <wps:wsp>
                        <wps:cNvPr id="248" name="Graphic 248"/>
                        <wps:cNvSpPr/>
                        <wps:spPr>
                          <a:xfrm>
                            <a:off x="141947" y="6180"/>
                            <a:ext cx="17780" cy="50800"/>
                          </a:xfrm>
                          <a:custGeom>
                            <a:avLst/>
                            <a:gdLst/>
                            <a:ahLst/>
                            <a:cxnLst/>
                            <a:rect l="l" t="t" r="r" b="b"/>
                            <a:pathLst>
                              <a:path w="17780" h="50800">
                                <a:moveTo>
                                  <a:pt x="0" y="50747"/>
                                </a:moveTo>
                                <a:lnTo>
                                  <a:pt x="17164" y="50747"/>
                                </a:lnTo>
                                <a:lnTo>
                                  <a:pt x="8582" y="0"/>
                                </a:lnTo>
                                <a:lnTo>
                                  <a:pt x="0" y="50747"/>
                                </a:lnTo>
                                <a:close/>
                              </a:path>
                            </a:pathLst>
                          </a:custGeom>
                          <a:ln w="3846">
                            <a:solidFill>
                              <a:srgbClr val="000000"/>
                            </a:solidFill>
                            <a:prstDash val="solid"/>
                          </a:ln>
                        </wps:spPr>
                        <wps:bodyPr wrap="square" lIns="0" tIns="0" rIns="0" bIns="0" rtlCol="0">
                          <a:prstTxWarp prst="textNoShape">
                            <a:avLst/>
                          </a:prstTxWarp>
                          <a:noAutofit/>
                        </wps:bodyPr>
                      </wps:wsp>
                      <wps:wsp>
                        <wps:cNvPr id="249" name="Graphic 249"/>
                        <wps:cNvSpPr/>
                        <wps:spPr>
                          <a:xfrm>
                            <a:off x="135648" y="1927163"/>
                            <a:ext cx="17780" cy="50800"/>
                          </a:xfrm>
                          <a:custGeom>
                            <a:avLst/>
                            <a:gdLst/>
                            <a:ahLst/>
                            <a:cxnLst/>
                            <a:rect l="l" t="t" r="r" b="b"/>
                            <a:pathLst>
                              <a:path w="17780" h="50800">
                                <a:moveTo>
                                  <a:pt x="17191" y="0"/>
                                </a:moveTo>
                                <a:lnTo>
                                  <a:pt x="0" y="0"/>
                                </a:lnTo>
                                <a:lnTo>
                                  <a:pt x="8609" y="50747"/>
                                </a:lnTo>
                                <a:lnTo>
                                  <a:pt x="17191" y="0"/>
                                </a:lnTo>
                                <a:close/>
                              </a:path>
                            </a:pathLst>
                          </a:custGeom>
                          <a:solidFill>
                            <a:srgbClr val="000000"/>
                          </a:solidFill>
                        </wps:spPr>
                        <wps:bodyPr wrap="square" lIns="0" tIns="0" rIns="0" bIns="0" rtlCol="0">
                          <a:prstTxWarp prst="textNoShape">
                            <a:avLst/>
                          </a:prstTxWarp>
                          <a:noAutofit/>
                        </wps:bodyPr>
                      </wps:wsp>
                      <wps:wsp>
                        <wps:cNvPr id="250" name="Graphic 250"/>
                        <wps:cNvSpPr/>
                        <wps:spPr>
                          <a:xfrm>
                            <a:off x="1919" y="954801"/>
                            <a:ext cx="432434" cy="1029335"/>
                          </a:xfrm>
                          <a:custGeom>
                            <a:avLst/>
                            <a:gdLst/>
                            <a:ahLst/>
                            <a:cxnLst/>
                            <a:rect l="l" t="t" r="r" b="b"/>
                            <a:pathLst>
                              <a:path w="432434" h="1029335">
                                <a:moveTo>
                                  <a:pt x="140027" y="978541"/>
                                </a:moveTo>
                                <a:lnTo>
                                  <a:pt x="157192" y="978541"/>
                                </a:lnTo>
                                <a:lnTo>
                                  <a:pt x="148610" y="1029288"/>
                                </a:lnTo>
                                <a:lnTo>
                                  <a:pt x="140027" y="978541"/>
                                </a:lnTo>
                                <a:close/>
                              </a:path>
                              <a:path w="432434" h="1029335">
                                <a:moveTo>
                                  <a:pt x="0" y="67000"/>
                                </a:moveTo>
                                <a:lnTo>
                                  <a:pt x="13869" y="80013"/>
                                </a:lnTo>
                                <a:lnTo>
                                  <a:pt x="40947" y="80013"/>
                                </a:lnTo>
                                <a:lnTo>
                                  <a:pt x="54156" y="67000"/>
                                </a:lnTo>
                                <a:lnTo>
                                  <a:pt x="54156" y="39693"/>
                                </a:lnTo>
                                <a:lnTo>
                                  <a:pt x="40947" y="26680"/>
                                </a:lnTo>
                                <a:lnTo>
                                  <a:pt x="0" y="26680"/>
                                </a:lnTo>
                                <a:lnTo>
                                  <a:pt x="0" y="0"/>
                                </a:lnTo>
                                <a:lnTo>
                                  <a:pt x="54156" y="0"/>
                                </a:lnTo>
                              </a:path>
                              <a:path w="432434" h="1029335">
                                <a:moveTo>
                                  <a:pt x="94448" y="80013"/>
                                </a:moveTo>
                                <a:lnTo>
                                  <a:pt x="81245" y="67000"/>
                                </a:lnTo>
                                <a:lnTo>
                                  <a:pt x="81245" y="13013"/>
                                </a:lnTo>
                                <a:lnTo>
                                  <a:pt x="94448" y="0"/>
                                </a:lnTo>
                                <a:lnTo>
                                  <a:pt x="108312" y="0"/>
                                </a:lnTo>
                                <a:lnTo>
                                  <a:pt x="121515" y="13013"/>
                                </a:lnTo>
                                <a:lnTo>
                                  <a:pt x="121515" y="67000"/>
                                </a:lnTo>
                                <a:lnTo>
                                  <a:pt x="108312" y="80013"/>
                                </a:lnTo>
                                <a:lnTo>
                                  <a:pt x="94448" y="80013"/>
                                </a:lnTo>
                                <a:close/>
                              </a:path>
                              <a:path w="432434" h="1029335">
                                <a:moveTo>
                                  <a:pt x="162473" y="80013"/>
                                </a:moveTo>
                                <a:lnTo>
                                  <a:pt x="148610" y="67000"/>
                                </a:lnTo>
                                <a:lnTo>
                                  <a:pt x="148610" y="13013"/>
                                </a:lnTo>
                                <a:lnTo>
                                  <a:pt x="162473" y="0"/>
                                </a:lnTo>
                                <a:lnTo>
                                  <a:pt x="175677" y="0"/>
                                </a:lnTo>
                                <a:lnTo>
                                  <a:pt x="188880" y="13013"/>
                                </a:lnTo>
                                <a:lnTo>
                                  <a:pt x="188880" y="67000"/>
                                </a:lnTo>
                                <a:lnTo>
                                  <a:pt x="175677" y="80013"/>
                                </a:lnTo>
                                <a:lnTo>
                                  <a:pt x="162473" y="80013"/>
                                </a:lnTo>
                                <a:close/>
                              </a:path>
                              <a:path w="432434" h="1029335">
                                <a:moveTo>
                                  <a:pt x="297203" y="80013"/>
                                </a:moveTo>
                                <a:lnTo>
                                  <a:pt x="297203" y="26680"/>
                                </a:lnTo>
                              </a:path>
                              <a:path w="432434" h="1029335">
                                <a:moveTo>
                                  <a:pt x="297203" y="39693"/>
                                </a:moveTo>
                                <a:lnTo>
                                  <a:pt x="311067" y="26680"/>
                                </a:lnTo>
                                <a:lnTo>
                                  <a:pt x="324298" y="39693"/>
                                </a:lnTo>
                                <a:lnTo>
                                  <a:pt x="324298" y="53360"/>
                                </a:lnTo>
                              </a:path>
                              <a:path w="432434" h="1029335">
                                <a:moveTo>
                                  <a:pt x="324298" y="39693"/>
                                </a:moveTo>
                                <a:lnTo>
                                  <a:pt x="337501" y="26680"/>
                                </a:lnTo>
                                <a:lnTo>
                                  <a:pt x="351365" y="39693"/>
                                </a:lnTo>
                                <a:lnTo>
                                  <a:pt x="351365" y="80013"/>
                                </a:lnTo>
                              </a:path>
                              <a:path w="432434" h="1029335">
                                <a:moveTo>
                                  <a:pt x="378432" y="80013"/>
                                </a:moveTo>
                                <a:lnTo>
                                  <a:pt x="378432" y="26680"/>
                                </a:lnTo>
                              </a:path>
                              <a:path w="432434" h="1029335">
                                <a:moveTo>
                                  <a:pt x="378432" y="39693"/>
                                </a:moveTo>
                                <a:lnTo>
                                  <a:pt x="391663" y="26680"/>
                                </a:lnTo>
                                <a:lnTo>
                                  <a:pt x="405527" y="39693"/>
                                </a:lnTo>
                                <a:lnTo>
                                  <a:pt x="405527" y="53360"/>
                                </a:lnTo>
                              </a:path>
                              <a:path w="432434" h="1029335">
                                <a:moveTo>
                                  <a:pt x="405527" y="39693"/>
                                </a:moveTo>
                                <a:lnTo>
                                  <a:pt x="418730" y="26680"/>
                                </a:lnTo>
                                <a:lnTo>
                                  <a:pt x="431933" y="39693"/>
                                </a:lnTo>
                                <a:lnTo>
                                  <a:pt x="431933" y="80013"/>
                                </a:lnTo>
                              </a:path>
                            </a:pathLst>
                          </a:custGeom>
                          <a:ln w="3831">
                            <a:solidFill>
                              <a:srgbClr val="000000"/>
                            </a:solidFill>
                            <a:prstDash val="solid"/>
                          </a:ln>
                        </wps:spPr>
                        <wps:bodyPr wrap="square" lIns="0" tIns="0" rIns="0" bIns="0" rtlCol="0">
                          <a:prstTxWarp prst="textNoShape">
                            <a:avLst/>
                          </a:prstTxWarp>
                          <a:noAutofit/>
                        </wps:bodyPr>
                      </wps:wsp>
                      <wps:wsp>
                        <wps:cNvPr id="251" name="Graphic 251"/>
                        <wps:cNvSpPr/>
                        <wps:spPr>
                          <a:xfrm>
                            <a:off x="148604" y="1982184"/>
                            <a:ext cx="4445" cy="3810"/>
                          </a:xfrm>
                          <a:custGeom>
                            <a:avLst/>
                            <a:gdLst/>
                            <a:ahLst/>
                            <a:cxnLst/>
                            <a:rect l="l" t="t" r="r" b="b"/>
                            <a:pathLst>
                              <a:path w="4445" h="3810">
                                <a:moveTo>
                                  <a:pt x="0" y="1905"/>
                                </a:moveTo>
                                <a:lnTo>
                                  <a:pt x="563" y="558"/>
                                </a:lnTo>
                                <a:lnTo>
                                  <a:pt x="1925" y="0"/>
                                </a:lnTo>
                                <a:lnTo>
                                  <a:pt x="3287" y="558"/>
                                </a:lnTo>
                                <a:lnTo>
                                  <a:pt x="3851" y="1905"/>
                                </a:lnTo>
                                <a:lnTo>
                                  <a:pt x="3287" y="3253"/>
                                </a:lnTo>
                                <a:lnTo>
                                  <a:pt x="1925" y="3811"/>
                                </a:lnTo>
                                <a:lnTo>
                                  <a:pt x="563" y="3253"/>
                                </a:lnTo>
                                <a:lnTo>
                                  <a:pt x="0" y="190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E4ECF3C" id="Group 245" o:spid="_x0000_s1026" style="position:absolute;margin-left:92.65pt;margin-top:24.8pt;width:92pt;height:156.4pt;z-index:-251650048;mso-wrap-distance-left:0;mso-wrap-distance-right:0;mso-position-horizontal-relative:page" coordsize="11684,198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">
                <v:shape id="Graphic 246" o:spid="_x0000_s1027" style="position:absolute;left:1267;top:61;width:10420;height:19781;visibility:visible;mso-wrap-style:square;v-text-anchor:top" coordsize="1042035,1978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" path="m1041558,l,em1041558,1977910l,1977910em23793,50747r,885514em23793,1927163r,-886141e" filled="f" strokeweight=".1064mm">
                  <v:path arrowok="t"/>
                </v:shape>
                <v:shape id="Graphic 247" o:spid="_x0000_s1028" style="position:absolute;left:1356;width:178;height:508;visibility:visible;mso-wrap-style:square;v-text-anchor:top" coordsize="1778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" path="m8609,l,50747r17191,l8609,xe" fillcolor="black" stroked="f">
                  <v:path arrowok="t"/>
                </v:shape>
                <v:shape id="Graphic 248" o:spid="_x0000_s1029" style="position:absolute;left:1419;top:61;width:178;height:508;visibility:visible;mso-wrap-style:square;v-text-anchor:top" coordsize="1778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" path="m,50747r17164,l8582,,,50747xe" filled="f" strokeweight=".1068mm">
                  <v:path arrowok="t"/>
                </v:shape>
                <v:shape id="Graphic 249" o:spid="_x0000_s1030" style="position:absolute;left:1356;top:19271;width:178;height:508;visibility:visible;mso-wrap-style:square;v-text-anchor:top" coordsize="1778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" path="m17191,l,,8609,50747,17191,xe" fillcolor="black" stroked="f">
                  <v:path arrowok="t"/>
                </v:shape>
                <v:shape id="Graphic 250" o:spid="_x0000_s1031" style="position:absolute;left:19;top:9548;width:4324;height:10293;visibility:visible;mso-wrap-style:square;v-text-anchor:top" coordsize="432434,1029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" path="m140027,978541r17165,l148610,1029288r-8583,-50747xem,67000l13869,80013r27078,l54156,67000r,-27307l40947,26680,,26680,,,54156,em94448,80013l81245,67000r,-53987l94448,r13864,l121515,13013r,53987l108312,80013r-13864,xem162473,80013l148610,67000r,-53987l162473,r13204,l188880,13013r,53987l175677,80013r-13204,xem297203,80013r,-53333em297203,39693l311067,26680r13231,13013l324298,53360em324298,39693l337501,26680r13864,13013l351365,80013em378432,80013r,-53333em378432,39693l391663,26680r13864,13013l405527,53360em405527,39693l418730,26680r13203,13013l431933,80013e" filled="f" strokeweight=".1064mm">
                  <v:path arrowok="t"/>
                </v:shape>
                <v:shape id="Graphic 251" o:spid="_x0000_s1032" style="position:absolute;left:1486;top:19821;width:44;height:38;visibility:visible;mso-wrap-style:square;v-text-anchor:top" coordsize="4445,3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" path="m,1905l563,558,1925,,3287,558r564,1347l3287,3253,1925,3811,563,3253,,1905xe" fillcolor="black" stroked="f">
                  <v:path arrowok="t"/>
                </v:shape>
                <w10:wrap type="topAndBottom" anchorx="page"/>
              </v:group>
            </w:pict>
          </mc:Fallback>
        </mc:AlternateContent>
      </w:r>
      <w:r w:rsidRPr="002D0C45">
        <w:rPr>
          <w:rFonts w:ascii="Sylfaen" w:hAnsi="Sylfaen"/>
          <w:noProof/>
        </w:rPr>
        <mc:AlternateContent>
          <mc:Choice Requires="wpg">
            <w:drawing>
              <wp:anchor distT="0" distB="0" distL="0" distR="0" simplePos="0" relativeHeight="251667456" behindDoc="1" locked="0" layoutInCell="1" allowOverlap="1" wp14:anchorId="2DC65A2D" wp14:editId="2D7E2FAA">
                <wp:simplePos x="0" y="0"/>
                <wp:positionH relativeFrom="page">
                  <wp:posOffset>2419105</wp:posOffset>
                </wp:positionH>
                <wp:positionV relativeFrom="paragraph">
                  <wp:posOffset>270919</wp:posOffset>
                </wp:positionV>
                <wp:extent cx="759460" cy="2044064"/>
                <wp:effectExtent l="0" t="0" r="0" b="0"/>
                <wp:wrapTopAndBottom/>
                <wp:docPr id="252" name="Group 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9460" cy="2044064"/>
                          <a:chOff x="0" y="0"/>
                          <a:chExt cx="759460" cy="2044064"/>
                        </a:xfrm>
                      </wpg:grpSpPr>
                      <wps:wsp>
                        <wps:cNvPr id="253" name="Graphic 253"/>
                        <wps:cNvSpPr/>
                        <wps:spPr>
                          <a:xfrm>
                            <a:off x="1925" y="17508"/>
                            <a:ext cx="755650" cy="2024380"/>
                          </a:xfrm>
                          <a:custGeom>
                            <a:avLst/>
                            <a:gdLst/>
                            <a:ahLst/>
                            <a:cxnLst/>
                            <a:rect l="l" t="t" r="r" b="b"/>
                            <a:pathLst>
                              <a:path w="755650" h="2024380">
                                <a:moveTo>
                                  <a:pt x="0" y="32533"/>
                                </a:moveTo>
                                <a:lnTo>
                                  <a:pt x="660" y="32533"/>
                                </a:lnTo>
                              </a:path>
                              <a:path w="755650" h="2024380">
                                <a:moveTo>
                                  <a:pt x="0" y="2010443"/>
                                </a:moveTo>
                                <a:lnTo>
                                  <a:pt x="660" y="2010443"/>
                                </a:lnTo>
                              </a:path>
                              <a:path w="755650" h="2024380">
                                <a:moveTo>
                                  <a:pt x="0" y="2010443"/>
                                </a:moveTo>
                                <a:lnTo>
                                  <a:pt x="660" y="2010443"/>
                                </a:lnTo>
                              </a:path>
                              <a:path w="755650" h="2024380">
                                <a:moveTo>
                                  <a:pt x="636020" y="2010443"/>
                                </a:moveTo>
                                <a:lnTo>
                                  <a:pt x="636680" y="2010443"/>
                                </a:lnTo>
                              </a:path>
                              <a:path w="755650" h="2024380">
                                <a:moveTo>
                                  <a:pt x="0" y="2010443"/>
                                </a:moveTo>
                                <a:lnTo>
                                  <a:pt x="0" y="1038409"/>
                                </a:lnTo>
                              </a:path>
                              <a:path w="755650" h="2024380">
                                <a:moveTo>
                                  <a:pt x="0" y="32533"/>
                                </a:moveTo>
                                <a:lnTo>
                                  <a:pt x="638001" y="32533"/>
                                </a:lnTo>
                              </a:path>
                              <a:path w="755650" h="2024380">
                                <a:moveTo>
                                  <a:pt x="0" y="32533"/>
                                </a:moveTo>
                                <a:lnTo>
                                  <a:pt x="82576" y="0"/>
                                </a:lnTo>
                              </a:path>
                              <a:path w="755650" h="2024380">
                                <a:moveTo>
                                  <a:pt x="82576" y="0"/>
                                </a:moveTo>
                                <a:lnTo>
                                  <a:pt x="719917" y="0"/>
                                </a:lnTo>
                              </a:path>
                              <a:path w="755650" h="2024380">
                                <a:moveTo>
                                  <a:pt x="638001" y="32533"/>
                                </a:moveTo>
                                <a:lnTo>
                                  <a:pt x="638001" y="1014342"/>
                                </a:lnTo>
                              </a:path>
                              <a:path w="755650" h="2024380">
                                <a:moveTo>
                                  <a:pt x="638001" y="32533"/>
                                </a:moveTo>
                                <a:lnTo>
                                  <a:pt x="719917" y="0"/>
                                </a:lnTo>
                              </a:path>
                              <a:path w="755650" h="2024380">
                                <a:moveTo>
                                  <a:pt x="719917" y="0"/>
                                </a:moveTo>
                                <a:lnTo>
                                  <a:pt x="719917" y="982462"/>
                                </a:lnTo>
                              </a:path>
                              <a:path w="755650" h="2024380">
                                <a:moveTo>
                                  <a:pt x="638001" y="1038409"/>
                                </a:moveTo>
                                <a:lnTo>
                                  <a:pt x="719917" y="1006528"/>
                                </a:lnTo>
                              </a:path>
                              <a:path w="755650" h="2024380">
                                <a:moveTo>
                                  <a:pt x="638001" y="967488"/>
                                </a:moveTo>
                                <a:lnTo>
                                  <a:pt x="638001" y="1014342"/>
                                </a:lnTo>
                              </a:path>
                              <a:path w="755650" h="2024380">
                                <a:moveTo>
                                  <a:pt x="638001" y="1014342"/>
                                </a:moveTo>
                                <a:lnTo>
                                  <a:pt x="719917" y="982462"/>
                                </a:lnTo>
                              </a:path>
                              <a:path w="755650" h="2024380">
                                <a:moveTo>
                                  <a:pt x="719917" y="1006528"/>
                                </a:moveTo>
                                <a:lnTo>
                                  <a:pt x="719917" y="1977910"/>
                                </a:lnTo>
                              </a:path>
                              <a:path w="755650" h="2024380">
                                <a:moveTo>
                                  <a:pt x="687541" y="1006528"/>
                                </a:moveTo>
                                <a:lnTo>
                                  <a:pt x="719917" y="1006528"/>
                                </a:lnTo>
                              </a:path>
                              <a:path w="755650" h="2024380">
                                <a:moveTo>
                                  <a:pt x="632719" y="1028009"/>
                                </a:moveTo>
                                <a:lnTo>
                                  <a:pt x="755566" y="980501"/>
                                </a:lnTo>
                              </a:path>
                              <a:path w="755650" h="2024380">
                                <a:moveTo>
                                  <a:pt x="755566" y="980501"/>
                                </a:moveTo>
                                <a:lnTo>
                                  <a:pt x="755566" y="830220"/>
                                </a:lnTo>
                              </a:path>
                              <a:path w="755650" h="2024380">
                                <a:moveTo>
                                  <a:pt x="755566" y="830220"/>
                                </a:moveTo>
                                <a:lnTo>
                                  <a:pt x="719917" y="830220"/>
                                </a:lnTo>
                              </a:path>
                              <a:path w="755650" h="2024380">
                                <a:moveTo>
                                  <a:pt x="754246" y="1826322"/>
                                </a:moveTo>
                                <a:lnTo>
                                  <a:pt x="719917" y="1826322"/>
                                </a:lnTo>
                              </a:path>
                              <a:path w="755650" h="2024380">
                                <a:moveTo>
                                  <a:pt x="754246" y="1976603"/>
                                </a:moveTo>
                                <a:lnTo>
                                  <a:pt x="754246" y="1826322"/>
                                </a:lnTo>
                              </a:path>
                              <a:path w="755650" h="2024380">
                                <a:moveTo>
                                  <a:pt x="631399" y="2024110"/>
                                </a:moveTo>
                                <a:lnTo>
                                  <a:pt x="754246" y="1976603"/>
                                </a:lnTo>
                              </a:path>
                              <a:path w="755650" h="2024380">
                                <a:moveTo>
                                  <a:pt x="636020" y="2010443"/>
                                </a:moveTo>
                                <a:lnTo>
                                  <a:pt x="719917" y="1977910"/>
                                </a:lnTo>
                              </a:path>
                            </a:pathLst>
                          </a:custGeom>
                          <a:ln w="3831">
                            <a:solidFill>
                              <a:srgbClr val="000000"/>
                            </a:solidFill>
                            <a:prstDash val="solid"/>
                          </a:ln>
                        </wps:spPr>
                        <wps:bodyPr wrap="square" lIns="0" tIns="0" rIns="0" bIns="0" rtlCol="0">
                          <a:prstTxWarp prst="textNoShape">
                            <a:avLst/>
                          </a:prstTxWarp>
                          <a:noAutofit/>
                        </wps:bodyPr>
                      </wps:wsp>
                      <wps:wsp>
                        <wps:cNvPr id="254" name="Graphic 254"/>
                        <wps:cNvSpPr/>
                        <wps:spPr>
                          <a:xfrm>
                            <a:off x="543563" y="106053"/>
                            <a:ext cx="4445" cy="3810"/>
                          </a:xfrm>
                          <a:custGeom>
                            <a:avLst/>
                            <a:gdLst/>
                            <a:ahLst/>
                            <a:cxnLst/>
                            <a:rect l="l" t="t" r="r" b="b"/>
                            <a:pathLst>
                              <a:path w="4445" h="3810">
                                <a:moveTo>
                                  <a:pt x="3848" y="1905"/>
                                </a:moveTo>
                                <a:lnTo>
                                  <a:pt x="3289" y="558"/>
                                </a:lnTo>
                                <a:lnTo>
                                  <a:pt x="1930" y="0"/>
                                </a:lnTo>
                                <a:lnTo>
                                  <a:pt x="558" y="558"/>
                                </a:lnTo>
                                <a:lnTo>
                                  <a:pt x="0" y="1905"/>
                                </a:lnTo>
                                <a:lnTo>
                                  <a:pt x="558" y="3251"/>
                                </a:lnTo>
                                <a:lnTo>
                                  <a:pt x="1930" y="3810"/>
                                </a:lnTo>
                                <a:lnTo>
                                  <a:pt x="3289" y="3251"/>
                                </a:lnTo>
                                <a:lnTo>
                                  <a:pt x="3848" y="1905"/>
                                </a:lnTo>
                                <a:close/>
                              </a:path>
                            </a:pathLst>
                          </a:custGeom>
                          <a:solidFill>
                            <a:srgbClr val="000000"/>
                          </a:solidFill>
                        </wps:spPr>
                        <wps:bodyPr wrap="square" lIns="0" tIns="0" rIns="0" bIns="0" rtlCol="0">
                          <a:prstTxWarp prst="textNoShape">
                            <a:avLst/>
                          </a:prstTxWarp>
                          <a:noAutofit/>
                        </wps:bodyPr>
                      </wps:wsp>
                      <wps:wsp>
                        <wps:cNvPr id="255" name="Graphic 255"/>
                        <wps:cNvSpPr/>
                        <wps:spPr>
                          <a:xfrm>
                            <a:off x="1925" y="1908"/>
                            <a:ext cx="755650" cy="2040255"/>
                          </a:xfrm>
                          <a:custGeom>
                            <a:avLst/>
                            <a:gdLst/>
                            <a:ahLst/>
                            <a:cxnLst/>
                            <a:rect l="l" t="t" r="r" b="b"/>
                            <a:pathLst>
                              <a:path w="755650" h="2040255">
                                <a:moveTo>
                                  <a:pt x="632719" y="48133"/>
                                </a:moveTo>
                                <a:lnTo>
                                  <a:pt x="638001" y="48133"/>
                                </a:lnTo>
                              </a:path>
                              <a:path w="755650" h="2040255">
                                <a:moveTo>
                                  <a:pt x="562714" y="48133"/>
                                </a:moveTo>
                                <a:lnTo>
                                  <a:pt x="599050" y="48133"/>
                                </a:lnTo>
                              </a:path>
                              <a:path w="755650" h="2040255">
                                <a:moveTo>
                                  <a:pt x="755566" y="150934"/>
                                </a:moveTo>
                                <a:lnTo>
                                  <a:pt x="755566" y="0"/>
                                </a:lnTo>
                              </a:path>
                              <a:path w="755650" h="2040255">
                                <a:moveTo>
                                  <a:pt x="755566" y="150934"/>
                                </a:moveTo>
                                <a:lnTo>
                                  <a:pt x="719917" y="150934"/>
                                </a:lnTo>
                              </a:path>
                              <a:path w="755650" h="2040255">
                                <a:moveTo>
                                  <a:pt x="745004" y="107347"/>
                                </a:moveTo>
                                <a:lnTo>
                                  <a:pt x="742363" y="101494"/>
                                </a:lnTo>
                                <a:lnTo>
                                  <a:pt x="735761" y="98880"/>
                                </a:lnTo>
                                <a:lnTo>
                                  <a:pt x="729820" y="101494"/>
                                </a:lnTo>
                                <a:lnTo>
                                  <a:pt x="727179" y="107347"/>
                                </a:lnTo>
                                <a:lnTo>
                                  <a:pt x="729820" y="113854"/>
                                </a:lnTo>
                                <a:lnTo>
                                  <a:pt x="735761" y="116440"/>
                                </a:lnTo>
                                <a:lnTo>
                                  <a:pt x="742363" y="113854"/>
                                </a:lnTo>
                                <a:lnTo>
                                  <a:pt x="745004" y="107347"/>
                                </a:lnTo>
                                <a:close/>
                              </a:path>
                              <a:path w="755650" h="2040255">
                                <a:moveTo>
                                  <a:pt x="28414" y="48133"/>
                                </a:moveTo>
                                <a:lnTo>
                                  <a:pt x="151261" y="0"/>
                                </a:lnTo>
                              </a:path>
                              <a:path w="755650" h="2040255">
                                <a:moveTo>
                                  <a:pt x="151261" y="0"/>
                                </a:moveTo>
                                <a:lnTo>
                                  <a:pt x="204763" y="0"/>
                                </a:lnTo>
                              </a:path>
                              <a:path w="755650" h="2040255">
                                <a:moveTo>
                                  <a:pt x="638001" y="1029942"/>
                                </a:moveTo>
                                <a:lnTo>
                                  <a:pt x="632719" y="1029942"/>
                                </a:lnTo>
                              </a:path>
                              <a:path w="755650" h="2040255">
                                <a:moveTo>
                                  <a:pt x="638001" y="1054008"/>
                                </a:moveTo>
                                <a:lnTo>
                                  <a:pt x="613574" y="1054008"/>
                                </a:lnTo>
                              </a:path>
                              <a:path w="755650" h="2040255">
                                <a:moveTo>
                                  <a:pt x="560733" y="1029942"/>
                                </a:moveTo>
                                <a:lnTo>
                                  <a:pt x="145320" y="1029942"/>
                                </a:lnTo>
                              </a:path>
                              <a:path w="755650" h="2040255">
                                <a:moveTo>
                                  <a:pt x="616875" y="1029942"/>
                                </a:moveTo>
                                <a:lnTo>
                                  <a:pt x="560733" y="1029942"/>
                                </a:lnTo>
                              </a:path>
                              <a:path w="755650" h="2040255">
                                <a:moveTo>
                                  <a:pt x="579245" y="1054008"/>
                                </a:moveTo>
                                <a:lnTo>
                                  <a:pt x="87197" y="1054008"/>
                                </a:lnTo>
                              </a:path>
                              <a:path w="755650" h="2040255">
                                <a:moveTo>
                                  <a:pt x="0" y="1029942"/>
                                </a:moveTo>
                                <a:lnTo>
                                  <a:pt x="0" y="48133"/>
                                </a:lnTo>
                              </a:path>
                              <a:path w="755650" h="2040255">
                                <a:moveTo>
                                  <a:pt x="145320" y="1029942"/>
                                </a:moveTo>
                                <a:lnTo>
                                  <a:pt x="106342" y="1029942"/>
                                </a:lnTo>
                              </a:path>
                              <a:path w="755650" h="2040255">
                                <a:moveTo>
                                  <a:pt x="33696" y="1029942"/>
                                </a:moveTo>
                                <a:lnTo>
                                  <a:pt x="0" y="1029942"/>
                                </a:lnTo>
                              </a:path>
                              <a:path w="755650" h="2040255">
                                <a:moveTo>
                                  <a:pt x="52841" y="1054008"/>
                                </a:moveTo>
                                <a:lnTo>
                                  <a:pt x="0" y="1054008"/>
                                </a:lnTo>
                              </a:path>
                              <a:path w="755650" h="2040255">
                                <a:moveTo>
                                  <a:pt x="0" y="1054008"/>
                                </a:moveTo>
                                <a:lnTo>
                                  <a:pt x="62743" y="1029942"/>
                                </a:lnTo>
                              </a:path>
                              <a:path w="755650" h="2040255">
                                <a:moveTo>
                                  <a:pt x="631399" y="2039710"/>
                                </a:moveTo>
                                <a:lnTo>
                                  <a:pt x="575917" y="2039710"/>
                                </a:lnTo>
                              </a:path>
                              <a:path w="755650" h="2040255">
                                <a:moveTo>
                                  <a:pt x="636020" y="2026043"/>
                                </a:moveTo>
                                <a:lnTo>
                                  <a:pt x="629418" y="2026043"/>
                                </a:lnTo>
                              </a:path>
                              <a:path w="755650" h="2040255">
                                <a:moveTo>
                                  <a:pt x="59443" y="2035817"/>
                                </a:moveTo>
                                <a:lnTo>
                                  <a:pt x="6601" y="2035817"/>
                                </a:lnTo>
                              </a:path>
                              <a:path w="755650" h="2040255">
                                <a:moveTo>
                                  <a:pt x="636020" y="2026043"/>
                                </a:moveTo>
                                <a:lnTo>
                                  <a:pt x="638001" y="1054008"/>
                                </a:lnTo>
                              </a:path>
                            </a:pathLst>
                          </a:custGeom>
                          <a:ln w="383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56" name="Image 256"/>
                          <pic:cNvPicPr/>
                        </pic:nvPicPr>
                        <pic:blipFill>
                          <a:blip r:embed="rId63" cstate="print"/>
                          <a:stretch>
                            <a:fillRect/>
                          </a:stretch>
                        </pic:blipFill>
                        <pic:spPr>
                          <a:xfrm>
                            <a:off x="28414" y="0"/>
                            <a:ext cx="180199" cy="72774"/>
                          </a:xfrm>
                          <a:prstGeom prst="rect">
                            <a:avLst/>
                          </a:prstGeom>
                        </pic:spPr>
                      </pic:pic>
                      <pic:pic xmlns:pic="http://schemas.openxmlformats.org/drawingml/2006/picture">
                        <pic:nvPicPr>
                          <pic:cNvPr id="257" name="Image 257"/>
                          <pic:cNvPicPr/>
                        </pic:nvPicPr>
                        <pic:blipFill>
                          <a:blip r:embed="rId64" cstate="print"/>
                          <a:stretch>
                            <a:fillRect/>
                          </a:stretch>
                        </pic:blipFill>
                        <pic:spPr>
                          <a:xfrm>
                            <a:off x="579906" y="0"/>
                            <a:ext cx="179494" cy="72774"/>
                          </a:xfrm>
                          <a:prstGeom prst="rect">
                            <a:avLst/>
                          </a:prstGeom>
                        </pic:spPr>
                      </pic:pic>
                      <wps:wsp>
                        <wps:cNvPr id="258" name="Graphic 258"/>
                        <wps:cNvSpPr/>
                        <wps:spPr>
                          <a:xfrm>
                            <a:off x="1925" y="1024037"/>
                            <a:ext cx="671830" cy="1017905"/>
                          </a:xfrm>
                          <a:custGeom>
                            <a:avLst/>
                            <a:gdLst/>
                            <a:ahLst/>
                            <a:cxnLst/>
                            <a:rect l="l" t="t" r="r" b="b"/>
                            <a:pathLst>
                              <a:path w="671830" h="1017905">
                                <a:moveTo>
                                  <a:pt x="33696" y="22759"/>
                                </a:moveTo>
                                <a:lnTo>
                                  <a:pt x="33696" y="1960"/>
                                </a:lnTo>
                                <a:lnTo>
                                  <a:pt x="49540" y="1960"/>
                                </a:lnTo>
                                <a:lnTo>
                                  <a:pt x="49540" y="22759"/>
                                </a:lnTo>
                              </a:path>
                              <a:path w="671830" h="1017905">
                                <a:moveTo>
                                  <a:pt x="33696" y="22759"/>
                                </a:moveTo>
                                <a:lnTo>
                                  <a:pt x="72646" y="7813"/>
                                </a:lnTo>
                              </a:path>
                              <a:path w="671830" h="1017905">
                                <a:moveTo>
                                  <a:pt x="89838" y="22759"/>
                                </a:moveTo>
                                <a:lnTo>
                                  <a:pt x="89838" y="1960"/>
                                </a:lnTo>
                                <a:lnTo>
                                  <a:pt x="106342" y="1960"/>
                                </a:lnTo>
                                <a:lnTo>
                                  <a:pt x="106342" y="22759"/>
                                </a:lnTo>
                                <a:lnTo>
                                  <a:pt x="145320" y="7813"/>
                                </a:lnTo>
                              </a:path>
                              <a:path w="671830" h="1017905">
                                <a:moveTo>
                                  <a:pt x="106342" y="22759"/>
                                </a:moveTo>
                                <a:lnTo>
                                  <a:pt x="33696" y="22759"/>
                                </a:lnTo>
                              </a:path>
                              <a:path w="671830" h="1017905">
                                <a:moveTo>
                                  <a:pt x="87197" y="44240"/>
                                </a:moveTo>
                                <a:lnTo>
                                  <a:pt x="87197" y="22759"/>
                                </a:lnTo>
                              </a:path>
                              <a:path w="671830" h="1017905">
                                <a:moveTo>
                                  <a:pt x="71326" y="44240"/>
                                </a:moveTo>
                                <a:lnTo>
                                  <a:pt x="71326" y="22759"/>
                                </a:lnTo>
                              </a:path>
                              <a:path w="671830" h="1017905">
                                <a:moveTo>
                                  <a:pt x="68685" y="44240"/>
                                </a:moveTo>
                                <a:lnTo>
                                  <a:pt x="68685" y="22759"/>
                                </a:lnTo>
                              </a:path>
                              <a:path w="671830" h="1017905">
                                <a:moveTo>
                                  <a:pt x="52841" y="22759"/>
                                </a:moveTo>
                                <a:lnTo>
                                  <a:pt x="52841" y="44240"/>
                                </a:lnTo>
                                <a:lnTo>
                                  <a:pt x="68685" y="44240"/>
                                </a:lnTo>
                              </a:path>
                              <a:path w="671830" h="1017905">
                                <a:moveTo>
                                  <a:pt x="87197" y="44240"/>
                                </a:moveTo>
                                <a:lnTo>
                                  <a:pt x="71326" y="44240"/>
                                </a:lnTo>
                              </a:path>
                              <a:path w="671830" h="1017905">
                                <a:moveTo>
                                  <a:pt x="71326" y="31880"/>
                                </a:moveTo>
                                <a:lnTo>
                                  <a:pt x="68685" y="31880"/>
                                </a:lnTo>
                              </a:path>
                              <a:path w="671830" h="1017905">
                                <a:moveTo>
                                  <a:pt x="89838" y="7813"/>
                                </a:moveTo>
                                <a:lnTo>
                                  <a:pt x="49540" y="7813"/>
                                </a:lnTo>
                              </a:path>
                              <a:path w="671830" h="1017905">
                                <a:moveTo>
                                  <a:pt x="560733" y="21480"/>
                                </a:moveTo>
                                <a:lnTo>
                                  <a:pt x="560733" y="0"/>
                                </a:lnTo>
                                <a:lnTo>
                                  <a:pt x="576577" y="0"/>
                                </a:lnTo>
                                <a:lnTo>
                                  <a:pt x="576577" y="21480"/>
                                </a:lnTo>
                              </a:path>
                              <a:path w="671830" h="1017905">
                                <a:moveTo>
                                  <a:pt x="560733" y="21480"/>
                                </a:moveTo>
                                <a:lnTo>
                                  <a:pt x="599711" y="6506"/>
                                </a:lnTo>
                              </a:path>
                              <a:path w="671830" h="1017905">
                                <a:moveTo>
                                  <a:pt x="616875" y="21480"/>
                                </a:moveTo>
                                <a:lnTo>
                                  <a:pt x="616875" y="0"/>
                                </a:lnTo>
                                <a:lnTo>
                                  <a:pt x="632719" y="0"/>
                                </a:lnTo>
                                <a:lnTo>
                                  <a:pt x="632719" y="21480"/>
                                </a:lnTo>
                                <a:lnTo>
                                  <a:pt x="671697" y="6506"/>
                                </a:lnTo>
                              </a:path>
                              <a:path w="671830" h="1017905">
                                <a:moveTo>
                                  <a:pt x="632719" y="21480"/>
                                </a:moveTo>
                                <a:lnTo>
                                  <a:pt x="560733" y="21480"/>
                                </a:lnTo>
                              </a:path>
                              <a:path w="671830" h="1017905">
                                <a:moveTo>
                                  <a:pt x="613574" y="42933"/>
                                </a:moveTo>
                                <a:lnTo>
                                  <a:pt x="613574" y="21480"/>
                                </a:lnTo>
                              </a:path>
                              <a:path w="671830" h="1017905">
                                <a:moveTo>
                                  <a:pt x="597730" y="42933"/>
                                </a:moveTo>
                                <a:lnTo>
                                  <a:pt x="597730" y="21480"/>
                                </a:lnTo>
                              </a:path>
                              <a:path w="671830" h="1017905">
                                <a:moveTo>
                                  <a:pt x="595089" y="42933"/>
                                </a:moveTo>
                                <a:lnTo>
                                  <a:pt x="595089" y="21480"/>
                                </a:lnTo>
                              </a:path>
                              <a:path w="671830" h="1017905">
                                <a:moveTo>
                                  <a:pt x="579245" y="21480"/>
                                </a:moveTo>
                                <a:lnTo>
                                  <a:pt x="579245" y="42933"/>
                                </a:lnTo>
                                <a:lnTo>
                                  <a:pt x="595089" y="42933"/>
                                </a:lnTo>
                              </a:path>
                              <a:path w="671830" h="1017905">
                                <a:moveTo>
                                  <a:pt x="613574" y="42933"/>
                                </a:moveTo>
                                <a:lnTo>
                                  <a:pt x="597730" y="42933"/>
                                </a:lnTo>
                              </a:path>
                              <a:path w="671830" h="1017905">
                                <a:moveTo>
                                  <a:pt x="597730" y="31880"/>
                                </a:moveTo>
                                <a:lnTo>
                                  <a:pt x="595089" y="31880"/>
                                </a:lnTo>
                              </a:path>
                              <a:path w="671830" h="1017905">
                                <a:moveTo>
                                  <a:pt x="575917" y="992208"/>
                                </a:moveTo>
                                <a:lnTo>
                                  <a:pt x="575917" y="1017582"/>
                                </a:lnTo>
                              </a:path>
                              <a:path w="671830" h="1017905">
                                <a:moveTo>
                                  <a:pt x="592449" y="992208"/>
                                </a:moveTo>
                                <a:lnTo>
                                  <a:pt x="575917" y="992208"/>
                                </a:lnTo>
                              </a:path>
                              <a:path w="671830" h="1017905">
                                <a:moveTo>
                                  <a:pt x="592449" y="992208"/>
                                </a:moveTo>
                                <a:lnTo>
                                  <a:pt x="592449" y="1017582"/>
                                </a:lnTo>
                              </a:path>
                              <a:path w="671830" h="1017905">
                                <a:moveTo>
                                  <a:pt x="613574" y="992208"/>
                                </a:moveTo>
                                <a:lnTo>
                                  <a:pt x="613574" y="1017582"/>
                                </a:lnTo>
                              </a:path>
                              <a:path w="671830" h="1017905">
                                <a:moveTo>
                                  <a:pt x="629418" y="992208"/>
                                </a:moveTo>
                                <a:lnTo>
                                  <a:pt x="629418" y="1017582"/>
                                </a:lnTo>
                              </a:path>
                              <a:path w="671830" h="1017905">
                                <a:moveTo>
                                  <a:pt x="629418" y="992208"/>
                                </a:moveTo>
                                <a:lnTo>
                                  <a:pt x="613574" y="992208"/>
                                </a:lnTo>
                              </a:path>
                              <a:path w="671830" h="1017905">
                                <a:moveTo>
                                  <a:pt x="6601" y="992208"/>
                                </a:moveTo>
                                <a:lnTo>
                                  <a:pt x="6601" y="1013688"/>
                                </a:lnTo>
                              </a:path>
                              <a:path w="671830" h="1017905">
                                <a:moveTo>
                                  <a:pt x="22473" y="992208"/>
                                </a:moveTo>
                                <a:lnTo>
                                  <a:pt x="6601" y="992208"/>
                                </a:lnTo>
                              </a:path>
                              <a:path w="671830" h="1017905">
                                <a:moveTo>
                                  <a:pt x="22473" y="992208"/>
                                </a:moveTo>
                                <a:lnTo>
                                  <a:pt x="22473" y="1013688"/>
                                </a:lnTo>
                              </a:path>
                              <a:path w="671830" h="1017905">
                                <a:moveTo>
                                  <a:pt x="43598" y="992208"/>
                                </a:moveTo>
                                <a:lnTo>
                                  <a:pt x="43598" y="1013688"/>
                                </a:lnTo>
                              </a:path>
                              <a:path w="671830" h="1017905">
                                <a:moveTo>
                                  <a:pt x="59442" y="992208"/>
                                </a:moveTo>
                                <a:lnTo>
                                  <a:pt x="43598" y="992208"/>
                                </a:lnTo>
                              </a:path>
                              <a:path w="671830" h="1017905">
                                <a:moveTo>
                                  <a:pt x="59442" y="992208"/>
                                </a:moveTo>
                                <a:lnTo>
                                  <a:pt x="59442" y="1013688"/>
                                </a:lnTo>
                              </a:path>
                              <a:path w="671830" h="1017905">
                                <a:moveTo>
                                  <a:pt x="43598" y="1003915"/>
                                </a:moveTo>
                                <a:lnTo>
                                  <a:pt x="22473" y="1003915"/>
                                </a:lnTo>
                              </a:path>
                              <a:path w="671830" h="1017905">
                                <a:moveTo>
                                  <a:pt x="6601" y="1003915"/>
                                </a:moveTo>
                                <a:lnTo>
                                  <a:pt x="0" y="1003915"/>
                                </a:lnTo>
                              </a:path>
                              <a:path w="671830" h="1017905">
                                <a:moveTo>
                                  <a:pt x="59442" y="1013688"/>
                                </a:moveTo>
                                <a:lnTo>
                                  <a:pt x="84557" y="1003915"/>
                                </a:lnTo>
                              </a:path>
                              <a:path w="671830" h="1017905">
                                <a:moveTo>
                                  <a:pt x="613574" y="1003915"/>
                                </a:moveTo>
                                <a:lnTo>
                                  <a:pt x="592449" y="1003915"/>
                                </a:lnTo>
                              </a:path>
                              <a:path w="671830" h="1017905">
                                <a:moveTo>
                                  <a:pt x="575917" y="1003915"/>
                                </a:moveTo>
                                <a:lnTo>
                                  <a:pt x="59442" y="1003915"/>
                                </a:lnTo>
                              </a:path>
                            </a:pathLst>
                          </a:custGeom>
                          <a:ln w="3831">
                            <a:solidFill>
                              <a:srgbClr val="000000"/>
                            </a:solidFill>
                            <a:prstDash val="solid"/>
                          </a:ln>
                        </wps:spPr>
                        <wps:bodyPr wrap="square" lIns="0" tIns="0" rIns="0" bIns="0" rtlCol="0">
                          <a:prstTxWarp prst="textNoShape">
                            <a:avLst/>
                          </a:prstTxWarp>
                          <a:noAutofit/>
                        </wps:bodyPr>
                      </wps:wsp>
                    </wpg:wgp>
                  </a:graphicData>
                </a:graphic>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5D4A5F0" id="Group 252" o:spid="_x0000_s1026" style="position:absolute;margin-left:190.5pt;margin-top:21.35pt;width:59.8pt;height:160.95pt;z-index:-251649024;mso-wrap-distance-left:0;mso-wrap-distance-right:0;mso-position-horizontal-relative:page" coordsize="7594,20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">
                <v:shape id="Graphic 253" o:spid="_x0000_s1027" style="position:absolute;left:19;top:175;width:7556;height:20243;visibility:visible;mso-wrap-style:square;v-text-anchor:top" coordsize="755650,2024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" path="m,32533r660,em,2010443r660,em,2010443r660,em636020,2010443r660,em,2010443l,1038409em,32533r638001,em,32533l82576,em82576,l719917,em638001,32533r,981809em638001,32533l719917,em719917,r,982462em638001,1038409r81916,-31881em638001,967488r,46854em638001,1014342r81916,-31880em719917,1006528r,971382em687541,1006528r32376,em632719,1028009l755566,980501em755566,980501r,-150281em755566,830220r-35649,em754246,1826322r-34329,em754246,1976603r,-150281em631399,2024110r122847,-47507em636020,2010443r83897,-32533e" filled="f" strokeweight=".1064mm">
                  <v:path arrowok="t"/>
                </v:shape>
                <v:shape id="Graphic 254" o:spid="_x0000_s1028" style="position:absolute;left:5435;top:1060;width:45;height:38;visibility:visible;mso-wrap-style:square;v-text-anchor:top" coordsize="4445,3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" path="m3848,1905l3289,558,1930,,558,558,,1905,558,3251r1372,559l3289,3251,3848,1905xe" fillcolor="black" stroked="f">
                  <v:path arrowok="t"/>
                </v:shape>
                <v:shape id="Graphic 255" o:spid="_x0000_s1029" style="position:absolute;left:19;top:19;width:7556;height:20402;visibility:visible;mso-wrap-style:square;v-text-anchor:top" coordsize="755650,2040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" path="m632719,48133r5282,em562714,48133r36336,em755566,150934l755566,em755566,150934r-35649,em745004,107347r-2641,-5853l735761,98880r-5941,2614l727179,107347r2641,6507l735761,116440r6602,-2586l745004,107347xem28414,48133l151261,em151261,r53502,em638001,1029942r-5282,em638001,1054008r-24427,em560733,1029942r-415413,em616875,1029942r-56142,em579245,1054008r-492048,em,1029942l,48133em145320,1029942r-38978,em33696,1029942r-33696,em52841,1054008r-52841,em,1054008r62743,-24066em631399,2039710r-55482,em636020,2026043r-6602,em59443,2035817r-52842,em636020,2026043r1981,-972035e" filled="f" strokeweight=".1064mm">
                  <v:path arrowok="t"/>
                </v:shape>
                <v:shape id="Image 256" o:spid="_x0000_s1030" type="#_x0000_t75" style="position:absolute;left:284;width:1802;height:7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">
                  <v:imagedata r:id="rId65" o:title=""/>
                </v:shape>
                <v:shape id="Image 257" o:spid="_x0000_s1031" type="#_x0000_t75" style="position:absolute;left:5799;width:1795;height:7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">
                  <v:imagedata r:id="rId66" o:title=""/>
                </v:shape>
                <v:shape id="Graphic 258" o:spid="_x0000_s1032" style="position:absolute;left:19;top:10240;width:6718;height:10179;visibility:visible;mso-wrap-style:square;v-text-anchor:top" coordsize="671830,1017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" path="m33696,22759r,-20799l49540,1960r,20799em33696,22759l72646,7813em89838,22759r,-20799l106342,1960r,20799l145320,7813em106342,22759r-72646,em87197,44240r,-21481em71326,44240r,-21481em68685,44240r,-21481em52841,22759r,21481l68685,44240em87197,44240r-15871,em71326,31880r-2641,em89838,7813r-40298,em560733,21480l560733,r15844,l576577,21480em560733,21480l599711,6506em616875,21480l616875,r15844,l632719,21480,671697,6506em632719,21480r-71986,em613574,42933r,-21453em597730,42933r,-21453em595089,42933r,-21453em579245,21480r,21453l595089,42933em613574,42933r-15844,em597730,31880r-2641,em575917,992208r,25374em592449,992208r-16532,em592449,992208r,25374em613574,992208r,25374em629418,992208r,25374em629418,992208r-15844,em6601,992208r,21480em22473,992208r-15872,em22473,992208r,21480em43598,992208r,21480em59442,992208r-15844,em59442,992208r,21480em43598,1003915r-21125,em6601,1003915r-6601,em59442,1013688r25115,-9773em613574,1003915r-21125,em575917,1003915r-516475,e" filled="f" strokeweight=".1064mm">
                  <v:path arrowok="t"/>
                </v:shape>
                <w10:wrap type="topAndBottom" anchorx="page"/>
              </v:group>
            </w:pict>
          </mc:Fallback>
        </mc:AlternateContent>
      </w:r>
      <w:r w:rsidRPr="002D0C45">
        <w:rPr>
          <w:rFonts w:ascii="Sylfaen" w:hAnsi="Sylfaen"/>
          <w:noProof/>
        </w:rPr>
        <mc:AlternateContent>
          <mc:Choice Requires="wpg">
            <w:drawing>
              <wp:anchor distT="0" distB="0" distL="0" distR="0" simplePos="0" relativeHeight="251668480" behindDoc="1" locked="0" layoutInCell="1" allowOverlap="1" wp14:anchorId="5CF752E4" wp14:editId="1733CF45">
                <wp:simplePos x="0" y="0"/>
                <wp:positionH relativeFrom="page">
                  <wp:posOffset>3602655</wp:posOffset>
                </wp:positionH>
                <wp:positionV relativeFrom="paragraph">
                  <wp:posOffset>270919</wp:posOffset>
                </wp:positionV>
                <wp:extent cx="1920875" cy="2044064"/>
                <wp:effectExtent l="0" t="0" r="0" b="0"/>
                <wp:wrapTopAndBottom/>
                <wp:docPr id="259" name="Group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20875" cy="2044064"/>
                          <a:chOff x="0" y="0"/>
                          <a:chExt cx="1920875" cy="2044064"/>
                        </a:xfrm>
                      </wpg:grpSpPr>
                      <wps:wsp>
                        <wps:cNvPr id="260" name="Graphic 260"/>
                        <wps:cNvSpPr/>
                        <wps:spPr>
                          <a:xfrm>
                            <a:off x="0" y="2026046"/>
                            <a:ext cx="4445" cy="3810"/>
                          </a:xfrm>
                          <a:custGeom>
                            <a:avLst/>
                            <a:gdLst/>
                            <a:ahLst/>
                            <a:cxnLst/>
                            <a:rect l="l" t="t" r="r" b="b"/>
                            <a:pathLst>
                              <a:path w="4445" h="3810">
                                <a:moveTo>
                                  <a:pt x="0" y="1905"/>
                                </a:moveTo>
                                <a:lnTo>
                                  <a:pt x="563" y="558"/>
                                </a:lnTo>
                                <a:lnTo>
                                  <a:pt x="1925" y="0"/>
                                </a:lnTo>
                                <a:lnTo>
                                  <a:pt x="3287" y="558"/>
                                </a:lnTo>
                                <a:lnTo>
                                  <a:pt x="3851" y="1905"/>
                                </a:lnTo>
                                <a:lnTo>
                                  <a:pt x="3287" y="3253"/>
                                </a:lnTo>
                                <a:lnTo>
                                  <a:pt x="1925" y="3811"/>
                                </a:lnTo>
                                <a:lnTo>
                                  <a:pt x="563" y="3253"/>
                                </a:lnTo>
                                <a:lnTo>
                                  <a:pt x="0" y="1905"/>
                                </a:lnTo>
                                <a:close/>
                              </a:path>
                            </a:pathLst>
                          </a:custGeom>
                          <a:solidFill>
                            <a:srgbClr val="000000"/>
                          </a:solidFill>
                        </wps:spPr>
                        <wps:bodyPr wrap="square" lIns="0" tIns="0" rIns="0" bIns="0" rtlCol="0">
                          <a:prstTxWarp prst="textNoShape">
                            <a:avLst/>
                          </a:prstTxWarp>
                          <a:noAutofit/>
                        </wps:bodyPr>
                      </wps:wsp>
                      <wps:wsp>
                        <wps:cNvPr id="261" name="Graphic 261"/>
                        <wps:cNvSpPr/>
                        <wps:spPr>
                          <a:xfrm>
                            <a:off x="260107" y="1355853"/>
                            <a:ext cx="1660525" cy="672465"/>
                          </a:xfrm>
                          <a:custGeom>
                            <a:avLst/>
                            <a:gdLst/>
                            <a:ahLst/>
                            <a:cxnLst/>
                            <a:rect l="l" t="t" r="r" b="b"/>
                            <a:pathLst>
                              <a:path w="1660525" h="672465">
                                <a:moveTo>
                                  <a:pt x="0" y="672099"/>
                                </a:moveTo>
                                <a:lnTo>
                                  <a:pt x="825" y="672099"/>
                                </a:lnTo>
                              </a:path>
                              <a:path w="1660525" h="672465">
                                <a:moveTo>
                                  <a:pt x="1285409" y="638258"/>
                                </a:moveTo>
                                <a:lnTo>
                                  <a:pt x="1660332" y="638258"/>
                                </a:lnTo>
                              </a:path>
                              <a:path w="1660525" h="672465">
                                <a:moveTo>
                                  <a:pt x="1251575" y="0"/>
                                </a:moveTo>
                                <a:lnTo>
                                  <a:pt x="1660332" y="0"/>
                                </a:lnTo>
                              </a:path>
                              <a:path w="1660525" h="672465">
                                <a:moveTo>
                                  <a:pt x="1636126" y="600525"/>
                                </a:moveTo>
                                <a:lnTo>
                                  <a:pt x="1636126" y="378016"/>
                                </a:lnTo>
                              </a:path>
                              <a:path w="1660525" h="672465">
                                <a:moveTo>
                                  <a:pt x="1636126" y="37733"/>
                                </a:moveTo>
                                <a:lnTo>
                                  <a:pt x="1636126" y="260242"/>
                                </a:lnTo>
                              </a:path>
                            </a:pathLst>
                          </a:custGeom>
                          <a:ln w="3831">
                            <a:solidFill>
                              <a:srgbClr val="000000"/>
                            </a:solidFill>
                            <a:prstDash val="solid"/>
                          </a:ln>
                        </wps:spPr>
                        <wps:bodyPr wrap="square" lIns="0" tIns="0" rIns="0" bIns="0" rtlCol="0">
                          <a:prstTxWarp prst="textNoShape">
                            <a:avLst/>
                          </a:prstTxWarp>
                          <a:noAutofit/>
                        </wps:bodyPr>
                      </wps:wsp>
                      <wps:wsp>
                        <wps:cNvPr id="262" name="Graphic 262"/>
                        <wps:cNvSpPr/>
                        <wps:spPr>
                          <a:xfrm>
                            <a:off x="1883305" y="1950198"/>
                            <a:ext cx="13335" cy="38100"/>
                          </a:xfrm>
                          <a:custGeom>
                            <a:avLst/>
                            <a:gdLst/>
                            <a:ahLst/>
                            <a:cxnLst/>
                            <a:rect l="l" t="t" r="r" b="b"/>
                            <a:pathLst>
                              <a:path w="13335" h="38100">
                                <a:moveTo>
                                  <a:pt x="13203" y="0"/>
                                </a:moveTo>
                                <a:lnTo>
                                  <a:pt x="0" y="0"/>
                                </a:lnTo>
                                <a:lnTo>
                                  <a:pt x="6601" y="37733"/>
                                </a:lnTo>
                                <a:lnTo>
                                  <a:pt x="13203" y="0"/>
                                </a:lnTo>
                                <a:close/>
                              </a:path>
                            </a:pathLst>
                          </a:custGeom>
                          <a:solidFill>
                            <a:srgbClr val="000000"/>
                          </a:solidFill>
                        </wps:spPr>
                        <wps:bodyPr wrap="square" lIns="0" tIns="0" rIns="0" bIns="0" rtlCol="0">
                          <a:prstTxWarp prst="textNoShape">
                            <a:avLst/>
                          </a:prstTxWarp>
                          <a:noAutofit/>
                        </wps:bodyPr>
                      </wps:wsp>
                      <wps:wsp>
                        <wps:cNvPr id="263" name="Graphic 263"/>
                        <wps:cNvSpPr/>
                        <wps:spPr>
                          <a:xfrm>
                            <a:off x="1889632" y="1956378"/>
                            <a:ext cx="13335" cy="38100"/>
                          </a:xfrm>
                          <a:custGeom>
                            <a:avLst/>
                            <a:gdLst/>
                            <a:ahLst/>
                            <a:cxnLst/>
                            <a:rect l="l" t="t" r="r" b="b"/>
                            <a:pathLst>
                              <a:path w="13335" h="38100">
                                <a:moveTo>
                                  <a:pt x="0" y="0"/>
                                </a:moveTo>
                                <a:lnTo>
                                  <a:pt x="13203" y="0"/>
                                </a:lnTo>
                                <a:lnTo>
                                  <a:pt x="6601" y="37733"/>
                                </a:lnTo>
                                <a:lnTo>
                                  <a:pt x="0" y="0"/>
                                </a:lnTo>
                                <a:close/>
                              </a:path>
                            </a:pathLst>
                          </a:custGeom>
                          <a:ln w="3846">
                            <a:solidFill>
                              <a:srgbClr val="000000"/>
                            </a:solidFill>
                            <a:prstDash val="solid"/>
                          </a:ln>
                        </wps:spPr>
                        <wps:bodyPr wrap="square" lIns="0" tIns="0" rIns="0" bIns="0" rtlCol="0">
                          <a:prstTxWarp prst="textNoShape">
                            <a:avLst/>
                          </a:prstTxWarp>
                          <a:noAutofit/>
                        </wps:bodyPr>
                      </wps:wsp>
                      <wps:wsp>
                        <wps:cNvPr id="264" name="Graphic 264"/>
                        <wps:cNvSpPr/>
                        <wps:spPr>
                          <a:xfrm>
                            <a:off x="1883305" y="1349673"/>
                            <a:ext cx="13335" cy="38100"/>
                          </a:xfrm>
                          <a:custGeom>
                            <a:avLst/>
                            <a:gdLst/>
                            <a:ahLst/>
                            <a:cxnLst/>
                            <a:rect l="l" t="t" r="r" b="b"/>
                            <a:pathLst>
                              <a:path w="13335" h="38100">
                                <a:moveTo>
                                  <a:pt x="6601" y="0"/>
                                </a:moveTo>
                                <a:lnTo>
                                  <a:pt x="0" y="37733"/>
                                </a:lnTo>
                                <a:lnTo>
                                  <a:pt x="13203" y="37733"/>
                                </a:lnTo>
                                <a:lnTo>
                                  <a:pt x="6601" y="0"/>
                                </a:lnTo>
                                <a:close/>
                              </a:path>
                            </a:pathLst>
                          </a:custGeom>
                          <a:solidFill>
                            <a:srgbClr val="000000"/>
                          </a:solidFill>
                        </wps:spPr>
                        <wps:bodyPr wrap="square" lIns="0" tIns="0" rIns="0" bIns="0" rtlCol="0">
                          <a:prstTxWarp prst="textNoShape">
                            <a:avLst/>
                          </a:prstTxWarp>
                          <a:noAutofit/>
                        </wps:bodyPr>
                      </wps:wsp>
                      <wps:wsp>
                        <wps:cNvPr id="265" name="Graphic 265"/>
                        <wps:cNvSpPr/>
                        <wps:spPr>
                          <a:xfrm>
                            <a:off x="1889632" y="1355853"/>
                            <a:ext cx="13335" cy="38100"/>
                          </a:xfrm>
                          <a:custGeom>
                            <a:avLst/>
                            <a:gdLst/>
                            <a:ahLst/>
                            <a:cxnLst/>
                            <a:rect l="l" t="t" r="r" b="b"/>
                            <a:pathLst>
                              <a:path w="13335" h="38100">
                                <a:moveTo>
                                  <a:pt x="0" y="37733"/>
                                </a:moveTo>
                                <a:lnTo>
                                  <a:pt x="13203" y="37733"/>
                                </a:lnTo>
                                <a:lnTo>
                                  <a:pt x="6601" y="0"/>
                                </a:lnTo>
                                <a:lnTo>
                                  <a:pt x="0" y="37733"/>
                                </a:lnTo>
                                <a:close/>
                              </a:path>
                            </a:pathLst>
                          </a:custGeom>
                          <a:ln w="3846">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66" name="Image 266"/>
                          <pic:cNvPicPr/>
                        </pic:nvPicPr>
                        <pic:blipFill>
                          <a:blip r:embed="rId67" cstate="print"/>
                          <a:stretch>
                            <a:fillRect/>
                          </a:stretch>
                        </pic:blipFill>
                        <pic:spPr>
                          <a:xfrm>
                            <a:off x="1641798" y="1625909"/>
                            <a:ext cx="67380" cy="98172"/>
                          </a:xfrm>
                          <a:prstGeom prst="rect">
                            <a:avLst/>
                          </a:prstGeom>
                        </pic:spPr>
                      </pic:pic>
                      <wps:wsp>
                        <wps:cNvPr id="267" name="Graphic 267"/>
                        <wps:cNvSpPr/>
                        <wps:spPr>
                          <a:xfrm>
                            <a:off x="1738342" y="1627829"/>
                            <a:ext cx="126364" cy="94615"/>
                          </a:xfrm>
                          <a:custGeom>
                            <a:avLst/>
                            <a:gdLst/>
                            <a:ahLst/>
                            <a:cxnLst/>
                            <a:rect l="l" t="t" r="r" b="b"/>
                            <a:pathLst>
                              <a:path w="126364" h="94615">
                                <a:moveTo>
                                  <a:pt x="15679" y="94333"/>
                                </a:moveTo>
                                <a:lnTo>
                                  <a:pt x="0" y="78706"/>
                                </a:lnTo>
                                <a:lnTo>
                                  <a:pt x="0" y="15599"/>
                                </a:lnTo>
                                <a:lnTo>
                                  <a:pt x="15679" y="0"/>
                                </a:lnTo>
                                <a:lnTo>
                                  <a:pt x="31633" y="0"/>
                                </a:lnTo>
                                <a:lnTo>
                                  <a:pt x="47587" y="15599"/>
                                </a:lnTo>
                                <a:lnTo>
                                  <a:pt x="47587" y="78706"/>
                                </a:lnTo>
                                <a:lnTo>
                                  <a:pt x="31633" y="94333"/>
                                </a:lnTo>
                                <a:lnTo>
                                  <a:pt x="15679" y="94333"/>
                                </a:lnTo>
                                <a:close/>
                              </a:path>
                              <a:path w="126364" h="94615">
                                <a:moveTo>
                                  <a:pt x="94349" y="94333"/>
                                </a:moveTo>
                                <a:lnTo>
                                  <a:pt x="79220" y="78706"/>
                                </a:lnTo>
                                <a:lnTo>
                                  <a:pt x="79220" y="15599"/>
                                </a:lnTo>
                                <a:lnTo>
                                  <a:pt x="94349" y="0"/>
                                </a:lnTo>
                                <a:lnTo>
                                  <a:pt x="110303" y="0"/>
                                </a:lnTo>
                                <a:lnTo>
                                  <a:pt x="125982" y="15599"/>
                                </a:lnTo>
                                <a:lnTo>
                                  <a:pt x="125982" y="78706"/>
                                </a:lnTo>
                                <a:lnTo>
                                  <a:pt x="110303" y="94333"/>
                                </a:lnTo>
                                <a:lnTo>
                                  <a:pt x="94349" y="94333"/>
                                </a:lnTo>
                                <a:close/>
                              </a:path>
                            </a:pathLst>
                          </a:custGeom>
                          <a:ln w="3831">
                            <a:solidFill>
                              <a:srgbClr val="000000"/>
                            </a:solidFill>
                            <a:prstDash val="solid"/>
                          </a:ln>
                        </wps:spPr>
                        <wps:bodyPr wrap="square" lIns="0" tIns="0" rIns="0" bIns="0" rtlCol="0">
                          <a:prstTxWarp prst="textNoShape">
                            <a:avLst/>
                          </a:prstTxWarp>
                          <a:noAutofit/>
                        </wps:bodyPr>
                      </wps:wsp>
                      <wps:wsp>
                        <wps:cNvPr id="268" name="Graphic 268"/>
                        <wps:cNvSpPr/>
                        <wps:spPr>
                          <a:xfrm>
                            <a:off x="-8" y="1353955"/>
                            <a:ext cx="1898650" cy="676275"/>
                          </a:xfrm>
                          <a:custGeom>
                            <a:avLst/>
                            <a:gdLst/>
                            <a:ahLst/>
                            <a:cxnLst/>
                            <a:rect l="l" t="t" r="r" b="b"/>
                            <a:pathLst>
                              <a:path w="1898650" h="676275">
                                <a:moveTo>
                                  <a:pt x="3848" y="674001"/>
                                </a:moveTo>
                                <a:lnTo>
                                  <a:pt x="3289" y="672655"/>
                                </a:lnTo>
                                <a:lnTo>
                                  <a:pt x="1930" y="672096"/>
                                </a:lnTo>
                                <a:lnTo>
                                  <a:pt x="571" y="672655"/>
                                </a:lnTo>
                                <a:lnTo>
                                  <a:pt x="0" y="674001"/>
                                </a:lnTo>
                                <a:lnTo>
                                  <a:pt x="571" y="675347"/>
                                </a:lnTo>
                                <a:lnTo>
                                  <a:pt x="1930" y="675906"/>
                                </a:lnTo>
                                <a:lnTo>
                                  <a:pt x="3289" y="675347"/>
                                </a:lnTo>
                                <a:lnTo>
                                  <a:pt x="3848" y="674001"/>
                                </a:lnTo>
                                <a:close/>
                              </a:path>
                              <a:path w="1898650" h="676275">
                                <a:moveTo>
                                  <a:pt x="1353794" y="674001"/>
                                </a:moveTo>
                                <a:lnTo>
                                  <a:pt x="1353235" y="672655"/>
                                </a:lnTo>
                                <a:lnTo>
                                  <a:pt x="1351864" y="672096"/>
                                </a:lnTo>
                                <a:lnTo>
                                  <a:pt x="1350505" y="672655"/>
                                </a:lnTo>
                                <a:lnTo>
                                  <a:pt x="1349946" y="674001"/>
                                </a:lnTo>
                                <a:lnTo>
                                  <a:pt x="1350505" y="675347"/>
                                </a:lnTo>
                                <a:lnTo>
                                  <a:pt x="1351864" y="675906"/>
                                </a:lnTo>
                                <a:lnTo>
                                  <a:pt x="1353235" y="675347"/>
                                </a:lnTo>
                                <a:lnTo>
                                  <a:pt x="1353794" y="674001"/>
                                </a:lnTo>
                                <a:close/>
                              </a:path>
                              <a:path w="1898650" h="676275">
                                <a:moveTo>
                                  <a:pt x="1437690" y="1905"/>
                                </a:moveTo>
                                <a:lnTo>
                                  <a:pt x="1437132" y="558"/>
                                </a:lnTo>
                                <a:lnTo>
                                  <a:pt x="1435760" y="0"/>
                                </a:lnTo>
                                <a:lnTo>
                                  <a:pt x="1434401" y="558"/>
                                </a:lnTo>
                                <a:lnTo>
                                  <a:pt x="1433842" y="1905"/>
                                </a:lnTo>
                                <a:lnTo>
                                  <a:pt x="1434401" y="3251"/>
                                </a:lnTo>
                                <a:lnTo>
                                  <a:pt x="1435760" y="3810"/>
                                </a:lnTo>
                                <a:lnTo>
                                  <a:pt x="1437132" y="3251"/>
                                </a:lnTo>
                                <a:lnTo>
                                  <a:pt x="1437690" y="1905"/>
                                </a:lnTo>
                                <a:close/>
                              </a:path>
                              <a:path w="1898650" h="676275">
                                <a:moveTo>
                                  <a:pt x="1471523" y="640156"/>
                                </a:moveTo>
                                <a:lnTo>
                                  <a:pt x="1470964" y="638810"/>
                                </a:lnTo>
                                <a:lnTo>
                                  <a:pt x="1469605" y="638251"/>
                                </a:lnTo>
                                <a:lnTo>
                                  <a:pt x="1468234" y="638810"/>
                                </a:lnTo>
                                <a:lnTo>
                                  <a:pt x="1467675" y="640156"/>
                                </a:lnTo>
                                <a:lnTo>
                                  <a:pt x="1468234" y="641515"/>
                                </a:lnTo>
                                <a:lnTo>
                                  <a:pt x="1469605" y="642073"/>
                                </a:lnTo>
                                <a:lnTo>
                                  <a:pt x="1470964" y="641515"/>
                                </a:lnTo>
                                <a:lnTo>
                                  <a:pt x="1471523" y="640156"/>
                                </a:lnTo>
                                <a:close/>
                              </a:path>
                              <a:path w="1898650" h="676275">
                                <a:moveTo>
                                  <a:pt x="1898167" y="1905"/>
                                </a:moveTo>
                                <a:lnTo>
                                  <a:pt x="1897595" y="558"/>
                                </a:lnTo>
                                <a:lnTo>
                                  <a:pt x="1896237" y="0"/>
                                </a:lnTo>
                                <a:lnTo>
                                  <a:pt x="1894878" y="558"/>
                                </a:lnTo>
                                <a:lnTo>
                                  <a:pt x="1894306" y="1905"/>
                                </a:lnTo>
                                <a:lnTo>
                                  <a:pt x="1894878" y="3251"/>
                                </a:lnTo>
                                <a:lnTo>
                                  <a:pt x="1896237" y="3810"/>
                                </a:lnTo>
                                <a:lnTo>
                                  <a:pt x="1897595" y="3251"/>
                                </a:lnTo>
                                <a:lnTo>
                                  <a:pt x="1898167" y="1905"/>
                                </a:lnTo>
                                <a:close/>
                              </a:path>
                            </a:pathLst>
                          </a:custGeom>
                          <a:solidFill>
                            <a:srgbClr val="000000"/>
                          </a:solidFill>
                        </wps:spPr>
                        <wps:bodyPr wrap="square" lIns="0" tIns="0" rIns="0" bIns="0" rtlCol="0">
                          <a:prstTxWarp prst="textNoShape">
                            <a:avLst/>
                          </a:prstTxWarp>
                          <a:noAutofit/>
                        </wps:bodyPr>
                      </wps:wsp>
                      <wps:wsp>
                        <wps:cNvPr id="269" name="Graphic 269"/>
                        <wps:cNvSpPr/>
                        <wps:spPr>
                          <a:xfrm>
                            <a:off x="1925" y="17508"/>
                            <a:ext cx="1470025" cy="2024380"/>
                          </a:xfrm>
                          <a:custGeom>
                            <a:avLst/>
                            <a:gdLst/>
                            <a:ahLst/>
                            <a:cxnLst/>
                            <a:rect l="l" t="t" r="r" b="b"/>
                            <a:pathLst>
                              <a:path w="1470025" h="2024380">
                                <a:moveTo>
                                  <a:pt x="0" y="32533"/>
                                </a:moveTo>
                                <a:lnTo>
                                  <a:pt x="81888" y="0"/>
                                </a:lnTo>
                              </a:path>
                              <a:path w="1470025" h="2024380">
                                <a:moveTo>
                                  <a:pt x="81888" y="0"/>
                                </a:moveTo>
                                <a:lnTo>
                                  <a:pt x="340703" y="0"/>
                                </a:lnTo>
                              </a:path>
                              <a:path w="1470025" h="2024380">
                                <a:moveTo>
                                  <a:pt x="0" y="32533"/>
                                </a:moveTo>
                                <a:lnTo>
                                  <a:pt x="258182" y="32533"/>
                                </a:lnTo>
                              </a:path>
                              <a:path w="1470025" h="2024380">
                                <a:moveTo>
                                  <a:pt x="258182" y="32533"/>
                                </a:moveTo>
                                <a:lnTo>
                                  <a:pt x="340703" y="0"/>
                                </a:lnTo>
                              </a:path>
                              <a:path w="1470025" h="2024380">
                                <a:moveTo>
                                  <a:pt x="281288" y="32533"/>
                                </a:moveTo>
                                <a:lnTo>
                                  <a:pt x="363809" y="0"/>
                                </a:lnTo>
                              </a:path>
                              <a:path w="1470025" h="2024380">
                                <a:moveTo>
                                  <a:pt x="281288" y="32533"/>
                                </a:moveTo>
                                <a:lnTo>
                                  <a:pt x="1351867" y="32533"/>
                                </a:lnTo>
                              </a:path>
                              <a:path w="1470025" h="2024380">
                                <a:moveTo>
                                  <a:pt x="363809" y="0"/>
                                </a:moveTo>
                                <a:lnTo>
                                  <a:pt x="1433838" y="0"/>
                                </a:lnTo>
                              </a:path>
                              <a:path w="1470025" h="2024380">
                                <a:moveTo>
                                  <a:pt x="340703" y="0"/>
                                </a:moveTo>
                                <a:lnTo>
                                  <a:pt x="340703" y="9120"/>
                                </a:lnTo>
                              </a:path>
                              <a:path w="1470025" h="2024380">
                                <a:moveTo>
                                  <a:pt x="1351867" y="32533"/>
                                </a:moveTo>
                                <a:lnTo>
                                  <a:pt x="1433838" y="0"/>
                                </a:lnTo>
                              </a:path>
                              <a:path w="1470025" h="2024380">
                                <a:moveTo>
                                  <a:pt x="1433838" y="0"/>
                                </a:moveTo>
                                <a:lnTo>
                                  <a:pt x="1433838" y="1314278"/>
                                </a:lnTo>
                              </a:path>
                              <a:path w="1470025" h="2024380">
                                <a:moveTo>
                                  <a:pt x="1344715" y="2024110"/>
                                </a:moveTo>
                                <a:lnTo>
                                  <a:pt x="1467672" y="1976603"/>
                                </a:lnTo>
                              </a:path>
                              <a:path w="1470025" h="2024380">
                                <a:moveTo>
                                  <a:pt x="1467672" y="1976603"/>
                                </a:moveTo>
                                <a:lnTo>
                                  <a:pt x="1467672" y="1826322"/>
                                </a:lnTo>
                              </a:path>
                              <a:path w="1470025" h="2024380">
                                <a:moveTo>
                                  <a:pt x="1467672" y="1826322"/>
                                </a:moveTo>
                                <a:lnTo>
                                  <a:pt x="1433838" y="1826322"/>
                                </a:lnTo>
                              </a:path>
                              <a:path w="1470025" h="2024380">
                                <a:moveTo>
                                  <a:pt x="1349941" y="2010443"/>
                                </a:moveTo>
                                <a:lnTo>
                                  <a:pt x="1433838" y="1977910"/>
                                </a:lnTo>
                              </a:path>
                              <a:path w="1470025" h="2024380">
                                <a:moveTo>
                                  <a:pt x="1351867" y="1370225"/>
                                </a:moveTo>
                                <a:lnTo>
                                  <a:pt x="1433838" y="1338344"/>
                                </a:lnTo>
                              </a:path>
                              <a:path w="1470025" h="2024380">
                                <a:moveTo>
                                  <a:pt x="1346640" y="1359171"/>
                                </a:moveTo>
                                <a:lnTo>
                                  <a:pt x="1469597" y="1312317"/>
                                </a:lnTo>
                              </a:path>
                              <a:path w="1470025" h="2024380">
                                <a:moveTo>
                                  <a:pt x="1351867" y="1346158"/>
                                </a:moveTo>
                                <a:lnTo>
                                  <a:pt x="1433838" y="1314278"/>
                                </a:lnTo>
                              </a:path>
                              <a:path w="1470025" h="2024380">
                                <a:moveTo>
                                  <a:pt x="1469597" y="1161383"/>
                                </a:moveTo>
                                <a:lnTo>
                                  <a:pt x="1433838" y="1161383"/>
                                </a:lnTo>
                              </a:path>
                              <a:path w="1470025" h="2024380">
                                <a:moveTo>
                                  <a:pt x="1469597" y="1483425"/>
                                </a:moveTo>
                                <a:lnTo>
                                  <a:pt x="1469597" y="1161383"/>
                                </a:lnTo>
                              </a:path>
                              <a:path w="1470025" h="2024380">
                                <a:moveTo>
                                  <a:pt x="1433838" y="1338344"/>
                                </a:moveTo>
                                <a:lnTo>
                                  <a:pt x="1433838" y="1977910"/>
                                </a:lnTo>
                              </a:path>
                            </a:pathLst>
                          </a:custGeom>
                          <a:ln w="383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70" name="Image 270"/>
                          <pic:cNvPicPr/>
                        </pic:nvPicPr>
                        <pic:blipFill>
                          <a:blip r:embed="rId68" cstate="print"/>
                          <a:stretch>
                            <a:fillRect/>
                          </a:stretch>
                        </pic:blipFill>
                        <pic:spPr>
                          <a:xfrm>
                            <a:off x="5281" y="0"/>
                            <a:ext cx="336797" cy="72774"/>
                          </a:xfrm>
                          <a:prstGeom prst="rect">
                            <a:avLst/>
                          </a:prstGeom>
                        </pic:spPr>
                      </pic:pic>
                      <wps:wsp>
                        <wps:cNvPr id="271" name="Graphic 271"/>
                        <wps:cNvSpPr/>
                        <wps:spPr>
                          <a:xfrm>
                            <a:off x="1925" y="50041"/>
                            <a:ext cx="281305" cy="1313815"/>
                          </a:xfrm>
                          <a:custGeom>
                            <a:avLst/>
                            <a:gdLst/>
                            <a:ahLst/>
                            <a:cxnLst/>
                            <a:rect l="l" t="t" r="r" b="b"/>
                            <a:pathLst>
                              <a:path w="281305" h="1313815">
                                <a:moveTo>
                                  <a:pt x="0" y="0"/>
                                </a:moveTo>
                                <a:lnTo>
                                  <a:pt x="0" y="1313624"/>
                                </a:lnTo>
                              </a:path>
                              <a:path w="281305" h="1313815">
                                <a:moveTo>
                                  <a:pt x="258182" y="0"/>
                                </a:moveTo>
                                <a:lnTo>
                                  <a:pt x="258182" y="1313624"/>
                                </a:lnTo>
                              </a:path>
                              <a:path w="281305" h="1313815">
                                <a:moveTo>
                                  <a:pt x="281288" y="0"/>
                                </a:moveTo>
                                <a:lnTo>
                                  <a:pt x="281288" y="1313624"/>
                                </a:lnTo>
                              </a:path>
                            </a:pathLst>
                          </a:custGeom>
                          <a:ln w="383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72" name="Image 272"/>
                          <pic:cNvPicPr/>
                        </pic:nvPicPr>
                        <pic:blipFill>
                          <a:blip r:embed="rId69" cstate="print"/>
                          <a:stretch>
                            <a:fillRect/>
                          </a:stretch>
                        </pic:blipFill>
                        <pic:spPr>
                          <a:xfrm>
                            <a:off x="303293" y="0"/>
                            <a:ext cx="179346" cy="72774"/>
                          </a:xfrm>
                          <a:prstGeom prst="rect">
                            <a:avLst/>
                          </a:prstGeom>
                        </pic:spPr>
                      </pic:pic>
                      <wps:wsp>
                        <wps:cNvPr id="273" name="Graphic 273"/>
                        <wps:cNvSpPr/>
                        <wps:spPr>
                          <a:xfrm>
                            <a:off x="1280623" y="1908"/>
                            <a:ext cx="175895" cy="69215"/>
                          </a:xfrm>
                          <a:custGeom>
                            <a:avLst/>
                            <a:gdLst/>
                            <a:ahLst/>
                            <a:cxnLst/>
                            <a:rect l="l" t="t" r="r" b="b"/>
                            <a:pathLst>
                              <a:path w="175895" h="69215">
                                <a:moveTo>
                                  <a:pt x="0" y="48133"/>
                                </a:moveTo>
                                <a:lnTo>
                                  <a:pt x="122681" y="0"/>
                                </a:lnTo>
                              </a:path>
                              <a:path w="175895" h="69215">
                                <a:moveTo>
                                  <a:pt x="122681" y="0"/>
                                </a:moveTo>
                                <a:lnTo>
                                  <a:pt x="175770" y="0"/>
                                </a:lnTo>
                              </a:path>
                              <a:path w="175895" h="69215">
                                <a:moveTo>
                                  <a:pt x="52813" y="48133"/>
                                </a:moveTo>
                                <a:lnTo>
                                  <a:pt x="175770" y="0"/>
                                </a:lnTo>
                              </a:path>
                              <a:path w="175895" h="69215">
                                <a:moveTo>
                                  <a:pt x="175770" y="15599"/>
                                </a:moveTo>
                                <a:lnTo>
                                  <a:pt x="175770" y="0"/>
                                </a:lnTo>
                              </a:path>
                              <a:path w="175895" h="69215">
                                <a:moveTo>
                                  <a:pt x="52813" y="68960"/>
                                </a:moveTo>
                                <a:lnTo>
                                  <a:pt x="52813" y="48133"/>
                                </a:lnTo>
                              </a:path>
                              <a:path w="175895" h="69215">
                                <a:moveTo>
                                  <a:pt x="52813" y="68960"/>
                                </a:moveTo>
                                <a:lnTo>
                                  <a:pt x="36859" y="68960"/>
                                </a:lnTo>
                              </a:path>
                              <a:path w="175895" h="69215">
                                <a:moveTo>
                                  <a:pt x="36859" y="68960"/>
                                </a:moveTo>
                                <a:lnTo>
                                  <a:pt x="36859" y="48133"/>
                                </a:lnTo>
                              </a:path>
                              <a:path w="175895" h="69215">
                                <a:moveTo>
                                  <a:pt x="15679" y="68960"/>
                                </a:moveTo>
                                <a:lnTo>
                                  <a:pt x="15679" y="48133"/>
                                </a:lnTo>
                              </a:path>
                              <a:path w="175895" h="69215">
                                <a:moveTo>
                                  <a:pt x="15679" y="68960"/>
                                </a:moveTo>
                                <a:lnTo>
                                  <a:pt x="0" y="68960"/>
                                </a:lnTo>
                              </a:path>
                              <a:path w="175895" h="69215">
                                <a:moveTo>
                                  <a:pt x="0" y="68960"/>
                                </a:moveTo>
                                <a:lnTo>
                                  <a:pt x="0" y="48133"/>
                                </a:lnTo>
                              </a:path>
                            </a:pathLst>
                          </a:custGeom>
                          <a:ln w="383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74" name="Image 274"/>
                          <pic:cNvPicPr/>
                        </pic:nvPicPr>
                        <pic:blipFill>
                          <a:blip r:embed="rId70" cstate="print"/>
                          <a:stretch>
                            <a:fillRect/>
                          </a:stretch>
                        </pic:blipFill>
                        <pic:spPr>
                          <a:xfrm>
                            <a:off x="751660" y="0"/>
                            <a:ext cx="179621" cy="72774"/>
                          </a:xfrm>
                          <a:prstGeom prst="rect">
                            <a:avLst/>
                          </a:prstGeom>
                        </pic:spPr>
                      </pic:pic>
                      <wps:wsp>
                        <wps:cNvPr id="275" name="Graphic 275"/>
                        <wps:cNvSpPr/>
                        <wps:spPr>
                          <a:xfrm>
                            <a:off x="1925" y="1908"/>
                            <a:ext cx="1470025" cy="2040255"/>
                          </a:xfrm>
                          <a:custGeom>
                            <a:avLst/>
                            <a:gdLst/>
                            <a:ahLst/>
                            <a:cxnLst/>
                            <a:rect l="l" t="t" r="r" b="b"/>
                            <a:pathLst>
                              <a:path w="1470025" h="2040255">
                                <a:moveTo>
                                  <a:pt x="1454468" y="150934"/>
                                </a:moveTo>
                                <a:lnTo>
                                  <a:pt x="1454468" y="0"/>
                                </a:lnTo>
                              </a:path>
                              <a:path w="1470025" h="2040255">
                                <a:moveTo>
                                  <a:pt x="1454468" y="150934"/>
                                </a:moveTo>
                                <a:lnTo>
                                  <a:pt x="1433838" y="150934"/>
                                </a:lnTo>
                              </a:path>
                              <a:path w="1470025" h="2040255">
                                <a:moveTo>
                                  <a:pt x="1450342" y="107347"/>
                                </a:moveTo>
                                <a:lnTo>
                                  <a:pt x="1447866" y="101494"/>
                                </a:lnTo>
                                <a:lnTo>
                                  <a:pt x="1441815" y="98880"/>
                                </a:lnTo>
                                <a:lnTo>
                                  <a:pt x="1435763" y="101494"/>
                                </a:lnTo>
                                <a:lnTo>
                                  <a:pt x="1433288" y="107347"/>
                                </a:lnTo>
                                <a:lnTo>
                                  <a:pt x="1435763" y="113854"/>
                                </a:lnTo>
                                <a:lnTo>
                                  <a:pt x="1441815" y="116440"/>
                                </a:lnTo>
                                <a:lnTo>
                                  <a:pt x="1447866" y="113854"/>
                                </a:lnTo>
                                <a:lnTo>
                                  <a:pt x="1450342" y="107347"/>
                                </a:lnTo>
                                <a:close/>
                              </a:path>
                              <a:path w="1470025" h="2040255">
                                <a:moveTo>
                                  <a:pt x="1351867" y="1361758"/>
                                </a:moveTo>
                                <a:lnTo>
                                  <a:pt x="281288" y="1361758"/>
                                </a:lnTo>
                              </a:path>
                              <a:path w="1470025" h="2040255">
                                <a:moveTo>
                                  <a:pt x="1351867" y="1385824"/>
                                </a:moveTo>
                                <a:lnTo>
                                  <a:pt x="281288" y="1385824"/>
                                </a:lnTo>
                              </a:path>
                              <a:path w="1470025" h="2040255">
                                <a:moveTo>
                                  <a:pt x="39637" y="1398185"/>
                                </a:moveTo>
                                <a:lnTo>
                                  <a:pt x="39637" y="1376731"/>
                                </a:lnTo>
                              </a:path>
                              <a:path w="1470025" h="2040255">
                                <a:moveTo>
                                  <a:pt x="23793" y="1398185"/>
                                </a:moveTo>
                                <a:lnTo>
                                  <a:pt x="23793" y="1376731"/>
                                </a:lnTo>
                              </a:path>
                              <a:path w="1470025" h="2040255">
                                <a:moveTo>
                                  <a:pt x="39637" y="1398185"/>
                                </a:moveTo>
                                <a:lnTo>
                                  <a:pt x="23793" y="1398185"/>
                                </a:lnTo>
                              </a:path>
                              <a:path w="1470025" h="2040255">
                                <a:moveTo>
                                  <a:pt x="42278" y="1398185"/>
                                </a:moveTo>
                                <a:lnTo>
                                  <a:pt x="42278" y="1376731"/>
                                </a:lnTo>
                              </a:path>
                              <a:path w="1470025" h="2040255">
                                <a:moveTo>
                                  <a:pt x="58122" y="1398185"/>
                                </a:moveTo>
                                <a:lnTo>
                                  <a:pt x="42278" y="1398185"/>
                                </a:lnTo>
                              </a:path>
                              <a:path w="1470025" h="2040255">
                                <a:moveTo>
                                  <a:pt x="58122" y="1398185"/>
                                </a:moveTo>
                                <a:lnTo>
                                  <a:pt x="58122" y="1376731"/>
                                </a:lnTo>
                              </a:path>
                              <a:path w="1470025" h="2040255">
                                <a:moveTo>
                                  <a:pt x="77267" y="1376731"/>
                                </a:moveTo>
                                <a:lnTo>
                                  <a:pt x="116245" y="1361758"/>
                                </a:lnTo>
                              </a:path>
                              <a:path w="1470025" h="2040255">
                                <a:moveTo>
                                  <a:pt x="5281" y="1376731"/>
                                </a:moveTo>
                                <a:lnTo>
                                  <a:pt x="44259" y="1361758"/>
                                </a:lnTo>
                              </a:path>
                              <a:path w="1470025" h="2040255">
                                <a:moveTo>
                                  <a:pt x="77267" y="1376731"/>
                                </a:moveTo>
                                <a:lnTo>
                                  <a:pt x="5281" y="1376731"/>
                                </a:lnTo>
                              </a:path>
                              <a:path w="1470025" h="2040255">
                                <a:moveTo>
                                  <a:pt x="5281" y="1355251"/>
                                </a:moveTo>
                                <a:lnTo>
                                  <a:pt x="5281" y="1376731"/>
                                </a:lnTo>
                              </a:path>
                              <a:path w="1470025" h="2040255">
                                <a:moveTo>
                                  <a:pt x="21153" y="1355251"/>
                                </a:moveTo>
                                <a:lnTo>
                                  <a:pt x="5281" y="1355251"/>
                                </a:lnTo>
                              </a:path>
                              <a:path w="1470025" h="2040255">
                                <a:moveTo>
                                  <a:pt x="21153" y="1355251"/>
                                </a:moveTo>
                                <a:lnTo>
                                  <a:pt x="21153" y="1376731"/>
                                </a:lnTo>
                              </a:path>
                              <a:path w="1470025" h="2040255">
                                <a:moveTo>
                                  <a:pt x="61423" y="1355251"/>
                                </a:moveTo>
                                <a:lnTo>
                                  <a:pt x="61423" y="1376731"/>
                                </a:lnTo>
                              </a:path>
                              <a:path w="1470025" h="2040255">
                                <a:moveTo>
                                  <a:pt x="77267" y="1355251"/>
                                </a:moveTo>
                                <a:lnTo>
                                  <a:pt x="61423" y="1355251"/>
                                </a:lnTo>
                              </a:path>
                              <a:path w="1470025" h="2040255">
                                <a:moveTo>
                                  <a:pt x="77267" y="1355251"/>
                                </a:moveTo>
                                <a:lnTo>
                                  <a:pt x="77267" y="1376731"/>
                                </a:lnTo>
                              </a:path>
                              <a:path w="1470025" h="2040255">
                                <a:moveTo>
                                  <a:pt x="5281" y="1361758"/>
                                </a:moveTo>
                                <a:lnTo>
                                  <a:pt x="0" y="1361758"/>
                                </a:lnTo>
                              </a:path>
                              <a:path w="1470025" h="2040255">
                                <a:moveTo>
                                  <a:pt x="61423" y="1361758"/>
                                </a:moveTo>
                                <a:lnTo>
                                  <a:pt x="21153" y="1361758"/>
                                </a:lnTo>
                              </a:path>
                              <a:path w="1470025" h="2040255">
                                <a:moveTo>
                                  <a:pt x="42278" y="1385824"/>
                                </a:moveTo>
                                <a:lnTo>
                                  <a:pt x="39637" y="1385824"/>
                                </a:lnTo>
                              </a:path>
                              <a:path w="1470025" h="2040255">
                                <a:moveTo>
                                  <a:pt x="23793" y="1385824"/>
                                </a:moveTo>
                                <a:lnTo>
                                  <a:pt x="0" y="1385824"/>
                                </a:lnTo>
                              </a:path>
                              <a:path w="1470025" h="2040255">
                                <a:moveTo>
                                  <a:pt x="0" y="1385824"/>
                                </a:moveTo>
                                <a:lnTo>
                                  <a:pt x="0" y="2026043"/>
                                </a:lnTo>
                              </a:path>
                              <a:path w="1470025" h="2040255">
                                <a:moveTo>
                                  <a:pt x="0" y="1385824"/>
                                </a:moveTo>
                                <a:lnTo>
                                  <a:pt x="23793" y="1376731"/>
                                </a:lnTo>
                              </a:path>
                              <a:path w="1470025" h="2040255">
                                <a:moveTo>
                                  <a:pt x="258182" y="1385824"/>
                                </a:moveTo>
                                <a:lnTo>
                                  <a:pt x="258182" y="2026043"/>
                                </a:lnTo>
                              </a:path>
                              <a:path w="1470025" h="2040255">
                                <a:moveTo>
                                  <a:pt x="281288" y="1385824"/>
                                </a:moveTo>
                                <a:lnTo>
                                  <a:pt x="281288" y="2026043"/>
                                </a:lnTo>
                              </a:path>
                              <a:path w="1470025" h="2040255">
                                <a:moveTo>
                                  <a:pt x="258182" y="1385824"/>
                                </a:moveTo>
                                <a:lnTo>
                                  <a:pt x="58122" y="1385824"/>
                                </a:lnTo>
                              </a:path>
                              <a:path w="1470025" h="2040255">
                                <a:moveTo>
                                  <a:pt x="258182" y="1361758"/>
                                </a:moveTo>
                                <a:lnTo>
                                  <a:pt x="77267" y="1361758"/>
                                </a:lnTo>
                              </a:path>
                              <a:path w="1470025" h="2040255">
                                <a:moveTo>
                                  <a:pt x="258182" y="1385824"/>
                                </a:moveTo>
                                <a:lnTo>
                                  <a:pt x="321723" y="1361758"/>
                                </a:lnTo>
                              </a:path>
                              <a:path w="1470025" h="2040255">
                                <a:moveTo>
                                  <a:pt x="281288" y="1385824"/>
                                </a:moveTo>
                                <a:lnTo>
                                  <a:pt x="344004" y="1361758"/>
                                </a:lnTo>
                              </a:path>
                              <a:path w="1470025" h="2040255">
                                <a:moveTo>
                                  <a:pt x="258182" y="1361758"/>
                                </a:moveTo>
                                <a:lnTo>
                                  <a:pt x="281288" y="1352637"/>
                                </a:lnTo>
                              </a:path>
                              <a:path w="1470025" h="2040255">
                                <a:moveTo>
                                  <a:pt x="289265" y="1376731"/>
                                </a:moveTo>
                                <a:lnTo>
                                  <a:pt x="289265" y="1355251"/>
                                </a:lnTo>
                                <a:lnTo>
                                  <a:pt x="305219" y="1355251"/>
                                </a:lnTo>
                                <a:lnTo>
                                  <a:pt x="305219" y="1376731"/>
                                </a:lnTo>
                              </a:path>
                              <a:path w="1470025" h="2040255">
                                <a:moveTo>
                                  <a:pt x="289265" y="1376731"/>
                                </a:moveTo>
                                <a:lnTo>
                                  <a:pt x="328325" y="1361758"/>
                                </a:lnTo>
                              </a:path>
                              <a:path w="1470025" h="2040255">
                                <a:moveTo>
                                  <a:pt x="345379" y="1376731"/>
                                </a:moveTo>
                                <a:lnTo>
                                  <a:pt x="345379" y="1355251"/>
                                </a:lnTo>
                                <a:lnTo>
                                  <a:pt x="361334" y="1355251"/>
                                </a:lnTo>
                                <a:lnTo>
                                  <a:pt x="361334" y="1376731"/>
                                </a:lnTo>
                                <a:lnTo>
                                  <a:pt x="400119" y="1361758"/>
                                </a:lnTo>
                              </a:path>
                              <a:path w="1470025" h="2040255">
                                <a:moveTo>
                                  <a:pt x="361334" y="1376731"/>
                                </a:moveTo>
                                <a:lnTo>
                                  <a:pt x="289265" y="1376731"/>
                                </a:lnTo>
                              </a:path>
                              <a:path w="1470025" h="2040255">
                                <a:moveTo>
                                  <a:pt x="342079" y="1398185"/>
                                </a:moveTo>
                                <a:lnTo>
                                  <a:pt x="342079" y="1376731"/>
                                </a:lnTo>
                              </a:path>
                              <a:path w="1470025" h="2040255">
                                <a:moveTo>
                                  <a:pt x="326399" y="1398185"/>
                                </a:moveTo>
                                <a:lnTo>
                                  <a:pt x="326399" y="1376731"/>
                                </a:lnTo>
                              </a:path>
                              <a:path w="1470025" h="2040255">
                                <a:moveTo>
                                  <a:pt x="323649" y="1398185"/>
                                </a:moveTo>
                                <a:lnTo>
                                  <a:pt x="323649" y="1376731"/>
                                </a:lnTo>
                              </a:path>
                              <a:path w="1470025" h="2040255">
                                <a:moveTo>
                                  <a:pt x="307695" y="1376731"/>
                                </a:moveTo>
                                <a:lnTo>
                                  <a:pt x="307695" y="1398185"/>
                                </a:lnTo>
                                <a:lnTo>
                                  <a:pt x="323649" y="1398185"/>
                                </a:lnTo>
                              </a:path>
                              <a:path w="1470025" h="2040255">
                                <a:moveTo>
                                  <a:pt x="342079" y="1398185"/>
                                </a:moveTo>
                                <a:lnTo>
                                  <a:pt x="326399" y="1398185"/>
                                </a:lnTo>
                              </a:path>
                              <a:path w="1470025" h="2040255">
                                <a:moveTo>
                                  <a:pt x="1270170" y="1376731"/>
                                </a:moveTo>
                                <a:lnTo>
                                  <a:pt x="1270170" y="1355251"/>
                                </a:lnTo>
                                <a:lnTo>
                                  <a:pt x="1286675" y="1355251"/>
                                </a:lnTo>
                                <a:lnTo>
                                  <a:pt x="1286675" y="1376731"/>
                                </a:lnTo>
                              </a:path>
                              <a:path w="1470025" h="2040255">
                                <a:moveTo>
                                  <a:pt x="1270170" y="1376731"/>
                                </a:moveTo>
                                <a:lnTo>
                                  <a:pt x="1309781" y="1361758"/>
                                </a:lnTo>
                              </a:path>
                              <a:path w="1470025" h="2040255">
                                <a:moveTo>
                                  <a:pt x="1326835" y="1376731"/>
                                </a:moveTo>
                                <a:lnTo>
                                  <a:pt x="1326835" y="1355251"/>
                                </a:lnTo>
                                <a:lnTo>
                                  <a:pt x="1342789" y="1355251"/>
                                </a:lnTo>
                                <a:lnTo>
                                  <a:pt x="1342789" y="1376731"/>
                                </a:lnTo>
                                <a:lnTo>
                                  <a:pt x="1381574" y="1361758"/>
                                </a:lnTo>
                              </a:path>
                              <a:path w="1470025" h="2040255">
                                <a:moveTo>
                                  <a:pt x="1342789" y="1376731"/>
                                </a:moveTo>
                                <a:lnTo>
                                  <a:pt x="1270170" y="1376731"/>
                                </a:lnTo>
                              </a:path>
                              <a:path w="1470025" h="2040255">
                                <a:moveTo>
                                  <a:pt x="1323534" y="1398185"/>
                                </a:moveTo>
                                <a:lnTo>
                                  <a:pt x="1323534" y="1376731"/>
                                </a:lnTo>
                              </a:path>
                              <a:path w="1470025" h="2040255">
                                <a:moveTo>
                                  <a:pt x="1307855" y="1398185"/>
                                </a:moveTo>
                                <a:lnTo>
                                  <a:pt x="1307855" y="1376731"/>
                                </a:lnTo>
                              </a:path>
                              <a:path w="1470025" h="2040255">
                                <a:moveTo>
                                  <a:pt x="1305104" y="1398185"/>
                                </a:moveTo>
                                <a:lnTo>
                                  <a:pt x="1305104" y="1376731"/>
                                </a:lnTo>
                              </a:path>
                              <a:path w="1470025" h="2040255">
                                <a:moveTo>
                                  <a:pt x="1289150" y="1376731"/>
                                </a:moveTo>
                                <a:lnTo>
                                  <a:pt x="1289150" y="1398185"/>
                                </a:lnTo>
                                <a:lnTo>
                                  <a:pt x="1305104" y="1398185"/>
                                </a:lnTo>
                              </a:path>
                              <a:path w="1470025" h="2040255">
                                <a:moveTo>
                                  <a:pt x="1323534" y="1398185"/>
                                </a:moveTo>
                                <a:lnTo>
                                  <a:pt x="1307855" y="1398185"/>
                                </a:lnTo>
                              </a:path>
                              <a:path w="1470025" h="2040255">
                                <a:moveTo>
                                  <a:pt x="772841" y="1376731"/>
                                </a:moveTo>
                                <a:lnTo>
                                  <a:pt x="772841" y="1355251"/>
                                </a:lnTo>
                                <a:lnTo>
                                  <a:pt x="788520" y="1355251"/>
                                </a:lnTo>
                                <a:lnTo>
                                  <a:pt x="788520" y="1376731"/>
                                </a:lnTo>
                              </a:path>
                              <a:path w="1470025" h="2040255">
                                <a:moveTo>
                                  <a:pt x="772841" y="1376731"/>
                                </a:moveTo>
                                <a:lnTo>
                                  <a:pt x="811626" y="1361758"/>
                                </a:lnTo>
                              </a:path>
                              <a:path w="1470025" h="2040255">
                                <a:moveTo>
                                  <a:pt x="828955" y="1376731"/>
                                </a:moveTo>
                                <a:lnTo>
                                  <a:pt x="828955" y="1355251"/>
                                </a:lnTo>
                                <a:lnTo>
                                  <a:pt x="844634" y="1355251"/>
                                </a:lnTo>
                                <a:lnTo>
                                  <a:pt x="844634" y="1376731"/>
                                </a:lnTo>
                                <a:lnTo>
                                  <a:pt x="883695" y="1361758"/>
                                </a:lnTo>
                              </a:path>
                              <a:path w="1470025" h="2040255">
                                <a:moveTo>
                                  <a:pt x="844634" y="1376731"/>
                                </a:moveTo>
                                <a:lnTo>
                                  <a:pt x="772841" y="1376731"/>
                                </a:lnTo>
                              </a:path>
                              <a:path w="1470025" h="2040255">
                                <a:moveTo>
                                  <a:pt x="825655" y="1398185"/>
                                </a:moveTo>
                                <a:lnTo>
                                  <a:pt x="825655" y="1376731"/>
                                </a:lnTo>
                              </a:path>
                              <a:path w="1470025" h="2040255">
                                <a:moveTo>
                                  <a:pt x="809700" y="1398185"/>
                                </a:moveTo>
                                <a:lnTo>
                                  <a:pt x="809700" y="1376731"/>
                                </a:lnTo>
                              </a:path>
                              <a:path w="1470025" h="2040255">
                                <a:moveTo>
                                  <a:pt x="807225" y="1398185"/>
                                </a:moveTo>
                                <a:lnTo>
                                  <a:pt x="807225" y="1376731"/>
                                </a:lnTo>
                              </a:path>
                              <a:path w="1470025" h="2040255">
                                <a:moveTo>
                                  <a:pt x="791271" y="1376731"/>
                                </a:moveTo>
                                <a:lnTo>
                                  <a:pt x="791271" y="1398185"/>
                                </a:lnTo>
                                <a:lnTo>
                                  <a:pt x="807225" y="1398185"/>
                                </a:lnTo>
                              </a:path>
                              <a:path w="1470025" h="2040255">
                                <a:moveTo>
                                  <a:pt x="825655" y="1398185"/>
                                </a:moveTo>
                                <a:lnTo>
                                  <a:pt x="809700" y="1398185"/>
                                </a:lnTo>
                              </a:path>
                              <a:path w="1470025" h="2040255">
                                <a:moveTo>
                                  <a:pt x="1469597" y="1499025"/>
                                </a:moveTo>
                                <a:lnTo>
                                  <a:pt x="1433838" y="1499025"/>
                                </a:lnTo>
                              </a:path>
                              <a:path w="1470025" h="2040255">
                                <a:moveTo>
                                  <a:pt x="1450342" y="1227730"/>
                                </a:moveTo>
                                <a:lnTo>
                                  <a:pt x="1447867" y="1221877"/>
                                </a:lnTo>
                                <a:lnTo>
                                  <a:pt x="1441815" y="1219263"/>
                                </a:lnTo>
                                <a:lnTo>
                                  <a:pt x="1435763" y="1221877"/>
                                </a:lnTo>
                                <a:lnTo>
                                  <a:pt x="1433288" y="1227730"/>
                                </a:lnTo>
                                <a:lnTo>
                                  <a:pt x="1435763" y="1234237"/>
                                </a:lnTo>
                                <a:lnTo>
                                  <a:pt x="1441815" y="1236823"/>
                                </a:lnTo>
                                <a:lnTo>
                                  <a:pt x="1447867" y="1234237"/>
                                </a:lnTo>
                                <a:lnTo>
                                  <a:pt x="1450342" y="1227730"/>
                                </a:lnTo>
                                <a:close/>
                              </a:path>
                              <a:path w="1470025" h="2040255">
                                <a:moveTo>
                                  <a:pt x="1450342" y="1442425"/>
                                </a:moveTo>
                                <a:lnTo>
                                  <a:pt x="1447867" y="1436572"/>
                                </a:lnTo>
                                <a:lnTo>
                                  <a:pt x="1441815" y="1433985"/>
                                </a:lnTo>
                                <a:lnTo>
                                  <a:pt x="1435763" y="1436572"/>
                                </a:lnTo>
                                <a:lnTo>
                                  <a:pt x="1433288" y="1442425"/>
                                </a:lnTo>
                                <a:lnTo>
                                  <a:pt x="1435763" y="1448932"/>
                                </a:lnTo>
                                <a:lnTo>
                                  <a:pt x="1441815" y="1451545"/>
                                </a:lnTo>
                                <a:lnTo>
                                  <a:pt x="1447867" y="1448932"/>
                                </a:lnTo>
                                <a:lnTo>
                                  <a:pt x="1450342" y="1442425"/>
                                </a:lnTo>
                                <a:close/>
                              </a:path>
                              <a:path w="1470025" h="2040255">
                                <a:moveTo>
                                  <a:pt x="1349941" y="2026043"/>
                                </a:moveTo>
                                <a:lnTo>
                                  <a:pt x="1344715" y="2026043"/>
                                </a:lnTo>
                              </a:path>
                              <a:path w="1470025" h="2040255">
                                <a:moveTo>
                                  <a:pt x="1291901" y="2014337"/>
                                </a:moveTo>
                                <a:lnTo>
                                  <a:pt x="1291901" y="2039710"/>
                                </a:lnTo>
                              </a:path>
                              <a:path w="1470025" h="2040255">
                                <a:moveTo>
                                  <a:pt x="1307855" y="2014337"/>
                                </a:moveTo>
                                <a:lnTo>
                                  <a:pt x="1291901" y="2014337"/>
                                </a:lnTo>
                              </a:path>
                              <a:path w="1470025" h="2040255">
                                <a:moveTo>
                                  <a:pt x="1307855" y="2014337"/>
                                </a:moveTo>
                                <a:lnTo>
                                  <a:pt x="1307855" y="2039710"/>
                                </a:lnTo>
                              </a:path>
                              <a:path w="1470025" h="2040255">
                                <a:moveTo>
                                  <a:pt x="1346640" y="2039710"/>
                                </a:moveTo>
                                <a:lnTo>
                                  <a:pt x="1291901" y="2039710"/>
                                </a:lnTo>
                              </a:path>
                              <a:path w="1470025" h="2040255">
                                <a:moveTo>
                                  <a:pt x="1328761" y="2014337"/>
                                </a:moveTo>
                                <a:lnTo>
                                  <a:pt x="1328761" y="2039710"/>
                                </a:lnTo>
                              </a:path>
                              <a:path w="1470025" h="2040255">
                                <a:moveTo>
                                  <a:pt x="1344715" y="2014337"/>
                                </a:moveTo>
                                <a:lnTo>
                                  <a:pt x="1328761" y="2014337"/>
                                </a:lnTo>
                              </a:path>
                              <a:path w="1470025" h="2040255">
                                <a:moveTo>
                                  <a:pt x="1344715" y="2014337"/>
                                </a:moveTo>
                                <a:lnTo>
                                  <a:pt x="1344715" y="2039710"/>
                                </a:lnTo>
                              </a:path>
                              <a:path w="1470025" h="2040255">
                                <a:moveTo>
                                  <a:pt x="1328761" y="2026043"/>
                                </a:moveTo>
                                <a:lnTo>
                                  <a:pt x="1307855" y="2026043"/>
                                </a:lnTo>
                              </a:path>
                              <a:path w="1470025" h="2040255">
                                <a:moveTo>
                                  <a:pt x="1291901" y="2026043"/>
                                </a:moveTo>
                                <a:lnTo>
                                  <a:pt x="877093" y="2026043"/>
                                </a:lnTo>
                              </a:path>
                              <a:path w="1470025" h="2040255">
                                <a:moveTo>
                                  <a:pt x="311821" y="2014337"/>
                                </a:moveTo>
                                <a:lnTo>
                                  <a:pt x="295867" y="2014337"/>
                                </a:lnTo>
                              </a:path>
                              <a:path w="1470025" h="2040255">
                                <a:moveTo>
                                  <a:pt x="295867" y="2014337"/>
                                </a:moveTo>
                                <a:lnTo>
                                  <a:pt x="295867" y="2035817"/>
                                </a:lnTo>
                              </a:path>
                              <a:path w="1470025" h="2040255">
                                <a:moveTo>
                                  <a:pt x="311821" y="2014337"/>
                                </a:moveTo>
                                <a:lnTo>
                                  <a:pt x="311821" y="2035817"/>
                                </a:lnTo>
                              </a:path>
                              <a:path w="1470025" h="2040255">
                                <a:moveTo>
                                  <a:pt x="333001" y="2014337"/>
                                </a:moveTo>
                                <a:lnTo>
                                  <a:pt x="333001" y="2035817"/>
                                </a:lnTo>
                              </a:path>
                              <a:path w="1470025" h="2040255">
                                <a:moveTo>
                                  <a:pt x="349506" y="2014337"/>
                                </a:moveTo>
                                <a:lnTo>
                                  <a:pt x="333001" y="2014337"/>
                                </a:lnTo>
                              </a:path>
                              <a:path w="1470025" h="2040255">
                                <a:moveTo>
                                  <a:pt x="349506" y="2014337"/>
                                </a:moveTo>
                                <a:lnTo>
                                  <a:pt x="349506" y="2035817"/>
                                </a:lnTo>
                              </a:path>
                              <a:path w="1470025" h="2040255">
                                <a:moveTo>
                                  <a:pt x="349506" y="2035817"/>
                                </a:moveTo>
                                <a:lnTo>
                                  <a:pt x="374537" y="2026043"/>
                                </a:lnTo>
                              </a:path>
                              <a:path w="1470025" h="2040255">
                                <a:moveTo>
                                  <a:pt x="349506" y="2035817"/>
                                </a:moveTo>
                                <a:lnTo>
                                  <a:pt x="295867" y="2035817"/>
                                </a:lnTo>
                              </a:path>
                              <a:path w="1470025" h="2040255">
                                <a:moveTo>
                                  <a:pt x="877093" y="2035817"/>
                                </a:moveTo>
                                <a:lnTo>
                                  <a:pt x="824279" y="2035817"/>
                                </a:lnTo>
                              </a:path>
                              <a:path w="1470025" h="2040255">
                                <a:moveTo>
                                  <a:pt x="824279" y="2014337"/>
                                </a:moveTo>
                                <a:lnTo>
                                  <a:pt x="824279" y="2035817"/>
                                </a:lnTo>
                              </a:path>
                              <a:path w="1470025" h="2040255">
                                <a:moveTo>
                                  <a:pt x="840233" y="2014337"/>
                                </a:moveTo>
                                <a:lnTo>
                                  <a:pt x="824279" y="2014337"/>
                                </a:lnTo>
                              </a:path>
                              <a:path w="1470025" h="2040255">
                                <a:moveTo>
                                  <a:pt x="840233" y="2014337"/>
                                </a:moveTo>
                                <a:lnTo>
                                  <a:pt x="840233" y="2035817"/>
                                </a:lnTo>
                              </a:path>
                              <a:path w="1470025" h="2040255">
                                <a:moveTo>
                                  <a:pt x="861139" y="2014337"/>
                                </a:moveTo>
                                <a:lnTo>
                                  <a:pt x="861139" y="2035817"/>
                                </a:lnTo>
                              </a:path>
                              <a:path w="1470025" h="2040255">
                                <a:moveTo>
                                  <a:pt x="877093" y="2014337"/>
                                </a:moveTo>
                                <a:lnTo>
                                  <a:pt x="861139" y="2014337"/>
                                </a:lnTo>
                              </a:path>
                              <a:path w="1470025" h="2040255">
                                <a:moveTo>
                                  <a:pt x="877093" y="2014337"/>
                                </a:moveTo>
                                <a:lnTo>
                                  <a:pt x="877093" y="2035817"/>
                                </a:lnTo>
                              </a:path>
                              <a:path w="1470025" h="2040255">
                                <a:moveTo>
                                  <a:pt x="877093" y="2035817"/>
                                </a:moveTo>
                                <a:lnTo>
                                  <a:pt x="902124" y="2026043"/>
                                </a:lnTo>
                              </a:path>
                              <a:path w="1470025" h="2040255">
                                <a:moveTo>
                                  <a:pt x="1188199" y="2026043"/>
                                </a:moveTo>
                                <a:lnTo>
                                  <a:pt x="877093" y="2026043"/>
                                </a:lnTo>
                              </a:path>
                              <a:path w="1470025" h="2040255">
                                <a:moveTo>
                                  <a:pt x="192990" y="2014337"/>
                                </a:moveTo>
                                <a:lnTo>
                                  <a:pt x="192990" y="2035817"/>
                                </a:lnTo>
                              </a:path>
                              <a:path w="1470025" h="2040255">
                                <a:moveTo>
                                  <a:pt x="246354" y="2035817"/>
                                </a:moveTo>
                                <a:lnTo>
                                  <a:pt x="192990" y="2035817"/>
                                </a:lnTo>
                              </a:path>
                              <a:path w="1470025" h="2040255">
                                <a:moveTo>
                                  <a:pt x="208669" y="2014337"/>
                                </a:moveTo>
                                <a:lnTo>
                                  <a:pt x="208669" y="2035817"/>
                                </a:lnTo>
                              </a:path>
                              <a:path w="1470025" h="2040255">
                                <a:moveTo>
                                  <a:pt x="208669" y="2014337"/>
                                </a:moveTo>
                                <a:lnTo>
                                  <a:pt x="192990" y="2014337"/>
                                </a:lnTo>
                              </a:path>
                              <a:path w="1470025" h="2040255">
                                <a:moveTo>
                                  <a:pt x="229849" y="2014337"/>
                                </a:moveTo>
                                <a:lnTo>
                                  <a:pt x="229849" y="2035817"/>
                                </a:lnTo>
                              </a:path>
                              <a:path w="1470025" h="2040255">
                                <a:moveTo>
                                  <a:pt x="246354" y="2014337"/>
                                </a:moveTo>
                                <a:lnTo>
                                  <a:pt x="229849" y="2014337"/>
                                </a:lnTo>
                              </a:path>
                              <a:path w="1470025" h="2040255">
                                <a:moveTo>
                                  <a:pt x="246354" y="2014337"/>
                                </a:moveTo>
                                <a:lnTo>
                                  <a:pt x="246354" y="2035817"/>
                                </a:lnTo>
                              </a:path>
                              <a:path w="1470025" h="2040255">
                                <a:moveTo>
                                  <a:pt x="246354" y="2035817"/>
                                </a:moveTo>
                                <a:lnTo>
                                  <a:pt x="281288" y="2022150"/>
                                </a:lnTo>
                              </a:path>
                              <a:path w="1470025" h="2040255">
                                <a:moveTo>
                                  <a:pt x="5281" y="2014337"/>
                                </a:moveTo>
                                <a:lnTo>
                                  <a:pt x="5281" y="2035817"/>
                                </a:lnTo>
                              </a:path>
                              <a:path w="1470025" h="2040255">
                                <a:moveTo>
                                  <a:pt x="21153" y="2014337"/>
                                </a:moveTo>
                                <a:lnTo>
                                  <a:pt x="5281" y="2014337"/>
                                </a:lnTo>
                              </a:path>
                              <a:path w="1470025" h="2040255">
                                <a:moveTo>
                                  <a:pt x="21153" y="2014337"/>
                                </a:moveTo>
                                <a:lnTo>
                                  <a:pt x="21153" y="2035817"/>
                                </a:lnTo>
                              </a:path>
                              <a:path w="1470025" h="2040255">
                                <a:moveTo>
                                  <a:pt x="58782" y="2035817"/>
                                </a:moveTo>
                                <a:lnTo>
                                  <a:pt x="5281" y="2035817"/>
                                </a:lnTo>
                              </a:path>
                              <a:path w="1470025" h="2040255">
                                <a:moveTo>
                                  <a:pt x="42938" y="2014337"/>
                                </a:moveTo>
                                <a:lnTo>
                                  <a:pt x="42938" y="2035817"/>
                                </a:lnTo>
                              </a:path>
                              <a:path w="1470025" h="2040255">
                                <a:moveTo>
                                  <a:pt x="58782" y="2014337"/>
                                </a:moveTo>
                                <a:lnTo>
                                  <a:pt x="42938" y="2014337"/>
                                </a:lnTo>
                              </a:path>
                              <a:path w="1470025" h="2040255">
                                <a:moveTo>
                                  <a:pt x="58782" y="2014337"/>
                                </a:moveTo>
                                <a:lnTo>
                                  <a:pt x="58782" y="2035817"/>
                                </a:lnTo>
                              </a:path>
                              <a:path w="1470025" h="2040255">
                                <a:moveTo>
                                  <a:pt x="58782" y="2035817"/>
                                </a:moveTo>
                                <a:lnTo>
                                  <a:pt x="83896" y="2026043"/>
                                </a:lnTo>
                              </a:path>
                              <a:path w="1470025" h="2040255">
                                <a:moveTo>
                                  <a:pt x="42938" y="2026043"/>
                                </a:moveTo>
                                <a:lnTo>
                                  <a:pt x="21153" y="2026043"/>
                                </a:lnTo>
                              </a:path>
                              <a:path w="1470025" h="2040255">
                                <a:moveTo>
                                  <a:pt x="5281" y="2026043"/>
                                </a:moveTo>
                                <a:lnTo>
                                  <a:pt x="0" y="2026043"/>
                                </a:lnTo>
                              </a:path>
                              <a:path w="1470025" h="2040255">
                                <a:moveTo>
                                  <a:pt x="5281" y="2026043"/>
                                </a:moveTo>
                                <a:lnTo>
                                  <a:pt x="0" y="2026043"/>
                                </a:lnTo>
                              </a:path>
                              <a:path w="1470025" h="2040255">
                                <a:moveTo>
                                  <a:pt x="42938" y="2026043"/>
                                </a:moveTo>
                                <a:lnTo>
                                  <a:pt x="21153" y="2026043"/>
                                </a:lnTo>
                              </a:path>
                              <a:path w="1470025" h="2040255">
                                <a:moveTo>
                                  <a:pt x="192990" y="2026043"/>
                                </a:moveTo>
                                <a:lnTo>
                                  <a:pt x="58782" y="2026043"/>
                                </a:lnTo>
                              </a:path>
                              <a:path w="1470025" h="2040255">
                                <a:moveTo>
                                  <a:pt x="192990" y="2026043"/>
                                </a:moveTo>
                                <a:lnTo>
                                  <a:pt x="58782" y="2026043"/>
                                </a:lnTo>
                              </a:path>
                              <a:path w="1470025" h="2040255">
                                <a:moveTo>
                                  <a:pt x="229849" y="2026043"/>
                                </a:moveTo>
                                <a:lnTo>
                                  <a:pt x="208669" y="2026043"/>
                                </a:lnTo>
                              </a:path>
                              <a:path w="1470025" h="2040255">
                                <a:moveTo>
                                  <a:pt x="229849" y="2026043"/>
                                </a:moveTo>
                                <a:lnTo>
                                  <a:pt x="208669" y="2026043"/>
                                </a:lnTo>
                              </a:path>
                              <a:path w="1470025" h="2040255">
                                <a:moveTo>
                                  <a:pt x="258182" y="2026043"/>
                                </a:moveTo>
                                <a:lnTo>
                                  <a:pt x="246354" y="2026043"/>
                                </a:lnTo>
                              </a:path>
                              <a:path w="1470025" h="2040255">
                                <a:moveTo>
                                  <a:pt x="258182" y="2026043"/>
                                </a:moveTo>
                                <a:lnTo>
                                  <a:pt x="246354" y="2026043"/>
                                </a:lnTo>
                              </a:path>
                              <a:path w="1470025" h="2040255">
                                <a:moveTo>
                                  <a:pt x="258182" y="2026043"/>
                                </a:moveTo>
                                <a:lnTo>
                                  <a:pt x="281288" y="2016950"/>
                                </a:lnTo>
                              </a:path>
                              <a:path w="1470025" h="2040255">
                                <a:moveTo>
                                  <a:pt x="295867" y="2026043"/>
                                </a:moveTo>
                                <a:lnTo>
                                  <a:pt x="281288" y="2026043"/>
                                </a:lnTo>
                              </a:path>
                              <a:path w="1470025" h="2040255">
                                <a:moveTo>
                                  <a:pt x="295867" y="2026043"/>
                                </a:moveTo>
                                <a:lnTo>
                                  <a:pt x="281288" y="2026043"/>
                                </a:lnTo>
                              </a:path>
                              <a:path w="1470025" h="2040255">
                                <a:moveTo>
                                  <a:pt x="333001" y="2026043"/>
                                </a:moveTo>
                                <a:lnTo>
                                  <a:pt x="311821" y="2026043"/>
                                </a:lnTo>
                              </a:path>
                              <a:path w="1470025" h="2040255">
                                <a:moveTo>
                                  <a:pt x="333001" y="2026043"/>
                                </a:moveTo>
                                <a:lnTo>
                                  <a:pt x="311821" y="2026043"/>
                                </a:lnTo>
                              </a:path>
                              <a:path w="1470025" h="2040255">
                                <a:moveTo>
                                  <a:pt x="861139" y="2026043"/>
                                </a:moveTo>
                                <a:lnTo>
                                  <a:pt x="840233" y="2026043"/>
                                </a:lnTo>
                              </a:path>
                              <a:path w="1470025" h="2040255">
                                <a:moveTo>
                                  <a:pt x="861139" y="2026043"/>
                                </a:moveTo>
                                <a:lnTo>
                                  <a:pt x="840233" y="2026043"/>
                                </a:lnTo>
                              </a:path>
                              <a:path w="1470025" h="2040255">
                                <a:moveTo>
                                  <a:pt x="824279" y="2026043"/>
                                </a:moveTo>
                                <a:lnTo>
                                  <a:pt x="349506" y="2026043"/>
                                </a:lnTo>
                              </a:path>
                              <a:path w="1470025" h="2040255">
                                <a:moveTo>
                                  <a:pt x="824279" y="2026043"/>
                                </a:moveTo>
                                <a:lnTo>
                                  <a:pt x="349506" y="2026043"/>
                                </a:lnTo>
                              </a:path>
                              <a:path w="1470025" h="2040255">
                                <a:moveTo>
                                  <a:pt x="1450342" y="1885509"/>
                                </a:moveTo>
                                <a:lnTo>
                                  <a:pt x="1447867" y="1879002"/>
                                </a:lnTo>
                                <a:lnTo>
                                  <a:pt x="1441815" y="1876388"/>
                                </a:lnTo>
                                <a:lnTo>
                                  <a:pt x="1435763" y="1879002"/>
                                </a:lnTo>
                                <a:lnTo>
                                  <a:pt x="1433288" y="1885509"/>
                                </a:lnTo>
                                <a:lnTo>
                                  <a:pt x="1435763" y="1891362"/>
                                </a:lnTo>
                                <a:lnTo>
                                  <a:pt x="1441815" y="1893976"/>
                                </a:lnTo>
                                <a:lnTo>
                                  <a:pt x="1447867" y="1891362"/>
                                </a:lnTo>
                                <a:lnTo>
                                  <a:pt x="1450342" y="1885509"/>
                                </a:lnTo>
                                <a:close/>
                              </a:path>
                              <a:path w="1470025" h="2040255">
                                <a:moveTo>
                                  <a:pt x="1351867" y="1385824"/>
                                </a:moveTo>
                                <a:lnTo>
                                  <a:pt x="1349941" y="2026043"/>
                                </a:lnTo>
                              </a:path>
                              <a:path w="1470025" h="2040255">
                                <a:moveTo>
                                  <a:pt x="1351866" y="48133"/>
                                </a:moveTo>
                                <a:lnTo>
                                  <a:pt x="1351867" y="1361758"/>
                                </a:lnTo>
                              </a:path>
                              <a:path w="1470025" h="2040255">
                                <a:moveTo>
                                  <a:pt x="560761" y="1360451"/>
                                </a:moveTo>
                                <a:lnTo>
                                  <a:pt x="542881" y="1360451"/>
                                </a:lnTo>
                              </a:path>
                              <a:path w="1470025" h="2040255">
                                <a:moveTo>
                                  <a:pt x="560761" y="1385171"/>
                                </a:moveTo>
                                <a:lnTo>
                                  <a:pt x="542881" y="1385171"/>
                                </a:lnTo>
                              </a:path>
                              <a:path w="1470025" h="2040255">
                                <a:moveTo>
                                  <a:pt x="567362" y="1323371"/>
                                </a:moveTo>
                                <a:lnTo>
                                  <a:pt x="567362" y="1285637"/>
                                </a:lnTo>
                              </a:path>
                              <a:path w="1470025" h="2040255">
                                <a:moveTo>
                                  <a:pt x="567362" y="1422905"/>
                                </a:moveTo>
                                <a:lnTo>
                                  <a:pt x="567362" y="1460638"/>
                                </a:lnTo>
                              </a:path>
                              <a:path w="1470025" h="2040255">
                                <a:moveTo>
                                  <a:pt x="567362" y="1460638"/>
                                </a:moveTo>
                                <a:lnTo>
                                  <a:pt x="529677" y="1460638"/>
                                </a:lnTo>
                              </a:path>
                            </a:pathLst>
                          </a:custGeom>
                          <a:ln w="3831">
                            <a:solidFill>
                              <a:srgbClr val="000000"/>
                            </a:solidFill>
                            <a:prstDash val="solid"/>
                          </a:ln>
                        </wps:spPr>
                        <wps:bodyPr wrap="square" lIns="0" tIns="0" rIns="0" bIns="0" rtlCol="0">
                          <a:prstTxWarp prst="textNoShape">
                            <a:avLst/>
                          </a:prstTxWarp>
                          <a:noAutofit/>
                        </wps:bodyPr>
                      </wps:wsp>
                      <wps:wsp>
                        <wps:cNvPr id="276" name="Graphic 276"/>
                        <wps:cNvSpPr/>
                        <wps:spPr>
                          <a:xfrm>
                            <a:off x="556359" y="1319099"/>
                            <a:ext cx="12700" cy="37465"/>
                          </a:xfrm>
                          <a:custGeom>
                            <a:avLst/>
                            <a:gdLst/>
                            <a:ahLst/>
                            <a:cxnLst/>
                            <a:rect l="l" t="t" r="r" b="b"/>
                            <a:pathLst>
                              <a:path w="12700" h="37465">
                                <a:moveTo>
                                  <a:pt x="12653" y="0"/>
                                </a:moveTo>
                                <a:lnTo>
                                  <a:pt x="0" y="0"/>
                                </a:lnTo>
                                <a:lnTo>
                                  <a:pt x="6601" y="37080"/>
                                </a:lnTo>
                                <a:lnTo>
                                  <a:pt x="12653" y="0"/>
                                </a:lnTo>
                                <a:close/>
                              </a:path>
                            </a:pathLst>
                          </a:custGeom>
                          <a:solidFill>
                            <a:srgbClr val="000000"/>
                          </a:solidFill>
                        </wps:spPr>
                        <wps:bodyPr wrap="square" lIns="0" tIns="0" rIns="0" bIns="0" rtlCol="0">
                          <a:prstTxWarp prst="textNoShape">
                            <a:avLst/>
                          </a:prstTxWarp>
                          <a:noAutofit/>
                        </wps:bodyPr>
                      </wps:wsp>
                      <wps:wsp>
                        <wps:cNvPr id="277" name="Graphic 277"/>
                        <wps:cNvSpPr/>
                        <wps:spPr>
                          <a:xfrm>
                            <a:off x="562686" y="1325279"/>
                            <a:ext cx="12700" cy="37465"/>
                          </a:xfrm>
                          <a:custGeom>
                            <a:avLst/>
                            <a:gdLst/>
                            <a:ahLst/>
                            <a:cxnLst/>
                            <a:rect l="l" t="t" r="r" b="b"/>
                            <a:pathLst>
                              <a:path w="12700" h="37465">
                                <a:moveTo>
                                  <a:pt x="0" y="0"/>
                                </a:moveTo>
                                <a:lnTo>
                                  <a:pt x="12653" y="0"/>
                                </a:lnTo>
                                <a:lnTo>
                                  <a:pt x="6601" y="37080"/>
                                </a:lnTo>
                                <a:lnTo>
                                  <a:pt x="0" y="0"/>
                                </a:lnTo>
                                <a:close/>
                              </a:path>
                            </a:pathLst>
                          </a:custGeom>
                          <a:ln w="3846">
                            <a:solidFill>
                              <a:srgbClr val="000000"/>
                            </a:solidFill>
                            <a:prstDash val="solid"/>
                          </a:ln>
                        </wps:spPr>
                        <wps:bodyPr wrap="square" lIns="0" tIns="0" rIns="0" bIns="0" rtlCol="0">
                          <a:prstTxWarp prst="textNoShape">
                            <a:avLst/>
                          </a:prstTxWarp>
                          <a:noAutofit/>
                        </wps:bodyPr>
                      </wps:wsp>
                      <wps:wsp>
                        <wps:cNvPr id="278" name="Graphic 278"/>
                        <wps:cNvSpPr/>
                        <wps:spPr>
                          <a:xfrm>
                            <a:off x="556359" y="1380900"/>
                            <a:ext cx="12700" cy="38100"/>
                          </a:xfrm>
                          <a:custGeom>
                            <a:avLst/>
                            <a:gdLst/>
                            <a:ahLst/>
                            <a:cxnLst/>
                            <a:rect l="l" t="t" r="r" b="b"/>
                            <a:pathLst>
                              <a:path w="12700" h="38100">
                                <a:moveTo>
                                  <a:pt x="6601" y="0"/>
                                </a:moveTo>
                                <a:lnTo>
                                  <a:pt x="0" y="37733"/>
                                </a:lnTo>
                                <a:lnTo>
                                  <a:pt x="12653" y="37733"/>
                                </a:lnTo>
                                <a:lnTo>
                                  <a:pt x="6601" y="0"/>
                                </a:lnTo>
                                <a:close/>
                              </a:path>
                            </a:pathLst>
                          </a:custGeom>
                          <a:solidFill>
                            <a:srgbClr val="000000"/>
                          </a:solidFill>
                        </wps:spPr>
                        <wps:bodyPr wrap="square" lIns="0" tIns="0" rIns="0" bIns="0" rtlCol="0">
                          <a:prstTxWarp prst="textNoShape">
                            <a:avLst/>
                          </a:prstTxWarp>
                          <a:noAutofit/>
                        </wps:bodyPr>
                      </wps:wsp>
                      <wps:wsp>
                        <wps:cNvPr id="279" name="Graphic 279"/>
                        <wps:cNvSpPr/>
                        <wps:spPr>
                          <a:xfrm>
                            <a:off x="397643" y="1387079"/>
                            <a:ext cx="177800" cy="128905"/>
                          </a:xfrm>
                          <a:custGeom>
                            <a:avLst/>
                            <a:gdLst/>
                            <a:ahLst/>
                            <a:cxnLst/>
                            <a:rect l="l" t="t" r="r" b="b"/>
                            <a:pathLst>
                              <a:path w="177800" h="128905">
                                <a:moveTo>
                                  <a:pt x="165042" y="37733"/>
                                </a:moveTo>
                                <a:lnTo>
                                  <a:pt x="177696" y="37733"/>
                                </a:lnTo>
                                <a:lnTo>
                                  <a:pt x="171644" y="0"/>
                                </a:lnTo>
                                <a:lnTo>
                                  <a:pt x="165042" y="37733"/>
                                </a:lnTo>
                                <a:close/>
                              </a:path>
                              <a:path w="177800" h="128905">
                                <a:moveTo>
                                  <a:pt x="0" y="115160"/>
                                </a:moveTo>
                                <a:lnTo>
                                  <a:pt x="13753" y="128827"/>
                                </a:lnTo>
                                <a:lnTo>
                                  <a:pt x="26957" y="128827"/>
                                </a:lnTo>
                                <a:lnTo>
                                  <a:pt x="40985" y="115160"/>
                                </a:lnTo>
                                <a:lnTo>
                                  <a:pt x="40985" y="48814"/>
                                </a:lnTo>
                              </a:path>
                              <a:path w="177800" h="128905">
                                <a:moveTo>
                                  <a:pt x="40985" y="35147"/>
                                </a:moveTo>
                                <a:lnTo>
                                  <a:pt x="40985" y="21480"/>
                                </a:lnTo>
                              </a:path>
                              <a:path w="177800" h="128905">
                                <a:moveTo>
                                  <a:pt x="67942" y="35147"/>
                                </a:moveTo>
                                <a:lnTo>
                                  <a:pt x="81146" y="21480"/>
                                </a:lnTo>
                                <a:lnTo>
                                  <a:pt x="108103" y="21480"/>
                                </a:lnTo>
                                <a:lnTo>
                                  <a:pt x="121306" y="35147"/>
                                </a:lnTo>
                                <a:lnTo>
                                  <a:pt x="121306" y="48814"/>
                                </a:lnTo>
                                <a:lnTo>
                                  <a:pt x="108103" y="61827"/>
                                </a:lnTo>
                                <a:lnTo>
                                  <a:pt x="81146" y="61827"/>
                                </a:lnTo>
                                <a:lnTo>
                                  <a:pt x="67942" y="75467"/>
                                </a:lnTo>
                                <a:lnTo>
                                  <a:pt x="67942" y="102147"/>
                                </a:lnTo>
                                <a:lnTo>
                                  <a:pt x="121306" y="102147"/>
                                </a:lnTo>
                              </a:path>
                            </a:pathLst>
                          </a:custGeom>
                          <a:ln w="3831">
                            <a:solidFill>
                              <a:srgbClr val="000000"/>
                            </a:solidFill>
                            <a:prstDash val="solid"/>
                          </a:ln>
                        </wps:spPr>
                        <wps:bodyPr wrap="square" lIns="0" tIns="0" rIns="0" bIns="0" rtlCol="0">
                          <a:prstTxWarp prst="textNoShape">
                            <a:avLst/>
                          </a:prstTxWarp>
                          <a:noAutofit/>
                        </wps:bodyPr>
                      </wps:wsp>
                      <wps:wsp>
                        <wps:cNvPr id="280" name="Graphic 280"/>
                        <wps:cNvSpPr/>
                        <wps:spPr>
                          <a:xfrm>
                            <a:off x="567351" y="1360458"/>
                            <a:ext cx="6350" cy="28575"/>
                          </a:xfrm>
                          <a:custGeom>
                            <a:avLst/>
                            <a:gdLst/>
                            <a:ahLst/>
                            <a:cxnLst/>
                            <a:rect l="l" t="t" r="r" b="b"/>
                            <a:pathLst>
                              <a:path w="6350" h="28575">
                                <a:moveTo>
                                  <a:pt x="5778" y="26631"/>
                                </a:moveTo>
                                <a:lnTo>
                                  <a:pt x="5219" y="25285"/>
                                </a:lnTo>
                                <a:lnTo>
                                  <a:pt x="3860" y="24726"/>
                                </a:lnTo>
                                <a:lnTo>
                                  <a:pt x="2882" y="25133"/>
                                </a:lnTo>
                                <a:lnTo>
                                  <a:pt x="1930" y="24726"/>
                                </a:lnTo>
                                <a:lnTo>
                                  <a:pt x="571" y="25285"/>
                                </a:lnTo>
                                <a:lnTo>
                                  <a:pt x="0" y="26631"/>
                                </a:lnTo>
                                <a:lnTo>
                                  <a:pt x="571" y="27978"/>
                                </a:lnTo>
                                <a:lnTo>
                                  <a:pt x="1930" y="28536"/>
                                </a:lnTo>
                                <a:lnTo>
                                  <a:pt x="2882" y="28143"/>
                                </a:lnTo>
                                <a:lnTo>
                                  <a:pt x="3860" y="28536"/>
                                </a:lnTo>
                                <a:lnTo>
                                  <a:pt x="5219" y="27978"/>
                                </a:lnTo>
                                <a:lnTo>
                                  <a:pt x="5778" y="26631"/>
                                </a:lnTo>
                                <a:close/>
                              </a:path>
                              <a:path w="6350" h="28575">
                                <a:moveTo>
                                  <a:pt x="5778" y="1905"/>
                                </a:moveTo>
                                <a:lnTo>
                                  <a:pt x="5219" y="558"/>
                                </a:lnTo>
                                <a:lnTo>
                                  <a:pt x="3860" y="0"/>
                                </a:lnTo>
                                <a:lnTo>
                                  <a:pt x="2489" y="558"/>
                                </a:lnTo>
                                <a:lnTo>
                                  <a:pt x="1930" y="1905"/>
                                </a:lnTo>
                                <a:lnTo>
                                  <a:pt x="2489" y="3251"/>
                                </a:lnTo>
                                <a:lnTo>
                                  <a:pt x="3860" y="3810"/>
                                </a:lnTo>
                                <a:lnTo>
                                  <a:pt x="5219" y="3251"/>
                                </a:lnTo>
                                <a:lnTo>
                                  <a:pt x="5778" y="1905"/>
                                </a:lnTo>
                                <a:close/>
                              </a:path>
                            </a:pathLst>
                          </a:custGeom>
                          <a:solidFill>
                            <a:srgbClr val="000000"/>
                          </a:solidFill>
                        </wps:spPr>
                        <wps:bodyPr wrap="square" lIns="0" tIns="0" rIns="0" bIns="0" rtlCol="0">
                          <a:prstTxWarp prst="textNoShape">
                            <a:avLst/>
                          </a:prstTxWarp>
                          <a:noAutofit/>
                        </wps:bodyPr>
                      </wps:wsp>
                      <wps:wsp>
                        <wps:cNvPr id="281" name="Graphic 281"/>
                        <wps:cNvSpPr/>
                        <wps:spPr>
                          <a:xfrm>
                            <a:off x="185013" y="1668802"/>
                            <a:ext cx="174625" cy="24130"/>
                          </a:xfrm>
                          <a:custGeom>
                            <a:avLst/>
                            <a:gdLst/>
                            <a:ahLst/>
                            <a:cxnLst/>
                            <a:rect l="l" t="t" r="r" b="b"/>
                            <a:pathLst>
                              <a:path w="174625" h="24130">
                                <a:moveTo>
                                  <a:pt x="75094" y="15627"/>
                                </a:moveTo>
                                <a:lnTo>
                                  <a:pt x="75094" y="0"/>
                                </a:lnTo>
                              </a:path>
                              <a:path w="174625" h="24130">
                                <a:moveTo>
                                  <a:pt x="98200" y="15627"/>
                                </a:moveTo>
                                <a:lnTo>
                                  <a:pt x="98200" y="0"/>
                                </a:lnTo>
                              </a:path>
                              <a:path w="174625" h="24130">
                                <a:moveTo>
                                  <a:pt x="37409" y="24066"/>
                                </a:moveTo>
                                <a:lnTo>
                                  <a:pt x="0" y="24066"/>
                                </a:lnTo>
                              </a:path>
                              <a:path w="174625" h="24130">
                                <a:moveTo>
                                  <a:pt x="135885" y="24066"/>
                                </a:moveTo>
                                <a:lnTo>
                                  <a:pt x="174120" y="24066"/>
                                </a:lnTo>
                              </a:path>
                            </a:pathLst>
                          </a:custGeom>
                          <a:ln w="3831">
                            <a:solidFill>
                              <a:srgbClr val="000000"/>
                            </a:solidFill>
                            <a:prstDash val="solid"/>
                          </a:ln>
                        </wps:spPr>
                        <wps:bodyPr wrap="square" lIns="0" tIns="0" rIns="0" bIns="0" rtlCol="0">
                          <a:prstTxWarp prst="textNoShape">
                            <a:avLst/>
                          </a:prstTxWarp>
                          <a:noAutofit/>
                        </wps:bodyPr>
                      </wps:wsp>
                      <wps:wsp>
                        <wps:cNvPr id="282" name="Graphic 282"/>
                        <wps:cNvSpPr/>
                        <wps:spPr>
                          <a:xfrm>
                            <a:off x="216371" y="1680182"/>
                            <a:ext cx="37465" cy="13335"/>
                          </a:xfrm>
                          <a:custGeom>
                            <a:avLst/>
                            <a:gdLst/>
                            <a:ahLst/>
                            <a:cxnLst/>
                            <a:rect l="l" t="t" r="r" b="b"/>
                            <a:pathLst>
                              <a:path w="37465" h="13335">
                                <a:moveTo>
                                  <a:pt x="0" y="0"/>
                                </a:moveTo>
                                <a:lnTo>
                                  <a:pt x="0" y="13013"/>
                                </a:lnTo>
                                <a:lnTo>
                                  <a:pt x="37409" y="6506"/>
                                </a:lnTo>
                                <a:lnTo>
                                  <a:pt x="0" y="0"/>
                                </a:lnTo>
                                <a:close/>
                              </a:path>
                            </a:pathLst>
                          </a:custGeom>
                          <a:solidFill>
                            <a:srgbClr val="000000"/>
                          </a:solidFill>
                        </wps:spPr>
                        <wps:bodyPr wrap="square" lIns="0" tIns="0" rIns="0" bIns="0" rtlCol="0">
                          <a:prstTxWarp prst="textNoShape">
                            <a:avLst/>
                          </a:prstTxWarp>
                          <a:noAutofit/>
                        </wps:bodyPr>
                      </wps:wsp>
                      <wps:wsp>
                        <wps:cNvPr id="283" name="Graphic 283"/>
                        <wps:cNvSpPr/>
                        <wps:spPr>
                          <a:xfrm>
                            <a:off x="222422" y="1686362"/>
                            <a:ext cx="38100" cy="13335"/>
                          </a:xfrm>
                          <a:custGeom>
                            <a:avLst/>
                            <a:gdLst/>
                            <a:ahLst/>
                            <a:cxnLst/>
                            <a:rect l="l" t="t" r="r" b="b"/>
                            <a:pathLst>
                              <a:path w="38100" h="13335">
                                <a:moveTo>
                                  <a:pt x="0" y="0"/>
                                </a:moveTo>
                                <a:lnTo>
                                  <a:pt x="0" y="13013"/>
                                </a:lnTo>
                                <a:lnTo>
                                  <a:pt x="37684" y="6506"/>
                                </a:lnTo>
                                <a:lnTo>
                                  <a:pt x="0" y="0"/>
                                </a:lnTo>
                                <a:close/>
                              </a:path>
                            </a:pathLst>
                          </a:custGeom>
                          <a:ln w="3815">
                            <a:solidFill>
                              <a:srgbClr val="000000"/>
                            </a:solidFill>
                            <a:prstDash val="solid"/>
                          </a:ln>
                        </wps:spPr>
                        <wps:bodyPr wrap="square" lIns="0" tIns="0" rIns="0" bIns="0" rtlCol="0">
                          <a:prstTxWarp prst="textNoShape">
                            <a:avLst/>
                          </a:prstTxWarp>
                          <a:noAutofit/>
                        </wps:bodyPr>
                      </wps:wsp>
                      <wps:wsp>
                        <wps:cNvPr id="284" name="Graphic 284"/>
                        <wps:cNvSpPr/>
                        <wps:spPr>
                          <a:xfrm>
                            <a:off x="276887" y="1680182"/>
                            <a:ext cx="38100" cy="13335"/>
                          </a:xfrm>
                          <a:custGeom>
                            <a:avLst/>
                            <a:gdLst/>
                            <a:ahLst/>
                            <a:cxnLst/>
                            <a:rect l="l" t="t" r="r" b="b"/>
                            <a:pathLst>
                              <a:path w="38100" h="13335">
                                <a:moveTo>
                                  <a:pt x="37684" y="0"/>
                                </a:moveTo>
                                <a:lnTo>
                                  <a:pt x="0" y="6506"/>
                                </a:lnTo>
                                <a:lnTo>
                                  <a:pt x="37684" y="13013"/>
                                </a:lnTo>
                                <a:lnTo>
                                  <a:pt x="37684" y="0"/>
                                </a:lnTo>
                                <a:close/>
                              </a:path>
                            </a:pathLst>
                          </a:custGeom>
                          <a:solidFill>
                            <a:srgbClr val="000000"/>
                          </a:solidFill>
                        </wps:spPr>
                        <wps:bodyPr wrap="square" lIns="0" tIns="0" rIns="0" bIns="0" rtlCol="0">
                          <a:prstTxWarp prst="textNoShape">
                            <a:avLst/>
                          </a:prstTxWarp>
                          <a:noAutofit/>
                        </wps:bodyPr>
                      </wps:wsp>
                      <wps:wsp>
                        <wps:cNvPr id="285" name="Graphic 285"/>
                        <wps:cNvSpPr/>
                        <wps:spPr>
                          <a:xfrm>
                            <a:off x="260107" y="1639535"/>
                            <a:ext cx="205740" cy="107314"/>
                          </a:xfrm>
                          <a:custGeom>
                            <a:avLst/>
                            <a:gdLst/>
                            <a:ahLst/>
                            <a:cxnLst/>
                            <a:rect l="l" t="t" r="r" b="b"/>
                            <a:pathLst>
                              <a:path w="205740" h="107314">
                                <a:moveTo>
                                  <a:pt x="60790" y="46826"/>
                                </a:moveTo>
                                <a:lnTo>
                                  <a:pt x="60790" y="59840"/>
                                </a:lnTo>
                                <a:lnTo>
                                  <a:pt x="23106" y="53333"/>
                                </a:lnTo>
                                <a:lnTo>
                                  <a:pt x="60790" y="46826"/>
                                </a:lnTo>
                                <a:close/>
                              </a:path>
                              <a:path w="205740" h="107314">
                                <a:moveTo>
                                  <a:pt x="111128" y="93680"/>
                                </a:moveTo>
                                <a:lnTo>
                                  <a:pt x="124332" y="106694"/>
                                </a:lnTo>
                                <a:lnTo>
                                  <a:pt x="138085" y="106694"/>
                                </a:lnTo>
                                <a:lnTo>
                                  <a:pt x="151289" y="93680"/>
                                </a:lnTo>
                                <a:lnTo>
                                  <a:pt x="151289" y="26680"/>
                                </a:lnTo>
                              </a:path>
                              <a:path w="205740" h="107314">
                                <a:moveTo>
                                  <a:pt x="151289" y="13666"/>
                                </a:moveTo>
                                <a:lnTo>
                                  <a:pt x="151289" y="0"/>
                                </a:lnTo>
                              </a:path>
                              <a:path w="205740" h="107314">
                                <a:moveTo>
                                  <a:pt x="178521" y="13666"/>
                                </a:moveTo>
                                <a:lnTo>
                                  <a:pt x="191724" y="0"/>
                                </a:lnTo>
                                <a:lnTo>
                                  <a:pt x="191724" y="80013"/>
                                </a:lnTo>
                              </a:path>
                              <a:path w="205740" h="107314">
                                <a:moveTo>
                                  <a:pt x="178521" y="80013"/>
                                </a:moveTo>
                                <a:lnTo>
                                  <a:pt x="205478" y="80013"/>
                                </a:lnTo>
                              </a:path>
                              <a:path w="205740" h="107314">
                                <a:moveTo>
                                  <a:pt x="0" y="53333"/>
                                </a:moveTo>
                                <a:lnTo>
                                  <a:pt x="825" y="53333"/>
                                </a:lnTo>
                              </a:path>
                            </a:pathLst>
                          </a:custGeom>
                          <a:ln w="3831">
                            <a:solidFill>
                              <a:srgbClr val="000000"/>
                            </a:solidFill>
                            <a:prstDash val="solid"/>
                          </a:ln>
                        </wps:spPr>
                        <wps:bodyPr wrap="square" lIns="0" tIns="0" rIns="0" bIns="0" rtlCol="0">
                          <a:prstTxWarp prst="textNoShape">
                            <a:avLst/>
                          </a:prstTxWarp>
                          <a:noAutofit/>
                        </wps:bodyPr>
                      </wps:wsp>
                      <wps:wsp>
                        <wps:cNvPr id="286" name="Graphic 286"/>
                        <wps:cNvSpPr/>
                        <wps:spPr>
                          <a:xfrm>
                            <a:off x="281283" y="1690975"/>
                            <a:ext cx="4445" cy="3810"/>
                          </a:xfrm>
                          <a:custGeom>
                            <a:avLst/>
                            <a:gdLst/>
                            <a:ahLst/>
                            <a:cxnLst/>
                            <a:rect l="l" t="t" r="r" b="b"/>
                            <a:pathLst>
                              <a:path w="4445" h="3810">
                                <a:moveTo>
                                  <a:pt x="3848" y="1905"/>
                                </a:moveTo>
                                <a:lnTo>
                                  <a:pt x="3289" y="546"/>
                                </a:lnTo>
                                <a:lnTo>
                                  <a:pt x="1917" y="0"/>
                                </a:lnTo>
                                <a:lnTo>
                                  <a:pt x="558" y="546"/>
                                </a:lnTo>
                                <a:lnTo>
                                  <a:pt x="0" y="1905"/>
                                </a:lnTo>
                                <a:lnTo>
                                  <a:pt x="558" y="3251"/>
                                </a:lnTo>
                                <a:lnTo>
                                  <a:pt x="1917" y="3810"/>
                                </a:lnTo>
                                <a:lnTo>
                                  <a:pt x="3289" y="3251"/>
                                </a:lnTo>
                                <a:lnTo>
                                  <a:pt x="3848" y="190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0FF8F0A" id="Group 259" o:spid="_x0000_s1026" style="position:absolute;margin-left:283.65pt;margin-top:21.35pt;width:151.25pt;height:160.95pt;z-index:-251648000;mso-wrap-distance-left:0;mso-wrap-distance-right:0;mso-position-horizontal-relative:page" coordsize="19208,20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">
                <v:shape id="Graphic 260" o:spid="_x0000_s1027" style="position:absolute;top:20260;width:44;height:38;visibility:visible;mso-wrap-style:square;v-text-anchor:top" coordsize="4445,3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" path="m,1905l563,558,1925,,3287,558r564,1347l3287,3253,1925,3811,563,3253,,1905xe" fillcolor="black" stroked="f">
                  <v:path arrowok="t"/>
                </v:shape>
                <v:shape id="Graphic 261" o:spid="_x0000_s1028" style="position:absolute;left:2601;top:13558;width:16605;height:6725;visibility:visible;mso-wrap-style:square;v-text-anchor:top" coordsize="1660525,672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" path="m,672099r825,em1285409,638258r374923,em1251575,r408757,em1636126,600525r,-222509em1636126,37733r,222509e" filled="f" strokeweight=".1064mm">
                  <v:path arrowok="t"/>
                </v:shape>
                <v:shape id="Graphic 262" o:spid="_x0000_s1029" style="position:absolute;left:18833;top:19501;width:133;height:381;visibility:visible;mso-wrap-style:square;v-text-anchor:top" coordsize="1333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" path="m13203,l,,6601,37733,13203,xe" fillcolor="black" stroked="f">
                  <v:path arrowok="t"/>
                </v:shape>
                <v:shape id="Graphic 263" o:spid="_x0000_s1030" style="position:absolute;left:18896;top:19563;width:133;height:381;visibility:visible;mso-wrap-style:square;v-text-anchor:top" coordsize="1333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" path="m,l13203,,6601,37733,,xe" filled="f" strokeweight=".1068mm">
                  <v:path arrowok="t"/>
                </v:shape>
                <v:shape id="Graphic 264" o:spid="_x0000_s1031" style="position:absolute;left:18833;top:13496;width:133;height:381;visibility:visible;mso-wrap-style:square;v-text-anchor:top" coordsize="1333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" path="m6601,l,37733r13203,l6601,xe" fillcolor="black" stroked="f">
                  <v:path arrowok="t"/>
                </v:shape>
                <v:shape id="Graphic 265" o:spid="_x0000_s1032" style="position:absolute;left:18896;top:13558;width:133;height:381;visibility:visible;mso-wrap-style:square;v-text-anchor:top" coordsize="1333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" path="m,37733r13203,l6601,,,37733xe" filled="f" strokeweight=".1068mm">
                  <v:path arrowok="t"/>
                </v:shape>
                <v:shape id="Image 266" o:spid="_x0000_s1033" type="#_x0000_t75" style="position:absolute;left:16417;top:16259;width:674;height: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">
                  <v:imagedata r:id="rId71" o:title=""/>
                </v:shape>
                <v:shape id="Graphic 267" o:spid="_x0000_s1034" style="position:absolute;left:17383;top:16278;width:1264;height:946;visibility:visible;mso-wrap-style:square;v-text-anchor:top" coordsize="126364,94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" path="m15679,94333l,78706,,15599,15679,,31633,,47587,15599r,63107l31633,94333r-15954,xem94349,94333l79220,78706r,-63107l94349,r15954,l125982,15599r,63107l110303,94333r-15954,xe" filled="f" strokeweight=".1064mm">
                  <v:path arrowok="t"/>
                </v:shape>
                <v:shape id="Graphic 268" o:spid="_x0000_s1035" style="position:absolute;top:13539;width:18986;height:6763;visibility:visible;mso-wrap-style:square;v-text-anchor:top" coordsize="1898650,676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" path="m3848,674001r-559,-1346l1930,672096r-1359,559l,674001r571,1346l1930,675906r1359,-559l3848,674001xem1353794,674001r-559,-1346l1351864,672096r-1359,559l1349946,674001r559,1346l1351864,675906r1371,-559l1353794,674001xem1437690,1905r-558,-1347l1435760,r-1359,558l1433842,1905r559,1346l1435760,3810r1372,-559l1437690,1905xem1471523,640156r-559,-1346l1469605,638251r-1371,559l1467675,640156r559,1359l1469605,642073r1359,-558l1471523,640156xem1898167,1905r-572,-1347l1896237,r-1359,558l1894306,1905r572,1346l1896237,3810r1358,-559l1898167,1905xe" fillcolor="black" stroked="f">
                  <v:path arrowok="t"/>
                </v:shape>
                <v:shape id="Graphic 269" o:spid="_x0000_s1036" style="position:absolute;left:19;top:175;width:14700;height:20243;visibility:visible;mso-wrap-style:square;v-text-anchor:top" coordsize="1470025,2024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" path="m,32533l81888,em81888,l340703,em,32533r258182,em258182,32533l340703,em281288,32533l363809,em281288,32533r1070579,em363809,l1433838,em340703,r,9120em1351867,32533l1433838,em1433838,r,1314278em1344715,2024110r122957,-47507em1467672,1976603r,-150281em1467672,1826322r-33834,em1349941,2010443r83897,-32533em1351867,1370225r81971,-31881em1346640,1359171r122957,-46854em1351867,1346158r81971,-31880em1469597,1161383r-35759,em1469597,1483425r,-322042em1433838,1338344r,639566e" filled="f" strokeweight=".1064mm">
                  <v:path arrowok="t"/>
                </v:shape>
                <v:shape id="Image 270" o:spid="_x0000_s1037" type="#_x0000_t75" style="position:absolute;left:52;width:3368;height:7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">
                  <v:imagedata r:id="rId72" o:title=""/>
                </v:shape>
                <v:shape id="Graphic 271" o:spid="_x0000_s1038" style="position:absolute;left:19;top:500;width:2813;height:13138;visibility:visible;mso-wrap-style:square;v-text-anchor:top" coordsize="281305,1313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" path="m,l,1313624em258182,r,1313624em281288,r,1313624e" filled="f" strokeweight=".1064mm">
                  <v:path arrowok="t"/>
                </v:shape>
                <v:shape id="Image 272" o:spid="_x0000_s1039" type="#_x0000_t75" style="position:absolute;left:3032;width:1794;height:7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">
                  <v:imagedata r:id="rId73" o:title=""/>
                </v:shape>
                <v:shape id="Graphic 273" o:spid="_x0000_s1040" style="position:absolute;left:12806;top:19;width:1759;height:692;visibility:visible;mso-wrap-style:square;v-text-anchor:top" coordsize="175895,69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" path="m,48133l122681,em122681,r53089,em52813,48133l175770,em175770,15599l175770,em52813,68960r,-20827em52813,68960r-15954,em36859,68960r,-20827em15679,68960r,-20827em15679,68960l,68960em,68960l,48133e" filled="f" strokeweight=".1064mm">
                  <v:path arrowok="t"/>
                </v:shape>
                <v:shape id="Image 274" o:spid="_x0000_s1041" type="#_x0000_t75" style="position:absolute;left:7516;width:1796;height:7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">
                  <v:imagedata r:id="rId74" o:title=""/>
                </v:shape>
                <v:shape id="Graphic 275" o:spid="_x0000_s1042" style="position:absolute;left:19;top:19;width:14700;height:20402;visibility:visible;mso-wrap-style:square;v-text-anchor:top" coordsize="1470025,2040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" path="m1454468,150934l1454468,em1454468,150934r-20630,em1450342,107347r-2476,-5853l1441815,98880r-6052,2614l1433288,107347r2475,6507l1441815,116440r6051,-2586l1450342,107347xem1351867,1361758r-1070579,em1351867,1385824r-1070579,em39637,1398185r,-21454em23793,1398185r,-21454em39637,1398185r-15844,em42278,1398185r,-21454em58122,1398185r-15844,em58122,1398185r,-21454em77267,1376731r38978,-14973em5281,1376731r38978,-14973em77267,1376731r-71986,em5281,1355251r,21480em21153,1355251r-15872,em21153,1355251r,21480em61423,1355251r,21480em77267,1355251r-15844,em77267,1355251r,21480em5281,1361758r-5281,em61423,1361758r-40270,em42278,1385824r-2641,em23793,1385824r-23793,em,1385824r,640219em,1385824r23793,-9093em258182,1385824r,640219em281288,1385824r,640219em258182,1385824r-200060,em258182,1361758r-180915,em258182,1385824r63541,-24066em281288,1385824r62716,-24066em258182,1361758r23106,-9121em289265,1376731r,-21480l305219,1355251r,21480em289265,1376731r39060,-14973em345379,1376731r,-21480l361334,1355251r,21480l400119,1361758em361334,1376731r-72069,em342079,1398185r,-21454em326399,1398185r,-21454em323649,1398185r,-21454em307695,1376731r,21454l323649,1398185em342079,1398185r-15680,em1270170,1376731r,-21480l1286675,1355251r,21480em1270170,1376731r39611,-14973em1326835,1376731r,-21480l1342789,1355251r,21480l1381574,1361758em1342789,1376731r-72619,em1323534,1398185r,-21454em1307855,1398185r,-21454em1305104,1398185r,-21454em1289150,1376731r,21454l1305104,1398185em1323534,1398185r-15679,em772841,1376731r,-21480l788520,1355251r,21480em772841,1376731r38785,-14973em828955,1376731r,-21480l844634,1355251r,21480l883695,1361758em844634,1376731r-71793,em825655,1398185r,-21454em809700,1398185r,-21454em807225,1398185r,-21454em791271,1376731r,21454l807225,1398185em825655,1398185r-15955,em1469597,1499025r-35759,em1450342,1227730r-2475,-5853l1441815,1219263r-6052,2614l1433288,1227730r2475,6507l1441815,1236823r6052,-2586l1450342,1227730xem1450342,1442425r-2475,-5853l1441815,1433985r-6052,2587l1433288,1442425r2475,6507l1441815,1451545r6052,-2613l1450342,1442425xem1349941,2026043r-5226,em1291901,2014337r,25373em1307855,2014337r-15954,em1307855,2014337r,25373em1346640,2039710r-54739,em1328761,2014337r,25373em1344715,2014337r-15954,em1344715,2014337r,25373em1328761,2026043r-20906,em1291901,2026043r-414808,em311821,2014337r-15954,em295867,2014337r,21480em311821,2014337r,21480em333001,2014337r,21480em349506,2014337r-16505,em349506,2014337r,21480em349506,2035817r25031,-9774em349506,2035817r-53639,em877093,2035817r-52814,em824279,2014337r,21480em840233,2014337r-15954,em840233,2014337r,21480em861139,2014337r,21480em877093,2014337r-15954,em877093,2014337r,21480em877093,2035817r25031,-9774em1188199,2026043r-311106,em192990,2014337r,21480em246354,2035817r-53364,em208669,2014337r,21480em208669,2014337r-15679,em229849,2014337r,21480em246354,2014337r-16505,em246354,2014337r,21480em246354,2035817r34934,-13667em5281,2014337r,21480em21153,2014337r-15872,em21153,2014337r,21480em58782,2035817r-53501,em42938,2014337r,21480em58782,2014337r-15844,em58782,2014337r,21480em58782,2035817r25114,-9774em42938,2026043r-21785,em5281,2026043r-5281,em5281,2026043r-5281,em42938,2026043r-21785,em192990,2026043r-134208,em192990,2026043r-134208,em229849,2026043r-21180,em229849,2026043r-21180,em258182,2026043r-11828,em258182,2026043r-11828,em258182,2026043r23106,-9093em295867,2026043r-14579,em295867,2026043r-14579,em333001,2026043r-21180,em333001,2026043r-21180,em861139,2026043r-20906,em861139,2026043r-20906,em824279,2026043r-474773,em824279,2026043r-474773,em1450342,1885509r-2475,-6507l1441815,1876388r-6052,2614l1433288,1885509r2475,5853l1441815,1893976r6052,-2614l1450342,1885509xem1351867,1385824r-1926,640219em1351866,48133r1,1313625em560761,1360451r-17880,em560761,1385171r-17880,em567362,1323371r,-37734em567362,1422905r,37733em567362,1460638r-37685,e" filled="f" strokeweight=".1064mm">
                  <v:path arrowok="t"/>
                </v:shape>
                <v:shape id="Graphic 276" o:spid="_x0000_s1043" style="position:absolute;left:5563;top:13190;width:127;height:375;visibility:visible;mso-wrap-style:square;v-text-anchor:top" coordsize="12700,37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" path="m12653,l,,6601,37080,12653,xe" fillcolor="black" stroked="f">
                  <v:path arrowok="t"/>
                </v:shape>
                <v:shape id="Graphic 277" o:spid="_x0000_s1044" style="position:absolute;left:5626;top:13252;width:127;height:375;visibility:visible;mso-wrap-style:square;v-text-anchor:top" coordsize="12700,37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" path="m,l12653,,6601,37080,,xe" filled="f" strokeweight=".1068mm">
                  <v:path arrowok="t"/>
                </v:shape>
                <v:shape id="Graphic 278" o:spid="_x0000_s1045" style="position:absolute;left:5563;top:13809;width:127;height:381;visibility:visible;mso-wrap-style:square;v-text-anchor:top" coordsize="127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" path="m6601,l,37733r12653,l6601,xe" fillcolor="black" stroked="f">
                  <v:path arrowok="t"/>
                </v:shape>
                <v:shape id="Graphic 279" o:spid="_x0000_s1046" style="position:absolute;left:3976;top:13870;width:1778;height:1289;visibility:visible;mso-wrap-style:square;v-text-anchor:top" coordsize="177800,128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" path="m165042,37733r12654,l171644,r-6602,37733xem,115160r13753,13667l26957,128827,40985,115160r,-66346em40985,35147r,-13667em67942,35147l81146,21480r26957,l121306,35147r,13667l108103,61827r-26957,l67942,75467r,26680l121306,102147e" filled="f" strokeweight=".1064mm">
                  <v:path arrowok="t"/>
                </v:shape>
                <v:shape id="Graphic 280" o:spid="_x0000_s1047" style="position:absolute;left:5673;top:13604;width:64;height:286;visibility:visible;mso-wrap-style:square;v-text-anchor:top" coordsize="63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" path="m5778,26631l5219,25285,3860,24726r-978,407l1930,24726,571,25285,,26631r571,1347l1930,28536r952,-393l3860,28536r1359,-558l5778,26631xem5778,1905l5219,558,3860,,2489,558,1930,1905r559,1346l3860,3810,5219,3251,5778,1905xe" fillcolor="black" stroked="f">
                  <v:path arrowok="t"/>
                </v:shape>
                <v:shape id="Graphic 281" o:spid="_x0000_s1048" style="position:absolute;left:1850;top:16688;width:1746;height:241;visibility:visible;mso-wrap-style:square;v-text-anchor:top" coordsize="174625,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" path="m75094,15627l75094,em98200,15627l98200,em37409,24066l,24066em135885,24066r38235,e" filled="f" strokeweight=".1064mm">
                  <v:path arrowok="t"/>
                </v:shape>
                <v:shape id="Graphic 282" o:spid="_x0000_s1049" style="position:absolute;left:2163;top:16801;width:375;height:134;visibility:visible;mso-wrap-style:square;v-text-anchor:top" coordsize="37465,13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" path="m,l,13013,37409,6506,,xe" fillcolor="black" stroked="f">
                  <v:path arrowok="t"/>
                </v:shape>
                <v:shape id="Graphic 283" o:spid="_x0000_s1050" style="position:absolute;left:2224;top:16863;width:381;height:133;visibility:visible;mso-wrap-style:square;v-text-anchor:top" coordsize="38100,13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" path="m,l,13013,37684,6506,,xe" filled="f" strokeweight=".106mm">
                  <v:path arrowok="t"/>
                </v:shape>
                <v:shape id="Graphic 284" o:spid="_x0000_s1051" style="position:absolute;left:2768;top:16801;width:381;height:134;visibility:visible;mso-wrap-style:square;v-text-anchor:top" coordsize="38100,13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" path="m37684,l,6506r37684,6507l37684,xe" fillcolor="black" stroked="f">
                  <v:path arrowok="t"/>
                </v:shape>
                <v:shape id="Graphic 285" o:spid="_x0000_s1052" style="position:absolute;left:2601;top:16395;width:2057;height:1073;visibility:visible;mso-wrap-style:square;v-text-anchor:top" coordsize="205740,107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" path="m60790,46826r,13014l23106,53333,60790,46826xem111128,93680r13204,13014l138085,106694,151289,93680r,-67000em151289,13666l151289,em178521,13666l191724,r,80013em178521,80013r26957,em,53333r825,e" filled="f" strokeweight=".1064mm">
                  <v:path arrowok="t"/>
                </v:shape>
                <v:shape id="Graphic 286" o:spid="_x0000_s1053" style="position:absolute;left:2812;top:16909;width:45;height:38;visibility:visible;mso-wrap-style:square;v-text-anchor:top" coordsize="4445,3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" path="m3848,1905l3289,546,1917,,558,546,,1905,558,3251r1359,559l3289,3251,3848,1905xe" fillcolor="black" stroked="f">
                  <v:path arrowok="t"/>
                </v:shape>
                <w10:wrap type="topAndBottom" anchorx="page"/>
              </v:group>
            </w:pict>
          </mc:Fallback>
        </mc:AlternateContent>
      </w:r>
      <w:r w:rsidRPr="002D0C45">
        <w:rPr>
          <w:rFonts w:ascii="Sylfaen" w:hAnsi="Sylfaen"/>
          <w:noProof/>
        </w:rPr>
        <mc:AlternateContent>
          <mc:Choice Requires="wpg">
            <w:drawing>
              <wp:anchor distT="0" distB="0" distL="0" distR="0" simplePos="0" relativeHeight="251669504" behindDoc="1" locked="0" layoutInCell="1" allowOverlap="1" wp14:anchorId="39A346C2" wp14:editId="47DE5F43">
                <wp:simplePos x="0" y="0"/>
                <wp:positionH relativeFrom="page">
                  <wp:posOffset>5591313</wp:posOffset>
                </wp:positionH>
                <wp:positionV relativeFrom="paragraph">
                  <wp:posOffset>1928053</wp:posOffset>
                </wp:positionV>
                <wp:extent cx="161290" cy="67310"/>
                <wp:effectExtent l="0" t="0" r="0" b="0"/>
                <wp:wrapTopAndBottom/>
                <wp:docPr id="287" name="Group 2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1290" cy="67310"/>
                          <a:chOff x="0" y="0"/>
                          <a:chExt cx="161290" cy="67310"/>
                        </a:xfrm>
                      </wpg:grpSpPr>
                      <pic:pic xmlns:pic="http://schemas.openxmlformats.org/drawingml/2006/picture">
                        <pic:nvPicPr>
                          <pic:cNvPr id="288" name="Image 288"/>
                          <pic:cNvPicPr/>
                        </pic:nvPicPr>
                        <pic:blipFill>
                          <a:blip r:embed="rId75" cstate="print"/>
                          <a:stretch>
                            <a:fillRect/>
                          </a:stretch>
                        </pic:blipFill>
                        <pic:spPr>
                          <a:xfrm>
                            <a:off x="0" y="0"/>
                            <a:ext cx="66563" cy="66950"/>
                          </a:xfrm>
                          <a:prstGeom prst="rect">
                            <a:avLst/>
                          </a:prstGeom>
                        </pic:spPr>
                      </pic:pic>
                      <pic:pic xmlns:pic="http://schemas.openxmlformats.org/drawingml/2006/picture">
                        <pic:nvPicPr>
                          <pic:cNvPr id="289" name="Image 289"/>
                          <pic:cNvPicPr/>
                        </pic:nvPicPr>
                        <pic:blipFill>
                          <a:blip r:embed="rId76" cstate="print"/>
                          <a:stretch>
                            <a:fillRect/>
                          </a:stretch>
                        </pic:blipFill>
                        <pic:spPr>
                          <a:xfrm>
                            <a:off x="94349" y="0"/>
                            <a:ext cx="66563" cy="66950"/>
                          </a:xfrm>
                          <a:prstGeom prst="rect">
                            <a:avLst/>
                          </a:prstGeom>
                        </pic:spPr>
                      </pic:pic>
                    </wpg:wgp>
                  </a:graphicData>
                </a:graphic>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4A4DAC7" id="Group 287" o:spid="_x0000_s1026" style="position:absolute;margin-left:440.25pt;margin-top:151.8pt;width:12.7pt;height:5.3pt;z-index:-251646976;mso-wrap-distance-left:0;mso-wrap-distance-right:0;mso-position-horizontal-relative:page" coordsize="161290,673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">
                <v:shape id="Image 288" o:spid="_x0000_s1027" type="#_x0000_t75" style="position:absolute;width:66563;height:66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">
                  <v:imagedata r:id="rId77" o:title=""/>
                </v:shape>
                <v:shape id="Image 289" o:spid="_x0000_s1028" type="#_x0000_t75" style="position:absolute;left:94349;width:66563;height:66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">
                  <v:imagedata r:id="rId78" o:title=""/>
                </v:shape>
                <w10:wrap type="topAndBottom" anchorx="page"/>
              </v:group>
            </w:pict>
          </mc:Fallback>
        </mc:AlternateContent>
      </w:r>
      <w:r w:rsidRPr="002D0C45">
        <w:rPr>
          <w:rFonts w:ascii="Sylfaen" w:hAnsi="Sylfaen"/>
          <w:noProof/>
        </w:rPr>
        <mc:AlternateContent>
          <mc:Choice Requires="wpg">
            <w:drawing>
              <wp:anchor distT="0" distB="0" distL="0" distR="0" simplePos="0" relativeHeight="251670528" behindDoc="1" locked="0" layoutInCell="1" allowOverlap="1" wp14:anchorId="38F95E90" wp14:editId="51AD9041">
                <wp:simplePos x="0" y="0"/>
                <wp:positionH relativeFrom="page">
                  <wp:posOffset>2414759</wp:posOffset>
                </wp:positionH>
                <wp:positionV relativeFrom="paragraph">
                  <wp:posOffset>2374338</wp:posOffset>
                </wp:positionV>
                <wp:extent cx="296545" cy="251460"/>
                <wp:effectExtent l="0" t="0" r="0" b="0"/>
                <wp:wrapTopAndBottom/>
                <wp:docPr id="290" name="Group 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6545" cy="251460"/>
                          <a:chOff x="0" y="0"/>
                          <a:chExt cx="296545" cy="251460"/>
                        </a:xfrm>
                      </wpg:grpSpPr>
                      <wps:wsp>
                        <wps:cNvPr id="291" name="Graphic 291"/>
                        <wps:cNvSpPr/>
                        <wps:spPr>
                          <a:xfrm>
                            <a:off x="6271" y="0"/>
                            <a:ext cx="64769" cy="228600"/>
                          </a:xfrm>
                          <a:custGeom>
                            <a:avLst/>
                            <a:gdLst/>
                            <a:ahLst/>
                            <a:cxnLst/>
                            <a:rect l="l" t="t" r="r" b="b"/>
                            <a:pathLst>
                              <a:path w="64769" h="228600">
                                <a:moveTo>
                                  <a:pt x="0" y="0"/>
                                </a:moveTo>
                                <a:lnTo>
                                  <a:pt x="0" y="228389"/>
                                </a:lnTo>
                              </a:path>
                              <a:path w="64769" h="228600">
                                <a:moveTo>
                                  <a:pt x="51520" y="204295"/>
                                </a:moveTo>
                                <a:lnTo>
                                  <a:pt x="64724" y="204295"/>
                                </a:lnTo>
                              </a:path>
                            </a:pathLst>
                          </a:custGeom>
                          <a:ln w="3831">
                            <a:solidFill>
                              <a:srgbClr val="000000"/>
                            </a:solidFill>
                            <a:prstDash val="solid"/>
                          </a:ln>
                        </wps:spPr>
                        <wps:bodyPr wrap="square" lIns="0" tIns="0" rIns="0" bIns="0" rtlCol="0">
                          <a:prstTxWarp prst="textNoShape">
                            <a:avLst/>
                          </a:prstTxWarp>
                          <a:noAutofit/>
                        </wps:bodyPr>
                      </wps:wsp>
                      <wps:wsp>
                        <wps:cNvPr id="292" name="Graphic 292"/>
                        <wps:cNvSpPr/>
                        <wps:spPr>
                          <a:xfrm>
                            <a:off x="0" y="189675"/>
                            <a:ext cx="52069" cy="17145"/>
                          </a:xfrm>
                          <a:custGeom>
                            <a:avLst/>
                            <a:gdLst/>
                            <a:ahLst/>
                            <a:cxnLst/>
                            <a:rect l="l" t="t" r="r" b="b"/>
                            <a:pathLst>
                              <a:path w="52069" h="17145">
                                <a:moveTo>
                                  <a:pt x="51520" y="0"/>
                                </a:moveTo>
                                <a:lnTo>
                                  <a:pt x="0" y="8439"/>
                                </a:lnTo>
                                <a:lnTo>
                                  <a:pt x="51520" y="16906"/>
                                </a:lnTo>
                                <a:lnTo>
                                  <a:pt x="51520" y="0"/>
                                </a:lnTo>
                                <a:close/>
                              </a:path>
                            </a:pathLst>
                          </a:custGeom>
                          <a:solidFill>
                            <a:srgbClr val="000000"/>
                          </a:solidFill>
                        </wps:spPr>
                        <wps:bodyPr wrap="square" lIns="0" tIns="0" rIns="0" bIns="0" rtlCol="0">
                          <a:prstTxWarp prst="textNoShape">
                            <a:avLst/>
                          </a:prstTxWarp>
                          <a:noAutofit/>
                        </wps:bodyPr>
                      </wps:wsp>
                      <wps:wsp>
                        <wps:cNvPr id="293" name="Graphic 293"/>
                        <wps:cNvSpPr/>
                        <wps:spPr>
                          <a:xfrm>
                            <a:off x="6271" y="159401"/>
                            <a:ext cx="288290" cy="90170"/>
                          </a:xfrm>
                          <a:custGeom>
                            <a:avLst/>
                            <a:gdLst/>
                            <a:ahLst/>
                            <a:cxnLst/>
                            <a:rect l="l" t="t" r="r" b="b"/>
                            <a:pathLst>
                              <a:path w="288290" h="90170">
                                <a:moveTo>
                                  <a:pt x="51520" y="36454"/>
                                </a:moveTo>
                                <a:lnTo>
                                  <a:pt x="51520" y="53360"/>
                                </a:lnTo>
                                <a:lnTo>
                                  <a:pt x="0" y="44893"/>
                                </a:lnTo>
                                <a:lnTo>
                                  <a:pt x="51520" y="36454"/>
                                </a:lnTo>
                                <a:close/>
                              </a:path>
                              <a:path w="288290" h="90170">
                                <a:moveTo>
                                  <a:pt x="77267" y="74841"/>
                                </a:moveTo>
                                <a:lnTo>
                                  <a:pt x="91818" y="89787"/>
                                </a:lnTo>
                                <a:lnTo>
                                  <a:pt x="122186" y="89787"/>
                                </a:lnTo>
                                <a:lnTo>
                                  <a:pt x="137370" y="74841"/>
                                </a:lnTo>
                                <a:lnTo>
                                  <a:pt x="137370" y="44893"/>
                                </a:lnTo>
                                <a:lnTo>
                                  <a:pt x="122186" y="29947"/>
                                </a:lnTo>
                                <a:lnTo>
                                  <a:pt x="77267" y="29947"/>
                                </a:lnTo>
                                <a:lnTo>
                                  <a:pt x="77267" y="0"/>
                                </a:lnTo>
                                <a:lnTo>
                                  <a:pt x="137370" y="0"/>
                                </a:lnTo>
                              </a:path>
                              <a:path w="288290" h="90170">
                                <a:moveTo>
                                  <a:pt x="182289" y="89787"/>
                                </a:moveTo>
                                <a:lnTo>
                                  <a:pt x="167106" y="74841"/>
                                </a:lnTo>
                                <a:lnTo>
                                  <a:pt x="167106" y="14973"/>
                                </a:lnTo>
                                <a:lnTo>
                                  <a:pt x="182289" y="0"/>
                                </a:lnTo>
                                <a:lnTo>
                                  <a:pt x="197473" y="0"/>
                                </a:lnTo>
                                <a:lnTo>
                                  <a:pt x="212685" y="14973"/>
                                </a:lnTo>
                                <a:lnTo>
                                  <a:pt x="212685" y="74841"/>
                                </a:lnTo>
                                <a:lnTo>
                                  <a:pt x="197473" y="89787"/>
                                </a:lnTo>
                                <a:lnTo>
                                  <a:pt x="182289" y="89787"/>
                                </a:lnTo>
                                <a:close/>
                              </a:path>
                              <a:path w="288290" h="90170">
                                <a:moveTo>
                                  <a:pt x="257577" y="89787"/>
                                </a:moveTo>
                                <a:lnTo>
                                  <a:pt x="243053" y="74841"/>
                                </a:lnTo>
                                <a:lnTo>
                                  <a:pt x="243053" y="14973"/>
                                </a:lnTo>
                                <a:lnTo>
                                  <a:pt x="257577" y="0"/>
                                </a:lnTo>
                                <a:lnTo>
                                  <a:pt x="272788" y="0"/>
                                </a:lnTo>
                                <a:lnTo>
                                  <a:pt x="287972" y="14973"/>
                                </a:lnTo>
                                <a:lnTo>
                                  <a:pt x="287972" y="74841"/>
                                </a:lnTo>
                                <a:lnTo>
                                  <a:pt x="272788" y="89787"/>
                                </a:lnTo>
                                <a:lnTo>
                                  <a:pt x="257577" y="89787"/>
                                </a:lnTo>
                                <a:close/>
                              </a:path>
                            </a:pathLst>
                          </a:custGeom>
                          <a:ln w="3831">
                            <a:solidFill>
                              <a:srgbClr val="000000"/>
                            </a:solidFill>
                            <a:prstDash val="solid"/>
                          </a:ln>
                        </wps:spPr>
                        <wps:bodyPr wrap="square" lIns="0" tIns="0" rIns="0" bIns="0" rtlCol="0">
                          <a:prstTxWarp prst="textNoShape">
                            <a:avLst/>
                          </a:prstTxWarp>
                          <a:noAutofit/>
                        </wps:bodyPr>
                      </wps:wsp>
                    </wpg:wgp>
                  </a:graphicData>
                </a:graphic>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6A5B1FA" id="Group 290" o:spid="_x0000_s1026" style="position:absolute;margin-left:190.15pt;margin-top:186.95pt;width:23.35pt;height:19.8pt;z-index:-251645952;mso-wrap-distance-left:0;mso-wrap-distance-right:0;mso-position-horizontal-relative:page" coordsize="296545,25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">
                <v:shape id="Graphic 291" o:spid="_x0000_s1027" style="position:absolute;left:6271;width:64769;height:228600;visibility:visible;mso-wrap-style:square;v-text-anchor:top" coordsize="64769,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" path="m,l,228389em51520,204295r13204,e" filled="f" strokeweight=".1064mm">
                  <v:path arrowok="t"/>
                </v:shape>
                <v:shape id="Graphic 292" o:spid="_x0000_s1028" style="position:absolute;top:189675;width:52069;height:17145;visibility:visible;mso-wrap-style:square;v-text-anchor:top" coordsize="52069,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" path="m51520,l,8439r51520,8467l51520,xe" fillcolor="black" stroked="f">
                  <v:path arrowok="t"/>
                </v:shape>
                <v:shape id="Graphic 293" o:spid="_x0000_s1029" style="position:absolute;left:6271;top:159401;width:288290;height:90170;visibility:visible;mso-wrap-style:square;v-text-anchor:top" coordsize="28829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" path="m51520,36454r,16906l,44893,51520,36454xem77267,74841l91818,89787r30368,l137370,74841r,-29948l122186,29947r-44919,l77267,r60103,em182289,89787l167106,74841r,-59868l182289,r15184,l212685,14973r,59868l197473,89787r-15184,xem257577,89787l243053,74841r,-59868l257577,r15211,l287972,14973r,59868l272788,89787r-15211,xe" filled="f" strokeweight=".1064mm">
                  <v:path arrowok="t"/>
                </v:shape>
                <w10:wrap type="topAndBottom" anchorx="page"/>
              </v:group>
            </w:pict>
          </mc:Fallback>
        </mc:AlternateContent>
      </w:r>
      <w:r w:rsidRPr="002D0C45">
        <w:rPr>
          <w:rFonts w:ascii="Sylfaen" w:hAnsi="Sylfaen"/>
          <w:noProof/>
        </w:rPr>
        <mc:AlternateContent>
          <mc:Choice Requires="wpg">
            <w:drawing>
              <wp:anchor distT="0" distB="0" distL="0" distR="0" simplePos="0" relativeHeight="251671552" behindDoc="1" locked="0" layoutInCell="1" allowOverlap="1" wp14:anchorId="0A83F491" wp14:editId="034A282F">
                <wp:simplePos x="0" y="0"/>
                <wp:positionH relativeFrom="page">
                  <wp:posOffset>2827944</wp:posOffset>
                </wp:positionH>
                <wp:positionV relativeFrom="paragraph">
                  <wp:posOffset>2374338</wp:posOffset>
                </wp:positionV>
                <wp:extent cx="231140" cy="251460"/>
                <wp:effectExtent l="0" t="0" r="0" b="0"/>
                <wp:wrapTopAndBottom/>
                <wp:docPr id="294"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1140" cy="251460"/>
                          <a:chOff x="0" y="0"/>
                          <a:chExt cx="231140" cy="251460"/>
                        </a:xfrm>
                      </wpg:grpSpPr>
                      <wps:wsp>
                        <wps:cNvPr id="295" name="Graphic 295"/>
                        <wps:cNvSpPr/>
                        <wps:spPr>
                          <a:xfrm>
                            <a:off x="165042" y="0"/>
                            <a:ext cx="64135" cy="228600"/>
                          </a:xfrm>
                          <a:custGeom>
                            <a:avLst/>
                            <a:gdLst/>
                            <a:ahLst/>
                            <a:cxnLst/>
                            <a:rect l="l" t="t" r="r" b="b"/>
                            <a:pathLst>
                              <a:path w="64135" h="228600">
                                <a:moveTo>
                                  <a:pt x="64064" y="0"/>
                                </a:moveTo>
                                <a:lnTo>
                                  <a:pt x="64064" y="228389"/>
                                </a:lnTo>
                              </a:path>
                              <a:path w="64135" h="228600">
                                <a:moveTo>
                                  <a:pt x="13230" y="204295"/>
                                </a:moveTo>
                                <a:lnTo>
                                  <a:pt x="0" y="204295"/>
                                </a:lnTo>
                              </a:path>
                            </a:pathLst>
                          </a:custGeom>
                          <a:ln w="3831">
                            <a:solidFill>
                              <a:srgbClr val="000000"/>
                            </a:solidFill>
                            <a:prstDash val="solid"/>
                          </a:ln>
                        </wps:spPr>
                        <wps:bodyPr wrap="square" lIns="0" tIns="0" rIns="0" bIns="0" rtlCol="0">
                          <a:prstTxWarp prst="textNoShape">
                            <a:avLst/>
                          </a:prstTxWarp>
                          <a:noAutofit/>
                        </wps:bodyPr>
                      </wps:wsp>
                      <wps:wsp>
                        <wps:cNvPr id="296" name="Graphic 296"/>
                        <wps:cNvSpPr/>
                        <wps:spPr>
                          <a:xfrm>
                            <a:off x="172002" y="189675"/>
                            <a:ext cx="51435" cy="17145"/>
                          </a:xfrm>
                          <a:custGeom>
                            <a:avLst/>
                            <a:gdLst/>
                            <a:ahLst/>
                            <a:cxnLst/>
                            <a:rect l="l" t="t" r="r" b="b"/>
                            <a:pathLst>
                              <a:path w="51435" h="17145">
                                <a:moveTo>
                                  <a:pt x="0" y="0"/>
                                </a:moveTo>
                                <a:lnTo>
                                  <a:pt x="0" y="16906"/>
                                </a:lnTo>
                                <a:lnTo>
                                  <a:pt x="50833" y="8439"/>
                                </a:lnTo>
                                <a:lnTo>
                                  <a:pt x="0" y="0"/>
                                </a:lnTo>
                                <a:close/>
                              </a:path>
                            </a:pathLst>
                          </a:custGeom>
                          <a:solidFill>
                            <a:srgbClr val="000000"/>
                          </a:solidFill>
                        </wps:spPr>
                        <wps:bodyPr wrap="square" lIns="0" tIns="0" rIns="0" bIns="0" rtlCol="0">
                          <a:prstTxWarp prst="textNoShape">
                            <a:avLst/>
                          </a:prstTxWarp>
                          <a:noAutofit/>
                        </wps:bodyPr>
                      </wps:wsp>
                      <wps:wsp>
                        <wps:cNvPr id="297" name="Graphic 297"/>
                        <wps:cNvSpPr/>
                        <wps:spPr>
                          <a:xfrm>
                            <a:off x="178273" y="195855"/>
                            <a:ext cx="51435" cy="17145"/>
                          </a:xfrm>
                          <a:custGeom>
                            <a:avLst/>
                            <a:gdLst/>
                            <a:ahLst/>
                            <a:cxnLst/>
                            <a:rect l="l" t="t" r="r" b="b"/>
                            <a:pathLst>
                              <a:path w="51435" h="17145">
                                <a:moveTo>
                                  <a:pt x="0" y="0"/>
                                </a:moveTo>
                                <a:lnTo>
                                  <a:pt x="0" y="16906"/>
                                </a:lnTo>
                                <a:lnTo>
                                  <a:pt x="50833" y="8439"/>
                                </a:lnTo>
                                <a:lnTo>
                                  <a:pt x="0" y="0"/>
                                </a:lnTo>
                                <a:close/>
                              </a:path>
                            </a:pathLst>
                          </a:custGeom>
                          <a:ln w="3815">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98" name="Image 298"/>
                          <pic:cNvPicPr/>
                        </pic:nvPicPr>
                        <pic:blipFill>
                          <a:blip r:embed="rId79" cstate="print"/>
                          <a:stretch>
                            <a:fillRect/>
                          </a:stretch>
                        </pic:blipFill>
                        <pic:spPr>
                          <a:xfrm>
                            <a:off x="0" y="187427"/>
                            <a:ext cx="63950" cy="63683"/>
                          </a:xfrm>
                          <a:prstGeom prst="rect">
                            <a:avLst/>
                          </a:prstGeom>
                        </pic:spPr>
                      </pic:pic>
                      <wps:wsp>
                        <wps:cNvPr id="299" name="Graphic 299"/>
                        <wps:cNvSpPr/>
                        <wps:spPr>
                          <a:xfrm>
                            <a:off x="92396" y="189348"/>
                            <a:ext cx="137795" cy="60325"/>
                          </a:xfrm>
                          <a:custGeom>
                            <a:avLst/>
                            <a:gdLst/>
                            <a:ahLst/>
                            <a:cxnLst/>
                            <a:rect l="l" t="t" r="r" b="b"/>
                            <a:pathLst>
                              <a:path w="137795" h="60325">
                                <a:moveTo>
                                  <a:pt x="0" y="59840"/>
                                </a:moveTo>
                                <a:lnTo>
                                  <a:pt x="0" y="0"/>
                                </a:lnTo>
                              </a:path>
                              <a:path w="137795" h="60325">
                                <a:moveTo>
                                  <a:pt x="0" y="14946"/>
                                </a:moveTo>
                                <a:lnTo>
                                  <a:pt x="15183" y="0"/>
                                </a:lnTo>
                                <a:lnTo>
                                  <a:pt x="29735" y="14946"/>
                                </a:lnTo>
                                <a:lnTo>
                                  <a:pt x="29735" y="29920"/>
                                </a:lnTo>
                              </a:path>
                              <a:path w="137795" h="60325">
                                <a:moveTo>
                                  <a:pt x="29735" y="14946"/>
                                </a:moveTo>
                                <a:lnTo>
                                  <a:pt x="44919" y="0"/>
                                </a:lnTo>
                                <a:lnTo>
                                  <a:pt x="60103" y="14946"/>
                                </a:lnTo>
                                <a:lnTo>
                                  <a:pt x="60103" y="59840"/>
                                </a:lnTo>
                              </a:path>
                              <a:path w="137795" h="60325">
                                <a:moveTo>
                                  <a:pt x="136710" y="14946"/>
                                </a:moveTo>
                                <a:lnTo>
                                  <a:pt x="137370" y="14946"/>
                                </a:lnTo>
                              </a:path>
                            </a:pathLst>
                          </a:custGeom>
                          <a:ln w="3831">
                            <a:solidFill>
                              <a:srgbClr val="000000"/>
                            </a:solidFill>
                            <a:prstDash val="solid"/>
                          </a:ln>
                        </wps:spPr>
                        <wps:bodyPr wrap="square" lIns="0" tIns="0" rIns="0" bIns="0" rtlCol="0">
                          <a:prstTxWarp prst="textNoShape">
                            <a:avLst/>
                          </a:prstTxWarp>
                          <a:noAutofit/>
                        </wps:bodyPr>
                      </wps:wsp>
                    </wpg:wgp>
                  </a:graphicData>
                </a:graphic>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EA06695" id="Group 294" o:spid="_x0000_s1026" style="position:absolute;margin-left:222.65pt;margin-top:186.95pt;width:18.2pt;height:19.8pt;z-index:-251644928;mso-wrap-distance-left:0;mso-wrap-distance-right:0;mso-position-horizontal-relative:page" coordsize="231140,2514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">
                <v:shape id="Graphic 295" o:spid="_x0000_s1027" style="position:absolute;left:165042;width:64135;height:228600;visibility:visible;mso-wrap-style:square;v-text-anchor:top" coordsize="64135,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" path="m64064,r,228389em13230,204295l,204295e" filled="f" strokeweight=".1064mm">
                  <v:path arrowok="t"/>
                </v:shape>
                <v:shape id="Graphic 296" o:spid="_x0000_s1028" style="position:absolute;left:172002;top:189675;width:51435;height:17145;visibility:visible;mso-wrap-style:square;v-text-anchor:top" coordsize="5143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" path="m,l,16906,50833,8439,,xe" fillcolor="black" stroked="f">
                  <v:path arrowok="t"/>
                </v:shape>
                <v:shape id="Graphic 297" o:spid="_x0000_s1029" style="position:absolute;left:178273;top:195855;width:51435;height:17145;visibility:visible;mso-wrap-style:square;v-text-anchor:top" coordsize="5143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" path="m,l,16906,50833,8439,,xe" filled="f" strokeweight=".106mm">
                  <v:path arrowok="t"/>
                </v:shape>
                <v:shape id="Image 298" o:spid="_x0000_s1030" type="#_x0000_t75" style="position:absolute;top:187427;width:63950;height:63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">
                  <v:imagedata r:id="rId80" o:title=""/>
                </v:shape>
                <v:shape id="Graphic 299" o:spid="_x0000_s1031" style="position:absolute;left:92396;top:189348;width:137795;height:60325;visibility:visible;mso-wrap-style:square;v-text-anchor:top" coordsize="137795,60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" path="m,59840l,em,14946l15183,,29735,14946r,14974em29735,14946l44919,,60103,14946r,44894em136710,14946r660,e" filled="f" strokeweight=".1064mm">
                  <v:path arrowok="t"/>
                </v:shape>
                <w10:wrap type="topAndBottom" anchorx="page"/>
              </v:group>
            </w:pict>
          </mc:Fallback>
        </mc:AlternateContent>
      </w:r>
      <w:r w:rsidRPr="002D0C45">
        <w:rPr>
          <w:rFonts w:ascii="Sylfaen" w:hAnsi="Sylfaen"/>
          <w:noProof/>
        </w:rPr>
        <mc:AlternateContent>
          <mc:Choice Requires="wpg">
            <w:drawing>
              <wp:anchor distT="0" distB="0" distL="0" distR="0" simplePos="0" relativeHeight="251672576" behindDoc="1" locked="0" layoutInCell="1" allowOverlap="1" wp14:anchorId="4EF44DD1" wp14:editId="0D5A345B">
                <wp:simplePos x="0" y="0"/>
                <wp:positionH relativeFrom="page">
                  <wp:posOffset>3598309</wp:posOffset>
                </wp:positionH>
                <wp:positionV relativeFrom="paragraph">
                  <wp:posOffset>2374338</wp:posOffset>
                </wp:positionV>
                <wp:extent cx="721360" cy="500380"/>
                <wp:effectExtent l="0" t="0" r="0" b="0"/>
                <wp:wrapTopAndBottom/>
                <wp:docPr id="300" name="Group 3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1360" cy="500380"/>
                          <a:chOff x="0" y="0"/>
                          <a:chExt cx="721360" cy="500380"/>
                        </a:xfrm>
                      </wpg:grpSpPr>
                      <wps:wsp>
                        <wps:cNvPr id="301" name="Graphic 301"/>
                        <wps:cNvSpPr/>
                        <wps:spPr>
                          <a:xfrm>
                            <a:off x="6271" y="0"/>
                            <a:ext cx="296545" cy="281940"/>
                          </a:xfrm>
                          <a:custGeom>
                            <a:avLst/>
                            <a:gdLst/>
                            <a:ahLst/>
                            <a:cxnLst/>
                            <a:rect l="l" t="t" r="r" b="b"/>
                            <a:pathLst>
                              <a:path w="296545" h="281940">
                                <a:moveTo>
                                  <a:pt x="0" y="0"/>
                                </a:moveTo>
                                <a:lnTo>
                                  <a:pt x="0" y="281722"/>
                                </a:lnTo>
                              </a:path>
                              <a:path w="296545" h="281940">
                                <a:moveTo>
                                  <a:pt x="258182" y="0"/>
                                </a:moveTo>
                                <a:lnTo>
                                  <a:pt x="258182" y="281722"/>
                                </a:lnTo>
                              </a:path>
                              <a:path w="296545" h="281940">
                                <a:moveTo>
                                  <a:pt x="37657" y="204295"/>
                                </a:moveTo>
                                <a:lnTo>
                                  <a:pt x="220497" y="204295"/>
                                </a:lnTo>
                              </a:path>
                              <a:path w="296545" h="281940">
                                <a:moveTo>
                                  <a:pt x="258182" y="204295"/>
                                </a:moveTo>
                                <a:lnTo>
                                  <a:pt x="296417" y="204295"/>
                                </a:lnTo>
                              </a:path>
                            </a:pathLst>
                          </a:custGeom>
                          <a:ln w="3831">
                            <a:solidFill>
                              <a:srgbClr val="000000"/>
                            </a:solidFill>
                            <a:prstDash val="solid"/>
                          </a:ln>
                        </wps:spPr>
                        <wps:bodyPr wrap="square" lIns="0" tIns="0" rIns="0" bIns="0" rtlCol="0">
                          <a:prstTxWarp prst="textNoShape">
                            <a:avLst/>
                          </a:prstTxWarp>
                          <a:noAutofit/>
                        </wps:bodyPr>
                      </wps:wsp>
                      <wps:wsp>
                        <wps:cNvPr id="302" name="Graphic 302"/>
                        <wps:cNvSpPr/>
                        <wps:spPr>
                          <a:xfrm>
                            <a:off x="0" y="191608"/>
                            <a:ext cx="38100" cy="13335"/>
                          </a:xfrm>
                          <a:custGeom>
                            <a:avLst/>
                            <a:gdLst/>
                            <a:ahLst/>
                            <a:cxnLst/>
                            <a:rect l="l" t="t" r="r" b="b"/>
                            <a:pathLst>
                              <a:path w="38100" h="13335">
                                <a:moveTo>
                                  <a:pt x="37657" y="0"/>
                                </a:moveTo>
                                <a:lnTo>
                                  <a:pt x="0" y="6506"/>
                                </a:lnTo>
                                <a:lnTo>
                                  <a:pt x="37657" y="13013"/>
                                </a:lnTo>
                                <a:lnTo>
                                  <a:pt x="37657" y="0"/>
                                </a:lnTo>
                                <a:close/>
                              </a:path>
                            </a:pathLst>
                          </a:custGeom>
                          <a:solidFill>
                            <a:srgbClr val="000000"/>
                          </a:solidFill>
                        </wps:spPr>
                        <wps:bodyPr wrap="square" lIns="0" tIns="0" rIns="0" bIns="0" rtlCol="0">
                          <a:prstTxWarp prst="textNoShape">
                            <a:avLst/>
                          </a:prstTxWarp>
                          <a:noAutofit/>
                        </wps:bodyPr>
                      </wps:wsp>
                      <wps:wsp>
                        <wps:cNvPr id="303" name="Graphic 303"/>
                        <wps:cNvSpPr/>
                        <wps:spPr>
                          <a:xfrm>
                            <a:off x="6271" y="197788"/>
                            <a:ext cx="38100" cy="13335"/>
                          </a:xfrm>
                          <a:custGeom>
                            <a:avLst/>
                            <a:gdLst/>
                            <a:ahLst/>
                            <a:cxnLst/>
                            <a:rect l="l" t="t" r="r" b="b"/>
                            <a:pathLst>
                              <a:path w="38100" h="13335">
                                <a:moveTo>
                                  <a:pt x="37657" y="0"/>
                                </a:moveTo>
                                <a:lnTo>
                                  <a:pt x="37657" y="13013"/>
                                </a:lnTo>
                                <a:lnTo>
                                  <a:pt x="0" y="6506"/>
                                </a:lnTo>
                                <a:lnTo>
                                  <a:pt x="37657" y="0"/>
                                </a:lnTo>
                                <a:close/>
                              </a:path>
                            </a:pathLst>
                          </a:custGeom>
                          <a:ln w="3815">
                            <a:solidFill>
                              <a:srgbClr val="000000"/>
                            </a:solidFill>
                            <a:prstDash val="solid"/>
                          </a:ln>
                        </wps:spPr>
                        <wps:bodyPr wrap="square" lIns="0" tIns="0" rIns="0" bIns="0" rtlCol="0">
                          <a:prstTxWarp prst="textNoShape">
                            <a:avLst/>
                          </a:prstTxWarp>
                          <a:noAutofit/>
                        </wps:bodyPr>
                      </wps:wsp>
                      <wps:wsp>
                        <wps:cNvPr id="304" name="Graphic 304"/>
                        <wps:cNvSpPr/>
                        <wps:spPr>
                          <a:xfrm>
                            <a:off x="220717" y="191608"/>
                            <a:ext cx="37465" cy="13335"/>
                          </a:xfrm>
                          <a:custGeom>
                            <a:avLst/>
                            <a:gdLst/>
                            <a:ahLst/>
                            <a:cxnLst/>
                            <a:rect l="l" t="t" r="r" b="b"/>
                            <a:pathLst>
                              <a:path w="37465" h="13335">
                                <a:moveTo>
                                  <a:pt x="0" y="0"/>
                                </a:moveTo>
                                <a:lnTo>
                                  <a:pt x="0" y="13013"/>
                                </a:lnTo>
                                <a:lnTo>
                                  <a:pt x="37409" y="6506"/>
                                </a:lnTo>
                                <a:lnTo>
                                  <a:pt x="0" y="0"/>
                                </a:lnTo>
                                <a:close/>
                              </a:path>
                            </a:pathLst>
                          </a:custGeom>
                          <a:solidFill>
                            <a:srgbClr val="000000"/>
                          </a:solidFill>
                        </wps:spPr>
                        <wps:bodyPr wrap="square" lIns="0" tIns="0" rIns="0" bIns="0" rtlCol="0">
                          <a:prstTxWarp prst="textNoShape">
                            <a:avLst/>
                          </a:prstTxWarp>
                          <a:noAutofit/>
                        </wps:bodyPr>
                      </wps:wsp>
                      <wps:wsp>
                        <wps:cNvPr id="305" name="Graphic 305"/>
                        <wps:cNvSpPr/>
                        <wps:spPr>
                          <a:xfrm>
                            <a:off x="226769" y="157468"/>
                            <a:ext cx="120014" cy="93980"/>
                          </a:xfrm>
                          <a:custGeom>
                            <a:avLst/>
                            <a:gdLst/>
                            <a:ahLst/>
                            <a:cxnLst/>
                            <a:rect l="l" t="t" r="r" b="b"/>
                            <a:pathLst>
                              <a:path w="120014" h="93980">
                                <a:moveTo>
                                  <a:pt x="0" y="40319"/>
                                </a:moveTo>
                                <a:lnTo>
                                  <a:pt x="0" y="53333"/>
                                </a:lnTo>
                                <a:lnTo>
                                  <a:pt x="37684" y="46826"/>
                                </a:lnTo>
                                <a:lnTo>
                                  <a:pt x="0" y="40319"/>
                                </a:lnTo>
                                <a:close/>
                              </a:path>
                              <a:path w="120014" h="93980">
                                <a:moveTo>
                                  <a:pt x="119656" y="0"/>
                                </a:moveTo>
                                <a:lnTo>
                                  <a:pt x="88022" y="31226"/>
                                </a:lnTo>
                                <a:lnTo>
                                  <a:pt x="88022" y="62453"/>
                                </a:lnTo>
                                <a:lnTo>
                                  <a:pt x="119656" y="93680"/>
                                </a:lnTo>
                              </a:path>
                            </a:pathLst>
                          </a:custGeom>
                          <a:ln w="383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06" name="Image 306"/>
                          <pic:cNvPicPr/>
                        </pic:nvPicPr>
                        <pic:blipFill>
                          <a:blip r:embed="rId81" cstate="print"/>
                          <a:stretch>
                            <a:fillRect/>
                          </a:stretch>
                        </pic:blipFill>
                        <pic:spPr>
                          <a:xfrm>
                            <a:off x="376138" y="155548"/>
                            <a:ext cx="66555" cy="97519"/>
                          </a:xfrm>
                          <a:prstGeom prst="rect">
                            <a:avLst/>
                          </a:prstGeom>
                        </pic:spPr>
                      </pic:pic>
                      <wps:wsp>
                        <wps:cNvPr id="307" name="Graphic 307"/>
                        <wps:cNvSpPr/>
                        <wps:spPr>
                          <a:xfrm>
                            <a:off x="6271" y="0"/>
                            <a:ext cx="592455" cy="478155"/>
                          </a:xfrm>
                          <a:custGeom>
                            <a:avLst/>
                            <a:gdLst/>
                            <a:ahLst/>
                            <a:cxnLst/>
                            <a:rect l="l" t="t" r="r" b="b"/>
                            <a:pathLst>
                              <a:path w="592455" h="478155">
                                <a:moveTo>
                                  <a:pt x="481540" y="251148"/>
                                </a:moveTo>
                                <a:lnTo>
                                  <a:pt x="466411" y="235549"/>
                                </a:lnTo>
                                <a:lnTo>
                                  <a:pt x="466411" y="173068"/>
                                </a:lnTo>
                                <a:lnTo>
                                  <a:pt x="481540" y="157468"/>
                                </a:lnTo>
                                <a:lnTo>
                                  <a:pt x="497219" y="157468"/>
                                </a:lnTo>
                                <a:lnTo>
                                  <a:pt x="513173" y="173068"/>
                                </a:lnTo>
                                <a:lnTo>
                                  <a:pt x="513173" y="235549"/>
                                </a:lnTo>
                                <a:lnTo>
                                  <a:pt x="497219" y="251148"/>
                                </a:lnTo>
                                <a:lnTo>
                                  <a:pt x="481540" y="251148"/>
                                </a:lnTo>
                                <a:close/>
                              </a:path>
                              <a:path w="592455" h="478155">
                                <a:moveTo>
                                  <a:pt x="560761" y="251148"/>
                                </a:moveTo>
                                <a:lnTo>
                                  <a:pt x="544806" y="235549"/>
                                </a:lnTo>
                                <a:lnTo>
                                  <a:pt x="544806" y="173068"/>
                                </a:lnTo>
                                <a:lnTo>
                                  <a:pt x="560761" y="157468"/>
                                </a:lnTo>
                                <a:lnTo>
                                  <a:pt x="576715" y="157468"/>
                                </a:lnTo>
                                <a:lnTo>
                                  <a:pt x="592394" y="173068"/>
                                </a:lnTo>
                                <a:lnTo>
                                  <a:pt x="592394" y="235549"/>
                                </a:lnTo>
                                <a:lnTo>
                                  <a:pt x="576715" y="251148"/>
                                </a:lnTo>
                                <a:lnTo>
                                  <a:pt x="560761" y="251148"/>
                                </a:lnTo>
                                <a:close/>
                              </a:path>
                              <a:path w="592455" h="478155">
                                <a:moveTo>
                                  <a:pt x="258182" y="204295"/>
                                </a:moveTo>
                                <a:lnTo>
                                  <a:pt x="259007" y="204295"/>
                                </a:lnTo>
                              </a:path>
                              <a:path w="592455" h="478155">
                                <a:moveTo>
                                  <a:pt x="0" y="0"/>
                                </a:moveTo>
                                <a:lnTo>
                                  <a:pt x="0" y="477569"/>
                                </a:lnTo>
                              </a:path>
                              <a:path w="592455" h="478155">
                                <a:moveTo>
                                  <a:pt x="50860" y="453494"/>
                                </a:moveTo>
                                <a:lnTo>
                                  <a:pt x="353357" y="453494"/>
                                </a:lnTo>
                              </a:path>
                            </a:pathLst>
                          </a:custGeom>
                          <a:ln w="3831">
                            <a:solidFill>
                              <a:srgbClr val="000000"/>
                            </a:solidFill>
                            <a:prstDash val="solid"/>
                          </a:ln>
                        </wps:spPr>
                        <wps:bodyPr wrap="square" lIns="0" tIns="0" rIns="0" bIns="0" rtlCol="0">
                          <a:prstTxWarp prst="textNoShape">
                            <a:avLst/>
                          </a:prstTxWarp>
                          <a:noAutofit/>
                        </wps:bodyPr>
                      </wps:wsp>
                      <wps:wsp>
                        <wps:cNvPr id="308" name="Graphic 308"/>
                        <wps:cNvSpPr/>
                        <wps:spPr>
                          <a:xfrm>
                            <a:off x="0" y="438855"/>
                            <a:ext cx="51435" cy="17145"/>
                          </a:xfrm>
                          <a:custGeom>
                            <a:avLst/>
                            <a:gdLst/>
                            <a:ahLst/>
                            <a:cxnLst/>
                            <a:rect l="l" t="t" r="r" b="b"/>
                            <a:pathLst>
                              <a:path w="51435" h="17145">
                                <a:moveTo>
                                  <a:pt x="50860" y="0"/>
                                </a:moveTo>
                                <a:lnTo>
                                  <a:pt x="0" y="8458"/>
                                </a:lnTo>
                                <a:lnTo>
                                  <a:pt x="50860" y="16917"/>
                                </a:lnTo>
                                <a:lnTo>
                                  <a:pt x="50860" y="0"/>
                                </a:lnTo>
                                <a:close/>
                              </a:path>
                            </a:pathLst>
                          </a:custGeom>
                          <a:solidFill>
                            <a:srgbClr val="000000"/>
                          </a:solidFill>
                        </wps:spPr>
                        <wps:bodyPr wrap="square" lIns="0" tIns="0" rIns="0" bIns="0" rtlCol="0">
                          <a:prstTxWarp prst="textNoShape">
                            <a:avLst/>
                          </a:prstTxWarp>
                          <a:noAutofit/>
                        </wps:bodyPr>
                      </wps:wsp>
                      <wps:wsp>
                        <wps:cNvPr id="309" name="Graphic 309"/>
                        <wps:cNvSpPr/>
                        <wps:spPr>
                          <a:xfrm>
                            <a:off x="6271" y="408600"/>
                            <a:ext cx="713105" cy="90170"/>
                          </a:xfrm>
                          <a:custGeom>
                            <a:avLst/>
                            <a:gdLst/>
                            <a:ahLst/>
                            <a:cxnLst/>
                            <a:rect l="l" t="t" r="r" b="b"/>
                            <a:pathLst>
                              <a:path w="713105" h="90170">
                                <a:moveTo>
                                  <a:pt x="50860" y="36437"/>
                                </a:moveTo>
                                <a:lnTo>
                                  <a:pt x="50860" y="53352"/>
                                </a:lnTo>
                                <a:lnTo>
                                  <a:pt x="0" y="44893"/>
                                </a:lnTo>
                                <a:lnTo>
                                  <a:pt x="50860" y="36437"/>
                                </a:lnTo>
                                <a:close/>
                              </a:path>
                              <a:path w="713105" h="90170">
                                <a:moveTo>
                                  <a:pt x="366010" y="14965"/>
                                </a:moveTo>
                                <a:lnTo>
                                  <a:pt x="381139" y="0"/>
                                </a:lnTo>
                                <a:lnTo>
                                  <a:pt x="381139" y="89787"/>
                                </a:lnTo>
                              </a:path>
                              <a:path w="713105" h="90170">
                                <a:moveTo>
                                  <a:pt x="366010" y="89787"/>
                                </a:moveTo>
                                <a:lnTo>
                                  <a:pt x="395718" y="89787"/>
                                </a:lnTo>
                              </a:path>
                              <a:path w="713105" h="90170">
                                <a:moveTo>
                                  <a:pt x="531603" y="89787"/>
                                </a:moveTo>
                                <a:lnTo>
                                  <a:pt x="516474" y="74824"/>
                                </a:lnTo>
                                <a:lnTo>
                                  <a:pt x="516474" y="14965"/>
                                </a:lnTo>
                                <a:lnTo>
                                  <a:pt x="531603" y="0"/>
                                </a:lnTo>
                                <a:lnTo>
                                  <a:pt x="546732" y="0"/>
                                </a:lnTo>
                                <a:lnTo>
                                  <a:pt x="562136" y="14965"/>
                                </a:lnTo>
                                <a:lnTo>
                                  <a:pt x="562136" y="74824"/>
                                </a:lnTo>
                                <a:lnTo>
                                  <a:pt x="546732" y="89787"/>
                                </a:lnTo>
                                <a:lnTo>
                                  <a:pt x="531603" y="89787"/>
                                </a:lnTo>
                                <a:close/>
                              </a:path>
                              <a:path w="713105" h="90170">
                                <a:moveTo>
                                  <a:pt x="606973" y="89787"/>
                                </a:moveTo>
                                <a:lnTo>
                                  <a:pt x="591844" y="74824"/>
                                </a:lnTo>
                                <a:lnTo>
                                  <a:pt x="591844" y="14965"/>
                                </a:lnTo>
                                <a:lnTo>
                                  <a:pt x="606973" y="0"/>
                                </a:lnTo>
                                <a:lnTo>
                                  <a:pt x="622101" y="0"/>
                                </a:lnTo>
                                <a:lnTo>
                                  <a:pt x="637230" y="14965"/>
                                </a:lnTo>
                                <a:lnTo>
                                  <a:pt x="637230" y="74824"/>
                                </a:lnTo>
                                <a:lnTo>
                                  <a:pt x="622102" y="89787"/>
                                </a:lnTo>
                                <a:lnTo>
                                  <a:pt x="606973" y="89787"/>
                                </a:lnTo>
                                <a:close/>
                              </a:path>
                              <a:path w="713105" h="90170">
                                <a:moveTo>
                                  <a:pt x="682342" y="89787"/>
                                </a:moveTo>
                                <a:lnTo>
                                  <a:pt x="666938" y="74824"/>
                                </a:lnTo>
                                <a:lnTo>
                                  <a:pt x="666938" y="14965"/>
                                </a:lnTo>
                                <a:lnTo>
                                  <a:pt x="682342" y="0"/>
                                </a:lnTo>
                                <a:lnTo>
                                  <a:pt x="697471" y="0"/>
                                </a:lnTo>
                                <a:lnTo>
                                  <a:pt x="712600" y="14965"/>
                                </a:lnTo>
                                <a:lnTo>
                                  <a:pt x="712600" y="74824"/>
                                </a:lnTo>
                                <a:lnTo>
                                  <a:pt x="697471" y="89787"/>
                                </a:lnTo>
                                <a:lnTo>
                                  <a:pt x="682342" y="89787"/>
                                </a:lnTo>
                                <a:close/>
                              </a:path>
                            </a:pathLst>
                          </a:custGeom>
                          <a:ln w="3831">
                            <a:solidFill>
                              <a:srgbClr val="000000"/>
                            </a:solidFill>
                            <a:prstDash val="solid"/>
                          </a:ln>
                        </wps:spPr>
                        <wps:bodyPr wrap="square" lIns="0" tIns="0" rIns="0" bIns="0" rtlCol="0">
                          <a:prstTxWarp prst="textNoShape">
                            <a:avLst/>
                          </a:prstTxWarp>
                          <a:noAutofit/>
                        </wps:bodyPr>
                      </wps:wsp>
                    </wpg:wgp>
                  </a:graphicData>
                </a:graphic>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3E1F069" id="Group 300" o:spid="_x0000_s1026" style="position:absolute;margin-left:283.35pt;margin-top:186.95pt;width:56.8pt;height:39.4pt;z-index:-251643904;mso-wrap-distance-left:0;mso-wrap-distance-right:0;mso-position-horizontal-relative:page" coordsize="7213,50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">
                <v:shape id="Graphic 301" o:spid="_x0000_s1027" style="position:absolute;left:62;width:2966;height:2819;visibility:visible;mso-wrap-style:square;v-text-anchor:top" coordsize="296545,281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" path="m,l,281722em258182,r,281722em37657,204295r182840,em258182,204295r38235,e" filled="f" strokeweight=".1064mm">
                  <v:path arrowok="t"/>
                </v:shape>
                <v:shape id="Graphic 302" o:spid="_x0000_s1028" style="position:absolute;top:1916;width:381;height:133;visibility:visible;mso-wrap-style:square;v-text-anchor:top" coordsize="38100,13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" path="m37657,l,6506r37657,6507l37657,xe" fillcolor="black" stroked="f">
                  <v:path arrowok="t"/>
                </v:shape>
                <v:shape id="Graphic 303" o:spid="_x0000_s1029" style="position:absolute;left:62;top:1977;width:381;height:134;visibility:visible;mso-wrap-style:square;v-text-anchor:top" coordsize="38100,13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" path="m37657,r,13013l,6506,37657,xe" filled="f" strokeweight=".106mm">
                  <v:path arrowok="t"/>
                </v:shape>
                <v:shape id="Graphic 304" o:spid="_x0000_s1030" style="position:absolute;left:2207;top:1916;width:374;height:133;visibility:visible;mso-wrap-style:square;v-text-anchor:top" coordsize="37465,13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" path="m,l,13013,37409,6506,,xe" fillcolor="black" stroked="f">
                  <v:path arrowok="t"/>
                </v:shape>
                <v:shape id="Graphic 305" o:spid="_x0000_s1031" style="position:absolute;left:2267;top:1574;width:1200;height:940;visibility:visible;mso-wrap-style:square;v-text-anchor:top" coordsize="120014,93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" path="m,40319l,53333,37684,46826,,40319xem119656,l88022,31226r,31227l119656,93680e" filled="f" strokeweight=".1064mm">
                  <v:path arrowok="t"/>
                </v:shape>
                <v:shape id="Image 306" o:spid="_x0000_s1032" type="#_x0000_t75" style="position:absolute;left:3761;top:1555;width:665;height: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">
                  <v:imagedata r:id="rId82" o:title=""/>
                </v:shape>
                <v:shape id="Graphic 307" o:spid="_x0000_s1033" style="position:absolute;left:62;width:5925;height:4781;visibility:visible;mso-wrap-style:square;v-text-anchor:top" coordsize="592455,478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" path="m481540,251148l466411,235549r,-62481l481540,157468r15679,l513173,173068r,62481l497219,251148r-15679,xem560761,251148l544806,235549r,-62481l560761,157468r15954,l592394,173068r,62481l576715,251148r-15954,xem258182,204295r825,em,l,477569em50860,453494r302497,e" filled="f" strokeweight=".1064mm">
                  <v:path arrowok="t"/>
                </v:shape>
                <v:shape id="Graphic 308" o:spid="_x0000_s1034" style="position:absolute;top:4388;width:514;height:172;visibility:visible;mso-wrap-style:square;v-text-anchor:top" coordsize="5143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" path="m50860,l,8458r50860,8459l50860,xe" fillcolor="black" stroked="f">
                  <v:path arrowok="t"/>
                </v:shape>
                <v:shape id="Graphic 309" o:spid="_x0000_s1035" style="position:absolute;left:62;top:4086;width:7131;height:901;visibility:visible;mso-wrap-style:square;v-text-anchor:top" coordsize="713105,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" path="m50860,36437r,16915l,44893,50860,36437xem366010,14965l381139,r,89787em366010,89787r29708,em531603,89787l516474,74824r,-59859l531603,r15129,l562136,14965r,59859l546732,89787r-15129,xem606973,89787l591844,74824r,-59859l606973,r15128,l637230,14965r,59859l622102,89787r-15129,xem682342,89787l666938,74824r,-59859l682342,r15129,l712600,14965r,59859l697471,89787r-15129,xe" filled="f" strokeweight=".1064mm">
                  <v:path arrowok="t"/>
                </v:shape>
                <w10:wrap type="topAndBottom" anchorx="page"/>
              </v:group>
            </w:pict>
          </mc:Fallback>
        </mc:AlternateContent>
      </w:r>
      <w:r w:rsidRPr="002D0C45">
        <w:rPr>
          <w:rFonts w:ascii="Sylfaen" w:hAnsi="Sylfaen"/>
          <w:noProof/>
        </w:rPr>
        <mc:AlternateContent>
          <mc:Choice Requires="wps">
            <w:drawing>
              <wp:anchor distT="0" distB="0" distL="0" distR="0" simplePos="0" relativeHeight="251673600" behindDoc="1" locked="0" layoutInCell="1" allowOverlap="1" wp14:anchorId="589740FA" wp14:editId="3DA4A052">
                <wp:simplePos x="0" y="0"/>
                <wp:positionH relativeFrom="page">
                  <wp:posOffset>4322408</wp:posOffset>
                </wp:positionH>
                <wp:positionV relativeFrom="paragraph">
                  <wp:posOffset>2547407</wp:posOffset>
                </wp:positionV>
                <wp:extent cx="64135" cy="62865"/>
                <wp:effectExtent l="0" t="0" r="0" b="0"/>
                <wp:wrapTopAndBottom/>
                <wp:docPr id="310" name="Graphic 3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35" cy="62865"/>
                        </a:xfrm>
                        <a:custGeom>
                          <a:avLst/>
                          <a:gdLst/>
                          <a:ahLst/>
                          <a:cxnLst/>
                          <a:rect l="l" t="t" r="r" b="b"/>
                          <a:pathLst>
                            <a:path w="64135" h="62865">
                              <a:moveTo>
                                <a:pt x="31908" y="62480"/>
                              </a:moveTo>
                              <a:lnTo>
                                <a:pt x="31908" y="0"/>
                              </a:lnTo>
                            </a:path>
                            <a:path w="64135" h="62865">
                              <a:moveTo>
                                <a:pt x="63541" y="31226"/>
                              </a:moveTo>
                              <a:lnTo>
                                <a:pt x="0" y="31226"/>
                              </a:lnTo>
                            </a:path>
                          </a:pathLst>
                        </a:custGeom>
                        <a:ln w="3831">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1806107" id="Graphic 310" o:spid="_x0000_s1026" style="position:absolute;margin-left:340.35pt;margin-top:200.6pt;width:5.05pt;height:4.95pt;z-index:-251642880;visibility:visible;mso-wrap-style:square;mso-wrap-distance-left:0;mso-wrap-distance-top:0;mso-wrap-distance-right:0;mso-wrap-distance-bottom:0;mso-position-horizontal:absolute;mso-position-horizontal-relative:page;mso-position-vertical:absolute;mso-position-vertical-relative:text;v-text-anchor:top" coordsize="64135,62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" path="m31908,62480l31908,em63541,31226l,31226e" filled="f" strokeweight=".1064mm">
                <v:path arrowok="t"/>
                <w10:wrap type="topAndBottom" anchorx="page"/>
              </v:shape>
            </w:pict>
          </mc:Fallback>
        </mc:AlternateContent>
      </w:r>
      <w:r w:rsidRPr="002D0C45">
        <w:rPr>
          <w:rFonts w:ascii="Sylfaen" w:hAnsi="Sylfaen"/>
          <w:noProof/>
        </w:rPr>
        <mc:AlternateContent>
          <mc:Choice Requires="wpg">
            <w:drawing>
              <wp:anchor distT="0" distB="0" distL="0" distR="0" simplePos="0" relativeHeight="251674624" behindDoc="1" locked="0" layoutInCell="1" allowOverlap="1" wp14:anchorId="6FA73A09" wp14:editId="7D6A59B6">
                <wp:simplePos x="0" y="0"/>
                <wp:positionH relativeFrom="page">
                  <wp:posOffset>4436287</wp:posOffset>
                </wp:positionH>
                <wp:positionV relativeFrom="paragraph">
                  <wp:posOffset>2374338</wp:posOffset>
                </wp:positionV>
                <wp:extent cx="520700" cy="500380"/>
                <wp:effectExtent l="0" t="0" r="0" b="0"/>
                <wp:wrapTopAndBottom/>
                <wp:docPr id="311" name="Group 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0700" cy="500380"/>
                          <a:chOff x="0" y="0"/>
                          <a:chExt cx="520700" cy="500380"/>
                        </a:xfrm>
                      </wpg:grpSpPr>
                      <wps:wsp>
                        <wps:cNvPr id="312" name="Graphic 312"/>
                        <wps:cNvSpPr/>
                        <wps:spPr>
                          <a:xfrm>
                            <a:off x="75644" y="157468"/>
                            <a:ext cx="125730" cy="93980"/>
                          </a:xfrm>
                          <a:custGeom>
                            <a:avLst/>
                            <a:gdLst/>
                            <a:ahLst/>
                            <a:cxnLst/>
                            <a:rect l="l" t="t" r="r" b="b"/>
                            <a:pathLst>
                              <a:path w="125730" h="93980">
                                <a:moveTo>
                                  <a:pt x="62991" y="62453"/>
                                </a:moveTo>
                                <a:lnTo>
                                  <a:pt x="31083" y="93680"/>
                                </a:lnTo>
                                <a:lnTo>
                                  <a:pt x="15954" y="93680"/>
                                </a:lnTo>
                                <a:lnTo>
                                  <a:pt x="0" y="78080"/>
                                </a:lnTo>
                                <a:lnTo>
                                  <a:pt x="0" y="46826"/>
                                </a:lnTo>
                                <a:lnTo>
                                  <a:pt x="15954" y="31226"/>
                                </a:lnTo>
                                <a:lnTo>
                                  <a:pt x="31083" y="31226"/>
                                </a:lnTo>
                                <a:lnTo>
                                  <a:pt x="62991" y="62453"/>
                                </a:lnTo>
                                <a:close/>
                              </a:path>
                              <a:path w="125730" h="93980">
                                <a:moveTo>
                                  <a:pt x="62991" y="0"/>
                                </a:moveTo>
                                <a:lnTo>
                                  <a:pt x="62991" y="93680"/>
                                </a:lnTo>
                              </a:path>
                              <a:path w="125730" h="93980">
                                <a:moveTo>
                                  <a:pt x="94624" y="0"/>
                                </a:moveTo>
                                <a:lnTo>
                                  <a:pt x="125707" y="31226"/>
                                </a:lnTo>
                                <a:lnTo>
                                  <a:pt x="125707" y="62453"/>
                                </a:lnTo>
                                <a:lnTo>
                                  <a:pt x="94624" y="93680"/>
                                </a:lnTo>
                              </a:path>
                            </a:pathLst>
                          </a:custGeom>
                          <a:ln w="383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13" name="Image 313"/>
                          <pic:cNvPicPr/>
                        </pic:nvPicPr>
                        <pic:blipFill>
                          <a:blip r:embed="rId83" cstate="print"/>
                          <a:stretch>
                            <a:fillRect/>
                          </a:stretch>
                        </pic:blipFill>
                        <pic:spPr>
                          <a:xfrm>
                            <a:off x="325409" y="186773"/>
                            <a:ext cx="67388" cy="66296"/>
                          </a:xfrm>
                          <a:prstGeom prst="rect">
                            <a:avLst/>
                          </a:prstGeom>
                        </pic:spPr>
                      </pic:pic>
                      <pic:pic xmlns:pic="http://schemas.openxmlformats.org/drawingml/2006/picture">
                        <pic:nvPicPr>
                          <pic:cNvPr id="314" name="Image 314"/>
                          <pic:cNvPicPr/>
                        </pic:nvPicPr>
                        <pic:blipFill>
                          <a:blip r:embed="rId84" cstate="print"/>
                          <a:stretch>
                            <a:fillRect/>
                          </a:stretch>
                        </pic:blipFill>
                        <pic:spPr>
                          <a:xfrm>
                            <a:off x="420034" y="186773"/>
                            <a:ext cx="67113" cy="66296"/>
                          </a:xfrm>
                          <a:prstGeom prst="rect">
                            <a:avLst/>
                          </a:prstGeom>
                        </pic:spPr>
                      </pic:pic>
                      <wps:wsp>
                        <wps:cNvPr id="315" name="Graphic 315"/>
                        <wps:cNvSpPr/>
                        <wps:spPr>
                          <a:xfrm>
                            <a:off x="164217" y="0"/>
                            <a:ext cx="354330" cy="478155"/>
                          </a:xfrm>
                          <a:custGeom>
                            <a:avLst/>
                            <a:gdLst/>
                            <a:ahLst/>
                            <a:cxnLst/>
                            <a:rect l="l" t="t" r="r" b="b"/>
                            <a:pathLst>
                              <a:path w="354330" h="478155">
                                <a:moveTo>
                                  <a:pt x="354017" y="0"/>
                                </a:moveTo>
                                <a:lnTo>
                                  <a:pt x="354017" y="477569"/>
                                </a:lnTo>
                              </a:path>
                              <a:path w="354330" h="478155">
                                <a:moveTo>
                                  <a:pt x="302578" y="453494"/>
                                </a:moveTo>
                                <a:lnTo>
                                  <a:pt x="0" y="453494"/>
                                </a:lnTo>
                              </a:path>
                            </a:pathLst>
                          </a:custGeom>
                          <a:ln w="3831">
                            <a:solidFill>
                              <a:srgbClr val="000000"/>
                            </a:solidFill>
                            <a:prstDash val="solid"/>
                          </a:ln>
                        </wps:spPr>
                        <wps:bodyPr wrap="square" lIns="0" tIns="0" rIns="0" bIns="0" rtlCol="0">
                          <a:prstTxWarp prst="textNoShape">
                            <a:avLst/>
                          </a:prstTxWarp>
                          <a:noAutofit/>
                        </wps:bodyPr>
                      </wps:wsp>
                      <wps:wsp>
                        <wps:cNvPr id="316" name="Graphic 316"/>
                        <wps:cNvSpPr/>
                        <wps:spPr>
                          <a:xfrm>
                            <a:off x="460469" y="438855"/>
                            <a:ext cx="51435" cy="17145"/>
                          </a:xfrm>
                          <a:custGeom>
                            <a:avLst/>
                            <a:gdLst/>
                            <a:ahLst/>
                            <a:cxnLst/>
                            <a:rect l="l" t="t" r="r" b="b"/>
                            <a:pathLst>
                              <a:path w="51435" h="17145">
                                <a:moveTo>
                                  <a:pt x="0" y="0"/>
                                </a:moveTo>
                                <a:lnTo>
                                  <a:pt x="0" y="16917"/>
                                </a:lnTo>
                                <a:lnTo>
                                  <a:pt x="51438" y="8458"/>
                                </a:lnTo>
                                <a:lnTo>
                                  <a:pt x="0" y="0"/>
                                </a:lnTo>
                                <a:close/>
                              </a:path>
                            </a:pathLst>
                          </a:custGeom>
                          <a:solidFill>
                            <a:srgbClr val="000000"/>
                          </a:solidFill>
                        </wps:spPr>
                        <wps:bodyPr wrap="square" lIns="0" tIns="0" rIns="0" bIns="0" rtlCol="0">
                          <a:prstTxWarp prst="textNoShape">
                            <a:avLst/>
                          </a:prstTxWarp>
                          <a:noAutofit/>
                        </wps:bodyPr>
                      </wps:wsp>
                      <wps:wsp>
                        <wps:cNvPr id="317" name="Graphic 317"/>
                        <wps:cNvSpPr/>
                        <wps:spPr>
                          <a:xfrm>
                            <a:off x="466796" y="445038"/>
                            <a:ext cx="51435" cy="17145"/>
                          </a:xfrm>
                          <a:custGeom>
                            <a:avLst/>
                            <a:gdLst/>
                            <a:ahLst/>
                            <a:cxnLst/>
                            <a:rect l="l" t="t" r="r" b="b"/>
                            <a:pathLst>
                              <a:path w="51435" h="17145">
                                <a:moveTo>
                                  <a:pt x="0" y="0"/>
                                </a:moveTo>
                                <a:lnTo>
                                  <a:pt x="0" y="16914"/>
                                </a:lnTo>
                                <a:lnTo>
                                  <a:pt x="51438" y="8456"/>
                                </a:lnTo>
                                <a:lnTo>
                                  <a:pt x="0" y="0"/>
                                </a:lnTo>
                                <a:close/>
                              </a:path>
                            </a:pathLst>
                          </a:custGeom>
                          <a:ln w="3815">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18" name="Image 318"/>
                          <pic:cNvPicPr/>
                        </pic:nvPicPr>
                        <pic:blipFill>
                          <a:blip r:embed="rId85" cstate="print"/>
                          <a:stretch>
                            <a:fillRect/>
                          </a:stretch>
                        </pic:blipFill>
                        <pic:spPr>
                          <a:xfrm>
                            <a:off x="0" y="436610"/>
                            <a:ext cx="63812" cy="63699"/>
                          </a:xfrm>
                          <a:prstGeom prst="rect">
                            <a:avLst/>
                          </a:prstGeom>
                        </pic:spPr>
                      </pic:pic>
                      <pic:pic xmlns:pic="http://schemas.openxmlformats.org/drawingml/2006/picture">
                        <pic:nvPicPr>
                          <pic:cNvPr id="319" name="Image 319"/>
                          <pic:cNvPicPr/>
                        </pic:nvPicPr>
                        <pic:blipFill>
                          <a:blip r:embed="rId86" cstate="print"/>
                          <a:stretch>
                            <a:fillRect/>
                          </a:stretch>
                        </pic:blipFill>
                        <pic:spPr>
                          <a:xfrm>
                            <a:off x="90223" y="436610"/>
                            <a:ext cx="64087" cy="63699"/>
                          </a:xfrm>
                          <a:prstGeom prst="rect">
                            <a:avLst/>
                          </a:prstGeom>
                        </pic:spPr>
                      </pic:pic>
                      <wps:wsp>
                        <wps:cNvPr id="320" name="Graphic 320"/>
                        <wps:cNvSpPr/>
                        <wps:spPr>
                          <a:xfrm>
                            <a:off x="516309" y="451588"/>
                            <a:ext cx="4445" cy="3810"/>
                          </a:xfrm>
                          <a:custGeom>
                            <a:avLst/>
                            <a:gdLst/>
                            <a:ahLst/>
                            <a:cxnLst/>
                            <a:rect l="l" t="t" r="r" b="b"/>
                            <a:pathLst>
                              <a:path w="4445" h="3810">
                                <a:moveTo>
                                  <a:pt x="0" y="1905"/>
                                </a:moveTo>
                                <a:lnTo>
                                  <a:pt x="563" y="558"/>
                                </a:lnTo>
                                <a:lnTo>
                                  <a:pt x="1925" y="0"/>
                                </a:lnTo>
                                <a:lnTo>
                                  <a:pt x="3287" y="558"/>
                                </a:lnTo>
                                <a:lnTo>
                                  <a:pt x="3851" y="1905"/>
                                </a:lnTo>
                                <a:lnTo>
                                  <a:pt x="3287" y="3253"/>
                                </a:lnTo>
                                <a:lnTo>
                                  <a:pt x="1925" y="3811"/>
                                </a:lnTo>
                                <a:lnTo>
                                  <a:pt x="563" y="3253"/>
                                </a:lnTo>
                                <a:lnTo>
                                  <a:pt x="0" y="190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7C02A6E" id="Group 311" o:spid="_x0000_s1026" style="position:absolute;margin-left:349.3pt;margin-top:186.95pt;width:41pt;height:39.4pt;z-index:-251641856;mso-wrap-distance-left:0;mso-wrap-distance-right:0;mso-position-horizontal-relative:page" coordsize="520700,5003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">
                <v:shape id="Graphic 312" o:spid="_x0000_s1027" style="position:absolute;left:75644;top:157468;width:125730;height:93980;visibility:visible;mso-wrap-style:square;v-text-anchor:top" coordsize="125730,93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" path="m62991,62453l31083,93680r-15129,l,78080,,46826,15954,31226r15129,l62991,62453xem62991,r,93680em94624,r31083,31226l125707,62453,94624,93680e" filled="f" strokeweight=".1064mm">
                  <v:path arrowok="t"/>
                </v:shape>
                <v:shape id="Image 313" o:spid="_x0000_s1028" type="#_x0000_t75" style="position:absolute;left:325409;top:186773;width:67388;height:662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">
                  <v:imagedata r:id="rId87" o:title=""/>
                </v:shape>
                <v:shape id="Image 314" o:spid="_x0000_s1029" type="#_x0000_t75" style="position:absolute;left:420034;top:186773;width:67113;height:662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">
                  <v:imagedata r:id="rId88" o:title=""/>
                </v:shape>
                <v:shape id="Graphic 315" o:spid="_x0000_s1030" style="position:absolute;left:164217;width:354330;height:478155;visibility:visible;mso-wrap-style:square;v-text-anchor:top" coordsize="354330,478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" path="m354017,r,477569em302578,453494l,453494e" filled="f" strokeweight=".1064mm">
                  <v:path arrowok="t"/>
                </v:shape>
                <v:shape id="Graphic 316" o:spid="_x0000_s1031" style="position:absolute;left:460469;top:438855;width:51435;height:17145;visibility:visible;mso-wrap-style:square;v-text-anchor:top" coordsize="5143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" path="m,l,16917,51438,8458,,xe" fillcolor="black" stroked="f">
                  <v:path arrowok="t"/>
                </v:shape>
                <v:shape id="Graphic 317" o:spid="_x0000_s1032" style="position:absolute;left:466796;top:445038;width:51435;height:17145;visibility:visible;mso-wrap-style:square;v-text-anchor:top" coordsize="5143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" path="m,l,16914,51438,8456,,xe" filled="f" strokeweight=".106mm">
                  <v:path arrowok="t"/>
                </v:shape>
                <v:shape id="Image 318" o:spid="_x0000_s1033" type="#_x0000_t75" style="position:absolute;top:436610;width:63812;height:63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">
                  <v:imagedata r:id="rId89" o:title=""/>
                </v:shape>
                <v:shape id="Image 319" o:spid="_x0000_s1034" type="#_x0000_t75" style="position:absolute;left:90223;top:436610;width:64087;height:63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">
                  <v:imagedata r:id="rId90" o:title=""/>
                </v:shape>
                <v:shape id="Graphic 320" o:spid="_x0000_s1035" style="position:absolute;left:516309;top:451588;width:4445;height:3810;visibility:visible;mso-wrap-style:square;v-text-anchor:top" coordsize="4445,3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" path="m,1905l563,558,1925,,3287,558r564,1347l3287,3253,1925,3811,563,3253,,1905xe" fillcolor="black" stroked="f">
                  <v:path arrowok="t"/>
                </v:shape>
                <w10:wrap type="topAndBottom" anchorx="page"/>
              </v:group>
            </w:pict>
          </mc:Fallback>
        </mc:AlternateContent>
      </w:r>
    </w:p>
    <w:p w14:paraId="1D89E2A7" w14:textId="77777777" w:rsidR="004258F2" w:rsidRPr="002D0C45" w:rsidRDefault="004258F2" w:rsidP="004258F2">
      <w:pPr>
        <w:spacing w:before="120" w:line="276" w:lineRule="auto"/>
        <w:ind w:left="534"/>
        <w:rPr>
          <w:rFonts w:ascii="Sylfaen" w:hAnsi="Sylfaen"/>
          <w:lang w:val="ka-GE"/>
        </w:rPr>
      </w:pPr>
      <w:r w:rsidRPr="002D0C45">
        <w:rPr>
          <w:rFonts w:ascii="Sylfaen" w:hAnsi="Sylfaen"/>
          <w:spacing w:val="-2"/>
          <w:u w:val="single"/>
          <w:lang w:val="ka-GE"/>
        </w:rPr>
        <w:t>პირობითი აღნიშვნები:</w:t>
      </w:r>
    </w:p>
    <w:p w14:paraId="4DC8F1F7" w14:textId="77777777" w:rsidR="004258F2" w:rsidRPr="002D0C45" w:rsidRDefault="004258F2" w:rsidP="004258F2">
      <w:pPr>
        <w:spacing w:before="2" w:line="276" w:lineRule="auto"/>
        <w:ind w:left="534"/>
        <w:rPr>
          <w:rFonts w:ascii="Sylfaen" w:hAnsi="Sylfaen"/>
          <w:lang w:val="ka-GE"/>
        </w:rPr>
      </w:pPr>
      <w:r w:rsidRPr="002D0C45">
        <w:rPr>
          <w:rFonts w:ascii="Sylfaen" w:hAnsi="Sylfaen"/>
          <w:lang w:val="ka-GE"/>
        </w:rPr>
        <w:t>j1</w:t>
      </w:r>
      <w:r w:rsidRPr="002D0C45">
        <w:rPr>
          <w:rFonts w:ascii="Sylfaen" w:hAnsi="Sylfaen"/>
          <w:spacing w:val="-5"/>
          <w:lang w:val="ka-GE"/>
        </w:rPr>
        <w:t xml:space="preserve"> </w:t>
      </w:r>
      <w:r w:rsidRPr="002D0C45">
        <w:rPr>
          <w:rFonts w:ascii="Sylfaen" w:hAnsi="Sylfaen"/>
          <w:lang w:val="ka-GE"/>
        </w:rPr>
        <w:t>=</w:t>
      </w:r>
      <w:r w:rsidRPr="002D0C45">
        <w:rPr>
          <w:rFonts w:ascii="Sylfaen" w:hAnsi="Sylfaen"/>
          <w:spacing w:val="-2"/>
          <w:lang w:val="ka-GE"/>
        </w:rPr>
        <w:t xml:space="preserve"> ვერტიკალური შეერთების სიგანე</w:t>
      </w:r>
    </w:p>
    <w:p w14:paraId="30F76DA5" w14:textId="77777777" w:rsidR="004258F2" w:rsidRPr="002D0C45" w:rsidRDefault="004258F2" w:rsidP="004258F2">
      <w:pPr>
        <w:spacing w:line="276" w:lineRule="auto"/>
        <w:ind w:left="534"/>
        <w:rPr>
          <w:rFonts w:ascii="Sylfaen" w:hAnsi="Sylfaen"/>
          <w:lang w:val="ka-GE"/>
        </w:rPr>
      </w:pPr>
      <w:r w:rsidRPr="002D0C45">
        <w:rPr>
          <w:rFonts w:ascii="Sylfaen" w:hAnsi="Sylfaen"/>
          <w:lang w:val="ka-GE"/>
        </w:rPr>
        <w:t>j2</w:t>
      </w:r>
      <w:r w:rsidRPr="002D0C45">
        <w:rPr>
          <w:rFonts w:ascii="Sylfaen" w:hAnsi="Sylfaen"/>
          <w:spacing w:val="-5"/>
          <w:lang w:val="ka-GE"/>
        </w:rPr>
        <w:t xml:space="preserve"> </w:t>
      </w:r>
      <w:r w:rsidRPr="002D0C45">
        <w:rPr>
          <w:rFonts w:ascii="Sylfaen" w:hAnsi="Sylfaen"/>
          <w:lang w:val="ka-GE"/>
        </w:rPr>
        <w:t>=</w:t>
      </w:r>
      <w:r w:rsidRPr="002D0C45">
        <w:rPr>
          <w:rFonts w:ascii="Sylfaen" w:hAnsi="Sylfaen"/>
          <w:spacing w:val="-3"/>
          <w:lang w:val="ka-GE"/>
        </w:rPr>
        <w:t xml:space="preserve"> </w:t>
      </w:r>
      <w:r w:rsidRPr="002D0C45">
        <w:rPr>
          <w:rFonts w:ascii="Sylfaen" w:hAnsi="Sylfaen"/>
          <w:lang w:val="ka-GE"/>
        </w:rPr>
        <w:t>ჰორიზონტალური შეერთების სიგანე</w:t>
      </w:r>
    </w:p>
    <w:p w14:paraId="1F360F69" w14:textId="77777777" w:rsidR="004258F2" w:rsidRPr="002D0C45" w:rsidRDefault="004258F2" w:rsidP="004258F2">
      <w:pPr>
        <w:spacing w:line="276" w:lineRule="auto"/>
        <w:ind w:left="534"/>
        <w:rPr>
          <w:rFonts w:ascii="Sylfaen" w:hAnsi="Sylfaen"/>
          <w:lang w:val="ka-GE"/>
        </w:rPr>
      </w:pPr>
      <w:r w:rsidRPr="002D0C45">
        <w:rPr>
          <w:rFonts w:ascii="Sylfaen" w:hAnsi="Sylfaen"/>
          <w:lang w:val="ka-GE"/>
        </w:rPr>
        <w:t>d</w:t>
      </w:r>
      <w:r w:rsidRPr="002D0C45">
        <w:rPr>
          <w:rFonts w:ascii="Sylfaen" w:hAnsi="Sylfaen"/>
          <w:spacing w:val="-3"/>
          <w:lang w:val="ka-GE"/>
        </w:rPr>
        <w:t xml:space="preserve"> </w:t>
      </w:r>
      <w:r w:rsidRPr="002D0C45">
        <w:rPr>
          <w:rFonts w:ascii="Sylfaen" w:hAnsi="Sylfaen"/>
          <w:lang w:val="ka-GE"/>
        </w:rPr>
        <w:t>=</w:t>
      </w:r>
      <w:r w:rsidRPr="002D0C45">
        <w:rPr>
          <w:rFonts w:ascii="Sylfaen" w:hAnsi="Sylfaen"/>
          <w:spacing w:val="-2"/>
          <w:lang w:val="ka-GE"/>
        </w:rPr>
        <w:t xml:space="preserve"> მოკლე ფრთის მოპირკეთების ელემენტის სისქე.</w:t>
      </w:r>
    </w:p>
    <w:p w14:paraId="77F9F905" w14:textId="77777777" w:rsidR="004258F2" w:rsidRPr="002D0C45" w:rsidRDefault="004258F2" w:rsidP="004258F2">
      <w:pPr>
        <w:spacing w:before="122" w:line="276" w:lineRule="auto"/>
        <w:ind w:left="534"/>
        <w:rPr>
          <w:rFonts w:ascii="Sylfaen" w:hAnsi="Sylfaen"/>
          <w:lang w:val="ka-GE"/>
        </w:rPr>
      </w:pPr>
      <w:r w:rsidRPr="002D0C45">
        <w:rPr>
          <w:rFonts w:ascii="Sylfaen" w:hAnsi="Sylfaen"/>
          <w:b/>
          <w:lang w:val="ka-GE"/>
        </w:rPr>
        <w:t>სურათი</w:t>
      </w:r>
      <w:r w:rsidRPr="002D0C45">
        <w:rPr>
          <w:rFonts w:ascii="Sylfaen" w:hAnsi="Sylfaen"/>
          <w:b/>
          <w:spacing w:val="-5"/>
          <w:lang w:val="ka-GE"/>
        </w:rPr>
        <w:t xml:space="preserve"> </w:t>
      </w:r>
      <w:r w:rsidRPr="002D0C45">
        <w:rPr>
          <w:rFonts w:ascii="Sylfaen" w:hAnsi="Sylfaen"/>
          <w:b/>
          <w:lang w:val="ka-GE"/>
        </w:rPr>
        <w:t>გ.1.2.4:</w:t>
      </w:r>
      <w:r w:rsidRPr="002D0C45">
        <w:rPr>
          <w:rFonts w:ascii="Sylfaen" w:hAnsi="Sylfaen"/>
          <w:b/>
          <w:spacing w:val="-3"/>
          <w:lang w:val="ka-GE"/>
        </w:rPr>
        <w:t xml:space="preserve"> </w:t>
      </w:r>
      <w:r w:rsidRPr="002D0C45">
        <w:rPr>
          <w:rFonts w:ascii="Sylfaen" w:hAnsi="Sylfaen"/>
          <w:lang w:val="ka-GE"/>
        </w:rPr>
        <w:t>ვ ოჯახის კომპლექტების ინსტალაციის მაგალითი.</w:t>
      </w:r>
    </w:p>
    <w:p w14:paraId="4BD338C4" w14:textId="77777777" w:rsidR="004258F2" w:rsidRPr="002D0C45" w:rsidRDefault="004258F2" w:rsidP="004258F2">
      <w:pPr>
        <w:spacing w:before="122" w:line="276" w:lineRule="auto"/>
        <w:ind w:left="534"/>
        <w:rPr>
          <w:rFonts w:ascii="Sylfaen" w:hAnsi="Sylfaen"/>
          <w:lang w:val="ka-GE"/>
        </w:rPr>
      </w:pPr>
    </w:p>
    <w:p w14:paraId="01358C1A" w14:textId="77777777" w:rsidR="004258F2" w:rsidRPr="002D0C45" w:rsidRDefault="004258F2" w:rsidP="004258F2">
      <w:pPr>
        <w:spacing w:before="122" w:line="276" w:lineRule="auto"/>
        <w:ind w:left="534"/>
        <w:rPr>
          <w:rFonts w:ascii="Sylfaen" w:hAnsi="Sylfaen"/>
          <w:lang w:val="ka-GE"/>
        </w:rPr>
      </w:pPr>
      <w:r w:rsidRPr="002D0C45">
        <w:rPr>
          <w:rFonts w:ascii="Sylfaen" w:hAnsi="Sylfaen"/>
          <w:noProof/>
          <w14:ligatures w14:val="standardContextual"/>
        </w:rPr>
        <w:drawing>
          <wp:inline distT="0" distB="0" distL="0" distR="0" wp14:anchorId="7400916D" wp14:editId="54D7FB9B">
            <wp:extent cx="5144218" cy="297221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reenshot 2026-02-11 154044.png"/>
                    <pic:cNvPicPr/>
                  </pic:nvPicPr>
                  <pic:blipFill>
                    <a:blip r:embed="rId91">
                      <a:extLst>
                        <a:ext uri="{28A0092B-C50C-407E-A947-70E740481C1C}">
                          <a14:useLocalDpi xmlns:a14="http://schemas.microsoft.com/office/drawing/2010/main" val="0"/>
                        </a:ext>
                      </a:extLst>
                    </a:blip>
                    <a:stretch>
                      <a:fillRect/>
                    </a:stretch>
                  </pic:blipFill>
                  <pic:spPr>
                    <a:xfrm>
                      <a:off x="0" y="0"/>
                      <a:ext cx="5144218" cy="2972215"/>
                    </a:xfrm>
                    <a:prstGeom prst="rect">
                      <a:avLst/>
                    </a:prstGeom>
                  </pic:spPr>
                </pic:pic>
              </a:graphicData>
            </a:graphic>
          </wp:inline>
        </w:drawing>
      </w:r>
    </w:p>
    <w:p w14:paraId="7E4C6D33" w14:textId="77777777" w:rsidR="004258F2" w:rsidRPr="002D0C45" w:rsidRDefault="004258F2" w:rsidP="004258F2">
      <w:pPr>
        <w:pStyle w:val="BodyText"/>
        <w:spacing w:before="0"/>
        <w:rPr>
          <w:rFonts w:ascii="Sylfaen" w:hAnsi="Sylfaen"/>
          <w:sz w:val="22"/>
          <w:szCs w:val="22"/>
          <w:lang w:val="ka-GE"/>
        </w:rPr>
      </w:pPr>
    </w:p>
    <w:p w14:paraId="550640BA" w14:textId="77777777" w:rsidR="004258F2" w:rsidRPr="002D0C45" w:rsidRDefault="004258F2" w:rsidP="004258F2">
      <w:pPr>
        <w:pStyle w:val="BodyText"/>
        <w:spacing w:before="165"/>
        <w:rPr>
          <w:rFonts w:ascii="Sylfaen" w:hAnsi="Sylfaen"/>
          <w:sz w:val="22"/>
          <w:szCs w:val="22"/>
          <w:lang w:val="ka-GE"/>
        </w:rPr>
      </w:pPr>
    </w:p>
    <w:tbl>
      <w:tblPr>
        <w:tblStyle w:val="TableNormal1"/>
        <w:tblW w:w="0" w:type="auto"/>
        <w:tblInd w:w="492" w:type="dxa"/>
        <w:tblLayout w:type="fixed"/>
        <w:tblLook w:val="01E0" w:firstRow="1" w:lastRow="1" w:firstColumn="1" w:lastColumn="1" w:noHBand="0" w:noVBand="0"/>
      </w:tblPr>
      <w:tblGrid>
        <w:gridCol w:w="4530"/>
      </w:tblGrid>
      <w:tr w:rsidR="004258F2" w:rsidRPr="002D0C45" w14:paraId="32E6882F" w14:textId="77777777" w:rsidTr="003E3502">
        <w:trPr>
          <w:trHeight w:val="886"/>
        </w:trPr>
        <w:tc>
          <w:tcPr>
            <w:tcW w:w="4530" w:type="dxa"/>
          </w:tcPr>
          <w:p w14:paraId="6BEE070B" w14:textId="77777777" w:rsidR="004258F2" w:rsidRPr="002D0C45" w:rsidRDefault="004258F2" w:rsidP="003E3502">
            <w:pPr>
              <w:pStyle w:val="TableParagraph"/>
              <w:spacing w:line="276" w:lineRule="auto"/>
              <w:ind w:left="50"/>
              <w:rPr>
                <w:rFonts w:ascii="Sylfaen" w:hAnsi="Sylfaen"/>
                <w:lang w:val="ka-GE"/>
              </w:rPr>
            </w:pPr>
            <w:r w:rsidRPr="002D0C45">
              <w:rPr>
                <w:rFonts w:ascii="Sylfaen" w:hAnsi="Sylfaen"/>
                <w:spacing w:val="-2"/>
                <w:u w:val="single"/>
                <w:lang w:val="ka-GE"/>
              </w:rPr>
              <w:t>პირობითი აღნიშვნები:</w:t>
            </w:r>
          </w:p>
          <w:p w14:paraId="25912B48" w14:textId="77777777" w:rsidR="004258F2" w:rsidRPr="002D0C45" w:rsidRDefault="004258F2" w:rsidP="003E3502">
            <w:pPr>
              <w:pStyle w:val="TableParagraph"/>
              <w:spacing w:line="276" w:lineRule="auto"/>
              <w:ind w:left="50"/>
              <w:rPr>
                <w:rFonts w:ascii="Sylfaen" w:hAnsi="Sylfaen"/>
                <w:lang w:val="ka-GE"/>
              </w:rPr>
            </w:pPr>
            <w:r w:rsidRPr="002D0C45">
              <w:rPr>
                <w:rFonts w:ascii="Sylfaen" w:hAnsi="Sylfaen"/>
                <w:lang w:val="ka-GE"/>
              </w:rPr>
              <w:t>j1 = ვერტიკალური შეერთების სიგანე</w:t>
            </w:r>
          </w:p>
          <w:p w14:paraId="4D362D6A" w14:textId="77777777" w:rsidR="004258F2" w:rsidRPr="002D0C45" w:rsidRDefault="004258F2" w:rsidP="003E3502">
            <w:pPr>
              <w:pStyle w:val="TableParagraph"/>
              <w:spacing w:line="276" w:lineRule="auto"/>
              <w:ind w:left="50"/>
              <w:rPr>
                <w:rFonts w:ascii="Sylfaen" w:hAnsi="Sylfaen"/>
                <w:lang w:val="ka-GE"/>
              </w:rPr>
            </w:pPr>
            <w:r w:rsidRPr="002D0C45">
              <w:rPr>
                <w:rFonts w:ascii="Sylfaen" w:hAnsi="Sylfaen"/>
                <w:lang w:val="ka-GE"/>
              </w:rPr>
              <w:t>j2 = ჰორიზონტალური შეერთების სიგანე</w:t>
            </w:r>
          </w:p>
          <w:p w14:paraId="3279278E" w14:textId="77777777" w:rsidR="004258F2" w:rsidRPr="002D0C45" w:rsidRDefault="004258F2" w:rsidP="003E3502">
            <w:pPr>
              <w:pStyle w:val="TableParagraph"/>
              <w:spacing w:line="276" w:lineRule="auto"/>
              <w:ind w:left="50"/>
              <w:rPr>
                <w:rFonts w:ascii="Sylfaen" w:hAnsi="Sylfaen"/>
                <w:lang w:val="ka-GE"/>
              </w:rPr>
            </w:pPr>
            <w:r w:rsidRPr="002D0C45">
              <w:rPr>
                <w:rFonts w:ascii="Sylfaen" w:hAnsi="Sylfaen"/>
                <w:lang w:val="ka-GE"/>
              </w:rPr>
              <w:t>d = მოკლე ფრთის მოპირკეთების ელემენტის სისქე.</w:t>
            </w:r>
          </w:p>
          <w:p w14:paraId="6CEF4993" w14:textId="77777777" w:rsidR="004258F2" w:rsidRPr="002D0C45" w:rsidRDefault="004258F2" w:rsidP="003E3502">
            <w:pPr>
              <w:pStyle w:val="TableParagraph"/>
              <w:spacing w:before="2" w:line="276" w:lineRule="auto"/>
              <w:ind w:left="50"/>
              <w:rPr>
                <w:rFonts w:ascii="Sylfaen" w:hAnsi="Sylfaen"/>
                <w:lang w:val="ka-GE"/>
              </w:rPr>
            </w:pPr>
          </w:p>
        </w:tc>
      </w:tr>
      <w:tr w:rsidR="004258F2" w:rsidRPr="002D0C45" w14:paraId="0711FA07" w14:textId="77777777" w:rsidTr="003E3502">
        <w:trPr>
          <w:trHeight w:val="264"/>
        </w:trPr>
        <w:tc>
          <w:tcPr>
            <w:tcW w:w="4530" w:type="dxa"/>
          </w:tcPr>
          <w:p w14:paraId="51034F9C" w14:textId="77777777" w:rsidR="004258F2" w:rsidRPr="002D0C45" w:rsidRDefault="004258F2" w:rsidP="003E3502">
            <w:pPr>
              <w:pStyle w:val="TableParagraph"/>
              <w:spacing w:before="58" w:line="276" w:lineRule="auto"/>
              <w:ind w:left="50"/>
              <w:rPr>
                <w:rFonts w:ascii="Sylfaen" w:hAnsi="Sylfaen"/>
                <w:lang w:val="ka-GE"/>
              </w:rPr>
            </w:pPr>
            <w:r w:rsidRPr="002D0C45">
              <w:rPr>
                <w:rFonts w:ascii="Sylfaen" w:hAnsi="Sylfaen"/>
                <w:b/>
                <w:lang w:val="ka-GE"/>
              </w:rPr>
              <w:t>სურათი</w:t>
            </w:r>
            <w:r w:rsidRPr="002D0C45">
              <w:rPr>
                <w:rFonts w:ascii="Sylfaen" w:hAnsi="Sylfaen"/>
                <w:b/>
                <w:spacing w:val="-5"/>
                <w:lang w:val="ka-GE"/>
              </w:rPr>
              <w:t xml:space="preserve"> </w:t>
            </w:r>
            <w:r w:rsidRPr="002D0C45">
              <w:rPr>
                <w:rFonts w:ascii="Sylfaen" w:hAnsi="Sylfaen"/>
                <w:b/>
                <w:lang w:val="ka-GE"/>
              </w:rPr>
              <w:t>გ.1.2.5:</w:t>
            </w:r>
            <w:r w:rsidRPr="002D0C45">
              <w:rPr>
                <w:rFonts w:ascii="Sylfaen" w:hAnsi="Sylfaen"/>
                <w:b/>
                <w:spacing w:val="-3"/>
                <w:lang w:val="ka-GE"/>
              </w:rPr>
              <w:t xml:space="preserve"> </w:t>
            </w:r>
            <w:r w:rsidRPr="002D0C45">
              <w:rPr>
                <w:rFonts w:ascii="Sylfaen" w:hAnsi="Sylfaen"/>
                <w:spacing w:val="-5"/>
                <w:lang w:val="ka-GE"/>
              </w:rPr>
              <w:t>ზ ოჯახის კომპლექტების ინსტალაციის მაგალითი.</w:t>
            </w:r>
          </w:p>
        </w:tc>
      </w:tr>
    </w:tbl>
    <w:p w14:paraId="57B196AA" w14:textId="77777777" w:rsidR="004258F2" w:rsidRPr="002D0C45" w:rsidRDefault="004258F2" w:rsidP="004258F2">
      <w:pPr>
        <w:pStyle w:val="BodyText"/>
        <w:spacing w:before="0"/>
        <w:rPr>
          <w:rFonts w:ascii="Sylfaen" w:hAnsi="Sylfaen"/>
          <w:sz w:val="22"/>
          <w:szCs w:val="22"/>
          <w:lang w:val="ka-GE"/>
        </w:rPr>
      </w:pPr>
    </w:p>
    <w:p w14:paraId="52EDD378" w14:textId="77777777" w:rsidR="004258F2" w:rsidRPr="002D0C45" w:rsidRDefault="004258F2" w:rsidP="004258F2">
      <w:pPr>
        <w:pStyle w:val="BodyText"/>
        <w:spacing w:before="169"/>
        <w:rPr>
          <w:rFonts w:ascii="Sylfaen" w:hAnsi="Sylfaen"/>
          <w:sz w:val="22"/>
          <w:szCs w:val="22"/>
          <w:lang w:val="ka-GE"/>
        </w:rPr>
      </w:pPr>
    </w:p>
    <w:tbl>
      <w:tblPr>
        <w:tblStyle w:val="TableNormal1"/>
        <w:tblW w:w="0" w:type="auto"/>
        <w:tblInd w:w="491" w:type="dxa"/>
        <w:tblLayout w:type="fixed"/>
        <w:tblLook w:val="01E0" w:firstRow="1" w:lastRow="1" w:firstColumn="1" w:lastColumn="1" w:noHBand="0" w:noVBand="0"/>
      </w:tblPr>
      <w:tblGrid>
        <w:gridCol w:w="6052"/>
        <w:gridCol w:w="2925"/>
      </w:tblGrid>
      <w:tr w:rsidR="004258F2" w:rsidRPr="002D0C45" w14:paraId="269363E7" w14:textId="77777777" w:rsidTr="003E3502">
        <w:trPr>
          <w:trHeight w:val="5701"/>
        </w:trPr>
        <w:tc>
          <w:tcPr>
            <w:tcW w:w="6052" w:type="dxa"/>
          </w:tcPr>
          <w:p w14:paraId="08D68906" w14:textId="77777777" w:rsidR="004258F2" w:rsidRPr="002D0C45" w:rsidRDefault="004258F2" w:rsidP="003E3502">
            <w:pPr>
              <w:pStyle w:val="TableParagraph"/>
              <w:ind w:left="50"/>
              <w:rPr>
                <w:rFonts w:ascii="Sylfaen" w:hAnsi="Sylfaen"/>
                <w:lang w:val="ka-GE"/>
              </w:rPr>
            </w:pPr>
            <w:r w:rsidRPr="002D0C45">
              <w:rPr>
                <w:rFonts w:ascii="Sylfaen" w:hAnsi="Sylfaen"/>
                <w:noProof/>
              </w:rPr>
              <w:lastRenderedPageBreak/>
              <w:drawing>
                <wp:inline distT="0" distB="0" distL="0" distR="0" wp14:anchorId="7CDC50A2" wp14:editId="2B0E4333">
                  <wp:extent cx="3333134" cy="3525107"/>
                  <wp:effectExtent l="0" t="0" r="0" b="0"/>
                  <wp:docPr id="387" name="Image 387"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7" name="Image 387" descr="Diagrama  Descripción generada automáticamente"/>
                          <pic:cNvPicPr/>
                        </pic:nvPicPr>
                        <pic:blipFill>
                          <a:blip r:embed="rId92" cstate="print"/>
                          <a:stretch>
                            <a:fillRect/>
                          </a:stretch>
                        </pic:blipFill>
                        <pic:spPr>
                          <a:xfrm>
                            <a:off x="0" y="0"/>
                            <a:ext cx="3333134" cy="3525107"/>
                          </a:xfrm>
                          <a:prstGeom prst="rect">
                            <a:avLst/>
                          </a:prstGeom>
                        </pic:spPr>
                      </pic:pic>
                    </a:graphicData>
                  </a:graphic>
                </wp:inline>
              </w:drawing>
            </w:r>
          </w:p>
        </w:tc>
        <w:tc>
          <w:tcPr>
            <w:tcW w:w="2925" w:type="dxa"/>
          </w:tcPr>
          <w:p w14:paraId="29536A45" w14:textId="77777777" w:rsidR="004258F2" w:rsidRPr="002D0C45" w:rsidRDefault="004258F2">
            <w:pPr>
              <w:pStyle w:val="TableParagraph"/>
              <w:numPr>
                <w:ilvl w:val="0"/>
                <w:numId w:val="78"/>
              </w:numPr>
              <w:tabs>
                <w:tab w:val="left" w:pos="671"/>
              </w:tabs>
              <w:ind w:hanging="150"/>
              <w:rPr>
                <w:rFonts w:ascii="Sylfaen" w:hAnsi="Sylfaen"/>
                <w:lang w:val="ka-GE"/>
              </w:rPr>
            </w:pPr>
            <w:r w:rsidRPr="002D0C45">
              <w:rPr>
                <w:rFonts w:ascii="Sylfaen" w:hAnsi="Sylfaen"/>
                <w:lang w:val="ka-GE"/>
              </w:rPr>
              <w:t>საყრდენი ჩარჩო</w:t>
            </w:r>
          </w:p>
          <w:p w14:paraId="0020B0A9" w14:textId="77777777" w:rsidR="004258F2" w:rsidRPr="002D0C45" w:rsidRDefault="004258F2">
            <w:pPr>
              <w:pStyle w:val="TableParagraph"/>
              <w:numPr>
                <w:ilvl w:val="0"/>
                <w:numId w:val="78"/>
              </w:numPr>
              <w:tabs>
                <w:tab w:val="left" w:pos="672"/>
              </w:tabs>
              <w:spacing w:before="106"/>
              <w:rPr>
                <w:rFonts w:ascii="Sylfaen" w:hAnsi="Sylfaen"/>
                <w:lang w:val="ka-GE"/>
              </w:rPr>
            </w:pPr>
            <w:r w:rsidRPr="002D0C45">
              <w:rPr>
                <w:rFonts w:ascii="Sylfaen" w:hAnsi="Sylfaen"/>
                <w:spacing w:val="-5"/>
                <w:lang w:val="ka-GE"/>
              </w:rPr>
              <w:t>ხის ძელი (20 ± 1) მმ.</w:t>
            </w:r>
          </w:p>
          <w:p w14:paraId="012603D6" w14:textId="77777777" w:rsidR="004258F2" w:rsidRPr="002D0C45" w:rsidRDefault="004258F2">
            <w:pPr>
              <w:pStyle w:val="TableParagraph"/>
              <w:numPr>
                <w:ilvl w:val="0"/>
                <w:numId w:val="78"/>
              </w:numPr>
              <w:tabs>
                <w:tab w:val="left" w:pos="671"/>
              </w:tabs>
              <w:spacing w:before="102"/>
              <w:ind w:hanging="150"/>
              <w:rPr>
                <w:rFonts w:ascii="Sylfaen" w:hAnsi="Sylfaen"/>
                <w:lang w:val="ka-GE"/>
              </w:rPr>
            </w:pPr>
            <w:r w:rsidRPr="002D0C45">
              <w:rPr>
                <w:rFonts w:ascii="Sylfaen" w:hAnsi="Sylfaen"/>
                <w:lang w:val="ka-GE"/>
              </w:rPr>
              <w:t>ხის კონტრ-ძელი</w:t>
            </w:r>
          </w:p>
          <w:p w14:paraId="2A6DE450" w14:textId="77777777" w:rsidR="004258F2" w:rsidRPr="002D0C45" w:rsidRDefault="004258F2" w:rsidP="003E3502">
            <w:pPr>
              <w:pStyle w:val="TableParagraph"/>
              <w:spacing w:before="103"/>
              <w:ind w:left="693"/>
              <w:rPr>
                <w:rFonts w:ascii="Sylfaen" w:hAnsi="Sylfaen"/>
                <w:lang w:val="ka-GE"/>
              </w:rPr>
            </w:pPr>
            <w:r w:rsidRPr="002D0C45">
              <w:rPr>
                <w:rFonts w:ascii="Sylfaen" w:hAnsi="Sylfaen"/>
                <w:lang w:val="ka-GE"/>
              </w:rPr>
              <w:t>(19</w:t>
            </w:r>
            <w:r w:rsidRPr="002D0C45">
              <w:rPr>
                <w:rFonts w:ascii="Sylfaen" w:hAnsi="Sylfaen"/>
                <w:spacing w:val="-1"/>
                <w:lang w:val="ka-GE"/>
              </w:rPr>
              <w:t xml:space="preserve"> </w:t>
            </w:r>
            <w:r w:rsidRPr="002D0C45">
              <w:rPr>
                <w:rFonts w:ascii="Sylfaen" w:hAnsi="Sylfaen"/>
                <w:lang w:val="ka-GE"/>
              </w:rPr>
              <w:t>±</w:t>
            </w:r>
            <w:r w:rsidRPr="002D0C45">
              <w:rPr>
                <w:rFonts w:ascii="Sylfaen" w:hAnsi="Sylfaen"/>
                <w:spacing w:val="-7"/>
                <w:lang w:val="ka-GE"/>
              </w:rPr>
              <w:t xml:space="preserve"> </w:t>
            </w:r>
            <w:r w:rsidRPr="002D0C45">
              <w:rPr>
                <w:rFonts w:ascii="Sylfaen" w:hAnsi="Sylfaen"/>
                <w:lang w:val="ka-GE"/>
              </w:rPr>
              <w:t>1)</w:t>
            </w:r>
            <w:r w:rsidRPr="002D0C45">
              <w:rPr>
                <w:rFonts w:ascii="Sylfaen" w:hAnsi="Sylfaen"/>
                <w:spacing w:val="-3"/>
                <w:lang w:val="ka-GE"/>
              </w:rPr>
              <w:t xml:space="preserve"> </w:t>
            </w:r>
            <w:r w:rsidRPr="002D0C45">
              <w:rPr>
                <w:rFonts w:ascii="Sylfaen" w:hAnsi="Sylfaen"/>
                <w:lang w:val="ka-GE"/>
              </w:rPr>
              <w:t>მმ</w:t>
            </w:r>
            <w:r w:rsidRPr="002D0C45">
              <w:rPr>
                <w:rFonts w:ascii="Sylfaen" w:hAnsi="Sylfaen"/>
                <w:spacing w:val="-1"/>
                <w:lang w:val="ka-GE"/>
              </w:rPr>
              <w:t xml:space="preserve"> </w:t>
            </w:r>
            <w:r w:rsidRPr="002D0C45">
              <w:rPr>
                <w:rFonts w:ascii="Sylfaen" w:hAnsi="Sylfaen"/>
                <w:lang w:val="ka-GE"/>
              </w:rPr>
              <w:t>x (38 ±</w:t>
            </w:r>
            <w:r w:rsidRPr="002D0C45">
              <w:rPr>
                <w:rFonts w:ascii="Sylfaen" w:hAnsi="Sylfaen"/>
                <w:spacing w:val="-7"/>
                <w:lang w:val="ka-GE"/>
              </w:rPr>
              <w:t xml:space="preserve"> </w:t>
            </w:r>
            <w:r w:rsidRPr="002D0C45">
              <w:rPr>
                <w:rFonts w:ascii="Sylfaen" w:hAnsi="Sylfaen"/>
                <w:lang w:val="ka-GE"/>
              </w:rPr>
              <w:t>1)</w:t>
            </w:r>
            <w:r w:rsidRPr="002D0C45">
              <w:rPr>
                <w:rFonts w:ascii="Sylfaen" w:hAnsi="Sylfaen"/>
                <w:spacing w:val="-3"/>
                <w:lang w:val="ka-GE"/>
              </w:rPr>
              <w:t xml:space="preserve"> </w:t>
            </w:r>
            <w:r w:rsidRPr="002D0C45">
              <w:rPr>
                <w:rFonts w:ascii="Sylfaen" w:hAnsi="Sylfaen"/>
                <w:spacing w:val="-5"/>
                <w:lang w:val="ka-GE"/>
              </w:rPr>
              <w:t>მმ.</w:t>
            </w:r>
          </w:p>
          <w:p w14:paraId="54DCA26C" w14:textId="77777777" w:rsidR="004258F2" w:rsidRPr="002D0C45" w:rsidRDefault="004258F2">
            <w:pPr>
              <w:pStyle w:val="TableParagraph"/>
              <w:numPr>
                <w:ilvl w:val="0"/>
                <w:numId w:val="78"/>
              </w:numPr>
              <w:tabs>
                <w:tab w:val="left" w:pos="671"/>
              </w:tabs>
              <w:spacing w:before="105"/>
              <w:rPr>
                <w:rFonts w:ascii="Sylfaen" w:hAnsi="Sylfaen"/>
                <w:lang w:val="ka-GE"/>
              </w:rPr>
            </w:pPr>
            <w:r w:rsidRPr="002D0C45">
              <w:rPr>
                <w:rFonts w:ascii="Sylfaen" w:hAnsi="Sylfaen"/>
                <w:spacing w:val="-2"/>
                <w:lang w:val="ka-GE"/>
              </w:rPr>
              <w:t>სახურავის ფიქლების ქვეშ.</w:t>
            </w:r>
          </w:p>
          <w:p w14:paraId="2F4FE1BA" w14:textId="77777777" w:rsidR="004258F2" w:rsidRPr="002D0C45" w:rsidRDefault="004258F2">
            <w:pPr>
              <w:pStyle w:val="TableParagraph"/>
              <w:numPr>
                <w:ilvl w:val="0"/>
                <w:numId w:val="78"/>
              </w:numPr>
              <w:tabs>
                <w:tab w:val="left" w:pos="671"/>
              </w:tabs>
              <w:spacing w:before="103"/>
              <w:rPr>
                <w:rFonts w:ascii="Sylfaen" w:hAnsi="Sylfaen"/>
                <w:lang w:val="ka-GE"/>
              </w:rPr>
            </w:pPr>
            <w:r w:rsidRPr="002D0C45">
              <w:rPr>
                <w:rFonts w:ascii="Sylfaen" w:hAnsi="Sylfaen"/>
                <w:spacing w:val="-2"/>
                <w:lang w:val="ka-GE"/>
              </w:rPr>
              <w:t>ფიქალი ტესტირებისთვის.</w:t>
            </w:r>
          </w:p>
        </w:tc>
      </w:tr>
      <w:tr w:rsidR="004258F2" w:rsidRPr="002D0C45" w14:paraId="217A31B8" w14:textId="77777777" w:rsidTr="003E3502">
        <w:trPr>
          <w:trHeight w:val="256"/>
        </w:trPr>
        <w:tc>
          <w:tcPr>
            <w:tcW w:w="6052" w:type="dxa"/>
          </w:tcPr>
          <w:p w14:paraId="7F6C6BC2" w14:textId="77777777" w:rsidR="004258F2" w:rsidRPr="002D0C45" w:rsidRDefault="004258F2" w:rsidP="003E3502">
            <w:pPr>
              <w:pStyle w:val="TableParagraph"/>
              <w:spacing w:before="49" w:line="276" w:lineRule="auto"/>
              <w:ind w:left="50"/>
              <w:rPr>
                <w:rFonts w:ascii="Sylfaen" w:hAnsi="Sylfaen"/>
                <w:lang w:val="ka-GE"/>
              </w:rPr>
            </w:pPr>
            <w:r w:rsidRPr="00E84A1C">
              <w:rPr>
                <w:rFonts w:ascii="Sylfaen" w:hAnsi="Sylfaen"/>
                <w:b/>
                <w:spacing w:val="-5"/>
                <w:lang w:val="ka-GE"/>
              </w:rPr>
              <w:t>სურათი</w:t>
            </w:r>
            <w:r w:rsidRPr="002D0C45">
              <w:rPr>
                <w:rFonts w:ascii="Sylfaen" w:hAnsi="Sylfaen"/>
                <w:spacing w:val="-5"/>
                <w:lang w:val="ka-GE"/>
              </w:rPr>
              <w:t xml:space="preserve"> გ.1.2.6: თ ოჯახის კომპლექტების ინსტალაციის მაგალითი.</w:t>
            </w:r>
          </w:p>
        </w:tc>
        <w:tc>
          <w:tcPr>
            <w:tcW w:w="2925" w:type="dxa"/>
          </w:tcPr>
          <w:p w14:paraId="7D6EDF51" w14:textId="77777777" w:rsidR="004258F2" w:rsidRPr="002D0C45" w:rsidRDefault="004258F2" w:rsidP="003E3502">
            <w:pPr>
              <w:pStyle w:val="TableParagraph"/>
              <w:rPr>
                <w:rFonts w:ascii="Sylfaen" w:hAnsi="Sylfaen"/>
                <w:lang w:val="ka-GE"/>
              </w:rPr>
            </w:pPr>
          </w:p>
        </w:tc>
      </w:tr>
    </w:tbl>
    <w:p w14:paraId="67D22D18" w14:textId="77777777" w:rsidR="004258F2" w:rsidRPr="002D0C45" w:rsidRDefault="004258F2" w:rsidP="004258F2">
      <w:pPr>
        <w:pStyle w:val="BodyText"/>
        <w:spacing w:before="9"/>
        <w:rPr>
          <w:rFonts w:ascii="Sylfaen" w:hAnsi="Sylfaen"/>
          <w:sz w:val="22"/>
          <w:szCs w:val="22"/>
          <w:lang w:val="ka-GE"/>
        </w:rPr>
      </w:pPr>
    </w:p>
    <w:tbl>
      <w:tblPr>
        <w:tblStyle w:val="TableNormal1"/>
        <w:tblW w:w="0" w:type="auto"/>
        <w:tblInd w:w="491" w:type="dxa"/>
        <w:tblLayout w:type="fixed"/>
        <w:tblLook w:val="01E0" w:firstRow="1" w:lastRow="1" w:firstColumn="1" w:lastColumn="1" w:noHBand="0" w:noVBand="0"/>
      </w:tblPr>
      <w:tblGrid>
        <w:gridCol w:w="8037"/>
      </w:tblGrid>
      <w:tr w:rsidR="004258F2" w:rsidRPr="002D0C45" w14:paraId="2F8171F4" w14:textId="77777777" w:rsidTr="003E3502">
        <w:trPr>
          <w:trHeight w:val="4832"/>
        </w:trPr>
        <w:tc>
          <w:tcPr>
            <w:tcW w:w="8037" w:type="dxa"/>
          </w:tcPr>
          <w:p w14:paraId="0518D5FA" w14:textId="77777777" w:rsidR="004258F2" w:rsidRPr="002D0C45" w:rsidRDefault="004258F2" w:rsidP="003E3502">
            <w:pPr>
              <w:pStyle w:val="TableParagraph"/>
              <w:spacing w:before="2" w:after="1"/>
              <w:rPr>
                <w:rFonts w:ascii="Sylfaen" w:hAnsi="Sylfaen"/>
                <w:lang w:val="ka-GE"/>
              </w:rPr>
            </w:pPr>
          </w:p>
          <w:p w14:paraId="24D58CA6" w14:textId="77777777" w:rsidR="004258F2" w:rsidRPr="002D0C45" w:rsidRDefault="004258F2" w:rsidP="003E3502">
            <w:pPr>
              <w:pStyle w:val="TableParagraph"/>
              <w:ind w:left="254"/>
              <w:rPr>
                <w:rFonts w:ascii="Sylfaen" w:hAnsi="Sylfaen"/>
                <w:lang w:val="ka-GE"/>
              </w:rPr>
            </w:pPr>
            <w:r w:rsidRPr="002D0C45">
              <w:rPr>
                <w:rFonts w:ascii="Sylfaen" w:hAnsi="Sylfaen"/>
                <w:noProof/>
              </w:rPr>
              <mc:AlternateContent>
                <mc:Choice Requires="wps">
                  <w:drawing>
                    <wp:anchor distT="0" distB="0" distL="114300" distR="114300" simplePos="0" relativeHeight="251689984" behindDoc="0" locked="0" layoutInCell="1" allowOverlap="1" wp14:anchorId="5D34C82D" wp14:editId="4CF05F95">
                      <wp:simplePos x="0" y="0"/>
                      <wp:positionH relativeFrom="column">
                        <wp:posOffset>2380804</wp:posOffset>
                      </wp:positionH>
                      <wp:positionV relativeFrom="paragraph">
                        <wp:posOffset>1190006</wp:posOffset>
                      </wp:positionV>
                      <wp:extent cx="2794316" cy="1578902"/>
                      <wp:effectExtent l="0" t="0" r="25400" b="21590"/>
                      <wp:wrapNone/>
                      <wp:docPr id="1437" name="Поле 1437"/>
                      <wp:cNvGraphicFramePr/>
                      <a:graphic xmlns:a="http://schemas.openxmlformats.org/drawingml/2006/main">
                        <a:graphicData uri="http://schemas.microsoft.com/office/word/2010/wordprocessingShape">
                          <wps:wsp>
                            <wps:cNvSpPr txBox="1"/>
                            <wps:spPr>
                              <a:xfrm>
                                <a:off x="0" y="0"/>
                                <a:ext cx="2794316" cy="157890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5E863F1" w14:textId="77777777" w:rsidR="00636917" w:rsidRDefault="00636917" w:rsidP="004258F2">
                                  <w:pPr>
                                    <w:rPr>
                                      <w:rFonts w:ascii="Sylfaen" w:hAnsi="Sylfaen"/>
                                      <w:sz w:val="14"/>
                                      <w:lang w:val="ka-GE"/>
                                    </w:rPr>
                                  </w:pPr>
                                  <w:r>
                                    <w:rPr>
                                      <w:rFonts w:ascii="Sylfaen" w:hAnsi="Sylfaen"/>
                                      <w:sz w:val="14"/>
                                      <w:lang w:val="ka-GE"/>
                                    </w:rPr>
                                    <w:t>პირობითი აღნიშვნები:</w:t>
                                  </w:r>
                                </w:p>
                                <w:p w14:paraId="7F4EF880" w14:textId="77777777" w:rsidR="00636917" w:rsidRPr="004C16C5" w:rsidRDefault="00636917" w:rsidP="004258F2">
                                  <w:pPr>
                                    <w:rPr>
                                      <w:rFonts w:ascii="Sylfaen" w:hAnsi="Sylfaen"/>
                                      <w:sz w:val="14"/>
                                      <w:lang w:val="ka-GE"/>
                                    </w:rPr>
                                  </w:pPr>
                                  <w:r w:rsidRPr="004C16C5">
                                    <w:rPr>
                                      <w:rFonts w:ascii="Sylfaen" w:hAnsi="Sylfaen"/>
                                      <w:sz w:val="14"/>
                                      <w:lang w:val="ka-GE"/>
                                    </w:rPr>
                                    <w:t>1-</w:t>
                                  </w:r>
                                  <w:r>
                                    <w:rPr>
                                      <w:rFonts w:ascii="Sylfaen" w:hAnsi="Sylfaen"/>
                                      <w:sz w:val="14"/>
                                      <w:lang w:val="ka-GE"/>
                                    </w:rPr>
                                    <w:t>ერთეული წვის ელემენტის (</w:t>
                                  </w:r>
                                  <w:r>
                                    <w:rPr>
                                      <w:rFonts w:ascii="Sylfaen" w:hAnsi="Sylfaen"/>
                                      <w:sz w:val="14"/>
                                    </w:rPr>
                                    <w:t>SBI)</w:t>
                                  </w:r>
                                  <w:r w:rsidRPr="004C16C5">
                                    <w:rPr>
                                      <w:rFonts w:ascii="Sylfaen" w:hAnsi="Sylfaen"/>
                                      <w:sz w:val="14"/>
                                      <w:lang w:val="ka-GE"/>
                                    </w:rPr>
                                    <w:t xml:space="preserve">  საყრდენი დაფა.</w:t>
                                  </w:r>
                                </w:p>
                                <w:p w14:paraId="13A0528B" w14:textId="77777777" w:rsidR="00636917" w:rsidRPr="004C16C5" w:rsidRDefault="00636917" w:rsidP="004258F2">
                                  <w:pPr>
                                    <w:rPr>
                                      <w:rFonts w:ascii="Sylfaen" w:hAnsi="Sylfaen"/>
                                      <w:sz w:val="14"/>
                                      <w:lang w:val="ka-GE"/>
                                    </w:rPr>
                                  </w:pPr>
                                  <w:r w:rsidRPr="004C16C5">
                                    <w:rPr>
                                      <w:rFonts w:ascii="Sylfaen" w:hAnsi="Sylfaen"/>
                                      <w:sz w:val="14"/>
                                      <w:lang w:val="ka-GE"/>
                                    </w:rPr>
                                    <w:t xml:space="preserve">2- </w:t>
                                  </w:r>
                                  <w:r>
                                    <w:rPr>
                                      <w:rFonts w:ascii="Sylfaen" w:hAnsi="Sylfaen"/>
                                      <w:sz w:val="14"/>
                                      <w:lang w:val="ka-GE"/>
                                    </w:rPr>
                                    <w:t>ერთეული წვის ელემენტის (</w:t>
                                  </w:r>
                                  <w:r>
                                    <w:rPr>
                                      <w:rFonts w:ascii="Sylfaen" w:hAnsi="Sylfaen"/>
                                      <w:sz w:val="14"/>
                                    </w:rPr>
                                    <w:t>SBI)</w:t>
                                  </w:r>
                                  <w:r w:rsidRPr="004C16C5">
                                    <w:rPr>
                                      <w:rFonts w:ascii="Sylfaen" w:hAnsi="Sylfaen"/>
                                      <w:sz w:val="14"/>
                                      <w:lang w:val="ka-GE"/>
                                    </w:rPr>
                                    <w:t xml:space="preserve">  მთავარი სანთურა.</w:t>
                                  </w:r>
                                </w:p>
                                <w:p w14:paraId="088B64B5" w14:textId="77777777" w:rsidR="00636917" w:rsidRDefault="00636917" w:rsidP="004258F2">
                                  <w:pPr>
                                    <w:rPr>
                                      <w:rFonts w:ascii="Sylfaen" w:hAnsi="Sylfaen"/>
                                      <w:sz w:val="14"/>
                                      <w:lang w:val="ka-GE"/>
                                    </w:rPr>
                                  </w:pPr>
                                  <w:r w:rsidRPr="004C16C5">
                                    <w:rPr>
                                      <w:rFonts w:ascii="Sylfaen" w:hAnsi="Sylfaen"/>
                                      <w:sz w:val="14"/>
                                      <w:lang w:val="ka-GE"/>
                                    </w:rPr>
                                    <w:t xml:space="preserve">3- </w:t>
                                  </w:r>
                                  <w:r>
                                    <w:rPr>
                                      <w:rFonts w:ascii="Sylfaen" w:hAnsi="Sylfaen"/>
                                      <w:sz w:val="14"/>
                                      <w:lang w:val="ka-GE"/>
                                    </w:rPr>
                                    <w:t>ერთეული წვის ელემენტის (</w:t>
                                  </w:r>
                                  <w:r>
                                    <w:rPr>
                                      <w:rFonts w:ascii="Sylfaen" w:hAnsi="Sylfaen"/>
                                      <w:sz w:val="14"/>
                                    </w:rPr>
                                    <w:t>SBI)</w:t>
                                  </w:r>
                                  <w:r w:rsidRPr="004C16C5">
                                    <w:rPr>
                                      <w:rFonts w:ascii="Sylfaen" w:hAnsi="Sylfaen"/>
                                      <w:sz w:val="14"/>
                                      <w:lang w:val="ka-GE"/>
                                    </w:rPr>
                                    <w:t xml:space="preserve">  </w:t>
                                  </w:r>
                                  <w:r w:rsidRPr="004C16C5">
                                    <w:rPr>
                                      <w:rFonts w:ascii="Sylfaen" w:hAnsi="Sylfaen"/>
                                      <w:sz w:val="14"/>
                                    </w:rPr>
                                    <w:t>U</w:t>
                                  </w:r>
                                  <w:r w:rsidRPr="004C16C5">
                                    <w:rPr>
                                      <w:rFonts w:ascii="Sylfaen" w:hAnsi="Sylfaen"/>
                                      <w:sz w:val="14"/>
                                      <w:lang w:val="ka-GE"/>
                                    </w:rPr>
                                    <w:t xml:space="preserve"> პროფილები</w:t>
                                  </w:r>
                                </w:p>
                                <w:p w14:paraId="66A32ECC" w14:textId="77777777" w:rsidR="00636917" w:rsidRDefault="00636917" w:rsidP="004258F2">
                                  <w:pPr>
                                    <w:rPr>
                                      <w:rFonts w:ascii="Sylfaen" w:hAnsi="Sylfaen"/>
                                      <w:sz w:val="14"/>
                                      <w:lang w:val="ka-GE"/>
                                    </w:rPr>
                                  </w:pPr>
                                  <w:r>
                                    <w:rPr>
                                      <w:rFonts w:ascii="Sylfaen" w:hAnsi="Sylfaen"/>
                                      <w:sz w:val="14"/>
                                      <w:lang w:val="ka-GE"/>
                                    </w:rPr>
                                    <w:t xml:space="preserve">4- </w:t>
                                  </w:r>
                                  <w:r>
                                    <w:rPr>
                                      <w:rFonts w:ascii="Sylfaen" w:hAnsi="Sylfaen"/>
                                      <w:sz w:val="14"/>
                                    </w:rPr>
                                    <w:t xml:space="preserve"> </w:t>
                                  </w:r>
                                  <w:r w:rsidRPr="003545E3">
                                    <w:rPr>
                                      <w:rFonts w:ascii="Sylfaen" w:hAnsi="Sylfaen"/>
                                      <w:sz w:val="14"/>
                                    </w:rPr>
                                    <w:t>მოპირკეთების ელემენტი, რომლის უკანა მხარე მიმართულია სანთურისკენ.</w:t>
                                  </w:r>
                                </w:p>
                                <w:p w14:paraId="1D47270C" w14:textId="77777777" w:rsidR="00636917" w:rsidRDefault="00636917" w:rsidP="004258F2">
                                  <w:pPr>
                                    <w:rPr>
                                      <w:rFonts w:ascii="Sylfaen" w:hAnsi="Sylfaen"/>
                                      <w:sz w:val="14"/>
                                      <w:lang w:val="ka-GE"/>
                                    </w:rPr>
                                  </w:pPr>
                                  <w:r>
                                    <w:rPr>
                                      <w:rFonts w:ascii="Sylfaen" w:hAnsi="Sylfaen"/>
                                      <w:sz w:val="14"/>
                                      <w:lang w:val="ka-GE"/>
                                    </w:rPr>
                                    <w:t>5-</w:t>
                                  </w:r>
                                  <w:r w:rsidRPr="003545E3">
                                    <w:rPr>
                                      <w:rFonts w:ascii="Sylfaen" w:hAnsi="Sylfaen" w:cs="Sylfaen"/>
                                    </w:rPr>
                                    <w:t xml:space="preserve"> </w:t>
                                  </w:r>
                                  <w:r w:rsidRPr="003545E3">
                                    <w:rPr>
                                      <w:rFonts w:ascii="Sylfaen" w:hAnsi="Sylfaen"/>
                                      <w:sz w:val="14"/>
                                    </w:rPr>
                                    <w:t xml:space="preserve">ნიმუშის შიდა კუთხეში არსებული </w:t>
                                  </w:r>
                                  <w:r>
                                    <w:rPr>
                                      <w:rFonts w:ascii="Sylfaen" w:hAnsi="Sylfaen"/>
                                      <w:sz w:val="14"/>
                                      <w:lang w:val="ka-GE"/>
                                    </w:rPr>
                                    <w:t>ძელის</w:t>
                                  </w:r>
                                  <w:r w:rsidRPr="003545E3">
                                    <w:rPr>
                                      <w:rFonts w:ascii="Sylfaen" w:hAnsi="Sylfaen"/>
                                      <w:sz w:val="14"/>
                                    </w:rPr>
                                    <w:t xml:space="preserve"> შეერთება.</w:t>
                                  </w:r>
                                </w:p>
                                <w:p w14:paraId="4DB1B028" w14:textId="77777777" w:rsidR="00636917" w:rsidRPr="003545E3" w:rsidRDefault="00636917" w:rsidP="004258F2">
                                  <w:pPr>
                                    <w:rPr>
                                      <w:rFonts w:ascii="Sylfaen" w:hAnsi="Sylfaen"/>
                                      <w:sz w:val="14"/>
                                      <w:lang w:val="ka-GE"/>
                                    </w:rPr>
                                  </w:pPr>
                                  <w:r>
                                    <w:rPr>
                                      <w:rFonts w:ascii="Sylfaen" w:hAnsi="Sylfaen"/>
                                      <w:sz w:val="14"/>
                                      <w:lang w:val="ka-GE"/>
                                    </w:rPr>
                                    <w:t>6-</w:t>
                                  </w:r>
                                  <w:r w:rsidRPr="003545E3">
                                    <w:rPr>
                                      <w:rFonts w:ascii="Sylfaen" w:hAnsi="Sylfaen" w:cs="Sylfaen"/>
                                    </w:rPr>
                                    <w:t xml:space="preserve"> </w:t>
                                  </w:r>
                                  <w:r w:rsidRPr="003545E3">
                                    <w:rPr>
                                      <w:rFonts w:ascii="Sylfaen" w:hAnsi="Sylfaen"/>
                                      <w:sz w:val="14"/>
                                    </w:rPr>
                                    <w:t>საყრდენი ჩარჩოს კუთხე (მაგ., 50×2 მმ).</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34C82D" id="Поле 1437" o:spid="_x0000_s1040" type="#_x0000_t202" style="position:absolute;left:0;text-align:left;margin-left:187.45pt;margin-top:93.7pt;width:220pt;height:124.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" fillcolor="white [3201]" strokeweight=".5pt">
                      <v:textbox>
                        <w:txbxContent>
                          <w:p w14:paraId="45E863F1" w14:textId="77777777" w:rsidR="00636917" w:rsidRDefault="00636917" w:rsidP="004258F2">
                            <w:pPr>
                              <w:rPr>
                                <w:rFonts w:ascii="Sylfaen" w:hAnsi="Sylfaen"/>
                                <w:sz w:val="14"/>
                                <w:lang w:val="ka-GE"/>
                              </w:rPr>
                            </w:pPr>
                            <w:r>
                              <w:rPr>
                                <w:rFonts w:ascii="Sylfaen" w:hAnsi="Sylfaen"/>
                                <w:sz w:val="14"/>
                                <w:lang w:val="ka-GE"/>
                              </w:rPr>
                              <w:t>პირობითი აღნიშვნები:</w:t>
                            </w:r>
                          </w:p>
                          <w:p w14:paraId="7F4EF880" w14:textId="77777777" w:rsidR="00636917" w:rsidRPr="004C16C5" w:rsidRDefault="00636917" w:rsidP="004258F2">
                            <w:pPr>
                              <w:rPr>
                                <w:rFonts w:ascii="Sylfaen" w:hAnsi="Sylfaen"/>
                                <w:sz w:val="14"/>
                                <w:lang w:val="ka-GE"/>
                              </w:rPr>
                            </w:pPr>
                            <w:r w:rsidRPr="004C16C5">
                              <w:rPr>
                                <w:rFonts w:ascii="Sylfaen" w:hAnsi="Sylfaen"/>
                                <w:sz w:val="14"/>
                                <w:lang w:val="ka-GE"/>
                              </w:rPr>
                              <w:t>1-</w:t>
                            </w:r>
                            <w:r>
                              <w:rPr>
                                <w:rFonts w:ascii="Sylfaen" w:hAnsi="Sylfaen"/>
                                <w:sz w:val="14"/>
                                <w:lang w:val="ka-GE"/>
                              </w:rPr>
                              <w:t>ერთეული წვის ელემენტის (</w:t>
                            </w:r>
                            <w:r>
                              <w:rPr>
                                <w:rFonts w:ascii="Sylfaen" w:hAnsi="Sylfaen"/>
                                <w:sz w:val="14"/>
                              </w:rPr>
                              <w:t>SBI)</w:t>
                            </w:r>
                            <w:r w:rsidRPr="004C16C5">
                              <w:rPr>
                                <w:rFonts w:ascii="Sylfaen" w:hAnsi="Sylfaen"/>
                                <w:sz w:val="14"/>
                                <w:lang w:val="ka-GE"/>
                              </w:rPr>
                              <w:t xml:space="preserve">  საყრდენი დაფა.</w:t>
                            </w:r>
                          </w:p>
                          <w:p w14:paraId="13A0528B" w14:textId="77777777" w:rsidR="00636917" w:rsidRPr="004C16C5" w:rsidRDefault="00636917" w:rsidP="004258F2">
                            <w:pPr>
                              <w:rPr>
                                <w:rFonts w:ascii="Sylfaen" w:hAnsi="Sylfaen"/>
                                <w:sz w:val="14"/>
                                <w:lang w:val="ka-GE"/>
                              </w:rPr>
                            </w:pPr>
                            <w:r w:rsidRPr="004C16C5">
                              <w:rPr>
                                <w:rFonts w:ascii="Sylfaen" w:hAnsi="Sylfaen"/>
                                <w:sz w:val="14"/>
                                <w:lang w:val="ka-GE"/>
                              </w:rPr>
                              <w:t xml:space="preserve">2- </w:t>
                            </w:r>
                            <w:r>
                              <w:rPr>
                                <w:rFonts w:ascii="Sylfaen" w:hAnsi="Sylfaen"/>
                                <w:sz w:val="14"/>
                                <w:lang w:val="ka-GE"/>
                              </w:rPr>
                              <w:t>ერთეული წვის ელემენტის (</w:t>
                            </w:r>
                            <w:r>
                              <w:rPr>
                                <w:rFonts w:ascii="Sylfaen" w:hAnsi="Sylfaen"/>
                                <w:sz w:val="14"/>
                              </w:rPr>
                              <w:t>SBI)</w:t>
                            </w:r>
                            <w:r w:rsidRPr="004C16C5">
                              <w:rPr>
                                <w:rFonts w:ascii="Sylfaen" w:hAnsi="Sylfaen"/>
                                <w:sz w:val="14"/>
                                <w:lang w:val="ka-GE"/>
                              </w:rPr>
                              <w:t xml:space="preserve">  მთავარი სანთურა.</w:t>
                            </w:r>
                          </w:p>
                          <w:p w14:paraId="088B64B5" w14:textId="77777777" w:rsidR="00636917" w:rsidRDefault="00636917" w:rsidP="004258F2">
                            <w:pPr>
                              <w:rPr>
                                <w:rFonts w:ascii="Sylfaen" w:hAnsi="Sylfaen"/>
                                <w:sz w:val="14"/>
                                <w:lang w:val="ka-GE"/>
                              </w:rPr>
                            </w:pPr>
                            <w:r w:rsidRPr="004C16C5">
                              <w:rPr>
                                <w:rFonts w:ascii="Sylfaen" w:hAnsi="Sylfaen"/>
                                <w:sz w:val="14"/>
                                <w:lang w:val="ka-GE"/>
                              </w:rPr>
                              <w:t xml:space="preserve">3- </w:t>
                            </w:r>
                            <w:r>
                              <w:rPr>
                                <w:rFonts w:ascii="Sylfaen" w:hAnsi="Sylfaen"/>
                                <w:sz w:val="14"/>
                                <w:lang w:val="ka-GE"/>
                              </w:rPr>
                              <w:t>ერთეული წვის ელემენტის (</w:t>
                            </w:r>
                            <w:r>
                              <w:rPr>
                                <w:rFonts w:ascii="Sylfaen" w:hAnsi="Sylfaen"/>
                                <w:sz w:val="14"/>
                              </w:rPr>
                              <w:t>SBI)</w:t>
                            </w:r>
                            <w:r w:rsidRPr="004C16C5">
                              <w:rPr>
                                <w:rFonts w:ascii="Sylfaen" w:hAnsi="Sylfaen"/>
                                <w:sz w:val="14"/>
                                <w:lang w:val="ka-GE"/>
                              </w:rPr>
                              <w:t xml:space="preserve">  </w:t>
                            </w:r>
                            <w:r w:rsidRPr="004C16C5">
                              <w:rPr>
                                <w:rFonts w:ascii="Sylfaen" w:hAnsi="Sylfaen"/>
                                <w:sz w:val="14"/>
                              </w:rPr>
                              <w:t>U</w:t>
                            </w:r>
                            <w:r w:rsidRPr="004C16C5">
                              <w:rPr>
                                <w:rFonts w:ascii="Sylfaen" w:hAnsi="Sylfaen"/>
                                <w:sz w:val="14"/>
                                <w:lang w:val="ka-GE"/>
                              </w:rPr>
                              <w:t xml:space="preserve"> პროფილები</w:t>
                            </w:r>
                          </w:p>
                          <w:p w14:paraId="66A32ECC" w14:textId="77777777" w:rsidR="00636917" w:rsidRDefault="00636917" w:rsidP="004258F2">
                            <w:pPr>
                              <w:rPr>
                                <w:rFonts w:ascii="Sylfaen" w:hAnsi="Sylfaen"/>
                                <w:sz w:val="14"/>
                                <w:lang w:val="ka-GE"/>
                              </w:rPr>
                            </w:pPr>
                            <w:r>
                              <w:rPr>
                                <w:rFonts w:ascii="Sylfaen" w:hAnsi="Sylfaen"/>
                                <w:sz w:val="14"/>
                                <w:lang w:val="ka-GE"/>
                              </w:rPr>
                              <w:t xml:space="preserve">4- </w:t>
                            </w:r>
                            <w:r>
                              <w:rPr>
                                <w:rFonts w:ascii="Sylfaen" w:hAnsi="Sylfaen"/>
                                <w:sz w:val="14"/>
                              </w:rPr>
                              <w:t xml:space="preserve"> </w:t>
                            </w:r>
                            <w:r w:rsidRPr="003545E3">
                              <w:rPr>
                                <w:rFonts w:ascii="Sylfaen" w:hAnsi="Sylfaen"/>
                                <w:sz w:val="14"/>
                              </w:rPr>
                              <w:t>მოპირკეთების ელემენტი, რომლის უკანა მხარე მიმართულია სანთურისკენ.</w:t>
                            </w:r>
                          </w:p>
                          <w:p w14:paraId="1D47270C" w14:textId="77777777" w:rsidR="00636917" w:rsidRDefault="00636917" w:rsidP="004258F2">
                            <w:pPr>
                              <w:rPr>
                                <w:rFonts w:ascii="Sylfaen" w:hAnsi="Sylfaen"/>
                                <w:sz w:val="14"/>
                                <w:lang w:val="ka-GE"/>
                              </w:rPr>
                            </w:pPr>
                            <w:r>
                              <w:rPr>
                                <w:rFonts w:ascii="Sylfaen" w:hAnsi="Sylfaen"/>
                                <w:sz w:val="14"/>
                                <w:lang w:val="ka-GE"/>
                              </w:rPr>
                              <w:t>5-</w:t>
                            </w:r>
                            <w:r w:rsidRPr="003545E3">
                              <w:rPr>
                                <w:rFonts w:ascii="Sylfaen" w:hAnsi="Sylfaen" w:cs="Sylfaen"/>
                              </w:rPr>
                              <w:t xml:space="preserve"> </w:t>
                            </w:r>
                            <w:r w:rsidRPr="003545E3">
                              <w:rPr>
                                <w:rFonts w:ascii="Sylfaen" w:hAnsi="Sylfaen"/>
                                <w:sz w:val="14"/>
                              </w:rPr>
                              <w:t xml:space="preserve">ნიმუშის შიდა კუთხეში არსებული </w:t>
                            </w:r>
                            <w:r>
                              <w:rPr>
                                <w:rFonts w:ascii="Sylfaen" w:hAnsi="Sylfaen"/>
                                <w:sz w:val="14"/>
                                <w:lang w:val="ka-GE"/>
                              </w:rPr>
                              <w:t>ძელის</w:t>
                            </w:r>
                            <w:r w:rsidRPr="003545E3">
                              <w:rPr>
                                <w:rFonts w:ascii="Sylfaen" w:hAnsi="Sylfaen"/>
                                <w:sz w:val="14"/>
                              </w:rPr>
                              <w:t xml:space="preserve"> შეერთება.</w:t>
                            </w:r>
                          </w:p>
                          <w:p w14:paraId="4DB1B028" w14:textId="77777777" w:rsidR="00636917" w:rsidRPr="003545E3" w:rsidRDefault="00636917" w:rsidP="004258F2">
                            <w:pPr>
                              <w:rPr>
                                <w:rFonts w:ascii="Sylfaen" w:hAnsi="Sylfaen"/>
                                <w:sz w:val="14"/>
                                <w:lang w:val="ka-GE"/>
                              </w:rPr>
                            </w:pPr>
                            <w:r>
                              <w:rPr>
                                <w:rFonts w:ascii="Sylfaen" w:hAnsi="Sylfaen"/>
                                <w:sz w:val="14"/>
                                <w:lang w:val="ka-GE"/>
                              </w:rPr>
                              <w:t>6-</w:t>
                            </w:r>
                            <w:r w:rsidRPr="003545E3">
                              <w:rPr>
                                <w:rFonts w:ascii="Sylfaen" w:hAnsi="Sylfaen" w:cs="Sylfaen"/>
                              </w:rPr>
                              <w:t xml:space="preserve"> </w:t>
                            </w:r>
                            <w:r w:rsidRPr="003545E3">
                              <w:rPr>
                                <w:rFonts w:ascii="Sylfaen" w:hAnsi="Sylfaen"/>
                                <w:sz w:val="14"/>
                              </w:rPr>
                              <w:t>საყრდენი ჩარჩოს კუთხე (მაგ., 50×2 მმ).</w:t>
                            </w:r>
                          </w:p>
                        </w:txbxContent>
                      </v:textbox>
                    </v:shape>
                  </w:pict>
                </mc:Fallback>
              </mc:AlternateContent>
            </w:r>
            <w:r w:rsidRPr="002D0C45">
              <w:rPr>
                <w:rFonts w:ascii="Sylfaen" w:hAnsi="Sylfaen"/>
                <w:noProof/>
              </w:rPr>
              <w:drawing>
                <wp:inline distT="0" distB="0" distL="0" distR="0" wp14:anchorId="3C8FACEC" wp14:editId="6EE9B2BF">
                  <wp:extent cx="4770444" cy="2769107"/>
                  <wp:effectExtent l="0" t="0" r="0" b="0"/>
                  <wp:docPr id="388" name="Image 3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8" name="Image 388"/>
                          <pic:cNvPicPr/>
                        </pic:nvPicPr>
                        <pic:blipFill>
                          <a:blip r:embed="rId93" cstate="print"/>
                          <a:stretch>
                            <a:fillRect/>
                          </a:stretch>
                        </pic:blipFill>
                        <pic:spPr>
                          <a:xfrm>
                            <a:off x="0" y="0"/>
                            <a:ext cx="4770444" cy="2769107"/>
                          </a:xfrm>
                          <a:prstGeom prst="rect">
                            <a:avLst/>
                          </a:prstGeom>
                        </pic:spPr>
                      </pic:pic>
                    </a:graphicData>
                  </a:graphic>
                </wp:inline>
              </w:drawing>
            </w:r>
          </w:p>
        </w:tc>
      </w:tr>
      <w:tr w:rsidR="004258F2" w:rsidRPr="002D0C45" w14:paraId="7E2DF7BB" w14:textId="77777777" w:rsidTr="003E3502">
        <w:trPr>
          <w:trHeight w:val="274"/>
        </w:trPr>
        <w:tc>
          <w:tcPr>
            <w:tcW w:w="8037" w:type="dxa"/>
          </w:tcPr>
          <w:p w14:paraId="13FD7995" w14:textId="77777777" w:rsidR="004258F2" w:rsidRPr="002D0C45" w:rsidRDefault="004258F2" w:rsidP="003E3502">
            <w:pPr>
              <w:pStyle w:val="TableParagraph"/>
              <w:spacing w:before="158" w:line="276" w:lineRule="auto"/>
              <w:ind w:left="50"/>
              <w:rPr>
                <w:rFonts w:ascii="Sylfaen" w:hAnsi="Sylfaen"/>
                <w:lang w:val="ka-GE"/>
              </w:rPr>
            </w:pPr>
            <w:r w:rsidRPr="002D0C45">
              <w:rPr>
                <w:rFonts w:ascii="Sylfaen" w:hAnsi="Sylfaen"/>
                <w:b/>
                <w:lang w:val="ka-GE"/>
              </w:rPr>
              <w:t>სურათი გ.1.2.7:</w:t>
            </w:r>
            <w:r w:rsidRPr="002D0C45">
              <w:rPr>
                <w:rFonts w:ascii="Sylfaen" w:hAnsi="Sylfaen"/>
                <w:b/>
                <w:spacing w:val="-1"/>
                <w:lang w:val="ka-GE"/>
              </w:rPr>
              <w:t xml:space="preserve"> </w:t>
            </w:r>
            <w:r w:rsidRPr="002D0C45">
              <w:rPr>
                <w:rFonts w:ascii="Sylfaen" w:hAnsi="Sylfaen"/>
                <w:spacing w:val="-4"/>
                <w:lang w:val="ka-GE"/>
              </w:rPr>
              <w:t>უკანა მხარის ტესტირების პრინციპი</w:t>
            </w:r>
          </w:p>
        </w:tc>
      </w:tr>
    </w:tbl>
    <w:p w14:paraId="4485C063" w14:textId="77777777" w:rsidR="004258F2" w:rsidRPr="002D0C45" w:rsidRDefault="004258F2" w:rsidP="004258F2">
      <w:pPr>
        <w:pStyle w:val="BodyText"/>
        <w:spacing w:before="202" w:line="276" w:lineRule="auto"/>
        <w:ind w:left="426" w:right="426"/>
        <w:jc w:val="both"/>
        <w:rPr>
          <w:rFonts w:ascii="Sylfaen" w:hAnsi="Sylfaen"/>
          <w:sz w:val="22"/>
          <w:szCs w:val="22"/>
          <w:lang w:val="ka-GE"/>
        </w:rPr>
      </w:pPr>
    </w:p>
    <w:p w14:paraId="5A326EC1" w14:textId="77777777" w:rsidR="004258F2" w:rsidRPr="002D0C45" w:rsidRDefault="004258F2" w:rsidP="004258F2">
      <w:pPr>
        <w:ind w:left="450"/>
        <w:jc w:val="both"/>
        <w:rPr>
          <w:rFonts w:ascii="Sylfaen" w:hAnsi="Sylfaen"/>
          <w:lang w:val="ka-GE"/>
        </w:rPr>
      </w:pPr>
    </w:p>
    <w:p w14:paraId="5BCFC551" w14:textId="77777777" w:rsidR="004258F2" w:rsidRPr="002D0C45" w:rsidRDefault="004258F2" w:rsidP="004258F2">
      <w:pPr>
        <w:jc w:val="both"/>
        <w:rPr>
          <w:rFonts w:ascii="Sylfaen" w:hAnsi="Sylfaen"/>
          <w:lang w:val="ka-GE"/>
        </w:rPr>
      </w:pPr>
    </w:p>
    <w:p w14:paraId="4CD1A125" w14:textId="77777777" w:rsidR="004258F2" w:rsidRPr="002D0C45" w:rsidRDefault="004258F2" w:rsidP="004258F2">
      <w:pPr>
        <w:tabs>
          <w:tab w:val="left" w:pos="955"/>
        </w:tabs>
        <w:ind w:left="426"/>
        <w:rPr>
          <w:rFonts w:ascii="Sylfaen" w:hAnsi="Sylfaen"/>
          <w:b/>
          <w:lang w:val="ka-GE"/>
        </w:rPr>
      </w:pPr>
      <w:r w:rsidRPr="002D0C45">
        <w:rPr>
          <w:rFonts w:ascii="Sylfaen" w:hAnsi="Sylfaen"/>
          <w:b/>
          <w:lang w:val="ka-GE"/>
        </w:rPr>
        <w:t>გ.1.3 -</w:t>
      </w:r>
      <w:r w:rsidRPr="002D0C45">
        <w:rPr>
          <w:rFonts w:ascii="Sylfaen" w:hAnsi="Sylfaen"/>
          <w:b/>
          <w:spacing w:val="-2"/>
          <w:lang w:val="ka-GE"/>
        </w:rPr>
        <w:t xml:space="preserve"> </w:t>
      </w:r>
      <w:r w:rsidRPr="002D0C45">
        <w:rPr>
          <w:rFonts w:ascii="Sylfaen" w:hAnsi="Sylfaen"/>
          <w:b/>
          <w:lang w:val="ka-GE"/>
        </w:rPr>
        <w:t>შედეგების გაფართოება</w:t>
      </w:r>
    </w:p>
    <w:p w14:paraId="211FF7C9" w14:textId="77777777" w:rsidR="004258F2" w:rsidRPr="002D0C45" w:rsidRDefault="004258F2" w:rsidP="004258F2">
      <w:pPr>
        <w:pStyle w:val="BodyText"/>
        <w:spacing w:before="10"/>
        <w:rPr>
          <w:rFonts w:ascii="Sylfaen" w:hAnsi="Sylfaen"/>
          <w:b/>
          <w:sz w:val="22"/>
          <w:szCs w:val="22"/>
          <w:lang w:val="ka-GE"/>
        </w:rPr>
      </w:pPr>
    </w:p>
    <w:p w14:paraId="6271B0B6" w14:textId="77777777" w:rsidR="004258F2" w:rsidRPr="002D0C45" w:rsidRDefault="004258F2" w:rsidP="004258F2">
      <w:pPr>
        <w:pStyle w:val="BodyText"/>
        <w:spacing w:before="0"/>
        <w:ind w:left="360" w:right="400"/>
        <w:jc w:val="both"/>
        <w:rPr>
          <w:rFonts w:ascii="Sylfaen" w:hAnsi="Sylfaen"/>
          <w:sz w:val="22"/>
          <w:szCs w:val="22"/>
          <w:lang w:val="ka-GE"/>
        </w:rPr>
      </w:pPr>
      <w:r w:rsidRPr="002D0C45">
        <w:rPr>
          <w:rFonts w:ascii="Sylfaen" w:hAnsi="Sylfaen"/>
          <w:spacing w:val="-2"/>
          <w:sz w:val="22"/>
          <w:szCs w:val="22"/>
          <w:lang w:val="ka-GE"/>
        </w:rPr>
        <w:t>ტესტის შედეგი (კლასიფიკაცია) ძალაში რჩება ტესტის გარეშე:</w:t>
      </w:r>
    </w:p>
    <w:p w14:paraId="3E951607" w14:textId="77777777" w:rsidR="004258F2" w:rsidRPr="002D0C45" w:rsidRDefault="004258F2" w:rsidP="004258F2">
      <w:pPr>
        <w:pStyle w:val="ListParagraph"/>
        <w:tabs>
          <w:tab w:val="left" w:pos="450"/>
        </w:tabs>
        <w:ind w:left="360" w:right="40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ელემენტების</w:t>
      </w:r>
      <w:r w:rsidRPr="002D0C45">
        <w:rPr>
          <w:rFonts w:ascii="Sylfaen" w:hAnsi="Sylfaen"/>
          <w:lang w:val="ka-GE"/>
        </w:rPr>
        <w:t xml:space="preserve"> </w:t>
      </w:r>
      <w:r w:rsidRPr="002D0C45">
        <w:rPr>
          <w:rFonts w:ascii="Sylfaen" w:hAnsi="Sylfaen" w:cs="Sylfaen"/>
          <w:lang w:val="ka-GE"/>
        </w:rPr>
        <w:t>უფრო</w:t>
      </w:r>
      <w:r w:rsidRPr="002D0C45">
        <w:rPr>
          <w:rFonts w:ascii="Sylfaen" w:hAnsi="Sylfaen"/>
          <w:lang w:val="ka-GE"/>
        </w:rPr>
        <w:t xml:space="preserve"> </w:t>
      </w:r>
      <w:r w:rsidRPr="002D0C45">
        <w:rPr>
          <w:rFonts w:ascii="Sylfaen" w:hAnsi="Sylfaen" w:cs="Sylfaen"/>
          <w:lang w:val="ka-GE"/>
        </w:rPr>
        <w:t>დიდი</w:t>
      </w:r>
      <w:r w:rsidRPr="002D0C45">
        <w:rPr>
          <w:rFonts w:ascii="Sylfaen" w:hAnsi="Sylfaen"/>
          <w:lang w:val="ka-GE"/>
        </w:rPr>
        <w:t xml:space="preserve"> </w:t>
      </w:r>
      <w:r w:rsidRPr="002D0C45">
        <w:rPr>
          <w:rFonts w:ascii="Sylfaen" w:hAnsi="Sylfaen" w:cs="Sylfaen"/>
          <w:lang w:val="ka-GE"/>
        </w:rPr>
        <w:t>ზომებისთვის</w:t>
      </w:r>
      <w:r w:rsidRPr="002D0C45">
        <w:rPr>
          <w:rFonts w:ascii="Sylfaen" w:hAnsi="Sylfaen"/>
          <w:lang w:val="ka-GE"/>
        </w:rPr>
        <w:t xml:space="preserve"> (</w:t>
      </w:r>
      <w:r w:rsidRPr="002D0C45">
        <w:rPr>
          <w:rFonts w:ascii="Sylfaen" w:hAnsi="Sylfaen" w:cs="Sylfaen"/>
          <w:lang w:val="ka-GE"/>
        </w:rPr>
        <w:t>სიმაღლე</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სიგანე</w:t>
      </w:r>
      <w:r w:rsidRPr="002D0C45">
        <w:rPr>
          <w:rFonts w:ascii="Sylfaen" w:hAnsi="Sylfaen"/>
          <w:lang w:val="ka-GE"/>
        </w:rPr>
        <w:t>).</w:t>
      </w:r>
    </w:p>
    <w:p w14:paraId="787AD132" w14:textId="77777777" w:rsidR="004258F2" w:rsidRPr="002D0C45" w:rsidRDefault="004258F2" w:rsidP="004258F2">
      <w:pPr>
        <w:pStyle w:val="ListParagraph"/>
        <w:tabs>
          <w:tab w:val="left" w:pos="450"/>
        </w:tabs>
        <w:ind w:left="360" w:right="400"/>
        <w:jc w:val="both"/>
        <w:rPr>
          <w:rFonts w:ascii="Sylfaen" w:hAnsi="Sylfaen"/>
          <w:lang w:val="ka-GE"/>
        </w:rPr>
      </w:pPr>
      <w:r w:rsidRPr="002D0C45">
        <w:rPr>
          <w:rFonts w:ascii="Sylfaen" w:hAnsi="Sylfaen"/>
          <w:lang w:val="ka-GE"/>
        </w:rPr>
        <w:lastRenderedPageBreak/>
        <w:t xml:space="preserve">- </w:t>
      </w:r>
      <w:r w:rsidRPr="002D0C45">
        <w:rPr>
          <w:rFonts w:ascii="Sylfaen" w:hAnsi="Sylfaen" w:cs="Sylfaen"/>
          <w:lang w:val="ka-GE"/>
        </w:rPr>
        <w:t>სხვა</w:t>
      </w:r>
      <w:r w:rsidRPr="002D0C45">
        <w:rPr>
          <w:rFonts w:ascii="Sylfaen" w:hAnsi="Sylfaen"/>
          <w:lang w:val="ka-GE"/>
        </w:rPr>
        <w:t xml:space="preserve"> </w:t>
      </w:r>
      <w:r w:rsidRPr="002D0C45">
        <w:rPr>
          <w:rFonts w:ascii="Sylfaen" w:hAnsi="Sylfaen" w:cs="Sylfaen"/>
          <w:lang w:val="ka-GE"/>
        </w:rPr>
        <w:t>ლითონის</w:t>
      </w:r>
      <w:r w:rsidRPr="002D0C45">
        <w:rPr>
          <w:rFonts w:ascii="Sylfaen" w:hAnsi="Sylfaen"/>
          <w:lang w:val="ka-GE"/>
        </w:rPr>
        <w:t xml:space="preserve"> </w:t>
      </w:r>
      <w:r w:rsidRPr="002D0C45">
        <w:rPr>
          <w:rFonts w:ascii="Sylfaen" w:hAnsi="Sylfaen" w:cs="Sylfaen"/>
          <w:lang w:val="ka-GE"/>
        </w:rPr>
        <w:t>მექანიკური</w:t>
      </w:r>
      <w:r w:rsidRPr="002D0C45">
        <w:rPr>
          <w:rFonts w:ascii="Sylfaen" w:hAnsi="Sylfaen"/>
          <w:lang w:val="ka-GE"/>
        </w:rPr>
        <w:t xml:space="preserve"> </w:t>
      </w:r>
      <w:r w:rsidRPr="002D0C45">
        <w:rPr>
          <w:rFonts w:ascii="Sylfaen" w:hAnsi="Sylfaen" w:cs="Sylfaen"/>
          <w:lang w:val="ka-GE"/>
        </w:rPr>
        <w:t>სამაგრებისთვის</w:t>
      </w:r>
      <w:r w:rsidRPr="002D0C45">
        <w:rPr>
          <w:rFonts w:ascii="Sylfaen" w:hAnsi="Sylfaen"/>
          <w:lang w:val="ka-GE"/>
        </w:rPr>
        <w:t xml:space="preserve">, </w:t>
      </w:r>
      <w:r w:rsidRPr="002D0C45">
        <w:rPr>
          <w:rFonts w:ascii="Sylfaen" w:hAnsi="Sylfaen" w:cs="Sylfaen"/>
          <w:lang w:val="ka-GE"/>
        </w:rPr>
        <w:t>რომლებსაც</w:t>
      </w:r>
      <w:r w:rsidRPr="002D0C45">
        <w:rPr>
          <w:rFonts w:ascii="Sylfaen" w:hAnsi="Sylfaen"/>
          <w:lang w:val="ka-GE"/>
        </w:rPr>
        <w:t xml:space="preserve"> </w:t>
      </w:r>
      <w:r w:rsidRPr="002D0C45">
        <w:rPr>
          <w:rFonts w:ascii="Sylfaen" w:hAnsi="Sylfaen" w:cs="Sylfaen"/>
          <w:lang w:val="ka-GE"/>
        </w:rPr>
        <w:t>აქვთ</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სამაგრების</w:t>
      </w:r>
      <w:r w:rsidRPr="002D0C45">
        <w:rPr>
          <w:rFonts w:ascii="Sylfaen" w:hAnsi="Sylfaen"/>
          <w:lang w:val="ka-GE"/>
        </w:rPr>
        <w:t xml:space="preserve"> </w:t>
      </w:r>
      <w:r w:rsidRPr="002D0C45">
        <w:rPr>
          <w:rFonts w:ascii="Sylfaen" w:hAnsi="Sylfaen" w:cs="Sylfaen"/>
          <w:lang w:val="ka-GE"/>
        </w:rPr>
        <w:t>იგივე</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მეტი</w:t>
      </w:r>
      <w:r w:rsidRPr="002D0C45">
        <w:rPr>
          <w:rFonts w:ascii="Sylfaen" w:hAnsi="Sylfaen"/>
          <w:lang w:val="ka-GE"/>
        </w:rPr>
        <w:t xml:space="preserve"> </w:t>
      </w:r>
      <w:r w:rsidRPr="002D0C45">
        <w:rPr>
          <w:rFonts w:ascii="Sylfaen" w:hAnsi="Sylfaen" w:cs="Sylfaen"/>
          <w:lang w:val="ka-GE"/>
        </w:rPr>
        <w:t>რაოდენობა</w:t>
      </w:r>
      <w:r w:rsidRPr="002D0C45">
        <w:rPr>
          <w:rFonts w:ascii="Sylfaen" w:hAnsi="Sylfaen"/>
          <w:lang w:val="ka-GE"/>
        </w:rPr>
        <w:t xml:space="preserve">, </w:t>
      </w:r>
      <w:r w:rsidRPr="002D0C45">
        <w:rPr>
          <w:rFonts w:ascii="Sylfaen" w:hAnsi="Sylfaen" w:cs="Sylfaen"/>
          <w:lang w:val="ka-GE"/>
        </w:rPr>
        <w:t>თუ</w:t>
      </w:r>
      <w:r w:rsidRPr="002D0C45">
        <w:rPr>
          <w:rFonts w:ascii="Sylfaen" w:hAnsi="Sylfaen"/>
          <w:lang w:val="ka-GE"/>
        </w:rPr>
        <w:t xml:space="preserve"> </w:t>
      </w:r>
      <w:r w:rsidRPr="002D0C45">
        <w:rPr>
          <w:rFonts w:ascii="Sylfaen" w:hAnsi="Sylfaen" w:cs="Sylfaen"/>
          <w:lang w:val="ka-GE"/>
        </w:rPr>
        <w:t>ტესტირებისთვის</w:t>
      </w:r>
      <w:r w:rsidRPr="002D0C45">
        <w:rPr>
          <w:rFonts w:ascii="Sylfaen" w:hAnsi="Sylfaen"/>
          <w:lang w:val="ka-GE"/>
        </w:rPr>
        <w:t xml:space="preserve"> </w:t>
      </w:r>
      <w:r w:rsidRPr="002D0C45">
        <w:rPr>
          <w:rFonts w:ascii="Sylfaen" w:hAnsi="Sylfaen" w:cs="Sylfaen"/>
          <w:lang w:val="ka-GE"/>
        </w:rPr>
        <w:t>გამოყენებული</w:t>
      </w:r>
      <w:r w:rsidRPr="002D0C45">
        <w:rPr>
          <w:rFonts w:ascii="Sylfaen" w:hAnsi="Sylfaen"/>
          <w:lang w:val="ka-GE"/>
        </w:rPr>
        <w:t xml:space="preserve"> </w:t>
      </w:r>
      <w:r w:rsidRPr="002D0C45">
        <w:rPr>
          <w:rFonts w:ascii="Sylfaen" w:hAnsi="Sylfaen" w:cs="Sylfaen"/>
          <w:lang w:val="ka-GE"/>
        </w:rPr>
        <w:t>იყო</w:t>
      </w:r>
      <w:r w:rsidRPr="002D0C45">
        <w:rPr>
          <w:rFonts w:ascii="Sylfaen" w:hAnsi="Sylfaen"/>
          <w:lang w:val="ka-GE"/>
        </w:rPr>
        <w:t xml:space="preserve"> </w:t>
      </w:r>
      <w:r w:rsidRPr="002D0C45">
        <w:rPr>
          <w:rFonts w:ascii="Sylfaen" w:hAnsi="Sylfaen" w:cs="Sylfaen"/>
          <w:lang w:val="ka-GE"/>
        </w:rPr>
        <w:t>ლითონის</w:t>
      </w:r>
      <w:r w:rsidRPr="002D0C45">
        <w:rPr>
          <w:rFonts w:ascii="Sylfaen" w:hAnsi="Sylfaen"/>
          <w:lang w:val="ka-GE"/>
        </w:rPr>
        <w:t xml:space="preserve"> </w:t>
      </w:r>
      <w:r w:rsidRPr="002D0C45">
        <w:rPr>
          <w:rFonts w:ascii="Sylfaen" w:hAnsi="Sylfaen" w:cs="Sylfaen"/>
          <w:lang w:val="ka-GE"/>
        </w:rPr>
        <w:t>სამაგრები</w:t>
      </w:r>
      <w:r w:rsidRPr="002D0C45">
        <w:rPr>
          <w:rFonts w:ascii="Sylfaen" w:hAnsi="Sylfaen"/>
          <w:lang w:val="ka-GE"/>
        </w:rPr>
        <w:t>.</w:t>
      </w:r>
    </w:p>
    <w:p w14:paraId="1AB87662" w14:textId="5E9FAE88" w:rsidR="004258F2" w:rsidRPr="002D0C45" w:rsidRDefault="004258F2" w:rsidP="004258F2">
      <w:pPr>
        <w:pStyle w:val="ListParagraph"/>
        <w:tabs>
          <w:tab w:val="left" w:pos="450"/>
        </w:tabs>
        <w:ind w:left="360" w:right="40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იმავე</w:t>
      </w:r>
      <w:r w:rsidRPr="002D0C45">
        <w:rPr>
          <w:rFonts w:ascii="Sylfaen" w:hAnsi="Sylfaen"/>
          <w:lang w:val="ka-GE"/>
        </w:rPr>
        <w:t xml:space="preserve"> </w:t>
      </w:r>
      <w:r w:rsidRPr="002D0C45">
        <w:rPr>
          <w:rFonts w:ascii="Sylfaen" w:hAnsi="Sylfaen" w:cs="Sylfaen"/>
          <w:lang w:val="ka-GE"/>
        </w:rPr>
        <w:t>ტიპის</w:t>
      </w:r>
      <w:r w:rsidRPr="002D0C45">
        <w:rPr>
          <w:rFonts w:ascii="Sylfaen" w:hAnsi="Sylfaen"/>
          <w:lang w:val="ka-GE"/>
        </w:rPr>
        <w:t xml:space="preserve"> </w:t>
      </w:r>
      <w:r w:rsidRPr="002D0C45">
        <w:rPr>
          <w:rFonts w:ascii="Sylfaen" w:hAnsi="Sylfaen" w:cs="Sylfaen"/>
          <w:lang w:val="ka-GE"/>
        </w:rPr>
        <w:t>პლასტმასის</w:t>
      </w:r>
      <w:r w:rsidRPr="002D0C45">
        <w:rPr>
          <w:rFonts w:ascii="Sylfaen" w:hAnsi="Sylfaen"/>
          <w:lang w:val="ka-GE"/>
        </w:rPr>
        <w:t xml:space="preserve"> </w:t>
      </w:r>
      <w:r w:rsidRPr="002D0C45">
        <w:rPr>
          <w:rFonts w:ascii="Sylfaen" w:hAnsi="Sylfaen" w:cs="Sylfaen"/>
          <w:lang w:val="ka-GE"/>
        </w:rPr>
        <w:t>სამაგრებისთვის</w:t>
      </w:r>
      <w:r w:rsidRPr="002D0C45">
        <w:rPr>
          <w:rFonts w:ascii="Sylfaen" w:hAnsi="Sylfaen"/>
          <w:lang w:val="ka-GE"/>
        </w:rPr>
        <w:t xml:space="preserve">, </w:t>
      </w:r>
      <w:r w:rsidRPr="002D0C45">
        <w:rPr>
          <w:rFonts w:ascii="Sylfaen" w:hAnsi="Sylfaen" w:cs="Sylfaen"/>
          <w:lang w:val="ka-GE"/>
        </w:rPr>
        <w:t>ასევე</w:t>
      </w:r>
      <w:r w:rsidRPr="002D0C45">
        <w:rPr>
          <w:rFonts w:ascii="Sylfaen" w:hAnsi="Sylfaen"/>
          <w:lang w:val="ka-GE"/>
        </w:rPr>
        <w:t xml:space="preserve"> </w:t>
      </w:r>
      <w:r w:rsidRPr="002D0C45">
        <w:rPr>
          <w:rFonts w:ascii="Sylfaen" w:hAnsi="Sylfaen" w:cs="Sylfaen"/>
          <w:lang w:val="ka-GE"/>
        </w:rPr>
        <w:t>ლითონის</w:t>
      </w:r>
      <w:r w:rsidRPr="002D0C45">
        <w:rPr>
          <w:rFonts w:ascii="Sylfaen" w:hAnsi="Sylfaen"/>
          <w:lang w:val="ka-GE"/>
        </w:rPr>
        <w:t xml:space="preserve"> </w:t>
      </w:r>
      <w:r w:rsidRPr="002D0C45">
        <w:rPr>
          <w:rFonts w:ascii="Sylfaen" w:hAnsi="Sylfaen" w:cs="Sylfaen"/>
          <w:lang w:val="ka-GE"/>
        </w:rPr>
        <w:t>სამაგრებისთვის</w:t>
      </w:r>
      <w:r w:rsidRPr="002D0C45">
        <w:rPr>
          <w:rFonts w:ascii="Sylfaen" w:hAnsi="Sylfaen"/>
          <w:lang w:val="ka-GE"/>
        </w:rPr>
        <w:t xml:space="preserve">, </w:t>
      </w:r>
      <w:r w:rsidR="00670592">
        <w:rPr>
          <w:rFonts w:ascii="Sylfaen" w:hAnsi="Sylfaen" w:cs="Sylfaen"/>
          <w:lang w:val="ka-GE"/>
        </w:rPr>
        <w:t>თითოეულ</w:t>
      </w:r>
      <w:r w:rsidRPr="002D0C45">
        <w:rPr>
          <w:rFonts w:ascii="Sylfaen" w:hAnsi="Sylfaen"/>
          <w:lang w:val="ka-GE"/>
        </w:rPr>
        <w:t xml:space="preserve"> </w:t>
      </w:r>
      <w:r w:rsidRPr="002D0C45">
        <w:rPr>
          <w:rFonts w:ascii="Sylfaen" w:hAnsi="Sylfaen" w:cs="Sylfaen"/>
          <w:lang w:val="ka-GE"/>
        </w:rPr>
        <w:t>მათგანს</w:t>
      </w:r>
      <w:r w:rsidRPr="002D0C45">
        <w:rPr>
          <w:rFonts w:ascii="Sylfaen" w:hAnsi="Sylfaen"/>
          <w:lang w:val="ka-GE"/>
        </w:rPr>
        <w:t xml:space="preserve"> </w:t>
      </w:r>
      <w:r w:rsidRPr="002D0C45">
        <w:rPr>
          <w:rFonts w:ascii="Sylfaen" w:hAnsi="Sylfaen" w:cs="Sylfaen"/>
          <w:lang w:val="ka-GE"/>
        </w:rPr>
        <w:t>აქვს</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სამაგრების</w:t>
      </w:r>
      <w:r w:rsidRPr="002D0C45">
        <w:rPr>
          <w:rFonts w:ascii="Sylfaen" w:hAnsi="Sylfaen"/>
          <w:lang w:val="ka-GE"/>
        </w:rPr>
        <w:t xml:space="preserve"> </w:t>
      </w:r>
      <w:r w:rsidRPr="002D0C45">
        <w:rPr>
          <w:rFonts w:ascii="Sylfaen" w:hAnsi="Sylfaen" w:cs="Sylfaen"/>
          <w:lang w:val="ka-GE"/>
        </w:rPr>
        <w:t>იგივე</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მეტი</w:t>
      </w:r>
      <w:r w:rsidRPr="002D0C45">
        <w:rPr>
          <w:rFonts w:ascii="Sylfaen" w:hAnsi="Sylfaen"/>
          <w:lang w:val="ka-GE"/>
        </w:rPr>
        <w:t xml:space="preserve"> </w:t>
      </w:r>
      <w:r w:rsidRPr="002D0C45">
        <w:rPr>
          <w:rFonts w:ascii="Sylfaen" w:hAnsi="Sylfaen" w:cs="Sylfaen"/>
          <w:lang w:val="ka-GE"/>
        </w:rPr>
        <w:t>რაოდენობა</w:t>
      </w:r>
      <w:r w:rsidRPr="002D0C45">
        <w:rPr>
          <w:rFonts w:ascii="Sylfaen" w:hAnsi="Sylfaen"/>
          <w:lang w:val="ka-GE"/>
        </w:rPr>
        <w:t xml:space="preserve">, </w:t>
      </w:r>
      <w:r w:rsidRPr="002D0C45">
        <w:rPr>
          <w:rFonts w:ascii="Sylfaen" w:hAnsi="Sylfaen" w:cs="Sylfaen"/>
          <w:lang w:val="ka-GE"/>
        </w:rPr>
        <w:t>თუ</w:t>
      </w:r>
      <w:r w:rsidRPr="002D0C45">
        <w:rPr>
          <w:rFonts w:ascii="Sylfaen" w:hAnsi="Sylfaen"/>
          <w:lang w:val="ka-GE"/>
        </w:rPr>
        <w:t xml:space="preserve"> </w:t>
      </w:r>
      <w:r w:rsidRPr="002D0C45">
        <w:rPr>
          <w:rFonts w:ascii="Sylfaen" w:hAnsi="Sylfaen" w:cs="Sylfaen"/>
          <w:lang w:val="ka-GE"/>
        </w:rPr>
        <w:t>ტესტირებისთვის</w:t>
      </w:r>
      <w:r w:rsidRPr="002D0C45">
        <w:rPr>
          <w:rFonts w:ascii="Sylfaen" w:hAnsi="Sylfaen"/>
          <w:lang w:val="ka-GE"/>
        </w:rPr>
        <w:t xml:space="preserve"> </w:t>
      </w:r>
      <w:r w:rsidRPr="002D0C45">
        <w:rPr>
          <w:rFonts w:ascii="Sylfaen" w:hAnsi="Sylfaen" w:cs="Sylfaen"/>
          <w:lang w:val="ka-GE"/>
        </w:rPr>
        <w:t>გამოყენებული</w:t>
      </w:r>
      <w:r w:rsidRPr="002D0C45">
        <w:rPr>
          <w:rFonts w:ascii="Sylfaen" w:hAnsi="Sylfaen"/>
          <w:lang w:val="ka-GE"/>
        </w:rPr>
        <w:t xml:space="preserve"> </w:t>
      </w:r>
      <w:r w:rsidRPr="002D0C45">
        <w:rPr>
          <w:rFonts w:ascii="Sylfaen" w:hAnsi="Sylfaen" w:cs="Sylfaen"/>
          <w:lang w:val="ka-GE"/>
        </w:rPr>
        <w:t>იყო</w:t>
      </w:r>
      <w:r w:rsidRPr="002D0C45">
        <w:rPr>
          <w:rFonts w:ascii="Sylfaen" w:hAnsi="Sylfaen"/>
          <w:lang w:val="ka-GE"/>
        </w:rPr>
        <w:t xml:space="preserve"> </w:t>
      </w:r>
      <w:r w:rsidRPr="002D0C45">
        <w:rPr>
          <w:rFonts w:ascii="Sylfaen" w:hAnsi="Sylfaen" w:cs="Sylfaen"/>
          <w:lang w:val="ka-GE"/>
        </w:rPr>
        <w:t>პლასტმასის</w:t>
      </w:r>
      <w:r w:rsidRPr="002D0C45">
        <w:rPr>
          <w:rFonts w:ascii="Sylfaen" w:hAnsi="Sylfaen"/>
          <w:lang w:val="ka-GE"/>
        </w:rPr>
        <w:t xml:space="preserve"> </w:t>
      </w:r>
      <w:r w:rsidRPr="002D0C45">
        <w:rPr>
          <w:rFonts w:ascii="Sylfaen" w:hAnsi="Sylfaen" w:cs="Sylfaen"/>
          <w:lang w:val="ka-GE"/>
        </w:rPr>
        <w:t>სამაგრები</w:t>
      </w:r>
      <w:r w:rsidRPr="002D0C45">
        <w:rPr>
          <w:rFonts w:ascii="Sylfaen" w:hAnsi="Sylfaen"/>
          <w:lang w:val="ka-GE"/>
        </w:rPr>
        <w:t>.</w:t>
      </w:r>
    </w:p>
    <w:p w14:paraId="31A253F6" w14:textId="77777777" w:rsidR="004258F2" w:rsidRPr="002D0C45" w:rsidRDefault="004258F2" w:rsidP="004258F2">
      <w:pPr>
        <w:pStyle w:val="ListParagraph"/>
        <w:tabs>
          <w:tab w:val="left" w:pos="450"/>
        </w:tabs>
        <w:ind w:left="360" w:right="40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იმავე</w:t>
      </w:r>
      <w:r w:rsidRPr="002D0C45">
        <w:rPr>
          <w:rFonts w:ascii="Sylfaen" w:hAnsi="Sylfaen"/>
          <w:lang w:val="ka-GE"/>
        </w:rPr>
        <w:t xml:space="preserve"> </w:t>
      </w:r>
      <w:r w:rsidRPr="002D0C45">
        <w:rPr>
          <w:rFonts w:ascii="Sylfaen" w:hAnsi="Sylfaen" w:cs="Sylfaen"/>
          <w:lang w:val="ka-GE"/>
        </w:rPr>
        <w:t>ტიპის</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ელემენტისთვის</w:t>
      </w:r>
      <w:r w:rsidRPr="002D0C45">
        <w:rPr>
          <w:rFonts w:ascii="Sylfaen" w:hAnsi="Sylfaen"/>
          <w:lang w:val="ka-GE"/>
        </w:rPr>
        <w:t xml:space="preserve">, </w:t>
      </w:r>
      <w:r w:rsidRPr="002D0C45">
        <w:rPr>
          <w:rFonts w:ascii="Sylfaen" w:hAnsi="Sylfaen" w:cs="Sylfaen"/>
          <w:lang w:val="ka-GE"/>
        </w:rPr>
        <w:t>რომელიც</w:t>
      </w:r>
      <w:r w:rsidRPr="002D0C45">
        <w:rPr>
          <w:rFonts w:ascii="Sylfaen" w:hAnsi="Sylfaen"/>
          <w:lang w:val="ka-GE"/>
        </w:rPr>
        <w:t xml:space="preserve"> </w:t>
      </w:r>
      <w:r w:rsidRPr="002D0C45">
        <w:rPr>
          <w:rFonts w:ascii="Sylfaen" w:hAnsi="Sylfaen" w:cs="Sylfaen"/>
          <w:lang w:val="ka-GE"/>
        </w:rPr>
        <w:t>გამოიყენება</w:t>
      </w:r>
      <w:r w:rsidRPr="002D0C45">
        <w:rPr>
          <w:rFonts w:ascii="Sylfaen" w:hAnsi="Sylfaen"/>
          <w:lang w:val="ka-GE"/>
        </w:rPr>
        <w:t xml:space="preserve"> </w:t>
      </w:r>
      <w:r w:rsidRPr="002D0C45">
        <w:rPr>
          <w:rFonts w:ascii="Sylfaen" w:hAnsi="Sylfaen" w:cs="Sylfaen"/>
          <w:lang w:val="ka-GE"/>
        </w:rPr>
        <w:t>ღია</w:t>
      </w:r>
      <w:r w:rsidRPr="002D0C45">
        <w:rPr>
          <w:rFonts w:ascii="Sylfaen" w:hAnsi="Sylfaen"/>
          <w:lang w:val="ka-GE"/>
        </w:rPr>
        <w:t xml:space="preserve"> </w:t>
      </w:r>
      <w:r w:rsidRPr="002D0C45">
        <w:rPr>
          <w:rFonts w:ascii="Sylfaen" w:hAnsi="Sylfaen" w:cs="Sylfaen"/>
          <w:lang w:val="ka-GE"/>
        </w:rPr>
        <w:t>ვერტიკალური</w:t>
      </w:r>
      <w:r w:rsidRPr="002D0C45">
        <w:rPr>
          <w:rFonts w:ascii="Sylfaen" w:hAnsi="Sylfaen"/>
          <w:lang w:val="ka-GE"/>
        </w:rPr>
        <w:t xml:space="preserve"> </w:t>
      </w:r>
      <w:r w:rsidRPr="002D0C45">
        <w:rPr>
          <w:rFonts w:ascii="Sylfaen" w:hAnsi="Sylfaen" w:cs="Sylfaen"/>
          <w:lang w:val="ka-GE"/>
        </w:rPr>
        <w:t>შეერთებით</w:t>
      </w:r>
      <w:r w:rsidRPr="002D0C45">
        <w:rPr>
          <w:rFonts w:ascii="Sylfaen" w:hAnsi="Sylfaen"/>
          <w:lang w:val="ka-GE"/>
        </w:rPr>
        <w:t xml:space="preserve"> ≤ j1 (</w:t>
      </w:r>
      <w:r w:rsidRPr="002D0C45">
        <w:rPr>
          <w:rFonts w:ascii="Sylfaen" w:hAnsi="Sylfaen" w:cs="Sylfaen"/>
          <w:lang w:val="ka-GE"/>
        </w:rPr>
        <w:t>ტესტირებული</w:t>
      </w:r>
      <w:r w:rsidRPr="002D0C45">
        <w:rPr>
          <w:rFonts w:ascii="Sylfaen" w:hAnsi="Sylfaen"/>
          <w:lang w:val="ka-GE"/>
        </w:rPr>
        <w:t xml:space="preserve"> </w:t>
      </w:r>
      <w:r w:rsidRPr="002D0C45">
        <w:rPr>
          <w:rFonts w:ascii="Sylfaen" w:hAnsi="Sylfaen" w:cs="Sylfaen"/>
          <w:lang w:val="ka-GE"/>
        </w:rPr>
        <w:t>მნიშვნელობა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ღია</w:t>
      </w:r>
      <w:r w:rsidRPr="002D0C45">
        <w:rPr>
          <w:rFonts w:ascii="Sylfaen" w:hAnsi="Sylfaen"/>
          <w:lang w:val="ka-GE"/>
        </w:rPr>
        <w:t xml:space="preserve"> </w:t>
      </w:r>
      <w:r w:rsidRPr="002D0C45">
        <w:rPr>
          <w:rFonts w:ascii="Sylfaen" w:hAnsi="Sylfaen" w:cs="Sylfaen"/>
          <w:lang w:val="ka-GE"/>
        </w:rPr>
        <w:t>ჰორიზონტალური</w:t>
      </w:r>
      <w:r w:rsidRPr="002D0C45">
        <w:rPr>
          <w:rFonts w:ascii="Sylfaen" w:hAnsi="Sylfaen"/>
          <w:lang w:val="ka-GE"/>
        </w:rPr>
        <w:t xml:space="preserve"> </w:t>
      </w:r>
      <w:r w:rsidRPr="002D0C45">
        <w:rPr>
          <w:rFonts w:ascii="Sylfaen" w:hAnsi="Sylfaen" w:cs="Sylfaen"/>
          <w:lang w:val="ka-GE"/>
        </w:rPr>
        <w:t>შეერთებით</w:t>
      </w:r>
      <w:r w:rsidRPr="002D0C45">
        <w:rPr>
          <w:rFonts w:ascii="Sylfaen" w:hAnsi="Sylfaen"/>
          <w:lang w:val="ka-GE"/>
        </w:rPr>
        <w:t xml:space="preserve"> ≤ j2 (</w:t>
      </w:r>
      <w:r w:rsidRPr="002D0C45">
        <w:rPr>
          <w:rFonts w:ascii="Sylfaen" w:hAnsi="Sylfaen" w:cs="Sylfaen"/>
          <w:lang w:val="ka-GE"/>
        </w:rPr>
        <w:t>ტესტირებული</w:t>
      </w:r>
      <w:r w:rsidRPr="002D0C45">
        <w:rPr>
          <w:rFonts w:ascii="Sylfaen" w:hAnsi="Sylfaen"/>
          <w:lang w:val="ka-GE"/>
        </w:rPr>
        <w:t xml:space="preserve"> </w:t>
      </w:r>
      <w:r w:rsidRPr="002D0C45">
        <w:rPr>
          <w:rFonts w:ascii="Sylfaen" w:hAnsi="Sylfaen" w:cs="Sylfaen"/>
          <w:lang w:val="ka-GE"/>
        </w:rPr>
        <w:t>მნიშვნელობა</w:t>
      </w:r>
      <w:r w:rsidRPr="002D0C45">
        <w:rPr>
          <w:rFonts w:ascii="Sylfaen" w:hAnsi="Sylfaen"/>
          <w:lang w:val="ka-GE"/>
        </w:rPr>
        <w:t>) (</w:t>
      </w:r>
      <w:r w:rsidRPr="002D0C45">
        <w:rPr>
          <w:rFonts w:ascii="Sylfaen" w:hAnsi="Sylfaen" w:cs="Sylfaen"/>
          <w:lang w:val="ka-GE"/>
        </w:rPr>
        <w:t>იხილეთ</w:t>
      </w:r>
      <w:r w:rsidRPr="002D0C45">
        <w:rPr>
          <w:rFonts w:ascii="Sylfaen" w:hAnsi="Sylfaen"/>
          <w:lang w:val="ka-GE"/>
        </w:rPr>
        <w:t xml:space="preserve"> კ1 </w:t>
      </w:r>
      <w:r w:rsidRPr="002D0C45">
        <w:rPr>
          <w:rFonts w:ascii="Sylfaen" w:hAnsi="Sylfaen" w:cs="Sylfaen"/>
          <w:lang w:val="ka-GE"/>
        </w:rPr>
        <w:t>და</w:t>
      </w:r>
      <w:r w:rsidRPr="002D0C45">
        <w:rPr>
          <w:rFonts w:ascii="Sylfaen" w:hAnsi="Sylfaen"/>
          <w:lang w:val="ka-GE"/>
        </w:rPr>
        <w:t xml:space="preserve"> კ2 </w:t>
      </w:r>
      <w:r w:rsidRPr="002D0C45">
        <w:rPr>
          <w:rFonts w:ascii="Sylfaen" w:hAnsi="Sylfaen" w:cs="Sylfaen"/>
          <w:lang w:val="ka-GE"/>
        </w:rPr>
        <w:t>ნახაზებში</w:t>
      </w:r>
      <w:r w:rsidRPr="002D0C45">
        <w:rPr>
          <w:rFonts w:ascii="Sylfaen" w:hAnsi="Sylfaen"/>
          <w:lang w:val="ka-GE"/>
        </w:rPr>
        <w:t xml:space="preserve"> გ.1.2.1-</w:t>
      </w:r>
      <w:r w:rsidRPr="002D0C45">
        <w:rPr>
          <w:rFonts w:ascii="Sylfaen" w:hAnsi="Sylfaen" w:cs="Sylfaen"/>
          <w:lang w:val="ka-GE"/>
        </w:rPr>
        <w:t>დან</w:t>
      </w:r>
      <w:r w:rsidRPr="002D0C45">
        <w:rPr>
          <w:rFonts w:ascii="Sylfaen" w:hAnsi="Sylfaen"/>
          <w:lang w:val="ka-GE"/>
        </w:rPr>
        <w:t xml:space="preserve"> გ.1.2.5-</w:t>
      </w:r>
      <w:r w:rsidRPr="002D0C45">
        <w:rPr>
          <w:rFonts w:ascii="Sylfaen" w:hAnsi="Sylfaen" w:cs="Sylfaen"/>
          <w:lang w:val="ka-GE"/>
        </w:rPr>
        <w:t>მდე</w:t>
      </w:r>
      <w:r w:rsidRPr="002D0C45">
        <w:rPr>
          <w:rFonts w:ascii="Sylfaen" w:hAnsi="Sylfaen"/>
          <w:lang w:val="ka-GE"/>
        </w:rPr>
        <w:t>).</w:t>
      </w:r>
    </w:p>
    <w:p w14:paraId="3B7BCD59" w14:textId="7963A0AB" w:rsidR="004258F2" w:rsidRPr="002D0C45" w:rsidRDefault="004258F2" w:rsidP="004258F2">
      <w:pPr>
        <w:pStyle w:val="ListParagraph"/>
        <w:tabs>
          <w:tab w:val="left" w:pos="450"/>
        </w:tabs>
        <w:ind w:left="360" w:right="40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შეერთებების</w:t>
      </w:r>
      <w:r w:rsidRPr="002D0C45">
        <w:rPr>
          <w:rFonts w:ascii="Sylfaen" w:hAnsi="Sylfaen"/>
          <w:lang w:val="ka-GE"/>
        </w:rPr>
        <w:t xml:space="preserve"> </w:t>
      </w:r>
      <w:r w:rsidR="00670592">
        <w:rPr>
          <w:rFonts w:ascii="Sylfaen" w:hAnsi="Sylfaen" w:cs="Sylfaen"/>
          <w:lang w:val="ka-GE"/>
        </w:rPr>
        <w:t>იმავე</w:t>
      </w:r>
      <w:r w:rsidRPr="002D0C45">
        <w:rPr>
          <w:rFonts w:ascii="Sylfaen" w:hAnsi="Sylfaen"/>
          <w:lang w:val="ka-GE"/>
        </w:rPr>
        <w:t xml:space="preserve"> </w:t>
      </w:r>
      <w:r w:rsidRPr="002D0C45">
        <w:rPr>
          <w:rFonts w:ascii="Sylfaen" w:hAnsi="Sylfaen" w:cs="Sylfaen"/>
          <w:lang w:val="ka-GE"/>
        </w:rPr>
        <w:t>სიმკვრივისთვის</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ტესტირებისას</w:t>
      </w:r>
      <w:r w:rsidRPr="002D0C45">
        <w:rPr>
          <w:rFonts w:ascii="Sylfaen" w:hAnsi="Sylfaen"/>
          <w:lang w:val="ka-GE"/>
        </w:rPr>
        <w:t xml:space="preserve"> </w:t>
      </w:r>
      <w:r w:rsidRPr="002D0C45">
        <w:rPr>
          <w:rFonts w:ascii="Sylfaen" w:hAnsi="Sylfaen" w:cs="Sylfaen"/>
          <w:lang w:val="ka-GE"/>
        </w:rPr>
        <w:t>მინიმალური</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მაქსიმალური</w:t>
      </w:r>
      <w:r w:rsidRPr="002D0C45">
        <w:rPr>
          <w:rFonts w:ascii="Sylfaen" w:hAnsi="Sylfaen"/>
          <w:lang w:val="ka-GE"/>
        </w:rPr>
        <w:t xml:space="preserve"> </w:t>
      </w:r>
      <w:r w:rsidRPr="002D0C45">
        <w:rPr>
          <w:rFonts w:ascii="Sylfaen" w:hAnsi="Sylfaen" w:cs="Sylfaen"/>
          <w:lang w:val="ka-GE"/>
        </w:rPr>
        <w:t>სიმკვრივის</w:t>
      </w:r>
      <w:r w:rsidRPr="002D0C45">
        <w:rPr>
          <w:rFonts w:ascii="Sylfaen" w:hAnsi="Sylfaen"/>
          <w:lang w:val="ka-GE"/>
        </w:rPr>
        <w:t xml:space="preserve"> </w:t>
      </w:r>
      <w:r w:rsidRPr="002D0C45">
        <w:rPr>
          <w:rFonts w:ascii="Sylfaen" w:hAnsi="Sylfaen" w:cs="Sylfaen"/>
          <w:lang w:val="ka-GE"/>
        </w:rPr>
        <w:t>დიაპაზონისთვის</w:t>
      </w:r>
      <w:r w:rsidRPr="002D0C45">
        <w:rPr>
          <w:rFonts w:ascii="Sylfaen" w:hAnsi="Sylfaen"/>
          <w:lang w:val="ka-GE"/>
        </w:rPr>
        <w:t>.</w:t>
      </w:r>
    </w:p>
    <w:p w14:paraId="1781A607" w14:textId="77777777" w:rsidR="004258F2" w:rsidRPr="002D0C45" w:rsidRDefault="004258F2" w:rsidP="004258F2">
      <w:pPr>
        <w:pStyle w:val="ListParagraph"/>
        <w:tabs>
          <w:tab w:val="left" w:pos="450"/>
        </w:tabs>
        <w:ind w:left="360" w:right="40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ჰაერის</w:t>
      </w:r>
      <w:r w:rsidRPr="002D0C45">
        <w:rPr>
          <w:rFonts w:ascii="Sylfaen" w:hAnsi="Sylfaen"/>
          <w:lang w:val="ka-GE"/>
        </w:rPr>
        <w:t xml:space="preserve"> </w:t>
      </w:r>
      <w:r w:rsidRPr="002D0C45">
        <w:rPr>
          <w:rFonts w:ascii="Sylfaen" w:hAnsi="Sylfaen" w:cs="Sylfaen"/>
          <w:lang w:val="ka-GE"/>
        </w:rPr>
        <w:t>ღრეჩოს</w:t>
      </w:r>
      <w:r w:rsidRPr="002D0C45">
        <w:rPr>
          <w:rFonts w:ascii="Sylfaen" w:hAnsi="Sylfaen"/>
          <w:lang w:val="ka-GE"/>
        </w:rPr>
        <w:t xml:space="preserve"> </w:t>
      </w:r>
      <w:r w:rsidRPr="002D0C45">
        <w:rPr>
          <w:rFonts w:ascii="Sylfaen" w:hAnsi="Sylfaen" w:cs="Sylfaen"/>
          <w:lang w:val="ka-GE"/>
        </w:rPr>
        <w:t>სხვა</w:t>
      </w:r>
      <w:r w:rsidRPr="002D0C45">
        <w:rPr>
          <w:rFonts w:ascii="Sylfaen" w:hAnsi="Sylfaen"/>
          <w:lang w:val="ka-GE"/>
        </w:rPr>
        <w:t xml:space="preserve"> </w:t>
      </w:r>
      <w:r w:rsidRPr="002D0C45">
        <w:rPr>
          <w:rFonts w:ascii="Sylfaen" w:hAnsi="Sylfaen" w:cs="Sylfaen"/>
          <w:lang w:val="ka-GE"/>
        </w:rPr>
        <w:t>უფრო</w:t>
      </w:r>
      <w:r w:rsidRPr="002D0C45">
        <w:rPr>
          <w:rFonts w:ascii="Sylfaen" w:hAnsi="Sylfaen"/>
          <w:lang w:val="ka-GE"/>
        </w:rPr>
        <w:t xml:space="preserve"> </w:t>
      </w:r>
      <w:r w:rsidRPr="002D0C45">
        <w:rPr>
          <w:rFonts w:ascii="Sylfaen" w:hAnsi="Sylfaen" w:cs="Sylfaen"/>
          <w:lang w:val="ka-GE"/>
        </w:rPr>
        <w:t>დიდი</w:t>
      </w:r>
      <w:r w:rsidRPr="002D0C45">
        <w:rPr>
          <w:rFonts w:ascii="Sylfaen" w:hAnsi="Sylfaen"/>
          <w:lang w:val="ka-GE"/>
        </w:rPr>
        <w:t xml:space="preserve"> </w:t>
      </w:r>
      <w:r w:rsidRPr="002D0C45">
        <w:rPr>
          <w:rFonts w:ascii="Sylfaen" w:hAnsi="Sylfaen" w:cs="Sylfaen"/>
          <w:lang w:val="ka-GE"/>
        </w:rPr>
        <w:t>სიღრმისთვის</w:t>
      </w:r>
      <w:r w:rsidRPr="002D0C45">
        <w:rPr>
          <w:rFonts w:ascii="Sylfaen" w:hAnsi="Sylfaen"/>
          <w:lang w:val="ka-GE"/>
        </w:rPr>
        <w:t>.</w:t>
      </w:r>
    </w:p>
    <w:p w14:paraId="63CB1416" w14:textId="77777777" w:rsidR="004258F2" w:rsidRPr="002D0C45" w:rsidRDefault="004258F2" w:rsidP="004258F2">
      <w:pPr>
        <w:pStyle w:val="ListParagraph"/>
        <w:tabs>
          <w:tab w:val="left" w:pos="450"/>
        </w:tabs>
        <w:ind w:left="360" w:right="40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როდესაც</w:t>
      </w:r>
      <w:r w:rsidRPr="002D0C45">
        <w:rPr>
          <w:rFonts w:ascii="Sylfaen" w:hAnsi="Sylfaen"/>
          <w:lang w:val="ka-GE"/>
        </w:rPr>
        <w:t xml:space="preserve"> </w:t>
      </w:r>
      <w:r w:rsidRPr="002D0C45">
        <w:rPr>
          <w:rFonts w:ascii="Sylfaen" w:hAnsi="Sylfaen" w:cs="Sylfaen"/>
          <w:lang w:val="ka-GE"/>
        </w:rPr>
        <w:t>ტესტი</w:t>
      </w:r>
      <w:r w:rsidRPr="002D0C45">
        <w:rPr>
          <w:rFonts w:ascii="Sylfaen" w:hAnsi="Sylfaen"/>
          <w:lang w:val="ka-GE"/>
        </w:rPr>
        <w:t xml:space="preserve"> </w:t>
      </w:r>
      <w:r w:rsidRPr="002D0C45">
        <w:rPr>
          <w:rFonts w:ascii="Sylfaen" w:hAnsi="Sylfaen" w:cs="Sylfaen"/>
          <w:lang w:val="ka-GE"/>
        </w:rPr>
        <w:t>ტარდება</w:t>
      </w:r>
      <w:r w:rsidRPr="002D0C45">
        <w:rPr>
          <w:rFonts w:ascii="Sylfaen" w:hAnsi="Sylfaen"/>
          <w:lang w:val="ka-GE"/>
        </w:rPr>
        <w:t xml:space="preserve"> </w:t>
      </w:r>
      <w:r w:rsidRPr="002D0C45">
        <w:rPr>
          <w:rFonts w:ascii="Sylfaen" w:hAnsi="Sylfaen" w:cs="Sylfaen"/>
          <w:lang w:val="ka-GE"/>
        </w:rPr>
        <w:t>თბოიზოლაციის</w:t>
      </w:r>
      <w:r w:rsidRPr="002D0C45">
        <w:rPr>
          <w:rFonts w:ascii="Sylfaen" w:hAnsi="Sylfaen"/>
          <w:lang w:val="ka-GE"/>
        </w:rPr>
        <w:t xml:space="preserve"> </w:t>
      </w:r>
      <w:r w:rsidRPr="002D0C45">
        <w:rPr>
          <w:rFonts w:ascii="Sylfaen" w:hAnsi="Sylfaen" w:cs="Sylfaen"/>
          <w:lang w:val="ka-GE"/>
        </w:rPr>
        <w:t>ფენის</w:t>
      </w:r>
      <w:r w:rsidRPr="002D0C45">
        <w:rPr>
          <w:rFonts w:ascii="Sylfaen" w:hAnsi="Sylfaen"/>
          <w:lang w:val="ka-GE"/>
        </w:rPr>
        <w:t xml:space="preserve"> </w:t>
      </w:r>
      <w:r w:rsidRPr="002D0C45">
        <w:rPr>
          <w:rFonts w:ascii="Sylfaen" w:hAnsi="Sylfaen" w:cs="Sylfaen"/>
          <w:lang w:val="ka-GE"/>
        </w:rPr>
        <w:t>გარეშე</w:t>
      </w:r>
      <w:r w:rsidRPr="002D0C45">
        <w:rPr>
          <w:rFonts w:ascii="Sylfaen" w:hAnsi="Sylfaen"/>
          <w:lang w:val="ka-GE"/>
        </w:rPr>
        <w:t xml:space="preserve">, </w:t>
      </w:r>
      <w:r w:rsidRPr="002D0C45">
        <w:rPr>
          <w:rFonts w:ascii="Sylfaen" w:hAnsi="Sylfaen" w:cs="Sylfaen"/>
          <w:lang w:val="ka-GE"/>
        </w:rPr>
        <w:t>ტესტის</w:t>
      </w:r>
      <w:r w:rsidRPr="002D0C45">
        <w:rPr>
          <w:rFonts w:ascii="Sylfaen" w:hAnsi="Sylfaen"/>
          <w:lang w:val="ka-GE"/>
        </w:rPr>
        <w:t xml:space="preserve"> </w:t>
      </w:r>
      <w:r w:rsidRPr="002D0C45">
        <w:rPr>
          <w:rFonts w:ascii="Sylfaen" w:hAnsi="Sylfaen" w:cs="Sylfaen"/>
          <w:lang w:val="ka-GE"/>
        </w:rPr>
        <w:t>შედეგი</w:t>
      </w:r>
      <w:r w:rsidRPr="002D0C45">
        <w:rPr>
          <w:rFonts w:ascii="Sylfaen" w:hAnsi="Sylfaen"/>
          <w:lang w:val="ka-GE"/>
        </w:rPr>
        <w:t xml:space="preserve"> </w:t>
      </w:r>
      <w:r w:rsidRPr="002D0C45">
        <w:rPr>
          <w:rFonts w:ascii="Sylfaen" w:hAnsi="Sylfaen" w:cs="Sylfaen"/>
          <w:lang w:val="ka-GE"/>
        </w:rPr>
        <w:t>გამოიყენება</w:t>
      </w:r>
      <w:r w:rsidRPr="002D0C45">
        <w:rPr>
          <w:rFonts w:ascii="Sylfaen" w:hAnsi="Sylfaen"/>
          <w:lang w:val="ka-GE"/>
        </w:rPr>
        <w:t xml:space="preserve"> </w:t>
      </w:r>
      <w:r w:rsidRPr="002D0C45">
        <w:rPr>
          <w:rFonts w:ascii="Sylfaen" w:hAnsi="Sylfaen" w:cs="Sylfaen"/>
          <w:lang w:val="ka-GE"/>
        </w:rPr>
        <w:t>მხოლოდ</w:t>
      </w:r>
      <w:r w:rsidRPr="002D0C45">
        <w:rPr>
          <w:rFonts w:ascii="Sylfaen" w:hAnsi="Sylfaen"/>
          <w:lang w:val="ka-GE"/>
        </w:rPr>
        <w:t xml:space="preserve"> </w:t>
      </w:r>
      <w:r w:rsidRPr="002D0C45">
        <w:rPr>
          <w:rFonts w:ascii="Sylfaen" w:hAnsi="Sylfaen" w:cs="Sylfaen"/>
          <w:lang w:val="ka-GE"/>
        </w:rPr>
        <w:t>საბოლოო</w:t>
      </w:r>
      <w:r w:rsidRPr="002D0C45">
        <w:rPr>
          <w:rFonts w:ascii="Sylfaen" w:hAnsi="Sylfaen"/>
          <w:lang w:val="ka-GE"/>
        </w:rPr>
        <w:t xml:space="preserve"> </w:t>
      </w:r>
      <w:r w:rsidRPr="002D0C45">
        <w:rPr>
          <w:rFonts w:ascii="Sylfaen" w:hAnsi="Sylfaen" w:cs="Sylfaen"/>
          <w:lang w:val="ka-GE"/>
        </w:rPr>
        <w:t>გამოყენებისთვის</w:t>
      </w:r>
      <w:r w:rsidRPr="002D0C45">
        <w:rPr>
          <w:rFonts w:ascii="Sylfaen" w:hAnsi="Sylfaen"/>
          <w:lang w:val="ka-GE"/>
        </w:rPr>
        <w:t xml:space="preserve"> </w:t>
      </w:r>
      <w:r w:rsidRPr="002D0C45">
        <w:rPr>
          <w:rFonts w:ascii="Sylfaen" w:hAnsi="Sylfaen" w:cs="Sylfaen"/>
          <w:lang w:val="ka-GE"/>
        </w:rPr>
        <w:t>თბოიზოლაციის</w:t>
      </w:r>
      <w:r w:rsidRPr="002D0C45">
        <w:rPr>
          <w:rFonts w:ascii="Sylfaen" w:hAnsi="Sylfaen"/>
          <w:lang w:val="ka-GE"/>
        </w:rPr>
        <w:t xml:space="preserve"> </w:t>
      </w:r>
      <w:r w:rsidRPr="002D0C45">
        <w:rPr>
          <w:rFonts w:ascii="Sylfaen" w:hAnsi="Sylfaen" w:cs="Sylfaen"/>
          <w:lang w:val="ka-GE"/>
        </w:rPr>
        <w:t>ფენების</w:t>
      </w:r>
      <w:r w:rsidRPr="002D0C45">
        <w:rPr>
          <w:rFonts w:ascii="Sylfaen" w:hAnsi="Sylfaen"/>
          <w:lang w:val="ka-GE"/>
        </w:rPr>
        <w:t xml:space="preserve"> </w:t>
      </w:r>
      <w:r w:rsidRPr="002D0C45">
        <w:rPr>
          <w:rFonts w:ascii="Sylfaen" w:hAnsi="Sylfaen" w:cs="Sylfaen"/>
          <w:lang w:val="ka-GE"/>
        </w:rPr>
        <w:t>გარეშე</w:t>
      </w:r>
      <w:r w:rsidRPr="002D0C45">
        <w:rPr>
          <w:rFonts w:ascii="Sylfaen" w:hAnsi="Sylfaen"/>
          <w:lang w:val="ka-GE"/>
        </w:rPr>
        <w:t>.</w:t>
      </w:r>
    </w:p>
    <w:p w14:paraId="00CE7D04" w14:textId="77777777" w:rsidR="004258F2" w:rsidRPr="002D0C45" w:rsidRDefault="004258F2" w:rsidP="004258F2">
      <w:pPr>
        <w:pStyle w:val="ListParagraph"/>
        <w:tabs>
          <w:tab w:val="left" w:pos="450"/>
        </w:tabs>
        <w:ind w:left="360" w:right="40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როდესაც</w:t>
      </w:r>
      <w:r w:rsidRPr="002D0C45">
        <w:rPr>
          <w:rFonts w:ascii="Sylfaen" w:hAnsi="Sylfaen"/>
          <w:lang w:val="ka-GE"/>
        </w:rPr>
        <w:t xml:space="preserve"> </w:t>
      </w:r>
      <w:r w:rsidRPr="002D0C45">
        <w:rPr>
          <w:rFonts w:ascii="Sylfaen" w:hAnsi="Sylfaen" w:cs="Sylfaen"/>
          <w:lang w:val="ka-GE"/>
        </w:rPr>
        <w:t>ტესტი</w:t>
      </w:r>
      <w:r w:rsidRPr="002D0C45">
        <w:rPr>
          <w:rFonts w:ascii="Sylfaen" w:hAnsi="Sylfaen"/>
          <w:lang w:val="ka-GE"/>
        </w:rPr>
        <w:t xml:space="preserve"> </w:t>
      </w:r>
      <w:r w:rsidRPr="002D0C45">
        <w:rPr>
          <w:rFonts w:ascii="Sylfaen" w:hAnsi="Sylfaen" w:cs="Sylfaen"/>
          <w:lang w:val="ka-GE"/>
        </w:rPr>
        <w:t>ტარდება</w:t>
      </w:r>
      <w:r w:rsidRPr="002D0C45">
        <w:rPr>
          <w:rFonts w:ascii="Sylfaen" w:hAnsi="Sylfaen"/>
          <w:lang w:val="ka-GE"/>
        </w:rPr>
        <w:t xml:space="preserve"> </w:t>
      </w:r>
      <w:r w:rsidRPr="002D0C45">
        <w:rPr>
          <w:rFonts w:ascii="Sylfaen" w:hAnsi="Sylfaen" w:cs="Sylfaen"/>
          <w:lang w:val="ka-GE"/>
        </w:rPr>
        <w:t>მინერალური</w:t>
      </w:r>
      <w:r w:rsidRPr="002D0C45">
        <w:rPr>
          <w:rFonts w:ascii="Sylfaen" w:hAnsi="Sylfaen"/>
          <w:lang w:val="ka-GE"/>
        </w:rPr>
        <w:t xml:space="preserve"> </w:t>
      </w:r>
      <w:r w:rsidRPr="002D0C45">
        <w:rPr>
          <w:rFonts w:ascii="Sylfaen" w:hAnsi="Sylfaen" w:cs="Sylfaen"/>
          <w:lang w:val="ka-GE"/>
        </w:rPr>
        <w:t>ბამბის</w:t>
      </w:r>
      <w:r w:rsidRPr="002D0C45">
        <w:rPr>
          <w:rFonts w:ascii="Sylfaen" w:hAnsi="Sylfaen"/>
          <w:lang w:val="ka-GE"/>
        </w:rPr>
        <w:t xml:space="preserve"> </w:t>
      </w:r>
      <w:r w:rsidRPr="002D0C45">
        <w:rPr>
          <w:rFonts w:ascii="Sylfaen" w:hAnsi="Sylfaen" w:cs="Sylfaen"/>
          <w:lang w:val="ka-GE"/>
        </w:rPr>
        <w:t>იზოლაციის</w:t>
      </w:r>
      <w:r w:rsidRPr="002D0C45">
        <w:rPr>
          <w:rFonts w:ascii="Sylfaen" w:hAnsi="Sylfaen"/>
          <w:lang w:val="ka-GE"/>
        </w:rPr>
        <w:t xml:space="preserve"> </w:t>
      </w:r>
      <w:r w:rsidRPr="002D0C45">
        <w:rPr>
          <w:rFonts w:ascii="Sylfaen" w:hAnsi="Sylfaen" w:cs="Sylfaen"/>
          <w:lang w:val="ka-GE"/>
        </w:rPr>
        <w:t>პანელებით</w:t>
      </w:r>
      <w:r w:rsidRPr="002D0C45">
        <w:rPr>
          <w:rFonts w:ascii="Sylfaen" w:hAnsi="Sylfaen"/>
          <w:lang w:val="ka-GE"/>
        </w:rPr>
        <w:t xml:space="preserve">, </w:t>
      </w:r>
      <w:r w:rsidRPr="002D0C45">
        <w:rPr>
          <w:rFonts w:ascii="Sylfaen" w:hAnsi="Sylfaen" w:cs="Sylfaen"/>
          <w:lang w:val="ka-GE"/>
        </w:rPr>
        <w:t>ტესტის</w:t>
      </w:r>
      <w:r w:rsidRPr="002D0C45">
        <w:rPr>
          <w:rFonts w:ascii="Sylfaen" w:hAnsi="Sylfaen"/>
          <w:lang w:val="ka-GE"/>
        </w:rPr>
        <w:t xml:space="preserve"> </w:t>
      </w:r>
      <w:r w:rsidRPr="002D0C45">
        <w:rPr>
          <w:rFonts w:ascii="Sylfaen" w:hAnsi="Sylfaen" w:cs="Sylfaen"/>
          <w:lang w:val="ka-GE"/>
        </w:rPr>
        <w:t>შედეგები</w:t>
      </w:r>
      <w:r w:rsidRPr="002D0C45">
        <w:rPr>
          <w:rFonts w:ascii="Sylfaen" w:hAnsi="Sylfaen"/>
          <w:lang w:val="ka-GE"/>
        </w:rPr>
        <w:t xml:space="preserve"> </w:t>
      </w:r>
      <w:r w:rsidRPr="002D0C45">
        <w:rPr>
          <w:rFonts w:ascii="Sylfaen" w:hAnsi="Sylfaen" w:cs="Sylfaen"/>
          <w:lang w:val="ka-GE"/>
        </w:rPr>
        <w:t>ძალაში</w:t>
      </w:r>
      <w:r w:rsidRPr="002D0C45">
        <w:rPr>
          <w:rFonts w:ascii="Sylfaen" w:hAnsi="Sylfaen"/>
          <w:lang w:val="ka-GE"/>
        </w:rPr>
        <w:t xml:space="preserve"> </w:t>
      </w:r>
      <w:r w:rsidRPr="002D0C45">
        <w:rPr>
          <w:rFonts w:ascii="Sylfaen" w:hAnsi="Sylfaen" w:cs="Sylfaen"/>
          <w:lang w:val="ka-GE"/>
        </w:rPr>
        <w:t>იქნება</w:t>
      </w:r>
      <w:r w:rsidRPr="002D0C45">
        <w:rPr>
          <w:rFonts w:ascii="Sylfaen" w:hAnsi="Sylfaen"/>
          <w:lang w:val="ka-GE"/>
        </w:rPr>
        <w:t>:</w:t>
      </w:r>
    </w:p>
    <w:p w14:paraId="0C9EC0F2" w14:textId="5B940DCE" w:rsidR="004258F2" w:rsidRPr="002D0C45" w:rsidRDefault="004258F2">
      <w:pPr>
        <w:pStyle w:val="ListParagraph"/>
        <w:numPr>
          <w:ilvl w:val="3"/>
          <w:numId w:val="82"/>
        </w:numPr>
        <w:tabs>
          <w:tab w:val="left" w:pos="450"/>
          <w:tab w:val="left" w:pos="786"/>
        </w:tabs>
        <w:spacing w:before="200"/>
        <w:ind w:left="360" w:right="400" w:firstLine="0"/>
        <w:contextualSpacing w:val="0"/>
        <w:jc w:val="both"/>
        <w:rPr>
          <w:lang w:val="ka-GE"/>
        </w:rPr>
      </w:pPr>
      <w:r w:rsidRPr="002D0C45">
        <w:rPr>
          <w:rFonts w:ascii="Sylfaen" w:hAnsi="Sylfaen"/>
          <w:lang w:val="ka-GE"/>
        </w:rPr>
        <w:t>მინერალური</w:t>
      </w:r>
      <w:r w:rsidRPr="002D0C45">
        <w:rPr>
          <w:lang w:val="ka-GE"/>
        </w:rPr>
        <w:t xml:space="preserve"> </w:t>
      </w:r>
      <w:r w:rsidRPr="002D0C45">
        <w:rPr>
          <w:rFonts w:ascii="Sylfaen" w:hAnsi="Sylfaen"/>
          <w:lang w:val="ka-GE"/>
        </w:rPr>
        <w:t>ბამბის</w:t>
      </w:r>
      <w:r w:rsidRPr="002D0C45">
        <w:rPr>
          <w:lang w:val="ka-GE"/>
        </w:rPr>
        <w:t xml:space="preserve"> </w:t>
      </w:r>
      <w:r w:rsidRPr="002D0C45">
        <w:rPr>
          <w:rFonts w:ascii="Sylfaen" w:hAnsi="Sylfaen"/>
          <w:lang w:val="ka-GE"/>
        </w:rPr>
        <w:t>იზოლაციის</w:t>
      </w:r>
      <w:r w:rsidRPr="002D0C45">
        <w:rPr>
          <w:lang w:val="ka-GE"/>
        </w:rPr>
        <w:t xml:space="preserve"> </w:t>
      </w:r>
      <w:r w:rsidRPr="002D0C45">
        <w:rPr>
          <w:rFonts w:ascii="Sylfaen" w:hAnsi="Sylfaen"/>
          <w:lang w:val="ka-GE"/>
        </w:rPr>
        <w:t>ფენის</w:t>
      </w:r>
      <w:r w:rsidRPr="002D0C45">
        <w:rPr>
          <w:lang w:val="ka-GE"/>
        </w:rPr>
        <w:t xml:space="preserve"> </w:t>
      </w:r>
      <w:r w:rsidRPr="002D0C45">
        <w:rPr>
          <w:rFonts w:ascii="Sylfaen" w:hAnsi="Sylfaen"/>
          <w:lang w:val="ka-GE"/>
        </w:rPr>
        <w:t>ყველა</w:t>
      </w:r>
      <w:r w:rsidRPr="002D0C45">
        <w:rPr>
          <w:lang w:val="ka-GE"/>
        </w:rPr>
        <w:t xml:space="preserve"> </w:t>
      </w:r>
      <w:r w:rsidRPr="002D0C45">
        <w:rPr>
          <w:rFonts w:ascii="Sylfaen" w:hAnsi="Sylfaen"/>
          <w:lang w:val="ka-GE"/>
        </w:rPr>
        <w:t>სხვა</w:t>
      </w:r>
      <w:r w:rsidRPr="002D0C45">
        <w:rPr>
          <w:lang w:val="ka-GE"/>
        </w:rPr>
        <w:t xml:space="preserve"> </w:t>
      </w:r>
      <w:r w:rsidRPr="002D0C45">
        <w:rPr>
          <w:rFonts w:ascii="Sylfaen" w:hAnsi="Sylfaen"/>
          <w:lang w:val="ka-GE"/>
        </w:rPr>
        <w:t>უფრო</w:t>
      </w:r>
      <w:r w:rsidRPr="002D0C45">
        <w:rPr>
          <w:lang w:val="ka-GE"/>
        </w:rPr>
        <w:t xml:space="preserve"> </w:t>
      </w:r>
      <w:r w:rsidRPr="002D0C45">
        <w:rPr>
          <w:rFonts w:ascii="Sylfaen" w:hAnsi="Sylfaen"/>
          <w:lang w:val="ka-GE"/>
        </w:rPr>
        <w:t>დიდი</w:t>
      </w:r>
      <w:r w:rsidRPr="002D0C45">
        <w:rPr>
          <w:lang w:val="ka-GE"/>
        </w:rPr>
        <w:t xml:space="preserve"> </w:t>
      </w:r>
      <w:r w:rsidRPr="002D0C45">
        <w:rPr>
          <w:rFonts w:ascii="Sylfaen" w:hAnsi="Sylfaen"/>
          <w:lang w:val="ka-GE"/>
        </w:rPr>
        <w:t>სისქე</w:t>
      </w:r>
      <w:r w:rsidRPr="002D0C45">
        <w:rPr>
          <w:lang w:val="ka-GE"/>
        </w:rPr>
        <w:t xml:space="preserve"> </w:t>
      </w:r>
      <w:r w:rsidRPr="002D0C45">
        <w:rPr>
          <w:rFonts w:ascii="Sylfaen" w:hAnsi="Sylfaen"/>
          <w:lang w:val="ka-GE"/>
        </w:rPr>
        <w:t>იგივე</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მეტი</w:t>
      </w:r>
      <w:r w:rsidRPr="002D0C45">
        <w:rPr>
          <w:lang w:val="ka-GE"/>
        </w:rPr>
        <w:t xml:space="preserve"> </w:t>
      </w:r>
      <w:r w:rsidRPr="002D0C45">
        <w:rPr>
          <w:rFonts w:ascii="Sylfaen" w:hAnsi="Sylfaen"/>
          <w:lang w:val="ka-GE"/>
        </w:rPr>
        <w:t>სიმკვრივით</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იგივე</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უკეთესი</w:t>
      </w:r>
      <w:r w:rsidRPr="002D0C45">
        <w:rPr>
          <w:lang w:val="ka-GE"/>
        </w:rPr>
        <w:t xml:space="preserve"> </w:t>
      </w:r>
      <w:r w:rsidRPr="002D0C45">
        <w:rPr>
          <w:rFonts w:ascii="Sylfaen" w:hAnsi="Sylfaen"/>
          <w:lang w:val="ka-GE"/>
        </w:rPr>
        <w:t>ცეცხლზე</w:t>
      </w:r>
      <w:r w:rsidRPr="002D0C45">
        <w:rPr>
          <w:lang w:val="ka-GE"/>
        </w:rPr>
        <w:t xml:space="preserve"> </w:t>
      </w:r>
      <w:r w:rsidRPr="002D0C45">
        <w:rPr>
          <w:rFonts w:ascii="Sylfaen" w:hAnsi="Sylfaen"/>
          <w:lang w:val="ka-GE"/>
        </w:rPr>
        <w:t>რეაქციის</w:t>
      </w:r>
      <w:r w:rsidRPr="002D0C45">
        <w:rPr>
          <w:lang w:val="ka-GE"/>
        </w:rPr>
        <w:t xml:space="preserve"> </w:t>
      </w:r>
      <w:r w:rsidRPr="002D0C45">
        <w:rPr>
          <w:rFonts w:ascii="Sylfaen" w:hAnsi="Sylfaen"/>
          <w:lang w:val="ka-GE"/>
        </w:rPr>
        <w:t>კლასიფიკაციით</w:t>
      </w:r>
      <w:r w:rsidR="00670592">
        <w:rPr>
          <w:rFonts w:ascii="Sylfaen" w:hAnsi="Sylfaen"/>
          <w:lang w:val="ka-GE"/>
        </w:rPr>
        <w:t>.</w:t>
      </w:r>
    </w:p>
    <w:p w14:paraId="415CCA20" w14:textId="77777777" w:rsidR="004258F2" w:rsidRPr="002D0C45" w:rsidRDefault="004258F2">
      <w:pPr>
        <w:pStyle w:val="ListParagraph"/>
        <w:numPr>
          <w:ilvl w:val="3"/>
          <w:numId w:val="82"/>
        </w:numPr>
        <w:tabs>
          <w:tab w:val="left" w:pos="450"/>
          <w:tab w:val="left" w:pos="786"/>
        </w:tabs>
        <w:spacing w:before="200"/>
        <w:ind w:left="360" w:right="400" w:firstLine="0"/>
        <w:contextualSpacing w:val="0"/>
        <w:jc w:val="both"/>
        <w:rPr>
          <w:lang w:val="ka-GE"/>
        </w:rPr>
      </w:pPr>
      <w:r w:rsidRPr="002D0C45">
        <w:rPr>
          <w:rFonts w:ascii="Sylfaen" w:hAnsi="Sylfaen"/>
          <w:lang w:val="ka-GE"/>
        </w:rPr>
        <w:t>იგივე</w:t>
      </w:r>
      <w:r w:rsidRPr="002D0C45">
        <w:rPr>
          <w:lang w:val="ka-GE"/>
        </w:rPr>
        <w:t xml:space="preserve"> </w:t>
      </w:r>
      <w:r w:rsidRPr="002D0C45">
        <w:rPr>
          <w:rFonts w:ascii="Sylfaen" w:hAnsi="Sylfaen"/>
          <w:lang w:val="ka-GE"/>
        </w:rPr>
        <w:t>ტიპის</w:t>
      </w:r>
      <w:r w:rsidRPr="002D0C45">
        <w:rPr>
          <w:lang w:val="ka-GE"/>
        </w:rPr>
        <w:t xml:space="preserve"> </w:t>
      </w:r>
      <w:r w:rsidRPr="002D0C45">
        <w:rPr>
          <w:rFonts w:ascii="Sylfaen" w:hAnsi="Sylfaen"/>
          <w:lang w:val="ka-GE"/>
        </w:rPr>
        <w:t>პანელი</w:t>
      </w:r>
      <w:r w:rsidRPr="002D0C45">
        <w:rPr>
          <w:lang w:val="ka-GE"/>
        </w:rPr>
        <w:t xml:space="preserve">, </w:t>
      </w:r>
      <w:r w:rsidRPr="002D0C45">
        <w:rPr>
          <w:rFonts w:ascii="Sylfaen" w:hAnsi="Sylfaen"/>
          <w:lang w:val="ka-GE"/>
        </w:rPr>
        <w:t>რომელიც</w:t>
      </w:r>
      <w:r w:rsidRPr="002D0C45">
        <w:rPr>
          <w:lang w:val="ka-GE"/>
        </w:rPr>
        <w:t xml:space="preserve"> </w:t>
      </w:r>
      <w:r w:rsidRPr="002D0C45">
        <w:rPr>
          <w:rFonts w:ascii="Sylfaen" w:hAnsi="Sylfaen"/>
          <w:lang w:val="ka-GE"/>
        </w:rPr>
        <w:t>გამოიყენება</w:t>
      </w:r>
      <w:r w:rsidRPr="002D0C45">
        <w:rPr>
          <w:lang w:val="ka-GE"/>
        </w:rPr>
        <w:t xml:space="preserve"> </w:t>
      </w:r>
      <w:r w:rsidRPr="002D0C45">
        <w:rPr>
          <w:rFonts w:ascii="Sylfaen" w:hAnsi="Sylfaen"/>
          <w:lang w:val="ka-GE"/>
        </w:rPr>
        <w:t>თბოიზოლაციის</w:t>
      </w:r>
      <w:r w:rsidRPr="002D0C45">
        <w:rPr>
          <w:lang w:val="ka-GE"/>
        </w:rPr>
        <w:t xml:space="preserve"> </w:t>
      </w:r>
      <w:r w:rsidRPr="002D0C45">
        <w:rPr>
          <w:rFonts w:ascii="Sylfaen" w:hAnsi="Sylfaen"/>
          <w:lang w:val="ka-GE"/>
        </w:rPr>
        <w:t>გარეშე</w:t>
      </w:r>
      <w:r w:rsidRPr="002D0C45">
        <w:rPr>
          <w:lang w:val="ka-GE"/>
        </w:rPr>
        <w:t xml:space="preserve">, </w:t>
      </w:r>
      <w:r w:rsidRPr="002D0C45">
        <w:rPr>
          <w:rFonts w:ascii="Sylfaen" w:hAnsi="Sylfaen"/>
          <w:lang w:val="ka-GE"/>
        </w:rPr>
        <w:t>თუ</w:t>
      </w:r>
      <w:r w:rsidRPr="002D0C45">
        <w:rPr>
          <w:lang w:val="ka-GE"/>
        </w:rPr>
        <w:t xml:space="preserve"> </w:t>
      </w:r>
      <w:r w:rsidRPr="002D0C45">
        <w:rPr>
          <w:rFonts w:ascii="Sylfaen" w:hAnsi="Sylfaen" w:cs="Sylfaen"/>
          <w:lang w:val="ka-GE"/>
        </w:rPr>
        <w:t>სსტ</w:t>
      </w:r>
      <w:r w:rsidRPr="002D0C45">
        <w:rPr>
          <w:lang w:val="ka-GE"/>
        </w:rPr>
        <w:t xml:space="preserve"> </w:t>
      </w:r>
      <w:r w:rsidRPr="002D0C45">
        <w:rPr>
          <w:rFonts w:ascii="Sylfaen" w:hAnsi="Sylfaen" w:cs="Sylfaen"/>
          <w:lang w:val="ka-GE"/>
        </w:rPr>
        <w:t>ენ</w:t>
      </w:r>
      <w:r w:rsidRPr="002D0C45">
        <w:rPr>
          <w:lang w:val="ka-GE"/>
        </w:rPr>
        <w:t xml:space="preserve"> 13238:2010/2024-</w:t>
      </w:r>
      <w:r w:rsidRPr="002D0C45">
        <w:rPr>
          <w:rFonts w:ascii="Sylfaen" w:hAnsi="Sylfaen"/>
          <w:lang w:val="ka-GE"/>
        </w:rPr>
        <w:t>ის</w:t>
      </w:r>
      <w:r w:rsidRPr="002D0C45">
        <w:rPr>
          <w:lang w:val="ka-GE"/>
        </w:rPr>
        <w:t xml:space="preserve"> </w:t>
      </w:r>
      <w:r w:rsidRPr="002D0C45">
        <w:rPr>
          <w:rFonts w:ascii="Sylfaen" w:hAnsi="Sylfaen"/>
          <w:lang w:val="ka-GE"/>
        </w:rPr>
        <w:t>შესაბამისად</w:t>
      </w:r>
      <w:r w:rsidRPr="002D0C45">
        <w:rPr>
          <w:lang w:val="ka-GE"/>
        </w:rPr>
        <w:t xml:space="preserve"> </w:t>
      </w:r>
      <w:r w:rsidRPr="002D0C45">
        <w:rPr>
          <w:rFonts w:ascii="Sylfaen" w:hAnsi="Sylfaen"/>
          <w:lang w:val="ka-GE"/>
        </w:rPr>
        <w:t>არჩეული</w:t>
      </w:r>
      <w:r w:rsidRPr="002D0C45">
        <w:rPr>
          <w:lang w:val="ka-GE"/>
        </w:rPr>
        <w:t xml:space="preserve"> </w:t>
      </w:r>
      <w:r w:rsidRPr="002D0C45">
        <w:rPr>
          <w:rFonts w:ascii="Sylfaen" w:hAnsi="Sylfaen"/>
          <w:lang w:val="ka-GE"/>
        </w:rPr>
        <w:t>სუბსტრატი</w:t>
      </w:r>
      <w:r w:rsidRPr="002D0C45">
        <w:rPr>
          <w:lang w:val="ka-GE"/>
        </w:rPr>
        <w:t xml:space="preserve"> </w:t>
      </w:r>
      <w:r w:rsidRPr="002D0C45">
        <w:rPr>
          <w:rFonts w:ascii="Sylfaen" w:hAnsi="Sylfaen"/>
          <w:lang w:val="ka-GE"/>
        </w:rPr>
        <w:t>დამზადებულია</w:t>
      </w:r>
      <w:r w:rsidRPr="002D0C45">
        <w:rPr>
          <w:lang w:val="ka-GE"/>
        </w:rPr>
        <w:t xml:space="preserve"> </w:t>
      </w:r>
      <w:r w:rsidRPr="002D0C45">
        <w:rPr>
          <w:rFonts w:ascii="Sylfaen" w:hAnsi="Sylfaen"/>
          <w:lang w:val="ka-GE"/>
        </w:rPr>
        <w:t>ევროკლასის</w:t>
      </w:r>
      <w:r w:rsidRPr="002D0C45">
        <w:rPr>
          <w:lang w:val="ka-GE"/>
        </w:rPr>
        <w:t xml:space="preserve"> A1 </w:t>
      </w:r>
      <w:r w:rsidRPr="002D0C45">
        <w:rPr>
          <w:rFonts w:ascii="Sylfaen" w:hAnsi="Sylfaen"/>
          <w:lang w:val="ka-GE"/>
        </w:rPr>
        <w:t>ან</w:t>
      </w:r>
      <w:r w:rsidRPr="002D0C45">
        <w:rPr>
          <w:lang w:val="ka-GE"/>
        </w:rPr>
        <w:t xml:space="preserve"> A2 </w:t>
      </w:r>
      <w:r w:rsidRPr="002D0C45">
        <w:rPr>
          <w:rFonts w:ascii="Sylfaen" w:hAnsi="Sylfaen"/>
          <w:lang w:val="ka-GE"/>
        </w:rPr>
        <w:t>პანელისგან</w:t>
      </w:r>
      <w:r w:rsidRPr="002D0C45">
        <w:rPr>
          <w:lang w:val="ka-GE"/>
        </w:rPr>
        <w:t xml:space="preserve"> (</w:t>
      </w:r>
      <w:r w:rsidRPr="002D0C45">
        <w:rPr>
          <w:rFonts w:ascii="Sylfaen" w:hAnsi="Sylfaen"/>
          <w:lang w:val="ka-GE"/>
        </w:rPr>
        <w:t>მაგ</w:t>
      </w:r>
      <w:r w:rsidRPr="002D0C45">
        <w:rPr>
          <w:lang w:val="ka-GE"/>
        </w:rPr>
        <w:t xml:space="preserve">., </w:t>
      </w:r>
      <w:r w:rsidRPr="002D0C45">
        <w:rPr>
          <w:rFonts w:ascii="Sylfaen" w:hAnsi="Sylfaen"/>
          <w:lang w:val="ka-GE"/>
        </w:rPr>
        <w:t>ბოჭკოვან</w:t>
      </w:r>
      <w:r w:rsidRPr="002D0C45">
        <w:rPr>
          <w:lang w:val="ka-GE"/>
        </w:rPr>
        <w:t>-</w:t>
      </w:r>
      <w:r w:rsidRPr="002D0C45">
        <w:rPr>
          <w:rFonts w:ascii="Sylfaen" w:hAnsi="Sylfaen"/>
          <w:lang w:val="ka-GE"/>
        </w:rPr>
        <w:t>ცემენტის</w:t>
      </w:r>
      <w:r w:rsidRPr="002D0C45">
        <w:rPr>
          <w:lang w:val="ka-GE"/>
        </w:rPr>
        <w:t xml:space="preserve"> </w:t>
      </w:r>
      <w:r w:rsidRPr="002D0C45">
        <w:rPr>
          <w:rFonts w:ascii="Sylfaen" w:hAnsi="Sylfaen"/>
          <w:lang w:val="ka-GE"/>
        </w:rPr>
        <w:t>პანელი</w:t>
      </w:r>
      <w:r w:rsidRPr="002D0C45">
        <w:rPr>
          <w:lang w:val="ka-GE"/>
        </w:rPr>
        <w:t>).</w:t>
      </w:r>
    </w:p>
    <w:p w14:paraId="1FC2F42C" w14:textId="77777777" w:rsidR="004258F2" w:rsidRPr="002D0C45" w:rsidRDefault="004258F2">
      <w:pPr>
        <w:pStyle w:val="ListParagraph"/>
        <w:numPr>
          <w:ilvl w:val="3"/>
          <w:numId w:val="82"/>
        </w:numPr>
        <w:tabs>
          <w:tab w:val="left" w:pos="450"/>
          <w:tab w:val="left" w:pos="786"/>
        </w:tabs>
        <w:spacing w:before="200"/>
        <w:ind w:left="360" w:right="400" w:firstLine="0"/>
        <w:contextualSpacing w:val="0"/>
        <w:jc w:val="both"/>
        <w:rPr>
          <w:lang w:val="ka-GE"/>
        </w:rPr>
      </w:pPr>
      <w:r w:rsidRPr="002D0C45">
        <w:rPr>
          <w:rFonts w:ascii="Sylfaen" w:hAnsi="Sylfaen"/>
          <w:lang w:val="ka-GE"/>
        </w:rPr>
        <w:t>ცეცხლზე</w:t>
      </w:r>
      <w:r w:rsidRPr="002D0C45">
        <w:rPr>
          <w:lang w:val="ka-GE"/>
        </w:rPr>
        <w:t xml:space="preserve"> </w:t>
      </w:r>
      <w:r w:rsidRPr="002D0C45">
        <w:rPr>
          <w:rFonts w:ascii="Sylfaen" w:hAnsi="Sylfaen"/>
          <w:lang w:val="ka-GE"/>
        </w:rPr>
        <w:t>რეაქციის</w:t>
      </w:r>
      <w:r w:rsidRPr="002D0C45">
        <w:rPr>
          <w:lang w:val="ka-GE"/>
        </w:rPr>
        <w:t xml:space="preserve"> </w:t>
      </w:r>
      <w:r w:rsidRPr="002D0C45">
        <w:rPr>
          <w:rFonts w:ascii="Sylfaen" w:hAnsi="Sylfaen"/>
          <w:lang w:val="ka-GE"/>
        </w:rPr>
        <w:t>ტესტების</w:t>
      </w:r>
      <w:r w:rsidRPr="002D0C45">
        <w:rPr>
          <w:lang w:val="ka-GE"/>
        </w:rPr>
        <w:t xml:space="preserve"> </w:t>
      </w:r>
      <w:r w:rsidRPr="002D0C45">
        <w:rPr>
          <w:rFonts w:ascii="Sylfaen" w:hAnsi="Sylfaen"/>
          <w:lang w:val="ka-GE"/>
        </w:rPr>
        <w:t>შედეგები</w:t>
      </w:r>
      <w:r w:rsidRPr="002D0C45">
        <w:rPr>
          <w:lang w:val="ka-GE"/>
        </w:rPr>
        <w:t xml:space="preserve">, </w:t>
      </w:r>
      <w:r w:rsidRPr="002D0C45">
        <w:rPr>
          <w:rFonts w:ascii="Sylfaen" w:hAnsi="Sylfaen"/>
          <w:lang w:val="ka-GE"/>
        </w:rPr>
        <w:t>სადაც</w:t>
      </w:r>
      <w:r w:rsidRPr="002D0C45">
        <w:rPr>
          <w:lang w:val="ka-GE"/>
        </w:rPr>
        <w:t xml:space="preserve"> </w:t>
      </w:r>
      <w:r w:rsidRPr="002D0C45">
        <w:rPr>
          <w:rFonts w:ascii="Sylfaen" w:hAnsi="Sylfaen"/>
          <w:lang w:val="ka-GE"/>
        </w:rPr>
        <w:t>გამოყენებული</w:t>
      </w:r>
      <w:r w:rsidRPr="002D0C45">
        <w:rPr>
          <w:lang w:val="ka-GE"/>
        </w:rPr>
        <w:t xml:space="preserve"> </w:t>
      </w:r>
      <w:r w:rsidRPr="002D0C45">
        <w:rPr>
          <w:rFonts w:ascii="Sylfaen" w:hAnsi="Sylfaen"/>
          <w:lang w:val="ka-GE"/>
        </w:rPr>
        <w:t>იყო</w:t>
      </w:r>
      <w:r w:rsidRPr="002D0C45">
        <w:rPr>
          <w:lang w:val="ka-GE"/>
        </w:rPr>
        <w:t xml:space="preserve"> </w:t>
      </w:r>
      <w:r w:rsidRPr="002D0C45">
        <w:rPr>
          <w:rFonts w:ascii="Sylfaen" w:hAnsi="Sylfaen"/>
          <w:lang w:val="ka-GE"/>
        </w:rPr>
        <w:t>აალებადი</w:t>
      </w:r>
      <w:r w:rsidRPr="002D0C45">
        <w:rPr>
          <w:lang w:val="ka-GE"/>
        </w:rPr>
        <w:t xml:space="preserve"> </w:t>
      </w:r>
      <w:r w:rsidRPr="002D0C45">
        <w:rPr>
          <w:rFonts w:ascii="Sylfaen" w:hAnsi="Sylfaen"/>
          <w:lang w:val="ka-GE"/>
        </w:rPr>
        <w:t>თბოიზოლაციის</w:t>
      </w:r>
      <w:r w:rsidRPr="002D0C45">
        <w:rPr>
          <w:lang w:val="ka-GE"/>
        </w:rPr>
        <w:t xml:space="preserve"> </w:t>
      </w:r>
      <w:r w:rsidRPr="002D0C45">
        <w:rPr>
          <w:rFonts w:ascii="Sylfaen" w:hAnsi="Sylfaen"/>
          <w:lang w:val="ka-GE"/>
        </w:rPr>
        <w:t>მასალა</w:t>
      </w:r>
      <w:r w:rsidRPr="002D0C45">
        <w:rPr>
          <w:lang w:val="ka-GE"/>
        </w:rPr>
        <w:t xml:space="preserve">, </w:t>
      </w:r>
      <w:r w:rsidRPr="002D0C45">
        <w:rPr>
          <w:rFonts w:ascii="Sylfaen" w:hAnsi="Sylfaen"/>
          <w:lang w:val="ka-GE"/>
        </w:rPr>
        <w:t>ასევე</w:t>
      </w:r>
      <w:r w:rsidRPr="002D0C45">
        <w:rPr>
          <w:lang w:val="ka-GE"/>
        </w:rPr>
        <w:t xml:space="preserve"> </w:t>
      </w:r>
      <w:r w:rsidRPr="002D0C45">
        <w:rPr>
          <w:rFonts w:ascii="Sylfaen" w:hAnsi="Sylfaen"/>
          <w:lang w:val="ka-GE"/>
        </w:rPr>
        <w:t>ძალაშია</w:t>
      </w:r>
      <w:r w:rsidRPr="002D0C45">
        <w:rPr>
          <w:lang w:val="ka-GE"/>
        </w:rPr>
        <w:t xml:space="preserve"> </w:t>
      </w:r>
      <w:r w:rsidRPr="002D0C45">
        <w:rPr>
          <w:rFonts w:ascii="Sylfaen" w:hAnsi="Sylfaen"/>
          <w:lang w:val="ka-GE"/>
        </w:rPr>
        <w:t>ტესტირებული</w:t>
      </w:r>
      <w:r w:rsidRPr="002D0C45">
        <w:rPr>
          <w:lang w:val="ka-GE"/>
        </w:rPr>
        <w:t xml:space="preserve"> </w:t>
      </w:r>
      <w:r w:rsidRPr="002D0C45">
        <w:rPr>
          <w:rFonts w:ascii="Sylfaen" w:hAnsi="Sylfaen"/>
          <w:lang w:val="ka-GE"/>
        </w:rPr>
        <w:t>პროდუქტის</w:t>
      </w:r>
      <w:r w:rsidRPr="002D0C45">
        <w:rPr>
          <w:lang w:val="ka-GE"/>
        </w:rPr>
        <w:t xml:space="preserve"> </w:t>
      </w:r>
      <w:r w:rsidRPr="002D0C45">
        <w:rPr>
          <w:rFonts w:ascii="Sylfaen" w:hAnsi="Sylfaen"/>
          <w:lang w:val="ka-GE"/>
        </w:rPr>
        <w:t>საბოლოო</w:t>
      </w:r>
      <w:r w:rsidRPr="002D0C45">
        <w:rPr>
          <w:lang w:val="ka-GE"/>
        </w:rPr>
        <w:t xml:space="preserve"> </w:t>
      </w:r>
      <w:r w:rsidRPr="002D0C45">
        <w:rPr>
          <w:rFonts w:ascii="Sylfaen" w:hAnsi="Sylfaen"/>
          <w:lang w:val="ka-GE"/>
        </w:rPr>
        <w:t>გამოყენებისთვის</w:t>
      </w:r>
      <w:r w:rsidRPr="002D0C45">
        <w:rPr>
          <w:lang w:val="ka-GE"/>
        </w:rPr>
        <w:t xml:space="preserve"> </w:t>
      </w:r>
      <w:r w:rsidRPr="002D0C45">
        <w:rPr>
          <w:rFonts w:ascii="Sylfaen" w:hAnsi="Sylfaen"/>
          <w:lang w:val="ka-GE"/>
        </w:rPr>
        <w:t>თბოიზოლაციის</w:t>
      </w:r>
      <w:r w:rsidRPr="002D0C45">
        <w:rPr>
          <w:lang w:val="ka-GE"/>
        </w:rPr>
        <w:t xml:space="preserve"> </w:t>
      </w:r>
      <w:r w:rsidRPr="002D0C45">
        <w:rPr>
          <w:rFonts w:ascii="Sylfaen" w:hAnsi="Sylfaen"/>
          <w:lang w:val="ka-GE"/>
        </w:rPr>
        <w:t>პროდუქტის</w:t>
      </w:r>
      <w:r w:rsidRPr="002D0C45">
        <w:rPr>
          <w:lang w:val="ka-GE"/>
        </w:rPr>
        <w:t xml:space="preserve"> </w:t>
      </w:r>
      <w:r w:rsidRPr="002D0C45">
        <w:rPr>
          <w:rFonts w:ascii="Sylfaen" w:hAnsi="Sylfaen"/>
          <w:lang w:val="ka-GE"/>
        </w:rPr>
        <w:t>გარეშე</w:t>
      </w:r>
      <w:r w:rsidRPr="002D0C45">
        <w:rPr>
          <w:lang w:val="ka-GE"/>
        </w:rPr>
        <w:t xml:space="preserve"> A1 </w:t>
      </w:r>
      <w:r w:rsidRPr="002D0C45">
        <w:rPr>
          <w:rFonts w:ascii="Sylfaen" w:hAnsi="Sylfaen"/>
          <w:lang w:val="ka-GE"/>
        </w:rPr>
        <w:t>ან</w:t>
      </w:r>
      <w:r w:rsidRPr="002D0C45">
        <w:rPr>
          <w:lang w:val="ka-GE"/>
        </w:rPr>
        <w:t xml:space="preserve"> A2-s1,d0 </w:t>
      </w:r>
      <w:r w:rsidRPr="002D0C45">
        <w:rPr>
          <w:rFonts w:ascii="Sylfaen" w:hAnsi="Sylfaen"/>
          <w:lang w:val="ka-GE"/>
        </w:rPr>
        <w:t>კლასის</w:t>
      </w:r>
      <w:r w:rsidRPr="002D0C45">
        <w:rPr>
          <w:lang w:val="ka-GE"/>
        </w:rPr>
        <w:t xml:space="preserve"> </w:t>
      </w:r>
      <w:r w:rsidRPr="002D0C45">
        <w:rPr>
          <w:rFonts w:ascii="Sylfaen" w:hAnsi="Sylfaen"/>
          <w:lang w:val="ka-GE"/>
        </w:rPr>
        <w:t>მყარ</w:t>
      </w:r>
      <w:r w:rsidRPr="002D0C45">
        <w:rPr>
          <w:lang w:val="ka-GE"/>
        </w:rPr>
        <w:t xml:space="preserve"> </w:t>
      </w:r>
      <w:r w:rsidRPr="002D0C45">
        <w:rPr>
          <w:rFonts w:ascii="Sylfaen" w:hAnsi="Sylfaen"/>
          <w:lang w:val="ka-GE"/>
        </w:rPr>
        <w:t>მინერალურ</w:t>
      </w:r>
      <w:r w:rsidRPr="002D0C45">
        <w:rPr>
          <w:lang w:val="ka-GE"/>
        </w:rPr>
        <w:t xml:space="preserve"> </w:t>
      </w:r>
      <w:r w:rsidRPr="002D0C45">
        <w:rPr>
          <w:rFonts w:ascii="Sylfaen" w:hAnsi="Sylfaen"/>
          <w:lang w:val="ka-GE"/>
        </w:rPr>
        <w:t>სუბსტრატებზე</w:t>
      </w:r>
      <w:r w:rsidRPr="002D0C45">
        <w:rPr>
          <w:lang w:val="ka-GE"/>
        </w:rPr>
        <w:t xml:space="preserve">, </w:t>
      </w:r>
      <w:r w:rsidRPr="002D0C45">
        <w:rPr>
          <w:rFonts w:ascii="Sylfaen" w:hAnsi="Sylfaen"/>
          <w:lang w:val="ka-GE"/>
        </w:rPr>
        <w:t>როგორიცაა</w:t>
      </w:r>
      <w:r w:rsidRPr="002D0C45">
        <w:rPr>
          <w:lang w:val="ka-GE"/>
        </w:rPr>
        <w:t xml:space="preserve"> </w:t>
      </w:r>
      <w:r w:rsidRPr="002D0C45">
        <w:rPr>
          <w:rFonts w:ascii="Sylfaen" w:hAnsi="Sylfaen"/>
          <w:lang w:val="ka-GE"/>
        </w:rPr>
        <w:t>ქვისა</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ბეტონი</w:t>
      </w:r>
      <w:r w:rsidRPr="002D0C45">
        <w:rPr>
          <w:lang w:val="ka-GE"/>
        </w:rPr>
        <w:t>.</w:t>
      </w:r>
    </w:p>
    <w:p w14:paraId="151E032B" w14:textId="77777777" w:rsidR="004258F2" w:rsidRPr="002D0C45" w:rsidRDefault="004258F2">
      <w:pPr>
        <w:pStyle w:val="ListParagraph"/>
        <w:numPr>
          <w:ilvl w:val="3"/>
          <w:numId w:val="82"/>
        </w:numPr>
        <w:tabs>
          <w:tab w:val="left" w:pos="450"/>
          <w:tab w:val="left" w:pos="786"/>
        </w:tabs>
        <w:spacing w:before="200"/>
        <w:ind w:left="360" w:right="400" w:firstLine="0"/>
        <w:contextualSpacing w:val="0"/>
        <w:jc w:val="both"/>
        <w:rPr>
          <w:lang w:val="ka-GE"/>
        </w:rPr>
      </w:pPr>
      <w:r w:rsidRPr="002D0C45">
        <w:rPr>
          <w:rFonts w:ascii="Sylfaen" w:hAnsi="Sylfaen"/>
          <w:lang w:val="ka-GE"/>
        </w:rPr>
        <w:t>არაცეცხლგამძლე</w:t>
      </w:r>
      <w:r w:rsidRPr="002D0C45">
        <w:rPr>
          <w:lang w:val="ka-GE"/>
        </w:rPr>
        <w:t xml:space="preserve"> </w:t>
      </w:r>
      <w:r w:rsidRPr="002D0C45">
        <w:rPr>
          <w:rFonts w:ascii="Sylfaen" w:hAnsi="Sylfaen"/>
          <w:lang w:val="ka-GE"/>
        </w:rPr>
        <w:t>ხის</w:t>
      </w:r>
      <w:r w:rsidRPr="002D0C45">
        <w:rPr>
          <w:lang w:val="ka-GE"/>
        </w:rPr>
        <w:t xml:space="preserve"> </w:t>
      </w:r>
      <w:r w:rsidRPr="002D0C45">
        <w:rPr>
          <w:rFonts w:ascii="Sylfaen" w:hAnsi="Sylfaen"/>
          <w:lang w:val="ka-GE"/>
        </w:rPr>
        <w:t>ქვეკარკასით</w:t>
      </w:r>
      <w:r w:rsidRPr="002D0C45">
        <w:rPr>
          <w:lang w:val="ka-GE"/>
        </w:rPr>
        <w:t xml:space="preserve"> </w:t>
      </w:r>
      <w:r w:rsidRPr="002D0C45">
        <w:rPr>
          <w:rFonts w:ascii="Sylfaen" w:hAnsi="Sylfaen"/>
          <w:lang w:val="ka-GE"/>
        </w:rPr>
        <w:t>ტესტის</w:t>
      </w:r>
      <w:r w:rsidRPr="002D0C45">
        <w:rPr>
          <w:lang w:val="ka-GE"/>
        </w:rPr>
        <w:t xml:space="preserve"> </w:t>
      </w:r>
      <w:r w:rsidRPr="002D0C45">
        <w:rPr>
          <w:rFonts w:ascii="Sylfaen" w:hAnsi="Sylfaen"/>
          <w:lang w:val="ka-GE"/>
        </w:rPr>
        <w:t>შედეგი</w:t>
      </w:r>
      <w:r w:rsidRPr="002D0C45">
        <w:rPr>
          <w:lang w:val="ka-GE"/>
        </w:rPr>
        <w:t xml:space="preserve"> </w:t>
      </w:r>
      <w:r w:rsidRPr="002D0C45">
        <w:rPr>
          <w:rFonts w:ascii="Sylfaen" w:hAnsi="Sylfaen"/>
          <w:lang w:val="ka-GE"/>
        </w:rPr>
        <w:t>ძალაში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იყოს</w:t>
      </w:r>
      <w:r w:rsidRPr="002D0C45">
        <w:rPr>
          <w:lang w:val="ka-GE"/>
        </w:rPr>
        <w:t xml:space="preserve"> </w:t>
      </w:r>
      <w:r w:rsidRPr="002D0C45">
        <w:rPr>
          <w:rFonts w:ascii="Sylfaen" w:hAnsi="Sylfaen"/>
          <w:lang w:val="ka-GE"/>
        </w:rPr>
        <w:t>ტესტის</w:t>
      </w:r>
      <w:r w:rsidRPr="002D0C45">
        <w:rPr>
          <w:lang w:val="ka-GE"/>
        </w:rPr>
        <w:t xml:space="preserve"> </w:t>
      </w:r>
      <w:r w:rsidRPr="002D0C45">
        <w:rPr>
          <w:rFonts w:ascii="Sylfaen" w:hAnsi="Sylfaen"/>
          <w:lang w:val="ka-GE"/>
        </w:rPr>
        <w:t>გარეშე</w:t>
      </w:r>
      <w:r w:rsidRPr="002D0C45">
        <w:rPr>
          <w:lang w:val="ka-GE"/>
        </w:rPr>
        <w:t xml:space="preserve">, </w:t>
      </w:r>
      <w:r w:rsidRPr="002D0C45">
        <w:rPr>
          <w:rFonts w:ascii="Sylfaen" w:hAnsi="Sylfaen"/>
          <w:lang w:val="ka-GE"/>
        </w:rPr>
        <w:t>იმავე</w:t>
      </w:r>
      <w:r w:rsidRPr="002D0C45">
        <w:rPr>
          <w:lang w:val="ka-GE"/>
        </w:rPr>
        <w:t xml:space="preserve"> </w:t>
      </w:r>
      <w:r w:rsidRPr="002D0C45">
        <w:rPr>
          <w:rFonts w:ascii="Sylfaen" w:hAnsi="Sylfaen"/>
          <w:lang w:val="ka-GE"/>
        </w:rPr>
        <w:t>ტიპის</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ელემენტისთვის</w:t>
      </w:r>
      <w:r w:rsidRPr="002D0C45">
        <w:rPr>
          <w:lang w:val="ka-GE"/>
        </w:rPr>
        <w:t xml:space="preserve">, </w:t>
      </w:r>
      <w:r w:rsidRPr="002D0C45">
        <w:rPr>
          <w:rFonts w:ascii="Sylfaen" w:hAnsi="Sylfaen"/>
          <w:lang w:val="ka-GE"/>
        </w:rPr>
        <w:t>რომელიც</w:t>
      </w:r>
      <w:r w:rsidRPr="002D0C45">
        <w:rPr>
          <w:lang w:val="ka-GE"/>
        </w:rPr>
        <w:t xml:space="preserve"> </w:t>
      </w:r>
      <w:r w:rsidRPr="002D0C45">
        <w:rPr>
          <w:rFonts w:ascii="Sylfaen" w:hAnsi="Sylfaen"/>
          <w:lang w:val="ka-GE"/>
        </w:rPr>
        <w:t>გამოიყენება</w:t>
      </w:r>
      <w:r w:rsidRPr="002D0C45">
        <w:rPr>
          <w:lang w:val="ka-GE"/>
        </w:rPr>
        <w:t xml:space="preserve"> </w:t>
      </w:r>
      <w:r w:rsidRPr="002D0C45">
        <w:rPr>
          <w:rFonts w:ascii="Sylfaen" w:hAnsi="Sylfaen"/>
          <w:lang w:val="ka-GE"/>
        </w:rPr>
        <w:t>ალუმინის</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ფოლადის</w:t>
      </w:r>
      <w:r w:rsidRPr="002D0C45">
        <w:rPr>
          <w:lang w:val="ka-GE"/>
        </w:rPr>
        <w:t xml:space="preserve"> </w:t>
      </w:r>
      <w:r w:rsidRPr="002D0C45">
        <w:rPr>
          <w:rFonts w:ascii="Sylfaen" w:hAnsi="Sylfaen"/>
          <w:lang w:val="ka-GE"/>
        </w:rPr>
        <w:t>ქვეკარკასით</w:t>
      </w:r>
      <w:r w:rsidRPr="002D0C45">
        <w:rPr>
          <w:lang w:val="ka-GE"/>
        </w:rPr>
        <w:t xml:space="preserve">. </w:t>
      </w:r>
      <w:r w:rsidRPr="002D0C45">
        <w:rPr>
          <w:rFonts w:ascii="Sylfaen" w:hAnsi="Sylfaen"/>
          <w:lang w:val="ka-GE"/>
        </w:rPr>
        <w:t>ალუმინის</w:t>
      </w:r>
      <w:r w:rsidRPr="002D0C45">
        <w:rPr>
          <w:lang w:val="ka-GE"/>
        </w:rPr>
        <w:t xml:space="preserve"> </w:t>
      </w:r>
      <w:r w:rsidRPr="002D0C45">
        <w:rPr>
          <w:rFonts w:ascii="Sylfaen" w:hAnsi="Sylfaen"/>
          <w:lang w:val="ka-GE"/>
        </w:rPr>
        <w:t>კარკასით</w:t>
      </w:r>
      <w:r w:rsidRPr="002D0C45">
        <w:rPr>
          <w:lang w:val="ka-GE"/>
        </w:rPr>
        <w:t xml:space="preserve"> </w:t>
      </w:r>
      <w:r w:rsidRPr="002D0C45">
        <w:rPr>
          <w:rFonts w:ascii="Sylfaen" w:hAnsi="Sylfaen"/>
          <w:lang w:val="ka-GE"/>
        </w:rPr>
        <w:t>ტესტის</w:t>
      </w:r>
      <w:r w:rsidRPr="002D0C45">
        <w:rPr>
          <w:lang w:val="ka-GE"/>
        </w:rPr>
        <w:t xml:space="preserve"> </w:t>
      </w:r>
      <w:r w:rsidRPr="002D0C45">
        <w:rPr>
          <w:rFonts w:ascii="Sylfaen" w:hAnsi="Sylfaen"/>
          <w:lang w:val="ka-GE"/>
        </w:rPr>
        <w:t>შედეგი</w:t>
      </w:r>
      <w:r w:rsidRPr="002D0C45">
        <w:rPr>
          <w:lang w:val="ka-GE"/>
        </w:rPr>
        <w:t xml:space="preserve"> </w:t>
      </w:r>
      <w:r w:rsidRPr="002D0C45">
        <w:rPr>
          <w:rFonts w:ascii="Sylfaen" w:hAnsi="Sylfaen"/>
          <w:lang w:val="ka-GE"/>
        </w:rPr>
        <w:t>ძალაში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იყოს</w:t>
      </w:r>
      <w:r w:rsidRPr="002D0C45">
        <w:rPr>
          <w:lang w:val="ka-GE"/>
        </w:rPr>
        <w:t xml:space="preserve"> </w:t>
      </w:r>
      <w:r w:rsidRPr="002D0C45">
        <w:rPr>
          <w:rFonts w:ascii="Sylfaen" w:hAnsi="Sylfaen"/>
          <w:lang w:val="ka-GE"/>
        </w:rPr>
        <w:t>ტესტის</w:t>
      </w:r>
      <w:r w:rsidRPr="002D0C45">
        <w:rPr>
          <w:lang w:val="ka-GE"/>
        </w:rPr>
        <w:t xml:space="preserve"> </w:t>
      </w:r>
      <w:r w:rsidRPr="002D0C45">
        <w:rPr>
          <w:rFonts w:ascii="Sylfaen" w:hAnsi="Sylfaen"/>
          <w:lang w:val="ka-GE"/>
        </w:rPr>
        <w:t>გარეშე</w:t>
      </w:r>
      <w:r w:rsidRPr="002D0C45">
        <w:rPr>
          <w:lang w:val="ka-GE"/>
        </w:rPr>
        <w:t xml:space="preserve">, </w:t>
      </w:r>
      <w:r w:rsidRPr="002D0C45">
        <w:rPr>
          <w:rFonts w:ascii="Sylfaen" w:hAnsi="Sylfaen"/>
          <w:lang w:val="ka-GE"/>
        </w:rPr>
        <w:t>იმავე</w:t>
      </w:r>
      <w:r w:rsidRPr="002D0C45">
        <w:rPr>
          <w:lang w:val="ka-GE"/>
        </w:rPr>
        <w:t xml:space="preserve"> </w:t>
      </w:r>
      <w:r w:rsidRPr="002D0C45">
        <w:rPr>
          <w:rFonts w:ascii="Sylfaen" w:hAnsi="Sylfaen"/>
          <w:lang w:val="ka-GE"/>
        </w:rPr>
        <w:t>ტიპის</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ელემენტისთვის</w:t>
      </w:r>
      <w:r w:rsidRPr="002D0C45">
        <w:rPr>
          <w:lang w:val="ka-GE"/>
        </w:rPr>
        <w:t xml:space="preserve">, </w:t>
      </w:r>
      <w:r w:rsidRPr="002D0C45">
        <w:rPr>
          <w:rFonts w:ascii="Sylfaen" w:hAnsi="Sylfaen"/>
          <w:lang w:val="ka-GE"/>
        </w:rPr>
        <w:t>რომელიც</w:t>
      </w:r>
      <w:r w:rsidRPr="002D0C45">
        <w:rPr>
          <w:lang w:val="ka-GE"/>
        </w:rPr>
        <w:t xml:space="preserve"> </w:t>
      </w:r>
      <w:r w:rsidRPr="002D0C45">
        <w:rPr>
          <w:rFonts w:ascii="Sylfaen" w:hAnsi="Sylfaen"/>
          <w:lang w:val="ka-GE"/>
        </w:rPr>
        <w:t>გამოიყენება</w:t>
      </w:r>
      <w:r w:rsidRPr="002D0C45">
        <w:rPr>
          <w:lang w:val="ka-GE"/>
        </w:rPr>
        <w:t xml:space="preserve"> </w:t>
      </w:r>
      <w:r w:rsidRPr="002D0C45">
        <w:rPr>
          <w:rFonts w:ascii="Sylfaen" w:hAnsi="Sylfaen"/>
          <w:lang w:val="ka-GE"/>
        </w:rPr>
        <w:t>ალუმინის</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ფოლადის</w:t>
      </w:r>
      <w:r w:rsidRPr="002D0C45">
        <w:rPr>
          <w:lang w:val="ka-GE"/>
        </w:rPr>
        <w:t xml:space="preserve"> </w:t>
      </w:r>
      <w:r w:rsidRPr="002D0C45">
        <w:rPr>
          <w:rFonts w:ascii="Sylfaen" w:hAnsi="Sylfaen"/>
          <w:lang w:val="ka-GE"/>
        </w:rPr>
        <w:t>კარკასით</w:t>
      </w:r>
      <w:r w:rsidRPr="002D0C45">
        <w:rPr>
          <w:lang w:val="ka-GE"/>
        </w:rPr>
        <w:t xml:space="preserve">. </w:t>
      </w:r>
      <w:r w:rsidRPr="002D0C45">
        <w:rPr>
          <w:rFonts w:ascii="Sylfaen" w:hAnsi="Sylfaen"/>
          <w:lang w:val="ka-GE"/>
        </w:rPr>
        <w:t>ფოლადის</w:t>
      </w:r>
      <w:r w:rsidRPr="002D0C45">
        <w:rPr>
          <w:lang w:val="ka-GE"/>
        </w:rPr>
        <w:t xml:space="preserve"> </w:t>
      </w:r>
      <w:r w:rsidRPr="002D0C45">
        <w:rPr>
          <w:rFonts w:ascii="Sylfaen" w:hAnsi="Sylfaen"/>
          <w:lang w:val="ka-GE"/>
        </w:rPr>
        <w:t>კარკასით</w:t>
      </w:r>
      <w:r w:rsidRPr="002D0C45">
        <w:rPr>
          <w:lang w:val="ka-GE"/>
        </w:rPr>
        <w:t xml:space="preserve"> </w:t>
      </w:r>
      <w:r w:rsidRPr="002D0C45">
        <w:rPr>
          <w:rFonts w:ascii="Sylfaen" w:hAnsi="Sylfaen"/>
          <w:lang w:val="ka-GE"/>
        </w:rPr>
        <w:t>ჩატარებული</w:t>
      </w:r>
      <w:r w:rsidRPr="002D0C45">
        <w:rPr>
          <w:lang w:val="ka-GE"/>
        </w:rPr>
        <w:t xml:space="preserve"> </w:t>
      </w:r>
      <w:r w:rsidRPr="002D0C45">
        <w:rPr>
          <w:rFonts w:ascii="Sylfaen" w:hAnsi="Sylfaen"/>
          <w:lang w:val="ka-GE"/>
        </w:rPr>
        <w:t>ტესტების</w:t>
      </w:r>
      <w:r w:rsidRPr="002D0C45">
        <w:rPr>
          <w:lang w:val="ka-GE"/>
        </w:rPr>
        <w:t xml:space="preserve"> </w:t>
      </w:r>
      <w:r w:rsidRPr="002D0C45">
        <w:rPr>
          <w:rFonts w:ascii="Sylfaen" w:hAnsi="Sylfaen"/>
          <w:lang w:val="ka-GE"/>
        </w:rPr>
        <w:t>შედეგები</w:t>
      </w:r>
      <w:r w:rsidRPr="002D0C45">
        <w:rPr>
          <w:lang w:val="ka-GE"/>
        </w:rPr>
        <w:t xml:space="preserve"> </w:t>
      </w:r>
      <w:r w:rsidRPr="002D0C45">
        <w:rPr>
          <w:rFonts w:ascii="Sylfaen" w:hAnsi="Sylfaen"/>
          <w:lang w:val="ka-GE"/>
        </w:rPr>
        <w:t>ძალაშია</w:t>
      </w:r>
      <w:r w:rsidRPr="002D0C45">
        <w:rPr>
          <w:lang w:val="ka-GE"/>
        </w:rPr>
        <w:t xml:space="preserve"> </w:t>
      </w:r>
      <w:r w:rsidRPr="002D0C45">
        <w:rPr>
          <w:rFonts w:ascii="Sylfaen" w:hAnsi="Sylfaen"/>
          <w:lang w:val="ka-GE"/>
        </w:rPr>
        <w:t>მხოლოდ</w:t>
      </w:r>
      <w:r w:rsidRPr="002D0C45">
        <w:rPr>
          <w:lang w:val="ka-GE"/>
        </w:rPr>
        <w:t xml:space="preserve"> </w:t>
      </w:r>
      <w:r w:rsidRPr="002D0C45">
        <w:rPr>
          <w:rFonts w:ascii="Sylfaen" w:hAnsi="Sylfaen"/>
          <w:lang w:val="ka-GE"/>
        </w:rPr>
        <w:t>იმავე</w:t>
      </w:r>
      <w:r w:rsidRPr="002D0C45">
        <w:rPr>
          <w:lang w:val="ka-GE"/>
        </w:rPr>
        <w:t xml:space="preserve"> </w:t>
      </w:r>
      <w:r w:rsidRPr="002D0C45">
        <w:rPr>
          <w:rFonts w:ascii="Sylfaen" w:hAnsi="Sylfaen"/>
          <w:lang w:val="ka-GE"/>
        </w:rPr>
        <w:t>ტიპის</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ელემენტებისთვის</w:t>
      </w:r>
      <w:r w:rsidRPr="002D0C45">
        <w:rPr>
          <w:lang w:val="ka-GE"/>
        </w:rPr>
        <w:t xml:space="preserve">, </w:t>
      </w:r>
      <w:r w:rsidRPr="002D0C45">
        <w:rPr>
          <w:rFonts w:ascii="Sylfaen" w:hAnsi="Sylfaen"/>
          <w:lang w:val="ka-GE"/>
        </w:rPr>
        <w:t>რომლებიც</w:t>
      </w:r>
      <w:r w:rsidRPr="002D0C45">
        <w:rPr>
          <w:lang w:val="ka-GE"/>
        </w:rPr>
        <w:t xml:space="preserve"> </w:t>
      </w:r>
      <w:r w:rsidRPr="002D0C45">
        <w:rPr>
          <w:rFonts w:ascii="Sylfaen" w:hAnsi="Sylfaen"/>
          <w:lang w:val="ka-GE"/>
        </w:rPr>
        <w:t>გამოიყენება</w:t>
      </w:r>
      <w:r w:rsidRPr="002D0C45">
        <w:rPr>
          <w:lang w:val="ka-GE"/>
        </w:rPr>
        <w:t xml:space="preserve"> 1000°C-</w:t>
      </w:r>
      <w:r w:rsidRPr="002D0C45">
        <w:rPr>
          <w:rFonts w:ascii="Sylfaen" w:hAnsi="Sylfaen"/>
          <w:lang w:val="ka-GE"/>
        </w:rPr>
        <w:t>ზე</w:t>
      </w:r>
      <w:r w:rsidRPr="002D0C45">
        <w:rPr>
          <w:lang w:val="ka-GE"/>
        </w:rPr>
        <w:t xml:space="preserve"> </w:t>
      </w:r>
      <w:r w:rsidRPr="002D0C45">
        <w:rPr>
          <w:rFonts w:ascii="Sylfaen" w:hAnsi="Sylfaen"/>
          <w:lang w:val="ka-GE"/>
        </w:rPr>
        <w:t>მაღალი</w:t>
      </w:r>
      <w:r w:rsidRPr="002D0C45">
        <w:rPr>
          <w:lang w:val="ka-GE"/>
        </w:rPr>
        <w:t xml:space="preserve"> </w:t>
      </w:r>
      <w:r w:rsidRPr="002D0C45">
        <w:rPr>
          <w:rFonts w:ascii="Sylfaen" w:hAnsi="Sylfaen"/>
          <w:lang w:val="ka-GE"/>
        </w:rPr>
        <w:t>დნობის</w:t>
      </w:r>
      <w:r w:rsidRPr="002D0C45">
        <w:rPr>
          <w:lang w:val="ka-GE"/>
        </w:rPr>
        <w:t xml:space="preserve"> </w:t>
      </w:r>
      <w:r w:rsidRPr="002D0C45">
        <w:rPr>
          <w:rFonts w:ascii="Sylfaen" w:hAnsi="Sylfaen"/>
          <w:lang w:val="ka-GE"/>
        </w:rPr>
        <w:t>წერტილის</w:t>
      </w:r>
      <w:r w:rsidRPr="002D0C45">
        <w:rPr>
          <w:lang w:val="ka-GE"/>
        </w:rPr>
        <w:t xml:space="preserve"> </w:t>
      </w:r>
      <w:r w:rsidRPr="002D0C45">
        <w:rPr>
          <w:rFonts w:ascii="Sylfaen" w:hAnsi="Sylfaen"/>
          <w:lang w:val="ka-GE"/>
        </w:rPr>
        <w:t>მქონე</w:t>
      </w:r>
      <w:r w:rsidRPr="002D0C45">
        <w:rPr>
          <w:lang w:val="ka-GE"/>
        </w:rPr>
        <w:t xml:space="preserve"> </w:t>
      </w:r>
      <w:r w:rsidRPr="002D0C45">
        <w:rPr>
          <w:rFonts w:ascii="Sylfaen" w:hAnsi="Sylfaen"/>
          <w:lang w:val="ka-GE"/>
        </w:rPr>
        <w:t>ლითონის</w:t>
      </w:r>
      <w:r w:rsidRPr="002D0C45">
        <w:rPr>
          <w:lang w:val="ka-GE"/>
        </w:rPr>
        <w:t xml:space="preserve"> </w:t>
      </w:r>
      <w:r w:rsidRPr="002D0C45">
        <w:rPr>
          <w:rFonts w:ascii="Sylfaen" w:hAnsi="Sylfaen"/>
          <w:lang w:val="ka-GE"/>
        </w:rPr>
        <w:t>კარკასებთან</w:t>
      </w:r>
      <w:r w:rsidRPr="002D0C45">
        <w:rPr>
          <w:lang w:val="ka-GE"/>
        </w:rPr>
        <w:t>.</w:t>
      </w:r>
    </w:p>
    <w:p w14:paraId="3B6C5187" w14:textId="77777777" w:rsidR="004258F2" w:rsidRPr="002D0C45" w:rsidRDefault="004258F2" w:rsidP="004258F2">
      <w:pPr>
        <w:pStyle w:val="ListParagraph"/>
        <w:tabs>
          <w:tab w:val="left" w:pos="450"/>
          <w:tab w:val="left" w:pos="786"/>
        </w:tabs>
        <w:ind w:left="360" w:right="400"/>
        <w:jc w:val="both"/>
        <w:rPr>
          <w:lang w:val="ka-GE"/>
        </w:rPr>
      </w:pPr>
      <w:r w:rsidRPr="002D0C45">
        <w:rPr>
          <w:lang w:val="ka-GE"/>
        </w:rPr>
        <w:t xml:space="preserve">- </w:t>
      </w:r>
      <w:r w:rsidRPr="002D0C45">
        <w:rPr>
          <w:rFonts w:ascii="Sylfaen" w:hAnsi="Sylfaen"/>
          <w:lang w:val="ka-GE"/>
        </w:rPr>
        <w:t>თუ</w:t>
      </w:r>
      <w:r w:rsidRPr="002D0C45">
        <w:rPr>
          <w:lang w:val="ka-GE"/>
        </w:rPr>
        <w:t xml:space="preserve"> </w:t>
      </w:r>
      <w:r w:rsidRPr="002D0C45">
        <w:rPr>
          <w:rFonts w:ascii="Sylfaen" w:hAnsi="Sylfaen"/>
          <w:lang w:val="ka-GE"/>
        </w:rPr>
        <w:t>კლასიფიკაცია</w:t>
      </w:r>
      <w:r w:rsidRPr="002D0C45">
        <w:rPr>
          <w:lang w:val="ka-GE"/>
        </w:rPr>
        <w:t xml:space="preserve"> </w:t>
      </w:r>
      <w:r w:rsidRPr="002D0C45">
        <w:rPr>
          <w:rFonts w:ascii="Sylfaen" w:hAnsi="Sylfaen"/>
          <w:lang w:val="ka-GE"/>
        </w:rPr>
        <w:t>იგივეა</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ელემენტის</w:t>
      </w:r>
      <w:r w:rsidRPr="002D0C45">
        <w:rPr>
          <w:lang w:val="ka-GE"/>
        </w:rPr>
        <w:t xml:space="preserve"> </w:t>
      </w:r>
      <w:r w:rsidRPr="002D0C45">
        <w:rPr>
          <w:rFonts w:ascii="Sylfaen" w:hAnsi="Sylfaen"/>
          <w:lang w:val="ka-GE"/>
        </w:rPr>
        <w:t>ყველაზე</w:t>
      </w:r>
      <w:r w:rsidRPr="002D0C45">
        <w:rPr>
          <w:lang w:val="ka-GE"/>
        </w:rPr>
        <w:t xml:space="preserve"> </w:t>
      </w:r>
      <w:r w:rsidRPr="002D0C45">
        <w:rPr>
          <w:rFonts w:ascii="Sylfaen" w:hAnsi="Sylfaen"/>
          <w:lang w:val="ka-GE"/>
        </w:rPr>
        <w:t>დაბალი</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ყველაზე</w:t>
      </w:r>
      <w:r w:rsidRPr="002D0C45">
        <w:rPr>
          <w:lang w:val="ka-GE"/>
        </w:rPr>
        <w:t xml:space="preserve"> </w:t>
      </w:r>
      <w:r w:rsidRPr="002D0C45">
        <w:rPr>
          <w:rFonts w:ascii="Sylfaen" w:hAnsi="Sylfaen"/>
          <w:lang w:val="ka-GE"/>
        </w:rPr>
        <w:t>მაღალი</w:t>
      </w:r>
      <w:r w:rsidRPr="002D0C45">
        <w:rPr>
          <w:lang w:val="ka-GE"/>
        </w:rPr>
        <w:t xml:space="preserve"> </w:t>
      </w:r>
      <w:r w:rsidRPr="002D0C45">
        <w:rPr>
          <w:rFonts w:ascii="Sylfaen" w:hAnsi="Sylfaen"/>
          <w:lang w:val="ka-GE"/>
        </w:rPr>
        <w:t>სისქის</w:t>
      </w:r>
      <w:r w:rsidRPr="002D0C45">
        <w:rPr>
          <w:lang w:val="ka-GE"/>
        </w:rPr>
        <w:t xml:space="preserve"> </w:t>
      </w:r>
      <w:r w:rsidRPr="002D0C45">
        <w:rPr>
          <w:rFonts w:ascii="Sylfaen" w:hAnsi="Sylfaen"/>
          <w:lang w:val="ka-GE"/>
        </w:rPr>
        <w:t>ტესტის</w:t>
      </w:r>
      <w:r w:rsidRPr="002D0C45">
        <w:rPr>
          <w:lang w:val="ka-GE"/>
        </w:rPr>
        <w:t xml:space="preserve"> </w:t>
      </w:r>
      <w:r w:rsidRPr="002D0C45">
        <w:rPr>
          <w:rFonts w:ascii="Sylfaen" w:hAnsi="Sylfaen"/>
          <w:lang w:val="ka-GE"/>
        </w:rPr>
        <w:t>შედეგი</w:t>
      </w:r>
      <w:r w:rsidRPr="002D0C45">
        <w:rPr>
          <w:lang w:val="ka-GE"/>
        </w:rPr>
        <w:t xml:space="preserve"> </w:t>
      </w:r>
      <w:r w:rsidRPr="002D0C45">
        <w:rPr>
          <w:rFonts w:ascii="Sylfaen" w:hAnsi="Sylfaen"/>
          <w:lang w:val="ka-GE"/>
        </w:rPr>
        <w:t>ძალაშია</w:t>
      </w:r>
      <w:r w:rsidRPr="002D0C45">
        <w:rPr>
          <w:lang w:val="ka-GE"/>
        </w:rPr>
        <w:t xml:space="preserve">, </w:t>
      </w:r>
      <w:r w:rsidRPr="002D0C45">
        <w:rPr>
          <w:rFonts w:ascii="Sylfaen" w:hAnsi="Sylfaen"/>
          <w:lang w:val="ka-GE"/>
        </w:rPr>
        <w:t>ტესტის</w:t>
      </w:r>
      <w:r w:rsidRPr="002D0C45">
        <w:rPr>
          <w:lang w:val="ka-GE"/>
        </w:rPr>
        <w:t xml:space="preserve"> </w:t>
      </w:r>
      <w:r w:rsidRPr="002D0C45">
        <w:rPr>
          <w:rFonts w:ascii="Sylfaen" w:hAnsi="Sylfaen"/>
          <w:lang w:val="ka-GE"/>
        </w:rPr>
        <w:t>გარეშე</w:t>
      </w:r>
      <w:r w:rsidRPr="002D0C45">
        <w:rPr>
          <w:lang w:val="ka-GE"/>
        </w:rPr>
        <w:t xml:space="preserve">, </w:t>
      </w:r>
      <w:r w:rsidRPr="002D0C45">
        <w:rPr>
          <w:rFonts w:ascii="Sylfaen" w:hAnsi="Sylfaen"/>
          <w:lang w:val="ka-GE"/>
        </w:rPr>
        <w:t>ყველა</w:t>
      </w:r>
      <w:r w:rsidRPr="002D0C45">
        <w:rPr>
          <w:lang w:val="ka-GE"/>
        </w:rPr>
        <w:t xml:space="preserve"> </w:t>
      </w:r>
      <w:r w:rsidRPr="002D0C45">
        <w:rPr>
          <w:rFonts w:ascii="Sylfaen" w:hAnsi="Sylfaen"/>
          <w:lang w:val="ka-GE"/>
        </w:rPr>
        <w:t>შუალედური</w:t>
      </w:r>
      <w:r w:rsidRPr="002D0C45">
        <w:rPr>
          <w:lang w:val="ka-GE"/>
        </w:rPr>
        <w:t xml:space="preserve"> </w:t>
      </w:r>
      <w:r w:rsidRPr="002D0C45">
        <w:rPr>
          <w:rFonts w:ascii="Sylfaen" w:hAnsi="Sylfaen"/>
          <w:lang w:val="ka-GE"/>
        </w:rPr>
        <w:t>სისქისთვის</w:t>
      </w:r>
      <w:r w:rsidRPr="002D0C45">
        <w:rPr>
          <w:lang w:val="ka-GE"/>
        </w:rPr>
        <w:t xml:space="preserve">. </w:t>
      </w:r>
      <w:r w:rsidRPr="002D0C45">
        <w:rPr>
          <w:rFonts w:ascii="Sylfaen" w:hAnsi="Sylfaen"/>
          <w:lang w:val="ka-GE"/>
        </w:rPr>
        <w:t>სხვა</w:t>
      </w:r>
      <w:r w:rsidRPr="002D0C45">
        <w:rPr>
          <w:lang w:val="ka-GE"/>
        </w:rPr>
        <w:t xml:space="preserve"> </w:t>
      </w:r>
      <w:r w:rsidRPr="002D0C45">
        <w:rPr>
          <w:rFonts w:ascii="Sylfaen" w:hAnsi="Sylfaen"/>
          <w:lang w:val="ka-GE"/>
        </w:rPr>
        <w:t>შემთხვევაში</w:t>
      </w:r>
      <w:r w:rsidRPr="002D0C45">
        <w:rPr>
          <w:lang w:val="ka-GE"/>
        </w:rPr>
        <w:t xml:space="preserve">, </w:t>
      </w:r>
      <w:r w:rsidRPr="002D0C45">
        <w:rPr>
          <w:rFonts w:ascii="Sylfaen" w:hAnsi="Sylfaen"/>
          <w:lang w:val="ka-GE"/>
        </w:rPr>
        <w:t>ყველაზე</w:t>
      </w:r>
      <w:r w:rsidRPr="002D0C45">
        <w:rPr>
          <w:lang w:val="ka-GE"/>
        </w:rPr>
        <w:t xml:space="preserve"> </w:t>
      </w:r>
      <w:r w:rsidRPr="002D0C45">
        <w:rPr>
          <w:rFonts w:ascii="Sylfaen" w:hAnsi="Sylfaen"/>
          <w:lang w:val="ka-GE"/>
        </w:rPr>
        <w:t>ცუდი</w:t>
      </w:r>
      <w:r w:rsidRPr="002D0C45">
        <w:rPr>
          <w:lang w:val="ka-GE"/>
        </w:rPr>
        <w:t xml:space="preserve"> </w:t>
      </w:r>
      <w:r w:rsidRPr="002D0C45">
        <w:rPr>
          <w:rFonts w:ascii="Sylfaen" w:hAnsi="Sylfaen"/>
          <w:lang w:val="ka-GE"/>
        </w:rPr>
        <w:t>კლასიფიკაცია</w:t>
      </w:r>
      <w:r w:rsidRPr="002D0C45">
        <w:rPr>
          <w:lang w:val="ka-GE"/>
        </w:rPr>
        <w:t xml:space="preserve"> </w:t>
      </w:r>
      <w:r w:rsidRPr="002D0C45">
        <w:rPr>
          <w:rFonts w:ascii="Sylfaen" w:hAnsi="Sylfaen"/>
          <w:lang w:val="ka-GE"/>
        </w:rPr>
        <w:t>ვრცელდება</w:t>
      </w:r>
      <w:r w:rsidRPr="002D0C45">
        <w:rPr>
          <w:lang w:val="ka-GE"/>
        </w:rPr>
        <w:t xml:space="preserve"> </w:t>
      </w:r>
      <w:r w:rsidRPr="002D0C45">
        <w:rPr>
          <w:rFonts w:ascii="Sylfaen" w:hAnsi="Sylfaen"/>
          <w:lang w:val="ka-GE"/>
        </w:rPr>
        <w:t>დიაპაზონის</w:t>
      </w:r>
      <w:r w:rsidRPr="002D0C45">
        <w:rPr>
          <w:lang w:val="ka-GE"/>
        </w:rPr>
        <w:t xml:space="preserve"> </w:t>
      </w:r>
      <w:r w:rsidRPr="002D0C45">
        <w:rPr>
          <w:rFonts w:ascii="Sylfaen" w:hAnsi="Sylfaen"/>
          <w:lang w:val="ka-GE"/>
        </w:rPr>
        <w:t>სხვა</w:t>
      </w:r>
      <w:r w:rsidRPr="002D0C45">
        <w:rPr>
          <w:lang w:val="ka-GE"/>
        </w:rPr>
        <w:t xml:space="preserve"> </w:t>
      </w:r>
      <w:r w:rsidRPr="002D0C45">
        <w:rPr>
          <w:rFonts w:ascii="Sylfaen" w:hAnsi="Sylfaen"/>
          <w:lang w:val="ka-GE"/>
        </w:rPr>
        <w:t>სისქებზე</w:t>
      </w:r>
      <w:r w:rsidRPr="002D0C45">
        <w:rPr>
          <w:lang w:val="ka-GE"/>
        </w:rPr>
        <w:t>.</w:t>
      </w:r>
    </w:p>
    <w:p w14:paraId="458077C4" w14:textId="77777777" w:rsidR="004258F2" w:rsidRPr="002D0C45" w:rsidRDefault="004258F2" w:rsidP="004258F2">
      <w:pPr>
        <w:pStyle w:val="ListParagraph"/>
        <w:tabs>
          <w:tab w:val="left" w:pos="450"/>
          <w:tab w:val="left" w:pos="786"/>
        </w:tabs>
        <w:ind w:left="360" w:right="400"/>
        <w:jc w:val="both"/>
        <w:rPr>
          <w:rFonts w:ascii="Sylfaen" w:hAnsi="Sylfaen"/>
          <w:lang w:val="ka-GE"/>
        </w:rPr>
      </w:pPr>
      <w:r w:rsidRPr="002D0C45">
        <w:rPr>
          <w:lang w:val="ka-GE"/>
        </w:rPr>
        <w:t xml:space="preserve">- </w:t>
      </w:r>
      <w:r w:rsidRPr="002D0C45">
        <w:rPr>
          <w:rFonts w:ascii="Sylfaen" w:hAnsi="Sylfaen"/>
          <w:lang w:val="ka-GE"/>
        </w:rPr>
        <w:t>ღია</w:t>
      </w:r>
      <w:r w:rsidRPr="002D0C45">
        <w:rPr>
          <w:lang w:val="ka-GE"/>
        </w:rPr>
        <w:t xml:space="preserve"> </w:t>
      </w:r>
      <w:r w:rsidRPr="002D0C45">
        <w:rPr>
          <w:rFonts w:ascii="Sylfaen" w:hAnsi="Sylfaen"/>
          <w:lang w:val="ka-GE"/>
        </w:rPr>
        <w:t>შეერთებებით</w:t>
      </w:r>
      <w:r w:rsidRPr="002D0C45">
        <w:rPr>
          <w:lang w:val="ka-GE"/>
        </w:rPr>
        <w:t xml:space="preserve"> </w:t>
      </w:r>
      <w:r w:rsidRPr="002D0C45">
        <w:rPr>
          <w:rFonts w:ascii="Sylfaen" w:hAnsi="Sylfaen"/>
          <w:lang w:val="ka-GE"/>
        </w:rPr>
        <w:t>ჩატარებული</w:t>
      </w:r>
      <w:r w:rsidRPr="002D0C45">
        <w:rPr>
          <w:lang w:val="ka-GE"/>
        </w:rPr>
        <w:t xml:space="preserve"> </w:t>
      </w:r>
      <w:r w:rsidRPr="002D0C45">
        <w:rPr>
          <w:rFonts w:ascii="Sylfaen" w:hAnsi="Sylfaen"/>
          <w:lang w:val="ka-GE"/>
        </w:rPr>
        <w:t>ტესტის</w:t>
      </w:r>
      <w:r w:rsidRPr="002D0C45">
        <w:rPr>
          <w:lang w:val="ka-GE"/>
        </w:rPr>
        <w:t xml:space="preserve"> </w:t>
      </w:r>
      <w:r w:rsidRPr="002D0C45">
        <w:rPr>
          <w:rFonts w:ascii="Sylfaen" w:hAnsi="Sylfaen"/>
          <w:lang w:val="ka-GE"/>
        </w:rPr>
        <w:t>შედეგი</w:t>
      </w:r>
      <w:r w:rsidRPr="002D0C45">
        <w:rPr>
          <w:lang w:val="ka-GE"/>
        </w:rPr>
        <w:t xml:space="preserve"> </w:t>
      </w:r>
      <w:r w:rsidRPr="002D0C45">
        <w:rPr>
          <w:rFonts w:ascii="Sylfaen" w:hAnsi="Sylfaen"/>
          <w:lang w:val="ka-GE"/>
        </w:rPr>
        <w:t>ძალაშია</w:t>
      </w:r>
      <w:r w:rsidRPr="002D0C45">
        <w:rPr>
          <w:lang w:val="ka-GE"/>
        </w:rPr>
        <w:t xml:space="preserve">, </w:t>
      </w:r>
      <w:r w:rsidRPr="002D0C45">
        <w:rPr>
          <w:rFonts w:ascii="Sylfaen" w:hAnsi="Sylfaen"/>
          <w:lang w:val="ka-GE"/>
        </w:rPr>
        <w:t>ტესტის</w:t>
      </w:r>
      <w:r w:rsidRPr="002D0C45">
        <w:rPr>
          <w:lang w:val="ka-GE"/>
        </w:rPr>
        <w:t xml:space="preserve"> </w:t>
      </w:r>
      <w:r w:rsidRPr="002D0C45">
        <w:rPr>
          <w:rFonts w:ascii="Sylfaen" w:hAnsi="Sylfaen"/>
          <w:lang w:val="ka-GE"/>
        </w:rPr>
        <w:t>გარეშე</w:t>
      </w:r>
      <w:r w:rsidRPr="002D0C45">
        <w:rPr>
          <w:lang w:val="ka-GE"/>
        </w:rPr>
        <w:t xml:space="preserve">, </w:t>
      </w:r>
      <w:r w:rsidRPr="002D0C45">
        <w:rPr>
          <w:rFonts w:ascii="Sylfaen" w:hAnsi="Sylfaen"/>
          <w:lang w:val="ka-GE"/>
        </w:rPr>
        <w:t>იმავე</w:t>
      </w:r>
      <w:r w:rsidRPr="002D0C45">
        <w:rPr>
          <w:lang w:val="ka-GE"/>
        </w:rPr>
        <w:t xml:space="preserve"> </w:t>
      </w:r>
      <w:r w:rsidRPr="002D0C45">
        <w:rPr>
          <w:rFonts w:ascii="Sylfaen" w:hAnsi="Sylfaen"/>
          <w:lang w:val="ka-GE"/>
        </w:rPr>
        <w:t>ტიპის</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ელემენტისთვის</w:t>
      </w:r>
      <w:r w:rsidRPr="002D0C45">
        <w:rPr>
          <w:lang w:val="ka-GE"/>
        </w:rPr>
        <w:t xml:space="preserve">, </w:t>
      </w:r>
      <w:r w:rsidRPr="002D0C45">
        <w:rPr>
          <w:rFonts w:ascii="Sylfaen" w:hAnsi="Sylfaen"/>
          <w:lang w:val="ka-GE"/>
        </w:rPr>
        <w:t>რომელიც</w:t>
      </w:r>
      <w:r w:rsidRPr="002D0C45">
        <w:rPr>
          <w:lang w:val="ka-GE"/>
        </w:rPr>
        <w:t xml:space="preserve"> </w:t>
      </w:r>
      <w:r w:rsidRPr="002D0C45">
        <w:rPr>
          <w:rFonts w:ascii="Sylfaen" w:hAnsi="Sylfaen"/>
          <w:lang w:val="ka-GE"/>
        </w:rPr>
        <w:t>გამოიყენება</w:t>
      </w:r>
      <w:r w:rsidRPr="002D0C45">
        <w:rPr>
          <w:lang w:val="ka-GE"/>
        </w:rPr>
        <w:t xml:space="preserve"> </w:t>
      </w:r>
      <w:r w:rsidRPr="002D0C45">
        <w:rPr>
          <w:rFonts w:ascii="Sylfaen" w:hAnsi="Sylfaen"/>
          <w:lang w:val="ka-GE"/>
        </w:rPr>
        <w:t>კონდახიანი</w:t>
      </w:r>
      <w:r w:rsidRPr="002D0C45">
        <w:rPr>
          <w:lang w:val="ka-GE"/>
        </w:rPr>
        <w:t xml:space="preserve"> </w:t>
      </w:r>
      <w:r w:rsidRPr="002D0C45">
        <w:rPr>
          <w:rFonts w:ascii="Sylfaen" w:hAnsi="Sylfaen"/>
          <w:lang w:val="ka-GE"/>
        </w:rPr>
        <w:t>შეერთებებით</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ფოლადის</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ალუმინის</w:t>
      </w:r>
      <w:r w:rsidRPr="002D0C45">
        <w:rPr>
          <w:lang w:val="ka-GE"/>
        </w:rPr>
        <w:t xml:space="preserve"> </w:t>
      </w:r>
      <w:r w:rsidRPr="002D0C45">
        <w:rPr>
          <w:rFonts w:ascii="Sylfaen" w:hAnsi="Sylfaen"/>
          <w:lang w:val="ka-GE"/>
        </w:rPr>
        <w:t>პროფილებით</w:t>
      </w:r>
      <w:r w:rsidRPr="002D0C45">
        <w:rPr>
          <w:lang w:val="ka-GE"/>
        </w:rPr>
        <w:t xml:space="preserve"> </w:t>
      </w:r>
      <w:r w:rsidRPr="002D0C45">
        <w:rPr>
          <w:rFonts w:ascii="Sylfaen" w:hAnsi="Sylfaen"/>
          <w:lang w:val="ka-GE"/>
        </w:rPr>
        <w:t>დახურული</w:t>
      </w:r>
      <w:r w:rsidRPr="002D0C45">
        <w:rPr>
          <w:lang w:val="ka-GE"/>
        </w:rPr>
        <w:t xml:space="preserve"> </w:t>
      </w:r>
      <w:r w:rsidRPr="002D0C45">
        <w:rPr>
          <w:rFonts w:ascii="Sylfaen" w:hAnsi="Sylfaen"/>
          <w:lang w:val="ka-GE"/>
        </w:rPr>
        <w:t>შეერთებებით</w:t>
      </w:r>
      <w:r w:rsidRPr="002D0C45">
        <w:rPr>
          <w:lang w:val="ka-GE"/>
        </w:rPr>
        <w:t>.</w:t>
      </w:r>
    </w:p>
    <w:p w14:paraId="6C7F7E3B" w14:textId="77777777" w:rsidR="004258F2" w:rsidRPr="002D0C45" w:rsidRDefault="004258F2" w:rsidP="004258F2">
      <w:pPr>
        <w:pStyle w:val="BodyText"/>
        <w:tabs>
          <w:tab w:val="left" w:pos="450"/>
        </w:tabs>
        <w:ind w:left="360" w:right="40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ტესტის</w:t>
      </w:r>
      <w:r w:rsidRPr="002D0C45">
        <w:rPr>
          <w:rFonts w:ascii="Sylfaen" w:hAnsi="Sylfaen"/>
          <w:sz w:val="22"/>
          <w:szCs w:val="22"/>
          <w:lang w:val="ka-GE"/>
        </w:rPr>
        <w:t xml:space="preserve"> </w:t>
      </w:r>
      <w:r w:rsidRPr="002D0C45">
        <w:rPr>
          <w:rFonts w:ascii="Sylfaen" w:hAnsi="Sylfaen" w:cs="Sylfaen"/>
          <w:sz w:val="22"/>
          <w:szCs w:val="22"/>
          <w:lang w:val="ka-GE"/>
        </w:rPr>
        <w:t>შედეგები</w:t>
      </w:r>
      <w:r w:rsidRPr="002D0C45">
        <w:rPr>
          <w:rFonts w:ascii="Sylfaen" w:hAnsi="Sylfaen"/>
          <w:sz w:val="22"/>
          <w:szCs w:val="22"/>
          <w:lang w:val="ka-GE"/>
        </w:rPr>
        <w:t xml:space="preserve"> </w:t>
      </w:r>
      <w:r w:rsidRPr="002D0C45">
        <w:rPr>
          <w:rFonts w:ascii="Sylfaen" w:hAnsi="Sylfaen" w:cs="Sylfaen"/>
          <w:sz w:val="22"/>
          <w:szCs w:val="22"/>
          <w:lang w:val="ka-GE"/>
        </w:rPr>
        <w:t>ძალაშია</w:t>
      </w:r>
      <w:r w:rsidRPr="002D0C45">
        <w:rPr>
          <w:rFonts w:ascii="Sylfaen" w:hAnsi="Sylfaen"/>
          <w:sz w:val="22"/>
          <w:szCs w:val="22"/>
          <w:lang w:val="ka-GE"/>
        </w:rPr>
        <w:t xml:space="preserve"> </w:t>
      </w:r>
      <w:r w:rsidRPr="002D0C45">
        <w:rPr>
          <w:rFonts w:ascii="Sylfaen" w:hAnsi="Sylfaen" w:cs="Sylfaen"/>
          <w:sz w:val="22"/>
          <w:szCs w:val="22"/>
          <w:lang w:val="ka-GE"/>
        </w:rPr>
        <w:t>იმავე</w:t>
      </w:r>
      <w:r w:rsidRPr="002D0C45">
        <w:rPr>
          <w:rFonts w:ascii="Sylfaen" w:hAnsi="Sylfaen"/>
          <w:sz w:val="22"/>
          <w:szCs w:val="22"/>
          <w:lang w:val="ka-GE"/>
        </w:rPr>
        <w:t xml:space="preserve"> </w:t>
      </w:r>
      <w:r w:rsidRPr="002D0C45">
        <w:rPr>
          <w:rFonts w:ascii="Sylfaen" w:hAnsi="Sylfaen" w:cs="Sylfaen"/>
          <w:sz w:val="22"/>
          <w:szCs w:val="22"/>
          <w:lang w:val="ka-GE"/>
        </w:rPr>
        <w:t>შემადგენლობისა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იმავე</w:t>
      </w:r>
      <w:r w:rsidRPr="002D0C45">
        <w:rPr>
          <w:rFonts w:ascii="Sylfaen" w:hAnsi="Sylfaen"/>
          <w:sz w:val="22"/>
          <w:szCs w:val="22"/>
          <w:lang w:val="ka-GE"/>
        </w:rPr>
        <w:t xml:space="preserve"> </w:t>
      </w:r>
      <w:r w:rsidRPr="002D0C45">
        <w:rPr>
          <w:rFonts w:ascii="Sylfaen" w:hAnsi="Sylfaen" w:cs="Sylfaen"/>
          <w:sz w:val="22"/>
          <w:szCs w:val="22"/>
          <w:lang w:val="ka-GE"/>
        </w:rPr>
        <w:t>აწყობის</w:t>
      </w:r>
      <w:r w:rsidRPr="002D0C45">
        <w:rPr>
          <w:rFonts w:ascii="Sylfaen" w:hAnsi="Sylfaen"/>
          <w:sz w:val="22"/>
          <w:szCs w:val="22"/>
          <w:lang w:val="ka-GE"/>
        </w:rPr>
        <w:t xml:space="preserve"> </w:t>
      </w:r>
      <w:r w:rsidRPr="002D0C45">
        <w:rPr>
          <w:rFonts w:ascii="Sylfaen" w:hAnsi="Sylfaen" w:cs="Sylfaen"/>
          <w:sz w:val="22"/>
          <w:szCs w:val="22"/>
          <w:lang w:val="ka-GE"/>
        </w:rPr>
        <w:t>მქონე</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 ელემენტებისთვის</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ალტერნატიულად</w:t>
      </w:r>
      <w:r w:rsidRPr="002D0C45">
        <w:rPr>
          <w:rFonts w:ascii="Sylfaen" w:hAnsi="Sylfaen"/>
          <w:sz w:val="22"/>
          <w:szCs w:val="22"/>
          <w:lang w:val="ka-GE"/>
        </w:rPr>
        <w:t xml:space="preserve">: </w:t>
      </w:r>
      <w:r w:rsidRPr="002D0C45">
        <w:rPr>
          <w:rFonts w:ascii="Sylfaen" w:hAnsi="Sylfaen" w:cs="Sylfaen"/>
          <w:sz w:val="22"/>
          <w:szCs w:val="22"/>
          <w:lang w:val="ka-GE"/>
        </w:rPr>
        <w:t>იმავე</w:t>
      </w:r>
      <w:r w:rsidRPr="002D0C45">
        <w:rPr>
          <w:rFonts w:ascii="Sylfaen" w:hAnsi="Sylfaen"/>
          <w:sz w:val="22"/>
          <w:szCs w:val="22"/>
          <w:lang w:val="ka-GE"/>
        </w:rPr>
        <w:t xml:space="preserve"> </w:t>
      </w:r>
      <w:r w:rsidRPr="002D0C45">
        <w:rPr>
          <w:rFonts w:ascii="Sylfaen" w:hAnsi="Sylfaen" w:cs="Sylfaen"/>
          <w:sz w:val="22"/>
          <w:szCs w:val="22"/>
          <w:lang w:val="ka-GE"/>
        </w:rPr>
        <w:t>განსაზღვრული</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ოჯახის</w:t>
      </w:r>
      <w:r w:rsidRPr="002D0C45">
        <w:rPr>
          <w:rFonts w:ascii="Sylfaen" w:hAnsi="Sylfaen"/>
          <w:sz w:val="22"/>
          <w:szCs w:val="22"/>
          <w:lang w:val="ka-GE"/>
        </w:rPr>
        <w:t xml:space="preserve"> </w:t>
      </w:r>
      <w:r w:rsidRPr="002D0C45">
        <w:rPr>
          <w:rFonts w:ascii="Sylfaen" w:hAnsi="Sylfaen" w:cs="Sylfaen"/>
          <w:sz w:val="22"/>
          <w:szCs w:val="22"/>
          <w:lang w:val="ka-GE"/>
        </w:rPr>
        <w:t>ყველა</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ტიპისთვის</w:t>
      </w:r>
      <w:r w:rsidRPr="002D0C45">
        <w:rPr>
          <w:rFonts w:ascii="Sylfaen" w:hAnsi="Sylfaen"/>
          <w:sz w:val="22"/>
          <w:szCs w:val="22"/>
          <w:lang w:val="ka-GE"/>
        </w:rPr>
        <w:t xml:space="preserve">), </w:t>
      </w:r>
      <w:r w:rsidRPr="002D0C45">
        <w:rPr>
          <w:rFonts w:ascii="Sylfaen" w:hAnsi="Sylfaen" w:cs="Sylfaen"/>
          <w:sz w:val="22"/>
          <w:szCs w:val="22"/>
          <w:lang w:val="ka-GE"/>
        </w:rPr>
        <w:t>რომლებიც</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გამოყენებულია</w:t>
      </w:r>
      <w:r w:rsidRPr="002D0C45">
        <w:rPr>
          <w:rFonts w:ascii="Sylfaen" w:hAnsi="Sylfaen"/>
          <w:sz w:val="22"/>
          <w:szCs w:val="22"/>
          <w:lang w:val="ka-GE"/>
        </w:rPr>
        <w:t xml:space="preserve"> </w:t>
      </w:r>
      <w:r w:rsidRPr="002D0C45">
        <w:rPr>
          <w:rFonts w:ascii="Sylfaen" w:hAnsi="Sylfaen" w:cs="Sylfaen"/>
          <w:sz w:val="22"/>
          <w:szCs w:val="22"/>
          <w:lang w:val="ka-GE"/>
        </w:rPr>
        <w:t>ტესტებში</w:t>
      </w:r>
      <w:r w:rsidRPr="002D0C45">
        <w:rPr>
          <w:rFonts w:ascii="Sylfaen" w:hAnsi="Sylfaen"/>
          <w:sz w:val="22"/>
          <w:szCs w:val="22"/>
          <w:lang w:val="ka-GE"/>
        </w:rPr>
        <w:t xml:space="preserve">. </w:t>
      </w:r>
      <w:r w:rsidRPr="002D0C45">
        <w:rPr>
          <w:rFonts w:ascii="Sylfaen" w:hAnsi="Sylfaen" w:cs="Sylfaen"/>
          <w:sz w:val="22"/>
          <w:szCs w:val="22"/>
          <w:lang w:val="ka-GE"/>
        </w:rPr>
        <w:t>გარდა</w:t>
      </w:r>
      <w:r w:rsidRPr="002D0C45">
        <w:rPr>
          <w:rFonts w:ascii="Sylfaen" w:hAnsi="Sylfaen"/>
          <w:sz w:val="22"/>
          <w:szCs w:val="22"/>
          <w:lang w:val="ka-GE"/>
        </w:rPr>
        <w:t xml:space="preserve"> </w:t>
      </w:r>
      <w:r w:rsidRPr="002D0C45">
        <w:rPr>
          <w:rFonts w:ascii="Sylfaen" w:hAnsi="Sylfaen" w:cs="Sylfaen"/>
          <w:sz w:val="22"/>
          <w:szCs w:val="22"/>
          <w:lang w:val="ka-GE"/>
        </w:rPr>
        <w:t>ამისა</w:t>
      </w:r>
      <w:r w:rsidRPr="002D0C45">
        <w:rPr>
          <w:rFonts w:ascii="Sylfaen" w:hAnsi="Sylfaen"/>
          <w:sz w:val="22"/>
          <w:szCs w:val="22"/>
          <w:lang w:val="ka-GE"/>
        </w:rPr>
        <w:t xml:space="preserve">, </w:t>
      </w:r>
      <w:r w:rsidRPr="002D0C45">
        <w:rPr>
          <w:rFonts w:ascii="Sylfaen" w:hAnsi="Sylfaen" w:cs="Sylfaen"/>
          <w:sz w:val="22"/>
          <w:szCs w:val="22"/>
          <w:lang w:val="ka-GE"/>
        </w:rPr>
        <w:t>გათვალისწინებული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ბ.1.1 </w:t>
      </w:r>
      <w:r w:rsidRPr="002D0C45">
        <w:rPr>
          <w:rFonts w:ascii="Sylfaen" w:hAnsi="Sylfaen" w:cs="Sylfaen"/>
          <w:sz w:val="22"/>
          <w:szCs w:val="22"/>
          <w:lang w:val="ka-GE"/>
        </w:rPr>
        <w:t>პუნქტის</w:t>
      </w:r>
      <w:r w:rsidRPr="002D0C45">
        <w:rPr>
          <w:rFonts w:ascii="Sylfaen" w:hAnsi="Sylfaen"/>
          <w:sz w:val="22"/>
          <w:szCs w:val="22"/>
          <w:lang w:val="ka-GE"/>
        </w:rPr>
        <w:t xml:space="preserve"> </w:t>
      </w:r>
      <w:r w:rsidRPr="002D0C45">
        <w:rPr>
          <w:rFonts w:ascii="Sylfaen" w:hAnsi="Sylfaen" w:cs="Sylfaen"/>
          <w:sz w:val="22"/>
          <w:szCs w:val="22"/>
          <w:lang w:val="ka-GE"/>
        </w:rPr>
        <w:t>დებულებები</w:t>
      </w:r>
      <w:r w:rsidRPr="002D0C45">
        <w:rPr>
          <w:rFonts w:ascii="Sylfaen" w:hAnsi="Sylfaen"/>
          <w:sz w:val="22"/>
          <w:szCs w:val="22"/>
          <w:lang w:val="ka-GE"/>
        </w:rPr>
        <w:t xml:space="preserve"> </w:t>
      </w:r>
      <w:r w:rsidRPr="002D0C45">
        <w:rPr>
          <w:rFonts w:ascii="Sylfaen" w:hAnsi="Sylfaen" w:cs="Sylfaen"/>
          <w:sz w:val="22"/>
          <w:szCs w:val="22"/>
          <w:lang w:val="ka-GE"/>
        </w:rPr>
        <w:t>ორგანული</w:t>
      </w:r>
      <w:r w:rsidRPr="002D0C45">
        <w:rPr>
          <w:rFonts w:ascii="Sylfaen" w:hAnsi="Sylfaen"/>
          <w:sz w:val="22"/>
          <w:szCs w:val="22"/>
          <w:lang w:val="ka-GE"/>
        </w:rPr>
        <w:t xml:space="preserve"> </w:t>
      </w:r>
      <w:r w:rsidRPr="002D0C45">
        <w:rPr>
          <w:rFonts w:ascii="Sylfaen" w:hAnsi="Sylfaen" w:cs="Sylfaen"/>
          <w:sz w:val="22"/>
          <w:szCs w:val="22"/>
          <w:lang w:val="ka-GE"/>
        </w:rPr>
        <w:t>ნივთიერებების</w:t>
      </w:r>
      <w:r w:rsidRPr="002D0C45">
        <w:rPr>
          <w:rFonts w:ascii="Sylfaen" w:hAnsi="Sylfaen"/>
          <w:sz w:val="22"/>
          <w:szCs w:val="22"/>
          <w:lang w:val="ka-GE"/>
        </w:rPr>
        <w:t xml:space="preserve"> </w:t>
      </w:r>
      <w:r w:rsidRPr="002D0C45">
        <w:rPr>
          <w:rFonts w:ascii="Sylfaen" w:hAnsi="Sylfaen" w:cs="Sylfaen"/>
          <w:sz w:val="22"/>
          <w:szCs w:val="22"/>
          <w:lang w:val="ka-GE"/>
        </w:rPr>
        <w:t>შემცველობისა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ცეცხლგამძლე</w:t>
      </w:r>
      <w:r w:rsidRPr="002D0C45">
        <w:rPr>
          <w:rFonts w:ascii="Sylfaen" w:hAnsi="Sylfaen"/>
          <w:sz w:val="22"/>
          <w:szCs w:val="22"/>
          <w:lang w:val="ka-GE"/>
        </w:rPr>
        <w:t xml:space="preserve"> </w:t>
      </w:r>
      <w:r w:rsidRPr="002D0C45">
        <w:rPr>
          <w:rFonts w:ascii="Sylfaen" w:hAnsi="Sylfaen" w:cs="Sylfaen"/>
          <w:sz w:val="22"/>
          <w:szCs w:val="22"/>
          <w:lang w:val="ka-GE"/>
        </w:rPr>
        <w:t>ნივთიერებების</w:t>
      </w:r>
      <w:r w:rsidRPr="002D0C45">
        <w:rPr>
          <w:rFonts w:ascii="Sylfaen" w:hAnsi="Sylfaen"/>
          <w:sz w:val="22"/>
          <w:szCs w:val="22"/>
          <w:lang w:val="ka-GE"/>
        </w:rPr>
        <w:t xml:space="preserve"> </w:t>
      </w:r>
      <w:r w:rsidRPr="002D0C45">
        <w:rPr>
          <w:rFonts w:ascii="Sylfaen" w:hAnsi="Sylfaen" w:cs="Sylfaen"/>
          <w:sz w:val="22"/>
          <w:szCs w:val="22"/>
          <w:lang w:val="ka-GE"/>
        </w:rPr>
        <w:t>შემცველობის</w:t>
      </w:r>
      <w:r w:rsidRPr="002D0C45">
        <w:rPr>
          <w:rFonts w:ascii="Sylfaen" w:hAnsi="Sylfaen"/>
          <w:sz w:val="22"/>
          <w:szCs w:val="22"/>
          <w:lang w:val="ka-GE"/>
        </w:rPr>
        <w:t xml:space="preserve"> </w:t>
      </w:r>
      <w:r w:rsidRPr="002D0C45">
        <w:rPr>
          <w:rFonts w:ascii="Sylfaen" w:hAnsi="Sylfaen" w:cs="Sylfaen"/>
          <w:sz w:val="22"/>
          <w:szCs w:val="22"/>
          <w:lang w:val="ka-GE"/>
        </w:rPr>
        <w:t>შესახებ</w:t>
      </w:r>
      <w:r w:rsidRPr="002D0C45">
        <w:rPr>
          <w:rFonts w:ascii="Sylfaen" w:hAnsi="Sylfaen"/>
          <w:sz w:val="22"/>
          <w:szCs w:val="22"/>
          <w:lang w:val="ka-GE"/>
        </w:rPr>
        <w:t>.</w:t>
      </w:r>
    </w:p>
    <w:p w14:paraId="721A8A14" w14:textId="77777777" w:rsidR="004258F2" w:rsidRPr="002D0C45" w:rsidRDefault="004258F2" w:rsidP="004258F2">
      <w:pPr>
        <w:pStyle w:val="BodyText"/>
        <w:tabs>
          <w:tab w:val="left" w:pos="450"/>
        </w:tabs>
        <w:ind w:left="360" w:right="40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ტესტის</w:t>
      </w:r>
      <w:r w:rsidRPr="002D0C45">
        <w:rPr>
          <w:rFonts w:ascii="Sylfaen" w:hAnsi="Sylfaen"/>
          <w:sz w:val="22"/>
          <w:szCs w:val="22"/>
          <w:lang w:val="ka-GE"/>
        </w:rPr>
        <w:t xml:space="preserve"> </w:t>
      </w:r>
      <w:r w:rsidRPr="002D0C45">
        <w:rPr>
          <w:rFonts w:ascii="Sylfaen" w:hAnsi="Sylfaen" w:cs="Sylfaen"/>
          <w:sz w:val="22"/>
          <w:szCs w:val="22"/>
          <w:lang w:val="ka-GE"/>
        </w:rPr>
        <w:t>შედეგები</w:t>
      </w:r>
      <w:r w:rsidRPr="002D0C45">
        <w:rPr>
          <w:rFonts w:ascii="Sylfaen" w:hAnsi="Sylfaen"/>
          <w:sz w:val="22"/>
          <w:szCs w:val="22"/>
          <w:lang w:val="ka-GE"/>
        </w:rPr>
        <w:t xml:space="preserve"> </w:t>
      </w:r>
      <w:r w:rsidRPr="002D0C45">
        <w:rPr>
          <w:rFonts w:ascii="Sylfaen" w:hAnsi="Sylfaen" w:cs="Sylfaen"/>
          <w:sz w:val="22"/>
          <w:szCs w:val="22"/>
          <w:lang w:val="ka-GE"/>
        </w:rPr>
        <w:t>ძალაშია</w:t>
      </w:r>
      <w:r w:rsidRPr="002D0C45">
        <w:rPr>
          <w:rFonts w:ascii="Sylfaen" w:hAnsi="Sylfaen"/>
          <w:sz w:val="22"/>
          <w:szCs w:val="22"/>
          <w:lang w:val="ka-GE"/>
        </w:rPr>
        <w:t xml:space="preserve"> </w:t>
      </w:r>
      <w:r w:rsidRPr="002D0C45">
        <w:rPr>
          <w:rFonts w:ascii="Sylfaen" w:hAnsi="Sylfaen" w:cs="Sylfaen"/>
          <w:sz w:val="22"/>
          <w:szCs w:val="22"/>
          <w:lang w:val="ka-GE"/>
        </w:rPr>
        <w:t>იმავე</w:t>
      </w:r>
      <w:r w:rsidRPr="002D0C45">
        <w:rPr>
          <w:rFonts w:ascii="Sylfaen" w:hAnsi="Sylfaen"/>
          <w:sz w:val="22"/>
          <w:szCs w:val="22"/>
          <w:lang w:val="ka-GE"/>
        </w:rPr>
        <w:t xml:space="preserve"> </w:t>
      </w:r>
      <w:r w:rsidRPr="002D0C45">
        <w:rPr>
          <w:rFonts w:ascii="Sylfaen" w:hAnsi="Sylfaen" w:cs="Sylfaen"/>
          <w:sz w:val="22"/>
          <w:szCs w:val="22"/>
          <w:lang w:val="ka-GE"/>
        </w:rPr>
        <w:t>სიმკვრივის</w:t>
      </w:r>
      <w:r w:rsidRPr="002D0C45">
        <w:rPr>
          <w:rFonts w:ascii="Sylfaen" w:hAnsi="Sylfaen"/>
          <w:sz w:val="22"/>
          <w:szCs w:val="22"/>
          <w:lang w:val="ka-GE"/>
        </w:rPr>
        <w:t>/</w:t>
      </w:r>
      <w:r w:rsidRPr="002D0C45">
        <w:rPr>
          <w:rFonts w:ascii="Sylfaen" w:hAnsi="Sylfaen" w:cs="Sylfaen"/>
          <w:sz w:val="22"/>
          <w:szCs w:val="22"/>
          <w:lang w:val="ka-GE"/>
        </w:rPr>
        <w:t>წონის</w:t>
      </w:r>
      <w:r w:rsidRPr="002D0C45">
        <w:rPr>
          <w:rFonts w:ascii="Sylfaen" w:hAnsi="Sylfaen"/>
          <w:sz w:val="22"/>
          <w:szCs w:val="22"/>
          <w:lang w:val="ka-GE"/>
        </w:rPr>
        <w:t xml:space="preserve"> </w:t>
      </w:r>
      <w:r w:rsidRPr="002D0C45">
        <w:rPr>
          <w:rFonts w:ascii="Sylfaen" w:hAnsi="Sylfaen" w:cs="Sylfaen"/>
          <w:sz w:val="22"/>
          <w:szCs w:val="22"/>
          <w:lang w:val="ka-GE"/>
        </w:rPr>
        <w:t>ერთეულ</w:t>
      </w:r>
      <w:r w:rsidRPr="002D0C45">
        <w:rPr>
          <w:rFonts w:ascii="Sylfaen" w:hAnsi="Sylfaen"/>
          <w:sz w:val="22"/>
          <w:szCs w:val="22"/>
          <w:lang w:val="ka-GE"/>
        </w:rPr>
        <w:t xml:space="preserve"> </w:t>
      </w:r>
      <w:r w:rsidRPr="002D0C45">
        <w:rPr>
          <w:rFonts w:ascii="Sylfaen" w:hAnsi="Sylfaen" w:cs="Sylfaen"/>
          <w:sz w:val="22"/>
          <w:szCs w:val="22"/>
          <w:lang w:val="ka-GE"/>
        </w:rPr>
        <w:t>ფართობზე</w:t>
      </w:r>
      <w:r w:rsidRPr="002D0C45">
        <w:rPr>
          <w:rFonts w:ascii="Sylfaen" w:hAnsi="Sylfaen"/>
          <w:sz w:val="22"/>
          <w:szCs w:val="22"/>
          <w:lang w:val="ka-GE"/>
        </w:rPr>
        <w:t xml:space="preserve"> (</w:t>
      </w:r>
      <w:r w:rsidRPr="002D0C45">
        <w:rPr>
          <w:rFonts w:ascii="Sylfaen" w:hAnsi="Sylfaen" w:cs="Sylfaen"/>
          <w:sz w:val="22"/>
          <w:szCs w:val="22"/>
          <w:lang w:val="ka-GE"/>
        </w:rPr>
        <w:t>თუ</w:t>
      </w:r>
      <w:r w:rsidRPr="002D0C45">
        <w:rPr>
          <w:rFonts w:ascii="Sylfaen" w:hAnsi="Sylfaen"/>
          <w:sz w:val="22"/>
          <w:szCs w:val="22"/>
          <w:lang w:val="ka-GE"/>
        </w:rPr>
        <w:t xml:space="preserve"> </w:t>
      </w:r>
      <w:r w:rsidRPr="002D0C45">
        <w:rPr>
          <w:rFonts w:ascii="Sylfaen" w:hAnsi="Sylfaen" w:cs="Sylfaen"/>
          <w:sz w:val="22"/>
          <w:szCs w:val="22"/>
          <w:lang w:val="ka-GE"/>
        </w:rPr>
        <w:t>მხოლოდ</w:t>
      </w:r>
      <w:r w:rsidRPr="002D0C45">
        <w:rPr>
          <w:rFonts w:ascii="Sylfaen" w:hAnsi="Sylfaen"/>
          <w:sz w:val="22"/>
          <w:szCs w:val="22"/>
          <w:lang w:val="ka-GE"/>
        </w:rPr>
        <w:t xml:space="preserve"> </w:t>
      </w:r>
      <w:r w:rsidRPr="002D0C45">
        <w:rPr>
          <w:rFonts w:ascii="Sylfaen" w:hAnsi="Sylfaen" w:cs="Sylfaen"/>
          <w:sz w:val="22"/>
          <w:szCs w:val="22"/>
          <w:lang w:val="ka-GE"/>
        </w:rPr>
        <w:t>ერთი</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მნიშვნელობა</w:t>
      </w:r>
      <w:r w:rsidRPr="002D0C45">
        <w:rPr>
          <w:rFonts w:ascii="Sylfaen" w:hAnsi="Sylfaen"/>
          <w:sz w:val="22"/>
          <w:szCs w:val="22"/>
          <w:lang w:val="ka-GE"/>
        </w:rPr>
        <w:t xml:space="preserve"> </w:t>
      </w:r>
      <w:r w:rsidRPr="002D0C45">
        <w:rPr>
          <w:rFonts w:ascii="Sylfaen" w:hAnsi="Sylfaen" w:cs="Sylfaen"/>
          <w:sz w:val="22"/>
          <w:szCs w:val="22"/>
          <w:lang w:val="ka-GE"/>
        </w:rPr>
        <w:t>იქნა</w:t>
      </w:r>
      <w:r w:rsidRPr="002D0C45">
        <w:rPr>
          <w:rFonts w:ascii="Sylfaen" w:hAnsi="Sylfaen"/>
          <w:sz w:val="22"/>
          <w:szCs w:val="22"/>
          <w:lang w:val="ka-GE"/>
        </w:rPr>
        <w:t xml:space="preserve"> </w:t>
      </w:r>
      <w:r w:rsidRPr="002D0C45">
        <w:rPr>
          <w:rFonts w:ascii="Sylfaen" w:hAnsi="Sylfaen" w:cs="Sylfaen"/>
          <w:sz w:val="22"/>
          <w:szCs w:val="22"/>
          <w:lang w:val="ka-GE"/>
        </w:rPr>
        <w:t>გამოცდილი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ტესტებში</w:t>
      </w:r>
      <w:r w:rsidRPr="002D0C45">
        <w:rPr>
          <w:rFonts w:ascii="Sylfaen" w:hAnsi="Sylfaen"/>
          <w:sz w:val="22"/>
          <w:szCs w:val="22"/>
          <w:lang w:val="ka-GE"/>
        </w:rPr>
        <w:t xml:space="preserve"> </w:t>
      </w:r>
      <w:r w:rsidRPr="002D0C45">
        <w:rPr>
          <w:rFonts w:ascii="Sylfaen" w:hAnsi="Sylfaen" w:cs="Sylfaen"/>
          <w:sz w:val="22"/>
          <w:szCs w:val="22"/>
          <w:lang w:val="ka-GE"/>
        </w:rPr>
        <w:t>შეფასებულ</w:t>
      </w:r>
      <w:r w:rsidRPr="002D0C45">
        <w:rPr>
          <w:rFonts w:ascii="Sylfaen" w:hAnsi="Sylfaen"/>
          <w:sz w:val="22"/>
          <w:szCs w:val="22"/>
          <w:lang w:val="ka-GE"/>
        </w:rPr>
        <w:t xml:space="preserve"> </w:t>
      </w:r>
      <w:r w:rsidRPr="002D0C45">
        <w:rPr>
          <w:rFonts w:ascii="Sylfaen" w:hAnsi="Sylfaen" w:cs="Sylfaen"/>
          <w:sz w:val="22"/>
          <w:szCs w:val="22"/>
          <w:lang w:val="ka-GE"/>
        </w:rPr>
        <w:t>ამ</w:t>
      </w:r>
      <w:r w:rsidRPr="002D0C45">
        <w:rPr>
          <w:rFonts w:ascii="Sylfaen" w:hAnsi="Sylfaen"/>
          <w:sz w:val="22"/>
          <w:szCs w:val="22"/>
          <w:lang w:val="ka-GE"/>
        </w:rPr>
        <w:t xml:space="preserve"> </w:t>
      </w:r>
      <w:r w:rsidRPr="002D0C45">
        <w:rPr>
          <w:rFonts w:ascii="Sylfaen" w:hAnsi="Sylfaen" w:cs="Sylfaen"/>
          <w:sz w:val="22"/>
          <w:szCs w:val="22"/>
          <w:lang w:val="ka-GE"/>
        </w:rPr>
        <w:t>მნიშვნელობებს</w:t>
      </w:r>
      <w:r w:rsidRPr="002D0C45">
        <w:rPr>
          <w:rFonts w:ascii="Sylfaen" w:hAnsi="Sylfaen"/>
          <w:sz w:val="22"/>
          <w:szCs w:val="22"/>
          <w:lang w:val="ka-GE"/>
        </w:rPr>
        <w:t xml:space="preserve"> </w:t>
      </w:r>
      <w:r w:rsidRPr="002D0C45">
        <w:rPr>
          <w:rFonts w:ascii="Sylfaen" w:hAnsi="Sylfaen" w:cs="Sylfaen"/>
          <w:sz w:val="22"/>
          <w:szCs w:val="22"/>
          <w:lang w:val="ka-GE"/>
        </w:rPr>
        <w:t>შორის</w:t>
      </w:r>
      <w:r w:rsidRPr="002D0C45">
        <w:rPr>
          <w:rFonts w:ascii="Sylfaen" w:hAnsi="Sylfaen"/>
          <w:sz w:val="22"/>
          <w:szCs w:val="22"/>
          <w:lang w:val="ka-GE"/>
        </w:rPr>
        <w:t xml:space="preserve"> </w:t>
      </w:r>
      <w:r w:rsidRPr="002D0C45">
        <w:rPr>
          <w:rFonts w:ascii="Sylfaen" w:hAnsi="Sylfaen" w:cs="Sylfaen"/>
          <w:sz w:val="22"/>
          <w:szCs w:val="22"/>
          <w:lang w:val="ka-GE"/>
        </w:rPr>
        <w:t>დიაპაზონისთვის</w:t>
      </w:r>
      <w:r w:rsidRPr="002D0C45">
        <w:rPr>
          <w:rFonts w:ascii="Sylfaen" w:hAnsi="Sylfaen"/>
          <w:sz w:val="22"/>
          <w:szCs w:val="22"/>
          <w:lang w:val="ka-GE"/>
        </w:rPr>
        <w:t>.</w:t>
      </w:r>
    </w:p>
    <w:p w14:paraId="7F3009C9" w14:textId="4AD34F77" w:rsidR="004258F2" w:rsidRPr="002D0C45" w:rsidRDefault="004258F2" w:rsidP="004258F2">
      <w:pPr>
        <w:pStyle w:val="BodyText"/>
        <w:tabs>
          <w:tab w:val="left" w:pos="450"/>
        </w:tabs>
        <w:ind w:left="360" w:right="400"/>
        <w:jc w:val="both"/>
        <w:rPr>
          <w:rFonts w:ascii="Sylfaen" w:hAnsi="Sylfaen"/>
          <w:sz w:val="22"/>
          <w:szCs w:val="22"/>
          <w:lang w:val="ka-GE"/>
        </w:rPr>
      </w:pPr>
      <w:r w:rsidRPr="002D0C45">
        <w:rPr>
          <w:rFonts w:ascii="Sylfaen" w:hAnsi="Sylfaen"/>
          <w:sz w:val="22"/>
          <w:szCs w:val="22"/>
          <w:lang w:val="ka-GE"/>
        </w:rPr>
        <w:lastRenderedPageBreak/>
        <w:t xml:space="preserve">- </w:t>
      </w:r>
      <w:r w:rsidRPr="002D0C45">
        <w:rPr>
          <w:rFonts w:ascii="Sylfaen" w:hAnsi="Sylfaen" w:cs="Sylfaen"/>
          <w:sz w:val="22"/>
          <w:szCs w:val="22"/>
          <w:lang w:val="ka-GE"/>
        </w:rPr>
        <w:t>ტესტის</w:t>
      </w:r>
      <w:r w:rsidRPr="002D0C45">
        <w:rPr>
          <w:rFonts w:ascii="Sylfaen" w:hAnsi="Sylfaen"/>
          <w:sz w:val="22"/>
          <w:szCs w:val="22"/>
          <w:lang w:val="ka-GE"/>
        </w:rPr>
        <w:t xml:space="preserve"> </w:t>
      </w:r>
      <w:r w:rsidRPr="002D0C45">
        <w:rPr>
          <w:rFonts w:ascii="Sylfaen" w:hAnsi="Sylfaen" w:cs="Sylfaen"/>
          <w:sz w:val="22"/>
          <w:szCs w:val="22"/>
          <w:lang w:val="ka-GE"/>
        </w:rPr>
        <w:t>შედეგები</w:t>
      </w:r>
      <w:r w:rsidRPr="002D0C45">
        <w:rPr>
          <w:rFonts w:ascii="Sylfaen" w:hAnsi="Sylfaen"/>
          <w:sz w:val="22"/>
          <w:szCs w:val="22"/>
          <w:lang w:val="ka-GE"/>
        </w:rPr>
        <w:t xml:space="preserve"> </w:t>
      </w:r>
      <w:r w:rsidRPr="002D0C45">
        <w:rPr>
          <w:rFonts w:ascii="Sylfaen" w:hAnsi="Sylfaen" w:cs="Sylfaen"/>
          <w:sz w:val="22"/>
          <w:szCs w:val="22"/>
          <w:lang w:val="ka-GE"/>
        </w:rPr>
        <w:t>ძალაშია</w:t>
      </w:r>
      <w:r w:rsidRPr="002D0C45">
        <w:rPr>
          <w:rFonts w:ascii="Sylfaen" w:hAnsi="Sylfaen"/>
          <w:sz w:val="22"/>
          <w:szCs w:val="22"/>
          <w:lang w:val="ka-GE"/>
        </w:rPr>
        <w:t xml:space="preserve"> </w:t>
      </w:r>
      <w:r w:rsidRPr="002D0C45">
        <w:rPr>
          <w:rFonts w:ascii="Sylfaen" w:hAnsi="Sylfaen" w:cs="Sylfaen"/>
          <w:sz w:val="22"/>
          <w:szCs w:val="22"/>
          <w:lang w:val="ka-GE"/>
        </w:rPr>
        <w:t>იმავე</w:t>
      </w:r>
      <w:r w:rsidRPr="002D0C45">
        <w:rPr>
          <w:rFonts w:ascii="Sylfaen" w:hAnsi="Sylfaen"/>
          <w:sz w:val="22"/>
          <w:szCs w:val="22"/>
          <w:lang w:val="ka-GE"/>
        </w:rPr>
        <w:t xml:space="preserve"> </w:t>
      </w:r>
      <w:r w:rsidRPr="002D0C45">
        <w:rPr>
          <w:rFonts w:ascii="Sylfaen" w:hAnsi="Sylfaen" w:cs="Sylfaen"/>
          <w:sz w:val="22"/>
          <w:szCs w:val="22"/>
          <w:lang w:val="ka-GE"/>
        </w:rPr>
        <w:t>ორგანული</w:t>
      </w:r>
      <w:r w:rsidRPr="002D0C45">
        <w:rPr>
          <w:rFonts w:ascii="Sylfaen" w:hAnsi="Sylfaen"/>
          <w:sz w:val="22"/>
          <w:szCs w:val="22"/>
          <w:lang w:val="ka-GE"/>
        </w:rPr>
        <w:t xml:space="preserve"> </w:t>
      </w:r>
      <w:r w:rsidRPr="002D0C45">
        <w:rPr>
          <w:rFonts w:ascii="Sylfaen" w:hAnsi="Sylfaen" w:cs="Sylfaen"/>
          <w:sz w:val="22"/>
          <w:szCs w:val="22"/>
          <w:lang w:val="ka-GE"/>
        </w:rPr>
        <w:t>საფარისთვის</w:t>
      </w:r>
      <w:r w:rsidRPr="002D0C45">
        <w:rPr>
          <w:rFonts w:ascii="Sylfaen" w:hAnsi="Sylfaen"/>
          <w:sz w:val="22"/>
          <w:szCs w:val="22"/>
          <w:lang w:val="ka-GE"/>
        </w:rPr>
        <w:t>/</w:t>
      </w:r>
      <w:r w:rsidRPr="002D0C45">
        <w:rPr>
          <w:rFonts w:ascii="Sylfaen" w:hAnsi="Sylfaen" w:cs="Sylfaen"/>
          <w:sz w:val="22"/>
          <w:szCs w:val="22"/>
          <w:lang w:val="ka-GE"/>
        </w:rPr>
        <w:t>დასასრულისთვის</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ნებისმიერი</w:t>
      </w:r>
      <w:r w:rsidRPr="002D0C45">
        <w:rPr>
          <w:rFonts w:ascii="Sylfaen" w:hAnsi="Sylfaen"/>
          <w:sz w:val="22"/>
          <w:szCs w:val="22"/>
          <w:lang w:val="ka-GE"/>
        </w:rPr>
        <w:t xml:space="preserve"> </w:t>
      </w:r>
      <w:r w:rsidRPr="002D0C45">
        <w:rPr>
          <w:rFonts w:ascii="Sylfaen" w:hAnsi="Sylfaen" w:cs="Sylfaen"/>
          <w:sz w:val="22"/>
          <w:szCs w:val="22"/>
          <w:lang w:val="ka-GE"/>
        </w:rPr>
        <w:t>სხვა</w:t>
      </w:r>
      <w:r w:rsidRPr="002D0C45">
        <w:rPr>
          <w:rFonts w:ascii="Sylfaen" w:hAnsi="Sylfaen"/>
          <w:sz w:val="22"/>
          <w:szCs w:val="22"/>
          <w:lang w:val="ka-GE"/>
        </w:rPr>
        <w:t xml:space="preserve"> </w:t>
      </w:r>
      <w:r w:rsidRPr="002D0C45">
        <w:rPr>
          <w:rFonts w:ascii="Sylfaen" w:hAnsi="Sylfaen" w:cs="Sylfaen"/>
          <w:sz w:val="22"/>
          <w:szCs w:val="22"/>
          <w:lang w:val="ka-GE"/>
        </w:rPr>
        <w:t>საფარისთვის</w:t>
      </w:r>
      <w:r w:rsidRPr="002D0C45">
        <w:rPr>
          <w:rFonts w:ascii="Sylfaen" w:hAnsi="Sylfaen"/>
          <w:sz w:val="22"/>
          <w:szCs w:val="22"/>
          <w:lang w:val="ka-GE"/>
        </w:rPr>
        <w:t>/</w:t>
      </w:r>
      <w:r w:rsidRPr="002D0C45">
        <w:rPr>
          <w:rFonts w:ascii="Sylfaen" w:hAnsi="Sylfaen" w:cs="Sylfaen"/>
          <w:sz w:val="22"/>
          <w:szCs w:val="22"/>
          <w:lang w:val="ka-GE"/>
        </w:rPr>
        <w:t>დასასრულისთვის</w:t>
      </w:r>
      <w:r w:rsidRPr="002D0C45">
        <w:rPr>
          <w:rFonts w:ascii="Sylfaen" w:hAnsi="Sylfaen"/>
          <w:sz w:val="22"/>
          <w:szCs w:val="22"/>
          <w:lang w:val="ka-GE"/>
        </w:rPr>
        <w:t xml:space="preserve"> </w:t>
      </w:r>
      <w:r w:rsidR="00670592">
        <w:rPr>
          <w:rFonts w:ascii="Sylfaen" w:hAnsi="Sylfaen" w:cs="Sylfaen"/>
          <w:sz w:val="22"/>
          <w:szCs w:val="22"/>
          <w:lang w:val="ka-GE"/>
        </w:rPr>
        <w:t>იმავე</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უფრო</w:t>
      </w:r>
      <w:r w:rsidRPr="002D0C45">
        <w:rPr>
          <w:rFonts w:ascii="Sylfaen" w:hAnsi="Sylfaen"/>
          <w:sz w:val="22"/>
          <w:szCs w:val="22"/>
          <w:lang w:val="ka-GE"/>
        </w:rPr>
        <w:t xml:space="preserve"> </w:t>
      </w:r>
      <w:r w:rsidRPr="002D0C45">
        <w:rPr>
          <w:rFonts w:ascii="Sylfaen" w:hAnsi="Sylfaen" w:cs="Sylfaen"/>
          <w:sz w:val="22"/>
          <w:szCs w:val="22"/>
          <w:lang w:val="ka-GE"/>
        </w:rPr>
        <w:t>დაბალი</w:t>
      </w:r>
      <w:r w:rsidRPr="002D0C45">
        <w:rPr>
          <w:rFonts w:ascii="Sylfaen" w:hAnsi="Sylfaen"/>
          <w:sz w:val="22"/>
          <w:szCs w:val="22"/>
          <w:lang w:val="ka-GE"/>
        </w:rPr>
        <w:t xml:space="preserve"> QPCS </w:t>
      </w:r>
      <w:r w:rsidRPr="002D0C45">
        <w:rPr>
          <w:rFonts w:ascii="Sylfaen" w:hAnsi="Sylfaen" w:cs="Sylfaen"/>
          <w:sz w:val="22"/>
          <w:szCs w:val="22"/>
          <w:lang w:val="ka-GE"/>
        </w:rPr>
        <w:t>მნიშვნელობით</w:t>
      </w:r>
      <w:r w:rsidRPr="002D0C45">
        <w:rPr>
          <w:rFonts w:ascii="Sylfaen" w:hAnsi="Sylfaen"/>
          <w:sz w:val="22"/>
          <w:szCs w:val="22"/>
          <w:lang w:val="ka-GE"/>
        </w:rPr>
        <w:t xml:space="preserve"> (</w:t>
      </w:r>
      <w:r w:rsidRPr="002D0C45">
        <w:rPr>
          <w:rFonts w:ascii="Sylfaen" w:hAnsi="Sylfaen" w:cs="Sylfaen"/>
          <w:sz w:val="22"/>
          <w:szCs w:val="22"/>
          <w:lang w:val="ka-GE"/>
        </w:rPr>
        <w:t>გამომშრალ</w:t>
      </w:r>
      <w:r w:rsidRPr="002D0C45">
        <w:rPr>
          <w:rFonts w:ascii="Sylfaen" w:hAnsi="Sylfaen"/>
          <w:sz w:val="22"/>
          <w:szCs w:val="22"/>
          <w:lang w:val="ka-GE"/>
        </w:rPr>
        <w:t xml:space="preserve"> </w:t>
      </w:r>
      <w:r w:rsidRPr="002D0C45">
        <w:rPr>
          <w:rFonts w:ascii="Sylfaen" w:hAnsi="Sylfaen" w:cs="Sylfaen"/>
          <w:sz w:val="22"/>
          <w:szCs w:val="22"/>
          <w:lang w:val="ka-GE"/>
        </w:rPr>
        <w:t>მდგომარეობაში</w:t>
      </w:r>
      <w:r w:rsidRPr="002D0C45">
        <w:rPr>
          <w:rFonts w:ascii="Sylfaen" w:hAnsi="Sylfaen"/>
          <w:sz w:val="22"/>
          <w:szCs w:val="22"/>
          <w:lang w:val="ka-GE"/>
        </w:rPr>
        <w:t xml:space="preserve"> </w:t>
      </w:r>
      <w:r w:rsidRPr="002D0C45">
        <w:rPr>
          <w:rFonts w:ascii="Sylfaen" w:hAnsi="Sylfaen" w:cs="Sylfaen"/>
          <w:sz w:val="22"/>
          <w:szCs w:val="22"/>
          <w:lang w:val="ka-GE"/>
        </w:rPr>
        <w:t>მასასთან</w:t>
      </w:r>
      <w:r w:rsidRPr="002D0C45">
        <w:rPr>
          <w:rFonts w:ascii="Sylfaen" w:hAnsi="Sylfaen"/>
          <w:sz w:val="22"/>
          <w:szCs w:val="22"/>
          <w:lang w:val="ka-GE"/>
        </w:rPr>
        <w:t xml:space="preserve"> </w:t>
      </w:r>
      <w:r w:rsidRPr="002D0C45">
        <w:rPr>
          <w:rFonts w:ascii="Sylfaen" w:hAnsi="Sylfaen" w:cs="Sylfaen"/>
          <w:sz w:val="22"/>
          <w:szCs w:val="22"/>
          <w:lang w:val="ka-GE"/>
        </w:rPr>
        <w:t>დაკავშირებით</w:t>
      </w:r>
      <w:r w:rsidRPr="002D0C45">
        <w:rPr>
          <w:rFonts w:ascii="Sylfaen" w:hAnsi="Sylfaen"/>
          <w:sz w:val="22"/>
          <w:szCs w:val="22"/>
          <w:lang w:val="ka-GE"/>
        </w:rPr>
        <w:t xml:space="preserve">), </w:t>
      </w:r>
      <w:r w:rsidRPr="002D0C45">
        <w:rPr>
          <w:rFonts w:ascii="Sylfaen" w:hAnsi="Sylfaen" w:cs="Sylfaen"/>
          <w:sz w:val="22"/>
          <w:szCs w:val="22"/>
          <w:lang w:val="ka-GE"/>
        </w:rPr>
        <w:t>თითოეული</w:t>
      </w:r>
      <w:r w:rsidRPr="002D0C45">
        <w:rPr>
          <w:rFonts w:ascii="Sylfaen" w:hAnsi="Sylfaen"/>
          <w:sz w:val="22"/>
          <w:szCs w:val="22"/>
          <w:lang w:val="ka-GE"/>
        </w:rPr>
        <w:t xml:space="preserve"> </w:t>
      </w:r>
      <w:r w:rsidR="00670592">
        <w:rPr>
          <w:rFonts w:ascii="Sylfaen" w:hAnsi="Sylfaen" w:cs="Sylfaen"/>
          <w:sz w:val="22"/>
          <w:szCs w:val="22"/>
          <w:lang w:val="ka-GE"/>
        </w:rPr>
        <w:t>იმავე</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უფრო</w:t>
      </w:r>
      <w:r w:rsidRPr="002D0C45">
        <w:rPr>
          <w:rFonts w:ascii="Sylfaen" w:hAnsi="Sylfaen"/>
          <w:sz w:val="22"/>
          <w:szCs w:val="22"/>
          <w:lang w:val="ka-GE"/>
        </w:rPr>
        <w:t xml:space="preserve"> </w:t>
      </w:r>
      <w:r w:rsidRPr="002D0C45">
        <w:rPr>
          <w:rFonts w:ascii="Sylfaen" w:hAnsi="Sylfaen" w:cs="Sylfaen"/>
          <w:sz w:val="22"/>
          <w:szCs w:val="22"/>
          <w:lang w:val="ka-GE"/>
        </w:rPr>
        <w:t>დაბალი</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გამოყენებული</w:t>
      </w:r>
      <w:r w:rsidRPr="002D0C45">
        <w:rPr>
          <w:rFonts w:ascii="Sylfaen" w:hAnsi="Sylfaen"/>
          <w:sz w:val="22"/>
          <w:szCs w:val="22"/>
          <w:lang w:val="ka-GE"/>
        </w:rPr>
        <w:t xml:space="preserve"> </w:t>
      </w:r>
      <w:r w:rsidRPr="002D0C45">
        <w:rPr>
          <w:rFonts w:ascii="Sylfaen" w:hAnsi="Sylfaen" w:cs="Sylfaen"/>
          <w:sz w:val="22"/>
          <w:szCs w:val="22"/>
          <w:lang w:val="ka-GE"/>
        </w:rPr>
        <w:t>რაოდენობით</w:t>
      </w:r>
      <w:r w:rsidRPr="002D0C45">
        <w:rPr>
          <w:rFonts w:ascii="Sylfaen" w:hAnsi="Sylfaen"/>
          <w:sz w:val="22"/>
          <w:szCs w:val="22"/>
          <w:lang w:val="ka-GE"/>
        </w:rPr>
        <w:t xml:space="preserve"> (</w:t>
      </w:r>
      <w:r w:rsidRPr="002D0C45">
        <w:rPr>
          <w:rFonts w:ascii="Sylfaen" w:hAnsi="Sylfaen" w:cs="Sylfaen"/>
          <w:sz w:val="22"/>
          <w:szCs w:val="22"/>
          <w:lang w:val="ka-GE"/>
        </w:rPr>
        <w:t>გამომშრალ</w:t>
      </w:r>
      <w:r w:rsidRPr="002D0C45">
        <w:rPr>
          <w:rFonts w:ascii="Sylfaen" w:hAnsi="Sylfaen"/>
          <w:sz w:val="22"/>
          <w:szCs w:val="22"/>
          <w:lang w:val="ka-GE"/>
        </w:rPr>
        <w:t xml:space="preserve"> </w:t>
      </w:r>
      <w:r w:rsidRPr="002D0C45">
        <w:rPr>
          <w:rFonts w:ascii="Sylfaen" w:hAnsi="Sylfaen" w:cs="Sylfaen"/>
          <w:sz w:val="22"/>
          <w:szCs w:val="22"/>
          <w:lang w:val="ka-GE"/>
        </w:rPr>
        <w:t>მდგომარეობაში</w:t>
      </w:r>
      <w:r w:rsidRPr="002D0C45">
        <w:rPr>
          <w:rFonts w:ascii="Sylfaen" w:hAnsi="Sylfaen"/>
          <w:sz w:val="22"/>
          <w:szCs w:val="22"/>
          <w:lang w:val="ka-GE"/>
        </w:rPr>
        <w:t xml:space="preserve">), </w:t>
      </w:r>
      <w:r w:rsidRPr="002D0C45">
        <w:rPr>
          <w:rFonts w:ascii="Sylfaen" w:hAnsi="Sylfaen" w:cs="Sylfaen"/>
          <w:sz w:val="22"/>
          <w:szCs w:val="22"/>
          <w:lang w:val="ka-GE"/>
        </w:rPr>
        <w:t>ვიდრე</w:t>
      </w:r>
      <w:r w:rsidRPr="002D0C45">
        <w:rPr>
          <w:rFonts w:ascii="Sylfaen" w:hAnsi="Sylfaen"/>
          <w:sz w:val="22"/>
          <w:szCs w:val="22"/>
          <w:lang w:val="ka-GE"/>
        </w:rPr>
        <w:t xml:space="preserve"> </w:t>
      </w:r>
      <w:r w:rsidRPr="002D0C45">
        <w:rPr>
          <w:rFonts w:ascii="Sylfaen" w:hAnsi="Sylfaen" w:cs="Sylfaen"/>
          <w:sz w:val="22"/>
          <w:szCs w:val="22"/>
          <w:lang w:val="ka-GE"/>
        </w:rPr>
        <w:t>ტესტირებულია</w:t>
      </w:r>
      <w:r w:rsidRPr="002D0C45">
        <w:rPr>
          <w:rFonts w:ascii="Sylfaen" w:hAnsi="Sylfaen"/>
          <w:sz w:val="22"/>
          <w:szCs w:val="22"/>
          <w:lang w:val="ka-GE"/>
        </w:rPr>
        <w:t>.</w:t>
      </w:r>
    </w:p>
    <w:p w14:paraId="70F47334" w14:textId="77777777" w:rsidR="004258F2" w:rsidRPr="002D0C45" w:rsidRDefault="004258F2" w:rsidP="004258F2">
      <w:pPr>
        <w:pStyle w:val="BodyText"/>
        <w:tabs>
          <w:tab w:val="left" w:pos="450"/>
        </w:tabs>
        <w:ind w:left="360" w:right="40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ტესტის</w:t>
      </w:r>
      <w:r w:rsidRPr="002D0C45">
        <w:rPr>
          <w:rFonts w:ascii="Sylfaen" w:hAnsi="Sylfaen"/>
          <w:sz w:val="22"/>
          <w:szCs w:val="22"/>
          <w:lang w:val="ka-GE"/>
        </w:rPr>
        <w:t xml:space="preserve"> </w:t>
      </w:r>
      <w:r w:rsidRPr="002D0C45">
        <w:rPr>
          <w:rFonts w:ascii="Sylfaen" w:hAnsi="Sylfaen" w:cs="Sylfaen"/>
          <w:sz w:val="22"/>
          <w:szCs w:val="22"/>
          <w:lang w:val="ka-GE"/>
        </w:rPr>
        <w:t>შედეგები</w:t>
      </w:r>
      <w:r w:rsidRPr="002D0C45">
        <w:rPr>
          <w:rFonts w:ascii="Sylfaen" w:hAnsi="Sylfaen"/>
          <w:sz w:val="22"/>
          <w:szCs w:val="22"/>
          <w:lang w:val="ka-GE"/>
        </w:rPr>
        <w:t xml:space="preserve"> </w:t>
      </w:r>
      <w:r w:rsidRPr="002D0C45">
        <w:rPr>
          <w:rFonts w:ascii="Sylfaen" w:hAnsi="Sylfaen" w:cs="Sylfaen"/>
          <w:sz w:val="22"/>
          <w:szCs w:val="22"/>
          <w:lang w:val="ka-GE"/>
        </w:rPr>
        <w:t>ძალაშია</w:t>
      </w:r>
      <w:r w:rsidRPr="002D0C45">
        <w:rPr>
          <w:rFonts w:ascii="Sylfaen" w:hAnsi="Sylfaen"/>
          <w:sz w:val="22"/>
          <w:szCs w:val="22"/>
          <w:lang w:val="ka-GE"/>
        </w:rPr>
        <w:t xml:space="preserve"> </w:t>
      </w:r>
      <w:r w:rsidRPr="002D0C45">
        <w:rPr>
          <w:rFonts w:ascii="Sylfaen" w:hAnsi="Sylfaen" w:cs="Sylfaen"/>
          <w:sz w:val="22"/>
          <w:szCs w:val="22"/>
          <w:lang w:val="ka-GE"/>
        </w:rPr>
        <w:t>იმავე</w:t>
      </w:r>
      <w:r w:rsidRPr="002D0C45">
        <w:rPr>
          <w:rFonts w:ascii="Sylfaen" w:hAnsi="Sylfaen"/>
          <w:sz w:val="22"/>
          <w:szCs w:val="22"/>
          <w:lang w:val="ka-GE"/>
        </w:rPr>
        <w:t xml:space="preserve"> </w:t>
      </w:r>
      <w:r w:rsidRPr="002D0C45">
        <w:rPr>
          <w:rFonts w:ascii="Sylfaen" w:hAnsi="Sylfaen" w:cs="Sylfaen"/>
          <w:sz w:val="22"/>
          <w:szCs w:val="22"/>
          <w:lang w:val="ka-GE"/>
        </w:rPr>
        <w:t>არაორგანული</w:t>
      </w:r>
      <w:r w:rsidRPr="002D0C45">
        <w:rPr>
          <w:rFonts w:ascii="Sylfaen" w:hAnsi="Sylfaen"/>
          <w:sz w:val="22"/>
          <w:szCs w:val="22"/>
          <w:lang w:val="ka-GE"/>
        </w:rPr>
        <w:t xml:space="preserve"> </w:t>
      </w:r>
      <w:r w:rsidRPr="002D0C45">
        <w:rPr>
          <w:rFonts w:ascii="Sylfaen" w:hAnsi="Sylfaen" w:cs="Sylfaen"/>
          <w:sz w:val="22"/>
          <w:szCs w:val="22"/>
          <w:lang w:val="ka-GE"/>
        </w:rPr>
        <w:t>საფარისთვის</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მასალისთვის</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სხვა</w:t>
      </w:r>
      <w:r w:rsidRPr="002D0C45">
        <w:rPr>
          <w:rFonts w:ascii="Sylfaen" w:hAnsi="Sylfaen"/>
          <w:sz w:val="22"/>
          <w:szCs w:val="22"/>
          <w:lang w:val="ka-GE"/>
        </w:rPr>
        <w:t xml:space="preserve"> </w:t>
      </w:r>
      <w:r w:rsidRPr="002D0C45">
        <w:rPr>
          <w:rFonts w:ascii="Sylfaen" w:hAnsi="Sylfaen" w:cs="Sylfaen"/>
          <w:sz w:val="22"/>
          <w:szCs w:val="22"/>
          <w:lang w:val="ka-GE"/>
        </w:rPr>
        <w:t>არაორგანული</w:t>
      </w:r>
      <w:r w:rsidRPr="002D0C45">
        <w:rPr>
          <w:rFonts w:ascii="Sylfaen" w:hAnsi="Sylfaen"/>
          <w:sz w:val="22"/>
          <w:szCs w:val="22"/>
          <w:lang w:val="ka-GE"/>
        </w:rPr>
        <w:t xml:space="preserve"> </w:t>
      </w:r>
      <w:r w:rsidRPr="002D0C45">
        <w:rPr>
          <w:rFonts w:ascii="Sylfaen" w:hAnsi="Sylfaen" w:cs="Sylfaen"/>
          <w:sz w:val="22"/>
          <w:szCs w:val="22"/>
          <w:lang w:val="ka-GE"/>
        </w:rPr>
        <w:t>საფარისთვის</w:t>
      </w:r>
      <w:r w:rsidRPr="002D0C45">
        <w:rPr>
          <w:rFonts w:ascii="Sylfaen" w:hAnsi="Sylfaen"/>
          <w:sz w:val="22"/>
          <w:szCs w:val="22"/>
          <w:lang w:val="ka-GE"/>
        </w:rPr>
        <w:t>/</w:t>
      </w:r>
      <w:r w:rsidRPr="002D0C45">
        <w:rPr>
          <w:rFonts w:ascii="Sylfaen" w:hAnsi="Sylfaen" w:cs="Sylfaen"/>
          <w:sz w:val="22"/>
          <w:szCs w:val="22"/>
          <w:lang w:val="ka-GE"/>
        </w:rPr>
        <w:t>მოსაპირკეთებელი</w:t>
      </w:r>
      <w:r w:rsidRPr="002D0C45">
        <w:rPr>
          <w:rFonts w:ascii="Sylfaen" w:hAnsi="Sylfaen"/>
          <w:sz w:val="22"/>
          <w:szCs w:val="22"/>
          <w:lang w:val="ka-GE"/>
        </w:rPr>
        <w:t xml:space="preserve"> </w:t>
      </w:r>
      <w:r w:rsidRPr="002D0C45">
        <w:rPr>
          <w:rFonts w:ascii="Sylfaen" w:hAnsi="Sylfaen" w:cs="Sylfaen"/>
          <w:sz w:val="22"/>
          <w:szCs w:val="22"/>
          <w:lang w:val="ka-GE"/>
        </w:rPr>
        <w:t>მასალისთვის</w:t>
      </w:r>
      <w:r w:rsidRPr="002D0C45">
        <w:rPr>
          <w:rFonts w:ascii="Sylfaen" w:hAnsi="Sylfaen"/>
          <w:sz w:val="22"/>
          <w:szCs w:val="22"/>
          <w:lang w:val="ka-GE"/>
        </w:rPr>
        <w:t xml:space="preserve"> </w:t>
      </w:r>
      <w:r w:rsidRPr="002D0C45">
        <w:rPr>
          <w:rFonts w:ascii="Sylfaen" w:hAnsi="Sylfaen" w:cs="Sylfaen"/>
          <w:sz w:val="22"/>
          <w:szCs w:val="22"/>
          <w:lang w:val="ka-GE"/>
        </w:rPr>
        <w:t>ერთეულ</w:t>
      </w:r>
      <w:r w:rsidRPr="002D0C45">
        <w:rPr>
          <w:rFonts w:ascii="Sylfaen" w:hAnsi="Sylfaen"/>
          <w:sz w:val="22"/>
          <w:szCs w:val="22"/>
          <w:lang w:val="ka-GE"/>
        </w:rPr>
        <w:t xml:space="preserve"> </w:t>
      </w:r>
      <w:r w:rsidRPr="002D0C45">
        <w:rPr>
          <w:rFonts w:ascii="Sylfaen" w:hAnsi="Sylfaen" w:cs="Sylfaen"/>
          <w:sz w:val="22"/>
          <w:szCs w:val="22"/>
          <w:lang w:val="ka-GE"/>
        </w:rPr>
        <w:t>ფართობზე</w:t>
      </w:r>
      <w:r w:rsidRPr="002D0C45">
        <w:rPr>
          <w:rFonts w:ascii="Sylfaen" w:hAnsi="Sylfaen"/>
          <w:sz w:val="22"/>
          <w:szCs w:val="22"/>
          <w:lang w:val="ka-GE"/>
        </w:rPr>
        <w:t xml:space="preserve"> </w:t>
      </w:r>
      <w:r w:rsidRPr="002D0C45">
        <w:rPr>
          <w:rFonts w:ascii="Sylfaen" w:hAnsi="Sylfaen" w:cs="Sylfaen"/>
          <w:sz w:val="22"/>
          <w:szCs w:val="22"/>
          <w:lang w:val="ka-GE"/>
        </w:rPr>
        <w:t>იგივე</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უფრო</w:t>
      </w:r>
      <w:r w:rsidRPr="002D0C45">
        <w:rPr>
          <w:rFonts w:ascii="Sylfaen" w:hAnsi="Sylfaen"/>
          <w:sz w:val="22"/>
          <w:szCs w:val="22"/>
          <w:lang w:val="ka-GE"/>
        </w:rPr>
        <w:t xml:space="preserve"> </w:t>
      </w:r>
      <w:r w:rsidRPr="002D0C45">
        <w:rPr>
          <w:rFonts w:ascii="Sylfaen" w:hAnsi="Sylfaen" w:cs="Sylfaen"/>
          <w:sz w:val="22"/>
          <w:szCs w:val="22"/>
          <w:lang w:val="ka-GE"/>
        </w:rPr>
        <w:t>მაღალი</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გამოყენებული</w:t>
      </w:r>
      <w:r w:rsidRPr="002D0C45">
        <w:rPr>
          <w:rFonts w:ascii="Sylfaen" w:hAnsi="Sylfaen"/>
          <w:sz w:val="22"/>
          <w:szCs w:val="22"/>
          <w:lang w:val="ka-GE"/>
        </w:rPr>
        <w:t xml:space="preserve"> </w:t>
      </w:r>
      <w:r w:rsidRPr="002D0C45">
        <w:rPr>
          <w:rFonts w:ascii="Sylfaen" w:hAnsi="Sylfaen" w:cs="Sylfaen"/>
          <w:sz w:val="22"/>
          <w:szCs w:val="22"/>
          <w:lang w:val="ka-GE"/>
        </w:rPr>
        <w:t>რაოდენობით</w:t>
      </w:r>
      <w:r w:rsidRPr="002D0C45">
        <w:rPr>
          <w:rFonts w:ascii="Sylfaen" w:hAnsi="Sylfaen"/>
          <w:sz w:val="22"/>
          <w:szCs w:val="22"/>
          <w:lang w:val="ka-GE"/>
        </w:rPr>
        <w:t>.</w:t>
      </w:r>
    </w:p>
    <w:p w14:paraId="6CF49696" w14:textId="398C1878" w:rsidR="004258F2" w:rsidRPr="002D0C45" w:rsidRDefault="004258F2" w:rsidP="004258F2">
      <w:pPr>
        <w:pStyle w:val="BodyText"/>
        <w:tabs>
          <w:tab w:val="left" w:pos="450"/>
        </w:tabs>
        <w:ind w:left="360" w:right="40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ტესტის</w:t>
      </w:r>
      <w:r w:rsidRPr="002D0C45">
        <w:rPr>
          <w:rFonts w:ascii="Sylfaen" w:hAnsi="Sylfaen"/>
          <w:sz w:val="22"/>
          <w:szCs w:val="22"/>
          <w:lang w:val="ka-GE"/>
        </w:rPr>
        <w:t xml:space="preserve"> </w:t>
      </w:r>
      <w:r w:rsidRPr="002D0C45">
        <w:rPr>
          <w:rFonts w:ascii="Sylfaen" w:hAnsi="Sylfaen" w:cs="Sylfaen"/>
          <w:sz w:val="22"/>
          <w:szCs w:val="22"/>
          <w:lang w:val="ka-GE"/>
        </w:rPr>
        <w:t>შედეგები</w:t>
      </w:r>
      <w:r w:rsidRPr="002D0C45">
        <w:rPr>
          <w:rFonts w:ascii="Sylfaen" w:hAnsi="Sylfaen"/>
          <w:sz w:val="22"/>
          <w:szCs w:val="22"/>
          <w:lang w:val="ka-GE"/>
        </w:rPr>
        <w:t xml:space="preserve"> </w:t>
      </w:r>
      <w:r w:rsidRPr="002D0C45">
        <w:rPr>
          <w:rFonts w:ascii="Sylfaen" w:hAnsi="Sylfaen" w:cs="Sylfaen"/>
          <w:sz w:val="22"/>
          <w:szCs w:val="22"/>
          <w:lang w:val="ka-GE"/>
        </w:rPr>
        <w:t>ძალაშია</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 ელემენტების</w:t>
      </w:r>
      <w:r w:rsidRPr="002D0C45">
        <w:rPr>
          <w:rFonts w:ascii="Sylfaen" w:hAnsi="Sylfaen"/>
          <w:sz w:val="22"/>
          <w:szCs w:val="22"/>
          <w:lang w:val="ka-GE"/>
        </w:rPr>
        <w:t xml:space="preserve"> </w:t>
      </w:r>
      <w:r w:rsidR="00670592">
        <w:rPr>
          <w:rFonts w:ascii="Sylfaen" w:hAnsi="Sylfaen" w:cs="Sylfaen"/>
          <w:sz w:val="22"/>
          <w:szCs w:val="22"/>
          <w:lang w:val="ka-GE"/>
        </w:rPr>
        <w:t>იმავე</w:t>
      </w:r>
      <w:r w:rsidRPr="002D0C45">
        <w:rPr>
          <w:rFonts w:ascii="Sylfaen" w:hAnsi="Sylfaen"/>
          <w:sz w:val="22"/>
          <w:szCs w:val="22"/>
          <w:lang w:val="ka-GE"/>
        </w:rPr>
        <w:t xml:space="preserve"> </w:t>
      </w:r>
      <w:r w:rsidRPr="002D0C45">
        <w:rPr>
          <w:rFonts w:ascii="Sylfaen" w:hAnsi="Sylfaen" w:cs="Sylfaen"/>
          <w:sz w:val="22"/>
          <w:szCs w:val="22"/>
          <w:lang w:val="ka-GE"/>
        </w:rPr>
        <w:t>ფერისთვის</w:t>
      </w:r>
      <w:r w:rsidRPr="002D0C45">
        <w:rPr>
          <w:rFonts w:ascii="Sylfaen" w:hAnsi="Sylfaen"/>
          <w:sz w:val="22"/>
          <w:szCs w:val="22"/>
          <w:lang w:val="ka-GE"/>
        </w:rPr>
        <w:t xml:space="preserve">, </w:t>
      </w:r>
      <w:r w:rsidRPr="002D0C45">
        <w:rPr>
          <w:rFonts w:ascii="Sylfaen" w:hAnsi="Sylfaen" w:cs="Sylfaen"/>
          <w:sz w:val="22"/>
          <w:szCs w:val="22"/>
          <w:lang w:val="ka-GE"/>
        </w:rPr>
        <w:t>ვიდრე</w:t>
      </w:r>
      <w:r w:rsidRPr="002D0C45">
        <w:rPr>
          <w:rFonts w:ascii="Sylfaen" w:hAnsi="Sylfaen"/>
          <w:sz w:val="22"/>
          <w:szCs w:val="22"/>
          <w:lang w:val="ka-GE"/>
        </w:rPr>
        <w:t xml:space="preserve"> </w:t>
      </w:r>
      <w:r w:rsidRPr="002D0C45">
        <w:rPr>
          <w:rFonts w:ascii="Sylfaen" w:hAnsi="Sylfaen" w:cs="Sylfaen"/>
          <w:sz w:val="22"/>
          <w:szCs w:val="22"/>
          <w:lang w:val="ka-GE"/>
        </w:rPr>
        <w:t>ტესტირებულია</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ფერების</w:t>
      </w:r>
      <w:r w:rsidRPr="002D0C45">
        <w:rPr>
          <w:rFonts w:ascii="Sylfaen" w:hAnsi="Sylfaen"/>
          <w:sz w:val="22"/>
          <w:szCs w:val="22"/>
          <w:lang w:val="ka-GE"/>
        </w:rPr>
        <w:t xml:space="preserve"> </w:t>
      </w:r>
      <w:r w:rsidRPr="002D0C45">
        <w:rPr>
          <w:rFonts w:ascii="Sylfaen" w:hAnsi="Sylfaen" w:cs="Sylfaen"/>
          <w:sz w:val="22"/>
          <w:szCs w:val="22"/>
          <w:lang w:val="ka-GE"/>
        </w:rPr>
        <w:t>მთელი</w:t>
      </w:r>
      <w:r w:rsidRPr="002D0C45">
        <w:rPr>
          <w:rFonts w:ascii="Sylfaen" w:hAnsi="Sylfaen"/>
          <w:sz w:val="22"/>
          <w:szCs w:val="22"/>
          <w:lang w:val="ka-GE"/>
        </w:rPr>
        <w:t xml:space="preserve"> </w:t>
      </w:r>
      <w:r w:rsidRPr="002D0C45">
        <w:rPr>
          <w:rFonts w:ascii="Sylfaen" w:hAnsi="Sylfaen" w:cs="Sylfaen"/>
          <w:sz w:val="22"/>
          <w:szCs w:val="22"/>
          <w:lang w:val="ka-GE"/>
        </w:rPr>
        <w:t>დიაპაზონისთვის</w:t>
      </w:r>
      <w:r w:rsidRPr="002D0C45">
        <w:rPr>
          <w:rFonts w:ascii="Sylfaen" w:hAnsi="Sylfaen"/>
          <w:sz w:val="22"/>
          <w:szCs w:val="22"/>
          <w:lang w:val="ka-GE"/>
        </w:rPr>
        <w:t xml:space="preserve">, </w:t>
      </w:r>
      <w:r w:rsidRPr="002D0C45">
        <w:rPr>
          <w:rFonts w:ascii="Sylfaen" w:hAnsi="Sylfaen" w:cs="Sylfaen"/>
          <w:sz w:val="22"/>
          <w:szCs w:val="22"/>
          <w:lang w:val="ka-GE"/>
        </w:rPr>
        <w:t>თუ</w:t>
      </w:r>
      <w:r w:rsidRPr="002D0C45">
        <w:rPr>
          <w:rFonts w:ascii="Sylfaen" w:hAnsi="Sylfaen"/>
          <w:sz w:val="22"/>
          <w:szCs w:val="22"/>
          <w:lang w:val="ka-GE"/>
        </w:rPr>
        <w:t xml:space="preserve"> </w:t>
      </w:r>
      <w:r w:rsidRPr="002D0C45">
        <w:rPr>
          <w:rFonts w:ascii="Sylfaen" w:hAnsi="Sylfaen" w:cs="Sylfaen"/>
          <w:sz w:val="22"/>
          <w:szCs w:val="22"/>
          <w:lang w:val="ka-GE"/>
        </w:rPr>
        <w:t>ტესტირებულია</w:t>
      </w:r>
      <w:r w:rsidRPr="002D0C45">
        <w:rPr>
          <w:rFonts w:ascii="Sylfaen" w:hAnsi="Sylfaen"/>
          <w:sz w:val="22"/>
          <w:szCs w:val="22"/>
          <w:lang w:val="ka-GE"/>
        </w:rPr>
        <w:t xml:space="preserve"> ბ.1.1 </w:t>
      </w:r>
      <w:r w:rsidRPr="002D0C45">
        <w:rPr>
          <w:rFonts w:ascii="Sylfaen" w:hAnsi="Sylfaen" w:cs="Sylfaen"/>
          <w:sz w:val="22"/>
          <w:szCs w:val="22"/>
          <w:lang w:val="ka-GE"/>
        </w:rPr>
        <w:t>პუნქტში</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ფერები</w:t>
      </w:r>
      <w:r w:rsidRPr="002D0C45">
        <w:rPr>
          <w:rFonts w:ascii="Sylfaen" w:hAnsi="Sylfaen"/>
          <w:sz w:val="22"/>
          <w:szCs w:val="22"/>
          <w:lang w:val="ka-GE"/>
        </w:rPr>
        <w:t>.</w:t>
      </w:r>
    </w:p>
    <w:p w14:paraId="7E41ECB4" w14:textId="7C72B360" w:rsidR="004258F2" w:rsidRPr="002D0C45" w:rsidRDefault="004258F2" w:rsidP="004258F2">
      <w:pPr>
        <w:pStyle w:val="BodyText"/>
        <w:tabs>
          <w:tab w:val="left" w:pos="450"/>
        </w:tabs>
        <w:ind w:left="360" w:right="40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ტესტის</w:t>
      </w:r>
      <w:r w:rsidRPr="002D0C45">
        <w:rPr>
          <w:rFonts w:ascii="Sylfaen" w:hAnsi="Sylfaen"/>
          <w:sz w:val="22"/>
          <w:szCs w:val="22"/>
          <w:lang w:val="ka-GE"/>
        </w:rPr>
        <w:t xml:space="preserve"> </w:t>
      </w:r>
      <w:r w:rsidRPr="002D0C45">
        <w:rPr>
          <w:rFonts w:ascii="Sylfaen" w:hAnsi="Sylfaen" w:cs="Sylfaen"/>
          <w:sz w:val="22"/>
          <w:szCs w:val="22"/>
          <w:lang w:val="ka-GE"/>
        </w:rPr>
        <w:t>შედეგები</w:t>
      </w:r>
      <w:r w:rsidRPr="002D0C45">
        <w:rPr>
          <w:rFonts w:ascii="Sylfaen" w:hAnsi="Sylfaen"/>
          <w:sz w:val="22"/>
          <w:szCs w:val="22"/>
          <w:lang w:val="ka-GE"/>
        </w:rPr>
        <w:t xml:space="preserve"> </w:t>
      </w:r>
      <w:r w:rsidRPr="002D0C45">
        <w:rPr>
          <w:rFonts w:ascii="Sylfaen" w:hAnsi="Sylfaen" w:cs="Sylfaen"/>
          <w:sz w:val="22"/>
          <w:szCs w:val="22"/>
          <w:lang w:val="ka-GE"/>
        </w:rPr>
        <w:t>ძალაშია</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ელემენტების</w:t>
      </w:r>
      <w:r w:rsidRPr="002D0C45">
        <w:rPr>
          <w:rFonts w:ascii="Sylfaen" w:hAnsi="Sylfaen"/>
          <w:sz w:val="22"/>
          <w:szCs w:val="22"/>
          <w:lang w:val="ka-GE"/>
        </w:rPr>
        <w:t xml:space="preserve"> </w:t>
      </w:r>
      <w:r w:rsidRPr="002D0C45">
        <w:rPr>
          <w:rFonts w:ascii="Sylfaen" w:hAnsi="Sylfaen" w:cs="Sylfaen"/>
          <w:sz w:val="22"/>
          <w:szCs w:val="22"/>
          <w:lang w:val="ka-GE"/>
        </w:rPr>
        <w:t>გადაფარვის</w:t>
      </w:r>
      <w:r w:rsidRPr="002D0C45">
        <w:rPr>
          <w:rFonts w:ascii="Sylfaen" w:hAnsi="Sylfaen"/>
          <w:sz w:val="22"/>
          <w:szCs w:val="22"/>
          <w:lang w:val="ka-GE"/>
        </w:rPr>
        <w:t xml:space="preserve"> </w:t>
      </w:r>
      <w:r w:rsidR="00670592">
        <w:rPr>
          <w:rFonts w:ascii="Sylfaen" w:hAnsi="Sylfaen" w:cs="Sylfaen"/>
          <w:sz w:val="22"/>
          <w:szCs w:val="22"/>
          <w:lang w:val="ka-GE"/>
        </w:rPr>
        <w:t xml:space="preserve">იმავე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უფრო</w:t>
      </w:r>
      <w:r w:rsidRPr="002D0C45">
        <w:rPr>
          <w:rFonts w:ascii="Sylfaen" w:hAnsi="Sylfaen"/>
          <w:sz w:val="22"/>
          <w:szCs w:val="22"/>
          <w:lang w:val="ka-GE"/>
        </w:rPr>
        <w:t xml:space="preserve"> </w:t>
      </w:r>
      <w:r w:rsidRPr="002D0C45">
        <w:rPr>
          <w:rFonts w:ascii="Sylfaen" w:hAnsi="Sylfaen" w:cs="Sylfaen"/>
          <w:sz w:val="22"/>
          <w:szCs w:val="22"/>
          <w:lang w:val="ka-GE"/>
        </w:rPr>
        <w:t>დიდი</w:t>
      </w:r>
      <w:r w:rsidRPr="002D0C45">
        <w:rPr>
          <w:rFonts w:ascii="Sylfaen" w:hAnsi="Sylfaen"/>
          <w:sz w:val="22"/>
          <w:szCs w:val="22"/>
          <w:lang w:val="ka-GE"/>
        </w:rPr>
        <w:t xml:space="preserve"> </w:t>
      </w:r>
      <w:r w:rsidRPr="002D0C45">
        <w:rPr>
          <w:rFonts w:ascii="Sylfaen" w:hAnsi="Sylfaen" w:cs="Sylfaen"/>
          <w:sz w:val="22"/>
          <w:szCs w:val="22"/>
          <w:lang w:val="ka-GE"/>
        </w:rPr>
        <w:t>ზომისთვის</w:t>
      </w:r>
      <w:r w:rsidRPr="002D0C45">
        <w:rPr>
          <w:rFonts w:ascii="Sylfaen" w:hAnsi="Sylfaen"/>
          <w:sz w:val="22"/>
          <w:szCs w:val="22"/>
          <w:lang w:val="ka-GE"/>
        </w:rPr>
        <w:t xml:space="preserve">, </w:t>
      </w:r>
      <w:r w:rsidRPr="002D0C45">
        <w:rPr>
          <w:rFonts w:ascii="Sylfaen" w:hAnsi="Sylfaen" w:cs="Sylfaen"/>
          <w:sz w:val="22"/>
          <w:szCs w:val="22"/>
          <w:lang w:val="ka-GE"/>
        </w:rPr>
        <w:t>ვიდრე</w:t>
      </w:r>
      <w:r w:rsidRPr="002D0C45">
        <w:rPr>
          <w:rFonts w:ascii="Sylfaen" w:hAnsi="Sylfaen"/>
          <w:sz w:val="22"/>
          <w:szCs w:val="22"/>
          <w:lang w:val="ka-GE"/>
        </w:rPr>
        <w:t xml:space="preserve"> </w:t>
      </w:r>
      <w:r w:rsidRPr="002D0C45">
        <w:rPr>
          <w:rFonts w:ascii="Sylfaen" w:hAnsi="Sylfaen" w:cs="Sylfaen"/>
          <w:sz w:val="22"/>
          <w:szCs w:val="22"/>
          <w:lang w:val="ka-GE"/>
        </w:rPr>
        <w:t>ტესტირებული</w:t>
      </w:r>
      <w:r w:rsidRPr="002D0C45">
        <w:rPr>
          <w:rFonts w:ascii="Sylfaen" w:hAnsi="Sylfaen"/>
          <w:sz w:val="22"/>
          <w:szCs w:val="22"/>
          <w:lang w:val="ka-GE"/>
        </w:rPr>
        <w:t xml:space="preserve"> </w:t>
      </w:r>
      <w:r w:rsidRPr="002D0C45">
        <w:rPr>
          <w:rFonts w:ascii="Sylfaen" w:hAnsi="Sylfaen" w:cs="Sylfaen"/>
          <w:sz w:val="22"/>
          <w:szCs w:val="22"/>
          <w:lang w:val="ka-GE"/>
        </w:rPr>
        <w:t>იყო</w:t>
      </w:r>
      <w:r w:rsidRPr="002D0C45">
        <w:rPr>
          <w:rFonts w:ascii="Sylfaen" w:hAnsi="Sylfaen"/>
          <w:sz w:val="22"/>
          <w:szCs w:val="22"/>
          <w:lang w:val="ka-GE"/>
        </w:rPr>
        <w:t>.</w:t>
      </w:r>
    </w:p>
    <w:p w14:paraId="4222AB1A" w14:textId="6949171A" w:rsidR="004258F2" w:rsidRPr="002D0C45" w:rsidRDefault="004258F2" w:rsidP="004258F2">
      <w:pPr>
        <w:pStyle w:val="BodyText"/>
        <w:tabs>
          <w:tab w:val="left" w:pos="450"/>
        </w:tabs>
        <w:spacing w:before="0"/>
        <w:ind w:left="360" w:right="400"/>
        <w:jc w:val="both"/>
        <w:rPr>
          <w:rFonts w:ascii="Sylfaen" w:hAnsi="Sylfaen"/>
          <w:i/>
          <w:sz w:val="22"/>
          <w:szCs w:val="22"/>
          <w:lang w:val="ka-GE"/>
        </w:rPr>
      </w:pPr>
      <w:r w:rsidRPr="002D0C45">
        <w:rPr>
          <w:rFonts w:ascii="Sylfaen" w:hAnsi="Sylfaen" w:cs="Sylfaen"/>
          <w:sz w:val="22"/>
          <w:szCs w:val="22"/>
          <w:lang w:val="ka-GE"/>
        </w:rPr>
        <w:t>შენიშვნა</w:t>
      </w:r>
      <w:r w:rsidRPr="002D0C45">
        <w:rPr>
          <w:rFonts w:ascii="Sylfaen" w:hAnsi="Sylfaen"/>
          <w:sz w:val="22"/>
          <w:szCs w:val="22"/>
          <w:lang w:val="ka-GE"/>
        </w:rPr>
        <w:t xml:space="preserve">: </w:t>
      </w:r>
      <w:r w:rsidRPr="002D0C45">
        <w:rPr>
          <w:rFonts w:ascii="Sylfaen" w:hAnsi="Sylfaen" w:cs="Sylfaen"/>
          <w:sz w:val="22"/>
          <w:szCs w:val="22"/>
          <w:lang w:val="ka-GE"/>
        </w:rPr>
        <w:t>ასევე</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00670592">
        <w:rPr>
          <w:rFonts w:ascii="Sylfaen" w:hAnsi="Sylfaen" w:cs="Sylfaen"/>
          <w:sz w:val="22"/>
          <w:szCs w:val="22"/>
          <w:lang w:val="ka-GE"/>
        </w:rPr>
        <w:t>იქნე</w:t>
      </w:r>
      <w:r w:rsidRPr="002D0C45">
        <w:rPr>
          <w:rFonts w:ascii="Sylfaen" w:hAnsi="Sylfaen" w:cs="Sylfaen"/>
          <w:sz w:val="22"/>
          <w:szCs w:val="22"/>
          <w:lang w:val="ka-GE"/>
        </w:rPr>
        <w:t>ს</w:t>
      </w:r>
      <w:r w:rsidRPr="002D0C45">
        <w:rPr>
          <w:rFonts w:ascii="Sylfaen" w:hAnsi="Sylfaen"/>
          <w:sz w:val="22"/>
          <w:szCs w:val="22"/>
          <w:lang w:val="ka-GE"/>
        </w:rPr>
        <w:t xml:space="preserve"> </w:t>
      </w:r>
      <w:r w:rsidRPr="002D0C45">
        <w:rPr>
          <w:rFonts w:ascii="Sylfaen" w:hAnsi="Sylfaen" w:cs="Sylfaen"/>
          <w:sz w:val="22"/>
          <w:szCs w:val="22"/>
          <w:lang w:val="ka-GE"/>
        </w:rPr>
        <w:t>გათვალისწინებული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ელემენტის</w:t>
      </w:r>
      <w:r w:rsidRPr="002D0C45">
        <w:rPr>
          <w:rFonts w:ascii="Sylfaen" w:hAnsi="Sylfaen"/>
          <w:sz w:val="22"/>
          <w:szCs w:val="22"/>
          <w:lang w:val="ka-GE"/>
        </w:rPr>
        <w:t xml:space="preserve"> </w:t>
      </w:r>
      <w:r w:rsidRPr="002D0C45">
        <w:rPr>
          <w:rFonts w:ascii="Sylfaen" w:hAnsi="Sylfaen" w:cs="Sylfaen"/>
          <w:sz w:val="22"/>
          <w:szCs w:val="22"/>
          <w:lang w:val="ka-GE"/>
        </w:rPr>
        <w:t>მასალის</w:t>
      </w:r>
      <w:r w:rsidRPr="002D0C45">
        <w:rPr>
          <w:rFonts w:ascii="Sylfaen" w:hAnsi="Sylfaen"/>
          <w:sz w:val="22"/>
          <w:szCs w:val="22"/>
          <w:lang w:val="ka-GE"/>
        </w:rPr>
        <w:t xml:space="preserve"> </w:t>
      </w:r>
      <w:r w:rsidRPr="002D0C45">
        <w:rPr>
          <w:rFonts w:ascii="Sylfaen" w:hAnsi="Sylfaen" w:cs="Sylfaen"/>
          <w:sz w:val="22"/>
          <w:szCs w:val="22"/>
          <w:lang w:val="ka-GE"/>
        </w:rPr>
        <w:t>ტექნიკურ</w:t>
      </w:r>
      <w:r w:rsidRPr="002D0C45">
        <w:rPr>
          <w:rFonts w:ascii="Sylfaen" w:hAnsi="Sylfaen"/>
          <w:sz w:val="22"/>
          <w:szCs w:val="22"/>
          <w:lang w:val="ka-GE"/>
        </w:rPr>
        <w:t xml:space="preserve"> </w:t>
      </w:r>
      <w:r w:rsidRPr="002D0C45">
        <w:rPr>
          <w:rFonts w:ascii="Sylfaen" w:hAnsi="Sylfaen" w:cs="Sylfaen"/>
          <w:sz w:val="22"/>
          <w:szCs w:val="22"/>
          <w:lang w:val="ka-GE"/>
        </w:rPr>
        <w:t>სპეციფიკაციებში</w:t>
      </w:r>
      <w:r w:rsidRPr="002D0C45">
        <w:rPr>
          <w:rFonts w:ascii="Sylfaen" w:hAnsi="Sylfaen"/>
          <w:sz w:val="22"/>
          <w:szCs w:val="22"/>
          <w:lang w:val="ka-GE"/>
        </w:rPr>
        <w:t xml:space="preserve"> </w:t>
      </w:r>
      <w:r w:rsidRPr="002D0C45">
        <w:rPr>
          <w:rFonts w:ascii="Sylfaen" w:hAnsi="Sylfaen" w:cs="Sylfaen"/>
          <w:sz w:val="22"/>
          <w:szCs w:val="22"/>
          <w:lang w:val="ka-GE"/>
        </w:rPr>
        <w:t>მითითებული</w:t>
      </w:r>
      <w:r w:rsidRPr="002D0C45">
        <w:rPr>
          <w:rFonts w:ascii="Sylfaen" w:hAnsi="Sylfaen"/>
          <w:sz w:val="22"/>
          <w:szCs w:val="22"/>
          <w:lang w:val="ka-GE"/>
        </w:rPr>
        <w:t xml:space="preserve"> </w:t>
      </w:r>
      <w:r w:rsidRPr="002D0C45">
        <w:rPr>
          <w:rFonts w:ascii="Sylfaen" w:hAnsi="Sylfaen" w:cs="Sylfaen"/>
          <w:sz w:val="22"/>
          <w:szCs w:val="22"/>
          <w:lang w:val="ka-GE"/>
        </w:rPr>
        <w:t>სხვა</w:t>
      </w:r>
      <w:r w:rsidRPr="002D0C45">
        <w:rPr>
          <w:rFonts w:ascii="Sylfaen" w:hAnsi="Sylfaen"/>
          <w:sz w:val="22"/>
          <w:szCs w:val="22"/>
          <w:lang w:val="ka-GE"/>
        </w:rPr>
        <w:t xml:space="preserve"> </w:t>
      </w:r>
      <w:r w:rsidRPr="002D0C45">
        <w:rPr>
          <w:rFonts w:ascii="Sylfaen" w:hAnsi="Sylfaen" w:cs="Sylfaen"/>
          <w:sz w:val="22"/>
          <w:szCs w:val="22"/>
          <w:lang w:val="ka-GE"/>
        </w:rPr>
        <w:t>ასპექტები</w:t>
      </w:r>
      <w:r w:rsidRPr="002D0C45">
        <w:rPr>
          <w:rFonts w:ascii="Sylfaen" w:hAnsi="Sylfaen"/>
          <w:sz w:val="22"/>
          <w:szCs w:val="22"/>
          <w:lang w:val="ka-GE"/>
        </w:rPr>
        <w:t xml:space="preserve"> (</w:t>
      </w:r>
      <w:r w:rsidRPr="002D0C45">
        <w:rPr>
          <w:rFonts w:ascii="Sylfaen" w:hAnsi="Sylfaen" w:cs="Sylfaen"/>
          <w:sz w:val="22"/>
          <w:szCs w:val="22"/>
          <w:lang w:val="ka-GE"/>
        </w:rPr>
        <w:t>იხ</w:t>
      </w:r>
      <w:r w:rsidRPr="002D0C45">
        <w:rPr>
          <w:rFonts w:ascii="Sylfaen" w:hAnsi="Sylfaen"/>
          <w:sz w:val="22"/>
          <w:szCs w:val="22"/>
          <w:lang w:val="ka-GE"/>
        </w:rPr>
        <w:t xml:space="preserve">. </w:t>
      </w:r>
      <w:r w:rsidRPr="002D0C45">
        <w:rPr>
          <w:rFonts w:ascii="Sylfaen" w:hAnsi="Sylfaen" w:cs="Sylfaen"/>
          <w:sz w:val="22"/>
          <w:szCs w:val="22"/>
          <w:lang w:val="ka-GE"/>
        </w:rPr>
        <w:t>ცხრილი</w:t>
      </w:r>
      <w:r w:rsidRPr="002D0C45">
        <w:rPr>
          <w:rFonts w:ascii="Sylfaen" w:hAnsi="Sylfaen"/>
          <w:sz w:val="22"/>
          <w:szCs w:val="22"/>
          <w:lang w:val="ka-GE"/>
        </w:rPr>
        <w:t xml:space="preserve"> 1.1.1.1).</w:t>
      </w:r>
    </w:p>
    <w:p w14:paraId="470AEC12" w14:textId="77777777" w:rsidR="004258F2" w:rsidRPr="002D0C45" w:rsidRDefault="004258F2" w:rsidP="004258F2">
      <w:pPr>
        <w:pStyle w:val="BodyText"/>
        <w:spacing w:before="0"/>
        <w:ind w:left="360" w:right="400"/>
        <w:jc w:val="both"/>
        <w:rPr>
          <w:rFonts w:ascii="Sylfaen" w:hAnsi="Sylfaen"/>
          <w:i/>
          <w:sz w:val="22"/>
          <w:szCs w:val="22"/>
          <w:lang w:val="ka-GE"/>
        </w:rPr>
      </w:pPr>
    </w:p>
    <w:p w14:paraId="090F5066" w14:textId="77777777" w:rsidR="004258F2" w:rsidRPr="002D0C45" w:rsidRDefault="004258F2" w:rsidP="004258F2">
      <w:pPr>
        <w:pStyle w:val="BodyText"/>
        <w:spacing w:before="27"/>
        <w:rPr>
          <w:rFonts w:ascii="Sylfaen" w:hAnsi="Sylfaen"/>
          <w:i/>
          <w:sz w:val="22"/>
          <w:szCs w:val="22"/>
          <w:lang w:val="ka-GE"/>
        </w:rPr>
      </w:pPr>
    </w:p>
    <w:p w14:paraId="2B8C1513" w14:textId="77777777" w:rsidR="004258F2" w:rsidRPr="002D0C45" w:rsidRDefault="004258F2" w:rsidP="004258F2">
      <w:pPr>
        <w:tabs>
          <w:tab w:val="left" w:pos="867"/>
          <w:tab w:val="left" w:pos="993"/>
        </w:tabs>
        <w:ind w:left="426" w:right="1093"/>
        <w:rPr>
          <w:rFonts w:ascii="Sylfaen" w:hAnsi="Sylfaen"/>
          <w:b/>
          <w:lang w:val="ka-GE"/>
        </w:rPr>
      </w:pPr>
      <w:r w:rsidRPr="002D0C45">
        <w:rPr>
          <w:rFonts w:ascii="Sylfaen" w:hAnsi="Sylfaen"/>
          <w:b/>
          <w:lang w:val="ka-GE"/>
        </w:rPr>
        <w:t>გ.2 -</w:t>
      </w:r>
      <w:r w:rsidRPr="002D0C45">
        <w:rPr>
          <w:rFonts w:ascii="Sylfaen" w:hAnsi="Sylfaen"/>
          <w:b/>
          <w:spacing w:val="-3"/>
          <w:lang w:val="ka-GE"/>
        </w:rPr>
        <w:t xml:space="preserve"> </w:t>
      </w:r>
      <w:r w:rsidRPr="002D0C45">
        <w:rPr>
          <w:rFonts w:ascii="Sylfaen" w:hAnsi="Sylfaen"/>
          <w:b/>
          <w:lang w:val="ka-GE"/>
        </w:rPr>
        <w:t>ცეცხლზე რეაქციის ტესტირება სსტ ენ ისო 11925-2:2020/2023 სტანდარტის შესაბამისად (ერთჯერადი ალის წყაროს ტესტი)</w:t>
      </w:r>
    </w:p>
    <w:p w14:paraId="38114056" w14:textId="77777777" w:rsidR="004258F2" w:rsidRPr="002D0C45" w:rsidRDefault="004258F2" w:rsidP="004258F2">
      <w:pPr>
        <w:pStyle w:val="BodyText"/>
        <w:spacing w:before="83"/>
        <w:rPr>
          <w:rFonts w:ascii="Sylfaen" w:hAnsi="Sylfaen"/>
          <w:b/>
          <w:sz w:val="22"/>
          <w:szCs w:val="22"/>
          <w:lang w:val="ka-GE"/>
        </w:rPr>
      </w:pPr>
    </w:p>
    <w:p w14:paraId="08DDF332" w14:textId="77777777" w:rsidR="004258F2" w:rsidRPr="002D0C45" w:rsidRDefault="004258F2" w:rsidP="004258F2">
      <w:pPr>
        <w:tabs>
          <w:tab w:val="left" w:pos="955"/>
        </w:tabs>
        <w:spacing w:before="1"/>
        <w:ind w:left="426"/>
        <w:rPr>
          <w:rFonts w:ascii="Sylfaen" w:hAnsi="Sylfaen"/>
          <w:b/>
          <w:lang w:val="ka-GE"/>
        </w:rPr>
      </w:pPr>
      <w:r w:rsidRPr="002D0C45">
        <w:rPr>
          <w:rFonts w:ascii="Sylfaen" w:hAnsi="Sylfaen"/>
          <w:b/>
          <w:lang w:val="ka-GE"/>
        </w:rPr>
        <w:t>გ.2.1 -</w:t>
      </w:r>
      <w:r w:rsidRPr="002D0C45">
        <w:rPr>
          <w:rFonts w:ascii="Sylfaen" w:hAnsi="Sylfaen"/>
          <w:b/>
          <w:spacing w:val="-1"/>
          <w:lang w:val="ka-GE"/>
        </w:rPr>
        <w:t xml:space="preserve"> </w:t>
      </w:r>
      <w:r w:rsidRPr="002D0C45">
        <w:rPr>
          <w:rFonts w:ascii="Sylfaen" w:hAnsi="Sylfaen"/>
          <w:b/>
          <w:spacing w:val="-2"/>
          <w:lang w:val="ka-GE"/>
        </w:rPr>
        <w:t>ზოგადი</w:t>
      </w:r>
    </w:p>
    <w:p w14:paraId="45C7715F" w14:textId="77777777" w:rsidR="004258F2" w:rsidRPr="002D0C45" w:rsidRDefault="004258F2" w:rsidP="004258F2">
      <w:pPr>
        <w:pStyle w:val="BodyText"/>
        <w:spacing w:before="7"/>
        <w:rPr>
          <w:rFonts w:ascii="Sylfaen" w:hAnsi="Sylfaen"/>
          <w:b/>
          <w:sz w:val="22"/>
          <w:szCs w:val="22"/>
          <w:lang w:val="ka-GE"/>
        </w:rPr>
      </w:pPr>
    </w:p>
    <w:p w14:paraId="0F5529CC" w14:textId="77777777" w:rsidR="004258F2" w:rsidRPr="002D0C45" w:rsidRDefault="004258F2" w:rsidP="004258F2">
      <w:pPr>
        <w:pStyle w:val="BodyText"/>
        <w:spacing w:before="132"/>
        <w:ind w:left="360" w:right="400"/>
        <w:jc w:val="both"/>
        <w:rPr>
          <w:sz w:val="22"/>
          <w:szCs w:val="22"/>
          <w:lang w:val="ka-GE"/>
        </w:rPr>
      </w:pPr>
      <w:r w:rsidRPr="002D0C45">
        <w:rPr>
          <w:rFonts w:ascii="Sylfaen" w:hAnsi="Sylfaen"/>
          <w:sz w:val="22"/>
          <w:szCs w:val="22"/>
          <w:lang w:val="ka-GE"/>
        </w:rPr>
        <w:t>ტესტირების</w:t>
      </w:r>
      <w:r w:rsidRPr="002D0C45">
        <w:rPr>
          <w:sz w:val="22"/>
          <w:szCs w:val="22"/>
          <w:lang w:val="ka-GE"/>
        </w:rPr>
        <w:t xml:space="preserve"> </w:t>
      </w:r>
      <w:r w:rsidRPr="002D0C45">
        <w:rPr>
          <w:rFonts w:ascii="Sylfaen" w:hAnsi="Sylfaen"/>
          <w:sz w:val="22"/>
          <w:szCs w:val="22"/>
          <w:lang w:val="ka-GE"/>
        </w:rPr>
        <w:t>სტანდარტით</w:t>
      </w:r>
      <w:r w:rsidRPr="002D0C45">
        <w:rPr>
          <w:sz w:val="22"/>
          <w:szCs w:val="22"/>
          <w:lang w:val="ka-GE"/>
        </w:rPr>
        <w:t xml:space="preserve"> </w:t>
      </w:r>
      <w:r w:rsidRPr="002D0C45">
        <w:rPr>
          <w:rFonts w:ascii="Sylfaen" w:hAnsi="Sylfaen"/>
          <w:sz w:val="22"/>
          <w:szCs w:val="22"/>
          <w:lang w:val="ka-GE"/>
        </w:rPr>
        <w:t>გათვალისწინებული</w:t>
      </w:r>
      <w:r w:rsidRPr="002D0C45">
        <w:rPr>
          <w:sz w:val="22"/>
          <w:szCs w:val="22"/>
          <w:lang w:val="ka-GE"/>
        </w:rPr>
        <w:t xml:space="preserve"> </w:t>
      </w:r>
      <w:r w:rsidRPr="002D0C45">
        <w:rPr>
          <w:rFonts w:ascii="Sylfaen" w:hAnsi="Sylfaen"/>
          <w:sz w:val="22"/>
          <w:szCs w:val="22"/>
          <w:lang w:val="ka-GE"/>
        </w:rPr>
        <w:t>ნიმუშების</w:t>
      </w:r>
      <w:r w:rsidRPr="002D0C45">
        <w:rPr>
          <w:sz w:val="22"/>
          <w:szCs w:val="22"/>
          <w:lang w:val="ka-GE"/>
        </w:rPr>
        <w:t xml:space="preserve"> </w:t>
      </w:r>
      <w:r w:rsidRPr="002D0C45">
        <w:rPr>
          <w:rFonts w:ascii="Sylfaen" w:hAnsi="Sylfaen"/>
          <w:sz w:val="22"/>
          <w:szCs w:val="22"/>
          <w:lang w:val="ka-GE"/>
        </w:rPr>
        <w:t>ძალიან</w:t>
      </w:r>
      <w:r w:rsidRPr="002D0C45">
        <w:rPr>
          <w:sz w:val="22"/>
          <w:szCs w:val="22"/>
          <w:lang w:val="ka-GE"/>
        </w:rPr>
        <w:t xml:space="preserve"> </w:t>
      </w:r>
      <w:r w:rsidRPr="002D0C45">
        <w:rPr>
          <w:rFonts w:ascii="Sylfaen" w:hAnsi="Sylfaen"/>
          <w:sz w:val="22"/>
          <w:szCs w:val="22"/>
          <w:lang w:val="ka-GE"/>
        </w:rPr>
        <w:t>შეზღუდული</w:t>
      </w:r>
      <w:r w:rsidRPr="002D0C45">
        <w:rPr>
          <w:sz w:val="22"/>
          <w:szCs w:val="22"/>
          <w:lang w:val="ka-GE"/>
        </w:rPr>
        <w:t xml:space="preserve"> </w:t>
      </w:r>
      <w:r w:rsidRPr="002D0C45">
        <w:rPr>
          <w:rFonts w:ascii="Sylfaen" w:hAnsi="Sylfaen"/>
          <w:sz w:val="22"/>
          <w:szCs w:val="22"/>
          <w:lang w:val="ka-GE"/>
        </w:rPr>
        <w:t>ზომის</w:t>
      </w:r>
      <w:r w:rsidRPr="002D0C45">
        <w:rPr>
          <w:sz w:val="22"/>
          <w:szCs w:val="22"/>
          <w:lang w:val="ka-GE"/>
        </w:rPr>
        <w:t xml:space="preserve"> </w:t>
      </w:r>
      <w:r w:rsidRPr="002D0C45">
        <w:rPr>
          <w:rFonts w:ascii="Sylfaen" w:hAnsi="Sylfaen"/>
          <w:sz w:val="22"/>
          <w:szCs w:val="22"/>
          <w:lang w:val="ka-GE"/>
        </w:rPr>
        <w:t>გამო</w:t>
      </w:r>
      <w:r w:rsidRPr="002D0C45">
        <w:rPr>
          <w:sz w:val="22"/>
          <w:szCs w:val="22"/>
          <w:lang w:val="ka-GE"/>
        </w:rPr>
        <w:t xml:space="preserve">, </w:t>
      </w:r>
      <w:r w:rsidRPr="002D0C45">
        <w:rPr>
          <w:rFonts w:ascii="Sylfaen" w:hAnsi="Sylfaen"/>
          <w:sz w:val="22"/>
          <w:szCs w:val="22"/>
          <w:lang w:val="ka-GE"/>
        </w:rPr>
        <w:t>მოპირკეთების კომპლექტის</w:t>
      </w:r>
      <w:r w:rsidRPr="002D0C45">
        <w:rPr>
          <w:sz w:val="22"/>
          <w:szCs w:val="22"/>
          <w:lang w:val="ka-GE"/>
        </w:rPr>
        <w:t xml:space="preserve"> </w:t>
      </w:r>
      <w:r w:rsidRPr="002D0C45">
        <w:rPr>
          <w:rFonts w:ascii="Sylfaen" w:hAnsi="Sylfaen"/>
          <w:sz w:val="22"/>
          <w:szCs w:val="22"/>
          <w:lang w:val="ka-GE"/>
        </w:rPr>
        <w:t>მთლიანად</w:t>
      </w:r>
      <w:r w:rsidRPr="002D0C45">
        <w:rPr>
          <w:sz w:val="22"/>
          <w:szCs w:val="22"/>
          <w:lang w:val="ka-GE"/>
        </w:rPr>
        <w:t xml:space="preserve"> </w:t>
      </w:r>
      <w:r w:rsidRPr="002D0C45">
        <w:rPr>
          <w:rFonts w:ascii="Sylfaen" w:hAnsi="Sylfaen"/>
          <w:sz w:val="22"/>
          <w:szCs w:val="22"/>
          <w:lang w:val="ka-GE"/>
        </w:rPr>
        <w:t>ტესტირება</w:t>
      </w:r>
      <w:r w:rsidRPr="002D0C45">
        <w:rPr>
          <w:sz w:val="22"/>
          <w:szCs w:val="22"/>
          <w:lang w:val="ka-GE"/>
        </w:rPr>
        <w:t xml:space="preserve"> </w:t>
      </w:r>
      <w:r w:rsidRPr="002D0C45">
        <w:rPr>
          <w:rFonts w:ascii="Sylfaen" w:hAnsi="Sylfaen"/>
          <w:sz w:val="22"/>
          <w:szCs w:val="22"/>
          <w:lang w:val="ka-GE"/>
        </w:rPr>
        <w:t>ფართოდ</w:t>
      </w:r>
      <w:r w:rsidRPr="002D0C45">
        <w:rPr>
          <w:sz w:val="22"/>
          <w:szCs w:val="22"/>
          <w:lang w:val="ka-GE"/>
        </w:rPr>
        <w:t xml:space="preserve"> </w:t>
      </w:r>
      <w:r w:rsidRPr="002D0C45">
        <w:rPr>
          <w:rFonts w:ascii="Sylfaen" w:hAnsi="Sylfaen"/>
          <w:sz w:val="22"/>
          <w:szCs w:val="22"/>
          <w:lang w:val="ka-GE"/>
        </w:rPr>
        <w:t>შეუძლებელია</w:t>
      </w:r>
      <w:r w:rsidRPr="002D0C45">
        <w:rPr>
          <w:sz w:val="22"/>
          <w:szCs w:val="22"/>
          <w:lang w:val="ka-GE"/>
        </w:rPr>
        <w:t xml:space="preserve">. </w:t>
      </w:r>
      <w:r w:rsidRPr="002D0C45">
        <w:rPr>
          <w:rFonts w:ascii="Sylfaen" w:hAnsi="Sylfaen"/>
          <w:sz w:val="22"/>
          <w:szCs w:val="22"/>
          <w:lang w:val="ka-GE"/>
        </w:rPr>
        <w:t>ამიტომ</w:t>
      </w:r>
      <w:r w:rsidRPr="002D0C45">
        <w:rPr>
          <w:sz w:val="22"/>
          <w:szCs w:val="22"/>
          <w:lang w:val="ka-GE"/>
        </w:rPr>
        <w:t xml:space="preserve">, </w:t>
      </w:r>
      <w:r w:rsidRPr="002D0C45">
        <w:rPr>
          <w:rFonts w:ascii="Sylfaen" w:hAnsi="Sylfaen"/>
          <w:sz w:val="22"/>
          <w:szCs w:val="22"/>
          <w:lang w:val="ka-GE"/>
        </w:rPr>
        <w:t>ნაკრების</w:t>
      </w:r>
      <w:r w:rsidRPr="002D0C45">
        <w:rPr>
          <w:sz w:val="22"/>
          <w:szCs w:val="22"/>
          <w:lang w:val="ka-GE"/>
        </w:rPr>
        <w:t xml:space="preserve"> </w:t>
      </w:r>
      <w:r w:rsidRPr="002D0C45">
        <w:rPr>
          <w:rFonts w:ascii="Sylfaen" w:hAnsi="Sylfaen"/>
          <w:sz w:val="22"/>
          <w:szCs w:val="22"/>
          <w:lang w:val="ka-GE"/>
        </w:rPr>
        <w:t>ყველა</w:t>
      </w:r>
      <w:r w:rsidRPr="002D0C45">
        <w:rPr>
          <w:sz w:val="22"/>
          <w:szCs w:val="22"/>
          <w:lang w:val="ka-GE"/>
        </w:rPr>
        <w:t xml:space="preserve"> </w:t>
      </w:r>
      <w:r w:rsidRPr="002D0C45">
        <w:rPr>
          <w:rFonts w:ascii="Sylfaen" w:hAnsi="Sylfaen"/>
          <w:sz w:val="22"/>
          <w:szCs w:val="22"/>
          <w:lang w:val="ka-GE"/>
        </w:rPr>
        <w:t>აუცილებელი</w:t>
      </w:r>
      <w:r w:rsidRPr="002D0C45">
        <w:rPr>
          <w:sz w:val="22"/>
          <w:szCs w:val="22"/>
          <w:lang w:val="ka-GE"/>
        </w:rPr>
        <w:t xml:space="preserve"> </w:t>
      </w:r>
      <w:r w:rsidRPr="002D0C45">
        <w:rPr>
          <w:rFonts w:ascii="Sylfaen" w:hAnsi="Sylfaen"/>
          <w:sz w:val="22"/>
          <w:szCs w:val="22"/>
          <w:lang w:val="ka-GE"/>
        </w:rPr>
        <w:t>კომპონენტი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შემოწმდეს</w:t>
      </w:r>
      <w:r w:rsidRPr="002D0C45">
        <w:rPr>
          <w:sz w:val="22"/>
          <w:szCs w:val="22"/>
          <w:lang w:val="ka-GE"/>
        </w:rPr>
        <w:t xml:space="preserve"> </w:t>
      </w:r>
      <w:r w:rsidRPr="002D0C45">
        <w:rPr>
          <w:rFonts w:ascii="Sylfaen" w:hAnsi="Sylfaen"/>
          <w:sz w:val="22"/>
          <w:szCs w:val="22"/>
          <w:lang w:val="ka-GE"/>
        </w:rPr>
        <w:t>ცალ</w:t>
      </w:r>
      <w:r w:rsidRPr="002D0C45">
        <w:rPr>
          <w:sz w:val="22"/>
          <w:szCs w:val="22"/>
          <w:lang w:val="ka-GE"/>
        </w:rPr>
        <w:t>-</w:t>
      </w:r>
      <w:r w:rsidRPr="002D0C45">
        <w:rPr>
          <w:rFonts w:ascii="Sylfaen" w:hAnsi="Sylfaen"/>
          <w:sz w:val="22"/>
          <w:szCs w:val="22"/>
          <w:lang w:val="ka-GE"/>
        </w:rPr>
        <w:t>ცალკე</w:t>
      </w:r>
      <w:r w:rsidRPr="002D0C45">
        <w:rPr>
          <w:sz w:val="22"/>
          <w:szCs w:val="22"/>
          <w:lang w:val="ka-GE"/>
        </w:rPr>
        <w:t xml:space="preserve">, </w:t>
      </w:r>
      <w:r w:rsidRPr="002D0C45">
        <w:rPr>
          <w:rFonts w:ascii="Sylfaen" w:hAnsi="Sylfaen"/>
          <w:sz w:val="22"/>
          <w:szCs w:val="22"/>
          <w:lang w:val="ka-GE"/>
        </w:rPr>
        <w:t>გარდა</w:t>
      </w:r>
      <w:r w:rsidRPr="002D0C45">
        <w:rPr>
          <w:sz w:val="22"/>
          <w:szCs w:val="22"/>
          <w:lang w:val="ka-GE"/>
        </w:rPr>
        <w:t xml:space="preserve"> </w:t>
      </w:r>
      <w:r w:rsidRPr="002D0C45">
        <w:rPr>
          <w:rFonts w:ascii="Sylfaen" w:hAnsi="Sylfaen"/>
          <w:sz w:val="22"/>
          <w:szCs w:val="22"/>
          <w:lang w:val="ka-GE"/>
        </w:rPr>
        <w:t>ქვემოთ</w:t>
      </w:r>
      <w:r w:rsidRPr="002D0C45">
        <w:rPr>
          <w:sz w:val="22"/>
          <w:szCs w:val="22"/>
          <w:lang w:val="ka-GE"/>
        </w:rPr>
        <w:t xml:space="preserve"> </w:t>
      </w:r>
      <w:r w:rsidRPr="002D0C45">
        <w:rPr>
          <w:rFonts w:ascii="Sylfaen" w:hAnsi="Sylfaen"/>
          <w:sz w:val="22"/>
          <w:szCs w:val="22"/>
          <w:lang w:val="ka-GE"/>
        </w:rPr>
        <w:t>მითითებული</w:t>
      </w:r>
      <w:r w:rsidRPr="002D0C45">
        <w:rPr>
          <w:sz w:val="22"/>
          <w:szCs w:val="22"/>
          <w:lang w:val="ka-GE"/>
        </w:rPr>
        <w:t xml:space="preserve"> </w:t>
      </w:r>
      <w:r w:rsidRPr="002D0C45">
        <w:rPr>
          <w:rFonts w:ascii="Sylfaen" w:hAnsi="Sylfaen"/>
          <w:sz w:val="22"/>
          <w:szCs w:val="22"/>
          <w:lang w:val="ka-GE"/>
        </w:rPr>
        <w:t>შემთხვევებისა</w:t>
      </w:r>
      <w:r w:rsidRPr="002D0C45">
        <w:rPr>
          <w:sz w:val="22"/>
          <w:szCs w:val="22"/>
          <w:lang w:val="ka-GE"/>
        </w:rPr>
        <w:t>.</w:t>
      </w:r>
    </w:p>
    <w:p w14:paraId="51313A3F" w14:textId="77777777" w:rsidR="004258F2" w:rsidRPr="002D0C45" w:rsidRDefault="004258F2" w:rsidP="004258F2">
      <w:pPr>
        <w:pStyle w:val="BodyText"/>
        <w:spacing w:before="132"/>
        <w:ind w:left="360" w:right="400"/>
        <w:jc w:val="both"/>
        <w:rPr>
          <w:rFonts w:asciiTheme="minorHAnsi" w:hAnsiTheme="minorHAnsi"/>
          <w:sz w:val="22"/>
          <w:szCs w:val="22"/>
          <w:lang w:val="ka-GE"/>
        </w:rPr>
      </w:pPr>
      <w:r w:rsidRPr="002D0C45">
        <w:rPr>
          <w:rFonts w:ascii="Sylfaen" w:hAnsi="Sylfaen"/>
          <w:sz w:val="22"/>
          <w:szCs w:val="22"/>
          <w:lang w:val="ka-GE"/>
        </w:rPr>
        <w:t>ტესტირების</w:t>
      </w:r>
      <w:r w:rsidRPr="002D0C45">
        <w:rPr>
          <w:sz w:val="22"/>
          <w:szCs w:val="22"/>
          <w:lang w:val="ka-GE"/>
        </w:rPr>
        <w:t xml:space="preserve"> </w:t>
      </w:r>
      <w:r w:rsidRPr="002D0C45">
        <w:rPr>
          <w:rFonts w:ascii="Sylfaen" w:hAnsi="Sylfaen"/>
          <w:sz w:val="22"/>
          <w:szCs w:val="22"/>
          <w:lang w:val="ka-GE"/>
        </w:rPr>
        <w:t>დროს</w:t>
      </w:r>
      <w:r w:rsidRPr="002D0C45">
        <w:rPr>
          <w:sz w:val="22"/>
          <w:szCs w:val="22"/>
          <w:lang w:val="ka-GE"/>
        </w:rPr>
        <w:t xml:space="preserve"> </w:t>
      </w:r>
      <w:r w:rsidRPr="002D0C45">
        <w:rPr>
          <w:rFonts w:ascii="Sylfaen" w:hAnsi="Sylfaen"/>
          <w:sz w:val="22"/>
          <w:szCs w:val="22"/>
          <w:lang w:val="ka-GE"/>
        </w:rPr>
        <w:t>გამოსაყენებელი</w:t>
      </w:r>
      <w:r w:rsidRPr="002D0C45">
        <w:rPr>
          <w:sz w:val="22"/>
          <w:szCs w:val="22"/>
          <w:lang w:val="ka-GE"/>
        </w:rPr>
        <w:t xml:space="preserve"> </w:t>
      </w:r>
      <w:r w:rsidRPr="002D0C45">
        <w:rPr>
          <w:rFonts w:ascii="Sylfaen" w:hAnsi="Sylfaen"/>
          <w:sz w:val="22"/>
          <w:szCs w:val="22"/>
          <w:lang w:val="ka-GE"/>
        </w:rPr>
        <w:t>შესაბამისი</w:t>
      </w:r>
      <w:r w:rsidRPr="002D0C45">
        <w:rPr>
          <w:sz w:val="22"/>
          <w:szCs w:val="22"/>
          <w:lang w:val="ka-GE"/>
        </w:rPr>
        <w:t xml:space="preserve"> </w:t>
      </w:r>
      <w:r w:rsidRPr="002D0C45">
        <w:rPr>
          <w:rFonts w:ascii="Sylfaen" w:hAnsi="Sylfaen"/>
          <w:sz w:val="22"/>
          <w:szCs w:val="22"/>
          <w:lang w:val="ka-GE"/>
        </w:rPr>
        <w:t>ალის</w:t>
      </w:r>
      <w:r w:rsidRPr="002D0C45">
        <w:rPr>
          <w:sz w:val="22"/>
          <w:szCs w:val="22"/>
          <w:lang w:val="ka-GE"/>
        </w:rPr>
        <w:t xml:space="preserve"> </w:t>
      </w:r>
      <w:r w:rsidRPr="002D0C45">
        <w:rPr>
          <w:rFonts w:ascii="Sylfaen" w:hAnsi="Sylfaen"/>
          <w:sz w:val="22"/>
          <w:szCs w:val="22"/>
          <w:lang w:val="ka-GE"/>
        </w:rPr>
        <w:t>ზემოქმედების</w:t>
      </w:r>
      <w:r w:rsidRPr="002D0C45">
        <w:rPr>
          <w:sz w:val="22"/>
          <w:szCs w:val="22"/>
          <w:lang w:val="ka-GE"/>
        </w:rPr>
        <w:t xml:space="preserve"> </w:t>
      </w:r>
      <w:r w:rsidRPr="002D0C45">
        <w:rPr>
          <w:rFonts w:ascii="Sylfaen" w:hAnsi="Sylfaen"/>
          <w:sz w:val="22"/>
          <w:szCs w:val="22"/>
          <w:lang w:val="ka-GE"/>
        </w:rPr>
        <w:t>ტიპებისთვის</w:t>
      </w:r>
      <w:r w:rsidRPr="002D0C45">
        <w:rPr>
          <w:sz w:val="22"/>
          <w:szCs w:val="22"/>
          <w:lang w:val="ka-GE"/>
        </w:rPr>
        <w:t xml:space="preserve"> </w:t>
      </w:r>
      <w:r w:rsidRPr="002D0C45">
        <w:rPr>
          <w:rFonts w:ascii="Sylfaen" w:hAnsi="Sylfaen"/>
          <w:sz w:val="22"/>
          <w:szCs w:val="22"/>
          <w:lang w:val="ka-GE"/>
        </w:rPr>
        <w:t>იხილეთ</w:t>
      </w:r>
      <w:r w:rsidRPr="002D0C45">
        <w:rPr>
          <w:sz w:val="22"/>
          <w:szCs w:val="22"/>
          <w:lang w:val="ka-GE"/>
        </w:rPr>
        <w:t xml:space="preserve"> </w:t>
      </w:r>
      <w:r w:rsidRPr="002D0C45">
        <w:rPr>
          <w:rFonts w:ascii="Sylfaen" w:hAnsi="Sylfaen"/>
          <w:sz w:val="22"/>
          <w:szCs w:val="22"/>
          <w:lang w:val="ka-GE"/>
        </w:rPr>
        <w:t>პუნქტი</w:t>
      </w:r>
      <w:r w:rsidRPr="002D0C45">
        <w:rPr>
          <w:sz w:val="22"/>
          <w:szCs w:val="22"/>
          <w:lang w:val="ka-GE"/>
        </w:rPr>
        <w:t xml:space="preserve"> </w:t>
      </w:r>
      <w:r w:rsidRPr="002D0C45">
        <w:rPr>
          <w:rFonts w:ascii="Sylfaen" w:hAnsi="Sylfaen" w:cs="Sylfaen"/>
          <w:sz w:val="22"/>
          <w:szCs w:val="22"/>
          <w:lang w:val="ka-GE"/>
        </w:rPr>
        <w:t>ბ</w:t>
      </w:r>
      <w:r w:rsidRPr="002D0C45">
        <w:rPr>
          <w:sz w:val="22"/>
          <w:szCs w:val="22"/>
          <w:lang w:val="ka-GE"/>
        </w:rPr>
        <w:t>.5.</w:t>
      </w:r>
    </w:p>
    <w:p w14:paraId="68945322" w14:textId="77777777" w:rsidR="004258F2" w:rsidRPr="002D0C45" w:rsidRDefault="004258F2" w:rsidP="004258F2">
      <w:pPr>
        <w:pStyle w:val="BodyText"/>
        <w:spacing w:before="132"/>
        <w:ind w:left="360" w:right="400"/>
        <w:jc w:val="both"/>
        <w:rPr>
          <w:rFonts w:asciiTheme="minorHAnsi" w:hAnsiTheme="minorHAnsi"/>
          <w:sz w:val="22"/>
          <w:szCs w:val="22"/>
          <w:lang w:val="ka-GE"/>
        </w:rPr>
      </w:pPr>
    </w:p>
    <w:p w14:paraId="1D462DCC" w14:textId="77777777" w:rsidR="004258F2" w:rsidRPr="002D0C45" w:rsidRDefault="004258F2" w:rsidP="004258F2">
      <w:pPr>
        <w:tabs>
          <w:tab w:val="left" w:pos="955"/>
        </w:tabs>
        <w:ind w:left="426" w:right="400"/>
        <w:jc w:val="both"/>
        <w:rPr>
          <w:rFonts w:ascii="Sylfaen" w:hAnsi="Sylfaen"/>
          <w:b/>
          <w:lang w:val="ka-GE"/>
        </w:rPr>
      </w:pPr>
      <w:r w:rsidRPr="002D0C45">
        <w:rPr>
          <w:rFonts w:ascii="Sylfaen" w:hAnsi="Sylfaen"/>
          <w:b/>
          <w:lang w:val="ka-GE"/>
        </w:rPr>
        <w:t>გ.2.2 -</w:t>
      </w:r>
      <w:r w:rsidRPr="002D0C45">
        <w:rPr>
          <w:rFonts w:ascii="Sylfaen" w:hAnsi="Sylfaen"/>
          <w:b/>
          <w:spacing w:val="-5"/>
          <w:lang w:val="ka-GE"/>
        </w:rPr>
        <w:t xml:space="preserve"> </w:t>
      </w:r>
      <w:r w:rsidRPr="002D0C45">
        <w:rPr>
          <w:rFonts w:ascii="Sylfaen" w:hAnsi="Sylfaen"/>
          <w:b/>
          <w:spacing w:val="-2"/>
          <w:lang w:val="ka-GE"/>
        </w:rPr>
        <w:t>თბოიზოლაცია</w:t>
      </w:r>
    </w:p>
    <w:p w14:paraId="2857BAE9" w14:textId="77777777" w:rsidR="004258F2" w:rsidRPr="002D0C45" w:rsidRDefault="004258F2" w:rsidP="004258F2">
      <w:pPr>
        <w:pStyle w:val="BodyText"/>
        <w:spacing w:before="8"/>
        <w:ind w:left="360" w:right="400"/>
        <w:jc w:val="both"/>
        <w:rPr>
          <w:rFonts w:ascii="Sylfaen" w:hAnsi="Sylfaen"/>
          <w:b/>
          <w:sz w:val="22"/>
          <w:szCs w:val="22"/>
          <w:lang w:val="ka-GE"/>
        </w:rPr>
      </w:pPr>
    </w:p>
    <w:p w14:paraId="48AA4147" w14:textId="77777777" w:rsidR="004258F2" w:rsidRPr="002D0C45" w:rsidRDefault="004258F2" w:rsidP="004258F2">
      <w:pPr>
        <w:pStyle w:val="BodyText"/>
        <w:ind w:left="360" w:right="400"/>
        <w:jc w:val="both"/>
        <w:rPr>
          <w:sz w:val="22"/>
          <w:szCs w:val="22"/>
          <w:lang w:val="ka-GE"/>
        </w:rPr>
      </w:pPr>
      <w:r w:rsidRPr="002D0C45">
        <w:rPr>
          <w:rFonts w:ascii="Sylfaen" w:hAnsi="Sylfaen"/>
          <w:sz w:val="22"/>
          <w:szCs w:val="22"/>
          <w:lang w:val="ka-GE"/>
        </w:rPr>
        <w:t>როდესაც</w:t>
      </w:r>
      <w:r w:rsidRPr="002D0C45">
        <w:rPr>
          <w:sz w:val="22"/>
          <w:szCs w:val="22"/>
          <w:lang w:val="ka-GE"/>
        </w:rPr>
        <w:t xml:space="preserve"> </w:t>
      </w:r>
      <w:r w:rsidRPr="002D0C45">
        <w:rPr>
          <w:rFonts w:ascii="Sylfaen" w:hAnsi="Sylfaen"/>
          <w:sz w:val="22"/>
          <w:szCs w:val="22"/>
          <w:lang w:val="ka-GE"/>
        </w:rPr>
        <w:t>მოპირკეთების კომპლექტი</w:t>
      </w:r>
      <w:r w:rsidRPr="002D0C45">
        <w:rPr>
          <w:sz w:val="22"/>
          <w:szCs w:val="22"/>
          <w:lang w:val="ka-GE"/>
        </w:rPr>
        <w:t xml:space="preserve"> </w:t>
      </w:r>
      <w:r w:rsidRPr="002D0C45">
        <w:rPr>
          <w:rFonts w:ascii="Sylfaen" w:hAnsi="Sylfaen"/>
          <w:sz w:val="22"/>
          <w:szCs w:val="22"/>
          <w:lang w:val="ka-GE"/>
        </w:rPr>
        <w:t>შეიცავს</w:t>
      </w:r>
      <w:r w:rsidRPr="002D0C45">
        <w:rPr>
          <w:sz w:val="22"/>
          <w:szCs w:val="22"/>
          <w:lang w:val="ka-GE"/>
        </w:rPr>
        <w:t xml:space="preserve"> </w:t>
      </w:r>
      <w:r w:rsidRPr="002D0C45">
        <w:rPr>
          <w:rFonts w:ascii="Sylfaen" w:hAnsi="Sylfaen"/>
          <w:sz w:val="22"/>
          <w:szCs w:val="22"/>
          <w:lang w:val="ka-GE"/>
        </w:rPr>
        <w:t>თბოიზოლაციის</w:t>
      </w:r>
      <w:r w:rsidRPr="002D0C45">
        <w:rPr>
          <w:sz w:val="22"/>
          <w:szCs w:val="22"/>
          <w:lang w:val="ka-GE"/>
        </w:rPr>
        <w:t xml:space="preserve"> </w:t>
      </w:r>
      <w:r w:rsidRPr="002D0C45">
        <w:rPr>
          <w:rFonts w:ascii="Sylfaen" w:hAnsi="Sylfaen"/>
          <w:sz w:val="22"/>
          <w:szCs w:val="22"/>
          <w:lang w:val="ka-GE"/>
        </w:rPr>
        <w:t>პროდუქტს</w:t>
      </w:r>
      <w:r w:rsidRPr="002D0C45">
        <w:rPr>
          <w:sz w:val="22"/>
          <w:szCs w:val="22"/>
          <w:lang w:val="ka-GE"/>
        </w:rPr>
        <w:t xml:space="preserve">, </w:t>
      </w:r>
      <w:r w:rsidRPr="002D0C45">
        <w:rPr>
          <w:rFonts w:ascii="Sylfaen" w:hAnsi="Sylfaen"/>
          <w:sz w:val="22"/>
          <w:szCs w:val="22"/>
          <w:lang w:val="ka-GE"/>
        </w:rPr>
        <w:t>განხილული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შემდეგი</w:t>
      </w:r>
      <w:r w:rsidRPr="002D0C45">
        <w:rPr>
          <w:sz w:val="22"/>
          <w:szCs w:val="22"/>
          <w:lang w:val="ka-GE"/>
        </w:rPr>
        <w:t xml:space="preserve"> </w:t>
      </w:r>
      <w:r w:rsidRPr="002D0C45">
        <w:rPr>
          <w:rFonts w:ascii="Sylfaen" w:hAnsi="Sylfaen"/>
          <w:sz w:val="22"/>
          <w:szCs w:val="22"/>
          <w:lang w:val="ka-GE"/>
        </w:rPr>
        <w:t>შემთხვევები</w:t>
      </w:r>
      <w:r w:rsidRPr="002D0C45">
        <w:rPr>
          <w:sz w:val="22"/>
          <w:szCs w:val="22"/>
          <w:lang w:val="ka-GE"/>
        </w:rPr>
        <w:t xml:space="preserve">: </w:t>
      </w:r>
      <w:r w:rsidRPr="002D0C45">
        <w:rPr>
          <w:rFonts w:ascii="Sylfaen" w:hAnsi="Sylfaen"/>
          <w:sz w:val="22"/>
          <w:szCs w:val="22"/>
          <w:lang w:val="ka-GE"/>
        </w:rPr>
        <w:t>შემთხვევა</w:t>
      </w:r>
      <w:r w:rsidRPr="002D0C45">
        <w:rPr>
          <w:sz w:val="22"/>
          <w:szCs w:val="22"/>
          <w:lang w:val="ka-GE"/>
        </w:rPr>
        <w:t xml:space="preserve"> 1:</w:t>
      </w:r>
    </w:p>
    <w:p w14:paraId="46972951" w14:textId="77777777" w:rsidR="004258F2" w:rsidRPr="002D0C45" w:rsidRDefault="004258F2" w:rsidP="004258F2">
      <w:pPr>
        <w:pStyle w:val="BodyText"/>
        <w:ind w:left="360" w:right="400"/>
        <w:jc w:val="both"/>
        <w:rPr>
          <w:sz w:val="22"/>
          <w:szCs w:val="22"/>
          <w:lang w:val="ka-GE"/>
        </w:rPr>
      </w:pPr>
      <w:r w:rsidRPr="002D0C45">
        <w:rPr>
          <w:rFonts w:ascii="Sylfaen" w:hAnsi="Sylfaen"/>
          <w:sz w:val="22"/>
          <w:szCs w:val="22"/>
          <w:lang w:val="ka-GE"/>
        </w:rPr>
        <w:t>პუნქტი</w:t>
      </w:r>
      <w:r w:rsidRPr="002D0C45">
        <w:rPr>
          <w:sz w:val="22"/>
          <w:szCs w:val="22"/>
          <w:lang w:val="ka-GE"/>
        </w:rPr>
        <w:t xml:space="preserve"> 2.2-</w:t>
      </w:r>
      <w:r w:rsidRPr="002D0C45">
        <w:rPr>
          <w:rFonts w:ascii="Sylfaen" w:hAnsi="Sylfaen"/>
          <w:sz w:val="22"/>
          <w:szCs w:val="22"/>
          <w:lang w:val="ka-GE"/>
        </w:rPr>
        <w:t>ის</w:t>
      </w:r>
      <w:r w:rsidRPr="002D0C45">
        <w:rPr>
          <w:sz w:val="22"/>
          <w:szCs w:val="22"/>
          <w:lang w:val="ka-GE"/>
        </w:rPr>
        <w:t xml:space="preserve"> </w:t>
      </w:r>
      <w:r w:rsidRPr="002D0C45">
        <w:rPr>
          <w:rFonts w:ascii="Sylfaen" w:hAnsi="Sylfaen"/>
          <w:sz w:val="22"/>
          <w:szCs w:val="22"/>
          <w:lang w:val="ka-GE"/>
        </w:rPr>
        <w:t>მეორე</w:t>
      </w:r>
      <w:r w:rsidRPr="002D0C45">
        <w:rPr>
          <w:sz w:val="22"/>
          <w:szCs w:val="22"/>
          <w:lang w:val="ka-GE"/>
        </w:rPr>
        <w:t xml:space="preserve"> </w:t>
      </w:r>
      <w:r w:rsidRPr="002D0C45">
        <w:rPr>
          <w:rFonts w:ascii="Sylfaen" w:hAnsi="Sylfaen"/>
          <w:sz w:val="22"/>
          <w:szCs w:val="22"/>
          <w:lang w:val="ka-GE"/>
        </w:rPr>
        <w:t>პუნქტის</w:t>
      </w:r>
      <w:r w:rsidRPr="002D0C45">
        <w:rPr>
          <w:sz w:val="22"/>
          <w:szCs w:val="22"/>
          <w:lang w:val="ka-GE"/>
        </w:rPr>
        <w:t xml:space="preserve"> </w:t>
      </w:r>
      <w:r w:rsidRPr="002D0C45">
        <w:rPr>
          <w:rFonts w:ascii="Sylfaen" w:hAnsi="Sylfaen"/>
          <w:sz w:val="22"/>
          <w:szCs w:val="22"/>
          <w:lang w:val="ka-GE"/>
        </w:rPr>
        <w:t>თანახმად</w:t>
      </w:r>
      <w:r w:rsidRPr="002D0C45">
        <w:rPr>
          <w:sz w:val="22"/>
          <w:szCs w:val="22"/>
          <w:lang w:val="ka-GE"/>
        </w:rPr>
        <w:t xml:space="preserve">, </w:t>
      </w:r>
      <w:r w:rsidRPr="002D0C45">
        <w:rPr>
          <w:rFonts w:ascii="Sylfaen" w:hAnsi="Sylfaen"/>
          <w:sz w:val="22"/>
          <w:szCs w:val="22"/>
          <w:lang w:val="ka-GE"/>
        </w:rPr>
        <w:t>თბოიზოლაციის</w:t>
      </w:r>
      <w:r w:rsidRPr="002D0C45">
        <w:rPr>
          <w:sz w:val="22"/>
          <w:szCs w:val="22"/>
          <w:lang w:val="ka-GE"/>
        </w:rPr>
        <w:t xml:space="preserve"> </w:t>
      </w:r>
      <w:r w:rsidRPr="002D0C45">
        <w:rPr>
          <w:rFonts w:ascii="Sylfaen" w:hAnsi="Sylfaen"/>
          <w:sz w:val="22"/>
          <w:szCs w:val="22"/>
          <w:lang w:val="ka-GE"/>
        </w:rPr>
        <w:t>პროდუქტები</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შემოწმდეს</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მათ</w:t>
      </w:r>
      <w:r w:rsidRPr="002D0C45">
        <w:rPr>
          <w:sz w:val="22"/>
          <w:szCs w:val="22"/>
          <w:lang w:val="ka-GE"/>
        </w:rPr>
        <w:t xml:space="preserve"> DoP-</w:t>
      </w:r>
      <w:r w:rsidRPr="002D0C45">
        <w:rPr>
          <w:rFonts w:ascii="Sylfaen" w:hAnsi="Sylfaen"/>
          <w:sz w:val="22"/>
          <w:szCs w:val="22"/>
          <w:lang w:val="ka-GE"/>
        </w:rPr>
        <w:t>ში</w:t>
      </w:r>
      <w:r w:rsidRPr="002D0C45">
        <w:rPr>
          <w:sz w:val="22"/>
          <w:szCs w:val="22"/>
          <w:lang w:val="ka-GE"/>
        </w:rPr>
        <w:t xml:space="preserve"> </w:t>
      </w:r>
      <w:r w:rsidRPr="002D0C45">
        <w:rPr>
          <w:rFonts w:ascii="Sylfaen" w:hAnsi="Sylfaen"/>
          <w:sz w:val="22"/>
          <w:szCs w:val="22"/>
          <w:lang w:val="ka-GE"/>
        </w:rPr>
        <w:t>მითითებულია</w:t>
      </w:r>
      <w:r w:rsidRPr="002D0C45">
        <w:rPr>
          <w:sz w:val="22"/>
          <w:szCs w:val="22"/>
          <w:lang w:val="ka-GE"/>
        </w:rPr>
        <w:t xml:space="preserve"> </w:t>
      </w:r>
      <w:r w:rsidRPr="002D0C45">
        <w:rPr>
          <w:rFonts w:ascii="Sylfaen" w:hAnsi="Sylfaen"/>
          <w:sz w:val="22"/>
          <w:szCs w:val="22"/>
          <w:lang w:val="ka-GE"/>
        </w:rPr>
        <w:t>ცეცხლზე</w:t>
      </w:r>
      <w:r w:rsidRPr="002D0C45">
        <w:rPr>
          <w:sz w:val="22"/>
          <w:szCs w:val="22"/>
          <w:lang w:val="ka-GE"/>
        </w:rPr>
        <w:t xml:space="preserve"> </w:t>
      </w:r>
      <w:r w:rsidRPr="002D0C45">
        <w:rPr>
          <w:rFonts w:ascii="Sylfaen" w:hAnsi="Sylfaen"/>
          <w:sz w:val="22"/>
          <w:szCs w:val="22"/>
          <w:lang w:val="ka-GE"/>
        </w:rPr>
        <w:t>რეაქცია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13501-1:2018/2018 </w:t>
      </w:r>
      <w:r w:rsidRPr="002D0C45">
        <w:rPr>
          <w:rFonts w:ascii="Sylfaen" w:hAnsi="Sylfaen"/>
          <w:sz w:val="22"/>
          <w:szCs w:val="22"/>
          <w:lang w:val="ka-GE"/>
        </w:rPr>
        <w:t>სტანდარტის</w:t>
      </w:r>
      <w:r w:rsidRPr="002D0C45">
        <w:rPr>
          <w:sz w:val="22"/>
          <w:szCs w:val="22"/>
          <w:lang w:val="ka-GE"/>
        </w:rPr>
        <w:t xml:space="preserve"> </w:t>
      </w:r>
      <w:r w:rsidRPr="002D0C45">
        <w:rPr>
          <w:rFonts w:ascii="Sylfaen" w:hAnsi="Sylfaen"/>
          <w:sz w:val="22"/>
          <w:szCs w:val="22"/>
          <w:lang w:val="ka-GE"/>
        </w:rPr>
        <w:t>მიხედვით</w:t>
      </w:r>
      <w:r w:rsidRPr="002D0C45">
        <w:rPr>
          <w:sz w:val="22"/>
          <w:szCs w:val="22"/>
          <w:lang w:val="ka-GE"/>
        </w:rPr>
        <w:t xml:space="preserve"> </w:t>
      </w:r>
      <w:r w:rsidRPr="002D0C45">
        <w:rPr>
          <w:rFonts w:ascii="Sylfaen" w:hAnsi="Sylfaen"/>
          <w:sz w:val="22"/>
          <w:szCs w:val="22"/>
          <w:lang w:val="ka-GE"/>
        </w:rPr>
        <w:t>მოცემული</w:t>
      </w:r>
      <w:r w:rsidRPr="002D0C45">
        <w:rPr>
          <w:sz w:val="22"/>
          <w:szCs w:val="22"/>
          <w:lang w:val="ka-GE"/>
        </w:rPr>
        <w:t xml:space="preserve"> </w:t>
      </w:r>
      <w:r w:rsidRPr="002D0C45">
        <w:rPr>
          <w:rFonts w:ascii="Sylfaen" w:hAnsi="Sylfaen"/>
          <w:sz w:val="22"/>
          <w:szCs w:val="22"/>
          <w:lang w:val="ka-GE"/>
        </w:rPr>
        <w:t>კლასი</w:t>
      </w:r>
      <w:r w:rsidRPr="002D0C45">
        <w:rPr>
          <w:sz w:val="22"/>
          <w:szCs w:val="22"/>
          <w:lang w:val="ka-GE"/>
        </w:rPr>
        <w:t xml:space="preserve"> </w:t>
      </w:r>
      <w:r w:rsidRPr="002D0C45">
        <w:rPr>
          <w:rFonts w:ascii="Sylfaen" w:hAnsi="Sylfaen"/>
          <w:sz w:val="22"/>
          <w:szCs w:val="22"/>
          <w:lang w:val="ka-GE"/>
        </w:rPr>
        <w:t>ტოლია</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უკეთესია</w:t>
      </w:r>
      <w:r w:rsidRPr="002D0C45">
        <w:rPr>
          <w:sz w:val="22"/>
          <w:szCs w:val="22"/>
          <w:lang w:val="ka-GE"/>
        </w:rPr>
        <w:t xml:space="preserve"> </w:t>
      </w:r>
      <w:r w:rsidRPr="002D0C45">
        <w:rPr>
          <w:rFonts w:ascii="Sylfaen" w:hAnsi="Sylfaen"/>
          <w:sz w:val="22"/>
          <w:szCs w:val="22"/>
          <w:lang w:val="ka-GE"/>
        </w:rPr>
        <w:t>მოპირკეთების კომპლექტისთვის</w:t>
      </w:r>
      <w:r w:rsidRPr="002D0C45">
        <w:rPr>
          <w:sz w:val="22"/>
          <w:szCs w:val="22"/>
          <w:lang w:val="ka-GE"/>
        </w:rPr>
        <w:t xml:space="preserve"> </w:t>
      </w:r>
      <w:r w:rsidRPr="002D0C45">
        <w:rPr>
          <w:rFonts w:ascii="Sylfaen" w:hAnsi="Sylfaen"/>
          <w:sz w:val="22"/>
          <w:szCs w:val="22"/>
          <w:lang w:val="ka-GE"/>
        </w:rPr>
        <w:t>განკუთვნილ</w:t>
      </w:r>
      <w:r w:rsidRPr="002D0C45">
        <w:rPr>
          <w:sz w:val="22"/>
          <w:szCs w:val="22"/>
          <w:lang w:val="ka-GE"/>
        </w:rPr>
        <w:t xml:space="preserve"> </w:t>
      </w:r>
      <w:r w:rsidRPr="002D0C45">
        <w:rPr>
          <w:rFonts w:ascii="Sylfaen" w:hAnsi="Sylfaen"/>
          <w:sz w:val="22"/>
          <w:szCs w:val="22"/>
          <w:lang w:val="ka-GE"/>
        </w:rPr>
        <w:t>კლასზე</w:t>
      </w:r>
      <w:r w:rsidRPr="002D0C45">
        <w:rPr>
          <w:sz w:val="22"/>
          <w:szCs w:val="22"/>
          <w:lang w:val="ka-GE"/>
        </w:rPr>
        <w:t xml:space="preserve"> (</w:t>
      </w:r>
      <w:r w:rsidRPr="002D0C45">
        <w:rPr>
          <w:rFonts w:ascii="Sylfaen" w:hAnsi="Sylfaen"/>
          <w:sz w:val="22"/>
          <w:szCs w:val="22"/>
          <w:lang w:val="ka-GE"/>
        </w:rPr>
        <w:t>მაგ</w:t>
      </w:r>
      <w:r w:rsidRPr="002D0C45">
        <w:rPr>
          <w:sz w:val="22"/>
          <w:szCs w:val="22"/>
          <w:lang w:val="ka-GE"/>
        </w:rPr>
        <w:t>.,</w:t>
      </w:r>
      <w:r w:rsidRPr="002D0C45">
        <w:rPr>
          <w:rFonts w:ascii="Sylfaen" w:hAnsi="Sylfaen"/>
          <w:sz w:val="22"/>
          <w:szCs w:val="22"/>
          <w:lang w:val="ka-GE"/>
        </w:rPr>
        <w:t>მოპირკეთების კომპლექტი</w:t>
      </w:r>
      <w:r w:rsidRPr="002D0C45">
        <w:rPr>
          <w:sz w:val="22"/>
          <w:szCs w:val="22"/>
          <w:lang w:val="ka-GE"/>
        </w:rPr>
        <w:t xml:space="preserve"> B </w:t>
      </w:r>
      <w:r w:rsidRPr="002D0C45">
        <w:rPr>
          <w:rFonts w:ascii="Sylfaen" w:hAnsi="Sylfaen"/>
          <w:sz w:val="22"/>
          <w:szCs w:val="22"/>
          <w:lang w:val="ka-GE"/>
        </w:rPr>
        <w:t>ან</w:t>
      </w:r>
      <w:r w:rsidRPr="002D0C45">
        <w:rPr>
          <w:sz w:val="22"/>
          <w:szCs w:val="22"/>
          <w:lang w:val="ka-GE"/>
        </w:rPr>
        <w:t xml:space="preserve"> C </w:t>
      </w:r>
      <w:r w:rsidRPr="002D0C45">
        <w:rPr>
          <w:rFonts w:ascii="Sylfaen" w:hAnsi="Sylfaen"/>
          <w:sz w:val="22"/>
          <w:szCs w:val="22"/>
          <w:lang w:val="ka-GE"/>
        </w:rPr>
        <w:t>კლასის</w:t>
      </w:r>
      <w:r w:rsidRPr="002D0C45">
        <w:rPr>
          <w:sz w:val="22"/>
          <w:szCs w:val="22"/>
          <w:lang w:val="ka-GE"/>
        </w:rPr>
        <w:t xml:space="preserve">, </w:t>
      </w:r>
      <w:r w:rsidRPr="002D0C45">
        <w:rPr>
          <w:rFonts w:ascii="Sylfaen" w:hAnsi="Sylfaen"/>
          <w:sz w:val="22"/>
          <w:szCs w:val="22"/>
          <w:lang w:val="ka-GE"/>
        </w:rPr>
        <w:t>მაშინ</w:t>
      </w:r>
      <w:r w:rsidRPr="002D0C45">
        <w:rPr>
          <w:sz w:val="22"/>
          <w:szCs w:val="22"/>
          <w:lang w:val="ka-GE"/>
        </w:rPr>
        <w:t xml:space="preserve"> </w:t>
      </w:r>
      <w:r w:rsidRPr="002D0C45">
        <w:rPr>
          <w:rFonts w:ascii="Sylfaen" w:hAnsi="Sylfaen"/>
          <w:sz w:val="22"/>
          <w:szCs w:val="22"/>
          <w:lang w:val="ka-GE"/>
        </w:rPr>
        <w:t>თბოიზოლაციის</w:t>
      </w:r>
      <w:r w:rsidRPr="002D0C45">
        <w:rPr>
          <w:sz w:val="22"/>
          <w:szCs w:val="22"/>
          <w:lang w:val="ka-GE"/>
        </w:rPr>
        <w:t xml:space="preserve"> </w:t>
      </w:r>
      <w:r w:rsidRPr="002D0C45">
        <w:rPr>
          <w:rFonts w:ascii="Sylfaen" w:hAnsi="Sylfaen"/>
          <w:sz w:val="22"/>
          <w:szCs w:val="22"/>
          <w:lang w:val="ka-GE"/>
        </w:rPr>
        <w:t>პროდუქტი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კლასიფიცირდეს</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C </w:t>
      </w:r>
      <w:r w:rsidRPr="002D0C45">
        <w:rPr>
          <w:rFonts w:ascii="Sylfaen" w:hAnsi="Sylfaen"/>
          <w:sz w:val="22"/>
          <w:szCs w:val="22"/>
          <w:lang w:val="ka-GE"/>
        </w:rPr>
        <w:t>კლასი</w:t>
      </w:r>
      <w:r w:rsidRPr="002D0C45">
        <w:rPr>
          <w:sz w:val="22"/>
          <w:szCs w:val="22"/>
          <w:lang w:val="ka-GE"/>
        </w:rPr>
        <w:t>).</w:t>
      </w:r>
    </w:p>
    <w:p w14:paraId="3018F12D" w14:textId="77777777" w:rsidR="004258F2" w:rsidRPr="002D0C45" w:rsidRDefault="004258F2" w:rsidP="004258F2">
      <w:pPr>
        <w:pStyle w:val="BodyText"/>
        <w:ind w:left="360" w:right="400"/>
        <w:jc w:val="both"/>
        <w:rPr>
          <w:rFonts w:ascii="Sylfaen" w:hAnsi="Sylfaen"/>
          <w:sz w:val="22"/>
          <w:szCs w:val="22"/>
          <w:lang w:val="ka-GE"/>
        </w:rPr>
      </w:pPr>
      <w:r w:rsidRPr="002D0C45">
        <w:rPr>
          <w:rFonts w:ascii="Sylfaen" w:hAnsi="Sylfaen"/>
          <w:sz w:val="22"/>
          <w:szCs w:val="22"/>
          <w:lang w:val="ka-GE"/>
        </w:rPr>
        <w:t>შემთხვევა</w:t>
      </w:r>
      <w:r w:rsidRPr="002D0C45">
        <w:rPr>
          <w:sz w:val="22"/>
          <w:szCs w:val="22"/>
          <w:lang w:val="ka-GE"/>
        </w:rPr>
        <w:t xml:space="preserve"> 2:</w:t>
      </w:r>
    </w:p>
    <w:p w14:paraId="47E922A4" w14:textId="77777777" w:rsidR="004258F2" w:rsidRPr="002D0C45" w:rsidRDefault="004258F2" w:rsidP="004258F2">
      <w:pPr>
        <w:pStyle w:val="BodyText"/>
        <w:ind w:left="360" w:right="400"/>
        <w:jc w:val="both"/>
        <w:rPr>
          <w:sz w:val="22"/>
          <w:szCs w:val="22"/>
          <w:lang w:val="ka-GE"/>
        </w:rPr>
      </w:pPr>
      <w:r w:rsidRPr="002D0C45">
        <w:rPr>
          <w:rFonts w:ascii="Sylfaen" w:hAnsi="Sylfaen"/>
          <w:sz w:val="22"/>
          <w:szCs w:val="22"/>
          <w:lang w:val="ka-GE"/>
        </w:rPr>
        <w:t>როდესაც</w:t>
      </w:r>
      <w:r w:rsidRPr="002D0C45">
        <w:rPr>
          <w:sz w:val="22"/>
          <w:szCs w:val="22"/>
          <w:lang w:val="ka-GE"/>
        </w:rPr>
        <w:t xml:space="preserve"> </w:t>
      </w:r>
      <w:r w:rsidRPr="002D0C45">
        <w:rPr>
          <w:rFonts w:ascii="Sylfaen" w:hAnsi="Sylfaen"/>
          <w:sz w:val="22"/>
          <w:szCs w:val="22"/>
          <w:lang w:val="ka-GE"/>
        </w:rPr>
        <w:t>თბოიზოლაციის</w:t>
      </w:r>
      <w:r w:rsidRPr="002D0C45">
        <w:rPr>
          <w:sz w:val="22"/>
          <w:szCs w:val="22"/>
          <w:lang w:val="ka-GE"/>
        </w:rPr>
        <w:t xml:space="preserve"> </w:t>
      </w:r>
      <w:r w:rsidRPr="002D0C45">
        <w:rPr>
          <w:rFonts w:ascii="Sylfaen" w:hAnsi="Sylfaen"/>
          <w:sz w:val="22"/>
          <w:szCs w:val="22"/>
          <w:lang w:val="ka-GE"/>
        </w:rPr>
        <w:t>პროდუქტის</w:t>
      </w:r>
      <w:r w:rsidRPr="002D0C45">
        <w:rPr>
          <w:sz w:val="22"/>
          <w:szCs w:val="22"/>
          <w:lang w:val="ka-GE"/>
        </w:rPr>
        <w:t xml:space="preserve"> </w:t>
      </w:r>
      <w:r w:rsidRPr="002D0C45">
        <w:rPr>
          <w:rFonts w:ascii="Sylfaen" w:hAnsi="Sylfaen"/>
          <w:sz w:val="22"/>
          <w:szCs w:val="22"/>
          <w:lang w:val="ka-GE"/>
        </w:rPr>
        <w:t>ცეცხლზე</w:t>
      </w:r>
      <w:r w:rsidRPr="002D0C45">
        <w:rPr>
          <w:sz w:val="22"/>
          <w:szCs w:val="22"/>
          <w:lang w:val="ka-GE"/>
        </w:rPr>
        <w:t xml:space="preserve"> </w:t>
      </w:r>
      <w:r w:rsidRPr="002D0C45">
        <w:rPr>
          <w:rFonts w:ascii="Sylfaen" w:hAnsi="Sylfaen"/>
          <w:sz w:val="22"/>
          <w:szCs w:val="22"/>
          <w:lang w:val="ka-GE"/>
        </w:rPr>
        <w:t>რეაქციის</w:t>
      </w:r>
      <w:r w:rsidRPr="002D0C45">
        <w:rPr>
          <w:sz w:val="22"/>
          <w:szCs w:val="22"/>
          <w:lang w:val="ka-GE"/>
        </w:rPr>
        <w:t xml:space="preserve"> </w:t>
      </w:r>
      <w:r w:rsidRPr="002D0C45">
        <w:rPr>
          <w:rFonts w:ascii="Sylfaen" w:hAnsi="Sylfaen"/>
          <w:sz w:val="22"/>
          <w:szCs w:val="22"/>
          <w:lang w:val="ka-GE"/>
        </w:rPr>
        <w:t>კლასი</w:t>
      </w:r>
      <w:r w:rsidRPr="002D0C45">
        <w:rPr>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13501-1:2018/2018 </w:t>
      </w:r>
      <w:r w:rsidRPr="002D0C45">
        <w:rPr>
          <w:rFonts w:ascii="Sylfaen" w:hAnsi="Sylfaen"/>
          <w:sz w:val="22"/>
          <w:szCs w:val="22"/>
          <w:lang w:val="ka-GE"/>
        </w:rPr>
        <w:t>სტანდარტის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არის</w:t>
      </w:r>
      <w:r w:rsidRPr="002D0C45">
        <w:rPr>
          <w:sz w:val="22"/>
          <w:szCs w:val="22"/>
          <w:lang w:val="ka-GE"/>
        </w:rPr>
        <w:t xml:space="preserve"> </w:t>
      </w:r>
      <w:r w:rsidRPr="002D0C45">
        <w:rPr>
          <w:rFonts w:ascii="Sylfaen" w:hAnsi="Sylfaen"/>
          <w:sz w:val="22"/>
          <w:szCs w:val="22"/>
          <w:lang w:val="ka-GE"/>
        </w:rPr>
        <w:t>დეკლარირებული</w:t>
      </w:r>
      <w:r w:rsidRPr="002D0C45">
        <w:rPr>
          <w:sz w:val="22"/>
          <w:szCs w:val="22"/>
          <w:lang w:val="ka-GE"/>
        </w:rPr>
        <w:t xml:space="preserve"> DoP-</w:t>
      </w:r>
      <w:r w:rsidRPr="002D0C45">
        <w:rPr>
          <w:rFonts w:ascii="Sylfaen" w:hAnsi="Sylfaen"/>
          <w:sz w:val="22"/>
          <w:szCs w:val="22"/>
          <w:lang w:val="ka-GE"/>
        </w:rPr>
        <w:t>ში</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დეკლარირებული</w:t>
      </w:r>
      <w:r w:rsidRPr="002D0C45">
        <w:rPr>
          <w:sz w:val="22"/>
          <w:szCs w:val="22"/>
          <w:lang w:val="ka-GE"/>
        </w:rPr>
        <w:t xml:space="preserve"> </w:t>
      </w:r>
      <w:r w:rsidRPr="002D0C45">
        <w:rPr>
          <w:rFonts w:ascii="Sylfaen" w:hAnsi="Sylfaen"/>
          <w:sz w:val="22"/>
          <w:szCs w:val="22"/>
          <w:lang w:val="ka-GE"/>
        </w:rPr>
        <w:t>კლასი</w:t>
      </w:r>
      <w:r w:rsidRPr="002D0C45">
        <w:rPr>
          <w:sz w:val="22"/>
          <w:szCs w:val="22"/>
          <w:lang w:val="ka-GE"/>
        </w:rPr>
        <w:t xml:space="preserve"> </w:t>
      </w:r>
      <w:r w:rsidRPr="002D0C45">
        <w:rPr>
          <w:rFonts w:ascii="Sylfaen" w:hAnsi="Sylfaen"/>
          <w:sz w:val="22"/>
          <w:szCs w:val="22"/>
          <w:lang w:val="ka-GE"/>
        </w:rPr>
        <w:t>უარესია</w:t>
      </w:r>
      <w:r w:rsidRPr="002D0C45">
        <w:rPr>
          <w:sz w:val="22"/>
          <w:szCs w:val="22"/>
          <w:lang w:val="ka-GE"/>
        </w:rPr>
        <w:t xml:space="preserve"> </w:t>
      </w:r>
      <w:r w:rsidRPr="002D0C45">
        <w:rPr>
          <w:rFonts w:ascii="Sylfaen" w:hAnsi="Sylfaen"/>
          <w:sz w:val="22"/>
          <w:szCs w:val="22"/>
          <w:lang w:val="ka-GE"/>
        </w:rPr>
        <w:t>მოპირკეთების კომპლექტისთვის</w:t>
      </w:r>
      <w:r w:rsidRPr="002D0C45">
        <w:rPr>
          <w:sz w:val="22"/>
          <w:szCs w:val="22"/>
          <w:lang w:val="ka-GE"/>
        </w:rPr>
        <w:t xml:space="preserve"> </w:t>
      </w:r>
      <w:r w:rsidRPr="002D0C45">
        <w:rPr>
          <w:rFonts w:ascii="Sylfaen" w:hAnsi="Sylfaen"/>
          <w:sz w:val="22"/>
          <w:szCs w:val="22"/>
          <w:lang w:val="ka-GE"/>
        </w:rPr>
        <w:t>განკუთვნილ</w:t>
      </w:r>
      <w:r w:rsidRPr="002D0C45">
        <w:rPr>
          <w:sz w:val="22"/>
          <w:szCs w:val="22"/>
          <w:lang w:val="ka-GE"/>
        </w:rPr>
        <w:t xml:space="preserve"> </w:t>
      </w:r>
      <w:r w:rsidRPr="002D0C45">
        <w:rPr>
          <w:rFonts w:ascii="Sylfaen" w:hAnsi="Sylfaen"/>
          <w:sz w:val="22"/>
          <w:szCs w:val="22"/>
          <w:lang w:val="ka-GE"/>
        </w:rPr>
        <w:t>კლასზე</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ჩატარდეს</w:t>
      </w:r>
      <w:r w:rsidRPr="002D0C45">
        <w:rPr>
          <w:sz w:val="22"/>
          <w:szCs w:val="22"/>
          <w:lang w:val="ka-GE"/>
        </w:rPr>
        <w:t xml:space="preserve"> </w:t>
      </w:r>
      <w:r w:rsidRPr="002D0C45">
        <w:rPr>
          <w:rFonts w:ascii="Sylfaen" w:hAnsi="Sylfaen"/>
          <w:sz w:val="22"/>
          <w:szCs w:val="22"/>
          <w:lang w:val="ka-GE"/>
        </w:rPr>
        <w:t>თბოიზოლაციის</w:t>
      </w:r>
      <w:r w:rsidRPr="002D0C45">
        <w:rPr>
          <w:sz w:val="22"/>
          <w:szCs w:val="22"/>
          <w:lang w:val="ka-GE"/>
        </w:rPr>
        <w:t xml:space="preserve"> </w:t>
      </w:r>
      <w:r w:rsidRPr="002D0C45">
        <w:rPr>
          <w:rFonts w:ascii="Sylfaen" w:hAnsi="Sylfaen"/>
          <w:sz w:val="22"/>
          <w:szCs w:val="22"/>
          <w:lang w:val="ka-GE"/>
        </w:rPr>
        <w:t>პროდუქტის</w:t>
      </w:r>
      <w:r w:rsidRPr="002D0C45">
        <w:rPr>
          <w:sz w:val="22"/>
          <w:szCs w:val="22"/>
          <w:lang w:val="ka-GE"/>
        </w:rPr>
        <w:t xml:space="preserve"> </w:t>
      </w:r>
      <w:r w:rsidRPr="002D0C45">
        <w:rPr>
          <w:rFonts w:ascii="Sylfaen" w:hAnsi="Sylfaen"/>
          <w:sz w:val="22"/>
          <w:szCs w:val="22"/>
          <w:lang w:val="ka-GE"/>
        </w:rPr>
        <w:t>ტესტირება</w:t>
      </w:r>
      <w:r w:rsidRPr="002D0C45">
        <w:rPr>
          <w:sz w:val="22"/>
          <w:szCs w:val="22"/>
          <w:lang w:val="ka-GE"/>
        </w:rPr>
        <w:t xml:space="preserve">, </w:t>
      </w:r>
      <w:r w:rsidRPr="002D0C45">
        <w:rPr>
          <w:rFonts w:ascii="Sylfaen" w:hAnsi="Sylfaen"/>
          <w:sz w:val="22"/>
          <w:szCs w:val="22"/>
          <w:lang w:val="ka-GE"/>
        </w:rPr>
        <w:t>ტესტირება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ჩატარდეს</w:t>
      </w:r>
      <w:r w:rsidRPr="002D0C45">
        <w:rPr>
          <w:sz w:val="22"/>
          <w:szCs w:val="22"/>
          <w:lang w:val="ka-GE"/>
        </w:rPr>
        <w:t xml:space="preserve"> </w:t>
      </w:r>
      <w:r w:rsidRPr="002D0C45">
        <w:rPr>
          <w:rFonts w:ascii="Sylfaen" w:hAnsi="Sylfaen"/>
          <w:sz w:val="22"/>
          <w:szCs w:val="22"/>
          <w:lang w:val="ka-GE"/>
        </w:rPr>
        <w:t>ტესტირების</w:t>
      </w:r>
      <w:r w:rsidRPr="002D0C45">
        <w:rPr>
          <w:sz w:val="22"/>
          <w:szCs w:val="22"/>
          <w:lang w:val="ka-GE"/>
        </w:rPr>
        <w:t xml:space="preserve"> </w:t>
      </w:r>
      <w:r w:rsidRPr="002D0C45">
        <w:rPr>
          <w:rFonts w:ascii="Sylfaen" w:hAnsi="Sylfaen"/>
          <w:sz w:val="22"/>
          <w:szCs w:val="22"/>
          <w:lang w:val="ka-GE"/>
        </w:rPr>
        <w:t>სტანდარტის</w:t>
      </w:r>
      <w:r w:rsidRPr="002D0C45">
        <w:rPr>
          <w:sz w:val="22"/>
          <w:szCs w:val="22"/>
          <w:lang w:val="ka-GE"/>
        </w:rPr>
        <w:t xml:space="preserve"> </w:t>
      </w:r>
      <w:r w:rsidRPr="002D0C45">
        <w:rPr>
          <w:rFonts w:ascii="Sylfaen" w:hAnsi="Sylfaen"/>
          <w:sz w:val="22"/>
          <w:szCs w:val="22"/>
          <w:lang w:val="ka-GE"/>
        </w:rPr>
        <w:t>დებულებების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თბოიზოლაციის</w:t>
      </w:r>
      <w:r w:rsidRPr="002D0C45">
        <w:rPr>
          <w:sz w:val="22"/>
          <w:szCs w:val="22"/>
          <w:lang w:val="ka-GE"/>
        </w:rPr>
        <w:t xml:space="preserve"> </w:t>
      </w:r>
      <w:r w:rsidRPr="002D0C45">
        <w:rPr>
          <w:rFonts w:ascii="Sylfaen" w:hAnsi="Sylfaen"/>
          <w:sz w:val="22"/>
          <w:szCs w:val="22"/>
          <w:lang w:val="ka-GE"/>
        </w:rPr>
        <w:t>პროდუქტის</w:t>
      </w:r>
      <w:r w:rsidRPr="002D0C45">
        <w:rPr>
          <w:sz w:val="22"/>
          <w:szCs w:val="22"/>
          <w:lang w:val="ka-GE"/>
        </w:rPr>
        <w:t xml:space="preserve"> </w:t>
      </w:r>
      <w:r w:rsidRPr="002D0C45">
        <w:rPr>
          <w:rFonts w:ascii="Sylfaen" w:hAnsi="Sylfaen"/>
          <w:sz w:val="22"/>
          <w:szCs w:val="22"/>
          <w:lang w:val="ka-GE"/>
        </w:rPr>
        <w:t>სტანდარტების</w:t>
      </w:r>
      <w:r w:rsidRPr="002D0C45">
        <w:rPr>
          <w:sz w:val="22"/>
          <w:szCs w:val="22"/>
          <w:lang w:val="ka-GE"/>
        </w:rPr>
        <w:t xml:space="preserve">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lastRenderedPageBreak/>
        <w:t>პუნქტი</w:t>
      </w:r>
      <w:r w:rsidRPr="002D0C45">
        <w:rPr>
          <w:sz w:val="22"/>
          <w:szCs w:val="22"/>
          <w:lang w:val="ka-GE"/>
        </w:rPr>
        <w:t xml:space="preserve"> 1.1.4) </w:t>
      </w:r>
      <w:r w:rsidRPr="002D0C45">
        <w:rPr>
          <w:rFonts w:ascii="Sylfaen" w:hAnsi="Sylfaen"/>
          <w:sz w:val="22"/>
          <w:szCs w:val="22"/>
          <w:lang w:val="ka-GE"/>
        </w:rPr>
        <w:t>სპეციფიკური</w:t>
      </w:r>
      <w:r w:rsidRPr="002D0C45">
        <w:rPr>
          <w:sz w:val="22"/>
          <w:szCs w:val="22"/>
          <w:lang w:val="ka-GE"/>
        </w:rPr>
        <w:t xml:space="preserve"> </w:t>
      </w:r>
      <w:r w:rsidRPr="002D0C45">
        <w:rPr>
          <w:rFonts w:ascii="Sylfaen" w:hAnsi="Sylfaen"/>
          <w:sz w:val="22"/>
          <w:szCs w:val="22"/>
          <w:lang w:val="ka-GE"/>
        </w:rPr>
        <w:t>მონტაჟისა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დამაგრების</w:t>
      </w:r>
      <w:r w:rsidRPr="002D0C45">
        <w:rPr>
          <w:sz w:val="22"/>
          <w:szCs w:val="22"/>
          <w:lang w:val="ka-GE"/>
        </w:rPr>
        <w:t xml:space="preserve"> </w:t>
      </w:r>
      <w:r w:rsidRPr="002D0C45">
        <w:rPr>
          <w:rFonts w:ascii="Sylfaen" w:hAnsi="Sylfaen"/>
          <w:sz w:val="22"/>
          <w:szCs w:val="22"/>
          <w:lang w:val="ka-GE"/>
        </w:rPr>
        <w:t>დებულებების</w:t>
      </w:r>
      <w:r w:rsidRPr="002D0C45">
        <w:rPr>
          <w:sz w:val="22"/>
          <w:szCs w:val="22"/>
          <w:lang w:val="ka-GE"/>
        </w:rPr>
        <w:t xml:space="preserve"> </w:t>
      </w:r>
      <w:r w:rsidRPr="002D0C45">
        <w:rPr>
          <w:rFonts w:ascii="Sylfaen" w:hAnsi="Sylfaen"/>
          <w:sz w:val="22"/>
          <w:szCs w:val="22"/>
          <w:lang w:val="ka-GE"/>
        </w:rPr>
        <w:t>გათვალისწინებით</w:t>
      </w:r>
      <w:r w:rsidRPr="002D0C45">
        <w:rPr>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15715:2009/2023-</w:t>
      </w:r>
      <w:r w:rsidRPr="002D0C45">
        <w:rPr>
          <w:rFonts w:ascii="Sylfaen" w:hAnsi="Sylfaen"/>
          <w:sz w:val="22"/>
          <w:szCs w:val="22"/>
          <w:lang w:val="ka-GE"/>
        </w:rPr>
        <w:t>თან</w:t>
      </w:r>
      <w:r w:rsidRPr="002D0C45">
        <w:rPr>
          <w:sz w:val="22"/>
          <w:szCs w:val="22"/>
          <w:lang w:val="ka-GE"/>
        </w:rPr>
        <w:t xml:space="preserve"> </w:t>
      </w:r>
      <w:r w:rsidRPr="002D0C45">
        <w:rPr>
          <w:rFonts w:ascii="Sylfaen" w:hAnsi="Sylfaen"/>
          <w:sz w:val="22"/>
          <w:szCs w:val="22"/>
          <w:lang w:val="ka-GE"/>
        </w:rPr>
        <w:t>დაკავშირებით</w:t>
      </w:r>
      <w:r w:rsidRPr="002D0C45">
        <w:rPr>
          <w:sz w:val="22"/>
          <w:szCs w:val="22"/>
          <w:lang w:val="ka-GE"/>
        </w:rPr>
        <w:t>.</w:t>
      </w:r>
    </w:p>
    <w:p w14:paraId="55E2B881" w14:textId="068FECFC" w:rsidR="004258F2" w:rsidRPr="002D0C45" w:rsidRDefault="004258F2" w:rsidP="004258F2">
      <w:pPr>
        <w:pStyle w:val="BodyText"/>
        <w:spacing w:before="198"/>
        <w:ind w:left="360" w:right="426"/>
        <w:jc w:val="both"/>
        <w:rPr>
          <w:sz w:val="22"/>
          <w:szCs w:val="22"/>
          <w:lang w:val="ka-GE"/>
        </w:rPr>
      </w:pPr>
      <w:r w:rsidRPr="002D0C45">
        <w:rPr>
          <w:rFonts w:ascii="Sylfaen" w:hAnsi="Sylfaen"/>
          <w:sz w:val="22"/>
          <w:szCs w:val="22"/>
          <w:lang w:val="ka-GE"/>
        </w:rPr>
        <w:t>შედეგები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კლასიფიკაცია</w:t>
      </w:r>
      <w:r w:rsidRPr="002D0C45">
        <w:rPr>
          <w:sz w:val="22"/>
          <w:szCs w:val="22"/>
          <w:lang w:val="ka-GE"/>
        </w:rPr>
        <w:t xml:space="preserve"> 1 </w:t>
      </w:r>
      <w:r w:rsidRPr="002D0C45">
        <w:rPr>
          <w:rFonts w:ascii="Sylfaen" w:hAnsi="Sylfaen"/>
          <w:sz w:val="22"/>
          <w:szCs w:val="22"/>
          <w:lang w:val="ka-GE"/>
        </w:rPr>
        <w:t>და</w:t>
      </w:r>
      <w:r w:rsidRPr="002D0C45">
        <w:rPr>
          <w:sz w:val="22"/>
          <w:szCs w:val="22"/>
          <w:lang w:val="ka-GE"/>
        </w:rPr>
        <w:t xml:space="preserve"> 2 </w:t>
      </w:r>
      <w:r w:rsidRPr="002D0C45">
        <w:rPr>
          <w:rFonts w:ascii="Sylfaen" w:hAnsi="Sylfaen"/>
          <w:sz w:val="22"/>
          <w:szCs w:val="22"/>
          <w:lang w:val="ka-GE"/>
        </w:rPr>
        <w:t>შემთხვევების</w:t>
      </w:r>
      <w:r w:rsidRPr="002D0C45">
        <w:rPr>
          <w:sz w:val="22"/>
          <w:szCs w:val="22"/>
          <w:lang w:val="ka-GE"/>
        </w:rPr>
        <w:t xml:space="preserve"> </w:t>
      </w:r>
      <w:r w:rsidRPr="002D0C45">
        <w:rPr>
          <w:rFonts w:ascii="Sylfaen" w:hAnsi="Sylfaen"/>
          <w:sz w:val="22"/>
          <w:szCs w:val="22"/>
          <w:lang w:val="ka-GE"/>
        </w:rPr>
        <w:t>მიხედვით</w:t>
      </w:r>
      <w:r w:rsidRPr="002D0C45">
        <w:rPr>
          <w:sz w:val="22"/>
          <w:szCs w:val="22"/>
          <w:lang w:val="ka-GE"/>
        </w:rPr>
        <w:t xml:space="preserve"> </w:t>
      </w:r>
      <w:r w:rsidRPr="002D0C45">
        <w:rPr>
          <w:rFonts w:ascii="Sylfaen" w:hAnsi="Sylfaen"/>
          <w:sz w:val="22"/>
          <w:szCs w:val="22"/>
          <w:lang w:val="ka-GE"/>
        </w:rPr>
        <w:t>ძალაშია</w:t>
      </w:r>
      <w:r w:rsidRPr="002D0C45">
        <w:rPr>
          <w:sz w:val="22"/>
          <w:szCs w:val="22"/>
          <w:lang w:val="ka-GE"/>
        </w:rPr>
        <w:t xml:space="preserve"> </w:t>
      </w:r>
      <w:r w:rsidRPr="002D0C45">
        <w:rPr>
          <w:rFonts w:ascii="Sylfaen" w:hAnsi="Sylfaen"/>
          <w:sz w:val="22"/>
          <w:szCs w:val="22"/>
          <w:lang w:val="ka-GE"/>
        </w:rPr>
        <w:t>თბოიზოლაციის</w:t>
      </w:r>
      <w:r w:rsidRPr="002D0C45">
        <w:rPr>
          <w:sz w:val="22"/>
          <w:szCs w:val="22"/>
          <w:lang w:val="ka-GE"/>
        </w:rPr>
        <w:t xml:space="preserve"> </w:t>
      </w:r>
      <w:r w:rsidRPr="002D0C45">
        <w:rPr>
          <w:rFonts w:ascii="Sylfaen" w:hAnsi="Sylfaen"/>
          <w:sz w:val="22"/>
          <w:szCs w:val="22"/>
          <w:lang w:val="ka-GE"/>
        </w:rPr>
        <w:t>პროდუქტის</w:t>
      </w:r>
      <w:r w:rsidRPr="002D0C45">
        <w:rPr>
          <w:sz w:val="22"/>
          <w:szCs w:val="22"/>
          <w:lang w:val="ka-GE"/>
        </w:rPr>
        <w:t xml:space="preserve"> </w:t>
      </w:r>
      <w:r w:rsidRPr="002D0C45">
        <w:rPr>
          <w:rFonts w:ascii="Sylfaen" w:hAnsi="Sylfaen"/>
          <w:sz w:val="22"/>
          <w:szCs w:val="22"/>
          <w:lang w:val="ka-GE"/>
        </w:rPr>
        <w:t>ნებისმიერ</w:t>
      </w:r>
      <w:r w:rsidRPr="002D0C45">
        <w:rPr>
          <w:sz w:val="22"/>
          <w:szCs w:val="22"/>
          <w:lang w:val="ka-GE"/>
        </w:rPr>
        <w:t xml:space="preserve"> </w:t>
      </w:r>
      <w:r w:rsidRPr="002D0C45">
        <w:rPr>
          <w:rFonts w:ascii="Sylfaen" w:hAnsi="Sylfaen"/>
          <w:sz w:val="22"/>
          <w:szCs w:val="22"/>
          <w:lang w:val="ka-GE"/>
        </w:rPr>
        <w:t>სუბსტრატზე</w:t>
      </w:r>
      <w:r w:rsidRPr="002D0C45">
        <w:rPr>
          <w:sz w:val="22"/>
          <w:szCs w:val="22"/>
          <w:lang w:val="ka-GE"/>
        </w:rPr>
        <w:t xml:space="preserve"> </w:t>
      </w:r>
      <w:r w:rsidRPr="002D0C45">
        <w:rPr>
          <w:rFonts w:ascii="Sylfaen" w:hAnsi="Sylfaen"/>
          <w:sz w:val="22"/>
          <w:szCs w:val="22"/>
          <w:lang w:val="ka-GE"/>
        </w:rPr>
        <w:t>გამოსაყენებლად</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დაფარულია</w:t>
      </w:r>
      <w:r w:rsidRPr="002D0C45">
        <w:rPr>
          <w:sz w:val="22"/>
          <w:szCs w:val="22"/>
          <w:lang w:val="ka-GE"/>
        </w:rPr>
        <w:t xml:space="preserve"> </w:t>
      </w:r>
      <w:r w:rsidRPr="002D0C45">
        <w:rPr>
          <w:rFonts w:ascii="Sylfaen" w:hAnsi="Sylfaen"/>
          <w:sz w:val="22"/>
          <w:szCs w:val="22"/>
          <w:lang w:val="ka-GE"/>
        </w:rPr>
        <w:t>სტანდარტული</w:t>
      </w:r>
      <w:r w:rsidRPr="002D0C45">
        <w:rPr>
          <w:sz w:val="22"/>
          <w:szCs w:val="22"/>
          <w:lang w:val="ka-GE"/>
        </w:rPr>
        <w:t xml:space="preserve"> </w:t>
      </w:r>
      <w:r w:rsidRPr="002D0C45">
        <w:rPr>
          <w:rFonts w:ascii="Sylfaen" w:hAnsi="Sylfaen"/>
          <w:sz w:val="22"/>
          <w:szCs w:val="22"/>
          <w:lang w:val="ka-GE"/>
        </w:rPr>
        <w:t>სუბსტრატებით</w:t>
      </w:r>
      <w:r w:rsidRPr="002D0C45">
        <w:rPr>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13238:2010/2024 </w:t>
      </w:r>
      <w:r w:rsidRPr="002D0C45">
        <w:rPr>
          <w:rFonts w:ascii="Sylfaen" w:hAnsi="Sylfaen"/>
          <w:sz w:val="22"/>
          <w:szCs w:val="22"/>
          <w:lang w:val="ka-GE"/>
        </w:rPr>
        <w:t>სტანდარტის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w:t>
      </w:r>
      <w:r w:rsidRPr="002D0C45">
        <w:rPr>
          <w:rFonts w:ascii="Sylfaen" w:hAnsi="Sylfaen"/>
          <w:sz w:val="22"/>
          <w:szCs w:val="22"/>
          <w:lang w:val="ka-GE"/>
        </w:rPr>
        <w:t>მექანიკური</w:t>
      </w:r>
      <w:r w:rsidRPr="002D0C45">
        <w:rPr>
          <w:sz w:val="22"/>
          <w:szCs w:val="22"/>
          <w:lang w:val="ka-GE"/>
        </w:rPr>
        <w:t xml:space="preserve"> </w:t>
      </w:r>
      <w:r w:rsidRPr="002D0C45">
        <w:rPr>
          <w:rFonts w:ascii="Sylfaen" w:hAnsi="Sylfaen"/>
          <w:sz w:val="22"/>
          <w:szCs w:val="22"/>
          <w:lang w:val="ka-GE"/>
        </w:rPr>
        <w:t>დამაგრების</w:t>
      </w:r>
      <w:r w:rsidRPr="002D0C45">
        <w:rPr>
          <w:sz w:val="22"/>
          <w:szCs w:val="22"/>
          <w:lang w:val="ka-GE"/>
        </w:rPr>
        <w:t xml:space="preserve"> </w:t>
      </w:r>
      <w:r w:rsidRPr="002D0C45">
        <w:rPr>
          <w:rFonts w:ascii="Sylfaen" w:hAnsi="Sylfaen"/>
          <w:sz w:val="22"/>
          <w:szCs w:val="22"/>
          <w:lang w:val="ka-GE"/>
        </w:rPr>
        <w:t>საშუალებების</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წებოვანი</w:t>
      </w:r>
      <w:r w:rsidRPr="002D0C45">
        <w:rPr>
          <w:sz w:val="22"/>
          <w:szCs w:val="22"/>
          <w:lang w:val="ka-GE"/>
        </w:rPr>
        <w:t xml:space="preserve"> </w:t>
      </w:r>
      <w:r w:rsidRPr="002D0C45">
        <w:rPr>
          <w:rFonts w:ascii="Sylfaen" w:hAnsi="Sylfaen"/>
          <w:sz w:val="22"/>
          <w:szCs w:val="22"/>
          <w:lang w:val="ka-GE"/>
        </w:rPr>
        <w:t>მასალების</w:t>
      </w:r>
      <w:r w:rsidRPr="002D0C45">
        <w:rPr>
          <w:sz w:val="22"/>
          <w:szCs w:val="22"/>
          <w:lang w:val="ka-GE"/>
        </w:rPr>
        <w:t xml:space="preserve"> (</w:t>
      </w:r>
      <w:r w:rsidRPr="002D0C45">
        <w:rPr>
          <w:rFonts w:ascii="Sylfaen" w:hAnsi="Sylfaen"/>
          <w:sz w:val="22"/>
          <w:szCs w:val="22"/>
          <w:lang w:val="ka-GE"/>
        </w:rPr>
        <w:t>ნაღმტყორცნების</w:t>
      </w:r>
      <w:r w:rsidRPr="002D0C45">
        <w:rPr>
          <w:sz w:val="22"/>
          <w:szCs w:val="22"/>
          <w:lang w:val="ka-GE"/>
        </w:rPr>
        <w:t xml:space="preserve">) </w:t>
      </w:r>
      <w:r w:rsidRPr="002D0C45">
        <w:rPr>
          <w:rFonts w:ascii="Sylfaen" w:hAnsi="Sylfaen"/>
          <w:sz w:val="22"/>
          <w:szCs w:val="22"/>
          <w:lang w:val="ka-GE"/>
        </w:rPr>
        <w:t>გამოყენებით</w:t>
      </w:r>
      <w:r w:rsidRPr="002D0C45">
        <w:rPr>
          <w:sz w:val="22"/>
          <w:szCs w:val="22"/>
          <w:lang w:val="ka-GE"/>
        </w:rPr>
        <w:t xml:space="preserve">, </w:t>
      </w:r>
      <w:r w:rsidRPr="002D0C45">
        <w:rPr>
          <w:rFonts w:ascii="Sylfaen" w:hAnsi="Sylfaen"/>
          <w:sz w:val="22"/>
          <w:szCs w:val="22"/>
          <w:lang w:val="ka-GE"/>
        </w:rPr>
        <w:t>რომელთა</w:t>
      </w:r>
      <w:r w:rsidRPr="002D0C45">
        <w:rPr>
          <w:sz w:val="22"/>
          <w:szCs w:val="22"/>
          <w:lang w:val="ka-GE"/>
        </w:rPr>
        <w:t xml:space="preserve"> </w:t>
      </w:r>
      <w:r w:rsidRPr="002D0C45">
        <w:rPr>
          <w:rFonts w:ascii="Sylfaen" w:hAnsi="Sylfaen"/>
          <w:sz w:val="22"/>
          <w:szCs w:val="22"/>
          <w:lang w:val="ka-GE"/>
        </w:rPr>
        <w:t>ორგანული</w:t>
      </w:r>
      <w:r w:rsidRPr="002D0C45">
        <w:rPr>
          <w:sz w:val="22"/>
          <w:szCs w:val="22"/>
          <w:lang w:val="ka-GE"/>
        </w:rPr>
        <w:t xml:space="preserve"> </w:t>
      </w:r>
      <w:r w:rsidRPr="002D0C45">
        <w:rPr>
          <w:rFonts w:ascii="Sylfaen" w:hAnsi="Sylfaen"/>
          <w:sz w:val="22"/>
          <w:szCs w:val="22"/>
          <w:lang w:val="ka-GE"/>
        </w:rPr>
        <w:t>შემცველობა</w:t>
      </w:r>
      <w:r w:rsidRPr="002D0C45">
        <w:rPr>
          <w:sz w:val="22"/>
          <w:szCs w:val="22"/>
          <w:lang w:val="ka-GE"/>
        </w:rPr>
        <w:t xml:space="preserve"> </w:t>
      </w:r>
      <w:r w:rsidRPr="002D0C45">
        <w:rPr>
          <w:rFonts w:ascii="Sylfaen" w:hAnsi="Sylfaen"/>
          <w:sz w:val="22"/>
          <w:szCs w:val="22"/>
          <w:lang w:val="ka-GE"/>
        </w:rPr>
        <w:t>ტოლია</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ნაკლებია</w:t>
      </w:r>
      <w:r w:rsidRPr="002D0C45">
        <w:rPr>
          <w:sz w:val="22"/>
          <w:szCs w:val="22"/>
          <w:lang w:val="ka-GE"/>
        </w:rPr>
        <w:t xml:space="preserve"> 15%-</w:t>
      </w:r>
      <w:r w:rsidRPr="002D0C45">
        <w:rPr>
          <w:rFonts w:ascii="Sylfaen" w:hAnsi="Sylfaen"/>
          <w:sz w:val="22"/>
          <w:szCs w:val="22"/>
          <w:lang w:val="ka-GE"/>
        </w:rPr>
        <w:t>ზე</w:t>
      </w:r>
      <w:r w:rsidRPr="002D0C45">
        <w:rPr>
          <w:sz w:val="22"/>
          <w:szCs w:val="22"/>
          <w:lang w:val="ka-GE"/>
        </w:rPr>
        <w:t xml:space="preserve"> (</w:t>
      </w:r>
      <w:r w:rsidRPr="002D0C45">
        <w:rPr>
          <w:rFonts w:ascii="Sylfaen" w:hAnsi="Sylfaen"/>
          <w:sz w:val="22"/>
          <w:szCs w:val="22"/>
          <w:lang w:val="ka-GE"/>
        </w:rPr>
        <w:t>მშრალ</w:t>
      </w:r>
      <w:r w:rsidRPr="002D0C45">
        <w:rPr>
          <w:sz w:val="22"/>
          <w:szCs w:val="22"/>
          <w:lang w:val="ka-GE"/>
        </w:rPr>
        <w:t xml:space="preserve"> </w:t>
      </w:r>
      <w:r w:rsidRPr="002D0C45">
        <w:rPr>
          <w:rFonts w:ascii="Sylfaen" w:hAnsi="Sylfaen"/>
          <w:sz w:val="22"/>
          <w:szCs w:val="22"/>
          <w:lang w:val="ka-GE"/>
        </w:rPr>
        <w:t>მდგომარეობაში</w:t>
      </w:r>
      <w:r w:rsidRPr="002D0C45">
        <w:rPr>
          <w:sz w:val="22"/>
          <w:szCs w:val="22"/>
          <w:lang w:val="ka-GE"/>
        </w:rPr>
        <w:t xml:space="preserve"> </w:t>
      </w:r>
      <w:r w:rsidRPr="002D0C45">
        <w:rPr>
          <w:rFonts w:ascii="Sylfaen" w:hAnsi="Sylfaen"/>
          <w:sz w:val="22"/>
          <w:szCs w:val="22"/>
          <w:lang w:val="ka-GE"/>
        </w:rPr>
        <w:t>მასასთან</w:t>
      </w:r>
      <w:r w:rsidRPr="002D0C45">
        <w:rPr>
          <w:sz w:val="22"/>
          <w:szCs w:val="22"/>
          <w:lang w:val="ka-GE"/>
        </w:rPr>
        <w:t xml:space="preserve"> </w:t>
      </w:r>
      <w:r w:rsidR="00670592">
        <w:rPr>
          <w:rFonts w:ascii="Sylfaen" w:hAnsi="Sylfaen"/>
          <w:sz w:val="22"/>
          <w:szCs w:val="22"/>
          <w:lang w:val="ka-GE"/>
        </w:rPr>
        <w:t>მიმართებით</w:t>
      </w:r>
      <w:r w:rsidRPr="002D0C45">
        <w:rPr>
          <w:sz w:val="22"/>
          <w:szCs w:val="22"/>
          <w:lang w:val="ka-GE"/>
        </w:rPr>
        <w:t xml:space="preserve">; </w:t>
      </w:r>
      <w:r w:rsidRPr="002D0C45">
        <w:rPr>
          <w:rFonts w:ascii="Sylfaen" w:hAnsi="Sylfaen"/>
          <w:sz w:val="22"/>
          <w:szCs w:val="22"/>
          <w:lang w:val="ka-GE"/>
        </w:rPr>
        <w:t>იხილეთ</w:t>
      </w:r>
      <w:r w:rsidRPr="002D0C45">
        <w:rPr>
          <w:sz w:val="22"/>
          <w:szCs w:val="22"/>
          <w:lang w:val="ka-GE"/>
        </w:rPr>
        <w:t xml:space="preserve"> </w:t>
      </w:r>
      <w:r w:rsidRPr="002D0C45">
        <w:rPr>
          <w:rFonts w:ascii="Sylfaen" w:hAnsi="Sylfaen"/>
          <w:sz w:val="22"/>
          <w:szCs w:val="22"/>
          <w:lang w:val="ka-GE"/>
        </w:rPr>
        <w:t>პუნქტი</w:t>
      </w:r>
      <w:r w:rsidRPr="002D0C45">
        <w:rPr>
          <w:sz w:val="22"/>
          <w:szCs w:val="22"/>
          <w:lang w:val="ka-GE"/>
        </w:rPr>
        <w:t xml:space="preserve"> </w:t>
      </w:r>
      <w:r w:rsidRPr="002D0C45">
        <w:rPr>
          <w:rFonts w:ascii="Sylfaen" w:hAnsi="Sylfaen" w:cs="Sylfaen"/>
          <w:sz w:val="22"/>
          <w:szCs w:val="22"/>
          <w:lang w:val="ka-GE"/>
        </w:rPr>
        <w:t>გ</w:t>
      </w:r>
      <w:r w:rsidRPr="002D0C45">
        <w:rPr>
          <w:sz w:val="22"/>
          <w:szCs w:val="22"/>
          <w:lang w:val="ka-GE"/>
        </w:rPr>
        <w:t>.2.3).</w:t>
      </w:r>
    </w:p>
    <w:p w14:paraId="75CD1F47" w14:textId="1876CA3E" w:rsidR="004258F2" w:rsidRPr="002D0C45" w:rsidRDefault="004258F2" w:rsidP="004258F2">
      <w:pPr>
        <w:pStyle w:val="BodyText"/>
        <w:spacing w:before="198"/>
        <w:ind w:left="360" w:right="426"/>
        <w:jc w:val="both"/>
        <w:rPr>
          <w:rFonts w:ascii="Sylfaen" w:hAnsi="Sylfaen"/>
          <w:sz w:val="22"/>
          <w:szCs w:val="22"/>
          <w:lang w:val="ka-GE"/>
        </w:rPr>
      </w:pP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თბოიზოლაციის</w:t>
      </w:r>
      <w:r w:rsidRPr="002D0C45">
        <w:rPr>
          <w:sz w:val="22"/>
          <w:szCs w:val="22"/>
          <w:lang w:val="ka-GE"/>
        </w:rPr>
        <w:t xml:space="preserve"> </w:t>
      </w:r>
      <w:r w:rsidRPr="002D0C45">
        <w:rPr>
          <w:rFonts w:ascii="Sylfaen" w:hAnsi="Sylfaen"/>
          <w:sz w:val="22"/>
          <w:szCs w:val="22"/>
          <w:lang w:val="ka-GE"/>
        </w:rPr>
        <w:t>პროდუქტის</w:t>
      </w:r>
      <w:r w:rsidRPr="002D0C45">
        <w:rPr>
          <w:sz w:val="22"/>
          <w:szCs w:val="22"/>
          <w:lang w:val="ka-GE"/>
        </w:rPr>
        <w:t xml:space="preserve"> </w:t>
      </w:r>
      <w:r w:rsidRPr="002D0C45">
        <w:rPr>
          <w:rFonts w:ascii="Sylfaen" w:hAnsi="Sylfaen"/>
          <w:sz w:val="22"/>
          <w:szCs w:val="22"/>
          <w:lang w:val="ka-GE"/>
        </w:rPr>
        <w:t>სუბსტრატზე</w:t>
      </w:r>
      <w:r w:rsidRPr="002D0C45">
        <w:rPr>
          <w:sz w:val="22"/>
          <w:szCs w:val="22"/>
          <w:lang w:val="ka-GE"/>
        </w:rPr>
        <w:t xml:space="preserve"> </w:t>
      </w:r>
      <w:r w:rsidRPr="002D0C45">
        <w:rPr>
          <w:rFonts w:ascii="Sylfaen" w:hAnsi="Sylfaen"/>
          <w:sz w:val="22"/>
          <w:szCs w:val="22"/>
          <w:lang w:val="ka-GE"/>
        </w:rPr>
        <w:t>დასამაგრებლად</w:t>
      </w:r>
      <w:r w:rsidRPr="002D0C45">
        <w:rPr>
          <w:sz w:val="22"/>
          <w:szCs w:val="22"/>
          <w:lang w:val="ka-GE"/>
        </w:rPr>
        <w:t xml:space="preserve"> </w:t>
      </w:r>
      <w:r w:rsidRPr="002D0C45">
        <w:rPr>
          <w:rFonts w:ascii="Sylfaen" w:hAnsi="Sylfaen"/>
          <w:sz w:val="22"/>
          <w:szCs w:val="22"/>
          <w:lang w:val="ka-GE"/>
        </w:rPr>
        <w:t>გამოიყენება</w:t>
      </w:r>
      <w:r w:rsidRPr="002D0C45">
        <w:rPr>
          <w:sz w:val="22"/>
          <w:szCs w:val="22"/>
          <w:lang w:val="ka-GE"/>
        </w:rPr>
        <w:t xml:space="preserve"> </w:t>
      </w:r>
      <w:r w:rsidRPr="002D0C45">
        <w:rPr>
          <w:rFonts w:ascii="Sylfaen" w:hAnsi="Sylfaen"/>
          <w:sz w:val="22"/>
          <w:szCs w:val="22"/>
          <w:lang w:val="ka-GE"/>
        </w:rPr>
        <w:t>წებოვანი</w:t>
      </w:r>
      <w:r w:rsidRPr="002D0C45">
        <w:rPr>
          <w:sz w:val="22"/>
          <w:szCs w:val="22"/>
          <w:lang w:val="ka-GE"/>
        </w:rPr>
        <w:t xml:space="preserve"> </w:t>
      </w:r>
      <w:r w:rsidRPr="002D0C45">
        <w:rPr>
          <w:rFonts w:ascii="Sylfaen" w:hAnsi="Sylfaen"/>
          <w:sz w:val="22"/>
          <w:szCs w:val="22"/>
          <w:lang w:val="ka-GE"/>
        </w:rPr>
        <w:t>მასალა</w:t>
      </w:r>
      <w:r w:rsidRPr="002D0C45">
        <w:rPr>
          <w:sz w:val="22"/>
          <w:szCs w:val="22"/>
          <w:lang w:val="ka-GE"/>
        </w:rPr>
        <w:t xml:space="preserve">, </w:t>
      </w:r>
      <w:r w:rsidRPr="002D0C45">
        <w:rPr>
          <w:rFonts w:ascii="Sylfaen" w:hAnsi="Sylfaen"/>
          <w:sz w:val="22"/>
          <w:szCs w:val="22"/>
          <w:lang w:val="ka-GE"/>
        </w:rPr>
        <w:t>რომლის</w:t>
      </w:r>
      <w:r w:rsidRPr="002D0C45">
        <w:rPr>
          <w:sz w:val="22"/>
          <w:szCs w:val="22"/>
          <w:lang w:val="ka-GE"/>
        </w:rPr>
        <w:t xml:space="preserve"> </w:t>
      </w:r>
      <w:r w:rsidRPr="002D0C45">
        <w:rPr>
          <w:rFonts w:ascii="Sylfaen" w:hAnsi="Sylfaen"/>
          <w:sz w:val="22"/>
          <w:szCs w:val="22"/>
          <w:lang w:val="ka-GE"/>
        </w:rPr>
        <w:t>ორგანული</w:t>
      </w:r>
      <w:r w:rsidRPr="002D0C45">
        <w:rPr>
          <w:sz w:val="22"/>
          <w:szCs w:val="22"/>
          <w:lang w:val="ka-GE"/>
        </w:rPr>
        <w:t xml:space="preserve"> </w:t>
      </w:r>
      <w:r w:rsidRPr="002D0C45">
        <w:rPr>
          <w:rFonts w:ascii="Sylfaen" w:hAnsi="Sylfaen"/>
          <w:sz w:val="22"/>
          <w:szCs w:val="22"/>
          <w:lang w:val="ka-GE"/>
        </w:rPr>
        <w:t>შემცველობა</w:t>
      </w:r>
      <w:r w:rsidRPr="002D0C45">
        <w:rPr>
          <w:sz w:val="22"/>
          <w:szCs w:val="22"/>
          <w:lang w:val="ka-GE"/>
        </w:rPr>
        <w:t xml:space="preserve"> 15%-</w:t>
      </w:r>
      <w:r w:rsidRPr="002D0C45">
        <w:rPr>
          <w:rFonts w:ascii="Sylfaen" w:hAnsi="Sylfaen"/>
          <w:sz w:val="22"/>
          <w:szCs w:val="22"/>
          <w:lang w:val="ka-GE"/>
        </w:rPr>
        <w:t>ზე</w:t>
      </w:r>
      <w:r w:rsidRPr="002D0C45">
        <w:rPr>
          <w:sz w:val="22"/>
          <w:szCs w:val="22"/>
          <w:lang w:val="ka-GE"/>
        </w:rPr>
        <w:t xml:space="preserve"> </w:t>
      </w:r>
      <w:r w:rsidRPr="002D0C45">
        <w:rPr>
          <w:rFonts w:ascii="Sylfaen" w:hAnsi="Sylfaen"/>
          <w:sz w:val="22"/>
          <w:szCs w:val="22"/>
          <w:lang w:val="ka-GE"/>
        </w:rPr>
        <w:t>მეტია</w:t>
      </w:r>
      <w:r w:rsidRPr="002D0C45">
        <w:rPr>
          <w:sz w:val="22"/>
          <w:szCs w:val="22"/>
          <w:lang w:val="ka-GE"/>
        </w:rPr>
        <w:t xml:space="preserve"> (</w:t>
      </w:r>
      <w:r w:rsidRPr="002D0C45">
        <w:rPr>
          <w:rFonts w:ascii="Sylfaen" w:hAnsi="Sylfaen"/>
          <w:sz w:val="22"/>
          <w:szCs w:val="22"/>
          <w:lang w:val="ka-GE"/>
        </w:rPr>
        <w:t>მშრალ</w:t>
      </w:r>
      <w:r w:rsidRPr="002D0C45">
        <w:rPr>
          <w:sz w:val="22"/>
          <w:szCs w:val="22"/>
          <w:lang w:val="ka-GE"/>
        </w:rPr>
        <w:t xml:space="preserve"> </w:t>
      </w:r>
      <w:r w:rsidRPr="002D0C45">
        <w:rPr>
          <w:rFonts w:ascii="Sylfaen" w:hAnsi="Sylfaen"/>
          <w:sz w:val="22"/>
          <w:szCs w:val="22"/>
          <w:lang w:val="ka-GE"/>
        </w:rPr>
        <w:t>მდგომარეობაში</w:t>
      </w:r>
      <w:r w:rsidRPr="002D0C45">
        <w:rPr>
          <w:sz w:val="22"/>
          <w:szCs w:val="22"/>
          <w:lang w:val="ka-GE"/>
        </w:rPr>
        <w:t xml:space="preserve"> </w:t>
      </w:r>
      <w:r w:rsidRPr="002D0C45">
        <w:rPr>
          <w:rFonts w:ascii="Sylfaen" w:hAnsi="Sylfaen"/>
          <w:sz w:val="22"/>
          <w:szCs w:val="22"/>
          <w:lang w:val="ka-GE"/>
        </w:rPr>
        <w:t>მასასთან</w:t>
      </w:r>
      <w:r w:rsidRPr="002D0C45">
        <w:rPr>
          <w:sz w:val="22"/>
          <w:szCs w:val="22"/>
          <w:lang w:val="ka-GE"/>
        </w:rPr>
        <w:t xml:space="preserve"> </w:t>
      </w:r>
      <w:r w:rsidR="00670592">
        <w:rPr>
          <w:rFonts w:ascii="Sylfaen" w:hAnsi="Sylfaen"/>
          <w:sz w:val="22"/>
          <w:szCs w:val="22"/>
          <w:lang w:val="ka-GE"/>
        </w:rPr>
        <w:t>მიმართებით</w:t>
      </w:r>
      <w:r w:rsidRPr="002D0C45">
        <w:rPr>
          <w:sz w:val="22"/>
          <w:szCs w:val="22"/>
          <w:lang w:val="ka-GE"/>
        </w:rPr>
        <w:t xml:space="preserve">), </w:t>
      </w:r>
      <w:r w:rsidRPr="002D0C45">
        <w:rPr>
          <w:rFonts w:ascii="Sylfaen" w:hAnsi="Sylfaen"/>
          <w:sz w:val="22"/>
          <w:szCs w:val="22"/>
          <w:lang w:val="ka-GE"/>
        </w:rPr>
        <w:t>საჭიროა</w:t>
      </w:r>
      <w:r w:rsidRPr="002D0C45">
        <w:rPr>
          <w:sz w:val="22"/>
          <w:szCs w:val="22"/>
          <w:lang w:val="ka-GE"/>
        </w:rPr>
        <w:t xml:space="preserve"> </w:t>
      </w:r>
      <w:r w:rsidRPr="002D0C45">
        <w:rPr>
          <w:rFonts w:ascii="Sylfaen" w:hAnsi="Sylfaen"/>
          <w:sz w:val="22"/>
          <w:szCs w:val="22"/>
          <w:lang w:val="ka-GE"/>
        </w:rPr>
        <w:t>ცალკე</w:t>
      </w:r>
      <w:r w:rsidRPr="002D0C45">
        <w:rPr>
          <w:sz w:val="22"/>
          <w:szCs w:val="22"/>
          <w:lang w:val="ka-GE"/>
        </w:rPr>
        <w:t xml:space="preserve"> </w:t>
      </w:r>
      <w:r w:rsidRPr="002D0C45">
        <w:rPr>
          <w:rFonts w:ascii="Sylfaen" w:hAnsi="Sylfaen"/>
          <w:sz w:val="22"/>
          <w:szCs w:val="22"/>
          <w:lang w:val="ka-GE"/>
        </w:rPr>
        <w:t>ტესტირება</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მითითებულია</w:t>
      </w:r>
      <w:r w:rsidRPr="002D0C45">
        <w:rPr>
          <w:sz w:val="22"/>
          <w:szCs w:val="22"/>
          <w:lang w:val="ka-GE"/>
        </w:rPr>
        <w:t xml:space="preserve"> </w:t>
      </w:r>
      <w:r w:rsidRPr="002D0C45">
        <w:rPr>
          <w:rFonts w:ascii="Sylfaen" w:hAnsi="Sylfaen" w:cs="Sylfaen"/>
          <w:sz w:val="22"/>
          <w:szCs w:val="22"/>
          <w:lang w:val="ka-GE"/>
        </w:rPr>
        <w:t>გ</w:t>
      </w:r>
      <w:r w:rsidRPr="002D0C45">
        <w:rPr>
          <w:sz w:val="22"/>
          <w:szCs w:val="22"/>
          <w:lang w:val="ka-GE"/>
        </w:rPr>
        <w:t>.2.3-</w:t>
      </w:r>
      <w:r w:rsidRPr="002D0C45">
        <w:rPr>
          <w:rFonts w:ascii="Sylfaen" w:hAnsi="Sylfaen"/>
          <w:sz w:val="22"/>
          <w:szCs w:val="22"/>
          <w:lang w:val="ka-GE"/>
        </w:rPr>
        <w:t>ში</w:t>
      </w:r>
      <w:r w:rsidRPr="002D0C45">
        <w:rPr>
          <w:sz w:val="22"/>
          <w:szCs w:val="22"/>
          <w:lang w:val="ka-GE"/>
        </w:rPr>
        <w:t>.</w:t>
      </w:r>
    </w:p>
    <w:p w14:paraId="5935CEA4" w14:textId="77777777" w:rsidR="004258F2" w:rsidRPr="002D0C45" w:rsidRDefault="004258F2" w:rsidP="004258F2">
      <w:pPr>
        <w:pStyle w:val="BodyText"/>
        <w:spacing w:before="131"/>
        <w:rPr>
          <w:rFonts w:ascii="Sylfaen" w:hAnsi="Sylfaen"/>
          <w:sz w:val="22"/>
          <w:szCs w:val="22"/>
          <w:lang w:val="ka-GE"/>
        </w:rPr>
      </w:pPr>
    </w:p>
    <w:p w14:paraId="0045607E" w14:textId="77777777" w:rsidR="004258F2" w:rsidRPr="002D0C45" w:rsidRDefault="004258F2" w:rsidP="004258F2">
      <w:pPr>
        <w:tabs>
          <w:tab w:val="left" w:pos="955"/>
        </w:tabs>
        <w:ind w:left="426"/>
        <w:rPr>
          <w:rFonts w:ascii="Sylfaen" w:hAnsi="Sylfaen"/>
          <w:b/>
          <w:lang w:val="ka-GE"/>
        </w:rPr>
      </w:pPr>
      <w:r w:rsidRPr="002D0C45">
        <w:rPr>
          <w:rFonts w:ascii="Sylfaen" w:hAnsi="Sylfaen"/>
          <w:b/>
          <w:lang w:val="ka-GE"/>
        </w:rPr>
        <w:t>გ.2.3 -</w:t>
      </w:r>
      <w:r w:rsidRPr="002D0C45">
        <w:rPr>
          <w:rFonts w:ascii="Sylfaen" w:hAnsi="Sylfaen"/>
          <w:b/>
          <w:spacing w:val="-3"/>
          <w:lang w:val="ka-GE"/>
        </w:rPr>
        <w:t xml:space="preserve"> </w:t>
      </w:r>
      <w:r w:rsidRPr="002D0C45">
        <w:rPr>
          <w:rFonts w:ascii="Sylfaen" w:hAnsi="Sylfaen"/>
          <w:b/>
          <w:spacing w:val="-2"/>
          <w:lang w:val="ka-GE"/>
        </w:rPr>
        <w:t>დამაგრების საშუალებები</w:t>
      </w:r>
    </w:p>
    <w:p w14:paraId="00937F5E" w14:textId="77777777" w:rsidR="004258F2" w:rsidRPr="002D0C45" w:rsidRDefault="004258F2" w:rsidP="004258F2">
      <w:pPr>
        <w:pStyle w:val="BodyText"/>
        <w:spacing w:before="11"/>
        <w:rPr>
          <w:rFonts w:ascii="Sylfaen" w:hAnsi="Sylfaen"/>
          <w:b/>
          <w:sz w:val="22"/>
          <w:szCs w:val="22"/>
          <w:lang w:val="ka-GE"/>
        </w:rPr>
      </w:pPr>
    </w:p>
    <w:p w14:paraId="3589F877" w14:textId="77777777" w:rsidR="004258F2" w:rsidRPr="002D0C45" w:rsidRDefault="004258F2">
      <w:pPr>
        <w:pStyle w:val="ListParagraph"/>
        <w:numPr>
          <w:ilvl w:val="0"/>
          <w:numId w:val="77"/>
        </w:numPr>
        <w:tabs>
          <w:tab w:val="left" w:pos="786"/>
        </w:tabs>
        <w:spacing w:before="202"/>
        <w:ind w:right="429"/>
        <w:contextualSpacing w:val="0"/>
        <w:rPr>
          <w:lang w:val="ka-GE"/>
        </w:rPr>
      </w:pPr>
      <w:r w:rsidRPr="002D0C45">
        <w:rPr>
          <w:rFonts w:ascii="Sylfaen" w:hAnsi="Sylfaen"/>
          <w:lang w:val="ka-GE"/>
        </w:rPr>
        <w:t>შემთხვევა</w:t>
      </w:r>
      <w:r w:rsidRPr="002D0C45">
        <w:rPr>
          <w:lang w:val="ka-GE"/>
        </w:rPr>
        <w:t xml:space="preserve"> 1:</w:t>
      </w:r>
    </w:p>
    <w:p w14:paraId="090DC1BE" w14:textId="77777777" w:rsidR="004258F2" w:rsidRPr="002D0C45" w:rsidRDefault="004258F2" w:rsidP="004258F2">
      <w:pPr>
        <w:tabs>
          <w:tab w:val="left" w:pos="786"/>
        </w:tabs>
        <w:spacing w:before="202"/>
        <w:ind w:left="426" w:right="429"/>
        <w:jc w:val="both"/>
        <w:rPr>
          <w:lang w:val="ka-GE"/>
        </w:rPr>
      </w:pPr>
      <w:r w:rsidRPr="002D0C45">
        <w:rPr>
          <w:rFonts w:ascii="Sylfaen" w:hAnsi="Sylfaen" w:cs="Sylfaen"/>
          <w:lang w:val="ka-GE"/>
        </w:rPr>
        <w:t>მოპირკეთების კომპლექტი</w:t>
      </w:r>
      <w:r w:rsidRPr="002D0C45">
        <w:rPr>
          <w:rFonts w:ascii="Sylfaen" w:hAnsi="Sylfaen"/>
          <w:lang w:val="ka-GE"/>
        </w:rPr>
        <w:t>ს</w:t>
      </w:r>
      <w:r w:rsidRPr="002D0C45">
        <w:rPr>
          <w:lang w:val="ka-GE"/>
        </w:rPr>
        <w:t xml:space="preserve"> </w:t>
      </w:r>
      <w:r w:rsidRPr="002D0C45">
        <w:rPr>
          <w:rFonts w:ascii="Sylfaen" w:hAnsi="Sylfaen"/>
          <w:lang w:val="ka-GE"/>
        </w:rPr>
        <w:t>ლითონის</w:t>
      </w:r>
      <w:r w:rsidRPr="002D0C45">
        <w:rPr>
          <w:lang w:val="ka-GE"/>
        </w:rPr>
        <w:t xml:space="preserve"> </w:t>
      </w:r>
      <w:r w:rsidRPr="002D0C45">
        <w:rPr>
          <w:rFonts w:ascii="Sylfaen" w:hAnsi="Sylfaen"/>
          <w:lang w:val="ka-GE"/>
        </w:rPr>
        <w:t>ხაზოვანი</w:t>
      </w:r>
      <w:r w:rsidRPr="002D0C45">
        <w:rPr>
          <w:lang w:val="ka-GE"/>
        </w:rPr>
        <w:t xml:space="preserve"> </w:t>
      </w:r>
      <w:r w:rsidRPr="002D0C45">
        <w:rPr>
          <w:rFonts w:ascii="Sylfaen" w:hAnsi="Sylfaen"/>
          <w:lang w:val="ka-GE"/>
        </w:rPr>
        <w:t>მექანიკური</w:t>
      </w:r>
      <w:r w:rsidRPr="002D0C45">
        <w:rPr>
          <w:lang w:val="ka-GE"/>
        </w:rPr>
        <w:t xml:space="preserve"> </w:t>
      </w:r>
      <w:r w:rsidRPr="002D0C45">
        <w:rPr>
          <w:rFonts w:ascii="Sylfaen" w:hAnsi="Sylfaen"/>
          <w:lang w:val="ka-GE"/>
        </w:rPr>
        <w:t>სამაგრები</w:t>
      </w:r>
      <w:r w:rsidRPr="002D0C45">
        <w:rPr>
          <w:lang w:val="ka-GE"/>
        </w:rPr>
        <w:t xml:space="preserve"> </w:t>
      </w:r>
      <w:r w:rsidRPr="002D0C45">
        <w:rPr>
          <w:rFonts w:ascii="Sylfaen" w:hAnsi="Sylfaen"/>
          <w:lang w:val="ka-GE"/>
        </w:rPr>
        <w:t>ან</w:t>
      </w:r>
      <w:r w:rsidRPr="002D0C45">
        <w:rPr>
          <w:rFonts w:asciiTheme="minorHAnsi" w:hAnsiTheme="minorHAnsi"/>
          <w:lang w:val="ka-GE"/>
        </w:rPr>
        <w:t xml:space="preserve"> ზუსტი</w:t>
      </w:r>
      <w:r w:rsidRPr="002D0C45">
        <w:rPr>
          <w:lang w:val="ka-GE"/>
        </w:rPr>
        <w:t xml:space="preserve"> </w:t>
      </w:r>
      <w:r w:rsidRPr="002D0C45">
        <w:rPr>
          <w:rFonts w:ascii="Sylfaen" w:hAnsi="Sylfaen"/>
          <w:lang w:val="ka-GE"/>
        </w:rPr>
        <w:t>მექანიკური</w:t>
      </w:r>
      <w:r w:rsidRPr="002D0C45">
        <w:rPr>
          <w:lang w:val="ka-GE"/>
        </w:rPr>
        <w:t xml:space="preserve"> </w:t>
      </w:r>
      <w:r w:rsidRPr="002D0C45">
        <w:rPr>
          <w:rFonts w:ascii="Sylfaen" w:hAnsi="Sylfaen"/>
          <w:lang w:val="ka-GE"/>
        </w:rPr>
        <w:t>სამაგრები</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სამაგრები</w:t>
      </w:r>
      <w:r w:rsidRPr="002D0C45">
        <w:rPr>
          <w:lang w:val="ka-GE"/>
        </w:rPr>
        <w:t xml:space="preserve">, </w:t>
      </w:r>
      <w:r w:rsidRPr="002D0C45">
        <w:rPr>
          <w:rFonts w:ascii="Sylfaen" w:hAnsi="Sylfaen"/>
          <w:lang w:val="ka-GE"/>
        </w:rPr>
        <w:t>ქვეკარკასის</w:t>
      </w:r>
      <w:r w:rsidRPr="002D0C45">
        <w:rPr>
          <w:lang w:val="ka-GE"/>
        </w:rPr>
        <w:t xml:space="preserve"> </w:t>
      </w:r>
      <w:r w:rsidRPr="002D0C45">
        <w:rPr>
          <w:rFonts w:ascii="Sylfaen" w:hAnsi="Sylfaen"/>
          <w:lang w:val="ka-GE"/>
        </w:rPr>
        <w:t>სამაგრები</w:t>
      </w:r>
      <w:r w:rsidRPr="002D0C45">
        <w:rPr>
          <w:lang w:val="ka-GE"/>
        </w:rPr>
        <w:t xml:space="preserve">, </w:t>
      </w:r>
      <w:r w:rsidRPr="002D0C45">
        <w:rPr>
          <w:rFonts w:ascii="Sylfaen" w:hAnsi="Sylfaen"/>
          <w:lang w:val="ka-GE"/>
        </w:rPr>
        <w:t>ანკერები</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თბოიზოლაციის</w:t>
      </w:r>
      <w:r w:rsidRPr="002D0C45">
        <w:rPr>
          <w:lang w:val="ka-GE"/>
        </w:rPr>
        <w:t xml:space="preserve"> </w:t>
      </w:r>
      <w:r w:rsidRPr="002D0C45">
        <w:rPr>
          <w:rFonts w:ascii="Sylfaen" w:hAnsi="Sylfaen"/>
          <w:lang w:val="ka-GE"/>
        </w:rPr>
        <w:t>პროდუქტის</w:t>
      </w:r>
      <w:r w:rsidRPr="002D0C45">
        <w:rPr>
          <w:lang w:val="ka-GE"/>
        </w:rPr>
        <w:t xml:space="preserve"> </w:t>
      </w:r>
      <w:r w:rsidRPr="002D0C45">
        <w:rPr>
          <w:rFonts w:ascii="Sylfaen" w:hAnsi="Sylfaen"/>
          <w:lang w:val="ka-GE"/>
        </w:rPr>
        <w:t>მექანიკური</w:t>
      </w:r>
      <w:r w:rsidRPr="002D0C45">
        <w:rPr>
          <w:lang w:val="ka-GE"/>
        </w:rPr>
        <w:t xml:space="preserve"> </w:t>
      </w:r>
      <w:r w:rsidRPr="002D0C45">
        <w:rPr>
          <w:rFonts w:ascii="Sylfaen" w:hAnsi="Sylfaen"/>
          <w:lang w:val="ka-GE"/>
        </w:rPr>
        <w:t>სამაგრები</w:t>
      </w:r>
      <w:r w:rsidRPr="002D0C45">
        <w:rPr>
          <w:lang w:val="ka-GE"/>
        </w:rPr>
        <w:t xml:space="preserve">) </w:t>
      </w:r>
      <w:r w:rsidRPr="002D0C45">
        <w:rPr>
          <w:rFonts w:ascii="Sylfaen" w:hAnsi="Sylfaen"/>
          <w:lang w:val="ka-GE"/>
        </w:rPr>
        <w:t>არ</w:t>
      </w:r>
      <w:r w:rsidRPr="002D0C45">
        <w:rPr>
          <w:lang w:val="ka-GE"/>
        </w:rPr>
        <w:t xml:space="preserve"> </w:t>
      </w:r>
      <w:r w:rsidRPr="002D0C45">
        <w:rPr>
          <w:rFonts w:ascii="Sylfaen" w:hAnsi="Sylfaen"/>
          <w:lang w:val="ka-GE"/>
        </w:rPr>
        <w:t>საჭიროებს</w:t>
      </w:r>
      <w:r w:rsidRPr="002D0C45">
        <w:rPr>
          <w:lang w:val="ka-GE"/>
        </w:rPr>
        <w:t xml:space="preserve"> </w:t>
      </w:r>
      <w:r w:rsidRPr="002D0C45">
        <w:rPr>
          <w:rFonts w:ascii="Sylfaen" w:hAnsi="Sylfaen"/>
          <w:lang w:val="ka-GE"/>
        </w:rPr>
        <w:t>ტესტირებას</w:t>
      </w:r>
      <w:r w:rsidRPr="002D0C45">
        <w:rPr>
          <w:lang w:val="ka-GE"/>
        </w:rPr>
        <w:t xml:space="preserve"> </w:t>
      </w:r>
      <w:r w:rsidRPr="002D0C45">
        <w:rPr>
          <w:rFonts w:ascii="Sylfaen" w:hAnsi="Sylfaen" w:cs="Sylfaen"/>
          <w:lang w:val="ka-GE"/>
        </w:rPr>
        <w:t>სსტ</w:t>
      </w:r>
      <w:r w:rsidRPr="002D0C45">
        <w:rPr>
          <w:lang w:val="ka-GE"/>
        </w:rPr>
        <w:t xml:space="preserve"> </w:t>
      </w:r>
      <w:r w:rsidRPr="002D0C45">
        <w:rPr>
          <w:rFonts w:ascii="Sylfaen" w:hAnsi="Sylfaen" w:cs="Sylfaen"/>
          <w:lang w:val="ka-GE"/>
        </w:rPr>
        <w:t>ენ</w:t>
      </w:r>
      <w:r w:rsidRPr="002D0C45">
        <w:rPr>
          <w:lang w:val="ka-GE"/>
        </w:rPr>
        <w:t xml:space="preserve"> </w:t>
      </w:r>
      <w:r w:rsidRPr="002D0C45">
        <w:rPr>
          <w:rFonts w:ascii="Sylfaen" w:hAnsi="Sylfaen" w:cs="Sylfaen"/>
          <w:lang w:val="ka-GE"/>
        </w:rPr>
        <w:t>ისო</w:t>
      </w:r>
      <w:r w:rsidRPr="002D0C45">
        <w:rPr>
          <w:lang w:val="ka-GE"/>
        </w:rPr>
        <w:t xml:space="preserve"> 11925-2:2020/2023 </w:t>
      </w:r>
      <w:r w:rsidRPr="002D0C45">
        <w:rPr>
          <w:rFonts w:ascii="Sylfaen" w:hAnsi="Sylfaen"/>
          <w:lang w:val="ka-GE"/>
        </w:rPr>
        <w:t>სტანდარტის</w:t>
      </w:r>
      <w:r w:rsidRPr="002D0C45">
        <w:rPr>
          <w:lang w:val="ka-GE"/>
        </w:rPr>
        <w:t xml:space="preserve"> </w:t>
      </w:r>
      <w:r w:rsidRPr="002D0C45">
        <w:rPr>
          <w:rFonts w:ascii="Sylfaen" w:hAnsi="Sylfaen"/>
          <w:lang w:val="ka-GE"/>
        </w:rPr>
        <w:t>შესაბამისად</w:t>
      </w:r>
      <w:r w:rsidRPr="002D0C45">
        <w:rPr>
          <w:lang w:val="ka-GE"/>
        </w:rPr>
        <w:t xml:space="preserve"> </w:t>
      </w:r>
      <w:r w:rsidRPr="002D0C45">
        <w:rPr>
          <w:rFonts w:ascii="Sylfaen" w:hAnsi="Sylfaen"/>
          <w:lang w:val="ka-GE"/>
        </w:rPr>
        <w:t>ნაკრების</w:t>
      </w:r>
      <w:r w:rsidRPr="002D0C45">
        <w:rPr>
          <w:lang w:val="ka-GE"/>
        </w:rPr>
        <w:t xml:space="preserve"> </w:t>
      </w:r>
      <w:r w:rsidRPr="002D0C45">
        <w:rPr>
          <w:rFonts w:ascii="Sylfaen" w:hAnsi="Sylfaen"/>
          <w:lang w:val="ka-GE"/>
        </w:rPr>
        <w:t>შეფასების</w:t>
      </w:r>
      <w:r w:rsidRPr="002D0C45">
        <w:rPr>
          <w:lang w:val="ka-GE"/>
        </w:rPr>
        <w:t xml:space="preserve"> </w:t>
      </w:r>
      <w:r w:rsidRPr="002D0C45">
        <w:rPr>
          <w:rFonts w:ascii="Sylfaen" w:hAnsi="Sylfaen"/>
          <w:lang w:val="ka-GE"/>
        </w:rPr>
        <w:t>ფარგლებში</w:t>
      </w:r>
      <w:r w:rsidRPr="002D0C45">
        <w:rPr>
          <w:lang w:val="ka-GE"/>
        </w:rPr>
        <w:t xml:space="preserve">, </w:t>
      </w:r>
      <w:r w:rsidRPr="002D0C45">
        <w:rPr>
          <w:rFonts w:ascii="Sylfaen" w:hAnsi="Sylfaen"/>
          <w:lang w:val="ka-GE"/>
        </w:rPr>
        <w:t>რადგან</w:t>
      </w:r>
      <w:r w:rsidRPr="002D0C45">
        <w:rPr>
          <w:lang w:val="ka-GE"/>
        </w:rPr>
        <w:t xml:space="preserve"> </w:t>
      </w:r>
      <w:r w:rsidRPr="002D0C45">
        <w:rPr>
          <w:rFonts w:ascii="Sylfaen" w:hAnsi="Sylfaen"/>
          <w:lang w:val="ka-GE"/>
        </w:rPr>
        <w:t>მათი</w:t>
      </w:r>
      <w:r w:rsidRPr="002D0C45">
        <w:rPr>
          <w:lang w:val="ka-GE"/>
        </w:rPr>
        <w:t xml:space="preserve"> </w:t>
      </w:r>
      <w:r w:rsidRPr="002D0C45">
        <w:rPr>
          <w:rFonts w:ascii="Sylfaen" w:hAnsi="Sylfaen"/>
          <w:lang w:val="ka-GE"/>
        </w:rPr>
        <w:t>წვლილი</w:t>
      </w:r>
      <w:r w:rsidRPr="002D0C45">
        <w:rPr>
          <w:lang w:val="ka-GE"/>
        </w:rPr>
        <w:t xml:space="preserve"> </w:t>
      </w:r>
      <w:r w:rsidRPr="002D0C45">
        <w:rPr>
          <w:rFonts w:ascii="Sylfaen" w:hAnsi="Sylfaen"/>
          <w:lang w:val="ka-GE"/>
        </w:rPr>
        <w:t>ხანძრის</w:t>
      </w:r>
      <w:r w:rsidRPr="002D0C45">
        <w:rPr>
          <w:lang w:val="ka-GE"/>
        </w:rPr>
        <w:t xml:space="preserve"> </w:t>
      </w:r>
      <w:r w:rsidRPr="002D0C45">
        <w:rPr>
          <w:rFonts w:ascii="Sylfaen" w:hAnsi="Sylfaen"/>
          <w:lang w:val="ka-GE"/>
        </w:rPr>
        <w:t>გავრცელებასა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ზრდაში</w:t>
      </w:r>
      <w:r w:rsidRPr="002D0C45">
        <w:rPr>
          <w:lang w:val="ka-GE"/>
        </w:rPr>
        <w:t xml:space="preserve"> </w:t>
      </w:r>
      <w:r w:rsidRPr="002D0C45">
        <w:rPr>
          <w:rFonts w:ascii="Sylfaen" w:hAnsi="Sylfaen"/>
          <w:lang w:val="ka-GE"/>
        </w:rPr>
        <w:t>ნულის</w:t>
      </w:r>
      <w:r w:rsidRPr="002D0C45">
        <w:rPr>
          <w:lang w:val="ka-GE"/>
        </w:rPr>
        <w:t xml:space="preserve"> </w:t>
      </w:r>
      <w:r w:rsidRPr="002D0C45">
        <w:rPr>
          <w:rFonts w:ascii="Sylfaen" w:hAnsi="Sylfaen"/>
          <w:lang w:val="ka-GE"/>
        </w:rPr>
        <w:t>ტოლია</w:t>
      </w:r>
      <w:r w:rsidRPr="002D0C45">
        <w:rPr>
          <w:lang w:val="ka-GE"/>
        </w:rPr>
        <w:t xml:space="preserve"> (</w:t>
      </w:r>
      <w:r w:rsidRPr="002D0C45">
        <w:rPr>
          <w:rFonts w:ascii="Sylfaen" w:hAnsi="Sylfaen"/>
          <w:lang w:val="ka-GE"/>
        </w:rPr>
        <w:t>ლითონის</w:t>
      </w:r>
      <w:r w:rsidRPr="002D0C45">
        <w:rPr>
          <w:lang w:val="ka-GE"/>
        </w:rPr>
        <w:t xml:space="preserve"> </w:t>
      </w:r>
      <w:r w:rsidRPr="002D0C45">
        <w:rPr>
          <w:rFonts w:ascii="Sylfaen" w:hAnsi="Sylfaen"/>
          <w:lang w:val="ka-GE"/>
        </w:rPr>
        <w:t>სამაგრების</w:t>
      </w:r>
      <w:r w:rsidRPr="002D0C45">
        <w:rPr>
          <w:lang w:val="ka-GE"/>
        </w:rPr>
        <w:t xml:space="preserve"> </w:t>
      </w:r>
      <w:r w:rsidRPr="002D0C45">
        <w:rPr>
          <w:rFonts w:ascii="Sylfaen" w:hAnsi="Sylfaen"/>
          <w:lang w:val="ka-GE"/>
        </w:rPr>
        <w:t>შემთხვევაში</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დაბალია</w:t>
      </w:r>
      <w:r w:rsidRPr="002D0C45">
        <w:rPr>
          <w:lang w:val="ka-GE"/>
        </w:rPr>
        <w:t xml:space="preserve"> (</w:t>
      </w:r>
      <w:r w:rsidRPr="002D0C45">
        <w:rPr>
          <w:rFonts w:ascii="Sylfaen" w:hAnsi="Sylfaen"/>
          <w:lang w:val="ka-GE"/>
        </w:rPr>
        <w:t>დისკრეტული</w:t>
      </w:r>
      <w:r w:rsidRPr="002D0C45">
        <w:rPr>
          <w:lang w:val="ka-GE"/>
        </w:rPr>
        <w:t xml:space="preserve"> </w:t>
      </w:r>
      <w:r w:rsidRPr="002D0C45">
        <w:rPr>
          <w:rFonts w:ascii="Sylfaen" w:hAnsi="Sylfaen"/>
          <w:lang w:val="ka-GE"/>
        </w:rPr>
        <w:t>პლასტმასის</w:t>
      </w:r>
      <w:r w:rsidRPr="002D0C45">
        <w:rPr>
          <w:lang w:val="ka-GE"/>
        </w:rPr>
        <w:t xml:space="preserve"> </w:t>
      </w:r>
      <w:r w:rsidRPr="002D0C45">
        <w:rPr>
          <w:rFonts w:ascii="Sylfaen" w:hAnsi="Sylfaen"/>
          <w:lang w:val="ka-GE"/>
        </w:rPr>
        <w:t>სამაგრების</w:t>
      </w:r>
      <w:r w:rsidRPr="002D0C45">
        <w:rPr>
          <w:lang w:val="ka-GE"/>
        </w:rPr>
        <w:t xml:space="preserve"> </w:t>
      </w:r>
      <w:r w:rsidRPr="002D0C45">
        <w:rPr>
          <w:rFonts w:ascii="Sylfaen" w:hAnsi="Sylfaen"/>
          <w:lang w:val="ka-GE"/>
        </w:rPr>
        <w:t>შემთხვევაში</w:t>
      </w:r>
      <w:r w:rsidRPr="002D0C45">
        <w:rPr>
          <w:lang w:val="ka-GE"/>
        </w:rPr>
        <w:t xml:space="preserve">) </w:t>
      </w:r>
      <w:r w:rsidRPr="002D0C45">
        <w:rPr>
          <w:rFonts w:ascii="Sylfaen" w:hAnsi="Sylfaen"/>
          <w:lang w:val="ka-GE"/>
        </w:rPr>
        <w:t>მათი</w:t>
      </w:r>
      <w:r w:rsidRPr="002D0C45">
        <w:rPr>
          <w:lang w:val="ka-GE"/>
        </w:rPr>
        <w:t xml:space="preserve"> </w:t>
      </w:r>
      <w:r w:rsidRPr="002D0C45">
        <w:rPr>
          <w:rFonts w:ascii="Sylfaen" w:hAnsi="Sylfaen"/>
          <w:lang w:val="ka-GE"/>
        </w:rPr>
        <w:t>შეზღუდული</w:t>
      </w:r>
      <w:r w:rsidRPr="002D0C45">
        <w:rPr>
          <w:lang w:val="ka-GE"/>
        </w:rPr>
        <w:t xml:space="preserve"> </w:t>
      </w:r>
      <w:r w:rsidRPr="002D0C45">
        <w:rPr>
          <w:rFonts w:ascii="Sylfaen" w:hAnsi="Sylfaen"/>
          <w:lang w:val="ka-GE"/>
        </w:rPr>
        <w:t>ზომებისა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ერთმანეთთან</w:t>
      </w:r>
      <w:r w:rsidRPr="002D0C45">
        <w:rPr>
          <w:lang w:val="ka-GE"/>
        </w:rPr>
        <w:t xml:space="preserve"> </w:t>
      </w:r>
      <w:r w:rsidRPr="002D0C45">
        <w:rPr>
          <w:rFonts w:ascii="Sylfaen" w:hAnsi="Sylfaen"/>
          <w:lang w:val="ka-GE"/>
        </w:rPr>
        <w:t>მანძილის</w:t>
      </w:r>
      <w:r w:rsidRPr="002D0C45">
        <w:rPr>
          <w:lang w:val="ka-GE"/>
        </w:rPr>
        <w:t xml:space="preserve"> </w:t>
      </w:r>
      <w:r w:rsidRPr="002D0C45">
        <w:rPr>
          <w:rFonts w:ascii="Sylfaen" w:hAnsi="Sylfaen"/>
          <w:lang w:val="ka-GE"/>
        </w:rPr>
        <w:t>გამო</w:t>
      </w:r>
      <w:r w:rsidRPr="002D0C45">
        <w:rPr>
          <w:lang w:val="ka-GE"/>
        </w:rPr>
        <w:t>.</w:t>
      </w:r>
    </w:p>
    <w:p w14:paraId="6FCE39E9" w14:textId="77777777" w:rsidR="004258F2" w:rsidRPr="002D0C45" w:rsidRDefault="004258F2">
      <w:pPr>
        <w:pStyle w:val="ListParagraph"/>
        <w:numPr>
          <w:ilvl w:val="0"/>
          <w:numId w:val="77"/>
        </w:numPr>
        <w:tabs>
          <w:tab w:val="left" w:pos="786"/>
        </w:tabs>
        <w:spacing w:before="202"/>
        <w:ind w:right="429"/>
        <w:contextualSpacing w:val="0"/>
        <w:jc w:val="both"/>
        <w:rPr>
          <w:lang w:val="ka-GE"/>
        </w:rPr>
      </w:pPr>
      <w:r w:rsidRPr="002D0C45">
        <w:rPr>
          <w:rFonts w:ascii="Sylfaen" w:hAnsi="Sylfaen"/>
          <w:lang w:val="ka-GE"/>
        </w:rPr>
        <w:t>შემთხვევა</w:t>
      </w:r>
      <w:r w:rsidRPr="002D0C45">
        <w:rPr>
          <w:lang w:val="ka-GE"/>
        </w:rPr>
        <w:t xml:space="preserve"> 2:</w:t>
      </w:r>
    </w:p>
    <w:p w14:paraId="5590A012" w14:textId="50A0596E" w:rsidR="004258F2" w:rsidRPr="002D0C45" w:rsidRDefault="004258F2" w:rsidP="004258F2">
      <w:pPr>
        <w:tabs>
          <w:tab w:val="left" w:pos="786"/>
        </w:tabs>
        <w:spacing w:before="202"/>
        <w:ind w:left="426" w:right="429"/>
        <w:jc w:val="both"/>
        <w:rPr>
          <w:lang w:val="ka-GE"/>
        </w:rPr>
      </w:pPr>
      <w:r w:rsidRPr="002D0C45">
        <w:rPr>
          <w:rFonts w:ascii="Sylfaen" w:hAnsi="Sylfaen" w:cs="Sylfaen"/>
          <w:lang w:val="ka-GE"/>
        </w:rPr>
        <w:t>როდესაც</w:t>
      </w:r>
      <w:r w:rsidRPr="002D0C45">
        <w:rPr>
          <w:lang w:val="ka-GE"/>
        </w:rPr>
        <w:t xml:space="preserve"> </w:t>
      </w:r>
      <w:r w:rsidRPr="002D0C45">
        <w:rPr>
          <w:rFonts w:ascii="Sylfaen" w:hAnsi="Sylfaen"/>
          <w:lang w:val="ka-GE"/>
        </w:rPr>
        <w:t>მოპირკეთების კომპლექტი</w:t>
      </w:r>
      <w:r w:rsidRPr="002D0C45">
        <w:rPr>
          <w:lang w:val="ka-GE"/>
        </w:rPr>
        <w:t xml:space="preserve"> </w:t>
      </w:r>
      <w:r w:rsidRPr="002D0C45">
        <w:rPr>
          <w:rFonts w:ascii="Sylfaen" w:hAnsi="Sylfaen"/>
          <w:lang w:val="ka-GE"/>
        </w:rPr>
        <w:t>შეიცავს</w:t>
      </w:r>
      <w:r w:rsidRPr="002D0C45">
        <w:rPr>
          <w:lang w:val="ka-GE"/>
        </w:rPr>
        <w:t xml:space="preserve"> </w:t>
      </w:r>
      <w:r w:rsidRPr="002D0C45">
        <w:rPr>
          <w:rFonts w:ascii="Sylfaen" w:hAnsi="Sylfaen"/>
          <w:lang w:val="ka-GE"/>
        </w:rPr>
        <w:t>თბოიზოლაციის</w:t>
      </w:r>
      <w:r w:rsidRPr="002D0C45">
        <w:rPr>
          <w:lang w:val="ka-GE"/>
        </w:rPr>
        <w:t xml:space="preserve"> </w:t>
      </w:r>
      <w:r w:rsidRPr="002D0C45">
        <w:rPr>
          <w:rFonts w:ascii="Sylfaen" w:hAnsi="Sylfaen"/>
          <w:lang w:val="ka-GE"/>
        </w:rPr>
        <w:t>პროდუქტს</w:t>
      </w:r>
      <w:r w:rsidRPr="002D0C45">
        <w:rPr>
          <w:lang w:val="ka-GE"/>
        </w:rPr>
        <w:t xml:space="preserve">, </w:t>
      </w:r>
      <w:r w:rsidRPr="002D0C45">
        <w:rPr>
          <w:rFonts w:ascii="Sylfaen" w:hAnsi="Sylfaen"/>
          <w:lang w:val="ka-GE"/>
        </w:rPr>
        <w:t>რომელიც</w:t>
      </w:r>
      <w:r w:rsidRPr="002D0C45">
        <w:rPr>
          <w:lang w:val="ka-GE"/>
        </w:rPr>
        <w:t xml:space="preserve"> </w:t>
      </w:r>
      <w:r w:rsidRPr="002D0C45">
        <w:rPr>
          <w:rFonts w:ascii="Sylfaen" w:hAnsi="Sylfaen"/>
          <w:lang w:val="ka-GE"/>
        </w:rPr>
        <w:t>დამაგრებულია</w:t>
      </w:r>
      <w:r w:rsidRPr="002D0C45">
        <w:rPr>
          <w:lang w:val="ka-GE"/>
        </w:rPr>
        <w:t xml:space="preserve"> </w:t>
      </w:r>
      <w:r w:rsidRPr="002D0C45">
        <w:rPr>
          <w:rFonts w:ascii="Sylfaen" w:hAnsi="Sylfaen"/>
          <w:lang w:val="ka-GE"/>
        </w:rPr>
        <w:t>წებოვანი</w:t>
      </w:r>
      <w:r w:rsidRPr="002D0C45">
        <w:rPr>
          <w:lang w:val="ka-GE"/>
        </w:rPr>
        <w:t xml:space="preserve"> </w:t>
      </w:r>
      <w:r w:rsidRPr="002D0C45">
        <w:rPr>
          <w:rFonts w:ascii="Sylfaen" w:hAnsi="Sylfaen"/>
          <w:lang w:val="ka-GE"/>
        </w:rPr>
        <w:t>ნივთიერებით</w:t>
      </w:r>
      <w:r w:rsidRPr="002D0C45">
        <w:rPr>
          <w:lang w:val="ka-GE"/>
        </w:rPr>
        <w:t xml:space="preserve"> (</w:t>
      </w:r>
      <w:r w:rsidRPr="002D0C45">
        <w:rPr>
          <w:rFonts w:ascii="Sylfaen" w:hAnsi="Sylfaen"/>
          <w:lang w:val="ka-GE"/>
        </w:rPr>
        <w:t>ნაღმტყორცნებით</w:t>
      </w:r>
      <w:r w:rsidRPr="002D0C45">
        <w:rPr>
          <w:lang w:val="ka-GE"/>
        </w:rPr>
        <w:t xml:space="preserve">), </w:t>
      </w:r>
      <w:r w:rsidRPr="002D0C45">
        <w:rPr>
          <w:rFonts w:ascii="Sylfaen" w:hAnsi="Sylfaen"/>
          <w:lang w:val="ka-GE"/>
        </w:rPr>
        <w:t>რომლის</w:t>
      </w:r>
      <w:r w:rsidRPr="002D0C45">
        <w:rPr>
          <w:lang w:val="ka-GE"/>
        </w:rPr>
        <w:t xml:space="preserve"> </w:t>
      </w:r>
      <w:r w:rsidRPr="002D0C45">
        <w:rPr>
          <w:rFonts w:ascii="Sylfaen" w:hAnsi="Sylfaen"/>
          <w:lang w:val="ka-GE"/>
        </w:rPr>
        <w:t>ორგანული</w:t>
      </w:r>
      <w:r w:rsidRPr="002D0C45">
        <w:rPr>
          <w:lang w:val="ka-GE"/>
        </w:rPr>
        <w:t xml:space="preserve"> </w:t>
      </w:r>
      <w:r w:rsidRPr="002D0C45">
        <w:rPr>
          <w:rFonts w:ascii="Sylfaen" w:hAnsi="Sylfaen"/>
          <w:lang w:val="ka-GE"/>
        </w:rPr>
        <w:t>ნივთიერებების</w:t>
      </w:r>
      <w:r w:rsidRPr="002D0C45">
        <w:rPr>
          <w:lang w:val="ka-GE"/>
        </w:rPr>
        <w:t xml:space="preserve"> </w:t>
      </w:r>
      <w:r w:rsidRPr="002D0C45">
        <w:rPr>
          <w:rFonts w:ascii="Sylfaen" w:hAnsi="Sylfaen"/>
          <w:lang w:val="ka-GE"/>
        </w:rPr>
        <w:t>შემცველობა</w:t>
      </w:r>
      <w:r w:rsidRPr="002D0C45">
        <w:rPr>
          <w:lang w:val="ka-GE"/>
        </w:rPr>
        <w:t xml:space="preserve"> </w:t>
      </w:r>
      <w:r w:rsidRPr="002D0C45">
        <w:rPr>
          <w:rFonts w:ascii="Sylfaen" w:hAnsi="Sylfaen"/>
          <w:lang w:val="ka-GE"/>
        </w:rPr>
        <w:t>ტოლია</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ნაკლებია</w:t>
      </w:r>
      <w:r w:rsidRPr="002D0C45">
        <w:rPr>
          <w:lang w:val="ka-GE"/>
        </w:rPr>
        <w:t xml:space="preserve"> 15%-</w:t>
      </w:r>
      <w:r w:rsidRPr="002D0C45">
        <w:rPr>
          <w:rFonts w:ascii="Sylfaen" w:hAnsi="Sylfaen"/>
          <w:lang w:val="ka-GE"/>
        </w:rPr>
        <w:t>ზე</w:t>
      </w:r>
      <w:r w:rsidRPr="002D0C45">
        <w:rPr>
          <w:lang w:val="ka-GE"/>
        </w:rPr>
        <w:t xml:space="preserve"> (</w:t>
      </w:r>
      <w:r w:rsidRPr="002D0C45">
        <w:rPr>
          <w:rFonts w:ascii="Sylfaen" w:hAnsi="Sylfaen"/>
          <w:lang w:val="ka-GE"/>
        </w:rPr>
        <w:t>გამომშრალ</w:t>
      </w:r>
      <w:r w:rsidRPr="002D0C45">
        <w:rPr>
          <w:lang w:val="ka-GE"/>
        </w:rPr>
        <w:t xml:space="preserve"> </w:t>
      </w:r>
      <w:r w:rsidRPr="002D0C45">
        <w:rPr>
          <w:rFonts w:ascii="Sylfaen" w:hAnsi="Sylfaen"/>
          <w:lang w:val="ka-GE"/>
        </w:rPr>
        <w:t>მდგომარეობაში</w:t>
      </w:r>
      <w:r w:rsidRPr="002D0C45">
        <w:rPr>
          <w:lang w:val="ka-GE"/>
        </w:rPr>
        <w:t xml:space="preserve"> </w:t>
      </w:r>
      <w:r w:rsidRPr="002D0C45">
        <w:rPr>
          <w:rFonts w:ascii="Sylfaen" w:hAnsi="Sylfaen"/>
          <w:lang w:val="ka-GE"/>
        </w:rPr>
        <w:t>არსებულ</w:t>
      </w:r>
      <w:r w:rsidRPr="002D0C45">
        <w:rPr>
          <w:lang w:val="ka-GE"/>
        </w:rPr>
        <w:t xml:space="preserve"> </w:t>
      </w:r>
      <w:r w:rsidRPr="002D0C45">
        <w:rPr>
          <w:rFonts w:ascii="Sylfaen" w:hAnsi="Sylfaen"/>
          <w:lang w:val="ka-GE"/>
        </w:rPr>
        <w:t>მასასთან</w:t>
      </w:r>
      <w:r w:rsidRPr="002D0C45">
        <w:rPr>
          <w:lang w:val="ka-GE"/>
        </w:rPr>
        <w:t xml:space="preserve"> </w:t>
      </w:r>
      <w:r w:rsidR="00670592">
        <w:rPr>
          <w:rFonts w:ascii="Sylfaen" w:hAnsi="Sylfaen"/>
          <w:lang w:val="ka-GE"/>
        </w:rPr>
        <w:t>მიმართებით</w:t>
      </w:r>
      <w:r w:rsidRPr="002D0C45">
        <w:rPr>
          <w:lang w:val="ka-GE"/>
        </w:rPr>
        <w:t xml:space="preserve">), </w:t>
      </w:r>
      <w:r w:rsidRPr="002D0C45">
        <w:rPr>
          <w:rFonts w:ascii="Sylfaen" w:hAnsi="Sylfaen"/>
          <w:lang w:val="ka-GE"/>
        </w:rPr>
        <w:t>ასეთი</w:t>
      </w:r>
      <w:r w:rsidRPr="002D0C45">
        <w:rPr>
          <w:lang w:val="ka-GE"/>
        </w:rPr>
        <w:t xml:space="preserve"> </w:t>
      </w:r>
      <w:r w:rsidRPr="002D0C45">
        <w:rPr>
          <w:rFonts w:ascii="Sylfaen" w:hAnsi="Sylfaen"/>
          <w:lang w:val="ka-GE"/>
        </w:rPr>
        <w:t>წებოვანი</w:t>
      </w:r>
      <w:r w:rsidRPr="002D0C45">
        <w:rPr>
          <w:lang w:val="ka-GE"/>
        </w:rPr>
        <w:t xml:space="preserve"> </w:t>
      </w:r>
      <w:r w:rsidRPr="002D0C45">
        <w:rPr>
          <w:rFonts w:ascii="Sylfaen" w:hAnsi="Sylfaen"/>
          <w:lang w:val="ka-GE"/>
        </w:rPr>
        <w:t>ნივთიერების</w:t>
      </w:r>
      <w:r w:rsidRPr="002D0C45">
        <w:rPr>
          <w:lang w:val="ka-GE"/>
        </w:rPr>
        <w:t xml:space="preserve"> </w:t>
      </w:r>
      <w:r w:rsidRPr="002D0C45">
        <w:rPr>
          <w:rFonts w:ascii="Sylfaen" w:hAnsi="Sylfaen" w:cs="Sylfaen"/>
          <w:lang w:val="ka-GE"/>
        </w:rPr>
        <w:t>სსტ</w:t>
      </w:r>
      <w:r w:rsidRPr="002D0C45">
        <w:rPr>
          <w:lang w:val="ka-GE"/>
        </w:rPr>
        <w:t xml:space="preserve"> </w:t>
      </w:r>
      <w:r w:rsidRPr="002D0C45">
        <w:rPr>
          <w:rFonts w:ascii="Sylfaen" w:hAnsi="Sylfaen" w:cs="Sylfaen"/>
          <w:lang w:val="ka-GE"/>
        </w:rPr>
        <w:t>ენ</w:t>
      </w:r>
      <w:r w:rsidRPr="002D0C45">
        <w:rPr>
          <w:lang w:val="ka-GE"/>
        </w:rPr>
        <w:t xml:space="preserve"> </w:t>
      </w:r>
      <w:r w:rsidRPr="002D0C45">
        <w:rPr>
          <w:rFonts w:ascii="Sylfaen" w:hAnsi="Sylfaen" w:cs="Sylfaen"/>
          <w:lang w:val="ka-GE"/>
        </w:rPr>
        <w:t>ისო</w:t>
      </w:r>
      <w:r w:rsidRPr="002D0C45">
        <w:rPr>
          <w:lang w:val="ka-GE"/>
        </w:rPr>
        <w:t xml:space="preserve"> 11925-2:2020/2023 </w:t>
      </w:r>
      <w:r w:rsidRPr="002D0C45">
        <w:rPr>
          <w:rFonts w:ascii="Sylfaen" w:hAnsi="Sylfaen"/>
          <w:lang w:val="ka-GE"/>
        </w:rPr>
        <w:t>სტანდარტის</w:t>
      </w:r>
      <w:r w:rsidRPr="002D0C45">
        <w:rPr>
          <w:lang w:val="ka-GE"/>
        </w:rPr>
        <w:t xml:space="preserve"> </w:t>
      </w:r>
      <w:r w:rsidRPr="002D0C45">
        <w:rPr>
          <w:rFonts w:ascii="Sylfaen" w:hAnsi="Sylfaen"/>
          <w:lang w:val="ka-GE"/>
        </w:rPr>
        <w:t>შესაბამისად</w:t>
      </w:r>
      <w:r w:rsidRPr="002D0C45">
        <w:rPr>
          <w:lang w:val="ka-GE"/>
        </w:rPr>
        <w:t xml:space="preserve"> </w:t>
      </w:r>
      <w:r w:rsidRPr="002D0C45">
        <w:rPr>
          <w:rFonts w:ascii="Sylfaen" w:hAnsi="Sylfaen"/>
          <w:lang w:val="ka-GE"/>
        </w:rPr>
        <w:t>შემოწმებული</w:t>
      </w:r>
      <w:r w:rsidRPr="002D0C45">
        <w:rPr>
          <w:lang w:val="ka-GE"/>
        </w:rPr>
        <w:t xml:space="preserve"> </w:t>
      </w:r>
      <w:r w:rsidRPr="002D0C45">
        <w:rPr>
          <w:rFonts w:ascii="Sylfaen" w:hAnsi="Sylfaen"/>
          <w:lang w:val="ka-GE"/>
        </w:rPr>
        <w:t>თბოიზოლაციის</w:t>
      </w:r>
      <w:r w:rsidRPr="002D0C45">
        <w:rPr>
          <w:lang w:val="ka-GE"/>
        </w:rPr>
        <w:t xml:space="preserve"> </w:t>
      </w:r>
      <w:r w:rsidRPr="002D0C45">
        <w:rPr>
          <w:rFonts w:ascii="Sylfaen" w:hAnsi="Sylfaen"/>
          <w:lang w:val="ka-GE"/>
        </w:rPr>
        <w:t>სატესტო</w:t>
      </w:r>
      <w:r w:rsidRPr="002D0C45">
        <w:rPr>
          <w:lang w:val="ka-GE"/>
        </w:rPr>
        <w:t xml:space="preserve"> </w:t>
      </w:r>
      <w:r w:rsidRPr="002D0C45">
        <w:rPr>
          <w:rFonts w:ascii="Sylfaen" w:hAnsi="Sylfaen"/>
          <w:lang w:val="ka-GE"/>
        </w:rPr>
        <w:t>ნიმუშის</w:t>
      </w:r>
      <w:r w:rsidRPr="002D0C45">
        <w:rPr>
          <w:lang w:val="ka-GE"/>
        </w:rPr>
        <w:t xml:space="preserve"> </w:t>
      </w:r>
      <w:r w:rsidRPr="002D0C45">
        <w:rPr>
          <w:rFonts w:ascii="Sylfaen" w:hAnsi="Sylfaen"/>
          <w:lang w:val="ka-GE"/>
        </w:rPr>
        <w:t>ნაწილი</w:t>
      </w:r>
      <w:r w:rsidRPr="002D0C45">
        <w:rPr>
          <w:lang w:val="ka-GE"/>
        </w:rPr>
        <w:t xml:space="preserve"> </w:t>
      </w:r>
      <w:r w:rsidRPr="002D0C45">
        <w:rPr>
          <w:rFonts w:ascii="Sylfaen" w:hAnsi="Sylfaen"/>
          <w:lang w:val="ka-GE"/>
        </w:rPr>
        <w:t>არ</w:t>
      </w:r>
      <w:r w:rsidRPr="002D0C45">
        <w:rPr>
          <w:lang w:val="ka-GE"/>
        </w:rPr>
        <w:t xml:space="preserve"> </w:t>
      </w:r>
      <w:r w:rsidRPr="002D0C45">
        <w:rPr>
          <w:rFonts w:ascii="Sylfaen" w:hAnsi="Sylfaen"/>
          <w:lang w:val="ka-GE"/>
        </w:rPr>
        <w:t>არის</w:t>
      </w:r>
      <w:r w:rsidRPr="002D0C45">
        <w:rPr>
          <w:lang w:val="ka-GE"/>
        </w:rPr>
        <w:t xml:space="preserve"> </w:t>
      </w:r>
      <w:r w:rsidRPr="002D0C45">
        <w:rPr>
          <w:rFonts w:ascii="Sylfaen" w:hAnsi="Sylfaen"/>
          <w:lang w:val="ka-GE"/>
        </w:rPr>
        <w:t>აუცილებელი</w:t>
      </w:r>
      <w:r w:rsidRPr="002D0C45">
        <w:rPr>
          <w:lang w:val="ka-GE"/>
        </w:rPr>
        <w:t>.</w:t>
      </w:r>
    </w:p>
    <w:p w14:paraId="2859B944" w14:textId="77777777" w:rsidR="004258F2" w:rsidRPr="002D0C45" w:rsidRDefault="004258F2">
      <w:pPr>
        <w:pStyle w:val="ListParagraph"/>
        <w:numPr>
          <w:ilvl w:val="0"/>
          <w:numId w:val="77"/>
        </w:numPr>
        <w:tabs>
          <w:tab w:val="left" w:pos="786"/>
        </w:tabs>
        <w:spacing w:before="202"/>
        <w:ind w:right="429"/>
        <w:contextualSpacing w:val="0"/>
        <w:jc w:val="both"/>
        <w:rPr>
          <w:lang w:val="ka-GE"/>
        </w:rPr>
      </w:pPr>
      <w:r w:rsidRPr="002D0C45">
        <w:rPr>
          <w:rFonts w:ascii="Sylfaen" w:hAnsi="Sylfaen"/>
          <w:lang w:val="ka-GE"/>
        </w:rPr>
        <w:t>შემთხვევა</w:t>
      </w:r>
      <w:r w:rsidRPr="002D0C45">
        <w:rPr>
          <w:lang w:val="ka-GE"/>
        </w:rPr>
        <w:t xml:space="preserve"> 3:</w:t>
      </w:r>
    </w:p>
    <w:p w14:paraId="152540AB" w14:textId="3D114FE7" w:rsidR="004258F2" w:rsidRPr="002D0C45" w:rsidRDefault="004258F2" w:rsidP="004258F2">
      <w:pPr>
        <w:tabs>
          <w:tab w:val="left" w:pos="786"/>
        </w:tabs>
        <w:spacing w:before="202"/>
        <w:ind w:left="426" w:right="429"/>
        <w:jc w:val="both"/>
        <w:rPr>
          <w:rFonts w:asciiTheme="minorHAnsi" w:hAnsiTheme="minorHAnsi"/>
          <w:lang w:val="ka-GE"/>
        </w:rPr>
      </w:pPr>
      <w:r w:rsidRPr="002D0C45">
        <w:rPr>
          <w:rFonts w:ascii="Sylfaen" w:hAnsi="Sylfaen" w:cs="Sylfaen"/>
          <w:lang w:val="ka-GE"/>
        </w:rPr>
        <w:t>როდესაც</w:t>
      </w:r>
      <w:r w:rsidRPr="002D0C45">
        <w:rPr>
          <w:lang w:val="ka-GE"/>
        </w:rPr>
        <w:t xml:space="preserve"> </w:t>
      </w:r>
      <w:r w:rsidRPr="002D0C45">
        <w:rPr>
          <w:rFonts w:ascii="Sylfaen" w:hAnsi="Sylfaen"/>
          <w:lang w:val="ka-GE"/>
        </w:rPr>
        <w:t>მოპირკეთების კომპლექტი</w:t>
      </w:r>
      <w:r w:rsidRPr="002D0C45">
        <w:rPr>
          <w:lang w:val="ka-GE"/>
        </w:rPr>
        <w:t xml:space="preserve"> </w:t>
      </w:r>
      <w:r w:rsidRPr="002D0C45">
        <w:rPr>
          <w:rFonts w:ascii="Sylfaen" w:hAnsi="Sylfaen"/>
          <w:lang w:val="ka-GE"/>
        </w:rPr>
        <w:t>შეიცავს</w:t>
      </w:r>
      <w:r w:rsidRPr="002D0C45">
        <w:rPr>
          <w:lang w:val="ka-GE"/>
        </w:rPr>
        <w:t xml:space="preserve"> </w:t>
      </w:r>
      <w:r w:rsidRPr="002D0C45">
        <w:rPr>
          <w:rFonts w:ascii="Sylfaen" w:hAnsi="Sylfaen"/>
          <w:lang w:val="ka-GE"/>
        </w:rPr>
        <w:t>თბოიზოლაციის</w:t>
      </w:r>
      <w:r w:rsidRPr="002D0C45">
        <w:rPr>
          <w:lang w:val="ka-GE"/>
        </w:rPr>
        <w:t xml:space="preserve"> </w:t>
      </w:r>
      <w:r w:rsidRPr="002D0C45">
        <w:rPr>
          <w:rFonts w:ascii="Sylfaen" w:hAnsi="Sylfaen"/>
          <w:lang w:val="ka-GE"/>
        </w:rPr>
        <w:t>პროდუქტს</w:t>
      </w:r>
      <w:r w:rsidRPr="002D0C45">
        <w:rPr>
          <w:lang w:val="ka-GE"/>
        </w:rPr>
        <w:t xml:space="preserve">, </w:t>
      </w:r>
      <w:r w:rsidRPr="002D0C45">
        <w:rPr>
          <w:rFonts w:ascii="Sylfaen" w:hAnsi="Sylfaen"/>
          <w:lang w:val="ka-GE"/>
        </w:rPr>
        <w:t>რომელიც</w:t>
      </w:r>
      <w:r w:rsidRPr="002D0C45">
        <w:rPr>
          <w:lang w:val="ka-GE"/>
        </w:rPr>
        <w:t xml:space="preserve"> </w:t>
      </w:r>
      <w:r w:rsidRPr="002D0C45">
        <w:rPr>
          <w:rFonts w:ascii="Sylfaen" w:hAnsi="Sylfaen"/>
          <w:lang w:val="ka-GE"/>
        </w:rPr>
        <w:t>დამაგრებულია</w:t>
      </w:r>
      <w:r w:rsidRPr="002D0C45">
        <w:rPr>
          <w:lang w:val="ka-GE"/>
        </w:rPr>
        <w:t xml:space="preserve"> </w:t>
      </w:r>
      <w:r w:rsidRPr="002D0C45">
        <w:rPr>
          <w:rFonts w:ascii="Sylfaen" w:hAnsi="Sylfaen"/>
          <w:lang w:val="ka-GE"/>
        </w:rPr>
        <w:t>წებოვანი</w:t>
      </w:r>
      <w:r w:rsidRPr="002D0C45">
        <w:rPr>
          <w:lang w:val="ka-GE"/>
        </w:rPr>
        <w:t xml:space="preserve"> </w:t>
      </w:r>
      <w:r w:rsidRPr="002D0C45">
        <w:rPr>
          <w:rFonts w:ascii="Sylfaen" w:hAnsi="Sylfaen"/>
          <w:lang w:val="ka-GE"/>
        </w:rPr>
        <w:t>ნივთიერების</w:t>
      </w:r>
      <w:r w:rsidRPr="002D0C45">
        <w:rPr>
          <w:lang w:val="ka-GE"/>
        </w:rPr>
        <w:t xml:space="preserve"> (</w:t>
      </w:r>
      <w:r w:rsidRPr="002D0C45">
        <w:rPr>
          <w:rFonts w:ascii="Sylfaen" w:hAnsi="Sylfaen"/>
          <w:lang w:val="ka-GE"/>
        </w:rPr>
        <w:t>ნაღმტყორცნების</w:t>
      </w:r>
      <w:r w:rsidRPr="002D0C45">
        <w:rPr>
          <w:lang w:val="ka-GE"/>
        </w:rPr>
        <w:t xml:space="preserve">) </w:t>
      </w:r>
      <w:r w:rsidRPr="002D0C45">
        <w:rPr>
          <w:rFonts w:ascii="Sylfaen" w:hAnsi="Sylfaen"/>
          <w:lang w:val="ka-GE"/>
        </w:rPr>
        <w:t>მეშვეობით</w:t>
      </w:r>
      <w:r w:rsidRPr="002D0C45">
        <w:rPr>
          <w:lang w:val="ka-GE"/>
        </w:rPr>
        <w:t xml:space="preserve">, </w:t>
      </w:r>
      <w:r w:rsidRPr="002D0C45">
        <w:rPr>
          <w:rFonts w:ascii="Sylfaen" w:hAnsi="Sylfaen"/>
          <w:lang w:val="ka-GE"/>
        </w:rPr>
        <w:t>რომლის</w:t>
      </w:r>
      <w:r w:rsidRPr="002D0C45">
        <w:rPr>
          <w:lang w:val="ka-GE"/>
        </w:rPr>
        <w:t xml:space="preserve"> </w:t>
      </w:r>
      <w:r w:rsidRPr="002D0C45">
        <w:rPr>
          <w:rFonts w:ascii="Sylfaen" w:hAnsi="Sylfaen"/>
          <w:lang w:val="ka-GE"/>
        </w:rPr>
        <w:t>ორგანული</w:t>
      </w:r>
      <w:r w:rsidRPr="002D0C45">
        <w:rPr>
          <w:lang w:val="ka-GE"/>
        </w:rPr>
        <w:t xml:space="preserve"> </w:t>
      </w:r>
      <w:r w:rsidRPr="002D0C45">
        <w:rPr>
          <w:rFonts w:ascii="Sylfaen" w:hAnsi="Sylfaen"/>
          <w:lang w:val="ka-GE"/>
        </w:rPr>
        <w:t>ნივთიერებების</w:t>
      </w:r>
      <w:r w:rsidRPr="002D0C45">
        <w:rPr>
          <w:lang w:val="ka-GE"/>
        </w:rPr>
        <w:t xml:space="preserve"> </w:t>
      </w:r>
      <w:r w:rsidRPr="002D0C45">
        <w:rPr>
          <w:rFonts w:ascii="Sylfaen" w:hAnsi="Sylfaen"/>
          <w:lang w:val="ka-GE"/>
        </w:rPr>
        <w:t>შემცველობა</w:t>
      </w:r>
      <w:r w:rsidRPr="002D0C45">
        <w:rPr>
          <w:lang w:val="ka-GE"/>
        </w:rPr>
        <w:t xml:space="preserve"> 15%-</w:t>
      </w:r>
      <w:r w:rsidRPr="002D0C45">
        <w:rPr>
          <w:rFonts w:ascii="Sylfaen" w:hAnsi="Sylfaen"/>
          <w:lang w:val="ka-GE"/>
        </w:rPr>
        <w:t>ზე</w:t>
      </w:r>
      <w:r w:rsidRPr="002D0C45">
        <w:rPr>
          <w:lang w:val="ka-GE"/>
        </w:rPr>
        <w:t xml:space="preserve"> </w:t>
      </w:r>
      <w:r w:rsidRPr="002D0C45">
        <w:rPr>
          <w:rFonts w:ascii="Sylfaen" w:hAnsi="Sylfaen"/>
          <w:lang w:val="ka-GE"/>
        </w:rPr>
        <w:t>მეტია</w:t>
      </w:r>
      <w:r w:rsidRPr="002D0C45">
        <w:rPr>
          <w:lang w:val="ka-GE"/>
        </w:rPr>
        <w:t xml:space="preserve"> (</w:t>
      </w:r>
      <w:r w:rsidRPr="002D0C45">
        <w:rPr>
          <w:rFonts w:ascii="Sylfaen" w:hAnsi="Sylfaen"/>
          <w:lang w:val="ka-GE"/>
        </w:rPr>
        <w:t>გამომშრალ</w:t>
      </w:r>
      <w:r w:rsidRPr="002D0C45">
        <w:rPr>
          <w:lang w:val="ka-GE"/>
        </w:rPr>
        <w:t xml:space="preserve"> </w:t>
      </w:r>
      <w:r w:rsidRPr="002D0C45">
        <w:rPr>
          <w:rFonts w:ascii="Sylfaen" w:hAnsi="Sylfaen"/>
          <w:lang w:val="ka-GE"/>
        </w:rPr>
        <w:t>მდგომარეობაში</w:t>
      </w:r>
      <w:r w:rsidRPr="002D0C45">
        <w:rPr>
          <w:lang w:val="ka-GE"/>
        </w:rPr>
        <w:t xml:space="preserve"> </w:t>
      </w:r>
      <w:r w:rsidRPr="002D0C45">
        <w:rPr>
          <w:rFonts w:ascii="Sylfaen" w:hAnsi="Sylfaen"/>
          <w:lang w:val="ka-GE"/>
        </w:rPr>
        <w:t>არსებულ</w:t>
      </w:r>
      <w:r w:rsidRPr="002D0C45">
        <w:rPr>
          <w:lang w:val="ka-GE"/>
        </w:rPr>
        <w:t xml:space="preserve"> </w:t>
      </w:r>
      <w:r w:rsidRPr="002D0C45">
        <w:rPr>
          <w:rFonts w:ascii="Sylfaen" w:hAnsi="Sylfaen"/>
          <w:lang w:val="ka-GE"/>
        </w:rPr>
        <w:t>მასასთან</w:t>
      </w:r>
      <w:r w:rsidRPr="002D0C45">
        <w:rPr>
          <w:lang w:val="ka-GE"/>
        </w:rPr>
        <w:t xml:space="preserve"> </w:t>
      </w:r>
      <w:r w:rsidR="00670592">
        <w:rPr>
          <w:rFonts w:ascii="Sylfaen" w:hAnsi="Sylfaen"/>
          <w:lang w:val="ka-GE"/>
        </w:rPr>
        <w:t>მიმართებით</w:t>
      </w:r>
      <w:r w:rsidRPr="002D0C45">
        <w:rPr>
          <w:lang w:val="ka-GE"/>
        </w:rPr>
        <w:t xml:space="preserve">), </w:t>
      </w:r>
      <w:r w:rsidRPr="002D0C45">
        <w:rPr>
          <w:rFonts w:ascii="Sylfaen" w:hAnsi="Sylfaen"/>
          <w:lang w:val="ka-GE"/>
        </w:rPr>
        <w:t>რომელიც</w:t>
      </w:r>
      <w:r w:rsidRPr="002D0C45">
        <w:rPr>
          <w:lang w:val="ka-GE"/>
        </w:rPr>
        <w:t xml:space="preserve"> </w:t>
      </w:r>
      <w:r w:rsidRPr="002D0C45">
        <w:rPr>
          <w:rFonts w:ascii="Sylfaen" w:hAnsi="Sylfaen"/>
          <w:lang w:val="ka-GE"/>
        </w:rPr>
        <w:t>გამოიყენება</w:t>
      </w:r>
      <w:r w:rsidRPr="002D0C45">
        <w:rPr>
          <w:lang w:val="ka-GE"/>
        </w:rPr>
        <w:t xml:space="preserve"> </w:t>
      </w:r>
      <w:r w:rsidRPr="002D0C45">
        <w:rPr>
          <w:rFonts w:ascii="Sylfaen" w:hAnsi="Sylfaen"/>
          <w:lang w:val="ka-GE"/>
        </w:rPr>
        <w:t>თბოიზოლაციის</w:t>
      </w:r>
      <w:r w:rsidRPr="002D0C45">
        <w:rPr>
          <w:lang w:val="ka-GE"/>
        </w:rPr>
        <w:t xml:space="preserve"> </w:t>
      </w:r>
      <w:r w:rsidRPr="002D0C45">
        <w:rPr>
          <w:rFonts w:ascii="Sylfaen" w:hAnsi="Sylfaen"/>
          <w:lang w:val="ka-GE"/>
        </w:rPr>
        <w:t>პროდუქტის</w:t>
      </w:r>
      <w:r w:rsidRPr="002D0C45">
        <w:rPr>
          <w:lang w:val="ka-GE"/>
        </w:rPr>
        <w:t xml:space="preserve"> </w:t>
      </w:r>
      <w:r w:rsidRPr="002D0C45">
        <w:rPr>
          <w:rFonts w:ascii="Sylfaen" w:hAnsi="Sylfaen"/>
          <w:lang w:val="ka-GE"/>
        </w:rPr>
        <w:t>სუბსტრატზე</w:t>
      </w:r>
      <w:r w:rsidRPr="002D0C45">
        <w:rPr>
          <w:lang w:val="ka-GE"/>
        </w:rPr>
        <w:t xml:space="preserve"> </w:t>
      </w:r>
      <w:r w:rsidRPr="002D0C45">
        <w:rPr>
          <w:rFonts w:ascii="Sylfaen" w:hAnsi="Sylfaen"/>
          <w:lang w:val="ka-GE"/>
        </w:rPr>
        <w:t>დასამაგრებლად</w:t>
      </w:r>
      <w:r w:rsidRPr="002D0C45">
        <w:rPr>
          <w:lang w:val="ka-GE"/>
        </w:rPr>
        <w:t xml:space="preserve">, </w:t>
      </w:r>
      <w:r w:rsidRPr="002D0C45">
        <w:rPr>
          <w:rFonts w:ascii="Sylfaen" w:hAnsi="Sylfaen"/>
          <w:lang w:val="ka-GE"/>
        </w:rPr>
        <w:t>აუცილებელია</w:t>
      </w:r>
      <w:r w:rsidRPr="002D0C45">
        <w:rPr>
          <w:lang w:val="ka-GE"/>
        </w:rPr>
        <w:t xml:space="preserve"> </w:t>
      </w:r>
      <w:r w:rsidRPr="002D0C45">
        <w:rPr>
          <w:rFonts w:ascii="Sylfaen" w:hAnsi="Sylfaen"/>
          <w:lang w:val="ka-GE"/>
        </w:rPr>
        <w:t>ჩატარდეს</w:t>
      </w:r>
      <w:r w:rsidRPr="002D0C45">
        <w:rPr>
          <w:lang w:val="ka-GE"/>
        </w:rPr>
        <w:t xml:space="preserve"> </w:t>
      </w:r>
      <w:r w:rsidRPr="002D0C45">
        <w:rPr>
          <w:rFonts w:ascii="Sylfaen" w:hAnsi="Sylfaen"/>
          <w:lang w:val="ka-GE"/>
        </w:rPr>
        <w:t>ექვსი</w:t>
      </w:r>
      <w:r w:rsidRPr="002D0C45">
        <w:rPr>
          <w:lang w:val="ka-GE"/>
        </w:rPr>
        <w:t xml:space="preserve"> </w:t>
      </w:r>
      <w:r w:rsidRPr="002D0C45">
        <w:rPr>
          <w:rFonts w:ascii="Sylfaen" w:hAnsi="Sylfaen"/>
          <w:lang w:val="ka-GE"/>
        </w:rPr>
        <w:t>ტესტის</w:t>
      </w:r>
      <w:r w:rsidRPr="002D0C45">
        <w:rPr>
          <w:lang w:val="ka-GE"/>
        </w:rPr>
        <w:t xml:space="preserve"> </w:t>
      </w:r>
      <w:r w:rsidRPr="002D0C45">
        <w:rPr>
          <w:rFonts w:ascii="Sylfaen" w:hAnsi="Sylfaen"/>
          <w:lang w:val="ka-GE"/>
        </w:rPr>
        <w:t>სრული</w:t>
      </w:r>
      <w:r w:rsidRPr="002D0C45">
        <w:rPr>
          <w:lang w:val="ka-GE"/>
        </w:rPr>
        <w:t xml:space="preserve"> </w:t>
      </w:r>
      <w:r w:rsidRPr="002D0C45">
        <w:rPr>
          <w:rFonts w:ascii="Sylfaen" w:hAnsi="Sylfaen"/>
          <w:lang w:val="ka-GE"/>
        </w:rPr>
        <w:t>ნაკრები</w:t>
      </w:r>
      <w:r w:rsidRPr="002D0C45">
        <w:rPr>
          <w:lang w:val="ka-GE"/>
        </w:rPr>
        <w:t xml:space="preserve"> </w:t>
      </w:r>
      <w:r w:rsidRPr="002D0C45">
        <w:rPr>
          <w:rFonts w:ascii="Sylfaen" w:hAnsi="Sylfaen"/>
          <w:lang w:val="ka-GE"/>
        </w:rPr>
        <w:t>ვერტიკალური</w:t>
      </w:r>
      <w:r w:rsidRPr="002D0C45">
        <w:rPr>
          <w:lang w:val="ka-GE"/>
        </w:rPr>
        <w:t xml:space="preserve"> </w:t>
      </w:r>
      <w:r w:rsidRPr="002D0C45">
        <w:rPr>
          <w:rFonts w:ascii="Sylfaen" w:hAnsi="Sylfaen"/>
          <w:lang w:val="ka-GE"/>
        </w:rPr>
        <w:t>ღერძის</w:t>
      </w:r>
      <w:r w:rsidRPr="002D0C45">
        <w:rPr>
          <w:lang w:val="ka-GE"/>
        </w:rPr>
        <w:t xml:space="preserve"> </w:t>
      </w:r>
      <w:r w:rsidRPr="002D0C45">
        <w:rPr>
          <w:rFonts w:ascii="Sylfaen" w:hAnsi="Sylfaen"/>
          <w:lang w:val="ka-GE"/>
        </w:rPr>
        <w:t>გარშემო</w:t>
      </w:r>
      <w:r w:rsidRPr="002D0C45">
        <w:rPr>
          <w:lang w:val="ka-GE"/>
        </w:rPr>
        <w:t xml:space="preserve"> 90 </w:t>
      </w:r>
      <w:r w:rsidRPr="002D0C45">
        <w:rPr>
          <w:rFonts w:ascii="Sylfaen" w:hAnsi="Sylfaen"/>
          <w:lang w:val="ka-GE"/>
        </w:rPr>
        <w:t>გრადუსით</w:t>
      </w:r>
      <w:r w:rsidRPr="002D0C45">
        <w:rPr>
          <w:lang w:val="ka-GE"/>
        </w:rPr>
        <w:t xml:space="preserve"> </w:t>
      </w:r>
      <w:r w:rsidRPr="002D0C45">
        <w:rPr>
          <w:rFonts w:ascii="Sylfaen" w:hAnsi="Sylfaen"/>
          <w:lang w:val="ka-GE"/>
        </w:rPr>
        <w:t>მობრუნებულ</w:t>
      </w:r>
      <w:r w:rsidRPr="002D0C45">
        <w:rPr>
          <w:lang w:val="ka-GE"/>
        </w:rPr>
        <w:t xml:space="preserve"> </w:t>
      </w:r>
      <w:r w:rsidRPr="002D0C45">
        <w:rPr>
          <w:rFonts w:ascii="Sylfaen" w:hAnsi="Sylfaen"/>
          <w:lang w:val="ka-GE"/>
        </w:rPr>
        <w:t>ნიმუშებზე</w:t>
      </w:r>
      <w:r w:rsidRPr="002D0C45">
        <w:rPr>
          <w:lang w:val="ka-GE"/>
        </w:rPr>
        <w:t xml:space="preserve"> </w:t>
      </w:r>
      <w:r w:rsidRPr="002D0C45">
        <w:rPr>
          <w:rFonts w:ascii="Sylfaen" w:hAnsi="Sylfaen"/>
          <w:lang w:val="ka-GE"/>
        </w:rPr>
        <w:t>წებოვანი</w:t>
      </w:r>
      <w:r w:rsidRPr="002D0C45">
        <w:rPr>
          <w:lang w:val="ka-GE"/>
        </w:rPr>
        <w:t xml:space="preserve"> </w:t>
      </w:r>
      <w:r w:rsidRPr="002D0C45">
        <w:rPr>
          <w:rFonts w:ascii="Sylfaen" w:hAnsi="Sylfaen"/>
          <w:lang w:val="ka-GE"/>
        </w:rPr>
        <w:t>ფენის</w:t>
      </w:r>
      <w:r w:rsidRPr="002D0C45">
        <w:rPr>
          <w:lang w:val="ka-GE"/>
        </w:rPr>
        <w:t xml:space="preserve"> </w:t>
      </w:r>
      <w:r w:rsidRPr="002D0C45">
        <w:rPr>
          <w:rFonts w:ascii="Sylfaen" w:hAnsi="Sylfaen"/>
          <w:lang w:val="ka-GE"/>
        </w:rPr>
        <w:t>კიდის</w:t>
      </w:r>
      <w:r w:rsidRPr="002D0C45">
        <w:rPr>
          <w:lang w:val="ka-GE"/>
        </w:rPr>
        <w:t xml:space="preserve"> </w:t>
      </w:r>
      <w:r w:rsidRPr="002D0C45">
        <w:rPr>
          <w:rFonts w:ascii="Sylfaen" w:hAnsi="Sylfaen"/>
          <w:lang w:val="ka-GE"/>
        </w:rPr>
        <w:t>ზემოქმედებით</w:t>
      </w:r>
      <w:r w:rsidRPr="002D0C45">
        <w:rPr>
          <w:lang w:val="ka-GE"/>
        </w:rPr>
        <w:t xml:space="preserve">. </w:t>
      </w:r>
      <w:r w:rsidRPr="002D0C45">
        <w:rPr>
          <w:rFonts w:ascii="Sylfaen" w:hAnsi="Sylfaen"/>
          <w:lang w:val="ka-GE"/>
        </w:rPr>
        <w:t>ნიმუშები</w:t>
      </w:r>
      <w:r w:rsidRPr="002D0C45">
        <w:rPr>
          <w:lang w:val="ka-GE"/>
        </w:rPr>
        <w:t xml:space="preserve"> </w:t>
      </w:r>
      <w:r w:rsidRPr="002D0C45">
        <w:rPr>
          <w:rFonts w:ascii="Sylfaen" w:hAnsi="Sylfaen"/>
          <w:lang w:val="ka-GE"/>
        </w:rPr>
        <w:t>შედგება</w:t>
      </w:r>
      <w:r w:rsidRPr="002D0C45">
        <w:rPr>
          <w:lang w:val="ka-GE"/>
        </w:rPr>
        <w:t xml:space="preserve"> </w:t>
      </w:r>
      <w:r w:rsidRPr="002D0C45">
        <w:rPr>
          <w:rFonts w:ascii="Sylfaen" w:hAnsi="Sylfaen"/>
          <w:lang w:val="ka-GE"/>
        </w:rPr>
        <w:t>სუბსტრატის</w:t>
      </w:r>
      <w:r w:rsidRPr="002D0C45">
        <w:rPr>
          <w:lang w:val="ka-GE"/>
        </w:rPr>
        <w:t xml:space="preserve">, </w:t>
      </w:r>
      <w:r w:rsidRPr="002D0C45">
        <w:rPr>
          <w:rFonts w:ascii="Sylfaen" w:hAnsi="Sylfaen"/>
          <w:lang w:val="ka-GE"/>
        </w:rPr>
        <w:t>წებოვანი</w:t>
      </w:r>
      <w:r w:rsidRPr="002D0C45">
        <w:rPr>
          <w:lang w:val="ka-GE"/>
        </w:rPr>
        <w:t xml:space="preserve"> </w:t>
      </w:r>
      <w:r w:rsidRPr="002D0C45">
        <w:rPr>
          <w:rFonts w:ascii="Sylfaen" w:hAnsi="Sylfaen"/>
          <w:lang w:val="ka-GE"/>
        </w:rPr>
        <w:t>ნივთიერების</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თბოიზოლაციის</w:t>
      </w:r>
      <w:r w:rsidRPr="002D0C45">
        <w:rPr>
          <w:lang w:val="ka-GE"/>
        </w:rPr>
        <w:t xml:space="preserve"> </w:t>
      </w:r>
      <w:r w:rsidRPr="002D0C45">
        <w:rPr>
          <w:rFonts w:ascii="Sylfaen" w:hAnsi="Sylfaen"/>
          <w:lang w:val="ka-GE"/>
        </w:rPr>
        <w:t>პროდუქტისგან</w:t>
      </w:r>
      <w:r w:rsidRPr="002D0C45">
        <w:rPr>
          <w:lang w:val="ka-GE"/>
        </w:rPr>
        <w:t xml:space="preserve">. </w:t>
      </w:r>
      <w:r w:rsidRPr="002D0C45">
        <w:rPr>
          <w:rFonts w:ascii="Sylfaen" w:hAnsi="Sylfaen"/>
          <w:lang w:val="ka-GE"/>
        </w:rPr>
        <w:t>ნიმუშების</w:t>
      </w:r>
      <w:r w:rsidRPr="002D0C45">
        <w:rPr>
          <w:lang w:val="ka-GE"/>
        </w:rPr>
        <w:t xml:space="preserve"> </w:t>
      </w:r>
      <w:r w:rsidRPr="002D0C45">
        <w:rPr>
          <w:rFonts w:ascii="Sylfaen" w:hAnsi="Sylfaen"/>
          <w:lang w:val="ka-GE"/>
        </w:rPr>
        <w:t>მოსამზადებლად</w:t>
      </w:r>
      <w:r w:rsidRPr="002D0C45">
        <w:rPr>
          <w:lang w:val="ka-GE"/>
        </w:rPr>
        <w:t xml:space="preserve"> </w:t>
      </w:r>
      <w:r w:rsidRPr="002D0C45">
        <w:rPr>
          <w:rFonts w:ascii="Sylfaen" w:hAnsi="Sylfaen"/>
          <w:lang w:val="ka-GE"/>
        </w:rPr>
        <w:t>გამოყენებული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იყოს</w:t>
      </w:r>
      <w:r w:rsidRPr="002D0C45">
        <w:rPr>
          <w:lang w:val="ka-GE"/>
        </w:rPr>
        <w:t xml:space="preserve"> </w:t>
      </w:r>
      <w:r w:rsidRPr="002D0C45">
        <w:rPr>
          <w:rFonts w:ascii="Sylfaen" w:hAnsi="Sylfaen"/>
          <w:lang w:val="ka-GE"/>
        </w:rPr>
        <w:t>შემდეგი</w:t>
      </w:r>
      <w:r w:rsidRPr="002D0C45">
        <w:rPr>
          <w:lang w:val="ka-GE"/>
        </w:rPr>
        <w:t xml:space="preserve"> </w:t>
      </w:r>
      <w:r w:rsidRPr="002D0C45">
        <w:rPr>
          <w:rFonts w:ascii="Sylfaen" w:hAnsi="Sylfaen"/>
          <w:lang w:val="ka-GE"/>
        </w:rPr>
        <w:t>წესები</w:t>
      </w:r>
      <w:r w:rsidRPr="002D0C45">
        <w:rPr>
          <w:lang w:val="ka-GE"/>
        </w:rPr>
        <w:t>:</w:t>
      </w:r>
    </w:p>
    <w:p w14:paraId="512EA73A" w14:textId="0AA8AF73" w:rsidR="004258F2" w:rsidRPr="002D0C45" w:rsidRDefault="004258F2" w:rsidP="004258F2">
      <w:pPr>
        <w:pStyle w:val="BodyText"/>
        <w:spacing w:before="131"/>
        <w:ind w:left="450" w:right="429"/>
        <w:jc w:val="both"/>
        <w:rPr>
          <w:sz w:val="22"/>
          <w:szCs w:val="22"/>
          <w:lang w:val="ka-GE"/>
        </w:rPr>
      </w:pPr>
      <w:r w:rsidRPr="002D0C45">
        <w:rPr>
          <w:rFonts w:ascii="Sylfaen" w:hAnsi="Sylfaen"/>
          <w:sz w:val="22"/>
          <w:szCs w:val="22"/>
          <w:lang w:val="ka-GE"/>
        </w:rPr>
        <w:t>თითოეული</w:t>
      </w:r>
      <w:r w:rsidRPr="002D0C45">
        <w:rPr>
          <w:sz w:val="22"/>
          <w:szCs w:val="22"/>
          <w:lang w:val="ka-GE"/>
        </w:rPr>
        <w:t xml:space="preserve"> </w:t>
      </w:r>
      <w:r w:rsidRPr="002D0C45">
        <w:rPr>
          <w:rFonts w:ascii="Sylfaen" w:hAnsi="Sylfaen"/>
          <w:sz w:val="22"/>
          <w:szCs w:val="22"/>
          <w:lang w:val="ka-GE"/>
        </w:rPr>
        <w:t>ტიპის</w:t>
      </w:r>
      <w:r w:rsidRPr="002D0C45">
        <w:rPr>
          <w:sz w:val="22"/>
          <w:szCs w:val="22"/>
          <w:lang w:val="ka-GE"/>
        </w:rPr>
        <w:t xml:space="preserve"> </w:t>
      </w:r>
      <w:r w:rsidRPr="002D0C45">
        <w:rPr>
          <w:rFonts w:ascii="Sylfaen" w:hAnsi="Sylfaen"/>
          <w:sz w:val="22"/>
          <w:szCs w:val="22"/>
          <w:lang w:val="ka-GE"/>
        </w:rPr>
        <w:t>წებოვანი</w:t>
      </w:r>
      <w:r w:rsidRPr="002D0C45">
        <w:rPr>
          <w:sz w:val="22"/>
          <w:szCs w:val="22"/>
          <w:lang w:val="ka-GE"/>
        </w:rPr>
        <w:t xml:space="preserve"> </w:t>
      </w:r>
      <w:r w:rsidRPr="002D0C45">
        <w:rPr>
          <w:rFonts w:ascii="Sylfaen" w:hAnsi="Sylfaen"/>
          <w:sz w:val="22"/>
          <w:szCs w:val="22"/>
          <w:lang w:val="ka-GE"/>
        </w:rPr>
        <w:t>ნივთიერება</w:t>
      </w:r>
      <w:r w:rsidRPr="002D0C45">
        <w:rPr>
          <w:sz w:val="22"/>
          <w:szCs w:val="22"/>
          <w:lang w:val="ka-GE"/>
        </w:rPr>
        <w:t xml:space="preserve"> </w:t>
      </w:r>
      <w:r w:rsidRPr="002D0C45">
        <w:rPr>
          <w:rFonts w:ascii="Sylfaen" w:hAnsi="Sylfaen"/>
          <w:sz w:val="22"/>
          <w:szCs w:val="22"/>
          <w:lang w:val="ka-GE"/>
        </w:rPr>
        <w:t>განსხვავებული</w:t>
      </w:r>
      <w:r w:rsidRPr="002D0C45">
        <w:rPr>
          <w:sz w:val="22"/>
          <w:szCs w:val="22"/>
          <w:lang w:val="ka-GE"/>
        </w:rPr>
        <w:t xml:space="preserve"> </w:t>
      </w:r>
      <w:r w:rsidRPr="002D0C45">
        <w:rPr>
          <w:rFonts w:ascii="Sylfaen" w:hAnsi="Sylfaen"/>
          <w:sz w:val="22"/>
          <w:szCs w:val="22"/>
          <w:lang w:val="ka-GE"/>
        </w:rPr>
        <w:t>შემადგენლობით</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00670592">
        <w:rPr>
          <w:rFonts w:ascii="Sylfaen" w:hAnsi="Sylfaen"/>
          <w:sz w:val="22"/>
          <w:szCs w:val="22"/>
          <w:lang w:val="ka-GE"/>
        </w:rPr>
        <w:t>იქნე</w:t>
      </w:r>
      <w:r w:rsidRPr="002D0C45">
        <w:rPr>
          <w:rFonts w:ascii="Sylfaen" w:hAnsi="Sylfaen"/>
          <w:sz w:val="22"/>
          <w:szCs w:val="22"/>
          <w:lang w:val="ka-GE"/>
        </w:rPr>
        <w:t>ს</w:t>
      </w:r>
      <w:r w:rsidRPr="002D0C45">
        <w:rPr>
          <w:sz w:val="22"/>
          <w:szCs w:val="22"/>
          <w:lang w:val="ka-GE"/>
        </w:rPr>
        <w:t xml:space="preserve"> </w:t>
      </w:r>
      <w:r w:rsidRPr="002D0C45">
        <w:rPr>
          <w:rFonts w:ascii="Sylfaen" w:hAnsi="Sylfaen"/>
          <w:sz w:val="22"/>
          <w:szCs w:val="22"/>
          <w:lang w:val="ka-GE"/>
        </w:rPr>
        <w:t>გამოყენებული</w:t>
      </w:r>
      <w:r w:rsidRPr="002D0C45">
        <w:rPr>
          <w:sz w:val="22"/>
          <w:szCs w:val="22"/>
          <w:lang w:val="ka-GE"/>
        </w:rPr>
        <w:t xml:space="preserve"> </w:t>
      </w:r>
      <w:r w:rsidRPr="002D0C45">
        <w:rPr>
          <w:rFonts w:ascii="Sylfaen" w:hAnsi="Sylfaen"/>
          <w:sz w:val="22"/>
          <w:szCs w:val="22"/>
          <w:lang w:val="ka-GE"/>
        </w:rPr>
        <w:t>ორგანული</w:t>
      </w:r>
      <w:r w:rsidRPr="002D0C45">
        <w:rPr>
          <w:sz w:val="22"/>
          <w:szCs w:val="22"/>
          <w:lang w:val="ka-GE"/>
        </w:rPr>
        <w:t xml:space="preserve"> </w:t>
      </w:r>
      <w:r w:rsidRPr="002D0C45">
        <w:rPr>
          <w:rFonts w:ascii="Sylfaen" w:hAnsi="Sylfaen"/>
          <w:sz w:val="22"/>
          <w:szCs w:val="22"/>
          <w:lang w:val="ka-GE"/>
        </w:rPr>
        <w:t>ნივთიერებების</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მაღალი</w:t>
      </w:r>
      <w:r w:rsidRPr="002D0C45">
        <w:rPr>
          <w:sz w:val="22"/>
          <w:szCs w:val="22"/>
          <w:lang w:val="ka-GE"/>
        </w:rPr>
        <w:t xml:space="preserve"> </w:t>
      </w:r>
      <w:r w:rsidRPr="002D0C45">
        <w:rPr>
          <w:rFonts w:ascii="Sylfaen" w:hAnsi="Sylfaen"/>
          <w:sz w:val="22"/>
          <w:szCs w:val="22"/>
          <w:lang w:val="ka-GE"/>
        </w:rPr>
        <w:t>შემცველობისა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სისქის</w:t>
      </w:r>
      <w:r w:rsidRPr="002D0C45">
        <w:rPr>
          <w:sz w:val="22"/>
          <w:szCs w:val="22"/>
          <w:lang w:val="ka-GE"/>
        </w:rPr>
        <w:t xml:space="preserve"> </w:t>
      </w:r>
      <w:r w:rsidRPr="002D0C45">
        <w:rPr>
          <w:rFonts w:ascii="Sylfaen" w:hAnsi="Sylfaen"/>
          <w:sz w:val="22"/>
          <w:szCs w:val="22"/>
          <w:lang w:val="ka-GE"/>
        </w:rPr>
        <w:t>მქონე</w:t>
      </w:r>
      <w:r w:rsidRPr="002D0C45">
        <w:rPr>
          <w:sz w:val="22"/>
          <w:szCs w:val="22"/>
          <w:lang w:val="ka-GE"/>
        </w:rPr>
        <w:t xml:space="preserve"> </w:t>
      </w:r>
      <w:r w:rsidRPr="002D0C45">
        <w:rPr>
          <w:rFonts w:ascii="Sylfaen" w:hAnsi="Sylfaen"/>
          <w:sz w:val="22"/>
          <w:szCs w:val="22"/>
          <w:lang w:val="ka-GE"/>
        </w:rPr>
        <w:t>ვარიანტის</w:t>
      </w:r>
      <w:r w:rsidRPr="002D0C45">
        <w:rPr>
          <w:sz w:val="22"/>
          <w:szCs w:val="22"/>
          <w:lang w:val="ka-GE"/>
        </w:rPr>
        <w:t xml:space="preserve"> </w:t>
      </w:r>
      <w:r w:rsidRPr="002D0C45">
        <w:rPr>
          <w:rFonts w:ascii="Sylfaen" w:hAnsi="Sylfaen"/>
          <w:sz w:val="22"/>
          <w:szCs w:val="22"/>
          <w:lang w:val="ka-GE"/>
        </w:rPr>
        <w:t>შერჩევით</w:t>
      </w:r>
      <w:r w:rsidRPr="002D0C45">
        <w:rPr>
          <w:sz w:val="22"/>
          <w:szCs w:val="22"/>
          <w:lang w:val="ka-GE"/>
        </w:rPr>
        <w:t>,</w:t>
      </w:r>
    </w:p>
    <w:p w14:paraId="05D24460" w14:textId="2EA56EE4" w:rsidR="004258F2" w:rsidRPr="00670592" w:rsidRDefault="004258F2" w:rsidP="004258F2">
      <w:pPr>
        <w:pStyle w:val="BodyText"/>
        <w:spacing w:before="131"/>
        <w:ind w:left="450" w:right="429"/>
        <w:jc w:val="both"/>
        <w:rPr>
          <w:rFonts w:ascii="Sylfaen" w:hAnsi="Sylfaen"/>
          <w:sz w:val="22"/>
          <w:szCs w:val="22"/>
          <w:lang w:val="ka-GE"/>
        </w:rPr>
      </w:pPr>
      <w:r w:rsidRPr="002D0C45">
        <w:rPr>
          <w:sz w:val="22"/>
          <w:szCs w:val="22"/>
          <w:lang w:val="ka-GE"/>
        </w:rPr>
        <w:t xml:space="preserve">- </w:t>
      </w:r>
      <w:r w:rsidRPr="002D0C45">
        <w:rPr>
          <w:rFonts w:ascii="Sylfaen" w:hAnsi="Sylfaen"/>
          <w:sz w:val="22"/>
          <w:szCs w:val="22"/>
          <w:lang w:val="ka-GE"/>
        </w:rPr>
        <w:t>შეფასებისთვის</w:t>
      </w:r>
      <w:r w:rsidRPr="002D0C45">
        <w:rPr>
          <w:sz w:val="22"/>
          <w:szCs w:val="22"/>
          <w:lang w:val="ka-GE"/>
        </w:rPr>
        <w:t xml:space="preserve"> </w:t>
      </w:r>
      <w:r w:rsidRPr="002D0C45">
        <w:rPr>
          <w:rFonts w:ascii="Sylfaen" w:hAnsi="Sylfaen"/>
          <w:sz w:val="22"/>
          <w:szCs w:val="22"/>
          <w:lang w:val="ka-GE"/>
        </w:rPr>
        <w:t>გამოყენებული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თბოიზოლაციის</w:t>
      </w:r>
      <w:r w:rsidRPr="002D0C45">
        <w:rPr>
          <w:sz w:val="22"/>
          <w:szCs w:val="22"/>
          <w:lang w:val="ka-GE"/>
        </w:rPr>
        <w:t xml:space="preserve"> </w:t>
      </w:r>
      <w:r w:rsidRPr="002D0C45">
        <w:rPr>
          <w:rFonts w:ascii="Sylfaen" w:hAnsi="Sylfaen"/>
          <w:sz w:val="22"/>
          <w:szCs w:val="22"/>
          <w:lang w:val="ka-GE"/>
        </w:rPr>
        <w:t>პროდუქტი</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დაბალი</w:t>
      </w:r>
      <w:r w:rsidRPr="002D0C45">
        <w:rPr>
          <w:sz w:val="22"/>
          <w:szCs w:val="22"/>
          <w:lang w:val="ka-GE"/>
        </w:rPr>
        <w:t xml:space="preserve"> </w:t>
      </w:r>
      <w:r w:rsidRPr="002D0C45">
        <w:rPr>
          <w:rFonts w:ascii="Sylfaen" w:hAnsi="Sylfaen"/>
          <w:sz w:val="22"/>
          <w:szCs w:val="22"/>
          <w:lang w:val="ka-GE"/>
        </w:rPr>
        <w:lastRenderedPageBreak/>
        <w:t>სისქით</w:t>
      </w:r>
      <w:r w:rsidR="00670592">
        <w:rPr>
          <w:rFonts w:ascii="Sylfaen" w:hAnsi="Sylfaen"/>
          <w:sz w:val="22"/>
          <w:szCs w:val="22"/>
          <w:lang w:val="ka-GE"/>
        </w:rPr>
        <w:t>.</w:t>
      </w:r>
    </w:p>
    <w:p w14:paraId="6E95C45B" w14:textId="77777777" w:rsidR="004258F2" w:rsidRPr="002D0C45" w:rsidRDefault="004258F2" w:rsidP="004258F2">
      <w:pPr>
        <w:pStyle w:val="BodyText"/>
        <w:spacing w:before="131"/>
        <w:ind w:left="450" w:right="429"/>
        <w:jc w:val="both"/>
        <w:rPr>
          <w:sz w:val="22"/>
          <w:szCs w:val="22"/>
          <w:lang w:val="ka-GE"/>
        </w:rPr>
      </w:pPr>
      <w:r w:rsidRPr="002D0C45">
        <w:rPr>
          <w:sz w:val="22"/>
          <w:szCs w:val="22"/>
          <w:lang w:val="ka-GE"/>
        </w:rPr>
        <w:t xml:space="preserve">- </w:t>
      </w:r>
      <w:r w:rsidRPr="002D0C45">
        <w:rPr>
          <w:rFonts w:ascii="Sylfaen" w:hAnsi="Sylfaen"/>
          <w:sz w:val="22"/>
          <w:szCs w:val="22"/>
          <w:lang w:val="ka-GE"/>
        </w:rPr>
        <w:t>სუბსტრატი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იგივე</w:t>
      </w:r>
      <w:r w:rsidRPr="002D0C45">
        <w:rPr>
          <w:sz w:val="22"/>
          <w:szCs w:val="22"/>
          <w:lang w:val="ka-GE"/>
        </w:rPr>
        <w:t xml:space="preserve">, </w:t>
      </w:r>
      <w:r w:rsidRPr="002D0C45">
        <w:rPr>
          <w:rFonts w:ascii="Sylfaen" w:hAnsi="Sylfaen"/>
          <w:sz w:val="22"/>
          <w:szCs w:val="22"/>
          <w:lang w:val="ka-GE"/>
        </w:rPr>
        <w:t>რაც</w:t>
      </w:r>
      <w:r w:rsidRPr="002D0C45">
        <w:rPr>
          <w:sz w:val="22"/>
          <w:szCs w:val="22"/>
          <w:lang w:val="ka-GE"/>
        </w:rPr>
        <w:t xml:space="preserve"> </w:t>
      </w:r>
      <w:r w:rsidRPr="002D0C45">
        <w:rPr>
          <w:rFonts w:ascii="Sylfaen" w:hAnsi="Sylfaen"/>
          <w:sz w:val="22"/>
          <w:szCs w:val="22"/>
          <w:lang w:val="ka-GE"/>
        </w:rPr>
        <w:t>გამოყენებულია</w:t>
      </w:r>
      <w:r w:rsidRPr="002D0C45">
        <w:rPr>
          <w:sz w:val="22"/>
          <w:szCs w:val="22"/>
          <w:lang w:val="ka-GE"/>
        </w:rPr>
        <w:t xml:space="preserve"> </w:t>
      </w:r>
      <w:r w:rsidRPr="002D0C45">
        <w:rPr>
          <w:rFonts w:ascii="Sylfaen" w:hAnsi="Sylfaen"/>
          <w:sz w:val="22"/>
          <w:szCs w:val="22"/>
          <w:lang w:val="ka-GE"/>
        </w:rPr>
        <w:t>გარე</w:t>
      </w:r>
      <w:r w:rsidRPr="002D0C45">
        <w:rPr>
          <w:sz w:val="22"/>
          <w:szCs w:val="22"/>
          <w:lang w:val="ka-GE"/>
        </w:rPr>
        <w:t xml:space="preserve"> </w:t>
      </w:r>
      <w:r w:rsidRPr="002D0C45">
        <w:rPr>
          <w:rFonts w:ascii="Sylfaen" w:hAnsi="Sylfaen"/>
          <w:sz w:val="22"/>
          <w:szCs w:val="22"/>
          <w:lang w:val="ka-GE"/>
        </w:rPr>
        <w:t>მოპირკეთების კომპლექტის</w:t>
      </w:r>
      <w:r w:rsidRPr="002D0C45">
        <w:rPr>
          <w:sz w:val="22"/>
          <w:szCs w:val="22"/>
          <w:lang w:val="ka-GE"/>
        </w:rPr>
        <w:t xml:space="preserve"> </w:t>
      </w:r>
      <w:r w:rsidRPr="002D0C45">
        <w:rPr>
          <w:rFonts w:ascii="Sylfaen" w:hAnsi="Sylfaen"/>
          <w:sz w:val="22"/>
          <w:szCs w:val="22"/>
          <w:lang w:val="ka-GE"/>
        </w:rPr>
        <w:t>ერთეული წვის ელემენტის (</w:t>
      </w:r>
      <w:r w:rsidRPr="002D0C45">
        <w:rPr>
          <w:sz w:val="22"/>
          <w:szCs w:val="22"/>
          <w:lang w:val="ka-GE"/>
        </w:rPr>
        <w:t>SBI</w:t>
      </w:r>
      <w:r w:rsidRPr="002D0C45">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ტესტირებისთვის</w:t>
      </w:r>
      <w:r w:rsidRPr="002D0C45">
        <w:rPr>
          <w:sz w:val="22"/>
          <w:szCs w:val="22"/>
          <w:lang w:val="ka-GE"/>
        </w:rPr>
        <w:t xml:space="preserve"> </w:t>
      </w:r>
      <w:r w:rsidRPr="002D0C45">
        <w:rPr>
          <w:rFonts w:ascii="Sylfaen" w:hAnsi="Sylfaen"/>
          <w:sz w:val="22"/>
          <w:szCs w:val="22"/>
          <w:lang w:val="ka-GE"/>
        </w:rPr>
        <w:t>მთლიანად</w:t>
      </w:r>
      <w:r w:rsidRPr="002D0C45">
        <w:rPr>
          <w:sz w:val="22"/>
          <w:szCs w:val="22"/>
          <w:lang w:val="ka-GE"/>
        </w:rPr>
        <w:t>.</w:t>
      </w:r>
    </w:p>
    <w:p w14:paraId="029ABAB8" w14:textId="77777777" w:rsidR="004258F2" w:rsidRPr="002D0C45" w:rsidRDefault="004258F2" w:rsidP="004258F2">
      <w:pPr>
        <w:pStyle w:val="BodyText"/>
        <w:spacing w:before="131"/>
        <w:ind w:left="450" w:right="429"/>
        <w:jc w:val="both"/>
        <w:rPr>
          <w:rFonts w:asciiTheme="minorHAnsi" w:hAnsiTheme="minorHAnsi"/>
          <w:sz w:val="22"/>
          <w:szCs w:val="22"/>
          <w:lang w:val="ka-GE"/>
        </w:rPr>
      </w:pPr>
      <w:r w:rsidRPr="002D0C45">
        <w:rPr>
          <w:rFonts w:ascii="Sylfaen" w:hAnsi="Sylfaen"/>
          <w:sz w:val="22"/>
          <w:szCs w:val="22"/>
          <w:lang w:val="ka-GE"/>
        </w:rPr>
        <w:t>როდესაც</w:t>
      </w:r>
      <w:r w:rsidRPr="002D0C45">
        <w:rPr>
          <w:sz w:val="22"/>
          <w:szCs w:val="22"/>
          <w:lang w:val="ka-GE"/>
        </w:rPr>
        <w:t xml:space="preserve"> </w:t>
      </w:r>
      <w:r w:rsidRPr="002D0C45">
        <w:rPr>
          <w:rFonts w:ascii="Sylfaen" w:hAnsi="Sylfaen"/>
          <w:sz w:val="22"/>
          <w:szCs w:val="22"/>
          <w:lang w:val="ka-GE"/>
        </w:rPr>
        <w:t>მოპირკეთების კომპლექტი</w:t>
      </w:r>
      <w:r w:rsidRPr="002D0C45">
        <w:rPr>
          <w:sz w:val="22"/>
          <w:szCs w:val="22"/>
          <w:lang w:val="ka-GE"/>
        </w:rPr>
        <w:t xml:space="preserve"> </w:t>
      </w:r>
      <w:r w:rsidRPr="002D0C45">
        <w:rPr>
          <w:rFonts w:ascii="Sylfaen" w:hAnsi="Sylfaen"/>
          <w:sz w:val="22"/>
          <w:szCs w:val="22"/>
          <w:lang w:val="ka-GE"/>
        </w:rPr>
        <w:t>შეიცავს</w:t>
      </w:r>
      <w:r w:rsidRPr="002D0C45">
        <w:rPr>
          <w:sz w:val="22"/>
          <w:szCs w:val="22"/>
          <w:lang w:val="ka-GE"/>
        </w:rPr>
        <w:t xml:space="preserve"> </w:t>
      </w:r>
      <w:r w:rsidRPr="002D0C45">
        <w:rPr>
          <w:rFonts w:ascii="Sylfaen" w:hAnsi="Sylfaen"/>
          <w:sz w:val="22"/>
          <w:szCs w:val="22"/>
          <w:lang w:val="ka-GE"/>
        </w:rPr>
        <w:t>დამხმარე</w:t>
      </w:r>
      <w:r w:rsidRPr="002D0C45">
        <w:rPr>
          <w:sz w:val="22"/>
          <w:szCs w:val="22"/>
          <w:lang w:val="ka-GE"/>
        </w:rPr>
        <w:t xml:space="preserve"> </w:t>
      </w:r>
      <w:r w:rsidRPr="002D0C45">
        <w:rPr>
          <w:rFonts w:ascii="Sylfaen" w:hAnsi="Sylfaen"/>
          <w:sz w:val="22"/>
          <w:szCs w:val="22"/>
          <w:lang w:val="ka-GE"/>
        </w:rPr>
        <w:t>წებოვან</w:t>
      </w:r>
      <w:r w:rsidRPr="002D0C45">
        <w:rPr>
          <w:sz w:val="22"/>
          <w:szCs w:val="22"/>
          <w:lang w:val="ka-GE"/>
        </w:rPr>
        <w:t xml:space="preserve"> </w:t>
      </w:r>
      <w:r w:rsidRPr="002D0C45">
        <w:rPr>
          <w:rFonts w:ascii="Sylfaen" w:hAnsi="Sylfaen"/>
          <w:sz w:val="22"/>
          <w:szCs w:val="22"/>
          <w:lang w:val="ka-GE"/>
        </w:rPr>
        <w:t>ნივთიერებებს</w:t>
      </w:r>
      <w:r w:rsidRPr="002D0C45">
        <w:rPr>
          <w:sz w:val="22"/>
          <w:szCs w:val="22"/>
          <w:lang w:val="ka-GE"/>
        </w:rPr>
        <w:t xml:space="preserve">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პუნქტი</w:t>
      </w:r>
      <w:r w:rsidRPr="002D0C45">
        <w:rPr>
          <w:sz w:val="22"/>
          <w:szCs w:val="22"/>
          <w:lang w:val="ka-GE"/>
        </w:rPr>
        <w:t xml:space="preserve"> 1.1.5), </w:t>
      </w:r>
      <w:r w:rsidRPr="002D0C45">
        <w:rPr>
          <w:rFonts w:ascii="Sylfaen" w:hAnsi="Sylfaen"/>
          <w:sz w:val="22"/>
          <w:szCs w:val="22"/>
          <w:lang w:val="ka-GE"/>
        </w:rPr>
        <w:t>რომლებიც</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განიხილება</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w:t>
      </w:r>
      <w:r w:rsidRPr="002D0C45">
        <w:rPr>
          <w:rFonts w:ascii="Sylfaen" w:hAnsi="Sylfaen"/>
          <w:sz w:val="22"/>
          <w:szCs w:val="22"/>
          <w:lang w:val="ka-GE"/>
        </w:rPr>
        <w:t>მცირე</w:t>
      </w:r>
      <w:r w:rsidRPr="002D0C45">
        <w:rPr>
          <w:sz w:val="22"/>
          <w:szCs w:val="22"/>
          <w:lang w:val="ka-GE"/>
        </w:rPr>
        <w:t xml:space="preserve"> </w:t>
      </w:r>
      <w:r w:rsidRPr="002D0C45">
        <w:rPr>
          <w:rFonts w:ascii="Sylfaen" w:hAnsi="Sylfaen"/>
          <w:sz w:val="22"/>
          <w:szCs w:val="22"/>
          <w:lang w:val="ka-GE"/>
        </w:rPr>
        <w:t>კომპონენტები</w:t>
      </w:r>
      <w:r w:rsidRPr="002D0C45">
        <w:rPr>
          <w:sz w:val="22"/>
          <w:szCs w:val="22"/>
          <w:lang w:val="ka-GE"/>
        </w:rPr>
        <w:t xml:space="preserve">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პუნქტი</w:t>
      </w:r>
      <w:r w:rsidRPr="002D0C45">
        <w:rPr>
          <w:sz w:val="22"/>
          <w:szCs w:val="22"/>
          <w:lang w:val="ka-GE"/>
        </w:rPr>
        <w:t xml:space="preserve"> </w:t>
      </w:r>
      <w:r w:rsidRPr="002D0C45">
        <w:rPr>
          <w:rFonts w:ascii="Sylfaen" w:hAnsi="Sylfaen" w:cs="Sylfaen"/>
          <w:sz w:val="22"/>
          <w:szCs w:val="22"/>
          <w:lang w:val="ka-GE"/>
        </w:rPr>
        <w:t>ბ</w:t>
      </w:r>
      <w:r w:rsidRPr="002D0C45">
        <w:rPr>
          <w:sz w:val="22"/>
          <w:szCs w:val="22"/>
          <w:lang w:val="ka-GE"/>
        </w:rPr>
        <w:t xml:space="preserve">.6), </w:t>
      </w:r>
      <w:r w:rsidRPr="002D0C45">
        <w:rPr>
          <w:rFonts w:ascii="Sylfaen" w:hAnsi="Sylfaen"/>
          <w:sz w:val="22"/>
          <w:szCs w:val="22"/>
          <w:lang w:val="ka-GE"/>
        </w:rPr>
        <w:t>რომელთა</w:t>
      </w:r>
      <w:r w:rsidRPr="002D0C45">
        <w:rPr>
          <w:sz w:val="22"/>
          <w:szCs w:val="22"/>
          <w:lang w:val="ka-GE"/>
        </w:rPr>
        <w:t xml:space="preserve"> </w:t>
      </w:r>
      <w:r w:rsidRPr="002D0C45">
        <w:rPr>
          <w:rFonts w:ascii="Sylfaen" w:hAnsi="Sylfaen"/>
          <w:sz w:val="22"/>
          <w:szCs w:val="22"/>
          <w:lang w:val="ka-GE"/>
        </w:rPr>
        <w:t>ორგანული</w:t>
      </w:r>
      <w:r w:rsidRPr="002D0C45">
        <w:rPr>
          <w:sz w:val="22"/>
          <w:szCs w:val="22"/>
          <w:lang w:val="ka-GE"/>
        </w:rPr>
        <w:t xml:space="preserve"> </w:t>
      </w:r>
      <w:r w:rsidRPr="002D0C45">
        <w:rPr>
          <w:rFonts w:ascii="Sylfaen" w:hAnsi="Sylfaen"/>
          <w:sz w:val="22"/>
          <w:szCs w:val="22"/>
          <w:lang w:val="ka-GE"/>
        </w:rPr>
        <w:t>ნივთიერებების</w:t>
      </w:r>
      <w:r w:rsidRPr="002D0C45">
        <w:rPr>
          <w:sz w:val="22"/>
          <w:szCs w:val="22"/>
          <w:lang w:val="ka-GE"/>
        </w:rPr>
        <w:t xml:space="preserve"> </w:t>
      </w:r>
      <w:r w:rsidRPr="002D0C45">
        <w:rPr>
          <w:rFonts w:ascii="Sylfaen" w:hAnsi="Sylfaen"/>
          <w:sz w:val="22"/>
          <w:szCs w:val="22"/>
          <w:lang w:val="ka-GE"/>
        </w:rPr>
        <w:t>შემცველობა</w:t>
      </w:r>
      <w:r w:rsidRPr="002D0C45">
        <w:rPr>
          <w:sz w:val="22"/>
          <w:szCs w:val="22"/>
          <w:lang w:val="ka-GE"/>
        </w:rPr>
        <w:t xml:space="preserve"> 15%-</w:t>
      </w:r>
      <w:r w:rsidRPr="002D0C45">
        <w:rPr>
          <w:rFonts w:ascii="Sylfaen" w:hAnsi="Sylfaen"/>
          <w:sz w:val="22"/>
          <w:szCs w:val="22"/>
          <w:lang w:val="ka-GE"/>
        </w:rPr>
        <w:t>ზე</w:t>
      </w:r>
      <w:r w:rsidRPr="002D0C45">
        <w:rPr>
          <w:sz w:val="22"/>
          <w:szCs w:val="22"/>
          <w:lang w:val="ka-GE"/>
        </w:rPr>
        <w:t xml:space="preserve"> </w:t>
      </w:r>
      <w:r w:rsidRPr="002D0C45">
        <w:rPr>
          <w:rFonts w:ascii="Sylfaen" w:hAnsi="Sylfaen"/>
          <w:sz w:val="22"/>
          <w:szCs w:val="22"/>
          <w:lang w:val="ka-GE"/>
        </w:rPr>
        <w:t>მეტია</w:t>
      </w:r>
      <w:r w:rsidRPr="002D0C45">
        <w:rPr>
          <w:sz w:val="22"/>
          <w:szCs w:val="22"/>
          <w:lang w:val="ka-GE"/>
        </w:rPr>
        <w:t xml:space="preserve"> (</w:t>
      </w:r>
      <w:r w:rsidRPr="002D0C45">
        <w:rPr>
          <w:rFonts w:ascii="Sylfaen" w:hAnsi="Sylfaen"/>
          <w:sz w:val="22"/>
          <w:szCs w:val="22"/>
          <w:lang w:val="ka-GE"/>
        </w:rPr>
        <w:t>გამშრალ</w:t>
      </w:r>
      <w:r w:rsidRPr="002D0C45">
        <w:rPr>
          <w:sz w:val="22"/>
          <w:szCs w:val="22"/>
          <w:lang w:val="ka-GE"/>
        </w:rPr>
        <w:t xml:space="preserve"> </w:t>
      </w:r>
      <w:r w:rsidRPr="002D0C45">
        <w:rPr>
          <w:rFonts w:ascii="Sylfaen" w:hAnsi="Sylfaen"/>
          <w:sz w:val="22"/>
          <w:szCs w:val="22"/>
          <w:lang w:val="ka-GE"/>
        </w:rPr>
        <w:t>მდგომარეობაში</w:t>
      </w:r>
      <w:r w:rsidRPr="002D0C45">
        <w:rPr>
          <w:sz w:val="22"/>
          <w:szCs w:val="22"/>
          <w:lang w:val="ka-GE"/>
        </w:rPr>
        <w:t xml:space="preserve"> </w:t>
      </w:r>
      <w:r w:rsidRPr="002D0C45">
        <w:rPr>
          <w:rFonts w:ascii="Sylfaen" w:hAnsi="Sylfaen"/>
          <w:sz w:val="22"/>
          <w:szCs w:val="22"/>
          <w:lang w:val="ka-GE"/>
        </w:rPr>
        <w:t>მასასთან</w:t>
      </w:r>
      <w:r w:rsidRPr="002D0C45">
        <w:rPr>
          <w:sz w:val="22"/>
          <w:szCs w:val="22"/>
          <w:lang w:val="ka-GE"/>
        </w:rPr>
        <w:t xml:space="preserve"> </w:t>
      </w:r>
      <w:r w:rsidRPr="002D0C45">
        <w:rPr>
          <w:rFonts w:ascii="Sylfaen" w:hAnsi="Sylfaen"/>
          <w:sz w:val="22"/>
          <w:szCs w:val="22"/>
          <w:lang w:val="ka-GE"/>
        </w:rPr>
        <w:t>მიმართებაში</w:t>
      </w:r>
      <w:r w:rsidRPr="002D0C45">
        <w:rPr>
          <w:sz w:val="22"/>
          <w:szCs w:val="22"/>
          <w:lang w:val="ka-GE"/>
        </w:rPr>
        <w:t xml:space="preserve">), </w:t>
      </w:r>
      <w:r w:rsidRPr="002D0C45">
        <w:rPr>
          <w:rFonts w:ascii="Sylfaen" w:hAnsi="Sylfaen"/>
          <w:sz w:val="22"/>
          <w:szCs w:val="22"/>
          <w:lang w:val="ka-GE"/>
        </w:rPr>
        <w:t>იხილეთ</w:t>
      </w:r>
      <w:r w:rsidRPr="002D0C45">
        <w:rPr>
          <w:sz w:val="22"/>
          <w:szCs w:val="22"/>
          <w:lang w:val="ka-GE"/>
        </w:rPr>
        <w:t xml:space="preserve"> </w:t>
      </w:r>
      <w:r w:rsidRPr="002D0C45">
        <w:rPr>
          <w:rFonts w:ascii="Sylfaen" w:hAnsi="Sylfaen"/>
          <w:sz w:val="22"/>
          <w:szCs w:val="22"/>
          <w:lang w:val="ka-GE"/>
        </w:rPr>
        <w:t>პუნქტი</w:t>
      </w:r>
      <w:r w:rsidRPr="002D0C45">
        <w:rPr>
          <w:sz w:val="22"/>
          <w:szCs w:val="22"/>
          <w:lang w:val="ka-GE"/>
        </w:rPr>
        <w:t xml:space="preserve"> </w:t>
      </w:r>
      <w:r w:rsidRPr="002D0C45">
        <w:rPr>
          <w:rFonts w:ascii="Sylfaen" w:hAnsi="Sylfaen" w:cs="Sylfaen"/>
          <w:sz w:val="22"/>
          <w:szCs w:val="22"/>
          <w:lang w:val="ka-GE"/>
        </w:rPr>
        <w:t>გ</w:t>
      </w:r>
      <w:r w:rsidRPr="002D0C45">
        <w:rPr>
          <w:sz w:val="22"/>
          <w:szCs w:val="22"/>
          <w:lang w:val="ka-GE"/>
        </w:rPr>
        <w:t>.2.7.</w:t>
      </w:r>
    </w:p>
    <w:p w14:paraId="04F9C870" w14:textId="77777777" w:rsidR="004258F2" w:rsidRPr="002D0C45" w:rsidRDefault="004258F2" w:rsidP="004258F2">
      <w:pPr>
        <w:pStyle w:val="BodyText"/>
        <w:spacing w:before="131"/>
        <w:ind w:left="450" w:right="429"/>
        <w:jc w:val="both"/>
        <w:rPr>
          <w:rFonts w:asciiTheme="minorHAnsi" w:hAnsiTheme="minorHAnsi"/>
          <w:sz w:val="22"/>
          <w:szCs w:val="22"/>
          <w:lang w:val="ka-GE"/>
        </w:rPr>
      </w:pPr>
    </w:p>
    <w:p w14:paraId="7D8B2EE0" w14:textId="77777777" w:rsidR="004258F2" w:rsidRPr="002D0C45" w:rsidRDefault="004258F2" w:rsidP="004258F2">
      <w:pPr>
        <w:tabs>
          <w:tab w:val="left" w:pos="955"/>
        </w:tabs>
        <w:ind w:left="426"/>
        <w:rPr>
          <w:rFonts w:ascii="Sylfaen" w:hAnsi="Sylfaen"/>
          <w:b/>
          <w:lang w:val="ka-GE"/>
        </w:rPr>
      </w:pPr>
      <w:r w:rsidRPr="002D0C45">
        <w:rPr>
          <w:rFonts w:ascii="Sylfaen" w:hAnsi="Sylfaen"/>
          <w:b/>
          <w:lang w:val="ka-GE"/>
        </w:rPr>
        <w:t>გ.2.4 -</w:t>
      </w:r>
      <w:r w:rsidRPr="002D0C45">
        <w:rPr>
          <w:rFonts w:ascii="Sylfaen" w:hAnsi="Sylfaen"/>
          <w:b/>
          <w:spacing w:val="-4"/>
          <w:lang w:val="ka-GE"/>
        </w:rPr>
        <w:t xml:space="preserve"> </w:t>
      </w:r>
      <w:r w:rsidRPr="002D0C45">
        <w:rPr>
          <w:rFonts w:ascii="Sylfaen" w:hAnsi="Sylfaen"/>
          <w:b/>
          <w:lang w:val="ka-GE"/>
        </w:rPr>
        <w:t>საფშვინი მემბრანები</w:t>
      </w:r>
    </w:p>
    <w:p w14:paraId="5F92556E" w14:textId="77777777" w:rsidR="004258F2" w:rsidRPr="002D0C45" w:rsidRDefault="004258F2" w:rsidP="004258F2">
      <w:pPr>
        <w:pStyle w:val="BodyText"/>
        <w:spacing w:before="8"/>
        <w:rPr>
          <w:rFonts w:ascii="Sylfaen" w:hAnsi="Sylfaen"/>
          <w:b/>
          <w:sz w:val="22"/>
          <w:szCs w:val="22"/>
          <w:lang w:val="ka-GE"/>
        </w:rPr>
      </w:pPr>
    </w:p>
    <w:p w14:paraId="0BE436A7" w14:textId="77777777" w:rsidR="004258F2" w:rsidRPr="002D0C45" w:rsidRDefault="004258F2" w:rsidP="004258F2">
      <w:pPr>
        <w:pStyle w:val="BodyText"/>
        <w:spacing w:before="130"/>
        <w:ind w:left="450" w:right="400"/>
        <w:jc w:val="both"/>
        <w:rPr>
          <w:sz w:val="22"/>
          <w:szCs w:val="22"/>
          <w:lang w:val="ka-GE"/>
        </w:rPr>
      </w:pPr>
      <w:r w:rsidRPr="002D0C45">
        <w:rPr>
          <w:rFonts w:ascii="Sylfaen" w:hAnsi="Sylfaen"/>
          <w:sz w:val="22"/>
          <w:szCs w:val="22"/>
          <w:lang w:val="ka-GE"/>
        </w:rPr>
        <w:t>შემთხვევა</w:t>
      </w:r>
      <w:r w:rsidRPr="002D0C45">
        <w:rPr>
          <w:sz w:val="22"/>
          <w:szCs w:val="22"/>
          <w:lang w:val="ka-GE"/>
        </w:rPr>
        <w:t xml:space="preserve"> 1:</w:t>
      </w:r>
    </w:p>
    <w:p w14:paraId="4D116867" w14:textId="77777777" w:rsidR="004258F2" w:rsidRPr="002D0C45" w:rsidRDefault="004258F2" w:rsidP="004258F2">
      <w:pPr>
        <w:pStyle w:val="BodyText"/>
        <w:spacing w:before="130"/>
        <w:ind w:left="450" w:right="400"/>
        <w:jc w:val="both"/>
        <w:rPr>
          <w:sz w:val="22"/>
          <w:szCs w:val="22"/>
          <w:lang w:val="ka-GE"/>
        </w:rPr>
      </w:pPr>
    </w:p>
    <w:p w14:paraId="2FDF190D" w14:textId="77777777" w:rsidR="004258F2" w:rsidRPr="002D0C45" w:rsidRDefault="004258F2" w:rsidP="004258F2">
      <w:pPr>
        <w:pStyle w:val="BodyText"/>
        <w:spacing w:before="130"/>
        <w:ind w:left="450" w:right="400"/>
        <w:jc w:val="both"/>
        <w:rPr>
          <w:sz w:val="22"/>
          <w:szCs w:val="22"/>
          <w:lang w:val="ka-GE"/>
        </w:rPr>
      </w:pPr>
      <w:r w:rsidRPr="002D0C45">
        <w:rPr>
          <w:rFonts w:ascii="Sylfaen" w:hAnsi="Sylfaen"/>
          <w:sz w:val="22"/>
          <w:szCs w:val="22"/>
          <w:lang w:val="ka-GE"/>
        </w:rPr>
        <w:t>პროდუქტის</w:t>
      </w:r>
      <w:r w:rsidRPr="002D0C45">
        <w:rPr>
          <w:sz w:val="22"/>
          <w:szCs w:val="22"/>
          <w:lang w:val="ka-GE"/>
        </w:rPr>
        <w:t xml:space="preserve"> </w:t>
      </w:r>
      <w:r w:rsidRPr="002D0C45">
        <w:rPr>
          <w:rFonts w:ascii="Sylfaen" w:hAnsi="Sylfaen"/>
          <w:sz w:val="22"/>
          <w:szCs w:val="22"/>
          <w:lang w:val="ka-GE"/>
        </w:rPr>
        <w:t>სპეციფიკაციით</w:t>
      </w:r>
      <w:r w:rsidRPr="002D0C45">
        <w:rPr>
          <w:sz w:val="22"/>
          <w:szCs w:val="22"/>
          <w:lang w:val="ka-GE"/>
        </w:rPr>
        <w:t xml:space="preserve"> </w:t>
      </w:r>
      <w:r w:rsidRPr="002D0C45">
        <w:rPr>
          <w:rFonts w:ascii="Sylfaen" w:hAnsi="Sylfaen"/>
          <w:sz w:val="22"/>
          <w:szCs w:val="22"/>
          <w:lang w:val="ka-GE"/>
        </w:rPr>
        <w:t>მოცული</w:t>
      </w:r>
      <w:r w:rsidRPr="002D0C45">
        <w:rPr>
          <w:sz w:val="22"/>
          <w:szCs w:val="22"/>
          <w:lang w:val="ka-GE"/>
        </w:rPr>
        <w:t xml:space="preserve"> </w:t>
      </w:r>
      <w:r w:rsidRPr="002D0C45">
        <w:rPr>
          <w:rFonts w:ascii="Sylfaen" w:hAnsi="Sylfaen"/>
          <w:sz w:val="22"/>
          <w:szCs w:val="22"/>
          <w:lang w:val="ka-GE"/>
        </w:rPr>
        <w:t>პროდუქტები</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საჭიროებს</w:t>
      </w:r>
      <w:r w:rsidRPr="002D0C45">
        <w:rPr>
          <w:sz w:val="22"/>
          <w:szCs w:val="22"/>
          <w:lang w:val="ka-GE"/>
        </w:rPr>
        <w:t xml:space="preserve"> </w:t>
      </w:r>
      <w:r w:rsidRPr="002D0C45">
        <w:rPr>
          <w:rFonts w:ascii="Sylfaen" w:hAnsi="Sylfaen"/>
          <w:sz w:val="22"/>
          <w:szCs w:val="22"/>
          <w:lang w:val="ka-GE"/>
        </w:rPr>
        <w:t>ტესტირებას</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ხანძარზე რეაგირება</w:t>
      </w:r>
      <w:r w:rsidRPr="002D0C45">
        <w:rPr>
          <w:sz w:val="22"/>
          <w:szCs w:val="22"/>
          <w:lang w:val="ka-GE"/>
        </w:rPr>
        <w:t xml:space="preserve"> </w:t>
      </w:r>
      <w:r w:rsidRPr="002D0C45">
        <w:rPr>
          <w:rFonts w:ascii="Sylfaen" w:hAnsi="Sylfaen"/>
          <w:sz w:val="22"/>
          <w:szCs w:val="22"/>
          <w:lang w:val="ka-GE"/>
        </w:rPr>
        <w:t>მითითებულია</w:t>
      </w:r>
      <w:r w:rsidRPr="002D0C45">
        <w:rPr>
          <w:sz w:val="22"/>
          <w:szCs w:val="22"/>
          <w:lang w:val="ka-GE"/>
        </w:rPr>
        <w:t xml:space="preserve"> </w:t>
      </w:r>
      <w:r w:rsidRPr="002D0C45">
        <w:rPr>
          <w:rFonts w:ascii="Sylfaen" w:hAnsi="Sylfaen"/>
          <w:sz w:val="22"/>
          <w:szCs w:val="22"/>
          <w:lang w:val="ka-GE"/>
        </w:rPr>
        <w:t>მათი თვისებების დეკლარაციაში</w:t>
      </w:r>
      <w:r w:rsidRPr="002D0C45">
        <w:rPr>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13501-1:2018/2018 </w:t>
      </w:r>
      <w:r w:rsidRPr="002D0C45">
        <w:rPr>
          <w:rFonts w:ascii="Sylfaen" w:hAnsi="Sylfaen"/>
          <w:sz w:val="22"/>
          <w:szCs w:val="22"/>
          <w:lang w:val="ka-GE"/>
        </w:rPr>
        <w:t>სტანდარტის</w:t>
      </w:r>
      <w:r w:rsidRPr="002D0C45">
        <w:rPr>
          <w:sz w:val="22"/>
          <w:szCs w:val="22"/>
          <w:lang w:val="ka-GE"/>
        </w:rPr>
        <w:t xml:space="preserve"> </w:t>
      </w:r>
      <w:r w:rsidRPr="002D0C45">
        <w:rPr>
          <w:rFonts w:ascii="Sylfaen" w:hAnsi="Sylfaen"/>
          <w:sz w:val="22"/>
          <w:szCs w:val="22"/>
          <w:lang w:val="ka-GE"/>
        </w:rPr>
        <w:t>მიხედვით</w:t>
      </w:r>
      <w:r w:rsidRPr="002D0C45">
        <w:rPr>
          <w:sz w:val="22"/>
          <w:szCs w:val="22"/>
          <w:lang w:val="ka-GE"/>
        </w:rPr>
        <w:t xml:space="preserve">, </w:t>
      </w:r>
      <w:r w:rsidRPr="002D0C45">
        <w:rPr>
          <w:rFonts w:ascii="Sylfaen" w:hAnsi="Sylfaen"/>
          <w:sz w:val="22"/>
          <w:szCs w:val="22"/>
          <w:lang w:val="ka-GE"/>
        </w:rPr>
        <w:t>სასუნთქი</w:t>
      </w:r>
      <w:r w:rsidRPr="002D0C45">
        <w:rPr>
          <w:sz w:val="22"/>
          <w:szCs w:val="22"/>
          <w:lang w:val="ka-GE"/>
        </w:rPr>
        <w:t xml:space="preserve"> </w:t>
      </w:r>
      <w:r w:rsidRPr="002D0C45">
        <w:rPr>
          <w:rFonts w:ascii="Sylfaen" w:hAnsi="Sylfaen"/>
          <w:sz w:val="22"/>
          <w:szCs w:val="22"/>
          <w:lang w:val="ka-GE"/>
        </w:rPr>
        <w:t>მემბრანის</w:t>
      </w:r>
      <w:r w:rsidRPr="002D0C45">
        <w:rPr>
          <w:sz w:val="22"/>
          <w:szCs w:val="22"/>
          <w:lang w:val="ka-GE"/>
        </w:rPr>
        <w:t xml:space="preserve"> </w:t>
      </w:r>
      <w:r w:rsidRPr="002D0C45">
        <w:rPr>
          <w:rFonts w:ascii="Sylfaen" w:hAnsi="Sylfaen"/>
          <w:sz w:val="22"/>
          <w:szCs w:val="22"/>
          <w:lang w:val="ka-GE"/>
        </w:rPr>
        <w:t>მოცემული</w:t>
      </w:r>
      <w:r w:rsidRPr="002D0C45">
        <w:rPr>
          <w:sz w:val="22"/>
          <w:szCs w:val="22"/>
          <w:lang w:val="ka-GE"/>
        </w:rPr>
        <w:t xml:space="preserve"> </w:t>
      </w:r>
      <w:r w:rsidRPr="002D0C45">
        <w:rPr>
          <w:rFonts w:ascii="Sylfaen" w:hAnsi="Sylfaen"/>
          <w:sz w:val="22"/>
          <w:szCs w:val="22"/>
          <w:lang w:val="ka-GE"/>
        </w:rPr>
        <w:t>კლასი</w:t>
      </w:r>
      <w:r w:rsidRPr="002D0C45">
        <w:rPr>
          <w:sz w:val="22"/>
          <w:szCs w:val="22"/>
          <w:lang w:val="ka-GE"/>
        </w:rPr>
        <w:t xml:space="preserve"> </w:t>
      </w:r>
      <w:r w:rsidRPr="002D0C45">
        <w:rPr>
          <w:rFonts w:ascii="Sylfaen" w:hAnsi="Sylfaen"/>
          <w:sz w:val="22"/>
          <w:szCs w:val="22"/>
          <w:lang w:val="ka-GE"/>
        </w:rPr>
        <w:t>ტოლია</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აღემატება</w:t>
      </w:r>
      <w:r w:rsidRPr="002D0C45">
        <w:rPr>
          <w:sz w:val="22"/>
          <w:szCs w:val="22"/>
          <w:lang w:val="ka-GE"/>
        </w:rPr>
        <w:t xml:space="preserve"> </w:t>
      </w:r>
      <w:r w:rsidRPr="002D0C45">
        <w:rPr>
          <w:rFonts w:ascii="Sylfaen" w:hAnsi="Sylfaen"/>
          <w:sz w:val="22"/>
          <w:szCs w:val="22"/>
          <w:lang w:val="ka-GE"/>
        </w:rPr>
        <w:t>გარე</w:t>
      </w:r>
      <w:r w:rsidRPr="002D0C45">
        <w:rPr>
          <w:sz w:val="22"/>
          <w:szCs w:val="22"/>
          <w:lang w:val="ka-GE"/>
        </w:rPr>
        <w:t xml:space="preserve"> </w:t>
      </w:r>
      <w:r w:rsidRPr="002D0C45">
        <w:rPr>
          <w:rFonts w:ascii="Sylfaen" w:hAnsi="Sylfaen"/>
          <w:sz w:val="22"/>
          <w:szCs w:val="22"/>
          <w:lang w:val="ka-GE"/>
        </w:rPr>
        <w:t>მოპირკეთების კომპლექტისთვის</w:t>
      </w:r>
      <w:r w:rsidRPr="002D0C45">
        <w:rPr>
          <w:sz w:val="22"/>
          <w:szCs w:val="22"/>
          <w:lang w:val="ka-GE"/>
        </w:rPr>
        <w:t xml:space="preserve"> </w:t>
      </w:r>
      <w:r w:rsidRPr="002D0C45">
        <w:rPr>
          <w:rFonts w:ascii="Sylfaen" w:hAnsi="Sylfaen"/>
          <w:sz w:val="22"/>
          <w:szCs w:val="22"/>
          <w:lang w:val="ka-GE"/>
        </w:rPr>
        <w:t>განკუთვნილ</w:t>
      </w:r>
      <w:r w:rsidRPr="002D0C45">
        <w:rPr>
          <w:sz w:val="22"/>
          <w:szCs w:val="22"/>
          <w:lang w:val="ka-GE"/>
        </w:rPr>
        <w:t xml:space="preserve"> </w:t>
      </w:r>
      <w:r w:rsidRPr="002D0C45">
        <w:rPr>
          <w:rFonts w:ascii="Sylfaen" w:hAnsi="Sylfaen"/>
          <w:sz w:val="22"/>
          <w:szCs w:val="22"/>
          <w:lang w:val="ka-GE"/>
        </w:rPr>
        <w:t>კლასს</w:t>
      </w:r>
      <w:r w:rsidRPr="002D0C45">
        <w:rPr>
          <w:sz w:val="22"/>
          <w:szCs w:val="22"/>
          <w:lang w:val="ka-GE"/>
        </w:rPr>
        <w:t xml:space="preserve"> (</w:t>
      </w:r>
      <w:r w:rsidRPr="002D0C45">
        <w:rPr>
          <w:rFonts w:ascii="Sylfaen" w:hAnsi="Sylfaen"/>
          <w:sz w:val="22"/>
          <w:szCs w:val="22"/>
          <w:lang w:val="ka-GE"/>
        </w:rPr>
        <w:t>მაგ</w:t>
      </w:r>
      <w:r w:rsidRPr="002D0C45">
        <w:rPr>
          <w:sz w:val="22"/>
          <w:szCs w:val="22"/>
          <w:lang w:val="ka-GE"/>
        </w:rPr>
        <w:t xml:space="preserve">., </w:t>
      </w:r>
      <w:r w:rsidRPr="002D0C45">
        <w:rPr>
          <w:rFonts w:ascii="Sylfaen" w:hAnsi="Sylfaen"/>
          <w:sz w:val="22"/>
          <w:szCs w:val="22"/>
          <w:lang w:val="ka-GE"/>
        </w:rPr>
        <w:t>ნაკრებისთვის</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განისაზღვროს</w:t>
      </w:r>
      <w:r w:rsidRPr="002D0C45">
        <w:rPr>
          <w:sz w:val="22"/>
          <w:szCs w:val="22"/>
          <w:lang w:val="ka-GE"/>
        </w:rPr>
        <w:t xml:space="preserve"> B </w:t>
      </w:r>
      <w:r w:rsidRPr="002D0C45">
        <w:rPr>
          <w:rFonts w:ascii="Sylfaen" w:hAnsi="Sylfaen"/>
          <w:sz w:val="22"/>
          <w:szCs w:val="22"/>
          <w:lang w:val="ka-GE"/>
        </w:rPr>
        <w:t>ან</w:t>
      </w:r>
      <w:r w:rsidRPr="002D0C45">
        <w:rPr>
          <w:sz w:val="22"/>
          <w:szCs w:val="22"/>
          <w:lang w:val="ka-GE"/>
        </w:rPr>
        <w:t xml:space="preserve"> C </w:t>
      </w:r>
      <w:r w:rsidRPr="002D0C45">
        <w:rPr>
          <w:rFonts w:ascii="Sylfaen" w:hAnsi="Sylfaen"/>
          <w:sz w:val="22"/>
          <w:szCs w:val="22"/>
          <w:lang w:val="ka-GE"/>
        </w:rPr>
        <w:t>კლასი</w:t>
      </w:r>
      <w:r w:rsidRPr="002D0C45">
        <w:rPr>
          <w:sz w:val="22"/>
          <w:szCs w:val="22"/>
          <w:lang w:val="ka-GE"/>
        </w:rPr>
        <w:t xml:space="preserve">, </w:t>
      </w:r>
      <w:r w:rsidRPr="002D0C45">
        <w:rPr>
          <w:rFonts w:ascii="Sylfaen" w:hAnsi="Sylfaen"/>
          <w:sz w:val="22"/>
          <w:szCs w:val="22"/>
          <w:lang w:val="ka-GE"/>
        </w:rPr>
        <w:t>შემდეგ</w:t>
      </w:r>
      <w:r w:rsidRPr="002D0C45">
        <w:rPr>
          <w:sz w:val="22"/>
          <w:szCs w:val="22"/>
          <w:lang w:val="ka-GE"/>
        </w:rPr>
        <w:t xml:space="preserve"> </w:t>
      </w:r>
      <w:r w:rsidRPr="002D0C45">
        <w:rPr>
          <w:rFonts w:ascii="Sylfaen" w:hAnsi="Sylfaen"/>
          <w:sz w:val="22"/>
          <w:szCs w:val="22"/>
          <w:lang w:val="ka-GE"/>
        </w:rPr>
        <w:t>კი</w:t>
      </w:r>
      <w:r w:rsidRPr="002D0C45">
        <w:rPr>
          <w:sz w:val="22"/>
          <w:szCs w:val="22"/>
          <w:lang w:val="ka-GE"/>
        </w:rPr>
        <w:t xml:space="preserve">, </w:t>
      </w:r>
      <w:r w:rsidRPr="002D0C45">
        <w:rPr>
          <w:rFonts w:ascii="Sylfaen" w:hAnsi="Sylfaen"/>
          <w:sz w:val="22"/>
          <w:szCs w:val="22"/>
          <w:lang w:val="ka-GE"/>
        </w:rPr>
        <w:t>სულ</w:t>
      </w:r>
      <w:r w:rsidRPr="002D0C45">
        <w:rPr>
          <w:sz w:val="22"/>
          <w:szCs w:val="22"/>
          <w:lang w:val="ka-GE"/>
        </w:rPr>
        <w:t xml:space="preserve"> </w:t>
      </w:r>
      <w:r w:rsidRPr="002D0C45">
        <w:rPr>
          <w:rFonts w:ascii="Sylfaen" w:hAnsi="Sylfaen"/>
          <w:sz w:val="22"/>
          <w:szCs w:val="22"/>
          <w:lang w:val="ka-GE"/>
        </w:rPr>
        <w:t>მცირე</w:t>
      </w:r>
      <w:r w:rsidRPr="002D0C45">
        <w:rPr>
          <w:sz w:val="22"/>
          <w:szCs w:val="22"/>
          <w:lang w:val="ka-GE"/>
        </w:rPr>
        <w:t xml:space="preserve">, </w:t>
      </w:r>
      <w:r w:rsidRPr="002D0C45">
        <w:rPr>
          <w:rFonts w:ascii="Sylfaen" w:hAnsi="Sylfaen"/>
          <w:sz w:val="22"/>
          <w:szCs w:val="22"/>
          <w:lang w:val="ka-GE"/>
        </w:rPr>
        <w:t>სასუნთქი</w:t>
      </w:r>
      <w:r w:rsidRPr="002D0C45">
        <w:rPr>
          <w:sz w:val="22"/>
          <w:szCs w:val="22"/>
          <w:lang w:val="ka-GE"/>
        </w:rPr>
        <w:t xml:space="preserve"> </w:t>
      </w:r>
      <w:r w:rsidRPr="002D0C45">
        <w:rPr>
          <w:rFonts w:ascii="Sylfaen" w:hAnsi="Sylfaen"/>
          <w:sz w:val="22"/>
          <w:szCs w:val="22"/>
          <w:lang w:val="ka-GE"/>
        </w:rPr>
        <w:t>მემბრანაც</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კლასიფიცირდეს</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C </w:t>
      </w:r>
      <w:r w:rsidRPr="002D0C45">
        <w:rPr>
          <w:rFonts w:ascii="Sylfaen" w:hAnsi="Sylfaen"/>
          <w:sz w:val="22"/>
          <w:szCs w:val="22"/>
          <w:lang w:val="ka-GE"/>
        </w:rPr>
        <w:t>კლასი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თვისებების დეკლარაციაში</w:t>
      </w:r>
      <w:r w:rsidRPr="002D0C45">
        <w:rPr>
          <w:sz w:val="22"/>
          <w:szCs w:val="22"/>
          <w:lang w:val="ka-GE"/>
        </w:rPr>
        <w:t xml:space="preserve"> </w:t>
      </w:r>
      <w:r w:rsidRPr="002D0C45">
        <w:rPr>
          <w:rFonts w:ascii="Sylfaen" w:hAnsi="Sylfaen"/>
          <w:sz w:val="22"/>
          <w:szCs w:val="22"/>
          <w:lang w:val="ka-GE"/>
        </w:rPr>
        <w:t>მოცემული</w:t>
      </w:r>
      <w:r w:rsidRPr="002D0C45">
        <w:rPr>
          <w:sz w:val="22"/>
          <w:szCs w:val="22"/>
          <w:lang w:val="ka-GE"/>
        </w:rPr>
        <w:t xml:space="preserve"> </w:t>
      </w:r>
      <w:r w:rsidRPr="002D0C45">
        <w:rPr>
          <w:rFonts w:ascii="Sylfaen" w:hAnsi="Sylfaen"/>
          <w:sz w:val="22"/>
          <w:szCs w:val="22"/>
          <w:lang w:val="ka-GE"/>
        </w:rPr>
        <w:t>კლასიფიკაციის</w:t>
      </w:r>
      <w:r w:rsidRPr="002D0C45">
        <w:rPr>
          <w:sz w:val="22"/>
          <w:szCs w:val="22"/>
          <w:lang w:val="ka-GE"/>
        </w:rPr>
        <w:t xml:space="preserve"> </w:t>
      </w:r>
      <w:r w:rsidRPr="002D0C45">
        <w:rPr>
          <w:rFonts w:ascii="Sylfaen" w:hAnsi="Sylfaen"/>
          <w:sz w:val="22"/>
          <w:szCs w:val="22"/>
          <w:lang w:val="ka-GE"/>
        </w:rPr>
        <w:t>გამოყენების</w:t>
      </w:r>
      <w:r w:rsidRPr="002D0C45">
        <w:rPr>
          <w:sz w:val="22"/>
          <w:szCs w:val="22"/>
          <w:lang w:val="ka-GE"/>
        </w:rPr>
        <w:t xml:space="preserve"> </w:t>
      </w:r>
      <w:r w:rsidRPr="002D0C45">
        <w:rPr>
          <w:rFonts w:ascii="Sylfaen" w:hAnsi="Sylfaen"/>
          <w:sz w:val="22"/>
          <w:szCs w:val="22"/>
          <w:lang w:val="ka-GE"/>
        </w:rPr>
        <w:t>სფერო</w:t>
      </w:r>
      <w:r w:rsidRPr="002D0C45">
        <w:rPr>
          <w:sz w:val="22"/>
          <w:szCs w:val="22"/>
          <w:lang w:val="ka-GE"/>
        </w:rPr>
        <w:t xml:space="preserve"> (</w:t>
      </w:r>
      <w:r w:rsidRPr="002D0C45">
        <w:rPr>
          <w:rFonts w:ascii="Sylfaen" w:hAnsi="Sylfaen"/>
          <w:sz w:val="22"/>
          <w:szCs w:val="22"/>
          <w:lang w:val="ka-GE"/>
        </w:rPr>
        <w:t>პროდუქტის</w:t>
      </w:r>
      <w:r w:rsidRPr="002D0C45">
        <w:rPr>
          <w:sz w:val="22"/>
          <w:szCs w:val="22"/>
          <w:lang w:val="ka-GE"/>
        </w:rPr>
        <w:t xml:space="preserve"> </w:t>
      </w:r>
      <w:r w:rsidRPr="002D0C45">
        <w:rPr>
          <w:rFonts w:ascii="Sylfaen" w:hAnsi="Sylfaen"/>
          <w:sz w:val="22"/>
          <w:szCs w:val="22"/>
          <w:lang w:val="ka-GE"/>
        </w:rPr>
        <w:t>პარამეტრები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საბოლოო</w:t>
      </w:r>
      <w:r w:rsidRPr="002D0C45">
        <w:rPr>
          <w:sz w:val="22"/>
          <w:szCs w:val="22"/>
          <w:lang w:val="ka-GE"/>
        </w:rPr>
        <w:t xml:space="preserve"> </w:t>
      </w:r>
      <w:r w:rsidRPr="002D0C45">
        <w:rPr>
          <w:rFonts w:ascii="Sylfaen" w:hAnsi="Sylfaen"/>
          <w:sz w:val="22"/>
          <w:szCs w:val="22"/>
          <w:lang w:val="ka-GE"/>
        </w:rPr>
        <w:t>გამოყენების</w:t>
      </w:r>
      <w:r w:rsidRPr="002D0C45">
        <w:rPr>
          <w:sz w:val="22"/>
          <w:szCs w:val="22"/>
          <w:lang w:val="ka-GE"/>
        </w:rPr>
        <w:t xml:space="preserve"> </w:t>
      </w:r>
      <w:r w:rsidRPr="002D0C45">
        <w:rPr>
          <w:rFonts w:ascii="Sylfaen" w:hAnsi="Sylfaen"/>
          <w:sz w:val="22"/>
          <w:szCs w:val="22"/>
          <w:lang w:val="ka-GE"/>
        </w:rPr>
        <w:t>პირობები</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მითითებულია მწარმოებლის პროდუქტის მონტაჟის ინსტრუქციებში</w:t>
      </w:r>
      <w:r w:rsidRPr="002D0C45">
        <w:rPr>
          <w:sz w:val="22"/>
          <w:szCs w:val="22"/>
          <w:lang w:val="ka-GE"/>
        </w:rPr>
        <w:t xml:space="preserve"> </w:t>
      </w:r>
      <w:r w:rsidRPr="002D0C45">
        <w:rPr>
          <w:rFonts w:ascii="Sylfaen" w:hAnsi="Sylfaen"/>
          <w:sz w:val="22"/>
          <w:szCs w:val="22"/>
          <w:lang w:val="ka-GE"/>
        </w:rPr>
        <w:t>(</w:t>
      </w:r>
      <w:r w:rsidRPr="002D0C45">
        <w:rPr>
          <w:sz w:val="22"/>
          <w:szCs w:val="22"/>
          <w:lang w:val="ka-GE"/>
        </w:rPr>
        <w:t>MPII-</w:t>
      </w:r>
      <w:r w:rsidRPr="002D0C45">
        <w:rPr>
          <w:rFonts w:ascii="Sylfaen" w:hAnsi="Sylfaen"/>
          <w:sz w:val="22"/>
          <w:szCs w:val="22"/>
          <w:lang w:val="ka-GE"/>
        </w:rPr>
        <w:t>ში)</w:t>
      </w:r>
      <w:r w:rsidRPr="002D0C45">
        <w:rPr>
          <w:sz w:val="22"/>
          <w:szCs w:val="22"/>
          <w:lang w:val="ka-GE"/>
        </w:rPr>
        <w:t xml:space="preserve">) </w:t>
      </w:r>
      <w:r w:rsidRPr="002D0C45">
        <w:rPr>
          <w:rFonts w:ascii="Sylfaen" w:hAnsi="Sylfaen"/>
          <w:sz w:val="22"/>
          <w:szCs w:val="22"/>
          <w:lang w:val="ka-GE"/>
        </w:rPr>
        <w:t>ძალაშია</w:t>
      </w:r>
      <w:r w:rsidRPr="002D0C45">
        <w:rPr>
          <w:sz w:val="22"/>
          <w:szCs w:val="22"/>
          <w:lang w:val="ka-GE"/>
        </w:rPr>
        <w:t xml:space="preserve"> </w:t>
      </w:r>
      <w:r w:rsidRPr="002D0C45">
        <w:rPr>
          <w:rFonts w:ascii="Sylfaen" w:hAnsi="Sylfaen"/>
          <w:sz w:val="22"/>
          <w:szCs w:val="22"/>
          <w:lang w:val="ka-GE"/>
        </w:rPr>
        <w:t>მემბრანის</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w:t>
      </w:r>
      <w:r w:rsidRPr="002D0C45">
        <w:rPr>
          <w:rFonts w:ascii="Sylfaen" w:hAnsi="Sylfaen"/>
          <w:sz w:val="22"/>
          <w:szCs w:val="22"/>
          <w:lang w:val="ka-GE"/>
        </w:rPr>
        <w:t>მოპირკეთების კომპლექტის</w:t>
      </w:r>
      <w:r w:rsidRPr="002D0C45">
        <w:rPr>
          <w:sz w:val="22"/>
          <w:szCs w:val="22"/>
          <w:lang w:val="ka-GE"/>
        </w:rPr>
        <w:t xml:space="preserve"> </w:t>
      </w:r>
      <w:r w:rsidRPr="002D0C45">
        <w:rPr>
          <w:rFonts w:ascii="Sylfaen" w:hAnsi="Sylfaen"/>
          <w:sz w:val="22"/>
          <w:szCs w:val="22"/>
          <w:lang w:val="ka-GE"/>
        </w:rPr>
        <w:t>ნაწილის</w:t>
      </w:r>
      <w:r w:rsidRPr="002D0C45">
        <w:rPr>
          <w:sz w:val="22"/>
          <w:szCs w:val="22"/>
          <w:lang w:val="ka-GE"/>
        </w:rPr>
        <w:t xml:space="preserve"> </w:t>
      </w:r>
      <w:r w:rsidRPr="002D0C45">
        <w:rPr>
          <w:rFonts w:ascii="Sylfaen" w:hAnsi="Sylfaen"/>
          <w:sz w:val="22"/>
          <w:szCs w:val="22"/>
          <w:lang w:val="ka-GE"/>
        </w:rPr>
        <w:t>გამოყენებისას</w:t>
      </w:r>
      <w:r w:rsidRPr="002D0C45">
        <w:rPr>
          <w:sz w:val="22"/>
          <w:szCs w:val="22"/>
          <w:lang w:val="ka-GE"/>
        </w:rPr>
        <w:t>.</w:t>
      </w:r>
    </w:p>
    <w:p w14:paraId="1CD0D533" w14:textId="77777777" w:rsidR="004258F2" w:rsidRPr="002D0C45" w:rsidRDefault="004258F2" w:rsidP="004258F2">
      <w:pPr>
        <w:pStyle w:val="BodyText"/>
        <w:spacing w:before="130"/>
        <w:ind w:left="450" w:right="400"/>
        <w:jc w:val="both"/>
        <w:rPr>
          <w:sz w:val="22"/>
          <w:szCs w:val="22"/>
          <w:lang w:val="ka-GE"/>
        </w:rPr>
      </w:pPr>
    </w:p>
    <w:p w14:paraId="128FD854" w14:textId="77777777" w:rsidR="004258F2" w:rsidRPr="002D0C45" w:rsidRDefault="004258F2" w:rsidP="004258F2">
      <w:pPr>
        <w:pStyle w:val="BodyText"/>
        <w:spacing w:before="130"/>
        <w:ind w:left="450" w:right="400"/>
        <w:jc w:val="both"/>
        <w:rPr>
          <w:sz w:val="22"/>
          <w:szCs w:val="22"/>
          <w:lang w:val="ka-GE"/>
        </w:rPr>
      </w:pPr>
      <w:r w:rsidRPr="002D0C45">
        <w:rPr>
          <w:rFonts w:ascii="Sylfaen" w:hAnsi="Sylfaen"/>
          <w:sz w:val="22"/>
          <w:szCs w:val="22"/>
          <w:lang w:val="ka-GE"/>
        </w:rPr>
        <w:t>შემთხვევა</w:t>
      </w:r>
      <w:r w:rsidRPr="002D0C45">
        <w:rPr>
          <w:sz w:val="22"/>
          <w:szCs w:val="22"/>
          <w:lang w:val="ka-GE"/>
        </w:rPr>
        <w:t xml:space="preserve"> 2:</w:t>
      </w:r>
    </w:p>
    <w:p w14:paraId="336AB6FA" w14:textId="77777777" w:rsidR="004258F2" w:rsidRPr="002D0C45" w:rsidRDefault="004258F2" w:rsidP="004258F2">
      <w:pPr>
        <w:pStyle w:val="BodyText"/>
        <w:spacing w:before="130"/>
        <w:rPr>
          <w:sz w:val="22"/>
          <w:szCs w:val="22"/>
          <w:lang w:val="ka-GE"/>
        </w:rPr>
      </w:pPr>
    </w:p>
    <w:p w14:paraId="1FFA71F5" w14:textId="77777777" w:rsidR="004258F2" w:rsidRPr="002D0C45" w:rsidRDefault="004258F2" w:rsidP="004258F2">
      <w:pPr>
        <w:pStyle w:val="BodyText"/>
        <w:spacing w:before="130"/>
        <w:ind w:left="450" w:right="400"/>
        <w:jc w:val="both"/>
        <w:rPr>
          <w:sz w:val="22"/>
          <w:szCs w:val="22"/>
          <w:lang w:val="ka-GE"/>
        </w:rPr>
      </w:pP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საჭიროა</w:t>
      </w:r>
      <w:r w:rsidRPr="002D0C45">
        <w:rPr>
          <w:sz w:val="22"/>
          <w:szCs w:val="22"/>
          <w:lang w:val="ka-GE"/>
        </w:rPr>
        <w:t xml:space="preserve"> </w:t>
      </w:r>
      <w:r w:rsidRPr="002D0C45">
        <w:rPr>
          <w:rFonts w:ascii="Sylfaen" w:hAnsi="Sylfaen"/>
          <w:sz w:val="22"/>
          <w:szCs w:val="22"/>
          <w:lang w:val="ka-GE"/>
        </w:rPr>
        <w:t>სასუნთქი</w:t>
      </w:r>
      <w:r w:rsidRPr="002D0C45">
        <w:rPr>
          <w:sz w:val="22"/>
          <w:szCs w:val="22"/>
          <w:lang w:val="ka-GE"/>
        </w:rPr>
        <w:t xml:space="preserve"> </w:t>
      </w:r>
      <w:r w:rsidRPr="002D0C45">
        <w:rPr>
          <w:rFonts w:ascii="Sylfaen" w:hAnsi="Sylfaen"/>
          <w:sz w:val="22"/>
          <w:szCs w:val="22"/>
          <w:lang w:val="ka-GE"/>
        </w:rPr>
        <w:t>მემბრანის</w:t>
      </w:r>
      <w:r w:rsidRPr="002D0C45">
        <w:rPr>
          <w:sz w:val="22"/>
          <w:szCs w:val="22"/>
          <w:lang w:val="ka-GE"/>
        </w:rPr>
        <w:t xml:space="preserve"> </w:t>
      </w:r>
      <w:r w:rsidRPr="002D0C45">
        <w:rPr>
          <w:rFonts w:ascii="Sylfaen" w:hAnsi="Sylfaen"/>
          <w:sz w:val="22"/>
          <w:szCs w:val="22"/>
          <w:lang w:val="ka-GE"/>
        </w:rPr>
        <w:t>ტესტირება</w:t>
      </w:r>
      <w:r w:rsidRPr="002D0C45">
        <w:rPr>
          <w:sz w:val="22"/>
          <w:szCs w:val="22"/>
          <w:lang w:val="ka-GE"/>
        </w:rPr>
        <w:t xml:space="preserve">, </w:t>
      </w:r>
      <w:r w:rsidRPr="002D0C45">
        <w:rPr>
          <w:rFonts w:ascii="Sylfaen" w:hAnsi="Sylfaen"/>
          <w:sz w:val="22"/>
          <w:szCs w:val="22"/>
          <w:lang w:val="ka-GE"/>
        </w:rPr>
        <w:t>ტესტი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ჩატარდეს</w:t>
      </w:r>
      <w:r w:rsidRPr="002D0C45">
        <w:rPr>
          <w:sz w:val="22"/>
          <w:szCs w:val="22"/>
          <w:lang w:val="ka-GE"/>
        </w:rPr>
        <w:t xml:space="preserve"> </w:t>
      </w:r>
      <w:r w:rsidRPr="002D0C45">
        <w:rPr>
          <w:rFonts w:ascii="Sylfaen" w:hAnsi="Sylfaen"/>
          <w:sz w:val="22"/>
          <w:szCs w:val="22"/>
          <w:lang w:val="ka-GE"/>
        </w:rPr>
        <w:t>ტესტირების</w:t>
      </w:r>
      <w:r w:rsidRPr="002D0C45">
        <w:rPr>
          <w:sz w:val="22"/>
          <w:szCs w:val="22"/>
          <w:lang w:val="ka-GE"/>
        </w:rPr>
        <w:t xml:space="preserve"> </w:t>
      </w:r>
      <w:r w:rsidRPr="002D0C45">
        <w:rPr>
          <w:rFonts w:ascii="Sylfaen" w:hAnsi="Sylfaen"/>
          <w:sz w:val="22"/>
          <w:szCs w:val="22"/>
          <w:lang w:val="ka-GE"/>
        </w:rPr>
        <w:t>სტანდარტის</w:t>
      </w:r>
      <w:r w:rsidRPr="002D0C45">
        <w:rPr>
          <w:sz w:val="22"/>
          <w:szCs w:val="22"/>
          <w:lang w:val="ka-GE"/>
        </w:rPr>
        <w:t xml:space="preserve"> </w:t>
      </w:r>
      <w:r w:rsidRPr="002D0C45">
        <w:rPr>
          <w:rFonts w:ascii="Sylfaen" w:hAnsi="Sylfaen"/>
          <w:sz w:val="22"/>
          <w:szCs w:val="22"/>
          <w:lang w:val="ka-GE"/>
        </w:rPr>
        <w:t>დებულებების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შემდეგი</w:t>
      </w:r>
      <w:r w:rsidRPr="002D0C45">
        <w:rPr>
          <w:sz w:val="22"/>
          <w:szCs w:val="22"/>
          <w:lang w:val="ka-GE"/>
        </w:rPr>
        <w:t xml:space="preserve"> </w:t>
      </w:r>
      <w:r w:rsidRPr="002D0C45">
        <w:rPr>
          <w:rFonts w:ascii="Sylfaen" w:hAnsi="Sylfaen"/>
          <w:sz w:val="22"/>
          <w:szCs w:val="22"/>
          <w:lang w:val="ka-GE"/>
        </w:rPr>
        <w:t>მონტაჟისა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დამაგრების</w:t>
      </w:r>
      <w:r w:rsidRPr="002D0C45">
        <w:rPr>
          <w:sz w:val="22"/>
          <w:szCs w:val="22"/>
          <w:lang w:val="ka-GE"/>
        </w:rPr>
        <w:t xml:space="preserve"> </w:t>
      </w:r>
      <w:r w:rsidRPr="002D0C45">
        <w:rPr>
          <w:rFonts w:ascii="Sylfaen" w:hAnsi="Sylfaen"/>
          <w:sz w:val="22"/>
          <w:szCs w:val="22"/>
          <w:lang w:val="ka-GE"/>
        </w:rPr>
        <w:t>პირობების</w:t>
      </w:r>
      <w:r w:rsidRPr="002D0C45">
        <w:rPr>
          <w:sz w:val="22"/>
          <w:szCs w:val="22"/>
          <w:lang w:val="ka-GE"/>
        </w:rPr>
        <w:t xml:space="preserve"> </w:t>
      </w:r>
      <w:r w:rsidRPr="002D0C45">
        <w:rPr>
          <w:rFonts w:ascii="Sylfaen" w:hAnsi="Sylfaen"/>
          <w:sz w:val="22"/>
          <w:szCs w:val="22"/>
          <w:lang w:val="ka-GE"/>
        </w:rPr>
        <w:t>გათვალისწინებით</w:t>
      </w:r>
      <w:r w:rsidRPr="002D0C45">
        <w:rPr>
          <w:sz w:val="22"/>
          <w:szCs w:val="22"/>
          <w:lang w:val="ka-GE"/>
        </w:rPr>
        <w:t>:</w:t>
      </w:r>
    </w:p>
    <w:p w14:paraId="65F29560" w14:textId="22239DB2" w:rsidR="004258F2" w:rsidRPr="002D0C45" w:rsidRDefault="004258F2" w:rsidP="004258F2">
      <w:pPr>
        <w:pStyle w:val="BodyText"/>
        <w:spacing w:before="130"/>
        <w:ind w:left="450" w:right="400"/>
        <w:jc w:val="both"/>
        <w:rPr>
          <w:sz w:val="22"/>
          <w:szCs w:val="22"/>
          <w:lang w:val="ka-GE"/>
        </w:rPr>
      </w:pPr>
      <w:r w:rsidRPr="002D0C45">
        <w:rPr>
          <w:sz w:val="22"/>
          <w:szCs w:val="22"/>
          <w:lang w:val="ka-GE"/>
        </w:rPr>
        <w:t xml:space="preserve">- </w:t>
      </w:r>
      <w:r w:rsidRPr="002D0C45">
        <w:rPr>
          <w:rFonts w:ascii="Sylfaen" w:hAnsi="Sylfaen"/>
          <w:sz w:val="22"/>
          <w:szCs w:val="22"/>
          <w:lang w:val="ka-GE"/>
        </w:rPr>
        <w:t>ნიმუშების</w:t>
      </w:r>
      <w:r w:rsidRPr="002D0C45">
        <w:rPr>
          <w:sz w:val="22"/>
          <w:szCs w:val="22"/>
          <w:lang w:val="ka-GE"/>
        </w:rPr>
        <w:t xml:space="preserve"> </w:t>
      </w:r>
      <w:r w:rsidRPr="002D0C45">
        <w:rPr>
          <w:rFonts w:ascii="Sylfaen" w:hAnsi="Sylfaen"/>
          <w:sz w:val="22"/>
          <w:szCs w:val="22"/>
          <w:lang w:val="ka-GE"/>
        </w:rPr>
        <w:t>თავისუფლად</w:t>
      </w:r>
      <w:r w:rsidRPr="002D0C45">
        <w:rPr>
          <w:sz w:val="22"/>
          <w:szCs w:val="22"/>
          <w:lang w:val="ka-GE"/>
        </w:rPr>
        <w:t xml:space="preserve"> </w:t>
      </w:r>
      <w:r w:rsidRPr="002D0C45">
        <w:rPr>
          <w:rFonts w:ascii="Sylfaen" w:hAnsi="Sylfaen"/>
          <w:sz w:val="22"/>
          <w:szCs w:val="22"/>
          <w:lang w:val="ka-GE"/>
        </w:rPr>
        <w:t>ჩამოკიდებული</w:t>
      </w:r>
      <w:r w:rsidRPr="002D0C45">
        <w:rPr>
          <w:sz w:val="22"/>
          <w:szCs w:val="22"/>
          <w:lang w:val="ka-GE"/>
        </w:rPr>
        <w:t xml:space="preserve"> </w:t>
      </w:r>
      <w:r w:rsidRPr="002D0C45">
        <w:rPr>
          <w:rFonts w:ascii="Sylfaen" w:hAnsi="Sylfaen"/>
          <w:sz w:val="22"/>
          <w:szCs w:val="22"/>
          <w:lang w:val="ka-GE"/>
        </w:rPr>
        <w:t>განლაგება</w:t>
      </w:r>
      <w:r w:rsidRPr="002D0C45">
        <w:rPr>
          <w:sz w:val="22"/>
          <w:szCs w:val="22"/>
          <w:lang w:val="ka-GE"/>
        </w:rPr>
        <w:t xml:space="preserve"> </w:t>
      </w:r>
      <w:r w:rsidRPr="002D0C45">
        <w:rPr>
          <w:rFonts w:ascii="Sylfaen" w:hAnsi="Sylfaen"/>
          <w:sz w:val="22"/>
          <w:szCs w:val="22"/>
          <w:lang w:val="ka-GE"/>
        </w:rPr>
        <w:t>უკანა</w:t>
      </w:r>
      <w:r w:rsidRPr="002D0C45">
        <w:rPr>
          <w:sz w:val="22"/>
          <w:szCs w:val="22"/>
          <w:lang w:val="ka-GE"/>
        </w:rPr>
        <w:t xml:space="preserve"> </w:t>
      </w:r>
      <w:r w:rsidRPr="002D0C45">
        <w:rPr>
          <w:rFonts w:ascii="Sylfaen" w:hAnsi="Sylfaen"/>
          <w:sz w:val="22"/>
          <w:szCs w:val="22"/>
          <w:lang w:val="ka-GE"/>
        </w:rPr>
        <w:t>მხარეს</w:t>
      </w:r>
      <w:r w:rsidRPr="002D0C45">
        <w:rPr>
          <w:sz w:val="22"/>
          <w:szCs w:val="22"/>
          <w:lang w:val="ka-GE"/>
        </w:rPr>
        <w:t xml:space="preserve"> </w:t>
      </w:r>
      <w:r w:rsidRPr="002D0C45">
        <w:rPr>
          <w:rFonts w:ascii="Sylfaen" w:hAnsi="Sylfaen"/>
          <w:sz w:val="22"/>
          <w:szCs w:val="22"/>
          <w:lang w:val="ka-GE"/>
        </w:rPr>
        <w:t>სუბსტრატის</w:t>
      </w:r>
      <w:r w:rsidRPr="002D0C45">
        <w:rPr>
          <w:sz w:val="22"/>
          <w:szCs w:val="22"/>
          <w:lang w:val="ka-GE"/>
        </w:rPr>
        <w:t xml:space="preserve"> </w:t>
      </w:r>
      <w:r w:rsidRPr="002D0C45">
        <w:rPr>
          <w:rFonts w:ascii="Sylfaen" w:hAnsi="Sylfaen"/>
          <w:sz w:val="22"/>
          <w:szCs w:val="22"/>
          <w:lang w:val="ka-GE"/>
        </w:rPr>
        <w:t>გარეშე</w:t>
      </w:r>
      <w:r w:rsidRPr="002D0C45">
        <w:rPr>
          <w:sz w:val="22"/>
          <w:szCs w:val="22"/>
          <w:lang w:val="ka-GE"/>
        </w:rPr>
        <w:t xml:space="preserve"> -&gt;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მოიცავს</w:t>
      </w:r>
      <w:r w:rsidRPr="002D0C45">
        <w:rPr>
          <w:sz w:val="22"/>
          <w:szCs w:val="22"/>
          <w:lang w:val="ka-GE"/>
        </w:rPr>
        <w:t xml:space="preserve"> </w:t>
      </w:r>
      <w:r w:rsidRPr="002D0C45">
        <w:rPr>
          <w:rFonts w:ascii="Sylfaen" w:hAnsi="Sylfaen"/>
          <w:sz w:val="22"/>
          <w:szCs w:val="22"/>
          <w:lang w:val="ka-GE"/>
        </w:rPr>
        <w:t>ყველა</w:t>
      </w:r>
      <w:r w:rsidRPr="002D0C45">
        <w:rPr>
          <w:sz w:val="22"/>
          <w:szCs w:val="22"/>
          <w:lang w:val="ka-GE"/>
        </w:rPr>
        <w:t xml:space="preserve"> </w:t>
      </w:r>
      <w:r w:rsidRPr="002D0C45">
        <w:rPr>
          <w:rFonts w:ascii="Sylfaen" w:hAnsi="Sylfaen"/>
          <w:sz w:val="22"/>
          <w:szCs w:val="22"/>
          <w:lang w:val="ka-GE"/>
        </w:rPr>
        <w:t>საბოლოო</w:t>
      </w:r>
      <w:r w:rsidRPr="002D0C45">
        <w:rPr>
          <w:sz w:val="22"/>
          <w:szCs w:val="22"/>
          <w:lang w:val="ka-GE"/>
        </w:rPr>
        <w:t xml:space="preserve"> </w:t>
      </w:r>
      <w:r w:rsidRPr="002D0C45">
        <w:rPr>
          <w:rFonts w:ascii="Sylfaen" w:hAnsi="Sylfaen"/>
          <w:sz w:val="22"/>
          <w:szCs w:val="22"/>
          <w:lang w:val="ka-GE"/>
        </w:rPr>
        <w:t>გამოყენებას</w:t>
      </w:r>
      <w:r w:rsidRPr="002D0C45">
        <w:rPr>
          <w:sz w:val="22"/>
          <w:szCs w:val="22"/>
          <w:lang w:val="ka-GE"/>
        </w:rPr>
        <w:t xml:space="preserve"> </w:t>
      </w:r>
      <w:r w:rsidRPr="002D0C45">
        <w:rPr>
          <w:rFonts w:ascii="Sylfaen" w:hAnsi="Sylfaen"/>
          <w:sz w:val="22"/>
          <w:szCs w:val="22"/>
          <w:lang w:val="ka-GE"/>
        </w:rPr>
        <w:t>უკანა</w:t>
      </w:r>
      <w:r w:rsidRPr="002D0C45">
        <w:rPr>
          <w:sz w:val="22"/>
          <w:szCs w:val="22"/>
          <w:lang w:val="ka-GE"/>
        </w:rPr>
        <w:t xml:space="preserve"> </w:t>
      </w:r>
      <w:r w:rsidRPr="002D0C45">
        <w:rPr>
          <w:rFonts w:ascii="Sylfaen" w:hAnsi="Sylfaen"/>
          <w:sz w:val="22"/>
          <w:szCs w:val="22"/>
          <w:lang w:val="ka-GE"/>
        </w:rPr>
        <w:t>მხარეს</w:t>
      </w:r>
      <w:r w:rsidRPr="002D0C45">
        <w:rPr>
          <w:sz w:val="22"/>
          <w:szCs w:val="22"/>
          <w:lang w:val="ka-GE"/>
        </w:rPr>
        <w:t xml:space="preserve"> </w:t>
      </w:r>
      <w:r w:rsidRPr="002D0C45">
        <w:rPr>
          <w:rFonts w:ascii="Sylfaen" w:hAnsi="Sylfaen"/>
          <w:sz w:val="22"/>
          <w:szCs w:val="22"/>
          <w:lang w:val="ka-GE"/>
        </w:rPr>
        <w:t>ნებისმიერი</w:t>
      </w:r>
      <w:r w:rsidRPr="002D0C45">
        <w:rPr>
          <w:sz w:val="22"/>
          <w:szCs w:val="22"/>
          <w:lang w:val="ka-GE"/>
        </w:rPr>
        <w:t xml:space="preserve"> </w:t>
      </w:r>
      <w:r w:rsidRPr="002D0C45">
        <w:rPr>
          <w:rFonts w:ascii="Sylfaen" w:hAnsi="Sylfaen"/>
          <w:sz w:val="22"/>
          <w:szCs w:val="22"/>
          <w:lang w:val="ka-GE"/>
        </w:rPr>
        <w:t>მასალით</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მის</w:t>
      </w:r>
      <w:r w:rsidRPr="002D0C45">
        <w:rPr>
          <w:sz w:val="22"/>
          <w:szCs w:val="22"/>
          <w:lang w:val="ka-GE"/>
        </w:rPr>
        <w:t xml:space="preserve"> </w:t>
      </w:r>
      <w:r w:rsidRPr="002D0C45">
        <w:rPr>
          <w:rFonts w:ascii="Sylfaen" w:hAnsi="Sylfaen"/>
          <w:sz w:val="22"/>
          <w:szCs w:val="22"/>
          <w:lang w:val="ka-GE"/>
        </w:rPr>
        <w:t>გარეშე</w:t>
      </w:r>
      <w:r w:rsidRPr="002D0C45">
        <w:rPr>
          <w:sz w:val="22"/>
          <w:szCs w:val="22"/>
          <w:lang w:val="ka-GE"/>
        </w:rPr>
        <w:t>,</w:t>
      </w:r>
    </w:p>
    <w:p w14:paraId="265967C2" w14:textId="77777777" w:rsidR="004258F2" w:rsidRPr="002D0C45" w:rsidRDefault="004258F2" w:rsidP="004258F2">
      <w:pPr>
        <w:pStyle w:val="BodyText"/>
        <w:spacing w:before="130"/>
        <w:ind w:left="450" w:right="400"/>
        <w:jc w:val="both"/>
        <w:rPr>
          <w:sz w:val="22"/>
          <w:szCs w:val="22"/>
          <w:lang w:val="ka-GE"/>
        </w:rPr>
      </w:pPr>
      <w:r w:rsidRPr="002D0C45">
        <w:rPr>
          <w:sz w:val="22"/>
          <w:szCs w:val="22"/>
          <w:lang w:val="ka-GE"/>
        </w:rPr>
        <w:t xml:space="preserve">- </w:t>
      </w:r>
      <w:r w:rsidRPr="002D0C45">
        <w:rPr>
          <w:rFonts w:ascii="Sylfaen" w:hAnsi="Sylfaen"/>
          <w:sz w:val="22"/>
          <w:szCs w:val="22"/>
          <w:lang w:val="ka-GE"/>
        </w:rPr>
        <w:t>ნიმუშების</w:t>
      </w:r>
      <w:r w:rsidRPr="002D0C45">
        <w:rPr>
          <w:sz w:val="22"/>
          <w:szCs w:val="22"/>
          <w:lang w:val="ka-GE"/>
        </w:rPr>
        <w:t xml:space="preserve"> </w:t>
      </w:r>
      <w:r w:rsidRPr="002D0C45">
        <w:rPr>
          <w:rFonts w:ascii="Sylfaen" w:hAnsi="Sylfaen"/>
          <w:sz w:val="22"/>
          <w:szCs w:val="22"/>
          <w:lang w:val="ka-GE"/>
        </w:rPr>
        <w:t>განლაგება</w:t>
      </w:r>
      <w:r w:rsidRPr="002D0C45">
        <w:rPr>
          <w:sz w:val="22"/>
          <w:szCs w:val="22"/>
          <w:lang w:val="ka-GE"/>
        </w:rPr>
        <w:t xml:space="preserve"> </w:t>
      </w:r>
      <w:r w:rsidRPr="002D0C45">
        <w:rPr>
          <w:rFonts w:ascii="Sylfaen" w:hAnsi="Sylfaen"/>
          <w:sz w:val="22"/>
          <w:szCs w:val="22"/>
          <w:lang w:val="ka-GE"/>
        </w:rPr>
        <w:t>პირდაპირ</w:t>
      </w:r>
      <w:r w:rsidRPr="002D0C45">
        <w:rPr>
          <w:sz w:val="22"/>
          <w:szCs w:val="22"/>
          <w:lang w:val="ka-GE"/>
        </w:rPr>
        <w:t xml:space="preserve"> </w:t>
      </w:r>
      <w:r w:rsidRPr="002D0C45">
        <w:rPr>
          <w:rFonts w:ascii="Sylfaen" w:hAnsi="Sylfaen"/>
          <w:sz w:val="22"/>
          <w:szCs w:val="22"/>
          <w:lang w:val="ka-GE"/>
        </w:rPr>
        <w:t>მექანიკურად</w:t>
      </w:r>
      <w:r w:rsidRPr="002D0C45">
        <w:rPr>
          <w:sz w:val="22"/>
          <w:szCs w:val="22"/>
          <w:lang w:val="ka-GE"/>
        </w:rPr>
        <w:t xml:space="preserve"> </w:t>
      </w:r>
      <w:r w:rsidRPr="002D0C45">
        <w:rPr>
          <w:rFonts w:ascii="Sylfaen" w:hAnsi="Sylfaen"/>
          <w:sz w:val="22"/>
          <w:szCs w:val="22"/>
          <w:lang w:val="ka-GE"/>
        </w:rPr>
        <w:t>დამაგრებულია</w:t>
      </w:r>
      <w:r w:rsidRPr="002D0C45">
        <w:rPr>
          <w:sz w:val="22"/>
          <w:szCs w:val="22"/>
          <w:lang w:val="ka-GE"/>
        </w:rPr>
        <w:t xml:space="preserve"> </w:t>
      </w:r>
      <w:r w:rsidRPr="002D0C45">
        <w:rPr>
          <w:rFonts w:ascii="Sylfaen" w:hAnsi="Sylfaen"/>
          <w:sz w:val="22"/>
          <w:szCs w:val="22"/>
          <w:lang w:val="ka-GE"/>
        </w:rPr>
        <w:t>წარმომადგენლობით</w:t>
      </w:r>
      <w:r w:rsidRPr="002D0C45">
        <w:rPr>
          <w:sz w:val="22"/>
          <w:szCs w:val="22"/>
          <w:lang w:val="ka-GE"/>
        </w:rPr>
        <w:t xml:space="preserve"> </w:t>
      </w:r>
      <w:r w:rsidRPr="002D0C45">
        <w:rPr>
          <w:rFonts w:ascii="Sylfaen" w:hAnsi="Sylfaen"/>
          <w:sz w:val="22"/>
          <w:szCs w:val="22"/>
          <w:lang w:val="ka-GE"/>
        </w:rPr>
        <w:t>სტანდარტულ</w:t>
      </w:r>
      <w:r w:rsidRPr="002D0C45">
        <w:rPr>
          <w:sz w:val="22"/>
          <w:szCs w:val="22"/>
          <w:lang w:val="ka-GE"/>
        </w:rPr>
        <w:t xml:space="preserve"> </w:t>
      </w:r>
      <w:r w:rsidRPr="002D0C45">
        <w:rPr>
          <w:rFonts w:ascii="Sylfaen" w:hAnsi="Sylfaen"/>
          <w:sz w:val="22"/>
          <w:szCs w:val="22"/>
          <w:lang w:val="ka-GE"/>
        </w:rPr>
        <w:t>სუბსტრატზე</w:t>
      </w:r>
      <w:r w:rsidRPr="002D0C45">
        <w:rPr>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13238:2010/2024-</w:t>
      </w:r>
      <w:r w:rsidRPr="002D0C45">
        <w:rPr>
          <w:rFonts w:ascii="Sylfaen" w:hAnsi="Sylfaen"/>
          <w:sz w:val="22"/>
          <w:szCs w:val="22"/>
          <w:lang w:val="ka-GE"/>
        </w:rPr>
        <w:t>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მოიცავს</w:t>
      </w:r>
      <w:r w:rsidRPr="002D0C45">
        <w:rPr>
          <w:sz w:val="22"/>
          <w:szCs w:val="22"/>
          <w:lang w:val="ka-GE"/>
        </w:rPr>
        <w:t xml:space="preserve"> </w:t>
      </w:r>
      <w:r w:rsidRPr="002D0C45">
        <w:rPr>
          <w:rFonts w:ascii="Sylfaen" w:hAnsi="Sylfaen"/>
          <w:sz w:val="22"/>
          <w:szCs w:val="22"/>
          <w:lang w:val="ka-GE"/>
        </w:rPr>
        <w:t>მემბრანის</w:t>
      </w:r>
      <w:r w:rsidRPr="002D0C45">
        <w:rPr>
          <w:sz w:val="22"/>
          <w:szCs w:val="22"/>
          <w:lang w:val="ka-GE"/>
        </w:rPr>
        <w:t xml:space="preserve"> </w:t>
      </w:r>
      <w:r w:rsidRPr="002D0C45">
        <w:rPr>
          <w:rFonts w:ascii="Sylfaen" w:hAnsi="Sylfaen"/>
          <w:sz w:val="22"/>
          <w:szCs w:val="22"/>
          <w:lang w:val="ka-GE"/>
        </w:rPr>
        <w:t>სპეციფიკურ</w:t>
      </w:r>
      <w:r w:rsidRPr="002D0C45">
        <w:rPr>
          <w:sz w:val="22"/>
          <w:szCs w:val="22"/>
          <w:lang w:val="ka-GE"/>
        </w:rPr>
        <w:t xml:space="preserve"> </w:t>
      </w:r>
      <w:r w:rsidRPr="002D0C45">
        <w:rPr>
          <w:rFonts w:ascii="Sylfaen" w:hAnsi="Sylfaen"/>
          <w:sz w:val="22"/>
          <w:szCs w:val="22"/>
          <w:lang w:val="ka-GE"/>
        </w:rPr>
        <w:t>გამოყენებას</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w:t>
      </w:r>
      <w:r w:rsidRPr="002D0C45">
        <w:rPr>
          <w:rFonts w:ascii="Sylfaen" w:hAnsi="Sylfaen"/>
          <w:sz w:val="22"/>
          <w:szCs w:val="22"/>
          <w:lang w:val="ka-GE"/>
        </w:rPr>
        <w:t>ნაკრების</w:t>
      </w:r>
      <w:r w:rsidRPr="002D0C45">
        <w:rPr>
          <w:sz w:val="22"/>
          <w:szCs w:val="22"/>
          <w:lang w:val="ka-GE"/>
        </w:rPr>
        <w:t xml:space="preserve"> </w:t>
      </w:r>
      <w:r w:rsidRPr="002D0C45">
        <w:rPr>
          <w:rFonts w:ascii="Sylfaen" w:hAnsi="Sylfaen"/>
          <w:sz w:val="22"/>
          <w:szCs w:val="22"/>
          <w:lang w:val="ka-GE"/>
        </w:rPr>
        <w:t>ნაწილს</w:t>
      </w:r>
      <w:r w:rsidRPr="002D0C45">
        <w:rPr>
          <w:sz w:val="22"/>
          <w:szCs w:val="22"/>
          <w:lang w:val="ka-GE"/>
        </w:rPr>
        <w:t>.</w:t>
      </w:r>
    </w:p>
    <w:p w14:paraId="4EEE35D2" w14:textId="77777777" w:rsidR="004258F2" w:rsidRPr="002D0C45" w:rsidRDefault="004258F2" w:rsidP="004258F2">
      <w:pPr>
        <w:pStyle w:val="BodyText"/>
        <w:spacing w:before="130"/>
        <w:ind w:left="450" w:right="400"/>
        <w:jc w:val="both"/>
        <w:rPr>
          <w:sz w:val="22"/>
          <w:szCs w:val="22"/>
          <w:lang w:val="ka-GE"/>
        </w:rPr>
      </w:pPr>
      <w:r w:rsidRPr="002D0C45">
        <w:rPr>
          <w:rFonts w:ascii="Sylfaen" w:hAnsi="Sylfaen"/>
          <w:sz w:val="22"/>
          <w:szCs w:val="22"/>
          <w:lang w:val="ka-GE"/>
        </w:rPr>
        <w:t>ტესტირებისთვის</w:t>
      </w:r>
      <w:r w:rsidRPr="002D0C45">
        <w:rPr>
          <w:sz w:val="22"/>
          <w:szCs w:val="22"/>
          <w:lang w:val="ka-GE"/>
        </w:rPr>
        <w:t xml:space="preserve"> </w:t>
      </w:r>
      <w:r w:rsidRPr="002D0C45">
        <w:rPr>
          <w:rFonts w:ascii="Sylfaen" w:hAnsi="Sylfaen"/>
          <w:sz w:val="22"/>
          <w:szCs w:val="22"/>
          <w:lang w:val="ka-GE"/>
        </w:rPr>
        <w:t>შესაბამისია</w:t>
      </w:r>
      <w:r w:rsidRPr="002D0C45">
        <w:rPr>
          <w:sz w:val="22"/>
          <w:szCs w:val="22"/>
          <w:lang w:val="ka-GE"/>
        </w:rPr>
        <w:t xml:space="preserve"> </w:t>
      </w:r>
      <w:r w:rsidRPr="002D0C45">
        <w:rPr>
          <w:rFonts w:ascii="Sylfaen" w:hAnsi="Sylfaen"/>
          <w:sz w:val="22"/>
          <w:szCs w:val="22"/>
          <w:lang w:val="ka-GE"/>
        </w:rPr>
        <w:t>შემდეგი</w:t>
      </w:r>
      <w:r w:rsidRPr="002D0C45">
        <w:rPr>
          <w:sz w:val="22"/>
          <w:szCs w:val="22"/>
          <w:lang w:val="ka-GE"/>
        </w:rPr>
        <w:t xml:space="preserve"> </w:t>
      </w:r>
      <w:r w:rsidRPr="002D0C45">
        <w:rPr>
          <w:rFonts w:ascii="Sylfaen" w:hAnsi="Sylfaen"/>
          <w:sz w:val="22"/>
          <w:szCs w:val="22"/>
          <w:lang w:val="ka-GE"/>
        </w:rPr>
        <w:t>პროდუქტის</w:t>
      </w:r>
      <w:r w:rsidRPr="002D0C45">
        <w:rPr>
          <w:sz w:val="22"/>
          <w:szCs w:val="22"/>
          <w:lang w:val="ka-GE"/>
        </w:rPr>
        <w:t xml:space="preserve"> </w:t>
      </w:r>
      <w:r w:rsidRPr="002D0C45">
        <w:rPr>
          <w:rFonts w:ascii="Sylfaen" w:hAnsi="Sylfaen"/>
          <w:sz w:val="22"/>
          <w:szCs w:val="22"/>
          <w:lang w:val="ka-GE"/>
        </w:rPr>
        <w:t>პარამეტრები</w:t>
      </w:r>
      <w:r w:rsidRPr="002D0C45">
        <w:rPr>
          <w:sz w:val="22"/>
          <w:szCs w:val="22"/>
          <w:lang w:val="ka-GE"/>
        </w:rPr>
        <w:t>:</w:t>
      </w:r>
    </w:p>
    <w:p w14:paraId="2393A9E9" w14:textId="7DFE58B9" w:rsidR="004258F2" w:rsidRPr="00670592" w:rsidRDefault="004258F2" w:rsidP="004258F2">
      <w:pPr>
        <w:pStyle w:val="BodyText"/>
        <w:spacing w:before="130"/>
        <w:ind w:left="450" w:right="400"/>
        <w:jc w:val="both"/>
        <w:rPr>
          <w:rFonts w:ascii="Sylfaen" w:hAnsi="Sylfaen"/>
          <w:sz w:val="22"/>
          <w:szCs w:val="22"/>
          <w:lang w:val="ka-GE"/>
        </w:rPr>
      </w:pPr>
      <w:r w:rsidRPr="002D0C45">
        <w:rPr>
          <w:sz w:val="22"/>
          <w:szCs w:val="22"/>
          <w:lang w:val="ka-GE"/>
        </w:rPr>
        <w:t xml:space="preserve">- </w:t>
      </w:r>
      <w:r w:rsidRPr="002D0C45">
        <w:rPr>
          <w:rFonts w:ascii="Sylfaen" w:hAnsi="Sylfaen"/>
          <w:sz w:val="22"/>
          <w:szCs w:val="22"/>
          <w:lang w:val="ka-GE"/>
        </w:rPr>
        <w:t>პროდუქტის</w:t>
      </w:r>
      <w:r w:rsidRPr="002D0C45">
        <w:rPr>
          <w:sz w:val="22"/>
          <w:szCs w:val="22"/>
          <w:lang w:val="ka-GE"/>
        </w:rPr>
        <w:t xml:space="preserve"> </w:t>
      </w:r>
      <w:r w:rsidRPr="002D0C45">
        <w:rPr>
          <w:rFonts w:ascii="Sylfaen" w:hAnsi="Sylfaen"/>
          <w:sz w:val="22"/>
          <w:szCs w:val="22"/>
          <w:lang w:val="ka-GE"/>
        </w:rPr>
        <w:t>ოჯახის</w:t>
      </w:r>
      <w:r w:rsidRPr="002D0C45">
        <w:rPr>
          <w:sz w:val="22"/>
          <w:szCs w:val="22"/>
          <w:lang w:val="ka-GE"/>
        </w:rPr>
        <w:t xml:space="preserve"> </w:t>
      </w:r>
      <w:r w:rsidRPr="002D0C45">
        <w:rPr>
          <w:rFonts w:ascii="Sylfaen" w:hAnsi="Sylfaen"/>
          <w:sz w:val="22"/>
          <w:szCs w:val="22"/>
          <w:lang w:val="ka-GE"/>
        </w:rPr>
        <w:t>ვარიაციები</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w:t>
      </w:r>
      <w:r w:rsidRPr="002D0C45">
        <w:rPr>
          <w:rFonts w:ascii="Sylfaen" w:hAnsi="Sylfaen"/>
          <w:sz w:val="22"/>
          <w:szCs w:val="22"/>
          <w:lang w:val="ka-GE"/>
        </w:rPr>
        <w:t>განსაზღვრულია</w:t>
      </w:r>
      <w:r w:rsidRPr="002D0C45">
        <w:rPr>
          <w:sz w:val="22"/>
          <w:szCs w:val="22"/>
          <w:lang w:val="ka-GE"/>
        </w:rPr>
        <w:t xml:space="preserve"> </w:t>
      </w:r>
      <w:r w:rsidRPr="002D0C45">
        <w:rPr>
          <w:rFonts w:ascii="Sylfaen" w:hAnsi="Sylfaen"/>
          <w:sz w:val="22"/>
          <w:szCs w:val="22"/>
          <w:lang w:val="ka-GE"/>
        </w:rPr>
        <w:t>ნედლეულის</w:t>
      </w:r>
      <w:r w:rsidRPr="002D0C45">
        <w:rPr>
          <w:sz w:val="22"/>
          <w:szCs w:val="22"/>
          <w:lang w:val="ka-GE"/>
        </w:rPr>
        <w:t xml:space="preserve"> </w:t>
      </w:r>
      <w:r w:rsidRPr="002D0C45">
        <w:rPr>
          <w:rFonts w:ascii="Sylfaen" w:hAnsi="Sylfaen"/>
          <w:sz w:val="22"/>
          <w:szCs w:val="22"/>
          <w:lang w:val="ka-GE"/>
        </w:rPr>
        <w:t>გარკვეული</w:t>
      </w:r>
      <w:r w:rsidRPr="002D0C45">
        <w:rPr>
          <w:sz w:val="22"/>
          <w:szCs w:val="22"/>
          <w:lang w:val="ka-GE"/>
        </w:rPr>
        <w:t xml:space="preserve"> </w:t>
      </w:r>
      <w:r w:rsidRPr="002D0C45">
        <w:rPr>
          <w:rFonts w:ascii="Sylfaen" w:hAnsi="Sylfaen"/>
          <w:sz w:val="22"/>
          <w:szCs w:val="22"/>
          <w:lang w:val="ka-GE"/>
        </w:rPr>
        <w:t>კომბინაციით</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წარმოების</w:t>
      </w:r>
      <w:r w:rsidRPr="002D0C45">
        <w:rPr>
          <w:sz w:val="22"/>
          <w:szCs w:val="22"/>
          <w:lang w:val="ka-GE"/>
        </w:rPr>
        <w:t xml:space="preserve"> </w:t>
      </w:r>
      <w:r w:rsidRPr="002D0C45">
        <w:rPr>
          <w:rFonts w:ascii="Sylfaen" w:hAnsi="Sylfaen"/>
          <w:sz w:val="22"/>
          <w:szCs w:val="22"/>
          <w:lang w:val="ka-GE"/>
        </w:rPr>
        <w:t>პროცესის</w:t>
      </w:r>
      <w:r w:rsidRPr="002D0C45">
        <w:rPr>
          <w:sz w:val="22"/>
          <w:szCs w:val="22"/>
          <w:lang w:val="ka-GE"/>
        </w:rPr>
        <w:t xml:space="preserve"> </w:t>
      </w:r>
      <w:r w:rsidRPr="002D0C45">
        <w:rPr>
          <w:rFonts w:ascii="Sylfaen" w:hAnsi="Sylfaen"/>
          <w:sz w:val="22"/>
          <w:szCs w:val="22"/>
          <w:lang w:val="ka-GE"/>
        </w:rPr>
        <w:t>გარკვეული</w:t>
      </w:r>
      <w:r w:rsidRPr="002D0C45">
        <w:rPr>
          <w:sz w:val="22"/>
          <w:szCs w:val="22"/>
          <w:lang w:val="ka-GE"/>
        </w:rPr>
        <w:t xml:space="preserve"> </w:t>
      </w:r>
      <w:r w:rsidRPr="002D0C45">
        <w:rPr>
          <w:rFonts w:ascii="Sylfaen" w:hAnsi="Sylfaen"/>
          <w:sz w:val="22"/>
          <w:szCs w:val="22"/>
          <w:lang w:val="ka-GE"/>
        </w:rPr>
        <w:t>ტიპით</w:t>
      </w:r>
      <w:r w:rsidRPr="002D0C45">
        <w:rPr>
          <w:sz w:val="22"/>
          <w:szCs w:val="22"/>
          <w:lang w:val="ka-GE"/>
        </w:rPr>
        <w:t>)</w:t>
      </w:r>
      <w:r w:rsidR="00670592">
        <w:rPr>
          <w:rFonts w:ascii="Sylfaen" w:hAnsi="Sylfaen"/>
          <w:sz w:val="22"/>
          <w:szCs w:val="22"/>
          <w:lang w:val="ka-GE"/>
        </w:rPr>
        <w:t>,</w:t>
      </w:r>
    </w:p>
    <w:p w14:paraId="72EA0358" w14:textId="77777777" w:rsidR="004258F2" w:rsidRPr="002D0C45" w:rsidRDefault="004258F2" w:rsidP="004258F2">
      <w:pPr>
        <w:pStyle w:val="BodyText"/>
        <w:spacing w:before="130"/>
        <w:ind w:left="450" w:right="400"/>
        <w:jc w:val="both"/>
        <w:rPr>
          <w:sz w:val="22"/>
          <w:szCs w:val="22"/>
          <w:lang w:val="ka-GE"/>
        </w:rPr>
      </w:pPr>
      <w:r w:rsidRPr="002D0C45">
        <w:rPr>
          <w:sz w:val="22"/>
          <w:szCs w:val="22"/>
          <w:lang w:val="ka-GE"/>
        </w:rPr>
        <w:t xml:space="preserve">- </w:t>
      </w:r>
      <w:r w:rsidRPr="002D0C45">
        <w:rPr>
          <w:rFonts w:ascii="Sylfaen" w:hAnsi="Sylfaen"/>
          <w:sz w:val="22"/>
          <w:szCs w:val="22"/>
          <w:lang w:val="ka-GE"/>
        </w:rPr>
        <w:t>ორგანული</w:t>
      </w:r>
      <w:r w:rsidRPr="002D0C45">
        <w:rPr>
          <w:sz w:val="22"/>
          <w:szCs w:val="22"/>
          <w:lang w:val="ka-GE"/>
        </w:rPr>
        <w:t xml:space="preserve"> </w:t>
      </w:r>
      <w:r w:rsidRPr="002D0C45">
        <w:rPr>
          <w:rFonts w:ascii="Sylfaen" w:hAnsi="Sylfaen"/>
          <w:sz w:val="22"/>
          <w:szCs w:val="22"/>
          <w:lang w:val="ka-GE"/>
        </w:rPr>
        <w:t>შემცველობა</w:t>
      </w:r>
      <w:r w:rsidRPr="002D0C45">
        <w:rPr>
          <w:sz w:val="22"/>
          <w:szCs w:val="22"/>
          <w:lang w:val="ka-GE"/>
        </w:rPr>
        <w:t xml:space="preserve"> - </w:t>
      </w:r>
      <w:r w:rsidRPr="002D0C45">
        <w:rPr>
          <w:rFonts w:ascii="Sylfaen" w:hAnsi="Sylfaen"/>
          <w:sz w:val="22"/>
          <w:szCs w:val="22"/>
          <w:lang w:val="ka-GE"/>
        </w:rPr>
        <w:t>სადაც</w:t>
      </w:r>
      <w:r w:rsidRPr="002D0C45">
        <w:rPr>
          <w:sz w:val="22"/>
          <w:szCs w:val="22"/>
          <w:lang w:val="ka-GE"/>
        </w:rPr>
        <w:t xml:space="preserve"> </w:t>
      </w:r>
      <w:r w:rsidRPr="002D0C45">
        <w:rPr>
          <w:rFonts w:ascii="Sylfaen" w:hAnsi="Sylfaen"/>
          <w:sz w:val="22"/>
          <w:szCs w:val="22"/>
          <w:lang w:val="ka-GE"/>
        </w:rPr>
        <w:t>შესაბამისია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შემოწმდეს</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მაღალი</w:t>
      </w:r>
      <w:r w:rsidRPr="002D0C45">
        <w:rPr>
          <w:sz w:val="22"/>
          <w:szCs w:val="22"/>
          <w:lang w:val="ka-GE"/>
        </w:rPr>
        <w:t xml:space="preserve"> </w:t>
      </w:r>
      <w:r w:rsidRPr="002D0C45">
        <w:rPr>
          <w:rFonts w:ascii="Sylfaen" w:hAnsi="Sylfaen"/>
          <w:sz w:val="22"/>
          <w:szCs w:val="22"/>
          <w:lang w:val="ka-GE"/>
        </w:rPr>
        <w:t>ორგანული</w:t>
      </w:r>
      <w:r w:rsidRPr="002D0C45">
        <w:rPr>
          <w:sz w:val="22"/>
          <w:szCs w:val="22"/>
          <w:lang w:val="ka-GE"/>
        </w:rPr>
        <w:t xml:space="preserve"> </w:t>
      </w:r>
      <w:r w:rsidRPr="002D0C45">
        <w:rPr>
          <w:rFonts w:ascii="Sylfaen" w:hAnsi="Sylfaen"/>
          <w:sz w:val="22"/>
          <w:szCs w:val="22"/>
          <w:lang w:val="ka-GE"/>
        </w:rPr>
        <w:t>შემცველობის</w:t>
      </w:r>
      <w:r w:rsidRPr="002D0C45">
        <w:rPr>
          <w:sz w:val="22"/>
          <w:szCs w:val="22"/>
          <w:lang w:val="ka-GE"/>
        </w:rPr>
        <w:t xml:space="preserve"> </w:t>
      </w:r>
      <w:r w:rsidRPr="002D0C45">
        <w:rPr>
          <w:rFonts w:ascii="Sylfaen" w:hAnsi="Sylfaen"/>
          <w:sz w:val="22"/>
          <w:szCs w:val="22"/>
          <w:lang w:val="ka-GE"/>
        </w:rPr>
        <w:t>მქონე</w:t>
      </w:r>
      <w:r w:rsidRPr="002D0C45">
        <w:rPr>
          <w:sz w:val="22"/>
          <w:szCs w:val="22"/>
          <w:lang w:val="ka-GE"/>
        </w:rPr>
        <w:t xml:space="preserve"> </w:t>
      </w:r>
      <w:r w:rsidRPr="002D0C45">
        <w:rPr>
          <w:rFonts w:ascii="Sylfaen" w:hAnsi="Sylfaen"/>
          <w:sz w:val="22"/>
          <w:szCs w:val="22"/>
          <w:lang w:val="ka-GE"/>
        </w:rPr>
        <w:t>პროდუქტი</w:t>
      </w:r>
      <w:r w:rsidRPr="002D0C45">
        <w:rPr>
          <w:sz w:val="22"/>
          <w:szCs w:val="22"/>
          <w:lang w:val="ka-GE"/>
        </w:rPr>
        <w:t>,</w:t>
      </w:r>
    </w:p>
    <w:p w14:paraId="168F2D8C" w14:textId="77777777" w:rsidR="004258F2" w:rsidRPr="002D0C45" w:rsidRDefault="004258F2" w:rsidP="004258F2">
      <w:pPr>
        <w:pStyle w:val="BodyText"/>
        <w:spacing w:before="130"/>
        <w:ind w:left="450" w:right="400"/>
        <w:jc w:val="both"/>
        <w:rPr>
          <w:sz w:val="22"/>
          <w:szCs w:val="22"/>
          <w:lang w:val="ka-GE"/>
        </w:rPr>
      </w:pPr>
      <w:r w:rsidRPr="002D0C45">
        <w:rPr>
          <w:sz w:val="22"/>
          <w:szCs w:val="22"/>
          <w:lang w:val="ka-GE"/>
        </w:rPr>
        <w:t xml:space="preserve">- </w:t>
      </w:r>
      <w:r w:rsidRPr="002D0C45">
        <w:rPr>
          <w:rFonts w:ascii="Sylfaen" w:hAnsi="Sylfaen"/>
          <w:sz w:val="22"/>
          <w:szCs w:val="22"/>
          <w:lang w:val="ka-GE"/>
        </w:rPr>
        <w:t>სისქე</w:t>
      </w:r>
      <w:r w:rsidRPr="002D0C45">
        <w:rPr>
          <w:sz w:val="22"/>
          <w:szCs w:val="22"/>
          <w:lang w:val="ka-GE"/>
        </w:rPr>
        <w:t xml:space="preserve"> - </w:t>
      </w:r>
      <w:r w:rsidRPr="002D0C45">
        <w:rPr>
          <w:rFonts w:ascii="Sylfaen" w:hAnsi="Sylfaen"/>
          <w:sz w:val="22"/>
          <w:szCs w:val="22"/>
          <w:lang w:val="ka-GE"/>
        </w:rPr>
        <w:t>სადაც</w:t>
      </w:r>
      <w:r w:rsidRPr="002D0C45">
        <w:rPr>
          <w:sz w:val="22"/>
          <w:szCs w:val="22"/>
          <w:lang w:val="ka-GE"/>
        </w:rPr>
        <w:t xml:space="preserve"> </w:t>
      </w:r>
      <w:r w:rsidRPr="002D0C45">
        <w:rPr>
          <w:rFonts w:ascii="Sylfaen" w:hAnsi="Sylfaen"/>
          <w:sz w:val="22"/>
          <w:szCs w:val="22"/>
          <w:lang w:val="ka-GE"/>
        </w:rPr>
        <w:t>შესაბამისია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შემოწმდეს</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მაღალი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დაბალი</w:t>
      </w:r>
      <w:r w:rsidRPr="002D0C45">
        <w:rPr>
          <w:sz w:val="22"/>
          <w:szCs w:val="22"/>
          <w:lang w:val="ka-GE"/>
        </w:rPr>
        <w:t xml:space="preserve"> </w:t>
      </w:r>
      <w:r w:rsidRPr="002D0C45">
        <w:rPr>
          <w:rFonts w:ascii="Sylfaen" w:hAnsi="Sylfaen"/>
          <w:sz w:val="22"/>
          <w:szCs w:val="22"/>
          <w:lang w:val="ka-GE"/>
        </w:rPr>
        <w:t>სისქე</w:t>
      </w:r>
      <w:r w:rsidRPr="002D0C45">
        <w:rPr>
          <w:sz w:val="22"/>
          <w:szCs w:val="22"/>
          <w:lang w:val="ka-GE"/>
        </w:rPr>
        <w:t>,</w:t>
      </w:r>
    </w:p>
    <w:p w14:paraId="0DD320F7" w14:textId="77777777" w:rsidR="004258F2" w:rsidRPr="002D0C45" w:rsidRDefault="004258F2" w:rsidP="004258F2">
      <w:pPr>
        <w:pStyle w:val="BodyText"/>
        <w:spacing w:before="130"/>
        <w:ind w:left="450" w:right="400"/>
        <w:jc w:val="both"/>
        <w:rPr>
          <w:sz w:val="22"/>
          <w:szCs w:val="22"/>
          <w:lang w:val="ka-GE"/>
        </w:rPr>
      </w:pPr>
      <w:r w:rsidRPr="002D0C45">
        <w:rPr>
          <w:sz w:val="22"/>
          <w:szCs w:val="22"/>
          <w:lang w:val="ka-GE"/>
        </w:rPr>
        <w:t xml:space="preserve">- </w:t>
      </w:r>
      <w:r w:rsidRPr="002D0C45">
        <w:rPr>
          <w:rFonts w:ascii="Sylfaen" w:hAnsi="Sylfaen"/>
          <w:sz w:val="22"/>
          <w:szCs w:val="22"/>
          <w:lang w:val="ka-GE"/>
        </w:rPr>
        <w:t>სიმკვრივე</w:t>
      </w:r>
      <w:r w:rsidRPr="002D0C45">
        <w:rPr>
          <w:sz w:val="22"/>
          <w:szCs w:val="22"/>
          <w:lang w:val="ka-GE"/>
        </w:rPr>
        <w:t>/</w:t>
      </w:r>
      <w:r w:rsidRPr="002D0C45">
        <w:rPr>
          <w:rFonts w:ascii="Sylfaen" w:hAnsi="Sylfaen"/>
          <w:sz w:val="22"/>
          <w:szCs w:val="22"/>
          <w:lang w:val="ka-GE"/>
        </w:rPr>
        <w:t>წონა</w:t>
      </w:r>
      <w:r w:rsidRPr="002D0C45">
        <w:rPr>
          <w:sz w:val="22"/>
          <w:szCs w:val="22"/>
          <w:lang w:val="ka-GE"/>
        </w:rPr>
        <w:t xml:space="preserve"> </w:t>
      </w:r>
      <w:r w:rsidRPr="002D0C45">
        <w:rPr>
          <w:rFonts w:ascii="Sylfaen" w:hAnsi="Sylfaen"/>
          <w:sz w:val="22"/>
          <w:szCs w:val="22"/>
          <w:lang w:val="ka-GE"/>
        </w:rPr>
        <w:t>ერთეულ</w:t>
      </w:r>
      <w:r w:rsidRPr="002D0C45">
        <w:rPr>
          <w:sz w:val="22"/>
          <w:szCs w:val="22"/>
          <w:lang w:val="ka-GE"/>
        </w:rPr>
        <w:t xml:space="preserve"> </w:t>
      </w:r>
      <w:r w:rsidRPr="002D0C45">
        <w:rPr>
          <w:rFonts w:ascii="Sylfaen" w:hAnsi="Sylfaen"/>
          <w:sz w:val="22"/>
          <w:szCs w:val="22"/>
          <w:lang w:val="ka-GE"/>
        </w:rPr>
        <w:t>ფართობზე</w:t>
      </w:r>
      <w:r w:rsidRPr="002D0C45">
        <w:rPr>
          <w:sz w:val="22"/>
          <w:szCs w:val="22"/>
          <w:lang w:val="ka-GE"/>
        </w:rPr>
        <w:t xml:space="preserve"> - </w:t>
      </w:r>
      <w:r w:rsidRPr="002D0C45">
        <w:rPr>
          <w:rFonts w:ascii="Sylfaen" w:hAnsi="Sylfaen"/>
          <w:sz w:val="22"/>
          <w:szCs w:val="22"/>
          <w:lang w:val="ka-GE"/>
        </w:rPr>
        <w:t>სადაც</w:t>
      </w:r>
      <w:r w:rsidRPr="002D0C45">
        <w:rPr>
          <w:sz w:val="22"/>
          <w:szCs w:val="22"/>
          <w:lang w:val="ka-GE"/>
        </w:rPr>
        <w:t xml:space="preserve"> </w:t>
      </w:r>
      <w:r w:rsidRPr="002D0C45">
        <w:rPr>
          <w:rFonts w:ascii="Sylfaen" w:hAnsi="Sylfaen"/>
          <w:sz w:val="22"/>
          <w:szCs w:val="22"/>
          <w:lang w:val="ka-GE"/>
        </w:rPr>
        <w:t>შესაბამისია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შემოწმდეს</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მაღალი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დაბალი</w:t>
      </w:r>
      <w:r w:rsidRPr="002D0C45">
        <w:rPr>
          <w:sz w:val="22"/>
          <w:szCs w:val="22"/>
          <w:lang w:val="ka-GE"/>
        </w:rPr>
        <w:t xml:space="preserve"> </w:t>
      </w:r>
      <w:r w:rsidRPr="002D0C45">
        <w:rPr>
          <w:rFonts w:ascii="Sylfaen" w:hAnsi="Sylfaen"/>
          <w:sz w:val="22"/>
          <w:szCs w:val="22"/>
          <w:lang w:val="ka-GE"/>
        </w:rPr>
        <w:t>სიმკვრივე</w:t>
      </w:r>
      <w:r w:rsidRPr="002D0C45">
        <w:rPr>
          <w:sz w:val="22"/>
          <w:szCs w:val="22"/>
          <w:lang w:val="ka-GE"/>
        </w:rPr>
        <w:t xml:space="preserve">, </w:t>
      </w:r>
      <w:r w:rsidRPr="002D0C45">
        <w:rPr>
          <w:rFonts w:ascii="Sylfaen" w:hAnsi="Sylfaen"/>
          <w:sz w:val="22"/>
          <w:szCs w:val="22"/>
          <w:lang w:val="ka-GE"/>
        </w:rPr>
        <w:t>ასევე</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მაღალი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დაბალი</w:t>
      </w:r>
      <w:r w:rsidRPr="002D0C45">
        <w:rPr>
          <w:sz w:val="22"/>
          <w:szCs w:val="22"/>
          <w:lang w:val="ka-GE"/>
        </w:rPr>
        <w:t xml:space="preserve"> </w:t>
      </w:r>
      <w:r w:rsidRPr="002D0C45">
        <w:rPr>
          <w:rFonts w:ascii="Sylfaen" w:hAnsi="Sylfaen"/>
          <w:sz w:val="22"/>
          <w:szCs w:val="22"/>
          <w:lang w:val="ka-GE"/>
        </w:rPr>
        <w:t>წონა</w:t>
      </w:r>
      <w:r w:rsidRPr="002D0C45">
        <w:rPr>
          <w:sz w:val="22"/>
          <w:szCs w:val="22"/>
          <w:lang w:val="ka-GE"/>
        </w:rPr>
        <w:t xml:space="preserve"> </w:t>
      </w:r>
      <w:r w:rsidRPr="002D0C45">
        <w:rPr>
          <w:rFonts w:ascii="Sylfaen" w:hAnsi="Sylfaen"/>
          <w:sz w:val="22"/>
          <w:szCs w:val="22"/>
          <w:lang w:val="ka-GE"/>
        </w:rPr>
        <w:t>ერთეულ</w:t>
      </w:r>
      <w:r w:rsidRPr="002D0C45">
        <w:rPr>
          <w:sz w:val="22"/>
          <w:szCs w:val="22"/>
          <w:lang w:val="ka-GE"/>
        </w:rPr>
        <w:t xml:space="preserve"> </w:t>
      </w:r>
      <w:r w:rsidRPr="002D0C45">
        <w:rPr>
          <w:rFonts w:ascii="Sylfaen" w:hAnsi="Sylfaen"/>
          <w:sz w:val="22"/>
          <w:szCs w:val="22"/>
          <w:lang w:val="ka-GE"/>
        </w:rPr>
        <w:t>ფართობზე</w:t>
      </w:r>
      <w:r w:rsidRPr="002D0C45">
        <w:rPr>
          <w:sz w:val="22"/>
          <w:szCs w:val="22"/>
          <w:lang w:val="ka-GE"/>
        </w:rPr>
        <w:t>.</w:t>
      </w:r>
    </w:p>
    <w:p w14:paraId="77A453AE" w14:textId="77777777" w:rsidR="004258F2" w:rsidRPr="002D0C45" w:rsidRDefault="004258F2" w:rsidP="004258F2">
      <w:pPr>
        <w:pStyle w:val="BodyText"/>
        <w:spacing w:before="130"/>
        <w:ind w:left="450" w:right="400"/>
        <w:jc w:val="both"/>
        <w:rPr>
          <w:rFonts w:asciiTheme="minorHAnsi" w:hAnsiTheme="minorHAnsi"/>
          <w:sz w:val="22"/>
          <w:szCs w:val="22"/>
          <w:lang w:val="ka-GE"/>
        </w:rPr>
      </w:pPr>
      <w:r w:rsidRPr="002D0C45">
        <w:rPr>
          <w:rFonts w:ascii="Sylfaen" w:hAnsi="Sylfaen"/>
          <w:sz w:val="22"/>
          <w:szCs w:val="22"/>
          <w:lang w:val="ka-GE"/>
        </w:rPr>
        <w:t>თბოიზოლაციის</w:t>
      </w:r>
      <w:r w:rsidRPr="002D0C45">
        <w:rPr>
          <w:sz w:val="22"/>
          <w:szCs w:val="22"/>
          <w:lang w:val="ka-GE"/>
        </w:rPr>
        <w:t xml:space="preserve"> </w:t>
      </w:r>
      <w:r w:rsidRPr="002D0C45">
        <w:rPr>
          <w:rFonts w:ascii="Sylfaen" w:hAnsi="Sylfaen"/>
          <w:sz w:val="22"/>
          <w:szCs w:val="22"/>
          <w:lang w:val="ka-GE"/>
        </w:rPr>
        <w:t>პროდუქტზე</w:t>
      </w:r>
      <w:r w:rsidRPr="002D0C45">
        <w:rPr>
          <w:sz w:val="22"/>
          <w:szCs w:val="22"/>
          <w:lang w:val="ka-GE"/>
        </w:rPr>
        <w:t xml:space="preserve"> </w:t>
      </w:r>
      <w:r w:rsidRPr="002D0C45">
        <w:rPr>
          <w:rFonts w:ascii="Sylfaen" w:hAnsi="Sylfaen"/>
          <w:sz w:val="22"/>
          <w:szCs w:val="22"/>
          <w:lang w:val="ka-GE"/>
        </w:rPr>
        <w:t>მიმაგრებული</w:t>
      </w:r>
      <w:r w:rsidRPr="002D0C45">
        <w:rPr>
          <w:sz w:val="22"/>
          <w:szCs w:val="22"/>
          <w:lang w:val="ka-GE"/>
        </w:rPr>
        <w:t xml:space="preserve"> </w:t>
      </w:r>
      <w:r w:rsidRPr="002D0C45">
        <w:rPr>
          <w:rFonts w:ascii="Sylfaen" w:hAnsi="Sylfaen"/>
          <w:sz w:val="22"/>
          <w:szCs w:val="22"/>
          <w:lang w:val="ka-GE"/>
        </w:rPr>
        <w:t>სასუნთქი</w:t>
      </w:r>
      <w:r w:rsidRPr="002D0C45">
        <w:rPr>
          <w:sz w:val="22"/>
          <w:szCs w:val="22"/>
          <w:lang w:val="ka-GE"/>
        </w:rPr>
        <w:t xml:space="preserve"> </w:t>
      </w:r>
      <w:r w:rsidRPr="002D0C45">
        <w:rPr>
          <w:rFonts w:ascii="Sylfaen" w:hAnsi="Sylfaen"/>
          <w:sz w:val="22"/>
          <w:szCs w:val="22"/>
          <w:lang w:val="ka-GE"/>
        </w:rPr>
        <w:t>მემბრანები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შემოწმდეს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lastRenderedPageBreak/>
        <w:t>შეფასდეს</w:t>
      </w:r>
      <w:r w:rsidRPr="002D0C45">
        <w:rPr>
          <w:sz w:val="22"/>
          <w:szCs w:val="22"/>
          <w:lang w:val="ka-GE"/>
        </w:rPr>
        <w:t xml:space="preserve"> </w:t>
      </w:r>
      <w:r w:rsidRPr="002D0C45">
        <w:rPr>
          <w:rFonts w:ascii="Sylfaen" w:hAnsi="Sylfaen"/>
          <w:sz w:val="22"/>
          <w:szCs w:val="22"/>
          <w:lang w:val="ka-GE"/>
        </w:rPr>
        <w:t>თბოიზოლაციის</w:t>
      </w:r>
      <w:r w:rsidRPr="002D0C45">
        <w:rPr>
          <w:sz w:val="22"/>
          <w:szCs w:val="22"/>
          <w:lang w:val="ka-GE"/>
        </w:rPr>
        <w:t xml:space="preserve"> </w:t>
      </w:r>
      <w:r w:rsidRPr="002D0C45">
        <w:rPr>
          <w:rFonts w:ascii="Sylfaen" w:hAnsi="Sylfaen"/>
          <w:sz w:val="22"/>
          <w:szCs w:val="22"/>
          <w:lang w:val="ka-GE"/>
        </w:rPr>
        <w:t>პროდუქტთან</w:t>
      </w:r>
      <w:r w:rsidRPr="002D0C45">
        <w:rPr>
          <w:sz w:val="22"/>
          <w:szCs w:val="22"/>
          <w:lang w:val="ka-GE"/>
        </w:rPr>
        <w:t xml:space="preserve"> </w:t>
      </w:r>
      <w:r w:rsidRPr="002D0C45">
        <w:rPr>
          <w:rFonts w:ascii="Sylfaen" w:hAnsi="Sylfaen"/>
          <w:sz w:val="22"/>
          <w:szCs w:val="22"/>
          <w:lang w:val="ka-GE"/>
        </w:rPr>
        <w:t>ერთად</w:t>
      </w:r>
      <w:r w:rsidRPr="002D0C45">
        <w:rPr>
          <w:sz w:val="22"/>
          <w:szCs w:val="22"/>
          <w:lang w:val="ka-GE"/>
        </w:rPr>
        <w:t>.</w:t>
      </w:r>
    </w:p>
    <w:p w14:paraId="762B4400" w14:textId="77777777" w:rsidR="004258F2" w:rsidRPr="002D0C45" w:rsidRDefault="004258F2" w:rsidP="004258F2">
      <w:pPr>
        <w:pStyle w:val="BodyText"/>
        <w:spacing w:before="130"/>
        <w:ind w:left="450" w:right="400"/>
        <w:jc w:val="both"/>
        <w:rPr>
          <w:rFonts w:asciiTheme="minorHAnsi" w:hAnsiTheme="minorHAnsi"/>
          <w:sz w:val="22"/>
          <w:szCs w:val="22"/>
          <w:lang w:val="ka-GE"/>
        </w:rPr>
      </w:pPr>
    </w:p>
    <w:p w14:paraId="74DCB5B3" w14:textId="77777777" w:rsidR="004258F2" w:rsidRPr="002D0C45" w:rsidRDefault="004258F2" w:rsidP="004258F2">
      <w:pPr>
        <w:tabs>
          <w:tab w:val="left" w:pos="955"/>
        </w:tabs>
        <w:ind w:left="426" w:right="400"/>
        <w:jc w:val="both"/>
        <w:rPr>
          <w:rFonts w:ascii="Sylfaen" w:hAnsi="Sylfaen"/>
          <w:b/>
          <w:lang w:val="ka-GE"/>
        </w:rPr>
      </w:pPr>
      <w:r w:rsidRPr="002D0C45">
        <w:rPr>
          <w:rFonts w:ascii="Sylfaen" w:hAnsi="Sylfaen"/>
          <w:b/>
          <w:lang w:val="ka-GE"/>
        </w:rPr>
        <w:t>გ.2.5 -</w:t>
      </w:r>
      <w:r w:rsidRPr="002D0C45">
        <w:rPr>
          <w:rFonts w:ascii="Sylfaen" w:hAnsi="Sylfaen"/>
          <w:b/>
          <w:spacing w:val="1"/>
          <w:lang w:val="ka-GE"/>
        </w:rPr>
        <w:t xml:space="preserve"> </w:t>
      </w:r>
      <w:r w:rsidRPr="002D0C45">
        <w:rPr>
          <w:rFonts w:ascii="Sylfaen" w:hAnsi="Sylfaen"/>
          <w:b/>
          <w:spacing w:val="-2"/>
          <w:lang w:val="ka-GE"/>
        </w:rPr>
        <w:t>ქვეკარკასი</w:t>
      </w:r>
    </w:p>
    <w:p w14:paraId="52337E0D" w14:textId="77777777" w:rsidR="004258F2" w:rsidRPr="002D0C45" w:rsidRDefault="004258F2" w:rsidP="004258F2">
      <w:pPr>
        <w:pStyle w:val="ListParagraph"/>
        <w:tabs>
          <w:tab w:val="left" w:pos="955"/>
        </w:tabs>
        <w:ind w:left="450" w:right="400"/>
        <w:contextualSpacing w:val="0"/>
        <w:jc w:val="both"/>
        <w:rPr>
          <w:rFonts w:ascii="Sylfaen" w:hAnsi="Sylfaen"/>
          <w:b/>
          <w:lang w:val="ka-GE"/>
        </w:rPr>
      </w:pPr>
    </w:p>
    <w:p w14:paraId="1C779377" w14:textId="77777777" w:rsidR="004258F2" w:rsidRPr="002D0C45" w:rsidRDefault="004258F2" w:rsidP="004258F2">
      <w:pPr>
        <w:tabs>
          <w:tab w:val="left" w:pos="953"/>
        </w:tabs>
        <w:ind w:left="450" w:right="400"/>
        <w:jc w:val="both"/>
        <w:rPr>
          <w:rFonts w:asciiTheme="minorHAnsi" w:hAnsiTheme="minorHAnsi"/>
          <w:lang w:val="ka-GE"/>
        </w:rPr>
      </w:pPr>
      <w:r w:rsidRPr="002D0C45">
        <w:rPr>
          <w:rFonts w:ascii="Sylfaen" w:hAnsi="Sylfaen"/>
          <w:lang w:val="ka-GE"/>
        </w:rPr>
        <w:t>შემთხვევა</w:t>
      </w:r>
      <w:r w:rsidRPr="002D0C45">
        <w:rPr>
          <w:lang w:val="ka-GE"/>
        </w:rPr>
        <w:t xml:space="preserve"> 1:</w:t>
      </w:r>
    </w:p>
    <w:p w14:paraId="3260EE6F" w14:textId="77777777" w:rsidR="004258F2" w:rsidRPr="002D0C45" w:rsidRDefault="004258F2" w:rsidP="004258F2">
      <w:pPr>
        <w:tabs>
          <w:tab w:val="left" w:pos="953"/>
        </w:tabs>
        <w:ind w:left="450" w:right="400"/>
        <w:jc w:val="both"/>
        <w:rPr>
          <w:rFonts w:asciiTheme="minorHAnsi" w:hAnsiTheme="minorHAnsi"/>
          <w:lang w:val="ka-GE"/>
        </w:rPr>
      </w:pPr>
    </w:p>
    <w:p w14:paraId="4BA7E6A0" w14:textId="77777777" w:rsidR="004258F2" w:rsidRPr="002D0C45" w:rsidRDefault="004258F2" w:rsidP="004258F2">
      <w:pPr>
        <w:tabs>
          <w:tab w:val="left" w:pos="953"/>
        </w:tabs>
        <w:ind w:left="450" w:right="400"/>
        <w:jc w:val="both"/>
        <w:rPr>
          <w:rFonts w:asciiTheme="minorHAnsi" w:hAnsiTheme="minorHAnsi"/>
          <w:lang w:val="ka-GE"/>
        </w:rPr>
      </w:pPr>
      <w:r w:rsidRPr="002D0C45">
        <w:rPr>
          <w:lang w:val="ka-GE"/>
        </w:rPr>
        <w:t xml:space="preserve">A1 </w:t>
      </w:r>
      <w:r w:rsidRPr="002D0C45">
        <w:rPr>
          <w:rFonts w:ascii="Sylfaen" w:hAnsi="Sylfaen"/>
          <w:lang w:val="ka-GE"/>
        </w:rPr>
        <w:t>კლასიფიცირებული</w:t>
      </w:r>
      <w:r w:rsidRPr="002D0C45">
        <w:rPr>
          <w:lang w:val="ka-GE"/>
        </w:rPr>
        <w:t xml:space="preserve"> </w:t>
      </w:r>
      <w:r w:rsidRPr="002D0C45">
        <w:rPr>
          <w:rFonts w:ascii="Sylfaen" w:hAnsi="Sylfaen"/>
          <w:lang w:val="ka-GE"/>
        </w:rPr>
        <w:t>ლითონის</w:t>
      </w:r>
      <w:r w:rsidRPr="002D0C45">
        <w:rPr>
          <w:lang w:val="ka-GE"/>
        </w:rPr>
        <w:t xml:space="preserve"> </w:t>
      </w:r>
      <w:r w:rsidRPr="002D0C45">
        <w:rPr>
          <w:rFonts w:ascii="Sylfaen" w:hAnsi="Sylfaen"/>
          <w:lang w:val="ka-GE"/>
        </w:rPr>
        <w:t>კარკასის პროფილები</w:t>
      </w:r>
      <w:r w:rsidRPr="002D0C45">
        <w:rPr>
          <w:lang w:val="ka-GE"/>
        </w:rPr>
        <w:t xml:space="preserve">, </w:t>
      </w:r>
      <w:r w:rsidRPr="002D0C45">
        <w:rPr>
          <w:rFonts w:ascii="Sylfaen" w:hAnsi="Sylfaen"/>
          <w:lang w:val="ka-GE"/>
        </w:rPr>
        <w:t>ასევე</w:t>
      </w:r>
      <w:r w:rsidRPr="002D0C45">
        <w:rPr>
          <w:lang w:val="ka-GE"/>
        </w:rPr>
        <w:t xml:space="preserve"> </w:t>
      </w:r>
      <w:r w:rsidRPr="002D0C45">
        <w:rPr>
          <w:rFonts w:ascii="Sylfaen" w:hAnsi="Sylfaen"/>
          <w:lang w:val="ka-GE"/>
        </w:rPr>
        <w:t>ხის</w:t>
      </w:r>
      <w:r w:rsidRPr="002D0C45">
        <w:rPr>
          <w:lang w:val="ka-GE"/>
        </w:rPr>
        <w:t>/</w:t>
      </w:r>
      <w:r w:rsidRPr="002D0C45">
        <w:rPr>
          <w:rFonts w:ascii="Sylfaen" w:hAnsi="Sylfaen"/>
          <w:lang w:val="ka-GE"/>
        </w:rPr>
        <w:t>ხის</w:t>
      </w:r>
      <w:r w:rsidRPr="002D0C45">
        <w:rPr>
          <w:lang w:val="ka-GE"/>
        </w:rPr>
        <w:t xml:space="preserve"> </w:t>
      </w:r>
      <w:r w:rsidRPr="002D0C45">
        <w:rPr>
          <w:rFonts w:ascii="Sylfaen" w:hAnsi="Sylfaen"/>
          <w:lang w:val="ka-GE"/>
        </w:rPr>
        <w:t>ბაზაზე</w:t>
      </w:r>
      <w:r w:rsidRPr="002D0C45">
        <w:rPr>
          <w:lang w:val="ka-GE"/>
        </w:rPr>
        <w:t xml:space="preserve"> </w:t>
      </w:r>
      <w:r w:rsidRPr="002D0C45">
        <w:rPr>
          <w:rFonts w:ascii="Sylfaen" w:hAnsi="Sylfaen"/>
          <w:lang w:val="ka-GE"/>
        </w:rPr>
        <w:t>დამზადებული</w:t>
      </w:r>
      <w:r w:rsidRPr="002D0C45">
        <w:rPr>
          <w:lang w:val="ka-GE"/>
        </w:rPr>
        <w:t xml:space="preserve"> </w:t>
      </w:r>
      <w:r w:rsidRPr="002D0C45">
        <w:rPr>
          <w:rFonts w:ascii="Sylfaen" w:hAnsi="Sylfaen"/>
          <w:lang w:val="ka-GE"/>
        </w:rPr>
        <w:t>მასალისგან</w:t>
      </w:r>
      <w:r w:rsidRPr="002D0C45">
        <w:rPr>
          <w:lang w:val="ka-GE"/>
        </w:rPr>
        <w:t xml:space="preserve"> </w:t>
      </w:r>
      <w:r w:rsidRPr="002D0C45">
        <w:rPr>
          <w:rFonts w:ascii="Sylfaen" w:hAnsi="Sylfaen"/>
          <w:lang w:val="ka-GE"/>
        </w:rPr>
        <w:t>დამზადებული</w:t>
      </w:r>
      <w:r w:rsidRPr="002D0C45">
        <w:rPr>
          <w:lang w:val="ka-GE"/>
        </w:rPr>
        <w:t xml:space="preserve"> </w:t>
      </w:r>
      <w:r w:rsidRPr="002D0C45">
        <w:rPr>
          <w:rFonts w:ascii="Sylfaen" w:hAnsi="Sylfaen"/>
          <w:lang w:val="ka-GE"/>
        </w:rPr>
        <w:t>კარკასის</w:t>
      </w:r>
      <w:r w:rsidRPr="002D0C45">
        <w:rPr>
          <w:lang w:val="ka-GE"/>
        </w:rPr>
        <w:t xml:space="preserve"> </w:t>
      </w:r>
      <w:r w:rsidRPr="002D0C45">
        <w:rPr>
          <w:rFonts w:ascii="Sylfaen" w:hAnsi="Sylfaen"/>
          <w:lang w:val="ka-GE"/>
        </w:rPr>
        <w:t>პროფილები</w:t>
      </w:r>
      <w:r w:rsidRPr="002D0C45">
        <w:rPr>
          <w:lang w:val="ka-GE"/>
        </w:rPr>
        <w:t xml:space="preserve">, </w:t>
      </w:r>
      <w:r w:rsidRPr="002D0C45">
        <w:rPr>
          <w:rFonts w:ascii="Sylfaen" w:hAnsi="Sylfaen"/>
          <w:lang w:val="ka-GE"/>
        </w:rPr>
        <w:t>რომლებიც</w:t>
      </w:r>
      <w:r w:rsidRPr="002D0C45">
        <w:rPr>
          <w:lang w:val="ka-GE"/>
        </w:rPr>
        <w:t xml:space="preserve"> </w:t>
      </w:r>
      <w:r w:rsidRPr="002D0C45">
        <w:rPr>
          <w:rFonts w:ascii="Sylfaen" w:hAnsi="Sylfaen"/>
          <w:lang w:val="ka-GE"/>
        </w:rPr>
        <w:t>დაფარულია</w:t>
      </w:r>
      <w:r w:rsidRPr="002D0C45">
        <w:rPr>
          <w:lang w:val="ka-GE"/>
        </w:rPr>
        <w:t xml:space="preserve"> </w:t>
      </w:r>
      <w:r w:rsidRPr="002D0C45">
        <w:rPr>
          <w:rFonts w:ascii="Sylfaen" w:hAnsi="Sylfaen"/>
          <w:lang w:val="ka-GE"/>
        </w:rPr>
        <w:t>„კლასიფიცირებულია შემდგომი ტესტირების გარეშე“ (</w:t>
      </w:r>
      <w:r w:rsidRPr="002D0C45">
        <w:rPr>
          <w:lang w:val="ka-GE"/>
        </w:rPr>
        <w:t>CWFT</w:t>
      </w:r>
      <w:r w:rsidRPr="002D0C45">
        <w:rPr>
          <w:rFonts w:ascii="Sylfaen" w:hAnsi="Sylfaen"/>
          <w:lang w:val="ka-GE"/>
        </w:rPr>
        <w:t>)</w:t>
      </w:r>
      <w:r w:rsidRPr="002D0C45">
        <w:rPr>
          <w:lang w:val="ka-GE"/>
        </w:rPr>
        <w:t xml:space="preserve"> </w:t>
      </w:r>
      <w:r w:rsidRPr="002D0C45">
        <w:rPr>
          <w:rFonts w:ascii="Sylfaen" w:hAnsi="Sylfaen"/>
          <w:lang w:val="ka-GE"/>
        </w:rPr>
        <w:t>გადაწყვეტილებით</w:t>
      </w:r>
      <w:r w:rsidRPr="002D0C45">
        <w:rPr>
          <w:lang w:val="ka-GE"/>
        </w:rPr>
        <w:t xml:space="preserve">, </w:t>
      </w:r>
      <w:r w:rsidRPr="002D0C45">
        <w:rPr>
          <w:rFonts w:ascii="Sylfaen" w:hAnsi="Sylfaen"/>
          <w:lang w:val="ka-GE"/>
        </w:rPr>
        <w:t>არ</w:t>
      </w:r>
      <w:r w:rsidRPr="002D0C45">
        <w:rPr>
          <w:lang w:val="ka-GE"/>
        </w:rPr>
        <w:t xml:space="preserve"> </w:t>
      </w:r>
      <w:r w:rsidRPr="002D0C45">
        <w:rPr>
          <w:rFonts w:ascii="Sylfaen" w:hAnsi="Sylfaen"/>
          <w:lang w:val="ka-GE"/>
        </w:rPr>
        <w:t>საჭიროებს</w:t>
      </w:r>
      <w:r w:rsidRPr="002D0C45">
        <w:rPr>
          <w:lang w:val="ka-GE"/>
        </w:rPr>
        <w:t xml:space="preserve"> </w:t>
      </w:r>
      <w:r w:rsidRPr="002D0C45">
        <w:rPr>
          <w:rFonts w:ascii="Sylfaen" w:hAnsi="Sylfaen"/>
          <w:lang w:val="ka-GE"/>
        </w:rPr>
        <w:t>ტესტირებას</w:t>
      </w:r>
      <w:r w:rsidRPr="002D0C45">
        <w:rPr>
          <w:lang w:val="ka-GE"/>
        </w:rPr>
        <w:t>.</w:t>
      </w:r>
    </w:p>
    <w:p w14:paraId="03475ADA" w14:textId="77777777" w:rsidR="004258F2" w:rsidRPr="002D0C45" w:rsidRDefault="004258F2" w:rsidP="004258F2">
      <w:pPr>
        <w:tabs>
          <w:tab w:val="left" w:pos="953"/>
        </w:tabs>
        <w:ind w:left="450" w:right="400"/>
        <w:jc w:val="both"/>
        <w:rPr>
          <w:rFonts w:ascii="Sylfaen" w:hAnsi="Sylfaen" w:cs="Sylfaen"/>
          <w:lang w:val="ka-GE"/>
        </w:rPr>
      </w:pPr>
    </w:p>
    <w:p w14:paraId="6374FEB0" w14:textId="77777777" w:rsidR="004258F2" w:rsidRPr="002D0C45" w:rsidRDefault="004258F2" w:rsidP="004258F2">
      <w:pPr>
        <w:tabs>
          <w:tab w:val="left" w:pos="953"/>
        </w:tabs>
        <w:ind w:left="450" w:right="400"/>
        <w:jc w:val="both"/>
        <w:rPr>
          <w:rFonts w:ascii="Sylfaen" w:hAnsi="Sylfaen"/>
          <w:lang w:val="ka-GE"/>
        </w:rPr>
      </w:pPr>
      <w:r w:rsidRPr="002D0C45">
        <w:rPr>
          <w:rFonts w:ascii="Sylfaen" w:hAnsi="Sylfaen" w:cs="Sylfaen"/>
          <w:lang w:val="ka-GE"/>
        </w:rPr>
        <w:t>შემთხვევა</w:t>
      </w:r>
      <w:r w:rsidRPr="002D0C45">
        <w:rPr>
          <w:lang w:val="ka-GE"/>
        </w:rPr>
        <w:t xml:space="preserve"> 2:</w:t>
      </w:r>
    </w:p>
    <w:p w14:paraId="1A5B8733" w14:textId="77777777" w:rsidR="004258F2" w:rsidRPr="002D0C45" w:rsidRDefault="004258F2" w:rsidP="004258F2">
      <w:pPr>
        <w:tabs>
          <w:tab w:val="left" w:pos="953"/>
        </w:tabs>
        <w:ind w:left="450" w:right="400"/>
        <w:jc w:val="both"/>
        <w:rPr>
          <w:rFonts w:ascii="Sylfaen" w:hAnsi="Sylfaen"/>
          <w:lang w:val="ka-GE"/>
        </w:rPr>
      </w:pPr>
    </w:p>
    <w:p w14:paraId="445E712A" w14:textId="77777777" w:rsidR="004258F2" w:rsidRPr="002D0C45" w:rsidRDefault="004258F2" w:rsidP="004258F2">
      <w:pPr>
        <w:tabs>
          <w:tab w:val="left" w:pos="953"/>
        </w:tabs>
        <w:ind w:left="450" w:right="400"/>
        <w:jc w:val="both"/>
        <w:rPr>
          <w:rFonts w:asciiTheme="minorHAnsi" w:hAnsiTheme="minorHAnsi"/>
          <w:lang w:val="ka-GE"/>
        </w:rPr>
      </w:pPr>
      <w:r w:rsidRPr="002D0C45">
        <w:rPr>
          <w:rFonts w:ascii="Sylfaen" w:hAnsi="Sylfaen" w:cs="Sylfaen"/>
          <w:lang w:val="ka-GE"/>
        </w:rPr>
        <w:t>მექანიკურად</w:t>
      </w:r>
      <w:r w:rsidRPr="002D0C45">
        <w:rPr>
          <w:lang w:val="ka-GE"/>
        </w:rPr>
        <w:t xml:space="preserve"> </w:t>
      </w:r>
      <w:r w:rsidRPr="002D0C45">
        <w:rPr>
          <w:rFonts w:ascii="Sylfaen" w:hAnsi="Sylfaen"/>
          <w:lang w:val="ka-GE"/>
        </w:rPr>
        <w:t>დამაგრებული</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ელემენტებისთვის</w:t>
      </w:r>
      <w:r w:rsidRPr="002D0C45">
        <w:rPr>
          <w:lang w:val="ka-GE"/>
        </w:rPr>
        <w:t xml:space="preserve"> </w:t>
      </w:r>
      <w:r w:rsidRPr="002D0C45">
        <w:rPr>
          <w:rFonts w:ascii="Sylfaen" w:hAnsi="Sylfaen"/>
          <w:lang w:val="ka-GE"/>
        </w:rPr>
        <w:t>გამოყენებული</w:t>
      </w:r>
      <w:r w:rsidRPr="002D0C45">
        <w:rPr>
          <w:lang w:val="ka-GE"/>
        </w:rPr>
        <w:t xml:space="preserve"> </w:t>
      </w:r>
      <w:r w:rsidRPr="002D0C45">
        <w:rPr>
          <w:rFonts w:ascii="Sylfaen" w:hAnsi="Sylfaen"/>
          <w:lang w:val="ka-GE"/>
        </w:rPr>
        <w:t>კარკასის</w:t>
      </w:r>
      <w:r w:rsidRPr="002D0C45">
        <w:rPr>
          <w:lang w:val="ka-GE"/>
        </w:rPr>
        <w:t xml:space="preserve"> </w:t>
      </w:r>
      <w:r w:rsidRPr="002D0C45">
        <w:rPr>
          <w:rFonts w:ascii="Sylfaen" w:hAnsi="Sylfaen"/>
          <w:lang w:val="ka-GE"/>
        </w:rPr>
        <w:t>კომპონენტები</w:t>
      </w:r>
      <w:r w:rsidRPr="002D0C45">
        <w:rPr>
          <w:lang w:val="ka-GE"/>
        </w:rPr>
        <w:t xml:space="preserve">, </w:t>
      </w:r>
      <w:r w:rsidRPr="002D0C45">
        <w:rPr>
          <w:rFonts w:ascii="Sylfaen" w:hAnsi="Sylfaen"/>
          <w:lang w:val="ka-GE"/>
        </w:rPr>
        <w:t>რომლებიც</w:t>
      </w:r>
      <w:r w:rsidRPr="002D0C45">
        <w:rPr>
          <w:lang w:val="ka-GE"/>
        </w:rPr>
        <w:t xml:space="preserve"> </w:t>
      </w:r>
      <w:r w:rsidRPr="002D0C45">
        <w:rPr>
          <w:rFonts w:ascii="Sylfaen" w:hAnsi="Sylfaen"/>
          <w:lang w:val="ka-GE"/>
        </w:rPr>
        <w:t>არ</w:t>
      </w:r>
      <w:r w:rsidRPr="002D0C45">
        <w:rPr>
          <w:lang w:val="ka-GE"/>
        </w:rPr>
        <w:t xml:space="preserve"> </w:t>
      </w:r>
      <w:r w:rsidRPr="002D0C45">
        <w:rPr>
          <w:rFonts w:ascii="Sylfaen" w:hAnsi="Sylfaen"/>
          <w:lang w:val="ka-GE"/>
        </w:rPr>
        <w:t>დაფარულია</w:t>
      </w:r>
      <w:r w:rsidRPr="002D0C45">
        <w:rPr>
          <w:lang w:val="ka-GE"/>
        </w:rPr>
        <w:t xml:space="preserve"> </w:t>
      </w:r>
      <w:r w:rsidRPr="002D0C45">
        <w:rPr>
          <w:rFonts w:ascii="Sylfaen" w:hAnsi="Sylfaen"/>
          <w:lang w:val="ka-GE"/>
        </w:rPr>
        <w:t>პირველი</w:t>
      </w:r>
      <w:r w:rsidRPr="002D0C45">
        <w:rPr>
          <w:lang w:val="ka-GE"/>
        </w:rPr>
        <w:t xml:space="preserve"> </w:t>
      </w:r>
      <w:r w:rsidRPr="002D0C45">
        <w:rPr>
          <w:rFonts w:ascii="Sylfaen" w:hAnsi="Sylfaen"/>
          <w:lang w:val="ka-GE"/>
        </w:rPr>
        <w:t>შემთხვევით</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შემოწმდეს</w:t>
      </w:r>
      <w:r w:rsidRPr="002D0C45">
        <w:rPr>
          <w:lang w:val="ka-GE"/>
        </w:rPr>
        <w:t xml:space="preserve"> </w:t>
      </w:r>
      <w:r w:rsidRPr="002D0C45">
        <w:rPr>
          <w:rFonts w:ascii="Sylfaen" w:hAnsi="Sylfaen"/>
          <w:lang w:val="ka-GE"/>
        </w:rPr>
        <w:t>ცალკე</w:t>
      </w:r>
      <w:r w:rsidRPr="002D0C45">
        <w:rPr>
          <w:lang w:val="ka-GE"/>
        </w:rPr>
        <w:t xml:space="preserve">, </w:t>
      </w:r>
      <w:r w:rsidRPr="002D0C45">
        <w:rPr>
          <w:rFonts w:ascii="Sylfaen" w:hAnsi="Sylfaen"/>
          <w:lang w:val="ka-GE"/>
        </w:rPr>
        <w:t>ტესტირების</w:t>
      </w:r>
      <w:r w:rsidRPr="002D0C45">
        <w:rPr>
          <w:lang w:val="ka-GE"/>
        </w:rPr>
        <w:t xml:space="preserve"> </w:t>
      </w:r>
      <w:r w:rsidRPr="002D0C45">
        <w:rPr>
          <w:rFonts w:ascii="Sylfaen" w:hAnsi="Sylfaen"/>
          <w:lang w:val="ka-GE"/>
        </w:rPr>
        <w:t>სტანდარტის</w:t>
      </w:r>
      <w:r w:rsidRPr="002D0C45">
        <w:rPr>
          <w:lang w:val="ka-GE"/>
        </w:rPr>
        <w:t xml:space="preserve"> </w:t>
      </w:r>
      <w:r w:rsidRPr="002D0C45">
        <w:rPr>
          <w:rFonts w:ascii="Sylfaen" w:hAnsi="Sylfaen"/>
          <w:lang w:val="ka-GE"/>
        </w:rPr>
        <w:t>დებულებების</w:t>
      </w:r>
      <w:r w:rsidRPr="002D0C45">
        <w:rPr>
          <w:lang w:val="ka-GE"/>
        </w:rPr>
        <w:t xml:space="preserve"> </w:t>
      </w:r>
      <w:r w:rsidRPr="002D0C45">
        <w:rPr>
          <w:rFonts w:ascii="Sylfaen" w:hAnsi="Sylfaen"/>
          <w:lang w:val="ka-GE"/>
        </w:rPr>
        <w:t>შესაბამისად</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თავისუფლად</w:t>
      </w:r>
      <w:r w:rsidRPr="002D0C45">
        <w:rPr>
          <w:lang w:val="ka-GE"/>
        </w:rPr>
        <w:t xml:space="preserve"> </w:t>
      </w:r>
      <w:r w:rsidRPr="002D0C45">
        <w:rPr>
          <w:rFonts w:ascii="Sylfaen" w:hAnsi="Sylfaen"/>
          <w:lang w:val="ka-GE"/>
        </w:rPr>
        <w:t>ჩამოკიდებული</w:t>
      </w:r>
      <w:r w:rsidRPr="002D0C45">
        <w:rPr>
          <w:lang w:val="ka-GE"/>
        </w:rPr>
        <w:t xml:space="preserve"> </w:t>
      </w:r>
      <w:r w:rsidRPr="002D0C45">
        <w:rPr>
          <w:rFonts w:ascii="Sylfaen" w:hAnsi="Sylfaen"/>
          <w:lang w:val="ka-GE"/>
        </w:rPr>
        <w:t>ტესტირების</w:t>
      </w:r>
      <w:r w:rsidRPr="002D0C45">
        <w:rPr>
          <w:lang w:val="ka-GE"/>
        </w:rPr>
        <w:t xml:space="preserve"> </w:t>
      </w:r>
      <w:r w:rsidRPr="002D0C45">
        <w:rPr>
          <w:rFonts w:ascii="Sylfaen" w:hAnsi="Sylfaen"/>
          <w:lang w:val="ka-GE"/>
        </w:rPr>
        <w:t>მოწყობის</w:t>
      </w:r>
      <w:r w:rsidRPr="002D0C45">
        <w:rPr>
          <w:lang w:val="ka-GE"/>
        </w:rPr>
        <w:t xml:space="preserve"> </w:t>
      </w:r>
      <w:r w:rsidRPr="002D0C45">
        <w:rPr>
          <w:rFonts w:ascii="Sylfaen" w:hAnsi="Sylfaen"/>
          <w:lang w:val="ka-GE"/>
        </w:rPr>
        <w:t>გამოყენებით</w:t>
      </w:r>
      <w:r w:rsidRPr="002D0C45">
        <w:rPr>
          <w:lang w:val="ka-GE"/>
        </w:rPr>
        <w:t>.</w:t>
      </w:r>
    </w:p>
    <w:p w14:paraId="76283697" w14:textId="77777777" w:rsidR="004258F2" w:rsidRPr="002D0C45" w:rsidRDefault="004258F2" w:rsidP="004258F2">
      <w:pPr>
        <w:tabs>
          <w:tab w:val="left" w:pos="953"/>
        </w:tabs>
        <w:ind w:left="450" w:right="400"/>
        <w:jc w:val="both"/>
        <w:rPr>
          <w:rFonts w:asciiTheme="minorHAnsi" w:hAnsiTheme="minorHAnsi"/>
          <w:lang w:val="ka-GE"/>
        </w:rPr>
      </w:pPr>
    </w:p>
    <w:p w14:paraId="7FC332FE" w14:textId="77777777" w:rsidR="004258F2" w:rsidRPr="002D0C45" w:rsidRDefault="004258F2" w:rsidP="004258F2">
      <w:pPr>
        <w:tabs>
          <w:tab w:val="left" w:pos="953"/>
        </w:tabs>
        <w:ind w:left="426"/>
        <w:rPr>
          <w:rFonts w:ascii="Sylfaen" w:hAnsi="Sylfaen"/>
          <w:b/>
          <w:lang w:val="ka-GE"/>
        </w:rPr>
      </w:pPr>
      <w:r w:rsidRPr="002D0C45">
        <w:rPr>
          <w:rFonts w:ascii="Sylfaen" w:hAnsi="Sylfaen"/>
          <w:b/>
          <w:lang w:val="ka-GE"/>
        </w:rPr>
        <w:t>გ.2.6 -</w:t>
      </w:r>
      <w:r w:rsidRPr="002D0C45">
        <w:rPr>
          <w:rFonts w:ascii="Sylfaen" w:hAnsi="Sylfaen"/>
          <w:b/>
          <w:spacing w:val="-4"/>
          <w:lang w:val="ka-GE"/>
        </w:rPr>
        <w:t xml:space="preserve"> </w:t>
      </w:r>
      <w:r w:rsidRPr="002D0C45">
        <w:rPr>
          <w:rFonts w:ascii="Sylfaen" w:hAnsi="Sylfaen"/>
          <w:b/>
          <w:lang w:val="ka-GE"/>
        </w:rPr>
        <w:t>მოპირკეთების ელემენტები</w:t>
      </w:r>
    </w:p>
    <w:p w14:paraId="7E882917" w14:textId="77777777" w:rsidR="004258F2" w:rsidRPr="002D0C45" w:rsidRDefault="004258F2" w:rsidP="004258F2">
      <w:pPr>
        <w:pStyle w:val="BodyText"/>
        <w:spacing w:before="132"/>
        <w:rPr>
          <w:rFonts w:ascii="Sylfaen" w:hAnsi="Sylfaen"/>
          <w:b/>
          <w:sz w:val="22"/>
          <w:szCs w:val="22"/>
          <w:lang w:val="ka-GE"/>
        </w:rPr>
      </w:pPr>
    </w:p>
    <w:p w14:paraId="489D4A12" w14:textId="77777777" w:rsidR="004258F2" w:rsidRPr="002D0C45" w:rsidRDefault="004258F2" w:rsidP="004258F2">
      <w:pPr>
        <w:pStyle w:val="BodyText"/>
        <w:spacing w:before="132"/>
        <w:ind w:left="450" w:right="400"/>
        <w:jc w:val="both"/>
        <w:rPr>
          <w:sz w:val="22"/>
          <w:szCs w:val="22"/>
          <w:lang w:val="ka-GE"/>
        </w:rPr>
      </w:pPr>
      <w:r w:rsidRPr="002D0C45">
        <w:rPr>
          <w:rFonts w:ascii="Sylfaen" w:hAnsi="Sylfaen"/>
          <w:sz w:val="22"/>
          <w:szCs w:val="22"/>
          <w:lang w:val="ka-GE"/>
        </w:rPr>
        <w:t>მექანიკურად</w:t>
      </w:r>
      <w:r w:rsidRPr="002D0C45">
        <w:rPr>
          <w:sz w:val="22"/>
          <w:szCs w:val="22"/>
          <w:lang w:val="ka-GE"/>
        </w:rPr>
        <w:t xml:space="preserve"> </w:t>
      </w:r>
      <w:r w:rsidRPr="002D0C45">
        <w:rPr>
          <w:rFonts w:ascii="Sylfaen" w:hAnsi="Sylfaen"/>
          <w:sz w:val="22"/>
          <w:szCs w:val="22"/>
          <w:lang w:val="ka-GE"/>
        </w:rPr>
        <w:t>დამაგრებული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ელემენტები უნდა გამოიცადოს თავისუფლად ჩამოკიდებულ სატესტო განლაგებაში, უკანა მხარეს სუბსტრატის ან კარკასის პროფილის</w:t>
      </w:r>
      <w:r w:rsidRPr="002D0C45">
        <w:rPr>
          <w:sz w:val="22"/>
          <w:szCs w:val="22"/>
          <w:lang w:val="ka-GE"/>
        </w:rPr>
        <w:t xml:space="preserve"> </w:t>
      </w:r>
      <w:r w:rsidRPr="002D0C45">
        <w:rPr>
          <w:rFonts w:ascii="Sylfaen" w:hAnsi="Sylfaen"/>
          <w:sz w:val="22"/>
          <w:szCs w:val="22"/>
          <w:lang w:val="ka-GE"/>
        </w:rPr>
        <w:t>გარეშე</w:t>
      </w:r>
      <w:r w:rsidRPr="002D0C45">
        <w:rPr>
          <w:sz w:val="22"/>
          <w:szCs w:val="22"/>
          <w:lang w:val="ka-GE"/>
        </w:rPr>
        <w:t>.</w:t>
      </w:r>
    </w:p>
    <w:p w14:paraId="552F71F9" w14:textId="77777777" w:rsidR="004258F2" w:rsidRPr="002D0C45" w:rsidRDefault="004258F2" w:rsidP="004258F2">
      <w:pPr>
        <w:pStyle w:val="BodyText"/>
        <w:spacing w:before="132"/>
        <w:ind w:left="450" w:right="400"/>
        <w:jc w:val="both"/>
        <w:rPr>
          <w:rFonts w:asciiTheme="minorHAnsi" w:hAnsiTheme="minorHAnsi"/>
          <w:sz w:val="22"/>
          <w:szCs w:val="22"/>
          <w:lang w:val="ka-GE"/>
        </w:rPr>
      </w:pP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ელემენტები</w:t>
      </w:r>
      <w:r w:rsidRPr="002D0C45">
        <w:rPr>
          <w:sz w:val="22"/>
          <w:szCs w:val="22"/>
          <w:lang w:val="ka-GE"/>
        </w:rPr>
        <w:t xml:space="preserve"> </w:t>
      </w:r>
      <w:r w:rsidRPr="002D0C45">
        <w:rPr>
          <w:rFonts w:ascii="Sylfaen" w:hAnsi="Sylfaen"/>
          <w:sz w:val="22"/>
          <w:szCs w:val="22"/>
          <w:lang w:val="ka-GE"/>
        </w:rPr>
        <w:t>ჩაშენებულია</w:t>
      </w:r>
      <w:r w:rsidRPr="002D0C45">
        <w:rPr>
          <w:sz w:val="22"/>
          <w:szCs w:val="22"/>
          <w:lang w:val="ka-GE"/>
        </w:rPr>
        <w:t xml:space="preserve"> </w:t>
      </w:r>
      <w:r w:rsidRPr="002D0C45">
        <w:rPr>
          <w:rFonts w:ascii="Sylfaen" w:hAnsi="Sylfaen"/>
          <w:sz w:val="22"/>
          <w:szCs w:val="22"/>
          <w:lang w:val="ka-GE"/>
        </w:rPr>
        <w:t>მეზობელ</w:t>
      </w:r>
      <w:r w:rsidRPr="002D0C45">
        <w:rPr>
          <w:sz w:val="22"/>
          <w:szCs w:val="22"/>
          <w:lang w:val="ka-GE"/>
        </w:rPr>
        <w:t xml:space="preserve"> </w:t>
      </w:r>
      <w:r w:rsidRPr="002D0C45">
        <w:rPr>
          <w:rFonts w:ascii="Sylfaen" w:hAnsi="Sylfaen"/>
          <w:sz w:val="22"/>
          <w:szCs w:val="22"/>
          <w:lang w:val="ka-GE"/>
        </w:rPr>
        <w:t>ელემენტებს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შეერთების</w:t>
      </w:r>
      <w:r w:rsidRPr="002D0C45">
        <w:rPr>
          <w:sz w:val="22"/>
          <w:szCs w:val="22"/>
          <w:lang w:val="ka-GE"/>
        </w:rPr>
        <w:t xml:space="preserve"> </w:t>
      </w:r>
      <w:r w:rsidRPr="002D0C45">
        <w:rPr>
          <w:rFonts w:ascii="Sylfaen" w:hAnsi="Sylfaen"/>
          <w:sz w:val="22"/>
          <w:szCs w:val="22"/>
          <w:lang w:val="ka-GE"/>
        </w:rPr>
        <w:t>კონკრეტული</w:t>
      </w:r>
      <w:r w:rsidRPr="002D0C45">
        <w:rPr>
          <w:sz w:val="22"/>
          <w:szCs w:val="22"/>
          <w:lang w:val="ka-GE"/>
        </w:rPr>
        <w:t xml:space="preserve"> </w:t>
      </w:r>
      <w:r w:rsidRPr="002D0C45">
        <w:rPr>
          <w:rFonts w:ascii="Sylfaen" w:hAnsi="Sylfaen"/>
          <w:sz w:val="22"/>
          <w:szCs w:val="22"/>
          <w:lang w:val="ka-GE"/>
        </w:rPr>
        <w:t>ტიპის</w:t>
      </w:r>
      <w:r w:rsidRPr="002D0C45">
        <w:rPr>
          <w:sz w:val="22"/>
          <w:szCs w:val="22"/>
          <w:lang w:val="ka-GE"/>
        </w:rPr>
        <w:t xml:space="preserve"> (</w:t>
      </w:r>
      <w:r w:rsidRPr="002D0C45">
        <w:rPr>
          <w:rFonts w:ascii="Sylfaen" w:hAnsi="Sylfaen"/>
          <w:sz w:val="22"/>
          <w:szCs w:val="22"/>
          <w:lang w:val="ka-GE"/>
        </w:rPr>
        <w:t>ღია</w:t>
      </w:r>
      <w:r w:rsidRPr="002D0C45">
        <w:rPr>
          <w:sz w:val="22"/>
          <w:szCs w:val="22"/>
          <w:lang w:val="ka-GE"/>
        </w:rPr>
        <w:t xml:space="preserve"> </w:t>
      </w:r>
      <w:r w:rsidRPr="002D0C45">
        <w:rPr>
          <w:rFonts w:ascii="Sylfaen" w:hAnsi="Sylfaen"/>
          <w:sz w:val="22"/>
          <w:szCs w:val="22"/>
          <w:lang w:val="ka-GE"/>
        </w:rPr>
        <w:t>შეერთებების</w:t>
      </w:r>
      <w:r w:rsidRPr="002D0C45">
        <w:rPr>
          <w:sz w:val="22"/>
          <w:szCs w:val="22"/>
          <w:lang w:val="ka-GE"/>
        </w:rPr>
        <w:t xml:space="preserve"> </w:t>
      </w:r>
      <w:r w:rsidRPr="002D0C45">
        <w:rPr>
          <w:rFonts w:ascii="Sylfaen" w:hAnsi="Sylfaen"/>
          <w:sz w:val="22"/>
          <w:szCs w:val="22"/>
          <w:lang w:val="ka-GE"/>
        </w:rPr>
        <w:t>გარდა</w:t>
      </w:r>
      <w:r w:rsidRPr="002D0C45">
        <w:rPr>
          <w:sz w:val="22"/>
          <w:szCs w:val="22"/>
          <w:lang w:val="ka-GE"/>
        </w:rPr>
        <w:t xml:space="preserve">) </w:t>
      </w:r>
      <w:r w:rsidRPr="002D0C45">
        <w:rPr>
          <w:rFonts w:ascii="Sylfaen" w:hAnsi="Sylfaen"/>
          <w:sz w:val="22"/>
          <w:szCs w:val="22"/>
          <w:lang w:val="ka-GE"/>
        </w:rPr>
        <w:t>გამოყენებით</w:t>
      </w:r>
      <w:r w:rsidRPr="002D0C45">
        <w:rPr>
          <w:sz w:val="22"/>
          <w:szCs w:val="22"/>
          <w:lang w:val="ka-GE"/>
        </w:rPr>
        <w:t xml:space="preserve">, </w:t>
      </w:r>
      <w:r w:rsidRPr="002D0C45">
        <w:rPr>
          <w:rFonts w:ascii="Sylfaen" w:hAnsi="Sylfaen"/>
          <w:sz w:val="22"/>
          <w:szCs w:val="22"/>
          <w:lang w:val="ka-GE"/>
        </w:rPr>
        <w:t>ამ</w:t>
      </w:r>
      <w:r w:rsidRPr="002D0C45">
        <w:rPr>
          <w:sz w:val="22"/>
          <w:szCs w:val="22"/>
          <w:lang w:val="ka-GE"/>
        </w:rPr>
        <w:t xml:space="preserve"> </w:t>
      </w:r>
      <w:r w:rsidRPr="002D0C45">
        <w:rPr>
          <w:rFonts w:ascii="Sylfaen" w:hAnsi="Sylfaen"/>
          <w:sz w:val="22"/>
          <w:szCs w:val="22"/>
          <w:lang w:val="ka-GE"/>
        </w:rPr>
        <w:t>ტიპის</w:t>
      </w:r>
      <w:r w:rsidRPr="002D0C45">
        <w:rPr>
          <w:sz w:val="22"/>
          <w:szCs w:val="22"/>
          <w:lang w:val="ka-GE"/>
        </w:rPr>
        <w:t xml:space="preserve"> </w:t>
      </w:r>
      <w:r w:rsidRPr="002D0C45">
        <w:rPr>
          <w:rFonts w:ascii="Sylfaen" w:hAnsi="Sylfaen"/>
          <w:sz w:val="22"/>
          <w:szCs w:val="22"/>
          <w:lang w:val="ka-GE"/>
        </w:rPr>
        <w:t>შეერთება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განიხილებოდეს</w:t>
      </w:r>
      <w:r w:rsidRPr="002D0C45">
        <w:rPr>
          <w:sz w:val="22"/>
          <w:szCs w:val="22"/>
          <w:lang w:val="ka-GE"/>
        </w:rPr>
        <w:t xml:space="preserve"> </w:t>
      </w:r>
      <w:r w:rsidRPr="002D0C45">
        <w:rPr>
          <w:rFonts w:ascii="Sylfaen" w:hAnsi="Sylfaen"/>
          <w:sz w:val="22"/>
          <w:szCs w:val="22"/>
          <w:lang w:val="ka-GE"/>
        </w:rPr>
        <w:t>ორივე</w:t>
      </w:r>
      <w:r w:rsidRPr="002D0C45">
        <w:rPr>
          <w:sz w:val="22"/>
          <w:szCs w:val="22"/>
          <w:lang w:val="ka-GE"/>
        </w:rPr>
        <w:t xml:space="preserve"> </w:t>
      </w:r>
      <w:r w:rsidRPr="002D0C45">
        <w:rPr>
          <w:rFonts w:ascii="Sylfaen" w:hAnsi="Sylfaen"/>
          <w:sz w:val="22"/>
          <w:szCs w:val="22"/>
          <w:lang w:val="ka-GE"/>
        </w:rPr>
        <w:t>ტიპის</w:t>
      </w:r>
      <w:r w:rsidRPr="002D0C45">
        <w:rPr>
          <w:sz w:val="22"/>
          <w:szCs w:val="22"/>
          <w:lang w:val="ka-GE"/>
        </w:rPr>
        <w:t xml:space="preserve"> </w:t>
      </w:r>
      <w:r w:rsidRPr="002D0C45">
        <w:rPr>
          <w:rFonts w:ascii="Sylfaen" w:hAnsi="Sylfaen"/>
          <w:sz w:val="22"/>
          <w:szCs w:val="22"/>
          <w:lang w:val="ka-GE"/>
        </w:rPr>
        <w:t>ალის</w:t>
      </w:r>
      <w:r w:rsidRPr="002D0C45">
        <w:rPr>
          <w:sz w:val="22"/>
          <w:szCs w:val="22"/>
          <w:lang w:val="ka-GE"/>
        </w:rPr>
        <w:t xml:space="preserve"> </w:t>
      </w:r>
      <w:r w:rsidRPr="002D0C45">
        <w:rPr>
          <w:rFonts w:ascii="Sylfaen" w:hAnsi="Sylfaen"/>
          <w:sz w:val="22"/>
          <w:szCs w:val="22"/>
          <w:lang w:val="ka-GE"/>
        </w:rPr>
        <w:t>ზემოქმედების</w:t>
      </w:r>
      <w:r w:rsidRPr="002D0C45">
        <w:rPr>
          <w:sz w:val="22"/>
          <w:szCs w:val="22"/>
          <w:lang w:val="ka-GE"/>
        </w:rPr>
        <w:t xml:space="preserve"> (</w:t>
      </w:r>
      <w:r w:rsidRPr="002D0C45">
        <w:rPr>
          <w:rFonts w:ascii="Sylfaen" w:hAnsi="Sylfaen"/>
          <w:sz w:val="22"/>
          <w:szCs w:val="22"/>
          <w:lang w:val="ka-GE"/>
        </w:rPr>
        <w:t>კიდის</w:t>
      </w:r>
      <w:r w:rsidRPr="002D0C45">
        <w:rPr>
          <w:sz w:val="22"/>
          <w:szCs w:val="22"/>
          <w:lang w:val="ka-GE"/>
        </w:rPr>
        <w:t xml:space="preserve"> </w:t>
      </w:r>
      <w:r w:rsidRPr="002D0C45">
        <w:rPr>
          <w:rFonts w:ascii="Sylfaen" w:hAnsi="Sylfaen"/>
          <w:sz w:val="22"/>
          <w:szCs w:val="22"/>
          <w:lang w:val="ka-GE"/>
        </w:rPr>
        <w:t>ალი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ზედაპირული</w:t>
      </w:r>
      <w:r w:rsidRPr="002D0C45">
        <w:rPr>
          <w:sz w:val="22"/>
          <w:szCs w:val="22"/>
          <w:lang w:val="ka-GE"/>
        </w:rPr>
        <w:t xml:space="preserve"> </w:t>
      </w:r>
      <w:r w:rsidRPr="002D0C45">
        <w:rPr>
          <w:rFonts w:ascii="Sylfaen" w:hAnsi="Sylfaen"/>
          <w:sz w:val="22"/>
          <w:szCs w:val="22"/>
          <w:lang w:val="ka-GE"/>
        </w:rPr>
        <w:t>ალი</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w:t>
      </w:r>
      <w:r w:rsidRPr="002D0C45">
        <w:rPr>
          <w:rFonts w:ascii="Sylfaen" w:hAnsi="Sylfaen"/>
          <w:sz w:val="22"/>
          <w:szCs w:val="22"/>
          <w:lang w:val="ka-GE"/>
        </w:rPr>
        <w:t>ორი</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სიგრძივ</w:t>
      </w:r>
      <w:r w:rsidRPr="002D0C45">
        <w:rPr>
          <w:sz w:val="22"/>
          <w:szCs w:val="22"/>
          <w:lang w:val="ka-GE"/>
        </w:rPr>
        <w:t xml:space="preserve"> </w:t>
      </w:r>
      <w:r w:rsidRPr="002D0C45">
        <w:rPr>
          <w:rFonts w:ascii="Sylfaen" w:hAnsi="Sylfaen"/>
          <w:sz w:val="22"/>
          <w:szCs w:val="22"/>
          <w:lang w:val="ka-GE"/>
        </w:rPr>
        <w:t>ცენტრალურ</w:t>
      </w:r>
      <w:r w:rsidRPr="002D0C45">
        <w:rPr>
          <w:sz w:val="22"/>
          <w:szCs w:val="22"/>
          <w:lang w:val="ka-GE"/>
        </w:rPr>
        <w:t xml:space="preserve"> </w:t>
      </w:r>
      <w:r w:rsidRPr="002D0C45">
        <w:rPr>
          <w:rFonts w:ascii="Sylfaen" w:hAnsi="Sylfaen"/>
          <w:sz w:val="22"/>
          <w:szCs w:val="22"/>
          <w:lang w:val="ka-GE"/>
        </w:rPr>
        <w:t>ღერძზე</w:t>
      </w:r>
      <w:r w:rsidRPr="002D0C45">
        <w:rPr>
          <w:sz w:val="22"/>
          <w:szCs w:val="22"/>
          <w:lang w:val="ka-GE"/>
        </w:rPr>
        <w:t>.</w:t>
      </w:r>
    </w:p>
    <w:p w14:paraId="18344AB5" w14:textId="77777777" w:rsidR="004258F2" w:rsidRPr="002D0C45" w:rsidRDefault="004258F2" w:rsidP="004258F2">
      <w:pPr>
        <w:pStyle w:val="BodyText"/>
        <w:spacing w:before="132"/>
        <w:ind w:left="450" w:right="400"/>
        <w:jc w:val="both"/>
        <w:rPr>
          <w:rFonts w:asciiTheme="minorHAnsi" w:hAnsiTheme="minorHAnsi"/>
          <w:sz w:val="22"/>
          <w:szCs w:val="22"/>
          <w:lang w:val="ka-GE"/>
        </w:rPr>
      </w:pPr>
    </w:p>
    <w:p w14:paraId="2922AECA" w14:textId="77777777" w:rsidR="004258F2" w:rsidRPr="002D0C45" w:rsidRDefault="004258F2" w:rsidP="004258F2">
      <w:pPr>
        <w:tabs>
          <w:tab w:val="left" w:pos="955"/>
        </w:tabs>
        <w:ind w:left="426" w:right="400"/>
        <w:jc w:val="both"/>
        <w:rPr>
          <w:rFonts w:ascii="Sylfaen" w:hAnsi="Sylfaen"/>
          <w:b/>
          <w:lang w:val="ka-GE"/>
        </w:rPr>
      </w:pPr>
      <w:r w:rsidRPr="002D0C45">
        <w:rPr>
          <w:rFonts w:ascii="Sylfaen" w:hAnsi="Sylfaen"/>
          <w:b/>
          <w:lang w:val="ka-GE"/>
        </w:rPr>
        <w:t>გ.2.7 -</w:t>
      </w:r>
      <w:r w:rsidRPr="002D0C45">
        <w:rPr>
          <w:rFonts w:ascii="Sylfaen" w:hAnsi="Sylfaen"/>
          <w:b/>
          <w:spacing w:val="-5"/>
          <w:lang w:val="ka-GE"/>
        </w:rPr>
        <w:t xml:space="preserve"> </w:t>
      </w:r>
      <w:r w:rsidRPr="002D0C45">
        <w:rPr>
          <w:rFonts w:ascii="Sylfaen" w:hAnsi="Sylfaen"/>
          <w:b/>
          <w:lang w:val="ka-GE"/>
        </w:rPr>
        <w:t>სხვა დამხმარე კომპონენტები</w:t>
      </w:r>
    </w:p>
    <w:p w14:paraId="3298353B" w14:textId="77777777" w:rsidR="004258F2" w:rsidRPr="002D0C45" w:rsidRDefault="004258F2" w:rsidP="004258F2">
      <w:pPr>
        <w:pStyle w:val="BodyText"/>
        <w:spacing w:line="276" w:lineRule="auto"/>
        <w:ind w:left="450" w:right="400"/>
        <w:jc w:val="both"/>
        <w:rPr>
          <w:sz w:val="22"/>
          <w:szCs w:val="22"/>
          <w:lang w:val="ka-GE"/>
        </w:rPr>
      </w:pPr>
      <w:r w:rsidRPr="002D0C45">
        <w:rPr>
          <w:rFonts w:ascii="Sylfaen" w:hAnsi="Sylfaen"/>
          <w:sz w:val="22"/>
          <w:szCs w:val="22"/>
          <w:lang w:val="ka-GE"/>
        </w:rPr>
        <w:t>კომპლექტის</w:t>
      </w:r>
      <w:r w:rsidRPr="002D0C45">
        <w:rPr>
          <w:sz w:val="22"/>
          <w:szCs w:val="22"/>
          <w:lang w:val="ka-GE"/>
        </w:rPr>
        <w:t xml:space="preserve"> </w:t>
      </w:r>
      <w:r w:rsidRPr="002D0C45">
        <w:rPr>
          <w:rFonts w:ascii="Sylfaen" w:hAnsi="Sylfaen"/>
          <w:sz w:val="22"/>
          <w:szCs w:val="22"/>
          <w:lang w:val="ka-GE"/>
        </w:rPr>
        <w:t>თითოეული</w:t>
      </w:r>
      <w:r w:rsidRPr="002D0C45">
        <w:rPr>
          <w:sz w:val="22"/>
          <w:szCs w:val="22"/>
          <w:lang w:val="ka-GE"/>
        </w:rPr>
        <w:t xml:space="preserve"> </w:t>
      </w:r>
      <w:r w:rsidRPr="002D0C45">
        <w:rPr>
          <w:rFonts w:ascii="Sylfaen" w:hAnsi="Sylfaen"/>
          <w:sz w:val="22"/>
          <w:szCs w:val="22"/>
          <w:lang w:val="ka-GE"/>
        </w:rPr>
        <w:t>განსხვავებული</w:t>
      </w:r>
      <w:r w:rsidRPr="002D0C45">
        <w:rPr>
          <w:sz w:val="22"/>
          <w:szCs w:val="22"/>
          <w:lang w:val="ka-GE"/>
        </w:rPr>
        <w:t xml:space="preserve"> </w:t>
      </w:r>
      <w:r w:rsidRPr="002D0C45">
        <w:rPr>
          <w:rFonts w:ascii="Sylfaen" w:hAnsi="Sylfaen"/>
          <w:sz w:val="22"/>
          <w:szCs w:val="22"/>
          <w:lang w:val="ka-GE"/>
        </w:rPr>
        <w:t>დამხმარე</w:t>
      </w:r>
      <w:r w:rsidRPr="002D0C45">
        <w:rPr>
          <w:sz w:val="22"/>
          <w:szCs w:val="22"/>
          <w:lang w:val="ka-GE"/>
        </w:rPr>
        <w:t xml:space="preserve"> </w:t>
      </w:r>
      <w:r w:rsidRPr="002D0C45">
        <w:rPr>
          <w:rFonts w:ascii="Sylfaen" w:hAnsi="Sylfaen"/>
          <w:sz w:val="22"/>
          <w:szCs w:val="22"/>
          <w:lang w:val="ka-GE"/>
        </w:rPr>
        <w:t>კომპონენტი</w:t>
      </w:r>
      <w:r w:rsidRPr="002D0C45">
        <w:rPr>
          <w:sz w:val="22"/>
          <w:szCs w:val="22"/>
          <w:lang w:val="ka-GE"/>
        </w:rPr>
        <w:t xml:space="preserve"> (</w:t>
      </w:r>
      <w:r w:rsidRPr="002D0C45">
        <w:rPr>
          <w:rFonts w:ascii="Sylfaen" w:hAnsi="Sylfaen"/>
          <w:sz w:val="22"/>
          <w:szCs w:val="22"/>
          <w:lang w:val="ka-GE"/>
        </w:rPr>
        <w:t>გარდა</w:t>
      </w:r>
      <w:r w:rsidRPr="002D0C45">
        <w:rPr>
          <w:sz w:val="22"/>
          <w:szCs w:val="22"/>
          <w:lang w:val="ka-GE"/>
        </w:rPr>
        <w:t xml:space="preserve"> </w:t>
      </w:r>
      <w:r w:rsidRPr="002D0C45">
        <w:rPr>
          <w:rFonts w:ascii="Sylfaen" w:hAnsi="Sylfaen" w:cs="Sylfaen"/>
          <w:sz w:val="22"/>
          <w:szCs w:val="22"/>
          <w:lang w:val="ka-GE"/>
        </w:rPr>
        <w:t>ბ</w:t>
      </w:r>
      <w:r w:rsidRPr="002D0C45">
        <w:rPr>
          <w:sz w:val="22"/>
          <w:szCs w:val="22"/>
          <w:lang w:val="ka-GE"/>
        </w:rPr>
        <w:t xml:space="preserve">.6 </w:t>
      </w:r>
      <w:r w:rsidRPr="002D0C45">
        <w:rPr>
          <w:rFonts w:ascii="Sylfaen" w:hAnsi="Sylfaen"/>
          <w:sz w:val="22"/>
          <w:szCs w:val="22"/>
          <w:lang w:val="ka-GE"/>
        </w:rPr>
        <w:t>პუნქტში</w:t>
      </w:r>
      <w:r w:rsidRPr="002D0C45">
        <w:rPr>
          <w:sz w:val="22"/>
          <w:szCs w:val="22"/>
          <w:lang w:val="ka-GE"/>
        </w:rPr>
        <w:t xml:space="preserve"> </w:t>
      </w:r>
      <w:r w:rsidRPr="002D0C45">
        <w:rPr>
          <w:rFonts w:ascii="Sylfaen" w:hAnsi="Sylfaen"/>
          <w:sz w:val="22"/>
          <w:szCs w:val="22"/>
          <w:lang w:val="ka-GE"/>
        </w:rPr>
        <w:t>განსაზღვრული</w:t>
      </w:r>
      <w:r w:rsidRPr="002D0C45">
        <w:rPr>
          <w:sz w:val="22"/>
          <w:szCs w:val="22"/>
          <w:lang w:val="ka-GE"/>
        </w:rPr>
        <w:t xml:space="preserve"> </w:t>
      </w:r>
      <w:r w:rsidRPr="002D0C45">
        <w:rPr>
          <w:rFonts w:ascii="Sylfaen" w:hAnsi="Sylfaen"/>
          <w:sz w:val="22"/>
          <w:szCs w:val="22"/>
          <w:lang w:val="ka-GE"/>
        </w:rPr>
        <w:t>მცირე</w:t>
      </w:r>
      <w:r w:rsidRPr="002D0C45">
        <w:rPr>
          <w:sz w:val="22"/>
          <w:szCs w:val="22"/>
          <w:lang w:val="ka-GE"/>
        </w:rPr>
        <w:t xml:space="preserve"> </w:t>
      </w:r>
      <w:r w:rsidRPr="002D0C45">
        <w:rPr>
          <w:rFonts w:ascii="Sylfaen" w:hAnsi="Sylfaen"/>
          <w:sz w:val="22"/>
          <w:szCs w:val="22"/>
          <w:lang w:val="ka-GE"/>
        </w:rPr>
        <w:t>კომპონენტებისა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შემოწმდეს</w:t>
      </w:r>
      <w:r w:rsidRPr="002D0C45">
        <w:rPr>
          <w:sz w:val="22"/>
          <w:szCs w:val="22"/>
          <w:lang w:val="ka-GE"/>
        </w:rPr>
        <w:t xml:space="preserve"> </w:t>
      </w:r>
      <w:r w:rsidRPr="002D0C45">
        <w:rPr>
          <w:rFonts w:ascii="Sylfaen" w:hAnsi="Sylfaen"/>
          <w:sz w:val="22"/>
          <w:szCs w:val="22"/>
          <w:lang w:val="ka-GE"/>
        </w:rPr>
        <w:t>ცალ</w:t>
      </w:r>
      <w:r w:rsidRPr="002D0C45">
        <w:rPr>
          <w:sz w:val="22"/>
          <w:szCs w:val="22"/>
          <w:lang w:val="ka-GE"/>
        </w:rPr>
        <w:t>-</w:t>
      </w:r>
      <w:r w:rsidRPr="002D0C45">
        <w:rPr>
          <w:rFonts w:ascii="Sylfaen" w:hAnsi="Sylfaen"/>
          <w:sz w:val="22"/>
          <w:szCs w:val="22"/>
          <w:lang w:val="ka-GE"/>
        </w:rPr>
        <w:t>ცალკე</w:t>
      </w:r>
      <w:r w:rsidRPr="002D0C45">
        <w:rPr>
          <w:sz w:val="22"/>
          <w:szCs w:val="22"/>
          <w:lang w:val="ka-GE"/>
        </w:rPr>
        <w:t xml:space="preserve">, </w:t>
      </w:r>
      <w:r w:rsidRPr="002D0C45">
        <w:rPr>
          <w:rFonts w:ascii="Sylfaen" w:hAnsi="Sylfaen"/>
          <w:sz w:val="22"/>
          <w:szCs w:val="22"/>
          <w:lang w:val="ka-GE"/>
        </w:rPr>
        <w:t>ტესტირების</w:t>
      </w:r>
      <w:r w:rsidRPr="002D0C45">
        <w:rPr>
          <w:sz w:val="22"/>
          <w:szCs w:val="22"/>
          <w:lang w:val="ka-GE"/>
        </w:rPr>
        <w:t xml:space="preserve"> </w:t>
      </w:r>
      <w:r w:rsidRPr="002D0C45">
        <w:rPr>
          <w:rFonts w:ascii="Sylfaen" w:hAnsi="Sylfaen"/>
          <w:sz w:val="22"/>
          <w:szCs w:val="22"/>
          <w:lang w:val="ka-GE"/>
        </w:rPr>
        <w:t>სტანდარტის</w:t>
      </w:r>
      <w:r w:rsidRPr="002D0C45">
        <w:rPr>
          <w:sz w:val="22"/>
          <w:szCs w:val="22"/>
          <w:lang w:val="ka-GE"/>
        </w:rPr>
        <w:t xml:space="preserve"> </w:t>
      </w:r>
      <w:r w:rsidRPr="002D0C45">
        <w:rPr>
          <w:rFonts w:ascii="Sylfaen" w:hAnsi="Sylfaen"/>
          <w:sz w:val="22"/>
          <w:szCs w:val="22"/>
          <w:lang w:val="ka-GE"/>
        </w:rPr>
        <w:t>დებულებებისა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მათი</w:t>
      </w:r>
      <w:r w:rsidRPr="002D0C45">
        <w:rPr>
          <w:sz w:val="22"/>
          <w:szCs w:val="22"/>
          <w:lang w:val="ka-GE"/>
        </w:rPr>
        <w:t xml:space="preserve"> </w:t>
      </w:r>
      <w:r w:rsidRPr="002D0C45">
        <w:rPr>
          <w:rFonts w:ascii="Sylfaen" w:hAnsi="Sylfaen"/>
          <w:sz w:val="22"/>
          <w:szCs w:val="22"/>
          <w:lang w:val="ka-GE"/>
        </w:rPr>
        <w:t>საკუთარი</w:t>
      </w:r>
      <w:r w:rsidRPr="002D0C45">
        <w:rPr>
          <w:sz w:val="22"/>
          <w:szCs w:val="22"/>
          <w:lang w:val="ka-GE"/>
        </w:rPr>
        <w:t xml:space="preserve"> </w:t>
      </w:r>
      <w:r w:rsidRPr="002D0C45">
        <w:rPr>
          <w:rFonts w:ascii="Sylfaen" w:hAnsi="Sylfaen"/>
          <w:sz w:val="22"/>
          <w:szCs w:val="22"/>
          <w:lang w:val="ka-GE"/>
        </w:rPr>
        <w:t>პროდუქტის</w:t>
      </w:r>
      <w:r w:rsidRPr="002D0C45">
        <w:rPr>
          <w:sz w:val="22"/>
          <w:szCs w:val="22"/>
          <w:lang w:val="ka-GE"/>
        </w:rPr>
        <w:t xml:space="preserve"> </w:t>
      </w:r>
      <w:r w:rsidRPr="002D0C45">
        <w:rPr>
          <w:rFonts w:ascii="Sylfaen" w:hAnsi="Sylfaen"/>
          <w:sz w:val="22"/>
          <w:szCs w:val="22"/>
          <w:lang w:val="ka-GE"/>
        </w:rPr>
        <w:t>სპეციფიკაციის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შესაძლებელია</w:t>
      </w:r>
      <w:r w:rsidRPr="002D0C45">
        <w:rPr>
          <w:sz w:val="22"/>
          <w:szCs w:val="22"/>
          <w:lang w:val="ka-GE"/>
        </w:rPr>
        <w:t>.</w:t>
      </w:r>
    </w:p>
    <w:p w14:paraId="143ED49B" w14:textId="77777777" w:rsidR="004258F2" w:rsidRPr="002D0C45" w:rsidRDefault="004258F2" w:rsidP="004258F2">
      <w:pPr>
        <w:pStyle w:val="BodyText"/>
        <w:spacing w:line="276" w:lineRule="auto"/>
        <w:ind w:left="450" w:right="400"/>
        <w:jc w:val="both"/>
        <w:rPr>
          <w:sz w:val="22"/>
          <w:szCs w:val="22"/>
          <w:lang w:val="ka-GE"/>
        </w:rPr>
      </w:pPr>
    </w:p>
    <w:p w14:paraId="496EEC50" w14:textId="21F98355" w:rsidR="004258F2" w:rsidRPr="002D0C45" w:rsidRDefault="004258F2" w:rsidP="004258F2">
      <w:pPr>
        <w:pStyle w:val="BodyText"/>
        <w:spacing w:line="276" w:lineRule="auto"/>
        <w:ind w:left="450" w:right="400"/>
        <w:jc w:val="both"/>
        <w:rPr>
          <w:rFonts w:ascii="Sylfaen" w:hAnsi="Sylfaen"/>
          <w:sz w:val="22"/>
          <w:szCs w:val="22"/>
          <w:lang w:val="ka-GE"/>
        </w:rPr>
      </w:pPr>
      <w:r w:rsidRPr="002D0C45">
        <w:rPr>
          <w:rFonts w:ascii="Sylfaen" w:hAnsi="Sylfaen"/>
          <w:sz w:val="22"/>
          <w:szCs w:val="22"/>
          <w:lang w:val="ka-GE"/>
        </w:rPr>
        <w:t>წინააღმდეგ</w:t>
      </w:r>
      <w:r w:rsidRPr="002D0C45">
        <w:rPr>
          <w:sz w:val="22"/>
          <w:szCs w:val="22"/>
          <w:lang w:val="ka-GE"/>
        </w:rPr>
        <w:t xml:space="preserve"> </w:t>
      </w:r>
      <w:r w:rsidRPr="002D0C45">
        <w:rPr>
          <w:rFonts w:ascii="Sylfaen" w:hAnsi="Sylfaen"/>
          <w:sz w:val="22"/>
          <w:szCs w:val="22"/>
          <w:lang w:val="ka-GE"/>
        </w:rPr>
        <w:t>შემთხვევაში</w:t>
      </w:r>
      <w:r w:rsidRPr="002D0C45">
        <w:rPr>
          <w:sz w:val="22"/>
          <w:szCs w:val="22"/>
          <w:lang w:val="ka-GE"/>
        </w:rPr>
        <w:t xml:space="preserve">, </w:t>
      </w:r>
      <w:r w:rsidRPr="002D0C45">
        <w:rPr>
          <w:rFonts w:ascii="Sylfaen" w:hAnsi="Sylfaen"/>
          <w:sz w:val="22"/>
          <w:szCs w:val="22"/>
          <w:lang w:val="ka-GE"/>
        </w:rPr>
        <w:t>კომპონენტი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შემოწმდეს</w:t>
      </w:r>
      <w:r w:rsidRPr="002D0C45">
        <w:rPr>
          <w:sz w:val="22"/>
          <w:szCs w:val="22"/>
          <w:lang w:val="ka-GE"/>
        </w:rPr>
        <w:t xml:space="preserve"> </w:t>
      </w:r>
      <w:r w:rsidRPr="002D0C45">
        <w:rPr>
          <w:rFonts w:ascii="Sylfaen" w:hAnsi="Sylfaen"/>
          <w:sz w:val="22"/>
          <w:szCs w:val="22"/>
          <w:lang w:val="ka-GE"/>
        </w:rPr>
        <w:t>თავისუფლად</w:t>
      </w:r>
      <w:r w:rsidRPr="002D0C45">
        <w:rPr>
          <w:sz w:val="22"/>
          <w:szCs w:val="22"/>
          <w:lang w:val="ka-GE"/>
        </w:rPr>
        <w:t xml:space="preserve"> </w:t>
      </w:r>
      <w:r w:rsidRPr="002D0C45">
        <w:rPr>
          <w:rFonts w:ascii="Sylfaen" w:hAnsi="Sylfaen"/>
          <w:sz w:val="22"/>
          <w:szCs w:val="22"/>
          <w:lang w:val="ka-GE"/>
        </w:rPr>
        <w:t>ჩამოკიდებული</w:t>
      </w:r>
      <w:r w:rsidRPr="002D0C45">
        <w:rPr>
          <w:sz w:val="22"/>
          <w:szCs w:val="22"/>
          <w:lang w:val="ka-GE"/>
        </w:rPr>
        <w:t xml:space="preserve"> </w:t>
      </w:r>
      <w:r w:rsidRPr="002D0C45">
        <w:rPr>
          <w:rFonts w:ascii="Sylfaen" w:hAnsi="Sylfaen"/>
          <w:sz w:val="22"/>
          <w:szCs w:val="22"/>
          <w:lang w:val="ka-GE"/>
        </w:rPr>
        <w:t>ტესტირების</w:t>
      </w:r>
      <w:r w:rsidRPr="002D0C45">
        <w:rPr>
          <w:sz w:val="22"/>
          <w:szCs w:val="22"/>
          <w:lang w:val="ka-GE"/>
        </w:rPr>
        <w:t xml:space="preserve"> </w:t>
      </w:r>
      <w:r w:rsidRPr="002D0C45">
        <w:rPr>
          <w:rFonts w:ascii="Sylfaen" w:hAnsi="Sylfaen"/>
          <w:sz w:val="22"/>
          <w:szCs w:val="22"/>
          <w:lang w:val="ka-GE"/>
        </w:rPr>
        <w:t>მოწყობის</w:t>
      </w:r>
      <w:r w:rsidRPr="002D0C45">
        <w:rPr>
          <w:sz w:val="22"/>
          <w:szCs w:val="22"/>
          <w:lang w:val="ka-GE"/>
        </w:rPr>
        <w:t xml:space="preserve"> </w:t>
      </w:r>
      <w:r w:rsidRPr="002D0C45">
        <w:rPr>
          <w:rFonts w:ascii="Sylfaen" w:hAnsi="Sylfaen"/>
          <w:sz w:val="22"/>
          <w:szCs w:val="22"/>
          <w:lang w:val="ka-GE"/>
        </w:rPr>
        <w:t>გამოყენებით</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ტესტები</w:t>
      </w:r>
      <w:r w:rsidRPr="002D0C45">
        <w:rPr>
          <w:sz w:val="22"/>
          <w:szCs w:val="22"/>
          <w:lang w:val="ka-GE"/>
        </w:rPr>
        <w:t xml:space="preserve"> </w:t>
      </w:r>
      <w:r w:rsidRPr="002D0C45">
        <w:rPr>
          <w:rFonts w:ascii="Sylfaen" w:hAnsi="Sylfaen"/>
          <w:sz w:val="22"/>
          <w:szCs w:val="22"/>
          <w:lang w:val="ka-GE"/>
        </w:rPr>
        <w:t>წარუმატებელი</w:t>
      </w:r>
      <w:r w:rsidRPr="002D0C45">
        <w:rPr>
          <w:sz w:val="22"/>
          <w:szCs w:val="22"/>
          <w:lang w:val="ka-GE"/>
        </w:rPr>
        <w:t xml:space="preserve"> </w:t>
      </w:r>
      <w:r w:rsidRPr="002D0C45">
        <w:rPr>
          <w:rFonts w:ascii="Sylfaen" w:hAnsi="Sylfaen"/>
          <w:sz w:val="22"/>
          <w:szCs w:val="22"/>
          <w:lang w:val="ka-GE"/>
        </w:rPr>
        <w:t>აღმოჩნდება</w:t>
      </w:r>
      <w:r w:rsidRPr="002D0C45">
        <w:rPr>
          <w:sz w:val="22"/>
          <w:szCs w:val="22"/>
          <w:lang w:val="ka-GE"/>
        </w:rPr>
        <w:t xml:space="preserve">, </w:t>
      </w:r>
      <w:r w:rsidRPr="002D0C45">
        <w:rPr>
          <w:rFonts w:ascii="Sylfaen" w:hAnsi="Sylfaen"/>
          <w:sz w:val="22"/>
          <w:szCs w:val="22"/>
          <w:lang w:val="ka-GE"/>
        </w:rPr>
        <w:t>შეიძლება</w:t>
      </w:r>
      <w:r w:rsidRPr="002D0C45">
        <w:rPr>
          <w:sz w:val="22"/>
          <w:szCs w:val="22"/>
          <w:lang w:val="ka-GE"/>
        </w:rPr>
        <w:t xml:space="preserve"> </w:t>
      </w:r>
      <w:r w:rsidRPr="002D0C45">
        <w:rPr>
          <w:rFonts w:ascii="Sylfaen" w:hAnsi="Sylfaen"/>
          <w:sz w:val="22"/>
          <w:szCs w:val="22"/>
          <w:lang w:val="ka-GE"/>
        </w:rPr>
        <w:t>გამოყენებულ</w:t>
      </w:r>
      <w:r w:rsidRPr="002D0C45">
        <w:rPr>
          <w:sz w:val="22"/>
          <w:szCs w:val="22"/>
          <w:lang w:val="ka-GE"/>
        </w:rPr>
        <w:t xml:space="preserve"> </w:t>
      </w:r>
      <w:r w:rsidR="00670592">
        <w:rPr>
          <w:rFonts w:ascii="Sylfaen" w:hAnsi="Sylfaen"/>
          <w:sz w:val="22"/>
          <w:szCs w:val="22"/>
          <w:lang w:val="ka-GE"/>
        </w:rPr>
        <w:t>იქნე</w:t>
      </w:r>
      <w:r w:rsidRPr="002D0C45">
        <w:rPr>
          <w:rFonts w:ascii="Sylfaen" w:hAnsi="Sylfaen"/>
          <w:sz w:val="22"/>
          <w:szCs w:val="22"/>
          <w:lang w:val="ka-GE"/>
        </w:rPr>
        <w:t>ს</w:t>
      </w:r>
      <w:r w:rsidRPr="002D0C45">
        <w:rPr>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13238:2010/2024 </w:t>
      </w:r>
      <w:r w:rsidRPr="002D0C45">
        <w:rPr>
          <w:rFonts w:ascii="Sylfaen" w:hAnsi="Sylfaen"/>
          <w:sz w:val="22"/>
          <w:szCs w:val="22"/>
          <w:lang w:val="ka-GE"/>
        </w:rPr>
        <w:t>სტანდარტის</w:t>
      </w:r>
      <w:r w:rsidRPr="002D0C45">
        <w:rPr>
          <w:sz w:val="22"/>
          <w:szCs w:val="22"/>
          <w:lang w:val="ka-GE"/>
        </w:rPr>
        <w:t xml:space="preserve"> </w:t>
      </w:r>
      <w:r w:rsidRPr="002D0C45">
        <w:rPr>
          <w:rFonts w:ascii="Sylfaen" w:hAnsi="Sylfaen"/>
          <w:sz w:val="22"/>
          <w:szCs w:val="22"/>
          <w:lang w:val="ka-GE"/>
        </w:rPr>
        <w:t>შესაბამისი</w:t>
      </w:r>
      <w:r w:rsidRPr="002D0C45">
        <w:rPr>
          <w:sz w:val="22"/>
          <w:szCs w:val="22"/>
          <w:lang w:val="ka-GE"/>
        </w:rPr>
        <w:t xml:space="preserve"> </w:t>
      </w:r>
      <w:r w:rsidRPr="002D0C45">
        <w:rPr>
          <w:rFonts w:ascii="Sylfaen" w:hAnsi="Sylfaen"/>
          <w:sz w:val="22"/>
          <w:szCs w:val="22"/>
          <w:lang w:val="ka-GE"/>
        </w:rPr>
        <w:t>სტანდარტული</w:t>
      </w:r>
      <w:r w:rsidRPr="002D0C45">
        <w:rPr>
          <w:sz w:val="22"/>
          <w:szCs w:val="22"/>
          <w:lang w:val="ka-GE"/>
        </w:rPr>
        <w:t xml:space="preserve"> </w:t>
      </w:r>
      <w:r w:rsidRPr="002D0C45">
        <w:rPr>
          <w:rFonts w:ascii="Sylfaen" w:hAnsi="Sylfaen"/>
          <w:sz w:val="22"/>
          <w:szCs w:val="22"/>
          <w:lang w:val="ka-GE"/>
        </w:rPr>
        <w:t>სუბსტრატით</w:t>
      </w:r>
      <w:r w:rsidRPr="002D0C45">
        <w:rPr>
          <w:sz w:val="22"/>
          <w:szCs w:val="22"/>
          <w:lang w:val="ka-GE"/>
        </w:rPr>
        <w:t xml:space="preserve"> </w:t>
      </w:r>
      <w:r w:rsidRPr="002D0C45">
        <w:rPr>
          <w:rFonts w:ascii="Sylfaen" w:hAnsi="Sylfaen"/>
          <w:sz w:val="22"/>
          <w:szCs w:val="22"/>
          <w:lang w:val="ka-GE"/>
        </w:rPr>
        <w:t>ტესტირების</w:t>
      </w:r>
      <w:r w:rsidRPr="002D0C45">
        <w:rPr>
          <w:sz w:val="22"/>
          <w:szCs w:val="22"/>
          <w:lang w:val="ka-GE"/>
        </w:rPr>
        <w:t xml:space="preserve"> </w:t>
      </w:r>
      <w:r w:rsidRPr="002D0C45">
        <w:rPr>
          <w:rFonts w:ascii="Sylfaen" w:hAnsi="Sylfaen"/>
          <w:sz w:val="22"/>
          <w:szCs w:val="22"/>
          <w:lang w:val="ka-GE"/>
        </w:rPr>
        <w:t>მოწყობილობა</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წარმოადგენს</w:t>
      </w:r>
      <w:r w:rsidRPr="002D0C45">
        <w:rPr>
          <w:sz w:val="22"/>
          <w:szCs w:val="22"/>
          <w:lang w:val="ka-GE"/>
        </w:rPr>
        <w:t xml:space="preserve"> </w:t>
      </w:r>
      <w:r w:rsidRPr="002D0C45">
        <w:rPr>
          <w:rFonts w:ascii="Sylfaen" w:hAnsi="Sylfaen"/>
          <w:sz w:val="22"/>
          <w:szCs w:val="22"/>
          <w:lang w:val="ka-GE"/>
        </w:rPr>
        <w:t>კომპლექტში</w:t>
      </w:r>
      <w:r w:rsidRPr="002D0C45">
        <w:rPr>
          <w:sz w:val="22"/>
          <w:szCs w:val="22"/>
          <w:lang w:val="ka-GE"/>
        </w:rPr>
        <w:t xml:space="preserve"> </w:t>
      </w:r>
      <w:r w:rsidRPr="002D0C45">
        <w:rPr>
          <w:rFonts w:ascii="Sylfaen" w:hAnsi="Sylfaen"/>
          <w:sz w:val="22"/>
          <w:szCs w:val="22"/>
          <w:lang w:val="ka-GE"/>
        </w:rPr>
        <w:t>შემავალი</w:t>
      </w:r>
      <w:r w:rsidRPr="002D0C45">
        <w:rPr>
          <w:sz w:val="22"/>
          <w:szCs w:val="22"/>
          <w:lang w:val="ka-GE"/>
        </w:rPr>
        <w:t xml:space="preserve"> </w:t>
      </w:r>
      <w:r w:rsidRPr="002D0C45">
        <w:rPr>
          <w:rFonts w:ascii="Sylfaen" w:hAnsi="Sylfaen"/>
          <w:sz w:val="22"/>
          <w:szCs w:val="22"/>
          <w:lang w:val="ka-GE"/>
        </w:rPr>
        <w:t>კომპონენტის</w:t>
      </w:r>
      <w:r w:rsidRPr="002D0C45">
        <w:rPr>
          <w:sz w:val="22"/>
          <w:szCs w:val="22"/>
          <w:lang w:val="ka-GE"/>
        </w:rPr>
        <w:t xml:space="preserve"> </w:t>
      </w:r>
      <w:r w:rsidRPr="002D0C45">
        <w:rPr>
          <w:rFonts w:ascii="Sylfaen" w:hAnsi="Sylfaen"/>
          <w:sz w:val="22"/>
          <w:szCs w:val="22"/>
          <w:lang w:val="ka-GE"/>
        </w:rPr>
        <w:t>საბოლოო</w:t>
      </w:r>
      <w:r w:rsidRPr="002D0C45">
        <w:rPr>
          <w:sz w:val="22"/>
          <w:szCs w:val="22"/>
          <w:lang w:val="ka-GE"/>
        </w:rPr>
        <w:t xml:space="preserve"> </w:t>
      </w:r>
      <w:r w:rsidRPr="002D0C45">
        <w:rPr>
          <w:rFonts w:ascii="Sylfaen" w:hAnsi="Sylfaen"/>
          <w:sz w:val="22"/>
          <w:szCs w:val="22"/>
          <w:lang w:val="ka-GE"/>
        </w:rPr>
        <w:t>დანიშნულებას</w:t>
      </w:r>
      <w:r w:rsidRPr="002D0C45">
        <w:rPr>
          <w:sz w:val="22"/>
          <w:szCs w:val="22"/>
          <w:lang w:val="ka-GE"/>
        </w:rPr>
        <w:t>.</w:t>
      </w:r>
      <w:bookmarkStart w:id="81" w:name="_bookmark85"/>
      <w:bookmarkEnd w:id="81"/>
    </w:p>
    <w:p w14:paraId="3F6CA722" w14:textId="77777777" w:rsidR="004258F2" w:rsidRPr="002D0C45" w:rsidRDefault="004258F2" w:rsidP="004258F2">
      <w:pPr>
        <w:widowControl/>
        <w:autoSpaceDE/>
        <w:autoSpaceDN/>
        <w:spacing w:after="160" w:line="278" w:lineRule="auto"/>
        <w:rPr>
          <w:rFonts w:ascii="Sylfaen" w:hAnsi="Sylfaen"/>
          <w:lang w:val="ka-GE"/>
        </w:rPr>
      </w:pPr>
      <w:r w:rsidRPr="002D0C45">
        <w:rPr>
          <w:rFonts w:ascii="Sylfaen" w:hAnsi="Sylfaen"/>
          <w:lang w:val="ka-GE"/>
        </w:rPr>
        <w:br w:type="page"/>
      </w:r>
    </w:p>
    <w:p w14:paraId="465496AC" w14:textId="77777777" w:rsidR="004258F2" w:rsidRPr="002D0C45" w:rsidRDefault="004258F2" w:rsidP="004258F2">
      <w:pPr>
        <w:pStyle w:val="BodyText"/>
        <w:spacing w:line="276" w:lineRule="auto"/>
        <w:ind w:left="450" w:right="400"/>
        <w:jc w:val="center"/>
        <w:rPr>
          <w:rFonts w:ascii="Sylfaen" w:hAnsi="Sylfaen"/>
          <w:b/>
          <w:sz w:val="22"/>
          <w:szCs w:val="22"/>
          <w:lang w:val="ka-GE"/>
        </w:rPr>
      </w:pPr>
      <w:r w:rsidRPr="002D0C45">
        <w:rPr>
          <w:rFonts w:ascii="Sylfaen" w:hAnsi="Sylfaen"/>
          <w:b/>
          <w:sz w:val="22"/>
          <w:szCs w:val="22"/>
          <w:lang w:val="ka-GE"/>
        </w:rPr>
        <w:lastRenderedPageBreak/>
        <w:t>დანართი დ:</w:t>
      </w:r>
      <w:r w:rsidRPr="002D0C45">
        <w:rPr>
          <w:rFonts w:ascii="Sylfaen" w:hAnsi="Sylfaen"/>
          <w:b/>
          <w:spacing w:val="51"/>
          <w:sz w:val="22"/>
          <w:szCs w:val="22"/>
          <w:lang w:val="ka-GE"/>
        </w:rPr>
        <w:t xml:space="preserve">  </w:t>
      </w:r>
      <w:r w:rsidRPr="002D0C45">
        <w:rPr>
          <w:rFonts w:ascii="Sylfaen" w:hAnsi="Sylfaen"/>
          <w:b/>
          <w:spacing w:val="-2"/>
          <w:sz w:val="22"/>
          <w:szCs w:val="22"/>
          <w:lang w:val="ka-GE"/>
        </w:rPr>
        <w:t>წყალგაუმტარობის ტესტების დამატებითი კრიტერიუმები</w:t>
      </w:r>
    </w:p>
    <w:p w14:paraId="36251DBA" w14:textId="77777777" w:rsidR="004258F2" w:rsidRPr="002D0C45" w:rsidRDefault="004258F2" w:rsidP="004258F2">
      <w:pPr>
        <w:pStyle w:val="BodyText"/>
        <w:ind w:left="426" w:right="422"/>
        <w:jc w:val="both"/>
        <w:rPr>
          <w:rFonts w:ascii="Sylfaen" w:hAnsi="Sylfaen"/>
          <w:sz w:val="22"/>
          <w:szCs w:val="22"/>
          <w:lang w:val="ka-GE"/>
        </w:rPr>
      </w:pPr>
      <w:r w:rsidRPr="002D0C45">
        <w:rPr>
          <w:rFonts w:ascii="Sylfaen" w:hAnsi="Sylfaen"/>
          <w:sz w:val="22"/>
          <w:szCs w:val="22"/>
          <w:lang w:val="ka-GE"/>
        </w:rPr>
        <w:t>წყალგაუმტარობის</w:t>
      </w:r>
      <w:r w:rsidRPr="002D0C45">
        <w:rPr>
          <w:sz w:val="22"/>
          <w:szCs w:val="22"/>
          <w:lang w:val="ka-GE"/>
        </w:rPr>
        <w:t xml:space="preserve"> </w:t>
      </w:r>
      <w:r w:rsidRPr="002D0C45">
        <w:rPr>
          <w:rFonts w:ascii="Sylfaen" w:hAnsi="Sylfaen"/>
          <w:sz w:val="22"/>
          <w:szCs w:val="22"/>
          <w:lang w:val="ka-GE"/>
        </w:rPr>
        <w:t>ტესტისთვის</w:t>
      </w:r>
      <w:r w:rsidRPr="002D0C45">
        <w:rPr>
          <w:sz w:val="22"/>
          <w:szCs w:val="22"/>
          <w:lang w:val="ka-GE"/>
        </w:rPr>
        <w:t xml:space="preserve"> </w:t>
      </w:r>
      <w:r w:rsidRPr="002D0C45">
        <w:rPr>
          <w:rFonts w:ascii="Sylfaen" w:hAnsi="Sylfaen"/>
          <w:sz w:val="22"/>
          <w:szCs w:val="22"/>
          <w:lang w:val="ka-GE"/>
        </w:rPr>
        <w:t>ერთი</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შეიკრიბოს</w:t>
      </w:r>
      <w:r w:rsidRPr="002D0C45">
        <w:rPr>
          <w:sz w:val="22"/>
          <w:szCs w:val="22"/>
          <w:lang w:val="ka-GE"/>
        </w:rPr>
        <w:t xml:space="preserve"> </w:t>
      </w:r>
      <w:r w:rsidRPr="002D0C45">
        <w:rPr>
          <w:rFonts w:ascii="Sylfaen" w:hAnsi="Sylfaen"/>
          <w:sz w:val="22"/>
          <w:szCs w:val="22"/>
          <w:lang w:val="ka-GE"/>
        </w:rPr>
        <w:t>ნახაზი</w:t>
      </w:r>
      <w:r w:rsidRPr="002D0C45">
        <w:rPr>
          <w:sz w:val="22"/>
          <w:szCs w:val="22"/>
          <w:lang w:val="ka-GE"/>
        </w:rPr>
        <w:t xml:space="preserve"> </w:t>
      </w:r>
      <w:r w:rsidRPr="002D0C45">
        <w:rPr>
          <w:rFonts w:ascii="Sylfaen" w:hAnsi="Sylfaen" w:cs="Sylfaen"/>
          <w:sz w:val="22"/>
          <w:szCs w:val="22"/>
          <w:lang w:val="ka-GE"/>
        </w:rPr>
        <w:t>დ</w:t>
      </w:r>
      <w:r w:rsidRPr="002D0C45">
        <w:rPr>
          <w:sz w:val="22"/>
          <w:szCs w:val="22"/>
          <w:lang w:val="ka-GE"/>
        </w:rPr>
        <w:t>.1-</w:t>
      </w:r>
      <w:r w:rsidRPr="002D0C45">
        <w:rPr>
          <w:rFonts w:ascii="Sylfaen" w:hAnsi="Sylfaen"/>
          <w:sz w:val="22"/>
          <w:szCs w:val="22"/>
          <w:lang w:val="ka-GE"/>
        </w:rPr>
        <w:t>ის</w:t>
      </w:r>
      <w:r w:rsidRPr="002D0C45">
        <w:rPr>
          <w:sz w:val="22"/>
          <w:szCs w:val="22"/>
          <w:lang w:val="ka-GE"/>
        </w:rPr>
        <w:t xml:space="preserve"> </w:t>
      </w:r>
      <w:r w:rsidRPr="002D0C45">
        <w:rPr>
          <w:rFonts w:ascii="Sylfaen" w:hAnsi="Sylfaen"/>
          <w:sz w:val="22"/>
          <w:szCs w:val="22"/>
          <w:lang w:val="ka-GE"/>
        </w:rPr>
        <w:t>მიხედვით</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წარმოადგენს შესაფასებელი კომპლექტების ოჯახს.</w:t>
      </w:r>
    </w:p>
    <w:p w14:paraId="48F228DC" w14:textId="77777777" w:rsidR="004258F2" w:rsidRPr="002D0C45" w:rsidRDefault="004258F2" w:rsidP="004258F2">
      <w:pPr>
        <w:pStyle w:val="BodyText"/>
        <w:ind w:left="426" w:right="422"/>
        <w:jc w:val="both"/>
        <w:rPr>
          <w:rFonts w:ascii="Sylfaen" w:hAnsi="Sylfaen"/>
          <w:sz w:val="22"/>
          <w:szCs w:val="22"/>
          <w:lang w:val="ka-GE"/>
        </w:rPr>
      </w:pPr>
      <w:r w:rsidRPr="002D0C45">
        <w:rPr>
          <w:rFonts w:ascii="Sylfaen" w:hAnsi="Sylfaen"/>
          <w:sz w:val="22"/>
          <w:szCs w:val="22"/>
          <w:lang w:val="ka-GE"/>
        </w:rPr>
        <w:t>წყლის შეღწევადობა და შესაძლო დრენაჟირება უნდა დაფიქსირდეს მოპირკეთების ელემენტების უკანა ზედაპირზე, ძირითადად შეერთებებთან ახლოს მდებარე ადგილებში და სატესტო ნიმუშის კიდეებზე.</w:t>
      </w:r>
    </w:p>
    <w:p w14:paraId="0D1653EC" w14:textId="77777777" w:rsidR="004258F2" w:rsidRPr="002D0C45" w:rsidRDefault="004258F2" w:rsidP="004258F2">
      <w:pPr>
        <w:pStyle w:val="BodyText"/>
        <w:ind w:left="426" w:right="422"/>
        <w:jc w:val="both"/>
        <w:rPr>
          <w:rFonts w:ascii="Sylfaen" w:hAnsi="Sylfaen"/>
          <w:sz w:val="22"/>
          <w:szCs w:val="22"/>
          <w:lang w:val="ka-GE"/>
        </w:rPr>
      </w:pPr>
      <w:r w:rsidRPr="002D0C45">
        <w:rPr>
          <w:rFonts w:ascii="Sylfaen" w:hAnsi="Sylfaen"/>
          <w:sz w:val="22"/>
          <w:szCs w:val="22"/>
          <w:lang w:val="ka-GE"/>
        </w:rPr>
        <w:t>სურვილისამებრ, წყლის შესხურების შესაძლო დაკვირვების გასაუმჯობესებლად, მოპირკეთების ელემენტების უკან შეიძლება განთავსდეს გამჭვირვალე მასალის პანელი (მაგ., პოლიმეთილ მეტაკრილატი (PMMA) სისქით 8 მმ) 3 მმ დიამეტრის ნახვრეტებით (0,01% ნახვრეტები) (იხ. ნახაზი დ.2 და ნახაზი დ.3).</w:t>
      </w:r>
    </w:p>
    <w:p w14:paraId="2C9E299A" w14:textId="77777777" w:rsidR="004258F2" w:rsidRPr="002D0C45" w:rsidRDefault="004258F2" w:rsidP="004258F2">
      <w:pPr>
        <w:pStyle w:val="BodyText"/>
        <w:ind w:left="426" w:right="422"/>
        <w:jc w:val="both"/>
        <w:rPr>
          <w:rFonts w:ascii="Sylfaen" w:hAnsi="Sylfaen"/>
          <w:sz w:val="22"/>
          <w:szCs w:val="22"/>
          <w:lang w:val="ka-GE"/>
        </w:rPr>
      </w:pPr>
      <w:r w:rsidRPr="002D0C45">
        <w:rPr>
          <w:rFonts w:ascii="Sylfaen" w:hAnsi="Sylfaen"/>
          <w:sz w:val="22"/>
          <w:szCs w:val="22"/>
          <w:lang w:val="ka-GE"/>
        </w:rPr>
        <w:t xml:space="preserve">მაგ., თუ </w:t>
      </w:r>
      <w:r w:rsidRPr="002D0C45">
        <w:rPr>
          <w:rFonts w:ascii="Times New Roman" w:hAnsi="Times New Roman" w:cs="Times New Roman"/>
          <w:sz w:val="22"/>
          <w:szCs w:val="22"/>
          <w:lang w:val="ka-GE"/>
        </w:rPr>
        <w:t>​​</w:t>
      </w:r>
      <w:r w:rsidRPr="002D0C45">
        <w:rPr>
          <w:rFonts w:ascii="Sylfaen" w:hAnsi="Sylfaen"/>
          <w:sz w:val="22"/>
          <w:szCs w:val="22"/>
          <w:lang w:val="ka-GE"/>
        </w:rPr>
        <w:t>ნიმუშის ზომაა 2400 მმ x 1200 მმ, ნახვრეტების</w:t>
      </w:r>
      <w:r w:rsidRPr="002D0C45">
        <w:rPr>
          <w:sz w:val="22"/>
          <w:szCs w:val="22"/>
          <w:lang w:val="ka-GE"/>
        </w:rPr>
        <w:t xml:space="preserve"> </w:t>
      </w:r>
      <w:r w:rsidRPr="002D0C45">
        <w:rPr>
          <w:rFonts w:ascii="Sylfaen" w:hAnsi="Sylfaen"/>
          <w:sz w:val="22"/>
          <w:szCs w:val="22"/>
          <w:lang w:val="ka-GE"/>
        </w:rPr>
        <w:t>ჩვენება</w:t>
      </w:r>
      <w:r w:rsidRPr="002D0C45">
        <w:rPr>
          <w:sz w:val="22"/>
          <w:szCs w:val="22"/>
          <w:lang w:val="ka-GE"/>
        </w:rPr>
        <w:t xml:space="preserve"> </w:t>
      </w:r>
      <w:r w:rsidRPr="002D0C45">
        <w:rPr>
          <w:rFonts w:ascii="Sylfaen" w:hAnsi="Sylfaen"/>
          <w:sz w:val="22"/>
          <w:szCs w:val="22"/>
          <w:lang w:val="ka-GE"/>
        </w:rPr>
        <w:t>შეიძლება</w:t>
      </w:r>
      <w:r w:rsidRPr="002D0C45">
        <w:rPr>
          <w:sz w:val="22"/>
          <w:szCs w:val="22"/>
          <w:lang w:val="ka-GE"/>
        </w:rPr>
        <w:t xml:space="preserve"> </w:t>
      </w:r>
      <w:r w:rsidRPr="002D0C45">
        <w:rPr>
          <w:rFonts w:ascii="Sylfaen" w:hAnsi="Sylfaen"/>
          <w:sz w:val="22"/>
          <w:szCs w:val="22"/>
          <w:lang w:val="ka-GE"/>
        </w:rPr>
        <w:t>გაკეთდეს</w:t>
      </w:r>
      <w:r w:rsidRPr="002D0C45">
        <w:rPr>
          <w:sz w:val="22"/>
          <w:szCs w:val="22"/>
          <w:lang w:val="ka-GE"/>
        </w:rPr>
        <w:t xml:space="preserve"> </w:t>
      </w:r>
      <w:r w:rsidRPr="002D0C45">
        <w:rPr>
          <w:rFonts w:ascii="Sylfaen" w:hAnsi="Sylfaen"/>
          <w:sz w:val="22"/>
          <w:szCs w:val="22"/>
          <w:lang w:val="ka-GE"/>
        </w:rPr>
        <w:t>ნახაზი</w:t>
      </w:r>
      <w:r w:rsidRPr="002D0C45">
        <w:rPr>
          <w:sz w:val="22"/>
          <w:szCs w:val="22"/>
          <w:lang w:val="ka-GE"/>
        </w:rPr>
        <w:t xml:space="preserve"> </w:t>
      </w:r>
      <w:r w:rsidRPr="002D0C45">
        <w:rPr>
          <w:rFonts w:ascii="Sylfaen" w:hAnsi="Sylfaen" w:cs="Sylfaen"/>
          <w:sz w:val="22"/>
          <w:szCs w:val="22"/>
          <w:lang w:val="ka-GE"/>
        </w:rPr>
        <w:t>დ</w:t>
      </w:r>
      <w:r w:rsidRPr="002D0C45">
        <w:rPr>
          <w:sz w:val="22"/>
          <w:szCs w:val="22"/>
          <w:lang w:val="ka-GE"/>
        </w:rPr>
        <w:t>.1-</w:t>
      </w:r>
      <w:r w:rsidRPr="002D0C45">
        <w:rPr>
          <w:rFonts w:ascii="Sylfaen" w:hAnsi="Sylfaen"/>
          <w:sz w:val="22"/>
          <w:szCs w:val="22"/>
          <w:lang w:val="ka-GE"/>
        </w:rPr>
        <w:t>ის</w:t>
      </w:r>
      <w:r w:rsidRPr="002D0C45">
        <w:rPr>
          <w:sz w:val="22"/>
          <w:szCs w:val="22"/>
          <w:lang w:val="ka-GE"/>
        </w:rPr>
        <w:t xml:space="preserve"> </w:t>
      </w:r>
      <w:r w:rsidRPr="002D0C45">
        <w:rPr>
          <w:rFonts w:ascii="Sylfaen" w:hAnsi="Sylfaen"/>
          <w:sz w:val="22"/>
          <w:szCs w:val="22"/>
          <w:lang w:val="ka-GE"/>
        </w:rPr>
        <w:t>მიხედვით</w:t>
      </w:r>
      <w:r w:rsidRPr="002D0C45">
        <w:rPr>
          <w:sz w:val="22"/>
          <w:szCs w:val="22"/>
          <w:lang w:val="ka-GE"/>
        </w:rPr>
        <w:t>.</w:t>
      </w:r>
    </w:p>
    <w:p w14:paraId="4AAEBA82" w14:textId="77777777" w:rsidR="004258F2" w:rsidRPr="002D0C45" w:rsidRDefault="004258F2" w:rsidP="004258F2">
      <w:pPr>
        <w:pStyle w:val="BodyText"/>
        <w:spacing w:before="201"/>
        <w:ind w:left="426" w:right="429"/>
        <w:jc w:val="both"/>
        <w:rPr>
          <w:rFonts w:ascii="Sylfaen" w:hAnsi="Sylfaen"/>
          <w:sz w:val="22"/>
          <w:szCs w:val="22"/>
          <w:lang w:val="ka-GE"/>
        </w:rPr>
      </w:pPr>
    </w:p>
    <w:p w14:paraId="2C35E498" w14:textId="77777777" w:rsidR="004258F2" w:rsidRPr="002D0C45" w:rsidRDefault="004258F2" w:rsidP="004258F2">
      <w:pPr>
        <w:pStyle w:val="BodyText"/>
        <w:spacing w:before="0"/>
        <w:rPr>
          <w:rFonts w:ascii="Sylfaen" w:hAnsi="Sylfaen"/>
          <w:sz w:val="22"/>
          <w:szCs w:val="22"/>
          <w:lang w:val="ka-GE"/>
        </w:rPr>
      </w:pPr>
    </w:p>
    <w:p w14:paraId="2A8F6D1E" w14:textId="77777777" w:rsidR="004258F2" w:rsidRPr="002D0C45" w:rsidRDefault="004258F2" w:rsidP="004258F2">
      <w:pPr>
        <w:pStyle w:val="BodyText"/>
        <w:spacing w:before="0"/>
        <w:rPr>
          <w:rFonts w:ascii="Sylfaen" w:hAnsi="Sylfaen"/>
          <w:sz w:val="22"/>
          <w:szCs w:val="22"/>
          <w:lang w:val="ka-GE"/>
        </w:rPr>
      </w:pPr>
    </w:p>
    <w:p w14:paraId="5B59DFD4" w14:textId="77777777" w:rsidR="004258F2" w:rsidRPr="002D0C45" w:rsidRDefault="004258F2" w:rsidP="004258F2">
      <w:pPr>
        <w:pStyle w:val="BodyText"/>
        <w:spacing w:before="0"/>
        <w:rPr>
          <w:rFonts w:ascii="Sylfaen" w:hAnsi="Sylfaen"/>
          <w:sz w:val="22"/>
          <w:szCs w:val="22"/>
          <w:lang w:val="ka-GE"/>
        </w:rPr>
      </w:pPr>
    </w:p>
    <w:p w14:paraId="21ECB03E" w14:textId="77777777" w:rsidR="004258F2" w:rsidRPr="002D0C45" w:rsidRDefault="004258F2" w:rsidP="004258F2">
      <w:pPr>
        <w:pStyle w:val="BodyText"/>
        <w:spacing w:before="75"/>
        <w:rPr>
          <w:rFonts w:ascii="Sylfaen" w:hAnsi="Sylfaen"/>
          <w:sz w:val="22"/>
          <w:szCs w:val="22"/>
          <w:lang w:val="ka-GE"/>
        </w:rPr>
      </w:pPr>
    </w:p>
    <w:tbl>
      <w:tblPr>
        <w:tblStyle w:val="TableNormal1"/>
        <w:tblW w:w="0" w:type="auto"/>
        <w:tblInd w:w="491" w:type="dxa"/>
        <w:tblLayout w:type="fixed"/>
        <w:tblLook w:val="01E0" w:firstRow="1" w:lastRow="1" w:firstColumn="1" w:lastColumn="1" w:noHBand="0" w:noVBand="0"/>
      </w:tblPr>
      <w:tblGrid>
        <w:gridCol w:w="4282"/>
        <w:gridCol w:w="4962"/>
      </w:tblGrid>
      <w:tr w:rsidR="004258F2" w:rsidRPr="002D0C45" w14:paraId="4E35D5FA" w14:textId="77777777" w:rsidTr="003E3502">
        <w:trPr>
          <w:trHeight w:val="2780"/>
        </w:trPr>
        <w:tc>
          <w:tcPr>
            <w:tcW w:w="4282" w:type="dxa"/>
          </w:tcPr>
          <w:p w14:paraId="10320767" w14:textId="77777777" w:rsidR="004258F2" w:rsidRPr="002D0C45" w:rsidRDefault="004258F2" w:rsidP="003E3502">
            <w:pPr>
              <w:pStyle w:val="TableParagraph"/>
              <w:rPr>
                <w:rFonts w:ascii="Sylfaen" w:hAnsi="Sylfaen"/>
                <w:lang w:val="ka-GE"/>
              </w:rPr>
            </w:pPr>
            <w:r w:rsidRPr="002D0C45">
              <w:rPr>
                <w:rFonts w:ascii="Sylfaen" w:hAnsi="Sylfaen"/>
                <w:noProof/>
              </w:rPr>
              <w:drawing>
                <wp:anchor distT="0" distB="0" distL="0" distR="0" simplePos="0" relativeHeight="251691008" behindDoc="1" locked="0" layoutInCell="1" allowOverlap="1" wp14:anchorId="167B4180" wp14:editId="118C8593">
                  <wp:simplePos x="0" y="0"/>
                  <wp:positionH relativeFrom="page">
                    <wp:posOffset>473075</wp:posOffset>
                  </wp:positionH>
                  <wp:positionV relativeFrom="paragraph">
                    <wp:posOffset>255905</wp:posOffset>
                  </wp:positionV>
                  <wp:extent cx="1601418" cy="2224087"/>
                  <wp:effectExtent l="0" t="0" r="0" b="0"/>
                  <wp:wrapNone/>
                  <wp:docPr id="389" name="Image 3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9" name="Image 389"/>
                          <pic:cNvPicPr/>
                        </pic:nvPicPr>
                        <pic:blipFill>
                          <a:blip r:embed="rId94" cstate="print"/>
                          <a:stretch>
                            <a:fillRect/>
                          </a:stretch>
                        </pic:blipFill>
                        <pic:spPr>
                          <a:xfrm>
                            <a:off x="0" y="0"/>
                            <a:ext cx="1601418" cy="2224087"/>
                          </a:xfrm>
                          <a:prstGeom prst="rect">
                            <a:avLst/>
                          </a:prstGeom>
                        </pic:spPr>
                      </pic:pic>
                    </a:graphicData>
                  </a:graphic>
                </wp:anchor>
              </w:drawing>
            </w:r>
          </w:p>
        </w:tc>
        <w:tc>
          <w:tcPr>
            <w:tcW w:w="4962" w:type="dxa"/>
          </w:tcPr>
          <w:p w14:paraId="6A52BBD4" w14:textId="77777777" w:rsidR="004258F2" w:rsidRPr="002D0C45" w:rsidRDefault="004258F2" w:rsidP="003E3502">
            <w:pPr>
              <w:pStyle w:val="TableParagraph"/>
              <w:ind w:left="106"/>
              <w:rPr>
                <w:rFonts w:ascii="Sylfaen" w:hAnsi="Sylfaen"/>
                <w:b/>
                <w:lang w:val="ka-GE"/>
              </w:rPr>
            </w:pPr>
            <w:r w:rsidRPr="002D0C45">
              <w:rPr>
                <w:rFonts w:ascii="Sylfaen" w:hAnsi="Sylfaen"/>
                <w:b/>
                <w:lang w:val="ka-GE"/>
              </w:rPr>
              <w:t>დ.2</w:t>
            </w:r>
            <w:r w:rsidRPr="002D0C45">
              <w:rPr>
                <w:rFonts w:ascii="Sylfaen" w:hAnsi="Sylfaen"/>
                <w:b/>
                <w:spacing w:val="-3"/>
                <w:lang w:val="ka-GE"/>
              </w:rPr>
              <w:t xml:space="preserve"> </w:t>
            </w:r>
            <w:r w:rsidRPr="002D0C45">
              <w:rPr>
                <w:rFonts w:ascii="Sylfaen" w:hAnsi="Sylfaen"/>
                <w:b/>
                <w:lang w:val="ka-GE"/>
              </w:rPr>
              <w:t>&amp;</w:t>
            </w:r>
            <w:r w:rsidRPr="002D0C45">
              <w:rPr>
                <w:rFonts w:ascii="Sylfaen" w:hAnsi="Sylfaen"/>
                <w:b/>
                <w:spacing w:val="-2"/>
                <w:lang w:val="ka-GE"/>
              </w:rPr>
              <w:t xml:space="preserve"> </w:t>
            </w:r>
            <w:r w:rsidRPr="002D0C45">
              <w:rPr>
                <w:rFonts w:ascii="Sylfaen" w:hAnsi="Sylfaen"/>
                <w:b/>
                <w:spacing w:val="-4"/>
                <w:lang w:val="ka-GE"/>
              </w:rPr>
              <w:t>დ.3 სურათებისთვის პირობითი აღნიშვნები:</w:t>
            </w:r>
          </w:p>
          <w:p w14:paraId="02FCA3D0" w14:textId="77777777" w:rsidR="004258F2" w:rsidRPr="002D0C45" w:rsidRDefault="004258F2">
            <w:pPr>
              <w:pStyle w:val="TableParagraph"/>
              <w:numPr>
                <w:ilvl w:val="0"/>
                <w:numId w:val="76"/>
              </w:numPr>
              <w:tabs>
                <w:tab w:val="left" w:pos="819"/>
              </w:tabs>
              <w:spacing w:before="38"/>
              <w:rPr>
                <w:rFonts w:ascii="Sylfaen" w:hAnsi="Sylfaen"/>
                <w:lang w:val="ka-GE"/>
              </w:rPr>
            </w:pPr>
            <w:r w:rsidRPr="002D0C45">
              <w:rPr>
                <w:rFonts w:ascii="Sylfaen" w:hAnsi="Sylfaen"/>
                <w:spacing w:val="-2"/>
                <w:lang w:val="ka-GE"/>
              </w:rPr>
              <w:t>მოპირკეთების ელემენტი.</w:t>
            </w:r>
          </w:p>
          <w:p w14:paraId="31251657" w14:textId="77777777" w:rsidR="004258F2" w:rsidRPr="002D0C45" w:rsidRDefault="004258F2">
            <w:pPr>
              <w:pStyle w:val="TableParagraph"/>
              <w:numPr>
                <w:ilvl w:val="0"/>
                <w:numId w:val="76"/>
              </w:numPr>
              <w:tabs>
                <w:tab w:val="left" w:pos="819"/>
              </w:tabs>
              <w:spacing w:before="40"/>
              <w:ind w:right="528"/>
              <w:rPr>
                <w:rFonts w:ascii="Sylfaen" w:hAnsi="Sylfaen"/>
                <w:lang w:val="ka-GE"/>
              </w:rPr>
            </w:pPr>
            <w:r w:rsidRPr="002D0C45">
              <w:rPr>
                <w:rFonts w:ascii="Sylfaen" w:hAnsi="Sylfaen"/>
                <w:lang w:val="ka-GE"/>
              </w:rPr>
              <w:t xml:space="preserve"> მოპირკეთების დამაგრება ან ქვეკარკასის კავშირი საყრდენ სატესტო მოწყობილობასთან.</w:t>
            </w:r>
          </w:p>
          <w:p w14:paraId="76D6CEC9" w14:textId="77777777" w:rsidR="004258F2" w:rsidRPr="002D0C45" w:rsidRDefault="004258F2">
            <w:pPr>
              <w:pStyle w:val="TableParagraph"/>
              <w:numPr>
                <w:ilvl w:val="0"/>
                <w:numId w:val="76"/>
              </w:numPr>
              <w:tabs>
                <w:tab w:val="left" w:pos="819"/>
              </w:tabs>
              <w:spacing w:before="39"/>
              <w:rPr>
                <w:rFonts w:ascii="Sylfaen" w:hAnsi="Sylfaen"/>
                <w:lang w:val="ka-GE"/>
              </w:rPr>
            </w:pPr>
            <w:r w:rsidRPr="002D0C45">
              <w:rPr>
                <w:rFonts w:ascii="Sylfaen" w:hAnsi="Sylfaen"/>
                <w:spacing w:val="-2"/>
                <w:lang w:val="ka-GE"/>
              </w:rPr>
              <w:t>ჰორიზონტალური შეერთება ორ მოპირკეთების ელემენტს შორის.</w:t>
            </w:r>
          </w:p>
          <w:p w14:paraId="29C7FB4B" w14:textId="77777777" w:rsidR="004258F2" w:rsidRPr="002D0C45" w:rsidRDefault="004258F2">
            <w:pPr>
              <w:pStyle w:val="TableParagraph"/>
              <w:numPr>
                <w:ilvl w:val="0"/>
                <w:numId w:val="76"/>
              </w:numPr>
              <w:tabs>
                <w:tab w:val="left" w:pos="819"/>
              </w:tabs>
              <w:spacing w:before="41"/>
              <w:rPr>
                <w:rFonts w:ascii="Sylfaen" w:hAnsi="Sylfaen"/>
                <w:lang w:val="ka-GE"/>
              </w:rPr>
            </w:pPr>
            <w:r w:rsidRPr="002D0C45">
              <w:rPr>
                <w:rFonts w:ascii="Sylfaen" w:hAnsi="Sylfaen"/>
                <w:spacing w:val="-2"/>
                <w:lang w:val="ka-GE"/>
              </w:rPr>
              <w:t>მოპირკეთების დამაგრება.</w:t>
            </w:r>
          </w:p>
          <w:p w14:paraId="780032E6" w14:textId="77777777" w:rsidR="004258F2" w:rsidRPr="002D0C45" w:rsidRDefault="004258F2">
            <w:pPr>
              <w:pStyle w:val="TableParagraph"/>
              <w:numPr>
                <w:ilvl w:val="0"/>
                <w:numId w:val="76"/>
              </w:numPr>
              <w:tabs>
                <w:tab w:val="left" w:pos="819"/>
              </w:tabs>
              <w:spacing w:before="40"/>
              <w:rPr>
                <w:rFonts w:ascii="Sylfaen" w:hAnsi="Sylfaen"/>
                <w:lang w:val="ka-GE"/>
              </w:rPr>
            </w:pPr>
            <w:r w:rsidRPr="002D0C45">
              <w:rPr>
                <w:rFonts w:ascii="Sylfaen" w:hAnsi="Sylfaen"/>
                <w:spacing w:val="-2"/>
                <w:lang w:val="ka-GE"/>
              </w:rPr>
              <w:t>გამჭვირვალე პანელი (არასავალდებულო).</w:t>
            </w:r>
          </w:p>
          <w:p w14:paraId="3AADACC6" w14:textId="77777777" w:rsidR="004258F2" w:rsidRPr="002D0C45" w:rsidRDefault="004258F2">
            <w:pPr>
              <w:pStyle w:val="TableParagraph"/>
              <w:numPr>
                <w:ilvl w:val="0"/>
                <w:numId w:val="76"/>
              </w:numPr>
              <w:tabs>
                <w:tab w:val="left" w:pos="819"/>
              </w:tabs>
              <w:spacing w:before="40"/>
              <w:rPr>
                <w:rFonts w:ascii="Sylfaen" w:hAnsi="Sylfaen"/>
                <w:lang w:val="ka-GE"/>
              </w:rPr>
            </w:pPr>
            <w:r w:rsidRPr="002D0C45">
              <w:rPr>
                <w:rFonts w:ascii="Sylfaen" w:hAnsi="Sylfaen"/>
                <w:spacing w:val="-4"/>
                <w:lang w:val="ka-GE"/>
              </w:rPr>
              <w:t>საყრდენი სატესტო დანადგარი.</w:t>
            </w:r>
          </w:p>
          <w:p w14:paraId="33C9EE4A" w14:textId="77777777" w:rsidR="004258F2" w:rsidRPr="002D0C45" w:rsidRDefault="004258F2">
            <w:pPr>
              <w:pStyle w:val="TableParagraph"/>
              <w:numPr>
                <w:ilvl w:val="0"/>
                <w:numId w:val="76"/>
              </w:numPr>
              <w:tabs>
                <w:tab w:val="left" w:pos="819"/>
              </w:tabs>
              <w:spacing w:before="40"/>
              <w:rPr>
                <w:rFonts w:ascii="Sylfaen" w:hAnsi="Sylfaen"/>
                <w:lang w:val="ka-GE"/>
              </w:rPr>
            </w:pPr>
            <w:r w:rsidRPr="002D0C45">
              <w:rPr>
                <w:rFonts w:ascii="Sylfaen" w:hAnsi="Sylfaen"/>
                <w:spacing w:val="-2"/>
                <w:lang w:val="ka-GE"/>
              </w:rPr>
              <w:t>ვერტიკალური შეერთება ორ მოპირკეთების ელემენტს შორის.</w:t>
            </w:r>
          </w:p>
          <w:p w14:paraId="64C755DC" w14:textId="77777777" w:rsidR="004258F2" w:rsidRPr="002D0C45" w:rsidRDefault="004258F2">
            <w:pPr>
              <w:pStyle w:val="TableParagraph"/>
              <w:numPr>
                <w:ilvl w:val="0"/>
                <w:numId w:val="76"/>
              </w:numPr>
              <w:tabs>
                <w:tab w:val="left" w:pos="819"/>
              </w:tabs>
              <w:spacing w:before="40"/>
              <w:rPr>
                <w:rFonts w:ascii="Sylfaen" w:hAnsi="Sylfaen"/>
                <w:lang w:val="ka-GE"/>
              </w:rPr>
            </w:pPr>
            <w:r w:rsidRPr="002D0C45">
              <w:rPr>
                <w:rFonts w:ascii="Sylfaen" w:hAnsi="Sylfaen"/>
                <w:spacing w:val="-2"/>
                <w:lang w:val="ka-GE"/>
              </w:rPr>
              <w:t>საჰაერო სივრცე.</w:t>
            </w:r>
          </w:p>
        </w:tc>
      </w:tr>
      <w:tr w:rsidR="004258F2" w:rsidRPr="002D0C45" w14:paraId="42433352" w14:textId="77777777" w:rsidTr="003E3502">
        <w:trPr>
          <w:trHeight w:val="697"/>
        </w:trPr>
        <w:tc>
          <w:tcPr>
            <w:tcW w:w="9244" w:type="dxa"/>
            <w:gridSpan w:val="2"/>
          </w:tcPr>
          <w:p w14:paraId="025EB7BC" w14:textId="77777777" w:rsidR="004258F2" w:rsidRPr="002D0C45" w:rsidRDefault="004258F2" w:rsidP="003E3502">
            <w:pPr>
              <w:pStyle w:val="TableParagraph"/>
              <w:spacing w:before="184"/>
              <w:rPr>
                <w:rFonts w:ascii="Sylfaen" w:hAnsi="Sylfaen"/>
                <w:lang w:val="ka-GE"/>
              </w:rPr>
            </w:pPr>
          </w:p>
          <w:p w14:paraId="06BB4798" w14:textId="77777777" w:rsidR="004258F2" w:rsidRPr="002D0C45" w:rsidRDefault="004258F2" w:rsidP="003E3502">
            <w:pPr>
              <w:pStyle w:val="TableParagraph"/>
              <w:ind w:left="50"/>
              <w:rPr>
                <w:rFonts w:ascii="Sylfaen" w:hAnsi="Sylfaen"/>
                <w:b/>
                <w:lang w:val="ka-GE"/>
              </w:rPr>
            </w:pPr>
          </w:p>
          <w:p w14:paraId="59B650B6" w14:textId="77777777" w:rsidR="004258F2" w:rsidRPr="002D0C45" w:rsidRDefault="004258F2" w:rsidP="003E3502">
            <w:pPr>
              <w:pStyle w:val="TableParagraph"/>
              <w:ind w:left="50"/>
              <w:rPr>
                <w:rFonts w:ascii="Sylfaen" w:hAnsi="Sylfaen"/>
                <w:lang w:val="ka-GE"/>
              </w:rPr>
            </w:pPr>
            <w:r w:rsidRPr="002D0C45">
              <w:rPr>
                <w:rFonts w:ascii="Sylfaen" w:hAnsi="Sylfaen"/>
                <w:b/>
                <w:lang w:val="ka-GE"/>
              </w:rPr>
              <w:t>სურათი დ.1:</w:t>
            </w:r>
            <w:r w:rsidRPr="002D0C45">
              <w:rPr>
                <w:rFonts w:ascii="Sylfaen" w:hAnsi="Sylfaen"/>
                <w:b/>
                <w:spacing w:val="-2"/>
                <w:lang w:val="ka-GE"/>
              </w:rPr>
              <w:t xml:space="preserve"> </w:t>
            </w:r>
            <w:r w:rsidRPr="002D0C45">
              <w:rPr>
                <w:rFonts w:ascii="Sylfaen" w:hAnsi="Sylfaen"/>
                <w:spacing w:val="-2"/>
                <w:lang w:val="ka-GE"/>
              </w:rPr>
              <w:t>ხვრელებს შორის მანძილის მაგალითი (ნახაზი არ არის მასშტაბური).</w:t>
            </w:r>
          </w:p>
        </w:tc>
      </w:tr>
      <w:tr w:rsidR="004258F2" w:rsidRPr="002D0C45" w14:paraId="39BF9D03" w14:textId="77777777" w:rsidTr="003E3502">
        <w:trPr>
          <w:trHeight w:val="4814"/>
        </w:trPr>
        <w:tc>
          <w:tcPr>
            <w:tcW w:w="4282" w:type="dxa"/>
          </w:tcPr>
          <w:p w14:paraId="271499D9" w14:textId="77777777" w:rsidR="004258F2" w:rsidRPr="002D0C45" w:rsidRDefault="004258F2" w:rsidP="003E3502">
            <w:pPr>
              <w:pStyle w:val="TableParagraph"/>
              <w:spacing w:before="5"/>
              <w:rPr>
                <w:rFonts w:ascii="Sylfaen" w:hAnsi="Sylfaen"/>
                <w:lang w:val="ka-GE"/>
              </w:rPr>
            </w:pPr>
          </w:p>
          <w:p w14:paraId="5C5ED121" w14:textId="77777777" w:rsidR="004258F2" w:rsidRPr="002D0C45" w:rsidRDefault="004258F2" w:rsidP="003E3502">
            <w:pPr>
              <w:pStyle w:val="TableParagraph"/>
              <w:ind w:left="183"/>
              <w:rPr>
                <w:rFonts w:ascii="Sylfaen" w:hAnsi="Sylfaen"/>
                <w:lang w:val="ka-GE"/>
              </w:rPr>
            </w:pPr>
            <w:r w:rsidRPr="002D0C45">
              <w:rPr>
                <w:rFonts w:ascii="Sylfaen" w:hAnsi="Sylfaen"/>
                <w:noProof/>
              </w:rPr>
              <mc:AlternateContent>
                <mc:Choice Requires="wps">
                  <w:drawing>
                    <wp:anchor distT="0" distB="0" distL="114300" distR="114300" simplePos="0" relativeHeight="251698176" behindDoc="0" locked="0" layoutInCell="1" allowOverlap="1" wp14:anchorId="56ED031C" wp14:editId="5D9D378A">
                      <wp:simplePos x="0" y="0"/>
                      <wp:positionH relativeFrom="column">
                        <wp:posOffset>1741860</wp:posOffset>
                      </wp:positionH>
                      <wp:positionV relativeFrom="paragraph">
                        <wp:posOffset>1353654</wp:posOffset>
                      </wp:positionV>
                      <wp:extent cx="907774" cy="251792"/>
                      <wp:effectExtent l="0" t="0" r="26035" b="15240"/>
                      <wp:wrapNone/>
                      <wp:docPr id="1446" name="Поле 1446"/>
                      <wp:cNvGraphicFramePr/>
                      <a:graphic xmlns:a="http://schemas.openxmlformats.org/drawingml/2006/main">
                        <a:graphicData uri="http://schemas.microsoft.com/office/word/2010/wordprocessingShape">
                          <wps:wsp>
                            <wps:cNvSpPr txBox="1"/>
                            <wps:spPr>
                              <a:xfrm>
                                <a:off x="0" y="0"/>
                                <a:ext cx="907774" cy="25179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A50B23" w14:textId="77777777" w:rsidR="00636917" w:rsidRPr="006A21B3" w:rsidRDefault="00636917" w:rsidP="004258F2">
                                  <w:pPr>
                                    <w:rPr>
                                      <w:rFonts w:ascii="Sylfaen" w:hAnsi="Sylfaen"/>
                                      <w:sz w:val="16"/>
                                      <w:lang w:val="ka-GE"/>
                                    </w:rPr>
                                  </w:pPr>
                                  <w:r>
                                    <w:rPr>
                                      <w:rFonts w:ascii="Sylfaen" w:hAnsi="Sylfaen"/>
                                      <w:sz w:val="16"/>
                                      <w:lang w:val="ka-GE"/>
                                    </w:rPr>
                                    <w:t>წნევა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ED031C" id="Поле 1446" o:spid="_x0000_s1041" type="#_x0000_t202" style="position:absolute;left:0;text-align:left;margin-left:137.15pt;margin-top:106.6pt;width:71.5pt;height:19.8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" fillcolor="white [3201]" strokeweight=".5pt">
                      <v:textbox>
                        <w:txbxContent>
                          <w:p w14:paraId="3AA50B23" w14:textId="77777777" w:rsidR="00636917" w:rsidRPr="006A21B3" w:rsidRDefault="00636917" w:rsidP="004258F2">
                            <w:pPr>
                              <w:rPr>
                                <w:rFonts w:ascii="Sylfaen" w:hAnsi="Sylfaen"/>
                                <w:sz w:val="16"/>
                                <w:lang w:val="ka-GE"/>
                              </w:rPr>
                            </w:pPr>
                            <w:r>
                              <w:rPr>
                                <w:rFonts w:ascii="Sylfaen" w:hAnsi="Sylfaen"/>
                                <w:sz w:val="16"/>
                                <w:lang w:val="ka-GE"/>
                              </w:rPr>
                              <w:t>წნევა</w:t>
                            </w:r>
                          </w:p>
                        </w:txbxContent>
                      </v:textbox>
                    </v:shape>
                  </w:pict>
                </mc:Fallback>
              </mc:AlternateContent>
            </w:r>
            <w:r w:rsidRPr="002D0C45">
              <w:rPr>
                <w:rFonts w:ascii="Sylfaen" w:hAnsi="Sylfaen"/>
                <w:noProof/>
              </w:rPr>
              <w:drawing>
                <wp:inline distT="0" distB="0" distL="0" distR="0" wp14:anchorId="73689853" wp14:editId="0EA89746">
                  <wp:extent cx="2474035" cy="2861691"/>
                  <wp:effectExtent l="0" t="0" r="2540" b="0"/>
                  <wp:docPr id="390" name="Image 390" descr="Diagrama, Dibujo de ingenierí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0" name="Image 390" descr="Diagrama, Dibujo de ingeniería  Descripción generada automáticamente"/>
                          <pic:cNvPicPr/>
                        </pic:nvPicPr>
                        <pic:blipFill>
                          <a:blip r:embed="rId95" cstate="print"/>
                          <a:stretch>
                            <a:fillRect/>
                          </a:stretch>
                        </pic:blipFill>
                        <pic:spPr>
                          <a:xfrm>
                            <a:off x="0" y="0"/>
                            <a:ext cx="2474035" cy="2861691"/>
                          </a:xfrm>
                          <a:prstGeom prst="rect">
                            <a:avLst/>
                          </a:prstGeom>
                        </pic:spPr>
                      </pic:pic>
                    </a:graphicData>
                  </a:graphic>
                </wp:inline>
              </w:drawing>
            </w:r>
          </w:p>
        </w:tc>
        <w:tc>
          <w:tcPr>
            <w:tcW w:w="4962" w:type="dxa"/>
          </w:tcPr>
          <w:p w14:paraId="3C89BAC7" w14:textId="77777777" w:rsidR="004258F2" w:rsidRPr="002D0C45" w:rsidRDefault="004258F2" w:rsidP="003E3502">
            <w:pPr>
              <w:pStyle w:val="TableParagraph"/>
              <w:rPr>
                <w:rFonts w:ascii="Sylfaen" w:hAnsi="Sylfaen"/>
                <w:lang w:val="ka-GE"/>
              </w:rPr>
            </w:pPr>
          </w:p>
          <w:p w14:paraId="0ACF2B54" w14:textId="77777777" w:rsidR="004258F2" w:rsidRPr="002D0C45" w:rsidRDefault="004258F2" w:rsidP="003E3502">
            <w:pPr>
              <w:pStyle w:val="TableParagraph"/>
              <w:spacing w:before="124"/>
              <w:rPr>
                <w:rFonts w:ascii="Sylfaen" w:hAnsi="Sylfaen"/>
                <w:lang w:val="ka-GE"/>
              </w:rPr>
            </w:pPr>
          </w:p>
          <w:p w14:paraId="48BDF07C" w14:textId="77777777" w:rsidR="004258F2" w:rsidRPr="002D0C45" w:rsidRDefault="004258F2" w:rsidP="003E3502">
            <w:pPr>
              <w:pStyle w:val="TableParagraph"/>
              <w:ind w:left="208"/>
              <w:rPr>
                <w:rFonts w:ascii="Sylfaen" w:hAnsi="Sylfaen"/>
                <w:lang w:val="ka-GE"/>
              </w:rPr>
            </w:pPr>
            <w:r w:rsidRPr="002D0C45">
              <w:rPr>
                <w:rFonts w:ascii="Sylfaen" w:hAnsi="Sylfaen"/>
                <w:noProof/>
              </w:rPr>
              <mc:AlternateContent>
                <mc:Choice Requires="wps">
                  <w:drawing>
                    <wp:anchor distT="0" distB="0" distL="114300" distR="114300" simplePos="0" relativeHeight="251699200" behindDoc="0" locked="0" layoutInCell="1" allowOverlap="1" wp14:anchorId="74C01A4A" wp14:editId="08BD7C20">
                      <wp:simplePos x="0" y="0"/>
                      <wp:positionH relativeFrom="column">
                        <wp:posOffset>1229277</wp:posOffset>
                      </wp:positionH>
                      <wp:positionV relativeFrom="paragraph">
                        <wp:posOffset>739499</wp:posOffset>
                      </wp:positionV>
                      <wp:extent cx="682487" cy="238153"/>
                      <wp:effectExtent l="0" t="0" r="22860" b="28575"/>
                      <wp:wrapNone/>
                      <wp:docPr id="1447" name="Поле 1447"/>
                      <wp:cNvGraphicFramePr/>
                      <a:graphic xmlns:a="http://schemas.openxmlformats.org/drawingml/2006/main">
                        <a:graphicData uri="http://schemas.microsoft.com/office/word/2010/wordprocessingShape">
                          <wps:wsp>
                            <wps:cNvSpPr txBox="1"/>
                            <wps:spPr>
                              <a:xfrm>
                                <a:off x="0" y="0"/>
                                <a:ext cx="682487" cy="23815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6789C9C" w14:textId="77777777" w:rsidR="00636917" w:rsidRPr="006A21B3" w:rsidRDefault="00636917" w:rsidP="004258F2">
                                  <w:pPr>
                                    <w:rPr>
                                      <w:rFonts w:ascii="Sylfaen" w:hAnsi="Sylfaen"/>
                                      <w:sz w:val="16"/>
                                      <w:lang w:val="ka-GE"/>
                                    </w:rPr>
                                  </w:pPr>
                                  <w:r w:rsidRPr="006A21B3">
                                    <w:rPr>
                                      <w:rFonts w:ascii="Sylfaen" w:hAnsi="Sylfaen"/>
                                      <w:sz w:val="16"/>
                                      <w:lang w:val="ka-GE"/>
                                    </w:rPr>
                                    <w:t>წნევა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C01A4A" id="Поле 1447" o:spid="_x0000_s1042" type="#_x0000_t202" style="position:absolute;left:0;text-align:left;margin-left:96.8pt;margin-top:58.25pt;width:53.75pt;height:18.7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" fillcolor="white [3201]" strokeweight=".5pt">
                      <v:textbox>
                        <w:txbxContent>
                          <w:p w14:paraId="36789C9C" w14:textId="77777777" w:rsidR="00636917" w:rsidRPr="006A21B3" w:rsidRDefault="00636917" w:rsidP="004258F2">
                            <w:pPr>
                              <w:rPr>
                                <w:rFonts w:ascii="Sylfaen" w:hAnsi="Sylfaen"/>
                                <w:sz w:val="16"/>
                                <w:lang w:val="ka-GE"/>
                              </w:rPr>
                            </w:pPr>
                            <w:r w:rsidRPr="006A21B3">
                              <w:rPr>
                                <w:rFonts w:ascii="Sylfaen" w:hAnsi="Sylfaen"/>
                                <w:sz w:val="16"/>
                                <w:lang w:val="ka-GE"/>
                              </w:rPr>
                              <w:t>წნევა</w:t>
                            </w:r>
                          </w:p>
                        </w:txbxContent>
                      </v:textbox>
                    </v:shape>
                  </w:pict>
                </mc:Fallback>
              </mc:AlternateContent>
            </w:r>
            <w:r w:rsidRPr="002D0C45">
              <w:rPr>
                <w:rFonts w:ascii="Sylfaen" w:hAnsi="Sylfaen"/>
                <w:noProof/>
              </w:rPr>
              <w:drawing>
                <wp:inline distT="0" distB="0" distL="0" distR="0" wp14:anchorId="684F992F" wp14:editId="50B49DCE">
                  <wp:extent cx="2904984" cy="2431732"/>
                  <wp:effectExtent l="0" t="0" r="0" b="6985"/>
                  <wp:docPr id="391" name="Image 391" descr="Diagrama, Dibujo de ingenierí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1" name="Image 391" descr="Diagrama, Dibujo de ingeniería  Descripción generada automáticamente"/>
                          <pic:cNvPicPr/>
                        </pic:nvPicPr>
                        <pic:blipFill>
                          <a:blip r:embed="rId96" cstate="print"/>
                          <a:stretch>
                            <a:fillRect/>
                          </a:stretch>
                        </pic:blipFill>
                        <pic:spPr>
                          <a:xfrm>
                            <a:off x="0" y="0"/>
                            <a:ext cx="2904984" cy="2431732"/>
                          </a:xfrm>
                          <a:prstGeom prst="rect">
                            <a:avLst/>
                          </a:prstGeom>
                        </pic:spPr>
                      </pic:pic>
                    </a:graphicData>
                  </a:graphic>
                </wp:inline>
              </w:drawing>
            </w:r>
          </w:p>
        </w:tc>
      </w:tr>
      <w:tr w:rsidR="004258F2" w:rsidRPr="002D0C45" w14:paraId="71B1D8F6" w14:textId="77777777" w:rsidTr="003E3502">
        <w:trPr>
          <w:trHeight w:val="522"/>
        </w:trPr>
        <w:tc>
          <w:tcPr>
            <w:tcW w:w="4282" w:type="dxa"/>
          </w:tcPr>
          <w:p w14:paraId="06F75F60" w14:textId="77777777" w:rsidR="004258F2" w:rsidRPr="002D0C45" w:rsidRDefault="004258F2" w:rsidP="003E3502">
            <w:pPr>
              <w:pStyle w:val="TableParagraph"/>
              <w:spacing w:before="83" w:line="210" w:lineRule="atLeast"/>
              <w:ind w:left="50" w:right="102"/>
              <w:rPr>
                <w:rFonts w:ascii="Sylfaen" w:hAnsi="Sylfaen"/>
                <w:lang w:val="ka-GE"/>
              </w:rPr>
            </w:pPr>
            <w:r w:rsidRPr="002D0C45">
              <w:rPr>
                <w:rFonts w:ascii="Sylfaen" w:hAnsi="Sylfaen"/>
                <w:b/>
                <w:lang w:val="ka-GE"/>
              </w:rPr>
              <w:t>სურათი დ.2:</w:t>
            </w:r>
            <w:r w:rsidRPr="002D0C45">
              <w:rPr>
                <w:rFonts w:ascii="Sylfaen" w:hAnsi="Sylfaen"/>
                <w:b/>
                <w:spacing w:val="-2"/>
                <w:lang w:val="ka-GE"/>
              </w:rPr>
              <w:t xml:space="preserve"> </w:t>
            </w:r>
            <w:r w:rsidRPr="002D0C45">
              <w:rPr>
                <w:rFonts w:ascii="Sylfaen" w:hAnsi="Sylfaen"/>
                <w:lang w:val="ka-GE"/>
              </w:rPr>
              <w:t>სატესტო მოწყობილობის მაგალითი - ვერტიკალური განივი კვეთა.</w:t>
            </w:r>
          </w:p>
        </w:tc>
        <w:tc>
          <w:tcPr>
            <w:tcW w:w="4962" w:type="dxa"/>
          </w:tcPr>
          <w:p w14:paraId="5B128CD6" w14:textId="77777777" w:rsidR="004258F2" w:rsidRPr="002D0C45" w:rsidRDefault="004258F2" w:rsidP="003E3502">
            <w:pPr>
              <w:pStyle w:val="TableParagraph"/>
              <w:spacing w:before="83" w:line="210" w:lineRule="atLeast"/>
              <w:ind w:left="106"/>
              <w:rPr>
                <w:rFonts w:ascii="Sylfaen" w:hAnsi="Sylfaen"/>
                <w:lang w:val="ka-GE"/>
              </w:rPr>
            </w:pPr>
            <w:r w:rsidRPr="002D0C45">
              <w:rPr>
                <w:rFonts w:ascii="Sylfaen" w:hAnsi="Sylfaen"/>
                <w:b/>
                <w:lang w:val="ka-GE"/>
              </w:rPr>
              <w:t>სურათი დ.3:</w:t>
            </w:r>
            <w:r w:rsidRPr="002D0C45">
              <w:rPr>
                <w:rFonts w:ascii="Sylfaen" w:hAnsi="Sylfaen"/>
                <w:b/>
                <w:spacing w:val="40"/>
                <w:lang w:val="ka-GE"/>
              </w:rPr>
              <w:t xml:space="preserve"> </w:t>
            </w:r>
            <w:r w:rsidRPr="002D0C45">
              <w:rPr>
                <w:rFonts w:ascii="Sylfaen" w:hAnsi="Sylfaen"/>
                <w:spacing w:val="-2"/>
                <w:lang w:val="ka-GE"/>
              </w:rPr>
              <w:t>სატესტო მოწყობილობის მაგალითი - ჰორიზონტალური განივი კვეთა.</w:t>
            </w:r>
          </w:p>
        </w:tc>
      </w:tr>
    </w:tbl>
    <w:p w14:paraId="4EDD52CC" w14:textId="77777777" w:rsidR="004258F2" w:rsidRPr="002D0C45" w:rsidRDefault="004258F2" w:rsidP="004258F2">
      <w:pPr>
        <w:pStyle w:val="BodyText"/>
        <w:ind w:left="450" w:right="400"/>
        <w:jc w:val="both"/>
        <w:rPr>
          <w:rFonts w:ascii="Sylfaen" w:hAnsi="Sylfaen"/>
          <w:sz w:val="22"/>
          <w:szCs w:val="22"/>
          <w:lang w:val="ka-GE"/>
        </w:rPr>
      </w:pPr>
    </w:p>
    <w:p w14:paraId="1BBE38A6" w14:textId="77777777" w:rsidR="004258F2" w:rsidRPr="002D0C45" w:rsidRDefault="004258F2" w:rsidP="004258F2">
      <w:pPr>
        <w:pStyle w:val="BodyText"/>
        <w:ind w:left="450" w:right="400"/>
        <w:jc w:val="both"/>
        <w:rPr>
          <w:sz w:val="22"/>
          <w:szCs w:val="22"/>
          <w:lang w:val="ka-GE"/>
        </w:rPr>
      </w:pP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ანგარიშში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აღწერილი</w:t>
      </w: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განისაზღვროს</w:t>
      </w:r>
      <w:r w:rsidRPr="002D0C45">
        <w:rPr>
          <w:sz w:val="22"/>
          <w:szCs w:val="22"/>
          <w:lang w:val="ka-GE"/>
        </w:rPr>
        <w:t xml:space="preserve"> </w:t>
      </w:r>
      <w:r w:rsidRPr="002D0C45">
        <w:rPr>
          <w:rFonts w:ascii="Sylfaen" w:hAnsi="Sylfaen"/>
          <w:sz w:val="22"/>
          <w:szCs w:val="22"/>
          <w:lang w:val="ka-GE"/>
        </w:rPr>
        <w:t>სულ</w:t>
      </w:r>
      <w:r w:rsidRPr="002D0C45">
        <w:rPr>
          <w:sz w:val="22"/>
          <w:szCs w:val="22"/>
          <w:lang w:val="ka-GE"/>
        </w:rPr>
        <w:t xml:space="preserve"> </w:t>
      </w:r>
      <w:r w:rsidRPr="002D0C45">
        <w:rPr>
          <w:rFonts w:ascii="Sylfaen" w:hAnsi="Sylfaen"/>
          <w:sz w:val="22"/>
          <w:szCs w:val="22"/>
          <w:lang w:val="ka-GE"/>
        </w:rPr>
        <w:t>მცირე</w:t>
      </w:r>
      <w:r w:rsidRPr="002D0C45">
        <w:rPr>
          <w:sz w:val="22"/>
          <w:szCs w:val="22"/>
          <w:lang w:val="ka-GE"/>
        </w:rPr>
        <w:t xml:space="preserve"> </w:t>
      </w:r>
      <w:r w:rsidRPr="002D0C45">
        <w:rPr>
          <w:rFonts w:ascii="Sylfaen" w:hAnsi="Sylfaen"/>
          <w:sz w:val="22"/>
          <w:szCs w:val="22"/>
          <w:lang w:val="ka-GE"/>
        </w:rPr>
        <w:t>შემდეგი</w:t>
      </w:r>
      <w:r w:rsidRPr="002D0C45">
        <w:rPr>
          <w:sz w:val="22"/>
          <w:szCs w:val="22"/>
          <w:lang w:val="ka-GE"/>
        </w:rPr>
        <w:t xml:space="preserve"> </w:t>
      </w:r>
      <w:r w:rsidRPr="002D0C45">
        <w:rPr>
          <w:rFonts w:ascii="Sylfaen" w:hAnsi="Sylfaen"/>
          <w:sz w:val="22"/>
          <w:szCs w:val="22"/>
          <w:lang w:val="ka-GE"/>
        </w:rPr>
        <w:t>ინფორმაცია</w:t>
      </w:r>
      <w:r w:rsidRPr="002D0C45">
        <w:rPr>
          <w:sz w:val="22"/>
          <w:szCs w:val="22"/>
          <w:lang w:val="ka-GE"/>
        </w:rPr>
        <w:t xml:space="preserve"> (</w:t>
      </w:r>
      <w:r w:rsidRPr="002D0C45">
        <w:rPr>
          <w:rFonts w:ascii="Sylfaen" w:hAnsi="Sylfaen"/>
          <w:sz w:val="22"/>
          <w:szCs w:val="22"/>
          <w:lang w:val="ka-GE"/>
        </w:rPr>
        <w:t>მონაცემები</w:t>
      </w:r>
      <w:r w:rsidRPr="002D0C45">
        <w:rPr>
          <w:sz w:val="22"/>
          <w:szCs w:val="22"/>
          <w:lang w:val="ka-GE"/>
        </w:rPr>
        <w:t xml:space="preserve"> </w:t>
      </w:r>
      <w:r w:rsidRPr="002D0C45">
        <w:rPr>
          <w:rFonts w:ascii="Sylfaen" w:hAnsi="Sylfaen"/>
          <w:sz w:val="22"/>
          <w:szCs w:val="22"/>
          <w:lang w:val="ka-GE"/>
        </w:rPr>
        <w:t>დაფუძნებულია</w:t>
      </w:r>
      <w:r w:rsidRPr="002D0C45">
        <w:rPr>
          <w:sz w:val="22"/>
          <w:szCs w:val="22"/>
          <w:lang w:val="ka-GE"/>
        </w:rPr>
        <w:t xml:space="preserve"> </w:t>
      </w:r>
      <w:r w:rsidRPr="002D0C45">
        <w:rPr>
          <w:rFonts w:ascii="Sylfaen" w:hAnsi="Sylfaen"/>
          <w:sz w:val="22"/>
          <w:szCs w:val="22"/>
          <w:lang w:val="ka-GE"/>
        </w:rPr>
        <w:t>მწარმოებლის პროდუქტის ინსტალაციის ინსტრუქციაზე (</w:t>
      </w:r>
      <w:r w:rsidRPr="002D0C45">
        <w:rPr>
          <w:sz w:val="22"/>
          <w:szCs w:val="22"/>
          <w:lang w:val="ka-GE"/>
        </w:rPr>
        <w:t>MPII):</w:t>
      </w:r>
    </w:p>
    <w:p w14:paraId="6B8FF84B" w14:textId="77777777" w:rsidR="004258F2" w:rsidRPr="002D0C45" w:rsidRDefault="004258F2" w:rsidP="004258F2">
      <w:pPr>
        <w:pStyle w:val="BodyText"/>
        <w:ind w:left="450" w:right="400"/>
        <w:jc w:val="both"/>
        <w:rPr>
          <w:sz w:val="22"/>
          <w:szCs w:val="22"/>
          <w:lang w:val="ka-GE"/>
        </w:rPr>
      </w:pPr>
      <w:r w:rsidRPr="002D0C45">
        <w:rPr>
          <w:sz w:val="22"/>
          <w:szCs w:val="22"/>
          <w:lang w:val="ka-GE"/>
        </w:rPr>
        <w:t xml:space="preserve">- </w:t>
      </w:r>
      <w:r w:rsidRPr="002D0C45">
        <w:rPr>
          <w:rFonts w:ascii="Sylfaen" w:hAnsi="Sylfaen"/>
          <w:sz w:val="22"/>
          <w:szCs w:val="22"/>
          <w:lang w:val="ka-GE"/>
        </w:rPr>
        <w:t>სამაგრები</w:t>
      </w:r>
      <w:r w:rsidRPr="002D0C45">
        <w:rPr>
          <w:sz w:val="22"/>
          <w:szCs w:val="22"/>
          <w:lang w:val="ka-GE"/>
        </w:rPr>
        <w:t xml:space="preserve">: </w:t>
      </w:r>
      <w:r w:rsidRPr="002D0C45">
        <w:rPr>
          <w:rFonts w:ascii="Sylfaen" w:hAnsi="Sylfaen"/>
          <w:sz w:val="22"/>
          <w:szCs w:val="22"/>
          <w:lang w:val="ka-GE"/>
        </w:rPr>
        <w:t>მასალა</w:t>
      </w:r>
      <w:r w:rsidRPr="002D0C45">
        <w:rPr>
          <w:sz w:val="22"/>
          <w:szCs w:val="22"/>
          <w:lang w:val="ka-GE"/>
        </w:rPr>
        <w:t xml:space="preserve">, </w:t>
      </w:r>
      <w:r w:rsidRPr="002D0C45">
        <w:rPr>
          <w:rFonts w:ascii="Sylfaen" w:hAnsi="Sylfaen"/>
          <w:sz w:val="22"/>
          <w:szCs w:val="22"/>
          <w:lang w:val="ka-GE"/>
        </w:rPr>
        <w:t>გეომეტრია</w:t>
      </w:r>
      <w:r w:rsidRPr="002D0C45">
        <w:rPr>
          <w:sz w:val="22"/>
          <w:szCs w:val="22"/>
          <w:lang w:val="ka-GE"/>
        </w:rPr>
        <w:t xml:space="preserve">, </w:t>
      </w:r>
      <w:r w:rsidRPr="002D0C45">
        <w:rPr>
          <w:rFonts w:ascii="Sylfaen" w:hAnsi="Sylfaen"/>
          <w:sz w:val="22"/>
          <w:szCs w:val="22"/>
          <w:lang w:val="ka-GE"/>
        </w:rPr>
        <w:t>ორ</w:t>
      </w:r>
      <w:r w:rsidRPr="002D0C45">
        <w:rPr>
          <w:sz w:val="22"/>
          <w:szCs w:val="22"/>
          <w:lang w:val="ka-GE"/>
        </w:rPr>
        <w:t xml:space="preserve"> </w:t>
      </w:r>
      <w:r w:rsidRPr="002D0C45">
        <w:rPr>
          <w:rFonts w:ascii="Sylfaen" w:hAnsi="Sylfaen"/>
          <w:sz w:val="22"/>
          <w:szCs w:val="22"/>
          <w:lang w:val="ka-GE"/>
        </w:rPr>
        <w:t>სამაგრებს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მანძილი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სამაგრების რაოდენობა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განლაგება</w:t>
      </w:r>
      <w:r w:rsidRPr="002D0C45">
        <w:rPr>
          <w:sz w:val="22"/>
          <w:szCs w:val="22"/>
          <w:lang w:val="ka-GE"/>
        </w:rPr>
        <w:t>.</w:t>
      </w:r>
    </w:p>
    <w:p w14:paraId="0D3533BC" w14:textId="77777777" w:rsidR="004258F2" w:rsidRPr="002D0C45" w:rsidRDefault="004258F2" w:rsidP="004258F2">
      <w:pPr>
        <w:pStyle w:val="BodyText"/>
        <w:ind w:left="450" w:right="400"/>
        <w:jc w:val="both"/>
        <w:rPr>
          <w:sz w:val="22"/>
          <w:szCs w:val="22"/>
          <w:lang w:val="ka-GE"/>
        </w:rPr>
      </w:pPr>
      <w:r w:rsidRPr="002D0C45">
        <w:rPr>
          <w:sz w:val="22"/>
          <w:szCs w:val="22"/>
          <w:lang w:val="ka-GE"/>
        </w:rPr>
        <w:t xml:space="preserve">- </w:t>
      </w:r>
      <w:r w:rsidRPr="002D0C45">
        <w:rPr>
          <w:rFonts w:ascii="Sylfaen" w:hAnsi="Sylfaen"/>
          <w:sz w:val="22"/>
          <w:szCs w:val="22"/>
          <w:lang w:val="ka-GE"/>
        </w:rPr>
        <w:t>პროფილები</w:t>
      </w:r>
      <w:r w:rsidRPr="002D0C45">
        <w:rPr>
          <w:sz w:val="22"/>
          <w:szCs w:val="22"/>
          <w:lang w:val="ka-GE"/>
        </w:rPr>
        <w:t xml:space="preserve">: </w:t>
      </w:r>
      <w:r w:rsidRPr="002D0C45">
        <w:rPr>
          <w:rFonts w:ascii="Sylfaen" w:hAnsi="Sylfaen"/>
          <w:sz w:val="22"/>
          <w:szCs w:val="22"/>
          <w:lang w:val="ka-GE"/>
        </w:rPr>
        <w:t>მასალა</w:t>
      </w:r>
      <w:r w:rsidRPr="002D0C45">
        <w:rPr>
          <w:sz w:val="22"/>
          <w:szCs w:val="22"/>
          <w:lang w:val="ka-GE"/>
        </w:rPr>
        <w:t xml:space="preserve">, </w:t>
      </w:r>
      <w:r w:rsidRPr="002D0C45">
        <w:rPr>
          <w:rFonts w:ascii="Sylfaen" w:hAnsi="Sylfaen"/>
          <w:sz w:val="22"/>
          <w:szCs w:val="22"/>
          <w:lang w:val="ka-GE"/>
        </w:rPr>
        <w:t>გეომეტრია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ორ</w:t>
      </w:r>
      <w:r w:rsidRPr="002D0C45">
        <w:rPr>
          <w:sz w:val="22"/>
          <w:szCs w:val="22"/>
          <w:lang w:val="ka-GE"/>
        </w:rPr>
        <w:t xml:space="preserve"> </w:t>
      </w:r>
      <w:r w:rsidRPr="002D0C45">
        <w:rPr>
          <w:rFonts w:ascii="Sylfaen" w:hAnsi="Sylfaen"/>
          <w:sz w:val="22"/>
          <w:szCs w:val="22"/>
          <w:lang w:val="ka-GE"/>
        </w:rPr>
        <w:t>პროფილს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მანძილი</w:t>
      </w:r>
      <w:r w:rsidRPr="002D0C45">
        <w:rPr>
          <w:sz w:val="22"/>
          <w:szCs w:val="22"/>
          <w:lang w:val="ka-GE"/>
        </w:rPr>
        <w:t>.</w:t>
      </w:r>
    </w:p>
    <w:p w14:paraId="4D0E68B8" w14:textId="77777777" w:rsidR="004258F2" w:rsidRPr="002D0C45" w:rsidRDefault="004258F2" w:rsidP="004258F2">
      <w:pPr>
        <w:pStyle w:val="BodyText"/>
        <w:ind w:left="450" w:right="400"/>
        <w:jc w:val="both"/>
        <w:rPr>
          <w:sz w:val="22"/>
          <w:szCs w:val="22"/>
          <w:lang w:val="ka-GE"/>
        </w:rPr>
      </w:pP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w:t>
      </w:r>
      <w:r w:rsidRPr="002D0C45">
        <w:rPr>
          <w:sz w:val="22"/>
          <w:szCs w:val="22"/>
          <w:lang w:val="ka-GE"/>
        </w:rPr>
        <w:t xml:space="preserve">: </w:t>
      </w:r>
      <w:r w:rsidRPr="002D0C45">
        <w:rPr>
          <w:rFonts w:ascii="Sylfaen" w:hAnsi="Sylfaen"/>
          <w:sz w:val="22"/>
          <w:szCs w:val="22"/>
          <w:lang w:val="ka-GE"/>
        </w:rPr>
        <w:t>მასალა</w:t>
      </w:r>
      <w:r w:rsidRPr="002D0C45">
        <w:rPr>
          <w:sz w:val="22"/>
          <w:szCs w:val="22"/>
          <w:lang w:val="ka-GE"/>
        </w:rPr>
        <w:t xml:space="preserve">, </w:t>
      </w:r>
      <w:r w:rsidRPr="002D0C45">
        <w:rPr>
          <w:rFonts w:ascii="Sylfaen" w:hAnsi="Sylfaen"/>
          <w:sz w:val="22"/>
          <w:szCs w:val="22"/>
          <w:lang w:val="ka-GE"/>
        </w:rPr>
        <w:t>გეომეტრია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სამაგრების რაოდენობა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განლაგება</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ელემენტებს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შეერთების</w:t>
      </w:r>
      <w:r w:rsidRPr="002D0C45">
        <w:rPr>
          <w:sz w:val="22"/>
          <w:szCs w:val="22"/>
          <w:lang w:val="ka-GE"/>
        </w:rPr>
        <w:t xml:space="preserve"> </w:t>
      </w:r>
      <w:r w:rsidRPr="002D0C45">
        <w:rPr>
          <w:rFonts w:ascii="Sylfaen" w:hAnsi="Sylfaen"/>
          <w:sz w:val="22"/>
          <w:szCs w:val="22"/>
          <w:lang w:val="ka-GE"/>
        </w:rPr>
        <w:t>ზომა</w:t>
      </w:r>
      <w:r w:rsidRPr="002D0C45">
        <w:rPr>
          <w:sz w:val="22"/>
          <w:szCs w:val="22"/>
          <w:lang w:val="ka-GE"/>
        </w:rPr>
        <w:t>.</w:t>
      </w:r>
    </w:p>
    <w:p w14:paraId="3CD4483D" w14:textId="77777777" w:rsidR="004258F2" w:rsidRPr="002D0C45" w:rsidRDefault="004258F2" w:rsidP="004258F2">
      <w:pPr>
        <w:pStyle w:val="BodyText"/>
        <w:ind w:left="450" w:right="400"/>
        <w:jc w:val="both"/>
        <w:rPr>
          <w:sz w:val="22"/>
          <w:szCs w:val="22"/>
          <w:lang w:val="ka-GE"/>
        </w:rPr>
      </w:pPr>
      <w:r w:rsidRPr="002D0C45">
        <w:rPr>
          <w:sz w:val="22"/>
          <w:szCs w:val="22"/>
          <w:lang w:val="ka-GE"/>
        </w:rPr>
        <w:t xml:space="preserve">- </w:t>
      </w:r>
      <w:r w:rsidRPr="002D0C45">
        <w:rPr>
          <w:rFonts w:ascii="Sylfaen" w:hAnsi="Sylfaen"/>
          <w:sz w:val="22"/>
          <w:szCs w:val="22"/>
          <w:lang w:val="ka-GE"/>
        </w:rPr>
        <w:t>მოპირკეთების სამაგრები: მასალა</w:t>
      </w:r>
      <w:r w:rsidRPr="002D0C45">
        <w:rPr>
          <w:sz w:val="22"/>
          <w:szCs w:val="22"/>
          <w:lang w:val="ka-GE"/>
        </w:rPr>
        <w:t xml:space="preserve">, </w:t>
      </w:r>
      <w:r w:rsidRPr="002D0C45">
        <w:rPr>
          <w:rFonts w:ascii="Sylfaen" w:hAnsi="Sylfaen"/>
          <w:sz w:val="22"/>
          <w:szCs w:val="22"/>
          <w:lang w:val="ka-GE"/>
        </w:rPr>
        <w:t>გეომეტრია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სამაგრების რაოდენობა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განლაგება</w:t>
      </w:r>
      <w:r w:rsidRPr="002D0C45">
        <w:rPr>
          <w:sz w:val="22"/>
          <w:szCs w:val="22"/>
          <w:lang w:val="ka-GE"/>
        </w:rPr>
        <w:t>).</w:t>
      </w:r>
    </w:p>
    <w:p w14:paraId="36E42D7E" w14:textId="77777777" w:rsidR="004258F2" w:rsidRPr="002D0C45" w:rsidRDefault="004258F2" w:rsidP="004258F2">
      <w:pPr>
        <w:pStyle w:val="BodyText"/>
        <w:ind w:left="450" w:right="400"/>
        <w:jc w:val="both"/>
        <w:rPr>
          <w:sz w:val="22"/>
          <w:szCs w:val="22"/>
          <w:lang w:val="ka-GE"/>
        </w:rPr>
      </w:pP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აღჭურვილობასა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აწყობილ</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ნაკრებებს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სამაგრები</w:t>
      </w:r>
      <w:r w:rsidRPr="002D0C45">
        <w:rPr>
          <w:sz w:val="22"/>
          <w:szCs w:val="22"/>
          <w:lang w:val="ka-GE"/>
        </w:rPr>
        <w:t xml:space="preserve"> (</w:t>
      </w:r>
      <w:r w:rsidRPr="002D0C45">
        <w:rPr>
          <w:rFonts w:ascii="Sylfaen" w:hAnsi="Sylfaen"/>
          <w:sz w:val="22"/>
          <w:szCs w:val="22"/>
          <w:lang w:val="ka-GE"/>
        </w:rPr>
        <w:t>მდგომარეობა</w:t>
      </w:r>
      <w:r w:rsidRPr="002D0C45">
        <w:rPr>
          <w:sz w:val="22"/>
          <w:szCs w:val="22"/>
          <w:lang w:val="ka-GE"/>
        </w:rPr>
        <w:t xml:space="preserve">, </w:t>
      </w:r>
      <w:r w:rsidRPr="002D0C45">
        <w:rPr>
          <w:rFonts w:ascii="Sylfaen" w:hAnsi="Sylfaen"/>
          <w:sz w:val="22"/>
          <w:szCs w:val="22"/>
          <w:lang w:val="ka-GE"/>
        </w:rPr>
        <w:t>ზოგადი</w:t>
      </w:r>
      <w:r w:rsidRPr="002D0C45">
        <w:rPr>
          <w:sz w:val="22"/>
          <w:szCs w:val="22"/>
          <w:lang w:val="ka-GE"/>
        </w:rPr>
        <w:t xml:space="preserve"> </w:t>
      </w:r>
      <w:r w:rsidRPr="002D0C45">
        <w:rPr>
          <w:rFonts w:ascii="Sylfaen" w:hAnsi="Sylfaen"/>
          <w:sz w:val="22"/>
          <w:szCs w:val="22"/>
          <w:lang w:val="ka-GE"/>
        </w:rPr>
        <w:t>ტიპი</w:t>
      </w:r>
      <w:r w:rsidRPr="002D0C45">
        <w:rPr>
          <w:sz w:val="22"/>
          <w:szCs w:val="22"/>
          <w:lang w:val="ka-GE"/>
        </w:rPr>
        <w:t xml:space="preserve">, </w:t>
      </w:r>
      <w:r w:rsidRPr="002D0C45">
        <w:rPr>
          <w:rFonts w:ascii="Sylfaen" w:hAnsi="Sylfaen"/>
          <w:sz w:val="22"/>
          <w:szCs w:val="22"/>
          <w:lang w:val="ka-GE"/>
        </w:rPr>
        <w:t>მასალა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გეომეტრია</w:t>
      </w:r>
      <w:r w:rsidRPr="002D0C45">
        <w:rPr>
          <w:sz w:val="22"/>
          <w:szCs w:val="22"/>
          <w:lang w:val="ka-GE"/>
        </w:rPr>
        <w:t>).</w:t>
      </w:r>
    </w:p>
    <w:p w14:paraId="6AB212BD" w14:textId="77777777" w:rsidR="004258F2" w:rsidRPr="002D0C45" w:rsidRDefault="004258F2" w:rsidP="004258F2">
      <w:pPr>
        <w:pStyle w:val="BodyText"/>
        <w:ind w:left="450" w:right="400"/>
        <w:jc w:val="both"/>
        <w:rPr>
          <w:sz w:val="22"/>
          <w:szCs w:val="22"/>
          <w:lang w:val="ka-GE"/>
        </w:rPr>
      </w:pPr>
      <w:r w:rsidRPr="002D0C45">
        <w:rPr>
          <w:sz w:val="22"/>
          <w:szCs w:val="22"/>
          <w:lang w:val="ka-GE"/>
        </w:rPr>
        <w:t xml:space="preserve">- </w:t>
      </w:r>
      <w:r w:rsidRPr="002D0C45">
        <w:rPr>
          <w:rFonts w:ascii="Sylfaen" w:hAnsi="Sylfaen"/>
          <w:sz w:val="22"/>
          <w:szCs w:val="22"/>
          <w:lang w:val="ka-GE"/>
        </w:rPr>
        <w:t>დამხმარე</w:t>
      </w:r>
      <w:r w:rsidRPr="002D0C45">
        <w:rPr>
          <w:sz w:val="22"/>
          <w:szCs w:val="22"/>
          <w:lang w:val="ka-GE"/>
        </w:rPr>
        <w:t xml:space="preserve"> </w:t>
      </w:r>
      <w:r w:rsidRPr="002D0C45">
        <w:rPr>
          <w:rFonts w:ascii="Sylfaen" w:hAnsi="Sylfaen"/>
          <w:sz w:val="22"/>
          <w:szCs w:val="22"/>
          <w:lang w:val="ka-GE"/>
        </w:rPr>
        <w:t>წებოვანი</w:t>
      </w:r>
      <w:r w:rsidRPr="002D0C45">
        <w:rPr>
          <w:sz w:val="22"/>
          <w:szCs w:val="22"/>
          <w:lang w:val="ka-GE"/>
        </w:rPr>
        <w:t xml:space="preserve"> </w:t>
      </w:r>
      <w:r w:rsidRPr="002D0C45">
        <w:rPr>
          <w:rFonts w:ascii="Sylfaen" w:hAnsi="Sylfaen"/>
          <w:sz w:val="22"/>
          <w:szCs w:val="22"/>
          <w:lang w:val="ka-GE"/>
        </w:rPr>
        <w:t>ნივთიერება</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ის</w:t>
      </w:r>
      <w:r w:rsidRPr="002D0C45">
        <w:rPr>
          <w:sz w:val="22"/>
          <w:szCs w:val="22"/>
          <w:lang w:val="ka-GE"/>
        </w:rPr>
        <w:t xml:space="preserve"> </w:t>
      </w:r>
      <w:r w:rsidRPr="002D0C45">
        <w:rPr>
          <w:rFonts w:ascii="Sylfaen" w:hAnsi="Sylfaen"/>
          <w:sz w:val="22"/>
          <w:szCs w:val="22"/>
          <w:lang w:val="ka-GE"/>
        </w:rPr>
        <w:t>გამოიყენება</w:t>
      </w:r>
      <w:r w:rsidRPr="002D0C45">
        <w:rPr>
          <w:sz w:val="22"/>
          <w:szCs w:val="22"/>
          <w:lang w:val="ka-GE"/>
        </w:rPr>
        <w:t xml:space="preserve">: </w:t>
      </w:r>
      <w:r w:rsidRPr="002D0C45">
        <w:rPr>
          <w:rFonts w:ascii="Sylfaen" w:hAnsi="Sylfaen"/>
          <w:sz w:val="22"/>
          <w:szCs w:val="22"/>
          <w:lang w:val="ka-GE"/>
        </w:rPr>
        <w:t>ზოგადი</w:t>
      </w:r>
      <w:r w:rsidRPr="002D0C45">
        <w:rPr>
          <w:sz w:val="22"/>
          <w:szCs w:val="22"/>
          <w:lang w:val="ka-GE"/>
        </w:rPr>
        <w:t xml:space="preserve"> </w:t>
      </w:r>
      <w:r w:rsidRPr="002D0C45">
        <w:rPr>
          <w:rFonts w:ascii="Sylfaen" w:hAnsi="Sylfaen"/>
          <w:sz w:val="22"/>
          <w:szCs w:val="22"/>
          <w:lang w:val="ka-GE"/>
        </w:rPr>
        <w:t>ტიპი</w:t>
      </w:r>
      <w:r w:rsidRPr="002D0C45">
        <w:rPr>
          <w:sz w:val="22"/>
          <w:szCs w:val="22"/>
          <w:lang w:val="ka-GE"/>
        </w:rPr>
        <w:t xml:space="preserve">, </w:t>
      </w:r>
      <w:r w:rsidRPr="002D0C45">
        <w:rPr>
          <w:rFonts w:ascii="Sylfaen" w:hAnsi="Sylfaen"/>
          <w:sz w:val="22"/>
          <w:szCs w:val="22"/>
          <w:lang w:val="ka-GE"/>
        </w:rPr>
        <w:t>გეომეტრია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წებოვანი</w:t>
      </w:r>
      <w:r w:rsidRPr="002D0C45">
        <w:rPr>
          <w:sz w:val="22"/>
          <w:szCs w:val="22"/>
          <w:lang w:val="ka-GE"/>
        </w:rPr>
        <w:t xml:space="preserve"> </w:t>
      </w:r>
      <w:r w:rsidRPr="002D0C45">
        <w:rPr>
          <w:rFonts w:ascii="Sylfaen" w:hAnsi="Sylfaen"/>
          <w:sz w:val="22"/>
          <w:szCs w:val="22"/>
          <w:lang w:val="ka-GE"/>
        </w:rPr>
        <w:t>ლაქების</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მძივების</w:t>
      </w:r>
      <w:r w:rsidRPr="002D0C45">
        <w:rPr>
          <w:sz w:val="22"/>
          <w:szCs w:val="22"/>
          <w:lang w:val="ka-GE"/>
        </w:rPr>
        <w:t xml:space="preserve"> </w:t>
      </w:r>
      <w:r w:rsidRPr="002D0C45">
        <w:rPr>
          <w:rFonts w:ascii="Sylfaen" w:hAnsi="Sylfaen"/>
          <w:sz w:val="22"/>
          <w:szCs w:val="22"/>
          <w:lang w:val="ka-GE"/>
        </w:rPr>
        <w:t>განლაგება</w:t>
      </w:r>
      <w:r w:rsidRPr="002D0C45">
        <w:rPr>
          <w:sz w:val="22"/>
          <w:szCs w:val="22"/>
          <w:lang w:val="ka-GE"/>
        </w:rPr>
        <w:t>.</w:t>
      </w:r>
    </w:p>
    <w:p w14:paraId="4C85BFF1" w14:textId="77777777" w:rsidR="004258F2" w:rsidRPr="002D0C45" w:rsidRDefault="004258F2" w:rsidP="004258F2">
      <w:pPr>
        <w:pStyle w:val="BodyText"/>
        <w:ind w:left="450" w:right="400"/>
        <w:jc w:val="both"/>
        <w:rPr>
          <w:sz w:val="22"/>
          <w:szCs w:val="22"/>
          <w:lang w:val="ka-GE"/>
        </w:rPr>
      </w:pP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დანართი</w:t>
      </w:r>
      <w:r w:rsidRPr="002D0C45">
        <w:rPr>
          <w:sz w:val="22"/>
          <w:szCs w:val="22"/>
          <w:lang w:val="ka-GE"/>
        </w:rPr>
        <w:t xml:space="preserve"> </w:t>
      </w:r>
      <w:r w:rsidRPr="002D0C45">
        <w:rPr>
          <w:rFonts w:ascii="Sylfaen" w:hAnsi="Sylfaen"/>
          <w:sz w:val="22"/>
          <w:szCs w:val="22"/>
          <w:lang w:val="ka-GE"/>
        </w:rPr>
        <w:t>შეიცავს</w:t>
      </w:r>
      <w:r w:rsidRPr="002D0C45">
        <w:rPr>
          <w:sz w:val="22"/>
          <w:szCs w:val="22"/>
          <w:lang w:val="ka-GE"/>
        </w:rPr>
        <w:t xml:space="preserve"> </w:t>
      </w:r>
      <w:r w:rsidRPr="002D0C45">
        <w:rPr>
          <w:rFonts w:ascii="Sylfaen" w:hAnsi="Sylfaen"/>
          <w:sz w:val="22"/>
          <w:szCs w:val="22"/>
          <w:lang w:val="ka-GE"/>
        </w:rPr>
        <w:t>შემდეგ</w:t>
      </w:r>
      <w:r w:rsidRPr="002D0C45">
        <w:rPr>
          <w:sz w:val="22"/>
          <w:szCs w:val="22"/>
          <w:lang w:val="ka-GE"/>
        </w:rPr>
        <w:t xml:space="preserve"> </w:t>
      </w:r>
      <w:r w:rsidRPr="002D0C45">
        <w:rPr>
          <w:rFonts w:ascii="Sylfaen" w:hAnsi="Sylfaen"/>
          <w:sz w:val="22"/>
          <w:szCs w:val="22"/>
          <w:lang w:val="ka-GE"/>
        </w:rPr>
        <w:t>ინფორმაციას</w:t>
      </w:r>
      <w:r w:rsidRPr="002D0C45">
        <w:rPr>
          <w:sz w:val="22"/>
          <w:szCs w:val="22"/>
          <w:lang w:val="ka-GE"/>
        </w:rPr>
        <w:t>:</w:t>
      </w:r>
    </w:p>
    <w:p w14:paraId="42214DE1" w14:textId="77777777" w:rsidR="004258F2" w:rsidRPr="002D0C45" w:rsidRDefault="004258F2" w:rsidP="004258F2">
      <w:pPr>
        <w:pStyle w:val="BodyText"/>
        <w:ind w:left="450" w:right="400"/>
        <w:jc w:val="both"/>
        <w:rPr>
          <w:sz w:val="22"/>
          <w:szCs w:val="22"/>
          <w:lang w:val="ka-GE"/>
        </w:rPr>
      </w:pPr>
      <w:r w:rsidRPr="002D0C45">
        <w:rPr>
          <w:sz w:val="22"/>
          <w:szCs w:val="22"/>
          <w:lang w:val="ka-GE"/>
        </w:rPr>
        <w:t xml:space="preserve">- </w:t>
      </w:r>
      <w:r w:rsidRPr="002D0C45">
        <w:rPr>
          <w:rFonts w:ascii="Sylfaen" w:hAnsi="Sylfaen"/>
          <w:sz w:val="22"/>
          <w:szCs w:val="22"/>
          <w:lang w:val="ka-GE"/>
        </w:rPr>
        <w:t>გამოთვლების</w:t>
      </w:r>
      <w:r w:rsidRPr="002D0C45">
        <w:rPr>
          <w:sz w:val="22"/>
          <w:szCs w:val="22"/>
          <w:lang w:val="ka-GE"/>
        </w:rPr>
        <w:t xml:space="preserve"> </w:t>
      </w:r>
      <w:r w:rsidRPr="002D0C45">
        <w:rPr>
          <w:rFonts w:ascii="Sylfaen" w:hAnsi="Sylfaen"/>
          <w:sz w:val="22"/>
          <w:szCs w:val="22"/>
          <w:lang w:val="ka-GE"/>
        </w:rPr>
        <w:t>ვალიდაციისთვის</w:t>
      </w:r>
      <w:r w:rsidRPr="002D0C45">
        <w:rPr>
          <w:sz w:val="22"/>
          <w:szCs w:val="22"/>
          <w:lang w:val="ka-GE"/>
        </w:rPr>
        <w:t xml:space="preserve"> </w:t>
      </w:r>
      <w:r w:rsidRPr="002D0C45">
        <w:rPr>
          <w:rFonts w:ascii="Sylfaen" w:hAnsi="Sylfaen"/>
          <w:sz w:val="22"/>
          <w:szCs w:val="22"/>
          <w:lang w:val="ka-GE"/>
        </w:rPr>
        <w:t>გამოსაყენებელი</w:t>
      </w:r>
      <w:r w:rsidRPr="002D0C45">
        <w:rPr>
          <w:sz w:val="22"/>
          <w:szCs w:val="22"/>
          <w:lang w:val="ka-GE"/>
        </w:rPr>
        <w:t xml:space="preserve"> </w:t>
      </w:r>
      <w:r w:rsidRPr="002D0C45">
        <w:rPr>
          <w:rFonts w:ascii="Sylfaen" w:hAnsi="Sylfaen"/>
          <w:sz w:val="22"/>
          <w:szCs w:val="22"/>
          <w:lang w:val="ka-GE"/>
        </w:rPr>
        <w:t>ტესტირების</w:t>
      </w:r>
      <w:r w:rsidRPr="002D0C45">
        <w:rPr>
          <w:sz w:val="22"/>
          <w:szCs w:val="22"/>
          <w:lang w:val="ka-GE"/>
        </w:rPr>
        <w:t xml:space="preserve"> </w:t>
      </w:r>
      <w:r w:rsidRPr="002D0C45">
        <w:rPr>
          <w:rFonts w:ascii="Sylfaen" w:hAnsi="Sylfaen"/>
          <w:sz w:val="22"/>
          <w:szCs w:val="22"/>
          <w:lang w:val="ka-GE"/>
        </w:rPr>
        <w:t>პროცედურა</w:t>
      </w:r>
      <w:r w:rsidRPr="002D0C45">
        <w:rPr>
          <w:sz w:val="22"/>
          <w:szCs w:val="22"/>
          <w:lang w:val="ka-GE"/>
        </w:rPr>
        <w:t xml:space="preserve">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პუნქტი</w:t>
      </w:r>
      <w:r w:rsidRPr="002D0C45">
        <w:rPr>
          <w:sz w:val="22"/>
          <w:szCs w:val="22"/>
          <w:lang w:val="ka-GE"/>
        </w:rPr>
        <w:t xml:space="preserve"> </w:t>
      </w:r>
      <w:r w:rsidRPr="002D0C45">
        <w:rPr>
          <w:rFonts w:ascii="Sylfaen" w:hAnsi="Sylfaen" w:cs="Sylfaen"/>
          <w:sz w:val="22"/>
          <w:szCs w:val="22"/>
          <w:lang w:val="ka-GE"/>
        </w:rPr>
        <w:t>ე</w:t>
      </w:r>
      <w:r w:rsidRPr="002D0C45">
        <w:rPr>
          <w:sz w:val="22"/>
          <w:szCs w:val="22"/>
          <w:lang w:val="ka-GE"/>
        </w:rPr>
        <w:t>.1).</w:t>
      </w:r>
    </w:p>
    <w:p w14:paraId="12B5759A" w14:textId="77777777" w:rsidR="004258F2" w:rsidRPr="002D0C45" w:rsidRDefault="004258F2" w:rsidP="004258F2">
      <w:pPr>
        <w:pStyle w:val="BodyText"/>
        <w:ind w:left="450" w:right="400"/>
        <w:jc w:val="both"/>
        <w:rPr>
          <w:rFonts w:asciiTheme="minorHAnsi" w:hAnsiTheme="minorHAnsi"/>
          <w:sz w:val="22"/>
          <w:szCs w:val="22"/>
          <w:lang w:val="ka-GE"/>
        </w:rPr>
      </w:pPr>
      <w:r w:rsidRPr="002D0C45">
        <w:rPr>
          <w:sz w:val="22"/>
          <w:szCs w:val="22"/>
          <w:lang w:val="ka-GE"/>
        </w:rPr>
        <w:t xml:space="preserve">- </w:t>
      </w:r>
      <w:r w:rsidRPr="002D0C45">
        <w:rPr>
          <w:rFonts w:ascii="Sylfaen" w:hAnsi="Sylfaen"/>
          <w:sz w:val="22"/>
          <w:szCs w:val="22"/>
          <w:lang w:val="ka-GE"/>
        </w:rPr>
        <w:t>გამოთვლების</w:t>
      </w:r>
      <w:r w:rsidRPr="002D0C45">
        <w:rPr>
          <w:sz w:val="22"/>
          <w:szCs w:val="22"/>
          <w:lang w:val="ka-GE"/>
        </w:rPr>
        <w:t xml:space="preserve"> </w:t>
      </w:r>
      <w:r w:rsidRPr="002D0C45">
        <w:rPr>
          <w:rFonts w:ascii="Sylfaen" w:hAnsi="Sylfaen"/>
          <w:sz w:val="22"/>
          <w:szCs w:val="22"/>
          <w:lang w:val="ka-GE"/>
        </w:rPr>
        <w:t>ვალიდაციის</w:t>
      </w:r>
      <w:r w:rsidRPr="002D0C45">
        <w:rPr>
          <w:sz w:val="22"/>
          <w:szCs w:val="22"/>
          <w:lang w:val="ka-GE"/>
        </w:rPr>
        <w:t xml:space="preserve"> </w:t>
      </w:r>
      <w:r w:rsidRPr="002D0C45">
        <w:rPr>
          <w:rFonts w:ascii="Sylfaen" w:hAnsi="Sylfaen"/>
          <w:sz w:val="22"/>
          <w:szCs w:val="22"/>
          <w:lang w:val="ka-GE"/>
        </w:rPr>
        <w:t>კრიტერიუმები</w:t>
      </w:r>
      <w:r w:rsidRPr="002D0C45">
        <w:rPr>
          <w:sz w:val="22"/>
          <w:szCs w:val="22"/>
          <w:lang w:val="ka-GE"/>
        </w:rPr>
        <w:t xml:space="preserve">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პუნქტი</w:t>
      </w:r>
      <w:r w:rsidRPr="002D0C45">
        <w:rPr>
          <w:sz w:val="22"/>
          <w:szCs w:val="22"/>
          <w:lang w:val="ka-GE"/>
        </w:rPr>
        <w:t xml:space="preserve"> </w:t>
      </w:r>
      <w:r w:rsidRPr="002D0C45">
        <w:rPr>
          <w:rFonts w:ascii="Sylfaen" w:hAnsi="Sylfaen" w:cs="Sylfaen"/>
          <w:sz w:val="22"/>
          <w:szCs w:val="22"/>
          <w:lang w:val="ka-GE"/>
        </w:rPr>
        <w:t>ე</w:t>
      </w:r>
      <w:r w:rsidRPr="002D0C45">
        <w:rPr>
          <w:sz w:val="22"/>
          <w:szCs w:val="22"/>
          <w:lang w:val="ka-GE"/>
        </w:rPr>
        <w:t>.2).</w:t>
      </w:r>
    </w:p>
    <w:p w14:paraId="566D45A6" w14:textId="77777777" w:rsidR="004258F2" w:rsidRPr="002D0C45" w:rsidRDefault="004258F2" w:rsidP="004258F2">
      <w:pPr>
        <w:pStyle w:val="BodyText"/>
        <w:ind w:left="450" w:right="400"/>
        <w:jc w:val="both"/>
        <w:rPr>
          <w:rFonts w:asciiTheme="minorHAnsi" w:hAnsiTheme="minorHAnsi"/>
          <w:sz w:val="22"/>
          <w:szCs w:val="22"/>
          <w:lang w:val="ka-GE"/>
        </w:rPr>
      </w:pPr>
    </w:p>
    <w:p w14:paraId="3915CDB1" w14:textId="77777777" w:rsidR="004258F2" w:rsidRPr="002D0C45" w:rsidRDefault="004258F2" w:rsidP="004258F2">
      <w:pPr>
        <w:pStyle w:val="BodyText"/>
        <w:spacing w:before="0"/>
        <w:ind w:left="450" w:right="400"/>
        <w:jc w:val="both"/>
        <w:rPr>
          <w:rFonts w:asciiTheme="minorHAnsi" w:hAnsiTheme="minorHAnsi"/>
          <w:sz w:val="22"/>
          <w:szCs w:val="22"/>
          <w:lang w:val="ka-GE"/>
        </w:rPr>
      </w:pPr>
      <w:r w:rsidRPr="002D0C45">
        <w:rPr>
          <w:sz w:val="22"/>
          <w:szCs w:val="22"/>
          <w:lang w:val="ka-GE"/>
        </w:rPr>
        <w:t xml:space="preserve">- </w:t>
      </w:r>
      <w:r w:rsidRPr="002D0C45">
        <w:rPr>
          <w:rFonts w:ascii="Sylfaen" w:hAnsi="Sylfaen"/>
          <w:sz w:val="22"/>
          <w:szCs w:val="22"/>
          <w:lang w:val="ka-GE"/>
        </w:rPr>
        <w:t>ქარის</w:t>
      </w:r>
      <w:r w:rsidRPr="002D0C45">
        <w:rPr>
          <w:sz w:val="22"/>
          <w:szCs w:val="22"/>
          <w:lang w:val="ka-GE"/>
        </w:rPr>
        <w:t xml:space="preserve"> </w:t>
      </w:r>
      <w:r w:rsidRPr="002D0C45">
        <w:rPr>
          <w:rFonts w:ascii="Sylfaen" w:hAnsi="Sylfaen"/>
          <w:sz w:val="22"/>
          <w:szCs w:val="22"/>
          <w:lang w:val="ka-GE"/>
        </w:rPr>
        <w:t>დატვირთვის მიმართ</w:t>
      </w:r>
      <w:r w:rsidRPr="002D0C45">
        <w:rPr>
          <w:sz w:val="22"/>
          <w:szCs w:val="22"/>
          <w:lang w:val="ka-GE"/>
        </w:rPr>
        <w:t xml:space="preserve"> </w:t>
      </w:r>
      <w:r w:rsidRPr="002D0C45">
        <w:rPr>
          <w:rFonts w:ascii="Sylfaen" w:hAnsi="Sylfaen"/>
          <w:sz w:val="22"/>
          <w:szCs w:val="22"/>
          <w:lang w:val="ka-GE"/>
        </w:rPr>
        <w:t>მდგრადობის</w:t>
      </w:r>
      <w:r w:rsidRPr="002D0C45">
        <w:rPr>
          <w:sz w:val="22"/>
          <w:szCs w:val="22"/>
          <w:lang w:val="ka-GE"/>
        </w:rPr>
        <w:t xml:space="preserve"> </w:t>
      </w:r>
      <w:r w:rsidRPr="002D0C45">
        <w:rPr>
          <w:rFonts w:ascii="Sylfaen" w:hAnsi="Sylfaen"/>
          <w:sz w:val="22"/>
          <w:szCs w:val="22"/>
          <w:lang w:val="ka-GE"/>
        </w:rPr>
        <w:t>გაანგარიშების</w:t>
      </w:r>
      <w:r w:rsidRPr="002D0C45">
        <w:rPr>
          <w:sz w:val="22"/>
          <w:szCs w:val="22"/>
          <w:lang w:val="ka-GE"/>
        </w:rPr>
        <w:t xml:space="preserve"> </w:t>
      </w:r>
      <w:r w:rsidRPr="002D0C45">
        <w:rPr>
          <w:rFonts w:ascii="Sylfaen" w:hAnsi="Sylfaen"/>
          <w:sz w:val="22"/>
          <w:szCs w:val="22"/>
          <w:lang w:val="ka-GE"/>
        </w:rPr>
        <w:t>კრიტერიუმები</w:t>
      </w:r>
      <w:r w:rsidRPr="002D0C45">
        <w:rPr>
          <w:sz w:val="22"/>
          <w:szCs w:val="22"/>
          <w:lang w:val="ka-GE"/>
        </w:rPr>
        <w:t xml:space="preserve">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პუნქტი</w:t>
      </w:r>
      <w:r w:rsidRPr="002D0C45">
        <w:rPr>
          <w:sz w:val="22"/>
          <w:szCs w:val="22"/>
          <w:lang w:val="ka-GE"/>
        </w:rPr>
        <w:t xml:space="preserve"> </w:t>
      </w:r>
      <w:r w:rsidRPr="002D0C45">
        <w:rPr>
          <w:rFonts w:ascii="Sylfaen" w:hAnsi="Sylfaen" w:cs="Sylfaen"/>
          <w:sz w:val="22"/>
          <w:szCs w:val="22"/>
          <w:lang w:val="ka-GE"/>
        </w:rPr>
        <w:t>ე</w:t>
      </w:r>
      <w:r w:rsidRPr="002D0C45">
        <w:rPr>
          <w:sz w:val="22"/>
          <w:szCs w:val="22"/>
          <w:lang w:val="ka-GE"/>
        </w:rPr>
        <w:t>.3).</w:t>
      </w:r>
    </w:p>
    <w:p w14:paraId="1480D7B8" w14:textId="77777777" w:rsidR="004258F2" w:rsidRPr="002D0C45" w:rsidRDefault="004258F2" w:rsidP="004258F2">
      <w:pPr>
        <w:pStyle w:val="BodyText"/>
        <w:spacing w:before="0"/>
        <w:rPr>
          <w:rFonts w:asciiTheme="minorHAnsi" w:hAnsiTheme="minorHAnsi"/>
          <w:sz w:val="22"/>
          <w:szCs w:val="22"/>
          <w:lang w:val="ka-GE"/>
        </w:rPr>
      </w:pPr>
    </w:p>
    <w:p w14:paraId="2DE06E35" w14:textId="77777777" w:rsidR="004258F2" w:rsidRPr="002D0C45" w:rsidRDefault="004258F2" w:rsidP="004258F2">
      <w:pPr>
        <w:pStyle w:val="BodyText"/>
        <w:spacing w:before="0"/>
        <w:rPr>
          <w:rFonts w:ascii="Sylfaen" w:hAnsi="Sylfaen"/>
          <w:sz w:val="22"/>
          <w:szCs w:val="22"/>
          <w:lang w:val="ka-GE"/>
        </w:rPr>
      </w:pPr>
    </w:p>
    <w:p w14:paraId="15F0C238" w14:textId="77777777" w:rsidR="004258F2" w:rsidRPr="002D0C45" w:rsidRDefault="004258F2" w:rsidP="004258F2">
      <w:pPr>
        <w:pStyle w:val="BodyText"/>
        <w:spacing w:before="0"/>
        <w:ind w:left="450" w:right="490"/>
        <w:jc w:val="center"/>
        <w:rPr>
          <w:rFonts w:ascii="Sylfaen" w:hAnsi="Sylfaen"/>
          <w:b/>
          <w:sz w:val="22"/>
          <w:szCs w:val="22"/>
          <w:lang w:val="ka-GE"/>
        </w:rPr>
      </w:pPr>
      <w:r w:rsidRPr="002D0C45">
        <w:rPr>
          <w:rFonts w:ascii="Sylfaen" w:hAnsi="Sylfaen"/>
          <w:b/>
          <w:sz w:val="22"/>
          <w:szCs w:val="22"/>
          <w:lang w:val="ka-GE"/>
        </w:rPr>
        <w:t>დანართი ე: ქარის დატვირთვის მიმართ მდგრადობის შეფასება</w:t>
      </w:r>
    </w:p>
    <w:p w14:paraId="5057A573" w14:textId="77777777" w:rsidR="004258F2" w:rsidRPr="002D0C45" w:rsidRDefault="004258F2" w:rsidP="004258F2">
      <w:pPr>
        <w:pStyle w:val="BodyText"/>
        <w:spacing w:before="0"/>
        <w:ind w:left="450" w:right="490"/>
        <w:jc w:val="both"/>
        <w:rPr>
          <w:rFonts w:ascii="Sylfaen" w:hAnsi="Sylfaen"/>
          <w:sz w:val="22"/>
          <w:szCs w:val="22"/>
          <w:lang w:val="ka-GE"/>
        </w:rPr>
      </w:pPr>
    </w:p>
    <w:p w14:paraId="4D731514" w14:textId="77777777" w:rsidR="004258F2" w:rsidRPr="002D0C45" w:rsidRDefault="004258F2" w:rsidP="004258F2">
      <w:pPr>
        <w:pStyle w:val="BodyText"/>
        <w:spacing w:before="0"/>
        <w:ind w:left="450" w:right="358"/>
        <w:jc w:val="both"/>
        <w:rPr>
          <w:rFonts w:ascii="Sylfaen" w:hAnsi="Sylfaen"/>
          <w:sz w:val="22"/>
          <w:szCs w:val="22"/>
          <w:lang w:val="ka-GE"/>
        </w:rPr>
      </w:pPr>
      <w:r w:rsidRPr="002D0C45">
        <w:rPr>
          <w:rFonts w:ascii="Sylfaen" w:hAnsi="Sylfaen"/>
          <w:sz w:val="22"/>
          <w:szCs w:val="22"/>
          <w:lang w:val="ka-GE"/>
        </w:rPr>
        <w:t>წინამდებარე დანართი შეიცავს შემდეგ ინფორმაციას:</w:t>
      </w:r>
    </w:p>
    <w:p w14:paraId="52FC741C" w14:textId="77777777" w:rsidR="004258F2" w:rsidRPr="002D0C45" w:rsidRDefault="004258F2" w:rsidP="004258F2">
      <w:pPr>
        <w:pStyle w:val="BodyText"/>
        <w:spacing w:before="0"/>
        <w:ind w:left="450" w:right="358"/>
        <w:jc w:val="both"/>
        <w:rPr>
          <w:rFonts w:ascii="Sylfaen" w:hAnsi="Sylfaen"/>
          <w:sz w:val="22"/>
          <w:szCs w:val="22"/>
          <w:lang w:val="ka-GE"/>
        </w:rPr>
      </w:pPr>
    </w:p>
    <w:p w14:paraId="39FF39D4" w14:textId="77777777" w:rsidR="004258F2" w:rsidRPr="002D0C45" w:rsidRDefault="004258F2">
      <w:pPr>
        <w:pStyle w:val="BodyText"/>
        <w:numPr>
          <w:ilvl w:val="3"/>
          <w:numId w:val="82"/>
        </w:numPr>
        <w:spacing w:before="0"/>
        <w:ind w:left="450" w:right="358"/>
        <w:jc w:val="both"/>
        <w:rPr>
          <w:rFonts w:ascii="Sylfaen" w:hAnsi="Sylfaen"/>
          <w:sz w:val="22"/>
          <w:szCs w:val="22"/>
          <w:lang w:val="ka-GE"/>
        </w:rPr>
      </w:pPr>
      <w:r w:rsidRPr="002D0C45">
        <w:rPr>
          <w:rFonts w:ascii="Sylfaen" w:hAnsi="Sylfaen"/>
          <w:sz w:val="22"/>
          <w:szCs w:val="22"/>
          <w:lang w:val="ka-GE"/>
        </w:rPr>
        <w:t>ტესტირების პროცედურა (იხილეთ დანართი ე.1), რომელიც გამოყენებულ იქნება გამოთვლების ვალიდაციისთვის.</w:t>
      </w:r>
    </w:p>
    <w:p w14:paraId="0F5A43D3" w14:textId="77777777" w:rsidR="004258F2" w:rsidRPr="002D0C45" w:rsidRDefault="004258F2">
      <w:pPr>
        <w:pStyle w:val="BodyText"/>
        <w:numPr>
          <w:ilvl w:val="3"/>
          <w:numId w:val="82"/>
        </w:numPr>
        <w:spacing w:before="0"/>
        <w:ind w:left="450" w:right="358"/>
        <w:jc w:val="both"/>
        <w:rPr>
          <w:rFonts w:ascii="Sylfaen" w:hAnsi="Sylfaen"/>
          <w:sz w:val="22"/>
          <w:szCs w:val="22"/>
          <w:lang w:val="ka-GE"/>
        </w:rPr>
      </w:pPr>
      <w:r w:rsidRPr="002D0C45">
        <w:rPr>
          <w:rFonts w:ascii="Sylfaen" w:hAnsi="Sylfaen"/>
          <w:sz w:val="22"/>
          <w:szCs w:val="22"/>
          <w:lang w:val="ka-GE"/>
        </w:rPr>
        <w:t>გამოთვლების ვალიდაციის კრიტერიუმები (იხილეთ დანართი ე.2).</w:t>
      </w:r>
    </w:p>
    <w:p w14:paraId="14E8A5E9" w14:textId="77777777" w:rsidR="004258F2" w:rsidRPr="002D0C45" w:rsidRDefault="004258F2">
      <w:pPr>
        <w:pStyle w:val="BodyText"/>
        <w:numPr>
          <w:ilvl w:val="3"/>
          <w:numId w:val="82"/>
        </w:numPr>
        <w:spacing w:before="0"/>
        <w:ind w:left="450" w:right="358"/>
        <w:jc w:val="both"/>
        <w:rPr>
          <w:rFonts w:ascii="Sylfaen" w:hAnsi="Sylfaen"/>
          <w:sz w:val="22"/>
          <w:szCs w:val="22"/>
          <w:lang w:val="ka-GE"/>
        </w:rPr>
      </w:pPr>
      <w:r w:rsidRPr="002D0C45">
        <w:rPr>
          <w:rFonts w:ascii="Sylfaen" w:hAnsi="Sylfaen"/>
          <w:sz w:val="22"/>
          <w:szCs w:val="22"/>
          <w:lang w:val="ka-GE"/>
        </w:rPr>
        <w:t xml:space="preserve">ქარის დატვირთვის მიმართ მდგრადობის გამოთვლის კრიტერიუმი (იხილეთ დანართი ე.3). </w:t>
      </w:r>
    </w:p>
    <w:p w14:paraId="3C318E39" w14:textId="77777777" w:rsidR="004258F2" w:rsidRPr="002D0C45" w:rsidRDefault="004258F2" w:rsidP="004258F2">
      <w:pPr>
        <w:pStyle w:val="BodyText"/>
        <w:spacing w:before="221"/>
        <w:ind w:left="450" w:right="358"/>
        <w:jc w:val="both"/>
        <w:rPr>
          <w:rFonts w:ascii="Sylfaen" w:hAnsi="Sylfaen"/>
          <w:sz w:val="22"/>
          <w:szCs w:val="22"/>
          <w:lang w:val="ka-GE"/>
        </w:rPr>
      </w:pPr>
    </w:p>
    <w:p w14:paraId="5429EB7C" w14:textId="77777777" w:rsidR="004258F2" w:rsidRPr="002D0C45" w:rsidRDefault="004258F2" w:rsidP="004258F2">
      <w:pPr>
        <w:tabs>
          <w:tab w:val="left" w:pos="854"/>
        </w:tabs>
        <w:ind w:left="426" w:right="358"/>
        <w:jc w:val="both"/>
        <w:rPr>
          <w:rFonts w:ascii="Sylfaen" w:hAnsi="Sylfaen"/>
          <w:b/>
          <w:lang w:val="ka-GE"/>
        </w:rPr>
      </w:pPr>
      <w:r w:rsidRPr="002D0C45">
        <w:rPr>
          <w:rFonts w:ascii="Sylfaen" w:hAnsi="Sylfaen"/>
          <w:b/>
          <w:lang w:val="ka-GE"/>
        </w:rPr>
        <w:t>ე.1 -</w:t>
      </w:r>
      <w:r w:rsidRPr="002D0C45">
        <w:rPr>
          <w:rFonts w:ascii="Sylfaen" w:hAnsi="Sylfaen"/>
          <w:b/>
          <w:spacing w:val="-5"/>
          <w:lang w:val="ka-GE"/>
        </w:rPr>
        <w:t xml:space="preserve"> </w:t>
      </w:r>
      <w:r w:rsidRPr="002D0C45">
        <w:rPr>
          <w:rFonts w:ascii="Sylfaen" w:hAnsi="Sylfaen"/>
          <w:b/>
          <w:spacing w:val="-2"/>
          <w:lang w:val="ka-GE"/>
        </w:rPr>
        <w:t>ქარის შეწოვა და ქარის წნევის დატვირთვის ტესტები</w:t>
      </w:r>
    </w:p>
    <w:p w14:paraId="673BD886" w14:textId="77777777" w:rsidR="004258F2" w:rsidRPr="002D0C45" w:rsidRDefault="004258F2" w:rsidP="004258F2">
      <w:pPr>
        <w:pStyle w:val="BodyText"/>
        <w:spacing w:line="448" w:lineRule="auto"/>
        <w:ind w:left="450" w:right="358"/>
        <w:jc w:val="both"/>
        <w:rPr>
          <w:sz w:val="22"/>
          <w:szCs w:val="22"/>
          <w:lang w:val="ka-GE"/>
        </w:rPr>
      </w:pPr>
      <w:r w:rsidRPr="002D0C45">
        <w:rPr>
          <w:rFonts w:ascii="Sylfaen" w:hAnsi="Sylfaen"/>
          <w:sz w:val="22"/>
          <w:szCs w:val="22"/>
          <w:lang w:val="ka-GE"/>
        </w:rPr>
        <w:t>მიზანია</w:t>
      </w:r>
      <w:r w:rsidRPr="002D0C45">
        <w:rPr>
          <w:sz w:val="22"/>
          <w:szCs w:val="22"/>
          <w:lang w:val="ka-GE"/>
        </w:rPr>
        <w:t xml:space="preserve"> </w:t>
      </w:r>
      <w:r w:rsidRPr="002D0C45">
        <w:rPr>
          <w:rFonts w:ascii="Sylfaen" w:hAnsi="Sylfaen"/>
          <w:sz w:val="22"/>
          <w:szCs w:val="22"/>
          <w:lang w:val="ka-GE"/>
        </w:rPr>
        <w:t>აწყობილი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კომპლექტზე</w:t>
      </w:r>
      <w:r w:rsidRPr="002D0C45">
        <w:rPr>
          <w:sz w:val="22"/>
          <w:szCs w:val="22"/>
          <w:lang w:val="ka-GE"/>
        </w:rPr>
        <w:t xml:space="preserve"> </w:t>
      </w:r>
      <w:r w:rsidRPr="002D0C45">
        <w:rPr>
          <w:rFonts w:ascii="Sylfaen" w:hAnsi="Sylfaen"/>
          <w:sz w:val="22"/>
          <w:szCs w:val="22"/>
          <w:lang w:val="ka-GE"/>
        </w:rPr>
        <w:t>შეწოვისა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წნევის</w:t>
      </w:r>
      <w:r w:rsidRPr="002D0C45">
        <w:rPr>
          <w:sz w:val="22"/>
          <w:szCs w:val="22"/>
          <w:lang w:val="ka-GE"/>
        </w:rPr>
        <w:t xml:space="preserve"> </w:t>
      </w:r>
      <w:r w:rsidRPr="002D0C45">
        <w:rPr>
          <w:rFonts w:ascii="Sylfaen" w:hAnsi="Sylfaen"/>
          <w:sz w:val="22"/>
          <w:szCs w:val="22"/>
          <w:lang w:val="ka-GE"/>
        </w:rPr>
        <w:t>დატვირთვების</w:t>
      </w:r>
      <w:r w:rsidRPr="002D0C45">
        <w:rPr>
          <w:sz w:val="22"/>
          <w:szCs w:val="22"/>
          <w:lang w:val="ka-GE"/>
        </w:rPr>
        <w:t xml:space="preserve"> </w:t>
      </w:r>
      <w:r w:rsidRPr="002D0C45">
        <w:rPr>
          <w:rFonts w:ascii="Sylfaen" w:hAnsi="Sylfaen"/>
          <w:sz w:val="22"/>
          <w:szCs w:val="22"/>
          <w:lang w:val="ka-GE"/>
        </w:rPr>
        <w:t>ეფექტების</w:t>
      </w:r>
      <w:r w:rsidRPr="002D0C45">
        <w:rPr>
          <w:sz w:val="22"/>
          <w:szCs w:val="22"/>
          <w:lang w:val="ka-GE"/>
        </w:rPr>
        <w:t xml:space="preserve"> </w:t>
      </w:r>
      <w:r w:rsidRPr="002D0C45">
        <w:rPr>
          <w:rFonts w:ascii="Sylfaen" w:hAnsi="Sylfaen"/>
          <w:sz w:val="22"/>
          <w:szCs w:val="22"/>
          <w:lang w:val="ka-GE"/>
        </w:rPr>
        <w:t>დადგენა</w:t>
      </w:r>
      <w:r w:rsidRPr="002D0C45">
        <w:rPr>
          <w:sz w:val="22"/>
          <w:szCs w:val="22"/>
          <w:lang w:val="ka-GE"/>
        </w:rPr>
        <w:t>.</w:t>
      </w:r>
    </w:p>
    <w:p w14:paraId="7DEE7CC5" w14:textId="77777777" w:rsidR="004258F2" w:rsidRPr="002D0C45" w:rsidRDefault="004258F2" w:rsidP="004258F2">
      <w:pPr>
        <w:pStyle w:val="BodyText"/>
        <w:spacing w:line="448" w:lineRule="auto"/>
        <w:ind w:left="450" w:right="358"/>
        <w:jc w:val="both"/>
        <w:rPr>
          <w:rFonts w:ascii="Sylfaen" w:hAnsi="Sylfaen"/>
          <w:sz w:val="22"/>
          <w:szCs w:val="22"/>
          <w:lang w:val="ka-GE"/>
        </w:rPr>
      </w:pPr>
      <w:r w:rsidRPr="002D0C45">
        <w:rPr>
          <w:rFonts w:ascii="Sylfaen" w:hAnsi="Sylfaen"/>
          <w:sz w:val="22"/>
          <w:szCs w:val="22"/>
          <w:lang w:val="ka-GE"/>
        </w:rPr>
        <w:t>ტესტების</w:t>
      </w:r>
      <w:r w:rsidRPr="002D0C45">
        <w:rPr>
          <w:sz w:val="22"/>
          <w:szCs w:val="22"/>
          <w:lang w:val="ka-GE"/>
        </w:rPr>
        <w:t xml:space="preserve"> </w:t>
      </w:r>
      <w:r w:rsidRPr="002D0C45">
        <w:rPr>
          <w:rFonts w:ascii="Sylfaen" w:hAnsi="Sylfaen"/>
          <w:sz w:val="22"/>
          <w:szCs w:val="22"/>
          <w:lang w:val="ka-GE"/>
        </w:rPr>
        <w:t>რაოდენობა</w:t>
      </w:r>
      <w:r w:rsidRPr="002D0C45">
        <w:rPr>
          <w:sz w:val="22"/>
          <w:szCs w:val="22"/>
          <w:lang w:val="ka-GE"/>
        </w:rPr>
        <w:t xml:space="preserve"> </w:t>
      </w:r>
      <w:r w:rsidRPr="002D0C45">
        <w:rPr>
          <w:rFonts w:ascii="Sylfaen" w:hAnsi="Sylfaen"/>
          <w:sz w:val="22"/>
          <w:szCs w:val="22"/>
          <w:lang w:val="ka-GE"/>
        </w:rPr>
        <w:t>დამოკიდებულია</w:t>
      </w:r>
      <w:r w:rsidRPr="002D0C45">
        <w:rPr>
          <w:sz w:val="22"/>
          <w:szCs w:val="22"/>
          <w:lang w:val="ka-GE"/>
        </w:rPr>
        <w:t xml:space="preserve"> </w:t>
      </w:r>
      <w:r w:rsidRPr="002D0C45">
        <w:rPr>
          <w:rFonts w:ascii="Sylfaen" w:hAnsi="Sylfaen"/>
          <w:sz w:val="22"/>
          <w:szCs w:val="22"/>
          <w:lang w:val="ka-GE"/>
        </w:rPr>
        <w:t>აწყობილი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კომპლექტისთვის</w:t>
      </w:r>
      <w:r w:rsidRPr="002D0C45">
        <w:rPr>
          <w:sz w:val="22"/>
          <w:szCs w:val="22"/>
          <w:lang w:val="ka-GE"/>
        </w:rPr>
        <w:t xml:space="preserve"> </w:t>
      </w:r>
      <w:r w:rsidRPr="002D0C45">
        <w:rPr>
          <w:rFonts w:ascii="Sylfaen" w:hAnsi="Sylfaen"/>
          <w:sz w:val="22"/>
          <w:szCs w:val="22"/>
          <w:lang w:val="ka-GE"/>
        </w:rPr>
        <w:t>წარმოდგენილი</w:t>
      </w:r>
      <w:r w:rsidRPr="002D0C45">
        <w:rPr>
          <w:sz w:val="22"/>
          <w:szCs w:val="22"/>
          <w:lang w:val="ka-GE"/>
        </w:rPr>
        <w:t xml:space="preserve"> </w:t>
      </w:r>
      <w:r w:rsidRPr="002D0C45">
        <w:rPr>
          <w:rFonts w:ascii="Sylfaen" w:hAnsi="Sylfaen"/>
          <w:sz w:val="22"/>
          <w:szCs w:val="22"/>
          <w:lang w:val="ka-GE"/>
        </w:rPr>
        <w:t>პარამეტრების</w:t>
      </w:r>
      <w:r w:rsidRPr="002D0C45">
        <w:rPr>
          <w:sz w:val="22"/>
          <w:szCs w:val="22"/>
          <w:lang w:val="ka-GE"/>
        </w:rPr>
        <w:t xml:space="preserve"> </w:t>
      </w:r>
      <w:r w:rsidRPr="002D0C45">
        <w:rPr>
          <w:rFonts w:ascii="Sylfaen" w:hAnsi="Sylfaen"/>
          <w:sz w:val="22"/>
          <w:szCs w:val="22"/>
          <w:lang w:val="ka-GE"/>
        </w:rPr>
        <w:t>კომბინაციაზე</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შემოწმდეს</w:t>
      </w:r>
      <w:r w:rsidRPr="002D0C45">
        <w:rPr>
          <w:sz w:val="22"/>
          <w:szCs w:val="22"/>
          <w:lang w:val="ka-GE"/>
        </w:rPr>
        <w:t xml:space="preserve"> </w:t>
      </w:r>
      <w:r w:rsidRPr="002D0C45">
        <w:rPr>
          <w:rFonts w:ascii="Sylfaen" w:hAnsi="Sylfaen"/>
          <w:sz w:val="22"/>
          <w:szCs w:val="22"/>
          <w:lang w:val="ka-GE"/>
        </w:rPr>
        <w:t>მექანიკურად</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სუსტი</w:t>
      </w:r>
      <w:r w:rsidRPr="002D0C45">
        <w:rPr>
          <w:sz w:val="22"/>
          <w:szCs w:val="22"/>
          <w:lang w:val="ka-GE"/>
        </w:rPr>
        <w:t xml:space="preserve"> </w:t>
      </w:r>
      <w:r w:rsidRPr="002D0C45">
        <w:rPr>
          <w:rFonts w:ascii="Sylfaen" w:hAnsi="Sylfaen"/>
          <w:sz w:val="22"/>
          <w:szCs w:val="22"/>
          <w:lang w:val="ka-GE"/>
        </w:rPr>
        <w:t>აწყობილი</w:t>
      </w:r>
      <w:r w:rsidRPr="002D0C45">
        <w:rPr>
          <w:sz w:val="22"/>
          <w:szCs w:val="22"/>
          <w:lang w:val="ka-GE"/>
        </w:rPr>
        <w:t xml:space="preserve"> </w:t>
      </w:r>
      <w:r w:rsidRPr="002D0C45">
        <w:rPr>
          <w:rFonts w:ascii="Sylfaen" w:hAnsi="Sylfaen"/>
          <w:sz w:val="22"/>
          <w:szCs w:val="22"/>
          <w:lang w:val="ka-GE"/>
        </w:rPr>
        <w:t>კომპლექტის</w:t>
      </w:r>
      <w:r w:rsidRPr="002D0C45">
        <w:rPr>
          <w:sz w:val="22"/>
          <w:szCs w:val="22"/>
          <w:lang w:val="ka-GE"/>
        </w:rPr>
        <w:t xml:space="preserve"> </w:t>
      </w:r>
      <w:r w:rsidRPr="002D0C45">
        <w:rPr>
          <w:rFonts w:ascii="Sylfaen" w:hAnsi="Sylfaen"/>
          <w:sz w:val="22"/>
          <w:szCs w:val="22"/>
          <w:lang w:val="ka-GE"/>
        </w:rPr>
        <w:t>კონფიგურაცია</w:t>
      </w:r>
      <w:r w:rsidRPr="002D0C45">
        <w:rPr>
          <w:sz w:val="22"/>
          <w:szCs w:val="22"/>
          <w:lang w:val="ka-GE"/>
        </w:rPr>
        <w:t>.</w:t>
      </w:r>
    </w:p>
    <w:p w14:paraId="41358794" w14:textId="77777777" w:rsidR="004258F2" w:rsidRPr="002D0C45" w:rsidRDefault="004258F2" w:rsidP="004258F2">
      <w:pPr>
        <w:tabs>
          <w:tab w:val="left" w:pos="945"/>
        </w:tabs>
        <w:spacing w:before="159"/>
        <w:ind w:left="426" w:right="358"/>
        <w:jc w:val="both"/>
        <w:rPr>
          <w:rFonts w:ascii="Sylfaen" w:hAnsi="Sylfaen"/>
          <w:b/>
          <w:lang w:val="ka-GE"/>
        </w:rPr>
      </w:pPr>
      <w:r w:rsidRPr="002D0C45">
        <w:rPr>
          <w:rFonts w:ascii="Sylfaen" w:hAnsi="Sylfaen"/>
          <w:b/>
          <w:lang w:val="ka-GE"/>
        </w:rPr>
        <w:t>ე.1.1-</w:t>
      </w:r>
      <w:r w:rsidRPr="002D0C45">
        <w:rPr>
          <w:rFonts w:ascii="Sylfaen" w:hAnsi="Sylfaen"/>
          <w:b/>
          <w:spacing w:val="-5"/>
          <w:lang w:val="ka-GE"/>
        </w:rPr>
        <w:t xml:space="preserve"> </w:t>
      </w:r>
      <w:r w:rsidRPr="002D0C45">
        <w:rPr>
          <w:rFonts w:ascii="Sylfaen" w:hAnsi="Sylfaen"/>
          <w:b/>
          <w:lang w:val="ka-GE"/>
        </w:rPr>
        <w:t>ქარის შეწოვის ტესტი</w:t>
      </w:r>
    </w:p>
    <w:p w14:paraId="3D9F15E7" w14:textId="77777777" w:rsidR="004258F2" w:rsidRPr="002D0C45" w:rsidRDefault="004258F2" w:rsidP="004258F2">
      <w:pPr>
        <w:pStyle w:val="BodyText"/>
        <w:spacing w:before="11"/>
        <w:ind w:left="450" w:right="358"/>
        <w:jc w:val="both"/>
        <w:rPr>
          <w:rFonts w:ascii="Sylfaen" w:hAnsi="Sylfaen"/>
          <w:b/>
          <w:sz w:val="22"/>
          <w:szCs w:val="22"/>
          <w:lang w:val="ka-GE"/>
        </w:rPr>
      </w:pPr>
    </w:p>
    <w:p w14:paraId="1B18104B" w14:textId="77777777" w:rsidR="004258F2" w:rsidRPr="002D0C45" w:rsidRDefault="004258F2" w:rsidP="004258F2">
      <w:pPr>
        <w:tabs>
          <w:tab w:val="left" w:pos="1110"/>
        </w:tabs>
        <w:ind w:left="426" w:right="358"/>
        <w:jc w:val="both"/>
        <w:rPr>
          <w:rFonts w:ascii="Sylfaen" w:hAnsi="Sylfaen"/>
          <w:b/>
          <w:lang w:val="ka-GE"/>
        </w:rPr>
      </w:pPr>
      <w:r w:rsidRPr="002D0C45">
        <w:rPr>
          <w:rFonts w:ascii="Sylfaen" w:hAnsi="Sylfaen"/>
          <w:b/>
          <w:lang w:val="ka-GE"/>
        </w:rPr>
        <w:t>ე.1.1.1-</w:t>
      </w:r>
      <w:r w:rsidRPr="002D0C45">
        <w:rPr>
          <w:rFonts w:ascii="Sylfaen" w:hAnsi="Sylfaen"/>
          <w:b/>
          <w:spacing w:val="-3"/>
          <w:lang w:val="ka-GE"/>
        </w:rPr>
        <w:t xml:space="preserve"> </w:t>
      </w:r>
      <w:r w:rsidRPr="002D0C45">
        <w:rPr>
          <w:rFonts w:ascii="Sylfaen" w:hAnsi="Sylfaen"/>
          <w:b/>
          <w:lang w:val="ka-GE"/>
        </w:rPr>
        <w:t>ტესტირების ნიმუშის მომზადება</w:t>
      </w:r>
    </w:p>
    <w:p w14:paraId="0535CAC4" w14:textId="77777777" w:rsidR="004258F2" w:rsidRPr="002D0C45" w:rsidRDefault="004258F2" w:rsidP="004258F2">
      <w:pPr>
        <w:pStyle w:val="BodyText"/>
        <w:ind w:left="450" w:right="358"/>
        <w:jc w:val="both"/>
        <w:rPr>
          <w:sz w:val="22"/>
          <w:szCs w:val="22"/>
          <w:lang w:val="ka-GE"/>
        </w:rPr>
      </w:pP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დამონტაჟდეს</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აღჭურვილობაში</w:t>
      </w:r>
      <w:r w:rsidRPr="002D0C45">
        <w:rPr>
          <w:sz w:val="22"/>
          <w:szCs w:val="22"/>
          <w:lang w:val="ka-GE"/>
        </w:rPr>
        <w:t xml:space="preserve"> </w:t>
      </w:r>
      <w:r w:rsidRPr="002D0C45">
        <w:rPr>
          <w:rFonts w:ascii="Sylfaen" w:hAnsi="Sylfaen"/>
          <w:sz w:val="22"/>
          <w:szCs w:val="22"/>
          <w:lang w:val="ka-GE"/>
        </w:rPr>
        <w:t>მწარმოებლის პროდუქტის ინსტალაციის ინსტრუქციის (</w:t>
      </w:r>
      <w:r w:rsidRPr="002D0C45">
        <w:rPr>
          <w:sz w:val="22"/>
          <w:szCs w:val="22"/>
          <w:lang w:val="ka-GE"/>
        </w:rPr>
        <w:t>MPII)</w:t>
      </w:r>
      <w:r w:rsidRPr="002D0C45">
        <w:rPr>
          <w:rFonts w:ascii="Sylfaen" w:hAnsi="Sylfaen"/>
          <w:sz w:val="22"/>
          <w:szCs w:val="22"/>
          <w:lang w:val="ka-GE"/>
        </w:rPr>
        <w:t xml:space="preserve"> შესაბამისად</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განისაზღვრება</w:t>
      </w:r>
      <w:r w:rsidRPr="002D0C45">
        <w:rPr>
          <w:sz w:val="22"/>
          <w:szCs w:val="22"/>
          <w:lang w:val="ka-GE"/>
        </w:rPr>
        <w:t xml:space="preserve"> </w:t>
      </w:r>
      <w:r w:rsidRPr="002D0C45">
        <w:rPr>
          <w:rFonts w:ascii="Sylfaen" w:hAnsi="Sylfaen"/>
          <w:sz w:val="22"/>
          <w:szCs w:val="22"/>
          <w:lang w:val="ka-GE"/>
        </w:rPr>
        <w:t>შემდეგნაირად</w:t>
      </w:r>
      <w:r w:rsidRPr="002D0C45">
        <w:rPr>
          <w:sz w:val="22"/>
          <w:szCs w:val="22"/>
          <w:lang w:val="ka-GE"/>
        </w:rPr>
        <w:t>:</w:t>
      </w:r>
    </w:p>
    <w:p w14:paraId="7BB0798C" w14:textId="0F85CFE7" w:rsidR="004258F2" w:rsidRPr="002D0C45" w:rsidRDefault="004258F2" w:rsidP="004258F2">
      <w:pPr>
        <w:pStyle w:val="BodyText"/>
        <w:ind w:left="450" w:right="358"/>
        <w:jc w:val="both"/>
        <w:rPr>
          <w:sz w:val="22"/>
          <w:szCs w:val="22"/>
          <w:lang w:val="ka-GE"/>
        </w:rPr>
      </w:pPr>
      <w:r w:rsidRPr="002D0C45">
        <w:rPr>
          <w:sz w:val="22"/>
          <w:szCs w:val="22"/>
          <w:lang w:val="ka-GE"/>
        </w:rPr>
        <w:t xml:space="preserve">- </w:t>
      </w:r>
      <w:r w:rsidRPr="002D0C45">
        <w:rPr>
          <w:rFonts w:ascii="Sylfaen" w:hAnsi="Sylfaen"/>
          <w:sz w:val="22"/>
          <w:szCs w:val="22"/>
          <w:lang w:val="ka-GE"/>
        </w:rPr>
        <w:t>არაჰერმეტული</w:t>
      </w:r>
      <w:r w:rsidRPr="002D0C45">
        <w:rPr>
          <w:sz w:val="22"/>
          <w:szCs w:val="22"/>
          <w:lang w:val="ka-GE"/>
        </w:rPr>
        <w:t xml:space="preserve"> </w:t>
      </w:r>
      <w:r w:rsidRPr="002D0C45">
        <w:rPr>
          <w:rFonts w:ascii="Sylfaen" w:hAnsi="Sylfaen"/>
          <w:sz w:val="22"/>
          <w:szCs w:val="22"/>
          <w:lang w:val="ka-GE"/>
        </w:rPr>
        <w:t>სუბსტრატი</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დანადგარი</w:t>
      </w:r>
      <w:r w:rsidRPr="002D0C45">
        <w:rPr>
          <w:sz w:val="22"/>
          <w:szCs w:val="22"/>
          <w:lang w:val="ka-GE"/>
        </w:rPr>
        <w:t xml:space="preserve">), </w:t>
      </w:r>
      <w:r w:rsidRPr="002D0C45">
        <w:rPr>
          <w:rFonts w:ascii="Sylfaen" w:hAnsi="Sylfaen"/>
          <w:sz w:val="22"/>
          <w:szCs w:val="22"/>
          <w:lang w:val="ka-GE"/>
        </w:rPr>
        <w:t>როგორიცაა</w:t>
      </w:r>
      <w:r w:rsidRPr="002D0C45">
        <w:rPr>
          <w:sz w:val="22"/>
          <w:szCs w:val="22"/>
          <w:lang w:val="ka-GE"/>
        </w:rPr>
        <w:t xml:space="preserve"> </w:t>
      </w:r>
      <w:r w:rsidRPr="002D0C45">
        <w:rPr>
          <w:rFonts w:ascii="Sylfaen" w:hAnsi="Sylfaen"/>
          <w:sz w:val="22"/>
          <w:szCs w:val="22"/>
          <w:lang w:val="ka-GE"/>
        </w:rPr>
        <w:t>ხის</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ფოლადის</w:t>
      </w:r>
      <w:r w:rsidRPr="002D0C45">
        <w:rPr>
          <w:sz w:val="22"/>
          <w:szCs w:val="22"/>
          <w:lang w:val="ka-GE"/>
        </w:rPr>
        <w:t xml:space="preserve"> </w:t>
      </w:r>
      <w:r w:rsidRPr="002D0C45">
        <w:rPr>
          <w:rFonts w:ascii="Sylfaen" w:hAnsi="Sylfaen"/>
          <w:sz w:val="22"/>
          <w:szCs w:val="22"/>
          <w:lang w:val="ka-GE"/>
        </w:rPr>
        <w:t>მყარი</w:t>
      </w:r>
      <w:r w:rsidRPr="002D0C45">
        <w:rPr>
          <w:sz w:val="22"/>
          <w:szCs w:val="22"/>
          <w:lang w:val="ka-GE"/>
        </w:rPr>
        <w:t xml:space="preserve"> </w:t>
      </w:r>
      <w:r w:rsidRPr="002D0C45">
        <w:rPr>
          <w:rFonts w:ascii="Sylfaen" w:hAnsi="Sylfaen"/>
          <w:sz w:val="22"/>
          <w:szCs w:val="22"/>
          <w:lang w:val="ka-GE"/>
        </w:rPr>
        <w:t>კარკასი</w:t>
      </w:r>
      <w:r w:rsidRPr="002D0C45">
        <w:rPr>
          <w:sz w:val="22"/>
          <w:szCs w:val="22"/>
          <w:lang w:val="ka-GE"/>
        </w:rPr>
        <w:t xml:space="preserve">. </w:t>
      </w:r>
      <w:r w:rsidRPr="002D0C45">
        <w:rPr>
          <w:rFonts w:ascii="Sylfaen" w:hAnsi="Sylfaen"/>
          <w:sz w:val="22"/>
          <w:szCs w:val="22"/>
          <w:lang w:val="ka-GE"/>
        </w:rPr>
        <w:t>ასევე</w:t>
      </w:r>
      <w:r w:rsidRPr="002D0C45">
        <w:rPr>
          <w:sz w:val="22"/>
          <w:szCs w:val="22"/>
          <w:lang w:val="ka-GE"/>
        </w:rPr>
        <w:t xml:space="preserve"> </w:t>
      </w:r>
      <w:r w:rsidRPr="002D0C45">
        <w:rPr>
          <w:rFonts w:ascii="Sylfaen" w:hAnsi="Sylfaen"/>
          <w:sz w:val="22"/>
          <w:szCs w:val="22"/>
          <w:lang w:val="ka-GE"/>
        </w:rPr>
        <w:t>შეიძლება</w:t>
      </w:r>
      <w:r w:rsidRPr="002D0C45">
        <w:rPr>
          <w:sz w:val="22"/>
          <w:szCs w:val="22"/>
          <w:lang w:val="ka-GE"/>
        </w:rPr>
        <w:t xml:space="preserve"> </w:t>
      </w:r>
      <w:r w:rsidRPr="002D0C45">
        <w:rPr>
          <w:rFonts w:ascii="Sylfaen" w:hAnsi="Sylfaen"/>
          <w:sz w:val="22"/>
          <w:szCs w:val="22"/>
          <w:lang w:val="ka-GE"/>
        </w:rPr>
        <w:t>გამოყენებულ</w:t>
      </w:r>
      <w:r w:rsidRPr="002D0C45">
        <w:rPr>
          <w:sz w:val="22"/>
          <w:szCs w:val="22"/>
          <w:lang w:val="ka-GE"/>
        </w:rPr>
        <w:t xml:space="preserve"> </w:t>
      </w:r>
      <w:r w:rsidR="00670592">
        <w:rPr>
          <w:rFonts w:ascii="Sylfaen" w:hAnsi="Sylfaen"/>
          <w:sz w:val="22"/>
          <w:szCs w:val="22"/>
          <w:lang w:val="ka-GE"/>
        </w:rPr>
        <w:t>იქნე</w:t>
      </w:r>
      <w:r w:rsidRPr="002D0C45">
        <w:rPr>
          <w:rFonts w:ascii="Sylfaen" w:hAnsi="Sylfaen"/>
          <w:sz w:val="22"/>
          <w:szCs w:val="22"/>
          <w:lang w:val="ka-GE"/>
        </w:rPr>
        <w:t>ს</w:t>
      </w:r>
      <w:r w:rsidRPr="002D0C45">
        <w:rPr>
          <w:sz w:val="22"/>
          <w:szCs w:val="22"/>
          <w:lang w:val="ka-GE"/>
        </w:rPr>
        <w:t xml:space="preserve"> </w:t>
      </w:r>
      <w:r w:rsidRPr="002D0C45">
        <w:rPr>
          <w:rFonts w:ascii="Sylfaen" w:hAnsi="Sylfaen"/>
          <w:sz w:val="22"/>
          <w:szCs w:val="22"/>
          <w:lang w:val="ka-GE"/>
        </w:rPr>
        <w:t>ქვის</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ბეტონის</w:t>
      </w:r>
      <w:r w:rsidRPr="002D0C45">
        <w:rPr>
          <w:sz w:val="22"/>
          <w:szCs w:val="22"/>
          <w:lang w:val="ka-GE"/>
        </w:rPr>
        <w:t xml:space="preserve"> </w:t>
      </w:r>
      <w:r w:rsidRPr="002D0C45">
        <w:rPr>
          <w:rFonts w:ascii="Sylfaen" w:hAnsi="Sylfaen"/>
          <w:sz w:val="22"/>
          <w:szCs w:val="22"/>
          <w:lang w:val="ka-GE"/>
        </w:rPr>
        <w:t>კედელი</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w:t>
      </w:r>
      <w:r w:rsidRPr="002D0C45">
        <w:rPr>
          <w:rFonts w:ascii="Sylfaen" w:hAnsi="Sylfaen"/>
          <w:sz w:val="22"/>
          <w:szCs w:val="22"/>
          <w:lang w:val="ka-GE"/>
        </w:rPr>
        <w:t>სუბსტრატი</w:t>
      </w:r>
      <w:r w:rsidRPr="002D0C45">
        <w:rPr>
          <w:sz w:val="22"/>
          <w:szCs w:val="22"/>
          <w:lang w:val="ka-GE"/>
        </w:rPr>
        <w:t xml:space="preserve">; </w:t>
      </w:r>
      <w:r w:rsidRPr="002D0C45">
        <w:rPr>
          <w:rFonts w:ascii="Sylfaen" w:hAnsi="Sylfaen"/>
          <w:sz w:val="22"/>
          <w:szCs w:val="22"/>
          <w:lang w:val="ka-GE"/>
        </w:rPr>
        <w:t>თუმცა</w:t>
      </w:r>
      <w:r w:rsidRPr="002D0C45">
        <w:rPr>
          <w:sz w:val="22"/>
          <w:szCs w:val="22"/>
          <w:lang w:val="ka-GE"/>
        </w:rPr>
        <w:t xml:space="preserve">, </w:t>
      </w:r>
      <w:r w:rsidRPr="002D0C45">
        <w:rPr>
          <w:rFonts w:ascii="Sylfaen" w:hAnsi="Sylfaen"/>
          <w:sz w:val="22"/>
          <w:szCs w:val="22"/>
          <w:lang w:val="ka-GE"/>
        </w:rPr>
        <w:t>მათ</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ჰქონდეთ</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w:t>
      </w:r>
      <w:r w:rsidRPr="002D0C45">
        <w:rPr>
          <w:rFonts w:ascii="Sylfaen" w:hAnsi="Sylfaen"/>
          <w:sz w:val="22"/>
          <w:szCs w:val="22"/>
          <w:lang w:val="ka-GE"/>
        </w:rPr>
        <w:t>ერთი</w:t>
      </w:r>
      <w:r w:rsidRPr="002D0C45">
        <w:rPr>
          <w:sz w:val="22"/>
          <w:szCs w:val="22"/>
          <w:lang w:val="ka-GE"/>
        </w:rPr>
        <w:t xml:space="preserve"> </w:t>
      </w:r>
      <w:r w:rsidRPr="002D0C45">
        <w:rPr>
          <w:rFonts w:ascii="Sylfaen" w:hAnsi="Sylfaen"/>
          <w:sz w:val="22"/>
          <w:szCs w:val="22"/>
          <w:lang w:val="ka-GE"/>
        </w:rPr>
        <w:t>ხვრელი</w:t>
      </w:r>
      <w:r w:rsidRPr="002D0C45">
        <w:rPr>
          <w:sz w:val="22"/>
          <w:szCs w:val="22"/>
          <w:lang w:val="ka-GE"/>
        </w:rPr>
        <w:t xml:space="preserve"> </w:t>
      </w:r>
      <w:r w:rsidRPr="002D0C45">
        <w:rPr>
          <w:rFonts w:ascii="Sylfaen" w:hAnsi="Sylfaen"/>
          <w:sz w:val="22"/>
          <w:szCs w:val="22"/>
          <w:lang w:val="ka-GE"/>
        </w:rPr>
        <w:t>კვადრატულ</w:t>
      </w:r>
      <w:r w:rsidRPr="002D0C45">
        <w:rPr>
          <w:sz w:val="22"/>
          <w:szCs w:val="22"/>
          <w:lang w:val="ka-GE"/>
        </w:rPr>
        <w:t xml:space="preserve"> </w:t>
      </w:r>
      <w:r w:rsidRPr="002D0C45">
        <w:rPr>
          <w:rFonts w:ascii="Sylfaen" w:hAnsi="Sylfaen"/>
          <w:sz w:val="22"/>
          <w:szCs w:val="22"/>
          <w:lang w:val="ka-GE"/>
        </w:rPr>
        <w:t>მეტრზე</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150 </w:t>
      </w:r>
      <w:r w:rsidRPr="002D0C45">
        <w:rPr>
          <w:rFonts w:ascii="Sylfaen" w:hAnsi="Sylfaen"/>
          <w:sz w:val="22"/>
          <w:szCs w:val="22"/>
          <w:lang w:val="ka-GE"/>
        </w:rPr>
        <w:t>მმ</w:t>
      </w:r>
      <w:r w:rsidRPr="002D0C45">
        <w:rPr>
          <w:sz w:val="22"/>
          <w:szCs w:val="22"/>
          <w:lang w:val="ka-GE"/>
        </w:rPr>
        <w:t xml:space="preserve"> </w:t>
      </w:r>
      <w:r w:rsidRPr="002D0C45">
        <w:rPr>
          <w:rFonts w:ascii="Sylfaen" w:hAnsi="Sylfaen"/>
          <w:sz w:val="22"/>
          <w:szCs w:val="22"/>
          <w:lang w:val="ka-GE"/>
        </w:rPr>
        <w:t>დიამეტრით</w:t>
      </w:r>
      <w:r w:rsidRPr="002D0C45">
        <w:rPr>
          <w:sz w:val="22"/>
          <w:szCs w:val="22"/>
          <w:lang w:val="ka-GE"/>
        </w:rPr>
        <w:t>.</w:t>
      </w:r>
    </w:p>
    <w:p w14:paraId="3C33E07A" w14:textId="77777777" w:rsidR="004258F2" w:rsidRPr="002D0C45" w:rsidRDefault="004258F2" w:rsidP="004258F2">
      <w:pPr>
        <w:pStyle w:val="BodyText"/>
        <w:ind w:left="450" w:right="358"/>
        <w:jc w:val="both"/>
        <w:rPr>
          <w:sz w:val="22"/>
          <w:szCs w:val="22"/>
          <w:lang w:val="ka-GE"/>
        </w:rPr>
      </w:pPr>
      <w:r w:rsidRPr="002D0C45">
        <w:rPr>
          <w:sz w:val="22"/>
          <w:szCs w:val="22"/>
          <w:lang w:val="ka-GE"/>
        </w:rPr>
        <w:t xml:space="preserve">- </w:t>
      </w:r>
      <w:r w:rsidRPr="002D0C45">
        <w:rPr>
          <w:rFonts w:ascii="Sylfaen" w:hAnsi="Sylfaen"/>
          <w:sz w:val="22"/>
          <w:szCs w:val="22"/>
          <w:lang w:val="ka-GE"/>
        </w:rPr>
        <w:t>აწყობილი</w:t>
      </w:r>
      <w:r w:rsidRPr="002D0C45">
        <w:rPr>
          <w:sz w:val="22"/>
          <w:szCs w:val="22"/>
          <w:lang w:val="ka-GE"/>
        </w:rPr>
        <w:t xml:space="preserve"> </w:t>
      </w:r>
      <w:r w:rsidRPr="002D0C45">
        <w:rPr>
          <w:rFonts w:ascii="Sylfaen" w:hAnsi="Sylfaen"/>
          <w:sz w:val="22"/>
          <w:szCs w:val="22"/>
          <w:lang w:val="ka-GE"/>
        </w:rPr>
        <w:t>მოპირკეთების კომპლექტი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დამაგრდეს</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დანადგარზე</w:t>
      </w:r>
      <w:r w:rsidRPr="002D0C45">
        <w:rPr>
          <w:sz w:val="22"/>
          <w:szCs w:val="22"/>
          <w:lang w:val="ka-GE"/>
        </w:rPr>
        <w:t>.</w:t>
      </w:r>
    </w:p>
    <w:p w14:paraId="2D378276" w14:textId="77777777" w:rsidR="004258F2" w:rsidRPr="002D0C45" w:rsidRDefault="004258F2" w:rsidP="004258F2">
      <w:pPr>
        <w:pStyle w:val="BodyText"/>
        <w:ind w:left="450" w:right="358"/>
        <w:jc w:val="both"/>
        <w:rPr>
          <w:sz w:val="22"/>
          <w:szCs w:val="22"/>
          <w:lang w:val="ka-GE"/>
        </w:rPr>
      </w:pP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ზომები</w:t>
      </w:r>
      <w:r w:rsidRPr="002D0C45">
        <w:rPr>
          <w:sz w:val="22"/>
          <w:szCs w:val="22"/>
          <w:lang w:val="ka-GE"/>
        </w:rPr>
        <w:t xml:space="preserve"> </w:t>
      </w:r>
      <w:r w:rsidRPr="002D0C45">
        <w:rPr>
          <w:rFonts w:ascii="Sylfaen" w:hAnsi="Sylfaen"/>
          <w:sz w:val="22"/>
          <w:szCs w:val="22"/>
          <w:lang w:val="ka-GE"/>
        </w:rPr>
        <w:t>დამოკიდებულია</w:t>
      </w:r>
      <w:r w:rsidRPr="002D0C45">
        <w:rPr>
          <w:sz w:val="22"/>
          <w:szCs w:val="22"/>
          <w:lang w:val="ka-GE"/>
        </w:rPr>
        <w:t xml:space="preserve"> </w:t>
      </w:r>
      <w:r w:rsidRPr="002D0C45">
        <w:rPr>
          <w:rFonts w:ascii="Sylfaen" w:hAnsi="Sylfaen"/>
          <w:sz w:val="22"/>
          <w:szCs w:val="22"/>
          <w:lang w:val="ka-GE"/>
        </w:rPr>
        <w:t>გარე</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ზომაზე</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მითითებულ</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სამაგრებზე</w:t>
      </w:r>
      <w:r w:rsidRPr="002D0C45">
        <w:rPr>
          <w:sz w:val="22"/>
          <w:szCs w:val="22"/>
          <w:lang w:val="ka-GE"/>
        </w:rPr>
        <w:t>:</w:t>
      </w:r>
    </w:p>
    <w:p w14:paraId="4594B00D" w14:textId="77777777" w:rsidR="004258F2" w:rsidRPr="002D0C45" w:rsidRDefault="004258F2">
      <w:pPr>
        <w:pStyle w:val="BodyText"/>
        <w:numPr>
          <w:ilvl w:val="0"/>
          <w:numId w:val="128"/>
        </w:numPr>
        <w:ind w:left="450" w:right="358"/>
        <w:jc w:val="both"/>
        <w:rPr>
          <w:sz w:val="22"/>
          <w:szCs w:val="22"/>
          <w:lang w:val="ka-GE"/>
        </w:rPr>
      </w:pP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ელემენტებისთვის</w:t>
      </w:r>
      <w:r w:rsidRPr="002D0C45">
        <w:rPr>
          <w:sz w:val="22"/>
          <w:szCs w:val="22"/>
          <w:lang w:val="ka-GE"/>
        </w:rPr>
        <w:t xml:space="preserve">, </w:t>
      </w:r>
      <w:r w:rsidRPr="002D0C45">
        <w:rPr>
          <w:rFonts w:ascii="Sylfaen" w:hAnsi="Sylfaen"/>
          <w:sz w:val="22"/>
          <w:szCs w:val="22"/>
          <w:lang w:val="ka-GE"/>
        </w:rPr>
        <w:t>რომლებიც</w:t>
      </w:r>
      <w:r w:rsidRPr="002D0C45">
        <w:rPr>
          <w:sz w:val="22"/>
          <w:szCs w:val="22"/>
          <w:lang w:val="ka-GE"/>
        </w:rPr>
        <w:t xml:space="preserve"> </w:t>
      </w:r>
      <w:r w:rsidRPr="002D0C45">
        <w:rPr>
          <w:rFonts w:ascii="Sylfaen" w:hAnsi="Sylfaen"/>
          <w:sz w:val="22"/>
          <w:szCs w:val="22"/>
          <w:lang w:val="ka-GE"/>
        </w:rPr>
        <w:t>მექანიკურად</w:t>
      </w:r>
      <w:r w:rsidRPr="002D0C45">
        <w:rPr>
          <w:sz w:val="22"/>
          <w:szCs w:val="22"/>
          <w:lang w:val="ka-GE"/>
        </w:rPr>
        <w:t xml:space="preserve"> </w:t>
      </w:r>
      <w:r w:rsidRPr="002D0C45">
        <w:rPr>
          <w:rFonts w:ascii="Sylfaen" w:hAnsi="Sylfaen"/>
          <w:sz w:val="22"/>
          <w:szCs w:val="22"/>
          <w:lang w:val="ka-GE"/>
        </w:rPr>
        <w:t>ერთმანეთისგან</w:t>
      </w:r>
      <w:r w:rsidRPr="002D0C45">
        <w:rPr>
          <w:sz w:val="22"/>
          <w:szCs w:val="22"/>
          <w:lang w:val="ka-GE"/>
        </w:rPr>
        <w:t xml:space="preserve"> </w:t>
      </w:r>
      <w:r w:rsidRPr="002D0C45">
        <w:rPr>
          <w:rFonts w:ascii="Sylfaen" w:hAnsi="Sylfaen"/>
          <w:sz w:val="22"/>
          <w:szCs w:val="22"/>
          <w:lang w:val="ka-GE"/>
        </w:rPr>
        <w:t>დამოუკიდებლად</w:t>
      </w:r>
      <w:r w:rsidRPr="002D0C45">
        <w:rPr>
          <w:sz w:val="22"/>
          <w:szCs w:val="22"/>
          <w:lang w:val="ka-GE"/>
        </w:rPr>
        <w:t xml:space="preserve"> </w:t>
      </w:r>
      <w:r w:rsidRPr="002D0C45">
        <w:rPr>
          <w:rFonts w:ascii="Sylfaen" w:hAnsi="Sylfaen"/>
          <w:sz w:val="22"/>
          <w:szCs w:val="22"/>
          <w:lang w:val="ka-GE"/>
        </w:rPr>
        <w:t>არის</w:t>
      </w:r>
      <w:r w:rsidRPr="002D0C45">
        <w:rPr>
          <w:sz w:val="22"/>
          <w:szCs w:val="22"/>
          <w:lang w:val="ka-GE"/>
        </w:rPr>
        <w:t xml:space="preserve"> </w:t>
      </w:r>
      <w:r w:rsidRPr="002D0C45">
        <w:rPr>
          <w:rFonts w:ascii="Sylfaen" w:hAnsi="Sylfaen"/>
          <w:sz w:val="22"/>
          <w:szCs w:val="22"/>
          <w:lang w:val="ka-GE"/>
        </w:rPr>
        <w:t>დამაგრებული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შემოწმდეს</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1,5 </w:t>
      </w:r>
      <w:r w:rsidRPr="002D0C45">
        <w:rPr>
          <w:rFonts w:ascii="Sylfaen" w:hAnsi="Sylfaen"/>
          <w:sz w:val="22"/>
          <w:szCs w:val="22"/>
          <w:lang w:val="ka-GE"/>
        </w:rPr>
        <w:t>მ</w:t>
      </w:r>
      <w:r w:rsidRPr="002D0C45">
        <w:rPr>
          <w:sz w:val="22"/>
          <w:szCs w:val="22"/>
          <w:vertAlign w:val="superscript"/>
          <w:lang w:val="ka-GE"/>
        </w:rPr>
        <w:t>2</w:t>
      </w:r>
      <w:r w:rsidRPr="002D0C45">
        <w:rPr>
          <w:sz w:val="22"/>
          <w:szCs w:val="22"/>
          <w:lang w:val="ka-GE"/>
        </w:rPr>
        <w:t xml:space="preserve"> </w:t>
      </w:r>
      <w:r w:rsidRPr="002D0C45">
        <w:rPr>
          <w:rFonts w:ascii="Sylfaen" w:hAnsi="Sylfaen"/>
          <w:sz w:val="22"/>
          <w:szCs w:val="22"/>
          <w:lang w:val="ka-GE"/>
        </w:rPr>
        <w:t>ზედაპირის</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ელემენტები</w:t>
      </w:r>
      <w:r w:rsidRPr="002D0C45">
        <w:rPr>
          <w:sz w:val="22"/>
          <w:szCs w:val="22"/>
          <w:lang w:val="ka-GE"/>
        </w:rPr>
        <w:t>.</w:t>
      </w:r>
    </w:p>
    <w:p w14:paraId="7432ABA0" w14:textId="77777777" w:rsidR="004258F2" w:rsidRPr="002D0C45" w:rsidRDefault="004258F2">
      <w:pPr>
        <w:pStyle w:val="BodyText"/>
        <w:numPr>
          <w:ilvl w:val="0"/>
          <w:numId w:val="128"/>
        </w:numPr>
        <w:ind w:right="358"/>
        <w:jc w:val="both"/>
        <w:rPr>
          <w:sz w:val="22"/>
          <w:szCs w:val="22"/>
          <w:lang w:val="ka-GE"/>
        </w:rPr>
      </w:pP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ისინი</w:t>
      </w:r>
      <w:r w:rsidRPr="002D0C45">
        <w:rPr>
          <w:sz w:val="22"/>
          <w:szCs w:val="22"/>
          <w:lang w:val="ka-GE"/>
        </w:rPr>
        <w:t xml:space="preserve"> </w:t>
      </w:r>
      <w:r w:rsidRPr="002D0C45">
        <w:rPr>
          <w:rFonts w:ascii="Sylfaen" w:hAnsi="Sylfaen"/>
          <w:sz w:val="22"/>
          <w:szCs w:val="22"/>
          <w:lang w:val="ka-GE"/>
        </w:rPr>
        <w:t>ერთმანეთზე</w:t>
      </w:r>
      <w:r w:rsidRPr="002D0C45">
        <w:rPr>
          <w:sz w:val="22"/>
          <w:szCs w:val="22"/>
          <w:lang w:val="ka-GE"/>
        </w:rPr>
        <w:t xml:space="preserve"> </w:t>
      </w:r>
      <w:r w:rsidRPr="002D0C45">
        <w:rPr>
          <w:rFonts w:ascii="Sylfaen" w:hAnsi="Sylfaen"/>
          <w:sz w:val="22"/>
          <w:szCs w:val="22"/>
          <w:lang w:val="ka-GE"/>
        </w:rPr>
        <w:t>ვერტიკალურად</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ჰორიზონტალურად</w:t>
      </w:r>
      <w:r w:rsidRPr="002D0C45">
        <w:rPr>
          <w:sz w:val="22"/>
          <w:szCs w:val="22"/>
          <w:lang w:val="ka-GE"/>
        </w:rPr>
        <w:t xml:space="preserve"> </w:t>
      </w:r>
      <w:r w:rsidRPr="002D0C45">
        <w:rPr>
          <w:rFonts w:ascii="Sylfaen" w:hAnsi="Sylfaen"/>
          <w:sz w:val="22"/>
          <w:szCs w:val="22"/>
          <w:lang w:val="ka-GE"/>
        </w:rPr>
        <w:t>არიან</w:t>
      </w:r>
      <w:r w:rsidRPr="002D0C45">
        <w:rPr>
          <w:sz w:val="22"/>
          <w:szCs w:val="22"/>
          <w:lang w:val="ka-GE"/>
        </w:rPr>
        <w:t xml:space="preserve"> </w:t>
      </w:r>
      <w:r w:rsidRPr="002D0C45">
        <w:rPr>
          <w:rFonts w:ascii="Sylfaen" w:hAnsi="Sylfaen"/>
          <w:sz w:val="22"/>
          <w:szCs w:val="22"/>
          <w:lang w:val="ka-GE"/>
        </w:rPr>
        <w:t>დამოკიდებული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შემოწმდეს</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3 x 3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w:t>
      </w:r>
      <w:r w:rsidRPr="002D0C45">
        <w:rPr>
          <w:sz w:val="22"/>
          <w:szCs w:val="22"/>
          <w:lang w:val="ka-GE"/>
        </w:rPr>
        <w:t>.</w:t>
      </w:r>
    </w:p>
    <w:p w14:paraId="56EF0F36" w14:textId="77777777" w:rsidR="004258F2" w:rsidRPr="002D0C45" w:rsidRDefault="004258F2">
      <w:pPr>
        <w:pStyle w:val="BodyText"/>
        <w:numPr>
          <w:ilvl w:val="0"/>
          <w:numId w:val="128"/>
        </w:numPr>
        <w:ind w:right="358"/>
        <w:jc w:val="both"/>
        <w:rPr>
          <w:sz w:val="22"/>
          <w:szCs w:val="22"/>
          <w:lang w:val="ka-GE"/>
        </w:rPr>
      </w:pP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ისინი</w:t>
      </w:r>
      <w:r w:rsidRPr="002D0C45">
        <w:rPr>
          <w:sz w:val="22"/>
          <w:szCs w:val="22"/>
          <w:lang w:val="ka-GE"/>
        </w:rPr>
        <w:t xml:space="preserve"> </w:t>
      </w:r>
      <w:r w:rsidRPr="002D0C45">
        <w:rPr>
          <w:rFonts w:ascii="Sylfaen" w:hAnsi="Sylfaen"/>
          <w:sz w:val="22"/>
          <w:szCs w:val="22"/>
          <w:lang w:val="ka-GE"/>
        </w:rPr>
        <w:t>ერთმანეთზე</w:t>
      </w:r>
      <w:r w:rsidRPr="002D0C45">
        <w:rPr>
          <w:sz w:val="22"/>
          <w:szCs w:val="22"/>
          <w:lang w:val="ka-GE"/>
        </w:rPr>
        <w:t xml:space="preserve"> </w:t>
      </w:r>
      <w:r w:rsidRPr="002D0C45">
        <w:rPr>
          <w:rFonts w:ascii="Sylfaen" w:hAnsi="Sylfaen"/>
          <w:sz w:val="22"/>
          <w:szCs w:val="22"/>
          <w:lang w:val="ka-GE"/>
        </w:rPr>
        <w:t>ვერტიკალურად</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ჰორიზონტალურად</w:t>
      </w:r>
      <w:r w:rsidRPr="002D0C45">
        <w:rPr>
          <w:sz w:val="22"/>
          <w:szCs w:val="22"/>
          <w:lang w:val="ka-GE"/>
        </w:rPr>
        <w:t xml:space="preserve"> </w:t>
      </w:r>
      <w:r w:rsidRPr="002D0C45">
        <w:rPr>
          <w:rFonts w:ascii="Sylfaen" w:hAnsi="Sylfaen"/>
          <w:sz w:val="22"/>
          <w:szCs w:val="22"/>
          <w:lang w:val="ka-GE"/>
        </w:rPr>
        <w:t>არიან</w:t>
      </w:r>
      <w:r w:rsidRPr="002D0C45">
        <w:rPr>
          <w:sz w:val="22"/>
          <w:szCs w:val="22"/>
          <w:lang w:val="ka-GE"/>
        </w:rPr>
        <w:t xml:space="preserve"> </w:t>
      </w:r>
      <w:r w:rsidRPr="002D0C45">
        <w:rPr>
          <w:rFonts w:ascii="Sylfaen" w:hAnsi="Sylfaen"/>
          <w:sz w:val="22"/>
          <w:szCs w:val="22"/>
          <w:lang w:val="ka-GE"/>
        </w:rPr>
        <w:t>დამოკიდებული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შემოწმდეს</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4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w:t>
      </w:r>
      <w:r w:rsidRPr="002D0C45">
        <w:rPr>
          <w:sz w:val="22"/>
          <w:szCs w:val="22"/>
          <w:lang w:val="ka-GE"/>
        </w:rPr>
        <w:t>.</w:t>
      </w:r>
    </w:p>
    <w:p w14:paraId="2C276EA6" w14:textId="77777777" w:rsidR="004258F2" w:rsidRPr="002D0C45" w:rsidRDefault="004258F2" w:rsidP="004258F2">
      <w:pPr>
        <w:pStyle w:val="BodyText"/>
        <w:ind w:left="360" w:right="358"/>
        <w:jc w:val="both"/>
        <w:rPr>
          <w:sz w:val="22"/>
          <w:szCs w:val="22"/>
          <w:lang w:val="ka-GE"/>
        </w:rPr>
      </w:pPr>
      <w:r w:rsidRPr="002D0C45">
        <w:rPr>
          <w:sz w:val="22"/>
          <w:szCs w:val="22"/>
          <w:lang w:val="ka-GE"/>
        </w:rPr>
        <w:t xml:space="preserve">- </w:t>
      </w:r>
      <w:r w:rsidRPr="002D0C45">
        <w:rPr>
          <w:rFonts w:ascii="Sylfaen" w:hAnsi="Sylfaen"/>
          <w:sz w:val="22"/>
          <w:szCs w:val="22"/>
          <w:lang w:val="ka-GE"/>
        </w:rPr>
        <w:t>მექანიკურად</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სუსტი</w:t>
      </w:r>
      <w:r w:rsidRPr="002D0C45">
        <w:rPr>
          <w:sz w:val="22"/>
          <w:szCs w:val="22"/>
          <w:lang w:val="ka-GE"/>
        </w:rPr>
        <w:t xml:space="preserve"> </w:t>
      </w:r>
      <w:r w:rsidRPr="002D0C45">
        <w:rPr>
          <w:rFonts w:ascii="Sylfaen" w:hAnsi="Sylfaen"/>
          <w:sz w:val="22"/>
          <w:szCs w:val="22"/>
          <w:lang w:val="ka-GE"/>
        </w:rPr>
        <w:t>შემადგენლობის</w:t>
      </w:r>
      <w:r w:rsidRPr="002D0C45">
        <w:rPr>
          <w:sz w:val="22"/>
          <w:szCs w:val="22"/>
          <w:lang w:val="ka-GE"/>
        </w:rPr>
        <w:t xml:space="preserve"> </w:t>
      </w:r>
      <w:r w:rsidRPr="002D0C45">
        <w:rPr>
          <w:rFonts w:ascii="Sylfaen" w:hAnsi="Sylfaen"/>
          <w:sz w:val="22"/>
          <w:szCs w:val="22"/>
          <w:lang w:val="ka-GE"/>
        </w:rPr>
        <w:t>დასადგენად</w:t>
      </w:r>
      <w:r w:rsidRPr="002D0C45">
        <w:rPr>
          <w:sz w:val="22"/>
          <w:szCs w:val="22"/>
          <w:lang w:val="ka-GE"/>
        </w:rPr>
        <w:t xml:space="preserve"> </w:t>
      </w:r>
      <w:r w:rsidRPr="002D0C45">
        <w:rPr>
          <w:rFonts w:ascii="Sylfaen" w:hAnsi="Sylfaen"/>
          <w:sz w:val="22"/>
          <w:szCs w:val="22"/>
          <w:lang w:val="ka-GE"/>
        </w:rPr>
        <w:t>გათვალისწინებული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lastRenderedPageBreak/>
        <w:t>შემდეგი</w:t>
      </w:r>
      <w:r w:rsidRPr="002D0C45">
        <w:rPr>
          <w:sz w:val="22"/>
          <w:szCs w:val="22"/>
          <w:lang w:val="ka-GE"/>
        </w:rPr>
        <w:t xml:space="preserve"> </w:t>
      </w:r>
      <w:r w:rsidRPr="002D0C45">
        <w:rPr>
          <w:rFonts w:ascii="Sylfaen" w:hAnsi="Sylfaen"/>
          <w:sz w:val="22"/>
          <w:szCs w:val="22"/>
          <w:lang w:val="ka-GE"/>
        </w:rPr>
        <w:t>ასპექტები</w:t>
      </w:r>
      <w:r w:rsidRPr="002D0C45">
        <w:rPr>
          <w:sz w:val="22"/>
          <w:szCs w:val="22"/>
          <w:lang w:val="ka-GE"/>
        </w:rPr>
        <w:t>:</w:t>
      </w:r>
    </w:p>
    <w:p w14:paraId="7FCC9C95" w14:textId="1A82CC39" w:rsidR="004258F2" w:rsidRPr="002D0C45" w:rsidRDefault="004258F2">
      <w:pPr>
        <w:pStyle w:val="BodyText"/>
        <w:numPr>
          <w:ilvl w:val="0"/>
          <w:numId w:val="129"/>
        </w:numPr>
        <w:ind w:right="358"/>
        <w:jc w:val="both"/>
        <w:rPr>
          <w:sz w:val="22"/>
          <w:szCs w:val="22"/>
          <w:lang w:val="ka-GE"/>
        </w:rPr>
      </w:pPr>
      <w:r w:rsidRPr="002D0C45">
        <w:rPr>
          <w:rFonts w:ascii="Sylfaen" w:hAnsi="Sylfaen"/>
          <w:sz w:val="22"/>
          <w:szCs w:val="22"/>
          <w:lang w:val="ka-GE"/>
        </w:rPr>
        <w:t>მექანიკურად</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სუსტი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w:t>
      </w:r>
      <w:r w:rsidRPr="002D0C45">
        <w:rPr>
          <w:sz w:val="22"/>
          <w:szCs w:val="22"/>
          <w:lang w:val="ka-GE"/>
        </w:rPr>
        <w:t xml:space="preserve"> (</w:t>
      </w:r>
      <w:r w:rsidRPr="002D0C45">
        <w:rPr>
          <w:rFonts w:ascii="Sylfaen" w:hAnsi="Sylfaen"/>
          <w:sz w:val="22"/>
          <w:szCs w:val="22"/>
          <w:lang w:val="ka-GE"/>
        </w:rPr>
        <w:t>მაგ</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სისქე</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მოხრის</w:t>
      </w:r>
      <w:r w:rsidRPr="002D0C45">
        <w:rPr>
          <w:sz w:val="22"/>
          <w:szCs w:val="22"/>
          <w:lang w:val="ka-GE"/>
        </w:rPr>
        <w:t xml:space="preserve"> </w:t>
      </w:r>
      <w:r w:rsidRPr="002D0C45">
        <w:rPr>
          <w:rFonts w:ascii="Sylfaen" w:hAnsi="Sylfaen"/>
          <w:sz w:val="22"/>
          <w:szCs w:val="22"/>
          <w:lang w:val="ka-GE"/>
        </w:rPr>
        <w:t>სიმტკიცე</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ღარიანი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მდგრადობა</w:t>
      </w:r>
      <w:r w:rsidRPr="002D0C45">
        <w:rPr>
          <w:sz w:val="22"/>
          <w:szCs w:val="22"/>
          <w:lang w:val="ka-GE"/>
        </w:rPr>
        <w:t>)</w:t>
      </w:r>
      <w:r w:rsidR="00670592">
        <w:rPr>
          <w:rFonts w:ascii="Sylfaen" w:hAnsi="Sylfaen"/>
          <w:sz w:val="22"/>
          <w:szCs w:val="22"/>
          <w:lang w:val="ka-GE"/>
        </w:rPr>
        <w:t>.</w:t>
      </w:r>
    </w:p>
    <w:p w14:paraId="67A00EDD" w14:textId="77777777" w:rsidR="004258F2" w:rsidRPr="002D0C45" w:rsidRDefault="004258F2">
      <w:pPr>
        <w:pStyle w:val="BodyText"/>
        <w:numPr>
          <w:ilvl w:val="0"/>
          <w:numId w:val="129"/>
        </w:numPr>
        <w:ind w:right="358"/>
        <w:jc w:val="both"/>
        <w:rPr>
          <w:sz w:val="22"/>
          <w:szCs w:val="22"/>
          <w:lang w:val="ka-GE"/>
        </w:rPr>
      </w:pPr>
      <w:r w:rsidRPr="002D0C45">
        <w:rPr>
          <w:rFonts w:ascii="Sylfaen" w:hAnsi="Sylfaen"/>
          <w:sz w:val="22"/>
          <w:szCs w:val="22"/>
          <w:lang w:val="ka-GE"/>
        </w:rPr>
        <w:t>მოპირკეთების სამაგრების რაოდენობა</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ფართობის</w:t>
      </w:r>
      <w:r w:rsidRPr="002D0C45">
        <w:rPr>
          <w:sz w:val="22"/>
          <w:szCs w:val="22"/>
          <w:lang w:val="ka-GE"/>
        </w:rPr>
        <w:t xml:space="preserve"> </w:t>
      </w:r>
      <w:r w:rsidRPr="002D0C45">
        <w:rPr>
          <w:rFonts w:ascii="Sylfaen" w:hAnsi="Sylfaen"/>
          <w:sz w:val="22"/>
          <w:szCs w:val="22"/>
          <w:lang w:val="ka-GE"/>
        </w:rPr>
        <w:t>მიხედვით</w:t>
      </w:r>
      <w:r w:rsidRPr="002D0C45">
        <w:rPr>
          <w:sz w:val="22"/>
          <w:szCs w:val="22"/>
          <w:lang w:val="ka-GE"/>
        </w:rPr>
        <w:t xml:space="preserve"> (</w:t>
      </w:r>
      <w:r w:rsidRPr="002D0C45">
        <w:rPr>
          <w:rFonts w:ascii="Sylfaen" w:hAnsi="Sylfaen"/>
          <w:sz w:val="22"/>
          <w:szCs w:val="22"/>
          <w:lang w:val="ka-GE"/>
        </w:rPr>
        <w:t>მაგ</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რაოდენობა</w:t>
      </w:r>
      <w:r w:rsidRPr="002D0C45">
        <w:rPr>
          <w:sz w:val="22"/>
          <w:szCs w:val="22"/>
          <w:lang w:val="ka-GE"/>
        </w:rPr>
        <w:t>).</w:t>
      </w:r>
    </w:p>
    <w:p w14:paraId="0267358A" w14:textId="77777777" w:rsidR="004258F2" w:rsidRPr="002D0C45" w:rsidRDefault="004258F2">
      <w:pPr>
        <w:pStyle w:val="BodyText"/>
        <w:numPr>
          <w:ilvl w:val="0"/>
          <w:numId w:val="129"/>
        </w:numPr>
        <w:ind w:right="358"/>
        <w:jc w:val="both"/>
        <w:rPr>
          <w:sz w:val="22"/>
          <w:szCs w:val="22"/>
          <w:lang w:val="ka-GE"/>
        </w:rPr>
      </w:pPr>
      <w:r w:rsidRPr="002D0C45">
        <w:rPr>
          <w:sz w:val="22"/>
          <w:szCs w:val="22"/>
          <w:lang w:val="ka-GE"/>
        </w:rPr>
        <w:t xml:space="preserve"> </w:t>
      </w:r>
      <w:r w:rsidRPr="002D0C45">
        <w:rPr>
          <w:rFonts w:ascii="Sylfaen" w:hAnsi="Sylfaen"/>
          <w:sz w:val="22"/>
          <w:szCs w:val="22"/>
          <w:lang w:val="ka-GE"/>
        </w:rPr>
        <w:t>პროფილებს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მანძილი</w:t>
      </w:r>
      <w:r w:rsidRPr="002D0C45">
        <w:rPr>
          <w:sz w:val="22"/>
          <w:szCs w:val="22"/>
          <w:lang w:val="ka-GE"/>
        </w:rPr>
        <w:t xml:space="preserve"> (</w:t>
      </w:r>
      <w:r w:rsidRPr="002D0C45">
        <w:rPr>
          <w:rFonts w:ascii="Sylfaen" w:hAnsi="Sylfaen"/>
          <w:sz w:val="22"/>
          <w:szCs w:val="22"/>
          <w:lang w:val="ka-GE"/>
        </w:rPr>
        <w:t>მაგ</w:t>
      </w:r>
      <w:r w:rsidRPr="002D0C45">
        <w:rPr>
          <w:sz w:val="22"/>
          <w:szCs w:val="22"/>
          <w:lang w:val="ka-GE"/>
        </w:rPr>
        <w:t xml:space="preserve">., </w:t>
      </w:r>
      <w:r w:rsidRPr="002D0C45">
        <w:rPr>
          <w:rFonts w:ascii="Sylfaen" w:hAnsi="Sylfaen"/>
          <w:sz w:val="22"/>
          <w:szCs w:val="22"/>
          <w:lang w:val="ka-GE"/>
        </w:rPr>
        <w:t>მაქსიმალური</w:t>
      </w:r>
      <w:r w:rsidRPr="002D0C45">
        <w:rPr>
          <w:sz w:val="22"/>
          <w:szCs w:val="22"/>
          <w:lang w:val="ka-GE"/>
        </w:rPr>
        <w:t xml:space="preserve"> </w:t>
      </w:r>
      <w:r w:rsidRPr="002D0C45">
        <w:rPr>
          <w:rFonts w:ascii="Sylfaen" w:hAnsi="Sylfaen"/>
          <w:sz w:val="22"/>
          <w:szCs w:val="22"/>
          <w:lang w:val="ka-GE"/>
        </w:rPr>
        <w:t>მანძილი</w:t>
      </w:r>
      <w:r w:rsidRPr="002D0C45">
        <w:rPr>
          <w:sz w:val="22"/>
          <w:szCs w:val="22"/>
          <w:lang w:val="ka-GE"/>
        </w:rPr>
        <w:t>).</w:t>
      </w:r>
    </w:p>
    <w:p w14:paraId="4C7DAF45" w14:textId="77777777" w:rsidR="004258F2" w:rsidRPr="002D0C45" w:rsidRDefault="004258F2">
      <w:pPr>
        <w:pStyle w:val="BodyText"/>
        <w:numPr>
          <w:ilvl w:val="0"/>
          <w:numId w:val="129"/>
        </w:numPr>
        <w:ind w:right="358"/>
        <w:jc w:val="both"/>
        <w:rPr>
          <w:sz w:val="22"/>
          <w:szCs w:val="22"/>
          <w:lang w:val="ka-GE"/>
        </w:rPr>
      </w:pPr>
      <w:r w:rsidRPr="002D0C45">
        <w:rPr>
          <w:sz w:val="22"/>
          <w:szCs w:val="22"/>
          <w:lang w:val="ka-GE"/>
        </w:rPr>
        <w:t xml:space="preserve"> </w:t>
      </w:r>
      <w:r w:rsidRPr="002D0C45">
        <w:rPr>
          <w:rFonts w:ascii="Sylfaen" w:hAnsi="Sylfaen"/>
          <w:sz w:val="22"/>
          <w:szCs w:val="22"/>
          <w:lang w:val="ka-GE"/>
        </w:rPr>
        <w:t>ფრჩხილებს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მანძილი</w:t>
      </w:r>
      <w:r w:rsidRPr="002D0C45">
        <w:rPr>
          <w:sz w:val="22"/>
          <w:szCs w:val="22"/>
          <w:lang w:val="ka-GE"/>
        </w:rPr>
        <w:t xml:space="preserve"> (</w:t>
      </w:r>
      <w:r w:rsidRPr="002D0C45">
        <w:rPr>
          <w:rFonts w:ascii="Sylfaen" w:hAnsi="Sylfaen"/>
          <w:sz w:val="22"/>
          <w:szCs w:val="22"/>
          <w:lang w:val="ka-GE"/>
        </w:rPr>
        <w:t>მაგ</w:t>
      </w:r>
      <w:r w:rsidRPr="002D0C45">
        <w:rPr>
          <w:sz w:val="22"/>
          <w:szCs w:val="22"/>
          <w:lang w:val="ka-GE"/>
        </w:rPr>
        <w:t xml:space="preserve">., </w:t>
      </w:r>
      <w:r w:rsidRPr="002D0C45">
        <w:rPr>
          <w:rFonts w:ascii="Sylfaen" w:hAnsi="Sylfaen"/>
          <w:sz w:val="22"/>
          <w:szCs w:val="22"/>
          <w:lang w:val="ka-GE"/>
        </w:rPr>
        <w:t>მაქსიმალური</w:t>
      </w:r>
      <w:r w:rsidRPr="002D0C45">
        <w:rPr>
          <w:sz w:val="22"/>
          <w:szCs w:val="22"/>
          <w:lang w:val="ka-GE"/>
        </w:rPr>
        <w:t xml:space="preserve"> </w:t>
      </w:r>
      <w:r w:rsidRPr="002D0C45">
        <w:rPr>
          <w:rFonts w:ascii="Sylfaen" w:hAnsi="Sylfaen"/>
          <w:sz w:val="22"/>
          <w:szCs w:val="22"/>
          <w:lang w:val="ka-GE"/>
        </w:rPr>
        <w:t>მანძილი</w:t>
      </w:r>
      <w:r w:rsidRPr="002D0C45">
        <w:rPr>
          <w:sz w:val="22"/>
          <w:szCs w:val="22"/>
          <w:lang w:val="ka-GE"/>
        </w:rPr>
        <w:t>).</w:t>
      </w:r>
    </w:p>
    <w:p w14:paraId="0CB9D67E" w14:textId="77777777" w:rsidR="004258F2" w:rsidRPr="002D0C45" w:rsidRDefault="004258F2">
      <w:pPr>
        <w:pStyle w:val="BodyText"/>
        <w:numPr>
          <w:ilvl w:val="0"/>
          <w:numId w:val="129"/>
        </w:numPr>
        <w:ind w:right="358"/>
        <w:jc w:val="both"/>
        <w:rPr>
          <w:sz w:val="22"/>
          <w:szCs w:val="22"/>
          <w:lang w:val="ka-GE"/>
        </w:rPr>
      </w:pPr>
      <w:r w:rsidRPr="002D0C45">
        <w:rPr>
          <w:sz w:val="22"/>
          <w:szCs w:val="22"/>
          <w:lang w:val="ka-GE"/>
        </w:rPr>
        <w:t xml:space="preserve"> </w:t>
      </w:r>
      <w:r w:rsidRPr="002D0C45">
        <w:rPr>
          <w:rFonts w:ascii="Sylfaen" w:hAnsi="Sylfaen"/>
          <w:sz w:val="22"/>
          <w:szCs w:val="22"/>
          <w:lang w:val="ka-GE"/>
        </w:rPr>
        <w:t>დამატებითი</w:t>
      </w:r>
      <w:r w:rsidRPr="002D0C45">
        <w:rPr>
          <w:sz w:val="22"/>
          <w:szCs w:val="22"/>
          <w:lang w:val="ka-GE"/>
        </w:rPr>
        <w:t xml:space="preserve"> </w:t>
      </w:r>
      <w:r w:rsidRPr="002D0C45">
        <w:rPr>
          <w:rFonts w:ascii="Sylfaen" w:hAnsi="Sylfaen"/>
          <w:sz w:val="22"/>
          <w:szCs w:val="22"/>
          <w:lang w:val="ka-GE"/>
        </w:rPr>
        <w:t>წებოვანი</w:t>
      </w:r>
      <w:r w:rsidRPr="002D0C45">
        <w:rPr>
          <w:sz w:val="22"/>
          <w:szCs w:val="22"/>
          <w:lang w:val="ka-GE"/>
        </w:rPr>
        <w:t xml:space="preserve"> </w:t>
      </w:r>
      <w:r w:rsidRPr="002D0C45">
        <w:rPr>
          <w:rFonts w:ascii="Sylfaen" w:hAnsi="Sylfaen"/>
          <w:sz w:val="22"/>
          <w:szCs w:val="22"/>
          <w:lang w:val="ka-GE"/>
        </w:rPr>
        <w:t>ნივთიერებები</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გამოიყენება</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არის</w:t>
      </w:r>
      <w:r w:rsidRPr="002D0C45">
        <w:rPr>
          <w:sz w:val="22"/>
          <w:szCs w:val="22"/>
          <w:lang w:val="ka-GE"/>
        </w:rPr>
        <w:t xml:space="preserve"> </w:t>
      </w:r>
      <w:r w:rsidRPr="002D0C45">
        <w:rPr>
          <w:rFonts w:ascii="Sylfaen" w:hAnsi="Sylfaen"/>
          <w:sz w:val="22"/>
          <w:szCs w:val="22"/>
          <w:lang w:val="ka-GE"/>
        </w:rPr>
        <w:t>აუცილებელი</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აწყობისთვის</w:t>
      </w:r>
      <w:r w:rsidRPr="002D0C45">
        <w:rPr>
          <w:sz w:val="22"/>
          <w:szCs w:val="22"/>
          <w:lang w:val="ka-GE"/>
        </w:rPr>
        <w:t>.</w:t>
      </w:r>
    </w:p>
    <w:p w14:paraId="506663E2" w14:textId="77777777" w:rsidR="004258F2" w:rsidRPr="002D0C45" w:rsidRDefault="004258F2">
      <w:pPr>
        <w:pStyle w:val="BodyText"/>
        <w:numPr>
          <w:ilvl w:val="0"/>
          <w:numId w:val="129"/>
        </w:numPr>
        <w:spacing w:before="0"/>
        <w:ind w:right="358"/>
        <w:jc w:val="both"/>
        <w:rPr>
          <w:rFonts w:ascii="Sylfaen" w:hAnsi="Sylfaen"/>
          <w:sz w:val="22"/>
          <w:szCs w:val="22"/>
          <w:lang w:val="ka-GE"/>
        </w:rPr>
      </w:pPr>
      <w:r w:rsidRPr="002D0C45">
        <w:rPr>
          <w:rFonts w:ascii="Sylfaen" w:hAnsi="Sylfaen"/>
          <w:sz w:val="22"/>
          <w:szCs w:val="22"/>
          <w:lang w:val="ka-GE"/>
        </w:rPr>
        <w:t>გათვალისწინებული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წარმოების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მონტაჟის</w:t>
      </w:r>
      <w:r w:rsidRPr="002D0C45">
        <w:rPr>
          <w:sz w:val="22"/>
          <w:szCs w:val="22"/>
          <w:lang w:val="ka-GE"/>
        </w:rPr>
        <w:t xml:space="preserve"> </w:t>
      </w:r>
      <w:r w:rsidRPr="002D0C45">
        <w:rPr>
          <w:rFonts w:ascii="Sylfaen" w:hAnsi="Sylfaen"/>
          <w:sz w:val="22"/>
          <w:szCs w:val="22"/>
          <w:lang w:val="ka-GE"/>
        </w:rPr>
        <w:t>შედეგად</w:t>
      </w:r>
      <w:r w:rsidRPr="002D0C45">
        <w:rPr>
          <w:sz w:val="22"/>
          <w:szCs w:val="22"/>
          <w:lang w:val="ka-GE"/>
        </w:rPr>
        <w:t xml:space="preserve"> </w:t>
      </w:r>
      <w:r w:rsidRPr="002D0C45">
        <w:rPr>
          <w:rFonts w:ascii="Sylfaen" w:hAnsi="Sylfaen"/>
          <w:sz w:val="22"/>
          <w:szCs w:val="22"/>
          <w:lang w:val="ka-GE"/>
        </w:rPr>
        <w:t>გამოწვეული</w:t>
      </w:r>
      <w:r w:rsidRPr="002D0C45">
        <w:rPr>
          <w:sz w:val="22"/>
          <w:szCs w:val="22"/>
          <w:lang w:val="ka-GE"/>
        </w:rPr>
        <w:t xml:space="preserve"> </w:t>
      </w:r>
      <w:r w:rsidRPr="002D0C45">
        <w:rPr>
          <w:rFonts w:ascii="Sylfaen" w:hAnsi="Sylfaen"/>
          <w:sz w:val="22"/>
          <w:szCs w:val="22"/>
          <w:lang w:val="ka-GE"/>
        </w:rPr>
        <w:t>ტოლერანტობები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ტემპერატურისა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ტენიანობის</w:t>
      </w:r>
      <w:r w:rsidRPr="002D0C45">
        <w:rPr>
          <w:sz w:val="22"/>
          <w:szCs w:val="22"/>
          <w:lang w:val="ka-GE"/>
        </w:rPr>
        <w:t xml:space="preserve"> </w:t>
      </w:r>
      <w:r w:rsidRPr="002D0C45">
        <w:rPr>
          <w:rFonts w:ascii="Sylfaen" w:hAnsi="Sylfaen"/>
          <w:sz w:val="22"/>
          <w:szCs w:val="22"/>
          <w:lang w:val="ka-GE"/>
        </w:rPr>
        <w:t>ვარიაციებით</w:t>
      </w:r>
      <w:r w:rsidRPr="002D0C45">
        <w:rPr>
          <w:sz w:val="22"/>
          <w:szCs w:val="22"/>
          <w:lang w:val="ka-GE"/>
        </w:rPr>
        <w:t xml:space="preserve"> </w:t>
      </w:r>
      <w:r w:rsidRPr="002D0C45">
        <w:rPr>
          <w:rFonts w:ascii="Sylfaen" w:hAnsi="Sylfaen"/>
          <w:sz w:val="22"/>
          <w:szCs w:val="22"/>
          <w:lang w:val="ka-GE"/>
        </w:rPr>
        <w:t>გამოწვეული</w:t>
      </w:r>
      <w:r w:rsidRPr="002D0C45">
        <w:rPr>
          <w:sz w:val="22"/>
          <w:szCs w:val="22"/>
          <w:lang w:val="ka-GE"/>
        </w:rPr>
        <w:t xml:space="preserve"> </w:t>
      </w:r>
      <w:r w:rsidRPr="002D0C45">
        <w:rPr>
          <w:rFonts w:ascii="Sylfaen" w:hAnsi="Sylfaen"/>
          <w:sz w:val="22"/>
          <w:szCs w:val="22"/>
          <w:lang w:val="ka-GE"/>
        </w:rPr>
        <w:t>დეფორმაციები</w:t>
      </w:r>
      <w:r w:rsidRPr="002D0C45">
        <w:rPr>
          <w:sz w:val="22"/>
          <w:szCs w:val="22"/>
          <w:lang w:val="ka-GE"/>
        </w:rPr>
        <w:t>.</w:t>
      </w:r>
    </w:p>
    <w:p w14:paraId="0312B337" w14:textId="77777777" w:rsidR="004258F2" w:rsidRPr="002D0C45" w:rsidRDefault="004258F2" w:rsidP="004258F2">
      <w:pPr>
        <w:pStyle w:val="BodyText"/>
        <w:spacing w:before="100"/>
        <w:rPr>
          <w:rFonts w:ascii="Sylfaen" w:hAnsi="Sylfaen"/>
          <w:sz w:val="22"/>
          <w:szCs w:val="22"/>
          <w:lang w:val="ka-GE"/>
        </w:rPr>
      </w:pPr>
    </w:p>
    <w:p w14:paraId="7F71FDD9" w14:textId="08B29BC2" w:rsidR="004258F2" w:rsidRPr="002D0C45" w:rsidRDefault="004258F2" w:rsidP="004258F2">
      <w:pPr>
        <w:tabs>
          <w:tab w:val="left" w:pos="1110"/>
        </w:tabs>
        <w:ind w:left="426" w:right="268"/>
        <w:rPr>
          <w:rFonts w:ascii="Sylfaen" w:hAnsi="Sylfaen"/>
          <w:b/>
          <w:lang w:val="ka-GE"/>
        </w:rPr>
      </w:pPr>
      <w:r w:rsidRPr="002D0C45">
        <w:rPr>
          <w:rFonts w:ascii="Sylfaen" w:hAnsi="Sylfaen"/>
          <w:b/>
          <w:lang w:val="ka-GE"/>
        </w:rPr>
        <w:t>ე.1.1.2</w:t>
      </w:r>
      <w:r w:rsidR="00670592">
        <w:rPr>
          <w:rFonts w:ascii="Sylfaen" w:hAnsi="Sylfaen"/>
          <w:b/>
          <w:lang w:val="ka-GE"/>
        </w:rPr>
        <w:t xml:space="preserve"> </w:t>
      </w:r>
      <w:r w:rsidRPr="002D0C45">
        <w:rPr>
          <w:rFonts w:ascii="Sylfaen" w:hAnsi="Sylfaen"/>
          <w:b/>
          <w:lang w:val="ka-GE"/>
        </w:rPr>
        <w:t>-</w:t>
      </w:r>
      <w:r w:rsidRPr="002D0C45">
        <w:rPr>
          <w:rFonts w:ascii="Sylfaen" w:hAnsi="Sylfaen"/>
          <w:b/>
          <w:spacing w:val="-2"/>
          <w:lang w:val="ka-GE"/>
        </w:rPr>
        <w:t xml:space="preserve"> </w:t>
      </w:r>
      <w:r w:rsidRPr="002D0C45">
        <w:rPr>
          <w:rFonts w:ascii="Sylfaen" w:hAnsi="Sylfaen"/>
          <w:b/>
          <w:lang w:val="ka-GE"/>
        </w:rPr>
        <w:t>სატესტო მოწყობილობა</w:t>
      </w:r>
    </w:p>
    <w:p w14:paraId="532468DE" w14:textId="77777777" w:rsidR="004258F2" w:rsidRPr="002D0C45" w:rsidRDefault="004258F2" w:rsidP="004258F2">
      <w:pPr>
        <w:pStyle w:val="ListParagraph"/>
        <w:tabs>
          <w:tab w:val="left" w:pos="1110"/>
        </w:tabs>
        <w:ind w:left="1110" w:right="268"/>
        <w:rPr>
          <w:rFonts w:ascii="Sylfaen" w:hAnsi="Sylfaen"/>
          <w:b/>
          <w:lang w:val="ka-GE"/>
        </w:rPr>
      </w:pPr>
    </w:p>
    <w:p w14:paraId="36D7E0F2" w14:textId="77777777" w:rsidR="004258F2" w:rsidRPr="002D0C45" w:rsidRDefault="004258F2" w:rsidP="004258F2">
      <w:pPr>
        <w:pStyle w:val="BodyText"/>
        <w:spacing w:before="4"/>
        <w:ind w:left="360" w:right="268"/>
        <w:jc w:val="both"/>
        <w:rPr>
          <w:sz w:val="22"/>
          <w:szCs w:val="22"/>
          <w:lang w:val="ka-GE"/>
        </w:rPr>
      </w:pP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მოწყობილობა</w:t>
      </w:r>
      <w:r w:rsidRPr="002D0C45">
        <w:rPr>
          <w:sz w:val="22"/>
          <w:szCs w:val="22"/>
          <w:lang w:val="ka-GE"/>
        </w:rPr>
        <w:t xml:space="preserve"> </w:t>
      </w:r>
      <w:r w:rsidRPr="002D0C45">
        <w:rPr>
          <w:rFonts w:ascii="Sylfaen" w:hAnsi="Sylfaen"/>
          <w:sz w:val="22"/>
          <w:szCs w:val="22"/>
          <w:lang w:val="ka-GE"/>
        </w:rPr>
        <w:t>შედგება</w:t>
      </w:r>
      <w:r w:rsidRPr="002D0C45">
        <w:rPr>
          <w:sz w:val="22"/>
          <w:szCs w:val="22"/>
          <w:lang w:val="ka-GE"/>
        </w:rPr>
        <w:t xml:space="preserve"> </w:t>
      </w:r>
      <w:r w:rsidRPr="002D0C45">
        <w:rPr>
          <w:rFonts w:ascii="Sylfaen" w:hAnsi="Sylfaen"/>
          <w:sz w:val="22"/>
          <w:szCs w:val="22"/>
          <w:lang w:val="ka-GE"/>
        </w:rPr>
        <w:t>წნევის</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შემწოვი</w:t>
      </w:r>
      <w:r w:rsidRPr="002D0C45">
        <w:rPr>
          <w:sz w:val="22"/>
          <w:szCs w:val="22"/>
          <w:lang w:val="ka-GE"/>
        </w:rPr>
        <w:t xml:space="preserve"> </w:t>
      </w:r>
      <w:r w:rsidRPr="002D0C45">
        <w:rPr>
          <w:rFonts w:ascii="Sylfaen" w:hAnsi="Sylfaen"/>
          <w:sz w:val="22"/>
          <w:szCs w:val="22"/>
          <w:lang w:val="ka-GE"/>
        </w:rPr>
        <w:t>კამერისგან</w:t>
      </w:r>
      <w:r w:rsidRPr="002D0C45">
        <w:rPr>
          <w:sz w:val="22"/>
          <w:szCs w:val="22"/>
          <w:lang w:val="ka-GE"/>
        </w:rPr>
        <w:t xml:space="preserve">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სურათი</w:t>
      </w:r>
      <w:r w:rsidRPr="002D0C45">
        <w:rPr>
          <w:sz w:val="22"/>
          <w:szCs w:val="22"/>
          <w:lang w:val="ka-GE"/>
        </w:rPr>
        <w:t xml:space="preserve"> </w:t>
      </w:r>
      <w:r w:rsidRPr="002D0C45">
        <w:rPr>
          <w:rFonts w:ascii="Sylfaen" w:hAnsi="Sylfaen" w:cs="Sylfaen"/>
          <w:sz w:val="22"/>
          <w:szCs w:val="22"/>
          <w:lang w:val="ka-GE"/>
        </w:rPr>
        <w:t>ე</w:t>
      </w:r>
      <w:r w:rsidRPr="002D0C45">
        <w:rPr>
          <w:sz w:val="22"/>
          <w:szCs w:val="22"/>
          <w:lang w:val="ka-GE"/>
        </w:rPr>
        <w:t xml:space="preserve">.1.1.2.1), </w:t>
      </w:r>
      <w:r w:rsidRPr="002D0C45">
        <w:rPr>
          <w:rFonts w:ascii="Sylfaen" w:hAnsi="Sylfaen"/>
          <w:sz w:val="22"/>
          <w:szCs w:val="22"/>
          <w:lang w:val="ka-GE"/>
        </w:rPr>
        <w:t>რომლის</w:t>
      </w:r>
      <w:r w:rsidRPr="002D0C45">
        <w:rPr>
          <w:sz w:val="22"/>
          <w:szCs w:val="22"/>
          <w:lang w:val="ka-GE"/>
        </w:rPr>
        <w:t xml:space="preserve"> </w:t>
      </w:r>
      <w:r w:rsidRPr="002D0C45">
        <w:rPr>
          <w:rFonts w:ascii="Sylfaen" w:hAnsi="Sylfaen"/>
          <w:sz w:val="22"/>
          <w:szCs w:val="22"/>
          <w:lang w:val="ka-GE"/>
        </w:rPr>
        <w:t>წინააღმდეგაც</w:t>
      </w:r>
      <w:r w:rsidRPr="002D0C45">
        <w:rPr>
          <w:sz w:val="22"/>
          <w:szCs w:val="22"/>
          <w:lang w:val="ka-GE"/>
        </w:rPr>
        <w:t xml:space="preserve"> </w:t>
      </w:r>
      <w:r w:rsidRPr="002D0C45">
        <w:rPr>
          <w:rFonts w:ascii="Sylfaen" w:hAnsi="Sylfaen"/>
          <w:sz w:val="22"/>
          <w:szCs w:val="22"/>
          <w:lang w:val="ka-GE"/>
        </w:rPr>
        <w:t>მოთავსებულია</w:t>
      </w:r>
      <w:r w:rsidRPr="002D0C45">
        <w:rPr>
          <w:sz w:val="22"/>
          <w:szCs w:val="22"/>
          <w:lang w:val="ka-GE"/>
        </w:rPr>
        <w:t xml:space="preserve"> </w:t>
      </w:r>
      <w:r w:rsidRPr="002D0C45">
        <w:rPr>
          <w:rFonts w:ascii="Sylfaen" w:hAnsi="Sylfaen"/>
          <w:sz w:val="22"/>
          <w:szCs w:val="22"/>
          <w:lang w:val="ka-GE"/>
        </w:rPr>
        <w:t>აწყობილი</w:t>
      </w:r>
      <w:r w:rsidRPr="002D0C45">
        <w:rPr>
          <w:sz w:val="22"/>
          <w:szCs w:val="22"/>
          <w:lang w:val="ka-GE"/>
        </w:rPr>
        <w:t xml:space="preserve"> </w:t>
      </w:r>
      <w:r w:rsidRPr="002D0C45">
        <w:rPr>
          <w:rFonts w:ascii="Sylfaen" w:hAnsi="Sylfaen"/>
          <w:sz w:val="22"/>
          <w:szCs w:val="22"/>
          <w:lang w:val="ka-GE"/>
        </w:rPr>
        <w:t>მოპირკეთების კომპლექტი</w:t>
      </w:r>
      <w:r w:rsidRPr="002D0C45">
        <w:rPr>
          <w:sz w:val="22"/>
          <w:szCs w:val="22"/>
          <w:lang w:val="ka-GE"/>
        </w:rPr>
        <w:t xml:space="preserve">. </w:t>
      </w:r>
      <w:r w:rsidRPr="002D0C45">
        <w:rPr>
          <w:rFonts w:ascii="Sylfaen" w:hAnsi="Sylfaen"/>
          <w:sz w:val="22"/>
          <w:szCs w:val="22"/>
          <w:lang w:val="ka-GE"/>
        </w:rPr>
        <w:t>კამერის</w:t>
      </w:r>
      <w:r w:rsidRPr="002D0C45">
        <w:rPr>
          <w:sz w:val="22"/>
          <w:szCs w:val="22"/>
          <w:lang w:val="ka-GE"/>
        </w:rPr>
        <w:t xml:space="preserve"> </w:t>
      </w:r>
      <w:r w:rsidRPr="002D0C45">
        <w:rPr>
          <w:rFonts w:ascii="Sylfaen" w:hAnsi="Sylfaen"/>
          <w:sz w:val="22"/>
          <w:szCs w:val="22"/>
          <w:lang w:val="ka-GE"/>
        </w:rPr>
        <w:t>სიღრმე</w:t>
      </w:r>
      <w:r w:rsidRPr="002D0C45">
        <w:rPr>
          <w:sz w:val="22"/>
          <w:szCs w:val="22"/>
          <w:lang w:val="ka-GE"/>
        </w:rPr>
        <w:t xml:space="preserve"> </w:t>
      </w:r>
      <w:r w:rsidRPr="002D0C45">
        <w:rPr>
          <w:rFonts w:ascii="Sylfaen" w:hAnsi="Sylfaen"/>
          <w:sz w:val="22"/>
          <w:szCs w:val="22"/>
          <w:lang w:val="ka-GE"/>
        </w:rPr>
        <w:t>საკმარისი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იმისათვის</w:t>
      </w:r>
      <w:r w:rsidRPr="002D0C45">
        <w:rPr>
          <w:sz w:val="22"/>
          <w:szCs w:val="22"/>
          <w:lang w:val="ka-GE"/>
        </w:rPr>
        <w:t xml:space="preserve">, </w:t>
      </w:r>
      <w:r w:rsidRPr="002D0C45">
        <w:rPr>
          <w:rFonts w:ascii="Sylfaen" w:hAnsi="Sylfaen"/>
          <w:sz w:val="22"/>
          <w:szCs w:val="22"/>
          <w:lang w:val="ka-GE"/>
        </w:rPr>
        <w:t>რომ</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ნიმუშზე</w:t>
      </w:r>
      <w:r w:rsidRPr="002D0C45">
        <w:rPr>
          <w:sz w:val="22"/>
          <w:szCs w:val="22"/>
          <w:lang w:val="ka-GE"/>
        </w:rPr>
        <w:t xml:space="preserve"> </w:t>
      </w:r>
      <w:r w:rsidRPr="002D0C45">
        <w:rPr>
          <w:rFonts w:ascii="Sylfaen" w:hAnsi="Sylfaen"/>
          <w:sz w:val="22"/>
          <w:szCs w:val="22"/>
          <w:lang w:val="ka-GE"/>
        </w:rPr>
        <w:t>მუდმივი</w:t>
      </w:r>
      <w:r w:rsidRPr="002D0C45">
        <w:rPr>
          <w:sz w:val="22"/>
          <w:szCs w:val="22"/>
          <w:lang w:val="ka-GE"/>
        </w:rPr>
        <w:t xml:space="preserve"> </w:t>
      </w:r>
      <w:r w:rsidRPr="002D0C45">
        <w:rPr>
          <w:rFonts w:ascii="Sylfaen" w:hAnsi="Sylfaen"/>
          <w:sz w:val="22"/>
          <w:szCs w:val="22"/>
          <w:lang w:val="ka-GE"/>
        </w:rPr>
        <w:t>წნევა</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შემწოვი</w:t>
      </w:r>
      <w:r w:rsidRPr="002D0C45">
        <w:rPr>
          <w:sz w:val="22"/>
          <w:szCs w:val="22"/>
          <w:lang w:val="ka-GE"/>
        </w:rPr>
        <w:t xml:space="preserve"> </w:t>
      </w:r>
      <w:r w:rsidRPr="002D0C45">
        <w:rPr>
          <w:rFonts w:ascii="Sylfaen" w:hAnsi="Sylfaen"/>
          <w:sz w:val="22"/>
          <w:szCs w:val="22"/>
          <w:lang w:val="ka-GE"/>
        </w:rPr>
        <w:t>ძალა</w:t>
      </w:r>
      <w:r w:rsidRPr="002D0C45">
        <w:rPr>
          <w:sz w:val="22"/>
          <w:szCs w:val="22"/>
          <w:lang w:val="ka-GE"/>
        </w:rPr>
        <w:t xml:space="preserve"> </w:t>
      </w:r>
      <w:r w:rsidRPr="002D0C45">
        <w:rPr>
          <w:rFonts w:ascii="Sylfaen" w:hAnsi="Sylfaen"/>
          <w:sz w:val="22"/>
          <w:szCs w:val="22"/>
          <w:lang w:val="ka-GE"/>
        </w:rPr>
        <w:t>განხორციელდეს</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გამოიყენება</w:t>
      </w:r>
      <w:r w:rsidRPr="002D0C45">
        <w:rPr>
          <w:sz w:val="22"/>
          <w:szCs w:val="22"/>
          <w:lang w:val="ka-GE"/>
        </w:rPr>
        <w:t xml:space="preserve"> </w:t>
      </w:r>
      <w:r w:rsidRPr="002D0C45">
        <w:rPr>
          <w:rFonts w:ascii="Sylfaen" w:hAnsi="Sylfaen"/>
          <w:sz w:val="22"/>
          <w:szCs w:val="22"/>
          <w:lang w:val="ka-GE"/>
        </w:rPr>
        <w:t>აწყობილი</w:t>
      </w:r>
      <w:r w:rsidRPr="002D0C45">
        <w:rPr>
          <w:sz w:val="22"/>
          <w:szCs w:val="22"/>
          <w:lang w:val="ka-GE"/>
        </w:rPr>
        <w:t xml:space="preserve"> </w:t>
      </w:r>
      <w:r w:rsidRPr="002D0C45">
        <w:rPr>
          <w:rFonts w:ascii="Sylfaen" w:hAnsi="Sylfaen"/>
          <w:sz w:val="22"/>
          <w:szCs w:val="22"/>
          <w:lang w:val="ka-GE"/>
        </w:rPr>
        <w:t>მოპირკეთების კომპლექტის</w:t>
      </w:r>
      <w:r w:rsidRPr="002D0C45">
        <w:rPr>
          <w:sz w:val="22"/>
          <w:szCs w:val="22"/>
          <w:lang w:val="ka-GE"/>
        </w:rPr>
        <w:t xml:space="preserve"> </w:t>
      </w:r>
      <w:r w:rsidRPr="002D0C45">
        <w:rPr>
          <w:rFonts w:ascii="Sylfaen" w:hAnsi="Sylfaen"/>
          <w:sz w:val="22"/>
          <w:szCs w:val="22"/>
          <w:lang w:val="ka-GE"/>
        </w:rPr>
        <w:t>გარე</w:t>
      </w:r>
      <w:r w:rsidRPr="002D0C45">
        <w:rPr>
          <w:sz w:val="22"/>
          <w:szCs w:val="22"/>
          <w:lang w:val="ka-GE"/>
        </w:rPr>
        <w:t xml:space="preserve"> </w:t>
      </w:r>
      <w:r w:rsidRPr="002D0C45">
        <w:rPr>
          <w:rFonts w:ascii="Sylfaen" w:hAnsi="Sylfaen"/>
          <w:sz w:val="22"/>
          <w:szCs w:val="22"/>
          <w:lang w:val="ka-GE"/>
        </w:rPr>
        <w:t>ზედაპირზე</w:t>
      </w:r>
      <w:r w:rsidRPr="002D0C45">
        <w:rPr>
          <w:sz w:val="22"/>
          <w:szCs w:val="22"/>
          <w:lang w:val="ka-GE"/>
        </w:rPr>
        <w:t xml:space="preserve">, </w:t>
      </w:r>
      <w:r w:rsidRPr="002D0C45">
        <w:rPr>
          <w:rFonts w:ascii="Sylfaen" w:hAnsi="Sylfaen"/>
          <w:sz w:val="22"/>
          <w:szCs w:val="22"/>
          <w:lang w:val="ka-GE"/>
        </w:rPr>
        <w:t>მისი</w:t>
      </w:r>
      <w:r w:rsidRPr="002D0C45">
        <w:rPr>
          <w:sz w:val="22"/>
          <w:szCs w:val="22"/>
          <w:lang w:val="ka-GE"/>
        </w:rPr>
        <w:t xml:space="preserve"> </w:t>
      </w:r>
      <w:r w:rsidRPr="002D0C45">
        <w:rPr>
          <w:rFonts w:ascii="Sylfaen" w:hAnsi="Sylfaen"/>
          <w:sz w:val="22"/>
          <w:szCs w:val="22"/>
          <w:lang w:val="ka-GE"/>
        </w:rPr>
        <w:t>შესაძლო</w:t>
      </w:r>
      <w:r w:rsidRPr="002D0C45">
        <w:rPr>
          <w:sz w:val="22"/>
          <w:szCs w:val="22"/>
          <w:lang w:val="ka-GE"/>
        </w:rPr>
        <w:t xml:space="preserve"> </w:t>
      </w:r>
      <w:r w:rsidRPr="002D0C45">
        <w:rPr>
          <w:rFonts w:ascii="Sylfaen" w:hAnsi="Sylfaen"/>
          <w:sz w:val="22"/>
          <w:szCs w:val="22"/>
          <w:lang w:val="ka-GE"/>
        </w:rPr>
        <w:t>დეფორმაციის</w:t>
      </w:r>
      <w:r w:rsidRPr="002D0C45">
        <w:rPr>
          <w:sz w:val="22"/>
          <w:szCs w:val="22"/>
          <w:lang w:val="ka-GE"/>
        </w:rPr>
        <w:t xml:space="preserve"> </w:t>
      </w:r>
      <w:r w:rsidRPr="002D0C45">
        <w:rPr>
          <w:rFonts w:ascii="Sylfaen" w:hAnsi="Sylfaen"/>
          <w:sz w:val="22"/>
          <w:szCs w:val="22"/>
          <w:lang w:val="ka-GE"/>
        </w:rPr>
        <w:t>მიუხედავად</w:t>
      </w:r>
      <w:r w:rsidRPr="002D0C45">
        <w:rPr>
          <w:sz w:val="22"/>
          <w:szCs w:val="22"/>
          <w:lang w:val="ka-GE"/>
        </w:rPr>
        <w:t xml:space="preserve">. </w:t>
      </w:r>
      <w:r w:rsidRPr="002D0C45">
        <w:rPr>
          <w:rFonts w:ascii="Sylfaen" w:hAnsi="Sylfaen"/>
          <w:sz w:val="22"/>
          <w:szCs w:val="22"/>
          <w:lang w:val="ka-GE"/>
        </w:rPr>
        <w:t>კამერა</w:t>
      </w:r>
      <w:r w:rsidRPr="002D0C45">
        <w:rPr>
          <w:sz w:val="22"/>
          <w:szCs w:val="22"/>
          <w:lang w:val="ka-GE"/>
        </w:rPr>
        <w:t xml:space="preserve"> </w:t>
      </w:r>
      <w:r w:rsidRPr="002D0C45">
        <w:rPr>
          <w:rFonts w:ascii="Sylfaen" w:hAnsi="Sylfaen"/>
          <w:sz w:val="22"/>
          <w:szCs w:val="22"/>
          <w:lang w:val="ka-GE"/>
        </w:rPr>
        <w:t>დამონტაჟებულია</w:t>
      </w:r>
      <w:r w:rsidRPr="002D0C45">
        <w:rPr>
          <w:sz w:val="22"/>
          <w:szCs w:val="22"/>
          <w:lang w:val="ka-GE"/>
        </w:rPr>
        <w:t xml:space="preserve"> </w:t>
      </w:r>
      <w:r w:rsidRPr="002D0C45">
        <w:rPr>
          <w:rFonts w:ascii="Sylfaen" w:hAnsi="Sylfaen"/>
          <w:sz w:val="22"/>
          <w:szCs w:val="22"/>
          <w:lang w:val="ka-GE"/>
        </w:rPr>
        <w:t>მყარ</w:t>
      </w:r>
      <w:r w:rsidRPr="002D0C45">
        <w:rPr>
          <w:sz w:val="22"/>
          <w:szCs w:val="22"/>
          <w:lang w:val="ka-GE"/>
        </w:rPr>
        <w:t xml:space="preserve"> </w:t>
      </w:r>
      <w:r w:rsidRPr="002D0C45">
        <w:rPr>
          <w:rFonts w:ascii="Sylfaen" w:hAnsi="Sylfaen"/>
          <w:sz w:val="22"/>
          <w:szCs w:val="22"/>
          <w:lang w:val="ka-GE"/>
        </w:rPr>
        <w:t>კარკასზე</w:t>
      </w:r>
      <w:r w:rsidRPr="002D0C45">
        <w:rPr>
          <w:sz w:val="22"/>
          <w:szCs w:val="22"/>
          <w:lang w:val="ka-GE"/>
        </w:rPr>
        <w:t xml:space="preserve">. </w:t>
      </w:r>
      <w:r w:rsidRPr="002D0C45">
        <w:rPr>
          <w:rFonts w:ascii="Sylfaen" w:hAnsi="Sylfaen"/>
          <w:sz w:val="22"/>
          <w:szCs w:val="22"/>
          <w:lang w:val="ka-GE"/>
        </w:rPr>
        <w:t>აწყობილი</w:t>
      </w:r>
      <w:r w:rsidRPr="002D0C45">
        <w:rPr>
          <w:sz w:val="22"/>
          <w:szCs w:val="22"/>
          <w:lang w:val="ka-GE"/>
        </w:rPr>
        <w:t xml:space="preserve"> </w:t>
      </w:r>
      <w:r w:rsidRPr="002D0C45">
        <w:rPr>
          <w:rFonts w:ascii="Sylfaen" w:hAnsi="Sylfaen"/>
          <w:sz w:val="22"/>
          <w:szCs w:val="22"/>
          <w:lang w:val="ka-GE"/>
        </w:rPr>
        <w:t>მოპირკეთების კომპლექტი</w:t>
      </w:r>
      <w:r w:rsidRPr="002D0C45">
        <w:rPr>
          <w:sz w:val="22"/>
          <w:szCs w:val="22"/>
          <w:lang w:val="ka-GE"/>
        </w:rPr>
        <w:t xml:space="preserve"> </w:t>
      </w:r>
      <w:r w:rsidRPr="002D0C45">
        <w:rPr>
          <w:rFonts w:ascii="Sylfaen" w:hAnsi="Sylfaen"/>
          <w:sz w:val="22"/>
          <w:szCs w:val="22"/>
          <w:lang w:val="ka-GE"/>
        </w:rPr>
        <w:t>ასრულებს</w:t>
      </w:r>
      <w:r w:rsidRPr="002D0C45">
        <w:rPr>
          <w:sz w:val="22"/>
          <w:szCs w:val="22"/>
          <w:lang w:val="ka-GE"/>
        </w:rPr>
        <w:t xml:space="preserve"> </w:t>
      </w:r>
      <w:r w:rsidRPr="002D0C45">
        <w:rPr>
          <w:rFonts w:ascii="Sylfaen" w:hAnsi="Sylfaen"/>
          <w:sz w:val="22"/>
          <w:szCs w:val="22"/>
          <w:lang w:val="ka-GE"/>
        </w:rPr>
        <w:t>კამერასა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გარემოს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დალუქვის</w:t>
      </w:r>
      <w:r w:rsidRPr="002D0C45">
        <w:rPr>
          <w:sz w:val="22"/>
          <w:szCs w:val="22"/>
          <w:lang w:val="ka-GE"/>
        </w:rPr>
        <w:t xml:space="preserve"> </w:t>
      </w:r>
      <w:r w:rsidRPr="002D0C45">
        <w:rPr>
          <w:rFonts w:ascii="Sylfaen" w:hAnsi="Sylfaen"/>
          <w:sz w:val="22"/>
          <w:szCs w:val="22"/>
          <w:lang w:val="ka-GE"/>
        </w:rPr>
        <w:t>ფუნქციას</w:t>
      </w:r>
      <w:r w:rsidRPr="002D0C45">
        <w:rPr>
          <w:sz w:val="22"/>
          <w:szCs w:val="22"/>
          <w:lang w:val="ka-GE"/>
        </w:rPr>
        <w:t xml:space="preserve">. </w:t>
      </w:r>
      <w:r w:rsidRPr="002D0C45">
        <w:rPr>
          <w:rFonts w:ascii="Sylfaen" w:hAnsi="Sylfaen"/>
          <w:sz w:val="22"/>
          <w:szCs w:val="22"/>
          <w:lang w:val="ka-GE"/>
        </w:rPr>
        <w:t>აწყობილ</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ნაკრებსა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კამერას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კავშირი</w:t>
      </w:r>
      <w:r w:rsidRPr="002D0C45">
        <w:rPr>
          <w:sz w:val="22"/>
          <w:szCs w:val="22"/>
          <w:lang w:val="ka-GE"/>
        </w:rPr>
        <w:t xml:space="preserve"> </w:t>
      </w:r>
      <w:r w:rsidRPr="002D0C45">
        <w:rPr>
          <w:rFonts w:ascii="Sylfaen" w:hAnsi="Sylfaen"/>
          <w:sz w:val="22"/>
          <w:szCs w:val="22"/>
          <w:lang w:val="ka-GE"/>
        </w:rPr>
        <w:t>საკმარისი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იმისათვის</w:t>
      </w:r>
      <w:r w:rsidRPr="002D0C45">
        <w:rPr>
          <w:sz w:val="22"/>
          <w:szCs w:val="22"/>
          <w:lang w:val="ka-GE"/>
        </w:rPr>
        <w:t xml:space="preserve">, </w:t>
      </w:r>
      <w:r w:rsidRPr="002D0C45">
        <w:rPr>
          <w:rFonts w:ascii="Sylfaen" w:hAnsi="Sylfaen"/>
          <w:sz w:val="22"/>
          <w:szCs w:val="22"/>
          <w:lang w:val="ka-GE"/>
        </w:rPr>
        <w:t>რომ</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რეალისტურად</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დეფორმირებული</w:t>
      </w:r>
      <w:r w:rsidRPr="002D0C45">
        <w:rPr>
          <w:sz w:val="22"/>
          <w:szCs w:val="22"/>
          <w:lang w:val="ka-GE"/>
        </w:rPr>
        <w:t xml:space="preserve"> </w:t>
      </w:r>
      <w:r w:rsidRPr="002D0C45">
        <w:rPr>
          <w:rFonts w:ascii="Sylfaen" w:hAnsi="Sylfaen"/>
          <w:sz w:val="22"/>
          <w:szCs w:val="22"/>
          <w:lang w:val="ka-GE"/>
        </w:rPr>
        <w:t>ქარის</w:t>
      </w:r>
      <w:r w:rsidRPr="002D0C45">
        <w:rPr>
          <w:sz w:val="22"/>
          <w:szCs w:val="22"/>
          <w:lang w:val="ka-GE"/>
        </w:rPr>
        <w:t xml:space="preserve"> </w:t>
      </w:r>
      <w:r w:rsidRPr="002D0C45">
        <w:rPr>
          <w:rFonts w:ascii="Sylfaen" w:hAnsi="Sylfaen"/>
          <w:sz w:val="22"/>
          <w:szCs w:val="22"/>
          <w:lang w:val="ka-GE"/>
        </w:rPr>
        <w:t>შეწოვის</w:t>
      </w:r>
      <w:r w:rsidRPr="002D0C45">
        <w:rPr>
          <w:sz w:val="22"/>
          <w:szCs w:val="22"/>
          <w:lang w:val="ka-GE"/>
        </w:rPr>
        <w:t xml:space="preserve"> </w:t>
      </w:r>
      <w:r w:rsidRPr="002D0C45">
        <w:rPr>
          <w:rFonts w:ascii="Sylfaen" w:hAnsi="Sylfaen"/>
          <w:sz w:val="22"/>
          <w:szCs w:val="22"/>
          <w:lang w:val="ka-GE"/>
        </w:rPr>
        <w:t>სიმულირების</w:t>
      </w:r>
      <w:r w:rsidRPr="002D0C45">
        <w:rPr>
          <w:sz w:val="22"/>
          <w:szCs w:val="22"/>
          <w:lang w:val="ka-GE"/>
        </w:rPr>
        <w:t xml:space="preserve"> </w:t>
      </w:r>
      <w:r w:rsidRPr="002D0C45">
        <w:rPr>
          <w:rFonts w:ascii="Sylfaen" w:hAnsi="Sylfaen"/>
          <w:sz w:val="22"/>
          <w:szCs w:val="22"/>
          <w:lang w:val="ka-GE"/>
        </w:rPr>
        <w:t>გავლენის</w:t>
      </w:r>
      <w:r w:rsidRPr="002D0C45">
        <w:rPr>
          <w:sz w:val="22"/>
          <w:szCs w:val="22"/>
          <w:lang w:val="ka-GE"/>
        </w:rPr>
        <w:t xml:space="preserve"> </w:t>
      </w:r>
      <w:r w:rsidRPr="002D0C45">
        <w:rPr>
          <w:rFonts w:ascii="Sylfaen" w:hAnsi="Sylfaen"/>
          <w:sz w:val="22"/>
          <w:szCs w:val="22"/>
          <w:lang w:val="ka-GE"/>
        </w:rPr>
        <w:t>ქვეშ</w:t>
      </w:r>
      <w:r w:rsidRPr="002D0C45">
        <w:rPr>
          <w:sz w:val="22"/>
          <w:szCs w:val="22"/>
          <w:lang w:val="ka-GE"/>
        </w:rPr>
        <w:t>.</w:t>
      </w:r>
    </w:p>
    <w:p w14:paraId="12DD64A8" w14:textId="77777777" w:rsidR="004258F2" w:rsidRPr="002D0C45" w:rsidRDefault="004258F2" w:rsidP="004258F2">
      <w:pPr>
        <w:pStyle w:val="BodyText"/>
        <w:spacing w:before="4"/>
        <w:ind w:left="360" w:right="268"/>
        <w:jc w:val="both"/>
        <w:rPr>
          <w:sz w:val="22"/>
          <w:szCs w:val="22"/>
          <w:lang w:val="ka-GE"/>
        </w:rPr>
      </w:pPr>
    </w:p>
    <w:p w14:paraId="526B321C" w14:textId="77777777" w:rsidR="004258F2" w:rsidRPr="002D0C45" w:rsidRDefault="004258F2" w:rsidP="004258F2">
      <w:pPr>
        <w:pStyle w:val="BodyText"/>
        <w:spacing w:before="4"/>
        <w:ind w:left="360" w:right="268"/>
        <w:jc w:val="both"/>
        <w:rPr>
          <w:b/>
          <w:sz w:val="22"/>
          <w:szCs w:val="22"/>
          <w:lang w:val="ka-GE"/>
        </w:rPr>
      </w:pPr>
      <w:r w:rsidRPr="002D0C45">
        <w:rPr>
          <w:rFonts w:ascii="Sylfaen" w:hAnsi="Sylfaen"/>
          <w:b/>
          <w:sz w:val="22"/>
          <w:szCs w:val="22"/>
          <w:lang w:val="ka-GE"/>
        </w:rPr>
        <w:t>ეკვივალენტური</w:t>
      </w:r>
      <w:r w:rsidRPr="002D0C45">
        <w:rPr>
          <w:b/>
          <w:sz w:val="22"/>
          <w:szCs w:val="22"/>
          <w:lang w:val="ka-GE"/>
        </w:rPr>
        <w:t xml:space="preserve"> </w:t>
      </w:r>
      <w:r w:rsidRPr="002D0C45">
        <w:rPr>
          <w:rFonts w:ascii="Sylfaen" w:hAnsi="Sylfaen"/>
          <w:b/>
          <w:sz w:val="22"/>
          <w:szCs w:val="22"/>
          <w:lang w:val="ka-GE"/>
        </w:rPr>
        <w:t>სატესტო</w:t>
      </w:r>
      <w:r w:rsidRPr="002D0C45">
        <w:rPr>
          <w:b/>
          <w:sz w:val="22"/>
          <w:szCs w:val="22"/>
          <w:lang w:val="ka-GE"/>
        </w:rPr>
        <w:t xml:space="preserve"> </w:t>
      </w:r>
      <w:r w:rsidRPr="002D0C45">
        <w:rPr>
          <w:rFonts w:ascii="Sylfaen" w:hAnsi="Sylfaen"/>
          <w:b/>
          <w:sz w:val="22"/>
          <w:szCs w:val="22"/>
          <w:lang w:val="ka-GE"/>
        </w:rPr>
        <w:t>მოწყობილობა</w:t>
      </w:r>
    </w:p>
    <w:p w14:paraId="756E3509" w14:textId="77777777" w:rsidR="004258F2" w:rsidRPr="002D0C45" w:rsidRDefault="004258F2" w:rsidP="004258F2">
      <w:pPr>
        <w:pStyle w:val="BodyText"/>
        <w:spacing w:before="4"/>
        <w:ind w:left="360" w:right="268"/>
        <w:jc w:val="both"/>
        <w:rPr>
          <w:rFonts w:ascii="Sylfaen" w:hAnsi="Sylfaen"/>
          <w:sz w:val="22"/>
          <w:szCs w:val="22"/>
          <w:lang w:val="ka-GE"/>
        </w:rPr>
      </w:pPr>
    </w:p>
    <w:p w14:paraId="1FF58472" w14:textId="2908B1AC" w:rsidR="004258F2" w:rsidRPr="002D0C45" w:rsidRDefault="004258F2" w:rsidP="004258F2">
      <w:pPr>
        <w:pStyle w:val="BodyText"/>
        <w:spacing w:before="4"/>
        <w:ind w:left="360" w:right="268"/>
        <w:jc w:val="both"/>
        <w:rPr>
          <w:sz w:val="22"/>
          <w:szCs w:val="22"/>
          <w:lang w:val="ka-GE"/>
        </w:rPr>
      </w:pPr>
      <w:r w:rsidRPr="002D0C45">
        <w:rPr>
          <w:rFonts w:ascii="Sylfaen" w:hAnsi="Sylfaen"/>
          <w:sz w:val="22"/>
          <w:szCs w:val="22"/>
          <w:lang w:val="ka-GE"/>
        </w:rPr>
        <w:t>შესაძლებელია</w:t>
      </w:r>
      <w:r w:rsidRPr="002D0C45">
        <w:rPr>
          <w:sz w:val="22"/>
          <w:szCs w:val="22"/>
          <w:lang w:val="ka-GE"/>
        </w:rPr>
        <w:t xml:space="preserve"> </w:t>
      </w:r>
      <w:r w:rsidRPr="002D0C45">
        <w:rPr>
          <w:rFonts w:ascii="Sylfaen" w:hAnsi="Sylfaen"/>
          <w:sz w:val="22"/>
          <w:szCs w:val="22"/>
          <w:lang w:val="ka-GE"/>
        </w:rPr>
        <w:t>ეკვივალენტური</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მოწყობილობის</w:t>
      </w:r>
      <w:r w:rsidRPr="002D0C45">
        <w:rPr>
          <w:sz w:val="22"/>
          <w:szCs w:val="22"/>
          <w:lang w:val="ka-GE"/>
        </w:rPr>
        <w:t xml:space="preserve"> </w:t>
      </w:r>
      <w:r w:rsidRPr="002D0C45">
        <w:rPr>
          <w:rFonts w:ascii="Sylfaen" w:hAnsi="Sylfaen"/>
          <w:sz w:val="22"/>
          <w:szCs w:val="22"/>
          <w:lang w:val="ka-GE"/>
        </w:rPr>
        <w:t>გამოყენება</w:t>
      </w:r>
      <w:r w:rsidRPr="002D0C45">
        <w:rPr>
          <w:sz w:val="22"/>
          <w:szCs w:val="22"/>
          <w:lang w:val="ka-GE"/>
        </w:rPr>
        <w:t xml:space="preserve"> </w:t>
      </w:r>
      <w:r w:rsidRPr="002D0C45">
        <w:rPr>
          <w:rFonts w:ascii="Sylfaen" w:hAnsi="Sylfaen"/>
          <w:sz w:val="22"/>
          <w:szCs w:val="22"/>
          <w:lang w:val="ka-GE"/>
        </w:rPr>
        <w:t>იმ</w:t>
      </w:r>
      <w:r w:rsidRPr="002D0C45">
        <w:rPr>
          <w:sz w:val="22"/>
          <w:szCs w:val="22"/>
          <w:lang w:val="ka-GE"/>
        </w:rPr>
        <w:t xml:space="preserve"> </w:t>
      </w:r>
      <w:r w:rsidRPr="002D0C45">
        <w:rPr>
          <w:rFonts w:ascii="Sylfaen" w:hAnsi="Sylfaen"/>
          <w:sz w:val="22"/>
          <w:szCs w:val="22"/>
          <w:lang w:val="ka-GE"/>
        </w:rPr>
        <w:t>პირობით</w:t>
      </w:r>
      <w:r w:rsidRPr="002D0C45">
        <w:rPr>
          <w:sz w:val="22"/>
          <w:szCs w:val="22"/>
          <w:lang w:val="ka-GE"/>
        </w:rPr>
        <w:t xml:space="preserve">, </w:t>
      </w:r>
      <w:r w:rsidRPr="002D0C45">
        <w:rPr>
          <w:rFonts w:ascii="Sylfaen" w:hAnsi="Sylfaen"/>
          <w:sz w:val="22"/>
          <w:szCs w:val="22"/>
          <w:lang w:val="ka-GE"/>
        </w:rPr>
        <w:t>რომ</w:t>
      </w:r>
      <w:r w:rsidRPr="002D0C45">
        <w:rPr>
          <w:sz w:val="22"/>
          <w:szCs w:val="22"/>
          <w:lang w:val="ka-GE"/>
        </w:rPr>
        <w:t xml:space="preserve"> </w:t>
      </w:r>
      <w:r w:rsidRPr="002D0C45">
        <w:rPr>
          <w:rFonts w:ascii="Sylfaen" w:hAnsi="Sylfaen"/>
          <w:sz w:val="22"/>
          <w:szCs w:val="22"/>
          <w:lang w:val="ka-GE"/>
        </w:rPr>
        <w:t>აწყობილი</w:t>
      </w:r>
      <w:r w:rsidRPr="002D0C45">
        <w:rPr>
          <w:sz w:val="22"/>
          <w:szCs w:val="22"/>
          <w:lang w:val="ka-GE"/>
        </w:rPr>
        <w:t xml:space="preserve"> </w:t>
      </w:r>
      <w:r w:rsidRPr="002D0C45">
        <w:rPr>
          <w:rFonts w:ascii="Sylfaen" w:hAnsi="Sylfaen"/>
          <w:sz w:val="22"/>
          <w:szCs w:val="22"/>
          <w:lang w:val="ka-GE"/>
        </w:rPr>
        <w:t>მოპირკეთების კომპლექტის</w:t>
      </w:r>
      <w:r w:rsidRPr="002D0C45">
        <w:rPr>
          <w:sz w:val="22"/>
          <w:szCs w:val="22"/>
          <w:lang w:val="ka-GE"/>
        </w:rPr>
        <w:t xml:space="preserve"> </w:t>
      </w:r>
      <w:r w:rsidRPr="002D0C45">
        <w:rPr>
          <w:rFonts w:ascii="Sylfaen" w:hAnsi="Sylfaen"/>
          <w:sz w:val="22"/>
          <w:szCs w:val="22"/>
          <w:lang w:val="ka-GE"/>
        </w:rPr>
        <w:t>გეომეტრიული</w:t>
      </w:r>
      <w:r w:rsidRPr="002D0C45">
        <w:rPr>
          <w:sz w:val="22"/>
          <w:szCs w:val="22"/>
          <w:lang w:val="ka-GE"/>
        </w:rPr>
        <w:t xml:space="preserve"> </w:t>
      </w:r>
      <w:r w:rsidRPr="002D0C45">
        <w:rPr>
          <w:rFonts w:ascii="Sylfaen" w:hAnsi="Sylfaen"/>
          <w:sz w:val="22"/>
          <w:szCs w:val="22"/>
          <w:lang w:val="ka-GE"/>
        </w:rPr>
        <w:t>ფორმა</w:t>
      </w:r>
      <w:r w:rsidRPr="002D0C45">
        <w:rPr>
          <w:sz w:val="22"/>
          <w:szCs w:val="22"/>
          <w:lang w:val="ka-GE"/>
        </w:rPr>
        <w:t xml:space="preserve"> </w:t>
      </w:r>
      <w:r w:rsidRPr="002D0C45">
        <w:rPr>
          <w:rFonts w:ascii="Sylfaen" w:hAnsi="Sylfaen"/>
          <w:sz w:val="22"/>
          <w:szCs w:val="22"/>
          <w:lang w:val="ka-GE"/>
        </w:rPr>
        <w:t>საშუალებას</w:t>
      </w:r>
      <w:r w:rsidRPr="002D0C45">
        <w:rPr>
          <w:sz w:val="22"/>
          <w:szCs w:val="22"/>
          <w:lang w:val="ka-GE"/>
        </w:rPr>
        <w:t xml:space="preserve"> </w:t>
      </w:r>
      <w:r w:rsidRPr="002D0C45">
        <w:rPr>
          <w:rFonts w:ascii="Sylfaen" w:hAnsi="Sylfaen"/>
          <w:sz w:val="22"/>
          <w:szCs w:val="22"/>
          <w:lang w:val="ka-GE"/>
        </w:rPr>
        <w:t>იძლევა</w:t>
      </w:r>
      <w:r w:rsidRPr="002D0C45">
        <w:rPr>
          <w:sz w:val="22"/>
          <w:szCs w:val="22"/>
          <w:lang w:val="ka-GE"/>
        </w:rPr>
        <w:t xml:space="preserve"> </w:t>
      </w:r>
      <w:r w:rsidRPr="002D0C45">
        <w:rPr>
          <w:rFonts w:ascii="Sylfaen" w:hAnsi="Sylfaen"/>
          <w:sz w:val="22"/>
          <w:szCs w:val="22"/>
          <w:lang w:val="ka-GE"/>
        </w:rPr>
        <w:t>ფოლგის</w:t>
      </w:r>
      <w:r w:rsidRPr="002D0C45">
        <w:rPr>
          <w:sz w:val="22"/>
          <w:szCs w:val="22"/>
          <w:lang w:val="ka-GE"/>
        </w:rPr>
        <w:t xml:space="preserve"> </w:t>
      </w:r>
      <w:r w:rsidRPr="002D0C45">
        <w:rPr>
          <w:rFonts w:ascii="Sylfaen" w:hAnsi="Sylfaen"/>
          <w:sz w:val="22"/>
          <w:szCs w:val="22"/>
          <w:lang w:val="ka-GE"/>
        </w:rPr>
        <w:t>პარკები</w:t>
      </w:r>
      <w:r w:rsidRPr="002D0C45">
        <w:rPr>
          <w:sz w:val="22"/>
          <w:szCs w:val="22"/>
          <w:lang w:val="ka-GE"/>
        </w:rPr>
        <w:t xml:space="preserve"> </w:t>
      </w:r>
      <w:r w:rsidRPr="002D0C45">
        <w:rPr>
          <w:rFonts w:ascii="Sylfaen" w:hAnsi="Sylfaen"/>
          <w:sz w:val="22"/>
          <w:szCs w:val="22"/>
          <w:lang w:val="ka-GE"/>
        </w:rPr>
        <w:t>განთავსდეს</w:t>
      </w:r>
      <w:r w:rsidRPr="002D0C45">
        <w:rPr>
          <w:sz w:val="22"/>
          <w:szCs w:val="22"/>
          <w:lang w:val="ka-GE"/>
        </w:rPr>
        <w:t xml:space="preserve"> </w:t>
      </w:r>
      <w:r w:rsidRPr="002D0C45">
        <w:rPr>
          <w:rFonts w:ascii="Sylfaen" w:hAnsi="Sylfaen"/>
          <w:sz w:val="22"/>
          <w:szCs w:val="22"/>
          <w:lang w:val="ka-GE"/>
        </w:rPr>
        <w:t>ჰაერის</w:t>
      </w:r>
      <w:r w:rsidRPr="002D0C45">
        <w:rPr>
          <w:sz w:val="22"/>
          <w:szCs w:val="22"/>
          <w:lang w:val="ka-GE"/>
        </w:rPr>
        <w:t xml:space="preserve"> </w:t>
      </w:r>
      <w:r w:rsidRPr="002D0C45">
        <w:rPr>
          <w:rFonts w:ascii="Sylfaen" w:hAnsi="Sylfaen"/>
          <w:sz w:val="22"/>
          <w:szCs w:val="22"/>
          <w:lang w:val="ka-GE"/>
        </w:rPr>
        <w:t>სივრცეში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გაბერილი</w:t>
      </w:r>
      <w:r w:rsidRPr="002D0C45">
        <w:rPr>
          <w:sz w:val="22"/>
          <w:szCs w:val="22"/>
          <w:lang w:val="ka-GE"/>
        </w:rPr>
        <w:t xml:space="preserve"> </w:t>
      </w:r>
      <w:r w:rsidR="00670592">
        <w:rPr>
          <w:rFonts w:ascii="Sylfaen" w:hAnsi="Sylfaen"/>
          <w:sz w:val="22"/>
          <w:szCs w:val="22"/>
          <w:lang w:val="ka-GE"/>
        </w:rPr>
        <w:t>იქნე</w:t>
      </w:r>
      <w:r w:rsidRPr="002D0C45">
        <w:rPr>
          <w:rFonts w:ascii="Sylfaen" w:hAnsi="Sylfaen"/>
          <w:sz w:val="22"/>
          <w:szCs w:val="22"/>
          <w:lang w:val="ka-GE"/>
        </w:rPr>
        <w:t>ს</w:t>
      </w:r>
      <w:r w:rsidRPr="002D0C45">
        <w:rPr>
          <w:sz w:val="22"/>
          <w:szCs w:val="22"/>
          <w:lang w:val="ka-GE"/>
        </w:rPr>
        <w:t xml:space="preserve"> </w:t>
      </w:r>
      <w:r w:rsidRPr="002D0C45">
        <w:rPr>
          <w:rFonts w:ascii="Sylfaen" w:hAnsi="Sylfaen"/>
          <w:sz w:val="22"/>
          <w:szCs w:val="22"/>
          <w:lang w:val="ka-GE"/>
        </w:rPr>
        <w:t>ისე</w:t>
      </w:r>
      <w:r w:rsidRPr="002D0C45">
        <w:rPr>
          <w:sz w:val="22"/>
          <w:szCs w:val="22"/>
          <w:lang w:val="ka-GE"/>
        </w:rPr>
        <w:t xml:space="preserve">, </w:t>
      </w:r>
      <w:r w:rsidRPr="002D0C45">
        <w:rPr>
          <w:rFonts w:ascii="Sylfaen" w:hAnsi="Sylfaen"/>
          <w:sz w:val="22"/>
          <w:szCs w:val="22"/>
          <w:lang w:val="ka-GE"/>
        </w:rPr>
        <w:t>რომ</w:t>
      </w:r>
      <w:r w:rsidRPr="002D0C45">
        <w:rPr>
          <w:sz w:val="22"/>
          <w:szCs w:val="22"/>
          <w:lang w:val="ka-GE"/>
        </w:rPr>
        <w:t xml:space="preserve"> </w:t>
      </w:r>
      <w:r w:rsidRPr="002D0C45">
        <w:rPr>
          <w:rFonts w:ascii="Sylfaen" w:hAnsi="Sylfaen"/>
          <w:sz w:val="22"/>
          <w:szCs w:val="22"/>
          <w:lang w:val="ka-GE"/>
        </w:rPr>
        <w:t>შესაძლებელი</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ერთგვაროვნად</w:t>
      </w:r>
      <w:r w:rsidRPr="002D0C45">
        <w:rPr>
          <w:sz w:val="22"/>
          <w:szCs w:val="22"/>
          <w:lang w:val="ka-GE"/>
        </w:rPr>
        <w:t xml:space="preserve"> </w:t>
      </w:r>
      <w:r w:rsidRPr="002D0C45">
        <w:rPr>
          <w:rFonts w:ascii="Sylfaen" w:hAnsi="Sylfaen"/>
          <w:sz w:val="22"/>
          <w:szCs w:val="22"/>
          <w:lang w:val="ka-GE"/>
        </w:rPr>
        <w:t>განაწილებული</w:t>
      </w:r>
      <w:r w:rsidRPr="002D0C45">
        <w:rPr>
          <w:sz w:val="22"/>
          <w:szCs w:val="22"/>
          <w:lang w:val="ka-GE"/>
        </w:rPr>
        <w:t xml:space="preserve"> </w:t>
      </w:r>
      <w:r w:rsidRPr="002D0C45">
        <w:rPr>
          <w:rFonts w:ascii="Sylfaen" w:hAnsi="Sylfaen"/>
          <w:sz w:val="22"/>
          <w:szCs w:val="22"/>
          <w:lang w:val="ka-GE"/>
        </w:rPr>
        <w:t>წნევის</w:t>
      </w:r>
      <w:r w:rsidRPr="002D0C45">
        <w:rPr>
          <w:sz w:val="22"/>
          <w:szCs w:val="22"/>
          <w:lang w:val="ka-GE"/>
        </w:rPr>
        <w:t xml:space="preserve"> </w:t>
      </w:r>
      <w:r w:rsidRPr="002D0C45">
        <w:rPr>
          <w:rFonts w:ascii="Sylfaen" w:hAnsi="Sylfaen"/>
          <w:sz w:val="22"/>
          <w:szCs w:val="22"/>
          <w:lang w:val="ka-GE"/>
        </w:rPr>
        <w:t>დატვირთვა</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უკანა</w:t>
      </w:r>
      <w:r w:rsidRPr="002D0C45">
        <w:rPr>
          <w:sz w:val="22"/>
          <w:szCs w:val="22"/>
          <w:lang w:val="ka-GE"/>
        </w:rPr>
        <w:t xml:space="preserve"> </w:t>
      </w:r>
      <w:r w:rsidRPr="002D0C45">
        <w:rPr>
          <w:rFonts w:ascii="Sylfaen" w:hAnsi="Sylfaen"/>
          <w:sz w:val="22"/>
          <w:szCs w:val="22"/>
          <w:lang w:val="ka-GE"/>
        </w:rPr>
        <w:t>ზედაპირზე</w:t>
      </w:r>
      <w:r w:rsidRPr="002D0C45">
        <w:rPr>
          <w:sz w:val="22"/>
          <w:szCs w:val="22"/>
          <w:lang w:val="ka-GE"/>
        </w:rPr>
        <w:t>.</w:t>
      </w:r>
    </w:p>
    <w:p w14:paraId="28E6CBBA" w14:textId="77777777" w:rsidR="004258F2" w:rsidRPr="002D0C45" w:rsidRDefault="004258F2" w:rsidP="004258F2">
      <w:pPr>
        <w:pStyle w:val="BodyText"/>
        <w:spacing w:before="4"/>
        <w:ind w:left="360" w:right="268"/>
        <w:jc w:val="both"/>
        <w:rPr>
          <w:sz w:val="22"/>
          <w:szCs w:val="22"/>
          <w:lang w:val="ka-GE"/>
        </w:rPr>
      </w:pP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დანადგარი</w:t>
      </w:r>
      <w:r w:rsidRPr="002D0C45">
        <w:rPr>
          <w:sz w:val="22"/>
          <w:szCs w:val="22"/>
          <w:lang w:val="ka-GE"/>
        </w:rPr>
        <w:t xml:space="preserve"> </w:t>
      </w:r>
      <w:r w:rsidRPr="002D0C45">
        <w:rPr>
          <w:rFonts w:ascii="Sylfaen" w:hAnsi="Sylfaen"/>
          <w:sz w:val="22"/>
          <w:szCs w:val="22"/>
          <w:lang w:val="ka-GE"/>
        </w:rPr>
        <w:t>შედგება</w:t>
      </w:r>
      <w:r w:rsidRPr="002D0C45">
        <w:rPr>
          <w:sz w:val="22"/>
          <w:szCs w:val="22"/>
          <w:lang w:val="ka-GE"/>
        </w:rPr>
        <w:t xml:space="preserve"> </w:t>
      </w:r>
      <w:r w:rsidRPr="002D0C45">
        <w:rPr>
          <w:rFonts w:ascii="Sylfaen" w:hAnsi="Sylfaen"/>
          <w:sz w:val="22"/>
          <w:szCs w:val="22"/>
          <w:lang w:val="ka-GE"/>
        </w:rPr>
        <w:t>მყარი</w:t>
      </w:r>
      <w:r w:rsidRPr="002D0C45">
        <w:rPr>
          <w:sz w:val="22"/>
          <w:szCs w:val="22"/>
          <w:lang w:val="ka-GE"/>
        </w:rPr>
        <w:t xml:space="preserve"> </w:t>
      </w:r>
      <w:r w:rsidRPr="002D0C45">
        <w:rPr>
          <w:rFonts w:ascii="Sylfaen" w:hAnsi="Sylfaen"/>
          <w:sz w:val="22"/>
          <w:szCs w:val="22"/>
          <w:lang w:val="ka-GE"/>
        </w:rPr>
        <w:t>კარკასისგან</w:t>
      </w:r>
      <w:r w:rsidRPr="002D0C45">
        <w:rPr>
          <w:sz w:val="22"/>
          <w:szCs w:val="22"/>
          <w:lang w:val="ka-GE"/>
        </w:rPr>
        <w:t xml:space="preserve"> (</w:t>
      </w:r>
      <w:r w:rsidRPr="002D0C45">
        <w:rPr>
          <w:rFonts w:ascii="Sylfaen" w:hAnsi="Sylfaen"/>
          <w:sz w:val="22"/>
          <w:szCs w:val="22"/>
          <w:lang w:val="ka-GE"/>
        </w:rPr>
        <w:t>ფოლადის</w:t>
      </w:r>
      <w:r w:rsidRPr="002D0C45">
        <w:rPr>
          <w:sz w:val="22"/>
          <w:szCs w:val="22"/>
          <w:lang w:val="ka-GE"/>
        </w:rPr>
        <w:t xml:space="preserve"> </w:t>
      </w:r>
      <w:r w:rsidRPr="002D0C45">
        <w:rPr>
          <w:rFonts w:ascii="Sylfaen" w:hAnsi="Sylfaen"/>
          <w:sz w:val="22"/>
          <w:szCs w:val="22"/>
          <w:lang w:val="ka-GE"/>
        </w:rPr>
        <w:t>კონსტრუქცია</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დამზადებულია</w:t>
      </w:r>
      <w:r w:rsidRPr="002D0C45">
        <w:rPr>
          <w:sz w:val="22"/>
          <w:szCs w:val="22"/>
          <w:lang w:val="ka-GE"/>
        </w:rPr>
        <w:t xml:space="preserve"> </w:t>
      </w:r>
      <w:r w:rsidRPr="002D0C45">
        <w:rPr>
          <w:rFonts w:ascii="Sylfaen" w:hAnsi="Sylfaen"/>
          <w:sz w:val="22"/>
          <w:szCs w:val="22"/>
          <w:lang w:val="ka-GE"/>
        </w:rPr>
        <w:t>ვერტიკალური</w:t>
      </w:r>
      <w:r w:rsidRPr="002D0C45">
        <w:rPr>
          <w:sz w:val="22"/>
          <w:szCs w:val="22"/>
          <w:lang w:val="ka-GE"/>
        </w:rPr>
        <w:t xml:space="preserve"> </w:t>
      </w:r>
      <w:r w:rsidRPr="002D0C45">
        <w:rPr>
          <w:rFonts w:ascii="Sylfaen" w:hAnsi="Sylfaen"/>
          <w:sz w:val="22"/>
          <w:szCs w:val="22"/>
          <w:lang w:val="ka-GE"/>
        </w:rPr>
        <w:t>გრძივი</w:t>
      </w:r>
      <w:r w:rsidRPr="002D0C45">
        <w:rPr>
          <w:sz w:val="22"/>
          <w:szCs w:val="22"/>
          <w:lang w:val="ka-GE"/>
        </w:rPr>
        <w:t xml:space="preserve"> </w:t>
      </w:r>
      <w:r w:rsidRPr="002D0C45">
        <w:rPr>
          <w:rFonts w:ascii="Sylfaen" w:hAnsi="Sylfaen"/>
          <w:sz w:val="22"/>
          <w:szCs w:val="22"/>
          <w:lang w:val="ka-GE"/>
        </w:rPr>
        <w:t>სხივისა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ჰორიზონტალური</w:t>
      </w:r>
      <w:r w:rsidRPr="002D0C45">
        <w:rPr>
          <w:sz w:val="22"/>
          <w:szCs w:val="22"/>
          <w:lang w:val="ka-GE"/>
        </w:rPr>
        <w:t xml:space="preserve"> </w:t>
      </w:r>
      <w:r w:rsidRPr="002D0C45">
        <w:rPr>
          <w:rFonts w:ascii="Sylfaen" w:hAnsi="Sylfaen"/>
          <w:sz w:val="22"/>
          <w:szCs w:val="22"/>
          <w:lang w:val="ka-GE"/>
        </w:rPr>
        <w:t>პროფილებისგან</w:t>
      </w:r>
      <w:r w:rsidRPr="002D0C45">
        <w:rPr>
          <w:sz w:val="22"/>
          <w:szCs w:val="22"/>
          <w:lang w:val="ka-GE"/>
        </w:rPr>
        <w:t xml:space="preserve"> (</w:t>
      </w:r>
      <w:r w:rsidRPr="002D0C45">
        <w:rPr>
          <w:rFonts w:ascii="Sylfaen" w:hAnsi="Sylfaen"/>
          <w:sz w:val="22"/>
          <w:szCs w:val="22"/>
          <w:lang w:val="ka-GE"/>
        </w:rPr>
        <w:t>სამაგრი</w:t>
      </w:r>
      <w:r w:rsidRPr="002D0C45">
        <w:rPr>
          <w:sz w:val="22"/>
          <w:szCs w:val="22"/>
          <w:lang w:val="ka-GE"/>
        </w:rPr>
        <w:t xml:space="preserve"> </w:t>
      </w:r>
      <w:r w:rsidRPr="002D0C45">
        <w:rPr>
          <w:rFonts w:ascii="Sylfaen" w:hAnsi="Sylfaen"/>
          <w:sz w:val="22"/>
          <w:szCs w:val="22"/>
          <w:lang w:val="ka-GE"/>
        </w:rPr>
        <w:t>არხი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მყარი</w:t>
      </w:r>
      <w:r w:rsidRPr="002D0C45">
        <w:rPr>
          <w:sz w:val="22"/>
          <w:szCs w:val="22"/>
          <w:lang w:val="ka-GE"/>
        </w:rPr>
        <w:t xml:space="preserve"> </w:t>
      </w:r>
      <w:r w:rsidRPr="002D0C45">
        <w:rPr>
          <w:rFonts w:ascii="Sylfaen" w:hAnsi="Sylfaen"/>
          <w:sz w:val="22"/>
          <w:szCs w:val="22"/>
          <w:lang w:val="ka-GE"/>
        </w:rPr>
        <w:t>დაფებისგან</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მასიური</w:t>
      </w:r>
      <w:r w:rsidRPr="002D0C45">
        <w:rPr>
          <w:sz w:val="22"/>
          <w:szCs w:val="22"/>
          <w:lang w:val="ka-GE"/>
        </w:rPr>
        <w:t xml:space="preserve"> </w:t>
      </w:r>
      <w:r w:rsidRPr="002D0C45">
        <w:rPr>
          <w:rFonts w:ascii="Sylfaen" w:hAnsi="Sylfaen"/>
          <w:sz w:val="22"/>
          <w:szCs w:val="22"/>
          <w:lang w:val="ka-GE"/>
        </w:rPr>
        <w:t>კედლისგან</w:t>
      </w:r>
      <w:r w:rsidRPr="002D0C45">
        <w:rPr>
          <w:sz w:val="22"/>
          <w:szCs w:val="22"/>
          <w:lang w:val="ka-GE"/>
        </w:rPr>
        <w:t xml:space="preserve">, </w:t>
      </w:r>
      <w:r w:rsidRPr="002D0C45">
        <w:rPr>
          <w:rFonts w:ascii="Sylfaen" w:hAnsi="Sylfaen"/>
          <w:sz w:val="22"/>
          <w:szCs w:val="22"/>
          <w:lang w:val="ka-GE"/>
        </w:rPr>
        <w:t>როგორიცაა</w:t>
      </w:r>
      <w:r w:rsidRPr="002D0C45">
        <w:rPr>
          <w:sz w:val="22"/>
          <w:szCs w:val="22"/>
          <w:lang w:val="ka-GE"/>
        </w:rPr>
        <w:t xml:space="preserve"> </w:t>
      </w:r>
      <w:r w:rsidRPr="002D0C45">
        <w:rPr>
          <w:rFonts w:ascii="Sylfaen" w:hAnsi="Sylfaen"/>
          <w:sz w:val="22"/>
          <w:szCs w:val="22"/>
          <w:lang w:val="ka-GE"/>
        </w:rPr>
        <w:t>ქვისა</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ბეტონი</w:t>
      </w:r>
      <w:r w:rsidRPr="002D0C45">
        <w:rPr>
          <w:sz w:val="22"/>
          <w:szCs w:val="22"/>
          <w:lang w:val="ka-GE"/>
        </w:rPr>
        <w:t>.</w:t>
      </w:r>
    </w:p>
    <w:p w14:paraId="39226EE5" w14:textId="77777777" w:rsidR="004258F2" w:rsidRPr="002D0C45" w:rsidRDefault="004258F2" w:rsidP="004258F2">
      <w:pPr>
        <w:pStyle w:val="BodyText"/>
        <w:spacing w:before="4"/>
        <w:ind w:left="360" w:right="268"/>
        <w:jc w:val="both"/>
        <w:rPr>
          <w:sz w:val="22"/>
          <w:szCs w:val="22"/>
          <w:lang w:val="ka-GE"/>
        </w:rPr>
      </w:pPr>
      <w:r w:rsidRPr="002D0C45">
        <w:rPr>
          <w:rFonts w:ascii="Sylfaen" w:hAnsi="Sylfaen"/>
          <w:sz w:val="22"/>
          <w:szCs w:val="22"/>
          <w:lang w:val="ka-GE"/>
        </w:rPr>
        <w:t>მოპირკეთების კომპლექტის</w:t>
      </w:r>
      <w:r w:rsidRPr="002D0C45">
        <w:rPr>
          <w:sz w:val="22"/>
          <w:szCs w:val="22"/>
          <w:lang w:val="ka-GE"/>
        </w:rPr>
        <w:t xml:space="preserve"> </w:t>
      </w:r>
      <w:r w:rsidRPr="002D0C45">
        <w:rPr>
          <w:rFonts w:ascii="Sylfaen" w:hAnsi="Sylfaen"/>
          <w:sz w:val="22"/>
          <w:szCs w:val="22"/>
          <w:lang w:val="ka-GE"/>
        </w:rPr>
        <w:t>ქვეკარკასი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დამაგრდეს</w:t>
      </w:r>
      <w:r w:rsidRPr="002D0C45">
        <w:rPr>
          <w:sz w:val="22"/>
          <w:szCs w:val="22"/>
          <w:lang w:val="ka-GE"/>
        </w:rPr>
        <w:t xml:space="preserve"> </w:t>
      </w:r>
      <w:r w:rsidRPr="002D0C45">
        <w:rPr>
          <w:rFonts w:ascii="Sylfaen" w:hAnsi="Sylfaen"/>
          <w:sz w:val="22"/>
          <w:szCs w:val="22"/>
          <w:lang w:val="ka-GE"/>
        </w:rPr>
        <w:t>დანადგარზე</w:t>
      </w:r>
      <w:r w:rsidRPr="002D0C45">
        <w:rPr>
          <w:sz w:val="22"/>
          <w:szCs w:val="22"/>
          <w:lang w:val="ka-GE"/>
        </w:rPr>
        <w:t xml:space="preserve">, </w:t>
      </w:r>
      <w:r w:rsidRPr="002D0C45">
        <w:rPr>
          <w:rFonts w:ascii="Sylfaen" w:hAnsi="Sylfaen"/>
          <w:sz w:val="22"/>
          <w:szCs w:val="22"/>
          <w:lang w:val="ka-GE"/>
        </w:rPr>
        <w:t>ხოლო</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ელემენტები</w:t>
      </w:r>
      <w:r w:rsidRPr="002D0C45">
        <w:rPr>
          <w:sz w:val="22"/>
          <w:szCs w:val="22"/>
          <w:lang w:val="ka-GE"/>
        </w:rPr>
        <w:t xml:space="preserve"> - </w:t>
      </w:r>
      <w:r w:rsidRPr="002D0C45">
        <w:rPr>
          <w:rFonts w:ascii="Sylfaen" w:hAnsi="Sylfaen"/>
          <w:sz w:val="22"/>
          <w:szCs w:val="22"/>
          <w:lang w:val="ka-GE"/>
        </w:rPr>
        <w:t>ქვეკარკასზე მწარმოებლის</w:t>
      </w:r>
      <w:r w:rsidRPr="002D0C45">
        <w:rPr>
          <w:sz w:val="22"/>
          <w:szCs w:val="22"/>
          <w:lang w:val="ka-GE"/>
        </w:rPr>
        <w:t xml:space="preserve"> </w:t>
      </w:r>
      <w:r w:rsidRPr="002D0C45">
        <w:rPr>
          <w:rFonts w:ascii="Sylfaen" w:hAnsi="Sylfaen"/>
          <w:sz w:val="22"/>
          <w:szCs w:val="22"/>
          <w:lang w:val="ka-GE"/>
        </w:rPr>
        <w:t>მიერ</w:t>
      </w:r>
      <w:r w:rsidRPr="002D0C45">
        <w:rPr>
          <w:sz w:val="22"/>
          <w:szCs w:val="22"/>
          <w:lang w:val="ka-GE"/>
        </w:rPr>
        <w:t xml:space="preserve"> </w:t>
      </w:r>
      <w:r w:rsidRPr="002D0C45">
        <w:rPr>
          <w:rFonts w:ascii="Sylfaen" w:hAnsi="Sylfaen"/>
          <w:sz w:val="22"/>
          <w:szCs w:val="22"/>
          <w:lang w:val="ka-GE"/>
        </w:rPr>
        <w:t>მოცემული</w:t>
      </w:r>
      <w:r w:rsidRPr="002D0C45">
        <w:rPr>
          <w:sz w:val="22"/>
          <w:szCs w:val="22"/>
          <w:lang w:val="ka-GE"/>
        </w:rPr>
        <w:t xml:space="preserve"> </w:t>
      </w:r>
      <w:r w:rsidRPr="002D0C45">
        <w:rPr>
          <w:rFonts w:ascii="Sylfaen" w:hAnsi="Sylfaen"/>
          <w:sz w:val="22"/>
          <w:szCs w:val="22"/>
          <w:lang w:val="ka-GE"/>
        </w:rPr>
        <w:t>მითითებების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w:t>
      </w:r>
    </w:p>
    <w:p w14:paraId="7905163D" w14:textId="77777777" w:rsidR="004258F2" w:rsidRPr="002D0C45" w:rsidRDefault="004258F2" w:rsidP="004258F2">
      <w:pPr>
        <w:pStyle w:val="BodyText"/>
        <w:spacing w:before="4"/>
        <w:ind w:left="360" w:right="268"/>
        <w:jc w:val="both"/>
        <w:rPr>
          <w:sz w:val="22"/>
          <w:szCs w:val="22"/>
          <w:lang w:val="ka-GE"/>
        </w:rPr>
      </w:pPr>
      <w:r w:rsidRPr="002D0C45">
        <w:rPr>
          <w:rFonts w:ascii="Sylfaen" w:hAnsi="Sylfaen"/>
          <w:sz w:val="22"/>
          <w:szCs w:val="22"/>
          <w:lang w:val="ka-GE"/>
        </w:rPr>
        <w:t>დანადგარის</w:t>
      </w:r>
      <w:r w:rsidRPr="002D0C45">
        <w:rPr>
          <w:sz w:val="22"/>
          <w:szCs w:val="22"/>
          <w:lang w:val="ka-GE"/>
        </w:rPr>
        <w:t xml:space="preserve"> </w:t>
      </w:r>
      <w:r w:rsidRPr="002D0C45">
        <w:rPr>
          <w:rFonts w:ascii="Sylfaen" w:hAnsi="Sylfaen"/>
          <w:sz w:val="22"/>
          <w:szCs w:val="22"/>
          <w:lang w:val="ka-GE"/>
        </w:rPr>
        <w:t>ვერტიკალური</w:t>
      </w:r>
      <w:r w:rsidRPr="002D0C45">
        <w:rPr>
          <w:sz w:val="22"/>
          <w:szCs w:val="22"/>
          <w:lang w:val="ka-GE"/>
        </w:rPr>
        <w:t xml:space="preserve"> </w:t>
      </w:r>
      <w:r w:rsidRPr="002D0C45">
        <w:rPr>
          <w:rFonts w:ascii="Sylfaen" w:hAnsi="Sylfaen"/>
          <w:sz w:val="22"/>
          <w:szCs w:val="22"/>
          <w:lang w:val="ka-GE"/>
        </w:rPr>
        <w:t>პროფილები</w:t>
      </w:r>
      <w:r w:rsidRPr="002D0C45">
        <w:rPr>
          <w:sz w:val="22"/>
          <w:szCs w:val="22"/>
          <w:lang w:val="ka-GE"/>
        </w:rPr>
        <w:t xml:space="preserve"> </w:t>
      </w:r>
      <w:r w:rsidRPr="002D0C45">
        <w:rPr>
          <w:rFonts w:ascii="Sylfaen" w:hAnsi="Sylfaen"/>
          <w:sz w:val="22"/>
          <w:szCs w:val="22"/>
          <w:lang w:val="ka-GE"/>
        </w:rPr>
        <w:t>შეიძლება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მოძრავი</w:t>
      </w:r>
      <w:r w:rsidRPr="002D0C45">
        <w:rPr>
          <w:sz w:val="22"/>
          <w:szCs w:val="22"/>
          <w:lang w:val="ka-GE"/>
        </w:rPr>
        <w:t xml:space="preserve"> (</w:t>
      </w:r>
      <w:r w:rsidRPr="002D0C45">
        <w:rPr>
          <w:rFonts w:ascii="Sylfaen" w:hAnsi="Sylfaen"/>
          <w:sz w:val="22"/>
          <w:szCs w:val="22"/>
          <w:lang w:val="ka-GE"/>
        </w:rPr>
        <w:t>მოცურების</w:t>
      </w:r>
      <w:r w:rsidRPr="002D0C45">
        <w:rPr>
          <w:sz w:val="22"/>
          <w:szCs w:val="22"/>
          <w:lang w:val="ka-GE"/>
        </w:rPr>
        <w:t xml:space="preserve">), </w:t>
      </w:r>
      <w:r w:rsidRPr="002D0C45">
        <w:rPr>
          <w:rFonts w:ascii="Sylfaen" w:hAnsi="Sylfaen"/>
          <w:sz w:val="22"/>
          <w:szCs w:val="22"/>
          <w:lang w:val="ka-GE"/>
        </w:rPr>
        <w:t>რათა</w:t>
      </w:r>
      <w:r w:rsidRPr="002D0C45">
        <w:rPr>
          <w:sz w:val="22"/>
          <w:szCs w:val="22"/>
          <w:lang w:val="ka-GE"/>
        </w:rPr>
        <w:t xml:space="preserve"> </w:t>
      </w:r>
      <w:r w:rsidRPr="002D0C45">
        <w:rPr>
          <w:rFonts w:ascii="Sylfaen" w:hAnsi="Sylfaen"/>
          <w:sz w:val="22"/>
          <w:szCs w:val="22"/>
          <w:lang w:val="ka-GE"/>
        </w:rPr>
        <w:t>მათი</w:t>
      </w:r>
      <w:r w:rsidRPr="002D0C45">
        <w:rPr>
          <w:sz w:val="22"/>
          <w:szCs w:val="22"/>
          <w:lang w:val="ka-GE"/>
        </w:rPr>
        <w:t xml:space="preserve"> </w:t>
      </w:r>
      <w:r w:rsidRPr="002D0C45">
        <w:rPr>
          <w:rFonts w:ascii="Sylfaen" w:hAnsi="Sylfaen"/>
          <w:sz w:val="22"/>
          <w:szCs w:val="22"/>
          <w:lang w:val="ka-GE"/>
        </w:rPr>
        <w:t>განთავსება</w:t>
      </w:r>
      <w:r w:rsidRPr="002D0C45">
        <w:rPr>
          <w:sz w:val="22"/>
          <w:szCs w:val="22"/>
          <w:lang w:val="ka-GE"/>
        </w:rPr>
        <w:t xml:space="preserve"> </w:t>
      </w:r>
      <w:r w:rsidRPr="002D0C45">
        <w:rPr>
          <w:rFonts w:ascii="Sylfaen" w:hAnsi="Sylfaen"/>
          <w:sz w:val="22"/>
          <w:szCs w:val="22"/>
          <w:lang w:val="ka-GE"/>
        </w:rPr>
        <w:t>შესაძლებელი</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ღერძზე</w:t>
      </w:r>
      <w:r w:rsidRPr="002D0C45">
        <w:rPr>
          <w:sz w:val="22"/>
          <w:szCs w:val="22"/>
          <w:lang w:val="ka-GE"/>
        </w:rPr>
        <w:t>.</w:t>
      </w:r>
    </w:p>
    <w:p w14:paraId="53331433" w14:textId="77777777" w:rsidR="004258F2" w:rsidRPr="002D0C45" w:rsidRDefault="004258F2" w:rsidP="004258F2">
      <w:pPr>
        <w:pStyle w:val="BodyText"/>
        <w:spacing w:before="4"/>
        <w:ind w:left="360" w:right="268"/>
        <w:jc w:val="both"/>
        <w:rPr>
          <w:rFonts w:ascii="Sylfaen" w:hAnsi="Sylfaen"/>
          <w:sz w:val="22"/>
          <w:szCs w:val="22"/>
          <w:lang w:val="ka-GE"/>
        </w:rPr>
      </w:pPr>
      <w:r w:rsidRPr="002D0C45">
        <w:rPr>
          <w:rFonts w:ascii="Sylfaen" w:hAnsi="Sylfaen"/>
          <w:sz w:val="22"/>
          <w:szCs w:val="22"/>
          <w:lang w:val="ka-GE"/>
        </w:rPr>
        <w:t>ფოლგის</w:t>
      </w:r>
      <w:r w:rsidRPr="002D0C45">
        <w:rPr>
          <w:sz w:val="22"/>
          <w:szCs w:val="22"/>
          <w:lang w:val="ka-GE"/>
        </w:rPr>
        <w:t xml:space="preserve"> </w:t>
      </w:r>
      <w:r w:rsidRPr="002D0C45">
        <w:rPr>
          <w:rFonts w:ascii="Sylfaen" w:hAnsi="Sylfaen"/>
          <w:sz w:val="22"/>
          <w:szCs w:val="22"/>
          <w:lang w:val="ka-GE"/>
        </w:rPr>
        <w:t>ტომრები</w:t>
      </w:r>
      <w:r w:rsidRPr="002D0C45">
        <w:rPr>
          <w:sz w:val="22"/>
          <w:szCs w:val="22"/>
          <w:lang w:val="ka-GE"/>
        </w:rPr>
        <w:t xml:space="preserve">, </w:t>
      </w:r>
      <w:r w:rsidRPr="002D0C45">
        <w:rPr>
          <w:rFonts w:ascii="Sylfaen" w:hAnsi="Sylfaen"/>
          <w:sz w:val="22"/>
          <w:szCs w:val="22"/>
          <w:lang w:val="ka-GE"/>
        </w:rPr>
        <w:t>რომლებიც</w:t>
      </w:r>
      <w:r w:rsidRPr="002D0C45">
        <w:rPr>
          <w:sz w:val="22"/>
          <w:szCs w:val="22"/>
          <w:lang w:val="ka-GE"/>
        </w:rPr>
        <w:t xml:space="preserve"> </w:t>
      </w:r>
      <w:r w:rsidRPr="002D0C45">
        <w:rPr>
          <w:rFonts w:ascii="Sylfaen" w:hAnsi="Sylfaen"/>
          <w:sz w:val="22"/>
          <w:szCs w:val="22"/>
          <w:lang w:val="ka-GE"/>
        </w:rPr>
        <w:t>მოთავსებულია</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უკანა</w:t>
      </w:r>
      <w:r w:rsidRPr="002D0C45">
        <w:rPr>
          <w:sz w:val="22"/>
          <w:szCs w:val="22"/>
          <w:lang w:val="ka-GE"/>
        </w:rPr>
        <w:t xml:space="preserve"> </w:t>
      </w:r>
      <w:r w:rsidRPr="002D0C45">
        <w:rPr>
          <w:rFonts w:ascii="Sylfaen" w:hAnsi="Sylfaen"/>
          <w:sz w:val="22"/>
          <w:szCs w:val="22"/>
          <w:lang w:val="ka-GE"/>
        </w:rPr>
        <w:t>ზედაპირზე</w:t>
      </w:r>
      <w:r w:rsidRPr="002D0C45">
        <w:rPr>
          <w:sz w:val="22"/>
          <w:szCs w:val="22"/>
          <w:lang w:val="ka-GE"/>
        </w:rPr>
        <w:t xml:space="preserve"> </w:t>
      </w:r>
      <w:r w:rsidRPr="002D0C45">
        <w:rPr>
          <w:rFonts w:ascii="Sylfaen" w:hAnsi="Sylfaen"/>
          <w:sz w:val="22"/>
          <w:szCs w:val="22"/>
          <w:lang w:val="ka-GE"/>
        </w:rPr>
        <w:t>არსებულ</w:t>
      </w:r>
      <w:r w:rsidRPr="002D0C45">
        <w:rPr>
          <w:sz w:val="22"/>
          <w:szCs w:val="22"/>
          <w:lang w:val="ka-GE"/>
        </w:rPr>
        <w:t xml:space="preserve"> </w:t>
      </w:r>
      <w:r w:rsidRPr="002D0C45">
        <w:rPr>
          <w:rFonts w:ascii="Sylfaen" w:hAnsi="Sylfaen"/>
          <w:sz w:val="22"/>
          <w:szCs w:val="22"/>
          <w:lang w:val="ka-GE"/>
        </w:rPr>
        <w:t>საჰაერო</w:t>
      </w:r>
      <w:r w:rsidRPr="002D0C45">
        <w:rPr>
          <w:sz w:val="22"/>
          <w:szCs w:val="22"/>
          <w:lang w:val="ka-GE"/>
        </w:rPr>
        <w:t xml:space="preserve"> </w:t>
      </w:r>
      <w:r w:rsidRPr="002D0C45">
        <w:rPr>
          <w:rFonts w:ascii="Sylfaen" w:hAnsi="Sylfaen"/>
          <w:sz w:val="22"/>
          <w:szCs w:val="22"/>
          <w:lang w:val="ka-GE"/>
        </w:rPr>
        <w:t>სივრცეში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გაიბეროს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ისინი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უკანა</w:t>
      </w:r>
      <w:r w:rsidRPr="002D0C45">
        <w:rPr>
          <w:sz w:val="22"/>
          <w:szCs w:val="22"/>
          <w:lang w:val="ka-GE"/>
        </w:rPr>
        <w:t xml:space="preserve"> </w:t>
      </w:r>
      <w:r w:rsidRPr="002D0C45">
        <w:rPr>
          <w:rFonts w:ascii="Sylfaen" w:hAnsi="Sylfaen"/>
          <w:sz w:val="22"/>
          <w:szCs w:val="22"/>
          <w:lang w:val="ka-GE"/>
        </w:rPr>
        <w:t>ზედაპირზე</w:t>
      </w:r>
      <w:r w:rsidRPr="002D0C45">
        <w:rPr>
          <w:sz w:val="22"/>
          <w:szCs w:val="22"/>
          <w:lang w:val="ka-GE"/>
        </w:rPr>
        <w:t xml:space="preserve"> </w:t>
      </w:r>
      <w:r w:rsidRPr="002D0C45">
        <w:rPr>
          <w:rFonts w:ascii="Sylfaen" w:hAnsi="Sylfaen"/>
          <w:sz w:val="22"/>
          <w:szCs w:val="22"/>
          <w:lang w:val="ka-GE"/>
        </w:rPr>
        <w:t>ახდენენ</w:t>
      </w:r>
      <w:r w:rsidRPr="002D0C45">
        <w:rPr>
          <w:sz w:val="22"/>
          <w:szCs w:val="22"/>
          <w:lang w:val="ka-GE"/>
        </w:rPr>
        <w:t xml:space="preserve"> </w:t>
      </w:r>
      <w:r w:rsidRPr="002D0C45">
        <w:rPr>
          <w:rFonts w:ascii="Sylfaen" w:hAnsi="Sylfaen"/>
          <w:sz w:val="22"/>
          <w:szCs w:val="22"/>
          <w:lang w:val="ka-GE"/>
        </w:rPr>
        <w:t>ერთგვაროვნად</w:t>
      </w:r>
      <w:r w:rsidRPr="002D0C45">
        <w:rPr>
          <w:sz w:val="22"/>
          <w:szCs w:val="22"/>
          <w:lang w:val="ka-GE"/>
        </w:rPr>
        <w:t xml:space="preserve"> </w:t>
      </w:r>
      <w:r w:rsidRPr="002D0C45">
        <w:rPr>
          <w:rFonts w:ascii="Sylfaen" w:hAnsi="Sylfaen"/>
          <w:sz w:val="22"/>
          <w:szCs w:val="22"/>
          <w:lang w:val="ka-GE"/>
        </w:rPr>
        <w:t>განაწილებულ</w:t>
      </w:r>
      <w:r w:rsidRPr="002D0C45">
        <w:rPr>
          <w:sz w:val="22"/>
          <w:szCs w:val="22"/>
          <w:lang w:val="ka-GE"/>
        </w:rPr>
        <w:t xml:space="preserve"> </w:t>
      </w:r>
      <w:r w:rsidRPr="002D0C45">
        <w:rPr>
          <w:rFonts w:ascii="Sylfaen" w:hAnsi="Sylfaen"/>
          <w:sz w:val="22"/>
          <w:szCs w:val="22"/>
          <w:lang w:val="ka-GE"/>
        </w:rPr>
        <w:t>წნევის</w:t>
      </w:r>
      <w:r w:rsidRPr="002D0C45">
        <w:rPr>
          <w:sz w:val="22"/>
          <w:szCs w:val="22"/>
          <w:lang w:val="ka-GE"/>
        </w:rPr>
        <w:t xml:space="preserve"> </w:t>
      </w:r>
      <w:r w:rsidRPr="002D0C45">
        <w:rPr>
          <w:rFonts w:ascii="Sylfaen" w:hAnsi="Sylfaen"/>
          <w:sz w:val="22"/>
          <w:szCs w:val="22"/>
          <w:lang w:val="ka-GE"/>
        </w:rPr>
        <w:t>დატვირთვას</w:t>
      </w:r>
      <w:r w:rsidRPr="002D0C45">
        <w:rPr>
          <w:sz w:val="22"/>
          <w:szCs w:val="22"/>
          <w:lang w:val="ka-GE"/>
        </w:rPr>
        <w:t xml:space="preserve">, </w:t>
      </w:r>
      <w:r w:rsidRPr="002D0C45">
        <w:rPr>
          <w:rFonts w:ascii="Sylfaen" w:hAnsi="Sylfaen"/>
          <w:sz w:val="22"/>
          <w:szCs w:val="22"/>
          <w:lang w:val="ka-GE"/>
        </w:rPr>
        <w:t>რაც</w:t>
      </w:r>
      <w:r w:rsidRPr="002D0C45">
        <w:rPr>
          <w:sz w:val="22"/>
          <w:szCs w:val="22"/>
          <w:lang w:val="ka-GE"/>
        </w:rPr>
        <w:t xml:space="preserve"> </w:t>
      </w:r>
      <w:r w:rsidRPr="002D0C45">
        <w:rPr>
          <w:rFonts w:ascii="Sylfaen" w:hAnsi="Sylfaen"/>
          <w:sz w:val="22"/>
          <w:szCs w:val="22"/>
          <w:lang w:val="ka-GE"/>
        </w:rPr>
        <w:t>შეესაბამება</w:t>
      </w:r>
      <w:r w:rsidRPr="002D0C45">
        <w:rPr>
          <w:sz w:val="22"/>
          <w:szCs w:val="22"/>
          <w:lang w:val="ka-GE"/>
        </w:rPr>
        <w:t xml:space="preserve"> </w:t>
      </w:r>
      <w:r w:rsidRPr="002D0C45">
        <w:rPr>
          <w:rFonts w:ascii="Sylfaen" w:hAnsi="Sylfaen"/>
          <w:sz w:val="22"/>
          <w:szCs w:val="22"/>
          <w:lang w:val="ka-GE"/>
        </w:rPr>
        <w:t>ქარის</w:t>
      </w:r>
      <w:r w:rsidRPr="002D0C45">
        <w:rPr>
          <w:sz w:val="22"/>
          <w:szCs w:val="22"/>
          <w:lang w:val="ka-GE"/>
        </w:rPr>
        <w:t xml:space="preserve"> </w:t>
      </w:r>
      <w:r w:rsidRPr="002D0C45">
        <w:rPr>
          <w:rFonts w:ascii="Sylfaen" w:hAnsi="Sylfaen"/>
          <w:sz w:val="22"/>
          <w:szCs w:val="22"/>
          <w:lang w:val="ka-GE"/>
        </w:rPr>
        <w:t>შემწოვ</w:t>
      </w:r>
      <w:r w:rsidRPr="002D0C45">
        <w:rPr>
          <w:sz w:val="22"/>
          <w:szCs w:val="22"/>
          <w:lang w:val="ka-GE"/>
        </w:rPr>
        <w:t xml:space="preserve"> </w:t>
      </w:r>
      <w:r w:rsidRPr="002D0C45">
        <w:rPr>
          <w:rFonts w:ascii="Sylfaen" w:hAnsi="Sylfaen"/>
          <w:sz w:val="22"/>
          <w:szCs w:val="22"/>
          <w:lang w:val="ka-GE"/>
        </w:rPr>
        <w:t>დატვირთვას</w:t>
      </w:r>
      <w:r w:rsidRPr="002D0C45">
        <w:rPr>
          <w:sz w:val="22"/>
          <w:szCs w:val="22"/>
          <w:lang w:val="ka-GE"/>
        </w:rPr>
        <w:t>.</w:t>
      </w:r>
    </w:p>
    <w:tbl>
      <w:tblPr>
        <w:tblStyle w:val="TableNormal1"/>
        <w:tblW w:w="0" w:type="auto"/>
        <w:tblInd w:w="491" w:type="dxa"/>
        <w:tblLayout w:type="fixed"/>
        <w:tblLook w:val="01E0" w:firstRow="1" w:lastRow="1" w:firstColumn="1" w:lastColumn="1" w:noHBand="0" w:noVBand="0"/>
      </w:tblPr>
      <w:tblGrid>
        <w:gridCol w:w="7552"/>
      </w:tblGrid>
      <w:tr w:rsidR="004258F2" w:rsidRPr="002D0C45" w14:paraId="04E22CE1" w14:textId="77777777" w:rsidTr="003E3502">
        <w:trPr>
          <w:trHeight w:val="5112"/>
        </w:trPr>
        <w:tc>
          <w:tcPr>
            <w:tcW w:w="7552" w:type="dxa"/>
          </w:tcPr>
          <w:p w14:paraId="699AD40C" w14:textId="77777777" w:rsidR="004258F2" w:rsidRPr="002D0C45" w:rsidRDefault="004258F2" w:rsidP="003E3502">
            <w:pPr>
              <w:pStyle w:val="TableParagraph"/>
              <w:spacing w:before="6"/>
              <w:rPr>
                <w:rFonts w:ascii="Sylfaen" w:hAnsi="Sylfaen"/>
                <w:lang w:val="ka-GE"/>
              </w:rPr>
            </w:pPr>
          </w:p>
          <w:p w14:paraId="73C5C34C" w14:textId="77777777" w:rsidR="004258F2" w:rsidRPr="002D0C45" w:rsidRDefault="004258F2" w:rsidP="003E3502">
            <w:pPr>
              <w:pStyle w:val="TableParagraph"/>
              <w:ind w:left="160"/>
              <w:rPr>
                <w:rFonts w:ascii="Sylfaen" w:hAnsi="Sylfaen"/>
                <w:lang w:val="ka-GE"/>
              </w:rPr>
            </w:pPr>
            <w:r w:rsidRPr="002D0C45">
              <w:rPr>
                <w:rFonts w:ascii="Sylfaen" w:hAnsi="Sylfaen"/>
                <w:noProof/>
              </w:rPr>
              <mc:AlternateContent>
                <mc:Choice Requires="wps">
                  <w:drawing>
                    <wp:anchor distT="0" distB="0" distL="114300" distR="114300" simplePos="0" relativeHeight="251692032" behindDoc="0" locked="0" layoutInCell="1" allowOverlap="1" wp14:anchorId="3C16B9BC" wp14:editId="4EE0293A">
                      <wp:simplePos x="0" y="0"/>
                      <wp:positionH relativeFrom="column">
                        <wp:posOffset>1963420</wp:posOffset>
                      </wp:positionH>
                      <wp:positionV relativeFrom="paragraph">
                        <wp:posOffset>551815</wp:posOffset>
                      </wp:positionV>
                      <wp:extent cx="1847850" cy="419735"/>
                      <wp:effectExtent l="0" t="0" r="19050" b="18415"/>
                      <wp:wrapNone/>
                      <wp:docPr id="1438" name="Поле 1438"/>
                      <wp:cNvGraphicFramePr/>
                      <a:graphic xmlns:a="http://schemas.openxmlformats.org/drawingml/2006/main">
                        <a:graphicData uri="http://schemas.microsoft.com/office/word/2010/wordprocessingShape">
                          <wps:wsp>
                            <wps:cNvSpPr txBox="1"/>
                            <wps:spPr>
                              <a:xfrm>
                                <a:off x="0" y="0"/>
                                <a:ext cx="1847850" cy="4197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8E9E21D" w14:textId="77777777" w:rsidR="00636917" w:rsidRPr="00C25D05" w:rsidRDefault="00636917" w:rsidP="004258F2">
                                  <w:pPr>
                                    <w:rPr>
                                      <w:rFonts w:asciiTheme="minorHAnsi" w:hAnsiTheme="minorHAnsi"/>
                                      <w:sz w:val="16"/>
                                      <w:lang w:val="ka-GE"/>
                                    </w:rPr>
                                  </w:pPr>
                                  <w:r w:rsidRPr="00BA6251">
                                    <w:rPr>
                                      <w:rFonts w:ascii="Sylfaen" w:hAnsi="Sylfaen"/>
                                      <w:sz w:val="14"/>
                                      <w:lang w:val="ka-GE"/>
                                    </w:rPr>
                                    <w:t>მონაცემთა რეგისტრატორი ზომავს მნიშვნელობას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16B9BC" id="Поле 1438" o:spid="_x0000_s1043" type="#_x0000_t202" style="position:absolute;left:0;text-align:left;margin-left:154.6pt;margin-top:43.45pt;width:145.5pt;height:33.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" fillcolor="white [3201]" strokeweight=".5pt">
                      <v:textbox>
                        <w:txbxContent>
                          <w:p w14:paraId="08E9E21D" w14:textId="77777777" w:rsidR="00636917" w:rsidRPr="00C25D05" w:rsidRDefault="00636917" w:rsidP="004258F2">
                            <w:pPr>
                              <w:rPr>
                                <w:rFonts w:asciiTheme="minorHAnsi" w:hAnsiTheme="minorHAnsi"/>
                                <w:sz w:val="16"/>
                                <w:lang w:val="ka-GE"/>
                              </w:rPr>
                            </w:pPr>
                            <w:r w:rsidRPr="00BA6251">
                              <w:rPr>
                                <w:rFonts w:ascii="Sylfaen" w:hAnsi="Sylfaen"/>
                                <w:sz w:val="14"/>
                                <w:lang w:val="ka-GE"/>
                              </w:rPr>
                              <w:t>მონაცემთა რეგისტრატორი ზომავს მნიშვნელობას</w:t>
                            </w:r>
                          </w:p>
                        </w:txbxContent>
                      </v:textbox>
                    </v:shape>
                  </w:pict>
                </mc:Fallback>
              </mc:AlternateContent>
            </w:r>
            <w:r w:rsidRPr="002D0C45">
              <w:rPr>
                <w:rFonts w:ascii="Sylfaen" w:hAnsi="Sylfaen"/>
                <w:noProof/>
              </w:rPr>
              <mc:AlternateContent>
                <mc:Choice Requires="wps">
                  <w:drawing>
                    <wp:anchor distT="0" distB="0" distL="114300" distR="114300" simplePos="0" relativeHeight="251697152" behindDoc="0" locked="0" layoutInCell="1" allowOverlap="1" wp14:anchorId="089A7E4D" wp14:editId="29EBF67D">
                      <wp:simplePos x="0" y="0"/>
                      <wp:positionH relativeFrom="column">
                        <wp:posOffset>2449195</wp:posOffset>
                      </wp:positionH>
                      <wp:positionV relativeFrom="paragraph">
                        <wp:posOffset>2847340</wp:posOffset>
                      </wp:positionV>
                      <wp:extent cx="1391479" cy="360680"/>
                      <wp:effectExtent l="0" t="0" r="18415" b="20320"/>
                      <wp:wrapNone/>
                      <wp:docPr id="1444" name="Поле 1444"/>
                      <wp:cNvGraphicFramePr/>
                      <a:graphic xmlns:a="http://schemas.openxmlformats.org/drawingml/2006/main">
                        <a:graphicData uri="http://schemas.microsoft.com/office/word/2010/wordprocessingShape">
                          <wps:wsp>
                            <wps:cNvSpPr txBox="1"/>
                            <wps:spPr>
                              <a:xfrm>
                                <a:off x="0" y="0"/>
                                <a:ext cx="1391479" cy="3606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31580A8" w14:textId="77777777" w:rsidR="00636917" w:rsidRPr="00C25D05" w:rsidRDefault="00636917" w:rsidP="004258F2">
                                  <w:pPr>
                                    <w:rPr>
                                      <w:sz w:val="14"/>
                                    </w:rPr>
                                  </w:pPr>
                                  <w:r w:rsidRPr="00C25D05">
                                    <w:rPr>
                                      <w:rFonts w:ascii="Sylfaen" w:hAnsi="Sylfaen" w:cs="Sylfaen"/>
                                      <w:sz w:val="14"/>
                                    </w:rPr>
                                    <w:t>ჰაერის</w:t>
                                  </w:r>
                                  <w:r w:rsidRPr="00C25D05">
                                    <w:rPr>
                                      <w:sz w:val="14"/>
                                    </w:rPr>
                                    <w:t xml:space="preserve"> </w:t>
                                  </w:r>
                                  <w:r w:rsidRPr="00C25D05">
                                    <w:rPr>
                                      <w:rFonts w:ascii="Sylfaen" w:hAnsi="Sylfaen" w:cs="Sylfaen"/>
                                      <w:sz w:val="14"/>
                                    </w:rPr>
                                    <w:t>ნაკადის</w:t>
                                  </w:r>
                                  <w:r w:rsidRPr="00C25D05">
                                    <w:rPr>
                                      <w:sz w:val="14"/>
                                    </w:rPr>
                                    <w:t xml:space="preserve"> </w:t>
                                  </w:r>
                                  <w:r w:rsidRPr="00C25D05">
                                    <w:rPr>
                                      <w:rFonts w:ascii="Sylfaen" w:hAnsi="Sylfaen" w:cs="Sylfaen"/>
                                      <w:sz w:val="14"/>
                                    </w:rPr>
                                    <w:t>საზომი</w:t>
                                  </w:r>
                                  <w:r w:rsidRPr="00C25D05">
                                    <w:rPr>
                                      <w:sz w:val="14"/>
                                    </w:rPr>
                                    <w:t xml:space="preserve"> </w:t>
                                  </w:r>
                                  <w:r w:rsidRPr="00C25D05">
                                    <w:rPr>
                                      <w:rFonts w:ascii="Sylfaen" w:hAnsi="Sylfaen" w:cs="Sylfaen"/>
                                      <w:sz w:val="14"/>
                                    </w:rPr>
                                    <w:t>მოწყობილობა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9A7E4D" id="Поле 1444" o:spid="_x0000_s1044" type="#_x0000_t202" style="position:absolute;left:0;text-align:left;margin-left:192.85pt;margin-top:224.2pt;width:109.55pt;height:28.4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" fillcolor="white [3201]" strokeweight=".5pt">
                      <v:textbox>
                        <w:txbxContent>
                          <w:p w14:paraId="431580A8" w14:textId="77777777" w:rsidR="00636917" w:rsidRPr="00C25D05" w:rsidRDefault="00636917" w:rsidP="004258F2">
                            <w:pPr>
                              <w:rPr>
                                <w:sz w:val="14"/>
                              </w:rPr>
                            </w:pPr>
                            <w:r w:rsidRPr="00C25D05">
                              <w:rPr>
                                <w:rFonts w:ascii="Sylfaen" w:hAnsi="Sylfaen" w:cs="Sylfaen"/>
                                <w:sz w:val="14"/>
                              </w:rPr>
                              <w:t>ჰაერის</w:t>
                            </w:r>
                            <w:r w:rsidRPr="00C25D05">
                              <w:rPr>
                                <w:sz w:val="14"/>
                              </w:rPr>
                              <w:t xml:space="preserve"> </w:t>
                            </w:r>
                            <w:r w:rsidRPr="00C25D05">
                              <w:rPr>
                                <w:rFonts w:ascii="Sylfaen" w:hAnsi="Sylfaen" w:cs="Sylfaen"/>
                                <w:sz w:val="14"/>
                              </w:rPr>
                              <w:t>ნაკადის</w:t>
                            </w:r>
                            <w:r w:rsidRPr="00C25D05">
                              <w:rPr>
                                <w:sz w:val="14"/>
                              </w:rPr>
                              <w:t xml:space="preserve"> </w:t>
                            </w:r>
                            <w:r w:rsidRPr="00C25D05">
                              <w:rPr>
                                <w:rFonts w:ascii="Sylfaen" w:hAnsi="Sylfaen" w:cs="Sylfaen"/>
                                <w:sz w:val="14"/>
                              </w:rPr>
                              <w:t>საზომი</w:t>
                            </w:r>
                            <w:r w:rsidRPr="00C25D05">
                              <w:rPr>
                                <w:sz w:val="14"/>
                              </w:rPr>
                              <w:t xml:space="preserve"> </w:t>
                            </w:r>
                            <w:r w:rsidRPr="00C25D05">
                              <w:rPr>
                                <w:rFonts w:ascii="Sylfaen" w:hAnsi="Sylfaen" w:cs="Sylfaen"/>
                                <w:sz w:val="14"/>
                              </w:rPr>
                              <w:t>მოწყობილობა</w:t>
                            </w:r>
                          </w:p>
                        </w:txbxContent>
                      </v:textbox>
                    </v:shape>
                  </w:pict>
                </mc:Fallback>
              </mc:AlternateContent>
            </w:r>
            <w:r w:rsidRPr="002D0C45">
              <w:rPr>
                <w:rFonts w:ascii="Sylfaen" w:hAnsi="Sylfaen"/>
                <w:noProof/>
              </w:rPr>
              <mc:AlternateContent>
                <mc:Choice Requires="wps">
                  <w:drawing>
                    <wp:anchor distT="0" distB="0" distL="114300" distR="114300" simplePos="0" relativeHeight="251696128" behindDoc="0" locked="0" layoutInCell="1" allowOverlap="1" wp14:anchorId="5C5BDAD2" wp14:editId="4AE69A15">
                      <wp:simplePos x="0" y="0"/>
                      <wp:positionH relativeFrom="column">
                        <wp:posOffset>3584859</wp:posOffset>
                      </wp:positionH>
                      <wp:positionV relativeFrom="paragraph">
                        <wp:posOffset>1713549</wp:posOffset>
                      </wp:positionV>
                      <wp:extent cx="1845838" cy="386207"/>
                      <wp:effectExtent l="0" t="0" r="21590" b="13970"/>
                      <wp:wrapNone/>
                      <wp:docPr id="1443" name="Поле 1443"/>
                      <wp:cNvGraphicFramePr/>
                      <a:graphic xmlns:a="http://schemas.openxmlformats.org/drawingml/2006/main">
                        <a:graphicData uri="http://schemas.microsoft.com/office/word/2010/wordprocessingShape">
                          <wps:wsp>
                            <wps:cNvSpPr txBox="1"/>
                            <wps:spPr>
                              <a:xfrm>
                                <a:off x="0" y="0"/>
                                <a:ext cx="1845838" cy="3862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7F92E0C" w14:textId="77777777" w:rsidR="00636917" w:rsidRPr="00C25D05" w:rsidRDefault="00636917" w:rsidP="004258F2">
                                  <w:pPr>
                                    <w:rPr>
                                      <w:sz w:val="12"/>
                                    </w:rPr>
                                  </w:pPr>
                                  <w:r w:rsidRPr="00C25D05">
                                    <w:rPr>
                                      <w:rFonts w:ascii="Sylfaen" w:hAnsi="Sylfaen" w:cs="Sylfaen"/>
                                      <w:sz w:val="12"/>
                                    </w:rPr>
                                    <w:t>კონტროლირებადი</w:t>
                                  </w:r>
                                  <w:r w:rsidRPr="00C25D05">
                                    <w:rPr>
                                      <w:sz w:val="12"/>
                                    </w:rPr>
                                    <w:t xml:space="preserve"> </w:t>
                                  </w:r>
                                  <w:r w:rsidRPr="00C25D05">
                                    <w:rPr>
                                      <w:rFonts w:ascii="Sylfaen" w:hAnsi="Sylfaen" w:cs="Sylfaen"/>
                                      <w:sz w:val="12"/>
                                    </w:rPr>
                                    <w:t>და</w:t>
                                  </w:r>
                                  <w:r w:rsidRPr="00C25D05">
                                    <w:rPr>
                                      <w:sz w:val="12"/>
                                    </w:rPr>
                                    <w:t xml:space="preserve"> </w:t>
                                  </w:r>
                                  <w:r w:rsidRPr="00C25D05">
                                    <w:rPr>
                                      <w:rFonts w:ascii="Sylfaen" w:hAnsi="Sylfaen" w:cs="Sylfaen"/>
                                      <w:sz w:val="12"/>
                                    </w:rPr>
                                    <w:t>დოზირებული</w:t>
                                  </w:r>
                                  <w:r w:rsidRPr="00C25D05">
                                    <w:rPr>
                                      <w:sz w:val="12"/>
                                    </w:rPr>
                                    <w:t xml:space="preserve"> </w:t>
                                  </w:r>
                                  <w:r w:rsidRPr="00C25D05">
                                    <w:rPr>
                                      <w:rFonts w:ascii="Sylfaen" w:hAnsi="Sylfaen" w:cs="Sylfaen"/>
                                      <w:sz w:val="12"/>
                                    </w:rPr>
                                    <w:t>ჰაერის</w:t>
                                  </w:r>
                                  <w:r w:rsidRPr="00C25D05">
                                    <w:rPr>
                                      <w:sz w:val="12"/>
                                    </w:rPr>
                                    <w:t xml:space="preserve"> </w:t>
                                  </w:r>
                                  <w:r w:rsidRPr="00C25D05">
                                    <w:rPr>
                                      <w:rFonts w:ascii="Sylfaen" w:hAnsi="Sylfaen" w:cs="Sylfaen"/>
                                      <w:sz w:val="12"/>
                                    </w:rPr>
                                    <w:t>მიწოდება</w:t>
                                  </w:r>
                                  <w:r w:rsidRPr="00C25D05">
                                    <w:rPr>
                                      <w:sz w:val="12"/>
                                    </w:rPr>
                                    <w:t xml:space="preserve">, </w:t>
                                  </w:r>
                                  <w:r w:rsidRPr="00C25D05">
                                    <w:rPr>
                                      <w:rFonts w:ascii="Sylfaen" w:hAnsi="Sylfaen" w:cs="Sylfaen"/>
                                      <w:sz w:val="12"/>
                                    </w:rPr>
                                    <w:t>რომელიც</w:t>
                                  </w:r>
                                  <w:r w:rsidRPr="00C25D05">
                                    <w:rPr>
                                      <w:sz w:val="12"/>
                                    </w:rPr>
                                    <w:t xml:space="preserve"> </w:t>
                                  </w:r>
                                  <w:r w:rsidRPr="00C25D05">
                                    <w:rPr>
                                      <w:rFonts w:ascii="Sylfaen" w:hAnsi="Sylfaen" w:cs="Sylfaen"/>
                                      <w:sz w:val="12"/>
                                    </w:rPr>
                                    <w:t>ქმნის</w:t>
                                  </w:r>
                                  <w:r w:rsidRPr="00C25D05">
                                    <w:rPr>
                                      <w:sz w:val="12"/>
                                    </w:rPr>
                                    <w:t xml:space="preserve"> </w:t>
                                  </w:r>
                                  <w:r w:rsidRPr="00C25D05">
                                    <w:rPr>
                                      <w:rFonts w:ascii="Sylfaen" w:hAnsi="Sylfaen" w:cs="Sylfaen"/>
                                      <w:sz w:val="12"/>
                                    </w:rPr>
                                    <w:t>დადებით</w:t>
                                  </w:r>
                                  <w:r w:rsidRPr="00C25D05">
                                    <w:rPr>
                                      <w:sz w:val="12"/>
                                    </w:rPr>
                                    <w:t xml:space="preserve"> </w:t>
                                  </w:r>
                                  <w:r w:rsidRPr="00C25D05">
                                    <w:rPr>
                                      <w:rFonts w:ascii="Sylfaen" w:hAnsi="Sylfaen" w:cs="Sylfaen"/>
                                      <w:sz w:val="12"/>
                                    </w:rPr>
                                    <w:t>და</w:t>
                                  </w:r>
                                  <w:r w:rsidRPr="00C25D05">
                                    <w:rPr>
                                      <w:sz w:val="12"/>
                                    </w:rPr>
                                    <w:t xml:space="preserve"> </w:t>
                                  </w:r>
                                  <w:r w:rsidRPr="00C25D05">
                                    <w:rPr>
                                      <w:rFonts w:ascii="Sylfaen" w:hAnsi="Sylfaen" w:cs="Sylfaen"/>
                                      <w:sz w:val="12"/>
                                    </w:rPr>
                                    <w:t>უარყოფით</w:t>
                                  </w:r>
                                  <w:r w:rsidRPr="00C25D05">
                                    <w:rPr>
                                      <w:sz w:val="12"/>
                                    </w:rPr>
                                    <w:t xml:space="preserve"> </w:t>
                                  </w:r>
                                  <w:r w:rsidRPr="00C25D05">
                                    <w:rPr>
                                      <w:rFonts w:ascii="Sylfaen" w:hAnsi="Sylfaen" w:cs="Sylfaen"/>
                                      <w:sz w:val="12"/>
                                    </w:rPr>
                                    <w:t>წნევას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C5BDAD2" id="Поле 1443" o:spid="_x0000_s1045" type="#_x0000_t202" style="position:absolute;left:0;text-align:left;margin-left:282.25pt;margin-top:134.95pt;width:145.35pt;height:30.4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" fillcolor="white [3201]" strokeweight=".5pt">
                      <v:textbox>
                        <w:txbxContent>
                          <w:p w14:paraId="27F92E0C" w14:textId="77777777" w:rsidR="00636917" w:rsidRPr="00C25D05" w:rsidRDefault="00636917" w:rsidP="004258F2">
                            <w:pPr>
                              <w:rPr>
                                <w:sz w:val="12"/>
                              </w:rPr>
                            </w:pPr>
                            <w:r w:rsidRPr="00C25D05">
                              <w:rPr>
                                <w:rFonts w:ascii="Sylfaen" w:hAnsi="Sylfaen" w:cs="Sylfaen"/>
                                <w:sz w:val="12"/>
                              </w:rPr>
                              <w:t>კონტროლირებადი</w:t>
                            </w:r>
                            <w:r w:rsidRPr="00C25D05">
                              <w:rPr>
                                <w:sz w:val="12"/>
                              </w:rPr>
                              <w:t xml:space="preserve"> </w:t>
                            </w:r>
                            <w:r w:rsidRPr="00C25D05">
                              <w:rPr>
                                <w:rFonts w:ascii="Sylfaen" w:hAnsi="Sylfaen" w:cs="Sylfaen"/>
                                <w:sz w:val="12"/>
                              </w:rPr>
                              <w:t>და</w:t>
                            </w:r>
                            <w:r w:rsidRPr="00C25D05">
                              <w:rPr>
                                <w:sz w:val="12"/>
                              </w:rPr>
                              <w:t xml:space="preserve"> </w:t>
                            </w:r>
                            <w:r w:rsidRPr="00C25D05">
                              <w:rPr>
                                <w:rFonts w:ascii="Sylfaen" w:hAnsi="Sylfaen" w:cs="Sylfaen"/>
                                <w:sz w:val="12"/>
                              </w:rPr>
                              <w:t>დოზირებული</w:t>
                            </w:r>
                            <w:r w:rsidRPr="00C25D05">
                              <w:rPr>
                                <w:sz w:val="12"/>
                              </w:rPr>
                              <w:t xml:space="preserve"> </w:t>
                            </w:r>
                            <w:r w:rsidRPr="00C25D05">
                              <w:rPr>
                                <w:rFonts w:ascii="Sylfaen" w:hAnsi="Sylfaen" w:cs="Sylfaen"/>
                                <w:sz w:val="12"/>
                              </w:rPr>
                              <w:t>ჰაერის</w:t>
                            </w:r>
                            <w:r w:rsidRPr="00C25D05">
                              <w:rPr>
                                <w:sz w:val="12"/>
                              </w:rPr>
                              <w:t xml:space="preserve"> </w:t>
                            </w:r>
                            <w:r w:rsidRPr="00C25D05">
                              <w:rPr>
                                <w:rFonts w:ascii="Sylfaen" w:hAnsi="Sylfaen" w:cs="Sylfaen"/>
                                <w:sz w:val="12"/>
                              </w:rPr>
                              <w:t>მიწოდება</w:t>
                            </w:r>
                            <w:r w:rsidRPr="00C25D05">
                              <w:rPr>
                                <w:sz w:val="12"/>
                              </w:rPr>
                              <w:t xml:space="preserve">, </w:t>
                            </w:r>
                            <w:r w:rsidRPr="00C25D05">
                              <w:rPr>
                                <w:rFonts w:ascii="Sylfaen" w:hAnsi="Sylfaen" w:cs="Sylfaen"/>
                                <w:sz w:val="12"/>
                              </w:rPr>
                              <w:t>რომელიც</w:t>
                            </w:r>
                            <w:r w:rsidRPr="00C25D05">
                              <w:rPr>
                                <w:sz w:val="12"/>
                              </w:rPr>
                              <w:t xml:space="preserve"> </w:t>
                            </w:r>
                            <w:r w:rsidRPr="00C25D05">
                              <w:rPr>
                                <w:rFonts w:ascii="Sylfaen" w:hAnsi="Sylfaen" w:cs="Sylfaen"/>
                                <w:sz w:val="12"/>
                              </w:rPr>
                              <w:t>ქმნის</w:t>
                            </w:r>
                            <w:r w:rsidRPr="00C25D05">
                              <w:rPr>
                                <w:sz w:val="12"/>
                              </w:rPr>
                              <w:t xml:space="preserve"> </w:t>
                            </w:r>
                            <w:r w:rsidRPr="00C25D05">
                              <w:rPr>
                                <w:rFonts w:ascii="Sylfaen" w:hAnsi="Sylfaen" w:cs="Sylfaen"/>
                                <w:sz w:val="12"/>
                              </w:rPr>
                              <w:t>დადებით</w:t>
                            </w:r>
                            <w:r w:rsidRPr="00C25D05">
                              <w:rPr>
                                <w:sz w:val="12"/>
                              </w:rPr>
                              <w:t xml:space="preserve"> </w:t>
                            </w:r>
                            <w:r w:rsidRPr="00C25D05">
                              <w:rPr>
                                <w:rFonts w:ascii="Sylfaen" w:hAnsi="Sylfaen" w:cs="Sylfaen"/>
                                <w:sz w:val="12"/>
                              </w:rPr>
                              <w:t>და</w:t>
                            </w:r>
                            <w:r w:rsidRPr="00C25D05">
                              <w:rPr>
                                <w:sz w:val="12"/>
                              </w:rPr>
                              <w:t xml:space="preserve"> </w:t>
                            </w:r>
                            <w:r w:rsidRPr="00C25D05">
                              <w:rPr>
                                <w:rFonts w:ascii="Sylfaen" w:hAnsi="Sylfaen" w:cs="Sylfaen"/>
                                <w:sz w:val="12"/>
                              </w:rPr>
                              <w:t>უარყოფით</w:t>
                            </w:r>
                            <w:r w:rsidRPr="00C25D05">
                              <w:rPr>
                                <w:sz w:val="12"/>
                              </w:rPr>
                              <w:t xml:space="preserve"> </w:t>
                            </w:r>
                            <w:r w:rsidRPr="00C25D05">
                              <w:rPr>
                                <w:rFonts w:ascii="Sylfaen" w:hAnsi="Sylfaen" w:cs="Sylfaen"/>
                                <w:sz w:val="12"/>
                              </w:rPr>
                              <w:t>წნევას</w:t>
                            </w:r>
                          </w:p>
                        </w:txbxContent>
                      </v:textbox>
                    </v:shape>
                  </w:pict>
                </mc:Fallback>
              </mc:AlternateContent>
            </w:r>
            <w:r w:rsidRPr="002D0C45">
              <w:rPr>
                <w:rFonts w:ascii="Sylfaen" w:hAnsi="Sylfaen"/>
                <w:noProof/>
              </w:rPr>
              <mc:AlternateContent>
                <mc:Choice Requires="wps">
                  <w:drawing>
                    <wp:anchor distT="0" distB="0" distL="114300" distR="114300" simplePos="0" relativeHeight="251695104" behindDoc="0" locked="0" layoutInCell="1" allowOverlap="1" wp14:anchorId="0BB1F1C5" wp14:editId="4494D9C0">
                      <wp:simplePos x="0" y="0"/>
                      <wp:positionH relativeFrom="column">
                        <wp:posOffset>495209</wp:posOffset>
                      </wp:positionH>
                      <wp:positionV relativeFrom="paragraph">
                        <wp:posOffset>1838499</wp:posOffset>
                      </wp:positionV>
                      <wp:extent cx="885604" cy="198782"/>
                      <wp:effectExtent l="0" t="0" r="10160" b="10795"/>
                      <wp:wrapNone/>
                      <wp:docPr id="1442" name="Поле 1442"/>
                      <wp:cNvGraphicFramePr/>
                      <a:graphic xmlns:a="http://schemas.openxmlformats.org/drawingml/2006/main">
                        <a:graphicData uri="http://schemas.microsoft.com/office/word/2010/wordprocessingShape">
                          <wps:wsp>
                            <wps:cNvSpPr txBox="1"/>
                            <wps:spPr>
                              <a:xfrm>
                                <a:off x="0" y="0"/>
                                <a:ext cx="885604" cy="19878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663F0AF" w14:textId="77777777" w:rsidR="00636917" w:rsidRPr="00C25D05" w:rsidRDefault="00636917" w:rsidP="004258F2">
                                  <w:pPr>
                                    <w:rPr>
                                      <w:rFonts w:ascii="Sylfaen" w:hAnsi="Sylfaen"/>
                                      <w:sz w:val="14"/>
                                      <w:lang w:val="ka-GE"/>
                                    </w:rPr>
                                  </w:pPr>
                                  <w:r w:rsidRPr="00C25D05">
                                    <w:rPr>
                                      <w:rFonts w:ascii="Sylfaen" w:hAnsi="Sylfaen"/>
                                      <w:sz w:val="14"/>
                                      <w:lang w:val="ka-GE"/>
                                    </w:rPr>
                                    <w:t>გარე ზედაპირი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BB1F1C5" id="Поле 1442" o:spid="_x0000_s1046" type="#_x0000_t202" style="position:absolute;left:0;text-align:left;margin-left:39pt;margin-top:144.75pt;width:69.75pt;height:15.65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" fillcolor="white [3201]" strokeweight=".5pt">
                      <v:textbox>
                        <w:txbxContent>
                          <w:p w14:paraId="4663F0AF" w14:textId="77777777" w:rsidR="00636917" w:rsidRPr="00C25D05" w:rsidRDefault="00636917" w:rsidP="004258F2">
                            <w:pPr>
                              <w:rPr>
                                <w:rFonts w:ascii="Sylfaen" w:hAnsi="Sylfaen"/>
                                <w:sz w:val="14"/>
                                <w:lang w:val="ka-GE"/>
                              </w:rPr>
                            </w:pPr>
                            <w:r w:rsidRPr="00C25D05">
                              <w:rPr>
                                <w:rFonts w:ascii="Sylfaen" w:hAnsi="Sylfaen"/>
                                <w:sz w:val="14"/>
                                <w:lang w:val="ka-GE"/>
                              </w:rPr>
                              <w:t>გარე ზედაპირი</w:t>
                            </w:r>
                          </w:p>
                        </w:txbxContent>
                      </v:textbox>
                    </v:shape>
                  </w:pict>
                </mc:Fallback>
              </mc:AlternateContent>
            </w:r>
            <w:r w:rsidRPr="002D0C45">
              <w:rPr>
                <w:rFonts w:ascii="Sylfaen" w:hAnsi="Sylfaen"/>
                <w:noProof/>
              </w:rPr>
              <mc:AlternateContent>
                <mc:Choice Requires="wps">
                  <w:drawing>
                    <wp:anchor distT="0" distB="0" distL="114300" distR="114300" simplePos="0" relativeHeight="251694080" behindDoc="0" locked="0" layoutInCell="1" allowOverlap="1" wp14:anchorId="1D7263A8" wp14:editId="4865F3C1">
                      <wp:simplePos x="0" y="0"/>
                      <wp:positionH relativeFrom="column">
                        <wp:posOffset>495209</wp:posOffset>
                      </wp:positionH>
                      <wp:positionV relativeFrom="paragraph">
                        <wp:posOffset>1599959</wp:posOffset>
                      </wp:positionV>
                      <wp:extent cx="800810" cy="198783"/>
                      <wp:effectExtent l="0" t="0" r="18415" b="10795"/>
                      <wp:wrapNone/>
                      <wp:docPr id="1440" name="Поле 1440"/>
                      <wp:cNvGraphicFramePr/>
                      <a:graphic xmlns:a="http://schemas.openxmlformats.org/drawingml/2006/main">
                        <a:graphicData uri="http://schemas.microsoft.com/office/word/2010/wordprocessingShape">
                          <wps:wsp>
                            <wps:cNvSpPr txBox="1"/>
                            <wps:spPr>
                              <a:xfrm>
                                <a:off x="0" y="0"/>
                                <a:ext cx="800810" cy="19878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1E4C9E2" w14:textId="77777777" w:rsidR="00636917" w:rsidRPr="00C25D05" w:rsidRDefault="00636917" w:rsidP="004258F2">
                                  <w:pPr>
                                    <w:rPr>
                                      <w:rFonts w:ascii="Sylfaen" w:hAnsi="Sylfaen"/>
                                      <w:sz w:val="12"/>
                                      <w:lang w:val="ka-GE"/>
                                    </w:rPr>
                                  </w:pPr>
                                  <w:r w:rsidRPr="00C25D05">
                                    <w:rPr>
                                      <w:rFonts w:ascii="Sylfaen" w:hAnsi="Sylfaen"/>
                                      <w:sz w:val="12"/>
                                      <w:lang w:val="ka-GE"/>
                                    </w:rPr>
                                    <w:t>შიდა ზედაპირი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D7263A8" id="Поле 1440" o:spid="_x0000_s1047" type="#_x0000_t202" style="position:absolute;left:0;text-align:left;margin-left:39pt;margin-top:126pt;width:63.05pt;height:15.6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" fillcolor="white [3201]" strokeweight=".5pt">
                      <v:textbox>
                        <w:txbxContent>
                          <w:p w14:paraId="61E4C9E2" w14:textId="77777777" w:rsidR="00636917" w:rsidRPr="00C25D05" w:rsidRDefault="00636917" w:rsidP="004258F2">
                            <w:pPr>
                              <w:rPr>
                                <w:rFonts w:ascii="Sylfaen" w:hAnsi="Sylfaen"/>
                                <w:sz w:val="12"/>
                                <w:lang w:val="ka-GE"/>
                              </w:rPr>
                            </w:pPr>
                            <w:r w:rsidRPr="00C25D05">
                              <w:rPr>
                                <w:rFonts w:ascii="Sylfaen" w:hAnsi="Sylfaen"/>
                                <w:sz w:val="12"/>
                                <w:lang w:val="ka-GE"/>
                              </w:rPr>
                              <w:t>შიდა ზედაპირი</w:t>
                            </w:r>
                          </w:p>
                        </w:txbxContent>
                      </v:textbox>
                    </v:shape>
                  </w:pict>
                </mc:Fallback>
              </mc:AlternateContent>
            </w:r>
            <w:r w:rsidRPr="002D0C45">
              <w:rPr>
                <w:rFonts w:ascii="Sylfaen" w:hAnsi="Sylfaen"/>
                <w:noProof/>
              </w:rPr>
              <mc:AlternateContent>
                <mc:Choice Requires="wps">
                  <w:drawing>
                    <wp:anchor distT="0" distB="0" distL="114300" distR="114300" simplePos="0" relativeHeight="251693056" behindDoc="0" locked="0" layoutInCell="1" allowOverlap="1" wp14:anchorId="0A451725" wp14:editId="1795ACBA">
                      <wp:simplePos x="0" y="0"/>
                      <wp:positionH relativeFrom="column">
                        <wp:posOffset>733748</wp:posOffset>
                      </wp:positionH>
                      <wp:positionV relativeFrom="paragraph">
                        <wp:posOffset>1014971</wp:posOffset>
                      </wp:positionV>
                      <wp:extent cx="647203" cy="352101"/>
                      <wp:effectExtent l="0" t="0" r="19685" b="10160"/>
                      <wp:wrapNone/>
                      <wp:docPr id="1439" name="Поле 1439"/>
                      <wp:cNvGraphicFramePr/>
                      <a:graphic xmlns:a="http://schemas.openxmlformats.org/drawingml/2006/main">
                        <a:graphicData uri="http://schemas.microsoft.com/office/word/2010/wordprocessingShape">
                          <wps:wsp>
                            <wps:cNvSpPr txBox="1"/>
                            <wps:spPr>
                              <a:xfrm>
                                <a:off x="0" y="0"/>
                                <a:ext cx="647203" cy="35210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B9B95B4" w14:textId="77777777" w:rsidR="00636917" w:rsidRPr="00BA6251" w:rsidRDefault="00636917" w:rsidP="004258F2">
                                  <w:pPr>
                                    <w:rPr>
                                      <w:rFonts w:ascii="Sylfaen" w:hAnsi="Sylfaen"/>
                                      <w:sz w:val="14"/>
                                      <w:lang w:val="ka-GE"/>
                                    </w:rPr>
                                  </w:pPr>
                                  <w:r w:rsidRPr="00BA6251">
                                    <w:rPr>
                                      <w:rFonts w:ascii="Sylfaen" w:hAnsi="Sylfaen"/>
                                      <w:sz w:val="14"/>
                                      <w:lang w:val="ka-GE"/>
                                    </w:rPr>
                                    <w:t>შეწოვა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451725" id="Поле 1439" o:spid="_x0000_s1048" type="#_x0000_t202" style="position:absolute;left:0;text-align:left;margin-left:57.8pt;margin-top:79.9pt;width:50.95pt;height:27.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" fillcolor="white [3201]" strokeweight=".5pt">
                      <v:textbox>
                        <w:txbxContent>
                          <w:p w14:paraId="2B9B95B4" w14:textId="77777777" w:rsidR="00636917" w:rsidRPr="00BA6251" w:rsidRDefault="00636917" w:rsidP="004258F2">
                            <w:pPr>
                              <w:rPr>
                                <w:rFonts w:ascii="Sylfaen" w:hAnsi="Sylfaen"/>
                                <w:sz w:val="14"/>
                                <w:lang w:val="ka-GE"/>
                              </w:rPr>
                            </w:pPr>
                            <w:r w:rsidRPr="00BA6251">
                              <w:rPr>
                                <w:rFonts w:ascii="Sylfaen" w:hAnsi="Sylfaen"/>
                                <w:sz w:val="14"/>
                                <w:lang w:val="ka-GE"/>
                              </w:rPr>
                              <w:t>შეწოვა</w:t>
                            </w:r>
                          </w:p>
                        </w:txbxContent>
                      </v:textbox>
                    </v:shape>
                  </w:pict>
                </mc:Fallback>
              </mc:AlternateContent>
            </w:r>
            <w:r w:rsidRPr="002D0C45">
              <w:rPr>
                <w:rFonts w:ascii="Sylfaen" w:hAnsi="Sylfaen"/>
                <w:noProof/>
              </w:rPr>
              <w:drawing>
                <wp:inline distT="0" distB="0" distL="0" distR="0" wp14:anchorId="64101D95" wp14:editId="594BB7F1">
                  <wp:extent cx="4594039" cy="3018853"/>
                  <wp:effectExtent l="0" t="0" r="0" b="0"/>
                  <wp:docPr id="392" name="Image 392" descr="Figura_B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2" name="Image 392" descr="Figura_B1"/>
                          <pic:cNvPicPr/>
                        </pic:nvPicPr>
                        <pic:blipFill>
                          <a:blip r:embed="rId97" cstate="print"/>
                          <a:stretch>
                            <a:fillRect/>
                          </a:stretch>
                        </pic:blipFill>
                        <pic:spPr>
                          <a:xfrm>
                            <a:off x="0" y="0"/>
                            <a:ext cx="4594039" cy="3018853"/>
                          </a:xfrm>
                          <a:prstGeom prst="rect">
                            <a:avLst/>
                          </a:prstGeom>
                        </pic:spPr>
                      </pic:pic>
                    </a:graphicData>
                  </a:graphic>
                </wp:inline>
              </w:drawing>
            </w:r>
          </w:p>
        </w:tc>
      </w:tr>
      <w:tr w:rsidR="004258F2" w:rsidRPr="002D0C45" w14:paraId="171FD816" w14:textId="77777777" w:rsidTr="003E3502">
        <w:trPr>
          <w:trHeight w:val="308"/>
        </w:trPr>
        <w:tc>
          <w:tcPr>
            <w:tcW w:w="7552" w:type="dxa"/>
          </w:tcPr>
          <w:p w14:paraId="73E0675C" w14:textId="77777777" w:rsidR="004258F2" w:rsidRPr="002D0C45" w:rsidRDefault="004258F2" w:rsidP="003E3502">
            <w:pPr>
              <w:pStyle w:val="TableParagraph"/>
              <w:spacing w:before="101" w:line="187" w:lineRule="exact"/>
              <w:ind w:left="50"/>
              <w:rPr>
                <w:rFonts w:ascii="Sylfaen" w:hAnsi="Sylfaen"/>
                <w:b/>
                <w:lang w:val="ka-GE"/>
              </w:rPr>
            </w:pPr>
          </w:p>
          <w:p w14:paraId="02EA3A66" w14:textId="77777777" w:rsidR="004258F2" w:rsidRPr="002D0C45" w:rsidRDefault="004258F2" w:rsidP="003E3502">
            <w:pPr>
              <w:pStyle w:val="TableParagraph"/>
              <w:spacing w:before="101" w:line="187" w:lineRule="exact"/>
              <w:ind w:left="50"/>
              <w:rPr>
                <w:rFonts w:ascii="Sylfaen" w:hAnsi="Sylfaen"/>
                <w:b/>
                <w:lang w:val="ka-GE"/>
              </w:rPr>
            </w:pPr>
          </w:p>
          <w:p w14:paraId="6ECF05D6" w14:textId="77777777" w:rsidR="004258F2" w:rsidRPr="002D0C45" w:rsidRDefault="004258F2" w:rsidP="003E3502">
            <w:pPr>
              <w:pStyle w:val="TableParagraph"/>
              <w:spacing w:before="101" w:line="276" w:lineRule="auto"/>
              <w:ind w:left="50"/>
              <w:rPr>
                <w:rFonts w:ascii="Sylfaen" w:hAnsi="Sylfaen"/>
                <w:lang w:val="ka-GE"/>
              </w:rPr>
            </w:pPr>
            <w:r w:rsidRPr="002D0C45">
              <w:rPr>
                <w:rFonts w:ascii="Sylfaen" w:hAnsi="Sylfaen"/>
                <w:b/>
                <w:lang w:val="ka-GE"/>
              </w:rPr>
              <w:t>სურათი ე.1.1.2.1: ქარის წნევისა და შემწოვი აპარატის მაგალითი</w:t>
            </w:r>
            <w:r w:rsidRPr="002D0C45">
              <w:rPr>
                <w:rFonts w:ascii="Sylfaen" w:hAnsi="Sylfaen"/>
                <w:spacing w:val="-2"/>
                <w:lang w:val="ka-GE"/>
              </w:rPr>
              <w:t>.</w:t>
            </w:r>
          </w:p>
        </w:tc>
      </w:tr>
    </w:tbl>
    <w:p w14:paraId="3BB1796B" w14:textId="77777777" w:rsidR="004258F2" w:rsidRPr="002D0C45" w:rsidRDefault="004258F2" w:rsidP="004258F2">
      <w:pPr>
        <w:rPr>
          <w:lang w:val="ka-GE"/>
        </w:rPr>
      </w:pPr>
    </w:p>
    <w:p w14:paraId="228BC4E8" w14:textId="77777777" w:rsidR="004258F2" w:rsidRPr="002D0C45" w:rsidRDefault="004258F2" w:rsidP="004258F2">
      <w:pPr>
        <w:rPr>
          <w:lang w:val="ka-GE"/>
        </w:rPr>
      </w:pPr>
    </w:p>
    <w:p w14:paraId="670DB33F" w14:textId="77777777" w:rsidR="004258F2" w:rsidRPr="002D0C45" w:rsidRDefault="004258F2" w:rsidP="004258F2">
      <w:pPr>
        <w:tabs>
          <w:tab w:val="left" w:pos="1110"/>
        </w:tabs>
        <w:spacing w:before="90"/>
        <w:ind w:left="426"/>
        <w:rPr>
          <w:rFonts w:ascii="Sylfaen" w:hAnsi="Sylfaen"/>
          <w:b/>
          <w:lang w:val="ka-GE"/>
        </w:rPr>
      </w:pPr>
      <w:r w:rsidRPr="002D0C45">
        <w:rPr>
          <w:rFonts w:ascii="Sylfaen" w:hAnsi="Sylfaen"/>
          <w:b/>
          <w:lang w:val="ka-GE"/>
        </w:rPr>
        <w:t>ე.1.1.3 -</w:t>
      </w:r>
      <w:r w:rsidRPr="002D0C45">
        <w:rPr>
          <w:rFonts w:ascii="Sylfaen" w:hAnsi="Sylfaen"/>
          <w:b/>
          <w:spacing w:val="-2"/>
          <w:lang w:val="ka-GE"/>
        </w:rPr>
        <w:t xml:space="preserve"> </w:t>
      </w:r>
      <w:r w:rsidRPr="002D0C45">
        <w:rPr>
          <w:rFonts w:ascii="Sylfaen" w:hAnsi="Sylfaen"/>
          <w:b/>
          <w:lang w:val="ka-GE"/>
        </w:rPr>
        <w:t>ტესტირების პროცედურა</w:t>
      </w:r>
    </w:p>
    <w:p w14:paraId="13A27638" w14:textId="77777777" w:rsidR="004258F2" w:rsidRPr="002D0C45" w:rsidRDefault="004258F2" w:rsidP="004258F2">
      <w:pPr>
        <w:tabs>
          <w:tab w:val="left" w:pos="1110"/>
        </w:tabs>
        <w:spacing w:before="90"/>
        <w:ind w:left="360" w:right="310"/>
        <w:jc w:val="both"/>
        <w:rPr>
          <w:rFonts w:asciiTheme="minorHAnsi" w:hAnsiTheme="minorHAnsi"/>
          <w:lang w:val="ka-GE"/>
        </w:rPr>
      </w:pPr>
      <w:r w:rsidRPr="002D0C45">
        <w:rPr>
          <w:rFonts w:ascii="Sylfaen" w:hAnsi="Sylfaen" w:cs="Sylfaen"/>
          <w:lang w:val="ka-GE"/>
        </w:rPr>
        <w:t>აწყობილი</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კომპლექტის</w:t>
      </w:r>
      <w:r w:rsidRPr="002D0C45">
        <w:rPr>
          <w:lang w:val="ka-GE"/>
        </w:rPr>
        <w:t xml:space="preserve"> </w:t>
      </w:r>
      <w:r w:rsidRPr="002D0C45">
        <w:rPr>
          <w:rFonts w:ascii="Sylfaen" w:hAnsi="Sylfaen"/>
          <w:lang w:val="ka-GE"/>
        </w:rPr>
        <w:t>ზედაპირზე</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განხორციელდეს</w:t>
      </w:r>
      <w:r w:rsidRPr="002D0C45">
        <w:rPr>
          <w:lang w:val="ka-GE"/>
        </w:rPr>
        <w:t xml:space="preserve"> </w:t>
      </w:r>
      <w:r w:rsidRPr="002D0C45">
        <w:rPr>
          <w:rFonts w:ascii="Sylfaen" w:hAnsi="Sylfaen"/>
          <w:lang w:val="ka-GE"/>
        </w:rPr>
        <w:t>თანაბრად</w:t>
      </w:r>
      <w:r w:rsidRPr="002D0C45">
        <w:rPr>
          <w:lang w:val="ka-GE"/>
        </w:rPr>
        <w:t xml:space="preserve"> </w:t>
      </w:r>
      <w:r w:rsidRPr="002D0C45">
        <w:rPr>
          <w:rFonts w:ascii="Sylfaen" w:hAnsi="Sylfaen"/>
          <w:lang w:val="ka-GE"/>
        </w:rPr>
        <w:t>განაწილებული</w:t>
      </w:r>
      <w:r w:rsidRPr="002D0C45">
        <w:rPr>
          <w:lang w:val="ka-GE"/>
        </w:rPr>
        <w:t xml:space="preserve"> </w:t>
      </w:r>
      <w:r w:rsidRPr="002D0C45">
        <w:rPr>
          <w:rFonts w:ascii="Sylfaen" w:hAnsi="Sylfaen"/>
          <w:lang w:val="ka-GE"/>
        </w:rPr>
        <w:t>დატვირთვები</w:t>
      </w:r>
      <w:r w:rsidRPr="002D0C45">
        <w:rPr>
          <w:lang w:val="ka-GE"/>
        </w:rPr>
        <w:t>.</w:t>
      </w:r>
    </w:p>
    <w:p w14:paraId="5A9DFF42" w14:textId="77777777" w:rsidR="004258F2" w:rsidRPr="002D0C45" w:rsidRDefault="004258F2" w:rsidP="004258F2">
      <w:pPr>
        <w:tabs>
          <w:tab w:val="left" w:pos="1110"/>
        </w:tabs>
        <w:spacing w:before="90"/>
        <w:ind w:left="360" w:right="310"/>
        <w:jc w:val="both"/>
        <w:rPr>
          <w:rFonts w:asciiTheme="minorHAnsi" w:hAnsiTheme="minorHAnsi"/>
          <w:lang w:val="ka-GE"/>
        </w:rPr>
      </w:pPr>
      <w:r w:rsidRPr="002D0C45">
        <w:rPr>
          <w:rFonts w:ascii="Sylfaen" w:hAnsi="Sylfaen" w:cs="Sylfaen"/>
          <w:lang w:val="ka-GE"/>
        </w:rPr>
        <w:t>ტესტი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ჩატარდეს</w:t>
      </w:r>
      <w:r w:rsidRPr="002D0C45">
        <w:rPr>
          <w:lang w:val="ka-GE"/>
        </w:rPr>
        <w:t xml:space="preserve"> </w:t>
      </w:r>
      <w:r w:rsidRPr="002D0C45">
        <w:rPr>
          <w:rFonts w:ascii="Sylfaen" w:hAnsi="Sylfaen"/>
          <w:lang w:val="ka-GE"/>
        </w:rPr>
        <w:t>თანმიმდევრული</w:t>
      </w:r>
      <w:r w:rsidRPr="002D0C45">
        <w:rPr>
          <w:lang w:val="ka-GE"/>
        </w:rPr>
        <w:t xml:space="preserve"> </w:t>
      </w:r>
      <w:r w:rsidRPr="002D0C45">
        <w:rPr>
          <w:rFonts w:ascii="Sylfaen" w:hAnsi="Sylfaen"/>
          <w:lang w:val="ka-GE"/>
        </w:rPr>
        <w:t>ეტაპებით</w:t>
      </w:r>
      <w:r w:rsidRPr="002D0C45">
        <w:rPr>
          <w:lang w:val="ka-GE"/>
        </w:rPr>
        <w:t xml:space="preserve"> (</w:t>
      </w:r>
      <w:r w:rsidRPr="002D0C45">
        <w:rPr>
          <w:rFonts w:ascii="Sylfaen" w:hAnsi="Sylfaen"/>
          <w:lang w:val="ka-GE"/>
        </w:rPr>
        <w:t>ორი</w:t>
      </w:r>
      <w:r w:rsidRPr="002D0C45">
        <w:rPr>
          <w:lang w:val="ka-GE"/>
        </w:rPr>
        <w:t xml:space="preserve"> </w:t>
      </w:r>
      <w:r w:rsidRPr="002D0C45">
        <w:rPr>
          <w:rFonts w:ascii="Sylfaen" w:hAnsi="Sylfaen"/>
          <w:lang w:val="ka-GE"/>
        </w:rPr>
        <w:t>ნაბიჯი</w:t>
      </w:r>
      <w:r w:rsidRPr="002D0C45">
        <w:rPr>
          <w:lang w:val="ka-GE"/>
        </w:rPr>
        <w:t xml:space="preserve"> 300 </w:t>
      </w:r>
      <w:r w:rsidRPr="002D0C45">
        <w:rPr>
          <w:rFonts w:ascii="Sylfaen" w:hAnsi="Sylfaen"/>
          <w:lang w:val="ka-GE"/>
        </w:rPr>
        <w:t>პა</w:t>
      </w:r>
      <w:r w:rsidRPr="002D0C45">
        <w:rPr>
          <w:lang w:val="ka-GE"/>
        </w:rPr>
        <w:t xml:space="preserve">, </w:t>
      </w:r>
      <w:r w:rsidRPr="002D0C45">
        <w:rPr>
          <w:rFonts w:ascii="Sylfaen" w:hAnsi="Sylfaen"/>
          <w:lang w:val="ka-GE"/>
        </w:rPr>
        <w:t>ერთი</w:t>
      </w:r>
      <w:r w:rsidRPr="002D0C45">
        <w:rPr>
          <w:lang w:val="ka-GE"/>
        </w:rPr>
        <w:t xml:space="preserve"> </w:t>
      </w:r>
      <w:r w:rsidRPr="002D0C45">
        <w:rPr>
          <w:rFonts w:ascii="Sylfaen" w:hAnsi="Sylfaen"/>
          <w:lang w:val="ka-GE"/>
        </w:rPr>
        <w:t>ნაბიჯი</w:t>
      </w:r>
      <w:r w:rsidRPr="002D0C45">
        <w:rPr>
          <w:lang w:val="ka-GE"/>
        </w:rPr>
        <w:t xml:space="preserve"> 500 </w:t>
      </w:r>
      <w:r w:rsidRPr="002D0C45">
        <w:rPr>
          <w:rFonts w:ascii="Sylfaen" w:hAnsi="Sylfaen"/>
          <w:lang w:val="ka-GE"/>
        </w:rPr>
        <w:t>პა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ერთი</w:t>
      </w:r>
      <w:r w:rsidRPr="002D0C45">
        <w:rPr>
          <w:lang w:val="ka-GE"/>
        </w:rPr>
        <w:t xml:space="preserve"> </w:t>
      </w:r>
      <w:r w:rsidRPr="002D0C45">
        <w:rPr>
          <w:rFonts w:ascii="Sylfaen" w:hAnsi="Sylfaen"/>
          <w:lang w:val="ka-GE"/>
        </w:rPr>
        <w:t>ნაბიჯი</w:t>
      </w:r>
      <w:r w:rsidRPr="002D0C45">
        <w:rPr>
          <w:lang w:val="ka-GE"/>
        </w:rPr>
        <w:t xml:space="preserve"> 1000 </w:t>
      </w:r>
      <w:r w:rsidRPr="002D0C45">
        <w:rPr>
          <w:rFonts w:ascii="Sylfaen" w:hAnsi="Sylfaen"/>
          <w:lang w:val="ka-GE"/>
        </w:rPr>
        <w:t>პა</w:t>
      </w:r>
      <w:r w:rsidRPr="002D0C45">
        <w:rPr>
          <w:lang w:val="ka-GE"/>
        </w:rPr>
        <w:t xml:space="preserve">, </w:t>
      </w:r>
      <w:r w:rsidRPr="002D0C45">
        <w:rPr>
          <w:rFonts w:ascii="Sylfaen" w:hAnsi="Sylfaen"/>
          <w:lang w:val="ka-GE"/>
        </w:rPr>
        <w:t>შემდეგ</w:t>
      </w:r>
      <w:r w:rsidRPr="002D0C45">
        <w:rPr>
          <w:lang w:val="ka-GE"/>
        </w:rPr>
        <w:t xml:space="preserve"> +200 </w:t>
      </w:r>
      <w:r w:rsidRPr="002D0C45">
        <w:rPr>
          <w:rFonts w:ascii="Sylfaen" w:hAnsi="Sylfaen"/>
          <w:lang w:val="ka-GE"/>
        </w:rPr>
        <w:t>პა</w:t>
      </w:r>
      <w:r w:rsidRPr="002D0C45">
        <w:rPr>
          <w:lang w:val="ka-GE"/>
        </w:rPr>
        <w:t xml:space="preserve"> </w:t>
      </w:r>
      <w:r w:rsidRPr="002D0C45">
        <w:rPr>
          <w:rFonts w:ascii="Sylfaen" w:hAnsi="Sylfaen"/>
          <w:lang w:val="ka-GE"/>
        </w:rPr>
        <w:t>ნაბიჯებით</w:t>
      </w:r>
      <w:r w:rsidRPr="002D0C45">
        <w:rPr>
          <w:lang w:val="ka-GE"/>
        </w:rPr>
        <w:t xml:space="preserve">, </w:t>
      </w:r>
      <w:r w:rsidRPr="002D0C45">
        <w:rPr>
          <w:rFonts w:ascii="Sylfaen" w:hAnsi="Sylfaen"/>
          <w:lang w:val="ka-GE"/>
        </w:rPr>
        <w:t>თითოეულ</w:t>
      </w:r>
      <w:r w:rsidRPr="002D0C45">
        <w:rPr>
          <w:lang w:val="ka-GE"/>
        </w:rPr>
        <w:t xml:space="preserve"> </w:t>
      </w:r>
      <w:r w:rsidRPr="002D0C45">
        <w:rPr>
          <w:rFonts w:ascii="Sylfaen" w:hAnsi="Sylfaen"/>
          <w:lang w:val="ka-GE"/>
        </w:rPr>
        <w:t>ნაბიჯზე</w:t>
      </w:r>
      <w:r w:rsidRPr="002D0C45">
        <w:rPr>
          <w:lang w:val="ka-GE"/>
        </w:rPr>
        <w:t xml:space="preserve"> </w:t>
      </w:r>
      <w:r w:rsidRPr="002D0C45">
        <w:rPr>
          <w:rFonts w:ascii="Sylfaen" w:hAnsi="Sylfaen"/>
          <w:lang w:val="ka-GE"/>
        </w:rPr>
        <w:t>დატვირთვა</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შენარჩუნდეს</w:t>
      </w:r>
      <w:r w:rsidRPr="002D0C45">
        <w:rPr>
          <w:lang w:val="ka-GE"/>
        </w:rPr>
        <w:t xml:space="preserve"> </w:t>
      </w:r>
      <w:r w:rsidRPr="002D0C45">
        <w:rPr>
          <w:rFonts w:ascii="Sylfaen" w:hAnsi="Sylfaen"/>
          <w:lang w:val="ka-GE"/>
        </w:rPr>
        <w:t>მუდმივად</w:t>
      </w:r>
      <w:r w:rsidRPr="002D0C45">
        <w:rPr>
          <w:lang w:val="ka-GE"/>
        </w:rPr>
        <w:t xml:space="preserve"> </w:t>
      </w:r>
      <w:r w:rsidRPr="002D0C45">
        <w:rPr>
          <w:rFonts w:ascii="Sylfaen" w:hAnsi="Sylfaen"/>
          <w:lang w:val="ka-GE"/>
        </w:rPr>
        <w:t>მინიმუმ</w:t>
      </w:r>
      <w:r w:rsidRPr="002D0C45">
        <w:rPr>
          <w:lang w:val="ka-GE"/>
        </w:rPr>
        <w:t xml:space="preserve"> 10 </w:t>
      </w:r>
      <w:r w:rsidRPr="002D0C45">
        <w:rPr>
          <w:rFonts w:ascii="Sylfaen" w:hAnsi="Sylfaen"/>
          <w:lang w:val="ka-GE"/>
        </w:rPr>
        <w:t>წამის</w:t>
      </w:r>
      <w:r w:rsidRPr="002D0C45">
        <w:rPr>
          <w:lang w:val="ka-GE"/>
        </w:rPr>
        <w:t xml:space="preserve"> </w:t>
      </w:r>
      <w:r w:rsidRPr="002D0C45">
        <w:rPr>
          <w:rFonts w:ascii="Sylfaen" w:hAnsi="Sylfaen"/>
          <w:lang w:val="ka-GE"/>
        </w:rPr>
        <w:t>განმავლობაში</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თითოეული</w:t>
      </w:r>
      <w:r w:rsidRPr="002D0C45">
        <w:rPr>
          <w:lang w:val="ka-GE"/>
        </w:rPr>
        <w:t xml:space="preserve"> </w:t>
      </w:r>
      <w:r w:rsidRPr="002D0C45">
        <w:rPr>
          <w:rFonts w:ascii="Sylfaen" w:hAnsi="Sylfaen"/>
          <w:lang w:val="ka-GE"/>
        </w:rPr>
        <w:t>ნაბიჯის</w:t>
      </w:r>
      <w:r w:rsidRPr="002D0C45">
        <w:rPr>
          <w:lang w:val="ka-GE"/>
        </w:rPr>
        <w:t xml:space="preserve"> </w:t>
      </w:r>
      <w:r w:rsidRPr="002D0C45">
        <w:rPr>
          <w:rFonts w:ascii="Sylfaen" w:hAnsi="Sylfaen"/>
          <w:lang w:val="ka-GE"/>
        </w:rPr>
        <w:t>შემდეგ</w:t>
      </w:r>
      <w:r w:rsidRPr="002D0C45">
        <w:rPr>
          <w:lang w:val="ka-GE"/>
        </w:rPr>
        <w:t xml:space="preserve"> </w:t>
      </w:r>
      <w:r w:rsidRPr="002D0C45">
        <w:rPr>
          <w:rFonts w:ascii="Sylfaen" w:hAnsi="Sylfaen"/>
          <w:lang w:val="ka-GE"/>
        </w:rPr>
        <w:t>განტვირთვა</w:t>
      </w:r>
      <w:r w:rsidRPr="002D0C45">
        <w:rPr>
          <w:lang w:val="ka-GE"/>
        </w:rPr>
        <w:t xml:space="preserve">; </w:t>
      </w:r>
      <w:r w:rsidRPr="002D0C45">
        <w:rPr>
          <w:rFonts w:ascii="Sylfaen" w:hAnsi="Sylfaen"/>
          <w:lang w:val="ka-GE"/>
        </w:rPr>
        <w:t>იხილეთ</w:t>
      </w:r>
      <w:r w:rsidRPr="002D0C45">
        <w:rPr>
          <w:lang w:val="ka-GE"/>
        </w:rPr>
        <w:t xml:space="preserve"> </w:t>
      </w:r>
      <w:r w:rsidRPr="002D0C45">
        <w:rPr>
          <w:rFonts w:ascii="Sylfaen" w:hAnsi="Sylfaen"/>
          <w:lang w:val="ka-GE"/>
        </w:rPr>
        <w:t>სურათი</w:t>
      </w:r>
      <w:r w:rsidRPr="002D0C45">
        <w:rPr>
          <w:lang w:val="ka-GE"/>
        </w:rPr>
        <w:t xml:space="preserve"> </w:t>
      </w:r>
      <w:r w:rsidRPr="002D0C45">
        <w:rPr>
          <w:rFonts w:ascii="Sylfaen" w:hAnsi="Sylfaen" w:cs="Sylfaen"/>
          <w:lang w:val="ka-GE"/>
        </w:rPr>
        <w:t>ე</w:t>
      </w:r>
      <w:r w:rsidRPr="002D0C45">
        <w:rPr>
          <w:lang w:val="ka-GE"/>
        </w:rPr>
        <w:t>.1.1.3.1).</w:t>
      </w:r>
    </w:p>
    <w:p w14:paraId="7A567AAA" w14:textId="77777777" w:rsidR="004258F2" w:rsidRPr="002D0C45" w:rsidRDefault="004258F2" w:rsidP="004258F2">
      <w:pPr>
        <w:tabs>
          <w:tab w:val="left" w:pos="1110"/>
        </w:tabs>
        <w:spacing w:before="90"/>
        <w:ind w:left="360" w:right="310"/>
        <w:jc w:val="both"/>
        <w:rPr>
          <w:lang w:val="ka-GE"/>
        </w:rPr>
      </w:pPr>
      <w:r w:rsidRPr="002D0C45">
        <w:rPr>
          <w:rFonts w:ascii="Sylfaen" w:hAnsi="Sylfaen" w:cs="Sylfaen"/>
          <w:lang w:val="ka-GE"/>
        </w:rPr>
        <w:t>ტესტი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გაგრძელდეს</w:t>
      </w:r>
      <w:r w:rsidRPr="002D0C45">
        <w:rPr>
          <w:lang w:val="ka-GE"/>
        </w:rPr>
        <w:t xml:space="preserve"> </w:t>
      </w:r>
      <w:r w:rsidRPr="002D0C45">
        <w:rPr>
          <w:rFonts w:ascii="Sylfaen" w:hAnsi="Sylfaen"/>
          <w:lang w:val="ka-GE"/>
        </w:rPr>
        <w:t>მანამ</w:t>
      </w:r>
      <w:r w:rsidRPr="002D0C45">
        <w:rPr>
          <w:lang w:val="ka-GE"/>
        </w:rPr>
        <w:t xml:space="preserve">, </w:t>
      </w:r>
      <w:r w:rsidRPr="002D0C45">
        <w:rPr>
          <w:rFonts w:ascii="Sylfaen" w:hAnsi="Sylfaen"/>
          <w:lang w:val="ka-GE"/>
        </w:rPr>
        <w:t>სანამ</w:t>
      </w:r>
      <w:r w:rsidRPr="002D0C45">
        <w:rPr>
          <w:lang w:val="ka-GE"/>
        </w:rPr>
        <w:t xml:space="preserve"> </w:t>
      </w:r>
      <w:r w:rsidRPr="002D0C45">
        <w:rPr>
          <w:rFonts w:ascii="Sylfaen" w:hAnsi="Sylfaen"/>
          <w:lang w:val="ka-GE"/>
        </w:rPr>
        <w:t>არ</w:t>
      </w:r>
      <w:r w:rsidRPr="002D0C45">
        <w:rPr>
          <w:lang w:val="ka-GE"/>
        </w:rPr>
        <w:t xml:space="preserve"> </w:t>
      </w:r>
      <w:r w:rsidRPr="002D0C45">
        <w:rPr>
          <w:rFonts w:ascii="Sylfaen" w:hAnsi="Sylfaen"/>
          <w:lang w:val="ka-GE"/>
        </w:rPr>
        <w:t>მოხდება</w:t>
      </w:r>
      <w:r w:rsidRPr="002D0C45">
        <w:rPr>
          <w:lang w:val="ka-GE"/>
        </w:rPr>
        <w:t xml:space="preserve"> </w:t>
      </w:r>
      <w:r w:rsidRPr="002D0C45">
        <w:rPr>
          <w:rFonts w:ascii="Sylfaen" w:hAnsi="Sylfaen"/>
          <w:lang w:val="ka-GE"/>
        </w:rPr>
        <w:t xml:space="preserve">დაზიანება/მწყობრიდან გამოსვლა </w:t>
      </w:r>
      <w:r w:rsidRPr="002D0C45">
        <w:rPr>
          <w:lang w:val="ka-GE"/>
        </w:rPr>
        <w:t>(</w:t>
      </w:r>
      <w:r w:rsidRPr="002D0C45">
        <w:rPr>
          <w:rFonts w:ascii="Sylfaen" w:hAnsi="Sylfaen"/>
          <w:lang w:val="ka-GE"/>
        </w:rPr>
        <w:t>იხილეთ</w:t>
      </w:r>
      <w:r w:rsidRPr="002D0C45">
        <w:rPr>
          <w:lang w:val="ka-GE"/>
        </w:rPr>
        <w:t xml:space="preserve"> </w:t>
      </w:r>
      <w:r w:rsidRPr="002D0C45">
        <w:rPr>
          <w:rFonts w:ascii="Sylfaen" w:hAnsi="Sylfaen"/>
          <w:lang w:val="ka-GE"/>
        </w:rPr>
        <w:t>პუნქტი</w:t>
      </w:r>
      <w:r w:rsidRPr="002D0C45">
        <w:rPr>
          <w:lang w:val="ka-GE"/>
        </w:rPr>
        <w:t xml:space="preserve"> </w:t>
      </w:r>
      <w:r w:rsidRPr="002D0C45">
        <w:rPr>
          <w:rFonts w:ascii="Sylfaen" w:hAnsi="Sylfaen" w:cs="Sylfaen"/>
          <w:lang w:val="ka-GE"/>
        </w:rPr>
        <w:t>ე</w:t>
      </w:r>
      <w:r w:rsidRPr="002D0C45">
        <w:rPr>
          <w:lang w:val="ka-GE"/>
        </w:rPr>
        <w:t>.1.1.4).</w:t>
      </w:r>
    </w:p>
    <w:p w14:paraId="62ACB6FA" w14:textId="77777777" w:rsidR="004258F2" w:rsidRPr="002D0C45" w:rsidRDefault="004258F2" w:rsidP="004258F2">
      <w:pPr>
        <w:tabs>
          <w:tab w:val="left" w:pos="1110"/>
        </w:tabs>
        <w:spacing w:before="90"/>
        <w:ind w:left="360" w:right="310"/>
        <w:jc w:val="both"/>
        <w:rPr>
          <w:lang w:val="ka-GE"/>
        </w:rPr>
      </w:pPr>
      <w:r w:rsidRPr="002D0C45">
        <w:rPr>
          <w:rFonts w:ascii="Sylfaen" w:hAnsi="Sylfaen" w:cs="Sylfaen"/>
          <w:lang w:val="ka-GE"/>
        </w:rPr>
        <w:t>გადაადგილება</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გაიზომოს</w:t>
      </w:r>
      <w:r w:rsidRPr="002D0C45">
        <w:rPr>
          <w:lang w:val="ka-GE"/>
        </w:rPr>
        <w:t xml:space="preserve"> </w:t>
      </w:r>
      <w:r w:rsidRPr="002D0C45">
        <w:rPr>
          <w:rFonts w:ascii="Sylfaen" w:hAnsi="Sylfaen"/>
          <w:lang w:val="ka-GE"/>
        </w:rPr>
        <w:t>ძირითად</w:t>
      </w:r>
      <w:r w:rsidRPr="002D0C45">
        <w:rPr>
          <w:lang w:val="ka-GE"/>
        </w:rPr>
        <w:t xml:space="preserve"> </w:t>
      </w:r>
      <w:r w:rsidRPr="002D0C45">
        <w:rPr>
          <w:rFonts w:ascii="Sylfaen" w:hAnsi="Sylfaen"/>
          <w:lang w:val="ka-GE"/>
        </w:rPr>
        <w:t>წერტილებში</w:t>
      </w:r>
      <w:r w:rsidRPr="002D0C45">
        <w:rPr>
          <w:lang w:val="ka-GE"/>
        </w:rPr>
        <w:t xml:space="preserve">, </w:t>
      </w:r>
      <w:r w:rsidRPr="002D0C45">
        <w:rPr>
          <w:rFonts w:ascii="Sylfaen" w:hAnsi="Sylfaen"/>
          <w:lang w:val="ka-GE"/>
        </w:rPr>
        <w:t>სადაც</w:t>
      </w:r>
      <w:r w:rsidRPr="002D0C45">
        <w:rPr>
          <w:lang w:val="ka-GE"/>
        </w:rPr>
        <w:t xml:space="preserve"> </w:t>
      </w:r>
      <w:r w:rsidRPr="002D0C45">
        <w:rPr>
          <w:rFonts w:ascii="Sylfaen" w:hAnsi="Sylfaen"/>
          <w:lang w:val="ka-GE"/>
        </w:rPr>
        <w:t>შეიძლება</w:t>
      </w:r>
      <w:r w:rsidRPr="002D0C45">
        <w:rPr>
          <w:lang w:val="ka-GE"/>
        </w:rPr>
        <w:t xml:space="preserve"> </w:t>
      </w:r>
      <w:r w:rsidRPr="002D0C45">
        <w:rPr>
          <w:rFonts w:ascii="Sylfaen" w:hAnsi="Sylfaen"/>
          <w:lang w:val="ka-GE"/>
        </w:rPr>
        <w:t>ამ</w:t>
      </w:r>
      <w:r w:rsidRPr="002D0C45">
        <w:rPr>
          <w:lang w:val="ka-GE"/>
        </w:rPr>
        <w:t xml:space="preserve"> </w:t>
      </w:r>
      <w:r w:rsidRPr="002D0C45">
        <w:rPr>
          <w:rFonts w:ascii="Sylfaen" w:hAnsi="Sylfaen"/>
          <w:lang w:val="ka-GE"/>
        </w:rPr>
        <w:t>გადაადგილებაზე</w:t>
      </w:r>
      <w:r w:rsidRPr="002D0C45">
        <w:rPr>
          <w:lang w:val="ka-GE"/>
        </w:rPr>
        <w:t xml:space="preserve"> </w:t>
      </w:r>
      <w:r w:rsidRPr="002D0C45">
        <w:rPr>
          <w:rFonts w:ascii="Sylfaen" w:hAnsi="Sylfaen"/>
          <w:lang w:val="ka-GE"/>
        </w:rPr>
        <w:t>დაკვირვება</w:t>
      </w:r>
      <w:r w:rsidRPr="002D0C45">
        <w:rPr>
          <w:lang w:val="ka-GE"/>
        </w:rPr>
        <w:t xml:space="preserve"> (</w:t>
      </w:r>
      <w:r w:rsidRPr="002D0C45">
        <w:rPr>
          <w:rFonts w:ascii="Sylfaen" w:hAnsi="Sylfaen"/>
          <w:lang w:val="ka-GE"/>
        </w:rPr>
        <w:t>მაგ</w:t>
      </w:r>
      <w:r w:rsidRPr="002D0C45">
        <w:rPr>
          <w:lang w:val="ka-GE"/>
        </w:rPr>
        <w:t>.,</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ელემენტის</w:t>
      </w:r>
      <w:r w:rsidRPr="002D0C45">
        <w:rPr>
          <w:lang w:val="ka-GE"/>
        </w:rPr>
        <w:t xml:space="preserve"> </w:t>
      </w:r>
      <w:r w:rsidRPr="002D0C45">
        <w:rPr>
          <w:rFonts w:ascii="Sylfaen" w:hAnsi="Sylfaen"/>
          <w:lang w:val="ka-GE"/>
        </w:rPr>
        <w:t>ცენტრალური</w:t>
      </w:r>
      <w:r w:rsidRPr="002D0C45">
        <w:rPr>
          <w:lang w:val="ka-GE"/>
        </w:rPr>
        <w:t xml:space="preserve"> </w:t>
      </w:r>
      <w:r w:rsidRPr="002D0C45">
        <w:rPr>
          <w:rFonts w:ascii="Sylfaen" w:hAnsi="Sylfaen"/>
          <w:lang w:val="ka-GE"/>
        </w:rPr>
        <w:t>წერტილი</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ელემენტის</w:t>
      </w:r>
      <w:r w:rsidRPr="002D0C45">
        <w:rPr>
          <w:lang w:val="ka-GE"/>
        </w:rPr>
        <w:t xml:space="preserve"> </w:t>
      </w:r>
      <w:r w:rsidRPr="002D0C45">
        <w:rPr>
          <w:rFonts w:ascii="Sylfaen" w:hAnsi="Sylfaen"/>
          <w:lang w:val="ka-GE"/>
        </w:rPr>
        <w:t>კიდე</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კუთხე</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სამაგრები</w:t>
      </w:r>
      <w:r w:rsidRPr="002D0C45">
        <w:rPr>
          <w:lang w:val="ka-GE"/>
        </w:rPr>
        <w:t xml:space="preserve">, </w:t>
      </w:r>
      <w:r w:rsidRPr="002D0C45">
        <w:rPr>
          <w:rFonts w:ascii="Sylfaen" w:hAnsi="Sylfaen"/>
          <w:lang w:val="ka-GE"/>
        </w:rPr>
        <w:t>პროფილები</w:t>
      </w:r>
      <w:r w:rsidRPr="002D0C45">
        <w:rPr>
          <w:lang w:val="ka-GE"/>
        </w:rPr>
        <w:t xml:space="preserve">), </w:t>
      </w:r>
      <w:r w:rsidRPr="002D0C45">
        <w:rPr>
          <w:rFonts w:ascii="Sylfaen" w:hAnsi="Sylfaen"/>
          <w:lang w:val="ka-GE"/>
        </w:rPr>
        <w:t>დატვირთვის</w:t>
      </w:r>
      <w:r w:rsidRPr="002D0C45">
        <w:rPr>
          <w:lang w:val="ka-GE"/>
        </w:rPr>
        <w:t xml:space="preserve"> </w:t>
      </w:r>
      <w:r w:rsidRPr="002D0C45">
        <w:rPr>
          <w:rFonts w:ascii="Sylfaen" w:hAnsi="Sylfaen"/>
          <w:lang w:val="ka-GE"/>
        </w:rPr>
        <w:t>ფუნქციის</w:t>
      </w:r>
      <w:r w:rsidRPr="002D0C45">
        <w:rPr>
          <w:lang w:val="ka-GE"/>
        </w:rPr>
        <w:t xml:space="preserve"> </w:t>
      </w:r>
      <w:r w:rsidRPr="002D0C45">
        <w:rPr>
          <w:rFonts w:ascii="Sylfaen" w:hAnsi="Sylfaen"/>
          <w:lang w:val="ka-GE"/>
        </w:rPr>
        <w:t>მიხედვით</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აისახოს</w:t>
      </w:r>
      <w:r w:rsidRPr="002D0C45">
        <w:rPr>
          <w:lang w:val="ka-GE"/>
        </w:rPr>
        <w:t xml:space="preserve"> </w:t>
      </w:r>
      <w:r w:rsidRPr="002D0C45">
        <w:rPr>
          <w:rFonts w:ascii="Sylfaen" w:hAnsi="Sylfaen"/>
          <w:lang w:val="ka-GE"/>
        </w:rPr>
        <w:t>ცხრილის</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გრაფიკის</w:t>
      </w:r>
      <w:r w:rsidRPr="002D0C45">
        <w:rPr>
          <w:lang w:val="ka-GE"/>
        </w:rPr>
        <w:t xml:space="preserve"> </w:t>
      </w:r>
      <w:r w:rsidRPr="002D0C45">
        <w:rPr>
          <w:rFonts w:ascii="Sylfaen" w:hAnsi="Sylfaen"/>
          <w:lang w:val="ka-GE"/>
        </w:rPr>
        <w:t>სახით</w:t>
      </w:r>
      <w:r w:rsidRPr="002D0C45">
        <w:rPr>
          <w:lang w:val="ka-GE"/>
        </w:rPr>
        <w:t>.</w:t>
      </w:r>
    </w:p>
    <w:p w14:paraId="16F49254" w14:textId="77777777" w:rsidR="004258F2" w:rsidRPr="002D0C45" w:rsidRDefault="004258F2" w:rsidP="004258F2">
      <w:pPr>
        <w:tabs>
          <w:tab w:val="left" w:pos="1110"/>
        </w:tabs>
        <w:spacing w:before="90"/>
        <w:ind w:left="360" w:right="310"/>
        <w:jc w:val="both"/>
        <w:rPr>
          <w:lang w:val="ka-GE"/>
        </w:rPr>
      </w:pPr>
      <w:r w:rsidRPr="002D0C45">
        <w:rPr>
          <w:rFonts w:ascii="Sylfaen" w:hAnsi="Sylfaen"/>
          <w:lang w:val="ka-GE"/>
        </w:rPr>
        <w:t>დიფერენციალური</w:t>
      </w:r>
      <w:r w:rsidRPr="002D0C45">
        <w:rPr>
          <w:lang w:val="ka-GE"/>
        </w:rPr>
        <w:t xml:space="preserve"> </w:t>
      </w:r>
      <w:r w:rsidRPr="002D0C45">
        <w:rPr>
          <w:rFonts w:ascii="Sylfaen" w:hAnsi="Sylfaen"/>
          <w:lang w:val="ka-GE"/>
        </w:rPr>
        <w:t>წნევის</w:t>
      </w:r>
      <w:r w:rsidRPr="002D0C45">
        <w:rPr>
          <w:lang w:val="ka-GE"/>
        </w:rPr>
        <w:t xml:space="preserve"> </w:t>
      </w:r>
      <w:r w:rsidRPr="002D0C45">
        <w:rPr>
          <w:rFonts w:ascii="Sylfaen" w:hAnsi="Sylfaen"/>
          <w:lang w:val="ka-GE"/>
        </w:rPr>
        <w:t>ნულამდე</w:t>
      </w:r>
      <w:r w:rsidRPr="002D0C45">
        <w:rPr>
          <w:lang w:val="ka-GE"/>
        </w:rPr>
        <w:t xml:space="preserve"> </w:t>
      </w:r>
      <w:r w:rsidRPr="002D0C45">
        <w:rPr>
          <w:rFonts w:ascii="Sylfaen" w:hAnsi="Sylfaen"/>
          <w:lang w:val="ka-GE"/>
        </w:rPr>
        <w:t>შემცირებით</w:t>
      </w:r>
      <w:r w:rsidRPr="002D0C45">
        <w:rPr>
          <w:lang w:val="ka-GE"/>
        </w:rPr>
        <w:t xml:space="preserve">, </w:t>
      </w:r>
      <w:r w:rsidRPr="002D0C45">
        <w:rPr>
          <w:rFonts w:ascii="Sylfaen" w:hAnsi="Sylfaen"/>
          <w:lang w:val="ka-GE"/>
        </w:rPr>
        <w:t>მუდმივი</w:t>
      </w:r>
      <w:r w:rsidRPr="002D0C45">
        <w:rPr>
          <w:lang w:val="ka-GE"/>
        </w:rPr>
        <w:t xml:space="preserve"> </w:t>
      </w:r>
      <w:r w:rsidRPr="002D0C45">
        <w:rPr>
          <w:rFonts w:ascii="Sylfaen" w:hAnsi="Sylfaen"/>
          <w:lang w:val="ka-GE"/>
        </w:rPr>
        <w:t>დეფორმაცია</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აღინიშნოს</w:t>
      </w:r>
      <w:r w:rsidRPr="002D0C45">
        <w:rPr>
          <w:lang w:val="ka-GE"/>
        </w:rPr>
        <w:t xml:space="preserve"> 1 </w:t>
      </w:r>
      <w:r w:rsidRPr="002D0C45">
        <w:rPr>
          <w:rFonts w:ascii="Sylfaen" w:hAnsi="Sylfaen"/>
          <w:lang w:val="ka-GE"/>
        </w:rPr>
        <w:t>წუთიანი</w:t>
      </w:r>
      <w:r w:rsidRPr="002D0C45">
        <w:rPr>
          <w:lang w:val="ka-GE"/>
        </w:rPr>
        <w:t xml:space="preserve"> </w:t>
      </w:r>
      <w:r w:rsidRPr="002D0C45">
        <w:rPr>
          <w:rFonts w:ascii="Sylfaen" w:hAnsi="Sylfaen"/>
          <w:lang w:val="ka-GE"/>
        </w:rPr>
        <w:t>აღდგენის</w:t>
      </w:r>
      <w:r w:rsidRPr="002D0C45">
        <w:rPr>
          <w:lang w:val="ka-GE"/>
        </w:rPr>
        <w:t xml:space="preserve"> </w:t>
      </w:r>
      <w:r w:rsidRPr="002D0C45">
        <w:rPr>
          <w:rFonts w:ascii="Sylfaen" w:hAnsi="Sylfaen"/>
          <w:lang w:val="ka-GE"/>
        </w:rPr>
        <w:t>შემდეგ</w:t>
      </w:r>
      <w:r w:rsidRPr="002D0C45">
        <w:rPr>
          <w:lang w:val="ka-GE"/>
        </w:rPr>
        <w:t xml:space="preserve">. </w:t>
      </w:r>
      <w:r w:rsidRPr="002D0C45">
        <w:rPr>
          <w:rFonts w:ascii="Sylfaen" w:hAnsi="Sylfaen"/>
          <w:lang w:val="ka-GE"/>
        </w:rPr>
        <w:t>იმ</w:t>
      </w:r>
      <w:r w:rsidRPr="002D0C45">
        <w:rPr>
          <w:lang w:val="ka-GE"/>
        </w:rPr>
        <w:t xml:space="preserve"> </w:t>
      </w:r>
      <w:r w:rsidRPr="002D0C45">
        <w:rPr>
          <w:rFonts w:ascii="Sylfaen" w:hAnsi="Sylfaen"/>
          <w:lang w:val="ka-GE"/>
        </w:rPr>
        <w:t>შემთხვევაში</w:t>
      </w:r>
      <w:r w:rsidRPr="002D0C45">
        <w:rPr>
          <w:lang w:val="ka-GE"/>
        </w:rPr>
        <w:t xml:space="preserve">, </w:t>
      </w:r>
      <w:r w:rsidRPr="002D0C45">
        <w:rPr>
          <w:rFonts w:ascii="Sylfaen" w:hAnsi="Sylfaen"/>
          <w:lang w:val="ka-GE"/>
        </w:rPr>
        <w:t>თუ</w:t>
      </w:r>
      <w:r w:rsidRPr="002D0C45">
        <w:rPr>
          <w:lang w:val="ka-GE"/>
        </w:rPr>
        <w:t xml:space="preserve"> </w:t>
      </w:r>
      <w:r w:rsidRPr="002D0C45">
        <w:rPr>
          <w:rFonts w:ascii="Sylfaen" w:hAnsi="Sylfaen"/>
          <w:lang w:val="ka-GE"/>
        </w:rPr>
        <w:t>გამოიყენება</w:t>
      </w:r>
      <w:r w:rsidRPr="002D0C45">
        <w:rPr>
          <w:lang w:val="ka-GE"/>
        </w:rPr>
        <w:t xml:space="preserve"> </w:t>
      </w:r>
      <w:r w:rsidRPr="002D0C45">
        <w:rPr>
          <w:rFonts w:ascii="Sylfaen" w:hAnsi="Sylfaen"/>
          <w:lang w:val="ka-GE"/>
        </w:rPr>
        <w:t>მექანიკური</w:t>
      </w:r>
      <w:r w:rsidRPr="002D0C45">
        <w:rPr>
          <w:lang w:val="ka-GE"/>
        </w:rPr>
        <w:t xml:space="preserve"> </w:t>
      </w:r>
      <w:r w:rsidRPr="002D0C45">
        <w:rPr>
          <w:rFonts w:ascii="Sylfaen" w:hAnsi="Sylfaen"/>
          <w:lang w:val="ka-GE"/>
        </w:rPr>
        <w:t>გაზომვები</w:t>
      </w:r>
      <w:r w:rsidRPr="002D0C45">
        <w:rPr>
          <w:lang w:val="ka-GE"/>
        </w:rPr>
        <w:t xml:space="preserve"> </w:t>
      </w:r>
      <w:r w:rsidRPr="002D0C45">
        <w:rPr>
          <w:rFonts w:ascii="Sylfaen" w:hAnsi="Sylfaen"/>
          <w:lang w:val="ka-GE"/>
        </w:rPr>
        <w:t>ხელით</w:t>
      </w:r>
      <w:r w:rsidRPr="002D0C45">
        <w:rPr>
          <w:lang w:val="ka-GE"/>
        </w:rPr>
        <w:t xml:space="preserve">, </w:t>
      </w:r>
      <w:r w:rsidRPr="002D0C45">
        <w:rPr>
          <w:rFonts w:ascii="Sylfaen" w:hAnsi="Sylfaen"/>
          <w:lang w:val="ka-GE"/>
        </w:rPr>
        <w:t>შემდგომი</w:t>
      </w:r>
      <w:r w:rsidRPr="002D0C45">
        <w:rPr>
          <w:lang w:val="ka-GE"/>
        </w:rPr>
        <w:t xml:space="preserve"> </w:t>
      </w:r>
      <w:r w:rsidRPr="002D0C45">
        <w:rPr>
          <w:rFonts w:ascii="Sylfaen" w:hAnsi="Sylfaen"/>
          <w:lang w:val="ka-GE"/>
        </w:rPr>
        <w:t>დატვირთვის</w:t>
      </w:r>
      <w:r w:rsidRPr="002D0C45">
        <w:rPr>
          <w:lang w:val="ka-GE"/>
        </w:rPr>
        <w:t xml:space="preserve"> </w:t>
      </w:r>
      <w:r w:rsidRPr="002D0C45">
        <w:rPr>
          <w:rFonts w:ascii="Sylfaen" w:hAnsi="Sylfaen"/>
          <w:lang w:val="ka-GE"/>
        </w:rPr>
        <w:t>ეტაპი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განხორციელდეს</w:t>
      </w:r>
      <w:r w:rsidRPr="002D0C45">
        <w:rPr>
          <w:lang w:val="ka-GE"/>
        </w:rPr>
        <w:t xml:space="preserve"> </w:t>
      </w:r>
      <w:r w:rsidRPr="002D0C45">
        <w:rPr>
          <w:rFonts w:ascii="Sylfaen" w:hAnsi="Sylfaen"/>
          <w:lang w:val="ka-GE"/>
        </w:rPr>
        <w:t>ამ</w:t>
      </w:r>
      <w:r w:rsidRPr="002D0C45">
        <w:rPr>
          <w:lang w:val="ka-GE"/>
        </w:rPr>
        <w:t xml:space="preserve"> 1-</w:t>
      </w:r>
      <w:r w:rsidRPr="002D0C45">
        <w:rPr>
          <w:rFonts w:ascii="Sylfaen" w:hAnsi="Sylfaen"/>
          <w:lang w:val="ka-GE"/>
        </w:rPr>
        <w:t>წუთიანი</w:t>
      </w:r>
      <w:r w:rsidRPr="002D0C45">
        <w:rPr>
          <w:lang w:val="ka-GE"/>
        </w:rPr>
        <w:t xml:space="preserve"> </w:t>
      </w:r>
      <w:r w:rsidRPr="002D0C45">
        <w:rPr>
          <w:rFonts w:ascii="Sylfaen" w:hAnsi="Sylfaen"/>
          <w:lang w:val="ka-GE"/>
        </w:rPr>
        <w:t>აღდგენის</w:t>
      </w:r>
      <w:r w:rsidRPr="002D0C45">
        <w:rPr>
          <w:lang w:val="ka-GE"/>
        </w:rPr>
        <w:t xml:space="preserve"> </w:t>
      </w:r>
      <w:r w:rsidRPr="002D0C45">
        <w:rPr>
          <w:rFonts w:ascii="Sylfaen" w:hAnsi="Sylfaen"/>
          <w:lang w:val="ka-GE"/>
        </w:rPr>
        <w:t>გაზომვის</w:t>
      </w:r>
      <w:r w:rsidRPr="002D0C45">
        <w:rPr>
          <w:lang w:val="ka-GE"/>
        </w:rPr>
        <w:t xml:space="preserve"> </w:t>
      </w:r>
      <w:r w:rsidRPr="002D0C45">
        <w:rPr>
          <w:rFonts w:ascii="Sylfaen" w:hAnsi="Sylfaen"/>
          <w:lang w:val="ka-GE"/>
        </w:rPr>
        <w:t>შემდეგ</w:t>
      </w:r>
      <w:r w:rsidRPr="002D0C45">
        <w:rPr>
          <w:lang w:val="ka-GE"/>
        </w:rPr>
        <w:t xml:space="preserve">, </w:t>
      </w:r>
      <w:r w:rsidRPr="002D0C45">
        <w:rPr>
          <w:rFonts w:ascii="Sylfaen" w:hAnsi="Sylfaen"/>
          <w:lang w:val="ka-GE"/>
        </w:rPr>
        <w:t>ამიტომ</w:t>
      </w:r>
      <w:r w:rsidRPr="002D0C45">
        <w:rPr>
          <w:lang w:val="ka-GE"/>
        </w:rPr>
        <w:t xml:space="preserve">, </w:t>
      </w:r>
      <w:r w:rsidRPr="002D0C45">
        <w:rPr>
          <w:rFonts w:ascii="Sylfaen" w:hAnsi="Sylfaen"/>
          <w:lang w:val="ka-GE"/>
        </w:rPr>
        <w:t>დატვირთვის</w:t>
      </w:r>
      <w:r w:rsidRPr="002D0C45">
        <w:rPr>
          <w:lang w:val="ka-GE"/>
        </w:rPr>
        <w:t xml:space="preserve"> </w:t>
      </w:r>
      <w:r w:rsidRPr="002D0C45">
        <w:rPr>
          <w:rFonts w:ascii="Sylfaen" w:hAnsi="Sylfaen"/>
          <w:lang w:val="ka-GE"/>
        </w:rPr>
        <w:t>ეტაპებს</w:t>
      </w:r>
      <w:r w:rsidRPr="002D0C45">
        <w:rPr>
          <w:lang w:val="ka-GE"/>
        </w:rPr>
        <w:t xml:space="preserve"> </w:t>
      </w:r>
      <w:r w:rsidRPr="002D0C45">
        <w:rPr>
          <w:rFonts w:ascii="Sylfaen" w:hAnsi="Sylfaen"/>
          <w:lang w:val="ka-GE"/>
        </w:rPr>
        <w:t>შორის</w:t>
      </w:r>
      <w:r w:rsidRPr="002D0C45">
        <w:rPr>
          <w:lang w:val="ka-GE"/>
        </w:rPr>
        <w:t xml:space="preserve"> </w:t>
      </w:r>
      <w:r w:rsidRPr="002D0C45">
        <w:rPr>
          <w:rFonts w:ascii="Sylfaen" w:hAnsi="Sylfaen"/>
          <w:lang w:val="ka-GE"/>
        </w:rPr>
        <w:t>განტვირთვის</w:t>
      </w:r>
      <w:r w:rsidRPr="002D0C45">
        <w:rPr>
          <w:lang w:val="ka-GE"/>
        </w:rPr>
        <w:t xml:space="preserve"> </w:t>
      </w:r>
      <w:r w:rsidRPr="002D0C45">
        <w:rPr>
          <w:rFonts w:ascii="Sylfaen" w:hAnsi="Sylfaen"/>
          <w:lang w:val="ka-GE"/>
        </w:rPr>
        <w:t>პერიოდი</w:t>
      </w:r>
      <w:r w:rsidRPr="002D0C45">
        <w:rPr>
          <w:lang w:val="ka-GE"/>
        </w:rPr>
        <w:t xml:space="preserve"> </w:t>
      </w:r>
      <w:r w:rsidRPr="002D0C45">
        <w:rPr>
          <w:rFonts w:ascii="Sylfaen" w:hAnsi="Sylfaen"/>
          <w:lang w:val="ka-GE"/>
        </w:rPr>
        <w:t>შეიძლება</w:t>
      </w:r>
      <w:r w:rsidRPr="002D0C45">
        <w:rPr>
          <w:lang w:val="ka-GE"/>
        </w:rPr>
        <w:t xml:space="preserve"> </w:t>
      </w:r>
      <w:r w:rsidRPr="002D0C45">
        <w:rPr>
          <w:rFonts w:ascii="Sylfaen" w:hAnsi="Sylfaen"/>
          <w:lang w:val="ka-GE"/>
        </w:rPr>
        <w:t>იყოს</w:t>
      </w:r>
      <w:r w:rsidRPr="002D0C45">
        <w:rPr>
          <w:lang w:val="ka-GE"/>
        </w:rPr>
        <w:t xml:space="preserve"> </w:t>
      </w:r>
      <w:r w:rsidRPr="002D0C45">
        <w:rPr>
          <w:rFonts w:ascii="Sylfaen" w:hAnsi="Sylfaen"/>
          <w:lang w:val="ka-GE"/>
        </w:rPr>
        <w:t>უფრო</w:t>
      </w:r>
      <w:r w:rsidRPr="002D0C45">
        <w:rPr>
          <w:lang w:val="ka-GE"/>
        </w:rPr>
        <w:t xml:space="preserve"> </w:t>
      </w:r>
      <w:r w:rsidRPr="002D0C45">
        <w:rPr>
          <w:rFonts w:ascii="Sylfaen" w:hAnsi="Sylfaen"/>
          <w:lang w:val="ka-GE"/>
        </w:rPr>
        <w:t>ხანგრძლივი</w:t>
      </w:r>
      <w:r w:rsidRPr="002D0C45">
        <w:rPr>
          <w:lang w:val="ka-GE"/>
        </w:rPr>
        <w:t xml:space="preserve">, </w:t>
      </w:r>
      <w:r w:rsidRPr="002D0C45">
        <w:rPr>
          <w:rFonts w:ascii="Sylfaen" w:hAnsi="Sylfaen"/>
          <w:lang w:val="ka-GE"/>
        </w:rPr>
        <w:t>ვიდრე</w:t>
      </w:r>
      <w:r w:rsidRPr="002D0C45">
        <w:rPr>
          <w:lang w:val="ka-GE"/>
        </w:rPr>
        <w:t xml:space="preserve"> </w:t>
      </w:r>
      <w:r w:rsidRPr="002D0C45">
        <w:rPr>
          <w:rFonts w:ascii="Sylfaen" w:hAnsi="Sylfaen"/>
          <w:lang w:val="ka-GE"/>
        </w:rPr>
        <w:t>განსაზღვრულია</w:t>
      </w:r>
      <w:r w:rsidRPr="002D0C45">
        <w:rPr>
          <w:lang w:val="ka-GE"/>
        </w:rPr>
        <w:t xml:space="preserve"> </w:t>
      </w:r>
      <w:r w:rsidRPr="002D0C45">
        <w:rPr>
          <w:rFonts w:ascii="Sylfaen" w:hAnsi="Sylfaen"/>
          <w:lang w:val="ka-GE"/>
        </w:rPr>
        <w:t>ნახაზ</w:t>
      </w:r>
      <w:r w:rsidRPr="002D0C45">
        <w:rPr>
          <w:lang w:val="ka-GE"/>
        </w:rPr>
        <w:t xml:space="preserve"> </w:t>
      </w:r>
      <w:r w:rsidRPr="002D0C45">
        <w:rPr>
          <w:rFonts w:ascii="Sylfaen" w:hAnsi="Sylfaen" w:cs="Sylfaen"/>
          <w:lang w:val="ka-GE"/>
        </w:rPr>
        <w:t>ე</w:t>
      </w:r>
      <w:r w:rsidRPr="002D0C45">
        <w:rPr>
          <w:lang w:val="ka-GE"/>
        </w:rPr>
        <w:t>.1.1.3.1-</w:t>
      </w:r>
      <w:r w:rsidRPr="002D0C45">
        <w:rPr>
          <w:rFonts w:ascii="Sylfaen" w:hAnsi="Sylfaen"/>
          <w:lang w:val="ka-GE"/>
        </w:rPr>
        <w:t>ში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აღინიშნოს</w:t>
      </w:r>
      <w:r w:rsidRPr="002D0C45">
        <w:rPr>
          <w:lang w:val="ka-GE"/>
        </w:rPr>
        <w:t xml:space="preserve"> </w:t>
      </w:r>
      <w:r w:rsidRPr="002D0C45">
        <w:rPr>
          <w:rFonts w:ascii="Sylfaen" w:hAnsi="Sylfaen"/>
          <w:lang w:val="ka-GE"/>
        </w:rPr>
        <w:t>წნევა</w:t>
      </w:r>
      <w:r w:rsidRPr="002D0C45">
        <w:rPr>
          <w:lang w:val="ka-GE"/>
        </w:rPr>
        <w:t xml:space="preserve">, </w:t>
      </w:r>
      <w:r w:rsidRPr="002D0C45">
        <w:rPr>
          <w:rFonts w:ascii="Sylfaen" w:hAnsi="Sylfaen"/>
          <w:lang w:val="ka-GE"/>
        </w:rPr>
        <w:t>რომლის</w:t>
      </w:r>
      <w:r w:rsidRPr="002D0C45">
        <w:rPr>
          <w:lang w:val="ka-GE"/>
        </w:rPr>
        <w:t xml:space="preserve"> </w:t>
      </w:r>
      <w:r w:rsidRPr="002D0C45">
        <w:rPr>
          <w:rFonts w:ascii="Sylfaen" w:hAnsi="Sylfaen"/>
          <w:lang w:val="ka-GE"/>
        </w:rPr>
        <w:t>დროსაც</w:t>
      </w:r>
      <w:r w:rsidRPr="002D0C45">
        <w:rPr>
          <w:lang w:val="ka-GE"/>
        </w:rPr>
        <w:t xml:space="preserve"> </w:t>
      </w:r>
      <w:r w:rsidRPr="002D0C45">
        <w:rPr>
          <w:rFonts w:ascii="Sylfaen" w:hAnsi="Sylfaen"/>
          <w:lang w:val="ka-GE"/>
        </w:rPr>
        <w:t>ხდება</w:t>
      </w:r>
      <w:r w:rsidRPr="002D0C45">
        <w:rPr>
          <w:lang w:val="ka-GE"/>
        </w:rPr>
        <w:t xml:space="preserve"> </w:t>
      </w:r>
      <w:r w:rsidRPr="002D0C45">
        <w:rPr>
          <w:rFonts w:ascii="Sylfaen" w:hAnsi="Sylfaen"/>
          <w:lang w:val="ka-GE"/>
        </w:rPr>
        <w:t>დაზიანება</w:t>
      </w:r>
      <w:r w:rsidRPr="002D0C45">
        <w:rPr>
          <w:lang w:val="ka-GE"/>
        </w:rPr>
        <w:t>.</w:t>
      </w:r>
    </w:p>
    <w:p w14:paraId="3F9E5D82" w14:textId="77777777" w:rsidR="004258F2" w:rsidRPr="002D0C45" w:rsidRDefault="004258F2" w:rsidP="004258F2">
      <w:pPr>
        <w:pStyle w:val="BodyText"/>
        <w:ind w:left="360" w:right="310"/>
        <w:jc w:val="both"/>
        <w:rPr>
          <w:rFonts w:asciiTheme="minorHAnsi" w:hAnsiTheme="minorHAnsi"/>
          <w:sz w:val="22"/>
          <w:szCs w:val="22"/>
          <w:lang w:val="ka-GE"/>
        </w:rPr>
      </w:pPr>
      <w:r w:rsidRPr="002D0C45">
        <w:rPr>
          <w:rFonts w:ascii="Sylfaen" w:hAnsi="Sylfaen"/>
          <w:sz w:val="22"/>
          <w:szCs w:val="22"/>
          <w:lang w:val="ka-GE"/>
        </w:rPr>
        <w:t>როდესაც</w:t>
      </w:r>
      <w:r w:rsidRPr="002D0C45">
        <w:rPr>
          <w:sz w:val="22"/>
          <w:szCs w:val="22"/>
          <w:lang w:val="ka-GE"/>
        </w:rPr>
        <w:t xml:space="preserve"> </w:t>
      </w:r>
      <w:r w:rsidRPr="002D0C45">
        <w:rPr>
          <w:rFonts w:ascii="Sylfaen" w:hAnsi="Sylfaen"/>
          <w:sz w:val="22"/>
          <w:szCs w:val="22"/>
          <w:lang w:val="ka-GE"/>
        </w:rPr>
        <w:t>საცდელ</w:t>
      </w:r>
      <w:r w:rsidRPr="002D0C45">
        <w:rPr>
          <w:sz w:val="22"/>
          <w:szCs w:val="22"/>
          <w:lang w:val="ka-GE"/>
        </w:rPr>
        <w:t xml:space="preserve"> </w:t>
      </w:r>
      <w:r w:rsidRPr="002D0C45">
        <w:rPr>
          <w:rFonts w:ascii="Sylfaen" w:hAnsi="Sylfaen"/>
          <w:sz w:val="22"/>
          <w:szCs w:val="22"/>
          <w:lang w:val="ka-GE"/>
        </w:rPr>
        <w:t>ნიმუშში</w:t>
      </w:r>
      <w:r w:rsidRPr="002D0C45">
        <w:rPr>
          <w:sz w:val="22"/>
          <w:szCs w:val="22"/>
          <w:lang w:val="ka-GE"/>
        </w:rPr>
        <w:t xml:space="preserve"> </w:t>
      </w:r>
      <w:r w:rsidRPr="002D0C45">
        <w:rPr>
          <w:rFonts w:ascii="Sylfaen" w:hAnsi="Sylfaen"/>
          <w:sz w:val="22"/>
          <w:szCs w:val="22"/>
          <w:lang w:val="ka-GE"/>
        </w:rPr>
        <w:t>შეინიშნება</w:t>
      </w:r>
      <w:r w:rsidRPr="002D0C45">
        <w:rPr>
          <w:sz w:val="22"/>
          <w:szCs w:val="22"/>
          <w:lang w:val="ka-GE"/>
        </w:rPr>
        <w:t xml:space="preserve"> </w:t>
      </w:r>
      <w:r w:rsidRPr="002D0C45">
        <w:rPr>
          <w:rFonts w:ascii="Sylfaen" w:hAnsi="Sylfaen"/>
          <w:sz w:val="22"/>
          <w:szCs w:val="22"/>
          <w:lang w:val="ka-GE"/>
        </w:rPr>
        <w:t>აღდგენის</w:t>
      </w:r>
      <w:r w:rsidRPr="002D0C45">
        <w:rPr>
          <w:sz w:val="22"/>
          <w:szCs w:val="22"/>
          <w:lang w:val="ka-GE"/>
        </w:rPr>
        <w:t xml:space="preserve"> </w:t>
      </w:r>
      <w:r w:rsidRPr="002D0C45">
        <w:rPr>
          <w:rFonts w:ascii="Sylfaen" w:hAnsi="Sylfaen"/>
          <w:sz w:val="22"/>
          <w:szCs w:val="22"/>
          <w:lang w:val="ka-GE"/>
        </w:rPr>
        <w:t>უფრო</w:t>
      </w:r>
      <w:r w:rsidRPr="002D0C45">
        <w:rPr>
          <w:sz w:val="22"/>
          <w:szCs w:val="22"/>
          <w:lang w:val="ka-GE"/>
        </w:rPr>
        <w:t xml:space="preserve"> </w:t>
      </w:r>
      <w:r w:rsidRPr="002D0C45">
        <w:rPr>
          <w:rFonts w:ascii="Sylfaen" w:hAnsi="Sylfaen"/>
          <w:sz w:val="22"/>
          <w:szCs w:val="22"/>
          <w:lang w:val="ka-GE"/>
        </w:rPr>
        <w:t>მაღალი</w:t>
      </w:r>
      <w:r w:rsidRPr="002D0C45">
        <w:rPr>
          <w:sz w:val="22"/>
          <w:szCs w:val="22"/>
          <w:lang w:val="ka-GE"/>
        </w:rPr>
        <w:t xml:space="preserve"> </w:t>
      </w:r>
      <w:r w:rsidRPr="002D0C45">
        <w:rPr>
          <w:rFonts w:ascii="Sylfaen" w:hAnsi="Sylfaen"/>
          <w:sz w:val="22"/>
          <w:szCs w:val="22"/>
          <w:lang w:val="ka-GE"/>
        </w:rPr>
        <w:t>ტემპი</w:t>
      </w:r>
      <w:r w:rsidRPr="002D0C45">
        <w:rPr>
          <w:sz w:val="22"/>
          <w:szCs w:val="22"/>
          <w:lang w:val="ka-GE"/>
        </w:rPr>
        <w:t xml:space="preserve">, </w:t>
      </w:r>
      <w:r w:rsidRPr="002D0C45">
        <w:rPr>
          <w:rFonts w:ascii="Sylfaen" w:hAnsi="Sylfaen"/>
          <w:sz w:val="22"/>
          <w:szCs w:val="22"/>
          <w:lang w:val="ka-GE"/>
        </w:rPr>
        <w:t>მუდმივი</w:t>
      </w:r>
      <w:r w:rsidRPr="002D0C45">
        <w:rPr>
          <w:sz w:val="22"/>
          <w:szCs w:val="22"/>
          <w:lang w:val="ka-GE"/>
        </w:rPr>
        <w:t xml:space="preserve"> </w:t>
      </w:r>
      <w:r w:rsidRPr="002D0C45">
        <w:rPr>
          <w:rFonts w:ascii="Sylfaen" w:hAnsi="Sylfaen"/>
          <w:sz w:val="22"/>
          <w:szCs w:val="22"/>
          <w:lang w:val="ka-GE"/>
        </w:rPr>
        <w:t>დეფორმაცია</w:t>
      </w:r>
      <w:r w:rsidRPr="002D0C45">
        <w:rPr>
          <w:sz w:val="22"/>
          <w:szCs w:val="22"/>
          <w:lang w:val="ka-GE"/>
        </w:rPr>
        <w:t xml:space="preserve"> </w:t>
      </w:r>
      <w:r w:rsidRPr="002D0C45">
        <w:rPr>
          <w:rFonts w:ascii="Sylfaen" w:hAnsi="Sylfaen"/>
          <w:sz w:val="22"/>
          <w:szCs w:val="22"/>
          <w:lang w:val="ka-GE"/>
        </w:rPr>
        <w:t>ასევე</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გაიზომოს</w:t>
      </w:r>
      <w:r w:rsidRPr="002D0C45">
        <w:rPr>
          <w:sz w:val="22"/>
          <w:szCs w:val="22"/>
          <w:lang w:val="ka-GE"/>
        </w:rPr>
        <w:t xml:space="preserve"> </w:t>
      </w:r>
      <w:r w:rsidRPr="002D0C45">
        <w:rPr>
          <w:rFonts w:ascii="Sylfaen" w:hAnsi="Sylfaen"/>
          <w:sz w:val="22"/>
          <w:szCs w:val="22"/>
          <w:lang w:val="ka-GE"/>
        </w:rPr>
        <w:t>ტესტირების</w:t>
      </w:r>
      <w:r w:rsidRPr="002D0C45">
        <w:rPr>
          <w:sz w:val="22"/>
          <w:szCs w:val="22"/>
          <w:lang w:val="ka-GE"/>
        </w:rPr>
        <w:t xml:space="preserve"> </w:t>
      </w:r>
      <w:r w:rsidRPr="002D0C45">
        <w:rPr>
          <w:rFonts w:ascii="Sylfaen" w:hAnsi="Sylfaen"/>
          <w:sz w:val="22"/>
          <w:szCs w:val="22"/>
          <w:lang w:val="ka-GE"/>
        </w:rPr>
        <w:t>პროცედურის</w:t>
      </w:r>
      <w:r w:rsidRPr="002D0C45">
        <w:rPr>
          <w:sz w:val="22"/>
          <w:szCs w:val="22"/>
          <w:lang w:val="ka-GE"/>
        </w:rPr>
        <w:t xml:space="preserve"> </w:t>
      </w:r>
      <w:r w:rsidRPr="002D0C45">
        <w:rPr>
          <w:rFonts w:ascii="Sylfaen" w:hAnsi="Sylfaen"/>
          <w:sz w:val="22"/>
          <w:szCs w:val="22"/>
          <w:lang w:val="ka-GE"/>
        </w:rPr>
        <w:t>დასრულებიდან</w:t>
      </w:r>
      <w:r w:rsidRPr="002D0C45">
        <w:rPr>
          <w:sz w:val="22"/>
          <w:szCs w:val="22"/>
          <w:lang w:val="ka-GE"/>
        </w:rPr>
        <w:t xml:space="preserve"> 1 </w:t>
      </w:r>
      <w:r w:rsidRPr="002D0C45">
        <w:rPr>
          <w:rFonts w:ascii="Sylfaen" w:hAnsi="Sylfaen"/>
          <w:sz w:val="22"/>
          <w:szCs w:val="22"/>
          <w:lang w:val="ka-GE"/>
        </w:rPr>
        <w:t>საათის</w:t>
      </w:r>
      <w:r w:rsidRPr="002D0C45">
        <w:rPr>
          <w:sz w:val="22"/>
          <w:szCs w:val="22"/>
          <w:lang w:val="ka-GE"/>
        </w:rPr>
        <w:t xml:space="preserve"> </w:t>
      </w:r>
      <w:r w:rsidRPr="002D0C45">
        <w:rPr>
          <w:rFonts w:ascii="Sylfaen" w:hAnsi="Sylfaen"/>
          <w:sz w:val="22"/>
          <w:szCs w:val="22"/>
          <w:lang w:val="ka-GE"/>
        </w:rPr>
        <w:t>შემდეგ</w:t>
      </w:r>
      <w:r w:rsidRPr="002D0C45">
        <w:rPr>
          <w:sz w:val="22"/>
          <w:szCs w:val="22"/>
          <w:lang w:val="ka-GE"/>
        </w:rPr>
        <w:t xml:space="preserve">, </w:t>
      </w:r>
      <w:r w:rsidRPr="002D0C45">
        <w:rPr>
          <w:rFonts w:ascii="Sylfaen" w:hAnsi="Sylfaen"/>
          <w:sz w:val="22"/>
          <w:szCs w:val="22"/>
          <w:lang w:val="ka-GE"/>
        </w:rPr>
        <w:t>ნახაზ</w:t>
      </w:r>
      <w:r w:rsidRPr="002D0C45">
        <w:rPr>
          <w:sz w:val="22"/>
          <w:szCs w:val="22"/>
          <w:lang w:val="ka-GE"/>
        </w:rPr>
        <w:t xml:space="preserve"> </w:t>
      </w:r>
      <w:r w:rsidRPr="002D0C45">
        <w:rPr>
          <w:rFonts w:ascii="Sylfaen" w:hAnsi="Sylfaen" w:cs="Sylfaen"/>
          <w:sz w:val="22"/>
          <w:szCs w:val="22"/>
          <w:lang w:val="ka-GE"/>
        </w:rPr>
        <w:t>ე</w:t>
      </w:r>
      <w:r w:rsidRPr="002D0C45">
        <w:rPr>
          <w:sz w:val="22"/>
          <w:szCs w:val="22"/>
          <w:lang w:val="ka-GE"/>
        </w:rPr>
        <w:t>.1.1.3.1-</w:t>
      </w:r>
      <w:r w:rsidRPr="002D0C45">
        <w:rPr>
          <w:rFonts w:ascii="Sylfaen" w:hAnsi="Sylfaen"/>
          <w:sz w:val="22"/>
          <w:szCs w:val="22"/>
          <w:lang w:val="ka-GE"/>
        </w:rPr>
        <w:t>ის</w:t>
      </w:r>
      <w:r w:rsidRPr="002D0C45">
        <w:rPr>
          <w:sz w:val="22"/>
          <w:szCs w:val="22"/>
          <w:lang w:val="ka-GE"/>
        </w:rPr>
        <w:t xml:space="preserve"> </w:t>
      </w:r>
      <w:r w:rsidRPr="002D0C45">
        <w:rPr>
          <w:rFonts w:ascii="Sylfaen" w:hAnsi="Sylfaen"/>
          <w:sz w:val="22"/>
          <w:szCs w:val="22"/>
          <w:lang w:val="ka-GE"/>
        </w:rPr>
        <w:t>მიხედვით</w:t>
      </w:r>
      <w:r w:rsidRPr="002D0C45">
        <w:rPr>
          <w:sz w:val="22"/>
          <w:szCs w:val="22"/>
          <w:lang w:val="ka-GE"/>
        </w:rPr>
        <w:t>.</w:t>
      </w:r>
    </w:p>
    <w:p w14:paraId="39761886" w14:textId="04CC7879" w:rsidR="004258F2" w:rsidRPr="002D0C45" w:rsidRDefault="004258F2" w:rsidP="004258F2">
      <w:pPr>
        <w:pStyle w:val="BodyText"/>
        <w:ind w:left="360" w:right="310"/>
        <w:rPr>
          <w:rFonts w:ascii="Sylfaen" w:hAnsi="Sylfaen"/>
          <w:sz w:val="22"/>
          <w:szCs w:val="22"/>
          <w:lang w:val="ka-GE"/>
        </w:rPr>
      </w:pPr>
      <w:r w:rsidRPr="002D0C45">
        <w:rPr>
          <w:rFonts w:ascii="Sylfaen" w:hAnsi="Sylfaen"/>
          <w:noProof/>
          <w:sz w:val="22"/>
          <w:szCs w:val="22"/>
        </w:rPr>
        <mc:AlternateContent>
          <mc:Choice Requires="wps">
            <w:drawing>
              <wp:anchor distT="0" distB="0" distL="0" distR="0" simplePos="0" relativeHeight="251701248" behindDoc="0" locked="0" layoutInCell="1" allowOverlap="1" wp14:anchorId="48DC7816" wp14:editId="4CF7AE2C">
                <wp:simplePos x="0" y="0"/>
                <wp:positionH relativeFrom="page">
                  <wp:posOffset>1055852</wp:posOffset>
                </wp:positionH>
                <wp:positionV relativeFrom="paragraph">
                  <wp:posOffset>1596167</wp:posOffset>
                </wp:positionV>
                <wp:extent cx="152400" cy="739140"/>
                <wp:effectExtent l="0" t="0" r="0" b="0"/>
                <wp:wrapNone/>
                <wp:docPr id="398" name="Textbox 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739140"/>
                        </a:xfrm>
                        <a:prstGeom prst="rect">
                          <a:avLst/>
                        </a:prstGeom>
                      </wps:spPr>
                      <wps:txbx>
                        <w:txbxContent>
                          <w:p w14:paraId="2408CFA3" w14:textId="77777777" w:rsidR="00636917" w:rsidRDefault="00636917" w:rsidP="004258F2">
                            <w:pPr>
                              <w:spacing w:line="223" w:lineRule="exact"/>
                              <w:ind w:left="20"/>
                              <w:rPr>
                                <w:rFonts w:ascii="Calibri"/>
                                <w:b/>
                                <w:sz w:val="20"/>
                              </w:rPr>
                            </w:pPr>
                            <w:r>
                              <w:rPr>
                                <w:rFonts w:ascii="Sylfaen" w:hAnsi="Sylfaen"/>
                                <w:b/>
                                <w:sz w:val="20"/>
                                <w:lang w:val="ka-GE"/>
                              </w:rPr>
                              <w:t xml:space="preserve">შეწოვა </w:t>
                            </w:r>
                            <w:r>
                              <w:rPr>
                                <w:rFonts w:ascii="Calibri"/>
                                <w:b/>
                                <w:spacing w:val="-7"/>
                                <w:sz w:val="20"/>
                              </w:rPr>
                              <w:t xml:space="preserve"> </w:t>
                            </w:r>
                            <w:r>
                              <w:rPr>
                                <w:rFonts w:ascii="Calibri"/>
                                <w:b/>
                                <w:spacing w:val="-4"/>
                                <w:sz w:val="20"/>
                              </w:rPr>
                              <w:t>(Pa)</w:t>
                            </w:r>
                          </w:p>
                        </w:txbxContent>
                      </wps:txbx>
                      <wps:bodyPr vert="vert270" wrap="square" lIns="0" tIns="0" rIns="0" bIns="0" rtlCol="0">
                        <a:noAutofit/>
                      </wps:bodyPr>
                    </wps:wsp>
                  </a:graphicData>
                </a:graphic>
              </wp:anchor>
            </w:drawing>
          </mc:Choice>
          <mc:Fallback>
            <w:pict>
              <v:shape w14:anchorId="48DC7816" id="Textbox 398" o:spid="_x0000_s1049" type="#_x0000_t202" style="position:absolute;left:0;text-align:left;margin-left:83.15pt;margin-top:125.7pt;width:12pt;height:58.2pt;z-index:2517012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" filled="f" stroked="f">
                <v:path arrowok="t"/>
                <v:textbox style="layout-flow:vertical;mso-layout-flow-alt:bottom-to-top" inset="0,0,0,0">
                  <w:txbxContent>
                    <w:p w14:paraId="2408CFA3" w14:textId="77777777" w:rsidR="00636917" w:rsidRDefault="00636917" w:rsidP="004258F2">
                      <w:pPr>
                        <w:spacing w:line="223" w:lineRule="exact"/>
                        <w:ind w:left="20"/>
                        <w:rPr>
                          <w:rFonts w:ascii="Calibri"/>
                          <w:b/>
                          <w:sz w:val="20"/>
                        </w:rPr>
                      </w:pPr>
                      <w:r>
                        <w:rPr>
                          <w:rFonts w:ascii="Sylfaen" w:hAnsi="Sylfaen"/>
                          <w:b/>
                          <w:sz w:val="20"/>
                          <w:lang w:val="ka-GE"/>
                        </w:rPr>
                        <w:t xml:space="preserve">შეწოვა </w:t>
                      </w:r>
                      <w:r>
                        <w:rPr>
                          <w:rFonts w:ascii="Calibri"/>
                          <w:b/>
                          <w:spacing w:val="-7"/>
                          <w:sz w:val="20"/>
                        </w:rPr>
                        <w:t xml:space="preserve"> </w:t>
                      </w:r>
                      <w:r>
                        <w:rPr>
                          <w:rFonts w:ascii="Calibri"/>
                          <w:b/>
                          <w:spacing w:val="-4"/>
                          <w:sz w:val="20"/>
                        </w:rPr>
                        <w:t>(Pa)</w:t>
                      </w:r>
                    </w:p>
                  </w:txbxContent>
                </v:textbox>
                <w10:wrap anchorx="page"/>
              </v:shape>
            </w:pict>
          </mc:Fallback>
        </mc:AlternateContent>
      </w:r>
      <w:r w:rsidRPr="002D0C45">
        <w:rPr>
          <w:rFonts w:ascii="Sylfaen" w:hAnsi="Sylfaen"/>
          <w:sz w:val="22"/>
          <w:szCs w:val="22"/>
          <w:lang w:val="ka-GE"/>
        </w:rPr>
        <w:t xml:space="preserve">აწყობილ მოპირკეთების კომპლექტსა და სატესტო აღჭურვილობას შორის დამაგრების </w:t>
      </w:r>
      <w:r w:rsidRPr="002D0C45">
        <w:rPr>
          <w:rFonts w:ascii="Sylfaen" w:hAnsi="Sylfaen"/>
          <w:sz w:val="22"/>
          <w:szCs w:val="22"/>
          <w:lang w:val="ka-GE"/>
        </w:rPr>
        <w:lastRenderedPageBreak/>
        <w:t>ადგილები არ უნდა წარმოადგენდეს სუსტ წერტილებს და  შესაბამისად უნდა შეირჩეს.</w:t>
      </w:r>
    </w:p>
    <w:p w14:paraId="02978D6C" w14:textId="77777777" w:rsidR="004258F2" w:rsidRPr="002D0C45" w:rsidRDefault="004258F2" w:rsidP="004258F2">
      <w:pPr>
        <w:pStyle w:val="BodyText"/>
        <w:ind w:left="360" w:right="310"/>
        <w:rPr>
          <w:rFonts w:ascii="Sylfaen" w:hAnsi="Sylfaen"/>
          <w:sz w:val="22"/>
          <w:szCs w:val="22"/>
          <w:lang w:val="ka-GE"/>
        </w:rPr>
      </w:pPr>
    </w:p>
    <w:p w14:paraId="0B191951" w14:textId="77777777" w:rsidR="004258F2" w:rsidRPr="002D0C45" w:rsidRDefault="004258F2" w:rsidP="004258F2">
      <w:pPr>
        <w:pStyle w:val="BodyText"/>
        <w:ind w:left="360" w:right="310"/>
        <w:rPr>
          <w:rFonts w:ascii="Sylfaen" w:hAnsi="Sylfaen"/>
          <w:sz w:val="22"/>
          <w:szCs w:val="22"/>
          <w:lang w:val="ka-GE"/>
        </w:rPr>
      </w:pPr>
    </w:p>
    <w:p w14:paraId="5CECEAEE" w14:textId="77777777" w:rsidR="004258F2" w:rsidRPr="002D0C45" w:rsidRDefault="004258F2" w:rsidP="004258F2">
      <w:pPr>
        <w:pStyle w:val="BodyText"/>
        <w:ind w:left="360" w:right="310"/>
        <w:rPr>
          <w:rFonts w:ascii="Sylfaen" w:hAnsi="Sylfaen"/>
          <w:sz w:val="22"/>
          <w:szCs w:val="22"/>
          <w:lang w:val="ka-GE"/>
        </w:rPr>
      </w:pPr>
      <w:r w:rsidRPr="002D0C45">
        <w:rPr>
          <w:rFonts w:ascii="Sylfaen" w:hAnsi="Sylfaen"/>
          <w:noProof/>
          <w:sz w:val="22"/>
          <w:szCs w:val="22"/>
        </w:rPr>
        <mc:AlternateContent>
          <mc:Choice Requires="wpg">
            <w:drawing>
              <wp:anchor distT="0" distB="0" distL="0" distR="0" simplePos="0" relativeHeight="251700224" behindDoc="0" locked="0" layoutInCell="1" allowOverlap="1" wp14:anchorId="54E1A114" wp14:editId="6EED66F6">
                <wp:simplePos x="0" y="0"/>
                <wp:positionH relativeFrom="margin">
                  <wp:align>center</wp:align>
                </wp:positionH>
                <wp:positionV relativeFrom="paragraph">
                  <wp:posOffset>-298450</wp:posOffset>
                </wp:positionV>
                <wp:extent cx="4610100" cy="3108006"/>
                <wp:effectExtent l="0" t="0" r="19050" b="16510"/>
                <wp:wrapNone/>
                <wp:docPr id="393" name="Group 3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10100" cy="3108006"/>
                          <a:chOff x="4762" y="-76199"/>
                          <a:chExt cx="4610100" cy="3108006"/>
                        </a:xfrm>
                      </wpg:grpSpPr>
                      <wps:wsp>
                        <wps:cNvPr id="394" name="Graphic 394"/>
                        <wps:cNvSpPr/>
                        <wps:spPr>
                          <a:xfrm>
                            <a:off x="606615" y="580453"/>
                            <a:ext cx="3783329" cy="1725295"/>
                          </a:xfrm>
                          <a:custGeom>
                            <a:avLst/>
                            <a:gdLst/>
                            <a:ahLst/>
                            <a:cxnLst/>
                            <a:rect l="l" t="t" r="r" b="b"/>
                            <a:pathLst>
                              <a:path w="3783329" h="1725295">
                                <a:moveTo>
                                  <a:pt x="40259" y="1347978"/>
                                </a:moveTo>
                                <a:lnTo>
                                  <a:pt x="3782822" y="1347978"/>
                                </a:lnTo>
                              </a:path>
                              <a:path w="3783329" h="1725295">
                                <a:moveTo>
                                  <a:pt x="40259" y="1011174"/>
                                </a:moveTo>
                                <a:lnTo>
                                  <a:pt x="3782822" y="1011174"/>
                                </a:lnTo>
                              </a:path>
                              <a:path w="3783329" h="1725295">
                                <a:moveTo>
                                  <a:pt x="40259" y="674370"/>
                                </a:moveTo>
                                <a:lnTo>
                                  <a:pt x="3782822" y="674370"/>
                                </a:lnTo>
                              </a:path>
                              <a:path w="3783329" h="1725295">
                                <a:moveTo>
                                  <a:pt x="40259" y="337566"/>
                                </a:moveTo>
                                <a:lnTo>
                                  <a:pt x="3782822" y="337566"/>
                                </a:lnTo>
                              </a:path>
                              <a:path w="3783329" h="1725295">
                                <a:moveTo>
                                  <a:pt x="40259" y="0"/>
                                </a:moveTo>
                                <a:lnTo>
                                  <a:pt x="3782822" y="0"/>
                                </a:lnTo>
                              </a:path>
                              <a:path w="3783329" h="1725295">
                                <a:moveTo>
                                  <a:pt x="40259" y="1685036"/>
                                </a:moveTo>
                                <a:lnTo>
                                  <a:pt x="40259" y="0"/>
                                </a:lnTo>
                              </a:path>
                              <a:path w="3783329" h="1725295">
                                <a:moveTo>
                                  <a:pt x="0" y="1685036"/>
                                </a:moveTo>
                                <a:lnTo>
                                  <a:pt x="40259" y="1685036"/>
                                </a:lnTo>
                              </a:path>
                              <a:path w="3783329" h="1725295">
                                <a:moveTo>
                                  <a:pt x="0" y="1347978"/>
                                </a:moveTo>
                                <a:lnTo>
                                  <a:pt x="40259" y="1347978"/>
                                </a:lnTo>
                              </a:path>
                              <a:path w="3783329" h="1725295">
                                <a:moveTo>
                                  <a:pt x="0" y="1011174"/>
                                </a:moveTo>
                                <a:lnTo>
                                  <a:pt x="40259" y="1011174"/>
                                </a:lnTo>
                              </a:path>
                              <a:path w="3783329" h="1725295">
                                <a:moveTo>
                                  <a:pt x="0" y="674370"/>
                                </a:moveTo>
                                <a:lnTo>
                                  <a:pt x="40259" y="674370"/>
                                </a:lnTo>
                              </a:path>
                              <a:path w="3783329" h="1725295">
                                <a:moveTo>
                                  <a:pt x="0" y="337566"/>
                                </a:moveTo>
                                <a:lnTo>
                                  <a:pt x="40259" y="337566"/>
                                </a:lnTo>
                              </a:path>
                              <a:path w="3783329" h="1725295">
                                <a:moveTo>
                                  <a:pt x="0" y="0"/>
                                </a:moveTo>
                                <a:lnTo>
                                  <a:pt x="40259" y="0"/>
                                </a:lnTo>
                              </a:path>
                              <a:path w="3783329" h="1725295">
                                <a:moveTo>
                                  <a:pt x="40259" y="1685036"/>
                                </a:moveTo>
                                <a:lnTo>
                                  <a:pt x="3782822" y="1685036"/>
                                </a:lnTo>
                              </a:path>
                              <a:path w="3783329" h="1725295">
                                <a:moveTo>
                                  <a:pt x="40259" y="1685036"/>
                                </a:moveTo>
                                <a:lnTo>
                                  <a:pt x="40259" y="1725295"/>
                                </a:lnTo>
                              </a:path>
                              <a:path w="3783329" h="1725295">
                                <a:moveTo>
                                  <a:pt x="373761" y="1685036"/>
                                </a:moveTo>
                                <a:lnTo>
                                  <a:pt x="373761" y="1725295"/>
                                </a:lnTo>
                              </a:path>
                              <a:path w="3783329" h="1725295">
                                <a:moveTo>
                                  <a:pt x="707517" y="1685036"/>
                                </a:moveTo>
                                <a:lnTo>
                                  <a:pt x="707517" y="1725295"/>
                                </a:lnTo>
                              </a:path>
                              <a:path w="3783329" h="1725295">
                                <a:moveTo>
                                  <a:pt x="1041273" y="1685036"/>
                                </a:moveTo>
                                <a:lnTo>
                                  <a:pt x="1041273" y="1725295"/>
                                </a:lnTo>
                              </a:path>
                              <a:path w="3783329" h="1725295">
                                <a:moveTo>
                                  <a:pt x="1375029" y="1685036"/>
                                </a:moveTo>
                                <a:lnTo>
                                  <a:pt x="1375029" y="1725295"/>
                                </a:lnTo>
                              </a:path>
                              <a:path w="3783329" h="1725295">
                                <a:moveTo>
                                  <a:pt x="1708785" y="1685036"/>
                                </a:moveTo>
                                <a:lnTo>
                                  <a:pt x="1708785" y="1725295"/>
                                </a:lnTo>
                              </a:path>
                              <a:path w="3783329" h="1725295">
                                <a:moveTo>
                                  <a:pt x="2042540" y="1685036"/>
                                </a:moveTo>
                                <a:lnTo>
                                  <a:pt x="2042540" y="1725295"/>
                                </a:lnTo>
                              </a:path>
                              <a:path w="3783329" h="1725295">
                                <a:moveTo>
                                  <a:pt x="2376297" y="1685036"/>
                                </a:moveTo>
                                <a:lnTo>
                                  <a:pt x="2376297" y="1725295"/>
                                </a:lnTo>
                              </a:path>
                              <a:path w="3783329" h="1725295">
                                <a:moveTo>
                                  <a:pt x="2710053" y="1685036"/>
                                </a:moveTo>
                                <a:lnTo>
                                  <a:pt x="2710053" y="1725295"/>
                                </a:lnTo>
                              </a:path>
                              <a:path w="3783329" h="1725295">
                                <a:moveTo>
                                  <a:pt x="3043809" y="1685036"/>
                                </a:moveTo>
                                <a:lnTo>
                                  <a:pt x="3043809" y="1725295"/>
                                </a:lnTo>
                              </a:path>
                              <a:path w="3783329" h="1725295">
                                <a:moveTo>
                                  <a:pt x="3377565" y="1685036"/>
                                </a:moveTo>
                                <a:lnTo>
                                  <a:pt x="3377565" y="1725295"/>
                                </a:lnTo>
                              </a:path>
                              <a:path w="3783329" h="1725295">
                                <a:moveTo>
                                  <a:pt x="3710559" y="1685036"/>
                                </a:moveTo>
                                <a:lnTo>
                                  <a:pt x="3710559" y="1725295"/>
                                </a:lnTo>
                              </a:path>
                            </a:pathLst>
                          </a:custGeom>
                          <a:ln w="9525">
                            <a:solidFill>
                              <a:srgbClr val="858585"/>
                            </a:solidFill>
                            <a:prstDash val="solid"/>
                          </a:ln>
                        </wps:spPr>
                        <wps:bodyPr wrap="square" lIns="0" tIns="0" rIns="0" bIns="0" rtlCol="0">
                          <a:prstTxWarp prst="textNoShape">
                            <a:avLst/>
                          </a:prstTxWarp>
                          <a:noAutofit/>
                        </wps:bodyPr>
                      </wps:wsp>
                      <wps:wsp>
                        <wps:cNvPr id="395" name="Graphic 395"/>
                        <wps:cNvSpPr/>
                        <wps:spPr>
                          <a:xfrm>
                            <a:off x="646874" y="647890"/>
                            <a:ext cx="3742690" cy="1617980"/>
                          </a:xfrm>
                          <a:custGeom>
                            <a:avLst/>
                            <a:gdLst/>
                            <a:ahLst/>
                            <a:cxnLst/>
                            <a:rect l="l" t="t" r="r" b="b"/>
                            <a:pathLst>
                              <a:path w="3742690" h="1617980">
                                <a:moveTo>
                                  <a:pt x="0" y="1617599"/>
                                </a:moveTo>
                                <a:lnTo>
                                  <a:pt x="16509" y="1414653"/>
                                </a:lnTo>
                                <a:lnTo>
                                  <a:pt x="72897" y="1414653"/>
                                </a:lnTo>
                                <a:lnTo>
                                  <a:pt x="89661" y="1617599"/>
                                </a:lnTo>
                                <a:lnTo>
                                  <a:pt x="144526" y="1617599"/>
                                </a:lnTo>
                                <a:lnTo>
                                  <a:pt x="161290" y="1414653"/>
                                </a:lnTo>
                                <a:lnTo>
                                  <a:pt x="217678" y="1414653"/>
                                </a:lnTo>
                                <a:lnTo>
                                  <a:pt x="232917" y="1617599"/>
                                </a:lnTo>
                                <a:lnTo>
                                  <a:pt x="289305" y="1617599"/>
                                </a:lnTo>
                                <a:lnTo>
                                  <a:pt x="306070" y="1280541"/>
                                </a:lnTo>
                                <a:lnTo>
                                  <a:pt x="360934" y="1280541"/>
                                </a:lnTo>
                                <a:lnTo>
                                  <a:pt x="377697" y="1617599"/>
                                </a:lnTo>
                                <a:lnTo>
                                  <a:pt x="711454" y="1617599"/>
                                </a:lnTo>
                                <a:lnTo>
                                  <a:pt x="728217" y="943737"/>
                                </a:lnTo>
                                <a:lnTo>
                                  <a:pt x="784605" y="943737"/>
                                </a:lnTo>
                                <a:lnTo>
                                  <a:pt x="801370" y="1617599"/>
                                </a:lnTo>
                                <a:lnTo>
                                  <a:pt x="1135126" y="1617599"/>
                                </a:lnTo>
                                <a:lnTo>
                                  <a:pt x="1151890" y="808101"/>
                                </a:lnTo>
                                <a:lnTo>
                                  <a:pt x="1206754" y="808101"/>
                                </a:lnTo>
                                <a:lnTo>
                                  <a:pt x="1223517" y="1617599"/>
                                </a:lnTo>
                                <a:lnTo>
                                  <a:pt x="1557273" y="1617599"/>
                                </a:lnTo>
                                <a:lnTo>
                                  <a:pt x="1574038" y="673989"/>
                                </a:lnTo>
                                <a:lnTo>
                                  <a:pt x="1628902" y="673989"/>
                                </a:lnTo>
                                <a:lnTo>
                                  <a:pt x="1645665" y="1617599"/>
                                </a:lnTo>
                                <a:lnTo>
                                  <a:pt x="1979422" y="1617599"/>
                                </a:lnTo>
                                <a:lnTo>
                                  <a:pt x="1996186" y="539877"/>
                                </a:lnTo>
                                <a:lnTo>
                                  <a:pt x="2052574" y="539877"/>
                                </a:lnTo>
                                <a:lnTo>
                                  <a:pt x="2069338" y="1617599"/>
                                </a:lnTo>
                                <a:lnTo>
                                  <a:pt x="2403093" y="1617599"/>
                                </a:lnTo>
                                <a:lnTo>
                                  <a:pt x="2418333" y="404241"/>
                                </a:lnTo>
                                <a:lnTo>
                                  <a:pt x="2474722" y="404241"/>
                                </a:lnTo>
                                <a:lnTo>
                                  <a:pt x="2491486" y="1617599"/>
                                </a:lnTo>
                                <a:lnTo>
                                  <a:pt x="2825241" y="1617599"/>
                                </a:lnTo>
                                <a:lnTo>
                                  <a:pt x="2842005" y="270129"/>
                                </a:lnTo>
                                <a:lnTo>
                                  <a:pt x="2896869" y="270129"/>
                                </a:lnTo>
                                <a:lnTo>
                                  <a:pt x="2913633" y="1617599"/>
                                </a:lnTo>
                                <a:lnTo>
                                  <a:pt x="3247390" y="1617599"/>
                                </a:lnTo>
                                <a:lnTo>
                                  <a:pt x="3264154" y="134493"/>
                                </a:lnTo>
                                <a:lnTo>
                                  <a:pt x="3320541" y="134493"/>
                                </a:lnTo>
                                <a:lnTo>
                                  <a:pt x="3337305" y="1617599"/>
                                </a:lnTo>
                                <a:lnTo>
                                  <a:pt x="3669538" y="1617599"/>
                                </a:lnTo>
                                <a:lnTo>
                                  <a:pt x="3686302" y="0"/>
                                </a:lnTo>
                                <a:lnTo>
                                  <a:pt x="3742563" y="0"/>
                                </a:lnTo>
                              </a:path>
                            </a:pathLst>
                          </a:custGeom>
                          <a:ln w="28575">
                            <a:solidFill>
                              <a:srgbClr val="497DBA"/>
                            </a:solidFill>
                            <a:prstDash val="solid"/>
                          </a:ln>
                        </wps:spPr>
                        <wps:bodyPr wrap="square" lIns="0" tIns="0" rIns="0" bIns="0" rtlCol="0">
                          <a:prstTxWarp prst="textNoShape">
                            <a:avLst/>
                          </a:prstTxWarp>
                          <a:noAutofit/>
                        </wps:bodyPr>
                      </wps:wsp>
                      <wps:wsp>
                        <wps:cNvPr id="396" name="Graphic 396"/>
                        <wps:cNvSpPr/>
                        <wps:spPr>
                          <a:xfrm>
                            <a:off x="4762" y="4762"/>
                            <a:ext cx="4610100" cy="3027045"/>
                          </a:xfrm>
                          <a:custGeom>
                            <a:avLst/>
                            <a:gdLst/>
                            <a:ahLst/>
                            <a:cxnLst/>
                            <a:rect l="l" t="t" r="r" b="b"/>
                            <a:pathLst>
                              <a:path w="4610100" h="3027045">
                                <a:moveTo>
                                  <a:pt x="0" y="3027045"/>
                                </a:moveTo>
                                <a:lnTo>
                                  <a:pt x="4610100" y="3027045"/>
                                </a:lnTo>
                                <a:lnTo>
                                  <a:pt x="4610100" y="0"/>
                                </a:lnTo>
                                <a:lnTo>
                                  <a:pt x="0" y="0"/>
                                </a:lnTo>
                                <a:lnTo>
                                  <a:pt x="0" y="3027045"/>
                                </a:lnTo>
                                <a:close/>
                              </a:path>
                            </a:pathLst>
                          </a:custGeom>
                          <a:ln w="9525">
                            <a:solidFill>
                              <a:srgbClr val="858585"/>
                            </a:solidFill>
                            <a:prstDash val="solid"/>
                          </a:ln>
                        </wps:spPr>
                        <wps:bodyPr wrap="square" lIns="0" tIns="0" rIns="0" bIns="0" rtlCol="0">
                          <a:prstTxWarp prst="textNoShape">
                            <a:avLst/>
                          </a:prstTxWarp>
                          <a:noAutofit/>
                        </wps:bodyPr>
                      </wps:wsp>
                      <wps:wsp>
                        <wps:cNvPr id="397" name="Textbox 397"/>
                        <wps:cNvSpPr txBox="1"/>
                        <wps:spPr>
                          <a:xfrm>
                            <a:off x="28575" y="-76199"/>
                            <a:ext cx="4581525" cy="3103308"/>
                          </a:xfrm>
                          <a:prstGeom prst="rect">
                            <a:avLst/>
                          </a:prstGeom>
                        </wps:spPr>
                        <wps:txbx>
                          <w:txbxContent>
                            <w:p w14:paraId="3AFB729D" w14:textId="77777777" w:rsidR="00636917" w:rsidRDefault="00636917" w:rsidP="004258F2">
                              <w:pPr>
                                <w:spacing w:before="151"/>
                                <w:ind w:left="656" w:right="656"/>
                                <w:jc w:val="center"/>
                                <w:rPr>
                                  <w:rFonts w:ascii="Calibri"/>
                                  <w:b/>
                                  <w:sz w:val="36"/>
                                </w:rPr>
                              </w:pPr>
                              <w:r>
                                <w:rPr>
                                  <w:rFonts w:ascii="Sylfaen" w:hAnsi="Sylfaen"/>
                                  <w:b/>
                                  <w:sz w:val="36"/>
                                  <w:lang w:val="ka-GE"/>
                                </w:rPr>
                                <w:t>შეწოვა</w:t>
                              </w:r>
                              <w:r>
                                <w:rPr>
                                  <w:rFonts w:ascii="Calibri"/>
                                  <w:b/>
                                  <w:spacing w:val="-7"/>
                                  <w:sz w:val="36"/>
                                </w:rPr>
                                <w:t xml:space="preserve"> </w:t>
                              </w:r>
                              <w:r>
                                <w:rPr>
                                  <w:rFonts w:ascii="Calibri"/>
                                  <w:b/>
                                  <w:spacing w:val="-4"/>
                                  <w:sz w:val="36"/>
                                </w:rPr>
                                <w:t>(Pa)</w:t>
                              </w:r>
                            </w:p>
                            <w:p w14:paraId="5B68D058" w14:textId="77777777" w:rsidR="00636917" w:rsidRDefault="00636917" w:rsidP="004258F2">
                              <w:pPr>
                                <w:spacing w:before="183"/>
                                <w:ind w:right="6424"/>
                                <w:jc w:val="right"/>
                                <w:rPr>
                                  <w:rFonts w:ascii="Calibri"/>
                                  <w:sz w:val="20"/>
                                </w:rPr>
                              </w:pPr>
                              <w:r>
                                <w:rPr>
                                  <w:rFonts w:ascii="Calibri"/>
                                  <w:spacing w:val="-4"/>
                                  <w:sz w:val="20"/>
                                </w:rPr>
                                <w:t>2500</w:t>
                              </w:r>
                            </w:p>
                            <w:p w14:paraId="5F0DA712" w14:textId="77777777" w:rsidR="00636917" w:rsidRDefault="00636917" w:rsidP="004258F2">
                              <w:pPr>
                                <w:spacing w:before="42"/>
                                <w:rPr>
                                  <w:rFonts w:ascii="Calibri"/>
                                  <w:sz w:val="20"/>
                                </w:rPr>
                              </w:pPr>
                            </w:p>
                            <w:p w14:paraId="29CF34FB" w14:textId="77777777" w:rsidR="00636917" w:rsidRDefault="00636917" w:rsidP="004258F2">
                              <w:pPr>
                                <w:ind w:right="6424"/>
                                <w:jc w:val="right"/>
                                <w:rPr>
                                  <w:rFonts w:ascii="Calibri"/>
                                  <w:sz w:val="20"/>
                                </w:rPr>
                              </w:pPr>
                              <w:r>
                                <w:rPr>
                                  <w:rFonts w:ascii="Calibri"/>
                                  <w:spacing w:val="-4"/>
                                  <w:sz w:val="20"/>
                                </w:rPr>
                                <w:t>2000</w:t>
                              </w:r>
                            </w:p>
                            <w:p w14:paraId="0D305A0D" w14:textId="77777777" w:rsidR="00636917" w:rsidRDefault="00636917" w:rsidP="004258F2">
                              <w:pPr>
                                <w:spacing w:before="42"/>
                                <w:rPr>
                                  <w:rFonts w:ascii="Calibri"/>
                                  <w:sz w:val="20"/>
                                </w:rPr>
                              </w:pPr>
                            </w:p>
                            <w:p w14:paraId="12FB6889" w14:textId="77777777" w:rsidR="00636917" w:rsidRDefault="00636917" w:rsidP="004258F2">
                              <w:pPr>
                                <w:ind w:right="6424"/>
                                <w:jc w:val="right"/>
                                <w:rPr>
                                  <w:rFonts w:ascii="Calibri"/>
                                  <w:sz w:val="20"/>
                                </w:rPr>
                              </w:pPr>
                              <w:r>
                                <w:rPr>
                                  <w:rFonts w:ascii="Calibri"/>
                                  <w:spacing w:val="-4"/>
                                  <w:sz w:val="20"/>
                                </w:rPr>
                                <w:t>1500</w:t>
                              </w:r>
                            </w:p>
                            <w:p w14:paraId="51E61201" w14:textId="77777777" w:rsidR="00636917" w:rsidRDefault="00636917" w:rsidP="004258F2">
                              <w:pPr>
                                <w:spacing w:before="43"/>
                                <w:rPr>
                                  <w:rFonts w:ascii="Calibri"/>
                                  <w:sz w:val="20"/>
                                </w:rPr>
                              </w:pPr>
                            </w:p>
                            <w:p w14:paraId="024DA016" w14:textId="77777777" w:rsidR="00636917" w:rsidRDefault="00636917" w:rsidP="004258F2">
                              <w:pPr>
                                <w:ind w:right="6424"/>
                                <w:jc w:val="right"/>
                                <w:rPr>
                                  <w:rFonts w:ascii="Calibri"/>
                                  <w:sz w:val="20"/>
                                </w:rPr>
                              </w:pPr>
                              <w:r>
                                <w:rPr>
                                  <w:rFonts w:ascii="Calibri"/>
                                  <w:spacing w:val="-4"/>
                                  <w:sz w:val="20"/>
                                </w:rPr>
                                <w:t>1000</w:t>
                              </w:r>
                            </w:p>
                            <w:p w14:paraId="770318CC" w14:textId="77777777" w:rsidR="00636917" w:rsidRDefault="00636917" w:rsidP="004258F2">
                              <w:pPr>
                                <w:spacing w:before="42"/>
                                <w:rPr>
                                  <w:rFonts w:ascii="Calibri"/>
                                  <w:sz w:val="20"/>
                                </w:rPr>
                              </w:pPr>
                            </w:p>
                            <w:p w14:paraId="4CDB3BC7" w14:textId="77777777" w:rsidR="00636917" w:rsidRDefault="00636917" w:rsidP="004258F2">
                              <w:pPr>
                                <w:ind w:right="6423"/>
                                <w:jc w:val="right"/>
                                <w:rPr>
                                  <w:rFonts w:ascii="Calibri"/>
                                  <w:sz w:val="20"/>
                                </w:rPr>
                              </w:pPr>
                              <w:r>
                                <w:rPr>
                                  <w:rFonts w:ascii="Calibri"/>
                                  <w:spacing w:val="-5"/>
                                  <w:sz w:val="20"/>
                                </w:rPr>
                                <w:t>500</w:t>
                              </w:r>
                            </w:p>
                            <w:p w14:paraId="119120D4" w14:textId="77777777" w:rsidR="00636917" w:rsidRDefault="00636917" w:rsidP="004258F2">
                              <w:pPr>
                                <w:spacing w:before="43"/>
                                <w:rPr>
                                  <w:rFonts w:ascii="Calibri"/>
                                  <w:sz w:val="20"/>
                                </w:rPr>
                              </w:pPr>
                            </w:p>
                            <w:p w14:paraId="07A52F33" w14:textId="77777777" w:rsidR="00636917" w:rsidRDefault="00636917" w:rsidP="004258F2">
                              <w:pPr>
                                <w:ind w:left="717"/>
                                <w:rPr>
                                  <w:rFonts w:ascii="Calibri"/>
                                  <w:sz w:val="20"/>
                                </w:rPr>
                              </w:pPr>
                              <w:r>
                                <w:rPr>
                                  <w:rFonts w:ascii="Calibri"/>
                                  <w:spacing w:val="-10"/>
                                  <w:sz w:val="20"/>
                                </w:rPr>
                                <w:t>0</w:t>
                              </w:r>
                            </w:p>
                            <w:p w14:paraId="67106442" w14:textId="77777777" w:rsidR="00636917" w:rsidRDefault="00636917" w:rsidP="004258F2">
                              <w:pPr>
                                <w:tabs>
                                  <w:tab w:val="left" w:pos="1428"/>
                                  <w:tab w:val="left" w:pos="1903"/>
                                  <w:tab w:val="left" w:pos="2428"/>
                                  <w:tab w:val="left" w:pos="2954"/>
                                  <w:tab w:val="left" w:pos="3480"/>
                                  <w:tab w:val="left" w:pos="4005"/>
                                  <w:tab w:val="left" w:pos="4531"/>
                                  <w:tab w:val="left" w:pos="5056"/>
                                  <w:tab w:val="left" w:pos="5582"/>
                                  <w:tab w:val="left" w:pos="6107"/>
                                  <w:tab w:val="left" w:pos="6633"/>
                                </w:tabs>
                                <w:spacing w:before="16"/>
                                <w:ind w:left="953"/>
                                <w:rPr>
                                  <w:rFonts w:ascii="Calibri"/>
                                  <w:sz w:val="20"/>
                                </w:rPr>
                              </w:pPr>
                              <w:r>
                                <w:rPr>
                                  <w:rFonts w:ascii="Calibri"/>
                                  <w:spacing w:val="-10"/>
                                  <w:sz w:val="20"/>
                                </w:rPr>
                                <w:t>0</w:t>
                              </w:r>
                              <w:r>
                                <w:rPr>
                                  <w:rFonts w:ascii="Calibri"/>
                                  <w:sz w:val="20"/>
                                </w:rPr>
                                <w:tab/>
                              </w:r>
                              <w:r>
                                <w:rPr>
                                  <w:rFonts w:ascii="Calibri"/>
                                  <w:spacing w:val="-5"/>
                                  <w:sz w:val="20"/>
                                </w:rPr>
                                <w:t>60</w:t>
                              </w:r>
                              <w:r>
                                <w:rPr>
                                  <w:rFonts w:ascii="Calibri"/>
                                  <w:sz w:val="20"/>
                                </w:rPr>
                                <w:tab/>
                              </w:r>
                              <w:r>
                                <w:rPr>
                                  <w:rFonts w:ascii="Calibri"/>
                                  <w:spacing w:val="-5"/>
                                  <w:sz w:val="20"/>
                                </w:rPr>
                                <w:t>120</w:t>
                              </w:r>
                              <w:r>
                                <w:rPr>
                                  <w:rFonts w:ascii="Calibri"/>
                                  <w:sz w:val="20"/>
                                </w:rPr>
                                <w:tab/>
                              </w:r>
                              <w:r>
                                <w:rPr>
                                  <w:rFonts w:ascii="Calibri"/>
                                  <w:spacing w:val="-5"/>
                                  <w:sz w:val="20"/>
                                </w:rPr>
                                <w:t>180</w:t>
                              </w:r>
                              <w:r>
                                <w:rPr>
                                  <w:rFonts w:ascii="Calibri"/>
                                  <w:sz w:val="20"/>
                                </w:rPr>
                                <w:tab/>
                              </w:r>
                              <w:r>
                                <w:rPr>
                                  <w:rFonts w:ascii="Calibri"/>
                                  <w:spacing w:val="-5"/>
                                  <w:sz w:val="20"/>
                                </w:rPr>
                                <w:t>240</w:t>
                              </w:r>
                              <w:r>
                                <w:rPr>
                                  <w:rFonts w:ascii="Calibri"/>
                                  <w:sz w:val="20"/>
                                </w:rPr>
                                <w:tab/>
                              </w:r>
                              <w:r>
                                <w:rPr>
                                  <w:rFonts w:ascii="Calibri"/>
                                  <w:spacing w:val="-5"/>
                                  <w:sz w:val="20"/>
                                </w:rPr>
                                <w:t>300</w:t>
                              </w:r>
                              <w:r>
                                <w:rPr>
                                  <w:rFonts w:ascii="Calibri"/>
                                  <w:sz w:val="20"/>
                                </w:rPr>
                                <w:tab/>
                              </w:r>
                              <w:r>
                                <w:rPr>
                                  <w:rFonts w:ascii="Calibri"/>
                                  <w:spacing w:val="-5"/>
                                  <w:sz w:val="20"/>
                                </w:rPr>
                                <w:t>360</w:t>
                              </w:r>
                              <w:r>
                                <w:rPr>
                                  <w:rFonts w:ascii="Calibri"/>
                                  <w:sz w:val="20"/>
                                </w:rPr>
                                <w:tab/>
                              </w:r>
                              <w:r>
                                <w:rPr>
                                  <w:rFonts w:ascii="Calibri"/>
                                  <w:spacing w:val="-5"/>
                                  <w:sz w:val="20"/>
                                </w:rPr>
                                <w:t>420</w:t>
                              </w:r>
                              <w:r>
                                <w:rPr>
                                  <w:rFonts w:ascii="Calibri"/>
                                  <w:sz w:val="20"/>
                                </w:rPr>
                                <w:tab/>
                              </w:r>
                              <w:r>
                                <w:rPr>
                                  <w:rFonts w:ascii="Calibri"/>
                                  <w:spacing w:val="-5"/>
                                  <w:sz w:val="20"/>
                                </w:rPr>
                                <w:t>480</w:t>
                              </w:r>
                              <w:r>
                                <w:rPr>
                                  <w:rFonts w:ascii="Calibri"/>
                                  <w:sz w:val="20"/>
                                </w:rPr>
                                <w:tab/>
                              </w:r>
                              <w:r>
                                <w:rPr>
                                  <w:rFonts w:ascii="Calibri"/>
                                  <w:spacing w:val="-5"/>
                                  <w:sz w:val="20"/>
                                </w:rPr>
                                <w:t>540</w:t>
                              </w:r>
                              <w:r>
                                <w:rPr>
                                  <w:rFonts w:ascii="Calibri"/>
                                  <w:sz w:val="20"/>
                                </w:rPr>
                                <w:tab/>
                              </w:r>
                              <w:r>
                                <w:rPr>
                                  <w:rFonts w:ascii="Calibri"/>
                                  <w:spacing w:val="-5"/>
                                  <w:sz w:val="20"/>
                                </w:rPr>
                                <w:t>600</w:t>
                              </w:r>
                              <w:r>
                                <w:rPr>
                                  <w:rFonts w:ascii="Calibri"/>
                                  <w:sz w:val="20"/>
                                </w:rPr>
                                <w:tab/>
                              </w:r>
                              <w:r>
                                <w:rPr>
                                  <w:rFonts w:ascii="Calibri"/>
                                  <w:spacing w:val="-5"/>
                                  <w:sz w:val="20"/>
                                </w:rPr>
                                <w:t>660</w:t>
                              </w:r>
                            </w:p>
                            <w:p w14:paraId="7AE322AC" w14:textId="77777777" w:rsidR="00636917" w:rsidRDefault="00636917" w:rsidP="004258F2">
                              <w:pPr>
                                <w:spacing w:before="60"/>
                                <w:ind w:left="656"/>
                                <w:jc w:val="center"/>
                                <w:rPr>
                                  <w:rFonts w:ascii="Calibri"/>
                                  <w:b/>
                                  <w:sz w:val="20"/>
                                </w:rPr>
                              </w:pPr>
                              <w:r>
                                <w:rPr>
                                  <w:rFonts w:ascii="Sylfaen" w:hAnsi="Sylfaen"/>
                                  <w:b/>
                                  <w:sz w:val="20"/>
                                  <w:lang w:val="ka-GE"/>
                                </w:rPr>
                                <w:t>დრო</w:t>
                              </w:r>
                              <w:r>
                                <w:rPr>
                                  <w:rFonts w:ascii="Calibri"/>
                                  <w:b/>
                                  <w:spacing w:val="-4"/>
                                  <w:sz w:val="20"/>
                                </w:rPr>
                                <w:t xml:space="preserve"> </w:t>
                              </w:r>
                              <w:r>
                                <w:rPr>
                                  <w:rFonts w:ascii="Calibri"/>
                                  <w:b/>
                                  <w:spacing w:val="-5"/>
                                  <w:sz w:val="20"/>
                                </w:rPr>
                                <w:t>(s)</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4E1A114" id="Group 393" o:spid="_x0000_s1050" style="position:absolute;left:0;text-align:left;margin-left:0;margin-top:-23.5pt;width:363pt;height:244.7pt;z-index:251700224;mso-wrap-distance-left:0;mso-wrap-distance-right:0;mso-position-horizontal:center;mso-position-horizontal-relative:margin;mso-width-relative:margin;mso-height-relative:margin" coordorigin="47,-761" coordsize="46101,3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">
                <v:shape id="Graphic 394" o:spid="_x0000_s1051" style="position:absolute;left:6066;top:5804;width:37833;height:17253;visibility:visible;mso-wrap-style:square;v-text-anchor:top" coordsize="3783329,1725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" path="m40259,1347978r3742563,em40259,1011174r3742563,em40259,674370r3742563,em40259,337566r3742563,em40259,l3782822,em40259,1685036l40259,em,1685036r40259,em,1347978r40259,em,1011174r40259,em,674370r40259,em,337566r40259,em,l40259,em40259,1685036r3742563,em40259,1685036r,40259em373761,1685036r,40259em707517,1685036r,40259em1041273,1685036r,40259em1375029,1685036r,40259em1708785,1685036r,40259em2042540,1685036r,40259em2376297,1685036r,40259em2710053,1685036r,40259em3043809,1685036r,40259em3377565,1685036r,40259em3710559,1685036r,40259e" filled="f" strokecolor="#858585">
                  <v:path arrowok="t"/>
                </v:shape>
                <v:shape id="Graphic 395" o:spid="_x0000_s1052" style="position:absolute;left:6468;top:6478;width:37427;height:16180;visibility:visible;mso-wrap-style:square;v-text-anchor:top" coordsize="3742690,161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" path="m,1617599l16509,1414653r56388,l89661,1617599r54865,l161290,1414653r56388,l232917,1617599r56388,l306070,1280541r54864,l377697,1617599r333757,l728217,943737r56388,l801370,1617599r333756,l1151890,808101r54864,l1223517,1617599r333756,l1574038,673989r54864,l1645665,1617599r333757,l1996186,539877r56388,l2069338,1617599r333755,l2418333,404241r56389,l2491486,1617599r333755,l2842005,270129r54864,l2913633,1617599r333757,l3264154,134493r56387,l3337305,1617599r332233,l3686302,r56261,e" filled="f" strokecolor="#497dba" strokeweight="2.25pt">
                  <v:path arrowok="t"/>
                </v:shape>
                <v:shape id="Graphic 396" o:spid="_x0000_s1053" style="position:absolute;left:47;top:47;width:46101;height:30271;visibility:visible;mso-wrap-style:square;v-text-anchor:top" coordsize="4610100,302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" path="m,3027045r4610100,l4610100,,,,,3027045xe" filled="f" strokecolor="#858585">
                  <v:path arrowok="t"/>
                </v:shape>
                <v:shape id="Textbox 397" o:spid="_x0000_s1054" type="#_x0000_t202" style="position:absolute;left:285;top:-761;width:45816;height:31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" filled="f" stroked="f">
                  <v:textbox inset="0,0,0,0">
                    <w:txbxContent>
                      <w:p w14:paraId="3AFB729D" w14:textId="77777777" w:rsidR="00636917" w:rsidRDefault="00636917" w:rsidP="004258F2">
                        <w:pPr>
                          <w:spacing w:before="151"/>
                          <w:ind w:left="656" w:right="656"/>
                          <w:jc w:val="center"/>
                          <w:rPr>
                            <w:rFonts w:ascii="Calibri"/>
                            <w:b/>
                            <w:sz w:val="36"/>
                          </w:rPr>
                        </w:pPr>
                        <w:r>
                          <w:rPr>
                            <w:rFonts w:ascii="Sylfaen" w:hAnsi="Sylfaen"/>
                            <w:b/>
                            <w:sz w:val="36"/>
                            <w:lang w:val="ka-GE"/>
                          </w:rPr>
                          <w:t>შეწოვა</w:t>
                        </w:r>
                        <w:r>
                          <w:rPr>
                            <w:rFonts w:ascii="Calibri"/>
                            <w:b/>
                            <w:spacing w:val="-7"/>
                            <w:sz w:val="36"/>
                          </w:rPr>
                          <w:t xml:space="preserve"> </w:t>
                        </w:r>
                        <w:r>
                          <w:rPr>
                            <w:rFonts w:ascii="Calibri"/>
                            <w:b/>
                            <w:spacing w:val="-4"/>
                            <w:sz w:val="36"/>
                          </w:rPr>
                          <w:t>(Pa)</w:t>
                        </w:r>
                      </w:p>
                      <w:p w14:paraId="5B68D058" w14:textId="77777777" w:rsidR="00636917" w:rsidRDefault="00636917" w:rsidP="004258F2">
                        <w:pPr>
                          <w:spacing w:before="183"/>
                          <w:ind w:right="6424"/>
                          <w:jc w:val="right"/>
                          <w:rPr>
                            <w:rFonts w:ascii="Calibri"/>
                            <w:sz w:val="20"/>
                          </w:rPr>
                        </w:pPr>
                        <w:r>
                          <w:rPr>
                            <w:rFonts w:ascii="Calibri"/>
                            <w:spacing w:val="-4"/>
                            <w:sz w:val="20"/>
                          </w:rPr>
                          <w:t>2500</w:t>
                        </w:r>
                      </w:p>
                      <w:p w14:paraId="5F0DA712" w14:textId="77777777" w:rsidR="00636917" w:rsidRDefault="00636917" w:rsidP="004258F2">
                        <w:pPr>
                          <w:spacing w:before="42"/>
                          <w:rPr>
                            <w:rFonts w:ascii="Calibri"/>
                            <w:sz w:val="20"/>
                          </w:rPr>
                        </w:pPr>
                      </w:p>
                      <w:p w14:paraId="29CF34FB" w14:textId="77777777" w:rsidR="00636917" w:rsidRDefault="00636917" w:rsidP="004258F2">
                        <w:pPr>
                          <w:ind w:right="6424"/>
                          <w:jc w:val="right"/>
                          <w:rPr>
                            <w:rFonts w:ascii="Calibri"/>
                            <w:sz w:val="20"/>
                          </w:rPr>
                        </w:pPr>
                        <w:r>
                          <w:rPr>
                            <w:rFonts w:ascii="Calibri"/>
                            <w:spacing w:val="-4"/>
                            <w:sz w:val="20"/>
                          </w:rPr>
                          <w:t>2000</w:t>
                        </w:r>
                      </w:p>
                      <w:p w14:paraId="0D305A0D" w14:textId="77777777" w:rsidR="00636917" w:rsidRDefault="00636917" w:rsidP="004258F2">
                        <w:pPr>
                          <w:spacing w:before="42"/>
                          <w:rPr>
                            <w:rFonts w:ascii="Calibri"/>
                            <w:sz w:val="20"/>
                          </w:rPr>
                        </w:pPr>
                      </w:p>
                      <w:p w14:paraId="12FB6889" w14:textId="77777777" w:rsidR="00636917" w:rsidRDefault="00636917" w:rsidP="004258F2">
                        <w:pPr>
                          <w:ind w:right="6424"/>
                          <w:jc w:val="right"/>
                          <w:rPr>
                            <w:rFonts w:ascii="Calibri"/>
                            <w:sz w:val="20"/>
                          </w:rPr>
                        </w:pPr>
                        <w:r>
                          <w:rPr>
                            <w:rFonts w:ascii="Calibri"/>
                            <w:spacing w:val="-4"/>
                            <w:sz w:val="20"/>
                          </w:rPr>
                          <w:t>1500</w:t>
                        </w:r>
                      </w:p>
                      <w:p w14:paraId="51E61201" w14:textId="77777777" w:rsidR="00636917" w:rsidRDefault="00636917" w:rsidP="004258F2">
                        <w:pPr>
                          <w:spacing w:before="43"/>
                          <w:rPr>
                            <w:rFonts w:ascii="Calibri"/>
                            <w:sz w:val="20"/>
                          </w:rPr>
                        </w:pPr>
                      </w:p>
                      <w:p w14:paraId="024DA016" w14:textId="77777777" w:rsidR="00636917" w:rsidRDefault="00636917" w:rsidP="004258F2">
                        <w:pPr>
                          <w:ind w:right="6424"/>
                          <w:jc w:val="right"/>
                          <w:rPr>
                            <w:rFonts w:ascii="Calibri"/>
                            <w:sz w:val="20"/>
                          </w:rPr>
                        </w:pPr>
                        <w:r>
                          <w:rPr>
                            <w:rFonts w:ascii="Calibri"/>
                            <w:spacing w:val="-4"/>
                            <w:sz w:val="20"/>
                          </w:rPr>
                          <w:t>1000</w:t>
                        </w:r>
                      </w:p>
                      <w:p w14:paraId="770318CC" w14:textId="77777777" w:rsidR="00636917" w:rsidRDefault="00636917" w:rsidP="004258F2">
                        <w:pPr>
                          <w:spacing w:before="42"/>
                          <w:rPr>
                            <w:rFonts w:ascii="Calibri"/>
                            <w:sz w:val="20"/>
                          </w:rPr>
                        </w:pPr>
                      </w:p>
                      <w:p w14:paraId="4CDB3BC7" w14:textId="77777777" w:rsidR="00636917" w:rsidRDefault="00636917" w:rsidP="004258F2">
                        <w:pPr>
                          <w:ind w:right="6423"/>
                          <w:jc w:val="right"/>
                          <w:rPr>
                            <w:rFonts w:ascii="Calibri"/>
                            <w:sz w:val="20"/>
                          </w:rPr>
                        </w:pPr>
                        <w:r>
                          <w:rPr>
                            <w:rFonts w:ascii="Calibri"/>
                            <w:spacing w:val="-5"/>
                            <w:sz w:val="20"/>
                          </w:rPr>
                          <w:t>500</w:t>
                        </w:r>
                      </w:p>
                      <w:p w14:paraId="119120D4" w14:textId="77777777" w:rsidR="00636917" w:rsidRDefault="00636917" w:rsidP="004258F2">
                        <w:pPr>
                          <w:spacing w:before="43"/>
                          <w:rPr>
                            <w:rFonts w:ascii="Calibri"/>
                            <w:sz w:val="20"/>
                          </w:rPr>
                        </w:pPr>
                      </w:p>
                      <w:p w14:paraId="07A52F33" w14:textId="77777777" w:rsidR="00636917" w:rsidRDefault="00636917" w:rsidP="004258F2">
                        <w:pPr>
                          <w:ind w:left="717"/>
                          <w:rPr>
                            <w:rFonts w:ascii="Calibri"/>
                            <w:sz w:val="20"/>
                          </w:rPr>
                        </w:pPr>
                        <w:r>
                          <w:rPr>
                            <w:rFonts w:ascii="Calibri"/>
                            <w:spacing w:val="-10"/>
                            <w:sz w:val="20"/>
                          </w:rPr>
                          <w:t>0</w:t>
                        </w:r>
                      </w:p>
                      <w:p w14:paraId="67106442" w14:textId="77777777" w:rsidR="00636917" w:rsidRDefault="00636917" w:rsidP="004258F2">
                        <w:pPr>
                          <w:tabs>
                            <w:tab w:val="left" w:pos="1428"/>
                            <w:tab w:val="left" w:pos="1903"/>
                            <w:tab w:val="left" w:pos="2428"/>
                            <w:tab w:val="left" w:pos="2954"/>
                            <w:tab w:val="left" w:pos="3480"/>
                            <w:tab w:val="left" w:pos="4005"/>
                            <w:tab w:val="left" w:pos="4531"/>
                            <w:tab w:val="left" w:pos="5056"/>
                            <w:tab w:val="left" w:pos="5582"/>
                            <w:tab w:val="left" w:pos="6107"/>
                            <w:tab w:val="left" w:pos="6633"/>
                          </w:tabs>
                          <w:spacing w:before="16"/>
                          <w:ind w:left="953"/>
                          <w:rPr>
                            <w:rFonts w:ascii="Calibri"/>
                            <w:sz w:val="20"/>
                          </w:rPr>
                        </w:pPr>
                        <w:r>
                          <w:rPr>
                            <w:rFonts w:ascii="Calibri"/>
                            <w:spacing w:val="-10"/>
                            <w:sz w:val="20"/>
                          </w:rPr>
                          <w:t>0</w:t>
                        </w:r>
                        <w:r>
                          <w:rPr>
                            <w:rFonts w:ascii="Calibri"/>
                            <w:sz w:val="20"/>
                          </w:rPr>
                          <w:tab/>
                        </w:r>
                        <w:r>
                          <w:rPr>
                            <w:rFonts w:ascii="Calibri"/>
                            <w:spacing w:val="-5"/>
                            <w:sz w:val="20"/>
                          </w:rPr>
                          <w:t>60</w:t>
                        </w:r>
                        <w:r>
                          <w:rPr>
                            <w:rFonts w:ascii="Calibri"/>
                            <w:sz w:val="20"/>
                          </w:rPr>
                          <w:tab/>
                        </w:r>
                        <w:r>
                          <w:rPr>
                            <w:rFonts w:ascii="Calibri"/>
                            <w:spacing w:val="-5"/>
                            <w:sz w:val="20"/>
                          </w:rPr>
                          <w:t>120</w:t>
                        </w:r>
                        <w:r>
                          <w:rPr>
                            <w:rFonts w:ascii="Calibri"/>
                            <w:sz w:val="20"/>
                          </w:rPr>
                          <w:tab/>
                        </w:r>
                        <w:r>
                          <w:rPr>
                            <w:rFonts w:ascii="Calibri"/>
                            <w:spacing w:val="-5"/>
                            <w:sz w:val="20"/>
                          </w:rPr>
                          <w:t>180</w:t>
                        </w:r>
                        <w:r>
                          <w:rPr>
                            <w:rFonts w:ascii="Calibri"/>
                            <w:sz w:val="20"/>
                          </w:rPr>
                          <w:tab/>
                        </w:r>
                        <w:r>
                          <w:rPr>
                            <w:rFonts w:ascii="Calibri"/>
                            <w:spacing w:val="-5"/>
                            <w:sz w:val="20"/>
                          </w:rPr>
                          <w:t>240</w:t>
                        </w:r>
                        <w:r>
                          <w:rPr>
                            <w:rFonts w:ascii="Calibri"/>
                            <w:sz w:val="20"/>
                          </w:rPr>
                          <w:tab/>
                        </w:r>
                        <w:r>
                          <w:rPr>
                            <w:rFonts w:ascii="Calibri"/>
                            <w:spacing w:val="-5"/>
                            <w:sz w:val="20"/>
                          </w:rPr>
                          <w:t>300</w:t>
                        </w:r>
                        <w:r>
                          <w:rPr>
                            <w:rFonts w:ascii="Calibri"/>
                            <w:sz w:val="20"/>
                          </w:rPr>
                          <w:tab/>
                        </w:r>
                        <w:r>
                          <w:rPr>
                            <w:rFonts w:ascii="Calibri"/>
                            <w:spacing w:val="-5"/>
                            <w:sz w:val="20"/>
                          </w:rPr>
                          <w:t>360</w:t>
                        </w:r>
                        <w:r>
                          <w:rPr>
                            <w:rFonts w:ascii="Calibri"/>
                            <w:sz w:val="20"/>
                          </w:rPr>
                          <w:tab/>
                        </w:r>
                        <w:r>
                          <w:rPr>
                            <w:rFonts w:ascii="Calibri"/>
                            <w:spacing w:val="-5"/>
                            <w:sz w:val="20"/>
                          </w:rPr>
                          <w:t>420</w:t>
                        </w:r>
                        <w:r>
                          <w:rPr>
                            <w:rFonts w:ascii="Calibri"/>
                            <w:sz w:val="20"/>
                          </w:rPr>
                          <w:tab/>
                        </w:r>
                        <w:r>
                          <w:rPr>
                            <w:rFonts w:ascii="Calibri"/>
                            <w:spacing w:val="-5"/>
                            <w:sz w:val="20"/>
                          </w:rPr>
                          <w:t>480</w:t>
                        </w:r>
                        <w:r>
                          <w:rPr>
                            <w:rFonts w:ascii="Calibri"/>
                            <w:sz w:val="20"/>
                          </w:rPr>
                          <w:tab/>
                        </w:r>
                        <w:r>
                          <w:rPr>
                            <w:rFonts w:ascii="Calibri"/>
                            <w:spacing w:val="-5"/>
                            <w:sz w:val="20"/>
                          </w:rPr>
                          <w:t>540</w:t>
                        </w:r>
                        <w:r>
                          <w:rPr>
                            <w:rFonts w:ascii="Calibri"/>
                            <w:sz w:val="20"/>
                          </w:rPr>
                          <w:tab/>
                        </w:r>
                        <w:r>
                          <w:rPr>
                            <w:rFonts w:ascii="Calibri"/>
                            <w:spacing w:val="-5"/>
                            <w:sz w:val="20"/>
                          </w:rPr>
                          <w:t>600</w:t>
                        </w:r>
                        <w:r>
                          <w:rPr>
                            <w:rFonts w:ascii="Calibri"/>
                            <w:sz w:val="20"/>
                          </w:rPr>
                          <w:tab/>
                        </w:r>
                        <w:r>
                          <w:rPr>
                            <w:rFonts w:ascii="Calibri"/>
                            <w:spacing w:val="-5"/>
                            <w:sz w:val="20"/>
                          </w:rPr>
                          <w:t>660</w:t>
                        </w:r>
                      </w:p>
                      <w:p w14:paraId="7AE322AC" w14:textId="77777777" w:rsidR="00636917" w:rsidRDefault="00636917" w:rsidP="004258F2">
                        <w:pPr>
                          <w:spacing w:before="60"/>
                          <w:ind w:left="656"/>
                          <w:jc w:val="center"/>
                          <w:rPr>
                            <w:rFonts w:ascii="Calibri"/>
                            <w:b/>
                            <w:sz w:val="20"/>
                          </w:rPr>
                        </w:pPr>
                        <w:r>
                          <w:rPr>
                            <w:rFonts w:ascii="Sylfaen" w:hAnsi="Sylfaen"/>
                            <w:b/>
                            <w:sz w:val="20"/>
                            <w:lang w:val="ka-GE"/>
                          </w:rPr>
                          <w:t>დრო</w:t>
                        </w:r>
                        <w:r>
                          <w:rPr>
                            <w:rFonts w:ascii="Calibri"/>
                            <w:b/>
                            <w:spacing w:val="-4"/>
                            <w:sz w:val="20"/>
                          </w:rPr>
                          <w:t xml:space="preserve"> </w:t>
                        </w:r>
                        <w:r>
                          <w:rPr>
                            <w:rFonts w:ascii="Calibri"/>
                            <w:b/>
                            <w:spacing w:val="-5"/>
                            <w:sz w:val="20"/>
                          </w:rPr>
                          <w:t>(s)</w:t>
                        </w:r>
                      </w:p>
                    </w:txbxContent>
                  </v:textbox>
                </v:shape>
                <w10:wrap anchorx="margin"/>
              </v:group>
            </w:pict>
          </mc:Fallback>
        </mc:AlternateContent>
      </w:r>
    </w:p>
    <w:p w14:paraId="07FD8745" w14:textId="77777777" w:rsidR="004258F2" w:rsidRPr="002D0C45" w:rsidRDefault="004258F2" w:rsidP="004258F2">
      <w:pPr>
        <w:pStyle w:val="BodyText"/>
        <w:ind w:left="360" w:right="310"/>
        <w:rPr>
          <w:rFonts w:ascii="Sylfaen" w:hAnsi="Sylfaen"/>
          <w:sz w:val="22"/>
          <w:szCs w:val="22"/>
          <w:lang w:val="ka-GE"/>
        </w:rPr>
      </w:pPr>
    </w:p>
    <w:p w14:paraId="243B0BF4" w14:textId="77777777" w:rsidR="004258F2" w:rsidRPr="002D0C45" w:rsidRDefault="004258F2" w:rsidP="004258F2">
      <w:pPr>
        <w:pStyle w:val="BodyText"/>
        <w:ind w:left="360" w:right="310"/>
        <w:rPr>
          <w:rFonts w:ascii="Sylfaen" w:hAnsi="Sylfaen"/>
          <w:sz w:val="22"/>
          <w:szCs w:val="22"/>
          <w:lang w:val="ka-GE"/>
        </w:rPr>
      </w:pPr>
    </w:p>
    <w:p w14:paraId="084657BA" w14:textId="77777777" w:rsidR="004258F2" w:rsidRPr="002D0C45" w:rsidRDefault="004258F2" w:rsidP="004258F2">
      <w:pPr>
        <w:pStyle w:val="BodyText"/>
        <w:ind w:left="360" w:right="310"/>
        <w:rPr>
          <w:rFonts w:ascii="Sylfaen" w:hAnsi="Sylfaen"/>
          <w:sz w:val="22"/>
          <w:szCs w:val="22"/>
          <w:lang w:val="ka-GE"/>
        </w:rPr>
      </w:pPr>
    </w:p>
    <w:p w14:paraId="0DA02402" w14:textId="77777777" w:rsidR="004258F2" w:rsidRPr="002D0C45" w:rsidRDefault="004258F2" w:rsidP="004258F2">
      <w:pPr>
        <w:pStyle w:val="BodyText"/>
        <w:ind w:left="360" w:right="310"/>
        <w:rPr>
          <w:rFonts w:ascii="Sylfaen" w:hAnsi="Sylfaen"/>
          <w:sz w:val="22"/>
          <w:szCs w:val="22"/>
          <w:lang w:val="ka-GE"/>
        </w:rPr>
      </w:pPr>
    </w:p>
    <w:p w14:paraId="5392255C" w14:textId="77777777" w:rsidR="004258F2" w:rsidRPr="002D0C45" w:rsidRDefault="004258F2" w:rsidP="004258F2">
      <w:pPr>
        <w:pStyle w:val="BodyText"/>
        <w:ind w:left="360" w:right="310"/>
        <w:rPr>
          <w:rFonts w:ascii="Sylfaen" w:hAnsi="Sylfaen"/>
          <w:sz w:val="22"/>
          <w:szCs w:val="22"/>
          <w:lang w:val="ka-GE"/>
        </w:rPr>
      </w:pPr>
    </w:p>
    <w:p w14:paraId="28B022F3" w14:textId="77777777" w:rsidR="004258F2" w:rsidRPr="002D0C45" w:rsidRDefault="004258F2" w:rsidP="004258F2">
      <w:pPr>
        <w:pStyle w:val="BodyText"/>
        <w:ind w:left="360" w:right="310"/>
        <w:rPr>
          <w:rFonts w:ascii="Sylfaen" w:hAnsi="Sylfaen"/>
          <w:sz w:val="22"/>
          <w:szCs w:val="22"/>
          <w:lang w:val="ka-GE"/>
        </w:rPr>
      </w:pPr>
    </w:p>
    <w:p w14:paraId="083986AB" w14:textId="77777777" w:rsidR="004258F2" w:rsidRPr="002D0C45" w:rsidRDefault="004258F2" w:rsidP="004258F2">
      <w:pPr>
        <w:pStyle w:val="BodyText"/>
        <w:ind w:left="360" w:right="310"/>
        <w:rPr>
          <w:rFonts w:ascii="Sylfaen" w:hAnsi="Sylfaen"/>
          <w:sz w:val="22"/>
          <w:szCs w:val="22"/>
          <w:lang w:val="ka-GE"/>
        </w:rPr>
      </w:pPr>
    </w:p>
    <w:p w14:paraId="21EFFF0D" w14:textId="77777777" w:rsidR="004258F2" w:rsidRPr="002D0C45" w:rsidRDefault="004258F2" w:rsidP="004258F2">
      <w:pPr>
        <w:pStyle w:val="BodyText"/>
        <w:ind w:left="360" w:right="310"/>
        <w:rPr>
          <w:rFonts w:ascii="Sylfaen" w:hAnsi="Sylfaen"/>
          <w:sz w:val="22"/>
          <w:szCs w:val="22"/>
          <w:lang w:val="ka-GE"/>
        </w:rPr>
      </w:pPr>
    </w:p>
    <w:p w14:paraId="0F1860A7" w14:textId="77777777" w:rsidR="004258F2" w:rsidRPr="002D0C45" w:rsidRDefault="004258F2" w:rsidP="004258F2">
      <w:pPr>
        <w:pStyle w:val="BodyText"/>
        <w:spacing w:before="0"/>
        <w:rPr>
          <w:rFonts w:ascii="Sylfaen" w:hAnsi="Sylfaen"/>
          <w:sz w:val="22"/>
          <w:szCs w:val="22"/>
          <w:lang w:val="ka-GE"/>
        </w:rPr>
      </w:pPr>
    </w:p>
    <w:p w14:paraId="3540B2B9" w14:textId="77777777" w:rsidR="004258F2" w:rsidRPr="002D0C45" w:rsidRDefault="004258F2" w:rsidP="004258F2">
      <w:pPr>
        <w:pStyle w:val="BodyText"/>
        <w:spacing w:before="0"/>
        <w:rPr>
          <w:rFonts w:ascii="Sylfaen" w:hAnsi="Sylfaen"/>
          <w:sz w:val="22"/>
          <w:szCs w:val="22"/>
          <w:lang w:val="ka-GE"/>
        </w:rPr>
      </w:pPr>
      <w:r w:rsidRPr="002D0C45">
        <w:rPr>
          <w:rFonts w:ascii="Sylfaen" w:hAnsi="Sylfaen"/>
          <w:noProof/>
          <w:sz w:val="22"/>
          <w:szCs w:val="22"/>
        </w:rPr>
        <mc:AlternateContent>
          <mc:Choice Requires="wps">
            <w:drawing>
              <wp:anchor distT="0" distB="0" distL="114300" distR="114300" simplePos="0" relativeHeight="251702272" behindDoc="0" locked="0" layoutInCell="1" allowOverlap="1" wp14:anchorId="2493DE62" wp14:editId="57C7288C">
                <wp:simplePos x="0" y="0"/>
                <wp:positionH relativeFrom="column">
                  <wp:posOffset>960754</wp:posOffset>
                </wp:positionH>
                <wp:positionV relativeFrom="paragraph">
                  <wp:posOffset>5715</wp:posOffset>
                </wp:positionV>
                <wp:extent cx="4486275" cy="361950"/>
                <wp:effectExtent l="0" t="0" r="28575" b="19050"/>
                <wp:wrapNone/>
                <wp:docPr id="1445" name="Поле 1445"/>
                <wp:cNvGraphicFramePr/>
                <a:graphic xmlns:a="http://schemas.openxmlformats.org/drawingml/2006/main">
                  <a:graphicData uri="http://schemas.microsoft.com/office/word/2010/wordprocessingShape">
                    <wps:wsp>
                      <wps:cNvSpPr txBox="1"/>
                      <wps:spPr>
                        <a:xfrm>
                          <a:off x="0" y="0"/>
                          <a:ext cx="4486275"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16E872" w14:textId="77777777" w:rsidR="00636917" w:rsidRPr="00BA6251" w:rsidRDefault="00636917" w:rsidP="004258F2">
                            <w:pPr>
                              <w:rPr>
                                <w:rFonts w:ascii="Sylfaen" w:hAnsi="Sylfaen"/>
                                <w:lang w:val="ka-GE"/>
                              </w:rPr>
                            </w:pPr>
                            <w:r w:rsidRPr="00BA6251">
                              <w:rPr>
                                <w:rFonts w:ascii="Sylfaen" w:hAnsi="Sylfaen"/>
                                <w:lang w:val="ka-GE"/>
                              </w:rPr>
                              <w:t xml:space="preserve">სურათი </w:t>
                            </w:r>
                            <w:r>
                              <w:rPr>
                                <w:rFonts w:ascii="Sylfaen" w:hAnsi="Sylfaen"/>
                              </w:rPr>
                              <w:t>ე</w:t>
                            </w:r>
                            <w:r w:rsidRPr="00BA6251">
                              <w:rPr>
                                <w:rFonts w:ascii="Sylfaen" w:hAnsi="Sylfaen"/>
                              </w:rPr>
                              <w:t xml:space="preserve">.1.1.3.1: </w:t>
                            </w:r>
                            <w:r w:rsidRPr="00BA6251">
                              <w:rPr>
                                <w:rFonts w:ascii="Sylfaen" w:hAnsi="Sylfaen"/>
                                <w:lang w:val="ka-GE"/>
                              </w:rPr>
                              <w:t>ქარის დატვირთვის ნაბიჯების მაგალითი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93DE62" id="Поле 1445" o:spid="_x0000_s1055" type="#_x0000_t202" style="position:absolute;margin-left:75.65pt;margin-top:.45pt;width:353.25pt;height:2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" fillcolor="white [3201]" strokeweight=".5pt">
                <v:textbox>
                  <w:txbxContent>
                    <w:p w14:paraId="4216E872" w14:textId="77777777" w:rsidR="00636917" w:rsidRPr="00BA6251" w:rsidRDefault="00636917" w:rsidP="004258F2">
                      <w:pPr>
                        <w:rPr>
                          <w:rFonts w:ascii="Sylfaen" w:hAnsi="Sylfaen"/>
                          <w:lang w:val="ka-GE"/>
                        </w:rPr>
                      </w:pPr>
                      <w:r w:rsidRPr="00BA6251">
                        <w:rPr>
                          <w:rFonts w:ascii="Sylfaen" w:hAnsi="Sylfaen"/>
                          <w:lang w:val="ka-GE"/>
                        </w:rPr>
                        <w:t xml:space="preserve">სურათი </w:t>
                      </w:r>
                      <w:r>
                        <w:rPr>
                          <w:rFonts w:ascii="Sylfaen" w:hAnsi="Sylfaen"/>
                        </w:rPr>
                        <w:t>ე</w:t>
                      </w:r>
                      <w:r w:rsidRPr="00BA6251">
                        <w:rPr>
                          <w:rFonts w:ascii="Sylfaen" w:hAnsi="Sylfaen"/>
                        </w:rPr>
                        <w:t xml:space="preserve">.1.1.3.1: </w:t>
                      </w:r>
                      <w:r w:rsidRPr="00BA6251">
                        <w:rPr>
                          <w:rFonts w:ascii="Sylfaen" w:hAnsi="Sylfaen"/>
                          <w:lang w:val="ka-GE"/>
                        </w:rPr>
                        <w:t>ქარის დატვირთვის ნაბიჯების მაგალითი</w:t>
                      </w:r>
                    </w:p>
                  </w:txbxContent>
                </v:textbox>
              </v:shape>
            </w:pict>
          </mc:Fallback>
        </mc:AlternateContent>
      </w:r>
    </w:p>
    <w:p w14:paraId="0E1524B3" w14:textId="77777777" w:rsidR="004258F2" w:rsidRPr="002D0C45" w:rsidRDefault="004258F2" w:rsidP="004258F2">
      <w:pPr>
        <w:pStyle w:val="BodyText"/>
        <w:spacing w:before="0"/>
        <w:rPr>
          <w:rFonts w:ascii="Sylfaen" w:hAnsi="Sylfaen"/>
          <w:sz w:val="22"/>
          <w:szCs w:val="22"/>
          <w:lang w:val="ka-GE"/>
        </w:rPr>
      </w:pPr>
    </w:p>
    <w:p w14:paraId="5C2D9110" w14:textId="77777777" w:rsidR="004258F2" w:rsidRPr="002D0C45" w:rsidRDefault="004258F2" w:rsidP="004258F2">
      <w:pPr>
        <w:pStyle w:val="BodyText"/>
        <w:spacing w:before="0"/>
        <w:rPr>
          <w:rFonts w:ascii="Sylfaen" w:hAnsi="Sylfaen"/>
          <w:sz w:val="22"/>
          <w:szCs w:val="22"/>
          <w:lang w:val="ka-GE"/>
        </w:rPr>
      </w:pPr>
    </w:p>
    <w:p w14:paraId="5B22E8D4" w14:textId="77777777" w:rsidR="004258F2" w:rsidRPr="002D0C45" w:rsidRDefault="004258F2" w:rsidP="004258F2">
      <w:pPr>
        <w:pStyle w:val="BodyText"/>
        <w:spacing w:before="46"/>
        <w:rPr>
          <w:rFonts w:ascii="Sylfaen" w:hAnsi="Sylfaen"/>
          <w:sz w:val="22"/>
          <w:szCs w:val="22"/>
          <w:lang w:val="ka-GE"/>
        </w:rPr>
      </w:pPr>
    </w:p>
    <w:p w14:paraId="654AFAEF" w14:textId="3096F350" w:rsidR="004258F2" w:rsidRPr="002D0C45" w:rsidRDefault="004258F2" w:rsidP="004258F2">
      <w:pPr>
        <w:ind w:left="426"/>
        <w:jc w:val="both"/>
        <w:rPr>
          <w:rFonts w:ascii="Sylfaen" w:hAnsi="Sylfaen"/>
          <w:b/>
          <w:lang w:val="ka-GE"/>
        </w:rPr>
      </w:pPr>
      <w:r w:rsidRPr="002D0C45">
        <w:rPr>
          <w:rFonts w:ascii="Sylfaen" w:hAnsi="Sylfaen"/>
          <w:b/>
          <w:lang w:val="ka-GE"/>
        </w:rPr>
        <w:t>ე.1.1.4</w:t>
      </w:r>
      <w:r w:rsidR="00670592">
        <w:rPr>
          <w:rFonts w:ascii="Sylfaen" w:hAnsi="Sylfaen"/>
          <w:b/>
          <w:lang w:val="ka-GE"/>
        </w:rPr>
        <w:t xml:space="preserve"> </w:t>
      </w:r>
      <w:r w:rsidRPr="002D0C45">
        <w:rPr>
          <w:rFonts w:ascii="Sylfaen" w:hAnsi="Sylfaen"/>
          <w:b/>
          <w:lang w:val="ka-GE"/>
        </w:rPr>
        <w:t>-</w:t>
      </w:r>
      <w:r w:rsidRPr="002D0C45">
        <w:rPr>
          <w:rFonts w:ascii="Sylfaen" w:hAnsi="Sylfaen"/>
          <w:b/>
          <w:spacing w:val="-6"/>
          <w:lang w:val="ka-GE"/>
        </w:rPr>
        <w:t xml:space="preserve"> </w:t>
      </w:r>
      <w:r w:rsidRPr="002D0C45">
        <w:rPr>
          <w:rFonts w:ascii="Sylfaen" w:hAnsi="Sylfaen"/>
          <w:b/>
          <w:lang w:val="ka-GE"/>
        </w:rPr>
        <w:t>დაკვირვებები ტესტირებების დროს</w:t>
      </w:r>
    </w:p>
    <w:p w14:paraId="08898E93" w14:textId="77777777" w:rsidR="004258F2" w:rsidRPr="002D0C45" w:rsidRDefault="004258F2" w:rsidP="004258F2">
      <w:pPr>
        <w:pStyle w:val="ListParagraph"/>
        <w:ind w:left="1110"/>
        <w:contextualSpacing w:val="0"/>
        <w:jc w:val="both"/>
        <w:rPr>
          <w:rFonts w:ascii="Sylfaen" w:hAnsi="Sylfaen"/>
          <w:b/>
          <w:lang w:val="ka-GE"/>
        </w:rPr>
      </w:pPr>
    </w:p>
    <w:p w14:paraId="202F5886" w14:textId="77777777" w:rsidR="004258F2" w:rsidRPr="002D0C45" w:rsidRDefault="004258F2" w:rsidP="004258F2">
      <w:pPr>
        <w:pStyle w:val="ListParagraph"/>
        <w:spacing w:line="276" w:lineRule="auto"/>
        <w:ind w:hanging="120"/>
        <w:jc w:val="both"/>
        <w:rPr>
          <w:lang w:val="ka-GE"/>
        </w:rPr>
      </w:pPr>
      <w:r w:rsidRPr="002D0C45">
        <w:rPr>
          <w:rFonts w:ascii="Sylfaen" w:hAnsi="Sylfaen"/>
          <w:lang w:val="ka-GE"/>
        </w:rPr>
        <w:t>დაზიანება</w:t>
      </w:r>
      <w:r w:rsidRPr="002D0C45">
        <w:rPr>
          <w:lang w:val="ka-GE"/>
        </w:rPr>
        <w:t xml:space="preserve"> </w:t>
      </w:r>
      <w:r w:rsidRPr="002D0C45">
        <w:rPr>
          <w:rFonts w:ascii="Sylfaen" w:hAnsi="Sylfaen"/>
          <w:lang w:val="ka-GE"/>
        </w:rPr>
        <w:t>განისაზღვრება</w:t>
      </w:r>
      <w:r w:rsidRPr="002D0C45">
        <w:rPr>
          <w:lang w:val="ka-GE"/>
        </w:rPr>
        <w:t xml:space="preserve"> </w:t>
      </w:r>
      <w:r w:rsidRPr="002D0C45">
        <w:rPr>
          <w:rFonts w:ascii="Sylfaen" w:hAnsi="Sylfaen"/>
          <w:lang w:val="ka-GE"/>
        </w:rPr>
        <w:t>შემდეგი</w:t>
      </w:r>
      <w:r w:rsidRPr="002D0C45">
        <w:rPr>
          <w:lang w:val="ka-GE"/>
        </w:rPr>
        <w:t xml:space="preserve"> </w:t>
      </w:r>
      <w:r w:rsidRPr="002D0C45">
        <w:rPr>
          <w:rFonts w:ascii="Sylfaen" w:hAnsi="Sylfaen"/>
          <w:lang w:val="ka-GE"/>
        </w:rPr>
        <w:t>მოვლენებიდან</w:t>
      </w:r>
      <w:r w:rsidRPr="002D0C45">
        <w:rPr>
          <w:lang w:val="ka-GE"/>
        </w:rPr>
        <w:t xml:space="preserve"> </w:t>
      </w:r>
      <w:r w:rsidRPr="002D0C45">
        <w:rPr>
          <w:rFonts w:ascii="Sylfaen" w:hAnsi="Sylfaen"/>
          <w:lang w:val="ka-GE"/>
        </w:rPr>
        <w:t>რომელიმეთი</w:t>
      </w:r>
      <w:r w:rsidRPr="002D0C45">
        <w:rPr>
          <w:lang w:val="ka-GE"/>
        </w:rPr>
        <w:t>:</w:t>
      </w:r>
    </w:p>
    <w:p w14:paraId="5363CC38" w14:textId="77777777" w:rsidR="004258F2" w:rsidRPr="002D0C45" w:rsidRDefault="004258F2" w:rsidP="004258F2">
      <w:pPr>
        <w:pStyle w:val="ListParagraph"/>
        <w:spacing w:line="276" w:lineRule="auto"/>
        <w:ind w:hanging="120"/>
        <w:jc w:val="both"/>
        <w:rPr>
          <w:lang w:val="ka-GE"/>
        </w:rPr>
      </w:pPr>
      <w:r w:rsidRPr="002D0C45">
        <w:rPr>
          <w:lang w:val="ka-GE"/>
        </w:rPr>
        <w:t xml:space="preserve">- </w:t>
      </w:r>
      <w:r w:rsidRPr="002D0C45">
        <w:rPr>
          <w:rFonts w:ascii="Sylfaen" w:hAnsi="Sylfaen"/>
          <w:lang w:val="ka-GE"/>
        </w:rPr>
        <w:t>ნებისმიერი</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ელემენტის</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სამაგრების</w:t>
      </w:r>
      <w:r w:rsidRPr="002D0C45">
        <w:rPr>
          <w:lang w:val="ka-GE"/>
        </w:rPr>
        <w:t xml:space="preserve">, </w:t>
      </w:r>
      <w:r w:rsidRPr="002D0C45">
        <w:rPr>
          <w:rFonts w:ascii="Sylfaen" w:hAnsi="Sylfaen"/>
          <w:lang w:val="ka-GE"/>
        </w:rPr>
        <w:t>პროფილის</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სამაგრის</w:t>
      </w:r>
      <w:r w:rsidRPr="002D0C45">
        <w:rPr>
          <w:lang w:val="ka-GE"/>
        </w:rPr>
        <w:t xml:space="preserve"> </w:t>
      </w:r>
      <w:r w:rsidRPr="002D0C45">
        <w:rPr>
          <w:rFonts w:ascii="Sylfaen" w:hAnsi="Sylfaen"/>
          <w:lang w:val="ka-GE"/>
        </w:rPr>
        <w:t>გაწყვეტა</w:t>
      </w:r>
      <w:r w:rsidRPr="002D0C45">
        <w:rPr>
          <w:lang w:val="ka-GE"/>
        </w:rPr>
        <w:t>.</w:t>
      </w:r>
    </w:p>
    <w:p w14:paraId="369E5B62" w14:textId="77777777" w:rsidR="004258F2" w:rsidRPr="002D0C45" w:rsidRDefault="004258F2" w:rsidP="004258F2">
      <w:pPr>
        <w:pStyle w:val="ListParagraph"/>
        <w:spacing w:line="276" w:lineRule="auto"/>
        <w:ind w:hanging="120"/>
        <w:jc w:val="both"/>
        <w:rPr>
          <w:lang w:val="ka-GE"/>
        </w:rPr>
      </w:pPr>
      <w:r w:rsidRPr="002D0C45">
        <w:rPr>
          <w:lang w:val="ka-GE"/>
        </w:rPr>
        <w:t xml:space="preserve">- </w:t>
      </w:r>
      <w:r w:rsidRPr="002D0C45">
        <w:rPr>
          <w:rFonts w:ascii="Sylfaen" w:hAnsi="Sylfaen"/>
          <w:lang w:val="ka-GE"/>
        </w:rPr>
        <w:t>ნებისმიერი</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ელემენტის</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სამაგრის</w:t>
      </w:r>
      <w:r w:rsidRPr="002D0C45">
        <w:rPr>
          <w:lang w:val="ka-GE"/>
        </w:rPr>
        <w:t xml:space="preserve">, </w:t>
      </w:r>
      <w:r w:rsidRPr="002D0C45">
        <w:rPr>
          <w:rFonts w:ascii="Sylfaen" w:hAnsi="Sylfaen"/>
          <w:lang w:val="ka-GE"/>
        </w:rPr>
        <w:t>პროფილის</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სამაგრის</w:t>
      </w:r>
      <w:r w:rsidRPr="002D0C45">
        <w:rPr>
          <w:lang w:val="ka-GE"/>
        </w:rPr>
        <w:t xml:space="preserve"> </w:t>
      </w:r>
      <w:r w:rsidRPr="002D0C45">
        <w:rPr>
          <w:rFonts w:ascii="Sylfaen" w:hAnsi="Sylfaen"/>
          <w:lang w:val="ka-GE"/>
        </w:rPr>
        <w:t>დაზიანება</w:t>
      </w:r>
      <w:r w:rsidRPr="002D0C45">
        <w:rPr>
          <w:lang w:val="ka-GE"/>
        </w:rPr>
        <w:t xml:space="preserve"> </w:t>
      </w:r>
      <w:r w:rsidRPr="002D0C45">
        <w:rPr>
          <w:rFonts w:ascii="Sylfaen" w:hAnsi="Sylfaen"/>
          <w:lang w:val="ka-GE"/>
        </w:rPr>
        <w:t>მუდმივ</w:t>
      </w:r>
      <w:r w:rsidRPr="002D0C45">
        <w:rPr>
          <w:lang w:val="ka-GE"/>
        </w:rPr>
        <w:t xml:space="preserve"> </w:t>
      </w:r>
      <w:r w:rsidRPr="002D0C45">
        <w:rPr>
          <w:rFonts w:ascii="Sylfaen" w:hAnsi="Sylfaen"/>
          <w:lang w:val="ka-GE"/>
        </w:rPr>
        <w:t>დეფორმაციას</w:t>
      </w:r>
      <w:r w:rsidRPr="002D0C45">
        <w:rPr>
          <w:lang w:val="ka-GE"/>
        </w:rPr>
        <w:t xml:space="preserve"> </w:t>
      </w:r>
      <w:r w:rsidRPr="002D0C45">
        <w:rPr>
          <w:rFonts w:ascii="Sylfaen" w:hAnsi="Sylfaen"/>
          <w:lang w:val="ka-GE"/>
        </w:rPr>
        <w:t>წარმოადგენს</w:t>
      </w:r>
      <w:r w:rsidRPr="002D0C45">
        <w:rPr>
          <w:lang w:val="ka-GE"/>
        </w:rPr>
        <w:t xml:space="preserve">, </w:t>
      </w:r>
      <w:r w:rsidRPr="002D0C45">
        <w:rPr>
          <w:rFonts w:ascii="Sylfaen" w:hAnsi="Sylfaen"/>
          <w:lang w:val="ka-GE"/>
        </w:rPr>
        <w:t>რაც</w:t>
      </w:r>
      <w:r w:rsidRPr="002D0C45">
        <w:rPr>
          <w:lang w:val="ka-GE"/>
        </w:rPr>
        <w:t xml:space="preserve"> </w:t>
      </w:r>
      <w:r w:rsidRPr="002D0C45">
        <w:rPr>
          <w:rFonts w:ascii="Sylfaen" w:hAnsi="Sylfaen"/>
          <w:lang w:val="ka-GE"/>
        </w:rPr>
        <w:t>გავლენას</w:t>
      </w:r>
      <w:r w:rsidRPr="002D0C45">
        <w:rPr>
          <w:lang w:val="ka-GE"/>
        </w:rPr>
        <w:t xml:space="preserve"> </w:t>
      </w:r>
      <w:r w:rsidRPr="002D0C45">
        <w:rPr>
          <w:rFonts w:ascii="Sylfaen" w:hAnsi="Sylfaen"/>
          <w:lang w:val="ka-GE"/>
        </w:rPr>
        <w:t>ახდენს</w:t>
      </w:r>
      <w:r w:rsidRPr="002D0C45">
        <w:rPr>
          <w:lang w:val="ka-GE"/>
        </w:rPr>
        <w:t xml:space="preserve"> </w:t>
      </w:r>
      <w:r w:rsidRPr="002D0C45">
        <w:rPr>
          <w:rFonts w:ascii="Sylfaen" w:hAnsi="Sylfaen"/>
          <w:lang w:val="ka-GE"/>
        </w:rPr>
        <w:t>სატესტო</w:t>
      </w:r>
      <w:r w:rsidRPr="002D0C45">
        <w:rPr>
          <w:lang w:val="ka-GE"/>
        </w:rPr>
        <w:t xml:space="preserve"> </w:t>
      </w:r>
      <w:r w:rsidRPr="002D0C45">
        <w:rPr>
          <w:rFonts w:ascii="Sylfaen" w:hAnsi="Sylfaen"/>
          <w:lang w:val="ka-GE"/>
        </w:rPr>
        <w:t>ნიმუშის</w:t>
      </w:r>
      <w:r w:rsidRPr="002D0C45">
        <w:rPr>
          <w:lang w:val="ka-GE"/>
        </w:rPr>
        <w:t xml:space="preserve"> </w:t>
      </w:r>
      <w:r w:rsidRPr="002D0C45">
        <w:rPr>
          <w:rFonts w:ascii="Sylfaen" w:hAnsi="Sylfaen"/>
          <w:lang w:val="ka-GE"/>
        </w:rPr>
        <w:t>სტაბილურობაზე</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საფრთხეს</w:t>
      </w:r>
      <w:r w:rsidRPr="002D0C45">
        <w:rPr>
          <w:lang w:val="ka-GE"/>
        </w:rPr>
        <w:t xml:space="preserve"> </w:t>
      </w:r>
      <w:r w:rsidRPr="002D0C45">
        <w:rPr>
          <w:rFonts w:ascii="Sylfaen" w:hAnsi="Sylfaen"/>
          <w:lang w:val="ka-GE"/>
        </w:rPr>
        <w:t>უქმნის</w:t>
      </w:r>
      <w:r w:rsidRPr="002D0C45">
        <w:rPr>
          <w:lang w:val="ka-GE"/>
        </w:rPr>
        <w:t xml:space="preserve"> </w:t>
      </w:r>
      <w:r w:rsidRPr="002D0C45">
        <w:rPr>
          <w:rFonts w:ascii="Sylfaen" w:hAnsi="Sylfaen"/>
          <w:lang w:val="ka-GE"/>
        </w:rPr>
        <w:t>ლაბორატორიის</w:t>
      </w:r>
      <w:r w:rsidRPr="002D0C45">
        <w:rPr>
          <w:lang w:val="ka-GE"/>
        </w:rPr>
        <w:t xml:space="preserve"> </w:t>
      </w:r>
      <w:r w:rsidRPr="002D0C45">
        <w:rPr>
          <w:rFonts w:ascii="Sylfaen" w:hAnsi="Sylfaen"/>
          <w:lang w:val="ka-GE"/>
        </w:rPr>
        <w:t>პერსონალს</w:t>
      </w:r>
      <w:r w:rsidRPr="002D0C45">
        <w:rPr>
          <w:lang w:val="ka-GE"/>
        </w:rPr>
        <w:t xml:space="preserve"> </w:t>
      </w:r>
      <w:r w:rsidRPr="002D0C45">
        <w:rPr>
          <w:rFonts w:ascii="Sylfaen" w:hAnsi="Sylfaen"/>
          <w:lang w:val="ka-GE"/>
        </w:rPr>
        <w:t>შემდგომი</w:t>
      </w:r>
      <w:r w:rsidRPr="002D0C45">
        <w:rPr>
          <w:lang w:val="ka-GE"/>
        </w:rPr>
        <w:t xml:space="preserve"> </w:t>
      </w:r>
      <w:r w:rsidRPr="002D0C45">
        <w:rPr>
          <w:rFonts w:ascii="Sylfaen" w:hAnsi="Sylfaen"/>
          <w:lang w:val="ka-GE"/>
        </w:rPr>
        <w:t>დატვირთვის</w:t>
      </w:r>
      <w:r w:rsidRPr="002D0C45">
        <w:rPr>
          <w:lang w:val="ka-GE"/>
        </w:rPr>
        <w:t xml:space="preserve"> </w:t>
      </w:r>
      <w:r w:rsidRPr="002D0C45">
        <w:rPr>
          <w:rFonts w:ascii="Sylfaen" w:hAnsi="Sylfaen"/>
          <w:lang w:val="ka-GE"/>
        </w:rPr>
        <w:t>ეტაპზე</w:t>
      </w:r>
      <w:r w:rsidRPr="002D0C45">
        <w:rPr>
          <w:lang w:val="ka-GE"/>
        </w:rPr>
        <w:t>.</w:t>
      </w:r>
    </w:p>
    <w:p w14:paraId="74248CAD" w14:textId="77777777" w:rsidR="004258F2" w:rsidRPr="002D0C45" w:rsidRDefault="004258F2" w:rsidP="004258F2">
      <w:pPr>
        <w:pStyle w:val="ListParagraph"/>
        <w:spacing w:line="276" w:lineRule="auto"/>
        <w:ind w:hanging="120"/>
        <w:jc w:val="both"/>
        <w:rPr>
          <w:lang w:val="ka-GE"/>
        </w:rPr>
      </w:pPr>
      <w:r w:rsidRPr="002D0C45">
        <w:rPr>
          <w:lang w:val="ka-GE"/>
        </w:rPr>
        <w:t xml:space="preserve">- </w:t>
      </w:r>
      <w:r w:rsidRPr="002D0C45">
        <w:rPr>
          <w:rFonts w:ascii="Sylfaen" w:hAnsi="Sylfaen"/>
          <w:lang w:val="ka-GE"/>
        </w:rPr>
        <w:t>მოწყვეტილი</w:t>
      </w:r>
      <w:r w:rsidRPr="002D0C45">
        <w:rPr>
          <w:lang w:val="ka-GE"/>
        </w:rPr>
        <w:t xml:space="preserve"> </w:t>
      </w:r>
      <w:r w:rsidRPr="002D0C45">
        <w:rPr>
          <w:rFonts w:ascii="Sylfaen" w:hAnsi="Sylfaen"/>
          <w:lang w:val="ka-GE"/>
        </w:rPr>
        <w:t>კომპონენტების</w:t>
      </w:r>
      <w:r w:rsidRPr="002D0C45">
        <w:rPr>
          <w:lang w:val="ka-GE"/>
        </w:rPr>
        <w:t xml:space="preserve"> </w:t>
      </w:r>
      <w:r w:rsidRPr="002D0C45">
        <w:rPr>
          <w:rFonts w:ascii="Sylfaen" w:hAnsi="Sylfaen"/>
          <w:lang w:val="ka-GE"/>
        </w:rPr>
        <w:t>ვარდნა</w:t>
      </w:r>
      <w:r w:rsidRPr="002D0C45">
        <w:rPr>
          <w:lang w:val="ka-GE"/>
        </w:rPr>
        <w:t>.</w:t>
      </w:r>
    </w:p>
    <w:p w14:paraId="3935AD07" w14:textId="77777777" w:rsidR="004258F2" w:rsidRPr="002D0C45" w:rsidRDefault="004258F2" w:rsidP="004258F2">
      <w:pPr>
        <w:pStyle w:val="ListParagraph"/>
        <w:spacing w:line="276" w:lineRule="auto"/>
        <w:ind w:hanging="120"/>
        <w:jc w:val="both"/>
        <w:rPr>
          <w:lang w:val="ka-GE"/>
        </w:rPr>
      </w:pPr>
      <w:r w:rsidRPr="002D0C45">
        <w:rPr>
          <w:lang w:val="ka-GE"/>
        </w:rPr>
        <w:t xml:space="preserve">- </w:t>
      </w:r>
      <w:r w:rsidRPr="002D0C45">
        <w:rPr>
          <w:rFonts w:ascii="Sylfaen" w:hAnsi="Sylfaen"/>
          <w:lang w:val="ka-GE"/>
        </w:rPr>
        <w:t>კომპლექტის</w:t>
      </w:r>
      <w:r w:rsidRPr="002D0C45">
        <w:rPr>
          <w:lang w:val="ka-GE"/>
        </w:rPr>
        <w:t xml:space="preserve"> </w:t>
      </w:r>
      <w:r w:rsidRPr="002D0C45">
        <w:rPr>
          <w:rFonts w:ascii="Sylfaen" w:hAnsi="Sylfaen"/>
          <w:lang w:val="ka-GE"/>
        </w:rPr>
        <w:t>ქვეკარკასის</w:t>
      </w:r>
      <w:r w:rsidRPr="002D0C45">
        <w:rPr>
          <w:lang w:val="ka-GE"/>
        </w:rPr>
        <w:t xml:space="preserve"> </w:t>
      </w:r>
      <w:r w:rsidRPr="002D0C45">
        <w:rPr>
          <w:rFonts w:ascii="Sylfaen" w:hAnsi="Sylfaen"/>
          <w:lang w:val="ka-GE"/>
        </w:rPr>
        <w:t>კომპონენტების</w:t>
      </w:r>
      <w:r w:rsidRPr="002D0C45">
        <w:rPr>
          <w:lang w:val="ka-GE"/>
        </w:rPr>
        <w:t xml:space="preserve"> </w:t>
      </w:r>
      <w:r w:rsidRPr="002D0C45">
        <w:rPr>
          <w:rFonts w:ascii="Sylfaen" w:hAnsi="Sylfaen"/>
          <w:lang w:val="ka-GE"/>
        </w:rPr>
        <w:t>მოწყვეტა</w:t>
      </w:r>
      <w:r w:rsidRPr="002D0C45">
        <w:rPr>
          <w:lang w:val="ka-GE"/>
        </w:rPr>
        <w:t>.</w:t>
      </w:r>
    </w:p>
    <w:p w14:paraId="5B3BB9D6" w14:textId="77777777" w:rsidR="004258F2" w:rsidRPr="002D0C45" w:rsidRDefault="004258F2" w:rsidP="004258F2">
      <w:pPr>
        <w:pStyle w:val="ListParagraph"/>
        <w:ind w:hanging="120"/>
        <w:jc w:val="both"/>
        <w:rPr>
          <w:lang w:val="ka-GE"/>
        </w:rPr>
      </w:pPr>
    </w:p>
    <w:p w14:paraId="1D552DD9" w14:textId="77777777" w:rsidR="004258F2" w:rsidRPr="002D0C45" w:rsidRDefault="004258F2" w:rsidP="004258F2">
      <w:pPr>
        <w:pStyle w:val="ListParagraph"/>
        <w:ind w:hanging="120"/>
        <w:jc w:val="both"/>
        <w:rPr>
          <w:lang w:val="ka-GE"/>
        </w:rPr>
      </w:pPr>
    </w:p>
    <w:p w14:paraId="67CC8EE8" w14:textId="77777777" w:rsidR="004258F2" w:rsidRPr="002D0C45" w:rsidRDefault="004258F2" w:rsidP="004258F2">
      <w:pPr>
        <w:tabs>
          <w:tab w:val="left" w:pos="1110"/>
        </w:tabs>
        <w:spacing w:before="90"/>
        <w:ind w:left="426"/>
        <w:rPr>
          <w:rFonts w:ascii="Sylfaen" w:hAnsi="Sylfaen"/>
          <w:b/>
          <w:lang w:val="ka-GE"/>
        </w:rPr>
      </w:pPr>
      <w:r w:rsidRPr="002D0C45">
        <w:rPr>
          <w:rFonts w:ascii="Sylfaen" w:hAnsi="Sylfaen"/>
          <w:b/>
          <w:lang w:val="ka-GE"/>
        </w:rPr>
        <w:t>ე.1.1.5 -</w:t>
      </w:r>
      <w:r w:rsidRPr="002D0C45">
        <w:rPr>
          <w:rFonts w:ascii="Sylfaen" w:hAnsi="Sylfaen"/>
          <w:b/>
          <w:spacing w:val="-2"/>
          <w:lang w:val="ka-GE"/>
        </w:rPr>
        <w:t xml:space="preserve"> </w:t>
      </w:r>
      <w:r w:rsidRPr="002D0C45">
        <w:rPr>
          <w:rFonts w:ascii="Sylfaen" w:hAnsi="Sylfaen"/>
          <w:b/>
          <w:lang w:val="ka-GE"/>
        </w:rPr>
        <w:t>ტესტირების ანგარიშები</w:t>
      </w:r>
    </w:p>
    <w:p w14:paraId="2D935983" w14:textId="77777777" w:rsidR="004258F2" w:rsidRPr="002D0C45" w:rsidRDefault="004258F2" w:rsidP="004258F2">
      <w:pPr>
        <w:pStyle w:val="BodyText"/>
        <w:tabs>
          <w:tab w:val="left" w:pos="9630"/>
        </w:tabs>
        <w:spacing w:before="211"/>
        <w:ind w:left="360" w:right="580"/>
        <w:jc w:val="both"/>
        <w:rPr>
          <w:sz w:val="22"/>
          <w:szCs w:val="22"/>
          <w:lang w:val="ka-GE"/>
        </w:rPr>
      </w:pP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ანგარიში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მოიცავდეს</w:t>
      </w:r>
      <w:r w:rsidRPr="002D0C45">
        <w:rPr>
          <w:sz w:val="22"/>
          <w:szCs w:val="22"/>
          <w:lang w:val="ka-GE"/>
        </w:rPr>
        <w:t xml:space="preserve"> </w:t>
      </w:r>
      <w:r w:rsidRPr="002D0C45">
        <w:rPr>
          <w:rFonts w:ascii="Sylfaen" w:hAnsi="Sylfaen"/>
          <w:sz w:val="22"/>
          <w:szCs w:val="22"/>
          <w:lang w:val="ka-GE"/>
        </w:rPr>
        <w:t>სულ</w:t>
      </w:r>
      <w:r w:rsidRPr="002D0C45">
        <w:rPr>
          <w:sz w:val="22"/>
          <w:szCs w:val="22"/>
          <w:lang w:val="ka-GE"/>
        </w:rPr>
        <w:t xml:space="preserve"> </w:t>
      </w:r>
      <w:r w:rsidRPr="002D0C45">
        <w:rPr>
          <w:rFonts w:ascii="Sylfaen" w:hAnsi="Sylfaen"/>
          <w:sz w:val="22"/>
          <w:szCs w:val="22"/>
          <w:lang w:val="ka-GE"/>
        </w:rPr>
        <w:t>მცირე</w:t>
      </w:r>
      <w:r w:rsidRPr="002D0C45">
        <w:rPr>
          <w:sz w:val="22"/>
          <w:szCs w:val="22"/>
          <w:lang w:val="ka-GE"/>
        </w:rPr>
        <w:t>:</w:t>
      </w:r>
    </w:p>
    <w:p w14:paraId="08DDBA67" w14:textId="22D324D8" w:rsidR="004258F2" w:rsidRPr="002D0C45" w:rsidRDefault="004258F2" w:rsidP="004258F2">
      <w:pPr>
        <w:pStyle w:val="BodyText"/>
        <w:tabs>
          <w:tab w:val="left" w:pos="9630"/>
        </w:tabs>
        <w:spacing w:before="211"/>
        <w:ind w:left="360" w:right="580"/>
        <w:jc w:val="both"/>
        <w:rPr>
          <w:sz w:val="22"/>
          <w:szCs w:val="22"/>
          <w:lang w:val="ka-GE"/>
        </w:rPr>
      </w:pPr>
      <w:r w:rsidRPr="002D0C45">
        <w:rPr>
          <w:sz w:val="22"/>
          <w:szCs w:val="22"/>
          <w:lang w:val="ka-GE"/>
        </w:rPr>
        <w:t xml:space="preserve">- </w:t>
      </w:r>
      <w:r w:rsidRPr="002D0C45">
        <w:rPr>
          <w:rFonts w:ascii="Sylfaen" w:hAnsi="Sylfaen"/>
          <w:sz w:val="22"/>
          <w:szCs w:val="22"/>
          <w:lang w:val="ka-GE"/>
        </w:rPr>
        <w:t>დაზიანების/მწყობრიდან გამოსვლის დატვირთვის</w:t>
      </w:r>
      <w:r w:rsidRPr="002D0C45">
        <w:rPr>
          <w:sz w:val="22"/>
          <w:szCs w:val="22"/>
          <w:lang w:val="ka-GE"/>
        </w:rPr>
        <w:t xml:space="preserve"> Q</w:t>
      </w:r>
      <w:r w:rsidR="00670592">
        <w:rPr>
          <w:rFonts w:ascii="Sylfaen" w:hAnsi="Sylfaen"/>
          <w:sz w:val="22"/>
          <w:szCs w:val="22"/>
          <w:lang w:val="ka-GE"/>
        </w:rPr>
        <w:t xml:space="preserve"> </w:t>
      </w:r>
      <w:r w:rsidRPr="002D0C45">
        <w:rPr>
          <w:rFonts w:ascii="Sylfaen" w:hAnsi="Sylfaen"/>
          <w:sz w:val="22"/>
          <w:szCs w:val="22"/>
          <w:lang w:val="ka-GE"/>
        </w:rPr>
        <w:t>ტესტი</w:t>
      </w:r>
      <w:r w:rsidRPr="002D0C45">
        <w:rPr>
          <w:sz w:val="22"/>
          <w:szCs w:val="22"/>
          <w:lang w:val="ka-GE"/>
        </w:rPr>
        <w:t>.</w:t>
      </w:r>
    </w:p>
    <w:p w14:paraId="3D44C3A8" w14:textId="77777777" w:rsidR="004258F2" w:rsidRPr="002D0C45" w:rsidRDefault="004258F2" w:rsidP="004258F2">
      <w:pPr>
        <w:pStyle w:val="BodyText"/>
        <w:tabs>
          <w:tab w:val="left" w:pos="9630"/>
        </w:tabs>
        <w:spacing w:before="211"/>
        <w:ind w:left="360" w:right="580"/>
        <w:jc w:val="both"/>
        <w:rPr>
          <w:sz w:val="22"/>
          <w:szCs w:val="22"/>
          <w:lang w:val="ka-GE"/>
        </w:rPr>
      </w:pPr>
      <w:r w:rsidRPr="002D0C45">
        <w:rPr>
          <w:sz w:val="22"/>
          <w:szCs w:val="22"/>
          <w:lang w:val="ka-GE"/>
        </w:rPr>
        <w:t xml:space="preserve">- </w:t>
      </w:r>
      <w:r w:rsidRPr="002D0C45">
        <w:rPr>
          <w:rFonts w:ascii="Sylfaen" w:hAnsi="Sylfaen"/>
          <w:sz w:val="22"/>
          <w:szCs w:val="22"/>
          <w:lang w:val="ka-GE"/>
        </w:rPr>
        <w:t>დაზიანების/მწყობრიდან გამოსვლის</w:t>
      </w:r>
      <w:r w:rsidRPr="002D0C45">
        <w:rPr>
          <w:sz w:val="22"/>
          <w:szCs w:val="22"/>
          <w:lang w:val="ka-GE"/>
        </w:rPr>
        <w:t xml:space="preserve"> </w:t>
      </w:r>
      <w:r w:rsidRPr="002D0C45">
        <w:rPr>
          <w:rFonts w:ascii="Sylfaen" w:hAnsi="Sylfaen"/>
          <w:sz w:val="22"/>
          <w:szCs w:val="22"/>
          <w:lang w:val="ka-GE"/>
        </w:rPr>
        <w:t>ტიპს</w:t>
      </w:r>
      <w:r w:rsidRPr="002D0C45">
        <w:rPr>
          <w:sz w:val="22"/>
          <w:szCs w:val="22"/>
          <w:lang w:val="ka-GE"/>
        </w:rPr>
        <w:t xml:space="preserve">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cs="Sylfaen"/>
          <w:sz w:val="22"/>
          <w:szCs w:val="22"/>
          <w:lang w:val="ka-GE"/>
        </w:rPr>
        <w:t>ე</w:t>
      </w:r>
      <w:r w:rsidRPr="002D0C45">
        <w:rPr>
          <w:sz w:val="22"/>
          <w:szCs w:val="22"/>
          <w:lang w:val="ka-GE"/>
        </w:rPr>
        <w:t xml:space="preserve">.1.1.4)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ადგილს</w:t>
      </w:r>
      <w:r w:rsidRPr="002D0C45">
        <w:rPr>
          <w:sz w:val="22"/>
          <w:szCs w:val="22"/>
          <w:lang w:val="ka-GE"/>
        </w:rPr>
        <w:t xml:space="preserve">, </w:t>
      </w:r>
      <w:r w:rsidRPr="002D0C45">
        <w:rPr>
          <w:rFonts w:ascii="Sylfaen" w:hAnsi="Sylfaen"/>
          <w:sz w:val="22"/>
          <w:szCs w:val="22"/>
          <w:lang w:val="ka-GE"/>
        </w:rPr>
        <w:t>სადაც</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დაზიანება/მწყობრიდან გამოსვლა</w:t>
      </w:r>
      <w:r w:rsidRPr="002D0C45">
        <w:rPr>
          <w:sz w:val="22"/>
          <w:szCs w:val="22"/>
          <w:lang w:val="ka-GE"/>
        </w:rPr>
        <w:t xml:space="preserve"> </w:t>
      </w:r>
      <w:r w:rsidRPr="002D0C45">
        <w:rPr>
          <w:rFonts w:ascii="Sylfaen" w:hAnsi="Sylfaen"/>
          <w:sz w:val="22"/>
          <w:szCs w:val="22"/>
          <w:lang w:val="ka-GE"/>
        </w:rPr>
        <w:t>ხდება</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ნიმუშში</w:t>
      </w:r>
      <w:r w:rsidRPr="002D0C45">
        <w:rPr>
          <w:sz w:val="22"/>
          <w:szCs w:val="22"/>
          <w:lang w:val="ka-GE"/>
        </w:rPr>
        <w:t>.</w:t>
      </w:r>
    </w:p>
    <w:p w14:paraId="1212CD64" w14:textId="77777777" w:rsidR="004258F2" w:rsidRPr="002D0C45" w:rsidRDefault="004258F2" w:rsidP="004258F2">
      <w:pPr>
        <w:pStyle w:val="BodyText"/>
        <w:tabs>
          <w:tab w:val="left" w:pos="9630"/>
        </w:tabs>
        <w:spacing w:before="211"/>
        <w:ind w:left="360" w:right="580"/>
        <w:jc w:val="both"/>
        <w:rPr>
          <w:sz w:val="22"/>
          <w:szCs w:val="22"/>
          <w:lang w:val="ka-GE"/>
        </w:rPr>
      </w:pPr>
      <w:r w:rsidRPr="002D0C45">
        <w:rPr>
          <w:sz w:val="22"/>
          <w:szCs w:val="22"/>
          <w:lang w:val="ka-GE"/>
        </w:rPr>
        <w:t xml:space="preserve">- </w:t>
      </w:r>
      <w:r w:rsidRPr="002D0C45">
        <w:rPr>
          <w:rFonts w:ascii="Sylfaen" w:hAnsi="Sylfaen"/>
          <w:sz w:val="22"/>
          <w:szCs w:val="22"/>
          <w:lang w:val="ka-GE"/>
        </w:rPr>
        <w:t>ტესტ</w:t>
      </w:r>
      <w:r w:rsidRPr="002D0C45">
        <w:rPr>
          <w:sz w:val="22"/>
          <w:szCs w:val="22"/>
          <w:lang w:val="ka-GE"/>
        </w:rPr>
        <w:t xml:space="preserve"> </w:t>
      </w:r>
      <w:r w:rsidRPr="002D0C45">
        <w:rPr>
          <w:rFonts w:ascii="Sylfaen" w:hAnsi="Sylfaen"/>
          <w:sz w:val="22"/>
          <w:szCs w:val="22"/>
          <w:lang w:val="ka-GE"/>
        </w:rPr>
        <w:t>ნიმუშზე</w:t>
      </w:r>
      <w:r w:rsidRPr="002D0C45">
        <w:rPr>
          <w:sz w:val="22"/>
          <w:szCs w:val="22"/>
          <w:lang w:val="ka-GE"/>
        </w:rPr>
        <w:t xml:space="preserve"> </w:t>
      </w:r>
      <w:r w:rsidRPr="002D0C45">
        <w:rPr>
          <w:rFonts w:ascii="Sylfaen" w:hAnsi="Sylfaen"/>
          <w:sz w:val="22"/>
          <w:szCs w:val="22"/>
          <w:lang w:val="ka-GE"/>
        </w:rPr>
        <w:t>გამოყენებული</w:t>
      </w:r>
      <w:r w:rsidRPr="002D0C45">
        <w:rPr>
          <w:sz w:val="22"/>
          <w:szCs w:val="22"/>
          <w:lang w:val="ka-GE"/>
        </w:rPr>
        <w:t xml:space="preserve"> </w:t>
      </w:r>
      <w:r w:rsidRPr="002D0C45">
        <w:rPr>
          <w:rFonts w:ascii="Sylfaen" w:hAnsi="Sylfaen"/>
          <w:sz w:val="22"/>
          <w:szCs w:val="22"/>
          <w:lang w:val="ka-GE"/>
        </w:rPr>
        <w:t>თითოეული</w:t>
      </w:r>
      <w:r w:rsidRPr="002D0C45">
        <w:rPr>
          <w:sz w:val="22"/>
          <w:szCs w:val="22"/>
          <w:lang w:val="ka-GE"/>
        </w:rPr>
        <w:t xml:space="preserve"> </w:t>
      </w:r>
      <w:r w:rsidRPr="002D0C45">
        <w:rPr>
          <w:rFonts w:ascii="Sylfaen" w:hAnsi="Sylfaen"/>
          <w:sz w:val="22"/>
          <w:szCs w:val="22"/>
          <w:lang w:val="ka-GE"/>
        </w:rPr>
        <w:t>სენსორის</w:t>
      </w:r>
      <w:r w:rsidRPr="002D0C45">
        <w:rPr>
          <w:sz w:val="22"/>
          <w:szCs w:val="22"/>
          <w:lang w:val="ka-GE"/>
        </w:rPr>
        <w:t xml:space="preserve"> </w:t>
      </w:r>
      <w:r w:rsidRPr="002D0C45">
        <w:rPr>
          <w:rFonts w:ascii="Sylfaen" w:hAnsi="Sylfaen"/>
          <w:sz w:val="22"/>
          <w:szCs w:val="22"/>
          <w:lang w:val="ka-GE"/>
        </w:rPr>
        <w:t>პოზიციის</w:t>
      </w:r>
      <w:r w:rsidRPr="002D0C45">
        <w:rPr>
          <w:sz w:val="22"/>
          <w:szCs w:val="22"/>
          <w:lang w:val="ka-GE"/>
        </w:rPr>
        <w:t xml:space="preserve"> </w:t>
      </w:r>
      <w:r w:rsidRPr="002D0C45">
        <w:rPr>
          <w:rFonts w:ascii="Sylfaen" w:hAnsi="Sylfaen"/>
          <w:sz w:val="22"/>
          <w:szCs w:val="22"/>
          <w:lang w:val="ka-GE"/>
        </w:rPr>
        <w:t>მაქსიმალურ</w:t>
      </w:r>
      <w:r w:rsidRPr="002D0C45">
        <w:rPr>
          <w:sz w:val="22"/>
          <w:szCs w:val="22"/>
          <w:lang w:val="ka-GE"/>
        </w:rPr>
        <w:t xml:space="preserve"> </w:t>
      </w:r>
      <w:r w:rsidRPr="002D0C45">
        <w:rPr>
          <w:rFonts w:ascii="Sylfaen" w:hAnsi="Sylfaen"/>
          <w:sz w:val="22"/>
          <w:szCs w:val="22"/>
          <w:lang w:val="ka-GE"/>
        </w:rPr>
        <w:t>გადაადგილებას</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იზომება</w:t>
      </w:r>
      <w:r w:rsidRPr="002D0C45">
        <w:rPr>
          <w:sz w:val="22"/>
          <w:szCs w:val="22"/>
          <w:lang w:val="ka-GE"/>
        </w:rPr>
        <w:t xml:space="preserve"> </w:t>
      </w:r>
      <w:r w:rsidRPr="002D0C45">
        <w:rPr>
          <w:rFonts w:ascii="Sylfaen" w:hAnsi="Sylfaen"/>
          <w:sz w:val="22"/>
          <w:szCs w:val="22"/>
          <w:lang w:val="ka-GE"/>
        </w:rPr>
        <w:t>თითოეული</w:t>
      </w:r>
      <w:r w:rsidRPr="002D0C45">
        <w:rPr>
          <w:sz w:val="22"/>
          <w:szCs w:val="22"/>
          <w:lang w:val="ka-GE"/>
        </w:rPr>
        <w:t xml:space="preserve"> </w:t>
      </w:r>
      <w:r w:rsidRPr="002D0C45">
        <w:rPr>
          <w:rFonts w:ascii="Sylfaen" w:hAnsi="Sylfaen"/>
          <w:sz w:val="22"/>
          <w:szCs w:val="22"/>
          <w:lang w:val="ka-GE"/>
        </w:rPr>
        <w:t>დატვირთვის</w:t>
      </w:r>
      <w:r w:rsidRPr="002D0C45">
        <w:rPr>
          <w:sz w:val="22"/>
          <w:szCs w:val="22"/>
          <w:lang w:val="ka-GE"/>
        </w:rPr>
        <w:t xml:space="preserve"> </w:t>
      </w:r>
      <w:r w:rsidRPr="002D0C45">
        <w:rPr>
          <w:rFonts w:ascii="Sylfaen" w:hAnsi="Sylfaen"/>
          <w:sz w:val="22"/>
          <w:szCs w:val="22"/>
          <w:lang w:val="ka-GE"/>
        </w:rPr>
        <w:t>საფეხურის</w:t>
      </w:r>
      <w:r w:rsidRPr="002D0C45">
        <w:rPr>
          <w:sz w:val="22"/>
          <w:szCs w:val="22"/>
          <w:lang w:val="ka-GE"/>
        </w:rPr>
        <w:t xml:space="preserve"> 10 </w:t>
      </w:r>
      <w:r w:rsidRPr="002D0C45">
        <w:rPr>
          <w:rFonts w:ascii="Sylfaen" w:hAnsi="Sylfaen"/>
          <w:sz w:val="22"/>
          <w:szCs w:val="22"/>
          <w:lang w:val="ka-GE"/>
        </w:rPr>
        <w:t>წამის</w:t>
      </w:r>
      <w:r w:rsidRPr="002D0C45">
        <w:rPr>
          <w:sz w:val="22"/>
          <w:szCs w:val="22"/>
          <w:lang w:val="ka-GE"/>
        </w:rPr>
        <w:t xml:space="preserve"> </w:t>
      </w:r>
      <w:r w:rsidRPr="002D0C45">
        <w:rPr>
          <w:rFonts w:ascii="Sylfaen" w:hAnsi="Sylfaen"/>
          <w:sz w:val="22"/>
          <w:szCs w:val="22"/>
          <w:lang w:val="ka-GE"/>
        </w:rPr>
        <w:lastRenderedPageBreak/>
        <w:t>განმავლობაში</w:t>
      </w:r>
      <w:r w:rsidRPr="002D0C45">
        <w:rPr>
          <w:sz w:val="22"/>
          <w:szCs w:val="22"/>
          <w:lang w:val="ka-GE"/>
        </w:rPr>
        <w:t>.</w:t>
      </w:r>
    </w:p>
    <w:p w14:paraId="765E2222" w14:textId="71AC2EA0" w:rsidR="004258F2" w:rsidRPr="002D0C45" w:rsidRDefault="004258F2" w:rsidP="004258F2">
      <w:pPr>
        <w:pStyle w:val="BodyText"/>
        <w:tabs>
          <w:tab w:val="left" w:pos="9630"/>
        </w:tabs>
        <w:spacing w:before="211"/>
        <w:ind w:left="360" w:right="580"/>
        <w:jc w:val="both"/>
        <w:rPr>
          <w:sz w:val="22"/>
          <w:szCs w:val="22"/>
          <w:lang w:val="ka-GE"/>
        </w:rPr>
      </w:pPr>
      <w:r w:rsidRPr="002D0C45">
        <w:rPr>
          <w:sz w:val="22"/>
          <w:szCs w:val="22"/>
          <w:lang w:val="ka-GE"/>
        </w:rPr>
        <w:t xml:space="preserve">- </w:t>
      </w:r>
      <w:r w:rsidRPr="002D0C45">
        <w:rPr>
          <w:rFonts w:ascii="Sylfaen" w:hAnsi="Sylfaen"/>
          <w:sz w:val="22"/>
          <w:szCs w:val="22"/>
          <w:lang w:val="ka-GE"/>
        </w:rPr>
        <w:t>ტესტ</w:t>
      </w:r>
      <w:r w:rsidRPr="002D0C45">
        <w:rPr>
          <w:sz w:val="22"/>
          <w:szCs w:val="22"/>
          <w:lang w:val="ka-GE"/>
        </w:rPr>
        <w:t xml:space="preserve"> </w:t>
      </w:r>
      <w:r w:rsidRPr="002D0C45">
        <w:rPr>
          <w:rFonts w:ascii="Sylfaen" w:hAnsi="Sylfaen"/>
          <w:sz w:val="22"/>
          <w:szCs w:val="22"/>
          <w:lang w:val="ka-GE"/>
        </w:rPr>
        <w:t>ნიმუშზე</w:t>
      </w:r>
      <w:r w:rsidRPr="002D0C45">
        <w:rPr>
          <w:sz w:val="22"/>
          <w:szCs w:val="22"/>
          <w:lang w:val="ka-GE"/>
        </w:rPr>
        <w:t xml:space="preserve"> </w:t>
      </w:r>
      <w:r w:rsidRPr="002D0C45">
        <w:rPr>
          <w:rFonts w:ascii="Sylfaen" w:hAnsi="Sylfaen"/>
          <w:sz w:val="22"/>
          <w:szCs w:val="22"/>
          <w:lang w:val="ka-GE"/>
        </w:rPr>
        <w:t>გამოყენებული</w:t>
      </w:r>
      <w:r w:rsidRPr="002D0C45">
        <w:rPr>
          <w:sz w:val="22"/>
          <w:szCs w:val="22"/>
          <w:lang w:val="ka-GE"/>
        </w:rPr>
        <w:t xml:space="preserve"> </w:t>
      </w:r>
      <w:r w:rsidRPr="002D0C45">
        <w:rPr>
          <w:rFonts w:ascii="Sylfaen" w:hAnsi="Sylfaen"/>
          <w:sz w:val="22"/>
          <w:szCs w:val="22"/>
          <w:lang w:val="ka-GE"/>
        </w:rPr>
        <w:t>თითოეული</w:t>
      </w:r>
      <w:r w:rsidRPr="002D0C45">
        <w:rPr>
          <w:sz w:val="22"/>
          <w:szCs w:val="22"/>
          <w:lang w:val="ka-GE"/>
        </w:rPr>
        <w:t xml:space="preserve"> </w:t>
      </w:r>
      <w:r w:rsidRPr="002D0C45">
        <w:rPr>
          <w:rFonts w:ascii="Sylfaen" w:hAnsi="Sylfaen"/>
          <w:sz w:val="22"/>
          <w:szCs w:val="22"/>
          <w:lang w:val="ka-GE"/>
        </w:rPr>
        <w:t>სენსორის</w:t>
      </w:r>
      <w:r w:rsidRPr="002D0C45">
        <w:rPr>
          <w:sz w:val="22"/>
          <w:szCs w:val="22"/>
          <w:lang w:val="ka-GE"/>
        </w:rPr>
        <w:t xml:space="preserve"> </w:t>
      </w:r>
      <w:r w:rsidRPr="002D0C45">
        <w:rPr>
          <w:rFonts w:ascii="Sylfaen" w:hAnsi="Sylfaen"/>
          <w:sz w:val="22"/>
          <w:szCs w:val="22"/>
          <w:lang w:val="ka-GE"/>
        </w:rPr>
        <w:t>პოზიციის</w:t>
      </w:r>
      <w:r w:rsidRPr="002D0C45">
        <w:rPr>
          <w:sz w:val="22"/>
          <w:szCs w:val="22"/>
          <w:lang w:val="ka-GE"/>
        </w:rPr>
        <w:t xml:space="preserve"> </w:t>
      </w:r>
      <w:r w:rsidR="00670592">
        <w:rPr>
          <w:rFonts w:ascii="Sylfaen" w:hAnsi="Sylfaen"/>
          <w:sz w:val="22"/>
          <w:szCs w:val="22"/>
          <w:lang w:val="ka-GE"/>
        </w:rPr>
        <w:t>მუდმივ</w:t>
      </w:r>
      <w:r w:rsidRPr="002D0C45">
        <w:rPr>
          <w:sz w:val="22"/>
          <w:szCs w:val="22"/>
          <w:lang w:val="ka-GE"/>
        </w:rPr>
        <w:t xml:space="preserve"> </w:t>
      </w:r>
      <w:r w:rsidRPr="002D0C45">
        <w:rPr>
          <w:rFonts w:ascii="Sylfaen" w:hAnsi="Sylfaen"/>
          <w:sz w:val="22"/>
          <w:szCs w:val="22"/>
          <w:lang w:val="ka-GE"/>
        </w:rPr>
        <w:t>დეფორმაციას</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იზომება</w:t>
      </w:r>
      <w:r w:rsidRPr="002D0C45">
        <w:rPr>
          <w:sz w:val="22"/>
          <w:szCs w:val="22"/>
          <w:lang w:val="ka-GE"/>
        </w:rPr>
        <w:t xml:space="preserve"> </w:t>
      </w:r>
      <w:r w:rsidRPr="002D0C45">
        <w:rPr>
          <w:rFonts w:ascii="Sylfaen" w:hAnsi="Sylfaen"/>
          <w:sz w:val="22"/>
          <w:szCs w:val="22"/>
          <w:lang w:val="ka-GE"/>
        </w:rPr>
        <w:t>თითოეული</w:t>
      </w:r>
      <w:r w:rsidRPr="002D0C45">
        <w:rPr>
          <w:sz w:val="22"/>
          <w:szCs w:val="22"/>
          <w:lang w:val="ka-GE"/>
        </w:rPr>
        <w:t xml:space="preserve"> </w:t>
      </w:r>
      <w:r w:rsidRPr="002D0C45">
        <w:rPr>
          <w:rFonts w:ascii="Sylfaen" w:hAnsi="Sylfaen"/>
          <w:sz w:val="22"/>
          <w:szCs w:val="22"/>
          <w:lang w:val="ka-GE"/>
        </w:rPr>
        <w:t>დატვირთვის</w:t>
      </w:r>
      <w:r w:rsidRPr="002D0C45">
        <w:rPr>
          <w:sz w:val="22"/>
          <w:szCs w:val="22"/>
          <w:lang w:val="ka-GE"/>
        </w:rPr>
        <w:t xml:space="preserve"> </w:t>
      </w:r>
      <w:r w:rsidRPr="002D0C45">
        <w:rPr>
          <w:rFonts w:ascii="Sylfaen" w:hAnsi="Sylfaen"/>
          <w:sz w:val="22"/>
          <w:szCs w:val="22"/>
          <w:lang w:val="ka-GE"/>
        </w:rPr>
        <w:t>საფეხურის</w:t>
      </w:r>
      <w:r w:rsidRPr="002D0C45">
        <w:rPr>
          <w:sz w:val="22"/>
          <w:szCs w:val="22"/>
          <w:lang w:val="ka-GE"/>
        </w:rPr>
        <w:t xml:space="preserve"> (</w:t>
      </w:r>
      <w:r w:rsidRPr="002D0C45">
        <w:rPr>
          <w:rFonts w:ascii="Sylfaen" w:hAnsi="Sylfaen"/>
          <w:sz w:val="22"/>
          <w:szCs w:val="22"/>
          <w:lang w:val="ka-GE"/>
        </w:rPr>
        <w:t>გადმოტვირთვის</w:t>
      </w:r>
      <w:r w:rsidRPr="002D0C45">
        <w:rPr>
          <w:sz w:val="22"/>
          <w:szCs w:val="22"/>
          <w:lang w:val="ka-GE"/>
        </w:rPr>
        <w:t xml:space="preserve">) </w:t>
      </w:r>
      <w:r w:rsidRPr="002D0C45">
        <w:rPr>
          <w:rFonts w:ascii="Sylfaen" w:hAnsi="Sylfaen"/>
          <w:sz w:val="22"/>
          <w:szCs w:val="22"/>
          <w:lang w:val="ka-GE"/>
        </w:rPr>
        <w:t>შემდეგ</w:t>
      </w:r>
      <w:r w:rsidRPr="002D0C45">
        <w:rPr>
          <w:sz w:val="22"/>
          <w:szCs w:val="22"/>
          <w:lang w:val="ka-GE"/>
        </w:rPr>
        <w:t xml:space="preserve"> 1 </w:t>
      </w:r>
      <w:r w:rsidRPr="002D0C45">
        <w:rPr>
          <w:rFonts w:ascii="Sylfaen" w:hAnsi="Sylfaen"/>
          <w:sz w:val="22"/>
          <w:szCs w:val="22"/>
          <w:lang w:val="ka-GE"/>
        </w:rPr>
        <w:t>წუთიანი</w:t>
      </w:r>
      <w:r w:rsidRPr="002D0C45">
        <w:rPr>
          <w:sz w:val="22"/>
          <w:szCs w:val="22"/>
          <w:lang w:val="ka-GE"/>
        </w:rPr>
        <w:t xml:space="preserve"> </w:t>
      </w:r>
      <w:r w:rsidRPr="002D0C45">
        <w:rPr>
          <w:rFonts w:ascii="Sylfaen" w:hAnsi="Sylfaen"/>
          <w:sz w:val="22"/>
          <w:szCs w:val="22"/>
          <w:lang w:val="ka-GE"/>
        </w:rPr>
        <w:t>აღდგენის</w:t>
      </w:r>
      <w:r w:rsidRPr="002D0C45">
        <w:rPr>
          <w:sz w:val="22"/>
          <w:szCs w:val="22"/>
          <w:lang w:val="ka-GE"/>
        </w:rPr>
        <w:t xml:space="preserve"> </w:t>
      </w:r>
      <w:r w:rsidRPr="002D0C45">
        <w:rPr>
          <w:rFonts w:ascii="Sylfaen" w:hAnsi="Sylfaen"/>
          <w:sz w:val="22"/>
          <w:szCs w:val="22"/>
          <w:lang w:val="ka-GE"/>
        </w:rPr>
        <w:t>შემდეგ</w:t>
      </w:r>
      <w:r w:rsidRPr="002D0C45">
        <w:rPr>
          <w:sz w:val="22"/>
          <w:szCs w:val="22"/>
          <w:lang w:val="ka-GE"/>
        </w:rPr>
        <w:t>.</w:t>
      </w:r>
    </w:p>
    <w:p w14:paraId="14506405" w14:textId="77777777" w:rsidR="004258F2" w:rsidRPr="002D0C45" w:rsidRDefault="004258F2" w:rsidP="004258F2">
      <w:pPr>
        <w:pStyle w:val="BodyText"/>
        <w:tabs>
          <w:tab w:val="left" w:pos="9630"/>
        </w:tabs>
        <w:spacing w:before="211"/>
        <w:ind w:left="360" w:right="580"/>
        <w:jc w:val="both"/>
        <w:rPr>
          <w:sz w:val="22"/>
          <w:szCs w:val="22"/>
          <w:lang w:val="ka-GE"/>
        </w:rPr>
      </w:pPr>
      <w:r w:rsidRPr="002D0C45">
        <w:rPr>
          <w:sz w:val="22"/>
          <w:szCs w:val="22"/>
          <w:lang w:val="ka-GE"/>
        </w:rPr>
        <w:t xml:space="preserve">- </w:t>
      </w:r>
      <w:r w:rsidRPr="002D0C45">
        <w:rPr>
          <w:rFonts w:ascii="Sylfaen" w:hAnsi="Sylfaen"/>
          <w:sz w:val="22"/>
          <w:szCs w:val="22"/>
          <w:lang w:val="ka-GE"/>
        </w:rPr>
        <w:t>შესაბამის</w:t>
      </w:r>
      <w:r w:rsidRPr="002D0C45">
        <w:rPr>
          <w:sz w:val="22"/>
          <w:szCs w:val="22"/>
          <w:lang w:val="ka-GE"/>
        </w:rPr>
        <w:t xml:space="preserve"> </w:t>
      </w:r>
      <w:r w:rsidRPr="002D0C45">
        <w:rPr>
          <w:rFonts w:ascii="Sylfaen" w:hAnsi="Sylfaen"/>
          <w:sz w:val="22"/>
          <w:szCs w:val="22"/>
          <w:lang w:val="ka-GE"/>
        </w:rPr>
        <w:t>შემთხვევაში</w:t>
      </w:r>
      <w:r w:rsidRPr="002D0C45">
        <w:rPr>
          <w:sz w:val="22"/>
          <w:szCs w:val="22"/>
          <w:lang w:val="ka-GE"/>
        </w:rPr>
        <w:t xml:space="preserve">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პუნქტი</w:t>
      </w:r>
      <w:r w:rsidRPr="002D0C45">
        <w:rPr>
          <w:sz w:val="22"/>
          <w:szCs w:val="22"/>
          <w:lang w:val="ka-GE"/>
        </w:rPr>
        <w:t xml:space="preserve"> </w:t>
      </w:r>
      <w:r w:rsidRPr="002D0C45">
        <w:rPr>
          <w:rFonts w:ascii="Sylfaen" w:hAnsi="Sylfaen" w:cs="Sylfaen"/>
          <w:sz w:val="22"/>
          <w:szCs w:val="22"/>
          <w:lang w:val="ka-GE"/>
        </w:rPr>
        <w:t>ე</w:t>
      </w:r>
      <w:r w:rsidRPr="002D0C45">
        <w:rPr>
          <w:sz w:val="22"/>
          <w:szCs w:val="22"/>
          <w:lang w:val="ka-GE"/>
        </w:rPr>
        <w:t xml:space="preserve">.1.1.3), </w:t>
      </w:r>
      <w:r w:rsidRPr="002D0C45">
        <w:rPr>
          <w:rFonts w:ascii="Sylfaen" w:hAnsi="Sylfaen"/>
          <w:sz w:val="22"/>
          <w:szCs w:val="22"/>
          <w:lang w:val="ka-GE"/>
        </w:rPr>
        <w:t>ტესტირების</w:t>
      </w:r>
      <w:r w:rsidRPr="002D0C45">
        <w:rPr>
          <w:sz w:val="22"/>
          <w:szCs w:val="22"/>
          <w:lang w:val="ka-GE"/>
        </w:rPr>
        <w:t xml:space="preserve"> </w:t>
      </w:r>
      <w:r w:rsidRPr="002D0C45">
        <w:rPr>
          <w:rFonts w:ascii="Sylfaen" w:hAnsi="Sylfaen"/>
          <w:sz w:val="22"/>
          <w:szCs w:val="22"/>
          <w:lang w:val="ka-GE"/>
        </w:rPr>
        <w:t>ნიმუშზე</w:t>
      </w:r>
      <w:r w:rsidRPr="002D0C45">
        <w:rPr>
          <w:sz w:val="22"/>
          <w:szCs w:val="22"/>
          <w:lang w:val="ka-GE"/>
        </w:rPr>
        <w:t xml:space="preserve"> </w:t>
      </w:r>
      <w:r w:rsidRPr="002D0C45">
        <w:rPr>
          <w:rFonts w:ascii="Sylfaen" w:hAnsi="Sylfaen"/>
          <w:sz w:val="22"/>
          <w:szCs w:val="22"/>
          <w:lang w:val="ka-GE"/>
        </w:rPr>
        <w:t>გამოყენებულ თითოეული</w:t>
      </w:r>
      <w:r w:rsidRPr="002D0C45">
        <w:rPr>
          <w:sz w:val="22"/>
          <w:szCs w:val="22"/>
          <w:lang w:val="ka-GE"/>
        </w:rPr>
        <w:t xml:space="preserve"> </w:t>
      </w:r>
      <w:r w:rsidRPr="002D0C45">
        <w:rPr>
          <w:rFonts w:ascii="Sylfaen" w:hAnsi="Sylfaen"/>
          <w:sz w:val="22"/>
          <w:szCs w:val="22"/>
          <w:lang w:val="ka-GE"/>
        </w:rPr>
        <w:t>სენსორის</w:t>
      </w:r>
      <w:r w:rsidRPr="002D0C45">
        <w:rPr>
          <w:sz w:val="22"/>
          <w:szCs w:val="22"/>
          <w:lang w:val="ka-GE"/>
        </w:rPr>
        <w:t xml:space="preserve"> </w:t>
      </w:r>
      <w:r w:rsidRPr="002D0C45">
        <w:rPr>
          <w:rFonts w:ascii="Sylfaen" w:hAnsi="Sylfaen"/>
          <w:sz w:val="22"/>
          <w:szCs w:val="22"/>
          <w:lang w:val="ka-GE"/>
        </w:rPr>
        <w:t>პოზიციის</w:t>
      </w:r>
      <w:r w:rsidRPr="002D0C45">
        <w:rPr>
          <w:sz w:val="22"/>
          <w:szCs w:val="22"/>
          <w:lang w:val="ka-GE"/>
        </w:rPr>
        <w:t xml:space="preserve"> </w:t>
      </w:r>
      <w:r w:rsidRPr="002D0C45">
        <w:rPr>
          <w:rFonts w:ascii="Sylfaen" w:hAnsi="Sylfaen"/>
          <w:sz w:val="22"/>
          <w:szCs w:val="22"/>
          <w:lang w:val="ka-GE"/>
        </w:rPr>
        <w:t>მუდმივ დეფორმაციას</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იზომება</w:t>
      </w:r>
      <w:r w:rsidRPr="002D0C45">
        <w:rPr>
          <w:sz w:val="22"/>
          <w:szCs w:val="22"/>
          <w:lang w:val="ka-GE"/>
        </w:rPr>
        <w:t xml:space="preserve"> </w:t>
      </w:r>
      <w:r w:rsidRPr="002D0C45">
        <w:rPr>
          <w:rFonts w:ascii="Sylfaen" w:hAnsi="Sylfaen"/>
          <w:sz w:val="22"/>
          <w:szCs w:val="22"/>
          <w:lang w:val="ka-GE"/>
        </w:rPr>
        <w:t>დაზიანების/მწყობრიდან გამოსვლის დადგომიდან</w:t>
      </w:r>
      <w:r w:rsidRPr="002D0C45">
        <w:rPr>
          <w:sz w:val="22"/>
          <w:szCs w:val="22"/>
          <w:lang w:val="ka-GE"/>
        </w:rPr>
        <w:t xml:space="preserve"> 1 </w:t>
      </w:r>
      <w:r w:rsidRPr="002D0C45">
        <w:rPr>
          <w:rFonts w:ascii="Sylfaen" w:hAnsi="Sylfaen"/>
          <w:sz w:val="22"/>
          <w:szCs w:val="22"/>
          <w:lang w:val="ka-GE"/>
        </w:rPr>
        <w:t>საათის</w:t>
      </w:r>
      <w:r w:rsidRPr="002D0C45">
        <w:rPr>
          <w:sz w:val="22"/>
          <w:szCs w:val="22"/>
          <w:lang w:val="ka-GE"/>
        </w:rPr>
        <w:t xml:space="preserve"> </w:t>
      </w:r>
      <w:r w:rsidRPr="002D0C45">
        <w:rPr>
          <w:rFonts w:ascii="Sylfaen" w:hAnsi="Sylfaen"/>
          <w:sz w:val="22"/>
          <w:szCs w:val="22"/>
          <w:lang w:val="ka-GE"/>
        </w:rPr>
        <w:t>აღდგენით</w:t>
      </w:r>
      <w:r w:rsidRPr="002D0C45">
        <w:rPr>
          <w:sz w:val="22"/>
          <w:szCs w:val="22"/>
          <w:lang w:val="ka-GE"/>
        </w:rPr>
        <w:t xml:space="preserve"> (</w:t>
      </w:r>
      <w:r w:rsidRPr="002D0C45">
        <w:rPr>
          <w:rFonts w:ascii="Sylfaen" w:hAnsi="Sylfaen"/>
          <w:sz w:val="22"/>
          <w:szCs w:val="22"/>
          <w:lang w:val="ka-GE"/>
        </w:rPr>
        <w:t>ტესტირების</w:t>
      </w:r>
      <w:r w:rsidRPr="002D0C45">
        <w:rPr>
          <w:sz w:val="22"/>
          <w:szCs w:val="22"/>
          <w:lang w:val="ka-GE"/>
        </w:rPr>
        <w:t xml:space="preserve"> </w:t>
      </w:r>
      <w:r w:rsidRPr="002D0C45">
        <w:rPr>
          <w:rFonts w:ascii="Sylfaen" w:hAnsi="Sylfaen"/>
          <w:sz w:val="22"/>
          <w:szCs w:val="22"/>
          <w:lang w:val="ka-GE"/>
        </w:rPr>
        <w:t>დასასრული</w:t>
      </w:r>
      <w:r w:rsidRPr="002D0C45">
        <w:rPr>
          <w:sz w:val="22"/>
          <w:szCs w:val="22"/>
          <w:lang w:val="ka-GE"/>
        </w:rPr>
        <w:t>).</w:t>
      </w:r>
    </w:p>
    <w:p w14:paraId="6B19DC6B" w14:textId="43EB6418" w:rsidR="004258F2" w:rsidRPr="002D0C45" w:rsidRDefault="004258F2" w:rsidP="004258F2">
      <w:pPr>
        <w:pStyle w:val="BodyText"/>
        <w:tabs>
          <w:tab w:val="left" w:pos="9630"/>
        </w:tabs>
        <w:spacing w:before="211"/>
        <w:ind w:left="360" w:right="580"/>
        <w:jc w:val="both"/>
        <w:rPr>
          <w:rFonts w:asciiTheme="minorHAnsi" w:hAnsiTheme="minorHAnsi"/>
          <w:sz w:val="22"/>
          <w:szCs w:val="22"/>
          <w:lang w:val="ka-GE"/>
        </w:rPr>
      </w:pPr>
      <w:r w:rsidRPr="0080041B">
        <w:rPr>
          <w:rFonts w:ascii="Sylfaen" w:hAnsi="Sylfaen"/>
          <w:b/>
          <w:sz w:val="22"/>
          <w:szCs w:val="22"/>
          <w:lang w:val="ka-GE"/>
        </w:rPr>
        <w:t>შენიშვნა</w:t>
      </w:r>
      <w:r w:rsidRPr="0080041B">
        <w:rPr>
          <w:b/>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დანართი</w:t>
      </w:r>
      <w:r w:rsidRPr="002D0C45">
        <w:rPr>
          <w:sz w:val="22"/>
          <w:szCs w:val="22"/>
          <w:lang w:val="ka-GE"/>
        </w:rPr>
        <w:t xml:space="preserve"> </w:t>
      </w:r>
      <w:r w:rsidRPr="002D0C45">
        <w:rPr>
          <w:rFonts w:ascii="Sylfaen" w:hAnsi="Sylfaen"/>
          <w:sz w:val="22"/>
          <w:szCs w:val="22"/>
          <w:lang w:val="ka-GE"/>
        </w:rPr>
        <w:t>მოიცავს</w:t>
      </w:r>
      <w:r w:rsidRPr="002D0C45">
        <w:rPr>
          <w:sz w:val="22"/>
          <w:szCs w:val="22"/>
          <w:lang w:val="ka-GE"/>
        </w:rPr>
        <w:t xml:space="preserve"> </w:t>
      </w:r>
      <w:r w:rsidRPr="002D0C45">
        <w:rPr>
          <w:rFonts w:ascii="Sylfaen" w:hAnsi="Sylfaen"/>
          <w:sz w:val="22"/>
          <w:szCs w:val="22"/>
          <w:lang w:val="ka-GE"/>
        </w:rPr>
        <w:t>მასალებისა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ოჯახების</w:t>
      </w:r>
      <w:r w:rsidRPr="002D0C45">
        <w:rPr>
          <w:sz w:val="22"/>
          <w:szCs w:val="22"/>
          <w:lang w:val="ka-GE"/>
        </w:rPr>
        <w:t xml:space="preserve"> </w:t>
      </w:r>
      <w:r w:rsidRPr="002D0C45">
        <w:rPr>
          <w:rFonts w:ascii="Sylfaen" w:hAnsi="Sylfaen"/>
          <w:sz w:val="22"/>
          <w:szCs w:val="22"/>
          <w:lang w:val="ka-GE"/>
        </w:rPr>
        <w:t>მრავალ</w:t>
      </w:r>
      <w:r w:rsidRPr="002D0C45">
        <w:rPr>
          <w:sz w:val="22"/>
          <w:szCs w:val="22"/>
          <w:lang w:val="ka-GE"/>
        </w:rPr>
        <w:t xml:space="preserve"> </w:t>
      </w:r>
      <w:r w:rsidRPr="002D0C45">
        <w:rPr>
          <w:rFonts w:ascii="Sylfaen" w:hAnsi="Sylfaen"/>
          <w:sz w:val="22"/>
          <w:szCs w:val="22"/>
          <w:lang w:val="ka-GE"/>
        </w:rPr>
        <w:t>შესაძლო</w:t>
      </w:r>
      <w:r w:rsidRPr="002D0C45">
        <w:rPr>
          <w:sz w:val="22"/>
          <w:szCs w:val="22"/>
          <w:lang w:val="ka-GE"/>
        </w:rPr>
        <w:t xml:space="preserve"> </w:t>
      </w:r>
      <w:r w:rsidRPr="002D0C45">
        <w:rPr>
          <w:rFonts w:ascii="Sylfaen" w:hAnsi="Sylfaen"/>
          <w:sz w:val="22"/>
          <w:szCs w:val="22"/>
          <w:lang w:val="ka-GE"/>
        </w:rPr>
        <w:t>კომბინაციას</w:t>
      </w:r>
      <w:r w:rsidRPr="002D0C45">
        <w:rPr>
          <w:sz w:val="22"/>
          <w:szCs w:val="22"/>
          <w:lang w:val="ka-GE"/>
        </w:rPr>
        <w:t xml:space="preserve">, </w:t>
      </w:r>
      <w:r w:rsidRPr="002D0C45">
        <w:rPr>
          <w:rFonts w:ascii="Sylfaen" w:hAnsi="Sylfaen"/>
          <w:sz w:val="22"/>
          <w:szCs w:val="22"/>
          <w:lang w:val="ka-GE"/>
        </w:rPr>
        <w:t>თუმცა</w:t>
      </w:r>
      <w:r w:rsidRPr="002D0C45">
        <w:rPr>
          <w:sz w:val="22"/>
          <w:szCs w:val="22"/>
          <w:lang w:val="ka-GE"/>
        </w:rPr>
        <w:t xml:space="preserve">, </w:t>
      </w:r>
      <w:r w:rsidRPr="002D0C45">
        <w:rPr>
          <w:rFonts w:ascii="Sylfaen" w:hAnsi="Sylfaen"/>
          <w:sz w:val="22"/>
          <w:szCs w:val="22"/>
          <w:lang w:val="ka-GE"/>
        </w:rPr>
        <w:t>ყველა</w:t>
      </w:r>
      <w:r w:rsidRPr="002D0C45">
        <w:rPr>
          <w:sz w:val="22"/>
          <w:szCs w:val="22"/>
          <w:lang w:val="ka-GE"/>
        </w:rPr>
        <w:t xml:space="preserve"> </w:t>
      </w:r>
      <w:r w:rsidRPr="002D0C45">
        <w:rPr>
          <w:rFonts w:ascii="Sylfaen" w:hAnsi="Sylfaen"/>
          <w:sz w:val="22"/>
          <w:szCs w:val="22"/>
          <w:lang w:val="ka-GE"/>
        </w:rPr>
        <w:t>მათგანისთვის</w:t>
      </w:r>
      <w:r w:rsidRPr="002D0C45">
        <w:rPr>
          <w:sz w:val="22"/>
          <w:szCs w:val="22"/>
          <w:lang w:val="ka-GE"/>
        </w:rPr>
        <w:t xml:space="preserve">, </w:t>
      </w:r>
      <w:r w:rsidRPr="002D0C45">
        <w:rPr>
          <w:rFonts w:ascii="Sylfaen" w:hAnsi="Sylfaen"/>
          <w:sz w:val="22"/>
          <w:szCs w:val="22"/>
          <w:lang w:val="ka-GE"/>
        </w:rPr>
        <w:t>როდესაც</w:t>
      </w:r>
      <w:r w:rsidRPr="002D0C45">
        <w:rPr>
          <w:sz w:val="22"/>
          <w:szCs w:val="22"/>
          <w:lang w:val="ka-GE"/>
        </w:rPr>
        <w:t xml:space="preserve"> </w:t>
      </w:r>
      <w:r w:rsidRPr="002D0C45">
        <w:rPr>
          <w:rFonts w:ascii="Sylfaen" w:hAnsi="Sylfaen"/>
          <w:sz w:val="22"/>
          <w:szCs w:val="22"/>
          <w:lang w:val="ka-GE"/>
        </w:rPr>
        <w:t>აწყობილი</w:t>
      </w:r>
      <w:r w:rsidRPr="002D0C45">
        <w:rPr>
          <w:sz w:val="22"/>
          <w:szCs w:val="22"/>
          <w:lang w:val="ka-GE"/>
        </w:rPr>
        <w:t xml:space="preserve"> </w:t>
      </w:r>
      <w:r w:rsidRPr="002D0C45">
        <w:rPr>
          <w:rFonts w:ascii="Sylfaen" w:hAnsi="Sylfaen"/>
          <w:sz w:val="22"/>
          <w:szCs w:val="22"/>
          <w:lang w:val="ka-GE"/>
        </w:rPr>
        <w:t>კომპლექტის</w:t>
      </w:r>
      <w:r w:rsidRPr="002D0C45">
        <w:rPr>
          <w:sz w:val="22"/>
          <w:szCs w:val="22"/>
          <w:lang w:val="ka-GE"/>
        </w:rPr>
        <w:t xml:space="preserve"> </w:t>
      </w:r>
      <w:r w:rsidRPr="002D0C45">
        <w:rPr>
          <w:rFonts w:ascii="Sylfaen" w:hAnsi="Sylfaen"/>
          <w:sz w:val="22"/>
          <w:szCs w:val="22"/>
          <w:lang w:val="ka-GE"/>
        </w:rPr>
        <w:t>ერთი</w:t>
      </w:r>
      <w:r w:rsidRPr="002D0C45">
        <w:rPr>
          <w:sz w:val="22"/>
          <w:szCs w:val="22"/>
          <w:lang w:val="ka-GE"/>
        </w:rPr>
        <w:t xml:space="preserve"> </w:t>
      </w:r>
      <w:r w:rsidRPr="002D0C45">
        <w:rPr>
          <w:rFonts w:ascii="Sylfaen" w:hAnsi="Sylfaen"/>
          <w:sz w:val="22"/>
          <w:szCs w:val="22"/>
          <w:lang w:val="ka-GE"/>
        </w:rPr>
        <w:t>კომპონენტი</w:t>
      </w:r>
      <w:r w:rsidRPr="002D0C45">
        <w:rPr>
          <w:sz w:val="22"/>
          <w:szCs w:val="22"/>
          <w:lang w:val="ka-GE"/>
        </w:rPr>
        <w:t xml:space="preserve"> </w:t>
      </w:r>
      <w:r w:rsidRPr="002D0C45">
        <w:rPr>
          <w:rFonts w:ascii="Sylfaen" w:hAnsi="Sylfaen"/>
          <w:sz w:val="22"/>
          <w:szCs w:val="22"/>
          <w:lang w:val="ka-GE"/>
        </w:rPr>
        <w:t>იშლება</w:t>
      </w:r>
      <w:r w:rsidRPr="002D0C45">
        <w:rPr>
          <w:sz w:val="22"/>
          <w:szCs w:val="22"/>
          <w:lang w:val="ka-GE"/>
        </w:rPr>
        <w:t xml:space="preserve">, </w:t>
      </w:r>
      <w:r w:rsidRPr="002D0C45">
        <w:rPr>
          <w:rFonts w:ascii="Sylfaen" w:hAnsi="Sylfaen"/>
          <w:sz w:val="22"/>
          <w:szCs w:val="22"/>
          <w:lang w:val="ka-GE"/>
        </w:rPr>
        <w:t>მთელი</w:t>
      </w:r>
      <w:r w:rsidRPr="002D0C45">
        <w:rPr>
          <w:sz w:val="22"/>
          <w:szCs w:val="22"/>
          <w:lang w:val="ka-GE"/>
        </w:rPr>
        <w:t xml:space="preserve"> </w:t>
      </w:r>
      <w:r w:rsidRPr="002D0C45">
        <w:rPr>
          <w:rFonts w:ascii="Sylfaen" w:hAnsi="Sylfaen"/>
          <w:sz w:val="22"/>
          <w:szCs w:val="22"/>
          <w:lang w:val="ka-GE"/>
        </w:rPr>
        <w:t>კომპლექტი</w:t>
      </w:r>
      <w:r w:rsidRPr="002D0C45">
        <w:rPr>
          <w:sz w:val="22"/>
          <w:szCs w:val="22"/>
          <w:lang w:val="ka-GE"/>
        </w:rPr>
        <w:t xml:space="preserve"> </w:t>
      </w:r>
      <w:r w:rsidRPr="002D0C45">
        <w:rPr>
          <w:rFonts w:ascii="Sylfaen" w:hAnsi="Sylfaen"/>
          <w:sz w:val="22"/>
          <w:szCs w:val="22"/>
          <w:lang w:val="ka-GE"/>
        </w:rPr>
        <w:t>იშლება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ის</w:t>
      </w:r>
      <w:r w:rsidRPr="002D0C45">
        <w:rPr>
          <w:sz w:val="22"/>
          <w:szCs w:val="22"/>
          <w:lang w:val="ka-GE"/>
        </w:rPr>
        <w:t xml:space="preserve"> </w:t>
      </w:r>
      <w:r w:rsidRPr="002D0C45">
        <w:rPr>
          <w:rFonts w:ascii="Sylfaen" w:hAnsi="Sylfaen"/>
          <w:sz w:val="22"/>
          <w:szCs w:val="22"/>
          <w:lang w:val="ka-GE"/>
        </w:rPr>
        <w:t>ასევე</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00670592">
        <w:rPr>
          <w:rFonts w:ascii="Sylfaen" w:hAnsi="Sylfaen"/>
          <w:sz w:val="22"/>
          <w:szCs w:val="22"/>
          <w:lang w:val="ka-GE"/>
        </w:rPr>
        <w:t>იქნე</w:t>
      </w:r>
      <w:r w:rsidRPr="002D0C45">
        <w:rPr>
          <w:rFonts w:ascii="Sylfaen" w:hAnsi="Sylfaen"/>
          <w:sz w:val="22"/>
          <w:szCs w:val="22"/>
          <w:lang w:val="ka-GE"/>
        </w:rPr>
        <w:t>ს</w:t>
      </w:r>
      <w:r w:rsidRPr="002D0C45">
        <w:rPr>
          <w:sz w:val="22"/>
          <w:szCs w:val="22"/>
          <w:lang w:val="ka-GE"/>
        </w:rPr>
        <w:t xml:space="preserve"> </w:t>
      </w:r>
      <w:r w:rsidRPr="002D0C45">
        <w:rPr>
          <w:rFonts w:ascii="Sylfaen" w:hAnsi="Sylfaen"/>
          <w:sz w:val="22"/>
          <w:szCs w:val="22"/>
          <w:lang w:val="ka-GE"/>
        </w:rPr>
        <w:t>გათვალისწინებული</w:t>
      </w:r>
      <w:r w:rsidRPr="002D0C45">
        <w:rPr>
          <w:sz w:val="22"/>
          <w:szCs w:val="22"/>
          <w:lang w:val="ka-GE"/>
        </w:rPr>
        <w:t xml:space="preserve"> </w:t>
      </w:r>
      <w:r w:rsidRPr="002D0C45">
        <w:rPr>
          <w:rFonts w:ascii="Sylfaen" w:hAnsi="Sylfaen"/>
          <w:sz w:val="22"/>
          <w:szCs w:val="22"/>
          <w:lang w:val="ka-GE"/>
        </w:rPr>
        <w:t>გამოთვლის</w:t>
      </w:r>
      <w:r w:rsidRPr="002D0C45">
        <w:rPr>
          <w:sz w:val="22"/>
          <w:szCs w:val="22"/>
          <w:lang w:val="ka-GE"/>
        </w:rPr>
        <w:t xml:space="preserve"> </w:t>
      </w:r>
      <w:r w:rsidRPr="002D0C45">
        <w:rPr>
          <w:rFonts w:ascii="Sylfaen" w:hAnsi="Sylfaen"/>
          <w:sz w:val="22"/>
          <w:szCs w:val="22"/>
          <w:lang w:val="ka-GE"/>
        </w:rPr>
        <w:t>მეთოდის</w:t>
      </w:r>
      <w:r w:rsidRPr="002D0C45">
        <w:rPr>
          <w:sz w:val="22"/>
          <w:szCs w:val="22"/>
          <w:lang w:val="ka-GE"/>
        </w:rPr>
        <w:t xml:space="preserve"> </w:t>
      </w:r>
      <w:r w:rsidRPr="002D0C45">
        <w:rPr>
          <w:rFonts w:ascii="Sylfaen" w:hAnsi="Sylfaen"/>
          <w:sz w:val="22"/>
          <w:szCs w:val="22"/>
          <w:lang w:val="ka-GE"/>
        </w:rPr>
        <w:t>ვალიდაციის</w:t>
      </w:r>
      <w:r w:rsidRPr="002D0C45">
        <w:rPr>
          <w:sz w:val="22"/>
          <w:szCs w:val="22"/>
          <w:lang w:val="ka-GE"/>
        </w:rPr>
        <w:t xml:space="preserve"> </w:t>
      </w:r>
      <w:r w:rsidRPr="002D0C45">
        <w:rPr>
          <w:rFonts w:ascii="Sylfaen" w:hAnsi="Sylfaen"/>
          <w:sz w:val="22"/>
          <w:szCs w:val="22"/>
          <w:lang w:val="ka-GE"/>
        </w:rPr>
        <w:t>დროს</w:t>
      </w:r>
      <w:r w:rsidRPr="002D0C45">
        <w:rPr>
          <w:sz w:val="22"/>
          <w:szCs w:val="22"/>
          <w:lang w:val="ka-GE"/>
        </w:rPr>
        <w:t xml:space="preserve">. </w:t>
      </w:r>
      <w:r w:rsidRPr="002D0C45">
        <w:rPr>
          <w:rFonts w:ascii="Sylfaen" w:hAnsi="Sylfaen"/>
          <w:sz w:val="22"/>
          <w:szCs w:val="22"/>
          <w:lang w:val="ka-GE"/>
        </w:rPr>
        <w:t>დაზიანების/მწყობრიდან გამოსვლის ტიპი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ადგილი</w:t>
      </w:r>
      <w:r w:rsidRPr="002D0C45">
        <w:rPr>
          <w:sz w:val="22"/>
          <w:szCs w:val="22"/>
          <w:lang w:val="ka-GE"/>
        </w:rPr>
        <w:t xml:space="preserve">, </w:t>
      </w:r>
      <w:r w:rsidRPr="002D0C45">
        <w:rPr>
          <w:rFonts w:ascii="Sylfaen" w:hAnsi="Sylfaen"/>
          <w:sz w:val="22"/>
          <w:szCs w:val="22"/>
          <w:lang w:val="ka-GE"/>
        </w:rPr>
        <w:t>სადაც</w:t>
      </w:r>
      <w:r w:rsidRPr="002D0C45">
        <w:rPr>
          <w:sz w:val="22"/>
          <w:szCs w:val="22"/>
          <w:lang w:val="ka-GE"/>
        </w:rPr>
        <w:t xml:space="preserve"> </w:t>
      </w:r>
      <w:r w:rsidRPr="002D0C45">
        <w:rPr>
          <w:rFonts w:ascii="Sylfaen" w:hAnsi="Sylfaen"/>
          <w:sz w:val="22"/>
          <w:szCs w:val="22"/>
          <w:lang w:val="ka-GE"/>
        </w:rPr>
        <w:t>დაზიანების/მწყობრიდან გამოსვლის დადგომის</w:t>
      </w:r>
      <w:r w:rsidRPr="002D0C45">
        <w:rPr>
          <w:sz w:val="22"/>
          <w:szCs w:val="22"/>
          <w:lang w:val="ka-GE"/>
        </w:rPr>
        <w:t xml:space="preserve"> </w:t>
      </w:r>
      <w:r w:rsidRPr="002D0C45">
        <w:rPr>
          <w:rFonts w:ascii="Sylfaen" w:hAnsi="Sylfaen"/>
          <w:sz w:val="22"/>
          <w:szCs w:val="22"/>
          <w:lang w:val="ka-GE"/>
        </w:rPr>
        <w:t>ადგილი</w:t>
      </w:r>
      <w:r w:rsidRPr="002D0C45">
        <w:rPr>
          <w:sz w:val="22"/>
          <w:szCs w:val="22"/>
          <w:lang w:val="ka-GE"/>
        </w:rPr>
        <w:t xml:space="preserve"> </w:t>
      </w:r>
      <w:r w:rsidRPr="002D0C45">
        <w:rPr>
          <w:rFonts w:ascii="Sylfaen" w:hAnsi="Sylfaen"/>
          <w:sz w:val="22"/>
          <w:szCs w:val="22"/>
          <w:lang w:val="ka-GE"/>
        </w:rPr>
        <w:t>ასევე</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00670592">
        <w:rPr>
          <w:rFonts w:ascii="Sylfaen" w:hAnsi="Sylfaen"/>
          <w:sz w:val="22"/>
          <w:szCs w:val="22"/>
          <w:lang w:val="ka-GE"/>
        </w:rPr>
        <w:t>იქნე</w:t>
      </w:r>
      <w:r w:rsidRPr="002D0C45">
        <w:rPr>
          <w:rFonts w:ascii="Sylfaen" w:hAnsi="Sylfaen"/>
          <w:sz w:val="22"/>
          <w:szCs w:val="22"/>
          <w:lang w:val="ka-GE"/>
        </w:rPr>
        <w:t>ს</w:t>
      </w:r>
      <w:r w:rsidRPr="002D0C45">
        <w:rPr>
          <w:sz w:val="22"/>
          <w:szCs w:val="22"/>
          <w:lang w:val="ka-GE"/>
        </w:rPr>
        <w:t xml:space="preserve"> </w:t>
      </w:r>
      <w:r w:rsidRPr="002D0C45">
        <w:rPr>
          <w:rFonts w:ascii="Sylfaen" w:hAnsi="Sylfaen"/>
          <w:sz w:val="22"/>
          <w:szCs w:val="22"/>
          <w:lang w:val="ka-GE"/>
        </w:rPr>
        <w:t>გამოყენებული</w:t>
      </w:r>
      <w:r w:rsidRPr="002D0C45">
        <w:rPr>
          <w:sz w:val="22"/>
          <w:szCs w:val="22"/>
          <w:lang w:val="ka-GE"/>
        </w:rPr>
        <w:t xml:space="preserve"> </w:t>
      </w:r>
      <w:r w:rsidRPr="002D0C45">
        <w:rPr>
          <w:rFonts w:ascii="Sylfaen" w:hAnsi="Sylfaen"/>
          <w:sz w:val="22"/>
          <w:szCs w:val="22"/>
          <w:lang w:val="ka-GE"/>
        </w:rPr>
        <w:t>ამ</w:t>
      </w:r>
      <w:r w:rsidRPr="002D0C45">
        <w:rPr>
          <w:sz w:val="22"/>
          <w:szCs w:val="22"/>
          <w:lang w:val="ka-GE"/>
        </w:rPr>
        <w:t xml:space="preserve"> </w:t>
      </w:r>
      <w:r w:rsidRPr="002D0C45">
        <w:rPr>
          <w:rFonts w:ascii="Sylfaen" w:hAnsi="Sylfaen"/>
          <w:sz w:val="22"/>
          <w:szCs w:val="22"/>
          <w:lang w:val="ka-GE"/>
        </w:rPr>
        <w:t>ვალიდაციის</w:t>
      </w:r>
      <w:r w:rsidRPr="002D0C45">
        <w:rPr>
          <w:sz w:val="22"/>
          <w:szCs w:val="22"/>
          <w:lang w:val="ka-GE"/>
        </w:rPr>
        <w:t xml:space="preserve"> </w:t>
      </w:r>
      <w:r w:rsidRPr="002D0C45">
        <w:rPr>
          <w:rFonts w:ascii="Sylfaen" w:hAnsi="Sylfaen"/>
          <w:sz w:val="22"/>
          <w:szCs w:val="22"/>
          <w:lang w:val="ka-GE"/>
        </w:rPr>
        <w:t>დროს</w:t>
      </w:r>
      <w:r w:rsidRPr="002D0C45">
        <w:rPr>
          <w:sz w:val="22"/>
          <w:szCs w:val="22"/>
          <w:lang w:val="ka-GE"/>
        </w:rPr>
        <w:t>.</w:t>
      </w:r>
    </w:p>
    <w:p w14:paraId="5A29F572" w14:textId="77777777" w:rsidR="004258F2" w:rsidRPr="002D0C45" w:rsidRDefault="004258F2" w:rsidP="004258F2">
      <w:pPr>
        <w:pStyle w:val="BodyText"/>
        <w:spacing w:before="211"/>
        <w:ind w:left="360" w:right="580"/>
        <w:jc w:val="both"/>
        <w:rPr>
          <w:rFonts w:asciiTheme="minorHAnsi" w:hAnsiTheme="minorHAnsi"/>
          <w:i/>
          <w:sz w:val="22"/>
          <w:szCs w:val="22"/>
          <w:lang w:val="ka-GE"/>
        </w:rPr>
      </w:pPr>
    </w:p>
    <w:p w14:paraId="16BA0AEE" w14:textId="77777777" w:rsidR="004258F2" w:rsidRPr="002D0C45" w:rsidRDefault="004258F2" w:rsidP="004258F2">
      <w:pPr>
        <w:tabs>
          <w:tab w:val="left" w:pos="1110"/>
        </w:tabs>
        <w:spacing w:before="1"/>
        <w:ind w:left="426" w:right="580"/>
        <w:jc w:val="both"/>
        <w:rPr>
          <w:rFonts w:ascii="Sylfaen" w:hAnsi="Sylfaen"/>
          <w:b/>
          <w:lang w:val="ka-GE"/>
        </w:rPr>
      </w:pPr>
      <w:r w:rsidRPr="002D0C45">
        <w:rPr>
          <w:rFonts w:ascii="Sylfaen" w:hAnsi="Sylfaen"/>
          <w:b/>
          <w:lang w:val="ka-GE"/>
        </w:rPr>
        <w:t>ე.1.1.6 -</w:t>
      </w:r>
      <w:r w:rsidRPr="002D0C45">
        <w:rPr>
          <w:rFonts w:ascii="Sylfaen" w:hAnsi="Sylfaen"/>
          <w:b/>
          <w:spacing w:val="-6"/>
          <w:lang w:val="ka-GE"/>
        </w:rPr>
        <w:t xml:space="preserve"> </w:t>
      </w:r>
      <w:r w:rsidRPr="002D0C45">
        <w:rPr>
          <w:rFonts w:ascii="Sylfaen" w:hAnsi="Sylfaen"/>
          <w:b/>
          <w:lang w:val="ka-GE"/>
        </w:rPr>
        <w:t>ტესტირების ნიმუშის აღწერა</w:t>
      </w:r>
    </w:p>
    <w:p w14:paraId="7A42113E" w14:textId="77777777" w:rsidR="004258F2" w:rsidRPr="002D0C45" w:rsidRDefault="004258F2" w:rsidP="004258F2">
      <w:pPr>
        <w:pStyle w:val="BodyText"/>
        <w:ind w:left="360" w:right="580"/>
        <w:jc w:val="both"/>
        <w:rPr>
          <w:sz w:val="22"/>
          <w:szCs w:val="22"/>
          <w:lang w:val="ka-GE"/>
        </w:rPr>
      </w:pP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ანგარიშში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აღწერილი</w:t>
      </w: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განისაზღვროს</w:t>
      </w:r>
      <w:r w:rsidRPr="002D0C45">
        <w:rPr>
          <w:sz w:val="22"/>
          <w:szCs w:val="22"/>
          <w:lang w:val="ka-GE"/>
        </w:rPr>
        <w:t xml:space="preserve"> </w:t>
      </w:r>
      <w:r w:rsidRPr="002D0C45">
        <w:rPr>
          <w:rFonts w:ascii="Sylfaen" w:hAnsi="Sylfaen"/>
          <w:sz w:val="22"/>
          <w:szCs w:val="22"/>
          <w:lang w:val="ka-GE"/>
        </w:rPr>
        <w:t>სულ</w:t>
      </w:r>
      <w:r w:rsidRPr="002D0C45">
        <w:rPr>
          <w:sz w:val="22"/>
          <w:szCs w:val="22"/>
          <w:lang w:val="ka-GE"/>
        </w:rPr>
        <w:t xml:space="preserve"> </w:t>
      </w:r>
      <w:r w:rsidRPr="002D0C45">
        <w:rPr>
          <w:rFonts w:ascii="Sylfaen" w:hAnsi="Sylfaen"/>
          <w:sz w:val="22"/>
          <w:szCs w:val="22"/>
          <w:lang w:val="ka-GE"/>
        </w:rPr>
        <w:t>მცირე</w:t>
      </w:r>
      <w:r w:rsidRPr="002D0C45">
        <w:rPr>
          <w:sz w:val="22"/>
          <w:szCs w:val="22"/>
          <w:lang w:val="ka-GE"/>
        </w:rPr>
        <w:t xml:space="preserve"> </w:t>
      </w:r>
      <w:r w:rsidRPr="002D0C45">
        <w:rPr>
          <w:rFonts w:ascii="Sylfaen" w:hAnsi="Sylfaen"/>
          <w:sz w:val="22"/>
          <w:szCs w:val="22"/>
          <w:lang w:val="ka-GE"/>
        </w:rPr>
        <w:t>შემდეგი</w:t>
      </w:r>
      <w:r w:rsidRPr="002D0C45">
        <w:rPr>
          <w:sz w:val="22"/>
          <w:szCs w:val="22"/>
          <w:lang w:val="ka-GE"/>
        </w:rPr>
        <w:t xml:space="preserve"> </w:t>
      </w:r>
      <w:r w:rsidRPr="002D0C45">
        <w:rPr>
          <w:rFonts w:ascii="Sylfaen" w:hAnsi="Sylfaen"/>
          <w:sz w:val="22"/>
          <w:szCs w:val="22"/>
          <w:lang w:val="ka-GE"/>
        </w:rPr>
        <w:t>ინფორმაცია</w:t>
      </w:r>
      <w:r w:rsidRPr="002D0C45">
        <w:rPr>
          <w:sz w:val="22"/>
          <w:szCs w:val="22"/>
          <w:lang w:val="ka-GE"/>
        </w:rPr>
        <w:t xml:space="preserve"> (</w:t>
      </w:r>
      <w:r w:rsidRPr="002D0C45">
        <w:rPr>
          <w:rFonts w:ascii="Sylfaen" w:hAnsi="Sylfaen"/>
          <w:sz w:val="22"/>
          <w:szCs w:val="22"/>
          <w:lang w:val="ka-GE"/>
        </w:rPr>
        <w:t>მონაცემები</w:t>
      </w:r>
      <w:r w:rsidRPr="002D0C45">
        <w:rPr>
          <w:sz w:val="22"/>
          <w:szCs w:val="22"/>
          <w:lang w:val="ka-GE"/>
        </w:rPr>
        <w:t xml:space="preserve"> </w:t>
      </w:r>
      <w:r w:rsidRPr="002D0C45">
        <w:rPr>
          <w:rFonts w:ascii="Sylfaen" w:hAnsi="Sylfaen"/>
          <w:sz w:val="22"/>
          <w:szCs w:val="22"/>
          <w:lang w:val="ka-GE"/>
        </w:rPr>
        <w:t>დაფუძნებულია</w:t>
      </w:r>
      <w:r w:rsidRPr="002D0C45">
        <w:rPr>
          <w:sz w:val="22"/>
          <w:szCs w:val="22"/>
          <w:lang w:val="ka-GE"/>
        </w:rPr>
        <w:t xml:space="preserve"> </w:t>
      </w:r>
      <w:r w:rsidRPr="002D0C45">
        <w:rPr>
          <w:rFonts w:ascii="Sylfaen" w:hAnsi="Sylfaen"/>
          <w:sz w:val="22"/>
          <w:szCs w:val="22"/>
          <w:lang w:val="ka-GE"/>
        </w:rPr>
        <w:t>მწარმოებლის პროდუქტის მონტაჟის ინსტრუქციებზე (</w:t>
      </w:r>
      <w:r w:rsidRPr="002D0C45">
        <w:rPr>
          <w:sz w:val="22"/>
          <w:szCs w:val="22"/>
          <w:lang w:val="ka-GE"/>
        </w:rPr>
        <w:t>MPII-</w:t>
      </w:r>
      <w:r w:rsidRPr="002D0C45">
        <w:rPr>
          <w:rFonts w:ascii="Sylfaen" w:hAnsi="Sylfaen"/>
          <w:sz w:val="22"/>
          <w:szCs w:val="22"/>
          <w:lang w:val="ka-GE"/>
        </w:rPr>
        <w:t>ზე)</w:t>
      </w:r>
      <w:r w:rsidRPr="002D0C45">
        <w:rPr>
          <w:sz w:val="22"/>
          <w:szCs w:val="22"/>
          <w:lang w:val="ka-GE"/>
        </w:rPr>
        <w:t>):</w:t>
      </w:r>
    </w:p>
    <w:p w14:paraId="539C6DFC" w14:textId="77777777" w:rsidR="004258F2" w:rsidRPr="002D0C45" w:rsidRDefault="004258F2" w:rsidP="004258F2">
      <w:pPr>
        <w:pStyle w:val="BodyText"/>
        <w:ind w:left="360" w:right="580"/>
        <w:jc w:val="both"/>
        <w:rPr>
          <w:sz w:val="22"/>
          <w:szCs w:val="22"/>
          <w:lang w:val="ka-GE"/>
        </w:rPr>
      </w:pPr>
      <w:r w:rsidRPr="002D0C45">
        <w:rPr>
          <w:sz w:val="22"/>
          <w:szCs w:val="22"/>
          <w:lang w:val="ka-GE"/>
        </w:rPr>
        <w:t xml:space="preserve">- </w:t>
      </w:r>
      <w:r w:rsidRPr="002D0C45">
        <w:rPr>
          <w:rFonts w:ascii="Sylfaen" w:hAnsi="Sylfaen"/>
          <w:sz w:val="22"/>
          <w:szCs w:val="22"/>
          <w:lang w:val="ka-GE"/>
        </w:rPr>
        <w:t>სამაგრები</w:t>
      </w:r>
      <w:r w:rsidRPr="002D0C45">
        <w:rPr>
          <w:sz w:val="22"/>
          <w:szCs w:val="22"/>
          <w:lang w:val="ka-GE"/>
        </w:rPr>
        <w:t xml:space="preserve">: </w:t>
      </w:r>
      <w:r w:rsidRPr="002D0C45">
        <w:rPr>
          <w:rFonts w:ascii="Sylfaen" w:hAnsi="Sylfaen"/>
          <w:sz w:val="22"/>
          <w:szCs w:val="22"/>
          <w:lang w:val="ka-GE"/>
        </w:rPr>
        <w:t>მასალა</w:t>
      </w:r>
      <w:r w:rsidRPr="002D0C45">
        <w:rPr>
          <w:sz w:val="22"/>
          <w:szCs w:val="22"/>
          <w:lang w:val="ka-GE"/>
        </w:rPr>
        <w:t xml:space="preserve">, </w:t>
      </w:r>
      <w:r w:rsidRPr="002D0C45">
        <w:rPr>
          <w:rFonts w:ascii="Sylfaen" w:hAnsi="Sylfaen"/>
          <w:sz w:val="22"/>
          <w:szCs w:val="22"/>
          <w:lang w:val="ka-GE"/>
        </w:rPr>
        <w:t>გეომეტრია</w:t>
      </w:r>
      <w:r w:rsidRPr="002D0C45">
        <w:rPr>
          <w:sz w:val="22"/>
          <w:szCs w:val="22"/>
          <w:lang w:val="ka-GE"/>
        </w:rPr>
        <w:t xml:space="preserve">, </w:t>
      </w:r>
      <w:r w:rsidRPr="002D0C45">
        <w:rPr>
          <w:rFonts w:ascii="Sylfaen" w:hAnsi="Sylfaen"/>
          <w:sz w:val="22"/>
          <w:szCs w:val="22"/>
          <w:lang w:val="ka-GE"/>
        </w:rPr>
        <w:t>ორ</w:t>
      </w:r>
      <w:r w:rsidRPr="002D0C45">
        <w:rPr>
          <w:sz w:val="22"/>
          <w:szCs w:val="22"/>
          <w:lang w:val="ka-GE"/>
        </w:rPr>
        <w:t xml:space="preserve"> </w:t>
      </w:r>
      <w:r w:rsidRPr="002D0C45">
        <w:rPr>
          <w:rFonts w:ascii="Sylfaen" w:hAnsi="Sylfaen"/>
          <w:sz w:val="22"/>
          <w:szCs w:val="22"/>
          <w:lang w:val="ka-GE"/>
        </w:rPr>
        <w:t>სამაგრებს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მანძილი</w:t>
      </w:r>
      <w:r w:rsidRPr="002D0C45">
        <w:rPr>
          <w:sz w:val="22"/>
          <w:szCs w:val="22"/>
          <w:lang w:val="ka-GE"/>
        </w:rPr>
        <w:t xml:space="preserve"> </w:t>
      </w:r>
      <w:r w:rsidRPr="002D0C45">
        <w:rPr>
          <w:rFonts w:ascii="Sylfaen" w:hAnsi="Sylfaen"/>
          <w:sz w:val="22"/>
          <w:szCs w:val="22"/>
          <w:lang w:val="ka-GE"/>
        </w:rPr>
        <w:t>და</w:t>
      </w:r>
      <w:r w:rsidRPr="002D0C45">
        <w:rPr>
          <w:rFonts w:asciiTheme="minorHAnsi" w:hAnsiTheme="minorHAnsi"/>
          <w:sz w:val="22"/>
          <w:szCs w:val="22"/>
          <w:lang w:val="ka-GE"/>
        </w:rPr>
        <w:t xml:space="preserve"> </w:t>
      </w:r>
      <w:r w:rsidRPr="009705C6">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რაოდენობა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განლაგება</w:t>
      </w:r>
      <w:r w:rsidRPr="002D0C45">
        <w:rPr>
          <w:sz w:val="22"/>
          <w:szCs w:val="22"/>
          <w:lang w:val="ka-GE"/>
        </w:rPr>
        <w:t>.</w:t>
      </w:r>
    </w:p>
    <w:p w14:paraId="33343D21" w14:textId="77777777" w:rsidR="004258F2" w:rsidRPr="002D0C45" w:rsidRDefault="004258F2" w:rsidP="004258F2">
      <w:pPr>
        <w:pStyle w:val="BodyText"/>
        <w:ind w:left="360" w:right="580"/>
        <w:jc w:val="both"/>
        <w:rPr>
          <w:sz w:val="22"/>
          <w:szCs w:val="22"/>
          <w:lang w:val="ka-GE"/>
        </w:rPr>
      </w:pPr>
      <w:r w:rsidRPr="002D0C45">
        <w:rPr>
          <w:sz w:val="22"/>
          <w:szCs w:val="22"/>
          <w:lang w:val="ka-GE"/>
        </w:rPr>
        <w:t xml:space="preserve">- </w:t>
      </w:r>
      <w:r w:rsidRPr="002D0C45">
        <w:rPr>
          <w:rFonts w:ascii="Sylfaen" w:hAnsi="Sylfaen"/>
          <w:sz w:val="22"/>
          <w:szCs w:val="22"/>
          <w:lang w:val="ka-GE"/>
        </w:rPr>
        <w:t>პროფილები</w:t>
      </w:r>
      <w:r w:rsidRPr="002D0C45">
        <w:rPr>
          <w:sz w:val="22"/>
          <w:szCs w:val="22"/>
          <w:lang w:val="ka-GE"/>
        </w:rPr>
        <w:t xml:space="preserve">: </w:t>
      </w:r>
      <w:r w:rsidRPr="002D0C45">
        <w:rPr>
          <w:rFonts w:ascii="Sylfaen" w:hAnsi="Sylfaen"/>
          <w:sz w:val="22"/>
          <w:szCs w:val="22"/>
          <w:lang w:val="ka-GE"/>
        </w:rPr>
        <w:t>მასალა</w:t>
      </w:r>
      <w:r w:rsidRPr="002D0C45">
        <w:rPr>
          <w:sz w:val="22"/>
          <w:szCs w:val="22"/>
          <w:lang w:val="ka-GE"/>
        </w:rPr>
        <w:t xml:space="preserve">, </w:t>
      </w:r>
      <w:r w:rsidRPr="002D0C45">
        <w:rPr>
          <w:rFonts w:ascii="Sylfaen" w:hAnsi="Sylfaen"/>
          <w:sz w:val="22"/>
          <w:szCs w:val="22"/>
          <w:lang w:val="ka-GE"/>
        </w:rPr>
        <w:t>გეომეტრია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ორ</w:t>
      </w:r>
      <w:r w:rsidRPr="002D0C45">
        <w:rPr>
          <w:sz w:val="22"/>
          <w:szCs w:val="22"/>
          <w:lang w:val="ka-GE"/>
        </w:rPr>
        <w:t xml:space="preserve"> </w:t>
      </w:r>
      <w:r w:rsidRPr="002D0C45">
        <w:rPr>
          <w:rFonts w:ascii="Sylfaen" w:hAnsi="Sylfaen"/>
          <w:sz w:val="22"/>
          <w:szCs w:val="22"/>
          <w:lang w:val="ka-GE"/>
        </w:rPr>
        <w:t>პროფილს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მანძილი</w:t>
      </w:r>
      <w:r w:rsidRPr="002D0C45">
        <w:rPr>
          <w:sz w:val="22"/>
          <w:szCs w:val="22"/>
          <w:lang w:val="ka-GE"/>
        </w:rPr>
        <w:t>.</w:t>
      </w:r>
    </w:p>
    <w:p w14:paraId="7619F9FF" w14:textId="77777777" w:rsidR="004258F2" w:rsidRPr="002D0C45" w:rsidRDefault="004258F2" w:rsidP="004258F2">
      <w:pPr>
        <w:pStyle w:val="BodyText"/>
        <w:ind w:left="360" w:right="580"/>
        <w:jc w:val="both"/>
        <w:rPr>
          <w:sz w:val="22"/>
          <w:szCs w:val="22"/>
          <w:lang w:val="ka-GE"/>
        </w:rPr>
      </w:pP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w:t>
      </w:r>
      <w:r w:rsidRPr="002D0C45">
        <w:rPr>
          <w:sz w:val="22"/>
          <w:szCs w:val="22"/>
          <w:lang w:val="ka-GE"/>
        </w:rPr>
        <w:t xml:space="preserve">: </w:t>
      </w:r>
      <w:r w:rsidRPr="002D0C45">
        <w:rPr>
          <w:rFonts w:ascii="Sylfaen" w:hAnsi="Sylfaen"/>
          <w:sz w:val="22"/>
          <w:szCs w:val="22"/>
          <w:lang w:val="ka-GE"/>
        </w:rPr>
        <w:t>მასალა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გეომეტრია</w:t>
      </w:r>
      <w:r w:rsidRPr="002D0C45">
        <w:rPr>
          <w:sz w:val="22"/>
          <w:szCs w:val="22"/>
          <w:lang w:val="ka-GE"/>
        </w:rPr>
        <w:t>.</w:t>
      </w:r>
    </w:p>
    <w:p w14:paraId="5D9891C3" w14:textId="77777777" w:rsidR="004258F2" w:rsidRPr="002D0C45" w:rsidRDefault="004258F2" w:rsidP="004258F2">
      <w:pPr>
        <w:pStyle w:val="BodyText"/>
        <w:ind w:left="360" w:right="580"/>
        <w:jc w:val="both"/>
        <w:rPr>
          <w:sz w:val="22"/>
          <w:szCs w:val="22"/>
          <w:lang w:val="ka-GE"/>
        </w:rPr>
      </w:pP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სამაგრები</w:t>
      </w:r>
      <w:r w:rsidRPr="002D0C45">
        <w:rPr>
          <w:sz w:val="22"/>
          <w:szCs w:val="22"/>
          <w:lang w:val="ka-GE"/>
        </w:rPr>
        <w:t xml:space="preserve">: </w:t>
      </w:r>
      <w:r w:rsidRPr="002D0C45">
        <w:rPr>
          <w:rFonts w:ascii="Sylfaen" w:hAnsi="Sylfaen"/>
          <w:sz w:val="22"/>
          <w:szCs w:val="22"/>
          <w:lang w:val="ka-GE"/>
        </w:rPr>
        <w:t>მასალა</w:t>
      </w:r>
      <w:r w:rsidRPr="002D0C45">
        <w:rPr>
          <w:sz w:val="22"/>
          <w:szCs w:val="22"/>
          <w:lang w:val="ka-GE"/>
        </w:rPr>
        <w:t xml:space="preserve">, </w:t>
      </w:r>
      <w:r w:rsidRPr="002D0C45">
        <w:rPr>
          <w:rFonts w:ascii="Sylfaen" w:hAnsi="Sylfaen"/>
          <w:sz w:val="22"/>
          <w:szCs w:val="22"/>
          <w:lang w:val="ka-GE"/>
        </w:rPr>
        <w:t>გეომეტრია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რაოდენობა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განლაგება</w:t>
      </w:r>
      <w:r w:rsidRPr="002D0C45">
        <w:rPr>
          <w:sz w:val="22"/>
          <w:szCs w:val="22"/>
          <w:lang w:val="ka-GE"/>
        </w:rPr>
        <w:t>).</w:t>
      </w:r>
    </w:p>
    <w:p w14:paraId="411CD5DC" w14:textId="77777777" w:rsidR="004258F2" w:rsidRPr="002D0C45" w:rsidRDefault="004258F2" w:rsidP="004258F2">
      <w:pPr>
        <w:pStyle w:val="BodyText"/>
        <w:ind w:left="360" w:right="580"/>
        <w:jc w:val="both"/>
        <w:rPr>
          <w:sz w:val="22"/>
          <w:szCs w:val="22"/>
          <w:lang w:val="ka-GE"/>
        </w:rPr>
      </w:pP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აღჭურვილობასა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აწყობილ</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კომპლექტს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სამაგრები</w:t>
      </w:r>
      <w:r w:rsidRPr="002D0C45">
        <w:rPr>
          <w:sz w:val="22"/>
          <w:szCs w:val="22"/>
          <w:lang w:val="ka-GE"/>
        </w:rPr>
        <w:t xml:space="preserve"> (</w:t>
      </w:r>
      <w:r w:rsidRPr="002D0C45">
        <w:rPr>
          <w:rFonts w:ascii="Sylfaen" w:hAnsi="Sylfaen"/>
          <w:sz w:val="22"/>
          <w:szCs w:val="22"/>
          <w:lang w:val="ka-GE"/>
        </w:rPr>
        <w:t>მდებარეობა</w:t>
      </w:r>
      <w:r w:rsidRPr="002D0C45">
        <w:rPr>
          <w:sz w:val="22"/>
          <w:szCs w:val="22"/>
          <w:lang w:val="ka-GE"/>
        </w:rPr>
        <w:t xml:space="preserve">, </w:t>
      </w:r>
      <w:r w:rsidRPr="002D0C45">
        <w:rPr>
          <w:rFonts w:ascii="Sylfaen" w:hAnsi="Sylfaen"/>
          <w:sz w:val="22"/>
          <w:szCs w:val="22"/>
          <w:lang w:val="ka-GE"/>
        </w:rPr>
        <w:t>ზოგადი</w:t>
      </w:r>
      <w:r w:rsidRPr="002D0C45">
        <w:rPr>
          <w:sz w:val="22"/>
          <w:szCs w:val="22"/>
          <w:lang w:val="ka-GE"/>
        </w:rPr>
        <w:t xml:space="preserve"> </w:t>
      </w:r>
      <w:r w:rsidRPr="002D0C45">
        <w:rPr>
          <w:rFonts w:ascii="Sylfaen" w:hAnsi="Sylfaen"/>
          <w:sz w:val="22"/>
          <w:szCs w:val="22"/>
          <w:lang w:val="ka-GE"/>
        </w:rPr>
        <w:t>ტიპი</w:t>
      </w:r>
      <w:r w:rsidRPr="002D0C45">
        <w:rPr>
          <w:sz w:val="22"/>
          <w:szCs w:val="22"/>
          <w:lang w:val="ka-GE"/>
        </w:rPr>
        <w:t xml:space="preserve">, </w:t>
      </w:r>
      <w:r w:rsidRPr="002D0C45">
        <w:rPr>
          <w:rFonts w:ascii="Sylfaen" w:hAnsi="Sylfaen"/>
          <w:sz w:val="22"/>
          <w:szCs w:val="22"/>
          <w:lang w:val="ka-GE"/>
        </w:rPr>
        <w:t>მასალა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გეომეტრია</w:t>
      </w:r>
      <w:r w:rsidRPr="002D0C45">
        <w:rPr>
          <w:sz w:val="22"/>
          <w:szCs w:val="22"/>
          <w:lang w:val="ka-GE"/>
        </w:rPr>
        <w:t>).</w:t>
      </w:r>
    </w:p>
    <w:p w14:paraId="0A45219B" w14:textId="77777777" w:rsidR="004258F2" w:rsidRPr="002D0C45" w:rsidRDefault="004258F2" w:rsidP="004258F2">
      <w:pPr>
        <w:pStyle w:val="BodyText"/>
        <w:spacing w:before="0"/>
        <w:ind w:left="360" w:right="580"/>
        <w:jc w:val="both"/>
        <w:rPr>
          <w:rFonts w:ascii="Sylfaen" w:hAnsi="Sylfaen"/>
          <w:sz w:val="22"/>
          <w:szCs w:val="22"/>
          <w:lang w:val="ka-GE"/>
        </w:rPr>
      </w:pPr>
      <w:r w:rsidRPr="002D0C45">
        <w:rPr>
          <w:sz w:val="22"/>
          <w:szCs w:val="22"/>
          <w:lang w:val="ka-GE"/>
        </w:rPr>
        <w:t xml:space="preserve">- </w:t>
      </w:r>
      <w:r w:rsidRPr="002D0C45">
        <w:rPr>
          <w:rFonts w:ascii="Sylfaen" w:hAnsi="Sylfaen"/>
          <w:sz w:val="22"/>
          <w:szCs w:val="22"/>
          <w:lang w:val="ka-GE"/>
        </w:rPr>
        <w:t>დამხმარე</w:t>
      </w:r>
      <w:r w:rsidRPr="002D0C45">
        <w:rPr>
          <w:sz w:val="22"/>
          <w:szCs w:val="22"/>
          <w:lang w:val="ka-GE"/>
        </w:rPr>
        <w:t xml:space="preserve"> </w:t>
      </w:r>
      <w:r w:rsidRPr="002D0C45">
        <w:rPr>
          <w:rFonts w:ascii="Sylfaen" w:hAnsi="Sylfaen"/>
          <w:sz w:val="22"/>
          <w:szCs w:val="22"/>
          <w:lang w:val="ka-GE"/>
        </w:rPr>
        <w:t>წებოვანი</w:t>
      </w:r>
      <w:r w:rsidRPr="002D0C45">
        <w:rPr>
          <w:sz w:val="22"/>
          <w:szCs w:val="22"/>
          <w:lang w:val="ka-GE"/>
        </w:rPr>
        <w:t xml:space="preserve"> </w:t>
      </w:r>
      <w:r w:rsidRPr="002D0C45">
        <w:rPr>
          <w:rFonts w:ascii="Sylfaen" w:hAnsi="Sylfaen"/>
          <w:sz w:val="22"/>
          <w:szCs w:val="22"/>
          <w:lang w:val="ka-GE"/>
        </w:rPr>
        <w:t>ნივთიერება</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ის</w:t>
      </w:r>
      <w:r w:rsidRPr="002D0C45">
        <w:rPr>
          <w:sz w:val="22"/>
          <w:szCs w:val="22"/>
          <w:lang w:val="ka-GE"/>
        </w:rPr>
        <w:t xml:space="preserve"> </w:t>
      </w:r>
      <w:r w:rsidRPr="002D0C45">
        <w:rPr>
          <w:rFonts w:ascii="Sylfaen" w:hAnsi="Sylfaen"/>
          <w:sz w:val="22"/>
          <w:szCs w:val="22"/>
          <w:lang w:val="ka-GE"/>
        </w:rPr>
        <w:t>გამოიყენება</w:t>
      </w:r>
      <w:r w:rsidRPr="002D0C45">
        <w:rPr>
          <w:sz w:val="22"/>
          <w:szCs w:val="22"/>
          <w:lang w:val="ka-GE"/>
        </w:rPr>
        <w:t xml:space="preserve">: </w:t>
      </w:r>
      <w:r w:rsidRPr="002D0C45">
        <w:rPr>
          <w:rFonts w:ascii="Sylfaen" w:hAnsi="Sylfaen"/>
          <w:sz w:val="22"/>
          <w:szCs w:val="22"/>
          <w:lang w:val="ka-GE"/>
        </w:rPr>
        <w:t>ზოგადი</w:t>
      </w:r>
      <w:r w:rsidRPr="002D0C45">
        <w:rPr>
          <w:sz w:val="22"/>
          <w:szCs w:val="22"/>
          <w:lang w:val="ka-GE"/>
        </w:rPr>
        <w:t xml:space="preserve"> </w:t>
      </w:r>
      <w:r w:rsidRPr="002D0C45">
        <w:rPr>
          <w:rFonts w:ascii="Sylfaen" w:hAnsi="Sylfaen"/>
          <w:sz w:val="22"/>
          <w:szCs w:val="22"/>
          <w:lang w:val="ka-GE"/>
        </w:rPr>
        <w:t>ტიპი</w:t>
      </w:r>
      <w:r w:rsidRPr="002D0C45">
        <w:rPr>
          <w:sz w:val="22"/>
          <w:szCs w:val="22"/>
          <w:lang w:val="ka-GE"/>
        </w:rPr>
        <w:t xml:space="preserve">, </w:t>
      </w:r>
      <w:r w:rsidRPr="002D0C45">
        <w:rPr>
          <w:rFonts w:ascii="Sylfaen" w:hAnsi="Sylfaen"/>
          <w:sz w:val="22"/>
          <w:szCs w:val="22"/>
          <w:lang w:val="ka-GE"/>
        </w:rPr>
        <w:t>გეომეტრია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წებოვანი</w:t>
      </w:r>
      <w:r w:rsidRPr="002D0C45">
        <w:rPr>
          <w:sz w:val="22"/>
          <w:szCs w:val="22"/>
          <w:lang w:val="ka-GE"/>
        </w:rPr>
        <w:t xml:space="preserve"> </w:t>
      </w:r>
      <w:r w:rsidRPr="002D0C45">
        <w:rPr>
          <w:rFonts w:ascii="Sylfaen" w:hAnsi="Sylfaen"/>
          <w:sz w:val="22"/>
          <w:szCs w:val="22"/>
          <w:lang w:val="ka-GE"/>
        </w:rPr>
        <w:t>ლაქების</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მძივების</w:t>
      </w:r>
      <w:r w:rsidRPr="002D0C45">
        <w:rPr>
          <w:sz w:val="22"/>
          <w:szCs w:val="22"/>
          <w:lang w:val="ka-GE"/>
        </w:rPr>
        <w:t xml:space="preserve"> </w:t>
      </w:r>
      <w:r w:rsidRPr="002D0C45">
        <w:rPr>
          <w:rFonts w:ascii="Sylfaen" w:hAnsi="Sylfaen"/>
          <w:sz w:val="22"/>
          <w:szCs w:val="22"/>
          <w:lang w:val="ka-GE"/>
        </w:rPr>
        <w:t>განლაგება</w:t>
      </w:r>
      <w:r w:rsidRPr="002D0C45">
        <w:rPr>
          <w:sz w:val="22"/>
          <w:szCs w:val="22"/>
          <w:lang w:val="ka-GE"/>
        </w:rPr>
        <w:t>.</w:t>
      </w:r>
    </w:p>
    <w:p w14:paraId="1926F221" w14:textId="77777777" w:rsidR="004258F2" w:rsidRPr="002D0C45" w:rsidRDefault="004258F2" w:rsidP="004258F2">
      <w:pPr>
        <w:pStyle w:val="BodyText"/>
        <w:spacing w:before="100"/>
        <w:ind w:left="360" w:right="580"/>
        <w:jc w:val="both"/>
        <w:rPr>
          <w:rFonts w:ascii="Sylfaen" w:hAnsi="Sylfaen"/>
          <w:sz w:val="22"/>
          <w:szCs w:val="22"/>
          <w:lang w:val="ka-GE"/>
        </w:rPr>
      </w:pPr>
    </w:p>
    <w:p w14:paraId="0623A605" w14:textId="77777777" w:rsidR="004258F2" w:rsidRPr="002D0C45" w:rsidRDefault="004258F2" w:rsidP="004258F2">
      <w:pPr>
        <w:tabs>
          <w:tab w:val="left" w:pos="945"/>
        </w:tabs>
        <w:ind w:left="426" w:right="580"/>
        <w:jc w:val="both"/>
        <w:rPr>
          <w:rFonts w:ascii="Sylfaen" w:hAnsi="Sylfaen"/>
          <w:b/>
          <w:lang w:val="ka-GE"/>
        </w:rPr>
      </w:pPr>
      <w:r w:rsidRPr="002D0C45">
        <w:rPr>
          <w:rFonts w:ascii="Sylfaen" w:hAnsi="Sylfaen"/>
          <w:b/>
          <w:lang w:val="ka-GE"/>
        </w:rPr>
        <w:t>ე.1.2 -</w:t>
      </w:r>
      <w:r w:rsidRPr="002D0C45">
        <w:rPr>
          <w:rFonts w:ascii="Sylfaen" w:hAnsi="Sylfaen"/>
          <w:b/>
          <w:spacing w:val="-8"/>
          <w:lang w:val="ka-GE"/>
        </w:rPr>
        <w:t xml:space="preserve"> </w:t>
      </w:r>
      <w:r w:rsidRPr="002D0C45">
        <w:rPr>
          <w:rFonts w:ascii="Sylfaen" w:hAnsi="Sylfaen"/>
          <w:b/>
          <w:lang w:val="ka-GE"/>
        </w:rPr>
        <w:t>ქარის წნევის ტესტირება</w:t>
      </w:r>
    </w:p>
    <w:p w14:paraId="20A4D2FA" w14:textId="77777777" w:rsidR="004258F2" w:rsidRPr="002D0C45" w:rsidRDefault="004258F2" w:rsidP="004258F2">
      <w:pPr>
        <w:pStyle w:val="BodyText"/>
        <w:spacing w:before="8"/>
        <w:ind w:left="360" w:right="580"/>
        <w:jc w:val="both"/>
        <w:rPr>
          <w:rFonts w:ascii="Sylfaen" w:hAnsi="Sylfaen"/>
          <w:b/>
          <w:sz w:val="22"/>
          <w:szCs w:val="22"/>
          <w:lang w:val="ka-GE"/>
        </w:rPr>
      </w:pPr>
    </w:p>
    <w:p w14:paraId="6E3E8D65" w14:textId="77777777" w:rsidR="004258F2" w:rsidRPr="002D0C45" w:rsidRDefault="004258F2" w:rsidP="004258F2">
      <w:pPr>
        <w:pStyle w:val="BodyText"/>
        <w:ind w:left="360" w:right="580"/>
        <w:jc w:val="both"/>
        <w:rPr>
          <w:rFonts w:ascii="Sylfaen" w:hAnsi="Sylfaen"/>
          <w:sz w:val="22"/>
          <w:szCs w:val="22"/>
          <w:lang w:val="ka-GE"/>
        </w:rPr>
      </w:pPr>
      <w:r w:rsidRPr="002D0C45">
        <w:rPr>
          <w:rFonts w:ascii="Sylfaen" w:hAnsi="Sylfaen"/>
          <w:sz w:val="22"/>
          <w:szCs w:val="22"/>
          <w:lang w:val="ka-GE"/>
        </w:rPr>
        <w:t>ტესტირების პროცედურა მსგავსია ე.1.1 პუნქტში აღწერილისა, ერთადერთი განსხვავება ისაა, რომ ქარის მოქმედება შებრუნებულია.</w:t>
      </w:r>
    </w:p>
    <w:p w14:paraId="70C34DF4" w14:textId="77777777" w:rsidR="004258F2" w:rsidRPr="002D0C45" w:rsidRDefault="004258F2" w:rsidP="004258F2">
      <w:pPr>
        <w:pStyle w:val="BodyText"/>
        <w:ind w:left="360" w:right="580"/>
        <w:jc w:val="both"/>
        <w:rPr>
          <w:rFonts w:ascii="Sylfaen" w:hAnsi="Sylfaen"/>
          <w:b/>
          <w:lang w:val="ka-GE"/>
        </w:rPr>
      </w:pPr>
      <w:r w:rsidRPr="002D0C45">
        <w:rPr>
          <w:rFonts w:ascii="Sylfaen" w:hAnsi="Sylfaen"/>
          <w:b/>
          <w:spacing w:val="-2"/>
          <w:lang w:val="ka-GE"/>
        </w:rPr>
        <w:t>გაანგარიშების ვალიდაციის კრიტერიუმები</w:t>
      </w:r>
    </w:p>
    <w:p w14:paraId="0F9289FF" w14:textId="77777777" w:rsidR="004258F2" w:rsidRPr="002D0C45" w:rsidRDefault="004258F2" w:rsidP="004258F2">
      <w:pPr>
        <w:pStyle w:val="BodyText"/>
        <w:spacing w:before="239" w:line="451" w:lineRule="auto"/>
        <w:ind w:left="360" w:right="580"/>
        <w:jc w:val="both"/>
        <w:rPr>
          <w:rFonts w:ascii="Sylfaen" w:hAnsi="Sylfaen"/>
          <w:sz w:val="22"/>
          <w:szCs w:val="22"/>
          <w:lang w:val="ka-GE"/>
        </w:rPr>
      </w:pPr>
      <w:r w:rsidRPr="002D0C45">
        <w:rPr>
          <w:rFonts w:ascii="Sylfaen" w:hAnsi="Sylfaen"/>
          <w:sz w:val="22"/>
          <w:szCs w:val="22"/>
          <w:lang w:val="ka-GE"/>
        </w:rPr>
        <w:t xml:space="preserve">ვალიდაცია უნდა განხორციელდეს ისე, რომ გამოთვლის შედეგები სტატიკურად უსაფრთხო მხარეს დარჩეს. </w:t>
      </w:r>
    </w:p>
    <w:p w14:paraId="03C4B4F6" w14:textId="77777777" w:rsidR="004258F2" w:rsidRPr="002D0C45" w:rsidRDefault="004258F2" w:rsidP="004258F2">
      <w:pPr>
        <w:pStyle w:val="BodyText"/>
        <w:spacing w:before="239" w:line="451" w:lineRule="auto"/>
        <w:ind w:left="360" w:right="580"/>
        <w:jc w:val="both"/>
        <w:rPr>
          <w:rFonts w:ascii="Sylfaen" w:hAnsi="Sylfaen"/>
          <w:sz w:val="22"/>
          <w:szCs w:val="22"/>
          <w:lang w:val="ka-GE"/>
        </w:rPr>
      </w:pPr>
      <w:r w:rsidRPr="002D0C45">
        <w:rPr>
          <w:rFonts w:ascii="Sylfaen" w:hAnsi="Sylfaen"/>
          <w:sz w:val="22"/>
          <w:szCs w:val="22"/>
          <w:lang w:val="ka-GE"/>
        </w:rPr>
        <w:t>ვალიდაციის კრიტერიუმებია:</w:t>
      </w:r>
    </w:p>
    <w:p w14:paraId="2C5EF31F" w14:textId="77777777" w:rsidR="004258F2" w:rsidRPr="002D0C45" w:rsidRDefault="004258F2">
      <w:pPr>
        <w:pStyle w:val="ListParagraph"/>
        <w:numPr>
          <w:ilvl w:val="0"/>
          <w:numId w:val="75"/>
        </w:numPr>
        <w:tabs>
          <w:tab w:val="left" w:pos="782"/>
          <w:tab w:val="left" w:pos="784"/>
        </w:tabs>
        <w:spacing w:before="6" w:line="228" w:lineRule="auto"/>
        <w:ind w:left="360" w:right="580" w:firstLine="0"/>
        <w:contextualSpacing w:val="0"/>
        <w:jc w:val="both"/>
        <w:rPr>
          <w:rFonts w:ascii="Sylfaen" w:hAnsi="Sylfaen"/>
          <w:lang w:val="ka-GE"/>
        </w:rPr>
      </w:pPr>
      <w:r w:rsidRPr="002D0C45">
        <w:rPr>
          <w:rFonts w:ascii="Sylfaen" w:hAnsi="Sylfaen"/>
          <w:lang w:val="ka-GE"/>
        </w:rPr>
        <w:lastRenderedPageBreak/>
        <w:t xml:space="preserve">ე.1 პუნქტის შესაბამისად Qtest-ის </w:t>
      </w:r>
      <w:r w:rsidRPr="002D0C45">
        <w:rPr>
          <w:rFonts w:ascii="Sylfaen" w:hAnsi="Sylfaen"/>
          <w:position w:val="1"/>
          <w:lang w:val="ka-GE"/>
        </w:rPr>
        <w:t>[kN/m</w:t>
      </w:r>
      <w:r w:rsidRPr="002D0C45">
        <w:rPr>
          <w:rFonts w:ascii="Sylfaen" w:hAnsi="Sylfaen"/>
          <w:position w:val="1"/>
          <w:vertAlign w:val="superscript"/>
          <w:lang w:val="ka-GE"/>
        </w:rPr>
        <w:t>2</w:t>
      </w:r>
      <w:r w:rsidRPr="002D0C45">
        <w:rPr>
          <w:rFonts w:ascii="Sylfaen" w:hAnsi="Sylfaen"/>
          <w:position w:val="1"/>
          <w:lang w:val="ka-GE"/>
        </w:rPr>
        <w:t>]</w:t>
      </w:r>
      <w:r w:rsidRPr="002D0C45">
        <w:rPr>
          <w:rFonts w:ascii="Sylfaen" w:hAnsi="Sylfaen"/>
          <w:lang w:val="ka-GE"/>
        </w:rPr>
        <w:t xml:space="preserve"> ტესტირებით მიღებული მაქსიმალური ქარის დატვირთვა არ უნდა იყოს ნაკლები იმავე ტესტირებული აწყობილი მოპირკეთების კომპლექტის კონფიგურაციისთვის გაანგარიშებით მიღებულ ქარის დატვირთვის მნიშვნელობაზე Qcal [kN/m</w:t>
      </w:r>
      <w:r w:rsidRPr="002D0C45">
        <w:rPr>
          <w:rFonts w:ascii="Sylfaen" w:hAnsi="Sylfaen"/>
          <w:vertAlign w:val="superscript"/>
          <w:lang w:val="ka-GE"/>
        </w:rPr>
        <w:t>2</w:t>
      </w:r>
      <w:r w:rsidRPr="002D0C45">
        <w:rPr>
          <w:rFonts w:ascii="Sylfaen" w:hAnsi="Sylfaen"/>
          <w:lang w:val="ka-GE"/>
        </w:rPr>
        <w:t>].</w:t>
      </w:r>
    </w:p>
    <w:p w14:paraId="51A1B71D" w14:textId="77777777" w:rsidR="004258F2" w:rsidRPr="002D0C45" w:rsidRDefault="004258F2" w:rsidP="004258F2">
      <w:pPr>
        <w:spacing w:before="206"/>
        <w:ind w:left="360" w:right="580"/>
        <w:jc w:val="both"/>
        <w:rPr>
          <w:rFonts w:ascii="Sylfaen" w:hAnsi="Sylfaen"/>
          <w:position w:val="1"/>
          <w:lang w:val="ka-GE"/>
        </w:rPr>
      </w:pPr>
      <w:r w:rsidRPr="002D0C45">
        <w:rPr>
          <w:rFonts w:ascii="Sylfaen" w:hAnsi="Sylfaen"/>
          <w:position w:val="1"/>
          <w:lang w:val="ka-GE"/>
        </w:rPr>
        <w:t>Q</w:t>
      </w:r>
      <w:r w:rsidRPr="002D0C45">
        <w:rPr>
          <w:rFonts w:ascii="Sylfaen" w:hAnsi="Sylfaen"/>
          <w:lang w:val="ka-GE"/>
        </w:rPr>
        <w:t>test</w:t>
      </w:r>
      <w:r w:rsidRPr="002D0C45">
        <w:rPr>
          <w:rFonts w:ascii="Sylfaen" w:hAnsi="Sylfaen"/>
          <w:spacing w:val="15"/>
          <w:lang w:val="ka-GE"/>
        </w:rPr>
        <w:t xml:space="preserve"> </w:t>
      </w:r>
      <w:r w:rsidRPr="002D0C45">
        <w:rPr>
          <w:rFonts w:ascii="Sylfaen" w:hAnsi="Sylfaen"/>
          <w:position w:val="1"/>
          <w:lang w:val="ka-GE"/>
        </w:rPr>
        <w:t>≥</w:t>
      </w:r>
      <w:r w:rsidRPr="002D0C45">
        <w:rPr>
          <w:rFonts w:ascii="Sylfaen" w:hAnsi="Sylfaen"/>
          <w:spacing w:val="-3"/>
          <w:position w:val="1"/>
          <w:lang w:val="ka-GE"/>
        </w:rPr>
        <w:t xml:space="preserve"> </w:t>
      </w:r>
      <w:r w:rsidRPr="002D0C45">
        <w:rPr>
          <w:rFonts w:ascii="Sylfaen" w:hAnsi="Sylfaen"/>
          <w:position w:val="1"/>
          <w:lang w:val="ka-GE"/>
        </w:rPr>
        <w:t>Q</w:t>
      </w:r>
      <w:r w:rsidRPr="002D0C45">
        <w:rPr>
          <w:rFonts w:ascii="Sylfaen" w:hAnsi="Sylfaen"/>
          <w:lang w:val="ka-GE"/>
        </w:rPr>
        <w:t>cal</w:t>
      </w:r>
      <w:r w:rsidRPr="002D0C45">
        <w:rPr>
          <w:rFonts w:ascii="Sylfaen" w:hAnsi="Sylfaen"/>
          <w:spacing w:val="16"/>
          <w:lang w:val="ka-GE"/>
        </w:rPr>
        <w:t xml:space="preserve"> </w:t>
      </w:r>
      <w:r w:rsidRPr="002D0C45">
        <w:rPr>
          <w:rFonts w:ascii="Sylfaen" w:hAnsi="Sylfaen"/>
          <w:spacing w:val="-2"/>
          <w:position w:val="1"/>
          <w:lang w:val="ka-GE"/>
        </w:rPr>
        <w:t>[kN/m</w:t>
      </w:r>
      <w:r w:rsidRPr="002D0C45">
        <w:rPr>
          <w:rFonts w:ascii="Sylfaen" w:hAnsi="Sylfaen"/>
          <w:spacing w:val="-2"/>
          <w:position w:val="1"/>
          <w:vertAlign w:val="superscript"/>
          <w:lang w:val="ka-GE"/>
        </w:rPr>
        <w:t>2</w:t>
      </w:r>
      <w:r w:rsidRPr="002D0C45">
        <w:rPr>
          <w:rFonts w:ascii="Sylfaen" w:hAnsi="Sylfaen"/>
          <w:spacing w:val="-2"/>
          <w:position w:val="1"/>
          <w:lang w:val="ka-GE"/>
        </w:rPr>
        <w:t>]</w:t>
      </w:r>
    </w:p>
    <w:p w14:paraId="43FABEFB" w14:textId="783D2CC2" w:rsidR="004258F2" w:rsidRPr="002D0C45" w:rsidRDefault="004258F2" w:rsidP="004258F2">
      <w:pPr>
        <w:pStyle w:val="BodyText"/>
        <w:spacing w:before="190"/>
        <w:ind w:left="360" w:right="580"/>
        <w:jc w:val="both"/>
        <w:rPr>
          <w:rFonts w:ascii="Sylfaen" w:hAnsi="Sylfaen"/>
          <w:sz w:val="22"/>
          <w:szCs w:val="22"/>
          <w:lang w:val="ka-GE"/>
        </w:rPr>
      </w:pPr>
      <w:r w:rsidRPr="002D0C45">
        <w:rPr>
          <w:rFonts w:ascii="Sylfaen" w:hAnsi="Sylfaen"/>
          <w:spacing w:val="-2"/>
          <w:sz w:val="22"/>
          <w:szCs w:val="22"/>
          <w:lang w:val="ka-GE"/>
        </w:rPr>
        <w:t xml:space="preserve">ვალიდაციის მიზნებისთვის უსაფრთხოების ფაქტორები არ უნდა </w:t>
      </w:r>
      <w:r w:rsidR="00670592">
        <w:rPr>
          <w:rFonts w:ascii="Sylfaen" w:hAnsi="Sylfaen"/>
          <w:spacing w:val="-2"/>
          <w:sz w:val="22"/>
          <w:szCs w:val="22"/>
          <w:lang w:val="ka-GE"/>
        </w:rPr>
        <w:t>იქნე</w:t>
      </w:r>
      <w:r w:rsidRPr="002D0C45">
        <w:rPr>
          <w:rFonts w:ascii="Sylfaen" w:hAnsi="Sylfaen"/>
          <w:spacing w:val="-2"/>
          <w:sz w:val="22"/>
          <w:szCs w:val="22"/>
          <w:lang w:val="ka-GE"/>
        </w:rPr>
        <w:t>ს გამოყენებული.</w:t>
      </w:r>
    </w:p>
    <w:p w14:paraId="057D8F29" w14:textId="77777777" w:rsidR="004258F2" w:rsidRPr="002D0C45" w:rsidRDefault="004258F2">
      <w:pPr>
        <w:pStyle w:val="ListParagraph"/>
        <w:numPr>
          <w:ilvl w:val="0"/>
          <w:numId w:val="75"/>
        </w:numPr>
        <w:tabs>
          <w:tab w:val="left" w:pos="782"/>
          <w:tab w:val="left" w:pos="784"/>
        </w:tabs>
        <w:spacing w:before="199"/>
        <w:ind w:left="360" w:right="580" w:firstLine="0"/>
        <w:contextualSpacing w:val="0"/>
        <w:jc w:val="both"/>
        <w:rPr>
          <w:rFonts w:ascii="Sylfaen" w:hAnsi="Sylfaen"/>
          <w:lang w:val="ka-GE"/>
        </w:rPr>
      </w:pPr>
      <w:r w:rsidRPr="002D0C45">
        <w:rPr>
          <w:rFonts w:ascii="Sylfaen" w:hAnsi="Sylfaen"/>
          <w:lang w:val="ka-GE"/>
        </w:rPr>
        <w:t>ტესტირებისას f</w:t>
      </w:r>
      <w:r w:rsidRPr="002D0C45">
        <w:rPr>
          <w:rFonts w:ascii="Sylfaen" w:hAnsi="Sylfaen"/>
          <w:vertAlign w:val="subscript"/>
          <w:lang w:val="ka-GE"/>
        </w:rPr>
        <w:t>test</w:t>
      </w:r>
      <w:r w:rsidRPr="002D0C45">
        <w:rPr>
          <w:rFonts w:ascii="Sylfaen" w:hAnsi="Sylfaen"/>
          <w:lang w:val="ka-GE"/>
        </w:rPr>
        <w:t>-ით გაზომილი მაქსიმალური გადაადგილება [მმ] არ უნდა იყოს გამოთვლილ გადაადგილებაზე f</w:t>
      </w:r>
      <w:r w:rsidRPr="002D0C45">
        <w:rPr>
          <w:rFonts w:ascii="Sylfaen" w:hAnsi="Sylfaen"/>
          <w:vertAlign w:val="subscript"/>
          <w:lang w:val="ka-GE"/>
        </w:rPr>
        <w:t>cal</w:t>
      </w:r>
      <w:r w:rsidRPr="002D0C45">
        <w:rPr>
          <w:rFonts w:ascii="Sylfaen" w:hAnsi="Sylfaen"/>
          <w:lang w:val="ka-GE"/>
        </w:rPr>
        <w:t xml:space="preserve"> [მმ] ნაკლები იმავე გაზომილი წერტილისთვის ტესტირებული მოპირკეთების კომპლექტის კონფიგურაციაზე და იმავე შესაბამისი დატვირთვისთვის.</w:t>
      </w:r>
    </w:p>
    <w:p w14:paraId="3CE9C18E" w14:textId="77777777" w:rsidR="004258F2" w:rsidRPr="002D0C45" w:rsidRDefault="004258F2" w:rsidP="004258F2">
      <w:pPr>
        <w:spacing w:before="201"/>
        <w:ind w:left="360" w:right="580"/>
        <w:jc w:val="both"/>
        <w:rPr>
          <w:rFonts w:ascii="Sylfaen" w:hAnsi="Sylfaen"/>
          <w:position w:val="1"/>
          <w:lang w:val="ka-GE"/>
        </w:rPr>
      </w:pPr>
      <w:r w:rsidRPr="002D0C45">
        <w:rPr>
          <w:rFonts w:ascii="Sylfaen" w:hAnsi="Sylfaen"/>
          <w:position w:val="1"/>
          <w:lang w:val="ka-GE"/>
        </w:rPr>
        <w:t>f</w:t>
      </w:r>
      <w:r w:rsidRPr="002D0C45">
        <w:rPr>
          <w:rFonts w:ascii="Sylfaen" w:hAnsi="Sylfaen"/>
          <w:lang w:val="ka-GE"/>
        </w:rPr>
        <w:t>test</w:t>
      </w:r>
      <w:r w:rsidRPr="002D0C45">
        <w:rPr>
          <w:rFonts w:ascii="Sylfaen" w:hAnsi="Sylfaen"/>
          <w:spacing w:val="14"/>
          <w:lang w:val="ka-GE"/>
        </w:rPr>
        <w:t xml:space="preserve"> </w:t>
      </w:r>
      <w:r w:rsidRPr="002D0C45">
        <w:rPr>
          <w:rFonts w:ascii="Sylfaen" w:hAnsi="Sylfaen"/>
          <w:position w:val="1"/>
          <w:lang w:val="ka-GE"/>
        </w:rPr>
        <w:t>≥</w:t>
      </w:r>
      <w:r w:rsidRPr="002D0C45">
        <w:rPr>
          <w:rFonts w:ascii="Sylfaen" w:hAnsi="Sylfaen"/>
          <w:spacing w:val="-3"/>
          <w:position w:val="1"/>
          <w:lang w:val="ka-GE"/>
        </w:rPr>
        <w:t xml:space="preserve"> </w:t>
      </w:r>
      <w:r w:rsidRPr="002D0C45">
        <w:rPr>
          <w:rFonts w:ascii="Sylfaen" w:hAnsi="Sylfaen"/>
          <w:position w:val="1"/>
          <w:lang w:val="ka-GE"/>
        </w:rPr>
        <w:t>f</w:t>
      </w:r>
      <w:r w:rsidRPr="002D0C45">
        <w:rPr>
          <w:rFonts w:ascii="Sylfaen" w:hAnsi="Sylfaen"/>
          <w:lang w:val="ka-GE"/>
        </w:rPr>
        <w:t>cal</w:t>
      </w:r>
      <w:r w:rsidRPr="002D0C45">
        <w:rPr>
          <w:rFonts w:ascii="Sylfaen" w:hAnsi="Sylfaen"/>
          <w:spacing w:val="15"/>
          <w:lang w:val="ka-GE"/>
        </w:rPr>
        <w:t xml:space="preserve"> </w:t>
      </w:r>
      <w:r w:rsidRPr="002D0C45">
        <w:rPr>
          <w:rFonts w:ascii="Sylfaen" w:hAnsi="Sylfaen"/>
          <w:spacing w:val="-4"/>
          <w:position w:val="1"/>
          <w:lang w:val="ka-GE"/>
        </w:rPr>
        <w:t>[mm]</w:t>
      </w:r>
    </w:p>
    <w:p w14:paraId="6EB33E1F" w14:textId="77777777" w:rsidR="004258F2" w:rsidRPr="002D0C45" w:rsidRDefault="004258F2" w:rsidP="004258F2">
      <w:pPr>
        <w:pStyle w:val="BodyText"/>
        <w:spacing w:before="50"/>
        <w:ind w:left="360" w:right="580"/>
        <w:jc w:val="both"/>
        <w:rPr>
          <w:rFonts w:ascii="Sylfaen" w:hAnsi="Sylfaen"/>
          <w:sz w:val="22"/>
          <w:szCs w:val="22"/>
          <w:lang w:val="ka-GE"/>
        </w:rPr>
      </w:pPr>
    </w:p>
    <w:p w14:paraId="6D632DC9" w14:textId="21517AAF" w:rsidR="004258F2" w:rsidRPr="002D0C45" w:rsidRDefault="004258F2" w:rsidP="004258F2">
      <w:pPr>
        <w:pStyle w:val="BodyText"/>
        <w:spacing w:before="1"/>
        <w:ind w:left="360" w:right="580"/>
        <w:jc w:val="both"/>
        <w:rPr>
          <w:rFonts w:ascii="Sylfaen" w:hAnsi="Sylfaen"/>
          <w:sz w:val="22"/>
          <w:szCs w:val="22"/>
          <w:lang w:val="ka-GE"/>
        </w:rPr>
      </w:pPr>
      <w:r w:rsidRPr="002D0C45">
        <w:rPr>
          <w:rFonts w:ascii="Sylfaen" w:hAnsi="Sylfaen"/>
          <w:sz w:val="22"/>
          <w:szCs w:val="22"/>
          <w:lang w:val="ka-GE"/>
        </w:rPr>
        <w:t>როდესაც ეს კრიტერიუმები არ დაკმაყოფილდება ქარის დატვირთვის წინააღმდეგობის გაანგარიშების მეთოდი და/ან მოდელი უნდა შესწორდეს ამ კრიტერიუმებთან შესაბამისობის მისაღწევად (მაგ., კორექტირების კოეფიციენტების გამოყენებით ან მეთოდის და/ან მოდელის შეცვლით). წინააღმდეგ შემთხვევაში, ტესტირებით მიღებული მაქსიმალური მნიშვნელობა უნდა ჩაითვალოს ქარის დატვირთვის მაქსიმალურ წინააღმდეგობად „Q“ [kN/m</w:t>
      </w:r>
      <w:r w:rsidRPr="002D0C45">
        <w:rPr>
          <w:rFonts w:ascii="Sylfaen" w:hAnsi="Sylfaen"/>
          <w:sz w:val="22"/>
          <w:szCs w:val="22"/>
          <w:vertAlign w:val="superscript"/>
          <w:lang w:val="ka-GE"/>
        </w:rPr>
        <w:t>2</w:t>
      </w:r>
      <w:r w:rsidRPr="002D0C45">
        <w:rPr>
          <w:rFonts w:ascii="Sylfaen" w:hAnsi="Sylfaen"/>
          <w:sz w:val="22"/>
          <w:szCs w:val="22"/>
          <w:lang w:val="ka-GE"/>
        </w:rPr>
        <w:t>]-ში ნებისმიერი აწყობილი კომპლექტის კონფიგურაციისთვის.</w:t>
      </w:r>
    </w:p>
    <w:p w14:paraId="10E0620C" w14:textId="77777777" w:rsidR="004258F2" w:rsidRPr="002D0C45" w:rsidRDefault="004258F2" w:rsidP="004258F2">
      <w:pPr>
        <w:pStyle w:val="BodyText"/>
        <w:spacing w:before="0"/>
        <w:ind w:left="360" w:right="580"/>
        <w:jc w:val="both"/>
        <w:rPr>
          <w:rFonts w:ascii="Sylfaen" w:hAnsi="Sylfaen"/>
          <w:sz w:val="22"/>
          <w:szCs w:val="22"/>
          <w:lang w:val="ka-GE"/>
        </w:rPr>
      </w:pPr>
    </w:p>
    <w:p w14:paraId="0B1E1ABD" w14:textId="77777777" w:rsidR="004258F2" w:rsidRPr="002D0C45" w:rsidRDefault="004258F2" w:rsidP="004258F2">
      <w:pPr>
        <w:pStyle w:val="BodyText"/>
        <w:spacing w:before="222"/>
        <w:ind w:right="580"/>
        <w:jc w:val="both"/>
        <w:rPr>
          <w:rFonts w:ascii="Sylfaen" w:hAnsi="Sylfaen"/>
          <w:sz w:val="22"/>
          <w:szCs w:val="22"/>
          <w:lang w:val="ka-GE"/>
        </w:rPr>
      </w:pPr>
    </w:p>
    <w:p w14:paraId="1CF476DD" w14:textId="0CF66AC4" w:rsidR="004258F2" w:rsidRPr="002D0C45" w:rsidRDefault="004258F2" w:rsidP="004258F2">
      <w:pPr>
        <w:tabs>
          <w:tab w:val="left" w:pos="854"/>
        </w:tabs>
        <w:ind w:left="426" w:right="580"/>
        <w:jc w:val="both"/>
        <w:rPr>
          <w:rFonts w:ascii="Sylfaen" w:hAnsi="Sylfaen"/>
          <w:b/>
          <w:lang w:val="ka-GE"/>
        </w:rPr>
      </w:pPr>
      <w:r w:rsidRPr="002D0C45">
        <w:rPr>
          <w:rFonts w:ascii="Sylfaen" w:hAnsi="Sylfaen"/>
          <w:b/>
          <w:lang w:val="ka-GE"/>
        </w:rPr>
        <w:t>ე.2 –</w:t>
      </w:r>
      <w:r w:rsidR="00670592">
        <w:rPr>
          <w:rFonts w:ascii="Sylfaen" w:hAnsi="Sylfaen"/>
          <w:b/>
          <w:lang w:val="ka-GE"/>
        </w:rPr>
        <w:t xml:space="preserve"> </w:t>
      </w:r>
      <w:r w:rsidRPr="002D0C45">
        <w:rPr>
          <w:rFonts w:ascii="Sylfaen" w:hAnsi="Sylfaen"/>
          <w:b/>
          <w:spacing w:val="-2"/>
          <w:lang w:val="ka-GE"/>
        </w:rPr>
        <w:t>ქარის დატვირთვის მიმართ მდგრადობის გაანგარიშების კრიტერიუმები</w:t>
      </w:r>
    </w:p>
    <w:p w14:paraId="6980CA95" w14:textId="77777777" w:rsidR="004258F2" w:rsidRPr="002D0C45" w:rsidRDefault="004258F2" w:rsidP="004258F2">
      <w:pPr>
        <w:pStyle w:val="BodyText"/>
        <w:spacing w:before="236"/>
        <w:ind w:left="360" w:right="580"/>
        <w:jc w:val="both"/>
        <w:rPr>
          <w:rFonts w:ascii="Sylfaen" w:hAnsi="Sylfaen"/>
          <w:sz w:val="22"/>
          <w:szCs w:val="22"/>
          <w:lang w:val="ka-GE"/>
        </w:rPr>
      </w:pPr>
      <w:r w:rsidRPr="002D0C45">
        <w:rPr>
          <w:rFonts w:ascii="Sylfaen" w:hAnsi="Sylfaen"/>
          <w:sz w:val="22"/>
          <w:szCs w:val="22"/>
          <w:lang w:val="ka-GE"/>
        </w:rPr>
        <w:t>გამოთვლები უნდა შესრულდეს რიცხვითი სტრუქტურული ანალიზის (FEM</w:t>
      </w:r>
      <w:r w:rsidRPr="002D0C45">
        <w:rPr>
          <w:rFonts w:ascii="Sylfaen" w:hAnsi="Sylfaen"/>
          <w:position w:val="6"/>
          <w:sz w:val="22"/>
          <w:szCs w:val="22"/>
          <w:lang w:val="ka-GE"/>
        </w:rPr>
        <w:t>15</w:t>
      </w:r>
      <w:r w:rsidRPr="002D0C45">
        <w:rPr>
          <w:rFonts w:ascii="Sylfaen" w:hAnsi="Sylfaen"/>
          <w:sz w:val="22"/>
          <w:szCs w:val="22"/>
          <w:lang w:val="ka-GE"/>
        </w:rPr>
        <w:t>) ელასტიურ მდგომარეობაში ან გამარტივებული მეთოდებით, რომლებიც დაფუძნებულია ელასტიურობისა და მდგრადობის განტოლებებზე (მაგ., სხივებთან დაკავშირებული განტოლებები), კომპლექტის კომპონენტებისა და შეერთებების მექანიკური მდგრადობის  გათვალისწინებით, რომლებიც მიღებულია შესაბამის პუნქტებში 2.2.12.</w:t>
      </w:r>
    </w:p>
    <w:p w14:paraId="0CE8AF37" w14:textId="77777777" w:rsidR="004258F2" w:rsidRPr="002D0C45" w:rsidRDefault="004258F2" w:rsidP="004258F2">
      <w:pPr>
        <w:pStyle w:val="BodyText"/>
        <w:ind w:left="360" w:right="580"/>
        <w:jc w:val="both"/>
        <w:rPr>
          <w:sz w:val="22"/>
          <w:szCs w:val="22"/>
          <w:lang w:val="ka-GE"/>
        </w:rPr>
      </w:pPr>
      <w:r w:rsidRPr="002D0C45">
        <w:rPr>
          <w:rFonts w:ascii="Sylfaen" w:hAnsi="Sylfaen"/>
          <w:sz w:val="22"/>
          <w:szCs w:val="22"/>
          <w:lang w:val="ka-GE"/>
        </w:rPr>
        <w:t>გაანგარიშების</w:t>
      </w:r>
      <w:r w:rsidRPr="002D0C45">
        <w:rPr>
          <w:sz w:val="22"/>
          <w:szCs w:val="22"/>
          <w:lang w:val="ka-GE"/>
        </w:rPr>
        <w:t xml:space="preserve"> </w:t>
      </w:r>
      <w:r w:rsidRPr="002D0C45">
        <w:rPr>
          <w:rFonts w:ascii="Sylfaen" w:hAnsi="Sylfaen"/>
          <w:sz w:val="22"/>
          <w:szCs w:val="22"/>
          <w:lang w:val="ka-GE"/>
        </w:rPr>
        <w:t>მეთოდი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დადასტურდეს</w:t>
      </w:r>
      <w:r w:rsidRPr="002D0C45">
        <w:rPr>
          <w:sz w:val="22"/>
          <w:szCs w:val="22"/>
          <w:lang w:val="ka-GE"/>
        </w:rPr>
        <w:t xml:space="preserve"> </w:t>
      </w:r>
      <w:r w:rsidRPr="002D0C45">
        <w:rPr>
          <w:rFonts w:ascii="Sylfaen" w:hAnsi="Sylfaen"/>
          <w:sz w:val="22"/>
          <w:szCs w:val="22"/>
          <w:lang w:val="ka-GE"/>
        </w:rPr>
        <w:t>ტესტირებით</w:t>
      </w:r>
      <w:r w:rsidRPr="002D0C45">
        <w:rPr>
          <w:sz w:val="22"/>
          <w:szCs w:val="22"/>
          <w:lang w:val="ka-GE"/>
        </w:rPr>
        <w:t xml:space="preserve"> </w:t>
      </w:r>
      <w:r w:rsidRPr="002D0C45">
        <w:rPr>
          <w:rFonts w:ascii="Sylfaen" w:hAnsi="Sylfaen" w:cs="Sylfaen"/>
          <w:sz w:val="22"/>
          <w:szCs w:val="22"/>
          <w:lang w:val="ka-GE"/>
        </w:rPr>
        <w:t>ე</w:t>
      </w:r>
      <w:r w:rsidRPr="002D0C45">
        <w:rPr>
          <w:sz w:val="22"/>
          <w:szCs w:val="22"/>
          <w:lang w:val="ka-GE"/>
        </w:rPr>
        <w:t xml:space="preserve">.2 </w:t>
      </w:r>
      <w:r w:rsidRPr="002D0C45">
        <w:rPr>
          <w:rFonts w:ascii="Sylfaen" w:hAnsi="Sylfaen"/>
          <w:sz w:val="22"/>
          <w:szCs w:val="22"/>
          <w:lang w:val="ka-GE"/>
        </w:rPr>
        <w:t>პუნქტის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w:t>
      </w:r>
    </w:p>
    <w:p w14:paraId="559698D6" w14:textId="77777777" w:rsidR="004258F2" w:rsidRPr="002D0C45" w:rsidRDefault="004258F2" w:rsidP="004258F2">
      <w:pPr>
        <w:pStyle w:val="BodyText"/>
        <w:ind w:left="360" w:right="580"/>
        <w:jc w:val="both"/>
        <w:rPr>
          <w:sz w:val="22"/>
          <w:szCs w:val="22"/>
          <w:lang w:val="ka-GE"/>
        </w:rPr>
      </w:pPr>
      <w:r w:rsidRPr="002D0C45">
        <w:rPr>
          <w:rFonts w:ascii="Sylfaen" w:hAnsi="Sylfaen"/>
          <w:sz w:val="22"/>
          <w:szCs w:val="22"/>
          <w:lang w:val="ka-GE"/>
        </w:rPr>
        <w:t>ქარის</w:t>
      </w:r>
      <w:r w:rsidRPr="002D0C45">
        <w:rPr>
          <w:sz w:val="22"/>
          <w:szCs w:val="22"/>
          <w:lang w:val="ka-GE"/>
        </w:rPr>
        <w:t xml:space="preserve"> </w:t>
      </w:r>
      <w:r w:rsidRPr="002D0C45">
        <w:rPr>
          <w:rFonts w:ascii="Sylfaen" w:hAnsi="Sylfaen"/>
          <w:sz w:val="22"/>
          <w:szCs w:val="22"/>
          <w:lang w:val="ka-GE"/>
        </w:rPr>
        <w:t>დატვირთვის მიმართ</w:t>
      </w:r>
      <w:r w:rsidRPr="002D0C45">
        <w:rPr>
          <w:sz w:val="22"/>
          <w:szCs w:val="22"/>
          <w:lang w:val="ka-GE"/>
        </w:rPr>
        <w:t xml:space="preserve"> </w:t>
      </w:r>
      <w:r w:rsidRPr="002D0C45">
        <w:rPr>
          <w:rFonts w:ascii="Sylfaen" w:hAnsi="Sylfaen"/>
          <w:sz w:val="22"/>
          <w:szCs w:val="22"/>
          <w:lang w:val="ka-GE"/>
        </w:rPr>
        <w:t>მდგრადობის</w:t>
      </w:r>
      <w:r w:rsidRPr="002D0C45">
        <w:rPr>
          <w:sz w:val="22"/>
          <w:szCs w:val="22"/>
          <w:lang w:val="ka-GE"/>
        </w:rPr>
        <w:t xml:space="preserve"> </w:t>
      </w:r>
      <w:r w:rsidRPr="002D0C45">
        <w:rPr>
          <w:rFonts w:ascii="Sylfaen" w:hAnsi="Sylfaen"/>
          <w:sz w:val="22"/>
          <w:szCs w:val="22"/>
          <w:lang w:val="ka-GE"/>
        </w:rPr>
        <w:t>გაანგარიშებისთვის</w:t>
      </w:r>
      <w:r w:rsidRPr="002D0C45">
        <w:rPr>
          <w:sz w:val="22"/>
          <w:szCs w:val="22"/>
          <w:lang w:val="ka-GE"/>
        </w:rPr>
        <w:t xml:space="preserve">, </w:t>
      </w:r>
      <w:r w:rsidRPr="002D0C45">
        <w:rPr>
          <w:rFonts w:ascii="Sylfaen" w:hAnsi="Sylfaen"/>
          <w:sz w:val="22"/>
          <w:szCs w:val="22"/>
          <w:lang w:val="ka-GE"/>
        </w:rPr>
        <w:t>გაანგარიშების</w:t>
      </w:r>
      <w:r w:rsidRPr="002D0C45">
        <w:rPr>
          <w:sz w:val="22"/>
          <w:szCs w:val="22"/>
          <w:lang w:val="ka-GE"/>
        </w:rPr>
        <w:t xml:space="preserve"> </w:t>
      </w:r>
      <w:r w:rsidRPr="002D0C45">
        <w:rPr>
          <w:rFonts w:ascii="Sylfaen" w:hAnsi="Sylfaen"/>
          <w:sz w:val="22"/>
          <w:szCs w:val="22"/>
          <w:lang w:val="ka-GE"/>
        </w:rPr>
        <w:t>მოდელების</w:t>
      </w:r>
      <w:r w:rsidRPr="002D0C45">
        <w:rPr>
          <w:sz w:val="22"/>
          <w:szCs w:val="22"/>
          <w:lang w:val="ka-GE"/>
        </w:rPr>
        <w:t xml:space="preserve"> </w:t>
      </w:r>
      <w:r w:rsidRPr="002D0C45">
        <w:rPr>
          <w:rFonts w:ascii="Sylfaen" w:hAnsi="Sylfaen"/>
          <w:sz w:val="22"/>
          <w:szCs w:val="22"/>
          <w:lang w:val="ka-GE"/>
        </w:rPr>
        <w:t>მეშვეობით</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მოხდეს</w:t>
      </w:r>
      <w:r w:rsidRPr="002D0C45">
        <w:rPr>
          <w:sz w:val="22"/>
          <w:szCs w:val="22"/>
          <w:lang w:val="ka-GE"/>
        </w:rPr>
        <w:t xml:space="preserve"> </w:t>
      </w:r>
      <w:r w:rsidRPr="002D0C45">
        <w:rPr>
          <w:rFonts w:ascii="Sylfaen" w:hAnsi="Sylfaen"/>
          <w:sz w:val="22"/>
          <w:szCs w:val="22"/>
          <w:lang w:val="ka-GE"/>
        </w:rPr>
        <w:t>კომპლექტის</w:t>
      </w:r>
      <w:r w:rsidRPr="002D0C45">
        <w:rPr>
          <w:sz w:val="22"/>
          <w:szCs w:val="22"/>
          <w:lang w:val="ka-GE"/>
        </w:rPr>
        <w:t xml:space="preserve"> </w:t>
      </w:r>
      <w:r w:rsidRPr="002D0C45">
        <w:rPr>
          <w:rFonts w:ascii="Sylfaen" w:hAnsi="Sylfaen"/>
          <w:sz w:val="22"/>
          <w:szCs w:val="22"/>
          <w:lang w:val="ka-GE"/>
        </w:rPr>
        <w:t>ყველა</w:t>
      </w:r>
      <w:r w:rsidRPr="002D0C45">
        <w:rPr>
          <w:sz w:val="22"/>
          <w:szCs w:val="22"/>
          <w:lang w:val="ka-GE"/>
        </w:rPr>
        <w:t xml:space="preserve"> </w:t>
      </w:r>
      <w:r w:rsidRPr="002D0C45">
        <w:rPr>
          <w:rFonts w:ascii="Sylfaen" w:hAnsi="Sylfaen"/>
          <w:sz w:val="22"/>
          <w:szCs w:val="22"/>
          <w:lang w:val="ka-GE"/>
        </w:rPr>
        <w:t>შესაბამისი</w:t>
      </w:r>
      <w:r w:rsidRPr="002D0C45">
        <w:rPr>
          <w:sz w:val="22"/>
          <w:szCs w:val="22"/>
          <w:lang w:val="ka-GE"/>
        </w:rPr>
        <w:t xml:space="preserve"> </w:t>
      </w:r>
      <w:r w:rsidRPr="002D0C45">
        <w:rPr>
          <w:rFonts w:ascii="Sylfaen" w:hAnsi="Sylfaen"/>
          <w:sz w:val="22"/>
          <w:szCs w:val="22"/>
          <w:lang w:val="ka-GE"/>
        </w:rPr>
        <w:t>კომპონენტის</w:t>
      </w:r>
      <w:r w:rsidRPr="002D0C45">
        <w:rPr>
          <w:sz w:val="22"/>
          <w:szCs w:val="22"/>
          <w:lang w:val="ka-GE"/>
        </w:rPr>
        <w:t xml:space="preserve"> </w:t>
      </w:r>
      <w:r w:rsidRPr="002D0C45">
        <w:rPr>
          <w:rFonts w:ascii="Sylfaen" w:hAnsi="Sylfaen"/>
          <w:sz w:val="22"/>
          <w:szCs w:val="22"/>
          <w:lang w:val="ka-GE"/>
        </w:rPr>
        <w:t>სიმულირება</w:t>
      </w:r>
      <w:r w:rsidRPr="002D0C45">
        <w:rPr>
          <w:sz w:val="22"/>
          <w:szCs w:val="22"/>
          <w:lang w:val="ka-GE"/>
        </w:rPr>
        <w:t>/</w:t>
      </w:r>
      <w:r w:rsidRPr="002D0C45">
        <w:rPr>
          <w:rFonts w:ascii="Sylfaen" w:hAnsi="Sylfaen"/>
          <w:sz w:val="22"/>
          <w:szCs w:val="22"/>
          <w:lang w:val="ka-GE"/>
        </w:rPr>
        <w:t>წარმოდგენა</w:t>
      </w:r>
      <w:r w:rsidRPr="002D0C45">
        <w:rPr>
          <w:sz w:val="22"/>
          <w:szCs w:val="22"/>
          <w:lang w:val="ka-GE"/>
        </w:rPr>
        <w:t xml:space="preserve">, </w:t>
      </w:r>
      <w:r w:rsidRPr="002D0C45">
        <w:rPr>
          <w:rFonts w:ascii="Sylfaen" w:hAnsi="Sylfaen"/>
          <w:sz w:val="22"/>
          <w:szCs w:val="22"/>
          <w:lang w:val="ka-GE"/>
        </w:rPr>
        <w:t>რომლებიც</w:t>
      </w:r>
      <w:r w:rsidRPr="002D0C45">
        <w:rPr>
          <w:sz w:val="22"/>
          <w:szCs w:val="22"/>
          <w:lang w:val="ka-GE"/>
        </w:rPr>
        <w:t xml:space="preserve"> </w:t>
      </w:r>
      <w:r w:rsidRPr="002D0C45">
        <w:rPr>
          <w:rFonts w:ascii="Sylfaen" w:hAnsi="Sylfaen"/>
          <w:sz w:val="22"/>
          <w:szCs w:val="22"/>
          <w:lang w:val="ka-GE"/>
        </w:rPr>
        <w:t>ხელს</w:t>
      </w:r>
      <w:r w:rsidRPr="002D0C45">
        <w:rPr>
          <w:sz w:val="22"/>
          <w:szCs w:val="22"/>
          <w:lang w:val="ka-GE"/>
        </w:rPr>
        <w:t xml:space="preserve"> </w:t>
      </w:r>
      <w:r w:rsidRPr="002D0C45">
        <w:rPr>
          <w:rFonts w:ascii="Sylfaen" w:hAnsi="Sylfaen"/>
          <w:sz w:val="22"/>
          <w:szCs w:val="22"/>
          <w:lang w:val="ka-GE"/>
        </w:rPr>
        <w:t>უწყობენ</w:t>
      </w:r>
      <w:r w:rsidRPr="002D0C45">
        <w:rPr>
          <w:sz w:val="22"/>
          <w:szCs w:val="22"/>
          <w:lang w:val="ka-GE"/>
        </w:rPr>
        <w:t xml:space="preserve"> </w:t>
      </w:r>
      <w:r w:rsidRPr="002D0C45">
        <w:rPr>
          <w:rFonts w:ascii="Sylfaen" w:hAnsi="Sylfaen"/>
          <w:sz w:val="22"/>
          <w:szCs w:val="22"/>
          <w:lang w:val="ka-GE"/>
        </w:rPr>
        <w:t>დატვირთვის</w:t>
      </w:r>
      <w:r w:rsidRPr="002D0C45">
        <w:rPr>
          <w:sz w:val="22"/>
          <w:szCs w:val="22"/>
          <w:lang w:val="ka-GE"/>
        </w:rPr>
        <w:t xml:space="preserve"> </w:t>
      </w:r>
      <w:r w:rsidRPr="002D0C45">
        <w:rPr>
          <w:rFonts w:ascii="Sylfaen" w:hAnsi="Sylfaen"/>
          <w:sz w:val="22"/>
          <w:szCs w:val="22"/>
          <w:lang w:val="ka-GE"/>
        </w:rPr>
        <w:t>ტარების</w:t>
      </w:r>
      <w:r w:rsidRPr="002D0C45">
        <w:rPr>
          <w:sz w:val="22"/>
          <w:szCs w:val="22"/>
          <w:lang w:val="ka-GE"/>
        </w:rPr>
        <w:t xml:space="preserve"> </w:t>
      </w:r>
      <w:r w:rsidRPr="002D0C45">
        <w:rPr>
          <w:rFonts w:ascii="Sylfaen" w:hAnsi="Sylfaen"/>
          <w:sz w:val="22"/>
          <w:szCs w:val="22"/>
          <w:lang w:val="ka-GE"/>
        </w:rPr>
        <w:t>უნარს</w:t>
      </w:r>
      <w:r w:rsidRPr="002D0C45">
        <w:rPr>
          <w:sz w:val="22"/>
          <w:szCs w:val="22"/>
          <w:lang w:val="ka-GE"/>
        </w:rPr>
        <w:t xml:space="preserve">, </w:t>
      </w:r>
      <w:r w:rsidRPr="002D0C45">
        <w:rPr>
          <w:rFonts w:ascii="Sylfaen" w:hAnsi="Sylfaen"/>
          <w:sz w:val="22"/>
          <w:szCs w:val="22"/>
          <w:lang w:val="ka-GE"/>
        </w:rPr>
        <w:t>დატვირთვის</w:t>
      </w:r>
      <w:r w:rsidRPr="002D0C45">
        <w:rPr>
          <w:sz w:val="22"/>
          <w:szCs w:val="22"/>
          <w:lang w:val="ka-GE"/>
        </w:rPr>
        <w:t xml:space="preserve"> </w:t>
      </w:r>
      <w:r w:rsidRPr="002D0C45">
        <w:rPr>
          <w:rFonts w:ascii="Sylfaen" w:hAnsi="Sylfaen"/>
          <w:sz w:val="22"/>
          <w:szCs w:val="22"/>
          <w:lang w:val="ka-GE"/>
        </w:rPr>
        <w:t>გადასვლებს</w:t>
      </w:r>
      <w:r w:rsidRPr="002D0C45">
        <w:rPr>
          <w:sz w:val="22"/>
          <w:szCs w:val="22"/>
          <w:lang w:val="ka-GE"/>
        </w:rPr>
        <w:t xml:space="preserve">, </w:t>
      </w:r>
      <w:r w:rsidRPr="002D0C45">
        <w:rPr>
          <w:rFonts w:ascii="Sylfaen" w:hAnsi="Sylfaen"/>
          <w:sz w:val="22"/>
          <w:szCs w:val="22"/>
          <w:lang w:val="ka-GE"/>
        </w:rPr>
        <w:t>ასევე</w:t>
      </w:r>
      <w:r w:rsidRPr="002D0C45">
        <w:rPr>
          <w:sz w:val="22"/>
          <w:szCs w:val="22"/>
          <w:lang w:val="ka-GE"/>
        </w:rPr>
        <w:t xml:space="preserve"> </w:t>
      </w:r>
      <w:r w:rsidRPr="002D0C45">
        <w:rPr>
          <w:rFonts w:ascii="Sylfaen" w:hAnsi="Sylfaen"/>
          <w:sz w:val="22"/>
          <w:szCs w:val="22"/>
          <w:lang w:val="ka-GE"/>
        </w:rPr>
        <w:t>თავად</w:t>
      </w:r>
      <w:r w:rsidRPr="002D0C45">
        <w:rPr>
          <w:sz w:val="22"/>
          <w:szCs w:val="22"/>
          <w:lang w:val="ka-GE"/>
        </w:rPr>
        <w:t xml:space="preserve"> </w:t>
      </w:r>
      <w:r w:rsidRPr="002D0C45">
        <w:rPr>
          <w:rFonts w:ascii="Sylfaen" w:hAnsi="Sylfaen"/>
          <w:sz w:val="22"/>
          <w:szCs w:val="22"/>
          <w:lang w:val="ka-GE"/>
        </w:rPr>
        <w:t>დატვირთვას</w:t>
      </w:r>
      <w:r w:rsidRPr="002D0C45">
        <w:rPr>
          <w:sz w:val="22"/>
          <w:szCs w:val="22"/>
          <w:lang w:val="ka-GE"/>
        </w:rPr>
        <w:t>.</w:t>
      </w:r>
    </w:p>
    <w:p w14:paraId="0D722B01" w14:textId="5397EE60" w:rsidR="004258F2" w:rsidRPr="002D0C45" w:rsidRDefault="004258F2" w:rsidP="004258F2">
      <w:pPr>
        <w:pStyle w:val="BodyText"/>
        <w:ind w:left="360" w:right="580"/>
        <w:jc w:val="both"/>
        <w:rPr>
          <w:sz w:val="22"/>
          <w:szCs w:val="22"/>
          <w:lang w:val="ka-GE"/>
        </w:rPr>
      </w:pPr>
      <w:r w:rsidRPr="002D0C45">
        <w:rPr>
          <w:rFonts w:ascii="Sylfaen" w:hAnsi="Sylfaen"/>
          <w:sz w:val="22"/>
          <w:szCs w:val="22"/>
          <w:lang w:val="ka-GE"/>
        </w:rPr>
        <w:t>გაანგარიშების</w:t>
      </w:r>
      <w:r w:rsidRPr="002D0C45">
        <w:rPr>
          <w:sz w:val="22"/>
          <w:szCs w:val="22"/>
          <w:lang w:val="ka-GE"/>
        </w:rPr>
        <w:t xml:space="preserve"> </w:t>
      </w:r>
      <w:r w:rsidRPr="002D0C45">
        <w:rPr>
          <w:rFonts w:ascii="Sylfaen" w:hAnsi="Sylfaen"/>
          <w:sz w:val="22"/>
          <w:szCs w:val="22"/>
          <w:lang w:val="ka-GE"/>
        </w:rPr>
        <w:t>მოდელები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მოიცავდეს</w:t>
      </w:r>
      <w:r w:rsidRPr="002D0C45">
        <w:rPr>
          <w:sz w:val="22"/>
          <w:szCs w:val="22"/>
          <w:lang w:val="ka-GE"/>
        </w:rPr>
        <w:t xml:space="preserve"> </w:t>
      </w:r>
      <w:r w:rsidRPr="002D0C45">
        <w:rPr>
          <w:rFonts w:ascii="Sylfaen" w:hAnsi="Sylfaen"/>
          <w:sz w:val="22"/>
          <w:szCs w:val="22"/>
          <w:lang w:val="ka-GE"/>
        </w:rPr>
        <w:t>კომპლექტის</w:t>
      </w:r>
      <w:r w:rsidRPr="002D0C45">
        <w:rPr>
          <w:sz w:val="22"/>
          <w:szCs w:val="22"/>
          <w:lang w:val="ka-GE"/>
        </w:rPr>
        <w:t xml:space="preserve"> </w:t>
      </w:r>
      <w:r w:rsidRPr="002D0C45">
        <w:rPr>
          <w:rFonts w:ascii="Sylfaen" w:hAnsi="Sylfaen"/>
          <w:sz w:val="22"/>
          <w:szCs w:val="22"/>
          <w:lang w:val="ka-GE"/>
        </w:rPr>
        <w:t>ყველა</w:t>
      </w:r>
      <w:r w:rsidRPr="002D0C45">
        <w:rPr>
          <w:sz w:val="22"/>
          <w:szCs w:val="22"/>
          <w:lang w:val="ka-GE"/>
        </w:rPr>
        <w:t xml:space="preserve"> </w:t>
      </w:r>
      <w:r w:rsidRPr="002D0C45">
        <w:rPr>
          <w:rFonts w:ascii="Sylfaen" w:hAnsi="Sylfaen"/>
          <w:sz w:val="22"/>
          <w:szCs w:val="22"/>
          <w:lang w:val="ka-GE"/>
        </w:rPr>
        <w:t>შესაბამის</w:t>
      </w:r>
      <w:r w:rsidRPr="002D0C45">
        <w:rPr>
          <w:sz w:val="22"/>
          <w:szCs w:val="22"/>
          <w:lang w:val="ka-GE"/>
        </w:rPr>
        <w:t xml:space="preserve"> </w:t>
      </w:r>
      <w:r w:rsidRPr="002D0C45">
        <w:rPr>
          <w:rFonts w:ascii="Sylfaen" w:hAnsi="Sylfaen"/>
          <w:sz w:val="22"/>
          <w:szCs w:val="22"/>
          <w:lang w:val="ka-GE"/>
        </w:rPr>
        <w:t>კომპონენტს</w:t>
      </w:r>
      <w:r w:rsidRPr="002D0C45">
        <w:rPr>
          <w:sz w:val="22"/>
          <w:szCs w:val="22"/>
          <w:lang w:val="ka-GE"/>
        </w:rPr>
        <w:t xml:space="preserve">, </w:t>
      </w:r>
      <w:r w:rsidRPr="002D0C45">
        <w:rPr>
          <w:rFonts w:ascii="Sylfaen" w:hAnsi="Sylfaen"/>
          <w:sz w:val="22"/>
          <w:szCs w:val="22"/>
          <w:lang w:val="ka-GE"/>
        </w:rPr>
        <w:t>მათ</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კავშირებს</w:t>
      </w:r>
      <w:r w:rsidRPr="002D0C45">
        <w:rPr>
          <w:sz w:val="22"/>
          <w:szCs w:val="22"/>
          <w:lang w:val="ka-GE"/>
        </w:rPr>
        <w:t xml:space="preserve">, </w:t>
      </w:r>
      <w:r w:rsidRPr="002D0C45">
        <w:rPr>
          <w:rFonts w:ascii="Sylfaen" w:hAnsi="Sylfaen"/>
          <w:sz w:val="22"/>
          <w:szCs w:val="22"/>
          <w:lang w:val="ka-GE"/>
        </w:rPr>
        <w:t>განსაზღვრულ</w:t>
      </w:r>
      <w:r w:rsidRPr="002D0C45">
        <w:rPr>
          <w:sz w:val="22"/>
          <w:szCs w:val="22"/>
          <w:lang w:val="ka-GE"/>
        </w:rPr>
        <w:t xml:space="preserve"> </w:t>
      </w:r>
      <w:r w:rsidRPr="002D0C45">
        <w:rPr>
          <w:rFonts w:ascii="Sylfaen" w:hAnsi="Sylfaen"/>
          <w:sz w:val="22"/>
          <w:szCs w:val="22"/>
          <w:lang w:val="ka-GE"/>
        </w:rPr>
        <w:t>ზომებს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კომპონენტებს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ინტერვალებს</w:t>
      </w:r>
      <w:r w:rsidRPr="002D0C45">
        <w:rPr>
          <w:sz w:val="22"/>
          <w:szCs w:val="22"/>
          <w:lang w:val="ka-GE"/>
        </w:rPr>
        <w:t xml:space="preserve">. </w:t>
      </w:r>
      <w:r w:rsidRPr="002D0C45">
        <w:rPr>
          <w:rFonts w:ascii="Sylfaen" w:hAnsi="Sylfaen"/>
          <w:sz w:val="22"/>
          <w:szCs w:val="22"/>
          <w:lang w:val="ka-GE"/>
        </w:rPr>
        <w:t>ცალკეული</w:t>
      </w:r>
      <w:r w:rsidRPr="002D0C45">
        <w:rPr>
          <w:sz w:val="22"/>
          <w:szCs w:val="22"/>
          <w:lang w:val="ka-GE"/>
        </w:rPr>
        <w:t xml:space="preserve"> </w:t>
      </w:r>
      <w:r w:rsidRPr="002D0C45">
        <w:rPr>
          <w:rFonts w:ascii="Sylfaen" w:hAnsi="Sylfaen"/>
          <w:sz w:val="22"/>
          <w:szCs w:val="22"/>
          <w:lang w:val="ka-GE"/>
        </w:rPr>
        <w:t>კომპლექტის</w:t>
      </w:r>
      <w:r w:rsidRPr="002D0C45">
        <w:rPr>
          <w:sz w:val="22"/>
          <w:szCs w:val="22"/>
          <w:lang w:val="ka-GE"/>
        </w:rPr>
        <w:t xml:space="preserve"> </w:t>
      </w:r>
      <w:r w:rsidRPr="002D0C45">
        <w:rPr>
          <w:rFonts w:ascii="Sylfaen" w:hAnsi="Sylfaen"/>
          <w:sz w:val="22"/>
          <w:szCs w:val="22"/>
          <w:lang w:val="ka-GE"/>
        </w:rPr>
        <w:t>კომპონენტებს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ყველა</w:t>
      </w:r>
      <w:r w:rsidRPr="002D0C45">
        <w:rPr>
          <w:sz w:val="22"/>
          <w:szCs w:val="22"/>
          <w:lang w:val="ka-GE"/>
        </w:rPr>
        <w:t xml:space="preserve"> </w:t>
      </w:r>
      <w:r w:rsidRPr="002D0C45">
        <w:rPr>
          <w:rFonts w:ascii="Sylfaen" w:hAnsi="Sylfaen"/>
          <w:sz w:val="22"/>
          <w:szCs w:val="22"/>
          <w:lang w:val="ka-GE"/>
        </w:rPr>
        <w:t>შესაბამისი</w:t>
      </w:r>
      <w:r w:rsidRPr="002D0C45">
        <w:rPr>
          <w:sz w:val="22"/>
          <w:szCs w:val="22"/>
          <w:lang w:val="ka-GE"/>
        </w:rPr>
        <w:t xml:space="preserve"> </w:t>
      </w:r>
      <w:r w:rsidRPr="002D0C45">
        <w:rPr>
          <w:rFonts w:ascii="Sylfaen" w:hAnsi="Sylfaen"/>
          <w:sz w:val="22"/>
          <w:szCs w:val="22"/>
          <w:lang w:val="ka-GE"/>
        </w:rPr>
        <w:t>კონტაქტი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00670592">
        <w:rPr>
          <w:rFonts w:ascii="Sylfaen" w:hAnsi="Sylfaen"/>
          <w:sz w:val="22"/>
          <w:szCs w:val="22"/>
          <w:lang w:val="ka-GE"/>
        </w:rPr>
        <w:t>იქნე</w:t>
      </w:r>
      <w:r w:rsidRPr="002D0C45">
        <w:rPr>
          <w:rFonts w:ascii="Sylfaen" w:hAnsi="Sylfaen"/>
          <w:sz w:val="22"/>
          <w:szCs w:val="22"/>
          <w:lang w:val="ka-GE"/>
        </w:rPr>
        <w:t>ს</w:t>
      </w:r>
      <w:r w:rsidRPr="002D0C45">
        <w:rPr>
          <w:sz w:val="22"/>
          <w:szCs w:val="22"/>
          <w:lang w:val="ka-GE"/>
        </w:rPr>
        <w:t xml:space="preserve"> </w:t>
      </w:r>
      <w:r w:rsidRPr="002D0C45">
        <w:rPr>
          <w:rFonts w:ascii="Sylfaen" w:hAnsi="Sylfaen"/>
          <w:sz w:val="22"/>
          <w:szCs w:val="22"/>
          <w:lang w:val="ka-GE"/>
        </w:rPr>
        <w:t>გათვალისწინებული</w:t>
      </w:r>
      <w:r w:rsidRPr="002D0C45">
        <w:rPr>
          <w:sz w:val="22"/>
          <w:szCs w:val="22"/>
          <w:lang w:val="ka-GE"/>
        </w:rPr>
        <w:t xml:space="preserve"> </w:t>
      </w:r>
      <w:r w:rsidRPr="002D0C45">
        <w:rPr>
          <w:rFonts w:ascii="Sylfaen" w:hAnsi="Sylfaen"/>
          <w:sz w:val="22"/>
          <w:szCs w:val="22"/>
          <w:lang w:val="ka-GE"/>
        </w:rPr>
        <w:t>გაანგარიშების</w:t>
      </w:r>
      <w:r w:rsidRPr="002D0C45">
        <w:rPr>
          <w:sz w:val="22"/>
          <w:szCs w:val="22"/>
          <w:lang w:val="ka-GE"/>
        </w:rPr>
        <w:t xml:space="preserve"> </w:t>
      </w:r>
      <w:r w:rsidRPr="002D0C45">
        <w:rPr>
          <w:rFonts w:ascii="Sylfaen" w:hAnsi="Sylfaen"/>
          <w:sz w:val="22"/>
          <w:szCs w:val="22"/>
          <w:lang w:val="ka-GE"/>
        </w:rPr>
        <w:t>მოდელში</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ისეთი</w:t>
      </w:r>
      <w:r w:rsidRPr="002D0C45">
        <w:rPr>
          <w:sz w:val="22"/>
          <w:szCs w:val="22"/>
          <w:lang w:val="ka-GE"/>
        </w:rPr>
        <w:t xml:space="preserve"> </w:t>
      </w:r>
      <w:r w:rsidRPr="002D0C45">
        <w:rPr>
          <w:rFonts w:ascii="Sylfaen" w:hAnsi="Sylfaen"/>
          <w:sz w:val="22"/>
          <w:szCs w:val="22"/>
          <w:lang w:val="ka-GE"/>
        </w:rPr>
        <w:t>გაანგარიშების</w:t>
      </w:r>
      <w:r w:rsidRPr="002D0C45">
        <w:rPr>
          <w:sz w:val="22"/>
          <w:szCs w:val="22"/>
          <w:lang w:val="ka-GE"/>
        </w:rPr>
        <w:t xml:space="preserve"> </w:t>
      </w:r>
      <w:r w:rsidRPr="002D0C45">
        <w:rPr>
          <w:rFonts w:ascii="Sylfaen" w:hAnsi="Sylfaen"/>
          <w:sz w:val="22"/>
          <w:szCs w:val="22"/>
          <w:lang w:val="ka-GE"/>
        </w:rPr>
        <w:t>მოდელის</w:t>
      </w:r>
      <w:r w:rsidRPr="002D0C45">
        <w:rPr>
          <w:sz w:val="22"/>
          <w:szCs w:val="22"/>
          <w:lang w:val="ka-GE"/>
        </w:rPr>
        <w:t xml:space="preserve"> </w:t>
      </w:r>
      <w:r w:rsidRPr="002D0C45">
        <w:rPr>
          <w:rFonts w:ascii="Sylfaen" w:hAnsi="Sylfaen"/>
          <w:sz w:val="22"/>
          <w:szCs w:val="22"/>
          <w:lang w:val="ka-GE"/>
        </w:rPr>
        <w:t>გათვალისწინებით</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მოიცავს</w:t>
      </w:r>
      <w:r w:rsidRPr="002D0C45">
        <w:rPr>
          <w:sz w:val="22"/>
          <w:szCs w:val="22"/>
          <w:lang w:val="ka-GE"/>
        </w:rPr>
        <w:t xml:space="preserve"> </w:t>
      </w:r>
      <w:r w:rsidRPr="002D0C45">
        <w:rPr>
          <w:rFonts w:ascii="Sylfaen" w:hAnsi="Sylfaen"/>
          <w:sz w:val="22"/>
          <w:szCs w:val="22"/>
          <w:lang w:val="ka-GE"/>
        </w:rPr>
        <w:t>კომპლექტის</w:t>
      </w:r>
      <w:r w:rsidRPr="002D0C45">
        <w:rPr>
          <w:sz w:val="22"/>
          <w:szCs w:val="22"/>
          <w:lang w:val="ka-GE"/>
        </w:rPr>
        <w:t xml:space="preserve"> </w:t>
      </w:r>
      <w:r w:rsidRPr="002D0C45">
        <w:rPr>
          <w:rFonts w:ascii="Sylfaen" w:hAnsi="Sylfaen"/>
          <w:sz w:val="22"/>
          <w:szCs w:val="22"/>
          <w:lang w:val="ka-GE"/>
        </w:rPr>
        <w:t>ყველა</w:t>
      </w:r>
      <w:r w:rsidRPr="002D0C45">
        <w:rPr>
          <w:sz w:val="22"/>
          <w:szCs w:val="22"/>
          <w:lang w:val="ka-GE"/>
        </w:rPr>
        <w:t xml:space="preserve"> </w:t>
      </w:r>
      <w:r w:rsidRPr="002D0C45">
        <w:rPr>
          <w:rFonts w:ascii="Sylfaen" w:hAnsi="Sylfaen"/>
          <w:sz w:val="22"/>
          <w:szCs w:val="22"/>
          <w:lang w:val="ka-GE"/>
        </w:rPr>
        <w:t>კომპონენტს</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w:t>
      </w:r>
      <w:r w:rsidRPr="002D0C45">
        <w:rPr>
          <w:rFonts w:ascii="Sylfaen" w:hAnsi="Sylfaen"/>
          <w:sz w:val="22"/>
          <w:szCs w:val="22"/>
          <w:lang w:val="ka-GE"/>
        </w:rPr>
        <w:t>წესი</w:t>
      </w:r>
      <w:r w:rsidRPr="002D0C45">
        <w:rPr>
          <w:sz w:val="22"/>
          <w:szCs w:val="22"/>
          <w:lang w:val="ka-GE"/>
        </w:rPr>
        <w:t xml:space="preserve">, </w:t>
      </w:r>
      <w:r w:rsidRPr="002D0C45">
        <w:rPr>
          <w:rFonts w:ascii="Sylfaen" w:hAnsi="Sylfaen"/>
          <w:sz w:val="22"/>
          <w:szCs w:val="22"/>
          <w:lang w:val="ka-GE"/>
        </w:rPr>
        <w:t>გამოიყენება</w:t>
      </w:r>
      <w:r w:rsidRPr="002D0C45">
        <w:rPr>
          <w:sz w:val="22"/>
          <w:szCs w:val="22"/>
          <w:lang w:val="ka-GE"/>
        </w:rPr>
        <w:t xml:space="preserve"> </w:t>
      </w:r>
      <w:r w:rsidRPr="002D0C45">
        <w:rPr>
          <w:rFonts w:ascii="Sylfaen" w:hAnsi="Sylfaen" w:cs="Sylfaen"/>
          <w:sz w:val="22"/>
          <w:szCs w:val="22"/>
          <w:lang w:val="ka-GE"/>
        </w:rPr>
        <w:t>სასრული</w:t>
      </w:r>
      <w:r w:rsidRPr="002D0C45">
        <w:rPr>
          <w:sz w:val="22"/>
          <w:szCs w:val="22"/>
          <w:lang w:val="ka-GE"/>
        </w:rPr>
        <w:t xml:space="preserve"> </w:t>
      </w:r>
      <w:r w:rsidRPr="002D0C45">
        <w:rPr>
          <w:rFonts w:ascii="Sylfaen" w:hAnsi="Sylfaen" w:cs="Sylfaen"/>
          <w:sz w:val="22"/>
          <w:szCs w:val="22"/>
          <w:lang w:val="ka-GE"/>
        </w:rPr>
        <w:t>ელემენტების</w:t>
      </w:r>
      <w:r w:rsidRPr="002D0C45">
        <w:rPr>
          <w:sz w:val="22"/>
          <w:szCs w:val="22"/>
          <w:lang w:val="ka-GE"/>
        </w:rPr>
        <w:t xml:space="preserve"> </w:t>
      </w:r>
      <w:r w:rsidRPr="002D0C45">
        <w:rPr>
          <w:rFonts w:ascii="Sylfaen" w:hAnsi="Sylfaen" w:cs="Sylfaen"/>
          <w:sz w:val="22"/>
          <w:szCs w:val="22"/>
          <w:lang w:val="ka-GE"/>
        </w:rPr>
        <w:t>მეთოდი (</w:t>
      </w:r>
      <w:r w:rsidRPr="002D0C45">
        <w:rPr>
          <w:sz w:val="22"/>
          <w:szCs w:val="22"/>
          <w:lang w:val="ka-GE"/>
        </w:rPr>
        <w:t>FEM</w:t>
      </w:r>
      <w:r w:rsidRPr="002D0C45">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ანალიზის</w:t>
      </w:r>
      <w:r w:rsidRPr="002D0C45">
        <w:rPr>
          <w:sz w:val="22"/>
          <w:szCs w:val="22"/>
          <w:lang w:val="ka-GE"/>
        </w:rPr>
        <w:t xml:space="preserve"> </w:t>
      </w:r>
      <w:r w:rsidRPr="002D0C45">
        <w:rPr>
          <w:rFonts w:ascii="Sylfaen" w:hAnsi="Sylfaen"/>
          <w:sz w:val="22"/>
          <w:szCs w:val="22"/>
          <w:lang w:val="ka-GE"/>
        </w:rPr>
        <w:t>გამოყენებისას</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ინდივიდუალური</w:t>
      </w:r>
      <w:r w:rsidRPr="002D0C45">
        <w:rPr>
          <w:sz w:val="22"/>
          <w:szCs w:val="22"/>
          <w:lang w:val="ka-GE"/>
        </w:rPr>
        <w:t xml:space="preserve"> </w:t>
      </w:r>
      <w:r w:rsidRPr="002D0C45">
        <w:rPr>
          <w:rFonts w:ascii="Sylfaen" w:hAnsi="Sylfaen"/>
          <w:sz w:val="22"/>
          <w:szCs w:val="22"/>
          <w:lang w:val="ka-GE"/>
        </w:rPr>
        <w:t>გაანგარიშების</w:t>
      </w:r>
      <w:r w:rsidRPr="002D0C45">
        <w:rPr>
          <w:sz w:val="22"/>
          <w:szCs w:val="22"/>
          <w:lang w:val="ka-GE"/>
        </w:rPr>
        <w:t xml:space="preserve"> </w:t>
      </w:r>
      <w:r w:rsidRPr="002D0C45">
        <w:rPr>
          <w:rFonts w:ascii="Sylfaen" w:hAnsi="Sylfaen"/>
          <w:sz w:val="22"/>
          <w:szCs w:val="22"/>
          <w:lang w:val="ka-GE"/>
        </w:rPr>
        <w:t>მოდელების</w:t>
      </w:r>
      <w:r w:rsidRPr="002D0C45">
        <w:rPr>
          <w:sz w:val="22"/>
          <w:szCs w:val="22"/>
          <w:lang w:val="ka-GE"/>
        </w:rPr>
        <w:t xml:space="preserve"> </w:t>
      </w:r>
      <w:r w:rsidRPr="002D0C45">
        <w:rPr>
          <w:rFonts w:ascii="Sylfaen" w:hAnsi="Sylfaen"/>
          <w:sz w:val="22"/>
          <w:szCs w:val="22"/>
          <w:lang w:val="ka-GE"/>
        </w:rPr>
        <w:t>გათვალისწინებით</w:t>
      </w:r>
      <w:r w:rsidRPr="002D0C45">
        <w:rPr>
          <w:sz w:val="22"/>
          <w:szCs w:val="22"/>
          <w:lang w:val="ka-GE"/>
        </w:rPr>
        <w:t xml:space="preserve">, </w:t>
      </w:r>
      <w:r w:rsidRPr="002D0C45">
        <w:rPr>
          <w:rFonts w:ascii="Sylfaen" w:hAnsi="Sylfaen"/>
          <w:sz w:val="22"/>
          <w:szCs w:val="22"/>
          <w:lang w:val="ka-GE"/>
        </w:rPr>
        <w:t>კომპლექტის</w:t>
      </w:r>
      <w:r w:rsidRPr="002D0C45">
        <w:rPr>
          <w:sz w:val="22"/>
          <w:szCs w:val="22"/>
          <w:lang w:val="ka-GE"/>
        </w:rPr>
        <w:t xml:space="preserve"> </w:t>
      </w:r>
      <w:r w:rsidRPr="002D0C45">
        <w:rPr>
          <w:rFonts w:ascii="Sylfaen" w:hAnsi="Sylfaen"/>
          <w:sz w:val="22"/>
          <w:szCs w:val="22"/>
          <w:lang w:val="ka-GE"/>
        </w:rPr>
        <w:t>კომპონენტებს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ურთიერთქმედების</w:t>
      </w:r>
      <w:r w:rsidRPr="002D0C45">
        <w:rPr>
          <w:sz w:val="22"/>
          <w:szCs w:val="22"/>
          <w:lang w:val="ka-GE"/>
        </w:rPr>
        <w:t>/</w:t>
      </w:r>
      <w:r w:rsidRPr="002D0C45">
        <w:rPr>
          <w:rFonts w:ascii="Sylfaen" w:hAnsi="Sylfaen"/>
          <w:sz w:val="22"/>
          <w:szCs w:val="22"/>
          <w:lang w:val="ka-GE"/>
        </w:rPr>
        <w:t>დატვირთვის</w:t>
      </w:r>
      <w:r w:rsidRPr="002D0C45">
        <w:rPr>
          <w:sz w:val="22"/>
          <w:szCs w:val="22"/>
          <w:lang w:val="ka-GE"/>
        </w:rPr>
        <w:t xml:space="preserve"> </w:t>
      </w:r>
      <w:r w:rsidRPr="002D0C45">
        <w:rPr>
          <w:rFonts w:ascii="Sylfaen" w:hAnsi="Sylfaen"/>
          <w:sz w:val="22"/>
          <w:szCs w:val="22"/>
          <w:lang w:val="ka-GE"/>
        </w:rPr>
        <w:t>გადასვლის</w:t>
      </w:r>
      <w:r w:rsidRPr="002D0C45">
        <w:rPr>
          <w:sz w:val="22"/>
          <w:szCs w:val="22"/>
          <w:lang w:val="ka-GE"/>
        </w:rPr>
        <w:t xml:space="preserve"> </w:t>
      </w:r>
      <w:r w:rsidRPr="002D0C45">
        <w:rPr>
          <w:rFonts w:ascii="Sylfaen" w:hAnsi="Sylfaen"/>
          <w:sz w:val="22"/>
          <w:szCs w:val="22"/>
          <w:lang w:val="ka-GE"/>
        </w:rPr>
        <w:t>გათვალისწინებით</w:t>
      </w:r>
      <w:r w:rsidRPr="002D0C45">
        <w:rPr>
          <w:sz w:val="22"/>
          <w:szCs w:val="22"/>
          <w:lang w:val="ka-GE"/>
        </w:rPr>
        <w:t>.</w:t>
      </w:r>
    </w:p>
    <w:p w14:paraId="6FE86FFF" w14:textId="77777777" w:rsidR="004258F2" w:rsidRPr="002D0C45" w:rsidRDefault="004258F2" w:rsidP="004258F2">
      <w:pPr>
        <w:pStyle w:val="BodyText"/>
        <w:ind w:left="360" w:right="580"/>
        <w:jc w:val="both"/>
        <w:rPr>
          <w:sz w:val="22"/>
          <w:szCs w:val="22"/>
          <w:lang w:val="ka-GE"/>
        </w:rPr>
      </w:pPr>
      <w:r w:rsidRPr="002D0C45">
        <w:rPr>
          <w:rFonts w:ascii="Sylfaen" w:hAnsi="Sylfaen"/>
          <w:sz w:val="22"/>
          <w:szCs w:val="22"/>
          <w:lang w:val="ka-GE"/>
        </w:rPr>
        <w:t>აწყობილი</w:t>
      </w:r>
      <w:r w:rsidRPr="002D0C45">
        <w:rPr>
          <w:sz w:val="22"/>
          <w:szCs w:val="22"/>
          <w:lang w:val="ka-GE"/>
        </w:rPr>
        <w:t xml:space="preserve"> </w:t>
      </w:r>
      <w:r w:rsidRPr="002D0C45">
        <w:rPr>
          <w:rFonts w:ascii="Sylfaen" w:hAnsi="Sylfaen"/>
          <w:sz w:val="22"/>
          <w:szCs w:val="22"/>
          <w:lang w:val="ka-GE"/>
        </w:rPr>
        <w:t>კომპლექტის</w:t>
      </w:r>
      <w:r w:rsidRPr="002D0C45">
        <w:rPr>
          <w:sz w:val="22"/>
          <w:szCs w:val="22"/>
          <w:lang w:val="ka-GE"/>
        </w:rPr>
        <w:t xml:space="preserve"> </w:t>
      </w:r>
      <w:r w:rsidRPr="002D0C45">
        <w:rPr>
          <w:rFonts w:ascii="Sylfaen" w:hAnsi="Sylfaen"/>
          <w:sz w:val="22"/>
          <w:szCs w:val="22"/>
          <w:lang w:val="ka-GE"/>
        </w:rPr>
        <w:t>ქარის</w:t>
      </w:r>
      <w:r w:rsidRPr="002D0C45">
        <w:rPr>
          <w:sz w:val="22"/>
          <w:szCs w:val="22"/>
          <w:lang w:val="ka-GE"/>
        </w:rPr>
        <w:t xml:space="preserve"> </w:t>
      </w:r>
      <w:r w:rsidRPr="002D0C45">
        <w:rPr>
          <w:rFonts w:ascii="Sylfaen" w:hAnsi="Sylfaen"/>
          <w:sz w:val="22"/>
          <w:szCs w:val="22"/>
          <w:lang w:val="ka-GE"/>
        </w:rPr>
        <w:t>დატვირთვის მიმართ მდგრადობის გაანგარიშება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ითვალისწინებდეს</w:t>
      </w:r>
      <w:r w:rsidRPr="002D0C45">
        <w:rPr>
          <w:sz w:val="22"/>
          <w:szCs w:val="22"/>
          <w:lang w:val="ka-GE"/>
        </w:rPr>
        <w:t xml:space="preserve">, </w:t>
      </w:r>
      <w:r w:rsidRPr="002D0C45">
        <w:rPr>
          <w:rFonts w:ascii="Sylfaen" w:hAnsi="Sylfaen"/>
          <w:sz w:val="22"/>
          <w:szCs w:val="22"/>
          <w:lang w:val="ka-GE"/>
        </w:rPr>
        <w:t>სულ</w:t>
      </w:r>
      <w:r w:rsidRPr="002D0C45">
        <w:rPr>
          <w:sz w:val="22"/>
          <w:szCs w:val="22"/>
          <w:lang w:val="ka-GE"/>
        </w:rPr>
        <w:t xml:space="preserve"> </w:t>
      </w:r>
      <w:r w:rsidRPr="002D0C45">
        <w:rPr>
          <w:rFonts w:ascii="Sylfaen" w:hAnsi="Sylfaen"/>
          <w:sz w:val="22"/>
          <w:szCs w:val="22"/>
          <w:lang w:val="ka-GE"/>
        </w:rPr>
        <w:t>მცირე</w:t>
      </w:r>
      <w:r w:rsidRPr="002D0C45">
        <w:rPr>
          <w:sz w:val="22"/>
          <w:szCs w:val="22"/>
          <w:lang w:val="ka-GE"/>
        </w:rPr>
        <w:t xml:space="preserve">, </w:t>
      </w:r>
      <w:r w:rsidRPr="002D0C45">
        <w:rPr>
          <w:rFonts w:ascii="Sylfaen" w:hAnsi="Sylfaen"/>
          <w:sz w:val="22"/>
          <w:szCs w:val="22"/>
          <w:lang w:val="ka-GE"/>
        </w:rPr>
        <w:t>კომპონენტების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მათი</w:t>
      </w:r>
      <w:r w:rsidRPr="002D0C45">
        <w:rPr>
          <w:sz w:val="22"/>
          <w:szCs w:val="22"/>
          <w:lang w:val="ka-GE"/>
        </w:rPr>
        <w:t xml:space="preserve"> </w:t>
      </w:r>
      <w:r w:rsidRPr="002D0C45">
        <w:rPr>
          <w:rFonts w:ascii="Sylfaen" w:hAnsi="Sylfaen"/>
          <w:sz w:val="22"/>
          <w:szCs w:val="22"/>
          <w:lang w:val="ka-GE"/>
        </w:rPr>
        <w:t>კავშირების</w:t>
      </w:r>
      <w:r w:rsidRPr="002D0C45">
        <w:rPr>
          <w:sz w:val="22"/>
          <w:szCs w:val="22"/>
          <w:lang w:val="ka-GE"/>
        </w:rPr>
        <w:t xml:space="preserve"> </w:t>
      </w:r>
      <w:r w:rsidRPr="002D0C45">
        <w:rPr>
          <w:rFonts w:ascii="Sylfaen" w:hAnsi="Sylfaen"/>
          <w:sz w:val="22"/>
          <w:szCs w:val="22"/>
          <w:lang w:val="ka-GE"/>
        </w:rPr>
        <w:t>მექანიკური მდგრადობის</w:t>
      </w:r>
      <w:r w:rsidRPr="002D0C45">
        <w:rPr>
          <w:sz w:val="22"/>
          <w:szCs w:val="22"/>
          <w:lang w:val="ka-GE"/>
        </w:rPr>
        <w:t xml:space="preserve"> </w:t>
      </w:r>
      <w:r w:rsidRPr="002D0C45">
        <w:rPr>
          <w:rFonts w:ascii="Sylfaen" w:hAnsi="Sylfaen"/>
          <w:sz w:val="22"/>
          <w:szCs w:val="22"/>
          <w:lang w:val="ka-GE"/>
        </w:rPr>
        <w:t>თვისებებს</w:t>
      </w:r>
      <w:r w:rsidRPr="002D0C45">
        <w:rPr>
          <w:sz w:val="22"/>
          <w:szCs w:val="22"/>
          <w:lang w:val="ka-GE"/>
        </w:rPr>
        <w:t xml:space="preserve">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ცხრილი</w:t>
      </w:r>
      <w:r w:rsidRPr="002D0C45">
        <w:rPr>
          <w:sz w:val="22"/>
          <w:szCs w:val="22"/>
          <w:lang w:val="ka-GE"/>
        </w:rPr>
        <w:t xml:space="preserve"> </w:t>
      </w:r>
      <w:r w:rsidRPr="002D0C45">
        <w:rPr>
          <w:rFonts w:ascii="Sylfaen" w:hAnsi="Sylfaen" w:cs="Sylfaen"/>
          <w:sz w:val="22"/>
          <w:szCs w:val="22"/>
          <w:lang w:val="ka-GE"/>
        </w:rPr>
        <w:t>ე</w:t>
      </w:r>
      <w:r w:rsidRPr="002D0C45">
        <w:rPr>
          <w:sz w:val="22"/>
          <w:szCs w:val="22"/>
          <w:lang w:val="ka-GE"/>
        </w:rPr>
        <w:t xml:space="preserve">.3.1). </w:t>
      </w:r>
      <w:r w:rsidRPr="002D0C45">
        <w:rPr>
          <w:rFonts w:ascii="Sylfaen" w:hAnsi="Sylfaen"/>
          <w:sz w:val="22"/>
          <w:szCs w:val="22"/>
          <w:lang w:val="ka-GE"/>
        </w:rPr>
        <w:t>გამომავალი</w:t>
      </w:r>
      <w:r w:rsidRPr="002D0C45">
        <w:rPr>
          <w:sz w:val="22"/>
          <w:szCs w:val="22"/>
          <w:lang w:val="ka-GE"/>
        </w:rPr>
        <w:t xml:space="preserve"> </w:t>
      </w:r>
      <w:r w:rsidRPr="002D0C45">
        <w:rPr>
          <w:rFonts w:ascii="Sylfaen" w:hAnsi="Sylfaen"/>
          <w:sz w:val="22"/>
          <w:szCs w:val="22"/>
          <w:lang w:val="ka-GE"/>
        </w:rPr>
        <w:t>მონაცემები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ქარის</w:t>
      </w:r>
      <w:r w:rsidRPr="002D0C45">
        <w:rPr>
          <w:sz w:val="22"/>
          <w:szCs w:val="22"/>
          <w:lang w:val="ka-GE"/>
        </w:rPr>
        <w:t xml:space="preserve"> </w:t>
      </w:r>
      <w:r w:rsidRPr="002D0C45">
        <w:rPr>
          <w:rFonts w:ascii="Sylfaen" w:hAnsi="Sylfaen"/>
          <w:sz w:val="22"/>
          <w:szCs w:val="22"/>
          <w:lang w:val="ka-GE"/>
        </w:rPr>
        <w:lastRenderedPageBreak/>
        <w:t>დატვირთვის</w:t>
      </w:r>
      <w:r w:rsidRPr="002D0C45">
        <w:rPr>
          <w:sz w:val="22"/>
          <w:szCs w:val="22"/>
          <w:lang w:val="ka-GE"/>
        </w:rPr>
        <w:t xml:space="preserve"> </w:t>
      </w:r>
      <w:r w:rsidRPr="002D0C45">
        <w:rPr>
          <w:rFonts w:ascii="Sylfaen" w:hAnsi="Sylfaen"/>
          <w:sz w:val="22"/>
          <w:szCs w:val="22"/>
          <w:lang w:val="ka-GE"/>
        </w:rPr>
        <w:t>ქმედებები</w:t>
      </w:r>
      <w:r w:rsidRPr="002D0C45">
        <w:rPr>
          <w:sz w:val="22"/>
          <w:szCs w:val="22"/>
          <w:lang w:val="ka-GE"/>
        </w:rPr>
        <w:t xml:space="preserve"> Q</w:t>
      </w:r>
      <w:r w:rsidRPr="002D0C45">
        <w:rPr>
          <w:sz w:val="22"/>
          <w:szCs w:val="22"/>
          <w:vertAlign w:val="subscript"/>
          <w:lang w:val="ka-GE"/>
        </w:rPr>
        <w:t>cal</w:t>
      </w:r>
      <w:r w:rsidRPr="002D0C45">
        <w:rPr>
          <w:sz w:val="22"/>
          <w:szCs w:val="22"/>
          <w:lang w:val="ka-GE"/>
        </w:rPr>
        <w:t xml:space="preserve"> [kN/m</w:t>
      </w:r>
      <w:r w:rsidRPr="002D0C45">
        <w:rPr>
          <w:sz w:val="22"/>
          <w:szCs w:val="22"/>
          <w:vertAlign w:val="superscript"/>
          <w:lang w:val="ka-GE"/>
        </w:rPr>
        <w:t>2</w:t>
      </w:r>
      <w:r w:rsidRPr="002D0C45">
        <w:rPr>
          <w:sz w:val="22"/>
          <w:szCs w:val="22"/>
          <w:lang w:val="ka-GE"/>
        </w:rPr>
        <w:t xml:space="preserve">], </w:t>
      </w:r>
      <w:r w:rsidRPr="002D0C45">
        <w:rPr>
          <w:rFonts w:ascii="Sylfaen" w:hAnsi="Sylfaen"/>
          <w:sz w:val="22"/>
          <w:szCs w:val="22"/>
          <w:lang w:val="ka-GE"/>
        </w:rPr>
        <w:t>მიღებული</w:t>
      </w:r>
      <w:r w:rsidRPr="002D0C45">
        <w:rPr>
          <w:sz w:val="22"/>
          <w:szCs w:val="22"/>
          <w:lang w:val="ka-GE"/>
        </w:rPr>
        <w:t xml:space="preserve"> </w:t>
      </w:r>
      <w:r w:rsidRPr="002D0C45">
        <w:rPr>
          <w:rFonts w:ascii="Sylfaen" w:hAnsi="Sylfaen"/>
          <w:sz w:val="22"/>
          <w:szCs w:val="22"/>
          <w:lang w:val="ka-GE"/>
        </w:rPr>
        <w:t>კომპლექტის</w:t>
      </w:r>
      <w:r w:rsidRPr="002D0C45">
        <w:rPr>
          <w:sz w:val="22"/>
          <w:szCs w:val="22"/>
          <w:lang w:val="ka-GE"/>
        </w:rPr>
        <w:t xml:space="preserve"> </w:t>
      </w:r>
      <w:r w:rsidRPr="002D0C45">
        <w:rPr>
          <w:rFonts w:ascii="Sylfaen" w:hAnsi="Sylfaen"/>
          <w:sz w:val="22"/>
          <w:szCs w:val="22"/>
          <w:lang w:val="ka-GE"/>
        </w:rPr>
        <w:t>კომპონენტების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კავშირების</w:t>
      </w:r>
      <w:r w:rsidRPr="002D0C45">
        <w:rPr>
          <w:sz w:val="22"/>
          <w:szCs w:val="22"/>
          <w:lang w:val="ka-GE"/>
        </w:rPr>
        <w:t xml:space="preserve"> </w:t>
      </w:r>
      <w:r w:rsidRPr="002D0C45">
        <w:rPr>
          <w:rFonts w:ascii="Sylfaen" w:hAnsi="Sylfaen"/>
          <w:sz w:val="22"/>
          <w:szCs w:val="22"/>
          <w:lang w:val="ka-GE"/>
        </w:rPr>
        <w:t>მდგრადობის</w:t>
      </w:r>
      <w:r w:rsidRPr="002D0C45">
        <w:rPr>
          <w:sz w:val="22"/>
          <w:szCs w:val="22"/>
          <w:lang w:val="ka-GE"/>
        </w:rPr>
        <w:t xml:space="preserve"> </w:t>
      </w:r>
      <w:r w:rsidRPr="002D0C45">
        <w:rPr>
          <w:rFonts w:ascii="Sylfaen" w:hAnsi="Sylfaen"/>
          <w:sz w:val="22"/>
          <w:szCs w:val="22"/>
          <w:lang w:val="ka-GE"/>
        </w:rPr>
        <w:t>მნიშვნელობების</w:t>
      </w:r>
      <w:r w:rsidRPr="002D0C45">
        <w:rPr>
          <w:sz w:val="22"/>
          <w:szCs w:val="22"/>
          <w:lang w:val="ka-GE"/>
        </w:rPr>
        <w:t xml:space="preserve"> </w:t>
      </w:r>
      <w:r w:rsidRPr="002D0C45">
        <w:rPr>
          <w:rFonts w:ascii="Sylfaen" w:hAnsi="Sylfaen"/>
          <w:sz w:val="22"/>
          <w:szCs w:val="22"/>
          <w:lang w:val="ka-GE"/>
        </w:rPr>
        <w:t>გათვალისწინებით</w:t>
      </w:r>
      <w:r w:rsidRPr="002D0C45">
        <w:rPr>
          <w:sz w:val="22"/>
          <w:szCs w:val="22"/>
          <w:lang w:val="ka-GE"/>
        </w:rPr>
        <w:t>.</w:t>
      </w:r>
    </w:p>
    <w:p w14:paraId="431D710A" w14:textId="77777777" w:rsidR="004258F2" w:rsidRPr="002D0C45" w:rsidRDefault="004258F2" w:rsidP="004258F2">
      <w:pPr>
        <w:pStyle w:val="BodyText"/>
        <w:spacing w:before="0"/>
        <w:ind w:left="360" w:right="580"/>
        <w:jc w:val="both"/>
        <w:rPr>
          <w:rFonts w:ascii="Sylfaen" w:hAnsi="Sylfaen"/>
          <w:sz w:val="22"/>
          <w:szCs w:val="22"/>
          <w:lang w:val="ka-GE"/>
        </w:rPr>
      </w:pPr>
      <w:r w:rsidRPr="002D0C45">
        <w:rPr>
          <w:rFonts w:ascii="Sylfaen" w:hAnsi="Sylfaen"/>
          <w:sz w:val="22"/>
          <w:szCs w:val="22"/>
          <w:lang w:val="ka-GE"/>
        </w:rPr>
        <w:t>აწყობილი</w:t>
      </w:r>
      <w:r w:rsidRPr="002D0C45">
        <w:rPr>
          <w:sz w:val="22"/>
          <w:szCs w:val="22"/>
          <w:lang w:val="ka-GE"/>
        </w:rPr>
        <w:t xml:space="preserve"> </w:t>
      </w:r>
      <w:r w:rsidRPr="002D0C45">
        <w:rPr>
          <w:rFonts w:ascii="Sylfaen" w:hAnsi="Sylfaen"/>
          <w:sz w:val="22"/>
          <w:szCs w:val="22"/>
          <w:lang w:val="ka-GE"/>
        </w:rPr>
        <w:t>კომპლექტის</w:t>
      </w:r>
      <w:r w:rsidRPr="002D0C45">
        <w:rPr>
          <w:sz w:val="22"/>
          <w:szCs w:val="22"/>
          <w:lang w:val="ka-GE"/>
        </w:rPr>
        <w:t xml:space="preserve"> Q </w:t>
      </w:r>
      <w:r w:rsidRPr="002D0C45">
        <w:rPr>
          <w:rFonts w:ascii="Sylfaen" w:hAnsi="Sylfaen"/>
          <w:sz w:val="22"/>
          <w:szCs w:val="22"/>
          <w:lang w:val="ka-GE"/>
        </w:rPr>
        <w:t>ქარის</w:t>
      </w:r>
      <w:r w:rsidRPr="002D0C45">
        <w:rPr>
          <w:sz w:val="22"/>
          <w:szCs w:val="22"/>
          <w:lang w:val="ka-GE"/>
        </w:rPr>
        <w:t xml:space="preserve"> </w:t>
      </w:r>
      <w:r w:rsidRPr="002D0C45">
        <w:rPr>
          <w:rFonts w:ascii="Sylfaen" w:hAnsi="Sylfaen"/>
          <w:sz w:val="22"/>
          <w:szCs w:val="22"/>
          <w:lang w:val="ka-GE"/>
        </w:rPr>
        <w:t>დატვირთვისადმი</w:t>
      </w:r>
      <w:r w:rsidRPr="002D0C45">
        <w:rPr>
          <w:sz w:val="22"/>
          <w:szCs w:val="22"/>
          <w:lang w:val="ka-GE"/>
        </w:rPr>
        <w:t xml:space="preserve"> </w:t>
      </w:r>
      <w:r w:rsidRPr="002D0C45">
        <w:rPr>
          <w:rFonts w:ascii="Sylfaen" w:hAnsi="Sylfaen"/>
          <w:sz w:val="22"/>
          <w:szCs w:val="22"/>
          <w:lang w:val="ka-GE"/>
        </w:rPr>
        <w:t>მდგრადობა</w:t>
      </w:r>
      <w:r w:rsidRPr="002D0C45">
        <w:rPr>
          <w:sz w:val="22"/>
          <w:szCs w:val="22"/>
          <w:lang w:val="ka-GE"/>
        </w:rPr>
        <w:t xml:space="preserve"> </w:t>
      </w:r>
      <w:r w:rsidRPr="002D0C45">
        <w:rPr>
          <w:rFonts w:asciiTheme="minorHAnsi" w:hAnsiTheme="minorHAnsi"/>
          <w:sz w:val="22"/>
          <w:szCs w:val="22"/>
          <w:lang w:val="ka-GE"/>
        </w:rPr>
        <w:t>[</w:t>
      </w:r>
      <w:r w:rsidRPr="002D0C45">
        <w:rPr>
          <w:sz w:val="22"/>
          <w:szCs w:val="22"/>
          <w:lang w:val="ka-GE"/>
        </w:rPr>
        <w:t>kN/m</w:t>
      </w:r>
      <w:r w:rsidRPr="002D0C45">
        <w:rPr>
          <w:sz w:val="22"/>
          <w:szCs w:val="22"/>
          <w:vertAlign w:val="superscript"/>
          <w:lang w:val="ka-GE"/>
        </w:rPr>
        <w:t>2</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განისაზღვროს</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სუსტი</w:t>
      </w:r>
      <w:r w:rsidRPr="002D0C45">
        <w:rPr>
          <w:sz w:val="22"/>
          <w:szCs w:val="22"/>
          <w:lang w:val="ka-GE"/>
        </w:rPr>
        <w:t xml:space="preserve"> </w:t>
      </w:r>
      <w:r w:rsidRPr="002D0C45">
        <w:rPr>
          <w:rFonts w:ascii="Sylfaen" w:hAnsi="Sylfaen"/>
          <w:sz w:val="22"/>
          <w:szCs w:val="22"/>
          <w:lang w:val="ka-GE"/>
        </w:rPr>
        <w:t>მდგრადობის კომპონენტის</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მათ</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კავშირის</w:t>
      </w:r>
      <w:r w:rsidRPr="002D0C45">
        <w:rPr>
          <w:sz w:val="22"/>
          <w:szCs w:val="22"/>
          <w:lang w:val="ka-GE"/>
        </w:rPr>
        <w:t xml:space="preserve"> </w:t>
      </w:r>
      <w:r w:rsidRPr="002D0C45">
        <w:rPr>
          <w:rFonts w:ascii="Sylfaen" w:hAnsi="Sylfaen"/>
          <w:sz w:val="22"/>
          <w:szCs w:val="22"/>
          <w:lang w:val="ka-GE"/>
        </w:rPr>
        <w:t>დონით</w:t>
      </w:r>
    </w:p>
    <w:p w14:paraId="5B865995" w14:textId="77777777" w:rsidR="004258F2" w:rsidRPr="002D0C45" w:rsidRDefault="004258F2" w:rsidP="004258F2">
      <w:pPr>
        <w:pStyle w:val="BodyText"/>
        <w:spacing w:before="0"/>
        <w:rPr>
          <w:rFonts w:ascii="Sylfaen" w:hAnsi="Sylfaen"/>
          <w:sz w:val="22"/>
          <w:szCs w:val="22"/>
          <w:lang w:val="ka-GE"/>
        </w:rPr>
      </w:pPr>
    </w:p>
    <w:p w14:paraId="4C2797DF" w14:textId="77777777" w:rsidR="004258F2" w:rsidRPr="002D0C45" w:rsidRDefault="004258F2" w:rsidP="004258F2">
      <w:pPr>
        <w:pStyle w:val="BodyText"/>
        <w:spacing w:before="0"/>
        <w:rPr>
          <w:rFonts w:ascii="Sylfaen" w:hAnsi="Sylfaen"/>
          <w:sz w:val="22"/>
          <w:szCs w:val="22"/>
          <w:lang w:val="ka-GE"/>
        </w:rPr>
      </w:pPr>
    </w:p>
    <w:p w14:paraId="25FA31B0" w14:textId="77777777" w:rsidR="004258F2" w:rsidRPr="002D0C45" w:rsidRDefault="004258F2" w:rsidP="004258F2">
      <w:pPr>
        <w:tabs>
          <w:tab w:val="left" w:pos="1895"/>
        </w:tabs>
        <w:spacing w:before="87"/>
        <w:ind w:left="534"/>
        <w:rPr>
          <w:rFonts w:ascii="Sylfaen" w:hAnsi="Sylfaen"/>
          <w:b/>
          <w:lang w:val="ka-GE"/>
        </w:rPr>
      </w:pPr>
      <w:r w:rsidRPr="002D0C45">
        <w:rPr>
          <w:rFonts w:ascii="Sylfaen" w:hAnsi="Sylfaen"/>
          <w:b/>
          <w:lang w:val="ka-GE"/>
        </w:rPr>
        <w:t>ცხრილი</w:t>
      </w:r>
      <w:r w:rsidRPr="002D0C45">
        <w:rPr>
          <w:rFonts w:ascii="Sylfaen" w:hAnsi="Sylfaen"/>
          <w:b/>
          <w:spacing w:val="-10"/>
          <w:lang w:val="ka-GE"/>
        </w:rPr>
        <w:t xml:space="preserve"> </w:t>
      </w:r>
      <w:r w:rsidRPr="002D0C45">
        <w:rPr>
          <w:rFonts w:ascii="Sylfaen" w:hAnsi="Sylfaen"/>
          <w:b/>
          <w:spacing w:val="-2"/>
          <w:lang w:val="ka-GE"/>
        </w:rPr>
        <w:t>ე.3.1</w:t>
      </w:r>
      <w:r w:rsidRPr="002D0C45">
        <w:rPr>
          <w:rFonts w:ascii="Sylfaen" w:hAnsi="Sylfaen"/>
          <w:b/>
          <w:lang w:val="ka-GE"/>
        </w:rPr>
        <w:tab/>
      </w:r>
      <w:r w:rsidRPr="002D0C45">
        <w:rPr>
          <w:rFonts w:ascii="Sylfaen" w:hAnsi="Sylfaen"/>
          <w:b/>
          <w:spacing w:val="-2"/>
          <w:lang w:val="ka-GE"/>
        </w:rPr>
        <w:t>ქარის დატვირთვის გაანგარიშების კრიტერიუმები</w:t>
      </w:r>
    </w:p>
    <w:p w14:paraId="0A50E117" w14:textId="77777777" w:rsidR="004258F2" w:rsidRPr="002D0C45" w:rsidRDefault="004258F2" w:rsidP="004258F2">
      <w:pPr>
        <w:pStyle w:val="BodyText"/>
        <w:spacing w:before="6"/>
        <w:rPr>
          <w:rFonts w:ascii="Sylfaen" w:hAnsi="Sylfaen"/>
          <w:b/>
          <w:sz w:val="22"/>
          <w:szCs w:val="22"/>
          <w:lang w:val="ka-GE"/>
        </w:rPr>
      </w:pPr>
    </w:p>
    <w:tbl>
      <w:tblPr>
        <w:tblStyle w:val="TableNormal1"/>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5235"/>
        <w:gridCol w:w="2126"/>
      </w:tblGrid>
      <w:tr w:rsidR="004258F2" w:rsidRPr="002D0C45" w14:paraId="048DBD90" w14:textId="77777777" w:rsidTr="003E3502">
        <w:trPr>
          <w:trHeight w:val="503"/>
        </w:trPr>
        <w:tc>
          <w:tcPr>
            <w:tcW w:w="1985" w:type="dxa"/>
          </w:tcPr>
          <w:p w14:paraId="5BD7F304" w14:textId="77777777" w:rsidR="004258F2" w:rsidRPr="002D0C45" w:rsidRDefault="004258F2" w:rsidP="003E3502">
            <w:pPr>
              <w:pStyle w:val="TableParagraph"/>
              <w:spacing w:before="44"/>
              <w:ind w:left="107" w:right="190"/>
              <w:rPr>
                <w:rFonts w:ascii="Sylfaen" w:hAnsi="Sylfaen"/>
                <w:b/>
                <w:lang w:val="ka-GE"/>
              </w:rPr>
            </w:pPr>
            <w:r w:rsidRPr="002D0C45">
              <w:rPr>
                <w:rFonts w:ascii="Sylfaen" w:hAnsi="Sylfaen"/>
                <w:b/>
                <w:spacing w:val="-2"/>
                <w:lang w:val="ka-GE"/>
              </w:rPr>
              <w:t>მექანიკური მდგრადობის თვისება</w:t>
            </w:r>
          </w:p>
        </w:tc>
        <w:tc>
          <w:tcPr>
            <w:tcW w:w="5235" w:type="dxa"/>
          </w:tcPr>
          <w:p w14:paraId="0692BB1F" w14:textId="77777777" w:rsidR="004258F2" w:rsidRPr="002D0C45" w:rsidRDefault="004258F2" w:rsidP="003E3502">
            <w:pPr>
              <w:pStyle w:val="TableParagraph"/>
              <w:spacing w:before="150"/>
              <w:ind w:left="9"/>
              <w:jc w:val="center"/>
              <w:rPr>
                <w:rFonts w:ascii="Sylfaen" w:hAnsi="Sylfaen"/>
                <w:b/>
                <w:lang w:val="ka-GE"/>
              </w:rPr>
            </w:pPr>
            <w:r w:rsidRPr="002D0C45">
              <w:rPr>
                <w:rFonts w:ascii="Sylfaen" w:hAnsi="Sylfaen"/>
                <w:b/>
                <w:spacing w:val="-2"/>
                <w:lang w:val="ka-GE"/>
              </w:rPr>
              <w:t>მდგრადობის მნიშვნელობები</w:t>
            </w:r>
          </w:p>
        </w:tc>
        <w:tc>
          <w:tcPr>
            <w:tcW w:w="2126" w:type="dxa"/>
          </w:tcPr>
          <w:p w14:paraId="46213F7F" w14:textId="77777777" w:rsidR="004258F2" w:rsidRPr="002D0C45" w:rsidRDefault="004258F2" w:rsidP="003E3502">
            <w:pPr>
              <w:pStyle w:val="TableParagraph"/>
              <w:spacing w:before="44"/>
              <w:ind w:left="113" w:right="195"/>
              <w:rPr>
                <w:rFonts w:ascii="Sylfaen" w:hAnsi="Sylfaen"/>
                <w:b/>
                <w:lang w:val="ka-GE"/>
              </w:rPr>
            </w:pPr>
            <w:r w:rsidRPr="002D0C45">
              <w:rPr>
                <w:rFonts w:ascii="Sylfaen" w:hAnsi="Sylfaen"/>
                <w:b/>
                <w:spacing w:val="-2"/>
                <w:lang w:val="ka-GE"/>
              </w:rPr>
              <w:t>დამატებითი ინფორმაცია</w:t>
            </w:r>
          </w:p>
        </w:tc>
      </w:tr>
      <w:tr w:rsidR="004258F2" w:rsidRPr="002D0C45" w14:paraId="796C0712" w14:textId="77777777" w:rsidTr="003E3502">
        <w:trPr>
          <w:trHeight w:val="911"/>
        </w:trPr>
        <w:tc>
          <w:tcPr>
            <w:tcW w:w="1985" w:type="dxa"/>
          </w:tcPr>
          <w:p w14:paraId="4CADE94C" w14:textId="77777777" w:rsidR="004258F2" w:rsidRPr="002D0C45" w:rsidRDefault="004258F2" w:rsidP="003E3502">
            <w:pPr>
              <w:pStyle w:val="TableParagraph"/>
              <w:spacing w:before="41"/>
              <w:rPr>
                <w:rFonts w:ascii="Sylfaen" w:hAnsi="Sylfaen"/>
                <w:b/>
                <w:lang w:val="ka-GE"/>
              </w:rPr>
            </w:pPr>
          </w:p>
          <w:p w14:paraId="46DBD3FD" w14:textId="77777777" w:rsidR="004258F2" w:rsidRPr="002D0C45" w:rsidRDefault="004258F2" w:rsidP="003E3502">
            <w:pPr>
              <w:pStyle w:val="TableParagraph"/>
              <w:ind w:left="107"/>
              <w:rPr>
                <w:rFonts w:ascii="Sylfaen" w:hAnsi="Sylfaen"/>
                <w:lang w:val="ka-GE"/>
              </w:rPr>
            </w:pPr>
            <w:r w:rsidRPr="002D0C45">
              <w:rPr>
                <w:rFonts w:ascii="Sylfaen" w:hAnsi="Sylfaen"/>
                <w:lang w:val="ka-GE"/>
              </w:rPr>
              <w:t>მოპირკეთების ელემენტის მოხრის მიმართ მდგრადობა</w:t>
            </w:r>
          </w:p>
        </w:tc>
        <w:tc>
          <w:tcPr>
            <w:tcW w:w="5235" w:type="dxa"/>
          </w:tcPr>
          <w:p w14:paraId="7A606068" w14:textId="77777777" w:rsidR="004258F2" w:rsidRPr="002D0C45" w:rsidRDefault="004258F2">
            <w:pPr>
              <w:pStyle w:val="TableParagraph"/>
              <w:numPr>
                <w:ilvl w:val="0"/>
                <w:numId w:val="74"/>
              </w:numPr>
              <w:tabs>
                <w:tab w:val="left" w:pos="460"/>
              </w:tabs>
              <w:spacing w:before="23" w:line="276" w:lineRule="auto"/>
              <w:rPr>
                <w:rFonts w:ascii="Sylfaen" w:hAnsi="Sylfaen"/>
                <w:lang w:val="ka-GE"/>
              </w:rPr>
            </w:pPr>
            <w:r w:rsidRPr="002D0C45">
              <w:rPr>
                <w:rFonts w:ascii="Sylfaen" w:hAnsi="Sylfaen"/>
                <w:spacing w:val="-2"/>
                <w:lang w:val="ka-GE"/>
              </w:rPr>
              <w:t>მოხრის სიმტკიცის მიმართ მდგრადობა პუნქტი 2.2.12.1-ის შესაბამისად.</w:t>
            </w:r>
          </w:p>
          <w:p w14:paraId="5E5F6B44" w14:textId="77777777" w:rsidR="004258F2" w:rsidRPr="002D0C45" w:rsidRDefault="004258F2">
            <w:pPr>
              <w:pStyle w:val="TableParagraph"/>
              <w:numPr>
                <w:ilvl w:val="0"/>
                <w:numId w:val="74"/>
              </w:numPr>
              <w:spacing w:line="276" w:lineRule="auto"/>
              <w:rPr>
                <w:rFonts w:ascii="Sylfaen" w:hAnsi="Sylfaen"/>
                <w:lang w:val="ka-GE"/>
              </w:rPr>
            </w:pPr>
            <w:r w:rsidRPr="002D0C45">
              <w:rPr>
                <w:rFonts w:ascii="Sylfaen" w:hAnsi="Sylfaen"/>
                <w:lang w:val="ka-GE"/>
              </w:rPr>
              <w:t>მაქსიმალური გადაადგილება (მხოლოდ მოქნილი მოპირკეთების ელემენტებისთვის) მწარმოებლის პროდუქტის მონტაჟის ინსტრუქციების (MPII-ის) მიხედვით. საჭიროა მოპირკეთების ელემენტის ელასტიურობის მოდული.</w:t>
            </w:r>
          </w:p>
        </w:tc>
        <w:tc>
          <w:tcPr>
            <w:tcW w:w="2126" w:type="dxa"/>
            <w:vMerge w:val="restart"/>
          </w:tcPr>
          <w:p w14:paraId="0DA308B7" w14:textId="77777777" w:rsidR="004258F2" w:rsidRPr="002D0C45" w:rsidRDefault="004258F2" w:rsidP="003E3502">
            <w:pPr>
              <w:pStyle w:val="TableParagraph"/>
              <w:rPr>
                <w:rFonts w:ascii="Sylfaen" w:hAnsi="Sylfaen"/>
                <w:b/>
                <w:lang w:val="ka-GE"/>
              </w:rPr>
            </w:pPr>
          </w:p>
          <w:p w14:paraId="4292155E" w14:textId="77777777" w:rsidR="004258F2" w:rsidRPr="002D0C45" w:rsidRDefault="004258F2" w:rsidP="003E3502">
            <w:pPr>
              <w:pStyle w:val="TableParagraph"/>
              <w:rPr>
                <w:rFonts w:ascii="Sylfaen" w:hAnsi="Sylfaen"/>
                <w:b/>
                <w:lang w:val="ka-GE"/>
              </w:rPr>
            </w:pPr>
          </w:p>
          <w:p w14:paraId="794A9C86" w14:textId="77777777" w:rsidR="004258F2" w:rsidRPr="002D0C45" w:rsidRDefault="004258F2" w:rsidP="003E3502">
            <w:pPr>
              <w:pStyle w:val="TableParagraph"/>
              <w:rPr>
                <w:rFonts w:ascii="Sylfaen" w:hAnsi="Sylfaen"/>
                <w:b/>
                <w:lang w:val="ka-GE"/>
              </w:rPr>
            </w:pPr>
          </w:p>
          <w:p w14:paraId="3E63B7AB" w14:textId="77777777" w:rsidR="004258F2" w:rsidRPr="002D0C45" w:rsidRDefault="004258F2" w:rsidP="003E3502">
            <w:pPr>
              <w:pStyle w:val="TableParagraph"/>
              <w:spacing w:before="35"/>
              <w:rPr>
                <w:rFonts w:ascii="Sylfaen" w:hAnsi="Sylfaen"/>
                <w:b/>
                <w:lang w:val="ka-GE"/>
              </w:rPr>
            </w:pPr>
          </w:p>
          <w:p w14:paraId="1289DFAF" w14:textId="77777777" w:rsidR="004258F2" w:rsidRPr="002D0C45" w:rsidRDefault="004258F2" w:rsidP="003E3502">
            <w:pPr>
              <w:pStyle w:val="TableParagraph"/>
              <w:ind w:left="113" w:right="61"/>
              <w:rPr>
                <w:lang w:val="ka-GE"/>
              </w:rPr>
            </w:pP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ელემენტის</w:t>
            </w:r>
            <w:r w:rsidRPr="002D0C45">
              <w:rPr>
                <w:lang w:val="ka-GE"/>
              </w:rPr>
              <w:t xml:space="preserve"> </w:t>
            </w:r>
            <w:r w:rsidRPr="002D0C45">
              <w:rPr>
                <w:rFonts w:ascii="Sylfaen" w:hAnsi="Sylfaen"/>
                <w:lang w:val="ka-GE"/>
              </w:rPr>
              <w:t>ზომები</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სამაგრების</w:t>
            </w:r>
            <w:r w:rsidRPr="002D0C45">
              <w:rPr>
                <w:lang w:val="ka-GE"/>
              </w:rPr>
              <w:t xml:space="preserve"> </w:t>
            </w:r>
            <w:r w:rsidRPr="002D0C45">
              <w:rPr>
                <w:rFonts w:ascii="Sylfaen" w:hAnsi="Sylfaen"/>
                <w:lang w:val="ka-GE"/>
              </w:rPr>
              <w:t>პოზიცია</w:t>
            </w:r>
            <w:r w:rsidRPr="002D0C45">
              <w:rPr>
                <w:lang w:val="ka-GE"/>
              </w:rPr>
              <w:t xml:space="preserve"> </w:t>
            </w:r>
            <w:r w:rsidRPr="002D0C45">
              <w:rPr>
                <w:rFonts w:ascii="Sylfaen" w:hAnsi="Sylfaen"/>
                <w:lang w:val="ka-GE"/>
              </w:rPr>
              <w:t>გამოთვლის</w:t>
            </w:r>
            <w:r w:rsidRPr="002D0C45">
              <w:rPr>
                <w:lang w:val="ka-GE"/>
              </w:rPr>
              <w:t xml:space="preserve"> </w:t>
            </w:r>
            <w:r w:rsidRPr="002D0C45">
              <w:rPr>
                <w:rFonts w:ascii="Sylfaen" w:hAnsi="Sylfaen"/>
                <w:lang w:val="ka-GE"/>
              </w:rPr>
              <w:t>მოდელში</w:t>
            </w:r>
            <w:r w:rsidRPr="002D0C45">
              <w:rPr>
                <w:lang w:val="ka-GE"/>
              </w:rPr>
              <w:t xml:space="preserve"> </w:t>
            </w:r>
            <w:r w:rsidRPr="002D0C45">
              <w:rPr>
                <w:rFonts w:ascii="Sylfaen" w:hAnsi="Sylfaen"/>
                <w:lang w:val="ka-GE"/>
              </w:rPr>
              <w:t>წარმოდგენილი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იყოს</w:t>
            </w:r>
            <w:r w:rsidRPr="002D0C45">
              <w:rPr>
                <w:lang w:val="ka-GE"/>
              </w:rPr>
              <w:t xml:space="preserve"> </w:t>
            </w:r>
            <w:r w:rsidRPr="002D0C45">
              <w:rPr>
                <w:rFonts w:ascii="Sylfaen" w:hAnsi="Sylfaen"/>
                <w:lang w:val="ka-GE"/>
              </w:rPr>
              <w:t>შესაბამისი</w:t>
            </w:r>
            <w:r w:rsidRPr="002D0C45">
              <w:rPr>
                <w:lang w:val="ka-GE"/>
              </w:rPr>
              <w:t xml:space="preserve"> </w:t>
            </w:r>
            <w:r w:rsidRPr="002D0C45">
              <w:rPr>
                <w:rFonts w:ascii="Sylfaen" w:hAnsi="Sylfaen"/>
                <w:lang w:val="ka-GE"/>
              </w:rPr>
              <w:t>მოპირკეთების კომპლექტის</w:t>
            </w:r>
            <w:r w:rsidRPr="002D0C45">
              <w:rPr>
                <w:lang w:val="ka-GE"/>
              </w:rPr>
              <w:t xml:space="preserve"> </w:t>
            </w:r>
            <w:r w:rsidRPr="002D0C45">
              <w:rPr>
                <w:rFonts w:ascii="Sylfaen" w:hAnsi="Sylfaen"/>
                <w:lang w:val="ka-GE"/>
              </w:rPr>
              <w:t>ოჯახის</w:t>
            </w:r>
            <w:r w:rsidRPr="002D0C45">
              <w:rPr>
                <w:lang w:val="ka-GE"/>
              </w:rPr>
              <w:t xml:space="preserve"> </w:t>
            </w:r>
            <w:r w:rsidRPr="002D0C45">
              <w:rPr>
                <w:rFonts w:ascii="Sylfaen" w:hAnsi="Sylfaen"/>
                <w:lang w:val="ka-GE"/>
              </w:rPr>
              <w:t>გათვალისწინებით</w:t>
            </w:r>
            <w:r w:rsidRPr="002D0C45">
              <w:rPr>
                <w:lang w:val="ka-GE"/>
              </w:rPr>
              <w:t>.</w:t>
            </w:r>
          </w:p>
          <w:p w14:paraId="4E56F7C4" w14:textId="08D33E3A" w:rsidR="004258F2" w:rsidRPr="002D0C45" w:rsidRDefault="004258F2" w:rsidP="003E3502">
            <w:pPr>
              <w:pStyle w:val="TableParagraph"/>
              <w:spacing w:before="19"/>
              <w:ind w:left="113" w:right="61"/>
              <w:rPr>
                <w:rFonts w:ascii="Sylfaen" w:hAnsi="Sylfaen"/>
                <w:lang w:val="ka-GE"/>
              </w:rPr>
            </w:pPr>
            <w:r w:rsidRPr="002D0C45">
              <w:rPr>
                <w:rFonts w:ascii="Sylfaen" w:hAnsi="Sylfaen"/>
                <w:lang w:val="ka-GE"/>
              </w:rPr>
              <w:t>შესაძლებელია</w:t>
            </w:r>
            <w:r w:rsidRPr="002D0C45">
              <w:rPr>
                <w:lang w:val="ka-GE"/>
              </w:rPr>
              <w:t xml:space="preserve"> </w:t>
            </w:r>
            <w:r w:rsidRPr="002D0C45">
              <w:rPr>
                <w:rFonts w:ascii="Sylfaen" w:hAnsi="Sylfaen"/>
                <w:lang w:val="ka-GE"/>
              </w:rPr>
              <w:t>გამოყენებულ</w:t>
            </w:r>
            <w:r w:rsidRPr="002D0C45">
              <w:rPr>
                <w:lang w:val="ka-GE"/>
              </w:rPr>
              <w:t xml:space="preserve"> </w:t>
            </w:r>
            <w:r w:rsidR="00670592">
              <w:rPr>
                <w:rFonts w:ascii="Sylfaen" w:hAnsi="Sylfaen"/>
                <w:lang w:val="ka-GE"/>
              </w:rPr>
              <w:t>იქნე</w:t>
            </w:r>
            <w:r w:rsidRPr="002D0C45">
              <w:rPr>
                <w:rFonts w:ascii="Sylfaen" w:hAnsi="Sylfaen"/>
                <w:lang w:val="ka-GE"/>
              </w:rPr>
              <w:t>ს</w:t>
            </w:r>
            <w:r w:rsidRPr="002D0C45">
              <w:rPr>
                <w:lang w:val="ka-GE"/>
              </w:rPr>
              <w:t xml:space="preserve"> </w:t>
            </w:r>
            <w:r w:rsidRPr="002D0C45">
              <w:rPr>
                <w:rFonts w:ascii="Sylfaen" w:hAnsi="Sylfaen"/>
                <w:lang w:val="ka-GE"/>
              </w:rPr>
              <w:t>ფირფიტების</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სხივების</w:t>
            </w:r>
            <w:r w:rsidRPr="002D0C45">
              <w:rPr>
                <w:lang w:val="ka-GE"/>
              </w:rPr>
              <w:t xml:space="preserve"> </w:t>
            </w:r>
            <w:r w:rsidRPr="002D0C45">
              <w:rPr>
                <w:rFonts w:ascii="Sylfaen" w:hAnsi="Sylfaen"/>
                <w:lang w:val="ka-GE"/>
              </w:rPr>
              <w:t>თეორიებზე</w:t>
            </w:r>
            <w:r w:rsidRPr="002D0C45">
              <w:rPr>
                <w:lang w:val="ka-GE"/>
              </w:rPr>
              <w:t xml:space="preserve"> </w:t>
            </w:r>
            <w:r w:rsidRPr="002D0C45">
              <w:rPr>
                <w:rFonts w:ascii="Sylfaen" w:hAnsi="Sylfaen"/>
                <w:lang w:val="ka-GE"/>
              </w:rPr>
              <w:t>დაფუძნებული</w:t>
            </w:r>
            <w:r w:rsidRPr="002D0C45">
              <w:rPr>
                <w:lang w:val="ka-GE"/>
              </w:rPr>
              <w:t xml:space="preserve"> </w:t>
            </w:r>
            <w:r w:rsidRPr="002D0C45">
              <w:rPr>
                <w:rFonts w:ascii="Sylfaen" w:hAnsi="Sylfaen"/>
                <w:lang w:val="ka-GE"/>
              </w:rPr>
              <w:t>გამარტივებული</w:t>
            </w:r>
            <w:r w:rsidRPr="002D0C45">
              <w:rPr>
                <w:lang w:val="ka-GE"/>
              </w:rPr>
              <w:t xml:space="preserve"> </w:t>
            </w:r>
            <w:r w:rsidRPr="002D0C45">
              <w:rPr>
                <w:rFonts w:ascii="Sylfaen" w:hAnsi="Sylfaen"/>
                <w:lang w:val="ka-GE"/>
              </w:rPr>
              <w:t>გამოთვლის</w:t>
            </w:r>
            <w:r w:rsidRPr="002D0C45">
              <w:rPr>
                <w:lang w:val="ka-GE"/>
              </w:rPr>
              <w:t xml:space="preserve"> </w:t>
            </w:r>
            <w:r w:rsidRPr="002D0C45">
              <w:rPr>
                <w:rFonts w:ascii="Sylfaen" w:hAnsi="Sylfaen"/>
                <w:lang w:val="ka-GE"/>
              </w:rPr>
              <w:t>მეთოდები</w:t>
            </w:r>
            <w:r w:rsidRPr="002D0C45">
              <w:rPr>
                <w:lang w:val="ka-GE"/>
              </w:rPr>
              <w:t>.</w:t>
            </w:r>
          </w:p>
        </w:tc>
      </w:tr>
      <w:tr w:rsidR="004258F2" w:rsidRPr="002D0C45" w14:paraId="2329BE2C" w14:textId="77777777" w:rsidTr="003E3502">
        <w:trPr>
          <w:trHeight w:val="453"/>
        </w:trPr>
        <w:tc>
          <w:tcPr>
            <w:tcW w:w="1985" w:type="dxa"/>
            <w:vMerge w:val="restart"/>
          </w:tcPr>
          <w:p w14:paraId="40583AD2" w14:textId="77777777" w:rsidR="004258F2" w:rsidRPr="002D0C45" w:rsidRDefault="004258F2" w:rsidP="003E3502">
            <w:pPr>
              <w:pStyle w:val="TableParagraph"/>
              <w:rPr>
                <w:rFonts w:ascii="Sylfaen" w:hAnsi="Sylfaen"/>
                <w:b/>
                <w:lang w:val="ka-GE"/>
              </w:rPr>
            </w:pPr>
          </w:p>
          <w:p w14:paraId="13D558BE" w14:textId="77777777" w:rsidR="004258F2" w:rsidRPr="002D0C45" w:rsidRDefault="004258F2" w:rsidP="003E3502">
            <w:pPr>
              <w:pStyle w:val="TableParagraph"/>
              <w:rPr>
                <w:rFonts w:ascii="Sylfaen" w:hAnsi="Sylfaen"/>
                <w:b/>
                <w:lang w:val="ka-GE"/>
              </w:rPr>
            </w:pPr>
          </w:p>
          <w:p w14:paraId="7ABA2B50" w14:textId="77777777" w:rsidR="004258F2" w:rsidRPr="002D0C45" w:rsidRDefault="004258F2" w:rsidP="003E3502">
            <w:pPr>
              <w:pStyle w:val="TableParagraph"/>
              <w:rPr>
                <w:rFonts w:ascii="Sylfaen" w:hAnsi="Sylfaen"/>
                <w:b/>
                <w:lang w:val="ka-GE"/>
              </w:rPr>
            </w:pPr>
          </w:p>
          <w:p w14:paraId="531CA867" w14:textId="77777777" w:rsidR="004258F2" w:rsidRPr="002D0C45" w:rsidRDefault="004258F2" w:rsidP="003E3502">
            <w:pPr>
              <w:pStyle w:val="TableParagraph"/>
              <w:spacing w:before="80"/>
              <w:rPr>
                <w:rFonts w:ascii="Sylfaen" w:hAnsi="Sylfaen"/>
                <w:b/>
                <w:lang w:val="ka-GE"/>
              </w:rPr>
            </w:pPr>
          </w:p>
          <w:p w14:paraId="0D755981" w14:textId="77777777" w:rsidR="004258F2" w:rsidRPr="002D0C45" w:rsidRDefault="004258F2" w:rsidP="003E3502">
            <w:pPr>
              <w:pStyle w:val="TableParagraph"/>
              <w:spacing w:before="35"/>
              <w:rPr>
                <w:rFonts w:ascii="Sylfaen" w:hAnsi="Sylfaen"/>
                <w:b/>
                <w:lang w:val="ka-GE"/>
              </w:rPr>
            </w:pPr>
            <w:r w:rsidRPr="002D0C45">
              <w:rPr>
                <w:rFonts w:ascii="Sylfaen" w:hAnsi="Sylfaen"/>
                <w:lang w:val="ka-GE"/>
              </w:rPr>
              <w:t>რეაქციის სიძლიერე მოპირკეთების ფიქსაციასთან შეერთებისას</w:t>
            </w:r>
          </w:p>
          <w:p w14:paraId="69F7546C" w14:textId="77777777" w:rsidR="004258F2" w:rsidRPr="002D0C45" w:rsidRDefault="004258F2" w:rsidP="003E3502">
            <w:pPr>
              <w:pStyle w:val="TableParagraph"/>
              <w:spacing w:before="1"/>
              <w:ind w:left="107" w:right="190"/>
              <w:rPr>
                <w:rFonts w:ascii="Sylfaen" w:hAnsi="Sylfaen"/>
                <w:lang w:val="ka-GE"/>
              </w:rPr>
            </w:pPr>
            <w:r w:rsidRPr="002D0C45">
              <w:rPr>
                <w:rFonts w:ascii="Sylfaen" w:hAnsi="Sylfaen"/>
                <w:lang w:val="ka-GE"/>
              </w:rPr>
              <w:t>(გამოიყენება კომპლექტის ოჯახის მიხედვით, იხილეთ ცხრილი 2.1.2)</w:t>
            </w:r>
          </w:p>
        </w:tc>
        <w:tc>
          <w:tcPr>
            <w:tcW w:w="5235" w:type="dxa"/>
          </w:tcPr>
          <w:p w14:paraId="506E93AB" w14:textId="77777777" w:rsidR="004258F2" w:rsidRPr="002D0C45" w:rsidRDefault="004258F2">
            <w:pPr>
              <w:pStyle w:val="TableParagraph"/>
              <w:numPr>
                <w:ilvl w:val="0"/>
                <w:numId w:val="73"/>
              </w:numPr>
              <w:tabs>
                <w:tab w:val="left" w:pos="460"/>
              </w:tabs>
              <w:spacing w:before="13" w:line="276" w:lineRule="auto"/>
              <w:ind w:right="231"/>
              <w:rPr>
                <w:rFonts w:ascii="Sylfaen" w:hAnsi="Sylfaen"/>
                <w:lang w:val="ka-GE"/>
              </w:rPr>
            </w:pPr>
            <w:r w:rsidRPr="002D0C45">
              <w:rPr>
                <w:rFonts w:ascii="Sylfaen" w:hAnsi="Sylfaen"/>
                <w:lang w:val="ka-GE"/>
              </w:rPr>
              <w:t>ღარიანი მოპირკეთების ელემენტის მდგრადობა პუნქტი 2.2.12.2-ის მიხედვით.</w:t>
            </w:r>
          </w:p>
        </w:tc>
        <w:tc>
          <w:tcPr>
            <w:tcW w:w="2126" w:type="dxa"/>
            <w:vMerge/>
            <w:tcBorders>
              <w:top w:val="nil"/>
            </w:tcBorders>
          </w:tcPr>
          <w:p w14:paraId="3D23D832" w14:textId="77777777" w:rsidR="004258F2" w:rsidRPr="002D0C45" w:rsidRDefault="004258F2" w:rsidP="003E3502">
            <w:pPr>
              <w:rPr>
                <w:rFonts w:ascii="Sylfaen" w:hAnsi="Sylfaen"/>
                <w:lang w:val="ka-GE"/>
              </w:rPr>
            </w:pPr>
          </w:p>
        </w:tc>
      </w:tr>
      <w:tr w:rsidR="004258F2" w:rsidRPr="002D0C45" w14:paraId="173F4CB2" w14:textId="77777777" w:rsidTr="003E3502">
        <w:trPr>
          <w:trHeight w:val="455"/>
        </w:trPr>
        <w:tc>
          <w:tcPr>
            <w:tcW w:w="1985" w:type="dxa"/>
            <w:vMerge/>
            <w:tcBorders>
              <w:top w:val="nil"/>
            </w:tcBorders>
          </w:tcPr>
          <w:p w14:paraId="137166D1" w14:textId="77777777" w:rsidR="004258F2" w:rsidRPr="002D0C45" w:rsidRDefault="004258F2" w:rsidP="003E3502">
            <w:pPr>
              <w:rPr>
                <w:rFonts w:ascii="Sylfaen" w:hAnsi="Sylfaen"/>
                <w:lang w:val="ka-GE"/>
              </w:rPr>
            </w:pPr>
          </w:p>
        </w:tc>
        <w:tc>
          <w:tcPr>
            <w:tcW w:w="5235" w:type="dxa"/>
          </w:tcPr>
          <w:p w14:paraId="008228AF" w14:textId="77777777" w:rsidR="004258F2" w:rsidRPr="002D0C45" w:rsidRDefault="004258F2">
            <w:pPr>
              <w:pStyle w:val="TableParagraph"/>
              <w:numPr>
                <w:ilvl w:val="0"/>
                <w:numId w:val="72"/>
              </w:numPr>
              <w:tabs>
                <w:tab w:val="left" w:pos="460"/>
              </w:tabs>
              <w:spacing w:before="15" w:line="276" w:lineRule="auto"/>
              <w:ind w:right="550"/>
              <w:rPr>
                <w:rFonts w:ascii="Sylfaen" w:hAnsi="Sylfaen"/>
                <w:lang w:val="ka-GE"/>
              </w:rPr>
            </w:pPr>
            <w:r w:rsidRPr="002D0C45">
              <w:rPr>
                <w:rFonts w:ascii="Sylfaen" w:hAnsi="Sylfaen"/>
                <w:lang w:val="ka-GE"/>
              </w:rPr>
              <w:t>მოპირკეთების ელემენტის მდგრადობა  შტიფტის ნახვრეტთან, პუნქტი 2.2.12.3-ის შესაბამისად.</w:t>
            </w:r>
          </w:p>
        </w:tc>
        <w:tc>
          <w:tcPr>
            <w:tcW w:w="2126" w:type="dxa"/>
            <w:vMerge/>
            <w:tcBorders>
              <w:top w:val="nil"/>
            </w:tcBorders>
          </w:tcPr>
          <w:p w14:paraId="1C5F835D" w14:textId="77777777" w:rsidR="004258F2" w:rsidRPr="002D0C45" w:rsidRDefault="004258F2" w:rsidP="003E3502">
            <w:pPr>
              <w:rPr>
                <w:rFonts w:ascii="Sylfaen" w:hAnsi="Sylfaen"/>
                <w:lang w:val="ka-GE"/>
              </w:rPr>
            </w:pPr>
          </w:p>
        </w:tc>
      </w:tr>
      <w:tr w:rsidR="004258F2" w:rsidRPr="002D0C45" w14:paraId="56193019" w14:textId="77777777" w:rsidTr="003E3502">
        <w:trPr>
          <w:trHeight w:val="246"/>
        </w:trPr>
        <w:tc>
          <w:tcPr>
            <w:tcW w:w="1985" w:type="dxa"/>
            <w:vMerge/>
            <w:tcBorders>
              <w:top w:val="nil"/>
            </w:tcBorders>
          </w:tcPr>
          <w:p w14:paraId="726E19B2" w14:textId="77777777" w:rsidR="004258F2" w:rsidRPr="002D0C45" w:rsidRDefault="004258F2" w:rsidP="003E3502">
            <w:pPr>
              <w:rPr>
                <w:rFonts w:ascii="Sylfaen" w:hAnsi="Sylfaen"/>
                <w:lang w:val="ka-GE"/>
              </w:rPr>
            </w:pPr>
          </w:p>
        </w:tc>
        <w:tc>
          <w:tcPr>
            <w:tcW w:w="5235" w:type="dxa"/>
          </w:tcPr>
          <w:p w14:paraId="04DCBFBC" w14:textId="77777777" w:rsidR="004258F2" w:rsidRPr="002D0C45" w:rsidRDefault="004258F2">
            <w:pPr>
              <w:pStyle w:val="TableParagraph"/>
              <w:numPr>
                <w:ilvl w:val="0"/>
                <w:numId w:val="71"/>
              </w:numPr>
              <w:tabs>
                <w:tab w:val="left" w:pos="460"/>
              </w:tabs>
              <w:spacing w:before="20" w:line="276" w:lineRule="auto"/>
              <w:rPr>
                <w:rFonts w:ascii="Sylfaen" w:hAnsi="Sylfaen"/>
                <w:lang w:val="ka-GE"/>
              </w:rPr>
            </w:pPr>
            <w:r w:rsidRPr="002D0C45">
              <w:rPr>
                <w:rFonts w:ascii="Sylfaen" w:hAnsi="Sylfaen"/>
                <w:lang w:val="ka-GE"/>
              </w:rPr>
              <w:t>გამწევი მდგრადობა  პუნქტი 2.2.12.5-ის შესაბამისად.</w:t>
            </w:r>
          </w:p>
        </w:tc>
        <w:tc>
          <w:tcPr>
            <w:tcW w:w="2126" w:type="dxa"/>
            <w:vMerge/>
            <w:tcBorders>
              <w:top w:val="nil"/>
            </w:tcBorders>
          </w:tcPr>
          <w:p w14:paraId="23B4471F" w14:textId="77777777" w:rsidR="004258F2" w:rsidRPr="002D0C45" w:rsidRDefault="004258F2" w:rsidP="003E3502">
            <w:pPr>
              <w:rPr>
                <w:rFonts w:ascii="Sylfaen" w:hAnsi="Sylfaen"/>
                <w:lang w:val="ka-GE"/>
              </w:rPr>
            </w:pPr>
          </w:p>
        </w:tc>
      </w:tr>
      <w:tr w:rsidR="004258F2" w:rsidRPr="002D0C45" w14:paraId="5C0656F5" w14:textId="77777777" w:rsidTr="003E3502">
        <w:trPr>
          <w:trHeight w:val="246"/>
        </w:trPr>
        <w:tc>
          <w:tcPr>
            <w:tcW w:w="1985" w:type="dxa"/>
            <w:vMerge/>
            <w:tcBorders>
              <w:top w:val="nil"/>
            </w:tcBorders>
          </w:tcPr>
          <w:p w14:paraId="1F5725FF" w14:textId="77777777" w:rsidR="004258F2" w:rsidRPr="002D0C45" w:rsidRDefault="004258F2" w:rsidP="003E3502">
            <w:pPr>
              <w:rPr>
                <w:rFonts w:ascii="Sylfaen" w:hAnsi="Sylfaen"/>
                <w:lang w:val="ka-GE"/>
              </w:rPr>
            </w:pPr>
          </w:p>
        </w:tc>
        <w:tc>
          <w:tcPr>
            <w:tcW w:w="5235" w:type="dxa"/>
          </w:tcPr>
          <w:p w14:paraId="6D59653A" w14:textId="77777777" w:rsidR="004258F2" w:rsidRPr="002D0C45" w:rsidRDefault="004258F2">
            <w:pPr>
              <w:pStyle w:val="TableParagraph"/>
              <w:numPr>
                <w:ilvl w:val="0"/>
                <w:numId w:val="70"/>
              </w:numPr>
              <w:tabs>
                <w:tab w:val="left" w:pos="460"/>
              </w:tabs>
              <w:spacing w:before="20" w:line="276" w:lineRule="auto"/>
              <w:rPr>
                <w:rFonts w:ascii="Sylfaen" w:hAnsi="Sylfaen"/>
                <w:lang w:val="ka-GE"/>
              </w:rPr>
            </w:pPr>
            <w:r w:rsidRPr="002D0C45">
              <w:rPr>
                <w:rFonts w:ascii="Sylfaen" w:hAnsi="Sylfaen"/>
                <w:lang w:val="ka-GE"/>
              </w:rPr>
              <w:t>ღერძული დაჭიმულობის მიმართ მდგრადობა პუნქტი 2.2.12.7-ის შესაბამისად.</w:t>
            </w:r>
          </w:p>
        </w:tc>
        <w:tc>
          <w:tcPr>
            <w:tcW w:w="2126" w:type="dxa"/>
            <w:vMerge/>
            <w:tcBorders>
              <w:top w:val="nil"/>
            </w:tcBorders>
          </w:tcPr>
          <w:p w14:paraId="198D47C0" w14:textId="77777777" w:rsidR="004258F2" w:rsidRPr="002D0C45" w:rsidRDefault="004258F2" w:rsidP="003E3502">
            <w:pPr>
              <w:rPr>
                <w:rFonts w:ascii="Sylfaen" w:hAnsi="Sylfaen"/>
                <w:lang w:val="ka-GE"/>
              </w:rPr>
            </w:pPr>
          </w:p>
        </w:tc>
      </w:tr>
      <w:tr w:rsidR="004258F2" w:rsidRPr="002D0C45" w14:paraId="543A8A3E" w14:textId="77777777" w:rsidTr="003E3502">
        <w:trPr>
          <w:trHeight w:val="246"/>
        </w:trPr>
        <w:tc>
          <w:tcPr>
            <w:tcW w:w="1985" w:type="dxa"/>
            <w:vMerge/>
            <w:tcBorders>
              <w:top w:val="nil"/>
            </w:tcBorders>
          </w:tcPr>
          <w:p w14:paraId="7A42D668" w14:textId="77777777" w:rsidR="004258F2" w:rsidRPr="002D0C45" w:rsidRDefault="004258F2" w:rsidP="003E3502">
            <w:pPr>
              <w:rPr>
                <w:rFonts w:ascii="Sylfaen" w:hAnsi="Sylfaen"/>
                <w:lang w:val="ka-GE"/>
              </w:rPr>
            </w:pPr>
          </w:p>
        </w:tc>
        <w:tc>
          <w:tcPr>
            <w:tcW w:w="5235" w:type="dxa"/>
          </w:tcPr>
          <w:p w14:paraId="71285913" w14:textId="77777777" w:rsidR="004258F2" w:rsidRPr="002D0C45" w:rsidRDefault="004258F2">
            <w:pPr>
              <w:pStyle w:val="TableParagraph"/>
              <w:numPr>
                <w:ilvl w:val="0"/>
                <w:numId w:val="69"/>
              </w:numPr>
              <w:tabs>
                <w:tab w:val="left" w:pos="460"/>
              </w:tabs>
              <w:spacing w:before="20" w:line="276" w:lineRule="auto"/>
              <w:rPr>
                <w:rFonts w:ascii="Sylfaen" w:hAnsi="Sylfaen"/>
                <w:lang w:val="ka-GE"/>
              </w:rPr>
            </w:pPr>
            <w:r w:rsidRPr="002D0C45">
              <w:rPr>
                <w:rFonts w:ascii="Sylfaen" w:hAnsi="Sylfaen"/>
                <w:lang w:val="ka-GE"/>
              </w:rPr>
              <w:t>ჭრილის მიმართ მდგრადობა  პუნქტი 2.2.12.10-ის მიხედვით.</w:t>
            </w:r>
          </w:p>
        </w:tc>
        <w:tc>
          <w:tcPr>
            <w:tcW w:w="2126" w:type="dxa"/>
            <w:vMerge/>
            <w:tcBorders>
              <w:top w:val="nil"/>
            </w:tcBorders>
          </w:tcPr>
          <w:p w14:paraId="33EE3380" w14:textId="77777777" w:rsidR="004258F2" w:rsidRPr="002D0C45" w:rsidRDefault="004258F2" w:rsidP="003E3502">
            <w:pPr>
              <w:rPr>
                <w:rFonts w:ascii="Sylfaen" w:hAnsi="Sylfaen"/>
                <w:lang w:val="ka-GE"/>
              </w:rPr>
            </w:pPr>
          </w:p>
        </w:tc>
      </w:tr>
      <w:tr w:rsidR="004258F2" w:rsidRPr="002D0C45" w14:paraId="6F7620A2" w14:textId="77777777" w:rsidTr="003E3502">
        <w:trPr>
          <w:trHeight w:val="453"/>
        </w:trPr>
        <w:tc>
          <w:tcPr>
            <w:tcW w:w="1985" w:type="dxa"/>
            <w:vMerge/>
            <w:tcBorders>
              <w:top w:val="nil"/>
            </w:tcBorders>
          </w:tcPr>
          <w:p w14:paraId="64D65712" w14:textId="77777777" w:rsidR="004258F2" w:rsidRPr="002D0C45" w:rsidRDefault="004258F2" w:rsidP="003E3502">
            <w:pPr>
              <w:rPr>
                <w:rFonts w:ascii="Sylfaen" w:hAnsi="Sylfaen"/>
                <w:lang w:val="ka-GE"/>
              </w:rPr>
            </w:pPr>
          </w:p>
        </w:tc>
        <w:tc>
          <w:tcPr>
            <w:tcW w:w="5235" w:type="dxa"/>
          </w:tcPr>
          <w:p w14:paraId="0DD7329F" w14:textId="77777777" w:rsidR="004258F2" w:rsidRPr="002D0C45" w:rsidRDefault="004258F2">
            <w:pPr>
              <w:pStyle w:val="TableParagraph"/>
              <w:numPr>
                <w:ilvl w:val="0"/>
                <w:numId w:val="68"/>
              </w:numPr>
              <w:tabs>
                <w:tab w:val="left" w:pos="460"/>
              </w:tabs>
              <w:spacing w:before="13" w:line="276" w:lineRule="auto"/>
              <w:ind w:right="180"/>
              <w:rPr>
                <w:rFonts w:ascii="Sylfaen" w:hAnsi="Sylfaen"/>
                <w:lang w:val="ka-GE"/>
              </w:rPr>
            </w:pPr>
            <w:r w:rsidRPr="002D0C45">
              <w:rPr>
                <w:rFonts w:ascii="Sylfaen" w:hAnsi="Sylfaen"/>
                <w:lang w:val="ka-GE"/>
              </w:rPr>
              <w:t>პროფილიდან სამაგრების გაწევის მდგრადობა 2.2.12.12 პუნქტის შესაბამისად.</w:t>
            </w:r>
          </w:p>
        </w:tc>
        <w:tc>
          <w:tcPr>
            <w:tcW w:w="2126" w:type="dxa"/>
            <w:vMerge/>
            <w:tcBorders>
              <w:top w:val="nil"/>
            </w:tcBorders>
          </w:tcPr>
          <w:p w14:paraId="13BDB284" w14:textId="77777777" w:rsidR="004258F2" w:rsidRPr="002D0C45" w:rsidRDefault="004258F2" w:rsidP="003E3502">
            <w:pPr>
              <w:rPr>
                <w:rFonts w:ascii="Sylfaen" w:hAnsi="Sylfaen"/>
                <w:lang w:val="ka-GE"/>
              </w:rPr>
            </w:pPr>
          </w:p>
        </w:tc>
      </w:tr>
      <w:tr w:rsidR="004258F2" w:rsidRPr="002D0C45" w14:paraId="1D054A50" w14:textId="77777777" w:rsidTr="003E3502">
        <w:trPr>
          <w:trHeight w:val="887"/>
        </w:trPr>
        <w:tc>
          <w:tcPr>
            <w:tcW w:w="1985" w:type="dxa"/>
            <w:vMerge/>
            <w:tcBorders>
              <w:top w:val="nil"/>
            </w:tcBorders>
          </w:tcPr>
          <w:p w14:paraId="21CEC6E9" w14:textId="77777777" w:rsidR="004258F2" w:rsidRPr="002D0C45" w:rsidRDefault="004258F2" w:rsidP="003E3502">
            <w:pPr>
              <w:rPr>
                <w:rFonts w:ascii="Sylfaen" w:hAnsi="Sylfaen"/>
                <w:lang w:val="ka-GE"/>
              </w:rPr>
            </w:pPr>
          </w:p>
        </w:tc>
        <w:tc>
          <w:tcPr>
            <w:tcW w:w="5235" w:type="dxa"/>
          </w:tcPr>
          <w:p w14:paraId="14B1AD64" w14:textId="77777777" w:rsidR="004258F2" w:rsidRPr="002D0C45" w:rsidRDefault="004258F2">
            <w:pPr>
              <w:pStyle w:val="TableParagraph"/>
              <w:numPr>
                <w:ilvl w:val="0"/>
                <w:numId w:val="67"/>
              </w:numPr>
              <w:tabs>
                <w:tab w:val="left" w:pos="460"/>
              </w:tabs>
              <w:spacing w:before="20" w:line="276" w:lineRule="auto"/>
              <w:ind w:right="712"/>
              <w:rPr>
                <w:rFonts w:ascii="Sylfaen" w:hAnsi="Sylfaen"/>
                <w:lang w:val="ka-GE"/>
              </w:rPr>
            </w:pPr>
            <w:r w:rsidRPr="002D0C45">
              <w:rPr>
                <w:rFonts w:ascii="Sylfaen" w:hAnsi="Sylfaen"/>
                <w:lang w:val="ka-GE"/>
              </w:rPr>
              <w:t>2.2.12.13 პუნქტის შესაბამისად, მოპირკეთების ზუსტი დამაგრებისადმი ჩავარდნის მდგრადობა.</w:t>
            </w:r>
          </w:p>
          <w:p w14:paraId="7F559982" w14:textId="75A4ACCC" w:rsidR="004258F2" w:rsidRPr="002D0C45" w:rsidRDefault="004258F2">
            <w:pPr>
              <w:pStyle w:val="TableParagraph"/>
              <w:numPr>
                <w:ilvl w:val="0"/>
                <w:numId w:val="67"/>
              </w:numPr>
              <w:tabs>
                <w:tab w:val="left" w:pos="460"/>
              </w:tabs>
              <w:spacing w:before="13" w:line="276" w:lineRule="auto"/>
              <w:ind w:right="436"/>
              <w:rPr>
                <w:rFonts w:ascii="Sylfaen" w:hAnsi="Sylfaen"/>
                <w:lang w:val="ka-GE"/>
              </w:rPr>
            </w:pPr>
            <w:r w:rsidRPr="002D0C45">
              <w:rPr>
                <w:rFonts w:ascii="Sylfaen" w:hAnsi="Sylfaen"/>
                <w:lang w:val="ka-GE"/>
              </w:rPr>
              <w:t>მოპირკეთების ზუსტი დამაგრების  მდგრადობა  1 მმ-იანი მუდმივი დეფორმაციის დროს პუნქტი 2.2.12.13-</w:t>
            </w:r>
            <w:r w:rsidR="0080041B">
              <w:rPr>
                <w:rFonts w:ascii="Sylfaen" w:hAnsi="Sylfaen"/>
                <w:lang w:val="ka-GE"/>
              </w:rPr>
              <w:t>ი</w:t>
            </w:r>
            <w:r w:rsidRPr="002D0C45">
              <w:rPr>
                <w:rFonts w:ascii="Sylfaen" w:hAnsi="Sylfaen"/>
                <w:lang w:val="ka-GE"/>
              </w:rPr>
              <w:t>ს შესაბამისად.</w:t>
            </w:r>
          </w:p>
        </w:tc>
        <w:tc>
          <w:tcPr>
            <w:tcW w:w="2126" w:type="dxa"/>
            <w:vMerge/>
            <w:tcBorders>
              <w:top w:val="nil"/>
            </w:tcBorders>
          </w:tcPr>
          <w:p w14:paraId="11EF1BAC" w14:textId="77777777" w:rsidR="004258F2" w:rsidRPr="002D0C45" w:rsidRDefault="004258F2" w:rsidP="003E3502">
            <w:pPr>
              <w:rPr>
                <w:rFonts w:ascii="Sylfaen" w:hAnsi="Sylfaen"/>
                <w:lang w:val="ka-GE"/>
              </w:rPr>
            </w:pPr>
          </w:p>
        </w:tc>
      </w:tr>
      <w:tr w:rsidR="004258F2" w:rsidRPr="002D0C45" w14:paraId="1311DE0D" w14:textId="77777777" w:rsidTr="003E3502">
        <w:trPr>
          <w:trHeight w:val="455"/>
        </w:trPr>
        <w:tc>
          <w:tcPr>
            <w:tcW w:w="1985" w:type="dxa"/>
            <w:vMerge/>
            <w:tcBorders>
              <w:top w:val="nil"/>
            </w:tcBorders>
          </w:tcPr>
          <w:p w14:paraId="6F0094B5" w14:textId="77777777" w:rsidR="004258F2" w:rsidRPr="002D0C45" w:rsidRDefault="004258F2" w:rsidP="003E3502">
            <w:pPr>
              <w:rPr>
                <w:rFonts w:ascii="Sylfaen" w:hAnsi="Sylfaen"/>
                <w:lang w:val="ka-GE"/>
              </w:rPr>
            </w:pPr>
          </w:p>
        </w:tc>
        <w:tc>
          <w:tcPr>
            <w:tcW w:w="5235" w:type="dxa"/>
          </w:tcPr>
          <w:p w14:paraId="0455E60F" w14:textId="77777777" w:rsidR="004258F2" w:rsidRPr="002D0C45" w:rsidRDefault="004258F2">
            <w:pPr>
              <w:pStyle w:val="TableParagraph"/>
              <w:numPr>
                <w:ilvl w:val="0"/>
                <w:numId w:val="66"/>
              </w:numPr>
              <w:tabs>
                <w:tab w:val="left" w:pos="460"/>
              </w:tabs>
              <w:spacing w:before="15" w:line="276" w:lineRule="auto"/>
              <w:ind w:right="391"/>
              <w:rPr>
                <w:rFonts w:ascii="Sylfaen" w:hAnsi="Sylfaen"/>
                <w:lang w:val="ka-GE"/>
              </w:rPr>
            </w:pPr>
            <w:r w:rsidRPr="002D0C45">
              <w:rPr>
                <w:rFonts w:ascii="Sylfaen" w:hAnsi="Sylfaen" w:cs="Sylfaen"/>
                <w:lang w:val="ka-GE"/>
              </w:rPr>
              <w:t xml:space="preserve"> </w:t>
            </w:r>
            <w:r w:rsidRPr="002D0C45">
              <w:rPr>
                <w:rFonts w:ascii="Sylfaen" w:hAnsi="Sylfaen"/>
                <w:lang w:val="ka-GE"/>
              </w:rPr>
              <w:t>ქვეკარკასის სამაგრების გაწევის მიმართ მდგრადობა  2.2.12.15 პუნქტის შესაბამისად.</w:t>
            </w:r>
          </w:p>
        </w:tc>
        <w:tc>
          <w:tcPr>
            <w:tcW w:w="2126" w:type="dxa"/>
            <w:vMerge/>
            <w:tcBorders>
              <w:top w:val="nil"/>
            </w:tcBorders>
          </w:tcPr>
          <w:p w14:paraId="6E677C21" w14:textId="77777777" w:rsidR="004258F2" w:rsidRPr="002D0C45" w:rsidRDefault="004258F2" w:rsidP="003E3502">
            <w:pPr>
              <w:rPr>
                <w:rFonts w:ascii="Sylfaen" w:hAnsi="Sylfaen"/>
                <w:lang w:val="ka-GE"/>
              </w:rPr>
            </w:pPr>
          </w:p>
        </w:tc>
      </w:tr>
      <w:tr w:rsidR="004258F2" w:rsidRPr="002D0C45" w14:paraId="4E108140" w14:textId="77777777" w:rsidTr="003E3502">
        <w:trPr>
          <w:trHeight w:val="1528"/>
        </w:trPr>
        <w:tc>
          <w:tcPr>
            <w:tcW w:w="1985" w:type="dxa"/>
          </w:tcPr>
          <w:p w14:paraId="2F80471B" w14:textId="77777777" w:rsidR="004258F2" w:rsidRPr="002D0C45" w:rsidRDefault="004258F2" w:rsidP="003E3502">
            <w:pPr>
              <w:pStyle w:val="TableParagraph"/>
              <w:spacing w:before="39"/>
              <w:rPr>
                <w:rFonts w:ascii="Sylfaen" w:hAnsi="Sylfaen"/>
                <w:lang w:val="ka-GE"/>
              </w:rPr>
            </w:pPr>
            <w:r w:rsidRPr="002D0C45">
              <w:rPr>
                <w:rFonts w:ascii="Sylfaen" w:hAnsi="Sylfaen"/>
                <w:lang w:val="ka-GE"/>
              </w:rPr>
              <w:lastRenderedPageBreak/>
              <w:t>ქვეკარკასის პროფილების/დგარების მდგრადობა</w:t>
            </w:r>
          </w:p>
          <w:p w14:paraId="67349AFE" w14:textId="77777777" w:rsidR="004258F2" w:rsidRPr="002D0C45" w:rsidRDefault="004258F2" w:rsidP="003E3502">
            <w:pPr>
              <w:pStyle w:val="TableParagraph"/>
              <w:spacing w:before="39"/>
              <w:rPr>
                <w:rFonts w:ascii="Sylfaen" w:hAnsi="Sylfaen"/>
                <w:b/>
                <w:lang w:val="ka-GE"/>
              </w:rPr>
            </w:pPr>
          </w:p>
          <w:p w14:paraId="682AE759" w14:textId="77777777" w:rsidR="004258F2" w:rsidRPr="002D0C45" w:rsidRDefault="004258F2" w:rsidP="003E3502">
            <w:pPr>
              <w:pStyle w:val="TableParagraph"/>
              <w:ind w:left="107" w:right="190"/>
              <w:rPr>
                <w:rFonts w:ascii="Sylfaen" w:hAnsi="Sylfaen"/>
                <w:lang w:val="ka-GE"/>
              </w:rPr>
            </w:pPr>
            <w:r w:rsidRPr="002D0C45">
              <w:rPr>
                <w:rFonts w:ascii="Sylfaen" w:hAnsi="Sylfaen"/>
                <w:lang w:val="ka-GE"/>
              </w:rPr>
              <w:t>(გამოიყენება მაშინ, როდესაც კომპლექტში შედის ქვეკარკასი)</w:t>
            </w:r>
          </w:p>
        </w:tc>
        <w:tc>
          <w:tcPr>
            <w:tcW w:w="5235" w:type="dxa"/>
          </w:tcPr>
          <w:p w14:paraId="50FA42CF" w14:textId="77777777" w:rsidR="004258F2" w:rsidRPr="002D0C45" w:rsidRDefault="004258F2" w:rsidP="003E3502">
            <w:pPr>
              <w:pStyle w:val="TableParagraph"/>
              <w:spacing w:before="132"/>
              <w:rPr>
                <w:rFonts w:ascii="Sylfaen" w:hAnsi="Sylfaen"/>
                <w:b/>
                <w:lang w:val="ka-GE"/>
              </w:rPr>
            </w:pPr>
          </w:p>
          <w:p w14:paraId="2BE1D43F" w14:textId="77777777" w:rsidR="004258F2" w:rsidRPr="002D0C45" w:rsidRDefault="004258F2">
            <w:pPr>
              <w:pStyle w:val="TableParagraph"/>
              <w:numPr>
                <w:ilvl w:val="0"/>
                <w:numId w:val="65"/>
              </w:numPr>
              <w:tabs>
                <w:tab w:val="left" w:pos="460"/>
              </w:tabs>
              <w:ind w:right="121"/>
              <w:rPr>
                <w:rFonts w:ascii="Sylfaen" w:hAnsi="Sylfaen"/>
                <w:lang w:val="ka-GE"/>
              </w:rPr>
            </w:pPr>
            <w:r w:rsidRPr="002D0C45">
              <w:rPr>
                <w:rFonts w:ascii="Sylfaen" w:hAnsi="Sylfaen"/>
                <w:lang w:val="ka-GE"/>
              </w:rPr>
              <w:t>ქვეკარკასის პროფილის მასალის ელასტიურობის ზღვარი 2.2.12.14 პუნქტში მოცემული თვისებების გათვალისწინებით.</w:t>
            </w:r>
          </w:p>
          <w:p w14:paraId="11982E96" w14:textId="77777777" w:rsidR="004258F2" w:rsidRPr="002D0C45" w:rsidRDefault="004258F2">
            <w:pPr>
              <w:pStyle w:val="TableParagraph"/>
              <w:numPr>
                <w:ilvl w:val="0"/>
                <w:numId w:val="65"/>
              </w:numPr>
              <w:tabs>
                <w:tab w:val="left" w:pos="460"/>
              </w:tabs>
              <w:spacing w:before="21"/>
              <w:ind w:right="387"/>
              <w:rPr>
                <w:rFonts w:ascii="Sylfaen" w:hAnsi="Sylfaen"/>
                <w:lang w:val="ka-GE"/>
              </w:rPr>
            </w:pPr>
            <w:r w:rsidRPr="002D0C45">
              <w:rPr>
                <w:rFonts w:ascii="Sylfaen" w:hAnsi="Sylfaen"/>
                <w:lang w:val="ka-GE"/>
              </w:rPr>
              <w:t>ქვეკარკასის პროფილის მაქსიმალური გადაადგილება განსაზღვრულია პუნქტი 2.2.12.14-ის შესაბამისად.</w:t>
            </w:r>
          </w:p>
        </w:tc>
        <w:tc>
          <w:tcPr>
            <w:tcW w:w="2126" w:type="dxa"/>
            <w:vMerge w:val="restart"/>
          </w:tcPr>
          <w:p w14:paraId="163FDEBA" w14:textId="77777777" w:rsidR="004258F2" w:rsidRPr="002D0C45" w:rsidRDefault="004258F2" w:rsidP="003E3502">
            <w:pPr>
              <w:pStyle w:val="TableParagraph"/>
              <w:spacing w:before="75"/>
              <w:rPr>
                <w:rFonts w:ascii="Sylfaen" w:hAnsi="Sylfaen"/>
                <w:b/>
                <w:lang w:val="ka-GE"/>
              </w:rPr>
            </w:pPr>
          </w:p>
          <w:p w14:paraId="2B503BD2" w14:textId="77777777" w:rsidR="004258F2" w:rsidRPr="002D0C45" w:rsidRDefault="004258F2" w:rsidP="003E3502">
            <w:pPr>
              <w:pStyle w:val="TableParagraph"/>
              <w:ind w:left="113" w:right="61"/>
              <w:rPr>
                <w:lang w:val="ka-GE"/>
              </w:rPr>
            </w:pPr>
            <w:r w:rsidRPr="002D0C45">
              <w:rPr>
                <w:rFonts w:ascii="Sylfaen" w:hAnsi="Sylfaen"/>
                <w:lang w:val="ka-GE"/>
              </w:rPr>
              <w:t>შესაძლებელია</w:t>
            </w:r>
            <w:r w:rsidRPr="002D0C45">
              <w:rPr>
                <w:lang w:val="ka-GE"/>
              </w:rPr>
              <w:t xml:space="preserve"> </w:t>
            </w:r>
            <w:r w:rsidRPr="002D0C45">
              <w:rPr>
                <w:rFonts w:ascii="Sylfaen" w:hAnsi="Sylfaen"/>
                <w:lang w:val="ka-GE"/>
              </w:rPr>
              <w:t xml:space="preserve">კოჭების შესახებ </w:t>
            </w:r>
            <w:r w:rsidRPr="002D0C45">
              <w:rPr>
                <w:lang w:val="ka-GE"/>
              </w:rPr>
              <w:t xml:space="preserve"> </w:t>
            </w:r>
            <w:r w:rsidRPr="002D0C45">
              <w:rPr>
                <w:rFonts w:ascii="Sylfaen" w:hAnsi="Sylfaen"/>
                <w:lang w:val="ka-GE"/>
              </w:rPr>
              <w:t>თეორიებზე</w:t>
            </w:r>
            <w:r w:rsidRPr="002D0C45">
              <w:rPr>
                <w:lang w:val="ka-GE"/>
              </w:rPr>
              <w:t xml:space="preserve"> </w:t>
            </w:r>
            <w:r w:rsidRPr="002D0C45">
              <w:rPr>
                <w:rFonts w:ascii="Sylfaen" w:hAnsi="Sylfaen"/>
                <w:lang w:val="ka-GE"/>
              </w:rPr>
              <w:t>დაფუძნებული</w:t>
            </w:r>
            <w:r w:rsidRPr="002D0C45">
              <w:rPr>
                <w:lang w:val="ka-GE"/>
              </w:rPr>
              <w:t xml:space="preserve"> </w:t>
            </w:r>
            <w:r w:rsidRPr="002D0C45">
              <w:rPr>
                <w:rFonts w:ascii="Sylfaen" w:hAnsi="Sylfaen"/>
                <w:lang w:val="ka-GE"/>
              </w:rPr>
              <w:t>გამარტივებული</w:t>
            </w:r>
            <w:r w:rsidRPr="002D0C45">
              <w:rPr>
                <w:lang w:val="ka-GE"/>
              </w:rPr>
              <w:t xml:space="preserve"> </w:t>
            </w:r>
            <w:r w:rsidRPr="002D0C45">
              <w:rPr>
                <w:rFonts w:ascii="Sylfaen" w:hAnsi="Sylfaen"/>
                <w:lang w:val="ka-GE"/>
              </w:rPr>
              <w:t>გამოთვლის</w:t>
            </w:r>
            <w:r w:rsidRPr="002D0C45">
              <w:rPr>
                <w:lang w:val="ka-GE"/>
              </w:rPr>
              <w:t xml:space="preserve"> </w:t>
            </w:r>
            <w:r w:rsidRPr="002D0C45">
              <w:rPr>
                <w:rFonts w:ascii="Sylfaen" w:hAnsi="Sylfaen"/>
                <w:lang w:val="ka-GE"/>
              </w:rPr>
              <w:t>მეთოდების</w:t>
            </w:r>
            <w:r w:rsidRPr="002D0C45">
              <w:rPr>
                <w:lang w:val="ka-GE"/>
              </w:rPr>
              <w:t xml:space="preserve"> </w:t>
            </w:r>
            <w:r w:rsidRPr="002D0C45">
              <w:rPr>
                <w:rFonts w:ascii="Sylfaen" w:hAnsi="Sylfaen"/>
                <w:lang w:val="ka-GE"/>
              </w:rPr>
              <w:t>გამოყენება</w:t>
            </w:r>
            <w:r w:rsidRPr="002D0C45">
              <w:rPr>
                <w:lang w:val="ka-GE"/>
              </w:rPr>
              <w:t>.</w:t>
            </w:r>
          </w:p>
          <w:p w14:paraId="4013AE3F" w14:textId="12F6E16A" w:rsidR="004258F2" w:rsidRPr="002D0C45" w:rsidRDefault="004258F2" w:rsidP="003E3502">
            <w:pPr>
              <w:pStyle w:val="TableParagraph"/>
              <w:spacing w:before="19"/>
              <w:ind w:left="113" w:right="111"/>
              <w:rPr>
                <w:rFonts w:ascii="Sylfaen" w:hAnsi="Sylfaen"/>
                <w:lang w:val="ka-GE"/>
              </w:rPr>
            </w:pPr>
            <w:r w:rsidRPr="002D0C45">
              <w:rPr>
                <w:rFonts w:ascii="Sylfaen" w:hAnsi="Sylfaen"/>
                <w:lang w:val="ka-GE"/>
              </w:rPr>
              <w:t>მაგალითად</w:t>
            </w:r>
            <w:r w:rsidRPr="002D0C45">
              <w:rPr>
                <w:lang w:val="ka-GE"/>
              </w:rPr>
              <w:t xml:space="preserve">, </w:t>
            </w:r>
            <w:r w:rsidRPr="002D0C45">
              <w:rPr>
                <w:rFonts w:ascii="Sylfaen" w:hAnsi="Sylfaen"/>
                <w:lang w:val="ka-GE"/>
              </w:rPr>
              <w:t>შესაძლებელია</w:t>
            </w:r>
            <w:r w:rsidRPr="002D0C45">
              <w:rPr>
                <w:lang w:val="ka-GE"/>
              </w:rPr>
              <w:t xml:space="preserve"> </w:t>
            </w:r>
            <w:r w:rsidRPr="002D0C45">
              <w:rPr>
                <w:rFonts w:ascii="Sylfaen" w:hAnsi="Sylfaen"/>
                <w:lang w:val="ka-GE"/>
              </w:rPr>
              <w:t>გამოყენებულ</w:t>
            </w:r>
            <w:r w:rsidRPr="002D0C45">
              <w:rPr>
                <w:lang w:val="ka-GE"/>
              </w:rPr>
              <w:t xml:space="preserve"> </w:t>
            </w:r>
            <w:r w:rsidR="00670592">
              <w:rPr>
                <w:rFonts w:ascii="Sylfaen" w:hAnsi="Sylfaen"/>
                <w:lang w:val="ka-GE"/>
              </w:rPr>
              <w:t>იქნე</w:t>
            </w:r>
            <w:r w:rsidRPr="002D0C45">
              <w:rPr>
                <w:rFonts w:ascii="Sylfaen" w:hAnsi="Sylfaen"/>
                <w:lang w:val="ka-GE"/>
              </w:rPr>
              <w:t>ს</w:t>
            </w:r>
            <w:r w:rsidRPr="002D0C45">
              <w:rPr>
                <w:lang w:val="ka-GE"/>
              </w:rPr>
              <w:t xml:space="preserve"> </w:t>
            </w:r>
            <w:r w:rsidRPr="002D0C45">
              <w:rPr>
                <w:rFonts w:ascii="Sylfaen" w:hAnsi="Sylfaen"/>
                <w:lang w:val="ka-GE"/>
              </w:rPr>
              <w:t>შესაბამისი</w:t>
            </w:r>
            <w:r w:rsidRPr="002D0C45">
              <w:rPr>
                <w:lang w:val="ka-GE"/>
              </w:rPr>
              <w:t xml:space="preserve"> </w:t>
            </w:r>
            <w:r w:rsidRPr="002D0C45">
              <w:rPr>
                <w:rFonts w:ascii="Sylfaen" w:hAnsi="Sylfaen"/>
                <w:lang w:val="ka-GE"/>
              </w:rPr>
              <w:t>ელასტიურობისა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წინააღმდეგობის</w:t>
            </w:r>
            <w:r w:rsidRPr="002D0C45">
              <w:rPr>
                <w:lang w:val="ka-GE"/>
              </w:rPr>
              <w:t xml:space="preserve"> </w:t>
            </w:r>
            <w:r w:rsidRPr="002D0C45">
              <w:rPr>
                <w:rFonts w:ascii="Sylfaen" w:hAnsi="Sylfaen"/>
                <w:lang w:val="ka-GE"/>
              </w:rPr>
              <w:t>განტოლებები</w:t>
            </w:r>
            <w:r w:rsidRPr="002D0C45">
              <w:rPr>
                <w:lang w:val="ka-GE"/>
              </w:rPr>
              <w:t xml:space="preserve"> </w:t>
            </w:r>
            <w:r w:rsidRPr="002D0C45">
              <w:rPr>
                <w:rFonts w:ascii="Sylfaen" w:hAnsi="Sylfaen"/>
                <w:lang w:val="ka-GE"/>
              </w:rPr>
              <w:t>უწყვეტი</w:t>
            </w:r>
            <w:r w:rsidRPr="002D0C45">
              <w:rPr>
                <w:lang w:val="ka-GE"/>
              </w:rPr>
              <w:t xml:space="preserve"> </w:t>
            </w:r>
            <w:r w:rsidRPr="002D0C45">
              <w:rPr>
                <w:rFonts w:ascii="Sylfaen" w:hAnsi="Sylfaen"/>
                <w:lang w:val="ka-GE"/>
              </w:rPr>
              <w:t>კოჭებისთვის</w:t>
            </w:r>
            <w:r w:rsidRPr="002D0C45">
              <w:rPr>
                <w:lang w:val="ka-GE"/>
              </w:rPr>
              <w:t xml:space="preserve">, </w:t>
            </w:r>
            <w:r w:rsidRPr="002D0C45">
              <w:rPr>
                <w:rFonts w:ascii="Sylfaen" w:hAnsi="Sylfaen"/>
                <w:lang w:val="ka-GE"/>
              </w:rPr>
              <w:t>რომლებსაც</w:t>
            </w:r>
            <w:r w:rsidRPr="002D0C45">
              <w:rPr>
                <w:lang w:val="ka-GE"/>
              </w:rPr>
              <w:t xml:space="preserve"> </w:t>
            </w:r>
            <w:r w:rsidRPr="002D0C45">
              <w:rPr>
                <w:rFonts w:ascii="Sylfaen" w:hAnsi="Sylfaen"/>
                <w:lang w:val="ka-GE"/>
              </w:rPr>
              <w:t>აქვთ</w:t>
            </w:r>
            <w:r w:rsidRPr="002D0C45">
              <w:rPr>
                <w:lang w:val="ka-GE"/>
              </w:rPr>
              <w:t xml:space="preserve"> </w:t>
            </w:r>
            <w:r w:rsidRPr="002D0C45">
              <w:rPr>
                <w:rFonts w:ascii="Sylfaen" w:hAnsi="Sylfaen"/>
                <w:lang w:val="ka-GE"/>
              </w:rPr>
              <w:t>ორი</w:t>
            </w:r>
            <w:r w:rsidRPr="002D0C45">
              <w:rPr>
                <w:lang w:val="ka-GE"/>
              </w:rPr>
              <w:t xml:space="preserve">, </w:t>
            </w:r>
            <w:r w:rsidRPr="002D0C45">
              <w:rPr>
                <w:rFonts w:ascii="Sylfaen" w:hAnsi="Sylfaen"/>
                <w:lang w:val="ka-GE"/>
              </w:rPr>
              <w:t>სამი</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მეტი</w:t>
            </w:r>
            <w:r w:rsidRPr="002D0C45">
              <w:rPr>
                <w:lang w:val="ka-GE"/>
              </w:rPr>
              <w:t xml:space="preserve"> </w:t>
            </w:r>
            <w:r w:rsidRPr="002D0C45">
              <w:rPr>
                <w:rFonts w:ascii="Sylfaen" w:hAnsi="Sylfaen"/>
                <w:lang w:val="ka-GE"/>
              </w:rPr>
              <w:t>საყრდენი</w:t>
            </w:r>
            <w:r w:rsidRPr="002D0C45">
              <w:rPr>
                <w:lang w:val="ka-GE"/>
              </w:rPr>
              <w:t xml:space="preserve"> </w:t>
            </w:r>
            <w:r w:rsidRPr="002D0C45">
              <w:rPr>
                <w:rFonts w:ascii="Sylfaen" w:hAnsi="Sylfaen"/>
                <w:lang w:val="ka-GE"/>
              </w:rPr>
              <w:t>თანაბრად</w:t>
            </w:r>
            <w:r w:rsidRPr="002D0C45">
              <w:rPr>
                <w:lang w:val="ka-GE"/>
              </w:rPr>
              <w:t xml:space="preserve"> </w:t>
            </w:r>
            <w:r w:rsidRPr="002D0C45">
              <w:rPr>
                <w:rFonts w:ascii="Sylfaen" w:hAnsi="Sylfaen"/>
                <w:lang w:val="ka-GE"/>
              </w:rPr>
              <w:t>განაწილებული</w:t>
            </w:r>
            <w:r w:rsidRPr="002D0C45">
              <w:rPr>
                <w:lang w:val="ka-GE"/>
              </w:rPr>
              <w:t xml:space="preserve"> </w:t>
            </w:r>
            <w:r w:rsidRPr="002D0C45">
              <w:rPr>
                <w:rFonts w:ascii="Sylfaen" w:hAnsi="Sylfaen"/>
                <w:lang w:val="ka-GE"/>
              </w:rPr>
              <w:t>დატვირთვით</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ზუსტი დატვირთვით</w:t>
            </w:r>
            <w:r w:rsidRPr="002D0C45">
              <w:rPr>
                <w:lang w:val="ka-GE"/>
              </w:rPr>
              <w:t>.</w:t>
            </w:r>
          </w:p>
        </w:tc>
      </w:tr>
      <w:tr w:rsidR="004258F2" w:rsidRPr="002D0C45" w14:paraId="2CAA5B62" w14:textId="77777777" w:rsidTr="003E3502">
        <w:trPr>
          <w:trHeight w:val="887"/>
        </w:trPr>
        <w:tc>
          <w:tcPr>
            <w:tcW w:w="1985" w:type="dxa"/>
            <w:vMerge w:val="restart"/>
          </w:tcPr>
          <w:p w14:paraId="6A3B5056" w14:textId="77777777" w:rsidR="004258F2" w:rsidRPr="002D0C45" w:rsidRDefault="004258F2" w:rsidP="003E3502">
            <w:pPr>
              <w:pStyle w:val="TableParagraph"/>
              <w:spacing w:before="20"/>
              <w:ind w:left="107" w:right="190"/>
              <w:rPr>
                <w:rFonts w:ascii="Sylfaen" w:hAnsi="Sylfaen"/>
                <w:lang w:val="ka-GE"/>
              </w:rPr>
            </w:pPr>
            <w:r w:rsidRPr="002D0C45">
              <w:rPr>
                <w:rFonts w:ascii="Sylfaen" w:hAnsi="Sylfaen"/>
                <w:spacing w:val="-2"/>
                <w:lang w:val="ka-GE"/>
              </w:rPr>
              <w:t>რეაქციის სიძლიერე ქვეკარკასის სუბსტრატთან შეერთების ადგილას</w:t>
            </w:r>
          </w:p>
          <w:p w14:paraId="0085D627" w14:textId="77777777" w:rsidR="004258F2" w:rsidRPr="002D0C45" w:rsidRDefault="004258F2" w:rsidP="003E3502">
            <w:pPr>
              <w:pStyle w:val="TableParagraph"/>
              <w:spacing w:before="32"/>
              <w:rPr>
                <w:rFonts w:ascii="Sylfaen" w:hAnsi="Sylfaen"/>
                <w:b/>
                <w:lang w:val="ka-GE"/>
              </w:rPr>
            </w:pPr>
          </w:p>
          <w:p w14:paraId="297540A7" w14:textId="77777777" w:rsidR="004258F2" w:rsidRPr="002D0C45" w:rsidRDefault="004258F2" w:rsidP="003E3502">
            <w:pPr>
              <w:pStyle w:val="TableParagraph"/>
              <w:spacing w:line="210" w:lineRule="atLeast"/>
              <w:ind w:left="107" w:right="190"/>
              <w:rPr>
                <w:rFonts w:ascii="Sylfaen" w:hAnsi="Sylfaen"/>
                <w:lang w:val="ka-GE"/>
              </w:rPr>
            </w:pPr>
            <w:r w:rsidRPr="002D0C45">
              <w:rPr>
                <w:rFonts w:ascii="Sylfaen" w:hAnsi="Sylfaen"/>
                <w:lang w:val="ka-GE"/>
              </w:rPr>
              <w:t>(გამოიყენება მაშინ, როდესაც კომპლექტში შედის ქვეკარკასი)</w:t>
            </w:r>
          </w:p>
        </w:tc>
        <w:tc>
          <w:tcPr>
            <w:tcW w:w="5235" w:type="dxa"/>
          </w:tcPr>
          <w:p w14:paraId="123E2023" w14:textId="77777777" w:rsidR="004258F2" w:rsidRPr="002D0C45" w:rsidRDefault="004258F2">
            <w:pPr>
              <w:pStyle w:val="TableParagraph"/>
              <w:numPr>
                <w:ilvl w:val="0"/>
                <w:numId w:val="64"/>
              </w:numPr>
              <w:tabs>
                <w:tab w:val="left" w:pos="460"/>
              </w:tabs>
              <w:spacing w:before="10" w:line="210" w:lineRule="atLeast"/>
              <w:ind w:right="124"/>
              <w:rPr>
                <w:rFonts w:ascii="Sylfaen" w:hAnsi="Sylfaen"/>
                <w:lang w:val="ka-GE"/>
              </w:rPr>
            </w:pPr>
            <w:r w:rsidRPr="002D0C45">
              <w:rPr>
                <w:rFonts w:ascii="Sylfaen" w:hAnsi="Sylfaen"/>
                <w:lang w:val="ka-GE"/>
              </w:rPr>
              <w:t>ჰორიზონტალური დატვირთვისადმი მდგრადობა  სამაგრების დაზიანებისას, პუნქტი 2.2.12.17-ის შესაბამისად.</w:t>
            </w:r>
          </w:p>
          <w:p w14:paraId="7463990B" w14:textId="77777777" w:rsidR="004258F2" w:rsidRPr="002D0C45" w:rsidRDefault="004258F2">
            <w:pPr>
              <w:pStyle w:val="TableParagraph"/>
              <w:numPr>
                <w:ilvl w:val="0"/>
                <w:numId w:val="64"/>
              </w:numPr>
              <w:tabs>
                <w:tab w:val="left" w:pos="460"/>
              </w:tabs>
              <w:spacing w:before="10" w:line="210" w:lineRule="atLeast"/>
              <w:ind w:right="124"/>
              <w:rPr>
                <w:rFonts w:ascii="Sylfaen" w:hAnsi="Sylfaen"/>
                <w:lang w:val="ka-GE"/>
              </w:rPr>
            </w:pPr>
            <w:r w:rsidRPr="002D0C45">
              <w:rPr>
                <w:rFonts w:ascii="Sylfaen" w:hAnsi="Sylfaen"/>
                <w:lang w:val="ka-GE"/>
              </w:rPr>
              <w:t>ჰორიზონტალური დატვირთვისადმი მდგრადობა  სამაგრების 1 მმ მუდმივი დეფორმაციის დროს, პუნქტი 2.2.12.17-ის შესაბამისად.</w:t>
            </w:r>
          </w:p>
        </w:tc>
        <w:tc>
          <w:tcPr>
            <w:tcW w:w="2126" w:type="dxa"/>
            <w:vMerge/>
            <w:tcBorders>
              <w:top w:val="nil"/>
            </w:tcBorders>
          </w:tcPr>
          <w:p w14:paraId="2BF337A4" w14:textId="77777777" w:rsidR="004258F2" w:rsidRPr="002D0C45" w:rsidRDefault="004258F2" w:rsidP="003E3502">
            <w:pPr>
              <w:rPr>
                <w:rFonts w:ascii="Sylfaen" w:hAnsi="Sylfaen"/>
                <w:lang w:val="ka-GE"/>
              </w:rPr>
            </w:pPr>
          </w:p>
        </w:tc>
      </w:tr>
      <w:tr w:rsidR="004258F2" w:rsidRPr="002D0C45" w14:paraId="4A05BA58" w14:textId="77777777" w:rsidTr="003E3502">
        <w:trPr>
          <w:trHeight w:val="839"/>
        </w:trPr>
        <w:tc>
          <w:tcPr>
            <w:tcW w:w="1985" w:type="dxa"/>
            <w:vMerge/>
            <w:tcBorders>
              <w:top w:val="nil"/>
            </w:tcBorders>
          </w:tcPr>
          <w:p w14:paraId="1E80790C" w14:textId="77777777" w:rsidR="004258F2" w:rsidRPr="002D0C45" w:rsidRDefault="004258F2" w:rsidP="003E3502">
            <w:pPr>
              <w:rPr>
                <w:rFonts w:ascii="Sylfaen" w:hAnsi="Sylfaen"/>
                <w:lang w:val="ka-GE"/>
              </w:rPr>
            </w:pPr>
          </w:p>
        </w:tc>
        <w:tc>
          <w:tcPr>
            <w:tcW w:w="5235" w:type="dxa"/>
          </w:tcPr>
          <w:p w14:paraId="41B08EE9" w14:textId="77777777" w:rsidR="004258F2" w:rsidRPr="002D0C45" w:rsidRDefault="004258F2" w:rsidP="003E3502">
            <w:pPr>
              <w:pStyle w:val="TableParagraph"/>
              <w:spacing w:before="5"/>
              <w:rPr>
                <w:rFonts w:ascii="Sylfaen" w:hAnsi="Sylfaen"/>
                <w:b/>
                <w:lang w:val="ka-GE"/>
              </w:rPr>
            </w:pPr>
          </w:p>
          <w:p w14:paraId="2D675A69" w14:textId="77777777" w:rsidR="004258F2" w:rsidRPr="002D0C45" w:rsidRDefault="004258F2">
            <w:pPr>
              <w:pStyle w:val="TableParagraph"/>
              <w:numPr>
                <w:ilvl w:val="0"/>
                <w:numId w:val="63"/>
              </w:numPr>
              <w:tabs>
                <w:tab w:val="left" w:pos="460"/>
              </w:tabs>
              <w:ind w:right="432"/>
              <w:rPr>
                <w:rFonts w:ascii="Sylfaen" w:hAnsi="Sylfaen"/>
                <w:lang w:val="ka-GE"/>
              </w:rPr>
            </w:pPr>
            <w:r w:rsidRPr="002D0C45">
              <w:rPr>
                <w:rFonts w:ascii="Sylfaen" w:hAnsi="Sylfaen"/>
                <w:lang w:val="ka-GE"/>
              </w:rPr>
              <w:t>ქვეკარკასის სამაგრების ძვრის დატვირთვისადმი მდგრადობა 2.12.16 პუნქტის შესაბამისად.</w:t>
            </w:r>
          </w:p>
        </w:tc>
        <w:tc>
          <w:tcPr>
            <w:tcW w:w="2126" w:type="dxa"/>
            <w:vMerge/>
            <w:tcBorders>
              <w:top w:val="nil"/>
            </w:tcBorders>
          </w:tcPr>
          <w:p w14:paraId="710438D8" w14:textId="77777777" w:rsidR="004258F2" w:rsidRPr="002D0C45" w:rsidRDefault="004258F2" w:rsidP="003E3502">
            <w:pPr>
              <w:rPr>
                <w:rFonts w:ascii="Sylfaen" w:hAnsi="Sylfaen"/>
                <w:lang w:val="ka-GE"/>
              </w:rPr>
            </w:pPr>
          </w:p>
        </w:tc>
      </w:tr>
    </w:tbl>
    <w:p w14:paraId="58CA8FD1" w14:textId="77777777" w:rsidR="004258F2" w:rsidRPr="002D0C45" w:rsidRDefault="004258F2" w:rsidP="004258F2">
      <w:pPr>
        <w:rPr>
          <w:lang w:val="ka-GE"/>
        </w:rPr>
      </w:pPr>
    </w:p>
    <w:p w14:paraId="6DFC3A90" w14:textId="77777777" w:rsidR="004258F2" w:rsidRPr="002D0C45" w:rsidRDefault="004258F2" w:rsidP="004258F2">
      <w:pPr>
        <w:rPr>
          <w:lang w:val="ka-GE"/>
        </w:rPr>
      </w:pPr>
    </w:p>
    <w:p w14:paraId="005F86E6" w14:textId="77777777" w:rsidR="004258F2" w:rsidRPr="002D0C45" w:rsidRDefault="004258F2" w:rsidP="004258F2">
      <w:pPr>
        <w:rPr>
          <w:lang w:val="ka-GE"/>
        </w:rPr>
      </w:pPr>
    </w:p>
    <w:p w14:paraId="6BC6DE46" w14:textId="77777777" w:rsidR="004258F2" w:rsidRPr="002D0C45" w:rsidRDefault="004258F2" w:rsidP="004258F2">
      <w:pPr>
        <w:pStyle w:val="BodyText"/>
        <w:jc w:val="center"/>
        <w:rPr>
          <w:b/>
          <w:sz w:val="22"/>
          <w:szCs w:val="22"/>
          <w:lang w:val="ka-GE"/>
        </w:rPr>
      </w:pPr>
      <w:r w:rsidRPr="002D0C45">
        <w:rPr>
          <w:rFonts w:ascii="Sylfaen" w:hAnsi="Sylfaen" w:cs="Sylfaen"/>
          <w:b/>
          <w:sz w:val="22"/>
          <w:szCs w:val="22"/>
          <w:lang w:val="ka-GE"/>
        </w:rPr>
        <w:t>დანართი</w:t>
      </w:r>
      <w:r w:rsidRPr="002D0C45">
        <w:rPr>
          <w:b/>
          <w:sz w:val="22"/>
          <w:szCs w:val="22"/>
          <w:lang w:val="ka-GE"/>
        </w:rPr>
        <w:t xml:space="preserve"> </w:t>
      </w:r>
      <w:r w:rsidRPr="002D0C45">
        <w:rPr>
          <w:rFonts w:ascii="Sylfaen" w:hAnsi="Sylfaen" w:cs="Sylfaen"/>
          <w:b/>
          <w:sz w:val="22"/>
          <w:szCs w:val="22"/>
          <w:lang w:val="ka-GE"/>
        </w:rPr>
        <w:t>ვ</w:t>
      </w:r>
      <w:r w:rsidRPr="002D0C45">
        <w:rPr>
          <w:b/>
          <w:sz w:val="22"/>
          <w:szCs w:val="22"/>
          <w:lang w:val="ka-GE"/>
        </w:rPr>
        <w:t>:</w:t>
      </w:r>
      <w:r w:rsidRPr="002D0C45">
        <w:rPr>
          <w:b/>
          <w:spacing w:val="70"/>
          <w:sz w:val="22"/>
          <w:szCs w:val="22"/>
          <w:lang w:val="ka-GE"/>
        </w:rPr>
        <w:t xml:space="preserve">  </w:t>
      </w:r>
      <w:r w:rsidRPr="002D0C45">
        <w:rPr>
          <w:rFonts w:ascii="Sylfaen" w:hAnsi="Sylfaen" w:cs="Sylfaen"/>
          <w:b/>
          <w:sz w:val="22"/>
          <w:szCs w:val="22"/>
          <w:lang w:val="ka-GE"/>
        </w:rPr>
        <w:t>ჰორიზონტალური</w:t>
      </w:r>
      <w:r w:rsidRPr="002D0C45">
        <w:rPr>
          <w:b/>
          <w:sz w:val="22"/>
          <w:szCs w:val="22"/>
          <w:lang w:val="ka-GE"/>
        </w:rPr>
        <w:t xml:space="preserve"> </w:t>
      </w:r>
      <w:r w:rsidRPr="002D0C45">
        <w:rPr>
          <w:rFonts w:ascii="Sylfaen" w:hAnsi="Sylfaen" w:cs="Sylfaen"/>
          <w:b/>
          <w:sz w:val="22"/>
          <w:szCs w:val="22"/>
          <w:lang w:val="ka-GE"/>
        </w:rPr>
        <w:t>წერტილოვანი</w:t>
      </w:r>
      <w:r w:rsidRPr="002D0C45">
        <w:rPr>
          <w:b/>
          <w:sz w:val="22"/>
          <w:szCs w:val="22"/>
          <w:lang w:val="ka-GE"/>
        </w:rPr>
        <w:t xml:space="preserve"> </w:t>
      </w:r>
      <w:r w:rsidRPr="002D0C45">
        <w:rPr>
          <w:rFonts w:ascii="Sylfaen" w:hAnsi="Sylfaen" w:cs="Sylfaen"/>
          <w:b/>
          <w:sz w:val="22"/>
          <w:szCs w:val="22"/>
          <w:lang w:val="ka-GE"/>
        </w:rPr>
        <w:t>დატვირთვისადმი</w:t>
      </w:r>
      <w:r w:rsidRPr="002D0C45">
        <w:rPr>
          <w:b/>
          <w:sz w:val="22"/>
          <w:szCs w:val="22"/>
          <w:lang w:val="ka-GE"/>
        </w:rPr>
        <w:t xml:space="preserve"> </w:t>
      </w:r>
      <w:r w:rsidRPr="002D0C45">
        <w:rPr>
          <w:rFonts w:ascii="Sylfaen" w:hAnsi="Sylfaen" w:cs="Sylfaen"/>
          <w:b/>
          <w:sz w:val="22"/>
          <w:szCs w:val="22"/>
          <w:lang w:val="ka-GE"/>
        </w:rPr>
        <w:t>მდგრადობა</w:t>
      </w:r>
    </w:p>
    <w:p w14:paraId="474A1087" w14:textId="77777777" w:rsidR="004258F2" w:rsidRPr="002D0C45" w:rsidRDefault="004258F2" w:rsidP="004258F2">
      <w:pPr>
        <w:pStyle w:val="BodyText"/>
        <w:spacing w:before="273"/>
        <w:rPr>
          <w:rFonts w:ascii="Sylfaen" w:hAnsi="Sylfaen"/>
          <w:b/>
          <w:sz w:val="22"/>
          <w:szCs w:val="22"/>
          <w:lang w:val="ka-GE"/>
        </w:rPr>
      </w:pPr>
    </w:p>
    <w:p w14:paraId="7F68DEE2" w14:textId="77777777" w:rsidR="004258F2" w:rsidRPr="002D0C45" w:rsidRDefault="004258F2" w:rsidP="004258F2">
      <w:pPr>
        <w:pStyle w:val="BodyText"/>
        <w:spacing w:before="6"/>
        <w:ind w:left="450" w:right="580"/>
        <w:jc w:val="both"/>
        <w:rPr>
          <w:sz w:val="22"/>
          <w:szCs w:val="22"/>
          <w:lang w:val="ka-GE"/>
        </w:rPr>
      </w:pPr>
      <w:r w:rsidRPr="002D0C45">
        <w:rPr>
          <w:rFonts w:ascii="Sylfaen" w:hAnsi="Sylfaen"/>
          <w:sz w:val="22"/>
          <w:szCs w:val="22"/>
          <w:lang w:val="ka-GE"/>
        </w:rPr>
        <w:t>მოპირკეთების კომპლექტი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გამოიცადოს</w:t>
      </w:r>
      <w:r w:rsidRPr="002D0C45">
        <w:rPr>
          <w:sz w:val="22"/>
          <w:szCs w:val="22"/>
          <w:lang w:val="ka-GE"/>
        </w:rPr>
        <w:t xml:space="preserve"> 500 N </w:t>
      </w:r>
      <w:r w:rsidRPr="002D0C45">
        <w:rPr>
          <w:rFonts w:ascii="Sylfaen" w:hAnsi="Sylfaen"/>
          <w:sz w:val="22"/>
          <w:szCs w:val="22"/>
          <w:lang w:val="ka-GE"/>
        </w:rPr>
        <w:t>სტატიკური</w:t>
      </w:r>
      <w:r w:rsidRPr="002D0C45">
        <w:rPr>
          <w:sz w:val="22"/>
          <w:szCs w:val="22"/>
          <w:lang w:val="ka-GE"/>
        </w:rPr>
        <w:t xml:space="preserve"> </w:t>
      </w:r>
      <w:r w:rsidRPr="002D0C45">
        <w:rPr>
          <w:rFonts w:ascii="Sylfaen" w:hAnsi="Sylfaen"/>
          <w:sz w:val="22"/>
          <w:szCs w:val="22"/>
          <w:lang w:val="ka-GE"/>
        </w:rPr>
        <w:t>დატვირთვის</w:t>
      </w:r>
      <w:r w:rsidRPr="002D0C45">
        <w:rPr>
          <w:sz w:val="22"/>
          <w:szCs w:val="22"/>
          <w:lang w:val="ka-GE"/>
        </w:rPr>
        <w:t xml:space="preserve"> </w:t>
      </w:r>
      <w:r w:rsidRPr="002D0C45">
        <w:rPr>
          <w:rFonts w:ascii="Sylfaen" w:hAnsi="Sylfaen"/>
          <w:sz w:val="22"/>
          <w:szCs w:val="22"/>
          <w:lang w:val="ka-GE"/>
        </w:rPr>
        <w:t>ქვეშ</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ერთი</w:t>
      </w:r>
      <w:r w:rsidRPr="002D0C45">
        <w:rPr>
          <w:sz w:val="22"/>
          <w:szCs w:val="22"/>
          <w:lang w:val="ka-GE"/>
        </w:rPr>
        <w:t xml:space="preserve"> </w:t>
      </w:r>
      <w:r w:rsidRPr="002D0C45">
        <w:rPr>
          <w:rFonts w:ascii="Sylfaen" w:hAnsi="Sylfaen"/>
          <w:sz w:val="22"/>
          <w:szCs w:val="22"/>
          <w:lang w:val="ka-GE"/>
        </w:rPr>
        <w:t>წუთის</w:t>
      </w:r>
      <w:r w:rsidRPr="002D0C45">
        <w:rPr>
          <w:sz w:val="22"/>
          <w:szCs w:val="22"/>
          <w:lang w:val="ka-GE"/>
        </w:rPr>
        <w:t xml:space="preserve"> </w:t>
      </w:r>
      <w:r w:rsidRPr="002D0C45">
        <w:rPr>
          <w:rFonts w:ascii="Sylfaen" w:hAnsi="Sylfaen"/>
          <w:sz w:val="22"/>
          <w:szCs w:val="22"/>
          <w:lang w:val="ka-GE"/>
        </w:rPr>
        <w:t>განმავლობაში</w:t>
      </w:r>
      <w:r w:rsidRPr="002D0C45">
        <w:rPr>
          <w:sz w:val="22"/>
          <w:szCs w:val="22"/>
          <w:lang w:val="ka-GE"/>
        </w:rPr>
        <w:t xml:space="preserve"> </w:t>
      </w:r>
      <w:r w:rsidRPr="002D0C45">
        <w:rPr>
          <w:rFonts w:ascii="Sylfaen" w:hAnsi="Sylfaen"/>
          <w:sz w:val="22"/>
          <w:szCs w:val="22"/>
          <w:lang w:val="ka-GE"/>
        </w:rPr>
        <w:t>ჰორიზონტალურად</w:t>
      </w:r>
      <w:r w:rsidRPr="002D0C45">
        <w:rPr>
          <w:sz w:val="22"/>
          <w:szCs w:val="22"/>
          <w:lang w:val="ka-GE"/>
        </w:rPr>
        <w:t xml:space="preserve"> </w:t>
      </w:r>
      <w:r w:rsidRPr="002D0C45">
        <w:rPr>
          <w:rFonts w:ascii="Sylfaen" w:hAnsi="Sylfaen"/>
          <w:sz w:val="22"/>
          <w:szCs w:val="22"/>
          <w:lang w:val="ka-GE"/>
        </w:rPr>
        <w:t>გამოიყენება</w:t>
      </w:r>
      <w:r w:rsidRPr="002D0C45">
        <w:rPr>
          <w:sz w:val="22"/>
          <w:szCs w:val="22"/>
          <w:lang w:val="ka-GE"/>
        </w:rPr>
        <w:t xml:space="preserve"> 25 </w:t>
      </w:r>
      <w:r w:rsidRPr="002D0C45">
        <w:rPr>
          <w:rFonts w:ascii="Sylfaen" w:hAnsi="Sylfaen"/>
          <w:sz w:val="22"/>
          <w:szCs w:val="22"/>
          <w:lang w:val="ka-GE"/>
        </w:rPr>
        <w:t>მმ</w:t>
      </w:r>
      <w:r w:rsidRPr="002D0C45">
        <w:rPr>
          <w:sz w:val="22"/>
          <w:szCs w:val="22"/>
          <w:lang w:val="ka-GE"/>
        </w:rPr>
        <w:t xml:space="preserve"> x 25 </w:t>
      </w:r>
      <w:r w:rsidRPr="002D0C45">
        <w:rPr>
          <w:rFonts w:ascii="Sylfaen" w:hAnsi="Sylfaen"/>
          <w:sz w:val="22"/>
          <w:szCs w:val="22"/>
          <w:lang w:val="ka-GE"/>
        </w:rPr>
        <w:t>მმ</w:t>
      </w:r>
      <w:r w:rsidRPr="002D0C45">
        <w:rPr>
          <w:sz w:val="22"/>
          <w:szCs w:val="22"/>
          <w:lang w:val="ka-GE"/>
        </w:rPr>
        <w:t xml:space="preserve"> x 5 </w:t>
      </w:r>
      <w:r w:rsidRPr="002D0C45">
        <w:rPr>
          <w:rFonts w:ascii="Sylfaen" w:hAnsi="Sylfaen"/>
          <w:sz w:val="22"/>
          <w:szCs w:val="22"/>
          <w:lang w:val="ka-GE"/>
        </w:rPr>
        <w:t>მმ</w:t>
      </w:r>
      <w:r w:rsidRPr="002D0C45">
        <w:rPr>
          <w:sz w:val="22"/>
          <w:szCs w:val="22"/>
          <w:lang w:val="ka-GE"/>
        </w:rPr>
        <w:t xml:space="preserve"> </w:t>
      </w:r>
      <w:r w:rsidRPr="002D0C45">
        <w:rPr>
          <w:rFonts w:ascii="Sylfaen" w:hAnsi="Sylfaen"/>
          <w:sz w:val="22"/>
          <w:szCs w:val="22"/>
          <w:lang w:val="ka-GE"/>
        </w:rPr>
        <w:t>ზომის</w:t>
      </w:r>
      <w:r w:rsidRPr="002D0C45">
        <w:rPr>
          <w:sz w:val="22"/>
          <w:szCs w:val="22"/>
          <w:lang w:val="ka-GE"/>
        </w:rPr>
        <w:t xml:space="preserve"> </w:t>
      </w:r>
      <w:r w:rsidRPr="002D0C45">
        <w:rPr>
          <w:rFonts w:ascii="Sylfaen" w:hAnsi="Sylfaen"/>
          <w:sz w:val="22"/>
          <w:szCs w:val="22"/>
          <w:lang w:val="ka-GE"/>
        </w:rPr>
        <w:t>ორ</w:t>
      </w:r>
      <w:r w:rsidRPr="002D0C45">
        <w:rPr>
          <w:sz w:val="22"/>
          <w:szCs w:val="22"/>
          <w:lang w:val="ka-GE"/>
        </w:rPr>
        <w:t xml:space="preserve"> </w:t>
      </w:r>
      <w:r w:rsidRPr="002D0C45">
        <w:rPr>
          <w:rFonts w:ascii="Sylfaen" w:hAnsi="Sylfaen"/>
          <w:sz w:val="22"/>
          <w:szCs w:val="22"/>
          <w:lang w:val="ka-GE"/>
        </w:rPr>
        <w:t>კვადრატში</w:t>
      </w:r>
      <w:r w:rsidRPr="002D0C45">
        <w:rPr>
          <w:sz w:val="22"/>
          <w:szCs w:val="22"/>
          <w:lang w:val="ka-GE"/>
        </w:rPr>
        <w:t xml:space="preserve">, </w:t>
      </w:r>
      <w:r w:rsidRPr="002D0C45">
        <w:rPr>
          <w:rFonts w:ascii="Sylfaen" w:hAnsi="Sylfaen"/>
          <w:sz w:val="22"/>
          <w:szCs w:val="22"/>
          <w:lang w:val="ka-GE"/>
        </w:rPr>
        <w:t>რომლებიც</w:t>
      </w:r>
      <w:r w:rsidRPr="002D0C45">
        <w:rPr>
          <w:sz w:val="22"/>
          <w:szCs w:val="22"/>
          <w:lang w:val="ka-GE"/>
        </w:rPr>
        <w:t xml:space="preserve"> </w:t>
      </w:r>
      <w:r w:rsidRPr="002D0C45">
        <w:rPr>
          <w:rFonts w:ascii="Sylfaen" w:hAnsi="Sylfaen"/>
          <w:sz w:val="22"/>
          <w:szCs w:val="22"/>
          <w:lang w:val="ka-GE"/>
        </w:rPr>
        <w:t>ერთმანეთისგან</w:t>
      </w:r>
      <w:r w:rsidRPr="002D0C45">
        <w:rPr>
          <w:sz w:val="22"/>
          <w:szCs w:val="22"/>
          <w:lang w:val="ka-GE"/>
        </w:rPr>
        <w:t xml:space="preserve"> </w:t>
      </w:r>
      <w:r w:rsidRPr="002D0C45">
        <w:rPr>
          <w:rFonts w:ascii="Sylfaen" w:hAnsi="Sylfaen"/>
          <w:sz w:val="22"/>
          <w:szCs w:val="22"/>
          <w:lang w:val="ka-GE"/>
        </w:rPr>
        <w:t>დაშორებულია</w:t>
      </w:r>
      <w:r w:rsidRPr="002D0C45">
        <w:rPr>
          <w:sz w:val="22"/>
          <w:szCs w:val="22"/>
          <w:lang w:val="ka-GE"/>
        </w:rPr>
        <w:t xml:space="preserve"> (</w:t>
      </w:r>
      <w:r w:rsidRPr="002D0C45">
        <w:rPr>
          <w:rFonts w:ascii="Sylfaen" w:hAnsi="Sylfaen"/>
          <w:sz w:val="22"/>
          <w:szCs w:val="22"/>
          <w:lang w:val="ka-GE"/>
        </w:rPr>
        <w:t>მანძილი</w:t>
      </w:r>
      <w:r w:rsidRPr="002D0C45">
        <w:rPr>
          <w:sz w:val="22"/>
          <w:szCs w:val="22"/>
          <w:lang w:val="ka-GE"/>
        </w:rPr>
        <w:t xml:space="preserve"> 440 </w:t>
      </w:r>
      <w:r w:rsidRPr="002D0C45">
        <w:rPr>
          <w:rFonts w:ascii="Sylfaen" w:hAnsi="Sylfaen"/>
          <w:sz w:val="22"/>
          <w:szCs w:val="22"/>
          <w:lang w:val="ka-GE"/>
        </w:rPr>
        <w:t>მმ</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ნებისმიერ</w:t>
      </w:r>
      <w:r w:rsidRPr="002D0C45">
        <w:rPr>
          <w:sz w:val="22"/>
          <w:szCs w:val="22"/>
          <w:lang w:val="ka-GE"/>
        </w:rPr>
        <w:t xml:space="preserve"> </w:t>
      </w:r>
      <w:r w:rsidRPr="002D0C45">
        <w:rPr>
          <w:rFonts w:ascii="Sylfaen" w:hAnsi="Sylfaen"/>
          <w:sz w:val="22"/>
          <w:szCs w:val="22"/>
          <w:lang w:val="ka-GE"/>
        </w:rPr>
        <w:t>ნაწილზე</w:t>
      </w:r>
      <w:r w:rsidRPr="002D0C45">
        <w:rPr>
          <w:sz w:val="22"/>
          <w:szCs w:val="22"/>
          <w:lang w:val="ka-GE"/>
        </w:rPr>
        <w:t xml:space="preserve"> (</w:t>
      </w:r>
      <w:r w:rsidRPr="002D0C45">
        <w:rPr>
          <w:rFonts w:ascii="Sylfaen" w:hAnsi="Sylfaen"/>
          <w:sz w:val="22"/>
          <w:szCs w:val="22"/>
          <w:lang w:val="ka-GE"/>
        </w:rPr>
        <w:t>წარმოადგენს</w:t>
      </w:r>
      <w:r w:rsidRPr="002D0C45">
        <w:rPr>
          <w:sz w:val="22"/>
          <w:szCs w:val="22"/>
          <w:lang w:val="ka-GE"/>
        </w:rPr>
        <w:t xml:space="preserve"> </w:t>
      </w:r>
      <w:r w:rsidRPr="002D0C45">
        <w:rPr>
          <w:rFonts w:ascii="Sylfaen" w:hAnsi="Sylfaen"/>
          <w:sz w:val="22"/>
          <w:szCs w:val="22"/>
          <w:lang w:val="ka-GE"/>
        </w:rPr>
        <w:t>ერთ</w:t>
      </w:r>
      <w:r w:rsidRPr="002D0C45">
        <w:rPr>
          <w:sz w:val="22"/>
          <w:szCs w:val="22"/>
          <w:lang w:val="ka-GE"/>
        </w:rPr>
        <w:t xml:space="preserve"> </w:t>
      </w:r>
      <w:r w:rsidRPr="002D0C45">
        <w:rPr>
          <w:rFonts w:ascii="Sylfaen" w:hAnsi="Sylfaen"/>
          <w:sz w:val="22"/>
          <w:szCs w:val="22"/>
          <w:lang w:val="ka-GE"/>
        </w:rPr>
        <w:t>ადამიანს</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დგას</w:t>
      </w:r>
      <w:r w:rsidRPr="002D0C45">
        <w:rPr>
          <w:sz w:val="22"/>
          <w:szCs w:val="22"/>
          <w:lang w:val="ka-GE"/>
        </w:rPr>
        <w:t xml:space="preserve"> </w:t>
      </w:r>
      <w:r w:rsidRPr="002D0C45">
        <w:rPr>
          <w:rFonts w:ascii="Sylfaen" w:hAnsi="Sylfaen"/>
          <w:sz w:val="22"/>
          <w:szCs w:val="22"/>
          <w:lang w:val="ka-GE"/>
        </w:rPr>
        <w:t>კიბეზე</w:t>
      </w:r>
      <w:r w:rsidRPr="002D0C45">
        <w:rPr>
          <w:sz w:val="22"/>
          <w:szCs w:val="22"/>
          <w:lang w:val="ka-GE"/>
        </w:rPr>
        <w:t xml:space="preserve"> </w:t>
      </w:r>
      <w:r w:rsidRPr="002D0C45">
        <w:rPr>
          <w:rFonts w:ascii="Sylfaen" w:hAnsi="Sylfaen"/>
          <w:sz w:val="22"/>
          <w:szCs w:val="22"/>
          <w:lang w:val="ka-GE"/>
        </w:rPr>
        <w:t>დაყრდნობილი</w:t>
      </w:r>
      <w:r w:rsidRPr="002D0C45">
        <w:rPr>
          <w:sz w:val="22"/>
          <w:szCs w:val="22"/>
          <w:lang w:val="ka-GE"/>
        </w:rPr>
        <w:t xml:space="preserve"> </w:t>
      </w:r>
      <w:r w:rsidRPr="002D0C45">
        <w:rPr>
          <w:rFonts w:ascii="Sylfaen" w:hAnsi="Sylfaen"/>
          <w:sz w:val="22"/>
          <w:szCs w:val="22"/>
          <w:lang w:val="ka-GE"/>
        </w:rPr>
        <w:t>გარე</w:t>
      </w:r>
      <w:r w:rsidRPr="002D0C45">
        <w:rPr>
          <w:sz w:val="22"/>
          <w:szCs w:val="22"/>
          <w:lang w:val="ka-GE"/>
        </w:rPr>
        <w:t xml:space="preserve"> </w:t>
      </w:r>
      <w:r w:rsidRPr="002D0C45">
        <w:rPr>
          <w:rFonts w:ascii="Sylfaen" w:hAnsi="Sylfaen"/>
          <w:sz w:val="22"/>
          <w:szCs w:val="22"/>
          <w:lang w:val="ka-GE"/>
        </w:rPr>
        <w:t>ზედაპირზე</w:t>
      </w:r>
      <w:r w:rsidRPr="002D0C45">
        <w:rPr>
          <w:sz w:val="22"/>
          <w:szCs w:val="22"/>
          <w:lang w:val="ka-GE"/>
        </w:rPr>
        <w:t xml:space="preserve">) </w:t>
      </w:r>
      <w:r w:rsidRPr="002D0C45">
        <w:rPr>
          <w:rFonts w:ascii="Sylfaen" w:hAnsi="Sylfaen"/>
          <w:sz w:val="22"/>
          <w:szCs w:val="22"/>
          <w:lang w:val="ka-GE"/>
        </w:rPr>
        <w:t>ოთახის</w:t>
      </w:r>
      <w:r w:rsidRPr="002D0C45">
        <w:rPr>
          <w:sz w:val="22"/>
          <w:szCs w:val="22"/>
          <w:lang w:val="ka-GE"/>
        </w:rPr>
        <w:t xml:space="preserve"> </w:t>
      </w:r>
      <w:r w:rsidRPr="002D0C45">
        <w:rPr>
          <w:rFonts w:ascii="Sylfaen" w:hAnsi="Sylfaen"/>
          <w:sz w:val="22"/>
          <w:szCs w:val="22"/>
          <w:lang w:val="ka-GE"/>
        </w:rPr>
        <w:t>ტემპერატურაზე</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სურათი</w:t>
      </w:r>
      <w:r w:rsidRPr="002D0C45">
        <w:rPr>
          <w:sz w:val="22"/>
          <w:szCs w:val="22"/>
          <w:lang w:val="ka-GE"/>
        </w:rPr>
        <w:t xml:space="preserve"> </w:t>
      </w:r>
      <w:r w:rsidRPr="002D0C45">
        <w:rPr>
          <w:rFonts w:ascii="Sylfaen" w:hAnsi="Sylfaen" w:cs="Sylfaen"/>
          <w:sz w:val="22"/>
          <w:szCs w:val="22"/>
          <w:lang w:val="ka-GE"/>
        </w:rPr>
        <w:t>ვ</w:t>
      </w:r>
      <w:r w:rsidRPr="002D0C45">
        <w:rPr>
          <w:sz w:val="22"/>
          <w:szCs w:val="22"/>
          <w:lang w:val="ka-GE"/>
        </w:rPr>
        <w:t>.1-</w:t>
      </w:r>
      <w:r w:rsidRPr="002D0C45">
        <w:rPr>
          <w:rFonts w:ascii="Sylfaen" w:hAnsi="Sylfaen"/>
          <w:sz w:val="22"/>
          <w:szCs w:val="22"/>
          <w:lang w:val="ka-GE"/>
        </w:rPr>
        <w:t>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w:t>
      </w:r>
    </w:p>
    <w:p w14:paraId="753B8E1E" w14:textId="77777777" w:rsidR="004258F2" w:rsidRPr="002D0C45" w:rsidRDefault="004258F2" w:rsidP="004258F2">
      <w:pPr>
        <w:pStyle w:val="BodyText"/>
        <w:spacing w:before="6"/>
        <w:ind w:left="450" w:right="580"/>
        <w:jc w:val="both"/>
        <w:rPr>
          <w:sz w:val="22"/>
          <w:szCs w:val="22"/>
          <w:lang w:val="ka-GE"/>
        </w:rPr>
      </w:pPr>
    </w:p>
    <w:p w14:paraId="08C80538" w14:textId="3491BC60" w:rsidR="004258F2" w:rsidRPr="002D0C45" w:rsidRDefault="004258F2" w:rsidP="004258F2">
      <w:pPr>
        <w:pStyle w:val="BodyText"/>
        <w:spacing w:before="6"/>
        <w:ind w:left="450" w:right="580"/>
        <w:jc w:val="both"/>
        <w:rPr>
          <w:sz w:val="22"/>
          <w:szCs w:val="22"/>
          <w:lang w:val="ka-GE"/>
        </w:rPr>
      </w:pPr>
      <w:r w:rsidRPr="002D0C45">
        <w:rPr>
          <w:rFonts w:ascii="Sylfaen" w:hAnsi="Sylfaen"/>
          <w:sz w:val="22"/>
          <w:szCs w:val="22"/>
          <w:lang w:val="ka-GE"/>
        </w:rPr>
        <w:t>აწყობილი</w:t>
      </w:r>
      <w:r w:rsidRPr="002D0C45">
        <w:rPr>
          <w:sz w:val="22"/>
          <w:szCs w:val="22"/>
          <w:lang w:val="ka-GE"/>
        </w:rPr>
        <w:t xml:space="preserve"> </w:t>
      </w:r>
      <w:r w:rsidRPr="002D0C45">
        <w:rPr>
          <w:rFonts w:ascii="Sylfaen" w:hAnsi="Sylfaen"/>
          <w:sz w:val="22"/>
          <w:szCs w:val="22"/>
          <w:lang w:val="ka-GE"/>
        </w:rPr>
        <w:t>მოპირკეთების კომპლექტის</w:t>
      </w:r>
      <w:r w:rsidRPr="002D0C45">
        <w:rPr>
          <w:sz w:val="22"/>
          <w:szCs w:val="22"/>
          <w:lang w:val="ka-GE"/>
        </w:rPr>
        <w:t xml:space="preserve"> </w:t>
      </w:r>
      <w:r w:rsidRPr="002D0C45">
        <w:rPr>
          <w:rFonts w:ascii="Sylfaen" w:hAnsi="Sylfaen"/>
          <w:sz w:val="22"/>
          <w:szCs w:val="22"/>
          <w:lang w:val="ka-GE"/>
        </w:rPr>
        <w:t>მექანიკურად</w:t>
      </w:r>
      <w:r w:rsidRPr="002D0C45">
        <w:rPr>
          <w:sz w:val="22"/>
          <w:szCs w:val="22"/>
          <w:lang w:val="ka-GE"/>
        </w:rPr>
        <w:t xml:space="preserve"> </w:t>
      </w:r>
      <w:r w:rsidRPr="002D0C45">
        <w:rPr>
          <w:rFonts w:ascii="Sylfaen" w:hAnsi="Sylfaen"/>
          <w:sz w:val="22"/>
          <w:szCs w:val="22"/>
          <w:lang w:val="ka-GE"/>
        </w:rPr>
        <w:t>სუსტი</w:t>
      </w:r>
      <w:r w:rsidRPr="002D0C45">
        <w:rPr>
          <w:sz w:val="22"/>
          <w:szCs w:val="22"/>
          <w:lang w:val="ka-GE"/>
        </w:rPr>
        <w:t xml:space="preserve"> </w:t>
      </w:r>
      <w:r w:rsidRPr="002D0C45">
        <w:rPr>
          <w:rFonts w:ascii="Sylfaen" w:hAnsi="Sylfaen"/>
          <w:sz w:val="22"/>
          <w:szCs w:val="22"/>
          <w:lang w:val="ka-GE"/>
        </w:rPr>
        <w:t>შემთხვევის</w:t>
      </w:r>
      <w:r w:rsidRPr="002D0C45">
        <w:rPr>
          <w:sz w:val="22"/>
          <w:szCs w:val="22"/>
          <w:lang w:val="ka-GE"/>
        </w:rPr>
        <w:t xml:space="preserve"> </w:t>
      </w:r>
      <w:r w:rsidRPr="002D0C45">
        <w:rPr>
          <w:rFonts w:ascii="Sylfaen" w:hAnsi="Sylfaen"/>
          <w:sz w:val="22"/>
          <w:szCs w:val="22"/>
          <w:lang w:val="ka-GE"/>
        </w:rPr>
        <w:t>დასადგენად</w:t>
      </w:r>
      <w:r w:rsidRPr="002D0C45">
        <w:rPr>
          <w:sz w:val="22"/>
          <w:szCs w:val="22"/>
          <w:lang w:val="ka-GE"/>
        </w:rPr>
        <w:t xml:space="preserve">, </w:t>
      </w:r>
      <w:r w:rsidRPr="002D0C45">
        <w:rPr>
          <w:rFonts w:ascii="Sylfaen" w:hAnsi="Sylfaen"/>
          <w:sz w:val="22"/>
          <w:szCs w:val="22"/>
          <w:lang w:val="ka-GE"/>
        </w:rPr>
        <w:t>გათვალისწინებული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00670592">
        <w:rPr>
          <w:rFonts w:ascii="Sylfaen" w:hAnsi="Sylfaen"/>
          <w:sz w:val="22"/>
          <w:szCs w:val="22"/>
          <w:lang w:val="ka-GE"/>
        </w:rPr>
        <w:t>იქნე</w:t>
      </w:r>
      <w:r w:rsidRPr="002D0C45">
        <w:rPr>
          <w:rFonts w:ascii="Sylfaen" w:hAnsi="Sylfaen"/>
          <w:sz w:val="22"/>
          <w:szCs w:val="22"/>
          <w:lang w:val="ka-GE"/>
        </w:rPr>
        <w:t>ს</w:t>
      </w:r>
      <w:r w:rsidRPr="002D0C45">
        <w:rPr>
          <w:sz w:val="22"/>
          <w:szCs w:val="22"/>
          <w:lang w:val="ka-GE"/>
        </w:rPr>
        <w:t xml:space="preserve"> </w:t>
      </w:r>
      <w:r w:rsidRPr="002D0C45">
        <w:rPr>
          <w:rFonts w:ascii="Sylfaen" w:hAnsi="Sylfaen"/>
          <w:sz w:val="22"/>
          <w:szCs w:val="22"/>
          <w:lang w:val="ka-GE"/>
        </w:rPr>
        <w:t>შემდეგი</w:t>
      </w:r>
      <w:r w:rsidRPr="002D0C45">
        <w:rPr>
          <w:sz w:val="22"/>
          <w:szCs w:val="22"/>
          <w:lang w:val="ka-GE"/>
        </w:rPr>
        <w:t xml:space="preserve"> </w:t>
      </w:r>
      <w:r w:rsidRPr="002D0C45">
        <w:rPr>
          <w:rFonts w:ascii="Sylfaen" w:hAnsi="Sylfaen"/>
          <w:sz w:val="22"/>
          <w:szCs w:val="22"/>
          <w:lang w:val="ka-GE"/>
        </w:rPr>
        <w:t>ასპექტები</w:t>
      </w:r>
      <w:r w:rsidRPr="002D0C45">
        <w:rPr>
          <w:sz w:val="22"/>
          <w:szCs w:val="22"/>
          <w:lang w:val="ka-GE"/>
        </w:rPr>
        <w:t>:</w:t>
      </w:r>
    </w:p>
    <w:p w14:paraId="7C7CF39B" w14:textId="77777777" w:rsidR="004258F2" w:rsidRPr="002D0C45" w:rsidRDefault="004258F2" w:rsidP="004258F2">
      <w:pPr>
        <w:pStyle w:val="BodyText"/>
        <w:spacing w:before="6"/>
        <w:ind w:left="450" w:right="580"/>
        <w:jc w:val="both"/>
        <w:rPr>
          <w:sz w:val="22"/>
          <w:szCs w:val="22"/>
          <w:lang w:val="ka-GE"/>
        </w:rPr>
      </w:pPr>
      <w:r w:rsidRPr="002D0C45">
        <w:rPr>
          <w:sz w:val="22"/>
          <w:szCs w:val="22"/>
          <w:lang w:val="ka-GE"/>
        </w:rPr>
        <w:t xml:space="preserve">- </w:t>
      </w:r>
      <w:r w:rsidRPr="002D0C45">
        <w:rPr>
          <w:rFonts w:ascii="Sylfaen" w:hAnsi="Sylfaen"/>
          <w:sz w:val="22"/>
          <w:szCs w:val="22"/>
          <w:lang w:val="ka-GE"/>
        </w:rPr>
        <w:t>მექანიკურად</w:t>
      </w:r>
      <w:r w:rsidRPr="002D0C45">
        <w:rPr>
          <w:sz w:val="22"/>
          <w:szCs w:val="22"/>
          <w:lang w:val="ka-GE"/>
        </w:rPr>
        <w:t xml:space="preserve"> </w:t>
      </w:r>
      <w:r w:rsidRPr="002D0C45">
        <w:rPr>
          <w:rFonts w:ascii="Sylfaen" w:hAnsi="Sylfaen"/>
          <w:sz w:val="22"/>
          <w:szCs w:val="22"/>
          <w:lang w:val="ka-GE"/>
        </w:rPr>
        <w:t>სუსტი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w:t>
      </w:r>
      <w:r w:rsidRPr="002D0C45">
        <w:rPr>
          <w:sz w:val="22"/>
          <w:szCs w:val="22"/>
          <w:lang w:val="ka-GE"/>
        </w:rPr>
        <w:t xml:space="preserve"> (</w:t>
      </w:r>
      <w:r w:rsidRPr="002D0C45">
        <w:rPr>
          <w:rFonts w:ascii="Sylfaen" w:hAnsi="Sylfaen"/>
          <w:sz w:val="22"/>
          <w:szCs w:val="22"/>
          <w:lang w:val="ka-GE"/>
        </w:rPr>
        <w:t>მაგ</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სისქე</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მოხრის</w:t>
      </w:r>
      <w:r w:rsidRPr="002D0C45">
        <w:rPr>
          <w:sz w:val="22"/>
          <w:szCs w:val="22"/>
          <w:lang w:val="ka-GE"/>
        </w:rPr>
        <w:t xml:space="preserve"> </w:t>
      </w:r>
      <w:r w:rsidRPr="002D0C45">
        <w:rPr>
          <w:rFonts w:ascii="Sylfaen" w:hAnsi="Sylfaen"/>
          <w:sz w:val="22"/>
          <w:szCs w:val="22"/>
          <w:lang w:val="ka-GE"/>
        </w:rPr>
        <w:t>სიმტკიცე</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ღარიანი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მდგრადობა</w:t>
      </w:r>
      <w:r w:rsidRPr="002D0C45">
        <w:rPr>
          <w:sz w:val="22"/>
          <w:szCs w:val="22"/>
          <w:lang w:val="ka-GE"/>
        </w:rPr>
        <w:t>).</w:t>
      </w:r>
    </w:p>
    <w:p w14:paraId="609A7F56" w14:textId="77777777" w:rsidR="004258F2" w:rsidRPr="002D0C45" w:rsidRDefault="004258F2" w:rsidP="004258F2">
      <w:pPr>
        <w:pStyle w:val="BodyText"/>
        <w:spacing w:before="6"/>
        <w:ind w:left="450" w:right="580"/>
        <w:jc w:val="both"/>
        <w:rPr>
          <w:sz w:val="22"/>
          <w:szCs w:val="22"/>
          <w:lang w:val="ka-GE"/>
        </w:rPr>
      </w:pPr>
      <w:r w:rsidRPr="002D0C45">
        <w:rPr>
          <w:sz w:val="22"/>
          <w:szCs w:val="22"/>
          <w:lang w:val="ka-GE"/>
        </w:rPr>
        <w:t xml:space="preserve">- </w:t>
      </w:r>
      <w:r w:rsidRPr="002D0C45">
        <w:rPr>
          <w:rFonts w:ascii="Sylfaen" w:hAnsi="Sylfaen"/>
          <w:sz w:val="22"/>
          <w:szCs w:val="22"/>
          <w:lang w:val="ka-GE"/>
        </w:rPr>
        <w:t>მექანიკურად</w:t>
      </w:r>
      <w:r w:rsidRPr="002D0C45">
        <w:rPr>
          <w:sz w:val="22"/>
          <w:szCs w:val="22"/>
          <w:lang w:val="ka-GE"/>
        </w:rPr>
        <w:t xml:space="preserve"> </w:t>
      </w:r>
      <w:r w:rsidRPr="002D0C45">
        <w:rPr>
          <w:rFonts w:ascii="Sylfaen" w:hAnsi="Sylfaen"/>
          <w:sz w:val="22"/>
          <w:szCs w:val="22"/>
          <w:lang w:val="ka-GE"/>
        </w:rPr>
        <w:t>სუსტი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სამაგრები</w:t>
      </w:r>
      <w:r w:rsidRPr="002D0C45">
        <w:rPr>
          <w:sz w:val="22"/>
          <w:szCs w:val="22"/>
          <w:lang w:val="ka-GE"/>
        </w:rPr>
        <w:t xml:space="preserve"> (</w:t>
      </w:r>
      <w:r w:rsidRPr="002D0C45">
        <w:rPr>
          <w:rFonts w:ascii="Sylfaen" w:hAnsi="Sylfaen"/>
          <w:sz w:val="22"/>
          <w:szCs w:val="22"/>
          <w:lang w:val="ka-GE"/>
        </w:rPr>
        <w:t>მაგ</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სისქე</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მექანიკური</w:t>
      </w:r>
      <w:r w:rsidRPr="002D0C45">
        <w:rPr>
          <w:sz w:val="22"/>
          <w:szCs w:val="22"/>
          <w:lang w:val="ka-GE"/>
        </w:rPr>
        <w:t xml:space="preserve"> </w:t>
      </w:r>
      <w:r w:rsidRPr="002D0C45">
        <w:rPr>
          <w:rFonts w:ascii="Sylfaen" w:hAnsi="Sylfaen"/>
          <w:sz w:val="22"/>
          <w:szCs w:val="22"/>
          <w:lang w:val="ka-GE"/>
        </w:rPr>
        <w:t>მასალის</w:t>
      </w:r>
      <w:r w:rsidRPr="002D0C45">
        <w:rPr>
          <w:sz w:val="22"/>
          <w:szCs w:val="22"/>
          <w:lang w:val="ka-GE"/>
        </w:rPr>
        <w:t xml:space="preserve"> </w:t>
      </w:r>
      <w:r w:rsidRPr="002D0C45">
        <w:rPr>
          <w:rFonts w:ascii="Sylfaen" w:hAnsi="Sylfaen"/>
          <w:sz w:val="22"/>
          <w:szCs w:val="22"/>
          <w:lang w:val="ka-GE"/>
        </w:rPr>
        <w:t>მახასიათებლები</w:t>
      </w:r>
      <w:r w:rsidRPr="002D0C45">
        <w:rPr>
          <w:sz w:val="22"/>
          <w:szCs w:val="22"/>
          <w:lang w:val="ka-GE"/>
        </w:rPr>
        <w:t>).</w:t>
      </w:r>
    </w:p>
    <w:p w14:paraId="2213F42A" w14:textId="77777777" w:rsidR="004258F2" w:rsidRPr="002D0C45" w:rsidRDefault="004258F2" w:rsidP="004258F2">
      <w:pPr>
        <w:pStyle w:val="BodyText"/>
        <w:spacing w:before="6"/>
        <w:ind w:left="450" w:right="580"/>
        <w:jc w:val="both"/>
        <w:rPr>
          <w:sz w:val="22"/>
          <w:szCs w:val="22"/>
          <w:lang w:val="ka-GE"/>
        </w:rPr>
      </w:pP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ფართობის</w:t>
      </w:r>
      <w:r w:rsidRPr="002D0C45">
        <w:rPr>
          <w:sz w:val="22"/>
          <w:szCs w:val="22"/>
          <w:lang w:val="ka-GE"/>
        </w:rPr>
        <w:t xml:space="preserve"> </w:t>
      </w:r>
      <w:r w:rsidRPr="002D0C45">
        <w:rPr>
          <w:rFonts w:ascii="Sylfaen" w:hAnsi="Sylfaen"/>
          <w:sz w:val="22"/>
          <w:szCs w:val="22"/>
          <w:lang w:val="ka-GE"/>
        </w:rPr>
        <w:t>მიხედვით</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სამაგრებს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მაქსიმალური</w:t>
      </w:r>
      <w:r w:rsidRPr="002D0C45">
        <w:rPr>
          <w:sz w:val="22"/>
          <w:szCs w:val="22"/>
          <w:lang w:val="ka-GE"/>
        </w:rPr>
        <w:t xml:space="preserve"> </w:t>
      </w:r>
      <w:r w:rsidRPr="002D0C45">
        <w:rPr>
          <w:rFonts w:ascii="Sylfaen" w:hAnsi="Sylfaen"/>
          <w:sz w:val="22"/>
          <w:szCs w:val="22"/>
          <w:lang w:val="ka-GE"/>
        </w:rPr>
        <w:t>მანძილი</w:t>
      </w:r>
      <w:r w:rsidRPr="002D0C45">
        <w:rPr>
          <w:sz w:val="22"/>
          <w:szCs w:val="22"/>
          <w:lang w:val="ka-GE"/>
        </w:rPr>
        <w:t>.</w:t>
      </w:r>
    </w:p>
    <w:p w14:paraId="728AB4A3" w14:textId="77777777" w:rsidR="004258F2" w:rsidRPr="002D0C45" w:rsidRDefault="004258F2" w:rsidP="004258F2">
      <w:pPr>
        <w:pStyle w:val="BodyText"/>
        <w:spacing w:before="6"/>
        <w:ind w:left="450" w:right="580"/>
        <w:jc w:val="both"/>
        <w:rPr>
          <w:sz w:val="22"/>
          <w:szCs w:val="22"/>
          <w:lang w:val="ka-GE"/>
        </w:rPr>
      </w:pPr>
      <w:r w:rsidRPr="002D0C45">
        <w:rPr>
          <w:sz w:val="22"/>
          <w:szCs w:val="22"/>
          <w:lang w:val="ka-GE"/>
        </w:rPr>
        <w:t xml:space="preserve">- </w:t>
      </w:r>
      <w:r w:rsidRPr="002D0C45">
        <w:rPr>
          <w:rFonts w:ascii="Sylfaen" w:hAnsi="Sylfaen"/>
          <w:sz w:val="22"/>
          <w:szCs w:val="22"/>
          <w:lang w:val="ka-GE"/>
        </w:rPr>
        <w:t>შესაბამის</w:t>
      </w:r>
      <w:r w:rsidRPr="002D0C45">
        <w:rPr>
          <w:sz w:val="22"/>
          <w:szCs w:val="22"/>
          <w:lang w:val="ka-GE"/>
        </w:rPr>
        <w:t xml:space="preserve"> </w:t>
      </w:r>
      <w:r w:rsidRPr="002D0C45">
        <w:rPr>
          <w:rFonts w:ascii="Sylfaen" w:hAnsi="Sylfaen"/>
          <w:sz w:val="22"/>
          <w:szCs w:val="22"/>
          <w:lang w:val="ka-GE"/>
        </w:rPr>
        <w:t>შემთხვევაში</w:t>
      </w:r>
      <w:r w:rsidRPr="002D0C45">
        <w:rPr>
          <w:sz w:val="22"/>
          <w:szCs w:val="22"/>
          <w:lang w:val="ka-GE"/>
        </w:rPr>
        <w:t xml:space="preserve">, </w:t>
      </w:r>
      <w:r w:rsidRPr="002D0C45">
        <w:rPr>
          <w:rFonts w:ascii="Sylfaen" w:hAnsi="Sylfaen"/>
          <w:sz w:val="22"/>
          <w:szCs w:val="22"/>
          <w:lang w:val="ka-GE"/>
        </w:rPr>
        <w:t>მექანიკურად</w:t>
      </w:r>
      <w:r w:rsidRPr="002D0C45">
        <w:rPr>
          <w:sz w:val="22"/>
          <w:szCs w:val="22"/>
          <w:lang w:val="ka-GE"/>
        </w:rPr>
        <w:t xml:space="preserve"> </w:t>
      </w:r>
      <w:r w:rsidRPr="002D0C45">
        <w:rPr>
          <w:rFonts w:ascii="Sylfaen" w:hAnsi="Sylfaen"/>
          <w:sz w:val="22"/>
          <w:szCs w:val="22"/>
          <w:lang w:val="ka-GE"/>
        </w:rPr>
        <w:t>სუსტი</w:t>
      </w:r>
      <w:r w:rsidRPr="002D0C45">
        <w:rPr>
          <w:sz w:val="22"/>
          <w:szCs w:val="22"/>
          <w:lang w:val="ka-GE"/>
        </w:rPr>
        <w:t xml:space="preserve"> </w:t>
      </w:r>
      <w:r w:rsidRPr="002D0C45">
        <w:rPr>
          <w:rFonts w:ascii="Sylfaen" w:hAnsi="Sylfaen"/>
          <w:sz w:val="22"/>
          <w:szCs w:val="22"/>
          <w:lang w:val="ka-GE"/>
        </w:rPr>
        <w:t>კარკასის</w:t>
      </w:r>
      <w:r w:rsidRPr="002D0C45">
        <w:rPr>
          <w:sz w:val="22"/>
          <w:szCs w:val="22"/>
          <w:lang w:val="ka-GE"/>
        </w:rPr>
        <w:t xml:space="preserve"> </w:t>
      </w:r>
      <w:r w:rsidRPr="002D0C45">
        <w:rPr>
          <w:rFonts w:ascii="Sylfaen" w:hAnsi="Sylfaen"/>
          <w:sz w:val="22"/>
          <w:szCs w:val="22"/>
          <w:lang w:val="ka-GE"/>
        </w:rPr>
        <w:t>კომპონენტები</w:t>
      </w:r>
      <w:r w:rsidRPr="002D0C45">
        <w:rPr>
          <w:sz w:val="22"/>
          <w:szCs w:val="22"/>
          <w:lang w:val="ka-GE"/>
        </w:rPr>
        <w:t xml:space="preserve"> (</w:t>
      </w:r>
      <w:r w:rsidRPr="002D0C45">
        <w:rPr>
          <w:rFonts w:ascii="Sylfaen" w:hAnsi="Sylfaen"/>
          <w:sz w:val="22"/>
          <w:szCs w:val="22"/>
          <w:lang w:val="ka-GE"/>
        </w:rPr>
        <w:t>მაგ</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lastRenderedPageBreak/>
        <w:t>სისქე</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მექანიკური</w:t>
      </w:r>
      <w:r w:rsidRPr="002D0C45">
        <w:rPr>
          <w:sz w:val="22"/>
          <w:szCs w:val="22"/>
          <w:lang w:val="ka-GE"/>
        </w:rPr>
        <w:t xml:space="preserve"> </w:t>
      </w:r>
      <w:r w:rsidRPr="002D0C45">
        <w:rPr>
          <w:rFonts w:ascii="Sylfaen" w:hAnsi="Sylfaen"/>
          <w:sz w:val="22"/>
          <w:szCs w:val="22"/>
          <w:lang w:val="ka-GE"/>
        </w:rPr>
        <w:t>მასალის</w:t>
      </w:r>
      <w:r w:rsidRPr="002D0C45">
        <w:rPr>
          <w:sz w:val="22"/>
          <w:szCs w:val="22"/>
          <w:lang w:val="ka-GE"/>
        </w:rPr>
        <w:t xml:space="preserve"> </w:t>
      </w:r>
      <w:r w:rsidRPr="002D0C45">
        <w:rPr>
          <w:rFonts w:ascii="Sylfaen" w:hAnsi="Sylfaen"/>
          <w:sz w:val="22"/>
          <w:szCs w:val="22"/>
          <w:lang w:val="ka-GE"/>
        </w:rPr>
        <w:t>მახასიათებლები</w:t>
      </w:r>
      <w:r w:rsidRPr="002D0C45">
        <w:rPr>
          <w:sz w:val="22"/>
          <w:szCs w:val="22"/>
          <w:lang w:val="ka-GE"/>
        </w:rPr>
        <w:t>).</w:t>
      </w:r>
    </w:p>
    <w:p w14:paraId="4E40D90F" w14:textId="77777777" w:rsidR="004258F2" w:rsidRPr="002D0C45" w:rsidRDefault="004258F2" w:rsidP="004258F2">
      <w:pPr>
        <w:pStyle w:val="BodyText"/>
        <w:spacing w:before="6"/>
        <w:ind w:left="450" w:right="580"/>
        <w:jc w:val="both"/>
        <w:rPr>
          <w:sz w:val="22"/>
          <w:szCs w:val="22"/>
          <w:lang w:val="ka-GE"/>
        </w:rPr>
      </w:pPr>
      <w:r w:rsidRPr="002D0C45">
        <w:rPr>
          <w:sz w:val="22"/>
          <w:szCs w:val="22"/>
          <w:lang w:val="ka-GE"/>
        </w:rPr>
        <w:t xml:space="preserve">- </w:t>
      </w:r>
      <w:r w:rsidRPr="002D0C45">
        <w:rPr>
          <w:rFonts w:ascii="Sylfaen" w:hAnsi="Sylfaen"/>
          <w:sz w:val="22"/>
          <w:szCs w:val="22"/>
          <w:lang w:val="ka-GE"/>
        </w:rPr>
        <w:t>შესაბამის</w:t>
      </w:r>
      <w:r w:rsidRPr="002D0C45">
        <w:rPr>
          <w:sz w:val="22"/>
          <w:szCs w:val="22"/>
          <w:lang w:val="ka-GE"/>
        </w:rPr>
        <w:t xml:space="preserve"> </w:t>
      </w:r>
      <w:r w:rsidRPr="002D0C45">
        <w:rPr>
          <w:rFonts w:ascii="Sylfaen" w:hAnsi="Sylfaen"/>
          <w:sz w:val="22"/>
          <w:szCs w:val="22"/>
          <w:lang w:val="ka-GE"/>
        </w:rPr>
        <w:t>შემთხვევაში</w:t>
      </w:r>
      <w:r w:rsidRPr="002D0C45">
        <w:rPr>
          <w:sz w:val="22"/>
          <w:szCs w:val="22"/>
          <w:lang w:val="ka-GE"/>
        </w:rPr>
        <w:t xml:space="preserve">, </w:t>
      </w:r>
      <w:r w:rsidRPr="002D0C45">
        <w:rPr>
          <w:rFonts w:ascii="Sylfaen" w:hAnsi="Sylfaen"/>
          <w:sz w:val="22"/>
          <w:szCs w:val="22"/>
          <w:lang w:val="ka-GE"/>
        </w:rPr>
        <w:t>პროფილებს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მაქსიმალური</w:t>
      </w:r>
      <w:r w:rsidRPr="002D0C45">
        <w:rPr>
          <w:sz w:val="22"/>
          <w:szCs w:val="22"/>
          <w:lang w:val="ka-GE"/>
        </w:rPr>
        <w:t xml:space="preserve"> </w:t>
      </w:r>
      <w:r w:rsidRPr="002D0C45">
        <w:rPr>
          <w:rFonts w:ascii="Sylfaen" w:hAnsi="Sylfaen"/>
          <w:sz w:val="22"/>
          <w:szCs w:val="22"/>
          <w:lang w:val="ka-GE"/>
        </w:rPr>
        <w:t>მანძილი</w:t>
      </w:r>
      <w:r w:rsidRPr="002D0C45">
        <w:rPr>
          <w:sz w:val="22"/>
          <w:szCs w:val="22"/>
          <w:lang w:val="ka-GE"/>
        </w:rPr>
        <w:t>.</w:t>
      </w:r>
    </w:p>
    <w:p w14:paraId="28D3FA6E" w14:textId="77777777" w:rsidR="004258F2" w:rsidRPr="002D0C45" w:rsidRDefault="004258F2" w:rsidP="004258F2">
      <w:pPr>
        <w:pStyle w:val="BodyText"/>
        <w:spacing w:before="6"/>
        <w:ind w:left="450" w:right="580"/>
        <w:jc w:val="both"/>
        <w:rPr>
          <w:sz w:val="22"/>
          <w:szCs w:val="22"/>
          <w:lang w:val="ka-GE"/>
        </w:rPr>
      </w:pPr>
      <w:r w:rsidRPr="002D0C45">
        <w:rPr>
          <w:sz w:val="22"/>
          <w:szCs w:val="22"/>
          <w:lang w:val="ka-GE"/>
        </w:rPr>
        <w:t xml:space="preserve">- </w:t>
      </w:r>
      <w:r w:rsidRPr="002D0C45">
        <w:rPr>
          <w:rFonts w:ascii="Sylfaen" w:hAnsi="Sylfaen"/>
          <w:sz w:val="22"/>
          <w:szCs w:val="22"/>
          <w:lang w:val="ka-GE"/>
        </w:rPr>
        <w:t>შესაბამის</w:t>
      </w:r>
      <w:r w:rsidRPr="002D0C45">
        <w:rPr>
          <w:sz w:val="22"/>
          <w:szCs w:val="22"/>
          <w:lang w:val="ka-GE"/>
        </w:rPr>
        <w:t xml:space="preserve"> </w:t>
      </w:r>
      <w:r w:rsidRPr="002D0C45">
        <w:rPr>
          <w:rFonts w:ascii="Sylfaen" w:hAnsi="Sylfaen"/>
          <w:sz w:val="22"/>
          <w:szCs w:val="22"/>
          <w:lang w:val="ka-GE"/>
        </w:rPr>
        <w:t>შემთხვევაში</w:t>
      </w:r>
      <w:r w:rsidRPr="002D0C45">
        <w:rPr>
          <w:sz w:val="22"/>
          <w:szCs w:val="22"/>
          <w:lang w:val="ka-GE"/>
        </w:rPr>
        <w:t xml:space="preserve">, </w:t>
      </w:r>
      <w:r w:rsidRPr="002D0C45">
        <w:rPr>
          <w:rFonts w:ascii="Sylfaen" w:hAnsi="Sylfaen"/>
          <w:sz w:val="22"/>
          <w:szCs w:val="22"/>
          <w:lang w:val="ka-GE"/>
        </w:rPr>
        <w:t>ფრჩხილებს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მაქსიმალური</w:t>
      </w:r>
      <w:r w:rsidRPr="002D0C45">
        <w:rPr>
          <w:sz w:val="22"/>
          <w:szCs w:val="22"/>
          <w:lang w:val="ka-GE"/>
        </w:rPr>
        <w:t xml:space="preserve"> </w:t>
      </w:r>
      <w:r w:rsidRPr="002D0C45">
        <w:rPr>
          <w:rFonts w:ascii="Sylfaen" w:hAnsi="Sylfaen"/>
          <w:sz w:val="22"/>
          <w:szCs w:val="22"/>
          <w:lang w:val="ka-GE"/>
        </w:rPr>
        <w:t>მანძილი</w:t>
      </w:r>
      <w:r w:rsidRPr="002D0C45">
        <w:rPr>
          <w:sz w:val="22"/>
          <w:szCs w:val="22"/>
          <w:lang w:val="ka-GE"/>
        </w:rPr>
        <w:t>.</w:t>
      </w:r>
    </w:p>
    <w:p w14:paraId="673B099A" w14:textId="77777777" w:rsidR="004258F2" w:rsidRPr="002D0C45" w:rsidRDefault="004258F2" w:rsidP="004258F2">
      <w:pPr>
        <w:pStyle w:val="BodyText"/>
        <w:spacing w:before="6"/>
        <w:ind w:left="450" w:right="580"/>
        <w:jc w:val="both"/>
        <w:rPr>
          <w:rFonts w:asciiTheme="minorHAnsi" w:hAnsiTheme="minorHAnsi"/>
          <w:sz w:val="22"/>
          <w:szCs w:val="22"/>
          <w:lang w:val="ka-GE"/>
        </w:rPr>
      </w:pPr>
      <w:r w:rsidRPr="002D0C45">
        <w:rPr>
          <w:sz w:val="22"/>
          <w:szCs w:val="22"/>
          <w:lang w:val="ka-GE"/>
        </w:rPr>
        <w:t xml:space="preserve">- </w:t>
      </w:r>
      <w:r w:rsidRPr="002D0C45">
        <w:rPr>
          <w:rFonts w:ascii="Sylfaen" w:hAnsi="Sylfaen"/>
          <w:sz w:val="22"/>
          <w:szCs w:val="22"/>
          <w:lang w:val="ka-GE"/>
        </w:rPr>
        <w:t>დამატებითი</w:t>
      </w:r>
      <w:r w:rsidRPr="002D0C45">
        <w:rPr>
          <w:sz w:val="22"/>
          <w:szCs w:val="22"/>
          <w:lang w:val="ka-GE"/>
        </w:rPr>
        <w:t xml:space="preserve"> </w:t>
      </w:r>
      <w:r w:rsidRPr="002D0C45">
        <w:rPr>
          <w:rFonts w:ascii="Sylfaen" w:hAnsi="Sylfaen"/>
          <w:sz w:val="22"/>
          <w:szCs w:val="22"/>
          <w:lang w:val="ka-GE"/>
        </w:rPr>
        <w:t>წებოვანი</w:t>
      </w:r>
      <w:r w:rsidRPr="002D0C45">
        <w:rPr>
          <w:sz w:val="22"/>
          <w:szCs w:val="22"/>
          <w:lang w:val="ka-GE"/>
        </w:rPr>
        <w:t xml:space="preserve"> </w:t>
      </w:r>
      <w:r w:rsidRPr="002D0C45">
        <w:rPr>
          <w:rFonts w:ascii="Sylfaen" w:hAnsi="Sylfaen"/>
          <w:sz w:val="22"/>
          <w:szCs w:val="22"/>
          <w:lang w:val="ka-GE"/>
        </w:rPr>
        <w:t>ნივთიერება</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გამოიყენება</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ის</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არის</w:t>
      </w:r>
      <w:r w:rsidRPr="002D0C45">
        <w:rPr>
          <w:sz w:val="22"/>
          <w:szCs w:val="22"/>
          <w:lang w:val="ka-GE"/>
        </w:rPr>
        <w:t xml:space="preserve"> </w:t>
      </w:r>
      <w:r w:rsidRPr="002D0C45">
        <w:rPr>
          <w:rFonts w:ascii="Sylfaen" w:hAnsi="Sylfaen"/>
          <w:sz w:val="22"/>
          <w:szCs w:val="22"/>
          <w:lang w:val="ka-GE"/>
        </w:rPr>
        <w:t>აუცილებელი</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აწყობისთვის</w:t>
      </w:r>
      <w:r w:rsidRPr="002D0C45">
        <w:rPr>
          <w:sz w:val="22"/>
          <w:szCs w:val="22"/>
          <w:lang w:val="ka-GE"/>
        </w:rPr>
        <w:t>.</w:t>
      </w:r>
    </w:p>
    <w:p w14:paraId="5EEC4943" w14:textId="77777777" w:rsidR="004258F2" w:rsidRPr="002D0C45" w:rsidRDefault="004258F2" w:rsidP="004258F2">
      <w:pPr>
        <w:pStyle w:val="BodyText"/>
        <w:spacing w:before="6"/>
        <w:ind w:left="450" w:right="580"/>
        <w:jc w:val="both"/>
        <w:rPr>
          <w:rFonts w:asciiTheme="minorHAnsi" w:hAnsiTheme="minorHAnsi"/>
          <w:sz w:val="22"/>
          <w:szCs w:val="22"/>
          <w:lang w:val="ka-GE"/>
        </w:rPr>
      </w:pPr>
    </w:p>
    <w:tbl>
      <w:tblPr>
        <w:tblStyle w:val="TableNormal1"/>
        <w:tblW w:w="0" w:type="auto"/>
        <w:tblInd w:w="491" w:type="dxa"/>
        <w:tblLayout w:type="fixed"/>
        <w:tblLook w:val="01E0" w:firstRow="1" w:lastRow="1" w:firstColumn="1" w:lastColumn="1" w:noHBand="0" w:noVBand="0"/>
      </w:tblPr>
      <w:tblGrid>
        <w:gridCol w:w="5393"/>
      </w:tblGrid>
      <w:tr w:rsidR="004258F2" w:rsidRPr="002D0C45" w14:paraId="4A41E8E4" w14:textId="77777777" w:rsidTr="003E3502">
        <w:trPr>
          <w:trHeight w:val="3271"/>
        </w:trPr>
        <w:tc>
          <w:tcPr>
            <w:tcW w:w="5393" w:type="dxa"/>
          </w:tcPr>
          <w:p w14:paraId="29C373E5" w14:textId="77777777" w:rsidR="004258F2" w:rsidRPr="002D0C45" w:rsidRDefault="004258F2" w:rsidP="003E3502">
            <w:pPr>
              <w:pStyle w:val="TableParagraph"/>
              <w:ind w:left="281"/>
              <w:rPr>
                <w:rFonts w:ascii="Sylfaen" w:hAnsi="Sylfaen"/>
                <w:lang w:val="ka-GE"/>
              </w:rPr>
            </w:pPr>
            <w:r w:rsidRPr="002D0C45">
              <w:rPr>
                <w:rFonts w:ascii="Sylfaen" w:hAnsi="Sylfaen"/>
                <w:noProof/>
              </w:rPr>
              <w:drawing>
                <wp:inline distT="0" distB="0" distL="0" distR="0" wp14:anchorId="0E6B5FA0" wp14:editId="48402BA8">
                  <wp:extent cx="2707400" cy="2002536"/>
                  <wp:effectExtent l="0" t="0" r="0" b="0"/>
                  <wp:docPr id="400" name="Image 400"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0" name="Image 400" descr="Diagrama  Descripción generada automáticamente"/>
                          <pic:cNvPicPr/>
                        </pic:nvPicPr>
                        <pic:blipFill>
                          <a:blip r:embed="rId98" cstate="print"/>
                          <a:stretch>
                            <a:fillRect/>
                          </a:stretch>
                        </pic:blipFill>
                        <pic:spPr>
                          <a:xfrm>
                            <a:off x="0" y="0"/>
                            <a:ext cx="2707400" cy="2002536"/>
                          </a:xfrm>
                          <a:prstGeom prst="rect">
                            <a:avLst/>
                          </a:prstGeom>
                        </pic:spPr>
                      </pic:pic>
                    </a:graphicData>
                  </a:graphic>
                </wp:inline>
              </w:drawing>
            </w:r>
          </w:p>
        </w:tc>
      </w:tr>
    </w:tbl>
    <w:p w14:paraId="5D903E5B" w14:textId="77777777" w:rsidR="004258F2" w:rsidRPr="002D0C45" w:rsidRDefault="004258F2" w:rsidP="004258F2">
      <w:pPr>
        <w:pStyle w:val="ListParagraph"/>
        <w:ind w:left="450" w:right="580"/>
        <w:rPr>
          <w:b/>
          <w:lang w:val="ka-GE"/>
        </w:rPr>
      </w:pPr>
      <w:r w:rsidRPr="002D0C45">
        <w:rPr>
          <w:rFonts w:ascii="Sylfaen" w:hAnsi="Sylfaen"/>
          <w:b/>
          <w:lang w:val="ka-GE"/>
        </w:rPr>
        <w:t>სურათი</w:t>
      </w:r>
      <w:r w:rsidRPr="002D0C45">
        <w:rPr>
          <w:b/>
          <w:lang w:val="ka-GE"/>
        </w:rPr>
        <w:t xml:space="preserve"> </w:t>
      </w:r>
      <w:r w:rsidRPr="002D0C45">
        <w:rPr>
          <w:rFonts w:ascii="Sylfaen" w:hAnsi="Sylfaen" w:cs="Sylfaen"/>
          <w:b/>
          <w:lang w:val="ka-GE"/>
        </w:rPr>
        <w:t>ვ</w:t>
      </w:r>
      <w:r w:rsidRPr="002D0C45">
        <w:rPr>
          <w:b/>
          <w:lang w:val="ka-GE"/>
        </w:rPr>
        <w:t xml:space="preserve">.1: </w:t>
      </w:r>
      <w:r w:rsidRPr="002D0C45">
        <w:rPr>
          <w:rFonts w:ascii="Sylfaen" w:hAnsi="Sylfaen"/>
          <w:b/>
          <w:lang w:val="ka-GE"/>
        </w:rPr>
        <w:t>ჰორიზონტალური</w:t>
      </w:r>
      <w:r w:rsidRPr="002D0C45">
        <w:rPr>
          <w:b/>
          <w:lang w:val="ka-GE"/>
        </w:rPr>
        <w:t xml:space="preserve"> </w:t>
      </w:r>
      <w:r w:rsidRPr="002D0C45">
        <w:rPr>
          <w:rFonts w:ascii="Sylfaen" w:hAnsi="Sylfaen"/>
          <w:b/>
          <w:lang w:val="ka-GE"/>
        </w:rPr>
        <w:t>დატვირთვისადმი</w:t>
      </w:r>
      <w:r w:rsidRPr="002D0C45">
        <w:rPr>
          <w:b/>
          <w:lang w:val="ka-GE"/>
        </w:rPr>
        <w:t xml:space="preserve"> </w:t>
      </w:r>
      <w:r w:rsidRPr="002D0C45">
        <w:rPr>
          <w:rFonts w:ascii="Sylfaen" w:hAnsi="Sylfaen"/>
          <w:b/>
          <w:lang w:val="ka-GE"/>
        </w:rPr>
        <w:t>მდგრადობა ტესტი</w:t>
      </w:r>
      <w:r w:rsidRPr="002D0C45">
        <w:rPr>
          <w:b/>
          <w:lang w:val="ka-GE"/>
        </w:rPr>
        <w:t xml:space="preserve"> (</w:t>
      </w:r>
      <w:r w:rsidRPr="002D0C45">
        <w:rPr>
          <w:rFonts w:ascii="Sylfaen" w:hAnsi="Sylfaen"/>
          <w:b/>
          <w:lang w:val="ka-GE"/>
        </w:rPr>
        <w:t>ზომები</w:t>
      </w:r>
      <w:r w:rsidRPr="002D0C45">
        <w:rPr>
          <w:b/>
          <w:lang w:val="ka-GE"/>
        </w:rPr>
        <w:t xml:space="preserve"> </w:t>
      </w:r>
      <w:r w:rsidRPr="002D0C45">
        <w:rPr>
          <w:rFonts w:ascii="Sylfaen" w:hAnsi="Sylfaen"/>
          <w:b/>
          <w:lang w:val="ka-GE"/>
        </w:rPr>
        <w:t>მმ</w:t>
      </w:r>
      <w:r w:rsidRPr="002D0C45">
        <w:rPr>
          <w:b/>
          <w:lang w:val="ka-GE"/>
        </w:rPr>
        <w:t>-</w:t>
      </w:r>
      <w:r w:rsidRPr="002D0C45">
        <w:rPr>
          <w:rFonts w:ascii="Sylfaen" w:hAnsi="Sylfaen"/>
          <w:b/>
          <w:lang w:val="ka-GE"/>
        </w:rPr>
        <w:t>ში</w:t>
      </w:r>
      <w:r w:rsidRPr="002D0C45">
        <w:rPr>
          <w:b/>
          <w:lang w:val="ka-GE"/>
        </w:rPr>
        <w:t>).</w:t>
      </w:r>
    </w:p>
    <w:p w14:paraId="01B50680" w14:textId="77777777" w:rsidR="004258F2" w:rsidRPr="002D0C45" w:rsidRDefault="004258F2" w:rsidP="004258F2">
      <w:pPr>
        <w:pStyle w:val="ListParagraph"/>
        <w:ind w:left="450" w:right="580"/>
        <w:rPr>
          <w:b/>
          <w:lang w:val="ka-GE"/>
        </w:rPr>
      </w:pPr>
    </w:p>
    <w:p w14:paraId="18C6FD06" w14:textId="77777777" w:rsidR="004258F2" w:rsidRPr="002D0C45" w:rsidRDefault="004258F2" w:rsidP="004258F2">
      <w:pPr>
        <w:pStyle w:val="ListParagraph"/>
        <w:ind w:left="450" w:right="580"/>
        <w:rPr>
          <w:lang w:val="ka-GE"/>
        </w:rPr>
      </w:pPr>
      <w:r w:rsidRPr="002D0C45">
        <w:rPr>
          <w:rFonts w:ascii="Sylfaen" w:hAnsi="Sylfaen"/>
          <w:lang w:val="ka-GE"/>
        </w:rPr>
        <w:t>ტესტის</w:t>
      </w:r>
      <w:r w:rsidRPr="002D0C45">
        <w:rPr>
          <w:lang w:val="ka-GE"/>
        </w:rPr>
        <w:t xml:space="preserve"> </w:t>
      </w:r>
      <w:r w:rsidRPr="002D0C45">
        <w:rPr>
          <w:rFonts w:ascii="Sylfaen" w:hAnsi="Sylfaen"/>
          <w:lang w:val="ka-GE"/>
        </w:rPr>
        <w:t>ანგარიშში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იყოს</w:t>
      </w:r>
      <w:r w:rsidRPr="002D0C45">
        <w:rPr>
          <w:lang w:val="ka-GE"/>
        </w:rPr>
        <w:t xml:space="preserve"> </w:t>
      </w:r>
      <w:r w:rsidRPr="002D0C45">
        <w:rPr>
          <w:rFonts w:ascii="Sylfaen" w:hAnsi="Sylfaen"/>
          <w:lang w:val="ka-GE"/>
        </w:rPr>
        <w:t>აღწერილი</w:t>
      </w:r>
      <w:r w:rsidRPr="002D0C45">
        <w:rPr>
          <w:lang w:val="ka-GE"/>
        </w:rPr>
        <w:t xml:space="preserve"> </w:t>
      </w:r>
      <w:r w:rsidRPr="002D0C45">
        <w:rPr>
          <w:rFonts w:ascii="Sylfaen" w:hAnsi="Sylfaen"/>
          <w:lang w:val="ka-GE"/>
        </w:rPr>
        <w:t>ტესტის</w:t>
      </w:r>
      <w:r w:rsidRPr="002D0C45">
        <w:rPr>
          <w:lang w:val="ka-GE"/>
        </w:rPr>
        <w:t xml:space="preserve"> </w:t>
      </w:r>
      <w:r w:rsidRPr="002D0C45">
        <w:rPr>
          <w:rFonts w:ascii="Sylfaen" w:hAnsi="Sylfaen"/>
          <w:lang w:val="ka-GE"/>
        </w:rPr>
        <w:t>ნიმუში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იყოს</w:t>
      </w:r>
      <w:r w:rsidRPr="002D0C45">
        <w:rPr>
          <w:lang w:val="ka-GE"/>
        </w:rPr>
        <w:t xml:space="preserve"> </w:t>
      </w:r>
      <w:r w:rsidRPr="002D0C45">
        <w:rPr>
          <w:rFonts w:ascii="Sylfaen" w:hAnsi="Sylfaen"/>
          <w:lang w:val="ka-GE"/>
        </w:rPr>
        <w:t>განსაზღვრული</w:t>
      </w:r>
      <w:r w:rsidRPr="002D0C45">
        <w:rPr>
          <w:lang w:val="ka-GE"/>
        </w:rPr>
        <w:t xml:space="preserve"> </w:t>
      </w:r>
      <w:r w:rsidRPr="002D0C45">
        <w:rPr>
          <w:rFonts w:ascii="Sylfaen" w:hAnsi="Sylfaen"/>
          <w:lang w:val="ka-GE"/>
        </w:rPr>
        <w:t>მინიმუმ</w:t>
      </w:r>
      <w:r w:rsidRPr="002D0C45">
        <w:rPr>
          <w:lang w:val="ka-GE"/>
        </w:rPr>
        <w:t xml:space="preserve"> </w:t>
      </w:r>
      <w:r w:rsidRPr="002D0C45">
        <w:rPr>
          <w:rFonts w:ascii="Sylfaen" w:hAnsi="Sylfaen"/>
          <w:lang w:val="ka-GE"/>
        </w:rPr>
        <w:t>შემდეგი</w:t>
      </w:r>
      <w:r w:rsidRPr="002D0C45">
        <w:rPr>
          <w:lang w:val="ka-GE"/>
        </w:rPr>
        <w:t xml:space="preserve"> </w:t>
      </w:r>
      <w:r w:rsidRPr="002D0C45">
        <w:rPr>
          <w:rFonts w:ascii="Sylfaen" w:hAnsi="Sylfaen"/>
          <w:lang w:val="ka-GE"/>
        </w:rPr>
        <w:t>ინფორმაცია</w:t>
      </w:r>
      <w:r w:rsidRPr="002D0C45">
        <w:rPr>
          <w:lang w:val="ka-GE"/>
        </w:rPr>
        <w:t xml:space="preserve"> (</w:t>
      </w:r>
      <w:r w:rsidRPr="002D0C45">
        <w:rPr>
          <w:rFonts w:ascii="Sylfaen" w:hAnsi="Sylfaen"/>
          <w:lang w:val="ka-GE"/>
        </w:rPr>
        <w:t>მონაცემები</w:t>
      </w:r>
      <w:r w:rsidRPr="002D0C45">
        <w:rPr>
          <w:lang w:val="ka-GE"/>
        </w:rPr>
        <w:t xml:space="preserve"> </w:t>
      </w:r>
      <w:r w:rsidRPr="002D0C45">
        <w:rPr>
          <w:rFonts w:ascii="Sylfaen" w:hAnsi="Sylfaen"/>
          <w:lang w:val="ka-GE"/>
        </w:rPr>
        <w:t>დაფუძნებულია</w:t>
      </w:r>
      <w:r w:rsidRPr="002D0C45">
        <w:rPr>
          <w:lang w:val="ka-GE"/>
        </w:rPr>
        <w:t xml:space="preserve"> </w:t>
      </w:r>
      <w:r w:rsidRPr="002D0C45">
        <w:rPr>
          <w:rFonts w:ascii="Sylfaen" w:hAnsi="Sylfaen"/>
          <w:lang w:val="ka-GE"/>
        </w:rPr>
        <w:t>მწარმოებლის პროდუქტის მონტაჟის ინსტრუქციებზე (</w:t>
      </w:r>
      <w:r w:rsidRPr="002D0C45">
        <w:rPr>
          <w:lang w:val="ka-GE"/>
        </w:rPr>
        <w:t>MPII-</w:t>
      </w:r>
      <w:r w:rsidRPr="002D0C45">
        <w:rPr>
          <w:rFonts w:ascii="Sylfaen" w:hAnsi="Sylfaen"/>
          <w:lang w:val="ka-GE"/>
        </w:rPr>
        <w:t>ზე)</w:t>
      </w:r>
      <w:r w:rsidRPr="002D0C45">
        <w:rPr>
          <w:lang w:val="ka-GE"/>
        </w:rPr>
        <w:t>):</w:t>
      </w:r>
    </w:p>
    <w:p w14:paraId="24E57C37" w14:textId="77777777" w:rsidR="004258F2" w:rsidRPr="002D0C45" w:rsidRDefault="004258F2" w:rsidP="004258F2">
      <w:pPr>
        <w:pStyle w:val="ListParagraph"/>
        <w:ind w:left="450" w:right="580"/>
        <w:rPr>
          <w:lang w:val="ka-GE"/>
        </w:rPr>
      </w:pPr>
      <w:r w:rsidRPr="002D0C45">
        <w:rPr>
          <w:lang w:val="ka-GE"/>
        </w:rPr>
        <w:t xml:space="preserve">- </w:t>
      </w:r>
      <w:r w:rsidRPr="002D0C45">
        <w:rPr>
          <w:rFonts w:ascii="Sylfaen" w:hAnsi="Sylfaen"/>
          <w:lang w:val="ka-GE"/>
        </w:rPr>
        <w:t>შესაბამის</w:t>
      </w:r>
      <w:r w:rsidRPr="002D0C45">
        <w:rPr>
          <w:lang w:val="ka-GE"/>
        </w:rPr>
        <w:t xml:space="preserve"> </w:t>
      </w:r>
      <w:r w:rsidRPr="002D0C45">
        <w:rPr>
          <w:rFonts w:ascii="Sylfaen" w:hAnsi="Sylfaen"/>
          <w:lang w:val="ka-GE"/>
        </w:rPr>
        <w:t>შემთხვევაში</w:t>
      </w:r>
      <w:r w:rsidRPr="002D0C45">
        <w:rPr>
          <w:lang w:val="ka-GE"/>
        </w:rPr>
        <w:t xml:space="preserve">, </w:t>
      </w:r>
      <w:r w:rsidRPr="002D0C45">
        <w:rPr>
          <w:rFonts w:ascii="Sylfaen" w:hAnsi="Sylfaen"/>
          <w:lang w:val="ka-GE"/>
        </w:rPr>
        <w:t>სამაგრები</w:t>
      </w:r>
      <w:r w:rsidRPr="002D0C45">
        <w:rPr>
          <w:lang w:val="ka-GE"/>
        </w:rPr>
        <w:t xml:space="preserve">: </w:t>
      </w:r>
      <w:r w:rsidRPr="002D0C45">
        <w:rPr>
          <w:rFonts w:ascii="Sylfaen" w:hAnsi="Sylfaen"/>
          <w:lang w:val="ka-GE"/>
        </w:rPr>
        <w:t>მასალა</w:t>
      </w:r>
      <w:r w:rsidRPr="002D0C45">
        <w:rPr>
          <w:lang w:val="ka-GE"/>
        </w:rPr>
        <w:t xml:space="preserve">, </w:t>
      </w:r>
      <w:r w:rsidRPr="002D0C45">
        <w:rPr>
          <w:rFonts w:ascii="Sylfaen" w:hAnsi="Sylfaen"/>
          <w:lang w:val="ka-GE"/>
        </w:rPr>
        <w:t>გეომეტრია</w:t>
      </w:r>
      <w:r w:rsidRPr="002D0C45">
        <w:rPr>
          <w:lang w:val="ka-GE"/>
        </w:rPr>
        <w:t xml:space="preserve">, </w:t>
      </w:r>
      <w:r w:rsidRPr="002D0C45">
        <w:rPr>
          <w:rFonts w:ascii="Sylfaen" w:hAnsi="Sylfaen"/>
          <w:lang w:val="ka-GE"/>
        </w:rPr>
        <w:t>ორ</w:t>
      </w:r>
      <w:r w:rsidRPr="002D0C45">
        <w:rPr>
          <w:lang w:val="ka-GE"/>
        </w:rPr>
        <w:t xml:space="preserve"> </w:t>
      </w:r>
      <w:r w:rsidRPr="002D0C45">
        <w:rPr>
          <w:rFonts w:ascii="Sylfaen" w:hAnsi="Sylfaen"/>
          <w:lang w:val="ka-GE"/>
        </w:rPr>
        <w:t>სამაგრებს</w:t>
      </w:r>
      <w:r w:rsidRPr="002D0C45">
        <w:rPr>
          <w:lang w:val="ka-GE"/>
        </w:rPr>
        <w:t xml:space="preserve"> </w:t>
      </w:r>
      <w:r w:rsidRPr="002D0C45">
        <w:rPr>
          <w:rFonts w:ascii="Sylfaen" w:hAnsi="Sylfaen"/>
          <w:lang w:val="ka-GE"/>
        </w:rPr>
        <w:t>შორის</w:t>
      </w:r>
      <w:r w:rsidRPr="002D0C45">
        <w:rPr>
          <w:lang w:val="ka-GE"/>
        </w:rPr>
        <w:t xml:space="preserve"> </w:t>
      </w:r>
      <w:r w:rsidRPr="002D0C45">
        <w:rPr>
          <w:rFonts w:ascii="Sylfaen" w:hAnsi="Sylfaen"/>
          <w:lang w:val="ka-GE"/>
        </w:rPr>
        <w:t>მანძილი</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სამაგრების რაოდენობა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განლაგება</w:t>
      </w:r>
      <w:r w:rsidRPr="002D0C45">
        <w:rPr>
          <w:lang w:val="ka-GE"/>
        </w:rPr>
        <w:t>.</w:t>
      </w:r>
    </w:p>
    <w:p w14:paraId="12DB1AD5" w14:textId="77777777" w:rsidR="004258F2" w:rsidRPr="002D0C45" w:rsidRDefault="004258F2" w:rsidP="004258F2">
      <w:pPr>
        <w:pStyle w:val="ListParagraph"/>
        <w:ind w:left="450" w:right="580"/>
        <w:rPr>
          <w:lang w:val="ka-GE"/>
        </w:rPr>
      </w:pPr>
      <w:r w:rsidRPr="002D0C45">
        <w:rPr>
          <w:lang w:val="ka-GE"/>
        </w:rPr>
        <w:t xml:space="preserve">- </w:t>
      </w:r>
      <w:r w:rsidRPr="002D0C45">
        <w:rPr>
          <w:rFonts w:ascii="Sylfaen" w:hAnsi="Sylfaen"/>
          <w:lang w:val="ka-GE"/>
        </w:rPr>
        <w:t>შესაბამის</w:t>
      </w:r>
      <w:r w:rsidRPr="002D0C45">
        <w:rPr>
          <w:lang w:val="ka-GE"/>
        </w:rPr>
        <w:t xml:space="preserve"> </w:t>
      </w:r>
      <w:r w:rsidRPr="002D0C45">
        <w:rPr>
          <w:rFonts w:ascii="Sylfaen" w:hAnsi="Sylfaen"/>
          <w:lang w:val="ka-GE"/>
        </w:rPr>
        <w:t>შემთხვევაში</w:t>
      </w:r>
      <w:r w:rsidRPr="002D0C45">
        <w:rPr>
          <w:lang w:val="ka-GE"/>
        </w:rPr>
        <w:t xml:space="preserve">, </w:t>
      </w:r>
      <w:r w:rsidRPr="002D0C45">
        <w:rPr>
          <w:rFonts w:ascii="Sylfaen" w:hAnsi="Sylfaen"/>
          <w:lang w:val="ka-GE"/>
        </w:rPr>
        <w:t>პროფილები</w:t>
      </w:r>
      <w:r w:rsidRPr="002D0C45">
        <w:rPr>
          <w:lang w:val="ka-GE"/>
        </w:rPr>
        <w:t xml:space="preserve">: </w:t>
      </w:r>
      <w:r w:rsidRPr="002D0C45">
        <w:rPr>
          <w:rFonts w:ascii="Sylfaen" w:hAnsi="Sylfaen"/>
          <w:lang w:val="ka-GE"/>
        </w:rPr>
        <w:t>მასალა</w:t>
      </w:r>
      <w:r w:rsidRPr="002D0C45">
        <w:rPr>
          <w:lang w:val="ka-GE"/>
        </w:rPr>
        <w:t xml:space="preserve">, </w:t>
      </w:r>
      <w:r w:rsidRPr="002D0C45">
        <w:rPr>
          <w:rFonts w:ascii="Sylfaen" w:hAnsi="Sylfaen"/>
          <w:lang w:val="ka-GE"/>
        </w:rPr>
        <w:t>გეომეტრია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ორ</w:t>
      </w:r>
      <w:r w:rsidRPr="002D0C45">
        <w:rPr>
          <w:lang w:val="ka-GE"/>
        </w:rPr>
        <w:t xml:space="preserve"> </w:t>
      </w:r>
      <w:r w:rsidRPr="002D0C45">
        <w:rPr>
          <w:rFonts w:ascii="Sylfaen" w:hAnsi="Sylfaen"/>
          <w:lang w:val="ka-GE"/>
        </w:rPr>
        <w:t>პროფილს</w:t>
      </w:r>
      <w:r w:rsidRPr="002D0C45">
        <w:rPr>
          <w:lang w:val="ka-GE"/>
        </w:rPr>
        <w:t xml:space="preserve"> </w:t>
      </w:r>
      <w:r w:rsidRPr="002D0C45">
        <w:rPr>
          <w:rFonts w:ascii="Sylfaen" w:hAnsi="Sylfaen"/>
          <w:lang w:val="ka-GE"/>
        </w:rPr>
        <w:t>შორის</w:t>
      </w:r>
      <w:r w:rsidRPr="002D0C45">
        <w:rPr>
          <w:lang w:val="ka-GE"/>
        </w:rPr>
        <w:t xml:space="preserve"> </w:t>
      </w:r>
      <w:r w:rsidRPr="002D0C45">
        <w:rPr>
          <w:rFonts w:ascii="Sylfaen" w:hAnsi="Sylfaen"/>
          <w:lang w:val="ka-GE"/>
        </w:rPr>
        <w:t>მანძილი</w:t>
      </w:r>
      <w:r w:rsidRPr="002D0C45">
        <w:rPr>
          <w:lang w:val="ka-GE"/>
        </w:rPr>
        <w:t>.</w:t>
      </w:r>
    </w:p>
    <w:p w14:paraId="7AA1107A" w14:textId="77777777" w:rsidR="004258F2" w:rsidRPr="002D0C45" w:rsidRDefault="004258F2" w:rsidP="004258F2">
      <w:pPr>
        <w:pStyle w:val="ListParagraph"/>
        <w:ind w:left="450" w:right="580"/>
        <w:rPr>
          <w:lang w:val="ka-GE"/>
        </w:rPr>
      </w:pP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ელემენტი</w:t>
      </w:r>
      <w:r w:rsidRPr="002D0C45">
        <w:rPr>
          <w:lang w:val="ka-GE"/>
        </w:rPr>
        <w:t xml:space="preserve">: </w:t>
      </w:r>
      <w:r w:rsidRPr="002D0C45">
        <w:rPr>
          <w:rFonts w:ascii="Sylfaen" w:hAnsi="Sylfaen"/>
          <w:lang w:val="ka-GE"/>
        </w:rPr>
        <w:t>მასალა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გეომეტრია</w:t>
      </w:r>
      <w:r w:rsidRPr="002D0C45">
        <w:rPr>
          <w:lang w:val="ka-GE"/>
        </w:rPr>
        <w:t>.</w:t>
      </w:r>
    </w:p>
    <w:p w14:paraId="100213E1" w14:textId="77777777" w:rsidR="004258F2" w:rsidRPr="002D0C45" w:rsidRDefault="004258F2" w:rsidP="004258F2">
      <w:pPr>
        <w:pStyle w:val="ListParagraph"/>
        <w:ind w:left="450" w:right="580"/>
        <w:rPr>
          <w:lang w:val="ka-GE"/>
        </w:rPr>
      </w:pP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სამაგრები</w:t>
      </w:r>
      <w:r w:rsidRPr="002D0C45">
        <w:rPr>
          <w:lang w:val="ka-GE"/>
        </w:rPr>
        <w:t xml:space="preserve">: </w:t>
      </w:r>
      <w:r w:rsidRPr="002D0C45">
        <w:rPr>
          <w:rFonts w:ascii="Sylfaen" w:hAnsi="Sylfaen"/>
          <w:lang w:val="ka-GE"/>
        </w:rPr>
        <w:t>მასალა</w:t>
      </w:r>
      <w:r w:rsidRPr="002D0C45">
        <w:rPr>
          <w:lang w:val="ka-GE"/>
        </w:rPr>
        <w:t xml:space="preserve">, </w:t>
      </w:r>
      <w:r w:rsidRPr="002D0C45">
        <w:rPr>
          <w:rFonts w:ascii="Sylfaen" w:hAnsi="Sylfaen"/>
          <w:lang w:val="ka-GE"/>
        </w:rPr>
        <w:t>გეომეტრია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სამაგრების</w:t>
      </w:r>
      <w:r w:rsidRPr="002D0C45">
        <w:rPr>
          <w:lang w:val="ka-GE"/>
        </w:rPr>
        <w:t xml:space="preserve"> </w:t>
      </w:r>
      <w:r w:rsidRPr="002D0C45">
        <w:rPr>
          <w:rFonts w:ascii="Sylfaen" w:hAnsi="Sylfaen"/>
          <w:lang w:val="ka-GE"/>
        </w:rPr>
        <w:t>რაოდენობა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განლაგება</w:t>
      </w:r>
      <w:r w:rsidRPr="002D0C45">
        <w:rPr>
          <w:lang w:val="ka-GE"/>
        </w:rPr>
        <w:t>).</w:t>
      </w:r>
    </w:p>
    <w:p w14:paraId="3AC16672" w14:textId="77777777" w:rsidR="004258F2" w:rsidRPr="002D0C45" w:rsidRDefault="004258F2" w:rsidP="004258F2">
      <w:pPr>
        <w:pStyle w:val="ListParagraph"/>
        <w:ind w:left="450" w:right="580"/>
        <w:rPr>
          <w:lang w:val="ka-GE"/>
        </w:rPr>
      </w:pPr>
      <w:r w:rsidRPr="002D0C45">
        <w:rPr>
          <w:lang w:val="ka-GE"/>
        </w:rPr>
        <w:t xml:space="preserve">- </w:t>
      </w:r>
      <w:r w:rsidRPr="002D0C45">
        <w:rPr>
          <w:rFonts w:ascii="Sylfaen" w:hAnsi="Sylfaen"/>
          <w:lang w:val="ka-GE"/>
        </w:rPr>
        <w:t>სატესტო</w:t>
      </w:r>
      <w:r w:rsidRPr="002D0C45">
        <w:rPr>
          <w:lang w:val="ka-GE"/>
        </w:rPr>
        <w:t xml:space="preserve"> </w:t>
      </w:r>
      <w:r w:rsidRPr="002D0C45">
        <w:rPr>
          <w:rFonts w:ascii="Sylfaen" w:hAnsi="Sylfaen"/>
          <w:lang w:val="ka-GE"/>
        </w:rPr>
        <w:t>აღჭურვილობასა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აწყობილ</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ნაკრებებს</w:t>
      </w:r>
      <w:r w:rsidRPr="002D0C45">
        <w:rPr>
          <w:lang w:val="ka-GE"/>
        </w:rPr>
        <w:t xml:space="preserve"> </w:t>
      </w:r>
      <w:r w:rsidRPr="002D0C45">
        <w:rPr>
          <w:rFonts w:ascii="Sylfaen" w:hAnsi="Sylfaen"/>
          <w:lang w:val="ka-GE"/>
        </w:rPr>
        <w:t>შორის</w:t>
      </w:r>
      <w:r w:rsidRPr="002D0C45">
        <w:rPr>
          <w:lang w:val="ka-GE"/>
        </w:rPr>
        <w:t xml:space="preserve"> </w:t>
      </w:r>
      <w:r w:rsidRPr="002D0C45">
        <w:rPr>
          <w:rFonts w:ascii="Sylfaen" w:hAnsi="Sylfaen"/>
          <w:lang w:val="ka-GE"/>
        </w:rPr>
        <w:t xml:space="preserve">სამაგრები </w:t>
      </w:r>
      <w:r w:rsidRPr="002D0C45">
        <w:rPr>
          <w:lang w:val="ka-GE"/>
        </w:rPr>
        <w:t xml:space="preserve"> (</w:t>
      </w:r>
      <w:r w:rsidRPr="002D0C45">
        <w:rPr>
          <w:rFonts w:ascii="Sylfaen" w:hAnsi="Sylfaen"/>
          <w:lang w:val="ka-GE"/>
        </w:rPr>
        <w:t>მდგომარეობა</w:t>
      </w:r>
      <w:r w:rsidRPr="002D0C45">
        <w:rPr>
          <w:lang w:val="ka-GE"/>
        </w:rPr>
        <w:t xml:space="preserve">, </w:t>
      </w:r>
      <w:r w:rsidRPr="002D0C45">
        <w:rPr>
          <w:rFonts w:ascii="Sylfaen" w:hAnsi="Sylfaen"/>
          <w:lang w:val="ka-GE"/>
        </w:rPr>
        <w:t>ზოგადი</w:t>
      </w:r>
      <w:r w:rsidRPr="002D0C45">
        <w:rPr>
          <w:lang w:val="ka-GE"/>
        </w:rPr>
        <w:t xml:space="preserve"> </w:t>
      </w:r>
      <w:r w:rsidRPr="002D0C45">
        <w:rPr>
          <w:rFonts w:ascii="Sylfaen" w:hAnsi="Sylfaen"/>
          <w:lang w:val="ka-GE"/>
        </w:rPr>
        <w:t>ტიპი</w:t>
      </w:r>
      <w:r w:rsidRPr="002D0C45">
        <w:rPr>
          <w:lang w:val="ka-GE"/>
        </w:rPr>
        <w:t xml:space="preserve">, </w:t>
      </w:r>
      <w:r w:rsidRPr="002D0C45">
        <w:rPr>
          <w:rFonts w:ascii="Sylfaen" w:hAnsi="Sylfaen"/>
          <w:lang w:val="ka-GE"/>
        </w:rPr>
        <w:t>მასალა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გეომეტრია</w:t>
      </w:r>
      <w:r w:rsidRPr="002D0C45">
        <w:rPr>
          <w:lang w:val="ka-GE"/>
        </w:rPr>
        <w:t>).</w:t>
      </w:r>
    </w:p>
    <w:p w14:paraId="2883F6BC" w14:textId="77777777" w:rsidR="004258F2" w:rsidRPr="002D0C45" w:rsidRDefault="004258F2" w:rsidP="004258F2">
      <w:pPr>
        <w:pStyle w:val="ListParagraph"/>
        <w:ind w:left="450" w:right="580"/>
        <w:rPr>
          <w:rFonts w:ascii="Sylfaen" w:hAnsi="Sylfaen"/>
          <w:lang w:val="ka-GE"/>
        </w:rPr>
      </w:pPr>
      <w:r w:rsidRPr="002D0C45">
        <w:rPr>
          <w:lang w:val="ka-GE"/>
        </w:rPr>
        <w:t xml:space="preserve">- </w:t>
      </w:r>
      <w:r w:rsidRPr="002D0C45">
        <w:rPr>
          <w:rFonts w:ascii="Sylfaen" w:hAnsi="Sylfaen"/>
          <w:lang w:val="ka-GE"/>
        </w:rPr>
        <w:t>დამხმარე</w:t>
      </w:r>
      <w:r w:rsidRPr="002D0C45">
        <w:rPr>
          <w:lang w:val="ka-GE"/>
        </w:rPr>
        <w:t xml:space="preserve"> </w:t>
      </w:r>
      <w:r w:rsidRPr="002D0C45">
        <w:rPr>
          <w:rFonts w:ascii="Sylfaen" w:hAnsi="Sylfaen"/>
          <w:lang w:val="ka-GE"/>
        </w:rPr>
        <w:t>წებოვანი</w:t>
      </w:r>
      <w:r w:rsidRPr="002D0C45">
        <w:rPr>
          <w:lang w:val="ka-GE"/>
        </w:rPr>
        <w:t xml:space="preserve"> </w:t>
      </w:r>
      <w:r w:rsidRPr="002D0C45">
        <w:rPr>
          <w:rFonts w:ascii="Sylfaen" w:hAnsi="Sylfaen"/>
          <w:lang w:val="ka-GE"/>
        </w:rPr>
        <w:t>ნივთიერება</w:t>
      </w:r>
      <w:r w:rsidRPr="002D0C45">
        <w:rPr>
          <w:lang w:val="ka-GE"/>
        </w:rPr>
        <w:t xml:space="preserve">, </w:t>
      </w:r>
      <w:r w:rsidRPr="002D0C45">
        <w:rPr>
          <w:rFonts w:ascii="Sylfaen" w:hAnsi="Sylfaen"/>
          <w:lang w:val="ka-GE"/>
        </w:rPr>
        <w:t>თუ</w:t>
      </w:r>
      <w:r w:rsidRPr="002D0C45">
        <w:rPr>
          <w:lang w:val="ka-GE"/>
        </w:rPr>
        <w:t xml:space="preserve"> </w:t>
      </w:r>
      <w:r w:rsidRPr="002D0C45">
        <w:rPr>
          <w:rFonts w:ascii="Sylfaen" w:hAnsi="Sylfaen"/>
          <w:lang w:val="ka-GE"/>
        </w:rPr>
        <w:t>ის</w:t>
      </w:r>
      <w:r w:rsidRPr="002D0C45">
        <w:rPr>
          <w:lang w:val="ka-GE"/>
        </w:rPr>
        <w:t xml:space="preserve"> </w:t>
      </w:r>
      <w:r w:rsidRPr="002D0C45">
        <w:rPr>
          <w:rFonts w:ascii="Sylfaen" w:hAnsi="Sylfaen"/>
          <w:lang w:val="ka-GE"/>
        </w:rPr>
        <w:t>გამოიყენება</w:t>
      </w:r>
      <w:r w:rsidRPr="002D0C45">
        <w:rPr>
          <w:lang w:val="ka-GE"/>
        </w:rPr>
        <w:t xml:space="preserve">: </w:t>
      </w:r>
      <w:r w:rsidRPr="002D0C45">
        <w:rPr>
          <w:rFonts w:ascii="Sylfaen" w:hAnsi="Sylfaen"/>
          <w:lang w:val="ka-GE"/>
        </w:rPr>
        <w:t>ზოგადი</w:t>
      </w:r>
      <w:r w:rsidRPr="002D0C45">
        <w:rPr>
          <w:lang w:val="ka-GE"/>
        </w:rPr>
        <w:t xml:space="preserve"> </w:t>
      </w:r>
      <w:r w:rsidRPr="002D0C45">
        <w:rPr>
          <w:rFonts w:ascii="Sylfaen" w:hAnsi="Sylfaen"/>
          <w:lang w:val="ka-GE"/>
        </w:rPr>
        <w:t>ტიპი</w:t>
      </w:r>
      <w:r w:rsidRPr="002D0C45">
        <w:rPr>
          <w:lang w:val="ka-GE"/>
        </w:rPr>
        <w:t xml:space="preserve">, </w:t>
      </w:r>
      <w:r w:rsidRPr="002D0C45">
        <w:rPr>
          <w:rFonts w:ascii="Sylfaen" w:hAnsi="Sylfaen"/>
          <w:lang w:val="ka-GE"/>
        </w:rPr>
        <w:t>გეომეტრია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წებოვანი</w:t>
      </w:r>
      <w:r w:rsidRPr="002D0C45">
        <w:rPr>
          <w:lang w:val="ka-GE"/>
        </w:rPr>
        <w:t xml:space="preserve"> </w:t>
      </w:r>
      <w:r w:rsidRPr="002D0C45">
        <w:rPr>
          <w:rFonts w:ascii="Sylfaen" w:hAnsi="Sylfaen"/>
          <w:lang w:val="ka-GE"/>
        </w:rPr>
        <w:t>ლაქების</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მძივების</w:t>
      </w:r>
      <w:r w:rsidRPr="002D0C45">
        <w:rPr>
          <w:lang w:val="ka-GE"/>
        </w:rPr>
        <w:t xml:space="preserve"> </w:t>
      </w:r>
      <w:r w:rsidRPr="002D0C45">
        <w:rPr>
          <w:rFonts w:ascii="Sylfaen" w:hAnsi="Sylfaen"/>
          <w:lang w:val="ka-GE"/>
        </w:rPr>
        <w:t>განლაგება</w:t>
      </w:r>
      <w:r w:rsidRPr="002D0C45">
        <w:rPr>
          <w:lang w:val="ka-GE"/>
        </w:rPr>
        <w:t>.</w:t>
      </w:r>
      <w:bookmarkStart w:id="82" w:name="_bookmark88"/>
      <w:bookmarkEnd w:id="82"/>
    </w:p>
    <w:p w14:paraId="699D6389" w14:textId="77777777" w:rsidR="004258F2" w:rsidRPr="002D0C45" w:rsidRDefault="004258F2" w:rsidP="004258F2">
      <w:pPr>
        <w:pStyle w:val="ListParagraph"/>
        <w:ind w:left="450" w:right="580"/>
        <w:rPr>
          <w:rFonts w:ascii="Sylfaen" w:hAnsi="Sylfaen"/>
          <w:lang w:val="ka-GE"/>
        </w:rPr>
      </w:pPr>
    </w:p>
    <w:p w14:paraId="5600656C" w14:textId="77777777" w:rsidR="004258F2" w:rsidRPr="002D0C45" w:rsidRDefault="004258F2" w:rsidP="004258F2">
      <w:pPr>
        <w:pStyle w:val="ListParagraph"/>
        <w:ind w:left="450" w:right="580"/>
        <w:rPr>
          <w:rFonts w:ascii="Sylfaen" w:hAnsi="Sylfaen"/>
          <w:lang w:val="ka-GE"/>
        </w:rPr>
      </w:pPr>
    </w:p>
    <w:p w14:paraId="683FB43A" w14:textId="77777777" w:rsidR="004258F2" w:rsidRPr="002D0C45" w:rsidRDefault="004258F2" w:rsidP="004258F2">
      <w:pPr>
        <w:pStyle w:val="ListParagraph"/>
        <w:ind w:left="450" w:right="580"/>
        <w:jc w:val="center"/>
        <w:rPr>
          <w:b/>
          <w:lang w:val="ka-GE"/>
        </w:rPr>
      </w:pPr>
      <w:r w:rsidRPr="002D0C45">
        <w:rPr>
          <w:rFonts w:ascii="Sylfaen" w:hAnsi="Sylfaen" w:cs="Sylfaen"/>
          <w:b/>
          <w:lang w:val="ka-GE"/>
        </w:rPr>
        <w:t>დანართი</w:t>
      </w:r>
      <w:r w:rsidRPr="002D0C45">
        <w:rPr>
          <w:b/>
          <w:spacing w:val="-6"/>
          <w:lang w:val="ka-GE"/>
        </w:rPr>
        <w:t xml:space="preserve"> </w:t>
      </w:r>
      <w:r w:rsidRPr="002D0C45">
        <w:rPr>
          <w:rFonts w:ascii="Sylfaen" w:hAnsi="Sylfaen" w:cs="Sylfaen"/>
          <w:b/>
          <w:lang w:val="ka-GE"/>
        </w:rPr>
        <w:t>ზ</w:t>
      </w:r>
      <w:r w:rsidRPr="002D0C45">
        <w:rPr>
          <w:b/>
          <w:lang w:val="ka-GE"/>
        </w:rPr>
        <w:t>:</w:t>
      </w:r>
      <w:r w:rsidRPr="002D0C45">
        <w:rPr>
          <w:b/>
          <w:spacing w:val="44"/>
          <w:lang w:val="ka-GE"/>
        </w:rPr>
        <w:t xml:space="preserve">  </w:t>
      </w:r>
      <w:r w:rsidRPr="002D0C45">
        <w:rPr>
          <w:rFonts w:ascii="Sylfaen" w:hAnsi="Sylfaen" w:cs="Sylfaen"/>
          <w:b/>
          <w:lang w:val="ka-GE"/>
        </w:rPr>
        <w:t>ზემოქმედებისადმი</w:t>
      </w:r>
      <w:r w:rsidRPr="002D0C45">
        <w:rPr>
          <w:b/>
          <w:lang w:val="ka-GE"/>
        </w:rPr>
        <w:t xml:space="preserve"> </w:t>
      </w:r>
      <w:r w:rsidRPr="002D0C45">
        <w:rPr>
          <w:rFonts w:ascii="Sylfaen" w:hAnsi="Sylfaen" w:cs="Sylfaen"/>
          <w:b/>
          <w:lang w:val="ka-GE"/>
        </w:rPr>
        <w:t>მდგრადობის</w:t>
      </w:r>
      <w:r w:rsidRPr="002D0C45">
        <w:rPr>
          <w:b/>
          <w:lang w:val="ka-GE"/>
        </w:rPr>
        <w:t xml:space="preserve"> </w:t>
      </w:r>
      <w:r w:rsidRPr="002D0C45">
        <w:rPr>
          <w:rFonts w:ascii="Sylfaen" w:hAnsi="Sylfaen" w:cs="Sylfaen"/>
          <w:b/>
          <w:lang w:val="ka-GE"/>
        </w:rPr>
        <w:t>ტესტი</w:t>
      </w:r>
    </w:p>
    <w:p w14:paraId="6EF206A9" w14:textId="77777777" w:rsidR="004258F2" w:rsidRPr="002D0C45" w:rsidRDefault="004258F2" w:rsidP="004258F2">
      <w:pPr>
        <w:pStyle w:val="BodyText"/>
        <w:spacing w:before="204"/>
        <w:rPr>
          <w:rFonts w:ascii="Sylfaen" w:hAnsi="Sylfaen"/>
          <w:b/>
          <w:sz w:val="22"/>
          <w:szCs w:val="22"/>
          <w:lang w:val="ka-GE"/>
        </w:rPr>
      </w:pPr>
    </w:p>
    <w:p w14:paraId="55F66952" w14:textId="77777777" w:rsidR="004258F2" w:rsidRPr="002D0C45" w:rsidRDefault="004258F2" w:rsidP="004258F2">
      <w:pPr>
        <w:tabs>
          <w:tab w:val="left" w:pos="880"/>
        </w:tabs>
        <w:ind w:left="426"/>
        <w:rPr>
          <w:rFonts w:ascii="Sylfaen" w:hAnsi="Sylfaen"/>
          <w:b/>
          <w:lang w:val="ka-GE"/>
        </w:rPr>
      </w:pPr>
      <w:r w:rsidRPr="002D0C45">
        <w:rPr>
          <w:rFonts w:ascii="Sylfaen" w:hAnsi="Sylfaen"/>
          <w:b/>
          <w:lang w:val="ka-GE"/>
        </w:rPr>
        <w:t>ზ.1 -</w:t>
      </w:r>
      <w:r w:rsidRPr="002D0C45">
        <w:rPr>
          <w:rFonts w:ascii="Sylfaen" w:hAnsi="Sylfaen"/>
          <w:b/>
          <w:spacing w:val="-1"/>
          <w:lang w:val="ka-GE"/>
        </w:rPr>
        <w:t xml:space="preserve"> </w:t>
      </w:r>
      <w:r w:rsidRPr="002D0C45">
        <w:rPr>
          <w:rFonts w:ascii="Sylfaen" w:hAnsi="Sylfaen"/>
          <w:b/>
          <w:spacing w:val="-2"/>
          <w:lang w:val="ka-GE"/>
        </w:rPr>
        <w:t>ზოგადი ინფორმაცია</w:t>
      </w:r>
    </w:p>
    <w:p w14:paraId="6933463A" w14:textId="77777777" w:rsidR="004258F2" w:rsidRPr="002D0C45" w:rsidRDefault="004258F2" w:rsidP="004258F2">
      <w:pPr>
        <w:pStyle w:val="BodyText"/>
        <w:ind w:left="450" w:right="580"/>
        <w:jc w:val="both"/>
        <w:rPr>
          <w:sz w:val="22"/>
          <w:szCs w:val="22"/>
          <w:lang w:val="ka-GE"/>
        </w:rPr>
      </w:pPr>
      <w:r w:rsidRPr="002D0C45">
        <w:rPr>
          <w:rFonts w:ascii="Sylfaen" w:hAnsi="Sylfaen"/>
          <w:sz w:val="22"/>
          <w:szCs w:val="22"/>
          <w:lang w:val="ka-GE"/>
        </w:rPr>
        <w:t>მიზანია</w:t>
      </w:r>
      <w:r w:rsidRPr="002D0C45">
        <w:rPr>
          <w:sz w:val="22"/>
          <w:szCs w:val="22"/>
          <w:lang w:val="ka-GE"/>
        </w:rPr>
        <w:t xml:space="preserve"> </w:t>
      </w:r>
      <w:r w:rsidRPr="002D0C45">
        <w:rPr>
          <w:rFonts w:ascii="Sylfaen" w:hAnsi="Sylfaen"/>
          <w:sz w:val="22"/>
          <w:szCs w:val="22"/>
          <w:lang w:val="ka-GE"/>
        </w:rPr>
        <w:t>მოპირკეთების კომპლექტის</w:t>
      </w:r>
      <w:r w:rsidRPr="002D0C45">
        <w:rPr>
          <w:sz w:val="22"/>
          <w:szCs w:val="22"/>
          <w:lang w:val="ka-GE"/>
        </w:rPr>
        <w:t xml:space="preserve"> </w:t>
      </w:r>
      <w:r w:rsidRPr="002D0C45">
        <w:rPr>
          <w:rFonts w:ascii="Sylfaen" w:hAnsi="Sylfaen"/>
          <w:sz w:val="22"/>
          <w:szCs w:val="22"/>
          <w:lang w:val="ka-GE"/>
        </w:rPr>
        <w:t>ზემოქმედებისადმი</w:t>
      </w:r>
      <w:r w:rsidRPr="002D0C45">
        <w:rPr>
          <w:sz w:val="22"/>
          <w:szCs w:val="22"/>
          <w:lang w:val="ka-GE"/>
        </w:rPr>
        <w:t xml:space="preserve"> </w:t>
      </w:r>
      <w:r w:rsidRPr="002D0C45">
        <w:rPr>
          <w:rFonts w:ascii="Sylfaen" w:hAnsi="Sylfaen"/>
          <w:sz w:val="22"/>
          <w:szCs w:val="22"/>
          <w:lang w:val="ka-GE"/>
        </w:rPr>
        <w:t>მდგრადობის</w:t>
      </w:r>
      <w:r w:rsidRPr="002D0C45">
        <w:rPr>
          <w:sz w:val="22"/>
          <w:szCs w:val="22"/>
          <w:lang w:val="ka-GE"/>
        </w:rPr>
        <w:t xml:space="preserve"> </w:t>
      </w:r>
      <w:r w:rsidRPr="002D0C45">
        <w:rPr>
          <w:rFonts w:ascii="Sylfaen" w:hAnsi="Sylfaen"/>
          <w:sz w:val="22"/>
          <w:szCs w:val="22"/>
          <w:lang w:val="ka-GE"/>
        </w:rPr>
        <w:t>დადგენა</w:t>
      </w:r>
      <w:r w:rsidRPr="002D0C45">
        <w:rPr>
          <w:sz w:val="22"/>
          <w:szCs w:val="22"/>
          <w:lang w:val="ka-GE"/>
        </w:rPr>
        <w:t xml:space="preserve"> </w:t>
      </w:r>
      <w:r w:rsidRPr="002D0C45">
        <w:rPr>
          <w:rFonts w:ascii="Sylfaen" w:hAnsi="Sylfaen"/>
          <w:sz w:val="22"/>
          <w:szCs w:val="22"/>
          <w:lang w:val="ka-GE"/>
        </w:rPr>
        <w:t>მყარი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რბილი</w:t>
      </w:r>
      <w:r w:rsidRPr="002D0C45">
        <w:rPr>
          <w:sz w:val="22"/>
          <w:szCs w:val="22"/>
          <w:lang w:val="ka-GE"/>
        </w:rPr>
        <w:t xml:space="preserve"> </w:t>
      </w:r>
      <w:r w:rsidRPr="002D0C45">
        <w:rPr>
          <w:rFonts w:ascii="Sylfaen" w:hAnsi="Sylfaen"/>
          <w:sz w:val="22"/>
          <w:szCs w:val="22"/>
          <w:lang w:val="ka-GE"/>
        </w:rPr>
        <w:t>სხეულის</w:t>
      </w:r>
      <w:r w:rsidRPr="002D0C45">
        <w:rPr>
          <w:sz w:val="22"/>
          <w:szCs w:val="22"/>
          <w:lang w:val="ka-GE"/>
        </w:rPr>
        <w:t xml:space="preserve"> </w:t>
      </w:r>
      <w:r w:rsidRPr="002D0C45">
        <w:rPr>
          <w:rFonts w:ascii="Sylfaen" w:hAnsi="Sylfaen"/>
          <w:sz w:val="22"/>
          <w:szCs w:val="22"/>
          <w:lang w:val="ka-GE"/>
        </w:rPr>
        <w:t>დარტყმების</w:t>
      </w:r>
      <w:r w:rsidRPr="002D0C45">
        <w:rPr>
          <w:sz w:val="22"/>
          <w:szCs w:val="22"/>
          <w:lang w:val="ka-GE"/>
        </w:rPr>
        <w:t xml:space="preserve"> </w:t>
      </w:r>
      <w:r w:rsidRPr="002D0C45">
        <w:rPr>
          <w:rFonts w:ascii="Sylfaen" w:hAnsi="Sylfaen"/>
          <w:sz w:val="22"/>
          <w:szCs w:val="22"/>
          <w:lang w:val="ka-GE"/>
        </w:rPr>
        <w:t>გათვალისწინებით</w:t>
      </w:r>
      <w:r w:rsidRPr="002D0C45">
        <w:rPr>
          <w:sz w:val="22"/>
          <w:szCs w:val="22"/>
          <w:lang w:val="ka-GE"/>
        </w:rPr>
        <w:t xml:space="preserve">. </w:t>
      </w:r>
      <w:r w:rsidRPr="002D0C45">
        <w:rPr>
          <w:rFonts w:ascii="Sylfaen" w:hAnsi="Sylfaen"/>
          <w:sz w:val="22"/>
          <w:szCs w:val="22"/>
          <w:lang w:val="ka-GE"/>
        </w:rPr>
        <w:t>გარდა</w:t>
      </w:r>
      <w:r w:rsidRPr="002D0C45">
        <w:rPr>
          <w:sz w:val="22"/>
          <w:szCs w:val="22"/>
          <w:lang w:val="ka-GE"/>
        </w:rPr>
        <w:t xml:space="preserve"> </w:t>
      </w:r>
      <w:r w:rsidRPr="002D0C45">
        <w:rPr>
          <w:rFonts w:ascii="Sylfaen" w:hAnsi="Sylfaen"/>
          <w:sz w:val="22"/>
          <w:szCs w:val="22"/>
          <w:lang w:val="ka-GE"/>
        </w:rPr>
        <w:t>ამისა</w:t>
      </w:r>
      <w:r w:rsidRPr="002D0C45">
        <w:rPr>
          <w:sz w:val="22"/>
          <w:szCs w:val="22"/>
          <w:lang w:val="ka-GE"/>
        </w:rPr>
        <w:t xml:space="preserve">, </w:t>
      </w:r>
      <w:r w:rsidRPr="002D0C45">
        <w:rPr>
          <w:rFonts w:ascii="Sylfaen" w:hAnsi="Sylfaen"/>
          <w:sz w:val="22"/>
          <w:szCs w:val="22"/>
          <w:lang w:val="ka-GE"/>
        </w:rPr>
        <w:t>ასეთი</w:t>
      </w:r>
      <w:r w:rsidRPr="002D0C45">
        <w:rPr>
          <w:sz w:val="22"/>
          <w:szCs w:val="22"/>
          <w:lang w:val="ka-GE"/>
        </w:rPr>
        <w:t xml:space="preserve"> </w:t>
      </w:r>
      <w:r w:rsidRPr="002D0C45">
        <w:rPr>
          <w:rFonts w:ascii="Sylfaen" w:hAnsi="Sylfaen"/>
          <w:sz w:val="22"/>
          <w:szCs w:val="22"/>
          <w:lang w:val="ka-GE"/>
        </w:rPr>
        <w:t>გამოყენების</w:t>
      </w:r>
      <w:r w:rsidRPr="002D0C45">
        <w:rPr>
          <w:sz w:val="22"/>
          <w:szCs w:val="22"/>
          <w:lang w:val="ka-GE"/>
        </w:rPr>
        <w:t xml:space="preserve"> </w:t>
      </w:r>
      <w:r w:rsidRPr="002D0C45">
        <w:rPr>
          <w:rFonts w:ascii="Sylfaen" w:hAnsi="Sylfaen"/>
          <w:sz w:val="22"/>
          <w:szCs w:val="22"/>
          <w:lang w:val="ka-GE"/>
        </w:rPr>
        <w:t>კატეგორიის</w:t>
      </w:r>
      <w:r w:rsidRPr="002D0C45">
        <w:rPr>
          <w:sz w:val="22"/>
          <w:szCs w:val="22"/>
          <w:lang w:val="ka-GE"/>
        </w:rPr>
        <w:t xml:space="preserve"> </w:t>
      </w:r>
      <w:r w:rsidRPr="002D0C45">
        <w:rPr>
          <w:rFonts w:ascii="Sylfaen" w:hAnsi="Sylfaen"/>
          <w:sz w:val="22"/>
          <w:szCs w:val="22"/>
          <w:lang w:val="ka-GE"/>
        </w:rPr>
        <w:t>ზემოქმედების</w:t>
      </w:r>
      <w:r w:rsidRPr="002D0C45">
        <w:rPr>
          <w:sz w:val="22"/>
          <w:szCs w:val="22"/>
          <w:lang w:val="ka-GE"/>
        </w:rPr>
        <w:t xml:space="preserve"> </w:t>
      </w:r>
      <w:r w:rsidRPr="002D0C45">
        <w:rPr>
          <w:rFonts w:ascii="Sylfaen" w:hAnsi="Sylfaen"/>
          <w:sz w:val="22"/>
          <w:szCs w:val="22"/>
          <w:lang w:val="ka-GE"/>
        </w:rPr>
        <w:t>გათვალისწინებით</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დადგინდეს</w:t>
      </w:r>
      <w:r w:rsidRPr="002D0C45">
        <w:rPr>
          <w:sz w:val="22"/>
          <w:szCs w:val="22"/>
          <w:lang w:val="ka-GE"/>
        </w:rPr>
        <w:t xml:space="preserve"> </w:t>
      </w:r>
      <w:r w:rsidRPr="002D0C45">
        <w:rPr>
          <w:rFonts w:ascii="Sylfaen" w:hAnsi="Sylfaen"/>
          <w:sz w:val="22"/>
          <w:szCs w:val="22"/>
          <w:lang w:val="ka-GE"/>
        </w:rPr>
        <w:t>ზემოქმედების</w:t>
      </w:r>
      <w:r w:rsidRPr="002D0C45">
        <w:rPr>
          <w:sz w:val="22"/>
          <w:szCs w:val="22"/>
          <w:lang w:val="ka-GE"/>
        </w:rPr>
        <w:t xml:space="preserve"> </w:t>
      </w:r>
      <w:r w:rsidRPr="002D0C45">
        <w:rPr>
          <w:rFonts w:ascii="Sylfaen" w:hAnsi="Sylfaen"/>
          <w:sz w:val="22"/>
          <w:szCs w:val="22"/>
          <w:lang w:val="ka-GE"/>
        </w:rPr>
        <w:t>ხარისხის</w:t>
      </w:r>
      <w:r w:rsidRPr="002D0C45">
        <w:rPr>
          <w:sz w:val="22"/>
          <w:szCs w:val="22"/>
          <w:lang w:val="ka-GE"/>
        </w:rPr>
        <w:t xml:space="preserve"> </w:t>
      </w:r>
      <w:r w:rsidRPr="002D0C45">
        <w:rPr>
          <w:rFonts w:ascii="Sylfaen" w:hAnsi="Sylfaen"/>
          <w:sz w:val="22"/>
          <w:szCs w:val="22"/>
          <w:lang w:val="ka-GE"/>
        </w:rPr>
        <w:t>შესაბამისი</w:t>
      </w:r>
      <w:r w:rsidRPr="002D0C45">
        <w:rPr>
          <w:sz w:val="22"/>
          <w:szCs w:val="22"/>
          <w:lang w:val="ka-GE"/>
        </w:rPr>
        <w:t xml:space="preserve"> </w:t>
      </w:r>
      <w:r w:rsidRPr="002D0C45">
        <w:rPr>
          <w:rFonts w:ascii="Sylfaen" w:hAnsi="Sylfaen"/>
          <w:sz w:val="22"/>
          <w:szCs w:val="22"/>
          <w:lang w:val="ka-GE"/>
        </w:rPr>
        <w:t>ზემოქმედების გამოყენების</w:t>
      </w:r>
      <w:r w:rsidRPr="002D0C45">
        <w:rPr>
          <w:sz w:val="22"/>
          <w:szCs w:val="22"/>
          <w:lang w:val="ka-GE"/>
        </w:rPr>
        <w:t xml:space="preserve"> </w:t>
      </w:r>
      <w:r w:rsidRPr="002D0C45">
        <w:rPr>
          <w:rFonts w:ascii="Sylfaen" w:hAnsi="Sylfaen"/>
          <w:sz w:val="22"/>
          <w:szCs w:val="22"/>
          <w:lang w:val="ka-GE"/>
        </w:rPr>
        <w:t>კატეგორიები</w:t>
      </w:r>
      <w:r w:rsidRPr="002D0C45">
        <w:rPr>
          <w:sz w:val="22"/>
          <w:szCs w:val="22"/>
          <w:lang w:val="ka-GE"/>
        </w:rPr>
        <w:t>.</w:t>
      </w:r>
    </w:p>
    <w:p w14:paraId="6F1A1E4C" w14:textId="2FA87D73" w:rsidR="004258F2" w:rsidRPr="002D0C45" w:rsidRDefault="004258F2" w:rsidP="004258F2">
      <w:pPr>
        <w:pStyle w:val="BodyText"/>
        <w:ind w:left="450" w:right="580"/>
        <w:jc w:val="both"/>
        <w:rPr>
          <w:sz w:val="22"/>
          <w:szCs w:val="22"/>
          <w:lang w:val="ka-GE"/>
        </w:rPr>
      </w:pPr>
      <w:r w:rsidRPr="002D0C45">
        <w:rPr>
          <w:rFonts w:ascii="Sylfaen" w:hAnsi="Sylfaen"/>
          <w:sz w:val="22"/>
          <w:szCs w:val="22"/>
          <w:lang w:val="ka-GE"/>
        </w:rPr>
        <w:t>ზემოქმედების</w:t>
      </w:r>
      <w:r w:rsidRPr="002D0C45">
        <w:rPr>
          <w:sz w:val="22"/>
          <w:szCs w:val="22"/>
          <w:lang w:val="ka-GE"/>
        </w:rPr>
        <w:t xml:space="preserve"> </w:t>
      </w:r>
      <w:r w:rsidRPr="002D0C45">
        <w:rPr>
          <w:rFonts w:ascii="Sylfaen" w:hAnsi="Sylfaen"/>
          <w:sz w:val="22"/>
          <w:szCs w:val="22"/>
          <w:lang w:val="ka-GE"/>
        </w:rPr>
        <w:t>სხეულები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აღჭურვილობა</w:t>
      </w:r>
      <w:r w:rsidRPr="002D0C45">
        <w:rPr>
          <w:sz w:val="22"/>
          <w:szCs w:val="22"/>
          <w:lang w:val="ka-GE"/>
        </w:rPr>
        <w:t xml:space="preserve"> </w:t>
      </w:r>
      <w:r w:rsidRPr="002D0C45">
        <w:rPr>
          <w:rFonts w:ascii="Sylfaen" w:hAnsi="Sylfaen"/>
          <w:sz w:val="22"/>
          <w:szCs w:val="22"/>
          <w:lang w:val="ka-GE"/>
        </w:rPr>
        <w:t>მოცემულია</w:t>
      </w:r>
      <w:r w:rsidRPr="002D0C45">
        <w:rPr>
          <w:sz w:val="22"/>
          <w:szCs w:val="22"/>
          <w:lang w:val="ka-GE"/>
        </w:rPr>
        <w:t xml:space="preserve"> </w:t>
      </w:r>
      <w:r w:rsidRPr="002D0C45">
        <w:rPr>
          <w:rFonts w:ascii="Sylfaen" w:hAnsi="Sylfaen" w:cs="Sylfaen"/>
          <w:sz w:val="22"/>
          <w:szCs w:val="22"/>
          <w:lang w:val="ka-GE"/>
        </w:rPr>
        <w:t>ზ</w:t>
      </w:r>
      <w:r w:rsidRPr="002D0C45">
        <w:rPr>
          <w:sz w:val="22"/>
          <w:szCs w:val="22"/>
          <w:lang w:val="ka-GE"/>
        </w:rPr>
        <w:t xml:space="preserve">.4 </w:t>
      </w:r>
      <w:r w:rsidRPr="002D0C45">
        <w:rPr>
          <w:rFonts w:ascii="Sylfaen" w:hAnsi="Sylfaen"/>
          <w:sz w:val="22"/>
          <w:szCs w:val="22"/>
          <w:lang w:val="ka-GE"/>
        </w:rPr>
        <w:t>პუნქტში</w:t>
      </w:r>
      <w:r w:rsidRPr="002D0C45">
        <w:rPr>
          <w:sz w:val="22"/>
          <w:szCs w:val="22"/>
          <w:lang w:val="ka-GE"/>
        </w:rPr>
        <w:t xml:space="preserve">. </w:t>
      </w:r>
      <w:r w:rsidRPr="002D0C45">
        <w:rPr>
          <w:rFonts w:ascii="Sylfaen" w:hAnsi="Sylfaen"/>
          <w:sz w:val="22"/>
          <w:szCs w:val="22"/>
          <w:lang w:val="ka-GE"/>
        </w:rPr>
        <w:t>ზემოქმედების</w:t>
      </w:r>
      <w:r w:rsidRPr="002D0C45">
        <w:rPr>
          <w:sz w:val="22"/>
          <w:szCs w:val="22"/>
          <w:lang w:val="ka-GE"/>
        </w:rPr>
        <w:t xml:space="preserve"> </w:t>
      </w:r>
      <w:r w:rsidRPr="002D0C45">
        <w:rPr>
          <w:rFonts w:ascii="Sylfaen" w:hAnsi="Sylfaen"/>
          <w:sz w:val="22"/>
          <w:szCs w:val="22"/>
          <w:lang w:val="ka-GE"/>
        </w:rPr>
        <w:t>წერტილები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შეირჩეს</w:t>
      </w:r>
      <w:r w:rsidRPr="002D0C45">
        <w:rPr>
          <w:sz w:val="22"/>
          <w:szCs w:val="22"/>
          <w:lang w:val="ka-GE"/>
        </w:rPr>
        <w:t xml:space="preserve"> </w:t>
      </w:r>
      <w:r w:rsidRPr="002D0C45">
        <w:rPr>
          <w:rFonts w:ascii="Sylfaen" w:hAnsi="Sylfaen"/>
          <w:sz w:val="22"/>
          <w:szCs w:val="22"/>
          <w:lang w:val="ka-GE"/>
        </w:rPr>
        <w:t>ნაკრების</w:t>
      </w:r>
      <w:r w:rsidRPr="002D0C45">
        <w:rPr>
          <w:sz w:val="22"/>
          <w:szCs w:val="22"/>
          <w:lang w:val="ka-GE"/>
        </w:rPr>
        <w:t xml:space="preserve"> </w:t>
      </w:r>
      <w:r w:rsidRPr="002D0C45">
        <w:rPr>
          <w:rFonts w:ascii="Sylfaen" w:hAnsi="Sylfaen"/>
          <w:sz w:val="22"/>
          <w:szCs w:val="22"/>
          <w:lang w:val="ka-GE"/>
        </w:rPr>
        <w:t>კომპონენტების</w:t>
      </w:r>
      <w:r w:rsidRPr="002D0C45">
        <w:rPr>
          <w:sz w:val="22"/>
          <w:szCs w:val="22"/>
          <w:lang w:val="ka-GE"/>
        </w:rPr>
        <w:t xml:space="preserve"> (</w:t>
      </w:r>
      <w:r w:rsidRPr="002D0C45">
        <w:rPr>
          <w:rFonts w:ascii="Sylfaen" w:hAnsi="Sylfaen"/>
          <w:sz w:val="22"/>
          <w:szCs w:val="22"/>
          <w:lang w:val="ka-GE"/>
        </w:rPr>
        <w:t>ძირითადად</w:t>
      </w:r>
      <w:r w:rsidR="00670592">
        <w:rPr>
          <w:rFonts w:ascii="Sylfaen" w:hAnsi="Sylfaen"/>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მისი</w:t>
      </w:r>
      <w:r w:rsidRPr="002D0C45">
        <w:rPr>
          <w:sz w:val="22"/>
          <w:szCs w:val="22"/>
          <w:lang w:val="ka-GE"/>
        </w:rPr>
        <w:t xml:space="preserve"> </w:t>
      </w:r>
      <w:r w:rsidRPr="002D0C45">
        <w:rPr>
          <w:rFonts w:ascii="Sylfaen" w:hAnsi="Sylfaen"/>
          <w:sz w:val="22"/>
          <w:szCs w:val="22"/>
          <w:lang w:val="ka-GE"/>
        </w:rPr>
        <w:t>კავშირის</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სამაგრთან</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სუბსტრატის</w:t>
      </w:r>
      <w:r w:rsidRPr="002D0C45">
        <w:rPr>
          <w:sz w:val="22"/>
          <w:szCs w:val="22"/>
          <w:lang w:val="ka-GE"/>
        </w:rPr>
        <w:t xml:space="preserve"> </w:t>
      </w:r>
      <w:r w:rsidRPr="002D0C45">
        <w:rPr>
          <w:rFonts w:ascii="Sylfaen" w:hAnsi="Sylfaen"/>
          <w:sz w:val="22"/>
          <w:szCs w:val="22"/>
          <w:lang w:val="ka-GE"/>
        </w:rPr>
        <w:t>ქცევის</w:t>
      </w:r>
      <w:r w:rsidRPr="002D0C45">
        <w:rPr>
          <w:sz w:val="22"/>
          <w:szCs w:val="22"/>
          <w:lang w:val="ka-GE"/>
        </w:rPr>
        <w:t xml:space="preserve"> </w:t>
      </w:r>
      <w:r w:rsidRPr="002D0C45">
        <w:rPr>
          <w:rFonts w:ascii="Sylfaen" w:hAnsi="Sylfaen"/>
          <w:sz w:val="22"/>
          <w:szCs w:val="22"/>
          <w:lang w:val="ka-GE"/>
        </w:rPr>
        <w:t>გათვალისწინებით</w:t>
      </w:r>
      <w:r w:rsidRPr="002D0C45">
        <w:rPr>
          <w:sz w:val="22"/>
          <w:szCs w:val="22"/>
          <w:lang w:val="ka-GE"/>
        </w:rPr>
        <w:t xml:space="preserve">. </w:t>
      </w:r>
      <w:r w:rsidRPr="002D0C45">
        <w:rPr>
          <w:rFonts w:ascii="Sylfaen" w:hAnsi="Sylfaen"/>
          <w:sz w:val="22"/>
          <w:szCs w:val="22"/>
          <w:lang w:val="ka-GE"/>
        </w:rPr>
        <w:t>ამ</w:t>
      </w:r>
      <w:r w:rsidRPr="002D0C45">
        <w:rPr>
          <w:sz w:val="22"/>
          <w:szCs w:val="22"/>
          <w:lang w:val="ka-GE"/>
        </w:rPr>
        <w:t xml:space="preserve"> </w:t>
      </w:r>
      <w:r w:rsidRPr="002D0C45">
        <w:rPr>
          <w:rFonts w:ascii="Sylfaen" w:hAnsi="Sylfaen"/>
          <w:sz w:val="22"/>
          <w:szCs w:val="22"/>
          <w:lang w:val="ka-GE"/>
        </w:rPr>
        <w:t>ზემოქმედების</w:t>
      </w:r>
      <w:r w:rsidRPr="002D0C45">
        <w:rPr>
          <w:sz w:val="22"/>
          <w:szCs w:val="22"/>
          <w:lang w:val="ka-GE"/>
        </w:rPr>
        <w:t xml:space="preserve"> </w:t>
      </w:r>
      <w:r w:rsidRPr="002D0C45">
        <w:rPr>
          <w:rFonts w:ascii="Sylfaen" w:hAnsi="Sylfaen"/>
          <w:sz w:val="22"/>
          <w:szCs w:val="22"/>
          <w:lang w:val="ka-GE"/>
        </w:rPr>
        <w:t>წერტილების</w:t>
      </w:r>
      <w:r w:rsidRPr="002D0C45">
        <w:rPr>
          <w:sz w:val="22"/>
          <w:szCs w:val="22"/>
          <w:lang w:val="ka-GE"/>
        </w:rPr>
        <w:t xml:space="preserve"> </w:t>
      </w:r>
      <w:r w:rsidRPr="002D0C45">
        <w:rPr>
          <w:rFonts w:ascii="Sylfaen" w:hAnsi="Sylfaen"/>
          <w:sz w:val="22"/>
          <w:szCs w:val="22"/>
          <w:lang w:val="ka-GE"/>
        </w:rPr>
        <w:t>შესარჩევად</w:t>
      </w:r>
      <w:r w:rsidRPr="002D0C45">
        <w:rPr>
          <w:sz w:val="22"/>
          <w:szCs w:val="22"/>
          <w:lang w:val="ka-GE"/>
        </w:rPr>
        <w:t xml:space="preserve"> </w:t>
      </w:r>
      <w:r w:rsidRPr="002D0C45">
        <w:rPr>
          <w:rFonts w:ascii="Sylfaen" w:hAnsi="Sylfaen"/>
          <w:sz w:val="22"/>
          <w:szCs w:val="22"/>
          <w:lang w:val="ka-GE"/>
        </w:rPr>
        <w:t>რეკომენდებულია</w:t>
      </w:r>
      <w:r w:rsidRPr="002D0C45">
        <w:rPr>
          <w:sz w:val="22"/>
          <w:szCs w:val="22"/>
          <w:lang w:val="ka-GE"/>
        </w:rPr>
        <w:t xml:space="preserve"> </w:t>
      </w:r>
      <w:r w:rsidRPr="002D0C45">
        <w:rPr>
          <w:rFonts w:ascii="Sylfaen" w:hAnsi="Sylfaen"/>
          <w:sz w:val="22"/>
          <w:szCs w:val="22"/>
          <w:lang w:val="ka-GE"/>
        </w:rPr>
        <w:t>რამდენიმე</w:t>
      </w:r>
      <w:r w:rsidRPr="002D0C45">
        <w:rPr>
          <w:sz w:val="22"/>
          <w:szCs w:val="22"/>
          <w:lang w:val="ka-GE"/>
        </w:rPr>
        <w:t xml:space="preserve"> </w:t>
      </w:r>
      <w:r w:rsidRPr="002D0C45">
        <w:rPr>
          <w:rFonts w:ascii="Sylfaen" w:hAnsi="Sylfaen"/>
          <w:sz w:val="22"/>
          <w:szCs w:val="22"/>
          <w:lang w:val="ka-GE"/>
        </w:rPr>
        <w:t>საორიენტაციო</w:t>
      </w:r>
      <w:r w:rsidRPr="002D0C45">
        <w:rPr>
          <w:sz w:val="22"/>
          <w:szCs w:val="22"/>
          <w:lang w:val="ka-GE"/>
        </w:rPr>
        <w:t xml:space="preserve"> </w:t>
      </w:r>
      <w:r w:rsidRPr="002D0C45">
        <w:rPr>
          <w:rFonts w:ascii="Sylfaen" w:hAnsi="Sylfaen"/>
          <w:sz w:val="22"/>
          <w:szCs w:val="22"/>
          <w:lang w:val="ka-GE"/>
        </w:rPr>
        <w:t>ზემოქმედების</w:t>
      </w:r>
      <w:r w:rsidRPr="002D0C45">
        <w:rPr>
          <w:sz w:val="22"/>
          <w:szCs w:val="22"/>
          <w:lang w:val="ka-GE"/>
        </w:rPr>
        <w:t xml:space="preserve"> </w:t>
      </w:r>
      <w:r w:rsidRPr="002D0C45">
        <w:rPr>
          <w:rFonts w:ascii="Sylfaen" w:hAnsi="Sylfaen"/>
          <w:sz w:val="22"/>
          <w:szCs w:val="22"/>
          <w:lang w:val="ka-GE"/>
        </w:rPr>
        <w:t>ჩატარება</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სუსტი</w:t>
      </w:r>
      <w:r w:rsidRPr="002D0C45">
        <w:rPr>
          <w:sz w:val="22"/>
          <w:szCs w:val="22"/>
          <w:lang w:val="ka-GE"/>
        </w:rPr>
        <w:t xml:space="preserve"> </w:t>
      </w:r>
      <w:r w:rsidRPr="002D0C45">
        <w:rPr>
          <w:rFonts w:ascii="Sylfaen" w:hAnsi="Sylfaen"/>
          <w:sz w:val="22"/>
          <w:szCs w:val="22"/>
          <w:lang w:val="ka-GE"/>
        </w:rPr>
        <w:t>ადგილების</w:t>
      </w:r>
      <w:r w:rsidRPr="002D0C45">
        <w:rPr>
          <w:sz w:val="22"/>
          <w:szCs w:val="22"/>
          <w:lang w:val="ka-GE"/>
        </w:rPr>
        <w:t xml:space="preserve"> </w:t>
      </w:r>
      <w:r w:rsidRPr="002D0C45">
        <w:rPr>
          <w:rFonts w:ascii="Sylfaen" w:hAnsi="Sylfaen"/>
          <w:sz w:val="22"/>
          <w:szCs w:val="22"/>
          <w:lang w:val="ka-GE"/>
        </w:rPr>
        <w:t>მოსაძებნად</w:t>
      </w:r>
      <w:r w:rsidRPr="002D0C45">
        <w:rPr>
          <w:sz w:val="22"/>
          <w:szCs w:val="22"/>
          <w:lang w:val="ka-GE"/>
        </w:rPr>
        <w:t xml:space="preserve"> (</w:t>
      </w:r>
      <w:r w:rsidRPr="002D0C45">
        <w:rPr>
          <w:rFonts w:ascii="Sylfaen" w:hAnsi="Sylfaen"/>
          <w:sz w:val="22"/>
          <w:szCs w:val="22"/>
          <w:lang w:val="ka-GE"/>
        </w:rPr>
        <w:t>მაგ</w:t>
      </w:r>
      <w:r w:rsidRPr="002D0C45">
        <w:rPr>
          <w:sz w:val="22"/>
          <w:szCs w:val="22"/>
          <w:lang w:val="ka-GE"/>
        </w:rPr>
        <w:t>.,</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ცენტრი</w:t>
      </w:r>
      <w:r w:rsidRPr="002D0C45">
        <w:rPr>
          <w:sz w:val="22"/>
          <w:szCs w:val="22"/>
          <w:lang w:val="ka-GE"/>
        </w:rPr>
        <w:t xml:space="preserve">, </w:t>
      </w:r>
      <w:r w:rsidRPr="002D0C45">
        <w:rPr>
          <w:rFonts w:ascii="Sylfaen" w:hAnsi="Sylfaen"/>
          <w:sz w:val="22"/>
          <w:szCs w:val="22"/>
          <w:lang w:val="ka-GE"/>
        </w:rPr>
        <w:t>საზღვარი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კუთხე</w:t>
      </w:r>
      <w:r w:rsidRPr="002D0C45">
        <w:rPr>
          <w:sz w:val="22"/>
          <w:szCs w:val="22"/>
          <w:lang w:val="ka-GE"/>
        </w:rPr>
        <w:t xml:space="preserve">). </w:t>
      </w:r>
      <w:r w:rsidRPr="002D0C45">
        <w:rPr>
          <w:rFonts w:ascii="Sylfaen" w:hAnsi="Sylfaen"/>
          <w:sz w:val="22"/>
          <w:szCs w:val="22"/>
          <w:lang w:val="ka-GE"/>
        </w:rPr>
        <w:t>ყველა</w:t>
      </w:r>
      <w:r w:rsidRPr="002D0C45">
        <w:rPr>
          <w:sz w:val="22"/>
          <w:szCs w:val="22"/>
          <w:lang w:val="ka-GE"/>
        </w:rPr>
        <w:t xml:space="preserve"> </w:t>
      </w:r>
      <w:r w:rsidRPr="002D0C45">
        <w:rPr>
          <w:rFonts w:ascii="Sylfaen" w:hAnsi="Sylfaen"/>
          <w:sz w:val="22"/>
          <w:szCs w:val="22"/>
          <w:lang w:val="ka-GE"/>
        </w:rPr>
        <w:lastRenderedPageBreak/>
        <w:t>შემთხვევაში</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ზემოქმედების</w:t>
      </w:r>
      <w:r w:rsidRPr="002D0C45">
        <w:rPr>
          <w:sz w:val="22"/>
          <w:szCs w:val="22"/>
          <w:lang w:val="ka-GE"/>
        </w:rPr>
        <w:t xml:space="preserve"> </w:t>
      </w:r>
      <w:r w:rsidRPr="002D0C45">
        <w:rPr>
          <w:rFonts w:ascii="Sylfaen" w:hAnsi="Sylfaen"/>
          <w:sz w:val="22"/>
          <w:szCs w:val="22"/>
          <w:lang w:val="ka-GE"/>
        </w:rPr>
        <w:t>არეალი</w:t>
      </w:r>
      <w:r w:rsidRPr="002D0C45">
        <w:rPr>
          <w:sz w:val="22"/>
          <w:szCs w:val="22"/>
          <w:lang w:val="ka-GE"/>
        </w:rPr>
        <w:t xml:space="preserve"> </w:t>
      </w:r>
      <w:r w:rsidRPr="002D0C45">
        <w:rPr>
          <w:rFonts w:ascii="Sylfaen" w:hAnsi="Sylfaen"/>
          <w:sz w:val="22"/>
          <w:szCs w:val="22"/>
          <w:lang w:val="ka-GE"/>
        </w:rPr>
        <w:t>ყოველთვის</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50 </w:t>
      </w:r>
      <w:r w:rsidRPr="002D0C45">
        <w:rPr>
          <w:rFonts w:ascii="Sylfaen" w:hAnsi="Sylfaen"/>
          <w:sz w:val="22"/>
          <w:szCs w:val="22"/>
          <w:lang w:val="ka-GE"/>
        </w:rPr>
        <w:t>მმ</w:t>
      </w:r>
      <w:r w:rsidRPr="002D0C45">
        <w:rPr>
          <w:sz w:val="22"/>
          <w:szCs w:val="22"/>
          <w:lang w:val="ka-GE"/>
        </w:rPr>
        <w:t>-</w:t>
      </w:r>
      <w:r w:rsidRPr="002D0C45">
        <w:rPr>
          <w:rFonts w:ascii="Sylfaen" w:hAnsi="Sylfaen"/>
          <w:sz w:val="22"/>
          <w:szCs w:val="22"/>
          <w:lang w:val="ka-GE"/>
        </w:rPr>
        <w:t>ზე</w:t>
      </w:r>
      <w:r w:rsidRPr="002D0C45">
        <w:rPr>
          <w:sz w:val="22"/>
          <w:szCs w:val="22"/>
          <w:lang w:val="ka-GE"/>
        </w:rPr>
        <w:t xml:space="preserve"> </w:t>
      </w:r>
      <w:r w:rsidRPr="002D0C45">
        <w:rPr>
          <w:rFonts w:ascii="Sylfaen" w:hAnsi="Sylfaen"/>
          <w:sz w:val="22"/>
          <w:szCs w:val="22"/>
          <w:lang w:val="ka-GE"/>
        </w:rPr>
        <w:t>მეტ</w:t>
      </w:r>
      <w:r w:rsidRPr="002D0C45">
        <w:rPr>
          <w:sz w:val="22"/>
          <w:szCs w:val="22"/>
          <w:lang w:val="ka-GE"/>
        </w:rPr>
        <w:t xml:space="preserve"> </w:t>
      </w:r>
      <w:r w:rsidRPr="002D0C45">
        <w:rPr>
          <w:rFonts w:ascii="Sylfaen" w:hAnsi="Sylfaen"/>
          <w:sz w:val="22"/>
          <w:szCs w:val="22"/>
          <w:lang w:val="ka-GE"/>
        </w:rPr>
        <w:t>მანძილზე</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კიდიდან</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სამაგრიდან</w:t>
      </w:r>
      <w:r w:rsidRPr="002D0C45">
        <w:rPr>
          <w:sz w:val="22"/>
          <w:szCs w:val="22"/>
          <w:lang w:val="ka-GE"/>
        </w:rPr>
        <w:t xml:space="preserve"> (</w:t>
      </w:r>
      <w:r w:rsidRPr="002D0C45">
        <w:rPr>
          <w:rFonts w:ascii="Sylfaen" w:hAnsi="Sylfaen"/>
          <w:sz w:val="22"/>
          <w:szCs w:val="22"/>
          <w:lang w:val="ka-GE"/>
        </w:rPr>
        <w:t>კავშირი მოპირკეთების</w:t>
      </w:r>
      <w:r w:rsidRPr="002D0C45">
        <w:rPr>
          <w:sz w:val="22"/>
          <w:szCs w:val="22"/>
          <w:lang w:val="ka-GE"/>
        </w:rPr>
        <w:t xml:space="preserve"> </w:t>
      </w:r>
      <w:r w:rsidRPr="002D0C45">
        <w:rPr>
          <w:rFonts w:ascii="Sylfaen" w:hAnsi="Sylfaen"/>
          <w:sz w:val="22"/>
          <w:szCs w:val="22"/>
          <w:lang w:val="ka-GE"/>
        </w:rPr>
        <w:t>ელემენტთან</w:t>
      </w:r>
      <w:r w:rsidRPr="002D0C45">
        <w:rPr>
          <w:sz w:val="22"/>
          <w:szCs w:val="22"/>
          <w:lang w:val="ka-GE"/>
        </w:rPr>
        <w:t>).</w:t>
      </w:r>
    </w:p>
    <w:p w14:paraId="580933C8" w14:textId="77777777" w:rsidR="004258F2" w:rsidRPr="002D0C45" w:rsidRDefault="004258F2" w:rsidP="004258F2">
      <w:pPr>
        <w:pStyle w:val="BodyText"/>
        <w:ind w:left="450" w:right="580"/>
        <w:jc w:val="both"/>
        <w:rPr>
          <w:sz w:val="22"/>
          <w:szCs w:val="22"/>
          <w:lang w:val="ka-GE"/>
        </w:rPr>
      </w:pPr>
      <w:r w:rsidRPr="002D0C45">
        <w:rPr>
          <w:rFonts w:ascii="Sylfaen" w:hAnsi="Sylfaen"/>
          <w:sz w:val="22"/>
          <w:szCs w:val="22"/>
          <w:lang w:val="ka-GE"/>
        </w:rPr>
        <w:t>მყარი</w:t>
      </w:r>
      <w:r w:rsidRPr="002D0C45">
        <w:rPr>
          <w:sz w:val="22"/>
          <w:szCs w:val="22"/>
          <w:lang w:val="ka-GE"/>
        </w:rPr>
        <w:t xml:space="preserve"> </w:t>
      </w:r>
      <w:r w:rsidRPr="002D0C45">
        <w:rPr>
          <w:rFonts w:ascii="Sylfaen" w:hAnsi="Sylfaen"/>
          <w:sz w:val="22"/>
          <w:szCs w:val="22"/>
          <w:lang w:val="ka-GE"/>
        </w:rPr>
        <w:t>სხეულის</w:t>
      </w:r>
      <w:r w:rsidRPr="002D0C45">
        <w:rPr>
          <w:sz w:val="22"/>
          <w:szCs w:val="22"/>
          <w:lang w:val="ka-GE"/>
        </w:rPr>
        <w:t xml:space="preserve"> </w:t>
      </w:r>
      <w:r w:rsidRPr="002D0C45">
        <w:rPr>
          <w:rFonts w:ascii="Sylfaen" w:hAnsi="Sylfaen"/>
          <w:sz w:val="22"/>
          <w:szCs w:val="22"/>
          <w:lang w:val="ka-GE"/>
        </w:rPr>
        <w:t>დარტყმებია</w:t>
      </w:r>
      <w:r w:rsidRPr="002D0C45">
        <w:rPr>
          <w:sz w:val="22"/>
          <w:szCs w:val="22"/>
          <w:lang w:val="ka-GE"/>
        </w:rPr>
        <w:t>:</w:t>
      </w:r>
    </w:p>
    <w:p w14:paraId="74146854" w14:textId="77777777" w:rsidR="004258F2" w:rsidRPr="002D0C45" w:rsidRDefault="004258F2" w:rsidP="004258F2">
      <w:pPr>
        <w:pStyle w:val="BodyText"/>
        <w:ind w:left="450" w:right="580"/>
        <w:jc w:val="both"/>
        <w:rPr>
          <w:sz w:val="22"/>
          <w:szCs w:val="22"/>
          <w:lang w:val="ka-GE"/>
        </w:rPr>
      </w:pPr>
      <w:r w:rsidRPr="002D0C45">
        <w:rPr>
          <w:sz w:val="22"/>
          <w:szCs w:val="22"/>
          <w:lang w:val="ka-GE"/>
        </w:rPr>
        <w:t xml:space="preserve">- H1 </w:t>
      </w:r>
      <w:r w:rsidRPr="002D0C45">
        <w:rPr>
          <w:rFonts w:ascii="Sylfaen" w:hAnsi="Sylfaen"/>
          <w:sz w:val="22"/>
          <w:szCs w:val="22"/>
          <w:lang w:val="ka-GE"/>
        </w:rPr>
        <w:t>და</w:t>
      </w:r>
      <w:r w:rsidRPr="002D0C45">
        <w:rPr>
          <w:sz w:val="22"/>
          <w:szCs w:val="22"/>
          <w:lang w:val="ka-GE"/>
        </w:rPr>
        <w:t xml:space="preserve"> H2 (</w:t>
      </w:r>
      <w:r w:rsidRPr="002D0C45">
        <w:rPr>
          <w:rFonts w:ascii="Sylfaen" w:hAnsi="Sylfaen"/>
          <w:sz w:val="22"/>
          <w:szCs w:val="22"/>
          <w:lang w:val="ka-GE"/>
        </w:rPr>
        <w:t>შესაბამისად</w:t>
      </w:r>
      <w:r w:rsidRPr="002D0C45">
        <w:rPr>
          <w:sz w:val="22"/>
          <w:szCs w:val="22"/>
          <w:lang w:val="ka-GE"/>
        </w:rPr>
        <w:t xml:space="preserve"> 1 </w:t>
      </w:r>
      <w:r w:rsidRPr="002D0C45">
        <w:rPr>
          <w:rFonts w:ascii="Sylfaen" w:hAnsi="Sylfaen"/>
          <w:sz w:val="22"/>
          <w:szCs w:val="22"/>
          <w:lang w:val="ka-GE"/>
        </w:rPr>
        <w:t>ჯ</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3 </w:t>
      </w:r>
      <w:r w:rsidRPr="002D0C45">
        <w:rPr>
          <w:rFonts w:ascii="Sylfaen" w:hAnsi="Sylfaen"/>
          <w:sz w:val="22"/>
          <w:szCs w:val="22"/>
          <w:lang w:val="ka-GE"/>
        </w:rPr>
        <w:t>ჯ</w:t>
      </w:r>
      <w:r w:rsidRPr="002D0C45">
        <w:rPr>
          <w:sz w:val="22"/>
          <w:szCs w:val="22"/>
          <w:lang w:val="ka-GE"/>
        </w:rPr>
        <w:t xml:space="preserve">), </w:t>
      </w:r>
      <w:r w:rsidRPr="002D0C45">
        <w:rPr>
          <w:rFonts w:ascii="Sylfaen" w:hAnsi="Sylfaen"/>
          <w:sz w:val="22"/>
          <w:szCs w:val="22"/>
          <w:lang w:val="ka-GE"/>
        </w:rPr>
        <w:t>რომლებიც</w:t>
      </w:r>
      <w:r w:rsidRPr="002D0C45">
        <w:rPr>
          <w:sz w:val="22"/>
          <w:szCs w:val="22"/>
          <w:lang w:val="ka-GE"/>
        </w:rPr>
        <w:t xml:space="preserve"> </w:t>
      </w:r>
      <w:r w:rsidRPr="002D0C45">
        <w:rPr>
          <w:rFonts w:ascii="Sylfaen" w:hAnsi="Sylfaen"/>
          <w:sz w:val="22"/>
          <w:szCs w:val="22"/>
          <w:lang w:val="ka-GE"/>
        </w:rPr>
        <w:t>ხორციელდება</w:t>
      </w:r>
      <w:r w:rsidRPr="002D0C45">
        <w:rPr>
          <w:sz w:val="22"/>
          <w:szCs w:val="22"/>
          <w:lang w:val="ka-GE"/>
        </w:rPr>
        <w:t xml:space="preserve"> 0,5 </w:t>
      </w:r>
      <w:r w:rsidRPr="002D0C45">
        <w:rPr>
          <w:rFonts w:ascii="Sylfaen" w:hAnsi="Sylfaen"/>
          <w:sz w:val="22"/>
          <w:szCs w:val="22"/>
          <w:lang w:val="ka-GE"/>
        </w:rPr>
        <w:t>კგ</w:t>
      </w:r>
      <w:r w:rsidRPr="002D0C45">
        <w:rPr>
          <w:sz w:val="22"/>
          <w:szCs w:val="22"/>
          <w:lang w:val="ka-GE"/>
        </w:rPr>
        <w:t xml:space="preserve"> </w:t>
      </w:r>
      <w:r w:rsidRPr="002D0C45">
        <w:rPr>
          <w:rFonts w:ascii="Sylfaen" w:hAnsi="Sylfaen"/>
          <w:sz w:val="22"/>
          <w:szCs w:val="22"/>
          <w:lang w:val="ka-GE"/>
        </w:rPr>
        <w:t>წონის</w:t>
      </w:r>
      <w:r w:rsidRPr="002D0C45">
        <w:rPr>
          <w:sz w:val="22"/>
          <w:szCs w:val="22"/>
          <w:lang w:val="ka-GE"/>
        </w:rPr>
        <w:t xml:space="preserve"> </w:t>
      </w:r>
      <w:r w:rsidRPr="002D0C45">
        <w:rPr>
          <w:rFonts w:ascii="Sylfaen" w:hAnsi="Sylfaen"/>
          <w:sz w:val="22"/>
          <w:szCs w:val="22"/>
          <w:lang w:val="ka-GE"/>
        </w:rPr>
        <w:t>ფოლადის</w:t>
      </w:r>
      <w:r w:rsidRPr="002D0C45">
        <w:rPr>
          <w:sz w:val="22"/>
          <w:szCs w:val="22"/>
          <w:lang w:val="ka-GE"/>
        </w:rPr>
        <w:t xml:space="preserve"> </w:t>
      </w:r>
      <w:r w:rsidRPr="002D0C45">
        <w:rPr>
          <w:rFonts w:ascii="Sylfaen" w:hAnsi="Sylfaen"/>
          <w:sz w:val="22"/>
          <w:szCs w:val="22"/>
          <w:lang w:val="ka-GE"/>
        </w:rPr>
        <w:t>ბურთით</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0,20 </w:t>
      </w:r>
      <w:r w:rsidRPr="002D0C45">
        <w:rPr>
          <w:rFonts w:ascii="Sylfaen" w:hAnsi="Sylfaen"/>
          <w:sz w:val="22"/>
          <w:szCs w:val="22"/>
          <w:lang w:val="ka-GE"/>
        </w:rPr>
        <w:t>მ</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0,61 </w:t>
      </w:r>
      <w:r w:rsidRPr="002D0C45">
        <w:rPr>
          <w:rFonts w:ascii="Sylfaen" w:hAnsi="Sylfaen"/>
          <w:sz w:val="22"/>
          <w:szCs w:val="22"/>
          <w:lang w:val="ka-GE"/>
        </w:rPr>
        <w:t>მ</w:t>
      </w:r>
      <w:r w:rsidRPr="002D0C45">
        <w:rPr>
          <w:sz w:val="22"/>
          <w:szCs w:val="22"/>
          <w:lang w:val="ka-GE"/>
        </w:rPr>
        <w:t xml:space="preserve"> </w:t>
      </w:r>
      <w:r w:rsidRPr="002D0C45">
        <w:rPr>
          <w:rFonts w:ascii="Sylfaen" w:hAnsi="Sylfaen"/>
          <w:sz w:val="22"/>
          <w:szCs w:val="22"/>
          <w:lang w:val="ka-GE"/>
        </w:rPr>
        <w:t>სიმაღლიდან</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w:t>
      </w:r>
      <w:r w:rsidRPr="002D0C45">
        <w:rPr>
          <w:rFonts w:ascii="Sylfaen" w:hAnsi="Sylfaen"/>
          <w:sz w:val="22"/>
          <w:szCs w:val="22"/>
          <w:lang w:val="ka-GE"/>
        </w:rPr>
        <w:t>სამ</w:t>
      </w:r>
      <w:r w:rsidRPr="002D0C45">
        <w:rPr>
          <w:sz w:val="22"/>
          <w:szCs w:val="22"/>
          <w:lang w:val="ka-GE"/>
        </w:rPr>
        <w:t xml:space="preserve"> </w:t>
      </w:r>
      <w:r w:rsidRPr="002D0C45">
        <w:rPr>
          <w:rFonts w:ascii="Sylfaen" w:hAnsi="Sylfaen"/>
          <w:sz w:val="22"/>
          <w:szCs w:val="22"/>
          <w:lang w:val="ka-GE"/>
        </w:rPr>
        <w:t>ადგილას</w:t>
      </w:r>
      <w:r w:rsidRPr="002D0C45">
        <w:rPr>
          <w:sz w:val="22"/>
          <w:szCs w:val="22"/>
          <w:lang w:val="ka-GE"/>
        </w:rPr>
        <w:t>).</w:t>
      </w:r>
    </w:p>
    <w:p w14:paraId="4DF35534" w14:textId="77777777" w:rsidR="004258F2" w:rsidRPr="002D0C45" w:rsidRDefault="004258F2" w:rsidP="004258F2">
      <w:pPr>
        <w:pStyle w:val="BodyText"/>
        <w:ind w:left="450" w:right="580"/>
        <w:jc w:val="both"/>
        <w:rPr>
          <w:sz w:val="22"/>
          <w:szCs w:val="22"/>
          <w:lang w:val="ka-GE"/>
        </w:rPr>
      </w:pPr>
      <w:r w:rsidRPr="002D0C45">
        <w:rPr>
          <w:sz w:val="22"/>
          <w:szCs w:val="22"/>
          <w:lang w:val="ka-GE"/>
        </w:rPr>
        <w:t xml:space="preserve">- H3 (10 </w:t>
      </w:r>
      <w:r w:rsidRPr="002D0C45">
        <w:rPr>
          <w:rFonts w:ascii="Sylfaen" w:hAnsi="Sylfaen"/>
          <w:sz w:val="22"/>
          <w:szCs w:val="22"/>
          <w:lang w:val="ka-GE"/>
        </w:rPr>
        <w:t>ჯ</w:t>
      </w:r>
      <w:r w:rsidRPr="002D0C45">
        <w:rPr>
          <w:sz w:val="22"/>
          <w:szCs w:val="22"/>
          <w:lang w:val="ka-GE"/>
        </w:rPr>
        <w:t xml:space="preserve">), </w:t>
      </w:r>
      <w:r w:rsidRPr="002D0C45">
        <w:rPr>
          <w:rFonts w:ascii="Sylfaen" w:hAnsi="Sylfaen"/>
          <w:sz w:val="22"/>
          <w:szCs w:val="22"/>
          <w:lang w:val="ka-GE"/>
        </w:rPr>
        <w:t>შესრულებული</w:t>
      </w:r>
      <w:r w:rsidRPr="002D0C45">
        <w:rPr>
          <w:sz w:val="22"/>
          <w:szCs w:val="22"/>
          <w:lang w:val="ka-GE"/>
        </w:rPr>
        <w:t xml:space="preserve"> 1,0 </w:t>
      </w:r>
      <w:r w:rsidRPr="002D0C45">
        <w:rPr>
          <w:rFonts w:ascii="Sylfaen" w:hAnsi="Sylfaen"/>
          <w:sz w:val="22"/>
          <w:szCs w:val="22"/>
          <w:lang w:val="ka-GE"/>
        </w:rPr>
        <w:t>კგ</w:t>
      </w:r>
      <w:r w:rsidRPr="002D0C45">
        <w:rPr>
          <w:sz w:val="22"/>
          <w:szCs w:val="22"/>
          <w:lang w:val="ka-GE"/>
        </w:rPr>
        <w:t xml:space="preserve"> </w:t>
      </w:r>
      <w:r w:rsidRPr="002D0C45">
        <w:rPr>
          <w:rFonts w:ascii="Sylfaen" w:hAnsi="Sylfaen"/>
          <w:sz w:val="22"/>
          <w:szCs w:val="22"/>
          <w:lang w:val="ka-GE"/>
        </w:rPr>
        <w:t>წონის</w:t>
      </w:r>
      <w:r w:rsidRPr="002D0C45">
        <w:rPr>
          <w:sz w:val="22"/>
          <w:szCs w:val="22"/>
          <w:lang w:val="ka-GE"/>
        </w:rPr>
        <w:t xml:space="preserve"> </w:t>
      </w:r>
      <w:r w:rsidRPr="002D0C45">
        <w:rPr>
          <w:rFonts w:ascii="Sylfaen" w:hAnsi="Sylfaen"/>
          <w:sz w:val="22"/>
          <w:szCs w:val="22"/>
          <w:lang w:val="ka-GE"/>
        </w:rPr>
        <w:t>ფოლადის</w:t>
      </w:r>
      <w:r w:rsidRPr="002D0C45">
        <w:rPr>
          <w:sz w:val="22"/>
          <w:szCs w:val="22"/>
          <w:lang w:val="ka-GE"/>
        </w:rPr>
        <w:t xml:space="preserve"> </w:t>
      </w:r>
      <w:r w:rsidRPr="002D0C45">
        <w:rPr>
          <w:rFonts w:ascii="Sylfaen" w:hAnsi="Sylfaen"/>
          <w:sz w:val="22"/>
          <w:szCs w:val="22"/>
          <w:lang w:val="ka-GE"/>
        </w:rPr>
        <w:t>ბურთით</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1,02 </w:t>
      </w:r>
      <w:r w:rsidRPr="002D0C45">
        <w:rPr>
          <w:rFonts w:ascii="Sylfaen" w:hAnsi="Sylfaen"/>
          <w:sz w:val="22"/>
          <w:szCs w:val="22"/>
          <w:lang w:val="ka-GE"/>
        </w:rPr>
        <w:t>მ</w:t>
      </w:r>
      <w:r w:rsidRPr="002D0C45">
        <w:rPr>
          <w:sz w:val="22"/>
          <w:szCs w:val="22"/>
          <w:lang w:val="ka-GE"/>
        </w:rPr>
        <w:t xml:space="preserve"> </w:t>
      </w:r>
      <w:r w:rsidRPr="002D0C45">
        <w:rPr>
          <w:rFonts w:ascii="Sylfaen" w:hAnsi="Sylfaen"/>
          <w:sz w:val="22"/>
          <w:szCs w:val="22"/>
          <w:lang w:val="ka-GE"/>
        </w:rPr>
        <w:t>სიმაღლიდან</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w:t>
      </w:r>
      <w:r w:rsidRPr="002D0C45">
        <w:rPr>
          <w:rFonts w:ascii="Sylfaen" w:hAnsi="Sylfaen"/>
          <w:sz w:val="22"/>
          <w:szCs w:val="22"/>
          <w:lang w:val="ka-GE"/>
        </w:rPr>
        <w:t>სამ</w:t>
      </w:r>
      <w:r w:rsidRPr="002D0C45">
        <w:rPr>
          <w:sz w:val="22"/>
          <w:szCs w:val="22"/>
          <w:lang w:val="ka-GE"/>
        </w:rPr>
        <w:t xml:space="preserve"> </w:t>
      </w:r>
      <w:r w:rsidRPr="002D0C45">
        <w:rPr>
          <w:rFonts w:ascii="Sylfaen" w:hAnsi="Sylfaen"/>
          <w:sz w:val="22"/>
          <w:szCs w:val="22"/>
          <w:lang w:val="ka-GE"/>
        </w:rPr>
        <w:t>ადგილას</w:t>
      </w:r>
      <w:r w:rsidRPr="002D0C45">
        <w:rPr>
          <w:sz w:val="22"/>
          <w:szCs w:val="22"/>
          <w:lang w:val="ka-GE"/>
        </w:rPr>
        <w:t>).</w:t>
      </w:r>
    </w:p>
    <w:p w14:paraId="0B187AF2" w14:textId="77777777" w:rsidR="004258F2" w:rsidRPr="002D0C45" w:rsidRDefault="004258F2" w:rsidP="004258F2">
      <w:pPr>
        <w:pStyle w:val="BodyText"/>
        <w:ind w:left="450" w:right="580"/>
        <w:jc w:val="both"/>
        <w:rPr>
          <w:sz w:val="22"/>
          <w:szCs w:val="22"/>
          <w:lang w:val="ka-GE"/>
        </w:rPr>
      </w:pPr>
      <w:r w:rsidRPr="002D0C45">
        <w:rPr>
          <w:rFonts w:ascii="Sylfaen" w:hAnsi="Sylfaen"/>
          <w:sz w:val="22"/>
          <w:szCs w:val="22"/>
          <w:lang w:val="ka-GE"/>
        </w:rPr>
        <w:t>რბილი</w:t>
      </w:r>
      <w:r w:rsidRPr="002D0C45">
        <w:rPr>
          <w:sz w:val="22"/>
          <w:szCs w:val="22"/>
          <w:lang w:val="ka-GE"/>
        </w:rPr>
        <w:t xml:space="preserve"> </w:t>
      </w:r>
      <w:r w:rsidRPr="002D0C45">
        <w:rPr>
          <w:rFonts w:ascii="Sylfaen" w:hAnsi="Sylfaen"/>
          <w:sz w:val="22"/>
          <w:szCs w:val="22"/>
          <w:lang w:val="ka-GE"/>
        </w:rPr>
        <w:t>სხეულის</w:t>
      </w:r>
      <w:r w:rsidRPr="002D0C45">
        <w:rPr>
          <w:sz w:val="22"/>
          <w:szCs w:val="22"/>
          <w:lang w:val="ka-GE"/>
        </w:rPr>
        <w:t xml:space="preserve"> </w:t>
      </w:r>
      <w:r w:rsidRPr="002D0C45">
        <w:rPr>
          <w:rFonts w:ascii="Sylfaen" w:hAnsi="Sylfaen"/>
          <w:sz w:val="22"/>
          <w:szCs w:val="22"/>
          <w:lang w:val="ka-GE"/>
        </w:rPr>
        <w:t>დარტყმებია</w:t>
      </w:r>
      <w:r w:rsidRPr="002D0C45">
        <w:rPr>
          <w:sz w:val="22"/>
          <w:szCs w:val="22"/>
          <w:lang w:val="ka-GE"/>
        </w:rPr>
        <w:t>:</w:t>
      </w:r>
    </w:p>
    <w:p w14:paraId="45313B3A" w14:textId="77777777" w:rsidR="004258F2" w:rsidRPr="002D0C45" w:rsidRDefault="004258F2" w:rsidP="004258F2">
      <w:pPr>
        <w:pStyle w:val="BodyText"/>
        <w:ind w:left="450" w:right="580"/>
        <w:jc w:val="both"/>
        <w:rPr>
          <w:sz w:val="22"/>
          <w:szCs w:val="22"/>
          <w:lang w:val="ka-GE"/>
        </w:rPr>
      </w:pPr>
      <w:r w:rsidRPr="002D0C45">
        <w:rPr>
          <w:sz w:val="22"/>
          <w:szCs w:val="22"/>
          <w:lang w:val="ka-GE"/>
        </w:rPr>
        <w:t xml:space="preserve">- </w:t>
      </w:r>
      <w:r w:rsidRPr="002D0C45">
        <w:rPr>
          <w:rFonts w:ascii="Sylfaen" w:hAnsi="Sylfaen"/>
          <w:sz w:val="22"/>
          <w:szCs w:val="22"/>
          <w:lang w:val="ka-GE"/>
        </w:rPr>
        <w:t>პატარა</w:t>
      </w:r>
      <w:r w:rsidRPr="002D0C45">
        <w:rPr>
          <w:sz w:val="22"/>
          <w:szCs w:val="22"/>
          <w:lang w:val="ka-GE"/>
        </w:rPr>
        <w:t xml:space="preserve"> </w:t>
      </w:r>
      <w:r w:rsidRPr="002D0C45">
        <w:rPr>
          <w:rFonts w:ascii="Sylfaen" w:hAnsi="Sylfaen"/>
          <w:sz w:val="22"/>
          <w:szCs w:val="22"/>
          <w:lang w:val="ka-GE"/>
        </w:rPr>
        <w:t>რბილი</w:t>
      </w:r>
      <w:r w:rsidRPr="002D0C45">
        <w:rPr>
          <w:sz w:val="22"/>
          <w:szCs w:val="22"/>
          <w:lang w:val="ka-GE"/>
        </w:rPr>
        <w:t xml:space="preserve"> </w:t>
      </w:r>
      <w:r w:rsidRPr="002D0C45">
        <w:rPr>
          <w:rFonts w:ascii="Sylfaen" w:hAnsi="Sylfaen"/>
          <w:sz w:val="22"/>
          <w:szCs w:val="22"/>
          <w:lang w:val="ka-GE"/>
        </w:rPr>
        <w:t>სხეული</w:t>
      </w:r>
      <w:r w:rsidRPr="002D0C45">
        <w:rPr>
          <w:sz w:val="22"/>
          <w:szCs w:val="22"/>
          <w:lang w:val="ka-GE"/>
        </w:rPr>
        <w:t xml:space="preserve"> S1 </w:t>
      </w:r>
      <w:r w:rsidRPr="002D0C45">
        <w:rPr>
          <w:rFonts w:ascii="Sylfaen" w:hAnsi="Sylfaen"/>
          <w:sz w:val="22"/>
          <w:szCs w:val="22"/>
          <w:lang w:val="ka-GE"/>
        </w:rPr>
        <w:t>და</w:t>
      </w:r>
      <w:r w:rsidRPr="002D0C45">
        <w:rPr>
          <w:sz w:val="22"/>
          <w:szCs w:val="22"/>
          <w:lang w:val="ka-GE"/>
        </w:rPr>
        <w:t xml:space="preserve"> S2 (</w:t>
      </w:r>
      <w:r w:rsidRPr="002D0C45">
        <w:rPr>
          <w:rFonts w:ascii="Sylfaen" w:hAnsi="Sylfaen"/>
          <w:sz w:val="22"/>
          <w:szCs w:val="22"/>
          <w:lang w:val="ka-GE"/>
        </w:rPr>
        <w:t>შესაბამისად</w:t>
      </w:r>
      <w:r w:rsidRPr="002D0C45">
        <w:rPr>
          <w:sz w:val="22"/>
          <w:szCs w:val="22"/>
          <w:lang w:val="ka-GE"/>
        </w:rPr>
        <w:t xml:space="preserve"> 10 </w:t>
      </w:r>
      <w:r w:rsidRPr="002D0C45">
        <w:rPr>
          <w:rFonts w:ascii="Sylfaen" w:hAnsi="Sylfaen"/>
          <w:sz w:val="22"/>
          <w:szCs w:val="22"/>
          <w:lang w:val="ka-GE"/>
        </w:rPr>
        <w:t>J</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60 </w:t>
      </w:r>
      <w:r w:rsidRPr="002D0C45">
        <w:rPr>
          <w:rFonts w:ascii="Sylfaen" w:hAnsi="Sylfaen"/>
          <w:sz w:val="22"/>
          <w:szCs w:val="22"/>
          <w:lang w:val="ka-GE"/>
        </w:rPr>
        <w:t>J</w:t>
      </w:r>
      <w:r w:rsidRPr="002D0C45">
        <w:rPr>
          <w:sz w:val="22"/>
          <w:szCs w:val="22"/>
          <w:lang w:val="ka-GE"/>
        </w:rPr>
        <w:t xml:space="preserve">), </w:t>
      </w:r>
      <w:r w:rsidRPr="002D0C45">
        <w:rPr>
          <w:rFonts w:ascii="Sylfaen" w:hAnsi="Sylfaen"/>
          <w:sz w:val="22"/>
          <w:szCs w:val="22"/>
          <w:lang w:val="ka-GE"/>
        </w:rPr>
        <w:t>შესრულებული</w:t>
      </w:r>
      <w:r w:rsidRPr="002D0C45">
        <w:rPr>
          <w:sz w:val="22"/>
          <w:szCs w:val="22"/>
          <w:lang w:val="ka-GE"/>
        </w:rPr>
        <w:t xml:space="preserve"> 3,0 </w:t>
      </w:r>
      <w:r w:rsidRPr="002D0C45">
        <w:rPr>
          <w:rFonts w:ascii="Sylfaen" w:hAnsi="Sylfaen"/>
          <w:sz w:val="22"/>
          <w:szCs w:val="22"/>
          <w:lang w:val="ka-GE"/>
        </w:rPr>
        <w:t>კგ</w:t>
      </w:r>
      <w:r w:rsidRPr="002D0C45">
        <w:rPr>
          <w:sz w:val="22"/>
          <w:szCs w:val="22"/>
          <w:lang w:val="ka-GE"/>
        </w:rPr>
        <w:t xml:space="preserve"> </w:t>
      </w:r>
      <w:r w:rsidRPr="002D0C45">
        <w:rPr>
          <w:rFonts w:ascii="Sylfaen" w:hAnsi="Sylfaen"/>
          <w:sz w:val="22"/>
          <w:szCs w:val="22"/>
          <w:lang w:val="ka-GE"/>
        </w:rPr>
        <w:t>წონის</w:t>
      </w:r>
      <w:r w:rsidRPr="002D0C45">
        <w:rPr>
          <w:sz w:val="22"/>
          <w:szCs w:val="22"/>
          <w:lang w:val="ka-GE"/>
        </w:rPr>
        <w:t xml:space="preserve"> </w:t>
      </w:r>
      <w:r w:rsidRPr="002D0C45">
        <w:rPr>
          <w:rFonts w:ascii="Sylfaen" w:hAnsi="Sylfaen"/>
          <w:sz w:val="22"/>
          <w:szCs w:val="22"/>
          <w:lang w:val="ka-GE"/>
        </w:rPr>
        <w:t>რბილი</w:t>
      </w:r>
      <w:r w:rsidRPr="002D0C45">
        <w:rPr>
          <w:sz w:val="22"/>
          <w:szCs w:val="22"/>
          <w:lang w:val="ka-GE"/>
        </w:rPr>
        <w:t xml:space="preserve"> </w:t>
      </w:r>
      <w:r w:rsidRPr="002D0C45">
        <w:rPr>
          <w:rFonts w:ascii="Sylfaen" w:hAnsi="Sylfaen"/>
          <w:sz w:val="22"/>
          <w:szCs w:val="22"/>
          <w:lang w:val="ka-GE"/>
        </w:rPr>
        <w:t>ბურთით</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0,34 </w:t>
      </w:r>
      <w:r w:rsidRPr="002D0C45">
        <w:rPr>
          <w:rFonts w:ascii="Sylfaen" w:hAnsi="Sylfaen"/>
          <w:sz w:val="22"/>
          <w:szCs w:val="22"/>
          <w:lang w:val="ka-GE"/>
        </w:rPr>
        <w:t>მ</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2,04 </w:t>
      </w:r>
      <w:r w:rsidRPr="002D0C45">
        <w:rPr>
          <w:rFonts w:ascii="Sylfaen" w:hAnsi="Sylfaen"/>
          <w:sz w:val="22"/>
          <w:szCs w:val="22"/>
          <w:lang w:val="ka-GE"/>
        </w:rPr>
        <w:t>მ</w:t>
      </w:r>
      <w:r w:rsidRPr="002D0C45">
        <w:rPr>
          <w:sz w:val="22"/>
          <w:szCs w:val="22"/>
          <w:lang w:val="ka-GE"/>
        </w:rPr>
        <w:t xml:space="preserve"> </w:t>
      </w:r>
      <w:r w:rsidRPr="002D0C45">
        <w:rPr>
          <w:rFonts w:ascii="Sylfaen" w:hAnsi="Sylfaen"/>
          <w:sz w:val="22"/>
          <w:szCs w:val="22"/>
          <w:lang w:val="ka-GE"/>
        </w:rPr>
        <w:t>სიმაღლიდან</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w:t>
      </w:r>
      <w:r w:rsidRPr="002D0C45">
        <w:rPr>
          <w:rFonts w:ascii="Sylfaen" w:hAnsi="Sylfaen"/>
          <w:sz w:val="22"/>
          <w:szCs w:val="22"/>
          <w:lang w:val="ka-GE"/>
        </w:rPr>
        <w:t>სამ</w:t>
      </w:r>
      <w:r w:rsidRPr="002D0C45">
        <w:rPr>
          <w:sz w:val="22"/>
          <w:szCs w:val="22"/>
          <w:lang w:val="ka-GE"/>
        </w:rPr>
        <w:t xml:space="preserve"> </w:t>
      </w:r>
      <w:r w:rsidRPr="002D0C45">
        <w:rPr>
          <w:rFonts w:ascii="Sylfaen" w:hAnsi="Sylfaen"/>
          <w:sz w:val="22"/>
          <w:szCs w:val="22"/>
          <w:lang w:val="ka-GE"/>
        </w:rPr>
        <w:t>ადგილას</w:t>
      </w:r>
      <w:r w:rsidRPr="002D0C45">
        <w:rPr>
          <w:sz w:val="22"/>
          <w:szCs w:val="22"/>
          <w:lang w:val="ka-GE"/>
        </w:rPr>
        <w:t>).</w:t>
      </w:r>
    </w:p>
    <w:p w14:paraId="0CBA0B72" w14:textId="77777777" w:rsidR="004258F2" w:rsidRPr="002D0C45" w:rsidRDefault="004258F2" w:rsidP="004258F2">
      <w:pPr>
        <w:pStyle w:val="BodyText"/>
        <w:ind w:left="450" w:right="580"/>
        <w:jc w:val="both"/>
        <w:rPr>
          <w:sz w:val="22"/>
          <w:szCs w:val="22"/>
          <w:lang w:val="ka-GE"/>
        </w:rPr>
      </w:pPr>
      <w:r w:rsidRPr="002D0C45">
        <w:rPr>
          <w:sz w:val="22"/>
          <w:szCs w:val="22"/>
          <w:lang w:val="ka-GE"/>
        </w:rPr>
        <w:t xml:space="preserve">- </w:t>
      </w:r>
      <w:r w:rsidRPr="002D0C45">
        <w:rPr>
          <w:rFonts w:ascii="Sylfaen" w:hAnsi="Sylfaen"/>
          <w:sz w:val="22"/>
          <w:szCs w:val="22"/>
          <w:lang w:val="ka-GE"/>
        </w:rPr>
        <w:t>დიდი</w:t>
      </w:r>
      <w:r w:rsidRPr="002D0C45">
        <w:rPr>
          <w:sz w:val="22"/>
          <w:szCs w:val="22"/>
          <w:lang w:val="ka-GE"/>
        </w:rPr>
        <w:t xml:space="preserve"> </w:t>
      </w:r>
      <w:r w:rsidRPr="002D0C45">
        <w:rPr>
          <w:rFonts w:ascii="Sylfaen" w:hAnsi="Sylfaen"/>
          <w:sz w:val="22"/>
          <w:szCs w:val="22"/>
          <w:lang w:val="ka-GE"/>
        </w:rPr>
        <w:t>რბილი</w:t>
      </w:r>
      <w:r w:rsidRPr="002D0C45">
        <w:rPr>
          <w:sz w:val="22"/>
          <w:szCs w:val="22"/>
          <w:lang w:val="ka-GE"/>
        </w:rPr>
        <w:t xml:space="preserve"> </w:t>
      </w:r>
      <w:r w:rsidRPr="002D0C45">
        <w:rPr>
          <w:rFonts w:ascii="Sylfaen" w:hAnsi="Sylfaen"/>
          <w:sz w:val="22"/>
          <w:szCs w:val="22"/>
          <w:lang w:val="ka-GE"/>
        </w:rPr>
        <w:t>სხეული</w:t>
      </w:r>
      <w:r w:rsidRPr="002D0C45">
        <w:rPr>
          <w:sz w:val="22"/>
          <w:szCs w:val="22"/>
          <w:lang w:val="ka-GE"/>
        </w:rPr>
        <w:t xml:space="preserve"> S3 </w:t>
      </w:r>
      <w:r w:rsidRPr="002D0C45">
        <w:rPr>
          <w:rFonts w:ascii="Sylfaen" w:hAnsi="Sylfaen"/>
          <w:sz w:val="22"/>
          <w:szCs w:val="22"/>
          <w:lang w:val="ka-GE"/>
        </w:rPr>
        <w:t>და</w:t>
      </w:r>
      <w:r w:rsidRPr="002D0C45">
        <w:rPr>
          <w:sz w:val="22"/>
          <w:szCs w:val="22"/>
          <w:lang w:val="ka-GE"/>
        </w:rPr>
        <w:t xml:space="preserve"> S4 (</w:t>
      </w:r>
      <w:r w:rsidRPr="002D0C45">
        <w:rPr>
          <w:rFonts w:ascii="Sylfaen" w:hAnsi="Sylfaen"/>
          <w:sz w:val="22"/>
          <w:szCs w:val="22"/>
          <w:lang w:val="ka-GE"/>
        </w:rPr>
        <w:t>შესაბამისად</w:t>
      </w:r>
      <w:r w:rsidRPr="002D0C45">
        <w:rPr>
          <w:sz w:val="22"/>
          <w:szCs w:val="22"/>
          <w:lang w:val="ka-GE"/>
        </w:rPr>
        <w:t xml:space="preserve"> 300 </w:t>
      </w:r>
      <w:r w:rsidRPr="002D0C45">
        <w:rPr>
          <w:rFonts w:ascii="Sylfaen" w:hAnsi="Sylfaen"/>
          <w:sz w:val="22"/>
          <w:szCs w:val="22"/>
          <w:lang w:val="ka-GE"/>
        </w:rPr>
        <w:t>J</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400 </w:t>
      </w:r>
      <w:r w:rsidRPr="002D0C45">
        <w:rPr>
          <w:rFonts w:ascii="Sylfaen" w:hAnsi="Sylfaen"/>
          <w:sz w:val="22"/>
          <w:szCs w:val="22"/>
          <w:lang w:val="ka-GE"/>
        </w:rPr>
        <w:t>J</w:t>
      </w:r>
      <w:r w:rsidRPr="002D0C45">
        <w:rPr>
          <w:sz w:val="22"/>
          <w:szCs w:val="22"/>
          <w:lang w:val="ka-GE"/>
        </w:rPr>
        <w:t xml:space="preserve">), </w:t>
      </w:r>
      <w:r w:rsidRPr="002D0C45">
        <w:rPr>
          <w:rFonts w:ascii="Sylfaen" w:hAnsi="Sylfaen"/>
          <w:sz w:val="22"/>
          <w:szCs w:val="22"/>
          <w:lang w:val="ka-GE"/>
        </w:rPr>
        <w:t>შესრულებული</w:t>
      </w:r>
      <w:r w:rsidRPr="002D0C45">
        <w:rPr>
          <w:sz w:val="22"/>
          <w:szCs w:val="22"/>
          <w:lang w:val="ka-GE"/>
        </w:rPr>
        <w:t xml:space="preserve"> 50,0 </w:t>
      </w:r>
      <w:r w:rsidRPr="002D0C45">
        <w:rPr>
          <w:rFonts w:ascii="Sylfaen" w:hAnsi="Sylfaen"/>
          <w:sz w:val="22"/>
          <w:szCs w:val="22"/>
          <w:lang w:val="ka-GE"/>
        </w:rPr>
        <w:t>კგ</w:t>
      </w:r>
      <w:r w:rsidRPr="002D0C45">
        <w:rPr>
          <w:sz w:val="22"/>
          <w:szCs w:val="22"/>
          <w:lang w:val="ka-GE"/>
        </w:rPr>
        <w:t xml:space="preserve"> </w:t>
      </w:r>
      <w:r w:rsidRPr="002D0C45">
        <w:rPr>
          <w:rFonts w:ascii="Sylfaen" w:hAnsi="Sylfaen"/>
          <w:sz w:val="22"/>
          <w:szCs w:val="22"/>
          <w:lang w:val="ka-GE"/>
        </w:rPr>
        <w:t>წონის</w:t>
      </w:r>
      <w:r w:rsidRPr="002D0C45">
        <w:rPr>
          <w:sz w:val="22"/>
          <w:szCs w:val="22"/>
          <w:lang w:val="ka-GE"/>
        </w:rPr>
        <w:t xml:space="preserve"> </w:t>
      </w:r>
      <w:r w:rsidRPr="002D0C45">
        <w:rPr>
          <w:rFonts w:ascii="Sylfaen" w:hAnsi="Sylfaen"/>
          <w:sz w:val="22"/>
          <w:szCs w:val="22"/>
          <w:lang w:val="ka-GE"/>
        </w:rPr>
        <w:t>სფერული</w:t>
      </w:r>
      <w:r w:rsidRPr="002D0C45">
        <w:rPr>
          <w:sz w:val="22"/>
          <w:szCs w:val="22"/>
          <w:lang w:val="ka-GE"/>
        </w:rPr>
        <w:t xml:space="preserve"> </w:t>
      </w:r>
      <w:r w:rsidRPr="002D0C45">
        <w:rPr>
          <w:rFonts w:ascii="Sylfaen" w:hAnsi="Sylfaen"/>
          <w:sz w:val="22"/>
          <w:szCs w:val="22"/>
          <w:lang w:val="ka-GE"/>
        </w:rPr>
        <w:t>ტომრით</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0,61 </w:t>
      </w:r>
      <w:r w:rsidRPr="002D0C45">
        <w:rPr>
          <w:rFonts w:ascii="Sylfaen" w:hAnsi="Sylfaen"/>
          <w:sz w:val="22"/>
          <w:szCs w:val="22"/>
          <w:lang w:val="ka-GE"/>
        </w:rPr>
        <w:t>მ</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0,82 </w:t>
      </w:r>
      <w:r w:rsidRPr="002D0C45">
        <w:rPr>
          <w:rFonts w:ascii="Sylfaen" w:hAnsi="Sylfaen"/>
          <w:sz w:val="22"/>
          <w:szCs w:val="22"/>
          <w:lang w:val="ka-GE"/>
        </w:rPr>
        <w:t>მ</w:t>
      </w:r>
      <w:r w:rsidRPr="002D0C45">
        <w:rPr>
          <w:sz w:val="22"/>
          <w:szCs w:val="22"/>
          <w:lang w:val="ka-GE"/>
        </w:rPr>
        <w:t xml:space="preserve"> </w:t>
      </w:r>
      <w:r w:rsidRPr="002D0C45">
        <w:rPr>
          <w:rFonts w:ascii="Sylfaen" w:hAnsi="Sylfaen"/>
          <w:sz w:val="22"/>
          <w:szCs w:val="22"/>
          <w:lang w:val="ka-GE"/>
        </w:rPr>
        <w:t>სიმაღლიდან</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w:t>
      </w:r>
      <w:r w:rsidRPr="002D0C45">
        <w:rPr>
          <w:rFonts w:ascii="Sylfaen" w:hAnsi="Sylfaen"/>
          <w:sz w:val="22"/>
          <w:szCs w:val="22"/>
          <w:lang w:val="ka-GE"/>
        </w:rPr>
        <w:t>ორ</w:t>
      </w:r>
      <w:r w:rsidRPr="002D0C45">
        <w:rPr>
          <w:sz w:val="22"/>
          <w:szCs w:val="22"/>
          <w:lang w:val="ka-GE"/>
        </w:rPr>
        <w:t xml:space="preserve"> </w:t>
      </w:r>
      <w:r w:rsidRPr="002D0C45">
        <w:rPr>
          <w:rFonts w:ascii="Sylfaen" w:hAnsi="Sylfaen"/>
          <w:sz w:val="22"/>
          <w:szCs w:val="22"/>
          <w:lang w:val="ka-GE"/>
        </w:rPr>
        <w:t>პროფილს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სივრცეში</w:t>
      </w:r>
      <w:r w:rsidRPr="002D0C45">
        <w:rPr>
          <w:sz w:val="22"/>
          <w:szCs w:val="22"/>
          <w:lang w:val="ka-GE"/>
        </w:rPr>
        <w:t>).</w:t>
      </w:r>
    </w:p>
    <w:p w14:paraId="5855D30E" w14:textId="77777777" w:rsidR="004258F2" w:rsidRPr="002D0C45" w:rsidRDefault="004258F2" w:rsidP="004258F2">
      <w:pPr>
        <w:pStyle w:val="BodyText"/>
        <w:ind w:left="450" w:right="580"/>
        <w:jc w:val="both"/>
        <w:rPr>
          <w:sz w:val="22"/>
          <w:szCs w:val="22"/>
          <w:lang w:val="ka-GE"/>
        </w:rPr>
      </w:pPr>
      <w:r w:rsidRPr="00D40032">
        <w:rPr>
          <w:rFonts w:ascii="Sylfaen" w:hAnsi="Sylfaen"/>
          <w:b/>
          <w:sz w:val="22"/>
          <w:szCs w:val="22"/>
          <w:lang w:val="ka-GE"/>
        </w:rPr>
        <w:t>შენიშვნა</w:t>
      </w:r>
      <w:r w:rsidRPr="00D40032">
        <w:rPr>
          <w:b/>
          <w:sz w:val="22"/>
          <w:szCs w:val="22"/>
          <w:lang w:val="ka-GE"/>
        </w:rPr>
        <w:t>:</w:t>
      </w:r>
      <w:r w:rsidRPr="002D0C45">
        <w:rPr>
          <w:sz w:val="22"/>
          <w:szCs w:val="22"/>
          <w:lang w:val="ka-GE"/>
        </w:rPr>
        <w:t xml:space="preserve"> </w:t>
      </w:r>
      <w:r w:rsidRPr="002D0C45">
        <w:rPr>
          <w:rFonts w:ascii="Sylfaen" w:hAnsi="Sylfaen"/>
          <w:sz w:val="22"/>
          <w:szCs w:val="22"/>
          <w:lang w:val="ka-GE"/>
        </w:rPr>
        <w:t>ზოგიერთი</w:t>
      </w:r>
      <w:r w:rsidRPr="002D0C45">
        <w:rPr>
          <w:sz w:val="22"/>
          <w:szCs w:val="22"/>
          <w:lang w:val="ka-GE"/>
        </w:rPr>
        <w:t xml:space="preserve"> </w:t>
      </w:r>
      <w:r w:rsidRPr="002D0C45">
        <w:rPr>
          <w:rFonts w:ascii="Sylfaen" w:hAnsi="Sylfaen"/>
          <w:sz w:val="22"/>
          <w:szCs w:val="22"/>
          <w:lang w:val="ka-GE"/>
        </w:rPr>
        <w:t>წევრი</w:t>
      </w:r>
      <w:r w:rsidRPr="002D0C45">
        <w:rPr>
          <w:sz w:val="22"/>
          <w:szCs w:val="22"/>
          <w:lang w:val="ka-GE"/>
        </w:rPr>
        <w:t xml:space="preserve"> </w:t>
      </w:r>
      <w:r w:rsidRPr="002D0C45">
        <w:rPr>
          <w:rFonts w:ascii="Sylfaen" w:hAnsi="Sylfaen"/>
          <w:sz w:val="22"/>
          <w:szCs w:val="22"/>
          <w:lang w:val="ka-GE"/>
        </w:rPr>
        <w:t>სახელმწიფოს</w:t>
      </w:r>
      <w:r w:rsidRPr="002D0C45">
        <w:rPr>
          <w:sz w:val="22"/>
          <w:szCs w:val="22"/>
          <w:lang w:val="ka-GE"/>
        </w:rPr>
        <w:t xml:space="preserve"> </w:t>
      </w:r>
      <w:r w:rsidRPr="002D0C45">
        <w:rPr>
          <w:rFonts w:ascii="Sylfaen" w:hAnsi="Sylfaen"/>
          <w:sz w:val="22"/>
          <w:szCs w:val="22"/>
          <w:lang w:val="ka-GE"/>
        </w:rPr>
        <w:t>ეროვნული</w:t>
      </w:r>
      <w:r w:rsidRPr="002D0C45">
        <w:rPr>
          <w:sz w:val="22"/>
          <w:szCs w:val="22"/>
          <w:lang w:val="ka-GE"/>
        </w:rPr>
        <w:t xml:space="preserve"> </w:t>
      </w:r>
      <w:r w:rsidRPr="002D0C45">
        <w:rPr>
          <w:rFonts w:ascii="Sylfaen" w:hAnsi="Sylfaen"/>
          <w:sz w:val="22"/>
          <w:szCs w:val="22"/>
          <w:lang w:val="ka-GE"/>
        </w:rPr>
        <w:t>სამშენებლო</w:t>
      </w:r>
      <w:r w:rsidRPr="002D0C45">
        <w:rPr>
          <w:sz w:val="22"/>
          <w:szCs w:val="22"/>
          <w:lang w:val="ka-GE"/>
        </w:rPr>
        <w:t xml:space="preserve"> </w:t>
      </w:r>
      <w:r w:rsidRPr="002D0C45">
        <w:rPr>
          <w:rFonts w:ascii="Sylfaen" w:hAnsi="Sylfaen"/>
          <w:sz w:val="22"/>
          <w:szCs w:val="22"/>
          <w:lang w:val="ka-GE"/>
        </w:rPr>
        <w:t>რეგულაციები</w:t>
      </w:r>
      <w:r w:rsidRPr="002D0C45">
        <w:rPr>
          <w:sz w:val="22"/>
          <w:szCs w:val="22"/>
          <w:lang w:val="ka-GE"/>
        </w:rPr>
        <w:t xml:space="preserve"> </w:t>
      </w:r>
      <w:r w:rsidRPr="002D0C45">
        <w:rPr>
          <w:rFonts w:ascii="Sylfaen" w:hAnsi="Sylfaen"/>
          <w:sz w:val="22"/>
          <w:szCs w:val="22"/>
          <w:lang w:val="ka-GE"/>
        </w:rPr>
        <w:t>შეიძლება</w:t>
      </w:r>
      <w:r w:rsidRPr="002D0C45">
        <w:rPr>
          <w:sz w:val="22"/>
          <w:szCs w:val="22"/>
          <w:lang w:val="ka-GE"/>
        </w:rPr>
        <w:t xml:space="preserve"> </w:t>
      </w:r>
      <w:r w:rsidRPr="002D0C45">
        <w:rPr>
          <w:rFonts w:ascii="Sylfaen" w:hAnsi="Sylfaen"/>
          <w:sz w:val="22"/>
          <w:szCs w:val="22"/>
          <w:lang w:val="ka-GE"/>
        </w:rPr>
        <w:t>ითვალისწინებდეს</w:t>
      </w:r>
      <w:r w:rsidRPr="002D0C45">
        <w:rPr>
          <w:sz w:val="22"/>
          <w:szCs w:val="22"/>
          <w:lang w:val="ka-GE"/>
        </w:rPr>
        <w:t xml:space="preserve"> </w:t>
      </w:r>
      <w:r w:rsidRPr="002D0C45">
        <w:rPr>
          <w:rFonts w:ascii="Sylfaen" w:hAnsi="Sylfaen"/>
          <w:sz w:val="22"/>
          <w:szCs w:val="22"/>
          <w:lang w:val="ka-GE"/>
        </w:rPr>
        <w:t>ზემოქმედების</w:t>
      </w:r>
      <w:r w:rsidRPr="002D0C45">
        <w:rPr>
          <w:sz w:val="22"/>
          <w:szCs w:val="22"/>
          <w:lang w:val="ka-GE"/>
        </w:rPr>
        <w:t xml:space="preserve"> </w:t>
      </w:r>
      <w:r w:rsidRPr="002D0C45">
        <w:rPr>
          <w:rFonts w:ascii="Sylfaen" w:hAnsi="Sylfaen"/>
          <w:sz w:val="22"/>
          <w:szCs w:val="22"/>
          <w:lang w:val="ka-GE"/>
        </w:rPr>
        <w:t>ენერგიის</w:t>
      </w:r>
      <w:r w:rsidRPr="002D0C45">
        <w:rPr>
          <w:sz w:val="22"/>
          <w:szCs w:val="22"/>
          <w:lang w:val="ka-GE"/>
        </w:rPr>
        <w:t xml:space="preserve"> </w:t>
      </w:r>
      <w:r w:rsidRPr="002D0C45">
        <w:rPr>
          <w:rFonts w:ascii="Sylfaen" w:hAnsi="Sylfaen"/>
          <w:sz w:val="22"/>
          <w:szCs w:val="22"/>
          <w:lang w:val="ka-GE"/>
        </w:rPr>
        <w:t>სპეციფიკურ</w:t>
      </w:r>
      <w:r w:rsidRPr="002D0C45">
        <w:rPr>
          <w:sz w:val="22"/>
          <w:szCs w:val="22"/>
          <w:lang w:val="ka-GE"/>
        </w:rPr>
        <w:t xml:space="preserve"> </w:t>
      </w:r>
      <w:r w:rsidRPr="002D0C45">
        <w:rPr>
          <w:rFonts w:ascii="Sylfaen" w:hAnsi="Sylfaen"/>
          <w:sz w:val="22"/>
          <w:szCs w:val="22"/>
          <w:lang w:val="ka-GE"/>
        </w:rPr>
        <w:t>მოთხოვნებს</w:t>
      </w:r>
      <w:r w:rsidRPr="002D0C45">
        <w:rPr>
          <w:sz w:val="22"/>
          <w:szCs w:val="22"/>
          <w:lang w:val="ka-GE"/>
        </w:rPr>
        <w:t xml:space="preserve">, </w:t>
      </w:r>
      <w:r w:rsidRPr="002D0C45">
        <w:rPr>
          <w:rFonts w:ascii="Sylfaen" w:hAnsi="Sylfaen"/>
          <w:sz w:val="22"/>
          <w:szCs w:val="22"/>
          <w:lang w:val="ka-GE"/>
        </w:rPr>
        <w:t>ამ</w:t>
      </w:r>
      <w:r w:rsidRPr="002D0C45">
        <w:rPr>
          <w:sz w:val="22"/>
          <w:szCs w:val="22"/>
          <w:lang w:val="ka-GE"/>
        </w:rPr>
        <w:t xml:space="preserve"> </w:t>
      </w:r>
      <w:r w:rsidRPr="002D0C45">
        <w:rPr>
          <w:rFonts w:ascii="Sylfaen" w:hAnsi="Sylfaen"/>
          <w:sz w:val="22"/>
          <w:szCs w:val="22"/>
          <w:lang w:val="ka-GE"/>
        </w:rPr>
        <w:t>შემთხვევაში</w:t>
      </w:r>
      <w:r w:rsidRPr="002D0C45">
        <w:rPr>
          <w:sz w:val="22"/>
          <w:szCs w:val="22"/>
          <w:lang w:val="ka-GE"/>
        </w:rPr>
        <w:t xml:space="preserve">, </w:t>
      </w:r>
      <w:r w:rsidRPr="002D0C45">
        <w:rPr>
          <w:rFonts w:ascii="Sylfaen" w:hAnsi="Sylfaen"/>
          <w:sz w:val="22"/>
          <w:szCs w:val="22"/>
          <w:lang w:val="ka-GE"/>
        </w:rPr>
        <w:t>მყარი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რბილი</w:t>
      </w:r>
      <w:r w:rsidRPr="002D0C45">
        <w:rPr>
          <w:sz w:val="22"/>
          <w:szCs w:val="22"/>
          <w:lang w:val="ka-GE"/>
        </w:rPr>
        <w:t xml:space="preserve"> </w:t>
      </w:r>
      <w:r w:rsidRPr="002D0C45">
        <w:rPr>
          <w:rFonts w:ascii="Sylfaen" w:hAnsi="Sylfaen"/>
          <w:sz w:val="22"/>
          <w:szCs w:val="22"/>
          <w:lang w:val="ka-GE"/>
        </w:rPr>
        <w:t>სხეულის</w:t>
      </w:r>
      <w:r w:rsidRPr="002D0C45">
        <w:rPr>
          <w:sz w:val="22"/>
          <w:szCs w:val="22"/>
          <w:lang w:val="ka-GE"/>
        </w:rPr>
        <w:t xml:space="preserve"> </w:t>
      </w:r>
      <w:r w:rsidRPr="002D0C45">
        <w:rPr>
          <w:rFonts w:ascii="Sylfaen" w:hAnsi="Sylfaen"/>
          <w:sz w:val="22"/>
          <w:szCs w:val="22"/>
          <w:lang w:val="ka-GE"/>
        </w:rPr>
        <w:t>დარტყმებისთვის</w:t>
      </w:r>
      <w:r w:rsidRPr="002D0C45">
        <w:rPr>
          <w:sz w:val="22"/>
          <w:szCs w:val="22"/>
          <w:lang w:val="ka-GE"/>
        </w:rPr>
        <w:t xml:space="preserve"> </w:t>
      </w:r>
      <w:r w:rsidRPr="002D0C45">
        <w:rPr>
          <w:rFonts w:ascii="Sylfaen" w:hAnsi="Sylfaen"/>
          <w:sz w:val="22"/>
          <w:szCs w:val="22"/>
          <w:lang w:val="ka-GE"/>
        </w:rPr>
        <w:t>დამატებით</w:t>
      </w:r>
      <w:r w:rsidRPr="002D0C45">
        <w:rPr>
          <w:sz w:val="22"/>
          <w:szCs w:val="22"/>
          <w:lang w:val="ka-GE"/>
        </w:rPr>
        <w:t xml:space="preserve"> </w:t>
      </w:r>
      <w:r w:rsidRPr="002D0C45">
        <w:rPr>
          <w:rFonts w:ascii="Sylfaen" w:hAnsi="Sylfaen"/>
          <w:sz w:val="22"/>
          <w:szCs w:val="22"/>
          <w:lang w:val="ka-GE"/>
        </w:rPr>
        <w:t>შეიძლება</w:t>
      </w:r>
      <w:r w:rsidRPr="002D0C45">
        <w:rPr>
          <w:sz w:val="22"/>
          <w:szCs w:val="22"/>
          <w:lang w:val="ka-GE"/>
        </w:rPr>
        <w:t xml:space="preserve"> </w:t>
      </w:r>
      <w:r w:rsidRPr="002D0C45">
        <w:rPr>
          <w:rFonts w:ascii="Sylfaen" w:hAnsi="Sylfaen"/>
          <w:sz w:val="22"/>
          <w:szCs w:val="22"/>
          <w:lang w:val="ka-GE"/>
        </w:rPr>
        <w:t>გათვალისწინებული</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სხვა</w:t>
      </w:r>
      <w:r w:rsidRPr="002D0C45">
        <w:rPr>
          <w:sz w:val="22"/>
          <w:szCs w:val="22"/>
          <w:lang w:val="ka-GE"/>
        </w:rPr>
        <w:t xml:space="preserve"> </w:t>
      </w:r>
      <w:r w:rsidRPr="002D0C45">
        <w:rPr>
          <w:rFonts w:ascii="Sylfaen" w:hAnsi="Sylfaen"/>
          <w:sz w:val="22"/>
          <w:szCs w:val="22"/>
          <w:lang w:val="ka-GE"/>
        </w:rPr>
        <w:t>დამატებითი</w:t>
      </w:r>
      <w:r w:rsidRPr="002D0C45">
        <w:rPr>
          <w:sz w:val="22"/>
          <w:szCs w:val="22"/>
          <w:lang w:val="ka-GE"/>
        </w:rPr>
        <w:t xml:space="preserve"> </w:t>
      </w:r>
      <w:r w:rsidRPr="002D0C45">
        <w:rPr>
          <w:rFonts w:ascii="Sylfaen" w:hAnsi="Sylfaen"/>
          <w:sz w:val="22"/>
          <w:szCs w:val="22"/>
          <w:lang w:val="ka-GE"/>
        </w:rPr>
        <w:t>ენერგიის</w:t>
      </w:r>
      <w:r w:rsidRPr="002D0C45">
        <w:rPr>
          <w:sz w:val="22"/>
          <w:szCs w:val="22"/>
          <w:lang w:val="ka-GE"/>
        </w:rPr>
        <w:t xml:space="preserve"> </w:t>
      </w:r>
      <w:r w:rsidRPr="002D0C45">
        <w:rPr>
          <w:rFonts w:ascii="Sylfaen" w:hAnsi="Sylfaen"/>
          <w:sz w:val="22"/>
          <w:szCs w:val="22"/>
          <w:lang w:val="ka-GE"/>
        </w:rPr>
        <w:t>მნიშვნელობები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ისინი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მითითებული</w:t>
      </w:r>
      <w:r w:rsidRPr="002D0C45">
        <w:rPr>
          <w:sz w:val="22"/>
          <w:szCs w:val="22"/>
          <w:lang w:val="ka-GE"/>
        </w:rPr>
        <w:t xml:space="preserve"> </w:t>
      </w:r>
      <w:r w:rsidRPr="002D0C45">
        <w:rPr>
          <w:rFonts w:ascii="Sylfaen" w:hAnsi="Sylfaen"/>
          <w:sz w:val="22"/>
          <w:szCs w:val="22"/>
          <w:lang w:val="ka-GE"/>
        </w:rPr>
        <w:t>შესაბამისობის დამადასტურებელ დოკუმენტში</w:t>
      </w:r>
      <w:r w:rsidRPr="002D0C45">
        <w:rPr>
          <w:sz w:val="22"/>
          <w:szCs w:val="22"/>
          <w:lang w:val="ka-GE"/>
        </w:rPr>
        <w:t>.</w:t>
      </w:r>
    </w:p>
    <w:p w14:paraId="6F8E943A" w14:textId="77777777" w:rsidR="004258F2" w:rsidRPr="002D0C45" w:rsidRDefault="004258F2" w:rsidP="004258F2">
      <w:pPr>
        <w:pStyle w:val="BodyText"/>
        <w:ind w:left="450" w:right="580"/>
        <w:jc w:val="both"/>
        <w:rPr>
          <w:sz w:val="22"/>
          <w:szCs w:val="22"/>
          <w:lang w:val="ka-GE"/>
        </w:rPr>
      </w:pPr>
      <w:r w:rsidRPr="002D0C45">
        <w:rPr>
          <w:rFonts w:ascii="Sylfaen" w:hAnsi="Sylfaen"/>
          <w:sz w:val="22"/>
          <w:szCs w:val="22"/>
          <w:lang w:val="ka-GE"/>
        </w:rPr>
        <w:t>მინიმუმ</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შემოწმდეს</w:t>
      </w:r>
      <w:r w:rsidRPr="002D0C45">
        <w:rPr>
          <w:sz w:val="22"/>
          <w:szCs w:val="22"/>
          <w:lang w:val="ka-GE"/>
        </w:rPr>
        <w:t xml:space="preserve"> </w:t>
      </w:r>
      <w:r w:rsidRPr="002D0C45">
        <w:rPr>
          <w:rFonts w:ascii="Sylfaen" w:hAnsi="Sylfaen"/>
          <w:sz w:val="22"/>
          <w:szCs w:val="22"/>
          <w:lang w:val="ka-GE"/>
        </w:rPr>
        <w:t>მექანიკურად</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სუსტი</w:t>
      </w:r>
      <w:r w:rsidRPr="002D0C45">
        <w:rPr>
          <w:sz w:val="22"/>
          <w:szCs w:val="22"/>
          <w:lang w:val="ka-GE"/>
        </w:rPr>
        <w:t xml:space="preserve"> </w:t>
      </w:r>
      <w:r w:rsidRPr="002D0C45">
        <w:rPr>
          <w:rFonts w:ascii="Sylfaen" w:hAnsi="Sylfaen"/>
          <w:sz w:val="22"/>
          <w:szCs w:val="22"/>
          <w:lang w:val="ka-GE"/>
        </w:rPr>
        <w:t>კონფიგურაცია</w:t>
      </w:r>
      <w:r w:rsidRPr="002D0C45">
        <w:rPr>
          <w:sz w:val="22"/>
          <w:szCs w:val="22"/>
          <w:lang w:val="ka-GE"/>
        </w:rPr>
        <w:t xml:space="preserve"> (</w:t>
      </w:r>
      <w:r w:rsidRPr="002D0C45">
        <w:rPr>
          <w:rFonts w:ascii="Sylfaen" w:hAnsi="Sylfaen"/>
          <w:sz w:val="22"/>
          <w:szCs w:val="22"/>
          <w:lang w:val="ka-GE"/>
        </w:rPr>
        <w:t>იხილეთ</w:t>
      </w:r>
      <w:r w:rsidRPr="002D0C45">
        <w:rPr>
          <w:sz w:val="22"/>
          <w:szCs w:val="22"/>
          <w:lang w:val="ka-GE"/>
        </w:rPr>
        <w:t xml:space="preserve"> </w:t>
      </w:r>
      <w:r w:rsidRPr="002D0C45">
        <w:rPr>
          <w:rFonts w:ascii="Sylfaen" w:hAnsi="Sylfaen"/>
          <w:sz w:val="22"/>
          <w:szCs w:val="22"/>
          <w:lang w:val="ka-GE"/>
        </w:rPr>
        <w:t>აგრეთვე</w:t>
      </w:r>
      <w:r w:rsidRPr="002D0C45">
        <w:rPr>
          <w:sz w:val="22"/>
          <w:szCs w:val="22"/>
          <w:lang w:val="ka-GE"/>
        </w:rPr>
        <w:t xml:space="preserve"> </w:t>
      </w:r>
      <w:r w:rsidRPr="002D0C45">
        <w:rPr>
          <w:rFonts w:ascii="Sylfaen" w:hAnsi="Sylfaen"/>
          <w:sz w:val="22"/>
          <w:szCs w:val="22"/>
          <w:lang w:val="ka-GE"/>
        </w:rPr>
        <w:t>პუნქტი</w:t>
      </w:r>
      <w:r w:rsidRPr="002D0C45">
        <w:rPr>
          <w:sz w:val="22"/>
          <w:szCs w:val="22"/>
          <w:lang w:val="ka-GE"/>
        </w:rPr>
        <w:t xml:space="preserve"> </w:t>
      </w:r>
      <w:r w:rsidRPr="002D0C45">
        <w:rPr>
          <w:rFonts w:ascii="Sylfaen" w:hAnsi="Sylfaen" w:cs="Sylfaen"/>
          <w:sz w:val="22"/>
          <w:szCs w:val="22"/>
          <w:lang w:val="ka-GE"/>
        </w:rPr>
        <w:t>ზ</w:t>
      </w:r>
      <w:r w:rsidRPr="002D0C45">
        <w:rPr>
          <w:sz w:val="22"/>
          <w:szCs w:val="22"/>
          <w:lang w:val="ka-GE"/>
        </w:rPr>
        <w:t>.5).</w:t>
      </w:r>
    </w:p>
    <w:p w14:paraId="4BD97499" w14:textId="77777777" w:rsidR="004258F2" w:rsidRPr="002D0C45" w:rsidRDefault="004258F2" w:rsidP="004258F2">
      <w:pPr>
        <w:pStyle w:val="BodyText"/>
        <w:spacing w:before="0"/>
        <w:ind w:left="450" w:right="580"/>
        <w:jc w:val="both"/>
        <w:rPr>
          <w:rFonts w:asciiTheme="minorHAnsi" w:hAnsiTheme="minorHAnsi"/>
          <w:sz w:val="22"/>
          <w:szCs w:val="22"/>
          <w:lang w:val="ka-GE"/>
        </w:rPr>
      </w:pP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ზომა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შეირჩეს</w:t>
      </w:r>
      <w:r w:rsidRPr="002D0C45">
        <w:rPr>
          <w:sz w:val="22"/>
          <w:szCs w:val="22"/>
          <w:lang w:val="ka-GE"/>
        </w:rPr>
        <w:t xml:space="preserve"> </w:t>
      </w:r>
      <w:r w:rsidRPr="002D0C45">
        <w:rPr>
          <w:rFonts w:ascii="Sylfaen" w:hAnsi="Sylfaen"/>
          <w:sz w:val="22"/>
          <w:szCs w:val="22"/>
          <w:lang w:val="ka-GE"/>
        </w:rPr>
        <w:t>ისე</w:t>
      </w:r>
      <w:r w:rsidRPr="002D0C45">
        <w:rPr>
          <w:sz w:val="22"/>
          <w:szCs w:val="22"/>
          <w:lang w:val="ka-GE"/>
        </w:rPr>
        <w:t xml:space="preserve">, </w:t>
      </w:r>
      <w:r w:rsidRPr="002D0C45">
        <w:rPr>
          <w:rFonts w:ascii="Sylfaen" w:hAnsi="Sylfaen"/>
          <w:sz w:val="22"/>
          <w:szCs w:val="22"/>
          <w:lang w:val="ka-GE"/>
        </w:rPr>
        <w:t>რომ</w:t>
      </w:r>
      <w:r w:rsidRPr="002D0C45">
        <w:rPr>
          <w:sz w:val="22"/>
          <w:szCs w:val="22"/>
          <w:lang w:val="ka-GE"/>
        </w:rPr>
        <w:t xml:space="preserve"> </w:t>
      </w:r>
      <w:r w:rsidRPr="002D0C45">
        <w:rPr>
          <w:rFonts w:ascii="Sylfaen" w:hAnsi="Sylfaen"/>
          <w:sz w:val="22"/>
          <w:szCs w:val="22"/>
          <w:lang w:val="ka-GE"/>
        </w:rPr>
        <w:t>განხორციელდეს</w:t>
      </w:r>
      <w:r w:rsidRPr="002D0C45">
        <w:rPr>
          <w:sz w:val="22"/>
          <w:szCs w:val="22"/>
          <w:lang w:val="ka-GE"/>
        </w:rPr>
        <w:t xml:space="preserve"> </w:t>
      </w:r>
      <w:r w:rsidRPr="002D0C45">
        <w:rPr>
          <w:rFonts w:ascii="Sylfaen" w:hAnsi="Sylfaen"/>
          <w:sz w:val="22"/>
          <w:szCs w:val="22"/>
          <w:lang w:val="ka-GE"/>
        </w:rPr>
        <w:t>ცხრილ</w:t>
      </w:r>
      <w:r w:rsidRPr="002D0C45">
        <w:rPr>
          <w:sz w:val="22"/>
          <w:szCs w:val="22"/>
          <w:lang w:val="ka-GE"/>
        </w:rPr>
        <w:t xml:space="preserve"> </w:t>
      </w:r>
      <w:r w:rsidRPr="002D0C45">
        <w:rPr>
          <w:rFonts w:ascii="Sylfaen" w:hAnsi="Sylfaen" w:cs="Sylfaen"/>
          <w:sz w:val="22"/>
          <w:szCs w:val="22"/>
          <w:lang w:val="ka-GE"/>
        </w:rPr>
        <w:t>ზ</w:t>
      </w:r>
      <w:r w:rsidRPr="002D0C45">
        <w:rPr>
          <w:sz w:val="22"/>
          <w:szCs w:val="22"/>
          <w:lang w:val="ka-GE"/>
        </w:rPr>
        <w:t>.2.1-</w:t>
      </w:r>
      <w:r w:rsidRPr="002D0C45">
        <w:rPr>
          <w:rFonts w:ascii="Sylfaen" w:hAnsi="Sylfaen"/>
          <w:sz w:val="22"/>
          <w:szCs w:val="22"/>
          <w:lang w:val="ka-GE"/>
        </w:rPr>
        <w:t>ში</w:t>
      </w:r>
      <w:r w:rsidRPr="002D0C45">
        <w:rPr>
          <w:sz w:val="22"/>
          <w:szCs w:val="22"/>
          <w:lang w:val="ka-GE"/>
        </w:rPr>
        <w:t xml:space="preserve"> </w:t>
      </w:r>
      <w:r w:rsidRPr="002D0C45">
        <w:rPr>
          <w:rFonts w:ascii="Sylfaen" w:hAnsi="Sylfaen"/>
          <w:sz w:val="22"/>
          <w:szCs w:val="22"/>
          <w:lang w:val="ka-GE"/>
        </w:rPr>
        <w:t>მითითებული</w:t>
      </w:r>
      <w:r w:rsidRPr="002D0C45">
        <w:rPr>
          <w:sz w:val="22"/>
          <w:szCs w:val="22"/>
          <w:lang w:val="ka-GE"/>
        </w:rPr>
        <w:t xml:space="preserve"> </w:t>
      </w:r>
      <w:r w:rsidRPr="002D0C45">
        <w:rPr>
          <w:rFonts w:ascii="Sylfaen" w:hAnsi="Sylfaen"/>
          <w:sz w:val="22"/>
          <w:szCs w:val="22"/>
          <w:lang w:val="ka-GE"/>
        </w:rPr>
        <w:t>ყველა</w:t>
      </w:r>
      <w:r w:rsidRPr="002D0C45">
        <w:rPr>
          <w:sz w:val="22"/>
          <w:szCs w:val="22"/>
          <w:lang w:val="ka-GE"/>
        </w:rPr>
        <w:t xml:space="preserve"> </w:t>
      </w:r>
      <w:r w:rsidRPr="002D0C45">
        <w:rPr>
          <w:rFonts w:ascii="Sylfaen" w:hAnsi="Sylfaen"/>
          <w:sz w:val="22"/>
          <w:szCs w:val="22"/>
          <w:lang w:val="ka-GE"/>
        </w:rPr>
        <w:t>დარტყმა</w:t>
      </w:r>
      <w:r w:rsidRPr="002D0C45">
        <w:rPr>
          <w:sz w:val="22"/>
          <w:szCs w:val="22"/>
          <w:lang w:val="ka-GE"/>
        </w:rPr>
        <w:t xml:space="preserve">. </w:t>
      </w:r>
    </w:p>
    <w:p w14:paraId="705AF16A" w14:textId="77777777" w:rsidR="004258F2" w:rsidRPr="002D0C45" w:rsidRDefault="004258F2" w:rsidP="004258F2">
      <w:pPr>
        <w:pStyle w:val="BodyText"/>
        <w:spacing w:before="0"/>
        <w:ind w:left="450" w:right="580"/>
        <w:jc w:val="both"/>
        <w:rPr>
          <w:rFonts w:ascii="Sylfaen" w:hAnsi="Sylfaen"/>
          <w:sz w:val="22"/>
          <w:szCs w:val="22"/>
          <w:lang w:val="ka-GE"/>
        </w:rPr>
      </w:pP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აღინიშნოს</w:t>
      </w:r>
      <w:r w:rsidRPr="002D0C45">
        <w:rPr>
          <w:sz w:val="22"/>
          <w:szCs w:val="22"/>
          <w:lang w:val="ka-GE"/>
        </w:rPr>
        <w:t xml:space="preserve"> </w:t>
      </w:r>
      <w:r w:rsidRPr="002D0C45">
        <w:rPr>
          <w:rFonts w:ascii="Sylfaen" w:hAnsi="Sylfaen"/>
          <w:sz w:val="22"/>
          <w:szCs w:val="22"/>
          <w:lang w:val="ka-GE"/>
        </w:rPr>
        <w:t>ნებისმიერი</w:t>
      </w:r>
      <w:r w:rsidRPr="002D0C45">
        <w:rPr>
          <w:sz w:val="22"/>
          <w:szCs w:val="22"/>
          <w:lang w:val="ka-GE"/>
        </w:rPr>
        <w:t xml:space="preserve"> </w:t>
      </w:r>
      <w:r w:rsidRPr="002D0C45">
        <w:rPr>
          <w:rFonts w:ascii="Sylfaen" w:hAnsi="Sylfaen"/>
          <w:sz w:val="22"/>
          <w:szCs w:val="22"/>
          <w:lang w:val="ka-GE"/>
        </w:rPr>
        <w:t>ჩაღრმავების</w:t>
      </w:r>
      <w:r w:rsidRPr="002D0C45">
        <w:rPr>
          <w:sz w:val="22"/>
          <w:szCs w:val="22"/>
          <w:lang w:val="ka-GE"/>
        </w:rPr>
        <w:t xml:space="preserve"> </w:t>
      </w:r>
      <w:r w:rsidRPr="002D0C45">
        <w:rPr>
          <w:rFonts w:ascii="Sylfaen" w:hAnsi="Sylfaen"/>
          <w:sz w:val="22"/>
          <w:szCs w:val="22"/>
          <w:lang w:val="ka-GE"/>
        </w:rPr>
        <w:t>ზომები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ჩაიწეროს</w:t>
      </w:r>
      <w:r w:rsidRPr="002D0C45">
        <w:rPr>
          <w:sz w:val="22"/>
          <w:szCs w:val="22"/>
          <w:lang w:val="ka-GE"/>
        </w:rPr>
        <w:t xml:space="preserve"> </w:t>
      </w:r>
      <w:r w:rsidRPr="002D0C45">
        <w:rPr>
          <w:rFonts w:ascii="Sylfaen" w:hAnsi="Sylfaen"/>
          <w:sz w:val="22"/>
          <w:szCs w:val="22"/>
          <w:lang w:val="ka-GE"/>
        </w:rPr>
        <w:t>ნებისმიერი</w:t>
      </w:r>
      <w:r w:rsidRPr="002D0C45">
        <w:rPr>
          <w:sz w:val="22"/>
          <w:szCs w:val="22"/>
          <w:lang w:val="ka-GE"/>
        </w:rPr>
        <w:t xml:space="preserve"> </w:t>
      </w:r>
      <w:r w:rsidRPr="002D0C45">
        <w:rPr>
          <w:rFonts w:ascii="Sylfaen" w:hAnsi="Sylfaen"/>
          <w:sz w:val="22"/>
          <w:szCs w:val="22"/>
          <w:lang w:val="ka-GE"/>
        </w:rPr>
        <w:t>დაფიქსირებული</w:t>
      </w:r>
      <w:r w:rsidRPr="002D0C45">
        <w:rPr>
          <w:sz w:val="22"/>
          <w:szCs w:val="22"/>
          <w:lang w:val="ka-GE"/>
        </w:rPr>
        <w:t xml:space="preserve"> </w:t>
      </w:r>
      <w:r w:rsidRPr="002D0C45">
        <w:rPr>
          <w:rFonts w:ascii="Sylfaen" w:hAnsi="Sylfaen"/>
          <w:sz w:val="22"/>
          <w:szCs w:val="22"/>
          <w:lang w:val="ka-GE"/>
        </w:rPr>
        <w:t>დაზიანება</w:t>
      </w:r>
      <w:r w:rsidRPr="002D0C45">
        <w:rPr>
          <w:sz w:val="22"/>
          <w:szCs w:val="22"/>
          <w:lang w:val="ka-GE"/>
        </w:rPr>
        <w:t>.</w:t>
      </w:r>
    </w:p>
    <w:p w14:paraId="6BEC558F" w14:textId="77777777" w:rsidR="004258F2" w:rsidRPr="002D0C45" w:rsidRDefault="004258F2" w:rsidP="004258F2">
      <w:pPr>
        <w:pStyle w:val="BodyText"/>
        <w:spacing w:before="0"/>
        <w:ind w:left="450" w:right="580"/>
        <w:jc w:val="both"/>
        <w:rPr>
          <w:rFonts w:ascii="Sylfaen" w:hAnsi="Sylfaen"/>
          <w:sz w:val="22"/>
          <w:szCs w:val="22"/>
          <w:lang w:val="ka-GE"/>
        </w:rPr>
      </w:pPr>
    </w:p>
    <w:p w14:paraId="649B3812" w14:textId="77777777" w:rsidR="004258F2" w:rsidRPr="002D0C45" w:rsidRDefault="004258F2" w:rsidP="004258F2">
      <w:pPr>
        <w:pStyle w:val="BodyText"/>
        <w:spacing w:before="20"/>
        <w:ind w:left="450" w:right="580"/>
        <w:jc w:val="both"/>
        <w:rPr>
          <w:rFonts w:ascii="Sylfaen" w:hAnsi="Sylfaen"/>
          <w:sz w:val="22"/>
          <w:szCs w:val="22"/>
          <w:lang w:val="ka-GE"/>
        </w:rPr>
      </w:pPr>
    </w:p>
    <w:p w14:paraId="31C304C0" w14:textId="77777777" w:rsidR="004258F2" w:rsidRPr="002D0C45" w:rsidRDefault="004258F2" w:rsidP="004258F2">
      <w:pPr>
        <w:tabs>
          <w:tab w:val="left" w:pos="880"/>
        </w:tabs>
        <w:ind w:left="426" w:right="580"/>
        <w:jc w:val="both"/>
        <w:rPr>
          <w:rFonts w:ascii="Sylfaen" w:hAnsi="Sylfaen"/>
          <w:b/>
          <w:lang w:val="ka-GE"/>
        </w:rPr>
      </w:pPr>
      <w:r w:rsidRPr="002D0C45">
        <w:rPr>
          <w:rFonts w:ascii="Sylfaen" w:hAnsi="Sylfaen"/>
          <w:b/>
          <w:lang w:val="ka-GE"/>
        </w:rPr>
        <w:t>ზ.2 –</w:t>
      </w:r>
      <w:r w:rsidRPr="002D0C45">
        <w:rPr>
          <w:rFonts w:ascii="Sylfaen" w:hAnsi="Sylfaen"/>
          <w:b/>
          <w:spacing w:val="-5"/>
          <w:lang w:val="ka-GE"/>
        </w:rPr>
        <w:t xml:space="preserve"> </w:t>
      </w:r>
      <w:r w:rsidRPr="002D0C45">
        <w:rPr>
          <w:rFonts w:ascii="Sylfaen" w:hAnsi="Sylfaen"/>
          <w:b/>
          <w:lang w:val="ka-GE"/>
        </w:rPr>
        <w:t>ტესტირების პროცედურა</w:t>
      </w:r>
    </w:p>
    <w:p w14:paraId="2199F70B" w14:textId="77777777" w:rsidR="004258F2" w:rsidRPr="002D0C45" w:rsidRDefault="004258F2" w:rsidP="004258F2">
      <w:pPr>
        <w:ind w:left="450" w:right="580"/>
        <w:jc w:val="both"/>
        <w:rPr>
          <w:rFonts w:ascii="Sylfaen" w:hAnsi="Sylfaen" w:cs="Sylfaen"/>
          <w:lang w:val="ka-GE"/>
        </w:rPr>
      </w:pPr>
    </w:p>
    <w:p w14:paraId="2AA72ACD" w14:textId="77777777" w:rsidR="004258F2" w:rsidRPr="002D0C45" w:rsidRDefault="004258F2" w:rsidP="004258F2">
      <w:pPr>
        <w:ind w:left="450" w:right="580"/>
        <w:jc w:val="both"/>
        <w:rPr>
          <w:lang w:val="ka-GE"/>
        </w:rPr>
      </w:pPr>
      <w:r w:rsidRPr="002D0C45">
        <w:rPr>
          <w:rFonts w:ascii="Sylfaen" w:hAnsi="Sylfaen" w:cs="Sylfaen"/>
          <w:lang w:val="ka-GE"/>
        </w:rPr>
        <w:t>ტესტირების</w:t>
      </w:r>
      <w:r w:rsidRPr="002D0C45">
        <w:rPr>
          <w:lang w:val="ka-GE"/>
        </w:rPr>
        <w:t xml:space="preserve"> </w:t>
      </w:r>
      <w:r w:rsidRPr="002D0C45">
        <w:rPr>
          <w:rFonts w:ascii="Sylfaen" w:hAnsi="Sylfaen"/>
          <w:lang w:val="ka-GE"/>
        </w:rPr>
        <w:t>პროცედურა</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ჩატარდეს</w:t>
      </w:r>
      <w:r w:rsidRPr="002D0C45">
        <w:rPr>
          <w:lang w:val="ka-GE"/>
        </w:rPr>
        <w:t xml:space="preserve"> </w:t>
      </w:r>
      <w:r w:rsidRPr="002D0C45">
        <w:rPr>
          <w:rFonts w:ascii="Sylfaen" w:hAnsi="Sylfaen"/>
          <w:lang w:val="ka-GE"/>
        </w:rPr>
        <w:t>შემდეგი</w:t>
      </w:r>
      <w:r w:rsidRPr="002D0C45">
        <w:rPr>
          <w:lang w:val="ka-GE"/>
        </w:rPr>
        <w:t xml:space="preserve"> </w:t>
      </w:r>
      <w:r w:rsidRPr="002D0C45">
        <w:rPr>
          <w:rFonts w:ascii="Sylfaen" w:hAnsi="Sylfaen"/>
          <w:lang w:val="ka-GE"/>
        </w:rPr>
        <w:t>ვარიანტებიდან</w:t>
      </w:r>
      <w:r w:rsidRPr="002D0C45">
        <w:rPr>
          <w:lang w:val="ka-GE"/>
        </w:rPr>
        <w:t xml:space="preserve"> </w:t>
      </w:r>
      <w:r w:rsidRPr="002D0C45">
        <w:rPr>
          <w:rFonts w:ascii="Sylfaen" w:hAnsi="Sylfaen"/>
          <w:lang w:val="ka-GE"/>
        </w:rPr>
        <w:t>ერთ</w:t>
      </w:r>
      <w:r w:rsidRPr="002D0C45">
        <w:rPr>
          <w:lang w:val="ka-GE"/>
        </w:rPr>
        <w:t>-</w:t>
      </w:r>
      <w:r w:rsidRPr="002D0C45">
        <w:rPr>
          <w:rFonts w:ascii="Sylfaen" w:hAnsi="Sylfaen"/>
          <w:lang w:val="ka-GE"/>
        </w:rPr>
        <w:t>ერთის</w:t>
      </w:r>
      <w:r w:rsidRPr="002D0C45">
        <w:rPr>
          <w:lang w:val="ka-GE"/>
        </w:rPr>
        <w:t xml:space="preserve"> </w:t>
      </w:r>
      <w:r w:rsidRPr="002D0C45">
        <w:rPr>
          <w:rFonts w:ascii="Sylfaen" w:hAnsi="Sylfaen"/>
          <w:lang w:val="ka-GE"/>
        </w:rPr>
        <w:t>გამოყენებით</w:t>
      </w:r>
      <w:r w:rsidRPr="002D0C45">
        <w:rPr>
          <w:lang w:val="ka-GE"/>
        </w:rPr>
        <w:t>:</w:t>
      </w:r>
    </w:p>
    <w:p w14:paraId="6A21D116" w14:textId="77777777" w:rsidR="004258F2" w:rsidRPr="002D0C45" w:rsidRDefault="004258F2" w:rsidP="004258F2">
      <w:pPr>
        <w:pStyle w:val="ListParagraph"/>
        <w:ind w:left="450" w:right="580"/>
        <w:jc w:val="both"/>
        <w:rPr>
          <w:lang w:val="ka-GE"/>
        </w:rPr>
      </w:pPr>
      <w:r w:rsidRPr="002D0C45">
        <w:rPr>
          <w:lang w:val="ka-GE"/>
        </w:rPr>
        <w:t xml:space="preserve">1. </w:t>
      </w:r>
      <w:r w:rsidRPr="002D0C45">
        <w:rPr>
          <w:rFonts w:ascii="Sylfaen" w:hAnsi="Sylfaen"/>
          <w:lang w:val="ka-GE"/>
        </w:rPr>
        <w:t>როდესაც</w:t>
      </w:r>
      <w:r w:rsidRPr="002D0C45">
        <w:rPr>
          <w:lang w:val="ka-GE"/>
        </w:rPr>
        <w:t xml:space="preserve"> </w:t>
      </w:r>
      <w:r w:rsidRPr="002D0C45">
        <w:rPr>
          <w:rFonts w:ascii="Sylfaen" w:hAnsi="Sylfaen"/>
          <w:lang w:val="ka-GE"/>
        </w:rPr>
        <w:t>ზემოქმედებისადმი</w:t>
      </w:r>
      <w:r w:rsidRPr="002D0C45">
        <w:rPr>
          <w:lang w:val="ka-GE"/>
        </w:rPr>
        <w:t xml:space="preserve"> </w:t>
      </w:r>
      <w:r w:rsidRPr="002D0C45">
        <w:rPr>
          <w:rFonts w:ascii="Sylfaen" w:hAnsi="Sylfaen"/>
          <w:lang w:val="ka-GE"/>
        </w:rPr>
        <w:t>მდგრადობა</w:t>
      </w:r>
      <w:r w:rsidRPr="002D0C45">
        <w:rPr>
          <w:lang w:val="ka-GE"/>
        </w:rPr>
        <w:t xml:space="preserve"> </w:t>
      </w:r>
      <w:r w:rsidRPr="002D0C45">
        <w:rPr>
          <w:rFonts w:ascii="Sylfaen" w:hAnsi="Sylfaen"/>
          <w:lang w:val="ka-GE"/>
        </w:rPr>
        <w:t>ცნობილია</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ჩატარდეს</w:t>
      </w:r>
      <w:r w:rsidRPr="002D0C45">
        <w:rPr>
          <w:lang w:val="ka-GE"/>
        </w:rPr>
        <w:t xml:space="preserve"> </w:t>
      </w:r>
      <w:r w:rsidRPr="002D0C45">
        <w:rPr>
          <w:rFonts w:ascii="Sylfaen" w:hAnsi="Sylfaen"/>
          <w:lang w:val="ka-GE"/>
        </w:rPr>
        <w:t>ცხრილ</w:t>
      </w:r>
      <w:r w:rsidRPr="002D0C45">
        <w:rPr>
          <w:lang w:val="ka-GE"/>
        </w:rPr>
        <w:t xml:space="preserve"> </w:t>
      </w:r>
      <w:r w:rsidRPr="002D0C45">
        <w:rPr>
          <w:rFonts w:ascii="Sylfaen" w:hAnsi="Sylfaen" w:cs="Sylfaen"/>
          <w:lang w:val="ka-GE"/>
        </w:rPr>
        <w:t>ზ</w:t>
      </w:r>
      <w:r w:rsidRPr="002D0C45">
        <w:rPr>
          <w:lang w:val="ka-GE"/>
        </w:rPr>
        <w:t>.2.1-</w:t>
      </w:r>
      <w:r w:rsidRPr="002D0C45">
        <w:rPr>
          <w:rFonts w:ascii="Sylfaen" w:hAnsi="Sylfaen"/>
          <w:lang w:val="ka-GE"/>
        </w:rPr>
        <w:t>ში</w:t>
      </w:r>
      <w:r w:rsidRPr="002D0C45">
        <w:rPr>
          <w:lang w:val="ka-GE"/>
        </w:rPr>
        <w:t xml:space="preserve"> </w:t>
      </w:r>
      <w:r w:rsidRPr="002D0C45">
        <w:rPr>
          <w:rFonts w:ascii="Sylfaen" w:hAnsi="Sylfaen"/>
          <w:lang w:val="ka-GE"/>
        </w:rPr>
        <w:t>მითითებული</w:t>
      </w:r>
      <w:r w:rsidRPr="002D0C45">
        <w:rPr>
          <w:lang w:val="ka-GE"/>
        </w:rPr>
        <w:t xml:space="preserve"> </w:t>
      </w:r>
      <w:r w:rsidRPr="002D0C45">
        <w:rPr>
          <w:rFonts w:ascii="Sylfaen" w:hAnsi="Sylfaen"/>
          <w:lang w:val="ka-GE"/>
        </w:rPr>
        <w:t>ზემოქმედების</w:t>
      </w:r>
      <w:r w:rsidRPr="002D0C45">
        <w:rPr>
          <w:lang w:val="ka-GE"/>
        </w:rPr>
        <w:t xml:space="preserve"> </w:t>
      </w:r>
      <w:r w:rsidRPr="002D0C45">
        <w:rPr>
          <w:rFonts w:ascii="Sylfaen" w:hAnsi="Sylfaen"/>
          <w:lang w:val="ka-GE"/>
        </w:rPr>
        <w:t>ტესტები</w:t>
      </w:r>
      <w:r w:rsidRPr="002D0C45">
        <w:rPr>
          <w:lang w:val="ka-GE"/>
        </w:rPr>
        <w:t xml:space="preserve"> </w:t>
      </w:r>
      <w:r w:rsidRPr="002D0C45">
        <w:rPr>
          <w:rFonts w:ascii="Sylfaen" w:hAnsi="Sylfaen"/>
          <w:lang w:val="ka-GE"/>
        </w:rPr>
        <w:t>ამ</w:t>
      </w:r>
      <w:r w:rsidRPr="002D0C45">
        <w:rPr>
          <w:lang w:val="ka-GE"/>
        </w:rPr>
        <w:t xml:space="preserve"> </w:t>
      </w:r>
      <w:r w:rsidRPr="002D0C45">
        <w:rPr>
          <w:rFonts w:ascii="Sylfaen" w:hAnsi="Sylfaen"/>
          <w:lang w:val="ka-GE"/>
        </w:rPr>
        <w:t>ცნობილი</w:t>
      </w:r>
      <w:r w:rsidRPr="002D0C45">
        <w:rPr>
          <w:lang w:val="ka-GE"/>
        </w:rPr>
        <w:t xml:space="preserve"> </w:t>
      </w:r>
      <w:r w:rsidRPr="002D0C45">
        <w:rPr>
          <w:rFonts w:ascii="Sylfaen" w:hAnsi="Sylfaen"/>
          <w:lang w:val="ka-GE"/>
        </w:rPr>
        <w:t>ზემოქმედებისადმი</w:t>
      </w:r>
      <w:r w:rsidRPr="002D0C45">
        <w:rPr>
          <w:lang w:val="ka-GE"/>
        </w:rPr>
        <w:t xml:space="preserve"> </w:t>
      </w:r>
      <w:r w:rsidRPr="002D0C45">
        <w:rPr>
          <w:rFonts w:ascii="Sylfaen" w:hAnsi="Sylfaen"/>
          <w:lang w:val="ka-GE"/>
        </w:rPr>
        <w:t>მდგრადობისთვის</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წარმატების</w:t>
      </w:r>
      <w:r w:rsidRPr="002D0C45">
        <w:rPr>
          <w:lang w:val="ka-GE"/>
        </w:rPr>
        <w:t xml:space="preserve"> </w:t>
      </w:r>
      <w:r w:rsidRPr="002D0C45">
        <w:rPr>
          <w:rFonts w:ascii="Sylfaen" w:hAnsi="Sylfaen"/>
          <w:lang w:val="ka-GE"/>
        </w:rPr>
        <w:t>შემთხვევაში</w:t>
      </w:r>
      <w:r w:rsidRPr="002D0C45">
        <w:rPr>
          <w:lang w:val="ka-GE"/>
        </w:rPr>
        <w:t xml:space="preserve">, </w:t>
      </w:r>
      <w:r w:rsidRPr="002D0C45">
        <w:rPr>
          <w:rFonts w:ascii="Sylfaen" w:hAnsi="Sylfaen"/>
          <w:lang w:val="ka-GE"/>
        </w:rPr>
        <w:t>ზემოქმედებისადმი</w:t>
      </w:r>
      <w:r w:rsidRPr="002D0C45">
        <w:rPr>
          <w:lang w:val="ka-GE"/>
        </w:rPr>
        <w:t xml:space="preserve"> </w:t>
      </w:r>
      <w:r w:rsidRPr="002D0C45">
        <w:rPr>
          <w:rFonts w:ascii="Sylfaen" w:hAnsi="Sylfaen"/>
          <w:lang w:val="ka-GE"/>
        </w:rPr>
        <w:t>მდგრადობის</w:t>
      </w:r>
      <w:r w:rsidRPr="002D0C45">
        <w:rPr>
          <w:lang w:val="ka-GE"/>
        </w:rPr>
        <w:t xml:space="preserve"> </w:t>
      </w:r>
      <w:r w:rsidRPr="002D0C45">
        <w:rPr>
          <w:rFonts w:ascii="Sylfaen" w:hAnsi="Sylfaen"/>
          <w:lang w:val="ka-GE"/>
        </w:rPr>
        <w:t>გაზრდა</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განხორციელდეს</w:t>
      </w:r>
      <w:r w:rsidRPr="002D0C45">
        <w:rPr>
          <w:lang w:val="ka-GE"/>
        </w:rPr>
        <w:t xml:space="preserve"> </w:t>
      </w:r>
      <w:r w:rsidRPr="002D0C45">
        <w:rPr>
          <w:rFonts w:ascii="Sylfaen" w:hAnsi="Sylfaen"/>
          <w:lang w:val="ka-GE"/>
        </w:rPr>
        <w:t>მანამ</w:t>
      </w:r>
      <w:r w:rsidRPr="002D0C45">
        <w:rPr>
          <w:lang w:val="ka-GE"/>
        </w:rPr>
        <w:t xml:space="preserve">, </w:t>
      </w:r>
      <w:r w:rsidRPr="002D0C45">
        <w:rPr>
          <w:rFonts w:ascii="Sylfaen" w:hAnsi="Sylfaen"/>
          <w:lang w:val="ka-GE"/>
        </w:rPr>
        <w:t>სანამ</w:t>
      </w:r>
      <w:r w:rsidRPr="002D0C45">
        <w:rPr>
          <w:lang w:val="ka-GE"/>
        </w:rPr>
        <w:t xml:space="preserve"> </w:t>
      </w:r>
      <w:r w:rsidRPr="002D0C45">
        <w:rPr>
          <w:rFonts w:ascii="Sylfaen" w:hAnsi="Sylfaen"/>
          <w:lang w:val="ka-GE"/>
        </w:rPr>
        <w:t>არ</w:t>
      </w:r>
      <w:r w:rsidRPr="002D0C45">
        <w:rPr>
          <w:lang w:val="ka-GE"/>
        </w:rPr>
        <w:t xml:space="preserve"> </w:t>
      </w:r>
      <w:r w:rsidRPr="002D0C45">
        <w:rPr>
          <w:rFonts w:ascii="Sylfaen" w:hAnsi="Sylfaen"/>
          <w:lang w:val="ka-GE"/>
        </w:rPr>
        <w:t>დადგინდება</w:t>
      </w:r>
      <w:r w:rsidRPr="002D0C45">
        <w:rPr>
          <w:lang w:val="ka-GE"/>
        </w:rPr>
        <w:t xml:space="preserve"> </w:t>
      </w:r>
      <w:r w:rsidRPr="002D0C45">
        <w:rPr>
          <w:rFonts w:ascii="Sylfaen" w:hAnsi="Sylfaen"/>
          <w:lang w:val="ka-GE"/>
        </w:rPr>
        <w:t>ზემოქმედების</w:t>
      </w:r>
      <w:r w:rsidRPr="002D0C45">
        <w:rPr>
          <w:lang w:val="ka-GE"/>
        </w:rPr>
        <w:t xml:space="preserve"> </w:t>
      </w:r>
      <w:r w:rsidRPr="002D0C45">
        <w:rPr>
          <w:rFonts w:ascii="Sylfaen" w:hAnsi="Sylfaen"/>
          <w:lang w:val="ka-GE"/>
        </w:rPr>
        <w:t>უმაღლესი</w:t>
      </w:r>
      <w:r w:rsidRPr="002D0C45">
        <w:rPr>
          <w:lang w:val="ka-GE"/>
        </w:rPr>
        <w:t xml:space="preserve"> </w:t>
      </w:r>
      <w:r w:rsidRPr="002D0C45">
        <w:rPr>
          <w:rFonts w:ascii="Sylfaen" w:hAnsi="Sylfaen"/>
          <w:lang w:val="ka-GE"/>
        </w:rPr>
        <w:t>კატეგორია</w:t>
      </w:r>
      <w:r w:rsidRPr="002D0C45">
        <w:rPr>
          <w:lang w:val="ka-GE"/>
        </w:rPr>
        <w:t>.</w:t>
      </w:r>
    </w:p>
    <w:p w14:paraId="2E5F384C" w14:textId="6A7B737A" w:rsidR="004258F2" w:rsidRPr="002D0C45" w:rsidRDefault="004258F2" w:rsidP="004258F2">
      <w:pPr>
        <w:pStyle w:val="ListParagraph"/>
        <w:ind w:left="450" w:right="580"/>
        <w:jc w:val="both"/>
        <w:rPr>
          <w:rFonts w:ascii="Sylfaen" w:hAnsi="Sylfaen"/>
          <w:lang w:val="ka-GE"/>
        </w:rPr>
        <w:sectPr w:rsidR="004258F2" w:rsidRPr="002D0C45" w:rsidSect="004258F2">
          <w:pgSz w:w="11910" w:h="16840"/>
          <w:pgMar w:top="1580" w:right="708" w:bottom="500" w:left="992" w:header="713" w:footer="308" w:gutter="0"/>
          <w:cols w:space="720"/>
        </w:sectPr>
      </w:pPr>
      <w:r w:rsidRPr="002D0C45">
        <w:rPr>
          <w:lang w:val="ka-GE"/>
        </w:rPr>
        <w:t xml:space="preserve">2. </w:t>
      </w:r>
      <w:r w:rsidRPr="002D0C45">
        <w:rPr>
          <w:rFonts w:ascii="Sylfaen" w:hAnsi="Sylfaen"/>
          <w:lang w:val="ka-GE"/>
        </w:rPr>
        <w:t>როდესაც</w:t>
      </w:r>
      <w:r w:rsidRPr="002D0C45">
        <w:rPr>
          <w:lang w:val="ka-GE"/>
        </w:rPr>
        <w:t xml:space="preserve"> </w:t>
      </w:r>
      <w:r w:rsidRPr="002D0C45">
        <w:rPr>
          <w:rFonts w:ascii="Sylfaen" w:hAnsi="Sylfaen"/>
          <w:lang w:val="ka-GE"/>
        </w:rPr>
        <w:t>ზემოქმედებისადმი</w:t>
      </w:r>
      <w:r w:rsidRPr="002D0C45">
        <w:rPr>
          <w:lang w:val="ka-GE"/>
        </w:rPr>
        <w:t xml:space="preserve"> </w:t>
      </w:r>
      <w:r w:rsidRPr="002D0C45">
        <w:rPr>
          <w:rFonts w:ascii="Sylfaen" w:hAnsi="Sylfaen"/>
          <w:lang w:val="ka-GE"/>
        </w:rPr>
        <w:t>მდგრადობა</w:t>
      </w:r>
      <w:r w:rsidRPr="002D0C45">
        <w:rPr>
          <w:lang w:val="ka-GE"/>
        </w:rPr>
        <w:t xml:space="preserve"> </w:t>
      </w:r>
      <w:r w:rsidRPr="002D0C45">
        <w:rPr>
          <w:rFonts w:ascii="Sylfaen" w:hAnsi="Sylfaen"/>
          <w:lang w:val="ka-GE"/>
        </w:rPr>
        <w:t>უცნობია</w:t>
      </w:r>
      <w:r w:rsidRPr="002D0C45">
        <w:rPr>
          <w:lang w:val="ka-GE"/>
        </w:rPr>
        <w:t xml:space="preserve"> (</w:t>
      </w:r>
      <w:r w:rsidRPr="002D0C45">
        <w:rPr>
          <w:rFonts w:ascii="Sylfaen" w:hAnsi="Sylfaen"/>
          <w:lang w:val="ka-GE"/>
        </w:rPr>
        <w:t>საცნობარო</w:t>
      </w:r>
      <w:r w:rsidRPr="002D0C45">
        <w:rPr>
          <w:lang w:val="ka-GE"/>
        </w:rPr>
        <w:t xml:space="preserve"> </w:t>
      </w:r>
      <w:r w:rsidRPr="002D0C45">
        <w:rPr>
          <w:rFonts w:ascii="Sylfaen" w:hAnsi="Sylfaen"/>
          <w:lang w:val="ka-GE"/>
        </w:rPr>
        <w:t>მეთოდი</w:t>
      </w:r>
      <w:r w:rsidRPr="002D0C45">
        <w:rPr>
          <w:lang w:val="ka-GE"/>
        </w:rPr>
        <w:t xml:space="preserve">), </w:t>
      </w:r>
      <w:r w:rsidRPr="002D0C45">
        <w:rPr>
          <w:rFonts w:ascii="Sylfaen" w:hAnsi="Sylfaen"/>
          <w:lang w:val="ka-GE"/>
        </w:rPr>
        <w:t>მაშინ</w:t>
      </w:r>
      <w:r w:rsidRPr="002D0C45">
        <w:rPr>
          <w:lang w:val="ka-GE"/>
        </w:rPr>
        <w:t xml:space="preserve"> </w:t>
      </w:r>
      <w:r w:rsidRPr="002D0C45">
        <w:rPr>
          <w:rFonts w:ascii="Sylfaen" w:hAnsi="Sylfaen"/>
          <w:lang w:val="ka-GE"/>
        </w:rPr>
        <w:t>ტესტები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დაიწყოს</w:t>
      </w:r>
      <w:r w:rsidRPr="002D0C45">
        <w:rPr>
          <w:lang w:val="ka-GE"/>
        </w:rPr>
        <w:t xml:space="preserve"> </w:t>
      </w:r>
      <w:r w:rsidRPr="002D0C45">
        <w:rPr>
          <w:rFonts w:ascii="Sylfaen" w:hAnsi="Sylfaen"/>
          <w:lang w:val="ka-GE"/>
        </w:rPr>
        <w:t>ყველაზე</w:t>
      </w:r>
      <w:r w:rsidRPr="002D0C45">
        <w:rPr>
          <w:lang w:val="ka-GE"/>
        </w:rPr>
        <w:t xml:space="preserve"> </w:t>
      </w:r>
      <w:r w:rsidRPr="002D0C45">
        <w:rPr>
          <w:rFonts w:ascii="Sylfaen" w:hAnsi="Sylfaen"/>
          <w:lang w:val="ka-GE"/>
        </w:rPr>
        <w:t>დაბალი</w:t>
      </w:r>
      <w:r w:rsidRPr="002D0C45">
        <w:rPr>
          <w:lang w:val="ka-GE"/>
        </w:rPr>
        <w:t xml:space="preserve"> </w:t>
      </w:r>
      <w:r w:rsidRPr="002D0C45">
        <w:rPr>
          <w:rFonts w:ascii="Sylfaen" w:hAnsi="Sylfaen"/>
          <w:lang w:val="ka-GE"/>
        </w:rPr>
        <w:t>ზემოქმედების</w:t>
      </w:r>
      <w:r w:rsidRPr="002D0C45">
        <w:rPr>
          <w:lang w:val="ka-GE"/>
        </w:rPr>
        <w:t xml:space="preserve"> </w:t>
      </w:r>
      <w:r w:rsidRPr="002D0C45">
        <w:rPr>
          <w:rFonts w:ascii="Sylfaen" w:hAnsi="Sylfaen"/>
          <w:lang w:val="ka-GE"/>
        </w:rPr>
        <w:t>ენერგიებით</w:t>
      </w:r>
      <w:r w:rsidRPr="002D0C45">
        <w:rPr>
          <w:lang w:val="ka-GE"/>
        </w:rPr>
        <w:t xml:space="preserve"> (</w:t>
      </w:r>
      <w:r w:rsidRPr="002D0C45">
        <w:rPr>
          <w:rFonts w:ascii="Sylfaen" w:hAnsi="Sylfaen"/>
          <w:lang w:val="ka-GE"/>
        </w:rPr>
        <w:t>თუ</w:t>
      </w:r>
      <w:r w:rsidRPr="002D0C45">
        <w:rPr>
          <w:lang w:val="ka-GE"/>
        </w:rPr>
        <w:t xml:space="preserve"> </w:t>
      </w:r>
      <w:r w:rsidRPr="002D0C45">
        <w:rPr>
          <w:rFonts w:ascii="Sylfaen" w:hAnsi="Sylfaen"/>
          <w:lang w:val="ka-GE"/>
        </w:rPr>
        <w:t>არსებობს</w:t>
      </w:r>
      <w:r w:rsidRPr="002D0C45">
        <w:rPr>
          <w:lang w:val="ka-GE"/>
        </w:rPr>
        <w:t xml:space="preserve"> </w:t>
      </w:r>
      <w:r w:rsidRPr="002D0C45">
        <w:rPr>
          <w:rFonts w:ascii="Sylfaen" w:hAnsi="Sylfaen"/>
          <w:lang w:val="ka-GE"/>
        </w:rPr>
        <w:t>გამოცდილება</w:t>
      </w:r>
      <w:r w:rsidRPr="002D0C45">
        <w:rPr>
          <w:lang w:val="ka-GE"/>
        </w:rPr>
        <w:t xml:space="preserve"> </w:t>
      </w:r>
      <w:r w:rsidRPr="002D0C45">
        <w:rPr>
          <w:rFonts w:ascii="Sylfaen" w:hAnsi="Sylfaen"/>
          <w:lang w:val="ka-GE"/>
        </w:rPr>
        <w:t>მსგავს</w:t>
      </w:r>
      <w:r w:rsidRPr="002D0C45">
        <w:rPr>
          <w:lang w:val="ka-GE"/>
        </w:rPr>
        <w:t xml:space="preserve"> </w:t>
      </w:r>
      <w:r w:rsidRPr="002D0C45">
        <w:rPr>
          <w:rFonts w:ascii="Sylfaen" w:hAnsi="Sylfaen"/>
          <w:lang w:val="ka-GE"/>
        </w:rPr>
        <w:t>კონფიგურაციებთან</w:t>
      </w:r>
      <w:r w:rsidRPr="002D0C45">
        <w:rPr>
          <w:lang w:val="ka-GE"/>
        </w:rPr>
        <w:t xml:space="preserve">, </w:t>
      </w:r>
      <w:r w:rsidRPr="002D0C45">
        <w:rPr>
          <w:rFonts w:ascii="Sylfaen" w:hAnsi="Sylfaen"/>
          <w:lang w:val="ka-GE"/>
        </w:rPr>
        <w:t>შეიძლება</w:t>
      </w:r>
      <w:r w:rsidRPr="002D0C45">
        <w:rPr>
          <w:lang w:val="ka-GE"/>
        </w:rPr>
        <w:t xml:space="preserve"> </w:t>
      </w:r>
      <w:r w:rsidRPr="002D0C45">
        <w:rPr>
          <w:rFonts w:ascii="Sylfaen" w:hAnsi="Sylfaen"/>
          <w:lang w:val="ka-GE"/>
        </w:rPr>
        <w:t>გამოყენებულ</w:t>
      </w:r>
      <w:r w:rsidRPr="002D0C45">
        <w:rPr>
          <w:lang w:val="ka-GE"/>
        </w:rPr>
        <w:t xml:space="preserve"> </w:t>
      </w:r>
      <w:r w:rsidR="00670592">
        <w:rPr>
          <w:rFonts w:ascii="Sylfaen" w:hAnsi="Sylfaen"/>
          <w:lang w:val="ka-GE"/>
        </w:rPr>
        <w:t>იქნე</w:t>
      </w:r>
      <w:r w:rsidRPr="002D0C45">
        <w:rPr>
          <w:rFonts w:ascii="Sylfaen" w:hAnsi="Sylfaen"/>
          <w:lang w:val="ka-GE"/>
        </w:rPr>
        <w:t>ს</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გაგრძელდეს</w:t>
      </w:r>
      <w:r w:rsidRPr="002D0C45">
        <w:rPr>
          <w:lang w:val="ka-GE"/>
        </w:rPr>
        <w:t xml:space="preserve"> </w:t>
      </w:r>
      <w:r w:rsidRPr="002D0C45">
        <w:rPr>
          <w:rFonts w:ascii="Sylfaen" w:hAnsi="Sylfaen"/>
          <w:lang w:val="ka-GE"/>
        </w:rPr>
        <w:t>დარტყმების</w:t>
      </w:r>
      <w:r w:rsidRPr="002D0C45">
        <w:rPr>
          <w:lang w:val="ka-GE"/>
        </w:rPr>
        <w:t xml:space="preserve"> </w:t>
      </w:r>
      <w:r w:rsidRPr="002D0C45">
        <w:rPr>
          <w:rFonts w:ascii="Sylfaen" w:hAnsi="Sylfaen"/>
          <w:lang w:val="ka-GE"/>
        </w:rPr>
        <w:t>გაზრდა</w:t>
      </w:r>
      <w:r w:rsidRPr="002D0C45">
        <w:rPr>
          <w:lang w:val="ka-GE"/>
        </w:rPr>
        <w:t xml:space="preserve">, </w:t>
      </w:r>
      <w:r w:rsidRPr="002D0C45">
        <w:rPr>
          <w:rFonts w:ascii="Sylfaen" w:hAnsi="Sylfaen"/>
          <w:lang w:val="ka-GE"/>
        </w:rPr>
        <w:t>მაქსიმალური</w:t>
      </w:r>
      <w:r w:rsidRPr="002D0C45">
        <w:rPr>
          <w:lang w:val="ka-GE"/>
        </w:rPr>
        <w:t xml:space="preserve"> </w:t>
      </w:r>
      <w:r w:rsidRPr="002D0C45">
        <w:rPr>
          <w:rFonts w:ascii="Sylfaen" w:hAnsi="Sylfaen"/>
          <w:lang w:val="ka-GE"/>
        </w:rPr>
        <w:t>ზემოქმედებისადმი</w:t>
      </w:r>
      <w:r w:rsidRPr="002D0C45">
        <w:rPr>
          <w:lang w:val="ka-GE"/>
        </w:rPr>
        <w:t xml:space="preserve"> </w:t>
      </w:r>
      <w:r w:rsidRPr="002D0C45">
        <w:rPr>
          <w:rFonts w:ascii="Sylfaen" w:hAnsi="Sylfaen"/>
          <w:lang w:val="ka-GE"/>
        </w:rPr>
        <w:t>მდგრადობის</w:t>
      </w:r>
      <w:r w:rsidRPr="002D0C45">
        <w:rPr>
          <w:lang w:val="ka-GE"/>
        </w:rPr>
        <w:t xml:space="preserve"> </w:t>
      </w:r>
      <w:r w:rsidRPr="002D0C45">
        <w:rPr>
          <w:rFonts w:ascii="Sylfaen" w:hAnsi="Sylfaen"/>
          <w:lang w:val="ka-GE"/>
        </w:rPr>
        <w:t>მიღწევის</w:t>
      </w:r>
      <w:r w:rsidRPr="002D0C45">
        <w:rPr>
          <w:lang w:val="ka-GE"/>
        </w:rPr>
        <w:t xml:space="preserve"> </w:t>
      </w:r>
      <w:r w:rsidRPr="002D0C45">
        <w:rPr>
          <w:rFonts w:ascii="Sylfaen" w:hAnsi="Sylfaen"/>
          <w:lang w:val="ka-GE"/>
        </w:rPr>
        <w:t>მიზნით</w:t>
      </w:r>
      <w:r w:rsidRPr="002D0C45">
        <w:rPr>
          <w:lang w:val="ka-GE"/>
        </w:rPr>
        <w:t>.</w:t>
      </w:r>
    </w:p>
    <w:p w14:paraId="15FF8664" w14:textId="77777777" w:rsidR="004258F2" w:rsidRPr="002D0C45" w:rsidRDefault="004258F2" w:rsidP="004258F2">
      <w:pPr>
        <w:pStyle w:val="BodyText"/>
        <w:spacing w:before="0"/>
        <w:rPr>
          <w:rFonts w:ascii="Sylfaen" w:hAnsi="Sylfaen"/>
          <w:sz w:val="22"/>
          <w:szCs w:val="22"/>
          <w:lang w:val="ka-GE"/>
        </w:rPr>
      </w:pPr>
    </w:p>
    <w:p w14:paraId="06D36873" w14:textId="77777777" w:rsidR="004258F2" w:rsidRPr="002D0C45" w:rsidRDefault="004258F2" w:rsidP="004258F2">
      <w:pPr>
        <w:pStyle w:val="BodyText"/>
        <w:spacing w:before="78"/>
        <w:rPr>
          <w:rFonts w:ascii="Sylfaen" w:hAnsi="Sylfaen"/>
          <w:sz w:val="22"/>
          <w:szCs w:val="22"/>
          <w:lang w:val="ka-GE"/>
        </w:rPr>
      </w:pPr>
    </w:p>
    <w:p w14:paraId="775AA724" w14:textId="77777777" w:rsidR="004258F2" w:rsidRPr="002D0C45" w:rsidRDefault="004258F2" w:rsidP="004258F2">
      <w:pPr>
        <w:tabs>
          <w:tab w:val="left" w:pos="1895"/>
        </w:tabs>
        <w:spacing w:before="1"/>
        <w:ind w:left="534"/>
        <w:rPr>
          <w:rFonts w:ascii="Sylfaen" w:hAnsi="Sylfaen"/>
          <w:b/>
          <w:lang w:val="ka-GE"/>
        </w:rPr>
      </w:pPr>
      <w:r w:rsidRPr="002D0C45">
        <w:rPr>
          <w:rFonts w:ascii="Sylfaen" w:hAnsi="Sylfaen"/>
          <w:b/>
          <w:lang w:val="ka-GE"/>
        </w:rPr>
        <w:t>ცხრილი</w:t>
      </w:r>
      <w:r w:rsidRPr="002D0C45">
        <w:rPr>
          <w:rFonts w:ascii="Sylfaen" w:hAnsi="Sylfaen"/>
          <w:b/>
          <w:spacing w:val="-10"/>
          <w:lang w:val="ka-GE"/>
        </w:rPr>
        <w:t xml:space="preserve"> </w:t>
      </w:r>
      <w:r w:rsidRPr="002D0C45">
        <w:rPr>
          <w:rFonts w:ascii="Sylfaen" w:hAnsi="Sylfaen"/>
          <w:b/>
          <w:spacing w:val="-2"/>
          <w:lang w:val="ka-GE"/>
        </w:rPr>
        <w:t>ზ.2.1</w:t>
      </w:r>
      <w:r w:rsidRPr="002D0C45">
        <w:rPr>
          <w:rFonts w:ascii="Sylfaen" w:hAnsi="Sylfaen"/>
          <w:b/>
          <w:lang w:val="ka-GE"/>
        </w:rPr>
        <w:tab/>
      </w:r>
      <w:r w:rsidRPr="002D0C45">
        <w:rPr>
          <w:rFonts w:ascii="Sylfaen" w:hAnsi="Sylfaen"/>
          <w:b/>
          <w:spacing w:val="-4"/>
          <w:lang w:val="ka-GE"/>
        </w:rPr>
        <w:t>მყარი და რბილი სხეულის ზემოქმედების ტესტები</w:t>
      </w:r>
    </w:p>
    <w:p w14:paraId="6BCB0616" w14:textId="77777777" w:rsidR="004258F2" w:rsidRPr="002D0C45" w:rsidRDefault="004258F2" w:rsidP="004258F2">
      <w:pPr>
        <w:pStyle w:val="BodyText"/>
        <w:spacing w:before="1" w:after="1"/>
        <w:rPr>
          <w:rFonts w:ascii="Sylfaen" w:hAnsi="Sylfaen"/>
          <w:b/>
          <w:sz w:val="22"/>
          <w:szCs w:val="22"/>
          <w:lang w:val="ka-GE"/>
        </w:rPr>
      </w:pPr>
    </w:p>
    <w:tbl>
      <w:tblPr>
        <w:tblStyle w:val="TableNormal1"/>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3"/>
        <w:gridCol w:w="360"/>
        <w:gridCol w:w="1938"/>
        <w:gridCol w:w="1268"/>
        <w:gridCol w:w="1270"/>
        <w:gridCol w:w="1271"/>
        <w:gridCol w:w="1271"/>
        <w:gridCol w:w="1268"/>
      </w:tblGrid>
      <w:tr w:rsidR="004258F2" w:rsidRPr="002D0C45" w14:paraId="5B9C1C38" w14:textId="77777777" w:rsidTr="003E3502">
        <w:trPr>
          <w:trHeight w:val="393"/>
        </w:trPr>
        <w:tc>
          <w:tcPr>
            <w:tcW w:w="9469" w:type="dxa"/>
            <w:gridSpan w:val="8"/>
          </w:tcPr>
          <w:p w14:paraId="66B57D7D" w14:textId="77777777" w:rsidR="004258F2" w:rsidRPr="002D0C45" w:rsidRDefault="004258F2" w:rsidP="003E3502">
            <w:pPr>
              <w:pStyle w:val="TableParagraph"/>
              <w:spacing w:before="83"/>
              <w:ind w:left="3"/>
              <w:jc w:val="center"/>
              <w:rPr>
                <w:rFonts w:ascii="Sylfaen" w:hAnsi="Sylfaen"/>
                <w:b/>
                <w:lang w:val="ka-GE"/>
              </w:rPr>
            </w:pPr>
            <w:r w:rsidRPr="002D0C45">
              <w:rPr>
                <w:rFonts w:ascii="Sylfaen" w:hAnsi="Sylfaen"/>
                <w:b/>
                <w:lang w:val="ka-GE"/>
              </w:rPr>
              <w:t>გარე ზემოქმედება და შეფასება</w:t>
            </w:r>
          </w:p>
        </w:tc>
      </w:tr>
      <w:tr w:rsidR="004258F2" w:rsidRPr="002D0C45" w14:paraId="29B5B9B7" w14:textId="77777777" w:rsidTr="003E3502">
        <w:trPr>
          <w:trHeight w:val="539"/>
        </w:trPr>
        <w:tc>
          <w:tcPr>
            <w:tcW w:w="3121" w:type="dxa"/>
            <w:gridSpan w:val="3"/>
          </w:tcPr>
          <w:p w14:paraId="0EF37B32" w14:textId="77777777" w:rsidR="004258F2" w:rsidRPr="002D0C45" w:rsidRDefault="004258F2" w:rsidP="003E3502">
            <w:pPr>
              <w:pStyle w:val="TableParagraph"/>
              <w:rPr>
                <w:rFonts w:ascii="Sylfaen" w:hAnsi="Sylfaen"/>
                <w:lang w:val="ka-GE"/>
              </w:rPr>
            </w:pPr>
          </w:p>
        </w:tc>
        <w:tc>
          <w:tcPr>
            <w:tcW w:w="1268" w:type="dxa"/>
          </w:tcPr>
          <w:p w14:paraId="2DC9E164" w14:textId="77777777" w:rsidR="004258F2" w:rsidRPr="002D0C45" w:rsidRDefault="004258F2" w:rsidP="003E3502">
            <w:pPr>
              <w:pStyle w:val="TableParagraph"/>
              <w:spacing w:before="38"/>
              <w:ind w:left="104" w:right="283"/>
              <w:rPr>
                <w:rFonts w:ascii="Sylfaen" w:hAnsi="Sylfaen"/>
                <w:b/>
                <w:lang w:val="ka-GE"/>
              </w:rPr>
            </w:pPr>
            <w:r w:rsidRPr="002D0C45">
              <w:rPr>
                <w:rFonts w:ascii="Sylfaen" w:hAnsi="Sylfaen"/>
                <w:b/>
                <w:spacing w:val="-2"/>
                <w:lang w:val="ka-GE"/>
              </w:rPr>
              <w:t xml:space="preserve">კატეგორია </w:t>
            </w:r>
            <w:r w:rsidRPr="002D0C45">
              <w:rPr>
                <w:rFonts w:ascii="Sylfaen" w:hAnsi="Sylfaen"/>
                <w:b/>
                <w:spacing w:val="-6"/>
                <w:lang w:val="ka-GE"/>
              </w:rPr>
              <w:t>IV</w:t>
            </w:r>
          </w:p>
        </w:tc>
        <w:tc>
          <w:tcPr>
            <w:tcW w:w="1270" w:type="dxa"/>
          </w:tcPr>
          <w:p w14:paraId="34D883F5" w14:textId="77777777" w:rsidR="004258F2" w:rsidRPr="002D0C45" w:rsidRDefault="004258F2" w:rsidP="003E3502">
            <w:pPr>
              <w:pStyle w:val="TableParagraph"/>
              <w:spacing w:before="38"/>
              <w:ind w:left="106" w:right="283"/>
              <w:rPr>
                <w:rFonts w:ascii="Sylfaen" w:hAnsi="Sylfaen"/>
                <w:b/>
                <w:lang w:val="ka-GE"/>
              </w:rPr>
            </w:pPr>
            <w:r w:rsidRPr="002D0C45">
              <w:rPr>
                <w:rFonts w:ascii="Sylfaen" w:hAnsi="Sylfaen"/>
                <w:b/>
                <w:spacing w:val="-2"/>
                <w:lang w:val="ka-GE"/>
              </w:rPr>
              <w:t xml:space="preserve">კატეგორია </w:t>
            </w:r>
            <w:r w:rsidRPr="002D0C45">
              <w:rPr>
                <w:rFonts w:ascii="Sylfaen" w:hAnsi="Sylfaen"/>
                <w:b/>
                <w:spacing w:val="-4"/>
                <w:lang w:val="ka-GE"/>
              </w:rPr>
              <w:t>III</w:t>
            </w:r>
          </w:p>
        </w:tc>
        <w:tc>
          <w:tcPr>
            <w:tcW w:w="1271" w:type="dxa"/>
          </w:tcPr>
          <w:p w14:paraId="714B248B" w14:textId="77777777" w:rsidR="004258F2" w:rsidRPr="002D0C45" w:rsidRDefault="004258F2" w:rsidP="003E3502">
            <w:pPr>
              <w:pStyle w:val="TableParagraph"/>
              <w:spacing w:before="38"/>
              <w:ind w:left="106" w:right="288"/>
              <w:rPr>
                <w:rFonts w:ascii="Sylfaen" w:hAnsi="Sylfaen"/>
                <w:b/>
                <w:lang w:val="ka-GE"/>
              </w:rPr>
            </w:pPr>
            <w:r w:rsidRPr="002D0C45">
              <w:rPr>
                <w:rFonts w:ascii="Sylfaen" w:hAnsi="Sylfaen"/>
                <w:b/>
                <w:spacing w:val="-2"/>
                <w:lang w:val="ka-GE"/>
              </w:rPr>
              <w:t xml:space="preserve">კატეგორია </w:t>
            </w:r>
            <w:r w:rsidRPr="002D0C45">
              <w:rPr>
                <w:rFonts w:ascii="Sylfaen" w:hAnsi="Sylfaen"/>
                <w:b/>
                <w:spacing w:val="-4"/>
                <w:lang w:val="ka-GE"/>
              </w:rPr>
              <w:t>II-ბ</w:t>
            </w:r>
          </w:p>
        </w:tc>
        <w:tc>
          <w:tcPr>
            <w:tcW w:w="1271" w:type="dxa"/>
          </w:tcPr>
          <w:p w14:paraId="6AC5E0D4" w14:textId="77777777" w:rsidR="004258F2" w:rsidRPr="002D0C45" w:rsidRDefault="004258F2" w:rsidP="003E3502">
            <w:pPr>
              <w:pStyle w:val="TableParagraph"/>
              <w:spacing w:before="38"/>
              <w:ind w:left="105" w:right="289"/>
              <w:rPr>
                <w:rFonts w:ascii="Sylfaen" w:hAnsi="Sylfaen"/>
                <w:b/>
                <w:lang w:val="ka-GE"/>
              </w:rPr>
            </w:pPr>
            <w:r w:rsidRPr="002D0C45">
              <w:rPr>
                <w:rFonts w:ascii="Sylfaen" w:hAnsi="Sylfaen"/>
                <w:b/>
                <w:spacing w:val="-2"/>
                <w:lang w:val="ka-GE"/>
              </w:rPr>
              <w:t xml:space="preserve">კატეგორია </w:t>
            </w:r>
            <w:r w:rsidRPr="002D0C45">
              <w:rPr>
                <w:rFonts w:ascii="Sylfaen" w:hAnsi="Sylfaen"/>
                <w:b/>
                <w:spacing w:val="-4"/>
                <w:lang w:val="ka-GE"/>
              </w:rPr>
              <w:t>II-ა</w:t>
            </w:r>
          </w:p>
        </w:tc>
        <w:tc>
          <w:tcPr>
            <w:tcW w:w="1268" w:type="dxa"/>
          </w:tcPr>
          <w:p w14:paraId="444F1A6E" w14:textId="77777777" w:rsidR="004258F2" w:rsidRPr="002D0C45" w:rsidRDefault="004258F2" w:rsidP="003E3502">
            <w:pPr>
              <w:pStyle w:val="TableParagraph"/>
              <w:spacing w:before="38"/>
              <w:ind w:left="102" w:right="285"/>
              <w:rPr>
                <w:rFonts w:ascii="Sylfaen" w:hAnsi="Sylfaen"/>
                <w:b/>
                <w:lang w:val="ka-GE"/>
              </w:rPr>
            </w:pPr>
            <w:r w:rsidRPr="002D0C45">
              <w:rPr>
                <w:rFonts w:ascii="Sylfaen" w:hAnsi="Sylfaen"/>
                <w:b/>
                <w:spacing w:val="-2"/>
                <w:lang w:val="ka-GE"/>
              </w:rPr>
              <w:t xml:space="preserve">კატეგორია </w:t>
            </w:r>
            <w:r w:rsidRPr="002D0C45">
              <w:rPr>
                <w:rFonts w:ascii="Sylfaen" w:hAnsi="Sylfaen"/>
                <w:b/>
                <w:spacing w:val="-10"/>
                <w:lang w:val="ka-GE"/>
              </w:rPr>
              <w:t>I</w:t>
            </w:r>
          </w:p>
        </w:tc>
      </w:tr>
      <w:tr w:rsidR="004258F2" w:rsidRPr="002D0C45" w14:paraId="1B16ACFD" w14:textId="77777777" w:rsidTr="00D71D72">
        <w:trPr>
          <w:trHeight w:val="1346"/>
        </w:trPr>
        <w:tc>
          <w:tcPr>
            <w:tcW w:w="823" w:type="dxa"/>
            <w:vMerge w:val="restart"/>
            <w:textDirection w:val="btLr"/>
          </w:tcPr>
          <w:p w14:paraId="3BA26D75" w14:textId="77777777" w:rsidR="004258F2" w:rsidRPr="002D0C45" w:rsidRDefault="004258F2" w:rsidP="003E3502">
            <w:pPr>
              <w:pStyle w:val="TableParagraph"/>
              <w:spacing w:before="162"/>
              <w:ind w:left="1245"/>
              <w:rPr>
                <w:rFonts w:ascii="Sylfaen" w:hAnsi="Sylfaen"/>
                <w:lang w:val="ka-GE"/>
              </w:rPr>
            </w:pPr>
            <w:r w:rsidRPr="002D0C45">
              <w:rPr>
                <w:rFonts w:ascii="Sylfaen" w:hAnsi="Sylfaen"/>
                <w:lang w:val="ka-GE"/>
              </w:rPr>
              <w:t>მყარი სხეულის ზემოქმედება</w:t>
            </w:r>
          </w:p>
        </w:tc>
        <w:tc>
          <w:tcPr>
            <w:tcW w:w="360" w:type="dxa"/>
          </w:tcPr>
          <w:p w14:paraId="614E0262" w14:textId="77777777" w:rsidR="004258F2" w:rsidRPr="002D0C45" w:rsidRDefault="004258F2" w:rsidP="003E3502">
            <w:pPr>
              <w:pStyle w:val="TableParagraph"/>
              <w:rPr>
                <w:rFonts w:ascii="Sylfaen" w:hAnsi="Sylfaen"/>
                <w:b/>
                <w:lang w:val="ka-GE"/>
              </w:rPr>
            </w:pPr>
          </w:p>
          <w:p w14:paraId="08BE647D" w14:textId="77777777" w:rsidR="004258F2" w:rsidRPr="002D0C45" w:rsidRDefault="004258F2" w:rsidP="003E3502">
            <w:pPr>
              <w:pStyle w:val="TableParagraph"/>
              <w:spacing w:before="156"/>
              <w:rPr>
                <w:rFonts w:ascii="Sylfaen" w:hAnsi="Sylfaen"/>
                <w:b/>
                <w:lang w:val="ka-GE"/>
              </w:rPr>
            </w:pPr>
          </w:p>
          <w:p w14:paraId="0B21BEB2" w14:textId="77777777" w:rsidR="004258F2" w:rsidRPr="002D0C45" w:rsidRDefault="004258F2" w:rsidP="003E3502">
            <w:pPr>
              <w:pStyle w:val="TableParagraph"/>
              <w:ind w:left="100"/>
              <w:rPr>
                <w:rFonts w:ascii="Sylfaen" w:hAnsi="Sylfaen"/>
                <w:lang w:val="ka-GE"/>
              </w:rPr>
            </w:pPr>
            <w:r w:rsidRPr="002D0C45">
              <w:rPr>
                <w:rFonts w:ascii="Sylfaen" w:hAnsi="Sylfaen"/>
                <w:spacing w:val="-5"/>
                <w:lang w:val="ka-GE"/>
              </w:rPr>
              <w:t>H1</w:t>
            </w:r>
          </w:p>
        </w:tc>
        <w:tc>
          <w:tcPr>
            <w:tcW w:w="1938" w:type="dxa"/>
          </w:tcPr>
          <w:p w14:paraId="289D5761" w14:textId="77777777" w:rsidR="004258F2" w:rsidRPr="002D0C45" w:rsidRDefault="004258F2">
            <w:pPr>
              <w:pStyle w:val="TableParagraph"/>
              <w:numPr>
                <w:ilvl w:val="0"/>
                <w:numId w:val="62"/>
              </w:numPr>
              <w:tabs>
                <w:tab w:val="left" w:pos="238"/>
              </w:tabs>
              <w:spacing w:before="40"/>
              <w:rPr>
                <w:rFonts w:ascii="Sylfaen" w:hAnsi="Sylfaen"/>
                <w:lang w:val="ka-GE"/>
              </w:rPr>
            </w:pPr>
            <w:r w:rsidRPr="002D0C45">
              <w:rPr>
                <w:rFonts w:ascii="Sylfaen" w:hAnsi="Sylfaen" w:cs="Sylfaen"/>
                <w:lang w:val="ka-GE"/>
              </w:rPr>
              <w:t>წონა</w:t>
            </w:r>
            <w:r w:rsidRPr="002D0C45">
              <w:rPr>
                <w:rFonts w:ascii="Sylfaen" w:hAnsi="Sylfaen"/>
                <w:lang w:val="ka-GE"/>
              </w:rPr>
              <w:t xml:space="preserve">: 0,5 </w:t>
            </w:r>
            <w:r w:rsidRPr="002D0C45">
              <w:rPr>
                <w:rFonts w:ascii="Sylfaen" w:hAnsi="Sylfaen" w:cs="Sylfaen"/>
                <w:lang w:val="ka-GE"/>
              </w:rPr>
              <w:t>კგ</w:t>
            </w:r>
          </w:p>
          <w:p w14:paraId="372DFE3A" w14:textId="77777777" w:rsidR="004258F2" w:rsidRPr="002D0C45" w:rsidRDefault="004258F2">
            <w:pPr>
              <w:pStyle w:val="TableParagraph"/>
              <w:numPr>
                <w:ilvl w:val="0"/>
                <w:numId w:val="62"/>
              </w:numPr>
              <w:tabs>
                <w:tab w:val="left" w:pos="238"/>
              </w:tabs>
              <w:spacing w:before="40"/>
              <w:rPr>
                <w:rFonts w:ascii="Sylfaen" w:hAnsi="Sylfaen"/>
                <w:lang w:val="ka-GE"/>
              </w:rPr>
            </w:pPr>
            <w:r w:rsidRPr="002D0C45">
              <w:rPr>
                <w:rFonts w:ascii="Sylfaen" w:hAnsi="Sylfaen"/>
                <w:lang w:val="ka-GE"/>
              </w:rPr>
              <w:t xml:space="preserve"> </w:t>
            </w:r>
            <w:r w:rsidRPr="002D0C45">
              <w:rPr>
                <w:rFonts w:ascii="Sylfaen" w:hAnsi="Sylfaen" w:cs="Sylfaen"/>
                <w:lang w:val="ka-GE"/>
              </w:rPr>
              <w:t>დარტყმა</w:t>
            </w:r>
            <w:r w:rsidRPr="002D0C45">
              <w:rPr>
                <w:rFonts w:ascii="Sylfaen" w:hAnsi="Sylfaen"/>
                <w:lang w:val="ka-GE"/>
              </w:rPr>
              <w:t xml:space="preserve">: 1 </w:t>
            </w:r>
            <w:r w:rsidRPr="002D0C45">
              <w:rPr>
                <w:rFonts w:ascii="Sylfaen" w:hAnsi="Sylfaen" w:cs="Sylfaen"/>
                <w:lang w:val="ka-GE"/>
              </w:rPr>
              <w:t>ჯ</w:t>
            </w:r>
            <w:r w:rsidRPr="002D0C45">
              <w:rPr>
                <w:rFonts w:ascii="Sylfaen" w:hAnsi="Sylfaen"/>
                <w:lang w:val="ka-GE"/>
              </w:rPr>
              <w:t xml:space="preserve"> (</w:t>
            </w:r>
            <w:r w:rsidRPr="002D0C45">
              <w:rPr>
                <w:rFonts w:ascii="Sylfaen" w:hAnsi="Sylfaen" w:cs="Sylfaen"/>
                <w:lang w:val="ka-GE"/>
              </w:rPr>
              <w:t>სიმაღლე</w:t>
            </w:r>
            <w:r w:rsidRPr="002D0C45">
              <w:rPr>
                <w:rFonts w:ascii="Sylfaen" w:hAnsi="Sylfaen"/>
                <w:lang w:val="ka-GE"/>
              </w:rPr>
              <w:t xml:space="preserve"> 0,20 </w:t>
            </w:r>
            <w:r w:rsidRPr="002D0C45">
              <w:rPr>
                <w:rFonts w:ascii="Sylfaen" w:hAnsi="Sylfaen" w:cs="Sylfaen"/>
                <w:lang w:val="ka-GE"/>
              </w:rPr>
              <w:t>მ</w:t>
            </w:r>
            <w:r w:rsidRPr="002D0C45">
              <w:rPr>
                <w:rFonts w:ascii="Sylfaen" w:hAnsi="Sylfaen"/>
                <w:lang w:val="ka-GE"/>
              </w:rPr>
              <w:t>)</w:t>
            </w:r>
          </w:p>
          <w:p w14:paraId="7A7ED6AD" w14:textId="77777777" w:rsidR="004258F2" w:rsidRPr="002D0C45" w:rsidRDefault="004258F2">
            <w:pPr>
              <w:pStyle w:val="TableParagraph"/>
              <w:numPr>
                <w:ilvl w:val="0"/>
                <w:numId w:val="62"/>
              </w:numPr>
              <w:tabs>
                <w:tab w:val="left" w:pos="238"/>
              </w:tabs>
              <w:spacing w:before="40"/>
              <w:rPr>
                <w:rFonts w:ascii="Sylfaen" w:hAnsi="Sylfaen"/>
                <w:lang w:val="ka-GE"/>
              </w:rPr>
            </w:pPr>
            <w:r w:rsidRPr="002D0C45">
              <w:rPr>
                <w:rFonts w:ascii="Sylfaen" w:hAnsi="Sylfaen" w:cs="Sylfaen"/>
                <w:lang w:val="ka-GE"/>
              </w:rPr>
              <w:t>დარტყმების</w:t>
            </w:r>
            <w:r w:rsidRPr="002D0C45">
              <w:rPr>
                <w:rFonts w:ascii="Sylfaen" w:hAnsi="Sylfaen"/>
                <w:lang w:val="ka-GE"/>
              </w:rPr>
              <w:t xml:space="preserve"> </w:t>
            </w:r>
            <w:r w:rsidRPr="002D0C45">
              <w:rPr>
                <w:rFonts w:ascii="Sylfaen" w:hAnsi="Sylfaen" w:cs="Sylfaen"/>
                <w:lang w:val="ka-GE"/>
              </w:rPr>
              <w:t>რაოდენობა</w:t>
            </w:r>
            <w:r w:rsidRPr="002D0C45">
              <w:rPr>
                <w:rFonts w:ascii="Sylfaen" w:hAnsi="Sylfaen"/>
                <w:lang w:val="ka-GE"/>
              </w:rPr>
              <w:t>: 3</w:t>
            </w:r>
          </w:p>
          <w:p w14:paraId="6EFEA25B" w14:textId="77777777" w:rsidR="004258F2" w:rsidRPr="002D0C45" w:rsidRDefault="004258F2">
            <w:pPr>
              <w:pStyle w:val="TableParagraph"/>
              <w:numPr>
                <w:ilvl w:val="0"/>
                <w:numId w:val="62"/>
              </w:numPr>
              <w:tabs>
                <w:tab w:val="left" w:pos="239"/>
              </w:tabs>
              <w:spacing w:before="39"/>
              <w:ind w:right="104"/>
              <w:rPr>
                <w:rFonts w:ascii="Sylfaen" w:hAnsi="Sylfaen"/>
                <w:lang w:val="ka-GE"/>
              </w:rPr>
            </w:pPr>
            <w:r w:rsidRPr="002D0C45">
              <w:rPr>
                <w:rFonts w:ascii="Sylfaen" w:hAnsi="Sylfaen" w:cs="Sylfaen"/>
                <w:lang w:val="ka-GE"/>
              </w:rPr>
              <w:t>დარტყმების</w:t>
            </w:r>
            <w:r w:rsidRPr="002D0C45">
              <w:rPr>
                <w:rFonts w:ascii="Sylfaen" w:hAnsi="Sylfaen"/>
                <w:lang w:val="ka-GE"/>
              </w:rPr>
              <w:t xml:space="preserve"> </w:t>
            </w:r>
            <w:r w:rsidRPr="002D0C45">
              <w:rPr>
                <w:rFonts w:ascii="Sylfaen" w:hAnsi="Sylfaen" w:cs="Sylfaen"/>
                <w:lang w:val="ka-GE"/>
              </w:rPr>
              <w:t>მდებარეობა</w:t>
            </w:r>
            <w:r w:rsidRPr="002D0C45">
              <w:rPr>
                <w:rFonts w:ascii="Sylfaen" w:hAnsi="Sylfaen"/>
                <w:lang w:val="ka-GE"/>
              </w:rPr>
              <w:t xml:space="preserve">: </w:t>
            </w:r>
            <w:r w:rsidRPr="002D0C45">
              <w:rPr>
                <w:rFonts w:ascii="Sylfaen" w:hAnsi="Sylfaen" w:cs="Sylfaen"/>
                <w:lang w:val="ka-GE"/>
              </w:rPr>
              <w:t>სამი</w:t>
            </w:r>
            <w:r w:rsidRPr="002D0C45">
              <w:rPr>
                <w:rFonts w:ascii="Sylfaen" w:hAnsi="Sylfaen"/>
                <w:lang w:val="ka-GE"/>
              </w:rPr>
              <w:t xml:space="preserve"> </w:t>
            </w:r>
            <w:r w:rsidRPr="002D0C45">
              <w:rPr>
                <w:rFonts w:ascii="Sylfaen" w:hAnsi="Sylfaen" w:cs="Sylfaen"/>
                <w:lang w:val="ka-GE"/>
              </w:rPr>
              <w:t>განსხვავებული</w:t>
            </w:r>
            <w:r w:rsidRPr="002D0C45">
              <w:rPr>
                <w:rFonts w:ascii="Sylfaen" w:hAnsi="Sylfaen"/>
                <w:lang w:val="ka-GE"/>
              </w:rPr>
              <w:t xml:space="preserve"> </w:t>
            </w:r>
            <w:r w:rsidRPr="002D0C45">
              <w:rPr>
                <w:rFonts w:ascii="Sylfaen" w:hAnsi="Sylfaen" w:cs="Sylfaen"/>
                <w:lang w:val="ka-GE"/>
              </w:rPr>
              <w:t>ადგილმდებარეობა</w:t>
            </w:r>
          </w:p>
        </w:tc>
        <w:tc>
          <w:tcPr>
            <w:tcW w:w="1268" w:type="dxa"/>
          </w:tcPr>
          <w:p w14:paraId="39A77279" w14:textId="77777777" w:rsidR="004258F2" w:rsidRPr="002D0C45" w:rsidRDefault="004258F2" w:rsidP="003E3502">
            <w:pPr>
              <w:pStyle w:val="TableParagraph"/>
              <w:spacing w:before="100"/>
              <w:rPr>
                <w:rFonts w:ascii="Sylfaen" w:hAnsi="Sylfaen"/>
                <w:b/>
                <w:lang w:val="ka-GE"/>
              </w:rPr>
            </w:pPr>
          </w:p>
          <w:p w14:paraId="67DF57B5" w14:textId="77777777" w:rsidR="004258F2" w:rsidRPr="002D0C45" w:rsidRDefault="004258F2" w:rsidP="003E3502">
            <w:pPr>
              <w:pStyle w:val="TableParagraph"/>
              <w:ind w:left="104"/>
              <w:rPr>
                <w:rFonts w:ascii="Sylfaen" w:hAnsi="Sylfaen"/>
                <w:lang w:val="ka-GE"/>
              </w:rPr>
            </w:pPr>
            <w:r w:rsidRPr="002D0C45">
              <w:rPr>
                <w:rFonts w:ascii="Sylfaen" w:hAnsi="Sylfaen"/>
                <w:lang w:val="ka-GE"/>
              </w:rPr>
              <w:t>არ არის შეღწევადი</w:t>
            </w:r>
          </w:p>
          <w:p w14:paraId="7E34AD17" w14:textId="77777777" w:rsidR="004258F2" w:rsidRPr="002D0C45" w:rsidRDefault="004258F2" w:rsidP="003E3502">
            <w:pPr>
              <w:pStyle w:val="TableParagraph"/>
              <w:ind w:left="104"/>
              <w:rPr>
                <w:rFonts w:ascii="Sylfaen" w:hAnsi="Sylfaen"/>
                <w:lang w:val="ka-GE"/>
              </w:rPr>
            </w:pPr>
            <w:r w:rsidRPr="002D0C45">
              <w:rPr>
                <w:rFonts w:ascii="Sylfaen" w:hAnsi="Sylfaen"/>
                <w:lang w:val="ka-GE"/>
              </w:rPr>
              <w:t>(2) და</w:t>
            </w:r>
          </w:p>
          <w:p w14:paraId="45E1529A" w14:textId="77777777" w:rsidR="004258F2" w:rsidRPr="002D0C45" w:rsidRDefault="004258F2" w:rsidP="003E3502">
            <w:pPr>
              <w:pStyle w:val="TableParagraph"/>
              <w:spacing w:before="39"/>
              <w:ind w:left="104" w:right="171"/>
              <w:rPr>
                <w:rFonts w:ascii="Sylfaen" w:hAnsi="Sylfaen"/>
                <w:lang w:val="ka-GE"/>
              </w:rPr>
            </w:pPr>
            <w:r w:rsidRPr="002D0C45">
              <w:rPr>
                <w:rFonts w:ascii="Sylfaen" w:hAnsi="Sylfaen"/>
                <w:lang w:val="ka-GE"/>
              </w:rPr>
              <w:t>არ არის პერფორირებული (3)</w:t>
            </w:r>
          </w:p>
        </w:tc>
        <w:tc>
          <w:tcPr>
            <w:tcW w:w="1270" w:type="dxa"/>
          </w:tcPr>
          <w:p w14:paraId="702AB289" w14:textId="77777777" w:rsidR="004258F2" w:rsidRPr="002D0C45" w:rsidRDefault="004258F2" w:rsidP="003E3502">
            <w:pPr>
              <w:pStyle w:val="TableParagraph"/>
              <w:rPr>
                <w:rFonts w:ascii="Sylfaen" w:hAnsi="Sylfaen"/>
                <w:b/>
                <w:lang w:val="ka-GE"/>
              </w:rPr>
            </w:pPr>
          </w:p>
          <w:p w14:paraId="311034BF" w14:textId="77777777" w:rsidR="004258F2" w:rsidRPr="002D0C45" w:rsidRDefault="004258F2" w:rsidP="003E3502">
            <w:pPr>
              <w:pStyle w:val="TableParagraph"/>
              <w:rPr>
                <w:rFonts w:ascii="Sylfaen" w:hAnsi="Sylfaen"/>
                <w:b/>
                <w:lang w:val="ka-GE"/>
              </w:rPr>
            </w:pPr>
          </w:p>
          <w:p w14:paraId="55C44A58" w14:textId="77777777" w:rsidR="004258F2" w:rsidRPr="002D0C45" w:rsidRDefault="004258F2" w:rsidP="003E3502">
            <w:pPr>
              <w:pStyle w:val="TableParagraph"/>
              <w:spacing w:before="32"/>
              <w:rPr>
                <w:rFonts w:ascii="Sylfaen" w:hAnsi="Sylfaen"/>
                <w:b/>
                <w:lang w:val="ka-GE"/>
              </w:rPr>
            </w:pPr>
          </w:p>
          <w:p w14:paraId="6664EC55" w14:textId="77777777" w:rsidR="004258F2" w:rsidRPr="002D0C45" w:rsidRDefault="004258F2" w:rsidP="003E3502">
            <w:pPr>
              <w:pStyle w:val="TableParagraph"/>
              <w:ind w:left="106"/>
              <w:rPr>
                <w:rFonts w:ascii="Sylfaen" w:hAnsi="Sylfaen"/>
                <w:lang w:val="ka-GE"/>
              </w:rPr>
            </w:pPr>
            <w:r w:rsidRPr="002D0C45">
              <w:rPr>
                <w:rFonts w:ascii="Sylfaen" w:hAnsi="Sylfaen"/>
                <w:spacing w:val="-2"/>
                <w:lang w:val="ka-GE"/>
              </w:rPr>
              <w:t>--</w:t>
            </w:r>
            <w:r w:rsidRPr="002D0C45">
              <w:rPr>
                <w:rFonts w:ascii="Sylfaen" w:hAnsi="Sylfaen"/>
                <w:spacing w:val="-10"/>
                <w:lang w:val="ka-GE"/>
              </w:rPr>
              <w:t>-</w:t>
            </w:r>
          </w:p>
        </w:tc>
        <w:tc>
          <w:tcPr>
            <w:tcW w:w="1271" w:type="dxa"/>
          </w:tcPr>
          <w:p w14:paraId="48CB54F7" w14:textId="77777777" w:rsidR="004258F2" w:rsidRPr="002D0C45" w:rsidRDefault="004258F2" w:rsidP="003E3502">
            <w:pPr>
              <w:pStyle w:val="TableParagraph"/>
              <w:rPr>
                <w:rFonts w:ascii="Sylfaen" w:hAnsi="Sylfaen"/>
                <w:b/>
                <w:lang w:val="ka-GE"/>
              </w:rPr>
            </w:pPr>
          </w:p>
          <w:p w14:paraId="3B876AA3" w14:textId="77777777" w:rsidR="004258F2" w:rsidRPr="002D0C45" w:rsidRDefault="004258F2" w:rsidP="003E3502">
            <w:pPr>
              <w:pStyle w:val="TableParagraph"/>
              <w:rPr>
                <w:rFonts w:ascii="Sylfaen" w:hAnsi="Sylfaen"/>
                <w:b/>
                <w:lang w:val="ka-GE"/>
              </w:rPr>
            </w:pPr>
          </w:p>
          <w:p w14:paraId="5512C010" w14:textId="77777777" w:rsidR="004258F2" w:rsidRPr="002D0C45" w:rsidRDefault="004258F2" w:rsidP="003E3502">
            <w:pPr>
              <w:pStyle w:val="TableParagraph"/>
              <w:spacing w:before="32"/>
              <w:rPr>
                <w:rFonts w:ascii="Sylfaen" w:hAnsi="Sylfaen"/>
                <w:b/>
                <w:lang w:val="ka-GE"/>
              </w:rPr>
            </w:pPr>
          </w:p>
          <w:p w14:paraId="4B5EFF47" w14:textId="77777777" w:rsidR="004258F2" w:rsidRPr="002D0C45" w:rsidRDefault="004258F2" w:rsidP="003E3502">
            <w:pPr>
              <w:pStyle w:val="TableParagraph"/>
              <w:ind w:left="106"/>
              <w:rPr>
                <w:rFonts w:ascii="Sylfaen" w:hAnsi="Sylfaen"/>
                <w:lang w:val="ka-GE"/>
              </w:rPr>
            </w:pPr>
            <w:r w:rsidRPr="002D0C45">
              <w:rPr>
                <w:rFonts w:ascii="Sylfaen" w:hAnsi="Sylfaen"/>
                <w:spacing w:val="-2"/>
                <w:lang w:val="ka-GE"/>
              </w:rPr>
              <w:t>--</w:t>
            </w:r>
            <w:r w:rsidRPr="002D0C45">
              <w:rPr>
                <w:rFonts w:ascii="Sylfaen" w:hAnsi="Sylfaen"/>
                <w:spacing w:val="-10"/>
                <w:lang w:val="ka-GE"/>
              </w:rPr>
              <w:t>-</w:t>
            </w:r>
          </w:p>
        </w:tc>
        <w:tc>
          <w:tcPr>
            <w:tcW w:w="1271" w:type="dxa"/>
          </w:tcPr>
          <w:p w14:paraId="16741BFD" w14:textId="77777777" w:rsidR="004258F2" w:rsidRPr="002D0C45" w:rsidRDefault="004258F2" w:rsidP="003E3502">
            <w:pPr>
              <w:pStyle w:val="TableParagraph"/>
              <w:rPr>
                <w:rFonts w:ascii="Sylfaen" w:hAnsi="Sylfaen"/>
                <w:b/>
                <w:lang w:val="ka-GE"/>
              </w:rPr>
            </w:pPr>
          </w:p>
          <w:p w14:paraId="7F62808A" w14:textId="77777777" w:rsidR="004258F2" w:rsidRPr="002D0C45" w:rsidRDefault="004258F2" w:rsidP="003E3502">
            <w:pPr>
              <w:pStyle w:val="TableParagraph"/>
              <w:rPr>
                <w:rFonts w:ascii="Sylfaen" w:hAnsi="Sylfaen"/>
                <w:b/>
                <w:lang w:val="ka-GE"/>
              </w:rPr>
            </w:pPr>
          </w:p>
          <w:p w14:paraId="00EA20DA" w14:textId="77777777" w:rsidR="004258F2" w:rsidRPr="002D0C45" w:rsidRDefault="004258F2" w:rsidP="003E3502">
            <w:pPr>
              <w:pStyle w:val="TableParagraph"/>
              <w:spacing w:before="32"/>
              <w:rPr>
                <w:rFonts w:ascii="Sylfaen" w:hAnsi="Sylfaen"/>
                <w:b/>
                <w:lang w:val="ka-GE"/>
              </w:rPr>
            </w:pPr>
          </w:p>
          <w:p w14:paraId="30FB0245" w14:textId="77777777" w:rsidR="004258F2" w:rsidRPr="002D0C45" w:rsidRDefault="004258F2" w:rsidP="003E3502">
            <w:pPr>
              <w:pStyle w:val="TableParagraph"/>
              <w:ind w:left="105"/>
              <w:rPr>
                <w:rFonts w:ascii="Sylfaen" w:hAnsi="Sylfaen"/>
                <w:lang w:val="ka-GE"/>
              </w:rPr>
            </w:pPr>
            <w:r w:rsidRPr="002D0C45">
              <w:rPr>
                <w:rFonts w:ascii="Sylfaen" w:hAnsi="Sylfaen"/>
                <w:spacing w:val="-2"/>
                <w:lang w:val="ka-GE"/>
              </w:rPr>
              <w:t>--</w:t>
            </w:r>
            <w:r w:rsidRPr="002D0C45">
              <w:rPr>
                <w:rFonts w:ascii="Sylfaen" w:hAnsi="Sylfaen"/>
                <w:spacing w:val="-10"/>
                <w:lang w:val="ka-GE"/>
              </w:rPr>
              <w:t>-</w:t>
            </w:r>
          </w:p>
        </w:tc>
        <w:tc>
          <w:tcPr>
            <w:tcW w:w="1268" w:type="dxa"/>
          </w:tcPr>
          <w:p w14:paraId="2892D7F4" w14:textId="77777777" w:rsidR="004258F2" w:rsidRPr="002D0C45" w:rsidRDefault="004258F2" w:rsidP="003E3502">
            <w:pPr>
              <w:pStyle w:val="TableParagraph"/>
              <w:rPr>
                <w:rFonts w:ascii="Sylfaen" w:hAnsi="Sylfaen"/>
                <w:b/>
                <w:lang w:val="ka-GE"/>
              </w:rPr>
            </w:pPr>
          </w:p>
          <w:p w14:paraId="2473642D" w14:textId="77777777" w:rsidR="004258F2" w:rsidRPr="002D0C45" w:rsidRDefault="004258F2" w:rsidP="003E3502">
            <w:pPr>
              <w:pStyle w:val="TableParagraph"/>
              <w:rPr>
                <w:rFonts w:ascii="Sylfaen" w:hAnsi="Sylfaen"/>
                <w:b/>
                <w:lang w:val="ka-GE"/>
              </w:rPr>
            </w:pPr>
          </w:p>
          <w:p w14:paraId="79D6DAD6" w14:textId="77777777" w:rsidR="004258F2" w:rsidRPr="002D0C45" w:rsidRDefault="004258F2" w:rsidP="003E3502">
            <w:pPr>
              <w:pStyle w:val="TableParagraph"/>
              <w:spacing w:before="32"/>
              <w:rPr>
                <w:rFonts w:ascii="Sylfaen" w:hAnsi="Sylfaen"/>
                <w:b/>
                <w:lang w:val="ka-GE"/>
              </w:rPr>
            </w:pPr>
          </w:p>
          <w:p w14:paraId="42964D0C" w14:textId="77777777" w:rsidR="004258F2" w:rsidRPr="002D0C45" w:rsidRDefault="004258F2" w:rsidP="003E3502">
            <w:pPr>
              <w:pStyle w:val="TableParagraph"/>
              <w:ind w:left="102"/>
              <w:rPr>
                <w:rFonts w:ascii="Sylfaen" w:hAnsi="Sylfaen"/>
                <w:lang w:val="ka-GE"/>
              </w:rPr>
            </w:pPr>
            <w:r w:rsidRPr="002D0C45">
              <w:rPr>
                <w:rFonts w:ascii="Sylfaen" w:hAnsi="Sylfaen"/>
                <w:spacing w:val="-2"/>
                <w:lang w:val="ka-GE"/>
              </w:rPr>
              <w:t>--</w:t>
            </w:r>
            <w:r w:rsidRPr="002D0C45">
              <w:rPr>
                <w:rFonts w:ascii="Sylfaen" w:hAnsi="Sylfaen"/>
                <w:spacing w:val="-10"/>
                <w:lang w:val="ka-GE"/>
              </w:rPr>
              <w:t>-</w:t>
            </w:r>
          </w:p>
        </w:tc>
      </w:tr>
      <w:tr w:rsidR="004258F2" w:rsidRPr="002D0C45" w14:paraId="4F90F9FE" w14:textId="77777777" w:rsidTr="00D71D72">
        <w:trPr>
          <w:trHeight w:val="1348"/>
        </w:trPr>
        <w:tc>
          <w:tcPr>
            <w:tcW w:w="823" w:type="dxa"/>
            <w:vMerge/>
            <w:tcBorders>
              <w:top w:val="nil"/>
            </w:tcBorders>
            <w:textDirection w:val="btLr"/>
          </w:tcPr>
          <w:p w14:paraId="4FF72167" w14:textId="77777777" w:rsidR="004258F2" w:rsidRPr="002D0C45" w:rsidRDefault="004258F2" w:rsidP="003E3502">
            <w:pPr>
              <w:rPr>
                <w:rFonts w:ascii="Sylfaen" w:hAnsi="Sylfaen"/>
                <w:lang w:val="ka-GE"/>
              </w:rPr>
            </w:pPr>
          </w:p>
        </w:tc>
        <w:tc>
          <w:tcPr>
            <w:tcW w:w="360" w:type="dxa"/>
          </w:tcPr>
          <w:p w14:paraId="56C94ECC" w14:textId="77777777" w:rsidR="004258F2" w:rsidRPr="002D0C45" w:rsidRDefault="004258F2" w:rsidP="003E3502">
            <w:pPr>
              <w:pStyle w:val="TableParagraph"/>
              <w:rPr>
                <w:rFonts w:ascii="Sylfaen" w:hAnsi="Sylfaen"/>
                <w:b/>
                <w:lang w:val="ka-GE"/>
              </w:rPr>
            </w:pPr>
          </w:p>
          <w:p w14:paraId="03E0D4E9" w14:textId="77777777" w:rsidR="004258F2" w:rsidRPr="002D0C45" w:rsidRDefault="004258F2" w:rsidP="003E3502">
            <w:pPr>
              <w:pStyle w:val="TableParagraph"/>
              <w:spacing w:before="156"/>
              <w:rPr>
                <w:rFonts w:ascii="Sylfaen" w:hAnsi="Sylfaen"/>
                <w:b/>
                <w:lang w:val="ka-GE"/>
              </w:rPr>
            </w:pPr>
          </w:p>
          <w:p w14:paraId="6354983A" w14:textId="77777777" w:rsidR="004258F2" w:rsidRPr="002D0C45" w:rsidRDefault="004258F2" w:rsidP="003E3502">
            <w:pPr>
              <w:pStyle w:val="TableParagraph"/>
              <w:ind w:left="100"/>
              <w:rPr>
                <w:rFonts w:ascii="Sylfaen" w:hAnsi="Sylfaen"/>
                <w:lang w:val="ka-GE"/>
              </w:rPr>
            </w:pPr>
            <w:r w:rsidRPr="002D0C45">
              <w:rPr>
                <w:rFonts w:ascii="Sylfaen" w:hAnsi="Sylfaen"/>
                <w:spacing w:val="-5"/>
                <w:lang w:val="ka-GE"/>
              </w:rPr>
              <w:t>H2</w:t>
            </w:r>
          </w:p>
        </w:tc>
        <w:tc>
          <w:tcPr>
            <w:tcW w:w="1938" w:type="dxa"/>
          </w:tcPr>
          <w:p w14:paraId="3F60E201" w14:textId="77777777" w:rsidR="004258F2" w:rsidRPr="002D0C45" w:rsidRDefault="004258F2">
            <w:pPr>
              <w:pStyle w:val="TableParagraph"/>
              <w:numPr>
                <w:ilvl w:val="0"/>
                <w:numId w:val="61"/>
              </w:numPr>
              <w:tabs>
                <w:tab w:val="left" w:pos="238"/>
              </w:tabs>
              <w:spacing w:before="40"/>
              <w:rPr>
                <w:rFonts w:ascii="Sylfaen" w:hAnsi="Sylfaen"/>
                <w:lang w:val="ka-GE"/>
              </w:rPr>
            </w:pPr>
            <w:r w:rsidRPr="002D0C45">
              <w:rPr>
                <w:rFonts w:ascii="Sylfaen" w:hAnsi="Sylfaen"/>
                <w:lang w:val="ka-GE"/>
              </w:rPr>
              <w:t xml:space="preserve"> </w:t>
            </w:r>
            <w:r w:rsidRPr="002D0C45">
              <w:rPr>
                <w:rFonts w:ascii="Sylfaen" w:hAnsi="Sylfaen" w:cs="Sylfaen"/>
                <w:lang w:val="ka-GE"/>
              </w:rPr>
              <w:t>წონა</w:t>
            </w:r>
            <w:r w:rsidRPr="002D0C45">
              <w:rPr>
                <w:rFonts w:ascii="Sylfaen" w:hAnsi="Sylfaen"/>
                <w:lang w:val="ka-GE"/>
              </w:rPr>
              <w:t xml:space="preserve">: 0,5 </w:t>
            </w:r>
            <w:r w:rsidRPr="002D0C45">
              <w:rPr>
                <w:rFonts w:ascii="Sylfaen" w:hAnsi="Sylfaen" w:cs="Sylfaen"/>
                <w:lang w:val="ka-GE"/>
              </w:rPr>
              <w:t>კგ</w:t>
            </w:r>
          </w:p>
          <w:p w14:paraId="02CB20A6" w14:textId="77777777" w:rsidR="004258F2" w:rsidRPr="002D0C45" w:rsidRDefault="004258F2">
            <w:pPr>
              <w:pStyle w:val="TableParagraph"/>
              <w:numPr>
                <w:ilvl w:val="0"/>
                <w:numId w:val="61"/>
              </w:numPr>
              <w:tabs>
                <w:tab w:val="left" w:pos="238"/>
              </w:tabs>
              <w:spacing w:before="40"/>
              <w:rPr>
                <w:rFonts w:ascii="Sylfaen" w:hAnsi="Sylfaen"/>
                <w:lang w:val="ka-GE"/>
              </w:rPr>
            </w:pPr>
            <w:r w:rsidRPr="002D0C45">
              <w:rPr>
                <w:rFonts w:ascii="Sylfaen" w:hAnsi="Sylfaen" w:cs="Sylfaen"/>
                <w:lang w:val="ka-GE"/>
              </w:rPr>
              <w:t>დარტყმა</w:t>
            </w:r>
            <w:r w:rsidRPr="002D0C45">
              <w:rPr>
                <w:rFonts w:ascii="Sylfaen" w:hAnsi="Sylfaen"/>
                <w:lang w:val="ka-GE"/>
              </w:rPr>
              <w:t xml:space="preserve">: 3 </w:t>
            </w:r>
            <w:r w:rsidRPr="002D0C45">
              <w:rPr>
                <w:rFonts w:ascii="Sylfaen" w:hAnsi="Sylfaen" w:cs="Sylfaen"/>
                <w:lang w:val="ka-GE"/>
              </w:rPr>
              <w:t>ჯ</w:t>
            </w:r>
            <w:r w:rsidRPr="002D0C45">
              <w:rPr>
                <w:rFonts w:ascii="Sylfaen" w:hAnsi="Sylfaen"/>
                <w:lang w:val="ka-GE"/>
              </w:rPr>
              <w:t xml:space="preserve"> (</w:t>
            </w:r>
            <w:r w:rsidRPr="002D0C45">
              <w:rPr>
                <w:rFonts w:ascii="Sylfaen" w:hAnsi="Sylfaen" w:cs="Sylfaen"/>
                <w:lang w:val="ka-GE"/>
              </w:rPr>
              <w:t>სიმაღლე</w:t>
            </w:r>
            <w:r w:rsidRPr="002D0C45">
              <w:rPr>
                <w:rFonts w:ascii="Sylfaen" w:hAnsi="Sylfaen"/>
                <w:lang w:val="ka-GE"/>
              </w:rPr>
              <w:t xml:space="preserve"> 0,61 </w:t>
            </w:r>
            <w:r w:rsidRPr="002D0C45">
              <w:rPr>
                <w:rFonts w:ascii="Sylfaen" w:hAnsi="Sylfaen" w:cs="Sylfaen"/>
                <w:lang w:val="ka-GE"/>
              </w:rPr>
              <w:t>მ</w:t>
            </w:r>
            <w:r w:rsidRPr="002D0C45">
              <w:rPr>
                <w:rFonts w:ascii="Sylfaen" w:hAnsi="Sylfaen"/>
                <w:lang w:val="ka-GE"/>
              </w:rPr>
              <w:t>)</w:t>
            </w:r>
          </w:p>
          <w:p w14:paraId="45B04371" w14:textId="77777777" w:rsidR="004258F2" w:rsidRPr="002D0C45" w:rsidRDefault="004258F2">
            <w:pPr>
              <w:pStyle w:val="TableParagraph"/>
              <w:numPr>
                <w:ilvl w:val="0"/>
                <w:numId w:val="61"/>
              </w:numPr>
              <w:tabs>
                <w:tab w:val="left" w:pos="238"/>
              </w:tabs>
              <w:spacing w:before="40"/>
              <w:rPr>
                <w:rFonts w:ascii="Sylfaen" w:hAnsi="Sylfaen"/>
                <w:lang w:val="ka-GE"/>
              </w:rPr>
            </w:pPr>
            <w:r w:rsidRPr="002D0C45">
              <w:rPr>
                <w:rFonts w:ascii="Sylfaen" w:hAnsi="Sylfaen" w:cs="Sylfaen"/>
                <w:lang w:val="ka-GE"/>
              </w:rPr>
              <w:t>დარტყმების</w:t>
            </w:r>
            <w:r w:rsidRPr="002D0C45">
              <w:rPr>
                <w:rFonts w:ascii="Sylfaen" w:hAnsi="Sylfaen"/>
                <w:lang w:val="ka-GE"/>
              </w:rPr>
              <w:t xml:space="preserve"> </w:t>
            </w:r>
            <w:r w:rsidRPr="002D0C45">
              <w:rPr>
                <w:rFonts w:ascii="Sylfaen" w:hAnsi="Sylfaen" w:cs="Sylfaen"/>
                <w:lang w:val="ka-GE"/>
              </w:rPr>
              <w:t>რაოდენობა</w:t>
            </w:r>
            <w:r w:rsidRPr="002D0C45">
              <w:rPr>
                <w:rFonts w:ascii="Sylfaen" w:hAnsi="Sylfaen"/>
                <w:lang w:val="ka-GE"/>
              </w:rPr>
              <w:t>: 3</w:t>
            </w:r>
          </w:p>
          <w:p w14:paraId="1618164E" w14:textId="77777777" w:rsidR="004258F2" w:rsidRPr="002D0C45" w:rsidRDefault="004258F2">
            <w:pPr>
              <w:pStyle w:val="TableParagraph"/>
              <w:numPr>
                <w:ilvl w:val="0"/>
                <w:numId w:val="61"/>
              </w:numPr>
              <w:tabs>
                <w:tab w:val="left" w:pos="239"/>
              </w:tabs>
              <w:spacing w:before="39"/>
              <w:ind w:right="104"/>
              <w:rPr>
                <w:rFonts w:ascii="Sylfaen" w:hAnsi="Sylfaen"/>
                <w:lang w:val="ka-GE"/>
              </w:rPr>
            </w:pPr>
            <w:r w:rsidRPr="002D0C45">
              <w:rPr>
                <w:rFonts w:ascii="Sylfaen" w:hAnsi="Sylfaen" w:cs="Sylfaen"/>
                <w:lang w:val="ka-GE"/>
              </w:rPr>
              <w:t>დარტყმების</w:t>
            </w:r>
            <w:r w:rsidRPr="002D0C45">
              <w:rPr>
                <w:rFonts w:ascii="Sylfaen" w:hAnsi="Sylfaen"/>
                <w:lang w:val="ka-GE"/>
              </w:rPr>
              <w:t xml:space="preserve"> </w:t>
            </w:r>
            <w:r w:rsidRPr="002D0C45">
              <w:rPr>
                <w:rFonts w:ascii="Sylfaen" w:hAnsi="Sylfaen" w:cs="Sylfaen"/>
                <w:lang w:val="ka-GE"/>
              </w:rPr>
              <w:t>მდებარეობა</w:t>
            </w:r>
            <w:r w:rsidRPr="002D0C45">
              <w:rPr>
                <w:rFonts w:ascii="Sylfaen" w:hAnsi="Sylfaen"/>
                <w:lang w:val="ka-GE"/>
              </w:rPr>
              <w:t xml:space="preserve">: </w:t>
            </w:r>
            <w:r w:rsidRPr="002D0C45">
              <w:rPr>
                <w:rFonts w:ascii="Sylfaen" w:hAnsi="Sylfaen" w:cs="Sylfaen"/>
                <w:lang w:val="ka-GE"/>
              </w:rPr>
              <w:t>სამი</w:t>
            </w:r>
            <w:r w:rsidRPr="002D0C45">
              <w:rPr>
                <w:rFonts w:ascii="Sylfaen" w:hAnsi="Sylfaen"/>
                <w:lang w:val="ka-GE"/>
              </w:rPr>
              <w:t xml:space="preserve"> </w:t>
            </w:r>
            <w:r w:rsidRPr="002D0C45">
              <w:rPr>
                <w:rFonts w:ascii="Sylfaen" w:hAnsi="Sylfaen" w:cs="Sylfaen"/>
                <w:lang w:val="ka-GE"/>
              </w:rPr>
              <w:t>განსხვავებული</w:t>
            </w:r>
            <w:r w:rsidRPr="002D0C45">
              <w:rPr>
                <w:rFonts w:ascii="Sylfaen" w:hAnsi="Sylfaen"/>
                <w:lang w:val="ka-GE"/>
              </w:rPr>
              <w:t xml:space="preserve"> </w:t>
            </w:r>
            <w:r w:rsidRPr="002D0C45">
              <w:rPr>
                <w:rFonts w:ascii="Sylfaen" w:hAnsi="Sylfaen" w:cs="Sylfaen"/>
                <w:lang w:val="ka-GE"/>
              </w:rPr>
              <w:t>ადგილმდებარეობა</w:t>
            </w:r>
          </w:p>
        </w:tc>
        <w:tc>
          <w:tcPr>
            <w:tcW w:w="1268" w:type="dxa"/>
          </w:tcPr>
          <w:p w14:paraId="351C670F" w14:textId="77777777" w:rsidR="004258F2" w:rsidRPr="002D0C45" w:rsidRDefault="004258F2" w:rsidP="003E3502">
            <w:pPr>
              <w:pStyle w:val="TableParagraph"/>
              <w:rPr>
                <w:rFonts w:ascii="Sylfaen" w:hAnsi="Sylfaen"/>
                <w:b/>
                <w:lang w:val="ka-GE"/>
              </w:rPr>
            </w:pPr>
          </w:p>
          <w:p w14:paraId="1DAA712F" w14:textId="77777777" w:rsidR="004258F2" w:rsidRPr="002D0C45" w:rsidRDefault="004258F2" w:rsidP="003E3502">
            <w:pPr>
              <w:pStyle w:val="TableParagraph"/>
              <w:rPr>
                <w:rFonts w:ascii="Sylfaen" w:hAnsi="Sylfaen"/>
                <w:b/>
                <w:lang w:val="ka-GE"/>
              </w:rPr>
            </w:pPr>
          </w:p>
          <w:p w14:paraId="2EC4DD89" w14:textId="77777777" w:rsidR="004258F2" w:rsidRPr="002D0C45" w:rsidRDefault="004258F2" w:rsidP="003E3502">
            <w:pPr>
              <w:pStyle w:val="TableParagraph"/>
              <w:spacing w:before="32"/>
              <w:rPr>
                <w:rFonts w:ascii="Sylfaen" w:hAnsi="Sylfaen"/>
                <w:b/>
                <w:lang w:val="ka-GE"/>
              </w:rPr>
            </w:pPr>
          </w:p>
          <w:p w14:paraId="517392DB" w14:textId="77777777" w:rsidR="004258F2" w:rsidRPr="002D0C45" w:rsidRDefault="004258F2" w:rsidP="003E3502">
            <w:pPr>
              <w:pStyle w:val="TableParagraph"/>
              <w:ind w:left="104"/>
              <w:rPr>
                <w:rFonts w:ascii="Sylfaen" w:hAnsi="Sylfaen"/>
                <w:lang w:val="ka-GE"/>
              </w:rPr>
            </w:pPr>
            <w:r w:rsidRPr="002D0C45">
              <w:rPr>
                <w:rFonts w:ascii="Sylfaen" w:hAnsi="Sylfaen"/>
                <w:spacing w:val="-2"/>
                <w:lang w:val="ka-GE"/>
              </w:rPr>
              <w:t>--</w:t>
            </w:r>
            <w:r w:rsidRPr="002D0C45">
              <w:rPr>
                <w:rFonts w:ascii="Sylfaen" w:hAnsi="Sylfaen"/>
                <w:spacing w:val="-10"/>
                <w:lang w:val="ka-GE"/>
              </w:rPr>
              <w:t>-</w:t>
            </w:r>
          </w:p>
        </w:tc>
        <w:tc>
          <w:tcPr>
            <w:tcW w:w="1270" w:type="dxa"/>
          </w:tcPr>
          <w:p w14:paraId="59D5BD57" w14:textId="77777777" w:rsidR="004258F2" w:rsidRPr="002D0C45" w:rsidRDefault="004258F2" w:rsidP="003E3502">
            <w:pPr>
              <w:pStyle w:val="TableParagraph"/>
              <w:spacing w:before="103"/>
              <w:rPr>
                <w:rFonts w:ascii="Sylfaen" w:hAnsi="Sylfaen"/>
                <w:b/>
                <w:lang w:val="ka-GE"/>
              </w:rPr>
            </w:pPr>
          </w:p>
          <w:p w14:paraId="77CD8E04" w14:textId="77777777" w:rsidR="004258F2" w:rsidRPr="002D0C45" w:rsidRDefault="004258F2" w:rsidP="003E3502">
            <w:pPr>
              <w:pStyle w:val="TableParagraph"/>
              <w:ind w:left="106"/>
              <w:rPr>
                <w:rFonts w:ascii="Sylfaen" w:hAnsi="Sylfaen"/>
                <w:lang w:val="ka-GE"/>
              </w:rPr>
            </w:pPr>
            <w:r w:rsidRPr="002D0C45">
              <w:rPr>
                <w:rFonts w:ascii="Sylfaen" w:hAnsi="Sylfaen"/>
                <w:lang w:val="ka-GE"/>
              </w:rPr>
              <w:t>არ არის შეღწევადი</w:t>
            </w:r>
          </w:p>
          <w:p w14:paraId="23CE205F" w14:textId="77777777" w:rsidR="004258F2" w:rsidRPr="002D0C45" w:rsidRDefault="004258F2" w:rsidP="003E3502">
            <w:pPr>
              <w:pStyle w:val="TableParagraph"/>
              <w:ind w:left="106"/>
              <w:rPr>
                <w:rFonts w:ascii="Sylfaen" w:hAnsi="Sylfaen"/>
                <w:lang w:val="ka-GE"/>
              </w:rPr>
            </w:pPr>
            <w:r w:rsidRPr="002D0C45">
              <w:rPr>
                <w:rFonts w:ascii="Sylfaen" w:hAnsi="Sylfaen"/>
                <w:lang w:val="ka-GE"/>
              </w:rPr>
              <w:t>(2) და</w:t>
            </w:r>
          </w:p>
          <w:p w14:paraId="35BCAC29" w14:textId="77777777" w:rsidR="004258F2" w:rsidRPr="002D0C45" w:rsidRDefault="004258F2" w:rsidP="003E3502">
            <w:pPr>
              <w:pStyle w:val="TableParagraph"/>
              <w:spacing w:before="39"/>
              <w:ind w:left="106" w:right="167"/>
              <w:rPr>
                <w:rFonts w:ascii="Sylfaen" w:hAnsi="Sylfaen"/>
                <w:lang w:val="ka-GE"/>
              </w:rPr>
            </w:pPr>
            <w:r w:rsidRPr="002D0C45">
              <w:rPr>
                <w:rFonts w:ascii="Sylfaen" w:hAnsi="Sylfaen"/>
                <w:lang w:val="ka-GE"/>
              </w:rPr>
              <w:t>არ არის პერფორირებული (3)</w:t>
            </w:r>
          </w:p>
        </w:tc>
        <w:tc>
          <w:tcPr>
            <w:tcW w:w="1271" w:type="dxa"/>
          </w:tcPr>
          <w:p w14:paraId="22257DF5" w14:textId="77777777" w:rsidR="004258F2" w:rsidRPr="002D0C45" w:rsidRDefault="004258F2" w:rsidP="003E3502">
            <w:pPr>
              <w:rPr>
                <w:rFonts w:ascii="Sylfaen" w:hAnsi="Sylfaen"/>
                <w:lang w:val="ka-GE"/>
              </w:rPr>
            </w:pPr>
            <w:r w:rsidRPr="002D0C45">
              <w:rPr>
                <w:rFonts w:ascii="Sylfaen" w:hAnsi="Sylfaen" w:cs="Sylfaen"/>
                <w:lang w:val="ka-GE"/>
              </w:rPr>
              <w:t>გაუარესების</w:t>
            </w:r>
            <w:r w:rsidRPr="002D0C45">
              <w:rPr>
                <w:rFonts w:ascii="Sylfaen" w:hAnsi="Sylfaen"/>
                <w:lang w:val="ka-GE"/>
              </w:rPr>
              <w:t xml:space="preserve"> </w:t>
            </w:r>
            <w:r w:rsidRPr="002D0C45">
              <w:rPr>
                <w:rFonts w:ascii="Sylfaen" w:hAnsi="Sylfaen" w:cs="Sylfaen"/>
                <w:lang w:val="ka-GE"/>
              </w:rPr>
              <w:t>გარეშე</w:t>
            </w:r>
            <w:r w:rsidRPr="002D0C45">
              <w:rPr>
                <w:rFonts w:ascii="Sylfaen" w:hAnsi="Sylfaen"/>
                <w:lang w:val="ka-GE"/>
              </w:rPr>
              <w:t xml:space="preserve"> (1)</w:t>
            </w:r>
          </w:p>
        </w:tc>
        <w:tc>
          <w:tcPr>
            <w:tcW w:w="1271" w:type="dxa"/>
          </w:tcPr>
          <w:p w14:paraId="135DEA69" w14:textId="77777777" w:rsidR="004258F2" w:rsidRPr="002D0C45" w:rsidRDefault="004258F2" w:rsidP="003E3502">
            <w:pPr>
              <w:rPr>
                <w:rFonts w:ascii="Sylfaen" w:hAnsi="Sylfaen"/>
                <w:lang w:val="ka-GE"/>
              </w:rPr>
            </w:pPr>
            <w:r w:rsidRPr="002D0C45">
              <w:rPr>
                <w:rFonts w:ascii="Sylfaen" w:hAnsi="Sylfaen" w:cs="Sylfaen"/>
                <w:lang w:val="ka-GE"/>
              </w:rPr>
              <w:t>გაუარესების</w:t>
            </w:r>
            <w:r w:rsidRPr="002D0C45">
              <w:rPr>
                <w:rFonts w:ascii="Sylfaen" w:hAnsi="Sylfaen"/>
                <w:lang w:val="ka-GE"/>
              </w:rPr>
              <w:t xml:space="preserve"> </w:t>
            </w:r>
            <w:r w:rsidRPr="002D0C45">
              <w:rPr>
                <w:rFonts w:ascii="Sylfaen" w:hAnsi="Sylfaen" w:cs="Sylfaen"/>
                <w:lang w:val="ka-GE"/>
              </w:rPr>
              <w:t>გარეშე</w:t>
            </w:r>
            <w:r w:rsidRPr="002D0C45">
              <w:rPr>
                <w:rFonts w:ascii="Sylfaen" w:hAnsi="Sylfaen"/>
                <w:lang w:val="ka-GE"/>
              </w:rPr>
              <w:t xml:space="preserve"> (1)</w:t>
            </w:r>
          </w:p>
        </w:tc>
        <w:tc>
          <w:tcPr>
            <w:tcW w:w="1268" w:type="dxa"/>
          </w:tcPr>
          <w:p w14:paraId="14F67FC9" w14:textId="77777777" w:rsidR="004258F2" w:rsidRPr="002D0C45" w:rsidRDefault="004258F2" w:rsidP="003E3502">
            <w:pPr>
              <w:rPr>
                <w:rFonts w:ascii="Sylfaen" w:hAnsi="Sylfaen"/>
                <w:lang w:val="ka-GE"/>
              </w:rPr>
            </w:pPr>
            <w:r w:rsidRPr="002D0C45">
              <w:rPr>
                <w:rFonts w:ascii="Sylfaen" w:hAnsi="Sylfaen" w:cs="Sylfaen"/>
                <w:lang w:val="ka-GE"/>
              </w:rPr>
              <w:t>გაუარესების</w:t>
            </w:r>
            <w:r w:rsidRPr="002D0C45">
              <w:rPr>
                <w:rFonts w:ascii="Sylfaen" w:hAnsi="Sylfaen"/>
                <w:lang w:val="ka-GE"/>
              </w:rPr>
              <w:t xml:space="preserve"> </w:t>
            </w:r>
            <w:r w:rsidRPr="002D0C45">
              <w:rPr>
                <w:rFonts w:ascii="Sylfaen" w:hAnsi="Sylfaen" w:cs="Sylfaen"/>
                <w:lang w:val="ka-GE"/>
              </w:rPr>
              <w:t>გარეშე</w:t>
            </w:r>
            <w:r w:rsidRPr="002D0C45">
              <w:rPr>
                <w:rFonts w:ascii="Sylfaen" w:hAnsi="Sylfaen"/>
                <w:lang w:val="ka-GE"/>
              </w:rPr>
              <w:t xml:space="preserve"> (1)</w:t>
            </w:r>
          </w:p>
        </w:tc>
      </w:tr>
      <w:tr w:rsidR="004258F2" w:rsidRPr="002D0C45" w14:paraId="67B3036F" w14:textId="77777777" w:rsidTr="00D71D72">
        <w:trPr>
          <w:trHeight w:val="1346"/>
        </w:trPr>
        <w:tc>
          <w:tcPr>
            <w:tcW w:w="823" w:type="dxa"/>
            <w:vMerge/>
            <w:tcBorders>
              <w:top w:val="nil"/>
            </w:tcBorders>
            <w:textDirection w:val="btLr"/>
          </w:tcPr>
          <w:p w14:paraId="07D3530E" w14:textId="77777777" w:rsidR="004258F2" w:rsidRPr="002D0C45" w:rsidRDefault="004258F2" w:rsidP="003E3502">
            <w:pPr>
              <w:rPr>
                <w:rFonts w:ascii="Sylfaen" w:hAnsi="Sylfaen"/>
                <w:lang w:val="ka-GE"/>
              </w:rPr>
            </w:pPr>
          </w:p>
        </w:tc>
        <w:tc>
          <w:tcPr>
            <w:tcW w:w="360" w:type="dxa"/>
          </w:tcPr>
          <w:p w14:paraId="5125E207" w14:textId="77777777" w:rsidR="004258F2" w:rsidRPr="002D0C45" w:rsidRDefault="004258F2" w:rsidP="003E3502">
            <w:pPr>
              <w:pStyle w:val="TableParagraph"/>
              <w:rPr>
                <w:rFonts w:ascii="Sylfaen" w:hAnsi="Sylfaen"/>
                <w:b/>
                <w:lang w:val="ka-GE"/>
              </w:rPr>
            </w:pPr>
          </w:p>
          <w:p w14:paraId="355D0B3F" w14:textId="77777777" w:rsidR="004258F2" w:rsidRPr="002D0C45" w:rsidRDefault="004258F2" w:rsidP="003E3502">
            <w:pPr>
              <w:pStyle w:val="TableParagraph"/>
              <w:spacing w:before="156"/>
              <w:rPr>
                <w:rFonts w:ascii="Sylfaen" w:hAnsi="Sylfaen"/>
                <w:b/>
                <w:lang w:val="ka-GE"/>
              </w:rPr>
            </w:pPr>
          </w:p>
          <w:p w14:paraId="4D854E85" w14:textId="77777777" w:rsidR="004258F2" w:rsidRPr="002D0C45" w:rsidRDefault="004258F2" w:rsidP="003E3502">
            <w:pPr>
              <w:pStyle w:val="TableParagraph"/>
              <w:ind w:left="100"/>
              <w:rPr>
                <w:rFonts w:ascii="Sylfaen" w:hAnsi="Sylfaen"/>
                <w:lang w:val="ka-GE"/>
              </w:rPr>
            </w:pPr>
            <w:r w:rsidRPr="002D0C45">
              <w:rPr>
                <w:rFonts w:ascii="Sylfaen" w:hAnsi="Sylfaen"/>
                <w:spacing w:val="-5"/>
                <w:lang w:val="ka-GE"/>
              </w:rPr>
              <w:t>H3</w:t>
            </w:r>
          </w:p>
        </w:tc>
        <w:tc>
          <w:tcPr>
            <w:tcW w:w="1938" w:type="dxa"/>
          </w:tcPr>
          <w:p w14:paraId="0E222DF8" w14:textId="77777777" w:rsidR="004258F2" w:rsidRPr="002D0C45" w:rsidRDefault="004258F2">
            <w:pPr>
              <w:pStyle w:val="TableParagraph"/>
              <w:numPr>
                <w:ilvl w:val="0"/>
                <w:numId w:val="60"/>
              </w:numPr>
              <w:tabs>
                <w:tab w:val="left" w:pos="238"/>
              </w:tabs>
              <w:spacing w:before="40"/>
              <w:rPr>
                <w:rFonts w:ascii="Sylfaen" w:hAnsi="Sylfaen"/>
                <w:lang w:val="ka-GE"/>
              </w:rPr>
            </w:pPr>
            <w:r w:rsidRPr="002D0C45">
              <w:rPr>
                <w:rFonts w:ascii="Sylfaen" w:hAnsi="Sylfaen" w:cs="Sylfaen"/>
                <w:lang w:val="ka-GE"/>
              </w:rPr>
              <w:t>წონა</w:t>
            </w:r>
            <w:r w:rsidRPr="002D0C45">
              <w:rPr>
                <w:rFonts w:ascii="Sylfaen" w:hAnsi="Sylfaen"/>
                <w:lang w:val="ka-GE"/>
              </w:rPr>
              <w:t xml:space="preserve">: 1 </w:t>
            </w:r>
            <w:r w:rsidRPr="002D0C45">
              <w:rPr>
                <w:rFonts w:ascii="Sylfaen" w:hAnsi="Sylfaen" w:cs="Sylfaen"/>
                <w:lang w:val="ka-GE"/>
              </w:rPr>
              <w:t>კგ</w:t>
            </w:r>
          </w:p>
          <w:p w14:paraId="504A3AEA" w14:textId="77777777" w:rsidR="004258F2" w:rsidRPr="002D0C45" w:rsidRDefault="004258F2">
            <w:pPr>
              <w:pStyle w:val="TableParagraph"/>
              <w:numPr>
                <w:ilvl w:val="0"/>
                <w:numId w:val="60"/>
              </w:numPr>
              <w:tabs>
                <w:tab w:val="left" w:pos="238"/>
              </w:tabs>
              <w:spacing w:before="40"/>
              <w:rPr>
                <w:rFonts w:ascii="Sylfaen" w:hAnsi="Sylfaen"/>
                <w:lang w:val="ka-GE"/>
              </w:rPr>
            </w:pPr>
            <w:r w:rsidRPr="002D0C45">
              <w:rPr>
                <w:rFonts w:ascii="Sylfaen" w:hAnsi="Sylfaen"/>
                <w:lang w:val="ka-GE"/>
              </w:rPr>
              <w:t xml:space="preserve"> </w:t>
            </w:r>
            <w:r w:rsidRPr="002D0C45">
              <w:rPr>
                <w:rFonts w:ascii="Sylfaen" w:hAnsi="Sylfaen" w:cs="Sylfaen"/>
                <w:lang w:val="ka-GE"/>
              </w:rPr>
              <w:t>დარტყმა</w:t>
            </w:r>
            <w:r w:rsidRPr="002D0C45">
              <w:rPr>
                <w:rFonts w:ascii="Sylfaen" w:hAnsi="Sylfaen"/>
                <w:lang w:val="ka-GE"/>
              </w:rPr>
              <w:t xml:space="preserve">: 10 </w:t>
            </w:r>
            <w:r w:rsidRPr="002D0C45">
              <w:rPr>
                <w:rFonts w:ascii="Sylfaen" w:hAnsi="Sylfaen" w:cs="Sylfaen"/>
                <w:lang w:val="ka-GE"/>
              </w:rPr>
              <w:t>ჯ</w:t>
            </w:r>
            <w:r w:rsidRPr="002D0C45">
              <w:rPr>
                <w:rFonts w:ascii="Sylfaen" w:hAnsi="Sylfaen"/>
                <w:lang w:val="ka-GE"/>
              </w:rPr>
              <w:t xml:space="preserve"> (</w:t>
            </w:r>
            <w:r w:rsidRPr="002D0C45">
              <w:rPr>
                <w:rFonts w:ascii="Sylfaen" w:hAnsi="Sylfaen" w:cs="Sylfaen"/>
                <w:lang w:val="ka-GE"/>
              </w:rPr>
              <w:t>სიმაღლე</w:t>
            </w:r>
            <w:r w:rsidRPr="002D0C45">
              <w:rPr>
                <w:rFonts w:ascii="Sylfaen" w:hAnsi="Sylfaen"/>
                <w:lang w:val="ka-GE"/>
              </w:rPr>
              <w:t xml:space="preserve"> 1,02 </w:t>
            </w:r>
            <w:r w:rsidRPr="002D0C45">
              <w:rPr>
                <w:rFonts w:ascii="Sylfaen" w:hAnsi="Sylfaen" w:cs="Sylfaen"/>
                <w:lang w:val="ka-GE"/>
              </w:rPr>
              <w:t>მ</w:t>
            </w:r>
            <w:r w:rsidRPr="002D0C45">
              <w:rPr>
                <w:rFonts w:ascii="Sylfaen" w:hAnsi="Sylfaen"/>
                <w:lang w:val="ka-GE"/>
              </w:rPr>
              <w:t>)</w:t>
            </w:r>
          </w:p>
          <w:p w14:paraId="4AC30936" w14:textId="77777777" w:rsidR="004258F2" w:rsidRPr="002D0C45" w:rsidRDefault="004258F2">
            <w:pPr>
              <w:pStyle w:val="TableParagraph"/>
              <w:numPr>
                <w:ilvl w:val="0"/>
                <w:numId w:val="60"/>
              </w:numPr>
              <w:tabs>
                <w:tab w:val="left" w:pos="238"/>
              </w:tabs>
              <w:spacing w:before="40"/>
              <w:rPr>
                <w:rFonts w:ascii="Sylfaen" w:hAnsi="Sylfaen"/>
                <w:lang w:val="ka-GE"/>
              </w:rPr>
            </w:pPr>
            <w:r w:rsidRPr="002D0C45">
              <w:rPr>
                <w:rFonts w:ascii="Sylfaen" w:hAnsi="Sylfaen" w:cs="Sylfaen"/>
                <w:lang w:val="ka-GE"/>
              </w:rPr>
              <w:t>დარტყმების</w:t>
            </w:r>
            <w:r w:rsidRPr="002D0C45">
              <w:rPr>
                <w:rFonts w:ascii="Sylfaen" w:hAnsi="Sylfaen"/>
                <w:lang w:val="ka-GE"/>
              </w:rPr>
              <w:t xml:space="preserve"> </w:t>
            </w:r>
            <w:r w:rsidRPr="002D0C45">
              <w:rPr>
                <w:rFonts w:ascii="Sylfaen" w:hAnsi="Sylfaen" w:cs="Sylfaen"/>
                <w:lang w:val="ka-GE"/>
              </w:rPr>
              <w:t>რაოდენობა</w:t>
            </w:r>
            <w:r w:rsidRPr="002D0C45">
              <w:rPr>
                <w:rFonts w:ascii="Sylfaen" w:hAnsi="Sylfaen"/>
                <w:lang w:val="ka-GE"/>
              </w:rPr>
              <w:t>: 3</w:t>
            </w:r>
          </w:p>
          <w:p w14:paraId="37452D2A" w14:textId="77777777" w:rsidR="004258F2" w:rsidRPr="002D0C45" w:rsidRDefault="004258F2">
            <w:pPr>
              <w:pStyle w:val="TableParagraph"/>
              <w:numPr>
                <w:ilvl w:val="0"/>
                <w:numId w:val="60"/>
              </w:numPr>
              <w:tabs>
                <w:tab w:val="left" w:pos="239"/>
              </w:tabs>
              <w:spacing w:before="39"/>
              <w:ind w:right="104"/>
              <w:rPr>
                <w:rFonts w:ascii="Sylfaen" w:hAnsi="Sylfaen"/>
                <w:lang w:val="ka-GE"/>
              </w:rPr>
            </w:pPr>
            <w:r w:rsidRPr="002D0C45">
              <w:rPr>
                <w:rFonts w:ascii="Sylfaen" w:hAnsi="Sylfaen" w:cs="Sylfaen"/>
                <w:lang w:val="ka-GE"/>
              </w:rPr>
              <w:t>დარტყმების</w:t>
            </w:r>
            <w:r w:rsidRPr="002D0C45">
              <w:rPr>
                <w:rFonts w:ascii="Sylfaen" w:hAnsi="Sylfaen"/>
                <w:lang w:val="ka-GE"/>
              </w:rPr>
              <w:t xml:space="preserve"> </w:t>
            </w:r>
            <w:r w:rsidRPr="002D0C45">
              <w:rPr>
                <w:rFonts w:ascii="Sylfaen" w:hAnsi="Sylfaen" w:cs="Sylfaen"/>
                <w:lang w:val="ka-GE"/>
              </w:rPr>
              <w:t>მდებარეობა</w:t>
            </w:r>
            <w:r w:rsidRPr="002D0C45">
              <w:rPr>
                <w:rFonts w:ascii="Sylfaen" w:hAnsi="Sylfaen"/>
                <w:lang w:val="ka-GE"/>
              </w:rPr>
              <w:t xml:space="preserve">: </w:t>
            </w:r>
            <w:r w:rsidRPr="002D0C45">
              <w:rPr>
                <w:rFonts w:ascii="Sylfaen" w:hAnsi="Sylfaen" w:cs="Sylfaen"/>
                <w:lang w:val="ka-GE"/>
              </w:rPr>
              <w:t>სამი</w:t>
            </w:r>
            <w:r w:rsidRPr="002D0C45">
              <w:rPr>
                <w:rFonts w:ascii="Sylfaen" w:hAnsi="Sylfaen"/>
                <w:lang w:val="ka-GE"/>
              </w:rPr>
              <w:t xml:space="preserve"> </w:t>
            </w:r>
            <w:r w:rsidRPr="002D0C45">
              <w:rPr>
                <w:rFonts w:ascii="Sylfaen" w:hAnsi="Sylfaen" w:cs="Sylfaen"/>
                <w:lang w:val="ka-GE"/>
              </w:rPr>
              <w:t>განსხვავებული</w:t>
            </w:r>
            <w:r w:rsidRPr="002D0C45">
              <w:rPr>
                <w:rFonts w:ascii="Sylfaen" w:hAnsi="Sylfaen"/>
                <w:lang w:val="ka-GE"/>
              </w:rPr>
              <w:t xml:space="preserve"> </w:t>
            </w:r>
            <w:r w:rsidRPr="002D0C45">
              <w:rPr>
                <w:rFonts w:ascii="Sylfaen" w:hAnsi="Sylfaen" w:cs="Sylfaen"/>
                <w:lang w:val="ka-GE"/>
              </w:rPr>
              <w:t>ადგილმდებარეობა</w:t>
            </w:r>
          </w:p>
        </w:tc>
        <w:tc>
          <w:tcPr>
            <w:tcW w:w="1268" w:type="dxa"/>
          </w:tcPr>
          <w:p w14:paraId="73E28836" w14:textId="77777777" w:rsidR="004258F2" w:rsidRPr="002D0C45" w:rsidRDefault="004258F2" w:rsidP="003E3502">
            <w:pPr>
              <w:pStyle w:val="TableParagraph"/>
              <w:rPr>
                <w:rFonts w:ascii="Sylfaen" w:hAnsi="Sylfaen"/>
                <w:b/>
                <w:lang w:val="ka-GE"/>
              </w:rPr>
            </w:pPr>
          </w:p>
          <w:p w14:paraId="5490654B" w14:textId="77777777" w:rsidR="004258F2" w:rsidRPr="002D0C45" w:rsidRDefault="004258F2" w:rsidP="003E3502">
            <w:pPr>
              <w:pStyle w:val="TableParagraph"/>
              <w:rPr>
                <w:rFonts w:ascii="Sylfaen" w:hAnsi="Sylfaen"/>
                <w:b/>
                <w:lang w:val="ka-GE"/>
              </w:rPr>
            </w:pPr>
          </w:p>
          <w:p w14:paraId="428ADAD1" w14:textId="77777777" w:rsidR="004258F2" w:rsidRPr="002D0C45" w:rsidRDefault="004258F2" w:rsidP="003E3502">
            <w:pPr>
              <w:pStyle w:val="TableParagraph"/>
              <w:spacing w:before="29"/>
              <w:rPr>
                <w:rFonts w:ascii="Sylfaen" w:hAnsi="Sylfaen"/>
                <w:b/>
                <w:lang w:val="ka-GE"/>
              </w:rPr>
            </w:pPr>
          </w:p>
          <w:p w14:paraId="63F96555" w14:textId="77777777" w:rsidR="004258F2" w:rsidRPr="002D0C45" w:rsidRDefault="004258F2" w:rsidP="003E3502">
            <w:pPr>
              <w:pStyle w:val="TableParagraph"/>
              <w:ind w:left="104"/>
              <w:rPr>
                <w:rFonts w:ascii="Sylfaen" w:hAnsi="Sylfaen"/>
                <w:lang w:val="ka-GE"/>
              </w:rPr>
            </w:pPr>
            <w:r w:rsidRPr="002D0C45">
              <w:rPr>
                <w:rFonts w:ascii="Sylfaen" w:hAnsi="Sylfaen"/>
                <w:spacing w:val="-2"/>
                <w:lang w:val="ka-GE"/>
              </w:rPr>
              <w:t>--</w:t>
            </w:r>
            <w:r w:rsidRPr="002D0C45">
              <w:rPr>
                <w:rFonts w:ascii="Sylfaen" w:hAnsi="Sylfaen"/>
                <w:spacing w:val="-10"/>
                <w:lang w:val="ka-GE"/>
              </w:rPr>
              <w:t>-</w:t>
            </w:r>
          </w:p>
        </w:tc>
        <w:tc>
          <w:tcPr>
            <w:tcW w:w="1270" w:type="dxa"/>
          </w:tcPr>
          <w:p w14:paraId="71B14CCF" w14:textId="77777777" w:rsidR="004258F2" w:rsidRPr="002D0C45" w:rsidRDefault="004258F2" w:rsidP="003E3502">
            <w:pPr>
              <w:pStyle w:val="TableParagraph"/>
              <w:rPr>
                <w:rFonts w:ascii="Sylfaen" w:hAnsi="Sylfaen"/>
                <w:b/>
                <w:lang w:val="ka-GE"/>
              </w:rPr>
            </w:pPr>
          </w:p>
          <w:p w14:paraId="39DCA6B9" w14:textId="77777777" w:rsidR="004258F2" w:rsidRPr="002D0C45" w:rsidRDefault="004258F2" w:rsidP="003E3502">
            <w:pPr>
              <w:pStyle w:val="TableParagraph"/>
              <w:rPr>
                <w:rFonts w:ascii="Sylfaen" w:hAnsi="Sylfaen"/>
                <w:b/>
                <w:lang w:val="ka-GE"/>
              </w:rPr>
            </w:pPr>
          </w:p>
          <w:p w14:paraId="60F4D50E" w14:textId="77777777" w:rsidR="004258F2" w:rsidRPr="002D0C45" w:rsidRDefault="004258F2" w:rsidP="003E3502">
            <w:pPr>
              <w:pStyle w:val="TableParagraph"/>
              <w:spacing w:before="29"/>
              <w:rPr>
                <w:rFonts w:ascii="Sylfaen" w:hAnsi="Sylfaen"/>
                <w:b/>
                <w:lang w:val="ka-GE"/>
              </w:rPr>
            </w:pPr>
          </w:p>
          <w:p w14:paraId="2B9E6FBA" w14:textId="77777777" w:rsidR="004258F2" w:rsidRPr="002D0C45" w:rsidRDefault="004258F2" w:rsidP="003E3502">
            <w:pPr>
              <w:pStyle w:val="TableParagraph"/>
              <w:ind w:left="106"/>
              <w:rPr>
                <w:rFonts w:ascii="Sylfaen" w:hAnsi="Sylfaen"/>
                <w:lang w:val="ka-GE"/>
              </w:rPr>
            </w:pPr>
            <w:r w:rsidRPr="002D0C45">
              <w:rPr>
                <w:rFonts w:ascii="Sylfaen" w:hAnsi="Sylfaen"/>
                <w:spacing w:val="-2"/>
                <w:lang w:val="ka-GE"/>
              </w:rPr>
              <w:t>--</w:t>
            </w:r>
            <w:r w:rsidRPr="002D0C45">
              <w:rPr>
                <w:rFonts w:ascii="Sylfaen" w:hAnsi="Sylfaen"/>
                <w:spacing w:val="-10"/>
                <w:lang w:val="ka-GE"/>
              </w:rPr>
              <w:t>-</w:t>
            </w:r>
          </w:p>
        </w:tc>
        <w:tc>
          <w:tcPr>
            <w:tcW w:w="1271" w:type="dxa"/>
          </w:tcPr>
          <w:p w14:paraId="7830ECC9" w14:textId="77777777" w:rsidR="004258F2" w:rsidRPr="002D0C45" w:rsidRDefault="004258F2" w:rsidP="003E3502">
            <w:pPr>
              <w:rPr>
                <w:rFonts w:ascii="Sylfaen" w:hAnsi="Sylfaen"/>
                <w:lang w:val="ka-GE"/>
              </w:rPr>
            </w:pPr>
            <w:r w:rsidRPr="002D0C45">
              <w:rPr>
                <w:rFonts w:ascii="Sylfaen" w:hAnsi="Sylfaen" w:cs="Sylfaen"/>
                <w:lang w:val="ka-GE"/>
              </w:rPr>
              <w:t>არ</w:t>
            </w:r>
            <w:r w:rsidRPr="002D0C45">
              <w:rPr>
                <w:rFonts w:ascii="Sylfaen" w:hAnsi="Sylfaen"/>
                <w:lang w:val="ka-GE"/>
              </w:rPr>
              <w:t xml:space="preserve"> </w:t>
            </w:r>
            <w:r w:rsidRPr="002D0C45">
              <w:rPr>
                <w:rFonts w:ascii="Sylfaen" w:hAnsi="Sylfaen" w:cs="Sylfaen"/>
                <w:lang w:val="ka-GE"/>
              </w:rPr>
              <w:t>არის</w:t>
            </w:r>
            <w:r w:rsidRPr="002D0C45">
              <w:rPr>
                <w:rFonts w:ascii="Sylfaen" w:hAnsi="Sylfaen"/>
                <w:lang w:val="ka-GE"/>
              </w:rPr>
              <w:t xml:space="preserve"> </w:t>
            </w:r>
            <w:r w:rsidRPr="002D0C45">
              <w:rPr>
                <w:rFonts w:ascii="Sylfaen" w:hAnsi="Sylfaen" w:cs="Sylfaen"/>
                <w:lang w:val="ka-GE"/>
              </w:rPr>
              <w:t>შეღწევადი</w:t>
            </w:r>
          </w:p>
        </w:tc>
        <w:tc>
          <w:tcPr>
            <w:tcW w:w="1271" w:type="dxa"/>
          </w:tcPr>
          <w:p w14:paraId="07F8E065" w14:textId="77777777" w:rsidR="004258F2" w:rsidRPr="002D0C45" w:rsidRDefault="004258F2" w:rsidP="003E3502">
            <w:pPr>
              <w:rPr>
                <w:rFonts w:ascii="Sylfaen" w:hAnsi="Sylfaen"/>
                <w:lang w:val="ka-GE"/>
              </w:rPr>
            </w:pPr>
            <w:r w:rsidRPr="002D0C45">
              <w:rPr>
                <w:rFonts w:ascii="Sylfaen" w:hAnsi="Sylfaen" w:cs="Sylfaen"/>
                <w:lang w:val="ka-GE"/>
              </w:rPr>
              <w:t>არ</w:t>
            </w:r>
            <w:r w:rsidRPr="002D0C45">
              <w:rPr>
                <w:rFonts w:ascii="Sylfaen" w:hAnsi="Sylfaen"/>
                <w:lang w:val="ka-GE"/>
              </w:rPr>
              <w:t xml:space="preserve"> </w:t>
            </w:r>
            <w:r w:rsidRPr="002D0C45">
              <w:rPr>
                <w:rFonts w:ascii="Sylfaen" w:hAnsi="Sylfaen" w:cs="Sylfaen"/>
                <w:lang w:val="ka-GE"/>
              </w:rPr>
              <w:t>არის</w:t>
            </w:r>
            <w:r w:rsidRPr="002D0C45">
              <w:rPr>
                <w:rFonts w:ascii="Sylfaen" w:hAnsi="Sylfaen"/>
                <w:lang w:val="ka-GE"/>
              </w:rPr>
              <w:t xml:space="preserve"> </w:t>
            </w:r>
            <w:r w:rsidRPr="002D0C45">
              <w:rPr>
                <w:rFonts w:ascii="Sylfaen" w:hAnsi="Sylfaen" w:cs="Sylfaen"/>
                <w:lang w:val="ka-GE"/>
              </w:rPr>
              <w:t>შეღწევადი</w:t>
            </w:r>
          </w:p>
        </w:tc>
        <w:tc>
          <w:tcPr>
            <w:tcW w:w="1268" w:type="dxa"/>
          </w:tcPr>
          <w:p w14:paraId="71C54274" w14:textId="77777777" w:rsidR="004258F2" w:rsidRPr="002D0C45" w:rsidRDefault="004258F2" w:rsidP="003E3502">
            <w:pPr>
              <w:pStyle w:val="TableParagraph"/>
              <w:rPr>
                <w:rFonts w:ascii="Sylfaen" w:hAnsi="Sylfaen"/>
                <w:b/>
                <w:lang w:val="ka-GE"/>
              </w:rPr>
            </w:pPr>
          </w:p>
          <w:p w14:paraId="37934C16" w14:textId="77777777" w:rsidR="004258F2" w:rsidRPr="002D0C45" w:rsidRDefault="004258F2" w:rsidP="003E3502">
            <w:pPr>
              <w:pStyle w:val="TableParagraph"/>
              <w:spacing w:before="28"/>
              <w:rPr>
                <w:rFonts w:ascii="Sylfaen" w:hAnsi="Sylfaen"/>
                <w:b/>
                <w:lang w:val="ka-GE"/>
              </w:rPr>
            </w:pPr>
          </w:p>
          <w:p w14:paraId="28DAA9DB" w14:textId="77777777" w:rsidR="004258F2" w:rsidRPr="002D0C45" w:rsidRDefault="004258F2" w:rsidP="003E3502">
            <w:pPr>
              <w:pStyle w:val="TableParagraph"/>
              <w:spacing w:before="1"/>
              <w:ind w:left="102" w:right="129"/>
              <w:rPr>
                <w:rFonts w:ascii="Sylfaen" w:hAnsi="Sylfaen"/>
                <w:lang w:val="ka-GE"/>
              </w:rPr>
            </w:pPr>
            <w:r w:rsidRPr="002D0C45">
              <w:rPr>
                <w:rFonts w:ascii="Sylfaen" w:hAnsi="Sylfaen"/>
                <w:spacing w:val="-6"/>
                <w:lang w:val="ka-GE"/>
              </w:rPr>
              <w:t>გაუარესების გარეშე (1)</w:t>
            </w:r>
          </w:p>
        </w:tc>
      </w:tr>
      <w:tr w:rsidR="004258F2" w:rsidRPr="002D0C45" w14:paraId="467267E3" w14:textId="77777777" w:rsidTr="00D71D72">
        <w:trPr>
          <w:trHeight w:val="1346"/>
        </w:trPr>
        <w:tc>
          <w:tcPr>
            <w:tcW w:w="823" w:type="dxa"/>
            <w:vMerge w:val="restart"/>
            <w:textDirection w:val="btLr"/>
          </w:tcPr>
          <w:p w14:paraId="5997A119" w14:textId="77777777" w:rsidR="004258F2" w:rsidRPr="002D0C45" w:rsidRDefault="004258F2" w:rsidP="003E3502">
            <w:pPr>
              <w:pStyle w:val="TableParagraph"/>
              <w:spacing w:before="162"/>
              <w:ind w:right="1"/>
              <w:jc w:val="center"/>
              <w:rPr>
                <w:rFonts w:ascii="Sylfaen" w:hAnsi="Sylfaen"/>
                <w:lang w:val="ka-GE"/>
              </w:rPr>
            </w:pPr>
            <w:r w:rsidRPr="002D0C45">
              <w:rPr>
                <w:rFonts w:ascii="Sylfaen" w:hAnsi="Sylfaen"/>
                <w:lang w:val="ka-GE"/>
              </w:rPr>
              <w:t>რბილი სხეულის ზემოქმედება</w:t>
            </w:r>
          </w:p>
        </w:tc>
        <w:tc>
          <w:tcPr>
            <w:tcW w:w="360" w:type="dxa"/>
          </w:tcPr>
          <w:p w14:paraId="290C2BE0" w14:textId="77777777" w:rsidR="004258F2" w:rsidRPr="002D0C45" w:rsidRDefault="004258F2" w:rsidP="003E3502">
            <w:pPr>
              <w:pStyle w:val="TableParagraph"/>
              <w:rPr>
                <w:rFonts w:ascii="Sylfaen" w:hAnsi="Sylfaen"/>
                <w:b/>
                <w:lang w:val="ka-GE"/>
              </w:rPr>
            </w:pPr>
          </w:p>
          <w:p w14:paraId="52FC0A83" w14:textId="77777777" w:rsidR="004258F2" w:rsidRPr="002D0C45" w:rsidRDefault="004258F2" w:rsidP="003E3502">
            <w:pPr>
              <w:pStyle w:val="TableParagraph"/>
              <w:spacing w:before="156"/>
              <w:rPr>
                <w:rFonts w:ascii="Sylfaen" w:hAnsi="Sylfaen"/>
                <w:b/>
                <w:lang w:val="ka-GE"/>
              </w:rPr>
            </w:pPr>
          </w:p>
          <w:p w14:paraId="2A2C3123" w14:textId="77777777" w:rsidR="004258F2" w:rsidRPr="002D0C45" w:rsidRDefault="004258F2" w:rsidP="003E3502">
            <w:pPr>
              <w:pStyle w:val="TableParagraph"/>
              <w:ind w:left="100"/>
              <w:rPr>
                <w:rFonts w:ascii="Sylfaen" w:hAnsi="Sylfaen"/>
                <w:lang w:val="ka-GE"/>
              </w:rPr>
            </w:pPr>
            <w:r w:rsidRPr="002D0C45">
              <w:rPr>
                <w:rFonts w:ascii="Sylfaen" w:hAnsi="Sylfaen"/>
                <w:spacing w:val="-5"/>
                <w:lang w:val="ka-GE"/>
              </w:rPr>
              <w:t>S1</w:t>
            </w:r>
          </w:p>
        </w:tc>
        <w:tc>
          <w:tcPr>
            <w:tcW w:w="1938" w:type="dxa"/>
          </w:tcPr>
          <w:p w14:paraId="7C65D49E" w14:textId="77777777" w:rsidR="004258F2" w:rsidRPr="002D0C45" w:rsidRDefault="004258F2">
            <w:pPr>
              <w:pStyle w:val="TableParagraph"/>
              <w:numPr>
                <w:ilvl w:val="0"/>
                <w:numId w:val="59"/>
              </w:numPr>
              <w:tabs>
                <w:tab w:val="left" w:pos="238"/>
              </w:tabs>
              <w:spacing w:before="40"/>
              <w:rPr>
                <w:rFonts w:ascii="Sylfaen" w:hAnsi="Sylfaen"/>
                <w:lang w:val="ka-GE"/>
              </w:rPr>
            </w:pPr>
            <w:r w:rsidRPr="002D0C45">
              <w:rPr>
                <w:rFonts w:ascii="Sylfaen" w:hAnsi="Sylfaen" w:cs="Sylfaen"/>
                <w:lang w:val="ka-GE"/>
              </w:rPr>
              <w:t>წონა</w:t>
            </w:r>
            <w:r w:rsidRPr="002D0C45">
              <w:rPr>
                <w:rFonts w:ascii="Sylfaen" w:hAnsi="Sylfaen"/>
                <w:lang w:val="ka-GE"/>
              </w:rPr>
              <w:t xml:space="preserve">: 3 </w:t>
            </w:r>
            <w:r w:rsidRPr="002D0C45">
              <w:rPr>
                <w:rFonts w:ascii="Sylfaen" w:hAnsi="Sylfaen" w:cs="Sylfaen"/>
                <w:lang w:val="ka-GE"/>
              </w:rPr>
              <w:t>კგ</w:t>
            </w:r>
          </w:p>
          <w:p w14:paraId="699AA77C" w14:textId="77777777" w:rsidR="004258F2" w:rsidRPr="002D0C45" w:rsidRDefault="004258F2">
            <w:pPr>
              <w:pStyle w:val="TableParagraph"/>
              <w:numPr>
                <w:ilvl w:val="0"/>
                <w:numId w:val="59"/>
              </w:numPr>
              <w:tabs>
                <w:tab w:val="left" w:pos="238"/>
              </w:tabs>
              <w:spacing w:before="40"/>
              <w:rPr>
                <w:rFonts w:ascii="Sylfaen" w:hAnsi="Sylfaen"/>
                <w:lang w:val="ka-GE"/>
              </w:rPr>
            </w:pPr>
            <w:r w:rsidRPr="002D0C45">
              <w:rPr>
                <w:rFonts w:ascii="Sylfaen" w:hAnsi="Sylfaen"/>
                <w:lang w:val="ka-GE"/>
              </w:rPr>
              <w:t xml:space="preserve"> </w:t>
            </w:r>
            <w:r w:rsidRPr="002D0C45">
              <w:rPr>
                <w:rFonts w:ascii="Sylfaen" w:hAnsi="Sylfaen" w:cs="Sylfaen"/>
                <w:lang w:val="ka-GE"/>
              </w:rPr>
              <w:t>დარტყმა</w:t>
            </w:r>
            <w:r w:rsidRPr="002D0C45">
              <w:rPr>
                <w:rFonts w:ascii="Sylfaen" w:hAnsi="Sylfaen"/>
                <w:lang w:val="ka-GE"/>
              </w:rPr>
              <w:t xml:space="preserve">: 10 </w:t>
            </w:r>
            <w:r w:rsidRPr="002D0C45">
              <w:rPr>
                <w:rFonts w:ascii="Sylfaen" w:hAnsi="Sylfaen" w:cs="Sylfaen"/>
                <w:lang w:val="ka-GE"/>
              </w:rPr>
              <w:t>ჯ</w:t>
            </w:r>
            <w:r w:rsidRPr="002D0C45">
              <w:rPr>
                <w:rFonts w:ascii="Sylfaen" w:hAnsi="Sylfaen"/>
                <w:lang w:val="ka-GE"/>
              </w:rPr>
              <w:t xml:space="preserve"> (</w:t>
            </w:r>
            <w:r w:rsidRPr="002D0C45">
              <w:rPr>
                <w:rFonts w:ascii="Sylfaen" w:hAnsi="Sylfaen" w:cs="Sylfaen"/>
                <w:lang w:val="ka-GE"/>
              </w:rPr>
              <w:t>სიმაღლე</w:t>
            </w:r>
            <w:r w:rsidRPr="002D0C45">
              <w:rPr>
                <w:rFonts w:ascii="Sylfaen" w:hAnsi="Sylfaen"/>
                <w:lang w:val="ka-GE"/>
              </w:rPr>
              <w:t xml:space="preserve"> 0,34 </w:t>
            </w:r>
            <w:r w:rsidRPr="002D0C45">
              <w:rPr>
                <w:rFonts w:ascii="Sylfaen" w:hAnsi="Sylfaen" w:cs="Sylfaen"/>
                <w:lang w:val="ka-GE"/>
              </w:rPr>
              <w:t>მ</w:t>
            </w:r>
            <w:r w:rsidRPr="002D0C45">
              <w:rPr>
                <w:rFonts w:ascii="Sylfaen" w:hAnsi="Sylfaen"/>
                <w:lang w:val="ka-GE"/>
              </w:rPr>
              <w:t>)</w:t>
            </w:r>
          </w:p>
          <w:p w14:paraId="6D182413" w14:textId="77777777" w:rsidR="004258F2" w:rsidRPr="002D0C45" w:rsidRDefault="004258F2">
            <w:pPr>
              <w:pStyle w:val="TableParagraph"/>
              <w:numPr>
                <w:ilvl w:val="0"/>
                <w:numId w:val="59"/>
              </w:numPr>
              <w:tabs>
                <w:tab w:val="left" w:pos="238"/>
              </w:tabs>
              <w:spacing w:before="40"/>
              <w:rPr>
                <w:rFonts w:ascii="Sylfaen" w:hAnsi="Sylfaen"/>
                <w:lang w:val="ka-GE"/>
              </w:rPr>
            </w:pPr>
            <w:r w:rsidRPr="002D0C45">
              <w:rPr>
                <w:rFonts w:ascii="Sylfaen" w:hAnsi="Sylfaen" w:cs="Sylfaen"/>
                <w:lang w:val="ka-GE"/>
              </w:rPr>
              <w:t>დარტყმების</w:t>
            </w:r>
            <w:r w:rsidRPr="002D0C45">
              <w:rPr>
                <w:rFonts w:ascii="Sylfaen" w:hAnsi="Sylfaen"/>
                <w:lang w:val="ka-GE"/>
              </w:rPr>
              <w:t xml:space="preserve"> </w:t>
            </w:r>
            <w:r w:rsidRPr="002D0C45">
              <w:rPr>
                <w:rFonts w:ascii="Sylfaen" w:hAnsi="Sylfaen" w:cs="Sylfaen"/>
                <w:lang w:val="ka-GE"/>
              </w:rPr>
              <w:t>რაოდენობა</w:t>
            </w:r>
            <w:r w:rsidRPr="002D0C45">
              <w:rPr>
                <w:rFonts w:ascii="Sylfaen" w:hAnsi="Sylfaen"/>
                <w:lang w:val="ka-GE"/>
              </w:rPr>
              <w:t>: 3</w:t>
            </w:r>
          </w:p>
          <w:p w14:paraId="522CD98C" w14:textId="77777777" w:rsidR="004258F2" w:rsidRPr="002D0C45" w:rsidRDefault="004258F2">
            <w:pPr>
              <w:pStyle w:val="TableParagraph"/>
              <w:numPr>
                <w:ilvl w:val="0"/>
                <w:numId w:val="59"/>
              </w:numPr>
              <w:tabs>
                <w:tab w:val="left" w:pos="239"/>
              </w:tabs>
              <w:spacing w:before="39"/>
              <w:ind w:right="104"/>
              <w:rPr>
                <w:rFonts w:ascii="Sylfaen" w:hAnsi="Sylfaen"/>
                <w:lang w:val="ka-GE"/>
              </w:rPr>
            </w:pPr>
            <w:r w:rsidRPr="002D0C45">
              <w:rPr>
                <w:rFonts w:ascii="Sylfaen" w:hAnsi="Sylfaen" w:cs="Sylfaen"/>
                <w:lang w:val="ka-GE"/>
              </w:rPr>
              <w:t>დარტყმების</w:t>
            </w:r>
            <w:r w:rsidRPr="002D0C45">
              <w:rPr>
                <w:rFonts w:ascii="Sylfaen" w:hAnsi="Sylfaen"/>
                <w:lang w:val="ka-GE"/>
              </w:rPr>
              <w:t xml:space="preserve"> </w:t>
            </w:r>
            <w:r w:rsidRPr="002D0C45">
              <w:rPr>
                <w:rFonts w:ascii="Sylfaen" w:hAnsi="Sylfaen" w:cs="Sylfaen"/>
                <w:lang w:val="ka-GE"/>
              </w:rPr>
              <w:lastRenderedPageBreak/>
              <w:t>მდებარეობა</w:t>
            </w:r>
            <w:r w:rsidRPr="002D0C45">
              <w:rPr>
                <w:rFonts w:ascii="Sylfaen" w:hAnsi="Sylfaen"/>
                <w:lang w:val="ka-GE"/>
              </w:rPr>
              <w:t xml:space="preserve">: </w:t>
            </w:r>
            <w:r w:rsidRPr="002D0C45">
              <w:rPr>
                <w:rFonts w:ascii="Sylfaen" w:hAnsi="Sylfaen" w:cs="Sylfaen"/>
                <w:lang w:val="ka-GE"/>
              </w:rPr>
              <w:t>სამი</w:t>
            </w:r>
            <w:r w:rsidRPr="002D0C45">
              <w:rPr>
                <w:rFonts w:ascii="Sylfaen" w:hAnsi="Sylfaen"/>
                <w:lang w:val="ka-GE"/>
              </w:rPr>
              <w:t xml:space="preserve"> </w:t>
            </w:r>
            <w:r w:rsidRPr="002D0C45">
              <w:rPr>
                <w:rFonts w:ascii="Sylfaen" w:hAnsi="Sylfaen" w:cs="Sylfaen"/>
                <w:lang w:val="ka-GE"/>
              </w:rPr>
              <w:t>განსხვავებული</w:t>
            </w:r>
            <w:r w:rsidRPr="002D0C45">
              <w:rPr>
                <w:rFonts w:ascii="Sylfaen" w:hAnsi="Sylfaen"/>
                <w:lang w:val="ka-GE"/>
              </w:rPr>
              <w:t xml:space="preserve"> </w:t>
            </w:r>
            <w:r w:rsidRPr="002D0C45">
              <w:rPr>
                <w:rFonts w:ascii="Sylfaen" w:hAnsi="Sylfaen" w:cs="Sylfaen"/>
                <w:lang w:val="ka-GE"/>
              </w:rPr>
              <w:t>ადგილმდებარეობა</w:t>
            </w:r>
          </w:p>
        </w:tc>
        <w:tc>
          <w:tcPr>
            <w:tcW w:w="1268" w:type="dxa"/>
          </w:tcPr>
          <w:p w14:paraId="1DA2B863" w14:textId="77777777" w:rsidR="004258F2" w:rsidRPr="002D0C45" w:rsidRDefault="004258F2" w:rsidP="003E3502">
            <w:pPr>
              <w:rPr>
                <w:rFonts w:ascii="Sylfaen" w:hAnsi="Sylfaen"/>
                <w:lang w:val="ka-GE"/>
              </w:rPr>
            </w:pPr>
            <w:r w:rsidRPr="002D0C45">
              <w:rPr>
                <w:rFonts w:ascii="Sylfaen" w:hAnsi="Sylfaen" w:cs="Sylfaen"/>
                <w:lang w:val="ka-GE"/>
              </w:rPr>
              <w:lastRenderedPageBreak/>
              <w:t>გაუარესების</w:t>
            </w:r>
            <w:r w:rsidRPr="002D0C45">
              <w:rPr>
                <w:rFonts w:ascii="Sylfaen" w:hAnsi="Sylfaen"/>
                <w:lang w:val="ka-GE"/>
              </w:rPr>
              <w:t xml:space="preserve"> </w:t>
            </w:r>
            <w:r w:rsidRPr="002D0C45">
              <w:rPr>
                <w:rFonts w:ascii="Sylfaen" w:hAnsi="Sylfaen" w:cs="Sylfaen"/>
                <w:lang w:val="ka-GE"/>
              </w:rPr>
              <w:t>გარეშე</w:t>
            </w:r>
            <w:r w:rsidRPr="002D0C45">
              <w:rPr>
                <w:rFonts w:ascii="Sylfaen" w:hAnsi="Sylfaen"/>
                <w:lang w:val="ka-GE"/>
              </w:rPr>
              <w:t xml:space="preserve"> (1)</w:t>
            </w:r>
          </w:p>
        </w:tc>
        <w:tc>
          <w:tcPr>
            <w:tcW w:w="1270" w:type="dxa"/>
          </w:tcPr>
          <w:p w14:paraId="0688705B" w14:textId="77777777" w:rsidR="004258F2" w:rsidRPr="002D0C45" w:rsidRDefault="004258F2" w:rsidP="003E3502">
            <w:pPr>
              <w:rPr>
                <w:rFonts w:ascii="Sylfaen" w:hAnsi="Sylfaen"/>
                <w:lang w:val="ka-GE"/>
              </w:rPr>
            </w:pPr>
            <w:r w:rsidRPr="002D0C45">
              <w:rPr>
                <w:rFonts w:ascii="Sylfaen" w:hAnsi="Sylfaen" w:cs="Sylfaen"/>
                <w:lang w:val="ka-GE"/>
              </w:rPr>
              <w:t>გაუარესების</w:t>
            </w:r>
            <w:r w:rsidRPr="002D0C45">
              <w:rPr>
                <w:rFonts w:ascii="Sylfaen" w:hAnsi="Sylfaen"/>
                <w:lang w:val="ka-GE"/>
              </w:rPr>
              <w:t xml:space="preserve"> </w:t>
            </w:r>
            <w:r w:rsidRPr="002D0C45">
              <w:rPr>
                <w:rFonts w:ascii="Sylfaen" w:hAnsi="Sylfaen" w:cs="Sylfaen"/>
                <w:lang w:val="ka-GE"/>
              </w:rPr>
              <w:t>გარეშე</w:t>
            </w:r>
            <w:r w:rsidRPr="002D0C45">
              <w:rPr>
                <w:rFonts w:ascii="Sylfaen" w:hAnsi="Sylfaen"/>
                <w:lang w:val="ka-GE"/>
              </w:rPr>
              <w:t xml:space="preserve"> (1)</w:t>
            </w:r>
          </w:p>
        </w:tc>
        <w:tc>
          <w:tcPr>
            <w:tcW w:w="1271" w:type="dxa"/>
          </w:tcPr>
          <w:p w14:paraId="3B4B03FD" w14:textId="77777777" w:rsidR="004258F2" w:rsidRPr="002D0C45" w:rsidRDefault="004258F2" w:rsidP="003E3502">
            <w:pPr>
              <w:pStyle w:val="TableParagraph"/>
              <w:rPr>
                <w:rFonts w:ascii="Sylfaen" w:hAnsi="Sylfaen"/>
                <w:b/>
                <w:lang w:val="ka-GE"/>
              </w:rPr>
            </w:pPr>
          </w:p>
          <w:p w14:paraId="47E4CBD7" w14:textId="77777777" w:rsidR="004258F2" w:rsidRPr="002D0C45" w:rsidRDefault="004258F2" w:rsidP="003E3502">
            <w:pPr>
              <w:pStyle w:val="TableParagraph"/>
              <w:rPr>
                <w:rFonts w:ascii="Sylfaen" w:hAnsi="Sylfaen"/>
                <w:b/>
                <w:lang w:val="ka-GE"/>
              </w:rPr>
            </w:pPr>
          </w:p>
          <w:p w14:paraId="2F6CC329" w14:textId="77777777" w:rsidR="004258F2" w:rsidRPr="002D0C45" w:rsidRDefault="004258F2" w:rsidP="003E3502">
            <w:pPr>
              <w:pStyle w:val="TableParagraph"/>
              <w:spacing w:before="32"/>
              <w:rPr>
                <w:rFonts w:ascii="Sylfaen" w:hAnsi="Sylfaen"/>
                <w:b/>
                <w:lang w:val="ka-GE"/>
              </w:rPr>
            </w:pPr>
          </w:p>
          <w:p w14:paraId="7A87BD61" w14:textId="77777777" w:rsidR="004258F2" w:rsidRPr="002D0C45" w:rsidRDefault="004258F2" w:rsidP="003E3502">
            <w:pPr>
              <w:pStyle w:val="TableParagraph"/>
              <w:ind w:left="106"/>
              <w:rPr>
                <w:rFonts w:ascii="Sylfaen" w:hAnsi="Sylfaen"/>
                <w:lang w:val="ka-GE"/>
              </w:rPr>
            </w:pPr>
            <w:r w:rsidRPr="002D0C45">
              <w:rPr>
                <w:rFonts w:ascii="Sylfaen" w:hAnsi="Sylfaen"/>
                <w:spacing w:val="-2"/>
                <w:lang w:val="ka-GE"/>
              </w:rPr>
              <w:t>--</w:t>
            </w:r>
            <w:r w:rsidRPr="002D0C45">
              <w:rPr>
                <w:rFonts w:ascii="Sylfaen" w:hAnsi="Sylfaen"/>
                <w:spacing w:val="-10"/>
                <w:lang w:val="ka-GE"/>
              </w:rPr>
              <w:t>-</w:t>
            </w:r>
          </w:p>
        </w:tc>
        <w:tc>
          <w:tcPr>
            <w:tcW w:w="1271" w:type="dxa"/>
          </w:tcPr>
          <w:p w14:paraId="44792900" w14:textId="77777777" w:rsidR="004258F2" w:rsidRPr="002D0C45" w:rsidRDefault="004258F2" w:rsidP="003E3502">
            <w:pPr>
              <w:pStyle w:val="TableParagraph"/>
              <w:rPr>
                <w:rFonts w:ascii="Sylfaen" w:hAnsi="Sylfaen"/>
                <w:b/>
                <w:lang w:val="ka-GE"/>
              </w:rPr>
            </w:pPr>
          </w:p>
          <w:p w14:paraId="7726BB17" w14:textId="77777777" w:rsidR="004258F2" w:rsidRPr="002D0C45" w:rsidRDefault="004258F2" w:rsidP="003E3502">
            <w:pPr>
              <w:pStyle w:val="TableParagraph"/>
              <w:rPr>
                <w:rFonts w:ascii="Sylfaen" w:hAnsi="Sylfaen"/>
                <w:b/>
                <w:lang w:val="ka-GE"/>
              </w:rPr>
            </w:pPr>
          </w:p>
          <w:p w14:paraId="23E4563F" w14:textId="77777777" w:rsidR="004258F2" w:rsidRPr="002D0C45" w:rsidRDefault="004258F2" w:rsidP="003E3502">
            <w:pPr>
              <w:pStyle w:val="TableParagraph"/>
              <w:spacing w:before="32"/>
              <w:rPr>
                <w:rFonts w:ascii="Sylfaen" w:hAnsi="Sylfaen"/>
                <w:b/>
                <w:lang w:val="ka-GE"/>
              </w:rPr>
            </w:pPr>
          </w:p>
          <w:p w14:paraId="09CD7027" w14:textId="77777777" w:rsidR="004258F2" w:rsidRPr="002D0C45" w:rsidRDefault="004258F2" w:rsidP="003E3502">
            <w:pPr>
              <w:pStyle w:val="TableParagraph"/>
              <w:ind w:left="105"/>
              <w:rPr>
                <w:rFonts w:ascii="Sylfaen" w:hAnsi="Sylfaen"/>
                <w:lang w:val="ka-GE"/>
              </w:rPr>
            </w:pPr>
            <w:r w:rsidRPr="002D0C45">
              <w:rPr>
                <w:rFonts w:ascii="Sylfaen" w:hAnsi="Sylfaen"/>
                <w:spacing w:val="-2"/>
                <w:lang w:val="ka-GE"/>
              </w:rPr>
              <w:t>--</w:t>
            </w:r>
            <w:r w:rsidRPr="002D0C45">
              <w:rPr>
                <w:rFonts w:ascii="Sylfaen" w:hAnsi="Sylfaen"/>
                <w:spacing w:val="-10"/>
                <w:lang w:val="ka-GE"/>
              </w:rPr>
              <w:t>-</w:t>
            </w:r>
          </w:p>
        </w:tc>
        <w:tc>
          <w:tcPr>
            <w:tcW w:w="1268" w:type="dxa"/>
          </w:tcPr>
          <w:p w14:paraId="295443AA" w14:textId="77777777" w:rsidR="004258F2" w:rsidRPr="002D0C45" w:rsidRDefault="004258F2" w:rsidP="003E3502">
            <w:pPr>
              <w:pStyle w:val="TableParagraph"/>
              <w:rPr>
                <w:rFonts w:ascii="Sylfaen" w:hAnsi="Sylfaen"/>
                <w:b/>
                <w:lang w:val="ka-GE"/>
              </w:rPr>
            </w:pPr>
          </w:p>
          <w:p w14:paraId="20B48CC7" w14:textId="77777777" w:rsidR="004258F2" w:rsidRPr="002D0C45" w:rsidRDefault="004258F2" w:rsidP="003E3502">
            <w:pPr>
              <w:pStyle w:val="TableParagraph"/>
              <w:rPr>
                <w:rFonts w:ascii="Sylfaen" w:hAnsi="Sylfaen"/>
                <w:b/>
                <w:lang w:val="ka-GE"/>
              </w:rPr>
            </w:pPr>
          </w:p>
          <w:p w14:paraId="498974BA" w14:textId="77777777" w:rsidR="004258F2" w:rsidRPr="002D0C45" w:rsidRDefault="004258F2" w:rsidP="003E3502">
            <w:pPr>
              <w:pStyle w:val="TableParagraph"/>
              <w:spacing w:before="32"/>
              <w:rPr>
                <w:rFonts w:ascii="Sylfaen" w:hAnsi="Sylfaen"/>
                <w:b/>
                <w:lang w:val="ka-GE"/>
              </w:rPr>
            </w:pPr>
          </w:p>
          <w:p w14:paraId="394FD385" w14:textId="77777777" w:rsidR="004258F2" w:rsidRPr="002D0C45" w:rsidRDefault="004258F2" w:rsidP="003E3502">
            <w:pPr>
              <w:pStyle w:val="TableParagraph"/>
              <w:ind w:left="102"/>
              <w:rPr>
                <w:rFonts w:ascii="Sylfaen" w:hAnsi="Sylfaen"/>
                <w:lang w:val="ka-GE"/>
              </w:rPr>
            </w:pPr>
            <w:r w:rsidRPr="002D0C45">
              <w:rPr>
                <w:rFonts w:ascii="Sylfaen" w:hAnsi="Sylfaen"/>
                <w:spacing w:val="-2"/>
                <w:lang w:val="ka-GE"/>
              </w:rPr>
              <w:t>--</w:t>
            </w:r>
            <w:r w:rsidRPr="002D0C45">
              <w:rPr>
                <w:rFonts w:ascii="Sylfaen" w:hAnsi="Sylfaen"/>
                <w:spacing w:val="-10"/>
                <w:lang w:val="ka-GE"/>
              </w:rPr>
              <w:t>-</w:t>
            </w:r>
          </w:p>
        </w:tc>
      </w:tr>
      <w:tr w:rsidR="004258F2" w:rsidRPr="002D0C45" w14:paraId="27346EB3" w14:textId="77777777" w:rsidTr="00D71D72">
        <w:trPr>
          <w:trHeight w:val="1348"/>
        </w:trPr>
        <w:tc>
          <w:tcPr>
            <w:tcW w:w="823" w:type="dxa"/>
            <w:vMerge/>
            <w:tcBorders>
              <w:top w:val="nil"/>
            </w:tcBorders>
            <w:textDirection w:val="btLr"/>
          </w:tcPr>
          <w:p w14:paraId="2E084FC0" w14:textId="77777777" w:rsidR="004258F2" w:rsidRPr="002D0C45" w:rsidRDefault="004258F2" w:rsidP="003E3502">
            <w:pPr>
              <w:rPr>
                <w:rFonts w:ascii="Sylfaen" w:hAnsi="Sylfaen"/>
                <w:lang w:val="ka-GE"/>
              </w:rPr>
            </w:pPr>
          </w:p>
        </w:tc>
        <w:tc>
          <w:tcPr>
            <w:tcW w:w="360" w:type="dxa"/>
          </w:tcPr>
          <w:p w14:paraId="0FE83BE4" w14:textId="77777777" w:rsidR="004258F2" w:rsidRPr="002D0C45" w:rsidRDefault="004258F2" w:rsidP="003E3502">
            <w:pPr>
              <w:pStyle w:val="TableParagraph"/>
              <w:rPr>
                <w:rFonts w:ascii="Sylfaen" w:hAnsi="Sylfaen"/>
                <w:b/>
                <w:lang w:val="ka-GE"/>
              </w:rPr>
            </w:pPr>
          </w:p>
          <w:p w14:paraId="5B4E43B6" w14:textId="77777777" w:rsidR="004258F2" w:rsidRPr="002D0C45" w:rsidRDefault="004258F2" w:rsidP="003E3502">
            <w:pPr>
              <w:pStyle w:val="TableParagraph"/>
              <w:spacing w:before="156"/>
              <w:rPr>
                <w:rFonts w:ascii="Sylfaen" w:hAnsi="Sylfaen"/>
                <w:b/>
                <w:lang w:val="ka-GE"/>
              </w:rPr>
            </w:pPr>
          </w:p>
          <w:p w14:paraId="64888B8F" w14:textId="77777777" w:rsidR="004258F2" w:rsidRPr="002D0C45" w:rsidRDefault="004258F2" w:rsidP="003E3502">
            <w:pPr>
              <w:pStyle w:val="TableParagraph"/>
              <w:ind w:left="100"/>
              <w:rPr>
                <w:rFonts w:ascii="Sylfaen" w:hAnsi="Sylfaen"/>
                <w:lang w:val="ka-GE"/>
              </w:rPr>
            </w:pPr>
            <w:r w:rsidRPr="002D0C45">
              <w:rPr>
                <w:rFonts w:ascii="Sylfaen" w:hAnsi="Sylfaen"/>
                <w:spacing w:val="-5"/>
                <w:lang w:val="ka-GE"/>
              </w:rPr>
              <w:t>S2</w:t>
            </w:r>
          </w:p>
        </w:tc>
        <w:tc>
          <w:tcPr>
            <w:tcW w:w="1938" w:type="dxa"/>
          </w:tcPr>
          <w:p w14:paraId="655EE31C" w14:textId="77777777" w:rsidR="004258F2" w:rsidRPr="002D0C45" w:rsidRDefault="004258F2">
            <w:pPr>
              <w:pStyle w:val="TableParagraph"/>
              <w:numPr>
                <w:ilvl w:val="0"/>
                <w:numId w:val="58"/>
              </w:numPr>
              <w:tabs>
                <w:tab w:val="left" w:pos="238"/>
              </w:tabs>
              <w:spacing w:before="43"/>
              <w:rPr>
                <w:rFonts w:ascii="Sylfaen" w:hAnsi="Sylfaen"/>
                <w:lang w:val="ka-GE"/>
              </w:rPr>
            </w:pPr>
            <w:r w:rsidRPr="002D0C45">
              <w:rPr>
                <w:rFonts w:ascii="Sylfaen" w:hAnsi="Sylfaen" w:cs="Sylfaen"/>
                <w:lang w:val="ka-GE"/>
              </w:rPr>
              <w:t>წონა</w:t>
            </w:r>
            <w:r w:rsidRPr="002D0C45">
              <w:rPr>
                <w:rFonts w:ascii="Sylfaen" w:hAnsi="Sylfaen"/>
                <w:lang w:val="ka-GE"/>
              </w:rPr>
              <w:t xml:space="preserve">: 3 </w:t>
            </w:r>
            <w:r w:rsidRPr="002D0C45">
              <w:rPr>
                <w:rFonts w:ascii="Sylfaen" w:hAnsi="Sylfaen" w:cs="Sylfaen"/>
                <w:lang w:val="ka-GE"/>
              </w:rPr>
              <w:t>კგ</w:t>
            </w:r>
          </w:p>
          <w:p w14:paraId="043B942C" w14:textId="77777777" w:rsidR="004258F2" w:rsidRPr="002D0C45" w:rsidRDefault="004258F2">
            <w:pPr>
              <w:pStyle w:val="TableParagraph"/>
              <w:numPr>
                <w:ilvl w:val="0"/>
                <w:numId w:val="58"/>
              </w:numPr>
              <w:tabs>
                <w:tab w:val="left" w:pos="238"/>
              </w:tabs>
              <w:spacing w:before="43"/>
              <w:rPr>
                <w:rFonts w:ascii="Sylfaen" w:hAnsi="Sylfaen"/>
                <w:lang w:val="ka-GE"/>
              </w:rPr>
            </w:pPr>
            <w:r w:rsidRPr="002D0C45">
              <w:rPr>
                <w:rFonts w:ascii="Sylfaen" w:hAnsi="Sylfaen" w:cs="Sylfaen"/>
                <w:lang w:val="ka-GE"/>
              </w:rPr>
              <w:t>დარტყმა</w:t>
            </w:r>
            <w:r w:rsidRPr="002D0C45">
              <w:rPr>
                <w:rFonts w:ascii="Sylfaen" w:hAnsi="Sylfaen"/>
                <w:lang w:val="ka-GE"/>
              </w:rPr>
              <w:t xml:space="preserve">: 60 </w:t>
            </w:r>
            <w:r w:rsidRPr="002D0C45">
              <w:rPr>
                <w:rFonts w:ascii="Sylfaen" w:hAnsi="Sylfaen" w:cs="Sylfaen"/>
                <w:lang w:val="ka-GE"/>
              </w:rPr>
              <w:t>ჯ</w:t>
            </w:r>
            <w:r w:rsidRPr="002D0C45">
              <w:rPr>
                <w:rFonts w:ascii="Sylfaen" w:hAnsi="Sylfaen"/>
                <w:lang w:val="ka-GE"/>
              </w:rPr>
              <w:t xml:space="preserve"> (</w:t>
            </w:r>
            <w:r w:rsidRPr="002D0C45">
              <w:rPr>
                <w:rFonts w:ascii="Sylfaen" w:hAnsi="Sylfaen" w:cs="Sylfaen"/>
                <w:lang w:val="ka-GE"/>
              </w:rPr>
              <w:t>სიმაღლე</w:t>
            </w:r>
            <w:r w:rsidRPr="002D0C45">
              <w:rPr>
                <w:rFonts w:ascii="Sylfaen" w:hAnsi="Sylfaen"/>
                <w:lang w:val="ka-GE"/>
              </w:rPr>
              <w:t xml:space="preserve"> 2,04 </w:t>
            </w:r>
            <w:r w:rsidRPr="002D0C45">
              <w:rPr>
                <w:rFonts w:ascii="Sylfaen" w:hAnsi="Sylfaen" w:cs="Sylfaen"/>
                <w:lang w:val="ka-GE"/>
              </w:rPr>
              <w:t>მ</w:t>
            </w:r>
            <w:r w:rsidRPr="002D0C45">
              <w:rPr>
                <w:rFonts w:ascii="Sylfaen" w:hAnsi="Sylfaen"/>
                <w:lang w:val="ka-GE"/>
              </w:rPr>
              <w:t>)</w:t>
            </w:r>
          </w:p>
          <w:p w14:paraId="7CB01E25" w14:textId="77777777" w:rsidR="004258F2" w:rsidRPr="002D0C45" w:rsidRDefault="004258F2">
            <w:pPr>
              <w:pStyle w:val="TableParagraph"/>
              <w:numPr>
                <w:ilvl w:val="0"/>
                <w:numId w:val="58"/>
              </w:numPr>
              <w:tabs>
                <w:tab w:val="left" w:pos="238"/>
              </w:tabs>
              <w:spacing w:before="43"/>
              <w:rPr>
                <w:rFonts w:ascii="Sylfaen" w:hAnsi="Sylfaen"/>
                <w:lang w:val="ka-GE"/>
              </w:rPr>
            </w:pPr>
            <w:r w:rsidRPr="002D0C45">
              <w:rPr>
                <w:rFonts w:ascii="Sylfaen" w:hAnsi="Sylfaen" w:cs="Sylfaen"/>
                <w:lang w:val="ka-GE"/>
              </w:rPr>
              <w:t>დარტყმების</w:t>
            </w:r>
            <w:r w:rsidRPr="002D0C45">
              <w:rPr>
                <w:rFonts w:ascii="Sylfaen" w:hAnsi="Sylfaen"/>
                <w:lang w:val="ka-GE"/>
              </w:rPr>
              <w:t xml:space="preserve"> </w:t>
            </w:r>
            <w:r w:rsidRPr="002D0C45">
              <w:rPr>
                <w:rFonts w:ascii="Sylfaen" w:hAnsi="Sylfaen" w:cs="Sylfaen"/>
                <w:lang w:val="ka-GE"/>
              </w:rPr>
              <w:t>რაოდენობა</w:t>
            </w:r>
            <w:r w:rsidRPr="002D0C45">
              <w:rPr>
                <w:rFonts w:ascii="Sylfaen" w:hAnsi="Sylfaen"/>
                <w:lang w:val="ka-GE"/>
              </w:rPr>
              <w:t>: 3</w:t>
            </w:r>
          </w:p>
          <w:p w14:paraId="0B815A32" w14:textId="77777777" w:rsidR="004258F2" w:rsidRPr="002D0C45" w:rsidRDefault="004258F2">
            <w:pPr>
              <w:pStyle w:val="TableParagraph"/>
              <w:numPr>
                <w:ilvl w:val="0"/>
                <w:numId w:val="58"/>
              </w:numPr>
              <w:tabs>
                <w:tab w:val="left" w:pos="239"/>
              </w:tabs>
              <w:spacing w:before="37"/>
              <w:ind w:right="103"/>
              <w:rPr>
                <w:rFonts w:ascii="Sylfaen" w:hAnsi="Sylfaen"/>
                <w:lang w:val="ka-GE"/>
              </w:rPr>
            </w:pPr>
            <w:r w:rsidRPr="002D0C45">
              <w:rPr>
                <w:rFonts w:ascii="Sylfaen" w:hAnsi="Sylfaen" w:cs="Sylfaen"/>
                <w:lang w:val="ka-GE"/>
              </w:rPr>
              <w:t>დარტყმების</w:t>
            </w:r>
            <w:r w:rsidRPr="002D0C45">
              <w:rPr>
                <w:rFonts w:ascii="Sylfaen" w:hAnsi="Sylfaen"/>
                <w:lang w:val="ka-GE"/>
              </w:rPr>
              <w:t xml:space="preserve"> </w:t>
            </w:r>
            <w:r w:rsidRPr="002D0C45">
              <w:rPr>
                <w:rFonts w:ascii="Sylfaen" w:hAnsi="Sylfaen" w:cs="Sylfaen"/>
                <w:lang w:val="ka-GE"/>
              </w:rPr>
              <w:t>მდებარეობა</w:t>
            </w:r>
            <w:r w:rsidRPr="002D0C45">
              <w:rPr>
                <w:rFonts w:ascii="Sylfaen" w:hAnsi="Sylfaen"/>
                <w:lang w:val="ka-GE"/>
              </w:rPr>
              <w:t xml:space="preserve">: </w:t>
            </w:r>
            <w:r w:rsidRPr="002D0C45">
              <w:rPr>
                <w:rFonts w:ascii="Sylfaen" w:hAnsi="Sylfaen" w:cs="Sylfaen"/>
                <w:lang w:val="ka-GE"/>
              </w:rPr>
              <w:t>სამი</w:t>
            </w:r>
            <w:r w:rsidRPr="002D0C45">
              <w:rPr>
                <w:rFonts w:ascii="Sylfaen" w:hAnsi="Sylfaen"/>
                <w:lang w:val="ka-GE"/>
              </w:rPr>
              <w:t xml:space="preserve"> </w:t>
            </w:r>
            <w:r w:rsidRPr="002D0C45">
              <w:rPr>
                <w:rFonts w:ascii="Sylfaen" w:hAnsi="Sylfaen" w:cs="Sylfaen"/>
                <w:lang w:val="ka-GE"/>
              </w:rPr>
              <w:t>განსხვავებული</w:t>
            </w:r>
            <w:r w:rsidRPr="002D0C45">
              <w:rPr>
                <w:rFonts w:ascii="Sylfaen" w:hAnsi="Sylfaen"/>
                <w:lang w:val="ka-GE"/>
              </w:rPr>
              <w:t xml:space="preserve"> </w:t>
            </w:r>
            <w:r w:rsidRPr="002D0C45">
              <w:rPr>
                <w:rFonts w:ascii="Sylfaen" w:hAnsi="Sylfaen" w:cs="Sylfaen"/>
                <w:lang w:val="ka-GE"/>
              </w:rPr>
              <w:t>ადგილმდებარეობა</w:t>
            </w:r>
          </w:p>
        </w:tc>
        <w:tc>
          <w:tcPr>
            <w:tcW w:w="1268" w:type="dxa"/>
          </w:tcPr>
          <w:p w14:paraId="7C6DE13D" w14:textId="77777777" w:rsidR="004258F2" w:rsidRPr="002D0C45" w:rsidRDefault="004258F2" w:rsidP="003E3502">
            <w:pPr>
              <w:pStyle w:val="TableParagraph"/>
              <w:rPr>
                <w:rFonts w:ascii="Sylfaen" w:hAnsi="Sylfaen"/>
                <w:b/>
                <w:lang w:val="ka-GE"/>
              </w:rPr>
            </w:pPr>
          </w:p>
          <w:p w14:paraId="1E66E064" w14:textId="77777777" w:rsidR="004258F2" w:rsidRPr="002D0C45" w:rsidRDefault="004258F2" w:rsidP="003E3502">
            <w:pPr>
              <w:pStyle w:val="TableParagraph"/>
              <w:rPr>
                <w:rFonts w:ascii="Sylfaen" w:hAnsi="Sylfaen"/>
                <w:b/>
                <w:lang w:val="ka-GE"/>
              </w:rPr>
            </w:pPr>
          </w:p>
          <w:p w14:paraId="6BBB2049" w14:textId="77777777" w:rsidR="004258F2" w:rsidRPr="002D0C45" w:rsidRDefault="004258F2" w:rsidP="003E3502">
            <w:pPr>
              <w:pStyle w:val="TableParagraph"/>
              <w:spacing w:before="32"/>
              <w:rPr>
                <w:rFonts w:ascii="Sylfaen" w:hAnsi="Sylfaen"/>
                <w:b/>
                <w:lang w:val="ka-GE"/>
              </w:rPr>
            </w:pPr>
          </w:p>
          <w:p w14:paraId="04D2870F" w14:textId="77777777" w:rsidR="004258F2" w:rsidRPr="002D0C45" w:rsidRDefault="004258F2" w:rsidP="003E3502">
            <w:pPr>
              <w:pStyle w:val="TableParagraph"/>
              <w:ind w:left="104"/>
              <w:rPr>
                <w:rFonts w:ascii="Sylfaen" w:hAnsi="Sylfaen"/>
                <w:lang w:val="ka-GE"/>
              </w:rPr>
            </w:pPr>
            <w:r w:rsidRPr="002D0C45">
              <w:rPr>
                <w:rFonts w:ascii="Sylfaen" w:hAnsi="Sylfaen"/>
                <w:spacing w:val="-2"/>
                <w:lang w:val="ka-GE"/>
              </w:rPr>
              <w:t>--</w:t>
            </w:r>
            <w:r w:rsidRPr="002D0C45">
              <w:rPr>
                <w:rFonts w:ascii="Sylfaen" w:hAnsi="Sylfaen"/>
                <w:spacing w:val="-10"/>
                <w:lang w:val="ka-GE"/>
              </w:rPr>
              <w:t>-</w:t>
            </w:r>
          </w:p>
        </w:tc>
        <w:tc>
          <w:tcPr>
            <w:tcW w:w="1270" w:type="dxa"/>
          </w:tcPr>
          <w:p w14:paraId="1B940BB7" w14:textId="77777777" w:rsidR="004258F2" w:rsidRPr="002D0C45" w:rsidRDefault="004258F2" w:rsidP="003E3502">
            <w:pPr>
              <w:pStyle w:val="TableParagraph"/>
              <w:rPr>
                <w:rFonts w:ascii="Sylfaen" w:hAnsi="Sylfaen"/>
                <w:b/>
                <w:lang w:val="ka-GE"/>
              </w:rPr>
            </w:pPr>
          </w:p>
          <w:p w14:paraId="199226FA" w14:textId="77777777" w:rsidR="004258F2" w:rsidRPr="002D0C45" w:rsidRDefault="004258F2" w:rsidP="003E3502">
            <w:pPr>
              <w:pStyle w:val="TableParagraph"/>
              <w:rPr>
                <w:rFonts w:ascii="Sylfaen" w:hAnsi="Sylfaen"/>
                <w:b/>
                <w:lang w:val="ka-GE"/>
              </w:rPr>
            </w:pPr>
          </w:p>
          <w:p w14:paraId="16EE00D7" w14:textId="77777777" w:rsidR="004258F2" w:rsidRPr="002D0C45" w:rsidRDefault="004258F2" w:rsidP="003E3502">
            <w:pPr>
              <w:pStyle w:val="TableParagraph"/>
              <w:spacing w:before="32"/>
              <w:rPr>
                <w:rFonts w:ascii="Sylfaen" w:hAnsi="Sylfaen"/>
                <w:b/>
                <w:lang w:val="ka-GE"/>
              </w:rPr>
            </w:pPr>
          </w:p>
          <w:p w14:paraId="43A2FE8A" w14:textId="77777777" w:rsidR="004258F2" w:rsidRPr="002D0C45" w:rsidRDefault="004258F2" w:rsidP="003E3502">
            <w:pPr>
              <w:pStyle w:val="TableParagraph"/>
              <w:ind w:left="106"/>
              <w:rPr>
                <w:rFonts w:ascii="Sylfaen" w:hAnsi="Sylfaen"/>
                <w:lang w:val="ka-GE"/>
              </w:rPr>
            </w:pPr>
            <w:r w:rsidRPr="002D0C45">
              <w:rPr>
                <w:rFonts w:ascii="Sylfaen" w:hAnsi="Sylfaen"/>
                <w:spacing w:val="-2"/>
                <w:lang w:val="ka-GE"/>
              </w:rPr>
              <w:t>--</w:t>
            </w:r>
            <w:r w:rsidRPr="002D0C45">
              <w:rPr>
                <w:rFonts w:ascii="Sylfaen" w:hAnsi="Sylfaen"/>
                <w:spacing w:val="-10"/>
                <w:lang w:val="ka-GE"/>
              </w:rPr>
              <w:t>-</w:t>
            </w:r>
          </w:p>
        </w:tc>
        <w:tc>
          <w:tcPr>
            <w:tcW w:w="1271" w:type="dxa"/>
          </w:tcPr>
          <w:p w14:paraId="5F0BC414" w14:textId="77777777" w:rsidR="004258F2" w:rsidRPr="002D0C45" w:rsidRDefault="004258F2" w:rsidP="003E3502">
            <w:pPr>
              <w:rPr>
                <w:rFonts w:ascii="Sylfaen" w:hAnsi="Sylfaen"/>
                <w:lang w:val="ka-GE"/>
              </w:rPr>
            </w:pPr>
            <w:r w:rsidRPr="002D0C45">
              <w:rPr>
                <w:rFonts w:ascii="Sylfaen" w:hAnsi="Sylfaen" w:cs="Sylfaen"/>
                <w:lang w:val="ka-GE"/>
              </w:rPr>
              <w:t>გაუარესების</w:t>
            </w:r>
            <w:r w:rsidRPr="002D0C45">
              <w:rPr>
                <w:rFonts w:ascii="Sylfaen" w:hAnsi="Sylfaen"/>
                <w:lang w:val="ka-GE"/>
              </w:rPr>
              <w:t xml:space="preserve"> </w:t>
            </w:r>
            <w:r w:rsidRPr="002D0C45">
              <w:rPr>
                <w:rFonts w:ascii="Sylfaen" w:hAnsi="Sylfaen" w:cs="Sylfaen"/>
                <w:lang w:val="ka-GE"/>
              </w:rPr>
              <w:t>გარეშე</w:t>
            </w:r>
            <w:r w:rsidRPr="002D0C45">
              <w:rPr>
                <w:rFonts w:ascii="Sylfaen" w:hAnsi="Sylfaen"/>
                <w:lang w:val="ka-GE"/>
              </w:rPr>
              <w:t xml:space="preserve"> (1)</w:t>
            </w:r>
          </w:p>
        </w:tc>
        <w:tc>
          <w:tcPr>
            <w:tcW w:w="1271" w:type="dxa"/>
          </w:tcPr>
          <w:p w14:paraId="616E2C33" w14:textId="77777777" w:rsidR="004258F2" w:rsidRPr="002D0C45" w:rsidRDefault="004258F2" w:rsidP="003E3502">
            <w:pPr>
              <w:rPr>
                <w:rFonts w:ascii="Sylfaen" w:hAnsi="Sylfaen"/>
                <w:lang w:val="ka-GE"/>
              </w:rPr>
            </w:pPr>
            <w:r w:rsidRPr="002D0C45">
              <w:rPr>
                <w:rFonts w:ascii="Sylfaen" w:hAnsi="Sylfaen" w:cs="Sylfaen"/>
                <w:lang w:val="ka-GE"/>
              </w:rPr>
              <w:t>გაუარესების</w:t>
            </w:r>
            <w:r w:rsidRPr="002D0C45">
              <w:rPr>
                <w:rFonts w:ascii="Sylfaen" w:hAnsi="Sylfaen"/>
                <w:lang w:val="ka-GE"/>
              </w:rPr>
              <w:t xml:space="preserve"> </w:t>
            </w:r>
            <w:r w:rsidRPr="002D0C45">
              <w:rPr>
                <w:rFonts w:ascii="Sylfaen" w:hAnsi="Sylfaen" w:cs="Sylfaen"/>
                <w:lang w:val="ka-GE"/>
              </w:rPr>
              <w:t>გარეშე</w:t>
            </w:r>
            <w:r w:rsidRPr="002D0C45">
              <w:rPr>
                <w:rFonts w:ascii="Sylfaen" w:hAnsi="Sylfaen"/>
                <w:lang w:val="ka-GE"/>
              </w:rPr>
              <w:t xml:space="preserve"> (1)</w:t>
            </w:r>
          </w:p>
        </w:tc>
        <w:tc>
          <w:tcPr>
            <w:tcW w:w="1268" w:type="dxa"/>
          </w:tcPr>
          <w:p w14:paraId="5AA280CF" w14:textId="77777777" w:rsidR="004258F2" w:rsidRPr="002D0C45" w:rsidRDefault="004258F2" w:rsidP="003E3502">
            <w:pPr>
              <w:rPr>
                <w:rFonts w:ascii="Sylfaen" w:hAnsi="Sylfaen"/>
                <w:lang w:val="ka-GE"/>
              </w:rPr>
            </w:pPr>
            <w:r w:rsidRPr="002D0C45">
              <w:rPr>
                <w:rFonts w:ascii="Sylfaen" w:hAnsi="Sylfaen" w:cs="Sylfaen"/>
                <w:lang w:val="ka-GE"/>
              </w:rPr>
              <w:t>გაუარესების</w:t>
            </w:r>
            <w:r w:rsidRPr="002D0C45">
              <w:rPr>
                <w:rFonts w:ascii="Sylfaen" w:hAnsi="Sylfaen"/>
                <w:lang w:val="ka-GE"/>
              </w:rPr>
              <w:t xml:space="preserve"> </w:t>
            </w:r>
            <w:r w:rsidRPr="002D0C45">
              <w:rPr>
                <w:rFonts w:ascii="Sylfaen" w:hAnsi="Sylfaen" w:cs="Sylfaen"/>
                <w:lang w:val="ka-GE"/>
              </w:rPr>
              <w:t>გარეშე</w:t>
            </w:r>
            <w:r w:rsidRPr="002D0C45">
              <w:rPr>
                <w:rFonts w:ascii="Sylfaen" w:hAnsi="Sylfaen"/>
                <w:lang w:val="ka-GE"/>
              </w:rPr>
              <w:t xml:space="preserve"> (1)</w:t>
            </w:r>
          </w:p>
        </w:tc>
      </w:tr>
      <w:tr w:rsidR="004258F2" w:rsidRPr="002D0C45" w14:paraId="7CDF75CE" w14:textId="77777777" w:rsidTr="00D71D72">
        <w:trPr>
          <w:trHeight w:val="1530"/>
        </w:trPr>
        <w:tc>
          <w:tcPr>
            <w:tcW w:w="823" w:type="dxa"/>
            <w:vMerge/>
            <w:tcBorders>
              <w:top w:val="nil"/>
            </w:tcBorders>
            <w:textDirection w:val="btLr"/>
          </w:tcPr>
          <w:p w14:paraId="21879947" w14:textId="77777777" w:rsidR="004258F2" w:rsidRPr="002D0C45" w:rsidRDefault="004258F2" w:rsidP="003E3502">
            <w:pPr>
              <w:rPr>
                <w:rFonts w:ascii="Sylfaen" w:hAnsi="Sylfaen"/>
                <w:lang w:val="ka-GE"/>
              </w:rPr>
            </w:pPr>
          </w:p>
        </w:tc>
        <w:tc>
          <w:tcPr>
            <w:tcW w:w="360" w:type="dxa"/>
          </w:tcPr>
          <w:p w14:paraId="6A1000DF" w14:textId="77777777" w:rsidR="004258F2" w:rsidRPr="002D0C45" w:rsidRDefault="004258F2" w:rsidP="003E3502">
            <w:pPr>
              <w:pStyle w:val="TableParagraph"/>
              <w:rPr>
                <w:rFonts w:ascii="Sylfaen" w:hAnsi="Sylfaen"/>
                <w:b/>
                <w:lang w:val="ka-GE"/>
              </w:rPr>
            </w:pPr>
          </w:p>
          <w:p w14:paraId="02FE612D" w14:textId="77777777" w:rsidR="004258F2" w:rsidRPr="002D0C45" w:rsidRDefault="004258F2" w:rsidP="003E3502">
            <w:pPr>
              <w:pStyle w:val="TableParagraph"/>
              <w:rPr>
                <w:rFonts w:ascii="Sylfaen" w:hAnsi="Sylfaen"/>
                <w:b/>
                <w:lang w:val="ka-GE"/>
              </w:rPr>
            </w:pPr>
          </w:p>
          <w:p w14:paraId="73E2BFFB" w14:textId="77777777" w:rsidR="004258F2" w:rsidRPr="002D0C45" w:rsidRDefault="004258F2" w:rsidP="003E3502">
            <w:pPr>
              <w:pStyle w:val="TableParagraph"/>
              <w:spacing w:before="40"/>
              <w:rPr>
                <w:rFonts w:ascii="Sylfaen" w:hAnsi="Sylfaen"/>
                <w:b/>
                <w:lang w:val="ka-GE"/>
              </w:rPr>
            </w:pPr>
          </w:p>
          <w:p w14:paraId="5CEBE8B6" w14:textId="77777777" w:rsidR="004258F2" w:rsidRPr="002D0C45" w:rsidRDefault="004258F2" w:rsidP="003E3502">
            <w:pPr>
              <w:pStyle w:val="TableParagraph"/>
              <w:ind w:left="100"/>
              <w:rPr>
                <w:rFonts w:ascii="Sylfaen" w:hAnsi="Sylfaen"/>
                <w:lang w:val="ka-GE"/>
              </w:rPr>
            </w:pPr>
            <w:r w:rsidRPr="002D0C45">
              <w:rPr>
                <w:rFonts w:ascii="Sylfaen" w:hAnsi="Sylfaen"/>
                <w:spacing w:val="-5"/>
                <w:lang w:val="ka-GE"/>
              </w:rPr>
              <w:t>S3</w:t>
            </w:r>
          </w:p>
        </w:tc>
        <w:tc>
          <w:tcPr>
            <w:tcW w:w="1938" w:type="dxa"/>
          </w:tcPr>
          <w:p w14:paraId="614B6781" w14:textId="77777777" w:rsidR="004258F2" w:rsidRPr="002D0C45" w:rsidRDefault="004258F2">
            <w:pPr>
              <w:pStyle w:val="TableParagraph"/>
              <w:numPr>
                <w:ilvl w:val="0"/>
                <w:numId w:val="57"/>
              </w:numPr>
              <w:tabs>
                <w:tab w:val="left" w:pos="238"/>
              </w:tabs>
              <w:spacing w:before="40"/>
              <w:rPr>
                <w:rFonts w:ascii="Sylfaen" w:hAnsi="Sylfaen"/>
                <w:lang w:val="ka-GE"/>
              </w:rPr>
            </w:pPr>
            <w:r w:rsidRPr="002D0C45">
              <w:rPr>
                <w:rFonts w:ascii="Sylfaen" w:hAnsi="Sylfaen" w:cs="Sylfaen"/>
                <w:lang w:val="ka-GE"/>
              </w:rPr>
              <w:t>წონა</w:t>
            </w:r>
            <w:r w:rsidRPr="002D0C45">
              <w:rPr>
                <w:rFonts w:ascii="Sylfaen" w:hAnsi="Sylfaen"/>
                <w:lang w:val="ka-GE"/>
              </w:rPr>
              <w:t xml:space="preserve">: 50 </w:t>
            </w:r>
            <w:r w:rsidRPr="002D0C45">
              <w:rPr>
                <w:rFonts w:ascii="Sylfaen" w:hAnsi="Sylfaen" w:cs="Sylfaen"/>
                <w:lang w:val="ka-GE"/>
              </w:rPr>
              <w:t>კგ</w:t>
            </w:r>
          </w:p>
          <w:p w14:paraId="24CEB474" w14:textId="77777777" w:rsidR="004258F2" w:rsidRPr="002D0C45" w:rsidRDefault="004258F2">
            <w:pPr>
              <w:pStyle w:val="TableParagraph"/>
              <w:numPr>
                <w:ilvl w:val="0"/>
                <w:numId w:val="57"/>
              </w:numPr>
              <w:tabs>
                <w:tab w:val="left" w:pos="238"/>
              </w:tabs>
              <w:spacing w:before="40"/>
              <w:rPr>
                <w:rFonts w:ascii="Sylfaen" w:hAnsi="Sylfaen"/>
                <w:lang w:val="ka-GE"/>
              </w:rPr>
            </w:pPr>
            <w:r w:rsidRPr="002D0C45">
              <w:rPr>
                <w:rFonts w:ascii="Sylfaen" w:hAnsi="Sylfaen" w:cs="Sylfaen"/>
                <w:lang w:val="ka-GE"/>
              </w:rPr>
              <w:t>დარტყმა</w:t>
            </w:r>
            <w:r w:rsidRPr="002D0C45">
              <w:rPr>
                <w:rFonts w:ascii="Sylfaen" w:hAnsi="Sylfaen"/>
                <w:lang w:val="ka-GE"/>
              </w:rPr>
              <w:t xml:space="preserve">: 300 </w:t>
            </w:r>
            <w:r w:rsidRPr="002D0C45">
              <w:rPr>
                <w:rFonts w:ascii="Sylfaen" w:hAnsi="Sylfaen" w:cs="Sylfaen"/>
                <w:lang w:val="ka-GE"/>
              </w:rPr>
              <w:t>ჯ</w:t>
            </w:r>
            <w:r w:rsidRPr="002D0C45">
              <w:rPr>
                <w:rFonts w:ascii="Sylfaen" w:hAnsi="Sylfaen"/>
                <w:lang w:val="ka-GE"/>
              </w:rPr>
              <w:t xml:space="preserve"> (</w:t>
            </w:r>
            <w:r w:rsidRPr="002D0C45">
              <w:rPr>
                <w:rFonts w:ascii="Sylfaen" w:hAnsi="Sylfaen" w:cs="Sylfaen"/>
                <w:lang w:val="ka-GE"/>
              </w:rPr>
              <w:t>სიმაღლე</w:t>
            </w:r>
            <w:r w:rsidRPr="002D0C45">
              <w:rPr>
                <w:rFonts w:ascii="Sylfaen" w:hAnsi="Sylfaen"/>
                <w:lang w:val="ka-GE"/>
              </w:rPr>
              <w:t xml:space="preserve"> 0,61 </w:t>
            </w:r>
            <w:r w:rsidRPr="002D0C45">
              <w:rPr>
                <w:rFonts w:ascii="Sylfaen" w:hAnsi="Sylfaen" w:cs="Sylfaen"/>
                <w:lang w:val="ka-GE"/>
              </w:rPr>
              <w:t>მ</w:t>
            </w:r>
            <w:r w:rsidRPr="002D0C45">
              <w:rPr>
                <w:rFonts w:ascii="Sylfaen" w:hAnsi="Sylfaen"/>
                <w:lang w:val="ka-GE"/>
              </w:rPr>
              <w:t>)</w:t>
            </w:r>
          </w:p>
          <w:p w14:paraId="28ED91E5" w14:textId="77777777" w:rsidR="004258F2" w:rsidRPr="002D0C45" w:rsidRDefault="004258F2">
            <w:pPr>
              <w:pStyle w:val="TableParagraph"/>
              <w:numPr>
                <w:ilvl w:val="0"/>
                <w:numId w:val="57"/>
              </w:numPr>
              <w:tabs>
                <w:tab w:val="left" w:pos="238"/>
              </w:tabs>
              <w:spacing w:before="40"/>
              <w:rPr>
                <w:rFonts w:ascii="Sylfaen" w:hAnsi="Sylfaen"/>
                <w:lang w:val="ka-GE"/>
              </w:rPr>
            </w:pPr>
            <w:r w:rsidRPr="002D0C45">
              <w:rPr>
                <w:rFonts w:ascii="Sylfaen" w:hAnsi="Sylfaen" w:cs="Sylfaen"/>
                <w:lang w:val="ka-GE"/>
              </w:rPr>
              <w:t>დარტყმების</w:t>
            </w:r>
            <w:r w:rsidRPr="002D0C45">
              <w:rPr>
                <w:rFonts w:ascii="Sylfaen" w:hAnsi="Sylfaen"/>
                <w:lang w:val="ka-GE"/>
              </w:rPr>
              <w:t xml:space="preserve"> </w:t>
            </w:r>
            <w:r w:rsidRPr="002D0C45">
              <w:rPr>
                <w:rFonts w:ascii="Sylfaen" w:hAnsi="Sylfaen" w:cs="Sylfaen"/>
                <w:lang w:val="ka-GE"/>
              </w:rPr>
              <w:t>რაოდენობა</w:t>
            </w:r>
            <w:r w:rsidRPr="002D0C45">
              <w:rPr>
                <w:rFonts w:ascii="Sylfaen" w:hAnsi="Sylfaen"/>
                <w:lang w:val="ka-GE"/>
              </w:rPr>
              <w:t>: 1</w:t>
            </w:r>
          </w:p>
          <w:p w14:paraId="3D02CA2B" w14:textId="77777777" w:rsidR="004258F2" w:rsidRPr="002D0C45" w:rsidRDefault="004258F2">
            <w:pPr>
              <w:pStyle w:val="TableParagraph"/>
              <w:numPr>
                <w:ilvl w:val="0"/>
                <w:numId w:val="57"/>
              </w:numPr>
              <w:tabs>
                <w:tab w:val="left" w:pos="239"/>
              </w:tabs>
              <w:spacing w:before="39"/>
              <w:ind w:right="113"/>
              <w:rPr>
                <w:rFonts w:ascii="Sylfaen" w:hAnsi="Sylfaen"/>
                <w:lang w:val="ka-GE"/>
              </w:rPr>
            </w:pPr>
            <w:r w:rsidRPr="002D0C45">
              <w:rPr>
                <w:rFonts w:ascii="Sylfaen" w:hAnsi="Sylfaen" w:cs="Sylfaen"/>
                <w:lang w:val="ka-GE"/>
              </w:rPr>
              <w:t>დარტყმების</w:t>
            </w:r>
            <w:r w:rsidRPr="002D0C45">
              <w:rPr>
                <w:rFonts w:ascii="Sylfaen" w:hAnsi="Sylfaen"/>
                <w:lang w:val="ka-GE"/>
              </w:rPr>
              <w:t xml:space="preserve"> </w:t>
            </w:r>
            <w:r w:rsidRPr="002D0C45">
              <w:rPr>
                <w:rFonts w:ascii="Sylfaen" w:hAnsi="Sylfaen" w:cs="Sylfaen"/>
                <w:lang w:val="ka-GE"/>
              </w:rPr>
              <w:t>მდებარეობა</w:t>
            </w:r>
            <w:r w:rsidRPr="002D0C45">
              <w:rPr>
                <w:rFonts w:ascii="Sylfaen" w:hAnsi="Sylfaen"/>
                <w:lang w:val="ka-GE"/>
              </w:rPr>
              <w:t xml:space="preserve">: </w:t>
            </w:r>
            <w:r w:rsidRPr="002D0C45">
              <w:rPr>
                <w:rFonts w:ascii="Sylfaen" w:hAnsi="Sylfaen" w:cs="Sylfaen"/>
                <w:lang w:val="ka-GE"/>
              </w:rPr>
              <w:t>სულ</w:t>
            </w:r>
            <w:r w:rsidRPr="002D0C45">
              <w:rPr>
                <w:rFonts w:ascii="Sylfaen" w:hAnsi="Sylfaen"/>
                <w:lang w:val="ka-GE"/>
              </w:rPr>
              <w:t xml:space="preserve"> </w:t>
            </w:r>
            <w:r w:rsidRPr="002D0C45">
              <w:rPr>
                <w:rFonts w:ascii="Sylfaen" w:hAnsi="Sylfaen" w:cs="Sylfaen"/>
                <w:lang w:val="ka-GE"/>
              </w:rPr>
              <w:t>მცირე</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ელემენტის</w:t>
            </w:r>
            <w:r w:rsidRPr="002D0C45">
              <w:rPr>
                <w:rFonts w:ascii="Sylfaen" w:hAnsi="Sylfaen"/>
                <w:lang w:val="ka-GE"/>
              </w:rPr>
              <w:t xml:space="preserve"> </w:t>
            </w:r>
            <w:r w:rsidRPr="002D0C45">
              <w:rPr>
                <w:rFonts w:ascii="Sylfaen" w:hAnsi="Sylfaen" w:cs="Sylfaen"/>
                <w:lang w:val="ka-GE"/>
              </w:rPr>
              <w:t>ცენტრალურ</w:t>
            </w:r>
            <w:r w:rsidRPr="002D0C45">
              <w:rPr>
                <w:rFonts w:ascii="Sylfaen" w:hAnsi="Sylfaen"/>
                <w:lang w:val="ka-GE"/>
              </w:rPr>
              <w:t xml:space="preserve"> </w:t>
            </w:r>
            <w:r w:rsidRPr="002D0C45">
              <w:rPr>
                <w:rFonts w:ascii="Sylfaen" w:hAnsi="Sylfaen" w:cs="Sylfaen"/>
                <w:lang w:val="ka-GE"/>
              </w:rPr>
              <w:t>წერტილში</w:t>
            </w:r>
          </w:p>
        </w:tc>
        <w:tc>
          <w:tcPr>
            <w:tcW w:w="1268" w:type="dxa"/>
          </w:tcPr>
          <w:p w14:paraId="2F12B481" w14:textId="77777777" w:rsidR="004258F2" w:rsidRPr="002D0C45" w:rsidRDefault="004258F2" w:rsidP="003E3502">
            <w:pPr>
              <w:pStyle w:val="TableParagraph"/>
              <w:rPr>
                <w:rFonts w:ascii="Sylfaen" w:hAnsi="Sylfaen"/>
                <w:b/>
                <w:lang w:val="ka-GE"/>
              </w:rPr>
            </w:pPr>
          </w:p>
          <w:p w14:paraId="7BA38D61" w14:textId="77777777" w:rsidR="004258F2" w:rsidRPr="002D0C45" w:rsidRDefault="004258F2" w:rsidP="003E3502">
            <w:pPr>
              <w:pStyle w:val="TableParagraph"/>
              <w:rPr>
                <w:rFonts w:ascii="Sylfaen" w:hAnsi="Sylfaen"/>
                <w:b/>
                <w:lang w:val="ka-GE"/>
              </w:rPr>
            </w:pPr>
          </w:p>
          <w:p w14:paraId="4C73BE3F" w14:textId="77777777" w:rsidR="004258F2" w:rsidRPr="002D0C45" w:rsidRDefault="004258F2" w:rsidP="003E3502">
            <w:pPr>
              <w:pStyle w:val="TableParagraph"/>
              <w:spacing w:before="123"/>
              <w:rPr>
                <w:rFonts w:ascii="Sylfaen" w:hAnsi="Sylfaen"/>
                <w:b/>
                <w:lang w:val="ka-GE"/>
              </w:rPr>
            </w:pPr>
          </w:p>
          <w:p w14:paraId="0F56420B" w14:textId="77777777" w:rsidR="004258F2" w:rsidRPr="002D0C45" w:rsidRDefault="004258F2" w:rsidP="003E3502">
            <w:pPr>
              <w:pStyle w:val="TableParagraph"/>
              <w:ind w:left="104"/>
              <w:rPr>
                <w:rFonts w:ascii="Sylfaen" w:hAnsi="Sylfaen"/>
                <w:lang w:val="ka-GE"/>
              </w:rPr>
            </w:pPr>
            <w:r w:rsidRPr="002D0C45">
              <w:rPr>
                <w:rFonts w:ascii="Sylfaen" w:hAnsi="Sylfaen"/>
                <w:spacing w:val="-2"/>
                <w:lang w:val="ka-GE"/>
              </w:rPr>
              <w:t>--</w:t>
            </w:r>
            <w:r w:rsidRPr="002D0C45">
              <w:rPr>
                <w:rFonts w:ascii="Sylfaen" w:hAnsi="Sylfaen"/>
                <w:spacing w:val="-10"/>
                <w:lang w:val="ka-GE"/>
              </w:rPr>
              <w:t>-</w:t>
            </w:r>
          </w:p>
        </w:tc>
        <w:tc>
          <w:tcPr>
            <w:tcW w:w="1270" w:type="dxa"/>
          </w:tcPr>
          <w:p w14:paraId="7B305A96" w14:textId="77777777" w:rsidR="004258F2" w:rsidRPr="002D0C45" w:rsidRDefault="004258F2" w:rsidP="003E3502">
            <w:pPr>
              <w:pStyle w:val="TableParagraph"/>
              <w:rPr>
                <w:rFonts w:ascii="Sylfaen" w:hAnsi="Sylfaen"/>
                <w:b/>
                <w:lang w:val="ka-GE"/>
              </w:rPr>
            </w:pPr>
          </w:p>
          <w:p w14:paraId="09102E59" w14:textId="77777777" w:rsidR="004258F2" w:rsidRPr="002D0C45" w:rsidRDefault="004258F2" w:rsidP="003E3502">
            <w:pPr>
              <w:pStyle w:val="TableParagraph"/>
              <w:rPr>
                <w:rFonts w:ascii="Sylfaen" w:hAnsi="Sylfaen"/>
                <w:b/>
                <w:lang w:val="ka-GE"/>
              </w:rPr>
            </w:pPr>
          </w:p>
          <w:p w14:paraId="4CCEB791" w14:textId="77777777" w:rsidR="004258F2" w:rsidRPr="002D0C45" w:rsidRDefault="004258F2" w:rsidP="003E3502">
            <w:pPr>
              <w:pStyle w:val="TableParagraph"/>
              <w:spacing w:before="123"/>
              <w:rPr>
                <w:rFonts w:ascii="Sylfaen" w:hAnsi="Sylfaen"/>
                <w:b/>
                <w:lang w:val="ka-GE"/>
              </w:rPr>
            </w:pPr>
          </w:p>
          <w:p w14:paraId="31650819" w14:textId="77777777" w:rsidR="004258F2" w:rsidRPr="002D0C45" w:rsidRDefault="004258F2" w:rsidP="003E3502">
            <w:pPr>
              <w:pStyle w:val="TableParagraph"/>
              <w:ind w:left="106"/>
              <w:rPr>
                <w:rFonts w:ascii="Sylfaen" w:hAnsi="Sylfaen"/>
                <w:lang w:val="ka-GE"/>
              </w:rPr>
            </w:pPr>
            <w:r w:rsidRPr="002D0C45">
              <w:rPr>
                <w:rFonts w:ascii="Sylfaen" w:hAnsi="Sylfaen"/>
                <w:spacing w:val="-2"/>
                <w:lang w:val="ka-GE"/>
              </w:rPr>
              <w:t>--</w:t>
            </w:r>
            <w:r w:rsidRPr="002D0C45">
              <w:rPr>
                <w:rFonts w:ascii="Sylfaen" w:hAnsi="Sylfaen"/>
                <w:spacing w:val="-10"/>
                <w:lang w:val="ka-GE"/>
              </w:rPr>
              <w:t>-</w:t>
            </w:r>
          </w:p>
        </w:tc>
        <w:tc>
          <w:tcPr>
            <w:tcW w:w="1271" w:type="dxa"/>
          </w:tcPr>
          <w:p w14:paraId="0BF4796F" w14:textId="77777777" w:rsidR="004258F2" w:rsidRPr="002D0C45" w:rsidRDefault="004258F2" w:rsidP="003E3502">
            <w:pPr>
              <w:pStyle w:val="TableParagraph"/>
              <w:rPr>
                <w:rFonts w:ascii="Sylfaen" w:hAnsi="Sylfaen"/>
                <w:b/>
                <w:lang w:val="ka-GE"/>
              </w:rPr>
            </w:pPr>
          </w:p>
          <w:p w14:paraId="3CE33C57" w14:textId="77777777" w:rsidR="004258F2" w:rsidRPr="002D0C45" w:rsidRDefault="004258F2" w:rsidP="003E3502">
            <w:pPr>
              <w:pStyle w:val="TableParagraph"/>
              <w:rPr>
                <w:rFonts w:ascii="Sylfaen" w:hAnsi="Sylfaen"/>
                <w:b/>
                <w:lang w:val="ka-GE"/>
              </w:rPr>
            </w:pPr>
          </w:p>
          <w:p w14:paraId="748EA51A" w14:textId="77777777" w:rsidR="004258F2" w:rsidRPr="002D0C45" w:rsidRDefault="004258F2" w:rsidP="003E3502">
            <w:pPr>
              <w:pStyle w:val="TableParagraph"/>
              <w:spacing w:before="123"/>
              <w:rPr>
                <w:rFonts w:ascii="Sylfaen" w:hAnsi="Sylfaen"/>
                <w:b/>
                <w:lang w:val="ka-GE"/>
              </w:rPr>
            </w:pPr>
          </w:p>
          <w:p w14:paraId="1F60CBEF" w14:textId="77777777" w:rsidR="004258F2" w:rsidRPr="002D0C45" w:rsidRDefault="004258F2" w:rsidP="003E3502">
            <w:pPr>
              <w:pStyle w:val="TableParagraph"/>
              <w:ind w:left="106"/>
              <w:rPr>
                <w:rFonts w:ascii="Sylfaen" w:hAnsi="Sylfaen"/>
                <w:lang w:val="ka-GE"/>
              </w:rPr>
            </w:pPr>
            <w:r w:rsidRPr="002D0C45">
              <w:rPr>
                <w:rFonts w:ascii="Sylfaen" w:hAnsi="Sylfaen"/>
                <w:spacing w:val="-2"/>
                <w:lang w:val="ka-GE"/>
              </w:rPr>
              <w:t>--</w:t>
            </w:r>
            <w:r w:rsidRPr="002D0C45">
              <w:rPr>
                <w:rFonts w:ascii="Sylfaen" w:hAnsi="Sylfaen"/>
                <w:spacing w:val="-10"/>
                <w:lang w:val="ka-GE"/>
              </w:rPr>
              <w:t>-</w:t>
            </w:r>
          </w:p>
        </w:tc>
        <w:tc>
          <w:tcPr>
            <w:tcW w:w="1271" w:type="dxa"/>
          </w:tcPr>
          <w:p w14:paraId="5F7C6278" w14:textId="77777777" w:rsidR="004258F2" w:rsidRPr="002D0C45" w:rsidRDefault="004258F2" w:rsidP="003E3502">
            <w:pPr>
              <w:pStyle w:val="TableParagraph"/>
              <w:rPr>
                <w:rFonts w:ascii="Sylfaen" w:hAnsi="Sylfaen"/>
                <w:b/>
                <w:lang w:val="ka-GE"/>
              </w:rPr>
            </w:pPr>
          </w:p>
          <w:p w14:paraId="41DA7CD8" w14:textId="77777777" w:rsidR="004258F2" w:rsidRPr="002D0C45" w:rsidRDefault="004258F2" w:rsidP="003E3502">
            <w:pPr>
              <w:pStyle w:val="TableParagraph"/>
              <w:spacing w:before="120"/>
              <w:rPr>
                <w:rFonts w:ascii="Sylfaen" w:hAnsi="Sylfaen"/>
                <w:b/>
                <w:lang w:val="ka-GE"/>
              </w:rPr>
            </w:pPr>
          </w:p>
          <w:p w14:paraId="75F44FD8" w14:textId="77777777" w:rsidR="004258F2" w:rsidRPr="002D0C45" w:rsidRDefault="004258F2" w:rsidP="003E3502">
            <w:pPr>
              <w:pStyle w:val="TableParagraph"/>
              <w:ind w:left="105" w:right="168"/>
              <w:rPr>
                <w:rFonts w:ascii="Sylfaen" w:hAnsi="Sylfaen"/>
                <w:lang w:val="ka-GE"/>
              </w:rPr>
            </w:pPr>
            <w:r w:rsidRPr="002D0C45">
              <w:rPr>
                <w:rFonts w:ascii="Sylfaen" w:hAnsi="Sylfaen"/>
                <w:spacing w:val="-6"/>
                <w:lang w:val="ka-GE"/>
              </w:rPr>
              <w:t>გაუარესების გარეშე (1)</w:t>
            </w:r>
          </w:p>
        </w:tc>
        <w:tc>
          <w:tcPr>
            <w:tcW w:w="1268" w:type="dxa"/>
          </w:tcPr>
          <w:p w14:paraId="38A80875" w14:textId="77777777" w:rsidR="004258F2" w:rsidRPr="002D0C45" w:rsidRDefault="004258F2" w:rsidP="003E3502">
            <w:pPr>
              <w:pStyle w:val="TableParagraph"/>
              <w:rPr>
                <w:rFonts w:ascii="Sylfaen" w:hAnsi="Sylfaen"/>
                <w:b/>
                <w:lang w:val="ka-GE"/>
              </w:rPr>
            </w:pPr>
          </w:p>
          <w:p w14:paraId="21593511" w14:textId="77777777" w:rsidR="004258F2" w:rsidRPr="002D0C45" w:rsidRDefault="004258F2" w:rsidP="003E3502">
            <w:pPr>
              <w:pStyle w:val="TableParagraph"/>
              <w:rPr>
                <w:rFonts w:ascii="Sylfaen" w:hAnsi="Sylfaen"/>
                <w:b/>
                <w:lang w:val="ka-GE"/>
              </w:rPr>
            </w:pPr>
          </w:p>
          <w:p w14:paraId="7655885E" w14:textId="77777777" w:rsidR="004258F2" w:rsidRPr="002D0C45" w:rsidRDefault="004258F2" w:rsidP="003E3502">
            <w:pPr>
              <w:pStyle w:val="TableParagraph"/>
              <w:spacing w:before="123"/>
              <w:rPr>
                <w:rFonts w:ascii="Sylfaen" w:hAnsi="Sylfaen"/>
                <w:b/>
                <w:lang w:val="ka-GE"/>
              </w:rPr>
            </w:pPr>
          </w:p>
          <w:p w14:paraId="4A5D6B05" w14:textId="77777777" w:rsidR="004258F2" w:rsidRPr="002D0C45" w:rsidRDefault="004258F2" w:rsidP="003E3502">
            <w:pPr>
              <w:pStyle w:val="TableParagraph"/>
              <w:ind w:left="102"/>
              <w:rPr>
                <w:rFonts w:ascii="Sylfaen" w:hAnsi="Sylfaen"/>
                <w:lang w:val="ka-GE"/>
              </w:rPr>
            </w:pPr>
            <w:r w:rsidRPr="002D0C45">
              <w:rPr>
                <w:rFonts w:ascii="Sylfaen" w:hAnsi="Sylfaen"/>
                <w:spacing w:val="-2"/>
                <w:lang w:val="ka-GE"/>
              </w:rPr>
              <w:t>--</w:t>
            </w:r>
            <w:r w:rsidRPr="002D0C45">
              <w:rPr>
                <w:rFonts w:ascii="Sylfaen" w:hAnsi="Sylfaen"/>
                <w:spacing w:val="-10"/>
                <w:lang w:val="ka-GE"/>
              </w:rPr>
              <w:t>-</w:t>
            </w:r>
          </w:p>
        </w:tc>
      </w:tr>
      <w:tr w:rsidR="004258F2" w:rsidRPr="002D0C45" w14:paraId="11827B03" w14:textId="77777777" w:rsidTr="00D71D72">
        <w:trPr>
          <w:trHeight w:val="1531"/>
        </w:trPr>
        <w:tc>
          <w:tcPr>
            <w:tcW w:w="823" w:type="dxa"/>
            <w:vMerge/>
            <w:tcBorders>
              <w:top w:val="nil"/>
            </w:tcBorders>
            <w:textDirection w:val="btLr"/>
          </w:tcPr>
          <w:p w14:paraId="23B75B9F" w14:textId="77777777" w:rsidR="004258F2" w:rsidRPr="002D0C45" w:rsidRDefault="004258F2" w:rsidP="003E3502">
            <w:pPr>
              <w:rPr>
                <w:rFonts w:ascii="Sylfaen" w:hAnsi="Sylfaen"/>
                <w:lang w:val="ka-GE"/>
              </w:rPr>
            </w:pPr>
          </w:p>
        </w:tc>
        <w:tc>
          <w:tcPr>
            <w:tcW w:w="360" w:type="dxa"/>
          </w:tcPr>
          <w:p w14:paraId="4C4298EF" w14:textId="77777777" w:rsidR="004258F2" w:rsidRPr="002D0C45" w:rsidRDefault="004258F2" w:rsidP="003E3502">
            <w:pPr>
              <w:pStyle w:val="TableParagraph"/>
              <w:rPr>
                <w:rFonts w:ascii="Sylfaen" w:hAnsi="Sylfaen"/>
                <w:b/>
                <w:lang w:val="ka-GE"/>
              </w:rPr>
            </w:pPr>
          </w:p>
          <w:p w14:paraId="31F1EF2D" w14:textId="77777777" w:rsidR="004258F2" w:rsidRPr="002D0C45" w:rsidRDefault="004258F2" w:rsidP="003E3502">
            <w:pPr>
              <w:pStyle w:val="TableParagraph"/>
              <w:rPr>
                <w:rFonts w:ascii="Sylfaen" w:hAnsi="Sylfaen"/>
                <w:b/>
                <w:lang w:val="ka-GE"/>
              </w:rPr>
            </w:pPr>
          </w:p>
          <w:p w14:paraId="29716FD5" w14:textId="77777777" w:rsidR="004258F2" w:rsidRPr="002D0C45" w:rsidRDefault="004258F2" w:rsidP="003E3502">
            <w:pPr>
              <w:pStyle w:val="TableParagraph"/>
              <w:spacing w:before="41"/>
              <w:rPr>
                <w:rFonts w:ascii="Sylfaen" w:hAnsi="Sylfaen"/>
                <w:b/>
                <w:lang w:val="ka-GE"/>
              </w:rPr>
            </w:pPr>
          </w:p>
          <w:p w14:paraId="7FDC1A16" w14:textId="77777777" w:rsidR="004258F2" w:rsidRPr="002D0C45" w:rsidRDefault="004258F2" w:rsidP="003E3502">
            <w:pPr>
              <w:pStyle w:val="TableParagraph"/>
              <w:ind w:left="100"/>
              <w:rPr>
                <w:rFonts w:ascii="Sylfaen" w:hAnsi="Sylfaen"/>
                <w:lang w:val="ka-GE"/>
              </w:rPr>
            </w:pPr>
            <w:r w:rsidRPr="002D0C45">
              <w:rPr>
                <w:rFonts w:ascii="Sylfaen" w:hAnsi="Sylfaen"/>
                <w:spacing w:val="-5"/>
                <w:lang w:val="ka-GE"/>
              </w:rPr>
              <w:t>S4</w:t>
            </w:r>
          </w:p>
        </w:tc>
        <w:tc>
          <w:tcPr>
            <w:tcW w:w="1938" w:type="dxa"/>
          </w:tcPr>
          <w:p w14:paraId="39E1CAC8" w14:textId="77777777" w:rsidR="004258F2" w:rsidRPr="002D0C45" w:rsidRDefault="004258F2">
            <w:pPr>
              <w:pStyle w:val="TableParagraph"/>
              <w:numPr>
                <w:ilvl w:val="0"/>
                <w:numId w:val="56"/>
              </w:numPr>
              <w:tabs>
                <w:tab w:val="left" w:pos="238"/>
              </w:tabs>
              <w:spacing w:before="40"/>
              <w:rPr>
                <w:rFonts w:ascii="Sylfaen" w:hAnsi="Sylfaen"/>
                <w:lang w:val="ka-GE"/>
              </w:rPr>
            </w:pPr>
            <w:r w:rsidRPr="002D0C45">
              <w:rPr>
                <w:rFonts w:ascii="Sylfaen" w:hAnsi="Sylfaen" w:cs="Sylfaen"/>
                <w:lang w:val="ka-GE"/>
              </w:rPr>
              <w:t>წონა</w:t>
            </w:r>
            <w:r w:rsidRPr="002D0C45">
              <w:rPr>
                <w:rFonts w:ascii="Sylfaen" w:hAnsi="Sylfaen"/>
                <w:lang w:val="ka-GE"/>
              </w:rPr>
              <w:t xml:space="preserve">: 50 </w:t>
            </w:r>
            <w:r w:rsidRPr="002D0C45">
              <w:rPr>
                <w:rFonts w:ascii="Sylfaen" w:hAnsi="Sylfaen" w:cs="Sylfaen"/>
                <w:lang w:val="ka-GE"/>
              </w:rPr>
              <w:t>კგ</w:t>
            </w:r>
          </w:p>
          <w:p w14:paraId="262D4030" w14:textId="77777777" w:rsidR="004258F2" w:rsidRPr="002D0C45" w:rsidRDefault="004258F2">
            <w:pPr>
              <w:pStyle w:val="TableParagraph"/>
              <w:numPr>
                <w:ilvl w:val="0"/>
                <w:numId w:val="56"/>
              </w:numPr>
              <w:tabs>
                <w:tab w:val="left" w:pos="238"/>
              </w:tabs>
              <w:spacing w:before="40"/>
              <w:rPr>
                <w:rFonts w:ascii="Sylfaen" w:hAnsi="Sylfaen"/>
                <w:lang w:val="ka-GE"/>
              </w:rPr>
            </w:pPr>
            <w:r w:rsidRPr="002D0C45">
              <w:rPr>
                <w:rFonts w:ascii="Sylfaen" w:hAnsi="Sylfaen" w:cs="Sylfaen"/>
                <w:lang w:val="ka-GE"/>
              </w:rPr>
              <w:t>დარტყმა</w:t>
            </w:r>
            <w:r w:rsidRPr="002D0C45">
              <w:rPr>
                <w:rFonts w:ascii="Sylfaen" w:hAnsi="Sylfaen"/>
                <w:lang w:val="ka-GE"/>
              </w:rPr>
              <w:t xml:space="preserve">: 400 </w:t>
            </w:r>
            <w:r w:rsidRPr="002D0C45">
              <w:rPr>
                <w:rFonts w:ascii="Sylfaen" w:hAnsi="Sylfaen" w:cs="Sylfaen"/>
                <w:lang w:val="ka-GE"/>
              </w:rPr>
              <w:t>ჯ</w:t>
            </w:r>
            <w:r w:rsidRPr="002D0C45">
              <w:rPr>
                <w:rFonts w:ascii="Sylfaen" w:hAnsi="Sylfaen"/>
                <w:lang w:val="ka-GE"/>
              </w:rPr>
              <w:t xml:space="preserve"> (</w:t>
            </w:r>
            <w:r w:rsidRPr="002D0C45">
              <w:rPr>
                <w:rFonts w:ascii="Sylfaen" w:hAnsi="Sylfaen" w:cs="Sylfaen"/>
                <w:lang w:val="ka-GE"/>
              </w:rPr>
              <w:t>სიმაღლე</w:t>
            </w:r>
            <w:r w:rsidRPr="002D0C45">
              <w:rPr>
                <w:rFonts w:ascii="Sylfaen" w:hAnsi="Sylfaen"/>
                <w:lang w:val="ka-GE"/>
              </w:rPr>
              <w:t xml:space="preserve"> 0,82 </w:t>
            </w:r>
            <w:r w:rsidRPr="002D0C45">
              <w:rPr>
                <w:rFonts w:ascii="Sylfaen" w:hAnsi="Sylfaen" w:cs="Sylfaen"/>
                <w:lang w:val="ka-GE"/>
              </w:rPr>
              <w:t>მ</w:t>
            </w:r>
            <w:r w:rsidRPr="002D0C45">
              <w:rPr>
                <w:rFonts w:ascii="Sylfaen" w:hAnsi="Sylfaen"/>
                <w:lang w:val="ka-GE"/>
              </w:rPr>
              <w:t>)</w:t>
            </w:r>
          </w:p>
          <w:p w14:paraId="310429A3" w14:textId="77777777" w:rsidR="004258F2" w:rsidRPr="002D0C45" w:rsidRDefault="004258F2">
            <w:pPr>
              <w:pStyle w:val="TableParagraph"/>
              <w:numPr>
                <w:ilvl w:val="0"/>
                <w:numId w:val="56"/>
              </w:numPr>
              <w:tabs>
                <w:tab w:val="left" w:pos="238"/>
              </w:tabs>
              <w:spacing w:before="40"/>
              <w:rPr>
                <w:rFonts w:ascii="Sylfaen" w:hAnsi="Sylfaen"/>
                <w:lang w:val="ka-GE"/>
              </w:rPr>
            </w:pPr>
            <w:r w:rsidRPr="002D0C45">
              <w:rPr>
                <w:rFonts w:ascii="Sylfaen" w:hAnsi="Sylfaen" w:cs="Sylfaen"/>
                <w:lang w:val="ka-GE"/>
              </w:rPr>
              <w:t>დარტყმების</w:t>
            </w:r>
            <w:r w:rsidRPr="002D0C45">
              <w:rPr>
                <w:rFonts w:ascii="Sylfaen" w:hAnsi="Sylfaen"/>
                <w:lang w:val="ka-GE"/>
              </w:rPr>
              <w:t xml:space="preserve"> </w:t>
            </w:r>
            <w:r w:rsidRPr="002D0C45">
              <w:rPr>
                <w:rFonts w:ascii="Sylfaen" w:hAnsi="Sylfaen" w:cs="Sylfaen"/>
                <w:lang w:val="ka-GE"/>
              </w:rPr>
              <w:t>რაოდენობა</w:t>
            </w:r>
            <w:r w:rsidRPr="002D0C45">
              <w:rPr>
                <w:rFonts w:ascii="Sylfaen" w:hAnsi="Sylfaen"/>
                <w:lang w:val="ka-GE"/>
              </w:rPr>
              <w:t>: 1</w:t>
            </w:r>
          </w:p>
          <w:p w14:paraId="07BE0E89" w14:textId="77777777" w:rsidR="004258F2" w:rsidRPr="002D0C45" w:rsidRDefault="004258F2">
            <w:pPr>
              <w:pStyle w:val="TableParagraph"/>
              <w:numPr>
                <w:ilvl w:val="0"/>
                <w:numId w:val="56"/>
              </w:numPr>
              <w:tabs>
                <w:tab w:val="left" w:pos="239"/>
              </w:tabs>
              <w:spacing w:before="39"/>
              <w:ind w:right="113"/>
              <w:rPr>
                <w:rFonts w:ascii="Sylfaen" w:hAnsi="Sylfaen"/>
                <w:lang w:val="ka-GE"/>
              </w:rPr>
            </w:pPr>
            <w:r w:rsidRPr="002D0C45">
              <w:rPr>
                <w:rFonts w:ascii="Sylfaen" w:hAnsi="Sylfaen" w:cs="Sylfaen"/>
                <w:lang w:val="ka-GE"/>
              </w:rPr>
              <w:t>დარტყმების</w:t>
            </w:r>
            <w:r w:rsidRPr="002D0C45">
              <w:rPr>
                <w:rFonts w:ascii="Sylfaen" w:hAnsi="Sylfaen"/>
                <w:lang w:val="ka-GE"/>
              </w:rPr>
              <w:t xml:space="preserve"> </w:t>
            </w:r>
            <w:r w:rsidRPr="002D0C45">
              <w:rPr>
                <w:rFonts w:ascii="Sylfaen" w:hAnsi="Sylfaen" w:cs="Sylfaen"/>
                <w:lang w:val="ka-GE"/>
              </w:rPr>
              <w:t>მდებარეობა</w:t>
            </w:r>
            <w:r w:rsidRPr="002D0C45">
              <w:rPr>
                <w:rFonts w:ascii="Sylfaen" w:hAnsi="Sylfaen"/>
                <w:lang w:val="ka-GE"/>
              </w:rPr>
              <w:t xml:space="preserve">: </w:t>
            </w:r>
            <w:r w:rsidRPr="002D0C45">
              <w:rPr>
                <w:rFonts w:ascii="Sylfaen" w:hAnsi="Sylfaen" w:cs="Sylfaen"/>
                <w:lang w:val="ka-GE"/>
              </w:rPr>
              <w:t>სულ</w:t>
            </w:r>
            <w:r w:rsidRPr="002D0C45">
              <w:rPr>
                <w:rFonts w:ascii="Sylfaen" w:hAnsi="Sylfaen"/>
                <w:lang w:val="ka-GE"/>
              </w:rPr>
              <w:t xml:space="preserve"> </w:t>
            </w:r>
            <w:r w:rsidRPr="002D0C45">
              <w:rPr>
                <w:rFonts w:ascii="Sylfaen" w:hAnsi="Sylfaen" w:cs="Sylfaen"/>
                <w:lang w:val="ka-GE"/>
              </w:rPr>
              <w:t>მცირე</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ელემენტის</w:t>
            </w:r>
            <w:r w:rsidRPr="002D0C45">
              <w:rPr>
                <w:rFonts w:ascii="Sylfaen" w:hAnsi="Sylfaen"/>
                <w:lang w:val="ka-GE"/>
              </w:rPr>
              <w:t xml:space="preserve"> </w:t>
            </w:r>
            <w:r w:rsidRPr="002D0C45">
              <w:rPr>
                <w:rFonts w:ascii="Sylfaen" w:hAnsi="Sylfaen" w:cs="Sylfaen"/>
                <w:lang w:val="ka-GE"/>
              </w:rPr>
              <w:t>ცენტრალურ</w:t>
            </w:r>
            <w:r w:rsidRPr="002D0C45">
              <w:rPr>
                <w:rFonts w:ascii="Sylfaen" w:hAnsi="Sylfaen"/>
                <w:lang w:val="ka-GE"/>
              </w:rPr>
              <w:t xml:space="preserve"> </w:t>
            </w:r>
            <w:r w:rsidRPr="002D0C45">
              <w:rPr>
                <w:rFonts w:ascii="Sylfaen" w:hAnsi="Sylfaen" w:cs="Sylfaen"/>
                <w:lang w:val="ka-GE"/>
              </w:rPr>
              <w:t>წერტილში</w:t>
            </w:r>
          </w:p>
        </w:tc>
        <w:tc>
          <w:tcPr>
            <w:tcW w:w="1268" w:type="dxa"/>
          </w:tcPr>
          <w:p w14:paraId="214059B7" w14:textId="77777777" w:rsidR="004258F2" w:rsidRPr="002D0C45" w:rsidRDefault="004258F2" w:rsidP="003E3502">
            <w:pPr>
              <w:pStyle w:val="TableParagraph"/>
              <w:rPr>
                <w:rFonts w:ascii="Sylfaen" w:hAnsi="Sylfaen"/>
                <w:b/>
                <w:lang w:val="ka-GE"/>
              </w:rPr>
            </w:pPr>
          </w:p>
          <w:p w14:paraId="3CBE80F2" w14:textId="77777777" w:rsidR="004258F2" w:rsidRPr="002D0C45" w:rsidRDefault="004258F2" w:rsidP="003E3502">
            <w:pPr>
              <w:pStyle w:val="TableParagraph"/>
              <w:rPr>
                <w:rFonts w:ascii="Sylfaen" w:hAnsi="Sylfaen"/>
                <w:b/>
                <w:lang w:val="ka-GE"/>
              </w:rPr>
            </w:pPr>
          </w:p>
          <w:p w14:paraId="736597FB" w14:textId="77777777" w:rsidR="004258F2" w:rsidRPr="002D0C45" w:rsidRDefault="004258F2" w:rsidP="003E3502">
            <w:pPr>
              <w:pStyle w:val="TableParagraph"/>
              <w:spacing w:before="123"/>
              <w:rPr>
                <w:rFonts w:ascii="Sylfaen" w:hAnsi="Sylfaen"/>
                <w:b/>
                <w:lang w:val="ka-GE"/>
              </w:rPr>
            </w:pPr>
          </w:p>
          <w:p w14:paraId="1B8470BF" w14:textId="77777777" w:rsidR="004258F2" w:rsidRPr="002D0C45" w:rsidRDefault="004258F2" w:rsidP="003E3502">
            <w:pPr>
              <w:pStyle w:val="TableParagraph"/>
              <w:spacing w:before="1"/>
              <w:ind w:left="104"/>
              <w:rPr>
                <w:rFonts w:ascii="Sylfaen" w:hAnsi="Sylfaen"/>
                <w:lang w:val="ka-GE"/>
              </w:rPr>
            </w:pPr>
            <w:r w:rsidRPr="002D0C45">
              <w:rPr>
                <w:rFonts w:ascii="Sylfaen" w:hAnsi="Sylfaen"/>
                <w:spacing w:val="-2"/>
                <w:lang w:val="ka-GE"/>
              </w:rPr>
              <w:t>--</w:t>
            </w:r>
            <w:r w:rsidRPr="002D0C45">
              <w:rPr>
                <w:rFonts w:ascii="Sylfaen" w:hAnsi="Sylfaen"/>
                <w:spacing w:val="-10"/>
                <w:lang w:val="ka-GE"/>
              </w:rPr>
              <w:t>-</w:t>
            </w:r>
          </w:p>
        </w:tc>
        <w:tc>
          <w:tcPr>
            <w:tcW w:w="1270" w:type="dxa"/>
          </w:tcPr>
          <w:p w14:paraId="42E60CE7" w14:textId="77777777" w:rsidR="004258F2" w:rsidRPr="002D0C45" w:rsidRDefault="004258F2" w:rsidP="003E3502">
            <w:pPr>
              <w:pStyle w:val="TableParagraph"/>
              <w:rPr>
                <w:rFonts w:ascii="Sylfaen" w:hAnsi="Sylfaen"/>
                <w:b/>
                <w:lang w:val="ka-GE"/>
              </w:rPr>
            </w:pPr>
          </w:p>
          <w:p w14:paraId="0E89D8A1" w14:textId="77777777" w:rsidR="004258F2" w:rsidRPr="002D0C45" w:rsidRDefault="004258F2" w:rsidP="003E3502">
            <w:pPr>
              <w:pStyle w:val="TableParagraph"/>
              <w:rPr>
                <w:rFonts w:ascii="Sylfaen" w:hAnsi="Sylfaen"/>
                <w:b/>
                <w:lang w:val="ka-GE"/>
              </w:rPr>
            </w:pPr>
          </w:p>
          <w:p w14:paraId="594862BE" w14:textId="77777777" w:rsidR="004258F2" w:rsidRPr="002D0C45" w:rsidRDefault="004258F2" w:rsidP="003E3502">
            <w:pPr>
              <w:pStyle w:val="TableParagraph"/>
              <w:spacing w:before="123"/>
              <w:rPr>
                <w:rFonts w:ascii="Sylfaen" w:hAnsi="Sylfaen"/>
                <w:b/>
                <w:lang w:val="ka-GE"/>
              </w:rPr>
            </w:pPr>
          </w:p>
          <w:p w14:paraId="4900ED16" w14:textId="77777777" w:rsidR="004258F2" w:rsidRPr="002D0C45" w:rsidRDefault="004258F2" w:rsidP="003E3502">
            <w:pPr>
              <w:pStyle w:val="TableParagraph"/>
              <w:spacing w:before="1"/>
              <w:ind w:left="106"/>
              <w:rPr>
                <w:rFonts w:ascii="Sylfaen" w:hAnsi="Sylfaen"/>
                <w:lang w:val="ka-GE"/>
              </w:rPr>
            </w:pPr>
            <w:r w:rsidRPr="002D0C45">
              <w:rPr>
                <w:rFonts w:ascii="Sylfaen" w:hAnsi="Sylfaen"/>
                <w:spacing w:val="-2"/>
                <w:lang w:val="ka-GE"/>
              </w:rPr>
              <w:t>--</w:t>
            </w:r>
            <w:r w:rsidRPr="002D0C45">
              <w:rPr>
                <w:rFonts w:ascii="Sylfaen" w:hAnsi="Sylfaen"/>
                <w:spacing w:val="-10"/>
                <w:lang w:val="ka-GE"/>
              </w:rPr>
              <w:t>-</w:t>
            </w:r>
          </w:p>
        </w:tc>
        <w:tc>
          <w:tcPr>
            <w:tcW w:w="1271" w:type="dxa"/>
          </w:tcPr>
          <w:p w14:paraId="43944B92" w14:textId="77777777" w:rsidR="004258F2" w:rsidRPr="002D0C45" w:rsidRDefault="004258F2" w:rsidP="003E3502">
            <w:pPr>
              <w:pStyle w:val="TableParagraph"/>
              <w:rPr>
                <w:rFonts w:ascii="Sylfaen" w:hAnsi="Sylfaen"/>
                <w:b/>
                <w:lang w:val="ka-GE"/>
              </w:rPr>
            </w:pPr>
          </w:p>
          <w:p w14:paraId="2B23ED11" w14:textId="77777777" w:rsidR="004258F2" w:rsidRPr="002D0C45" w:rsidRDefault="004258F2" w:rsidP="003E3502">
            <w:pPr>
              <w:pStyle w:val="TableParagraph"/>
              <w:rPr>
                <w:rFonts w:ascii="Sylfaen" w:hAnsi="Sylfaen"/>
                <w:b/>
                <w:lang w:val="ka-GE"/>
              </w:rPr>
            </w:pPr>
          </w:p>
          <w:p w14:paraId="1C4A7487" w14:textId="77777777" w:rsidR="004258F2" w:rsidRPr="002D0C45" w:rsidRDefault="004258F2" w:rsidP="003E3502">
            <w:pPr>
              <w:pStyle w:val="TableParagraph"/>
              <w:spacing w:before="123"/>
              <w:rPr>
                <w:rFonts w:ascii="Sylfaen" w:hAnsi="Sylfaen"/>
                <w:b/>
                <w:lang w:val="ka-GE"/>
              </w:rPr>
            </w:pPr>
          </w:p>
          <w:p w14:paraId="6F65203A" w14:textId="77777777" w:rsidR="004258F2" w:rsidRPr="002D0C45" w:rsidRDefault="004258F2" w:rsidP="003E3502">
            <w:pPr>
              <w:pStyle w:val="TableParagraph"/>
              <w:spacing w:before="1"/>
              <w:ind w:left="106"/>
              <w:rPr>
                <w:rFonts w:ascii="Sylfaen" w:hAnsi="Sylfaen"/>
                <w:lang w:val="ka-GE"/>
              </w:rPr>
            </w:pPr>
            <w:r w:rsidRPr="002D0C45">
              <w:rPr>
                <w:rFonts w:ascii="Sylfaen" w:hAnsi="Sylfaen"/>
                <w:spacing w:val="-2"/>
                <w:lang w:val="ka-GE"/>
              </w:rPr>
              <w:t>--</w:t>
            </w:r>
            <w:r w:rsidRPr="002D0C45">
              <w:rPr>
                <w:rFonts w:ascii="Sylfaen" w:hAnsi="Sylfaen"/>
                <w:spacing w:val="-10"/>
                <w:lang w:val="ka-GE"/>
              </w:rPr>
              <w:t>-</w:t>
            </w:r>
          </w:p>
        </w:tc>
        <w:tc>
          <w:tcPr>
            <w:tcW w:w="1271" w:type="dxa"/>
          </w:tcPr>
          <w:p w14:paraId="15925253" w14:textId="77777777" w:rsidR="004258F2" w:rsidRPr="002D0C45" w:rsidRDefault="004258F2" w:rsidP="003E3502">
            <w:pPr>
              <w:pStyle w:val="TableParagraph"/>
              <w:rPr>
                <w:rFonts w:ascii="Sylfaen" w:hAnsi="Sylfaen"/>
                <w:b/>
                <w:lang w:val="ka-GE"/>
              </w:rPr>
            </w:pPr>
          </w:p>
          <w:p w14:paraId="296CFA5E" w14:textId="77777777" w:rsidR="004258F2" w:rsidRPr="002D0C45" w:rsidRDefault="004258F2" w:rsidP="003E3502">
            <w:pPr>
              <w:pStyle w:val="TableParagraph"/>
              <w:rPr>
                <w:rFonts w:ascii="Sylfaen" w:hAnsi="Sylfaen"/>
                <w:b/>
                <w:lang w:val="ka-GE"/>
              </w:rPr>
            </w:pPr>
          </w:p>
          <w:p w14:paraId="54CDB52C" w14:textId="77777777" w:rsidR="004258F2" w:rsidRPr="002D0C45" w:rsidRDefault="004258F2" w:rsidP="003E3502">
            <w:pPr>
              <w:pStyle w:val="TableParagraph"/>
              <w:spacing w:before="123"/>
              <w:rPr>
                <w:rFonts w:ascii="Sylfaen" w:hAnsi="Sylfaen"/>
                <w:b/>
                <w:lang w:val="ka-GE"/>
              </w:rPr>
            </w:pPr>
          </w:p>
          <w:p w14:paraId="72AC4EB2" w14:textId="77777777" w:rsidR="004258F2" w:rsidRPr="002D0C45" w:rsidRDefault="004258F2" w:rsidP="003E3502">
            <w:pPr>
              <w:pStyle w:val="TableParagraph"/>
              <w:spacing w:before="1"/>
              <w:ind w:left="105"/>
              <w:rPr>
                <w:rFonts w:ascii="Sylfaen" w:hAnsi="Sylfaen"/>
                <w:lang w:val="ka-GE"/>
              </w:rPr>
            </w:pPr>
            <w:r w:rsidRPr="002D0C45">
              <w:rPr>
                <w:rFonts w:ascii="Sylfaen" w:hAnsi="Sylfaen"/>
                <w:spacing w:val="-2"/>
                <w:lang w:val="ka-GE"/>
              </w:rPr>
              <w:t>--</w:t>
            </w:r>
            <w:r w:rsidRPr="002D0C45">
              <w:rPr>
                <w:rFonts w:ascii="Sylfaen" w:hAnsi="Sylfaen"/>
                <w:spacing w:val="-10"/>
                <w:lang w:val="ka-GE"/>
              </w:rPr>
              <w:t>-</w:t>
            </w:r>
          </w:p>
        </w:tc>
        <w:tc>
          <w:tcPr>
            <w:tcW w:w="1268" w:type="dxa"/>
          </w:tcPr>
          <w:p w14:paraId="5753EA37" w14:textId="77777777" w:rsidR="004258F2" w:rsidRPr="002D0C45" w:rsidRDefault="004258F2" w:rsidP="003E3502">
            <w:pPr>
              <w:pStyle w:val="TableParagraph"/>
              <w:rPr>
                <w:rFonts w:ascii="Sylfaen" w:hAnsi="Sylfaen"/>
                <w:b/>
                <w:lang w:val="ka-GE"/>
              </w:rPr>
            </w:pPr>
          </w:p>
          <w:p w14:paraId="494D1B05" w14:textId="77777777" w:rsidR="004258F2" w:rsidRPr="002D0C45" w:rsidRDefault="004258F2" w:rsidP="003E3502">
            <w:pPr>
              <w:pStyle w:val="TableParagraph"/>
              <w:spacing w:before="120"/>
              <w:rPr>
                <w:rFonts w:ascii="Sylfaen" w:hAnsi="Sylfaen"/>
                <w:b/>
                <w:lang w:val="ka-GE"/>
              </w:rPr>
            </w:pPr>
          </w:p>
          <w:p w14:paraId="2E125CE5" w14:textId="77777777" w:rsidR="004258F2" w:rsidRPr="002D0C45" w:rsidRDefault="004258F2" w:rsidP="003E3502">
            <w:pPr>
              <w:pStyle w:val="TableParagraph"/>
              <w:ind w:left="102" w:right="129"/>
              <w:rPr>
                <w:rFonts w:ascii="Sylfaen" w:hAnsi="Sylfaen"/>
                <w:lang w:val="ka-GE"/>
              </w:rPr>
            </w:pPr>
            <w:r w:rsidRPr="002D0C45">
              <w:rPr>
                <w:rFonts w:ascii="Sylfaen" w:hAnsi="Sylfaen"/>
                <w:spacing w:val="-6"/>
                <w:lang w:val="ka-GE"/>
              </w:rPr>
              <w:t>გაუარესების გარეშე (1)</w:t>
            </w:r>
          </w:p>
        </w:tc>
      </w:tr>
      <w:tr w:rsidR="004258F2" w:rsidRPr="002D0C45" w14:paraId="6CBB3039" w14:textId="77777777" w:rsidTr="003E3502">
        <w:trPr>
          <w:trHeight w:val="1449"/>
        </w:trPr>
        <w:tc>
          <w:tcPr>
            <w:tcW w:w="9469" w:type="dxa"/>
            <w:gridSpan w:val="8"/>
          </w:tcPr>
          <w:p w14:paraId="55B5CFF2" w14:textId="77777777" w:rsidR="004258F2" w:rsidRPr="002D0C45" w:rsidRDefault="004258F2" w:rsidP="003E3502">
            <w:pPr>
              <w:pStyle w:val="TableParagraph"/>
              <w:tabs>
                <w:tab w:val="left" w:pos="463"/>
                <w:tab w:val="left" w:pos="465"/>
              </w:tabs>
              <w:spacing w:before="39" w:line="244" w:lineRule="auto"/>
              <w:ind w:right="104"/>
              <w:jc w:val="both"/>
              <w:rPr>
                <w:rFonts w:ascii="Sylfaen" w:hAnsi="Sylfaen"/>
                <w:lang w:val="ka-GE"/>
              </w:rPr>
            </w:pPr>
            <w:r w:rsidRPr="002D0C45">
              <w:rPr>
                <w:rFonts w:ascii="Sylfaen" w:hAnsi="Sylfaen"/>
                <w:lang w:val="ka-GE"/>
              </w:rPr>
              <w:t xml:space="preserve">(1) </w:t>
            </w:r>
            <w:r w:rsidRPr="002D0C45">
              <w:rPr>
                <w:rFonts w:ascii="Sylfaen" w:hAnsi="Sylfaen" w:cs="Sylfaen"/>
                <w:lang w:val="ka-GE"/>
              </w:rPr>
              <w:t>ზედაპირული</w:t>
            </w:r>
            <w:r w:rsidRPr="002D0C45">
              <w:rPr>
                <w:rFonts w:ascii="Sylfaen" w:hAnsi="Sylfaen"/>
                <w:lang w:val="ka-GE"/>
              </w:rPr>
              <w:t xml:space="preserve"> </w:t>
            </w:r>
            <w:r w:rsidRPr="002D0C45">
              <w:rPr>
                <w:rFonts w:ascii="Sylfaen" w:hAnsi="Sylfaen" w:cs="Sylfaen"/>
                <w:lang w:val="ka-GE"/>
              </w:rPr>
              <w:t>დაზიანება</w:t>
            </w:r>
            <w:r w:rsidRPr="002D0C45">
              <w:rPr>
                <w:rFonts w:ascii="Sylfaen" w:hAnsi="Sylfaen"/>
                <w:lang w:val="ka-GE"/>
              </w:rPr>
              <w:t xml:space="preserve"> (</w:t>
            </w:r>
            <w:r w:rsidRPr="002D0C45">
              <w:rPr>
                <w:rFonts w:ascii="Sylfaen" w:hAnsi="Sylfaen" w:cs="Sylfaen"/>
                <w:lang w:val="ka-GE"/>
              </w:rPr>
              <w:t>მაგ</w:t>
            </w:r>
            <w:r w:rsidRPr="002D0C45">
              <w:rPr>
                <w:rFonts w:ascii="Sylfaen" w:hAnsi="Sylfaen"/>
                <w:lang w:val="ka-GE"/>
              </w:rPr>
              <w:t xml:space="preserve">., </w:t>
            </w:r>
            <w:r w:rsidRPr="002D0C45">
              <w:rPr>
                <w:rFonts w:ascii="Sylfaen" w:hAnsi="Sylfaen" w:cs="Sylfaen"/>
                <w:lang w:val="ka-GE"/>
              </w:rPr>
              <w:t>ესთეტიკური</w:t>
            </w:r>
            <w:r w:rsidRPr="002D0C45">
              <w:rPr>
                <w:rFonts w:ascii="Sylfaen" w:hAnsi="Sylfaen"/>
                <w:lang w:val="ka-GE"/>
              </w:rPr>
              <w:t xml:space="preserve"> </w:t>
            </w:r>
            <w:r w:rsidRPr="002D0C45">
              <w:rPr>
                <w:rFonts w:ascii="Sylfaen" w:hAnsi="Sylfaen" w:cs="Sylfaen"/>
                <w:lang w:val="ka-GE"/>
              </w:rPr>
              <w:t>დაზიანება</w:t>
            </w:r>
            <w:r w:rsidRPr="002D0C45">
              <w:rPr>
                <w:rFonts w:ascii="Sylfaen" w:hAnsi="Sylfaen"/>
                <w:lang w:val="ka-GE"/>
              </w:rPr>
              <w:t xml:space="preserve"> </w:t>
            </w:r>
            <w:r w:rsidRPr="002D0C45">
              <w:rPr>
                <w:rFonts w:ascii="Sylfaen" w:hAnsi="Sylfaen" w:cs="Sylfaen"/>
                <w:lang w:val="ka-GE"/>
              </w:rPr>
              <w:t>რაიმე</w:t>
            </w:r>
            <w:r w:rsidRPr="002D0C45">
              <w:rPr>
                <w:rFonts w:ascii="Sylfaen" w:hAnsi="Sylfaen"/>
                <w:lang w:val="ka-GE"/>
              </w:rPr>
              <w:t xml:space="preserve"> </w:t>
            </w:r>
            <w:r w:rsidRPr="002D0C45">
              <w:rPr>
                <w:rFonts w:ascii="Sylfaen" w:hAnsi="Sylfaen" w:cs="Sylfaen"/>
                <w:lang w:val="ka-GE"/>
              </w:rPr>
              <w:t>სახის</w:t>
            </w:r>
            <w:r w:rsidRPr="002D0C45">
              <w:rPr>
                <w:rFonts w:ascii="Sylfaen" w:hAnsi="Sylfaen"/>
                <w:lang w:val="ka-GE"/>
              </w:rPr>
              <w:t xml:space="preserve"> </w:t>
            </w:r>
            <w:r w:rsidRPr="002D0C45">
              <w:rPr>
                <w:rFonts w:ascii="Sylfaen" w:hAnsi="Sylfaen" w:cs="Sylfaen"/>
                <w:lang w:val="ka-GE"/>
              </w:rPr>
              <w:t>ბზარის</w:t>
            </w:r>
            <w:r w:rsidRPr="002D0C45">
              <w:rPr>
                <w:rFonts w:ascii="Sylfaen" w:hAnsi="Sylfaen"/>
                <w:lang w:val="ka-GE"/>
              </w:rPr>
              <w:t xml:space="preserve"> </w:t>
            </w:r>
            <w:r w:rsidRPr="002D0C45">
              <w:rPr>
                <w:rFonts w:ascii="Sylfaen" w:hAnsi="Sylfaen" w:cs="Sylfaen"/>
                <w:lang w:val="ka-GE"/>
              </w:rPr>
              <w:t>გარეშე</w:t>
            </w:r>
            <w:r w:rsidRPr="002D0C45">
              <w:rPr>
                <w:rFonts w:ascii="Sylfaen" w:hAnsi="Sylfaen"/>
                <w:lang w:val="ka-GE"/>
              </w:rPr>
              <w:t xml:space="preserve">), </w:t>
            </w:r>
            <w:r w:rsidRPr="002D0C45">
              <w:rPr>
                <w:rFonts w:ascii="Sylfaen" w:hAnsi="Sylfaen" w:cs="Sylfaen"/>
                <w:lang w:val="ka-GE"/>
              </w:rPr>
              <w:t>იმ</w:t>
            </w:r>
            <w:r w:rsidRPr="002D0C45">
              <w:rPr>
                <w:rFonts w:ascii="Sylfaen" w:hAnsi="Sylfaen"/>
                <w:lang w:val="ka-GE"/>
              </w:rPr>
              <w:t xml:space="preserve"> </w:t>
            </w:r>
            <w:r w:rsidRPr="002D0C45">
              <w:rPr>
                <w:rFonts w:ascii="Sylfaen" w:hAnsi="Sylfaen" w:cs="Sylfaen"/>
                <w:lang w:val="ka-GE"/>
              </w:rPr>
              <w:t>პირობით</w:t>
            </w:r>
            <w:r w:rsidRPr="002D0C45">
              <w:rPr>
                <w:rFonts w:ascii="Sylfaen" w:hAnsi="Sylfaen"/>
                <w:lang w:val="ka-GE"/>
              </w:rPr>
              <w:t xml:space="preserve">, </w:t>
            </w:r>
            <w:r w:rsidRPr="002D0C45">
              <w:rPr>
                <w:rFonts w:ascii="Sylfaen" w:hAnsi="Sylfaen" w:cs="Sylfaen"/>
                <w:lang w:val="ka-GE"/>
              </w:rPr>
              <w:t>თუ</w:t>
            </w:r>
            <w:r w:rsidRPr="002D0C45">
              <w:rPr>
                <w:rFonts w:ascii="Sylfaen" w:hAnsi="Sylfaen"/>
                <w:lang w:val="ka-GE"/>
              </w:rPr>
              <w:t xml:space="preserve"> </w:t>
            </w:r>
            <w:r w:rsidRPr="002D0C45">
              <w:rPr>
                <w:rFonts w:ascii="Sylfaen" w:hAnsi="Sylfaen" w:cs="Sylfaen"/>
                <w:lang w:val="ka-GE"/>
              </w:rPr>
              <w:t>ბზარი</w:t>
            </w:r>
            <w:r w:rsidRPr="002D0C45">
              <w:rPr>
                <w:rFonts w:ascii="Sylfaen" w:hAnsi="Sylfaen"/>
                <w:lang w:val="ka-GE"/>
              </w:rPr>
              <w:t xml:space="preserve"> </w:t>
            </w:r>
            <w:r w:rsidRPr="002D0C45">
              <w:rPr>
                <w:rFonts w:ascii="Sylfaen" w:hAnsi="Sylfaen" w:cs="Sylfaen"/>
                <w:lang w:val="ka-GE"/>
              </w:rPr>
              <w:t>არ</w:t>
            </w:r>
            <w:r w:rsidRPr="002D0C45">
              <w:rPr>
                <w:rFonts w:ascii="Sylfaen" w:hAnsi="Sylfaen"/>
                <w:lang w:val="ka-GE"/>
              </w:rPr>
              <w:t xml:space="preserve"> </w:t>
            </w:r>
            <w:r w:rsidRPr="002D0C45">
              <w:rPr>
                <w:rFonts w:ascii="Sylfaen" w:hAnsi="Sylfaen" w:cs="Sylfaen"/>
                <w:lang w:val="ka-GE"/>
              </w:rPr>
              <w:t>არის</w:t>
            </w:r>
            <w:r w:rsidRPr="002D0C45">
              <w:rPr>
                <w:rFonts w:ascii="Sylfaen" w:hAnsi="Sylfaen"/>
                <w:lang w:val="ka-GE"/>
              </w:rPr>
              <w:t xml:space="preserve">, </w:t>
            </w:r>
            <w:r w:rsidRPr="002D0C45">
              <w:rPr>
                <w:rFonts w:ascii="Sylfaen" w:hAnsi="Sylfaen" w:cs="Sylfaen"/>
                <w:lang w:val="ka-GE"/>
              </w:rPr>
              <w:t>ითვლება</w:t>
            </w:r>
            <w:r w:rsidRPr="002D0C45">
              <w:rPr>
                <w:rFonts w:ascii="Sylfaen" w:hAnsi="Sylfaen"/>
                <w:lang w:val="ka-GE"/>
              </w:rPr>
              <w:t xml:space="preserve">, </w:t>
            </w:r>
            <w:r w:rsidRPr="002D0C45">
              <w:rPr>
                <w:rFonts w:ascii="Sylfaen" w:hAnsi="Sylfaen" w:cs="Sylfaen"/>
                <w:lang w:val="ka-GE"/>
              </w:rPr>
              <w:t>რომ</w:t>
            </w:r>
            <w:r w:rsidRPr="002D0C45">
              <w:rPr>
                <w:rFonts w:ascii="Sylfaen" w:hAnsi="Sylfaen"/>
                <w:lang w:val="ka-GE"/>
              </w:rPr>
              <w:t xml:space="preserve"> </w:t>
            </w:r>
            <w:r w:rsidRPr="002D0C45">
              <w:rPr>
                <w:rFonts w:ascii="Sylfaen" w:hAnsi="Sylfaen" w:cs="Sylfaen"/>
                <w:lang w:val="ka-GE"/>
              </w:rPr>
              <w:t>ყველა</w:t>
            </w:r>
            <w:r w:rsidRPr="002D0C45">
              <w:rPr>
                <w:rFonts w:ascii="Sylfaen" w:hAnsi="Sylfaen"/>
                <w:lang w:val="ka-GE"/>
              </w:rPr>
              <w:t xml:space="preserve"> </w:t>
            </w:r>
            <w:r w:rsidRPr="002D0C45">
              <w:rPr>
                <w:rFonts w:ascii="Sylfaen" w:hAnsi="Sylfaen" w:cs="Sylfaen"/>
                <w:lang w:val="ka-GE"/>
              </w:rPr>
              <w:t>ზემოქმედების</w:t>
            </w:r>
            <w:r w:rsidRPr="002D0C45">
              <w:rPr>
                <w:rFonts w:ascii="Sylfaen" w:hAnsi="Sylfaen"/>
                <w:lang w:val="ka-GE"/>
              </w:rPr>
              <w:t xml:space="preserve"> </w:t>
            </w:r>
            <w:r w:rsidRPr="002D0C45">
              <w:rPr>
                <w:rFonts w:ascii="Sylfaen" w:hAnsi="Sylfaen" w:cs="Sylfaen"/>
                <w:lang w:val="ka-GE"/>
              </w:rPr>
              <w:t>შემთხვევაში</w:t>
            </w:r>
            <w:r w:rsidRPr="002D0C45">
              <w:rPr>
                <w:rFonts w:ascii="Sylfaen" w:hAnsi="Sylfaen"/>
                <w:lang w:val="ka-GE"/>
              </w:rPr>
              <w:t xml:space="preserve"> „</w:t>
            </w:r>
            <w:r w:rsidRPr="002D0C45">
              <w:rPr>
                <w:rFonts w:ascii="Sylfaen" w:hAnsi="Sylfaen" w:cs="Sylfaen"/>
                <w:lang w:val="ka-GE"/>
              </w:rPr>
              <w:t>გაფუჭების</w:t>
            </w:r>
            <w:r w:rsidRPr="002D0C45">
              <w:rPr>
                <w:rFonts w:ascii="Sylfaen" w:hAnsi="Sylfaen"/>
                <w:lang w:val="ka-GE"/>
              </w:rPr>
              <w:t xml:space="preserve"> </w:t>
            </w:r>
            <w:r w:rsidRPr="002D0C45">
              <w:rPr>
                <w:rFonts w:ascii="Sylfaen" w:hAnsi="Sylfaen" w:cs="Sylfaen"/>
                <w:lang w:val="ka-GE"/>
              </w:rPr>
              <w:t>არარსებობა</w:t>
            </w:r>
            <w:r w:rsidRPr="002D0C45">
              <w:rPr>
                <w:rFonts w:ascii="Sylfaen" w:hAnsi="Sylfaen"/>
                <w:lang w:val="ka-GE"/>
              </w:rPr>
              <w:t xml:space="preserve">“ </w:t>
            </w:r>
            <w:r w:rsidRPr="002D0C45">
              <w:rPr>
                <w:rFonts w:ascii="Sylfaen" w:hAnsi="Sylfaen" w:cs="Sylfaen"/>
                <w:lang w:val="ka-GE"/>
              </w:rPr>
              <w:t>არ</w:t>
            </w:r>
            <w:r w:rsidRPr="002D0C45">
              <w:rPr>
                <w:rFonts w:ascii="Sylfaen" w:hAnsi="Sylfaen"/>
                <w:lang w:val="ka-GE"/>
              </w:rPr>
              <w:t xml:space="preserve"> </w:t>
            </w:r>
            <w:r w:rsidRPr="002D0C45">
              <w:rPr>
                <w:rFonts w:ascii="Sylfaen" w:hAnsi="Sylfaen" w:cs="Sylfaen"/>
                <w:lang w:val="ka-GE"/>
              </w:rPr>
              <w:t>არის</w:t>
            </w:r>
            <w:r w:rsidRPr="002D0C45">
              <w:rPr>
                <w:rFonts w:ascii="Sylfaen" w:hAnsi="Sylfaen"/>
                <w:lang w:val="ka-GE"/>
              </w:rPr>
              <w:t xml:space="preserve">. </w:t>
            </w:r>
            <w:r w:rsidRPr="002D0C45">
              <w:rPr>
                <w:rFonts w:ascii="Sylfaen" w:hAnsi="Sylfaen" w:cs="Sylfaen"/>
                <w:lang w:val="ka-GE"/>
              </w:rPr>
              <w:t>კოლაფსი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სხვა</w:t>
            </w:r>
            <w:r w:rsidRPr="002D0C45">
              <w:rPr>
                <w:rFonts w:ascii="Sylfaen" w:hAnsi="Sylfaen"/>
                <w:lang w:val="ka-GE"/>
              </w:rPr>
              <w:t xml:space="preserve"> </w:t>
            </w:r>
            <w:r w:rsidRPr="002D0C45">
              <w:rPr>
                <w:rFonts w:ascii="Sylfaen" w:hAnsi="Sylfaen" w:cs="Sylfaen"/>
                <w:lang w:val="ka-GE"/>
              </w:rPr>
              <w:t>საშიში</w:t>
            </w:r>
            <w:r w:rsidRPr="002D0C45">
              <w:rPr>
                <w:rFonts w:ascii="Sylfaen" w:hAnsi="Sylfaen"/>
                <w:lang w:val="ka-GE"/>
              </w:rPr>
              <w:t xml:space="preserve"> </w:t>
            </w:r>
            <w:r w:rsidRPr="002D0C45">
              <w:rPr>
                <w:rFonts w:ascii="Sylfaen" w:hAnsi="Sylfaen" w:cs="Sylfaen"/>
                <w:lang w:val="ka-GE"/>
              </w:rPr>
              <w:t>დაზიანება</w:t>
            </w:r>
            <w:r w:rsidRPr="002D0C45">
              <w:rPr>
                <w:rFonts w:ascii="Sylfaen" w:hAnsi="Sylfaen"/>
                <w:lang w:val="ka-GE"/>
              </w:rPr>
              <w:t xml:space="preserve"> </w:t>
            </w:r>
            <w:r w:rsidRPr="002D0C45">
              <w:rPr>
                <w:rFonts w:ascii="Sylfaen" w:hAnsi="Sylfaen" w:cs="Sylfaen"/>
                <w:lang w:val="ka-GE"/>
              </w:rPr>
              <w:t>დაუშვებელია</w:t>
            </w:r>
            <w:r w:rsidRPr="002D0C45">
              <w:rPr>
                <w:rFonts w:ascii="Sylfaen" w:hAnsi="Sylfaen"/>
                <w:lang w:val="ka-GE"/>
              </w:rPr>
              <w:t>.</w:t>
            </w:r>
          </w:p>
          <w:p w14:paraId="3AF7570C" w14:textId="77777777" w:rsidR="004258F2" w:rsidRPr="002D0C45" w:rsidRDefault="004258F2" w:rsidP="003E3502">
            <w:pPr>
              <w:pStyle w:val="TableParagraph"/>
              <w:tabs>
                <w:tab w:val="left" w:pos="463"/>
                <w:tab w:val="left" w:pos="465"/>
              </w:tabs>
              <w:spacing w:before="39" w:line="244" w:lineRule="auto"/>
              <w:ind w:right="104"/>
              <w:jc w:val="both"/>
              <w:rPr>
                <w:rFonts w:ascii="Sylfaen" w:hAnsi="Sylfaen"/>
                <w:lang w:val="ka-GE"/>
              </w:rPr>
            </w:pPr>
            <w:r w:rsidRPr="002D0C45">
              <w:rPr>
                <w:rFonts w:ascii="Sylfaen" w:hAnsi="Sylfaen"/>
                <w:lang w:val="ka-GE"/>
              </w:rPr>
              <w:t xml:space="preserve">(2) </w:t>
            </w:r>
            <w:r w:rsidRPr="002D0C45">
              <w:rPr>
                <w:rFonts w:ascii="Sylfaen" w:hAnsi="Sylfaen" w:cs="Sylfaen"/>
                <w:lang w:val="ka-GE"/>
              </w:rPr>
              <w:t>ტესტის</w:t>
            </w:r>
            <w:r w:rsidRPr="002D0C45">
              <w:rPr>
                <w:rFonts w:ascii="Sylfaen" w:hAnsi="Sylfaen"/>
                <w:lang w:val="ka-GE"/>
              </w:rPr>
              <w:t xml:space="preserve"> </w:t>
            </w:r>
            <w:r w:rsidRPr="002D0C45">
              <w:rPr>
                <w:rFonts w:ascii="Sylfaen" w:hAnsi="Sylfaen" w:cs="Sylfaen"/>
                <w:lang w:val="ka-GE"/>
              </w:rPr>
              <w:t>შედეგი</w:t>
            </w:r>
            <w:r w:rsidRPr="002D0C45">
              <w:rPr>
                <w:rFonts w:ascii="Sylfaen" w:hAnsi="Sylfaen"/>
                <w:lang w:val="ka-GE"/>
              </w:rPr>
              <w:t xml:space="preserve"> </w:t>
            </w:r>
            <w:r w:rsidRPr="002D0C45">
              <w:rPr>
                <w:rFonts w:ascii="Sylfaen" w:hAnsi="Sylfaen" w:cs="Sylfaen"/>
                <w:lang w:val="ka-GE"/>
              </w:rPr>
              <w:t>შეფასებულია</w:t>
            </w:r>
            <w:r w:rsidRPr="002D0C45">
              <w:rPr>
                <w:rFonts w:ascii="Sylfaen" w:hAnsi="Sylfaen"/>
                <w:lang w:val="ka-GE"/>
              </w:rPr>
              <w:t xml:space="preserve">, </w:t>
            </w:r>
            <w:r w:rsidRPr="002D0C45">
              <w:rPr>
                <w:rFonts w:ascii="Sylfaen" w:hAnsi="Sylfaen" w:cs="Sylfaen"/>
                <w:lang w:val="ka-GE"/>
              </w:rPr>
              <w:t>როგორც</w:t>
            </w:r>
            <w:r w:rsidRPr="002D0C45">
              <w:rPr>
                <w:rFonts w:ascii="Sylfaen" w:hAnsi="Sylfaen"/>
                <w:lang w:val="ka-GE"/>
              </w:rPr>
              <w:t xml:space="preserve"> „</w:t>
            </w:r>
            <w:r w:rsidRPr="002D0C45">
              <w:rPr>
                <w:rFonts w:ascii="Sylfaen" w:hAnsi="Sylfaen" w:cs="Sylfaen"/>
                <w:lang w:val="ka-GE"/>
              </w:rPr>
              <w:t>შეღწევადი</w:t>
            </w:r>
            <w:r w:rsidRPr="002D0C45">
              <w:rPr>
                <w:rFonts w:ascii="Sylfaen" w:hAnsi="Sylfaen"/>
                <w:lang w:val="ka-GE"/>
              </w:rPr>
              <w:t xml:space="preserve">“, </w:t>
            </w:r>
            <w:r w:rsidRPr="002D0C45">
              <w:rPr>
                <w:rFonts w:ascii="Sylfaen" w:hAnsi="Sylfaen" w:cs="Sylfaen"/>
                <w:lang w:val="ka-GE"/>
              </w:rPr>
              <w:t>თუ</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ელემენტში</w:t>
            </w:r>
            <w:r w:rsidRPr="002D0C45">
              <w:rPr>
                <w:rFonts w:ascii="Sylfaen" w:hAnsi="Sylfaen"/>
                <w:lang w:val="ka-GE"/>
              </w:rPr>
              <w:t xml:space="preserve"> </w:t>
            </w:r>
            <w:r w:rsidRPr="002D0C45">
              <w:rPr>
                <w:rFonts w:ascii="Sylfaen" w:hAnsi="Sylfaen" w:cs="Sylfaen"/>
                <w:lang w:val="ka-GE"/>
              </w:rPr>
              <w:t>შეინიშნება</w:t>
            </w:r>
            <w:r w:rsidRPr="002D0C45">
              <w:rPr>
                <w:rFonts w:ascii="Sylfaen" w:hAnsi="Sylfaen"/>
                <w:lang w:val="ka-GE"/>
              </w:rPr>
              <w:t xml:space="preserve"> </w:t>
            </w:r>
            <w:r w:rsidRPr="002D0C45">
              <w:rPr>
                <w:rFonts w:ascii="Sylfaen" w:hAnsi="Sylfaen" w:cs="Sylfaen"/>
                <w:lang w:val="ka-GE"/>
              </w:rPr>
              <w:t>რაიმე</w:t>
            </w:r>
            <w:r w:rsidRPr="002D0C45">
              <w:rPr>
                <w:rFonts w:ascii="Sylfaen" w:hAnsi="Sylfaen"/>
                <w:lang w:val="ka-GE"/>
              </w:rPr>
              <w:t xml:space="preserve"> </w:t>
            </w:r>
            <w:r w:rsidRPr="002D0C45">
              <w:rPr>
                <w:rFonts w:ascii="Sylfaen" w:hAnsi="Sylfaen" w:cs="Sylfaen"/>
                <w:lang w:val="ka-GE"/>
              </w:rPr>
              <w:t>შეღწევადი</w:t>
            </w:r>
            <w:r w:rsidRPr="002D0C45">
              <w:rPr>
                <w:rFonts w:ascii="Sylfaen" w:hAnsi="Sylfaen"/>
                <w:lang w:val="ka-GE"/>
              </w:rPr>
              <w:t xml:space="preserve"> </w:t>
            </w:r>
            <w:r w:rsidRPr="002D0C45">
              <w:rPr>
                <w:rFonts w:ascii="Sylfaen" w:hAnsi="Sylfaen" w:cs="Sylfaen"/>
                <w:lang w:val="ka-GE"/>
              </w:rPr>
              <w:t>ბზარი</w:t>
            </w:r>
            <w:r w:rsidRPr="002D0C45">
              <w:rPr>
                <w:rFonts w:ascii="Sylfaen" w:hAnsi="Sylfaen"/>
                <w:lang w:val="ka-GE"/>
              </w:rPr>
              <w:t xml:space="preserve"> (</w:t>
            </w:r>
            <w:r w:rsidRPr="002D0C45">
              <w:rPr>
                <w:rFonts w:ascii="Sylfaen" w:hAnsi="Sylfaen" w:cs="Sylfaen"/>
                <w:lang w:val="ka-GE"/>
              </w:rPr>
              <w:t>ასევე</w:t>
            </w:r>
            <w:r w:rsidRPr="002D0C45">
              <w:rPr>
                <w:rFonts w:ascii="Sylfaen" w:hAnsi="Sylfaen"/>
                <w:lang w:val="ka-GE"/>
              </w:rPr>
              <w:t xml:space="preserve"> </w:t>
            </w:r>
            <w:r w:rsidRPr="002D0C45">
              <w:rPr>
                <w:rFonts w:ascii="Sylfaen" w:hAnsi="Sylfaen" w:cs="Sylfaen"/>
                <w:lang w:val="ka-GE"/>
              </w:rPr>
              <w:t>უნდა</w:t>
            </w:r>
            <w:r w:rsidRPr="002D0C45">
              <w:rPr>
                <w:rFonts w:ascii="Sylfaen" w:hAnsi="Sylfaen"/>
                <w:lang w:val="ka-GE"/>
              </w:rPr>
              <w:t xml:space="preserve"> </w:t>
            </w:r>
            <w:r w:rsidRPr="002D0C45">
              <w:rPr>
                <w:rFonts w:ascii="Sylfaen" w:hAnsi="Sylfaen" w:cs="Sylfaen"/>
                <w:lang w:val="ka-GE"/>
              </w:rPr>
              <w:t>შეინიშნოს</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ელემენტის</w:t>
            </w:r>
            <w:r w:rsidRPr="002D0C45">
              <w:rPr>
                <w:rFonts w:ascii="Sylfaen" w:hAnsi="Sylfaen"/>
                <w:lang w:val="ka-GE"/>
              </w:rPr>
              <w:t xml:space="preserve"> </w:t>
            </w:r>
            <w:r w:rsidRPr="002D0C45">
              <w:rPr>
                <w:rFonts w:ascii="Sylfaen" w:hAnsi="Sylfaen" w:cs="Sylfaen"/>
                <w:lang w:val="ka-GE"/>
              </w:rPr>
              <w:t>უკანა</w:t>
            </w:r>
            <w:r w:rsidRPr="002D0C45">
              <w:rPr>
                <w:rFonts w:ascii="Sylfaen" w:hAnsi="Sylfaen"/>
                <w:lang w:val="ka-GE"/>
              </w:rPr>
              <w:t xml:space="preserve"> </w:t>
            </w:r>
            <w:r w:rsidRPr="002D0C45">
              <w:rPr>
                <w:rFonts w:ascii="Sylfaen" w:hAnsi="Sylfaen" w:cs="Sylfaen"/>
                <w:lang w:val="ka-GE"/>
              </w:rPr>
              <w:t>ზედაპირიდან</w:t>
            </w:r>
            <w:r w:rsidRPr="002D0C45">
              <w:rPr>
                <w:rFonts w:ascii="Sylfaen" w:hAnsi="Sylfaen"/>
                <w:lang w:val="ka-GE"/>
              </w:rPr>
              <w:t xml:space="preserve">). </w:t>
            </w:r>
            <w:r w:rsidRPr="002D0C45">
              <w:rPr>
                <w:rFonts w:ascii="Sylfaen" w:hAnsi="Sylfaen" w:cs="Sylfaen"/>
                <w:lang w:val="ka-GE"/>
              </w:rPr>
              <w:t>ზედაპირული</w:t>
            </w:r>
            <w:r w:rsidRPr="002D0C45">
              <w:rPr>
                <w:rFonts w:ascii="Sylfaen" w:hAnsi="Sylfaen"/>
                <w:lang w:val="ka-GE"/>
              </w:rPr>
              <w:t xml:space="preserve"> </w:t>
            </w:r>
            <w:r w:rsidRPr="002D0C45">
              <w:rPr>
                <w:rFonts w:ascii="Sylfaen" w:hAnsi="Sylfaen" w:cs="Sylfaen"/>
                <w:lang w:val="ka-GE"/>
              </w:rPr>
              <w:t>ბზარი</w:t>
            </w:r>
            <w:r w:rsidRPr="002D0C45">
              <w:rPr>
                <w:rFonts w:ascii="Sylfaen" w:hAnsi="Sylfaen"/>
                <w:lang w:val="ka-GE"/>
              </w:rPr>
              <w:t xml:space="preserve"> (</w:t>
            </w:r>
            <w:r w:rsidRPr="002D0C45">
              <w:rPr>
                <w:rFonts w:ascii="Sylfaen" w:hAnsi="Sylfaen" w:cs="Sylfaen"/>
                <w:lang w:val="ka-GE"/>
              </w:rPr>
              <w:t>შეღწევადობის</w:t>
            </w:r>
            <w:r w:rsidRPr="002D0C45">
              <w:rPr>
                <w:rFonts w:ascii="Sylfaen" w:hAnsi="Sylfaen"/>
                <w:lang w:val="ka-GE"/>
              </w:rPr>
              <w:t xml:space="preserve"> </w:t>
            </w:r>
            <w:r w:rsidRPr="002D0C45">
              <w:rPr>
                <w:rFonts w:ascii="Sylfaen" w:hAnsi="Sylfaen" w:cs="Sylfaen"/>
                <w:lang w:val="ka-GE"/>
              </w:rPr>
              <w:t>არარსებობა</w:t>
            </w:r>
            <w:r w:rsidRPr="002D0C45">
              <w:rPr>
                <w:rFonts w:ascii="Sylfaen" w:hAnsi="Sylfaen"/>
                <w:lang w:val="ka-GE"/>
              </w:rPr>
              <w:t xml:space="preserve">) </w:t>
            </w:r>
            <w:r w:rsidRPr="002D0C45">
              <w:rPr>
                <w:rFonts w:ascii="Sylfaen" w:hAnsi="Sylfaen" w:cs="Sylfaen"/>
                <w:lang w:val="ka-GE"/>
              </w:rPr>
              <w:t>დაშვებულია</w:t>
            </w:r>
            <w:r w:rsidRPr="002D0C45">
              <w:rPr>
                <w:rFonts w:ascii="Sylfaen" w:hAnsi="Sylfaen"/>
                <w:lang w:val="ka-GE"/>
              </w:rPr>
              <w:t xml:space="preserve">. </w:t>
            </w:r>
            <w:r w:rsidRPr="002D0C45">
              <w:rPr>
                <w:rFonts w:ascii="Sylfaen" w:hAnsi="Sylfaen" w:cs="Sylfaen"/>
                <w:lang w:val="ka-GE"/>
              </w:rPr>
              <w:t>კოლაფსი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სხვა</w:t>
            </w:r>
            <w:r w:rsidRPr="002D0C45">
              <w:rPr>
                <w:rFonts w:ascii="Sylfaen" w:hAnsi="Sylfaen"/>
                <w:lang w:val="ka-GE"/>
              </w:rPr>
              <w:t xml:space="preserve"> </w:t>
            </w:r>
            <w:r w:rsidRPr="002D0C45">
              <w:rPr>
                <w:rFonts w:ascii="Sylfaen" w:hAnsi="Sylfaen" w:cs="Sylfaen"/>
                <w:lang w:val="ka-GE"/>
              </w:rPr>
              <w:t>საშიში</w:t>
            </w:r>
            <w:r w:rsidRPr="002D0C45">
              <w:rPr>
                <w:rFonts w:ascii="Sylfaen" w:hAnsi="Sylfaen"/>
                <w:lang w:val="ka-GE"/>
              </w:rPr>
              <w:t xml:space="preserve"> </w:t>
            </w:r>
            <w:r w:rsidRPr="002D0C45">
              <w:rPr>
                <w:rFonts w:ascii="Sylfaen" w:hAnsi="Sylfaen" w:cs="Sylfaen"/>
                <w:lang w:val="ka-GE"/>
              </w:rPr>
              <w:t>დაზიანება</w:t>
            </w:r>
            <w:r w:rsidRPr="002D0C45">
              <w:rPr>
                <w:rFonts w:ascii="Sylfaen" w:hAnsi="Sylfaen"/>
                <w:lang w:val="ka-GE"/>
              </w:rPr>
              <w:t xml:space="preserve"> </w:t>
            </w:r>
            <w:r w:rsidRPr="002D0C45">
              <w:rPr>
                <w:rFonts w:ascii="Sylfaen" w:hAnsi="Sylfaen" w:cs="Sylfaen"/>
                <w:lang w:val="ka-GE"/>
              </w:rPr>
              <w:t>დაუშვებელია</w:t>
            </w:r>
            <w:r w:rsidRPr="002D0C45">
              <w:rPr>
                <w:rFonts w:ascii="Sylfaen" w:hAnsi="Sylfaen"/>
                <w:lang w:val="ka-GE"/>
              </w:rPr>
              <w:t>.</w:t>
            </w:r>
          </w:p>
          <w:p w14:paraId="3DD342EC" w14:textId="77777777" w:rsidR="004258F2" w:rsidRPr="002D0C45" w:rsidRDefault="004258F2" w:rsidP="003E3502">
            <w:pPr>
              <w:pStyle w:val="TableParagraph"/>
              <w:tabs>
                <w:tab w:val="left" w:pos="463"/>
                <w:tab w:val="left" w:pos="465"/>
              </w:tabs>
              <w:spacing w:before="39"/>
              <w:ind w:right="105"/>
              <w:jc w:val="both"/>
              <w:rPr>
                <w:rFonts w:ascii="Sylfaen" w:hAnsi="Sylfaen"/>
                <w:lang w:val="ka-GE"/>
              </w:rPr>
            </w:pPr>
            <w:r w:rsidRPr="002D0C45">
              <w:rPr>
                <w:rFonts w:ascii="Sylfaen" w:hAnsi="Sylfaen"/>
                <w:lang w:val="ka-GE"/>
              </w:rPr>
              <w:lastRenderedPageBreak/>
              <w:t xml:space="preserve">(3) </w:t>
            </w:r>
            <w:r w:rsidRPr="002D0C45">
              <w:rPr>
                <w:rFonts w:ascii="Sylfaen" w:hAnsi="Sylfaen" w:cs="Sylfaen"/>
                <w:lang w:val="ka-GE"/>
              </w:rPr>
              <w:t>ტესტის</w:t>
            </w:r>
            <w:r w:rsidRPr="002D0C45">
              <w:rPr>
                <w:rFonts w:ascii="Sylfaen" w:hAnsi="Sylfaen"/>
                <w:lang w:val="ka-GE"/>
              </w:rPr>
              <w:t xml:space="preserve"> </w:t>
            </w:r>
            <w:r w:rsidRPr="002D0C45">
              <w:rPr>
                <w:rFonts w:ascii="Sylfaen" w:hAnsi="Sylfaen" w:cs="Sylfaen"/>
                <w:lang w:val="ka-GE"/>
              </w:rPr>
              <w:t>შედეგი</w:t>
            </w:r>
            <w:r w:rsidRPr="002D0C45">
              <w:rPr>
                <w:rFonts w:ascii="Sylfaen" w:hAnsi="Sylfaen"/>
                <w:lang w:val="ka-GE"/>
              </w:rPr>
              <w:t xml:space="preserve"> </w:t>
            </w:r>
            <w:r w:rsidRPr="002D0C45">
              <w:rPr>
                <w:rFonts w:ascii="Sylfaen" w:hAnsi="Sylfaen" w:cs="Sylfaen"/>
                <w:lang w:val="ka-GE"/>
              </w:rPr>
              <w:t>შეფასებულია</w:t>
            </w:r>
            <w:r w:rsidRPr="002D0C45">
              <w:rPr>
                <w:rFonts w:ascii="Sylfaen" w:hAnsi="Sylfaen"/>
                <w:lang w:val="ka-GE"/>
              </w:rPr>
              <w:t xml:space="preserve">, </w:t>
            </w:r>
            <w:r w:rsidRPr="002D0C45">
              <w:rPr>
                <w:rFonts w:ascii="Sylfaen" w:hAnsi="Sylfaen" w:cs="Sylfaen"/>
                <w:lang w:val="ka-GE"/>
              </w:rPr>
              <w:t>როგორც</w:t>
            </w:r>
            <w:r w:rsidRPr="002D0C45">
              <w:rPr>
                <w:rFonts w:ascii="Sylfaen" w:hAnsi="Sylfaen"/>
                <w:lang w:val="ka-GE"/>
              </w:rPr>
              <w:t xml:space="preserve"> „</w:t>
            </w:r>
            <w:r w:rsidRPr="002D0C45">
              <w:rPr>
                <w:rFonts w:ascii="Sylfaen" w:hAnsi="Sylfaen" w:cs="Sylfaen"/>
                <w:lang w:val="ka-GE"/>
              </w:rPr>
              <w:t>პერფორირებული</w:t>
            </w:r>
            <w:r w:rsidRPr="002D0C45">
              <w:rPr>
                <w:rFonts w:ascii="Sylfaen" w:hAnsi="Sylfaen"/>
                <w:lang w:val="ka-GE"/>
              </w:rPr>
              <w:t xml:space="preserve">“, </w:t>
            </w:r>
            <w:r w:rsidRPr="002D0C45">
              <w:rPr>
                <w:rFonts w:ascii="Sylfaen" w:hAnsi="Sylfaen" w:cs="Sylfaen"/>
                <w:lang w:val="ka-GE"/>
              </w:rPr>
              <w:t>თუ</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ელემენტის</w:t>
            </w:r>
            <w:r w:rsidRPr="002D0C45">
              <w:rPr>
                <w:rFonts w:ascii="Sylfaen" w:hAnsi="Sylfaen"/>
                <w:lang w:val="ka-GE"/>
              </w:rPr>
              <w:t xml:space="preserve"> </w:t>
            </w:r>
            <w:r w:rsidRPr="002D0C45">
              <w:rPr>
                <w:rFonts w:ascii="Sylfaen" w:hAnsi="Sylfaen" w:cs="Sylfaen"/>
                <w:lang w:val="ka-GE"/>
              </w:rPr>
              <w:t>დაზიანებაა</w:t>
            </w:r>
            <w:r w:rsidRPr="002D0C45">
              <w:rPr>
                <w:rFonts w:ascii="Sylfaen" w:hAnsi="Sylfaen"/>
                <w:lang w:val="ka-GE"/>
              </w:rPr>
              <w:t xml:space="preserve"> (</w:t>
            </w:r>
            <w:r w:rsidRPr="002D0C45">
              <w:rPr>
                <w:rFonts w:ascii="Sylfaen" w:hAnsi="Sylfaen" w:cs="Sylfaen"/>
                <w:lang w:val="ka-GE"/>
              </w:rPr>
              <w:t>ასევე</w:t>
            </w:r>
            <w:r w:rsidRPr="002D0C45">
              <w:rPr>
                <w:rFonts w:ascii="Sylfaen" w:hAnsi="Sylfaen"/>
                <w:lang w:val="ka-GE"/>
              </w:rPr>
              <w:t xml:space="preserve"> </w:t>
            </w:r>
            <w:r w:rsidRPr="002D0C45">
              <w:rPr>
                <w:rFonts w:ascii="Sylfaen" w:hAnsi="Sylfaen" w:cs="Sylfaen"/>
                <w:lang w:val="ka-GE"/>
              </w:rPr>
              <w:t>უნდა</w:t>
            </w:r>
            <w:r w:rsidRPr="002D0C45">
              <w:rPr>
                <w:rFonts w:ascii="Sylfaen" w:hAnsi="Sylfaen"/>
                <w:lang w:val="ka-GE"/>
              </w:rPr>
              <w:t xml:space="preserve"> </w:t>
            </w:r>
            <w:r w:rsidRPr="002D0C45">
              <w:rPr>
                <w:rFonts w:ascii="Sylfaen" w:hAnsi="Sylfaen" w:cs="Sylfaen"/>
                <w:lang w:val="ka-GE"/>
              </w:rPr>
              <w:t>შეინიშნოს</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ელემენტის</w:t>
            </w:r>
            <w:r w:rsidRPr="002D0C45">
              <w:rPr>
                <w:rFonts w:ascii="Sylfaen" w:hAnsi="Sylfaen"/>
                <w:lang w:val="ka-GE"/>
              </w:rPr>
              <w:t xml:space="preserve"> </w:t>
            </w:r>
            <w:r w:rsidRPr="002D0C45">
              <w:rPr>
                <w:rFonts w:ascii="Sylfaen" w:hAnsi="Sylfaen" w:cs="Sylfaen"/>
                <w:lang w:val="ka-GE"/>
              </w:rPr>
              <w:t>უკანა</w:t>
            </w:r>
            <w:r w:rsidRPr="002D0C45">
              <w:rPr>
                <w:rFonts w:ascii="Sylfaen" w:hAnsi="Sylfaen"/>
                <w:lang w:val="ka-GE"/>
              </w:rPr>
              <w:t xml:space="preserve"> </w:t>
            </w:r>
            <w:r w:rsidRPr="002D0C45">
              <w:rPr>
                <w:rFonts w:ascii="Sylfaen" w:hAnsi="Sylfaen" w:cs="Sylfaen"/>
                <w:lang w:val="ka-GE"/>
              </w:rPr>
              <w:t>ზედაპირიდან</w:t>
            </w:r>
            <w:r w:rsidRPr="002D0C45">
              <w:rPr>
                <w:rFonts w:ascii="Sylfaen" w:hAnsi="Sylfaen"/>
                <w:lang w:val="ka-GE"/>
              </w:rPr>
              <w:t xml:space="preserve">). </w:t>
            </w:r>
            <w:r w:rsidRPr="002D0C45">
              <w:rPr>
                <w:rFonts w:ascii="Sylfaen" w:hAnsi="Sylfaen" w:cs="Sylfaen"/>
                <w:lang w:val="ka-GE"/>
              </w:rPr>
              <w:t>კოლაფსი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სხვა</w:t>
            </w:r>
            <w:r w:rsidRPr="002D0C45">
              <w:rPr>
                <w:rFonts w:ascii="Sylfaen" w:hAnsi="Sylfaen"/>
                <w:lang w:val="ka-GE"/>
              </w:rPr>
              <w:t xml:space="preserve"> </w:t>
            </w:r>
            <w:r w:rsidRPr="002D0C45">
              <w:rPr>
                <w:rFonts w:ascii="Sylfaen" w:hAnsi="Sylfaen" w:cs="Sylfaen"/>
                <w:lang w:val="ka-GE"/>
              </w:rPr>
              <w:t>საშიში</w:t>
            </w:r>
            <w:r w:rsidRPr="002D0C45">
              <w:rPr>
                <w:rFonts w:ascii="Sylfaen" w:hAnsi="Sylfaen"/>
                <w:lang w:val="ka-GE"/>
              </w:rPr>
              <w:t xml:space="preserve"> </w:t>
            </w:r>
            <w:r w:rsidRPr="002D0C45">
              <w:rPr>
                <w:rFonts w:ascii="Sylfaen" w:hAnsi="Sylfaen" w:cs="Sylfaen"/>
                <w:lang w:val="ka-GE"/>
              </w:rPr>
              <w:t>დაზიანება</w:t>
            </w:r>
            <w:r w:rsidRPr="002D0C45">
              <w:rPr>
                <w:rFonts w:ascii="Sylfaen" w:hAnsi="Sylfaen"/>
                <w:lang w:val="ka-GE"/>
              </w:rPr>
              <w:t xml:space="preserve"> </w:t>
            </w:r>
            <w:r w:rsidRPr="002D0C45">
              <w:rPr>
                <w:rFonts w:ascii="Sylfaen" w:hAnsi="Sylfaen" w:cs="Sylfaen"/>
                <w:lang w:val="ka-GE"/>
              </w:rPr>
              <w:t>დაუშვებელია</w:t>
            </w:r>
            <w:r w:rsidRPr="002D0C45">
              <w:rPr>
                <w:rFonts w:ascii="Sylfaen" w:hAnsi="Sylfaen"/>
                <w:lang w:val="ka-GE"/>
              </w:rPr>
              <w:t>.</w:t>
            </w:r>
          </w:p>
        </w:tc>
      </w:tr>
    </w:tbl>
    <w:p w14:paraId="6435E866" w14:textId="77777777" w:rsidR="004258F2" w:rsidRPr="002D0C45" w:rsidRDefault="004258F2" w:rsidP="004258F2">
      <w:pPr>
        <w:pStyle w:val="ListParagraph"/>
        <w:tabs>
          <w:tab w:val="left" w:pos="880"/>
        </w:tabs>
        <w:spacing w:before="88"/>
        <w:ind w:left="882"/>
        <w:contextualSpacing w:val="0"/>
        <w:rPr>
          <w:rFonts w:ascii="Sylfaen" w:hAnsi="Sylfaen"/>
          <w:b/>
          <w:lang w:val="ka-GE"/>
        </w:rPr>
      </w:pPr>
    </w:p>
    <w:p w14:paraId="03218E44" w14:textId="77777777" w:rsidR="004258F2" w:rsidRPr="002D0C45" w:rsidRDefault="004258F2" w:rsidP="004258F2">
      <w:pPr>
        <w:tabs>
          <w:tab w:val="left" w:pos="880"/>
        </w:tabs>
        <w:spacing w:before="88"/>
        <w:rPr>
          <w:rFonts w:ascii="Sylfaen" w:hAnsi="Sylfaen"/>
          <w:b/>
          <w:lang w:val="ka-GE"/>
        </w:rPr>
      </w:pPr>
    </w:p>
    <w:p w14:paraId="395B67D2" w14:textId="77777777" w:rsidR="004258F2" w:rsidRPr="002D0C45" w:rsidRDefault="004258F2" w:rsidP="004258F2">
      <w:pPr>
        <w:tabs>
          <w:tab w:val="left" w:pos="880"/>
        </w:tabs>
        <w:spacing w:before="88"/>
        <w:ind w:left="630"/>
        <w:rPr>
          <w:rFonts w:ascii="Sylfaen" w:hAnsi="Sylfaen"/>
          <w:b/>
          <w:lang w:val="ka-GE"/>
        </w:rPr>
      </w:pPr>
      <w:r w:rsidRPr="002D0C45">
        <w:rPr>
          <w:rFonts w:ascii="Sylfaen" w:hAnsi="Sylfaen"/>
          <w:b/>
          <w:spacing w:val="-2"/>
          <w:lang w:val="ka-GE"/>
        </w:rPr>
        <w:t>ზ.3 ზემოქმედების გამოყენების კატეგორიების განმარტება (ინფორმაციული)</w:t>
      </w:r>
    </w:p>
    <w:p w14:paraId="02AAC813" w14:textId="77777777" w:rsidR="004258F2" w:rsidRPr="002D0C45" w:rsidRDefault="004258F2" w:rsidP="004258F2">
      <w:pPr>
        <w:pStyle w:val="BodyText"/>
        <w:spacing w:before="239"/>
        <w:ind w:left="426"/>
        <w:rPr>
          <w:rFonts w:ascii="Sylfaen" w:hAnsi="Sylfaen"/>
          <w:sz w:val="22"/>
          <w:szCs w:val="22"/>
          <w:lang w:val="ka-GE"/>
        </w:rPr>
      </w:pPr>
      <w:r w:rsidRPr="002D0C45">
        <w:rPr>
          <w:rFonts w:ascii="Sylfaen" w:hAnsi="Sylfaen"/>
          <w:sz w:val="22"/>
          <w:szCs w:val="22"/>
          <w:lang w:val="ka-GE"/>
        </w:rPr>
        <w:t>ცხრილი ზ.3.1-ში მოცემული კატეგორიები შეესაბამება გამოყენების დროს ზემოქმედების ხარისხს. ისინი არ მოიცავს ვანდალიზმის აქტების დაშვებას.</w:t>
      </w:r>
    </w:p>
    <w:p w14:paraId="6CCA30C7" w14:textId="77777777" w:rsidR="004258F2" w:rsidRPr="002D0C45" w:rsidRDefault="004258F2" w:rsidP="004258F2">
      <w:pPr>
        <w:pStyle w:val="BodyText"/>
        <w:spacing w:before="11"/>
        <w:rPr>
          <w:rFonts w:ascii="Sylfaen" w:hAnsi="Sylfaen"/>
          <w:sz w:val="22"/>
          <w:szCs w:val="22"/>
          <w:lang w:val="ka-GE"/>
        </w:rPr>
      </w:pPr>
    </w:p>
    <w:tbl>
      <w:tblPr>
        <w:tblStyle w:val="TableNormal1"/>
        <w:tblW w:w="0" w:type="auto"/>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98"/>
        <w:gridCol w:w="8304"/>
      </w:tblGrid>
      <w:tr w:rsidR="004258F2" w:rsidRPr="002D0C45" w14:paraId="0C2557EF" w14:textId="77777777" w:rsidTr="003E3502">
        <w:trPr>
          <w:trHeight w:val="362"/>
        </w:trPr>
        <w:tc>
          <w:tcPr>
            <w:tcW w:w="1198" w:type="dxa"/>
            <w:tcBorders>
              <w:top w:val="nil"/>
              <w:left w:val="nil"/>
              <w:right w:val="nil"/>
            </w:tcBorders>
          </w:tcPr>
          <w:p w14:paraId="23BE451F" w14:textId="77777777" w:rsidR="004258F2" w:rsidRPr="002D0C45" w:rsidRDefault="004258F2" w:rsidP="003E3502">
            <w:pPr>
              <w:pStyle w:val="TableParagraph"/>
              <w:spacing w:line="223" w:lineRule="exact"/>
              <w:ind w:left="92"/>
              <w:jc w:val="center"/>
              <w:rPr>
                <w:rFonts w:ascii="Sylfaen" w:hAnsi="Sylfaen"/>
                <w:b/>
                <w:lang w:val="ka-GE"/>
              </w:rPr>
            </w:pPr>
            <w:r w:rsidRPr="002D0C45">
              <w:rPr>
                <w:rFonts w:ascii="Sylfaen" w:hAnsi="Sylfaen"/>
                <w:b/>
                <w:lang w:val="ka-GE"/>
              </w:rPr>
              <w:t>ცხრილი</w:t>
            </w:r>
            <w:r w:rsidRPr="002D0C45">
              <w:rPr>
                <w:rFonts w:ascii="Sylfaen" w:hAnsi="Sylfaen"/>
                <w:b/>
                <w:spacing w:val="-10"/>
                <w:lang w:val="ka-GE"/>
              </w:rPr>
              <w:t xml:space="preserve"> </w:t>
            </w:r>
            <w:r w:rsidRPr="002D0C45">
              <w:rPr>
                <w:rFonts w:ascii="Sylfaen" w:hAnsi="Sylfaen"/>
                <w:b/>
                <w:spacing w:val="-2"/>
                <w:lang w:val="ka-GE"/>
              </w:rPr>
              <w:t>ზ.3.1</w:t>
            </w:r>
          </w:p>
        </w:tc>
        <w:tc>
          <w:tcPr>
            <w:tcW w:w="8304" w:type="dxa"/>
            <w:tcBorders>
              <w:top w:val="nil"/>
              <w:left w:val="nil"/>
              <w:right w:val="nil"/>
            </w:tcBorders>
          </w:tcPr>
          <w:p w14:paraId="556E865C" w14:textId="77777777" w:rsidR="004258F2" w:rsidRPr="002D0C45" w:rsidRDefault="004258F2" w:rsidP="003E3502">
            <w:pPr>
              <w:pStyle w:val="TableParagraph"/>
              <w:spacing w:line="223" w:lineRule="exact"/>
              <w:ind w:left="275"/>
              <w:rPr>
                <w:rFonts w:ascii="Sylfaen" w:hAnsi="Sylfaen"/>
                <w:b/>
                <w:lang w:val="ka-GE"/>
              </w:rPr>
            </w:pPr>
            <w:r w:rsidRPr="002D0C45">
              <w:rPr>
                <w:rFonts w:ascii="Sylfaen" w:hAnsi="Sylfaen"/>
                <w:b/>
                <w:lang w:val="ka-GE"/>
              </w:rPr>
              <w:t>ზემოქმედების გამოყენების კატეგორია</w:t>
            </w:r>
          </w:p>
        </w:tc>
      </w:tr>
      <w:tr w:rsidR="004258F2" w:rsidRPr="002D0C45" w14:paraId="7E250BF4" w14:textId="77777777" w:rsidTr="003E3502">
        <w:trPr>
          <w:trHeight w:val="304"/>
        </w:trPr>
        <w:tc>
          <w:tcPr>
            <w:tcW w:w="1198" w:type="dxa"/>
          </w:tcPr>
          <w:p w14:paraId="0FAB1D81" w14:textId="77777777" w:rsidR="004258F2" w:rsidRPr="002D0C45" w:rsidRDefault="004258F2" w:rsidP="003E3502">
            <w:pPr>
              <w:pStyle w:val="TableParagraph"/>
              <w:spacing w:before="61"/>
              <w:ind w:left="11" w:right="2"/>
              <w:jc w:val="center"/>
              <w:rPr>
                <w:rFonts w:ascii="Sylfaen" w:hAnsi="Sylfaen"/>
                <w:b/>
                <w:lang w:val="ka-GE"/>
              </w:rPr>
            </w:pPr>
            <w:r w:rsidRPr="002D0C45">
              <w:rPr>
                <w:rFonts w:ascii="Sylfaen" w:hAnsi="Sylfaen"/>
                <w:b/>
                <w:spacing w:val="-2"/>
                <w:lang w:val="ka-GE"/>
              </w:rPr>
              <w:t>კატეგორია</w:t>
            </w:r>
          </w:p>
        </w:tc>
        <w:tc>
          <w:tcPr>
            <w:tcW w:w="8304" w:type="dxa"/>
          </w:tcPr>
          <w:p w14:paraId="3297A1C0" w14:textId="77777777" w:rsidR="004258F2" w:rsidRPr="002D0C45" w:rsidRDefault="004258F2" w:rsidP="003E3502">
            <w:pPr>
              <w:pStyle w:val="TableParagraph"/>
              <w:spacing w:before="61"/>
              <w:ind w:left="107"/>
              <w:rPr>
                <w:rFonts w:ascii="Sylfaen" w:hAnsi="Sylfaen"/>
                <w:b/>
                <w:lang w:val="ka-GE"/>
              </w:rPr>
            </w:pPr>
            <w:r w:rsidRPr="002D0C45">
              <w:rPr>
                <w:rFonts w:ascii="Sylfaen" w:hAnsi="Sylfaen"/>
                <w:b/>
                <w:spacing w:val="-5"/>
                <w:lang w:val="ka-GE"/>
              </w:rPr>
              <w:t>გამოყენება</w:t>
            </w:r>
          </w:p>
        </w:tc>
      </w:tr>
      <w:tr w:rsidR="004258F2" w:rsidRPr="002D0C45" w14:paraId="52098301" w14:textId="77777777" w:rsidTr="003E3502">
        <w:trPr>
          <w:trHeight w:val="873"/>
        </w:trPr>
        <w:tc>
          <w:tcPr>
            <w:tcW w:w="1198" w:type="dxa"/>
          </w:tcPr>
          <w:p w14:paraId="6E487B3C" w14:textId="77777777" w:rsidR="004258F2" w:rsidRPr="002D0C45" w:rsidRDefault="004258F2" w:rsidP="003E3502">
            <w:pPr>
              <w:pStyle w:val="TableParagraph"/>
              <w:spacing w:before="162"/>
              <w:rPr>
                <w:rFonts w:ascii="Sylfaen" w:hAnsi="Sylfaen"/>
                <w:lang w:val="ka-GE"/>
              </w:rPr>
            </w:pPr>
          </w:p>
          <w:p w14:paraId="6DACA6B4" w14:textId="77777777" w:rsidR="004258F2" w:rsidRPr="002D0C45" w:rsidRDefault="004258F2" w:rsidP="003E3502">
            <w:pPr>
              <w:pStyle w:val="TableParagraph"/>
              <w:ind w:left="11" w:right="3"/>
              <w:jc w:val="center"/>
              <w:rPr>
                <w:rFonts w:ascii="Sylfaen" w:hAnsi="Sylfaen"/>
                <w:b/>
                <w:lang w:val="ka-GE"/>
              </w:rPr>
            </w:pPr>
            <w:r w:rsidRPr="002D0C45">
              <w:rPr>
                <w:rFonts w:ascii="Sylfaen" w:hAnsi="Sylfaen"/>
                <w:b/>
                <w:spacing w:val="-10"/>
                <w:lang w:val="ka-GE"/>
              </w:rPr>
              <w:t>I</w:t>
            </w:r>
          </w:p>
        </w:tc>
        <w:tc>
          <w:tcPr>
            <w:tcW w:w="8304" w:type="dxa"/>
          </w:tcPr>
          <w:p w14:paraId="1384359D" w14:textId="09AFB295" w:rsidR="004258F2" w:rsidRPr="002D0C45" w:rsidRDefault="004258F2" w:rsidP="003E3502">
            <w:pPr>
              <w:pStyle w:val="TableParagraph"/>
              <w:spacing w:before="161"/>
              <w:ind w:left="107" w:right="94"/>
              <w:jc w:val="both"/>
              <w:rPr>
                <w:rFonts w:ascii="Sylfaen" w:hAnsi="Sylfaen"/>
                <w:lang w:val="ka-GE"/>
              </w:rPr>
            </w:pPr>
            <w:r w:rsidRPr="002D0C45">
              <w:rPr>
                <w:rFonts w:ascii="Sylfaen" w:hAnsi="Sylfaen"/>
                <w:lang w:val="ka-GE"/>
              </w:rPr>
              <w:t>ზონა, რომელიც ადვილად ექვემდებარება დარტყმებს, მაგრამ არ ექვემდებარება უჩვეულოდ უხეშ გამოყენებას (მაგ., საზოგადოებისთვის ხელმისაწვდომი მიწისქვეშა დონე ან ფასადის ბაზა, როგორიცაა სკვერები, ავტოსადგომები, სკოლის ეზოები, პარკები და ა.შ.). მაგალითად, ფასადზე შეიძლება</w:t>
            </w:r>
            <w:r w:rsidR="009705C6">
              <w:rPr>
                <w:rFonts w:ascii="Sylfaen" w:hAnsi="Sylfaen"/>
                <w:lang w:val="ka-GE"/>
              </w:rPr>
              <w:t>,</w:t>
            </w:r>
            <w:r w:rsidRPr="002D0C45">
              <w:rPr>
                <w:rFonts w:ascii="Sylfaen" w:hAnsi="Sylfaen"/>
                <w:lang w:val="ka-GE"/>
              </w:rPr>
              <w:t xml:space="preserve"> გამოყენებულ </w:t>
            </w:r>
            <w:r w:rsidR="009705C6">
              <w:rPr>
                <w:rFonts w:ascii="Sylfaen" w:hAnsi="Sylfaen"/>
                <w:lang w:val="ka-GE"/>
              </w:rPr>
              <w:t>იქნეს</w:t>
            </w:r>
            <w:r w:rsidRPr="002D0C45">
              <w:rPr>
                <w:rFonts w:ascii="Sylfaen" w:hAnsi="Sylfaen"/>
                <w:lang w:val="ka-GE"/>
              </w:rPr>
              <w:t xml:space="preserve"> დასუფთავების გონდოლები.</w:t>
            </w:r>
          </w:p>
        </w:tc>
      </w:tr>
      <w:tr w:rsidR="004258F2" w:rsidRPr="002D0C45" w14:paraId="7B77FA8B" w14:textId="77777777" w:rsidTr="003E3502">
        <w:trPr>
          <w:trHeight w:val="854"/>
        </w:trPr>
        <w:tc>
          <w:tcPr>
            <w:tcW w:w="1198" w:type="dxa"/>
          </w:tcPr>
          <w:p w14:paraId="51F39554" w14:textId="77777777" w:rsidR="004258F2" w:rsidRPr="002D0C45" w:rsidRDefault="004258F2" w:rsidP="003E3502">
            <w:pPr>
              <w:pStyle w:val="TableParagraph"/>
              <w:spacing w:before="152"/>
              <w:rPr>
                <w:rFonts w:ascii="Sylfaen" w:hAnsi="Sylfaen"/>
                <w:lang w:val="ka-GE"/>
              </w:rPr>
            </w:pPr>
          </w:p>
          <w:p w14:paraId="08B49ACD" w14:textId="77777777" w:rsidR="004258F2" w:rsidRPr="002D0C45" w:rsidRDefault="004258F2" w:rsidP="003E3502">
            <w:pPr>
              <w:pStyle w:val="TableParagraph"/>
              <w:spacing w:before="1"/>
              <w:ind w:left="11" w:right="2"/>
              <w:jc w:val="center"/>
              <w:rPr>
                <w:rFonts w:ascii="Sylfaen" w:hAnsi="Sylfaen"/>
                <w:b/>
                <w:lang w:val="ka-GE"/>
              </w:rPr>
            </w:pPr>
            <w:r w:rsidRPr="002D0C45">
              <w:rPr>
                <w:rFonts w:ascii="Sylfaen" w:hAnsi="Sylfaen"/>
                <w:b/>
                <w:spacing w:val="-2"/>
                <w:lang w:val="ka-GE"/>
              </w:rPr>
              <w:t>II-</w:t>
            </w:r>
            <w:r w:rsidRPr="002D0C45">
              <w:rPr>
                <w:rFonts w:ascii="Sylfaen" w:hAnsi="Sylfaen"/>
                <w:b/>
                <w:spacing w:val="-10"/>
                <w:lang w:val="ka-GE"/>
              </w:rPr>
              <w:t>ა</w:t>
            </w:r>
          </w:p>
        </w:tc>
        <w:tc>
          <w:tcPr>
            <w:tcW w:w="8304" w:type="dxa"/>
          </w:tcPr>
          <w:p w14:paraId="13A35170" w14:textId="18D24E5A" w:rsidR="004258F2" w:rsidRPr="002D0C45" w:rsidRDefault="004258F2" w:rsidP="003E3502">
            <w:pPr>
              <w:pStyle w:val="TableParagraph"/>
              <w:spacing w:before="58"/>
              <w:ind w:left="107" w:right="98"/>
              <w:jc w:val="both"/>
              <w:rPr>
                <w:rFonts w:ascii="Sylfaen" w:hAnsi="Sylfaen"/>
                <w:lang w:val="ka-GE"/>
              </w:rPr>
            </w:pPr>
            <w:r w:rsidRPr="002D0C45">
              <w:rPr>
                <w:rFonts w:ascii="Sylfaen" w:hAnsi="Sylfaen"/>
                <w:lang w:val="ka-GE"/>
              </w:rPr>
              <w:t>ზონა, რომელიც პასუხისმგებელია ნასროლი საგნების ზემოქმედებაზე, მაგრამ არ ექვემდებარება უჩვეულოდ უხეშ გამოყენებას, სადაც კომპლექტის სიმაღლე შეზღუდავს ზემოქმედების ზომას (მაგ., ზედა ფასადის დონეებზე, რომლებსაც ზოგჯერ შეიძლება</w:t>
            </w:r>
            <w:r w:rsidR="009705C6">
              <w:rPr>
                <w:rFonts w:ascii="Sylfaen" w:hAnsi="Sylfaen"/>
                <w:lang w:val="ka-GE"/>
              </w:rPr>
              <w:t>,</w:t>
            </w:r>
            <w:r w:rsidRPr="002D0C45">
              <w:rPr>
                <w:rFonts w:ascii="Sylfaen" w:hAnsi="Sylfaen"/>
                <w:lang w:val="ka-GE"/>
              </w:rPr>
              <w:t xml:space="preserve"> ნასროლი საგანი შეეხოს); ან ქვედა დონეებზე (მაგ., მიწის დონე ან ფასადის ბაზა), სადაც ფასადზე წვდომა ძირითადად მათთვისაა შესაძლებელი, ვისაც სიფრთხილის გამოჩენის გარკვეული სტიმული აქვს. მაგალითად, ფასადზე შეიძლება</w:t>
            </w:r>
            <w:r w:rsidR="009705C6">
              <w:rPr>
                <w:rFonts w:ascii="Sylfaen" w:hAnsi="Sylfaen"/>
                <w:lang w:val="ka-GE"/>
              </w:rPr>
              <w:t>,</w:t>
            </w:r>
            <w:r w:rsidRPr="002D0C45">
              <w:rPr>
                <w:rFonts w:ascii="Sylfaen" w:hAnsi="Sylfaen"/>
                <w:lang w:val="ka-GE"/>
              </w:rPr>
              <w:t xml:space="preserve"> გამოყენებულ </w:t>
            </w:r>
            <w:r w:rsidR="009705C6">
              <w:rPr>
                <w:rFonts w:ascii="Sylfaen" w:hAnsi="Sylfaen"/>
                <w:lang w:val="ka-GE"/>
              </w:rPr>
              <w:t>იქნეს</w:t>
            </w:r>
            <w:r w:rsidRPr="002D0C45">
              <w:rPr>
                <w:rFonts w:ascii="Sylfaen" w:hAnsi="Sylfaen"/>
                <w:lang w:val="ka-GE"/>
              </w:rPr>
              <w:t xml:space="preserve"> საწმენდი გონდოლები.</w:t>
            </w:r>
          </w:p>
        </w:tc>
      </w:tr>
      <w:tr w:rsidR="004258F2" w:rsidRPr="002D0C45" w14:paraId="026AEB97" w14:textId="77777777" w:rsidTr="003E3502">
        <w:trPr>
          <w:trHeight w:val="1041"/>
        </w:trPr>
        <w:tc>
          <w:tcPr>
            <w:tcW w:w="1198" w:type="dxa"/>
          </w:tcPr>
          <w:p w14:paraId="44D3A3ED" w14:textId="77777777" w:rsidR="004258F2" w:rsidRPr="002D0C45" w:rsidRDefault="004258F2" w:rsidP="003E3502">
            <w:pPr>
              <w:pStyle w:val="TableParagraph"/>
              <w:rPr>
                <w:rFonts w:ascii="Sylfaen" w:hAnsi="Sylfaen"/>
                <w:lang w:val="ka-GE"/>
              </w:rPr>
            </w:pPr>
          </w:p>
          <w:p w14:paraId="064497A3" w14:textId="77777777" w:rsidR="004258F2" w:rsidRPr="002D0C45" w:rsidRDefault="004258F2" w:rsidP="003E3502">
            <w:pPr>
              <w:pStyle w:val="TableParagraph"/>
              <w:spacing w:before="62"/>
              <w:rPr>
                <w:rFonts w:ascii="Sylfaen" w:hAnsi="Sylfaen"/>
                <w:lang w:val="ka-GE"/>
              </w:rPr>
            </w:pPr>
          </w:p>
          <w:p w14:paraId="107A0835" w14:textId="77777777" w:rsidR="004258F2" w:rsidRPr="002D0C45" w:rsidRDefault="004258F2" w:rsidP="003E3502">
            <w:pPr>
              <w:pStyle w:val="TableParagraph"/>
              <w:ind w:left="11" w:right="3"/>
              <w:jc w:val="center"/>
              <w:rPr>
                <w:rFonts w:ascii="Sylfaen" w:hAnsi="Sylfaen"/>
                <w:b/>
                <w:lang w:val="ka-GE"/>
              </w:rPr>
            </w:pPr>
            <w:r w:rsidRPr="002D0C45">
              <w:rPr>
                <w:rFonts w:ascii="Sylfaen" w:hAnsi="Sylfaen"/>
                <w:b/>
                <w:spacing w:val="-2"/>
                <w:lang w:val="ka-GE"/>
              </w:rPr>
              <w:t>II-</w:t>
            </w:r>
            <w:r w:rsidRPr="002D0C45">
              <w:rPr>
                <w:rFonts w:ascii="Sylfaen" w:hAnsi="Sylfaen"/>
                <w:b/>
                <w:spacing w:val="-10"/>
                <w:lang w:val="ka-GE"/>
              </w:rPr>
              <w:t>ბ</w:t>
            </w:r>
          </w:p>
        </w:tc>
        <w:tc>
          <w:tcPr>
            <w:tcW w:w="8304" w:type="dxa"/>
          </w:tcPr>
          <w:p w14:paraId="34999160" w14:textId="4C88D540" w:rsidR="004258F2" w:rsidRPr="002D0C45" w:rsidRDefault="004258F2" w:rsidP="003E3502">
            <w:pPr>
              <w:pStyle w:val="TableParagraph"/>
              <w:spacing w:before="61"/>
              <w:ind w:left="107" w:right="92"/>
              <w:jc w:val="both"/>
              <w:rPr>
                <w:rFonts w:ascii="Sylfaen" w:hAnsi="Sylfaen"/>
                <w:lang w:val="ka-GE"/>
              </w:rPr>
            </w:pPr>
            <w:r w:rsidRPr="002D0C45">
              <w:rPr>
                <w:rFonts w:ascii="Sylfaen" w:hAnsi="Sylfaen"/>
                <w:lang w:val="ka-GE"/>
              </w:rPr>
              <w:t>ზონა, რომელიც პასუხისმგებელია ნასროლი საგნების ზემოქმედებაზე, მაგრამ არ ექვემდებარება უჩვეულოდ უხეშ გამოყენებას, ან სადაც კომპლექტის სიმაღლე შეზღუდავს ზემოქმედების ზომას (მაგ., ზედა ფასადის დონეებზე, რომლებსაც ზოგჯერ შეიძლება დაეჯახოს ნასროლი ობიექტი); ან ქვედა დონეებზე (მაგ., მიწის დონე ან ფასადის ბაზა), სადაც ნაკრების მიმდებარე ტერიტორია შეზღუდავს ზემოქმედების ზომას ან ფასადზე წვდომა კონტროლდება და მეთვალყურეობის ქვეშაა). მაგალითად, ფასადზე შეიძლება</w:t>
            </w:r>
            <w:r w:rsidR="009705C6">
              <w:rPr>
                <w:rFonts w:ascii="Sylfaen" w:hAnsi="Sylfaen"/>
                <w:lang w:val="ka-GE"/>
              </w:rPr>
              <w:t>,</w:t>
            </w:r>
            <w:r w:rsidRPr="002D0C45">
              <w:rPr>
                <w:rFonts w:ascii="Sylfaen" w:hAnsi="Sylfaen"/>
                <w:lang w:val="ka-GE"/>
              </w:rPr>
              <w:t xml:space="preserve"> გამოყენებულ </w:t>
            </w:r>
            <w:r w:rsidR="009705C6">
              <w:rPr>
                <w:rFonts w:ascii="Sylfaen" w:hAnsi="Sylfaen"/>
                <w:lang w:val="ka-GE"/>
              </w:rPr>
              <w:t>იქნეს</w:t>
            </w:r>
            <w:r w:rsidRPr="002D0C45">
              <w:rPr>
                <w:rFonts w:ascii="Sylfaen" w:hAnsi="Sylfaen"/>
                <w:lang w:val="ka-GE"/>
              </w:rPr>
              <w:t xml:space="preserve"> საწმენდი გონდოლები.</w:t>
            </w:r>
          </w:p>
        </w:tc>
      </w:tr>
      <w:tr w:rsidR="004258F2" w:rsidRPr="002D0C45" w14:paraId="012D3EA0" w14:textId="77777777" w:rsidTr="003E3502">
        <w:trPr>
          <w:trHeight w:val="693"/>
        </w:trPr>
        <w:tc>
          <w:tcPr>
            <w:tcW w:w="1198" w:type="dxa"/>
          </w:tcPr>
          <w:p w14:paraId="5ADCBFEB" w14:textId="77777777" w:rsidR="004258F2" w:rsidRPr="002D0C45" w:rsidRDefault="004258F2" w:rsidP="003E3502">
            <w:pPr>
              <w:pStyle w:val="TableParagraph"/>
              <w:spacing w:before="71"/>
              <w:rPr>
                <w:rFonts w:ascii="Sylfaen" w:hAnsi="Sylfaen"/>
                <w:lang w:val="ka-GE"/>
              </w:rPr>
            </w:pPr>
          </w:p>
          <w:p w14:paraId="61BB7FD3" w14:textId="77777777" w:rsidR="004258F2" w:rsidRPr="002D0C45" w:rsidRDefault="004258F2" w:rsidP="003E3502">
            <w:pPr>
              <w:pStyle w:val="TableParagraph"/>
              <w:ind w:left="11" w:right="2"/>
              <w:jc w:val="center"/>
              <w:rPr>
                <w:rFonts w:ascii="Sylfaen" w:hAnsi="Sylfaen"/>
                <w:b/>
                <w:lang w:val="ka-GE"/>
              </w:rPr>
            </w:pPr>
            <w:r w:rsidRPr="002D0C45">
              <w:rPr>
                <w:rFonts w:ascii="Sylfaen" w:hAnsi="Sylfaen"/>
                <w:b/>
                <w:spacing w:val="-5"/>
                <w:lang w:val="ka-GE"/>
              </w:rPr>
              <w:t>III</w:t>
            </w:r>
          </w:p>
        </w:tc>
        <w:tc>
          <w:tcPr>
            <w:tcW w:w="8304" w:type="dxa"/>
          </w:tcPr>
          <w:p w14:paraId="7123B03E" w14:textId="57E870E3" w:rsidR="004258F2" w:rsidRPr="002D0C45" w:rsidRDefault="004258F2" w:rsidP="003E3502">
            <w:pPr>
              <w:pStyle w:val="TableParagraph"/>
              <w:spacing w:before="70"/>
              <w:ind w:left="107" w:right="94"/>
              <w:jc w:val="both"/>
              <w:rPr>
                <w:rFonts w:ascii="Sylfaen" w:hAnsi="Sylfaen"/>
                <w:lang w:val="ka-GE"/>
              </w:rPr>
            </w:pPr>
            <w:r w:rsidRPr="002D0C45">
              <w:rPr>
                <w:rFonts w:ascii="Sylfaen" w:hAnsi="Sylfaen"/>
                <w:lang w:val="ka-GE"/>
              </w:rPr>
              <w:t>ზონა, რომლის დაზიანებაც სავარაუდოდ არ მოხდება ადამიანების მიერ გამოწვეული ჩვეულებრივი დარტყმებით ან ნასროლი  საგნებით, ან სადაც კომპლექტის სიმაღლე შეზღუდავს ზემოქმედების ზომას (მაგ., შენობების მაღალი ფასადები</w:t>
            </w:r>
            <w:r w:rsidR="009705C6">
              <w:rPr>
                <w:rFonts w:ascii="Sylfaen" w:hAnsi="Sylfaen"/>
                <w:lang w:val="ka-GE"/>
              </w:rPr>
              <w:t xml:space="preserve"> −</w:t>
            </w:r>
            <w:r w:rsidRPr="002D0C45">
              <w:rPr>
                <w:rFonts w:ascii="Sylfaen" w:hAnsi="Sylfaen"/>
                <w:lang w:val="ka-GE"/>
              </w:rPr>
              <w:t xml:space="preserve"> გარდა შემდგომი მიწისზედა დონისა ან ფასადის ფუძისა). მაგალითად, ფასადზე არ უნდა </w:t>
            </w:r>
            <w:r w:rsidR="009705C6">
              <w:rPr>
                <w:rFonts w:ascii="Sylfaen" w:hAnsi="Sylfaen"/>
                <w:lang w:val="ka-GE"/>
              </w:rPr>
              <w:t>იქნეს</w:t>
            </w:r>
            <w:r w:rsidRPr="002D0C45">
              <w:rPr>
                <w:rFonts w:ascii="Sylfaen" w:hAnsi="Sylfaen"/>
                <w:lang w:val="ka-GE"/>
              </w:rPr>
              <w:t xml:space="preserve"> გამოყენებული საწმენდი გონდოლები.</w:t>
            </w:r>
          </w:p>
        </w:tc>
      </w:tr>
      <w:tr w:rsidR="004258F2" w:rsidRPr="002D0C45" w14:paraId="4AD1F24D" w14:textId="77777777" w:rsidTr="003E3502">
        <w:trPr>
          <w:trHeight w:val="674"/>
        </w:trPr>
        <w:tc>
          <w:tcPr>
            <w:tcW w:w="1198" w:type="dxa"/>
          </w:tcPr>
          <w:p w14:paraId="3FC83C98" w14:textId="77777777" w:rsidR="004258F2" w:rsidRPr="002D0C45" w:rsidRDefault="004258F2" w:rsidP="003E3502">
            <w:pPr>
              <w:pStyle w:val="TableParagraph"/>
              <w:spacing w:before="61"/>
              <w:rPr>
                <w:rFonts w:ascii="Sylfaen" w:hAnsi="Sylfaen"/>
                <w:lang w:val="ka-GE"/>
              </w:rPr>
            </w:pPr>
          </w:p>
          <w:p w14:paraId="7FC95D18" w14:textId="77777777" w:rsidR="004258F2" w:rsidRPr="002D0C45" w:rsidRDefault="004258F2" w:rsidP="003E3502">
            <w:pPr>
              <w:pStyle w:val="TableParagraph"/>
              <w:ind w:left="11"/>
              <w:jc w:val="center"/>
              <w:rPr>
                <w:rFonts w:ascii="Sylfaen" w:hAnsi="Sylfaen"/>
                <w:b/>
                <w:lang w:val="ka-GE"/>
              </w:rPr>
            </w:pPr>
            <w:r w:rsidRPr="002D0C45">
              <w:rPr>
                <w:rFonts w:ascii="Sylfaen" w:hAnsi="Sylfaen"/>
                <w:b/>
                <w:spacing w:val="-5"/>
                <w:lang w:val="ka-GE"/>
              </w:rPr>
              <w:t>IV</w:t>
            </w:r>
          </w:p>
        </w:tc>
        <w:tc>
          <w:tcPr>
            <w:tcW w:w="8304" w:type="dxa"/>
          </w:tcPr>
          <w:p w14:paraId="6B057121" w14:textId="79123016" w:rsidR="004258F2" w:rsidRPr="002D0C45" w:rsidRDefault="004258F2" w:rsidP="003E3502">
            <w:pPr>
              <w:pStyle w:val="TableParagraph"/>
              <w:spacing w:before="61"/>
              <w:ind w:left="107" w:right="97"/>
              <w:jc w:val="both"/>
              <w:rPr>
                <w:rFonts w:ascii="Sylfaen" w:hAnsi="Sylfaen"/>
                <w:lang w:val="ka-GE"/>
              </w:rPr>
            </w:pPr>
            <w:r w:rsidRPr="002D0C45">
              <w:rPr>
                <w:rFonts w:ascii="Sylfaen" w:hAnsi="Sylfaen"/>
                <w:lang w:val="ka-GE"/>
              </w:rPr>
              <w:t xml:space="preserve">მიწის დონიდან მიუწვდომელ ზონაში, სადაც ნასროლი საგნით დაჯახების რისკი ძალიან დაბალია, რადგან კომპლექტის სიმაღლე შეზღუდავს ზემოქმედების ზომას (მაგ., შენობების მაღალი ფასადები (გარდა შემდგომი მიწისზედა დონისა ან ფასადის ფუძისა). მაგალითად, ფასადზე არ უნდა </w:t>
            </w:r>
            <w:r w:rsidR="009705C6">
              <w:rPr>
                <w:rFonts w:ascii="Sylfaen" w:hAnsi="Sylfaen"/>
                <w:lang w:val="ka-GE"/>
              </w:rPr>
              <w:t>იქნეს</w:t>
            </w:r>
            <w:r w:rsidRPr="002D0C45">
              <w:rPr>
                <w:rFonts w:ascii="Sylfaen" w:hAnsi="Sylfaen"/>
                <w:lang w:val="ka-GE"/>
              </w:rPr>
              <w:t xml:space="preserve"> გამოყენებული საწმენდი გონდოლები.</w:t>
            </w:r>
          </w:p>
        </w:tc>
      </w:tr>
    </w:tbl>
    <w:p w14:paraId="734962CA" w14:textId="77777777" w:rsidR="004258F2" w:rsidRPr="002D0C45" w:rsidRDefault="004258F2" w:rsidP="004258F2">
      <w:pPr>
        <w:pStyle w:val="BodyText"/>
        <w:spacing w:before="0"/>
        <w:rPr>
          <w:rFonts w:ascii="Sylfaen" w:hAnsi="Sylfaen"/>
          <w:sz w:val="22"/>
          <w:szCs w:val="22"/>
          <w:lang w:val="ka-GE"/>
        </w:rPr>
      </w:pPr>
    </w:p>
    <w:p w14:paraId="615FD205" w14:textId="77777777" w:rsidR="004258F2" w:rsidRPr="002D0C45" w:rsidRDefault="004258F2" w:rsidP="004258F2">
      <w:pPr>
        <w:pStyle w:val="BodyText"/>
        <w:spacing w:before="0"/>
        <w:rPr>
          <w:rFonts w:ascii="Sylfaen" w:hAnsi="Sylfaen"/>
          <w:sz w:val="22"/>
          <w:szCs w:val="22"/>
          <w:lang w:val="ka-GE"/>
        </w:rPr>
      </w:pPr>
    </w:p>
    <w:p w14:paraId="340906B9" w14:textId="77777777" w:rsidR="004258F2" w:rsidRPr="002D0C45" w:rsidRDefault="004258F2" w:rsidP="004258F2">
      <w:pPr>
        <w:pStyle w:val="BodyText"/>
        <w:spacing w:before="22"/>
        <w:rPr>
          <w:rFonts w:ascii="Sylfaen" w:hAnsi="Sylfaen"/>
          <w:sz w:val="22"/>
          <w:szCs w:val="22"/>
          <w:lang w:val="ka-GE"/>
        </w:rPr>
      </w:pPr>
    </w:p>
    <w:p w14:paraId="5953B92D" w14:textId="77777777" w:rsidR="004258F2" w:rsidRPr="002D0C45" w:rsidRDefault="004258F2" w:rsidP="004258F2">
      <w:pPr>
        <w:tabs>
          <w:tab w:val="left" w:pos="880"/>
        </w:tabs>
        <w:spacing w:before="1"/>
        <w:ind w:left="810"/>
        <w:rPr>
          <w:rFonts w:ascii="Sylfaen" w:hAnsi="Sylfaen"/>
          <w:b/>
          <w:lang w:val="ka-GE"/>
        </w:rPr>
      </w:pPr>
      <w:r w:rsidRPr="002D0C45">
        <w:rPr>
          <w:rFonts w:ascii="Sylfaen" w:hAnsi="Sylfaen"/>
          <w:b/>
          <w:lang w:val="ka-GE"/>
        </w:rPr>
        <w:t>ზ.4 -</w:t>
      </w:r>
      <w:r w:rsidRPr="002D0C45">
        <w:rPr>
          <w:rFonts w:ascii="Sylfaen" w:hAnsi="Sylfaen"/>
          <w:b/>
          <w:spacing w:val="-4"/>
          <w:lang w:val="ka-GE"/>
        </w:rPr>
        <w:t xml:space="preserve"> </w:t>
      </w:r>
      <w:r w:rsidRPr="002D0C45">
        <w:rPr>
          <w:rFonts w:ascii="Sylfaen" w:hAnsi="Sylfaen"/>
          <w:b/>
          <w:spacing w:val="-2"/>
          <w:lang w:val="ka-GE"/>
        </w:rPr>
        <w:t>დარტყმითი და სატესტო აღჭურვილობის ორგანოები</w:t>
      </w:r>
    </w:p>
    <w:p w14:paraId="7BF3E89B" w14:textId="77777777" w:rsidR="004258F2" w:rsidRPr="002D0C45" w:rsidRDefault="004258F2" w:rsidP="004258F2">
      <w:pPr>
        <w:pStyle w:val="BodyText"/>
        <w:spacing w:before="81"/>
        <w:rPr>
          <w:rFonts w:ascii="Sylfaen" w:hAnsi="Sylfaen"/>
          <w:b/>
          <w:sz w:val="22"/>
          <w:szCs w:val="22"/>
          <w:lang w:val="ka-GE"/>
        </w:rPr>
      </w:pPr>
    </w:p>
    <w:p w14:paraId="572F8CC6" w14:textId="77777777" w:rsidR="004258F2" w:rsidRPr="002D0C45" w:rsidRDefault="004258F2" w:rsidP="004258F2">
      <w:pPr>
        <w:tabs>
          <w:tab w:val="left" w:pos="966"/>
        </w:tabs>
        <w:ind w:left="426"/>
        <w:rPr>
          <w:rFonts w:ascii="Sylfaen" w:hAnsi="Sylfaen"/>
          <w:b/>
          <w:lang w:val="ka-GE"/>
        </w:rPr>
      </w:pPr>
      <w:r w:rsidRPr="002D0C45">
        <w:rPr>
          <w:rFonts w:ascii="Sylfaen" w:hAnsi="Sylfaen"/>
          <w:b/>
          <w:lang w:val="ka-GE"/>
        </w:rPr>
        <w:t>ზ.4.1 -</w:t>
      </w:r>
      <w:r w:rsidRPr="002D0C45">
        <w:rPr>
          <w:rFonts w:ascii="Sylfaen" w:hAnsi="Sylfaen"/>
          <w:b/>
          <w:spacing w:val="-3"/>
          <w:lang w:val="ka-GE"/>
        </w:rPr>
        <w:t xml:space="preserve"> </w:t>
      </w:r>
      <w:r w:rsidRPr="002D0C45">
        <w:rPr>
          <w:rFonts w:ascii="Sylfaen" w:hAnsi="Sylfaen"/>
          <w:b/>
          <w:lang w:val="ka-GE"/>
        </w:rPr>
        <w:t>რბილი სხეული</w:t>
      </w:r>
    </w:p>
    <w:p w14:paraId="56387B8B" w14:textId="77777777" w:rsidR="004258F2" w:rsidRPr="002D0C45" w:rsidRDefault="004258F2" w:rsidP="004258F2">
      <w:pPr>
        <w:pStyle w:val="BodyText"/>
        <w:spacing w:before="10"/>
        <w:rPr>
          <w:rFonts w:ascii="Sylfaen" w:hAnsi="Sylfaen"/>
          <w:b/>
          <w:sz w:val="22"/>
          <w:szCs w:val="22"/>
          <w:lang w:val="ka-GE"/>
        </w:rPr>
      </w:pPr>
    </w:p>
    <w:p w14:paraId="4FE867C0" w14:textId="77777777" w:rsidR="004258F2" w:rsidRPr="002D0C45" w:rsidRDefault="004258F2" w:rsidP="004258F2">
      <w:pPr>
        <w:pStyle w:val="BodyText"/>
        <w:spacing w:before="131"/>
        <w:ind w:left="360" w:right="220"/>
        <w:rPr>
          <w:spacing w:val="-2"/>
          <w:sz w:val="22"/>
          <w:szCs w:val="22"/>
          <w:u w:val="single"/>
          <w:lang w:val="ka-GE"/>
        </w:rPr>
      </w:pPr>
      <w:r w:rsidRPr="002D0C45">
        <w:rPr>
          <w:rFonts w:ascii="Sylfaen" w:hAnsi="Sylfaen"/>
          <w:spacing w:val="-2"/>
          <w:sz w:val="22"/>
          <w:szCs w:val="22"/>
          <w:u w:val="single"/>
          <w:lang w:val="ka-GE"/>
        </w:rPr>
        <w:t>პრინციპი</w:t>
      </w:r>
    </w:p>
    <w:p w14:paraId="21E10BF1" w14:textId="77777777" w:rsidR="004258F2" w:rsidRPr="002D0C45" w:rsidRDefault="004258F2" w:rsidP="004258F2">
      <w:pPr>
        <w:pStyle w:val="BodyText"/>
        <w:spacing w:before="131"/>
        <w:ind w:left="360" w:right="220"/>
        <w:rPr>
          <w:spacing w:val="-2"/>
          <w:sz w:val="22"/>
          <w:szCs w:val="22"/>
          <w:lang w:val="ka-GE"/>
        </w:rPr>
      </w:pPr>
      <w:r w:rsidRPr="002D0C45">
        <w:rPr>
          <w:rFonts w:ascii="Sylfaen" w:hAnsi="Sylfaen"/>
          <w:spacing w:val="-2"/>
          <w:sz w:val="22"/>
          <w:szCs w:val="22"/>
          <w:lang w:val="ka-GE"/>
        </w:rPr>
        <w:t>რბილი</w:t>
      </w:r>
      <w:r w:rsidRPr="002D0C45">
        <w:rPr>
          <w:spacing w:val="-2"/>
          <w:sz w:val="22"/>
          <w:szCs w:val="22"/>
          <w:lang w:val="ka-GE"/>
        </w:rPr>
        <w:t xml:space="preserve"> </w:t>
      </w:r>
      <w:r w:rsidRPr="002D0C45">
        <w:rPr>
          <w:rFonts w:ascii="Sylfaen" w:hAnsi="Sylfaen"/>
          <w:spacing w:val="-2"/>
          <w:sz w:val="22"/>
          <w:szCs w:val="22"/>
          <w:lang w:val="ka-GE"/>
        </w:rPr>
        <w:t>სხეულის</w:t>
      </w:r>
      <w:r w:rsidRPr="002D0C45">
        <w:rPr>
          <w:spacing w:val="-2"/>
          <w:sz w:val="22"/>
          <w:szCs w:val="22"/>
          <w:lang w:val="ka-GE"/>
        </w:rPr>
        <w:t xml:space="preserve"> </w:t>
      </w:r>
      <w:r w:rsidRPr="002D0C45">
        <w:rPr>
          <w:rFonts w:ascii="Sylfaen" w:hAnsi="Sylfaen"/>
          <w:spacing w:val="-2"/>
          <w:sz w:val="22"/>
          <w:szCs w:val="22"/>
          <w:lang w:val="ka-GE"/>
        </w:rPr>
        <w:t>ზემოქმედების</w:t>
      </w:r>
      <w:r w:rsidRPr="002D0C45">
        <w:rPr>
          <w:spacing w:val="-2"/>
          <w:sz w:val="22"/>
          <w:szCs w:val="22"/>
          <w:lang w:val="ka-GE"/>
        </w:rPr>
        <w:t xml:space="preserve"> </w:t>
      </w:r>
      <w:r w:rsidRPr="002D0C45">
        <w:rPr>
          <w:rFonts w:ascii="Sylfaen" w:hAnsi="Sylfaen"/>
          <w:spacing w:val="-2"/>
          <w:sz w:val="22"/>
          <w:szCs w:val="22"/>
          <w:lang w:val="ka-GE"/>
        </w:rPr>
        <w:t>ტესტი</w:t>
      </w:r>
      <w:r w:rsidRPr="002D0C45">
        <w:rPr>
          <w:spacing w:val="-2"/>
          <w:sz w:val="22"/>
          <w:szCs w:val="22"/>
          <w:lang w:val="ka-GE"/>
        </w:rPr>
        <w:t xml:space="preserve"> </w:t>
      </w:r>
      <w:r w:rsidRPr="002D0C45">
        <w:rPr>
          <w:rFonts w:ascii="Sylfaen" w:hAnsi="Sylfaen"/>
          <w:spacing w:val="-2"/>
          <w:sz w:val="22"/>
          <w:szCs w:val="22"/>
          <w:lang w:val="ka-GE"/>
        </w:rPr>
        <w:t>ახდენს</w:t>
      </w:r>
      <w:r w:rsidRPr="002D0C45">
        <w:rPr>
          <w:spacing w:val="-2"/>
          <w:sz w:val="22"/>
          <w:szCs w:val="22"/>
          <w:lang w:val="ka-GE"/>
        </w:rPr>
        <w:t xml:space="preserve"> </w:t>
      </w:r>
      <w:r w:rsidRPr="002D0C45">
        <w:rPr>
          <w:rFonts w:ascii="Sylfaen" w:hAnsi="Sylfaen"/>
          <w:spacing w:val="-2"/>
          <w:sz w:val="22"/>
          <w:szCs w:val="22"/>
          <w:lang w:val="ka-GE"/>
        </w:rPr>
        <w:t>ზემოქმედების</w:t>
      </w:r>
      <w:r w:rsidRPr="002D0C45">
        <w:rPr>
          <w:spacing w:val="-2"/>
          <w:sz w:val="22"/>
          <w:szCs w:val="22"/>
          <w:lang w:val="ka-GE"/>
        </w:rPr>
        <w:t xml:space="preserve"> </w:t>
      </w:r>
      <w:r w:rsidRPr="002D0C45">
        <w:rPr>
          <w:rFonts w:ascii="Sylfaen" w:hAnsi="Sylfaen"/>
          <w:spacing w:val="-2"/>
          <w:sz w:val="22"/>
          <w:szCs w:val="22"/>
          <w:lang w:val="ka-GE"/>
        </w:rPr>
        <w:t>სიმულირებას</w:t>
      </w:r>
      <w:r w:rsidRPr="002D0C45">
        <w:rPr>
          <w:spacing w:val="-2"/>
          <w:sz w:val="22"/>
          <w:szCs w:val="22"/>
          <w:lang w:val="ka-GE"/>
        </w:rPr>
        <w:t xml:space="preserve">, </w:t>
      </w:r>
      <w:r w:rsidRPr="002D0C45">
        <w:rPr>
          <w:rFonts w:ascii="Sylfaen" w:hAnsi="Sylfaen"/>
          <w:spacing w:val="-2"/>
          <w:sz w:val="22"/>
          <w:szCs w:val="22"/>
          <w:lang w:val="ka-GE"/>
        </w:rPr>
        <w:t>რომელიც</w:t>
      </w:r>
      <w:r w:rsidRPr="002D0C45">
        <w:rPr>
          <w:spacing w:val="-2"/>
          <w:sz w:val="22"/>
          <w:szCs w:val="22"/>
          <w:lang w:val="ka-GE"/>
        </w:rPr>
        <w:t xml:space="preserve"> </w:t>
      </w:r>
      <w:r w:rsidRPr="002D0C45">
        <w:rPr>
          <w:rFonts w:ascii="Sylfaen" w:hAnsi="Sylfaen"/>
          <w:spacing w:val="-2"/>
          <w:sz w:val="22"/>
          <w:szCs w:val="22"/>
          <w:lang w:val="ka-GE"/>
        </w:rPr>
        <w:t>გამოწვეულია</w:t>
      </w:r>
      <w:r w:rsidRPr="002D0C45">
        <w:rPr>
          <w:spacing w:val="-2"/>
          <w:sz w:val="22"/>
          <w:szCs w:val="22"/>
          <w:lang w:val="ka-GE"/>
        </w:rPr>
        <w:t xml:space="preserve"> </w:t>
      </w:r>
      <w:r w:rsidRPr="002D0C45">
        <w:rPr>
          <w:rFonts w:ascii="Sylfaen" w:hAnsi="Sylfaen"/>
          <w:spacing w:val="-2"/>
          <w:sz w:val="22"/>
          <w:szCs w:val="22"/>
          <w:lang w:val="ka-GE"/>
        </w:rPr>
        <w:t>ადამიანის</w:t>
      </w:r>
      <w:r w:rsidRPr="002D0C45">
        <w:rPr>
          <w:spacing w:val="-2"/>
          <w:sz w:val="22"/>
          <w:szCs w:val="22"/>
          <w:lang w:val="ka-GE"/>
        </w:rPr>
        <w:t xml:space="preserve"> </w:t>
      </w:r>
      <w:r w:rsidRPr="002D0C45">
        <w:rPr>
          <w:rFonts w:ascii="Sylfaen" w:hAnsi="Sylfaen"/>
          <w:spacing w:val="-2"/>
          <w:sz w:val="22"/>
          <w:szCs w:val="22"/>
          <w:lang w:val="ka-GE"/>
        </w:rPr>
        <w:t>შემთხვევით</w:t>
      </w:r>
      <w:r w:rsidRPr="002D0C45">
        <w:rPr>
          <w:spacing w:val="-2"/>
          <w:sz w:val="22"/>
          <w:szCs w:val="22"/>
          <w:lang w:val="ka-GE"/>
        </w:rPr>
        <w:t xml:space="preserve"> </w:t>
      </w:r>
      <w:r w:rsidRPr="002D0C45">
        <w:rPr>
          <w:rFonts w:ascii="Sylfaen" w:hAnsi="Sylfaen"/>
          <w:spacing w:val="-2"/>
          <w:sz w:val="22"/>
          <w:szCs w:val="22"/>
          <w:lang w:val="ka-GE"/>
        </w:rPr>
        <w:t>პროდუქტზე</w:t>
      </w:r>
      <w:r w:rsidRPr="002D0C45">
        <w:rPr>
          <w:spacing w:val="-2"/>
          <w:sz w:val="22"/>
          <w:szCs w:val="22"/>
          <w:lang w:val="ka-GE"/>
        </w:rPr>
        <w:t xml:space="preserve"> </w:t>
      </w:r>
      <w:r w:rsidRPr="002D0C45">
        <w:rPr>
          <w:rFonts w:ascii="Sylfaen" w:hAnsi="Sylfaen"/>
          <w:spacing w:val="-2"/>
          <w:sz w:val="22"/>
          <w:szCs w:val="22"/>
          <w:lang w:val="ka-GE"/>
        </w:rPr>
        <w:t>დაცემით</w:t>
      </w:r>
      <w:r w:rsidRPr="002D0C45">
        <w:rPr>
          <w:spacing w:val="-2"/>
          <w:sz w:val="22"/>
          <w:szCs w:val="22"/>
          <w:lang w:val="ka-GE"/>
        </w:rPr>
        <w:t>.</w:t>
      </w:r>
    </w:p>
    <w:p w14:paraId="5193D233" w14:textId="77777777" w:rsidR="004258F2" w:rsidRPr="002D0C45" w:rsidRDefault="004258F2" w:rsidP="004258F2">
      <w:pPr>
        <w:pStyle w:val="BodyText"/>
        <w:spacing w:before="131"/>
        <w:ind w:left="360" w:right="220"/>
        <w:rPr>
          <w:spacing w:val="-2"/>
          <w:sz w:val="22"/>
          <w:szCs w:val="22"/>
          <w:lang w:val="ka-GE"/>
        </w:rPr>
      </w:pPr>
      <w:r w:rsidRPr="002D0C45">
        <w:rPr>
          <w:rFonts w:ascii="Sylfaen" w:hAnsi="Sylfaen"/>
          <w:spacing w:val="-2"/>
          <w:sz w:val="22"/>
          <w:szCs w:val="22"/>
          <w:lang w:val="ka-GE"/>
        </w:rPr>
        <w:t>რბილი</w:t>
      </w:r>
      <w:r w:rsidRPr="002D0C45">
        <w:rPr>
          <w:spacing w:val="-2"/>
          <w:sz w:val="22"/>
          <w:szCs w:val="22"/>
          <w:lang w:val="ka-GE"/>
        </w:rPr>
        <w:t xml:space="preserve"> </w:t>
      </w:r>
      <w:r w:rsidRPr="002D0C45">
        <w:rPr>
          <w:rFonts w:ascii="Sylfaen" w:hAnsi="Sylfaen"/>
          <w:spacing w:val="-2"/>
          <w:sz w:val="22"/>
          <w:szCs w:val="22"/>
          <w:lang w:val="ka-GE"/>
        </w:rPr>
        <w:t>სხეული</w:t>
      </w:r>
      <w:r w:rsidRPr="002D0C45">
        <w:rPr>
          <w:spacing w:val="-2"/>
          <w:sz w:val="22"/>
          <w:szCs w:val="22"/>
          <w:lang w:val="ka-GE"/>
        </w:rPr>
        <w:t xml:space="preserve"> </w:t>
      </w:r>
      <w:r w:rsidRPr="002D0C45">
        <w:rPr>
          <w:rFonts w:ascii="Sylfaen" w:hAnsi="Sylfaen"/>
          <w:spacing w:val="-2"/>
          <w:sz w:val="22"/>
          <w:szCs w:val="22"/>
          <w:lang w:val="ka-GE"/>
        </w:rPr>
        <w:t>უნდა</w:t>
      </w:r>
      <w:r w:rsidRPr="002D0C45">
        <w:rPr>
          <w:spacing w:val="-2"/>
          <w:sz w:val="22"/>
          <w:szCs w:val="22"/>
          <w:lang w:val="ka-GE"/>
        </w:rPr>
        <w:t xml:space="preserve"> </w:t>
      </w:r>
      <w:r w:rsidRPr="002D0C45">
        <w:rPr>
          <w:rFonts w:ascii="Sylfaen" w:hAnsi="Sylfaen"/>
          <w:spacing w:val="-2"/>
          <w:sz w:val="22"/>
          <w:szCs w:val="22"/>
          <w:lang w:val="ka-GE"/>
        </w:rPr>
        <w:t>ჩამოვარდეს</w:t>
      </w:r>
      <w:r w:rsidRPr="002D0C45">
        <w:rPr>
          <w:spacing w:val="-2"/>
          <w:sz w:val="22"/>
          <w:szCs w:val="22"/>
          <w:lang w:val="ka-GE"/>
        </w:rPr>
        <w:t xml:space="preserve"> </w:t>
      </w:r>
      <w:r w:rsidRPr="002D0C45">
        <w:rPr>
          <w:rFonts w:ascii="Sylfaen" w:hAnsi="Sylfaen"/>
          <w:spacing w:val="-2"/>
          <w:sz w:val="22"/>
          <w:szCs w:val="22"/>
          <w:lang w:val="ka-GE"/>
        </w:rPr>
        <w:t>სიმაღლიდან</w:t>
      </w:r>
      <w:r w:rsidRPr="002D0C45">
        <w:rPr>
          <w:spacing w:val="-2"/>
          <w:sz w:val="22"/>
          <w:szCs w:val="22"/>
          <w:lang w:val="ka-GE"/>
        </w:rPr>
        <w:t xml:space="preserve">, </w:t>
      </w:r>
      <w:r w:rsidRPr="002D0C45">
        <w:rPr>
          <w:rFonts w:ascii="Sylfaen" w:hAnsi="Sylfaen"/>
          <w:spacing w:val="-2"/>
          <w:sz w:val="22"/>
          <w:szCs w:val="22"/>
          <w:lang w:val="ka-GE"/>
        </w:rPr>
        <w:t>რაც</w:t>
      </w:r>
      <w:r w:rsidRPr="002D0C45">
        <w:rPr>
          <w:spacing w:val="-2"/>
          <w:sz w:val="22"/>
          <w:szCs w:val="22"/>
          <w:lang w:val="ka-GE"/>
        </w:rPr>
        <w:t xml:space="preserve"> </w:t>
      </w:r>
      <w:r w:rsidRPr="002D0C45">
        <w:rPr>
          <w:rFonts w:ascii="Sylfaen" w:hAnsi="Sylfaen"/>
          <w:spacing w:val="-2"/>
          <w:sz w:val="22"/>
          <w:szCs w:val="22"/>
          <w:lang w:val="ka-GE"/>
        </w:rPr>
        <w:t>შექმნის</w:t>
      </w:r>
      <w:r w:rsidRPr="002D0C45">
        <w:rPr>
          <w:spacing w:val="-2"/>
          <w:sz w:val="22"/>
          <w:szCs w:val="22"/>
          <w:lang w:val="ka-GE"/>
        </w:rPr>
        <w:t xml:space="preserve"> </w:t>
      </w:r>
      <w:r w:rsidRPr="002D0C45">
        <w:rPr>
          <w:rFonts w:ascii="Sylfaen" w:hAnsi="Sylfaen"/>
          <w:spacing w:val="-2"/>
          <w:sz w:val="22"/>
          <w:szCs w:val="22"/>
          <w:lang w:val="ka-GE"/>
        </w:rPr>
        <w:t>ზემოქმედების</w:t>
      </w:r>
      <w:r w:rsidRPr="002D0C45">
        <w:rPr>
          <w:spacing w:val="-2"/>
          <w:sz w:val="22"/>
          <w:szCs w:val="22"/>
          <w:lang w:val="ka-GE"/>
        </w:rPr>
        <w:t xml:space="preserve"> </w:t>
      </w:r>
      <w:r w:rsidRPr="002D0C45">
        <w:rPr>
          <w:rFonts w:ascii="Sylfaen" w:hAnsi="Sylfaen"/>
          <w:spacing w:val="-2"/>
          <w:sz w:val="22"/>
          <w:szCs w:val="22"/>
          <w:lang w:val="ka-GE"/>
        </w:rPr>
        <w:t>ენერგიას</w:t>
      </w:r>
      <w:r w:rsidRPr="002D0C45">
        <w:rPr>
          <w:spacing w:val="-2"/>
          <w:sz w:val="22"/>
          <w:szCs w:val="22"/>
          <w:lang w:val="ka-GE"/>
        </w:rPr>
        <w:t xml:space="preserve">, </w:t>
      </w:r>
      <w:r w:rsidRPr="002D0C45">
        <w:rPr>
          <w:rFonts w:ascii="Sylfaen" w:hAnsi="Sylfaen"/>
          <w:spacing w:val="-2"/>
          <w:sz w:val="22"/>
          <w:szCs w:val="22"/>
          <w:lang w:val="ka-GE"/>
        </w:rPr>
        <w:t>რომელიც</w:t>
      </w:r>
      <w:r w:rsidRPr="002D0C45">
        <w:rPr>
          <w:spacing w:val="-2"/>
          <w:sz w:val="22"/>
          <w:szCs w:val="22"/>
          <w:lang w:val="ka-GE"/>
        </w:rPr>
        <w:t xml:space="preserve"> </w:t>
      </w:r>
      <w:r w:rsidRPr="002D0C45">
        <w:rPr>
          <w:rFonts w:ascii="Sylfaen" w:hAnsi="Sylfaen"/>
          <w:spacing w:val="-2"/>
          <w:sz w:val="22"/>
          <w:szCs w:val="22"/>
          <w:lang w:val="ka-GE"/>
        </w:rPr>
        <w:t>შეესაბამება</w:t>
      </w:r>
      <w:r w:rsidRPr="002D0C45">
        <w:rPr>
          <w:spacing w:val="-2"/>
          <w:sz w:val="22"/>
          <w:szCs w:val="22"/>
          <w:lang w:val="ka-GE"/>
        </w:rPr>
        <w:t xml:space="preserve"> </w:t>
      </w:r>
      <w:r w:rsidRPr="002D0C45">
        <w:rPr>
          <w:rFonts w:ascii="Sylfaen" w:hAnsi="Sylfaen"/>
          <w:spacing w:val="-2"/>
          <w:sz w:val="22"/>
          <w:szCs w:val="22"/>
          <w:lang w:val="ka-GE"/>
        </w:rPr>
        <w:t>ადამიანის</w:t>
      </w:r>
      <w:r w:rsidRPr="002D0C45">
        <w:rPr>
          <w:spacing w:val="-2"/>
          <w:sz w:val="22"/>
          <w:szCs w:val="22"/>
          <w:lang w:val="ka-GE"/>
        </w:rPr>
        <w:t xml:space="preserve"> </w:t>
      </w:r>
      <w:r w:rsidRPr="002D0C45">
        <w:rPr>
          <w:rFonts w:ascii="Sylfaen" w:hAnsi="Sylfaen"/>
          <w:spacing w:val="-2"/>
          <w:sz w:val="22"/>
          <w:szCs w:val="22"/>
          <w:lang w:val="ka-GE"/>
        </w:rPr>
        <w:t>მიერ</w:t>
      </w:r>
      <w:r w:rsidRPr="002D0C45">
        <w:rPr>
          <w:spacing w:val="-2"/>
          <w:sz w:val="22"/>
          <w:szCs w:val="22"/>
          <w:lang w:val="ka-GE"/>
        </w:rPr>
        <w:t xml:space="preserve"> </w:t>
      </w:r>
      <w:r w:rsidRPr="002D0C45">
        <w:rPr>
          <w:rFonts w:ascii="Sylfaen" w:hAnsi="Sylfaen"/>
          <w:spacing w:val="-2"/>
          <w:sz w:val="22"/>
          <w:szCs w:val="22"/>
          <w:lang w:val="ka-GE"/>
        </w:rPr>
        <w:t>გამოთავისუფლებულ</w:t>
      </w:r>
      <w:r w:rsidRPr="002D0C45">
        <w:rPr>
          <w:spacing w:val="-2"/>
          <w:sz w:val="22"/>
          <w:szCs w:val="22"/>
          <w:lang w:val="ka-GE"/>
        </w:rPr>
        <w:t xml:space="preserve"> </w:t>
      </w:r>
      <w:r w:rsidRPr="002D0C45">
        <w:rPr>
          <w:rFonts w:ascii="Sylfaen" w:hAnsi="Sylfaen"/>
          <w:spacing w:val="-2"/>
          <w:sz w:val="22"/>
          <w:szCs w:val="22"/>
          <w:lang w:val="ka-GE"/>
        </w:rPr>
        <w:t>ზემოქმედების</w:t>
      </w:r>
      <w:r w:rsidRPr="002D0C45">
        <w:rPr>
          <w:spacing w:val="-2"/>
          <w:sz w:val="22"/>
          <w:szCs w:val="22"/>
          <w:lang w:val="ka-GE"/>
        </w:rPr>
        <w:t xml:space="preserve"> </w:t>
      </w:r>
      <w:r w:rsidRPr="002D0C45">
        <w:rPr>
          <w:rFonts w:ascii="Sylfaen" w:hAnsi="Sylfaen"/>
          <w:spacing w:val="-2"/>
          <w:sz w:val="22"/>
          <w:szCs w:val="22"/>
          <w:lang w:val="ka-GE"/>
        </w:rPr>
        <w:t>ენერგიას</w:t>
      </w:r>
      <w:r w:rsidRPr="002D0C45">
        <w:rPr>
          <w:spacing w:val="-2"/>
          <w:sz w:val="22"/>
          <w:szCs w:val="22"/>
          <w:lang w:val="ka-GE"/>
        </w:rPr>
        <w:t>.</w:t>
      </w:r>
    </w:p>
    <w:p w14:paraId="2EF3CA77" w14:textId="77777777" w:rsidR="004258F2" w:rsidRPr="002D0C45" w:rsidRDefault="004258F2" w:rsidP="004258F2">
      <w:pPr>
        <w:pStyle w:val="BodyText"/>
        <w:spacing w:before="131"/>
        <w:ind w:left="360" w:right="220"/>
        <w:rPr>
          <w:spacing w:val="-2"/>
          <w:sz w:val="22"/>
          <w:szCs w:val="22"/>
          <w:u w:val="single"/>
          <w:lang w:val="ka-GE"/>
        </w:rPr>
      </w:pPr>
      <w:r w:rsidRPr="002D0C45">
        <w:rPr>
          <w:rFonts w:ascii="Sylfaen" w:hAnsi="Sylfaen"/>
          <w:spacing w:val="-2"/>
          <w:sz w:val="22"/>
          <w:szCs w:val="22"/>
          <w:u w:val="single"/>
          <w:lang w:val="ka-GE"/>
        </w:rPr>
        <w:t>ტესტირების</w:t>
      </w:r>
      <w:r w:rsidRPr="002D0C45">
        <w:rPr>
          <w:spacing w:val="-2"/>
          <w:sz w:val="22"/>
          <w:szCs w:val="22"/>
          <w:u w:val="single"/>
          <w:lang w:val="ka-GE"/>
        </w:rPr>
        <w:t xml:space="preserve"> </w:t>
      </w:r>
      <w:r w:rsidRPr="002D0C45">
        <w:rPr>
          <w:rFonts w:ascii="Sylfaen" w:hAnsi="Sylfaen"/>
          <w:spacing w:val="-2"/>
          <w:sz w:val="22"/>
          <w:szCs w:val="22"/>
          <w:u w:val="single"/>
          <w:lang w:val="ka-GE"/>
        </w:rPr>
        <w:t>აპარატურა</w:t>
      </w:r>
    </w:p>
    <w:p w14:paraId="59AB0C33" w14:textId="6A924319" w:rsidR="004258F2" w:rsidRPr="002D0C45" w:rsidRDefault="004258F2" w:rsidP="004258F2">
      <w:pPr>
        <w:pStyle w:val="BodyText"/>
        <w:spacing w:before="131"/>
        <w:ind w:left="360" w:right="220"/>
        <w:rPr>
          <w:spacing w:val="-2"/>
          <w:sz w:val="22"/>
          <w:szCs w:val="22"/>
          <w:lang w:val="ka-GE"/>
        </w:rPr>
      </w:pPr>
      <w:r w:rsidRPr="002D0C45">
        <w:rPr>
          <w:rFonts w:ascii="Sylfaen" w:hAnsi="Sylfaen"/>
          <w:spacing w:val="-2"/>
          <w:sz w:val="22"/>
          <w:szCs w:val="22"/>
          <w:lang w:val="ka-GE"/>
        </w:rPr>
        <w:t>რბილი</w:t>
      </w:r>
      <w:r w:rsidRPr="002D0C45">
        <w:rPr>
          <w:spacing w:val="-2"/>
          <w:sz w:val="22"/>
          <w:szCs w:val="22"/>
          <w:lang w:val="ka-GE"/>
        </w:rPr>
        <w:t xml:space="preserve"> </w:t>
      </w:r>
      <w:r w:rsidRPr="002D0C45">
        <w:rPr>
          <w:rFonts w:ascii="Sylfaen" w:hAnsi="Sylfaen"/>
          <w:spacing w:val="-2"/>
          <w:sz w:val="22"/>
          <w:szCs w:val="22"/>
          <w:lang w:val="ka-GE"/>
        </w:rPr>
        <w:t>სხეულის</w:t>
      </w:r>
      <w:r w:rsidRPr="002D0C45">
        <w:rPr>
          <w:spacing w:val="-2"/>
          <w:sz w:val="22"/>
          <w:szCs w:val="22"/>
          <w:lang w:val="ka-GE"/>
        </w:rPr>
        <w:t xml:space="preserve"> </w:t>
      </w:r>
      <w:r w:rsidRPr="002D0C45">
        <w:rPr>
          <w:rFonts w:ascii="Sylfaen" w:hAnsi="Sylfaen"/>
          <w:spacing w:val="-2"/>
          <w:sz w:val="22"/>
          <w:szCs w:val="22"/>
          <w:lang w:val="ka-GE"/>
        </w:rPr>
        <w:t>დიდი</w:t>
      </w:r>
      <w:r w:rsidRPr="002D0C45">
        <w:rPr>
          <w:spacing w:val="-2"/>
          <w:sz w:val="22"/>
          <w:szCs w:val="22"/>
          <w:lang w:val="ka-GE"/>
        </w:rPr>
        <w:t xml:space="preserve"> </w:t>
      </w:r>
      <w:r w:rsidRPr="002D0C45">
        <w:rPr>
          <w:rFonts w:ascii="Sylfaen" w:hAnsi="Sylfaen"/>
          <w:spacing w:val="-2"/>
          <w:sz w:val="22"/>
          <w:szCs w:val="22"/>
          <w:lang w:val="ka-GE"/>
        </w:rPr>
        <w:t>ზომის</w:t>
      </w:r>
      <w:r w:rsidRPr="002D0C45">
        <w:rPr>
          <w:spacing w:val="-2"/>
          <w:sz w:val="22"/>
          <w:szCs w:val="22"/>
          <w:lang w:val="ka-GE"/>
        </w:rPr>
        <w:t xml:space="preserve"> </w:t>
      </w:r>
      <w:r w:rsidRPr="002D0C45">
        <w:rPr>
          <w:rFonts w:ascii="Sylfaen" w:hAnsi="Sylfaen"/>
          <w:spacing w:val="-2"/>
          <w:sz w:val="22"/>
          <w:szCs w:val="22"/>
          <w:lang w:val="ka-GE"/>
        </w:rPr>
        <w:t>დარტყმითი</w:t>
      </w:r>
      <w:r w:rsidRPr="002D0C45">
        <w:rPr>
          <w:spacing w:val="-2"/>
          <w:sz w:val="22"/>
          <w:szCs w:val="22"/>
          <w:lang w:val="ka-GE"/>
        </w:rPr>
        <w:t xml:space="preserve"> </w:t>
      </w:r>
      <w:r w:rsidRPr="002D0C45">
        <w:rPr>
          <w:rFonts w:ascii="Sylfaen" w:hAnsi="Sylfaen"/>
          <w:spacing w:val="-2"/>
          <w:sz w:val="22"/>
          <w:szCs w:val="22"/>
          <w:lang w:val="ka-GE"/>
        </w:rPr>
        <w:t>მოწყობილობა</w:t>
      </w:r>
      <w:r w:rsidRPr="002D0C45">
        <w:rPr>
          <w:spacing w:val="-2"/>
          <w:sz w:val="22"/>
          <w:szCs w:val="22"/>
          <w:lang w:val="ka-GE"/>
        </w:rPr>
        <w:t xml:space="preserve"> </w:t>
      </w:r>
      <w:r w:rsidRPr="002D0C45">
        <w:rPr>
          <w:rFonts w:ascii="Sylfaen" w:hAnsi="Sylfaen"/>
          <w:spacing w:val="-2"/>
          <w:sz w:val="22"/>
          <w:szCs w:val="22"/>
          <w:lang w:val="ka-GE"/>
        </w:rPr>
        <w:t>უნდა</w:t>
      </w:r>
      <w:r w:rsidRPr="002D0C45">
        <w:rPr>
          <w:spacing w:val="-2"/>
          <w:sz w:val="22"/>
          <w:szCs w:val="22"/>
          <w:lang w:val="ka-GE"/>
        </w:rPr>
        <w:t xml:space="preserve"> </w:t>
      </w:r>
      <w:r w:rsidRPr="002D0C45">
        <w:rPr>
          <w:rFonts w:ascii="Sylfaen" w:hAnsi="Sylfaen"/>
          <w:spacing w:val="-2"/>
          <w:sz w:val="22"/>
          <w:szCs w:val="22"/>
          <w:lang w:val="ka-GE"/>
        </w:rPr>
        <w:t>იყოს</w:t>
      </w:r>
      <w:r w:rsidRPr="002D0C45">
        <w:rPr>
          <w:spacing w:val="-2"/>
          <w:sz w:val="22"/>
          <w:szCs w:val="22"/>
          <w:lang w:val="ka-GE"/>
        </w:rPr>
        <w:t xml:space="preserve"> </w:t>
      </w:r>
      <w:r w:rsidRPr="002D0C45">
        <w:rPr>
          <w:rFonts w:ascii="Sylfaen" w:hAnsi="Sylfaen"/>
          <w:spacing w:val="-2"/>
          <w:sz w:val="22"/>
          <w:szCs w:val="22"/>
          <w:lang w:val="ka-GE"/>
        </w:rPr>
        <w:t>სფერული</w:t>
      </w:r>
      <w:r w:rsidRPr="002D0C45">
        <w:rPr>
          <w:spacing w:val="-2"/>
          <w:sz w:val="22"/>
          <w:szCs w:val="22"/>
          <w:lang w:val="ka-GE"/>
        </w:rPr>
        <w:t xml:space="preserve"> </w:t>
      </w:r>
      <w:r w:rsidRPr="002D0C45">
        <w:rPr>
          <w:rFonts w:ascii="Sylfaen" w:hAnsi="Sylfaen"/>
          <w:spacing w:val="-2"/>
          <w:sz w:val="22"/>
          <w:szCs w:val="22"/>
          <w:lang w:val="ka-GE"/>
        </w:rPr>
        <w:t>ტილოს</w:t>
      </w:r>
      <w:r w:rsidRPr="002D0C45">
        <w:rPr>
          <w:spacing w:val="-2"/>
          <w:sz w:val="22"/>
          <w:szCs w:val="22"/>
          <w:lang w:val="ka-GE"/>
        </w:rPr>
        <w:t xml:space="preserve"> </w:t>
      </w:r>
      <w:r w:rsidRPr="002D0C45">
        <w:rPr>
          <w:rFonts w:ascii="Sylfaen" w:hAnsi="Sylfaen"/>
          <w:spacing w:val="-2"/>
          <w:sz w:val="22"/>
          <w:szCs w:val="22"/>
          <w:lang w:val="ka-GE"/>
        </w:rPr>
        <w:t>ტომარა</w:t>
      </w:r>
      <w:r w:rsidRPr="002D0C45">
        <w:rPr>
          <w:spacing w:val="-2"/>
          <w:sz w:val="22"/>
          <w:szCs w:val="22"/>
          <w:lang w:val="ka-GE"/>
        </w:rPr>
        <w:t xml:space="preserve"> </w:t>
      </w:r>
      <w:r w:rsidRPr="002D0C45">
        <w:rPr>
          <w:rFonts w:ascii="Sylfaen" w:hAnsi="Sylfaen"/>
          <w:spacing w:val="-2"/>
          <w:sz w:val="22"/>
          <w:szCs w:val="22"/>
          <w:lang w:val="ka-GE"/>
        </w:rPr>
        <w:t>დიამეტრით</w:t>
      </w:r>
      <w:r w:rsidRPr="002D0C45">
        <w:rPr>
          <w:spacing w:val="-2"/>
          <w:sz w:val="22"/>
          <w:szCs w:val="22"/>
          <w:lang w:val="ka-GE"/>
        </w:rPr>
        <w:t xml:space="preserve"> (400 ± 40) </w:t>
      </w:r>
      <w:r w:rsidRPr="002D0C45">
        <w:rPr>
          <w:rFonts w:ascii="Sylfaen" w:hAnsi="Sylfaen"/>
          <w:spacing w:val="-2"/>
          <w:sz w:val="22"/>
          <w:szCs w:val="22"/>
          <w:lang w:val="ka-GE"/>
        </w:rPr>
        <w:t>მმ</w:t>
      </w:r>
      <w:r w:rsidRPr="002D0C45">
        <w:rPr>
          <w:spacing w:val="-2"/>
          <w:sz w:val="22"/>
          <w:szCs w:val="22"/>
          <w:lang w:val="ka-GE"/>
        </w:rPr>
        <w:t xml:space="preserve"> (</w:t>
      </w:r>
      <w:r w:rsidRPr="002D0C45">
        <w:rPr>
          <w:rFonts w:ascii="Sylfaen" w:hAnsi="Sylfaen"/>
          <w:spacing w:val="-2"/>
          <w:sz w:val="22"/>
          <w:szCs w:val="22"/>
          <w:lang w:val="ka-GE"/>
        </w:rPr>
        <w:t>იხ</w:t>
      </w:r>
      <w:r w:rsidRPr="002D0C45">
        <w:rPr>
          <w:spacing w:val="-2"/>
          <w:sz w:val="22"/>
          <w:szCs w:val="22"/>
          <w:lang w:val="ka-GE"/>
        </w:rPr>
        <w:t xml:space="preserve">. </w:t>
      </w:r>
      <w:r w:rsidRPr="002D0C45">
        <w:rPr>
          <w:rFonts w:ascii="Sylfaen" w:hAnsi="Sylfaen"/>
          <w:spacing w:val="-2"/>
          <w:sz w:val="22"/>
          <w:szCs w:val="22"/>
          <w:lang w:val="ka-GE"/>
        </w:rPr>
        <w:t>სურათები</w:t>
      </w:r>
      <w:r w:rsidRPr="002D0C45">
        <w:rPr>
          <w:spacing w:val="-2"/>
          <w:sz w:val="22"/>
          <w:szCs w:val="22"/>
          <w:lang w:val="ka-GE"/>
        </w:rPr>
        <w:t xml:space="preserve"> </w:t>
      </w:r>
      <w:r w:rsidRPr="002D0C45">
        <w:rPr>
          <w:rFonts w:ascii="Sylfaen" w:hAnsi="Sylfaen" w:cs="Sylfaen"/>
          <w:spacing w:val="-2"/>
          <w:sz w:val="22"/>
          <w:szCs w:val="22"/>
          <w:lang w:val="ka-GE"/>
        </w:rPr>
        <w:t>ზ</w:t>
      </w:r>
      <w:r w:rsidRPr="002D0C45">
        <w:rPr>
          <w:spacing w:val="-2"/>
          <w:sz w:val="22"/>
          <w:szCs w:val="22"/>
          <w:lang w:val="ka-GE"/>
        </w:rPr>
        <w:t xml:space="preserve">.4.2.1 </w:t>
      </w:r>
      <w:r w:rsidRPr="002D0C45">
        <w:rPr>
          <w:rFonts w:ascii="Sylfaen" w:hAnsi="Sylfaen"/>
          <w:spacing w:val="-2"/>
          <w:sz w:val="22"/>
          <w:szCs w:val="22"/>
          <w:lang w:val="ka-GE"/>
        </w:rPr>
        <w:t>და</w:t>
      </w:r>
      <w:r w:rsidRPr="002D0C45">
        <w:rPr>
          <w:spacing w:val="-2"/>
          <w:sz w:val="22"/>
          <w:szCs w:val="22"/>
          <w:lang w:val="ka-GE"/>
        </w:rPr>
        <w:t xml:space="preserve"> </w:t>
      </w:r>
      <w:r w:rsidRPr="002D0C45">
        <w:rPr>
          <w:rFonts w:ascii="Sylfaen" w:hAnsi="Sylfaen" w:cs="Sylfaen"/>
          <w:spacing w:val="-2"/>
          <w:sz w:val="22"/>
          <w:szCs w:val="22"/>
          <w:lang w:val="ka-GE"/>
        </w:rPr>
        <w:t>ზ</w:t>
      </w:r>
      <w:r w:rsidRPr="002D0C45">
        <w:rPr>
          <w:spacing w:val="-2"/>
          <w:sz w:val="22"/>
          <w:szCs w:val="22"/>
          <w:lang w:val="ka-GE"/>
        </w:rPr>
        <w:t xml:space="preserve">.4.2.2), </w:t>
      </w:r>
      <w:r w:rsidRPr="002D0C45">
        <w:rPr>
          <w:rFonts w:ascii="Sylfaen" w:hAnsi="Sylfaen"/>
          <w:spacing w:val="-2"/>
          <w:sz w:val="22"/>
          <w:szCs w:val="22"/>
          <w:lang w:val="ka-GE"/>
        </w:rPr>
        <w:t>რომელიც</w:t>
      </w:r>
      <w:r w:rsidRPr="002D0C45">
        <w:rPr>
          <w:spacing w:val="-2"/>
          <w:sz w:val="22"/>
          <w:szCs w:val="22"/>
          <w:lang w:val="ka-GE"/>
        </w:rPr>
        <w:t xml:space="preserve"> </w:t>
      </w:r>
      <w:r w:rsidRPr="002D0C45">
        <w:rPr>
          <w:rFonts w:ascii="Sylfaen" w:hAnsi="Sylfaen"/>
          <w:spacing w:val="-2"/>
          <w:sz w:val="22"/>
          <w:szCs w:val="22"/>
          <w:lang w:val="ka-GE"/>
        </w:rPr>
        <w:t>შევსებულია</w:t>
      </w:r>
      <w:r w:rsidRPr="002D0C45">
        <w:rPr>
          <w:spacing w:val="-2"/>
          <w:sz w:val="22"/>
          <w:szCs w:val="22"/>
          <w:lang w:val="ka-GE"/>
        </w:rPr>
        <w:t xml:space="preserve"> (3,0 ± 0,3) </w:t>
      </w:r>
      <w:r w:rsidRPr="002D0C45">
        <w:rPr>
          <w:rFonts w:ascii="Sylfaen" w:hAnsi="Sylfaen"/>
          <w:spacing w:val="-2"/>
          <w:sz w:val="22"/>
          <w:szCs w:val="22"/>
          <w:lang w:val="ka-GE"/>
        </w:rPr>
        <w:t>მმ</w:t>
      </w:r>
      <w:r w:rsidRPr="002D0C45">
        <w:rPr>
          <w:spacing w:val="-2"/>
          <w:sz w:val="22"/>
          <w:szCs w:val="22"/>
          <w:lang w:val="ka-GE"/>
        </w:rPr>
        <w:t xml:space="preserve"> </w:t>
      </w:r>
      <w:r w:rsidRPr="002D0C45">
        <w:rPr>
          <w:rFonts w:ascii="Sylfaen" w:hAnsi="Sylfaen"/>
          <w:spacing w:val="-2"/>
          <w:sz w:val="22"/>
          <w:szCs w:val="22"/>
          <w:lang w:val="ka-GE"/>
        </w:rPr>
        <w:t>დიამეტრის</w:t>
      </w:r>
      <w:r w:rsidRPr="002D0C45">
        <w:rPr>
          <w:spacing w:val="-2"/>
          <w:sz w:val="22"/>
          <w:szCs w:val="22"/>
          <w:lang w:val="ka-GE"/>
        </w:rPr>
        <w:t xml:space="preserve"> </w:t>
      </w:r>
      <w:r w:rsidRPr="002D0C45">
        <w:rPr>
          <w:rFonts w:ascii="Sylfaen" w:hAnsi="Sylfaen"/>
          <w:spacing w:val="-2"/>
          <w:sz w:val="22"/>
          <w:szCs w:val="22"/>
          <w:lang w:val="ka-GE"/>
        </w:rPr>
        <w:t>მინის</w:t>
      </w:r>
      <w:r w:rsidRPr="002D0C45">
        <w:rPr>
          <w:spacing w:val="-2"/>
          <w:sz w:val="22"/>
          <w:szCs w:val="22"/>
          <w:lang w:val="ka-GE"/>
        </w:rPr>
        <w:t xml:space="preserve"> </w:t>
      </w:r>
      <w:r w:rsidRPr="002D0C45">
        <w:rPr>
          <w:rFonts w:ascii="Sylfaen" w:hAnsi="Sylfaen"/>
          <w:spacing w:val="-2"/>
          <w:sz w:val="22"/>
          <w:szCs w:val="22"/>
          <w:lang w:val="ka-GE"/>
        </w:rPr>
        <w:t>სფეროებით</w:t>
      </w:r>
      <w:r w:rsidRPr="002D0C45">
        <w:rPr>
          <w:spacing w:val="-2"/>
          <w:sz w:val="22"/>
          <w:szCs w:val="22"/>
          <w:lang w:val="ka-GE"/>
        </w:rPr>
        <w:t xml:space="preserve"> </w:t>
      </w:r>
      <w:r w:rsidRPr="002D0C45">
        <w:rPr>
          <w:rFonts w:ascii="Sylfaen" w:hAnsi="Sylfaen"/>
          <w:spacing w:val="-2"/>
          <w:sz w:val="22"/>
          <w:szCs w:val="22"/>
          <w:lang w:val="ka-GE"/>
        </w:rPr>
        <w:t>ან</w:t>
      </w:r>
      <w:r w:rsidRPr="002D0C45">
        <w:rPr>
          <w:spacing w:val="-2"/>
          <w:sz w:val="22"/>
          <w:szCs w:val="22"/>
          <w:lang w:val="ka-GE"/>
        </w:rPr>
        <w:t xml:space="preserve"> </w:t>
      </w:r>
      <w:r w:rsidR="009705C6">
        <w:rPr>
          <w:rFonts w:ascii="Sylfaen" w:hAnsi="Sylfaen"/>
          <w:spacing w:val="-2"/>
          <w:sz w:val="22"/>
          <w:szCs w:val="22"/>
          <w:lang w:val="ka-GE"/>
        </w:rPr>
        <w:t>ეკ</w:t>
      </w:r>
      <w:r w:rsidRPr="002D0C45">
        <w:rPr>
          <w:rFonts w:ascii="Sylfaen" w:hAnsi="Sylfaen"/>
          <w:spacing w:val="-2"/>
          <w:sz w:val="22"/>
          <w:szCs w:val="22"/>
          <w:lang w:val="ka-GE"/>
        </w:rPr>
        <w:t>ვივალენტური</w:t>
      </w:r>
      <w:r w:rsidRPr="002D0C45">
        <w:rPr>
          <w:spacing w:val="-2"/>
          <w:sz w:val="22"/>
          <w:szCs w:val="22"/>
          <w:lang w:val="ka-GE"/>
        </w:rPr>
        <w:t xml:space="preserve"> </w:t>
      </w:r>
      <w:r w:rsidRPr="002D0C45">
        <w:rPr>
          <w:rFonts w:ascii="Sylfaen" w:hAnsi="Sylfaen"/>
          <w:spacing w:val="-2"/>
          <w:sz w:val="22"/>
          <w:szCs w:val="22"/>
          <w:lang w:val="ka-GE"/>
        </w:rPr>
        <w:t>მასალით</w:t>
      </w:r>
      <w:r w:rsidRPr="002D0C45">
        <w:rPr>
          <w:spacing w:val="-2"/>
          <w:sz w:val="22"/>
          <w:szCs w:val="22"/>
          <w:lang w:val="ka-GE"/>
        </w:rPr>
        <w:t xml:space="preserve">, </w:t>
      </w:r>
      <w:r w:rsidRPr="002D0C45">
        <w:rPr>
          <w:rFonts w:ascii="Sylfaen" w:hAnsi="Sylfaen"/>
          <w:spacing w:val="-2"/>
          <w:sz w:val="22"/>
          <w:szCs w:val="22"/>
          <w:lang w:val="ka-GE"/>
        </w:rPr>
        <w:t>რომლის</w:t>
      </w:r>
      <w:r w:rsidRPr="002D0C45">
        <w:rPr>
          <w:spacing w:val="-2"/>
          <w:sz w:val="22"/>
          <w:szCs w:val="22"/>
          <w:lang w:val="ka-GE"/>
        </w:rPr>
        <w:t xml:space="preserve"> </w:t>
      </w:r>
      <w:r w:rsidRPr="002D0C45">
        <w:rPr>
          <w:rFonts w:ascii="Sylfaen" w:hAnsi="Sylfaen"/>
          <w:spacing w:val="-2"/>
          <w:sz w:val="22"/>
          <w:szCs w:val="22"/>
          <w:lang w:val="ka-GE"/>
        </w:rPr>
        <w:t>საერთო</w:t>
      </w:r>
      <w:r w:rsidRPr="002D0C45">
        <w:rPr>
          <w:spacing w:val="-2"/>
          <w:sz w:val="22"/>
          <w:szCs w:val="22"/>
          <w:lang w:val="ka-GE"/>
        </w:rPr>
        <w:t xml:space="preserve"> </w:t>
      </w:r>
      <w:r w:rsidRPr="002D0C45">
        <w:rPr>
          <w:rFonts w:ascii="Sylfaen" w:hAnsi="Sylfaen"/>
          <w:spacing w:val="-2"/>
          <w:sz w:val="22"/>
          <w:szCs w:val="22"/>
          <w:lang w:val="ka-GE"/>
        </w:rPr>
        <w:t>წონაა</w:t>
      </w:r>
      <w:r w:rsidRPr="002D0C45">
        <w:rPr>
          <w:spacing w:val="-2"/>
          <w:sz w:val="22"/>
          <w:szCs w:val="22"/>
          <w:lang w:val="ka-GE"/>
        </w:rPr>
        <w:t xml:space="preserve"> (50 ± 0,5) </w:t>
      </w:r>
      <w:r w:rsidRPr="002D0C45">
        <w:rPr>
          <w:rFonts w:ascii="Sylfaen" w:hAnsi="Sylfaen"/>
          <w:spacing w:val="-2"/>
          <w:sz w:val="22"/>
          <w:szCs w:val="22"/>
          <w:lang w:val="ka-GE"/>
        </w:rPr>
        <w:t>კგ</w:t>
      </w:r>
      <w:r w:rsidRPr="002D0C45">
        <w:rPr>
          <w:spacing w:val="-2"/>
          <w:sz w:val="22"/>
          <w:szCs w:val="22"/>
          <w:lang w:val="ka-GE"/>
        </w:rPr>
        <w:t>.</w:t>
      </w:r>
    </w:p>
    <w:p w14:paraId="11FFD99F" w14:textId="64B6DC9F" w:rsidR="004258F2" w:rsidRPr="002D0C45" w:rsidRDefault="004258F2" w:rsidP="009705C6">
      <w:pPr>
        <w:pStyle w:val="BodyText"/>
        <w:spacing w:before="131"/>
        <w:ind w:left="360" w:right="760"/>
        <w:jc w:val="both"/>
        <w:rPr>
          <w:rFonts w:asciiTheme="minorHAnsi" w:hAnsiTheme="minorHAnsi"/>
          <w:spacing w:val="-2"/>
          <w:sz w:val="22"/>
          <w:szCs w:val="22"/>
          <w:lang w:val="ka-GE"/>
        </w:rPr>
      </w:pPr>
      <w:r w:rsidRPr="002D0C45">
        <w:rPr>
          <w:rFonts w:ascii="Sylfaen" w:hAnsi="Sylfaen"/>
          <w:spacing w:val="-2"/>
          <w:sz w:val="22"/>
          <w:szCs w:val="22"/>
          <w:lang w:val="ka-GE"/>
        </w:rPr>
        <w:t>რბილი</w:t>
      </w:r>
      <w:r w:rsidRPr="002D0C45">
        <w:rPr>
          <w:spacing w:val="-2"/>
          <w:sz w:val="22"/>
          <w:szCs w:val="22"/>
          <w:lang w:val="ka-GE"/>
        </w:rPr>
        <w:t xml:space="preserve"> </w:t>
      </w:r>
      <w:r w:rsidRPr="002D0C45">
        <w:rPr>
          <w:rFonts w:ascii="Sylfaen" w:hAnsi="Sylfaen"/>
          <w:spacing w:val="-2"/>
          <w:sz w:val="22"/>
          <w:szCs w:val="22"/>
          <w:lang w:val="ka-GE"/>
        </w:rPr>
        <w:t>სხეულის</w:t>
      </w:r>
      <w:r w:rsidRPr="002D0C45">
        <w:rPr>
          <w:spacing w:val="-2"/>
          <w:sz w:val="22"/>
          <w:szCs w:val="22"/>
          <w:lang w:val="ka-GE"/>
        </w:rPr>
        <w:t xml:space="preserve"> </w:t>
      </w:r>
      <w:r w:rsidRPr="002D0C45">
        <w:rPr>
          <w:rFonts w:ascii="Sylfaen" w:hAnsi="Sylfaen"/>
          <w:spacing w:val="-2"/>
          <w:sz w:val="22"/>
          <w:szCs w:val="22"/>
          <w:lang w:val="ka-GE"/>
        </w:rPr>
        <w:t>პატარა</w:t>
      </w:r>
      <w:r w:rsidRPr="002D0C45">
        <w:rPr>
          <w:spacing w:val="-2"/>
          <w:sz w:val="22"/>
          <w:szCs w:val="22"/>
          <w:lang w:val="ka-GE"/>
        </w:rPr>
        <w:t xml:space="preserve"> </w:t>
      </w:r>
      <w:r w:rsidRPr="002D0C45">
        <w:rPr>
          <w:rFonts w:ascii="Sylfaen" w:hAnsi="Sylfaen"/>
          <w:spacing w:val="-2"/>
          <w:sz w:val="22"/>
          <w:szCs w:val="22"/>
          <w:lang w:val="ka-GE"/>
        </w:rPr>
        <w:t>ზომის</w:t>
      </w:r>
      <w:r w:rsidRPr="002D0C45">
        <w:rPr>
          <w:spacing w:val="-2"/>
          <w:sz w:val="22"/>
          <w:szCs w:val="22"/>
          <w:lang w:val="ka-GE"/>
        </w:rPr>
        <w:t xml:space="preserve"> </w:t>
      </w:r>
      <w:r w:rsidRPr="002D0C45">
        <w:rPr>
          <w:rFonts w:ascii="Sylfaen" w:hAnsi="Sylfaen"/>
          <w:spacing w:val="-2"/>
          <w:sz w:val="22"/>
          <w:szCs w:val="22"/>
          <w:lang w:val="ka-GE"/>
        </w:rPr>
        <w:t>დარტყმითი</w:t>
      </w:r>
      <w:r w:rsidRPr="002D0C45">
        <w:rPr>
          <w:spacing w:val="-2"/>
          <w:sz w:val="22"/>
          <w:szCs w:val="22"/>
          <w:lang w:val="ka-GE"/>
        </w:rPr>
        <w:t xml:space="preserve"> </w:t>
      </w:r>
      <w:r w:rsidRPr="002D0C45">
        <w:rPr>
          <w:rFonts w:ascii="Sylfaen" w:hAnsi="Sylfaen"/>
          <w:spacing w:val="-2"/>
          <w:sz w:val="22"/>
          <w:szCs w:val="22"/>
          <w:lang w:val="ka-GE"/>
        </w:rPr>
        <w:t>მოწყობილობა</w:t>
      </w:r>
      <w:r w:rsidRPr="002D0C45">
        <w:rPr>
          <w:spacing w:val="-2"/>
          <w:sz w:val="22"/>
          <w:szCs w:val="22"/>
          <w:lang w:val="ka-GE"/>
        </w:rPr>
        <w:t xml:space="preserve"> </w:t>
      </w:r>
      <w:r w:rsidRPr="002D0C45">
        <w:rPr>
          <w:rFonts w:ascii="Sylfaen" w:hAnsi="Sylfaen"/>
          <w:spacing w:val="-2"/>
          <w:sz w:val="22"/>
          <w:szCs w:val="22"/>
          <w:lang w:val="ka-GE"/>
        </w:rPr>
        <w:t>უნდა</w:t>
      </w:r>
      <w:r w:rsidRPr="002D0C45">
        <w:rPr>
          <w:spacing w:val="-2"/>
          <w:sz w:val="22"/>
          <w:szCs w:val="22"/>
          <w:lang w:val="ka-GE"/>
        </w:rPr>
        <w:t xml:space="preserve"> </w:t>
      </w:r>
      <w:r w:rsidRPr="002D0C45">
        <w:rPr>
          <w:rFonts w:ascii="Sylfaen" w:hAnsi="Sylfaen"/>
          <w:spacing w:val="-2"/>
          <w:sz w:val="22"/>
          <w:szCs w:val="22"/>
          <w:lang w:val="ka-GE"/>
        </w:rPr>
        <w:t>იყოს</w:t>
      </w:r>
      <w:r w:rsidRPr="002D0C45">
        <w:rPr>
          <w:spacing w:val="-2"/>
          <w:sz w:val="22"/>
          <w:szCs w:val="22"/>
          <w:lang w:val="ka-GE"/>
        </w:rPr>
        <w:t xml:space="preserve"> </w:t>
      </w:r>
      <w:r w:rsidRPr="002D0C45">
        <w:rPr>
          <w:rFonts w:ascii="Sylfaen" w:hAnsi="Sylfaen"/>
          <w:spacing w:val="-2"/>
          <w:sz w:val="22"/>
          <w:szCs w:val="22"/>
          <w:lang w:val="ka-GE"/>
        </w:rPr>
        <w:t>სფერული</w:t>
      </w:r>
      <w:r w:rsidRPr="002D0C45">
        <w:rPr>
          <w:spacing w:val="-2"/>
          <w:sz w:val="22"/>
          <w:szCs w:val="22"/>
          <w:lang w:val="ka-GE"/>
        </w:rPr>
        <w:t xml:space="preserve"> </w:t>
      </w:r>
      <w:r w:rsidRPr="002D0C45">
        <w:rPr>
          <w:rFonts w:ascii="Sylfaen" w:hAnsi="Sylfaen"/>
          <w:spacing w:val="-2"/>
          <w:sz w:val="22"/>
          <w:szCs w:val="22"/>
          <w:lang w:val="ka-GE"/>
        </w:rPr>
        <w:t>ბურთი</w:t>
      </w:r>
      <w:r w:rsidRPr="002D0C45">
        <w:rPr>
          <w:spacing w:val="-2"/>
          <w:sz w:val="22"/>
          <w:szCs w:val="22"/>
          <w:lang w:val="ka-GE"/>
        </w:rPr>
        <w:t xml:space="preserve"> </w:t>
      </w:r>
      <w:r w:rsidRPr="002D0C45">
        <w:rPr>
          <w:rFonts w:ascii="Sylfaen" w:hAnsi="Sylfaen"/>
          <w:spacing w:val="-2"/>
          <w:sz w:val="22"/>
          <w:szCs w:val="22"/>
          <w:lang w:val="ka-GE"/>
        </w:rPr>
        <w:t>დიამეტრით</w:t>
      </w:r>
      <w:r w:rsidRPr="002D0C45">
        <w:rPr>
          <w:spacing w:val="-2"/>
          <w:sz w:val="22"/>
          <w:szCs w:val="22"/>
          <w:lang w:val="ka-GE"/>
        </w:rPr>
        <w:t xml:space="preserve"> (170 ± 50) </w:t>
      </w:r>
      <w:r w:rsidRPr="002D0C45">
        <w:rPr>
          <w:rFonts w:ascii="Sylfaen" w:hAnsi="Sylfaen"/>
          <w:spacing w:val="-2"/>
          <w:sz w:val="22"/>
          <w:szCs w:val="22"/>
          <w:lang w:val="ka-GE"/>
        </w:rPr>
        <w:t>მმ</w:t>
      </w:r>
      <w:r w:rsidRPr="002D0C45">
        <w:rPr>
          <w:spacing w:val="-2"/>
          <w:sz w:val="22"/>
          <w:szCs w:val="22"/>
          <w:lang w:val="ka-GE"/>
        </w:rPr>
        <w:t xml:space="preserve">, </w:t>
      </w:r>
      <w:r w:rsidRPr="002D0C45">
        <w:rPr>
          <w:rFonts w:ascii="Sylfaen" w:hAnsi="Sylfaen"/>
          <w:spacing w:val="-2"/>
          <w:sz w:val="22"/>
          <w:szCs w:val="22"/>
          <w:lang w:val="ka-GE"/>
        </w:rPr>
        <w:t>დამზადებული</w:t>
      </w:r>
      <w:r w:rsidRPr="002D0C45">
        <w:rPr>
          <w:spacing w:val="-2"/>
          <w:sz w:val="22"/>
          <w:szCs w:val="22"/>
          <w:lang w:val="ka-GE"/>
        </w:rPr>
        <w:t xml:space="preserve"> </w:t>
      </w:r>
      <w:r w:rsidRPr="002D0C45">
        <w:rPr>
          <w:rFonts w:ascii="Sylfaen" w:hAnsi="Sylfaen"/>
          <w:spacing w:val="-2"/>
          <w:sz w:val="22"/>
          <w:szCs w:val="22"/>
          <w:lang w:val="ka-GE"/>
        </w:rPr>
        <w:t>მოქნილი</w:t>
      </w:r>
      <w:r w:rsidRPr="002D0C45">
        <w:rPr>
          <w:spacing w:val="-2"/>
          <w:sz w:val="22"/>
          <w:szCs w:val="22"/>
          <w:lang w:val="ka-GE"/>
        </w:rPr>
        <w:t xml:space="preserve"> </w:t>
      </w:r>
      <w:r w:rsidRPr="002D0C45">
        <w:rPr>
          <w:rFonts w:ascii="Sylfaen" w:hAnsi="Sylfaen"/>
          <w:spacing w:val="-2"/>
          <w:sz w:val="22"/>
          <w:szCs w:val="22"/>
          <w:lang w:val="ka-GE"/>
        </w:rPr>
        <w:t>მასალისგან</w:t>
      </w:r>
      <w:r w:rsidRPr="002D0C45">
        <w:rPr>
          <w:spacing w:val="-2"/>
          <w:sz w:val="22"/>
          <w:szCs w:val="22"/>
          <w:lang w:val="ka-GE"/>
        </w:rPr>
        <w:t xml:space="preserve"> (</w:t>
      </w:r>
      <w:r w:rsidRPr="002D0C45">
        <w:rPr>
          <w:rFonts w:ascii="Sylfaen" w:hAnsi="Sylfaen"/>
          <w:spacing w:val="-2"/>
          <w:sz w:val="22"/>
          <w:szCs w:val="22"/>
          <w:lang w:val="ka-GE"/>
        </w:rPr>
        <w:t>მაგ</w:t>
      </w:r>
      <w:r w:rsidRPr="002D0C45">
        <w:rPr>
          <w:spacing w:val="-2"/>
          <w:sz w:val="22"/>
          <w:szCs w:val="22"/>
          <w:lang w:val="ka-GE"/>
        </w:rPr>
        <w:t xml:space="preserve">., </w:t>
      </w:r>
      <w:r w:rsidRPr="002D0C45">
        <w:rPr>
          <w:rFonts w:ascii="Sylfaen" w:hAnsi="Sylfaen"/>
          <w:spacing w:val="-2"/>
          <w:sz w:val="22"/>
          <w:szCs w:val="22"/>
          <w:lang w:val="ka-GE"/>
        </w:rPr>
        <w:t>რეზინი</w:t>
      </w:r>
      <w:r w:rsidRPr="002D0C45">
        <w:rPr>
          <w:spacing w:val="-2"/>
          <w:sz w:val="22"/>
          <w:szCs w:val="22"/>
          <w:lang w:val="ka-GE"/>
        </w:rPr>
        <w:t xml:space="preserve">) </w:t>
      </w:r>
      <w:r w:rsidRPr="002D0C45">
        <w:rPr>
          <w:rFonts w:ascii="Sylfaen" w:hAnsi="Sylfaen"/>
          <w:spacing w:val="-2"/>
          <w:sz w:val="22"/>
          <w:szCs w:val="22"/>
          <w:lang w:val="ka-GE"/>
        </w:rPr>
        <w:t>და</w:t>
      </w:r>
      <w:r w:rsidRPr="002D0C45">
        <w:rPr>
          <w:spacing w:val="-2"/>
          <w:sz w:val="22"/>
          <w:szCs w:val="22"/>
          <w:lang w:val="ka-GE"/>
        </w:rPr>
        <w:t xml:space="preserve"> </w:t>
      </w:r>
      <w:r w:rsidRPr="002D0C45">
        <w:rPr>
          <w:rFonts w:ascii="Sylfaen" w:hAnsi="Sylfaen"/>
          <w:spacing w:val="-2"/>
          <w:sz w:val="22"/>
          <w:szCs w:val="22"/>
          <w:lang w:val="ka-GE"/>
        </w:rPr>
        <w:t>შევსებული</w:t>
      </w:r>
      <w:r w:rsidRPr="002D0C45">
        <w:rPr>
          <w:spacing w:val="-2"/>
          <w:sz w:val="22"/>
          <w:szCs w:val="22"/>
          <w:lang w:val="ka-GE"/>
        </w:rPr>
        <w:t xml:space="preserve"> </w:t>
      </w:r>
      <w:r w:rsidRPr="002D0C45">
        <w:rPr>
          <w:rFonts w:ascii="Sylfaen" w:hAnsi="Sylfaen"/>
          <w:spacing w:val="-2"/>
          <w:sz w:val="22"/>
          <w:szCs w:val="22"/>
          <w:lang w:val="ka-GE"/>
        </w:rPr>
        <w:t>ქვიშით</w:t>
      </w:r>
      <w:r w:rsidRPr="002D0C45">
        <w:rPr>
          <w:spacing w:val="-2"/>
          <w:sz w:val="22"/>
          <w:szCs w:val="22"/>
          <w:lang w:val="ka-GE"/>
        </w:rPr>
        <w:t xml:space="preserve"> </w:t>
      </w:r>
      <w:r w:rsidRPr="002D0C45">
        <w:rPr>
          <w:rFonts w:ascii="Sylfaen" w:hAnsi="Sylfaen"/>
          <w:spacing w:val="-2"/>
          <w:sz w:val="22"/>
          <w:szCs w:val="22"/>
          <w:lang w:val="ka-GE"/>
        </w:rPr>
        <w:t>ან</w:t>
      </w:r>
      <w:r w:rsidRPr="002D0C45">
        <w:rPr>
          <w:spacing w:val="-2"/>
          <w:sz w:val="22"/>
          <w:szCs w:val="22"/>
          <w:lang w:val="ka-GE"/>
        </w:rPr>
        <w:t xml:space="preserve"> </w:t>
      </w:r>
      <w:r w:rsidR="009705C6">
        <w:rPr>
          <w:rFonts w:ascii="Sylfaen" w:hAnsi="Sylfaen"/>
          <w:spacing w:val="-2"/>
          <w:sz w:val="22"/>
          <w:szCs w:val="22"/>
          <w:lang w:val="ka-GE"/>
        </w:rPr>
        <w:t>ეკ</w:t>
      </w:r>
      <w:r w:rsidRPr="002D0C45">
        <w:rPr>
          <w:rFonts w:ascii="Sylfaen" w:hAnsi="Sylfaen"/>
          <w:spacing w:val="-2"/>
          <w:sz w:val="22"/>
          <w:szCs w:val="22"/>
          <w:lang w:val="ka-GE"/>
        </w:rPr>
        <w:t>ვივალენტური</w:t>
      </w:r>
      <w:r w:rsidRPr="002D0C45">
        <w:rPr>
          <w:spacing w:val="-2"/>
          <w:sz w:val="22"/>
          <w:szCs w:val="22"/>
          <w:lang w:val="ka-GE"/>
        </w:rPr>
        <w:t xml:space="preserve"> </w:t>
      </w:r>
      <w:r w:rsidRPr="002D0C45">
        <w:rPr>
          <w:rFonts w:ascii="Sylfaen" w:hAnsi="Sylfaen"/>
          <w:spacing w:val="-2"/>
          <w:sz w:val="22"/>
          <w:szCs w:val="22"/>
          <w:lang w:val="ka-GE"/>
        </w:rPr>
        <w:t>მასალით</w:t>
      </w:r>
      <w:r w:rsidRPr="002D0C45">
        <w:rPr>
          <w:spacing w:val="-2"/>
          <w:sz w:val="22"/>
          <w:szCs w:val="22"/>
          <w:lang w:val="ka-GE"/>
        </w:rPr>
        <w:t xml:space="preserve"> ≤ 2 </w:t>
      </w:r>
      <w:r w:rsidRPr="002D0C45">
        <w:rPr>
          <w:rFonts w:ascii="Sylfaen" w:hAnsi="Sylfaen"/>
          <w:spacing w:val="-2"/>
          <w:sz w:val="22"/>
          <w:szCs w:val="22"/>
          <w:lang w:val="ka-GE"/>
        </w:rPr>
        <w:t>მმ</w:t>
      </w:r>
      <w:r w:rsidRPr="002D0C45">
        <w:rPr>
          <w:spacing w:val="-2"/>
          <w:sz w:val="22"/>
          <w:szCs w:val="22"/>
          <w:lang w:val="ka-GE"/>
        </w:rPr>
        <w:t xml:space="preserve"> </w:t>
      </w:r>
      <w:r w:rsidRPr="002D0C45">
        <w:rPr>
          <w:rFonts w:ascii="Sylfaen" w:hAnsi="Sylfaen"/>
          <w:spacing w:val="-2"/>
          <w:sz w:val="22"/>
          <w:szCs w:val="22"/>
          <w:lang w:val="ka-GE"/>
        </w:rPr>
        <w:t>ზომის</w:t>
      </w:r>
      <w:r w:rsidRPr="002D0C45">
        <w:rPr>
          <w:spacing w:val="-2"/>
          <w:sz w:val="22"/>
          <w:szCs w:val="22"/>
          <w:lang w:val="ka-GE"/>
        </w:rPr>
        <w:t xml:space="preserve">, </w:t>
      </w:r>
      <w:r w:rsidRPr="002D0C45">
        <w:rPr>
          <w:rFonts w:ascii="Sylfaen" w:hAnsi="Sylfaen"/>
          <w:spacing w:val="-2"/>
          <w:sz w:val="22"/>
          <w:szCs w:val="22"/>
          <w:lang w:val="ka-GE"/>
        </w:rPr>
        <w:t>რომლის</w:t>
      </w:r>
      <w:r w:rsidRPr="002D0C45">
        <w:rPr>
          <w:spacing w:val="-2"/>
          <w:sz w:val="22"/>
          <w:szCs w:val="22"/>
          <w:lang w:val="ka-GE"/>
        </w:rPr>
        <w:t xml:space="preserve"> </w:t>
      </w:r>
      <w:r w:rsidRPr="002D0C45">
        <w:rPr>
          <w:rFonts w:ascii="Sylfaen" w:hAnsi="Sylfaen"/>
          <w:spacing w:val="-2"/>
          <w:sz w:val="22"/>
          <w:szCs w:val="22"/>
          <w:lang w:val="ka-GE"/>
        </w:rPr>
        <w:t>საერთო</w:t>
      </w:r>
      <w:r w:rsidRPr="002D0C45">
        <w:rPr>
          <w:spacing w:val="-2"/>
          <w:sz w:val="22"/>
          <w:szCs w:val="22"/>
          <w:lang w:val="ka-GE"/>
        </w:rPr>
        <w:t xml:space="preserve"> </w:t>
      </w:r>
      <w:r w:rsidRPr="002D0C45">
        <w:rPr>
          <w:rFonts w:ascii="Sylfaen" w:hAnsi="Sylfaen"/>
          <w:spacing w:val="-2"/>
          <w:sz w:val="22"/>
          <w:szCs w:val="22"/>
          <w:lang w:val="ka-GE"/>
        </w:rPr>
        <w:t>წონაა</w:t>
      </w:r>
      <w:r w:rsidRPr="002D0C45">
        <w:rPr>
          <w:spacing w:val="-2"/>
          <w:sz w:val="22"/>
          <w:szCs w:val="22"/>
          <w:lang w:val="ka-GE"/>
        </w:rPr>
        <w:t xml:space="preserve"> (3 ± 0,03) </w:t>
      </w:r>
      <w:r w:rsidRPr="002D0C45">
        <w:rPr>
          <w:rFonts w:ascii="Sylfaen" w:hAnsi="Sylfaen"/>
          <w:spacing w:val="-2"/>
          <w:sz w:val="22"/>
          <w:szCs w:val="22"/>
          <w:lang w:val="ka-GE"/>
        </w:rPr>
        <w:t>კგ</w:t>
      </w:r>
      <w:r w:rsidRPr="002D0C45">
        <w:rPr>
          <w:spacing w:val="-2"/>
          <w:sz w:val="22"/>
          <w:szCs w:val="22"/>
          <w:lang w:val="ka-GE"/>
        </w:rPr>
        <w:t xml:space="preserve">, </w:t>
      </w:r>
      <w:r w:rsidRPr="002D0C45">
        <w:rPr>
          <w:rFonts w:ascii="Sylfaen" w:hAnsi="Sylfaen"/>
          <w:spacing w:val="-2"/>
          <w:sz w:val="22"/>
          <w:szCs w:val="22"/>
          <w:lang w:val="ka-GE"/>
        </w:rPr>
        <w:t>სადაც</w:t>
      </w:r>
      <w:r w:rsidRPr="002D0C45">
        <w:rPr>
          <w:spacing w:val="-2"/>
          <w:sz w:val="22"/>
          <w:szCs w:val="22"/>
          <w:lang w:val="ka-GE"/>
        </w:rPr>
        <w:t xml:space="preserve"> </w:t>
      </w:r>
      <w:r w:rsidRPr="002D0C45">
        <w:rPr>
          <w:rFonts w:ascii="Sylfaen" w:hAnsi="Sylfaen"/>
          <w:spacing w:val="-2"/>
          <w:sz w:val="22"/>
          <w:szCs w:val="22"/>
          <w:lang w:val="ka-GE"/>
        </w:rPr>
        <w:t>ბურთი</w:t>
      </w:r>
      <w:r w:rsidRPr="002D0C45">
        <w:rPr>
          <w:spacing w:val="-2"/>
          <w:sz w:val="22"/>
          <w:szCs w:val="22"/>
          <w:lang w:val="ka-GE"/>
        </w:rPr>
        <w:t xml:space="preserve"> </w:t>
      </w:r>
      <w:r w:rsidRPr="002D0C45">
        <w:rPr>
          <w:rFonts w:ascii="Sylfaen" w:hAnsi="Sylfaen"/>
          <w:spacing w:val="-2"/>
          <w:sz w:val="22"/>
          <w:szCs w:val="22"/>
          <w:lang w:val="ka-GE"/>
        </w:rPr>
        <w:t>თითქმის</w:t>
      </w:r>
      <w:r w:rsidRPr="002D0C45">
        <w:rPr>
          <w:spacing w:val="-2"/>
          <w:sz w:val="22"/>
          <w:szCs w:val="22"/>
          <w:lang w:val="ka-GE"/>
        </w:rPr>
        <w:t xml:space="preserve"> </w:t>
      </w:r>
      <w:r w:rsidRPr="002D0C45">
        <w:rPr>
          <w:rFonts w:ascii="Sylfaen" w:hAnsi="Sylfaen"/>
          <w:spacing w:val="-2"/>
          <w:sz w:val="22"/>
          <w:szCs w:val="22"/>
          <w:lang w:val="ka-GE"/>
        </w:rPr>
        <w:t>სავსე</w:t>
      </w:r>
      <w:r w:rsidRPr="002D0C45">
        <w:rPr>
          <w:spacing w:val="-2"/>
          <w:sz w:val="22"/>
          <w:szCs w:val="22"/>
          <w:lang w:val="ka-GE"/>
        </w:rPr>
        <w:t xml:space="preserve"> </w:t>
      </w:r>
      <w:r w:rsidRPr="002D0C45">
        <w:rPr>
          <w:rFonts w:ascii="Sylfaen" w:hAnsi="Sylfaen"/>
          <w:spacing w:val="-2"/>
          <w:sz w:val="22"/>
          <w:szCs w:val="22"/>
          <w:lang w:val="ka-GE"/>
        </w:rPr>
        <w:t>უნდა</w:t>
      </w:r>
      <w:r w:rsidRPr="002D0C45">
        <w:rPr>
          <w:spacing w:val="-2"/>
          <w:sz w:val="22"/>
          <w:szCs w:val="22"/>
          <w:lang w:val="ka-GE"/>
        </w:rPr>
        <w:t xml:space="preserve"> </w:t>
      </w:r>
      <w:r w:rsidRPr="002D0C45">
        <w:rPr>
          <w:rFonts w:ascii="Sylfaen" w:hAnsi="Sylfaen"/>
          <w:spacing w:val="-2"/>
          <w:sz w:val="22"/>
          <w:szCs w:val="22"/>
          <w:lang w:val="ka-GE"/>
        </w:rPr>
        <w:t>იყოს</w:t>
      </w:r>
      <w:r w:rsidRPr="002D0C45">
        <w:rPr>
          <w:spacing w:val="-2"/>
          <w:sz w:val="22"/>
          <w:szCs w:val="22"/>
          <w:lang w:val="ka-GE"/>
        </w:rPr>
        <w:t>.</w:t>
      </w:r>
    </w:p>
    <w:p w14:paraId="1F4C5B1E" w14:textId="77777777" w:rsidR="004258F2" w:rsidRPr="002D0C45" w:rsidRDefault="004258F2" w:rsidP="009705C6">
      <w:pPr>
        <w:pStyle w:val="BodyText"/>
        <w:spacing w:before="131"/>
        <w:ind w:left="360" w:right="220"/>
        <w:jc w:val="both"/>
        <w:rPr>
          <w:rFonts w:asciiTheme="minorHAnsi" w:hAnsiTheme="minorHAnsi"/>
          <w:sz w:val="22"/>
          <w:szCs w:val="22"/>
          <w:lang w:val="ka-GE"/>
        </w:rPr>
      </w:pPr>
    </w:p>
    <w:p w14:paraId="4F5043C5" w14:textId="4ABA4A11" w:rsidR="004258F2" w:rsidRPr="002D0C45" w:rsidRDefault="004258F2" w:rsidP="004258F2">
      <w:pPr>
        <w:tabs>
          <w:tab w:val="left" w:pos="966"/>
        </w:tabs>
        <w:ind w:left="426"/>
        <w:rPr>
          <w:rFonts w:ascii="Sylfaen" w:hAnsi="Sylfaen"/>
          <w:b/>
          <w:lang w:val="ka-GE"/>
        </w:rPr>
      </w:pPr>
      <w:r w:rsidRPr="002D0C45">
        <w:rPr>
          <w:rFonts w:ascii="Sylfaen" w:hAnsi="Sylfaen"/>
          <w:b/>
          <w:lang w:val="ka-GE"/>
        </w:rPr>
        <w:t>ზ.4.2</w:t>
      </w:r>
      <w:r w:rsidR="00F735CC">
        <w:rPr>
          <w:rFonts w:ascii="Sylfaen" w:hAnsi="Sylfaen"/>
          <w:b/>
          <w:lang w:val="ka-GE"/>
        </w:rPr>
        <w:t xml:space="preserve"> </w:t>
      </w:r>
      <w:r w:rsidRPr="002D0C45">
        <w:rPr>
          <w:rFonts w:ascii="Sylfaen" w:hAnsi="Sylfaen"/>
          <w:b/>
          <w:lang w:val="ka-GE"/>
        </w:rPr>
        <w:t>-</w:t>
      </w:r>
      <w:r w:rsidRPr="002D0C45">
        <w:rPr>
          <w:rFonts w:ascii="Sylfaen" w:hAnsi="Sylfaen"/>
          <w:b/>
          <w:spacing w:val="-4"/>
          <w:lang w:val="ka-GE"/>
        </w:rPr>
        <w:t xml:space="preserve"> </w:t>
      </w:r>
      <w:r w:rsidRPr="002D0C45">
        <w:rPr>
          <w:rFonts w:ascii="Sylfaen" w:hAnsi="Sylfaen"/>
          <w:b/>
          <w:lang w:val="ka-GE"/>
        </w:rPr>
        <w:t>მყარი სხეული</w:t>
      </w:r>
    </w:p>
    <w:p w14:paraId="5544CD68" w14:textId="77777777" w:rsidR="004258F2" w:rsidRPr="002D0C45" w:rsidRDefault="004258F2" w:rsidP="004258F2">
      <w:pPr>
        <w:pStyle w:val="BodyText"/>
        <w:ind w:left="360" w:right="760"/>
        <w:jc w:val="both"/>
        <w:rPr>
          <w:spacing w:val="-2"/>
          <w:sz w:val="22"/>
          <w:szCs w:val="22"/>
          <w:u w:val="single"/>
          <w:lang w:val="ka-GE"/>
        </w:rPr>
      </w:pPr>
      <w:r w:rsidRPr="002D0C45">
        <w:rPr>
          <w:rFonts w:ascii="Sylfaen" w:hAnsi="Sylfaen"/>
          <w:spacing w:val="-2"/>
          <w:sz w:val="22"/>
          <w:szCs w:val="22"/>
          <w:u w:val="single"/>
          <w:lang w:val="ka-GE"/>
        </w:rPr>
        <w:t>პრინციპი</w:t>
      </w:r>
    </w:p>
    <w:p w14:paraId="4B88FDC0" w14:textId="77777777" w:rsidR="004258F2" w:rsidRPr="002D0C45" w:rsidRDefault="004258F2" w:rsidP="009705C6">
      <w:pPr>
        <w:pStyle w:val="BodyText"/>
        <w:ind w:left="360" w:right="760"/>
        <w:jc w:val="both"/>
        <w:rPr>
          <w:spacing w:val="-2"/>
          <w:sz w:val="22"/>
          <w:szCs w:val="22"/>
          <w:lang w:val="ka-GE"/>
        </w:rPr>
      </w:pPr>
      <w:r w:rsidRPr="002D0C45">
        <w:rPr>
          <w:rFonts w:ascii="Sylfaen" w:hAnsi="Sylfaen"/>
          <w:spacing w:val="-2"/>
          <w:sz w:val="22"/>
          <w:szCs w:val="22"/>
          <w:lang w:val="ka-GE"/>
        </w:rPr>
        <w:t>მყარი</w:t>
      </w:r>
      <w:r w:rsidRPr="002D0C45">
        <w:rPr>
          <w:spacing w:val="-2"/>
          <w:sz w:val="22"/>
          <w:szCs w:val="22"/>
          <w:lang w:val="ka-GE"/>
        </w:rPr>
        <w:t xml:space="preserve"> </w:t>
      </w:r>
      <w:r w:rsidRPr="002D0C45">
        <w:rPr>
          <w:rFonts w:ascii="Sylfaen" w:hAnsi="Sylfaen"/>
          <w:spacing w:val="-2"/>
          <w:sz w:val="22"/>
          <w:szCs w:val="22"/>
          <w:lang w:val="ka-GE"/>
        </w:rPr>
        <w:t>სხეულის</w:t>
      </w:r>
      <w:r w:rsidRPr="002D0C45">
        <w:rPr>
          <w:spacing w:val="-2"/>
          <w:sz w:val="22"/>
          <w:szCs w:val="22"/>
          <w:lang w:val="ka-GE"/>
        </w:rPr>
        <w:t xml:space="preserve"> </w:t>
      </w:r>
      <w:r w:rsidRPr="002D0C45">
        <w:rPr>
          <w:rFonts w:ascii="Sylfaen" w:hAnsi="Sylfaen"/>
          <w:spacing w:val="-2"/>
          <w:sz w:val="22"/>
          <w:szCs w:val="22"/>
          <w:lang w:val="ka-GE"/>
        </w:rPr>
        <w:t>ზემოქმედების</w:t>
      </w:r>
      <w:r w:rsidRPr="002D0C45">
        <w:rPr>
          <w:spacing w:val="-2"/>
          <w:sz w:val="22"/>
          <w:szCs w:val="22"/>
          <w:lang w:val="ka-GE"/>
        </w:rPr>
        <w:t xml:space="preserve"> </w:t>
      </w:r>
      <w:r w:rsidRPr="002D0C45">
        <w:rPr>
          <w:rFonts w:ascii="Sylfaen" w:hAnsi="Sylfaen"/>
          <w:spacing w:val="-2"/>
          <w:sz w:val="22"/>
          <w:szCs w:val="22"/>
          <w:lang w:val="ka-GE"/>
        </w:rPr>
        <w:t>ტესტი</w:t>
      </w:r>
      <w:r w:rsidRPr="002D0C45">
        <w:rPr>
          <w:spacing w:val="-2"/>
          <w:sz w:val="22"/>
          <w:szCs w:val="22"/>
          <w:lang w:val="ka-GE"/>
        </w:rPr>
        <w:t xml:space="preserve"> </w:t>
      </w:r>
      <w:r w:rsidRPr="002D0C45">
        <w:rPr>
          <w:rFonts w:ascii="Sylfaen" w:hAnsi="Sylfaen"/>
          <w:spacing w:val="-2"/>
          <w:sz w:val="22"/>
          <w:szCs w:val="22"/>
          <w:lang w:val="ka-GE"/>
        </w:rPr>
        <w:t>ახდენს</w:t>
      </w:r>
      <w:r w:rsidRPr="002D0C45">
        <w:rPr>
          <w:spacing w:val="-2"/>
          <w:sz w:val="22"/>
          <w:szCs w:val="22"/>
          <w:lang w:val="ka-GE"/>
        </w:rPr>
        <w:t xml:space="preserve"> </w:t>
      </w:r>
      <w:r w:rsidRPr="002D0C45">
        <w:rPr>
          <w:rFonts w:ascii="Sylfaen" w:hAnsi="Sylfaen"/>
          <w:spacing w:val="-2"/>
          <w:sz w:val="22"/>
          <w:szCs w:val="22"/>
          <w:lang w:val="ka-GE"/>
        </w:rPr>
        <w:t>პროდუქტზე</w:t>
      </w:r>
      <w:r w:rsidRPr="002D0C45">
        <w:rPr>
          <w:spacing w:val="-2"/>
          <w:sz w:val="22"/>
          <w:szCs w:val="22"/>
          <w:lang w:val="ka-GE"/>
        </w:rPr>
        <w:t xml:space="preserve"> </w:t>
      </w:r>
      <w:r w:rsidRPr="002D0C45">
        <w:rPr>
          <w:rFonts w:ascii="Sylfaen" w:hAnsi="Sylfaen"/>
          <w:spacing w:val="-2"/>
          <w:sz w:val="22"/>
          <w:szCs w:val="22"/>
          <w:lang w:val="ka-GE"/>
        </w:rPr>
        <w:t>შემთხვევით</w:t>
      </w:r>
      <w:r w:rsidRPr="002D0C45">
        <w:rPr>
          <w:spacing w:val="-2"/>
          <w:sz w:val="22"/>
          <w:szCs w:val="22"/>
          <w:lang w:val="ka-GE"/>
        </w:rPr>
        <w:t xml:space="preserve"> </w:t>
      </w:r>
      <w:r w:rsidRPr="002D0C45">
        <w:rPr>
          <w:rFonts w:ascii="Sylfaen" w:hAnsi="Sylfaen"/>
          <w:spacing w:val="-2"/>
          <w:sz w:val="22"/>
          <w:szCs w:val="22"/>
          <w:lang w:val="ka-GE"/>
        </w:rPr>
        <w:t>დავარდნილი</w:t>
      </w:r>
      <w:r w:rsidRPr="002D0C45">
        <w:rPr>
          <w:spacing w:val="-2"/>
          <w:sz w:val="22"/>
          <w:szCs w:val="22"/>
          <w:lang w:val="ka-GE"/>
        </w:rPr>
        <w:t xml:space="preserve"> </w:t>
      </w:r>
      <w:r w:rsidRPr="002D0C45">
        <w:rPr>
          <w:rFonts w:ascii="Sylfaen" w:hAnsi="Sylfaen"/>
          <w:spacing w:val="-2"/>
          <w:sz w:val="22"/>
          <w:szCs w:val="22"/>
          <w:lang w:val="ka-GE"/>
        </w:rPr>
        <w:t>ობიექტის</w:t>
      </w:r>
      <w:r w:rsidRPr="002D0C45">
        <w:rPr>
          <w:spacing w:val="-2"/>
          <w:sz w:val="22"/>
          <w:szCs w:val="22"/>
          <w:lang w:val="ka-GE"/>
        </w:rPr>
        <w:t xml:space="preserve"> </w:t>
      </w:r>
      <w:r w:rsidRPr="002D0C45">
        <w:rPr>
          <w:rFonts w:ascii="Sylfaen" w:hAnsi="Sylfaen"/>
          <w:spacing w:val="-2"/>
          <w:sz w:val="22"/>
          <w:szCs w:val="22"/>
          <w:lang w:val="ka-GE"/>
        </w:rPr>
        <w:t>შედეგად</w:t>
      </w:r>
      <w:r w:rsidRPr="002D0C45">
        <w:rPr>
          <w:spacing w:val="-2"/>
          <w:sz w:val="22"/>
          <w:szCs w:val="22"/>
          <w:lang w:val="ka-GE"/>
        </w:rPr>
        <w:t xml:space="preserve"> </w:t>
      </w:r>
      <w:r w:rsidRPr="002D0C45">
        <w:rPr>
          <w:rFonts w:ascii="Sylfaen" w:hAnsi="Sylfaen"/>
          <w:spacing w:val="-2"/>
          <w:sz w:val="22"/>
          <w:szCs w:val="22"/>
          <w:lang w:val="ka-GE"/>
        </w:rPr>
        <w:t>წარმოქმნილი</w:t>
      </w:r>
      <w:r w:rsidRPr="002D0C45">
        <w:rPr>
          <w:spacing w:val="-2"/>
          <w:sz w:val="22"/>
          <w:szCs w:val="22"/>
          <w:lang w:val="ka-GE"/>
        </w:rPr>
        <w:t xml:space="preserve"> </w:t>
      </w:r>
      <w:r w:rsidRPr="002D0C45">
        <w:rPr>
          <w:rFonts w:ascii="Sylfaen" w:hAnsi="Sylfaen"/>
          <w:spacing w:val="-2"/>
          <w:sz w:val="22"/>
          <w:szCs w:val="22"/>
          <w:lang w:val="ka-GE"/>
        </w:rPr>
        <w:t>ზემოქმედების</w:t>
      </w:r>
      <w:r w:rsidRPr="002D0C45">
        <w:rPr>
          <w:spacing w:val="-2"/>
          <w:sz w:val="22"/>
          <w:szCs w:val="22"/>
          <w:lang w:val="ka-GE"/>
        </w:rPr>
        <w:t xml:space="preserve"> </w:t>
      </w:r>
      <w:r w:rsidRPr="002D0C45">
        <w:rPr>
          <w:rFonts w:ascii="Sylfaen" w:hAnsi="Sylfaen"/>
          <w:spacing w:val="-2"/>
          <w:sz w:val="22"/>
          <w:szCs w:val="22"/>
          <w:lang w:val="ka-GE"/>
        </w:rPr>
        <w:t>სიმულირებას</w:t>
      </w:r>
      <w:r w:rsidRPr="002D0C45">
        <w:rPr>
          <w:spacing w:val="-2"/>
          <w:sz w:val="22"/>
          <w:szCs w:val="22"/>
          <w:lang w:val="ka-GE"/>
        </w:rPr>
        <w:t>.</w:t>
      </w:r>
    </w:p>
    <w:p w14:paraId="617B88F6" w14:textId="77777777" w:rsidR="004258F2" w:rsidRPr="002D0C45" w:rsidRDefault="004258F2" w:rsidP="009705C6">
      <w:pPr>
        <w:pStyle w:val="BodyText"/>
        <w:ind w:left="360" w:right="760"/>
        <w:jc w:val="both"/>
        <w:rPr>
          <w:rFonts w:ascii="Sylfaen" w:hAnsi="Sylfaen"/>
          <w:spacing w:val="-2"/>
          <w:sz w:val="22"/>
          <w:szCs w:val="22"/>
          <w:lang w:val="ka-GE"/>
        </w:rPr>
      </w:pPr>
      <w:r w:rsidRPr="002D0C45">
        <w:rPr>
          <w:rFonts w:ascii="Sylfaen" w:hAnsi="Sylfaen"/>
          <w:spacing w:val="-2"/>
          <w:sz w:val="22"/>
          <w:szCs w:val="22"/>
          <w:lang w:val="ka-GE"/>
        </w:rPr>
        <w:t>მყარი</w:t>
      </w:r>
      <w:r w:rsidRPr="002D0C45">
        <w:rPr>
          <w:spacing w:val="-2"/>
          <w:sz w:val="22"/>
          <w:szCs w:val="22"/>
          <w:lang w:val="ka-GE"/>
        </w:rPr>
        <w:t xml:space="preserve"> </w:t>
      </w:r>
      <w:r w:rsidRPr="002D0C45">
        <w:rPr>
          <w:rFonts w:ascii="Sylfaen" w:hAnsi="Sylfaen"/>
          <w:spacing w:val="-2"/>
          <w:sz w:val="22"/>
          <w:szCs w:val="22"/>
          <w:lang w:val="ka-GE"/>
        </w:rPr>
        <w:t>სხეული</w:t>
      </w:r>
      <w:r w:rsidRPr="002D0C45">
        <w:rPr>
          <w:spacing w:val="-2"/>
          <w:sz w:val="22"/>
          <w:szCs w:val="22"/>
          <w:lang w:val="ka-GE"/>
        </w:rPr>
        <w:t xml:space="preserve"> </w:t>
      </w:r>
      <w:r w:rsidRPr="002D0C45">
        <w:rPr>
          <w:rFonts w:ascii="Sylfaen" w:hAnsi="Sylfaen"/>
          <w:spacing w:val="-2"/>
          <w:sz w:val="22"/>
          <w:szCs w:val="22"/>
          <w:lang w:val="ka-GE"/>
        </w:rPr>
        <w:t>უნდა</w:t>
      </w:r>
      <w:r w:rsidRPr="002D0C45">
        <w:rPr>
          <w:spacing w:val="-2"/>
          <w:sz w:val="22"/>
          <w:szCs w:val="22"/>
          <w:lang w:val="ka-GE"/>
        </w:rPr>
        <w:t xml:space="preserve"> </w:t>
      </w:r>
      <w:r w:rsidRPr="002D0C45">
        <w:rPr>
          <w:rFonts w:ascii="Sylfaen" w:hAnsi="Sylfaen"/>
          <w:spacing w:val="-2"/>
          <w:sz w:val="22"/>
          <w:szCs w:val="22"/>
          <w:lang w:val="ka-GE"/>
        </w:rPr>
        <w:t>ჩამოვარდეს</w:t>
      </w:r>
      <w:r w:rsidRPr="002D0C45">
        <w:rPr>
          <w:spacing w:val="-2"/>
          <w:sz w:val="22"/>
          <w:szCs w:val="22"/>
          <w:lang w:val="ka-GE"/>
        </w:rPr>
        <w:t xml:space="preserve"> </w:t>
      </w:r>
      <w:r w:rsidRPr="002D0C45">
        <w:rPr>
          <w:rFonts w:ascii="Sylfaen" w:hAnsi="Sylfaen"/>
          <w:spacing w:val="-2"/>
          <w:sz w:val="22"/>
          <w:szCs w:val="22"/>
          <w:lang w:val="ka-GE"/>
        </w:rPr>
        <w:t>სიმაღლიდან</w:t>
      </w:r>
      <w:r w:rsidRPr="002D0C45">
        <w:rPr>
          <w:spacing w:val="-2"/>
          <w:sz w:val="22"/>
          <w:szCs w:val="22"/>
          <w:lang w:val="ka-GE"/>
        </w:rPr>
        <w:t xml:space="preserve">, </w:t>
      </w:r>
      <w:r w:rsidRPr="002D0C45">
        <w:rPr>
          <w:rFonts w:ascii="Sylfaen" w:hAnsi="Sylfaen"/>
          <w:spacing w:val="-2"/>
          <w:sz w:val="22"/>
          <w:szCs w:val="22"/>
          <w:lang w:val="ka-GE"/>
        </w:rPr>
        <w:t>რაც</w:t>
      </w:r>
      <w:r w:rsidRPr="002D0C45">
        <w:rPr>
          <w:spacing w:val="-2"/>
          <w:sz w:val="22"/>
          <w:szCs w:val="22"/>
          <w:lang w:val="ka-GE"/>
        </w:rPr>
        <w:t xml:space="preserve"> </w:t>
      </w:r>
      <w:r w:rsidRPr="002D0C45">
        <w:rPr>
          <w:rFonts w:ascii="Sylfaen" w:hAnsi="Sylfaen"/>
          <w:spacing w:val="-2"/>
          <w:sz w:val="22"/>
          <w:szCs w:val="22"/>
          <w:lang w:val="ka-GE"/>
        </w:rPr>
        <w:t>შექმნის</w:t>
      </w:r>
      <w:r w:rsidRPr="002D0C45">
        <w:rPr>
          <w:spacing w:val="-2"/>
          <w:sz w:val="22"/>
          <w:szCs w:val="22"/>
          <w:lang w:val="ka-GE"/>
        </w:rPr>
        <w:t xml:space="preserve"> </w:t>
      </w:r>
      <w:r w:rsidRPr="002D0C45">
        <w:rPr>
          <w:rFonts w:ascii="Sylfaen" w:hAnsi="Sylfaen"/>
          <w:spacing w:val="-2"/>
          <w:sz w:val="22"/>
          <w:szCs w:val="22"/>
          <w:lang w:val="ka-GE"/>
        </w:rPr>
        <w:t>ზემოქმედების</w:t>
      </w:r>
      <w:r w:rsidRPr="002D0C45">
        <w:rPr>
          <w:spacing w:val="-2"/>
          <w:sz w:val="22"/>
          <w:szCs w:val="22"/>
          <w:lang w:val="ka-GE"/>
        </w:rPr>
        <w:t xml:space="preserve"> </w:t>
      </w:r>
      <w:r w:rsidRPr="002D0C45">
        <w:rPr>
          <w:rFonts w:ascii="Sylfaen" w:hAnsi="Sylfaen"/>
          <w:spacing w:val="-2"/>
          <w:sz w:val="22"/>
          <w:szCs w:val="22"/>
          <w:lang w:val="ka-GE"/>
        </w:rPr>
        <w:t>ენერგიას</w:t>
      </w:r>
      <w:r w:rsidRPr="002D0C45">
        <w:rPr>
          <w:spacing w:val="-2"/>
          <w:sz w:val="22"/>
          <w:szCs w:val="22"/>
          <w:lang w:val="ka-GE"/>
        </w:rPr>
        <w:t xml:space="preserve">, </w:t>
      </w:r>
      <w:r w:rsidRPr="002D0C45">
        <w:rPr>
          <w:rFonts w:ascii="Sylfaen" w:hAnsi="Sylfaen"/>
          <w:spacing w:val="-2"/>
          <w:sz w:val="22"/>
          <w:szCs w:val="22"/>
          <w:lang w:val="ka-GE"/>
        </w:rPr>
        <w:t>რომელიც</w:t>
      </w:r>
      <w:r w:rsidRPr="002D0C45">
        <w:rPr>
          <w:spacing w:val="-2"/>
          <w:sz w:val="22"/>
          <w:szCs w:val="22"/>
          <w:lang w:val="ka-GE"/>
        </w:rPr>
        <w:t xml:space="preserve"> </w:t>
      </w:r>
      <w:r w:rsidRPr="002D0C45">
        <w:rPr>
          <w:rFonts w:ascii="Sylfaen" w:hAnsi="Sylfaen"/>
          <w:spacing w:val="-2"/>
          <w:sz w:val="22"/>
          <w:szCs w:val="22"/>
          <w:lang w:val="ka-GE"/>
        </w:rPr>
        <w:t>შეესაბამება</w:t>
      </w:r>
      <w:r w:rsidRPr="002D0C45">
        <w:rPr>
          <w:spacing w:val="-2"/>
          <w:sz w:val="22"/>
          <w:szCs w:val="22"/>
          <w:lang w:val="ka-GE"/>
        </w:rPr>
        <w:t xml:space="preserve"> </w:t>
      </w:r>
      <w:r w:rsidRPr="002D0C45">
        <w:rPr>
          <w:rFonts w:ascii="Sylfaen" w:hAnsi="Sylfaen"/>
          <w:spacing w:val="-2"/>
          <w:sz w:val="22"/>
          <w:szCs w:val="22"/>
          <w:lang w:val="ka-GE"/>
        </w:rPr>
        <w:t>მყარი</w:t>
      </w:r>
      <w:r w:rsidRPr="002D0C45">
        <w:rPr>
          <w:spacing w:val="-2"/>
          <w:sz w:val="22"/>
          <w:szCs w:val="22"/>
          <w:lang w:val="ka-GE"/>
        </w:rPr>
        <w:t xml:space="preserve"> </w:t>
      </w:r>
      <w:r w:rsidRPr="002D0C45">
        <w:rPr>
          <w:rFonts w:ascii="Sylfaen" w:hAnsi="Sylfaen"/>
          <w:spacing w:val="-2"/>
          <w:sz w:val="22"/>
          <w:szCs w:val="22"/>
          <w:lang w:val="ka-GE"/>
        </w:rPr>
        <w:t>საგნების</w:t>
      </w:r>
      <w:r w:rsidRPr="002D0C45">
        <w:rPr>
          <w:spacing w:val="-2"/>
          <w:sz w:val="22"/>
          <w:szCs w:val="22"/>
          <w:lang w:val="ka-GE"/>
        </w:rPr>
        <w:t xml:space="preserve"> </w:t>
      </w:r>
      <w:r w:rsidRPr="002D0C45">
        <w:rPr>
          <w:rFonts w:ascii="Sylfaen" w:hAnsi="Sylfaen"/>
          <w:spacing w:val="-2"/>
          <w:sz w:val="22"/>
          <w:szCs w:val="22"/>
          <w:lang w:val="ka-GE"/>
        </w:rPr>
        <w:t>მიერ</w:t>
      </w:r>
      <w:r w:rsidRPr="002D0C45">
        <w:rPr>
          <w:spacing w:val="-2"/>
          <w:sz w:val="22"/>
          <w:szCs w:val="22"/>
          <w:lang w:val="ka-GE"/>
        </w:rPr>
        <w:t xml:space="preserve"> </w:t>
      </w:r>
      <w:r w:rsidRPr="002D0C45">
        <w:rPr>
          <w:rFonts w:ascii="Sylfaen" w:hAnsi="Sylfaen"/>
          <w:spacing w:val="-2"/>
          <w:sz w:val="22"/>
          <w:szCs w:val="22"/>
          <w:lang w:val="ka-GE"/>
        </w:rPr>
        <w:t>გამოყოფილი</w:t>
      </w:r>
      <w:r w:rsidRPr="002D0C45">
        <w:rPr>
          <w:spacing w:val="-2"/>
          <w:sz w:val="22"/>
          <w:szCs w:val="22"/>
          <w:lang w:val="ka-GE"/>
        </w:rPr>
        <w:t xml:space="preserve"> </w:t>
      </w:r>
      <w:r w:rsidRPr="002D0C45">
        <w:rPr>
          <w:rFonts w:ascii="Sylfaen" w:hAnsi="Sylfaen"/>
          <w:spacing w:val="-2"/>
          <w:sz w:val="22"/>
          <w:szCs w:val="22"/>
          <w:lang w:val="ka-GE"/>
        </w:rPr>
        <w:t>ზემოქმედების</w:t>
      </w:r>
      <w:r w:rsidRPr="002D0C45">
        <w:rPr>
          <w:spacing w:val="-2"/>
          <w:sz w:val="22"/>
          <w:szCs w:val="22"/>
          <w:lang w:val="ka-GE"/>
        </w:rPr>
        <w:t xml:space="preserve"> </w:t>
      </w:r>
      <w:r w:rsidRPr="002D0C45">
        <w:rPr>
          <w:rFonts w:ascii="Sylfaen" w:hAnsi="Sylfaen"/>
          <w:spacing w:val="-2"/>
          <w:sz w:val="22"/>
          <w:szCs w:val="22"/>
          <w:lang w:val="ka-GE"/>
        </w:rPr>
        <w:t>ენერგიას</w:t>
      </w:r>
      <w:r w:rsidRPr="002D0C45">
        <w:rPr>
          <w:spacing w:val="-2"/>
          <w:sz w:val="22"/>
          <w:szCs w:val="22"/>
          <w:lang w:val="ka-GE"/>
        </w:rPr>
        <w:t>.</w:t>
      </w:r>
    </w:p>
    <w:p w14:paraId="5B4239E1" w14:textId="77777777" w:rsidR="004258F2" w:rsidRPr="002D0C45" w:rsidRDefault="004258F2" w:rsidP="009705C6">
      <w:pPr>
        <w:pStyle w:val="BodyText"/>
        <w:ind w:left="360" w:right="760"/>
        <w:jc w:val="both"/>
        <w:rPr>
          <w:rFonts w:ascii="Sylfaen" w:hAnsi="Sylfaen"/>
          <w:spacing w:val="-2"/>
          <w:sz w:val="22"/>
          <w:szCs w:val="22"/>
          <w:lang w:val="ka-GE"/>
        </w:rPr>
      </w:pPr>
    </w:p>
    <w:p w14:paraId="16B357E3" w14:textId="77777777" w:rsidR="004258F2" w:rsidRPr="002D0C45" w:rsidRDefault="004258F2" w:rsidP="004258F2">
      <w:pPr>
        <w:pStyle w:val="BodyText"/>
        <w:ind w:left="360" w:right="760"/>
        <w:rPr>
          <w:rFonts w:ascii="Sylfaen" w:hAnsi="Sylfaen"/>
          <w:sz w:val="22"/>
          <w:szCs w:val="22"/>
          <w:lang w:val="ka-GE"/>
        </w:rPr>
      </w:pPr>
      <w:r w:rsidRPr="002D0C45">
        <w:rPr>
          <w:rFonts w:ascii="Sylfaen" w:hAnsi="Sylfaen"/>
          <w:sz w:val="22"/>
          <w:szCs w:val="22"/>
          <w:u w:val="single"/>
          <w:lang w:val="ka-GE"/>
        </w:rPr>
        <w:t>ტესტირების აპარატი</w:t>
      </w:r>
    </w:p>
    <w:p w14:paraId="793F6F8F" w14:textId="77777777" w:rsidR="004258F2" w:rsidRPr="002D0C45" w:rsidRDefault="004258F2" w:rsidP="004258F2">
      <w:pPr>
        <w:pStyle w:val="BodyText"/>
        <w:ind w:left="426" w:right="426"/>
        <w:jc w:val="both"/>
        <w:rPr>
          <w:rFonts w:ascii="Sylfaen" w:hAnsi="Sylfaen"/>
          <w:sz w:val="22"/>
          <w:szCs w:val="22"/>
          <w:lang w:val="ka-GE"/>
        </w:rPr>
      </w:pPr>
      <w:r w:rsidRPr="002D0C45">
        <w:rPr>
          <w:rFonts w:ascii="Sylfaen" w:hAnsi="Sylfaen"/>
          <w:sz w:val="22"/>
          <w:szCs w:val="22"/>
          <w:lang w:val="ka-GE"/>
        </w:rPr>
        <w:t>მყარი სხეულის მქონე დარტყმითი მექანიზმები უნდა იყოს ფოლადის ბურთი, დიამეტრით (63,5 ± 1,0) მმ, (1030 ± 40) გ მასით (1 კგ ფოლადის ბურთი) და ფოლადის ბურთი, დიამეტრით (50 ± 0,5) მმ, მასით (514 ± 19) გ (0,5 კგ ფოლადის ბურთი).</w:t>
      </w:r>
    </w:p>
    <w:tbl>
      <w:tblPr>
        <w:tblStyle w:val="TableNormal1"/>
        <w:tblW w:w="0" w:type="auto"/>
        <w:tblInd w:w="491" w:type="dxa"/>
        <w:tblLayout w:type="fixed"/>
        <w:tblLook w:val="01E0" w:firstRow="1" w:lastRow="1" w:firstColumn="1" w:lastColumn="1" w:noHBand="0" w:noVBand="0"/>
      </w:tblPr>
      <w:tblGrid>
        <w:gridCol w:w="4614"/>
        <w:gridCol w:w="4249"/>
      </w:tblGrid>
      <w:tr w:rsidR="004258F2" w:rsidRPr="002D0C45" w14:paraId="3750501F" w14:textId="77777777" w:rsidTr="003E3502">
        <w:trPr>
          <w:trHeight w:val="5245"/>
        </w:trPr>
        <w:tc>
          <w:tcPr>
            <w:tcW w:w="4614" w:type="dxa"/>
          </w:tcPr>
          <w:p w14:paraId="11A7C7D3" w14:textId="77777777" w:rsidR="004258F2" w:rsidRPr="002D0C45" w:rsidRDefault="004258F2" w:rsidP="003E3502">
            <w:pPr>
              <w:pStyle w:val="TableParagraph"/>
              <w:spacing w:before="7"/>
              <w:rPr>
                <w:rFonts w:ascii="Sylfaen" w:hAnsi="Sylfaen"/>
                <w:lang w:val="ka-GE"/>
              </w:rPr>
            </w:pPr>
          </w:p>
          <w:p w14:paraId="6CA99B54" w14:textId="77777777" w:rsidR="004258F2" w:rsidRPr="002D0C45" w:rsidRDefault="004258F2" w:rsidP="003E3502">
            <w:pPr>
              <w:pStyle w:val="TableParagraph"/>
              <w:ind w:left="195"/>
              <w:rPr>
                <w:rFonts w:ascii="Sylfaen" w:hAnsi="Sylfaen"/>
                <w:lang w:val="ka-GE"/>
              </w:rPr>
            </w:pPr>
            <w:r w:rsidRPr="002D0C45">
              <w:rPr>
                <w:rFonts w:ascii="Sylfaen" w:hAnsi="Sylfaen"/>
                <w:noProof/>
              </w:rPr>
              <mc:AlternateContent>
                <mc:Choice Requires="wps">
                  <w:drawing>
                    <wp:anchor distT="0" distB="0" distL="114300" distR="114300" simplePos="0" relativeHeight="251708416" behindDoc="0" locked="0" layoutInCell="1" allowOverlap="1" wp14:anchorId="60D79E27" wp14:editId="4ADB1B01">
                      <wp:simplePos x="0" y="0"/>
                      <wp:positionH relativeFrom="column">
                        <wp:posOffset>557911</wp:posOffset>
                      </wp:positionH>
                      <wp:positionV relativeFrom="paragraph">
                        <wp:posOffset>3011551</wp:posOffset>
                      </wp:positionV>
                      <wp:extent cx="1786128" cy="219456"/>
                      <wp:effectExtent l="0" t="0" r="24130" b="28575"/>
                      <wp:wrapNone/>
                      <wp:docPr id="1452" name="Поле 1452"/>
                      <wp:cNvGraphicFramePr/>
                      <a:graphic xmlns:a="http://schemas.openxmlformats.org/drawingml/2006/main">
                        <a:graphicData uri="http://schemas.microsoft.com/office/word/2010/wordprocessingShape">
                          <wps:wsp>
                            <wps:cNvSpPr txBox="1"/>
                            <wps:spPr>
                              <a:xfrm>
                                <a:off x="0" y="0"/>
                                <a:ext cx="1786128" cy="21945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C27851D" w14:textId="77777777" w:rsidR="00636917" w:rsidRPr="005913E3" w:rsidRDefault="00636917" w:rsidP="004258F2">
                                  <w:pPr>
                                    <w:rPr>
                                      <w:rFonts w:ascii="Sylfaen" w:hAnsi="Sylfaen"/>
                                      <w:sz w:val="16"/>
                                      <w:lang w:val="ka-GE"/>
                                    </w:rPr>
                                  </w:pPr>
                                  <w:r>
                                    <w:rPr>
                                      <w:rFonts w:ascii="Sylfaen" w:hAnsi="Sylfaen"/>
                                      <w:sz w:val="16"/>
                                      <w:lang w:val="ka-GE"/>
                                    </w:rPr>
                                    <w:t>ჩანთის თეორიული ზონა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D79E27" id="Поле 1452" o:spid="_x0000_s1056" type="#_x0000_t202" style="position:absolute;left:0;text-align:left;margin-left:43.95pt;margin-top:237.15pt;width:140.65pt;height:17.3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" fillcolor="white [3201]" strokeweight=".5pt">
                      <v:textbox>
                        <w:txbxContent>
                          <w:p w14:paraId="4C27851D" w14:textId="77777777" w:rsidR="00636917" w:rsidRPr="005913E3" w:rsidRDefault="00636917" w:rsidP="004258F2">
                            <w:pPr>
                              <w:rPr>
                                <w:rFonts w:ascii="Sylfaen" w:hAnsi="Sylfaen"/>
                                <w:sz w:val="16"/>
                                <w:lang w:val="ka-GE"/>
                              </w:rPr>
                            </w:pPr>
                            <w:r>
                              <w:rPr>
                                <w:rFonts w:ascii="Sylfaen" w:hAnsi="Sylfaen"/>
                                <w:sz w:val="16"/>
                                <w:lang w:val="ka-GE"/>
                              </w:rPr>
                              <w:t>ჩანთის თეორიული ზონა</w:t>
                            </w:r>
                          </w:p>
                        </w:txbxContent>
                      </v:textbox>
                    </v:shape>
                  </w:pict>
                </mc:Fallback>
              </mc:AlternateContent>
            </w:r>
            <w:r w:rsidRPr="002D0C45">
              <w:rPr>
                <w:rFonts w:ascii="Sylfaen" w:hAnsi="Sylfaen"/>
                <w:noProof/>
              </w:rPr>
              <w:drawing>
                <wp:inline distT="0" distB="0" distL="0" distR="0" wp14:anchorId="52A7D139" wp14:editId="0B126C13">
                  <wp:extent cx="2467046" cy="3162395"/>
                  <wp:effectExtent l="0" t="0" r="0" b="0"/>
                  <wp:docPr id="401" name="Image 4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1" name="Image 401"/>
                          <pic:cNvPicPr/>
                        </pic:nvPicPr>
                        <pic:blipFill>
                          <a:blip r:embed="rId99" cstate="print"/>
                          <a:stretch>
                            <a:fillRect/>
                          </a:stretch>
                        </pic:blipFill>
                        <pic:spPr>
                          <a:xfrm>
                            <a:off x="0" y="0"/>
                            <a:ext cx="2467046" cy="3162395"/>
                          </a:xfrm>
                          <a:prstGeom prst="rect">
                            <a:avLst/>
                          </a:prstGeom>
                        </pic:spPr>
                      </pic:pic>
                    </a:graphicData>
                  </a:graphic>
                </wp:inline>
              </w:drawing>
            </w:r>
          </w:p>
        </w:tc>
        <w:tc>
          <w:tcPr>
            <w:tcW w:w="4249" w:type="dxa"/>
          </w:tcPr>
          <w:p w14:paraId="41B8CFC4" w14:textId="77777777" w:rsidR="004258F2" w:rsidRPr="002D0C45" w:rsidRDefault="004258F2" w:rsidP="003E3502">
            <w:pPr>
              <w:pStyle w:val="TableParagraph"/>
              <w:rPr>
                <w:rFonts w:ascii="Sylfaen" w:hAnsi="Sylfaen"/>
                <w:lang w:val="ka-GE"/>
              </w:rPr>
            </w:pPr>
          </w:p>
          <w:p w14:paraId="6A075B8E" w14:textId="77777777" w:rsidR="004258F2" w:rsidRPr="002D0C45" w:rsidRDefault="004258F2" w:rsidP="003E3502">
            <w:pPr>
              <w:pStyle w:val="TableParagraph"/>
              <w:ind w:left="128"/>
              <w:rPr>
                <w:rFonts w:ascii="Sylfaen" w:hAnsi="Sylfaen"/>
                <w:lang w:val="ka-GE"/>
              </w:rPr>
            </w:pPr>
            <w:r w:rsidRPr="002D0C45">
              <w:rPr>
                <w:rFonts w:ascii="Sylfaen" w:hAnsi="Sylfaen"/>
                <w:noProof/>
              </w:rPr>
              <mc:AlternateContent>
                <mc:Choice Requires="wps">
                  <w:drawing>
                    <wp:anchor distT="0" distB="0" distL="114300" distR="114300" simplePos="0" relativeHeight="251709440" behindDoc="0" locked="0" layoutInCell="1" allowOverlap="1" wp14:anchorId="5CC8CBC0" wp14:editId="1E3D5D18">
                      <wp:simplePos x="0" y="0"/>
                      <wp:positionH relativeFrom="column">
                        <wp:posOffset>688213</wp:posOffset>
                      </wp:positionH>
                      <wp:positionV relativeFrom="paragraph">
                        <wp:posOffset>3107055</wp:posOffset>
                      </wp:positionV>
                      <wp:extent cx="1615440" cy="243840"/>
                      <wp:effectExtent l="0" t="0" r="22860" b="22860"/>
                      <wp:wrapNone/>
                      <wp:docPr id="1453" name="Поле 1453"/>
                      <wp:cNvGraphicFramePr/>
                      <a:graphic xmlns:a="http://schemas.openxmlformats.org/drawingml/2006/main">
                        <a:graphicData uri="http://schemas.microsoft.com/office/word/2010/wordprocessingShape">
                          <wps:wsp>
                            <wps:cNvSpPr txBox="1"/>
                            <wps:spPr>
                              <a:xfrm>
                                <a:off x="0" y="0"/>
                                <a:ext cx="1615440" cy="2438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F389FFB" w14:textId="77777777" w:rsidR="00636917" w:rsidRPr="005913E3" w:rsidRDefault="00636917" w:rsidP="004258F2">
                                  <w:pPr>
                                    <w:rPr>
                                      <w:sz w:val="14"/>
                                      <w:lang w:val="ka-GE"/>
                                    </w:rPr>
                                  </w:pPr>
                                  <w:r>
                                    <w:rPr>
                                      <w:rFonts w:ascii="Sylfaen" w:hAnsi="Sylfaen" w:cs="Sylfaen"/>
                                      <w:sz w:val="14"/>
                                    </w:rPr>
                                    <w:t xml:space="preserve">50 </w:t>
                                  </w:r>
                                  <w:r>
                                    <w:rPr>
                                      <w:rFonts w:ascii="Sylfaen" w:hAnsi="Sylfaen" w:cs="Sylfaen"/>
                                      <w:sz w:val="14"/>
                                      <w:lang w:val="ka-GE"/>
                                    </w:rPr>
                                    <w:t xml:space="preserve">კგ </w:t>
                                  </w:r>
                                  <w:r w:rsidRPr="005913E3">
                                    <w:rPr>
                                      <w:rFonts w:ascii="Sylfaen" w:hAnsi="Sylfaen" w:cs="Sylfaen"/>
                                      <w:sz w:val="14"/>
                                    </w:rPr>
                                    <w:t>სფეროკონუსური</w:t>
                                  </w:r>
                                  <w:r>
                                    <w:rPr>
                                      <w:rFonts w:ascii="Sylfaen" w:hAnsi="Sylfaen" w:cs="Sylfaen"/>
                                      <w:sz w:val="14"/>
                                      <w:lang w:val="ka-GE"/>
                                    </w:rPr>
                                    <w:t xml:space="preserve"> ჩანთა</w:t>
                                  </w:r>
                                </w:p>
                                <w:p w14:paraId="2A5E3887" w14:textId="77777777" w:rsidR="00636917" w:rsidRDefault="00636917" w:rsidP="004258F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C8CBC0" id="Поле 1453" o:spid="_x0000_s1057" type="#_x0000_t202" style="position:absolute;left:0;text-align:left;margin-left:54.2pt;margin-top:244.65pt;width:127.2pt;height:19.2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" fillcolor="white [3201]" strokeweight=".5pt">
                      <v:textbox>
                        <w:txbxContent>
                          <w:p w14:paraId="2F389FFB" w14:textId="77777777" w:rsidR="00636917" w:rsidRPr="005913E3" w:rsidRDefault="00636917" w:rsidP="004258F2">
                            <w:pPr>
                              <w:rPr>
                                <w:sz w:val="14"/>
                                <w:lang w:val="ka-GE"/>
                              </w:rPr>
                            </w:pPr>
                            <w:r>
                              <w:rPr>
                                <w:rFonts w:ascii="Sylfaen" w:hAnsi="Sylfaen" w:cs="Sylfaen"/>
                                <w:sz w:val="14"/>
                              </w:rPr>
                              <w:t xml:space="preserve">50 </w:t>
                            </w:r>
                            <w:r>
                              <w:rPr>
                                <w:rFonts w:ascii="Sylfaen" w:hAnsi="Sylfaen" w:cs="Sylfaen"/>
                                <w:sz w:val="14"/>
                                <w:lang w:val="ka-GE"/>
                              </w:rPr>
                              <w:t xml:space="preserve">კგ </w:t>
                            </w:r>
                            <w:r w:rsidRPr="005913E3">
                              <w:rPr>
                                <w:rFonts w:ascii="Sylfaen" w:hAnsi="Sylfaen" w:cs="Sylfaen"/>
                                <w:sz w:val="14"/>
                              </w:rPr>
                              <w:t>სფეროკონუსური</w:t>
                            </w:r>
                            <w:r>
                              <w:rPr>
                                <w:rFonts w:ascii="Sylfaen" w:hAnsi="Sylfaen" w:cs="Sylfaen"/>
                                <w:sz w:val="14"/>
                                <w:lang w:val="ka-GE"/>
                              </w:rPr>
                              <w:t xml:space="preserve"> ჩანთა</w:t>
                            </w:r>
                          </w:p>
                          <w:p w14:paraId="2A5E3887" w14:textId="77777777" w:rsidR="00636917" w:rsidRDefault="00636917" w:rsidP="004258F2"/>
                        </w:txbxContent>
                      </v:textbox>
                    </v:shape>
                  </w:pict>
                </mc:Fallback>
              </mc:AlternateContent>
            </w:r>
            <w:r w:rsidRPr="002D0C45">
              <w:rPr>
                <w:rFonts w:ascii="Sylfaen" w:hAnsi="Sylfaen"/>
                <w:noProof/>
              </w:rPr>
              <mc:AlternateContent>
                <mc:Choice Requires="wps">
                  <w:drawing>
                    <wp:anchor distT="0" distB="0" distL="114300" distR="114300" simplePos="0" relativeHeight="251707392" behindDoc="0" locked="0" layoutInCell="1" allowOverlap="1" wp14:anchorId="33291B1D" wp14:editId="4B02069E">
                      <wp:simplePos x="0" y="0"/>
                      <wp:positionH relativeFrom="column">
                        <wp:posOffset>1736725</wp:posOffset>
                      </wp:positionH>
                      <wp:positionV relativeFrom="paragraph">
                        <wp:posOffset>1930908</wp:posOffset>
                      </wp:positionV>
                      <wp:extent cx="1688465" cy="377952"/>
                      <wp:effectExtent l="0" t="0" r="26035" b="22225"/>
                      <wp:wrapNone/>
                      <wp:docPr id="1451" name="Поле 1451"/>
                      <wp:cNvGraphicFramePr/>
                      <a:graphic xmlns:a="http://schemas.openxmlformats.org/drawingml/2006/main">
                        <a:graphicData uri="http://schemas.microsoft.com/office/word/2010/wordprocessingShape">
                          <wps:wsp>
                            <wps:cNvSpPr txBox="1"/>
                            <wps:spPr>
                              <a:xfrm>
                                <a:off x="0" y="0"/>
                                <a:ext cx="1688465" cy="37795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5A043C5" w14:textId="77777777" w:rsidR="00636917" w:rsidRPr="005913E3" w:rsidRDefault="00636917" w:rsidP="004258F2">
                                  <w:pPr>
                                    <w:rPr>
                                      <w:rFonts w:ascii="Sylfaen" w:hAnsi="Sylfaen"/>
                                      <w:sz w:val="16"/>
                                      <w:lang w:val="ka-GE"/>
                                    </w:rPr>
                                  </w:pPr>
                                  <w:r w:rsidRPr="005913E3">
                                    <w:rPr>
                                      <w:rFonts w:ascii="Sylfaen" w:hAnsi="Sylfaen"/>
                                      <w:sz w:val="16"/>
                                      <w:lang w:val="ka-GE"/>
                                    </w:rPr>
                                    <w:t>ტყავის ძირი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3291B1D" id="Поле 1451" o:spid="_x0000_s1058" type="#_x0000_t202" style="position:absolute;left:0;text-align:left;margin-left:136.75pt;margin-top:152.05pt;width:132.95pt;height:29.7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" fillcolor="white [3201]" strokeweight=".5pt">
                      <v:textbox>
                        <w:txbxContent>
                          <w:p w14:paraId="75A043C5" w14:textId="77777777" w:rsidR="00636917" w:rsidRPr="005913E3" w:rsidRDefault="00636917" w:rsidP="004258F2">
                            <w:pPr>
                              <w:rPr>
                                <w:rFonts w:ascii="Sylfaen" w:hAnsi="Sylfaen"/>
                                <w:sz w:val="16"/>
                                <w:lang w:val="ka-GE"/>
                              </w:rPr>
                            </w:pPr>
                            <w:r w:rsidRPr="005913E3">
                              <w:rPr>
                                <w:rFonts w:ascii="Sylfaen" w:hAnsi="Sylfaen"/>
                                <w:sz w:val="16"/>
                                <w:lang w:val="ka-GE"/>
                              </w:rPr>
                              <w:t>ტყავის ძირი</w:t>
                            </w:r>
                          </w:p>
                        </w:txbxContent>
                      </v:textbox>
                    </v:shape>
                  </w:pict>
                </mc:Fallback>
              </mc:AlternateContent>
            </w:r>
            <w:r w:rsidRPr="002D0C45">
              <w:rPr>
                <w:rFonts w:ascii="Sylfaen" w:hAnsi="Sylfaen"/>
                <w:noProof/>
              </w:rPr>
              <mc:AlternateContent>
                <mc:Choice Requires="wps">
                  <w:drawing>
                    <wp:anchor distT="0" distB="0" distL="114300" distR="114300" simplePos="0" relativeHeight="251706368" behindDoc="0" locked="0" layoutInCell="1" allowOverlap="1" wp14:anchorId="27C4C87F" wp14:editId="434C7598">
                      <wp:simplePos x="0" y="0"/>
                      <wp:positionH relativeFrom="column">
                        <wp:posOffset>1736725</wp:posOffset>
                      </wp:positionH>
                      <wp:positionV relativeFrom="paragraph">
                        <wp:posOffset>1363980</wp:posOffset>
                      </wp:positionV>
                      <wp:extent cx="1688592" cy="365760"/>
                      <wp:effectExtent l="0" t="0" r="26035" b="15240"/>
                      <wp:wrapNone/>
                      <wp:docPr id="1450" name="Поле 1450"/>
                      <wp:cNvGraphicFramePr/>
                      <a:graphic xmlns:a="http://schemas.openxmlformats.org/drawingml/2006/main">
                        <a:graphicData uri="http://schemas.microsoft.com/office/word/2010/wordprocessingShape">
                          <wps:wsp>
                            <wps:cNvSpPr txBox="1"/>
                            <wps:spPr>
                              <a:xfrm>
                                <a:off x="0" y="0"/>
                                <a:ext cx="1688592" cy="3657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FCC2429" w14:textId="77777777" w:rsidR="00636917" w:rsidRPr="005913E3" w:rsidRDefault="00636917" w:rsidP="004258F2">
                                  <w:pPr>
                                    <w:rPr>
                                      <w:rFonts w:asciiTheme="minorHAnsi" w:hAnsiTheme="minorHAnsi"/>
                                      <w:sz w:val="16"/>
                                      <w:lang w:val="ka-GE"/>
                                    </w:rPr>
                                  </w:pPr>
                                  <w:r>
                                    <w:rPr>
                                      <w:rFonts w:asciiTheme="minorHAnsi" w:hAnsiTheme="minorHAnsi"/>
                                      <w:sz w:val="16"/>
                                      <w:lang w:val="ka-GE"/>
                                    </w:rPr>
                                    <w:t xml:space="preserve">8 </w:t>
                                  </w:r>
                                  <w:r w:rsidRPr="003656A4">
                                    <w:rPr>
                                      <w:rFonts w:ascii="Sylfaen" w:hAnsi="Sylfaen"/>
                                      <w:sz w:val="16"/>
                                      <w:lang w:val="ka-GE"/>
                                    </w:rPr>
                                    <w:t>ტილოს განყოფილება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C4C87F" id="Поле 1450" o:spid="_x0000_s1059" type="#_x0000_t202" style="position:absolute;left:0;text-align:left;margin-left:136.75pt;margin-top:107.4pt;width:132.95pt;height:28.8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" fillcolor="white [3201]" strokeweight=".5pt">
                      <v:textbox>
                        <w:txbxContent>
                          <w:p w14:paraId="6FCC2429" w14:textId="77777777" w:rsidR="00636917" w:rsidRPr="005913E3" w:rsidRDefault="00636917" w:rsidP="004258F2">
                            <w:pPr>
                              <w:rPr>
                                <w:rFonts w:asciiTheme="minorHAnsi" w:hAnsiTheme="minorHAnsi"/>
                                <w:sz w:val="16"/>
                                <w:lang w:val="ka-GE"/>
                              </w:rPr>
                            </w:pPr>
                            <w:r>
                              <w:rPr>
                                <w:rFonts w:asciiTheme="minorHAnsi" w:hAnsiTheme="minorHAnsi"/>
                                <w:sz w:val="16"/>
                                <w:lang w:val="ka-GE"/>
                              </w:rPr>
                              <w:t xml:space="preserve">8 </w:t>
                            </w:r>
                            <w:r w:rsidRPr="003656A4">
                              <w:rPr>
                                <w:rFonts w:ascii="Sylfaen" w:hAnsi="Sylfaen"/>
                                <w:sz w:val="16"/>
                                <w:lang w:val="ka-GE"/>
                              </w:rPr>
                              <w:t>ტილოს განყოფილება</w:t>
                            </w:r>
                          </w:p>
                        </w:txbxContent>
                      </v:textbox>
                    </v:shape>
                  </w:pict>
                </mc:Fallback>
              </mc:AlternateContent>
            </w:r>
            <w:r w:rsidRPr="002D0C45">
              <w:rPr>
                <w:rFonts w:ascii="Sylfaen" w:hAnsi="Sylfaen"/>
                <w:noProof/>
              </w:rPr>
              <mc:AlternateContent>
                <mc:Choice Requires="wps">
                  <w:drawing>
                    <wp:anchor distT="0" distB="0" distL="114300" distR="114300" simplePos="0" relativeHeight="251705344" behindDoc="0" locked="0" layoutInCell="1" allowOverlap="1" wp14:anchorId="674830AB" wp14:editId="577FF1E7">
                      <wp:simplePos x="0" y="0"/>
                      <wp:positionH relativeFrom="column">
                        <wp:posOffset>1736471</wp:posOffset>
                      </wp:positionH>
                      <wp:positionV relativeFrom="paragraph">
                        <wp:posOffset>815340</wp:posOffset>
                      </wp:positionV>
                      <wp:extent cx="1438656" cy="390144"/>
                      <wp:effectExtent l="0" t="0" r="28575" b="10160"/>
                      <wp:wrapNone/>
                      <wp:docPr id="1449" name="Поле 1449"/>
                      <wp:cNvGraphicFramePr/>
                      <a:graphic xmlns:a="http://schemas.openxmlformats.org/drawingml/2006/main">
                        <a:graphicData uri="http://schemas.microsoft.com/office/word/2010/wordprocessingShape">
                          <wps:wsp>
                            <wps:cNvSpPr txBox="1"/>
                            <wps:spPr>
                              <a:xfrm>
                                <a:off x="0" y="0"/>
                                <a:ext cx="1438656" cy="39014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F3D49D7" w14:textId="77777777" w:rsidR="00636917" w:rsidRPr="005913E3" w:rsidRDefault="00636917" w:rsidP="004258F2">
                                  <w:pPr>
                                    <w:rPr>
                                      <w:rFonts w:ascii="Sylfaen" w:hAnsi="Sylfaen"/>
                                      <w:sz w:val="16"/>
                                      <w:lang w:val="ka-GE"/>
                                    </w:rPr>
                                  </w:pPr>
                                  <w:r>
                                    <w:rPr>
                                      <w:rFonts w:ascii="Sylfaen" w:hAnsi="Sylfaen"/>
                                      <w:sz w:val="16"/>
                                      <w:lang w:val="ka-GE"/>
                                    </w:rPr>
                                    <w:t>ტყავის ჩანთა ან ტექსტილი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4830AB" id="Поле 1449" o:spid="_x0000_s1060" type="#_x0000_t202" style="position:absolute;left:0;text-align:left;margin-left:136.75pt;margin-top:64.2pt;width:113.3pt;height:30.7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" fillcolor="white [3201]" strokeweight=".5pt">
                      <v:textbox>
                        <w:txbxContent>
                          <w:p w14:paraId="1F3D49D7" w14:textId="77777777" w:rsidR="00636917" w:rsidRPr="005913E3" w:rsidRDefault="00636917" w:rsidP="004258F2">
                            <w:pPr>
                              <w:rPr>
                                <w:rFonts w:ascii="Sylfaen" w:hAnsi="Sylfaen"/>
                                <w:sz w:val="16"/>
                                <w:lang w:val="ka-GE"/>
                              </w:rPr>
                            </w:pPr>
                            <w:r>
                              <w:rPr>
                                <w:rFonts w:ascii="Sylfaen" w:hAnsi="Sylfaen"/>
                                <w:sz w:val="16"/>
                                <w:lang w:val="ka-GE"/>
                              </w:rPr>
                              <w:t>ტყავის ჩანთა ან ტექსტილი</w:t>
                            </w:r>
                          </w:p>
                        </w:txbxContent>
                      </v:textbox>
                    </v:shape>
                  </w:pict>
                </mc:Fallback>
              </mc:AlternateContent>
            </w:r>
            <w:r w:rsidRPr="002D0C45">
              <w:rPr>
                <w:rFonts w:ascii="Sylfaen" w:hAnsi="Sylfaen"/>
                <w:noProof/>
              </w:rPr>
              <mc:AlternateContent>
                <mc:Choice Requires="wps">
                  <w:drawing>
                    <wp:anchor distT="0" distB="0" distL="114300" distR="114300" simplePos="0" relativeHeight="251704320" behindDoc="0" locked="0" layoutInCell="1" allowOverlap="1" wp14:anchorId="62700654" wp14:editId="7EAFB56E">
                      <wp:simplePos x="0" y="0"/>
                      <wp:positionH relativeFrom="column">
                        <wp:posOffset>1736725</wp:posOffset>
                      </wp:positionH>
                      <wp:positionV relativeFrom="paragraph">
                        <wp:posOffset>163068</wp:posOffset>
                      </wp:positionV>
                      <wp:extent cx="1645920" cy="377952"/>
                      <wp:effectExtent l="0" t="0" r="11430" b="22225"/>
                      <wp:wrapNone/>
                      <wp:docPr id="1448" name="Поле 1448"/>
                      <wp:cNvGraphicFramePr/>
                      <a:graphic xmlns:a="http://schemas.openxmlformats.org/drawingml/2006/main">
                        <a:graphicData uri="http://schemas.microsoft.com/office/word/2010/wordprocessingShape">
                          <wps:wsp>
                            <wps:cNvSpPr txBox="1"/>
                            <wps:spPr>
                              <a:xfrm>
                                <a:off x="0" y="0"/>
                                <a:ext cx="1645920" cy="37795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21D7884" w14:textId="77777777" w:rsidR="00636917" w:rsidRPr="005913E3" w:rsidRDefault="00636917" w:rsidP="004258F2">
                                  <w:pPr>
                                    <w:rPr>
                                      <w:rFonts w:ascii="Sylfaen" w:hAnsi="Sylfaen"/>
                                      <w:sz w:val="10"/>
                                      <w:lang w:val="ka-GE"/>
                                    </w:rPr>
                                  </w:pPr>
                                  <w:r w:rsidRPr="005913E3">
                                    <w:rPr>
                                      <w:rFonts w:ascii="Sylfaen" w:hAnsi="Sylfaen"/>
                                      <w:sz w:val="16"/>
                                      <w:lang w:val="ka-GE"/>
                                    </w:rPr>
                                    <w:t>საკიდრის რგოლი (ან რგოლები)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700654" id="Поле 1448" o:spid="_x0000_s1061" type="#_x0000_t202" style="position:absolute;left:0;text-align:left;margin-left:136.75pt;margin-top:12.85pt;width:129.6pt;height:29.7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" fillcolor="white [3201]" strokeweight=".5pt">
                      <v:textbox>
                        <w:txbxContent>
                          <w:p w14:paraId="621D7884" w14:textId="77777777" w:rsidR="00636917" w:rsidRPr="005913E3" w:rsidRDefault="00636917" w:rsidP="004258F2">
                            <w:pPr>
                              <w:rPr>
                                <w:rFonts w:ascii="Sylfaen" w:hAnsi="Sylfaen"/>
                                <w:sz w:val="10"/>
                                <w:lang w:val="ka-GE"/>
                              </w:rPr>
                            </w:pPr>
                            <w:r w:rsidRPr="005913E3">
                              <w:rPr>
                                <w:rFonts w:ascii="Sylfaen" w:hAnsi="Sylfaen"/>
                                <w:sz w:val="16"/>
                                <w:lang w:val="ka-GE"/>
                              </w:rPr>
                              <w:t>საკიდრის რგოლი (ან რგოლები)</w:t>
                            </w:r>
                          </w:p>
                        </w:txbxContent>
                      </v:textbox>
                    </v:shape>
                  </w:pict>
                </mc:Fallback>
              </mc:AlternateContent>
            </w:r>
            <w:r w:rsidRPr="002D0C45">
              <w:rPr>
                <w:rFonts w:ascii="Sylfaen" w:hAnsi="Sylfaen"/>
                <w:noProof/>
              </w:rPr>
              <w:drawing>
                <wp:inline distT="0" distB="0" distL="0" distR="0" wp14:anchorId="35D032E6" wp14:editId="0F3D77CD">
                  <wp:extent cx="2501408" cy="3193256"/>
                  <wp:effectExtent l="0" t="0" r="0" b="7620"/>
                  <wp:docPr id="402" name="Image 4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2" name="Image 402"/>
                          <pic:cNvPicPr/>
                        </pic:nvPicPr>
                        <pic:blipFill>
                          <a:blip r:embed="rId100" cstate="print"/>
                          <a:stretch>
                            <a:fillRect/>
                          </a:stretch>
                        </pic:blipFill>
                        <pic:spPr>
                          <a:xfrm>
                            <a:off x="0" y="0"/>
                            <a:ext cx="2501408" cy="3193256"/>
                          </a:xfrm>
                          <a:prstGeom prst="rect">
                            <a:avLst/>
                          </a:prstGeom>
                        </pic:spPr>
                      </pic:pic>
                    </a:graphicData>
                  </a:graphic>
                </wp:inline>
              </w:drawing>
            </w:r>
          </w:p>
        </w:tc>
      </w:tr>
      <w:tr w:rsidR="004258F2" w:rsidRPr="002D0C45" w14:paraId="2E3A4336" w14:textId="77777777" w:rsidTr="003E3502">
        <w:trPr>
          <w:trHeight w:val="404"/>
        </w:trPr>
        <w:tc>
          <w:tcPr>
            <w:tcW w:w="4614" w:type="dxa"/>
          </w:tcPr>
          <w:p w14:paraId="1F1E8091" w14:textId="77777777" w:rsidR="004258F2" w:rsidRPr="002D0C45" w:rsidRDefault="004258F2" w:rsidP="003E3502">
            <w:pPr>
              <w:pStyle w:val="TableParagraph"/>
              <w:spacing w:before="98"/>
              <w:ind w:right="55"/>
              <w:jc w:val="center"/>
              <w:rPr>
                <w:rFonts w:ascii="Sylfaen" w:hAnsi="Sylfaen"/>
                <w:b/>
                <w:lang w:val="ka-GE"/>
              </w:rPr>
            </w:pPr>
          </w:p>
          <w:p w14:paraId="70370334" w14:textId="77777777" w:rsidR="004258F2" w:rsidRPr="002D0C45" w:rsidRDefault="004258F2" w:rsidP="003E3502">
            <w:pPr>
              <w:pStyle w:val="TableParagraph"/>
              <w:spacing w:before="98"/>
              <w:ind w:right="55"/>
              <w:jc w:val="center"/>
              <w:rPr>
                <w:rFonts w:ascii="Sylfaen" w:hAnsi="Sylfaen"/>
                <w:lang w:val="ka-GE"/>
              </w:rPr>
            </w:pPr>
            <w:r w:rsidRPr="002D0C45">
              <w:rPr>
                <w:rFonts w:ascii="Sylfaen" w:hAnsi="Sylfaen"/>
                <w:b/>
                <w:lang w:val="ka-GE"/>
              </w:rPr>
              <w:t>სურათი ზ.4.2.1: რბილი სხეულისთვის განკუთვნილი ჩანთის თეორიული ზომა</w:t>
            </w:r>
            <w:r w:rsidRPr="002D0C45">
              <w:rPr>
                <w:rFonts w:ascii="Sylfaen" w:hAnsi="Sylfaen"/>
                <w:spacing w:val="-4"/>
                <w:lang w:val="ka-GE"/>
              </w:rPr>
              <w:t>.</w:t>
            </w:r>
          </w:p>
        </w:tc>
        <w:tc>
          <w:tcPr>
            <w:tcW w:w="4249" w:type="dxa"/>
          </w:tcPr>
          <w:p w14:paraId="0982DB81" w14:textId="77777777" w:rsidR="004258F2" w:rsidRPr="002D0C45" w:rsidRDefault="004258F2" w:rsidP="003E3502">
            <w:pPr>
              <w:pStyle w:val="TableParagraph"/>
              <w:spacing w:before="98"/>
              <w:ind w:left="108"/>
              <w:rPr>
                <w:rFonts w:ascii="Sylfaen" w:hAnsi="Sylfaen"/>
                <w:b/>
                <w:lang w:val="ka-GE"/>
              </w:rPr>
            </w:pPr>
          </w:p>
          <w:p w14:paraId="7C2B8FD8" w14:textId="77777777" w:rsidR="004258F2" w:rsidRPr="002D0C45" w:rsidRDefault="004258F2" w:rsidP="003E3502">
            <w:pPr>
              <w:pStyle w:val="TableParagraph"/>
              <w:spacing w:before="98"/>
              <w:ind w:left="108"/>
              <w:rPr>
                <w:rFonts w:ascii="Sylfaen" w:hAnsi="Sylfaen"/>
                <w:lang w:val="ka-GE"/>
              </w:rPr>
            </w:pPr>
            <w:r w:rsidRPr="002D0C45">
              <w:rPr>
                <w:rFonts w:ascii="Sylfaen" w:hAnsi="Sylfaen"/>
                <w:b/>
                <w:lang w:val="ka-GE"/>
              </w:rPr>
              <w:t>სურათი</w:t>
            </w:r>
            <w:r w:rsidRPr="002D0C45">
              <w:rPr>
                <w:rFonts w:ascii="Sylfaen" w:hAnsi="Sylfaen"/>
                <w:b/>
                <w:spacing w:val="-5"/>
                <w:lang w:val="ka-GE"/>
              </w:rPr>
              <w:t xml:space="preserve"> </w:t>
            </w:r>
            <w:r w:rsidRPr="002D0C45">
              <w:rPr>
                <w:rFonts w:ascii="Sylfaen" w:hAnsi="Sylfaen"/>
                <w:b/>
                <w:lang w:val="ka-GE"/>
              </w:rPr>
              <w:t>ზ.4.2.2:</w:t>
            </w:r>
            <w:r w:rsidRPr="002D0C45">
              <w:rPr>
                <w:rFonts w:ascii="Sylfaen" w:hAnsi="Sylfaen"/>
                <w:b/>
                <w:spacing w:val="-4"/>
                <w:lang w:val="ka-GE"/>
              </w:rPr>
              <w:t xml:space="preserve"> </w:t>
            </w:r>
            <w:r w:rsidRPr="002D0C45">
              <w:rPr>
                <w:rFonts w:ascii="Sylfaen" w:hAnsi="Sylfaen"/>
                <w:lang w:val="ka-GE"/>
              </w:rPr>
              <w:t>სხეულის რბილი დამრტყმელი ელემენტი</w:t>
            </w:r>
            <w:r w:rsidRPr="002D0C45">
              <w:rPr>
                <w:rFonts w:ascii="Sylfaen" w:hAnsi="Sylfaen"/>
                <w:spacing w:val="-2"/>
                <w:lang w:val="ka-GE"/>
              </w:rPr>
              <w:t>.</w:t>
            </w:r>
          </w:p>
        </w:tc>
      </w:tr>
      <w:tr w:rsidR="004258F2" w:rsidRPr="002D0C45" w14:paraId="26835C77" w14:textId="77777777" w:rsidTr="003E3502">
        <w:trPr>
          <w:trHeight w:val="5366"/>
        </w:trPr>
        <w:tc>
          <w:tcPr>
            <w:tcW w:w="4614" w:type="dxa"/>
          </w:tcPr>
          <w:p w14:paraId="0C313E45" w14:textId="77777777" w:rsidR="004258F2" w:rsidRPr="002D0C45" w:rsidRDefault="004258F2" w:rsidP="003E3502">
            <w:pPr>
              <w:pStyle w:val="TableParagraph"/>
              <w:spacing w:before="9"/>
              <w:rPr>
                <w:rFonts w:ascii="Sylfaen" w:hAnsi="Sylfaen"/>
                <w:lang w:val="ka-GE"/>
              </w:rPr>
            </w:pPr>
          </w:p>
          <w:p w14:paraId="582E93C3" w14:textId="77777777" w:rsidR="004258F2" w:rsidRPr="002D0C45" w:rsidRDefault="004258F2" w:rsidP="003E3502">
            <w:pPr>
              <w:pStyle w:val="TableParagraph"/>
              <w:ind w:left="541"/>
              <w:rPr>
                <w:rFonts w:ascii="Sylfaen" w:hAnsi="Sylfaen"/>
                <w:lang w:val="ka-GE"/>
              </w:rPr>
            </w:pPr>
            <w:r w:rsidRPr="002D0C45">
              <w:rPr>
                <w:rFonts w:ascii="Sylfaen" w:hAnsi="Sylfaen"/>
                <w:noProof/>
              </w:rPr>
              <w:drawing>
                <wp:inline distT="0" distB="0" distL="0" distR="0" wp14:anchorId="4429A992" wp14:editId="0D5B256D">
                  <wp:extent cx="2106638" cy="3205162"/>
                  <wp:effectExtent l="0" t="0" r="0" b="0"/>
                  <wp:docPr id="403" name="Image 4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3" name="Image 403"/>
                          <pic:cNvPicPr/>
                        </pic:nvPicPr>
                        <pic:blipFill>
                          <a:blip r:embed="rId101" cstate="print"/>
                          <a:stretch>
                            <a:fillRect/>
                          </a:stretch>
                        </pic:blipFill>
                        <pic:spPr>
                          <a:xfrm>
                            <a:off x="0" y="0"/>
                            <a:ext cx="2106638" cy="3205162"/>
                          </a:xfrm>
                          <a:prstGeom prst="rect">
                            <a:avLst/>
                          </a:prstGeom>
                        </pic:spPr>
                      </pic:pic>
                    </a:graphicData>
                  </a:graphic>
                </wp:inline>
              </w:drawing>
            </w:r>
          </w:p>
        </w:tc>
        <w:tc>
          <w:tcPr>
            <w:tcW w:w="4249" w:type="dxa"/>
          </w:tcPr>
          <w:p w14:paraId="0DE7909C" w14:textId="77777777" w:rsidR="004258F2" w:rsidRPr="002D0C45" w:rsidRDefault="004258F2" w:rsidP="003E3502">
            <w:pPr>
              <w:pStyle w:val="TableParagraph"/>
              <w:spacing w:before="140"/>
              <w:rPr>
                <w:rFonts w:ascii="Sylfaen" w:hAnsi="Sylfaen"/>
                <w:lang w:val="ka-GE"/>
              </w:rPr>
            </w:pPr>
          </w:p>
          <w:p w14:paraId="07A37250" w14:textId="77777777" w:rsidR="004258F2" w:rsidRPr="002D0C45" w:rsidRDefault="004258F2" w:rsidP="003E3502">
            <w:pPr>
              <w:pStyle w:val="TableParagraph"/>
              <w:ind w:left="108"/>
              <w:rPr>
                <w:rFonts w:ascii="Sylfaen" w:hAnsi="Sylfaen"/>
                <w:b/>
                <w:lang w:val="ka-GE"/>
              </w:rPr>
            </w:pPr>
            <w:r w:rsidRPr="002D0C45">
              <w:rPr>
                <w:rFonts w:ascii="Sylfaen" w:hAnsi="Sylfaen"/>
                <w:b/>
                <w:spacing w:val="-2"/>
                <w:lang w:val="ka-GE"/>
              </w:rPr>
              <w:t>პირობითი აღნიშვნა:</w:t>
            </w:r>
          </w:p>
          <w:p w14:paraId="24651F09" w14:textId="77777777" w:rsidR="004258F2" w:rsidRPr="002D0C45" w:rsidRDefault="004258F2" w:rsidP="003E3502">
            <w:pPr>
              <w:pStyle w:val="TableParagraph"/>
              <w:spacing w:before="40" w:line="285" w:lineRule="auto"/>
              <w:ind w:left="290" w:right="2626"/>
              <w:rPr>
                <w:rFonts w:ascii="Sylfaen" w:hAnsi="Sylfaen"/>
                <w:lang w:val="ka-GE"/>
              </w:rPr>
            </w:pPr>
            <w:r w:rsidRPr="002D0C45">
              <w:rPr>
                <w:rFonts w:ascii="Sylfaen" w:hAnsi="Sylfaen"/>
                <w:lang w:val="ka-GE"/>
              </w:rPr>
              <w:t>H</w:t>
            </w:r>
            <w:r w:rsidRPr="002D0C45">
              <w:rPr>
                <w:rFonts w:ascii="Sylfaen" w:hAnsi="Sylfaen"/>
                <w:spacing w:val="-9"/>
                <w:lang w:val="ka-GE"/>
              </w:rPr>
              <w:t xml:space="preserve"> </w:t>
            </w:r>
            <w:r w:rsidRPr="002D0C45">
              <w:rPr>
                <w:rFonts w:ascii="Sylfaen" w:hAnsi="Sylfaen"/>
                <w:lang w:val="ka-GE"/>
              </w:rPr>
              <w:t>=</w:t>
            </w:r>
            <w:r w:rsidRPr="002D0C45">
              <w:rPr>
                <w:rFonts w:ascii="Sylfaen" w:hAnsi="Sylfaen"/>
                <w:spacing w:val="-12"/>
                <w:lang w:val="ka-GE"/>
              </w:rPr>
              <w:t xml:space="preserve"> </w:t>
            </w:r>
            <w:r w:rsidRPr="002D0C45">
              <w:rPr>
                <w:rFonts w:ascii="Sylfaen" w:hAnsi="Sylfaen"/>
                <w:lang w:val="ka-GE"/>
              </w:rPr>
              <w:t>ვარდნის სიმაღლე;</w:t>
            </w:r>
          </w:p>
          <w:p w14:paraId="56646A0B" w14:textId="77777777" w:rsidR="004258F2" w:rsidRPr="002D0C45" w:rsidRDefault="004258F2" w:rsidP="003E3502">
            <w:pPr>
              <w:pStyle w:val="TableParagraph"/>
              <w:spacing w:before="40" w:line="285" w:lineRule="auto"/>
              <w:ind w:left="290" w:right="2626"/>
              <w:rPr>
                <w:rFonts w:ascii="Sylfaen" w:hAnsi="Sylfaen"/>
                <w:lang w:val="ka-GE"/>
              </w:rPr>
            </w:pPr>
            <w:r w:rsidRPr="002D0C45">
              <w:rPr>
                <w:rFonts w:ascii="Sylfaen" w:hAnsi="Sylfaen"/>
                <w:lang w:val="ka-GE"/>
              </w:rPr>
              <w:t xml:space="preserve"> L</w:t>
            </w:r>
            <w:r w:rsidRPr="002D0C45">
              <w:rPr>
                <w:rFonts w:ascii="Sylfaen" w:hAnsi="Sylfaen"/>
                <w:spacing w:val="-4"/>
                <w:lang w:val="ka-GE"/>
              </w:rPr>
              <w:t xml:space="preserve"> </w:t>
            </w:r>
            <w:r w:rsidRPr="002D0C45">
              <w:rPr>
                <w:rFonts w:ascii="Sylfaen" w:hAnsi="Sylfaen"/>
                <w:lang w:val="ka-GE"/>
              </w:rPr>
              <w:t>=</w:t>
            </w:r>
            <w:r w:rsidRPr="002D0C45">
              <w:rPr>
                <w:rFonts w:ascii="Sylfaen" w:hAnsi="Sylfaen"/>
                <w:spacing w:val="-1"/>
                <w:lang w:val="ka-GE"/>
              </w:rPr>
              <w:t xml:space="preserve"> </w:t>
            </w:r>
            <w:r w:rsidRPr="002D0C45">
              <w:rPr>
                <w:rFonts w:ascii="Sylfaen" w:hAnsi="Sylfaen"/>
                <w:lang w:val="ka-GE"/>
              </w:rPr>
              <w:t>თოკის სიგრძე</w:t>
            </w:r>
            <w:r w:rsidRPr="002D0C45">
              <w:rPr>
                <w:rFonts w:ascii="Sylfaen" w:hAnsi="Sylfaen"/>
                <w:spacing w:val="-2"/>
                <w:lang w:val="ka-GE"/>
              </w:rPr>
              <w:t>;</w:t>
            </w:r>
          </w:p>
          <w:p w14:paraId="654516AA" w14:textId="77777777" w:rsidR="004258F2" w:rsidRPr="002D0C45" w:rsidRDefault="004258F2" w:rsidP="003E3502">
            <w:pPr>
              <w:pStyle w:val="TableParagraph"/>
              <w:spacing w:line="206" w:lineRule="exact"/>
              <w:ind w:left="290"/>
              <w:rPr>
                <w:rFonts w:ascii="Sylfaen" w:hAnsi="Sylfaen"/>
                <w:lang w:val="ka-GE"/>
              </w:rPr>
            </w:pPr>
            <w:r w:rsidRPr="002D0C45">
              <w:rPr>
                <w:rFonts w:ascii="Sylfaen" w:hAnsi="Sylfaen"/>
                <w:spacing w:val="-2"/>
                <w:lang w:val="ka-GE"/>
              </w:rPr>
              <w:t>α</w:t>
            </w:r>
            <w:r w:rsidRPr="002D0C45">
              <w:rPr>
                <w:rFonts w:ascii="Sylfaen" w:hAnsi="Sylfaen"/>
                <w:spacing w:val="-11"/>
                <w:lang w:val="ka-GE"/>
              </w:rPr>
              <w:t xml:space="preserve"> </w:t>
            </w:r>
            <w:r w:rsidRPr="002D0C45">
              <w:rPr>
                <w:rFonts w:ascii="Sylfaen" w:hAnsi="Sylfaen"/>
                <w:spacing w:val="-2"/>
                <w:lang w:val="ka-GE"/>
              </w:rPr>
              <w:t>=</w:t>
            </w:r>
            <w:r w:rsidRPr="002D0C45">
              <w:rPr>
                <w:rFonts w:ascii="Sylfaen" w:hAnsi="Sylfaen"/>
                <w:spacing w:val="-9"/>
                <w:lang w:val="ka-GE"/>
              </w:rPr>
              <w:t xml:space="preserve"> </w:t>
            </w:r>
            <w:r w:rsidRPr="002D0C45">
              <w:rPr>
                <w:rFonts w:ascii="Sylfaen" w:hAnsi="Sylfaen"/>
                <w:spacing w:val="-2"/>
                <w:lang w:val="ka-GE"/>
              </w:rPr>
              <w:t>ვარდნის კუთხე</w:t>
            </w:r>
            <w:r w:rsidRPr="002D0C45">
              <w:rPr>
                <w:rFonts w:ascii="Sylfaen" w:hAnsi="Sylfaen"/>
                <w:spacing w:val="-10"/>
                <w:lang w:val="ka-GE"/>
              </w:rPr>
              <w:t xml:space="preserve"> </w:t>
            </w:r>
            <w:r w:rsidRPr="002D0C45">
              <w:rPr>
                <w:rFonts w:ascii="Sylfaen" w:hAnsi="Sylfaen"/>
                <w:spacing w:val="-2"/>
                <w:lang w:val="ka-GE"/>
              </w:rPr>
              <w:t>(მინიმუმ 65°).</w:t>
            </w:r>
          </w:p>
        </w:tc>
      </w:tr>
      <w:tr w:rsidR="004258F2" w:rsidRPr="002D0C45" w14:paraId="79D1C8FD" w14:textId="77777777" w:rsidTr="003E3502">
        <w:trPr>
          <w:trHeight w:val="206"/>
        </w:trPr>
        <w:tc>
          <w:tcPr>
            <w:tcW w:w="4614" w:type="dxa"/>
          </w:tcPr>
          <w:p w14:paraId="187EF981" w14:textId="77777777" w:rsidR="004258F2" w:rsidRPr="002D0C45" w:rsidRDefault="004258F2" w:rsidP="003E3502">
            <w:pPr>
              <w:pStyle w:val="TableParagraph"/>
              <w:spacing w:line="186" w:lineRule="exact"/>
              <w:ind w:right="140"/>
              <w:jc w:val="center"/>
              <w:rPr>
                <w:rFonts w:ascii="Sylfaen" w:hAnsi="Sylfaen"/>
                <w:lang w:val="ka-GE"/>
              </w:rPr>
            </w:pPr>
            <w:r w:rsidRPr="002D0C45">
              <w:rPr>
                <w:rFonts w:ascii="Sylfaen" w:hAnsi="Sylfaen"/>
                <w:b/>
                <w:lang w:val="ka-GE"/>
              </w:rPr>
              <w:t>სურათი ზ.4.2.3: რბილი სხეულის დარტყმა ვერტიკალურ აწყობაზე.</w:t>
            </w:r>
          </w:p>
        </w:tc>
        <w:tc>
          <w:tcPr>
            <w:tcW w:w="4249" w:type="dxa"/>
          </w:tcPr>
          <w:p w14:paraId="5A368D26" w14:textId="77777777" w:rsidR="004258F2" w:rsidRPr="002D0C45" w:rsidRDefault="004258F2" w:rsidP="003E3502">
            <w:pPr>
              <w:pStyle w:val="TableParagraph"/>
              <w:rPr>
                <w:rFonts w:ascii="Sylfaen" w:hAnsi="Sylfaen"/>
                <w:lang w:val="ka-GE"/>
              </w:rPr>
            </w:pPr>
          </w:p>
        </w:tc>
      </w:tr>
    </w:tbl>
    <w:p w14:paraId="0018781E" w14:textId="77777777" w:rsidR="004258F2" w:rsidRPr="002D0C45" w:rsidRDefault="004258F2" w:rsidP="004258F2">
      <w:pPr>
        <w:pStyle w:val="TableParagraph"/>
        <w:rPr>
          <w:rFonts w:ascii="Sylfaen" w:hAnsi="Sylfaen"/>
          <w:lang w:val="ka-GE"/>
        </w:rPr>
        <w:sectPr w:rsidR="004258F2" w:rsidRPr="002D0C45" w:rsidSect="004258F2">
          <w:pgSz w:w="11910" w:h="16840"/>
          <w:pgMar w:top="1580" w:right="708" w:bottom="500" w:left="992" w:header="713" w:footer="308" w:gutter="0"/>
          <w:cols w:space="720"/>
        </w:sectPr>
      </w:pPr>
    </w:p>
    <w:p w14:paraId="45C4C115" w14:textId="1CDE2AA7" w:rsidR="004258F2" w:rsidRPr="002D0C45" w:rsidRDefault="004258F2" w:rsidP="004258F2">
      <w:pPr>
        <w:tabs>
          <w:tab w:val="left" w:pos="540"/>
        </w:tabs>
        <w:spacing w:before="88"/>
        <w:ind w:left="810" w:right="670"/>
        <w:jc w:val="both"/>
        <w:rPr>
          <w:rFonts w:ascii="Sylfaen" w:hAnsi="Sylfaen"/>
          <w:b/>
          <w:lang w:val="ka-GE"/>
        </w:rPr>
      </w:pPr>
      <w:r w:rsidRPr="002D0C45">
        <w:rPr>
          <w:rFonts w:ascii="Sylfaen" w:hAnsi="Sylfaen"/>
          <w:b/>
          <w:lang w:val="ka-GE"/>
        </w:rPr>
        <w:lastRenderedPageBreak/>
        <w:t>ზ</w:t>
      </w:r>
      <w:r w:rsidR="00F735CC">
        <w:rPr>
          <w:rFonts w:ascii="Sylfaen" w:hAnsi="Sylfaen"/>
          <w:b/>
          <w:lang w:val="ka-GE"/>
        </w:rPr>
        <w:t>.5 −</w:t>
      </w:r>
      <w:r w:rsidRPr="002D0C45">
        <w:rPr>
          <w:rFonts w:ascii="Sylfaen" w:hAnsi="Sylfaen"/>
          <w:b/>
          <w:spacing w:val="-5"/>
          <w:lang w:val="ka-GE"/>
        </w:rPr>
        <w:t xml:space="preserve"> </w:t>
      </w:r>
      <w:r w:rsidRPr="002D0C45">
        <w:rPr>
          <w:rFonts w:ascii="Sylfaen" w:hAnsi="Sylfaen"/>
          <w:b/>
          <w:lang w:val="ka-GE"/>
        </w:rPr>
        <w:t>სატესტო ნიმუში</w:t>
      </w:r>
    </w:p>
    <w:p w14:paraId="28302696" w14:textId="77777777" w:rsidR="004258F2" w:rsidRPr="002D0C45" w:rsidRDefault="004258F2">
      <w:pPr>
        <w:pStyle w:val="ListParagraph"/>
        <w:numPr>
          <w:ilvl w:val="0"/>
          <w:numId w:val="55"/>
        </w:numPr>
        <w:tabs>
          <w:tab w:val="left" w:pos="540"/>
          <w:tab w:val="left" w:pos="786"/>
        </w:tabs>
        <w:spacing w:before="202"/>
        <w:ind w:left="360" w:right="670" w:firstLine="0"/>
        <w:contextualSpacing w:val="0"/>
        <w:jc w:val="both"/>
        <w:rPr>
          <w:lang w:val="ka-GE"/>
        </w:rPr>
      </w:pPr>
      <w:r w:rsidRPr="002D0C45">
        <w:rPr>
          <w:rFonts w:ascii="Sylfaen" w:hAnsi="Sylfaen"/>
          <w:lang w:val="ka-GE"/>
        </w:rPr>
        <w:t>აწყობილი</w:t>
      </w:r>
      <w:r w:rsidRPr="002D0C45">
        <w:rPr>
          <w:lang w:val="ka-GE"/>
        </w:rPr>
        <w:t xml:space="preserve"> </w:t>
      </w:r>
      <w:r w:rsidRPr="002D0C45">
        <w:rPr>
          <w:rFonts w:ascii="Sylfaen" w:hAnsi="Sylfaen"/>
          <w:lang w:val="ka-GE"/>
        </w:rPr>
        <w:t>მოპირკეთების კომპლექტის</w:t>
      </w:r>
      <w:r w:rsidRPr="002D0C45">
        <w:rPr>
          <w:lang w:val="ka-GE"/>
        </w:rPr>
        <w:t xml:space="preserve"> </w:t>
      </w:r>
      <w:r w:rsidRPr="002D0C45">
        <w:rPr>
          <w:rFonts w:ascii="Sylfaen" w:hAnsi="Sylfaen"/>
          <w:lang w:val="ka-GE"/>
        </w:rPr>
        <w:t>მექანიკურად</w:t>
      </w:r>
      <w:r w:rsidRPr="002D0C45">
        <w:rPr>
          <w:lang w:val="ka-GE"/>
        </w:rPr>
        <w:t xml:space="preserve"> </w:t>
      </w:r>
      <w:r w:rsidRPr="002D0C45">
        <w:rPr>
          <w:rFonts w:ascii="Sylfaen" w:hAnsi="Sylfaen"/>
          <w:lang w:val="ka-GE"/>
        </w:rPr>
        <w:t>სუსტი</w:t>
      </w:r>
      <w:r w:rsidRPr="002D0C45">
        <w:rPr>
          <w:lang w:val="ka-GE"/>
        </w:rPr>
        <w:t xml:space="preserve"> </w:t>
      </w:r>
      <w:r w:rsidRPr="002D0C45">
        <w:rPr>
          <w:rFonts w:ascii="Sylfaen" w:hAnsi="Sylfaen"/>
          <w:lang w:val="ka-GE"/>
        </w:rPr>
        <w:t>შემთხვევის</w:t>
      </w:r>
      <w:r w:rsidRPr="002D0C45">
        <w:rPr>
          <w:lang w:val="ka-GE"/>
        </w:rPr>
        <w:t xml:space="preserve"> </w:t>
      </w:r>
      <w:r w:rsidRPr="002D0C45">
        <w:rPr>
          <w:rFonts w:ascii="Sylfaen" w:hAnsi="Sylfaen"/>
          <w:lang w:val="ka-GE"/>
        </w:rPr>
        <w:t>დასადგენად</w:t>
      </w:r>
      <w:r w:rsidRPr="002D0C45">
        <w:rPr>
          <w:lang w:val="ka-GE"/>
        </w:rPr>
        <w:t xml:space="preserve">, </w:t>
      </w:r>
      <w:r w:rsidRPr="002D0C45">
        <w:rPr>
          <w:rFonts w:ascii="Sylfaen" w:hAnsi="Sylfaen"/>
          <w:lang w:val="ka-GE"/>
        </w:rPr>
        <w:t>გათვალისწინებული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იყოს</w:t>
      </w:r>
      <w:r w:rsidRPr="002D0C45">
        <w:rPr>
          <w:lang w:val="ka-GE"/>
        </w:rPr>
        <w:t xml:space="preserve"> </w:t>
      </w:r>
      <w:r w:rsidRPr="002D0C45">
        <w:rPr>
          <w:rFonts w:ascii="Sylfaen" w:hAnsi="Sylfaen"/>
          <w:lang w:val="ka-GE"/>
        </w:rPr>
        <w:t>შემდეგი</w:t>
      </w:r>
      <w:r w:rsidRPr="002D0C45">
        <w:rPr>
          <w:lang w:val="ka-GE"/>
        </w:rPr>
        <w:t xml:space="preserve"> </w:t>
      </w:r>
      <w:r w:rsidRPr="002D0C45">
        <w:rPr>
          <w:rFonts w:ascii="Sylfaen" w:hAnsi="Sylfaen"/>
          <w:lang w:val="ka-GE"/>
        </w:rPr>
        <w:t>ასპექტები</w:t>
      </w:r>
      <w:r w:rsidRPr="002D0C45">
        <w:rPr>
          <w:lang w:val="ka-GE"/>
        </w:rPr>
        <w:t>:</w:t>
      </w:r>
    </w:p>
    <w:p w14:paraId="5A451571" w14:textId="53B2D382" w:rsidR="004258F2" w:rsidRPr="002D0C45" w:rsidRDefault="004258F2">
      <w:pPr>
        <w:pStyle w:val="ListParagraph"/>
        <w:numPr>
          <w:ilvl w:val="0"/>
          <w:numId w:val="55"/>
        </w:numPr>
        <w:tabs>
          <w:tab w:val="left" w:pos="540"/>
          <w:tab w:val="left" w:pos="786"/>
        </w:tabs>
        <w:spacing w:before="202"/>
        <w:ind w:left="360" w:right="670" w:firstLine="0"/>
        <w:contextualSpacing w:val="0"/>
        <w:jc w:val="both"/>
        <w:rPr>
          <w:lang w:val="ka-GE"/>
        </w:rPr>
      </w:pPr>
      <w:r w:rsidRPr="002D0C45">
        <w:rPr>
          <w:lang w:val="ka-GE"/>
        </w:rPr>
        <w:t xml:space="preserve">- </w:t>
      </w:r>
      <w:r w:rsidRPr="002D0C45">
        <w:rPr>
          <w:rFonts w:ascii="Sylfaen" w:hAnsi="Sylfaen"/>
          <w:lang w:val="ka-GE"/>
        </w:rPr>
        <w:t>მექანიკურად</w:t>
      </w:r>
      <w:r w:rsidRPr="002D0C45">
        <w:rPr>
          <w:lang w:val="ka-GE"/>
        </w:rPr>
        <w:t xml:space="preserve"> </w:t>
      </w:r>
      <w:r w:rsidRPr="002D0C45">
        <w:rPr>
          <w:rFonts w:ascii="Sylfaen" w:hAnsi="Sylfaen"/>
          <w:lang w:val="ka-GE"/>
        </w:rPr>
        <w:t>სუსტი</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ელემენტი</w:t>
      </w:r>
      <w:r w:rsidRPr="002D0C45">
        <w:rPr>
          <w:lang w:val="ka-GE"/>
        </w:rPr>
        <w:t xml:space="preserve"> (</w:t>
      </w:r>
      <w:r w:rsidRPr="002D0C45">
        <w:rPr>
          <w:rFonts w:ascii="Sylfaen" w:hAnsi="Sylfaen"/>
          <w:lang w:val="ka-GE"/>
        </w:rPr>
        <w:t>მაგ</w:t>
      </w:r>
      <w:r w:rsidRPr="002D0C45">
        <w:rPr>
          <w:lang w:val="ka-GE"/>
        </w:rPr>
        <w:t xml:space="preserve">., </w:t>
      </w:r>
      <w:r w:rsidRPr="002D0C45">
        <w:rPr>
          <w:rFonts w:ascii="Sylfaen" w:hAnsi="Sylfaen"/>
          <w:lang w:val="ka-GE"/>
        </w:rPr>
        <w:t>მინიმალური</w:t>
      </w:r>
      <w:r w:rsidRPr="002D0C45">
        <w:rPr>
          <w:lang w:val="ka-GE"/>
        </w:rPr>
        <w:t xml:space="preserve"> </w:t>
      </w:r>
      <w:r w:rsidRPr="002D0C45">
        <w:rPr>
          <w:rFonts w:ascii="Sylfaen" w:hAnsi="Sylfaen"/>
          <w:lang w:val="ka-GE"/>
        </w:rPr>
        <w:t>სისქე</w:t>
      </w:r>
      <w:r w:rsidRPr="002D0C45">
        <w:rPr>
          <w:lang w:val="ka-GE"/>
        </w:rPr>
        <w:t xml:space="preserve">, </w:t>
      </w:r>
      <w:r w:rsidRPr="002D0C45">
        <w:rPr>
          <w:rFonts w:ascii="Sylfaen" w:hAnsi="Sylfaen"/>
          <w:lang w:val="ka-GE"/>
        </w:rPr>
        <w:t>მინიმალური</w:t>
      </w:r>
      <w:r w:rsidRPr="002D0C45">
        <w:rPr>
          <w:lang w:val="ka-GE"/>
        </w:rPr>
        <w:t xml:space="preserve"> </w:t>
      </w:r>
      <w:r w:rsidRPr="002D0C45">
        <w:rPr>
          <w:rFonts w:ascii="Sylfaen" w:hAnsi="Sylfaen"/>
          <w:lang w:val="ka-GE"/>
        </w:rPr>
        <w:t>მოხრის</w:t>
      </w:r>
      <w:r w:rsidRPr="002D0C45">
        <w:rPr>
          <w:lang w:val="ka-GE"/>
        </w:rPr>
        <w:t xml:space="preserve"> </w:t>
      </w:r>
      <w:r w:rsidRPr="002D0C45">
        <w:rPr>
          <w:rFonts w:ascii="Sylfaen" w:hAnsi="Sylfaen"/>
          <w:lang w:val="ka-GE"/>
        </w:rPr>
        <w:t>სიმტკიცე</w:t>
      </w:r>
      <w:r w:rsidRPr="002D0C45">
        <w:rPr>
          <w:lang w:val="ka-GE"/>
        </w:rPr>
        <w:t xml:space="preserve">, </w:t>
      </w:r>
      <w:r w:rsidRPr="002D0C45">
        <w:rPr>
          <w:rFonts w:ascii="Sylfaen" w:hAnsi="Sylfaen"/>
          <w:lang w:val="ka-GE"/>
        </w:rPr>
        <w:t>მინიმალური</w:t>
      </w:r>
      <w:r w:rsidRPr="002D0C45">
        <w:rPr>
          <w:lang w:val="ka-GE"/>
        </w:rPr>
        <w:t xml:space="preserve"> </w:t>
      </w:r>
      <w:r w:rsidRPr="002D0C45">
        <w:rPr>
          <w:rFonts w:ascii="Sylfaen" w:hAnsi="Sylfaen"/>
          <w:lang w:val="ka-GE"/>
        </w:rPr>
        <w:t>ღარიანი</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ელემენტის</w:t>
      </w:r>
      <w:r w:rsidRPr="002D0C45">
        <w:rPr>
          <w:lang w:val="ka-GE"/>
        </w:rPr>
        <w:t xml:space="preserve"> </w:t>
      </w:r>
      <w:r w:rsidRPr="002D0C45">
        <w:rPr>
          <w:rFonts w:ascii="Sylfaen" w:hAnsi="Sylfaen"/>
          <w:lang w:val="ka-GE"/>
        </w:rPr>
        <w:t>მდგრადობა</w:t>
      </w:r>
      <w:r w:rsidRPr="002D0C45">
        <w:rPr>
          <w:lang w:val="ka-GE"/>
        </w:rPr>
        <w:t>)</w:t>
      </w:r>
      <w:r w:rsidR="00323E97">
        <w:rPr>
          <w:rFonts w:ascii="Sylfaen" w:hAnsi="Sylfaen"/>
          <w:lang w:val="ka-GE"/>
        </w:rPr>
        <w:t>;</w:t>
      </w:r>
    </w:p>
    <w:p w14:paraId="27547ECC" w14:textId="32B59B38" w:rsidR="004258F2" w:rsidRPr="002D0C45" w:rsidRDefault="004258F2">
      <w:pPr>
        <w:pStyle w:val="ListParagraph"/>
        <w:numPr>
          <w:ilvl w:val="0"/>
          <w:numId w:val="55"/>
        </w:numPr>
        <w:tabs>
          <w:tab w:val="left" w:pos="540"/>
          <w:tab w:val="left" w:pos="786"/>
        </w:tabs>
        <w:spacing w:before="202"/>
        <w:ind w:left="360" w:right="670" w:firstLine="0"/>
        <w:contextualSpacing w:val="0"/>
        <w:jc w:val="both"/>
        <w:rPr>
          <w:lang w:val="ka-GE"/>
        </w:rPr>
      </w:pPr>
      <w:r w:rsidRPr="002D0C45">
        <w:rPr>
          <w:lang w:val="ka-GE"/>
        </w:rPr>
        <w:t xml:space="preserve">- </w:t>
      </w:r>
      <w:r w:rsidRPr="002D0C45">
        <w:rPr>
          <w:rFonts w:ascii="Sylfaen" w:hAnsi="Sylfaen"/>
          <w:lang w:val="ka-GE"/>
        </w:rPr>
        <w:t>მექანიკურად</w:t>
      </w:r>
      <w:r w:rsidRPr="002D0C45">
        <w:rPr>
          <w:lang w:val="ka-GE"/>
        </w:rPr>
        <w:t xml:space="preserve"> </w:t>
      </w:r>
      <w:r w:rsidRPr="002D0C45">
        <w:rPr>
          <w:rFonts w:ascii="Sylfaen" w:hAnsi="Sylfaen"/>
          <w:lang w:val="ka-GE"/>
        </w:rPr>
        <w:t>სუსტი</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სამაგრები</w:t>
      </w:r>
      <w:r w:rsidRPr="002D0C45">
        <w:rPr>
          <w:lang w:val="ka-GE"/>
        </w:rPr>
        <w:t xml:space="preserve"> (</w:t>
      </w:r>
      <w:r w:rsidRPr="002D0C45">
        <w:rPr>
          <w:rFonts w:ascii="Sylfaen" w:hAnsi="Sylfaen"/>
          <w:lang w:val="ka-GE"/>
        </w:rPr>
        <w:t>მაგ</w:t>
      </w:r>
      <w:r w:rsidRPr="002D0C45">
        <w:rPr>
          <w:lang w:val="ka-GE"/>
        </w:rPr>
        <w:t xml:space="preserve">., </w:t>
      </w:r>
      <w:r w:rsidRPr="002D0C45">
        <w:rPr>
          <w:rFonts w:ascii="Sylfaen" w:hAnsi="Sylfaen"/>
          <w:lang w:val="ka-GE"/>
        </w:rPr>
        <w:t>მინიმალური</w:t>
      </w:r>
      <w:r w:rsidRPr="002D0C45">
        <w:rPr>
          <w:lang w:val="ka-GE"/>
        </w:rPr>
        <w:t xml:space="preserve"> </w:t>
      </w:r>
      <w:r w:rsidRPr="002D0C45">
        <w:rPr>
          <w:rFonts w:ascii="Sylfaen" w:hAnsi="Sylfaen"/>
          <w:lang w:val="ka-GE"/>
        </w:rPr>
        <w:t>სისქე</w:t>
      </w:r>
      <w:r w:rsidRPr="002D0C45">
        <w:rPr>
          <w:lang w:val="ka-GE"/>
        </w:rPr>
        <w:t xml:space="preserve">, </w:t>
      </w:r>
      <w:r w:rsidRPr="002D0C45">
        <w:rPr>
          <w:rFonts w:ascii="Sylfaen" w:hAnsi="Sylfaen"/>
          <w:lang w:val="ka-GE"/>
        </w:rPr>
        <w:t>მინიმალური</w:t>
      </w:r>
      <w:r w:rsidRPr="002D0C45">
        <w:rPr>
          <w:lang w:val="ka-GE"/>
        </w:rPr>
        <w:t xml:space="preserve"> </w:t>
      </w:r>
      <w:r w:rsidRPr="002D0C45">
        <w:rPr>
          <w:rFonts w:ascii="Sylfaen" w:hAnsi="Sylfaen"/>
          <w:lang w:val="ka-GE"/>
        </w:rPr>
        <w:t>მექანიკური</w:t>
      </w:r>
      <w:r w:rsidRPr="002D0C45">
        <w:rPr>
          <w:lang w:val="ka-GE"/>
        </w:rPr>
        <w:t xml:space="preserve"> </w:t>
      </w:r>
      <w:r w:rsidRPr="002D0C45">
        <w:rPr>
          <w:rFonts w:ascii="Sylfaen" w:hAnsi="Sylfaen"/>
          <w:lang w:val="ka-GE"/>
        </w:rPr>
        <w:t>მასალის</w:t>
      </w:r>
      <w:r w:rsidRPr="002D0C45">
        <w:rPr>
          <w:lang w:val="ka-GE"/>
        </w:rPr>
        <w:t xml:space="preserve"> </w:t>
      </w:r>
      <w:r w:rsidRPr="002D0C45">
        <w:rPr>
          <w:rFonts w:ascii="Sylfaen" w:hAnsi="Sylfaen"/>
          <w:lang w:val="ka-GE"/>
        </w:rPr>
        <w:t>მახასიათებლები</w:t>
      </w:r>
      <w:r w:rsidRPr="002D0C45">
        <w:rPr>
          <w:lang w:val="ka-GE"/>
        </w:rPr>
        <w:t>)</w:t>
      </w:r>
      <w:r w:rsidR="00323E97">
        <w:rPr>
          <w:rFonts w:ascii="Sylfaen" w:hAnsi="Sylfaen"/>
          <w:lang w:val="ka-GE"/>
        </w:rPr>
        <w:t>;</w:t>
      </w:r>
    </w:p>
    <w:p w14:paraId="6F911D6A" w14:textId="6EF4ADD4" w:rsidR="004258F2" w:rsidRPr="002D0C45" w:rsidRDefault="004258F2">
      <w:pPr>
        <w:pStyle w:val="ListParagraph"/>
        <w:numPr>
          <w:ilvl w:val="0"/>
          <w:numId w:val="55"/>
        </w:numPr>
        <w:tabs>
          <w:tab w:val="left" w:pos="540"/>
          <w:tab w:val="left" w:pos="786"/>
        </w:tabs>
        <w:spacing w:before="202"/>
        <w:ind w:left="360" w:right="670" w:firstLine="0"/>
        <w:contextualSpacing w:val="0"/>
        <w:jc w:val="both"/>
        <w:rPr>
          <w:lang w:val="ka-GE"/>
        </w:rPr>
      </w:pP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ელემენტის</w:t>
      </w:r>
      <w:r w:rsidRPr="002D0C45">
        <w:rPr>
          <w:lang w:val="ka-GE"/>
        </w:rPr>
        <w:t xml:space="preserve"> </w:t>
      </w:r>
      <w:r w:rsidRPr="002D0C45">
        <w:rPr>
          <w:rFonts w:ascii="Sylfaen" w:hAnsi="Sylfaen"/>
          <w:lang w:val="ka-GE"/>
        </w:rPr>
        <w:t>ფართობის</w:t>
      </w:r>
      <w:r w:rsidRPr="002D0C45">
        <w:rPr>
          <w:lang w:val="ka-GE"/>
        </w:rPr>
        <w:t xml:space="preserve"> </w:t>
      </w:r>
      <w:r w:rsidRPr="002D0C45">
        <w:rPr>
          <w:rFonts w:ascii="Sylfaen" w:hAnsi="Sylfaen"/>
          <w:lang w:val="ka-GE"/>
        </w:rPr>
        <w:t>მიხედვით</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სამაგრების</w:t>
      </w:r>
      <w:r w:rsidRPr="002D0C45">
        <w:rPr>
          <w:lang w:val="ka-GE"/>
        </w:rPr>
        <w:t xml:space="preserve"> </w:t>
      </w:r>
      <w:r w:rsidRPr="002D0C45">
        <w:rPr>
          <w:rFonts w:ascii="Sylfaen" w:hAnsi="Sylfaen"/>
          <w:lang w:val="ka-GE"/>
        </w:rPr>
        <w:t>მინიმალური</w:t>
      </w:r>
      <w:r w:rsidRPr="002D0C45">
        <w:rPr>
          <w:lang w:val="ka-GE"/>
        </w:rPr>
        <w:t xml:space="preserve"> </w:t>
      </w:r>
      <w:r w:rsidRPr="002D0C45">
        <w:rPr>
          <w:rFonts w:ascii="Sylfaen" w:hAnsi="Sylfaen"/>
          <w:lang w:val="ka-GE"/>
        </w:rPr>
        <w:t>რაოდენობა</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სამაგრებს</w:t>
      </w:r>
      <w:r w:rsidRPr="002D0C45">
        <w:rPr>
          <w:lang w:val="ka-GE"/>
        </w:rPr>
        <w:t xml:space="preserve"> </w:t>
      </w:r>
      <w:r w:rsidRPr="002D0C45">
        <w:rPr>
          <w:rFonts w:ascii="Sylfaen" w:hAnsi="Sylfaen"/>
          <w:lang w:val="ka-GE"/>
        </w:rPr>
        <w:t>შორის</w:t>
      </w:r>
      <w:r w:rsidRPr="002D0C45">
        <w:rPr>
          <w:lang w:val="ka-GE"/>
        </w:rPr>
        <w:t xml:space="preserve"> </w:t>
      </w:r>
      <w:r w:rsidRPr="002D0C45">
        <w:rPr>
          <w:rFonts w:ascii="Sylfaen" w:hAnsi="Sylfaen"/>
          <w:lang w:val="ka-GE"/>
        </w:rPr>
        <w:t>მაქსიმალური</w:t>
      </w:r>
      <w:r w:rsidRPr="002D0C45">
        <w:rPr>
          <w:lang w:val="ka-GE"/>
        </w:rPr>
        <w:t xml:space="preserve"> </w:t>
      </w:r>
      <w:r w:rsidRPr="002D0C45">
        <w:rPr>
          <w:rFonts w:ascii="Sylfaen" w:hAnsi="Sylfaen"/>
          <w:lang w:val="ka-GE"/>
        </w:rPr>
        <w:t>მანძილი</w:t>
      </w:r>
      <w:r w:rsidRPr="002D0C45">
        <w:rPr>
          <w:lang w:val="ka-GE"/>
        </w:rPr>
        <w:t xml:space="preserve"> </w:t>
      </w:r>
      <w:r w:rsidRPr="002D0C45">
        <w:rPr>
          <w:rFonts w:ascii="Sylfaen" w:hAnsi="Sylfaen"/>
          <w:lang w:val="ka-GE"/>
        </w:rPr>
        <w:t>ერთი</w:t>
      </w:r>
      <w:r w:rsidRPr="002D0C45">
        <w:rPr>
          <w:lang w:val="ka-GE"/>
        </w:rPr>
        <w:t xml:space="preserve"> </w:t>
      </w:r>
      <w:r w:rsidRPr="002D0C45">
        <w:rPr>
          <w:rFonts w:ascii="Sylfaen" w:hAnsi="Sylfaen"/>
          <w:lang w:val="ka-GE"/>
        </w:rPr>
        <w:t>მიმართულებით</w:t>
      </w:r>
      <w:r w:rsidRPr="002D0C45">
        <w:rPr>
          <w:lang w:val="ka-GE"/>
        </w:rPr>
        <w:t xml:space="preserve"> (</w:t>
      </w:r>
      <w:r w:rsidRPr="002D0C45">
        <w:rPr>
          <w:rFonts w:ascii="Sylfaen" w:hAnsi="Sylfaen"/>
          <w:lang w:val="ka-GE"/>
        </w:rPr>
        <w:t>ჩვეულებრივ</w:t>
      </w:r>
      <w:r w:rsidRPr="002D0C45">
        <w:rPr>
          <w:lang w:val="ka-GE"/>
        </w:rPr>
        <w:t xml:space="preserve"> </w:t>
      </w:r>
      <w:r w:rsidRPr="002D0C45">
        <w:rPr>
          <w:rFonts w:ascii="Sylfaen" w:hAnsi="Sylfaen"/>
          <w:lang w:val="ka-GE"/>
        </w:rPr>
        <w:t>ვერტიკალურად</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ელემენტის</w:t>
      </w:r>
      <w:r w:rsidRPr="002D0C45">
        <w:rPr>
          <w:lang w:val="ka-GE"/>
        </w:rPr>
        <w:t xml:space="preserve"> </w:t>
      </w:r>
      <w:r w:rsidRPr="002D0C45">
        <w:rPr>
          <w:rFonts w:ascii="Sylfaen" w:hAnsi="Sylfaen"/>
          <w:lang w:val="ka-GE"/>
        </w:rPr>
        <w:t>მინიმალურ</w:t>
      </w:r>
      <w:r w:rsidRPr="002D0C45">
        <w:rPr>
          <w:lang w:val="ka-GE"/>
        </w:rPr>
        <w:t xml:space="preserve"> </w:t>
      </w:r>
      <w:r w:rsidRPr="002D0C45">
        <w:rPr>
          <w:rFonts w:ascii="Sylfaen" w:hAnsi="Sylfaen"/>
          <w:lang w:val="ka-GE"/>
        </w:rPr>
        <w:t>ფართობთან</w:t>
      </w:r>
      <w:r w:rsidRPr="002D0C45">
        <w:rPr>
          <w:lang w:val="ka-GE"/>
        </w:rPr>
        <w:t xml:space="preserve"> </w:t>
      </w:r>
      <w:r w:rsidRPr="002D0C45">
        <w:rPr>
          <w:rFonts w:ascii="Sylfaen" w:hAnsi="Sylfaen"/>
          <w:lang w:val="ka-GE"/>
        </w:rPr>
        <w:t>ერთად</w:t>
      </w:r>
      <w:r w:rsidR="00323E97">
        <w:rPr>
          <w:rFonts w:ascii="Sylfaen" w:hAnsi="Sylfaen"/>
          <w:lang w:val="ka-GE"/>
        </w:rPr>
        <w:t>;</w:t>
      </w:r>
    </w:p>
    <w:p w14:paraId="2D226C63" w14:textId="7B7F3BBA" w:rsidR="004258F2" w:rsidRPr="002D0C45" w:rsidRDefault="004258F2">
      <w:pPr>
        <w:pStyle w:val="ListParagraph"/>
        <w:numPr>
          <w:ilvl w:val="0"/>
          <w:numId w:val="55"/>
        </w:numPr>
        <w:tabs>
          <w:tab w:val="left" w:pos="540"/>
          <w:tab w:val="left" w:pos="786"/>
        </w:tabs>
        <w:spacing w:before="202"/>
        <w:ind w:left="360" w:right="670" w:firstLine="0"/>
        <w:contextualSpacing w:val="0"/>
        <w:jc w:val="both"/>
        <w:rPr>
          <w:lang w:val="ka-GE"/>
        </w:rPr>
      </w:pPr>
      <w:r w:rsidRPr="002D0C45">
        <w:rPr>
          <w:lang w:val="ka-GE"/>
        </w:rPr>
        <w:t xml:space="preserve">- </w:t>
      </w:r>
      <w:r w:rsidRPr="002D0C45">
        <w:rPr>
          <w:rFonts w:ascii="Sylfaen" w:hAnsi="Sylfaen"/>
          <w:lang w:val="ka-GE"/>
        </w:rPr>
        <w:t>შესაბამის</w:t>
      </w:r>
      <w:r w:rsidRPr="002D0C45">
        <w:rPr>
          <w:lang w:val="ka-GE"/>
        </w:rPr>
        <w:t xml:space="preserve"> </w:t>
      </w:r>
      <w:r w:rsidRPr="002D0C45">
        <w:rPr>
          <w:rFonts w:ascii="Sylfaen" w:hAnsi="Sylfaen"/>
          <w:lang w:val="ka-GE"/>
        </w:rPr>
        <w:t>შემთხვევაში</w:t>
      </w:r>
      <w:r w:rsidRPr="002D0C45">
        <w:rPr>
          <w:lang w:val="ka-GE"/>
        </w:rPr>
        <w:t xml:space="preserve">, </w:t>
      </w:r>
      <w:r w:rsidRPr="002D0C45">
        <w:rPr>
          <w:rFonts w:ascii="Sylfaen" w:hAnsi="Sylfaen"/>
          <w:lang w:val="ka-GE"/>
        </w:rPr>
        <w:t>მექანიკურად</w:t>
      </w:r>
      <w:r w:rsidRPr="002D0C45">
        <w:rPr>
          <w:lang w:val="ka-GE"/>
        </w:rPr>
        <w:t xml:space="preserve"> </w:t>
      </w:r>
      <w:r w:rsidRPr="002D0C45">
        <w:rPr>
          <w:rFonts w:ascii="Sylfaen" w:hAnsi="Sylfaen"/>
          <w:lang w:val="ka-GE"/>
        </w:rPr>
        <w:t>სუსტი</w:t>
      </w:r>
      <w:r w:rsidRPr="002D0C45">
        <w:rPr>
          <w:lang w:val="ka-GE"/>
        </w:rPr>
        <w:t xml:space="preserve"> </w:t>
      </w:r>
      <w:r w:rsidRPr="002D0C45">
        <w:rPr>
          <w:rFonts w:ascii="Sylfaen" w:hAnsi="Sylfaen"/>
          <w:lang w:val="ka-GE"/>
        </w:rPr>
        <w:t>კარკასის</w:t>
      </w:r>
      <w:r w:rsidRPr="002D0C45">
        <w:rPr>
          <w:lang w:val="ka-GE"/>
        </w:rPr>
        <w:t xml:space="preserve"> </w:t>
      </w:r>
      <w:r w:rsidRPr="002D0C45">
        <w:rPr>
          <w:rFonts w:ascii="Sylfaen" w:hAnsi="Sylfaen"/>
          <w:lang w:val="ka-GE"/>
        </w:rPr>
        <w:t>კომპონენტები</w:t>
      </w:r>
      <w:r w:rsidRPr="002D0C45">
        <w:rPr>
          <w:lang w:val="ka-GE"/>
        </w:rPr>
        <w:t xml:space="preserve"> (</w:t>
      </w:r>
      <w:r w:rsidRPr="002D0C45">
        <w:rPr>
          <w:rFonts w:ascii="Sylfaen" w:hAnsi="Sylfaen"/>
          <w:lang w:val="ka-GE"/>
        </w:rPr>
        <w:t>მაგ</w:t>
      </w:r>
      <w:r w:rsidRPr="002D0C45">
        <w:rPr>
          <w:lang w:val="ka-GE"/>
        </w:rPr>
        <w:t xml:space="preserve">., </w:t>
      </w:r>
      <w:r w:rsidRPr="002D0C45">
        <w:rPr>
          <w:rFonts w:ascii="Sylfaen" w:hAnsi="Sylfaen"/>
          <w:lang w:val="ka-GE"/>
        </w:rPr>
        <w:t>მინიმალური</w:t>
      </w:r>
      <w:r w:rsidRPr="002D0C45">
        <w:rPr>
          <w:lang w:val="ka-GE"/>
        </w:rPr>
        <w:t xml:space="preserve"> </w:t>
      </w:r>
      <w:r w:rsidRPr="002D0C45">
        <w:rPr>
          <w:rFonts w:ascii="Sylfaen" w:hAnsi="Sylfaen"/>
          <w:lang w:val="ka-GE"/>
        </w:rPr>
        <w:t>სისქე</w:t>
      </w:r>
      <w:r w:rsidRPr="002D0C45">
        <w:rPr>
          <w:lang w:val="ka-GE"/>
        </w:rPr>
        <w:t xml:space="preserve">, </w:t>
      </w:r>
      <w:r w:rsidRPr="002D0C45">
        <w:rPr>
          <w:rFonts w:ascii="Sylfaen" w:hAnsi="Sylfaen"/>
          <w:lang w:val="ka-GE"/>
        </w:rPr>
        <w:t>მინიმალური</w:t>
      </w:r>
      <w:r w:rsidRPr="002D0C45">
        <w:rPr>
          <w:lang w:val="ka-GE"/>
        </w:rPr>
        <w:t xml:space="preserve"> </w:t>
      </w:r>
      <w:r w:rsidRPr="002D0C45">
        <w:rPr>
          <w:rFonts w:ascii="Sylfaen" w:hAnsi="Sylfaen"/>
          <w:lang w:val="ka-GE"/>
        </w:rPr>
        <w:t>მექანიკური</w:t>
      </w:r>
      <w:r w:rsidRPr="002D0C45">
        <w:rPr>
          <w:lang w:val="ka-GE"/>
        </w:rPr>
        <w:t xml:space="preserve"> </w:t>
      </w:r>
      <w:r w:rsidRPr="002D0C45">
        <w:rPr>
          <w:rFonts w:ascii="Sylfaen" w:hAnsi="Sylfaen"/>
          <w:lang w:val="ka-GE"/>
        </w:rPr>
        <w:t>მასალის</w:t>
      </w:r>
      <w:r w:rsidRPr="002D0C45">
        <w:rPr>
          <w:lang w:val="ka-GE"/>
        </w:rPr>
        <w:t xml:space="preserve"> </w:t>
      </w:r>
      <w:r w:rsidRPr="002D0C45">
        <w:rPr>
          <w:rFonts w:ascii="Sylfaen" w:hAnsi="Sylfaen"/>
          <w:lang w:val="ka-GE"/>
        </w:rPr>
        <w:t>მახასიათებლები</w:t>
      </w:r>
      <w:r w:rsidRPr="002D0C45">
        <w:rPr>
          <w:lang w:val="ka-GE"/>
        </w:rPr>
        <w:t>)</w:t>
      </w:r>
      <w:r w:rsidR="00323E97">
        <w:rPr>
          <w:rFonts w:ascii="Sylfaen" w:hAnsi="Sylfaen"/>
          <w:lang w:val="ka-GE"/>
        </w:rPr>
        <w:t>;</w:t>
      </w:r>
    </w:p>
    <w:p w14:paraId="1CA4D5A1" w14:textId="1A41E7B9" w:rsidR="004258F2" w:rsidRPr="002D0C45" w:rsidRDefault="004258F2">
      <w:pPr>
        <w:pStyle w:val="ListParagraph"/>
        <w:numPr>
          <w:ilvl w:val="0"/>
          <w:numId w:val="55"/>
        </w:numPr>
        <w:tabs>
          <w:tab w:val="left" w:pos="540"/>
          <w:tab w:val="left" w:pos="786"/>
        </w:tabs>
        <w:spacing w:before="202"/>
        <w:ind w:left="360" w:right="670" w:firstLine="0"/>
        <w:contextualSpacing w:val="0"/>
        <w:jc w:val="both"/>
        <w:rPr>
          <w:lang w:val="ka-GE"/>
        </w:rPr>
      </w:pPr>
      <w:r w:rsidRPr="002D0C45">
        <w:rPr>
          <w:lang w:val="ka-GE"/>
        </w:rPr>
        <w:t xml:space="preserve">- </w:t>
      </w:r>
      <w:r w:rsidRPr="002D0C45">
        <w:rPr>
          <w:rFonts w:ascii="Sylfaen" w:hAnsi="Sylfaen"/>
          <w:lang w:val="ka-GE"/>
        </w:rPr>
        <w:t>შესაბამის</w:t>
      </w:r>
      <w:r w:rsidRPr="002D0C45">
        <w:rPr>
          <w:lang w:val="ka-GE"/>
        </w:rPr>
        <w:t xml:space="preserve"> </w:t>
      </w:r>
      <w:r w:rsidRPr="002D0C45">
        <w:rPr>
          <w:rFonts w:ascii="Sylfaen" w:hAnsi="Sylfaen"/>
          <w:lang w:val="ka-GE"/>
        </w:rPr>
        <w:t>შემთხვევაში</w:t>
      </w:r>
      <w:r w:rsidRPr="002D0C45">
        <w:rPr>
          <w:lang w:val="ka-GE"/>
        </w:rPr>
        <w:t xml:space="preserve">, </w:t>
      </w:r>
      <w:r w:rsidRPr="002D0C45">
        <w:rPr>
          <w:rFonts w:ascii="Sylfaen" w:hAnsi="Sylfaen"/>
          <w:lang w:val="ka-GE"/>
        </w:rPr>
        <w:t>პროფილებს</w:t>
      </w:r>
      <w:r w:rsidRPr="002D0C45">
        <w:rPr>
          <w:lang w:val="ka-GE"/>
        </w:rPr>
        <w:t xml:space="preserve"> </w:t>
      </w:r>
      <w:r w:rsidRPr="002D0C45">
        <w:rPr>
          <w:rFonts w:ascii="Sylfaen" w:hAnsi="Sylfaen"/>
          <w:lang w:val="ka-GE"/>
        </w:rPr>
        <w:t>შორის</w:t>
      </w:r>
      <w:r w:rsidRPr="002D0C45">
        <w:rPr>
          <w:lang w:val="ka-GE"/>
        </w:rPr>
        <w:t xml:space="preserve"> </w:t>
      </w:r>
      <w:r w:rsidRPr="002D0C45">
        <w:rPr>
          <w:rFonts w:ascii="Sylfaen" w:hAnsi="Sylfaen"/>
          <w:lang w:val="ka-GE"/>
        </w:rPr>
        <w:t>მაქსიმალური</w:t>
      </w:r>
      <w:r w:rsidRPr="002D0C45">
        <w:rPr>
          <w:lang w:val="ka-GE"/>
        </w:rPr>
        <w:t xml:space="preserve"> </w:t>
      </w:r>
      <w:r w:rsidRPr="002D0C45">
        <w:rPr>
          <w:rFonts w:ascii="Sylfaen" w:hAnsi="Sylfaen"/>
          <w:lang w:val="ka-GE"/>
        </w:rPr>
        <w:t>მანძილი</w:t>
      </w:r>
      <w:r w:rsidR="00323E97">
        <w:rPr>
          <w:rFonts w:ascii="Sylfaen" w:hAnsi="Sylfaen"/>
          <w:lang w:val="ka-GE"/>
        </w:rPr>
        <w:t>;</w:t>
      </w:r>
    </w:p>
    <w:p w14:paraId="7AA435C9" w14:textId="2EF1B602" w:rsidR="004258F2" w:rsidRPr="002D0C45" w:rsidRDefault="004258F2">
      <w:pPr>
        <w:pStyle w:val="ListParagraph"/>
        <w:numPr>
          <w:ilvl w:val="0"/>
          <w:numId w:val="55"/>
        </w:numPr>
        <w:tabs>
          <w:tab w:val="left" w:pos="540"/>
          <w:tab w:val="left" w:pos="786"/>
        </w:tabs>
        <w:spacing w:before="202"/>
        <w:ind w:left="360" w:right="670" w:firstLine="0"/>
        <w:contextualSpacing w:val="0"/>
        <w:jc w:val="both"/>
        <w:rPr>
          <w:lang w:val="ka-GE"/>
        </w:rPr>
      </w:pPr>
      <w:r w:rsidRPr="002D0C45">
        <w:rPr>
          <w:lang w:val="ka-GE"/>
        </w:rPr>
        <w:t xml:space="preserve">- </w:t>
      </w:r>
      <w:r w:rsidRPr="002D0C45">
        <w:rPr>
          <w:rFonts w:ascii="Sylfaen" w:hAnsi="Sylfaen"/>
          <w:lang w:val="ka-GE"/>
        </w:rPr>
        <w:t>შესაბამის</w:t>
      </w:r>
      <w:r w:rsidRPr="002D0C45">
        <w:rPr>
          <w:lang w:val="ka-GE"/>
        </w:rPr>
        <w:t xml:space="preserve"> </w:t>
      </w:r>
      <w:r w:rsidRPr="002D0C45">
        <w:rPr>
          <w:rFonts w:ascii="Sylfaen" w:hAnsi="Sylfaen"/>
          <w:lang w:val="ka-GE"/>
        </w:rPr>
        <w:t>შემთხვევაში</w:t>
      </w:r>
      <w:r w:rsidRPr="002D0C45">
        <w:rPr>
          <w:lang w:val="ka-GE"/>
        </w:rPr>
        <w:t xml:space="preserve">, </w:t>
      </w:r>
      <w:r w:rsidRPr="002D0C45">
        <w:rPr>
          <w:rFonts w:ascii="Sylfaen" w:hAnsi="Sylfaen"/>
          <w:lang w:val="ka-GE"/>
        </w:rPr>
        <w:t>ფრჩხილებს</w:t>
      </w:r>
      <w:r w:rsidRPr="002D0C45">
        <w:rPr>
          <w:lang w:val="ka-GE"/>
        </w:rPr>
        <w:t xml:space="preserve"> </w:t>
      </w:r>
      <w:r w:rsidRPr="002D0C45">
        <w:rPr>
          <w:rFonts w:ascii="Sylfaen" w:hAnsi="Sylfaen"/>
          <w:lang w:val="ka-GE"/>
        </w:rPr>
        <w:t>შორის</w:t>
      </w:r>
      <w:r w:rsidRPr="002D0C45">
        <w:rPr>
          <w:lang w:val="ka-GE"/>
        </w:rPr>
        <w:t xml:space="preserve"> </w:t>
      </w:r>
      <w:r w:rsidRPr="002D0C45">
        <w:rPr>
          <w:rFonts w:ascii="Sylfaen" w:hAnsi="Sylfaen"/>
          <w:lang w:val="ka-GE"/>
        </w:rPr>
        <w:t>მაქსიმალური</w:t>
      </w:r>
      <w:r w:rsidRPr="002D0C45">
        <w:rPr>
          <w:lang w:val="ka-GE"/>
        </w:rPr>
        <w:t xml:space="preserve"> </w:t>
      </w:r>
      <w:r w:rsidRPr="002D0C45">
        <w:rPr>
          <w:rFonts w:ascii="Sylfaen" w:hAnsi="Sylfaen"/>
          <w:lang w:val="ka-GE"/>
        </w:rPr>
        <w:t>მანძილი</w:t>
      </w:r>
      <w:r w:rsidR="00323E97">
        <w:rPr>
          <w:rFonts w:ascii="Sylfaen" w:hAnsi="Sylfaen"/>
          <w:lang w:val="ka-GE"/>
        </w:rPr>
        <w:t>;</w:t>
      </w:r>
    </w:p>
    <w:p w14:paraId="08B057FC" w14:textId="4D313D0C" w:rsidR="004258F2" w:rsidRPr="002D0C45" w:rsidRDefault="004258F2">
      <w:pPr>
        <w:pStyle w:val="ListParagraph"/>
        <w:numPr>
          <w:ilvl w:val="0"/>
          <w:numId w:val="55"/>
        </w:numPr>
        <w:tabs>
          <w:tab w:val="left" w:pos="540"/>
          <w:tab w:val="left" w:pos="786"/>
        </w:tabs>
        <w:spacing w:before="202"/>
        <w:ind w:left="360" w:right="670" w:firstLine="0"/>
        <w:contextualSpacing w:val="0"/>
        <w:jc w:val="both"/>
        <w:rPr>
          <w:rFonts w:ascii="Sylfaen" w:hAnsi="Sylfaen"/>
          <w:lang w:val="ka-GE"/>
        </w:rPr>
      </w:pPr>
      <w:r w:rsidRPr="002D0C45">
        <w:rPr>
          <w:lang w:val="ka-GE"/>
        </w:rPr>
        <w:t xml:space="preserve">- </w:t>
      </w:r>
      <w:r w:rsidRPr="002D0C45">
        <w:rPr>
          <w:rFonts w:ascii="Sylfaen" w:hAnsi="Sylfaen"/>
          <w:lang w:val="ka-GE"/>
        </w:rPr>
        <w:t>დამატებითი</w:t>
      </w:r>
      <w:r w:rsidRPr="002D0C45">
        <w:rPr>
          <w:lang w:val="ka-GE"/>
        </w:rPr>
        <w:t xml:space="preserve"> </w:t>
      </w:r>
      <w:r w:rsidRPr="002D0C45">
        <w:rPr>
          <w:rFonts w:ascii="Sylfaen" w:hAnsi="Sylfaen"/>
          <w:lang w:val="ka-GE"/>
        </w:rPr>
        <w:t>წებოვანი</w:t>
      </w:r>
      <w:r w:rsidRPr="002D0C45">
        <w:rPr>
          <w:lang w:val="ka-GE"/>
        </w:rPr>
        <w:t xml:space="preserve"> </w:t>
      </w:r>
      <w:r w:rsidRPr="002D0C45">
        <w:rPr>
          <w:rFonts w:ascii="Sylfaen" w:hAnsi="Sylfaen"/>
          <w:lang w:val="ka-GE"/>
        </w:rPr>
        <w:t>მასალის</w:t>
      </w:r>
      <w:r w:rsidRPr="002D0C45">
        <w:rPr>
          <w:lang w:val="ka-GE"/>
        </w:rPr>
        <w:t xml:space="preserve"> </w:t>
      </w:r>
      <w:r w:rsidRPr="002D0C45">
        <w:rPr>
          <w:rFonts w:ascii="Sylfaen" w:hAnsi="Sylfaen"/>
          <w:lang w:val="ka-GE"/>
        </w:rPr>
        <w:t>გამოყენება</w:t>
      </w:r>
      <w:r w:rsidRPr="002D0C45">
        <w:rPr>
          <w:lang w:val="ka-GE"/>
        </w:rPr>
        <w:t xml:space="preserve"> </w:t>
      </w:r>
      <w:r w:rsidRPr="002D0C45">
        <w:rPr>
          <w:rFonts w:ascii="Sylfaen" w:hAnsi="Sylfaen"/>
          <w:lang w:val="ka-GE"/>
        </w:rPr>
        <w:t>არ</w:t>
      </w:r>
      <w:r w:rsidRPr="002D0C45">
        <w:rPr>
          <w:lang w:val="ka-GE"/>
        </w:rPr>
        <w:t xml:space="preserve"> </w:t>
      </w:r>
      <w:r w:rsidRPr="002D0C45">
        <w:rPr>
          <w:rFonts w:ascii="Sylfaen" w:hAnsi="Sylfaen"/>
          <w:lang w:val="ka-GE"/>
        </w:rPr>
        <w:t>შეიძლება</w:t>
      </w:r>
      <w:r w:rsidRPr="002D0C45">
        <w:rPr>
          <w:lang w:val="ka-GE"/>
        </w:rPr>
        <w:t xml:space="preserve">, </w:t>
      </w:r>
      <w:r w:rsidRPr="002D0C45">
        <w:rPr>
          <w:rFonts w:ascii="Sylfaen" w:hAnsi="Sylfaen"/>
          <w:lang w:val="ka-GE"/>
        </w:rPr>
        <w:t>თუ</w:t>
      </w:r>
      <w:r w:rsidRPr="002D0C45">
        <w:rPr>
          <w:lang w:val="ka-GE"/>
        </w:rPr>
        <w:t xml:space="preserve"> </w:t>
      </w:r>
      <w:r w:rsidRPr="002D0C45">
        <w:rPr>
          <w:rFonts w:ascii="Sylfaen" w:hAnsi="Sylfaen"/>
          <w:lang w:val="ka-GE"/>
        </w:rPr>
        <w:t>ის</w:t>
      </w:r>
      <w:r w:rsidRPr="002D0C45">
        <w:rPr>
          <w:lang w:val="ka-GE"/>
        </w:rPr>
        <w:t xml:space="preserve"> </w:t>
      </w:r>
      <w:r w:rsidRPr="002D0C45">
        <w:rPr>
          <w:rFonts w:ascii="Sylfaen" w:hAnsi="Sylfaen"/>
          <w:lang w:val="ka-GE"/>
        </w:rPr>
        <w:t>არ</w:t>
      </w:r>
      <w:r w:rsidRPr="002D0C45">
        <w:rPr>
          <w:lang w:val="ka-GE"/>
        </w:rPr>
        <w:t xml:space="preserve"> </w:t>
      </w:r>
      <w:r w:rsidRPr="002D0C45">
        <w:rPr>
          <w:rFonts w:ascii="Sylfaen" w:hAnsi="Sylfaen"/>
          <w:lang w:val="ka-GE"/>
        </w:rPr>
        <w:t>არის</w:t>
      </w:r>
      <w:r w:rsidRPr="002D0C45">
        <w:rPr>
          <w:lang w:val="ka-GE"/>
        </w:rPr>
        <w:t xml:space="preserve"> </w:t>
      </w:r>
      <w:r w:rsidRPr="002D0C45">
        <w:rPr>
          <w:rFonts w:ascii="Sylfaen" w:hAnsi="Sylfaen"/>
          <w:lang w:val="ka-GE"/>
        </w:rPr>
        <w:t>აუცილებელი</w:t>
      </w:r>
      <w:r w:rsidRPr="002D0C45">
        <w:rPr>
          <w:lang w:val="ka-GE"/>
        </w:rPr>
        <w:t xml:space="preserve"> </w:t>
      </w:r>
      <w:r w:rsidRPr="002D0C45">
        <w:rPr>
          <w:rFonts w:ascii="Sylfaen" w:hAnsi="Sylfaen"/>
          <w:lang w:val="ka-GE"/>
        </w:rPr>
        <w:t>სატესტო</w:t>
      </w:r>
      <w:r w:rsidRPr="002D0C45">
        <w:rPr>
          <w:lang w:val="ka-GE"/>
        </w:rPr>
        <w:t xml:space="preserve"> </w:t>
      </w:r>
      <w:r w:rsidRPr="002D0C45">
        <w:rPr>
          <w:rFonts w:ascii="Sylfaen" w:hAnsi="Sylfaen"/>
          <w:lang w:val="ka-GE"/>
        </w:rPr>
        <w:t>ნიმუშის</w:t>
      </w:r>
      <w:r w:rsidRPr="002D0C45">
        <w:rPr>
          <w:lang w:val="ka-GE"/>
        </w:rPr>
        <w:t xml:space="preserve"> </w:t>
      </w:r>
      <w:r w:rsidRPr="002D0C45">
        <w:rPr>
          <w:rFonts w:ascii="Sylfaen" w:hAnsi="Sylfaen"/>
          <w:lang w:val="ka-GE"/>
        </w:rPr>
        <w:t>აწყობისთვის</w:t>
      </w:r>
      <w:r w:rsidRPr="002D0C45">
        <w:rPr>
          <w:lang w:val="ka-GE"/>
        </w:rPr>
        <w:t>.</w:t>
      </w:r>
    </w:p>
    <w:p w14:paraId="702C0AAD" w14:textId="77777777" w:rsidR="004258F2" w:rsidRPr="002D0C45" w:rsidRDefault="004258F2" w:rsidP="004258F2">
      <w:pPr>
        <w:pStyle w:val="BodyText"/>
        <w:tabs>
          <w:tab w:val="left" w:pos="540"/>
        </w:tabs>
        <w:spacing w:before="0"/>
        <w:ind w:left="360" w:right="670"/>
        <w:jc w:val="both"/>
        <w:rPr>
          <w:rFonts w:ascii="Sylfaen" w:hAnsi="Sylfaen"/>
          <w:sz w:val="22"/>
          <w:szCs w:val="22"/>
          <w:lang w:val="ka-GE"/>
        </w:rPr>
      </w:pPr>
    </w:p>
    <w:p w14:paraId="64A28E86" w14:textId="77777777" w:rsidR="004258F2" w:rsidRPr="002D0C45" w:rsidRDefault="004258F2" w:rsidP="004258F2">
      <w:pPr>
        <w:pStyle w:val="BodyText"/>
        <w:tabs>
          <w:tab w:val="left" w:pos="540"/>
        </w:tabs>
        <w:spacing w:before="0"/>
        <w:ind w:left="360" w:right="670"/>
        <w:jc w:val="both"/>
        <w:rPr>
          <w:rFonts w:ascii="Sylfaen" w:hAnsi="Sylfaen"/>
          <w:sz w:val="22"/>
          <w:szCs w:val="22"/>
          <w:lang w:val="ka-GE"/>
        </w:rPr>
      </w:pPr>
    </w:p>
    <w:p w14:paraId="4B42984D" w14:textId="77777777" w:rsidR="004258F2" w:rsidRPr="002D0C45" w:rsidRDefault="004258F2" w:rsidP="004258F2">
      <w:pPr>
        <w:pStyle w:val="BodyText"/>
        <w:tabs>
          <w:tab w:val="left" w:pos="540"/>
        </w:tabs>
        <w:spacing w:before="221"/>
        <w:ind w:left="360" w:right="670"/>
        <w:jc w:val="both"/>
        <w:rPr>
          <w:rFonts w:ascii="Sylfaen" w:hAnsi="Sylfaen"/>
          <w:sz w:val="22"/>
          <w:szCs w:val="22"/>
          <w:lang w:val="ka-GE"/>
        </w:rPr>
      </w:pPr>
    </w:p>
    <w:p w14:paraId="54D991D8" w14:textId="5CA2FC66" w:rsidR="004258F2" w:rsidRPr="002D0C45" w:rsidRDefault="004258F2" w:rsidP="004258F2">
      <w:pPr>
        <w:tabs>
          <w:tab w:val="left" w:pos="540"/>
        </w:tabs>
        <w:ind w:left="810" w:right="670"/>
        <w:jc w:val="both"/>
        <w:rPr>
          <w:rFonts w:ascii="Sylfaen" w:hAnsi="Sylfaen"/>
          <w:b/>
          <w:lang w:val="ka-GE"/>
        </w:rPr>
      </w:pPr>
      <w:r w:rsidRPr="002D0C45">
        <w:rPr>
          <w:rFonts w:ascii="Sylfaen" w:hAnsi="Sylfaen"/>
          <w:b/>
          <w:lang w:val="ka-GE"/>
        </w:rPr>
        <w:t>ზ.6 -</w:t>
      </w:r>
      <w:r w:rsidR="00F735CC">
        <w:rPr>
          <w:rFonts w:ascii="Sylfaen" w:hAnsi="Sylfaen"/>
          <w:b/>
          <w:lang w:val="ka-GE"/>
        </w:rPr>
        <w:t xml:space="preserve"> </w:t>
      </w:r>
      <w:r w:rsidRPr="002D0C45">
        <w:rPr>
          <w:rFonts w:ascii="Sylfaen" w:hAnsi="Sylfaen"/>
          <w:b/>
          <w:lang w:val="ka-GE"/>
        </w:rPr>
        <w:t>ტესტირების ანგარიშები</w:t>
      </w:r>
    </w:p>
    <w:p w14:paraId="39BCFD6F" w14:textId="1A4241BA" w:rsidR="004258F2" w:rsidRPr="002D0C45" w:rsidRDefault="004258F2" w:rsidP="004258F2">
      <w:pPr>
        <w:pStyle w:val="BodyText"/>
        <w:rPr>
          <w:b/>
          <w:bCs/>
          <w:sz w:val="22"/>
          <w:szCs w:val="22"/>
          <w:lang w:val="ka-GE"/>
        </w:rPr>
      </w:pPr>
      <w:bookmarkStart w:id="83" w:name="_bookmark89"/>
      <w:bookmarkEnd w:id="83"/>
      <w:r w:rsidRPr="002D0C45">
        <w:rPr>
          <w:rFonts w:ascii="Sylfaen" w:hAnsi="Sylfaen" w:cs="Sylfaen"/>
          <w:sz w:val="22"/>
          <w:szCs w:val="22"/>
          <w:lang w:val="ka-GE"/>
        </w:rPr>
        <w:t>ტესტის</w:t>
      </w:r>
      <w:r w:rsidRPr="002D0C45">
        <w:rPr>
          <w:sz w:val="22"/>
          <w:szCs w:val="22"/>
          <w:lang w:val="ka-GE"/>
        </w:rPr>
        <w:t xml:space="preserve"> </w:t>
      </w:r>
      <w:r w:rsidRPr="002D0C45">
        <w:rPr>
          <w:rFonts w:ascii="Sylfaen" w:hAnsi="Sylfaen" w:cs="Sylfaen"/>
          <w:sz w:val="22"/>
          <w:szCs w:val="22"/>
          <w:lang w:val="ka-GE"/>
        </w:rPr>
        <w:t>ანგარიში</w:t>
      </w:r>
      <w:r w:rsidRPr="002D0C45">
        <w:rPr>
          <w:sz w:val="22"/>
          <w:szCs w:val="22"/>
          <w:lang w:val="ka-GE"/>
        </w:rPr>
        <w:t xml:space="preserve"> </w:t>
      </w:r>
      <w:r w:rsidRPr="002D0C45">
        <w:rPr>
          <w:rFonts w:ascii="Sylfaen" w:hAnsi="Sylfaen" w:cs="Sylfaen"/>
          <w:sz w:val="22"/>
          <w:szCs w:val="22"/>
          <w:lang w:val="ka-GE"/>
        </w:rPr>
        <w:t>უნდა</w:t>
      </w:r>
      <w:r w:rsidRPr="002D0C45">
        <w:rPr>
          <w:sz w:val="22"/>
          <w:szCs w:val="22"/>
          <w:lang w:val="ka-GE"/>
        </w:rPr>
        <w:t xml:space="preserve"> </w:t>
      </w:r>
      <w:r w:rsidRPr="002D0C45">
        <w:rPr>
          <w:rFonts w:ascii="Sylfaen" w:hAnsi="Sylfaen" w:cs="Sylfaen"/>
          <w:sz w:val="22"/>
          <w:szCs w:val="22"/>
          <w:lang w:val="ka-GE"/>
        </w:rPr>
        <w:t>მოიცავდეს</w:t>
      </w:r>
      <w:r w:rsidR="00F735CC">
        <w:rPr>
          <w:rFonts w:ascii="Sylfaen" w:hAnsi="Sylfaen" w:cs="Sylfaen"/>
          <w:sz w:val="22"/>
          <w:szCs w:val="22"/>
          <w:lang w:val="ka-GE"/>
        </w:rPr>
        <w:t>,</w:t>
      </w:r>
      <w:r w:rsidRPr="002D0C45">
        <w:rPr>
          <w:sz w:val="22"/>
          <w:szCs w:val="22"/>
          <w:lang w:val="ka-GE"/>
        </w:rPr>
        <w:t xml:space="preserve"> </w:t>
      </w:r>
      <w:r w:rsidRPr="002D0C45">
        <w:rPr>
          <w:rFonts w:ascii="Sylfaen" w:hAnsi="Sylfaen" w:cs="Sylfaen"/>
          <w:sz w:val="22"/>
          <w:szCs w:val="22"/>
          <w:lang w:val="ka-GE"/>
        </w:rPr>
        <w:t>სულ</w:t>
      </w:r>
      <w:r w:rsidRPr="002D0C45">
        <w:rPr>
          <w:sz w:val="22"/>
          <w:szCs w:val="22"/>
          <w:lang w:val="ka-GE"/>
        </w:rPr>
        <w:t xml:space="preserve"> </w:t>
      </w:r>
      <w:r w:rsidRPr="002D0C45">
        <w:rPr>
          <w:rFonts w:ascii="Sylfaen" w:hAnsi="Sylfaen" w:cs="Sylfaen"/>
          <w:sz w:val="22"/>
          <w:szCs w:val="22"/>
          <w:lang w:val="ka-GE"/>
        </w:rPr>
        <w:t>მცირე</w:t>
      </w:r>
      <w:r w:rsidRPr="002D0C45">
        <w:rPr>
          <w:sz w:val="22"/>
          <w:szCs w:val="22"/>
          <w:lang w:val="ka-GE"/>
        </w:rPr>
        <w:t>:</w:t>
      </w:r>
    </w:p>
    <w:p w14:paraId="22536FBB" w14:textId="77777777" w:rsidR="004258F2" w:rsidRPr="002D0C45" w:rsidRDefault="004258F2" w:rsidP="004258F2">
      <w:pPr>
        <w:pStyle w:val="BodyText"/>
        <w:rPr>
          <w:b/>
          <w:bCs/>
          <w:sz w:val="22"/>
          <w:szCs w:val="22"/>
          <w:lang w:val="ka-GE"/>
        </w:rPr>
      </w:pPr>
      <w:r w:rsidRPr="002D0C45">
        <w:rPr>
          <w:sz w:val="22"/>
          <w:szCs w:val="22"/>
          <w:lang w:val="ka-GE"/>
        </w:rPr>
        <w:t xml:space="preserve">- </w:t>
      </w:r>
      <w:r w:rsidRPr="002D0C45">
        <w:rPr>
          <w:rFonts w:ascii="Sylfaen" w:hAnsi="Sylfaen" w:cs="Sylfaen"/>
          <w:sz w:val="22"/>
          <w:szCs w:val="22"/>
          <w:lang w:val="ka-GE"/>
        </w:rPr>
        <w:t>სატესტო</w:t>
      </w:r>
      <w:r w:rsidRPr="002D0C45">
        <w:rPr>
          <w:sz w:val="22"/>
          <w:szCs w:val="22"/>
          <w:lang w:val="ka-GE"/>
        </w:rPr>
        <w:t xml:space="preserve"> </w:t>
      </w:r>
      <w:r w:rsidRPr="002D0C45">
        <w:rPr>
          <w:rFonts w:ascii="Sylfaen" w:hAnsi="Sylfaen" w:cs="Sylfaen"/>
          <w:sz w:val="22"/>
          <w:szCs w:val="22"/>
          <w:lang w:val="ka-GE"/>
        </w:rPr>
        <w:t>ნიმუშის</w:t>
      </w:r>
      <w:r w:rsidRPr="002D0C45">
        <w:rPr>
          <w:sz w:val="22"/>
          <w:szCs w:val="22"/>
          <w:lang w:val="ka-GE"/>
        </w:rPr>
        <w:t xml:space="preserve"> </w:t>
      </w:r>
      <w:r w:rsidRPr="002D0C45">
        <w:rPr>
          <w:rFonts w:ascii="Sylfaen" w:hAnsi="Sylfaen" w:cs="Sylfaen"/>
          <w:sz w:val="22"/>
          <w:szCs w:val="22"/>
          <w:lang w:val="ka-GE"/>
        </w:rPr>
        <w:t>დეტალურ</w:t>
      </w:r>
      <w:r w:rsidRPr="002D0C45">
        <w:rPr>
          <w:sz w:val="22"/>
          <w:szCs w:val="22"/>
          <w:lang w:val="ka-GE"/>
        </w:rPr>
        <w:t xml:space="preserve"> </w:t>
      </w:r>
      <w:r w:rsidRPr="002D0C45">
        <w:rPr>
          <w:rFonts w:ascii="Sylfaen" w:hAnsi="Sylfaen" w:cs="Sylfaen"/>
          <w:sz w:val="22"/>
          <w:szCs w:val="22"/>
          <w:lang w:val="ka-GE"/>
        </w:rPr>
        <w:t>ინფორმაციას</w:t>
      </w:r>
      <w:r w:rsidRPr="002D0C45">
        <w:rPr>
          <w:sz w:val="22"/>
          <w:szCs w:val="22"/>
          <w:lang w:val="ka-GE"/>
        </w:rPr>
        <w:t xml:space="preserve">. </w:t>
      </w:r>
      <w:r w:rsidRPr="002D0C45">
        <w:rPr>
          <w:rFonts w:ascii="Sylfaen" w:hAnsi="Sylfaen" w:cs="Sylfaen"/>
          <w:sz w:val="22"/>
          <w:szCs w:val="22"/>
          <w:lang w:val="ka-GE"/>
        </w:rPr>
        <w:t>სულ</w:t>
      </w:r>
      <w:r w:rsidRPr="002D0C45">
        <w:rPr>
          <w:sz w:val="22"/>
          <w:szCs w:val="22"/>
          <w:lang w:val="ka-GE"/>
        </w:rPr>
        <w:t xml:space="preserve"> </w:t>
      </w:r>
      <w:r w:rsidRPr="002D0C45">
        <w:rPr>
          <w:rFonts w:ascii="Sylfaen" w:hAnsi="Sylfaen" w:cs="Sylfaen"/>
          <w:sz w:val="22"/>
          <w:szCs w:val="22"/>
          <w:lang w:val="ka-GE"/>
        </w:rPr>
        <w:t>მცირე</w:t>
      </w:r>
      <w:r w:rsidRPr="002D0C45">
        <w:rPr>
          <w:sz w:val="22"/>
          <w:szCs w:val="22"/>
          <w:lang w:val="ka-GE"/>
        </w:rPr>
        <w:t xml:space="preserve">, </w:t>
      </w:r>
      <w:r w:rsidRPr="002D0C45">
        <w:rPr>
          <w:rFonts w:ascii="Sylfaen" w:hAnsi="Sylfaen" w:cs="Sylfaen"/>
          <w:sz w:val="22"/>
          <w:szCs w:val="22"/>
          <w:lang w:val="ka-GE"/>
        </w:rPr>
        <w:t>უნდა</w:t>
      </w:r>
      <w:r w:rsidRPr="002D0C45">
        <w:rPr>
          <w:sz w:val="22"/>
          <w:szCs w:val="22"/>
          <w:lang w:val="ka-GE"/>
        </w:rPr>
        <w:t xml:space="preserve"> </w:t>
      </w:r>
      <w:r w:rsidRPr="002D0C45">
        <w:rPr>
          <w:rFonts w:ascii="Sylfaen" w:hAnsi="Sylfaen" w:cs="Sylfaen"/>
          <w:sz w:val="22"/>
          <w:szCs w:val="22"/>
          <w:lang w:val="ka-GE"/>
        </w:rPr>
        <w:t>განისაზღვროს</w:t>
      </w:r>
      <w:r w:rsidRPr="002D0C45">
        <w:rPr>
          <w:sz w:val="22"/>
          <w:szCs w:val="22"/>
          <w:lang w:val="ka-GE"/>
        </w:rPr>
        <w:t xml:space="preserve"> </w:t>
      </w:r>
      <w:r w:rsidRPr="002D0C45">
        <w:rPr>
          <w:rFonts w:ascii="Sylfaen" w:hAnsi="Sylfaen" w:cs="Sylfaen"/>
          <w:sz w:val="22"/>
          <w:szCs w:val="22"/>
          <w:lang w:val="ka-GE"/>
        </w:rPr>
        <w:t>შემდეგი</w:t>
      </w:r>
      <w:r w:rsidRPr="002D0C45">
        <w:rPr>
          <w:sz w:val="22"/>
          <w:szCs w:val="22"/>
          <w:lang w:val="ka-GE"/>
        </w:rPr>
        <w:t xml:space="preserve"> </w:t>
      </w:r>
      <w:r w:rsidRPr="002D0C45">
        <w:rPr>
          <w:rFonts w:ascii="Sylfaen" w:hAnsi="Sylfaen" w:cs="Sylfaen"/>
          <w:sz w:val="22"/>
          <w:szCs w:val="22"/>
          <w:lang w:val="ka-GE"/>
        </w:rPr>
        <w:t>ინფორმაცია</w:t>
      </w:r>
      <w:r w:rsidRPr="002D0C45">
        <w:rPr>
          <w:sz w:val="22"/>
          <w:szCs w:val="22"/>
          <w:lang w:val="ka-GE"/>
        </w:rPr>
        <w:t xml:space="preserve"> (</w:t>
      </w:r>
      <w:r w:rsidRPr="002D0C45">
        <w:rPr>
          <w:rFonts w:ascii="Sylfaen" w:hAnsi="Sylfaen" w:cs="Sylfaen"/>
          <w:sz w:val="22"/>
          <w:szCs w:val="22"/>
          <w:lang w:val="ka-GE"/>
        </w:rPr>
        <w:t>მონაცემები</w:t>
      </w:r>
      <w:r w:rsidRPr="002D0C45">
        <w:rPr>
          <w:sz w:val="22"/>
          <w:szCs w:val="22"/>
          <w:lang w:val="ka-GE"/>
        </w:rPr>
        <w:t xml:space="preserve"> </w:t>
      </w:r>
      <w:r w:rsidRPr="002D0C45">
        <w:rPr>
          <w:rFonts w:ascii="Sylfaen" w:hAnsi="Sylfaen" w:cs="Sylfaen"/>
          <w:sz w:val="22"/>
          <w:szCs w:val="22"/>
          <w:lang w:val="ka-GE"/>
        </w:rPr>
        <w:t xml:space="preserve">დაფუძნებულია </w:t>
      </w:r>
      <w:r w:rsidRPr="002D0C45">
        <w:rPr>
          <w:rFonts w:ascii="Sylfaen" w:hAnsi="Sylfaen"/>
          <w:sz w:val="22"/>
          <w:szCs w:val="22"/>
          <w:lang w:val="ka-GE"/>
        </w:rPr>
        <w:t>მწარმოებლის პროდუქტის მონტაჟის ინსტრუქციებზე</w:t>
      </w:r>
      <w:r w:rsidRPr="002D0C45">
        <w:rPr>
          <w:sz w:val="22"/>
          <w:szCs w:val="22"/>
          <w:lang w:val="ka-GE"/>
        </w:rPr>
        <w:t xml:space="preserve"> </w:t>
      </w:r>
      <w:r w:rsidRPr="002D0C45">
        <w:rPr>
          <w:rFonts w:ascii="Sylfaen" w:hAnsi="Sylfaen"/>
          <w:sz w:val="22"/>
          <w:szCs w:val="22"/>
          <w:lang w:val="ka-GE"/>
        </w:rPr>
        <w:t>(</w:t>
      </w:r>
      <w:r w:rsidRPr="002D0C45">
        <w:rPr>
          <w:sz w:val="22"/>
          <w:szCs w:val="22"/>
          <w:lang w:val="ka-GE"/>
        </w:rPr>
        <w:t>MPII-</w:t>
      </w:r>
      <w:r w:rsidRPr="002D0C45">
        <w:rPr>
          <w:rFonts w:ascii="Sylfaen" w:hAnsi="Sylfaen" w:cs="Sylfaen"/>
          <w:sz w:val="22"/>
          <w:szCs w:val="22"/>
          <w:lang w:val="ka-GE"/>
        </w:rPr>
        <w:t>ზე)</w:t>
      </w:r>
      <w:r w:rsidRPr="002D0C45">
        <w:rPr>
          <w:sz w:val="22"/>
          <w:szCs w:val="22"/>
          <w:lang w:val="ka-GE"/>
        </w:rPr>
        <w:t>):</w:t>
      </w:r>
    </w:p>
    <w:p w14:paraId="75F21BB1" w14:textId="77777777" w:rsidR="004258F2" w:rsidRPr="002D0C45" w:rsidRDefault="004258F2">
      <w:pPr>
        <w:pStyle w:val="BodyText"/>
        <w:numPr>
          <w:ilvl w:val="0"/>
          <w:numId w:val="148"/>
        </w:numPr>
        <w:rPr>
          <w:b/>
          <w:bCs/>
          <w:sz w:val="22"/>
          <w:szCs w:val="22"/>
          <w:lang w:val="ka-GE"/>
        </w:rPr>
      </w:pPr>
      <w:r w:rsidRPr="002D0C45">
        <w:rPr>
          <w:rFonts w:ascii="Sylfaen" w:hAnsi="Sylfaen" w:cs="Sylfaen"/>
          <w:sz w:val="22"/>
          <w:szCs w:val="22"/>
          <w:lang w:val="ka-GE"/>
        </w:rPr>
        <w:t>შესაბამის</w:t>
      </w:r>
      <w:r w:rsidRPr="002D0C45">
        <w:rPr>
          <w:sz w:val="22"/>
          <w:szCs w:val="22"/>
          <w:lang w:val="ka-GE"/>
        </w:rPr>
        <w:t xml:space="preserve"> </w:t>
      </w:r>
      <w:r w:rsidRPr="002D0C45">
        <w:rPr>
          <w:rFonts w:ascii="Sylfaen" w:hAnsi="Sylfaen" w:cs="Sylfaen"/>
          <w:sz w:val="22"/>
          <w:szCs w:val="22"/>
          <w:lang w:val="ka-GE"/>
        </w:rPr>
        <w:t>შემთხვევაში</w:t>
      </w:r>
      <w:r w:rsidRPr="002D0C45">
        <w:rPr>
          <w:sz w:val="22"/>
          <w:szCs w:val="22"/>
          <w:lang w:val="ka-GE"/>
        </w:rPr>
        <w:t xml:space="preserve">, </w:t>
      </w:r>
      <w:r w:rsidRPr="002D0C45">
        <w:rPr>
          <w:rFonts w:ascii="Sylfaen" w:hAnsi="Sylfaen" w:cs="Sylfaen"/>
          <w:sz w:val="22"/>
          <w:szCs w:val="22"/>
          <w:lang w:val="ka-GE"/>
        </w:rPr>
        <w:t>სამაგრები</w:t>
      </w:r>
      <w:r w:rsidRPr="002D0C45">
        <w:rPr>
          <w:sz w:val="22"/>
          <w:szCs w:val="22"/>
          <w:lang w:val="ka-GE"/>
        </w:rPr>
        <w:t xml:space="preserve">: </w:t>
      </w:r>
      <w:r w:rsidRPr="002D0C45">
        <w:rPr>
          <w:rFonts w:ascii="Sylfaen" w:hAnsi="Sylfaen" w:cs="Sylfaen"/>
          <w:sz w:val="22"/>
          <w:szCs w:val="22"/>
          <w:lang w:val="ka-GE"/>
        </w:rPr>
        <w:t>მასალა</w:t>
      </w:r>
      <w:r w:rsidRPr="002D0C45">
        <w:rPr>
          <w:sz w:val="22"/>
          <w:szCs w:val="22"/>
          <w:lang w:val="ka-GE"/>
        </w:rPr>
        <w:t xml:space="preserve">, </w:t>
      </w:r>
      <w:r w:rsidRPr="002D0C45">
        <w:rPr>
          <w:rFonts w:ascii="Sylfaen" w:hAnsi="Sylfaen" w:cs="Sylfaen"/>
          <w:sz w:val="22"/>
          <w:szCs w:val="22"/>
          <w:lang w:val="ka-GE"/>
        </w:rPr>
        <w:t>გეომეტრია</w:t>
      </w:r>
      <w:r w:rsidRPr="002D0C45">
        <w:rPr>
          <w:sz w:val="22"/>
          <w:szCs w:val="22"/>
          <w:lang w:val="ka-GE"/>
        </w:rPr>
        <w:t xml:space="preserve">, </w:t>
      </w:r>
      <w:r w:rsidRPr="002D0C45">
        <w:rPr>
          <w:rFonts w:ascii="Sylfaen" w:hAnsi="Sylfaen" w:cs="Sylfaen"/>
          <w:sz w:val="22"/>
          <w:szCs w:val="22"/>
          <w:lang w:val="ka-GE"/>
        </w:rPr>
        <w:t>ორ</w:t>
      </w:r>
      <w:r w:rsidRPr="002D0C45">
        <w:rPr>
          <w:sz w:val="22"/>
          <w:szCs w:val="22"/>
          <w:lang w:val="ka-GE"/>
        </w:rPr>
        <w:t xml:space="preserve"> </w:t>
      </w:r>
      <w:r w:rsidRPr="002D0C45">
        <w:rPr>
          <w:rFonts w:ascii="Sylfaen" w:hAnsi="Sylfaen" w:cs="Sylfaen"/>
          <w:sz w:val="22"/>
          <w:szCs w:val="22"/>
          <w:lang w:val="ka-GE"/>
        </w:rPr>
        <w:t>სამაგრებს</w:t>
      </w:r>
      <w:r w:rsidRPr="002D0C45">
        <w:rPr>
          <w:sz w:val="22"/>
          <w:szCs w:val="22"/>
          <w:lang w:val="ka-GE"/>
        </w:rPr>
        <w:t xml:space="preserve"> </w:t>
      </w:r>
      <w:r w:rsidRPr="002D0C45">
        <w:rPr>
          <w:rFonts w:ascii="Sylfaen" w:hAnsi="Sylfaen" w:cs="Sylfaen"/>
          <w:sz w:val="22"/>
          <w:szCs w:val="22"/>
          <w:lang w:val="ka-GE"/>
        </w:rPr>
        <w:t>შორის</w:t>
      </w:r>
      <w:r w:rsidRPr="002D0C45">
        <w:rPr>
          <w:sz w:val="22"/>
          <w:szCs w:val="22"/>
          <w:lang w:val="ka-GE"/>
        </w:rPr>
        <w:t xml:space="preserve"> </w:t>
      </w:r>
      <w:r w:rsidRPr="002D0C45">
        <w:rPr>
          <w:rFonts w:ascii="Sylfaen" w:hAnsi="Sylfaen" w:cs="Sylfaen"/>
          <w:sz w:val="22"/>
          <w:szCs w:val="22"/>
          <w:lang w:val="ka-GE"/>
        </w:rPr>
        <w:t>მანძილი</w:t>
      </w:r>
      <w:r w:rsidRPr="002D0C45">
        <w:rPr>
          <w:sz w:val="22"/>
          <w:szCs w:val="22"/>
          <w:lang w:val="ka-GE"/>
        </w:rPr>
        <w:t xml:space="preserve"> </w:t>
      </w:r>
      <w:r w:rsidRPr="002D0C45">
        <w:rPr>
          <w:rFonts w:ascii="Sylfaen" w:hAnsi="Sylfaen" w:cs="Sylfaen"/>
          <w:sz w:val="22"/>
          <w:szCs w:val="22"/>
          <w:lang w:val="ka-GE"/>
        </w:rPr>
        <w:t>და</w:t>
      </w:r>
      <w:r w:rsidRPr="002D0C45">
        <w:rPr>
          <w:sz w:val="22"/>
          <w:szCs w:val="22"/>
          <w:lang w:val="ka-GE"/>
        </w:rPr>
        <w:t xml:space="preserve"> </w:t>
      </w:r>
      <w:r w:rsidRPr="002D0C45">
        <w:rPr>
          <w:rFonts w:ascii="Sylfaen" w:hAnsi="Sylfaen" w:cs="Sylfaen"/>
          <w:sz w:val="22"/>
          <w:szCs w:val="22"/>
          <w:lang w:val="ka-GE"/>
        </w:rPr>
        <w:t>სამაგრების</w:t>
      </w:r>
      <w:r w:rsidRPr="002D0C45">
        <w:rPr>
          <w:sz w:val="22"/>
          <w:szCs w:val="22"/>
          <w:lang w:val="ka-GE"/>
        </w:rPr>
        <w:t xml:space="preserve"> </w:t>
      </w:r>
      <w:r w:rsidRPr="002D0C45">
        <w:rPr>
          <w:rFonts w:ascii="Sylfaen" w:hAnsi="Sylfaen" w:cs="Sylfaen"/>
          <w:sz w:val="22"/>
          <w:szCs w:val="22"/>
          <w:lang w:val="ka-GE"/>
        </w:rPr>
        <w:t>რაოდენობა</w:t>
      </w:r>
      <w:r w:rsidRPr="002D0C45">
        <w:rPr>
          <w:sz w:val="22"/>
          <w:szCs w:val="22"/>
          <w:lang w:val="ka-GE"/>
        </w:rPr>
        <w:t xml:space="preserve"> </w:t>
      </w:r>
      <w:r w:rsidRPr="002D0C45">
        <w:rPr>
          <w:rFonts w:ascii="Sylfaen" w:hAnsi="Sylfaen" w:cs="Sylfaen"/>
          <w:sz w:val="22"/>
          <w:szCs w:val="22"/>
          <w:lang w:val="ka-GE"/>
        </w:rPr>
        <w:t>და</w:t>
      </w:r>
      <w:r w:rsidRPr="002D0C45">
        <w:rPr>
          <w:sz w:val="22"/>
          <w:szCs w:val="22"/>
          <w:lang w:val="ka-GE"/>
        </w:rPr>
        <w:t xml:space="preserve"> </w:t>
      </w:r>
      <w:r w:rsidRPr="002D0C45">
        <w:rPr>
          <w:rFonts w:ascii="Sylfaen" w:hAnsi="Sylfaen" w:cs="Sylfaen"/>
          <w:sz w:val="22"/>
          <w:szCs w:val="22"/>
          <w:lang w:val="ka-GE"/>
        </w:rPr>
        <w:t>განლაგება</w:t>
      </w:r>
      <w:r w:rsidRPr="002D0C45">
        <w:rPr>
          <w:sz w:val="22"/>
          <w:szCs w:val="22"/>
          <w:lang w:val="ka-GE"/>
        </w:rPr>
        <w:t>.</w:t>
      </w:r>
    </w:p>
    <w:p w14:paraId="641D4F6F" w14:textId="77777777" w:rsidR="004258F2" w:rsidRPr="002D0C45" w:rsidRDefault="004258F2">
      <w:pPr>
        <w:pStyle w:val="BodyText"/>
        <w:numPr>
          <w:ilvl w:val="0"/>
          <w:numId w:val="148"/>
        </w:numPr>
        <w:rPr>
          <w:b/>
          <w:bCs/>
          <w:sz w:val="22"/>
          <w:szCs w:val="22"/>
          <w:lang w:val="ka-GE"/>
        </w:rPr>
      </w:pPr>
      <w:r w:rsidRPr="002D0C45">
        <w:rPr>
          <w:rFonts w:ascii="Sylfaen" w:hAnsi="Sylfaen" w:cs="Sylfaen"/>
          <w:sz w:val="22"/>
          <w:szCs w:val="22"/>
          <w:lang w:val="ka-GE"/>
        </w:rPr>
        <w:t>შესაბამის</w:t>
      </w:r>
      <w:r w:rsidRPr="002D0C45">
        <w:rPr>
          <w:sz w:val="22"/>
          <w:szCs w:val="22"/>
          <w:lang w:val="ka-GE"/>
        </w:rPr>
        <w:t xml:space="preserve"> </w:t>
      </w:r>
      <w:r w:rsidRPr="002D0C45">
        <w:rPr>
          <w:rFonts w:ascii="Sylfaen" w:hAnsi="Sylfaen" w:cs="Sylfaen"/>
          <w:sz w:val="22"/>
          <w:szCs w:val="22"/>
          <w:lang w:val="ka-GE"/>
        </w:rPr>
        <w:t>შემთხვევაში</w:t>
      </w:r>
      <w:r w:rsidRPr="002D0C45">
        <w:rPr>
          <w:sz w:val="22"/>
          <w:szCs w:val="22"/>
          <w:lang w:val="ka-GE"/>
        </w:rPr>
        <w:t xml:space="preserve">, </w:t>
      </w:r>
      <w:r w:rsidRPr="002D0C45">
        <w:rPr>
          <w:rFonts w:ascii="Sylfaen" w:hAnsi="Sylfaen" w:cs="Sylfaen"/>
          <w:sz w:val="22"/>
          <w:szCs w:val="22"/>
          <w:lang w:val="ka-GE"/>
        </w:rPr>
        <w:t>პროფილები</w:t>
      </w:r>
      <w:r w:rsidRPr="002D0C45">
        <w:rPr>
          <w:sz w:val="22"/>
          <w:szCs w:val="22"/>
          <w:lang w:val="ka-GE"/>
        </w:rPr>
        <w:t xml:space="preserve">: </w:t>
      </w:r>
      <w:r w:rsidRPr="002D0C45">
        <w:rPr>
          <w:rFonts w:ascii="Sylfaen" w:hAnsi="Sylfaen" w:cs="Sylfaen"/>
          <w:sz w:val="22"/>
          <w:szCs w:val="22"/>
          <w:lang w:val="ka-GE"/>
        </w:rPr>
        <w:t>მასალა</w:t>
      </w:r>
      <w:r w:rsidRPr="002D0C45">
        <w:rPr>
          <w:sz w:val="22"/>
          <w:szCs w:val="22"/>
          <w:lang w:val="ka-GE"/>
        </w:rPr>
        <w:t xml:space="preserve">, </w:t>
      </w:r>
      <w:r w:rsidRPr="002D0C45">
        <w:rPr>
          <w:rFonts w:ascii="Sylfaen" w:hAnsi="Sylfaen" w:cs="Sylfaen"/>
          <w:sz w:val="22"/>
          <w:szCs w:val="22"/>
          <w:lang w:val="ka-GE"/>
        </w:rPr>
        <w:t>გეომეტრია</w:t>
      </w:r>
      <w:r w:rsidRPr="002D0C45">
        <w:rPr>
          <w:sz w:val="22"/>
          <w:szCs w:val="22"/>
          <w:lang w:val="ka-GE"/>
        </w:rPr>
        <w:t xml:space="preserve"> </w:t>
      </w:r>
      <w:r w:rsidRPr="002D0C45">
        <w:rPr>
          <w:rFonts w:ascii="Sylfaen" w:hAnsi="Sylfaen" w:cs="Sylfaen"/>
          <w:sz w:val="22"/>
          <w:szCs w:val="22"/>
          <w:lang w:val="ka-GE"/>
        </w:rPr>
        <w:t>და</w:t>
      </w:r>
      <w:r w:rsidRPr="002D0C45">
        <w:rPr>
          <w:sz w:val="22"/>
          <w:szCs w:val="22"/>
          <w:lang w:val="ka-GE"/>
        </w:rPr>
        <w:t xml:space="preserve"> </w:t>
      </w:r>
      <w:r w:rsidRPr="002D0C45">
        <w:rPr>
          <w:rFonts w:ascii="Sylfaen" w:hAnsi="Sylfaen" w:cs="Sylfaen"/>
          <w:sz w:val="22"/>
          <w:szCs w:val="22"/>
          <w:lang w:val="ka-GE"/>
        </w:rPr>
        <w:t>ორ</w:t>
      </w:r>
      <w:r w:rsidRPr="002D0C45">
        <w:rPr>
          <w:sz w:val="22"/>
          <w:szCs w:val="22"/>
          <w:lang w:val="ka-GE"/>
        </w:rPr>
        <w:t xml:space="preserve"> </w:t>
      </w:r>
      <w:r w:rsidRPr="002D0C45">
        <w:rPr>
          <w:rFonts w:ascii="Sylfaen" w:hAnsi="Sylfaen" w:cs="Sylfaen"/>
          <w:sz w:val="22"/>
          <w:szCs w:val="22"/>
          <w:lang w:val="ka-GE"/>
        </w:rPr>
        <w:t>პროფილს</w:t>
      </w:r>
      <w:r w:rsidRPr="002D0C45">
        <w:rPr>
          <w:sz w:val="22"/>
          <w:szCs w:val="22"/>
          <w:lang w:val="ka-GE"/>
        </w:rPr>
        <w:t xml:space="preserve"> </w:t>
      </w:r>
      <w:r w:rsidRPr="002D0C45">
        <w:rPr>
          <w:rFonts w:ascii="Sylfaen" w:hAnsi="Sylfaen" w:cs="Sylfaen"/>
          <w:sz w:val="22"/>
          <w:szCs w:val="22"/>
          <w:lang w:val="ka-GE"/>
        </w:rPr>
        <w:t>შორის</w:t>
      </w:r>
      <w:r w:rsidRPr="002D0C45">
        <w:rPr>
          <w:sz w:val="22"/>
          <w:szCs w:val="22"/>
          <w:lang w:val="ka-GE"/>
        </w:rPr>
        <w:t xml:space="preserve"> </w:t>
      </w:r>
      <w:r w:rsidRPr="002D0C45">
        <w:rPr>
          <w:rFonts w:ascii="Sylfaen" w:hAnsi="Sylfaen" w:cs="Sylfaen"/>
          <w:sz w:val="22"/>
          <w:szCs w:val="22"/>
          <w:lang w:val="ka-GE"/>
        </w:rPr>
        <w:t>მანძილი</w:t>
      </w:r>
      <w:r w:rsidRPr="002D0C45">
        <w:rPr>
          <w:sz w:val="22"/>
          <w:szCs w:val="22"/>
          <w:lang w:val="ka-GE"/>
        </w:rPr>
        <w:t>.</w:t>
      </w:r>
    </w:p>
    <w:p w14:paraId="537D3229" w14:textId="77777777" w:rsidR="004258F2" w:rsidRPr="002D0C45" w:rsidRDefault="004258F2">
      <w:pPr>
        <w:pStyle w:val="BodyText"/>
        <w:numPr>
          <w:ilvl w:val="0"/>
          <w:numId w:val="148"/>
        </w:numPr>
        <w:rPr>
          <w:b/>
          <w:bCs/>
          <w:sz w:val="22"/>
          <w:szCs w:val="22"/>
          <w:lang w:val="ka-GE"/>
        </w:rPr>
      </w:pPr>
      <w:r w:rsidRPr="002D0C45">
        <w:rPr>
          <w:rFonts w:ascii="Sylfaen" w:hAnsi="Sylfaen" w:cs="Sylfaen"/>
          <w:sz w:val="22"/>
          <w:szCs w:val="22"/>
          <w:lang w:val="ka-GE"/>
        </w:rPr>
        <w:t>მოპირკეთების</w:t>
      </w:r>
      <w:r w:rsidRPr="002D0C45">
        <w:rPr>
          <w:sz w:val="22"/>
          <w:szCs w:val="22"/>
          <w:lang w:val="ka-GE"/>
        </w:rPr>
        <w:t xml:space="preserve"> </w:t>
      </w:r>
      <w:r w:rsidRPr="002D0C45">
        <w:rPr>
          <w:rFonts w:ascii="Sylfaen" w:hAnsi="Sylfaen" w:cs="Sylfaen"/>
          <w:sz w:val="22"/>
          <w:szCs w:val="22"/>
          <w:lang w:val="ka-GE"/>
        </w:rPr>
        <w:t>ელემენტი</w:t>
      </w:r>
      <w:r w:rsidRPr="002D0C45">
        <w:rPr>
          <w:sz w:val="22"/>
          <w:szCs w:val="22"/>
          <w:lang w:val="ka-GE"/>
        </w:rPr>
        <w:t xml:space="preserve">: </w:t>
      </w:r>
      <w:r w:rsidRPr="002D0C45">
        <w:rPr>
          <w:rFonts w:ascii="Sylfaen" w:hAnsi="Sylfaen" w:cs="Sylfaen"/>
          <w:sz w:val="22"/>
          <w:szCs w:val="22"/>
          <w:lang w:val="ka-GE"/>
        </w:rPr>
        <w:t>მასალა</w:t>
      </w:r>
      <w:r w:rsidRPr="002D0C45">
        <w:rPr>
          <w:sz w:val="22"/>
          <w:szCs w:val="22"/>
          <w:lang w:val="ka-GE"/>
        </w:rPr>
        <w:t xml:space="preserve"> </w:t>
      </w:r>
      <w:r w:rsidRPr="002D0C45">
        <w:rPr>
          <w:rFonts w:ascii="Sylfaen" w:hAnsi="Sylfaen" w:cs="Sylfaen"/>
          <w:sz w:val="22"/>
          <w:szCs w:val="22"/>
          <w:lang w:val="ka-GE"/>
        </w:rPr>
        <w:t>და</w:t>
      </w:r>
      <w:r w:rsidRPr="002D0C45">
        <w:rPr>
          <w:sz w:val="22"/>
          <w:szCs w:val="22"/>
          <w:lang w:val="ka-GE"/>
        </w:rPr>
        <w:t xml:space="preserve"> </w:t>
      </w:r>
      <w:r w:rsidRPr="002D0C45">
        <w:rPr>
          <w:rFonts w:ascii="Sylfaen" w:hAnsi="Sylfaen" w:cs="Sylfaen"/>
          <w:sz w:val="22"/>
          <w:szCs w:val="22"/>
          <w:lang w:val="ka-GE"/>
        </w:rPr>
        <w:t>გეომეტრია</w:t>
      </w:r>
      <w:r w:rsidRPr="002D0C45">
        <w:rPr>
          <w:sz w:val="22"/>
          <w:szCs w:val="22"/>
          <w:lang w:val="ka-GE"/>
        </w:rPr>
        <w:t>.</w:t>
      </w:r>
    </w:p>
    <w:p w14:paraId="04FA2AC3" w14:textId="7C5862DC" w:rsidR="004258F2" w:rsidRPr="002D0C45" w:rsidRDefault="004258F2">
      <w:pPr>
        <w:pStyle w:val="BodyText"/>
        <w:numPr>
          <w:ilvl w:val="0"/>
          <w:numId w:val="148"/>
        </w:numPr>
        <w:rPr>
          <w:b/>
          <w:bCs/>
          <w:sz w:val="22"/>
          <w:szCs w:val="22"/>
          <w:lang w:val="ka-GE"/>
        </w:rPr>
      </w:pPr>
      <w:r w:rsidRPr="002D0C45">
        <w:rPr>
          <w:rFonts w:ascii="Sylfaen" w:hAnsi="Sylfaen" w:cs="Sylfaen"/>
          <w:sz w:val="22"/>
          <w:szCs w:val="22"/>
          <w:lang w:val="ka-GE"/>
        </w:rPr>
        <w:t>მოპირკეთების</w:t>
      </w:r>
      <w:r w:rsidRPr="002D0C45">
        <w:rPr>
          <w:sz w:val="22"/>
          <w:szCs w:val="22"/>
          <w:lang w:val="ka-GE"/>
        </w:rPr>
        <w:t xml:space="preserve"> </w:t>
      </w:r>
      <w:r w:rsidRPr="002D0C45">
        <w:rPr>
          <w:rFonts w:ascii="Sylfaen" w:hAnsi="Sylfaen" w:cs="Sylfaen"/>
          <w:sz w:val="22"/>
          <w:szCs w:val="22"/>
          <w:lang w:val="ka-GE"/>
        </w:rPr>
        <w:t>სამაგრები</w:t>
      </w:r>
      <w:r w:rsidRPr="002D0C45">
        <w:rPr>
          <w:sz w:val="22"/>
          <w:szCs w:val="22"/>
          <w:lang w:val="ka-GE"/>
        </w:rPr>
        <w:t xml:space="preserve">: </w:t>
      </w:r>
      <w:r w:rsidRPr="002D0C45">
        <w:rPr>
          <w:rFonts w:ascii="Sylfaen" w:hAnsi="Sylfaen" w:cs="Sylfaen"/>
          <w:sz w:val="22"/>
          <w:szCs w:val="22"/>
          <w:lang w:val="ka-GE"/>
        </w:rPr>
        <w:t>მასალა</w:t>
      </w:r>
      <w:r w:rsidRPr="002D0C45">
        <w:rPr>
          <w:sz w:val="22"/>
          <w:szCs w:val="22"/>
          <w:lang w:val="ka-GE"/>
        </w:rPr>
        <w:t xml:space="preserve">, </w:t>
      </w:r>
      <w:r w:rsidRPr="002D0C45">
        <w:rPr>
          <w:rFonts w:ascii="Sylfaen" w:hAnsi="Sylfaen" w:cs="Sylfaen"/>
          <w:sz w:val="22"/>
          <w:szCs w:val="22"/>
          <w:lang w:val="ka-GE"/>
        </w:rPr>
        <w:t>გეომეტრია</w:t>
      </w:r>
      <w:r w:rsidRPr="002D0C45">
        <w:rPr>
          <w:sz w:val="22"/>
          <w:szCs w:val="22"/>
          <w:lang w:val="ka-GE"/>
        </w:rPr>
        <w:t xml:space="preserve"> </w:t>
      </w:r>
      <w:r w:rsidRPr="002D0C45">
        <w:rPr>
          <w:rFonts w:ascii="Sylfaen" w:hAnsi="Sylfaen" w:cs="Sylfaen"/>
          <w:sz w:val="22"/>
          <w:szCs w:val="22"/>
          <w:lang w:val="ka-GE"/>
        </w:rPr>
        <w:t>და</w:t>
      </w:r>
      <w:r w:rsidRPr="002D0C45">
        <w:rPr>
          <w:sz w:val="22"/>
          <w:szCs w:val="22"/>
          <w:lang w:val="ka-GE"/>
        </w:rPr>
        <w:t xml:space="preserve"> </w:t>
      </w:r>
      <w:r w:rsidRPr="002D0C45">
        <w:rPr>
          <w:rFonts w:ascii="Sylfaen" w:hAnsi="Sylfaen" w:cs="Sylfaen"/>
          <w:sz w:val="22"/>
          <w:szCs w:val="22"/>
          <w:lang w:val="ka-GE"/>
        </w:rPr>
        <w:t>სამაგრების</w:t>
      </w:r>
      <w:r w:rsidRPr="002D0C45">
        <w:rPr>
          <w:sz w:val="22"/>
          <w:szCs w:val="22"/>
          <w:lang w:val="ka-GE"/>
        </w:rPr>
        <w:t xml:space="preserve"> </w:t>
      </w:r>
      <w:r w:rsidRPr="002D0C45">
        <w:rPr>
          <w:rFonts w:ascii="Sylfaen" w:hAnsi="Sylfaen" w:cs="Sylfaen"/>
          <w:sz w:val="22"/>
          <w:szCs w:val="22"/>
          <w:lang w:val="ka-GE"/>
        </w:rPr>
        <w:t>რაოდენობა</w:t>
      </w:r>
      <w:r w:rsidRPr="002D0C45">
        <w:rPr>
          <w:sz w:val="22"/>
          <w:szCs w:val="22"/>
          <w:lang w:val="ka-GE"/>
        </w:rPr>
        <w:t xml:space="preserve"> </w:t>
      </w:r>
      <w:r w:rsidRPr="002D0C45">
        <w:rPr>
          <w:rFonts w:ascii="Sylfaen" w:hAnsi="Sylfaen" w:cs="Sylfaen"/>
          <w:sz w:val="22"/>
          <w:szCs w:val="22"/>
          <w:lang w:val="ka-GE"/>
        </w:rPr>
        <w:t>და</w:t>
      </w:r>
      <w:r w:rsidRPr="002D0C45">
        <w:rPr>
          <w:sz w:val="22"/>
          <w:szCs w:val="22"/>
          <w:lang w:val="ka-GE"/>
        </w:rPr>
        <w:t xml:space="preserve"> </w:t>
      </w:r>
      <w:r w:rsidRPr="002D0C45">
        <w:rPr>
          <w:rFonts w:ascii="Sylfaen" w:hAnsi="Sylfaen" w:cs="Sylfaen"/>
          <w:sz w:val="22"/>
          <w:szCs w:val="22"/>
          <w:lang w:val="ka-GE"/>
        </w:rPr>
        <w:t>განლაგება</w:t>
      </w:r>
      <w:r w:rsidRPr="002D0C45">
        <w:rPr>
          <w:sz w:val="22"/>
          <w:szCs w:val="22"/>
          <w:lang w:val="ka-GE"/>
        </w:rPr>
        <w:t>.</w:t>
      </w:r>
    </w:p>
    <w:p w14:paraId="0C47227B" w14:textId="77777777" w:rsidR="004258F2" w:rsidRPr="002D0C45" w:rsidRDefault="004258F2">
      <w:pPr>
        <w:pStyle w:val="BodyText"/>
        <w:numPr>
          <w:ilvl w:val="0"/>
          <w:numId w:val="148"/>
        </w:numPr>
        <w:rPr>
          <w:b/>
          <w:bCs/>
          <w:sz w:val="22"/>
          <w:szCs w:val="22"/>
          <w:lang w:val="ka-GE"/>
        </w:rPr>
      </w:pPr>
      <w:r w:rsidRPr="002D0C45">
        <w:rPr>
          <w:rFonts w:ascii="Sylfaen" w:hAnsi="Sylfaen" w:cs="Sylfaen"/>
          <w:sz w:val="22"/>
          <w:szCs w:val="22"/>
          <w:lang w:val="ka-GE"/>
        </w:rPr>
        <w:t>სატესტო</w:t>
      </w:r>
      <w:r w:rsidRPr="002D0C45">
        <w:rPr>
          <w:sz w:val="22"/>
          <w:szCs w:val="22"/>
          <w:lang w:val="ka-GE"/>
        </w:rPr>
        <w:t xml:space="preserve"> </w:t>
      </w:r>
      <w:r w:rsidRPr="002D0C45">
        <w:rPr>
          <w:rFonts w:ascii="Sylfaen" w:hAnsi="Sylfaen" w:cs="Sylfaen"/>
          <w:sz w:val="22"/>
          <w:szCs w:val="22"/>
          <w:lang w:val="ka-GE"/>
        </w:rPr>
        <w:t>აღჭურვილობასა</w:t>
      </w:r>
      <w:r w:rsidRPr="002D0C45">
        <w:rPr>
          <w:sz w:val="22"/>
          <w:szCs w:val="22"/>
          <w:lang w:val="ka-GE"/>
        </w:rPr>
        <w:t xml:space="preserve"> </w:t>
      </w:r>
      <w:r w:rsidRPr="002D0C45">
        <w:rPr>
          <w:rFonts w:ascii="Sylfaen" w:hAnsi="Sylfaen" w:cs="Sylfaen"/>
          <w:sz w:val="22"/>
          <w:szCs w:val="22"/>
          <w:lang w:val="ka-GE"/>
        </w:rPr>
        <w:t>და</w:t>
      </w:r>
      <w:r w:rsidRPr="002D0C45">
        <w:rPr>
          <w:sz w:val="22"/>
          <w:szCs w:val="22"/>
          <w:lang w:val="ka-GE"/>
        </w:rPr>
        <w:t xml:space="preserve"> </w:t>
      </w:r>
      <w:r w:rsidRPr="002D0C45">
        <w:rPr>
          <w:rFonts w:ascii="Sylfaen" w:hAnsi="Sylfaen" w:cs="Sylfaen"/>
          <w:sz w:val="22"/>
          <w:szCs w:val="22"/>
          <w:lang w:val="ka-GE"/>
        </w:rPr>
        <w:t>აწყობილ</w:t>
      </w:r>
      <w:r w:rsidRPr="002D0C45">
        <w:rPr>
          <w:sz w:val="22"/>
          <w:szCs w:val="22"/>
          <w:lang w:val="ka-GE"/>
        </w:rPr>
        <w:t xml:space="preserve"> </w:t>
      </w:r>
      <w:r w:rsidRPr="002D0C45">
        <w:rPr>
          <w:rFonts w:ascii="Sylfaen" w:hAnsi="Sylfaen" w:cs="Sylfaen"/>
          <w:sz w:val="22"/>
          <w:szCs w:val="22"/>
          <w:lang w:val="ka-GE"/>
        </w:rPr>
        <w:t>მოპირკეთების</w:t>
      </w:r>
      <w:r w:rsidRPr="002D0C45">
        <w:rPr>
          <w:sz w:val="22"/>
          <w:szCs w:val="22"/>
          <w:lang w:val="ka-GE"/>
        </w:rPr>
        <w:t xml:space="preserve"> </w:t>
      </w:r>
      <w:r w:rsidRPr="002D0C45">
        <w:rPr>
          <w:rFonts w:ascii="Sylfaen" w:hAnsi="Sylfaen" w:cs="Sylfaen"/>
          <w:sz w:val="22"/>
          <w:szCs w:val="22"/>
          <w:lang w:val="ka-GE"/>
        </w:rPr>
        <w:t>ნაკრებებს</w:t>
      </w:r>
      <w:r w:rsidRPr="002D0C45">
        <w:rPr>
          <w:sz w:val="22"/>
          <w:szCs w:val="22"/>
          <w:lang w:val="ka-GE"/>
        </w:rPr>
        <w:t xml:space="preserve"> </w:t>
      </w:r>
      <w:r w:rsidRPr="002D0C45">
        <w:rPr>
          <w:rFonts w:ascii="Sylfaen" w:hAnsi="Sylfaen" w:cs="Sylfaen"/>
          <w:sz w:val="22"/>
          <w:szCs w:val="22"/>
          <w:lang w:val="ka-GE"/>
        </w:rPr>
        <w:t>შორის</w:t>
      </w:r>
      <w:r w:rsidRPr="002D0C45">
        <w:rPr>
          <w:sz w:val="22"/>
          <w:szCs w:val="22"/>
          <w:lang w:val="ka-GE"/>
        </w:rPr>
        <w:t xml:space="preserve"> </w:t>
      </w:r>
      <w:r w:rsidRPr="002D0C45">
        <w:rPr>
          <w:rFonts w:ascii="Sylfaen" w:hAnsi="Sylfaen" w:cs="Sylfaen"/>
          <w:sz w:val="22"/>
          <w:szCs w:val="22"/>
          <w:lang w:val="ka-GE"/>
        </w:rPr>
        <w:t>სამაგრები</w:t>
      </w:r>
      <w:r w:rsidRPr="002D0C45">
        <w:rPr>
          <w:sz w:val="22"/>
          <w:szCs w:val="22"/>
          <w:lang w:val="ka-GE"/>
        </w:rPr>
        <w:t xml:space="preserve"> (</w:t>
      </w:r>
      <w:r w:rsidRPr="002D0C45">
        <w:rPr>
          <w:rFonts w:ascii="Sylfaen" w:hAnsi="Sylfaen" w:cs="Sylfaen"/>
          <w:sz w:val="22"/>
          <w:szCs w:val="22"/>
          <w:lang w:val="ka-GE"/>
        </w:rPr>
        <w:t>პოზიცია</w:t>
      </w:r>
      <w:r w:rsidRPr="002D0C45">
        <w:rPr>
          <w:sz w:val="22"/>
          <w:szCs w:val="22"/>
          <w:lang w:val="ka-GE"/>
        </w:rPr>
        <w:t xml:space="preserve">, </w:t>
      </w:r>
      <w:r w:rsidRPr="002D0C45">
        <w:rPr>
          <w:rFonts w:ascii="Sylfaen" w:hAnsi="Sylfaen" w:cs="Sylfaen"/>
          <w:sz w:val="22"/>
          <w:szCs w:val="22"/>
          <w:lang w:val="ka-GE"/>
        </w:rPr>
        <w:t>ზოგადი</w:t>
      </w:r>
      <w:r w:rsidRPr="002D0C45">
        <w:rPr>
          <w:sz w:val="22"/>
          <w:szCs w:val="22"/>
          <w:lang w:val="ka-GE"/>
        </w:rPr>
        <w:t xml:space="preserve"> </w:t>
      </w:r>
      <w:r w:rsidRPr="002D0C45">
        <w:rPr>
          <w:rFonts w:ascii="Sylfaen" w:hAnsi="Sylfaen" w:cs="Sylfaen"/>
          <w:sz w:val="22"/>
          <w:szCs w:val="22"/>
          <w:lang w:val="ka-GE"/>
        </w:rPr>
        <w:t>ტიპი</w:t>
      </w:r>
      <w:r w:rsidRPr="002D0C45">
        <w:rPr>
          <w:sz w:val="22"/>
          <w:szCs w:val="22"/>
          <w:lang w:val="ka-GE"/>
        </w:rPr>
        <w:t xml:space="preserve">, </w:t>
      </w:r>
      <w:r w:rsidRPr="002D0C45">
        <w:rPr>
          <w:rFonts w:ascii="Sylfaen" w:hAnsi="Sylfaen" w:cs="Sylfaen"/>
          <w:sz w:val="22"/>
          <w:szCs w:val="22"/>
          <w:lang w:val="ka-GE"/>
        </w:rPr>
        <w:t>მასალა</w:t>
      </w:r>
      <w:r w:rsidRPr="002D0C45">
        <w:rPr>
          <w:sz w:val="22"/>
          <w:szCs w:val="22"/>
          <w:lang w:val="ka-GE"/>
        </w:rPr>
        <w:t xml:space="preserve"> </w:t>
      </w:r>
      <w:r w:rsidRPr="002D0C45">
        <w:rPr>
          <w:rFonts w:ascii="Sylfaen" w:hAnsi="Sylfaen" w:cs="Sylfaen"/>
          <w:sz w:val="22"/>
          <w:szCs w:val="22"/>
          <w:lang w:val="ka-GE"/>
        </w:rPr>
        <w:t>და</w:t>
      </w:r>
      <w:r w:rsidRPr="002D0C45">
        <w:rPr>
          <w:sz w:val="22"/>
          <w:szCs w:val="22"/>
          <w:lang w:val="ka-GE"/>
        </w:rPr>
        <w:t xml:space="preserve"> </w:t>
      </w:r>
      <w:r w:rsidRPr="002D0C45">
        <w:rPr>
          <w:rFonts w:ascii="Sylfaen" w:hAnsi="Sylfaen" w:cs="Sylfaen"/>
          <w:sz w:val="22"/>
          <w:szCs w:val="22"/>
          <w:lang w:val="ka-GE"/>
        </w:rPr>
        <w:t>გეომეტრია</w:t>
      </w:r>
      <w:r w:rsidRPr="002D0C45">
        <w:rPr>
          <w:sz w:val="22"/>
          <w:szCs w:val="22"/>
          <w:lang w:val="ka-GE"/>
        </w:rPr>
        <w:t>).</w:t>
      </w:r>
    </w:p>
    <w:p w14:paraId="20027F89" w14:textId="77777777" w:rsidR="004258F2" w:rsidRPr="002D0C45" w:rsidRDefault="004258F2">
      <w:pPr>
        <w:pStyle w:val="BodyText"/>
        <w:numPr>
          <w:ilvl w:val="0"/>
          <w:numId w:val="148"/>
        </w:numPr>
        <w:rPr>
          <w:b/>
          <w:bCs/>
          <w:sz w:val="22"/>
          <w:szCs w:val="22"/>
          <w:lang w:val="ka-GE"/>
        </w:rPr>
      </w:pPr>
      <w:r w:rsidRPr="002D0C45">
        <w:rPr>
          <w:rFonts w:ascii="Sylfaen" w:hAnsi="Sylfaen" w:cs="Sylfaen"/>
          <w:sz w:val="22"/>
          <w:szCs w:val="22"/>
          <w:lang w:val="ka-GE"/>
        </w:rPr>
        <w:t>დამხმარე</w:t>
      </w:r>
      <w:r w:rsidRPr="002D0C45">
        <w:rPr>
          <w:sz w:val="22"/>
          <w:szCs w:val="22"/>
          <w:lang w:val="ka-GE"/>
        </w:rPr>
        <w:t xml:space="preserve"> </w:t>
      </w:r>
      <w:r w:rsidRPr="002D0C45">
        <w:rPr>
          <w:rFonts w:ascii="Sylfaen" w:hAnsi="Sylfaen" w:cs="Sylfaen"/>
          <w:sz w:val="22"/>
          <w:szCs w:val="22"/>
          <w:lang w:val="ka-GE"/>
        </w:rPr>
        <w:t>წებოვანი</w:t>
      </w:r>
      <w:r w:rsidRPr="002D0C45">
        <w:rPr>
          <w:sz w:val="22"/>
          <w:szCs w:val="22"/>
          <w:lang w:val="ka-GE"/>
        </w:rPr>
        <w:t xml:space="preserve"> </w:t>
      </w:r>
      <w:r w:rsidRPr="002D0C45">
        <w:rPr>
          <w:rFonts w:ascii="Sylfaen" w:hAnsi="Sylfaen" w:cs="Sylfaen"/>
          <w:sz w:val="22"/>
          <w:szCs w:val="22"/>
          <w:lang w:val="ka-GE"/>
        </w:rPr>
        <w:t>ნივთიერება</w:t>
      </w:r>
      <w:r w:rsidRPr="002D0C45">
        <w:rPr>
          <w:sz w:val="22"/>
          <w:szCs w:val="22"/>
          <w:lang w:val="ka-GE"/>
        </w:rPr>
        <w:t xml:space="preserve">, </w:t>
      </w:r>
      <w:r w:rsidRPr="002D0C45">
        <w:rPr>
          <w:rFonts w:ascii="Sylfaen" w:hAnsi="Sylfaen" w:cs="Sylfaen"/>
          <w:sz w:val="22"/>
          <w:szCs w:val="22"/>
          <w:lang w:val="ka-GE"/>
        </w:rPr>
        <w:t>თუ</w:t>
      </w:r>
      <w:r w:rsidRPr="002D0C45">
        <w:rPr>
          <w:sz w:val="22"/>
          <w:szCs w:val="22"/>
          <w:lang w:val="ka-GE"/>
        </w:rPr>
        <w:t xml:space="preserve"> </w:t>
      </w:r>
      <w:r w:rsidRPr="002D0C45">
        <w:rPr>
          <w:rFonts w:ascii="Sylfaen" w:hAnsi="Sylfaen" w:cs="Sylfaen"/>
          <w:sz w:val="22"/>
          <w:szCs w:val="22"/>
          <w:lang w:val="ka-GE"/>
        </w:rPr>
        <w:t>ის</w:t>
      </w:r>
      <w:r w:rsidRPr="002D0C45">
        <w:rPr>
          <w:sz w:val="22"/>
          <w:szCs w:val="22"/>
          <w:lang w:val="ka-GE"/>
        </w:rPr>
        <w:t xml:space="preserve"> </w:t>
      </w:r>
      <w:r w:rsidRPr="002D0C45">
        <w:rPr>
          <w:rFonts w:ascii="Sylfaen" w:hAnsi="Sylfaen" w:cs="Sylfaen"/>
          <w:sz w:val="22"/>
          <w:szCs w:val="22"/>
          <w:lang w:val="ka-GE"/>
        </w:rPr>
        <w:t>გამოიყენება</w:t>
      </w:r>
      <w:r w:rsidRPr="002D0C45">
        <w:rPr>
          <w:sz w:val="22"/>
          <w:szCs w:val="22"/>
          <w:lang w:val="ka-GE"/>
        </w:rPr>
        <w:t xml:space="preserve">: </w:t>
      </w:r>
      <w:r w:rsidRPr="002D0C45">
        <w:rPr>
          <w:rFonts w:ascii="Sylfaen" w:hAnsi="Sylfaen" w:cs="Sylfaen"/>
          <w:sz w:val="22"/>
          <w:szCs w:val="22"/>
          <w:lang w:val="ka-GE"/>
        </w:rPr>
        <w:t>ზოგადი</w:t>
      </w:r>
      <w:r w:rsidRPr="002D0C45">
        <w:rPr>
          <w:sz w:val="22"/>
          <w:szCs w:val="22"/>
          <w:lang w:val="ka-GE"/>
        </w:rPr>
        <w:t xml:space="preserve"> </w:t>
      </w:r>
      <w:r w:rsidRPr="002D0C45">
        <w:rPr>
          <w:rFonts w:ascii="Sylfaen" w:hAnsi="Sylfaen" w:cs="Sylfaen"/>
          <w:sz w:val="22"/>
          <w:szCs w:val="22"/>
          <w:lang w:val="ka-GE"/>
        </w:rPr>
        <w:t>ტიპი</w:t>
      </w:r>
      <w:r w:rsidRPr="002D0C45">
        <w:rPr>
          <w:sz w:val="22"/>
          <w:szCs w:val="22"/>
          <w:lang w:val="ka-GE"/>
        </w:rPr>
        <w:t xml:space="preserve">, </w:t>
      </w:r>
      <w:r w:rsidRPr="002D0C45">
        <w:rPr>
          <w:rFonts w:ascii="Sylfaen" w:hAnsi="Sylfaen" w:cs="Sylfaen"/>
          <w:sz w:val="22"/>
          <w:szCs w:val="22"/>
          <w:lang w:val="ka-GE"/>
        </w:rPr>
        <w:t>გეომეტრია</w:t>
      </w:r>
      <w:r w:rsidRPr="002D0C45">
        <w:rPr>
          <w:sz w:val="22"/>
          <w:szCs w:val="22"/>
          <w:lang w:val="ka-GE"/>
        </w:rPr>
        <w:t xml:space="preserve"> </w:t>
      </w:r>
      <w:r w:rsidRPr="002D0C45">
        <w:rPr>
          <w:rFonts w:ascii="Sylfaen" w:hAnsi="Sylfaen" w:cs="Sylfaen"/>
          <w:sz w:val="22"/>
          <w:szCs w:val="22"/>
          <w:lang w:val="ka-GE"/>
        </w:rPr>
        <w:t>და</w:t>
      </w:r>
      <w:r w:rsidRPr="002D0C45">
        <w:rPr>
          <w:sz w:val="22"/>
          <w:szCs w:val="22"/>
          <w:lang w:val="ka-GE"/>
        </w:rPr>
        <w:t xml:space="preserve"> </w:t>
      </w:r>
      <w:r w:rsidRPr="002D0C45">
        <w:rPr>
          <w:rFonts w:ascii="Sylfaen" w:hAnsi="Sylfaen" w:cs="Sylfaen"/>
          <w:sz w:val="22"/>
          <w:szCs w:val="22"/>
          <w:lang w:val="ka-GE"/>
        </w:rPr>
        <w:t>წებოვანი</w:t>
      </w:r>
      <w:r w:rsidRPr="002D0C45">
        <w:rPr>
          <w:sz w:val="22"/>
          <w:szCs w:val="22"/>
          <w:lang w:val="ka-GE"/>
        </w:rPr>
        <w:t xml:space="preserve"> </w:t>
      </w:r>
      <w:r w:rsidRPr="002D0C45">
        <w:rPr>
          <w:rFonts w:ascii="Sylfaen" w:hAnsi="Sylfaen" w:cs="Sylfaen"/>
          <w:sz w:val="22"/>
          <w:szCs w:val="22"/>
          <w:lang w:val="ka-GE"/>
        </w:rPr>
        <w:t>ლაქების</w:t>
      </w:r>
      <w:r w:rsidRPr="002D0C45">
        <w:rPr>
          <w:sz w:val="22"/>
          <w:szCs w:val="22"/>
          <w:lang w:val="ka-GE"/>
        </w:rPr>
        <w:t xml:space="preserve"> </w:t>
      </w:r>
      <w:r w:rsidRPr="002D0C45">
        <w:rPr>
          <w:rFonts w:ascii="Sylfaen" w:hAnsi="Sylfaen" w:cs="Sylfaen"/>
          <w:sz w:val="22"/>
          <w:szCs w:val="22"/>
          <w:lang w:val="ka-GE"/>
        </w:rPr>
        <w:t>ან</w:t>
      </w:r>
      <w:r w:rsidRPr="002D0C45">
        <w:rPr>
          <w:sz w:val="22"/>
          <w:szCs w:val="22"/>
          <w:lang w:val="ka-GE"/>
        </w:rPr>
        <w:t xml:space="preserve"> </w:t>
      </w:r>
      <w:r w:rsidRPr="002D0C45">
        <w:rPr>
          <w:rFonts w:ascii="Sylfaen" w:hAnsi="Sylfaen" w:cs="Sylfaen"/>
          <w:sz w:val="22"/>
          <w:szCs w:val="22"/>
          <w:lang w:val="ka-GE"/>
        </w:rPr>
        <w:t>მძივების</w:t>
      </w:r>
      <w:r w:rsidRPr="002D0C45">
        <w:rPr>
          <w:sz w:val="22"/>
          <w:szCs w:val="22"/>
          <w:lang w:val="ka-GE"/>
        </w:rPr>
        <w:t xml:space="preserve"> </w:t>
      </w:r>
      <w:r w:rsidRPr="002D0C45">
        <w:rPr>
          <w:rFonts w:ascii="Sylfaen" w:hAnsi="Sylfaen" w:cs="Sylfaen"/>
          <w:sz w:val="22"/>
          <w:szCs w:val="22"/>
          <w:lang w:val="ka-GE"/>
        </w:rPr>
        <w:t>განლაგება</w:t>
      </w:r>
      <w:r w:rsidRPr="002D0C45">
        <w:rPr>
          <w:sz w:val="22"/>
          <w:szCs w:val="22"/>
          <w:lang w:val="ka-GE"/>
        </w:rPr>
        <w:t>.</w:t>
      </w:r>
    </w:p>
    <w:p w14:paraId="1AE35CC0" w14:textId="77777777" w:rsidR="004258F2" w:rsidRPr="002D0C45" w:rsidRDefault="004258F2" w:rsidP="004258F2">
      <w:pPr>
        <w:pStyle w:val="BodyText"/>
        <w:rPr>
          <w:rFonts w:asciiTheme="minorHAnsi" w:hAnsiTheme="minorHAnsi"/>
          <w:b/>
          <w:bCs/>
          <w:sz w:val="22"/>
          <w:szCs w:val="22"/>
          <w:lang w:val="ka-GE"/>
        </w:rPr>
      </w:pPr>
      <w:r w:rsidRPr="002D0C45">
        <w:rPr>
          <w:sz w:val="22"/>
          <w:szCs w:val="22"/>
          <w:lang w:val="ka-GE"/>
        </w:rPr>
        <w:t xml:space="preserve">- </w:t>
      </w:r>
      <w:r w:rsidRPr="002D0C45">
        <w:rPr>
          <w:rFonts w:ascii="Sylfaen" w:hAnsi="Sylfaen" w:cs="Sylfaen"/>
          <w:sz w:val="22"/>
          <w:szCs w:val="22"/>
          <w:lang w:val="ka-GE"/>
        </w:rPr>
        <w:t>თითოეული</w:t>
      </w:r>
      <w:r w:rsidRPr="002D0C45">
        <w:rPr>
          <w:sz w:val="22"/>
          <w:szCs w:val="22"/>
          <w:lang w:val="ka-GE"/>
        </w:rPr>
        <w:t xml:space="preserve"> </w:t>
      </w:r>
      <w:r w:rsidRPr="002D0C45">
        <w:rPr>
          <w:rFonts w:ascii="Sylfaen" w:hAnsi="Sylfaen" w:cs="Sylfaen"/>
          <w:sz w:val="22"/>
          <w:szCs w:val="22"/>
          <w:lang w:val="ka-GE"/>
        </w:rPr>
        <w:t>ზემოქმედებისთვის</w:t>
      </w:r>
      <w:r w:rsidRPr="002D0C45">
        <w:rPr>
          <w:sz w:val="22"/>
          <w:szCs w:val="22"/>
          <w:lang w:val="ka-GE"/>
        </w:rPr>
        <w:t xml:space="preserve">: </w:t>
      </w:r>
      <w:r w:rsidRPr="002D0C45">
        <w:rPr>
          <w:rFonts w:ascii="Sylfaen" w:hAnsi="Sylfaen" w:cs="Sylfaen"/>
          <w:sz w:val="22"/>
          <w:szCs w:val="22"/>
          <w:lang w:val="ka-GE"/>
        </w:rPr>
        <w:t>ზემოქმედების</w:t>
      </w:r>
      <w:r w:rsidRPr="002D0C45">
        <w:rPr>
          <w:sz w:val="22"/>
          <w:szCs w:val="22"/>
          <w:lang w:val="ka-GE"/>
        </w:rPr>
        <w:t xml:space="preserve"> </w:t>
      </w:r>
      <w:r w:rsidRPr="002D0C45">
        <w:rPr>
          <w:rFonts w:ascii="Sylfaen" w:hAnsi="Sylfaen" w:cs="Sylfaen"/>
          <w:sz w:val="22"/>
          <w:szCs w:val="22"/>
          <w:lang w:val="ka-GE"/>
        </w:rPr>
        <w:t>პოზიცია</w:t>
      </w:r>
      <w:r w:rsidRPr="002D0C45">
        <w:rPr>
          <w:sz w:val="22"/>
          <w:szCs w:val="22"/>
          <w:lang w:val="ka-GE"/>
        </w:rPr>
        <w:t xml:space="preserve">, </w:t>
      </w:r>
      <w:r w:rsidRPr="002D0C45">
        <w:rPr>
          <w:rFonts w:ascii="Sylfaen" w:hAnsi="Sylfaen" w:cs="Sylfaen"/>
          <w:sz w:val="22"/>
          <w:szCs w:val="22"/>
          <w:lang w:val="ka-GE"/>
        </w:rPr>
        <w:t>ზემოქმედების</w:t>
      </w:r>
      <w:r w:rsidRPr="002D0C45">
        <w:rPr>
          <w:sz w:val="22"/>
          <w:szCs w:val="22"/>
          <w:lang w:val="ka-GE"/>
        </w:rPr>
        <w:t xml:space="preserve"> </w:t>
      </w:r>
      <w:r w:rsidRPr="002D0C45">
        <w:rPr>
          <w:rFonts w:ascii="Sylfaen" w:hAnsi="Sylfaen" w:cs="Sylfaen"/>
          <w:sz w:val="22"/>
          <w:szCs w:val="22"/>
          <w:lang w:val="ka-GE"/>
        </w:rPr>
        <w:t>სხეულის</w:t>
      </w:r>
      <w:r w:rsidRPr="002D0C45">
        <w:rPr>
          <w:sz w:val="22"/>
          <w:szCs w:val="22"/>
          <w:lang w:val="ka-GE"/>
        </w:rPr>
        <w:t xml:space="preserve"> </w:t>
      </w:r>
      <w:r w:rsidRPr="002D0C45">
        <w:rPr>
          <w:rFonts w:ascii="Sylfaen" w:hAnsi="Sylfaen" w:cs="Sylfaen"/>
          <w:sz w:val="22"/>
          <w:szCs w:val="22"/>
          <w:lang w:val="ka-GE"/>
        </w:rPr>
        <w:t>ტიპი</w:t>
      </w:r>
      <w:r w:rsidRPr="002D0C45">
        <w:rPr>
          <w:sz w:val="22"/>
          <w:szCs w:val="22"/>
          <w:lang w:val="ka-GE"/>
        </w:rPr>
        <w:t xml:space="preserve">, </w:t>
      </w:r>
      <w:r w:rsidRPr="002D0C45">
        <w:rPr>
          <w:rFonts w:ascii="Sylfaen" w:hAnsi="Sylfaen" w:cs="Sylfaen"/>
          <w:sz w:val="22"/>
          <w:szCs w:val="22"/>
          <w:lang w:val="ka-GE"/>
        </w:rPr>
        <w:t>გამოყენებული</w:t>
      </w:r>
      <w:r w:rsidRPr="002D0C45">
        <w:rPr>
          <w:sz w:val="22"/>
          <w:szCs w:val="22"/>
          <w:lang w:val="ka-GE"/>
        </w:rPr>
        <w:t xml:space="preserve"> </w:t>
      </w:r>
      <w:r w:rsidRPr="002D0C45">
        <w:rPr>
          <w:rFonts w:ascii="Sylfaen" w:hAnsi="Sylfaen" w:cs="Sylfaen"/>
          <w:sz w:val="22"/>
          <w:szCs w:val="22"/>
          <w:lang w:val="ka-GE"/>
        </w:rPr>
        <w:t>ენერგია</w:t>
      </w:r>
      <w:r w:rsidRPr="002D0C45">
        <w:rPr>
          <w:sz w:val="22"/>
          <w:szCs w:val="22"/>
          <w:lang w:val="ka-GE"/>
        </w:rPr>
        <w:t xml:space="preserve"> </w:t>
      </w:r>
      <w:r w:rsidRPr="002D0C45">
        <w:rPr>
          <w:rFonts w:ascii="Sylfaen" w:hAnsi="Sylfaen" w:cs="Sylfaen"/>
          <w:sz w:val="22"/>
          <w:szCs w:val="22"/>
          <w:lang w:val="ka-GE"/>
        </w:rPr>
        <w:t>და</w:t>
      </w:r>
      <w:r w:rsidRPr="002D0C45">
        <w:rPr>
          <w:sz w:val="22"/>
          <w:szCs w:val="22"/>
          <w:lang w:val="ka-GE"/>
        </w:rPr>
        <w:t xml:space="preserve"> </w:t>
      </w:r>
      <w:r w:rsidRPr="002D0C45">
        <w:rPr>
          <w:rFonts w:ascii="Sylfaen" w:hAnsi="Sylfaen" w:cs="Sylfaen"/>
          <w:sz w:val="22"/>
          <w:szCs w:val="22"/>
          <w:lang w:val="ka-GE"/>
        </w:rPr>
        <w:t>დაკვირვება</w:t>
      </w:r>
      <w:r w:rsidRPr="002D0C45">
        <w:rPr>
          <w:sz w:val="22"/>
          <w:szCs w:val="22"/>
          <w:lang w:val="ka-GE"/>
        </w:rPr>
        <w:t xml:space="preserve"> </w:t>
      </w:r>
      <w:r w:rsidRPr="002D0C45">
        <w:rPr>
          <w:rFonts w:ascii="Sylfaen" w:hAnsi="Sylfaen" w:cs="Sylfaen"/>
          <w:sz w:val="22"/>
          <w:szCs w:val="22"/>
          <w:lang w:val="ka-GE"/>
        </w:rPr>
        <w:t>სატესტო</w:t>
      </w:r>
      <w:r w:rsidRPr="002D0C45">
        <w:rPr>
          <w:sz w:val="22"/>
          <w:szCs w:val="22"/>
          <w:lang w:val="ka-GE"/>
        </w:rPr>
        <w:t xml:space="preserve"> </w:t>
      </w:r>
      <w:r w:rsidRPr="002D0C45">
        <w:rPr>
          <w:rFonts w:ascii="Sylfaen" w:hAnsi="Sylfaen" w:cs="Sylfaen"/>
          <w:sz w:val="22"/>
          <w:szCs w:val="22"/>
          <w:lang w:val="ka-GE"/>
        </w:rPr>
        <w:t>ნიმუშზე</w:t>
      </w:r>
      <w:r w:rsidRPr="002D0C45">
        <w:rPr>
          <w:sz w:val="22"/>
          <w:szCs w:val="22"/>
          <w:lang w:val="ka-GE"/>
        </w:rPr>
        <w:t xml:space="preserve"> </w:t>
      </w:r>
      <w:r w:rsidRPr="002D0C45">
        <w:rPr>
          <w:rFonts w:ascii="Sylfaen" w:hAnsi="Sylfaen" w:cs="Sylfaen"/>
          <w:sz w:val="22"/>
          <w:szCs w:val="22"/>
          <w:lang w:val="ka-GE"/>
        </w:rPr>
        <w:t>ზემოქმედების</w:t>
      </w:r>
      <w:r w:rsidRPr="002D0C45">
        <w:rPr>
          <w:sz w:val="22"/>
          <w:szCs w:val="22"/>
          <w:lang w:val="ka-GE"/>
        </w:rPr>
        <w:t xml:space="preserve"> </w:t>
      </w:r>
      <w:r w:rsidRPr="002D0C45">
        <w:rPr>
          <w:rFonts w:ascii="Sylfaen" w:hAnsi="Sylfaen" w:cs="Sylfaen"/>
          <w:sz w:val="22"/>
          <w:szCs w:val="22"/>
          <w:lang w:val="ka-GE"/>
        </w:rPr>
        <w:t>შემდეგ</w:t>
      </w:r>
      <w:r w:rsidRPr="002D0C45">
        <w:rPr>
          <w:sz w:val="22"/>
          <w:szCs w:val="22"/>
          <w:lang w:val="ka-GE"/>
        </w:rPr>
        <w:t>.</w:t>
      </w:r>
    </w:p>
    <w:p w14:paraId="1F69EB26" w14:textId="77777777" w:rsidR="004258F2" w:rsidRPr="002D0C45" w:rsidRDefault="004258F2" w:rsidP="004258F2">
      <w:pPr>
        <w:pStyle w:val="BodyText"/>
        <w:rPr>
          <w:b/>
          <w:sz w:val="22"/>
          <w:szCs w:val="22"/>
          <w:lang w:val="ka-GE"/>
        </w:rPr>
      </w:pPr>
    </w:p>
    <w:p w14:paraId="3D6EC987" w14:textId="77777777" w:rsidR="004258F2" w:rsidRPr="002D0C45" w:rsidRDefault="004258F2" w:rsidP="004258F2">
      <w:pPr>
        <w:pStyle w:val="BodyText"/>
        <w:rPr>
          <w:rFonts w:ascii="Sylfaen" w:hAnsi="Sylfaen"/>
          <w:b/>
          <w:sz w:val="22"/>
          <w:szCs w:val="22"/>
          <w:lang w:val="ka-GE"/>
        </w:rPr>
      </w:pPr>
      <w:r w:rsidRPr="002D0C45">
        <w:rPr>
          <w:rFonts w:ascii="Sylfaen" w:hAnsi="Sylfaen"/>
          <w:b/>
          <w:sz w:val="22"/>
          <w:szCs w:val="22"/>
          <w:lang w:val="ka-GE"/>
        </w:rPr>
        <w:lastRenderedPageBreak/>
        <w:t>დანართი</w:t>
      </w:r>
      <w:r w:rsidRPr="002D0C45">
        <w:rPr>
          <w:rFonts w:ascii="Sylfaen" w:hAnsi="Sylfaen"/>
          <w:b/>
          <w:spacing w:val="-11"/>
          <w:sz w:val="22"/>
          <w:szCs w:val="22"/>
          <w:lang w:val="ka-GE"/>
        </w:rPr>
        <w:t xml:space="preserve"> </w:t>
      </w:r>
      <w:r w:rsidRPr="002D0C45">
        <w:rPr>
          <w:rFonts w:ascii="Sylfaen" w:hAnsi="Sylfaen"/>
          <w:b/>
          <w:spacing w:val="-5"/>
          <w:sz w:val="22"/>
          <w:szCs w:val="22"/>
          <w:lang w:val="ka-GE"/>
        </w:rPr>
        <w:t>თ:</w:t>
      </w:r>
      <w:r w:rsidRPr="002D0C45">
        <w:rPr>
          <w:rFonts w:ascii="Sylfaen" w:hAnsi="Sylfaen"/>
          <w:b/>
          <w:sz w:val="22"/>
          <w:szCs w:val="22"/>
          <w:lang w:val="ka-GE"/>
        </w:rPr>
        <w:tab/>
      </w:r>
      <w:r w:rsidRPr="002D0C45">
        <w:rPr>
          <w:rFonts w:ascii="Sylfaen" w:hAnsi="Sylfaen"/>
          <w:b/>
          <w:spacing w:val="-2"/>
          <w:sz w:val="22"/>
          <w:szCs w:val="22"/>
          <w:lang w:val="ka-GE"/>
        </w:rPr>
        <w:t>მოპირკეთების ელემენტის მექანიკური მდგრადობა</w:t>
      </w:r>
    </w:p>
    <w:p w14:paraId="5E3606C6" w14:textId="77777777" w:rsidR="004258F2" w:rsidRPr="002D0C45" w:rsidRDefault="004258F2" w:rsidP="004258F2">
      <w:pPr>
        <w:pStyle w:val="BodyText"/>
        <w:tabs>
          <w:tab w:val="left" w:pos="540"/>
        </w:tabs>
        <w:spacing w:before="201"/>
        <w:ind w:left="360" w:right="670"/>
        <w:jc w:val="both"/>
        <w:rPr>
          <w:rFonts w:ascii="Sylfaen" w:hAnsi="Sylfaen"/>
          <w:b/>
          <w:sz w:val="22"/>
          <w:szCs w:val="22"/>
          <w:lang w:val="ka-GE"/>
        </w:rPr>
      </w:pPr>
    </w:p>
    <w:p w14:paraId="59AEC5C0" w14:textId="77777777" w:rsidR="004258F2" w:rsidRPr="002D0C45" w:rsidRDefault="004258F2" w:rsidP="004258F2">
      <w:pPr>
        <w:tabs>
          <w:tab w:val="left" w:pos="540"/>
        </w:tabs>
        <w:ind w:left="426" w:right="670"/>
        <w:jc w:val="both"/>
        <w:rPr>
          <w:rFonts w:ascii="Sylfaen" w:hAnsi="Sylfaen"/>
          <w:b/>
          <w:lang w:val="ka-GE"/>
        </w:rPr>
      </w:pPr>
      <w:r w:rsidRPr="002D0C45">
        <w:rPr>
          <w:rFonts w:ascii="Sylfaen" w:hAnsi="Sylfaen"/>
          <w:b/>
          <w:lang w:val="ka-GE"/>
        </w:rPr>
        <w:t>თ.1 -</w:t>
      </w:r>
      <w:r w:rsidRPr="002D0C45">
        <w:rPr>
          <w:rFonts w:ascii="Sylfaen" w:hAnsi="Sylfaen"/>
          <w:b/>
          <w:spacing w:val="-5"/>
          <w:lang w:val="ka-GE"/>
        </w:rPr>
        <w:t xml:space="preserve"> </w:t>
      </w:r>
      <w:r w:rsidRPr="002D0C45">
        <w:rPr>
          <w:rFonts w:ascii="Sylfaen" w:hAnsi="Sylfaen"/>
          <w:b/>
          <w:spacing w:val="-2"/>
          <w:lang w:val="ka-GE"/>
        </w:rPr>
        <w:t>ღარიანი მოპირკეთების ელემენტისადმი მდგრადობა</w:t>
      </w:r>
    </w:p>
    <w:p w14:paraId="20E53F34" w14:textId="77777777" w:rsidR="004258F2" w:rsidRPr="002D0C45" w:rsidRDefault="004258F2" w:rsidP="004258F2">
      <w:pPr>
        <w:pStyle w:val="BodyText"/>
        <w:tabs>
          <w:tab w:val="left" w:pos="540"/>
        </w:tabs>
        <w:spacing w:before="239" w:line="451" w:lineRule="auto"/>
        <w:ind w:left="360" w:right="670"/>
        <w:jc w:val="both"/>
        <w:rPr>
          <w:rFonts w:ascii="Sylfaen" w:hAnsi="Sylfaen"/>
          <w:sz w:val="22"/>
          <w:szCs w:val="22"/>
          <w:lang w:val="ka-GE"/>
        </w:rPr>
      </w:pPr>
      <w:r w:rsidRPr="002D0C45">
        <w:rPr>
          <w:rFonts w:ascii="Sylfaen" w:hAnsi="Sylfaen"/>
          <w:sz w:val="22"/>
          <w:szCs w:val="22"/>
          <w:lang w:val="ka-GE"/>
        </w:rPr>
        <w:t>მიზანია ღარიანი მოპირკეთების ელემენტის მექანიკური მდგრადობის დადგენა. უნდა გამოიცადოს მინიმუმ ხუთი ნიმუში.</w:t>
      </w:r>
    </w:p>
    <w:p w14:paraId="15B66950" w14:textId="77777777" w:rsidR="004258F2" w:rsidRPr="002D0C45" w:rsidRDefault="004258F2" w:rsidP="004258F2">
      <w:pPr>
        <w:pStyle w:val="BodyText"/>
        <w:tabs>
          <w:tab w:val="left" w:pos="540"/>
        </w:tabs>
        <w:spacing w:before="0"/>
        <w:ind w:left="360" w:right="670"/>
        <w:jc w:val="both"/>
        <w:rPr>
          <w:rFonts w:ascii="Sylfaen" w:hAnsi="Sylfaen"/>
          <w:sz w:val="22"/>
          <w:szCs w:val="22"/>
          <w:lang w:val="ka-GE"/>
        </w:rPr>
      </w:pPr>
      <w:r w:rsidRPr="002D0C45">
        <w:rPr>
          <w:rFonts w:ascii="Sylfaen" w:hAnsi="Sylfaen"/>
          <w:sz w:val="22"/>
          <w:szCs w:val="22"/>
          <w:lang w:val="ka-GE"/>
        </w:rPr>
        <w:t>ღარიანი სიგრძის (100 ± 5) მმ ნიმუშები სამაგრები მაგრდება მყარ სუბსტრატზე, როგორც ეს ნაჩვენებია სურათ თ.1.1-ზე.</w:t>
      </w:r>
    </w:p>
    <w:p w14:paraId="11F2D71D" w14:textId="7D316624" w:rsidR="004258F2" w:rsidRPr="002D0C45" w:rsidRDefault="004258F2" w:rsidP="004258F2">
      <w:pPr>
        <w:pStyle w:val="BodyText"/>
        <w:tabs>
          <w:tab w:val="left" w:pos="540"/>
        </w:tabs>
        <w:spacing w:before="198"/>
        <w:ind w:left="360" w:right="670"/>
        <w:jc w:val="both"/>
        <w:rPr>
          <w:rFonts w:ascii="Sylfaen" w:hAnsi="Sylfaen"/>
          <w:sz w:val="22"/>
          <w:szCs w:val="22"/>
          <w:lang w:val="ka-GE"/>
        </w:rPr>
      </w:pPr>
      <w:r w:rsidRPr="002D0C45">
        <w:rPr>
          <w:rFonts w:ascii="Sylfaen" w:hAnsi="Sylfaen"/>
          <w:spacing w:val="-2"/>
          <w:sz w:val="22"/>
          <w:szCs w:val="22"/>
          <w:lang w:val="ka-GE"/>
        </w:rPr>
        <w:t xml:space="preserve">ძალა პროფილზე (ტესტირების ინსტრუმენტი) უნდა </w:t>
      </w:r>
      <w:r w:rsidR="009705C6">
        <w:rPr>
          <w:rFonts w:ascii="Sylfaen" w:hAnsi="Sylfaen"/>
          <w:spacing w:val="-2"/>
          <w:sz w:val="22"/>
          <w:szCs w:val="22"/>
          <w:lang w:val="ka-GE"/>
        </w:rPr>
        <w:t>იქნეს</w:t>
      </w:r>
      <w:r w:rsidRPr="002D0C45">
        <w:rPr>
          <w:rFonts w:ascii="Sylfaen" w:hAnsi="Sylfaen"/>
          <w:spacing w:val="-2"/>
          <w:sz w:val="22"/>
          <w:szCs w:val="22"/>
          <w:lang w:val="ka-GE"/>
        </w:rPr>
        <w:t xml:space="preserve"> გამოყენებული (5 ± 0,5) მმ/წთ სიჩქარით.</w:t>
      </w:r>
    </w:p>
    <w:p w14:paraId="2C333E17" w14:textId="77777777" w:rsidR="004258F2" w:rsidRPr="002D0C45" w:rsidRDefault="004258F2" w:rsidP="004258F2">
      <w:pPr>
        <w:pStyle w:val="BodyText"/>
        <w:tabs>
          <w:tab w:val="left" w:pos="540"/>
        </w:tabs>
        <w:spacing w:before="198"/>
        <w:ind w:left="360" w:right="670"/>
        <w:jc w:val="both"/>
        <w:rPr>
          <w:rFonts w:ascii="Sylfaen" w:hAnsi="Sylfaen"/>
          <w:sz w:val="22"/>
          <w:szCs w:val="22"/>
          <w:lang w:val="ka-GE"/>
        </w:rPr>
      </w:pPr>
      <w:r w:rsidRPr="002D0C45">
        <w:rPr>
          <w:rFonts w:ascii="Sylfaen" w:hAnsi="Sylfaen"/>
          <w:sz w:val="22"/>
          <w:szCs w:val="22"/>
          <w:lang w:val="ka-GE"/>
        </w:rPr>
        <w:t>ძალა გამოიყენება პროფილ-ინსტრუმენტის თავის ისეთივე ზომის გამოწევით, როგორიც ღარიანი სიგრძისაა (100 ± 5) მმ.</w:t>
      </w:r>
    </w:p>
    <w:p w14:paraId="44E1C7EE" w14:textId="77777777" w:rsidR="004258F2" w:rsidRPr="002D0C45" w:rsidRDefault="004258F2" w:rsidP="004258F2">
      <w:pPr>
        <w:pStyle w:val="BodyText"/>
        <w:tabs>
          <w:tab w:val="left" w:pos="540"/>
        </w:tabs>
        <w:spacing w:before="201"/>
        <w:ind w:left="360" w:right="670"/>
        <w:jc w:val="both"/>
        <w:rPr>
          <w:rFonts w:ascii="Sylfaen" w:hAnsi="Sylfaen"/>
          <w:sz w:val="22"/>
          <w:szCs w:val="22"/>
          <w:lang w:val="ka-GE"/>
        </w:rPr>
      </w:pPr>
      <w:r w:rsidRPr="002D0C45">
        <w:rPr>
          <w:rFonts w:ascii="Sylfaen" w:hAnsi="Sylfaen"/>
          <w:sz w:val="22"/>
          <w:szCs w:val="22"/>
          <w:lang w:val="ka-GE"/>
        </w:rPr>
        <w:t>ზომები „a“ და „b“ დამოკიდებულია მოპირკეთების ელემენტის ღარების ზომებზე. რეკომენდებულია, რომ ზომა „a“ შეესაბამებოდეს მოპირკეთების სამაგრსა და მოპირკეთების ელემენტის ღარს შორის შეერთების რეალურ ზომას. ზომა „b“ არ უნდა იყოს 5 მმ-ზე მეტი (შესაძლებელია b = 0, შესაბამისად, a = p).</w:t>
      </w:r>
    </w:p>
    <w:p w14:paraId="24BFCB8E" w14:textId="77777777" w:rsidR="004258F2" w:rsidRPr="002D0C45" w:rsidRDefault="004258F2" w:rsidP="004258F2">
      <w:pPr>
        <w:pStyle w:val="BodyText"/>
        <w:tabs>
          <w:tab w:val="left" w:pos="540"/>
        </w:tabs>
        <w:spacing w:before="5"/>
        <w:ind w:left="360" w:right="670"/>
        <w:jc w:val="both"/>
        <w:rPr>
          <w:rFonts w:ascii="Sylfaen" w:hAnsi="Sylfaen"/>
          <w:sz w:val="22"/>
          <w:szCs w:val="22"/>
          <w:lang w:val="ka-GE"/>
        </w:rPr>
      </w:pPr>
    </w:p>
    <w:tbl>
      <w:tblPr>
        <w:tblStyle w:val="TableNormal1"/>
        <w:tblW w:w="0" w:type="auto"/>
        <w:tblInd w:w="383" w:type="dxa"/>
        <w:tblLayout w:type="fixed"/>
        <w:tblLook w:val="01E0" w:firstRow="1" w:lastRow="1" w:firstColumn="1" w:lastColumn="1" w:noHBand="0" w:noVBand="0"/>
      </w:tblPr>
      <w:tblGrid>
        <w:gridCol w:w="5847"/>
        <w:gridCol w:w="3599"/>
      </w:tblGrid>
      <w:tr w:rsidR="004258F2" w:rsidRPr="002D0C45" w14:paraId="74A7F5CB" w14:textId="77777777" w:rsidTr="003E3502">
        <w:trPr>
          <w:trHeight w:val="4680"/>
        </w:trPr>
        <w:tc>
          <w:tcPr>
            <w:tcW w:w="5847" w:type="dxa"/>
          </w:tcPr>
          <w:p w14:paraId="6CF0D51C" w14:textId="77777777" w:rsidR="004258F2" w:rsidRPr="002D0C45" w:rsidRDefault="004258F2" w:rsidP="003E3502">
            <w:pPr>
              <w:pStyle w:val="TableParagraph"/>
              <w:spacing w:before="22" w:line="276" w:lineRule="auto"/>
              <w:rPr>
                <w:rFonts w:ascii="Sylfaen" w:hAnsi="Sylfaen"/>
                <w:lang w:val="ka-GE"/>
              </w:rPr>
            </w:pPr>
          </w:p>
          <w:p w14:paraId="6E2C7ACC" w14:textId="77777777" w:rsidR="004258F2" w:rsidRPr="002D0C45" w:rsidRDefault="004258F2" w:rsidP="003E3502">
            <w:pPr>
              <w:pStyle w:val="TableParagraph"/>
              <w:spacing w:line="276" w:lineRule="auto"/>
              <w:ind w:left="50"/>
              <w:rPr>
                <w:rFonts w:ascii="Sylfaen" w:hAnsi="Sylfaen"/>
                <w:lang w:val="ka-GE"/>
              </w:rPr>
            </w:pPr>
            <w:r w:rsidRPr="002D0C45">
              <w:rPr>
                <w:rFonts w:ascii="Sylfaen" w:hAnsi="Sylfaen"/>
                <w:noProof/>
              </w:rPr>
              <mc:AlternateContent>
                <mc:Choice Requires="wps">
                  <w:drawing>
                    <wp:anchor distT="0" distB="0" distL="114300" distR="114300" simplePos="0" relativeHeight="251714560" behindDoc="0" locked="0" layoutInCell="1" allowOverlap="1" wp14:anchorId="7CB782D6" wp14:editId="27234D72">
                      <wp:simplePos x="0" y="0"/>
                      <wp:positionH relativeFrom="column">
                        <wp:posOffset>2434259</wp:posOffset>
                      </wp:positionH>
                      <wp:positionV relativeFrom="paragraph">
                        <wp:posOffset>2219933</wp:posOffset>
                      </wp:positionV>
                      <wp:extent cx="1399429" cy="381662"/>
                      <wp:effectExtent l="0" t="0" r="10795" b="18415"/>
                      <wp:wrapNone/>
                      <wp:docPr id="1415" name="Поле 1415"/>
                      <wp:cNvGraphicFramePr/>
                      <a:graphic xmlns:a="http://schemas.openxmlformats.org/drawingml/2006/main">
                        <a:graphicData uri="http://schemas.microsoft.com/office/word/2010/wordprocessingShape">
                          <wps:wsp>
                            <wps:cNvSpPr txBox="1"/>
                            <wps:spPr>
                              <a:xfrm>
                                <a:off x="0" y="0"/>
                                <a:ext cx="1399429" cy="3816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20E4241" w14:textId="77777777" w:rsidR="00636917" w:rsidRPr="00A370AA" w:rsidRDefault="00636917" w:rsidP="004258F2">
                                  <w:pPr>
                                    <w:rPr>
                                      <w:rFonts w:ascii="Sylfaen" w:hAnsi="Sylfaen"/>
                                      <w:lang w:val="ka-GE"/>
                                    </w:rPr>
                                  </w:pPr>
                                  <w:r>
                                    <w:rPr>
                                      <w:rFonts w:ascii="Sylfaen" w:hAnsi="Sylfaen"/>
                                      <w:lang w:val="ka-GE"/>
                                    </w:rPr>
                                    <w:t>მტკიცე საყრდენი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CB782D6" id="Поле 1415" o:spid="_x0000_s1062" type="#_x0000_t202" style="position:absolute;left:0;text-align:left;margin-left:191.65pt;margin-top:174.8pt;width:110.2pt;height:30.0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" fillcolor="white [3201]" strokeweight=".5pt">
                      <v:textbox>
                        <w:txbxContent>
                          <w:p w14:paraId="220E4241" w14:textId="77777777" w:rsidR="00636917" w:rsidRPr="00A370AA" w:rsidRDefault="00636917" w:rsidP="004258F2">
                            <w:pPr>
                              <w:rPr>
                                <w:rFonts w:ascii="Sylfaen" w:hAnsi="Sylfaen"/>
                                <w:lang w:val="ka-GE"/>
                              </w:rPr>
                            </w:pPr>
                            <w:r>
                              <w:rPr>
                                <w:rFonts w:ascii="Sylfaen" w:hAnsi="Sylfaen"/>
                                <w:lang w:val="ka-GE"/>
                              </w:rPr>
                              <w:t>მტკიცე საყრდენი</w:t>
                            </w:r>
                          </w:p>
                        </w:txbxContent>
                      </v:textbox>
                    </v:shape>
                  </w:pict>
                </mc:Fallback>
              </mc:AlternateContent>
            </w:r>
            <w:r w:rsidRPr="002D0C45">
              <w:rPr>
                <w:rFonts w:ascii="Sylfaen" w:hAnsi="Sylfaen"/>
                <w:noProof/>
              </w:rPr>
              <mc:AlternateContent>
                <mc:Choice Requires="wps">
                  <w:drawing>
                    <wp:anchor distT="0" distB="0" distL="114300" distR="114300" simplePos="0" relativeHeight="251713536" behindDoc="0" locked="0" layoutInCell="1" allowOverlap="1" wp14:anchorId="105ED214" wp14:editId="20ADFD91">
                      <wp:simplePos x="0" y="0"/>
                      <wp:positionH relativeFrom="column">
                        <wp:posOffset>1671292</wp:posOffset>
                      </wp:positionH>
                      <wp:positionV relativeFrom="paragraph">
                        <wp:posOffset>2124682</wp:posOffset>
                      </wp:positionV>
                      <wp:extent cx="826660" cy="326004"/>
                      <wp:effectExtent l="0" t="0" r="12065" b="17145"/>
                      <wp:wrapNone/>
                      <wp:docPr id="1414" name="Поле 1414"/>
                      <wp:cNvGraphicFramePr/>
                      <a:graphic xmlns:a="http://schemas.openxmlformats.org/drawingml/2006/main">
                        <a:graphicData uri="http://schemas.microsoft.com/office/word/2010/wordprocessingShape">
                          <wps:wsp>
                            <wps:cNvSpPr txBox="1"/>
                            <wps:spPr>
                              <a:xfrm>
                                <a:off x="0" y="0"/>
                                <a:ext cx="826660" cy="32600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C221DE9" w14:textId="77777777" w:rsidR="00636917" w:rsidRPr="00A370AA" w:rsidRDefault="00636917" w:rsidP="004258F2">
                                  <w:pPr>
                                    <w:rPr>
                                      <w:rFonts w:ascii="Sylfaen" w:hAnsi="Sylfaen"/>
                                      <w:sz w:val="16"/>
                                      <w:lang w:val="ka-GE"/>
                                    </w:rPr>
                                  </w:pPr>
                                  <w:r>
                                    <w:rPr>
                                      <w:rFonts w:ascii="Sylfaen" w:hAnsi="Sylfaen"/>
                                      <w:sz w:val="16"/>
                                      <w:lang w:val="ka-GE"/>
                                    </w:rPr>
                                    <w:t>ნიმუში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05ED214" id="Поле 1414" o:spid="_x0000_s1063" type="#_x0000_t202" style="position:absolute;left:0;text-align:left;margin-left:131.6pt;margin-top:167.3pt;width:65.1pt;height:25.65pt;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" fillcolor="white [3201]" strokeweight=".5pt">
                      <v:textbox>
                        <w:txbxContent>
                          <w:p w14:paraId="4C221DE9" w14:textId="77777777" w:rsidR="00636917" w:rsidRPr="00A370AA" w:rsidRDefault="00636917" w:rsidP="004258F2">
                            <w:pPr>
                              <w:rPr>
                                <w:rFonts w:ascii="Sylfaen" w:hAnsi="Sylfaen"/>
                                <w:sz w:val="16"/>
                                <w:lang w:val="ka-GE"/>
                              </w:rPr>
                            </w:pPr>
                            <w:r>
                              <w:rPr>
                                <w:rFonts w:ascii="Sylfaen" w:hAnsi="Sylfaen"/>
                                <w:sz w:val="16"/>
                                <w:lang w:val="ka-GE"/>
                              </w:rPr>
                              <w:t>ნიმუში</w:t>
                            </w:r>
                          </w:p>
                        </w:txbxContent>
                      </v:textbox>
                    </v:shape>
                  </w:pict>
                </mc:Fallback>
              </mc:AlternateContent>
            </w:r>
            <w:r w:rsidRPr="002D0C45">
              <w:rPr>
                <w:rFonts w:ascii="Sylfaen" w:hAnsi="Sylfaen"/>
                <w:noProof/>
              </w:rPr>
              <w:drawing>
                <wp:inline distT="0" distB="0" distL="0" distR="0" wp14:anchorId="4DE57546" wp14:editId="76D0D0D9">
                  <wp:extent cx="3489960" cy="2667000"/>
                  <wp:effectExtent l="0" t="0" r="0" b="0"/>
                  <wp:docPr id="404" name="Image 404" descr="Diagrama, Dibujo de ingenierí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4" name="Image 404" descr="Diagrama, Dibujo de ingeniería  Descripción generada automáticamente"/>
                          <pic:cNvPicPr/>
                        </pic:nvPicPr>
                        <pic:blipFill>
                          <a:blip r:embed="rId102" cstate="print"/>
                          <a:stretch>
                            <a:fillRect/>
                          </a:stretch>
                        </pic:blipFill>
                        <pic:spPr>
                          <a:xfrm>
                            <a:off x="0" y="0"/>
                            <a:ext cx="3489960" cy="2667000"/>
                          </a:xfrm>
                          <a:prstGeom prst="rect">
                            <a:avLst/>
                          </a:prstGeom>
                        </pic:spPr>
                      </pic:pic>
                    </a:graphicData>
                  </a:graphic>
                </wp:inline>
              </w:drawing>
            </w:r>
          </w:p>
        </w:tc>
        <w:tc>
          <w:tcPr>
            <w:tcW w:w="3599" w:type="dxa"/>
          </w:tcPr>
          <w:p w14:paraId="3B6FC60B" w14:textId="77777777" w:rsidR="004258F2" w:rsidRPr="002D0C45" w:rsidRDefault="004258F2" w:rsidP="003E3502">
            <w:pPr>
              <w:pStyle w:val="TableParagraph"/>
              <w:spacing w:before="6"/>
              <w:rPr>
                <w:rFonts w:ascii="Sylfaen" w:hAnsi="Sylfaen"/>
                <w:lang w:val="ka-GE"/>
              </w:rPr>
            </w:pPr>
          </w:p>
          <w:p w14:paraId="4A0D570E" w14:textId="77777777" w:rsidR="004258F2" w:rsidRPr="002D0C45" w:rsidRDefault="004258F2" w:rsidP="003E3502">
            <w:pPr>
              <w:pStyle w:val="TableParagraph"/>
              <w:ind w:left="487"/>
              <w:rPr>
                <w:rFonts w:ascii="Sylfaen" w:hAnsi="Sylfaen"/>
                <w:lang w:val="ka-GE"/>
              </w:rPr>
            </w:pPr>
            <w:r w:rsidRPr="002D0C45">
              <w:rPr>
                <w:rFonts w:ascii="Sylfaen" w:hAnsi="Sylfaen"/>
                <w:noProof/>
              </w:rPr>
              <mc:AlternateContent>
                <mc:Choice Requires="wps">
                  <w:drawing>
                    <wp:anchor distT="0" distB="0" distL="114300" distR="114300" simplePos="0" relativeHeight="251712512" behindDoc="0" locked="0" layoutInCell="1" allowOverlap="1" wp14:anchorId="43E90D8B" wp14:editId="5EB958F3">
                      <wp:simplePos x="0" y="0"/>
                      <wp:positionH relativeFrom="column">
                        <wp:posOffset>1759171</wp:posOffset>
                      </wp:positionH>
                      <wp:positionV relativeFrom="paragraph">
                        <wp:posOffset>1088970</wp:posOffset>
                      </wp:positionV>
                      <wp:extent cx="1192696" cy="341906"/>
                      <wp:effectExtent l="0" t="0" r="26670" b="20320"/>
                      <wp:wrapNone/>
                      <wp:docPr id="1413" name="Поле 1413"/>
                      <wp:cNvGraphicFramePr/>
                      <a:graphic xmlns:a="http://schemas.openxmlformats.org/drawingml/2006/main">
                        <a:graphicData uri="http://schemas.microsoft.com/office/word/2010/wordprocessingShape">
                          <wps:wsp>
                            <wps:cNvSpPr txBox="1"/>
                            <wps:spPr>
                              <a:xfrm>
                                <a:off x="0" y="0"/>
                                <a:ext cx="1192696" cy="34190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CAC353F" w14:textId="77777777" w:rsidR="00636917" w:rsidRPr="00A370AA" w:rsidRDefault="00636917" w:rsidP="004258F2">
                                  <w:pPr>
                                    <w:rPr>
                                      <w:rFonts w:ascii="Sylfaen" w:hAnsi="Sylfaen"/>
                                      <w:lang w:val="ka-GE"/>
                                    </w:rPr>
                                  </w:pPr>
                                  <w:r>
                                    <w:rPr>
                                      <w:rFonts w:ascii="Sylfaen" w:hAnsi="Sylfaen"/>
                                      <w:lang w:val="ka-GE"/>
                                    </w:rPr>
                                    <w:t>ღარი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E90D8B" id="Поле 1413" o:spid="_x0000_s1064" type="#_x0000_t202" style="position:absolute;left:0;text-align:left;margin-left:138.5pt;margin-top:85.75pt;width:93.9pt;height:26.9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" fillcolor="white [3201]" strokeweight=".5pt">
                      <v:textbox>
                        <w:txbxContent>
                          <w:p w14:paraId="2CAC353F" w14:textId="77777777" w:rsidR="00636917" w:rsidRPr="00A370AA" w:rsidRDefault="00636917" w:rsidP="004258F2">
                            <w:pPr>
                              <w:rPr>
                                <w:rFonts w:ascii="Sylfaen" w:hAnsi="Sylfaen"/>
                                <w:lang w:val="ka-GE"/>
                              </w:rPr>
                            </w:pPr>
                            <w:r>
                              <w:rPr>
                                <w:rFonts w:ascii="Sylfaen" w:hAnsi="Sylfaen"/>
                                <w:lang w:val="ka-GE"/>
                              </w:rPr>
                              <w:t>ღარი</w:t>
                            </w:r>
                          </w:p>
                        </w:txbxContent>
                      </v:textbox>
                    </v:shape>
                  </w:pict>
                </mc:Fallback>
              </mc:AlternateContent>
            </w:r>
            <w:r w:rsidRPr="002D0C45">
              <w:rPr>
                <w:rFonts w:ascii="Sylfaen" w:hAnsi="Sylfaen"/>
                <w:noProof/>
              </w:rPr>
              <mc:AlternateContent>
                <mc:Choice Requires="wps">
                  <w:drawing>
                    <wp:anchor distT="0" distB="0" distL="114300" distR="114300" simplePos="0" relativeHeight="251711488" behindDoc="0" locked="0" layoutInCell="1" allowOverlap="1" wp14:anchorId="079638C0" wp14:editId="290BC264">
                      <wp:simplePos x="0" y="0"/>
                      <wp:positionH relativeFrom="column">
                        <wp:posOffset>1695560</wp:posOffset>
                      </wp:positionH>
                      <wp:positionV relativeFrom="paragraph">
                        <wp:posOffset>540330</wp:posOffset>
                      </wp:positionV>
                      <wp:extent cx="1081047" cy="326003"/>
                      <wp:effectExtent l="0" t="0" r="24130" b="17145"/>
                      <wp:wrapNone/>
                      <wp:docPr id="1412" name="Поле 1412"/>
                      <wp:cNvGraphicFramePr/>
                      <a:graphic xmlns:a="http://schemas.openxmlformats.org/drawingml/2006/main">
                        <a:graphicData uri="http://schemas.microsoft.com/office/word/2010/wordprocessingShape">
                          <wps:wsp>
                            <wps:cNvSpPr txBox="1"/>
                            <wps:spPr>
                              <a:xfrm>
                                <a:off x="0" y="0"/>
                                <a:ext cx="1081047" cy="32600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E7AFF71" w14:textId="77777777" w:rsidR="00636917" w:rsidRPr="003656A4" w:rsidRDefault="00636917" w:rsidP="004258F2">
                                  <w:pPr>
                                    <w:rPr>
                                      <w:rFonts w:ascii="Sylfaen" w:hAnsi="Sylfaen"/>
                                      <w:sz w:val="16"/>
                                      <w:lang w:val="ka-GE"/>
                                    </w:rPr>
                                  </w:pPr>
                                  <w:r w:rsidRPr="003656A4">
                                    <w:rPr>
                                      <w:rFonts w:ascii="Sylfaen" w:hAnsi="Sylfaen"/>
                                      <w:sz w:val="16"/>
                                      <w:lang w:val="ka-GE"/>
                                    </w:rPr>
                                    <w:t>მტკიცე საყრდენი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9638C0" id="Поле 1412" o:spid="_x0000_s1065" type="#_x0000_t202" style="position:absolute;left:0;text-align:left;margin-left:133.5pt;margin-top:42.55pt;width:85.1pt;height:25.6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" fillcolor="white [3201]" strokeweight=".5pt">
                      <v:textbox>
                        <w:txbxContent>
                          <w:p w14:paraId="7E7AFF71" w14:textId="77777777" w:rsidR="00636917" w:rsidRPr="003656A4" w:rsidRDefault="00636917" w:rsidP="004258F2">
                            <w:pPr>
                              <w:rPr>
                                <w:rFonts w:ascii="Sylfaen" w:hAnsi="Sylfaen"/>
                                <w:sz w:val="16"/>
                                <w:lang w:val="ka-GE"/>
                              </w:rPr>
                            </w:pPr>
                            <w:r w:rsidRPr="003656A4">
                              <w:rPr>
                                <w:rFonts w:ascii="Sylfaen" w:hAnsi="Sylfaen"/>
                                <w:sz w:val="16"/>
                                <w:lang w:val="ka-GE"/>
                              </w:rPr>
                              <w:t>მტკიცე საყრდენი</w:t>
                            </w:r>
                          </w:p>
                        </w:txbxContent>
                      </v:textbox>
                    </v:shape>
                  </w:pict>
                </mc:Fallback>
              </mc:AlternateContent>
            </w:r>
            <w:r w:rsidRPr="002D0C45">
              <w:rPr>
                <w:rFonts w:ascii="Sylfaen" w:hAnsi="Sylfaen"/>
                <w:noProof/>
              </w:rPr>
              <mc:AlternateContent>
                <mc:Choice Requires="wps">
                  <w:drawing>
                    <wp:anchor distT="0" distB="0" distL="114300" distR="114300" simplePos="0" relativeHeight="251710464" behindDoc="0" locked="0" layoutInCell="1" allowOverlap="1" wp14:anchorId="432D4959" wp14:editId="3B63BF10">
                      <wp:simplePos x="0" y="0"/>
                      <wp:positionH relativeFrom="column">
                        <wp:posOffset>1488827</wp:posOffset>
                      </wp:positionH>
                      <wp:positionV relativeFrom="paragraph">
                        <wp:posOffset>-359</wp:posOffset>
                      </wp:positionV>
                      <wp:extent cx="1288111" cy="365760"/>
                      <wp:effectExtent l="0" t="0" r="26670" b="15240"/>
                      <wp:wrapNone/>
                      <wp:docPr id="1411" name="Поле 1411"/>
                      <wp:cNvGraphicFramePr/>
                      <a:graphic xmlns:a="http://schemas.openxmlformats.org/drawingml/2006/main">
                        <a:graphicData uri="http://schemas.microsoft.com/office/word/2010/wordprocessingShape">
                          <wps:wsp>
                            <wps:cNvSpPr txBox="1"/>
                            <wps:spPr>
                              <a:xfrm>
                                <a:off x="0" y="0"/>
                                <a:ext cx="1288111" cy="3657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567EC39" w14:textId="77777777" w:rsidR="00636917" w:rsidRPr="00A370AA" w:rsidRDefault="00636917" w:rsidP="004258F2">
                                  <w:pPr>
                                    <w:rPr>
                                      <w:rFonts w:ascii="Sylfaen" w:hAnsi="Sylfaen"/>
                                      <w:sz w:val="16"/>
                                      <w:lang w:val="ka-GE"/>
                                    </w:rPr>
                                  </w:pPr>
                                  <w:r>
                                    <w:rPr>
                                      <w:rFonts w:ascii="Sylfaen" w:hAnsi="Sylfaen"/>
                                      <w:sz w:val="16"/>
                                      <w:lang w:val="ka-GE"/>
                                    </w:rPr>
                                    <w:t>პროფილის ხელსაწყო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2D4959" id="Поле 1411" o:spid="_x0000_s1066" type="#_x0000_t202" style="position:absolute;left:0;text-align:left;margin-left:117.25pt;margin-top:-.05pt;width:101.45pt;height:28.8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" fillcolor="white [3201]" strokeweight=".5pt">
                      <v:textbox>
                        <w:txbxContent>
                          <w:p w14:paraId="4567EC39" w14:textId="77777777" w:rsidR="00636917" w:rsidRPr="00A370AA" w:rsidRDefault="00636917" w:rsidP="004258F2">
                            <w:pPr>
                              <w:rPr>
                                <w:rFonts w:ascii="Sylfaen" w:hAnsi="Sylfaen"/>
                                <w:sz w:val="16"/>
                                <w:lang w:val="ka-GE"/>
                              </w:rPr>
                            </w:pPr>
                            <w:r>
                              <w:rPr>
                                <w:rFonts w:ascii="Sylfaen" w:hAnsi="Sylfaen"/>
                                <w:sz w:val="16"/>
                                <w:lang w:val="ka-GE"/>
                              </w:rPr>
                              <w:t>პროფილის ხელსაწყო</w:t>
                            </w:r>
                          </w:p>
                        </w:txbxContent>
                      </v:textbox>
                    </v:shape>
                  </w:pict>
                </mc:Fallback>
              </mc:AlternateContent>
            </w:r>
            <w:r w:rsidRPr="002D0C45">
              <w:rPr>
                <w:rFonts w:ascii="Sylfaen" w:hAnsi="Sylfaen"/>
                <w:noProof/>
              </w:rPr>
              <w:drawing>
                <wp:inline distT="0" distB="0" distL="0" distR="0" wp14:anchorId="7CA59995" wp14:editId="7801E1FC">
                  <wp:extent cx="1876425" cy="1390345"/>
                  <wp:effectExtent l="0" t="0" r="0" b="635"/>
                  <wp:docPr id="405" name="Image 405"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5" name="Image 405" descr="Diagrama  Descripción generada automáticamente"/>
                          <pic:cNvPicPr/>
                        </pic:nvPicPr>
                        <pic:blipFill>
                          <a:blip r:embed="rId103" cstate="print"/>
                          <a:stretch>
                            <a:fillRect/>
                          </a:stretch>
                        </pic:blipFill>
                        <pic:spPr>
                          <a:xfrm>
                            <a:off x="0" y="0"/>
                            <a:ext cx="1879064" cy="1392300"/>
                          </a:xfrm>
                          <a:prstGeom prst="rect">
                            <a:avLst/>
                          </a:prstGeom>
                        </pic:spPr>
                      </pic:pic>
                    </a:graphicData>
                  </a:graphic>
                </wp:inline>
              </w:drawing>
            </w:r>
          </w:p>
          <w:p w14:paraId="7CD1A3BA" w14:textId="77777777" w:rsidR="004258F2" w:rsidRPr="002D0C45" w:rsidRDefault="004258F2" w:rsidP="003E3502">
            <w:pPr>
              <w:pStyle w:val="TableParagraph"/>
              <w:rPr>
                <w:rFonts w:ascii="Sylfaen" w:hAnsi="Sylfaen"/>
                <w:lang w:val="ka-GE"/>
              </w:rPr>
            </w:pPr>
          </w:p>
          <w:p w14:paraId="11830924" w14:textId="77777777" w:rsidR="004258F2" w:rsidRPr="002D0C45" w:rsidRDefault="004258F2" w:rsidP="003E3502">
            <w:pPr>
              <w:pStyle w:val="TableParagraph"/>
              <w:spacing w:before="12"/>
              <w:rPr>
                <w:rFonts w:ascii="Sylfaen" w:hAnsi="Sylfaen"/>
                <w:lang w:val="ka-GE"/>
              </w:rPr>
            </w:pPr>
          </w:p>
          <w:p w14:paraId="6B025336" w14:textId="77777777" w:rsidR="004258F2" w:rsidRPr="002D0C45" w:rsidRDefault="004258F2" w:rsidP="003E3502">
            <w:pPr>
              <w:pStyle w:val="TableParagraph"/>
              <w:ind w:left="301"/>
              <w:rPr>
                <w:rFonts w:ascii="Sylfaen" w:hAnsi="Sylfaen"/>
                <w:b/>
                <w:lang w:val="ka-GE"/>
              </w:rPr>
            </w:pPr>
            <w:r w:rsidRPr="002D0C45">
              <w:rPr>
                <w:rFonts w:ascii="Sylfaen" w:hAnsi="Sylfaen"/>
                <w:b/>
                <w:spacing w:val="-2"/>
                <w:lang w:val="ka-GE"/>
              </w:rPr>
              <w:t>პირობითი აღნიშვნები:</w:t>
            </w:r>
          </w:p>
          <w:p w14:paraId="533F341B" w14:textId="77777777" w:rsidR="004258F2" w:rsidRPr="002D0C45" w:rsidRDefault="004258F2" w:rsidP="003E3502">
            <w:pPr>
              <w:pStyle w:val="TableParagraph"/>
              <w:spacing w:before="59" w:line="309" w:lineRule="auto"/>
              <w:ind w:left="301" w:right="791"/>
              <w:rPr>
                <w:rFonts w:ascii="Sylfaen" w:hAnsi="Sylfaen"/>
                <w:lang w:val="ka-GE"/>
              </w:rPr>
            </w:pPr>
            <w:r w:rsidRPr="002D0C45">
              <w:rPr>
                <w:rFonts w:ascii="Sylfaen" w:hAnsi="Sylfaen"/>
                <w:lang w:val="ka-GE"/>
              </w:rPr>
              <w:t>t</w:t>
            </w:r>
            <w:r w:rsidRPr="002D0C45">
              <w:rPr>
                <w:rFonts w:ascii="Sylfaen" w:hAnsi="Sylfaen"/>
                <w:spacing w:val="-10"/>
                <w:lang w:val="ka-GE"/>
              </w:rPr>
              <w:t xml:space="preserve"> </w:t>
            </w:r>
            <w:r w:rsidRPr="002D0C45">
              <w:rPr>
                <w:rFonts w:ascii="Sylfaen" w:hAnsi="Sylfaen"/>
                <w:lang w:val="ka-GE"/>
              </w:rPr>
              <w:t>=</w:t>
            </w:r>
            <w:r w:rsidRPr="002D0C45">
              <w:rPr>
                <w:rFonts w:ascii="Sylfaen" w:hAnsi="Sylfaen"/>
                <w:spacing w:val="-10"/>
                <w:lang w:val="ka-GE"/>
              </w:rPr>
              <w:t xml:space="preserve"> </w:t>
            </w:r>
            <w:r w:rsidRPr="002D0C45">
              <w:rPr>
                <w:rFonts w:ascii="Sylfaen" w:hAnsi="Sylfaen"/>
                <w:lang w:val="ka-GE"/>
              </w:rPr>
              <w:t xml:space="preserve">მოპირკეთების ელემენტის სისქე </w:t>
            </w:r>
          </w:p>
          <w:p w14:paraId="3ABEC275" w14:textId="77777777" w:rsidR="004258F2" w:rsidRPr="002D0C45" w:rsidRDefault="004258F2" w:rsidP="003E3502">
            <w:pPr>
              <w:pStyle w:val="TableParagraph"/>
              <w:spacing w:before="59" w:line="309" w:lineRule="auto"/>
              <w:ind w:left="301" w:right="791"/>
              <w:rPr>
                <w:rFonts w:ascii="Sylfaen" w:hAnsi="Sylfaen"/>
                <w:lang w:val="ka-GE"/>
              </w:rPr>
            </w:pPr>
            <w:r w:rsidRPr="002D0C45">
              <w:rPr>
                <w:rFonts w:ascii="Sylfaen" w:hAnsi="Sylfaen"/>
                <w:lang w:val="ka-GE"/>
              </w:rPr>
              <w:t>p = ღარის სიღრმე</w:t>
            </w:r>
          </w:p>
          <w:p w14:paraId="4336C364" w14:textId="77777777" w:rsidR="004258F2" w:rsidRPr="002D0C45" w:rsidRDefault="004258F2" w:rsidP="003E3502">
            <w:pPr>
              <w:pStyle w:val="TableParagraph"/>
              <w:spacing w:line="206" w:lineRule="exact"/>
              <w:ind w:left="301"/>
              <w:rPr>
                <w:rFonts w:ascii="Sylfaen" w:hAnsi="Sylfaen"/>
                <w:lang w:val="ka-GE"/>
              </w:rPr>
            </w:pPr>
            <w:r w:rsidRPr="002D0C45">
              <w:rPr>
                <w:rFonts w:ascii="Sylfaen" w:hAnsi="Sylfaen"/>
                <w:lang w:val="ka-GE"/>
              </w:rPr>
              <w:t>e</w:t>
            </w:r>
            <w:r w:rsidRPr="002D0C45">
              <w:rPr>
                <w:rFonts w:ascii="Sylfaen" w:hAnsi="Sylfaen"/>
                <w:spacing w:val="-1"/>
                <w:lang w:val="ka-GE"/>
              </w:rPr>
              <w:t xml:space="preserve"> </w:t>
            </w:r>
            <w:r w:rsidRPr="002D0C45">
              <w:rPr>
                <w:rFonts w:ascii="Sylfaen" w:hAnsi="Sylfaen"/>
                <w:lang w:val="ka-GE"/>
              </w:rPr>
              <w:t>=</w:t>
            </w:r>
            <w:r w:rsidRPr="002D0C45">
              <w:rPr>
                <w:rFonts w:ascii="Sylfaen" w:hAnsi="Sylfaen"/>
                <w:spacing w:val="-1"/>
                <w:lang w:val="ka-GE"/>
              </w:rPr>
              <w:t xml:space="preserve"> </w:t>
            </w:r>
            <w:r w:rsidRPr="002D0C45">
              <w:rPr>
                <w:rFonts w:ascii="Sylfaen" w:hAnsi="Sylfaen"/>
                <w:lang w:val="ka-GE"/>
              </w:rPr>
              <w:t>შვერილის სისქე</w:t>
            </w:r>
          </w:p>
          <w:p w14:paraId="26F2B8B5" w14:textId="263A61A9" w:rsidR="004258F2" w:rsidRPr="002D0C45" w:rsidRDefault="004258F2" w:rsidP="003E3502">
            <w:pPr>
              <w:pStyle w:val="TableParagraph"/>
              <w:spacing w:before="62"/>
              <w:ind w:left="622" w:hanging="322"/>
              <w:rPr>
                <w:rFonts w:ascii="Sylfaen" w:hAnsi="Sylfaen"/>
                <w:lang w:val="ka-GE"/>
              </w:rPr>
            </w:pPr>
            <w:r w:rsidRPr="002D0C45">
              <w:rPr>
                <w:rFonts w:ascii="Sylfaen" w:hAnsi="Sylfaen"/>
                <w:lang w:val="ka-GE"/>
              </w:rPr>
              <w:t>a</w:t>
            </w:r>
            <w:r w:rsidRPr="002D0C45">
              <w:rPr>
                <w:rFonts w:ascii="Sylfaen" w:hAnsi="Sylfaen"/>
                <w:spacing w:val="-5"/>
                <w:lang w:val="ka-GE"/>
              </w:rPr>
              <w:t xml:space="preserve"> </w:t>
            </w:r>
            <w:r w:rsidRPr="002D0C45">
              <w:rPr>
                <w:rFonts w:ascii="Sylfaen" w:hAnsi="Sylfaen"/>
                <w:lang w:val="ka-GE"/>
              </w:rPr>
              <w:t>=</w:t>
            </w:r>
            <w:r w:rsidRPr="002D0C45">
              <w:rPr>
                <w:rFonts w:ascii="Sylfaen" w:hAnsi="Sylfaen"/>
                <w:spacing w:val="-5"/>
                <w:lang w:val="ka-GE"/>
              </w:rPr>
              <w:t xml:space="preserve"> </w:t>
            </w:r>
            <w:r w:rsidRPr="002D0C45">
              <w:rPr>
                <w:rFonts w:ascii="Sylfaen" w:hAnsi="Sylfaen"/>
                <w:lang w:val="ka-GE"/>
              </w:rPr>
              <w:t>შეერთების პროფილის</w:t>
            </w:r>
            <w:r w:rsidR="00F735CC">
              <w:rPr>
                <w:rFonts w:ascii="Sylfaen" w:hAnsi="Sylfaen"/>
                <w:lang w:val="ka-GE"/>
              </w:rPr>
              <w:t xml:space="preserve"> </w:t>
            </w:r>
            <w:r w:rsidRPr="002D0C45">
              <w:rPr>
                <w:rFonts w:ascii="Sylfaen" w:hAnsi="Sylfaen"/>
                <w:lang w:val="ka-GE"/>
              </w:rPr>
              <w:t>-ინსტრუმენტის სიღრმე ღარში</w:t>
            </w:r>
          </w:p>
          <w:p w14:paraId="48A4C860" w14:textId="77777777" w:rsidR="004258F2" w:rsidRPr="002D0C45" w:rsidRDefault="004258F2" w:rsidP="003E3502">
            <w:pPr>
              <w:pStyle w:val="TableParagraph"/>
              <w:spacing w:before="59"/>
              <w:ind w:left="622" w:right="661" w:hanging="322"/>
              <w:rPr>
                <w:rFonts w:ascii="Sylfaen" w:hAnsi="Sylfaen"/>
                <w:lang w:val="ka-GE"/>
              </w:rPr>
            </w:pPr>
            <w:r w:rsidRPr="002D0C45">
              <w:rPr>
                <w:rFonts w:ascii="Sylfaen" w:hAnsi="Sylfaen"/>
                <w:lang w:val="ka-GE"/>
              </w:rPr>
              <w:t>b</w:t>
            </w:r>
            <w:r w:rsidRPr="002D0C45">
              <w:rPr>
                <w:rFonts w:ascii="Sylfaen" w:hAnsi="Sylfaen"/>
                <w:spacing w:val="-5"/>
                <w:lang w:val="ka-GE"/>
              </w:rPr>
              <w:t xml:space="preserve"> </w:t>
            </w:r>
            <w:r w:rsidRPr="002D0C45">
              <w:rPr>
                <w:rFonts w:ascii="Sylfaen" w:hAnsi="Sylfaen"/>
                <w:lang w:val="ka-GE"/>
              </w:rPr>
              <w:t>=</w:t>
            </w:r>
            <w:r w:rsidRPr="002D0C45">
              <w:rPr>
                <w:rFonts w:ascii="Sylfaen" w:hAnsi="Sylfaen"/>
                <w:spacing w:val="-5"/>
                <w:lang w:val="ka-GE"/>
              </w:rPr>
              <w:t xml:space="preserve"> </w:t>
            </w:r>
            <w:r w:rsidRPr="002D0C45">
              <w:rPr>
                <w:rFonts w:ascii="Sylfaen" w:hAnsi="Sylfaen"/>
                <w:lang w:val="ka-GE"/>
              </w:rPr>
              <w:t>ღარში თავისუფალი სივრცის სიღრმე.</w:t>
            </w:r>
          </w:p>
        </w:tc>
      </w:tr>
      <w:tr w:rsidR="004258F2" w:rsidRPr="002D0C45" w14:paraId="4FC18AC7" w14:textId="77777777" w:rsidTr="003E3502">
        <w:trPr>
          <w:trHeight w:val="236"/>
        </w:trPr>
        <w:tc>
          <w:tcPr>
            <w:tcW w:w="9446" w:type="dxa"/>
            <w:gridSpan w:val="2"/>
          </w:tcPr>
          <w:p w14:paraId="6A8D74AA" w14:textId="77777777" w:rsidR="004258F2" w:rsidRPr="002D0C45" w:rsidRDefault="004258F2" w:rsidP="003E3502">
            <w:pPr>
              <w:pStyle w:val="TableParagraph"/>
              <w:spacing w:before="29" w:line="276" w:lineRule="auto"/>
              <w:ind w:left="9"/>
              <w:jc w:val="center"/>
              <w:rPr>
                <w:rFonts w:ascii="Sylfaen" w:hAnsi="Sylfaen"/>
                <w:lang w:val="ka-GE"/>
              </w:rPr>
            </w:pPr>
            <w:r w:rsidRPr="002D0C45">
              <w:rPr>
                <w:rFonts w:ascii="Sylfaen" w:hAnsi="Sylfaen"/>
                <w:b/>
                <w:lang w:val="ka-GE"/>
              </w:rPr>
              <w:t>სურათი</w:t>
            </w:r>
            <w:r w:rsidRPr="002D0C45">
              <w:rPr>
                <w:rFonts w:ascii="Sylfaen" w:hAnsi="Sylfaen"/>
                <w:b/>
                <w:spacing w:val="-6"/>
                <w:lang w:val="ka-GE"/>
              </w:rPr>
              <w:t xml:space="preserve"> </w:t>
            </w:r>
            <w:r w:rsidRPr="002D0C45">
              <w:rPr>
                <w:rFonts w:ascii="Sylfaen" w:hAnsi="Sylfaen"/>
                <w:b/>
                <w:lang w:val="ka-GE"/>
              </w:rPr>
              <w:t>თ.1.1:</w:t>
            </w:r>
            <w:r w:rsidRPr="002D0C45">
              <w:rPr>
                <w:rFonts w:ascii="Sylfaen" w:hAnsi="Sylfaen"/>
                <w:b/>
                <w:spacing w:val="-6"/>
                <w:lang w:val="ka-GE"/>
              </w:rPr>
              <w:t xml:space="preserve"> </w:t>
            </w:r>
            <w:r w:rsidRPr="002D0C45">
              <w:rPr>
                <w:rFonts w:ascii="Sylfaen" w:hAnsi="Sylfaen"/>
                <w:lang w:val="ka-GE"/>
              </w:rPr>
              <w:t>სატესტო ნიმუშის დამაგრების მაგალითი.</w:t>
            </w:r>
          </w:p>
        </w:tc>
      </w:tr>
    </w:tbl>
    <w:p w14:paraId="4EF5D925" w14:textId="77777777" w:rsidR="004258F2" w:rsidRPr="002D0C45" w:rsidRDefault="004258F2" w:rsidP="004258F2">
      <w:pPr>
        <w:pStyle w:val="BodyText"/>
        <w:spacing w:before="0"/>
        <w:rPr>
          <w:rFonts w:ascii="Sylfaen" w:hAnsi="Sylfaen"/>
          <w:sz w:val="22"/>
          <w:szCs w:val="22"/>
          <w:lang w:val="ka-GE"/>
        </w:rPr>
      </w:pPr>
    </w:p>
    <w:p w14:paraId="48984D03" w14:textId="77777777" w:rsidR="004258F2" w:rsidRPr="002D0C45" w:rsidRDefault="004258F2" w:rsidP="004258F2">
      <w:pPr>
        <w:pStyle w:val="BodyText"/>
        <w:spacing w:before="167"/>
        <w:rPr>
          <w:rFonts w:ascii="Sylfaen" w:hAnsi="Sylfaen"/>
          <w:sz w:val="22"/>
          <w:szCs w:val="22"/>
          <w:lang w:val="ka-GE"/>
        </w:rPr>
      </w:pPr>
    </w:p>
    <w:p w14:paraId="15CF4D80" w14:textId="5867B485" w:rsidR="004258F2" w:rsidRPr="002D0C45" w:rsidRDefault="004258F2" w:rsidP="004258F2">
      <w:pPr>
        <w:pStyle w:val="BodyText"/>
        <w:tabs>
          <w:tab w:val="left" w:pos="9630"/>
        </w:tabs>
        <w:spacing w:before="0"/>
        <w:ind w:left="720" w:right="580"/>
        <w:jc w:val="both"/>
        <w:rPr>
          <w:rFonts w:ascii="Sylfaen" w:hAnsi="Sylfaen"/>
          <w:sz w:val="22"/>
          <w:szCs w:val="22"/>
          <w:lang w:val="ka-GE"/>
        </w:rPr>
      </w:pPr>
      <w:r w:rsidRPr="002D0C45">
        <w:rPr>
          <w:rFonts w:ascii="Sylfaen" w:hAnsi="Sylfaen"/>
          <w:spacing w:val="-2"/>
          <w:sz w:val="22"/>
          <w:szCs w:val="22"/>
          <w:lang w:val="ka-GE"/>
        </w:rPr>
        <w:t>ტესტის ანგარიში უნდა შეიცავდეს</w:t>
      </w:r>
      <w:r w:rsidR="00F735CC">
        <w:rPr>
          <w:rFonts w:ascii="Sylfaen" w:hAnsi="Sylfaen"/>
          <w:spacing w:val="-2"/>
          <w:sz w:val="22"/>
          <w:szCs w:val="22"/>
          <w:lang w:val="ka-GE"/>
        </w:rPr>
        <w:t>,</w:t>
      </w:r>
      <w:r w:rsidRPr="002D0C45">
        <w:rPr>
          <w:rFonts w:ascii="Sylfaen" w:hAnsi="Sylfaen"/>
          <w:spacing w:val="-2"/>
          <w:sz w:val="22"/>
          <w:szCs w:val="22"/>
          <w:lang w:val="ka-GE"/>
        </w:rPr>
        <w:t xml:space="preserve"> სულ მცირე:</w:t>
      </w:r>
    </w:p>
    <w:p w14:paraId="4CDCE012" w14:textId="5A1B3382" w:rsidR="004258F2" w:rsidRPr="002D0C45" w:rsidRDefault="004258F2">
      <w:pPr>
        <w:pStyle w:val="ListParagraph"/>
        <w:numPr>
          <w:ilvl w:val="0"/>
          <w:numId w:val="54"/>
        </w:numPr>
        <w:tabs>
          <w:tab w:val="left" w:pos="786"/>
          <w:tab w:val="left" w:pos="9630"/>
        </w:tabs>
        <w:spacing w:before="200"/>
        <w:ind w:left="720" w:right="580"/>
        <w:contextualSpacing w:val="0"/>
        <w:jc w:val="both"/>
        <w:rPr>
          <w:rFonts w:ascii="Sylfaen" w:hAnsi="Sylfaen"/>
          <w:lang w:val="ka-GE"/>
        </w:rPr>
      </w:pPr>
      <w:r w:rsidRPr="002D0C45">
        <w:rPr>
          <w:rFonts w:ascii="Sylfaen" w:hAnsi="Sylfaen"/>
          <w:lang w:val="ka-GE"/>
        </w:rPr>
        <w:lastRenderedPageBreak/>
        <w:t>სატესტო ნიმუშების დეტალურ ინფორმაციას. უნდა განისაზღვროს</w:t>
      </w:r>
      <w:r w:rsidR="003E7038">
        <w:rPr>
          <w:rFonts w:ascii="Sylfaen" w:hAnsi="Sylfaen"/>
          <w:lang w:val="ka-GE"/>
        </w:rPr>
        <w:t>,</w:t>
      </w:r>
      <w:r w:rsidRPr="002D0C45">
        <w:rPr>
          <w:rFonts w:ascii="Sylfaen" w:hAnsi="Sylfaen"/>
          <w:lang w:val="ka-GE"/>
        </w:rPr>
        <w:t xml:space="preserve"> სულ მცირე</w:t>
      </w:r>
      <w:r w:rsidR="003E7038">
        <w:rPr>
          <w:rFonts w:ascii="Sylfaen" w:hAnsi="Sylfaen"/>
          <w:lang w:val="ka-GE"/>
        </w:rPr>
        <w:t>,</w:t>
      </w:r>
      <w:r w:rsidRPr="002D0C45">
        <w:rPr>
          <w:rFonts w:ascii="Sylfaen" w:hAnsi="Sylfaen"/>
          <w:lang w:val="ka-GE"/>
        </w:rPr>
        <w:t xml:space="preserve"> შემდეგი ინფორმაცია (მონაცემები დაფუძნებულია მწარმოებლის პროდუქტის მონტაჟის ინსტრუქციებზე (MPII-ზე)):</w:t>
      </w:r>
    </w:p>
    <w:p w14:paraId="508CF1B3" w14:textId="77777777" w:rsidR="004258F2" w:rsidRPr="002D0C45" w:rsidRDefault="004258F2">
      <w:pPr>
        <w:pStyle w:val="ListParagraph"/>
        <w:numPr>
          <w:ilvl w:val="1"/>
          <w:numId w:val="54"/>
        </w:numPr>
        <w:tabs>
          <w:tab w:val="left" w:pos="1146"/>
          <w:tab w:val="left" w:pos="9630"/>
        </w:tabs>
        <w:spacing w:before="200"/>
        <w:ind w:left="720" w:right="580"/>
        <w:contextualSpacing w:val="0"/>
        <w:rPr>
          <w:rFonts w:ascii="Sylfaen" w:hAnsi="Sylfaen"/>
          <w:lang w:val="ka-GE"/>
        </w:rPr>
      </w:pPr>
      <w:r w:rsidRPr="002D0C45">
        <w:rPr>
          <w:rFonts w:ascii="Sylfaen" w:hAnsi="Sylfaen"/>
          <w:spacing w:val="-2"/>
          <w:lang w:val="ka-GE"/>
        </w:rPr>
        <w:t>სატესტო ნიმუშის ტიპი და გეომეტრია („e“, „p“, „a“, „b“ და „t“ მნიშვნელობები მითითებულია ნახაზ თ.1.1-ში).</w:t>
      </w:r>
    </w:p>
    <w:p w14:paraId="4A212DBA" w14:textId="77777777" w:rsidR="004258F2" w:rsidRPr="002D0C45" w:rsidRDefault="004258F2">
      <w:pPr>
        <w:pStyle w:val="ListParagraph"/>
        <w:numPr>
          <w:ilvl w:val="1"/>
          <w:numId w:val="54"/>
        </w:numPr>
        <w:tabs>
          <w:tab w:val="left" w:pos="1146"/>
          <w:tab w:val="left" w:pos="9630"/>
        </w:tabs>
        <w:spacing w:before="202"/>
        <w:ind w:left="720" w:right="580"/>
        <w:contextualSpacing w:val="0"/>
        <w:rPr>
          <w:rFonts w:ascii="Sylfaen" w:hAnsi="Sylfaen"/>
          <w:lang w:val="ka-GE"/>
        </w:rPr>
      </w:pPr>
      <w:r w:rsidRPr="002D0C45">
        <w:rPr>
          <w:rFonts w:ascii="Sylfaen" w:hAnsi="Sylfaen"/>
          <w:spacing w:val="-2"/>
          <w:lang w:val="ka-GE"/>
        </w:rPr>
        <w:t>ძალის გამოსაყენებლად გამოყენებული პროფილის ან მოპირკეთების სამაგრის ტიპი, მასალა და გეომეტრია.</w:t>
      </w:r>
    </w:p>
    <w:p w14:paraId="75E42045" w14:textId="77777777" w:rsidR="004258F2" w:rsidRPr="002D0C45" w:rsidRDefault="004258F2">
      <w:pPr>
        <w:pStyle w:val="ListParagraph"/>
        <w:numPr>
          <w:ilvl w:val="0"/>
          <w:numId w:val="54"/>
        </w:numPr>
        <w:tabs>
          <w:tab w:val="left" w:pos="786"/>
          <w:tab w:val="left" w:pos="9630"/>
        </w:tabs>
        <w:spacing w:before="199"/>
        <w:ind w:left="720" w:right="580"/>
        <w:contextualSpacing w:val="0"/>
        <w:jc w:val="both"/>
        <w:rPr>
          <w:rFonts w:ascii="Sylfaen" w:hAnsi="Sylfaen"/>
          <w:position w:val="1"/>
          <w:lang w:val="ka-GE"/>
        </w:rPr>
      </w:pPr>
      <w:r w:rsidRPr="002D0C45">
        <w:rPr>
          <w:rFonts w:ascii="Sylfaen" w:hAnsi="Sylfaen"/>
          <w:spacing w:val="-2"/>
          <w:lang w:val="ka-GE"/>
        </w:rPr>
        <w:t>თითოეული ინდივიდუალური ძალის მნიშვნელობა, Fu,i (გამოხატული N-ში) და სატესტო ნიმუშის დაზიანების აღწერა (მოპირკეთების ელემენტის გატეხვა, პროფილის ან მოპირკეთების ფიქსაციის მნიშვნელოვანი მუდმივი დეფორმაცია და ა.შ.).</w:t>
      </w:r>
    </w:p>
    <w:p w14:paraId="4BB6DFE4" w14:textId="1B785CDC" w:rsidR="004258F2" w:rsidRPr="002D0C45" w:rsidRDefault="004258F2">
      <w:pPr>
        <w:pStyle w:val="ListParagraph"/>
        <w:numPr>
          <w:ilvl w:val="0"/>
          <w:numId w:val="54"/>
        </w:numPr>
        <w:tabs>
          <w:tab w:val="left" w:pos="786"/>
          <w:tab w:val="left" w:pos="9630"/>
        </w:tabs>
        <w:spacing w:before="211" w:line="230" w:lineRule="auto"/>
        <w:ind w:left="720" w:right="580"/>
        <w:contextualSpacing w:val="0"/>
        <w:jc w:val="both"/>
        <w:rPr>
          <w:rFonts w:ascii="Sylfaen" w:hAnsi="Sylfaen"/>
          <w:position w:val="1"/>
          <w:lang w:val="ka-GE"/>
        </w:rPr>
      </w:pPr>
      <w:r w:rsidRPr="002D0C45">
        <w:rPr>
          <w:rFonts w:ascii="Sylfaen" w:hAnsi="Sylfaen"/>
          <w:lang w:val="ka-GE"/>
        </w:rPr>
        <w:t>არითმეტიკული საშუალო მნიშვნელობა, F</w:t>
      </w:r>
      <w:r w:rsidRPr="002D0C45">
        <w:rPr>
          <w:rFonts w:ascii="Sylfaen" w:hAnsi="Sylfaen"/>
          <w:vertAlign w:val="subscript"/>
          <w:lang w:val="ka-GE"/>
        </w:rPr>
        <w:t xml:space="preserve">u,m </w:t>
      </w:r>
      <w:r w:rsidRPr="002D0C45">
        <w:rPr>
          <w:rFonts w:ascii="Sylfaen" w:hAnsi="Sylfaen"/>
          <w:lang w:val="ka-GE"/>
        </w:rPr>
        <w:t>[N-ში</w:t>
      </w:r>
      <w:r w:rsidR="003E7038">
        <w:rPr>
          <w:rFonts w:ascii="Sylfaen" w:hAnsi="Sylfaen"/>
          <w:lang w:val="ka-GE"/>
        </w:rPr>
        <w:t>]</w:t>
      </w:r>
      <w:r w:rsidRPr="002D0C45">
        <w:rPr>
          <w:rFonts w:ascii="Sylfaen" w:hAnsi="Sylfaen"/>
          <w:lang w:val="ka-GE"/>
        </w:rPr>
        <w:t xml:space="preserve"> და დამახასიათებელი მნიშვნელობა, F</w:t>
      </w:r>
      <w:r w:rsidRPr="002D0C45">
        <w:rPr>
          <w:rFonts w:ascii="Sylfaen" w:hAnsi="Sylfaen"/>
          <w:vertAlign w:val="subscript"/>
          <w:lang w:val="ka-GE"/>
        </w:rPr>
        <w:t xml:space="preserve">u,C </w:t>
      </w:r>
      <w:r w:rsidRPr="002D0C45">
        <w:rPr>
          <w:rFonts w:ascii="Sylfaen" w:hAnsi="Sylfaen"/>
          <w:lang w:val="ka-GE"/>
        </w:rPr>
        <w:t>[N-ში], განტოლების (ო.1) შესაბამისად.</w:t>
      </w:r>
    </w:p>
    <w:p w14:paraId="41B80C2A" w14:textId="77777777" w:rsidR="004258F2" w:rsidRPr="002D0C45" w:rsidRDefault="004258F2" w:rsidP="004258F2">
      <w:pPr>
        <w:pStyle w:val="ListParagraph"/>
        <w:tabs>
          <w:tab w:val="left" w:pos="786"/>
          <w:tab w:val="left" w:pos="9630"/>
        </w:tabs>
        <w:spacing w:before="211" w:line="230" w:lineRule="auto"/>
        <w:ind w:right="580"/>
        <w:contextualSpacing w:val="0"/>
        <w:jc w:val="both"/>
        <w:rPr>
          <w:rFonts w:ascii="Sylfaen" w:hAnsi="Sylfaen"/>
          <w:position w:val="1"/>
          <w:lang w:val="ka-GE"/>
        </w:rPr>
      </w:pPr>
    </w:p>
    <w:p w14:paraId="4CB77508" w14:textId="77777777" w:rsidR="004258F2" w:rsidRPr="002D0C45" w:rsidRDefault="004258F2" w:rsidP="004258F2">
      <w:pPr>
        <w:tabs>
          <w:tab w:val="left" w:pos="810"/>
        </w:tabs>
        <w:spacing w:before="91"/>
        <w:ind w:left="426" w:right="670"/>
        <w:rPr>
          <w:rFonts w:ascii="Sylfaen" w:hAnsi="Sylfaen"/>
          <w:b/>
          <w:lang w:val="ka-GE"/>
        </w:rPr>
      </w:pPr>
      <w:r w:rsidRPr="002D0C45">
        <w:rPr>
          <w:rFonts w:ascii="Sylfaen" w:hAnsi="Sylfaen"/>
          <w:b/>
          <w:lang w:val="ka-GE"/>
        </w:rPr>
        <w:t>თ.2 –</w:t>
      </w:r>
      <w:r w:rsidRPr="002D0C45">
        <w:rPr>
          <w:rFonts w:ascii="Sylfaen" w:hAnsi="Sylfaen"/>
          <w:b/>
          <w:spacing w:val="-4"/>
          <w:lang w:val="ka-GE"/>
        </w:rPr>
        <w:t>მოპირკეთების ელემენტის ცოცვის ტესტი</w:t>
      </w:r>
    </w:p>
    <w:p w14:paraId="3511A294" w14:textId="77777777" w:rsidR="004258F2" w:rsidRPr="002D0C45" w:rsidRDefault="004258F2" w:rsidP="004258F2">
      <w:pPr>
        <w:pStyle w:val="BodyText"/>
        <w:tabs>
          <w:tab w:val="left" w:pos="810"/>
        </w:tabs>
        <w:spacing w:before="201"/>
        <w:ind w:left="426" w:right="670"/>
        <w:jc w:val="both"/>
        <w:rPr>
          <w:sz w:val="22"/>
          <w:szCs w:val="22"/>
          <w:lang w:val="ka-GE"/>
        </w:rPr>
      </w:pP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მახასიათებელი</w:t>
      </w:r>
      <w:r w:rsidRPr="002D0C45">
        <w:rPr>
          <w:sz w:val="22"/>
          <w:szCs w:val="22"/>
          <w:lang w:val="ka-GE"/>
        </w:rPr>
        <w:t xml:space="preserve"> </w:t>
      </w:r>
      <w:r w:rsidRPr="002D0C45">
        <w:rPr>
          <w:rFonts w:ascii="Sylfaen" w:hAnsi="Sylfaen"/>
          <w:sz w:val="22"/>
          <w:szCs w:val="22"/>
          <w:lang w:val="ka-GE"/>
        </w:rPr>
        <w:t>მხოლოდ</w:t>
      </w:r>
      <w:r w:rsidRPr="002D0C45">
        <w:rPr>
          <w:sz w:val="22"/>
          <w:szCs w:val="22"/>
          <w:lang w:val="ka-GE"/>
        </w:rPr>
        <w:t xml:space="preserve"> </w:t>
      </w:r>
      <w:r w:rsidRPr="002D0C45">
        <w:rPr>
          <w:rFonts w:ascii="Sylfaen" w:hAnsi="Sylfaen"/>
          <w:sz w:val="22"/>
          <w:szCs w:val="22"/>
          <w:lang w:val="ka-GE"/>
        </w:rPr>
        <w:t>გარე</w:t>
      </w:r>
      <w:r w:rsidRPr="002D0C45">
        <w:rPr>
          <w:sz w:val="22"/>
          <w:szCs w:val="22"/>
          <w:lang w:val="ka-GE"/>
        </w:rPr>
        <w:t xml:space="preserve"> </w:t>
      </w:r>
      <w:r w:rsidRPr="002D0C45">
        <w:rPr>
          <w:rFonts w:ascii="Sylfaen" w:hAnsi="Sylfaen"/>
          <w:sz w:val="22"/>
          <w:szCs w:val="22"/>
          <w:lang w:val="ka-GE"/>
        </w:rPr>
        <w:t>ჭერებში</w:t>
      </w:r>
      <w:r w:rsidRPr="002D0C45">
        <w:rPr>
          <w:sz w:val="22"/>
          <w:szCs w:val="22"/>
          <w:lang w:val="ka-GE"/>
        </w:rPr>
        <w:t xml:space="preserve">, </w:t>
      </w:r>
      <w:r w:rsidRPr="002D0C45">
        <w:rPr>
          <w:rFonts w:ascii="Sylfaen" w:hAnsi="Sylfaen"/>
          <w:sz w:val="22"/>
          <w:szCs w:val="22"/>
          <w:lang w:val="ka-GE"/>
        </w:rPr>
        <w:t>კარნიზებში</w:t>
      </w:r>
      <w:r w:rsidRPr="002D0C45">
        <w:rPr>
          <w:sz w:val="22"/>
          <w:szCs w:val="22"/>
          <w:lang w:val="ka-GE"/>
        </w:rPr>
        <w:t xml:space="preserve">, </w:t>
      </w:r>
      <w:r w:rsidRPr="002D0C45">
        <w:rPr>
          <w:rFonts w:ascii="Sylfaen" w:hAnsi="Sylfaen"/>
          <w:sz w:val="22"/>
          <w:szCs w:val="22"/>
          <w:lang w:val="ka-GE"/>
        </w:rPr>
        <w:t>მაგრამ</w:t>
      </w:r>
      <w:r w:rsidRPr="002D0C45">
        <w:rPr>
          <w:sz w:val="22"/>
          <w:szCs w:val="22"/>
          <w:lang w:val="ka-GE"/>
        </w:rPr>
        <w:t xml:space="preserve"> </w:t>
      </w:r>
      <w:r w:rsidRPr="002D0C45">
        <w:rPr>
          <w:rFonts w:ascii="Sylfaen" w:hAnsi="Sylfaen"/>
          <w:sz w:val="22"/>
          <w:szCs w:val="22"/>
          <w:lang w:val="ka-GE"/>
        </w:rPr>
        <w:t>არა</w:t>
      </w:r>
      <w:r w:rsidRPr="002D0C45">
        <w:rPr>
          <w:sz w:val="22"/>
          <w:szCs w:val="22"/>
          <w:lang w:val="ka-GE"/>
        </w:rPr>
        <w:t xml:space="preserve"> </w:t>
      </w:r>
      <w:r w:rsidRPr="002D0C45">
        <w:rPr>
          <w:rFonts w:ascii="Sylfaen" w:hAnsi="Sylfaen"/>
          <w:sz w:val="22"/>
          <w:szCs w:val="22"/>
          <w:lang w:val="ka-GE"/>
        </w:rPr>
        <w:t>სახურავებში</w:t>
      </w:r>
      <w:r w:rsidRPr="002D0C45">
        <w:rPr>
          <w:sz w:val="22"/>
          <w:szCs w:val="22"/>
          <w:lang w:val="ka-GE"/>
        </w:rPr>
        <w:t xml:space="preserve"> </w:t>
      </w:r>
      <w:r w:rsidRPr="002D0C45">
        <w:rPr>
          <w:rFonts w:ascii="Sylfaen" w:hAnsi="Sylfaen"/>
          <w:sz w:val="22"/>
          <w:szCs w:val="22"/>
          <w:lang w:val="ka-GE"/>
        </w:rPr>
        <w:t>გამოსაყენებლად</w:t>
      </w:r>
      <w:r w:rsidRPr="002D0C45">
        <w:rPr>
          <w:sz w:val="22"/>
          <w:szCs w:val="22"/>
          <w:lang w:val="ka-GE"/>
        </w:rPr>
        <w:t xml:space="preserve"> </w:t>
      </w:r>
      <w:r w:rsidRPr="002D0C45">
        <w:rPr>
          <w:rFonts w:ascii="Sylfaen" w:hAnsi="Sylfaen"/>
          <w:sz w:val="22"/>
          <w:szCs w:val="22"/>
          <w:lang w:val="ka-GE"/>
        </w:rPr>
        <w:t>განკუთვნილი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ნაკრებებისთვისაა</w:t>
      </w:r>
      <w:r w:rsidRPr="002D0C45">
        <w:rPr>
          <w:sz w:val="22"/>
          <w:szCs w:val="22"/>
          <w:lang w:val="ka-GE"/>
        </w:rPr>
        <w:t xml:space="preserve"> </w:t>
      </w:r>
      <w:r w:rsidRPr="002D0C45">
        <w:rPr>
          <w:rFonts w:ascii="Sylfaen" w:hAnsi="Sylfaen"/>
          <w:sz w:val="22"/>
          <w:szCs w:val="22"/>
          <w:lang w:val="ka-GE"/>
        </w:rPr>
        <w:t>შესაბამისი</w:t>
      </w:r>
      <w:r w:rsidRPr="002D0C45">
        <w:rPr>
          <w:sz w:val="22"/>
          <w:szCs w:val="22"/>
          <w:lang w:val="ka-GE"/>
        </w:rPr>
        <w:t xml:space="preserve">, </w:t>
      </w:r>
      <w:r w:rsidRPr="002D0C45">
        <w:rPr>
          <w:rFonts w:ascii="Sylfaen" w:hAnsi="Sylfaen"/>
          <w:sz w:val="22"/>
          <w:szCs w:val="22"/>
          <w:lang w:val="ka-GE"/>
        </w:rPr>
        <w:t>რომლებიც</w:t>
      </w:r>
      <w:r w:rsidRPr="002D0C45">
        <w:rPr>
          <w:sz w:val="22"/>
          <w:szCs w:val="22"/>
          <w:lang w:val="ka-GE"/>
        </w:rPr>
        <w:t xml:space="preserve"> </w:t>
      </w:r>
      <w:r w:rsidRPr="002D0C45">
        <w:rPr>
          <w:rFonts w:ascii="Sylfaen" w:hAnsi="Sylfaen"/>
          <w:sz w:val="22"/>
          <w:szCs w:val="22"/>
          <w:lang w:val="ka-GE"/>
        </w:rPr>
        <w:t>შეიცავს</w:t>
      </w:r>
      <w:r w:rsidRPr="002D0C45">
        <w:rPr>
          <w:sz w:val="22"/>
          <w:szCs w:val="22"/>
          <w:lang w:val="ka-GE"/>
        </w:rPr>
        <w:t xml:space="preserve"> </w:t>
      </w:r>
      <w:r w:rsidRPr="002D0C45">
        <w:rPr>
          <w:rFonts w:ascii="Sylfaen" w:hAnsi="Sylfaen"/>
          <w:sz w:val="22"/>
          <w:szCs w:val="22"/>
          <w:lang w:val="ka-GE"/>
        </w:rPr>
        <w:t>დახრილ</w:t>
      </w:r>
      <w:r w:rsidRPr="002D0C45">
        <w:rPr>
          <w:sz w:val="22"/>
          <w:szCs w:val="22"/>
          <w:lang w:val="ka-GE"/>
        </w:rPr>
        <w:t xml:space="preserve"> </w:t>
      </w:r>
      <w:r w:rsidRPr="002D0C45">
        <w:rPr>
          <w:rFonts w:ascii="Sylfaen" w:hAnsi="Sylfaen"/>
          <w:sz w:val="22"/>
          <w:szCs w:val="22"/>
          <w:lang w:val="ka-GE"/>
        </w:rPr>
        <w:t>ზედაპირებს</w:t>
      </w:r>
      <w:r w:rsidRPr="002D0C45">
        <w:rPr>
          <w:sz w:val="22"/>
          <w:szCs w:val="22"/>
          <w:lang w:val="ka-GE"/>
        </w:rPr>
        <w:t>/</w:t>
      </w:r>
      <w:r w:rsidRPr="002D0C45">
        <w:rPr>
          <w:rFonts w:ascii="Sylfaen" w:hAnsi="Sylfaen"/>
          <w:sz w:val="22"/>
          <w:szCs w:val="22"/>
          <w:lang w:val="ka-GE"/>
        </w:rPr>
        <w:t>ჰორიზონტალურ</w:t>
      </w:r>
      <w:r w:rsidRPr="002D0C45">
        <w:rPr>
          <w:sz w:val="22"/>
          <w:szCs w:val="22"/>
          <w:lang w:val="ka-GE"/>
        </w:rPr>
        <w:t xml:space="preserve"> </w:t>
      </w:r>
      <w:r w:rsidRPr="002D0C45">
        <w:rPr>
          <w:rFonts w:ascii="Sylfaen" w:hAnsi="Sylfaen"/>
          <w:sz w:val="22"/>
          <w:szCs w:val="22"/>
          <w:lang w:val="ka-GE"/>
        </w:rPr>
        <w:t>ზედაპირებს</w:t>
      </w:r>
      <w:r w:rsidRPr="002D0C45">
        <w:rPr>
          <w:sz w:val="22"/>
          <w:szCs w:val="22"/>
          <w:lang w:val="ka-GE"/>
        </w:rPr>
        <w:t>.</w:t>
      </w:r>
    </w:p>
    <w:p w14:paraId="0096C61C" w14:textId="77777777" w:rsidR="004258F2" w:rsidRPr="002D0C45" w:rsidRDefault="004258F2" w:rsidP="004258F2">
      <w:pPr>
        <w:pStyle w:val="BodyText"/>
        <w:tabs>
          <w:tab w:val="left" w:pos="810"/>
        </w:tabs>
        <w:spacing w:before="201"/>
        <w:ind w:left="426" w:right="670"/>
        <w:jc w:val="both"/>
        <w:rPr>
          <w:sz w:val="22"/>
          <w:szCs w:val="22"/>
          <w:lang w:val="ka-GE"/>
        </w:rPr>
      </w:pPr>
      <w:r w:rsidRPr="002D0C45">
        <w:rPr>
          <w:rFonts w:ascii="Sylfaen" w:hAnsi="Sylfaen"/>
          <w:sz w:val="22"/>
          <w:szCs w:val="22"/>
          <w:lang w:val="ka-GE"/>
        </w:rPr>
        <w:t>მიზანია</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მექანიკური</w:t>
      </w:r>
      <w:r w:rsidRPr="002D0C45">
        <w:rPr>
          <w:sz w:val="22"/>
          <w:szCs w:val="22"/>
          <w:lang w:val="ka-GE"/>
        </w:rPr>
        <w:t xml:space="preserve"> </w:t>
      </w:r>
      <w:r w:rsidRPr="002D0C45">
        <w:rPr>
          <w:rFonts w:ascii="Sylfaen" w:hAnsi="Sylfaen"/>
          <w:sz w:val="22"/>
          <w:szCs w:val="22"/>
          <w:lang w:val="ka-GE"/>
        </w:rPr>
        <w:t>მდგრადობის</w:t>
      </w:r>
      <w:r w:rsidRPr="002D0C45">
        <w:rPr>
          <w:sz w:val="22"/>
          <w:szCs w:val="22"/>
          <w:lang w:val="ka-GE"/>
        </w:rPr>
        <w:t xml:space="preserve"> </w:t>
      </w:r>
      <w:r w:rsidRPr="002D0C45">
        <w:rPr>
          <w:rFonts w:ascii="Sylfaen" w:hAnsi="Sylfaen"/>
          <w:sz w:val="22"/>
          <w:szCs w:val="22"/>
          <w:lang w:val="ka-GE"/>
        </w:rPr>
        <w:t>დადგენა</w:t>
      </w:r>
      <w:r w:rsidRPr="002D0C45">
        <w:rPr>
          <w:sz w:val="22"/>
          <w:szCs w:val="22"/>
          <w:lang w:val="ka-GE"/>
        </w:rPr>
        <w:t xml:space="preserve"> </w:t>
      </w:r>
      <w:r w:rsidRPr="002D0C45">
        <w:rPr>
          <w:rFonts w:ascii="Sylfaen" w:hAnsi="Sylfaen"/>
          <w:sz w:val="22"/>
          <w:szCs w:val="22"/>
          <w:lang w:val="ka-GE"/>
        </w:rPr>
        <w:t>ხანგრძლივი</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მუდმივი</w:t>
      </w:r>
      <w:r w:rsidRPr="002D0C45">
        <w:rPr>
          <w:sz w:val="22"/>
          <w:szCs w:val="22"/>
          <w:lang w:val="ka-GE"/>
        </w:rPr>
        <w:t xml:space="preserve"> </w:t>
      </w:r>
      <w:r w:rsidRPr="002D0C45">
        <w:rPr>
          <w:rFonts w:ascii="Sylfaen" w:hAnsi="Sylfaen"/>
          <w:sz w:val="22"/>
          <w:szCs w:val="22"/>
          <w:lang w:val="ka-GE"/>
        </w:rPr>
        <w:t>დატვირთვის</w:t>
      </w:r>
      <w:r w:rsidRPr="002D0C45">
        <w:rPr>
          <w:sz w:val="22"/>
          <w:szCs w:val="22"/>
          <w:lang w:val="ka-GE"/>
        </w:rPr>
        <w:t xml:space="preserve"> </w:t>
      </w:r>
      <w:r w:rsidRPr="002D0C45">
        <w:rPr>
          <w:rFonts w:ascii="Sylfaen" w:hAnsi="Sylfaen"/>
          <w:sz w:val="22"/>
          <w:szCs w:val="22"/>
          <w:lang w:val="ka-GE"/>
        </w:rPr>
        <w:t>მიმართ</w:t>
      </w:r>
      <w:r w:rsidRPr="002D0C45">
        <w:rPr>
          <w:sz w:val="22"/>
          <w:szCs w:val="22"/>
          <w:lang w:val="ka-GE"/>
        </w:rPr>
        <w:t xml:space="preserve"> (</w:t>
      </w:r>
      <w:r w:rsidRPr="002D0C45">
        <w:rPr>
          <w:rFonts w:ascii="Sylfaen" w:hAnsi="Sylfaen"/>
          <w:sz w:val="22"/>
          <w:szCs w:val="22"/>
          <w:lang w:val="ka-GE"/>
        </w:rPr>
        <w:t>ცოცვის</w:t>
      </w:r>
      <w:r w:rsidRPr="002D0C45">
        <w:rPr>
          <w:sz w:val="22"/>
          <w:szCs w:val="22"/>
          <w:lang w:val="ka-GE"/>
        </w:rPr>
        <w:t xml:space="preserve"> </w:t>
      </w:r>
      <w:r w:rsidRPr="002D0C45">
        <w:rPr>
          <w:rFonts w:ascii="Sylfaen" w:hAnsi="Sylfaen"/>
          <w:sz w:val="22"/>
          <w:szCs w:val="22"/>
          <w:lang w:val="ka-GE"/>
        </w:rPr>
        <w:t>ტესტი</w:t>
      </w:r>
      <w:r w:rsidRPr="002D0C45">
        <w:rPr>
          <w:sz w:val="22"/>
          <w:szCs w:val="22"/>
          <w:lang w:val="ka-GE"/>
        </w:rPr>
        <w:t>).</w:t>
      </w:r>
    </w:p>
    <w:p w14:paraId="333AD872" w14:textId="77777777" w:rsidR="004258F2" w:rsidRPr="002D0C45" w:rsidRDefault="004258F2" w:rsidP="004258F2">
      <w:pPr>
        <w:pStyle w:val="BodyText"/>
        <w:tabs>
          <w:tab w:val="left" w:pos="810"/>
        </w:tabs>
        <w:spacing w:before="201"/>
        <w:ind w:left="426" w:right="670"/>
        <w:jc w:val="both"/>
        <w:rPr>
          <w:sz w:val="22"/>
          <w:szCs w:val="22"/>
          <w:lang w:val="ka-GE"/>
        </w:rPr>
      </w:pP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შემოწმდეს</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w:t>
      </w:r>
      <w:r w:rsidRPr="002D0C45">
        <w:rPr>
          <w:rFonts w:ascii="Sylfaen" w:hAnsi="Sylfaen"/>
          <w:sz w:val="22"/>
          <w:szCs w:val="22"/>
          <w:lang w:val="ka-GE"/>
        </w:rPr>
        <w:t>ერთი</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w:t>
      </w:r>
    </w:p>
    <w:p w14:paraId="738E50B3" w14:textId="77777777" w:rsidR="004258F2" w:rsidRPr="002D0C45" w:rsidRDefault="004258F2" w:rsidP="004258F2">
      <w:pPr>
        <w:pStyle w:val="BodyText"/>
        <w:tabs>
          <w:tab w:val="left" w:pos="810"/>
        </w:tabs>
        <w:spacing w:before="201"/>
        <w:ind w:left="426" w:right="670"/>
        <w:jc w:val="both"/>
        <w:rPr>
          <w:sz w:val="22"/>
          <w:szCs w:val="22"/>
          <w:lang w:val="ka-GE"/>
        </w:rPr>
      </w:pP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შედგებოდეს</w:t>
      </w:r>
      <w:r w:rsidRPr="002D0C45">
        <w:rPr>
          <w:sz w:val="22"/>
          <w:szCs w:val="22"/>
          <w:lang w:val="ka-GE"/>
        </w:rPr>
        <w:t xml:space="preserve"> </w:t>
      </w:r>
      <w:r w:rsidRPr="002D0C45">
        <w:rPr>
          <w:rFonts w:ascii="Sylfaen" w:hAnsi="Sylfaen"/>
          <w:sz w:val="22"/>
          <w:szCs w:val="22"/>
          <w:lang w:val="ka-GE"/>
        </w:rPr>
        <w:t>ჰორიზონტალურ</w:t>
      </w:r>
      <w:r w:rsidRPr="002D0C45">
        <w:rPr>
          <w:sz w:val="22"/>
          <w:szCs w:val="22"/>
          <w:lang w:val="ka-GE"/>
        </w:rPr>
        <w:t xml:space="preserve"> </w:t>
      </w:r>
      <w:r w:rsidRPr="002D0C45">
        <w:rPr>
          <w:rFonts w:ascii="Sylfaen" w:hAnsi="Sylfaen"/>
          <w:sz w:val="22"/>
          <w:szCs w:val="22"/>
          <w:lang w:val="ka-GE"/>
        </w:rPr>
        <w:t>მდგომარეობაში</w:t>
      </w:r>
      <w:r w:rsidRPr="002D0C45">
        <w:rPr>
          <w:sz w:val="22"/>
          <w:szCs w:val="22"/>
          <w:lang w:val="ka-GE"/>
        </w:rPr>
        <w:t xml:space="preserve"> </w:t>
      </w:r>
      <w:r w:rsidRPr="002D0C45">
        <w:rPr>
          <w:rFonts w:ascii="Sylfaen" w:hAnsi="Sylfaen"/>
          <w:sz w:val="22"/>
          <w:szCs w:val="22"/>
          <w:lang w:val="ka-GE"/>
        </w:rPr>
        <w:t>მყოფი</w:t>
      </w:r>
      <w:r w:rsidRPr="002D0C45">
        <w:rPr>
          <w:sz w:val="22"/>
          <w:szCs w:val="22"/>
          <w:lang w:val="ka-GE"/>
        </w:rPr>
        <w:t xml:space="preserve"> </w:t>
      </w:r>
      <w:r w:rsidRPr="002D0C45">
        <w:rPr>
          <w:rFonts w:ascii="Sylfaen" w:hAnsi="Sylfaen"/>
          <w:sz w:val="22"/>
          <w:szCs w:val="22"/>
          <w:lang w:val="ka-GE"/>
        </w:rPr>
        <w:t>ერთი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ელემენტისგან</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მასთან</w:t>
      </w:r>
      <w:r w:rsidRPr="002D0C45">
        <w:rPr>
          <w:sz w:val="22"/>
          <w:szCs w:val="22"/>
          <w:lang w:val="ka-GE"/>
        </w:rPr>
        <w:t xml:space="preserve"> </w:t>
      </w:r>
      <w:r w:rsidRPr="002D0C45">
        <w:rPr>
          <w:rFonts w:ascii="Sylfaen" w:hAnsi="Sylfaen"/>
          <w:sz w:val="22"/>
          <w:szCs w:val="22"/>
          <w:lang w:val="ka-GE"/>
        </w:rPr>
        <w:t>დაკავშირებული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სამაგრებისგან</w:t>
      </w:r>
      <w:r w:rsidRPr="002D0C45">
        <w:rPr>
          <w:sz w:val="22"/>
          <w:szCs w:val="22"/>
          <w:lang w:val="ka-GE"/>
        </w:rPr>
        <w:t xml:space="preserve"> (</w:t>
      </w:r>
      <w:r w:rsidRPr="002D0C45">
        <w:rPr>
          <w:rFonts w:ascii="Sylfaen" w:hAnsi="Sylfaen"/>
          <w:sz w:val="22"/>
          <w:szCs w:val="22"/>
          <w:lang w:val="ka-GE"/>
        </w:rPr>
        <w:t>ასევე</w:t>
      </w:r>
      <w:r w:rsidRPr="002D0C45">
        <w:rPr>
          <w:sz w:val="22"/>
          <w:szCs w:val="22"/>
          <w:lang w:val="ka-GE"/>
        </w:rPr>
        <w:t xml:space="preserve"> </w:t>
      </w:r>
      <w:r w:rsidRPr="002D0C45">
        <w:rPr>
          <w:rFonts w:ascii="Sylfaen" w:hAnsi="Sylfaen"/>
          <w:sz w:val="22"/>
          <w:szCs w:val="22"/>
          <w:lang w:val="ka-GE"/>
        </w:rPr>
        <w:t>შესაძლებელია</w:t>
      </w:r>
      <w:r w:rsidRPr="002D0C45">
        <w:rPr>
          <w:sz w:val="22"/>
          <w:szCs w:val="22"/>
          <w:lang w:val="ka-GE"/>
        </w:rPr>
        <w:t xml:space="preserve"> </w:t>
      </w:r>
      <w:r w:rsidRPr="002D0C45">
        <w:rPr>
          <w:rFonts w:ascii="Sylfaen" w:hAnsi="Sylfaen"/>
          <w:sz w:val="22"/>
          <w:szCs w:val="22"/>
          <w:lang w:val="ka-GE"/>
        </w:rPr>
        <w:t>ქვეკარკასის</w:t>
      </w:r>
      <w:r w:rsidRPr="002D0C45">
        <w:rPr>
          <w:sz w:val="22"/>
          <w:szCs w:val="22"/>
          <w:lang w:val="ka-GE"/>
        </w:rPr>
        <w:t xml:space="preserve"> </w:t>
      </w:r>
      <w:r w:rsidRPr="002D0C45">
        <w:rPr>
          <w:rFonts w:ascii="Sylfaen" w:hAnsi="Sylfaen"/>
          <w:sz w:val="22"/>
          <w:szCs w:val="22"/>
          <w:lang w:val="ka-GE"/>
        </w:rPr>
        <w:t>კომპონენტების</w:t>
      </w:r>
      <w:r w:rsidRPr="002D0C45">
        <w:rPr>
          <w:sz w:val="22"/>
          <w:szCs w:val="22"/>
          <w:lang w:val="ka-GE"/>
        </w:rPr>
        <w:t xml:space="preserve"> </w:t>
      </w:r>
      <w:r w:rsidRPr="002D0C45">
        <w:rPr>
          <w:rFonts w:ascii="Sylfaen" w:hAnsi="Sylfaen"/>
          <w:sz w:val="22"/>
          <w:szCs w:val="22"/>
          <w:lang w:val="ka-GE"/>
        </w:rPr>
        <w:t>გამოყენება</w:t>
      </w:r>
      <w:r w:rsidRPr="002D0C45">
        <w:rPr>
          <w:sz w:val="22"/>
          <w:szCs w:val="22"/>
          <w:lang w:val="ka-GE"/>
        </w:rPr>
        <w:t>).</w:t>
      </w:r>
    </w:p>
    <w:p w14:paraId="35BACCB7" w14:textId="77777777" w:rsidR="004258F2" w:rsidRPr="002D0C45" w:rsidRDefault="004258F2" w:rsidP="004258F2">
      <w:pPr>
        <w:pStyle w:val="BodyText"/>
        <w:tabs>
          <w:tab w:val="left" w:pos="810"/>
        </w:tabs>
        <w:spacing w:before="201"/>
        <w:ind w:left="426" w:right="670"/>
        <w:jc w:val="both"/>
        <w:rPr>
          <w:sz w:val="22"/>
          <w:szCs w:val="22"/>
          <w:lang w:val="ka-GE"/>
        </w:rPr>
      </w:pP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შემოწმდეს</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w:t>
      </w:r>
      <w:r w:rsidRPr="002D0C45">
        <w:rPr>
          <w:rFonts w:ascii="Sylfaen" w:hAnsi="Sylfaen"/>
          <w:sz w:val="22"/>
          <w:szCs w:val="22"/>
          <w:lang w:val="ka-GE"/>
        </w:rPr>
        <w:t>მექანიკურად</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სუსტი</w:t>
      </w:r>
      <w:r w:rsidRPr="002D0C45">
        <w:rPr>
          <w:sz w:val="22"/>
          <w:szCs w:val="22"/>
          <w:lang w:val="ka-GE"/>
        </w:rPr>
        <w:t xml:space="preserve"> </w:t>
      </w:r>
      <w:r w:rsidRPr="002D0C45">
        <w:rPr>
          <w:rFonts w:ascii="Sylfaen" w:hAnsi="Sylfaen"/>
          <w:sz w:val="22"/>
          <w:szCs w:val="22"/>
          <w:lang w:val="ka-GE"/>
        </w:rPr>
        <w:t>კონფიგურაცია</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სისქე</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მაქსიმალური</w:t>
      </w:r>
      <w:r w:rsidRPr="002D0C45">
        <w:rPr>
          <w:sz w:val="22"/>
          <w:szCs w:val="22"/>
          <w:lang w:val="ka-GE"/>
        </w:rPr>
        <w:t xml:space="preserve"> </w:t>
      </w:r>
      <w:r w:rsidRPr="002D0C45">
        <w:rPr>
          <w:rFonts w:ascii="Sylfaen" w:hAnsi="Sylfaen"/>
          <w:sz w:val="22"/>
          <w:szCs w:val="22"/>
          <w:lang w:val="ka-GE"/>
        </w:rPr>
        <w:t>ზომები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ფართობის</w:t>
      </w:r>
      <w:r w:rsidRPr="002D0C45">
        <w:rPr>
          <w:sz w:val="22"/>
          <w:szCs w:val="22"/>
          <w:lang w:val="ka-GE"/>
        </w:rPr>
        <w:t xml:space="preserve"> </w:t>
      </w:r>
      <w:r w:rsidRPr="002D0C45">
        <w:rPr>
          <w:rFonts w:ascii="Sylfaen" w:hAnsi="Sylfaen"/>
          <w:sz w:val="22"/>
          <w:szCs w:val="22"/>
          <w:lang w:val="ka-GE"/>
        </w:rPr>
        <w:t>მიხედვით</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რაოდენობა</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სუსტი</w:t>
      </w:r>
      <w:r w:rsidRPr="002D0C45">
        <w:rPr>
          <w:sz w:val="22"/>
          <w:szCs w:val="22"/>
          <w:lang w:val="ka-GE"/>
        </w:rPr>
        <w:t xml:space="preserve"> </w:t>
      </w:r>
      <w:r w:rsidRPr="002D0C45">
        <w:rPr>
          <w:rFonts w:ascii="Sylfaen" w:hAnsi="Sylfaen"/>
          <w:sz w:val="22"/>
          <w:szCs w:val="22"/>
          <w:lang w:val="ka-GE"/>
        </w:rPr>
        <w:t>მექანიკური</w:t>
      </w:r>
      <w:r w:rsidRPr="002D0C45">
        <w:rPr>
          <w:sz w:val="22"/>
          <w:szCs w:val="22"/>
          <w:lang w:val="ka-GE"/>
        </w:rPr>
        <w:t xml:space="preserve"> </w:t>
      </w:r>
      <w:r w:rsidRPr="002D0C45">
        <w:rPr>
          <w:rFonts w:ascii="Sylfaen" w:hAnsi="Sylfaen"/>
          <w:sz w:val="22"/>
          <w:szCs w:val="22"/>
          <w:lang w:val="ka-GE"/>
        </w:rPr>
        <w:t>მდგრადობა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შესაბამის</w:t>
      </w:r>
      <w:r w:rsidRPr="002D0C45">
        <w:rPr>
          <w:sz w:val="22"/>
          <w:szCs w:val="22"/>
          <w:lang w:val="ka-GE"/>
        </w:rPr>
        <w:t xml:space="preserve"> </w:t>
      </w:r>
      <w:r w:rsidRPr="002D0C45">
        <w:rPr>
          <w:rFonts w:ascii="Sylfaen" w:hAnsi="Sylfaen"/>
          <w:sz w:val="22"/>
          <w:szCs w:val="22"/>
          <w:lang w:val="ka-GE"/>
        </w:rPr>
        <w:t>შემთხვევაში</w:t>
      </w:r>
      <w:r w:rsidRPr="002D0C45">
        <w:rPr>
          <w:sz w:val="22"/>
          <w:szCs w:val="22"/>
          <w:lang w:val="ka-GE"/>
        </w:rPr>
        <w:t xml:space="preserve">, </w:t>
      </w:r>
      <w:r w:rsidRPr="002D0C45">
        <w:rPr>
          <w:rFonts w:ascii="Sylfaen" w:hAnsi="Sylfaen"/>
          <w:sz w:val="22"/>
          <w:szCs w:val="22"/>
          <w:lang w:val="ka-GE"/>
        </w:rPr>
        <w:t>ქვეკარკასის</w:t>
      </w:r>
      <w:r w:rsidRPr="002D0C45">
        <w:rPr>
          <w:sz w:val="22"/>
          <w:szCs w:val="22"/>
          <w:lang w:val="ka-GE"/>
        </w:rPr>
        <w:t xml:space="preserve"> </w:t>
      </w:r>
      <w:r w:rsidRPr="002D0C45">
        <w:rPr>
          <w:rFonts w:ascii="Sylfaen" w:hAnsi="Sylfaen"/>
          <w:sz w:val="22"/>
          <w:szCs w:val="22"/>
          <w:lang w:val="ka-GE"/>
        </w:rPr>
        <w:t>კომპონენტები</w:t>
      </w:r>
      <w:r w:rsidRPr="002D0C45">
        <w:rPr>
          <w:sz w:val="22"/>
          <w:szCs w:val="22"/>
          <w:lang w:val="ka-GE"/>
        </w:rPr>
        <w:t xml:space="preserve">, </w:t>
      </w:r>
      <w:r w:rsidRPr="002D0C45">
        <w:rPr>
          <w:rFonts w:ascii="Sylfaen" w:hAnsi="Sylfaen"/>
          <w:sz w:val="22"/>
          <w:szCs w:val="22"/>
          <w:lang w:val="ka-GE"/>
        </w:rPr>
        <w:t>დამატებითი</w:t>
      </w:r>
      <w:r w:rsidRPr="002D0C45">
        <w:rPr>
          <w:sz w:val="22"/>
          <w:szCs w:val="22"/>
          <w:lang w:val="ka-GE"/>
        </w:rPr>
        <w:t xml:space="preserve"> </w:t>
      </w:r>
      <w:r w:rsidRPr="002D0C45">
        <w:rPr>
          <w:rFonts w:ascii="Sylfaen" w:hAnsi="Sylfaen"/>
          <w:sz w:val="22"/>
          <w:szCs w:val="22"/>
          <w:lang w:val="ka-GE"/>
        </w:rPr>
        <w:t>წებოვანი</w:t>
      </w:r>
      <w:r w:rsidRPr="002D0C45">
        <w:rPr>
          <w:sz w:val="22"/>
          <w:szCs w:val="22"/>
          <w:lang w:val="ka-GE"/>
        </w:rPr>
        <w:t xml:space="preserve"> </w:t>
      </w:r>
      <w:r w:rsidRPr="002D0C45">
        <w:rPr>
          <w:rFonts w:ascii="Sylfaen" w:hAnsi="Sylfaen"/>
          <w:sz w:val="22"/>
          <w:szCs w:val="22"/>
          <w:lang w:val="ka-GE"/>
        </w:rPr>
        <w:t>ნივთიერების</w:t>
      </w:r>
      <w:r w:rsidRPr="002D0C45">
        <w:rPr>
          <w:sz w:val="22"/>
          <w:szCs w:val="22"/>
          <w:lang w:val="ka-GE"/>
        </w:rPr>
        <w:t xml:space="preserve"> </w:t>
      </w:r>
      <w:r w:rsidRPr="002D0C45">
        <w:rPr>
          <w:rFonts w:ascii="Sylfaen" w:hAnsi="Sylfaen"/>
          <w:sz w:val="22"/>
          <w:szCs w:val="22"/>
          <w:lang w:val="ka-GE"/>
        </w:rPr>
        <w:t>გარეშე</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არის</w:t>
      </w:r>
      <w:r w:rsidRPr="002D0C45">
        <w:rPr>
          <w:sz w:val="22"/>
          <w:szCs w:val="22"/>
          <w:lang w:val="ka-GE"/>
        </w:rPr>
        <w:t xml:space="preserve"> </w:t>
      </w:r>
      <w:r w:rsidRPr="002D0C45">
        <w:rPr>
          <w:rFonts w:ascii="Sylfaen" w:hAnsi="Sylfaen"/>
          <w:sz w:val="22"/>
          <w:szCs w:val="22"/>
          <w:lang w:val="ka-GE"/>
        </w:rPr>
        <w:t>აუცილებელი</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აწყობისთვის</w:t>
      </w:r>
      <w:r w:rsidRPr="002D0C45">
        <w:rPr>
          <w:sz w:val="22"/>
          <w:szCs w:val="22"/>
          <w:lang w:val="ka-GE"/>
        </w:rPr>
        <w:t>).</w:t>
      </w:r>
    </w:p>
    <w:p w14:paraId="5A4C5714" w14:textId="77777777" w:rsidR="004258F2" w:rsidRPr="002D0C45" w:rsidRDefault="004258F2" w:rsidP="004258F2">
      <w:pPr>
        <w:pStyle w:val="BodyText"/>
        <w:tabs>
          <w:tab w:val="left" w:pos="810"/>
        </w:tabs>
        <w:spacing w:before="201"/>
        <w:ind w:left="426" w:right="670"/>
        <w:jc w:val="both"/>
        <w:rPr>
          <w:sz w:val="22"/>
          <w:szCs w:val="22"/>
          <w:lang w:val="ka-GE"/>
        </w:rPr>
      </w:pP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ჰორიზონტალურად</w:t>
      </w:r>
      <w:r w:rsidRPr="002D0C45">
        <w:rPr>
          <w:sz w:val="22"/>
          <w:szCs w:val="22"/>
          <w:lang w:val="ka-GE"/>
        </w:rPr>
        <w:t xml:space="preserve"> </w:t>
      </w:r>
      <w:r w:rsidRPr="002D0C45">
        <w:rPr>
          <w:rFonts w:ascii="Sylfaen" w:hAnsi="Sylfaen"/>
          <w:sz w:val="22"/>
          <w:szCs w:val="22"/>
          <w:lang w:val="ka-GE"/>
        </w:rPr>
        <w:t>მიმაგრებული</w:t>
      </w:r>
      <w:r w:rsidRPr="002D0C45">
        <w:rPr>
          <w:sz w:val="22"/>
          <w:szCs w:val="22"/>
          <w:lang w:val="ka-GE"/>
        </w:rPr>
        <w:t xml:space="preserve"> </w:t>
      </w:r>
      <w:r w:rsidRPr="002D0C45">
        <w:rPr>
          <w:rFonts w:ascii="Sylfaen" w:hAnsi="Sylfaen"/>
          <w:sz w:val="22"/>
          <w:szCs w:val="22"/>
          <w:lang w:val="ka-GE"/>
        </w:rPr>
        <w:t>საყრდენ</w:t>
      </w:r>
      <w:r w:rsidRPr="002D0C45">
        <w:rPr>
          <w:sz w:val="22"/>
          <w:szCs w:val="22"/>
          <w:lang w:val="ka-GE"/>
        </w:rPr>
        <w:t xml:space="preserve"> </w:t>
      </w:r>
      <w:r w:rsidRPr="002D0C45">
        <w:rPr>
          <w:rFonts w:ascii="Sylfaen" w:hAnsi="Sylfaen"/>
          <w:sz w:val="22"/>
          <w:szCs w:val="22"/>
          <w:lang w:val="ka-GE"/>
        </w:rPr>
        <w:t>კარკასზე</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დაექვემდებაროს</w:t>
      </w:r>
      <w:r w:rsidRPr="002D0C45">
        <w:rPr>
          <w:sz w:val="22"/>
          <w:szCs w:val="22"/>
          <w:lang w:val="ka-GE"/>
        </w:rPr>
        <w:t xml:space="preserve"> </w:t>
      </w:r>
      <w:r w:rsidRPr="002D0C45">
        <w:rPr>
          <w:rFonts w:ascii="Sylfaen" w:hAnsi="Sylfaen"/>
          <w:sz w:val="22"/>
          <w:szCs w:val="22"/>
          <w:lang w:val="ka-GE"/>
        </w:rPr>
        <w:t>მუდმივ</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დატვირთვას</w:t>
      </w:r>
      <w:r w:rsidRPr="002D0C45">
        <w:rPr>
          <w:sz w:val="22"/>
          <w:szCs w:val="22"/>
          <w:lang w:val="ka-GE"/>
        </w:rPr>
        <w:t xml:space="preserve"> F:</w:t>
      </w:r>
    </w:p>
    <w:p w14:paraId="3DB588DC" w14:textId="33FAFB56" w:rsidR="004258F2" w:rsidRPr="002D0C45" w:rsidRDefault="004258F2" w:rsidP="004258F2">
      <w:pPr>
        <w:pStyle w:val="BodyText"/>
        <w:tabs>
          <w:tab w:val="left" w:pos="810"/>
        </w:tabs>
        <w:spacing w:before="201"/>
        <w:ind w:left="426" w:right="670"/>
        <w:jc w:val="both"/>
        <w:rPr>
          <w:sz w:val="22"/>
          <w:szCs w:val="22"/>
          <w:lang w:val="ka-GE"/>
        </w:rPr>
      </w:pPr>
      <w:r w:rsidRPr="002D0C45">
        <w:rPr>
          <w:sz w:val="22"/>
          <w:szCs w:val="22"/>
          <w:lang w:val="ka-GE"/>
        </w:rPr>
        <w:t xml:space="preserve">- </w:t>
      </w:r>
      <w:r w:rsidRPr="002D0C45">
        <w:rPr>
          <w:rFonts w:ascii="Sylfaen" w:hAnsi="Sylfaen"/>
          <w:sz w:val="22"/>
          <w:szCs w:val="22"/>
          <w:lang w:val="ka-GE"/>
        </w:rPr>
        <w:t>ოთხპუნქტიანი</w:t>
      </w:r>
      <w:r w:rsidRPr="002D0C45">
        <w:rPr>
          <w:sz w:val="22"/>
          <w:szCs w:val="22"/>
          <w:lang w:val="ka-GE"/>
        </w:rPr>
        <w:t xml:space="preserve"> </w:t>
      </w:r>
      <w:r w:rsidRPr="002D0C45">
        <w:rPr>
          <w:rFonts w:ascii="Sylfaen" w:hAnsi="Sylfaen"/>
          <w:sz w:val="22"/>
          <w:szCs w:val="22"/>
          <w:lang w:val="ka-GE"/>
        </w:rPr>
        <w:t>მოხრის</w:t>
      </w: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მოწყობა</w:t>
      </w:r>
      <w:r w:rsidRPr="002D0C45">
        <w:rPr>
          <w:sz w:val="22"/>
          <w:szCs w:val="22"/>
          <w:lang w:val="ka-GE"/>
        </w:rPr>
        <w:t xml:space="preserve">, </w:t>
      </w:r>
      <w:r w:rsidRPr="002D0C45">
        <w:rPr>
          <w:rFonts w:ascii="Sylfaen" w:hAnsi="Sylfaen"/>
          <w:sz w:val="22"/>
          <w:szCs w:val="22"/>
          <w:lang w:val="ka-GE"/>
        </w:rPr>
        <w:t>როდესაც</w:t>
      </w:r>
      <w:r w:rsidRPr="002D0C45">
        <w:rPr>
          <w:sz w:val="22"/>
          <w:szCs w:val="22"/>
          <w:lang w:val="ka-GE"/>
        </w:rPr>
        <w:t xml:space="preserve"> </w:t>
      </w:r>
      <w:r w:rsidRPr="002D0C45">
        <w:rPr>
          <w:rFonts w:ascii="Sylfaen" w:hAnsi="Sylfaen"/>
          <w:sz w:val="22"/>
          <w:szCs w:val="22"/>
          <w:lang w:val="ka-GE"/>
        </w:rPr>
        <w:t>მალთაშორისი</w:t>
      </w:r>
      <w:r w:rsidRPr="002D0C45">
        <w:rPr>
          <w:sz w:val="22"/>
          <w:szCs w:val="22"/>
          <w:lang w:val="ka-GE"/>
        </w:rPr>
        <w:t xml:space="preserve"> </w:t>
      </w:r>
      <w:r w:rsidRPr="002D0C45">
        <w:rPr>
          <w:rFonts w:ascii="Sylfaen" w:hAnsi="Sylfaen"/>
          <w:sz w:val="22"/>
          <w:szCs w:val="22"/>
          <w:lang w:val="ka-GE"/>
        </w:rPr>
        <w:t>მანძილი</w:t>
      </w:r>
      <w:r w:rsidRPr="002D0C45">
        <w:rPr>
          <w:sz w:val="22"/>
          <w:szCs w:val="22"/>
          <w:lang w:val="ka-GE"/>
        </w:rPr>
        <w:t xml:space="preserve"> 300 </w:t>
      </w:r>
      <w:r w:rsidRPr="002D0C45">
        <w:rPr>
          <w:rFonts w:ascii="Sylfaen" w:hAnsi="Sylfaen"/>
          <w:sz w:val="22"/>
          <w:szCs w:val="22"/>
          <w:lang w:val="ka-GE"/>
        </w:rPr>
        <w:t>მმ</w:t>
      </w:r>
      <w:r w:rsidRPr="002D0C45">
        <w:rPr>
          <w:sz w:val="22"/>
          <w:szCs w:val="22"/>
          <w:lang w:val="ka-GE"/>
        </w:rPr>
        <w:t>-</w:t>
      </w:r>
      <w:r w:rsidR="00643496">
        <w:rPr>
          <w:rFonts w:ascii="Sylfaen" w:hAnsi="Sylfaen"/>
          <w:sz w:val="22"/>
          <w:szCs w:val="22"/>
          <w:lang w:val="ka-GE"/>
        </w:rPr>
        <w:t>ი</w:t>
      </w:r>
      <w:r w:rsidRPr="002D0C45">
        <w:rPr>
          <w:rFonts w:ascii="Sylfaen" w:hAnsi="Sylfaen"/>
          <w:sz w:val="22"/>
          <w:szCs w:val="22"/>
          <w:lang w:val="ka-GE"/>
        </w:rPr>
        <w:t>ს</w:t>
      </w:r>
      <w:r w:rsidRPr="002D0C45">
        <w:rPr>
          <w:sz w:val="22"/>
          <w:szCs w:val="22"/>
          <w:lang w:val="ka-GE"/>
        </w:rPr>
        <w:t xml:space="preserve"> </w:t>
      </w:r>
      <w:r w:rsidRPr="002D0C45">
        <w:rPr>
          <w:rFonts w:ascii="Sylfaen" w:hAnsi="Sylfaen"/>
          <w:sz w:val="22"/>
          <w:szCs w:val="22"/>
          <w:lang w:val="ka-GE"/>
        </w:rPr>
        <w:t>ტოლია</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მეტია</w:t>
      </w:r>
      <w:r w:rsidRPr="002D0C45">
        <w:rPr>
          <w:sz w:val="22"/>
          <w:szCs w:val="22"/>
          <w:lang w:val="ka-GE"/>
        </w:rPr>
        <w:t xml:space="preserve">, </w:t>
      </w:r>
      <w:r w:rsidRPr="002D0C45">
        <w:rPr>
          <w:rFonts w:ascii="Sylfaen" w:hAnsi="Sylfaen"/>
          <w:sz w:val="22"/>
          <w:szCs w:val="22"/>
          <w:lang w:val="ka-GE"/>
        </w:rPr>
        <w:t>წერტილები</w:t>
      </w:r>
      <w:r w:rsidRPr="002D0C45">
        <w:rPr>
          <w:sz w:val="22"/>
          <w:szCs w:val="22"/>
          <w:lang w:val="ka-GE"/>
        </w:rPr>
        <w:t xml:space="preserve"> L = Ls/3-</w:t>
      </w:r>
      <w:r w:rsidRPr="002D0C45">
        <w:rPr>
          <w:rFonts w:ascii="Sylfaen" w:hAnsi="Sylfaen"/>
          <w:sz w:val="22"/>
          <w:szCs w:val="22"/>
          <w:lang w:val="ka-GE"/>
        </w:rPr>
        <w:t>ზე</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 </w:t>
      </w:r>
      <w:r w:rsidRPr="002D0C45">
        <w:rPr>
          <w:rFonts w:ascii="Sylfaen" w:hAnsi="Sylfaen"/>
          <w:sz w:val="22"/>
          <w:szCs w:val="22"/>
          <w:lang w:val="ka-GE"/>
        </w:rPr>
        <w:t>სამწერტილიანი</w:t>
      </w:r>
      <w:r w:rsidRPr="002D0C45">
        <w:rPr>
          <w:sz w:val="22"/>
          <w:szCs w:val="22"/>
          <w:lang w:val="ka-GE"/>
        </w:rPr>
        <w:t xml:space="preserve"> </w:t>
      </w:r>
      <w:r w:rsidRPr="002D0C45">
        <w:rPr>
          <w:rFonts w:ascii="Sylfaen" w:hAnsi="Sylfaen"/>
          <w:sz w:val="22"/>
          <w:szCs w:val="22"/>
          <w:lang w:val="ka-GE"/>
        </w:rPr>
        <w:t>მოხრის</w:t>
      </w: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მოწყობა</w:t>
      </w:r>
      <w:r w:rsidRPr="002D0C45">
        <w:rPr>
          <w:sz w:val="22"/>
          <w:szCs w:val="22"/>
          <w:lang w:val="ka-GE"/>
        </w:rPr>
        <w:t xml:space="preserve">, </w:t>
      </w:r>
      <w:r w:rsidRPr="002D0C45">
        <w:rPr>
          <w:rFonts w:ascii="Sylfaen" w:hAnsi="Sylfaen"/>
          <w:sz w:val="22"/>
          <w:szCs w:val="22"/>
          <w:lang w:val="ka-GE"/>
        </w:rPr>
        <w:t>როდესაც</w:t>
      </w:r>
      <w:r w:rsidRPr="002D0C45">
        <w:rPr>
          <w:sz w:val="22"/>
          <w:szCs w:val="22"/>
          <w:lang w:val="ka-GE"/>
        </w:rPr>
        <w:t xml:space="preserve"> </w:t>
      </w:r>
      <w:r w:rsidRPr="002D0C45">
        <w:rPr>
          <w:rFonts w:ascii="Sylfaen" w:hAnsi="Sylfaen"/>
          <w:sz w:val="22"/>
          <w:szCs w:val="22"/>
          <w:lang w:val="ka-GE"/>
        </w:rPr>
        <w:t>მალთა</w:t>
      </w:r>
      <w:r w:rsidRPr="002D0C45">
        <w:rPr>
          <w:sz w:val="22"/>
          <w:szCs w:val="22"/>
          <w:lang w:val="ka-GE"/>
        </w:rPr>
        <w:t xml:space="preserve"> </w:t>
      </w:r>
      <w:r w:rsidRPr="002D0C45">
        <w:rPr>
          <w:rFonts w:ascii="Sylfaen" w:hAnsi="Sylfaen"/>
          <w:sz w:val="22"/>
          <w:szCs w:val="22"/>
          <w:lang w:val="ka-GE"/>
        </w:rPr>
        <w:t>სიგრძე</w:t>
      </w:r>
      <w:r w:rsidRPr="002D0C45">
        <w:rPr>
          <w:sz w:val="22"/>
          <w:szCs w:val="22"/>
          <w:lang w:val="ka-GE"/>
        </w:rPr>
        <w:t xml:space="preserve"> 300 </w:t>
      </w:r>
      <w:r w:rsidRPr="002D0C45">
        <w:rPr>
          <w:rFonts w:ascii="Sylfaen" w:hAnsi="Sylfaen"/>
          <w:sz w:val="22"/>
          <w:szCs w:val="22"/>
          <w:lang w:val="ka-GE"/>
        </w:rPr>
        <w:t>მმ</w:t>
      </w:r>
      <w:r w:rsidRPr="002D0C45">
        <w:rPr>
          <w:sz w:val="22"/>
          <w:szCs w:val="22"/>
          <w:lang w:val="ka-GE"/>
        </w:rPr>
        <w:t>-</w:t>
      </w:r>
      <w:r w:rsidRPr="002D0C45">
        <w:rPr>
          <w:rFonts w:ascii="Sylfaen" w:hAnsi="Sylfaen"/>
          <w:sz w:val="22"/>
          <w:szCs w:val="22"/>
          <w:lang w:val="ka-GE"/>
        </w:rPr>
        <w:t>ზე</w:t>
      </w:r>
      <w:r w:rsidRPr="002D0C45">
        <w:rPr>
          <w:sz w:val="22"/>
          <w:szCs w:val="22"/>
          <w:lang w:val="ka-GE"/>
        </w:rPr>
        <w:t xml:space="preserve"> </w:t>
      </w:r>
      <w:r w:rsidRPr="002D0C45">
        <w:rPr>
          <w:rFonts w:ascii="Sylfaen" w:hAnsi="Sylfaen"/>
          <w:sz w:val="22"/>
          <w:szCs w:val="22"/>
          <w:lang w:val="ka-GE"/>
        </w:rPr>
        <w:t>ნაკლებია</w:t>
      </w:r>
      <w:r w:rsidRPr="002D0C45">
        <w:rPr>
          <w:sz w:val="22"/>
          <w:szCs w:val="22"/>
          <w:lang w:val="ka-GE"/>
        </w:rPr>
        <w:t xml:space="preserve">, </w:t>
      </w:r>
      <w:r w:rsidRPr="002D0C45">
        <w:rPr>
          <w:rFonts w:ascii="Sylfaen" w:hAnsi="Sylfaen"/>
          <w:sz w:val="22"/>
          <w:szCs w:val="22"/>
          <w:lang w:val="ka-GE"/>
        </w:rPr>
        <w:t>წერტილი</w:t>
      </w:r>
      <w:r w:rsidRPr="002D0C45">
        <w:rPr>
          <w:sz w:val="22"/>
          <w:szCs w:val="22"/>
          <w:lang w:val="ka-GE"/>
        </w:rPr>
        <w:t xml:space="preserve"> L = Ls/2.</w:t>
      </w:r>
    </w:p>
    <w:p w14:paraId="78503DA7" w14:textId="77777777" w:rsidR="004258F2" w:rsidRPr="002D0C45" w:rsidRDefault="004258F2" w:rsidP="004258F2">
      <w:pPr>
        <w:pStyle w:val="BodyText"/>
        <w:tabs>
          <w:tab w:val="left" w:pos="810"/>
        </w:tabs>
        <w:spacing w:before="201"/>
        <w:ind w:left="426" w:right="670"/>
        <w:jc w:val="both"/>
        <w:rPr>
          <w:sz w:val="22"/>
          <w:szCs w:val="22"/>
          <w:lang w:val="ka-GE"/>
        </w:rPr>
      </w:pPr>
      <w:r w:rsidRPr="002D0C45">
        <w:rPr>
          <w:rFonts w:ascii="Sylfaen" w:hAnsi="Sylfaen"/>
          <w:sz w:val="22"/>
          <w:szCs w:val="22"/>
          <w:lang w:val="ka-GE"/>
        </w:rPr>
        <w:t>სადაც</w:t>
      </w:r>
      <w:r w:rsidRPr="002D0C45">
        <w:rPr>
          <w:sz w:val="22"/>
          <w:szCs w:val="22"/>
          <w:lang w:val="ka-GE"/>
        </w:rPr>
        <w:t xml:space="preserve"> L = </w:t>
      </w:r>
      <w:r w:rsidRPr="002D0C45">
        <w:rPr>
          <w:rFonts w:ascii="Sylfaen" w:hAnsi="Sylfaen"/>
          <w:sz w:val="22"/>
          <w:szCs w:val="22"/>
          <w:lang w:val="ka-GE"/>
        </w:rPr>
        <w:t>მანძილი</w:t>
      </w:r>
      <w:r w:rsidRPr="002D0C45">
        <w:rPr>
          <w:sz w:val="22"/>
          <w:szCs w:val="22"/>
          <w:lang w:val="ka-GE"/>
        </w:rPr>
        <w:t xml:space="preserve"> </w:t>
      </w:r>
      <w:r w:rsidRPr="002D0C45">
        <w:rPr>
          <w:rFonts w:ascii="Sylfaen" w:hAnsi="Sylfaen"/>
          <w:sz w:val="22"/>
          <w:szCs w:val="22"/>
          <w:lang w:val="ka-GE"/>
        </w:rPr>
        <w:t>გამოყენებულ</w:t>
      </w:r>
      <w:r w:rsidRPr="002D0C45">
        <w:rPr>
          <w:sz w:val="22"/>
          <w:szCs w:val="22"/>
          <w:lang w:val="ka-GE"/>
        </w:rPr>
        <w:t xml:space="preserve"> </w:t>
      </w:r>
      <w:r w:rsidRPr="002D0C45">
        <w:rPr>
          <w:rFonts w:ascii="Sylfaen" w:hAnsi="Sylfaen"/>
          <w:sz w:val="22"/>
          <w:szCs w:val="22"/>
          <w:lang w:val="ka-GE"/>
        </w:rPr>
        <w:t>დატვირთვებს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Ls = </w:t>
      </w:r>
      <w:r w:rsidRPr="002D0C45">
        <w:rPr>
          <w:rFonts w:ascii="Sylfaen" w:hAnsi="Sylfaen"/>
          <w:sz w:val="22"/>
          <w:szCs w:val="22"/>
          <w:lang w:val="ka-GE"/>
        </w:rPr>
        <w:t>მალთა</w:t>
      </w:r>
      <w:r w:rsidRPr="002D0C45">
        <w:rPr>
          <w:sz w:val="22"/>
          <w:szCs w:val="22"/>
          <w:lang w:val="ka-GE"/>
        </w:rPr>
        <w:t xml:space="preserve"> </w:t>
      </w:r>
      <w:r w:rsidRPr="002D0C45">
        <w:rPr>
          <w:rFonts w:ascii="Sylfaen" w:hAnsi="Sylfaen"/>
          <w:sz w:val="22"/>
          <w:szCs w:val="22"/>
          <w:lang w:val="ka-GE"/>
        </w:rPr>
        <w:t>სიგრძე</w:t>
      </w:r>
      <w:r w:rsidRPr="002D0C45">
        <w:rPr>
          <w:sz w:val="22"/>
          <w:szCs w:val="22"/>
          <w:lang w:val="ka-GE"/>
        </w:rPr>
        <w:t xml:space="preserve"> </w:t>
      </w:r>
      <w:r w:rsidRPr="002D0C45">
        <w:rPr>
          <w:rFonts w:ascii="Sylfaen" w:hAnsi="Sylfaen"/>
          <w:sz w:val="22"/>
          <w:szCs w:val="22"/>
          <w:lang w:val="ka-GE"/>
        </w:rPr>
        <w:t>ორ</w:t>
      </w:r>
      <w:r w:rsidRPr="002D0C45">
        <w:rPr>
          <w:sz w:val="22"/>
          <w:szCs w:val="22"/>
          <w:lang w:val="ka-GE"/>
        </w:rPr>
        <w:t xml:space="preserve"> </w:t>
      </w:r>
      <w:r w:rsidRPr="002D0C45">
        <w:rPr>
          <w:rFonts w:ascii="Sylfaen" w:hAnsi="Sylfaen"/>
          <w:sz w:val="22"/>
          <w:szCs w:val="22"/>
          <w:lang w:val="ka-GE"/>
        </w:rPr>
        <w:t>საყრდენ</w:t>
      </w:r>
      <w:r w:rsidRPr="002D0C45">
        <w:rPr>
          <w:sz w:val="22"/>
          <w:szCs w:val="22"/>
          <w:lang w:val="ka-GE"/>
        </w:rPr>
        <w:t xml:space="preserve"> </w:t>
      </w:r>
      <w:r w:rsidRPr="002D0C45">
        <w:rPr>
          <w:rFonts w:ascii="Sylfaen" w:hAnsi="Sylfaen"/>
          <w:sz w:val="22"/>
          <w:szCs w:val="22"/>
          <w:lang w:val="ka-GE"/>
        </w:rPr>
        <w:t>წერტილს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w:t>
      </w:r>
    </w:p>
    <w:p w14:paraId="395A38CA" w14:textId="77777777" w:rsidR="004258F2" w:rsidRPr="002D0C45" w:rsidRDefault="004258F2" w:rsidP="004258F2">
      <w:pPr>
        <w:pStyle w:val="BodyText"/>
        <w:tabs>
          <w:tab w:val="left" w:pos="810"/>
        </w:tabs>
        <w:spacing w:before="201"/>
        <w:ind w:left="426" w:right="670"/>
        <w:jc w:val="both"/>
        <w:rPr>
          <w:rFonts w:asciiTheme="minorHAnsi" w:hAnsiTheme="minorHAnsi"/>
          <w:sz w:val="22"/>
          <w:szCs w:val="22"/>
          <w:lang w:val="ka-GE"/>
        </w:rPr>
      </w:pP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დატვირთვა</w:t>
      </w:r>
      <w:r w:rsidRPr="002D0C45">
        <w:rPr>
          <w:sz w:val="22"/>
          <w:szCs w:val="22"/>
          <w:lang w:val="ka-GE"/>
        </w:rPr>
        <w:t xml:space="preserve"> F [N-</w:t>
      </w:r>
      <w:r w:rsidRPr="002D0C45">
        <w:rPr>
          <w:rFonts w:ascii="Sylfaen" w:hAnsi="Sylfaen"/>
          <w:sz w:val="22"/>
          <w:szCs w:val="22"/>
          <w:lang w:val="ka-GE"/>
        </w:rPr>
        <w:t>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გამოითვალოს</w:t>
      </w:r>
      <w:r w:rsidRPr="002D0C45">
        <w:rPr>
          <w:sz w:val="22"/>
          <w:szCs w:val="22"/>
          <w:lang w:val="ka-GE"/>
        </w:rPr>
        <w:t xml:space="preserve"> 2.2.12.1 </w:t>
      </w:r>
      <w:r w:rsidRPr="002D0C45">
        <w:rPr>
          <w:rFonts w:ascii="Sylfaen" w:hAnsi="Sylfaen"/>
          <w:sz w:val="22"/>
          <w:szCs w:val="22"/>
          <w:lang w:val="ka-GE"/>
        </w:rPr>
        <w:t>პუნქტის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w:t>
      </w:r>
      <w:r w:rsidRPr="002D0C45">
        <w:rPr>
          <w:rFonts w:ascii="Sylfaen" w:hAnsi="Sylfaen"/>
          <w:sz w:val="22"/>
          <w:szCs w:val="22"/>
          <w:lang w:val="ka-GE"/>
        </w:rPr>
        <w:t>მოხრის</w:t>
      </w:r>
      <w:r w:rsidRPr="002D0C45">
        <w:rPr>
          <w:sz w:val="22"/>
          <w:szCs w:val="22"/>
          <w:lang w:val="ka-GE"/>
        </w:rPr>
        <w:t xml:space="preserve"> </w:t>
      </w:r>
      <w:r w:rsidRPr="002D0C45">
        <w:rPr>
          <w:rFonts w:ascii="Sylfaen" w:hAnsi="Sylfaen"/>
          <w:sz w:val="22"/>
          <w:szCs w:val="22"/>
          <w:lang w:val="ka-GE"/>
        </w:rPr>
        <w:t>სიმტკიცის</w:t>
      </w:r>
      <w:r w:rsidRPr="002D0C45">
        <w:rPr>
          <w:sz w:val="22"/>
          <w:szCs w:val="22"/>
          <w:lang w:val="ka-GE"/>
        </w:rPr>
        <w:t xml:space="preserve"> </w:t>
      </w:r>
      <w:r w:rsidRPr="002D0C45">
        <w:rPr>
          <w:rFonts w:ascii="Sylfaen" w:hAnsi="Sylfaen"/>
          <w:sz w:val="22"/>
          <w:szCs w:val="22"/>
          <w:lang w:val="ka-GE"/>
        </w:rPr>
        <w:t>საშუალო</w:t>
      </w:r>
      <w:r w:rsidRPr="002D0C45">
        <w:rPr>
          <w:sz w:val="22"/>
          <w:szCs w:val="22"/>
          <w:lang w:val="ka-GE"/>
        </w:rPr>
        <w:t xml:space="preserve"> </w:t>
      </w:r>
      <w:r w:rsidRPr="002D0C45">
        <w:rPr>
          <w:rFonts w:ascii="Sylfaen" w:hAnsi="Sylfaen"/>
          <w:sz w:val="22"/>
          <w:szCs w:val="22"/>
          <w:lang w:val="ka-GE"/>
        </w:rPr>
        <w:t>მნიშვნელობის</w:t>
      </w:r>
      <w:r w:rsidRPr="002D0C45">
        <w:rPr>
          <w:sz w:val="22"/>
          <w:szCs w:val="22"/>
          <w:lang w:val="ka-GE"/>
        </w:rPr>
        <w:t xml:space="preserve"> Rm [N/mm</w:t>
      </w:r>
      <w:r w:rsidRPr="002D0C45">
        <w:rPr>
          <w:sz w:val="22"/>
          <w:szCs w:val="22"/>
          <w:vertAlign w:val="superscript"/>
          <w:lang w:val="ka-GE"/>
        </w:rPr>
        <w:t>2</w:t>
      </w:r>
      <w:r w:rsidRPr="002D0C45">
        <w:rPr>
          <w:sz w:val="22"/>
          <w:szCs w:val="22"/>
          <w:lang w:val="ka-GE"/>
        </w:rPr>
        <w:t>-</w:t>
      </w:r>
      <w:r w:rsidRPr="002D0C45">
        <w:rPr>
          <w:rFonts w:ascii="Sylfaen" w:hAnsi="Sylfaen"/>
          <w:sz w:val="22"/>
          <w:szCs w:val="22"/>
          <w:lang w:val="ka-GE"/>
        </w:rPr>
        <w:t>ში</w:t>
      </w:r>
      <w:r w:rsidRPr="002D0C45">
        <w:rPr>
          <w:sz w:val="22"/>
          <w:szCs w:val="22"/>
          <w:lang w:val="ka-GE"/>
        </w:rPr>
        <w:t>] 30%-</w:t>
      </w:r>
      <w:r w:rsidRPr="002D0C45">
        <w:rPr>
          <w:rFonts w:ascii="Sylfaen" w:hAnsi="Sylfaen"/>
          <w:sz w:val="22"/>
          <w:szCs w:val="22"/>
          <w:lang w:val="ka-GE"/>
        </w:rPr>
        <w:t>ის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ზომის</w:t>
      </w:r>
      <w:r w:rsidRPr="002D0C45">
        <w:rPr>
          <w:sz w:val="22"/>
          <w:szCs w:val="22"/>
          <w:lang w:val="ka-GE"/>
        </w:rPr>
        <w:t xml:space="preserve"> </w:t>
      </w:r>
      <w:r w:rsidRPr="002D0C45">
        <w:rPr>
          <w:rFonts w:ascii="Sylfaen" w:hAnsi="Sylfaen"/>
          <w:sz w:val="22"/>
          <w:szCs w:val="22"/>
          <w:lang w:val="ka-GE"/>
        </w:rPr>
        <w:t>გათვალისწინებით</w:t>
      </w:r>
      <w:r w:rsidRPr="002D0C45">
        <w:rPr>
          <w:sz w:val="22"/>
          <w:szCs w:val="22"/>
          <w:lang w:val="ka-GE"/>
        </w:rPr>
        <w:t>.</w:t>
      </w:r>
    </w:p>
    <w:p w14:paraId="55416071" w14:textId="77777777" w:rsidR="004258F2" w:rsidRPr="002D0C45" w:rsidRDefault="004258F2" w:rsidP="004258F2">
      <w:pPr>
        <w:pStyle w:val="BodyText"/>
        <w:tabs>
          <w:tab w:val="left" w:pos="810"/>
        </w:tabs>
        <w:spacing w:before="201"/>
        <w:ind w:left="426" w:right="670"/>
        <w:jc w:val="both"/>
        <w:rPr>
          <w:rFonts w:asciiTheme="minorHAnsi" w:hAnsiTheme="minorHAnsi"/>
          <w:sz w:val="22"/>
          <w:szCs w:val="22"/>
          <w:lang w:val="ka-GE"/>
        </w:rPr>
      </w:pPr>
      <w:r w:rsidRPr="002D0C45">
        <w:rPr>
          <w:rFonts w:ascii="Sylfaen" w:hAnsi="Sylfaen"/>
          <w:sz w:val="22"/>
          <w:szCs w:val="22"/>
          <w:lang w:val="ka-GE"/>
        </w:rPr>
        <w:lastRenderedPageBreak/>
        <w:t>სატესტო</w:t>
      </w:r>
      <w:r w:rsidRPr="002D0C45">
        <w:rPr>
          <w:sz w:val="22"/>
          <w:szCs w:val="22"/>
          <w:lang w:val="ka-GE"/>
        </w:rPr>
        <w:t xml:space="preserve"> </w:t>
      </w:r>
      <w:r w:rsidRPr="002D0C45">
        <w:rPr>
          <w:rFonts w:ascii="Sylfaen" w:hAnsi="Sylfaen"/>
          <w:sz w:val="22"/>
          <w:szCs w:val="22"/>
          <w:lang w:val="ka-GE"/>
        </w:rPr>
        <w:t>დატვირთვის</w:t>
      </w:r>
      <w:r w:rsidRPr="002D0C45">
        <w:rPr>
          <w:sz w:val="22"/>
          <w:szCs w:val="22"/>
          <w:lang w:val="ka-GE"/>
        </w:rPr>
        <w:t xml:space="preserve"> </w:t>
      </w:r>
      <w:r w:rsidRPr="002D0C45">
        <w:rPr>
          <w:rFonts w:ascii="Sylfaen" w:hAnsi="Sylfaen"/>
          <w:sz w:val="22"/>
          <w:szCs w:val="22"/>
          <w:lang w:val="ka-GE"/>
        </w:rPr>
        <w:t>განთავსებისას</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დამაგრდეს</w:t>
      </w:r>
      <w:r w:rsidRPr="002D0C45">
        <w:rPr>
          <w:sz w:val="22"/>
          <w:szCs w:val="22"/>
          <w:lang w:val="ka-GE"/>
        </w:rPr>
        <w:t xml:space="preserve"> </w:t>
      </w:r>
      <w:r w:rsidRPr="002D0C45">
        <w:rPr>
          <w:rFonts w:ascii="Sylfaen" w:hAnsi="Sylfaen"/>
          <w:sz w:val="22"/>
          <w:szCs w:val="22"/>
          <w:lang w:val="ka-GE"/>
        </w:rPr>
        <w:t>ქვემოდან</w:t>
      </w:r>
      <w:r w:rsidRPr="002D0C45">
        <w:rPr>
          <w:sz w:val="22"/>
          <w:szCs w:val="22"/>
          <w:lang w:val="ka-GE"/>
        </w:rPr>
        <w:t xml:space="preserve"> </w:t>
      </w:r>
      <w:r w:rsidRPr="002D0C45">
        <w:rPr>
          <w:rFonts w:ascii="Sylfaen" w:hAnsi="Sylfaen"/>
          <w:sz w:val="22"/>
          <w:szCs w:val="22"/>
          <w:lang w:val="ka-GE"/>
        </w:rPr>
        <w:t>ისე</w:t>
      </w:r>
      <w:r w:rsidRPr="002D0C45">
        <w:rPr>
          <w:sz w:val="22"/>
          <w:szCs w:val="22"/>
          <w:lang w:val="ka-GE"/>
        </w:rPr>
        <w:t xml:space="preserve">, </w:t>
      </w:r>
      <w:r w:rsidRPr="002D0C45">
        <w:rPr>
          <w:rFonts w:ascii="Sylfaen" w:hAnsi="Sylfaen"/>
          <w:sz w:val="22"/>
          <w:szCs w:val="22"/>
          <w:lang w:val="ka-GE"/>
        </w:rPr>
        <w:t>რომ</w:t>
      </w:r>
      <w:r w:rsidRPr="002D0C45">
        <w:rPr>
          <w:sz w:val="22"/>
          <w:szCs w:val="22"/>
          <w:lang w:val="ka-GE"/>
        </w:rPr>
        <w:t xml:space="preserve"> </w:t>
      </w:r>
      <w:r w:rsidRPr="002D0C45">
        <w:rPr>
          <w:rFonts w:ascii="Sylfaen" w:hAnsi="Sylfaen"/>
          <w:sz w:val="22"/>
          <w:szCs w:val="22"/>
          <w:lang w:val="ka-GE"/>
        </w:rPr>
        <w:t>საყრდენი</w:t>
      </w:r>
      <w:r w:rsidRPr="002D0C45">
        <w:rPr>
          <w:sz w:val="22"/>
          <w:szCs w:val="22"/>
          <w:lang w:val="ka-GE"/>
        </w:rPr>
        <w:t xml:space="preserve"> </w:t>
      </w:r>
      <w:r w:rsidRPr="002D0C45">
        <w:rPr>
          <w:rFonts w:ascii="Sylfaen" w:hAnsi="Sylfaen"/>
          <w:sz w:val="22"/>
          <w:szCs w:val="22"/>
          <w:lang w:val="ka-GE"/>
        </w:rPr>
        <w:t>სწრაფად</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შეუფერხებლად</w:t>
      </w:r>
      <w:r w:rsidRPr="002D0C45">
        <w:rPr>
          <w:sz w:val="22"/>
          <w:szCs w:val="22"/>
          <w:lang w:val="ka-GE"/>
        </w:rPr>
        <w:t xml:space="preserve"> </w:t>
      </w:r>
      <w:r w:rsidRPr="002D0C45">
        <w:rPr>
          <w:rFonts w:ascii="Sylfaen" w:hAnsi="Sylfaen"/>
          <w:sz w:val="22"/>
          <w:szCs w:val="22"/>
          <w:lang w:val="ka-GE"/>
        </w:rPr>
        <w:t>მოიხსნას</w:t>
      </w: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დასაწყებად</w:t>
      </w:r>
      <w:r w:rsidRPr="002D0C45">
        <w:rPr>
          <w:sz w:val="22"/>
          <w:szCs w:val="22"/>
          <w:lang w:val="ka-GE"/>
        </w:rPr>
        <w:t>.</w:t>
      </w:r>
    </w:p>
    <w:p w14:paraId="481DBEB2" w14:textId="77777777" w:rsidR="004258F2" w:rsidRPr="002D0C45" w:rsidRDefault="004258F2" w:rsidP="004258F2">
      <w:pPr>
        <w:pStyle w:val="BodyText"/>
        <w:tabs>
          <w:tab w:val="left" w:pos="810"/>
        </w:tabs>
        <w:spacing w:before="201"/>
        <w:ind w:left="426" w:right="670"/>
        <w:jc w:val="both"/>
        <w:rPr>
          <w:rFonts w:asciiTheme="minorHAnsi" w:hAnsiTheme="minorHAnsi"/>
          <w:sz w:val="22"/>
          <w:szCs w:val="22"/>
          <w:lang w:val="ka-GE"/>
        </w:rPr>
      </w:pPr>
      <w:r w:rsidRPr="002D0C45">
        <w:rPr>
          <w:rFonts w:ascii="Sylfaen" w:hAnsi="Sylfaen"/>
          <w:sz w:val="22"/>
          <w:szCs w:val="22"/>
          <w:lang w:val="ka-GE"/>
        </w:rPr>
        <w:t>გადაადგილების</w:t>
      </w:r>
      <w:r w:rsidRPr="002D0C45">
        <w:rPr>
          <w:sz w:val="22"/>
          <w:szCs w:val="22"/>
          <w:lang w:val="ka-GE"/>
        </w:rPr>
        <w:t xml:space="preserve"> </w:t>
      </w:r>
      <w:r w:rsidRPr="002D0C45">
        <w:rPr>
          <w:rFonts w:ascii="Sylfaen" w:hAnsi="Sylfaen"/>
          <w:sz w:val="22"/>
          <w:szCs w:val="22"/>
          <w:lang w:val="ka-GE"/>
        </w:rPr>
        <w:t>გაზომვები</w:t>
      </w:r>
      <w:r w:rsidRPr="002D0C45">
        <w:rPr>
          <w:sz w:val="22"/>
          <w:szCs w:val="22"/>
          <w:lang w:val="ka-GE"/>
        </w:rPr>
        <w:t xml:space="preserve"> [</w:t>
      </w:r>
      <w:r w:rsidRPr="002D0C45">
        <w:rPr>
          <w:rFonts w:ascii="Sylfaen" w:hAnsi="Sylfaen"/>
          <w:sz w:val="22"/>
          <w:szCs w:val="22"/>
          <w:lang w:val="ka-GE"/>
        </w:rPr>
        <w:t>მმ</w:t>
      </w:r>
      <w:r w:rsidRPr="002D0C45">
        <w:rPr>
          <w:sz w:val="22"/>
          <w:szCs w:val="22"/>
          <w:lang w:val="ka-GE"/>
        </w:rPr>
        <w:t>-</w:t>
      </w:r>
      <w:r w:rsidRPr="002D0C45">
        <w:rPr>
          <w:rFonts w:ascii="Sylfaen" w:hAnsi="Sylfaen"/>
          <w:sz w:val="22"/>
          <w:szCs w:val="22"/>
          <w:lang w:val="ka-GE"/>
        </w:rPr>
        <w:t>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დაიწყოს</w:t>
      </w:r>
      <w:r w:rsidRPr="002D0C45">
        <w:rPr>
          <w:sz w:val="22"/>
          <w:szCs w:val="22"/>
          <w:lang w:val="ka-GE"/>
        </w:rPr>
        <w:t xml:space="preserve"> </w:t>
      </w:r>
      <w:r w:rsidRPr="002D0C45">
        <w:rPr>
          <w:rFonts w:ascii="Sylfaen" w:hAnsi="Sylfaen"/>
          <w:sz w:val="22"/>
          <w:szCs w:val="22"/>
          <w:lang w:val="ka-GE"/>
        </w:rPr>
        <w:t>სრული</w:t>
      </w:r>
      <w:r w:rsidRPr="002D0C45">
        <w:rPr>
          <w:sz w:val="22"/>
          <w:szCs w:val="22"/>
          <w:lang w:val="ka-GE"/>
        </w:rPr>
        <w:t xml:space="preserve"> </w:t>
      </w:r>
      <w:r w:rsidRPr="002D0C45">
        <w:rPr>
          <w:rFonts w:ascii="Sylfaen" w:hAnsi="Sylfaen"/>
          <w:sz w:val="22"/>
          <w:szCs w:val="22"/>
          <w:lang w:val="ka-GE"/>
        </w:rPr>
        <w:t>დატვირთვის</w:t>
      </w:r>
      <w:r w:rsidRPr="002D0C45">
        <w:rPr>
          <w:sz w:val="22"/>
          <w:szCs w:val="22"/>
          <w:lang w:val="ka-GE"/>
        </w:rPr>
        <w:t xml:space="preserve"> </w:t>
      </w:r>
      <w:r w:rsidRPr="002D0C45">
        <w:rPr>
          <w:rFonts w:ascii="Sylfaen" w:hAnsi="Sylfaen"/>
          <w:sz w:val="22"/>
          <w:szCs w:val="22"/>
          <w:lang w:val="ka-GE"/>
        </w:rPr>
        <w:t>გამოყენებისთანავე</w:t>
      </w:r>
      <w:r w:rsidRPr="002D0C45">
        <w:rPr>
          <w:sz w:val="22"/>
          <w:szCs w:val="22"/>
          <w:lang w:val="ka-GE"/>
        </w:rPr>
        <w:t xml:space="preserve"> (w</w:t>
      </w:r>
      <w:r w:rsidRPr="002D0C45">
        <w:rPr>
          <w:sz w:val="22"/>
          <w:szCs w:val="22"/>
          <w:vertAlign w:val="subscript"/>
          <w:lang w:val="ka-GE"/>
        </w:rPr>
        <w:t>load</w:t>
      </w:r>
      <w:r w:rsidRPr="002D0C45">
        <w:rPr>
          <w:sz w:val="22"/>
          <w:szCs w:val="22"/>
          <w:lang w:val="ka-GE"/>
        </w:rPr>
        <w:t>,</w:t>
      </w:r>
      <w:r w:rsidRPr="002D0C45">
        <w:rPr>
          <w:sz w:val="22"/>
          <w:szCs w:val="22"/>
          <w:vertAlign w:val="subscript"/>
          <w:lang w:val="ka-GE"/>
        </w:rPr>
        <w:t>0h</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შემდეგ</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w</w:t>
      </w:r>
      <w:r w:rsidRPr="002D0C45">
        <w:rPr>
          <w:sz w:val="22"/>
          <w:szCs w:val="22"/>
          <w:vertAlign w:val="subscript"/>
          <w:lang w:val="ka-GE"/>
        </w:rPr>
        <w:t>load</w:t>
      </w:r>
      <w:r w:rsidRPr="002D0C45">
        <w:rPr>
          <w:sz w:val="22"/>
          <w:szCs w:val="22"/>
          <w:lang w:val="ka-GE"/>
        </w:rPr>
        <w:t>,</w:t>
      </w:r>
      <w:r w:rsidRPr="002D0C45">
        <w:rPr>
          <w:sz w:val="22"/>
          <w:szCs w:val="22"/>
          <w:vertAlign w:val="subscript"/>
          <w:lang w:val="ka-GE"/>
        </w:rPr>
        <w:t>Xh</w:t>
      </w:r>
      <w:r w:rsidRPr="002D0C45">
        <w:rPr>
          <w:sz w:val="22"/>
          <w:szCs w:val="22"/>
          <w:lang w:val="ka-GE"/>
        </w:rPr>
        <w:t xml:space="preserve"> </w:t>
      </w:r>
      <w:r w:rsidRPr="002D0C45">
        <w:rPr>
          <w:rFonts w:ascii="Sylfaen" w:hAnsi="Sylfaen"/>
          <w:sz w:val="22"/>
          <w:szCs w:val="22"/>
          <w:lang w:val="ka-GE"/>
        </w:rPr>
        <w:t>ინტერვალებით</w:t>
      </w:r>
      <w:r w:rsidRPr="002D0C45">
        <w:rPr>
          <w:sz w:val="22"/>
          <w:szCs w:val="22"/>
          <w:lang w:val="ka-GE"/>
        </w:rPr>
        <w:t xml:space="preserve"> X = 1; 2; 4; 8; 24; 48; 96; 168; 336; 672; 1344; 2000 </w:t>
      </w:r>
      <w:r w:rsidRPr="002D0C45">
        <w:rPr>
          <w:rFonts w:ascii="Sylfaen" w:hAnsi="Sylfaen"/>
          <w:sz w:val="22"/>
          <w:szCs w:val="22"/>
          <w:lang w:val="ka-GE"/>
        </w:rPr>
        <w:t>საათი</w:t>
      </w:r>
      <w:r w:rsidRPr="002D0C45">
        <w:rPr>
          <w:sz w:val="22"/>
          <w:szCs w:val="22"/>
          <w:lang w:val="ka-GE"/>
        </w:rPr>
        <w:t xml:space="preserve"> (</w:t>
      </w:r>
      <w:r w:rsidRPr="002D0C45">
        <w:rPr>
          <w:rFonts w:ascii="Sylfaen" w:hAnsi="Sylfaen"/>
          <w:sz w:val="22"/>
          <w:szCs w:val="22"/>
          <w:lang w:val="ka-GE"/>
        </w:rPr>
        <w:t>ანუ</w:t>
      </w:r>
      <w:r w:rsidRPr="002D0C45">
        <w:rPr>
          <w:sz w:val="22"/>
          <w:szCs w:val="22"/>
          <w:lang w:val="ka-GE"/>
        </w:rPr>
        <w:t xml:space="preserve"> </w:t>
      </w:r>
      <w:r w:rsidRPr="002D0C45">
        <w:rPr>
          <w:rFonts w:ascii="Sylfaen" w:hAnsi="Sylfaen"/>
          <w:sz w:val="22"/>
          <w:szCs w:val="22"/>
          <w:lang w:val="ka-GE"/>
        </w:rPr>
        <w:t>დაახლოებით</w:t>
      </w:r>
      <w:r w:rsidRPr="002D0C45">
        <w:rPr>
          <w:sz w:val="22"/>
          <w:szCs w:val="22"/>
          <w:lang w:val="ka-GE"/>
        </w:rPr>
        <w:t xml:space="preserve"> 84 </w:t>
      </w:r>
      <w:r w:rsidRPr="002D0C45">
        <w:rPr>
          <w:rFonts w:ascii="Sylfaen" w:hAnsi="Sylfaen"/>
          <w:sz w:val="22"/>
          <w:szCs w:val="22"/>
          <w:lang w:val="ka-GE"/>
        </w:rPr>
        <w:t>დღე</w:t>
      </w:r>
      <w:r w:rsidRPr="002D0C45">
        <w:rPr>
          <w:sz w:val="22"/>
          <w:szCs w:val="22"/>
          <w:lang w:val="ka-GE"/>
        </w:rPr>
        <w:t xml:space="preserve">). </w:t>
      </w:r>
      <w:r w:rsidRPr="002D0C45">
        <w:rPr>
          <w:rFonts w:ascii="Sylfaen" w:hAnsi="Sylfaen"/>
          <w:sz w:val="22"/>
          <w:szCs w:val="22"/>
          <w:lang w:val="ka-GE"/>
        </w:rPr>
        <w:t>დატვირთვის</w:t>
      </w:r>
      <w:r w:rsidRPr="002D0C45">
        <w:rPr>
          <w:sz w:val="22"/>
          <w:szCs w:val="22"/>
          <w:lang w:val="ka-GE"/>
        </w:rPr>
        <w:t xml:space="preserve"> </w:t>
      </w:r>
      <w:r w:rsidRPr="002D0C45">
        <w:rPr>
          <w:rFonts w:ascii="Sylfaen" w:hAnsi="Sylfaen"/>
          <w:sz w:val="22"/>
          <w:szCs w:val="22"/>
          <w:lang w:val="ka-GE"/>
        </w:rPr>
        <w:t>პერიოდის</w:t>
      </w:r>
      <w:r w:rsidRPr="002D0C45">
        <w:rPr>
          <w:sz w:val="22"/>
          <w:szCs w:val="22"/>
          <w:lang w:val="ka-GE"/>
        </w:rPr>
        <w:t xml:space="preserve"> </w:t>
      </w:r>
      <w:r w:rsidRPr="002D0C45">
        <w:rPr>
          <w:rFonts w:ascii="Sylfaen" w:hAnsi="Sylfaen"/>
          <w:sz w:val="22"/>
          <w:szCs w:val="22"/>
          <w:lang w:val="ka-GE"/>
        </w:rPr>
        <w:t>დასრულების</w:t>
      </w:r>
      <w:r w:rsidRPr="002D0C45">
        <w:rPr>
          <w:sz w:val="22"/>
          <w:szCs w:val="22"/>
          <w:lang w:val="ka-GE"/>
        </w:rPr>
        <w:t xml:space="preserve"> </w:t>
      </w:r>
      <w:r w:rsidRPr="002D0C45">
        <w:rPr>
          <w:rFonts w:ascii="Sylfaen" w:hAnsi="Sylfaen"/>
          <w:sz w:val="22"/>
          <w:szCs w:val="22"/>
          <w:lang w:val="ka-GE"/>
        </w:rPr>
        <w:t>შემდეგ</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დატვირთვა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მოიხსნას</w:t>
      </w:r>
      <w:r w:rsidRPr="002D0C45">
        <w:rPr>
          <w:sz w:val="22"/>
          <w:szCs w:val="22"/>
          <w:lang w:val="ka-GE"/>
        </w:rPr>
        <w:t xml:space="preserve"> </w:t>
      </w:r>
      <w:r w:rsidRPr="002D0C45">
        <w:rPr>
          <w:rFonts w:ascii="Sylfaen" w:hAnsi="Sylfaen"/>
          <w:sz w:val="22"/>
          <w:szCs w:val="22"/>
          <w:lang w:val="ka-GE"/>
        </w:rPr>
        <w:t>ფრთხილად</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დაყრდნობის</w:t>
      </w:r>
      <w:r w:rsidRPr="002D0C45">
        <w:rPr>
          <w:sz w:val="22"/>
          <w:szCs w:val="22"/>
          <w:lang w:val="ka-GE"/>
        </w:rPr>
        <w:t xml:space="preserve"> </w:t>
      </w:r>
      <w:r w:rsidRPr="002D0C45">
        <w:rPr>
          <w:rFonts w:ascii="Sylfaen" w:hAnsi="Sylfaen"/>
          <w:sz w:val="22"/>
          <w:szCs w:val="22"/>
          <w:lang w:val="ka-GE"/>
        </w:rPr>
        <w:t>გარეშე</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გადაადგილება</w:t>
      </w:r>
      <w:r w:rsidRPr="002D0C45">
        <w:rPr>
          <w:sz w:val="22"/>
          <w:szCs w:val="22"/>
          <w:lang w:val="ka-GE"/>
        </w:rPr>
        <w:t xml:space="preserve"> w</w:t>
      </w:r>
      <w:r w:rsidRPr="002D0C45">
        <w:rPr>
          <w:sz w:val="22"/>
          <w:szCs w:val="22"/>
          <w:vertAlign w:val="subscript"/>
          <w:lang w:val="ka-GE"/>
        </w:rPr>
        <w:t xml:space="preserve">unload,Yh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გაიზომოს</w:t>
      </w:r>
      <w:r w:rsidRPr="002D0C45">
        <w:rPr>
          <w:sz w:val="22"/>
          <w:szCs w:val="22"/>
          <w:lang w:val="ka-GE"/>
        </w:rPr>
        <w:t xml:space="preserve"> </w:t>
      </w:r>
      <w:r w:rsidRPr="002D0C45">
        <w:rPr>
          <w:rFonts w:ascii="Sylfaen" w:hAnsi="Sylfaen"/>
          <w:sz w:val="22"/>
          <w:szCs w:val="22"/>
          <w:lang w:val="ka-GE"/>
        </w:rPr>
        <w:t>ინტერვალებით</w:t>
      </w:r>
      <w:r w:rsidRPr="002D0C45">
        <w:rPr>
          <w:sz w:val="22"/>
          <w:szCs w:val="22"/>
          <w:lang w:val="ka-GE"/>
        </w:rPr>
        <w:t xml:space="preserve"> Y = 1; 2; 4; 8 </w:t>
      </w:r>
      <w:r w:rsidRPr="002D0C45">
        <w:rPr>
          <w:rFonts w:ascii="Sylfaen" w:hAnsi="Sylfaen"/>
          <w:sz w:val="22"/>
          <w:szCs w:val="22"/>
          <w:lang w:val="ka-GE"/>
        </w:rPr>
        <w:t>და</w:t>
      </w:r>
      <w:r w:rsidRPr="002D0C45">
        <w:rPr>
          <w:sz w:val="22"/>
          <w:szCs w:val="22"/>
          <w:lang w:val="ka-GE"/>
        </w:rPr>
        <w:t xml:space="preserve"> 24 </w:t>
      </w:r>
      <w:r w:rsidRPr="002D0C45">
        <w:rPr>
          <w:rFonts w:ascii="Sylfaen" w:hAnsi="Sylfaen"/>
          <w:sz w:val="22"/>
          <w:szCs w:val="22"/>
          <w:lang w:val="ka-GE"/>
        </w:rPr>
        <w:t>საათი</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დასრულდეს</w:t>
      </w:r>
      <w:r w:rsidRPr="002D0C45">
        <w:rPr>
          <w:sz w:val="22"/>
          <w:szCs w:val="22"/>
          <w:lang w:val="ka-GE"/>
        </w:rPr>
        <w:t xml:space="preserve">, </w:t>
      </w:r>
      <w:r w:rsidRPr="002D0C45">
        <w:rPr>
          <w:rFonts w:ascii="Sylfaen" w:hAnsi="Sylfaen"/>
          <w:sz w:val="22"/>
          <w:szCs w:val="22"/>
          <w:lang w:val="ka-GE"/>
        </w:rPr>
        <w:t>როდესაც</w:t>
      </w:r>
      <w:r w:rsidRPr="002D0C45">
        <w:rPr>
          <w:sz w:val="22"/>
          <w:szCs w:val="22"/>
          <w:lang w:val="ka-GE"/>
        </w:rPr>
        <w:t xml:space="preserve"> </w:t>
      </w:r>
      <w:r w:rsidRPr="002D0C45">
        <w:rPr>
          <w:rFonts w:ascii="Sylfaen" w:hAnsi="Sylfaen"/>
          <w:sz w:val="22"/>
          <w:szCs w:val="22"/>
          <w:lang w:val="ka-GE"/>
        </w:rPr>
        <w:t>წინა</w:t>
      </w:r>
      <w:r w:rsidRPr="002D0C45">
        <w:rPr>
          <w:sz w:val="22"/>
          <w:szCs w:val="22"/>
          <w:lang w:val="ka-GE"/>
        </w:rPr>
        <w:t xml:space="preserve"> </w:t>
      </w:r>
      <w:r w:rsidRPr="002D0C45">
        <w:rPr>
          <w:rFonts w:ascii="Sylfaen" w:hAnsi="Sylfaen"/>
          <w:sz w:val="22"/>
          <w:szCs w:val="22"/>
          <w:lang w:val="ka-GE"/>
        </w:rPr>
        <w:t>გაზომვასთან</w:t>
      </w:r>
      <w:r w:rsidRPr="002D0C45">
        <w:rPr>
          <w:sz w:val="22"/>
          <w:szCs w:val="22"/>
          <w:lang w:val="ka-GE"/>
        </w:rPr>
        <w:t xml:space="preserve"> </w:t>
      </w:r>
      <w:r w:rsidRPr="002D0C45">
        <w:rPr>
          <w:rFonts w:ascii="Sylfaen" w:hAnsi="Sylfaen"/>
          <w:sz w:val="22"/>
          <w:szCs w:val="22"/>
          <w:lang w:val="ka-GE"/>
        </w:rPr>
        <w:t>შედარებით</w:t>
      </w:r>
      <w:r w:rsidRPr="002D0C45">
        <w:rPr>
          <w:sz w:val="22"/>
          <w:szCs w:val="22"/>
          <w:lang w:val="ka-GE"/>
        </w:rPr>
        <w:t xml:space="preserve"> </w:t>
      </w:r>
      <w:r w:rsidRPr="002D0C45">
        <w:rPr>
          <w:rFonts w:ascii="Sylfaen" w:hAnsi="Sylfaen"/>
          <w:sz w:val="22"/>
          <w:szCs w:val="22"/>
          <w:lang w:val="ka-GE"/>
        </w:rPr>
        <w:t>ცვლილება</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იქნება</w:t>
      </w:r>
      <w:r w:rsidRPr="002D0C45">
        <w:rPr>
          <w:sz w:val="22"/>
          <w:szCs w:val="22"/>
          <w:lang w:val="ka-GE"/>
        </w:rPr>
        <w:t xml:space="preserve"> </w:t>
      </w:r>
      <w:r w:rsidRPr="002D0C45">
        <w:rPr>
          <w:rFonts w:ascii="Sylfaen" w:hAnsi="Sylfaen"/>
          <w:sz w:val="22"/>
          <w:szCs w:val="22"/>
          <w:lang w:val="ka-GE"/>
        </w:rPr>
        <w:t>დაფიქსირებული</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ბოლო</w:t>
      </w:r>
      <w:r w:rsidRPr="002D0C45">
        <w:rPr>
          <w:sz w:val="22"/>
          <w:szCs w:val="22"/>
          <w:lang w:val="ka-GE"/>
        </w:rPr>
        <w:t xml:space="preserve"> </w:t>
      </w:r>
      <w:r w:rsidRPr="002D0C45">
        <w:rPr>
          <w:rFonts w:ascii="Sylfaen" w:hAnsi="Sylfaen"/>
          <w:sz w:val="22"/>
          <w:szCs w:val="22"/>
          <w:lang w:val="ka-GE"/>
        </w:rPr>
        <w:t>გაზომვა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ჩაითვალოს</w:t>
      </w:r>
      <w:r w:rsidRPr="002D0C45">
        <w:rPr>
          <w:sz w:val="22"/>
          <w:szCs w:val="22"/>
          <w:lang w:val="ka-GE"/>
        </w:rPr>
        <w:t xml:space="preserve"> </w:t>
      </w:r>
      <w:r w:rsidRPr="002D0C45">
        <w:rPr>
          <w:rFonts w:ascii="Sylfaen" w:hAnsi="Sylfaen"/>
          <w:sz w:val="22"/>
          <w:szCs w:val="22"/>
          <w:lang w:val="ka-GE"/>
        </w:rPr>
        <w:t>ნარჩენად (w</w:t>
      </w:r>
      <w:r w:rsidRPr="002D0C45">
        <w:rPr>
          <w:rFonts w:ascii="Sylfaen" w:hAnsi="Sylfaen"/>
          <w:sz w:val="22"/>
          <w:szCs w:val="22"/>
          <w:vertAlign w:val="subscript"/>
          <w:lang w:val="ka-GE"/>
        </w:rPr>
        <w:t>residual</w:t>
      </w:r>
      <w:r w:rsidRPr="002D0C45">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ელემენტისთვის</w:t>
      </w:r>
      <w:r w:rsidRPr="002D0C45">
        <w:rPr>
          <w:sz w:val="22"/>
          <w:szCs w:val="22"/>
          <w:lang w:val="ka-GE"/>
        </w:rPr>
        <w:t xml:space="preserve"> </w:t>
      </w:r>
      <w:r w:rsidRPr="002D0C45">
        <w:rPr>
          <w:rFonts w:ascii="Sylfaen" w:hAnsi="Sylfaen"/>
          <w:sz w:val="22"/>
          <w:szCs w:val="22"/>
          <w:lang w:val="ka-GE"/>
        </w:rPr>
        <w:t>ცოცვის</w:t>
      </w:r>
      <w:r w:rsidRPr="002D0C45">
        <w:rPr>
          <w:sz w:val="22"/>
          <w:szCs w:val="22"/>
          <w:lang w:val="ka-GE"/>
        </w:rPr>
        <w:t xml:space="preserve"> </w:t>
      </w:r>
      <w:r w:rsidRPr="002D0C45">
        <w:rPr>
          <w:rFonts w:ascii="Sylfaen" w:hAnsi="Sylfaen"/>
          <w:sz w:val="22"/>
          <w:szCs w:val="22"/>
          <w:lang w:val="ka-GE"/>
        </w:rPr>
        <w:t>კოეფიციენტი</w:t>
      </w:r>
      <w:r w:rsidRPr="002D0C45">
        <w:rPr>
          <w:sz w:val="22"/>
          <w:szCs w:val="22"/>
          <w:lang w:val="ka-GE"/>
        </w:rPr>
        <w:t xml:space="preserve"> φ</w:t>
      </w:r>
      <w:r w:rsidRPr="002D0C45">
        <w:rPr>
          <w:sz w:val="22"/>
          <w:szCs w:val="22"/>
          <w:vertAlign w:val="subscript"/>
          <w:lang w:val="ka-GE"/>
        </w:rPr>
        <w:t xml:space="preserve">2000h [--]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გამოითვალოს</w:t>
      </w:r>
      <w:r w:rsidRPr="002D0C45">
        <w:rPr>
          <w:sz w:val="22"/>
          <w:szCs w:val="22"/>
          <w:lang w:val="ka-GE"/>
        </w:rPr>
        <w:t xml:space="preserve"> </w:t>
      </w:r>
      <w:r w:rsidRPr="002D0C45">
        <w:rPr>
          <w:rFonts w:ascii="Sylfaen" w:hAnsi="Sylfaen"/>
          <w:sz w:val="22"/>
          <w:szCs w:val="22"/>
          <w:lang w:val="ka-GE"/>
        </w:rPr>
        <w:t>შემდეგი</w:t>
      </w:r>
      <w:r w:rsidRPr="002D0C45">
        <w:rPr>
          <w:sz w:val="22"/>
          <w:szCs w:val="22"/>
          <w:lang w:val="ka-GE"/>
        </w:rPr>
        <w:t xml:space="preserve"> </w:t>
      </w:r>
      <w:r w:rsidRPr="002D0C45">
        <w:rPr>
          <w:rFonts w:ascii="Sylfaen" w:hAnsi="Sylfaen"/>
          <w:sz w:val="22"/>
          <w:szCs w:val="22"/>
          <w:lang w:val="ka-GE"/>
        </w:rPr>
        <w:t>გამოთქმის</w:t>
      </w:r>
      <w:r w:rsidRPr="002D0C45">
        <w:rPr>
          <w:sz w:val="22"/>
          <w:szCs w:val="22"/>
          <w:lang w:val="ka-GE"/>
        </w:rPr>
        <w:t xml:space="preserve"> </w:t>
      </w:r>
      <w:r w:rsidRPr="002D0C45">
        <w:rPr>
          <w:rFonts w:ascii="Sylfaen" w:hAnsi="Sylfaen"/>
          <w:sz w:val="22"/>
          <w:szCs w:val="22"/>
          <w:lang w:val="ka-GE"/>
        </w:rPr>
        <w:t>გამოყენებით</w:t>
      </w:r>
      <w:r w:rsidRPr="002D0C45">
        <w:rPr>
          <w:sz w:val="22"/>
          <w:szCs w:val="22"/>
          <w:lang w:val="ka-GE"/>
        </w:rPr>
        <w:t>:</w:t>
      </w:r>
    </w:p>
    <w:p w14:paraId="38297EDE" w14:textId="77777777" w:rsidR="004258F2" w:rsidRPr="002D0C45" w:rsidRDefault="004258F2" w:rsidP="004258F2">
      <w:pPr>
        <w:pStyle w:val="BodyText"/>
        <w:tabs>
          <w:tab w:val="left" w:pos="810"/>
        </w:tabs>
        <w:spacing w:before="201"/>
        <w:ind w:left="426" w:right="670"/>
        <w:jc w:val="both"/>
        <w:rPr>
          <w:rFonts w:asciiTheme="minorHAnsi" w:hAnsiTheme="minorHAnsi"/>
          <w:sz w:val="22"/>
          <w:szCs w:val="22"/>
          <w:lang w:val="ka-GE"/>
        </w:rPr>
      </w:pPr>
      <w:r w:rsidRPr="002D0C45">
        <w:rPr>
          <w:rFonts w:asciiTheme="minorHAnsi" w:hAnsiTheme="minorHAnsi"/>
          <w:noProof/>
          <w:sz w:val="22"/>
          <w:szCs w:val="22"/>
        </w:rPr>
        <mc:AlternateContent>
          <mc:Choice Requires="wps">
            <w:drawing>
              <wp:anchor distT="0" distB="0" distL="114300" distR="114300" simplePos="0" relativeHeight="251715584" behindDoc="0" locked="0" layoutInCell="1" allowOverlap="1" wp14:anchorId="7B47804C" wp14:editId="0111D847">
                <wp:simplePos x="0" y="0"/>
                <wp:positionH relativeFrom="column">
                  <wp:posOffset>165210</wp:posOffset>
                </wp:positionH>
                <wp:positionV relativeFrom="paragraph">
                  <wp:posOffset>100082</wp:posOffset>
                </wp:positionV>
                <wp:extent cx="3609893" cy="715617"/>
                <wp:effectExtent l="0" t="0" r="10160" b="27940"/>
                <wp:wrapNone/>
                <wp:docPr id="1416" name="Поле 1416"/>
                <wp:cNvGraphicFramePr/>
                <a:graphic xmlns:a="http://schemas.openxmlformats.org/drawingml/2006/main">
                  <a:graphicData uri="http://schemas.microsoft.com/office/word/2010/wordprocessingShape">
                    <wps:wsp>
                      <wps:cNvSpPr txBox="1"/>
                      <wps:spPr>
                        <a:xfrm>
                          <a:off x="0" y="0"/>
                          <a:ext cx="3609893" cy="71561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B5F8359" w14:textId="77777777" w:rsidR="00636917" w:rsidRDefault="00636917" w:rsidP="004258F2">
                            <w:r>
                              <w:rPr>
                                <w:noProof/>
                              </w:rPr>
                              <w:drawing>
                                <wp:inline distT="0" distB="0" distL="0" distR="0" wp14:anchorId="677F7CBB" wp14:editId="20E0F032">
                                  <wp:extent cx="3420110" cy="564100"/>
                                  <wp:effectExtent l="0" t="0" r="0" b="7620"/>
                                  <wp:docPr id="30" name="Рисунок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4"/>
                                          <a:stretch>
                                            <a:fillRect/>
                                          </a:stretch>
                                        </pic:blipFill>
                                        <pic:spPr>
                                          <a:xfrm>
                                            <a:off x="0" y="0"/>
                                            <a:ext cx="3420110" cy="5641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47804C" id="Поле 1416" o:spid="_x0000_s1067" type="#_x0000_t202" style="position:absolute;left:0;text-align:left;margin-left:13pt;margin-top:7.9pt;width:284.25pt;height:56.3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" fillcolor="white [3201]" strokeweight=".5pt">
                <v:textbox>
                  <w:txbxContent>
                    <w:p w14:paraId="6B5F8359" w14:textId="77777777" w:rsidR="00636917" w:rsidRDefault="00636917" w:rsidP="004258F2">
                      <w:r>
                        <w:rPr>
                          <w:noProof/>
                        </w:rPr>
                        <w:drawing>
                          <wp:inline distT="0" distB="0" distL="0" distR="0" wp14:anchorId="677F7CBB" wp14:editId="20E0F032">
                            <wp:extent cx="3420110" cy="564100"/>
                            <wp:effectExtent l="0" t="0" r="0" b="7620"/>
                            <wp:docPr id="30" name="Рисунок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5"/>
                                    <a:stretch>
                                      <a:fillRect/>
                                    </a:stretch>
                                  </pic:blipFill>
                                  <pic:spPr>
                                    <a:xfrm>
                                      <a:off x="0" y="0"/>
                                      <a:ext cx="3420110" cy="564100"/>
                                    </a:xfrm>
                                    <a:prstGeom prst="rect">
                                      <a:avLst/>
                                    </a:prstGeom>
                                  </pic:spPr>
                                </pic:pic>
                              </a:graphicData>
                            </a:graphic>
                          </wp:inline>
                        </w:drawing>
                      </w:r>
                    </w:p>
                  </w:txbxContent>
                </v:textbox>
              </v:shape>
            </w:pict>
          </mc:Fallback>
        </mc:AlternateContent>
      </w:r>
    </w:p>
    <w:tbl>
      <w:tblPr>
        <w:tblStyle w:val="TableNormal1"/>
        <w:tblW w:w="0" w:type="auto"/>
        <w:tblInd w:w="492" w:type="dxa"/>
        <w:tblLayout w:type="fixed"/>
        <w:tblLook w:val="01E0" w:firstRow="1" w:lastRow="1" w:firstColumn="1" w:lastColumn="1" w:noHBand="0" w:noVBand="0"/>
      </w:tblPr>
      <w:tblGrid>
        <w:gridCol w:w="4743"/>
        <w:gridCol w:w="2505"/>
      </w:tblGrid>
      <w:tr w:rsidR="004258F2" w:rsidRPr="002D0C45" w14:paraId="26FC3376" w14:textId="77777777" w:rsidTr="003E3502">
        <w:trPr>
          <w:trHeight w:val="514"/>
        </w:trPr>
        <w:tc>
          <w:tcPr>
            <w:tcW w:w="4743" w:type="dxa"/>
          </w:tcPr>
          <w:p w14:paraId="2AF4DA13" w14:textId="77777777" w:rsidR="004258F2" w:rsidRPr="002D0C45" w:rsidRDefault="004258F2" w:rsidP="003E3502">
            <w:pPr>
              <w:pStyle w:val="TableParagraph"/>
              <w:tabs>
                <w:tab w:val="left" w:pos="810"/>
              </w:tabs>
              <w:spacing w:line="175" w:lineRule="exact"/>
              <w:ind w:left="67" w:right="670"/>
              <w:jc w:val="center"/>
              <w:rPr>
                <w:rFonts w:ascii="Sylfaen" w:eastAsia="Cambria Math" w:hAnsi="Sylfaen"/>
                <w:lang w:val="ka-GE"/>
              </w:rPr>
            </w:pPr>
            <w:r w:rsidRPr="002D0C45">
              <w:rPr>
                <w:rFonts w:ascii="Cambria Math" w:eastAsia="Cambria Math" w:hAnsi="Cambria Math" w:cs="Cambria Math"/>
                <w:w w:val="105"/>
                <w:position w:val="4"/>
                <w:lang w:val="ka-GE"/>
              </w:rPr>
              <w:t>𝑤</w:t>
            </w:r>
            <w:r w:rsidRPr="002D0C45">
              <w:rPr>
                <w:rFonts w:ascii="Cambria Math" w:eastAsia="Cambria Math" w:hAnsi="Cambria Math" w:cs="Cambria Math"/>
                <w:w w:val="105"/>
                <w:lang w:val="ka-GE"/>
              </w:rPr>
              <w:t>𝑙𝑜𝑎𝑑</w:t>
            </w:r>
            <w:r w:rsidRPr="002D0C45">
              <w:rPr>
                <w:rFonts w:ascii="Sylfaen" w:eastAsia="Cambria Math" w:hAnsi="Sylfaen"/>
                <w:w w:val="105"/>
                <w:lang w:val="ka-GE"/>
              </w:rPr>
              <w:t>,2000</w:t>
            </w:r>
            <w:r w:rsidRPr="002D0C45">
              <w:rPr>
                <w:rFonts w:ascii="Times New Roman" w:eastAsia="Cambria Math" w:hAnsi="Times New Roman" w:cs="Times New Roman"/>
                <w:w w:val="105"/>
                <w:lang w:val="ka-GE"/>
              </w:rPr>
              <w:t>ℎ</w:t>
            </w:r>
            <w:r w:rsidRPr="002D0C45">
              <w:rPr>
                <w:rFonts w:ascii="Sylfaen" w:eastAsia="Cambria Math" w:hAnsi="Sylfaen"/>
                <w:spacing w:val="19"/>
                <w:w w:val="105"/>
                <w:lang w:val="ka-GE"/>
              </w:rPr>
              <w:t xml:space="preserve"> </w:t>
            </w:r>
            <w:r w:rsidRPr="002D0C45">
              <w:rPr>
                <w:rFonts w:ascii="Sylfaen" w:eastAsia="Cambria Math" w:hAnsi="Sylfaen"/>
                <w:w w:val="105"/>
                <w:position w:val="4"/>
                <w:lang w:val="ka-GE"/>
              </w:rPr>
              <w:t>−</w:t>
            </w:r>
            <w:r w:rsidRPr="002D0C45">
              <w:rPr>
                <w:rFonts w:ascii="Sylfaen" w:eastAsia="Cambria Math" w:hAnsi="Sylfaen"/>
                <w:spacing w:val="39"/>
                <w:w w:val="105"/>
                <w:position w:val="4"/>
                <w:lang w:val="ka-GE"/>
              </w:rPr>
              <w:t xml:space="preserve"> </w:t>
            </w:r>
            <w:r w:rsidRPr="002D0C45">
              <w:rPr>
                <w:rFonts w:ascii="Cambria Math" w:eastAsia="Cambria Math" w:hAnsi="Cambria Math" w:cs="Cambria Math"/>
                <w:spacing w:val="-2"/>
                <w:w w:val="105"/>
                <w:position w:val="4"/>
                <w:lang w:val="ka-GE"/>
              </w:rPr>
              <w:t>𝑤</w:t>
            </w:r>
            <w:r w:rsidRPr="002D0C45">
              <w:rPr>
                <w:rFonts w:ascii="Cambria Math" w:eastAsia="Cambria Math" w:hAnsi="Cambria Math" w:cs="Cambria Math"/>
                <w:spacing w:val="-2"/>
                <w:w w:val="105"/>
                <w:lang w:val="ka-GE"/>
              </w:rPr>
              <w:t>𝑙𝑜𝑎𝑑</w:t>
            </w:r>
            <w:r w:rsidRPr="002D0C45">
              <w:rPr>
                <w:rFonts w:ascii="Sylfaen" w:eastAsia="Cambria Math" w:hAnsi="Sylfaen"/>
                <w:spacing w:val="-2"/>
                <w:w w:val="105"/>
                <w:lang w:val="ka-GE"/>
              </w:rPr>
              <w:t>,0</w:t>
            </w:r>
            <w:r w:rsidRPr="002D0C45">
              <w:rPr>
                <w:rFonts w:ascii="Times New Roman" w:eastAsia="Cambria Math" w:hAnsi="Times New Roman" w:cs="Times New Roman"/>
                <w:spacing w:val="-2"/>
                <w:w w:val="105"/>
                <w:lang w:val="ka-GE"/>
              </w:rPr>
              <w:t>ℎ</w:t>
            </w:r>
          </w:p>
          <w:p w14:paraId="0E5ED310" w14:textId="77777777" w:rsidR="004258F2" w:rsidRPr="002D0C45" w:rsidRDefault="004258F2" w:rsidP="003E3502">
            <w:pPr>
              <w:pStyle w:val="TableParagraph"/>
              <w:tabs>
                <w:tab w:val="left" w:pos="810"/>
                <w:tab w:val="left" w:pos="1619"/>
                <w:tab w:val="left" w:pos="2848"/>
                <w:tab w:val="left" w:pos="3823"/>
              </w:tabs>
              <w:spacing w:line="244" w:lineRule="exact"/>
              <w:ind w:left="50" w:right="670"/>
              <w:rPr>
                <w:rFonts w:ascii="Sylfaen" w:eastAsia="Cambria Math" w:hAnsi="Sylfaen"/>
                <w:lang w:val="ka-GE"/>
              </w:rPr>
            </w:pPr>
            <w:r w:rsidRPr="002D0C45">
              <w:rPr>
                <w:rFonts w:ascii="Cambria Math" w:eastAsia="Cambria Math" w:hAnsi="Cambria Math" w:cs="Cambria Math"/>
                <w:position w:val="13"/>
                <w:lang w:val="ka-GE"/>
              </w:rPr>
              <w:t>𝜑</w:t>
            </w:r>
            <w:r w:rsidRPr="002D0C45">
              <w:rPr>
                <w:rFonts w:ascii="Sylfaen" w:eastAsia="Cambria Math" w:hAnsi="Sylfaen"/>
                <w:position w:val="9"/>
                <w:lang w:val="ka-GE"/>
              </w:rPr>
              <w:t>2000</w:t>
            </w:r>
            <w:r w:rsidRPr="002D0C45">
              <w:rPr>
                <w:rFonts w:ascii="Times New Roman" w:eastAsia="Cambria Math" w:hAnsi="Times New Roman" w:cs="Times New Roman"/>
                <w:position w:val="9"/>
                <w:lang w:val="ka-GE"/>
              </w:rPr>
              <w:t>ℎ</w:t>
            </w:r>
            <w:r w:rsidRPr="002D0C45">
              <w:rPr>
                <w:rFonts w:ascii="Sylfaen" w:eastAsia="Cambria Math" w:hAnsi="Sylfaen"/>
                <w:spacing w:val="42"/>
                <w:position w:val="9"/>
                <w:lang w:val="ka-GE"/>
              </w:rPr>
              <w:t xml:space="preserve"> </w:t>
            </w:r>
            <w:r w:rsidRPr="002D0C45">
              <w:rPr>
                <w:rFonts w:ascii="Sylfaen" w:eastAsia="Cambria Math" w:hAnsi="Sylfaen"/>
                <w:position w:val="13"/>
                <w:lang w:val="ka-GE"/>
              </w:rPr>
              <w:t>=</w:t>
            </w:r>
            <w:r w:rsidRPr="002D0C45">
              <w:rPr>
                <w:rFonts w:ascii="Sylfaen" w:eastAsia="Cambria Math" w:hAnsi="Sylfaen"/>
                <w:spacing w:val="68"/>
                <w:position w:val="13"/>
                <w:lang w:val="ka-GE"/>
              </w:rPr>
              <w:t xml:space="preserve"> </w:t>
            </w:r>
            <w:r w:rsidRPr="002D0C45">
              <w:rPr>
                <w:rFonts w:ascii="Cambria Math" w:eastAsia="Cambria Math" w:hAnsi="Cambria Math" w:cs="Cambria Math"/>
                <w:spacing w:val="-10"/>
                <w:lang w:val="ka-GE"/>
              </w:rPr>
              <w:t>𝑤</w:t>
            </w:r>
            <w:r w:rsidRPr="002D0C45">
              <w:rPr>
                <w:rFonts w:ascii="Sylfaen" w:eastAsia="Cambria Math" w:hAnsi="Sylfaen"/>
                <w:lang w:val="ka-GE"/>
              </w:rPr>
              <w:tab/>
              <w:t xml:space="preserve">− </w:t>
            </w:r>
            <w:r w:rsidRPr="002D0C45">
              <w:rPr>
                <w:rFonts w:ascii="Sylfaen" w:eastAsia="Cambria Math" w:hAnsi="Sylfaen"/>
                <w:spacing w:val="-5"/>
                <w:lang w:val="ka-GE"/>
              </w:rPr>
              <w:t>(</w:t>
            </w:r>
            <w:r w:rsidRPr="002D0C45">
              <w:rPr>
                <w:rFonts w:ascii="Cambria Math" w:eastAsia="Cambria Math" w:hAnsi="Cambria Math" w:cs="Cambria Math"/>
                <w:spacing w:val="-5"/>
                <w:lang w:val="ka-GE"/>
              </w:rPr>
              <w:t>𝑤</w:t>
            </w:r>
            <w:r w:rsidRPr="002D0C45">
              <w:rPr>
                <w:rFonts w:ascii="Sylfaen" w:eastAsia="Cambria Math" w:hAnsi="Sylfaen"/>
                <w:lang w:val="ka-GE"/>
              </w:rPr>
              <w:tab/>
              <w:t>−</w:t>
            </w:r>
            <w:r w:rsidRPr="002D0C45">
              <w:rPr>
                <w:rFonts w:ascii="Sylfaen" w:eastAsia="Cambria Math" w:hAnsi="Sylfaen"/>
                <w:spacing w:val="42"/>
                <w:lang w:val="ka-GE"/>
              </w:rPr>
              <w:t xml:space="preserve"> </w:t>
            </w:r>
            <w:r w:rsidRPr="002D0C45">
              <w:rPr>
                <w:rFonts w:ascii="Cambria Math" w:eastAsia="Cambria Math" w:hAnsi="Cambria Math" w:cs="Cambria Math"/>
                <w:spacing w:val="-10"/>
                <w:lang w:val="ka-GE"/>
              </w:rPr>
              <w:t>𝑤</w:t>
            </w:r>
            <w:r w:rsidRPr="002D0C45">
              <w:rPr>
                <w:rFonts w:ascii="Sylfaen" w:eastAsia="Cambria Math" w:hAnsi="Sylfaen"/>
                <w:lang w:val="ka-GE"/>
              </w:rPr>
              <w:tab/>
            </w:r>
            <w:r w:rsidRPr="002D0C45">
              <w:rPr>
                <w:rFonts w:ascii="Sylfaen" w:eastAsia="Cambria Math" w:hAnsi="Sylfaen"/>
                <w:spacing w:val="-10"/>
                <w:lang w:val="ka-GE"/>
              </w:rPr>
              <w:t>)</w:t>
            </w:r>
          </w:p>
          <w:p w14:paraId="66D3BD37" w14:textId="77777777" w:rsidR="004258F2" w:rsidRPr="002D0C45" w:rsidRDefault="004258F2" w:rsidP="003E3502">
            <w:pPr>
              <w:pStyle w:val="TableParagraph"/>
              <w:tabs>
                <w:tab w:val="left" w:pos="810"/>
                <w:tab w:val="left" w:pos="1101"/>
                <w:tab w:val="left" w:pos="2289"/>
              </w:tabs>
              <w:spacing w:line="76" w:lineRule="exact"/>
              <w:ind w:left="117" w:right="670"/>
              <w:jc w:val="center"/>
              <w:rPr>
                <w:rFonts w:ascii="Sylfaen" w:eastAsia="Cambria Math" w:hAnsi="Sylfaen"/>
                <w:lang w:val="ka-GE"/>
              </w:rPr>
            </w:pPr>
            <w:r w:rsidRPr="002D0C45">
              <w:rPr>
                <w:rFonts w:ascii="Sylfaen" w:eastAsia="Cambria Math" w:hAnsi="Sylfaen"/>
                <w:noProof/>
              </w:rPr>
              <mc:AlternateContent>
                <mc:Choice Requires="wpg">
                  <w:drawing>
                    <wp:anchor distT="0" distB="0" distL="0" distR="0" simplePos="0" relativeHeight="251703296" behindDoc="1" locked="0" layoutInCell="1" allowOverlap="1" wp14:anchorId="24A2C83A" wp14:editId="13E827E6">
                      <wp:simplePos x="0" y="0"/>
                      <wp:positionH relativeFrom="column">
                        <wp:posOffset>580339</wp:posOffset>
                      </wp:positionH>
                      <wp:positionV relativeFrom="paragraph">
                        <wp:posOffset>-109793</wp:posOffset>
                      </wp:positionV>
                      <wp:extent cx="1901189" cy="7620"/>
                      <wp:effectExtent l="0" t="0" r="0" b="0"/>
                      <wp:wrapNone/>
                      <wp:docPr id="406" name="Group 4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01189" cy="7620"/>
                                <a:chOff x="0" y="0"/>
                                <a:chExt cx="1901189" cy="7620"/>
                              </a:xfrm>
                            </wpg:grpSpPr>
                            <wps:wsp>
                              <wps:cNvPr id="407" name="Graphic 407"/>
                              <wps:cNvSpPr/>
                              <wps:spPr>
                                <a:xfrm>
                                  <a:off x="0" y="0"/>
                                  <a:ext cx="1901189" cy="7620"/>
                                </a:xfrm>
                                <a:custGeom>
                                  <a:avLst/>
                                  <a:gdLst/>
                                  <a:ahLst/>
                                  <a:cxnLst/>
                                  <a:rect l="l" t="t" r="r" b="b"/>
                                  <a:pathLst>
                                    <a:path w="1901189" h="7620">
                                      <a:moveTo>
                                        <a:pt x="1901063" y="0"/>
                                      </a:moveTo>
                                      <a:lnTo>
                                        <a:pt x="0" y="0"/>
                                      </a:lnTo>
                                      <a:lnTo>
                                        <a:pt x="0" y="7619"/>
                                      </a:lnTo>
                                      <a:lnTo>
                                        <a:pt x="1901063" y="7619"/>
                                      </a:lnTo>
                                      <a:lnTo>
                                        <a:pt x="190106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8257875" id="Group 406" o:spid="_x0000_s1026" style="position:absolute;margin-left:45.7pt;margin-top:-8.65pt;width:149.7pt;height:.6pt;z-index:-251613184;mso-wrap-distance-left:0;mso-wrap-distance-right:0" coordsize="1901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">
                      <v:shape id="Graphic 407" o:spid="_x0000_s1027" style="position:absolute;width:19011;height:76;visibility:visible;mso-wrap-style:square;v-text-anchor:top" coordsize="1901189,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" path="m1901063,l,,,7619r1901063,l1901063,xe" fillcolor="black" stroked="f">
                        <v:path arrowok="t"/>
                      </v:shape>
                    </v:group>
                  </w:pict>
                </mc:Fallback>
              </mc:AlternateContent>
            </w:r>
            <w:r w:rsidRPr="002D0C45">
              <w:rPr>
                <w:rFonts w:ascii="Cambria Math" w:eastAsia="Cambria Math" w:hAnsi="Cambria Math" w:cs="Cambria Math"/>
                <w:spacing w:val="-2"/>
                <w:w w:val="110"/>
                <w:lang w:val="ka-GE"/>
              </w:rPr>
              <w:t>𝑙𝑜𝑎𝑑</w:t>
            </w:r>
            <w:r w:rsidRPr="002D0C45">
              <w:rPr>
                <w:rFonts w:ascii="Sylfaen" w:eastAsia="Cambria Math" w:hAnsi="Sylfaen"/>
                <w:spacing w:val="-2"/>
                <w:w w:val="110"/>
                <w:lang w:val="ka-GE"/>
              </w:rPr>
              <w:t>,0</w:t>
            </w:r>
            <w:r w:rsidRPr="002D0C45">
              <w:rPr>
                <w:rFonts w:ascii="Times New Roman" w:eastAsia="Cambria Math" w:hAnsi="Times New Roman" w:cs="Times New Roman"/>
                <w:spacing w:val="-2"/>
                <w:w w:val="110"/>
                <w:lang w:val="ka-GE"/>
              </w:rPr>
              <w:t>ℎ</w:t>
            </w:r>
            <w:r w:rsidRPr="002D0C45">
              <w:rPr>
                <w:rFonts w:ascii="Sylfaen" w:eastAsia="Cambria Math" w:hAnsi="Sylfaen"/>
                <w:lang w:val="ka-GE"/>
              </w:rPr>
              <w:tab/>
            </w:r>
            <w:r w:rsidRPr="002D0C45">
              <w:rPr>
                <w:rFonts w:ascii="Cambria Math" w:eastAsia="Cambria Math" w:hAnsi="Cambria Math" w:cs="Cambria Math"/>
                <w:spacing w:val="-2"/>
                <w:w w:val="110"/>
                <w:lang w:val="ka-GE"/>
              </w:rPr>
              <w:t>𝑙𝑎𝑜𝑑</w:t>
            </w:r>
            <w:r w:rsidRPr="002D0C45">
              <w:rPr>
                <w:rFonts w:ascii="Sylfaen" w:eastAsia="Cambria Math" w:hAnsi="Sylfaen"/>
                <w:spacing w:val="-2"/>
                <w:w w:val="110"/>
                <w:lang w:val="ka-GE"/>
              </w:rPr>
              <w:t>,2000</w:t>
            </w:r>
            <w:r w:rsidRPr="002D0C45">
              <w:rPr>
                <w:rFonts w:ascii="Times New Roman" w:eastAsia="Cambria Math" w:hAnsi="Times New Roman" w:cs="Times New Roman"/>
                <w:spacing w:val="-2"/>
                <w:w w:val="110"/>
                <w:lang w:val="ka-GE"/>
              </w:rPr>
              <w:t>ℎ</w:t>
            </w:r>
            <w:r w:rsidRPr="002D0C45">
              <w:rPr>
                <w:rFonts w:ascii="Sylfaen" w:eastAsia="Cambria Math" w:hAnsi="Sylfaen"/>
                <w:lang w:val="ka-GE"/>
              </w:rPr>
              <w:tab/>
            </w:r>
            <w:r w:rsidRPr="002D0C45">
              <w:rPr>
                <w:rFonts w:ascii="Cambria Math" w:eastAsia="Cambria Math" w:hAnsi="Cambria Math" w:cs="Cambria Math"/>
                <w:spacing w:val="-2"/>
                <w:w w:val="110"/>
                <w:lang w:val="ka-GE"/>
              </w:rPr>
              <w:t>𝑟𝑒𝑠𝑖𝑑𝑢𝑎𝑙</w:t>
            </w:r>
          </w:p>
        </w:tc>
        <w:tc>
          <w:tcPr>
            <w:tcW w:w="2505" w:type="dxa"/>
          </w:tcPr>
          <w:p w14:paraId="640ECDDB" w14:textId="77777777" w:rsidR="004258F2" w:rsidRPr="002D0C45" w:rsidRDefault="004258F2" w:rsidP="003E3502">
            <w:pPr>
              <w:pStyle w:val="TableParagraph"/>
              <w:tabs>
                <w:tab w:val="left" w:pos="810"/>
              </w:tabs>
              <w:spacing w:before="154"/>
              <w:ind w:left="837" w:right="670"/>
              <w:rPr>
                <w:rFonts w:ascii="Sylfaen" w:hAnsi="Sylfaen"/>
                <w:lang w:val="ka-GE"/>
              </w:rPr>
            </w:pPr>
            <w:r w:rsidRPr="002D0C45">
              <w:rPr>
                <w:rFonts w:ascii="Sylfaen" w:hAnsi="Sylfaen"/>
                <w:spacing w:val="-2"/>
                <w:lang w:val="ka-GE"/>
              </w:rPr>
              <w:t>(თ.2.1)</w:t>
            </w:r>
          </w:p>
        </w:tc>
      </w:tr>
    </w:tbl>
    <w:p w14:paraId="344EF4BC" w14:textId="77777777" w:rsidR="004258F2" w:rsidRPr="002D0C45" w:rsidRDefault="004258F2" w:rsidP="004258F2">
      <w:pPr>
        <w:pStyle w:val="BodyText"/>
        <w:tabs>
          <w:tab w:val="left" w:pos="810"/>
        </w:tabs>
        <w:spacing w:before="190"/>
        <w:ind w:right="670"/>
        <w:rPr>
          <w:rFonts w:ascii="Sylfaen" w:hAnsi="Sylfaen"/>
          <w:sz w:val="22"/>
          <w:szCs w:val="22"/>
          <w:lang w:val="ka-GE"/>
        </w:rPr>
      </w:pPr>
    </w:p>
    <w:p w14:paraId="540F92FB" w14:textId="77777777" w:rsidR="004258F2" w:rsidRPr="002D0C45" w:rsidRDefault="004258F2" w:rsidP="004258F2">
      <w:pPr>
        <w:pStyle w:val="BodyText"/>
        <w:tabs>
          <w:tab w:val="left" w:pos="810"/>
        </w:tabs>
        <w:spacing w:before="0"/>
        <w:ind w:left="426" w:right="670"/>
        <w:rPr>
          <w:rFonts w:ascii="Sylfaen" w:hAnsi="Sylfaen"/>
          <w:sz w:val="22"/>
          <w:szCs w:val="22"/>
          <w:lang w:val="ka-GE"/>
        </w:rPr>
      </w:pPr>
      <w:r w:rsidRPr="002D0C45">
        <w:rPr>
          <w:rFonts w:ascii="Sylfaen" w:hAnsi="Sylfaen"/>
          <w:spacing w:val="-2"/>
          <w:sz w:val="22"/>
          <w:szCs w:val="22"/>
          <w:lang w:val="ka-GE"/>
        </w:rPr>
        <w:t>სადაც:</w:t>
      </w:r>
    </w:p>
    <w:p w14:paraId="74869A58" w14:textId="77777777" w:rsidR="004258F2" w:rsidRPr="002D0C45" w:rsidRDefault="004258F2" w:rsidP="004258F2">
      <w:pPr>
        <w:pStyle w:val="BodyText"/>
        <w:tabs>
          <w:tab w:val="left" w:pos="810"/>
        </w:tabs>
        <w:spacing w:before="199"/>
        <w:ind w:left="1986" w:right="670" w:hanging="1560"/>
        <w:rPr>
          <w:rFonts w:ascii="Sylfaen" w:hAnsi="Sylfaen"/>
          <w:sz w:val="22"/>
          <w:szCs w:val="22"/>
          <w:lang w:val="ka-GE"/>
        </w:rPr>
      </w:pPr>
      <w:r w:rsidRPr="002D0C45">
        <w:rPr>
          <w:rFonts w:ascii="Sylfaen" w:hAnsi="Sylfaen"/>
          <w:position w:val="1"/>
          <w:sz w:val="22"/>
          <w:szCs w:val="22"/>
          <w:lang w:val="ka-GE"/>
        </w:rPr>
        <w:t>w</w:t>
      </w:r>
      <w:r w:rsidRPr="002D0C45">
        <w:rPr>
          <w:rFonts w:ascii="Sylfaen" w:hAnsi="Sylfaen"/>
          <w:sz w:val="22"/>
          <w:szCs w:val="22"/>
          <w:vertAlign w:val="subscript"/>
          <w:lang w:val="ka-GE"/>
        </w:rPr>
        <w:t>load,2000h</w:t>
      </w:r>
      <w:r w:rsidRPr="002D0C45">
        <w:rPr>
          <w:rFonts w:ascii="Sylfaen" w:hAnsi="Sylfaen"/>
          <w:spacing w:val="10"/>
          <w:sz w:val="22"/>
          <w:szCs w:val="22"/>
          <w:vertAlign w:val="subscript"/>
          <w:lang w:val="ka-GE"/>
        </w:rPr>
        <w:t xml:space="preserve"> </w:t>
      </w:r>
      <w:r w:rsidRPr="002D0C45">
        <w:rPr>
          <w:rFonts w:ascii="Sylfaen" w:hAnsi="Sylfaen"/>
          <w:position w:val="1"/>
          <w:sz w:val="22"/>
          <w:szCs w:val="22"/>
          <w:lang w:val="ka-GE"/>
        </w:rPr>
        <w:t>[mm]</w:t>
      </w:r>
      <w:r w:rsidRPr="002D0C45">
        <w:rPr>
          <w:rFonts w:ascii="Sylfaen" w:hAnsi="Sylfaen"/>
          <w:spacing w:val="-11"/>
          <w:position w:val="1"/>
          <w:sz w:val="22"/>
          <w:szCs w:val="22"/>
          <w:lang w:val="ka-GE"/>
        </w:rPr>
        <w:t xml:space="preserve"> </w:t>
      </w:r>
      <w:r w:rsidRPr="002D0C45">
        <w:rPr>
          <w:rFonts w:ascii="Sylfaen" w:hAnsi="Sylfaen"/>
          <w:position w:val="1"/>
          <w:sz w:val="22"/>
          <w:szCs w:val="22"/>
          <w:lang w:val="ka-GE"/>
        </w:rPr>
        <w:t>=</w:t>
      </w:r>
      <w:r w:rsidRPr="002D0C45">
        <w:rPr>
          <w:rFonts w:ascii="Sylfaen" w:hAnsi="Sylfaen"/>
          <w:spacing w:val="-7"/>
          <w:position w:val="1"/>
          <w:sz w:val="22"/>
          <w:szCs w:val="22"/>
          <w:lang w:val="ka-GE"/>
        </w:rPr>
        <w:t xml:space="preserve"> </w:t>
      </w:r>
      <w:r w:rsidRPr="002D0C45">
        <w:rPr>
          <w:rFonts w:ascii="Sylfaen" w:hAnsi="Sylfaen"/>
          <w:sz w:val="22"/>
          <w:szCs w:val="22"/>
          <w:lang w:val="ka-GE"/>
        </w:rPr>
        <w:t>დატვირთვის ქვეშ მთლიანი გადაადგილება, გაზომილი საბოლოო დროისთვის X = 2000 საათი (ანუ დაახლოებით 84 დღე),</w:t>
      </w:r>
    </w:p>
    <w:p w14:paraId="6ADC2923" w14:textId="77777777" w:rsidR="004258F2" w:rsidRPr="002D0C45" w:rsidRDefault="004258F2" w:rsidP="004258F2">
      <w:pPr>
        <w:pStyle w:val="BodyText"/>
        <w:tabs>
          <w:tab w:val="left" w:pos="810"/>
        </w:tabs>
        <w:spacing w:before="201"/>
        <w:ind w:left="426" w:right="670"/>
        <w:rPr>
          <w:rFonts w:ascii="Sylfaen" w:hAnsi="Sylfaen"/>
          <w:position w:val="1"/>
          <w:sz w:val="22"/>
          <w:szCs w:val="22"/>
          <w:lang w:val="ka-GE"/>
        </w:rPr>
      </w:pPr>
      <w:r w:rsidRPr="002D0C45">
        <w:rPr>
          <w:rFonts w:ascii="Sylfaen" w:hAnsi="Sylfaen"/>
          <w:position w:val="1"/>
          <w:sz w:val="22"/>
          <w:szCs w:val="22"/>
          <w:lang w:val="ka-GE"/>
        </w:rPr>
        <w:t>w</w:t>
      </w:r>
      <w:r w:rsidRPr="002D0C45">
        <w:rPr>
          <w:rFonts w:ascii="Sylfaen" w:hAnsi="Sylfaen"/>
          <w:sz w:val="22"/>
          <w:szCs w:val="22"/>
          <w:vertAlign w:val="subscript"/>
          <w:lang w:val="ka-GE"/>
        </w:rPr>
        <w:t>load,0h</w:t>
      </w:r>
      <w:r w:rsidRPr="002D0C45">
        <w:rPr>
          <w:rFonts w:ascii="Sylfaen" w:hAnsi="Sylfaen"/>
          <w:spacing w:val="13"/>
          <w:sz w:val="22"/>
          <w:szCs w:val="22"/>
          <w:vertAlign w:val="subscript"/>
          <w:lang w:val="ka-GE"/>
        </w:rPr>
        <w:t xml:space="preserve"> </w:t>
      </w:r>
      <w:r w:rsidRPr="002D0C45">
        <w:rPr>
          <w:rFonts w:ascii="Sylfaen" w:hAnsi="Sylfaen"/>
          <w:position w:val="1"/>
          <w:sz w:val="22"/>
          <w:szCs w:val="22"/>
          <w:lang w:val="ka-GE"/>
        </w:rPr>
        <w:t>[mm]</w:t>
      </w:r>
      <w:r w:rsidRPr="002D0C45">
        <w:rPr>
          <w:rFonts w:ascii="Sylfaen" w:hAnsi="Sylfaen"/>
          <w:spacing w:val="-6"/>
          <w:position w:val="1"/>
          <w:sz w:val="22"/>
          <w:szCs w:val="22"/>
          <w:lang w:val="ka-GE"/>
        </w:rPr>
        <w:t xml:space="preserve"> </w:t>
      </w:r>
      <w:r w:rsidRPr="002D0C45">
        <w:rPr>
          <w:rFonts w:ascii="Sylfaen" w:hAnsi="Sylfaen"/>
          <w:position w:val="1"/>
          <w:sz w:val="22"/>
          <w:szCs w:val="22"/>
          <w:lang w:val="ka-GE"/>
        </w:rPr>
        <w:t>=</w:t>
      </w:r>
      <w:r w:rsidRPr="002D0C45">
        <w:rPr>
          <w:rFonts w:ascii="Sylfaen" w:hAnsi="Sylfaen"/>
          <w:spacing w:val="-5"/>
          <w:position w:val="1"/>
          <w:sz w:val="22"/>
          <w:szCs w:val="22"/>
          <w:lang w:val="ka-GE"/>
        </w:rPr>
        <w:t xml:space="preserve"> </w:t>
      </w:r>
      <w:r w:rsidRPr="002D0C45">
        <w:rPr>
          <w:rFonts w:ascii="Sylfaen" w:hAnsi="Sylfaen"/>
          <w:spacing w:val="-2"/>
          <w:position w:val="1"/>
          <w:sz w:val="22"/>
          <w:szCs w:val="22"/>
          <w:lang w:val="ka-GE"/>
        </w:rPr>
        <w:t>დატვირთვის ქვეშ მთლიანი საწყისი გადაადგილება, რომელიც იზომება საწყის დროს X = 0 საათი.</w:t>
      </w:r>
    </w:p>
    <w:p w14:paraId="1B2317A2" w14:textId="372760AA" w:rsidR="004258F2" w:rsidRPr="002D0C45" w:rsidRDefault="004258F2" w:rsidP="004258F2">
      <w:pPr>
        <w:pStyle w:val="BodyText"/>
        <w:tabs>
          <w:tab w:val="left" w:pos="810"/>
        </w:tabs>
        <w:ind w:left="1845" w:right="670" w:hanging="1419"/>
        <w:rPr>
          <w:rFonts w:ascii="Sylfaen" w:hAnsi="Sylfaen"/>
          <w:sz w:val="22"/>
          <w:szCs w:val="22"/>
          <w:lang w:val="ka-GE"/>
        </w:rPr>
      </w:pPr>
      <w:r w:rsidRPr="002D0C45">
        <w:rPr>
          <w:rFonts w:ascii="Sylfaen" w:hAnsi="Sylfaen"/>
          <w:position w:val="1"/>
          <w:sz w:val="22"/>
          <w:szCs w:val="22"/>
          <w:lang w:val="ka-GE"/>
        </w:rPr>
        <w:t>w</w:t>
      </w:r>
      <w:r w:rsidRPr="002D0C45">
        <w:rPr>
          <w:rFonts w:ascii="Sylfaen" w:hAnsi="Sylfaen"/>
          <w:sz w:val="22"/>
          <w:szCs w:val="22"/>
          <w:vertAlign w:val="subscript"/>
          <w:lang w:val="ka-GE"/>
        </w:rPr>
        <w:t>residual</w:t>
      </w:r>
      <w:r w:rsidRPr="002D0C45">
        <w:rPr>
          <w:rFonts w:ascii="Sylfaen" w:hAnsi="Sylfaen"/>
          <w:spacing w:val="13"/>
          <w:sz w:val="22"/>
          <w:szCs w:val="22"/>
          <w:lang w:val="ka-GE"/>
        </w:rPr>
        <w:t xml:space="preserve"> </w:t>
      </w:r>
      <w:r w:rsidRPr="002D0C45">
        <w:rPr>
          <w:rFonts w:ascii="Sylfaen" w:hAnsi="Sylfaen"/>
          <w:position w:val="1"/>
          <w:sz w:val="22"/>
          <w:szCs w:val="22"/>
          <w:lang w:val="ka-GE"/>
        </w:rPr>
        <w:t>[mm]</w:t>
      </w:r>
      <w:r w:rsidRPr="002D0C45">
        <w:rPr>
          <w:rFonts w:ascii="Sylfaen" w:hAnsi="Sylfaen"/>
          <w:spacing w:val="-6"/>
          <w:position w:val="1"/>
          <w:sz w:val="22"/>
          <w:szCs w:val="22"/>
          <w:lang w:val="ka-GE"/>
        </w:rPr>
        <w:t xml:space="preserve"> </w:t>
      </w:r>
      <w:r w:rsidRPr="002D0C45">
        <w:rPr>
          <w:rFonts w:ascii="Sylfaen" w:hAnsi="Sylfaen"/>
          <w:position w:val="1"/>
          <w:sz w:val="22"/>
          <w:szCs w:val="22"/>
          <w:lang w:val="ka-GE"/>
        </w:rPr>
        <w:t>=</w:t>
      </w:r>
      <w:r w:rsidRPr="002D0C45">
        <w:rPr>
          <w:rFonts w:ascii="Sylfaen" w:hAnsi="Sylfaen"/>
          <w:spacing w:val="-5"/>
          <w:position w:val="1"/>
          <w:sz w:val="22"/>
          <w:szCs w:val="22"/>
          <w:lang w:val="ka-GE"/>
        </w:rPr>
        <w:t xml:space="preserve"> </w:t>
      </w:r>
      <w:r w:rsidRPr="002D0C45">
        <w:rPr>
          <w:rFonts w:ascii="Sylfaen" w:hAnsi="Sylfaen"/>
          <w:sz w:val="22"/>
          <w:szCs w:val="22"/>
          <w:lang w:val="ka-GE"/>
        </w:rPr>
        <w:t>ტესტის დასრულებიდან 24 საათის შემდეგ დატვირთვის მოხსნის (გადმოტვირთვის) შემდეგ გაზომილი სრული გადაადგილება ან როდესაც წინა გაზომვასთან შედარებით ცვლილება არ დაფიქსირებულა.</w:t>
      </w:r>
    </w:p>
    <w:p w14:paraId="2C4E5554" w14:textId="77777777" w:rsidR="004258F2" w:rsidRPr="002D0C45" w:rsidRDefault="004258F2" w:rsidP="004258F2">
      <w:pPr>
        <w:pStyle w:val="BodyText"/>
        <w:tabs>
          <w:tab w:val="left" w:pos="810"/>
        </w:tabs>
        <w:ind w:left="426" w:right="670"/>
        <w:rPr>
          <w:rFonts w:ascii="Sylfaen" w:hAnsi="Sylfaen"/>
          <w:sz w:val="22"/>
          <w:szCs w:val="22"/>
          <w:lang w:val="ka-GE"/>
        </w:rPr>
      </w:pPr>
      <w:r w:rsidRPr="002D0C45">
        <w:rPr>
          <w:rFonts w:ascii="Sylfaen" w:hAnsi="Sylfaen"/>
          <w:spacing w:val="-2"/>
          <w:sz w:val="22"/>
          <w:szCs w:val="22"/>
          <w:lang w:val="ka-GE"/>
        </w:rPr>
        <w:t>ტესტის ანგარიში უნდა შეიცავდეს სულ მცირე:</w:t>
      </w:r>
    </w:p>
    <w:p w14:paraId="542C4930" w14:textId="090A0CD1" w:rsidR="004258F2" w:rsidRPr="002D0C45" w:rsidRDefault="004258F2" w:rsidP="004258F2">
      <w:pPr>
        <w:pStyle w:val="ListParagraph"/>
        <w:tabs>
          <w:tab w:val="left" w:pos="810"/>
        </w:tabs>
        <w:ind w:right="670"/>
        <w:rPr>
          <w:rFonts w:ascii="Sylfaen" w:hAnsi="Sylfaen"/>
          <w:lang w:val="ka-GE"/>
        </w:rPr>
      </w:pPr>
      <w:r w:rsidRPr="002D0C45">
        <w:rPr>
          <w:rFonts w:ascii="Sylfaen" w:hAnsi="Sylfaen"/>
          <w:lang w:val="ka-GE"/>
        </w:rPr>
        <w:t xml:space="preserve">- </w:t>
      </w:r>
      <w:r w:rsidRPr="002D0C45">
        <w:rPr>
          <w:rFonts w:ascii="Sylfaen" w:hAnsi="Sylfaen" w:cs="Sylfaen"/>
          <w:lang w:val="ka-GE"/>
        </w:rPr>
        <w:t>სატესტო</w:t>
      </w:r>
      <w:r w:rsidRPr="002D0C45">
        <w:rPr>
          <w:rFonts w:ascii="Sylfaen" w:hAnsi="Sylfaen"/>
          <w:lang w:val="ka-GE"/>
        </w:rPr>
        <w:t xml:space="preserve"> </w:t>
      </w:r>
      <w:r w:rsidRPr="002D0C45">
        <w:rPr>
          <w:rFonts w:ascii="Sylfaen" w:hAnsi="Sylfaen" w:cs="Sylfaen"/>
          <w:lang w:val="ka-GE"/>
        </w:rPr>
        <w:t>ნიმუშების შესახებ</w:t>
      </w:r>
      <w:r w:rsidRPr="002D0C45">
        <w:rPr>
          <w:rFonts w:ascii="Sylfaen" w:hAnsi="Sylfaen"/>
          <w:lang w:val="ka-GE"/>
        </w:rPr>
        <w:t xml:space="preserve"> </w:t>
      </w:r>
      <w:r w:rsidRPr="002D0C45">
        <w:rPr>
          <w:rFonts w:ascii="Sylfaen" w:hAnsi="Sylfaen" w:cs="Sylfaen"/>
          <w:lang w:val="ka-GE"/>
        </w:rPr>
        <w:t>დეტალურ</w:t>
      </w:r>
      <w:r w:rsidRPr="002D0C45">
        <w:rPr>
          <w:rFonts w:ascii="Sylfaen" w:hAnsi="Sylfaen"/>
          <w:lang w:val="ka-GE"/>
        </w:rPr>
        <w:t xml:space="preserve"> </w:t>
      </w:r>
      <w:r w:rsidRPr="002D0C45">
        <w:rPr>
          <w:rFonts w:ascii="Sylfaen" w:hAnsi="Sylfaen" w:cs="Sylfaen"/>
          <w:lang w:val="ka-GE"/>
        </w:rPr>
        <w:t>ინფორმაციას</w:t>
      </w:r>
      <w:r w:rsidRPr="002D0C45">
        <w:rPr>
          <w:rFonts w:ascii="Sylfaen" w:hAnsi="Sylfaen"/>
          <w:lang w:val="ka-GE"/>
        </w:rPr>
        <w:t xml:space="preserve">. </w:t>
      </w:r>
      <w:r w:rsidRPr="002D0C45">
        <w:rPr>
          <w:rFonts w:ascii="Sylfaen" w:hAnsi="Sylfaen" w:cs="Sylfaen"/>
          <w:lang w:val="ka-GE"/>
        </w:rPr>
        <w:t>უნდა</w:t>
      </w:r>
      <w:r w:rsidRPr="002D0C45">
        <w:rPr>
          <w:rFonts w:ascii="Sylfaen" w:hAnsi="Sylfaen"/>
          <w:lang w:val="ka-GE"/>
        </w:rPr>
        <w:t xml:space="preserve"> </w:t>
      </w:r>
      <w:r w:rsidRPr="002D0C45">
        <w:rPr>
          <w:rFonts w:ascii="Sylfaen" w:hAnsi="Sylfaen" w:cs="Sylfaen"/>
          <w:lang w:val="ka-GE"/>
        </w:rPr>
        <w:t>განისაზღვროს</w:t>
      </w:r>
      <w:r w:rsidR="00643496">
        <w:rPr>
          <w:rFonts w:ascii="Sylfaen" w:hAnsi="Sylfaen" w:cs="Sylfaen"/>
          <w:lang w:val="ka-GE"/>
        </w:rPr>
        <w:t>,</w:t>
      </w:r>
      <w:r w:rsidRPr="002D0C45">
        <w:rPr>
          <w:rFonts w:ascii="Sylfaen" w:hAnsi="Sylfaen"/>
          <w:lang w:val="ka-GE"/>
        </w:rPr>
        <w:t xml:space="preserve"> </w:t>
      </w:r>
      <w:r w:rsidRPr="002D0C45">
        <w:rPr>
          <w:rFonts w:ascii="Sylfaen" w:hAnsi="Sylfaen" w:cs="Sylfaen"/>
          <w:lang w:val="ka-GE"/>
        </w:rPr>
        <w:t>სულ</w:t>
      </w:r>
      <w:r w:rsidRPr="002D0C45">
        <w:rPr>
          <w:rFonts w:ascii="Sylfaen" w:hAnsi="Sylfaen"/>
          <w:lang w:val="ka-GE"/>
        </w:rPr>
        <w:t xml:space="preserve"> </w:t>
      </w:r>
      <w:r w:rsidRPr="002D0C45">
        <w:rPr>
          <w:rFonts w:ascii="Sylfaen" w:hAnsi="Sylfaen" w:cs="Sylfaen"/>
          <w:lang w:val="ka-GE"/>
        </w:rPr>
        <w:t>მცირე</w:t>
      </w:r>
      <w:r w:rsidR="00643496">
        <w:rPr>
          <w:rFonts w:ascii="Sylfaen" w:hAnsi="Sylfaen" w:cs="Sylfaen"/>
          <w:lang w:val="ka-GE"/>
        </w:rPr>
        <w:t>,</w:t>
      </w:r>
      <w:r w:rsidRPr="002D0C45">
        <w:rPr>
          <w:rFonts w:ascii="Sylfaen" w:hAnsi="Sylfaen"/>
          <w:lang w:val="ka-GE"/>
        </w:rPr>
        <w:t xml:space="preserve"> </w:t>
      </w:r>
      <w:r w:rsidRPr="002D0C45">
        <w:rPr>
          <w:rFonts w:ascii="Sylfaen" w:hAnsi="Sylfaen" w:cs="Sylfaen"/>
          <w:lang w:val="ka-GE"/>
        </w:rPr>
        <w:t>შემდეგი</w:t>
      </w:r>
      <w:r w:rsidRPr="002D0C45">
        <w:rPr>
          <w:rFonts w:ascii="Sylfaen" w:hAnsi="Sylfaen"/>
          <w:lang w:val="ka-GE"/>
        </w:rPr>
        <w:t xml:space="preserve"> </w:t>
      </w:r>
      <w:r w:rsidRPr="002D0C45">
        <w:rPr>
          <w:rFonts w:ascii="Sylfaen" w:hAnsi="Sylfaen" w:cs="Sylfaen"/>
          <w:lang w:val="ka-GE"/>
        </w:rPr>
        <w:t>ინფორმაცია</w:t>
      </w:r>
      <w:r w:rsidRPr="002D0C45">
        <w:rPr>
          <w:rFonts w:ascii="Sylfaen" w:hAnsi="Sylfaen"/>
          <w:lang w:val="ka-GE"/>
        </w:rPr>
        <w:t xml:space="preserve"> (</w:t>
      </w:r>
      <w:r w:rsidRPr="002D0C45">
        <w:rPr>
          <w:rFonts w:ascii="Sylfaen" w:hAnsi="Sylfaen" w:cs="Sylfaen"/>
          <w:lang w:val="ka-GE"/>
        </w:rPr>
        <w:t>მონაცემები</w:t>
      </w:r>
      <w:r w:rsidRPr="002D0C45">
        <w:rPr>
          <w:rFonts w:ascii="Sylfaen" w:hAnsi="Sylfaen"/>
          <w:lang w:val="ka-GE"/>
        </w:rPr>
        <w:t xml:space="preserve"> </w:t>
      </w:r>
      <w:r w:rsidRPr="002D0C45">
        <w:rPr>
          <w:rFonts w:ascii="Sylfaen" w:hAnsi="Sylfaen" w:cs="Sylfaen"/>
          <w:lang w:val="ka-GE"/>
        </w:rPr>
        <w:t xml:space="preserve">დაფუძნებულია </w:t>
      </w:r>
      <w:r w:rsidRPr="002D0C45">
        <w:rPr>
          <w:rFonts w:ascii="Sylfaen" w:hAnsi="Sylfaen"/>
          <w:lang w:val="ka-GE"/>
        </w:rPr>
        <w:t>მწარმოებლის პროდუქტის მონტაჟის ინსტრუქციებზე (MPII-</w:t>
      </w:r>
      <w:r w:rsidRPr="002D0C45">
        <w:rPr>
          <w:rFonts w:ascii="Sylfaen" w:hAnsi="Sylfaen" w:cs="Sylfaen"/>
          <w:lang w:val="ka-GE"/>
        </w:rPr>
        <w:t>ზე)</w:t>
      </w:r>
      <w:r w:rsidRPr="002D0C45">
        <w:rPr>
          <w:rFonts w:ascii="Sylfaen" w:hAnsi="Sylfaen"/>
          <w:lang w:val="ka-GE"/>
        </w:rPr>
        <w:t>):</w:t>
      </w:r>
    </w:p>
    <w:p w14:paraId="42008FD4" w14:textId="77777777" w:rsidR="004258F2" w:rsidRPr="002D0C45" w:rsidRDefault="004258F2">
      <w:pPr>
        <w:pStyle w:val="ListParagraph"/>
        <w:numPr>
          <w:ilvl w:val="0"/>
          <w:numId w:val="139"/>
        </w:numPr>
        <w:tabs>
          <w:tab w:val="left" w:pos="810"/>
        </w:tabs>
        <w:spacing w:before="200"/>
        <w:ind w:right="670"/>
        <w:contextualSpacing w:val="0"/>
        <w:jc w:val="both"/>
        <w:rPr>
          <w:rFonts w:ascii="Sylfaen" w:hAnsi="Sylfaen"/>
          <w:lang w:val="ka-GE"/>
        </w:rPr>
      </w:pPr>
      <w:r w:rsidRPr="002D0C45">
        <w:rPr>
          <w:rFonts w:ascii="Sylfaen" w:hAnsi="Sylfaen" w:cs="Sylfaen"/>
          <w:lang w:val="ka-GE"/>
        </w:rPr>
        <w:t>შესაბამის</w:t>
      </w:r>
      <w:r w:rsidRPr="002D0C45">
        <w:rPr>
          <w:rFonts w:ascii="Sylfaen" w:hAnsi="Sylfaen"/>
          <w:lang w:val="ka-GE"/>
        </w:rPr>
        <w:t xml:space="preserve"> </w:t>
      </w:r>
      <w:r w:rsidRPr="002D0C45">
        <w:rPr>
          <w:rFonts w:ascii="Sylfaen" w:hAnsi="Sylfaen" w:cs="Sylfaen"/>
          <w:lang w:val="ka-GE"/>
        </w:rPr>
        <w:t>შემთხვევაში</w:t>
      </w:r>
      <w:r w:rsidRPr="002D0C45">
        <w:rPr>
          <w:rFonts w:ascii="Sylfaen" w:hAnsi="Sylfaen"/>
          <w:lang w:val="ka-GE"/>
        </w:rPr>
        <w:t xml:space="preserve">, </w:t>
      </w:r>
      <w:r w:rsidRPr="002D0C45">
        <w:rPr>
          <w:rFonts w:ascii="Sylfaen" w:hAnsi="Sylfaen" w:cs="Sylfaen"/>
          <w:lang w:val="ka-GE"/>
        </w:rPr>
        <w:t>სამაგრები</w:t>
      </w:r>
      <w:r w:rsidRPr="002D0C45">
        <w:rPr>
          <w:rFonts w:ascii="Sylfaen" w:hAnsi="Sylfaen"/>
          <w:lang w:val="ka-GE"/>
        </w:rPr>
        <w:t xml:space="preserve">: </w:t>
      </w:r>
      <w:r w:rsidRPr="002D0C45">
        <w:rPr>
          <w:rFonts w:ascii="Sylfaen" w:hAnsi="Sylfaen" w:cs="Sylfaen"/>
          <w:lang w:val="ka-GE"/>
        </w:rPr>
        <w:t>მასალა</w:t>
      </w:r>
      <w:r w:rsidRPr="002D0C45">
        <w:rPr>
          <w:rFonts w:ascii="Sylfaen" w:hAnsi="Sylfaen"/>
          <w:lang w:val="ka-GE"/>
        </w:rPr>
        <w:t xml:space="preserve">, </w:t>
      </w:r>
      <w:r w:rsidRPr="002D0C45">
        <w:rPr>
          <w:rFonts w:ascii="Sylfaen" w:hAnsi="Sylfaen" w:cs="Sylfaen"/>
          <w:lang w:val="ka-GE"/>
        </w:rPr>
        <w:t>გეომეტრია</w:t>
      </w:r>
      <w:r w:rsidRPr="002D0C45">
        <w:rPr>
          <w:rFonts w:ascii="Sylfaen" w:hAnsi="Sylfaen"/>
          <w:lang w:val="ka-GE"/>
        </w:rPr>
        <w:t xml:space="preserve">, </w:t>
      </w:r>
      <w:r w:rsidRPr="002D0C45">
        <w:rPr>
          <w:rFonts w:ascii="Sylfaen" w:hAnsi="Sylfaen" w:cs="Sylfaen"/>
          <w:lang w:val="ka-GE"/>
        </w:rPr>
        <w:t>ორ</w:t>
      </w:r>
      <w:r w:rsidRPr="002D0C45">
        <w:rPr>
          <w:rFonts w:ascii="Sylfaen" w:hAnsi="Sylfaen"/>
          <w:lang w:val="ka-GE"/>
        </w:rPr>
        <w:t xml:space="preserve"> </w:t>
      </w:r>
      <w:r w:rsidRPr="002D0C45">
        <w:rPr>
          <w:rFonts w:ascii="Sylfaen" w:hAnsi="Sylfaen" w:cs="Sylfaen"/>
          <w:lang w:val="ka-GE"/>
        </w:rPr>
        <w:t>სამაგრებს</w:t>
      </w:r>
      <w:r w:rsidRPr="002D0C45">
        <w:rPr>
          <w:rFonts w:ascii="Sylfaen" w:hAnsi="Sylfaen"/>
          <w:lang w:val="ka-GE"/>
        </w:rPr>
        <w:t xml:space="preserve"> </w:t>
      </w:r>
      <w:r w:rsidRPr="002D0C45">
        <w:rPr>
          <w:rFonts w:ascii="Sylfaen" w:hAnsi="Sylfaen" w:cs="Sylfaen"/>
          <w:lang w:val="ka-GE"/>
        </w:rPr>
        <w:t>შორის</w:t>
      </w:r>
      <w:r w:rsidRPr="002D0C45">
        <w:rPr>
          <w:rFonts w:ascii="Sylfaen" w:hAnsi="Sylfaen"/>
          <w:lang w:val="ka-GE"/>
        </w:rPr>
        <w:t xml:space="preserve"> </w:t>
      </w:r>
      <w:r w:rsidRPr="002D0C45">
        <w:rPr>
          <w:rFonts w:ascii="Sylfaen" w:hAnsi="Sylfaen" w:cs="Sylfaen"/>
          <w:lang w:val="ka-GE"/>
        </w:rPr>
        <w:t>მანძილი</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სამაგრების</w:t>
      </w:r>
      <w:r w:rsidRPr="002D0C45">
        <w:rPr>
          <w:rFonts w:ascii="Sylfaen" w:hAnsi="Sylfaen"/>
          <w:lang w:val="ka-GE"/>
        </w:rPr>
        <w:t xml:space="preserve"> </w:t>
      </w:r>
      <w:r w:rsidRPr="002D0C45">
        <w:rPr>
          <w:rFonts w:ascii="Sylfaen" w:hAnsi="Sylfaen" w:cs="Sylfaen"/>
          <w:lang w:val="ka-GE"/>
        </w:rPr>
        <w:t>რაოდენობა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განლაგება</w:t>
      </w:r>
      <w:r w:rsidRPr="002D0C45">
        <w:rPr>
          <w:rFonts w:ascii="Sylfaen" w:hAnsi="Sylfaen"/>
          <w:lang w:val="ka-GE"/>
        </w:rPr>
        <w:t>.</w:t>
      </w:r>
    </w:p>
    <w:p w14:paraId="2A9A863E" w14:textId="77777777" w:rsidR="004258F2" w:rsidRPr="002D0C45" w:rsidRDefault="004258F2">
      <w:pPr>
        <w:pStyle w:val="ListParagraph"/>
        <w:numPr>
          <w:ilvl w:val="0"/>
          <w:numId w:val="139"/>
        </w:numPr>
        <w:tabs>
          <w:tab w:val="left" w:pos="810"/>
        </w:tabs>
        <w:spacing w:before="200"/>
        <w:ind w:right="670"/>
        <w:contextualSpacing w:val="0"/>
        <w:jc w:val="both"/>
        <w:rPr>
          <w:rFonts w:ascii="Sylfaen" w:hAnsi="Sylfaen"/>
          <w:lang w:val="ka-GE"/>
        </w:rPr>
      </w:pPr>
      <w:r w:rsidRPr="002D0C45">
        <w:rPr>
          <w:rFonts w:ascii="Sylfaen" w:hAnsi="Sylfaen" w:cs="Sylfaen"/>
          <w:lang w:val="ka-GE"/>
        </w:rPr>
        <w:t>შესაბამის</w:t>
      </w:r>
      <w:r w:rsidRPr="002D0C45">
        <w:rPr>
          <w:rFonts w:ascii="Sylfaen" w:hAnsi="Sylfaen"/>
          <w:lang w:val="ka-GE"/>
        </w:rPr>
        <w:t xml:space="preserve"> </w:t>
      </w:r>
      <w:r w:rsidRPr="002D0C45">
        <w:rPr>
          <w:rFonts w:ascii="Sylfaen" w:hAnsi="Sylfaen" w:cs="Sylfaen"/>
          <w:lang w:val="ka-GE"/>
        </w:rPr>
        <w:t>შემთხვევაში</w:t>
      </w:r>
      <w:r w:rsidRPr="002D0C45">
        <w:rPr>
          <w:rFonts w:ascii="Sylfaen" w:hAnsi="Sylfaen"/>
          <w:lang w:val="ka-GE"/>
        </w:rPr>
        <w:t xml:space="preserve">, </w:t>
      </w:r>
      <w:r w:rsidRPr="002D0C45">
        <w:rPr>
          <w:rFonts w:ascii="Sylfaen" w:hAnsi="Sylfaen" w:cs="Sylfaen"/>
          <w:lang w:val="ka-GE"/>
        </w:rPr>
        <w:t>პროფილები</w:t>
      </w:r>
      <w:r w:rsidRPr="002D0C45">
        <w:rPr>
          <w:rFonts w:ascii="Sylfaen" w:hAnsi="Sylfaen"/>
          <w:lang w:val="ka-GE"/>
        </w:rPr>
        <w:t xml:space="preserve">: </w:t>
      </w:r>
      <w:r w:rsidRPr="002D0C45">
        <w:rPr>
          <w:rFonts w:ascii="Sylfaen" w:hAnsi="Sylfaen" w:cs="Sylfaen"/>
          <w:lang w:val="ka-GE"/>
        </w:rPr>
        <w:t>მასალა</w:t>
      </w:r>
      <w:r w:rsidRPr="002D0C45">
        <w:rPr>
          <w:rFonts w:ascii="Sylfaen" w:hAnsi="Sylfaen"/>
          <w:lang w:val="ka-GE"/>
        </w:rPr>
        <w:t xml:space="preserve">, </w:t>
      </w:r>
      <w:r w:rsidRPr="002D0C45">
        <w:rPr>
          <w:rFonts w:ascii="Sylfaen" w:hAnsi="Sylfaen" w:cs="Sylfaen"/>
          <w:lang w:val="ka-GE"/>
        </w:rPr>
        <w:t>გეომეტრია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ორ</w:t>
      </w:r>
      <w:r w:rsidRPr="002D0C45">
        <w:rPr>
          <w:rFonts w:ascii="Sylfaen" w:hAnsi="Sylfaen"/>
          <w:lang w:val="ka-GE"/>
        </w:rPr>
        <w:t xml:space="preserve"> </w:t>
      </w:r>
      <w:r w:rsidRPr="002D0C45">
        <w:rPr>
          <w:rFonts w:ascii="Sylfaen" w:hAnsi="Sylfaen" w:cs="Sylfaen"/>
          <w:lang w:val="ka-GE"/>
        </w:rPr>
        <w:t>პროფილს</w:t>
      </w:r>
      <w:r w:rsidRPr="002D0C45">
        <w:rPr>
          <w:rFonts w:ascii="Sylfaen" w:hAnsi="Sylfaen"/>
          <w:lang w:val="ka-GE"/>
        </w:rPr>
        <w:t xml:space="preserve"> </w:t>
      </w:r>
      <w:r w:rsidRPr="002D0C45">
        <w:rPr>
          <w:rFonts w:ascii="Sylfaen" w:hAnsi="Sylfaen" w:cs="Sylfaen"/>
          <w:lang w:val="ka-GE"/>
        </w:rPr>
        <w:t>შორის</w:t>
      </w:r>
      <w:r w:rsidRPr="002D0C45">
        <w:rPr>
          <w:rFonts w:ascii="Sylfaen" w:hAnsi="Sylfaen"/>
          <w:lang w:val="ka-GE"/>
        </w:rPr>
        <w:t xml:space="preserve"> </w:t>
      </w:r>
      <w:r w:rsidRPr="002D0C45">
        <w:rPr>
          <w:rFonts w:ascii="Sylfaen" w:hAnsi="Sylfaen" w:cs="Sylfaen"/>
          <w:lang w:val="ka-GE"/>
        </w:rPr>
        <w:t>მანძილი</w:t>
      </w:r>
      <w:r w:rsidRPr="002D0C45">
        <w:rPr>
          <w:rFonts w:ascii="Sylfaen" w:hAnsi="Sylfaen"/>
          <w:lang w:val="ka-GE"/>
        </w:rPr>
        <w:t>.</w:t>
      </w:r>
    </w:p>
    <w:p w14:paraId="051CC448" w14:textId="77777777" w:rsidR="004258F2" w:rsidRPr="002D0C45" w:rsidRDefault="004258F2">
      <w:pPr>
        <w:pStyle w:val="ListParagraph"/>
        <w:numPr>
          <w:ilvl w:val="0"/>
          <w:numId w:val="139"/>
        </w:numPr>
        <w:tabs>
          <w:tab w:val="left" w:pos="810"/>
        </w:tabs>
        <w:spacing w:before="200"/>
        <w:ind w:right="670"/>
        <w:contextualSpacing w:val="0"/>
        <w:jc w:val="both"/>
        <w:rPr>
          <w:rFonts w:ascii="Sylfaen" w:hAnsi="Sylfaen"/>
          <w:lang w:val="ka-GE"/>
        </w:rPr>
      </w:pP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ელემენტი</w:t>
      </w:r>
      <w:r w:rsidRPr="002D0C45">
        <w:rPr>
          <w:rFonts w:ascii="Sylfaen" w:hAnsi="Sylfaen"/>
          <w:lang w:val="ka-GE"/>
        </w:rPr>
        <w:t xml:space="preserve">: </w:t>
      </w:r>
      <w:r w:rsidRPr="002D0C45">
        <w:rPr>
          <w:rFonts w:ascii="Sylfaen" w:hAnsi="Sylfaen" w:cs="Sylfaen"/>
          <w:lang w:val="ka-GE"/>
        </w:rPr>
        <w:t>მასალა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გეომეტრია</w:t>
      </w:r>
      <w:r w:rsidRPr="002D0C45">
        <w:rPr>
          <w:rFonts w:ascii="Sylfaen" w:hAnsi="Sylfaen"/>
          <w:lang w:val="ka-GE"/>
        </w:rPr>
        <w:t>.</w:t>
      </w:r>
    </w:p>
    <w:p w14:paraId="3BA2A3C5" w14:textId="77777777" w:rsidR="004258F2" w:rsidRPr="002D0C45" w:rsidRDefault="004258F2">
      <w:pPr>
        <w:pStyle w:val="ListParagraph"/>
        <w:numPr>
          <w:ilvl w:val="0"/>
          <w:numId w:val="139"/>
        </w:numPr>
        <w:tabs>
          <w:tab w:val="left" w:pos="810"/>
        </w:tabs>
        <w:spacing w:before="200"/>
        <w:ind w:right="670"/>
        <w:contextualSpacing w:val="0"/>
        <w:jc w:val="both"/>
        <w:rPr>
          <w:rFonts w:ascii="Sylfaen" w:hAnsi="Sylfaen"/>
          <w:lang w:val="ka-GE"/>
        </w:rPr>
      </w:pP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სამაგრები</w:t>
      </w:r>
      <w:r w:rsidRPr="002D0C45">
        <w:rPr>
          <w:rFonts w:ascii="Sylfaen" w:hAnsi="Sylfaen"/>
          <w:lang w:val="ka-GE"/>
        </w:rPr>
        <w:t xml:space="preserve">: </w:t>
      </w:r>
      <w:r w:rsidRPr="002D0C45">
        <w:rPr>
          <w:rFonts w:ascii="Sylfaen" w:hAnsi="Sylfaen" w:cs="Sylfaen"/>
          <w:lang w:val="ka-GE"/>
        </w:rPr>
        <w:t>მასალა</w:t>
      </w:r>
      <w:r w:rsidRPr="002D0C45">
        <w:rPr>
          <w:rFonts w:ascii="Sylfaen" w:hAnsi="Sylfaen"/>
          <w:lang w:val="ka-GE"/>
        </w:rPr>
        <w:t xml:space="preserve">, </w:t>
      </w:r>
      <w:r w:rsidRPr="002D0C45">
        <w:rPr>
          <w:rFonts w:ascii="Sylfaen" w:hAnsi="Sylfaen" w:cs="Sylfaen"/>
          <w:lang w:val="ka-GE"/>
        </w:rPr>
        <w:t>გეომეტრია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სამაგრების </w:t>
      </w:r>
      <w:r w:rsidRPr="002D0C45">
        <w:rPr>
          <w:rFonts w:ascii="Sylfaen" w:hAnsi="Sylfaen" w:cs="Sylfaen"/>
          <w:lang w:val="ka-GE"/>
        </w:rPr>
        <w:t>რაოდენობა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განლაგება</w:t>
      </w:r>
      <w:r w:rsidRPr="002D0C45">
        <w:rPr>
          <w:rFonts w:ascii="Sylfaen" w:hAnsi="Sylfaen"/>
          <w:lang w:val="ka-GE"/>
        </w:rPr>
        <w:t>.</w:t>
      </w:r>
    </w:p>
    <w:p w14:paraId="69719D72" w14:textId="77777777" w:rsidR="004258F2" w:rsidRPr="002D0C45" w:rsidRDefault="004258F2">
      <w:pPr>
        <w:pStyle w:val="ListParagraph"/>
        <w:numPr>
          <w:ilvl w:val="0"/>
          <w:numId w:val="139"/>
        </w:numPr>
        <w:tabs>
          <w:tab w:val="left" w:pos="810"/>
        </w:tabs>
        <w:spacing w:before="200"/>
        <w:ind w:right="670"/>
        <w:contextualSpacing w:val="0"/>
        <w:jc w:val="both"/>
        <w:rPr>
          <w:rFonts w:ascii="Sylfaen" w:hAnsi="Sylfaen"/>
          <w:lang w:val="ka-GE"/>
        </w:rPr>
      </w:pPr>
      <w:r w:rsidRPr="002D0C45">
        <w:rPr>
          <w:rFonts w:ascii="Sylfaen" w:hAnsi="Sylfaen" w:cs="Sylfaen"/>
          <w:lang w:val="ka-GE"/>
        </w:rPr>
        <w:t>სატესტო</w:t>
      </w:r>
      <w:r w:rsidRPr="002D0C45">
        <w:rPr>
          <w:rFonts w:ascii="Sylfaen" w:hAnsi="Sylfaen"/>
          <w:lang w:val="ka-GE"/>
        </w:rPr>
        <w:t xml:space="preserve"> </w:t>
      </w:r>
      <w:r w:rsidRPr="002D0C45">
        <w:rPr>
          <w:rFonts w:ascii="Sylfaen" w:hAnsi="Sylfaen" w:cs="Sylfaen"/>
          <w:lang w:val="ka-GE"/>
        </w:rPr>
        <w:t>აღჭურვილობასა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აწყობილ</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ნაკრებებს</w:t>
      </w:r>
      <w:r w:rsidRPr="002D0C45">
        <w:rPr>
          <w:rFonts w:ascii="Sylfaen" w:hAnsi="Sylfaen"/>
          <w:lang w:val="ka-GE"/>
        </w:rPr>
        <w:t xml:space="preserve"> </w:t>
      </w:r>
      <w:r w:rsidRPr="002D0C45">
        <w:rPr>
          <w:rFonts w:ascii="Sylfaen" w:hAnsi="Sylfaen" w:cs="Sylfaen"/>
          <w:lang w:val="ka-GE"/>
        </w:rPr>
        <w:t>შორის</w:t>
      </w:r>
      <w:r w:rsidRPr="002D0C45">
        <w:rPr>
          <w:rFonts w:ascii="Sylfaen" w:hAnsi="Sylfaen"/>
          <w:lang w:val="ka-GE"/>
        </w:rPr>
        <w:t xml:space="preserve"> </w:t>
      </w:r>
      <w:r w:rsidRPr="002D0C45">
        <w:rPr>
          <w:rFonts w:ascii="Sylfaen" w:hAnsi="Sylfaen" w:cs="Sylfaen"/>
          <w:lang w:val="ka-GE"/>
        </w:rPr>
        <w:t xml:space="preserve">სამაგრები </w:t>
      </w:r>
      <w:r w:rsidRPr="002D0C45">
        <w:rPr>
          <w:rFonts w:ascii="Sylfaen" w:hAnsi="Sylfaen"/>
          <w:lang w:val="ka-GE"/>
        </w:rPr>
        <w:t xml:space="preserve"> (</w:t>
      </w:r>
      <w:r w:rsidRPr="002D0C45">
        <w:rPr>
          <w:rFonts w:ascii="Sylfaen" w:hAnsi="Sylfaen" w:cs="Sylfaen"/>
          <w:lang w:val="ka-GE"/>
        </w:rPr>
        <w:t>მდგომარეობა</w:t>
      </w:r>
      <w:r w:rsidRPr="002D0C45">
        <w:rPr>
          <w:rFonts w:ascii="Sylfaen" w:hAnsi="Sylfaen"/>
          <w:lang w:val="ka-GE"/>
        </w:rPr>
        <w:t xml:space="preserve">, </w:t>
      </w:r>
      <w:r w:rsidRPr="002D0C45">
        <w:rPr>
          <w:rFonts w:ascii="Sylfaen" w:hAnsi="Sylfaen" w:cs="Sylfaen"/>
          <w:lang w:val="ka-GE"/>
        </w:rPr>
        <w:t>ზოგადი</w:t>
      </w:r>
      <w:r w:rsidRPr="002D0C45">
        <w:rPr>
          <w:rFonts w:ascii="Sylfaen" w:hAnsi="Sylfaen"/>
          <w:lang w:val="ka-GE"/>
        </w:rPr>
        <w:t xml:space="preserve"> </w:t>
      </w:r>
      <w:r w:rsidRPr="002D0C45">
        <w:rPr>
          <w:rFonts w:ascii="Sylfaen" w:hAnsi="Sylfaen" w:cs="Sylfaen"/>
          <w:lang w:val="ka-GE"/>
        </w:rPr>
        <w:t>ტიპი</w:t>
      </w:r>
      <w:r w:rsidRPr="002D0C45">
        <w:rPr>
          <w:rFonts w:ascii="Sylfaen" w:hAnsi="Sylfaen"/>
          <w:lang w:val="ka-GE"/>
        </w:rPr>
        <w:t xml:space="preserve">, </w:t>
      </w:r>
      <w:r w:rsidRPr="002D0C45">
        <w:rPr>
          <w:rFonts w:ascii="Sylfaen" w:hAnsi="Sylfaen" w:cs="Sylfaen"/>
          <w:lang w:val="ka-GE"/>
        </w:rPr>
        <w:t>მასალა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გეომეტრია</w:t>
      </w:r>
      <w:r w:rsidRPr="002D0C45">
        <w:rPr>
          <w:rFonts w:ascii="Sylfaen" w:hAnsi="Sylfaen"/>
          <w:lang w:val="ka-GE"/>
        </w:rPr>
        <w:t>).</w:t>
      </w:r>
    </w:p>
    <w:p w14:paraId="46B2194C" w14:textId="77777777" w:rsidR="004258F2" w:rsidRPr="002D0C45" w:rsidRDefault="004258F2">
      <w:pPr>
        <w:pStyle w:val="ListParagraph"/>
        <w:numPr>
          <w:ilvl w:val="0"/>
          <w:numId w:val="139"/>
        </w:numPr>
        <w:tabs>
          <w:tab w:val="left" w:pos="810"/>
        </w:tabs>
        <w:spacing w:before="200"/>
        <w:ind w:right="670"/>
        <w:contextualSpacing w:val="0"/>
        <w:jc w:val="both"/>
        <w:rPr>
          <w:rFonts w:ascii="Sylfaen" w:hAnsi="Sylfaen"/>
          <w:lang w:val="ka-GE"/>
        </w:rPr>
      </w:pPr>
      <w:r w:rsidRPr="002D0C45">
        <w:rPr>
          <w:rFonts w:ascii="Sylfaen" w:hAnsi="Sylfaen" w:cs="Sylfaen"/>
          <w:lang w:val="ka-GE"/>
        </w:rPr>
        <w:t>დამხმარე</w:t>
      </w:r>
      <w:r w:rsidRPr="002D0C45">
        <w:rPr>
          <w:rFonts w:ascii="Sylfaen" w:hAnsi="Sylfaen"/>
          <w:lang w:val="ka-GE"/>
        </w:rPr>
        <w:t xml:space="preserve"> </w:t>
      </w:r>
      <w:r w:rsidRPr="002D0C45">
        <w:rPr>
          <w:rFonts w:ascii="Sylfaen" w:hAnsi="Sylfaen" w:cs="Sylfaen"/>
          <w:lang w:val="ka-GE"/>
        </w:rPr>
        <w:t>წებოვანი</w:t>
      </w:r>
      <w:r w:rsidRPr="002D0C45">
        <w:rPr>
          <w:rFonts w:ascii="Sylfaen" w:hAnsi="Sylfaen"/>
          <w:lang w:val="ka-GE"/>
        </w:rPr>
        <w:t xml:space="preserve"> </w:t>
      </w:r>
      <w:r w:rsidRPr="002D0C45">
        <w:rPr>
          <w:rFonts w:ascii="Sylfaen" w:hAnsi="Sylfaen" w:cs="Sylfaen"/>
          <w:lang w:val="ka-GE"/>
        </w:rPr>
        <w:t>ნივთიერება</w:t>
      </w:r>
      <w:r w:rsidRPr="002D0C45">
        <w:rPr>
          <w:rFonts w:ascii="Sylfaen" w:hAnsi="Sylfaen"/>
          <w:lang w:val="ka-GE"/>
        </w:rPr>
        <w:t xml:space="preserve">, </w:t>
      </w:r>
      <w:r w:rsidRPr="002D0C45">
        <w:rPr>
          <w:rFonts w:ascii="Sylfaen" w:hAnsi="Sylfaen" w:cs="Sylfaen"/>
          <w:lang w:val="ka-GE"/>
        </w:rPr>
        <w:t>თუ</w:t>
      </w:r>
      <w:r w:rsidRPr="002D0C45">
        <w:rPr>
          <w:rFonts w:ascii="Sylfaen" w:hAnsi="Sylfaen"/>
          <w:lang w:val="ka-GE"/>
        </w:rPr>
        <w:t xml:space="preserve"> </w:t>
      </w:r>
      <w:r w:rsidRPr="002D0C45">
        <w:rPr>
          <w:rFonts w:ascii="Sylfaen" w:hAnsi="Sylfaen" w:cs="Sylfaen"/>
          <w:lang w:val="ka-GE"/>
        </w:rPr>
        <w:t>ის</w:t>
      </w:r>
      <w:r w:rsidRPr="002D0C45">
        <w:rPr>
          <w:rFonts w:ascii="Sylfaen" w:hAnsi="Sylfaen"/>
          <w:lang w:val="ka-GE"/>
        </w:rPr>
        <w:t xml:space="preserve"> </w:t>
      </w:r>
      <w:r w:rsidRPr="002D0C45">
        <w:rPr>
          <w:rFonts w:ascii="Sylfaen" w:hAnsi="Sylfaen" w:cs="Sylfaen"/>
          <w:lang w:val="ka-GE"/>
        </w:rPr>
        <w:t>გამოიყენება</w:t>
      </w:r>
      <w:r w:rsidRPr="002D0C45">
        <w:rPr>
          <w:rFonts w:ascii="Sylfaen" w:hAnsi="Sylfaen"/>
          <w:lang w:val="ka-GE"/>
        </w:rPr>
        <w:t xml:space="preserve">: </w:t>
      </w:r>
      <w:r w:rsidRPr="002D0C45">
        <w:rPr>
          <w:rFonts w:ascii="Sylfaen" w:hAnsi="Sylfaen" w:cs="Sylfaen"/>
          <w:lang w:val="ka-GE"/>
        </w:rPr>
        <w:t>ზოგადი</w:t>
      </w:r>
      <w:r w:rsidRPr="002D0C45">
        <w:rPr>
          <w:rFonts w:ascii="Sylfaen" w:hAnsi="Sylfaen"/>
          <w:lang w:val="ka-GE"/>
        </w:rPr>
        <w:t xml:space="preserve"> </w:t>
      </w:r>
      <w:r w:rsidRPr="002D0C45">
        <w:rPr>
          <w:rFonts w:ascii="Sylfaen" w:hAnsi="Sylfaen" w:cs="Sylfaen"/>
          <w:lang w:val="ka-GE"/>
        </w:rPr>
        <w:t>ტიპი</w:t>
      </w:r>
      <w:r w:rsidRPr="002D0C45">
        <w:rPr>
          <w:rFonts w:ascii="Sylfaen" w:hAnsi="Sylfaen"/>
          <w:lang w:val="ka-GE"/>
        </w:rPr>
        <w:t xml:space="preserve">, </w:t>
      </w:r>
      <w:r w:rsidRPr="002D0C45">
        <w:rPr>
          <w:rFonts w:ascii="Sylfaen" w:hAnsi="Sylfaen" w:cs="Sylfaen"/>
          <w:lang w:val="ka-GE"/>
        </w:rPr>
        <w:t>გეომეტრია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წებოვანი</w:t>
      </w:r>
      <w:r w:rsidRPr="002D0C45">
        <w:rPr>
          <w:rFonts w:ascii="Sylfaen" w:hAnsi="Sylfaen"/>
          <w:lang w:val="ka-GE"/>
        </w:rPr>
        <w:t xml:space="preserve"> </w:t>
      </w:r>
      <w:r w:rsidRPr="002D0C45">
        <w:rPr>
          <w:rFonts w:ascii="Sylfaen" w:hAnsi="Sylfaen" w:cs="Sylfaen"/>
          <w:lang w:val="ka-GE"/>
        </w:rPr>
        <w:t>ლაქების</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მძივების</w:t>
      </w:r>
      <w:r w:rsidRPr="002D0C45">
        <w:rPr>
          <w:rFonts w:ascii="Sylfaen" w:hAnsi="Sylfaen"/>
          <w:lang w:val="ka-GE"/>
        </w:rPr>
        <w:t xml:space="preserve"> </w:t>
      </w:r>
      <w:r w:rsidRPr="002D0C45">
        <w:rPr>
          <w:rFonts w:ascii="Sylfaen" w:hAnsi="Sylfaen" w:cs="Sylfaen"/>
          <w:lang w:val="ka-GE"/>
        </w:rPr>
        <w:t>განლაგება</w:t>
      </w:r>
      <w:r w:rsidRPr="002D0C45">
        <w:rPr>
          <w:rFonts w:ascii="Sylfaen" w:hAnsi="Sylfaen"/>
          <w:lang w:val="ka-GE"/>
        </w:rPr>
        <w:t>.</w:t>
      </w:r>
    </w:p>
    <w:p w14:paraId="39814E41" w14:textId="77777777" w:rsidR="004258F2" w:rsidRPr="002D0C45" w:rsidRDefault="004258F2" w:rsidP="004258F2">
      <w:pPr>
        <w:pStyle w:val="ListParagraph"/>
        <w:tabs>
          <w:tab w:val="left" w:pos="810"/>
        </w:tabs>
        <w:ind w:right="67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სატესტო</w:t>
      </w:r>
      <w:r w:rsidRPr="002D0C45">
        <w:rPr>
          <w:rFonts w:ascii="Sylfaen" w:hAnsi="Sylfaen"/>
          <w:lang w:val="ka-GE"/>
        </w:rPr>
        <w:t xml:space="preserve"> </w:t>
      </w:r>
      <w:r w:rsidRPr="002D0C45">
        <w:rPr>
          <w:rFonts w:ascii="Sylfaen" w:hAnsi="Sylfaen" w:cs="Sylfaen"/>
          <w:lang w:val="ka-GE"/>
        </w:rPr>
        <w:t>დატვირთვა</w:t>
      </w:r>
      <w:r w:rsidRPr="002D0C45">
        <w:rPr>
          <w:rFonts w:ascii="Sylfaen" w:hAnsi="Sylfaen"/>
          <w:lang w:val="ka-GE"/>
        </w:rPr>
        <w:t xml:space="preserve">, </w:t>
      </w:r>
      <w:r w:rsidRPr="002D0C45">
        <w:rPr>
          <w:rFonts w:ascii="Sylfaen" w:hAnsi="Sylfaen" w:cs="Sylfaen"/>
          <w:lang w:val="ka-GE"/>
        </w:rPr>
        <w:t>გამოყენებული</w:t>
      </w:r>
      <w:r w:rsidRPr="002D0C45">
        <w:rPr>
          <w:rFonts w:ascii="Sylfaen" w:hAnsi="Sylfaen"/>
          <w:lang w:val="ka-GE"/>
        </w:rPr>
        <w:t xml:space="preserve"> F [N-</w:t>
      </w:r>
      <w:r w:rsidRPr="002D0C45">
        <w:rPr>
          <w:rFonts w:ascii="Sylfaen" w:hAnsi="Sylfaen" w:cs="Sylfaen"/>
          <w:lang w:val="ka-GE"/>
        </w:rPr>
        <w:t>ში</w:t>
      </w:r>
      <w:r w:rsidRPr="002D0C45">
        <w:rPr>
          <w:rFonts w:ascii="Sylfaen" w:hAnsi="Sylfaen"/>
          <w:lang w:val="ka-GE"/>
        </w:rPr>
        <w:t>].</w:t>
      </w:r>
    </w:p>
    <w:p w14:paraId="30A3DEB1" w14:textId="4BA4EE35" w:rsidR="004258F2" w:rsidRPr="002D0C45" w:rsidRDefault="004258F2" w:rsidP="004258F2">
      <w:pPr>
        <w:pStyle w:val="ListParagraph"/>
        <w:tabs>
          <w:tab w:val="left" w:pos="810"/>
        </w:tabs>
        <w:ind w:right="67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თითოეული</w:t>
      </w:r>
      <w:r w:rsidRPr="002D0C45">
        <w:rPr>
          <w:rFonts w:ascii="Sylfaen" w:hAnsi="Sylfaen"/>
          <w:lang w:val="ka-GE"/>
        </w:rPr>
        <w:t xml:space="preserve"> </w:t>
      </w:r>
      <w:r w:rsidRPr="002D0C45">
        <w:rPr>
          <w:rFonts w:ascii="Sylfaen" w:hAnsi="Sylfaen" w:cs="Sylfaen"/>
          <w:lang w:val="ka-GE"/>
        </w:rPr>
        <w:t>გაზომილი</w:t>
      </w:r>
      <w:r w:rsidRPr="002D0C45">
        <w:rPr>
          <w:rFonts w:ascii="Sylfaen" w:hAnsi="Sylfaen"/>
          <w:lang w:val="ka-GE"/>
        </w:rPr>
        <w:t xml:space="preserve"> </w:t>
      </w:r>
      <w:r w:rsidRPr="002D0C45">
        <w:rPr>
          <w:rFonts w:ascii="Sylfaen" w:hAnsi="Sylfaen" w:cs="Sylfaen"/>
          <w:lang w:val="ka-GE"/>
        </w:rPr>
        <w:t>გადაადგილება</w:t>
      </w:r>
      <w:r w:rsidRPr="002D0C45">
        <w:rPr>
          <w:rFonts w:ascii="Sylfaen" w:hAnsi="Sylfaen"/>
          <w:lang w:val="ka-GE"/>
        </w:rPr>
        <w:t xml:space="preserve"> [</w:t>
      </w:r>
      <w:r w:rsidRPr="002D0C45">
        <w:rPr>
          <w:rFonts w:ascii="Sylfaen" w:hAnsi="Sylfaen" w:cs="Sylfaen"/>
          <w:lang w:val="ka-GE"/>
        </w:rPr>
        <w:t>მმ</w:t>
      </w:r>
      <w:r w:rsidRPr="002D0C45">
        <w:rPr>
          <w:rFonts w:ascii="Sylfaen" w:hAnsi="Sylfaen"/>
          <w:lang w:val="ka-GE"/>
        </w:rPr>
        <w:t>-</w:t>
      </w:r>
      <w:r w:rsidRPr="002D0C45">
        <w:rPr>
          <w:rFonts w:ascii="Sylfaen" w:hAnsi="Sylfaen" w:cs="Sylfaen"/>
          <w:lang w:val="ka-GE"/>
        </w:rPr>
        <w:t>ში</w:t>
      </w:r>
      <w:r w:rsidRPr="002D0C45">
        <w:rPr>
          <w:rFonts w:ascii="Sylfaen" w:hAnsi="Sylfaen"/>
          <w:lang w:val="ka-GE"/>
        </w:rPr>
        <w:t xml:space="preserve">], </w:t>
      </w:r>
      <w:r w:rsidRPr="002D0C45">
        <w:rPr>
          <w:rFonts w:ascii="Sylfaen" w:hAnsi="Sylfaen" w:cs="Sylfaen"/>
          <w:lang w:val="ka-GE"/>
        </w:rPr>
        <w:t>საწყისი</w:t>
      </w:r>
      <w:r w:rsidRPr="002D0C45">
        <w:rPr>
          <w:rFonts w:ascii="Sylfaen" w:hAnsi="Sylfaen"/>
          <w:lang w:val="ka-GE"/>
        </w:rPr>
        <w:t xml:space="preserve"> </w:t>
      </w:r>
      <w:r w:rsidRPr="002D0C45">
        <w:rPr>
          <w:rFonts w:ascii="Sylfaen" w:hAnsi="Sylfaen" w:cs="Sylfaen"/>
          <w:lang w:val="ka-GE"/>
        </w:rPr>
        <w:t>დატვირთვისას</w:t>
      </w:r>
      <w:r w:rsidRPr="002D0C45">
        <w:rPr>
          <w:rFonts w:ascii="Sylfaen" w:hAnsi="Sylfaen"/>
          <w:lang w:val="ka-GE"/>
        </w:rPr>
        <w:t xml:space="preserve"> (w</w:t>
      </w:r>
      <w:r w:rsidRPr="002D0C45">
        <w:rPr>
          <w:rFonts w:ascii="Sylfaen" w:hAnsi="Sylfaen"/>
          <w:vertAlign w:val="subscript"/>
          <w:lang w:val="ka-GE"/>
        </w:rPr>
        <w:t>load,0h</w:t>
      </w:r>
      <w:r w:rsidRPr="002D0C45">
        <w:rPr>
          <w:rFonts w:ascii="Sylfaen" w:hAnsi="Sylfaen"/>
          <w:lang w:val="ka-GE"/>
        </w:rPr>
        <w:t xml:space="preserve">), </w:t>
      </w:r>
      <w:r w:rsidRPr="002D0C45">
        <w:rPr>
          <w:rFonts w:ascii="Sylfaen" w:hAnsi="Sylfaen" w:cs="Sylfaen"/>
          <w:lang w:val="ka-GE"/>
        </w:rPr>
        <w:t>ზემოთ</w:t>
      </w:r>
      <w:r w:rsidRPr="002D0C45">
        <w:rPr>
          <w:rFonts w:ascii="Sylfaen" w:hAnsi="Sylfaen"/>
          <w:lang w:val="ka-GE"/>
        </w:rPr>
        <w:t xml:space="preserve"> </w:t>
      </w:r>
      <w:r w:rsidRPr="002D0C45">
        <w:rPr>
          <w:rFonts w:ascii="Sylfaen" w:hAnsi="Sylfaen" w:cs="Sylfaen"/>
          <w:lang w:val="ka-GE"/>
        </w:rPr>
        <w:t>მოცემული</w:t>
      </w:r>
      <w:r w:rsidRPr="002D0C45">
        <w:rPr>
          <w:rFonts w:ascii="Sylfaen" w:hAnsi="Sylfaen"/>
          <w:lang w:val="ka-GE"/>
        </w:rPr>
        <w:t xml:space="preserve"> </w:t>
      </w:r>
      <w:r w:rsidRPr="002D0C45">
        <w:rPr>
          <w:rFonts w:ascii="Sylfaen" w:hAnsi="Sylfaen" w:cs="Sylfaen"/>
          <w:lang w:val="ka-GE"/>
        </w:rPr>
        <w:t>დატვირთვის</w:t>
      </w:r>
      <w:r w:rsidRPr="002D0C45">
        <w:rPr>
          <w:rFonts w:ascii="Sylfaen" w:hAnsi="Sylfaen"/>
          <w:lang w:val="ka-GE"/>
        </w:rPr>
        <w:t xml:space="preserve"> </w:t>
      </w:r>
      <w:r w:rsidRPr="002D0C45">
        <w:rPr>
          <w:rFonts w:ascii="Sylfaen" w:hAnsi="Sylfaen" w:cs="Sylfaen"/>
          <w:lang w:val="ka-GE"/>
        </w:rPr>
        <w:t>ქვეშ</w:t>
      </w:r>
      <w:r w:rsidRPr="002D0C45">
        <w:rPr>
          <w:rFonts w:ascii="Sylfaen" w:hAnsi="Sylfaen"/>
          <w:lang w:val="ka-GE"/>
        </w:rPr>
        <w:t xml:space="preserve"> </w:t>
      </w:r>
      <w:r w:rsidR="00643496">
        <w:rPr>
          <w:rFonts w:ascii="Sylfaen" w:hAnsi="Sylfaen" w:cs="Sylfaen"/>
          <w:lang w:val="ka-GE"/>
        </w:rPr>
        <w:t>მყოფ</w:t>
      </w:r>
      <w:r w:rsidRPr="002D0C45">
        <w:rPr>
          <w:rFonts w:ascii="Sylfaen" w:hAnsi="Sylfaen"/>
          <w:lang w:val="ka-GE"/>
        </w:rPr>
        <w:t xml:space="preserve"> </w:t>
      </w:r>
      <w:r w:rsidRPr="002D0C45">
        <w:rPr>
          <w:rFonts w:ascii="Sylfaen" w:hAnsi="Sylfaen" w:cs="Sylfaen"/>
          <w:lang w:val="ka-GE"/>
        </w:rPr>
        <w:t>ყველა</w:t>
      </w:r>
      <w:r w:rsidRPr="002D0C45">
        <w:rPr>
          <w:rFonts w:ascii="Sylfaen" w:hAnsi="Sylfaen"/>
          <w:lang w:val="ka-GE"/>
        </w:rPr>
        <w:t xml:space="preserve"> </w:t>
      </w:r>
      <w:r w:rsidRPr="002D0C45">
        <w:rPr>
          <w:rFonts w:ascii="Sylfaen" w:hAnsi="Sylfaen" w:cs="Sylfaen"/>
          <w:lang w:val="ka-GE"/>
        </w:rPr>
        <w:t>ინტერვალში</w:t>
      </w:r>
      <w:r w:rsidRPr="002D0C45">
        <w:rPr>
          <w:rFonts w:ascii="Sylfaen" w:hAnsi="Sylfaen"/>
          <w:lang w:val="ka-GE"/>
        </w:rPr>
        <w:t xml:space="preserve"> (w</w:t>
      </w:r>
      <w:r w:rsidRPr="002D0C45">
        <w:rPr>
          <w:rFonts w:ascii="Sylfaen" w:hAnsi="Sylfaen"/>
          <w:vertAlign w:val="subscript"/>
          <w:lang w:val="ka-GE"/>
        </w:rPr>
        <w:t>load,Xh</w:t>
      </w:r>
      <w:r w:rsidRPr="002D0C45">
        <w:rPr>
          <w:rFonts w:ascii="Sylfaen" w:hAnsi="Sylfaen"/>
          <w:lang w:val="ka-GE"/>
        </w:rPr>
        <w:t xml:space="preserve">), </w:t>
      </w:r>
      <w:r w:rsidRPr="002D0C45">
        <w:rPr>
          <w:rFonts w:ascii="Sylfaen" w:hAnsi="Sylfaen" w:cs="Sylfaen"/>
          <w:lang w:val="ka-GE"/>
        </w:rPr>
        <w:t>განტვირთვის</w:t>
      </w:r>
      <w:r w:rsidRPr="002D0C45">
        <w:rPr>
          <w:rFonts w:ascii="Sylfaen" w:hAnsi="Sylfaen"/>
          <w:lang w:val="ka-GE"/>
        </w:rPr>
        <w:t xml:space="preserve"> </w:t>
      </w:r>
      <w:r w:rsidRPr="002D0C45">
        <w:rPr>
          <w:rFonts w:ascii="Sylfaen" w:hAnsi="Sylfaen" w:cs="Sylfaen"/>
          <w:lang w:val="ka-GE"/>
        </w:rPr>
        <w:t>შემდგომ</w:t>
      </w:r>
      <w:r w:rsidRPr="002D0C45">
        <w:rPr>
          <w:rFonts w:ascii="Sylfaen" w:hAnsi="Sylfaen"/>
          <w:lang w:val="ka-GE"/>
        </w:rPr>
        <w:t xml:space="preserve"> </w:t>
      </w:r>
      <w:r w:rsidRPr="002D0C45">
        <w:rPr>
          <w:rFonts w:ascii="Sylfaen" w:hAnsi="Sylfaen" w:cs="Sylfaen"/>
          <w:lang w:val="ka-GE"/>
        </w:rPr>
        <w:lastRenderedPageBreak/>
        <w:t>ყოველ</w:t>
      </w:r>
      <w:r w:rsidRPr="002D0C45">
        <w:rPr>
          <w:rFonts w:ascii="Sylfaen" w:hAnsi="Sylfaen"/>
          <w:lang w:val="ka-GE"/>
        </w:rPr>
        <w:t xml:space="preserve"> </w:t>
      </w:r>
      <w:r w:rsidRPr="002D0C45">
        <w:rPr>
          <w:rFonts w:ascii="Sylfaen" w:hAnsi="Sylfaen" w:cs="Sylfaen"/>
          <w:lang w:val="ka-GE"/>
        </w:rPr>
        <w:t>ინტერვალში</w:t>
      </w:r>
      <w:r w:rsidRPr="002D0C45">
        <w:rPr>
          <w:rFonts w:ascii="Sylfaen" w:hAnsi="Sylfaen"/>
          <w:lang w:val="ka-GE"/>
        </w:rPr>
        <w:t xml:space="preserve"> (w</w:t>
      </w:r>
      <w:r w:rsidRPr="002D0C45">
        <w:rPr>
          <w:rFonts w:ascii="Sylfaen" w:hAnsi="Sylfaen"/>
          <w:vertAlign w:val="subscript"/>
          <w:lang w:val="ka-GE"/>
        </w:rPr>
        <w:t>unload,Yh</w:t>
      </w:r>
      <w:r w:rsidRPr="002D0C45">
        <w:rPr>
          <w:rFonts w:ascii="Sylfaen" w:hAnsi="Sylfaen"/>
          <w:lang w:val="ka-GE"/>
        </w:rPr>
        <w:t xml:space="preserve">), </w:t>
      </w:r>
      <w:r w:rsidRPr="002D0C45">
        <w:rPr>
          <w:rFonts w:ascii="Sylfaen" w:hAnsi="Sylfaen" w:cs="Sylfaen"/>
          <w:lang w:val="ka-GE"/>
        </w:rPr>
        <w:t>ნარჩენი</w:t>
      </w:r>
      <w:r w:rsidRPr="002D0C45">
        <w:rPr>
          <w:rFonts w:ascii="Sylfaen" w:hAnsi="Sylfaen"/>
          <w:lang w:val="ka-GE"/>
        </w:rPr>
        <w:t xml:space="preserve"> </w:t>
      </w:r>
      <w:r w:rsidRPr="002D0C45">
        <w:rPr>
          <w:rFonts w:ascii="Sylfaen" w:hAnsi="Sylfaen" w:cs="Sylfaen"/>
          <w:lang w:val="ka-GE"/>
        </w:rPr>
        <w:t>მნიშვნელობის</w:t>
      </w:r>
      <w:r w:rsidRPr="002D0C45">
        <w:rPr>
          <w:rFonts w:ascii="Sylfaen" w:hAnsi="Sylfaen"/>
          <w:lang w:val="ka-GE"/>
        </w:rPr>
        <w:t xml:space="preserve"> (w</w:t>
      </w:r>
      <w:r w:rsidRPr="002D0C45">
        <w:rPr>
          <w:rFonts w:ascii="Sylfaen" w:hAnsi="Sylfaen"/>
          <w:vertAlign w:val="subscript"/>
          <w:lang w:val="ka-GE"/>
        </w:rPr>
        <w:t>residual</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გამოთვლილი</w:t>
      </w:r>
      <w:r w:rsidRPr="002D0C45">
        <w:rPr>
          <w:rFonts w:ascii="Sylfaen" w:hAnsi="Sylfaen"/>
          <w:lang w:val="ka-GE"/>
        </w:rPr>
        <w:t xml:space="preserve"> </w:t>
      </w:r>
      <w:r w:rsidRPr="002D0C45">
        <w:rPr>
          <w:rFonts w:ascii="Sylfaen" w:hAnsi="Sylfaen" w:cs="Sylfaen"/>
          <w:lang w:val="ka-GE"/>
        </w:rPr>
        <w:t>ცოცვის</w:t>
      </w:r>
      <w:r w:rsidRPr="002D0C45">
        <w:rPr>
          <w:rFonts w:ascii="Sylfaen" w:hAnsi="Sylfaen"/>
          <w:lang w:val="ka-GE"/>
        </w:rPr>
        <w:t xml:space="preserve"> </w:t>
      </w:r>
      <w:r w:rsidRPr="002D0C45">
        <w:rPr>
          <w:rFonts w:ascii="Sylfaen" w:hAnsi="Sylfaen" w:cs="Sylfaen"/>
          <w:lang w:val="ka-GE"/>
        </w:rPr>
        <w:t>კოეფიციენტის</w:t>
      </w:r>
      <w:r w:rsidRPr="002D0C45">
        <w:rPr>
          <w:rFonts w:ascii="Sylfaen" w:hAnsi="Sylfaen"/>
          <w:lang w:val="ka-GE"/>
        </w:rPr>
        <w:t xml:space="preserve"> φ</w:t>
      </w:r>
      <w:r w:rsidRPr="002D0C45">
        <w:rPr>
          <w:rFonts w:ascii="Sylfaen" w:hAnsi="Sylfaen"/>
          <w:vertAlign w:val="subscript"/>
          <w:lang w:val="ka-GE"/>
        </w:rPr>
        <w:t>2000h</w:t>
      </w:r>
      <w:r w:rsidRPr="002D0C45">
        <w:rPr>
          <w:rFonts w:ascii="Sylfaen" w:hAnsi="Sylfaen"/>
          <w:lang w:val="ka-GE"/>
        </w:rPr>
        <w:t xml:space="preserve"> [--] </w:t>
      </w:r>
      <w:r w:rsidRPr="002D0C45">
        <w:rPr>
          <w:rFonts w:ascii="Sylfaen" w:hAnsi="Sylfaen" w:cs="Sylfaen"/>
          <w:lang w:val="ka-GE"/>
        </w:rPr>
        <w:t>იდენტიფიცირებით</w:t>
      </w:r>
      <w:r w:rsidRPr="002D0C45">
        <w:rPr>
          <w:rFonts w:ascii="Sylfaen" w:hAnsi="Sylfaen"/>
          <w:lang w:val="ka-GE"/>
        </w:rPr>
        <w:t>.</w:t>
      </w:r>
    </w:p>
    <w:p w14:paraId="19A3064B" w14:textId="77777777" w:rsidR="004258F2" w:rsidRPr="002D0C45" w:rsidRDefault="004258F2" w:rsidP="004258F2">
      <w:pPr>
        <w:pStyle w:val="ListParagraph"/>
        <w:tabs>
          <w:tab w:val="left" w:pos="810"/>
        </w:tabs>
        <w:ind w:right="67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დრო</w:t>
      </w:r>
      <w:r w:rsidRPr="002D0C45">
        <w:rPr>
          <w:rFonts w:ascii="Sylfaen" w:hAnsi="Sylfaen"/>
          <w:lang w:val="ka-GE"/>
        </w:rPr>
        <w:t>-</w:t>
      </w:r>
      <w:r w:rsidRPr="002D0C45">
        <w:rPr>
          <w:rFonts w:ascii="Sylfaen" w:hAnsi="Sylfaen" w:cs="Sylfaen"/>
          <w:lang w:val="ka-GE"/>
        </w:rPr>
        <w:t>გადაადგილების</w:t>
      </w:r>
      <w:r w:rsidRPr="002D0C45">
        <w:rPr>
          <w:rFonts w:ascii="Sylfaen" w:hAnsi="Sylfaen"/>
          <w:lang w:val="ka-GE"/>
        </w:rPr>
        <w:t xml:space="preserve"> </w:t>
      </w:r>
      <w:r w:rsidRPr="002D0C45">
        <w:rPr>
          <w:rFonts w:ascii="Sylfaen" w:hAnsi="Sylfaen" w:cs="Sylfaen"/>
          <w:lang w:val="ka-GE"/>
        </w:rPr>
        <w:t>დიაგრამა</w:t>
      </w:r>
      <w:r w:rsidRPr="002D0C45">
        <w:rPr>
          <w:rFonts w:ascii="Sylfaen" w:hAnsi="Sylfaen"/>
          <w:lang w:val="ka-GE"/>
        </w:rPr>
        <w:t xml:space="preserve">, </w:t>
      </w:r>
      <w:r w:rsidRPr="002D0C45">
        <w:rPr>
          <w:rFonts w:ascii="Sylfaen" w:hAnsi="Sylfaen" w:cs="Sylfaen"/>
          <w:lang w:val="ka-GE"/>
        </w:rPr>
        <w:t>დატვირთვის</w:t>
      </w:r>
      <w:r w:rsidRPr="002D0C45">
        <w:rPr>
          <w:rFonts w:ascii="Sylfaen" w:hAnsi="Sylfaen"/>
          <w:lang w:val="ka-GE"/>
        </w:rPr>
        <w:t xml:space="preserve"> </w:t>
      </w:r>
      <w:r w:rsidRPr="002D0C45">
        <w:rPr>
          <w:rFonts w:ascii="Sylfaen" w:hAnsi="Sylfaen" w:cs="Sylfaen"/>
          <w:lang w:val="ka-GE"/>
        </w:rPr>
        <w:t>ქვეშ</w:t>
      </w:r>
      <w:r w:rsidRPr="002D0C45">
        <w:rPr>
          <w:rFonts w:ascii="Sylfaen" w:hAnsi="Sylfaen"/>
          <w:lang w:val="ka-GE"/>
        </w:rPr>
        <w:t xml:space="preserve"> </w:t>
      </w:r>
      <w:r w:rsidRPr="002D0C45">
        <w:rPr>
          <w:rFonts w:ascii="Sylfaen" w:hAnsi="Sylfaen" w:cs="Sylfaen"/>
          <w:lang w:val="ka-GE"/>
        </w:rPr>
        <w:t>მყოფი</w:t>
      </w:r>
      <w:r w:rsidRPr="002D0C45">
        <w:rPr>
          <w:rFonts w:ascii="Sylfaen" w:hAnsi="Sylfaen"/>
          <w:lang w:val="ka-GE"/>
        </w:rPr>
        <w:t xml:space="preserve"> </w:t>
      </w:r>
      <w:r w:rsidRPr="002D0C45">
        <w:rPr>
          <w:rFonts w:ascii="Sylfaen" w:hAnsi="Sylfaen" w:cs="Sylfaen"/>
          <w:lang w:val="ka-GE"/>
        </w:rPr>
        <w:t>ყველა</w:t>
      </w:r>
      <w:r w:rsidRPr="002D0C45">
        <w:rPr>
          <w:rFonts w:ascii="Sylfaen" w:hAnsi="Sylfaen"/>
          <w:lang w:val="ka-GE"/>
        </w:rPr>
        <w:t xml:space="preserve"> </w:t>
      </w:r>
      <w:r w:rsidRPr="002D0C45">
        <w:rPr>
          <w:rFonts w:ascii="Sylfaen" w:hAnsi="Sylfaen" w:cs="Sylfaen"/>
          <w:lang w:val="ka-GE"/>
        </w:rPr>
        <w:t>გაზომვის</w:t>
      </w:r>
      <w:r w:rsidRPr="002D0C45">
        <w:rPr>
          <w:rFonts w:ascii="Sylfaen" w:hAnsi="Sylfaen"/>
          <w:lang w:val="ka-GE"/>
        </w:rPr>
        <w:t xml:space="preserve"> </w:t>
      </w:r>
      <w:r w:rsidRPr="002D0C45">
        <w:rPr>
          <w:rFonts w:ascii="Sylfaen" w:hAnsi="Sylfaen" w:cs="Sylfaen"/>
          <w:lang w:val="ka-GE"/>
        </w:rPr>
        <w:t>ჩათვლით</w:t>
      </w:r>
      <w:r w:rsidRPr="002D0C45">
        <w:rPr>
          <w:rFonts w:ascii="Sylfaen" w:hAnsi="Sylfaen"/>
          <w:lang w:val="ka-GE"/>
        </w:rPr>
        <w:t>.</w:t>
      </w:r>
      <w:bookmarkStart w:id="84" w:name="_bookmark90"/>
      <w:bookmarkEnd w:id="84"/>
    </w:p>
    <w:p w14:paraId="1E35247E" w14:textId="77777777" w:rsidR="004258F2" w:rsidRPr="002D0C45" w:rsidRDefault="004258F2" w:rsidP="004258F2">
      <w:pPr>
        <w:pStyle w:val="ListParagraph"/>
        <w:tabs>
          <w:tab w:val="left" w:pos="810"/>
        </w:tabs>
        <w:ind w:right="670"/>
        <w:rPr>
          <w:rFonts w:ascii="Sylfaen" w:hAnsi="Sylfaen"/>
          <w:lang w:val="ka-GE"/>
        </w:rPr>
      </w:pPr>
    </w:p>
    <w:p w14:paraId="77C5C6EB" w14:textId="77777777" w:rsidR="004258F2" w:rsidRPr="002D0C45" w:rsidRDefault="004258F2" w:rsidP="004258F2">
      <w:pPr>
        <w:pStyle w:val="ListParagraph"/>
        <w:tabs>
          <w:tab w:val="left" w:pos="810"/>
        </w:tabs>
        <w:ind w:right="670"/>
        <w:rPr>
          <w:rFonts w:ascii="Sylfaen" w:hAnsi="Sylfaen"/>
          <w:b/>
          <w:lang w:val="ka-GE"/>
        </w:rPr>
      </w:pPr>
    </w:p>
    <w:p w14:paraId="796D1AB5" w14:textId="77777777" w:rsidR="004258F2" w:rsidRPr="002D0C45" w:rsidRDefault="004258F2" w:rsidP="004258F2">
      <w:pPr>
        <w:pStyle w:val="ListParagraph"/>
        <w:tabs>
          <w:tab w:val="left" w:pos="810"/>
        </w:tabs>
        <w:ind w:right="670"/>
        <w:rPr>
          <w:rFonts w:ascii="Sylfaen" w:hAnsi="Sylfaen"/>
          <w:b/>
          <w:lang w:val="ka-GE"/>
        </w:rPr>
      </w:pPr>
      <w:r w:rsidRPr="002D0C45">
        <w:rPr>
          <w:rFonts w:ascii="Sylfaen" w:hAnsi="Sylfaen"/>
          <w:b/>
          <w:lang w:val="ka-GE"/>
        </w:rPr>
        <w:t>დანართი ი:</w:t>
      </w:r>
      <w:r w:rsidRPr="002D0C45">
        <w:rPr>
          <w:rFonts w:ascii="Sylfaen" w:hAnsi="Sylfaen"/>
          <w:b/>
          <w:lang w:val="ka-GE"/>
        </w:rPr>
        <w:tab/>
        <w:t>მოპირკეთების ელემენტსა და  მოპირკეთების სამაგრს შორის შეერთების მექანიკური მდგრადობა</w:t>
      </w:r>
    </w:p>
    <w:p w14:paraId="69A67CF9" w14:textId="77777777" w:rsidR="004258F2" w:rsidRPr="002D0C45" w:rsidRDefault="004258F2" w:rsidP="004258F2">
      <w:pPr>
        <w:pStyle w:val="BodyText"/>
        <w:spacing w:before="0"/>
        <w:rPr>
          <w:rFonts w:ascii="Sylfaen" w:hAnsi="Sylfaen"/>
          <w:b/>
          <w:sz w:val="22"/>
          <w:szCs w:val="22"/>
          <w:lang w:val="ka-GE"/>
        </w:rPr>
      </w:pPr>
    </w:p>
    <w:p w14:paraId="331559F7" w14:textId="77777777" w:rsidR="004258F2" w:rsidRPr="002D0C45" w:rsidRDefault="004258F2" w:rsidP="004258F2">
      <w:pPr>
        <w:pStyle w:val="BodyText"/>
        <w:spacing w:before="3"/>
        <w:rPr>
          <w:rFonts w:ascii="Sylfaen" w:hAnsi="Sylfaen"/>
          <w:b/>
          <w:sz w:val="22"/>
          <w:szCs w:val="22"/>
          <w:lang w:val="ka-GE"/>
        </w:rPr>
      </w:pPr>
    </w:p>
    <w:p w14:paraId="552915B9" w14:textId="77777777" w:rsidR="004258F2" w:rsidRPr="002D0C45" w:rsidRDefault="004258F2" w:rsidP="004258F2">
      <w:pPr>
        <w:tabs>
          <w:tab w:val="left" w:pos="760"/>
        </w:tabs>
        <w:ind w:left="426"/>
        <w:rPr>
          <w:rFonts w:ascii="Sylfaen" w:hAnsi="Sylfaen"/>
          <w:b/>
          <w:spacing w:val="-5"/>
          <w:lang w:val="ka-GE"/>
        </w:rPr>
      </w:pPr>
      <w:r w:rsidRPr="002D0C45">
        <w:rPr>
          <w:rFonts w:ascii="Sylfaen" w:hAnsi="Sylfaen"/>
          <w:b/>
          <w:lang w:val="ka-GE"/>
        </w:rPr>
        <w:t>ი.1 -</w:t>
      </w:r>
      <w:r w:rsidRPr="002D0C45">
        <w:rPr>
          <w:rFonts w:ascii="Sylfaen" w:hAnsi="Sylfaen"/>
          <w:b/>
          <w:spacing w:val="77"/>
          <w:lang w:val="ka-GE"/>
        </w:rPr>
        <w:t xml:space="preserve"> </w:t>
      </w:r>
      <w:r w:rsidRPr="002D0C45">
        <w:rPr>
          <w:rFonts w:ascii="Sylfaen" w:hAnsi="Sylfaen"/>
          <w:b/>
          <w:spacing w:val="-5"/>
          <w:lang w:val="ka-GE"/>
        </w:rPr>
        <w:t>გაჭიმვის მიმართ მდგრადობა (ა, დ და ე კომპლექტების ოჯახისთვის) და ღერძული დაჭიმვის მდგრადობა (ბ კომპლექტების ოჯახისთვის)</w:t>
      </w:r>
    </w:p>
    <w:p w14:paraId="24332E81" w14:textId="77777777" w:rsidR="004258F2" w:rsidRPr="002D0C45" w:rsidRDefault="004258F2" w:rsidP="004258F2">
      <w:pPr>
        <w:pStyle w:val="BodyText"/>
        <w:spacing w:before="83"/>
        <w:rPr>
          <w:rFonts w:ascii="Sylfaen" w:hAnsi="Sylfaen"/>
          <w:b/>
          <w:sz w:val="22"/>
          <w:szCs w:val="22"/>
          <w:lang w:val="ka-GE"/>
        </w:rPr>
      </w:pPr>
    </w:p>
    <w:p w14:paraId="5A8BCB9A" w14:textId="77777777" w:rsidR="004258F2" w:rsidRPr="002D0C45" w:rsidRDefault="004258F2" w:rsidP="004258F2">
      <w:pPr>
        <w:tabs>
          <w:tab w:val="left" w:pos="866"/>
        </w:tabs>
        <w:ind w:left="360"/>
        <w:rPr>
          <w:rFonts w:ascii="Sylfaen" w:hAnsi="Sylfaen"/>
          <w:b/>
          <w:lang w:val="ka-GE"/>
        </w:rPr>
      </w:pPr>
      <w:r w:rsidRPr="002D0C45">
        <w:rPr>
          <w:rFonts w:ascii="Sylfaen" w:hAnsi="Sylfaen"/>
          <w:b/>
          <w:lang w:val="ka-GE"/>
        </w:rPr>
        <w:t>ი.1.1–</w:t>
      </w:r>
      <w:r w:rsidRPr="002D0C45">
        <w:rPr>
          <w:rFonts w:ascii="Sylfaen" w:hAnsi="Sylfaen"/>
          <w:b/>
          <w:spacing w:val="-6"/>
          <w:lang w:val="ka-GE"/>
        </w:rPr>
        <w:t xml:space="preserve"> </w:t>
      </w:r>
      <w:r w:rsidRPr="002D0C45">
        <w:rPr>
          <w:rFonts w:ascii="Sylfaen" w:hAnsi="Sylfaen"/>
          <w:b/>
          <w:lang w:val="ka-GE"/>
        </w:rPr>
        <w:t>ტესტის ზოგადი პროცედურა</w:t>
      </w:r>
    </w:p>
    <w:p w14:paraId="400EAA63" w14:textId="77777777" w:rsidR="004258F2" w:rsidRPr="002D0C45" w:rsidRDefault="004258F2" w:rsidP="004258F2">
      <w:pPr>
        <w:pStyle w:val="BodyText"/>
        <w:spacing w:before="10"/>
        <w:rPr>
          <w:rFonts w:ascii="Sylfaen" w:hAnsi="Sylfaen"/>
          <w:b/>
          <w:sz w:val="22"/>
          <w:szCs w:val="22"/>
          <w:lang w:val="ka-GE"/>
        </w:rPr>
      </w:pPr>
    </w:p>
    <w:p w14:paraId="0DAB70D5" w14:textId="77777777" w:rsidR="004258F2" w:rsidRPr="002D0C45" w:rsidRDefault="004258F2" w:rsidP="004258F2">
      <w:pPr>
        <w:pStyle w:val="BodyText"/>
        <w:spacing w:before="201"/>
        <w:ind w:left="426" w:right="422"/>
        <w:jc w:val="both"/>
        <w:rPr>
          <w:sz w:val="22"/>
          <w:szCs w:val="22"/>
          <w:lang w:val="ka-GE"/>
        </w:rPr>
      </w:pP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სერიები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ჩატარდეს</w:t>
      </w:r>
      <w:r w:rsidRPr="002D0C45">
        <w:rPr>
          <w:sz w:val="22"/>
          <w:szCs w:val="22"/>
          <w:lang w:val="ka-GE"/>
        </w:rPr>
        <w:t xml:space="preserve"> </w:t>
      </w:r>
      <w:r w:rsidRPr="002D0C45">
        <w:rPr>
          <w:rFonts w:ascii="Sylfaen" w:hAnsi="Sylfaen"/>
          <w:sz w:val="22"/>
          <w:szCs w:val="22"/>
          <w:lang w:val="ka-GE"/>
        </w:rPr>
        <w:t>ნიმუშებზე</w:t>
      </w:r>
      <w:r w:rsidRPr="002D0C45">
        <w:rPr>
          <w:sz w:val="22"/>
          <w:szCs w:val="22"/>
          <w:lang w:val="ka-GE"/>
        </w:rPr>
        <w:t xml:space="preserve">, </w:t>
      </w:r>
      <w:r w:rsidRPr="002D0C45">
        <w:rPr>
          <w:rFonts w:ascii="Sylfaen" w:hAnsi="Sylfaen"/>
          <w:sz w:val="22"/>
          <w:szCs w:val="22"/>
          <w:lang w:val="ka-GE"/>
        </w:rPr>
        <w:t>რომლებიც</w:t>
      </w:r>
      <w:r w:rsidRPr="002D0C45">
        <w:rPr>
          <w:sz w:val="22"/>
          <w:szCs w:val="22"/>
          <w:lang w:val="ka-GE"/>
        </w:rPr>
        <w:t xml:space="preserve"> </w:t>
      </w:r>
      <w:r w:rsidRPr="002D0C45">
        <w:rPr>
          <w:rFonts w:ascii="Sylfaen" w:hAnsi="Sylfaen"/>
          <w:sz w:val="22"/>
          <w:szCs w:val="22"/>
          <w:lang w:val="ka-GE"/>
        </w:rPr>
        <w:t>შედგება</w:t>
      </w:r>
      <w:r w:rsidRPr="002D0C45">
        <w:rPr>
          <w:sz w:val="22"/>
          <w:szCs w:val="22"/>
          <w:lang w:val="ka-GE"/>
        </w:rPr>
        <w:t xml:space="preserve"> </w:t>
      </w:r>
      <w:r w:rsidRPr="002D0C45">
        <w:rPr>
          <w:rFonts w:ascii="Sylfaen" w:hAnsi="Sylfaen"/>
          <w:sz w:val="22"/>
          <w:szCs w:val="22"/>
          <w:lang w:val="ka-GE"/>
        </w:rPr>
        <w:t>ერთი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ნაწილისა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ერთი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სამაგრისგან</w:t>
      </w:r>
      <w:r w:rsidRPr="002D0C45">
        <w:rPr>
          <w:sz w:val="22"/>
          <w:szCs w:val="22"/>
          <w:lang w:val="ka-GE"/>
        </w:rPr>
        <w:t xml:space="preserve">, </w:t>
      </w:r>
      <w:r w:rsidRPr="002D0C45">
        <w:rPr>
          <w:rFonts w:ascii="Sylfaen" w:hAnsi="Sylfaen"/>
          <w:sz w:val="22"/>
          <w:szCs w:val="22"/>
          <w:lang w:val="ka-GE"/>
        </w:rPr>
        <w:t>მწარმოებლის პროდუქტის მონტაჟის ინსტრუქციების (</w:t>
      </w:r>
      <w:r w:rsidRPr="002D0C45">
        <w:rPr>
          <w:sz w:val="22"/>
          <w:szCs w:val="22"/>
          <w:lang w:val="ka-GE"/>
        </w:rPr>
        <w:t>MPII-</w:t>
      </w:r>
      <w:r w:rsidRPr="002D0C45">
        <w:rPr>
          <w:rFonts w:ascii="Sylfaen" w:hAnsi="Sylfaen"/>
          <w:sz w:val="22"/>
          <w:szCs w:val="22"/>
          <w:lang w:val="ka-GE"/>
        </w:rPr>
        <w:t>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w:t>
      </w:r>
      <w:r w:rsidRPr="002D0C45">
        <w:rPr>
          <w:rFonts w:ascii="Sylfaen" w:hAnsi="Sylfaen"/>
          <w:sz w:val="22"/>
          <w:szCs w:val="22"/>
          <w:lang w:val="ka-GE"/>
        </w:rPr>
        <w:t>აწყობილი</w:t>
      </w:r>
      <w:r w:rsidRPr="002D0C45">
        <w:rPr>
          <w:sz w:val="22"/>
          <w:szCs w:val="22"/>
          <w:lang w:val="ka-GE"/>
        </w:rPr>
        <w:t xml:space="preserve"> </w:t>
      </w:r>
      <w:r w:rsidRPr="002D0C45">
        <w:rPr>
          <w:rFonts w:ascii="Sylfaen" w:hAnsi="Sylfaen"/>
          <w:sz w:val="22"/>
          <w:szCs w:val="22"/>
          <w:lang w:val="ka-GE"/>
        </w:rPr>
        <w:t>კომპლექტის</w:t>
      </w:r>
      <w:r w:rsidRPr="002D0C45">
        <w:rPr>
          <w:sz w:val="22"/>
          <w:szCs w:val="22"/>
          <w:lang w:val="ka-GE"/>
        </w:rPr>
        <w:t xml:space="preserve"> </w:t>
      </w:r>
      <w:r w:rsidRPr="002D0C45">
        <w:rPr>
          <w:rFonts w:ascii="Sylfaen" w:hAnsi="Sylfaen"/>
          <w:sz w:val="22"/>
          <w:szCs w:val="22"/>
          <w:lang w:val="ka-GE"/>
        </w:rPr>
        <w:t>კონფიგურაციის</w:t>
      </w:r>
      <w:r w:rsidRPr="002D0C45">
        <w:rPr>
          <w:sz w:val="22"/>
          <w:szCs w:val="22"/>
          <w:lang w:val="ka-GE"/>
        </w:rPr>
        <w:t xml:space="preserve"> </w:t>
      </w:r>
      <w:r w:rsidRPr="002D0C45">
        <w:rPr>
          <w:rFonts w:ascii="Sylfaen" w:hAnsi="Sylfaen"/>
          <w:sz w:val="22"/>
          <w:szCs w:val="22"/>
          <w:lang w:val="ka-GE"/>
        </w:rPr>
        <w:t>გათვალისწინებით</w:t>
      </w:r>
      <w:r w:rsidRPr="002D0C45">
        <w:rPr>
          <w:sz w:val="22"/>
          <w:szCs w:val="22"/>
          <w:lang w:val="ka-GE"/>
        </w:rPr>
        <w:t>.</w:t>
      </w:r>
    </w:p>
    <w:p w14:paraId="05145F31" w14:textId="2C8B737E" w:rsidR="004258F2" w:rsidRPr="002D0C45" w:rsidRDefault="004258F2" w:rsidP="004258F2">
      <w:pPr>
        <w:pStyle w:val="BodyText"/>
        <w:spacing w:before="201"/>
        <w:ind w:left="426" w:right="422"/>
        <w:jc w:val="both"/>
        <w:rPr>
          <w:sz w:val="22"/>
          <w:szCs w:val="22"/>
          <w:lang w:val="ka-GE"/>
        </w:rPr>
      </w:pPr>
      <w:r w:rsidRPr="002D0C45">
        <w:rPr>
          <w:rFonts w:ascii="Sylfaen" w:hAnsi="Sylfaen"/>
          <w:sz w:val="22"/>
          <w:szCs w:val="22"/>
          <w:lang w:val="ka-GE"/>
        </w:rPr>
        <w:t>რეკომენდებულია</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სერიების</w:t>
      </w:r>
      <w:r w:rsidRPr="002D0C45">
        <w:rPr>
          <w:sz w:val="22"/>
          <w:szCs w:val="22"/>
          <w:lang w:val="ka-GE"/>
        </w:rPr>
        <w:t xml:space="preserve"> </w:t>
      </w:r>
      <w:r w:rsidRPr="002D0C45">
        <w:rPr>
          <w:rFonts w:ascii="Sylfaen" w:hAnsi="Sylfaen"/>
          <w:sz w:val="22"/>
          <w:szCs w:val="22"/>
          <w:lang w:val="ka-GE"/>
        </w:rPr>
        <w:t>ჩატარება</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სამაგრის</w:t>
      </w:r>
      <w:r w:rsidRPr="002D0C45">
        <w:rPr>
          <w:sz w:val="22"/>
          <w:szCs w:val="22"/>
          <w:lang w:val="ka-GE"/>
        </w:rPr>
        <w:t xml:space="preserve"> </w:t>
      </w:r>
      <w:r w:rsidRPr="002D0C45">
        <w:rPr>
          <w:rFonts w:ascii="Sylfaen" w:hAnsi="Sylfaen"/>
          <w:sz w:val="22"/>
          <w:szCs w:val="22"/>
          <w:lang w:val="ka-GE"/>
        </w:rPr>
        <w:t>კუთხისა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კიდის</w:t>
      </w:r>
      <w:r w:rsidRPr="002D0C45">
        <w:rPr>
          <w:sz w:val="22"/>
          <w:szCs w:val="22"/>
          <w:lang w:val="ka-GE"/>
        </w:rPr>
        <w:t xml:space="preserve"> </w:t>
      </w:r>
      <w:r w:rsidRPr="002D0C45">
        <w:rPr>
          <w:rFonts w:ascii="Sylfaen" w:hAnsi="Sylfaen"/>
          <w:sz w:val="22"/>
          <w:szCs w:val="22"/>
          <w:lang w:val="ka-GE"/>
        </w:rPr>
        <w:t>პოზიციისთვის</w:t>
      </w:r>
      <w:r w:rsidRPr="002D0C45">
        <w:rPr>
          <w:sz w:val="22"/>
          <w:szCs w:val="22"/>
          <w:lang w:val="ka-GE"/>
        </w:rPr>
        <w:t xml:space="preserve"> </w:t>
      </w:r>
      <w:r w:rsidRPr="002D0C45">
        <w:rPr>
          <w:rFonts w:ascii="Sylfaen" w:hAnsi="Sylfaen"/>
          <w:sz w:val="22"/>
          <w:szCs w:val="22"/>
          <w:lang w:val="ka-GE"/>
        </w:rPr>
        <w:t>ყველა</w:t>
      </w:r>
      <w:r w:rsidRPr="002D0C45">
        <w:rPr>
          <w:sz w:val="22"/>
          <w:szCs w:val="22"/>
          <w:lang w:val="ka-GE"/>
        </w:rPr>
        <w:t xml:space="preserve"> </w:t>
      </w:r>
      <w:r w:rsidRPr="002D0C45">
        <w:rPr>
          <w:rFonts w:ascii="Sylfaen" w:hAnsi="Sylfaen"/>
          <w:sz w:val="22"/>
          <w:szCs w:val="22"/>
          <w:lang w:val="ka-GE"/>
        </w:rPr>
        <w:t>კომპლექტის</w:t>
      </w:r>
      <w:r w:rsidRPr="002D0C45">
        <w:rPr>
          <w:sz w:val="22"/>
          <w:szCs w:val="22"/>
          <w:lang w:val="ka-GE"/>
        </w:rPr>
        <w:t xml:space="preserve"> </w:t>
      </w:r>
      <w:r w:rsidRPr="002D0C45">
        <w:rPr>
          <w:rFonts w:ascii="Sylfaen" w:hAnsi="Sylfaen"/>
          <w:sz w:val="22"/>
          <w:szCs w:val="22"/>
          <w:lang w:val="ka-GE"/>
        </w:rPr>
        <w:t>ოჯახისთვის</w:t>
      </w:r>
      <w:r w:rsidRPr="002D0C45">
        <w:rPr>
          <w:sz w:val="22"/>
          <w:szCs w:val="22"/>
          <w:lang w:val="ka-GE"/>
        </w:rPr>
        <w:t xml:space="preserve"> (</w:t>
      </w:r>
      <w:r w:rsidRPr="002D0C45">
        <w:rPr>
          <w:rFonts w:ascii="Sylfaen" w:hAnsi="Sylfaen" w:cs="Sylfaen"/>
          <w:sz w:val="22"/>
          <w:szCs w:val="22"/>
          <w:lang w:val="ka-GE"/>
        </w:rPr>
        <w:t>ა</w:t>
      </w:r>
      <w:r w:rsidRPr="002D0C45">
        <w:rPr>
          <w:sz w:val="22"/>
          <w:szCs w:val="22"/>
          <w:lang w:val="ka-GE"/>
        </w:rPr>
        <w:t xml:space="preserve">, </w:t>
      </w:r>
      <w:r w:rsidRPr="002D0C45">
        <w:rPr>
          <w:rFonts w:ascii="Sylfaen" w:hAnsi="Sylfaen" w:cs="Sylfaen"/>
          <w:sz w:val="22"/>
          <w:szCs w:val="22"/>
          <w:lang w:val="ka-GE"/>
        </w:rPr>
        <w:t>ბ</w:t>
      </w:r>
      <w:r w:rsidRPr="002D0C45">
        <w:rPr>
          <w:sz w:val="22"/>
          <w:szCs w:val="22"/>
          <w:lang w:val="ka-GE"/>
        </w:rPr>
        <w:t xml:space="preserve">, </w:t>
      </w:r>
      <w:r w:rsidRPr="002D0C45">
        <w:rPr>
          <w:rFonts w:ascii="Sylfaen" w:hAnsi="Sylfaen" w:cs="Sylfaen"/>
          <w:sz w:val="22"/>
          <w:szCs w:val="22"/>
          <w:lang w:val="ka-GE"/>
        </w:rPr>
        <w:t>დ</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cs="Sylfaen"/>
          <w:sz w:val="22"/>
          <w:szCs w:val="22"/>
          <w:lang w:val="ka-GE"/>
        </w:rPr>
        <w:t>ე</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კომპლექტების</w:t>
      </w:r>
      <w:r w:rsidRPr="002D0C45">
        <w:rPr>
          <w:sz w:val="22"/>
          <w:szCs w:val="22"/>
          <w:lang w:val="ka-GE"/>
        </w:rPr>
        <w:t xml:space="preserve"> </w:t>
      </w:r>
      <w:r w:rsidRPr="002D0C45">
        <w:rPr>
          <w:rFonts w:ascii="Sylfaen" w:hAnsi="Sylfaen" w:cs="Sylfaen"/>
          <w:sz w:val="22"/>
          <w:szCs w:val="22"/>
          <w:lang w:val="ka-GE"/>
        </w:rPr>
        <w:t>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cs="Sylfaen"/>
          <w:sz w:val="22"/>
          <w:szCs w:val="22"/>
          <w:lang w:val="ka-GE"/>
        </w:rPr>
        <w:t>ბ</w:t>
      </w:r>
      <w:r w:rsidRPr="002D0C45">
        <w:rPr>
          <w:sz w:val="22"/>
          <w:szCs w:val="22"/>
          <w:lang w:val="ka-GE"/>
        </w:rPr>
        <w:t xml:space="preserve"> </w:t>
      </w:r>
      <w:r w:rsidRPr="002D0C45">
        <w:rPr>
          <w:rFonts w:ascii="Sylfaen" w:hAnsi="Sylfaen"/>
          <w:sz w:val="22"/>
          <w:szCs w:val="22"/>
          <w:lang w:val="ka-GE"/>
        </w:rPr>
        <w:t>ოჯახისთვის</w:t>
      </w:r>
      <w:r w:rsidRPr="002D0C45">
        <w:rPr>
          <w:sz w:val="22"/>
          <w:szCs w:val="22"/>
          <w:lang w:val="ka-GE"/>
        </w:rPr>
        <w:t xml:space="preserve">, </w:t>
      </w:r>
      <w:r w:rsidRPr="002D0C45">
        <w:rPr>
          <w:rFonts w:ascii="Sylfaen" w:hAnsi="Sylfaen"/>
          <w:sz w:val="22"/>
          <w:szCs w:val="22"/>
          <w:lang w:val="ka-GE"/>
        </w:rPr>
        <w:t>ასევე</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სამაგრის</w:t>
      </w:r>
      <w:r w:rsidRPr="002D0C45">
        <w:rPr>
          <w:sz w:val="22"/>
          <w:szCs w:val="22"/>
          <w:lang w:val="ka-GE"/>
        </w:rPr>
        <w:t xml:space="preserve"> </w:t>
      </w:r>
      <w:r w:rsidRPr="002D0C45">
        <w:rPr>
          <w:rFonts w:ascii="Sylfaen" w:hAnsi="Sylfaen"/>
          <w:sz w:val="22"/>
          <w:szCs w:val="22"/>
          <w:lang w:val="ka-GE"/>
        </w:rPr>
        <w:t>ცენტრალური</w:t>
      </w:r>
      <w:r w:rsidRPr="002D0C45">
        <w:rPr>
          <w:sz w:val="22"/>
          <w:szCs w:val="22"/>
          <w:lang w:val="ka-GE"/>
        </w:rPr>
        <w:t xml:space="preserve"> </w:t>
      </w:r>
      <w:r w:rsidRPr="002D0C45">
        <w:rPr>
          <w:rFonts w:ascii="Sylfaen" w:hAnsi="Sylfaen"/>
          <w:sz w:val="22"/>
          <w:szCs w:val="22"/>
          <w:lang w:val="ka-GE"/>
        </w:rPr>
        <w:t>პოზიციისთვის</w:t>
      </w:r>
      <w:r w:rsidRPr="002D0C45">
        <w:rPr>
          <w:sz w:val="22"/>
          <w:szCs w:val="22"/>
          <w:lang w:val="ka-GE"/>
        </w:rPr>
        <w:t xml:space="preserve">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ნახაზი</w:t>
      </w:r>
      <w:r w:rsidRPr="002D0C45">
        <w:rPr>
          <w:sz w:val="22"/>
          <w:szCs w:val="22"/>
          <w:lang w:val="ka-GE"/>
        </w:rPr>
        <w:t xml:space="preserve"> </w:t>
      </w:r>
      <w:r w:rsidRPr="002D0C45">
        <w:rPr>
          <w:rFonts w:ascii="Sylfaen" w:hAnsi="Sylfaen" w:cs="Sylfaen"/>
          <w:sz w:val="22"/>
          <w:szCs w:val="22"/>
          <w:lang w:val="ka-GE"/>
        </w:rPr>
        <w:t>ი</w:t>
      </w:r>
      <w:r w:rsidRPr="002D0C45">
        <w:rPr>
          <w:sz w:val="22"/>
          <w:szCs w:val="22"/>
          <w:lang w:val="ka-GE"/>
        </w:rPr>
        <w:t>.1.1.2).</w:t>
      </w:r>
    </w:p>
    <w:p w14:paraId="79949D09" w14:textId="6D667023" w:rsidR="004258F2" w:rsidRPr="002D0C45" w:rsidRDefault="004258F2" w:rsidP="004258F2">
      <w:pPr>
        <w:pStyle w:val="BodyText"/>
        <w:spacing w:before="201"/>
        <w:ind w:left="426" w:right="422"/>
        <w:jc w:val="both"/>
        <w:rPr>
          <w:sz w:val="22"/>
          <w:szCs w:val="22"/>
          <w:lang w:val="ka-GE"/>
        </w:rPr>
      </w:pPr>
      <w:r w:rsidRPr="002D0C45">
        <w:rPr>
          <w:rFonts w:ascii="Sylfaen" w:hAnsi="Sylfaen"/>
          <w:sz w:val="22"/>
          <w:szCs w:val="22"/>
          <w:lang w:val="ka-GE"/>
        </w:rPr>
        <w:t>თუმცა</w:t>
      </w:r>
      <w:r w:rsidRPr="002D0C45">
        <w:rPr>
          <w:sz w:val="22"/>
          <w:szCs w:val="22"/>
          <w:lang w:val="ka-GE"/>
        </w:rPr>
        <w:t xml:space="preserve"> </w:t>
      </w:r>
      <w:r w:rsidRPr="002D0C45">
        <w:rPr>
          <w:rFonts w:ascii="Sylfaen" w:hAnsi="Sylfaen"/>
          <w:sz w:val="22"/>
          <w:szCs w:val="22"/>
          <w:lang w:val="ka-GE"/>
        </w:rPr>
        <w:t>ტესტების</w:t>
      </w:r>
      <w:r w:rsidRPr="002D0C45">
        <w:rPr>
          <w:sz w:val="22"/>
          <w:szCs w:val="22"/>
          <w:lang w:val="ka-GE"/>
        </w:rPr>
        <w:t xml:space="preserve"> </w:t>
      </w:r>
      <w:r w:rsidRPr="002D0C45">
        <w:rPr>
          <w:rFonts w:ascii="Sylfaen" w:hAnsi="Sylfaen"/>
          <w:sz w:val="22"/>
          <w:szCs w:val="22"/>
          <w:lang w:val="ka-GE"/>
        </w:rPr>
        <w:t>რაოდენობის</w:t>
      </w:r>
      <w:r w:rsidRPr="002D0C45">
        <w:rPr>
          <w:sz w:val="22"/>
          <w:szCs w:val="22"/>
          <w:lang w:val="ka-GE"/>
        </w:rPr>
        <w:t xml:space="preserve"> </w:t>
      </w:r>
      <w:r w:rsidRPr="002D0C45">
        <w:rPr>
          <w:rFonts w:ascii="Sylfaen" w:hAnsi="Sylfaen"/>
          <w:sz w:val="22"/>
          <w:szCs w:val="22"/>
          <w:lang w:val="ka-GE"/>
        </w:rPr>
        <w:t>შესამცირებლად</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სერიები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ჩატარდეს</w:t>
      </w:r>
      <w:r w:rsidRPr="002D0C45">
        <w:rPr>
          <w:sz w:val="22"/>
          <w:szCs w:val="22"/>
          <w:lang w:val="ka-GE"/>
        </w:rPr>
        <w:t xml:space="preserve">, </w:t>
      </w:r>
      <w:r w:rsidRPr="002D0C45">
        <w:rPr>
          <w:rFonts w:ascii="Sylfaen" w:hAnsi="Sylfaen"/>
          <w:sz w:val="22"/>
          <w:szCs w:val="22"/>
          <w:lang w:val="ka-GE"/>
        </w:rPr>
        <w:t>სულ</w:t>
      </w:r>
      <w:r w:rsidRPr="002D0C45">
        <w:rPr>
          <w:sz w:val="22"/>
          <w:szCs w:val="22"/>
          <w:lang w:val="ka-GE"/>
        </w:rPr>
        <w:t xml:space="preserve"> </w:t>
      </w:r>
      <w:r w:rsidRPr="002D0C45">
        <w:rPr>
          <w:rFonts w:ascii="Sylfaen" w:hAnsi="Sylfaen"/>
          <w:sz w:val="22"/>
          <w:szCs w:val="22"/>
          <w:lang w:val="ka-GE"/>
        </w:rPr>
        <w:t>მცირე</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ელემენტზე</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სამაგრის</w:t>
      </w:r>
      <w:r w:rsidRPr="002D0C45">
        <w:rPr>
          <w:sz w:val="22"/>
          <w:szCs w:val="22"/>
          <w:lang w:val="ka-GE"/>
        </w:rPr>
        <w:t xml:space="preserve"> </w:t>
      </w:r>
      <w:r w:rsidRPr="002D0C45">
        <w:rPr>
          <w:rFonts w:ascii="Sylfaen" w:hAnsi="Sylfaen"/>
          <w:sz w:val="22"/>
          <w:szCs w:val="22"/>
          <w:lang w:val="ka-GE"/>
        </w:rPr>
        <w:t>კუთხის</w:t>
      </w:r>
      <w:r w:rsidRPr="002D0C45">
        <w:rPr>
          <w:sz w:val="22"/>
          <w:szCs w:val="22"/>
          <w:lang w:val="ka-GE"/>
        </w:rPr>
        <w:t xml:space="preserve"> </w:t>
      </w:r>
      <w:r w:rsidRPr="002D0C45">
        <w:rPr>
          <w:rFonts w:ascii="Sylfaen" w:hAnsi="Sylfaen"/>
          <w:sz w:val="22"/>
          <w:szCs w:val="22"/>
          <w:lang w:val="ka-GE"/>
        </w:rPr>
        <w:t>პოზიციისთვის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მექანიკურად</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სუსტი</w:t>
      </w:r>
      <w:r w:rsidRPr="002D0C45">
        <w:rPr>
          <w:sz w:val="22"/>
          <w:szCs w:val="22"/>
          <w:lang w:val="ka-GE"/>
        </w:rPr>
        <w:t xml:space="preserve"> </w:t>
      </w:r>
      <w:r w:rsidRPr="002D0C45">
        <w:rPr>
          <w:rFonts w:ascii="Sylfaen" w:hAnsi="Sylfaen"/>
          <w:sz w:val="22"/>
          <w:szCs w:val="22"/>
          <w:lang w:val="ka-GE"/>
        </w:rPr>
        <w:t>ნიმუშისთვის</w:t>
      </w:r>
      <w:r w:rsidRPr="002D0C45">
        <w:rPr>
          <w:sz w:val="22"/>
          <w:szCs w:val="22"/>
          <w:lang w:val="ka-GE"/>
        </w:rPr>
        <w:t xml:space="preserve"> (</w:t>
      </w:r>
      <w:r w:rsidRPr="002D0C45">
        <w:rPr>
          <w:rFonts w:ascii="Sylfaen" w:hAnsi="Sylfaen"/>
          <w:sz w:val="22"/>
          <w:szCs w:val="22"/>
          <w:lang w:val="ka-GE"/>
        </w:rPr>
        <w:t>მაგ</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სისქე</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სამაგრის</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სუსტი</w:t>
      </w:r>
      <w:r w:rsidRPr="002D0C45">
        <w:rPr>
          <w:sz w:val="22"/>
          <w:szCs w:val="22"/>
          <w:lang w:val="ka-GE"/>
        </w:rPr>
        <w:t xml:space="preserve"> </w:t>
      </w:r>
      <w:r w:rsidRPr="002D0C45">
        <w:rPr>
          <w:rFonts w:ascii="Sylfaen" w:hAnsi="Sylfaen"/>
          <w:sz w:val="22"/>
          <w:szCs w:val="22"/>
          <w:lang w:val="ka-GE"/>
        </w:rPr>
        <w:t>მასალა</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სამაგრის</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დიამეტრი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კიდეებამდე</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მანძილი</w:t>
      </w:r>
      <w:r w:rsidRPr="002D0C45">
        <w:rPr>
          <w:sz w:val="22"/>
          <w:szCs w:val="22"/>
          <w:lang w:val="ka-GE"/>
        </w:rPr>
        <w:t xml:space="preserve"> (</w:t>
      </w:r>
      <w:r w:rsidRPr="002D0C45">
        <w:rPr>
          <w:rFonts w:ascii="Sylfaen" w:hAnsi="Sylfaen"/>
          <w:sz w:val="22"/>
          <w:szCs w:val="22"/>
          <w:lang w:val="ka-GE"/>
        </w:rPr>
        <w:t>კიდის</w:t>
      </w:r>
      <w:r w:rsidRPr="002D0C45">
        <w:rPr>
          <w:sz w:val="22"/>
          <w:szCs w:val="22"/>
          <w:lang w:val="ka-GE"/>
        </w:rPr>
        <w:t xml:space="preserve"> </w:t>
      </w:r>
      <w:r w:rsidRPr="002D0C45">
        <w:rPr>
          <w:rFonts w:ascii="Sylfaen" w:hAnsi="Sylfaen"/>
          <w:sz w:val="22"/>
          <w:szCs w:val="22"/>
          <w:lang w:val="ka-GE"/>
        </w:rPr>
        <w:t>მანძილი</w:t>
      </w:r>
      <w:r w:rsidRPr="002D0C45">
        <w:rPr>
          <w:sz w:val="22"/>
          <w:szCs w:val="22"/>
          <w:lang w:val="ka-GE"/>
        </w:rPr>
        <w:t xml:space="preserve">)). </w:t>
      </w:r>
      <w:r w:rsidRPr="002D0C45">
        <w:rPr>
          <w:rFonts w:ascii="Sylfaen" w:hAnsi="Sylfaen"/>
          <w:sz w:val="22"/>
          <w:szCs w:val="22"/>
          <w:lang w:val="ka-GE"/>
        </w:rPr>
        <w:t>ამ</w:t>
      </w:r>
      <w:r w:rsidRPr="002D0C45">
        <w:rPr>
          <w:sz w:val="22"/>
          <w:szCs w:val="22"/>
          <w:lang w:val="ka-GE"/>
        </w:rPr>
        <w:t xml:space="preserve"> </w:t>
      </w:r>
      <w:r w:rsidRPr="002D0C45">
        <w:rPr>
          <w:rFonts w:ascii="Sylfaen" w:hAnsi="Sylfaen"/>
          <w:sz w:val="22"/>
          <w:szCs w:val="22"/>
          <w:lang w:val="ka-GE"/>
        </w:rPr>
        <w:t>ვარიანტში</w:t>
      </w:r>
      <w:r w:rsidRPr="002D0C45">
        <w:rPr>
          <w:sz w:val="22"/>
          <w:szCs w:val="22"/>
          <w:lang w:val="ka-GE"/>
        </w:rPr>
        <w:t xml:space="preserve">, </w:t>
      </w:r>
      <w:r w:rsidRPr="002D0C45">
        <w:rPr>
          <w:rFonts w:ascii="Sylfaen" w:hAnsi="Sylfaen"/>
          <w:sz w:val="22"/>
          <w:szCs w:val="22"/>
          <w:lang w:val="ka-GE"/>
        </w:rPr>
        <w:t>კუთხის</w:t>
      </w:r>
      <w:r w:rsidRPr="002D0C45">
        <w:rPr>
          <w:sz w:val="22"/>
          <w:szCs w:val="22"/>
          <w:lang w:val="ka-GE"/>
        </w:rPr>
        <w:t xml:space="preserve"> </w:t>
      </w:r>
      <w:r w:rsidRPr="002D0C45">
        <w:rPr>
          <w:rFonts w:ascii="Sylfaen" w:hAnsi="Sylfaen"/>
          <w:sz w:val="22"/>
          <w:szCs w:val="22"/>
          <w:lang w:val="ka-GE"/>
        </w:rPr>
        <w:t>პოზიციისთვის</w:t>
      </w:r>
      <w:r w:rsidRPr="002D0C45">
        <w:rPr>
          <w:sz w:val="22"/>
          <w:szCs w:val="22"/>
          <w:lang w:val="ka-GE"/>
        </w:rPr>
        <w:t xml:space="preserve"> </w:t>
      </w:r>
      <w:r w:rsidRPr="002D0C45">
        <w:rPr>
          <w:rFonts w:ascii="Sylfaen" w:hAnsi="Sylfaen"/>
          <w:sz w:val="22"/>
          <w:szCs w:val="22"/>
          <w:lang w:val="ka-GE"/>
        </w:rPr>
        <w:t>მიღებული</w:t>
      </w: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შედეგები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ჩაითვალოს</w:t>
      </w:r>
      <w:r w:rsidRPr="002D0C45">
        <w:rPr>
          <w:sz w:val="22"/>
          <w:szCs w:val="22"/>
          <w:lang w:val="ka-GE"/>
        </w:rPr>
        <w:t xml:space="preserve"> </w:t>
      </w:r>
      <w:r w:rsidRPr="002D0C45">
        <w:rPr>
          <w:rFonts w:ascii="Sylfaen" w:hAnsi="Sylfaen"/>
          <w:sz w:val="22"/>
          <w:szCs w:val="22"/>
          <w:lang w:val="ka-GE"/>
        </w:rPr>
        <w:t>საზღვრისა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ცენტრალური</w:t>
      </w:r>
      <w:r w:rsidRPr="002D0C45">
        <w:rPr>
          <w:sz w:val="22"/>
          <w:szCs w:val="22"/>
          <w:lang w:val="ka-GE"/>
        </w:rPr>
        <w:t xml:space="preserve"> </w:t>
      </w:r>
      <w:r w:rsidRPr="002D0C45">
        <w:rPr>
          <w:rFonts w:ascii="Sylfaen" w:hAnsi="Sylfaen"/>
          <w:sz w:val="22"/>
          <w:szCs w:val="22"/>
          <w:lang w:val="ka-GE"/>
        </w:rPr>
        <w:t>პოზიციის</w:t>
      </w:r>
      <w:r w:rsidRPr="002D0C45">
        <w:rPr>
          <w:sz w:val="22"/>
          <w:szCs w:val="22"/>
          <w:lang w:val="ka-GE"/>
        </w:rPr>
        <w:t xml:space="preserve"> </w:t>
      </w:r>
      <w:r w:rsidRPr="002D0C45">
        <w:rPr>
          <w:rFonts w:ascii="Sylfaen" w:hAnsi="Sylfaen"/>
          <w:sz w:val="22"/>
          <w:szCs w:val="22"/>
          <w:lang w:val="ka-GE"/>
        </w:rPr>
        <w:t>მაჩვენებლად</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ტარდება</w:t>
      </w:r>
      <w:r w:rsidRPr="002D0C45">
        <w:rPr>
          <w:sz w:val="22"/>
          <w:szCs w:val="22"/>
          <w:lang w:val="ka-GE"/>
        </w:rPr>
        <w:t xml:space="preserve"> </w:t>
      </w:r>
      <w:r w:rsidRPr="002D0C45">
        <w:rPr>
          <w:rFonts w:ascii="Sylfaen" w:hAnsi="Sylfaen"/>
          <w:sz w:val="22"/>
          <w:szCs w:val="22"/>
          <w:lang w:val="ka-GE"/>
        </w:rPr>
        <w:t>კონკრეტული</w:t>
      </w:r>
      <w:r w:rsidRPr="002D0C45">
        <w:rPr>
          <w:sz w:val="22"/>
          <w:szCs w:val="22"/>
          <w:lang w:val="ka-GE"/>
        </w:rPr>
        <w:t xml:space="preserve"> </w:t>
      </w:r>
      <w:r w:rsidRPr="002D0C45">
        <w:rPr>
          <w:rFonts w:ascii="Sylfaen" w:hAnsi="Sylfaen"/>
          <w:sz w:val="22"/>
          <w:szCs w:val="22"/>
          <w:lang w:val="ka-GE"/>
        </w:rPr>
        <w:t>ტესტი</w:t>
      </w:r>
      <w:r w:rsidRPr="002D0C45">
        <w:rPr>
          <w:sz w:val="22"/>
          <w:szCs w:val="22"/>
          <w:lang w:val="ka-GE"/>
        </w:rPr>
        <w:t xml:space="preserve"> </w:t>
      </w:r>
      <w:r w:rsidR="00643496">
        <w:rPr>
          <w:rFonts w:ascii="Sylfaen" w:hAnsi="Sylfaen"/>
          <w:sz w:val="22"/>
          <w:szCs w:val="22"/>
          <w:lang w:val="ka-GE"/>
        </w:rPr>
        <w:t>საზღვრის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ცენტრალური</w:t>
      </w:r>
      <w:r w:rsidRPr="002D0C45">
        <w:rPr>
          <w:sz w:val="22"/>
          <w:szCs w:val="22"/>
          <w:lang w:val="ka-GE"/>
        </w:rPr>
        <w:t xml:space="preserve"> </w:t>
      </w:r>
      <w:r w:rsidRPr="002D0C45">
        <w:rPr>
          <w:rFonts w:ascii="Sylfaen" w:hAnsi="Sylfaen"/>
          <w:sz w:val="22"/>
          <w:szCs w:val="22"/>
          <w:lang w:val="ka-GE"/>
        </w:rPr>
        <w:t>პოზიციის</w:t>
      </w:r>
      <w:r w:rsidRPr="002D0C45">
        <w:rPr>
          <w:sz w:val="22"/>
          <w:szCs w:val="22"/>
          <w:lang w:val="ka-GE"/>
        </w:rPr>
        <w:t xml:space="preserve"> </w:t>
      </w:r>
      <w:r w:rsidRPr="002D0C45">
        <w:rPr>
          <w:rFonts w:ascii="Sylfaen" w:hAnsi="Sylfaen"/>
          <w:sz w:val="22"/>
          <w:szCs w:val="22"/>
          <w:lang w:val="ka-GE"/>
        </w:rPr>
        <w:t>შესახებ</w:t>
      </w:r>
      <w:r w:rsidRPr="002D0C45">
        <w:rPr>
          <w:sz w:val="22"/>
          <w:szCs w:val="22"/>
          <w:lang w:val="ka-GE"/>
        </w:rPr>
        <w:t>.</w:t>
      </w:r>
    </w:p>
    <w:p w14:paraId="555951FD" w14:textId="77777777" w:rsidR="004258F2" w:rsidRPr="002D0C45" w:rsidRDefault="004258F2" w:rsidP="004258F2">
      <w:pPr>
        <w:pStyle w:val="BodyText"/>
        <w:spacing w:before="201"/>
        <w:ind w:left="426" w:right="422"/>
        <w:jc w:val="both"/>
        <w:rPr>
          <w:sz w:val="22"/>
          <w:szCs w:val="22"/>
          <w:lang w:val="ka-GE"/>
        </w:rPr>
      </w:pP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დამონტაჟდეს</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ელემენტზე მწარმოებლის პროდუქტის მონტაჟის ინსტრუქციების</w:t>
      </w:r>
      <w:r w:rsidRPr="002D0C45">
        <w:rPr>
          <w:sz w:val="22"/>
          <w:szCs w:val="22"/>
          <w:lang w:val="ka-GE"/>
        </w:rPr>
        <w:t xml:space="preserve"> </w:t>
      </w:r>
      <w:r w:rsidRPr="002D0C45">
        <w:rPr>
          <w:rFonts w:ascii="Sylfaen" w:hAnsi="Sylfaen"/>
          <w:sz w:val="22"/>
          <w:szCs w:val="22"/>
          <w:lang w:val="ka-GE"/>
        </w:rPr>
        <w:t>(</w:t>
      </w:r>
      <w:r w:rsidRPr="002D0C45">
        <w:rPr>
          <w:sz w:val="22"/>
          <w:szCs w:val="22"/>
          <w:lang w:val="ka-GE"/>
        </w:rPr>
        <w:t>MPII-</w:t>
      </w:r>
      <w:r w:rsidRPr="002D0C45">
        <w:rPr>
          <w:rFonts w:ascii="Sylfaen" w:hAnsi="Sylfaen"/>
          <w:sz w:val="22"/>
          <w:szCs w:val="22"/>
          <w:lang w:val="ka-GE"/>
        </w:rPr>
        <w:t>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w:t>
      </w:r>
      <w:r w:rsidRPr="002D0C45">
        <w:rPr>
          <w:rFonts w:ascii="Sylfaen" w:hAnsi="Sylfaen" w:cs="Sylfaen"/>
          <w:sz w:val="22"/>
          <w:szCs w:val="22"/>
          <w:lang w:val="ka-GE"/>
        </w:rPr>
        <w:t>ბ</w:t>
      </w:r>
      <w:r w:rsidRPr="002D0C45">
        <w:rPr>
          <w:sz w:val="22"/>
          <w:szCs w:val="22"/>
          <w:lang w:val="ka-GE"/>
        </w:rPr>
        <w:t xml:space="preserve"> </w:t>
      </w:r>
      <w:r w:rsidRPr="002D0C45">
        <w:rPr>
          <w:rFonts w:ascii="Sylfaen" w:hAnsi="Sylfaen"/>
          <w:sz w:val="22"/>
          <w:szCs w:val="22"/>
          <w:lang w:val="ka-GE"/>
        </w:rPr>
        <w:t>ოჯახის</w:t>
      </w:r>
      <w:r w:rsidRPr="002D0C45">
        <w:rPr>
          <w:sz w:val="22"/>
          <w:szCs w:val="22"/>
          <w:lang w:val="ka-GE"/>
        </w:rPr>
        <w:t xml:space="preserve"> </w:t>
      </w:r>
      <w:r w:rsidRPr="002D0C45">
        <w:rPr>
          <w:rFonts w:ascii="Sylfaen" w:hAnsi="Sylfaen"/>
          <w:sz w:val="22"/>
          <w:szCs w:val="22"/>
          <w:lang w:val="ka-GE"/>
        </w:rPr>
        <w:t>კომპლექტების</w:t>
      </w:r>
      <w:r w:rsidRPr="002D0C45">
        <w:rPr>
          <w:sz w:val="22"/>
          <w:szCs w:val="22"/>
          <w:lang w:val="ka-GE"/>
        </w:rPr>
        <w:t xml:space="preserve"> </w:t>
      </w:r>
      <w:r w:rsidRPr="002D0C45">
        <w:rPr>
          <w:rFonts w:ascii="Sylfaen" w:hAnsi="Sylfaen"/>
          <w:sz w:val="22"/>
          <w:szCs w:val="22"/>
          <w:lang w:val="ka-GE"/>
        </w:rPr>
        <w:t>შემთხვევაში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დამაგრება</w:t>
      </w:r>
      <w:r w:rsidRPr="002D0C45">
        <w:rPr>
          <w:sz w:val="22"/>
          <w:szCs w:val="22"/>
          <w:lang w:val="ka-GE"/>
        </w:rPr>
        <w:t xml:space="preserve"> </w:t>
      </w:r>
      <w:r w:rsidRPr="002D0C45">
        <w:rPr>
          <w:rFonts w:ascii="Sylfaen" w:hAnsi="Sylfaen"/>
          <w:sz w:val="22"/>
          <w:szCs w:val="22"/>
          <w:lang w:val="ka-GE"/>
        </w:rPr>
        <w:t>ეხება</w:t>
      </w:r>
      <w:r w:rsidRPr="002D0C45">
        <w:rPr>
          <w:sz w:val="22"/>
          <w:szCs w:val="22"/>
          <w:lang w:val="ka-GE"/>
        </w:rPr>
        <w:t xml:space="preserve"> </w:t>
      </w:r>
      <w:r w:rsidRPr="002D0C45">
        <w:rPr>
          <w:rFonts w:ascii="Sylfaen" w:hAnsi="Sylfaen"/>
          <w:sz w:val="22"/>
          <w:szCs w:val="22"/>
          <w:lang w:val="ka-GE"/>
        </w:rPr>
        <w:t>მხოლოდ</w:t>
      </w:r>
      <w:r w:rsidRPr="002D0C45">
        <w:rPr>
          <w:sz w:val="22"/>
          <w:szCs w:val="22"/>
          <w:lang w:val="ka-GE"/>
        </w:rPr>
        <w:t xml:space="preserve"> </w:t>
      </w:r>
      <w:r w:rsidRPr="002D0C45">
        <w:rPr>
          <w:rFonts w:ascii="Sylfaen" w:hAnsi="Sylfaen"/>
          <w:sz w:val="22"/>
          <w:szCs w:val="22"/>
          <w:lang w:val="ka-GE"/>
        </w:rPr>
        <w:t>დაჭრილ</w:t>
      </w:r>
      <w:r w:rsidRPr="002D0C45">
        <w:rPr>
          <w:sz w:val="22"/>
          <w:szCs w:val="22"/>
          <w:lang w:val="ka-GE"/>
        </w:rPr>
        <w:t xml:space="preserve"> </w:t>
      </w:r>
      <w:r w:rsidRPr="002D0C45">
        <w:rPr>
          <w:rFonts w:ascii="Sylfaen" w:hAnsi="Sylfaen"/>
          <w:sz w:val="22"/>
          <w:szCs w:val="22"/>
          <w:lang w:val="ka-GE"/>
        </w:rPr>
        <w:t>ანკერს</w:t>
      </w:r>
      <w:r w:rsidRPr="002D0C45">
        <w:rPr>
          <w:sz w:val="22"/>
          <w:szCs w:val="22"/>
          <w:lang w:val="ka-GE"/>
        </w:rPr>
        <w:t xml:space="preserve">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ცხრილი</w:t>
      </w:r>
      <w:r w:rsidRPr="002D0C45">
        <w:rPr>
          <w:sz w:val="22"/>
          <w:szCs w:val="22"/>
          <w:lang w:val="ka-GE"/>
        </w:rPr>
        <w:t xml:space="preserve"> 1.1.1).</w:t>
      </w:r>
    </w:p>
    <w:p w14:paraId="5EAB2A27" w14:textId="77777777" w:rsidR="004258F2" w:rsidRPr="002D0C45" w:rsidRDefault="004258F2" w:rsidP="004258F2">
      <w:pPr>
        <w:pStyle w:val="BodyText"/>
        <w:spacing w:before="201"/>
        <w:ind w:left="426" w:right="422"/>
        <w:jc w:val="both"/>
        <w:rPr>
          <w:rFonts w:asciiTheme="minorHAnsi" w:hAnsiTheme="minorHAnsi"/>
          <w:sz w:val="22"/>
          <w:szCs w:val="22"/>
          <w:lang w:val="ka-GE"/>
        </w:rPr>
      </w:pPr>
      <w:r w:rsidRPr="002D0C45">
        <w:rPr>
          <w:rFonts w:ascii="Sylfaen" w:hAnsi="Sylfaen"/>
          <w:sz w:val="22"/>
          <w:szCs w:val="22"/>
          <w:lang w:val="ka-GE"/>
        </w:rPr>
        <w:t>ტესტირების</w:t>
      </w:r>
      <w:r w:rsidRPr="002D0C45">
        <w:rPr>
          <w:sz w:val="22"/>
          <w:szCs w:val="22"/>
          <w:lang w:val="ka-GE"/>
        </w:rPr>
        <w:t xml:space="preserve"> </w:t>
      </w:r>
      <w:r w:rsidRPr="002D0C45">
        <w:rPr>
          <w:rFonts w:ascii="Sylfaen" w:hAnsi="Sylfaen"/>
          <w:sz w:val="22"/>
          <w:szCs w:val="22"/>
          <w:lang w:val="ka-GE"/>
        </w:rPr>
        <w:t>სერია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ჩატარდეს</w:t>
      </w:r>
      <w:r w:rsidRPr="002D0C45">
        <w:rPr>
          <w:sz w:val="22"/>
          <w:szCs w:val="22"/>
          <w:lang w:val="ka-GE"/>
        </w:rPr>
        <w:t xml:space="preserve"> </w:t>
      </w:r>
      <w:r w:rsidRPr="002D0C45">
        <w:rPr>
          <w:rFonts w:ascii="Sylfaen" w:hAnsi="Sylfaen"/>
          <w:sz w:val="22"/>
          <w:szCs w:val="22"/>
          <w:lang w:val="ka-GE"/>
        </w:rPr>
        <w:t>ცალ</w:t>
      </w:r>
      <w:r w:rsidRPr="002D0C45">
        <w:rPr>
          <w:sz w:val="22"/>
          <w:szCs w:val="22"/>
          <w:lang w:val="ka-GE"/>
        </w:rPr>
        <w:t>-</w:t>
      </w:r>
      <w:r w:rsidRPr="002D0C45">
        <w:rPr>
          <w:rFonts w:ascii="Sylfaen" w:hAnsi="Sylfaen"/>
          <w:sz w:val="22"/>
          <w:szCs w:val="22"/>
          <w:lang w:val="ka-GE"/>
        </w:rPr>
        <w:t>ცალკე</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w:t>
      </w:r>
      <w:r w:rsidRPr="002D0C45">
        <w:rPr>
          <w:rFonts w:ascii="Sylfaen" w:hAnsi="Sylfaen"/>
          <w:sz w:val="22"/>
          <w:szCs w:val="22"/>
          <w:lang w:val="ka-GE"/>
        </w:rPr>
        <w:t>ორ</w:t>
      </w:r>
      <w:r w:rsidRPr="002D0C45">
        <w:rPr>
          <w:sz w:val="22"/>
          <w:szCs w:val="22"/>
          <w:lang w:val="ka-GE"/>
        </w:rPr>
        <w:t xml:space="preserve"> </w:t>
      </w:r>
      <w:r w:rsidRPr="002D0C45">
        <w:rPr>
          <w:rFonts w:ascii="Sylfaen" w:hAnsi="Sylfaen"/>
          <w:sz w:val="22"/>
          <w:szCs w:val="22"/>
          <w:lang w:val="ka-GE"/>
        </w:rPr>
        <w:t>რგოლზე</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დიამეტრით</w:t>
      </w:r>
      <w:r w:rsidRPr="002D0C45">
        <w:rPr>
          <w:sz w:val="22"/>
          <w:szCs w:val="22"/>
          <w:lang w:val="ka-GE"/>
        </w:rPr>
        <w:t xml:space="preserve"> (d</w:t>
      </w:r>
      <w:r w:rsidRPr="002D0C45">
        <w:rPr>
          <w:sz w:val="22"/>
          <w:szCs w:val="22"/>
          <w:vertAlign w:val="subscript"/>
          <w:lang w:val="ka-GE"/>
        </w:rPr>
        <w:t>ring,min</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დიდი</w:t>
      </w:r>
      <w:r w:rsidRPr="002D0C45">
        <w:rPr>
          <w:sz w:val="22"/>
          <w:szCs w:val="22"/>
          <w:lang w:val="ka-GE"/>
        </w:rPr>
        <w:t xml:space="preserve"> </w:t>
      </w:r>
      <w:r w:rsidRPr="002D0C45">
        <w:rPr>
          <w:rFonts w:ascii="Sylfaen" w:hAnsi="Sylfaen"/>
          <w:sz w:val="22"/>
          <w:szCs w:val="22"/>
          <w:lang w:val="ka-GE"/>
        </w:rPr>
        <w:t>დიამეტრით</w:t>
      </w:r>
      <w:r w:rsidRPr="002D0C45">
        <w:rPr>
          <w:sz w:val="22"/>
          <w:szCs w:val="22"/>
          <w:lang w:val="ka-GE"/>
        </w:rPr>
        <w:t xml:space="preserve"> (d</w:t>
      </w:r>
      <w:r w:rsidRPr="002D0C45">
        <w:rPr>
          <w:sz w:val="22"/>
          <w:szCs w:val="22"/>
          <w:vertAlign w:val="subscript"/>
          <w:lang w:val="ka-GE"/>
        </w:rPr>
        <w:t>ring,lar</w:t>
      </w:r>
      <w:r w:rsidRPr="002D0C45">
        <w:rPr>
          <w:sz w:val="22"/>
          <w:szCs w:val="22"/>
          <w:lang w:val="ka-GE"/>
        </w:rPr>
        <w:t xml:space="preserve">) </w:t>
      </w:r>
      <w:r w:rsidRPr="002D0C45">
        <w:rPr>
          <w:rFonts w:ascii="Sylfaen" w:hAnsi="Sylfaen"/>
          <w:sz w:val="22"/>
          <w:szCs w:val="22"/>
          <w:lang w:val="ka-GE"/>
        </w:rPr>
        <w:t>თითოეული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დამაგრების</w:t>
      </w:r>
      <w:r w:rsidRPr="002D0C45">
        <w:rPr>
          <w:sz w:val="22"/>
          <w:szCs w:val="22"/>
          <w:lang w:val="ka-GE"/>
        </w:rPr>
        <w:t xml:space="preserve"> </w:t>
      </w:r>
      <w:r w:rsidRPr="002D0C45">
        <w:rPr>
          <w:rFonts w:ascii="Sylfaen" w:hAnsi="Sylfaen"/>
          <w:sz w:val="22"/>
          <w:szCs w:val="22"/>
          <w:lang w:val="ka-GE"/>
        </w:rPr>
        <w:t>პოზიციისთვის</w:t>
      </w:r>
      <w:r w:rsidRPr="002D0C45">
        <w:rPr>
          <w:sz w:val="22"/>
          <w:szCs w:val="22"/>
          <w:lang w:val="ka-GE"/>
        </w:rPr>
        <w:t xml:space="preserve">. </w:t>
      </w:r>
      <w:r w:rsidRPr="002D0C45">
        <w:rPr>
          <w:rFonts w:ascii="Sylfaen" w:hAnsi="Sylfaen"/>
          <w:sz w:val="22"/>
          <w:szCs w:val="22"/>
          <w:lang w:val="ka-GE"/>
        </w:rPr>
        <w:t>გარდა</w:t>
      </w:r>
      <w:r w:rsidRPr="002D0C45">
        <w:rPr>
          <w:sz w:val="22"/>
          <w:szCs w:val="22"/>
          <w:lang w:val="ka-GE"/>
        </w:rPr>
        <w:t xml:space="preserve"> </w:t>
      </w:r>
      <w:r w:rsidRPr="002D0C45">
        <w:rPr>
          <w:rFonts w:ascii="Sylfaen" w:hAnsi="Sylfaen"/>
          <w:sz w:val="22"/>
          <w:szCs w:val="22"/>
          <w:lang w:val="ka-GE"/>
        </w:rPr>
        <w:t>ამისა</w:t>
      </w:r>
      <w:r w:rsidRPr="002D0C45">
        <w:rPr>
          <w:sz w:val="22"/>
          <w:szCs w:val="22"/>
          <w:lang w:val="ka-GE"/>
        </w:rPr>
        <w:t xml:space="preserve">, </w:t>
      </w:r>
      <w:r w:rsidRPr="002D0C45">
        <w:rPr>
          <w:rFonts w:ascii="Sylfaen" w:hAnsi="Sylfaen"/>
          <w:sz w:val="22"/>
          <w:szCs w:val="22"/>
          <w:lang w:val="ka-GE"/>
        </w:rPr>
        <w:t>რეკომენდებულია</w:t>
      </w: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ჩატარება</w:t>
      </w:r>
      <w:r w:rsidRPr="002D0C45">
        <w:rPr>
          <w:sz w:val="22"/>
          <w:szCs w:val="22"/>
          <w:lang w:val="ka-GE"/>
        </w:rPr>
        <w:t xml:space="preserve"> </w:t>
      </w:r>
      <w:r w:rsidRPr="002D0C45">
        <w:rPr>
          <w:rFonts w:ascii="Sylfaen" w:hAnsi="Sylfaen"/>
          <w:sz w:val="22"/>
          <w:szCs w:val="22"/>
          <w:lang w:val="ka-GE"/>
        </w:rPr>
        <w:t>ერთ</w:t>
      </w:r>
      <w:r w:rsidRPr="002D0C45">
        <w:rPr>
          <w:sz w:val="22"/>
          <w:szCs w:val="22"/>
          <w:lang w:val="ka-GE"/>
        </w:rPr>
        <w:t xml:space="preserve"> </w:t>
      </w:r>
      <w:r w:rsidRPr="002D0C45">
        <w:rPr>
          <w:rFonts w:ascii="Sylfaen" w:hAnsi="Sylfaen"/>
          <w:sz w:val="22"/>
          <w:szCs w:val="22"/>
          <w:lang w:val="ka-GE"/>
        </w:rPr>
        <w:t>დამატებით</w:t>
      </w:r>
      <w:r w:rsidRPr="002D0C45">
        <w:rPr>
          <w:sz w:val="22"/>
          <w:szCs w:val="22"/>
          <w:lang w:val="ka-GE"/>
        </w:rPr>
        <w:t xml:space="preserve"> </w:t>
      </w:r>
      <w:r w:rsidRPr="002D0C45">
        <w:rPr>
          <w:rFonts w:ascii="Sylfaen" w:hAnsi="Sylfaen"/>
          <w:sz w:val="22"/>
          <w:szCs w:val="22"/>
          <w:lang w:val="ka-GE"/>
        </w:rPr>
        <w:t>საშუალო</w:t>
      </w:r>
      <w:r w:rsidRPr="002D0C45">
        <w:rPr>
          <w:sz w:val="22"/>
          <w:szCs w:val="22"/>
          <w:lang w:val="ka-GE"/>
        </w:rPr>
        <w:t xml:space="preserve"> </w:t>
      </w:r>
      <w:r w:rsidRPr="002D0C45">
        <w:rPr>
          <w:rFonts w:ascii="Sylfaen" w:hAnsi="Sylfaen"/>
          <w:sz w:val="22"/>
          <w:szCs w:val="22"/>
          <w:lang w:val="ka-GE"/>
        </w:rPr>
        <w:t>დიამეტრის</w:t>
      </w:r>
      <w:r w:rsidRPr="002D0C45">
        <w:rPr>
          <w:sz w:val="22"/>
          <w:szCs w:val="22"/>
          <w:lang w:val="ka-GE"/>
        </w:rPr>
        <w:t xml:space="preserve"> </w:t>
      </w:r>
      <w:r w:rsidRPr="002D0C45">
        <w:rPr>
          <w:rFonts w:ascii="Sylfaen" w:hAnsi="Sylfaen"/>
          <w:sz w:val="22"/>
          <w:szCs w:val="22"/>
          <w:lang w:val="ka-GE"/>
        </w:rPr>
        <w:t>რგოლზე</w:t>
      </w:r>
      <w:r w:rsidRPr="002D0C45">
        <w:rPr>
          <w:sz w:val="22"/>
          <w:szCs w:val="22"/>
          <w:lang w:val="ka-GE"/>
        </w:rPr>
        <w:t xml:space="preserve"> (d</w:t>
      </w:r>
      <w:r w:rsidRPr="002D0C45">
        <w:rPr>
          <w:sz w:val="22"/>
          <w:szCs w:val="22"/>
          <w:vertAlign w:val="subscript"/>
          <w:lang w:val="ka-GE"/>
        </w:rPr>
        <w:t>ring,med</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შეირჩეს</w:t>
      </w:r>
      <w:r w:rsidRPr="002D0C45">
        <w:rPr>
          <w:sz w:val="22"/>
          <w:szCs w:val="22"/>
          <w:lang w:val="ka-GE"/>
        </w:rPr>
        <w:t xml:space="preserve"> </w:t>
      </w:r>
      <w:r w:rsidRPr="002D0C45">
        <w:rPr>
          <w:rFonts w:ascii="Sylfaen" w:hAnsi="Sylfaen"/>
          <w:sz w:val="22"/>
          <w:szCs w:val="22"/>
          <w:lang w:val="ka-GE"/>
        </w:rPr>
        <w:t>მინიმალურ</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დიდ</w:t>
      </w:r>
      <w:r w:rsidRPr="002D0C45">
        <w:rPr>
          <w:sz w:val="22"/>
          <w:szCs w:val="22"/>
          <w:lang w:val="ka-GE"/>
        </w:rPr>
        <w:t xml:space="preserve"> </w:t>
      </w:r>
      <w:r w:rsidRPr="002D0C45">
        <w:rPr>
          <w:rFonts w:ascii="Sylfaen" w:hAnsi="Sylfaen"/>
          <w:sz w:val="22"/>
          <w:szCs w:val="22"/>
          <w:lang w:val="ka-GE"/>
        </w:rPr>
        <w:t>დიამეტრებს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w:t>
      </w:r>
    </w:p>
    <w:p w14:paraId="677D12CD" w14:textId="567DCFA5" w:rsidR="004258F2" w:rsidRPr="002D0C45" w:rsidRDefault="004258F2" w:rsidP="004258F2">
      <w:pPr>
        <w:pStyle w:val="BodyText"/>
        <w:spacing w:before="201"/>
        <w:ind w:left="426" w:right="422"/>
        <w:jc w:val="both"/>
        <w:rPr>
          <w:rFonts w:ascii="Sylfaen" w:hAnsi="Sylfaen"/>
          <w:sz w:val="22"/>
          <w:szCs w:val="22"/>
          <w:lang w:val="ka-GE"/>
        </w:rPr>
      </w:pPr>
      <w:r w:rsidRPr="002D0C45">
        <w:rPr>
          <w:rFonts w:ascii="Sylfaen" w:hAnsi="Sylfaen"/>
          <w:position w:val="1"/>
          <w:sz w:val="22"/>
          <w:szCs w:val="22"/>
          <w:lang w:val="ka-GE"/>
        </w:rPr>
        <w:t>მინიმალური დიამეტრი (d</w:t>
      </w:r>
      <w:r w:rsidRPr="002D0C45">
        <w:rPr>
          <w:rFonts w:ascii="Sylfaen" w:hAnsi="Sylfaen"/>
          <w:sz w:val="22"/>
          <w:szCs w:val="22"/>
          <w:lang w:val="ka-GE"/>
        </w:rPr>
        <w:t>ring,min</w:t>
      </w:r>
      <w:r w:rsidRPr="002D0C45">
        <w:rPr>
          <w:rFonts w:ascii="Sylfaen" w:hAnsi="Sylfaen"/>
          <w:position w:val="1"/>
          <w:sz w:val="22"/>
          <w:szCs w:val="22"/>
          <w:lang w:val="ka-GE"/>
        </w:rPr>
        <w:t xml:space="preserve">) </w:t>
      </w:r>
      <w:r w:rsidRPr="002D0C45">
        <w:rPr>
          <w:rFonts w:ascii="Sylfaen" w:hAnsi="Sylfaen"/>
          <w:sz w:val="22"/>
          <w:szCs w:val="22"/>
          <w:lang w:val="ka-GE"/>
        </w:rPr>
        <w:t>უნდა შეირჩეს 50 მმ-დან 70 მმ-მდე, მოპირკეთების სამაგრის ზომის მიხედვით (ამ დიამეტრით მოსალოდნელია გამოწევის/გაწევის შეფერხება).</w:t>
      </w:r>
    </w:p>
    <w:p w14:paraId="44472D3F" w14:textId="77777777" w:rsidR="004258F2" w:rsidRPr="002D0C45" w:rsidRDefault="004258F2" w:rsidP="004258F2">
      <w:pPr>
        <w:pStyle w:val="BodyText"/>
        <w:ind w:left="426" w:right="422"/>
        <w:jc w:val="both"/>
        <w:rPr>
          <w:rFonts w:ascii="Sylfaen" w:hAnsi="Sylfaen"/>
          <w:sz w:val="22"/>
          <w:szCs w:val="22"/>
          <w:lang w:val="ka-GE"/>
        </w:rPr>
      </w:pPr>
      <w:r w:rsidRPr="002D0C45">
        <w:rPr>
          <w:rFonts w:ascii="Sylfaen" w:hAnsi="Sylfaen"/>
          <w:position w:val="1"/>
          <w:sz w:val="22"/>
          <w:szCs w:val="22"/>
          <w:lang w:val="ka-GE"/>
        </w:rPr>
        <w:t>დიდი დიამეტრი (d</w:t>
      </w:r>
      <w:r w:rsidRPr="002D0C45">
        <w:rPr>
          <w:rFonts w:ascii="Sylfaen" w:hAnsi="Sylfaen"/>
          <w:sz w:val="22"/>
          <w:szCs w:val="22"/>
          <w:lang w:val="ka-GE"/>
        </w:rPr>
        <w:t>ring,lar</w:t>
      </w:r>
      <w:r w:rsidRPr="002D0C45">
        <w:rPr>
          <w:rFonts w:ascii="Sylfaen" w:hAnsi="Sylfaen"/>
          <w:position w:val="1"/>
          <w:sz w:val="22"/>
          <w:szCs w:val="22"/>
          <w:lang w:val="ka-GE"/>
        </w:rPr>
        <w:t>) უნდა შეირჩეს შემდეგი ვარიანტებიდან ერთ-ერთის გათვალისწინებით, სატესტო აღჭურვილობის ზომებიდან გამომდინარე (ამ შემთხვევაში, მოსალოდნელია ან ამოწევის/გაწევის შეფერხება, ან საფარის ელემენტის მოხრის გამო შეფერხება):</w:t>
      </w:r>
    </w:p>
    <w:p w14:paraId="799F9D81" w14:textId="77777777" w:rsidR="004258F2" w:rsidRPr="002D0C45" w:rsidRDefault="004258F2">
      <w:pPr>
        <w:pStyle w:val="ListParagraph"/>
        <w:numPr>
          <w:ilvl w:val="0"/>
          <w:numId w:val="53"/>
        </w:numPr>
        <w:tabs>
          <w:tab w:val="left" w:pos="786"/>
        </w:tabs>
        <w:spacing w:before="201"/>
        <w:ind w:right="424"/>
        <w:contextualSpacing w:val="0"/>
        <w:jc w:val="both"/>
        <w:rPr>
          <w:rFonts w:ascii="Sylfaen" w:hAnsi="Sylfaen"/>
          <w:position w:val="1"/>
          <w:lang w:val="ka-GE"/>
        </w:rPr>
      </w:pPr>
      <w:r w:rsidRPr="002D0C45">
        <w:rPr>
          <w:rFonts w:ascii="Sylfaen" w:hAnsi="Sylfaen"/>
          <w:lang w:val="ka-GE"/>
        </w:rPr>
        <w:lastRenderedPageBreak/>
        <w:t>ვარიანტი 1 (საცნობარო მეთოდი): დიამეტრი, რომელიც ტოლია მაქსიმალური მანძილისა (d</w:t>
      </w:r>
      <w:r w:rsidRPr="002D0C45">
        <w:rPr>
          <w:rFonts w:ascii="Sylfaen" w:hAnsi="Sylfaen"/>
          <w:vertAlign w:val="subscript"/>
          <w:lang w:val="ka-GE"/>
        </w:rPr>
        <w:t xml:space="preserve">ring,lar </w:t>
      </w:r>
      <w:r w:rsidRPr="002D0C45">
        <w:rPr>
          <w:rFonts w:ascii="Sylfaen" w:hAnsi="Sylfaen"/>
          <w:lang w:val="ka-GE"/>
        </w:rPr>
        <w:t>= d</w:t>
      </w:r>
      <w:r w:rsidRPr="002D0C45">
        <w:rPr>
          <w:rFonts w:ascii="Sylfaen" w:hAnsi="Sylfaen"/>
          <w:vertAlign w:val="subscript"/>
          <w:lang w:val="ka-GE"/>
        </w:rPr>
        <w:t>max</w:t>
      </w:r>
      <w:r w:rsidRPr="002D0C45">
        <w:rPr>
          <w:rFonts w:ascii="Sylfaen" w:hAnsi="Sylfaen"/>
          <w:lang w:val="ka-GE"/>
        </w:rPr>
        <w:t>) ერთ მოპირკეთების ელემენტზე ორ თანმიმდევრულ სამაგრს შორის მწარმოებლის პროდუქტის მონტაჟის ინსტრუქციების (MPII-ის) მიხედვით.</w:t>
      </w:r>
    </w:p>
    <w:p w14:paraId="7B6A52F9" w14:textId="77777777" w:rsidR="004258F2" w:rsidRPr="002D0C45" w:rsidRDefault="004258F2">
      <w:pPr>
        <w:pStyle w:val="ListParagraph"/>
        <w:numPr>
          <w:ilvl w:val="0"/>
          <w:numId w:val="53"/>
        </w:numPr>
        <w:tabs>
          <w:tab w:val="left" w:pos="786"/>
        </w:tabs>
        <w:spacing w:before="197"/>
        <w:ind w:right="424"/>
        <w:contextualSpacing w:val="0"/>
        <w:jc w:val="both"/>
        <w:rPr>
          <w:rFonts w:ascii="Sylfaen" w:hAnsi="Sylfaen"/>
          <w:position w:val="1"/>
          <w:lang w:val="ka-GE"/>
        </w:rPr>
      </w:pPr>
      <w:r w:rsidRPr="002D0C45">
        <w:rPr>
          <w:rFonts w:ascii="Sylfaen" w:hAnsi="Sylfaen"/>
          <w:lang w:val="ka-GE"/>
        </w:rPr>
        <w:t>ვარიანტი 2: დიამეტრი არანაკლებ (d</w:t>
      </w:r>
      <w:r w:rsidRPr="002D0C45">
        <w:rPr>
          <w:rFonts w:ascii="Sylfaen" w:hAnsi="Sylfaen"/>
          <w:vertAlign w:val="subscript"/>
          <w:lang w:val="ka-GE"/>
        </w:rPr>
        <w:t xml:space="preserve">ring,lar </w:t>
      </w:r>
      <w:r w:rsidRPr="002D0C45">
        <w:rPr>
          <w:rFonts w:ascii="Sylfaen" w:hAnsi="Sylfaen"/>
          <w:lang w:val="ka-GE"/>
        </w:rPr>
        <w:t>≥ 0,45 x d</w:t>
      </w:r>
      <w:r w:rsidRPr="002D0C45">
        <w:rPr>
          <w:rFonts w:ascii="Sylfaen" w:hAnsi="Sylfaen"/>
          <w:vertAlign w:val="subscript"/>
          <w:lang w:val="ka-GE"/>
        </w:rPr>
        <w:t>max</w:t>
      </w:r>
      <w:r w:rsidRPr="002D0C45">
        <w:rPr>
          <w:rFonts w:ascii="Sylfaen" w:hAnsi="Sylfaen"/>
          <w:lang w:val="ka-GE"/>
        </w:rPr>
        <w:t>), სადაც d</w:t>
      </w:r>
      <w:r w:rsidRPr="002D0C45">
        <w:rPr>
          <w:rFonts w:ascii="Sylfaen" w:hAnsi="Sylfaen"/>
          <w:vertAlign w:val="subscript"/>
          <w:lang w:val="ka-GE"/>
        </w:rPr>
        <w:t xml:space="preserve">max </w:t>
      </w:r>
      <w:r w:rsidRPr="002D0C45">
        <w:rPr>
          <w:rFonts w:ascii="Sylfaen" w:hAnsi="Sylfaen"/>
          <w:lang w:val="ka-GE"/>
        </w:rPr>
        <w:t>არის მაქსიმალური მანძილი ორ თანმიმდევრულ მოპირკეთების სამაგრს შორის. ამ შემთხვევაში, ტესტის შედეგები უნდა გასწორდეს ცხრილ ი.1.1.1-ში მოცემული განტოლების გამოყენებით.</w:t>
      </w:r>
    </w:p>
    <w:p w14:paraId="38FE1710" w14:textId="0AB275B9" w:rsidR="004258F2" w:rsidRPr="002D0C45" w:rsidRDefault="004258F2">
      <w:pPr>
        <w:pStyle w:val="ListParagraph"/>
        <w:numPr>
          <w:ilvl w:val="0"/>
          <w:numId w:val="53"/>
        </w:numPr>
        <w:tabs>
          <w:tab w:val="left" w:pos="786"/>
        </w:tabs>
        <w:spacing w:before="202"/>
        <w:ind w:right="425"/>
        <w:contextualSpacing w:val="0"/>
        <w:jc w:val="both"/>
        <w:rPr>
          <w:rFonts w:ascii="Sylfaen" w:hAnsi="Sylfaen"/>
          <w:lang w:val="ka-GE"/>
        </w:rPr>
      </w:pPr>
      <w:r w:rsidRPr="002D0C45">
        <w:rPr>
          <w:rFonts w:ascii="Sylfaen" w:hAnsi="Sylfaen"/>
          <w:lang w:val="ka-GE"/>
        </w:rPr>
        <w:t>ვარიანტი 3: ეს ვარიანტი გამოიყენება მხოლოდ მაშინ, როდესაც ტესტი ტარდება მომენტის შეზღუდვის გარეშე, სურათი ი.1.1.1გ-ის მიხედვით და ცენტრალური პოზიციის ტესტისთვის მინიმუმ 3 x 3 საფარის დამამაგრებელ შემადგენლობაში. ამ ვარიანტში დიდი დიამეტრი უნდა იყოს მანძილი, რომლისთვისაც მოპირკეთების ელემენტის მოხრის მომენტი ნულის ტოლია. ე.ი.:</w:t>
      </w:r>
    </w:p>
    <w:p w14:paraId="06C79D5A" w14:textId="2CE45E96" w:rsidR="004258F2" w:rsidRPr="002D0C45" w:rsidRDefault="004258F2">
      <w:pPr>
        <w:pStyle w:val="ListParagraph"/>
        <w:numPr>
          <w:ilvl w:val="1"/>
          <w:numId w:val="53"/>
        </w:numPr>
        <w:tabs>
          <w:tab w:val="left" w:pos="1146"/>
        </w:tabs>
        <w:spacing w:before="200"/>
        <w:ind w:right="425"/>
        <w:contextualSpacing w:val="0"/>
        <w:rPr>
          <w:rFonts w:ascii="Sylfaen" w:hAnsi="Sylfaen"/>
          <w:position w:val="1"/>
          <w:lang w:val="ka-GE"/>
        </w:rPr>
      </w:pPr>
      <w:r w:rsidRPr="002D0C45">
        <w:rPr>
          <w:rFonts w:ascii="Sylfaen" w:hAnsi="Sylfaen"/>
          <w:position w:val="1"/>
          <w:lang w:val="ka-GE"/>
        </w:rPr>
        <w:t>d</w:t>
      </w:r>
      <w:r w:rsidRPr="002D0C45">
        <w:rPr>
          <w:rFonts w:ascii="Sylfaen" w:hAnsi="Sylfaen"/>
          <w:lang w:val="ka-GE"/>
        </w:rPr>
        <w:t>ring,lar</w:t>
      </w:r>
      <w:r w:rsidRPr="002D0C45">
        <w:rPr>
          <w:rFonts w:ascii="Sylfaen" w:hAnsi="Sylfaen"/>
          <w:spacing w:val="31"/>
          <w:lang w:val="ka-GE"/>
        </w:rPr>
        <w:t xml:space="preserve"> </w:t>
      </w:r>
      <w:r w:rsidRPr="002D0C45">
        <w:rPr>
          <w:rFonts w:ascii="Sylfaen" w:hAnsi="Sylfaen"/>
          <w:position w:val="1"/>
          <w:lang w:val="ka-GE"/>
        </w:rPr>
        <w:t>= 0,50 x d</w:t>
      </w:r>
      <w:r w:rsidRPr="002D0C45">
        <w:rPr>
          <w:rFonts w:ascii="Sylfaen" w:hAnsi="Sylfaen"/>
          <w:lang w:val="ka-GE"/>
        </w:rPr>
        <w:t>max</w:t>
      </w:r>
      <w:r w:rsidRPr="002D0C45">
        <w:rPr>
          <w:rFonts w:ascii="Sylfaen" w:hAnsi="Sylfaen"/>
          <w:spacing w:val="31"/>
          <w:lang w:val="ka-GE"/>
        </w:rPr>
        <w:t xml:space="preserve"> </w:t>
      </w:r>
      <w:r w:rsidRPr="002D0C45">
        <w:rPr>
          <w:rFonts w:ascii="Sylfaen" w:hAnsi="Sylfaen"/>
          <w:position w:val="1"/>
          <w:lang w:val="ka-GE"/>
        </w:rPr>
        <w:t>როდესაც მანძილი, a</w:t>
      </w:r>
      <w:r w:rsidRPr="002D0C45">
        <w:rPr>
          <w:rFonts w:ascii="Sylfaen" w:hAnsi="Sylfaen"/>
          <w:lang w:val="ka-GE"/>
        </w:rPr>
        <w:t>bord</w:t>
      </w:r>
      <w:r w:rsidRPr="002D0C45">
        <w:rPr>
          <w:rFonts w:ascii="Sylfaen" w:hAnsi="Sylfaen"/>
          <w:spacing w:val="31"/>
          <w:lang w:val="ka-GE"/>
        </w:rPr>
        <w:t xml:space="preserve"> </w:t>
      </w:r>
      <w:r w:rsidRPr="002D0C45">
        <w:rPr>
          <w:rFonts w:ascii="Sylfaen" w:hAnsi="Sylfaen"/>
          <w:position w:val="1"/>
          <w:lang w:val="ka-GE"/>
        </w:rPr>
        <w:t>(იხილეთ სურათი ი.1.1.2ბ) მოპირკეთების უკიდურეს სამაგრსა და საზღ</w:t>
      </w:r>
      <w:r w:rsidR="001D7B91">
        <w:rPr>
          <w:rFonts w:ascii="Sylfaen" w:hAnsi="Sylfaen"/>
          <w:position w:val="1"/>
          <w:lang w:val="ka-GE"/>
        </w:rPr>
        <w:t>ვა</w:t>
      </w:r>
      <w:r w:rsidRPr="002D0C45">
        <w:rPr>
          <w:rFonts w:ascii="Sylfaen" w:hAnsi="Sylfaen"/>
          <w:position w:val="1"/>
          <w:lang w:val="ka-GE"/>
        </w:rPr>
        <w:t>რს შორის 0,1 x d</w:t>
      </w:r>
      <w:r w:rsidRPr="002D0C45">
        <w:rPr>
          <w:rFonts w:ascii="Sylfaen" w:hAnsi="Sylfaen"/>
          <w:lang w:val="ka-GE"/>
        </w:rPr>
        <w:t>max-ზე ნაკლებია</w:t>
      </w:r>
      <w:r w:rsidRPr="002D0C45">
        <w:rPr>
          <w:rFonts w:ascii="Sylfaen" w:hAnsi="Sylfaen"/>
          <w:position w:val="1"/>
          <w:lang w:val="ka-GE"/>
        </w:rPr>
        <w:t>.</w:t>
      </w:r>
    </w:p>
    <w:p w14:paraId="32EC45AF" w14:textId="0C995439" w:rsidR="004258F2" w:rsidRPr="002D0C45" w:rsidRDefault="004258F2">
      <w:pPr>
        <w:pStyle w:val="ListParagraph"/>
        <w:numPr>
          <w:ilvl w:val="1"/>
          <w:numId w:val="53"/>
        </w:numPr>
        <w:tabs>
          <w:tab w:val="left" w:pos="1146"/>
        </w:tabs>
        <w:spacing w:before="200"/>
        <w:ind w:right="425"/>
        <w:contextualSpacing w:val="0"/>
        <w:rPr>
          <w:rFonts w:ascii="Sylfaen" w:hAnsi="Sylfaen"/>
          <w:position w:val="1"/>
          <w:lang w:val="ka-GE"/>
        </w:rPr>
      </w:pPr>
      <w:r w:rsidRPr="002D0C45">
        <w:rPr>
          <w:rFonts w:ascii="Sylfaen" w:hAnsi="Sylfaen"/>
          <w:position w:val="1"/>
          <w:lang w:val="ka-GE"/>
        </w:rPr>
        <w:t>d</w:t>
      </w:r>
      <w:r w:rsidRPr="002D0C45">
        <w:rPr>
          <w:rFonts w:ascii="Sylfaen" w:hAnsi="Sylfaen"/>
          <w:lang w:val="ka-GE"/>
        </w:rPr>
        <w:t>ring,lar</w:t>
      </w:r>
      <w:r w:rsidRPr="002D0C45">
        <w:rPr>
          <w:rFonts w:ascii="Sylfaen" w:hAnsi="Sylfaen"/>
          <w:spacing w:val="31"/>
          <w:lang w:val="ka-GE"/>
        </w:rPr>
        <w:t xml:space="preserve"> </w:t>
      </w:r>
      <w:r w:rsidRPr="002D0C45">
        <w:rPr>
          <w:rFonts w:ascii="Sylfaen" w:hAnsi="Sylfaen"/>
          <w:position w:val="1"/>
          <w:lang w:val="ka-GE"/>
        </w:rPr>
        <w:t>= 0,60 x d</w:t>
      </w:r>
      <w:r w:rsidRPr="002D0C45">
        <w:rPr>
          <w:rFonts w:ascii="Sylfaen" w:hAnsi="Sylfaen"/>
          <w:lang w:val="ka-GE"/>
        </w:rPr>
        <w:t>max</w:t>
      </w:r>
      <w:r w:rsidRPr="002D0C45">
        <w:rPr>
          <w:rFonts w:ascii="Sylfaen" w:hAnsi="Sylfaen"/>
          <w:spacing w:val="31"/>
          <w:lang w:val="ka-GE"/>
        </w:rPr>
        <w:t xml:space="preserve"> </w:t>
      </w:r>
      <w:r w:rsidRPr="002D0C45">
        <w:rPr>
          <w:rFonts w:ascii="Sylfaen" w:hAnsi="Sylfaen"/>
          <w:position w:val="1"/>
          <w:lang w:val="ka-GE"/>
        </w:rPr>
        <w:t>როდესაც მანძილი, a</w:t>
      </w:r>
      <w:r w:rsidRPr="002D0C45">
        <w:rPr>
          <w:rFonts w:ascii="Sylfaen" w:hAnsi="Sylfaen"/>
          <w:lang w:val="ka-GE"/>
        </w:rPr>
        <w:t>bord</w:t>
      </w:r>
      <w:r w:rsidRPr="002D0C45">
        <w:rPr>
          <w:rFonts w:ascii="Sylfaen" w:hAnsi="Sylfaen"/>
          <w:spacing w:val="31"/>
          <w:lang w:val="ka-GE"/>
        </w:rPr>
        <w:t xml:space="preserve"> </w:t>
      </w:r>
      <w:r w:rsidRPr="002D0C45">
        <w:rPr>
          <w:rFonts w:ascii="Sylfaen" w:hAnsi="Sylfaen"/>
          <w:position w:val="1"/>
          <w:lang w:val="ka-GE"/>
        </w:rPr>
        <w:t>(იხილეთ სურათი ი.1.1.2ბ) მოპირკეთების უკიდურეს სამაგრსა და საზღ</w:t>
      </w:r>
      <w:r w:rsidR="001D7B91">
        <w:rPr>
          <w:rFonts w:ascii="Sylfaen" w:hAnsi="Sylfaen"/>
          <w:position w:val="1"/>
          <w:lang w:val="ka-GE"/>
        </w:rPr>
        <w:t>ვა</w:t>
      </w:r>
      <w:r w:rsidRPr="002D0C45">
        <w:rPr>
          <w:rFonts w:ascii="Sylfaen" w:hAnsi="Sylfaen"/>
          <w:position w:val="1"/>
          <w:lang w:val="ka-GE"/>
        </w:rPr>
        <w:t>რს შორის 0,2 x d</w:t>
      </w:r>
      <w:r w:rsidRPr="002D0C45">
        <w:rPr>
          <w:rFonts w:ascii="Sylfaen" w:hAnsi="Sylfaen"/>
          <w:lang w:val="ka-GE"/>
        </w:rPr>
        <w:t>max-ზე ნაკლებია</w:t>
      </w:r>
      <w:r w:rsidRPr="002D0C45">
        <w:rPr>
          <w:rFonts w:ascii="Sylfaen" w:hAnsi="Sylfaen"/>
          <w:position w:val="1"/>
          <w:lang w:val="ka-GE"/>
        </w:rPr>
        <w:t>.</w:t>
      </w:r>
    </w:p>
    <w:p w14:paraId="2D3A290F" w14:textId="1D27DD54" w:rsidR="004258F2" w:rsidRPr="002D0C45" w:rsidRDefault="004258F2">
      <w:pPr>
        <w:pStyle w:val="ListParagraph"/>
        <w:numPr>
          <w:ilvl w:val="1"/>
          <w:numId w:val="53"/>
        </w:numPr>
        <w:tabs>
          <w:tab w:val="left" w:pos="1146"/>
        </w:tabs>
        <w:spacing w:before="200"/>
        <w:ind w:right="425"/>
        <w:contextualSpacing w:val="0"/>
        <w:rPr>
          <w:rFonts w:ascii="Sylfaen" w:hAnsi="Sylfaen"/>
          <w:position w:val="1"/>
          <w:lang w:val="ka-GE"/>
        </w:rPr>
      </w:pPr>
      <w:r w:rsidRPr="002D0C45">
        <w:rPr>
          <w:rFonts w:ascii="Sylfaen" w:hAnsi="Sylfaen"/>
          <w:position w:val="1"/>
          <w:lang w:val="ka-GE"/>
        </w:rPr>
        <w:t>d</w:t>
      </w:r>
      <w:r w:rsidRPr="002D0C45">
        <w:rPr>
          <w:rFonts w:ascii="Sylfaen" w:hAnsi="Sylfaen"/>
          <w:lang w:val="ka-GE"/>
        </w:rPr>
        <w:t>ring,lar</w:t>
      </w:r>
      <w:r w:rsidRPr="002D0C45">
        <w:rPr>
          <w:rFonts w:ascii="Sylfaen" w:hAnsi="Sylfaen"/>
          <w:spacing w:val="31"/>
          <w:lang w:val="ka-GE"/>
        </w:rPr>
        <w:t xml:space="preserve"> </w:t>
      </w:r>
      <w:r w:rsidRPr="002D0C45">
        <w:rPr>
          <w:rFonts w:ascii="Sylfaen" w:hAnsi="Sylfaen"/>
          <w:position w:val="1"/>
          <w:lang w:val="ka-GE"/>
        </w:rPr>
        <w:t>= 0,80 x d</w:t>
      </w:r>
      <w:r w:rsidRPr="002D0C45">
        <w:rPr>
          <w:rFonts w:ascii="Sylfaen" w:hAnsi="Sylfaen"/>
          <w:lang w:val="ka-GE"/>
        </w:rPr>
        <w:t>max</w:t>
      </w:r>
      <w:r w:rsidRPr="002D0C45">
        <w:rPr>
          <w:rFonts w:ascii="Sylfaen" w:hAnsi="Sylfaen"/>
          <w:spacing w:val="31"/>
          <w:lang w:val="ka-GE"/>
        </w:rPr>
        <w:t xml:space="preserve"> </w:t>
      </w:r>
      <w:r w:rsidRPr="002D0C45">
        <w:rPr>
          <w:rFonts w:ascii="Sylfaen" w:hAnsi="Sylfaen"/>
          <w:position w:val="1"/>
          <w:lang w:val="ka-GE"/>
        </w:rPr>
        <w:t>როდესაც მანძილი,, a</w:t>
      </w:r>
      <w:r w:rsidRPr="002D0C45">
        <w:rPr>
          <w:rFonts w:ascii="Sylfaen" w:hAnsi="Sylfaen"/>
          <w:lang w:val="ka-GE"/>
        </w:rPr>
        <w:t>bord</w:t>
      </w:r>
      <w:r w:rsidRPr="002D0C45">
        <w:rPr>
          <w:rFonts w:ascii="Sylfaen" w:hAnsi="Sylfaen"/>
          <w:spacing w:val="31"/>
          <w:lang w:val="ka-GE"/>
        </w:rPr>
        <w:t xml:space="preserve"> </w:t>
      </w:r>
      <w:r w:rsidRPr="002D0C45">
        <w:rPr>
          <w:rFonts w:ascii="Sylfaen" w:hAnsi="Sylfaen"/>
          <w:position w:val="1"/>
          <w:lang w:val="ka-GE"/>
        </w:rPr>
        <w:t>(იხილეთ სურათი ი.1.1.2ბ) მოპირკეთების უკიდურეს სამაგრსა და საზღ</w:t>
      </w:r>
      <w:r w:rsidR="001D7B91">
        <w:rPr>
          <w:rFonts w:ascii="Sylfaen" w:hAnsi="Sylfaen"/>
          <w:position w:val="1"/>
          <w:lang w:val="ka-GE"/>
        </w:rPr>
        <w:t>ვა</w:t>
      </w:r>
      <w:r w:rsidRPr="002D0C45">
        <w:rPr>
          <w:rFonts w:ascii="Sylfaen" w:hAnsi="Sylfaen"/>
          <w:position w:val="1"/>
          <w:lang w:val="ka-GE"/>
        </w:rPr>
        <w:t>რს შორის 0,3 x d</w:t>
      </w:r>
      <w:r w:rsidRPr="002D0C45">
        <w:rPr>
          <w:rFonts w:ascii="Sylfaen" w:hAnsi="Sylfaen"/>
          <w:lang w:val="ka-GE"/>
        </w:rPr>
        <w:t>max ნაკლებია</w:t>
      </w:r>
      <w:r w:rsidRPr="002D0C45">
        <w:rPr>
          <w:rFonts w:ascii="Sylfaen" w:hAnsi="Sylfaen"/>
          <w:position w:val="1"/>
          <w:lang w:val="ka-GE"/>
        </w:rPr>
        <w:t>.</w:t>
      </w:r>
    </w:p>
    <w:p w14:paraId="2B46002A" w14:textId="4EC3754F" w:rsidR="004258F2" w:rsidRPr="002D0C45" w:rsidRDefault="004258F2" w:rsidP="004258F2">
      <w:pPr>
        <w:pStyle w:val="BodyText"/>
        <w:ind w:left="720"/>
        <w:jc w:val="both"/>
        <w:rPr>
          <w:rFonts w:ascii="Sylfaen" w:hAnsi="Sylfaen"/>
          <w:sz w:val="22"/>
          <w:szCs w:val="22"/>
          <w:lang w:val="ka-GE"/>
        </w:rPr>
      </w:pPr>
      <w:r w:rsidRPr="002D0C45">
        <w:rPr>
          <w:rFonts w:ascii="Sylfaen" w:hAnsi="Sylfaen"/>
          <w:sz w:val="22"/>
          <w:szCs w:val="22"/>
          <w:lang w:val="ka-GE"/>
        </w:rPr>
        <w:t xml:space="preserve">თითოეული სატესტო სერიისთვის (იხ. ცხრილი ი.1.1.1) უნდა </w:t>
      </w:r>
      <w:r w:rsidR="009705C6">
        <w:rPr>
          <w:rFonts w:ascii="Sylfaen" w:hAnsi="Sylfaen"/>
          <w:sz w:val="22"/>
          <w:szCs w:val="22"/>
          <w:lang w:val="ka-GE"/>
        </w:rPr>
        <w:t>იქნეს</w:t>
      </w:r>
      <w:r w:rsidRPr="002D0C45">
        <w:rPr>
          <w:rFonts w:ascii="Sylfaen" w:hAnsi="Sylfaen"/>
          <w:sz w:val="22"/>
          <w:szCs w:val="22"/>
          <w:lang w:val="ka-GE"/>
        </w:rPr>
        <w:t xml:space="preserve"> გამოყენებული</w:t>
      </w:r>
      <w:r w:rsidR="006C3776">
        <w:rPr>
          <w:rFonts w:ascii="Sylfaen" w:hAnsi="Sylfaen"/>
          <w:sz w:val="22"/>
          <w:szCs w:val="22"/>
          <w:lang w:val="ka-GE"/>
        </w:rPr>
        <w:t>,</w:t>
      </w:r>
      <w:r w:rsidRPr="002D0C45">
        <w:rPr>
          <w:rFonts w:ascii="Sylfaen" w:hAnsi="Sylfaen"/>
          <w:sz w:val="22"/>
          <w:szCs w:val="22"/>
          <w:lang w:val="ka-GE"/>
        </w:rPr>
        <w:t xml:space="preserve"> სულ მცირე</w:t>
      </w:r>
      <w:r w:rsidR="006C3776">
        <w:rPr>
          <w:rFonts w:ascii="Sylfaen" w:hAnsi="Sylfaen"/>
          <w:sz w:val="22"/>
          <w:szCs w:val="22"/>
          <w:lang w:val="ka-GE"/>
        </w:rPr>
        <w:t>,</w:t>
      </w:r>
      <w:r w:rsidRPr="002D0C45">
        <w:rPr>
          <w:rFonts w:ascii="Sylfaen" w:hAnsi="Sylfaen"/>
          <w:sz w:val="22"/>
          <w:szCs w:val="22"/>
          <w:lang w:val="ka-GE"/>
        </w:rPr>
        <w:t xml:space="preserve"> ხუთი სატესტო ნიმუში.</w:t>
      </w:r>
    </w:p>
    <w:p w14:paraId="37810B53" w14:textId="30FD5C1F" w:rsidR="004258F2" w:rsidRPr="002D0C45" w:rsidRDefault="004258F2" w:rsidP="004258F2">
      <w:pPr>
        <w:pStyle w:val="BodyText"/>
        <w:ind w:left="720"/>
        <w:jc w:val="both"/>
        <w:rPr>
          <w:rFonts w:ascii="Sylfaen" w:hAnsi="Sylfaen"/>
          <w:sz w:val="22"/>
          <w:szCs w:val="22"/>
          <w:lang w:val="ka-GE"/>
        </w:rPr>
      </w:pPr>
      <w:r w:rsidRPr="002D0C45">
        <w:rPr>
          <w:rFonts w:ascii="Sylfaen" w:hAnsi="Sylfaen"/>
          <w:sz w:val="22"/>
          <w:szCs w:val="22"/>
          <w:lang w:val="ka-GE"/>
        </w:rPr>
        <w:t xml:space="preserve">ღერძული დაჭიმვის დატვირთვა, რომელიც პერპენდიკულარულია მოპირკეთების ელემენტზე, უნდა </w:t>
      </w:r>
      <w:r w:rsidR="009705C6">
        <w:rPr>
          <w:rFonts w:ascii="Sylfaen" w:hAnsi="Sylfaen"/>
          <w:sz w:val="22"/>
          <w:szCs w:val="22"/>
          <w:lang w:val="ka-GE"/>
        </w:rPr>
        <w:t>იქნეს</w:t>
      </w:r>
      <w:r w:rsidRPr="002D0C45">
        <w:rPr>
          <w:rFonts w:ascii="Sylfaen" w:hAnsi="Sylfaen"/>
          <w:sz w:val="22"/>
          <w:szCs w:val="22"/>
          <w:lang w:val="ka-GE"/>
        </w:rPr>
        <w:t xml:space="preserve"> გამოყენებული მანამ, სანამ დაზიანება არ მოხდება. დატვირთვა უნდა </w:t>
      </w:r>
      <w:r w:rsidR="009705C6">
        <w:rPr>
          <w:rFonts w:ascii="Sylfaen" w:hAnsi="Sylfaen"/>
          <w:sz w:val="22"/>
          <w:szCs w:val="22"/>
          <w:lang w:val="ka-GE"/>
        </w:rPr>
        <w:t>იქნეს</w:t>
      </w:r>
      <w:r w:rsidRPr="002D0C45">
        <w:rPr>
          <w:rFonts w:ascii="Sylfaen" w:hAnsi="Sylfaen"/>
          <w:sz w:val="22"/>
          <w:szCs w:val="22"/>
          <w:lang w:val="ka-GE"/>
        </w:rPr>
        <w:t xml:space="preserve"> გამოყენებული მოპირკეთების სამაგრზე, როგორც ეს ნაჩვენებია ნახაზებზე ი.1.1.1 (საცნობარო მეთოდი), ხოლო სატესტო რგოლი მოპირკეთების ელემენტის ზედაპირზე ღერძულ დაჭიმვის დატვირთვაზე რეაქციის ძალით მოძრაობს, რაც დამატებით შეკუმშვის სტრესს წარმოადგენს მოპირკეთების ელემენტის ზედაპირზე.</w:t>
      </w:r>
    </w:p>
    <w:p w14:paraId="6C9C2E3D" w14:textId="77777777" w:rsidR="004258F2" w:rsidRPr="002D0C45" w:rsidRDefault="004258F2" w:rsidP="004258F2">
      <w:pPr>
        <w:pStyle w:val="BodyText"/>
        <w:ind w:left="720"/>
        <w:jc w:val="both"/>
        <w:rPr>
          <w:rFonts w:ascii="Sylfaen" w:hAnsi="Sylfaen"/>
          <w:sz w:val="22"/>
          <w:szCs w:val="22"/>
          <w:lang w:val="ka-GE"/>
        </w:rPr>
      </w:pPr>
    </w:p>
    <w:p w14:paraId="3EA6D81D" w14:textId="52CF5555" w:rsidR="004258F2" w:rsidRPr="002D0C45" w:rsidRDefault="004258F2" w:rsidP="004258F2">
      <w:pPr>
        <w:pStyle w:val="ListParagraph"/>
        <w:ind w:right="490"/>
        <w:jc w:val="both"/>
        <w:rPr>
          <w:lang w:val="ka-GE"/>
        </w:rPr>
      </w:pPr>
      <w:r w:rsidRPr="002D0C45">
        <w:rPr>
          <w:rFonts w:ascii="Sylfaen" w:hAnsi="Sylfaen"/>
          <w:lang w:val="ka-GE"/>
        </w:rPr>
        <w:t>სურვილისამებრ</w:t>
      </w:r>
      <w:r w:rsidRPr="002D0C45">
        <w:rPr>
          <w:lang w:val="ka-GE"/>
        </w:rPr>
        <w:t xml:space="preserve">, </w:t>
      </w:r>
      <w:r w:rsidRPr="002D0C45">
        <w:rPr>
          <w:rFonts w:ascii="Sylfaen" w:hAnsi="Sylfaen" w:cs="Sylfaen"/>
          <w:lang w:val="ka-GE"/>
        </w:rPr>
        <w:t>ა</w:t>
      </w:r>
      <w:r w:rsidRPr="002D0C45">
        <w:rPr>
          <w:lang w:val="ka-GE"/>
        </w:rPr>
        <w:t xml:space="preserve">, </w:t>
      </w:r>
      <w:r w:rsidRPr="002D0C45">
        <w:rPr>
          <w:rFonts w:ascii="Sylfaen" w:hAnsi="Sylfaen" w:cs="Sylfaen"/>
          <w:lang w:val="ka-GE"/>
        </w:rPr>
        <w:t>დ</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cs="Sylfaen"/>
          <w:lang w:val="ka-GE"/>
        </w:rPr>
        <w:t>ე</w:t>
      </w:r>
      <w:r w:rsidRPr="002D0C45">
        <w:rPr>
          <w:lang w:val="ka-GE"/>
        </w:rPr>
        <w:t xml:space="preserve"> </w:t>
      </w:r>
      <w:r w:rsidRPr="002D0C45">
        <w:rPr>
          <w:rFonts w:ascii="Sylfaen" w:hAnsi="Sylfaen"/>
          <w:lang w:val="ka-GE"/>
        </w:rPr>
        <w:t>ოჯახისთვის</w:t>
      </w:r>
      <w:r w:rsidRPr="002D0C45">
        <w:rPr>
          <w:lang w:val="ka-GE"/>
        </w:rPr>
        <w:t xml:space="preserve"> </w:t>
      </w:r>
      <w:r w:rsidRPr="002D0C45">
        <w:rPr>
          <w:rFonts w:ascii="Sylfaen" w:hAnsi="Sylfaen"/>
          <w:lang w:val="ka-GE"/>
        </w:rPr>
        <w:t>შეკუმშვის</w:t>
      </w:r>
      <w:r w:rsidRPr="002D0C45">
        <w:rPr>
          <w:lang w:val="ka-GE"/>
        </w:rPr>
        <w:t xml:space="preserve"> </w:t>
      </w:r>
      <w:r w:rsidRPr="002D0C45">
        <w:rPr>
          <w:rFonts w:ascii="Sylfaen" w:hAnsi="Sylfaen"/>
          <w:lang w:val="ka-GE"/>
        </w:rPr>
        <w:t>დატვირთვა</w:t>
      </w:r>
      <w:r w:rsidRPr="002D0C45">
        <w:rPr>
          <w:lang w:val="ka-GE"/>
        </w:rPr>
        <w:t xml:space="preserve"> </w:t>
      </w:r>
      <w:r w:rsidRPr="002D0C45">
        <w:rPr>
          <w:rFonts w:ascii="Sylfaen" w:hAnsi="Sylfaen"/>
          <w:lang w:val="ka-GE"/>
        </w:rPr>
        <w:t>შეიძლება</w:t>
      </w:r>
      <w:r w:rsidR="006C3776">
        <w:rPr>
          <w:rFonts w:ascii="Sylfaen" w:hAnsi="Sylfaen"/>
          <w:lang w:val="ka-GE"/>
        </w:rPr>
        <w:t>,</w:t>
      </w:r>
      <w:r w:rsidRPr="002D0C45">
        <w:rPr>
          <w:lang w:val="ka-GE"/>
        </w:rPr>
        <w:t xml:space="preserve"> </w:t>
      </w:r>
      <w:r w:rsidRPr="002D0C45">
        <w:rPr>
          <w:rFonts w:ascii="Sylfaen" w:hAnsi="Sylfaen"/>
          <w:lang w:val="ka-GE"/>
        </w:rPr>
        <w:t>გამოყენებულ</w:t>
      </w:r>
      <w:r w:rsidRPr="002D0C45">
        <w:rPr>
          <w:lang w:val="ka-GE"/>
        </w:rPr>
        <w:t xml:space="preserve"> </w:t>
      </w:r>
      <w:r w:rsidR="009705C6">
        <w:rPr>
          <w:rFonts w:ascii="Sylfaen" w:hAnsi="Sylfaen"/>
          <w:lang w:val="ka-GE"/>
        </w:rPr>
        <w:t>იქნეს</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სამაგრის</w:t>
      </w:r>
      <w:r w:rsidRPr="002D0C45">
        <w:rPr>
          <w:lang w:val="ka-GE"/>
        </w:rPr>
        <w:t xml:space="preserve"> </w:t>
      </w:r>
      <w:r w:rsidRPr="002D0C45">
        <w:rPr>
          <w:rFonts w:ascii="Sylfaen" w:hAnsi="Sylfaen"/>
          <w:lang w:val="ka-GE"/>
        </w:rPr>
        <w:t>თავზე</w:t>
      </w:r>
      <w:r w:rsidRPr="002D0C45">
        <w:rPr>
          <w:lang w:val="ka-GE"/>
        </w:rPr>
        <w:t xml:space="preserve">, </w:t>
      </w:r>
      <w:r w:rsidRPr="002D0C45">
        <w:rPr>
          <w:rFonts w:ascii="Sylfaen" w:hAnsi="Sylfaen"/>
          <w:lang w:val="ka-GE"/>
        </w:rPr>
        <w:t>როდესაც</w:t>
      </w:r>
      <w:r w:rsidRPr="002D0C45">
        <w:rPr>
          <w:lang w:val="ka-GE"/>
        </w:rPr>
        <w:t xml:space="preserve"> </w:t>
      </w:r>
      <w:r w:rsidRPr="002D0C45">
        <w:rPr>
          <w:rFonts w:ascii="Sylfaen" w:hAnsi="Sylfaen"/>
          <w:lang w:val="ka-GE"/>
        </w:rPr>
        <w:t>ცნობილია</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სამაგრის</w:t>
      </w:r>
      <w:r w:rsidRPr="002D0C45">
        <w:rPr>
          <w:lang w:val="ka-GE"/>
        </w:rPr>
        <w:t xml:space="preserve"> </w:t>
      </w:r>
      <w:r w:rsidRPr="002D0C45">
        <w:rPr>
          <w:rFonts w:ascii="Sylfaen" w:hAnsi="Sylfaen"/>
          <w:lang w:val="ka-GE"/>
        </w:rPr>
        <w:t>თავის</w:t>
      </w:r>
      <w:r w:rsidRPr="002D0C45">
        <w:rPr>
          <w:lang w:val="ka-GE"/>
        </w:rPr>
        <w:t xml:space="preserve"> </w:t>
      </w:r>
      <w:r w:rsidRPr="002D0C45">
        <w:rPr>
          <w:rFonts w:ascii="Sylfaen" w:hAnsi="Sylfaen"/>
          <w:lang w:val="ka-GE"/>
        </w:rPr>
        <w:t>დაჭიმვის</w:t>
      </w:r>
      <w:r w:rsidRPr="002D0C45">
        <w:rPr>
          <w:lang w:val="ka-GE"/>
        </w:rPr>
        <w:t xml:space="preserve"> </w:t>
      </w:r>
      <w:r w:rsidRPr="002D0C45">
        <w:rPr>
          <w:rFonts w:ascii="Sylfaen" w:hAnsi="Sylfaen"/>
          <w:lang w:val="ka-GE"/>
        </w:rPr>
        <w:t>წინააღმდეგობა</w:t>
      </w:r>
      <w:r w:rsidRPr="002D0C45">
        <w:rPr>
          <w:lang w:val="ka-GE"/>
        </w:rPr>
        <w:t xml:space="preserve"> (</w:t>
      </w:r>
      <w:r w:rsidRPr="002D0C45">
        <w:rPr>
          <w:rFonts w:ascii="Sylfaen" w:hAnsi="Sylfaen"/>
          <w:lang w:val="ka-GE"/>
        </w:rPr>
        <w:t>მონაცემები</w:t>
      </w:r>
      <w:r w:rsidRPr="002D0C45">
        <w:rPr>
          <w:lang w:val="ka-GE"/>
        </w:rPr>
        <w:t xml:space="preserve"> </w:t>
      </w:r>
      <w:r w:rsidRPr="002D0C45">
        <w:rPr>
          <w:rFonts w:ascii="Sylfaen" w:hAnsi="Sylfaen"/>
          <w:lang w:val="ka-GE"/>
        </w:rPr>
        <w:t>დაფუძნებულია</w:t>
      </w:r>
      <w:r w:rsidRPr="002D0C45">
        <w:rPr>
          <w:lang w:val="ka-GE"/>
        </w:rPr>
        <w:t xml:space="preserve"> </w:t>
      </w:r>
      <w:r w:rsidRPr="002D0C45">
        <w:rPr>
          <w:rFonts w:ascii="Sylfaen" w:hAnsi="Sylfaen"/>
          <w:lang w:val="ka-GE"/>
        </w:rPr>
        <w:t>მწარმოებლის პროდუქტის მონტაჟის ინსტრუქციებზე (</w:t>
      </w:r>
      <w:r w:rsidRPr="002D0C45">
        <w:rPr>
          <w:lang w:val="ka-GE"/>
        </w:rPr>
        <w:t>MPII-</w:t>
      </w:r>
      <w:r w:rsidRPr="002D0C45">
        <w:rPr>
          <w:rFonts w:ascii="Sylfaen" w:hAnsi="Sylfaen"/>
          <w:lang w:val="ka-GE"/>
        </w:rPr>
        <w:t>ზე)</w:t>
      </w:r>
      <w:r w:rsidRPr="002D0C45">
        <w:rPr>
          <w:lang w:val="ka-GE"/>
        </w:rPr>
        <w:t xml:space="preserve">). </w:t>
      </w:r>
      <w:r w:rsidRPr="002D0C45">
        <w:rPr>
          <w:rFonts w:ascii="Sylfaen" w:hAnsi="Sylfaen"/>
          <w:lang w:val="ka-GE"/>
        </w:rPr>
        <w:t>გამოყენებული</w:t>
      </w:r>
      <w:r w:rsidRPr="002D0C45">
        <w:rPr>
          <w:lang w:val="ka-GE"/>
        </w:rPr>
        <w:t xml:space="preserve"> </w:t>
      </w:r>
      <w:r w:rsidRPr="002D0C45">
        <w:rPr>
          <w:rFonts w:ascii="Sylfaen" w:hAnsi="Sylfaen"/>
          <w:lang w:val="ka-GE"/>
        </w:rPr>
        <w:t>დატვირთვის</w:t>
      </w:r>
      <w:r w:rsidRPr="002D0C45">
        <w:rPr>
          <w:lang w:val="ka-GE"/>
        </w:rPr>
        <w:t xml:space="preserve"> </w:t>
      </w:r>
      <w:r w:rsidRPr="002D0C45">
        <w:rPr>
          <w:rFonts w:ascii="Sylfaen" w:hAnsi="Sylfaen"/>
          <w:lang w:val="ka-GE"/>
        </w:rPr>
        <w:t>სიჩქარე</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იყოს</w:t>
      </w:r>
      <w:r w:rsidRPr="002D0C45">
        <w:rPr>
          <w:lang w:val="ka-GE"/>
        </w:rPr>
        <w:t xml:space="preserve"> </w:t>
      </w:r>
      <w:r w:rsidRPr="002D0C45">
        <w:rPr>
          <w:rFonts w:ascii="Sylfaen" w:hAnsi="Sylfaen"/>
          <w:lang w:val="ka-GE"/>
        </w:rPr>
        <w:t>მორგებული</w:t>
      </w:r>
      <w:r w:rsidRPr="002D0C45">
        <w:rPr>
          <w:lang w:val="ka-GE"/>
        </w:rPr>
        <w:t xml:space="preserve"> (5 </w:t>
      </w:r>
      <w:r w:rsidRPr="002D0C45">
        <w:rPr>
          <w:rFonts w:ascii="Arial" w:hAnsi="Arial" w:cs="Arial"/>
          <w:lang w:val="ka-GE"/>
        </w:rPr>
        <w:t>±</w:t>
      </w:r>
      <w:r w:rsidRPr="002D0C45">
        <w:rPr>
          <w:lang w:val="ka-GE"/>
        </w:rPr>
        <w:t xml:space="preserve"> 0,5) </w:t>
      </w:r>
      <w:r w:rsidRPr="002D0C45">
        <w:rPr>
          <w:rFonts w:ascii="Sylfaen" w:hAnsi="Sylfaen"/>
          <w:lang w:val="ka-GE"/>
        </w:rPr>
        <w:t>მმ</w:t>
      </w:r>
      <w:r w:rsidRPr="002D0C45">
        <w:rPr>
          <w:lang w:val="ka-GE"/>
        </w:rPr>
        <w:t>/</w:t>
      </w:r>
      <w:r w:rsidRPr="002D0C45">
        <w:rPr>
          <w:rFonts w:ascii="Sylfaen" w:hAnsi="Sylfaen"/>
          <w:lang w:val="ka-GE"/>
        </w:rPr>
        <w:t>წთ</w:t>
      </w:r>
      <w:r w:rsidRPr="002D0C45">
        <w:rPr>
          <w:lang w:val="ka-GE"/>
        </w:rPr>
        <w:t>-</w:t>
      </w:r>
      <w:r w:rsidRPr="002D0C45">
        <w:rPr>
          <w:rFonts w:ascii="Sylfaen" w:hAnsi="Sylfaen"/>
          <w:lang w:val="ka-GE"/>
        </w:rPr>
        <w:t>ზე</w:t>
      </w:r>
      <w:r w:rsidRPr="002D0C45">
        <w:rPr>
          <w:lang w:val="ka-GE"/>
        </w:rPr>
        <w:t>.</w:t>
      </w:r>
    </w:p>
    <w:p w14:paraId="21BDB76A" w14:textId="77777777" w:rsidR="004258F2" w:rsidRPr="002D0C45" w:rsidRDefault="004258F2" w:rsidP="004258F2">
      <w:pPr>
        <w:pStyle w:val="ListParagraph"/>
        <w:ind w:right="490"/>
        <w:jc w:val="both"/>
        <w:rPr>
          <w:lang w:val="ka-GE"/>
        </w:rPr>
      </w:pPr>
      <w:r w:rsidRPr="002D0C45">
        <w:rPr>
          <w:rFonts w:ascii="Sylfaen" w:hAnsi="Sylfaen"/>
          <w:lang w:val="ka-GE"/>
        </w:rPr>
        <w:t>ტესტის</w:t>
      </w:r>
      <w:r w:rsidRPr="002D0C45">
        <w:rPr>
          <w:lang w:val="ka-GE"/>
        </w:rPr>
        <w:t xml:space="preserve"> </w:t>
      </w:r>
      <w:r w:rsidRPr="002D0C45">
        <w:rPr>
          <w:rFonts w:ascii="Sylfaen" w:hAnsi="Sylfaen"/>
          <w:lang w:val="ka-GE"/>
        </w:rPr>
        <w:t>ანგარიში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შეიცავდეს</w:t>
      </w:r>
      <w:r w:rsidRPr="002D0C45">
        <w:rPr>
          <w:lang w:val="ka-GE"/>
        </w:rPr>
        <w:t xml:space="preserve"> </w:t>
      </w:r>
      <w:r w:rsidRPr="002D0C45">
        <w:rPr>
          <w:rFonts w:ascii="Sylfaen" w:hAnsi="Sylfaen"/>
          <w:lang w:val="ka-GE"/>
        </w:rPr>
        <w:t>მინიმუმ</w:t>
      </w:r>
      <w:r w:rsidRPr="002D0C45">
        <w:rPr>
          <w:lang w:val="ka-GE"/>
        </w:rPr>
        <w:t>:</w:t>
      </w:r>
    </w:p>
    <w:p w14:paraId="0632200C" w14:textId="77777777" w:rsidR="004258F2" w:rsidRPr="002D0C45" w:rsidRDefault="004258F2" w:rsidP="004258F2">
      <w:pPr>
        <w:pStyle w:val="ListParagraph"/>
        <w:ind w:right="490"/>
        <w:jc w:val="both"/>
        <w:rPr>
          <w:lang w:val="ka-GE"/>
        </w:rPr>
      </w:pPr>
      <w:r w:rsidRPr="002D0C45">
        <w:rPr>
          <w:lang w:val="ka-GE"/>
        </w:rPr>
        <w:t xml:space="preserve">- </w:t>
      </w:r>
      <w:r w:rsidRPr="002D0C45">
        <w:rPr>
          <w:rFonts w:ascii="Sylfaen" w:hAnsi="Sylfaen"/>
          <w:lang w:val="ka-GE"/>
        </w:rPr>
        <w:t>ტესტის</w:t>
      </w:r>
      <w:r w:rsidRPr="002D0C45">
        <w:rPr>
          <w:lang w:val="ka-GE"/>
        </w:rPr>
        <w:t xml:space="preserve"> </w:t>
      </w:r>
      <w:r w:rsidRPr="002D0C45">
        <w:rPr>
          <w:rFonts w:ascii="Sylfaen" w:hAnsi="Sylfaen"/>
          <w:lang w:val="ka-GE"/>
        </w:rPr>
        <w:t>ნიმუშების</w:t>
      </w:r>
      <w:r w:rsidRPr="002D0C45">
        <w:rPr>
          <w:lang w:val="ka-GE"/>
        </w:rPr>
        <w:t xml:space="preserve"> </w:t>
      </w:r>
      <w:r w:rsidRPr="002D0C45">
        <w:rPr>
          <w:rFonts w:ascii="Sylfaen" w:hAnsi="Sylfaen"/>
          <w:lang w:val="ka-GE"/>
        </w:rPr>
        <w:t>დეტალურ</w:t>
      </w:r>
      <w:r w:rsidRPr="002D0C45">
        <w:rPr>
          <w:lang w:val="ka-GE"/>
        </w:rPr>
        <w:t xml:space="preserve"> </w:t>
      </w:r>
      <w:r w:rsidRPr="002D0C45">
        <w:rPr>
          <w:rFonts w:ascii="Sylfaen" w:hAnsi="Sylfaen"/>
          <w:lang w:val="ka-GE"/>
        </w:rPr>
        <w:t>ინფორმაციას</w:t>
      </w:r>
      <w:r w:rsidRPr="002D0C45">
        <w:rPr>
          <w:lang w:val="ka-GE"/>
        </w:rPr>
        <w:t xml:space="preserve">. </w:t>
      </w:r>
      <w:r w:rsidRPr="002D0C45">
        <w:rPr>
          <w:rFonts w:ascii="Sylfaen" w:hAnsi="Sylfaen"/>
          <w:lang w:val="ka-GE"/>
        </w:rPr>
        <w:t>მინიმუმ</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იყოს</w:t>
      </w:r>
      <w:r w:rsidRPr="002D0C45">
        <w:rPr>
          <w:lang w:val="ka-GE"/>
        </w:rPr>
        <w:t xml:space="preserve"> </w:t>
      </w:r>
      <w:r w:rsidRPr="002D0C45">
        <w:rPr>
          <w:rFonts w:ascii="Sylfaen" w:hAnsi="Sylfaen"/>
          <w:lang w:val="ka-GE"/>
        </w:rPr>
        <w:t>განსაზღვრული</w:t>
      </w:r>
      <w:r w:rsidRPr="002D0C45">
        <w:rPr>
          <w:lang w:val="ka-GE"/>
        </w:rPr>
        <w:t xml:space="preserve"> </w:t>
      </w:r>
      <w:r w:rsidRPr="002D0C45">
        <w:rPr>
          <w:rFonts w:ascii="Sylfaen" w:hAnsi="Sylfaen"/>
          <w:lang w:val="ka-GE"/>
        </w:rPr>
        <w:t>შემდეგი</w:t>
      </w:r>
      <w:r w:rsidRPr="002D0C45">
        <w:rPr>
          <w:lang w:val="ka-GE"/>
        </w:rPr>
        <w:t xml:space="preserve"> </w:t>
      </w:r>
      <w:r w:rsidRPr="002D0C45">
        <w:rPr>
          <w:rFonts w:ascii="Sylfaen" w:hAnsi="Sylfaen"/>
          <w:lang w:val="ka-GE"/>
        </w:rPr>
        <w:t>ინფორმაცია</w:t>
      </w:r>
      <w:r w:rsidRPr="002D0C45">
        <w:rPr>
          <w:lang w:val="ka-GE"/>
        </w:rPr>
        <w:t xml:space="preserve"> (</w:t>
      </w:r>
      <w:r w:rsidRPr="002D0C45">
        <w:rPr>
          <w:rFonts w:ascii="Sylfaen" w:hAnsi="Sylfaen"/>
          <w:lang w:val="ka-GE"/>
        </w:rPr>
        <w:t>მონაცემები</w:t>
      </w:r>
      <w:r w:rsidRPr="002D0C45">
        <w:rPr>
          <w:lang w:val="ka-GE"/>
        </w:rPr>
        <w:t xml:space="preserve"> </w:t>
      </w:r>
      <w:r w:rsidRPr="002D0C45">
        <w:rPr>
          <w:rFonts w:ascii="Sylfaen" w:hAnsi="Sylfaen"/>
          <w:lang w:val="ka-GE"/>
        </w:rPr>
        <w:t>დაფუძნებულია</w:t>
      </w:r>
      <w:r w:rsidRPr="002D0C45">
        <w:rPr>
          <w:lang w:val="ka-GE"/>
        </w:rPr>
        <w:t xml:space="preserve"> </w:t>
      </w:r>
      <w:r w:rsidRPr="002D0C45">
        <w:rPr>
          <w:rFonts w:ascii="Sylfaen" w:hAnsi="Sylfaen"/>
          <w:lang w:val="ka-GE"/>
        </w:rPr>
        <w:t>მწარმოებლის პროდუქტის მონტაჟის ინსტრუქციებზე (</w:t>
      </w:r>
      <w:r w:rsidRPr="002D0C45">
        <w:rPr>
          <w:lang w:val="ka-GE"/>
        </w:rPr>
        <w:t>MPII-</w:t>
      </w:r>
      <w:r w:rsidRPr="002D0C45">
        <w:rPr>
          <w:rFonts w:ascii="Sylfaen" w:hAnsi="Sylfaen"/>
          <w:lang w:val="ka-GE"/>
        </w:rPr>
        <w:t>ზე)</w:t>
      </w:r>
      <w:r w:rsidRPr="002D0C45">
        <w:rPr>
          <w:lang w:val="ka-GE"/>
        </w:rPr>
        <w:t>):</w:t>
      </w:r>
    </w:p>
    <w:p w14:paraId="4C042B39" w14:textId="77777777" w:rsidR="004258F2" w:rsidRPr="002D0C45" w:rsidRDefault="004258F2">
      <w:pPr>
        <w:pStyle w:val="ListParagraph"/>
        <w:numPr>
          <w:ilvl w:val="0"/>
          <w:numId w:val="130"/>
        </w:numPr>
        <w:spacing w:before="200"/>
        <w:ind w:left="720" w:right="490"/>
        <w:contextualSpacing w:val="0"/>
        <w:jc w:val="both"/>
        <w:rPr>
          <w:lang w:val="ka-GE"/>
        </w:rPr>
      </w:pP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ელემენტის</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სამაგრის</w:t>
      </w:r>
      <w:r w:rsidRPr="002D0C45">
        <w:rPr>
          <w:lang w:val="ka-GE"/>
        </w:rPr>
        <w:t xml:space="preserve"> </w:t>
      </w:r>
      <w:r w:rsidRPr="002D0C45">
        <w:rPr>
          <w:rFonts w:ascii="Sylfaen" w:hAnsi="Sylfaen"/>
          <w:lang w:val="ka-GE"/>
        </w:rPr>
        <w:t>მასალის</w:t>
      </w:r>
      <w:r w:rsidRPr="002D0C45">
        <w:rPr>
          <w:lang w:val="ka-GE"/>
        </w:rPr>
        <w:t xml:space="preserve"> </w:t>
      </w:r>
      <w:r w:rsidRPr="002D0C45">
        <w:rPr>
          <w:rFonts w:ascii="Sylfaen" w:hAnsi="Sylfaen"/>
          <w:lang w:val="ka-GE"/>
        </w:rPr>
        <w:t>ტიპი</w:t>
      </w:r>
      <w:r w:rsidRPr="002D0C45">
        <w:rPr>
          <w:lang w:val="ka-GE"/>
        </w:rPr>
        <w:t>.</w:t>
      </w:r>
    </w:p>
    <w:p w14:paraId="56FB12C1" w14:textId="77777777" w:rsidR="004258F2" w:rsidRPr="002D0C45" w:rsidRDefault="004258F2">
      <w:pPr>
        <w:pStyle w:val="ListParagraph"/>
        <w:numPr>
          <w:ilvl w:val="0"/>
          <w:numId w:val="130"/>
        </w:numPr>
        <w:spacing w:before="200"/>
        <w:ind w:left="720" w:right="490"/>
        <w:contextualSpacing w:val="0"/>
        <w:jc w:val="both"/>
        <w:rPr>
          <w:lang w:val="ka-GE"/>
        </w:rPr>
      </w:pP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ელემენტის</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სამაგრის</w:t>
      </w:r>
      <w:r w:rsidRPr="002D0C45">
        <w:rPr>
          <w:lang w:val="ka-GE"/>
        </w:rPr>
        <w:t xml:space="preserve"> </w:t>
      </w:r>
      <w:r w:rsidRPr="002D0C45">
        <w:rPr>
          <w:rFonts w:ascii="Sylfaen" w:hAnsi="Sylfaen"/>
          <w:lang w:val="ka-GE"/>
        </w:rPr>
        <w:t>ფორმა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ზომები</w:t>
      </w:r>
      <w:r w:rsidRPr="002D0C45">
        <w:rPr>
          <w:lang w:val="ka-GE"/>
        </w:rPr>
        <w:t>.</w:t>
      </w:r>
    </w:p>
    <w:p w14:paraId="790B6946" w14:textId="77777777" w:rsidR="004258F2" w:rsidRPr="002D0C45" w:rsidRDefault="004258F2">
      <w:pPr>
        <w:pStyle w:val="ListParagraph"/>
        <w:numPr>
          <w:ilvl w:val="0"/>
          <w:numId w:val="130"/>
        </w:numPr>
        <w:spacing w:before="200"/>
        <w:ind w:left="720" w:right="490"/>
        <w:contextualSpacing w:val="0"/>
        <w:jc w:val="both"/>
        <w:rPr>
          <w:lang w:val="ka-GE"/>
        </w:rPr>
      </w:pP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ელემენტის</w:t>
      </w:r>
      <w:r w:rsidRPr="002D0C45">
        <w:rPr>
          <w:lang w:val="ka-GE"/>
        </w:rPr>
        <w:t xml:space="preserve"> </w:t>
      </w:r>
      <w:r w:rsidRPr="002D0C45">
        <w:rPr>
          <w:rFonts w:ascii="Sylfaen" w:hAnsi="Sylfaen"/>
          <w:lang w:val="ka-GE"/>
        </w:rPr>
        <w:t>მოხრის</w:t>
      </w:r>
      <w:r w:rsidRPr="002D0C45">
        <w:rPr>
          <w:lang w:val="ka-GE"/>
        </w:rPr>
        <w:t xml:space="preserve"> </w:t>
      </w:r>
      <w:r w:rsidRPr="002D0C45">
        <w:rPr>
          <w:rFonts w:ascii="Sylfaen" w:hAnsi="Sylfaen"/>
          <w:lang w:val="ka-GE"/>
        </w:rPr>
        <w:t>სიმტკიცე</w:t>
      </w:r>
      <w:r w:rsidRPr="002D0C45">
        <w:rPr>
          <w:lang w:val="ka-GE"/>
        </w:rPr>
        <w:t>.</w:t>
      </w:r>
    </w:p>
    <w:p w14:paraId="45D2A99A" w14:textId="77777777" w:rsidR="004258F2" w:rsidRPr="002D0C45" w:rsidRDefault="004258F2">
      <w:pPr>
        <w:pStyle w:val="ListParagraph"/>
        <w:numPr>
          <w:ilvl w:val="0"/>
          <w:numId w:val="130"/>
        </w:numPr>
        <w:spacing w:before="200"/>
        <w:ind w:left="720" w:right="490"/>
        <w:contextualSpacing w:val="0"/>
        <w:jc w:val="both"/>
        <w:rPr>
          <w:lang w:val="ka-GE"/>
        </w:rPr>
      </w:pPr>
      <w:r w:rsidRPr="002D0C45">
        <w:rPr>
          <w:lang w:val="ka-GE"/>
        </w:rPr>
        <w:t xml:space="preserve"> </w:t>
      </w:r>
      <w:r w:rsidRPr="002D0C45">
        <w:rPr>
          <w:rFonts w:ascii="Sylfaen" w:hAnsi="Sylfaen"/>
          <w:lang w:val="ka-GE"/>
        </w:rPr>
        <w:t>მაქსიმალური</w:t>
      </w:r>
      <w:r w:rsidRPr="002D0C45">
        <w:rPr>
          <w:lang w:val="ka-GE"/>
        </w:rPr>
        <w:t xml:space="preserve"> </w:t>
      </w:r>
      <w:r w:rsidRPr="002D0C45">
        <w:rPr>
          <w:rFonts w:ascii="Sylfaen" w:hAnsi="Sylfaen"/>
          <w:lang w:val="ka-GE"/>
        </w:rPr>
        <w:t>მანძილი</w:t>
      </w:r>
      <w:r w:rsidRPr="002D0C45">
        <w:rPr>
          <w:lang w:val="ka-GE"/>
        </w:rPr>
        <w:t xml:space="preserve"> </w:t>
      </w:r>
      <w:r w:rsidRPr="002D0C45">
        <w:rPr>
          <w:rFonts w:ascii="Sylfaen" w:hAnsi="Sylfaen"/>
          <w:lang w:val="ka-GE"/>
        </w:rPr>
        <w:t>ერთ</w:t>
      </w:r>
      <w:r w:rsidRPr="002D0C45">
        <w:rPr>
          <w:lang w:val="ka-GE"/>
        </w:rPr>
        <w:t xml:space="preserve"> </w:t>
      </w:r>
      <w:r w:rsidRPr="002D0C45">
        <w:rPr>
          <w:rFonts w:ascii="Sylfaen" w:hAnsi="Sylfaen"/>
          <w:lang w:val="ka-GE"/>
        </w:rPr>
        <w:t>საფარ</w:t>
      </w:r>
      <w:r w:rsidRPr="002D0C45">
        <w:rPr>
          <w:lang w:val="ka-GE"/>
        </w:rPr>
        <w:t xml:space="preserve"> </w:t>
      </w:r>
      <w:r w:rsidRPr="002D0C45">
        <w:rPr>
          <w:rFonts w:ascii="Sylfaen" w:hAnsi="Sylfaen"/>
          <w:lang w:val="ka-GE"/>
        </w:rPr>
        <w:t>ელემენტზე</w:t>
      </w:r>
      <w:r w:rsidRPr="002D0C45">
        <w:rPr>
          <w:lang w:val="ka-GE"/>
        </w:rPr>
        <w:t xml:space="preserve"> </w:t>
      </w:r>
      <w:r w:rsidRPr="002D0C45">
        <w:rPr>
          <w:rFonts w:ascii="Sylfaen" w:hAnsi="Sylfaen"/>
          <w:lang w:val="ka-GE"/>
        </w:rPr>
        <w:t>ორ</w:t>
      </w:r>
      <w:r w:rsidRPr="002D0C45">
        <w:rPr>
          <w:lang w:val="ka-GE"/>
        </w:rPr>
        <w:t xml:space="preserve"> </w:t>
      </w:r>
      <w:r w:rsidRPr="002D0C45">
        <w:rPr>
          <w:rFonts w:ascii="Sylfaen" w:hAnsi="Sylfaen"/>
          <w:lang w:val="ka-GE"/>
        </w:rPr>
        <w:t>თანმიმდევრულ</w:t>
      </w:r>
      <w:r w:rsidRPr="002D0C45">
        <w:rPr>
          <w:lang w:val="ka-GE"/>
        </w:rPr>
        <w:t xml:space="preserve"> </w:t>
      </w:r>
      <w:r w:rsidRPr="002D0C45">
        <w:rPr>
          <w:rFonts w:ascii="Sylfaen" w:hAnsi="Sylfaen"/>
          <w:lang w:val="ka-GE"/>
        </w:rPr>
        <w:t>სამაგრს</w:t>
      </w:r>
      <w:r w:rsidRPr="002D0C45">
        <w:rPr>
          <w:lang w:val="ka-GE"/>
        </w:rPr>
        <w:t xml:space="preserve"> </w:t>
      </w:r>
      <w:r w:rsidRPr="002D0C45">
        <w:rPr>
          <w:rFonts w:ascii="Sylfaen" w:hAnsi="Sylfaen"/>
          <w:lang w:val="ka-GE"/>
        </w:rPr>
        <w:t>შორის</w:t>
      </w:r>
      <w:r w:rsidRPr="002D0C45">
        <w:rPr>
          <w:lang w:val="ka-GE"/>
        </w:rPr>
        <w:t>.</w:t>
      </w:r>
    </w:p>
    <w:p w14:paraId="3DC1467F" w14:textId="77777777" w:rsidR="004258F2" w:rsidRPr="002D0C45" w:rsidRDefault="004258F2">
      <w:pPr>
        <w:pStyle w:val="ListParagraph"/>
        <w:numPr>
          <w:ilvl w:val="0"/>
          <w:numId w:val="130"/>
        </w:numPr>
        <w:spacing w:before="200"/>
        <w:ind w:left="720" w:right="490"/>
        <w:contextualSpacing w:val="0"/>
        <w:jc w:val="both"/>
        <w:rPr>
          <w:lang w:val="ka-GE"/>
        </w:rPr>
      </w:pPr>
      <w:r w:rsidRPr="002D0C45">
        <w:rPr>
          <w:lang w:val="ka-GE"/>
        </w:rPr>
        <w:t xml:space="preserve"> </w:t>
      </w:r>
      <w:r w:rsidRPr="002D0C45">
        <w:rPr>
          <w:rFonts w:ascii="Sylfaen" w:hAnsi="Sylfaen"/>
          <w:lang w:val="ka-GE"/>
        </w:rPr>
        <w:t>მინიმალური</w:t>
      </w:r>
      <w:r w:rsidRPr="002D0C45">
        <w:rPr>
          <w:lang w:val="ka-GE"/>
        </w:rPr>
        <w:t xml:space="preserve"> </w:t>
      </w:r>
      <w:r w:rsidRPr="002D0C45">
        <w:rPr>
          <w:rFonts w:ascii="Sylfaen" w:hAnsi="Sylfaen"/>
          <w:lang w:val="ka-GE"/>
        </w:rPr>
        <w:t>მანძილი</w:t>
      </w:r>
      <w:r w:rsidRPr="002D0C45">
        <w:rPr>
          <w:lang w:val="ka-GE"/>
        </w:rPr>
        <w:t xml:space="preserve"> </w:t>
      </w:r>
      <w:r w:rsidRPr="002D0C45">
        <w:rPr>
          <w:rFonts w:ascii="Sylfaen" w:hAnsi="Sylfaen"/>
          <w:lang w:val="ka-GE"/>
        </w:rPr>
        <w:t>საფარ</w:t>
      </w:r>
      <w:r w:rsidRPr="002D0C45">
        <w:rPr>
          <w:lang w:val="ka-GE"/>
        </w:rPr>
        <w:t xml:space="preserve"> </w:t>
      </w:r>
      <w:r w:rsidRPr="002D0C45">
        <w:rPr>
          <w:rFonts w:ascii="Sylfaen" w:hAnsi="Sylfaen"/>
          <w:lang w:val="ka-GE"/>
        </w:rPr>
        <w:t>სამაგრსა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საფარ</w:t>
      </w:r>
      <w:r w:rsidRPr="002D0C45">
        <w:rPr>
          <w:lang w:val="ka-GE"/>
        </w:rPr>
        <w:t xml:space="preserve"> </w:t>
      </w:r>
      <w:r w:rsidRPr="002D0C45">
        <w:rPr>
          <w:rFonts w:ascii="Sylfaen" w:hAnsi="Sylfaen"/>
          <w:lang w:val="ka-GE"/>
        </w:rPr>
        <w:t>ელემენტის</w:t>
      </w:r>
      <w:r w:rsidRPr="002D0C45">
        <w:rPr>
          <w:lang w:val="ka-GE"/>
        </w:rPr>
        <w:t xml:space="preserve"> </w:t>
      </w:r>
      <w:r w:rsidRPr="002D0C45">
        <w:rPr>
          <w:rFonts w:ascii="Sylfaen" w:hAnsi="Sylfaen"/>
          <w:lang w:val="ka-GE"/>
        </w:rPr>
        <w:t>კიდეებს</w:t>
      </w:r>
      <w:r w:rsidRPr="002D0C45">
        <w:rPr>
          <w:lang w:val="ka-GE"/>
        </w:rPr>
        <w:t xml:space="preserve"> </w:t>
      </w:r>
      <w:r w:rsidRPr="002D0C45">
        <w:rPr>
          <w:rFonts w:ascii="Sylfaen" w:hAnsi="Sylfaen"/>
          <w:lang w:val="ka-GE"/>
        </w:rPr>
        <w:t>შორის</w:t>
      </w:r>
      <w:r w:rsidRPr="002D0C45">
        <w:rPr>
          <w:lang w:val="ka-GE"/>
        </w:rPr>
        <w:t>.</w:t>
      </w:r>
    </w:p>
    <w:p w14:paraId="3ABA4FE7" w14:textId="77777777" w:rsidR="004258F2" w:rsidRPr="002D0C45" w:rsidRDefault="004258F2" w:rsidP="004258F2">
      <w:pPr>
        <w:pStyle w:val="ListParagraph"/>
        <w:ind w:right="490"/>
        <w:jc w:val="both"/>
        <w:rPr>
          <w:lang w:val="ka-GE"/>
        </w:rPr>
      </w:pPr>
      <w:r w:rsidRPr="002D0C45">
        <w:rPr>
          <w:lang w:val="ka-GE"/>
        </w:rPr>
        <w:lastRenderedPageBreak/>
        <w:t xml:space="preserve">- </w:t>
      </w:r>
      <w:r w:rsidRPr="002D0C45">
        <w:rPr>
          <w:rFonts w:ascii="Sylfaen" w:hAnsi="Sylfaen"/>
          <w:lang w:val="ka-GE"/>
        </w:rPr>
        <w:t>თითოეული</w:t>
      </w:r>
      <w:r w:rsidRPr="002D0C45">
        <w:rPr>
          <w:lang w:val="ka-GE"/>
        </w:rPr>
        <w:t xml:space="preserve"> </w:t>
      </w:r>
      <w:r w:rsidRPr="002D0C45">
        <w:rPr>
          <w:rFonts w:ascii="Sylfaen" w:hAnsi="Sylfaen"/>
          <w:lang w:val="ka-GE"/>
        </w:rPr>
        <w:t>სატესტო</w:t>
      </w:r>
      <w:r w:rsidRPr="002D0C45">
        <w:rPr>
          <w:lang w:val="ka-GE"/>
        </w:rPr>
        <w:t xml:space="preserve"> </w:t>
      </w:r>
      <w:r w:rsidRPr="002D0C45">
        <w:rPr>
          <w:rFonts w:ascii="Sylfaen" w:hAnsi="Sylfaen"/>
          <w:lang w:val="ka-GE"/>
        </w:rPr>
        <w:t>სერიისთვის</w:t>
      </w:r>
      <w:r w:rsidRPr="002D0C45">
        <w:rPr>
          <w:lang w:val="ka-GE"/>
        </w:rPr>
        <w:t xml:space="preserve"> </w:t>
      </w:r>
      <w:r w:rsidRPr="002D0C45">
        <w:rPr>
          <w:rFonts w:ascii="Sylfaen" w:hAnsi="Sylfaen"/>
          <w:lang w:val="ka-GE"/>
        </w:rPr>
        <w:t>გამოყენებული</w:t>
      </w:r>
      <w:r w:rsidRPr="002D0C45">
        <w:rPr>
          <w:lang w:val="ka-GE"/>
        </w:rPr>
        <w:t xml:space="preserve"> </w:t>
      </w:r>
      <w:r w:rsidRPr="002D0C45">
        <w:rPr>
          <w:rFonts w:ascii="Sylfaen" w:hAnsi="Sylfaen"/>
          <w:lang w:val="ka-GE"/>
        </w:rPr>
        <w:t>რგოლების</w:t>
      </w:r>
      <w:r w:rsidRPr="002D0C45">
        <w:rPr>
          <w:lang w:val="ka-GE"/>
        </w:rPr>
        <w:t xml:space="preserve"> </w:t>
      </w:r>
      <w:r w:rsidRPr="002D0C45">
        <w:rPr>
          <w:rFonts w:ascii="Sylfaen" w:hAnsi="Sylfaen"/>
          <w:lang w:val="ka-GE"/>
        </w:rPr>
        <w:t>დიამეტრები</w:t>
      </w:r>
      <w:r w:rsidRPr="002D0C45">
        <w:rPr>
          <w:lang w:val="ka-GE"/>
        </w:rPr>
        <w:t>.</w:t>
      </w:r>
    </w:p>
    <w:p w14:paraId="18981BA0" w14:textId="77777777" w:rsidR="004258F2" w:rsidRPr="002D0C45" w:rsidRDefault="004258F2" w:rsidP="004258F2">
      <w:pPr>
        <w:pStyle w:val="ListParagraph"/>
        <w:ind w:right="490"/>
        <w:jc w:val="both"/>
        <w:rPr>
          <w:lang w:val="ka-GE"/>
        </w:rPr>
      </w:pPr>
      <w:r w:rsidRPr="002D0C45">
        <w:rPr>
          <w:lang w:val="ka-GE"/>
        </w:rPr>
        <w:t xml:space="preserve">- </w:t>
      </w:r>
      <w:r w:rsidRPr="002D0C45">
        <w:rPr>
          <w:rFonts w:ascii="Sylfaen" w:hAnsi="Sylfaen"/>
          <w:lang w:val="ka-GE"/>
        </w:rPr>
        <w:t>თითოეული</w:t>
      </w:r>
      <w:r w:rsidRPr="002D0C45">
        <w:rPr>
          <w:lang w:val="ka-GE"/>
        </w:rPr>
        <w:t xml:space="preserve"> </w:t>
      </w:r>
      <w:r w:rsidRPr="002D0C45">
        <w:rPr>
          <w:rFonts w:ascii="Sylfaen" w:hAnsi="Sylfaen"/>
          <w:lang w:val="ka-GE"/>
        </w:rPr>
        <w:t>ინდივიდუალური</w:t>
      </w:r>
      <w:r w:rsidRPr="002D0C45">
        <w:rPr>
          <w:lang w:val="ka-GE"/>
        </w:rPr>
        <w:t xml:space="preserve"> </w:t>
      </w:r>
      <w:r w:rsidRPr="002D0C45">
        <w:rPr>
          <w:rFonts w:ascii="Sylfaen" w:hAnsi="Sylfaen"/>
          <w:lang w:val="ka-GE"/>
        </w:rPr>
        <w:t>დაზიანების/მწყობრიდან გამოსვლის მნიშვნელობა</w:t>
      </w:r>
      <w:r w:rsidRPr="002D0C45">
        <w:rPr>
          <w:lang w:val="ka-GE"/>
        </w:rPr>
        <w:t>, F</w:t>
      </w:r>
      <w:r w:rsidRPr="002D0C45">
        <w:rPr>
          <w:vertAlign w:val="subscript"/>
          <w:lang w:val="ka-GE"/>
        </w:rPr>
        <w:t xml:space="preserve">u,i </w:t>
      </w:r>
      <w:r w:rsidRPr="002D0C45">
        <w:rPr>
          <w:lang w:val="ka-GE"/>
        </w:rPr>
        <w:t>(</w:t>
      </w:r>
      <w:r w:rsidRPr="002D0C45">
        <w:rPr>
          <w:rFonts w:ascii="Sylfaen" w:hAnsi="Sylfaen"/>
          <w:lang w:val="ka-GE"/>
        </w:rPr>
        <w:t>გამოხატული</w:t>
      </w:r>
      <w:r w:rsidRPr="002D0C45">
        <w:rPr>
          <w:lang w:val="ka-GE"/>
        </w:rPr>
        <w:t xml:space="preserve"> N-</w:t>
      </w:r>
      <w:r w:rsidRPr="002D0C45">
        <w:rPr>
          <w:rFonts w:ascii="Sylfaen" w:hAnsi="Sylfaen"/>
          <w:lang w:val="ka-GE"/>
        </w:rPr>
        <w:t>ში</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სატესტო</w:t>
      </w:r>
      <w:r w:rsidRPr="002D0C45">
        <w:rPr>
          <w:lang w:val="ka-GE"/>
        </w:rPr>
        <w:t xml:space="preserve"> </w:t>
      </w:r>
      <w:r w:rsidRPr="002D0C45">
        <w:rPr>
          <w:rFonts w:ascii="Sylfaen" w:hAnsi="Sylfaen"/>
          <w:lang w:val="ka-GE"/>
        </w:rPr>
        <w:t>ნიმუშის</w:t>
      </w:r>
      <w:r w:rsidRPr="002D0C45">
        <w:rPr>
          <w:lang w:val="ka-GE"/>
        </w:rPr>
        <w:t xml:space="preserve"> </w:t>
      </w:r>
      <w:r w:rsidRPr="002D0C45">
        <w:rPr>
          <w:rFonts w:ascii="Sylfaen" w:hAnsi="Sylfaen"/>
          <w:lang w:val="ka-GE"/>
        </w:rPr>
        <w:t>დაზიანების/მწყობრიდან გამოსვლის</w:t>
      </w:r>
      <w:r w:rsidRPr="002D0C45">
        <w:rPr>
          <w:lang w:val="ka-GE"/>
        </w:rPr>
        <w:t xml:space="preserve"> </w:t>
      </w:r>
      <w:r w:rsidRPr="002D0C45">
        <w:rPr>
          <w:rFonts w:ascii="Sylfaen" w:hAnsi="Sylfaen"/>
          <w:lang w:val="ka-GE"/>
        </w:rPr>
        <w:t>რეჟიმი</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სამაგრის</w:t>
      </w:r>
      <w:r w:rsidRPr="002D0C45">
        <w:rPr>
          <w:lang w:val="ka-GE"/>
        </w:rPr>
        <w:t xml:space="preserve"> </w:t>
      </w:r>
      <w:r w:rsidRPr="002D0C45">
        <w:rPr>
          <w:rFonts w:ascii="Sylfaen" w:hAnsi="Sylfaen"/>
          <w:lang w:val="ka-GE"/>
        </w:rPr>
        <w:t>ამოწევა</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დეფორმაცია</w:t>
      </w:r>
      <w:r w:rsidRPr="002D0C45">
        <w:rPr>
          <w:lang w:val="ka-GE"/>
        </w:rPr>
        <w:t xml:space="preserve">, </w:t>
      </w:r>
      <w:r w:rsidRPr="002D0C45">
        <w:rPr>
          <w:rFonts w:ascii="Sylfaen" w:hAnsi="Sylfaen"/>
          <w:lang w:val="ka-GE"/>
        </w:rPr>
        <w:t>საფარველი</w:t>
      </w:r>
      <w:r w:rsidRPr="002D0C45">
        <w:rPr>
          <w:lang w:val="ka-GE"/>
        </w:rPr>
        <w:t xml:space="preserve"> </w:t>
      </w:r>
      <w:r w:rsidRPr="002D0C45">
        <w:rPr>
          <w:rFonts w:ascii="Sylfaen" w:hAnsi="Sylfaen"/>
          <w:lang w:val="ka-GE"/>
        </w:rPr>
        <w:t>ელემენტის</w:t>
      </w:r>
      <w:r w:rsidRPr="002D0C45">
        <w:rPr>
          <w:lang w:val="ka-GE"/>
        </w:rPr>
        <w:t xml:space="preserve"> </w:t>
      </w:r>
      <w:r w:rsidRPr="002D0C45">
        <w:rPr>
          <w:rFonts w:ascii="Sylfaen" w:hAnsi="Sylfaen"/>
          <w:lang w:val="ka-GE"/>
        </w:rPr>
        <w:t>კონუსის</w:t>
      </w:r>
      <w:r w:rsidRPr="002D0C45">
        <w:rPr>
          <w:lang w:val="ka-GE"/>
        </w:rPr>
        <w:t xml:space="preserve"> </w:t>
      </w:r>
      <w:r w:rsidRPr="002D0C45">
        <w:rPr>
          <w:rFonts w:ascii="Sylfaen" w:hAnsi="Sylfaen"/>
          <w:lang w:val="ka-GE"/>
        </w:rPr>
        <w:t>შეფერხება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ა</w:t>
      </w:r>
      <w:r w:rsidRPr="002D0C45">
        <w:rPr>
          <w:lang w:val="ka-GE"/>
        </w:rPr>
        <w:t>.</w:t>
      </w:r>
      <w:r w:rsidRPr="002D0C45">
        <w:rPr>
          <w:rFonts w:ascii="Sylfaen" w:hAnsi="Sylfaen"/>
          <w:lang w:val="ka-GE"/>
        </w:rPr>
        <w:t>შ</w:t>
      </w:r>
      <w:r w:rsidRPr="002D0C45">
        <w:rPr>
          <w:lang w:val="ka-GE"/>
        </w:rPr>
        <w:t>.).</w:t>
      </w:r>
    </w:p>
    <w:p w14:paraId="1E688046" w14:textId="77777777" w:rsidR="004258F2" w:rsidRPr="002D0C45" w:rsidRDefault="004258F2" w:rsidP="004258F2">
      <w:pPr>
        <w:ind w:left="720" w:right="490"/>
        <w:jc w:val="both"/>
        <w:rPr>
          <w:lang w:val="ka-GE"/>
        </w:rPr>
      </w:pPr>
      <w:r w:rsidRPr="002D0C45">
        <w:rPr>
          <w:lang w:val="ka-GE"/>
        </w:rPr>
        <w:t xml:space="preserve">- </w:t>
      </w:r>
      <w:r w:rsidRPr="002D0C45">
        <w:rPr>
          <w:rFonts w:ascii="Sylfaen" w:hAnsi="Sylfaen"/>
          <w:lang w:val="ka-GE"/>
        </w:rPr>
        <w:t>საშუალო</w:t>
      </w:r>
      <w:r w:rsidRPr="002D0C45">
        <w:rPr>
          <w:lang w:val="ka-GE"/>
        </w:rPr>
        <w:t xml:space="preserve"> </w:t>
      </w:r>
      <w:r w:rsidRPr="002D0C45">
        <w:rPr>
          <w:rFonts w:ascii="Sylfaen" w:hAnsi="Sylfaen"/>
          <w:lang w:val="ka-GE"/>
        </w:rPr>
        <w:t>არითმეტიკული</w:t>
      </w:r>
      <w:r w:rsidRPr="002D0C45">
        <w:rPr>
          <w:lang w:val="ka-GE"/>
        </w:rPr>
        <w:t xml:space="preserve"> </w:t>
      </w:r>
      <w:r w:rsidRPr="002D0C45">
        <w:rPr>
          <w:rFonts w:ascii="Sylfaen" w:hAnsi="Sylfaen"/>
          <w:lang w:val="ka-GE"/>
        </w:rPr>
        <w:t>მნიშვნელობები</w:t>
      </w:r>
      <w:r w:rsidRPr="002D0C45">
        <w:rPr>
          <w:lang w:val="ka-GE"/>
        </w:rPr>
        <w:t>, F</w:t>
      </w:r>
      <w:r w:rsidRPr="002D0C45">
        <w:rPr>
          <w:vertAlign w:val="subscript"/>
          <w:lang w:val="ka-GE"/>
        </w:rPr>
        <w:t>u,m</w:t>
      </w:r>
      <w:r w:rsidRPr="002D0C45">
        <w:rPr>
          <w:lang w:val="ka-GE"/>
        </w:rPr>
        <w:t xml:space="preserve"> [N-</w:t>
      </w:r>
      <w:r w:rsidRPr="002D0C45">
        <w:rPr>
          <w:rFonts w:ascii="Sylfaen" w:hAnsi="Sylfaen"/>
          <w:lang w:val="ka-GE"/>
        </w:rPr>
        <w:t>ში</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დამახასიათებელი</w:t>
      </w:r>
      <w:r w:rsidRPr="002D0C45">
        <w:rPr>
          <w:lang w:val="ka-GE"/>
        </w:rPr>
        <w:t xml:space="preserve"> </w:t>
      </w:r>
      <w:r w:rsidRPr="002D0C45">
        <w:rPr>
          <w:rFonts w:ascii="Sylfaen" w:hAnsi="Sylfaen"/>
          <w:lang w:val="ka-GE"/>
        </w:rPr>
        <w:t>მნიშვნელობები</w:t>
      </w:r>
      <w:r w:rsidRPr="002D0C45">
        <w:rPr>
          <w:lang w:val="ka-GE"/>
        </w:rPr>
        <w:t>, F</w:t>
      </w:r>
      <w:r w:rsidRPr="002D0C45">
        <w:rPr>
          <w:vertAlign w:val="subscript"/>
          <w:lang w:val="ka-GE"/>
        </w:rPr>
        <w:t xml:space="preserve">u,C </w:t>
      </w:r>
      <w:r w:rsidRPr="002D0C45">
        <w:rPr>
          <w:lang w:val="ka-GE"/>
        </w:rPr>
        <w:t>[N-</w:t>
      </w:r>
      <w:r w:rsidRPr="002D0C45">
        <w:rPr>
          <w:rFonts w:ascii="Sylfaen" w:hAnsi="Sylfaen"/>
          <w:lang w:val="ka-GE"/>
        </w:rPr>
        <w:t>ში</w:t>
      </w:r>
      <w:r w:rsidRPr="002D0C45">
        <w:rPr>
          <w:lang w:val="ka-GE"/>
        </w:rPr>
        <w:t xml:space="preserve">], </w:t>
      </w:r>
      <w:r w:rsidRPr="002D0C45">
        <w:rPr>
          <w:rFonts w:ascii="Sylfaen" w:hAnsi="Sylfaen"/>
          <w:lang w:val="ka-GE"/>
        </w:rPr>
        <w:t>განტოლების</w:t>
      </w:r>
      <w:r w:rsidRPr="002D0C45">
        <w:rPr>
          <w:lang w:val="ka-GE"/>
        </w:rPr>
        <w:t xml:space="preserve"> (</w:t>
      </w:r>
      <w:r w:rsidRPr="002D0C45">
        <w:rPr>
          <w:rFonts w:ascii="Sylfaen" w:hAnsi="Sylfaen" w:cs="Sylfaen"/>
          <w:lang w:val="ka-GE"/>
        </w:rPr>
        <w:t>ო</w:t>
      </w:r>
      <w:r w:rsidRPr="002D0C45">
        <w:rPr>
          <w:lang w:val="ka-GE"/>
        </w:rPr>
        <w:t xml:space="preserve">.1) </w:t>
      </w:r>
      <w:r w:rsidRPr="002D0C45">
        <w:rPr>
          <w:rFonts w:ascii="Sylfaen" w:hAnsi="Sylfaen"/>
          <w:lang w:val="ka-GE"/>
        </w:rPr>
        <w:t>შესაბამისად</w:t>
      </w:r>
      <w:r w:rsidRPr="002D0C45">
        <w:rPr>
          <w:lang w:val="ka-GE"/>
        </w:rPr>
        <w:t>.</w:t>
      </w:r>
    </w:p>
    <w:p w14:paraId="2A0DCB48" w14:textId="77777777" w:rsidR="004258F2" w:rsidRPr="002D0C45" w:rsidRDefault="004258F2" w:rsidP="004258F2">
      <w:pPr>
        <w:ind w:left="720" w:right="490"/>
        <w:jc w:val="both"/>
        <w:rPr>
          <w:lang w:val="ka-GE"/>
        </w:rPr>
      </w:pPr>
    </w:p>
    <w:p w14:paraId="6E3C586E" w14:textId="77777777" w:rsidR="004258F2" w:rsidRPr="002D0C45" w:rsidRDefault="004258F2" w:rsidP="004258F2">
      <w:pPr>
        <w:ind w:left="720" w:right="490"/>
        <w:jc w:val="both"/>
        <w:rPr>
          <w:lang w:val="ka-GE"/>
        </w:rPr>
      </w:pPr>
    </w:p>
    <w:p w14:paraId="1C19548C" w14:textId="77777777" w:rsidR="004258F2" w:rsidRPr="002D0C45" w:rsidRDefault="004258F2" w:rsidP="004258F2">
      <w:pPr>
        <w:ind w:left="720" w:right="490"/>
        <w:jc w:val="both"/>
        <w:rPr>
          <w:lang w:val="ka-GE"/>
        </w:rPr>
      </w:pPr>
    </w:p>
    <w:p w14:paraId="12CD3795" w14:textId="77777777" w:rsidR="004258F2" w:rsidRPr="002D0C45" w:rsidRDefault="004258F2" w:rsidP="004258F2">
      <w:pPr>
        <w:tabs>
          <w:tab w:val="left" w:pos="1895"/>
        </w:tabs>
        <w:spacing w:before="107" w:after="22"/>
        <w:ind w:left="534"/>
        <w:rPr>
          <w:rFonts w:ascii="Sylfaen" w:hAnsi="Sylfaen"/>
          <w:b/>
          <w:lang w:val="ka-GE"/>
        </w:rPr>
      </w:pPr>
      <w:r w:rsidRPr="002D0C45">
        <w:rPr>
          <w:rFonts w:ascii="Sylfaen" w:hAnsi="Sylfaen"/>
          <w:b/>
          <w:lang w:val="ka-GE"/>
        </w:rPr>
        <w:t>ცხრილი</w:t>
      </w:r>
      <w:r w:rsidRPr="002D0C45">
        <w:rPr>
          <w:rFonts w:ascii="Sylfaen" w:hAnsi="Sylfaen"/>
          <w:b/>
          <w:spacing w:val="-10"/>
          <w:lang w:val="ka-GE"/>
        </w:rPr>
        <w:t xml:space="preserve"> </w:t>
      </w:r>
      <w:r w:rsidRPr="002D0C45">
        <w:rPr>
          <w:rFonts w:ascii="Sylfaen" w:hAnsi="Sylfaen"/>
          <w:b/>
          <w:spacing w:val="-2"/>
          <w:lang w:val="ka-GE"/>
        </w:rPr>
        <w:t>ი.1.1.1</w:t>
      </w:r>
      <w:r w:rsidRPr="002D0C45">
        <w:rPr>
          <w:rFonts w:ascii="Sylfaen" w:hAnsi="Sylfaen"/>
          <w:b/>
          <w:lang w:val="ka-GE"/>
        </w:rPr>
        <w:tab/>
        <w:t>ტესტირების სერიები</w:t>
      </w:r>
    </w:p>
    <w:tbl>
      <w:tblPr>
        <w:tblStyle w:val="TableNormal1"/>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1266"/>
        <w:gridCol w:w="1295"/>
        <w:gridCol w:w="2969"/>
        <w:gridCol w:w="1143"/>
        <w:gridCol w:w="2408"/>
      </w:tblGrid>
      <w:tr w:rsidR="004258F2" w:rsidRPr="002D0C45" w14:paraId="1B8515A6" w14:textId="77777777" w:rsidTr="003E3502">
        <w:trPr>
          <w:trHeight w:val="659"/>
        </w:trPr>
        <w:tc>
          <w:tcPr>
            <w:tcW w:w="420" w:type="dxa"/>
          </w:tcPr>
          <w:p w14:paraId="65DA15DC" w14:textId="77777777" w:rsidR="004258F2" w:rsidRPr="002D0C45" w:rsidRDefault="004258F2" w:rsidP="003E3502">
            <w:pPr>
              <w:pStyle w:val="TableParagraph"/>
              <w:spacing w:before="19"/>
              <w:rPr>
                <w:rFonts w:ascii="Sylfaen" w:hAnsi="Sylfaen"/>
                <w:b/>
                <w:lang w:val="ka-GE"/>
              </w:rPr>
            </w:pPr>
          </w:p>
          <w:p w14:paraId="7A8584BE" w14:textId="77777777" w:rsidR="004258F2" w:rsidRPr="002D0C45" w:rsidRDefault="004258F2" w:rsidP="003E3502">
            <w:pPr>
              <w:pStyle w:val="TableParagraph"/>
              <w:spacing w:before="1"/>
              <w:ind w:left="79" w:right="92"/>
              <w:jc w:val="center"/>
              <w:rPr>
                <w:rFonts w:ascii="Sylfaen" w:hAnsi="Sylfaen"/>
                <w:b/>
                <w:lang w:val="ka-GE"/>
              </w:rPr>
            </w:pPr>
            <w:r w:rsidRPr="002D0C45">
              <w:rPr>
                <w:rFonts w:ascii="Sylfaen" w:hAnsi="Sylfaen"/>
                <w:b/>
                <w:spacing w:val="-5"/>
                <w:lang w:val="ka-GE"/>
              </w:rPr>
              <w:t>N.</w:t>
            </w:r>
          </w:p>
        </w:tc>
        <w:tc>
          <w:tcPr>
            <w:tcW w:w="1266" w:type="dxa"/>
          </w:tcPr>
          <w:p w14:paraId="6F425579" w14:textId="77777777" w:rsidR="004258F2" w:rsidRPr="002D0C45" w:rsidRDefault="004258F2" w:rsidP="003E3502">
            <w:pPr>
              <w:pStyle w:val="TableParagraph"/>
              <w:spacing w:before="123"/>
              <w:ind w:left="112" w:right="309"/>
              <w:rPr>
                <w:rFonts w:ascii="Sylfaen" w:hAnsi="Sylfaen"/>
                <w:b/>
                <w:lang w:val="ka-GE"/>
              </w:rPr>
            </w:pPr>
            <w:r w:rsidRPr="002D0C45">
              <w:rPr>
                <w:rFonts w:ascii="Sylfaen" w:hAnsi="Sylfaen"/>
                <w:b/>
                <w:spacing w:val="-4"/>
                <w:lang w:val="ka-GE"/>
              </w:rPr>
              <w:t>ტესტირების ნიმუში</w:t>
            </w:r>
          </w:p>
        </w:tc>
        <w:tc>
          <w:tcPr>
            <w:tcW w:w="1295" w:type="dxa"/>
          </w:tcPr>
          <w:p w14:paraId="5ED5E4E3" w14:textId="77777777" w:rsidR="004258F2" w:rsidRPr="002D0C45" w:rsidRDefault="004258F2" w:rsidP="003E3502">
            <w:pPr>
              <w:pStyle w:val="TableParagraph"/>
              <w:spacing w:before="1" w:line="204" w:lineRule="exact"/>
              <w:ind w:left="104"/>
              <w:rPr>
                <w:rFonts w:ascii="Sylfaen" w:hAnsi="Sylfaen"/>
                <w:b/>
                <w:lang w:val="ka-GE"/>
              </w:rPr>
            </w:pPr>
            <w:r w:rsidRPr="002D0C45">
              <w:rPr>
                <w:rFonts w:ascii="Sylfaen" w:hAnsi="Sylfaen"/>
                <w:b/>
                <w:spacing w:val="-2"/>
                <w:lang w:val="ka-GE"/>
              </w:rPr>
              <w:t>მოპირკეთების სამაგრის პოზიცია</w:t>
            </w:r>
          </w:p>
        </w:tc>
        <w:tc>
          <w:tcPr>
            <w:tcW w:w="2969" w:type="dxa"/>
          </w:tcPr>
          <w:p w14:paraId="4EBAC1E3" w14:textId="77777777" w:rsidR="004258F2" w:rsidRPr="002D0C45" w:rsidRDefault="004258F2" w:rsidP="003E3502">
            <w:pPr>
              <w:pStyle w:val="TableParagraph"/>
              <w:spacing w:before="19"/>
              <w:rPr>
                <w:rFonts w:ascii="Sylfaen" w:hAnsi="Sylfaen"/>
                <w:b/>
                <w:lang w:val="ka-GE"/>
              </w:rPr>
            </w:pPr>
          </w:p>
          <w:p w14:paraId="6DAD111B" w14:textId="77777777" w:rsidR="004258F2" w:rsidRPr="002D0C45" w:rsidRDefault="004258F2" w:rsidP="003E3502">
            <w:pPr>
              <w:pStyle w:val="TableParagraph"/>
              <w:spacing w:before="1"/>
              <w:ind w:left="103"/>
              <w:rPr>
                <w:rFonts w:ascii="Sylfaen" w:hAnsi="Sylfaen"/>
                <w:b/>
                <w:lang w:val="ka-GE"/>
              </w:rPr>
            </w:pPr>
            <w:r w:rsidRPr="002D0C45">
              <w:rPr>
                <w:rFonts w:ascii="Sylfaen" w:hAnsi="Sylfaen"/>
                <w:b/>
                <w:lang w:val="ka-GE"/>
              </w:rPr>
              <w:t>რგოლის დიამეტრი</w:t>
            </w:r>
          </w:p>
        </w:tc>
        <w:tc>
          <w:tcPr>
            <w:tcW w:w="1143" w:type="dxa"/>
          </w:tcPr>
          <w:p w14:paraId="23762B60" w14:textId="77777777" w:rsidR="004258F2" w:rsidRPr="002D0C45" w:rsidRDefault="004258F2" w:rsidP="003E3502">
            <w:pPr>
              <w:pStyle w:val="TableParagraph"/>
              <w:spacing w:before="1" w:line="204" w:lineRule="exact"/>
              <w:ind w:left="113"/>
              <w:rPr>
                <w:rFonts w:ascii="Sylfaen" w:hAnsi="Sylfaen"/>
                <w:b/>
                <w:lang w:val="ka-GE"/>
              </w:rPr>
            </w:pPr>
            <w:r w:rsidRPr="002D0C45">
              <w:rPr>
                <w:rFonts w:ascii="Sylfaen" w:hAnsi="Sylfaen"/>
                <w:b/>
                <w:spacing w:val="-2"/>
                <w:lang w:val="ka-GE"/>
              </w:rPr>
              <w:t>მოპირკეთების ელემენტის ზომა</w:t>
            </w:r>
          </w:p>
        </w:tc>
        <w:tc>
          <w:tcPr>
            <w:tcW w:w="2408" w:type="dxa"/>
          </w:tcPr>
          <w:p w14:paraId="076AD161" w14:textId="77777777" w:rsidR="004258F2" w:rsidRPr="002D0C45" w:rsidRDefault="004258F2" w:rsidP="003E3502">
            <w:pPr>
              <w:pStyle w:val="TableParagraph"/>
              <w:spacing w:before="19"/>
              <w:rPr>
                <w:rFonts w:ascii="Sylfaen" w:hAnsi="Sylfaen"/>
                <w:b/>
                <w:lang w:val="ka-GE"/>
              </w:rPr>
            </w:pPr>
          </w:p>
          <w:p w14:paraId="27EF1F00" w14:textId="77777777" w:rsidR="004258F2" w:rsidRPr="002D0C45" w:rsidRDefault="004258F2" w:rsidP="003E3502">
            <w:pPr>
              <w:pStyle w:val="TableParagraph"/>
              <w:spacing w:before="1"/>
              <w:ind w:left="103"/>
              <w:rPr>
                <w:rFonts w:ascii="Sylfaen" w:hAnsi="Sylfaen"/>
                <w:b/>
                <w:lang w:val="ka-GE"/>
              </w:rPr>
            </w:pPr>
            <w:r w:rsidRPr="002D0C45">
              <w:rPr>
                <w:rFonts w:ascii="Sylfaen" w:hAnsi="Sylfaen"/>
                <w:b/>
                <w:spacing w:val="-2"/>
                <w:lang w:val="ka-GE"/>
              </w:rPr>
              <w:t>კორექციები</w:t>
            </w:r>
          </w:p>
        </w:tc>
      </w:tr>
      <w:tr w:rsidR="004258F2" w:rsidRPr="002D0C45" w14:paraId="38FAB958" w14:textId="77777777" w:rsidTr="003E3502">
        <w:trPr>
          <w:trHeight w:val="474"/>
        </w:trPr>
        <w:tc>
          <w:tcPr>
            <w:tcW w:w="420" w:type="dxa"/>
          </w:tcPr>
          <w:p w14:paraId="5B9C4231" w14:textId="77777777" w:rsidR="004258F2" w:rsidRPr="002D0C45" w:rsidRDefault="004258F2" w:rsidP="003E3502">
            <w:pPr>
              <w:pStyle w:val="TableParagraph"/>
              <w:spacing w:before="135"/>
              <w:ind w:right="92"/>
              <w:jc w:val="center"/>
              <w:rPr>
                <w:rFonts w:ascii="Sylfaen" w:hAnsi="Sylfaen"/>
                <w:lang w:val="ka-GE"/>
              </w:rPr>
            </w:pPr>
            <w:r w:rsidRPr="002D0C45">
              <w:rPr>
                <w:rFonts w:ascii="Sylfaen" w:hAnsi="Sylfaen"/>
                <w:spacing w:val="-10"/>
                <w:lang w:val="ka-GE"/>
              </w:rPr>
              <w:t>1</w:t>
            </w:r>
          </w:p>
        </w:tc>
        <w:tc>
          <w:tcPr>
            <w:tcW w:w="1266" w:type="dxa"/>
            <w:vMerge w:val="restart"/>
          </w:tcPr>
          <w:p w14:paraId="14A4372F" w14:textId="77777777" w:rsidR="004258F2" w:rsidRPr="002D0C45" w:rsidRDefault="004258F2" w:rsidP="003E3502">
            <w:pPr>
              <w:pStyle w:val="TableParagraph"/>
              <w:rPr>
                <w:rFonts w:ascii="Sylfaen" w:hAnsi="Sylfaen"/>
                <w:b/>
                <w:lang w:val="ka-GE"/>
              </w:rPr>
            </w:pPr>
          </w:p>
          <w:p w14:paraId="7AE5B055" w14:textId="77777777" w:rsidR="004258F2" w:rsidRPr="002D0C45" w:rsidRDefault="004258F2" w:rsidP="003E3502">
            <w:pPr>
              <w:pStyle w:val="TableParagraph"/>
              <w:rPr>
                <w:rFonts w:ascii="Sylfaen" w:hAnsi="Sylfaen"/>
                <w:b/>
                <w:lang w:val="ka-GE"/>
              </w:rPr>
            </w:pPr>
          </w:p>
          <w:p w14:paraId="58AA97CD" w14:textId="77777777" w:rsidR="004258F2" w:rsidRPr="002D0C45" w:rsidRDefault="004258F2" w:rsidP="003E3502">
            <w:pPr>
              <w:pStyle w:val="TableParagraph"/>
              <w:rPr>
                <w:rFonts w:ascii="Sylfaen" w:hAnsi="Sylfaen"/>
                <w:b/>
                <w:lang w:val="ka-GE"/>
              </w:rPr>
            </w:pPr>
          </w:p>
          <w:p w14:paraId="238E751B" w14:textId="77777777" w:rsidR="004258F2" w:rsidRPr="002D0C45" w:rsidRDefault="004258F2" w:rsidP="003E3502">
            <w:pPr>
              <w:pStyle w:val="TableParagraph"/>
              <w:rPr>
                <w:rFonts w:ascii="Sylfaen" w:hAnsi="Sylfaen"/>
                <w:b/>
                <w:lang w:val="ka-GE"/>
              </w:rPr>
            </w:pPr>
          </w:p>
          <w:p w14:paraId="2B2F5A49" w14:textId="77777777" w:rsidR="004258F2" w:rsidRPr="002D0C45" w:rsidRDefault="004258F2" w:rsidP="003E3502">
            <w:pPr>
              <w:pStyle w:val="TableParagraph"/>
              <w:rPr>
                <w:rFonts w:ascii="Sylfaen" w:hAnsi="Sylfaen"/>
                <w:b/>
                <w:lang w:val="ka-GE"/>
              </w:rPr>
            </w:pPr>
          </w:p>
          <w:p w14:paraId="52A77551" w14:textId="77777777" w:rsidR="004258F2" w:rsidRPr="002D0C45" w:rsidRDefault="004258F2" w:rsidP="003E3502">
            <w:pPr>
              <w:pStyle w:val="TableParagraph"/>
              <w:rPr>
                <w:rFonts w:ascii="Sylfaen" w:hAnsi="Sylfaen"/>
                <w:b/>
                <w:lang w:val="ka-GE"/>
              </w:rPr>
            </w:pPr>
          </w:p>
          <w:p w14:paraId="7D4C733F" w14:textId="77777777" w:rsidR="004258F2" w:rsidRPr="002D0C45" w:rsidRDefault="004258F2" w:rsidP="003E3502">
            <w:pPr>
              <w:pStyle w:val="TableParagraph"/>
              <w:rPr>
                <w:rFonts w:ascii="Sylfaen" w:hAnsi="Sylfaen"/>
                <w:b/>
                <w:lang w:val="ka-GE"/>
              </w:rPr>
            </w:pPr>
          </w:p>
          <w:p w14:paraId="78EE3B62" w14:textId="77777777" w:rsidR="004258F2" w:rsidRPr="002D0C45" w:rsidRDefault="004258F2" w:rsidP="003E3502">
            <w:pPr>
              <w:pStyle w:val="TableParagraph"/>
              <w:rPr>
                <w:rFonts w:ascii="Sylfaen" w:hAnsi="Sylfaen"/>
                <w:b/>
                <w:lang w:val="ka-GE"/>
              </w:rPr>
            </w:pPr>
          </w:p>
          <w:p w14:paraId="66691669" w14:textId="77777777" w:rsidR="004258F2" w:rsidRPr="002D0C45" w:rsidRDefault="004258F2" w:rsidP="003E3502">
            <w:pPr>
              <w:pStyle w:val="TableParagraph"/>
              <w:rPr>
                <w:rFonts w:ascii="Sylfaen" w:hAnsi="Sylfaen"/>
                <w:b/>
                <w:lang w:val="ka-GE"/>
              </w:rPr>
            </w:pPr>
          </w:p>
          <w:p w14:paraId="688DA511" w14:textId="77777777" w:rsidR="004258F2" w:rsidRPr="002D0C45" w:rsidRDefault="004258F2" w:rsidP="003E3502">
            <w:pPr>
              <w:pStyle w:val="TableParagraph"/>
              <w:rPr>
                <w:rFonts w:ascii="Sylfaen" w:hAnsi="Sylfaen"/>
                <w:b/>
                <w:lang w:val="ka-GE"/>
              </w:rPr>
            </w:pPr>
          </w:p>
          <w:p w14:paraId="1D025EBC" w14:textId="77777777" w:rsidR="004258F2" w:rsidRPr="002D0C45" w:rsidRDefault="004258F2" w:rsidP="003E3502">
            <w:pPr>
              <w:pStyle w:val="TableParagraph"/>
              <w:rPr>
                <w:rFonts w:ascii="Sylfaen" w:hAnsi="Sylfaen"/>
                <w:b/>
                <w:lang w:val="ka-GE"/>
              </w:rPr>
            </w:pPr>
          </w:p>
          <w:p w14:paraId="7EF918CD" w14:textId="77777777" w:rsidR="004258F2" w:rsidRPr="002D0C45" w:rsidRDefault="004258F2" w:rsidP="003E3502">
            <w:pPr>
              <w:pStyle w:val="TableParagraph"/>
              <w:spacing w:before="57"/>
              <w:rPr>
                <w:rFonts w:ascii="Sylfaen" w:hAnsi="Sylfaen"/>
                <w:b/>
                <w:lang w:val="ka-GE"/>
              </w:rPr>
            </w:pPr>
          </w:p>
          <w:p w14:paraId="35396DC1" w14:textId="77777777" w:rsidR="004258F2" w:rsidRPr="002D0C45" w:rsidRDefault="004258F2" w:rsidP="003E3502">
            <w:pPr>
              <w:pStyle w:val="TableParagraph"/>
              <w:ind w:left="112"/>
              <w:rPr>
                <w:rFonts w:ascii="Sylfaen" w:hAnsi="Sylfaen"/>
                <w:lang w:val="ka-GE"/>
              </w:rPr>
            </w:pPr>
            <w:r w:rsidRPr="002D0C45">
              <w:rPr>
                <w:rFonts w:ascii="Sylfaen" w:hAnsi="Sylfaen"/>
                <w:spacing w:val="-2"/>
                <w:lang w:val="ka-GE"/>
              </w:rPr>
              <w:t>მექანიკურად ყველაზე სუსტი ნიმუში</w:t>
            </w:r>
          </w:p>
        </w:tc>
        <w:tc>
          <w:tcPr>
            <w:tcW w:w="1295" w:type="dxa"/>
            <w:vMerge w:val="restart"/>
          </w:tcPr>
          <w:p w14:paraId="7734538F" w14:textId="77777777" w:rsidR="004258F2" w:rsidRPr="002D0C45" w:rsidRDefault="004258F2" w:rsidP="003E3502">
            <w:pPr>
              <w:pStyle w:val="TableParagraph"/>
              <w:rPr>
                <w:rFonts w:ascii="Sylfaen" w:hAnsi="Sylfaen"/>
                <w:b/>
                <w:lang w:val="ka-GE"/>
              </w:rPr>
            </w:pPr>
          </w:p>
          <w:p w14:paraId="2D769BF9" w14:textId="77777777" w:rsidR="004258F2" w:rsidRPr="002D0C45" w:rsidRDefault="004258F2" w:rsidP="003E3502">
            <w:pPr>
              <w:pStyle w:val="TableParagraph"/>
              <w:rPr>
                <w:rFonts w:ascii="Sylfaen" w:hAnsi="Sylfaen"/>
                <w:b/>
                <w:lang w:val="ka-GE"/>
              </w:rPr>
            </w:pPr>
          </w:p>
          <w:p w14:paraId="3A4A5F39" w14:textId="77777777" w:rsidR="004258F2" w:rsidRPr="002D0C45" w:rsidRDefault="004258F2" w:rsidP="003E3502">
            <w:pPr>
              <w:pStyle w:val="TableParagraph"/>
              <w:spacing w:before="117"/>
              <w:rPr>
                <w:rFonts w:ascii="Sylfaen" w:hAnsi="Sylfaen"/>
                <w:b/>
                <w:lang w:val="ka-GE"/>
              </w:rPr>
            </w:pPr>
          </w:p>
          <w:p w14:paraId="5233D749" w14:textId="77777777" w:rsidR="004258F2" w:rsidRPr="002D0C45" w:rsidRDefault="004258F2" w:rsidP="003E3502">
            <w:pPr>
              <w:pStyle w:val="TableParagraph"/>
              <w:ind w:left="104"/>
              <w:rPr>
                <w:rFonts w:ascii="Sylfaen" w:hAnsi="Sylfaen"/>
                <w:lang w:val="ka-GE"/>
              </w:rPr>
            </w:pPr>
            <w:r w:rsidRPr="002D0C45">
              <w:rPr>
                <w:rFonts w:ascii="Sylfaen" w:hAnsi="Sylfaen"/>
                <w:spacing w:val="-2"/>
                <w:lang w:val="ka-GE"/>
              </w:rPr>
              <w:t>კუთხე</w:t>
            </w:r>
          </w:p>
        </w:tc>
        <w:tc>
          <w:tcPr>
            <w:tcW w:w="2969" w:type="dxa"/>
          </w:tcPr>
          <w:p w14:paraId="29D6F399" w14:textId="77777777" w:rsidR="004258F2" w:rsidRPr="002D0C45" w:rsidRDefault="004258F2" w:rsidP="003E3502">
            <w:pPr>
              <w:pStyle w:val="TableParagraph"/>
              <w:spacing w:before="23"/>
              <w:ind w:left="103"/>
              <w:rPr>
                <w:rFonts w:ascii="Sylfaen" w:hAnsi="Sylfaen"/>
                <w:lang w:val="ka-GE"/>
              </w:rPr>
            </w:pPr>
            <w:r w:rsidRPr="002D0C45">
              <w:rPr>
                <w:rFonts w:ascii="Sylfaen" w:hAnsi="Sylfaen"/>
                <w:lang w:val="ka-GE"/>
              </w:rPr>
              <w:t>მინიმალური დიამეტრი</w:t>
            </w:r>
          </w:p>
          <w:p w14:paraId="364BF386" w14:textId="7A36F936" w:rsidR="004258F2" w:rsidRPr="002D0C45" w:rsidRDefault="004258F2">
            <w:pPr>
              <w:pStyle w:val="TableParagraph"/>
              <w:numPr>
                <w:ilvl w:val="0"/>
                <w:numId w:val="52"/>
              </w:numPr>
              <w:tabs>
                <w:tab w:val="left" w:pos="273"/>
              </w:tabs>
              <w:spacing w:before="20" w:line="204" w:lineRule="exact"/>
              <w:ind w:hanging="170"/>
              <w:rPr>
                <w:rFonts w:ascii="Sylfaen" w:hAnsi="Sylfaen"/>
                <w:position w:val="1"/>
                <w:lang w:val="ka-GE"/>
              </w:rPr>
            </w:pPr>
            <w:r w:rsidRPr="002D0C45">
              <w:rPr>
                <w:rFonts w:ascii="Sylfaen" w:hAnsi="Sylfaen"/>
                <w:position w:val="1"/>
                <w:lang w:val="ka-GE"/>
              </w:rPr>
              <w:t>d</w:t>
            </w:r>
            <w:r w:rsidRPr="002D0C45">
              <w:rPr>
                <w:rFonts w:ascii="Sylfaen" w:hAnsi="Sylfaen"/>
                <w:vertAlign w:val="subscript"/>
                <w:lang w:val="ka-GE"/>
              </w:rPr>
              <w:t>ring,min</w:t>
            </w:r>
            <w:r w:rsidRPr="002D0C45">
              <w:rPr>
                <w:rFonts w:ascii="Sylfaen" w:hAnsi="Sylfaen"/>
                <w:spacing w:val="-5"/>
                <w:vertAlign w:val="subscript"/>
                <w:lang w:val="ka-GE"/>
              </w:rPr>
              <w:t xml:space="preserve"> </w:t>
            </w:r>
            <w:r w:rsidRPr="002D0C45">
              <w:rPr>
                <w:rFonts w:ascii="Sylfaen" w:hAnsi="Sylfaen"/>
                <w:position w:val="1"/>
                <w:lang w:val="ka-GE"/>
              </w:rPr>
              <w:t>=</w:t>
            </w:r>
            <w:r w:rsidRPr="002D0C45">
              <w:rPr>
                <w:rFonts w:ascii="Sylfaen" w:hAnsi="Sylfaen"/>
                <w:spacing w:val="-2"/>
                <w:position w:val="1"/>
                <w:lang w:val="ka-GE"/>
              </w:rPr>
              <w:t xml:space="preserve"> </w:t>
            </w:r>
            <w:r w:rsidRPr="002D0C45">
              <w:rPr>
                <w:rFonts w:ascii="Sylfaen" w:hAnsi="Sylfaen"/>
                <w:position w:val="1"/>
                <w:lang w:val="ka-GE"/>
              </w:rPr>
              <w:t>50</w:t>
            </w:r>
            <w:r w:rsidRPr="002D0C45">
              <w:rPr>
                <w:rFonts w:ascii="Sylfaen" w:hAnsi="Sylfaen"/>
                <w:spacing w:val="-3"/>
                <w:position w:val="1"/>
                <w:lang w:val="ka-GE"/>
              </w:rPr>
              <w:t xml:space="preserve"> </w:t>
            </w:r>
            <w:r w:rsidRPr="002D0C45">
              <w:rPr>
                <w:rFonts w:ascii="Sylfaen" w:hAnsi="Sylfaen"/>
                <w:position w:val="1"/>
                <w:lang w:val="ka-GE"/>
              </w:rPr>
              <w:t>მმ-</w:t>
            </w:r>
            <w:r w:rsidR="006C3776">
              <w:rPr>
                <w:rFonts w:ascii="Sylfaen" w:hAnsi="Sylfaen"/>
                <w:position w:val="1"/>
                <w:lang w:val="ka-GE"/>
              </w:rPr>
              <w:t>ი</w:t>
            </w:r>
            <w:r w:rsidRPr="002D0C45">
              <w:rPr>
                <w:rFonts w:ascii="Sylfaen" w:hAnsi="Sylfaen"/>
                <w:position w:val="1"/>
                <w:lang w:val="ka-GE"/>
              </w:rPr>
              <w:t>დან</w:t>
            </w:r>
            <w:r w:rsidRPr="002D0C45">
              <w:rPr>
                <w:rFonts w:ascii="Sylfaen" w:hAnsi="Sylfaen"/>
                <w:spacing w:val="-3"/>
                <w:position w:val="1"/>
                <w:lang w:val="ka-GE"/>
              </w:rPr>
              <w:t xml:space="preserve"> </w:t>
            </w:r>
            <w:r w:rsidRPr="002D0C45">
              <w:rPr>
                <w:rFonts w:ascii="Sylfaen" w:hAnsi="Sylfaen"/>
                <w:position w:val="1"/>
                <w:lang w:val="ka-GE"/>
              </w:rPr>
              <w:t>70</w:t>
            </w:r>
            <w:r w:rsidRPr="002D0C45">
              <w:rPr>
                <w:rFonts w:ascii="Sylfaen" w:hAnsi="Sylfaen"/>
                <w:spacing w:val="-3"/>
                <w:position w:val="1"/>
                <w:lang w:val="ka-GE"/>
              </w:rPr>
              <w:t xml:space="preserve"> </w:t>
            </w:r>
            <w:r w:rsidRPr="002D0C45">
              <w:rPr>
                <w:rFonts w:ascii="Sylfaen" w:hAnsi="Sylfaen"/>
                <w:spacing w:val="-5"/>
                <w:position w:val="1"/>
                <w:lang w:val="ka-GE"/>
              </w:rPr>
              <w:t>მმ-</w:t>
            </w:r>
            <w:r w:rsidR="006C3776">
              <w:rPr>
                <w:rFonts w:ascii="Sylfaen" w:hAnsi="Sylfaen"/>
                <w:spacing w:val="-5"/>
                <w:position w:val="1"/>
                <w:lang w:val="ka-GE"/>
              </w:rPr>
              <w:t>ა</w:t>
            </w:r>
            <w:r w:rsidRPr="002D0C45">
              <w:rPr>
                <w:rFonts w:ascii="Sylfaen" w:hAnsi="Sylfaen"/>
                <w:spacing w:val="-5"/>
                <w:position w:val="1"/>
                <w:lang w:val="ka-GE"/>
              </w:rPr>
              <w:t>მდე</w:t>
            </w:r>
          </w:p>
        </w:tc>
        <w:tc>
          <w:tcPr>
            <w:tcW w:w="1143" w:type="dxa"/>
            <w:vMerge w:val="restart"/>
          </w:tcPr>
          <w:p w14:paraId="1ACA2556" w14:textId="77777777" w:rsidR="004258F2" w:rsidRPr="002D0C45" w:rsidRDefault="004258F2" w:rsidP="003E3502">
            <w:pPr>
              <w:pStyle w:val="TableParagraph"/>
              <w:rPr>
                <w:rFonts w:ascii="Sylfaen" w:hAnsi="Sylfaen"/>
                <w:b/>
                <w:lang w:val="ka-GE"/>
              </w:rPr>
            </w:pPr>
          </w:p>
          <w:p w14:paraId="58071CEC" w14:textId="77777777" w:rsidR="004258F2" w:rsidRPr="002D0C45" w:rsidRDefault="004258F2" w:rsidP="003E3502">
            <w:pPr>
              <w:pStyle w:val="TableParagraph"/>
              <w:rPr>
                <w:rFonts w:ascii="Sylfaen" w:hAnsi="Sylfaen"/>
                <w:b/>
                <w:lang w:val="ka-GE"/>
              </w:rPr>
            </w:pPr>
          </w:p>
          <w:p w14:paraId="23ED6AEB" w14:textId="77777777" w:rsidR="004258F2" w:rsidRPr="002D0C45" w:rsidRDefault="004258F2" w:rsidP="003E3502">
            <w:pPr>
              <w:pStyle w:val="TableParagraph"/>
              <w:spacing w:before="14"/>
              <w:rPr>
                <w:rFonts w:ascii="Sylfaen" w:hAnsi="Sylfaen"/>
                <w:b/>
                <w:lang w:val="ka-GE"/>
              </w:rPr>
            </w:pPr>
          </w:p>
          <w:p w14:paraId="662B8366" w14:textId="77777777" w:rsidR="004258F2" w:rsidRPr="002D0C45" w:rsidRDefault="004258F2" w:rsidP="003E3502">
            <w:pPr>
              <w:pStyle w:val="TableParagraph"/>
              <w:ind w:left="113" w:right="132"/>
              <w:rPr>
                <w:rFonts w:ascii="Sylfaen" w:hAnsi="Sylfaen"/>
                <w:lang w:val="ka-GE"/>
              </w:rPr>
            </w:pPr>
            <w:r w:rsidRPr="002D0C45">
              <w:rPr>
                <w:rFonts w:ascii="Sylfaen" w:hAnsi="Sylfaen"/>
                <w:lang w:val="ka-GE"/>
              </w:rPr>
              <w:t xml:space="preserve">იხილეთ სურათი </w:t>
            </w:r>
            <w:r w:rsidRPr="002D0C45">
              <w:rPr>
                <w:rFonts w:ascii="Sylfaen" w:hAnsi="Sylfaen"/>
                <w:spacing w:val="-2"/>
                <w:lang w:val="ka-GE"/>
              </w:rPr>
              <w:t>ი.1.1.2ა</w:t>
            </w:r>
          </w:p>
        </w:tc>
        <w:tc>
          <w:tcPr>
            <w:tcW w:w="2408" w:type="dxa"/>
          </w:tcPr>
          <w:p w14:paraId="2E5CCB94" w14:textId="77777777" w:rsidR="004258F2" w:rsidRPr="002D0C45" w:rsidRDefault="004258F2" w:rsidP="003E3502">
            <w:pPr>
              <w:pStyle w:val="TableParagraph"/>
              <w:spacing w:before="135"/>
              <w:ind w:left="103"/>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r>
      <w:tr w:rsidR="004258F2" w:rsidRPr="002D0C45" w14:paraId="648B5752" w14:textId="77777777" w:rsidTr="003E3502">
        <w:trPr>
          <w:trHeight w:val="712"/>
        </w:trPr>
        <w:tc>
          <w:tcPr>
            <w:tcW w:w="420" w:type="dxa"/>
          </w:tcPr>
          <w:p w14:paraId="05A530E0" w14:textId="77777777" w:rsidR="004258F2" w:rsidRPr="002D0C45" w:rsidRDefault="004258F2" w:rsidP="003E3502">
            <w:pPr>
              <w:pStyle w:val="TableParagraph"/>
              <w:spacing w:before="46"/>
              <w:rPr>
                <w:rFonts w:ascii="Sylfaen" w:hAnsi="Sylfaen"/>
                <w:b/>
                <w:lang w:val="ka-GE"/>
              </w:rPr>
            </w:pPr>
          </w:p>
          <w:p w14:paraId="2D50B4ED" w14:textId="77777777" w:rsidR="004258F2" w:rsidRPr="002D0C45" w:rsidRDefault="004258F2" w:rsidP="003E3502">
            <w:pPr>
              <w:pStyle w:val="TableParagraph"/>
              <w:ind w:right="92"/>
              <w:jc w:val="center"/>
              <w:rPr>
                <w:rFonts w:ascii="Sylfaen" w:hAnsi="Sylfaen"/>
                <w:lang w:val="ka-GE"/>
              </w:rPr>
            </w:pPr>
            <w:r w:rsidRPr="002D0C45">
              <w:rPr>
                <w:rFonts w:ascii="Sylfaen" w:hAnsi="Sylfaen"/>
                <w:spacing w:val="-10"/>
                <w:lang w:val="ka-GE"/>
              </w:rPr>
              <w:t>2</w:t>
            </w:r>
          </w:p>
        </w:tc>
        <w:tc>
          <w:tcPr>
            <w:tcW w:w="1266" w:type="dxa"/>
            <w:vMerge/>
            <w:tcBorders>
              <w:top w:val="nil"/>
            </w:tcBorders>
          </w:tcPr>
          <w:p w14:paraId="0C39C0BE" w14:textId="77777777" w:rsidR="004258F2" w:rsidRPr="002D0C45" w:rsidRDefault="004258F2" w:rsidP="003E3502">
            <w:pPr>
              <w:rPr>
                <w:rFonts w:ascii="Sylfaen" w:hAnsi="Sylfaen"/>
                <w:lang w:val="ka-GE"/>
              </w:rPr>
            </w:pPr>
          </w:p>
        </w:tc>
        <w:tc>
          <w:tcPr>
            <w:tcW w:w="1295" w:type="dxa"/>
            <w:vMerge/>
            <w:tcBorders>
              <w:top w:val="nil"/>
            </w:tcBorders>
          </w:tcPr>
          <w:p w14:paraId="1EA3E7EE" w14:textId="77777777" w:rsidR="004258F2" w:rsidRPr="002D0C45" w:rsidRDefault="004258F2" w:rsidP="003E3502">
            <w:pPr>
              <w:rPr>
                <w:rFonts w:ascii="Sylfaen" w:hAnsi="Sylfaen"/>
                <w:lang w:val="ka-GE"/>
              </w:rPr>
            </w:pPr>
          </w:p>
        </w:tc>
        <w:tc>
          <w:tcPr>
            <w:tcW w:w="2969" w:type="dxa"/>
          </w:tcPr>
          <w:p w14:paraId="11056410" w14:textId="77777777" w:rsidR="004258F2" w:rsidRPr="002D0C45" w:rsidRDefault="004258F2" w:rsidP="003E3502">
            <w:pPr>
              <w:pStyle w:val="TableParagraph"/>
              <w:spacing w:before="20"/>
              <w:ind w:left="103"/>
              <w:rPr>
                <w:rFonts w:ascii="Sylfaen" w:hAnsi="Sylfaen"/>
                <w:lang w:val="ka-GE"/>
              </w:rPr>
            </w:pPr>
            <w:r w:rsidRPr="002D0C45">
              <w:rPr>
                <w:rFonts w:ascii="Sylfaen" w:hAnsi="Sylfaen"/>
                <w:lang w:val="ka-GE"/>
              </w:rPr>
              <w:t>დიდი დიამეტრი</w:t>
            </w:r>
            <w:r w:rsidRPr="002D0C45">
              <w:rPr>
                <w:rFonts w:ascii="Sylfaen" w:hAnsi="Sylfaen"/>
                <w:spacing w:val="-2"/>
                <w:lang w:val="ka-GE"/>
              </w:rPr>
              <w:t>:</w:t>
            </w:r>
          </w:p>
          <w:p w14:paraId="16DC820C" w14:textId="77777777" w:rsidR="004258F2" w:rsidRPr="002D0C45" w:rsidRDefault="004258F2">
            <w:pPr>
              <w:pStyle w:val="TableParagraph"/>
              <w:numPr>
                <w:ilvl w:val="0"/>
                <w:numId w:val="51"/>
              </w:numPr>
              <w:tabs>
                <w:tab w:val="left" w:pos="273"/>
              </w:tabs>
              <w:spacing w:before="21"/>
              <w:ind w:hanging="170"/>
              <w:rPr>
                <w:rFonts w:ascii="Sylfaen" w:hAnsi="Sylfaen"/>
                <w:position w:val="1"/>
                <w:lang w:val="ka-GE"/>
              </w:rPr>
            </w:pPr>
            <w:r w:rsidRPr="002D0C45">
              <w:rPr>
                <w:rFonts w:ascii="Sylfaen" w:hAnsi="Sylfaen"/>
                <w:position w:val="1"/>
                <w:lang w:val="ka-GE"/>
              </w:rPr>
              <w:t>ვარიანტი</w:t>
            </w:r>
            <w:r w:rsidRPr="002D0C45">
              <w:rPr>
                <w:rFonts w:ascii="Sylfaen" w:hAnsi="Sylfaen"/>
                <w:spacing w:val="-4"/>
                <w:position w:val="1"/>
                <w:lang w:val="ka-GE"/>
              </w:rPr>
              <w:t xml:space="preserve"> </w:t>
            </w:r>
            <w:r w:rsidRPr="002D0C45">
              <w:rPr>
                <w:rFonts w:ascii="Sylfaen" w:hAnsi="Sylfaen"/>
                <w:position w:val="1"/>
                <w:lang w:val="ka-GE"/>
              </w:rPr>
              <w:t>1:</w:t>
            </w:r>
            <w:r w:rsidRPr="002D0C45">
              <w:rPr>
                <w:rFonts w:ascii="Sylfaen" w:hAnsi="Sylfaen"/>
                <w:spacing w:val="-2"/>
                <w:position w:val="1"/>
                <w:lang w:val="ka-GE"/>
              </w:rPr>
              <w:t xml:space="preserve"> </w:t>
            </w:r>
            <w:r w:rsidRPr="002D0C45">
              <w:rPr>
                <w:rFonts w:ascii="Sylfaen" w:hAnsi="Sylfaen"/>
                <w:position w:val="1"/>
                <w:lang w:val="ka-GE"/>
              </w:rPr>
              <w:t>d</w:t>
            </w:r>
            <w:r w:rsidRPr="002D0C45">
              <w:rPr>
                <w:rFonts w:ascii="Sylfaen" w:hAnsi="Sylfaen"/>
                <w:vertAlign w:val="subscript"/>
                <w:lang w:val="ka-GE"/>
              </w:rPr>
              <w:t>ring,lar</w:t>
            </w:r>
            <w:r w:rsidRPr="002D0C45">
              <w:rPr>
                <w:rFonts w:ascii="Sylfaen" w:hAnsi="Sylfaen"/>
                <w:spacing w:val="-3"/>
                <w:vertAlign w:val="subscript"/>
                <w:lang w:val="ka-GE"/>
              </w:rPr>
              <w:t xml:space="preserve"> </w:t>
            </w:r>
            <w:r w:rsidRPr="002D0C45">
              <w:rPr>
                <w:rFonts w:ascii="Sylfaen" w:hAnsi="Sylfaen"/>
                <w:position w:val="1"/>
                <w:lang w:val="ka-GE"/>
              </w:rPr>
              <w:t xml:space="preserve">= </w:t>
            </w:r>
            <w:r w:rsidRPr="002D0C45">
              <w:rPr>
                <w:rFonts w:ascii="Sylfaen" w:hAnsi="Sylfaen"/>
                <w:spacing w:val="-4"/>
                <w:position w:val="1"/>
                <w:lang w:val="ka-GE"/>
              </w:rPr>
              <w:t>d</w:t>
            </w:r>
            <w:r w:rsidRPr="002D0C45">
              <w:rPr>
                <w:rFonts w:ascii="Sylfaen" w:hAnsi="Sylfaen"/>
                <w:spacing w:val="-4"/>
                <w:lang w:val="ka-GE"/>
              </w:rPr>
              <w:t>max</w:t>
            </w:r>
          </w:p>
          <w:p w14:paraId="2475BDBC" w14:textId="77777777" w:rsidR="004258F2" w:rsidRPr="002D0C45" w:rsidRDefault="004258F2">
            <w:pPr>
              <w:pStyle w:val="TableParagraph"/>
              <w:numPr>
                <w:ilvl w:val="0"/>
                <w:numId w:val="51"/>
              </w:numPr>
              <w:tabs>
                <w:tab w:val="left" w:pos="273"/>
              </w:tabs>
              <w:spacing w:before="20" w:line="218" w:lineRule="exact"/>
              <w:ind w:hanging="170"/>
              <w:rPr>
                <w:rFonts w:ascii="Sylfaen" w:hAnsi="Sylfaen"/>
                <w:position w:val="1"/>
                <w:lang w:val="ka-GE"/>
              </w:rPr>
            </w:pPr>
            <w:r w:rsidRPr="002D0C45">
              <w:rPr>
                <w:rFonts w:ascii="Sylfaen" w:hAnsi="Sylfaen"/>
                <w:position w:val="1"/>
                <w:lang w:val="ka-GE"/>
              </w:rPr>
              <w:t>ვარიანტი 2:</w:t>
            </w:r>
            <w:r w:rsidRPr="002D0C45">
              <w:rPr>
                <w:rFonts w:ascii="Sylfaen" w:hAnsi="Sylfaen"/>
                <w:spacing w:val="-1"/>
                <w:position w:val="1"/>
                <w:lang w:val="ka-GE"/>
              </w:rPr>
              <w:t xml:space="preserve"> </w:t>
            </w:r>
            <w:r w:rsidRPr="002D0C45">
              <w:rPr>
                <w:rFonts w:ascii="Sylfaen" w:hAnsi="Sylfaen"/>
                <w:position w:val="1"/>
                <w:lang w:val="ka-GE"/>
              </w:rPr>
              <w:t>d</w:t>
            </w:r>
            <w:r w:rsidRPr="002D0C45">
              <w:rPr>
                <w:rFonts w:ascii="Sylfaen" w:hAnsi="Sylfaen"/>
                <w:vertAlign w:val="subscript"/>
                <w:lang w:val="ka-GE"/>
              </w:rPr>
              <w:t>ring,lar</w:t>
            </w:r>
            <w:r w:rsidRPr="002D0C45">
              <w:rPr>
                <w:rFonts w:ascii="Sylfaen" w:hAnsi="Sylfaen"/>
                <w:spacing w:val="15"/>
                <w:vertAlign w:val="subscript"/>
                <w:lang w:val="ka-GE"/>
              </w:rPr>
              <w:t xml:space="preserve"> </w:t>
            </w:r>
            <w:r w:rsidRPr="002D0C45">
              <w:rPr>
                <w:rFonts w:ascii="Sylfaen" w:hAnsi="Sylfaen"/>
                <w:position w:val="1"/>
                <w:lang w:val="ka-GE"/>
              </w:rPr>
              <w:t>≥</w:t>
            </w:r>
            <w:r w:rsidRPr="002D0C45">
              <w:rPr>
                <w:rFonts w:ascii="Sylfaen" w:hAnsi="Sylfaen"/>
                <w:spacing w:val="-4"/>
                <w:position w:val="1"/>
                <w:lang w:val="ka-GE"/>
              </w:rPr>
              <w:t xml:space="preserve"> </w:t>
            </w:r>
            <w:r w:rsidRPr="002D0C45">
              <w:rPr>
                <w:rFonts w:ascii="Sylfaen" w:hAnsi="Sylfaen"/>
                <w:position w:val="1"/>
                <w:lang w:val="ka-GE"/>
              </w:rPr>
              <w:t>0,45</w:t>
            </w:r>
            <w:r w:rsidRPr="002D0C45">
              <w:rPr>
                <w:rFonts w:ascii="Sylfaen" w:hAnsi="Sylfaen"/>
                <w:spacing w:val="-4"/>
                <w:position w:val="1"/>
                <w:lang w:val="ka-GE"/>
              </w:rPr>
              <w:t xml:space="preserve"> </w:t>
            </w:r>
            <w:r w:rsidRPr="002D0C45">
              <w:rPr>
                <w:rFonts w:ascii="Sylfaen" w:hAnsi="Sylfaen"/>
                <w:position w:val="1"/>
                <w:lang w:val="ka-GE"/>
              </w:rPr>
              <w:t xml:space="preserve">x </w:t>
            </w:r>
            <w:r w:rsidRPr="002D0C45">
              <w:rPr>
                <w:rFonts w:ascii="Sylfaen" w:hAnsi="Sylfaen"/>
                <w:spacing w:val="-4"/>
                <w:position w:val="1"/>
                <w:lang w:val="ka-GE"/>
              </w:rPr>
              <w:t>d</w:t>
            </w:r>
            <w:r w:rsidRPr="002D0C45">
              <w:rPr>
                <w:rFonts w:ascii="Sylfaen" w:hAnsi="Sylfaen"/>
                <w:spacing w:val="-4"/>
                <w:lang w:val="ka-GE"/>
              </w:rPr>
              <w:t>max</w:t>
            </w:r>
          </w:p>
        </w:tc>
        <w:tc>
          <w:tcPr>
            <w:tcW w:w="1143" w:type="dxa"/>
            <w:vMerge/>
            <w:tcBorders>
              <w:top w:val="nil"/>
            </w:tcBorders>
          </w:tcPr>
          <w:p w14:paraId="53FC91B0" w14:textId="77777777" w:rsidR="004258F2" w:rsidRPr="002D0C45" w:rsidRDefault="004258F2" w:rsidP="003E3502">
            <w:pPr>
              <w:rPr>
                <w:rFonts w:ascii="Sylfaen" w:hAnsi="Sylfaen"/>
                <w:lang w:val="ka-GE"/>
              </w:rPr>
            </w:pPr>
          </w:p>
        </w:tc>
        <w:tc>
          <w:tcPr>
            <w:tcW w:w="2408" w:type="dxa"/>
          </w:tcPr>
          <w:p w14:paraId="1B6DF637" w14:textId="77777777" w:rsidR="004258F2" w:rsidRPr="002D0C45" w:rsidRDefault="004258F2" w:rsidP="003E3502">
            <w:pPr>
              <w:pStyle w:val="TableParagraph"/>
              <w:spacing w:before="44" w:line="242" w:lineRule="auto"/>
              <w:ind w:left="103"/>
              <w:rPr>
                <w:rFonts w:ascii="Sylfaen" w:hAnsi="Sylfaen"/>
                <w:lang w:val="ka-GE"/>
              </w:rPr>
            </w:pPr>
            <w:r w:rsidRPr="002D0C45">
              <w:rPr>
                <w:rFonts w:ascii="Sylfaen" w:hAnsi="Sylfaen"/>
                <w:lang w:val="ka-GE"/>
              </w:rPr>
              <w:t>მე-2 ვარიანტის შემთხვევაში, მნიშვნელობები უნდა გასწორდეს შენიშვნაში (*) მითითებული წესით.</w:t>
            </w:r>
          </w:p>
        </w:tc>
      </w:tr>
      <w:tr w:rsidR="004258F2" w:rsidRPr="002D0C45" w14:paraId="0766DD5B" w14:textId="77777777" w:rsidTr="003E3502">
        <w:trPr>
          <w:trHeight w:val="474"/>
        </w:trPr>
        <w:tc>
          <w:tcPr>
            <w:tcW w:w="420" w:type="dxa"/>
          </w:tcPr>
          <w:p w14:paraId="50A1DF99" w14:textId="77777777" w:rsidR="004258F2" w:rsidRPr="002D0C45" w:rsidRDefault="004258F2" w:rsidP="003E3502">
            <w:pPr>
              <w:pStyle w:val="TableParagraph"/>
              <w:spacing w:before="133"/>
              <w:ind w:right="92"/>
              <w:jc w:val="center"/>
              <w:rPr>
                <w:rFonts w:ascii="Sylfaen" w:hAnsi="Sylfaen"/>
                <w:lang w:val="ka-GE"/>
              </w:rPr>
            </w:pPr>
            <w:r w:rsidRPr="002D0C45">
              <w:rPr>
                <w:rFonts w:ascii="Sylfaen" w:hAnsi="Sylfaen"/>
                <w:spacing w:val="-10"/>
                <w:lang w:val="ka-GE"/>
              </w:rPr>
              <w:t>3</w:t>
            </w:r>
          </w:p>
        </w:tc>
        <w:tc>
          <w:tcPr>
            <w:tcW w:w="1266" w:type="dxa"/>
            <w:vMerge/>
            <w:tcBorders>
              <w:top w:val="nil"/>
            </w:tcBorders>
          </w:tcPr>
          <w:p w14:paraId="6D0BBF41" w14:textId="77777777" w:rsidR="004258F2" w:rsidRPr="002D0C45" w:rsidRDefault="004258F2" w:rsidP="003E3502">
            <w:pPr>
              <w:rPr>
                <w:rFonts w:ascii="Sylfaen" w:hAnsi="Sylfaen"/>
                <w:lang w:val="ka-GE"/>
              </w:rPr>
            </w:pPr>
          </w:p>
        </w:tc>
        <w:tc>
          <w:tcPr>
            <w:tcW w:w="1295" w:type="dxa"/>
            <w:vMerge/>
            <w:tcBorders>
              <w:top w:val="nil"/>
            </w:tcBorders>
          </w:tcPr>
          <w:p w14:paraId="76B5162C" w14:textId="77777777" w:rsidR="004258F2" w:rsidRPr="002D0C45" w:rsidRDefault="004258F2" w:rsidP="003E3502">
            <w:pPr>
              <w:rPr>
                <w:rFonts w:ascii="Sylfaen" w:hAnsi="Sylfaen"/>
                <w:lang w:val="ka-GE"/>
              </w:rPr>
            </w:pPr>
          </w:p>
        </w:tc>
        <w:tc>
          <w:tcPr>
            <w:tcW w:w="2969" w:type="dxa"/>
          </w:tcPr>
          <w:p w14:paraId="1C20960A" w14:textId="77777777" w:rsidR="004258F2" w:rsidRPr="002D0C45" w:rsidRDefault="004258F2" w:rsidP="003E3502">
            <w:pPr>
              <w:pStyle w:val="TableParagraph"/>
              <w:spacing w:before="20"/>
              <w:ind w:left="103"/>
              <w:rPr>
                <w:rFonts w:ascii="Sylfaen" w:hAnsi="Sylfaen"/>
                <w:lang w:val="ka-GE"/>
              </w:rPr>
            </w:pPr>
            <w:r w:rsidRPr="002D0C45">
              <w:rPr>
                <w:rFonts w:ascii="Sylfaen" w:hAnsi="Sylfaen"/>
                <w:lang w:val="ka-GE"/>
              </w:rPr>
              <w:t>საშუალო დიამეტრი</w:t>
            </w:r>
            <w:r w:rsidRPr="002D0C45">
              <w:rPr>
                <w:rFonts w:ascii="Sylfaen" w:hAnsi="Sylfaen"/>
                <w:spacing w:val="-9"/>
                <w:lang w:val="ka-GE"/>
              </w:rPr>
              <w:t xml:space="preserve"> </w:t>
            </w:r>
            <w:r w:rsidRPr="002D0C45">
              <w:rPr>
                <w:rFonts w:ascii="Sylfaen" w:hAnsi="Sylfaen"/>
                <w:spacing w:val="-2"/>
                <w:lang w:val="ka-GE"/>
              </w:rPr>
              <w:t>(არჩევითი):</w:t>
            </w:r>
          </w:p>
          <w:p w14:paraId="2928C172" w14:textId="77777777" w:rsidR="004258F2" w:rsidRPr="002D0C45" w:rsidRDefault="004258F2">
            <w:pPr>
              <w:pStyle w:val="TableParagraph"/>
              <w:numPr>
                <w:ilvl w:val="0"/>
                <w:numId w:val="50"/>
              </w:numPr>
              <w:tabs>
                <w:tab w:val="left" w:pos="273"/>
              </w:tabs>
              <w:spacing w:before="21" w:line="207" w:lineRule="exact"/>
              <w:ind w:hanging="170"/>
              <w:rPr>
                <w:rFonts w:ascii="Sylfaen" w:hAnsi="Sylfaen"/>
                <w:lang w:val="ka-GE"/>
              </w:rPr>
            </w:pPr>
            <w:r w:rsidRPr="002D0C45">
              <w:rPr>
                <w:rFonts w:ascii="Sylfaen" w:hAnsi="Sylfaen"/>
                <w:position w:val="1"/>
                <w:lang w:val="ka-GE"/>
              </w:rPr>
              <w:t>d</w:t>
            </w:r>
            <w:r w:rsidRPr="002D0C45">
              <w:rPr>
                <w:rFonts w:ascii="Sylfaen" w:hAnsi="Sylfaen"/>
                <w:vertAlign w:val="subscript"/>
                <w:lang w:val="ka-GE"/>
              </w:rPr>
              <w:t>ring,med</w:t>
            </w:r>
            <w:r w:rsidRPr="002D0C45">
              <w:rPr>
                <w:rFonts w:ascii="Sylfaen" w:hAnsi="Sylfaen"/>
                <w:spacing w:val="-3"/>
                <w:vertAlign w:val="subscript"/>
                <w:lang w:val="ka-GE"/>
              </w:rPr>
              <w:t xml:space="preserve"> </w:t>
            </w:r>
            <w:r w:rsidRPr="002D0C45">
              <w:rPr>
                <w:rFonts w:ascii="Sylfaen" w:hAnsi="Sylfaen"/>
                <w:position w:val="1"/>
                <w:lang w:val="ka-GE"/>
              </w:rPr>
              <w:t>=</w:t>
            </w:r>
            <w:r w:rsidRPr="002D0C45">
              <w:rPr>
                <w:rFonts w:ascii="Sylfaen" w:hAnsi="Sylfaen"/>
                <w:spacing w:val="-2"/>
                <w:position w:val="1"/>
                <w:lang w:val="ka-GE"/>
              </w:rPr>
              <w:t xml:space="preserve"> </w:t>
            </w:r>
            <w:r w:rsidRPr="002D0C45">
              <w:rPr>
                <w:rFonts w:ascii="Sylfaen" w:hAnsi="Sylfaen"/>
                <w:position w:val="1"/>
                <w:lang w:val="ka-GE"/>
              </w:rPr>
              <w:t>d</w:t>
            </w:r>
            <w:r w:rsidRPr="002D0C45">
              <w:rPr>
                <w:rFonts w:ascii="Sylfaen" w:hAnsi="Sylfaen"/>
                <w:vertAlign w:val="subscript"/>
                <w:lang w:val="ka-GE"/>
              </w:rPr>
              <w:t>ring,min</w:t>
            </w:r>
            <w:r w:rsidRPr="002D0C45">
              <w:rPr>
                <w:rFonts w:ascii="Sylfaen" w:hAnsi="Sylfaen"/>
                <w:spacing w:val="13"/>
                <w:lang w:val="ka-GE"/>
              </w:rPr>
              <w:t>-დან</w:t>
            </w:r>
            <w:r w:rsidRPr="002D0C45">
              <w:rPr>
                <w:rFonts w:ascii="Sylfaen" w:hAnsi="Sylfaen"/>
                <w:spacing w:val="-4"/>
                <w:position w:val="1"/>
                <w:lang w:val="ka-GE"/>
              </w:rPr>
              <w:t xml:space="preserve"> </w:t>
            </w:r>
            <w:r w:rsidRPr="002D0C45">
              <w:rPr>
                <w:rFonts w:ascii="Sylfaen" w:hAnsi="Sylfaen"/>
                <w:spacing w:val="-2"/>
                <w:position w:val="1"/>
                <w:lang w:val="ka-GE"/>
              </w:rPr>
              <w:t>d</w:t>
            </w:r>
            <w:r w:rsidRPr="002D0C45">
              <w:rPr>
                <w:rFonts w:ascii="Sylfaen" w:hAnsi="Sylfaen"/>
                <w:spacing w:val="-2"/>
                <w:vertAlign w:val="subscript"/>
                <w:lang w:val="ka-GE"/>
              </w:rPr>
              <w:t>ring,lar</w:t>
            </w:r>
            <w:r w:rsidRPr="002D0C45">
              <w:rPr>
                <w:rFonts w:ascii="Sylfaen" w:hAnsi="Sylfaen"/>
                <w:spacing w:val="-2"/>
                <w:lang w:val="ka-GE"/>
              </w:rPr>
              <w:t>-მდე</w:t>
            </w:r>
          </w:p>
        </w:tc>
        <w:tc>
          <w:tcPr>
            <w:tcW w:w="1143" w:type="dxa"/>
            <w:vMerge/>
            <w:tcBorders>
              <w:top w:val="nil"/>
            </w:tcBorders>
          </w:tcPr>
          <w:p w14:paraId="1B91F4A7" w14:textId="77777777" w:rsidR="004258F2" w:rsidRPr="002D0C45" w:rsidRDefault="004258F2" w:rsidP="003E3502">
            <w:pPr>
              <w:rPr>
                <w:rFonts w:ascii="Sylfaen" w:hAnsi="Sylfaen"/>
                <w:lang w:val="ka-GE"/>
              </w:rPr>
            </w:pPr>
          </w:p>
        </w:tc>
        <w:tc>
          <w:tcPr>
            <w:tcW w:w="2408" w:type="dxa"/>
          </w:tcPr>
          <w:p w14:paraId="49637406" w14:textId="77777777" w:rsidR="004258F2" w:rsidRPr="002D0C45" w:rsidRDefault="004258F2" w:rsidP="003E3502">
            <w:pPr>
              <w:pStyle w:val="TableParagraph"/>
              <w:spacing w:before="133"/>
              <w:ind w:left="103"/>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r>
      <w:tr w:rsidR="004258F2" w:rsidRPr="002D0C45" w14:paraId="31DA6D86" w14:textId="77777777" w:rsidTr="003E3502">
        <w:trPr>
          <w:trHeight w:val="472"/>
        </w:trPr>
        <w:tc>
          <w:tcPr>
            <w:tcW w:w="420" w:type="dxa"/>
          </w:tcPr>
          <w:p w14:paraId="10469100" w14:textId="77777777" w:rsidR="004258F2" w:rsidRPr="002D0C45" w:rsidRDefault="004258F2" w:rsidP="003E3502">
            <w:pPr>
              <w:pStyle w:val="TableParagraph"/>
              <w:spacing w:before="133"/>
              <w:ind w:right="92"/>
              <w:jc w:val="center"/>
              <w:rPr>
                <w:rFonts w:ascii="Sylfaen" w:hAnsi="Sylfaen"/>
                <w:lang w:val="ka-GE"/>
              </w:rPr>
            </w:pPr>
            <w:r w:rsidRPr="002D0C45">
              <w:rPr>
                <w:rFonts w:ascii="Sylfaen" w:hAnsi="Sylfaen"/>
                <w:spacing w:val="-10"/>
                <w:lang w:val="ka-GE"/>
              </w:rPr>
              <w:t>4</w:t>
            </w:r>
          </w:p>
        </w:tc>
        <w:tc>
          <w:tcPr>
            <w:tcW w:w="1266" w:type="dxa"/>
            <w:vMerge/>
            <w:tcBorders>
              <w:top w:val="nil"/>
            </w:tcBorders>
          </w:tcPr>
          <w:p w14:paraId="7E357587" w14:textId="77777777" w:rsidR="004258F2" w:rsidRPr="002D0C45" w:rsidRDefault="004258F2" w:rsidP="003E3502">
            <w:pPr>
              <w:rPr>
                <w:rFonts w:ascii="Sylfaen" w:hAnsi="Sylfaen"/>
                <w:lang w:val="ka-GE"/>
              </w:rPr>
            </w:pPr>
          </w:p>
        </w:tc>
        <w:tc>
          <w:tcPr>
            <w:tcW w:w="1295" w:type="dxa"/>
            <w:vMerge w:val="restart"/>
          </w:tcPr>
          <w:p w14:paraId="63EAB5A6" w14:textId="77777777" w:rsidR="004258F2" w:rsidRPr="002D0C45" w:rsidRDefault="004258F2" w:rsidP="003E3502">
            <w:pPr>
              <w:pStyle w:val="TableParagraph"/>
              <w:rPr>
                <w:rFonts w:ascii="Sylfaen" w:hAnsi="Sylfaen"/>
                <w:b/>
                <w:lang w:val="ka-GE"/>
              </w:rPr>
            </w:pPr>
          </w:p>
          <w:p w14:paraId="3E479A04" w14:textId="77777777" w:rsidR="004258F2" w:rsidRPr="002D0C45" w:rsidRDefault="004258F2" w:rsidP="003E3502">
            <w:pPr>
              <w:pStyle w:val="TableParagraph"/>
              <w:rPr>
                <w:rFonts w:ascii="Sylfaen" w:hAnsi="Sylfaen"/>
                <w:b/>
                <w:lang w:val="ka-GE"/>
              </w:rPr>
            </w:pPr>
          </w:p>
          <w:p w14:paraId="5BEC56D4" w14:textId="77777777" w:rsidR="004258F2" w:rsidRPr="002D0C45" w:rsidRDefault="004258F2" w:rsidP="003E3502">
            <w:pPr>
              <w:pStyle w:val="TableParagraph"/>
              <w:spacing w:before="11"/>
              <w:rPr>
                <w:rFonts w:ascii="Sylfaen" w:hAnsi="Sylfaen"/>
                <w:b/>
                <w:lang w:val="ka-GE"/>
              </w:rPr>
            </w:pPr>
          </w:p>
          <w:p w14:paraId="14CBF8E1" w14:textId="77777777" w:rsidR="004258F2" w:rsidRPr="002D0C45" w:rsidRDefault="004258F2" w:rsidP="003E3502">
            <w:pPr>
              <w:pStyle w:val="TableParagraph"/>
              <w:spacing w:line="242" w:lineRule="auto"/>
              <w:ind w:left="104"/>
              <w:rPr>
                <w:rFonts w:ascii="Sylfaen" w:hAnsi="Sylfaen"/>
                <w:lang w:val="ka-GE"/>
              </w:rPr>
            </w:pPr>
            <w:r w:rsidRPr="002D0C45">
              <w:rPr>
                <w:rFonts w:ascii="Sylfaen" w:hAnsi="Sylfaen"/>
                <w:spacing w:val="-2"/>
                <w:lang w:val="ka-GE"/>
              </w:rPr>
              <w:t>ზღვარი (არჩევითი)</w:t>
            </w:r>
          </w:p>
        </w:tc>
        <w:tc>
          <w:tcPr>
            <w:tcW w:w="2969" w:type="dxa"/>
          </w:tcPr>
          <w:p w14:paraId="70179EDC" w14:textId="77777777" w:rsidR="004258F2" w:rsidRPr="002D0C45" w:rsidRDefault="004258F2" w:rsidP="003E3502">
            <w:pPr>
              <w:pStyle w:val="TableParagraph"/>
              <w:spacing w:before="20"/>
              <w:ind w:left="103"/>
              <w:rPr>
                <w:rFonts w:ascii="Sylfaen" w:hAnsi="Sylfaen"/>
                <w:lang w:val="ka-GE"/>
              </w:rPr>
            </w:pPr>
            <w:r w:rsidRPr="002D0C45">
              <w:rPr>
                <w:rFonts w:ascii="Sylfaen" w:hAnsi="Sylfaen"/>
                <w:lang w:val="ka-GE"/>
              </w:rPr>
              <w:t>მინიმალური დიამეტრი</w:t>
            </w:r>
            <w:r w:rsidRPr="002D0C45">
              <w:rPr>
                <w:rFonts w:ascii="Sylfaen" w:hAnsi="Sylfaen"/>
                <w:spacing w:val="-2"/>
                <w:lang w:val="ka-GE"/>
              </w:rPr>
              <w:t>:</w:t>
            </w:r>
          </w:p>
          <w:p w14:paraId="553656EE" w14:textId="0FDE48CD" w:rsidR="004258F2" w:rsidRPr="002D0C45" w:rsidRDefault="004258F2">
            <w:pPr>
              <w:pStyle w:val="TableParagraph"/>
              <w:numPr>
                <w:ilvl w:val="0"/>
                <w:numId w:val="49"/>
              </w:numPr>
              <w:tabs>
                <w:tab w:val="left" w:pos="273"/>
              </w:tabs>
              <w:spacing w:before="21" w:line="204" w:lineRule="exact"/>
              <w:ind w:hanging="170"/>
              <w:rPr>
                <w:rFonts w:ascii="Sylfaen" w:hAnsi="Sylfaen"/>
                <w:position w:val="1"/>
                <w:lang w:val="ka-GE"/>
              </w:rPr>
            </w:pPr>
            <w:r w:rsidRPr="002D0C45">
              <w:rPr>
                <w:rFonts w:ascii="Sylfaen" w:hAnsi="Sylfaen"/>
                <w:position w:val="1"/>
                <w:lang w:val="ka-GE"/>
              </w:rPr>
              <w:t>d</w:t>
            </w:r>
            <w:r w:rsidRPr="002D0C45">
              <w:rPr>
                <w:rFonts w:ascii="Sylfaen" w:hAnsi="Sylfaen"/>
                <w:vertAlign w:val="subscript"/>
                <w:lang w:val="ka-GE"/>
              </w:rPr>
              <w:t>ring,min</w:t>
            </w:r>
            <w:r w:rsidRPr="002D0C45">
              <w:rPr>
                <w:rFonts w:ascii="Sylfaen" w:hAnsi="Sylfaen"/>
                <w:spacing w:val="-5"/>
                <w:vertAlign w:val="subscript"/>
                <w:lang w:val="ka-GE"/>
              </w:rPr>
              <w:t xml:space="preserve"> </w:t>
            </w:r>
            <w:r w:rsidRPr="002D0C45">
              <w:rPr>
                <w:rFonts w:ascii="Sylfaen" w:hAnsi="Sylfaen"/>
                <w:position w:val="1"/>
                <w:lang w:val="ka-GE"/>
              </w:rPr>
              <w:t>=</w:t>
            </w:r>
            <w:r w:rsidRPr="002D0C45">
              <w:rPr>
                <w:rFonts w:ascii="Sylfaen" w:hAnsi="Sylfaen"/>
                <w:spacing w:val="-2"/>
                <w:position w:val="1"/>
                <w:lang w:val="ka-GE"/>
              </w:rPr>
              <w:t xml:space="preserve"> </w:t>
            </w:r>
            <w:r w:rsidRPr="002D0C45">
              <w:rPr>
                <w:rFonts w:ascii="Sylfaen" w:hAnsi="Sylfaen"/>
                <w:position w:val="1"/>
                <w:lang w:val="ka-GE"/>
              </w:rPr>
              <w:t>50 მმ-</w:t>
            </w:r>
            <w:r w:rsidR="006C3776">
              <w:rPr>
                <w:rFonts w:ascii="Sylfaen" w:hAnsi="Sylfaen"/>
                <w:position w:val="1"/>
                <w:lang w:val="ka-GE"/>
              </w:rPr>
              <w:t>ი</w:t>
            </w:r>
            <w:r w:rsidRPr="002D0C45">
              <w:rPr>
                <w:rFonts w:ascii="Sylfaen" w:hAnsi="Sylfaen"/>
                <w:position w:val="1"/>
                <w:lang w:val="ka-GE"/>
              </w:rPr>
              <w:t>დან 70 მმ-</w:t>
            </w:r>
            <w:r w:rsidR="006C3776">
              <w:rPr>
                <w:rFonts w:ascii="Sylfaen" w:hAnsi="Sylfaen"/>
                <w:position w:val="1"/>
                <w:lang w:val="ka-GE"/>
              </w:rPr>
              <w:t>ა</w:t>
            </w:r>
            <w:r w:rsidRPr="002D0C45">
              <w:rPr>
                <w:rFonts w:ascii="Sylfaen" w:hAnsi="Sylfaen"/>
                <w:position w:val="1"/>
                <w:lang w:val="ka-GE"/>
              </w:rPr>
              <w:t>მდე</w:t>
            </w:r>
          </w:p>
        </w:tc>
        <w:tc>
          <w:tcPr>
            <w:tcW w:w="1143" w:type="dxa"/>
            <w:vMerge w:val="restart"/>
          </w:tcPr>
          <w:p w14:paraId="20B1CFCA" w14:textId="77777777" w:rsidR="004258F2" w:rsidRPr="002D0C45" w:rsidRDefault="004258F2" w:rsidP="003E3502">
            <w:pPr>
              <w:pStyle w:val="TableParagraph"/>
              <w:rPr>
                <w:rFonts w:ascii="Sylfaen" w:hAnsi="Sylfaen"/>
                <w:b/>
                <w:lang w:val="ka-GE"/>
              </w:rPr>
            </w:pPr>
          </w:p>
          <w:p w14:paraId="607D3E5D" w14:textId="77777777" w:rsidR="004258F2" w:rsidRPr="002D0C45" w:rsidRDefault="004258F2" w:rsidP="003E3502">
            <w:pPr>
              <w:pStyle w:val="TableParagraph"/>
              <w:rPr>
                <w:rFonts w:ascii="Sylfaen" w:hAnsi="Sylfaen"/>
                <w:b/>
                <w:lang w:val="ka-GE"/>
              </w:rPr>
            </w:pPr>
          </w:p>
          <w:p w14:paraId="3FCE68A7" w14:textId="77777777" w:rsidR="004258F2" w:rsidRPr="002D0C45" w:rsidRDefault="004258F2" w:rsidP="003E3502">
            <w:pPr>
              <w:pStyle w:val="TableParagraph"/>
              <w:spacing w:before="11"/>
              <w:rPr>
                <w:rFonts w:ascii="Sylfaen" w:hAnsi="Sylfaen"/>
                <w:b/>
                <w:lang w:val="ka-GE"/>
              </w:rPr>
            </w:pPr>
          </w:p>
          <w:p w14:paraId="6C919399" w14:textId="77777777" w:rsidR="004258F2" w:rsidRPr="002D0C45" w:rsidRDefault="004258F2" w:rsidP="003E3502">
            <w:pPr>
              <w:pStyle w:val="TableParagraph"/>
              <w:spacing w:line="242" w:lineRule="auto"/>
              <w:ind w:left="113" w:right="132"/>
              <w:rPr>
                <w:rFonts w:ascii="Sylfaen" w:hAnsi="Sylfaen"/>
                <w:lang w:val="ka-GE"/>
              </w:rPr>
            </w:pPr>
            <w:r w:rsidRPr="002D0C45">
              <w:rPr>
                <w:rFonts w:ascii="Sylfaen" w:hAnsi="Sylfaen"/>
                <w:lang w:val="ka-GE"/>
              </w:rPr>
              <w:t xml:space="preserve">იხილეთ სურათი </w:t>
            </w:r>
            <w:r w:rsidRPr="002D0C45">
              <w:rPr>
                <w:rFonts w:ascii="Sylfaen" w:hAnsi="Sylfaen"/>
                <w:spacing w:val="-2"/>
                <w:lang w:val="ka-GE"/>
              </w:rPr>
              <w:t>ი.1.1.2ბ</w:t>
            </w:r>
          </w:p>
        </w:tc>
        <w:tc>
          <w:tcPr>
            <w:tcW w:w="2408" w:type="dxa"/>
          </w:tcPr>
          <w:p w14:paraId="27D858FB" w14:textId="77777777" w:rsidR="004258F2" w:rsidRPr="002D0C45" w:rsidRDefault="004258F2" w:rsidP="003E3502">
            <w:pPr>
              <w:pStyle w:val="TableParagraph"/>
              <w:spacing w:before="133"/>
              <w:ind w:left="103"/>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r>
      <w:tr w:rsidR="004258F2" w:rsidRPr="002D0C45" w14:paraId="1490D516" w14:textId="77777777" w:rsidTr="003E3502">
        <w:trPr>
          <w:trHeight w:val="712"/>
        </w:trPr>
        <w:tc>
          <w:tcPr>
            <w:tcW w:w="420" w:type="dxa"/>
          </w:tcPr>
          <w:p w14:paraId="23A88D71" w14:textId="77777777" w:rsidR="004258F2" w:rsidRPr="002D0C45" w:rsidRDefault="004258F2" w:rsidP="003E3502">
            <w:pPr>
              <w:pStyle w:val="TableParagraph"/>
              <w:spacing w:before="46"/>
              <w:rPr>
                <w:rFonts w:ascii="Sylfaen" w:hAnsi="Sylfaen"/>
                <w:b/>
                <w:lang w:val="ka-GE"/>
              </w:rPr>
            </w:pPr>
          </w:p>
          <w:p w14:paraId="1446E0C6" w14:textId="77777777" w:rsidR="004258F2" w:rsidRPr="002D0C45" w:rsidRDefault="004258F2" w:rsidP="003E3502">
            <w:pPr>
              <w:pStyle w:val="TableParagraph"/>
              <w:ind w:right="92"/>
              <w:jc w:val="center"/>
              <w:rPr>
                <w:rFonts w:ascii="Sylfaen" w:hAnsi="Sylfaen"/>
                <w:lang w:val="ka-GE"/>
              </w:rPr>
            </w:pPr>
            <w:r w:rsidRPr="002D0C45">
              <w:rPr>
                <w:rFonts w:ascii="Sylfaen" w:hAnsi="Sylfaen"/>
                <w:spacing w:val="-10"/>
                <w:lang w:val="ka-GE"/>
              </w:rPr>
              <w:t>5</w:t>
            </w:r>
          </w:p>
        </w:tc>
        <w:tc>
          <w:tcPr>
            <w:tcW w:w="1266" w:type="dxa"/>
            <w:vMerge/>
            <w:tcBorders>
              <w:top w:val="nil"/>
            </w:tcBorders>
          </w:tcPr>
          <w:p w14:paraId="7E29D2A9" w14:textId="77777777" w:rsidR="004258F2" w:rsidRPr="002D0C45" w:rsidRDefault="004258F2" w:rsidP="003E3502">
            <w:pPr>
              <w:rPr>
                <w:rFonts w:ascii="Sylfaen" w:hAnsi="Sylfaen"/>
                <w:lang w:val="ka-GE"/>
              </w:rPr>
            </w:pPr>
          </w:p>
        </w:tc>
        <w:tc>
          <w:tcPr>
            <w:tcW w:w="1295" w:type="dxa"/>
            <w:vMerge/>
            <w:tcBorders>
              <w:top w:val="nil"/>
            </w:tcBorders>
          </w:tcPr>
          <w:p w14:paraId="25838938" w14:textId="77777777" w:rsidR="004258F2" w:rsidRPr="002D0C45" w:rsidRDefault="004258F2" w:rsidP="003E3502">
            <w:pPr>
              <w:rPr>
                <w:rFonts w:ascii="Sylfaen" w:hAnsi="Sylfaen"/>
                <w:lang w:val="ka-GE"/>
              </w:rPr>
            </w:pPr>
          </w:p>
        </w:tc>
        <w:tc>
          <w:tcPr>
            <w:tcW w:w="2969" w:type="dxa"/>
          </w:tcPr>
          <w:p w14:paraId="4233EB81" w14:textId="77777777" w:rsidR="004258F2" w:rsidRPr="002D0C45" w:rsidRDefault="004258F2" w:rsidP="003E3502">
            <w:pPr>
              <w:pStyle w:val="TableParagraph"/>
              <w:spacing w:before="20"/>
              <w:ind w:left="103"/>
              <w:rPr>
                <w:rFonts w:ascii="Sylfaen" w:hAnsi="Sylfaen"/>
                <w:lang w:val="ka-GE"/>
              </w:rPr>
            </w:pPr>
            <w:r w:rsidRPr="002D0C45">
              <w:rPr>
                <w:rFonts w:ascii="Sylfaen" w:hAnsi="Sylfaen"/>
                <w:lang w:val="ka-GE"/>
              </w:rPr>
              <w:t>დიდი დიამეტრი</w:t>
            </w:r>
            <w:r w:rsidRPr="002D0C45">
              <w:rPr>
                <w:rFonts w:ascii="Sylfaen" w:hAnsi="Sylfaen"/>
                <w:spacing w:val="-2"/>
                <w:lang w:val="ka-GE"/>
              </w:rPr>
              <w:t>:</w:t>
            </w:r>
          </w:p>
          <w:p w14:paraId="5CDE9C9D" w14:textId="77777777" w:rsidR="004258F2" w:rsidRPr="002D0C45" w:rsidRDefault="004258F2">
            <w:pPr>
              <w:pStyle w:val="TableParagraph"/>
              <w:numPr>
                <w:ilvl w:val="0"/>
                <w:numId w:val="48"/>
              </w:numPr>
              <w:tabs>
                <w:tab w:val="left" w:pos="273"/>
              </w:tabs>
              <w:spacing w:before="21"/>
              <w:ind w:hanging="170"/>
              <w:rPr>
                <w:rFonts w:ascii="Sylfaen" w:hAnsi="Sylfaen"/>
                <w:position w:val="1"/>
                <w:lang w:val="ka-GE"/>
              </w:rPr>
            </w:pPr>
            <w:r w:rsidRPr="002D0C45">
              <w:rPr>
                <w:rFonts w:ascii="Sylfaen" w:hAnsi="Sylfaen"/>
                <w:position w:val="1"/>
                <w:lang w:val="ka-GE"/>
              </w:rPr>
              <w:t>ვარიანტი 1:</w:t>
            </w:r>
            <w:r w:rsidRPr="002D0C45">
              <w:rPr>
                <w:rFonts w:ascii="Sylfaen" w:hAnsi="Sylfaen"/>
                <w:spacing w:val="-2"/>
                <w:position w:val="1"/>
                <w:lang w:val="ka-GE"/>
              </w:rPr>
              <w:t xml:space="preserve"> </w:t>
            </w:r>
            <w:r w:rsidRPr="002D0C45">
              <w:rPr>
                <w:rFonts w:ascii="Sylfaen" w:hAnsi="Sylfaen"/>
                <w:position w:val="1"/>
                <w:lang w:val="ka-GE"/>
              </w:rPr>
              <w:t>d</w:t>
            </w:r>
            <w:r w:rsidRPr="002D0C45">
              <w:rPr>
                <w:rFonts w:ascii="Sylfaen" w:hAnsi="Sylfaen"/>
                <w:vertAlign w:val="subscript"/>
                <w:lang w:val="ka-GE"/>
              </w:rPr>
              <w:t>ring,lar</w:t>
            </w:r>
            <w:r w:rsidRPr="002D0C45">
              <w:rPr>
                <w:rFonts w:ascii="Sylfaen" w:hAnsi="Sylfaen"/>
                <w:spacing w:val="-3"/>
                <w:vertAlign w:val="subscript"/>
                <w:lang w:val="ka-GE"/>
              </w:rPr>
              <w:t xml:space="preserve"> </w:t>
            </w:r>
            <w:r w:rsidRPr="002D0C45">
              <w:rPr>
                <w:rFonts w:ascii="Sylfaen" w:hAnsi="Sylfaen"/>
                <w:position w:val="1"/>
                <w:lang w:val="ka-GE"/>
              </w:rPr>
              <w:t xml:space="preserve">= </w:t>
            </w:r>
            <w:r w:rsidRPr="002D0C45">
              <w:rPr>
                <w:rFonts w:ascii="Sylfaen" w:hAnsi="Sylfaen"/>
                <w:spacing w:val="-4"/>
                <w:position w:val="1"/>
                <w:lang w:val="ka-GE"/>
              </w:rPr>
              <w:t>d</w:t>
            </w:r>
            <w:r w:rsidRPr="002D0C45">
              <w:rPr>
                <w:rFonts w:ascii="Sylfaen" w:hAnsi="Sylfaen"/>
                <w:spacing w:val="-4"/>
                <w:lang w:val="ka-GE"/>
              </w:rPr>
              <w:t>max</w:t>
            </w:r>
          </w:p>
          <w:p w14:paraId="632B0A53" w14:textId="77777777" w:rsidR="004258F2" w:rsidRPr="002D0C45" w:rsidRDefault="004258F2">
            <w:pPr>
              <w:pStyle w:val="TableParagraph"/>
              <w:numPr>
                <w:ilvl w:val="0"/>
                <w:numId w:val="48"/>
              </w:numPr>
              <w:tabs>
                <w:tab w:val="left" w:pos="273"/>
              </w:tabs>
              <w:spacing w:before="20" w:line="218" w:lineRule="exact"/>
              <w:ind w:hanging="170"/>
              <w:rPr>
                <w:rFonts w:ascii="Sylfaen" w:hAnsi="Sylfaen"/>
                <w:position w:val="1"/>
                <w:lang w:val="ka-GE"/>
              </w:rPr>
            </w:pPr>
            <w:r w:rsidRPr="002D0C45">
              <w:rPr>
                <w:rFonts w:ascii="Sylfaen" w:hAnsi="Sylfaen"/>
                <w:position w:val="1"/>
                <w:lang w:val="ka-GE"/>
              </w:rPr>
              <w:t>ვარიანტი</w:t>
            </w:r>
            <w:r w:rsidRPr="002D0C45">
              <w:rPr>
                <w:rFonts w:ascii="Sylfaen" w:hAnsi="Sylfaen"/>
                <w:spacing w:val="-4"/>
                <w:position w:val="1"/>
                <w:lang w:val="ka-GE"/>
              </w:rPr>
              <w:t xml:space="preserve"> </w:t>
            </w:r>
            <w:r w:rsidRPr="002D0C45">
              <w:rPr>
                <w:rFonts w:ascii="Sylfaen" w:hAnsi="Sylfaen"/>
                <w:position w:val="1"/>
                <w:lang w:val="ka-GE"/>
              </w:rPr>
              <w:t>2:</w:t>
            </w:r>
            <w:r w:rsidRPr="002D0C45">
              <w:rPr>
                <w:rFonts w:ascii="Sylfaen" w:hAnsi="Sylfaen"/>
                <w:spacing w:val="-1"/>
                <w:position w:val="1"/>
                <w:lang w:val="ka-GE"/>
              </w:rPr>
              <w:t xml:space="preserve"> </w:t>
            </w:r>
            <w:r w:rsidRPr="002D0C45">
              <w:rPr>
                <w:rFonts w:ascii="Sylfaen" w:hAnsi="Sylfaen"/>
                <w:position w:val="1"/>
                <w:lang w:val="ka-GE"/>
              </w:rPr>
              <w:t>d</w:t>
            </w:r>
            <w:r w:rsidRPr="002D0C45">
              <w:rPr>
                <w:rFonts w:ascii="Sylfaen" w:hAnsi="Sylfaen"/>
                <w:vertAlign w:val="subscript"/>
                <w:lang w:val="ka-GE"/>
              </w:rPr>
              <w:t>ring,lar</w:t>
            </w:r>
            <w:r w:rsidRPr="002D0C45">
              <w:rPr>
                <w:rFonts w:ascii="Sylfaen" w:hAnsi="Sylfaen"/>
                <w:spacing w:val="15"/>
                <w:vertAlign w:val="subscript"/>
                <w:lang w:val="ka-GE"/>
              </w:rPr>
              <w:t xml:space="preserve"> </w:t>
            </w:r>
            <w:r w:rsidRPr="002D0C45">
              <w:rPr>
                <w:rFonts w:ascii="Sylfaen" w:hAnsi="Sylfaen"/>
                <w:position w:val="1"/>
                <w:lang w:val="ka-GE"/>
              </w:rPr>
              <w:t>≥</w:t>
            </w:r>
            <w:r w:rsidRPr="002D0C45">
              <w:rPr>
                <w:rFonts w:ascii="Sylfaen" w:hAnsi="Sylfaen"/>
                <w:spacing w:val="-4"/>
                <w:position w:val="1"/>
                <w:lang w:val="ka-GE"/>
              </w:rPr>
              <w:t xml:space="preserve"> </w:t>
            </w:r>
            <w:r w:rsidRPr="002D0C45">
              <w:rPr>
                <w:rFonts w:ascii="Sylfaen" w:hAnsi="Sylfaen"/>
                <w:position w:val="1"/>
                <w:lang w:val="ka-GE"/>
              </w:rPr>
              <w:t>0,45</w:t>
            </w:r>
            <w:r w:rsidRPr="002D0C45">
              <w:rPr>
                <w:rFonts w:ascii="Sylfaen" w:hAnsi="Sylfaen"/>
                <w:spacing w:val="-4"/>
                <w:position w:val="1"/>
                <w:lang w:val="ka-GE"/>
              </w:rPr>
              <w:t xml:space="preserve"> </w:t>
            </w:r>
            <w:r w:rsidRPr="002D0C45">
              <w:rPr>
                <w:rFonts w:ascii="Sylfaen" w:hAnsi="Sylfaen"/>
                <w:position w:val="1"/>
                <w:lang w:val="ka-GE"/>
              </w:rPr>
              <w:t xml:space="preserve">x </w:t>
            </w:r>
            <w:r w:rsidRPr="002D0C45">
              <w:rPr>
                <w:rFonts w:ascii="Sylfaen" w:hAnsi="Sylfaen"/>
                <w:spacing w:val="-4"/>
                <w:position w:val="1"/>
                <w:lang w:val="ka-GE"/>
              </w:rPr>
              <w:t>d</w:t>
            </w:r>
            <w:r w:rsidRPr="002D0C45">
              <w:rPr>
                <w:rFonts w:ascii="Sylfaen" w:hAnsi="Sylfaen"/>
                <w:spacing w:val="-4"/>
                <w:lang w:val="ka-GE"/>
              </w:rPr>
              <w:t>max</w:t>
            </w:r>
          </w:p>
        </w:tc>
        <w:tc>
          <w:tcPr>
            <w:tcW w:w="1143" w:type="dxa"/>
            <w:vMerge/>
            <w:tcBorders>
              <w:top w:val="nil"/>
            </w:tcBorders>
          </w:tcPr>
          <w:p w14:paraId="05380373" w14:textId="77777777" w:rsidR="004258F2" w:rsidRPr="002D0C45" w:rsidRDefault="004258F2" w:rsidP="003E3502">
            <w:pPr>
              <w:rPr>
                <w:rFonts w:ascii="Sylfaen" w:hAnsi="Sylfaen"/>
                <w:lang w:val="ka-GE"/>
              </w:rPr>
            </w:pPr>
          </w:p>
        </w:tc>
        <w:tc>
          <w:tcPr>
            <w:tcW w:w="2408" w:type="dxa"/>
          </w:tcPr>
          <w:p w14:paraId="50E8F877" w14:textId="77777777" w:rsidR="004258F2" w:rsidRPr="002D0C45" w:rsidRDefault="004258F2" w:rsidP="003E3502">
            <w:pPr>
              <w:pStyle w:val="TableParagraph"/>
              <w:spacing w:before="47"/>
              <w:ind w:left="103"/>
              <w:rPr>
                <w:rFonts w:ascii="Sylfaen" w:hAnsi="Sylfaen"/>
                <w:lang w:val="ka-GE"/>
              </w:rPr>
            </w:pPr>
            <w:r w:rsidRPr="002D0C45">
              <w:rPr>
                <w:rFonts w:ascii="Sylfaen" w:hAnsi="Sylfaen"/>
                <w:lang w:val="ka-GE"/>
              </w:rPr>
              <w:t>მე-2 ვარიანტის შემთხვევაში, მნიშვნელობები უნდა გასწორდეს შენიშვნაში (*) მითითებული წესით.</w:t>
            </w:r>
          </w:p>
        </w:tc>
      </w:tr>
      <w:tr w:rsidR="004258F2" w:rsidRPr="002D0C45" w14:paraId="342D0304" w14:textId="77777777" w:rsidTr="003E3502">
        <w:trPr>
          <w:trHeight w:val="474"/>
        </w:trPr>
        <w:tc>
          <w:tcPr>
            <w:tcW w:w="420" w:type="dxa"/>
          </w:tcPr>
          <w:p w14:paraId="134B5708" w14:textId="77777777" w:rsidR="004258F2" w:rsidRPr="002D0C45" w:rsidRDefault="004258F2" w:rsidP="003E3502">
            <w:pPr>
              <w:pStyle w:val="TableParagraph"/>
              <w:spacing w:before="133"/>
              <w:ind w:right="92"/>
              <w:jc w:val="center"/>
              <w:rPr>
                <w:rFonts w:ascii="Sylfaen" w:hAnsi="Sylfaen"/>
                <w:lang w:val="ka-GE"/>
              </w:rPr>
            </w:pPr>
            <w:r w:rsidRPr="002D0C45">
              <w:rPr>
                <w:rFonts w:ascii="Sylfaen" w:hAnsi="Sylfaen"/>
                <w:spacing w:val="-10"/>
                <w:lang w:val="ka-GE"/>
              </w:rPr>
              <w:t>6</w:t>
            </w:r>
          </w:p>
        </w:tc>
        <w:tc>
          <w:tcPr>
            <w:tcW w:w="1266" w:type="dxa"/>
            <w:vMerge/>
            <w:tcBorders>
              <w:top w:val="nil"/>
            </w:tcBorders>
          </w:tcPr>
          <w:p w14:paraId="4C567D8F" w14:textId="77777777" w:rsidR="004258F2" w:rsidRPr="002D0C45" w:rsidRDefault="004258F2" w:rsidP="003E3502">
            <w:pPr>
              <w:rPr>
                <w:rFonts w:ascii="Sylfaen" w:hAnsi="Sylfaen"/>
                <w:lang w:val="ka-GE"/>
              </w:rPr>
            </w:pPr>
          </w:p>
        </w:tc>
        <w:tc>
          <w:tcPr>
            <w:tcW w:w="1295" w:type="dxa"/>
            <w:vMerge/>
            <w:tcBorders>
              <w:top w:val="nil"/>
            </w:tcBorders>
          </w:tcPr>
          <w:p w14:paraId="2D1BC4DF" w14:textId="77777777" w:rsidR="004258F2" w:rsidRPr="002D0C45" w:rsidRDefault="004258F2" w:rsidP="003E3502">
            <w:pPr>
              <w:rPr>
                <w:rFonts w:ascii="Sylfaen" w:hAnsi="Sylfaen"/>
                <w:lang w:val="ka-GE"/>
              </w:rPr>
            </w:pPr>
          </w:p>
        </w:tc>
        <w:tc>
          <w:tcPr>
            <w:tcW w:w="2969" w:type="dxa"/>
          </w:tcPr>
          <w:p w14:paraId="1D5C6466" w14:textId="77777777" w:rsidR="004258F2" w:rsidRPr="002D0C45" w:rsidRDefault="004258F2">
            <w:pPr>
              <w:pStyle w:val="TableParagraph"/>
              <w:numPr>
                <w:ilvl w:val="0"/>
                <w:numId w:val="47"/>
              </w:numPr>
              <w:tabs>
                <w:tab w:val="left" w:pos="273"/>
              </w:tabs>
              <w:spacing w:before="21" w:line="207" w:lineRule="exact"/>
              <w:ind w:hanging="170"/>
              <w:rPr>
                <w:rFonts w:ascii="Sylfaen" w:hAnsi="Sylfaen"/>
                <w:lang w:val="ka-GE"/>
              </w:rPr>
            </w:pPr>
            <w:r w:rsidRPr="002D0C45">
              <w:rPr>
                <w:rFonts w:ascii="Sylfaen" w:hAnsi="Sylfaen"/>
                <w:lang w:val="ka-GE"/>
              </w:rPr>
              <w:t>საშუალო დიამეტრი (არჩევითი):</w:t>
            </w:r>
          </w:p>
          <w:p w14:paraId="7C84582B" w14:textId="77777777" w:rsidR="004258F2" w:rsidRPr="002D0C45" w:rsidRDefault="004258F2">
            <w:pPr>
              <w:pStyle w:val="TableParagraph"/>
              <w:numPr>
                <w:ilvl w:val="0"/>
                <w:numId w:val="47"/>
              </w:numPr>
              <w:tabs>
                <w:tab w:val="left" w:pos="273"/>
              </w:tabs>
              <w:spacing w:before="21" w:line="207" w:lineRule="exact"/>
              <w:ind w:hanging="170"/>
              <w:rPr>
                <w:rFonts w:ascii="Sylfaen" w:hAnsi="Sylfaen"/>
                <w:lang w:val="ka-GE"/>
              </w:rPr>
            </w:pPr>
            <w:r w:rsidRPr="002D0C45">
              <w:rPr>
                <w:rFonts w:ascii="Sylfaen" w:hAnsi="Sylfaen"/>
                <w:position w:val="1"/>
                <w:lang w:val="ka-GE"/>
              </w:rPr>
              <w:t>d</w:t>
            </w:r>
            <w:r w:rsidRPr="002D0C45">
              <w:rPr>
                <w:rFonts w:ascii="Sylfaen" w:hAnsi="Sylfaen"/>
                <w:vertAlign w:val="subscript"/>
                <w:lang w:val="ka-GE"/>
              </w:rPr>
              <w:t>ring,med</w:t>
            </w:r>
            <w:r w:rsidRPr="002D0C45">
              <w:rPr>
                <w:rFonts w:ascii="Sylfaen" w:hAnsi="Sylfaen"/>
                <w:spacing w:val="-3"/>
                <w:vertAlign w:val="subscript"/>
                <w:lang w:val="ka-GE"/>
              </w:rPr>
              <w:t xml:space="preserve"> </w:t>
            </w:r>
            <w:r w:rsidRPr="002D0C45">
              <w:rPr>
                <w:rFonts w:ascii="Sylfaen" w:hAnsi="Sylfaen"/>
                <w:position w:val="1"/>
                <w:lang w:val="ka-GE"/>
              </w:rPr>
              <w:t>=</w:t>
            </w:r>
            <w:r w:rsidRPr="002D0C45">
              <w:rPr>
                <w:rFonts w:ascii="Sylfaen" w:hAnsi="Sylfaen"/>
                <w:spacing w:val="-2"/>
                <w:position w:val="1"/>
                <w:lang w:val="ka-GE"/>
              </w:rPr>
              <w:t xml:space="preserve"> </w:t>
            </w:r>
            <w:r w:rsidRPr="002D0C45">
              <w:rPr>
                <w:rFonts w:ascii="Sylfaen" w:hAnsi="Sylfaen"/>
                <w:position w:val="1"/>
                <w:lang w:val="ka-GE"/>
              </w:rPr>
              <w:t>d</w:t>
            </w:r>
            <w:r w:rsidRPr="002D0C45">
              <w:rPr>
                <w:rFonts w:ascii="Sylfaen" w:hAnsi="Sylfaen"/>
                <w:position w:val="1"/>
                <w:vertAlign w:val="subscript"/>
                <w:lang w:val="ka-GE"/>
              </w:rPr>
              <w:t>ring,min</w:t>
            </w:r>
            <w:r w:rsidRPr="002D0C45">
              <w:rPr>
                <w:rFonts w:ascii="Sylfaen" w:hAnsi="Sylfaen"/>
                <w:position w:val="1"/>
                <w:lang w:val="ka-GE"/>
              </w:rPr>
              <w:t>-დან d</w:t>
            </w:r>
            <w:r w:rsidRPr="002D0C45">
              <w:rPr>
                <w:rFonts w:ascii="Sylfaen" w:hAnsi="Sylfaen"/>
                <w:position w:val="1"/>
                <w:vertAlign w:val="subscript"/>
                <w:lang w:val="ka-GE"/>
              </w:rPr>
              <w:t>ring,lar</w:t>
            </w:r>
            <w:r w:rsidRPr="002D0C45">
              <w:rPr>
                <w:rFonts w:ascii="Sylfaen" w:hAnsi="Sylfaen"/>
                <w:position w:val="1"/>
                <w:lang w:val="ka-GE"/>
              </w:rPr>
              <w:t>-მდე</w:t>
            </w:r>
          </w:p>
        </w:tc>
        <w:tc>
          <w:tcPr>
            <w:tcW w:w="1143" w:type="dxa"/>
            <w:vMerge/>
            <w:tcBorders>
              <w:top w:val="nil"/>
            </w:tcBorders>
          </w:tcPr>
          <w:p w14:paraId="7C3775E2" w14:textId="77777777" w:rsidR="004258F2" w:rsidRPr="002D0C45" w:rsidRDefault="004258F2" w:rsidP="003E3502">
            <w:pPr>
              <w:rPr>
                <w:rFonts w:ascii="Sylfaen" w:hAnsi="Sylfaen"/>
                <w:lang w:val="ka-GE"/>
              </w:rPr>
            </w:pPr>
          </w:p>
        </w:tc>
        <w:tc>
          <w:tcPr>
            <w:tcW w:w="2408" w:type="dxa"/>
          </w:tcPr>
          <w:p w14:paraId="76B26080" w14:textId="77777777" w:rsidR="004258F2" w:rsidRPr="002D0C45" w:rsidRDefault="004258F2" w:rsidP="003E3502">
            <w:pPr>
              <w:pStyle w:val="TableParagraph"/>
              <w:spacing w:before="133"/>
              <w:ind w:left="103"/>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r>
      <w:tr w:rsidR="004258F2" w:rsidRPr="002D0C45" w14:paraId="51E714A4" w14:textId="77777777" w:rsidTr="003E3502">
        <w:trPr>
          <w:trHeight w:val="472"/>
        </w:trPr>
        <w:tc>
          <w:tcPr>
            <w:tcW w:w="420" w:type="dxa"/>
          </w:tcPr>
          <w:p w14:paraId="3DD97550" w14:textId="77777777" w:rsidR="004258F2" w:rsidRPr="002D0C45" w:rsidRDefault="004258F2" w:rsidP="003E3502">
            <w:pPr>
              <w:pStyle w:val="TableParagraph"/>
              <w:spacing w:before="133"/>
              <w:ind w:right="92"/>
              <w:jc w:val="center"/>
              <w:rPr>
                <w:rFonts w:ascii="Sylfaen" w:hAnsi="Sylfaen"/>
                <w:lang w:val="ka-GE"/>
              </w:rPr>
            </w:pPr>
            <w:r w:rsidRPr="002D0C45">
              <w:rPr>
                <w:rFonts w:ascii="Sylfaen" w:hAnsi="Sylfaen"/>
                <w:spacing w:val="-10"/>
                <w:lang w:val="ka-GE"/>
              </w:rPr>
              <w:t>7</w:t>
            </w:r>
          </w:p>
        </w:tc>
        <w:tc>
          <w:tcPr>
            <w:tcW w:w="1266" w:type="dxa"/>
            <w:vMerge/>
            <w:tcBorders>
              <w:top w:val="nil"/>
            </w:tcBorders>
          </w:tcPr>
          <w:p w14:paraId="5A765521" w14:textId="77777777" w:rsidR="004258F2" w:rsidRPr="002D0C45" w:rsidRDefault="004258F2" w:rsidP="003E3502">
            <w:pPr>
              <w:rPr>
                <w:rFonts w:ascii="Sylfaen" w:hAnsi="Sylfaen"/>
                <w:lang w:val="ka-GE"/>
              </w:rPr>
            </w:pPr>
          </w:p>
        </w:tc>
        <w:tc>
          <w:tcPr>
            <w:tcW w:w="1295" w:type="dxa"/>
            <w:vMerge w:val="restart"/>
          </w:tcPr>
          <w:p w14:paraId="08ACAF61" w14:textId="77777777" w:rsidR="004258F2" w:rsidRPr="002D0C45" w:rsidRDefault="004258F2" w:rsidP="003E3502">
            <w:pPr>
              <w:pStyle w:val="TableParagraph"/>
              <w:rPr>
                <w:rFonts w:ascii="Sylfaen" w:hAnsi="Sylfaen"/>
                <w:b/>
                <w:lang w:val="ka-GE"/>
              </w:rPr>
            </w:pPr>
          </w:p>
          <w:p w14:paraId="63D0CE4A" w14:textId="77777777" w:rsidR="004258F2" w:rsidRPr="002D0C45" w:rsidRDefault="004258F2" w:rsidP="003E3502">
            <w:pPr>
              <w:pStyle w:val="TableParagraph"/>
              <w:rPr>
                <w:rFonts w:ascii="Sylfaen" w:hAnsi="Sylfaen"/>
                <w:b/>
                <w:lang w:val="ka-GE"/>
              </w:rPr>
            </w:pPr>
          </w:p>
          <w:p w14:paraId="5C86D39C" w14:textId="77777777" w:rsidR="004258F2" w:rsidRPr="002D0C45" w:rsidRDefault="004258F2" w:rsidP="003E3502">
            <w:pPr>
              <w:pStyle w:val="TableParagraph"/>
              <w:spacing w:before="124"/>
              <w:rPr>
                <w:rFonts w:ascii="Sylfaen" w:hAnsi="Sylfaen"/>
                <w:b/>
                <w:lang w:val="ka-GE"/>
              </w:rPr>
            </w:pPr>
          </w:p>
          <w:p w14:paraId="3B70E2A3" w14:textId="77777777" w:rsidR="004258F2" w:rsidRPr="002D0C45" w:rsidRDefault="004258F2" w:rsidP="003E3502">
            <w:pPr>
              <w:pStyle w:val="TableParagraph"/>
              <w:ind w:left="104" w:right="70"/>
              <w:rPr>
                <w:rFonts w:ascii="Sylfaen" w:hAnsi="Sylfaen"/>
                <w:lang w:val="ka-GE"/>
              </w:rPr>
            </w:pPr>
            <w:r w:rsidRPr="002D0C45">
              <w:rPr>
                <w:rFonts w:ascii="Sylfaen" w:hAnsi="Sylfaen"/>
                <w:spacing w:val="-2"/>
                <w:lang w:val="ka-GE"/>
              </w:rPr>
              <w:t>ცენტრი (არასავალდებულოა ა და ბ კომპლექტების ოჯახისთვ</w:t>
            </w:r>
            <w:r w:rsidRPr="002D0C45">
              <w:rPr>
                <w:rFonts w:ascii="Sylfaen" w:hAnsi="Sylfaen"/>
                <w:spacing w:val="-2"/>
                <w:lang w:val="ka-GE"/>
              </w:rPr>
              <w:lastRenderedPageBreak/>
              <w:t>ის)</w:t>
            </w:r>
          </w:p>
        </w:tc>
        <w:tc>
          <w:tcPr>
            <w:tcW w:w="2969" w:type="dxa"/>
          </w:tcPr>
          <w:p w14:paraId="74B34E52" w14:textId="77777777" w:rsidR="004258F2" w:rsidRPr="002D0C45" w:rsidRDefault="004258F2" w:rsidP="003E3502">
            <w:pPr>
              <w:pStyle w:val="TableParagraph"/>
              <w:spacing w:before="20"/>
              <w:ind w:left="103"/>
              <w:rPr>
                <w:rFonts w:ascii="Sylfaen" w:hAnsi="Sylfaen"/>
                <w:lang w:val="ka-GE"/>
              </w:rPr>
            </w:pPr>
            <w:r w:rsidRPr="002D0C45">
              <w:rPr>
                <w:rFonts w:ascii="Sylfaen" w:hAnsi="Sylfaen"/>
                <w:lang w:val="ka-GE"/>
              </w:rPr>
              <w:lastRenderedPageBreak/>
              <w:t>მინიმალური დიამეტრი:</w:t>
            </w:r>
          </w:p>
          <w:p w14:paraId="1DD08817" w14:textId="745E7324" w:rsidR="004258F2" w:rsidRPr="002D0C45" w:rsidRDefault="004258F2">
            <w:pPr>
              <w:pStyle w:val="TableParagraph"/>
              <w:numPr>
                <w:ilvl w:val="0"/>
                <w:numId w:val="46"/>
              </w:numPr>
              <w:tabs>
                <w:tab w:val="left" w:pos="273"/>
              </w:tabs>
              <w:spacing w:before="21" w:line="204" w:lineRule="exact"/>
              <w:ind w:hanging="170"/>
              <w:rPr>
                <w:rFonts w:ascii="Sylfaen" w:hAnsi="Sylfaen"/>
                <w:position w:val="1"/>
                <w:lang w:val="ka-GE"/>
              </w:rPr>
            </w:pPr>
            <w:r w:rsidRPr="002D0C45">
              <w:rPr>
                <w:rFonts w:ascii="Sylfaen" w:hAnsi="Sylfaen"/>
                <w:position w:val="1"/>
                <w:lang w:val="ka-GE"/>
              </w:rPr>
              <w:t>d</w:t>
            </w:r>
            <w:r w:rsidRPr="002D0C45">
              <w:rPr>
                <w:rFonts w:ascii="Sylfaen" w:hAnsi="Sylfaen"/>
                <w:vertAlign w:val="subscript"/>
                <w:lang w:val="ka-GE"/>
              </w:rPr>
              <w:t>ring,min</w:t>
            </w:r>
            <w:r w:rsidRPr="002D0C45">
              <w:rPr>
                <w:rFonts w:ascii="Sylfaen" w:hAnsi="Sylfaen"/>
                <w:spacing w:val="-5"/>
                <w:vertAlign w:val="subscript"/>
                <w:lang w:val="ka-GE"/>
              </w:rPr>
              <w:t xml:space="preserve"> </w:t>
            </w:r>
            <w:r w:rsidRPr="002D0C45">
              <w:rPr>
                <w:rFonts w:ascii="Sylfaen" w:hAnsi="Sylfaen"/>
                <w:position w:val="1"/>
                <w:lang w:val="ka-GE"/>
              </w:rPr>
              <w:t>=</w:t>
            </w:r>
            <w:r w:rsidRPr="002D0C45">
              <w:rPr>
                <w:rFonts w:ascii="Sylfaen" w:hAnsi="Sylfaen"/>
                <w:spacing w:val="-2"/>
                <w:position w:val="1"/>
                <w:lang w:val="ka-GE"/>
              </w:rPr>
              <w:t xml:space="preserve"> </w:t>
            </w:r>
            <w:r w:rsidRPr="002D0C45">
              <w:rPr>
                <w:rFonts w:ascii="Sylfaen" w:hAnsi="Sylfaen"/>
                <w:position w:val="1"/>
                <w:lang w:val="ka-GE"/>
              </w:rPr>
              <w:t>50 მმ-</w:t>
            </w:r>
            <w:r w:rsidR="006C3776">
              <w:rPr>
                <w:rFonts w:ascii="Sylfaen" w:hAnsi="Sylfaen"/>
                <w:position w:val="1"/>
                <w:lang w:val="ka-GE"/>
              </w:rPr>
              <w:t>ი</w:t>
            </w:r>
            <w:r w:rsidRPr="002D0C45">
              <w:rPr>
                <w:rFonts w:ascii="Sylfaen" w:hAnsi="Sylfaen"/>
                <w:position w:val="1"/>
                <w:lang w:val="ka-GE"/>
              </w:rPr>
              <w:t>დან 70 მმ-</w:t>
            </w:r>
            <w:r w:rsidR="006C3776">
              <w:rPr>
                <w:rFonts w:ascii="Sylfaen" w:hAnsi="Sylfaen"/>
                <w:position w:val="1"/>
                <w:lang w:val="ka-GE"/>
              </w:rPr>
              <w:t>ა</w:t>
            </w:r>
            <w:r w:rsidRPr="002D0C45">
              <w:rPr>
                <w:rFonts w:ascii="Sylfaen" w:hAnsi="Sylfaen"/>
                <w:position w:val="1"/>
                <w:lang w:val="ka-GE"/>
              </w:rPr>
              <w:t>მდე</w:t>
            </w:r>
          </w:p>
        </w:tc>
        <w:tc>
          <w:tcPr>
            <w:tcW w:w="1143" w:type="dxa"/>
            <w:vMerge w:val="restart"/>
          </w:tcPr>
          <w:p w14:paraId="6401AE33" w14:textId="77777777" w:rsidR="004258F2" w:rsidRPr="002D0C45" w:rsidRDefault="004258F2" w:rsidP="003E3502">
            <w:pPr>
              <w:pStyle w:val="TableParagraph"/>
              <w:rPr>
                <w:rFonts w:ascii="Sylfaen" w:hAnsi="Sylfaen"/>
                <w:b/>
                <w:lang w:val="ka-GE"/>
              </w:rPr>
            </w:pPr>
          </w:p>
          <w:p w14:paraId="2F84BE2F" w14:textId="77777777" w:rsidR="004258F2" w:rsidRPr="002D0C45" w:rsidRDefault="004258F2" w:rsidP="003E3502">
            <w:pPr>
              <w:pStyle w:val="TableParagraph"/>
              <w:rPr>
                <w:rFonts w:ascii="Sylfaen" w:hAnsi="Sylfaen"/>
                <w:b/>
                <w:lang w:val="ka-GE"/>
              </w:rPr>
            </w:pPr>
          </w:p>
          <w:p w14:paraId="1280DAE2" w14:textId="77777777" w:rsidR="004258F2" w:rsidRPr="002D0C45" w:rsidRDefault="004258F2" w:rsidP="003E3502">
            <w:pPr>
              <w:pStyle w:val="TableParagraph"/>
              <w:rPr>
                <w:rFonts w:ascii="Sylfaen" w:hAnsi="Sylfaen"/>
                <w:b/>
                <w:lang w:val="ka-GE"/>
              </w:rPr>
            </w:pPr>
          </w:p>
          <w:p w14:paraId="7459C05A" w14:textId="77777777" w:rsidR="004258F2" w:rsidRPr="002D0C45" w:rsidRDefault="004258F2" w:rsidP="003E3502">
            <w:pPr>
              <w:pStyle w:val="TableParagraph"/>
              <w:spacing w:before="123"/>
              <w:rPr>
                <w:rFonts w:ascii="Sylfaen" w:hAnsi="Sylfaen"/>
                <w:b/>
                <w:lang w:val="ka-GE"/>
              </w:rPr>
            </w:pPr>
          </w:p>
          <w:p w14:paraId="32353C00" w14:textId="77777777" w:rsidR="004258F2" w:rsidRPr="002D0C45" w:rsidRDefault="004258F2" w:rsidP="003E3502">
            <w:pPr>
              <w:pStyle w:val="TableParagraph"/>
              <w:spacing w:before="1"/>
              <w:ind w:left="113" w:right="132"/>
              <w:rPr>
                <w:rFonts w:ascii="Sylfaen" w:hAnsi="Sylfaen"/>
                <w:lang w:val="ka-GE"/>
              </w:rPr>
            </w:pPr>
            <w:r w:rsidRPr="002D0C45">
              <w:rPr>
                <w:rFonts w:ascii="Sylfaen" w:hAnsi="Sylfaen"/>
                <w:lang w:val="ka-GE"/>
              </w:rPr>
              <w:t xml:space="preserve">იხილეთ სურათი </w:t>
            </w:r>
            <w:r w:rsidRPr="002D0C45">
              <w:rPr>
                <w:rFonts w:ascii="Sylfaen" w:hAnsi="Sylfaen"/>
                <w:spacing w:val="-2"/>
                <w:lang w:val="ka-GE"/>
              </w:rPr>
              <w:t>ი.1.1.2გ</w:t>
            </w:r>
          </w:p>
        </w:tc>
        <w:tc>
          <w:tcPr>
            <w:tcW w:w="2408" w:type="dxa"/>
          </w:tcPr>
          <w:p w14:paraId="3F4B96DB" w14:textId="77777777" w:rsidR="004258F2" w:rsidRPr="002D0C45" w:rsidRDefault="004258F2" w:rsidP="003E3502">
            <w:pPr>
              <w:pStyle w:val="TableParagraph"/>
              <w:spacing w:before="133"/>
              <w:ind w:left="103"/>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r>
      <w:tr w:rsidR="004258F2" w:rsidRPr="002D0C45" w14:paraId="78201AB9" w14:textId="77777777" w:rsidTr="003E3502">
        <w:trPr>
          <w:trHeight w:val="1353"/>
        </w:trPr>
        <w:tc>
          <w:tcPr>
            <w:tcW w:w="420" w:type="dxa"/>
          </w:tcPr>
          <w:p w14:paraId="290FC38D" w14:textId="77777777" w:rsidR="004258F2" w:rsidRPr="002D0C45" w:rsidRDefault="004258F2" w:rsidP="003E3502">
            <w:pPr>
              <w:pStyle w:val="TableParagraph"/>
              <w:rPr>
                <w:rFonts w:ascii="Sylfaen" w:hAnsi="Sylfaen"/>
                <w:b/>
                <w:lang w:val="ka-GE"/>
              </w:rPr>
            </w:pPr>
          </w:p>
          <w:p w14:paraId="5CCDC83F" w14:textId="77777777" w:rsidR="004258F2" w:rsidRPr="002D0C45" w:rsidRDefault="004258F2" w:rsidP="003E3502">
            <w:pPr>
              <w:pStyle w:val="TableParagraph"/>
              <w:spacing w:before="161"/>
              <w:rPr>
                <w:rFonts w:ascii="Sylfaen" w:hAnsi="Sylfaen"/>
                <w:b/>
                <w:lang w:val="ka-GE"/>
              </w:rPr>
            </w:pPr>
          </w:p>
          <w:p w14:paraId="5D87F26D" w14:textId="77777777" w:rsidR="004258F2" w:rsidRPr="002D0C45" w:rsidRDefault="004258F2" w:rsidP="003E3502">
            <w:pPr>
              <w:pStyle w:val="TableParagraph"/>
              <w:ind w:right="92"/>
              <w:jc w:val="center"/>
              <w:rPr>
                <w:rFonts w:ascii="Sylfaen" w:hAnsi="Sylfaen"/>
                <w:lang w:val="ka-GE"/>
              </w:rPr>
            </w:pPr>
            <w:r w:rsidRPr="002D0C45">
              <w:rPr>
                <w:rFonts w:ascii="Sylfaen" w:hAnsi="Sylfaen"/>
                <w:spacing w:val="-10"/>
                <w:lang w:val="ka-GE"/>
              </w:rPr>
              <w:t>8</w:t>
            </w:r>
          </w:p>
        </w:tc>
        <w:tc>
          <w:tcPr>
            <w:tcW w:w="1266" w:type="dxa"/>
            <w:vMerge/>
            <w:tcBorders>
              <w:top w:val="nil"/>
            </w:tcBorders>
          </w:tcPr>
          <w:p w14:paraId="436C1BC2" w14:textId="77777777" w:rsidR="004258F2" w:rsidRPr="002D0C45" w:rsidRDefault="004258F2" w:rsidP="003E3502">
            <w:pPr>
              <w:rPr>
                <w:rFonts w:ascii="Sylfaen" w:hAnsi="Sylfaen"/>
                <w:lang w:val="ka-GE"/>
              </w:rPr>
            </w:pPr>
          </w:p>
        </w:tc>
        <w:tc>
          <w:tcPr>
            <w:tcW w:w="1295" w:type="dxa"/>
            <w:vMerge/>
            <w:tcBorders>
              <w:top w:val="nil"/>
            </w:tcBorders>
          </w:tcPr>
          <w:p w14:paraId="2571CB5A" w14:textId="77777777" w:rsidR="004258F2" w:rsidRPr="002D0C45" w:rsidRDefault="004258F2" w:rsidP="003E3502">
            <w:pPr>
              <w:rPr>
                <w:rFonts w:ascii="Sylfaen" w:hAnsi="Sylfaen"/>
                <w:lang w:val="ka-GE"/>
              </w:rPr>
            </w:pPr>
          </w:p>
        </w:tc>
        <w:tc>
          <w:tcPr>
            <w:tcW w:w="2969" w:type="dxa"/>
          </w:tcPr>
          <w:p w14:paraId="1993086D" w14:textId="77777777" w:rsidR="004258F2" w:rsidRPr="002D0C45" w:rsidRDefault="004258F2" w:rsidP="003E3502">
            <w:pPr>
              <w:pStyle w:val="TableParagraph"/>
              <w:spacing w:before="20"/>
              <w:ind w:left="103"/>
              <w:rPr>
                <w:rFonts w:ascii="Sylfaen" w:hAnsi="Sylfaen"/>
                <w:lang w:val="ka-GE"/>
              </w:rPr>
            </w:pPr>
            <w:r w:rsidRPr="002D0C45">
              <w:rPr>
                <w:rFonts w:ascii="Sylfaen" w:hAnsi="Sylfaen"/>
                <w:lang w:val="ka-GE"/>
              </w:rPr>
              <w:t>დიდი დიამეტრი</w:t>
            </w:r>
            <w:r w:rsidRPr="002D0C45">
              <w:rPr>
                <w:rFonts w:ascii="Sylfaen" w:hAnsi="Sylfaen"/>
                <w:spacing w:val="-2"/>
                <w:lang w:val="ka-GE"/>
              </w:rPr>
              <w:t>:</w:t>
            </w:r>
          </w:p>
          <w:p w14:paraId="38B6F113" w14:textId="77777777" w:rsidR="004258F2" w:rsidRPr="002D0C45" w:rsidRDefault="004258F2">
            <w:pPr>
              <w:pStyle w:val="TableParagraph"/>
              <w:numPr>
                <w:ilvl w:val="0"/>
                <w:numId w:val="45"/>
              </w:numPr>
              <w:tabs>
                <w:tab w:val="left" w:pos="273"/>
              </w:tabs>
              <w:spacing w:before="21"/>
              <w:ind w:hanging="170"/>
              <w:rPr>
                <w:rFonts w:ascii="Sylfaen" w:hAnsi="Sylfaen"/>
                <w:position w:val="1"/>
                <w:lang w:val="ka-GE"/>
              </w:rPr>
            </w:pPr>
            <w:r w:rsidRPr="002D0C45">
              <w:rPr>
                <w:rFonts w:ascii="Sylfaen" w:hAnsi="Sylfaen"/>
                <w:position w:val="1"/>
                <w:lang w:val="ka-GE"/>
              </w:rPr>
              <w:t>ვარიანტი</w:t>
            </w:r>
            <w:r w:rsidRPr="002D0C45">
              <w:rPr>
                <w:rFonts w:ascii="Sylfaen" w:hAnsi="Sylfaen"/>
                <w:spacing w:val="-4"/>
                <w:position w:val="1"/>
                <w:lang w:val="ka-GE"/>
              </w:rPr>
              <w:t xml:space="preserve"> </w:t>
            </w:r>
            <w:r w:rsidRPr="002D0C45">
              <w:rPr>
                <w:rFonts w:ascii="Sylfaen" w:hAnsi="Sylfaen"/>
                <w:position w:val="1"/>
                <w:lang w:val="ka-GE"/>
              </w:rPr>
              <w:t>1:</w:t>
            </w:r>
            <w:r w:rsidRPr="002D0C45">
              <w:rPr>
                <w:rFonts w:ascii="Sylfaen" w:hAnsi="Sylfaen"/>
                <w:spacing w:val="-2"/>
                <w:position w:val="1"/>
                <w:lang w:val="ka-GE"/>
              </w:rPr>
              <w:t xml:space="preserve"> </w:t>
            </w:r>
            <w:r w:rsidRPr="002D0C45">
              <w:rPr>
                <w:rFonts w:ascii="Sylfaen" w:hAnsi="Sylfaen"/>
                <w:position w:val="1"/>
                <w:lang w:val="ka-GE"/>
              </w:rPr>
              <w:t>d</w:t>
            </w:r>
            <w:r w:rsidRPr="002D0C45">
              <w:rPr>
                <w:rFonts w:ascii="Sylfaen" w:hAnsi="Sylfaen"/>
                <w:vertAlign w:val="subscript"/>
                <w:lang w:val="ka-GE"/>
              </w:rPr>
              <w:t>ring,lar</w:t>
            </w:r>
            <w:r w:rsidRPr="002D0C45">
              <w:rPr>
                <w:rFonts w:ascii="Sylfaen" w:hAnsi="Sylfaen"/>
                <w:spacing w:val="-3"/>
                <w:lang w:val="ka-GE"/>
              </w:rPr>
              <w:t xml:space="preserve"> </w:t>
            </w:r>
            <w:r w:rsidRPr="002D0C45">
              <w:rPr>
                <w:rFonts w:ascii="Sylfaen" w:hAnsi="Sylfaen"/>
                <w:position w:val="1"/>
                <w:lang w:val="ka-GE"/>
              </w:rPr>
              <w:t xml:space="preserve">= </w:t>
            </w:r>
            <w:r w:rsidRPr="002D0C45">
              <w:rPr>
                <w:rFonts w:ascii="Sylfaen" w:hAnsi="Sylfaen"/>
                <w:spacing w:val="-4"/>
                <w:position w:val="1"/>
                <w:lang w:val="ka-GE"/>
              </w:rPr>
              <w:t>d</w:t>
            </w:r>
            <w:r w:rsidRPr="002D0C45">
              <w:rPr>
                <w:rFonts w:ascii="Sylfaen" w:hAnsi="Sylfaen"/>
                <w:spacing w:val="-4"/>
                <w:lang w:val="ka-GE"/>
              </w:rPr>
              <w:t>max</w:t>
            </w:r>
          </w:p>
          <w:p w14:paraId="5D4B3793" w14:textId="77777777" w:rsidR="004258F2" w:rsidRPr="002D0C45" w:rsidRDefault="004258F2">
            <w:pPr>
              <w:pStyle w:val="TableParagraph"/>
              <w:numPr>
                <w:ilvl w:val="0"/>
                <w:numId w:val="45"/>
              </w:numPr>
              <w:tabs>
                <w:tab w:val="left" w:pos="273"/>
              </w:tabs>
              <w:spacing w:before="21"/>
              <w:ind w:hanging="170"/>
              <w:rPr>
                <w:rFonts w:ascii="Sylfaen" w:hAnsi="Sylfaen"/>
                <w:position w:val="1"/>
                <w:lang w:val="ka-GE"/>
              </w:rPr>
            </w:pPr>
            <w:r w:rsidRPr="002D0C45">
              <w:rPr>
                <w:rFonts w:ascii="Sylfaen" w:hAnsi="Sylfaen"/>
                <w:position w:val="1"/>
                <w:lang w:val="ka-GE"/>
              </w:rPr>
              <w:t>ვარიანტი</w:t>
            </w:r>
            <w:r w:rsidRPr="002D0C45">
              <w:rPr>
                <w:rFonts w:ascii="Sylfaen" w:hAnsi="Sylfaen"/>
                <w:spacing w:val="-4"/>
                <w:position w:val="1"/>
                <w:lang w:val="ka-GE"/>
              </w:rPr>
              <w:t xml:space="preserve"> </w:t>
            </w:r>
            <w:r w:rsidRPr="002D0C45">
              <w:rPr>
                <w:rFonts w:ascii="Sylfaen" w:hAnsi="Sylfaen"/>
                <w:position w:val="1"/>
                <w:lang w:val="ka-GE"/>
              </w:rPr>
              <w:t>2:</w:t>
            </w:r>
            <w:r w:rsidRPr="002D0C45">
              <w:rPr>
                <w:rFonts w:ascii="Sylfaen" w:hAnsi="Sylfaen"/>
                <w:spacing w:val="-1"/>
                <w:position w:val="1"/>
                <w:lang w:val="ka-GE"/>
              </w:rPr>
              <w:t xml:space="preserve"> </w:t>
            </w:r>
            <w:r w:rsidRPr="002D0C45">
              <w:rPr>
                <w:rFonts w:ascii="Sylfaen" w:hAnsi="Sylfaen"/>
                <w:position w:val="1"/>
                <w:lang w:val="ka-GE"/>
              </w:rPr>
              <w:t>d</w:t>
            </w:r>
            <w:r w:rsidRPr="002D0C45">
              <w:rPr>
                <w:rFonts w:ascii="Sylfaen" w:hAnsi="Sylfaen"/>
                <w:vertAlign w:val="subscript"/>
                <w:lang w:val="ka-GE"/>
              </w:rPr>
              <w:t>ring,lar</w:t>
            </w:r>
            <w:r w:rsidRPr="002D0C45">
              <w:rPr>
                <w:rFonts w:ascii="Sylfaen" w:hAnsi="Sylfaen"/>
                <w:spacing w:val="15"/>
                <w:vertAlign w:val="subscript"/>
                <w:lang w:val="ka-GE"/>
              </w:rPr>
              <w:t xml:space="preserve"> </w:t>
            </w:r>
            <w:r w:rsidRPr="002D0C45">
              <w:rPr>
                <w:rFonts w:ascii="Sylfaen" w:hAnsi="Sylfaen"/>
                <w:position w:val="1"/>
                <w:lang w:val="ka-GE"/>
              </w:rPr>
              <w:t>≥</w:t>
            </w:r>
            <w:r w:rsidRPr="002D0C45">
              <w:rPr>
                <w:rFonts w:ascii="Sylfaen" w:hAnsi="Sylfaen"/>
                <w:spacing w:val="-4"/>
                <w:position w:val="1"/>
                <w:lang w:val="ka-GE"/>
              </w:rPr>
              <w:t xml:space="preserve"> </w:t>
            </w:r>
            <w:r w:rsidRPr="002D0C45">
              <w:rPr>
                <w:rFonts w:ascii="Sylfaen" w:hAnsi="Sylfaen"/>
                <w:position w:val="1"/>
                <w:lang w:val="ka-GE"/>
              </w:rPr>
              <w:t>0,45</w:t>
            </w:r>
            <w:r w:rsidRPr="002D0C45">
              <w:rPr>
                <w:rFonts w:ascii="Sylfaen" w:hAnsi="Sylfaen"/>
                <w:spacing w:val="-4"/>
                <w:position w:val="1"/>
                <w:lang w:val="ka-GE"/>
              </w:rPr>
              <w:t xml:space="preserve"> </w:t>
            </w:r>
            <w:r w:rsidRPr="002D0C45">
              <w:rPr>
                <w:rFonts w:ascii="Sylfaen" w:hAnsi="Sylfaen"/>
                <w:position w:val="1"/>
                <w:lang w:val="ka-GE"/>
              </w:rPr>
              <w:t xml:space="preserve">x </w:t>
            </w:r>
            <w:r w:rsidRPr="002D0C45">
              <w:rPr>
                <w:rFonts w:ascii="Sylfaen" w:hAnsi="Sylfaen"/>
                <w:spacing w:val="-4"/>
                <w:position w:val="1"/>
                <w:lang w:val="ka-GE"/>
              </w:rPr>
              <w:t>d</w:t>
            </w:r>
            <w:r w:rsidRPr="002D0C45">
              <w:rPr>
                <w:rFonts w:ascii="Sylfaen" w:hAnsi="Sylfaen"/>
                <w:spacing w:val="-4"/>
                <w:lang w:val="ka-GE"/>
              </w:rPr>
              <w:t>max</w:t>
            </w:r>
          </w:p>
          <w:p w14:paraId="299FDBCB" w14:textId="77777777" w:rsidR="004258F2" w:rsidRPr="002D0C45" w:rsidRDefault="004258F2">
            <w:pPr>
              <w:pStyle w:val="TableParagraph"/>
              <w:numPr>
                <w:ilvl w:val="0"/>
                <w:numId w:val="45"/>
              </w:numPr>
              <w:tabs>
                <w:tab w:val="left" w:pos="273"/>
              </w:tabs>
              <w:spacing w:before="21" w:line="235" w:lineRule="auto"/>
              <w:ind w:right="94"/>
              <w:rPr>
                <w:rFonts w:ascii="Sylfaen" w:hAnsi="Sylfaen"/>
                <w:lang w:val="ka-GE"/>
              </w:rPr>
            </w:pPr>
            <w:r w:rsidRPr="002D0C45">
              <w:rPr>
                <w:rFonts w:ascii="Sylfaen" w:hAnsi="Sylfaen"/>
                <w:lang w:val="ka-GE"/>
              </w:rPr>
              <w:t xml:space="preserve">გარდა ამისა, მინიმუმ 3x3 ზომის მოპირკეთების დამამაგრებელი კომპოზიციისთვის </w:t>
            </w:r>
            <w:r w:rsidRPr="002D0C45">
              <w:rPr>
                <w:rFonts w:ascii="Sylfaen" w:hAnsi="Sylfaen"/>
                <w:lang w:val="ka-GE"/>
              </w:rPr>
              <w:lastRenderedPageBreak/>
              <w:t>იხილეთ</w:t>
            </w:r>
          </w:p>
          <w:p w14:paraId="74BFC8F8" w14:textId="77777777" w:rsidR="004258F2" w:rsidRPr="002D0C45" w:rsidRDefault="004258F2" w:rsidP="003E3502">
            <w:pPr>
              <w:pStyle w:val="TableParagraph"/>
              <w:spacing w:before="5" w:line="204" w:lineRule="exact"/>
              <w:ind w:left="273"/>
              <w:rPr>
                <w:rFonts w:ascii="Sylfaen" w:hAnsi="Sylfaen"/>
                <w:lang w:val="ka-GE"/>
              </w:rPr>
            </w:pPr>
            <w:r w:rsidRPr="002D0C45">
              <w:rPr>
                <w:rFonts w:ascii="Sylfaen" w:hAnsi="Sylfaen"/>
                <w:spacing w:val="-4"/>
                <w:lang w:val="ka-GE"/>
              </w:rPr>
              <w:t>(**)</w:t>
            </w:r>
          </w:p>
        </w:tc>
        <w:tc>
          <w:tcPr>
            <w:tcW w:w="1143" w:type="dxa"/>
            <w:vMerge/>
            <w:tcBorders>
              <w:top w:val="nil"/>
            </w:tcBorders>
          </w:tcPr>
          <w:p w14:paraId="7C8DC435" w14:textId="77777777" w:rsidR="004258F2" w:rsidRPr="002D0C45" w:rsidRDefault="004258F2" w:rsidP="003E3502">
            <w:pPr>
              <w:rPr>
                <w:rFonts w:ascii="Sylfaen" w:hAnsi="Sylfaen"/>
                <w:lang w:val="ka-GE"/>
              </w:rPr>
            </w:pPr>
          </w:p>
        </w:tc>
        <w:tc>
          <w:tcPr>
            <w:tcW w:w="2408" w:type="dxa"/>
          </w:tcPr>
          <w:p w14:paraId="65AD17AB" w14:textId="77777777" w:rsidR="004258F2" w:rsidRPr="002D0C45" w:rsidRDefault="004258F2" w:rsidP="003E3502">
            <w:pPr>
              <w:pStyle w:val="TableParagraph"/>
              <w:spacing w:before="159"/>
              <w:rPr>
                <w:rFonts w:ascii="Sylfaen" w:hAnsi="Sylfaen"/>
                <w:b/>
                <w:lang w:val="ka-GE"/>
              </w:rPr>
            </w:pPr>
          </w:p>
          <w:p w14:paraId="3C71E30C" w14:textId="77777777" w:rsidR="004258F2" w:rsidRPr="002D0C45" w:rsidRDefault="004258F2" w:rsidP="003E3502">
            <w:pPr>
              <w:pStyle w:val="TableParagraph"/>
              <w:ind w:left="103"/>
              <w:rPr>
                <w:rFonts w:ascii="Sylfaen" w:hAnsi="Sylfaen"/>
                <w:lang w:val="ka-GE"/>
              </w:rPr>
            </w:pPr>
            <w:r w:rsidRPr="002D0C45">
              <w:rPr>
                <w:rFonts w:ascii="Sylfaen" w:hAnsi="Sylfaen"/>
                <w:lang w:val="ka-GE"/>
              </w:rPr>
              <w:t>მე-2 ვარიანტის შემთხვევაში, მნიშვნელობები უნდა გასწორდეს შენიშვნაში (*) მითითებული წესით.</w:t>
            </w:r>
          </w:p>
        </w:tc>
      </w:tr>
      <w:tr w:rsidR="004258F2" w:rsidRPr="002D0C45" w14:paraId="7546C67C" w14:textId="77777777" w:rsidTr="003E3502">
        <w:trPr>
          <w:trHeight w:val="474"/>
        </w:trPr>
        <w:tc>
          <w:tcPr>
            <w:tcW w:w="420" w:type="dxa"/>
          </w:tcPr>
          <w:p w14:paraId="02AE2379" w14:textId="77777777" w:rsidR="004258F2" w:rsidRPr="002D0C45" w:rsidRDefault="004258F2" w:rsidP="003E3502">
            <w:pPr>
              <w:pStyle w:val="TableParagraph"/>
              <w:spacing w:before="135"/>
              <w:ind w:right="92"/>
              <w:jc w:val="center"/>
              <w:rPr>
                <w:rFonts w:ascii="Sylfaen" w:hAnsi="Sylfaen"/>
                <w:lang w:val="ka-GE"/>
              </w:rPr>
            </w:pPr>
            <w:r w:rsidRPr="002D0C45">
              <w:rPr>
                <w:rFonts w:ascii="Sylfaen" w:hAnsi="Sylfaen"/>
                <w:spacing w:val="-10"/>
                <w:lang w:val="ka-GE"/>
              </w:rPr>
              <w:lastRenderedPageBreak/>
              <w:t>9</w:t>
            </w:r>
          </w:p>
        </w:tc>
        <w:tc>
          <w:tcPr>
            <w:tcW w:w="1266" w:type="dxa"/>
            <w:vMerge/>
            <w:tcBorders>
              <w:top w:val="nil"/>
            </w:tcBorders>
          </w:tcPr>
          <w:p w14:paraId="6D937A99" w14:textId="77777777" w:rsidR="004258F2" w:rsidRPr="002D0C45" w:rsidRDefault="004258F2" w:rsidP="003E3502">
            <w:pPr>
              <w:rPr>
                <w:rFonts w:ascii="Sylfaen" w:hAnsi="Sylfaen"/>
                <w:lang w:val="ka-GE"/>
              </w:rPr>
            </w:pPr>
          </w:p>
        </w:tc>
        <w:tc>
          <w:tcPr>
            <w:tcW w:w="1295" w:type="dxa"/>
            <w:vMerge/>
            <w:tcBorders>
              <w:top w:val="nil"/>
            </w:tcBorders>
          </w:tcPr>
          <w:p w14:paraId="4DD32EC7" w14:textId="77777777" w:rsidR="004258F2" w:rsidRPr="002D0C45" w:rsidRDefault="004258F2" w:rsidP="003E3502">
            <w:pPr>
              <w:rPr>
                <w:rFonts w:ascii="Sylfaen" w:hAnsi="Sylfaen"/>
                <w:lang w:val="ka-GE"/>
              </w:rPr>
            </w:pPr>
          </w:p>
        </w:tc>
        <w:tc>
          <w:tcPr>
            <w:tcW w:w="2969" w:type="dxa"/>
          </w:tcPr>
          <w:p w14:paraId="39B66821" w14:textId="77777777" w:rsidR="004258F2" w:rsidRPr="002D0C45" w:rsidRDefault="004258F2">
            <w:pPr>
              <w:pStyle w:val="TableParagraph"/>
              <w:numPr>
                <w:ilvl w:val="0"/>
                <w:numId w:val="44"/>
              </w:numPr>
              <w:tabs>
                <w:tab w:val="left" w:pos="273"/>
              </w:tabs>
              <w:spacing w:before="21" w:line="207" w:lineRule="exact"/>
              <w:ind w:hanging="170"/>
              <w:rPr>
                <w:rFonts w:ascii="Sylfaen" w:hAnsi="Sylfaen"/>
                <w:lang w:val="ka-GE"/>
              </w:rPr>
            </w:pPr>
            <w:r w:rsidRPr="002D0C45">
              <w:rPr>
                <w:rFonts w:ascii="Sylfaen" w:hAnsi="Sylfaen"/>
                <w:lang w:val="ka-GE"/>
              </w:rPr>
              <w:t xml:space="preserve">საშუალო დიამეტრი (სურვილისამებრ): </w:t>
            </w:r>
            <w:r w:rsidRPr="002D0C45">
              <w:rPr>
                <w:rFonts w:ascii="Sylfaen" w:hAnsi="Sylfaen"/>
                <w:position w:val="1"/>
                <w:lang w:val="ka-GE"/>
              </w:rPr>
              <w:t>d</w:t>
            </w:r>
            <w:r w:rsidRPr="002D0C45">
              <w:rPr>
                <w:rFonts w:ascii="Sylfaen" w:hAnsi="Sylfaen"/>
                <w:vertAlign w:val="subscript"/>
                <w:lang w:val="ka-GE"/>
              </w:rPr>
              <w:t>ring,med</w:t>
            </w:r>
            <w:r w:rsidRPr="002D0C45">
              <w:rPr>
                <w:rFonts w:ascii="Sylfaen" w:hAnsi="Sylfaen"/>
                <w:spacing w:val="-3"/>
                <w:vertAlign w:val="subscript"/>
                <w:lang w:val="ka-GE"/>
              </w:rPr>
              <w:t xml:space="preserve"> </w:t>
            </w:r>
            <w:r w:rsidRPr="002D0C45">
              <w:rPr>
                <w:rFonts w:ascii="Sylfaen" w:hAnsi="Sylfaen"/>
                <w:position w:val="1"/>
                <w:lang w:val="ka-GE"/>
              </w:rPr>
              <w:t>=</w:t>
            </w:r>
            <w:r w:rsidRPr="002D0C45">
              <w:rPr>
                <w:rFonts w:ascii="Sylfaen" w:hAnsi="Sylfaen"/>
                <w:spacing w:val="-2"/>
                <w:position w:val="1"/>
                <w:lang w:val="ka-GE"/>
              </w:rPr>
              <w:t xml:space="preserve"> </w:t>
            </w:r>
            <w:r w:rsidRPr="002D0C45">
              <w:rPr>
                <w:rFonts w:ascii="Sylfaen" w:hAnsi="Sylfaen"/>
                <w:position w:val="1"/>
                <w:lang w:val="ka-GE"/>
              </w:rPr>
              <w:t>d</w:t>
            </w:r>
            <w:r w:rsidRPr="002D0C45">
              <w:rPr>
                <w:rFonts w:ascii="Sylfaen" w:hAnsi="Sylfaen"/>
                <w:position w:val="1"/>
                <w:vertAlign w:val="subscript"/>
                <w:lang w:val="ka-GE"/>
              </w:rPr>
              <w:t>ring,min</w:t>
            </w:r>
            <w:r w:rsidRPr="002D0C45">
              <w:rPr>
                <w:rFonts w:ascii="Sylfaen" w:hAnsi="Sylfaen"/>
                <w:position w:val="1"/>
                <w:lang w:val="ka-GE"/>
              </w:rPr>
              <w:t>-დან d</w:t>
            </w:r>
            <w:r w:rsidRPr="002D0C45">
              <w:rPr>
                <w:rFonts w:ascii="Sylfaen" w:hAnsi="Sylfaen"/>
                <w:position w:val="1"/>
                <w:vertAlign w:val="subscript"/>
                <w:lang w:val="ka-GE"/>
              </w:rPr>
              <w:t>ring,lar</w:t>
            </w:r>
            <w:r w:rsidRPr="002D0C45">
              <w:rPr>
                <w:rFonts w:ascii="Sylfaen" w:hAnsi="Sylfaen"/>
                <w:position w:val="1"/>
                <w:lang w:val="ka-GE"/>
              </w:rPr>
              <w:t>-მდე</w:t>
            </w:r>
          </w:p>
        </w:tc>
        <w:tc>
          <w:tcPr>
            <w:tcW w:w="1143" w:type="dxa"/>
            <w:vMerge/>
            <w:tcBorders>
              <w:top w:val="nil"/>
            </w:tcBorders>
          </w:tcPr>
          <w:p w14:paraId="25C579AE" w14:textId="77777777" w:rsidR="004258F2" w:rsidRPr="002D0C45" w:rsidRDefault="004258F2" w:rsidP="003E3502">
            <w:pPr>
              <w:rPr>
                <w:rFonts w:ascii="Sylfaen" w:hAnsi="Sylfaen"/>
                <w:lang w:val="ka-GE"/>
              </w:rPr>
            </w:pPr>
          </w:p>
        </w:tc>
        <w:tc>
          <w:tcPr>
            <w:tcW w:w="2408" w:type="dxa"/>
          </w:tcPr>
          <w:p w14:paraId="23D9CAD3" w14:textId="77777777" w:rsidR="004258F2" w:rsidRPr="002D0C45" w:rsidRDefault="004258F2" w:rsidP="003E3502">
            <w:pPr>
              <w:pStyle w:val="TableParagraph"/>
              <w:spacing w:before="135"/>
              <w:ind w:left="103"/>
              <w:rPr>
                <w:rFonts w:ascii="Sylfaen" w:hAnsi="Sylfaen"/>
                <w:lang w:val="ka-GE"/>
              </w:rPr>
            </w:pPr>
            <w:r w:rsidRPr="002D0C45">
              <w:rPr>
                <w:rFonts w:ascii="Sylfaen" w:hAnsi="Sylfaen"/>
                <w:spacing w:val="-2"/>
                <w:lang w:val="ka-GE"/>
              </w:rPr>
              <w:t>--</w:t>
            </w:r>
            <w:r w:rsidRPr="002D0C45">
              <w:rPr>
                <w:rFonts w:ascii="Sylfaen" w:hAnsi="Sylfaen"/>
                <w:spacing w:val="-12"/>
                <w:lang w:val="ka-GE"/>
              </w:rPr>
              <w:t>-</w:t>
            </w:r>
          </w:p>
        </w:tc>
      </w:tr>
      <w:tr w:rsidR="004258F2" w:rsidRPr="002D0C45" w14:paraId="3649F5B2" w14:textId="77777777" w:rsidTr="003E3502">
        <w:trPr>
          <w:trHeight w:val="5527"/>
        </w:trPr>
        <w:tc>
          <w:tcPr>
            <w:tcW w:w="9501" w:type="dxa"/>
            <w:gridSpan w:val="6"/>
          </w:tcPr>
          <w:p w14:paraId="373967FA" w14:textId="77777777" w:rsidR="004258F2" w:rsidRPr="002D0C45" w:rsidRDefault="004258F2" w:rsidP="003E3502">
            <w:pPr>
              <w:pStyle w:val="TableParagraph"/>
              <w:spacing w:before="20"/>
              <w:ind w:left="107"/>
              <w:rPr>
                <w:rFonts w:ascii="Sylfaen" w:hAnsi="Sylfaen"/>
                <w:lang w:val="ka-GE"/>
              </w:rPr>
            </w:pPr>
            <w:r w:rsidRPr="002D0C45">
              <w:rPr>
                <w:rFonts w:ascii="Sylfaen" w:hAnsi="Sylfaen"/>
                <w:spacing w:val="-2"/>
                <w:lang w:val="ka-GE"/>
              </w:rPr>
              <w:t>სადაც:</w:t>
            </w:r>
          </w:p>
          <w:p w14:paraId="3056AF13" w14:textId="77777777" w:rsidR="004258F2" w:rsidRPr="002D0C45" w:rsidRDefault="004258F2" w:rsidP="003E3502">
            <w:pPr>
              <w:pStyle w:val="TableParagraph"/>
              <w:spacing w:before="21"/>
              <w:ind w:left="283"/>
              <w:rPr>
                <w:rFonts w:ascii="Sylfaen" w:hAnsi="Sylfaen"/>
                <w:position w:val="1"/>
                <w:lang w:val="ka-GE"/>
              </w:rPr>
            </w:pPr>
            <w:r w:rsidRPr="002D0C45">
              <w:rPr>
                <w:rFonts w:ascii="Sylfaen" w:hAnsi="Sylfaen"/>
                <w:position w:val="1"/>
                <w:lang w:val="ka-GE"/>
              </w:rPr>
              <w:t>d</w:t>
            </w:r>
            <w:r w:rsidRPr="002D0C45">
              <w:rPr>
                <w:rFonts w:ascii="Sylfaen" w:hAnsi="Sylfaen"/>
                <w:vertAlign w:val="subscript"/>
                <w:lang w:val="ka-GE"/>
              </w:rPr>
              <w:t>max</w:t>
            </w:r>
            <w:r w:rsidRPr="002D0C45">
              <w:rPr>
                <w:rFonts w:ascii="Sylfaen" w:hAnsi="Sylfaen"/>
                <w:spacing w:val="11"/>
                <w:lang w:val="ka-GE"/>
              </w:rPr>
              <w:t xml:space="preserve"> </w:t>
            </w:r>
            <w:r w:rsidRPr="002D0C45">
              <w:rPr>
                <w:rFonts w:ascii="Sylfaen" w:hAnsi="Sylfaen"/>
                <w:position w:val="1"/>
                <w:lang w:val="ka-GE"/>
              </w:rPr>
              <w:t>=</w:t>
            </w:r>
            <w:r w:rsidRPr="002D0C45">
              <w:rPr>
                <w:rFonts w:ascii="Sylfaen" w:hAnsi="Sylfaen"/>
                <w:spacing w:val="-4"/>
                <w:position w:val="1"/>
                <w:lang w:val="ka-GE"/>
              </w:rPr>
              <w:t xml:space="preserve"> </w:t>
            </w:r>
            <w:r w:rsidRPr="002D0C45">
              <w:rPr>
                <w:rFonts w:ascii="Sylfaen" w:hAnsi="Sylfaen"/>
                <w:spacing w:val="-2"/>
                <w:position w:val="1"/>
                <w:lang w:val="ka-GE"/>
              </w:rPr>
              <w:t>მაქსიმალური მანძილი ორ ზედიზედ მოპირკეთების სამაგრებს შორის, თარიღი უნდა იყოს მითითებული მწარმოებლის მიერ.</w:t>
            </w:r>
          </w:p>
          <w:p w14:paraId="088729CC" w14:textId="77777777" w:rsidR="004258F2" w:rsidRPr="002D0C45" w:rsidRDefault="004258F2" w:rsidP="003E3502">
            <w:pPr>
              <w:pStyle w:val="TableParagraph"/>
              <w:spacing w:before="38"/>
              <w:rPr>
                <w:rFonts w:ascii="Sylfaen" w:hAnsi="Sylfaen"/>
                <w:b/>
                <w:lang w:val="ka-GE"/>
              </w:rPr>
            </w:pPr>
          </w:p>
          <w:p w14:paraId="445B2BEF" w14:textId="77777777" w:rsidR="004258F2" w:rsidRPr="002D0C45" w:rsidRDefault="004258F2" w:rsidP="003E3502">
            <w:pPr>
              <w:pStyle w:val="TableParagraph"/>
              <w:spacing w:line="242" w:lineRule="auto"/>
              <w:ind w:left="422" w:right="165" w:hanging="315"/>
              <w:rPr>
                <w:rFonts w:ascii="Sylfaen" w:hAnsi="Sylfaen"/>
                <w:lang w:val="ka-GE"/>
              </w:rPr>
            </w:pPr>
            <w:r w:rsidRPr="002D0C45">
              <w:rPr>
                <w:rFonts w:ascii="Sylfaen" w:hAnsi="Sylfaen"/>
                <w:lang w:val="ka-GE"/>
              </w:rPr>
              <w:t>(*)როდესაც დიდი დიამეტრი მცირდება მე-2 ვარიანტის მიხედვით, ორ თანმიმდევრულ მოპირკეთების სამაგრს შორის მაქსიმალური მანძილისთვის დატვირთვის მნიშვნელობები (dmax) უნდა გამოსწორდეს ტესტირებული მნიშვნელობების წყვილის (d</w:t>
            </w:r>
            <w:r w:rsidRPr="002D0C45">
              <w:rPr>
                <w:rFonts w:ascii="Sylfaen" w:hAnsi="Sylfaen"/>
                <w:vertAlign w:val="subscript"/>
                <w:lang w:val="ka-GE"/>
              </w:rPr>
              <w:t>ring</w:t>
            </w:r>
            <w:r w:rsidRPr="002D0C45">
              <w:rPr>
                <w:rFonts w:ascii="Sylfaen" w:hAnsi="Sylfaen"/>
                <w:lang w:val="ka-GE"/>
              </w:rPr>
              <w:t xml:space="preserve"> – Fi) ექსტრაპოლაციით, შემდეგი ვარიანტებიდან ერთ-ერთის გამოყენებით:</w:t>
            </w:r>
          </w:p>
          <w:p w14:paraId="78B14BD5" w14:textId="77777777" w:rsidR="004258F2" w:rsidRPr="002D0C45" w:rsidRDefault="004258F2" w:rsidP="003E3502">
            <w:pPr>
              <w:pStyle w:val="TableParagraph"/>
              <w:spacing w:line="242" w:lineRule="auto"/>
              <w:ind w:left="422" w:right="165" w:hanging="315"/>
              <w:rPr>
                <w:rFonts w:ascii="Sylfaen" w:hAnsi="Sylfaen"/>
                <w:lang w:val="ka-GE"/>
              </w:rPr>
            </w:pPr>
          </w:p>
          <w:p w14:paraId="44B72CAE" w14:textId="77777777" w:rsidR="004258F2" w:rsidRPr="002D0C45" w:rsidRDefault="004258F2">
            <w:pPr>
              <w:pStyle w:val="TableParagraph"/>
              <w:numPr>
                <w:ilvl w:val="0"/>
                <w:numId w:val="43"/>
              </w:numPr>
              <w:tabs>
                <w:tab w:val="left" w:pos="632"/>
              </w:tabs>
              <w:spacing w:before="16"/>
              <w:rPr>
                <w:rFonts w:ascii="Sylfaen" w:hAnsi="Sylfaen"/>
                <w:position w:val="1"/>
                <w:lang w:val="ka-GE"/>
              </w:rPr>
            </w:pPr>
            <w:r w:rsidRPr="002D0C45">
              <w:rPr>
                <w:rFonts w:ascii="Sylfaen" w:hAnsi="Sylfaen"/>
                <w:position w:val="1"/>
                <w:lang w:val="ka-GE"/>
              </w:rPr>
              <w:t>ორწერტილიანი სწორი ხაზი, რომელიც მიღებულია მინიმალური (d</w:t>
            </w:r>
            <w:r w:rsidRPr="002D0C45">
              <w:rPr>
                <w:rFonts w:ascii="Sylfaen" w:hAnsi="Sylfaen"/>
                <w:vertAlign w:val="subscript"/>
                <w:lang w:val="ka-GE"/>
              </w:rPr>
              <w:t>ring,min</w:t>
            </w:r>
            <w:r w:rsidRPr="002D0C45">
              <w:rPr>
                <w:rFonts w:ascii="Sylfaen" w:hAnsi="Sylfaen"/>
                <w:position w:val="1"/>
                <w:lang w:val="ka-GE"/>
              </w:rPr>
              <w:t>)</w:t>
            </w:r>
            <w:r w:rsidRPr="002D0C45">
              <w:rPr>
                <w:rFonts w:ascii="Sylfaen" w:hAnsi="Sylfaen"/>
                <w:spacing w:val="-6"/>
                <w:position w:val="1"/>
                <w:lang w:val="ka-GE"/>
              </w:rPr>
              <w:t xml:space="preserve"> </w:t>
            </w:r>
            <w:r w:rsidRPr="002D0C45">
              <w:rPr>
                <w:rFonts w:ascii="Sylfaen" w:hAnsi="Sylfaen"/>
                <w:position w:val="1"/>
                <w:lang w:val="ka-GE"/>
              </w:rPr>
              <w:t>და დიდი დიამეტრის მნიშვნელობებიდან</w:t>
            </w:r>
            <w:r w:rsidRPr="002D0C45">
              <w:rPr>
                <w:rFonts w:ascii="Sylfaen" w:hAnsi="Sylfaen"/>
                <w:spacing w:val="-6"/>
                <w:position w:val="1"/>
                <w:lang w:val="ka-GE"/>
              </w:rPr>
              <w:t xml:space="preserve"> </w:t>
            </w:r>
            <w:r w:rsidRPr="002D0C45">
              <w:rPr>
                <w:rFonts w:ascii="Sylfaen" w:hAnsi="Sylfaen"/>
                <w:spacing w:val="-2"/>
                <w:position w:val="1"/>
                <w:lang w:val="ka-GE"/>
              </w:rPr>
              <w:t>(d</w:t>
            </w:r>
            <w:r w:rsidRPr="002D0C45">
              <w:rPr>
                <w:rFonts w:ascii="Sylfaen" w:hAnsi="Sylfaen"/>
                <w:spacing w:val="-2"/>
                <w:vertAlign w:val="subscript"/>
                <w:lang w:val="ka-GE"/>
              </w:rPr>
              <w:t>ring,lar</w:t>
            </w:r>
            <w:r w:rsidRPr="002D0C45">
              <w:rPr>
                <w:rFonts w:ascii="Sylfaen" w:hAnsi="Sylfaen"/>
                <w:spacing w:val="-2"/>
                <w:position w:val="1"/>
                <w:lang w:val="ka-GE"/>
              </w:rPr>
              <w:t>).</w:t>
            </w:r>
          </w:p>
          <w:p w14:paraId="4239E441" w14:textId="77777777" w:rsidR="004258F2" w:rsidRPr="002D0C45" w:rsidRDefault="004258F2">
            <w:pPr>
              <w:pStyle w:val="TableParagraph"/>
              <w:numPr>
                <w:ilvl w:val="0"/>
                <w:numId w:val="43"/>
              </w:numPr>
              <w:tabs>
                <w:tab w:val="left" w:pos="632"/>
              </w:tabs>
              <w:spacing w:before="18"/>
              <w:ind w:right="328"/>
              <w:rPr>
                <w:rFonts w:ascii="Sylfaen" w:hAnsi="Sylfaen"/>
                <w:position w:val="1"/>
                <w:lang w:val="ka-GE"/>
              </w:rPr>
            </w:pPr>
            <w:r w:rsidRPr="002D0C45">
              <w:rPr>
                <w:rFonts w:ascii="Sylfaen" w:hAnsi="Sylfaen"/>
                <w:position w:val="1"/>
                <w:lang w:val="ka-GE"/>
              </w:rPr>
              <w:t>სამწერტილიანი მრუდი,</w:t>
            </w:r>
            <w:r w:rsidRPr="002D0C45">
              <w:rPr>
                <w:rFonts w:ascii="Sylfaen" w:hAnsi="Sylfaen"/>
                <w:spacing w:val="-2"/>
                <w:position w:val="1"/>
                <w:lang w:val="ka-GE"/>
              </w:rPr>
              <w:t xml:space="preserve"> </w:t>
            </w:r>
            <w:r w:rsidRPr="002D0C45">
              <w:rPr>
                <w:rFonts w:ascii="Sylfaen" w:hAnsi="Sylfaen"/>
                <w:position w:val="1"/>
                <w:lang w:val="ka-GE"/>
              </w:rPr>
              <w:t>რომელიც მიღებულია მინიმალური (d</w:t>
            </w:r>
            <w:r w:rsidRPr="002D0C45">
              <w:rPr>
                <w:rFonts w:ascii="Sylfaen" w:hAnsi="Sylfaen"/>
                <w:vertAlign w:val="subscript"/>
                <w:lang w:val="ka-GE"/>
              </w:rPr>
              <w:t>ring,min</w:t>
            </w:r>
            <w:r w:rsidRPr="002D0C45">
              <w:rPr>
                <w:rFonts w:ascii="Sylfaen" w:hAnsi="Sylfaen"/>
                <w:position w:val="1"/>
                <w:lang w:val="ka-GE"/>
              </w:rPr>
              <w:t>),</w:t>
            </w:r>
            <w:r w:rsidRPr="002D0C45">
              <w:rPr>
                <w:rFonts w:ascii="Sylfaen" w:hAnsi="Sylfaen"/>
                <w:spacing w:val="-2"/>
                <w:position w:val="1"/>
                <w:lang w:val="ka-GE"/>
              </w:rPr>
              <w:t xml:space="preserve"> </w:t>
            </w:r>
            <w:r w:rsidRPr="002D0C45">
              <w:rPr>
                <w:rFonts w:ascii="Sylfaen" w:hAnsi="Sylfaen"/>
                <w:position w:val="1"/>
                <w:lang w:val="ka-GE"/>
              </w:rPr>
              <w:t>საშუალო</w:t>
            </w:r>
            <w:r w:rsidRPr="002D0C45">
              <w:rPr>
                <w:rFonts w:ascii="Sylfaen" w:hAnsi="Sylfaen"/>
                <w:spacing w:val="-1"/>
                <w:position w:val="1"/>
                <w:lang w:val="ka-GE"/>
              </w:rPr>
              <w:t xml:space="preserve"> </w:t>
            </w:r>
            <w:r w:rsidRPr="002D0C45">
              <w:rPr>
                <w:rFonts w:ascii="Sylfaen" w:hAnsi="Sylfaen"/>
                <w:position w:val="1"/>
                <w:lang w:val="ka-GE"/>
              </w:rPr>
              <w:t>(d</w:t>
            </w:r>
            <w:r w:rsidRPr="002D0C45">
              <w:rPr>
                <w:rFonts w:ascii="Sylfaen" w:hAnsi="Sylfaen"/>
                <w:vertAlign w:val="subscript"/>
                <w:lang w:val="ka-GE"/>
              </w:rPr>
              <w:t>ring,med</w:t>
            </w:r>
            <w:r w:rsidRPr="002D0C45">
              <w:rPr>
                <w:rFonts w:ascii="Sylfaen" w:hAnsi="Sylfaen"/>
                <w:position w:val="1"/>
                <w:lang w:val="ka-GE"/>
              </w:rPr>
              <w:t>)</w:t>
            </w:r>
            <w:r w:rsidRPr="002D0C45">
              <w:rPr>
                <w:rFonts w:ascii="Sylfaen" w:hAnsi="Sylfaen"/>
                <w:spacing w:val="-5"/>
                <w:position w:val="1"/>
                <w:lang w:val="ka-GE"/>
              </w:rPr>
              <w:t xml:space="preserve"> </w:t>
            </w:r>
            <w:r w:rsidRPr="002D0C45">
              <w:rPr>
                <w:rFonts w:ascii="Sylfaen" w:hAnsi="Sylfaen"/>
                <w:position w:val="1"/>
                <w:lang w:val="ka-GE"/>
              </w:rPr>
              <w:t>და დიდი დიამეტრის (d</w:t>
            </w:r>
            <w:r w:rsidRPr="002D0C45">
              <w:rPr>
                <w:rFonts w:ascii="Sylfaen" w:hAnsi="Sylfaen"/>
                <w:vertAlign w:val="subscript"/>
                <w:lang w:val="ka-GE"/>
              </w:rPr>
              <w:t>ring,lar</w:t>
            </w:r>
            <w:r w:rsidRPr="002D0C45">
              <w:rPr>
                <w:rFonts w:ascii="Sylfaen" w:hAnsi="Sylfaen"/>
                <w:position w:val="1"/>
                <w:lang w:val="ka-GE"/>
              </w:rPr>
              <w:t>), მნიშვნელობებიდან, რეგრესიის კოეფიციენტით R &gt; 0,90. ამ კორექტირების მაგალითის დიაგრამა იხილეთ ქვემოთ.</w:t>
            </w:r>
          </w:p>
          <w:p w14:paraId="41F671AC" w14:textId="77777777" w:rsidR="004258F2" w:rsidRPr="002D0C45" w:rsidRDefault="004258F2" w:rsidP="003E3502">
            <w:pPr>
              <w:pStyle w:val="TableParagraph"/>
              <w:spacing w:before="11"/>
              <w:rPr>
                <w:rFonts w:ascii="Sylfaen" w:hAnsi="Sylfaen"/>
                <w:b/>
                <w:lang w:val="ka-GE"/>
              </w:rPr>
            </w:pPr>
          </w:p>
          <w:p w14:paraId="2673A815" w14:textId="77777777" w:rsidR="004258F2" w:rsidRPr="002D0C45" w:rsidRDefault="004258F2" w:rsidP="003E3502">
            <w:pPr>
              <w:pStyle w:val="TableParagraph"/>
              <w:ind w:left="2086"/>
              <w:rPr>
                <w:rFonts w:ascii="Sylfaen" w:hAnsi="Sylfaen"/>
                <w:lang w:val="ka-GE"/>
              </w:rPr>
            </w:pPr>
            <w:r w:rsidRPr="002D0C45">
              <w:rPr>
                <w:rFonts w:ascii="Sylfaen" w:hAnsi="Sylfaen"/>
                <w:noProof/>
              </w:rPr>
              <mc:AlternateContent>
                <mc:Choice Requires="wps">
                  <w:drawing>
                    <wp:anchor distT="0" distB="0" distL="114300" distR="114300" simplePos="0" relativeHeight="251717632" behindDoc="0" locked="0" layoutInCell="1" allowOverlap="1" wp14:anchorId="4C4F64D4" wp14:editId="1CDBF90A">
                      <wp:simplePos x="0" y="0"/>
                      <wp:positionH relativeFrom="column">
                        <wp:posOffset>603350</wp:posOffset>
                      </wp:positionH>
                      <wp:positionV relativeFrom="paragraph">
                        <wp:posOffset>725170</wp:posOffset>
                      </wp:positionV>
                      <wp:extent cx="796000" cy="352800"/>
                      <wp:effectExtent l="0" t="0" r="23495" b="28575"/>
                      <wp:wrapNone/>
                      <wp:docPr id="1418" name="Поле 1418"/>
                      <wp:cNvGraphicFramePr/>
                      <a:graphic xmlns:a="http://schemas.openxmlformats.org/drawingml/2006/main">
                        <a:graphicData uri="http://schemas.microsoft.com/office/word/2010/wordprocessingShape">
                          <wps:wsp>
                            <wps:cNvSpPr txBox="1"/>
                            <wps:spPr>
                              <a:xfrm>
                                <a:off x="0" y="0"/>
                                <a:ext cx="796000" cy="352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06B74F8" w14:textId="77777777" w:rsidR="00636917" w:rsidRPr="00C729AD" w:rsidRDefault="00636917" w:rsidP="004258F2">
                                  <w:pPr>
                                    <w:rPr>
                                      <w:rFonts w:ascii="Sylfaen" w:hAnsi="Sylfaen"/>
                                      <w:sz w:val="16"/>
                                    </w:rPr>
                                  </w:pPr>
                                  <w:r>
                                    <w:rPr>
                                      <w:rFonts w:ascii="Sylfaen" w:hAnsi="Sylfaen"/>
                                      <w:sz w:val="16"/>
                                      <w:lang w:val="ka-GE"/>
                                    </w:rPr>
                                    <w:t>დატვირთვა (</w:t>
                                  </w:r>
                                  <w:r>
                                    <w:rPr>
                                      <w:rFonts w:ascii="Sylfaen" w:hAnsi="Sylfaen"/>
                                      <w:sz w:val="16"/>
                                    </w:rP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4F64D4" id="Поле 1418" o:spid="_x0000_s1068" type="#_x0000_t202" style="position:absolute;left:0;text-align:left;margin-left:47.5pt;margin-top:57.1pt;width:62.7pt;height:27.8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" fillcolor="white [3201]" strokeweight=".5pt">
                      <v:textbox>
                        <w:txbxContent>
                          <w:p w14:paraId="706B74F8" w14:textId="77777777" w:rsidR="00636917" w:rsidRPr="00C729AD" w:rsidRDefault="00636917" w:rsidP="004258F2">
                            <w:pPr>
                              <w:rPr>
                                <w:rFonts w:ascii="Sylfaen" w:hAnsi="Sylfaen"/>
                                <w:sz w:val="16"/>
                              </w:rPr>
                            </w:pPr>
                            <w:r>
                              <w:rPr>
                                <w:rFonts w:ascii="Sylfaen" w:hAnsi="Sylfaen"/>
                                <w:sz w:val="16"/>
                                <w:lang w:val="ka-GE"/>
                              </w:rPr>
                              <w:t>დატვირთვა (</w:t>
                            </w:r>
                            <w:r>
                              <w:rPr>
                                <w:rFonts w:ascii="Sylfaen" w:hAnsi="Sylfaen"/>
                                <w:sz w:val="16"/>
                              </w:rPr>
                              <w:t>N)</w:t>
                            </w:r>
                          </w:p>
                        </w:txbxContent>
                      </v:textbox>
                    </v:shape>
                  </w:pict>
                </mc:Fallback>
              </mc:AlternateContent>
            </w:r>
            <w:r w:rsidRPr="002D0C45">
              <w:rPr>
                <w:rFonts w:ascii="Sylfaen" w:hAnsi="Sylfaen"/>
                <w:noProof/>
              </w:rPr>
              <mc:AlternateContent>
                <mc:Choice Requires="wps">
                  <w:drawing>
                    <wp:anchor distT="0" distB="0" distL="114300" distR="114300" simplePos="0" relativeHeight="251716608" behindDoc="0" locked="0" layoutInCell="1" allowOverlap="1" wp14:anchorId="3DEDB286" wp14:editId="62E699DE">
                      <wp:simplePos x="0" y="0"/>
                      <wp:positionH relativeFrom="column">
                        <wp:posOffset>2693724</wp:posOffset>
                      </wp:positionH>
                      <wp:positionV relativeFrom="paragraph">
                        <wp:posOffset>1863228</wp:posOffset>
                      </wp:positionV>
                      <wp:extent cx="1603513" cy="218661"/>
                      <wp:effectExtent l="0" t="0" r="15875" b="10160"/>
                      <wp:wrapNone/>
                      <wp:docPr id="1454" name="Поле 1454"/>
                      <wp:cNvGraphicFramePr/>
                      <a:graphic xmlns:a="http://schemas.openxmlformats.org/drawingml/2006/main">
                        <a:graphicData uri="http://schemas.microsoft.com/office/word/2010/wordprocessingShape">
                          <wps:wsp>
                            <wps:cNvSpPr txBox="1"/>
                            <wps:spPr>
                              <a:xfrm>
                                <a:off x="0" y="0"/>
                                <a:ext cx="1603513" cy="21866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18D026F" w14:textId="77777777" w:rsidR="00636917" w:rsidRPr="00884E4D" w:rsidRDefault="00636917" w:rsidP="004258F2">
                                  <w:pPr>
                                    <w:rPr>
                                      <w:rFonts w:ascii="Sylfaen" w:hAnsi="Sylfaen"/>
                                      <w:sz w:val="16"/>
                                      <w:lang w:val="ka-GE"/>
                                    </w:rPr>
                                  </w:pPr>
                                  <w:r>
                                    <w:rPr>
                                      <w:rFonts w:ascii="Sylfaen" w:hAnsi="Sylfaen"/>
                                      <w:sz w:val="16"/>
                                      <w:lang w:val="ka-GE"/>
                                    </w:rPr>
                                    <w:t>რგოლის დიამეტრი (მმ)</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DEDB286" id="Поле 1454" o:spid="_x0000_s1069" type="#_x0000_t202" style="position:absolute;left:0;text-align:left;margin-left:212.1pt;margin-top:146.7pt;width:126.25pt;height:17.2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" fillcolor="white [3201]" strokeweight=".5pt">
                      <v:textbox>
                        <w:txbxContent>
                          <w:p w14:paraId="118D026F" w14:textId="77777777" w:rsidR="00636917" w:rsidRPr="00884E4D" w:rsidRDefault="00636917" w:rsidP="004258F2">
                            <w:pPr>
                              <w:rPr>
                                <w:rFonts w:ascii="Sylfaen" w:hAnsi="Sylfaen"/>
                                <w:sz w:val="16"/>
                                <w:lang w:val="ka-GE"/>
                              </w:rPr>
                            </w:pPr>
                            <w:r>
                              <w:rPr>
                                <w:rFonts w:ascii="Sylfaen" w:hAnsi="Sylfaen"/>
                                <w:sz w:val="16"/>
                                <w:lang w:val="ka-GE"/>
                              </w:rPr>
                              <w:t>რგოლის დიამეტრი (მმ)</w:t>
                            </w:r>
                          </w:p>
                        </w:txbxContent>
                      </v:textbox>
                    </v:shape>
                  </w:pict>
                </mc:Fallback>
              </mc:AlternateContent>
            </w:r>
            <w:r w:rsidRPr="002D0C45">
              <w:rPr>
                <w:rFonts w:ascii="Sylfaen" w:hAnsi="Sylfaen"/>
                <w:noProof/>
              </w:rPr>
              <w:drawing>
                <wp:inline distT="0" distB="0" distL="0" distR="0" wp14:anchorId="43A9B5A9" wp14:editId="60AAF054">
                  <wp:extent cx="3398520" cy="1981200"/>
                  <wp:effectExtent l="0" t="0" r="0" b="0"/>
                  <wp:docPr id="408" name="Image 408" descr="Gráfico, Gráfico de dispersión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8" name="Image 408" descr="Gráfico, Gráfico de dispersión  Descripción generada automáticamente"/>
                          <pic:cNvPicPr/>
                        </pic:nvPicPr>
                        <pic:blipFill>
                          <a:blip r:embed="rId106" cstate="print"/>
                          <a:stretch>
                            <a:fillRect/>
                          </a:stretch>
                        </pic:blipFill>
                        <pic:spPr>
                          <a:xfrm>
                            <a:off x="0" y="0"/>
                            <a:ext cx="3398520" cy="1981200"/>
                          </a:xfrm>
                          <a:prstGeom prst="rect">
                            <a:avLst/>
                          </a:prstGeom>
                        </pic:spPr>
                      </pic:pic>
                    </a:graphicData>
                  </a:graphic>
                </wp:inline>
              </w:drawing>
            </w:r>
          </w:p>
          <w:p w14:paraId="3E03E3E1" w14:textId="77777777" w:rsidR="004258F2" w:rsidRPr="002D0C45" w:rsidRDefault="004258F2" w:rsidP="003E3502">
            <w:pPr>
              <w:pStyle w:val="TableParagraph"/>
              <w:spacing w:before="108" w:line="206" w:lineRule="exact"/>
              <w:ind w:left="107"/>
              <w:rPr>
                <w:rFonts w:ascii="Sylfaen" w:hAnsi="Sylfaen"/>
                <w:lang w:val="ka-GE"/>
              </w:rPr>
            </w:pPr>
            <w:r w:rsidRPr="002D0C45">
              <w:rPr>
                <w:rFonts w:ascii="Sylfaen" w:hAnsi="Sylfaen"/>
                <w:lang w:val="ka-GE"/>
              </w:rPr>
              <w:t>(**)იხილეთ ი.1.1 პუნქტის მე-3 ვარიანტი.</w:t>
            </w:r>
          </w:p>
        </w:tc>
      </w:tr>
    </w:tbl>
    <w:p w14:paraId="4E638807" w14:textId="77777777" w:rsidR="004258F2" w:rsidRPr="002D0C45" w:rsidRDefault="004258F2" w:rsidP="004258F2">
      <w:pPr>
        <w:pStyle w:val="BodyText"/>
        <w:spacing w:before="11"/>
        <w:rPr>
          <w:rFonts w:ascii="Sylfaen" w:hAnsi="Sylfaen"/>
          <w:b/>
          <w:sz w:val="22"/>
          <w:szCs w:val="22"/>
          <w:lang w:val="ka-GE"/>
        </w:rPr>
      </w:pPr>
    </w:p>
    <w:p w14:paraId="5B6650A1" w14:textId="77777777" w:rsidR="004258F2" w:rsidRPr="002D0C45" w:rsidRDefault="004258F2" w:rsidP="004258F2">
      <w:pPr>
        <w:pStyle w:val="BodyText"/>
        <w:spacing w:before="11"/>
        <w:rPr>
          <w:rFonts w:ascii="Sylfaen" w:hAnsi="Sylfaen"/>
          <w:b/>
          <w:sz w:val="22"/>
          <w:szCs w:val="22"/>
          <w:lang w:val="ka-GE"/>
        </w:rPr>
      </w:pPr>
    </w:p>
    <w:tbl>
      <w:tblPr>
        <w:tblStyle w:val="TableNormal1"/>
        <w:tblW w:w="0" w:type="auto"/>
        <w:tblInd w:w="662" w:type="dxa"/>
        <w:tblLayout w:type="fixed"/>
        <w:tblLook w:val="01E0" w:firstRow="1" w:lastRow="1" w:firstColumn="1" w:lastColumn="1" w:noHBand="0" w:noVBand="0"/>
      </w:tblPr>
      <w:tblGrid>
        <w:gridCol w:w="4238"/>
        <w:gridCol w:w="4748"/>
      </w:tblGrid>
      <w:tr w:rsidR="004258F2" w:rsidRPr="002D0C45" w14:paraId="39B6E7D4" w14:textId="77777777" w:rsidTr="003E3502">
        <w:trPr>
          <w:trHeight w:val="1434"/>
        </w:trPr>
        <w:tc>
          <w:tcPr>
            <w:tcW w:w="4238" w:type="dxa"/>
          </w:tcPr>
          <w:p w14:paraId="7F301364" w14:textId="77777777" w:rsidR="004258F2" w:rsidRPr="002D0C45" w:rsidRDefault="004258F2" w:rsidP="003E3502">
            <w:pPr>
              <w:pStyle w:val="TableParagraph"/>
              <w:spacing w:line="201" w:lineRule="exact"/>
              <w:ind w:left="50"/>
              <w:rPr>
                <w:rFonts w:ascii="Sylfaen" w:hAnsi="Sylfaen"/>
                <w:b/>
                <w:lang w:val="ka-GE"/>
              </w:rPr>
            </w:pPr>
            <w:r w:rsidRPr="002D0C45">
              <w:rPr>
                <w:rFonts w:ascii="Sylfaen" w:hAnsi="Sylfaen"/>
                <w:b/>
                <w:lang w:val="ka-GE"/>
              </w:rPr>
              <w:t xml:space="preserve">სურათის </w:t>
            </w:r>
            <w:r w:rsidRPr="002D0C45">
              <w:rPr>
                <w:rFonts w:ascii="Sylfaen" w:hAnsi="Sylfaen"/>
                <w:b/>
                <w:spacing w:val="-2"/>
                <w:lang w:val="ka-GE"/>
              </w:rPr>
              <w:t>ი.1.1.1 პირობითი აღნიშვნები:</w:t>
            </w:r>
          </w:p>
          <w:p w14:paraId="7264DA89" w14:textId="77777777" w:rsidR="004258F2" w:rsidRPr="002D0C45" w:rsidRDefault="004258F2">
            <w:pPr>
              <w:pStyle w:val="TableParagraph"/>
              <w:numPr>
                <w:ilvl w:val="0"/>
                <w:numId w:val="42"/>
              </w:numPr>
              <w:tabs>
                <w:tab w:val="left" w:pos="587"/>
              </w:tabs>
              <w:spacing w:before="38"/>
              <w:rPr>
                <w:rFonts w:ascii="Sylfaen" w:hAnsi="Sylfaen"/>
                <w:lang w:val="ka-GE"/>
              </w:rPr>
            </w:pPr>
            <w:r w:rsidRPr="002D0C45">
              <w:rPr>
                <w:rFonts w:ascii="Sylfaen" w:hAnsi="Sylfaen"/>
                <w:lang w:val="ka-GE"/>
              </w:rPr>
              <w:t>მოპირკეთების ელემენტი</w:t>
            </w:r>
            <w:r w:rsidRPr="002D0C45">
              <w:rPr>
                <w:rFonts w:ascii="Sylfaen" w:hAnsi="Sylfaen"/>
                <w:spacing w:val="-2"/>
                <w:lang w:val="ka-GE"/>
              </w:rPr>
              <w:t>.</w:t>
            </w:r>
          </w:p>
          <w:p w14:paraId="2220B9AD" w14:textId="77777777" w:rsidR="004258F2" w:rsidRPr="002D0C45" w:rsidRDefault="004258F2">
            <w:pPr>
              <w:pStyle w:val="TableParagraph"/>
              <w:numPr>
                <w:ilvl w:val="0"/>
                <w:numId w:val="42"/>
              </w:numPr>
              <w:tabs>
                <w:tab w:val="left" w:pos="587"/>
              </w:tabs>
              <w:spacing w:before="42"/>
              <w:rPr>
                <w:rFonts w:ascii="Sylfaen" w:hAnsi="Sylfaen"/>
                <w:lang w:val="ka-GE"/>
              </w:rPr>
            </w:pPr>
            <w:r w:rsidRPr="002D0C45">
              <w:rPr>
                <w:rFonts w:ascii="Sylfaen" w:hAnsi="Sylfaen"/>
                <w:lang w:val="ka-GE"/>
              </w:rPr>
              <w:t>მოპირკეთების სამაგრი.</w:t>
            </w:r>
          </w:p>
          <w:p w14:paraId="5C7FD7B8" w14:textId="77777777" w:rsidR="004258F2" w:rsidRPr="002D0C45" w:rsidRDefault="004258F2">
            <w:pPr>
              <w:pStyle w:val="TableParagraph"/>
              <w:numPr>
                <w:ilvl w:val="0"/>
                <w:numId w:val="42"/>
              </w:numPr>
              <w:tabs>
                <w:tab w:val="left" w:pos="587"/>
              </w:tabs>
              <w:spacing w:before="38"/>
              <w:rPr>
                <w:rFonts w:ascii="Sylfaen" w:hAnsi="Sylfaen"/>
                <w:lang w:val="ka-GE"/>
              </w:rPr>
            </w:pPr>
            <w:r w:rsidRPr="002D0C45">
              <w:rPr>
                <w:rFonts w:ascii="Sylfaen" w:hAnsi="Sylfaen"/>
                <w:lang w:val="ka-GE"/>
              </w:rPr>
              <w:t>სატესტო რგოლი (მინიმალური სისქე 10 მმ).</w:t>
            </w:r>
            <w:r w:rsidRPr="002D0C45">
              <w:rPr>
                <w:rFonts w:ascii="Sylfaen" w:hAnsi="Sylfaen"/>
                <w:spacing w:val="-7"/>
                <w:lang w:val="ka-GE"/>
              </w:rPr>
              <w:t xml:space="preserve"> </w:t>
            </w:r>
          </w:p>
          <w:p w14:paraId="2F839EB0" w14:textId="77777777" w:rsidR="004258F2" w:rsidRPr="002D0C45" w:rsidRDefault="004258F2">
            <w:pPr>
              <w:pStyle w:val="TableParagraph"/>
              <w:numPr>
                <w:ilvl w:val="0"/>
                <w:numId w:val="42"/>
              </w:numPr>
              <w:tabs>
                <w:tab w:val="left" w:pos="587"/>
              </w:tabs>
              <w:spacing w:before="40"/>
              <w:rPr>
                <w:rFonts w:ascii="Sylfaen" w:hAnsi="Sylfaen"/>
                <w:lang w:val="ka-GE"/>
              </w:rPr>
            </w:pPr>
            <w:r w:rsidRPr="002D0C45">
              <w:rPr>
                <w:rFonts w:ascii="Sylfaen" w:hAnsi="Sylfaen"/>
                <w:spacing w:val="-2"/>
                <w:lang w:val="ka-GE"/>
              </w:rPr>
              <w:t>სატესტო ინსტრუმენტი ან ქვეკარკასის პროფილის ნაწილი.</w:t>
            </w:r>
          </w:p>
          <w:p w14:paraId="676B8E8A" w14:textId="7C837505" w:rsidR="004258F2" w:rsidRPr="002D0C45" w:rsidRDefault="004258F2">
            <w:pPr>
              <w:pStyle w:val="TableParagraph"/>
              <w:numPr>
                <w:ilvl w:val="0"/>
                <w:numId w:val="42"/>
              </w:numPr>
              <w:tabs>
                <w:tab w:val="left" w:pos="587"/>
              </w:tabs>
              <w:spacing w:before="40" w:line="187" w:lineRule="exact"/>
              <w:rPr>
                <w:rFonts w:ascii="Sylfaen" w:hAnsi="Sylfaen"/>
                <w:lang w:val="ka-GE"/>
              </w:rPr>
            </w:pPr>
            <w:r w:rsidRPr="002D0C45">
              <w:rPr>
                <w:rFonts w:ascii="Sylfaen" w:hAnsi="Sylfaen"/>
                <w:spacing w:val="-2"/>
                <w:lang w:val="ka-GE"/>
              </w:rPr>
              <w:t>ტესტირების საყრდენი</w:t>
            </w:r>
            <w:r w:rsidR="006C3776">
              <w:rPr>
                <w:rFonts w:ascii="Sylfaen" w:hAnsi="Sylfaen"/>
                <w:spacing w:val="-2"/>
                <w:lang w:val="ka-GE"/>
              </w:rPr>
              <w:t>.</w:t>
            </w:r>
          </w:p>
        </w:tc>
        <w:tc>
          <w:tcPr>
            <w:tcW w:w="4748" w:type="dxa"/>
          </w:tcPr>
          <w:p w14:paraId="244844B6" w14:textId="77777777" w:rsidR="004258F2" w:rsidRPr="002D0C45" w:rsidRDefault="004258F2" w:rsidP="003E3502">
            <w:pPr>
              <w:pStyle w:val="TableParagraph"/>
              <w:rPr>
                <w:rFonts w:ascii="Sylfaen" w:hAnsi="Sylfaen"/>
                <w:b/>
                <w:lang w:val="ka-GE"/>
              </w:rPr>
            </w:pPr>
          </w:p>
          <w:p w14:paraId="0380C845" w14:textId="77777777" w:rsidR="004258F2" w:rsidRPr="002D0C45" w:rsidRDefault="004258F2" w:rsidP="003E3502">
            <w:pPr>
              <w:pStyle w:val="TableParagraph"/>
              <w:spacing w:before="96"/>
              <w:rPr>
                <w:rFonts w:ascii="Sylfaen" w:hAnsi="Sylfaen"/>
                <w:b/>
                <w:lang w:val="ka-GE"/>
              </w:rPr>
            </w:pPr>
          </w:p>
          <w:p w14:paraId="7E8FC3D9" w14:textId="77777777" w:rsidR="004258F2" w:rsidRPr="002D0C45" w:rsidRDefault="004258F2" w:rsidP="003E3502">
            <w:pPr>
              <w:pStyle w:val="TableParagraph"/>
              <w:ind w:left="348"/>
              <w:rPr>
                <w:rFonts w:ascii="Sylfaen" w:hAnsi="Sylfaen"/>
                <w:lang w:val="ka-GE"/>
              </w:rPr>
            </w:pPr>
            <w:r w:rsidRPr="002D0C45">
              <w:rPr>
                <w:rFonts w:ascii="Sylfaen" w:hAnsi="Sylfaen"/>
                <w:lang w:val="ka-GE"/>
              </w:rPr>
              <w:t>F</w:t>
            </w:r>
            <w:r w:rsidRPr="002D0C45">
              <w:rPr>
                <w:rFonts w:ascii="Sylfaen" w:hAnsi="Sylfaen"/>
                <w:spacing w:val="-2"/>
                <w:lang w:val="ka-GE"/>
              </w:rPr>
              <w:t xml:space="preserve"> </w:t>
            </w:r>
            <w:r w:rsidRPr="002D0C45">
              <w:rPr>
                <w:rFonts w:ascii="Sylfaen" w:hAnsi="Sylfaen"/>
                <w:lang w:val="ka-GE"/>
              </w:rPr>
              <w:t xml:space="preserve">= </w:t>
            </w:r>
            <w:r w:rsidRPr="002D0C45">
              <w:rPr>
                <w:rFonts w:ascii="Sylfaen" w:hAnsi="Sylfaen"/>
                <w:spacing w:val="-2"/>
                <w:lang w:val="ka-GE"/>
              </w:rPr>
              <w:t>დატვირთვა</w:t>
            </w:r>
          </w:p>
          <w:p w14:paraId="6C59524B" w14:textId="77777777" w:rsidR="004258F2" w:rsidRPr="002D0C45" w:rsidRDefault="004258F2" w:rsidP="003E3502">
            <w:pPr>
              <w:pStyle w:val="TableParagraph"/>
              <w:spacing w:before="18"/>
              <w:ind w:left="348"/>
              <w:rPr>
                <w:rFonts w:ascii="Sylfaen" w:hAnsi="Sylfaen"/>
                <w:position w:val="1"/>
                <w:lang w:val="ka-GE"/>
              </w:rPr>
            </w:pPr>
            <w:r w:rsidRPr="002D0C45">
              <w:rPr>
                <w:rFonts w:ascii="Sylfaen" w:hAnsi="Sylfaen"/>
                <w:position w:val="1"/>
                <w:lang w:val="ka-GE"/>
              </w:rPr>
              <w:t>d</w:t>
            </w:r>
            <w:r w:rsidRPr="002D0C45">
              <w:rPr>
                <w:rFonts w:ascii="Sylfaen" w:hAnsi="Sylfaen"/>
                <w:lang w:val="ka-GE"/>
              </w:rPr>
              <w:t>ring</w:t>
            </w:r>
            <w:r w:rsidRPr="002D0C45">
              <w:rPr>
                <w:rFonts w:ascii="Sylfaen" w:hAnsi="Sylfaen"/>
                <w:spacing w:val="13"/>
                <w:lang w:val="ka-GE"/>
              </w:rPr>
              <w:t xml:space="preserve"> </w:t>
            </w:r>
            <w:r w:rsidRPr="002D0C45">
              <w:rPr>
                <w:rFonts w:ascii="Sylfaen" w:hAnsi="Sylfaen"/>
                <w:position w:val="1"/>
                <w:lang w:val="ka-GE"/>
              </w:rPr>
              <w:t>=</w:t>
            </w:r>
            <w:r w:rsidRPr="002D0C45">
              <w:rPr>
                <w:rFonts w:ascii="Sylfaen" w:hAnsi="Sylfaen"/>
                <w:spacing w:val="-5"/>
                <w:position w:val="1"/>
                <w:lang w:val="ka-GE"/>
              </w:rPr>
              <w:t xml:space="preserve"> </w:t>
            </w:r>
            <w:r w:rsidRPr="002D0C45">
              <w:rPr>
                <w:rFonts w:ascii="Sylfaen" w:hAnsi="Sylfaen"/>
                <w:position w:val="1"/>
                <w:lang w:val="ka-GE"/>
              </w:rPr>
              <w:t>ტესტირების რგოლის დიამეტრი</w:t>
            </w:r>
            <w:r w:rsidRPr="002D0C45">
              <w:rPr>
                <w:rFonts w:ascii="Sylfaen" w:hAnsi="Sylfaen"/>
                <w:spacing w:val="-1"/>
                <w:position w:val="1"/>
                <w:lang w:val="ka-GE"/>
              </w:rPr>
              <w:t xml:space="preserve"> </w:t>
            </w:r>
            <w:r w:rsidRPr="002D0C45">
              <w:rPr>
                <w:rFonts w:ascii="Sylfaen" w:hAnsi="Sylfaen"/>
                <w:position w:val="1"/>
                <w:lang w:val="ka-GE"/>
              </w:rPr>
              <w:t>(d</w:t>
            </w:r>
            <w:r w:rsidRPr="002D0C45">
              <w:rPr>
                <w:rFonts w:ascii="Sylfaen" w:hAnsi="Sylfaen"/>
                <w:lang w:val="ka-GE"/>
              </w:rPr>
              <w:t>ring,lar</w:t>
            </w:r>
            <w:r w:rsidRPr="002D0C45">
              <w:rPr>
                <w:rFonts w:ascii="Sylfaen" w:hAnsi="Sylfaen"/>
                <w:position w:val="1"/>
                <w:lang w:val="ka-GE"/>
              </w:rPr>
              <w:t>;</w:t>
            </w:r>
            <w:r w:rsidRPr="002D0C45">
              <w:rPr>
                <w:rFonts w:ascii="Sylfaen" w:hAnsi="Sylfaen"/>
                <w:spacing w:val="-4"/>
                <w:position w:val="1"/>
                <w:lang w:val="ka-GE"/>
              </w:rPr>
              <w:t xml:space="preserve"> </w:t>
            </w:r>
            <w:r w:rsidRPr="002D0C45">
              <w:rPr>
                <w:rFonts w:ascii="Sylfaen" w:hAnsi="Sylfaen"/>
                <w:position w:val="1"/>
                <w:lang w:val="ka-GE"/>
              </w:rPr>
              <w:t>d</w:t>
            </w:r>
            <w:r w:rsidRPr="002D0C45">
              <w:rPr>
                <w:rFonts w:ascii="Sylfaen" w:hAnsi="Sylfaen"/>
                <w:lang w:val="ka-GE"/>
              </w:rPr>
              <w:t>ring,med</w:t>
            </w:r>
            <w:r w:rsidRPr="002D0C45">
              <w:rPr>
                <w:rFonts w:ascii="Sylfaen" w:hAnsi="Sylfaen"/>
                <w:spacing w:val="14"/>
                <w:lang w:val="ka-GE"/>
              </w:rPr>
              <w:t xml:space="preserve"> </w:t>
            </w:r>
            <w:r w:rsidRPr="002D0C45">
              <w:rPr>
                <w:rFonts w:ascii="Sylfaen" w:hAnsi="Sylfaen"/>
                <w:position w:val="1"/>
                <w:lang w:val="ka-GE"/>
              </w:rPr>
              <w:t>ან</w:t>
            </w:r>
            <w:r w:rsidRPr="002D0C45">
              <w:rPr>
                <w:rFonts w:ascii="Sylfaen" w:hAnsi="Sylfaen"/>
                <w:spacing w:val="-5"/>
                <w:position w:val="1"/>
                <w:lang w:val="ka-GE"/>
              </w:rPr>
              <w:t xml:space="preserve"> </w:t>
            </w:r>
            <w:r w:rsidRPr="002D0C45">
              <w:rPr>
                <w:rFonts w:ascii="Sylfaen" w:hAnsi="Sylfaen"/>
                <w:spacing w:val="-2"/>
                <w:position w:val="1"/>
                <w:lang w:val="ka-GE"/>
              </w:rPr>
              <w:t>d</w:t>
            </w:r>
            <w:r w:rsidRPr="002D0C45">
              <w:rPr>
                <w:rFonts w:ascii="Sylfaen" w:hAnsi="Sylfaen"/>
                <w:spacing w:val="-2"/>
                <w:lang w:val="ka-GE"/>
              </w:rPr>
              <w:t>ring,min</w:t>
            </w:r>
            <w:r w:rsidRPr="002D0C45">
              <w:rPr>
                <w:rFonts w:ascii="Sylfaen" w:hAnsi="Sylfaen"/>
                <w:spacing w:val="-2"/>
                <w:position w:val="1"/>
                <w:lang w:val="ka-GE"/>
              </w:rPr>
              <w:t>).</w:t>
            </w:r>
          </w:p>
        </w:tc>
      </w:tr>
    </w:tbl>
    <w:p w14:paraId="38E88F1A" w14:textId="77777777" w:rsidR="004258F2" w:rsidRPr="002D0C45" w:rsidRDefault="004258F2" w:rsidP="004258F2">
      <w:pPr>
        <w:pStyle w:val="BodyText"/>
        <w:spacing w:before="98"/>
        <w:rPr>
          <w:rFonts w:ascii="Sylfaen" w:hAnsi="Sylfaen"/>
          <w:b/>
          <w:sz w:val="22"/>
          <w:szCs w:val="22"/>
          <w:lang w:val="ka-GE"/>
        </w:rPr>
      </w:pPr>
    </w:p>
    <w:tbl>
      <w:tblPr>
        <w:tblStyle w:val="TableNormal1"/>
        <w:tblW w:w="0" w:type="auto"/>
        <w:tblInd w:w="1032" w:type="dxa"/>
        <w:tblLayout w:type="fixed"/>
        <w:tblLook w:val="01E0" w:firstRow="1" w:lastRow="1" w:firstColumn="1" w:lastColumn="1" w:noHBand="0" w:noVBand="0"/>
      </w:tblPr>
      <w:tblGrid>
        <w:gridCol w:w="4165"/>
        <w:gridCol w:w="4129"/>
      </w:tblGrid>
      <w:tr w:rsidR="004258F2" w:rsidRPr="002D0C45" w14:paraId="6BB673F1" w14:textId="77777777" w:rsidTr="003E3502">
        <w:trPr>
          <w:trHeight w:val="2469"/>
        </w:trPr>
        <w:tc>
          <w:tcPr>
            <w:tcW w:w="4165" w:type="dxa"/>
          </w:tcPr>
          <w:p w14:paraId="4CC69F2D" w14:textId="77777777" w:rsidR="004258F2" w:rsidRPr="002D0C45" w:rsidRDefault="004258F2" w:rsidP="003E3502">
            <w:pPr>
              <w:pStyle w:val="TableParagraph"/>
              <w:ind w:left="77"/>
              <w:rPr>
                <w:rFonts w:ascii="Sylfaen" w:hAnsi="Sylfaen"/>
                <w:lang w:val="ka-GE"/>
              </w:rPr>
            </w:pPr>
            <w:r w:rsidRPr="002D0C45">
              <w:rPr>
                <w:rFonts w:ascii="Sylfaen" w:hAnsi="Sylfaen"/>
                <w:noProof/>
              </w:rPr>
              <w:lastRenderedPageBreak/>
              <w:drawing>
                <wp:inline distT="0" distB="0" distL="0" distR="0" wp14:anchorId="18D2C1DA" wp14:editId="68637AEB">
                  <wp:extent cx="2165940" cy="1395507"/>
                  <wp:effectExtent l="0" t="0" r="0" b="0"/>
                  <wp:docPr id="409" name="Image 409" descr="Diagrama, Dibujo de ingenierí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9" name="Image 409" descr="Diagrama, Dibujo de ingeniería  Descripción generada automáticamente"/>
                          <pic:cNvPicPr/>
                        </pic:nvPicPr>
                        <pic:blipFill>
                          <a:blip r:embed="rId107" cstate="print"/>
                          <a:stretch>
                            <a:fillRect/>
                          </a:stretch>
                        </pic:blipFill>
                        <pic:spPr>
                          <a:xfrm>
                            <a:off x="0" y="0"/>
                            <a:ext cx="2165940" cy="1395507"/>
                          </a:xfrm>
                          <a:prstGeom prst="rect">
                            <a:avLst/>
                          </a:prstGeom>
                        </pic:spPr>
                      </pic:pic>
                    </a:graphicData>
                  </a:graphic>
                </wp:inline>
              </w:drawing>
            </w:r>
          </w:p>
          <w:p w14:paraId="7AD56D2B" w14:textId="77777777" w:rsidR="004258F2" w:rsidRPr="002D0C45" w:rsidRDefault="004258F2" w:rsidP="003E3502">
            <w:pPr>
              <w:pStyle w:val="TableParagraph"/>
              <w:spacing w:before="53"/>
              <w:ind w:right="609"/>
              <w:jc w:val="center"/>
              <w:rPr>
                <w:rFonts w:ascii="Sylfaen" w:hAnsi="Sylfaen"/>
                <w:lang w:val="ka-GE"/>
              </w:rPr>
            </w:pPr>
            <w:r w:rsidRPr="002D0C45">
              <w:rPr>
                <w:rFonts w:ascii="Sylfaen" w:hAnsi="Sylfaen"/>
                <w:lang w:val="ka-GE"/>
              </w:rPr>
              <w:t>(ოჯახი</w:t>
            </w:r>
            <w:r w:rsidRPr="002D0C45">
              <w:rPr>
                <w:rFonts w:ascii="Sylfaen" w:hAnsi="Sylfaen"/>
                <w:spacing w:val="-3"/>
                <w:lang w:val="ka-GE"/>
              </w:rPr>
              <w:t xml:space="preserve"> </w:t>
            </w:r>
            <w:r w:rsidRPr="002D0C45">
              <w:rPr>
                <w:rFonts w:ascii="Sylfaen" w:hAnsi="Sylfaen"/>
                <w:lang w:val="ka-GE"/>
              </w:rPr>
              <w:t>ა,</w:t>
            </w:r>
            <w:r w:rsidRPr="002D0C45">
              <w:rPr>
                <w:rFonts w:ascii="Sylfaen" w:hAnsi="Sylfaen"/>
                <w:spacing w:val="-3"/>
                <w:lang w:val="ka-GE"/>
              </w:rPr>
              <w:t xml:space="preserve"> </w:t>
            </w:r>
            <w:r w:rsidRPr="002D0C45">
              <w:rPr>
                <w:rFonts w:ascii="Sylfaen" w:hAnsi="Sylfaen"/>
                <w:lang w:val="ka-GE"/>
              </w:rPr>
              <w:t>დ</w:t>
            </w:r>
            <w:r w:rsidRPr="002D0C45">
              <w:rPr>
                <w:rFonts w:ascii="Sylfaen" w:hAnsi="Sylfaen"/>
                <w:spacing w:val="-4"/>
                <w:lang w:val="ka-GE"/>
              </w:rPr>
              <w:t xml:space="preserve"> </w:t>
            </w:r>
            <w:r w:rsidRPr="002D0C45">
              <w:rPr>
                <w:rFonts w:ascii="Sylfaen" w:hAnsi="Sylfaen"/>
                <w:lang w:val="ka-GE"/>
              </w:rPr>
              <w:t>&amp;</w:t>
            </w:r>
            <w:r w:rsidRPr="002D0C45">
              <w:rPr>
                <w:rFonts w:ascii="Sylfaen" w:hAnsi="Sylfaen"/>
                <w:spacing w:val="-2"/>
                <w:lang w:val="ka-GE"/>
              </w:rPr>
              <w:t xml:space="preserve"> </w:t>
            </w:r>
            <w:r w:rsidRPr="002D0C45">
              <w:rPr>
                <w:rFonts w:ascii="Sylfaen" w:hAnsi="Sylfaen"/>
                <w:spacing w:val="-5"/>
                <w:lang w:val="ka-GE"/>
              </w:rPr>
              <w:t>ე)</w:t>
            </w:r>
          </w:p>
        </w:tc>
        <w:tc>
          <w:tcPr>
            <w:tcW w:w="4129" w:type="dxa"/>
          </w:tcPr>
          <w:p w14:paraId="68C9F312" w14:textId="77777777" w:rsidR="004258F2" w:rsidRPr="002D0C45" w:rsidRDefault="004258F2" w:rsidP="003E3502">
            <w:pPr>
              <w:pStyle w:val="TableParagraph"/>
              <w:ind w:left="679"/>
              <w:rPr>
                <w:rFonts w:ascii="Sylfaen" w:hAnsi="Sylfaen"/>
                <w:lang w:val="ka-GE"/>
              </w:rPr>
            </w:pPr>
            <w:r w:rsidRPr="002D0C45">
              <w:rPr>
                <w:rFonts w:ascii="Sylfaen" w:hAnsi="Sylfaen"/>
                <w:noProof/>
              </w:rPr>
              <w:drawing>
                <wp:inline distT="0" distB="0" distL="0" distR="0" wp14:anchorId="4B6F8873" wp14:editId="10D28004">
                  <wp:extent cx="2145374" cy="1383029"/>
                  <wp:effectExtent l="0" t="0" r="0" b="0"/>
                  <wp:docPr id="410" name="Image 410" descr="Diagrama, Dibujo de ingenierí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0" name="Image 410" descr="Diagrama, Dibujo de ingeniería  Descripción generada automáticamente"/>
                          <pic:cNvPicPr/>
                        </pic:nvPicPr>
                        <pic:blipFill>
                          <a:blip r:embed="rId108" cstate="print"/>
                          <a:stretch>
                            <a:fillRect/>
                          </a:stretch>
                        </pic:blipFill>
                        <pic:spPr>
                          <a:xfrm>
                            <a:off x="0" y="0"/>
                            <a:ext cx="2145374" cy="1383029"/>
                          </a:xfrm>
                          <a:prstGeom prst="rect">
                            <a:avLst/>
                          </a:prstGeom>
                        </pic:spPr>
                      </pic:pic>
                    </a:graphicData>
                  </a:graphic>
                </wp:inline>
              </w:drawing>
            </w:r>
          </w:p>
          <w:p w14:paraId="267EDB79" w14:textId="77777777" w:rsidR="004258F2" w:rsidRPr="002D0C45" w:rsidRDefault="004258F2" w:rsidP="003E3502">
            <w:pPr>
              <w:pStyle w:val="TableParagraph"/>
              <w:spacing w:before="44"/>
              <w:ind w:right="1424"/>
              <w:jc w:val="right"/>
              <w:rPr>
                <w:rFonts w:ascii="Sylfaen" w:hAnsi="Sylfaen"/>
                <w:lang w:val="ka-GE"/>
              </w:rPr>
            </w:pPr>
            <w:r w:rsidRPr="002D0C45">
              <w:rPr>
                <w:rFonts w:ascii="Sylfaen" w:hAnsi="Sylfaen"/>
                <w:lang w:val="ka-GE"/>
              </w:rPr>
              <w:t>(ოჯახი</w:t>
            </w:r>
            <w:r w:rsidRPr="002D0C45">
              <w:rPr>
                <w:rFonts w:ascii="Sylfaen" w:hAnsi="Sylfaen"/>
                <w:spacing w:val="-7"/>
                <w:lang w:val="ka-GE"/>
              </w:rPr>
              <w:t xml:space="preserve"> </w:t>
            </w:r>
            <w:r w:rsidRPr="002D0C45">
              <w:rPr>
                <w:rFonts w:ascii="Sylfaen" w:hAnsi="Sylfaen"/>
                <w:spacing w:val="-5"/>
                <w:lang w:val="ka-GE"/>
              </w:rPr>
              <w:t>ბ)</w:t>
            </w:r>
          </w:p>
        </w:tc>
      </w:tr>
      <w:tr w:rsidR="004258F2" w:rsidRPr="002D0C45" w14:paraId="54EFFA78" w14:textId="77777777" w:rsidTr="003E3502">
        <w:trPr>
          <w:trHeight w:val="363"/>
        </w:trPr>
        <w:tc>
          <w:tcPr>
            <w:tcW w:w="8294" w:type="dxa"/>
            <w:gridSpan w:val="2"/>
          </w:tcPr>
          <w:p w14:paraId="518ACD3A" w14:textId="134A91EF" w:rsidR="004258F2" w:rsidRPr="002D0C45" w:rsidRDefault="004258F2" w:rsidP="003E3502">
            <w:pPr>
              <w:pStyle w:val="TableParagraph"/>
              <w:spacing w:before="27"/>
              <w:ind w:left="54"/>
              <w:rPr>
                <w:rFonts w:ascii="Sylfaen" w:hAnsi="Sylfaen"/>
                <w:lang w:val="ka-GE"/>
              </w:rPr>
            </w:pPr>
            <w:r w:rsidRPr="002D0C45">
              <w:rPr>
                <w:rFonts w:ascii="Sylfaen" w:hAnsi="Sylfaen"/>
                <w:spacing w:val="-2"/>
                <w:lang w:val="ka-GE"/>
              </w:rPr>
              <w:t>სურათი ი.1.1.1ა: საცდელ ნიმუშზე (კუთხის ან საზღვრის პოზიცია) მოქმედი ღერძული დაჭიმვის დატვირთვის მაგალითი</w:t>
            </w:r>
            <w:r w:rsidR="006C3776">
              <w:rPr>
                <w:rFonts w:ascii="Sylfaen" w:hAnsi="Sylfaen"/>
                <w:spacing w:val="-2"/>
                <w:lang w:val="ka-GE"/>
              </w:rPr>
              <w:t>.</w:t>
            </w:r>
          </w:p>
        </w:tc>
      </w:tr>
      <w:tr w:rsidR="004258F2" w:rsidRPr="002D0C45" w14:paraId="369E4A49" w14:textId="77777777" w:rsidTr="003E3502">
        <w:trPr>
          <w:trHeight w:val="2568"/>
        </w:trPr>
        <w:tc>
          <w:tcPr>
            <w:tcW w:w="4165" w:type="dxa"/>
          </w:tcPr>
          <w:p w14:paraId="1568A39D" w14:textId="77777777" w:rsidR="004258F2" w:rsidRPr="002D0C45" w:rsidRDefault="004258F2" w:rsidP="003E3502">
            <w:pPr>
              <w:pStyle w:val="TableParagraph"/>
              <w:spacing w:before="2"/>
              <w:rPr>
                <w:rFonts w:ascii="Sylfaen" w:hAnsi="Sylfaen"/>
                <w:b/>
                <w:lang w:val="ka-GE"/>
              </w:rPr>
            </w:pPr>
          </w:p>
          <w:p w14:paraId="6A598597" w14:textId="77777777" w:rsidR="004258F2" w:rsidRPr="002D0C45" w:rsidRDefault="004258F2" w:rsidP="003E3502">
            <w:pPr>
              <w:pStyle w:val="TableParagraph"/>
              <w:ind w:left="50"/>
              <w:rPr>
                <w:rFonts w:ascii="Sylfaen" w:hAnsi="Sylfaen"/>
                <w:lang w:val="ka-GE"/>
              </w:rPr>
            </w:pPr>
            <w:r w:rsidRPr="002D0C45">
              <w:rPr>
                <w:rFonts w:ascii="Sylfaen" w:hAnsi="Sylfaen"/>
                <w:noProof/>
              </w:rPr>
              <w:drawing>
                <wp:inline distT="0" distB="0" distL="0" distR="0" wp14:anchorId="7685E3EE" wp14:editId="0986106F">
                  <wp:extent cx="2199809" cy="1383029"/>
                  <wp:effectExtent l="0" t="0" r="0" b="0"/>
                  <wp:docPr id="411" name="Image 411" descr="Diagrama, Dibujo de ingenierí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1" name="Image 411" descr="Diagrama, Dibujo de ingeniería  Descripción generada automáticamente"/>
                          <pic:cNvPicPr/>
                        </pic:nvPicPr>
                        <pic:blipFill>
                          <a:blip r:embed="rId109" cstate="print"/>
                          <a:stretch>
                            <a:fillRect/>
                          </a:stretch>
                        </pic:blipFill>
                        <pic:spPr>
                          <a:xfrm>
                            <a:off x="0" y="0"/>
                            <a:ext cx="2199809" cy="1383029"/>
                          </a:xfrm>
                          <a:prstGeom prst="rect">
                            <a:avLst/>
                          </a:prstGeom>
                        </pic:spPr>
                      </pic:pic>
                    </a:graphicData>
                  </a:graphic>
                </wp:inline>
              </w:drawing>
            </w:r>
          </w:p>
          <w:p w14:paraId="0766DD9B" w14:textId="77777777" w:rsidR="004258F2" w:rsidRPr="002D0C45" w:rsidRDefault="004258F2" w:rsidP="003E3502">
            <w:pPr>
              <w:pStyle w:val="TableParagraph"/>
              <w:spacing w:before="45"/>
              <w:ind w:right="609"/>
              <w:jc w:val="center"/>
              <w:rPr>
                <w:rFonts w:ascii="Sylfaen" w:hAnsi="Sylfaen"/>
                <w:lang w:val="ka-GE"/>
              </w:rPr>
            </w:pPr>
            <w:r w:rsidRPr="002D0C45">
              <w:rPr>
                <w:rFonts w:ascii="Sylfaen" w:hAnsi="Sylfaen"/>
                <w:lang w:val="ka-GE"/>
              </w:rPr>
              <w:t>(ოჯახი</w:t>
            </w:r>
            <w:r w:rsidRPr="002D0C45">
              <w:rPr>
                <w:rFonts w:ascii="Sylfaen" w:hAnsi="Sylfaen"/>
                <w:spacing w:val="-3"/>
                <w:lang w:val="ka-GE"/>
              </w:rPr>
              <w:t xml:space="preserve"> </w:t>
            </w:r>
            <w:r w:rsidRPr="002D0C45">
              <w:rPr>
                <w:rFonts w:ascii="Sylfaen" w:hAnsi="Sylfaen"/>
                <w:lang w:val="ka-GE"/>
              </w:rPr>
              <w:t>ა,</w:t>
            </w:r>
            <w:r w:rsidRPr="002D0C45">
              <w:rPr>
                <w:rFonts w:ascii="Sylfaen" w:hAnsi="Sylfaen"/>
                <w:spacing w:val="-3"/>
                <w:lang w:val="ka-GE"/>
              </w:rPr>
              <w:t xml:space="preserve"> </w:t>
            </w:r>
            <w:r w:rsidRPr="002D0C45">
              <w:rPr>
                <w:rFonts w:ascii="Sylfaen" w:hAnsi="Sylfaen"/>
                <w:lang w:val="ka-GE"/>
              </w:rPr>
              <w:t>დ</w:t>
            </w:r>
            <w:r w:rsidRPr="002D0C45">
              <w:rPr>
                <w:rFonts w:ascii="Sylfaen" w:hAnsi="Sylfaen"/>
                <w:spacing w:val="-4"/>
                <w:lang w:val="ka-GE"/>
              </w:rPr>
              <w:t xml:space="preserve"> </w:t>
            </w:r>
            <w:r w:rsidRPr="002D0C45">
              <w:rPr>
                <w:rFonts w:ascii="Sylfaen" w:hAnsi="Sylfaen"/>
                <w:lang w:val="ka-GE"/>
              </w:rPr>
              <w:t>&amp;</w:t>
            </w:r>
            <w:r w:rsidRPr="002D0C45">
              <w:rPr>
                <w:rFonts w:ascii="Sylfaen" w:hAnsi="Sylfaen"/>
                <w:spacing w:val="-2"/>
                <w:lang w:val="ka-GE"/>
              </w:rPr>
              <w:t xml:space="preserve"> </w:t>
            </w:r>
            <w:r w:rsidRPr="002D0C45">
              <w:rPr>
                <w:rFonts w:ascii="Sylfaen" w:hAnsi="Sylfaen"/>
                <w:spacing w:val="-5"/>
                <w:lang w:val="ka-GE"/>
              </w:rPr>
              <w:t>ე)</w:t>
            </w:r>
          </w:p>
        </w:tc>
        <w:tc>
          <w:tcPr>
            <w:tcW w:w="4129" w:type="dxa"/>
          </w:tcPr>
          <w:p w14:paraId="10503E6E" w14:textId="77777777" w:rsidR="004258F2" w:rsidRPr="002D0C45" w:rsidRDefault="004258F2" w:rsidP="003E3502">
            <w:pPr>
              <w:pStyle w:val="TableParagraph"/>
              <w:spacing w:before="2"/>
              <w:rPr>
                <w:rFonts w:ascii="Sylfaen" w:hAnsi="Sylfaen"/>
                <w:b/>
                <w:lang w:val="ka-GE"/>
              </w:rPr>
            </w:pPr>
          </w:p>
          <w:p w14:paraId="7177C17F" w14:textId="77777777" w:rsidR="004258F2" w:rsidRPr="002D0C45" w:rsidRDefault="004258F2" w:rsidP="003E3502">
            <w:pPr>
              <w:pStyle w:val="TableParagraph"/>
              <w:ind w:left="769"/>
              <w:rPr>
                <w:rFonts w:ascii="Sylfaen" w:hAnsi="Sylfaen"/>
                <w:lang w:val="ka-GE"/>
              </w:rPr>
            </w:pPr>
            <w:r w:rsidRPr="002D0C45">
              <w:rPr>
                <w:rFonts w:ascii="Sylfaen" w:hAnsi="Sylfaen"/>
                <w:noProof/>
              </w:rPr>
              <w:drawing>
                <wp:inline distT="0" distB="0" distL="0" distR="0" wp14:anchorId="7731263F" wp14:editId="33953A5F">
                  <wp:extent cx="2029084" cy="1383029"/>
                  <wp:effectExtent l="0" t="0" r="0" b="0"/>
                  <wp:docPr id="412" name="Image 412" descr="Diagrama, Dibujo de ingenierí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2" name="Image 412" descr="Diagrama, Dibujo de ingeniería  Descripción generada automáticamente"/>
                          <pic:cNvPicPr/>
                        </pic:nvPicPr>
                        <pic:blipFill>
                          <a:blip r:embed="rId110" cstate="print"/>
                          <a:stretch>
                            <a:fillRect/>
                          </a:stretch>
                        </pic:blipFill>
                        <pic:spPr>
                          <a:xfrm>
                            <a:off x="0" y="0"/>
                            <a:ext cx="2029084" cy="1383029"/>
                          </a:xfrm>
                          <a:prstGeom prst="rect">
                            <a:avLst/>
                          </a:prstGeom>
                        </pic:spPr>
                      </pic:pic>
                    </a:graphicData>
                  </a:graphic>
                </wp:inline>
              </w:drawing>
            </w:r>
          </w:p>
          <w:p w14:paraId="1A47268A" w14:textId="77777777" w:rsidR="004258F2" w:rsidRPr="002D0C45" w:rsidRDefault="004258F2" w:rsidP="003E3502">
            <w:pPr>
              <w:pStyle w:val="TableParagraph"/>
              <w:spacing w:before="45"/>
              <w:ind w:right="1424"/>
              <w:jc w:val="right"/>
              <w:rPr>
                <w:rFonts w:ascii="Sylfaen" w:hAnsi="Sylfaen"/>
                <w:lang w:val="ka-GE"/>
              </w:rPr>
            </w:pPr>
            <w:r w:rsidRPr="002D0C45">
              <w:rPr>
                <w:rFonts w:ascii="Sylfaen" w:hAnsi="Sylfaen"/>
                <w:lang w:val="ka-GE"/>
              </w:rPr>
              <w:t>(ოჯახი</w:t>
            </w:r>
            <w:r w:rsidRPr="002D0C45">
              <w:rPr>
                <w:rFonts w:ascii="Sylfaen" w:hAnsi="Sylfaen"/>
                <w:spacing w:val="-7"/>
                <w:lang w:val="ka-GE"/>
              </w:rPr>
              <w:t xml:space="preserve"> </w:t>
            </w:r>
            <w:r w:rsidRPr="002D0C45">
              <w:rPr>
                <w:rFonts w:ascii="Sylfaen" w:hAnsi="Sylfaen"/>
                <w:spacing w:val="-5"/>
                <w:lang w:val="ka-GE"/>
              </w:rPr>
              <w:t>ბ)</w:t>
            </w:r>
          </w:p>
        </w:tc>
      </w:tr>
      <w:tr w:rsidR="004258F2" w:rsidRPr="002D0C45" w14:paraId="6C7D5B6F" w14:textId="77777777" w:rsidTr="003E3502">
        <w:trPr>
          <w:trHeight w:val="362"/>
        </w:trPr>
        <w:tc>
          <w:tcPr>
            <w:tcW w:w="8294" w:type="dxa"/>
            <w:gridSpan w:val="2"/>
          </w:tcPr>
          <w:p w14:paraId="7194974D" w14:textId="77777777" w:rsidR="004258F2" w:rsidRPr="002D0C45" w:rsidRDefault="004258F2" w:rsidP="003E3502">
            <w:pPr>
              <w:pStyle w:val="TableParagraph"/>
              <w:spacing w:before="26"/>
              <w:ind w:left="442"/>
              <w:rPr>
                <w:rFonts w:ascii="Sylfaen" w:hAnsi="Sylfaen"/>
                <w:lang w:val="ka-GE"/>
              </w:rPr>
            </w:pPr>
            <w:r w:rsidRPr="002D0C45">
              <w:rPr>
                <w:rFonts w:ascii="Sylfaen" w:hAnsi="Sylfaen"/>
                <w:spacing w:val="-2"/>
                <w:lang w:val="ka-GE"/>
              </w:rPr>
              <w:t>სურათი ი.1.1.1ბ: საცდელ ნიმუშზე მოქმედი ღერძული დაჭიმვის დატვირთვის მაგალითი (ცენტრალური პოზიცია).</w:t>
            </w:r>
          </w:p>
        </w:tc>
      </w:tr>
      <w:tr w:rsidR="004258F2" w:rsidRPr="002D0C45" w14:paraId="63779027" w14:textId="77777777" w:rsidTr="003E3502">
        <w:trPr>
          <w:trHeight w:val="2448"/>
        </w:trPr>
        <w:tc>
          <w:tcPr>
            <w:tcW w:w="4165" w:type="dxa"/>
          </w:tcPr>
          <w:p w14:paraId="202991E9" w14:textId="77777777" w:rsidR="004258F2" w:rsidRPr="002D0C45" w:rsidRDefault="004258F2" w:rsidP="003E3502">
            <w:pPr>
              <w:pStyle w:val="TableParagraph"/>
              <w:spacing w:before="2"/>
              <w:rPr>
                <w:rFonts w:ascii="Sylfaen" w:hAnsi="Sylfaen"/>
                <w:b/>
                <w:lang w:val="ka-GE"/>
              </w:rPr>
            </w:pPr>
          </w:p>
          <w:p w14:paraId="75CF505D" w14:textId="77777777" w:rsidR="004258F2" w:rsidRPr="002D0C45" w:rsidRDefault="004258F2" w:rsidP="003E3502">
            <w:pPr>
              <w:pStyle w:val="TableParagraph"/>
              <w:ind w:left="170"/>
              <w:rPr>
                <w:rFonts w:ascii="Sylfaen" w:hAnsi="Sylfaen"/>
                <w:lang w:val="ka-GE"/>
              </w:rPr>
            </w:pPr>
            <w:r w:rsidRPr="002D0C45">
              <w:rPr>
                <w:rFonts w:ascii="Sylfaen" w:hAnsi="Sylfaen"/>
                <w:noProof/>
              </w:rPr>
              <w:drawing>
                <wp:inline distT="0" distB="0" distL="0" distR="0" wp14:anchorId="7EED0F2C" wp14:editId="676C01D2">
                  <wp:extent cx="2037990" cy="1222819"/>
                  <wp:effectExtent l="0" t="0" r="0" b="0"/>
                  <wp:docPr id="413" name="Image 413" descr="Un conjunto de letras blancas en un fondo blanco  Descripción generada automáticamente con confianza me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3" name="Image 413" descr="Un conjunto de letras blancas en un fondo blanco  Descripción generada automáticamente con confianza media"/>
                          <pic:cNvPicPr/>
                        </pic:nvPicPr>
                        <pic:blipFill>
                          <a:blip r:embed="rId111" cstate="print"/>
                          <a:stretch>
                            <a:fillRect/>
                          </a:stretch>
                        </pic:blipFill>
                        <pic:spPr>
                          <a:xfrm>
                            <a:off x="0" y="0"/>
                            <a:ext cx="2037990" cy="1222819"/>
                          </a:xfrm>
                          <a:prstGeom prst="rect">
                            <a:avLst/>
                          </a:prstGeom>
                        </pic:spPr>
                      </pic:pic>
                    </a:graphicData>
                  </a:graphic>
                </wp:inline>
              </w:drawing>
            </w:r>
          </w:p>
          <w:p w14:paraId="2D4AECE2" w14:textId="77777777" w:rsidR="004258F2" w:rsidRPr="002D0C45" w:rsidRDefault="004258F2" w:rsidP="003E3502">
            <w:pPr>
              <w:pStyle w:val="TableParagraph"/>
              <w:spacing w:before="57"/>
              <w:ind w:left="3" w:right="609"/>
              <w:jc w:val="center"/>
              <w:rPr>
                <w:rFonts w:ascii="Sylfaen" w:hAnsi="Sylfaen"/>
                <w:lang w:val="ka-GE"/>
              </w:rPr>
            </w:pPr>
            <w:r w:rsidRPr="002D0C45">
              <w:rPr>
                <w:rFonts w:ascii="Sylfaen" w:hAnsi="Sylfaen"/>
                <w:lang w:val="ka-GE"/>
              </w:rPr>
              <w:t>(ოჯახი</w:t>
            </w:r>
            <w:r w:rsidRPr="002D0C45">
              <w:rPr>
                <w:rFonts w:ascii="Sylfaen" w:hAnsi="Sylfaen"/>
                <w:spacing w:val="-7"/>
                <w:lang w:val="ka-GE"/>
              </w:rPr>
              <w:t xml:space="preserve"> </w:t>
            </w:r>
            <w:r w:rsidRPr="002D0C45">
              <w:rPr>
                <w:rFonts w:ascii="Sylfaen" w:hAnsi="Sylfaen"/>
                <w:spacing w:val="-5"/>
                <w:lang w:val="ka-GE"/>
              </w:rPr>
              <w:t>ა)</w:t>
            </w:r>
          </w:p>
        </w:tc>
        <w:tc>
          <w:tcPr>
            <w:tcW w:w="4129" w:type="dxa"/>
          </w:tcPr>
          <w:p w14:paraId="2E6E5F90" w14:textId="77777777" w:rsidR="004258F2" w:rsidRPr="002D0C45" w:rsidRDefault="004258F2" w:rsidP="003E3502">
            <w:pPr>
              <w:pStyle w:val="TableParagraph"/>
              <w:spacing w:before="2"/>
              <w:rPr>
                <w:rFonts w:ascii="Sylfaen" w:hAnsi="Sylfaen"/>
                <w:b/>
                <w:lang w:val="ka-GE"/>
              </w:rPr>
            </w:pPr>
          </w:p>
          <w:p w14:paraId="5B54D966" w14:textId="77777777" w:rsidR="004258F2" w:rsidRPr="002D0C45" w:rsidRDefault="004258F2" w:rsidP="003E3502">
            <w:pPr>
              <w:pStyle w:val="TableParagraph"/>
              <w:ind w:left="754"/>
              <w:rPr>
                <w:rFonts w:ascii="Sylfaen" w:hAnsi="Sylfaen"/>
                <w:lang w:val="ka-GE"/>
              </w:rPr>
            </w:pPr>
            <w:r w:rsidRPr="002D0C45">
              <w:rPr>
                <w:rFonts w:ascii="Sylfaen" w:hAnsi="Sylfaen"/>
                <w:noProof/>
              </w:rPr>
              <w:drawing>
                <wp:inline distT="0" distB="0" distL="0" distR="0" wp14:anchorId="358EB26D" wp14:editId="3E5FD0F8">
                  <wp:extent cx="2046848" cy="1299210"/>
                  <wp:effectExtent l="0" t="0" r="0" b="0"/>
                  <wp:docPr id="414" name="Image 414"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4" name="Image 414" descr="Diagrama  Descripción generada automáticamente"/>
                          <pic:cNvPicPr/>
                        </pic:nvPicPr>
                        <pic:blipFill>
                          <a:blip r:embed="rId112" cstate="print"/>
                          <a:stretch>
                            <a:fillRect/>
                          </a:stretch>
                        </pic:blipFill>
                        <pic:spPr>
                          <a:xfrm>
                            <a:off x="0" y="0"/>
                            <a:ext cx="2046848" cy="1299210"/>
                          </a:xfrm>
                          <a:prstGeom prst="rect">
                            <a:avLst/>
                          </a:prstGeom>
                        </pic:spPr>
                      </pic:pic>
                    </a:graphicData>
                  </a:graphic>
                </wp:inline>
              </w:drawing>
            </w:r>
          </w:p>
          <w:p w14:paraId="6124FFD6" w14:textId="1965EE38" w:rsidR="004258F2" w:rsidRPr="002D0C45" w:rsidRDefault="004258F2" w:rsidP="003E3502">
            <w:pPr>
              <w:pStyle w:val="TableParagraph"/>
              <w:spacing w:before="57"/>
              <w:ind w:right="1424"/>
              <w:jc w:val="right"/>
              <w:rPr>
                <w:rFonts w:ascii="Sylfaen" w:hAnsi="Sylfaen"/>
                <w:lang w:val="ka-GE"/>
              </w:rPr>
            </w:pPr>
            <w:r w:rsidRPr="002D0C45">
              <w:rPr>
                <w:rFonts w:ascii="Sylfaen" w:hAnsi="Sylfaen"/>
                <w:lang w:val="ka-GE"/>
              </w:rPr>
              <w:t>(ოჯახი</w:t>
            </w:r>
            <w:r w:rsidR="006C3776">
              <w:rPr>
                <w:rFonts w:ascii="Sylfaen" w:hAnsi="Sylfaen"/>
                <w:lang w:val="ka-GE"/>
              </w:rPr>
              <w:t xml:space="preserve"> </w:t>
            </w:r>
            <w:r w:rsidRPr="002D0C45">
              <w:rPr>
                <w:rFonts w:ascii="Sylfaen" w:hAnsi="Sylfaen"/>
                <w:spacing w:val="-5"/>
                <w:lang w:val="ka-GE"/>
              </w:rPr>
              <w:t>ბ)</w:t>
            </w:r>
          </w:p>
        </w:tc>
      </w:tr>
      <w:tr w:rsidR="004258F2" w:rsidRPr="002D0C45" w14:paraId="08E93092" w14:textId="77777777" w:rsidTr="003E3502">
        <w:trPr>
          <w:trHeight w:val="62"/>
        </w:trPr>
        <w:tc>
          <w:tcPr>
            <w:tcW w:w="8294" w:type="dxa"/>
            <w:gridSpan w:val="2"/>
          </w:tcPr>
          <w:p w14:paraId="7CE21915" w14:textId="77777777" w:rsidR="004258F2" w:rsidRPr="002D0C45" w:rsidRDefault="004258F2" w:rsidP="003E3502">
            <w:pPr>
              <w:pStyle w:val="TableParagraph"/>
              <w:spacing w:before="26"/>
              <w:ind w:left="447"/>
              <w:rPr>
                <w:rFonts w:ascii="Sylfaen" w:hAnsi="Sylfaen"/>
                <w:lang w:val="ka-GE"/>
              </w:rPr>
            </w:pPr>
            <w:r w:rsidRPr="002D0C45">
              <w:rPr>
                <w:rFonts w:ascii="Sylfaen" w:hAnsi="Sylfaen"/>
                <w:b/>
                <w:lang w:val="ka-GE"/>
              </w:rPr>
              <w:t>სურათი ი.1.1.</w:t>
            </w:r>
            <w:r w:rsidRPr="002D0C45">
              <w:rPr>
                <w:rFonts w:ascii="Sylfaen" w:hAnsi="Sylfaen"/>
                <w:lang w:val="ka-GE"/>
              </w:rPr>
              <w:t>1გ: საცდელ ნიმუშზე მოქმედი ღერძული დაჭიმვის დატვირთვის მაგალითი (ცენტრალური პოზიცია).</w:t>
            </w:r>
          </w:p>
        </w:tc>
      </w:tr>
    </w:tbl>
    <w:p w14:paraId="74F900EA" w14:textId="77777777" w:rsidR="004258F2" w:rsidRPr="002D0C45" w:rsidRDefault="004258F2" w:rsidP="004258F2">
      <w:pPr>
        <w:pStyle w:val="BodyText"/>
        <w:spacing w:before="8"/>
        <w:rPr>
          <w:rFonts w:ascii="Sylfaen" w:hAnsi="Sylfaen"/>
          <w:b/>
          <w:sz w:val="22"/>
          <w:szCs w:val="22"/>
          <w:lang w:val="ka-GE"/>
        </w:rPr>
      </w:pPr>
    </w:p>
    <w:p w14:paraId="0FA513D6" w14:textId="77777777" w:rsidR="004258F2" w:rsidRPr="002D0C45" w:rsidRDefault="004258F2" w:rsidP="004258F2">
      <w:pPr>
        <w:pStyle w:val="BodyText"/>
        <w:spacing w:before="8"/>
        <w:rPr>
          <w:rFonts w:ascii="Sylfaen" w:hAnsi="Sylfaen"/>
          <w:b/>
          <w:sz w:val="22"/>
          <w:szCs w:val="22"/>
          <w:lang w:val="ka-GE"/>
        </w:rPr>
      </w:pPr>
    </w:p>
    <w:p w14:paraId="4AF6B1EA" w14:textId="77777777" w:rsidR="004258F2" w:rsidRPr="002D0C45" w:rsidRDefault="004258F2" w:rsidP="004258F2">
      <w:pPr>
        <w:pStyle w:val="BodyText"/>
        <w:spacing w:before="8"/>
        <w:rPr>
          <w:rFonts w:ascii="Sylfaen" w:hAnsi="Sylfaen"/>
          <w:b/>
          <w:sz w:val="22"/>
          <w:szCs w:val="22"/>
          <w:lang w:val="ka-GE"/>
        </w:rPr>
      </w:pPr>
    </w:p>
    <w:p w14:paraId="7514282F" w14:textId="77777777" w:rsidR="004258F2" w:rsidRPr="002D0C45" w:rsidRDefault="004258F2" w:rsidP="004258F2">
      <w:pPr>
        <w:pStyle w:val="BodyText"/>
        <w:spacing w:before="8"/>
        <w:rPr>
          <w:rFonts w:ascii="Sylfaen" w:hAnsi="Sylfaen"/>
          <w:b/>
          <w:sz w:val="22"/>
          <w:szCs w:val="22"/>
          <w:lang w:val="ka-GE"/>
        </w:rPr>
      </w:pPr>
    </w:p>
    <w:p w14:paraId="21568C89" w14:textId="77777777" w:rsidR="004258F2" w:rsidRPr="002D0C45" w:rsidRDefault="004258F2" w:rsidP="004258F2">
      <w:pPr>
        <w:pStyle w:val="BodyText"/>
        <w:spacing w:before="8"/>
        <w:rPr>
          <w:rFonts w:ascii="Sylfaen" w:hAnsi="Sylfaen"/>
          <w:b/>
          <w:sz w:val="22"/>
          <w:szCs w:val="22"/>
          <w:lang w:val="ka-GE"/>
        </w:rPr>
      </w:pPr>
    </w:p>
    <w:p w14:paraId="105A282F" w14:textId="77777777" w:rsidR="004258F2" w:rsidRPr="002D0C45" w:rsidRDefault="004258F2" w:rsidP="004258F2">
      <w:pPr>
        <w:pStyle w:val="BodyText"/>
        <w:spacing w:before="8"/>
        <w:rPr>
          <w:rFonts w:ascii="Sylfaen" w:hAnsi="Sylfaen"/>
          <w:b/>
          <w:sz w:val="22"/>
          <w:szCs w:val="22"/>
          <w:lang w:val="ka-GE"/>
        </w:rPr>
      </w:pPr>
    </w:p>
    <w:p w14:paraId="6DC44054" w14:textId="77777777" w:rsidR="004258F2" w:rsidRPr="002D0C45" w:rsidRDefault="004258F2" w:rsidP="004258F2">
      <w:pPr>
        <w:pStyle w:val="BodyText"/>
        <w:spacing w:before="8"/>
        <w:rPr>
          <w:rFonts w:ascii="Sylfaen" w:hAnsi="Sylfaen"/>
          <w:b/>
          <w:sz w:val="22"/>
          <w:szCs w:val="22"/>
          <w:lang w:val="ka-GE"/>
        </w:rPr>
      </w:pPr>
    </w:p>
    <w:tbl>
      <w:tblPr>
        <w:tblStyle w:val="TableNormal1"/>
        <w:tblW w:w="0" w:type="auto"/>
        <w:tblInd w:w="491" w:type="dxa"/>
        <w:tblLayout w:type="fixed"/>
        <w:tblLook w:val="01E0" w:firstRow="1" w:lastRow="1" w:firstColumn="1" w:lastColumn="1" w:noHBand="0" w:noVBand="0"/>
      </w:tblPr>
      <w:tblGrid>
        <w:gridCol w:w="3108"/>
        <w:gridCol w:w="3166"/>
        <w:gridCol w:w="3108"/>
      </w:tblGrid>
      <w:tr w:rsidR="004258F2" w:rsidRPr="002D0C45" w14:paraId="4E353913" w14:textId="77777777" w:rsidTr="003E3502">
        <w:trPr>
          <w:trHeight w:val="2777"/>
        </w:trPr>
        <w:tc>
          <w:tcPr>
            <w:tcW w:w="3108" w:type="dxa"/>
          </w:tcPr>
          <w:p w14:paraId="1CE4CBA2" w14:textId="77777777" w:rsidR="004258F2" w:rsidRPr="002D0C45" w:rsidRDefault="004258F2" w:rsidP="003E3502">
            <w:pPr>
              <w:pStyle w:val="TableParagraph"/>
              <w:ind w:left="50"/>
              <w:rPr>
                <w:rFonts w:ascii="Sylfaen" w:hAnsi="Sylfaen"/>
                <w:lang w:val="ka-GE"/>
              </w:rPr>
            </w:pPr>
            <w:r w:rsidRPr="002D0C45">
              <w:rPr>
                <w:rFonts w:ascii="Sylfaen" w:hAnsi="Sylfaen"/>
                <w:noProof/>
              </w:rPr>
              <w:lastRenderedPageBreak/>
              <w:drawing>
                <wp:inline distT="0" distB="0" distL="0" distR="0" wp14:anchorId="7CE09DF8" wp14:editId="5019382A">
                  <wp:extent cx="1887654" cy="1730882"/>
                  <wp:effectExtent l="0" t="0" r="0" b="0"/>
                  <wp:docPr id="415" name="Image 415" descr="Diagrama, Dibujo de ingenierí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5" name="Image 415" descr="Diagrama, Dibujo de ingeniería  Descripción generada automáticamente"/>
                          <pic:cNvPicPr/>
                        </pic:nvPicPr>
                        <pic:blipFill>
                          <a:blip r:embed="rId113" cstate="print"/>
                          <a:stretch>
                            <a:fillRect/>
                          </a:stretch>
                        </pic:blipFill>
                        <pic:spPr>
                          <a:xfrm>
                            <a:off x="0" y="0"/>
                            <a:ext cx="1887654" cy="1730882"/>
                          </a:xfrm>
                          <a:prstGeom prst="rect">
                            <a:avLst/>
                          </a:prstGeom>
                        </pic:spPr>
                      </pic:pic>
                    </a:graphicData>
                  </a:graphic>
                </wp:inline>
              </w:drawing>
            </w:r>
          </w:p>
        </w:tc>
        <w:tc>
          <w:tcPr>
            <w:tcW w:w="3166" w:type="dxa"/>
          </w:tcPr>
          <w:p w14:paraId="1064B5BC" w14:textId="77777777" w:rsidR="004258F2" w:rsidRPr="002D0C45" w:rsidRDefault="004258F2" w:rsidP="003E3502">
            <w:pPr>
              <w:pStyle w:val="TableParagraph"/>
              <w:ind w:left="108"/>
              <w:rPr>
                <w:rFonts w:ascii="Sylfaen" w:hAnsi="Sylfaen"/>
                <w:lang w:val="ka-GE"/>
              </w:rPr>
            </w:pPr>
            <w:r w:rsidRPr="002D0C45">
              <w:rPr>
                <w:rFonts w:ascii="Sylfaen" w:hAnsi="Sylfaen"/>
                <w:noProof/>
              </w:rPr>
              <w:drawing>
                <wp:inline distT="0" distB="0" distL="0" distR="0" wp14:anchorId="728C93DF" wp14:editId="1611D271">
                  <wp:extent cx="1888352" cy="1730882"/>
                  <wp:effectExtent l="0" t="0" r="0" b="0"/>
                  <wp:docPr id="416" name="Image 416" descr="Diagrama, Dibujo de ingenierí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6" name="Image 416" descr="Diagrama, Dibujo de ingeniería  Descripción generada automáticamente"/>
                          <pic:cNvPicPr/>
                        </pic:nvPicPr>
                        <pic:blipFill>
                          <a:blip r:embed="rId114" cstate="print"/>
                          <a:stretch>
                            <a:fillRect/>
                          </a:stretch>
                        </pic:blipFill>
                        <pic:spPr>
                          <a:xfrm>
                            <a:off x="0" y="0"/>
                            <a:ext cx="1888352" cy="1730882"/>
                          </a:xfrm>
                          <a:prstGeom prst="rect">
                            <a:avLst/>
                          </a:prstGeom>
                        </pic:spPr>
                      </pic:pic>
                    </a:graphicData>
                  </a:graphic>
                </wp:inline>
              </w:drawing>
            </w:r>
          </w:p>
        </w:tc>
        <w:tc>
          <w:tcPr>
            <w:tcW w:w="3108" w:type="dxa"/>
          </w:tcPr>
          <w:p w14:paraId="029CA366" w14:textId="77777777" w:rsidR="004258F2" w:rsidRPr="002D0C45" w:rsidRDefault="004258F2" w:rsidP="003E3502">
            <w:pPr>
              <w:pStyle w:val="TableParagraph"/>
              <w:ind w:left="108" w:right="-15"/>
              <w:rPr>
                <w:rFonts w:ascii="Sylfaen" w:hAnsi="Sylfaen"/>
                <w:lang w:val="ka-GE"/>
              </w:rPr>
            </w:pPr>
            <w:r w:rsidRPr="002D0C45">
              <w:rPr>
                <w:rFonts w:ascii="Sylfaen" w:hAnsi="Sylfaen"/>
                <w:noProof/>
              </w:rPr>
              <w:drawing>
                <wp:inline distT="0" distB="0" distL="0" distR="0" wp14:anchorId="44C2F96A" wp14:editId="06E73279">
                  <wp:extent cx="1887654" cy="1730882"/>
                  <wp:effectExtent l="0" t="0" r="0" b="0"/>
                  <wp:docPr id="417" name="Image 417"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7" name="Image 417" descr="Diagrama  Descripción generada automáticamente"/>
                          <pic:cNvPicPr/>
                        </pic:nvPicPr>
                        <pic:blipFill>
                          <a:blip r:embed="rId115" cstate="print"/>
                          <a:stretch>
                            <a:fillRect/>
                          </a:stretch>
                        </pic:blipFill>
                        <pic:spPr>
                          <a:xfrm>
                            <a:off x="0" y="0"/>
                            <a:ext cx="1887654" cy="1730882"/>
                          </a:xfrm>
                          <a:prstGeom prst="rect">
                            <a:avLst/>
                          </a:prstGeom>
                        </pic:spPr>
                      </pic:pic>
                    </a:graphicData>
                  </a:graphic>
                </wp:inline>
              </w:drawing>
            </w:r>
          </w:p>
        </w:tc>
      </w:tr>
      <w:tr w:rsidR="004258F2" w:rsidRPr="002D0C45" w14:paraId="2387C2E4" w14:textId="77777777" w:rsidTr="003E3502">
        <w:trPr>
          <w:trHeight w:val="890"/>
        </w:trPr>
        <w:tc>
          <w:tcPr>
            <w:tcW w:w="3108" w:type="dxa"/>
          </w:tcPr>
          <w:p w14:paraId="6ADB7082" w14:textId="77777777" w:rsidR="004258F2" w:rsidRPr="002D0C45" w:rsidRDefault="004258F2" w:rsidP="003E3502">
            <w:pPr>
              <w:pStyle w:val="TableParagraph"/>
              <w:spacing w:before="66" w:line="259" w:lineRule="auto"/>
              <w:ind w:left="110" w:right="80" w:firstLine="4"/>
              <w:rPr>
                <w:rFonts w:ascii="Sylfaen" w:hAnsi="Sylfaen"/>
                <w:position w:val="2"/>
                <w:lang w:val="ka-GE"/>
              </w:rPr>
            </w:pPr>
            <w:r w:rsidRPr="002D0C45">
              <w:rPr>
                <w:rFonts w:ascii="Sylfaen" w:hAnsi="Sylfaen"/>
                <w:position w:val="2"/>
                <w:lang w:val="ka-GE"/>
              </w:rPr>
              <w:t>L</w:t>
            </w:r>
            <w:r w:rsidRPr="002D0C45">
              <w:rPr>
                <w:rFonts w:ascii="Sylfaen" w:hAnsi="Sylfaen"/>
                <w:vertAlign w:val="subscript"/>
                <w:lang w:val="ka-GE"/>
              </w:rPr>
              <w:t>v</w:t>
            </w:r>
            <w:r w:rsidRPr="002D0C45">
              <w:rPr>
                <w:rFonts w:ascii="Sylfaen" w:hAnsi="Sylfaen"/>
                <w:spacing w:val="15"/>
                <w:lang w:val="ka-GE"/>
              </w:rPr>
              <w:t xml:space="preserve"> </w:t>
            </w:r>
            <w:r w:rsidRPr="002D0C45">
              <w:rPr>
                <w:rFonts w:ascii="Sylfaen" w:hAnsi="Sylfaen"/>
                <w:position w:val="2"/>
                <w:lang w:val="ka-GE"/>
              </w:rPr>
              <w:t>≥</w:t>
            </w:r>
            <w:r w:rsidRPr="002D0C45">
              <w:rPr>
                <w:rFonts w:ascii="Sylfaen" w:hAnsi="Sylfaen"/>
                <w:spacing w:val="-3"/>
                <w:position w:val="2"/>
                <w:lang w:val="ka-GE"/>
              </w:rPr>
              <w:t xml:space="preserve"> </w:t>
            </w:r>
            <w:r w:rsidRPr="002D0C45">
              <w:rPr>
                <w:rFonts w:ascii="Sylfaen" w:hAnsi="Sylfaen"/>
                <w:position w:val="2"/>
                <w:lang w:val="ka-GE"/>
              </w:rPr>
              <w:t>max</w:t>
            </w:r>
            <w:r w:rsidRPr="002D0C45">
              <w:rPr>
                <w:rFonts w:ascii="Sylfaen" w:hAnsi="Sylfaen"/>
                <w:spacing w:val="-3"/>
                <w:position w:val="2"/>
                <w:lang w:val="ka-GE"/>
              </w:rPr>
              <w:t xml:space="preserve"> </w:t>
            </w:r>
            <w:r w:rsidRPr="002D0C45">
              <w:rPr>
                <w:rFonts w:ascii="Sylfaen" w:hAnsi="Sylfaen"/>
                <w:position w:val="2"/>
                <w:lang w:val="ka-GE"/>
              </w:rPr>
              <w:t>(200</w:t>
            </w:r>
            <w:r w:rsidRPr="002D0C45">
              <w:rPr>
                <w:rFonts w:ascii="Sylfaen" w:hAnsi="Sylfaen"/>
                <w:spacing w:val="-2"/>
                <w:position w:val="2"/>
                <w:lang w:val="ka-GE"/>
              </w:rPr>
              <w:t xml:space="preserve"> </w:t>
            </w:r>
            <w:r w:rsidRPr="002D0C45">
              <w:rPr>
                <w:rFonts w:ascii="Sylfaen" w:hAnsi="Sylfaen"/>
                <w:position w:val="2"/>
                <w:lang w:val="ka-GE"/>
              </w:rPr>
              <w:t>mm;</w:t>
            </w:r>
            <w:r w:rsidRPr="002D0C45">
              <w:rPr>
                <w:rFonts w:ascii="Sylfaen" w:hAnsi="Sylfaen"/>
                <w:spacing w:val="-3"/>
                <w:position w:val="2"/>
                <w:lang w:val="ka-GE"/>
              </w:rPr>
              <w:t xml:space="preserve"> </w:t>
            </w:r>
            <w:r w:rsidRPr="002D0C45">
              <w:rPr>
                <w:rFonts w:ascii="Sylfaen" w:hAnsi="Sylfaen"/>
                <w:position w:val="2"/>
                <w:lang w:val="ka-GE"/>
              </w:rPr>
              <w:t>a</w:t>
            </w:r>
            <w:r w:rsidRPr="002D0C45">
              <w:rPr>
                <w:rFonts w:ascii="Sylfaen" w:hAnsi="Sylfaen"/>
                <w:vertAlign w:val="subscript"/>
                <w:lang w:val="ka-GE"/>
              </w:rPr>
              <w:t>v</w:t>
            </w:r>
            <w:r w:rsidRPr="002D0C45">
              <w:rPr>
                <w:rFonts w:ascii="Sylfaen" w:hAnsi="Sylfaen"/>
                <w:spacing w:val="13"/>
                <w:lang w:val="ka-GE"/>
              </w:rPr>
              <w:t xml:space="preserve"> </w:t>
            </w:r>
            <w:r w:rsidRPr="002D0C45">
              <w:rPr>
                <w:rFonts w:ascii="Sylfaen" w:hAnsi="Sylfaen"/>
                <w:position w:val="2"/>
                <w:lang w:val="ka-GE"/>
              </w:rPr>
              <w:t>+</w:t>
            </w:r>
            <w:r w:rsidRPr="002D0C45">
              <w:rPr>
                <w:rFonts w:ascii="Sylfaen" w:hAnsi="Sylfaen"/>
                <w:spacing w:val="-2"/>
                <w:position w:val="2"/>
                <w:lang w:val="ka-GE"/>
              </w:rPr>
              <w:t xml:space="preserve"> </w:t>
            </w:r>
            <w:r w:rsidRPr="002D0C45">
              <w:rPr>
                <w:rFonts w:ascii="Sylfaen" w:hAnsi="Sylfaen"/>
                <w:position w:val="2"/>
                <w:lang w:val="ka-GE"/>
              </w:rPr>
              <w:t>d</w:t>
            </w:r>
            <w:r w:rsidRPr="002D0C45">
              <w:rPr>
                <w:rFonts w:ascii="Sylfaen" w:hAnsi="Sylfaen"/>
                <w:vertAlign w:val="subscript"/>
                <w:lang w:val="ka-GE"/>
              </w:rPr>
              <w:t>ring</w:t>
            </w:r>
            <w:r w:rsidRPr="002D0C45">
              <w:rPr>
                <w:rFonts w:ascii="Sylfaen" w:hAnsi="Sylfaen"/>
                <w:position w:val="2"/>
                <w:lang w:val="ka-GE"/>
              </w:rPr>
              <w:t>/2</w:t>
            </w:r>
            <w:r w:rsidRPr="002D0C45">
              <w:rPr>
                <w:rFonts w:ascii="Sylfaen" w:hAnsi="Sylfaen"/>
                <w:spacing w:val="-2"/>
                <w:position w:val="2"/>
                <w:lang w:val="ka-GE"/>
              </w:rPr>
              <w:t xml:space="preserve"> </w:t>
            </w:r>
            <w:r w:rsidRPr="002D0C45">
              <w:rPr>
                <w:rFonts w:ascii="Sylfaen" w:hAnsi="Sylfaen"/>
                <w:position w:val="2"/>
                <w:lang w:val="ka-GE"/>
              </w:rPr>
              <w:t>+</w:t>
            </w:r>
            <w:r w:rsidRPr="002D0C45">
              <w:rPr>
                <w:rFonts w:ascii="Sylfaen" w:hAnsi="Sylfaen"/>
                <w:spacing w:val="-4"/>
                <w:position w:val="2"/>
                <w:lang w:val="ka-GE"/>
              </w:rPr>
              <w:t xml:space="preserve"> </w:t>
            </w:r>
            <w:r w:rsidRPr="002D0C45">
              <w:rPr>
                <w:rFonts w:ascii="Sylfaen" w:hAnsi="Sylfaen"/>
                <w:position w:val="2"/>
                <w:lang w:val="ka-GE"/>
              </w:rPr>
              <w:t>50</w:t>
            </w:r>
            <w:r w:rsidRPr="002D0C45">
              <w:rPr>
                <w:rFonts w:ascii="Sylfaen" w:hAnsi="Sylfaen"/>
                <w:spacing w:val="-4"/>
                <w:position w:val="2"/>
                <w:lang w:val="ka-GE"/>
              </w:rPr>
              <w:t xml:space="preserve"> </w:t>
            </w:r>
            <w:r w:rsidRPr="002D0C45">
              <w:rPr>
                <w:rFonts w:ascii="Sylfaen" w:hAnsi="Sylfaen"/>
                <w:position w:val="2"/>
                <w:lang w:val="ka-GE"/>
              </w:rPr>
              <w:t>mm) L</w:t>
            </w:r>
            <w:r w:rsidRPr="002D0C45">
              <w:rPr>
                <w:rFonts w:ascii="Sylfaen" w:hAnsi="Sylfaen"/>
                <w:vertAlign w:val="subscript"/>
                <w:lang w:val="ka-GE"/>
              </w:rPr>
              <w:t>h</w:t>
            </w:r>
            <w:r w:rsidRPr="002D0C45">
              <w:rPr>
                <w:rFonts w:ascii="Sylfaen" w:hAnsi="Sylfaen"/>
                <w:spacing w:val="14"/>
                <w:lang w:val="ka-GE"/>
              </w:rPr>
              <w:t xml:space="preserve"> </w:t>
            </w:r>
            <w:r w:rsidRPr="002D0C45">
              <w:rPr>
                <w:rFonts w:ascii="Sylfaen" w:hAnsi="Sylfaen"/>
                <w:position w:val="2"/>
                <w:lang w:val="ka-GE"/>
              </w:rPr>
              <w:t>≥</w:t>
            </w:r>
            <w:r w:rsidRPr="002D0C45">
              <w:rPr>
                <w:rFonts w:ascii="Sylfaen" w:hAnsi="Sylfaen"/>
                <w:spacing w:val="-3"/>
                <w:position w:val="2"/>
                <w:lang w:val="ka-GE"/>
              </w:rPr>
              <w:t xml:space="preserve"> </w:t>
            </w:r>
            <w:r w:rsidRPr="002D0C45">
              <w:rPr>
                <w:rFonts w:ascii="Sylfaen" w:hAnsi="Sylfaen"/>
                <w:position w:val="2"/>
                <w:lang w:val="ka-GE"/>
              </w:rPr>
              <w:t>max</w:t>
            </w:r>
            <w:r w:rsidRPr="002D0C45">
              <w:rPr>
                <w:rFonts w:ascii="Sylfaen" w:hAnsi="Sylfaen"/>
                <w:spacing w:val="-2"/>
                <w:position w:val="2"/>
                <w:lang w:val="ka-GE"/>
              </w:rPr>
              <w:t xml:space="preserve"> </w:t>
            </w:r>
            <w:r w:rsidRPr="002D0C45">
              <w:rPr>
                <w:rFonts w:ascii="Sylfaen" w:hAnsi="Sylfaen"/>
                <w:position w:val="2"/>
                <w:lang w:val="ka-GE"/>
              </w:rPr>
              <w:t>(200</w:t>
            </w:r>
            <w:r w:rsidRPr="002D0C45">
              <w:rPr>
                <w:rFonts w:ascii="Sylfaen" w:hAnsi="Sylfaen"/>
                <w:spacing w:val="-2"/>
                <w:position w:val="2"/>
                <w:lang w:val="ka-GE"/>
              </w:rPr>
              <w:t xml:space="preserve"> </w:t>
            </w:r>
            <w:r w:rsidRPr="002D0C45">
              <w:rPr>
                <w:rFonts w:ascii="Sylfaen" w:hAnsi="Sylfaen"/>
                <w:position w:val="2"/>
                <w:lang w:val="ka-GE"/>
              </w:rPr>
              <w:t>mm;</w:t>
            </w:r>
            <w:r w:rsidRPr="002D0C45">
              <w:rPr>
                <w:rFonts w:ascii="Sylfaen" w:hAnsi="Sylfaen"/>
                <w:spacing w:val="-2"/>
                <w:position w:val="2"/>
                <w:lang w:val="ka-GE"/>
              </w:rPr>
              <w:t xml:space="preserve"> </w:t>
            </w:r>
            <w:r w:rsidRPr="002D0C45">
              <w:rPr>
                <w:rFonts w:ascii="Sylfaen" w:hAnsi="Sylfaen"/>
                <w:position w:val="2"/>
                <w:lang w:val="ka-GE"/>
              </w:rPr>
              <w:t>a</w:t>
            </w:r>
            <w:r w:rsidRPr="002D0C45">
              <w:rPr>
                <w:rFonts w:ascii="Sylfaen" w:hAnsi="Sylfaen"/>
                <w:vertAlign w:val="subscript"/>
                <w:lang w:val="ka-GE"/>
              </w:rPr>
              <w:t>h</w:t>
            </w:r>
            <w:r w:rsidRPr="002D0C45">
              <w:rPr>
                <w:rFonts w:ascii="Sylfaen" w:hAnsi="Sylfaen"/>
                <w:spacing w:val="14"/>
                <w:lang w:val="ka-GE"/>
              </w:rPr>
              <w:t xml:space="preserve"> </w:t>
            </w:r>
            <w:r w:rsidRPr="002D0C45">
              <w:rPr>
                <w:rFonts w:ascii="Sylfaen" w:hAnsi="Sylfaen"/>
                <w:position w:val="2"/>
                <w:lang w:val="ka-GE"/>
              </w:rPr>
              <w:t>+</w:t>
            </w:r>
            <w:r w:rsidRPr="002D0C45">
              <w:rPr>
                <w:rFonts w:ascii="Sylfaen" w:hAnsi="Sylfaen"/>
                <w:spacing w:val="-2"/>
                <w:position w:val="2"/>
                <w:lang w:val="ka-GE"/>
              </w:rPr>
              <w:t xml:space="preserve"> </w:t>
            </w:r>
            <w:r w:rsidRPr="002D0C45">
              <w:rPr>
                <w:rFonts w:ascii="Sylfaen" w:hAnsi="Sylfaen"/>
                <w:position w:val="2"/>
                <w:lang w:val="ka-GE"/>
              </w:rPr>
              <w:t>d</w:t>
            </w:r>
            <w:r w:rsidRPr="002D0C45">
              <w:rPr>
                <w:rFonts w:ascii="Sylfaen" w:hAnsi="Sylfaen"/>
                <w:vertAlign w:val="subscript"/>
                <w:lang w:val="ka-GE"/>
              </w:rPr>
              <w:t>ring</w:t>
            </w:r>
            <w:r w:rsidRPr="002D0C45">
              <w:rPr>
                <w:rFonts w:ascii="Sylfaen" w:hAnsi="Sylfaen"/>
                <w:position w:val="2"/>
                <w:lang w:val="ka-GE"/>
              </w:rPr>
              <w:t>/2</w:t>
            </w:r>
            <w:r w:rsidRPr="002D0C45">
              <w:rPr>
                <w:rFonts w:ascii="Sylfaen" w:hAnsi="Sylfaen"/>
                <w:spacing w:val="-3"/>
                <w:position w:val="2"/>
                <w:lang w:val="ka-GE"/>
              </w:rPr>
              <w:t xml:space="preserve"> </w:t>
            </w:r>
            <w:r w:rsidRPr="002D0C45">
              <w:rPr>
                <w:rFonts w:ascii="Sylfaen" w:hAnsi="Sylfaen"/>
                <w:position w:val="2"/>
                <w:lang w:val="ka-GE"/>
              </w:rPr>
              <w:t>+</w:t>
            </w:r>
            <w:r w:rsidRPr="002D0C45">
              <w:rPr>
                <w:rFonts w:ascii="Sylfaen" w:hAnsi="Sylfaen"/>
                <w:spacing w:val="-2"/>
                <w:position w:val="2"/>
                <w:lang w:val="ka-GE"/>
              </w:rPr>
              <w:t xml:space="preserve"> </w:t>
            </w:r>
            <w:r w:rsidRPr="002D0C45">
              <w:rPr>
                <w:rFonts w:ascii="Sylfaen" w:hAnsi="Sylfaen"/>
                <w:position w:val="2"/>
                <w:lang w:val="ka-GE"/>
              </w:rPr>
              <w:t>50</w:t>
            </w:r>
            <w:r w:rsidRPr="002D0C45">
              <w:rPr>
                <w:rFonts w:ascii="Sylfaen" w:hAnsi="Sylfaen"/>
                <w:spacing w:val="-1"/>
                <w:position w:val="2"/>
                <w:lang w:val="ka-GE"/>
              </w:rPr>
              <w:t xml:space="preserve"> </w:t>
            </w:r>
            <w:r w:rsidRPr="002D0C45">
              <w:rPr>
                <w:rFonts w:ascii="Sylfaen" w:hAnsi="Sylfaen"/>
                <w:spacing w:val="-5"/>
                <w:position w:val="2"/>
                <w:lang w:val="ka-GE"/>
              </w:rPr>
              <w:t>mm)</w:t>
            </w:r>
          </w:p>
        </w:tc>
        <w:tc>
          <w:tcPr>
            <w:tcW w:w="3166" w:type="dxa"/>
          </w:tcPr>
          <w:p w14:paraId="7F781D90" w14:textId="77777777" w:rsidR="004258F2" w:rsidRPr="002D0C45" w:rsidRDefault="004258F2" w:rsidP="003E3502">
            <w:pPr>
              <w:pStyle w:val="TableParagraph"/>
              <w:spacing w:before="71" w:line="232" w:lineRule="auto"/>
              <w:ind w:left="251" w:right="247"/>
              <w:jc w:val="center"/>
              <w:rPr>
                <w:rFonts w:ascii="Sylfaen" w:hAnsi="Sylfaen"/>
                <w:lang w:val="ka-GE"/>
              </w:rPr>
            </w:pPr>
            <w:r w:rsidRPr="002D0C45">
              <w:rPr>
                <w:rFonts w:ascii="Sylfaen" w:hAnsi="Sylfaen"/>
                <w:position w:val="2"/>
                <w:lang w:val="ka-GE"/>
              </w:rPr>
              <w:t>L</w:t>
            </w:r>
            <w:r w:rsidRPr="002D0C45">
              <w:rPr>
                <w:rFonts w:ascii="Sylfaen" w:hAnsi="Sylfaen"/>
                <w:vertAlign w:val="subscript"/>
                <w:lang w:val="ka-GE"/>
              </w:rPr>
              <w:t>v</w:t>
            </w:r>
            <w:r w:rsidRPr="002D0C45">
              <w:rPr>
                <w:rFonts w:ascii="Sylfaen" w:hAnsi="Sylfaen"/>
                <w:spacing w:val="13"/>
                <w:lang w:val="ka-GE"/>
              </w:rPr>
              <w:t xml:space="preserve"> </w:t>
            </w:r>
            <w:r w:rsidRPr="002D0C45">
              <w:rPr>
                <w:rFonts w:ascii="Sylfaen" w:hAnsi="Sylfaen"/>
                <w:position w:val="2"/>
                <w:lang w:val="ka-GE"/>
              </w:rPr>
              <w:t>≥</w:t>
            </w:r>
            <w:r w:rsidRPr="002D0C45">
              <w:rPr>
                <w:rFonts w:ascii="Sylfaen" w:hAnsi="Sylfaen"/>
                <w:spacing w:val="-5"/>
                <w:position w:val="2"/>
                <w:lang w:val="ka-GE"/>
              </w:rPr>
              <w:t xml:space="preserve"> </w:t>
            </w:r>
            <w:r w:rsidRPr="002D0C45">
              <w:rPr>
                <w:rFonts w:ascii="Sylfaen" w:hAnsi="Sylfaen"/>
                <w:position w:val="2"/>
                <w:lang w:val="ka-GE"/>
              </w:rPr>
              <w:t>max</w:t>
            </w:r>
            <w:r w:rsidRPr="002D0C45">
              <w:rPr>
                <w:rFonts w:ascii="Sylfaen" w:hAnsi="Sylfaen"/>
                <w:spacing w:val="-5"/>
                <w:position w:val="2"/>
                <w:lang w:val="ka-GE"/>
              </w:rPr>
              <w:t xml:space="preserve"> </w:t>
            </w:r>
            <w:r w:rsidRPr="002D0C45">
              <w:rPr>
                <w:rFonts w:ascii="Sylfaen" w:hAnsi="Sylfaen"/>
                <w:position w:val="2"/>
                <w:lang w:val="ka-GE"/>
              </w:rPr>
              <w:t>(200</w:t>
            </w:r>
            <w:r w:rsidRPr="002D0C45">
              <w:rPr>
                <w:rFonts w:ascii="Sylfaen" w:hAnsi="Sylfaen"/>
                <w:spacing w:val="-4"/>
                <w:position w:val="2"/>
                <w:lang w:val="ka-GE"/>
              </w:rPr>
              <w:t xml:space="preserve"> </w:t>
            </w:r>
            <w:r w:rsidRPr="002D0C45">
              <w:rPr>
                <w:rFonts w:ascii="Sylfaen" w:hAnsi="Sylfaen"/>
                <w:position w:val="2"/>
                <w:lang w:val="ka-GE"/>
              </w:rPr>
              <w:t>mm;</w:t>
            </w:r>
            <w:r w:rsidRPr="002D0C45">
              <w:rPr>
                <w:rFonts w:ascii="Sylfaen" w:hAnsi="Sylfaen"/>
                <w:spacing w:val="-5"/>
                <w:position w:val="2"/>
                <w:lang w:val="ka-GE"/>
              </w:rPr>
              <w:t xml:space="preserve"> </w:t>
            </w:r>
            <w:r w:rsidRPr="002D0C45">
              <w:rPr>
                <w:rFonts w:ascii="Sylfaen" w:hAnsi="Sylfaen"/>
                <w:position w:val="2"/>
                <w:lang w:val="ka-GE"/>
              </w:rPr>
              <w:t>a</w:t>
            </w:r>
            <w:r w:rsidRPr="002D0C45">
              <w:rPr>
                <w:rFonts w:ascii="Sylfaen" w:hAnsi="Sylfaen"/>
                <w:vertAlign w:val="subscript"/>
                <w:lang w:val="ka-GE"/>
              </w:rPr>
              <w:t>bord</w:t>
            </w:r>
            <w:r w:rsidRPr="002D0C45">
              <w:rPr>
                <w:rFonts w:ascii="Sylfaen" w:hAnsi="Sylfaen"/>
                <w:spacing w:val="12"/>
                <w:lang w:val="ka-GE"/>
              </w:rPr>
              <w:t xml:space="preserve"> </w:t>
            </w:r>
            <w:r w:rsidRPr="002D0C45">
              <w:rPr>
                <w:rFonts w:ascii="Sylfaen" w:hAnsi="Sylfaen"/>
                <w:position w:val="2"/>
                <w:lang w:val="ka-GE"/>
              </w:rPr>
              <w:t>+</w:t>
            </w:r>
            <w:r w:rsidRPr="002D0C45">
              <w:rPr>
                <w:rFonts w:ascii="Sylfaen" w:hAnsi="Sylfaen"/>
                <w:spacing w:val="-4"/>
                <w:position w:val="2"/>
                <w:lang w:val="ka-GE"/>
              </w:rPr>
              <w:t xml:space="preserve"> </w:t>
            </w:r>
            <w:r w:rsidRPr="002D0C45">
              <w:rPr>
                <w:rFonts w:ascii="Sylfaen" w:hAnsi="Sylfaen"/>
                <w:position w:val="2"/>
                <w:lang w:val="ka-GE"/>
              </w:rPr>
              <w:t>d</w:t>
            </w:r>
            <w:r w:rsidRPr="002D0C45">
              <w:rPr>
                <w:rFonts w:ascii="Sylfaen" w:hAnsi="Sylfaen"/>
                <w:vertAlign w:val="subscript"/>
                <w:lang w:val="ka-GE"/>
              </w:rPr>
              <w:t>ring</w:t>
            </w:r>
            <w:r w:rsidRPr="002D0C45">
              <w:rPr>
                <w:rFonts w:ascii="Sylfaen" w:hAnsi="Sylfaen"/>
                <w:position w:val="2"/>
                <w:lang w:val="ka-GE"/>
              </w:rPr>
              <w:t>/2</w:t>
            </w:r>
            <w:r w:rsidRPr="002D0C45">
              <w:rPr>
                <w:rFonts w:ascii="Sylfaen" w:hAnsi="Sylfaen"/>
                <w:spacing w:val="-6"/>
                <w:position w:val="2"/>
                <w:lang w:val="ka-GE"/>
              </w:rPr>
              <w:t xml:space="preserve"> </w:t>
            </w:r>
            <w:r w:rsidRPr="002D0C45">
              <w:rPr>
                <w:rFonts w:ascii="Sylfaen" w:hAnsi="Sylfaen"/>
                <w:position w:val="2"/>
                <w:lang w:val="ka-GE"/>
              </w:rPr>
              <w:t>+</w:t>
            </w:r>
            <w:r w:rsidRPr="002D0C45">
              <w:rPr>
                <w:rFonts w:ascii="Sylfaen" w:hAnsi="Sylfaen"/>
                <w:spacing w:val="-6"/>
                <w:position w:val="2"/>
                <w:lang w:val="ka-GE"/>
              </w:rPr>
              <w:t xml:space="preserve"> </w:t>
            </w:r>
            <w:r w:rsidRPr="002D0C45">
              <w:rPr>
                <w:rFonts w:ascii="Sylfaen" w:hAnsi="Sylfaen"/>
                <w:position w:val="2"/>
                <w:lang w:val="ka-GE"/>
              </w:rPr>
              <w:t xml:space="preserve">50 </w:t>
            </w:r>
            <w:r w:rsidRPr="002D0C45">
              <w:rPr>
                <w:rFonts w:ascii="Sylfaen" w:hAnsi="Sylfaen"/>
                <w:spacing w:val="-4"/>
                <w:lang w:val="ka-GE"/>
              </w:rPr>
              <w:t>mm)</w:t>
            </w:r>
          </w:p>
          <w:p w14:paraId="3E1324B5" w14:textId="77777777" w:rsidR="004258F2" w:rsidRPr="002D0C45" w:rsidRDefault="004258F2" w:rsidP="003E3502">
            <w:pPr>
              <w:pStyle w:val="TableParagraph"/>
              <w:spacing w:before="20" w:line="256" w:lineRule="auto"/>
              <w:ind w:left="249" w:right="247"/>
              <w:jc w:val="center"/>
              <w:rPr>
                <w:rFonts w:ascii="Sylfaen" w:hAnsi="Sylfaen"/>
                <w:position w:val="2"/>
                <w:lang w:val="ka-GE"/>
              </w:rPr>
            </w:pPr>
            <w:r w:rsidRPr="002D0C45">
              <w:rPr>
                <w:rFonts w:ascii="Sylfaen" w:hAnsi="Sylfaen"/>
                <w:position w:val="2"/>
                <w:lang w:val="ka-GE"/>
              </w:rPr>
              <w:t>L</w:t>
            </w:r>
            <w:r w:rsidRPr="002D0C45">
              <w:rPr>
                <w:rFonts w:ascii="Sylfaen" w:hAnsi="Sylfaen"/>
                <w:vertAlign w:val="subscript"/>
                <w:lang w:val="ka-GE"/>
              </w:rPr>
              <w:t>h</w:t>
            </w:r>
            <w:r w:rsidRPr="002D0C45">
              <w:rPr>
                <w:rFonts w:ascii="Sylfaen" w:hAnsi="Sylfaen"/>
                <w:spacing w:val="12"/>
                <w:lang w:val="ka-GE"/>
              </w:rPr>
              <w:t xml:space="preserve"> </w:t>
            </w:r>
            <w:r w:rsidRPr="002D0C45">
              <w:rPr>
                <w:rFonts w:ascii="Sylfaen" w:hAnsi="Sylfaen"/>
                <w:position w:val="2"/>
                <w:lang w:val="ka-GE"/>
              </w:rPr>
              <w:t>≥</w:t>
            </w:r>
            <w:r w:rsidRPr="002D0C45">
              <w:rPr>
                <w:rFonts w:ascii="Sylfaen" w:hAnsi="Sylfaen"/>
                <w:spacing w:val="-5"/>
                <w:position w:val="2"/>
                <w:lang w:val="ka-GE"/>
              </w:rPr>
              <w:t xml:space="preserve"> </w:t>
            </w:r>
            <w:r w:rsidRPr="002D0C45">
              <w:rPr>
                <w:rFonts w:ascii="Sylfaen" w:hAnsi="Sylfaen"/>
                <w:position w:val="2"/>
                <w:lang w:val="ka-GE"/>
              </w:rPr>
              <w:t>max</w:t>
            </w:r>
            <w:r w:rsidRPr="002D0C45">
              <w:rPr>
                <w:rFonts w:ascii="Sylfaen" w:hAnsi="Sylfaen"/>
                <w:spacing w:val="-5"/>
                <w:position w:val="2"/>
                <w:lang w:val="ka-GE"/>
              </w:rPr>
              <w:t xml:space="preserve"> </w:t>
            </w:r>
            <w:r w:rsidRPr="002D0C45">
              <w:rPr>
                <w:rFonts w:ascii="Sylfaen" w:hAnsi="Sylfaen"/>
                <w:position w:val="2"/>
                <w:lang w:val="ka-GE"/>
              </w:rPr>
              <w:t>(200</w:t>
            </w:r>
            <w:r w:rsidRPr="002D0C45">
              <w:rPr>
                <w:rFonts w:ascii="Sylfaen" w:hAnsi="Sylfaen"/>
                <w:spacing w:val="-4"/>
                <w:position w:val="2"/>
                <w:lang w:val="ka-GE"/>
              </w:rPr>
              <w:t xml:space="preserve"> </w:t>
            </w:r>
            <w:r w:rsidRPr="002D0C45">
              <w:rPr>
                <w:rFonts w:ascii="Sylfaen" w:hAnsi="Sylfaen"/>
                <w:position w:val="2"/>
                <w:lang w:val="ka-GE"/>
              </w:rPr>
              <w:t>mm;</w:t>
            </w:r>
            <w:r w:rsidRPr="002D0C45">
              <w:rPr>
                <w:rFonts w:ascii="Sylfaen" w:hAnsi="Sylfaen"/>
                <w:spacing w:val="-5"/>
                <w:position w:val="2"/>
                <w:lang w:val="ka-GE"/>
              </w:rPr>
              <w:t xml:space="preserve"> </w:t>
            </w:r>
            <w:r w:rsidRPr="002D0C45">
              <w:rPr>
                <w:rFonts w:ascii="Sylfaen" w:hAnsi="Sylfaen"/>
                <w:position w:val="2"/>
                <w:lang w:val="ka-GE"/>
              </w:rPr>
              <w:t>d</w:t>
            </w:r>
            <w:r w:rsidRPr="002D0C45">
              <w:rPr>
                <w:rFonts w:ascii="Sylfaen" w:hAnsi="Sylfaen"/>
                <w:vertAlign w:val="subscript"/>
                <w:lang w:val="ka-GE"/>
              </w:rPr>
              <w:t>ring</w:t>
            </w:r>
            <w:r w:rsidRPr="002D0C45">
              <w:rPr>
                <w:rFonts w:ascii="Sylfaen" w:hAnsi="Sylfaen"/>
                <w:spacing w:val="12"/>
                <w:lang w:val="ka-GE"/>
              </w:rPr>
              <w:t xml:space="preserve"> </w:t>
            </w:r>
            <w:r w:rsidRPr="002D0C45">
              <w:rPr>
                <w:rFonts w:ascii="Sylfaen" w:hAnsi="Sylfaen"/>
                <w:position w:val="2"/>
                <w:lang w:val="ka-GE"/>
              </w:rPr>
              <w:t>+</w:t>
            </w:r>
            <w:r w:rsidRPr="002D0C45">
              <w:rPr>
                <w:rFonts w:ascii="Sylfaen" w:hAnsi="Sylfaen"/>
                <w:spacing w:val="-4"/>
                <w:position w:val="2"/>
                <w:lang w:val="ka-GE"/>
              </w:rPr>
              <w:t xml:space="preserve"> </w:t>
            </w:r>
            <w:r w:rsidRPr="002D0C45">
              <w:rPr>
                <w:rFonts w:ascii="Sylfaen" w:hAnsi="Sylfaen"/>
                <w:position w:val="2"/>
                <w:lang w:val="ka-GE"/>
              </w:rPr>
              <w:t>100</w:t>
            </w:r>
            <w:r w:rsidRPr="002D0C45">
              <w:rPr>
                <w:rFonts w:ascii="Sylfaen" w:hAnsi="Sylfaen"/>
                <w:spacing w:val="-6"/>
                <w:position w:val="2"/>
                <w:lang w:val="ka-GE"/>
              </w:rPr>
              <w:t xml:space="preserve"> </w:t>
            </w:r>
            <w:r w:rsidRPr="002D0C45">
              <w:rPr>
                <w:rFonts w:ascii="Sylfaen" w:hAnsi="Sylfaen"/>
                <w:position w:val="2"/>
                <w:lang w:val="ka-GE"/>
              </w:rPr>
              <w:t>mm) a</w:t>
            </w:r>
            <w:r w:rsidRPr="002D0C45">
              <w:rPr>
                <w:rFonts w:ascii="Sylfaen" w:hAnsi="Sylfaen"/>
                <w:vertAlign w:val="subscript"/>
                <w:lang w:val="ka-GE"/>
              </w:rPr>
              <w:t>bord</w:t>
            </w:r>
            <w:r w:rsidRPr="002D0C45">
              <w:rPr>
                <w:rFonts w:ascii="Sylfaen" w:hAnsi="Sylfaen"/>
                <w:spacing w:val="40"/>
                <w:lang w:val="ka-GE"/>
              </w:rPr>
              <w:t xml:space="preserve"> </w:t>
            </w:r>
            <w:r w:rsidRPr="002D0C45">
              <w:rPr>
                <w:rFonts w:ascii="Sylfaen" w:hAnsi="Sylfaen"/>
                <w:position w:val="2"/>
                <w:lang w:val="ka-GE"/>
              </w:rPr>
              <w:t>= min (a</w:t>
            </w:r>
            <w:r w:rsidRPr="002D0C45">
              <w:rPr>
                <w:rFonts w:ascii="Sylfaen" w:hAnsi="Sylfaen"/>
                <w:vertAlign w:val="subscript"/>
                <w:lang w:val="ka-GE"/>
              </w:rPr>
              <w:t>v</w:t>
            </w:r>
            <w:r w:rsidRPr="002D0C45">
              <w:rPr>
                <w:rFonts w:ascii="Sylfaen" w:hAnsi="Sylfaen"/>
                <w:position w:val="2"/>
                <w:lang w:val="ka-GE"/>
              </w:rPr>
              <w:t>; a</w:t>
            </w:r>
            <w:r w:rsidRPr="002D0C45">
              <w:rPr>
                <w:rFonts w:ascii="Sylfaen" w:hAnsi="Sylfaen"/>
                <w:vertAlign w:val="subscript"/>
                <w:lang w:val="ka-GE"/>
              </w:rPr>
              <w:t>h</w:t>
            </w:r>
            <w:r w:rsidRPr="002D0C45">
              <w:rPr>
                <w:rFonts w:ascii="Sylfaen" w:hAnsi="Sylfaen"/>
                <w:position w:val="2"/>
                <w:lang w:val="ka-GE"/>
              </w:rPr>
              <w:t>)</w:t>
            </w:r>
          </w:p>
        </w:tc>
        <w:tc>
          <w:tcPr>
            <w:tcW w:w="3108" w:type="dxa"/>
          </w:tcPr>
          <w:p w14:paraId="7F741648" w14:textId="77777777" w:rsidR="004258F2" w:rsidRPr="002D0C45" w:rsidRDefault="004258F2" w:rsidP="003E3502">
            <w:pPr>
              <w:pStyle w:val="TableParagraph"/>
              <w:spacing w:before="66"/>
              <w:ind w:left="61"/>
              <w:jc w:val="center"/>
              <w:rPr>
                <w:rFonts w:ascii="Sylfaen" w:hAnsi="Sylfaen"/>
                <w:position w:val="2"/>
                <w:lang w:val="ka-GE"/>
              </w:rPr>
            </w:pPr>
            <w:r w:rsidRPr="002D0C45">
              <w:rPr>
                <w:rFonts w:ascii="Sylfaen" w:hAnsi="Sylfaen"/>
                <w:position w:val="2"/>
                <w:lang w:val="ka-GE"/>
              </w:rPr>
              <w:t>L</w:t>
            </w:r>
            <w:r w:rsidRPr="002D0C45">
              <w:rPr>
                <w:rFonts w:ascii="Sylfaen" w:hAnsi="Sylfaen"/>
                <w:vertAlign w:val="subscript"/>
                <w:lang w:val="ka-GE"/>
              </w:rPr>
              <w:t>v</w:t>
            </w:r>
            <w:r w:rsidRPr="002D0C45">
              <w:rPr>
                <w:rFonts w:ascii="Sylfaen" w:hAnsi="Sylfaen"/>
                <w:spacing w:val="15"/>
                <w:lang w:val="ka-GE"/>
              </w:rPr>
              <w:t xml:space="preserve"> </w:t>
            </w:r>
            <w:r w:rsidRPr="002D0C45">
              <w:rPr>
                <w:rFonts w:ascii="Sylfaen" w:hAnsi="Sylfaen"/>
                <w:position w:val="2"/>
                <w:lang w:val="ka-GE"/>
              </w:rPr>
              <w:t>=</w:t>
            </w:r>
            <w:r w:rsidRPr="002D0C45">
              <w:rPr>
                <w:rFonts w:ascii="Sylfaen" w:hAnsi="Sylfaen"/>
                <w:spacing w:val="-1"/>
                <w:position w:val="2"/>
                <w:lang w:val="ka-GE"/>
              </w:rPr>
              <w:t xml:space="preserve"> </w:t>
            </w:r>
            <w:r w:rsidRPr="002D0C45">
              <w:rPr>
                <w:rFonts w:ascii="Sylfaen" w:hAnsi="Sylfaen"/>
                <w:position w:val="2"/>
                <w:lang w:val="ka-GE"/>
              </w:rPr>
              <w:t>L</w:t>
            </w:r>
            <w:r w:rsidRPr="002D0C45">
              <w:rPr>
                <w:rFonts w:ascii="Sylfaen" w:hAnsi="Sylfaen"/>
                <w:vertAlign w:val="subscript"/>
                <w:lang w:val="ka-GE"/>
              </w:rPr>
              <w:t>h</w:t>
            </w:r>
            <w:r w:rsidRPr="002D0C45">
              <w:rPr>
                <w:rFonts w:ascii="Sylfaen" w:hAnsi="Sylfaen"/>
                <w:spacing w:val="12"/>
                <w:lang w:val="ka-GE"/>
              </w:rPr>
              <w:t xml:space="preserve"> </w:t>
            </w:r>
            <w:r w:rsidRPr="002D0C45">
              <w:rPr>
                <w:rFonts w:ascii="Sylfaen" w:hAnsi="Sylfaen"/>
                <w:position w:val="2"/>
                <w:lang w:val="ka-GE"/>
              </w:rPr>
              <w:t>≥</w:t>
            </w:r>
            <w:r w:rsidRPr="002D0C45">
              <w:rPr>
                <w:rFonts w:ascii="Sylfaen" w:hAnsi="Sylfaen"/>
                <w:spacing w:val="-2"/>
                <w:position w:val="2"/>
                <w:lang w:val="ka-GE"/>
              </w:rPr>
              <w:t xml:space="preserve"> </w:t>
            </w:r>
            <w:r w:rsidRPr="002D0C45">
              <w:rPr>
                <w:rFonts w:ascii="Sylfaen" w:hAnsi="Sylfaen"/>
                <w:position w:val="2"/>
                <w:lang w:val="ka-GE"/>
              </w:rPr>
              <w:t>max</w:t>
            </w:r>
            <w:r w:rsidRPr="002D0C45">
              <w:rPr>
                <w:rFonts w:ascii="Sylfaen" w:hAnsi="Sylfaen"/>
                <w:spacing w:val="-2"/>
                <w:position w:val="2"/>
                <w:lang w:val="ka-GE"/>
              </w:rPr>
              <w:t xml:space="preserve"> </w:t>
            </w:r>
            <w:r w:rsidRPr="002D0C45">
              <w:rPr>
                <w:rFonts w:ascii="Sylfaen" w:hAnsi="Sylfaen"/>
                <w:position w:val="2"/>
                <w:lang w:val="ka-GE"/>
              </w:rPr>
              <w:t>(200</w:t>
            </w:r>
            <w:r w:rsidRPr="002D0C45">
              <w:rPr>
                <w:rFonts w:ascii="Sylfaen" w:hAnsi="Sylfaen"/>
                <w:spacing w:val="-2"/>
                <w:position w:val="2"/>
                <w:lang w:val="ka-GE"/>
              </w:rPr>
              <w:t xml:space="preserve"> </w:t>
            </w:r>
            <w:r w:rsidRPr="002D0C45">
              <w:rPr>
                <w:rFonts w:ascii="Sylfaen" w:hAnsi="Sylfaen"/>
                <w:position w:val="2"/>
                <w:lang w:val="ka-GE"/>
              </w:rPr>
              <w:t>mm;</w:t>
            </w:r>
            <w:r w:rsidRPr="002D0C45">
              <w:rPr>
                <w:rFonts w:ascii="Sylfaen" w:hAnsi="Sylfaen"/>
                <w:spacing w:val="-2"/>
                <w:position w:val="2"/>
                <w:lang w:val="ka-GE"/>
              </w:rPr>
              <w:t xml:space="preserve"> </w:t>
            </w:r>
            <w:r w:rsidRPr="002D0C45">
              <w:rPr>
                <w:rFonts w:ascii="Sylfaen" w:hAnsi="Sylfaen"/>
                <w:position w:val="2"/>
                <w:lang w:val="ka-GE"/>
              </w:rPr>
              <w:t>d</w:t>
            </w:r>
            <w:r w:rsidRPr="002D0C45">
              <w:rPr>
                <w:rFonts w:ascii="Sylfaen" w:hAnsi="Sylfaen"/>
                <w:vertAlign w:val="subscript"/>
                <w:lang w:val="ka-GE"/>
              </w:rPr>
              <w:t>ring</w:t>
            </w:r>
            <w:r w:rsidRPr="002D0C45">
              <w:rPr>
                <w:rFonts w:ascii="Sylfaen" w:hAnsi="Sylfaen"/>
                <w:spacing w:val="15"/>
                <w:lang w:val="ka-GE"/>
              </w:rPr>
              <w:t xml:space="preserve"> </w:t>
            </w:r>
            <w:r w:rsidRPr="002D0C45">
              <w:rPr>
                <w:rFonts w:ascii="Sylfaen" w:hAnsi="Sylfaen"/>
                <w:position w:val="2"/>
                <w:lang w:val="ka-GE"/>
              </w:rPr>
              <w:t>+</w:t>
            </w:r>
            <w:r w:rsidRPr="002D0C45">
              <w:rPr>
                <w:rFonts w:ascii="Sylfaen" w:hAnsi="Sylfaen"/>
                <w:spacing w:val="-1"/>
                <w:position w:val="2"/>
                <w:lang w:val="ka-GE"/>
              </w:rPr>
              <w:t xml:space="preserve"> </w:t>
            </w:r>
            <w:r w:rsidRPr="002D0C45">
              <w:rPr>
                <w:rFonts w:ascii="Sylfaen" w:hAnsi="Sylfaen"/>
                <w:position w:val="2"/>
                <w:lang w:val="ka-GE"/>
              </w:rPr>
              <w:t>100</w:t>
            </w:r>
            <w:r w:rsidRPr="002D0C45">
              <w:rPr>
                <w:rFonts w:ascii="Sylfaen" w:hAnsi="Sylfaen"/>
                <w:spacing w:val="-3"/>
                <w:position w:val="2"/>
                <w:lang w:val="ka-GE"/>
              </w:rPr>
              <w:t xml:space="preserve"> </w:t>
            </w:r>
            <w:r w:rsidRPr="002D0C45">
              <w:rPr>
                <w:rFonts w:ascii="Sylfaen" w:hAnsi="Sylfaen"/>
                <w:spacing w:val="-5"/>
                <w:position w:val="2"/>
                <w:lang w:val="ka-GE"/>
              </w:rPr>
              <w:t>mm)</w:t>
            </w:r>
          </w:p>
        </w:tc>
      </w:tr>
      <w:tr w:rsidR="004258F2" w:rsidRPr="002D0C45" w14:paraId="40071C47" w14:textId="77777777" w:rsidTr="003E3502">
        <w:trPr>
          <w:trHeight w:val="332"/>
        </w:trPr>
        <w:tc>
          <w:tcPr>
            <w:tcW w:w="3108" w:type="dxa"/>
          </w:tcPr>
          <w:p w14:paraId="2A4C6CB0" w14:textId="77777777" w:rsidR="004258F2" w:rsidRPr="002D0C45" w:rsidRDefault="004258F2" w:rsidP="003E3502">
            <w:pPr>
              <w:pStyle w:val="TableParagraph"/>
              <w:spacing w:before="32"/>
              <w:ind w:left="233"/>
              <w:rPr>
                <w:rFonts w:ascii="Sylfaen" w:hAnsi="Sylfaen"/>
                <w:lang w:val="ka-GE"/>
              </w:rPr>
            </w:pPr>
            <w:r w:rsidRPr="002D0C45">
              <w:rPr>
                <w:rFonts w:ascii="Sylfaen" w:hAnsi="Sylfaen"/>
                <w:b/>
                <w:lang w:val="ka-GE"/>
              </w:rPr>
              <w:t>სურათი ი.1.1.2ა: კუთხის პოზიცია</w:t>
            </w:r>
            <w:r w:rsidRPr="002D0C45">
              <w:rPr>
                <w:rFonts w:ascii="Sylfaen" w:hAnsi="Sylfaen"/>
                <w:spacing w:val="-2"/>
                <w:lang w:val="ka-GE"/>
              </w:rPr>
              <w:t>.</w:t>
            </w:r>
          </w:p>
        </w:tc>
        <w:tc>
          <w:tcPr>
            <w:tcW w:w="3166" w:type="dxa"/>
          </w:tcPr>
          <w:p w14:paraId="50F256D5" w14:textId="77777777" w:rsidR="004258F2" w:rsidRPr="002D0C45" w:rsidRDefault="004258F2" w:rsidP="003E3502">
            <w:pPr>
              <w:pStyle w:val="TableParagraph"/>
              <w:spacing w:before="32"/>
              <w:ind w:left="291"/>
              <w:rPr>
                <w:rFonts w:ascii="Sylfaen" w:hAnsi="Sylfaen"/>
                <w:lang w:val="ka-GE"/>
              </w:rPr>
            </w:pPr>
            <w:r w:rsidRPr="002D0C45">
              <w:rPr>
                <w:rFonts w:ascii="Sylfaen" w:hAnsi="Sylfaen"/>
                <w:b/>
                <w:lang w:val="ka-GE"/>
              </w:rPr>
              <w:t>სურათი ი.1.1.2ბ: საზღვრის პოზიცია.</w:t>
            </w:r>
          </w:p>
        </w:tc>
        <w:tc>
          <w:tcPr>
            <w:tcW w:w="3108" w:type="dxa"/>
          </w:tcPr>
          <w:p w14:paraId="7BF9FA60" w14:textId="77777777" w:rsidR="004258F2" w:rsidRPr="002D0C45" w:rsidRDefault="004258F2" w:rsidP="003E3502">
            <w:pPr>
              <w:pStyle w:val="TableParagraph"/>
              <w:spacing w:before="32"/>
              <w:ind w:left="61" w:right="4"/>
              <w:jc w:val="center"/>
              <w:rPr>
                <w:rFonts w:ascii="Sylfaen" w:hAnsi="Sylfaen"/>
                <w:lang w:val="ka-GE"/>
              </w:rPr>
            </w:pPr>
            <w:r w:rsidRPr="002D0C45">
              <w:rPr>
                <w:rFonts w:ascii="Sylfaen" w:hAnsi="Sylfaen"/>
                <w:b/>
                <w:lang w:val="ka-GE"/>
              </w:rPr>
              <w:t>სურათი ი.1.1.2გ: ცენტრალური პოზიცია.</w:t>
            </w:r>
          </w:p>
        </w:tc>
      </w:tr>
      <w:tr w:rsidR="004258F2" w:rsidRPr="007E5F96" w14:paraId="5CFB3E63" w14:textId="77777777" w:rsidTr="003E3502">
        <w:trPr>
          <w:trHeight w:val="1774"/>
        </w:trPr>
        <w:tc>
          <w:tcPr>
            <w:tcW w:w="9382" w:type="dxa"/>
            <w:gridSpan w:val="3"/>
          </w:tcPr>
          <w:p w14:paraId="6BD49CBE" w14:textId="77777777" w:rsidR="004258F2" w:rsidRPr="002D0C45" w:rsidRDefault="004258F2" w:rsidP="003E3502">
            <w:pPr>
              <w:pStyle w:val="TableParagraph"/>
              <w:spacing w:before="86"/>
              <w:ind w:left="50"/>
              <w:rPr>
                <w:rFonts w:ascii="Sylfaen" w:hAnsi="Sylfaen"/>
                <w:b/>
                <w:lang w:val="ka-GE"/>
              </w:rPr>
            </w:pPr>
          </w:p>
          <w:p w14:paraId="568E13C4" w14:textId="77777777" w:rsidR="004258F2" w:rsidRPr="002D0C45" w:rsidRDefault="004258F2" w:rsidP="003E3502">
            <w:pPr>
              <w:pStyle w:val="TableParagraph"/>
              <w:spacing w:before="86"/>
              <w:ind w:left="50"/>
              <w:rPr>
                <w:rFonts w:ascii="Sylfaen" w:hAnsi="Sylfaen"/>
                <w:b/>
                <w:lang w:val="ka-GE"/>
              </w:rPr>
            </w:pPr>
            <w:r w:rsidRPr="002D0C45">
              <w:rPr>
                <w:rFonts w:ascii="Sylfaen" w:hAnsi="Sylfaen"/>
                <w:b/>
                <w:lang w:val="ka-GE"/>
              </w:rPr>
              <w:t xml:space="preserve">სურათი </w:t>
            </w:r>
            <w:r w:rsidRPr="002D0C45">
              <w:rPr>
                <w:rFonts w:ascii="Sylfaen" w:hAnsi="Sylfaen"/>
                <w:b/>
                <w:spacing w:val="-2"/>
                <w:lang w:val="ka-GE"/>
              </w:rPr>
              <w:t>ი.1.1.2 აღნიშვნები:</w:t>
            </w:r>
          </w:p>
          <w:p w14:paraId="23993207" w14:textId="77777777" w:rsidR="004258F2" w:rsidRPr="002D0C45" w:rsidRDefault="004258F2" w:rsidP="003E3502">
            <w:pPr>
              <w:pStyle w:val="TableParagraph"/>
              <w:spacing w:before="38" w:line="276" w:lineRule="auto"/>
              <w:ind w:left="223" w:right="3542"/>
              <w:rPr>
                <w:rFonts w:ascii="Sylfaen" w:hAnsi="Sylfaen"/>
                <w:position w:val="1"/>
                <w:lang w:val="ka-GE"/>
              </w:rPr>
            </w:pPr>
            <w:r w:rsidRPr="002D0C45">
              <w:rPr>
                <w:rFonts w:ascii="Sylfaen" w:hAnsi="Sylfaen"/>
                <w:position w:val="1"/>
                <w:lang w:val="ka-GE"/>
              </w:rPr>
              <w:t>a</w:t>
            </w:r>
            <w:r w:rsidRPr="002D0C45">
              <w:rPr>
                <w:rFonts w:ascii="Sylfaen" w:hAnsi="Sylfaen"/>
                <w:vertAlign w:val="subscript"/>
                <w:lang w:val="ka-GE"/>
              </w:rPr>
              <w:t>v</w:t>
            </w:r>
            <w:r w:rsidRPr="002D0C45">
              <w:rPr>
                <w:rFonts w:ascii="Sylfaen" w:hAnsi="Sylfaen"/>
                <w:spacing w:val="12"/>
                <w:lang w:val="ka-GE"/>
              </w:rPr>
              <w:t xml:space="preserve"> </w:t>
            </w:r>
            <w:r w:rsidRPr="002D0C45">
              <w:rPr>
                <w:rFonts w:ascii="Sylfaen" w:hAnsi="Sylfaen"/>
                <w:position w:val="1"/>
                <w:lang w:val="ka-GE"/>
              </w:rPr>
              <w:t>=</w:t>
            </w:r>
            <w:r w:rsidRPr="002D0C45">
              <w:rPr>
                <w:rFonts w:ascii="Sylfaen" w:hAnsi="Sylfaen"/>
                <w:spacing w:val="-4"/>
                <w:position w:val="1"/>
                <w:lang w:val="ka-GE"/>
              </w:rPr>
              <w:t xml:space="preserve"> </w:t>
            </w:r>
            <w:r w:rsidRPr="002D0C45">
              <w:rPr>
                <w:rFonts w:ascii="Sylfaen" w:hAnsi="Sylfaen"/>
                <w:lang w:val="ka-GE"/>
              </w:rPr>
              <w:t>მწარმოებლის პროდუქტის მონტაჟის ინსტრუქციების (</w:t>
            </w:r>
            <w:r w:rsidRPr="002D0C45">
              <w:rPr>
                <w:rFonts w:ascii="Sylfaen" w:hAnsi="Sylfaen"/>
                <w:position w:val="1"/>
                <w:lang w:val="ka-GE"/>
              </w:rPr>
              <w:t>MPII-ის) მიხედვით ჰორიზონტალურ საზღვრამდე მინიმალური მანძილი.</w:t>
            </w:r>
          </w:p>
          <w:p w14:paraId="4720F8A1" w14:textId="1322D0B3" w:rsidR="004258F2" w:rsidRPr="002D0C45" w:rsidRDefault="004258F2" w:rsidP="003E3502">
            <w:pPr>
              <w:pStyle w:val="TableParagraph"/>
              <w:spacing w:before="38" w:line="276" w:lineRule="auto"/>
              <w:ind w:left="223" w:right="3542"/>
              <w:rPr>
                <w:rFonts w:ascii="Sylfaen" w:hAnsi="Sylfaen"/>
                <w:position w:val="1"/>
                <w:lang w:val="ka-GE"/>
              </w:rPr>
            </w:pPr>
            <w:r w:rsidRPr="002D0C45">
              <w:rPr>
                <w:rFonts w:ascii="Sylfaen" w:hAnsi="Sylfaen"/>
                <w:position w:val="1"/>
                <w:lang w:val="ka-GE"/>
              </w:rPr>
              <w:t>a</w:t>
            </w:r>
            <w:r w:rsidRPr="002D0C45">
              <w:rPr>
                <w:rFonts w:ascii="Sylfaen" w:hAnsi="Sylfaen"/>
                <w:vertAlign w:val="subscript"/>
                <w:lang w:val="ka-GE"/>
              </w:rPr>
              <w:t>h</w:t>
            </w:r>
            <w:r w:rsidRPr="002D0C45">
              <w:rPr>
                <w:rFonts w:ascii="Sylfaen" w:hAnsi="Sylfaen"/>
                <w:spacing w:val="30"/>
                <w:lang w:val="ka-GE"/>
              </w:rPr>
              <w:t xml:space="preserve"> </w:t>
            </w:r>
            <w:r w:rsidRPr="002D0C45">
              <w:rPr>
                <w:rFonts w:ascii="Sylfaen" w:hAnsi="Sylfaen"/>
                <w:position w:val="1"/>
                <w:lang w:val="ka-GE"/>
              </w:rPr>
              <w:t xml:space="preserve">= მინიმალური მანძილი ვერტიკალურ საზღვრამდე </w:t>
            </w:r>
            <w:r w:rsidRPr="002D0C45">
              <w:rPr>
                <w:rFonts w:ascii="Sylfaen" w:hAnsi="Sylfaen"/>
                <w:lang w:val="ka-GE"/>
              </w:rPr>
              <w:t>მწარმოებლის პროდუქტის მონტაჟის ინსტრუქციების (</w:t>
            </w:r>
            <w:r w:rsidRPr="002D0C45">
              <w:rPr>
                <w:rFonts w:ascii="Sylfaen" w:hAnsi="Sylfaen"/>
                <w:position w:val="1"/>
                <w:lang w:val="ka-GE"/>
              </w:rPr>
              <w:t>MPII-ის) მიხედვით</w:t>
            </w:r>
            <w:r w:rsidR="006C3776">
              <w:rPr>
                <w:rFonts w:ascii="Sylfaen" w:hAnsi="Sylfaen"/>
                <w:position w:val="1"/>
                <w:lang w:val="ka-GE"/>
              </w:rPr>
              <w:t>.</w:t>
            </w:r>
          </w:p>
          <w:p w14:paraId="56EF1A45" w14:textId="77777777" w:rsidR="004258F2" w:rsidRPr="002D0C45" w:rsidRDefault="004258F2" w:rsidP="003E3502">
            <w:pPr>
              <w:pStyle w:val="TableParagraph"/>
              <w:spacing w:before="38" w:line="276" w:lineRule="auto"/>
              <w:ind w:left="223" w:right="3542"/>
              <w:rPr>
                <w:rFonts w:ascii="Sylfaen" w:hAnsi="Sylfaen"/>
                <w:position w:val="1"/>
                <w:lang w:val="ka-GE"/>
              </w:rPr>
            </w:pPr>
            <w:r w:rsidRPr="002D0C45">
              <w:rPr>
                <w:rFonts w:ascii="Sylfaen" w:hAnsi="Sylfaen"/>
                <w:position w:val="1"/>
                <w:lang w:val="ka-GE"/>
              </w:rPr>
              <w:t>a</w:t>
            </w:r>
            <w:r w:rsidRPr="002D0C45">
              <w:rPr>
                <w:rFonts w:ascii="Sylfaen" w:hAnsi="Sylfaen"/>
                <w:lang w:val="ka-GE"/>
              </w:rPr>
              <w:t>bord</w:t>
            </w:r>
            <w:r w:rsidRPr="002D0C45">
              <w:rPr>
                <w:rFonts w:ascii="Sylfaen" w:hAnsi="Sylfaen"/>
                <w:spacing w:val="40"/>
                <w:lang w:val="ka-GE"/>
              </w:rPr>
              <w:t xml:space="preserve"> </w:t>
            </w:r>
            <w:r w:rsidRPr="002D0C45">
              <w:rPr>
                <w:rFonts w:ascii="Sylfaen" w:hAnsi="Sylfaen"/>
                <w:position w:val="1"/>
                <w:lang w:val="ka-GE"/>
              </w:rPr>
              <w:t>= საზღვრამდე მანძილი.</w:t>
            </w:r>
          </w:p>
          <w:p w14:paraId="2DCFA47B" w14:textId="77777777" w:rsidR="004258F2" w:rsidRPr="002D0C45" w:rsidRDefault="004258F2" w:rsidP="003E3502">
            <w:pPr>
              <w:pStyle w:val="TableParagraph"/>
              <w:spacing w:before="3" w:line="276" w:lineRule="auto"/>
              <w:ind w:left="223" w:right="3112"/>
              <w:rPr>
                <w:rFonts w:ascii="Sylfaen" w:hAnsi="Sylfaen"/>
                <w:spacing w:val="40"/>
                <w:position w:val="1"/>
                <w:lang w:val="ka-GE"/>
              </w:rPr>
            </w:pPr>
            <w:r w:rsidRPr="002D0C45">
              <w:rPr>
                <w:rFonts w:ascii="Sylfaen" w:hAnsi="Sylfaen"/>
                <w:position w:val="1"/>
                <w:lang w:val="ka-GE"/>
              </w:rPr>
              <w:t>L</w:t>
            </w:r>
            <w:r w:rsidRPr="002D0C45">
              <w:rPr>
                <w:rFonts w:ascii="Sylfaen" w:hAnsi="Sylfaen"/>
                <w:vertAlign w:val="subscript"/>
                <w:lang w:val="ka-GE"/>
              </w:rPr>
              <w:t>v</w:t>
            </w:r>
            <w:r w:rsidRPr="002D0C45">
              <w:rPr>
                <w:rFonts w:ascii="Sylfaen" w:hAnsi="Sylfaen"/>
                <w:spacing w:val="28"/>
                <w:lang w:val="ka-GE"/>
              </w:rPr>
              <w:t xml:space="preserve"> </w:t>
            </w:r>
            <w:r w:rsidRPr="002D0C45">
              <w:rPr>
                <w:rFonts w:ascii="Sylfaen" w:hAnsi="Sylfaen"/>
                <w:position w:val="1"/>
                <w:lang w:val="ka-GE"/>
              </w:rPr>
              <w:t>= ტესტის ნიმუშის მოპირკეთების ელემენტის ზომა ვერტიკალური მიმართულებით.</w:t>
            </w:r>
            <w:r w:rsidRPr="002D0C45">
              <w:rPr>
                <w:rFonts w:ascii="Sylfaen" w:hAnsi="Sylfaen"/>
                <w:spacing w:val="40"/>
                <w:position w:val="1"/>
                <w:lang w:val="ka-GE"/>
              </w:rPr>
              <w:t xml:space="preserve"> </w:t>
            </w:r>
          </w:p>
          <w:p w14:paraId="11E5CD3E" w14:textId="77777777" w:rsidR="004258F2" w:rsidRPr="002D0C45" w:rsidRDefault="004258F2" w:rsidP="003E3502">
            <w:pPr>
              <w:pStyle w:val="TableParagraph"/>
              <w:spacing w:before="3" w:line="276" w:lineRule="auto"/>
              <w:ind w:left="223" w:right="3112"/>
              <w:rPr>
                <w:rFonts w:ascii="Sylfaen" w:hAnsi="Sylfaen"/>
                <w:position w:val="1"/>
                <w:lang w:val="ka-GE"/>
              </w:rPr>
            </w:pPr>
            <w:r w:rsidRPr="002D0C45">
              <w:rPr>
                <w:rFonts w:ascii="Sylfaen" w:hAnsi="Sylfaen"/>
                <w:position w:val="1"/>
                <w:lang w:val="ka-GE"/>
              </w:rPr>
              <w:t>L</w:t>
            </w:r>
            <w:r w:rsidRPr="002D0C45">
              <w:rPr>
                <w:rFonts w:ascii="Sylfaen" w:hAnsi="Sylfaen"/>
                <w:vertAlign w:val="subscript"/>
                <w:lang w:val="ka-GE"/>
              </w:rPr>
              <w:t>h</w:t>
            </w:r>
            <w:r w:rsidRPr="002D0C45">
              <w:rPr>
                <w:rFonts w:ascii="Sylfaen" w:hAnsi="Sylfaen"/>
                <w:spacing w:val="13"/>
                <w:lang w:val="ka-GE"/>
              </w:rPr>
              <w:t xml:space="preserve"> </w:t>
            </w:r>
            <w:r w:rsidRPr="002D0C45">
              <w:rPr>
                <w:rFonts w:ascii="Sylfaen" w:hAnsi="Sylfaen"/>
                <w:position w:val="1"/>
                <w:lang w:val="ka-GE"/>
              </w:rPr>
              <w:t>=</w:t>
            </w:r>
            <w:r w:rsidRPr="002D0C45">
              <w:rPr>
                <w:rFonts w:ascii="Sylfaen" w:hAnsi="Sylfaen"/>
                <w:spacing w:val="-4"/>
                <w:position w:val="1"/>
                <w:lang w:val="ka-GE"/>
              </w:rPr>
              <w:t xml:space="preserve"> </w:t>
            </w:r>
            <w:r w:rsidRPr="002D0C45">
              <w:rPr>
                <w:rFonts w:ascii="Sylfaen" w:hAnsi="Sylfaen"/>
                <w:position w:val="1"/>
                <w:lang w:val="ka-GE"/>
              </w:rPr>
              <w:t>სატესტო ნიმუშის საფარის ელემენტის ზომა ჰორიზონტალური მიმართულებით.</w:t>
            </w:r>
          </w:p>
          <w:p w14:paraId="37FF6CBC" w14:textId="77777777" w:rsidR="004258F2" w:rsidRPr="002D0C45" w:rsidRDefault="004258F2" w:rsidP="003E3502">
            <w:pPr>
              <w:pStyle w:val="TableParagraph"/>
              <w:spacing w:before="1" w:line="276" w:lineRule="auto"/>
              <w:ind w:left="223"/>
              <w:rPr>
                <w:rFonts w:ascii="Sylfaen" w:hAnsi="Sylfaen"/>
                <w:position w:val="1"/>
                <w:lang w:val="ka-GE"/>
              </w:rPr>
            </w:pPr>
            <w:r w:rsidRPr="002D0C45">
              <w:rPr>
                <w:rFonts w:ascii="Sylfaen" w:hAnsi="Sylfaen"/>
                <w:position w:val="1"/>
                <w:lang w:val="ka-GE"/>
              </w:rPr>
              <w:t>d</w:t>
            </w:r>
            <w:r w:rsidRPr="002D0C45">
              <w:rPr>
                <w:rFonts w:ascii="Sylfaen" w:hAnsi="Sylfaen"/>
                <w:vertAlign w:val="subscript"/>
                <w:lang w:val="ka-GE"/>
              </w:rPr>
              <w:t>ring</w:t>
            </w:r>
            <w:r w:rsidRPr="002D0C45">
              <w:rPr>
                <w:rFonts w:ascii="Sylfaen" w:hAnsi="Sylfaen"/>
                <w:spacing w:val="11"/>
                <w:lang w:val="ka-GE"/>
              </w:rPr>
              <w:t xml:space="preserve"> </w:t>
            </w:r>
            <w:r w:rsidRPr="002D0C45">
              <w:rPr>
                <w:rFonts w:ascii="Sylfaen" w:hAnsi="Sylfaen"/>
                <w:position w:val="1"/>
                <w:lang w:val="ka-GE"/>
              </w:rPr>
              <w:t>=</w:t>
            </w:r>
            <w:r w:rsidRPr="002D0C45">
              <w:rPr>
                <w:rFonts w:ascii="Sylfaen" w:hAnsi="Sylfaen"/>
                <w:spacing w:val="-4"/>
                <w:position w:val="1"/>
                <w:lang w:val="ka-GE"/>
              </w:rPr>
              <w:t xml:space="preserve"> </w:t>
            </w:r>
            <w:r w:rsidRPr="002D0C45">
              <w:rPr>
                <w:rFonts w:ascii="Sylfaen" w:hAnsi="Sylfaen"/>
                <w:position w:val="1"/>
                <w:lang w:val="ka-GE"/>
              </w:rPr>
              <w:t>სატესტო რგოლის თითოეული დიამეტრი (d</w:t>
            </w:r>
            <w:r w:rsidRPr="002D0C45">
              <w:rPr>
                <w:rFonts w:ascii="Sylfaen" w:hAnsi="Sylfaen"/>
                <w:vertAlign w:val="subscript"/>
                <w:lang w:val="ka-GE"/>
              </w:rPr>
              <w:t>ring,lar</w:t>
            </w:r>
            <w:r w:rsidRPr="002D0C45">
              <w:rPr>
                <w:rFonts w:ascii="Sylfaen" w:hAnsi="Sylfaen"/>
                <w:position w:val="1"/>
                <w:lang w:val="ka-GE"/>
              </w:rPr>
              <w:t>;</w:t>
            </w:r>
            <w:r w:rsidRPr="002D0C45">
              <w:rPr>
                <w:rFonts w:ascii="Sylfaen" w:hAnsi="Sylfaen"/>
                <w:spacing w:val="-3"/>
                <w:position w:val="1"/>
                <w:lang w:val="ka-GE"/>
              </w:rPr>
              <w:t xml:space="preserve"> </w:t>
            </w:r>
            <w:r w:rsidRPr="002D0C45">
              <w:rPr>
                <w:rFonts w:ascii="Sylfaen" w:hAnsi="Sylfaen"/>
                <w:position w:val="1"/>
                <w:lang w:val="ka-GE"/>
              </w:rPr>
              <w:t>d</w:t>
            </w:r>
            <w:r w:rsidRPr="002D0C45">
              <w:rPr>
                <w:rFonts w:ascii="Sylfaen" w:hAnsi="Sylfaen"/>
                <w:vertAlign w:val="subscript"/>
                <w:lang w:val="ka-GE"/>
              </w:rPr>
              <w:t>ring,med</w:t>
            </w:r>
            <w:r w:rsidRPr="002D0C45">
              <w:rPr>
                <w:rFonts w:ascii="Sylfaen" w:hAnsi="Sylfaen"/>
                <w:spacing w:val="13"/>
                <w:vertAlign w:val="subscript"/>
                <w:lang w:val="ka-GE"/>
              </w:rPr>
              <w:t xml:space="preserve"> </w:t>
            </w:r>
            <w:r w:rsidRPr="002D0C45">
              <w:rPr>
                <w:rFonts w:ascii="Sylfaen" w:hAnsi="Sylfaen"/>
                <w:position w:val="1"/>
                <w:lang w:val="ka-GE"/>
              </w:rPr>
              <w:t>or</w:t>
            </w:r>
            <w:r w:rsidRPr="002D0C45">
              <w:rPr>
                <w:rFonts w:ascii="Sylfaen" w:hAnsi="Sylfaen"/>
                <w:spacing w:val="-4"/>
                <w:position w:val="1"/>
                <w:lang w:val="ka-GE"/>
              </w:rPr>
              <w:t xml:space="preserve"> </w:t>
            </w:r>
            <w:r w:rsidRPr="002D0C45">
              <w:rPr>
                <w:rFonts w:ascii="Sylfaen" w:hAnsi="Sylfaen"/>
                <w:position w:val="1"/>
                <w:lang w:val="ka-GE"/>
              </w:rPr>
              <w:t>d</w:t>
            </w:r>
            <w:r w:rsidRPr="002D0C45">
              <w:rPr>
                <w:rFonts w:ascii="Sylfaen" w:hAnsi="Sylfaen"/>
                <w:vertAlign w:val="subscript"/>
                <w:lang w:val="ka-GE"/>
              </w:rPr>
              <w:t>ring,min</w:t>
            </w:r>
            <w:r w:rsidRPr="002D0C45">
              <w:rPr>
                <w:rFonts w:ascii="Sylfaen" w:hAnsi="Sylfaen"/>
                <w:position w:val="1"/>
                <w:lang w:val="ka-GE"/>
              </w:rPr>
              <w:t>)</w:t>
            </w:r>
            <w:r w:rsidRPr="002D0C45">
              <w:rPr>
                <w:rFonts w:ascii="Sylfaen" w:hAnsi="Sylfaen"/>
                <w:spacing w:val="-3"/>
                <w:position w:val="1"/>
                <w:lang w:val="ka-GE"/>
              </w:rPr>
              <w:t xml:space="preserve"> </w:t>
            </w:r>
            <w:r w:rsidRPr="002D0C45">
              <w:rPr>
                <w:rFonts w:ascii="Sylfaen" w:hAnsi="Sylfaen"/>
                <w:position w:val="1"/>
                <w:lang w:val="ka-GE"/>
              </w:rPr>
              <w:t>სატესტო რგოლის თითოეული დიამეტრი.</w:t>
            </w:r>
          </w:p>
        </w:tc>
      </w:tr>
    </w:tbl>
    <w:p w14:paraId="2D9550DB" w14:textId="77777777" w:rsidR="004258F2" w:rsidRPr="002D0C45" w:rsidRDefault="004258F2" w:rsidP="004258F2">
      <w:pPr>
        <w:pStyle w:val="BodyText"/>
        <w:spacing w:before="0"/>
        <w:rPr>
          <w:rFonts w:ascii="Sylfaen" w:hAnsi="Sylfaen"/>
          <w:b/>
          <w:sz w:val="22"/>
          <w:szCs w:val="22"/>
          <w:lang w:val="ka-GE"/>
        </w:rPr>
      </w:pPr>
    </w:p>
    <w:p w14:paraId="544BA2D2" w14:textId="77777777" w:rsidR="004258F2" w:rsidRPr="002D0C45" w:rsidRDefault="004258F2" w:rsidP="004258F2">
      <w:pPr>
        <w:pStyle w:val="BodyText"/>
        <w:spacing w:before="172"/>
        <w:rPr>
          <w:rFonts w:ascii="Sylfaen" w:hAnsi="Sylfaen"/>
          <w:b/>
          <w:sz w:val="22"/>
          <w:szCs w:val="22"/>
          <w:lang w:val="ka-GE"/>
        </w:rPr>
      </w:pPr>
    </w:p>
    <w:p w14:paraId="74B23424" w14:textId="77777777" w:rsidR="004258F2" w:rsidRPr="002D0C45" w:rsidRDefault="004258F2" w:rsidP="004258F2">
      <w:pPr>
        <w:pStyle w:val="BodyText"/>
        <w:spacing w:before="0"/>
        <w:rPr>
          <w:rFonts w:ascii="Sylfaen" w:hAnsi="Sylfaen"/>
          <w:sz w:val="22"/>
          <w:szCs w:val="22"/>
          <w:lang w:val="ka-GE"/>
        </w:rPr>
      </w:pPr>
    </w:p>
    <w:p w14:paraId="738751D2" w14:textId="77777777" w:rsidR="004258F2" w:rsidRPr="002D0C45" w:rsidRDefault="004258F2" w:rsidP="004258F2">
      <w:pPr>
        <w:pStyle w:val="BodyText"/>
        <w:spacing w:before="224"/>
        <w:rPr>
          <w:rFonts w:ascii="Sylfaen" w:hAnsi="Sylfaen"/>
          <w:sz w:val="22"/>
          <w:szCs w:val="22"/>
          <w:lang w:val="ka-GE"/>
        </w:rPr>
      </w:pPr>
    </w:p>
    <w:p w14:paraId="295AD229" w14:textId="1867641E" w:rsidR="004258F2" w:rsidRPr="002D0C45" w:rsidRDefault="004258F2" w:rsidP="004258F2">
      <w:pPr>
        <w:tabs>
          <w:tab w:val="left" w:pos="760"/>
        </w:tabs>
        <w:ind w:left="426"/>
        <w:rPr>
          <w:rFonts w:ascii="Sylfaen" w:hAnsi="Sylfaen"/>
          <w:b/>
          <w:lang w:val="ka-GE"/>
        </w:rPr>
      </w:pPr>
      <w:r w:rsidRPr="002D0C45">
        <w:rPr>
          <w:rFonts w:ascii="Sylfaen" w:hAnsi="Sylfaen"/>
          <w:b/>
          <w:lang w:val="ka-GE"/>
        </w:rPr>
        <w:t>ი.2 –</w:t>
      </w:r>
      <w:r w:rsidR="006C3776">
        <w:rPr>
          <w:rFonts w:ascii="Sylfaen" w:hAnsi="Sylfaen"/>
          <w:b/>
          <w:lang w:val="ka-GE"/>
        </w:rPr>
        <w:t xml:space="preserve"> </w:t>
      </w:r>
      <w:r w:rsidRPr="002D0C45">
        <w:rPr>
          <w:rFonts w:ascii="Sylfaen" w:hAnsi="Sylfaen"/>
          <w:b/>
          <w:spacing w:val="-5"/>
          <w:lang w:val="ka-GE"/>
        </w:rPr>
        <w:t>მდგრადობა ძვრის დატვირთვების მიმართ (ა, ბ, დ და ე ოჯახის კომპლექტებისთვის)</w:t>
      </w:r>
    </w:p>
    <w:p w14:paraId="1C3D45E4" w14:textId="77777777" w:rsidR="004258F2" w:rsidRPr="002D0C45" w:rsidRDefault="004258F2" w:rsidP="004258F2">
      <w:pPr>
        <w:pStyle w:val="BodyText"/>
        <w:spacing w:before="80"/>
        <w:rPr>
          <w:rFonts w:ascii="Sylfaen" w:hAnsi="Sylfaen"/>
          <w:b/>
          <w:sz w:val="22"/>
          <w:szCs w:val="22"/>
          <w:lang w:val="ka-GE"/>
        </w:rPr>
      </w:pPr>
    </w:p>
    <w:p w14:paraId="75AEEAE1" w14:textId="156751AE" w:rsidR="004258F2" w:rsidRPr="002D0C45" w:rsidRDefault="004258F2" w:rsidP="004258F2">
      <w:pPr>
        <w:tabs>
          <w:tab w:val="left" w:pos="866"/>
        </w:tabs>
        <w:spacing w:before="1"/>
        <w:ind w:left="360"/>
        <w:rPr>
          <w:rFonts w:ascii="Sylfaen" w:hAnsi="Sylfaen"/>
          <w:b/>
          <w:lang w:val="ka-GE"/>
        </w:rPr>
      </w:pPr>
      <w:r w:rsidRPr="002D0C45">
        <w:rPr>
          <w:rFonts w:ascii="Sylfaen" w:hAnsi="Sylfaen"/>
          <w:b/>
          <w:lang w:val="ka-GE"/>
        </w:rPr>
        <w:t>ი.2.1 –</w:t>
      </w:r>
      <w:r w:rsidR="006C3776">
        <w:rPr>
          <w:rFonts w:ascii="Sylfaen" w:hAnsi="Sylfaen"/>
          <w:b/>
          <w:lang w:val="ka-GE"/>
        </w:rPr>
        <w:t xml:space="preserve"> </w:t>
      </w:r>
      <w:r w:rsidRPr="002D0C45">
        <w:rPr>
          <w:rFonts w:ascii="Sylfaen" w:hAnsi="Sylfaen"/>
          <w:b/>
          <w:spacing w:val="-2"/>
          <w:lang w:val="ka-GE"/>
        </w:rPr>
        <w:t>ტესტირების ზოგადი პროცედურა</w:t>
      </w:r>
    </w:p>
    <w:p w14:paraId="5275BCA3" w14:textId="77777777" w:rsidR="004258F2" w:rsidRPr="002D0C45" w:rsidRDefault="004258F2" w:rsidP="004258F2">
      <w:pPr>
        <w:pStyle w:val="BodyText"/>
        <w:spacing w:before="10"/>
        <w:rPr>
          <w:rFonts w:ascii="Sylfaen" w:hAnsi="Sylfaen"/>
          <w:b/>
          <w:sz w:val="22"/>
          <w:szCs w:val="22"/>
          <w:lang w:val="ka-GE"/>
        </w:rPr>
      </w:pPr>
    </w:p>
    <w:p w14:paraId="09D29FA5" w14:textId="77777777" w:rsidR="004258F2" w:rsidRPr="002D0C45" w:rsidRDefault="004258F2" w:rsidP="004258F2">
      <w:pPr>
        <w:pStyle w:val="BodyText"/>
        <w:ind w:left="360" w:right="490"/>
        <w:jc w:val="both"/>
        <w:rPr>
          <w:sz w:val="22"/>
          <w:szCs w:val="22"/>
          <w:lang w:val="ka-GE"/>
        </w:rPr>
      </w:pPr>
      <w:r w:rsidRPr="002D0C45">
        <w:rPr>
          <w:rFonts w:ascii="Sylfaen" w:hAnsi="Sylfaen"/>
          <w:sz w:val="22"/>
          <w:szCs w:val="22"/>
          <w:lang w:val="ka-GE"/>
        </w:rPr>
        <w:t>ტესტები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ჩატარდეს</w:t>
      </w:r>
      <w:r w:rsidRPr="002D0C45">
        <w:rPr>
          <w:sz w:val="22"/>
          <w:szCs w:val="22"/>
          <w:lang w:val="ka-GE"/>
        </w:rPr>
        <w:t xml:space="preserve"> </w:t>
      </w:r>
      <w:r w:rsidRPr="002D0C45">
        <w:rPr>
          <w:rFonts w:ascii="Sylfaen" w:hAnsi="Sylfaen"/>
          <w:sz w:val="22"/>
          <w:szCs w:val="22"/>
          <w:lang w:val="ka-GE"/>
        </w:rPr>
        <w:t>ნიმუშებზე</w:t>
      </w:r>
      <w:r w:rsidRPr="002D0C45">
        <w:rPr>
          <w:sz w:val="22"/>
          <w:szCs w:val="22"/>
          <w:lang w:val="ka-GE"/>
        </w:rPr>
        <w:t xml:space="preserve">, </w:t>
      </w:r>
      <w:r w:rsidRPr="002D0C45">
        <w:rPr>
          <w:rFonts w:ascii="Sylfaen" w:hAnsi="Sylfaen"/>
          <w:sz w:val="22"/>
          <w:szCs w:val="22"/>
          <w:lang w:val="ka-GE"/>
        </w:rPr>
        <w:t>რომლებიც</w:t>
      </w:r>
      <w:r w:rsidRPr="002D0C45">
        <w:rPr>
          <w:sz w:val="22"/>
          <w:szCs w:val="22"/>
          <w:lang w:val="ka-GE"/>
        </w:rPr>
        <w:t xml:space="preserve"> </w:t>
      </w:r>
      <w:r w:rsidRPr="002D0C45">
        <w:rPr>
          <w:rFonts w:ascii="Sylfaen" w:hAnsi="Sylfaen"/>
          <w:sz w:val="22"/>
          <w:szCs w:val="22"/>
          <w:lang w:val="ka-GE"/>
        </w:rPr>
        <w:t>შედგება</w:t>
      </w:r>
      <w:r w:rsidRPr="002D0C45">
        <w:rPr>
          <w:sz w:val="22"/>
          <w:szCs w:val="22"/>
          <w:lang w:val="ka-GE"/>
        </w:rPr>
        <w:t xml:space="preserve"> </w:t>
      </w:r>
      <w:r w:rsidRPr="002D0C45">
        <w:rPr>
          <w:rFonts w:ascii="Sylfaen" w:hAnsi="Sylfaen"/>
          <w:sz w:val="22"/>
          <w:szCs w:val="22"/>
          <w:lang w:val="ka-GE"/>
        </w:rPr>
        <w:t>ერთი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ნაწილისა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ერთი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სამაგრისგან</w:t>
      </w:r>
      <w:r w:rsidRPr="002D0C45">
        <w:rPr>
          <w:sz w:val="22"/>
          <w:szCs w:val="22"/>
          <w:lang w:val="ka-GE"/>
        </w:rPr>
        <w:t xml:space="preserve">, </w:t>
      </w:r>
      <w:r w:rsidRPr="002D0C45">
        <w:rPr>
          <w:rFonts w:ascii="Sylfaen" w:hAnsi="Sylfaen"/>
          <w:sz w:val="22"/>
          <w:szCs w:val="22"/>
          <w:lang w:val="ka-GE"/>
        </w:rPr>
        <w:t>მწარმოებლის პროდუქტის მონტაჟის ინსტრუქციების (</w:t>
      </w:r>
      <w:r w:rsidRPr="002D0C45">
        <w:rPr>
          <w:sz w:val="22"/>
          <w:szCs w:val="22"/>
          <w:lang w:val="ka-GE"/>
        </w:rPr>
        <w:t>MPII-</w:t>
      </w:r>
      <w:r w:rsidRPr="002D0C45">
        <w:rPr>
          <w:rFonts w:ascii="Sylfaen" w:hAnsi="Sylfaen"/>
          <w:sz w:val="22"/>
          <w:szCs w:val="22"/>
          <w:lang w:val="ka-GE"/>
        </w:rPr>
        <w:t>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w:t>
      </w:r>
      <w:r w:rsidRPr="002D0C45">
        <w:rPr>
          <w:rFonts w:ascii="Sylfaen" w:hAnsi="Sylfaen"/>
          <w:sz w:val="22"/>
          <w:szCs w:val="22"/>
          <w:lang w:val="ka-GE"/>
        </w:rPr>
        <w:t>აწყობილი</w:t>
      </w:r>
      <w:r w:rsidRPr="002D0C45">
        <w:rPr>
          <w:sz w:val="22"/>
          <w:szCs w:val="22"/>
          <w:lang w:val="ka-GE"/>
        </w:rPr>
        <w:t xml:space="preserve"> </w:t>
      </w:r>
      <w:r w:rsidRPr="002D0C45">
        <w:rPr>
          <w:rFonts w:ascii="Sylfaen" w:hAnsi="Sylfaen"/>
          <w:sz w:val="22"/>
          <w:szCs w:val="22"/>
          <w:lang w:val="ka-GE"/>
        </w:rPr>
        <w:t>კომპლექტის</w:t>
      </w:r>
      <w:r w:rsidRPr="002D0C45">
        <w:rPr>
          <w:sz w:val="22"/>
          <w:szCs w:val="22"/>
          <w:lang w:val="ka-GE"/>
        </w:rPr>
        <w:t xml:space="preserve"> </w:t>
      </w:r>
      <w:r w:rsidRPr="002D0C45">
        <w:rPr>
          <w:rFonts w:ascii="Sylfaen" w:hAnsi="Sylfaen"/>
          <w:sz w:val="22"/>
          <w:szCs w:val="22"/>
          <w:lang w:val="ka-GE"/>
        </w:rPr>
        <w:t>კონფიგურაციის</w:t>
      </w:r>
      <w:r w:rsidRPr="002D0C45">
        <w:rPr>
          <w:sz w:val="22"/>
          <w:szCs w:val="22"/>
          <w:lang w:val="ka-GE"/>
        </w:rPr>
        <w:t xml:space="preserve"> </w:t>
      </w:r>
      <w:r w:rsidRPr="002D0C45">
        <w:rPr>
          <w:rFonts w:ascii="Sylfaen" w:hAnsi="Sylfaen"/>
          <w:sz w:val="22"/>
          <w:szCs w:val="22"/>
          <w:lang w:val="ka-GE"/>
        </w:rPr>
        <w:t>გათვალისწინებით</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მექანიკურად</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დამაგრდეს</w:t>
      </w:r>
      <w:r w:rsidRPr="002D0C45">
        <w:rPr>
          <w:sz w:val="22"/>
          <w:szCs w:val="22"/>
          <w:lang w:val="ka-GE"/>
        </w:rPr>
        <w:t xml:space="preserve"> </w:t>
      </w:r>
      <w:r w:rsidRPr="002D0C45">
        <w:rPr>
          <w:rFonts w:ascii="Sylfaen" w:hAnsi="Sylfaen"/>
          <w:sz w:val="22"/>
          <w:szCs w:val="22"/>
          <w:lang w:val="ka-GE"/>
        </w:rPr>
        <w:t>ხის</w:t>
      </w:r>
      <w:r w:rsidRPr="002D0C45">
        <w:rPr>
          <w:sz w:val="22"/>
          <w:szCs w:val="22"/>
          <w:lang w:val="ka-GE"/>
        </w:rPr>
        <w:t xml:space="preserve"> </w:t>
      </w:r>
      <w:r w:rsidRPr="002D0C45">
        <w:rPr>
          <w:rFonts w:ascii="Sylfaen" w:hAnsi="Sylfaen"/>
          <w:sz w:val="22"/>
          <w:szCs w:val="22"/>
          <w:lang w:val="ka-GE"/>
        </w:rPr>
        <w:t>ძელზე</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ლითონის</w:t>
      </w:r>
      <w:r w:rsidRPr="002D0C45">
        <w:rPr>
          <w:sz w:val="22"/>
          <w:szCs w:val="22"/>
          <w:lang w:val="ka-GE"/>
        </w:rPr>
        <w:t xml:space="preserve"> </w:t>
      </w:r>
      <w:r w:rsidRPr="002D0C45">
        <w:rPr>
          <w:rFonts w:ascii="Sylfaen" w:hAnsi="Sylfaen"/>
          <w:sz w:val="22"/>
          <w:szCs w:val="22"/>
          <w:lang w:val="ka-GE"/>
        </w:rPr>
        <w:lastRenderedPageBreak/>
        <w:t>პროფილზე</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ხელსაწყო</w:t>
      </w:r>
      <w:r w:rsidRPr="002D0C45">
        <w:rPr>
          <w:sz w:val="22"/>
          <w:szCs w:val="22"/>
          <w:lang w:val="ka-GE"/>
        </w:rPr>
        <w:t xml:space="preserve">) </w:t>
      </w:r>
      <w:r w:rsidRPr="002D0C45">
        <w:rPr>
          <w:rFonts w:ascii="Sylfaen" w:hAnsi="Sylfaen"/>
          <w:sz w:val="22"/>
          <w:szCs w:val="22"/>
          <w:lang w:val="ka-GE"/>
        </w:rPr>
        <w:t>რეალური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სამაგრის</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სამაგრის</w:t>
      </w:r>
      <w:r w:rsidRPr="002D0C45">
        <w:rPr>
          <w:sz w:val="22"/>
          <w:szCs w:val="22"/>
          <w:lang w:val="ka-GE"/>
        </w:rPr>
        <w:t xml:space="preserve"> </w:t>
      </w:r>
      <w:r w:rsidRPr="002D0C45">
        <w:rPr>
          <w:rFonts w:ascii="Sylfaen" w:hAnsi="Sylfaen"/>
          <w:sz w:val="22"/>
          <w:szCs w:val="22"/>
          <w:lang w:val="ka-GE"/>
        </w:rPr>
        <w:t>გათვალისწინებული</w:t>
      </w:r>
      <w:r w:rsidRPr="002D0C45">
        <w:rPr>
          <w:sz w:val="22"/>
          <w:szCs w:val="22"/>
          <w:lang w:val="ka-GE"/>
        </w:rPr>
        <w:t xml:space="preserve"> </w:t>
      </w:r>
      <w:r w:rsidRPr="002D0C45">
        <w:rPr>
          <w:rFonts w:ascii="Sylfaen" w:hAnsi="Sylfaen"/>
          <w:sz w:val="22"/>
          <w:szCs w:val="22"/>
          <w:lang w:val="ka-GE"/>
        </w:rPr>
        <w:t>დიამეტრის</w:t>
      </w:r>
      <w:r w:rsidRPr="002D0C45">
        <w:rPr>
          <w:sz w:val="22"/>
          <w:szCs w:val="22"/>
          <w:lang w:val="ka-GE"/>
        </w:rPr>
        <w:t xml:space="preserve"> </w:t>
      </w:r>
      <w:r w:rsidRPr="002D0C45">
        <w:rPr>
          <w:rFonts w:ascii="Sylfaen" w:hAnsi="Sylfaen"/>
          <w:sz w:val="22"/>
          <w:szCs w:val="22"/>
          <w:lang w:val="ka-GE"/>
        </w:rPr>
        <w:t>მქონე</w:t>
      </w:r>
      <w:r w:rsidRPr="002D0C45">
        <w:rPr>
          <w:sz w:val="22"/>
          <w:szCs w:val="22"/>
          <w:lang w:val="ka-GE"/>
        </w:rPr>
        <w:t xml:space="preserve"> </w:t>
      </w:r>
      <w:r w:rsidRPr="002D0C45">
        <w:rPr>
          <w:rFonts w:ascii="Sylfaen" w:hAnsi="Sylfaen"/>
          <w:sz w:val="22"/>
          <w:szCs w:val="22"/>
          <w:lang w:val="ka-GE"/>
        </w:rPr>
        <w:t>სამაგრის</w:t>
      </w:r>
      <w:r w:rsidRPr="002D0C45">
        <w:rPr>
          <w:sz w:val="22"/>
          <w:szCs w:val="22"/>
          <w:lang w:val="ka-GE"/>
        </w:rPr>
        <w:t xml:space="preserve"> </w:t>
      </w:r>
      <w:r w:rsidRPr="002D0C45">
        <w:rPr>
          <w:rFonts w:ascii="Sylfaen" w:hAnsi="Sylfaen"/>
          <w:sz w:val="22"/>
          <w:szCs w:val="22"/>
          <w:lang w:val="ka-GE"/>
        </w:rPr>
        <w:t>გამოყენებით</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ხელსაწყო</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შეერთება</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მექანიკურად</w:t>
      </w:r>
      <w:r w:rsidRPr="002D0C45">
        <w:rPr>
          <w:sz w:val="22"/>
          <w:szCs w:val="22"/>
          <w:lang w:val="ka-GE"/>
        </w:rPr>
        <w:t xml:space="preserve"> </w:t>
      </w:r>
      <w:r w:rsidRPr="002D0C45">
        <w:rPr>
          <w:rFonts w:ascii="Sylfaen" w:hAnsi="Sylfaen"/>
          <w:sz w:val="22"/>
          <w:szCs w:val="22"/>
          <w:lang w:val="ka-GE"/>
        </w:rPr>
        <w:t>სუსტი</w:t>
      </w:r>
      <w:r w:rsidRPr="002D0C45">
        <w:rPr>
          <w:sz w:val="22"/>
          <w:szCs w:val="22"/>
          <w:lang w:val="ka-GE"/>
        </w:rPr>
        <w:t xml:space="preserve"> </w:t>
      </w:r>
      <w:r w:rsidRPr="002D0C45">
        <w:rPr>
          <w:rFonts w:ascii="Sylfaen" w:hAnsi="Sylfaen"/>
          <w:sz w:val="22"/>
          <w:szCs w:val="22"/>
          <w:lang w:val="ka-GE"/>
        </w:rPr>
        <w:t>წერტილი</w:t>
      </w:r>
      <w:r w:rsidRPr="002D0C45">
        <w:rPr>
          <w:sz w:val="22"/>
          <w:szCs w:val="22"/>
          <w:lang w:val="ka-GE"/>
        </w:rPr>
        <w:t>.</w:t>
      </w:r>
    </w:p>
    <w:p w14:paraId="70433C07" w14:textId="77777777" w:rsidR="004258F2" w:rsidRPr="002D0C45" w:rsidRDefault="004258F2" w:rsidP="004258F2">
      <w:pPr>
        <w:pStyle w:val="BodyText"/>
        <w:ind w:left="360" w:right="490"/>
        <w:jc w:val="both"/>
        <w:rPr>
          <w:rFonts w:asciiTheme="minorHAnsi" w:hAnsiTheme="minorHAnsi"/>
          <w:sz w:val="22"/>
          <w:szCs w:val="22"/>
          <w:lang w:val="ka-GE"/>
        </w:rPr>
      </w:pPr>
      <w:r w:rsidRPr="002D0C45">
        <w:rPr>
          <w:rFonts w:ascii="Sylfaen" w:hAnsi="Sylfaen"/>
          <w:sz w:val="22"/>
          <w:szCs w:val="22"/>
          <w:lang w:val="ka-GE"/>
        </w:rPr>
        <w:t>ტესტი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ჩატარდეს</w:t>
      </w:r>
      <w:r w:rsidRPr="002D0C45">
        <w:rPr>
          <w:sz w:val="22"/>
          <w:szCs w:val="22"/>
          <w:lang w:val="ka-GE"/>
        </w:rPr>
        <w:t xml:space="preserve">, </w:t>
      </w:r>
      <w:r w:rsidRPr="002D0C45">
        <w:rPr>
          <w:rFonts w:ascii="Sylfaen" w:hAnsi="Sylfaen"/>
          <w:sz w:val="22"/>
          <w:szCs w:val="22"/>
          <w:lang w:val="ka-GE"/>
        </w:rPr>
        <w:t>სულ</w:t>
      </w:r>
      <w:r w:rsidRPr="002D0C45">
        <w:rPr>
          <w:sz w:val="22"/>
          <w:szCs w:val="22"/>
          <w:lang w:val="ka-GE"/>
        </w:rPr>
        <w:t xml:space="preserve"> </w:t>
      </w:r>
      <w:r w:rsidRPr="002D0C45">
        <w:rPr>
          <w:rFonts w:ascii="Sylfaen" w:hAnsi="Sylfaen"/>
          <w:sz w:val="22"/>
          <w:szCs w:val="22"/>
          <w:lang w:val="ka-GE"/>
        </w:rPr>
        <w:t>მცირე</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ელემენტზე</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სამაგრის</w:t>
      </w:r>
      <w:r w:rsidRPr="002D0C45">
        <w:rPr>
          <w:sz w:val="22"/>
          <w:szCs w:val="22"/>
          <w:lang w:val="ka-GE"/>
        </w:rPr>
        <w:t xml:space="preserve"> </w:t>
      </w:r>
      <w:r w:rsidRPr="002D0C45">
        <w:rPr>
          <w:rFonts w:ascii="Sylfaen" w:hAnsi="Sylfaen"/>
          <w:sz w:val="22"/>
          <w:szCs w:val="22"/>
          <w:lang w:val="ka-GE"/>
        </w:rPr>
        <w:t>სასაზღვრო</w:t>
      </w:r>
      <w:r w:rsidRPr="002D0C45">
        <w:rPr>
          <w:sz w:val="22"/>
          <w:szCs w:val="22"/>
          <w:lang w:val="ka-GE"/>
        </w:rPr>
        <w:t xml:space="preserve"> </w:t>
      </w:r>
      <w:r w:rsidRPr="002D0C45">
        <w:rPr>
          <w:rFonts w:ascii="Sylfaen" w:hAnsi="Sylfaen"/>
          <w:sz w:val="22"/>
          <w:szCs w:val="22"/>
          <w:lang w:val="ka-GE"/>
        </w:rPr>
        <w:t>პოზიციისთვის</w:t>
      </w:r>
      <w:r w:rsidRPr="002D0C45">
        <w:rPr>
          <w:sz w:val="22"/>
          <w:szCs w:val="22"/>
          <w:lang w:val="ka-GE"/>
        </w:rPr>
        <w:t xml:space="preserve"> (</w:t>
      </w:r>
      <w:r w:rsidRPr="002D0C45">
        <w:rPr>
          <w:rFonts w:ascii="Sylfaen" w:hAnsi="Sylfaen"/>
          <w:sz w:val="22"/>
          <w:szCs w:val="22"/>
          <w:lang w:val="ka-GE"/>
        </w:rPr>
        <w:t>გათვალისწინებული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მწარმოებლის პროდუქტის ინსტალაციის ინსტრუქციების (</w:t>
      </w:r>
      <w:r w:rsidRPr="002D0C45">
        <w:rPr>
          <w:sz w:val="22"/>
          <w:szCs w:val="22"/>
          <w:lang w:val="ka-GE"/>
        </w:rPr>
        <w:t>MPII</w:t>
      </w:r>
      <w:r w:rsidRPr="002D0C45">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მიხედვით</w:t>
      </w:r>
      <w:r w:rsidRPr="002D0C45">
        <w:rPr>
          <w:sz w:val="22"/>
          <w:szCs w:val="22"/>
          <w:lang w:val="ka-GE"/>
        </w:rPr>
        <w:t xml:space="preserve"> </w:t>
      </w:r>
      <w:r w:rsidRPr="002D0C45">
        <w:rPr>
          <w:rFonts w:ascii="Sylfaen" w:hAnsi="Sylfaen"/>
          <w:sz w:val="22"/>
          <w:szCs w:val="22"/>
          <w:lang w:val="ka-GE"/>
        </w:rPr>
        <w:t>საზღვრებამდე</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მანძილი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მექანიკურად</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სუსტი</w:t>
      </w:r>
      <w:r w:rsidRPr="002D0C45">
        <w:rPr>
          <w:sz w:val="22"/>
          <w:szCs w:val="22"/>
          <w:lang w:val="ka-GE"/>
        </w:rPr>
        <w:t xml:space="preserve"> </w:t>
      </w:r>
      <w:r w:rsidRPr="002D0C45">
        <w:rPr>
          <w:rFonts w:ascii="Sylfaen" w:hAnsi="Sylfaen"/>
          <w:sz w:val="22"/>
          <w:szCs w:val="22"/>
          <w:lang w:val="ka-GE"/>
        </w:rPr>
        <w:t>ნიმუშისთვის</w:t>
      </w:r>
      <w:r w:rsidRPr="002D0C45">
        <w:rPr>
          <w:sz w:val="22"/>
          <w:szCs w:val="22"/>
          <w:lang w:val="ka-GE"/>
        </w:rPr>
        <w:t xml:space="preserve"> (</w:t>
      </w:r>
      <w:r w:rsidRPr="002D0C45">
        <w:rPr>
          <w:rFonts w:ascii="Sylfaen" w:hAnsi="Sylfaen"/>
          <w:sz w:val="22"/>
          <w:szCs w:val="22"/>
          <w:lang w:val="ka-GE"/>
        </w:rPr>
        <w:t>მაგ</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სისქე</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სამაგრის</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სუსტი</w:t>
      </w:r>
      <w:r w:rsidRPr="002D0C45">
        <w:rPr>
          <w:sz w:val="22"/>
          <w:szCs w:val="22"/>
          <w:lang w:val="ka-GE"/>
        </w:rPr>
        <w:t xml:space="preserve"> </w:t>
      </w:r>
      <w:r w:rsidRPr="002D0C45">
        <w:rPr>
          <w:rFonts w:ascii="Sylfaen" w:hAnsi="Sylfaen"/>
          <w:sz w:val="22"/>
          <w:szCs w:val="22"/>
          <w:lang w:val="ka-GE"/>
        </w:rPr>
        <w:t>მასალა</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სამაგრის</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დიამეტრი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საზღვრებამდე</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მანძილი</w:t>
      </w:r>
      <w:r w:rsidRPr="002D0C45">
        <w:rPr>
          <w:sz w:val="22"/>
          <w:szCs w:val="22"/>
          <w:lang w:val="ka-GE"/>
        </w:rPr>
        <w:t>).</w:t>
      </w:r>
    </w:p>
    <w:p w14:paraId="5E62D67F" w14:textId="07A3F740" w:rsidR="004258F2" w:rsidRPr="002D0C45" w:rsidRDefault="004258F2">
      <w:pPr>
        <w:pStyle w:val="ListParagraph"/>
        <w:numPr>
          <w:ilvl w:val="0"/>
          <w:numId w:val="41"/>
        </w:numPr>
        <w:tabs>
          <w:tab w:val="left" w:pos="786"/>
        </w:tabs>
        <w:spacing w:before="199"/>
        <w:ind w:right="580"/>
        <w:contextualSpacing w:val="0"/>
        <w:jc w:val="both"/>
        <w:rPr>
          <w:lang w:val="ka-GE"/>
        </w:rPr>
      </w:pPr>
      <w:r w:rsidRPr="002D0C45">
        <w:rPr>
          <w:rFonts w:ascii="Sylfaen" w:hAnsi="Sylfaen"/>
          <w:lang w:val="ka-GE"/>
        </w:rPr>
        <w:t>გარდა</w:t>
      </w:r>
      <w:r w:rsidRPr="002D0C45">
        <w:rPr>
          <w:lang w:val="ka-GE"/>
        </w:rPr>
        <w:t xml:space="preserve"> </w:t>
      </w:r>
      <w:r w:rsidRPr="002D0C45">
        <w:rPr>
          <w:rFonts w:ascii="Sylfaen" w:hAnsi="Sylfaen"/>
          <w:lang w:val="ka-GE"/>
        </w:rPr>
        <w:t>ამისა</w:t>
      </w:r>
      <w:r w:rsidRPr="002D0C45">
        <w:rPr>
          <w:lang w:val="ka-GE"/>
        </w:rPr>
        <w:t xml:space="preserve">, </w:t>
      </w:r>
      <w:r w:rsidRPr="002D0C45">
        <w:rPr>
          <w:rFonts w:ascii="Sylfaen" w:hAnsi="Sylfaen"/>
          <w:lang w:val="ka-GE"/>
        </w:rPr>
        <w:t>რეკომენდებულია</w:t>
      </w:r>
      <w:r w:rsidRPr="002D0C45">
        <w:rPr>
          <w:lang w:val="ka-GE"/>
        </w:rPr>
        <w:t xml:space="preserve"> </w:t>
      </w:r>
      <w:r w:rsidRPr="002D0C45">
        <w:rPr>
          <w:rFonts w:ascii="Sylfaen" w:hAnsi="Sylfaen"/>
          <w:lang w:val="ka-GE"/>
        </w:rPr>
        <w:t>ტესტის</w:t>
      </w:r>
      <w:r w:rsidRPr="002D0C45">
        <w:rPr>
          <w:lang w:val="ka-GE"/>
        </w:rPr>
        <w:t xml:space="preserve"> </w:t>
      </w:r>
      <w:r w:rsidRPr="002D0C45">
        <w:rPr>
          <w:rFonts w:ascii="Sylfaen" w:hAnsi="Sylfaen"/>
          <w:lang w:val="ka-GE"/>
        </w:rPr>
        <w:t>ჩატარება</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სამაგრის</w:t>
      </w:r>
      <w:r w:rsidRPr="002D0C45">
        <w:rPr>
          <w:lang w:val="ka-GE"/>
        </w:rPr>
        <w:t xml:space="preserve"> </w:t>
      </w:r>
      <w:r w:rsidRPr="002D0C45">
        <w:rPr>
          <w:rFonts w:ascii="Sylfaen" w:hAnsi="Sylfaen"/>
          <w:lang w:val="ka-GE"/>
        </w:rPr>
        <w:t>კუთხის</w:t>
      </w:r>
      <w:r w:rsidRPr="002D0C45">
        <w:rPr>
          <w:lang w:val="ka-GE"/>
        </w:rPr>
        <w:t xml:space="preserve"> </w:t>
      </w:r>
      <w:r w:rsidRPr="002D0C45">
        <w:rPr>
          <w:rFonts w:ascii="Sylfaen" w:hAnsi="Sylfaen"/>
          <w:lang w:val="ka-GE"/>
        </w:rPr>
        <w:t>პოზიციისთვის</w:t>
      </w:r>
      <w:r w:rsidRPr="002D0C45">
        <w:rPr>
          <w:lang w:val="ka-GE"/>
        </w:rPr>
        <w:t>.</w:t>
      </w:r>
      <w:r w:rsidR="006C3776">
        <w:rPr>
          <w:rFonts w:ascii="Sylfaen" w:hAnsi="Sylfaen"/>
          <w:lang w:val="ka-GE"/>
        </w:rPr>
        <w:t xml:space="preserve"> </w:t>
      </w:r>
      <w:r w:rsidRPr="002D0C45">
        <w:rPr>
          <w:rFonts w:ascii="Sylfaen" w:hAnsi="Sylfaen"/>
          <w:lang w:val="ka-GE"/>
        </w:rPr>
        <w:t>ორივე</w:t>
      </w:r>
      <w:r w:rsidRPr="002D0C45">
        <w:rPr>
          <w:lang w:val="ka-GE"/>
        </w:rPr>
        <w:t xml:space="preserve"> </w:t>
      </w:r>
      <w:r w:rsidRPr="002D0C45">
        <w:rPr>
          <w:rFonts w:ascii="Sylfaen" w:hAnsi="Sylfaen"/>
          <w:lang w:val="ka-GE"/>
        </w:rPr>
        <w:t>პოზიციისთვის</w:t>
      </w:r>
      <w:r w:rsidRPr="002D0C45">
        <w:rPr>
          <w:lang w:val="ka-GE"/>
        </w:rPr>
        <w:t xml:space="preserve"> </w:t>
      </w:r>
      <w:r w:rsidRPr="002D0C45">
        <w:rPr>
          <w:rFonts w:ascii="Sylfaen" w:hAnsi="Sylfaen"/>
          <w:lang w:val="ka-GE"/>
        </w:rPr>
        <w:t>გათვალისწინებული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იყოს</w:t>
      </w:r>
      <w:r w:rsidRPr="002D0C45">
        <w:rPr>
          <w:lang w:val="ka-GE"/>
        </w:rPr>
        <w:t xml:space="preserve"> </w:t>
      </w:r>
      <w:r w:rsidRPr="002D0C45">
        <w:rPr>
          <w:rFonts w:ascii="Sylfaen" w:hAnsi="Sylfaen"/>
          <w:lang w:val="ka-GE"/>
        </w:rPr>
        <w:t>მწარმოებლის პროდუქტის ინსტალაციის ინსტრუქციების (</w:t>
      </w:r>
      <w:r w:rsidRPr="002D0C45">
        <w:rPr>
          <w:lang w:val="ka-GE"/>
        </w:rPr>
        <w:t>MPII</w:t>
      </w:r>
      <w:r w:rsidRPr="002D0C45">
        <w:rPr>
          <w:rFonts w:ascii="Sylfaen" w:hAnsi="Sylfaen"/>
          <w:lang w:val="ka-GE"/>
        </w:rPr>
        <w:t>) მიხედვით</w:t>
      </w:r>
      <w:r w:rsidRPr="002D0C45">
        <w:rPr>
          <w:lang w:val="ka-GE"/>
        </w:rPr>
        <w:t xml:space="preserve"> </w:t>
      </w:r>
      <w:r w:rsidRPr="002D0C45">
        <w:rPr>
          <w:rFonts w:ascii="Sylfaen" w:hAnsi="Sylfaen"/>
          <w:lang w:val="ka-GE"/>
        </w:rPr>
        <w:t>კიდეებამდე</w:t>
      </w:r>
      <w:r w:rsidRPr="002D0C45">
        <w:rPr>
          <w:lang w:val="ka-GE"/>
        </w:rPr>
        <w:t xml:space="preserve"> </w:t>
      </w:r>
      <w:r w:rsidRPr="002D0C45">
        <w:rPr>
          <w:rFonts w:ascii="Sylfaen" w:hAnsi="Sylfaen"/>
          <w:lang w:val="ka-GE"/>
        </w:rPr>
        <w:t>მინიმალური</w:t>
      </w:r>
      <w:r w:rsidRPr="002D0C45">
        <w:rPr>
          <w:lang w:val="ka-GE"/>
        </w:rPr>
        <w:t xml:space="preserve"> </w:t>
      </w:r>
      <w:r w:rsidRPr="002D0C45">
        <w:rPr>
          <w:rFonts w:ascii="Sylfaen" w:hAnsi="Sylfaen"/>
          <w:lang w:val="ka-GE"/>
        </w:rPr>
        <w:t>მანძილი</w:t>
      </w:r>
      <w:r w:rsidRPr="002D0C45">
        <w:rPr>
          <w:lang w:val="ka-GE"/>
        </w:rPr>
        <w:t xml:space="preserve"> (</w:t>
      </w:r>
      <w:r w:rsidRPr="002D0C45">
        <w:rPr>
          <w:rFonts w:ascii="Sylfaen" w:hAnsi="Sylfaen"/>
          <w:lang w:val="ka-GE"/>
        </w:rPr>
        <w:t>იხ</w:t>
      </w:r>
      <w:r w:rsidRPr="002D0C45">
        <w:rPr>
          <w:lang w:val="ka-GE"/>
        </w:rPr>
        <w:t xml:space="preserve">. </w:t>
      </w:r>
      <w:r w:rsidRPr="002D0C45">
        <w:rPr>
          <w:rFonts w:ascii="Sylfaen" w:hAnsi="Sylfaen"/>
          <w:lang w:val="ka-GE"/>
        </w:rPr>
        <w:t>ნახაზი</w:t>
      </w:r>
      <w:r w:rsidRPr="002D0C45">
        <w:rPr>
          <w:lang w:val="ka-GE"/>
        </w:rPr>
        <w:t xml:space="preserve"> </w:t>
      </w:r>
      <w:r w:rsidRPr="002D0C45">
        <w:rPr>
          <w:rFonts w:ascii="Sylfaen" w:hAnsi="Sylfaen" w:cs="Sylfaen"/>
          <w:lang w:val="ka-GE"/>
        </w:rPr>
        <w:t>ი</w:t>
      </w:r>
      <w:r w:rsidRPr="002D0C45">
        <w:rPr>
          <w:lang w:val="ka-GE"/>
        </w:rPr>
        <w:t>.2.1.1).</w:t>
      </w:r>
    </w:p>
    <w:p w14:paraId="10CBAD04" w14:textId="77777777" w:rsidR="004258F2" w:rsidRPr="002D0C45" w:rsidRDefault="004258F2">
      <w:pPr>
        <w:pStyle w:val="ListParagraph"/>
        <w:numPr>
          <w:ilvl w:val="0"/>
          <w:numId w:val="41"/>
        </w:numPr>
        <w:tabs>
          <w:tab w:val="left" w:pos="786"/>
        </w:tabs>
        <w:spacing w:before="199"/>
        <w:ind w:right="580"/>
        <w:contextualSpacing w:val="0"/>
        <w:jc w:val="both"/>
        <w:rPr>
          <w:lang w:val="ka-GE"/>
        </w:rPr>
      </w:pP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სამაგრი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დამონტაჟდეს</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ელემენტზე</w:t>
      </w:r>
      <w:r w:rsidRPr="002D0C45">
        <w:rPr>
          <w:lang w:val="ka-GE"/>
        </w:rPr>
        <w:t xml:space="preserve"> </w:t>
      </w:r>
      <w:r w:rsidRPr="002D0C45">
        <w:rPr>
          <w:rFonts w:ascii="Sylfaen" w:hAnsi="Sylfaen"/>
          <w:lang w:val="ka-GE"/>
        </w:rPr>
        <w:t>მწარმოებლის პროდუქტის ინსტალაციის ინსტრუქციების (</w:t>
      </w:r>
      <w:r w:rsidRPr="002D0C45">
        <w:rPr>
          <w:lang w:val="ka-GE"/>
        </w:rPr>
        <w:t>MPII</w:t>
      </w:r>
      <w:r w:rsidRPr="002D0C45">
        <w:rPr>
          <w:rFonts w:ascii="Sylfaen" w:hAnsi="Sylfaen"/>
          <w:lang w:val="ka-GE"/>
        </w:rPr>
        <w:t>) მიხედვით</w:t>
      </w:r>
      <w:r w:rsidRPr="002D0C45">
        <w:rPr>
          <w:lang w:val="ka-GE"/>
        </w:rPr>
        <w:t xml:space="preserve">. </w:t>
      </w:r>
      <w:r w:rsidRPr="002D0C45">
        <w:rPr>
          <w:rFonts w:ascii="Sylfaen" w:hAnsi="Sylfaen" w:cs="Sylfaen"/>
          <w:lang w:val="ka-GE"/>
        </w:rPr>
        <w:t>ბ</w:t>
      </w:r>
      <w:r w:rsidRPr="002D0C45">
        <w:rPr>
          <w:lang w:val="ka-GE"/>
        </w:rPr>
        <w:t xml:space="preserve"> </w:t>
      </w:r>
      <w:r w:rsidRPr="002D0C45">
        <w:rPr>
          <w:rFonts w:ascii="Sylfaen" w:hAnsi="Sylfaen"/>
          <w:lang w:val="ka-GE"/>
        </w:rPr>
        <w:t>ოჯახის</w:t>
      </w:r>
      <w:r w:rsidRPr="002D0C45">
        <w:rPr>
          <w:lang w:val="ka-GE"/>
        </w:rPr>
        <w:t xml:space="preserve"> </w:t>
      </w:r>
      <w:r w:rsidRPr="002D0C45">
        <w:rPr>
          <w:rFonts w:ascii="Sylfaen" w:hAnsi="Sylfaen"/>
          <w:lang w:val="ka-GE"/>
        </w:rPr>
        <w:t>კომპლექტების</w:t>
      </w:r>
      <w:r w:rsidRPr="002D0C45">
        <w:rPr>
          <w:lang w:val="ka-GE"/>
        </w:rPr>
        <w:t xml:space="preserve"> </w:t>
      </w:r>
      <w:r w:rsidRPr="002D0C45">
        <w:rPr>
          <w:rFonts w:ascii="Sylfaen" w:hAnsi="Sylfaen"/>
          <w:lang w:val="ka-GE"/>
        </w:rPr>
        <w:t>შემთხვევაში</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სამაგრი</w:t>
      </w:r>
      <w:r w:rsidRPr="002D0C45">
        <w:rPr>
          <w:lang w:val="ka-GE"/>
        </w:rPr>
        <w:t xml:space="preserve"> </w:t>
      </w:r>
      <w:r w:rsidRPr="002D0C45">
        <w:rPr>
          <w:rFonts w:ascii="Sylfaen" w:hAnsi="Sylfaen"/>
          <w:lang w:val="ka-GE"/>
        </w:rPr>
        <w:t>ეხება</w:t>
      </w:r>
      <w:r w:rsidRPr="002D0C45">
        <w:rPr>
          <w:lang w:val="ka-GE"/>
        </w:rPr>
        <w:t xml:space="preserve"> </w:t>
      </w:r>
      <w:r w:rsidRPr="002D0C45">
        <w:rPr>
          <w:rFonts w:ascii="Sylfaen" w:hAnsi="Sylfaen"/>
          <w:lang w:val="ka-GE"/>
        </w:rPr>
        <w:t>მხოლოდ</w:t>
      </w:r>
      <w:r w:rsidRPr="002D0C45">
        <w:rPr>
          <w:lang w:val="ka-GE"/>
        </w:rPr>
        <w:t xml:space="preserve"> </w:t>
      </w:r>
      <w:r w:rsidRPr="002D0C45">
        <w:rPr>
          <w:rFonts w:ascii="Sylfaen" w:hAnsi="Sylfaen"/>
          <w:lang w:val="ka-GE"/>
        </w:rPr>
        <w:t>დაჭრილ</w:t>
      </w:r>
      <w:r w:rsidRPr="002D0C45">
        <w:rPr>
          <w:lang w:val="ka-GE"/>
        </w:rPr>
        <w:t xml:space="preserve"> </w:t>
      </w:r>
      <w:r w:rsidRPr="002D0C45">
        <w:rPr>
          <w:rFonts w:ascii="Sylfaen" w:hAnsi="Sylfaen"/>
          <w:lang w:val="ka-GE"/>
        </w:rPr>
        <w:t>ანკერს</w:t>
      </w:r>
      <w:r w:rsidRPr="002D0C45">
        <w:rPr>
          <w:lang w:val="ka-GE"/>
        </w:rPr>
        <w:t xml:space="preserve"> (</w:t>
      </w:r>
      <w:r w:rsidRPr="002D0C45">
        <w:rPr>
          <w:rFonts w:ascii="Sylfaen" w:hAnsi="Sylfaen"/>
          <w:lang w:val="ka-GE"/>
        </w:rPr>
        <w:t>იხ</w:t>
      </w:r>
      <w:r w:rsidRPr="002D0C45">
        <w:rPr>
          <w:lang w:val="ka-GE"/>
        </w:rPr>
        <w:t xml:space="preserve">. </w:t>
      </w:r>
      <w:r w:rsidRPr="002D0C45">
        <w:rPr>
          <w:rFonts w:ascii="Sylfaen" w:hAnsi="Sylfaen"/>
          <w:lang w:val="ka-GE"/>
        </w:rPr>
        <w:t>ცხრილი</w:t>
      </w:r>
      <w:r w:rsidRPr="002D0C45">
        <w:rPr>
          <w:lang w:val="ka-GE"/>
        </w:rPr>
        <w:t xml:space="preserve"> 1.1.1).</w:t>
      </w:r>
    </w:p>
    <w:p w14:paraId="70B934FD" w14:textId="1A7A6D1E" w:rsidR="004258F2" w:rsidRPr="002D0C45" w:rsidRDefault="004258F2">
      <w:pPr>
        <w:pStyle w:val="ListParagraph"/>
        <w:numPr>
          <w:ilvl w:val="0"/>
          <w:numId w:val="41"/>
        </w:numPr>
        <w:tabs>
          <w:tab w:val="left" w:pos="786"/>
        </w:tabs>
        <w:spacing w:before="199"/>
        <w:ind w:right="580"/>
        <w:contextualSpacing w:val="0"/>
        <w:jc w:val="both"/>
        <w:rPr>
          <w:lang w:val="ka-GE"/>
        </w:rPr>
      </w:pP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სამაგრზე</w:t>
      </w:r>
      <w:r w:rsidRPr="002D0C45">
        <w:rPr>
          <w:lang w:val="ka-GE"/>
        </w:rPr>
        <w:t xml:space="preserve"> </w:t>
      </w:r>
      <w:r w:rsidRPr="002D0C45">
        <w:rPr>
          <w:rFonts w:ascii="Sylfaen" w:hAnsi="Sylfaen"/>
          <w:lang w:val="ka-GE"/>
        </w:rPr>
        <w:t>უნდა</w:t>
      </w:r>
      <w:r w:rsidRPr="002D0C45">
        <w:rPr>
          <w:lang w:val="ka-GE"/>
        </w:rPr>
        <w:t xml:space="preserve"> </w:t>
      </w:r>
      <w:r w:rsidR="009705C6">
        <w:rPr>
          <w:rFonts w:ascii="Sylfaen" w:hAnsi="Sylfaen"/>
          <w:lang w:val="ka-GE"/>
        </w:rPr>
        <w:t>იქნეს</w:t>
      </w:r>
      <w:r w:rsidRPr="002D0C45">
        <w:rPr>
          <w:lang w:val="ka-GE"/>
        </w:rPr>
        <w:t xml:space="preserve"> </w:t>
      </w:r>
      <w:r w:rsidRPr="002D0C45">
        <w:rPr>
          <w:rFonts w:ascii="Sylfaen" w:hAnsi="Sylfaen"/>
          <w:lang w:val="ka-GE"/>
        </w:rPr>
        <w:t>გამოყენებული</w:t>
      </w:r>
      <w:r w:rsidRPr="002D0C45">
        <w:rPr>
          <w:lang w:val="ka-GE"/>
        </w:rPr>
        <w:t xml:space="preserve"> </w:t>
      </w:r>
      <w:r w:rsidRPr="002D0C45">
        <w:rPr>
          <w:rFonts w:ascii="Sylfaen" w:hAnsi="Sylfaen"/>
          <w:lang w:val="ka-GE"/>
        </w:rPr>
        <w:t>ძვრის</w:t>
      </w:r>
      <w:r w:rsidRPr="002D0C45">
        <w:rPr>
          <w:lang w:val="ka-GE"/>
        </w:rPr>
        <w:t xml:space="preserve"> </w:t>
      </w:r>
      <w:r w:rsidRPr="002D0C45">
        <w:rPr>
          <w:rFonts w:ascii="Sylfaen" w:hAnsi="Sylfaen"/>
          <w:lang w:val="ka-GE"/>
        </w:rPr>
        <w:t>დატვირთვა</w:t>
      </w:r>
      <w:r w:rsidRPr="002D0C45">
        <w:rPr>
          <w:lang w:val="ka-GE"/>
        </w:rPr>
        <w:t xml:space="preserve"> </w:t>
      </w:r>
      <w:r w:rsidRPr="002D0C45">
        <w:rPr>
          <w:rFonts w:ascii="Sylfaen" w:hAnsi="Sylfaen"/>
          <w:lang w:val="ka-GE"/>
        </w:rPr>
        <w:t>ექსცენტრიულობისა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მომენტების</w:t>
      </w:r>
      <w:r w:rsidRPr="002D0C45">
        <w:rPr>
          <w:lang w:val="ka-GE"/>
        </w:rPr>
        <w:t xml:space="preserve"> </w:t>
      </w:r>
      <w:r w:rsidRPr="002D0C45">
        <w:rPr>
          <w:rFonts w:ascii="Sylfaen" w:hAnsi="Sylfaen"/>
          <w:lang w:val="ka-GE"/>
        </w:rPr>
        <w:t>ზემოქმედების</w:t>
      </w:r>
      <w:r w:rsidRPr="002D0C45">
        <w:rPr>
          <w:lang w:val="ka-GE"/>
        </w:rPr>
        <w:t xml:space="preserve"> </w:t>
      </w:r>
      <w:r w:rsidRPr="002D0C45">
        <w:rPr>
          <w:rFonts w:ascii="Sylfaen" w:hAnsi="Sylfaen"/>
          <w:lang w:val="ka-GE"/>
        </w:rPr>
        <w:t>გარეშე</w:t>
      </w:r>
      <w:r w:rsidRPr="002D0C45">
        <w:rPr>
          <w:lang w:val="ka-GE"/>
        </w:rPr>
        <w:t xml:space="preserve"> (</w:t>
      </w:r>
      <w:r w:rsidRPr="002D0C45">
        <w:rPr>
          <w:rFonts w:ascii="Sylfaen" w:hAnsi="Sylfaen"/>
          <w:lang w:val="ka-GE"/>
        </w:rPr>
        <w:t>იხ</w:t>
      </w:r>
      <w:r w:rsidRPr="002D0C45">
        <w:rPr>
          <w:lang w:val="ka-GE"/>
        </w:rPr>
        <w:t xml:space="preserve">. </w:t>
      </w:r>
      <w:r w:rsidRPr="002D0C45">
        <w:rPr>
          <w:rFonts w:ascii="Sylfaen" w:hAnsi="Sylfaen"/>
          <w:lang w:val="ka-GE"/>
        </w:rPr>
        <w:t>ნახაზი</w:t>
      </w:r>
      <w:r w:rsidRPr="002D0C45">
        <w:rPr>
          <w:lang w:val="ka-GE"/>
        </w:rPr>
        <w:t xml:space="preserve"> </w:t>
      </w:r>
      <w:r w:rsidRPr="002D0C45">
        <w:rPr>
          <w:rFonts w:ascii="Sylfaen" w:hAnsi="Sylfaen" w:cs="Sylfaen"/>
          <w:lang w:val="ka-GE"/>
        </w:rPr>
        <w:t>ი</w:t>
      </w:r>
      <w:r w:rsidRPr="002D0C45">
        <w:rPr>
          <w:lang w:val="ka-GE"/>
        </w:rPr>
        <w:t xml:space="preserve">.2.1.1) </w:t>
      </w:r>
      <w:r w:rsidRPr="002D0C45">
        <w:rPr>
          <w:rFonts w:ascii="Sylfaen" w:hAnsi="Sylfaen"/>
          <w:lang w:val="ka-GE"/>
        </w:rPr>
        <w:t>დაზიანების/მწყობრიდან გამოსვლის გამოწვევამდე</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ელემენტის</w:t>
      </w:r>
      <w:r w:rsidRPr="002D0C45">
        <w:rPr>
          <w:lang w:val="ka-GE"/>
        </w:rPr>
        <w:t xml:space="preserve"> </w:t>
      </w:r>
      <w:r w:rsidRPr="002D0C45">
        <w:rPr>
          <w:rFonts w:ascii="Sylfaen" w:hAnsi="Sylfaen"/>
          <w:lang w:val="ka-GE"/>
        </w:rPr>
        <w:t>გაწევით</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სამაგრის</w:t>
      </w:r>
      <w:r w:rsidRPr="002D0C45">
        <w:rPr>
          <w:lang w:val="ka-GE"/>
        </w:rPr>
        <w:t xml:space="preserve"> </w:t>
      </w:r>
      <w:r w:rsidRPr="002D0C45">
        <w:rPr>
          <w:rFonts w:ascii="Sylfaen" w:hAnsi="Sylfaen"/>
          <w:lang w:val="ka-GE"/>
        </w:rPr>
        <w:t>გაწყვეტით</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დეფორმაციით</w:t>
      </w:r>
      <w:r w:rsidRPr="002D0C45">
        <w:rPr>
          <w:lang w:val="ka-GE"/>
        </w:rPr>
        <w:t>).</w:t>
      </w:r>
    </w:p>
    <w:p w14:paraId="0C32B324" w14:textId="77777777" w:rsidR="004258F2" w:rsidRPr="002D0C45" w:rsidRDefault="004258F2">
      <w:pPr>
        <w:pStyle w:val="ListParagraph"/>
        <w:numPr>
          <w:ilvl w:val="0"/>
          <w:numId w:val="41"/>
        </w:numPr>
        <w:tabs>
          <w:tab w:val="left" w:pos="786"/>
        </w:tabs>
        <w:spacing w:before="199"/>
        <w:ind w:right="580"/>
        <w:contextualSpacing w:val="0"/>
        <w:jc w:val="both"/>
        <w:rPr>
          <w:lang w:val="ka-GE"/>
        </w:rPr>
      </w:pPr>
      <w:r w:rsidRPr="002D0C45">
        <w:rPr>
          <w:rFonts w:ascii="Sylfaen" w:hAnsi="Sylfaen"/>
          <w:lang w:val="ka-GE"/>
        </w:rPr>
        <w:t>უნდა</w:t>
      </w:r>
      <w:r w:rsidRPr="002D0C45">
        <w:rPr>
          <w:lang w:val="ka-GE"/>
        </w:rPr>
        <w:t xml:space="preserve"> </w:t>
      </w:r>
      <w:r w:rsidRPr="002D0C45">
        <w:rPr>
          <w:rFonts w:ascii="Sylfaen" w:hAnsi="Sylfaen"/>
          <w:lang w:val="ka-GE"/>
        </w:rPr>
        <w:t>ჩატარდეს</w:t>
      </w:r>
      <w:r w:rsidRPr="002D0C45">
        <w:rPr>
          <w:lang w:val="ka-GE"/>
        </w:rPr>
        <w:t xml:space="preserve"> </w:t>
      </w:r>
      <w:r w:rsidRPr="002D0C45">
        <w:rPr>
          <w:rFonts w:ascii="Sylfaen" w:hAnsi="Sylfaen"/>
          <w:lang w:val="ka-GE"/>
        </w:rPr>
        <w:t>მინიმუმ</w:t>
      </w:r>
      <w:r w:rsidRPr="002D0C45">
        <w:rPr>
          <w:lang w:val="ka-GE"/>
        </w:rPr>
        <w:t xml:space="preserve"> </w:t>
      </w:r>
      <w:r w:rsidRPr="002D0C45">
        <w:rPr>
          <w:rFonts w:ascii="Sylfaen" w:hAnsi="Sylfaen"/>
          <w:lang w:val="ka-GE"/>
        </w:rPr>
        <w:t>ხუთი</w:t>
      </w:r>
      <w:r w:rsidRPr="002D0C45">
        <w:rPr>
          <w:lang w:val="ka-GE"/>
        </w:rPr>
        <w:t xml:space="preserve"> </w:t>
      </w:r>
      <w:r w:rsidRPr="002D0C45">
        <w:rPr>
          <w:rFonts w:ascii="Sylfaen" w:hAnsi="Sylfaen"/>
          <w:lang w:val="ka-GE"/>
        </w:rPr>
        <w:t>სატესტო</w:t>
      </w:r>
      <w:r w:rsidRPr="002D0C45">
        <w:rPr>
          <w:lang w:val="ka-GE"/>
        </w:rPr>
        <w:t xml:space="preserve"> </w:t>
      </w:r>
      <w:r w:rsidRPr="002D0C45">
        <w:rPr>
          <w:rFonts w:ascii="Sylfaen" w:hAnsi="Sylfaen"/>
          <w:lang w:val="ka-GE"/>
        </w:rPr>
        <w:t>ნიმუში</w:t>
      </w:r>
      <w:r w:rsidRPr="002D0C45">
        <w:rPr>
          <w:lang w:val="ka-GE"/>
        </w:rPr>
        <w:t>.</w:t>
      </w:r>
    </w:p>
    <w:p w14:paraId="100F2ED8" w14:textId="006150E4" w:rsidR="004258F2" w:rsidRPr="002D0C45" w:rsidRDefault="004258F2">
      <w:pPr>
        <w:pStyle w:val="ListParagraph"/>
        <w:numPr>
          <w:ilvl w:val="0"/>
          <w:numId w:val="41"/>
        </w:numPr>
        <w:tabs>
          <w:tab w:val="left" w:pos="786"/>
        </w:tabs>
        <w:spacing w:before="199"/>
        <w:ind w:right="580"/>
        <w:contextualSpacing w:val="0"/>
        <w:jc w:val="both"/>
        <w:rPr>
          <w:lang w:val="ka-GE"/>
        </w:rPr>
      </w:pP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ელემენტის</w:t>
      </w:r>
      <w:r w:rsidRPr="002D0C45">
        <w:rPr>
          <w:lang w:val="ka-GE"/>
        </w:rPr>
        <w:t xml:space="preserve"> </w:t>
      </w:r>
      <w:r w:rsidRPr="002D0C45">
        <w:rPr>
          <w:rFonts w:ascii="Sylfaen" w:hAnsi="Sylfaen"/>
          <w:lang w:val="ka-GE"/>
        </w:rPr>
        <w:t>ზედაპირების</w:t>
      </w:r>
      <w:r w:rsidRPr="002D0C45">
        <w:rPr>
          <w:lang w:val="ka-GE"/>
        </w:rPr>
        <w:t xml:space="preserve"> </w:t>
      </w:r>
      <w:r w:rsidRPr="002D0C45">
        <w:rPr>
          <w:rFonts w:ascii="Sylfaen" w:hAnsi="Sylfaen"/>
          <w:lang w:val="ka-GE"/>
        </w:rPr>
        <w:t>პარალელური</w:t>
      </w:r>
      <w:r w:rsidRPr="002D0C45">
        <w:rPr>
          <w:lang w:val="ka-GE"/>
        </w:rPr>
        <w:t xml:space="preserve"> </w:t>
      </w:r>
      <w:r w:rsidRPr="002D0C45">
        <w:rPr>
          <w:rFonts w:ascii="Sylfaen" w:hAnsi="Sylfaen"/>
          <w:lang w:val="ka-GE"/>
        </w:rPr>
        <w:t>ძვრის</w:t>
      </w:r>
      <w:r w:rsidRPr="002D0C45">
        <w:rPr>
          <w:lang w:val="ka-GE"/>
        </w:rPr>
        <w:t xml:space="preserve"> </w:t>
      </w:r>
      <w:r w:rsidRPr="002D0C45">
        <w:rPr>
          <w:rFonts w:ascii="Sylfaen" w:hAnsi="Sylfaen"/>
          <w:lang w:val="ka-GE"/>
        </w:rPr>
        <w:t>დატვირთვა</w:t>
      </w:r>
      <w:r w:rsidRPr="002D0C45">
        <w:rPr>
          <w:lang w:val="ka-GE"/>
        </w:rPr>
        <w:t xml:space="preserve"> </w:t>
      </w:r>
      <w:r w:rsidRPr="002D0C45">
        <w:rPr>
          <w:rFonts w:ascii="Sylfaen" w:hAnsi="Sylfaen"/>
          <w:lang w:val="ka-GE"/>
        </w:rPr>
        <w:t>უნდა</w:t>
      </w:r>
      <w:r w:rsidRPr="002D0C45">
        <w:rPr>
          <w:lang w:val="ka-GE"/>
        </w:rPr>
        <w:t xml:space="preserve"> </w:t>
      </w:r>
      <w:r w:rsidR="009705C6">
        <w:rPr>
          <w:rFonts w:ascii="Sylfaen" w:hAnsi="Sylfaen"/>
          <w:lang w:val="ka-GE"/>
        </w:rPr>
        <w:t>იქნეს</w:t>
      </w:r>
      <w:r w:rsidRPr="002D0C45">
        <w:rPr>
          <w:lang w:val="ka-GE"/>
        </w:rPr>
        <w:t xml:space="preserve"> </w:t>
      </w:r>
      <w:r w:rsidRPr="002D0C45">
        <w:rPr>
          <w:rFonts w:ascii="Sylfaen" w:hAnsi="Sylfaen"/>
          <w:lang w:val="ka-GE"/>
        </w:rPr>
        <w:t>გამოყენებული</w:t>
      </w:r>
      <w:r w:rsidRPr="002D0C45">
        <w:rPr>
          <w:lang w:val="ka-GE"/>
        </w:rPr>
        <w:t xml:space="preserve"> </w:t>
      </w:r>
      <w:r w:rsidRPr="002D0C45">
        <w:rPr>
          <w:rFonts w:ascii="Sylfaen" w:hAnsi="Sylfaen"/>
          <w:lang w:val="ka-GE"/>
        </w:rPr>
        <w:t>სატესტო</w:t>
      </w:r>
      <w:r w:rsidRPr="002D0C45">
        <w:rPr>
          <w:lang w:val="ka-GE"/>
        </w:rPr>
        <w:t xml:space="preserve"> </w:t>
      </w:r>
      <w:r w:rsidRPr="002D0C45">
        <w:rPr>
          <w:rFonts w:ascii="Sylfaen" w:hAnsi="Sylfaen"/>
          <w:lang w:val="ka-GE"/>
        </w:rPr>
        <w:t>ნიმუშის</w:t>
      </w:r>
      <w:r w:rsidRPr="002D0C45">
        <w:rPr>
          <w:lang w:val="ka-GE"/>
        </w:rPr>
        <w:t xml:space="preserve"> </w:t>
      </w:r>
      <w:r w:rsidRPr="002D0C45">
        <w:rPr>
          <w:rFonts w:ascii="Sylfaen" w:hAnsi="Sylfaen"/>
          <w:lang w:val="ka-GE"/>
        </w:rPr>
        <w:t>ერთ</w:t>
      </w:r>
      <w:r w:rsidRPr="002D0C45">
        <w:rPr>
          <w:lang w:val="ka-GE"/>
        </w:rPr>
        <w:t>-</w:t>
      </w:r>
      <w:r w:rsidRPr="002D0C45">
        <w:rPr>
          <w:rFonts w:ascii="Sylfaen" w:hAnsi="Sylfaen"/>
          <w:lang w:val="ka-GE"/>
        </w:rPr>
        <w:t>ერთ</w:t>
      </w:r>
      <w:r w:rsidRPr="002D0C45">
        <w:rPr>
          <w:lang w:val="ka-GE"/>
        </w:rPr>
        <w:t xml:space="preserve"> </w:t>
      </w:r>
      <w:r w:rsidRPr="002D0C45">
        <w:rPr>
          <w:rFonts w:ascii="Sylfaen" w:hAnsi="Sylfaen"/>
          <w:lang w:val="ka-GE"/>
        </w:rPr>
        <w:t>ნაწილზე</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ელემენტზე</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სატესტო</w:t>
      </w:r>
      <w:r w:rsidRPr="002D0C45">
        <w:rPr>
          <w:lang w:val="ka-GE"/>
        </w:rPr>
        <w:t xml:space="preserve"> </w:t>
      </w:r>
      <w:r w:rsidRPr="002D0C45">
        <w:rPr>
          <w:rFonts w:ascii="Sylfaen" w:hAnsi="Sylfaen"/>
          <w:lang w:val="ka-GE"/>
        </w:rPr>
        <w:t>ხელსაწყოზე</w:t>
      </w:r>
      <w:r w:rsidRPr="002D0C45">
        <w:rPr>
          <w:lang w:val="ka-GE"/>
        </w:rPr>
        <w:t xml:space="preserve">), </w:t>
      </w:r>
      <w:r w:rsidRPr="002D0C45">
        <w:rPr>
          <w:rFonts w:ascii="Sylfaen" w:hAnsi="Sylfaen"/>
          <w:lang w:val="ka-GE"/>
        </w:rPr>
        <w:t>როგორც</w:t>
      </w:r>
      <w:r w:rsidRPr="002D0C45">
        <w:rPr>
          <w:lang w:val="ka-GE"/>
        </w:rPr>
        <w:t xml:space="preserve"> </w:t>
      </w:r>
      <w:r w:rsidRPr="002D0C45">
        <w:rPr>
          <w:rFonts w:ascii="Sylfaen" w:hAnsi="Sylfaen"/>
          <w:lang w:val="ka-GE"/>
        </w:rPr>
        <w:t>ეს</w:t>
      </w:r>
      <w:r w:rsidRPr="002D0C45">
        <w:rPr>
          <w:lang w:val="ka-GE"/>
        </w:rPr>
        <w:t xml:space="preserve"> </w:t>
      </w:r>
      <w:r w:rsidRPr="002D0C45">
        <w:rPr>
          <w:rFonts w:ascii="Sylfaen" w:hAnsi="Sylfaen"/>
          <w:lang w:val="ka-GE"/>
        </w:rPr>
        <w:t>ნაჩვენებია</w:t>
      </w:r>
      <w:r w:rsidRPr="002D0C45">
        <w:rPr>
          <w:lang w:val="ka-GE"/>
        </w:rPr>
        <w:t xml:space="preserve"> </w:t>
      </w:r>
      <w:r w:rsidRPr="002D0C45">
        <w:rPr>
          <w:rFonts w:ascii="Sylfaen" w:hAnsi="Sylfaen"/>
          <w:lang w:val="ka-GE"/>
        </w:rPr>
        <w:t>ნახაზი</w:t>
      </w:r>
      <w:r w:rsidRPr="002D0C45">
        <w:rPr>
          <w:lang w:val="ka-GE"/>
        </w:rPr>
        <w:t xml:space="preserve"> </w:t>
      </w:r>
      <w:r w:rsidRPr="002D0C45">
        <w:rPr>
          <w:rFonts w:ascii="Sylfaen" w:hAnsi="Sylfaen" w:cs="Sylfaen"/>
          <w:lang w:val="ka-GE"/>
        </w:rPr>
        <w:t>ი</w:t>
      </w:r>
      <w:r w:rsidRPr="002D0C45">
        <w:rPr>
          <w:lang w:val="ka-GE"/>
        </w:rPr>
        <w:t>.2.1.1-</w:t>
      </w:r>
      <w:r w:rsidRPr="002D0C45">
        <w:rPr>
          <w:rFonts w:ascii="Sylfaen" w:hAnsi="Sylfaen"/>
          <w:lang w:val="ka-GE"/>
        </w:rPr>
        <w:t>ზე</w:t>
      </w:r>
      <w:r w:rsidRPr="002D0C45">
        <w:rPr>
          <w:lang w:val="ka-GE"/>
        </w:rPr>
        <w:t xml:space="preserve">, </w:t>
      </w:r>
      <w:r w:rsidRPr="002D0C45">
        <w:rPr>
          <w:rFonts w:ascii="Sylfaen" w:hAnsi="Sylfaen"/>
          <w:lang w:val="ka-GE"/>
        </w:rPr>
        <w:t>დაზიანების/მწყობრიდან გამოსვლის</w:t>
      </w:r>
      <w:r w:rsidRPr="002D0C45">
        <w:rPr>
          <w:lang w:val="ka-GE"/>
        </w:rPr>
        <w:t xml:space="preserve"> </w:t>
      </w:r>
      <w:r w:rsidRPr="002D0C45">
        <w:rPr>
          <w:rFonts w:ascii="Sylfaen" w:hAnsi="Sylfaen"/>
          <w:lang w:val="ka-GE"/>
        </w:rPr>
        <w:t>დაწყებამდე</w:t>
      </w:r>
      <w:r w:rsidRPr="002D0C45">
        <w:rPr>
          <w:lang w:val="ka-GE"/>
        </w:rPr>
        <w:t xml:space="preserve">. </w:t>
      </w:r>
      <w:r w:rsidRPr="002D0C45">
        <w:rPr>
          <w:rFonts w:ascii="Sylfaen" w:hAnsi="Sylfaen"/>
          <w:lang w:val="ka-GE"/>
        </w:rPr>
        <w:t>სიჩქარის</w:t>
      </w:r>
      <w:r w:rsidRPr="002D0C45">
        <w:rPr>
          <w:lang w:val="ka-GE"/>
        </w:rPr>
        <w:t xml:space="preserve"> </w:t>
      </w:r>
      <w:r w:rsidRPr="002D0C45">
        <w:rPr>
          <w:rFonts w:ascii="Sylfaen" w:hAnsi="Sylfaen"/>
          <w:lang w:val="ka-GE"/>
        </w:rPr>
        <w:t>სიჩქარე</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იყოს</w:t>
      </w:r>
      <w:r w:rsidRPr="002D0C45">
        <w:rPr>
          <w:lang w:val="ka-GE"/>
        </w:rPr>
        <w:t xml:space="preserve"> </w:t>
      </w:r>
      <w:r w:rsidRPr="002D0C45">
        <w:rPr>
          <w:rFonts w:ascii="Sylfaen" w:hAnsi="Sylfaen"/>
          <w:lang w:val="ka-GE"/>
        </w:rPr>
        <w:t>მორგებული</w:t>
      </w:r>
      <w:r w:rsidRPr="002D0C45">
        <w:rPr>
          <w:lang w:val="ka-GE"/>
        </w:rPr>
        <w:t xml:space="preserve"> (5 </w:t>
      </w:r>
      <w:r w:rsidRPr="002D0C45">
        <w:rPr>
          <w:rFonts w:ascii="Arial" w:hAnsi="Arial" w:cs="Arial"/>
          <w:lang w:val="ka-GE"/>
        </w:rPr>
        <w:t>±</w:t>
      </w:r>
      <w:r w:rsidRPr="002D0C45">
        <w:rPr>
          <w:lang w:val="ka-GE"/>
        </w:rPr>
        <w:t xml:space="preserve"> 0,5) </w:t>
      </w:r>
      <w:r w:rsidRPr="002D0C45">
        <w:rPr>
          <w:rFonts w:ascii="Sylfaen" w:hAnsi="Sylfaen"/>
          <w:lang w:val="ka-GE"/>
        </w:rPr>
        <w:t>მმ</w:t>
      </w:r>
      <w:r w:rsidRPr="002D0C45">
        <w:rPr>
          <w:lang w:val="ka-GE"/>
        </w:rPr>
        <w:t>/</w:t>
      </w:r>
      <w:r w:rsidRPr="002D0C45">
        <w:rPr>
          <w:rFonts w:ascii="Sylfaen" w:hAnsi="Sylfaen"/>
          <w:lang w:val="ka-GE"/>
        </w:rPr>
        <w:t>წთ</w:t>
      </w:r>
      <w:r w:rsidRPr="002D0C45">
        <w:rPr>
          <w:lang w:val="ka-GE"/>
        </w:rPr>
        <w:t>-</w:t>
      </w:r>
      <w:r w:rsidRPr="002D0C45">
        <w:rPr>
          <w:rFonts w:ascii="Sylfaen" w:hAnsi="Sylfaen"/>
          <w:lang w:val="ka-GE"/>
        </w:rPr>
        <w:t>ზე</w:t>
      </w:r>
      <w:r w:rsidRPr="002D0C45">
        <w:rPr>
          <w:lang w:val="ka-GE"/>
        </w:rPr>
        <w:t>.</w:t>
      </w:r>
    </w:p>
    <w:p w14:paraId="3184C1E0" w14:textId="77777777" w:rsidR="004258F2" w:rsidRPr="002D0C45" w:rsidRDefault="004258F2">
      <w:pPr>
        <w:pStyle w:val="ListParagraph"/>
        <w:numPr>
          <w:ilvl w:val="0"/>
          <w:numId w:val="41"/>
        </w:numPr>
        <w:tabs>
          <w:tab w:val="left" w:pos="786"/>
        </w:tabs>
        <w:spacing w:before="199"/>
        <w:ind w:right="580"/>
        <w:contextualSpacing w:val="0"/>
        <w:jc w:val="both"/>
        <w:rPr>
          <w:lang w:val="ka-GE"/>
        </w:rPr>
      </w:pPr>
      <w:r w:rsidRPr="002D0C45">
        <w:rPr>
          <w:rFonts w:ascii="Sylfaen" w:hAnsi="Sylfaen"/>
          <w:lang w:val="ka-GE"/>
        </w:rPr>
        <w:t>ტესტის</w:t>
      </w:r>
      <w:r w:rsidRPr="002D0C45">
        <w:rPr>
          <w:lang w:val="ka-GE"/>
        </w:rPr>
        <w:t xml:space="preserve"> </w:t>
      </w:r>
      <w:r w:rsidRPr="002D0C45">
        <w:rPr>
          <w:rFonts w:ascii="Sylfaen" w:hAnsi="Sylfaen"/>
          <w:lang w:val="ka-GE"/>
        </w:rPr>
        <w:t>ანგარიში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შეიცავდეს</w:t>
      </w:r>
      <w:r w:rsidRPr="002D0C45">
        <w:rPr>
          <w:lang w:val="ka-GE"/>
        </w:rPr>
        <w:t xml:space="preserve"> </w:t>
      </w:r>
      <w:r w:rsidRPr="002D0C45">
        <w:rPr>
          <w:rFonts w:ascii="Sylfaen" w:hAnsi="Sylfaen"/>
          <w:lang w:val="ka-GE"/>
        </w:rPr>
        <w:t>მინიმუმ</w:t>
      </w:r>
      <w:r w:rsidRPr="002D0C45">
        <w:rPr>
          <w:lang w:val="ka-GE"/>
        </w:rPr>
        <w:t>:</w:t>
      </w:r>
    </w:p>
    <w:p w14:paraId="4D0E8B10" w14:textId="6D1A05DE" w:rsidR="004258F2" w:rsidRPr="002D0C45" w:rsidRDefault="004258F2">
      <w:pPr>
        <w:pStyle w:val="ListParagraph"/>
        <w:numPr>
          <w:ilvl w:val="0"/>
          <w:numId w:val="41"/>
        </w:numPr>
        <w:tabs>
          <w:tab w:val="left" w:pos="786"/>
        </w:tabs>
        <w:spacing w:before="199"/>
        <w:ind w:right="580"/>
        <w:contextualSpacing w:val="0"/>
        <w:jc w:val="both"/>
        <w:rPr>
          <w:lang w:val="ka-GE"/>
        </w:rPr>
      </w:pPr>
      <w:r w:rsidRPr="002D0C45">
        <w:rPr>
          <w:lang w:val="ka-GE"/>
        </w:rPr>
        <w:t xml:space="preserve">- </w:t>
      </w:r>
      <w:r w:rsidRPr="002D0C45">
        <w:rPr>
          <w:rFonts w:ascii="Sylfaen" w:hAnsi="Sylfaen"/>
          <w:lang w:val="ka-GE"/>
        </w:rPr>
        <w:t>სატესტო</w:t>
      </w:r>
      <w:r w:rsidRPr="002D0C45">
        <w:rPr>
          <w:lang w:val="ka-GE"/>
        </w:rPr>
        <w:t xml:space="preserve"> </w:t>
      </w:r>
      <w:r w:rsidRPr="002D0C45">
        <w:rPr>
          <w:rFonts w:ascii="Sylfaen" w:hAnsi="Sylfaen"/>
          <w:lang w:val="ka-GE"/>
        </w:rPr>
        <w:t>ნიმუშების</w:t>
      </w:r>
      <w:r w:rsidRPr="002D0C45">
        <w:rPr>
          <w:lang w:val="ka-GE"/>
        </w:rPr>
        <w:t xml:space="preserve"> </w:t>
      </w:r>
      <w:r w:rsidRPr="002D0C45">
        <w:rPr>
          <w:rFonts w:ascii="Sylfaen" w:hAnsi="Sylfaen"/>
          <w:lang w:val="ka-GE"/>
        </w:rPr>
        <w:t>დეტალურ</w:t>
      </w:r>
      <w:r w:rsidRPr="002D0C45">
        <w:rPr>
          <w:lang w:val="ka-GE"/>
        </w:rPr>
        <w:t xml:space="preserve"> </w:t>
      </w:r>
      <w:r w:rsidRPr="002D0C45">
        <w:rPr>
          <w:rFonts w:ascii="Sylfaen" w:hAnsi="Sylfaen"/>
          <w:lang w:val="ka-GE"/>
        </w:rPr>
        <w:t>ინფორმაციას</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განისაზღვროს</w:t>
      </w:r>
      <w:r w:rsidR="005E32BD">
        <w:rPr>
          <w:rFonts w:ascii="Sylfaen" w:hAnsi="Sylfaen"/>
          <w:lang w:val="ka-GE"/>
        </w:rPr>
        <w:t>,</w:t>
      </w:r>
      <w:r w:rsidRPr="002D0C45">
        <w:rPr>
          <w:lang w:val="ka-GE"/>
        </w:rPr>
        <w:t xml:space="preserve"> </w:t>
      </w:r>
      <w:r w:rsidRPr="002D0C45">
        <w:rPr>
          <w:rFonts w:ascii="Sylfaen" w:hAnsi="Sylfaen"/>
          <w:lang w:val="ka-GE"/>
        </w:rPr>
        <w:t>სულ</w:t>
      </w:r>
      <w:r w:rsidRPr="002D0C45">
        <w:rPr>
          <w:lang w:val="ka-GE"/>
        </w:rPr>
        <w:t xml:space="preserve"> </w:t>
      </w:r>
      <w:r w:rsidRPr="002D0C45">
        <w:rPr>
          <w:rFonts w:ascii="Sylfaen" w:hAnsi="Sylfaen"/>
          <w:lang w:val="ka-GE"/>
        </w:rPr>
        <w:t>მცირე</w:t>
      </w:r>
      <w:r w:rsidR="005E32BD">
        <w:rPr>
          <w:rFonts w:ascii="Sylfaen" w:hAnsi="Sylfaen"/>
          <w:lang w:val="ka-GE"/>
        </w:rPr>
        <w:t>,</w:t>
      </w:r>
      <w:r w:rsidRPr="002D0C45">
        <w:rPr>
          <w:lang w:val="ka-GE"/>
        </w:rPr>
        <w:t xml:space="preserve"> </w:t>
      </w:r>
      <w:r w:rsidRPr="002D0C45">
        <w:rPr>
          <w:rFonts w:ascii="Sylfaen" w:hAnsi="Sylfaen"/>
          <w:lang w:val="ka-GE"/>
        </w:rPr>
        <w:t>შემდეგი</w:t>
      </w:r>
      <w:r w:rsidRPr="002D0C45">
        <w:rPr>
          <w:lang w:val="ka-GE"/>
        </w:rPr>
        <w:t xml:space="preserve"> </w:t>
      </w:r>
      <w:r w:rsidRPr="002D0C45">
        <w:rPr>
          <w:rFonts w:ascii="Sylfaen" w:hAnsi="Sylfaen"/>
          <w:lang w:val="ka-GE"/>
        </w:rPr>
        <w:t>ინფორმაცია</w:t>
      </w:r>
      <w:r w:rsidRPr="002D0C45">
        <w:rPr>
          <w:lang w:val="ka-GE"/>
        </w:rPr>
        <w:t xml:space="preserve"> (</w:t>
      </w:r>
      <w:r w:rsidRPr="002D0C45">
        <w:rPr>
          <w:rFonts w:ascii="Sylfaen" w:hAnsi="Sylfaen"/>
          <w:lang w:val="ka-GE"/>
        </w:rPr>
        <w:t>მონაცემები</w:t>
      </w:r>
      <w:r w:rsidRPr="002D0C45">
        <w:rPr>
          <w:lang w:val="ka-GE"/>
        </w:rPr>
        <w:t xml:space="preserve"> </w:t>
      </w:r>
      <w:r w:rsidRPr="002D0C45">
        <w:rPr>
          <w:rFonts w:ascii="Sylfaen" w:hAnsi="Sylfaen"/>
          <w:lang w:val="ka-GE"/>
        </w:rPr>
        <w:t>დაფუძნებულია</w:t>
      </w:r>
      <w:r w:rsidRPr="002D0C45">
        <w:rPr>
          <w:lang w:val="ka-GE"/>
        </w:rPr>
        <w:t xml:space="preserve"> </w:t>
      </w:r>
      <w:r w:rsidRPr="002D0C45">
        <w:rPr>
          <w:rFonts w:ascii="Sylfaen" w:hAnsi="Sylfaen"/>
          <w:lang w:val="ka-GE"/>
        </w:rPr>
        <w:t>მწარმოებლის პროდუქტის ინსტალაციის ინსტრუქციებზე (</w:t>
      </w:r>
      <w:r w:rsidRPr="002D0C45">
        <w:rPr>
          <w:lang w:val="ka-GE"/>
        </w:rPr>
        <w:t>MPII</w:t>
      </w:r>
      <w:r w:rsidRPr="002D0C45">
        <w:rPr>
          <w:rFonts w:ascii="Sylfaen" w:hAnsi="Sylfaen"/>
          <w:lang w:val="ka-GE"/>
        </w:rPr>
        <w:t>):</w:t>
      </w:r>
    </w:p>
    <w:p w14:paraId="41F9B2BD" w14:textId="77777777" w:rsidR="004258F2" w:rsidRPr="002D0C45" w:rsidRDefault="004258F2">
      <w:pPr>
        <w:pStyle w:val="ListParagraph"/>
        <w:numPr>
          <w:ilvl w:val="0"/>
          <w:numId w:val="41"/>
        </w:numPr>
        <w:tabs>
          <w:tab w:val="left" w:pos="786"/>
        </w:tabs>
        <w:spacing w:before="199"/>
        <w:ind w:right="580"/>
        <w:contextualSpacing w:val="0"/>
        <w:jc w:val="both"/>
        <w:rPr>
          <w:lang w:val="ka-GE"/>
        </w:rPr>
      </w:pP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ელემენტისა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სამაგრის</w:t>
      </w:r>
      <w:r w:rsidRPr="002D0C45">
        <w:rPr>
          <w:lang w:val="ka-GE"/>
        </w:rPr>
        <w:t xml:space="preserve"> </w:t>
      </w:r>
      <w:r w:rsidRPr="002D0C45">
        <w:rPr>
          <w:rFonts w:ascii="Sylfaen" w:hAnsi="Sylfaen"/>
          <w:lang w:val="ka-GE"/>
        </w:rPr>
        <w:t>მასალის</w:t>
      </w:r>
      <w:r w:rsidRPr="002D0C45">
        <w:rPr>
          <w:lang w:val="ka-GE"/>
        </w:rPr>
        <w:t xml:space="preserve"> </w:t>
      </w:r>
      <w:r w:rsidRPr="002D0C45">
        <w:rPr>
          <w:rFonts w:ascii="Sylfaen" w:hAnsi="Sylfaen"/>
          <w:lang w:val="ka-GE"/>
        </w:rPr>
        <w:t>ტიპი</w:t>
      </w:r>
      <w:r w:rsidRPr="002D0C45">
        <w:rPr>
          <w:lang w:val="ka-GE"/>
        </w:rPr>
        <w:t>.</w:t>
      </w:r>
    </w:p>
    <w:p w14:paraId="234AD2E8" w14:textId="77777777" w:rsidR="004258F2" w:rsidRPr="002D0C45" w:rsidRDefault="004258F2">
      <w:pPr>
        <w:pStyle w:val="ListParagraph"/>
        <w:numPr>
          <w:ilvl w:val="0"/>
          <w:numId w:val="41"/>
        </w:numPr>
        <w:tabs>
          <w:tab w:val="left" w:pos="786"/>
        </w:tabs>
        <w:spacing w:before="199"/>
        <w:ind w:right="580"/>
        <w:contextualSpacing w:val="0"/>
        <w:jc w:val="both"/>
        <w:rPr>
          <w:lang w:val="ka-GE"/>
        </w:rPr>
      </w:pP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ელემენტისა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სამაგრის</w:t>
      </w:r>
      <w:r w:rsidRPr="002D0C45">
        <w:rPr>
          <w:lang w:val="ka-GE"/>
        </w:rPr>
        <w:t xml:space="preserve"> </w:t>
      </w:r>
      <w:r w:rsidRPr="002D0C45">
        <w:rPr>
          <w:rFonts w:ascii="Sylfaen" w:hAnsi="Sylfaen"/>
          <w:lang w:val="ka-GE"/>
        </w:rPr>
        <w:t>ფორმა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ზომები</w:t>
      </w:r>
      <w:r w:rsidRPr="002D0C45">
        <w:rPr>
          <w:lang w:val="ka-GE"/>
        </w:rPr>
        <w:t>.</w:t>
      </w:r>
    </w:p>
    <w:p w14:paraId="0889C462" w14:textId="77777777" w:rsidR="004258F2" w:rsidRPr="002D0C45" w:rsidRDefault="004258F2">
      <w:pPr>
        <w:pStyle w:val="ListParagraph"/>
        <w:numPr>
          <w:ilvl w:val="0"/>
          <w:numId w:val="41"/>
        </w:numPr>
        <w:tabs>
          <w:tab w:val="left" w:pos="786"/>
        </w:tabs>
        <w:spacing w:before="199"/>
        <w:ind w:right="580"/>
        <w:contextualSpacing w:val="0"/>
        <w:jc w:val="both"/>
        <w:rPr>
          <w:rFonts w:ascii="Sylfaen" w:hAnsi="Sylfaen"/>
          <w:position w:val="1"/>
          <w:lang w:val="ka-GE"/>
        </w:rPr>
      </w:pP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სამაგრსა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ელემენტის</w:t>
      </w:r>
      <w:r w:rsidRPr="002D0C45">
        <w:rPr>
          <w:lang w:val="ka-GE"/>
        </w:rPr>
        <w:t xml:space="preserve"> </w:t>
      </w:r>
      <w:r w:rsidRPr="002D0C45">
        <w:rPr>
          <w:rFonts w:ascii="Sylfaen" w:hAnsi="Sylfaen"/>
          <w:lang w:val="ka-GE"/>
        </w:rPr>
        <w:t>კიდეებს</w:t>
      </w:r>
      <w:r w:rsidRPr="002D0C45">
        <w:rPr>
          <w:lang w:val="ka-GE"/>
        </w:rPr>
        <w:t xml:space="preserve"> </w:t>
      </w:r>
      <w:r w:rsidRPr="002D0C45">
        <w:rPr>
          <w:rFonts w:ascii="Sylfaen" w:hAnsi="Sylfaen"/>
          <w:lang w:val="ka-GE"/>
        </w:rPr>
        <w:t>შორის</w:t>
      </w:r>
      <w:r w:rsidRPr="002D0C45">
        <w:rPr>
          <w:lang w:val="ka-GE"/>
        </w:rPr>
        <w:t xml:space="preserve"> </w:t>
      </w:r>
      <w:r w:rsidRPr="002D0C45">
        <w:rPr>
          <w:rFonts w:ascii="Sylfaen" w:hAnsi="Sylfaen"/>
          <w:lang w:val="ka-GE"/>
        </w:rPr>
        <w:t>მინიმალური</w:t>
      </w:r>
      <w:r w:rsidRPr="002D0C45">
        <w:rPr>
          <w:lang w:val="ka-GE"/>
        </w:rPr>
        <w:t xml:space="preserve"> </w:t>
      </w:r>
      <w:r w:rsidRPr="002D0C45">
        <w:rPr>
          <w:rFonts w:ascii="Sylfaen" w:hAnsi="Sylfaen"/>
          <w:lang w:val="ka-GE"/>
        </w:rPr>
        <w:t>მანძილი</w:t>
      </w:r>
      <w:r w:rsidRPr="002D0C45">
        <w:rPr>
          <w:lang w:val="ka-GE"/>
        </w:rPr>
        <w:t>.</w:t>
      </w:r>
    </w:p>
    <w:p w14:paraId="283F9CA0" w14:textId="77777777" w:rsidR="004258F2" w:rsidRPr="002D0C45" w:rsidRDefault="004258F2" w:rsidP="004258F2">
      <w:pPr>
        <w:pStyle w:val="BodyText"/>
        <w:spacing w:before="5"/>
        <w:ind w:left="810" w:right="580"/>
        <w:jc w:val="both"/>
        <w:rPr>
          <w:rFonts w:ascii="Sylfaen" w:hAnsi="Sylfaen"/>
          <w:position w:val="1"/>
          <w:sz w:val="22"/>
          <w:szCs w:val="22"/>
          <w:lang w:val="ka-GE"/>
        </w:rPr>
      </w:pP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თითოეული</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ინდივიდუალური</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დაზიანების/მწყობრიდან გამოსვლის</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მნიშვნელობა</w:t>
      </w:r>
      <w:r w:rsidRPr="002D0C45">
        <w:rPr>
          <w:rFonts w:ascii="Sylfaen" w:hAnsi="Sylfaen"/>
          <w:position w:val="1"/>
          <w:sz w:val="22"/>
          <w:szCs w:val="22"/>
          <w:lang w:val="ka-GE"/>
        </w:rPr>
        <w:t>, F</w:t>
      </w:r>
      <w:r w:rsidRPr="002D0C45">
        <w:rPr>
          <w:rFonts w:ascii="Sylfaen" w:hAnsi="Sylfaen"/>
          <w:position w:val="1"/>
          <w:sz w:val="22"/>
          <w:szCs w:val="22"/>
          <w:vertAlign w:val="subscript"/>
          <w:lang w:val="ka-GE"/>
        </w:rPr>
        <w:t>u,i</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გამოხატული</w:t>
      </w:r>
      <w:r w:rsidRPr="002D0C45">
        <w:rPr>
          <w:rFonts w:ascii="Sylfaen" w:hAnsi="Sylfaen"/>
          <w:position w:val="1"/>
          <w:sz w:val="22"/>
          <w:szCs w:val="22"/>
          <w:lang w:val="ka-GE"/>
        </w:rPr>
        <w:t xml:space="preserve"> N-</w:t>
      </w:r>
      <w:r w:rsidRPr="002D0C45">
        <w:rPr>
          <w:rFonts w:ascii="Sylfaen" w:hAnsi="Sylfaen" w:cs="Sylfaen"/>
          <w:position w:val="1"/>
          <w:sz w:val="22"/>
          <w:szCs w:val="22"/>
          <w:lang w:val="ka-GE"/>
        </w:rPr>
        <w:t>ში</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და</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ტესტირების ნიმუშის</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 xml:space="preserve">დაზიანების/მწყობრიდან გამოსვლის </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რეჟიმი</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მოპირკეთების</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ელემენტის</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გაჭიმვისას</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უკმარისობის</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ან</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მოპირკეთების</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დამაგრების</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გატეხვის</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ან</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დეფორმაციის</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და</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ა</w:t>
      </w:r>
      <w:r w:rsidRPr="002D0C45">
        <w:rPr>
          <w:rFonts w:ascii="Sylfaen" w:hAnsi="Sylfaen"/>
          <w:position w:val="1"/>
          <w:sz w:val="22"/>
          <w:szCs w:val="22"/>
          <w:lang w:val="ka-GE"/>
        </w:rPr>
        <w:t>.</w:t>
      </w:r>
      <w:r w:rsidRPr="002D0C45">
        <w:rPr>
          <w:rFonts w:ascii="Sylfaen" w:hAnsi="Sylfaen" w:cs="Sylfaen"/>
          <w:position w:val="1"/>
          <w:sz w:val="22"/>
          <w:szCs w:val="22"/>
          <w:lang w:val="ka-GE"/>
        </w:rPr>
        <w:t>შ</w:t>
      </w:r>
      <w:r w:rsidRPr="002D0C45">
        <w:rPr>
          <w:rFonts w:ascii="Sylfaen" w:hAnsi="Sylfaen"/>
          <w:position w:val="1"/>
          <w:sz w:val="22"/>
          <w:szCs w:val="22"/>
          <w:lang w:val="ka-GE"/>
        </w:rPr>
        <w:t>.).</w:t>
      </w:r>
    </w:p>
    <w:p w14:paraId="2B68625E" w14:textId="77777777" w:rsidR="004258F2" w:rsidRPr="002D0C45" w:rsidRDefault="004258F2" w:rsidP="004258F2">
      <w:pPr>
        <w:pStyle w:val="BodyText"/>
        <w:spacing w:before="5"/>
        <w:ind w:left="810" w:right="580"/>
        <w:jc w:val="both"/>
        <w:rPr>
          <w:rFonts w:ascii="Sylfaen" w:hAnsi="Sylfaen"/>
          <w:sz w:val="22"/>
          <w:szCs w:val="22"/>
          <w:lang w:val="ka-GE"/>
        </w:rPr>
      </w:pP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საშუალო</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არითმეტიკული</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მნიშვნელობები</w:t>
      </w:r>
      <w:r w:rsidRPr="002D0C45">
        <w:rPr>
          <w:rFonts w:ascii="Sylfaen" w:hAnsi="Sylfaen"/>
          <w:position w:val="1"/>
          <w:sz w:val="22"/>
          <w:szCs w:val="22"/>
          <w:lang w:val="ka-GE"/>
        </w:rPr>
        <w:t>, F</w:t>
      </w:r>
      <w:r w:rsidRPr="002D0C45">
        <w:rPr>
          <w:rFonts w:ascii="Sylfaen" w:hAnsi="Sylfaen"/>
          <w:position w:val="1"/>
          <w:sz w:val="22"/>
          <w:szCs w:val="22"/>
          <w:vertAlign w:val="subscript"/>
          <w:lang w:val="ka-GE"/>
        </w:rPr>
        <w:t xml:space="preserve">u,m </w:t>
      </w:r>
      <w:r w:rsidRPr="002D0C45">
        <w:rPr>
          <w:rFonts w:ascii="Sylfaen" w:hAnsi="Sylfaen"/>
          <w:position w:val="1"/>
          <w:sz w:val="22"/>
          <w:szCs w:val="22"/>
          <w:lang w:val="ka-GE"/>
        </w:rPr>
        <w:t>[N-</w:t>
      </w:r>
      <w:r w:rsidRPr="002D0C45">
        <w:rPr>
          <w:rFonts w:ascii="Sylfaen" w:hAnsi="Sylfaen" w:cs="Sylfaen"/>
          <w:position w:val="1"/>
          <w:sz w:val="22"/>
          <w:szCs w:val="22"/>
          <w:lang w:val="ka-GE"/>
        </w:rPr>
        <w:t>ში</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და</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დამახასიათებელი</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მნიშვნელობები</w:t>
      </w:r>
      <w:r w:rsidRPr="002D0C45">
        <w:rPr>
          <w:rFonts w:ascii="Sylfaen" w:hAnsi="Sylfaen"/>
          <w:position w:val="1"/>
          <w:sz w:val="22"/>
          <w:szCs w:val="22"/>
          <w:lang w:val="ka-GE"/>
        </w:rPr>
        <w:t>, F</w:t>
      </w:r>
      <w:r w:rsidRPr="002D0C45">
        <w:rPr>
          <w:rFonts w:ascii="Sylfaen" w:hAnsi="Sylfaen"/>
          <w:position w:val="1"/>
          <w:sz w:val="22"/>
          <w:szCs w:val="22"/>
          <w:vertAlign w:val="subscript"/>
          <w:lang w:val="ka-GE"/>
        </w:rPr>
        <w:t>u,C</w:t>
      </w:r>
      <w:r w:rsidRPr="002D0C45">
        <w:rPr>
          <w:rFonts w:ascii="Sylfaen" w:hAnsi="Sylfaen"/>
          <w:position w:val="1"/>
          <w:sz w:val="22"/>
          <w:szCs w:val="22"/>
          <w:lang w:val="ka-GE"/>
        </w:rPr>
        <w:t xml:space="preserve"> [N-</w:t>
      </w:r>
      <w:r w:rsidRPr="002D0C45">
        <w:rPr>
          <w:rFonts w:ascii="Sylfaen" w:hAnsi="Sylfaen" w:cs="Sylfaen"/>
          <w:position w:val="1"/>
          <w:sz w:val="22"/>
          <w:szCs w:val="22"/>
          <w:lang w:val="ka-GE"/>
        </w:rPr>
        <w:t>ში</w:t>
      </w:r>
      <w:r w:rsidRPr="002D0C45">
        <w:rPr>
          <w:rFonts w:ascii="Sylfaen" w:hAnsi="Sylfaen"/>
          <w:position w:val="1"/>
          <w:sz w:val="22"/>
          <w:szCs w:val="22"/>
          <w:lang w:val="ka-GE"/>
        </w:rPr>
        <w:t xml:space="preserve">], </w:t>
      </w:r>
      <w:r w:rsidRPr="002D0C45">
        <w:rPr>
          <w:rFonts w:ascii="Sylfaen" w:hAnsi="Sylfaen" w:cs="Sylfaen"/>
          <w:position w:val="1"/>
          <w:sz w:val="22"/>
          <w:szCs w:val="22"/>
          <w:lang w:val="ka-GE"/>
        </w:rPr>
        <w:t>განტოლების</w:t>
      </w:r>
      <w:r w:rsidRPr="002D0C45">
        <w:rPr>
          <w:rFonts w:ascii="Sylfaen" w:hAnsi="Sylfaen"/>
          <w:position w:val="1"/>
          <w:sz w:val="22"/>
          <w:szCs w:val="22"/>
          <w:lang w:val="ka-GE"/>
        </w:rPr>
        <w:t xml:space="preserve"> (ო.1) </w:t>
      </w:r>
      <w:r w:rsidRPr="002D0C45">
        <w:rPr>
          <w:rFonts w:ascii="Sylfaen" w:hAnsi="Sylfaen" w:cs="Sylfaen"/>
          <w:position w:val="1"/>
          <w:sz w:val="22"/>
          <w:szCs w:val="22"/>
          <w:lang w:val="ka-GE"/>
        </w:rPr>
        <w:t>შესაბამისად</w:t>
      </w:r>
      <w:r w:rsidRPr="002D0C45">
        <w:rPr>
          <w:rFonts w:ascii="Sylfaen" w:hAnsi="Sylfaen"/>
          <w:position w:val="1"/>
          <w:sz w:val="22"/>
          <w:szCs w:val="22"/>
          <w:lang w:val="ka-GE"/>
        </w:rPr>
        <w:t>.</w:t>
      </w:r>
    </w:p>
    <w:tbl>
      <w:tblPr>
        <w:tblStyle w:val="TableNormal1"/>
        <w:tblW w:w="0" w:type="auto"/>
        <w:tblInd w:w="450" w:type="dxa"/>
        <w:tblLayout w:type="fixed"/>
        <w:tblLook w:val="01E0" w:firstRow="1" w:lastRow="1" w:firstColumn="1" w:lastColumn="1" w:noHBand="0" w:noVBand="0"/>
      </w:tblPr>
      <w:tblGrid>
        <w:gridCol w:w="4660"/>
        <w:gridCol w:w="4679"/>
      </w:tblGrid>
      <w:tr w:rsidR="004258F2" w:rsidRPr="002D0C45" w14:paraId="4905F355" w14:textId="77777777" w:rsidTr="003E3502">
        <w:trPr>
          <w:trHeight w:val="3087"/>
        </w:trPr>
        <w:tc>
          <w:tcPr>
            <w:tcW w:w="4660" w:type="dxa"/>
          </w:tcPr>
          <w:p w14:paraId="5E928B7C" w14:textId="77777777" w:rsidR="004258F2" w:rsidRPr="002D0C45" w:rsidRDefault="004258F2" w:rsidP="003E3502">
            <w:pPr>
              <w:pStyle w:val="TableParagraph"/>
              <w:ind w:left="1385"/>
              <w:rPr>
                <w:rFonts w:ascii="Sylfaen" w:hAnsi="Sylfaen"/>
                <w:lang w:val="ka-GE"/>
              </w:rPr>
            </w:pPr>
            <w:r w:rsidRPr="002D0C45">
              <w:rPr>
                <w:rFonts w:ascii="Sylfaen" w:hAnsi="Sylfaen"/>
                <w:noProof/>
              </w:rPr>
              <w:lastRenderedPageBreak/>
              <w:drawing>
                <wp:inline distT="0" distB="0" distL="0" distR="0" wp14:anchorId="6E881310" wp14:editId="7550351C">
                  <wp:extent cx="1148337" cy="1927955"/>
                  <wp:effectExtent l="0" t="0" r="0" b="0"/>
                  <wp:docPr id="418" name="Image 418" descr="Diagrama, Esquemático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8" name="Image 418" descr="Diagrama, Esquemático  Descripción generada automáticamente"/>
                          <pic:cNvPicPr/>
                        </pic:nvPicPr>
                        <pic:blipFill>
                          <a:blip r:embed="rId116" cstate="print"/>
                          <a:stretch>
                            <a:fillRect/>
                          </a:stretch>
                        </pic:blipFill>
                        <pic:spPr>
                          <a:xfrm>
                            <a:off x="0" y="0"/>
                            <a:ext cx="1148337" cy="1927955"/>
                          </a:xfrm>
                          <a:prstGeom prst="rect">
                            <a:avLst/>
                          </a:prstGeom>
                        </pic:spPr>
                      </pic:pic>
                    </a:graphicData>
                  </a:graphic>
                </wp:inline>
              </w:drawing>
            </w:r>
          </w:p>
        </w:tc>
        <w:tc>
          <w:tcPr>
            <w:tcW w:w="4679" w:type="dxa"/>
          </w:tcPr>
          <w:p w14:paraId="36FDFDFF" w14:textId="77777777" w:rsidR="004258F2" w:rsidRPr="002D0C45" w:rsidRDefault="004258F2" w:rsidP="003E3502">
            <w:pPr>
              <w:pStyle w:val="TableParagraph"/>
              <w:ind w:left="278"/>
              <w:rPr>
                <w:rFonts w:ascii="Sylfaen" w:hAnsi="Sylfaen"/>
                <w:lang w:val="ka-GE"/>
              </w:rPr>
            </w:pPr>
            <w:r w:rsidRPr="002D0C45">
              <w:rPr>
                <w:rFonts w:ascii="Sylfaen" w:hAnsi="Sylfaen"/>
                <w:noProof/>
              </w:rPr>
              <w:drawing>
                <wp:inline distT="0" distB="0" distL="0" distR="0" wp14:anchorId="21126D62" wp14:editId="5AFB05F7">
                  <wp:extent cx="2655091" cy="1818513"/>
                  <wp:effectExtent l="0" t="0" r="0" b="0"/>
                  <wp:docPr id="419" name="Image 419"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9" name="Image 419" descr="Diagrama  Descripción generada automáticamente"/>
                          <pic:cNvPicPr/>
                        </pic:nvPicPr>
                        <pic:blipFill>
                          <a:blip r:embed="rId117" cstate="print"/>
                          <a:stretch>
                            <a:fillRect/>
                          </a:stretch>
                        </pic:blipFill>
                        <pic:spPr>
                          <a:xfrm>
                            <a:off x="0" y="0"/>
                            <a:ext cx="2655091" cy="1818513"/>
                          </a:xfrm>
                          <a:prstGeom prst="rect">
                            <a:avLst/>
                          </a:prstGeom>
                        </pic:spPr>
                      </pic:pic>
                    </a:graphicData>
                  </a:graphic>
                </wp:inline>
              </w:drawing>
            </w:r>
          </w:p>
        </w:tc>
      </w:tr>
      <w:tr w:rsidR="004258F2" w:rsidRPr="002D0C45" w14:paraId="374EBA5B" w14:textId="77777777" w:rsidTr="003E3502">
        <w:trPr>
          <w:trHeight w:val="478"/>
        </w:trPr>
        <w:tc>
          <w:tcPr>
            <w:tcW w:w="4660" w:type="dxa"/>
          </w:tcPr>
          <w:p w14:paraId="0454D99A" w14:textId="77777777" w:rsidR="004258F2" w:rsidRPr="002D0C45" w:rsidRDefault="004258F2" w:rsidP="003E3502">
            <w:pPr>
              <w:pStyle w:val="TableParagraph"/>
              <w:spacing w:before="44" w:line="200" w:lineRule="atLeast"/>
              <w:ind w:left="2061" w:right="155" w:hanging="2012"/>
              <w:rPr>
                <w:rFonts w:ascii="Sylfaen" w:hAnsi="Sylfaen"/>
                <w:lang w:val="ka-GE"/>
              </w:rPr>
            </w:pPr>
            <w:r w:rsidRPr="002D0C45">
              <w:rPr>
                <w:rFonts w:ascii="Sylfaen" w:hAnsi="Sylfaen"/>
                <w:b/>
                <w:lang w:val="ka-GE"/>
              </w:rPr>
              <w:t>სურათი ი.2.1.1ა: სატესტო ნიმუში სასაზღვრო პოზიციაში (ძვრის დატვირთვა).</w:t>
            </w:r>
          </w:p>
        </w:tc>
        <w:tc>
          <w:tcPr>
            <w:tcW w:w="4679" w:type="dxa"/>
          </w:tcPr>
          <w:p w14:paraId="462C94A1" w14:textId="77777777" w:rsidR="004258F2" w:rsidRPr="002D0C45" w:rsidRDefault="004258F2" w:rsidP="003E3502">
            <w:pPr>
              <w:pStyle w:val="TableParagraph"/>
              <w:spacing w:before="44" w:line="200" w:lineRule="atLeast"/>
              <w:ind w:left="2170" w:right="47" w:hanging="2012"/>
              <w:rPr>
                <w:rFonts w:ascii="Sylfaen" w:hAnsi="Sylfaen"/>
                <w:lang w:val="ka-GE"/>
              </w:rPr>
            </w:pPr>
            <w:r w:rsidRPr="002D0C45">
              <w:rPr>
                <w:rFonts w:ascii="Sylfaen" w:hAnsi="Sylfaen"/>
                <w:b/>
                <w:lang w:val="ka-GE"/>
              </w:rPr>
              <w:t>სურათი ი.2.1.1ბ: სატესტო ნიმუში კუთხის პოზიციაში (ძვრის დატვირთვა).</w:t>
            </w:r>
          </w:p>
        </w:tc>
      </w:tr>
    </w:tbl>
    <w:p w14:paraId="6250150A" w14:textId="77777777" w:rsidR="004258F2" w:rsidRPr="002D0C45" w:rsidRDefault="004258F2" w:rsidP="004258F2">
      <w:pPr>
        <w:pStyle w:val="BodyText"/>
        <w:spacing w:before="8"/>
        <w:rPr>
          <w:rFonts w:ascii="Sylfaen" w:hAnsi="Sylfaen"/>
          <w:sz w:val="22"/>
          <w:szCs w:val="22"/>
          <w:lang w:val="ka-GE"/>
        </w:rPr>
      </w:pPr>
    </w:p>
    <w:tbl>
      <w:tblPr>
        <w:tblStyle w:val="TableNormal1"/>
        <w:tblW w:w="0" w:type="auto"/>
        <w:tblInd w:w="384" w:type="dxa"/>
        <w:tblLayout w:type="fixed"/>
        <w:tblLook w:val="01E0" w:firstRow="1" w:lastRow="1" w:firstColumn="1" w:lastColumn="1" w:noHBand="0" w:noVBand="0"/>
      </w:tblPr>
      <w:tblGrid>
        <w:gridCol w:w="4673"/>
        <w:gridCol w:w="743"/>
        <w:gridCol w:w="4032"/>
      </w:tblGrid>
      <w:tr w:rsidR="004258F2" w:rsidRPr="002D0C45" w14:paraId="18F3FEBB" w14:textId="77777777" w:rsidTr="003E3502">
        <w:trPr>
          <w:trHeight w:val="3057"/>
        </w:trPr>
        <w:tc>
          <w:tcPr>
            <w:tcW w:w="4673" w:type="dxa"/>
          </w:tcPr>
          <w:p w14:paraId="3544149F" w14:textId="77777777" w:rsidR="004258F2" w:rsidRPr="002D0C45" w:rsidRDefault="004258F2" w:rsidP="003E3502">
            <w:pPr>
              <w:pStyle w:val="TableParagraph"/>
              <w:ind w:left="978"/>
              <w:rPr>
                <w:rFonts w:ascii="Sylfaen" w:hAnsi="Sylfaen"/>
                <w:lang w:val="ka-GE"/>
              </w:rPr>
            </w:pPr>
            <w:r w:rsidRPr="002D0C45">
              <w:rPr>
                <w:rFonts w:ascii="Sylfaen" w:hAnsi="Sylfaen"/>
                <w:noProof/>
              </w:rPr>
              <w:drawing>
                <wp:inline distT="0" distB="0" distL="0" distR="0" wp14:anchorId="6B20CBDD" wp14:editId="6439D625">
                  <wp:extent cx="1735929" cy="1915286"/>
                  <wp:effectExtent l="0" t="0" r="0" b="0"/>
                  <wp:docPr id="420" name="Image 420"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0" name="Image 420" descr="Diagrama  Descripción generada automáticamente"/>
                          <pic:cNvPicPr/>
                        </pic:nvPicPr>
                        <pic:blipFill>
                          <a:blip r:embed="rId118" cstate="print"/>
                          <a:stretch>
                            <a:fillRect/>
                          </a:stretch>
                        </pic:blipFill>
                        <pic:spPr>
                          <a:xfrm>
                            <a:off x="0" y="0"/>
                            <a:ext cx="1735929" cy="1915286"/>
                          </a:xfrm>
                          <a:prstGeom prst="rect">
                            <a:avLst/>
                          </a:prstGeom>
                        </pic:spPr>
                      </pic:pic>
                    </a:graphicData>
                  </a:graphic>
                </wp:inline>
              </w:drawing>
            </w:r>
          </w:p>
        </w:tc>
        <w:tc>
          <w:tcPr>
            <w:tcW w:w="743" w:type="dxa"/>
          </w:tcPr>
          <w:p w14:paraId="0FD7F87F" w14:textId="77777777" w:rsidR="004258F2" w:rsidRPr="002D0C45" w:rsidRDefault="004258F2" w:rsidP="003E3502">
            <w:pPr>
              <w:pStyle w:val="TableParagraph"/>
              <w:rPr>
                <w:rFonts w:ascii="Sylfaen" w:hAnsi="Sylfaen"/>
                <w:lang w:val="ka-GE"/>
              </w:rPr>
            </w:pPr>
          </w:p>
        </w:tc>
        <w:tc>
          <w:tcPr>
            <w:tcW w:w="4032" w:type="dxa"/>
          </w:tcPr>
          <w:p w14:paraId="6B64E6B8" w14:textId="77777777" w:rsidR="004258F2" w:rsidRPr="002D0C45" w:rsidRDefault="004258F2" w:rsidP="003E3502">
            <w:pPr>
              <w:pStyle w:val="TableParagraph"/>
              <w:ind w:left="452"/>
              <w:rPr>
                <w:rFonts w:ascii="Sylfaen" w:hAnsi="Sylfaen"/>
                <w:lang w:val="ka-GE"/>
              </w:rPr>
            </w:pPr>
            <w:r w:rsidRPr="002D0C45">
              <w:rPr>
                <w:rFonts w:ascii="Sylfaen" w:hAnsi="Sylfaen"/>
                <w:noProof/>
              </w:rPr>
              <w:drawing>
                <wp:inline distT="0" distB="0" distL="0" distR="0" wp14:anchorId="19D922D5" wp14:editId="3A1A139B">
                  <wp:extent cx="1605535" cy="1919477"/>
                  <wp:effectExtent l="0" t="0" r="0" b="0"/>
                  <wp:docPr id="421" name="Image 421"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1" name="Image 421" descr="Diagrama  Descripción generada automáticamente"/>
                          <pic:cNvPicPr/>
                        </pic:nvPicPr>
                        <pic:blipFill>
                          <a:blip r:embed="rId119" cstate="print"/>
                          <a:stretch>
                            <a:fillRect/>
                          </a:stretch>
                        </pic:blipFill>
                        <pic:spPr>
                          <a:xfrm>
                            <a:off x="0" y="0"/>
                            <a:ext cx="1605535" cy="1919477"/>
                          </a:xfrm>
                          <a:prstGeom prst="rect">
                            <a:avLst/>
                          </a:prstGeom>
                        </pic:spPr>
                      </pic:pic>
                    </a:graphicData>
                  </a:graphic>
                </wp:inline>
              </w:drawing>
            </w:r>
          </w:p>
        </w:tc>
      </w:tr>
      <w:tr w:rsidR="004258F2" w:rsidRPr="002D0C45" w14:paraId="61662DDB" w14:textId="77777777" w:rsidTr="003E3502">
        <w:trPr>
          <w:trHeight w:val="746"/>
        </w:trPr>
        <w:tc>
          <w:tcPr>
            <w:tcW w:w="4673" w:type="dxa"/>
          </w:tcPr>
          <w:p w14:paraId="63801656" w14:textId="77777777" w:rsidR="004258F2" w:rsidRPr="002D0C45" w:rsidRDefault="004258F2" w:rsidP="003E3502">
            <w:pPr>
              <w:pStyle w:val="TableParagraph"/>
              <w:spacing w:before="61"/>
              <w:ind w:left="157" w:right="163" w:hanging="2"/>
              <w:jc w:val="center"/>
              <w:rPr>
                <w:rFonts w:ascii="Sylfaen" w:hAnsi="Sylfaen"/>
                <w:lang w:val="ka-GE"/>
              </w:rPr>
            </w:pPr>
            <w:r w:rsidRPr="002D0C45">
              <w:rPr>
                <w:rFonts w:ascii="Sylfaen" w:hAnsi="Sylfaen"/>
                <w:b/>
                <w:spacing w:val="-2"/>
                <w:lang w:val="ka-GE"/>
              </w:rPr>
              <w:t>სურათი ი.2.1.2ა: ა, დ და ე ოჯახის კომპლექტებისთვის (საზღვრის ან კუთხის პოზიცია) სატესტო ნიმუშზე მოქმედი ძვრის დატვირთვის მაგალითი.</w:t>
            </w:r>
          </w:p>
        </w:tc>
        <w:tc>
          <w:tcPr>
            <w:tcW w:w="4775" w:type="dxa"/>
            <w:gridSpan w:val="2"/>
          </w:tcPr>
          <w:p w14:paraId="43E5C93E" w14:textId="77777777" w:rsidR="004258F2" w:rsidRPr="002D0C45" w:rsidRDefault="004258F2" w:rsidP="003E3502">
            <w:pPr>
              <w:pStyle w:val="TableParagraph"/>
              <w:spacing w:before="61"/>
              <w:ind w:left="165" w:right="47" w:firstLine="124"/>
              <w:rPr>
                <w:rFonts w:ascii="Sylfaen" w:hAnsi="Sylfaen"/>
                <w:lang w:val="ka-GE"/>
              </w:rPr>
            </w:pPr>
            <w:r w:rsidRPr="002D0C45">
              <w:rPr>
                <w:rFonts w:ascii="Sylfaen" w:hAnsi="Sylfaen"/>
                <w:lang w:val="ka-GE"/>
              </w:rPr>
              <w:t>სურათი ი.2.1.2ბ: ბ ოჯახის კომპლექტებისთვის (საზღვრის ან კუთხის პოზიცია) საცდელ ნიმუშზე მოქმედი ძვრის დატვირთვის მაგალითი.</w:t>
            </w:r>
          </w:p>
        </w:tc>
      </w:tr>
      <w:tr w:rsidR="004258F2" w:rsidRPr="002D0C45" w14:paraId="39A67C3F" w14:textId="77777777" w:rsidTr="003E3502">
        <w:trPr>
          <w:trHeight w:val="2694"/>
        </w:trPr>
        <w:tc>
          <w:tcPr>
            <w:tcW w:w="5416" w:type="dxa"/>
            <w:gridSpan w:val="2"/>
          </w:tcPr>
          <w:p w14:paraId="27FA1EB3" w14:textId="1A220762" w:rsidR="004258F2" w:rsidRPr="002D0C45" w:rsidRDefault="004258F2" w:rsidP="003E3502">
            <w:pPr>
              <w:pStyle w:val="TableParagraph"/>
              <w:spacing w:before="56"/>
              <w:ind w:left="50"/>
              <w:jc w:val="both"/>
              <w:rPr>
                <w:rFonts w:ascii="Sylfaen" w:hAnsi="Sylfaen"/>
                <w:b/>
                <w:lang w:val="ka-GE"/>
              </w:rPr>
            </w:pPr>
            <w:r w:rsidRPr="002D0C45">
              <w:rPr>
                <w:rFonts w:ascii="Sylfaen" w:hAnsi="Sylfaen"/>
                <w:b/>
                <w:lang w:val="ka-GE"/>
              </w:rPr>
              <w:t xml:space="preserve">სურათი </w:t>
            </w:r>
            <w:r w:rsidRPr="002D0C45">
              <w:rPr>
                <w:rFonts w:ascii="Sylfaen" w:hAnsi="Sylfaen"/>
                <w:b/>
                <w:spacing w:val="-2"/>
                <w:lang w:val="ka-GE"/>
              </w:rPr>
              <w:t>ი.2.1.2-</w:t>
            </w:r>
            <w:r w:rsidR="005E32BD">
              <w:rPr>
                <w:rFonts w:ascii="Sylfaen" w:hAnsi="Sylfaen"/>
                <w:b/>
                <w:spacing w:val="-2"/>
                <w:lang w:val="ka-GE"/>
              </w:rPr>
              <w:t>ი</w:t>
            </w:r>
            <w:r w:rsidRPr="002D0C45">
              <w:rPr>
                <w:rFonts w:ascii="Sylfaen" w:hAnsi="Sylfaen"/>
                <w:b/>
                <w:spacing w:val="-2"/>
                <w:lang w:val="ka-GE"/>
              </w:rPr>
              <w:t>ს პირობითი აღნიშვნები:</w:t>
            </w:r>
          </w:p>
          <w:p w14:paraId="41788155" w14:textId="77777777" w:rsidR="004258F2" w:rsidRPr="002D0C45" w:rsidRDefault="004258F2">
            <w:pPr>
              <w:pStyle w:val="TableParagraph"/>
              <w:numPr>
                <w:ilvl w:val="0"/>
                <w:numId w:val="40"/>
              </w:numPr>
              <w:tabs>
                <w:tab w:val="left" w:pos="762"/>
              </w:tabs>
              <w:spacing w:before="120"/>
              <w:ind w:hanging="355"/>
              <w:jc w:val="both"/>
              <w:rPr>
                <w:rFonts w:ascii="Sylfaen" w:hAnsi="Sylfaen"/>
                <w:lang w:val="ka-GE"/>
              </w:rPr>
            </w:pPr>
            <w:r w:rsidRPr="002D0C45">
              <w:rPr>
                <w:rFonts w:ascii="Sylfaen" w:hAnsi="Sylfaen"/>
                <w:lang w:val="ka-GE"/>
              </w:rPr>
              <w:t>მოპირკეთების ელემენტი</w:t>
            </w:r>
          </w:p>
          <w:p w14:paraId="47067E95" w14:textId="77777777" w:rsidR="004258F2" w:rsidRPr="002D0C45" w:rsidRDefault="004258F2">
            <w:pPr>
              <w:pStyle w:val="TableParagraph"/>
              <w:numPr>
                <w:ilvl w:val="0"/>
                <w:numId w:val="40"/>
              </w:numPr>
              <w:tabs>
                <w:tab w:val="left" w:pos="762"/>
              </w:tabs>
              <w:spacing w:before="40"/>
              <w:ind w:hanging="355"/>
              <w:jc w:val="both"/>
              <w:rPr>
                <w:rFonts w:ascii="Sylfaen" w:hAnsi="Sylfaen"/>
                <w:lang w:val="ka-GE"/>
              </w:rPr>
            </w:pPr>
            <w:r w:rsidRPr="002D0C45">
              <w:rPr>
                <w:rFonts w:ascii="Sylfaen" w:hAnsi="Sylfaen"/>
                <w:lang w:val="ka-GE"/>
              </w:rPr>
              <w:t>მოპირკეთების სამაგრი</w:t>
            </w:r>
          </w:p>
          <w:p w14:paraId="5F32F8C3" w14:textId="77777777" w:rsidR="004258F2" w:rsidRPr="002D0C45" w:rsidRDefault="004258F2">
            <w:pPr>
              <w:pStyle w:val="TableParagraph"/>
              <w:numPr>
                <w:ilvl w:val="0"/>
                <w:numId w:val="40"/>
              </w:numPr>
              <w:tabs>
                <w:tab w:val="left" w:pos="762"/>
              </w:tabs>
              <w:spacing w:before="40"/>
              <w:ind w:hanging="355"/>
              <w:jc w:val="both"/>
              <w:rPr>
                <w:rFonts w:ascii="Sylfaen" w:hAnsi="Sylfaen"/>
                <w:lang w:val="ka-GE"/>
              </w:rPr>
            </w:pPr>
            <w:r w:rsidRPr="002D0C45">
              <w:rPr>
                <w:rFonts w:ascii="Sylfaen" w:hAnsi="Sylfaen"/>
                <w:lang w:val="ka-GE"/>
              </w:rPr>
              <w:t>]</w:t>
            </w:r>
            <w:r w:rsidRPr="002D0C45">
              <w:rPr>
                <w:rFonts w:ascii="Sylfaen" w:hAnsi="Sylfaen"/>
                <w:spacing w:val="-2"/>
                <w:lang w:val="ka-GE"/>
              </w:rPr>
              <w:t xml:space="preserve"> ტესტირების ინსტრუმენტი ან ქვეკარკასის პროფილის ნაწილი.</w:t>
            </w:r>
          </w:p>
          <w:p w14:paraId="417E3A7D" w14:textId="77777777" w:rsidR="004258F2" w:rsidRPr="002D0C45" w:rsidRDefault="004258F2">
            <w:pPr>
              <w:pStyle w:val="TableParagraph"/>
              <w:numPr>
                <w:ilvl w:val="0"/>
                <w:numId w:val="40"/>
              </w:numPr>
              <w:tabs>
                <w:tab w:val="left" w:pos="762"/>
              </w:tabs>
              <w:spacing w:before="40"/>
              <w:ind w:right="191"/>
              <w:jc w:val="both"/>
              <w:rPr>
                <w:rFonts w:ascii="Sylfaen" w:hAnsi="Sylfaen"/>
                <w:position w:val="1"/>
                <w:lang w:val="ka-GE"/>
              </w:rPr>
            </w:pPr>
            <w:r w:rsidRPr="002D0C45">
              <w:rPr>
                <w:rFonts w:ascii="Sylfaen" w:hAnsi="Sylfaen"/>
                <w:position w:val="1"/>
                <w:lang w:val="ka-GE"/>
              </w:rPr>
              <w:t>მოპირკეთების ელემენტის ნაწილის ამოჭრა (გადაგდება). როდესაც a</w:t>
            </w:r>
            <w:r w:rsidRPr="002D0C45">
              <w:rPr>
                <w:rFonts w:ascii="Sylfaen" w:hAnsi="Sylfaen"/>
                <w:lang w:val="ka-GE"/>
              </w:rPr>
              <w:t>v</w:t>
            </w:r>
            <w:r w:rsidRPr="002D0C45">
              <w:rPr>
                <w:rFonts w:ascii="Sylfaen" w:hAnsi="Sylfaen"/>
                <w:spacing w:val="19"/>
                <w:lang w:val="ka-GE"/>
              </w:rPr>
              <w:t xml:space="preserve"> </w:t>
            </w:r>
            <w:r w:rsidRPr="002D0C45">
              <w:rPr>
                <w:rFonts w:ascii="Sylfaen" w:hAnsi="Sylfaen"/>
                <w:position w:val="1"/>
                <w:lang w:val="ka-GE"/>
              </w:rPr>
              <w:t>და a</w:t>
            </w:r>
            <w:r w:rsidRPr="002D0C45">
              <w:rPr>
                <w:rFonts w:ascii="Sylfaen" w:hAnsi="Sylfaen"/>
                <w:lang w:val="ka-GE"/>
              </w:rPr>
              <w:t>h</w:t>
            </w:r>
            <w:r w:rsidRPr="002D0C45">
              <w:rPr>
                <w:rFonts w:ascii="Sylfaen" w:hAnsi="Sylfaen"/>
                <w:spacing w:val="40"/>
                <w:lang w:val="ka-GE"/>
              </w:rPr>
              <w:t xml:space="preserve"> </w:t>
            </w:r>
            <w:r w:rsidRPr="002D0C45">
              <w:rPr>
                <w:rFonts w:ascii="Sylfaen" w:hAnsi="Sylfaen"/>
                <w:position w:val="1"/>
                <w:lang w:val="ka-GE"/>
              </w:rPr>
              <w:t>განსხვავებულია.</w:t>
            </w:r>
          </w:p>
          <w:p w14:paraId="2296AB99" w14:textId="77777777" w:rsidR="004258F2" w:rsidRPr="002D0C45" w:rsidRDefault="004258F2" w:rsidP="003E3502">
            <w:pPr>
              <w:pStyle w:val="TableParagraph"/>
              <w:spacing w:before="40"/>
              <w:ind w:left="407"/>
              <w:jc w:val="both"/>
              <w:rPr>
                <w:rFonts w:ascii="Sylfaen" w:hAnsi="Sylfaen"/>
                <w:lang w:val="ka-GE"/>
              </w:rPr>
            </w:pPr>
            <w:r w:rsidRPr="002D0C45">
              <w:rPr>
                <w:rFonts w:ascii="Sylfaen" w:hAnsi="Sylfaen"/>
                <w:lang w:val="ka-GE"/>
              </w:rPr>
              <w:t xml:space="preserve">F = </w:t>
            </w:r>
            <w:r w:rsidRPr="002D0C45">
              <w:rPr>
                <w:rFonts w:ascii="Sylfaen" w:hAnsi="Sylfaen"/>
                <w:spacing w:val="-2"/>
                <w:lang w:val="ka-GE"/>
              </w:rPr>
              <w:t>დატვირთვა.</w:t>
            </w:r>
          </w:p>
          <w:p w14:paraId="0941CC6D" w14:textId="77777777" w:rsidR="004258F2" w:rsidRPr="002D0C45" w:rsidRDefault="004258F2" w:rsidP="003E3502">
            <w:pPr>
              <w:pStyle w:val="TableParagraph"/>
              <w:spacing w:before="40"/>
              <w:ind w:left="793" w:right="281" w:hanging="387"/>
              <w:jc w:val="both"/>
              <w:rPr>
                <w:rFonts w:ascii="Sylfaen" w:hAnsi="Sylfaen"/>
                <w:lang w:val="ka-GE"/>
              </w:rPr>
            </w:pPr>
            <w:r w:rsidRPr="002D0C45">
              <w:rPr>
                <w:rFonts w:ascii="Sylfaen" w:hAnsi="Sylfaen"/>
                <w:position w:val="1"/>
                <w:lang w:val="ka-GE"/>
              </w:rPr>
              <w:t>a</w:t>
            </w:r>
            <w:r w:rsidRPr="002D0C45">
              <w:rPr>
                <w:rFonts w:ascii="Sylfaen" w:hAnsi="Sylfaen"/>
                <w:vertAlign w:val="subscript"/>
                <w:lang w:val="ka-GE"/>
              </w:rPr>
              <w:t>v</w:t>
            </w:r>
            <w:r w:rsidRPr="002D0C45">
              <w:rPr>
                <w:rFonts w:ascii="Sylfaen" w:hAnsi="Sylfaen"/>
                <w:spacing w:val="12"/>
                <w:lang w:val="ka-GE"/>
              </w:rPr>
              <w:t xml:space="preserve"> </w:t>
            </w:r>
            <w:r w:rsidRPr="002D0C45">
              <w:rPr>
                <w:rFonts w:ascii="Sylfaen" w:hAnsi="Sylfaen"/>
                <w:position w:val="1"/>
                <w:lang w:val="ka-GE"/>
              </w:rPr>
              <w:t>=</w:t>
            </w:r>
            <w:r w:rsidRPr="002D0C45">
              <w:rPr>
                <w:rFonts w:ascii="Sylfaen" w:hAnsi="Sylfaen"/>
                <w:spacing w:val="-4"/>
                <w:position w:val="1"/>
                <w:lang w:val="ka-GE"/>
              </w:rPr>
              <w:t xml:space="preserve"> </w:t>
            </w:r>
            <w:r w:rsidRPr="002D0C45">
              <w:rPr>
                <w:rFonts w:ascii="Sylfaen" w:hAnsi="Sylfaen"/>
                <w:lang w:val="ka-GE"/>
              </w:rPr>
              <w:t>მწარმოებლის პროდუქტის ინსტალაციის ინსტრუქციების (MPII) მიხედვით ვერტიკალურ საზღვრამდე მინიმალური მანძილი.</w:t>
            </w:r>
          </w:p>
          <w:p w14:paraId="3C4C1BC8" w14:textId="77777777" w:rsidR="004258F2" w:rsidRPr="002D0C45" w:rsidRDefault="004258F2" w:rsidP="003E3502">
            <w:pPr>
              <w:pStyle w:val="TableParagraph"/>
              <w:spacing w:before="16" w:line="210" w:lineRule="atLeast"/>
              <w:ind w:left="793" w:right="68" w:hanging="387"/>
              <w:jc w:val="both"/>
              <w:rPr>
                <w:rFonts w:ascii="Sylfaen" w:hAnsi="Sylfaen"/>
                <w:lang w:val="ka-GE"/>
              </w:rPr>
            </w:pPr>
            <w:r w:rsidRPr="002D0C45">
              <w:rPr>
                <w:rFonts w:ascii="Sylfaen" w:hAnsi="Sylfaen"/>
                <w:position w:val="1"/>
                <w:lang w:val="ka-GE"/>
              </w:rPr>
              <w:t>a</w:t>
            </w:r>
            <w:r w:rsidRPr="002D0C45">
              <w:rPr>
                <w:rFonts w:ascii="Sylfaen" w:hAnsi="Sylfaen"/>
                <w:vertAlign w:val="subscript"/>
                <w:lang w:val="ka-GE"/>
              </w:rPr>
              <w:t>h</w:t>
            </w:r>
            <w:r w:rsidRPr="002D0C45">
              <w:rPr>
                <w:rFonts w:ascii="Sylfaen" w:hAnsi="Sylfaen"/>
                <w:spacing w:val="13"/>
                <w:lang w:val="ka-GE"/>
              </w:rPr>
              <w:t xml:space="preserve"> </w:t>
            </w:r>
            <w:r w:rsidRPr="002D0C45">
              <w:rPr>
                <w:rFonts w:ascii="Sylfaen" w:hAnsi="Sylfaen"/>
                <w:position w:val="1"/>
                <w:lang w:val="ka-GE"/>
              </w:rPr>
              <w:t>=</w:t>
            </w:r>
            <w:r w:rsidRPr="002D0C45">
              <w:rPr>
                <w:rFonts w:ascii="Sylfaen" w:hAnsi="Sylfaen"/>
                <w:spacing w:val="-6"/>
                <w:position w:val="1"/>
                <w:lang w:val="ka-GE"/>
              </w:rPr>
              <w:t xml:space="preserve"> </w:t>
            </w:r>
            <w:r w:rsidRPr="002D0C45">
              <w:rPr>
                <w:rFonts w:ascii="Sylfaen" w:hAnsi="Sylfaen"/>
                <w:position w:val="1"/>
                <w:lang w:val="ka-GE"/>
              </w:rPr>
              <w:t>მწარმოებლის პროდუქტის ინსტალაციის ინსტრუქციების (MPII) მიხედვით ჰორიზონტალურ საზღვრამდე მინიმალური მანძილი.</w:t>
            </w:r>
          </w:p>
        </w:tc>
        <w:tc>
          <w:tcPr>
            <w:tcW w:w="4032" w:type="dxa"/>
          </w:tcPr>
          <w:p w14:paraId="4ED2AB9C" w14:textId="77777777" w:rsidR="004258F2" w:rsidRPr="002D0C45" w:rsidRDefault="004258F2" w:rsidP="003E3502">
            <w:pPr>
              <w:pStyle w:val="TableParagraph"/>
              <w:spacing w:before="97"/>
              <w:ind w:left="193"/>
              <w:jc w:val="both"/>
              <w:rPr>
                <w:rFonts w:ascii="Sylfaen" w:hAnsi="Sylfaen"/>
                <w:spacing w:val="-2"/>
                <w:position w:val="1"/>
                <w:lang w:val="ka-GE"/>
              </w:rPr>
            </w:pPr>
            <w:r w:rsidRPr="002D0C45">
              <w:rPr>
                <w:rFonts w:ascii="Sylfaen" w:hAnsi="Sylfaen"/>
                <w:position w:val="1"/>
                <w:lang w:val="ka-GE"/>
              </w:rPr>
              <w:t>a</w:t>
            </w:r>
            <w:r w:rsidRPr="002D0C45">
              <w:rPr>
                <w:rFonts w:ascii="Sylfaen" w:hAnsi="Sylfaen"/>
                <w:lang w:val="ka-GE"/>
              </w:rPr>
              <w:t>bord</w:t>
            </w:r>
            <w:r w:rsidRPr="002D0C45">
              <w:rPr>
                <w:rFonts w:ascii="Sylfaen" w:hAnsi="Sylfaen"/>
                <w:spacing w:val="14"/>
                <w:lang w:val="ka-GE"/>
              </w:rPr>
              <w:t xml:space="preserve"> </w:t>
            </w:r>
            <w:r w:rsidRPr="002D0C45">
              <w:rPr>
                <w:rFonts w:ascii="Sylfaen" w:hAnsi="Sylfaen"/>
                <w:position w:val="1"/>
                <w:lang w:val="ka-GE"/>
              </w:rPr>
              <w:t>=</w:t>
            </w:r>
            <w:r w:rsidRPr="002D0C45">
              <w:rPr>
                <w:rFonts w:ascii="Sylfaen" w:hAnsi="Sylfaen"/>
                <w:spacing w:val="-1"/>
                <w:position w:val="1"/>
                <w:lang w:val="ka-GE"/>
              </w:rPr>
              <w:t xml:space="preserve"> </w:t>
            </w:r>
            <w:r w:rsidRPr="002D0C45">
              <w:rPr>
                <w:rFonts w:ascii="Sylfaen" w:hAnsi="Sylfaen"/>
                <w:position w:val="1"/>
                <w:lang w:val="ka-GE"/>
              </w:rPr>
              <w:t>მანძილი საზღვრამდე</w:t>
            </w:r>
            <w:r w:rsidRPr="002D0C45">
              <w:rPr>
                <w:rFonts w:ascii="Sylfaen" w:hAnsi="Sylfaen"/>
                <w:spacing w:val="-2"/>
                <w:position w:val="1"/>
                <w:lang w:val="ka-GE"/>
              </w:rPr>
              <w:t>.</w:t>
            </w:r>
          </w:p>
          <w:p w14:paraId="030E655B" w14:textId="77777777" w:rsidR="004258F2" w:rsidRPr="002D0C45" w:rsidRDefault="004258F2" w:rsidP="003E3502">
            <w:pPr>
              <w:pStyle w:val="TableParagraph"/>
              <w:spacing w:before="97"/>
              <w:ind w:left="193"/>
              <w:jc w:val="both"/>
              <w:rPr>
                <w:rFonts w:ascii="Sylfaen" w:hAnsi="Sylfaen"/>
                <w:spacing w:val="-2"/>
                <w:position w:val="1"/>
              </w:rPr>
            </w:pPr>
            <w:r w:rsidRPr="002D0C45">
              <w:rPr>
                <w:rFonts w:ascii="Sylfaen" w:hAnsi="Sylfaen"/>
                <w:spacing w:val="-2"/>
                <w:position w:val="1"/>
              </w:rPr>
              <w:t>b</w:t>
            </w:r>
            <w:r w:rsidRPr="002D0C45">
              <w:rPr>
                <w:rFonts w:ascii="Sylfaen" w:hAnsi="Sylfaen"/>
                <w:spacing w:val="-2"/>
                <w:position w:val="1"/>
                <w:vertAlign w:val="subscript"/>
              </w:rPr>
              <w:t>min</w:t>
            </w:r>
            <w:r w:rsidRPr="002D0C45">
              <w:rPr>
                <w:rFonts w:ascii="Sylfaen" w:hAnsi="Sylfaen"/>
                <w:spacing w:val="-2"/>
                <w:position w:val="1"/>
              </w:rPr>
              <w:t xml:space="preserve"> = (a</w:t>
            </w:r>
            <w:r w:rsidRPr="002D0C45">
              <w:rPr>
                <w:rFonts w:ascii="Sylfaen" w:hAnsi="Sylfaen"/>
                <w:spacing w:val="-2"/>
                <w:position w:val="1"/>
                <w:vertAlign w:val="subscript"/>
              </w:rPr>
              <w:t>y</w:t>
            </w:r>
            <w:r w:rsidRPr="002D0C45">
              <w:rPr>
                <w:rFonts w:ascii="Sylfaen" w:hAnsi="Sylfaen"/>
                <w:spacing w:val="-2"/>
                <w:position w:val="1"/>
                <w:vertAlign w:val="superscript"/>
              </w:rPr>
              <w:t>2</w:t>
            </w:r>
            <w:r w:rsidRPr="002D0C45">
              <w:rPr>
                <w:rFonts w:ascii="Sylfaen" w:hAnsi="Sylfaen"/>
                <w:spacing w:val="-2"/>
                <w:position w:val="1"/>
              </w:rPr>
              <w:t xml:space="preserve"> + a</w:t>
            </w:r>
            <w:r w:rsidRPr="002D0C45">
              <w:rPr>
                <w:rFonts w:ascii="Sylfaen" w:hAnsi="Sylfaen"/>
                <w:spacing w:val="-2"/>
                <w:position w:val="1"/>
                <w:vertAlign w:val="subscript"/>
              </w:rPr>
              <w:t>h</w:t>
            </w:r>
            <w:r w:rsidRPr="002D0C45">
              <w:rPr>
                <w:rFonts w:ascii="Sylfaen" w:hAnsi="Sylfaen"/>
                <w:spacing w:val="-2"/>
                <w:position w:val="1"/>
                <w:vertAlign w:val="superscript"/>
              </w:rPr>
              <w:t>2</w:t>
            </w:r>
            <w:r w:rsidRPr="002D0C45">
              <w:rPr>
                <w:rFonts w:ascii="Sylfaen" w:hAnsi="Sylfaen"/>
                <w:spacing w:val="-2"/>
                <w:position w:val="1"/>
              </w:rPr>
              <w:t>)</w:t>
            </w:r>
            <w:r w:rsidRPr="002D0C45">
              <w:rPr>
                <w:rFonts w:ascii="Sylfaen" w:hAnsi="Sylfaen"/>
                <w:spacing w:val="-2"/>
                <w:position w:val="1"/>
                <w:vertAlign w:val="superscript"/>
              </w:rPr>
              <w:t>0.5</w:t>
            </w:r>
          </w:p>
          <w:p w14:paraId="5A52F3D4" w14:textId="77777777" w:rsidR="004258F2" w:rsidRPr="002D0C45" w:rsidRDefault="004258F2" w:rsidP="003E3502">
            <w:pPr>
              <w:pStyle w:val="TableParagraph"/>
              <w:spacing w:before="97"/>
              <w:ind w:left="193"/>
              <w:jc w:val="both"/>
              <w:rPr>
                <w:rFonts w:ascii="Sylfaen" w:hAnsi="Sylfaen"/>
                <w:spacing w:val="-2"/>
                <w:position w:val="1"/>
              </w:rPr>
            </w:pPr>
            <w:r w:rsidRPr="002D0C45">
              <w:rPr>
                <w:rFonts w:ascii="Sylfaen" w:hAnsi="Sylfaen"/>
                <w:spacing w:val="-2"/>
                <w:position w:val="1"/>
              </w:rPr>
              <w:t>tan</w:t>
            </w:r>
            <w:r w:rsidRPr="002D0C45">
              <w:t xml:space="preserve"> </w:t>
            </w:r>
            <w:r w:rsidRPr="002D0C45">
              <w:rPr>
                <w:rFonts w:ascii="Sylfaen" w:hAnsi="Sylfaen"/>
                <w:spacing w:val="-2"/>
                <w:position w:val="1"/>
              </w:rPr>
              <w:t>α = a</w:t>
            </w:r>
            <w:r w:rsidRPr="002D0C45">
              <w:rPr>
                <w:rFonts w:ascii="Sylfaen" w:hAnsi="Sylfaen"/>
                <w:spacing w:val="-2"/>
                <w:position w:val="1"/>
                <w:vertAlign w:val="subscript"/>
              </w:rPr>
              <w:t>y</w:t>
            </w:r>
            <w:r w:rsidRPr="002D0C45">
              <w:rPr>
                <w:rFonts w:ascii="Sylfaen" w:hAnsi="Sylfaen"/>
                <w:spacing w:val="-2"/>
                <w:position w:val="1"/>
              </w:rPr>
              <w:t xml:space="preserve"> / a</w:t>
            </w:r>
            <w:r w:rsidRPr="002D0C45">
              <w:rPr>
                <w:rFonts w:ascii="Sylfaen" w:hAnsi="Sylfaen"/>
                <w:spacing w:val="-2"/>
                <w:position w:val="1"/>
                <w:vertAlign w:val="subscript"/>
              </w:rPr>
              <w:t>h</w:t>
            </w:r>
          </w:p>
          <w:p w14:paraId="3B60E675" w14:textId="77777777" w:rsidR="004258F2" w:rsidRPr="002D0C45" w:rsidRDefault="004258F2" w:rsidP="003E3502">
            <w:pPr>
              <w:pStyle w:val="TableParagraph"/>
              <w:spacing w:before="97"/>
              <w:ind w:left="193"/>
              <w:jc w:val="both"/>
              <w:rPr>
                <w:rFonts w:ascii="Sylfaen" w:hAnsi="Sylfaen"/>
                <w:spacing w:val="-2"/>
                <w:position w:val="1"/>
              </w:rPr>
            </w:pPr>
            <w:r w:rsidRPr="002D0C45">
              <w:rPr>
                <w:rFonts w:ascii="Sylfaen" w:hAnsi="Sylfaen"/>
                <w:spacing w:val="-2"/>
                <w:position w:val="1"/>
              </w:rPr>
              <w:t>d = 2 x b</w:t>
            </w:r>
            <w:r w:rsidRPr="002D0C45">
              <w:rPr>
                <w:rFonts w:ascii="Sylfaen" w:hAnsi="Sylfaen"/>
                <w:spacing w:val="-2"/>
                <w:position w:val="1"/>
                <w:vertAlign w:val="subscript"/>
              </w:rPr>
              <w:t>min</w:t>
            </w:r>
            <w:r w:rsidRPr="002D0C45">
              <w:rPr>
                <w:rFonts w:ascii="Sylfaen" w:hAnsi="Sylfaen"/>
                <w:spacing w:val="-2"/>
                <w:position w:val="1"/>
              </w:rPr>
              <w:t xml:space="preserve"> x tan α</w:t>
            </w:r>
          </w:p>
          <w:p w14:paraId="0F75EA34" w14:textId="77777777" w:rsidR="004258F2" w:rsidRPr="002D0C45" w:rsidRDefault="004258F2" w:rsidP="003E3502">
            <w:pPr>
              <w:pStyle w:val="TableParagraph"/>
              <w:spacing w:before="40"/>
              <w:ind w:left="193"/>
              <w:jc w:val="both"/>
              <w:rPr>
                <w:rFonts w:ascii="Sylfaen" w:hAnsi="Sylfaen"/>
                <w:position w:val="1"/>
                <w:lang w:val="ka-GE"/>
              </w:rPr>
            </w:pPr>
          </w:p>
        </w:tc>
      </w:tr>
    </w:tbl>
    <w:p w14:paraId="42F94EEF" w14:textId="77777777" w:rsidR="004258F2" w:rsidRPr="002D0C45" w:rsidRDefault="004258F2" w:rsidP="004258F2">
      <w:pPr>
        <w:tabs>
          <w:tab w:val="left" w:pos="540"/>
          <w:tab w:val="left" w:pos="9720"/>
        </w:tabs>
        <w:ind w:left="426" w:right="580"/>
        <w:rPr>
          <w:rFonts w:ascii="Sylfaen" w:hAnsi="Sylfaen"/>
          <w:b/>
          <w:spacing w:val="-2"/>
          <w:lang w:val="ka-GE"/>
        </w:rPr>
      </w:pPr>
      <w:r w:rsidRPr="002D0C45">
        <w:rPr>
          <w:rFonts w:ascii="Sylfaen" w:hAnsi="Sylfaen"/>
          <w:b/>
          <w:spacing w:val="74"/>
          <w:lang w:val="ka-GE"/>
        </w:rPr>
        <w:t xml:space="preserve">ი.3 </w:t>
      </w:r>
      <w:r w:rsidRPr="002D0C45">
        <w:rPr>
          <w:rFonts w:ascii="Sylfaen" w:hAnsi="Sylfaen"/>
          <w:b/>
          <w:spacing w:val="-2"/>
          <w:lang w:val="ka-GE"/>
        </w:rPr>
        <w:t xml:space="preserve">კომბინირებული დაჭიმვისა და ძვრის დატვირთვის მიმართ მდგრადობა (ბ ოჯახის და </w:t>
      </w:r>
      <w:r w:rsidRPr="002D0C45">
        <w:rPr>
          <w:rFonts w:ascii="Sylfaen" w:hAnsi="Sylfaen"/>
          <w:b/>
          <w:spacing w:val="-2"/>
          <w:lang w:val="ka-GE"/>
        </w:rPr>
        <w:lastRenderedPageBreak/>
        <w:t>ა, დ და ე ოჯახის კომპლექტებისთვის დახრილი ზედაპირებით)</w:t>
      </w:r>
    </w:p>
    <w:p w14:paraId="7155FCB0" w14:textId="77777777" w:rsidR="004258F2" w:rsidRPr="002D0C45" w:rsidRDefault="004258F2" w:rsidP="004258F2">
      <w:pPr>
        <w:pStyle w:val="BodyText"/>
        <w:tabs>
          <w:tab w:val="left" w:pos="540"/>
          <w:tab w:val="left" w:pos="9720"/>
        </w:tabs>
        <w:spacing w:before="83"/>
        <w:ind w:right="580" w:firstLine="50"/>
        <w:jc w:val="both"/>
        <w:rPr>
          <w:rFonts w:ascii="Sylfaen" w:hAnsi="Sylfaen"/>
          <w:b/>
          <w:sz w:val="22"/>
          <w:szCs w:val="22"/>
          <w:lang w:val="ka-GE"/>
        </w:rPr>
      </w:pPr>
    </w:p>
    <w:p w14:paraId="0ACBF24A" w14:textId="77777777" w:rsidR="004258F2" w:rsidRPr="002D0C45" w:rsidRDefault="004258F2" w:rsidP="004258F2">
      <w:pPr>
        <w:tabs>
          <w:tab w:val="left" w:pos="540"/>
          <w:tab w:val="left" w:pos="866"/>
          <w:tab w:val="left" w:pos="9720"/>
        </w:tabs>
        <w:spacing w:before="1"/>
        <w:ind w:left="360" w:right="580"/>
        <w:jc w:val="both"/>
        <w:rPr>
          <w:rFonts w:ascii="Sylfaen" w:hAnsi="Sylfaen"/>
          <w:b/>
          <w:lang w:val="ka-GE"/>
        </w:rPr>
      </w:pPr>
      <w:r w:rsidRPr="002D0C45">
        <w:rPr>
          <w:rFonts w:ascii="Sylfaen" w:hAnsi="Sylfaen"/>
          <w:b/>
          <w:lang w:val="ka-GE"/>
        </w:rPr>
        <w:t>ი.3.1 ტესტირების ზოგადი პროცედურა</w:t>
      </w:r>
    </w:p>
    <w:p w14:paraId="4D1AA838" w14:textId="77777777" w:rsidR="004258F2" w:rsidRPr="002D0C45" w:rsidRDefault="004258F2" w:rsidP="004258F2">
      <w:pPr>
        <w:pStyle w:val="BodyText"/>
        <w:tabs>
          <w:tab w:val="left" w:pos="540"/>
          <w:tab w:val="left" w:pos="9720"/>
        </w:tabs>
        <w:spacing w:before="7"/>
        <w:ind w:right="580" w:firstLine="50"/>
        <w:jc w:val="both"/>
        <w:rPr>
          <w:rFonts w:ascii="Sylfaen" w:hAnsi="Sylfaen"/>
          <w:b/>
          <w:sz w:val="22"/>
          <w:szCs w:val="22"/>
          <w:lang w:val="ka-GE"/>
        </w:rPr>
      </w:pPr>
    </w:p>
    <w:p w14:paraId="12B4540C" w14:textId="45B02AD1" w:rsidR="004258F2" w:rsidRPr="002D0C45" w:rsidRDefault="004258F2" w:rsidP="004258F2">
      <w:pPr>
        <w:pStyle w:val="ListParagraph"/>
        <w:tabs>
          <w:tab w:val="left" w:pos="540"/>
          <w:tab w:val="left" w:pos="9720"/>
        </w:tabs>
        <w:spacing w:line="242" w:lineRule="auto"/>
        <w:ind w:right="580" w:firstLine="50"/>
        <w:jc w:val="both"/>
        <w:rPr>
          <w:rFonts w:ascii="Sylfaen" w:hAnsi="Sylfaen"/>
          <w:lang w:val="ka-GE"/>
        </w:rPr>
      </w:pPr>
      <w:r w:rsidRPr="002D0C45">
        <w:rPr>
          <w:rFonts w:ascii="Sylfaen" w:hAnsi="Sylfaen"/>
          <w:lang w:val="ka-GE"/>
        </w:rPr>
        <w:t xml:space="preserve">ტესტი უნდა ჩატარდეს ი.1 პუნქტის შესაბამისად, სადაც ძალა უნდა </w:t>
      </w:r>
      <w:r w:rsidR="009705C6">
        <w:rPr>
          <w:rFonts w:ascii="Sylfaen" w:hAnsi="Sylfaen"/>
          <w:lang w:val="ka-GE"/>
        </w:rPr>
        <w:t>იქნეს</w:t>
      </w:r>
      <w:r w:rsidRPr="002D0C45">
        <w:rPr>
          <w:rFonts w:ascii="Sylfaen" w:hAnsi="Sylfaen"/>
          <w:lang w:val="ka-GE"/>
        </w:rPr>
        <w:t xml:space="preserve"> გამოყენებული ნახაზებზე </w:t>
      </w:r>
    </w:p>
    <w:p w14:paraId="2B0912D3" w14:textId="77777777" w:rsidR="004258F2" w:rsidRPr="002D0C45" w:rsidRDefault="004258F2" w:rsidP="004258F2">
      <w:pPr>
        <w:tabs>
          <w:tab w:val="left" w:pos="540"/>
          <w:tab w:val="left" w:pos="9720"/>
        </w:tabs>
        <w:spacing w:line="242" w:lineRule="auto"/>
        <w:ind w:left="-182" w:right="580"/>
        <w:jc w:val="both"/>
        <w:rPr>
          <w:rFonts w:ascii="Sylfaen" w:hAnsi="Sylfaen"/>
          <w:lang w:val="ka-GE"/>
        </w:rPr>
      </w:pPr>
      <w:r w:rsidRPr="002D0C45">
        <w:rPr>
          <w:rFonts w:ascii="Sylfaen" w:hAnsi="Sylfaen"/>
          <w:lang w:val="ka-GE"/>
        </w:rPr>
        <w:t>ი.3.1.1 მოცემული ფორმულის შესაბამისად, დაზიანებამდე. დატვირთვის მიმართულება უნდა შეესაბამებოდეს 30° და 60° კუთხეს მოპირკეთების ელემენტის სიბრტყის მიმართ.</w:t>
      </w:r>
    </w:p>
    <w:p w14:paraId="1623E08D" w14:textId="77777777" w:rsidR="004258F2" w:rsidRPr="002D0C45" w:rsidRDefault="004258F2" w:rsidP="004258F2">
      <w:pPr>
        <w:pStyle w:val="ListParagraph"/>
        <w:tabs>
          <w:tab w:val="left" w:pos="540"/>
          <w:tab w:val="left" w:pos="9720"/>
        </w:tabs>
        <w:spacing w:line="242" w:lineRule="auto"/>
        <w:ind w:left="426" w:right="580"/>
        <w:jc w:val="both"/>
        <w:rPr>
          <w:rFonts w:ascii="Sylfaen" w:hAnsi="Sylfaen"/>
        </w:rPr>
      </w:pPr>
    </w:p>
    <w:tbl>
      <w:tblPr>
        <w:tblStyle w:val="TableNormal1"/>
        <w:tblW w:w="0" w:type="auto"/>
        <w:tblInd w:w="491" w:type="dxa"/>
        <w:tblLayout w:type="fixed"/>
        <w:tblLook w:val="01E0" w:firstRow="1" w:lastRow="1" w:firstColumn="1" w:lastColumn="1" w:noHBand="0" w:noVBand="0"/>
      </w:tblPr>
      <w:tblGrid>
        <w:gridCol w:w="4633"/>
        <w:gridCol w:w="4423"/>
      </w:tblGrid>
      <w:tr w:rsidR="004258F2" w:rsidRPr="002D0C45" w14:paraId="055031C4" w14:textId="77777777" w:rsidTr="003E3502">
        <w:trPr>
          <w:trHeight w:val="1590"/>
        </w:trPr>
        <w:tc>
          <w:tcPr>
            <w:tcW w:w="4633" w:type="dxa"/>
          </w:tcPr>
          <w:p w14:paraId="796A4807" w14:textId="020D9477" w:rsidR="004258F2" w:rsidRPr="002D0C45" w:rsidRDefault="004258F2" w:rsidP="003E3502">
            <w:pPr>
              <w:pStyle w:val="TableParagraph"/>
              <w:spacing w:line="201" w:lineRule="exact"/>
              <w:ind w:left="50"/>
              <w:rPr>
                <w:rFonts w:ascii="Sylfaen" w:hAnsi="Sylfaen"/>
                <w:b/>
                <w:lang w:val="ka-GE"/>
              </w:rPr>
            </w:pPr>
            <w:r w:rsidRPr="002D0C45">
              <w:rPr>
                <w:rFonts w:ascii="Sylfaen" w:hAnsi="Sylfaen"/>
                <w:b/>
                <w:spacing w:val="-2"/>
                <w:lang w:val="ka-GE"/>
              </w:rPr>
              <w:t>სურათი ი.3.1.1-</w:t>
            </w:r>
            <w:r w:rsidR="005E32BD">
              <w:rPr>
                <w:rFonts w:ascii="Sylfaen" w:hAnsi="Sylfaen"/>
                <w:b/>
                <w:spacing w:val="-2"/>
                <w:lang w:val="ka-GE"/>
              </w:rPr>
              <w:t>ი</w:t>
            </w:r>
            <w:r w:rsidRPr="002D0C45">
              <w:rPr>
                <w:rFonts w:ascii="Sylfaen" w:hAnsi="Sylfaen"/>
                <w:b/>
                <w:spacing w:val="-2"/>
                <w:lang w:val="ka-GE"/>
              </w:rPr>
              <w:t>ს პირობითი აღნიშვნები:</w:t>
            </w:r>
          </w:p>
          <w:p w14:paraId="7D5A2754" w14:textId="77777777" w:rsidR="004258F2" w:rsidRPr="002D0C45" w:rsidRDefault="004258F2">
            <w:pPr>
              <w:pStyle w:val="TableParagraph"/>
              <w:numPr>
                <w:ilvl w:val="0"/>
                <w:numId w:val="39"/>
              </w:numPr>
              <w:tabs>
                <w:tab w:val="left" w:pos="763"/>
              </w:tabs>
              <w:spacing w:before="40"/>
              <w:ind w:hanging="355"/>
              <w:rPr>
                <w:rFonts w:ascii="Sylfaen" w:hAnsi="Sylfaen"/>
                <w:lang w:val="ka-GE"/>
              </w:rPr>
            </w:pPr>
            <w:r w:rsidRPr="002D0C45">
              <w:rPr>
                <w:rFonts w:ascii="Sylfaen" w:hAnsi="Sylfaen"/>
                <w:lang w:val="ka-GE"/>
              </w:rPr>
              <w:t>მოპირკეთების ელემენტი</w:t>
            </w:r>
            <w:r w:rsidRPr="002D0C45">
              <w:rPr>
                <w:rFonts w:ascii="Sylfaen" w:hAnsi="Sylfaen"/>
                <w:spacing w:val="-2"/>
                <w:lang w:val="ka-GE"/>
              </w:rPr>
              <w:t>.</w:t>
            </w:r>
          </w:p>
          <w:p w14:paraId="06A3CC36" w14:textId="77777777" w:rsidR="004258F2" w:rsidRPr="002D0C45" w:rsidRDefault="004258F2">
            <w:pPr>
              <w:pStyle w:val="TableParagraph"/>
              <w:numPr>
                <w:ilvl w:val="0"/>
                <w:numId w:val="39"/>
              </w:numPr>
              <w:tabs>
                <w:tab w:val="left" w:pos="763"/>
              </w:tabs>
              <w:spacing w:before="40"/>
              <w:ind w:hanging="355"/>
              <w:rPr>
                <w:rFonts w:ascii="Sylfaen" w:hAnsi="Sylfaen"/>
                <w:lang w:val="ka-GE"/>
              </w:rPr>
            </w:pPr>
            <w:r w:rsidRPr="002D0C45">
              <w:rPr>
                <w:rFonts w:ascii="Sylfaen" w:hAnsi="Sylfaen"/>
                <w:lang w:val="ka-GE"/>
              </w:rPr>
              <w:t>მოპირკეთების სამაგრი</w:t>
            </w:r>
            <w:r w:rsidRPr="002D0C45">
              <w:rPr>
                <w:rFonts w:ascii="Sylfaen" w:hAnsi="Sylfaen"/>
                <w:spacing w:val="-2"/>
                <w:lang w:val="ka-GE"/>
              </w:rPr>
              <w:t>.</w:t>
            </w:r>
          </w:p>
          <w:p w14:paraId="54DDEF7C" w14:textId="715E5DB1" w:rsidR="004258F2" w:rsidRPr="002D0C45" w:rsidRDefault="004258F2">
            <w:pPr>
              <w:pStyle w:val="TableParagraph"/>
              <w:numPr>
                <w:ilvl w:val="0"/>
                <w:numId w:val="39"/>
              </w:numPr>
              <w:tabs>
                <w:tab w:val="left" w:pos="763"/>
              </w:tabs>
              <w:spacing w:before="40"/>
              <w:ind w:hanging="355"/>
              <w:rPr>
                <w:rFonts w:ascii="Sylfaen" w:hAnsi="Sylfaen"/>
                <w:lang w:val="ka-GE"/>
              </w:rPr>
            </w:pPr>
            <w:r w:rsidRPr="002D0C45">
              <w:rPr>
                <w:rFonts w:ascii="Sylfaen" w:hAnsi="Sylfaen"/>
                <w:spacing w:val="-2"/>
                <w:lang w:val="ka-GE"/>
              </w:rPr>
              <w:t>სატესტო რგოლი</w:t>
            </w:r>
            <w:r w:rsidR="005E32BD">
              <w:rPr>
                <w:rFonts w:ascii="Sylfaen" w:hAnsi="Sylfaen"/>
                <w:spacing w:val="-2"/>
                <w:lang w:val="ka-GE"/>
              </w:rPr>
              <w:t>.</w:t>
            </w:r>
          </w:p>
          <w:p w14:paraId="613946E8" w14:textId="77777777" w:rsidR="004258F2" w:rsidRPr="002D0C45" w:rsidRDefault="004258F2">
            <w:pPr>
              <w:pStyle w:val="TableParagraph"/>
              <w:numPr>
                <w:ilvl w:val="0"/>
                <w:numId w:val="39"/>
              </w:numPr>
              <w:tabs>
                <w:tab w:val="left" w:pos="763"/>
              </w:tabs>
              <w:spacing w:before="41"/>
              <w:ind w:hanging="355"/>
              <w:rPr>
                <w:rFonts w:ascii="Sylfaen" w:hAnsi="Sylfaen"/>
                <w:lang w:val="ka-GE"/>
              </w:rPr>
            </w:pPr>
            <w:r w:rsidRPr="002D0C45">
              <w:rPr>
                <w:rFonts w:ascii="Sylfaen" w:hAnsi="Sylfaen"/>
                <w:spacing w:val="-2"/>
                <w:lang w:val="ka-GE"/>
              </w:rPr>
              <w:t>სატესტო ხელსაწყო ან ქვეკარკასის პროფილის ნაწილი.</w:t>
            </w:r>
          </w:p>
          <w:p w14:paraId="6D620A78" w14:textId="211C7498" w:rsidR="004258F2" w:rsidRPr="002D0C45" w:rsidRDefault="004258F2">
            <w:pPr>
              <w:pStyle w:val="TableParagraph"/>
              <w:numPr>
                <w:ilvl w:val="0"/>
                <w:numId w:val="39"/>
              </w:numPr>
              <w:tabs>
                <w:tab w:val="left" w:pos="763"/>
              </w:tabs>
              <w:spacing w:before="40"/>
              <w:ind w:hanging="355"/>
              <w:rPr>
                <w:rFonts w:ascii="Sylfaen" w:hAnsi="Sylfaen"/>
                <w:lang w:val="ka-GE"/>
              </w:rPr>
            </w:pPr>
            <w:r w:rsidRPr="002D0C45">
              <w:rPr>
                <w:rFonts w:ascii="Sylfaen" w:hAnsi="Sylfaen"/>
                <w:spacing w:val="-2"/>
                <w:lang w:val="ka-GE"/>
              </w:rPr>
              <w:t>ტესტირების საყრდენი</w:t>
            </w:r>
            <w:r w:rsidR="005E32BD">
              <w:rPr>
                <w:rFonts w:ascii="Sylfaen" w:hAnsi="Sylfaen"/>
                <w:spacing w:val="-2"/>
                <w:lang w:val="ka-GE"/>
              </w:rPr>
              <w:t>.</w:t>
            </w:r>
          </w:p>
        </w:tc>
        <w:tc>
          <w:tcPr>
            <w:tcW w:w="4423" w:type="dxa"/>
          </w:tcPr>
          <w:p w14:paraId="653895C7" w14:textId="77777777" w:rsidR="004258F2" w:rsidRPr="002D0C45" w:rsidRDefault="004258F2" w:rsidP="003E3502">
            <w:pPr>
              <w:pStyle w:val="TableParagraph"/>
              <w:spacing w:before="159"/>
              <w:rPr>
                <w:rFonts w:ascii="Sylfaen" w:hAnsi="Sylfaen"/>
                <w:lang w:val="ka-GE"/>
              </w:rPr>
            </w:pPr>
          </w:p>
          <w:p w14:paraId="46D6DA9E" w14:textId="77777777" w:rsidR="004258F2" w:rsidRPr="002D0C45" w:rsidRDefault="004258F2" w:rsidP="003E3502">
            <w:pPr>
              <w:pStyle w:val="TableParagraph"/>
              <w:ind w:left="528"/>
              <w:rPr>
                <w:rFonts w:ascii="Sylfaen" w:hAnsi="Sylfaen"/>
                <w:lang w:val="ka-GE"/>
              </w:rPr>
            </w:pPr>
            <w:r w:rsidRPr="002D0C45">
              <w:rPr>
                <w:rFonts w:ascii="Sylfaen" w:hAnsi="Sylfaen"/>
                <w:lang w:val="ka-GE"/>
              </w:rPr>
              <w:t>F</w:t>
            </w:r>
            <w:r w:rsidRPr="002D0C45">
              <w:rPr>
                <w:rFonts w:ascii="Sylfaen" w:hAnsi="Sylfaen"/>
                <w:spacing w:val="-2"/>
                <w:lang w:val="ka-GE"/>
              </w:rPr>
              <w:t xml:space="preserve"> </w:t>
            </w:r>
            <w:r w:rsidRPr="002D0C45">
              <w:rPr>
                <w:rFonts w:ascii="Sylfaen" w:hAnsi="Sylfaen"/>
                <w:lang w:val="ka-GE"/>
              </w:rPr>
              <w:t xml:space="preserve">= </w:t>
            </w:r>
            <w:r w:rsidRPr="002D0C45">
              <w:rPr>
                <w:rFonts w:ascii="Sylfaen" w:hAnsi="Sylfaen"/>
                <w:spacing w:val="-2"/>
                <w:lang w:val="ka-GE"/>
              </w:rPr>
              <w:t>დატვირთვა</w:t>
            </w:r>
          </w:p>
          <w:p w14:paraId="3B8DCBBF" w14:textId="77777777" w:rsidR="004258F2" w:rsidRPr="002D0C45" w:rsidRDefault="004258F2" w:rsidP="003E3502">
            <w:pPr>
              <w:pStyle w:val="TableParagraph"/>
              <w:spacing w:before="37" w:line="288" w:lineRule="auto"/>
              <w:ind w:left="528" w:right="1465"/>
              <w:rPr>
                <w:rFonts w:ascii="Sylfaen" w:hAnsi="Sylfaen"/>
                <w:position w:val="1"/>
                <w:lang w:val="ka-GE"/>
              </w:rPr>
            </w:pPr>
            <w:r w:rsidRPr="002D0C45">
              <w:rPr>
                <w:rFonts w:ascii="Sylfaen" w:hAnsi="Sylfaen"/>
                <w:position w:val="1"/>
                <w:lang w:val="ka-GE"/>
              </w:rPr>
              <w:t>d</w:t>
            </w:r>
            <w:r w:rsidRPr="002D0C45">
              <w:rPr>
                <w:rFonts w:ascii="Sylfaen" w:hAnsi="Sylfaen"/>
                <w:vertAlign w:val="subscript"/>
                <w:lang w:val="ka-GE"/>
              </w:rPr>
              <w:t>ring</w:t>
            </w:r>
            <w:r w:rsidRPr="002D0C45">
              <w:rPr>
                <w:rFonts w:ascii="Sylfaen" w:hAnsi="Sylfaen"/>
                <w:spacing w:val="5"/>
                <w:lang w:val="ka-GE"/>
              </w:rPr>
              <w:t xml:space="preserve"> </w:t>
            </w:r>
            <w:r w:rsidRPr="002D0C45">
              <w:rPr>
                <w:rFonts w:ascii="Sylfaen" w:hAnsi="Sylfaen"/>
                <w:position w:val="1"/>
                <w:lang w:val="ka-GE"/>
              </w:rPr>
              <w:t>=</w:t>
            </w:r>
            <w:r w:rsidRPr="002D0C45">
              <w:rPr>
                <w:rFonts w:ascii="Sylfaen" w:hAnsi="Sylfaen"/>
                <w:spacing w:val="-13"/>
                <w:position w:val="1"/>
                <w:lang w:val="ka-GE"/>
              </w:rPr>
              <w:t xml:space="preserve"> </w:t>
            </w:r>
            <w:r w:rsidRPr="002D0C45">
              <w:rPr>
                <w:rFonts w:ascii="Sylfaen" w:hAnsi="Sylfaen"/>
                <w:position w:val="1"/>
                <w:lang w:val="ka-GE"/>
              </w:rPr>
              <w:t>სატესტო რგოლის დიამეტრი.</w:t>
            </w:r>
          </w:p>
          <w:p w14:paraId="49CE2AE3" w14:textId="77777777" w:rsidR="004258F2" w:rsidRPr="002D0C45" w:rsidRDefault="004258F2" w:rsidP="003E3502">
            <w:pPr>
              <w:pStyle w:val="TableParagraph"/>
              <w:spacing w:before="37" w:line="288" w:lineRule="auto"/>
              <w:ind w:left="528" w:right="1465"/>
              <w:rPr>
                <w:rFonts w:ascii="Sylfaen" w:hAnsi="Sylfaen"/>
                <w:lang w:val="ka-GE"/>
              </w:rPr>
            </w:pPr>
            <w:r w:rsidRPr="002D0C45">
              <w:rPr>
                <w:rFonts w:ascii="Sylfaen" w:hAnsi="Sylfaen"/>
                <w:position w:val="1"/>
                <w:lang w:val="ka-GE"/>
              </w:rPr>
              <w:t xml:space="preserve"> </w:t>
            </w:r>
            <w:r w:rsidRPr="002D0C45">
              <w:rPr>
                <w:rFonts w:ascii="Sylfaen" w:hAnsi="Sylfaen"/>
                <w:lang w:val="ka-GE"/>
              </w:rPr>
              <w:t xml:space="preserve">γ, </w:t>
            </w:r>
            <w:r w:rsidRPr="002D0C45">
              <w:rPr>
                <w:rFonts w:ascii="Sylfaen" w:hAnsi="Sylfaen"/>
                <w:w w:val="95"/>
                <w:lang w:val="ka-GE"/>
              </w:rPr>
              <w:t xml:space="preserve">β </w:t>
            </w:r>
            <w:r w:rsidRPr="002D0C45">
              <w:rPr>
                <w:rFonts w:ascii="Sylfaen" w:hAnsi="Sylfaen"/>
                <w:lang w:val="ka-GE"/>
              </w:rPr>
              <w:t>= კუთხეები</w:t>
            </w:r>
          </w:p>
        </w:tc>
      </w:tr>
      <w:tr w:rsidR="004258F2" w:rsidRPr="002D0C45" w14:paraId="24E6DE33" w14:textId="77777777" w:rsidTr="003E3502">
        <w:trPr>
          <w:trHeight w:val="3215"/>
        </w:trPr>
        <w:tc>
          <w:tcPr>
            <w:tcW w:w="4633" w:type="dxa"/>
          </w:tcPr>
          <w:p w14:paraId="7091E3DF" w14:textId="77777777" w:rsidR="004258F2" w:rsidRPr="002D0C45" w:rsidRDefault="004258F2" w:rsidP="003E3502">
            <w:pPr>
              <w:pStyle w:val="TableParagraph"/>
              <w:spacing w:before="28"/>
              <w:rPr>
                <w:rFonts w:ascii="Sylfaen" w:hAnsi="Sylfaen"/>
                <w:lang w:val="ka-GE"/>
              </w:rPr>
            </w:pPr>
          </w:p>
          <w:p w14:paraId="27DFE0A4" w14:textId="77777777" w:rsidR="004258F2" w:rsidRPr="002D0C45" w:rsidRDefault="004258F2" w:rsidP="003E3502">
            <w:pPr>
              <w:pStyle w:val="TableParagraph"/>
              <w:ind w:left="174"/>
              <w:rPr>
                <w:rFonts w:ascii="Sylfaen" w:hAnsi="Sylfaen"/>
                <w:lang w:val="ka-GE"/>
              </w:rPr>
            </w:pPr>
            <w:r w:rsidRPr="002D0C45">
              <w:rPr>
                <w:rFonts w:ascii="Sylfaen" w:hAnsi="Sylfaen"/>
                <w:noProof/>
              </w:rPr>
              <w:drawing>
                <wp:inline distT="0" distB="0" distL="0" distR="0" wp14:anchorId="156EED10" wp14:editId="5B894ACA">
                  <wp:extent cx="2027912" cy="1802129"/>
                  <wp:effectExtent l="0" t="0" r="0" b="0"/>
                  <wp:docPr id="422" name="Image 422" descr="Diagrama, Dibujo de ingenierí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2" name="Image 422" descr="Diagrama, Dibujo de ingeniería  Descripción generada automáticamente"/>
                          <pic:cNvPicPr/>
                        </pic:nvPicPr>
                        <pic:blipFill>
                          <a:blip r:embed="rId120" cstate="print"/>
                          <a:stretch>
                            <a:fillRect/>
                          </a:stretch>
                        </pic:blipFill>
                        <pic:spPr>
                          <a:xfrm>
                            <a:off x="0" y="0"/>
                            <a:ext cx="2027912" cy="1802129"/>
                          </a:xfrm>
                          <a:prstGeom prst="rect">
                            <a:avLst/>
                          </a:prstGeom>
                        </pic:spPr>
                      </pic:pic>
                    </a:graphicData>
                  </a:graphic>
                </wp:inline>
              </w:drawing>
            </w:r>
          </w:p>
        </w:tc>
        <w:tc>
          <w:tcPr>
            <w:tcW w:w="4423" w:type="dxa"/>
          </w:tcPr>
          <w:p w14:paraId="52B9CC84" w14:textId="77777777" w:rsidR="004258F2" w:rsidRPr="002D0C45" w:rsidRDefault="004258F2" w:rsidP="003E3502">
            <w:pPr>
              <w:pStyle w:val="TableParagraph"/>
              <w:spacing w:before="27"/>
              <w:rPr>
                <w:rFonts w:ascii="Sylfaen" w:hAnsi="Sylfaen"/>
                <w:lang w:val="ka-GE"/>
              </w:rPr>
            </w:pPr>
          </w:p>
          <w:p w14:paraId="3CE7D518" w14:textId="77777777" w:rsidR="004258F2" w:rsidRPr="002D0C45" w:rsidRDefault="004258F2" w:rsidP="003E3502">
            <w:pPr>
              <w:pStyle w:val="TableParagraph"/>
              <w:ind w:left="277"/>
              <w:rPr>
                <w:rFonts w:ascii="Sylfaen" w:hAnsi="Sylfaen"/>
                <w:lang w:val="ka-GE"/>
              </w:rPr>
            </w:pPr>
            <w:r w:rsidRPr="002D0C45">
              <w:rPr>
                <w:rFonts w:ascii="Sylfaen" w:hAnsi="Sylfaen"/>
                <w:noProof/>
              </w:rPr>
              <w:drawing>
                <wp:inline distT="0" distB="0" distL="0" distR="0" wp14:anchorId="3D070844" wp14:editId="51D4ED39">
                  <wp:extent cx="2067292" cy="1776983"/>
                  <wp:effectExtent l="0" t="0" r="0" b="0"/>
                  <wp:docPr id="423" name="Image 423" descr="Diagrama, Dibujo de ingenierí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3" name="Image 423" descr="Diagrama, Dibujo de ingeniería  Descripción generada automáticamente"/>
                          <pic:cNvPicPr/>
                        </pic:nvPicPr>
                        <pic:blipFill>
                          <a:blip r:embed="rId121" cstate="print"/>
                          <a:stretch>
                            <a:fillRect/>
                          </a:stretch>
                        </pic:blipFill>
                        <pic:spPr>
                          <a:xfrm>
                            <a:off x="0" y="0"/>
                            <a:ext cx="2067292" cy="1776983"/>
                          </a:xfrm>
                          <a:prstGeom prst="rect">
                            <a:avLst/>
                          </a:prstGeom>
                        </pic:spPr>
                      </pic:pic>
                    </a:graphicData>
                  </a:graphic>
                </wp:inline>
              </w:drawing>
            </w:r>
          </w:p>
        </w:tc>
      </w:tr>
      <w:tr w:rsidR="004258F2" w:rsidRPr="002D0C45" w14:paraId="4B289230" w14:textId="77777777" w:rsidTr="003E3502">
        <w:trPr>
          <w:trHeight w:val="451"/>
        </w:trPr>
        <w:tc>
          <w:tcPr>
            <w:tcW w:w="4633" w:type="dxa"/>
          </w:tcPr>
          <w:p w14:paraId="47E71442" w14:textId="77777777" w:rsidR="004258F2" w:rsidRPr="002D0C45" w:rsidRDefault="004258F2" w:rsidP="003E3502">
            <w:pPr>
              <w:pStyle w:val="TableParagraph"/>
              <w:spacing w:before="12" w:line="210" w:lineRule="atLeast"/>
              <w:ind w:left="50"/>
              <w:rPr>
                <w:rFonts w:ascii="Sylfaen" w:hAnsi="Sylfaen"/>
                <w:lang w:val="ka-GE"/>
              </w:rPr>
            </w:pPr>
            <w:r w:rsidRPr="002D0C45">
              <w:rPr>
                <w:rFonts w:ascii="Sylfaen" w:hAnsi="Sylfaen"/>
                <w:b/>
                <w:lang w:val="ka-GE"/>
              </w:rPr>
              <w:t>სურათი</w:t>
            </w:r>
            <w:r w:rsidRPr="002D0C45">
              <w:rPr>
                <w:rFonts w:ascii="Sylfaen" w:hAnsi="Sylfaen"/>
                <w:b/>
                <w:spacing w:val="-13"/>
                <w:lang w:val="ka-GE"/>
              </w:rPr>
              <w:t xml:space="preserve"> </w:t>
            </w:r>
            <w:r w:rsidRPr="002D0C45">
              <w:rPr>
                <w:rFonts w:ascii="Sylfaen" w:hAnsi="Sylfaen"/>
                <w:b/>
                <w:lang w:val="ka-GE"/>
              </w:rPr>
              <w:t>ი.3.1.1ა:</w:t>
            </w:r>
            <w:r w:rsidRPr="002D0C45">
              <w:rPr>
                <w:rFonts w:ascii="Sylfaen" w:hAnsi="Sylfaen"/>
                <w:b/>
                <w:spacing w:val="-11"/>
                <w:lang w:val="ka-GE"/>
              </w:rPr>
              <w:t xml:space="preserve"> </w:t>
            </w:r>
            <w:r w:rsidRPr="002D0C45">
              <w:rPr>
                <w:rFonts w:ascii="Sylfaen" w:hAnsi="Sylfaen"/>
                <w:lang w:val="ka-GE"/>
              </w:rPr>
              <w:t>სატესტო ნიმუშის კუთხე γ = 30º (კუთხის ან საზღვრის პოზიცია).</w:t>
            </w:r>
          </w:p>
        </w:tc>
        <w:tc>
          <w:tcPr>
            <w:tcW w:w="4423" w:type="dxa"/>
          </w:tcPr>
          <w:p w14:paraId="0700F7A1" w14:textId="77777777" w:rsidR="004258F2" w:rsidRPr="002D0C45" w:rsidRDefault="004258F2" w:rsidP="003E3502">
            <w:pPr>
              <w:pStyle w:val="TableParagraph"/>
              <w:spacing w:before="12" w:line="210" w:lineRule="atLeast"/>
              <w:ind w:left="168"/>
              <w:rPr>
                <w:rFonts w:ascii="Sylfaen" w:hAnsi="Sylfaen"/>
                <w:lang w:val="ka-GE"/>
              </w:rPr>
            </w:pPr>
            <w:r w:rsidRPr="002D0C45">
              <w:rPr>
                <w:rFonts w:ascii="Sylfaen" w:hAnsi="Sylfaen"/>
                <w:b/>
                <w:lang w:val="ka-GE"/>
              </w:rPr>
              <w:t>სურათი ი.3.1.1ბ</w:t>
            </w:r>
            <w:r w:rsidRPr="002D0C45">
              <w:rPr>
                <w:rFonts w:ascii="Sylfaen" w:hAnsi="Sylfaen"/>
                <w:lang w:val="ka-GE"/>
              </w:rPr>
              <w:t>: სატესტო ნიმუშის კუთხე γ = 30º (ცენტრალური პოზიცია).</w:t>
            </w:r>
          </w:p>
        </w:tc>
      </w:tr>
      <w:tr w:rsidR="004258F2" w:rsidRPr="002D0C45" w14:paraId="46F4F0CD" w14:textId="77777777" w:rsidTr="003E3502">
        <w:trPr>
          <w:trHeight w:val="3606"/>
        </w:trPr>
        <w:tc>
          <w:tcPr>
            <w:tcW w:w="4633" w:type="dxa"/>
          </w:tcPr>
          <w:p w14:paraId="6E7D05D7" w14:textId="77777777" w:rsidR="004258F2" w:rsidRPr="002D0C45" w:rsidRDefault="004258F2" w:rsidP="003E3502">
            <w:pPr>
              <w:pStyle w:val="TableParagraph"/>
              <w:spacing w:before="7"/>
              <w:rPr>
                <w:rFonts w:ascii="Sylfaen" w:hAnsi="Sylfaen"/>
                <w:lang w:val="ka-GE"/>
              </w:rPr>
            </w:pPr>
          </w:p>
          <w:p w14:paraId="4D55F11B" w14:textId="77777777" w:rsidR="004258F2" w:rsidRPr="002D0C45" w:rsidRDefault="004258F2" w:rsidP="003E3502">
            <w:pPr>
              <w:pStyle w:val="TableParagraph"/>
              <w:ind w:left="154"/>
              <w:rPr>
                <w:rFonts w:ascii="Sylfaen" w:hAnsi="Sylfaen"/>
                <w:lang w:val="ka-GE"/>
              </w:rPr>
            </w:pPr>
            <w:r w:rsidRPr="002D0C45">
              <w:rPr>
                <w:rFonts w:ascii="Sylfaen" w:hAnsi="Sylfaen"/>
                <w:noProof/>
              </w:rPr>
              <w:drawing>
                <wp:inline distT="0" distB="0" distL="0" distR="0" wp14:anchorId="709D7959" wp14:editId="64453CC6">
                  <wp:extent cx="1711778" cy="2078736"/>
                  <wp:effectExtent l="0" t="0" r="0" b="0"/>
                  <wp:docPr id="424" name="Image 424" descr="Diagrama, Dibujo de ingenierí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4" name="Image 424" descr="Diagrama, Dibujo de ingeniería  Descripción generada automáticamente"/>
                          <pic:cNvPicPr/>
                        </pic:nvPicPr>
                        <pic:blipFill>
                          <a:blip r:embed="rId122" cstate="print"/>
                          <a:stretch>
                            <a:fillRect/>
                          </a:stretch>
                        </pic:blipFill>
                        <pic:spPr>
                          <a:xfrm>
                            <a:off x="0" y="0"/>
                            <a:ext cx="1711778" cy="2078736"/>
                          </a:xfrm>
                          <a:prstGeom prst="rect">
                            <a:avLst/>
                          </a:prstGeom>
                        </pic:spPr>
                      </pic:pic>
                    </a:graphicData>
                  </a:graphic>
                </wp:inline>
              </w:drawing>
            </w:r>
          </w:p>
        </w:tc>
        <w:tc>
          <w:tcPr>
            <w:tcW w:w="4423" w:type="dxa"/>
          </w:tcPr>
          <w:p w14:paraId="750F7724" w14:textId="77777777" w:rsidR="004258F2" w:rsidRPr="002D0C45" w:rsidRDefault="004258F2" w:rsidP="003E3502">
            <w:pPr>
              <w:pStyle w:val="TableParagraph"/>
              <w:spacing w:before="3"/>
              <w:rPr>
                <w:rFonts w:ascii="Sylfaen" w:hAnsi="Sylfaen"/>
                <w:lang w:val="ka-GE"/>
              </w:rPr>
            </w:pPr>
          </w:p>
          <w:p w14:paraId="6D5A9437" w14:textId="77777777" w:rsidR="004258F2" w:rsidRPr="002D0C45" w:rsidRDefault="004258F2" w:rsidP="003E3502">
            <w:pPr>
              <w:pStyle w:val="TableParagraph"/>
              <w:ind w:left="270"/>
              <w:rPr>
                <w:rFonts w:ascii="Sylfaen" w:hAnsi="Sylfaen"/>
                <w:lang w:val="ka-GE"/>
              </w:rPr>
            </w:pPr>
            <w:r w:rsidRPr="002D0C45">
              <w:rPr>
                <w:rFonts w:ascii="Sylfaen" w:hAnsi="Sylfaen"/>
                <w:noProof/>
              </w:rPr>
              <w:drawing>
                <wp:inline distT="0" distB="0" distL="0" distR="0" wp14:anchorId="4F395211" wp14:editId="650E43B8">
                  <wp:extent cx="1615241" cy="2149983"/>
                  <wp:effectExtent l="0" t="0" r="0" b="0"/>
                  <wp:docPr id="425" name="Image 425" descr="Diagrama, Dibujo de ingenierí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5" name="Image 425" descr="Diagrama, Dibujo de ingeniería  Descripción generada automáticamente"/>
                          <pic:cNvPicPr/>
                        </pic:nvPicPr>
                        <pic:blipFill>
                          <a:blip r:embed="rId123" cstate="print"/>
                          <a:stretch>
                            <a:fillRect/>
                          </a:stretch>
                        </pic:blipFill>
                        <pic:spPr>
                          <a:xfrm>
                            <a:off x="0" y="0"/>
                            <a:ext cx="1615241" cy="2149983"/>
                          </a:xfrm>
                          <a:prstGeom prst="rect">
                            <a:avLst/>
                          </a:prstGeom>
                        </pic:spPr>
                      </pic:pic>
                    </a:graphicData>
                  </a:graphic>
                </wp:inline>
              </w:drawing>
            </w:r>
          </w:p>
        </w:tc>
      </w:tr>
      <w:tr w:rsidR="004258F2" w:rsidRPr="002D0C45" w14:paraId="1485B95F" w14:textId="77777777" w:rsidTr="003E3502">
        <w:trPr>
          <w:trHeight w:val="439"/>
        </w:trPr>
        <w:tc>
          <w:tcPr>
            <w:tcW w:w="4633" w:type="dxa"/>
          </w:tcPr>
          <w:p w14:paraId="3DC6B4D3" w14:textId="77777777" w:rsidR="004258F2" w:rsidRPr="002D0C45" w:rsidRDefault="004258F2" w:rsidP="003E3502">
            <w:pPr>
              <w:pStyle w:val="TableParagraph"/>
              <w:spacing w:line="210" w:lineRule="atLeast"/>
              <w:ind w:left="50"/>
              <w:rPr>
                <w:rFonts w:ascii="Sylfaen" w:hAnsi="Sylfaen"/>
                <w:lang w:val="ka-GE"/>
              </w:rPr>
            </w:pPr>
            <w:r w:rsidRPr="002D0C45">
              <w:rPr>
                <w:rFonts w:ascii="Sylfaen" w:hAnsi="Sylfaen"/>
                <w:b/>
                <w:lang w:val="ka-GE"/>
              </w:rPr>
              <w:t xml:space="preserve">სურათი ი.3.1.1გ: </w:t>
            </w:r>
            <w:r w:rsidRPr="002D0C45">
              <w:rPr>
                <w:rFonts w:ascii="Sylfaen" w:hAnsi="Sylfaen"/>
                <w:lang w:val="ka-GE"/>
              </w:rPr>
              <w:t>სატესტო ნიმუშის კუთხე γ = 60º (კუთხის ან კიდის პოზიცია).</w:t>
            </w:r>
          </w:p>
        </w:tc>
        <w:tc>
          <w:tcPr>
            <w:tcW w:w="4423" w:type="dxa"/>
          </w:tcPr>
          <w:p w14:paraId="0B13E004" w14:textId="77777777" w:rsidR="004258F2" w:rsidRPr="002D0C45" w:rsidRDefault="004258F2" w:rsidP="003E3502">
            <w:pPr>
              <w:pStyle w:val="TableParagraph"/>
              <w:spacing w:line="210" w:lineRule="atLeast"/>
              <w:ind w:left="168"/>
              <w:rPr>
                <w:rFonts w:ascii="Sylfaen" w:hAnsi="Sylfaen"/>
                <w:lang w:val="ka-GE"/>
              </w:rPr>
            </w:pPr>
            <w:r w:rsidRPr="002D0C45">
              <w:rPr>
                <w:rFonts w:ascii="Sylfaen" w:hAnsi="Sylfaen"/>
                <w:b/>
                <w:lang w:val="ka-GE"/>
              </w:rPr>
              <w:t xml:space="preserve">სურათი ი.3.1.1დ: </w:t>
            </w:r>
            <w:r w:rsidRPr="002D0C45">
              <w:rPr>
                <w:rFonts w:ascii="Sylfaen" w:hAnsi="Sylfaen"/>
                <w:lang w:val="ka-GE"/>
              </w:rPr>
              <w:t>სატესტო ნიმუშის კუთხე γ = 60º (ცენტრალური პოზიცია).</w:t>
            </w:r>
          </w:p>
        </w:tc>
      </w:tr>
    </w:tbl>
    <w:p w14:paraId="692522AA" w14:textId="77777777" w:rsidR="004258F2" w:rsidRPr="002D0C45" w:rsidRDefault="004258F2" w:rsidP="004258F2">
      <w:pPr>
        <w:pStyle w:val="BodyText"/>
        <w:spacing w:before="0"/>
        <w:rPr>
          <w:rFonts w:ascii="Sylfaen" w:hAnsi="Sylfaen"/>
          <w:sz w:val="22"/>
          <w:szCs w:val="22"/>
          <w:lang w:val="ka-GE"/>
        </w:rPr>
      </w:pPr>
    </w:p>
    <w:p w14:paraId="50AFB397" w14:textId="77777777" w:rsidR="004258F2" w:rsidRPr="002D0C45" w:rsidRDefault="004258F2" w:rsidP="004258F2">
      <w:pPr>
        <w:pStyle w:val="BodyText"/>
        <w:spacing w:before="151"/>
        <w:rPr>
          <w:rFonts w:ascii="Sylfaen" w:hAnsi="Sylfaen"/>
          <w:sz w:val="22"/>
          <w:szCs w:val="22"/>
          <w:lang w:val="ka-GE"/>
        </w:rPr>
      </w:pPr>
    </w:p>
    <w:p w14:paraId="7F898DE7" w14:textId="77777777" w:rsidR="004258F2" w:rsidRPr="002D0C45" w:rsidRDefault="004258F2" w:rsidP="004258F2">
      <w:pPr>
        <w:ind w:right="490"/>
        <w:jc w:val="both"/>
        <w:rPr>
          <w:lang w:val="ka-GE"/>
        </w:rPr>
      </w:pPr>
    </w:p>
    <w:p w14:paraId="5B15E641" w14:textId="77777777" w:rsidR="004258F2" w:rsidRPr="002D0C45" w:rsidRDefault="004258F2" w:rsidP="004258F2">
      <w:pPr>
        <w:ind w:right="490"/>
        <w:jc w:val="both"/>
        <w:rPr>
          <w:lang w:val="ka-GE"/>
        </w:rPr>
      </w:pPr>
    </w:p>
    <w:p w14:paraId="722F37E2" w14:textId="77777777" w:rsidR="004258F2" w:rsidRPr="002D0C45" w:rsidRDefault="004258F2" w:rsidP="004258F2">
      <w:pPr>
        <w:tabs>
          <w:tab w:val="left" w:pos="993"/>
          <w:tab w:val="left" w:pos="8820"/>
        </w:tabs>
        <w:spacing w:before="88"/>
        <w:ind w:left="426" w:right="490"/>
        <w:jc w:val="both"/>
        <w:rPr>
          <w:rFonts w:ascii="Sylfaen" w:hAnsi="Sylfaen"/>
          <w:b/>
          <w:lang w:val="ka-GE"/>
        </w:rPr>
      </w:pPr>
      <w:r w:rsidRPr="002D0C45">
        <w:rPr>
          <w:rFonts w:ascii="Sylfaen" w:hAnsi="Sylfaen"/>
          <w:b/>
          <w:lang w:val="ka-GE"/>
        </w:rPr>
        <w:lastRenderedPageBreak/>
        <w:t>ი.4 -</w:t>
      </w:r>
      <w:r w:rsidRPr="002D0C45">
        <w:rPr>
          <w:rFonts w:ascii="Sylfaen" w:hAnsi="Sylfaen"/>
          <w:b/>
          <w:spacing w:val="-4"/>
          <w:lang w:val="ka-GE"/>
        </w:rPr>
        <w:t xml:space="preserve"> ჭრილის მიმართ მდგრადობა (ზ ოჯახის კომპლექტებისთვის პანელისგან დამზადებული მოპირკეთების ელემენტით)</w:t>
      </w:r>
    </w:p>
    <w:p w14:paraId="187FC500" w14:textId="77777777" w:rsidR="004258F2" w:rsidRPr="002D0C45" w:rsidRDefault="004258F2" w:rsidP="004258F2">
      <w:pPr>
        <w:pStyle w:val="BodyText"/>
        <w:tabs>
          <w:tab w:val="left" w:pos="8820"/>
        </w:tabs>
        <w:ind w:left="360" w:right="490"/>
        <w:jc w:val="both"/>
        <w:rPr>
          <w:sz w:val="22"/>
          <w:szCs w:val="22"/>
          <w:lang w:val="ka-GE"/>
        </w:rPr>
      </w:pP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ტესტირების</w:t>
      </w:r>
      <w:r w:rsidRPr="002D0C45">
        <w:rPr>
          <w:sz w:val="22"/>
          <w:szCs w:val="22"/>
          <w:lang w:val="ka-GE"/>
        </w:rPr>
        <w:t xml:space="preserve"> </w:t>
      </w:r>
      <w:r w:rsidRPr="002D0C45">
        <w:rPr>
          <w:rFonts w:ascii="Sylfaen" w:hAnsi="Sylfaen"/>
          <w:sz w:val="22"/>
          <w:szCs w:val="22"/>
          <w:lang w:val="ka-GE"/>
        </w:rPr>
        <w:t>პროცედურა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ჩატარდეს</w:t>
      </w:r>
      <w:r w:rsidRPr="002D0C45">
        <w:rPr>
          <w:rFonts w:asciiTheme="minorHAnsi" w:hAnsiTheme="minorHAnsi"/>
          <w:sz w:val="22"/>
          <w:szCs w:val="22"/>
          <w:lang w:val="ka-GE"/>
        </w:rPr>
        <w:t xml:space="preserve"> </w:t>
      </w:r>
      <w:r w:rsidRPr="002D0C45">
        <w:rPr>
          <w:rFonts w:ascii="Sylfaen" w:hAnsi="Sylfaen"/>
          <w:sz w:val="22"/>
          <w:szCs w:val="22"/>
          <w:lang w:val="ka-GE"/>
        </w:rPr>
        <w:t>თხელი ლითონის კომპოზიტური პანელისთვის</w:t>
      </w:r>
      <w:r w:rsidRPr="002D0C45">
        <w:rPr>
          <w:sz w:val="22"/>
          <w:szCs w:val="22"/>
          <w:lang w:val="ka-GE"/>
        </w:rPr>
        <w:t xml:space="preserve"> </w:t>
      </w:r>
      <w:r w:rsidRPr="002D0C45">
        <w:rPr>
          <w:rFonts w:ascii="Sylfaen" w:hAnsi="Sylfaen"/>
          <w:sz w:val="22"/>
          <w:szCs w:val="22"/>
          <w:lang w:val="ka-GE"/>
        </w:rPr>
        <w:t>ჩამოკიდებული</w:t>
      </w:r>
      <w:r w:rsidRPr="002D0C45">
        <w:rPr>
          <w:sz w:val="22"/>
          <w:szCs w:val="22"/>
          <w:lang w:val="ka-GE"/>
        </w:rPr>
        <w:t xml:space="preserve"> </w:t>
      </w:r>
      <w:r w:rsidRPr="002D0C45">
        <w:rPr>
          <w:rFonts w:ascii="Sylfaen" w:hAnsi="Sylfaen"/>
          <w:sz w:val="22"/>
          <w:szCs w:val="22"/>
          <w:lang w:val="ka-GE"/>
        </w:rPr>
        <w:t>კასეტებისთვის</w:t>
      </w:r>
      <w:r w:rsidRPr="002D0C45">
        <w:rPr>
          <w:sz w:val="22"/>
          <w:szCs w:val="22"/>
          <w:lang w:val="ka-GE"/>
        </w:rPr>
        <w:t xml:space="preserve">, </w:t>
      </w:r>
      <w:r w:rsidRPr="002D0C45">
        <w:rPr>
          <w:rFonts w:ascii="Sylfaen" w:hAnsi="Sylfaen"/>
          <w:sz w:val="22"/>
          <w:szCs w:val="22"/>
          <w:lang w:val="ka-GE"/>
        </w:rPr>
        <w:t>სადაც</w:t>
      </w:r>
      <w:r w:rsidRPr="002D0C45">
        <w:rPr>
          <w:sz w:val="22"/>
          <w:szCs w:val="22"/>
          <w:lang w:val="ka-GE"/>
        </w:rPr>
        <w:t xml:space="preserve"> </w:t>
      </w:r>
      <w:r w:rsidRPr="002D0C45">
        <w:rPr>
          <w:rFonts w:ascii="Sylfaen" w:hAnsi="Sylfaen"/>
          <w:sz w:val="22"/>
          <w:szCs w:val="22"/>
          <w:lang w:val="ka-GE"/>
        </w:rPr>
        <w:t>მათი</w:t>
      </w:r>
      <w:r w:rsidRPr="002D0C45">
        <w:rPr>
          <w:sz w:val="22"/>
          <w:szCs w:val="22"/>
          <w:lang w:val="ka-GE"/>
        </w:rPr>
        <w:t xml:space="preserve"> </w:t>
      </w:r>
      <w:r w:rsidRPr="002D0C45">
        <w:rPr>
          <w:rFonts w:ascii="Sylfaen" w:hAnsi="Sylfaen"/>
          <w:sz w:val="22"/>
          <w:szCs w:val="22"/>
          <w:lang w:val="ka-GE"/>
        </w:rPr>
        <w:t>კიდეები</w:t>
      </w:r>
      <w:r w:rsidRPr="002D0C45">
        <w:rPr>
          <w:sz w:val="22"/>
          <w:szCs w:val="22"/>
          <w:lang w:val="ka-GE"/>
        </w:rPr>
        <w:t xml:space="preserve"> </w:t>
      </w:r>
      <w:r w:rsidRPr="002D0C45">
        <w:rPr>
          <w:rFonts w:ascii="Sylfaen" w:hAnsi="Sylfaen"/>
          <w:sz w:val="22"/>
          <w:szCs w:val="22"/>
          <w:lang w:val="ka-GE"/>
        </w:rPr>
        <w:t>ამოჭრილია</w:t>
      </w:r>
      <w:r w:rsidRPr="002D0C45">
        <w:rPr>
          <w:sz w:val="22"/>
          <w:szCs w:val="22"/>
          <w:lang w:val="ka-GE"/>
        </w:rPr>
        <w:t xml:space="preserve"> </w:t>
      </w:r>
      <w:r w:rsidRPr="002D0C45">
        <w:rPr>
          <w:rFonts w:ascii="Sylfaen" w:hAnsi="Sylfaen"/>
          <w:sz w:val="22"/>
          <w:szCs w:val="22"/>
          <w:lang w:val="ka-GE"/>
        </w:rPr>
        <w:t>ჭრილის</w:t>
      </w:r>
      <w:r w:rsidRPr="002D0C45">
        <w:rPr>
          <w:sz w:val="22"/>
          <w:szCs w:val="22"/>
          <w:lang w:val="ka-GE"/>
        </w:rPr>
        <w:t xml:space="preserve"> </w:t>
      </w:r>
      <w:r w:rsidRPr="002D0C45">
        <w:rPr>
          <w:rFonts w:ascii="Sylfaen" w:hAnsi="Sylfaen"/>
          <w:sz w:val="22"/>
          <w:szCs w:val="22"/>
          <w:lang w:val="ka-GE"/>
        </w:rPr>
        <w:t>სახით</w:t>
      </w:r>
      <w:r w:rsidRPr="002D0C45">
        <w:rPr>
          <w:sz w:val="22"/>
          <w:szCs w:val="22"/>
          <w:lang w:val="ka-GE"/>
        </w:rPr>
        <w:t xml:space="preserve">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სურათი</w:t>
      </w:r>
      <w:r w:rsidRPr="002D0C45">
        <w:rPr>
          <w:sz w:val="22"/>
          <w:szCs w:val="22"/>
          <w:lang w:val="ka-GE"/>
        </w:rPr>
        <w:t xml:space="preserve"> </w:t>
      </w:r>
      <w:r w:rsidRPr="002D0C45">
        <w:rPr>
          <w:rFonts w:ascii="Sylfaen" w:hAnsi="Sylfaen"/>
          <w:sz w:val="22"/>
          <w:szCs w:val="22"/>
          <w:lang w:val="ka-GE"/>
        </w:rPr>
        <w:t>ი</w:t>
      </w:r>
      <w:r w:rsidRPr="002D0C45">
        <w:rPr>
          <w:sz w:val="22"/>
          <w:szCs w:val="22"/>
          <w:lang w:val="ka-GE"/>
        </w:rPr>
        <w:t>.4.1).</w:t>
      </w:r>
    </w:p>
    <w:p w14:paraId="78B55A0D" w14:textId="77777777" w:rsidR="004258F2" w:rsidRPr="002D0C45" w:rsidRDefault="004258F2" w:rsidP="004258F2">
      <w:pPr>
        <w:pStyle w:val="BodyText"/>
        <w:tabs>
          <w:tab w:val="left" w:pos="8820"/>
        </w:tabs>
        <w:ind w:left="360" w:right="490"/>
        <w:jc w:val="both"/>
        <w:rPr>
          <w:sz w:val="22"/>
          <w:szCs w:val="22"/>
          <w:lang w:val="ka-GE"/>
        </w:rPr>
      </w:pP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გამოიცადოს</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w:t>
      </w:r>
      <w:r w:rsidRPr="002D0C45">
        <w:rPr>
          <w:rFonts w:ascii="Sylfaen" w:hAnsi="Sylfaen"/>
          <w:sz w:val="22"/>
          <w:szCs w:val="22"/>
          <w:lang w:val="ka-GE"/>
        </w:rPr>
        <w:t>ხუთი</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w:t>
      </w:r>
    </w:p>
    <w:p w14:paraId="604CA8BF" w14:textId="04BF4F9A" w:rsidR="004258F2" w:rsidRPr="002D0C45" w:rsidRDefault="004258F2" w:rsidP="004258F2">
      <w:pPr>
        <w:pStyle w:val="BodyText"/>
        <w:tabs>
          <w:tab w:val="left" w:pos="8820"/>
        </w:tabs>
        <w:ind w:left="360" w:right="490"/>
        <w:jc w:val="both"/>
        <w:rPr>
          <w:sz w:val="22"/>
          <w:szCs w:val="22"/>
          <w:lang w:val="ka-GE"/>
        </w:rPr>
      </w:pPr>
      <w:r w:rsidRPr="002D0C45">
        <w:rPr>
          <w:rFonts w:ascii="Sylfaen" w:hAnsi="Sylfaen"/>
          <w:sz w:val="22"/>
          <w:szCs w:val="22"/>
          <w:lang w:val="ka-GE"/>
        </w:rPr>
        <w:t>ერთი</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შედგება</w:t>
      </w:r>
      <w:r w:rsidRPr="002D0C45">
        <w:rPr>
          <w:sz w:val="22"/>
          <w:szCs w:val="22"/>
          <w:lang w:val="ka-GE"/>
        </w:rPr>
        <w:t xml:space="preserve"> </w:t>
      </w:r>
      <w:r w:rsidRPr="002D0C45">
        <w:rPr>
          <w:rFonts w:ascii="Sylfaen" w:hAnsi="Sylfaen"/>
          <w:sz w:val="22"/>
          <w:szCs w:val="22"/>
          <w:lang w:val="ka-GE"/>
        </w:rPr>
        <w:t>თხელი ლითონის კომპოზიტური ფურცლის</w:t>
      </w:r>
      <w:r w:rsidRPr="002D0C45">
        <w:rPr>
          <w:sz w:val="22"/>
          <w:szCs w:val="22"/>
          <w:lang w:val="ka-GE"/>
        </w:rPr>
        <w:t xml:space="preserve"> </w:t>
      </w:r>
      <w:r w:rsidRPr="002D0C45">
        <w:rPr>
          <w:rFonts w:ascii="Sylfaen" w:hAnsi="Sylfaen"/>
          <w:sz w:val="22"/>
          <w:szCs w:val="22"/>
          <w:lang w:val="ka-GE"/>
        </w:rPr>
        <w:t>ერთი</w:t>
      </w:r>
      <w:r w:rsidRPr="002D0C45">
        <w:rPr>
          <w:sz w:val="22"/>
          <w:szCs w:val="22"/>
          <w:lang w:val="ka-GE"/>
        </w:rPr>
        <w:t xml:space="preserve"> </w:t>
      </w:r>
      <w:r w:rsidRPr="002D0C45">
        <w:rPr>
          <w:rFonts w:ascii="Sylfaen" w:hAnsi="Sylfaen"/>
          <w:sz w:val="22"/>
          <w:szCs w:val="22"/>
          <w:lang w:val="ka-GE"/>
        </w:rPr>
        <w:t>ნაწილისგან</w:t>
      </w:r>
      <w:r w:rsidRPr="002D0C45">
        <w:rPr>
          <w:sz w:val="22"/>
          <w:szCs w:val="22"/>
          <w:lang w:val="ka-GE"/>
        </w:rPr>
        <w:t xml:space="preserve"> (</w:t>
      </w:r>
      <w:r w:rsidRPr="002D0C45">
        <w:rPr>
          <w:rFonts w:ascii="Sylfaen" w:hAnsi="Sylfaen"/>
          <w:sz w:val="22"/>
          <w:szCs w:val="22"/>
          <w:lang w:val="ka-GE"/>
        </w:rPr>
        <w:t>გამაგრებული</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არამოქლონიანი</w:t>
      </w:r>
      <w:r w:rsidRPr="002D0C45">
        <w:rPr>
          <w:sz w:val="22"/>
          <w:szCs w:val="22"/>
          <w:lang w:val="ka-GE"/>
        </w:rPr>
        <w:t xml:space="preserve"> </w:t>
      </w:r>
      <w:r w:rsidRPr="002D0C45">
        <w:rPr>
          <w:rFonts w:ascii="Sylfaen" w:hAnsi="Sylfaen"/>
          <w:sz w:val="22"/>
          <w:szCs w:val="22"/>
          <w:lang w:val="ka-GE"/>
        </w:rPr>
        <w:t>პროფილით</w:t>
      </w:r>
      <w:r w:rsidRPr="002D0C45">
        <w:rPr>
          <w:sz w:val="22"/>
          <w:szCs w:val="22"/>
          <w:lang w:val="ka-GE"/>
        </w:rPr>
        <w:t xml:space="preserve"> </w:t>
      </w:r>
      <w:r w:rsidRPr="002D0C45">
        <w:rPr>
          <w:rFonts w:ascii="Sylfaen" w:hAnsi="Sylfaen"/>
          <w:sz w:val="22"/>
          <w:szCs w:val="22"/>
          <w:lang w:val="ka-GE"/>
        </w:rPr>
        <w:t>მის</w:t>
      </w:r>
      <w:r w:rsidRPr="002D0C45">
        <w:rPr>
          <w:sz w:val="22"/>
          <w:szCs w:val="22"/>
          <w:lang w:val="ka-GE"/>
        </w:rPr>
        <w:t xml:space="preserve"> </w:t>
      </w:r>
      <w:r w:rsidRPr="002D0C45">
        <w:rPr>
          <w:rFonts w:ascii="Sylfaen" w:hAnsi="Sylfaen"/>
          <w:sz w:val="22"/>
          <w:szCs w:val="22"/>
          <w:lang w:val="ka-GE"/>
        </w:rPr>
        <w:t>გვერდით</w:t>
      </w:r>
      <w:r w:rsidRPr="002D0C45">
        <w:rPr>
          <w:sz w:val="22"/>
          <w:szCs w:val="22"/>
          <w:lang w:val="ka-GE"/>
        </w:rPr>
        <w:t xml:space="preserve"> </w:t>
      </w:r>
      <w:r w:rsidRPr="002D0C45">
        <w:rPr>
          <w:rFonts w:ascii="Sylfaen" w:hAnsi="Sylfaen"/>
          <w:sz w:val="22"/>
          <w:szCs w:val="22"/>
          <w:lang w:val="ka-GE"/>
        </w:rPr>
        <w:t>მხარეს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მწარმოებლის პროდუქტის მონტაჟის ინსტრუქციების (</w:t>
      </w:r>
      <w:r w:rsidRPr="002D0C45">
        <w:rPr>
          <w:sz w:val="22"/>
          <w:szCs w:val="22"/>
          <w:lang w:val="ka-GE"/>
        </w:rPr>
        <w:t>MPII-</w:t>
      </w:r>
      <w:r w:rsidRPr="002D0C45">
        <w:rPr>
          <w:rFonts w:ascii="Sylfaen" w:hAnsi="Sylfaen"/>
          <w:sz w:val="22"/>
          <w:szCs w:val="22"/>
          <w:lang w:val="ka-GE"/>
        </w:rPr>
        <w:t>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w:t>
      </w:r>
      <w:r w:rsidRPr="002D0C45">
        <w:rPr>
          <w:rFonts w:ascii="Sylfaen" w:hAnsi="Sylfaen"/>
          <w:sz w:val="22"/>
          <w:szCs w:val="22"/>
          <w:lang w:val="ka-GE"/>
        </w:rPr>
        <w:t>რეალური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ფიქსაციისგან</w:t>
      </w:r>
      <w:r w:rsidRPr="002D0C45">
        <w:rPr>
          <w:sz w:val="22"/>
          <w:szCs w:val="22"/>
          <w:lang w:val="ka-GE"/>
        </w:rPr>
        <w:t xml:space="preserve">. </w:t>
      </w:r>
      <w:r w:rsidRPr="002D0C45">
        <w:rPr>
          <w:rFonts w:ascii="Sylfaen" w:hAnsi="Sylfaen"/>
          <w:sz w:val="22"/>
          <w:szCs w:val="22"/>
          <w:lang w:val="ka-GE"/>
        </w:rPr>
        <w:t>ტესტი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ჩატარდეს</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w:t>
      </w:r>
      <w:r w:rsidRPr="002D0C45">
        <w:rPr>
          <w:rFonts w:ascii="Sylfaen" w:hAnsi="Sylfaen"/>
          <w:sz w:val="22"/>
          <w:szCs w:val="22"/>
          <w:lang w:val="ka-GE"/>
        </w:rPr>
        <w:t>მექანიკურად</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სუსტი</w:t>
      </w:r>
      <w:r w:rsidRPr="002D0C45">
        <w:rPr>
          <w:sz w:val="22"/>
          <w:szCs w:val="22"/>
          <w:lang w:val="ka-GE"/>
        </w:rPr>
        <w:t xml:space="preserve"> </w:t>
      </w:r>
      <w:r w:rsidRPr="002D0C45">
        <w:rPr>
          <w:rFonts w:ascii="Sylfaen" w:hAnsi="Sylfaen"/>
          <w:sz w:val="22"/>
          <w:szCs w:val="22"/>
          <w:lang w:val="ka-GE"/>
        </w:rPr>
        <w:t>ნიმუშით</w:t>
      </w:r>
      <w:r w:rsidRPr="002D0C45">
        <w:rPr>
          <w:sz w:val="22"/>
          <w:szCs w:val="22"/>
          <w:lang w:val="ka-GE"/>
        </w:rPr>
        <w:t xml:space="preserve"> (</w:t>
      </w:r>
      <w:r w:rsidRPr="002D0C45">
        <w:rPr>
          <w:rFonts w:ascii="Sylfaen" w:hAnsi="Sylfaen"/>
          <w:sz w:val="22"/>
          <w:szCs w:val="22"/>
          <w:lang w:val="ka-GE"/>
        </w:rPr>
        <w:t>მაგ</w:t>
      </w:r>
      <w:r w:rsidRPr="002D0C45">
        <w:rPr>
          <w:sz w:val="22"/>
          <w:szCs w:val="22"/>
          <w:lang w:val="ka-GE"/>
        </w:rPr>
        <w:t>.,</w:t>
      </w:r>
      <w:r w:rsidR="00904C69">
        <w:rPr>
          <w:rFonts w:ascii="Sylfaen" w:hAnsi="Sylfaen"/>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სისქე</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ფიქსაციის</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სუსტი</w:t>
      </w:r>
      <w:r w:rsidRPr="002D0C45">
        <w:rPr>
          <w:sz w:val="22"/>
          <w:szCs w:val="22"/>
          <w:lang w:val="ka-GE"/>
        </w:rPr>
        <w:t xml:space="preserve"> </w:t>
      </w:r>
      <w:r w:rsidRPr="002D0C45">
        <w:rPr>
          <w:rFonts w:ascii="Sylfaen" w:hAnsi="Sylfaen"/>
          <w:sz w:val="22"/>
          <w:szCs w:val="22"/>
          <w:lang w:val="ka-GE"/>
        </w:rPr>
        <w:t>მასალა</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ფიქსაციის</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ზომა</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კიდეებამდე</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მანძილი</w:t>
      </w:r>
      <w:r w:rsidRPr="002D0C45">
        <w:rPr>
          <w:sz w:val="22"/>
          <w:szCs w:val="22"/>
          <w:lang w:val="ka-GE"/>
        </w:rPr>
        <w:t>).</w:t>
      </w:r>
    </w:p>
    <w:p w14:paraId="77F28352" w14:textId="7A8B0DA6" w:rsidR="004258F2" w:rsidRPr="002D0C45" w:rsidRDefault="004258F2" w:rsidP="004258F2">
      <w:pPr>
        <w:pStyle w:val="BodyText"/>
        <w:tabs>
          <w:tab w:val="left" w:pos="8820"/>
        </w:tabs>
        <w:ind w:left="360" w:right="490"/>
        <w:jc w:val="both"/>
        <w:rPr>
          <w:sz w:val="22"/>
          <w:szCs w:val="22"/>
          <w:lang w:val="ka-GE"/>
        </w:rPr>
      </w:pP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ზომები</w:t>
      </w:r>
      <w:r w:rsidRPr="002D0C45">
        <w:rPr>
          <w:sz w:val="22"/>
          <w:szCs w:val="22"/>
          <w:lang w:val="ka-GE"/>
        </w:rPr>
        <w:t xml:space="preserve"> </w:t>
      </w:r>
      <w:r w:rsidRPr="002D0C45">
        <w:rPr>
          <w:rFonts w:ascii="Sylfaen" w:hAnsi="Sylfaen"/>
          <w:sz w:val="22"/>
          <w:szCs w:val="22"/>
          <w:lang w:val="ka-GE"/>
        </w:rPr>
        <w:t>განსაზღვრულია</w:t>
      </w:r>
      <w:r w:rsidRPr="002D0C45">
        <w:rPr>
          <w:sz w:val="22"/>
          <w:szCs w:val="22"/>
          <w:lang w:val="ka-GE"/>
        </w:rPr>
        <w:t xml:space="preserve"> </w:t>
      </w:r>
      <w:r w:rsidRPr="002D0C45">
        <w:rPr>
          <w:rFonts w:ascii="Sylfaen" w:hAnsi="Sylfaen"/>
          <w:sz w:val="22"/>
          <w:szCs w:val="22"/>
          <w:lang w:val="ka-GE"/>
        </w:rPr>
        <w:t>სურათი</w:t>
      </w:r>
      <w:r w:rsidRPr="002D0C45">
        <w:rPr>
          <w:sz w:val="22"/>
          <w:szCs w:val="22"/>
          <w:lang w:val="ka-GE"/>
        </w:rPr>
        <w:t xml:space="preserve"> </w:t>
      </w:r>
      <w:r w:rsidRPr="002D0C45">
        <w:rPr>
          <w:rFonts w:ascii="Sylfaen" w:hAnsi="Sylfaen" w:cs="Sylfaen"/>
          <w:sz w:val="22"/>
          <w:szCs w:val="22"/>
          <w:lang w:val="ka-GE"/>
        </w:rPr>
        <w:t>ი</w:t>
      </w:r>
      <w:r w:rsidRPr="002D0C45">
        <w:rPr>
          <w:sz w:val="22"/>
          <w:szCs w:val="22"/>
          <w:lang w:val="ka-GE"/>
        </w:rPr>
        <w:t>.4.1-</w:t>
      </w:r>
      <w:r w:rsidRPr="002D0C45">
        <w:rPr>
          <w:rFonts w:ascii="Sylfaen" w:hAnsi="Sylfaen"/>
          <w:sz w:val="22"/>
          <w:szCs w:val="22"/>
          <w:lang w:val="ka-GE"/>
        </w:rPr>
        <w:t>ში</w:t>
      </w:r>
      <w:r w:rsidRPr="002D0C45">
        <w:rPr>
          <w:sz w:val="22"/>
          <w:szCs w:val="22"/>
          <w:lang w:val="ka-GE"/>
        </w:rPr>
        <w:t xml:space="preserve">, </w:t>
      </w:r>
      <w:r w:rsidRPr="002D0C45">
        <w:rPr>
          <w:rFonts w:ascii="Sylfaen" w:hAnsi="Sylfaen"/>
          <w:sz w:val="22"/>
          <w:szCs w:val="22"/>
          <w:lang w:val="ka-GE"/>
        </w:rPr>
        <w:t>სადაც</w:t>
      </w:r>
      <w:r w:rsidRPr="002D0C45">
        <w:rPr>
          <w:sz w:val="22"/>
          <w:szCs w:val="22"/>
          <w:lang w:val="ka-GE"/>
        </w:rPr>
        <w:t xml:space="preserve"> </w:t>
      </w:r>
      <w:r w:rsidRPr="002D0C45">
        <w:rPr>
          <w:rFonts w:ascii="Sylfaen" w:hAnsi="Sylfaen"/>
          <w:sz w:val="22"/>
          <w:szCs w:val="22"/>
          <w:lang w:val="ka-GE"/>
        </w:rPr>
        <w:t>ზომები</w:t>
      </w:r>
      <w:r w:rsidRPr="002D0C45">
        <w:rPr>
          <w:sz w:val="22"/>
          <w:szCs w:val="22"/>
          <w:lang w:val="ka-GE"/>
        </w:rPr>
        <w:t xml:space="preserve"> A, B, C </w:t>
      </w:r>
      <w:r w:rsidRPr="002D0C45">
        <w:rPr>
          <w:rFonts w:ascii="Sylfaen" w:hAnsi="Sylfaen"/>
          <w:sz w:val="22"/>
          <w:szCs w:val="22"/>
          <w:lang w:val="ka-GE"/>
        </w:rPr>
        <w:t>და</w:t>
      </w:r>
      <w:r w:rsidRPr="002D0C45">
        <w:rPr>
          <w:sz w:val="22"/>
          <w:szCs w:val="22"/>
          <w:lang w:val="ka-GE"/>
        </w:rPr>
        <w:t xml:space="preserve"> D </w:t>
      </w:r>
      <w:r w:rsidRPr="002D0C45">
        <w:rPr>
          <w:rFonts w:ascii="Sylfaen" w:hAnsi="Sylfaen"/>
          <w:sz w:val="22"/>
          <w:szCs w:val="22"/>
          <w:lang w:val="ka-GE"/>
        </w:rPr>
        <w:t>დამოკიდებულია</w:t>
      </w:r>
      <w:r w:rsidRPr="002D0C45">
        <w:rPr>
          <w:sz w:val="22"/>
          <w:szCs w:val="22"/>
          <w:lang w:val="ka-GE"/>
        </w:rPr>
        <w:t xml:space="preserve"> </w:t>
      </w:r>
      <w:r w:rsidRPr="002D0C45">
        <w:rPr>
          <w:rFonts w:ascii="Sylfaen" w:hAnsi="Sylfaen"/>
          <w:sz w:val="22"/>
          <w:szCs w:val="22"/>
          <w:lang w:val="ka-GE"/>
        </w:rPr>
        <w:t>ჭრის</w:t>
      </w:r>
      <w:r w:rsidRPr="002D0C45">
        <w:rPr>
          <w:sz w:val="22"/>
          <w:szCs w:val="22"/>
          <w:lang w:val="ka-GE"/>
        </w:rPr>
        <w:t xml:space="preserve"> </w:t>
      </w:r>
      <w:r w:rsidRPr="002D0C45">
        <w:rPr>
          <w:rFonts w:ascii="Sylfaen" w:hAnsi="Sylfaen"/>
          <w:sz w:val="22"/>
          <w:szCs w:val="22"/>
          <w:lang w:val="ka-GE"/>
        </w:rPr>
        <w:t>რეალურ</w:t>
      </w:r>
      <w:r w:rsidRPr="002D0C45">
        <w:rPr>
          <w:sz w:val="22"/>
          <w:szCs w:val="22"/>
          <w:lang w:val="ka-GE"/>
        </w:rPr>
        <w:t xml:space="preserve"> </w:t>
      </w:r>
      <w:r w:rsidRPr="002D0C45">
        <w:rPr>
          <w:rFonts w:ascii="Sylfaen" w:hAnsi="Sylfaen"/>
          <w:sz w:val="22"/>
          <w:szCs w:val="22"/>
          <w:lang w:val="ka-GE"/>
        </w:rPr>
        <w:t>ფორმაზე</w:t>
      </w:r>
      <w:r w:rsidRPr="002D0C45">
        <w:rPr>
          <w:sz w:val="22"/>
          <w:szCs w:val="22"/>
          <w:lang w:val="ka-GE"/>
        </w:rPr>
        <w:t xml:space="preserve"> </w:t>
      </w:r>
      <w:r w:rsidRPr="002D0C45">
        <w:rPr>
          <w:rFonts w:ascii="Sylfaen" w:hAnsi="Sylfaen"/>
          <w:sz w:val="22"/>
          <w:szCs w:val="22"/>
          <w:lang w:val="ka-GE"/>
        </w:rPr>
        <w:t>მწარმოებლის პროდუქტის ინსტალაციის ინსტრუქციების (</w:t>
      </w:r>
      <w:r w:rsidRPr="002D0C45">
        <w:rPr>
          <w:sz w:val="22"/>
          <w:szCs w:val="22"/>
          <w:lang w:val="ka-GE"/>
        </w:rPr>
        <w:t>MPII</w:t>
      </w:r>
      <w:r w:rsidRPr="002D0C45">
        <w:rPr>
          <w:rFonts w:ascii="Sylfaen" w:hAnsi="Sylfaen"/>
          <w:sz w:val="22"/>
          <w:szCs w:val="22"/>
          <w:lang w:val="ka-GE"/>
        </w:rPr>
        <w:t>)</w:t>
      </w:r>
      <w:r w:rsidRPr="009705C6">
        <w:rPr>
          <w:rFonts w:ascii="Sylfaen" w:hAnsi="Sylfaen"/>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ნიმუშების</w:t>
      </w:r>
      <w:r w:rsidRPr="002D0C45">
        <w:rPr>
          <w:sz w:val="22"/>
          <w:szCs w:val="22"/>
          <w:lang w:val="ka-GE"/>
        </w:rPr>
        <w:t xml:space="preserve"> </w:t>
      </w:r>
      <w:r w:rsidRPr="002D0C45">
        <w:rPr>
          <w:rFonts w:ascii="Sylfaen" w:hAnsi="Sylfaen"/>
          <w:sz w:val="22"/>
          <w:szCs w:val="22"/>
          <w:lang w:val="ka-GE"/>
        </w:rPr>
        <w:t>მიღება</w:t>
      </w:r>
      <w:r w:rsidRPr="002D0C45">
        <w:rPr>
          <w:sz w:val="22"/>
          <w:szCs w:val="22"/>
          <w:lang w:val="ka-GE"/>
        </w:rPr>
        <w:t xml:space="preserve"> </w:t>
      </w:r>
      <w:r w:rsidRPr="002D0C45">
        <w:rPr>
          <w:rFonts w:ascii="Sylfaen" w:hAnsi="Sylfaen"/>
          <w:sz w:val="22"/>
          <w:szCs w:val="22"/>
          <w:lang w:val="ka-GE"/>
        </w:rPr>
        <w:t>შესაძლებელია</w:t>
      </w:r>
      <w:r w:rsidRPr="002D0C45">
        <w:rPr>
          <w:sz w:val="22"/>
          <w:szCs w:val="22"/>
          <w:lang w:val="ka-GE"/>
        </w:rPr>
        <w:t xml:space="preserve"> </w:t>
      </w:r>
      <w:r w:rsidRPr="002D0C45">
        <w:rPr>
          <w:rFonts w:ascii="Sylfaen" w:hAnsi="Sylfaen"/>
          <w:sz w:val="22"/>
          <w:szCs w:val="22"/>
          <w:lang w:val="ka-GE"/>
        </w:rPr>
        <w:t>გაშლილი</w:t>
      </w:r>
      <w:r w:rsidRPr="002D0C45">
        <w:rPr>
          <w:sz w:val="22"/>
          <w:szCs w:val="22"/>
          <w:lang w:val="ka-GE"/>
        </w:rPr>
        <w:t xml:space="preserve"> </w:t>
      </w:r>
      <w:r w:rsidRPr="002D0C45">
        <w:rPr>
          <w:rFonts w:ascii="Sylfaen" w:hAnsi="Sylfaen"/>
          <w:sz w:val="22"/>
          <w:szCs w:val="22"/>
          <w:lang w:val="ka-GE"/>
        </w:rPr>
        <w:t>თხელი ლითონის კომპოზიტური ფურცლიდან</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დაკეცილი</w:t>
      </w:r>
      <w:r w:rsidRPr="002D0C45">
        <w:rPr>
          <w:sz w:val="22"/>
          <w:szCs w:val="22"/>
          <w:lang w:val="ka-GE"/>
        </w:rPr>
        <w:t xml:space="preserve"> </w:t>
      </w:r>
      <w:r w:rsidRPr="002D0C45">
        <w:rPr>
          <w:rFonts w:ascii="Sylfaen" w:hAnsi="Sylfaen"/>
          <w:sz w:val="22"/>
          <w:szCs w:val="22"/>
          <w:lang w:val="ka-GE"/>
        </w:rPr>
        <w:t>კასეტიდან</w:t>
      </w:r>
      <w:r w:rsidRPr="002D0C45">
        <w:rPr>
          <w:sz w:val="22"/>
          <w:szCs w:val="22"/>
          <w:lang w:val="ka-GE"/>
        </w:rPr>
        <w:t xml:space="preserve">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სურათი</w:t>
      </w:r>
      <w:r w:rsidRPr="002D0C45">
        <w:rPr>
          <w:sz w:val="22"/>
          <w:szCs w:val="22"/>
          <w:lang w:val="ka-GE"/>
        </w:rPr>
        <w:t xml:space="preserve"> </w:t>
      </w:r>
      <w:r w:rsidRPr="002D0C45">
        <w:rPr>
          <w:rFonts w:ascii="Sylfaen" w:hAnsi="Sylfaen" w:cs="Sylfaen"/>
          <w:sz w:val="22"/>
          <w:szCs w:val="22"/>
          <w:lang w:val="ka-GE"/>
        </w:rPr>
        <w:t>ი</w:t>
      </w:r>
      <w:r w:rsidRPr="002D0C45">
        <w:rPr>
          <w:sz w:val="22"/>
          <w:szCs w:val="22"/>
          <w:lang w:val="ka-GE"/>
        </w:rPr>
        <w:t xml:space="preserve">.4.2), </w:t>
      </w:r>
      <w:r w:rsidRPr="002D0C45">
        <w:rPr>
          <w:rFonts w:ascii="Sylfaen" w:hAnsi="Sylfaen"/>
          <w:sz w:val="22"/>
          <w:szCs w:val="22"/>
          <w:lang w:val="ka-GE"/>
        </w:rPr>
        <w:t>როდესაც</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ზომა</w:t>
      </w:r>
      <w:r w:rsidRPr="002D0C45">
        <w:rPr>
          <w:sz w:val="22"/>
          <w:szCs w:val="22"/>
          <w:lang w:val="ka-GE"/>
        </w:rPr>
        <w:t xml:space="preserve"> (Lv) </w:t>
      </w:r>
      <w:r w:rsidRPr="002D0C45">
        <w:rPr>
          <w:rFonts w:ascii="Sylfaen" w:hAnsi="Sylfaen"/>
          <w:sz w:val="22"/>
          <w:szCs w:val="22"/>
          <w:lang w:val="ka-GE"/>
        </w:rPr>
        <w:t>შეიძლება</w:t>
      </w:r>
      <w:r w:rsidR="00904C69">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ამოიჭრას</w:t>
      </w:r>
      <w:r w:rsidRPr="002D0C45">
        <w:rPr>
          <w:sz w:val="22"/>
          <w:szCs w:val="22"/>
          <w:lang w:val="ka-GE"/>
        </w:rPr>
        <w:t xml:space="preserve"> </w:t>
      </w:r>
      <w:r w:rsidRPr="002D0C45">
        <w:rPr>
          <w:rFonts w:ascii="Sylfaen" w:hAnsi="Sylfaen"/>
          <w:sz w:val="22"/>
          <w:szCs w:val="22"/>
          <w:lang w:val="ka-GE"/>
        </w:rPr>
        <w:t>კასეტის</w:t>
      </w:r>
      <w:r w:rsidRPr="002D0C45">
        <w:rPr>
          <w:sz w:val="22"/>
          <w:szCs w:val="22"/>
          <w:lang w:val="ka-GE"/>
        </w:rPr>
        <w:t xml:space="preserve"> </w:t>
      </w:r>
      <w:r w:rsidRPr="002D0C45">
        <w:rPr>
          <w:rFonts w:ascii="Sylfaen" w:hAnsi="Sylfaen"/>
          <w:sz w:val="22"/>
          <w:szCs w:val="22"/>
          <w:lang w:val="ka-GE"/>
        </w:rPr>
        <w:t>გვერდითი</w:t>
      </w:r>
      <w:r w:rsidRPr="002D0C45">
        <w:rPr>
          <w:sz w:val="22"/>
          <w:szCs w:val="22"/>
          <w:lang w:val="ka-GE"/>
        </w:rPr>
        <w:t xml:space="preserve"> </w:t>
      </w:r>
      <w:r w:rsidRPr="002D0C45">
        <w:rPr>
          <w:rFonts w:ascii="Sylfaen" w:hAnsi="Sylfaen"/>
          <w:sz w:val="22"/>
          <w:szCs w:val="22"/>
          <w:lang w:val="ka-GE"/>
        </w:rPr>
        <w:t>კიდიდან</w:t>
      </w:r>
      <w:r w:rsidRPr="002D0C45">
        <w:rPr>
          <w:sz w:val="22"/>
          <w:szCs w:val="22"/>
          <w:lang w:val="ka-GE"/>
        </w:rPr>
        <w:t>.</w:t>
      </w:r>
    </w:p>
    <w:p w14:paraId="2DA4DC1F" w14:textId="77777777" w:rsidR="004258F2" w:rsidRPr="002D0C45" w:rsidRDefault="004258F2" w:rsidP="004258F2">
      <w:pPr>
        <w:pStyle w:val="BodyText"/>
        <w:tabs>
          <w:tab w:val="left" w:pos="8820"/>
        </w:tabs>
        <w:ind w:left="360" w:right="490"/>
        <w:jc w:val="both"/>
        <w:rPr>
          <w:rFonts w:asciiTheme="minorHAnsi" w:hAnsiTheme="minorHAnsi"/>
          <w:sz w:val="22"/>
          <w:szCs w:val="22"/>
          <w:lang w:val="ka-GE"/>
        </w:rPr>
      </w:pP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გამოიცადოს</w:t>
      </w:r>
      <w:r w:rsidRPr="002D0C45">
        <w:rPr>
          <w:sz w:val="22"/>
          <w:szCs w:val="22"/>
          <w:lang w:val="ka-GE"/>
        </w:rPr>
        <w:t xml:space="preserve"> </w:t>
      </w:r>
      <w:r w:rsidRPr="002D0C45">
        <w:rPr>
          <w:rFonts w:ascii="Sylfaen" w:hAnsi="Sylfaen"/>
          <w:sz w:val="22"/>
          <w:szCs w:val="22"/>
          <w:lang w:val="ka-GE"/>
        </w:rPr>
        <w:t>ნორმალურ</w:t>
      </w:r>
      <w:r w:rsidRPr="002D0C45">
        <w:rPr>
          <w:sz w:val="22"/>
          <w:szCs w:val="22"/>
          <w:lang w:val="ka-GE"/>
        </w:rPr>
        <w:t xml:space="preserve"> </w:t>
      </w:r>
      <w:r w:rsidRPr="002D0C45">
        <w:rPr>
          <w:rFonts w:ascii="Sylfaen" w:hAnsi="Sylfaen"/>
          <w:sz w:val="22"/>
          <w:szCs w:val="22"/>
          <w:lang w:val="ka-GE"/>
        </w:rPr>
        <w:t>ლაბორატორიულ</w:t>
      </w:r>
      <w:r w:rsidRPr="002D0C45">
        <w:rPr>
          <w:sz w:val="22"/>
          <w:szCs w:val="22"/>
          <w:lang w:val="ka-GE"/>
        </w:rPr>
        <w:t xml:space="preserve"> </w:t>
      </w:r>
      <w:r w:rsidRPr="002D0C45">
        <w:rPr>
          <w:rFonts w:ascii="Sylfaen" w:hAnsi="Sylfaen"/>
          <w:sz w:val="22"/>
          <w:szCs w:val="22"/>
          <w:lang w:val="ka-GE"/>
        </w:rPr>
        <w:t>პირობებში</w:t>
      </w:r>
      <w:r w:rsidRPr="002D0C45">
        <w:rPr>
          <w:sz w:val="22"/>
          <w:szCs w:val="22"/>
          <w:lang w:val="ka-GE"/>
        </w:rPr>
        <w:t>.</w:t>
      </w:r>
    </w:p>
    <w:p w14:paraId="289D6A81" w14:textId="77777777" w:rsidR="004258F2" w:rsidRPr="002D0C45" w:rsidRDefault="004258F2" w:rsidP="004258F2">
      <w:pPr>
        <w:pStyle w:val="BodyText"/>
        <w:tabs>
          <w:tab w:val="left" w:pos="8820"/>
        </w:tabs>
        <w:ind w:left="360" w:right="490"/>
        <w:jc w:val="both"/>
        <w:rPr>
          <w:rFonts w:ascii="Sylfaen" w:hAnsi="Sylfaen"/>
          <w:sz w:val="22"/>
          <w:szCs w:val="22"/>
          <w:lang w:val="ka-GE"/>
        </w:rPr>
      </w:pPr>
      <w:r w:rsidRPr="002D0C45">
        <w:rPr>
          <w:rFonts w:ascii="Sylfaen" w:hAnsi="Sylfaen"/>
          <w:sz w:val="22"/>
          <w:szCs w:val="22"/>
          <w:lang w:val="ka-GE"/>
        </w:rPr>
        <w:t>მოპირკეთების სამაგრზე მოქმედებს ძალა (5±0,5) მმ/წთ სიჩქარით, სანამ არ მოხდება მისი დაზიანება (ჭარბი დეფორმაცია ან გატეხვა).</w:t>
      </w:r>
    </w:p>
    <w:p w14:paraId="3A0B9727" w14:textId="77777777" w:rsidR="004258F2" w:rsidRPr="002D0C45" w:rsidRDefault="004258F2" w:rsidP="004258F2">
      <w:pPr>
        <w:pStyle w:val="BodyText"/>
        <w:tabs>
          <w:tab w:val="left" w:pos="8820"/>
        </w:tabs>
        <w:spacing w:before="198"/>
        <w:ind w:left="360" w:right="490"/>
        <w:jc w:val="both"/>
        <w:rPr>
          <w:rFonts w:ascii="Sylfaen" w:hAnsi="Sylfaen"/>
          <w:sz w:val="22"/>
          <w:szCs w:val="22"/>
          <w:lang w:val="ka-GE"/>
        </w:rPr>
      </w:pPr>
      <w:r w:rsidRPr="002D0C45">
        <w:rPr>
          <w:rFonts w:ascii="Sylfaen" w:hAnsi="Sylfaen"/>
          <w:sz w:val="22"/>
          <w:szCs w:val="22"/>
          <w:lang w:val="ka-GE"/>
        </w:rPr>
        <w:t>გარდა ამისა, საჭიროების შემთხვევაში, უნდა ჩატარდეს ტესტირება კასეტის ვერტიკალური მიმართულებით (მკვდარი დატვირთვის ან აწევის საწინააღმდეგო მდგრადობა).</w:t>
      </w:r>
    </w:p>
    <w:p w14:paraId="69B28729" w14:textId="77777777" w:rsidR="004258F2" w:rsidRPr="002D0C45" w:rsidRDefault="004258F2" w:rsidP="004258F2">
      <w:pPr>
        <w:pStyle w:val="BodyText"/>
        <w:tabs>
          <w:tab w:val="left" w:pos="8820"/>
        </w:tabs>
        <w:spacing w:before="5"/>
        <w:ind w:left="360" w:right="490"/>
        <w:jc w:val="both"/>
        <w:rPr>
          <w:rFonts w:ascii="Sylfaen" w:hAnsi="Sylfaen"/>
          <w:sz w:val="22"/>
          <w:szCs w:val="22"/>
          <w:lang w:val="ka-GE"/>
        </w:rPr>
      </w:pPr>
    </w:p>
    <w:tbl>
      <w:tblPr>
        <w:tblStyle w:val="TableNormal1"/>
        <w:tblW w:w="0" w:type="auto"/>
        <w:tblInd w:w="491" w:type="dxa"/>
        <w:tblLayout w:type="fixed"/>
        <w:tblLook w:val="01E0" w:firstRow="1" w:lastRow="1" w:firstColumn="1" w:lastColumn="1" w:noHBand="0" w:noVBand="0"/>
      </w:tblPr>
      <w:tblGrid>
        <w:gridCol w:w="4604"/>
        <w:gridCol w:w="1889"/>
        <w:gridCol w:w="2683"/>
      </w:tblGrid>
      <w:tr w:rsidR="004258F2" w:rsidRPr="002D0C45" w14:paraId="1713F5CA" w14:textId="77777777" w:rsidTr="003E3502">
        <w:trPr>
          <w:trHeight w:val="4316"/>
        </w:trPr>
        <w:tc>
          <w:tcPr>
            <w:tcW w:w="4604" w:type="dxa"/>
          </w:tcPr>
          <w:p w14:paraId="00F8217D" w14:textId="77777777" w:rsidR="004258F2" w:rsidRPr="002D0C45" w:rsidRDefault="004258F2" w:rsidP="003E3502">
            <w:pPr>
              <w:pStyle w:val="TableParagraph"/>
              <w:spacing w:before="4"/>
              <w:rPr>
                <w:rFonts w:ascii="Sylfaen" w:hAnsi="Sylfaen"/>
                <w:lang w:val="ka-GE"/>
              </w:rPr>
            </w:pPr>
          </w:p>
          <w:p w14:paraId="4A2979F9" w14:textId="77777777" w:rsidR="004258F2" w:rsidRPr="002D0C45" w:rsidRDefault="004258F2" w:rsidP="003E3502">
            <w:pPr>
              <w:pStyle w:val="TableParagraph"/>
              <w:ind w:left="74"/>
              <w:rPr>
                <w:rFonts w:ascii="Sylfaen" w:hAnsi="Sylfaen"/>
                <w:lang w:val="ka-GE"/>
              </w:rPr>
            </w:pPr>
            <w:r w:rsidRPr="002D0C45">
              <w:rPr>
                <w:rFonts w:ascii="Sylfaen" w:hAnsi="Sylfaen"/>
                <w:noProof/>
              </w:rPr>
              <mc:AlternateContent>
                <mc:Choice Requires="wps">
                  <w:drawing>
                    <wp:anchor distT="0" distB="0" distL="114300" distR="114300" simplePos="0" relativeHeight="251720704" behindDoc="0" locked="0" layoutInCell="1" allowOverlap="1" wp14:anchorId="6F48D91C" wp14:editId="58BDFD42">
                      <wp:simplePos x="0" y="0"/>
                      <wp:positionH relativeFrom="column">
                        <wp:posOffset>257617</wp:posOffset>
                      </wp:positionH>
                      <wp:positionV relativeFrom="paragraph">
                        <wp:posOffset>1272236</wp:posOffset>
                      </wp:positionV>
                      <wp:extent cx="874643" cy="443948"/>
                      <wp:effectExtent l="0" t="0" r="20955" b="13335"/>
                      <wp:wrapNone/>
                      <wp:docPr id="1457" name="Поле 1457"/>
                      <wp:cNvGraphicFramePr/>
                      <a:graphic xmlns:a="http://schemas.openxmlformats.org/drawingml/2006/main">
                        <a:graphicData uri="http://schemas.microsoft.com/office/word/2010/wordprocessingShape">
                          <wps:wsp>
                            <wps:cNvSpPr txBox="1"/>
                            <wps:spPr>
                              <a:xfrm>
                                <a:off x="0" y="0"/>
                                <a:ext cx="874643" cy="44394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0E10ECA" w14:textId="77777777" w:rsidR="00636917" w:rsidRPr="00555247" w:rsidRDefault="00636917" w:rsidP="004258F2">
                                  <w:pPr>
                                    <w:rPr>
                                      <w:rFonts w:ascii="Sylfaen" w:hAnsi="Sylfaen"/>
                                      <w:sz w:val="16"/>
                                      <w:lang w:val="ka-GE"/>
                                    </w:rPr>
                                  </w:pPr>
                                  <w:r>
                                    <w:rPr>
                                      <w:rFonts w:ascii="Sylfaen" w:hAnsi="Sylfaen"/>
                                      <w:sz w:val="16"/>
                                      <w:lang w:val="ka-GE"/>
                                    </w:rPr>
                                    <w:t>მოპირკეთების სამაგრი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48D91C" id="Поле 1457" o:spid="_x0000_s1070" type="#_x0000_t202" style="position:absolute;left:0;text-align:left;margin-left:20.3pt;margin-top:100.2pt;width:68.85pt;height:34.9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" fillcolor="white [3201]" strokeweight=".5pt">
                      <v:textbox>
                        <w:txbxContent>
                          <w:p w14:paraId="30E10ECA" w14:textId="77777777" w:rsidR="00636917" w:rsidRPr="00555247" w:rsidRDefault="00636917" w:rsidP="004258F2">
                            <w:pPr>
                              <w:rPr>
                                <w:rFonts w:ascii="Sylfaen" w:hAnsi="Sylfaen"/>
                                <w:sz w:val="16"/>
                                <w:lang w:val="ka-GE"/>
                              </w:rPr>
                            </w:pPr>
                            <w:r>
                              <w:rPr>
                                <w:rFonts w:ascii="Sylfaen" w:hAnsi="Sylfaen"/>
                                <w:sz w:val="16"/>
                                <w:lang w:val="ka-GE"/>
                              </w:rPr>
                              <w:t>მოპირკეთების სამაგრი</w:t>
                            </w:r>
                          </w:p>
                        </w:txbxContent>
                      </v:textbox>
                    </v:shape>
                  </w:pict>
                </mc:Fallback>
              </mc:AlternateContent>
            </w:r>
            <w:r w:rsidRPr="002D0C45">
              <w:rPr>
                <w:rFonts w:ascii="Sylfaen" w:hAnsi="Sylfaen"/>
                <w:noProof/>
              </w:rPr>
              <w:drawing>
                <wp:inline distT="0" distB="0" distL="0" distR="0" wp14:anchorId="0BA9B102" wp14:editId="07F86003">
                  <wp:extent cx="2773679" cy="2567940"/>
                  <wp:effectExtent l="0" t="0" r="8255" b="3810"/>
                  <wp:docPr id="426" name="Image 426"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6" name="Image 426" descr="Diagrama  Descripción generada automáticamente"/>
                          <pic:cNvPicPr/>
                        </pic:nvPicPr>
                        <pic:blipFill>
                          <a:blip r:embed="rId124" cstate="print"/>
                          <a:stretch>
                            <a:fillRect/>
                          </a:stretch>
                        </pic:blipFill>
                        <pic:spPr>
                          <a:xfrm>
                            <a:off x="0" y="0"/>
                            <a:ext cx="2773679" cy="2567940"/>
                          </a:xfrm>
                          <a:prstGeom prst="rect">
                            <a:avLst/>
                          </a:prstGeom>
                        </pic:spPr>
                      </pic:pic>
                    </a:graphicData>
                  </a:graphic>
                </wp:inline>
              </w:drawing>
            </w:r>
          </w:p>
        </w:tc>
        <w:tc>
          <w:tcPr>
            <w:tcW w:w="1889" w:type="dxa"/>
          </w:tcPr>
          <w:p w14:paraId="34391CD3" w14:textId="77777777" w:rsidR="004258F2" w:rsidRPr="002D0C45" w:rsidRDefault="004258F2" w:rsidP="003E3502">
            <w:pPr>
              <w:pStyle w:val="TableParagraph"/>
              <w:rPr>
                <w:rFonts w:ascii="Sylfaen" w:hAnsi="Sylfaen"/>
                <w:lang w:val="ka-GE"/>
              </w:rPr>
            </w:pPr>
          </w:p>
          <w:p w14:paraId="0E13A804" w14:textId="77777777" w:rsidR="004258F2" w:rsidRPr="002D0C45" w:rsidRDefault="004258F2" w:rsidP="003E3502">
            <w:pPr>
              <w:pStyle w:val="TableParagraph"/>
              <w:rPr>
                <w:rFonts w:ascii="Sylfaen" w:hAnsi="Sylfaen"/>
                <w:lang w:val="ka-GE"/>
              </w:rPr>
            </w:pPr>
          </w:p>
          <w:p w14:paraId="2321615E" w14:textId="77777777" w:rsidR="004258F2" w:rsidRPr="002D0C45" w:rsidRDefault="004258F2" w:rsidP="003E3502">
            <w:pPr>
              <w:pStyle w:val="TableParagraph"/>
              <w:rPr>
                <w:rFonts w:ascii="Sylfaen" w:hAnsi="Sylfaen"/>
                <w:b/>
                <w:lang w:val="ka-GE"/>
              </w:rPr>
            </w:pPr>
            <w:r w:rsidRPr="002D0C45">
              <w:rPr>
                <w:rFonts w:ascii="Sylfaen" w:hAnsi="Sylfaen"/>
                <w:b/>
                <w:spacing w:val="-2"/>
                <w:lang w:val="ka-GE"/>
              </w:rPr>
              <w:t>პირობითი აღნიშვნები:</w:t>
            </w:r>
          </w:p>
          <w:p w14:paraId="52A12AAA" w14:textId="77777777" w:rsidR="004258F2" w:rsidRPr="002D0C45" w:rsidRDefault="004258F2" w:rsidP="003E3502">
            <w:pPr>
              <w:pStyle w:val="TableParagraph"/>
              <w:spacing w:before="61"/>
              <w:ind w:left="125"/>
              <w:rPr>
                <w:rFonts w:ascii="Sylfaen" w:hAnsi="Sylfaen"/>
                <w:position w:val="1"/>
                <w:lang w:val="ka-GE"/>
              </w:rPr>
            </w:pPr>
            <w:r w:rsidRPr="002D0C45">
              <w:rPr>
                <w:rFonts w:ascii="Sylfaen" w:hAnsi="Sylfaen"/>
                <w:position w:val="1"/>
                <w:lang w:val="ka-GE"/>
              </w:rPr>
              <w:t>L</w:t>
            </w:r>
            <w:r w:rsidRPr="002D0C45">
              <w:rPr>
                <w:rFonts w:ascii="Sylfaen" w:hAnsi="Sylfaen"/>
                <w:vertAlign w:val="subscript"/>
                <w:lang w:val="ka-GE"/>
              </w:rPr>
              <w:t>h</w:t>
            </w:r>
            <w:r w:rsidRPr="002D0C45">
              <w:rPr>
                <w:rFonts w:ascii="Sylfaen" w:hAnsi="Sylfaen"/>
                <w:spacing w:val="14"/>
                <w:lang w:val="ka-GE"/>
              </w:rPr>
              <w:t xml:space="preserve"> </w:t>
            </w:r>
            <w:r w:rsidRPr="002D0C45">
              <w:rPr>
                <w:rFonts w:ascii="Sylfaen" w:hAnsi="Sylfaen"/>
                <w:position w:val="1"/>
                <w:lang w:val="ka-GE"/>
              </w:rPr>
              <w:t>=</w:t>
            </w:r>
            <w:r w:rsidRPr="002D0C45">
              <w:rPr>
                <w:rFonts w:ascii="Sylfaen" w:hAnsi="Sylfaen"/>
                <w:spacing w:val="-1"/>
                <w:position w:val="1"/>
                <w:lang w:val="ka-GE"/>
              </w:rPr>
              <w:t xml:space="preserve"> </w:t>
            </w:r>
            <w:r w:rsidRPr="002D0C45">
              <w:rPr>
                <w:rFonts w:ascii="Sylfaen" w:hAnsi="Sylfaen"/>
                <w:position w:val="1"/>
                <w:lang w:val="ka-GE"/>
              </w:rPr>
              <w:t>(200</w:t>
            </w:r>
            <w:r w:rsidRPr="002D0C45">
              <w:rPr>
                <w:rFonts w:ascii="Sylfaen" w:hAnsi="Sylfaen"/>
                <w:spacing w:val="-2"/>
                <w:position w:val="1"/>
                <w:lang w:val="ka-GE"/>
              </w:rPr>
              <w:t xml:space="preserve"> </w:t>
            </w:r>
            <w:r w:rsidRPr="002D0C45">
              <w:rPr>
                <w:rFonts w:ascii="Sylfaen" w:hAnsi="Sylfaen"/>
                <w:position w:val="1"/>
                <w:lang w:val="ka-GE"/>
              </w:rPr>
              <w:t>±</w:t>
            </w:r>
            <w:r w:rsidRPr="002D0C45">
              <w:rPr>
                <w:rFonts w:ascii="Sylfaen" w:hAnsi="Sylfaen"/>
                <w:spacing w:val="3"/>
                <w:position w:val="1"/>
                <w:lang w:val="ka-GE"/>
              </w:rPr>
              <w:t xml:space="preserve"> </w:t>
            </w:r>
            <w:r w:rsidRPr="002D0C45">
              <w:rPr>
                <w:rFonts w:ascii="Sylfaen" w:hAnsi="Sylfaen"/>
                <w:position w:val="1"/>
                <w:lang w:val="ka-GE"/>
              </w:rPr>
              <w:t>10)</w:t>
            </w:r>
            <w:r w:rsidRPr="002D0C45">
              <w:rPr>
                <w:rFonts w:ascii="Sylfaen" w:hAnsi="Sylfaen"/>
                <w:spacing w:val="-3"/>
                <w:position w:val="1"/>
                <w:lang w:val="ka-GE"/>
              </w:rPr>
              <w:t xml:space="preserve"> </w:t>
            </w:r>
            <w:r w:rsidRPr="002D0C45">
              <w:rPr>
                <w:rFonts w:ascii="Sylfaen" w:hAnsi="Sylfaen"/>
                <w:spacing w:val="-5"/>
                <w:position w:val="1"/>
                <w:lang w:val="ka-GE"/>
              </w:rPr>
              <w:t>მმ</w:t>
            </w:r>
          </w:p>
          <w:p w14:paraId="0BEE9B98" w14:textId="77777777" w:rsidR="004258F2" w:rsidRPr="002D0C45" w:rsidRDefault="004258F2" w:rsidP="003E3502">
            <w:pPr>
              <w:pStyle w:val="TableParagraph"/>
              <w:spacing w:before="61"/>
              <w:ind w:left="125"/>
              <w:rPr>
                <w:rFonts w:ascii="Sylfaen" w:hAnsi="Sylfaen"/>
                <w:position w:val="1"/>
                <w:lang w:val="ka-GE"/>
              </w:rPr>
            </w:pPr>
            <w:r w:rsidRPr="002D0C45">
              <w:rPr>
                <w:rFonts w:ascii="Sylfaen" w:hAnsi="Sylfaen"/>
                <w:position w:val="1"/>
                <w:lang w:val="ka-GE"/>
              </w:rPr>
              <w:t>L</w:t>
            </w:r>
            <w:r w:rsidRPr="002D0C45">
              <w:rPr>
                <w:rFonts w:ascii="Sylfaen" w:hAnsi="Sylfaen"/>
                <w:vertAlign w:val="subscript"/>
                <w:lang w:val="ka-GE"/>
              </w:rPr>
              <w:t>v</w:t>
            </w:r>
            <w:r w:rsidRPr="002D0C45">
              <w:rPr>
                <w:rFonts w:ascii="Sylfaen" w:hAnsi="Sylfaen"/>
                <w:spacing w:val="14"/>
                <w:lang w:val="ka-GE"/>
              </w:rPr>
              <w:t xml:space="preserve"> </w:t>
            </w:r>
            <w:r w:rsidRPr="002D0C45">
              <w:rPr>
                <w:rFonts w:ascii="Sylfaen" w:hAnsi="Sylfaen"/>
                <w:position w:val="1"/>
                <w:lang w:val="ka-GE"/>
              </w:rPr>
              <w:t>=</w:t>
            </w:r>
            <w:r w:rsidRPr="002D0C45">
              <w:rPr>
                <w:rFonts w:ascii="Sylfaen" w:hAnsi="Sylfaen"/>
                <w:spacing w:val="-2"/>
                <w:position w:val="1"/>
                <w:lang w:val="ka-GE"/>
              </w:rPr>
              <w:t xml:space="preserve"> </w:t>
            </w:r>
            <w:r w:rsidRPr="002D0C45">
              <w:rPr>
                <w:rFonts w:ascii="Sylfaen" w:hAnsi="Sylfaen"/>
                <w:position w:val="1"/>
                <w:lang w:val="ka-GE"/>
              </w:rPr>
              <w:t>(125±10)</w:t>
            </w:r>
            <w:r w:rsidRPr="002D0C45">
              <w:rPr>
                <w:rFonts w:ascii="Sylfaen" w:hAnsi="Sylfaen"/>
                <w:spacing w:val="-6"/>
                <w:position w:val="1"/>
                <w:lang w:val="ka-GE"/>
              </w:rPr>
              <w:t xml:space="preserve"> </w:t>
            </w:r>
            <w:r w:rsidRPr="002D0C45">
              <w:rPr>
                <w:rFonts w:ascii="Sylfaen" w:hAnsi="Sylfaen"/>
                <w:spacing w:val="-5"/>
                <w:position w:val="1"/>
                <w:lang w:val="ka-GE"/>
              </w:rPr>
              <w:t>მმ</w:t>
            </w:r>
          </w:p>
          <w:p w14:paraId="5BD3D5E8" w14:textId="0B17C5D5" w:rsidR="004258F2" w:rsidRPr="002D0C45" w:rsidRDefault="004258F2" w:rsidP="003E3502">
            <w:pPr>
              <w:pStyle w:val="TableParagraph"/>
              <w:spacing w:before="58"/>
              <w:ind w:left="125"/>
              <w:rPr>
                <w:rFonts w:ascii="Sylfaen" w:hAnsi="Sylfaen"/>
                <w:lang w:val="ka-GE"/>
              </w:rPr>
            </w:pPr>
            <w:r w:rsidRPr="002D0C45">
              <w:rPr>
                <w:rFonts w:ascii="Sylfaen" w:hAnsi="Sylfaen"/>
                <w:lang w:val="ka-GE"/>
              </w:rPr>
              <w:t>A</w:t>
            </w:r>
            <w:r w:rsidRPr="002D0C45">
              <w:rPr>
                <w:rFonts w:ascii="Sylfaen" w:hAnsi="Sylfaen"/>
                <w:spacing w:val="-13"/>
                <w:lang w:val="ka-GE"/>
              </w:rPr>
              <w:t xml:space="preserve"> </w:t>
            </w:r>
            <w:r w:rsidRPr="002D0C45">
              <w:rPr>
                <w:rFonts w:ascii="Sylfaen" w:hAnsi="Sylfaen"/>
                <w:lang w:val="ka-GE"/>
              </w:rPr>
              <w:t>=</w:t>
            </w:r>
            <w:r w:rsidRPr="002D0C45">
              <w:rPr>
                <w:rFonts w:ascii="Sylfaen" w:hAnsi="Sylfaen"/>
                <w:spacing w:val="-12"/>
                <w:lang w:val="ka-GE"/>
              </w:rPr>
              <w:t xml:space="preserve"> ჭრილის შვერილის სისქე</w:t>
            </w:r>
            <w:r w:rsidR="00904C69">
              <w:rPr>
                <w:rFonts w:ascii="Sylfaen" w:hAnsi="Sylfaen"/>
                <w:spacing w:val="-12"/>
                <w:lang w:val="ka-GE"/>
              </w:rPr>
              <w:t>.</w:t>
            </w:r>
          </w:p>
          <w:p w14:paraId="68C20E41" w14:textId="77777777" w:rsidR="004258F2" w:rsidRPr="002D0C45" w:rsidRDefault="004258F2" w:rsidP="003E3502">
            <w:pPr>
              <w:pStyle w:val="TableParagraph"/>
              <w:spacing w:before="59"/>
              <w:ind w:left="125"/>
              <w:rPr>
                <w:rFonts w:ascii="Sylfaen" w:hAnsi="Sylfaen"/>
                <w:lang w:val="ka-GE"/>
              </w:rPr>
            </w:pPr>
            <w:r w:rsidRPr="002D0C45">
              <w:rPr>
                <w:rFonts w:ascii="Sylfaen" w:hAnsi="Sylfaen"/>
                <w:lang w:val="ka-GE"/>
              </w:rPr>
              <w:t>B</w:t>
            </w:r>
            <w:r w:rsidRPr="002D0C45">
              <w:rPr>
                <w:rFonts w:ascii="Sylfaen" w:hAnsi="Sylfaen"/>
                <w:spacing w:val="-1"/>
                <w:lang w:val="ka-GE"/>
              </w:rPr>
              <w:t xml:space="preserve"> </w:t>
            </w:r>
            <w:r w:rsidRPr="002D0C45">
              <w:rPr>
                <w:rFonts w:ascii="Sylfaen" w:hAnsi="Sylfaen"/>
                <w:lang w:val="ka-GE"/>
              </w:rPr>
              <w:t>= ჭრილის სიგრძე</w:t>
            </w:r>
            <w:r w:rsidRPr="002D0C45">
              <w:rPr>
                <w:rFonts w:ascii="Sylfaen" w:hAnsi="Sylfaen"/>
                <w:spacing w:val="-2"/>
                <w:lang w:val="ka-GE"/>
              </w:rPr>
              <w:t>.</w:t>
            </w:r>
          </w:p>
          <w:p w14:paraId="77A9BFCF" w14:textId="77777777" w:rsidR="004258F2" w:rsidRPr="002D0C45" w:rsidRDefault="004258F2" w:rsidP="003E3502">
            <w:pPr>
              <w:pStyle w:val="TableParagraph"/>
              <w:spacing w:before="62"/>
              <w:ind w:left="125"/>
              <w:rPr>
                <w:rFonts w:ascii="Sylfaen" w:hAnsi="Sylfaen"/>
                <w:lang w:val="ka-GE"/>
              </w:rPr>
            </w:pPr>
            <w:r w:rsidRPr="002D0C45">
              <w:rPr>
                <w:rFonts w:ascii="Sylfaen" w:hAnsi="Sylfaen"/>
                <w:lang w:val="ka-GE"/>
              </w:rPr>
              <w:t>C</w:t>
            </w:r>
            <w:r w:rsidRPr="002D0C45">
              <w:rPr>
                <w:rFonts w:ascii="Sylfaen" w:hAnsi="Sylfaen"/>
                <w:spacing w:val="-1"/>
                <w:lang w:val="ka-GE"/>
              </w:rPr>
              <w:t xml:space="preserve"> </w:t>
            </w:r>
            <w:r w:rsidRPr="002D0C45">
              <w:rPr>
                <w:rFonts w:ascii="Sylfaen" w:hAnsi="Sylfaen"/>
                <w:lang w:val="ka-GE"/>
              </w:rPr>
              <w:t>=</w:t>
            </w:r>
            <w:r w:rsidRPr="002D0C45">
              <w:rPr>
                <w:rFonts w:ascii="Sylfaen" w:hAnsi="Sylfaen"/>
                <w:spacing w:val="-1"/>
                <w:lang w:val="ka-GE"/>
              </w:rPr>
              <w:t xml:space="preserve"> </w:t>
            </w:r>
            <w:r w:rsidRPr="002D0C45">
              <w:rPr>
                <w:rFonts w:ascii="Sylfaen" w:hAnsi="Sylfaen"/>
                <w:spacing w:val="-4"/>
                <w:lang w:val="ka-GE"/>
              </w:rPr>
              <w:t>B/2.</w:t>
            </w:r>
          </w:p>
          <w:p w14:paraId="46304D21" w14:textId="77777777" w:rsidR="004258F2" w:rsidRPr="002D0C45" w:rsidRDefault="004258F2" w:rsidP="003E3502">
            <w:pPr>
              <w:pStyle w:val="TableParagraph"/>
              <w:spacing w:before="6" w:line="260" w:lineRule="atLeast"/>
              <w:ind w:left="125" w:right="244"/>
              <w:rPr>
                <w:rFonts w:ascii="Sylfaen" w:hAnsi="Sylfaen"/>
                <w:lang w:val="ka-GE"/>
              </w:rPr>
            </w:pPr>
            <w:r w:rsidRPr="002D0C45">
              <w:rPr>
                <w:rFonts w:ascii="Sylfaen" w:hAnsi="Sylfaen"/>
                <w:lang w:val="ka-GE"/>
              </w:rPr>
              <w:t>D</w:t>
            </w:r>
            <w:r w:rsidRPr="002D0C45">
              <w:rPr>
                <w:rFonts w:ascii="Sylfaen" w:hAnsi="Sylfaen"/>
                <w:spacing w:val="-12"/>
                <w:lang w:val="ka-GE"/>
              </w:rPr>
              <w:t xml:space="preserve"> </w:t>
            </w:r>
            <w:r w:rsidRPr="002D0C45">
              <w:rPr>
                <w:rFonts w:ascii="Sylfaen" w:hAnsi="Sylfaen"/>
                <w:lang w:val="ka-GE"/>
              </w:rPr>
              <w:t>=</w:t>
            </w:r>
            <w:r w:rsidRPr="002D0C45">
              <w:rPr>
                <w:rFonts w:ascii="Sylfaen" w:hAnsi="Sylfaen"/>
                <w:spacing w:val="-12"/>
                <w:lang w:val="ka-GE"/>
              </w:rPr>
              <w:t xml:space="preserve"> </w:t>
            </w:r>
            <w:r w:rsidRPr="002D0C45">
              <w:rPr>
                <w:rFonts w:ascii="Sylfaen" w:hAnsi="Sylfaen"/>
                <w:lang w:val="ka-GE"/>
              </w:rPr>
              <w:t xml:space="preserve">ჭრილის სისქე. </w:t>
            </w:r>
          </w:p>
          <w:p w14:paraId="460BB83D" w14:textId="77777777" w:rsidR="004258F2" w:rsidRPr="002D0C45" w:rsidRDefault="004258F2" w:rsidP="003E3502">
            <w:pPr>
              <w:pStyle w:val="TableParagraph"/>
              <w:spacing w:before="6" w:line="260" w:lineRule="atLeast"/>
              <w:ind w:left="125" w:right="244"/>
              <w:rPr>
                <w:rFonts w:ascii="Sylfaen" w:hAnsi="Sylfaen"/>
                <w:lang w:val="ka-GE"/>
              </w:rPr>
            </w:pPr>
            <w:r w:rsidRPr="002D0C45">
              <w:rPr>
                <w:rFonts w:ascii="Sylfaen" w:hAnsi="Sylfaen"/>
                <w:lang w:val="ka-GE"/>
              </w:rPr>
              <w:t>F=დატვირთვა.</w:t>
            </w:r>
          </w:p>
        </w:tc>
        <w:tc>
          <w:tcPr>
            <w:tcW w:w="2683" w:type="dxa"/>
          </w:tcPr>
          <w:p w14:paraId="4AA7E06A" w14:textId="77777777" w:rsidR="004258F2" w:rsidRPr="002D0C45" w:rsidRDefault="004258F2" w:rsidP="003E3502">
            <w:pPr>
              <w:pStyle w:val="TableParagraph"/>
              <w:rPr>
                <w:rFonts w:ascii="Sylfaen" w:hAnsi="Sylfaen"/>
                <w:lang w:val="ka-GE"/>
              </w:rPr>
            </w:pPr>
          </w:p>
          <w:p w14:paraId="25591DB3" w14:textId="77777777" w:rsidR="004258F2" w:rsidRPr="002D0C45" w:rsidRDefault="004258F2" w:rsidP="003E3502">
            <w:pPr>
              <w:pStyle w:val="TableParagraph"/>
              <w:spacing w:before="38"/>
              <w:rPr>
                <w:rFonts w:ascii="Sylfaen" w:hAnsi="Sylfaen"/>
                <w:lang w:val="ka-GE"/>
              </w:rPr>
            </w:pPr>
          </w:p>
          <w:p w14:paraId="66D511AD" w14:textId="77777777" w:rsidR="004258F2" w:rsidRPr="002D0C45" w:rsidRDefault="004258F2" w:rsidP="003E3502">
            <w:pPr>
              <w:pStyle w:val="TableParagraph"/>
              <w:ind w:left="266"/>
              <w:rPr>
                <w:rFonts w:ascii="Sylfaen" w:hAnsi="Sylfaen"/>
                <w:lang w:val="ka-GE"/>
              </w:rPr>
            </w:pPr>
            <w:r w:rsidRPr="002D0C45">
              <w:rPr>
                <w:rFonts w:ascii="Sylfaen" w:hAnsi="Sylfaen"/>
                <w:noProof/>
              </w:rPr>
              <w:drawing>
                <wp:inline distT="0" distB="0" distL="0" distR="0" wp14:anchorId="5E88151A" wp14:editId="259E6143">
                  <wp:extent cx="1487446" cy="2352675"/>
                  <wp:effectExtent l="0" t="0" r="0" b="0"/>
                  <wp:docPr id="427" name="Image 4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7" name="Image 427"/>
                          <pic:cNvPicPr/>
                        </pic:nvPicPr>
                        <pic:blipFill>
                          <a:blip r:embed="rId125" cstate="print"/>
                          <a:stretch>
                            <a:fillRect/>
                          </a:stretch>
                        </pic:blipFill>
                        <pic:spPr>
                          <a:xfrm>
                            <a:off x="0" y="0"/>
                            <a:ext cx="1487446" cy="2352675"/>
                          </a:xfrm>
                          <a:prstGeom prst="rect">
                            <a:avLst/>
                          </a:prstGeom>
                        </pic:spPr>
                      </pic:pic>
                    </a:graphicData>
                  </a:graphic>
                </wp:inline>
              </w:drawing>
            </w:r>
          </w:p>
        </w:tc>
      </w:tr>
      <w:tr w:rsidR="004258F2" w:rsidRPr="002D0C45" w14:paraId="06447FAB" w14:textId="77777777" w:rsidTr="003E3502">
        <w:trPr>
          <w:trHeight w:val="419"/>
        </w:trPr>
        <w:tc>
          <w:tcPr>
            <w:tcW w:w="4604" w:type="dxa"/>
          </w:tcPr>
          <w:p w14:paraId="73C8F4FC" w14:textId="77777777" w:rsidR="004258F2" w:rsidRPr="002D0C45" w:rsidRDefault="004258F2" w:rsidP="003E3502">
            <w:pPr>
              <w:pStyle w:val="TableParagraph"/>
              <w:spacing w:before="5"/>
              <w:ind w:left="50"/>
              <w:rPr>
                <w:rFonts w:ascii="Sylfaen" w:hAnsi="Sylfaen"/>
                <w:lang w:val="ka-GE"/>
              </w:rPr>
            </w:pPr>
            <w:r w:rsidRPr="002D0C45">
              <w:rPr>
                <w:rFonts w:ascii="Sylfaen" w:hAnsi="Sylfaen"/>
                <w:spacing w:val="-4"/>
                <w:lang w:val="ka-GE"/>
              </w:rPr>
              <w:t>სურათი ი.4.1: ჭრილის ტესტის მდგრადობის მაგალითი.</w:t>
            </w:r>
          </w:p>
        </w:tc>
        <w:tc>
          <w:tcPr>
            <w:tcW w:w="1889" w:type="dxa"/>
          </w:tcPr>
          <w:p w14:paraId="7F6B66FF" w14:textId="77777777" w:rsidR="004258F2" w:rsidRPr="002D0C45" w:rsidRDefault="004258F2" w:rsidP="003E3502">
            <w:pPr>
              <w:pStyle w:val="TableParagraph"/>
              <w:rPr>
                <w:rFonts w:ascii="Sylfaen" w:hAnsi="Sylfaen"/>
                <w:lang w:val="ka-GE"/>
              </w:rPr>
            </w:pPr>
          </w:p>
        </w:tc>
        <w:tc>
          <w:tcPr>
            <w:tcW w:w="2683" w:type="dxa"/>
          </w:tcPr>
          <w:p w14:paraId="565B43CA" w14:textId="77777777" w:rsidR="004258F2" w:rsidRPr="002D0C45" w:rsidRDefault="004258F2" w:rsidP="003E3502">
            <w:pPr>
              <w:pStyle w:val="TableParagraph"/>
              <w:spacing w:line="210" w:lineRule="atLeast"/>
              <w:ind w:left="221" w:right="497"/>
              <w:rPr>
                <w:rFonts w:ascii="Sylfaen" w:hAnsi="Sylfaen"/>
                <w:lang w:val="ka-GE"/>
              </w:rPr>
            </w:pPr>
            <w:r w:rsidRPr="002D0C45">
              <w:rPr>
                <w:rFonts w:ascii="Sylfaen" w:hAnsi="Sylfaen"/>
                <w:b/>
                <w:lang w:val="ka-GE"/>
              </w:rPr>
              <w:t xml:space="preserve">სურათი ი.4.2: </w:t>
            </w:r>
            <w:r w:rsidRPr="002D0C45">
              <w:rPr>
                <w:rFonts w:ascii="Sylfaen" w:hAnsi="Sylfaen"/>
                <w:lang w:val="ka-GE"/>
              </w:rPr>
              <w:t>კასეტის მაგალითი ჭრილებით.</w:t>
            </w:r>
          </w:p>
        </w:tc>
      </w:tr>
    </w:tbl>
    <w:p w14:paraId="0CE26A16" w14:textId="77777777" w:rsidR="004258F2" w:rsidRPr="002D0C45" w:rsidRDefault="004258F2" w:rsidP="004258F2">
      <w:pPr>
        <w:pStyle w:val="BodyText"/>
        <w:spacing w:before="0"/>
        <w:rPr>
          <w:rFonts w:ascii="Sylfaen" w:hAnsi="Sylfaen"/>
          <w:sz w:val="22"/>
          <w:szCs w:val="22"/>
          <w:lang w:val="ka-GE"/>
        </w:rPr>
      </w:pPr>
    </w:p>
    <w:p w14:paraId="650C92D9" w14:textId="77777777" w:rsidR="004258F2" w:rsidRPr="002D0C45" w:rsidRDefault="004258F2" w:rsidP="004258F2">
      <w:pPr>
        <w:pStyle w:val="BodyText"/>
        <w:spacing w:before="170"/>
        <w:rPr>
          <w:rFonts w:ascii="Sylfaen" w:hAnsi="Sylfaen"/>
          <w:sz w:val="22"/>
          <w:szCs w:val="22"/>
          <w:lang w:val="ka-GE"/>
        </w:rPr>
      </w:pPr>
    </w:p>
    <w:p w14:paraId="2E6A8C43" w14:textId="59200248" w:rsidR="004258F2" w:rsidRPr="002D0C45" w:rsidRDefault="004258F2" w:rsidP="004258F2">
      <w:pPr>
        <w:pStyle w:val="BodyText"/>
        <w:spacing w:before="0"/>
        <w:ind w:left="426"/>
        <w:jc w:val="both"/>
        <w:rPr>
          <w:rFonts w:ascii="Sylfaen" w:hAnsi="Sylfaen"/>
          <w:sz w:val="22"/>
          <w:szCs w:val="22"/>
          <w:lang w:val="ka-GE"/>
        </w:rPr>
      </w:pPr>
      <w:r w:rsidRPr="002D0C45">
        <w:rPr>
          <w:rFonts w:ascii="Sylfaen" w:hAnsi="Sylfaen"/>
          <w:sz w:val="22"/>
          <w:szCs w:val="22"/>
          <w:lang w:val="ka-GE"/>
        </w:rPr>
        <w:lastRenderedPageBreak/>
        <w:t>ტესტის ანგარიში უნდა მოიცავდეს</w:t>
      </w:r>
      <w:r w:rsidR="00904C69">
        <w:rPr>
          <w:rFonts w:ascii="Sylfaen" w:hAnsi="Sylfaen"/>
          <w:sz w:val="22"/>
          <w:szCs w:val="22"/>
          <w:lang w:val="ka-GE"/>
        </w:rPr>
        <w:t>,</w:t>
      </w:r>
      <w:r w:rsidRPr="002D0C45">
        <w:rPr>
          <w:rFonts w:ascii="Sylfaen" w:hAnsi="Sylfaen"/>
          <w:sz w:val="22"/>
          <w:szCs w:val="22"/>
          <w:lang w:val="ka-GE"/>
        </w:rPr>
        <w:t xml:space="preserve"> სულ მცირე</w:t>
      </w:r>
      <w:r w:rsidRPr="002D0C45">
        <w:rPr>
          <w:rFonts w:ascii="Sylfaen" w:hAnsi="Sylfaen"/>
          <w:spacing w:val="-2"/>
          <w:sz w:val="22"/>
          <w:szCs w:val="22"/>
          <w:lang w:val="ka-GE"/>
        </w:rPr>
        <w:t>:</w:t>
      </w:r>
    </w:p>
    <w:p w14:paraId="4893C2BA" w14:textId="77777777" w:rsidR="004258F2" w:rsidRPr="002D0C45" w:rsidRDefault="004258F2">
      <w:pPr>
        <w:pStyle w:val="ListParagraph"/>
        <w:numPr>
          <w:ilvl w:val="0"/>
          <w:numId w:val="38"/>
        </w:numPr>
        <w:tabs>
          <w:tab w:val="left" w:pos="786"/>
        </w:tabs>
        <w:spacing w:before="199"/>
        <w:ind w:right="432"/>
        <w:contextualSpacing w:val="0"/>
        <w:jc w:val="both"/>
        <w:rPr>
          <w:rFonts w:ascii="Sylfaen" w:hAnsi="Sylfaen"/>
          <w:lang w:val="ka-GE"/>
        </w:rPr>
      </w:pPr>
      <w:r w:rsidRPr="002D0C45">
        <w:rPr>
          <w:rFonts w:ascii="Sylfaen" w:hAnsi="Sylfaen"/>
          <w:lang w:val="ka-GE"/>
        </w:rPr>
        <w:t>სატესტო ნიმუშების შესახებ დეტალურ ინფორმაციას. უნდა განისაზღვროს სულ მცირე შემდეგი ინფორმაცია (მონაცემები დაფუძნებულია მწარმოებლის პროდუქტის ინსტალაციის ინსტრუქციეზე (MPII):</w:t>
      </w:r>
    </w:p>
    <w:p w14:paraId="67A231FC" w14:textId="77777777" w:rsidR="004258F2" w:rsidRPr="002D0C45" w:rsidRDefault="004258F2">
      <w:pPr>
        <w:pStyle w:val="ListParagraph"/>
        <w:numPr>
          <w:ilvl w:val="1"/>
          <w:numId w:val="38"/>
        </w:numPr>
        <w:tabs>
          <w:tab w:val="left" w:pos="1146"/>
        </w:tabs>
        <w:spacing w:before="200"/>
        <w:contextualSpacing w:val="0"/>
        <w:jc w:val="both"/>
        <w:rPr>
          <w:rFonts w:ascii="Sylfaen" w:hAnsi="Sylfaen"/>
          <w:lang w:val="ka-GE"/>
        </w:rPr>
      </w:pPr>
      <w:r w:rsidRPr="002D0C45">
        <w:rPr>
          <w:rFonts w:ascii="Sylfaen" w:hAnsi="Sylfaen"/>
          <w:spacing w:val="-2"/>
          <w:lang w:val="ka-GE"/>
        </w:rPr>
        <w:t>მოპირკეთების ელემენტის მასალის ტიპი და მოპირკეთების სამაგრი.</w:t>
      </w:r>
    </w:p>
    <w:p w14:paraId="54647746" w14:textId="77777777" w:rsidR="004258F2" w:rsidRPr="002D0C45" w:rsidRDefault="004258F2">
      <w:pPr>
        <w:pStyle w:val="ListParagraph"/>
        <w:numPr>
          <w:ilvl w:val="0"/>
          <w:numId w:val="38"/>
        </w:numPr>
        <w:tabs>
          <w:tab w:val="left" w:pos="1146"/>
        </w:tabs>
        <w:spacing w:before="87"/>
        <w:ind w:right="427"/>
        <w:contextualSpacing w:val="0"/>
        <w:jc w:val="both"/>
        <w:rPr>
          <w:rFonts w:ascii="Sylfaen" w:hAnsi="Sylfaen"/>
          <w:position w:val="1"/>
          <w:lang w:val="ka-GE"/>
        </w:rPr>
      </w:pPr>
      <w:r w:rsidRPr="002D0C45">
        <w:rPr>
          <w:rFonts w:ascii="Sylfaen" w:hAnsi="Sylfaen" w:cs="Sylfaen"/>
          <w:lang w:val="ka-GE"/>
        </w:rPr>
        <w:t>ნიმუშის</w:t>
      </w:r>
      <w:r w:rsidRPr="002D0C45">
        <w:rPr>
          <w:rFonts w:ascii="Sylfaen" w:hAnsi="Sylfaen"/>
          <w:lang w:val="ka-GE"/>
        </w:rPr>
        <w:t xml:space="preserve"> ნაწილის ფორმა და ზომები (ჭრილის ზომების ჩათვლით) და მოპირკეთების სამაგრი.</w:t>
      </w:r>
    </w:p>
    <w:p w14:paraId="2D409365" w14:textId="77777777" w:rsidR="004258F2" w:rsidRPr="002D0C45" w:rsidRDefault="004258F2">
      <w:pPr>
        <w:pStyle w:val="ListParagraph"/>
        <w:numPr>
          <w:ilvl w:val="0"/>
          <w:numId w:val="38"/>
        </w:numPr>
        <w:tabs>
          <w:tab w:val="left" w:pos="1146"/>
        </w:tabs>
        <w:spacing w:before="87"/>
        <w:ind w:right="427"/>
        <w:contextualSpacing w:val="0"/>
        <w:jc w:val="both"/>
        <w:rPr>
          <w:rFonts w:ascii="Sylfaen" w:hAnsi="Sylfaen"/>
          <w:position w:val="1"/>
          <w:lang w:val="ka-GE"/>
        </w:rPr>
      </w:pPr>
      <w:r w:rsidRPr="002D0C45">
        <w:rPr>
          <w:rFonts w:ascii="Sylfaen" w:hAnsi="Sylfaen"/>
          <w:lang w:val="ka-GE"/>
        </w:rPr>
        <w:t>რღვევის თითოეული ინდივიდუალური მნიშვნელობა, F</w:t>
      </w:r>
      <w:r w:rsidRPr="002D0C45">
        <w:rPr>
          <w:rFonts w:ascii="Sylfaen" w:hAnsi="Sylfaen"/>
          <w:vertAlign w:val="subscript"/>
          <w:lang w:val="ka-GE"/>
        </w:rPr>
        <w:t xml:space="preserve">u,i </w:t>
      </w:r>
      <w:r w:rsidRPr="002D0C45">
        <w:rPr>
          <w:rFonts w:ascii="Sylfaen" w:hAnsi="Sylfaen"/>
          <w:lang w:val="ka-GE"/>
        </w:rPr>
        <w:t>(გამოხატული N-ში) და სატესტო ნიმუშის დაზიანების/მწყობრიდან გამოსვლის რეჟიმი (მოპირკეთების სამაგრის ამოწევა ან დეფორმაცია, მოპირკეთების ელემენტის დაზიანების/მწყობრიდან გამოსვლის ფაქტი და ა.შ.).</w:t>
      </w:r>
    </w:p>
    <w:p w14:paraId="216350CD" w14:textId="77777777" w:rsidR="004258F2" w:rsidRPr="002D0C45" w:rsidRDefault="004258F2">
      <w:pPr>
        <w:pStyle w:val="ListParagraph"/>
        <w:numPr>
          <w:ilvl w:val="0"/>
          <w:numId w:val="38"/>
        </w:numPr>
        <w:tabs>
          <w:tab w:val="left" w:pos="786"/>
        </w:tabs>
        <w:spacing w:before="208" w:line="232" w:lineRule="auto"/>
        <w:ind w:right="807"/>
        <w:contextualSpacing w:val="0"/>
        <w:jc w:val="both"/>
        <w:rPr>
          <w:rFonts w:ascii="Sylfaen" w:hAnsi="Sylfaen"/>
          <w:position w:val="1"/>
          <w:lang w:val="ka-GE"/>
        </w:rPr>
      </w:pPr>
      <w:r w:rsidRPr="002D0C45">
        <w:rPr>
          <w:rFonts w:ascii="Sylfaen" w:hAnsi="Sylfaen"/>
          <w:lang w:val="ka-GE"/>
        </w:rPr>
        <w:t>არითმეტიკული საშუალო მნიშვნელობები, F</w:t>
      </w:r>
      <w:r w:rsidRPr="002D0C45">
        <w:rPr>
          <w:rFonts w:ascii="Sylfaen" w:hAnsi="Sylfaen"/>
          <w:vertAlign w:val="subscript"/>
          <w:lang w:val="ka-GE"/>
        </w:rPr>
        <w:t xml:space="preserve">u,m </w:t>
      </w:r>
      <w:r w:rsidRPr="002D0C45">
        <w:rPr>
          <w:rFonts w:ascii="Sylfaen" w:hAnsi="Sylfaen"/>
          <w:lang w:val="ka-GE"/>
        </w:rPr>
        <w:t>[N-ში], და დამახასიათებელი მნიშვნელობები, F</w:t>
      </w:r>
      <w:r w:rsidRPr="002D0C45">
        <w:rPr>
          <w:rFonts w:ascii="Sylfaen" w:hAnsi="Sylfaen"/>
          <w:vertAlign w:val="subscript"/>
          <w:lang w:val="ka-GE"/>
        </w:rPr>
        <w:t>u,C</w:t>
      </w:r>
      <w:r w:rsidRPr="002D0C45">
        <w:rPr>
          <w:rFonts w:ascii="Sylfaen" w:hAnsi="Sylfaen"/>
          <w:lang w:val="ka-GE"/>
        </w:rPr>
        <w:t xml:space="preserve"> [N-ში], განტოლების (ო.1) შესაბამისად.</w:t>
      </w:r>
    </w:p>
    <w:p w14:paraId="7A1F8A68" w14:textId="77777777" w:rsidR="004258F2" w:rsidRPr="002D0C45" w:rsidRDefault="004258F2" w:rsidP="004258F2">
      <w:pPr>
        <w:pStyle w:val="ListParagraph"/>
        <w:spacing w:line="232" w:lineRule="auto"/>
        <w:rPr>
          <w:rFonts w:ascii="Sylfaen" w:hAnsi="Sylfaen"/>
          <w:position w:val="1"/>
          <w:lang w:val="ka-GE"/>
        </w:rPr>
        <w:sectPr w:rsidR="004258F2" w:rsidRPr="002D0C45" w:rsidSect="004258F2">
          <w:pgSz w:w="11910" w:h="16840"/>
          <w:pgMar w:top="1580" w:right="708" w:bottom="500" w:left="992" w:header="713" w:footer="308" w:gutter="0"/>
          <w:cols w:space="720"/>
        </w:sectPr>
      </w:pPr>
    </w:p>
    <w:p w14:paraId="270DB1FE" w14:textId="77777777" w:rsidR="004258F2" w:rsidRPr="002D0C45" w:rsidRDefault="004258F2" w:rsidP="004258F2">
      <w:pPr>
        <w:pStyle w:val="BodyText"/>
        <w:jc w:val="center"/>
        <w:rPr>
          <w:b/>
          <w:sz w:val="22"/>
          <w:szCs w:val="22"/>
          <w:lang w:val="ka-GE"/>
        </w:rPr>
      </w:pPr>
      <w:bookmarkStart w:id="85" w:name="_bookmark91"/>
      <w:bookmarkEnd w:id="85"/>
      <w:r w:rsidRPr="002D0C45">
        <w:rPr>
          <w:rFonts w:ascii="Sylfaen" w:hAnsi="Sylfaen" w:cs="Sylfaen"/>
          <w:b/>
          <w:sz w:val="22"/>
          <w:szCs w:val="22"/>
          <w:lang w:val="ka-GE"/>
        </w:rPr>
        <w:lastRenderedPageBreak/>
        <w:t>დანართი</w:t>
      </w:r>
      <w:r w:rsidRPr="002D0C45">
        <w:rPr>
          <w:b/>
          <w:spacing w:val="-6"/>
          <w:sz w:val="22"/>
          <w:szCs w:val="22"/>
          <w:lang w:val="ka-GE"/>
        </w:rPr>
        <w:t xml:space="preserve"> </w:t>
      </w:r>
      <w:r w:rsidRPr="002D0C45">
        <w:rPr>
          <w:rFonts w:ascii="Sylfaen" w:hAnsi="Sylfaen" w:cs="Sylfaen"/>
          <w:b/>
          <w:sz w:val="22"/>
          <w:szCs w:val="22"/>
          <w:lang w:val="ka-GE"/>
        </w:rPr>
        <w:t>კ</w:t>
      </w:r>
      <w:r w:rsidRPr="002D0C45">
        <w:rPr>
          <w:b/>
          <w:sz w:val="22"/>
          <w:szCs w:val="22"/>
          <w:lang w:val="ka-GE"/>
        </w:rPr>
        <w:t>:</w:t>
      </w:r>
      <w:r w:rsidRPr="002D0C45">
        <w:rPr>
          <w:b/>
          <w:spacing w:val="70"/>
          <w:sz w:val="22"/>
          <w:szCs w:val="22"/>
          <w:lang w:val="ka-GE"/>
        </w:rPr>
        <w:t xml:space="preserve">  </w:t>
      </w:r>
      <w:r w:rsidRPr="002D0C45">
        <w:rPr>
          <w:rFonts w:ascii="Sylfaen" w:hAnsi="Sylfaen" w:cs="Sylfaen"/>
          <w:b/>
          <w:sz w:val="22"/>
          <w:szCs w:val="22"/>
          <w:lang w:val="ka-GE"/>
        </w:rPr>
        <w:t>მოპირკეთების</w:t>
      </w:r>
      <w:r w:rsidRPr="002D0C45">
        <w:rPr>
          <w:b/>
          <w:sz w:val="22"/>
          <w:szCs w:val="22"/>
          <w:lang w:val="ka-GE"/>
        </w:rPr>
        <w:t xml:space="preserve"> </w:t>
      </w:r>
      <w:r w:rsidRPr="002D0C45">
        <w:rPr>
          <w:rFonts w:ascii="Sylfaen" w:hAnsi="Sylfaen" w:cs="Sylfaen"/>
          <w:b/>
          <w:sz w:val="22"/>
          <w:szCs w:val="22"/>
          <w:lang w:val="ka-GE"/>
        </w:rPr>
        <w:t>სამაგრის</w:t>
      </w:r>
      <w:r w:rsidRPr="002D0C45">
        <w:rPr>
          <w:b/>
          <w:sz w:val="22"/>
          <w:szCs w:val="22"/>
          <w:lang w:val="ka-GE"/>
        </w:rPr>
        <w:t xml:space="preserve"> </w:t>
      </w:r>
      <w:r w:rsidRPr="002D0C45">
        <w:rPr>
          <w:rFonts w:ascii="Sylfaen" w:hAnsi="Sylfaen" w:cs="Sylfaen"/>
          <w:b/>
          <w:sz w:val="22"/>
          <w:szCs w:val="22"/>
          <w:lang w:val="ka-GE"/>
        </w:rPr>
        <w:t>მექანიკური</w:t>
      </w:r>
      <w:r w:rsidRPr="002D0C45">
        <w:rPr>
          <w:b/>
          <w:sz w:val="22"/>
          <w:szCs w:val="22"/>
          <w:lang w:val="ka-GE"/>
        </w:rPr>
        <w:t xml:space="preserve"> </w:t>
      </w:r>
      <w:r w:rsidRPr="002D0C45">
        <w:rPr>
          <w:rFonts w:ascii="Sylfaen" w:hAnsi="Sylfaen" w:cs="Sylfaen"/>
          <w:b/>
          <w:sz w:val="22"/>
          <w:szCs w:val="22"/>
          <w:lang w:val="ka-GE"/>
        </w:rPr>
        <w:t>მდგრადობა</w:t>
      </w:r>
      <w:r w:rsidRPr="002D0C45">
        <w:rPr>
          <w:b/>
          <w:sz w:val="22"/>
          <w:szCs w:val="22"/>
          <w:lang w:val="ka-GE"/>
        </w:rPr>
        <w:t>.</w:t>
      </w:r>
    </w:p>
    <w:p w14:paraId="53721AA4" w14:textId="77777777" w:rsidR="004258F2" w:rsidRPr="002D0C45" w:rsidRDefault="004258F2" w:rsidP="004258F2">
      <w:pPr>
        <w:pStyle w:val="BodyText"/>
        <w:spacing w:before="3"/>
        <w:rPr>
          <w:rFonts w:ascii="Sylfaen" w:hAnsi="Sylfaen"/>
          <w:b/>
          <w:sz w:val="22"/>
          <w:szCs w:val="22"/>
          <w:lang w:val="ka-GE"/>
        </w:rPr>
      </w:pPr>
    </w:p>
    <w:p w14:paraId="5B74D659" w14:textId="77777777" w:rsidR="004258F2" w:rsidRPr="002D0C45" w:rsidRDefault="004258F2" w:rsidP="004258F2">
      <w:pPr>
        <w:tabs>
          <w:tab w:val="left" w:pos="828"/>
          <w:tab w:val="left" w:pos="993"/>
        </w:tabs>
        <w:spacing w:before="239"/>
        <w:ind w:left="589" w:right="926"/>
        <w:jc w:val="both"/>
        <w:rPr>
          <w:rFonts w:ascii="Sylfaen" w:hAnsi="Sylfaen"/>
          <w:lang w:val="ka-GE"/>
        </w:rPr>
      </w:pPr>
      <w:r w:rsidRPr="002D0C45">
        <w:rPr>
          <w:rFonts w:ascii="Sylfaen" w:hAnsi="Sylfaen"/>
          <w:b/>
          <w:lang w:val="ka-GE"/>
        </w:rPr>
        <w:t>კ.1 -</w:t>
      </w:r>
      <w:r w:rsidRPr="002D0C45">
        <w:rPr>
          <w:rFonts w:ascii="Sylfaen" w:hAnsi="Sylfaen"/>
          <w:b/>
          <w:spacing w:val="-5"/>
          <w:lang w:val="ka-GE"/>
        </w:rPr>
        <w:t xml:space="preserve"> </w:t>
      </w:r>
      <w:r w:rsidRPr="002D0C45">
        <w:rPr>
          <w:rFonts w:ascii="Sylfaen" w:hAnsi="Sylfaen"/>
          <w:b/>
          <w:lang w:val="ka-GE"/>
        </w:rPr>
        <w:t>ვერტიკალური დატვირთვისადმი მდგრადობა  (გ და ვ ოჯახის ნაკრებების ზუსტი და ხაზოვანი დამაგრებისთვის)</w:t>
      </w:r>
    </w:p>
    <w:p w14:paraId="2C500D31" w14:textId="77777777" w:rsidR="004258F2" w:rsidRPr="002D0C45" w:rsidRDefault="004258F2" w:rsidP="004258F2">
      <w:pPr>
        <w:tabs>
          <w:tab w:val="left" w:pos="828"/>
          <w:tab w:val="left" w:pos="993"/>
          <w:tab w:val="left" w:pos="8820"/>
          <w:tab w:val="left" w:pos="9270"/>
        </w:tabs>
        <w:spacing w:before="239"/>
        <w:ind w:left="360" w:right="670"/>
        <w:jc w:val="both"/>
        <w:rPr>
          <w:lang w:val="ka-GE"/>
        </w:rPr>
      </w:pPr>
      <w:r w:rsidRPr="002D0C45">
        <w:rPr>
          <w:rFonts w:ascii="Sylfaen" w:hAnsi="Sylfaen"/>
          <w:lang w:val="ka-GE"/>
        </w:rPr>
        <w:t>მიზანია</w:t>
      </w:r>
      <w:r w:rsidRPr="002D0C45">
        <w:rPr>
          <w:lang w:val="ka-GE"/>
        </w:rPr>
        <w:t xml:space="preserve"> </w:t>
      </w:r>
      <w:r w:rsidRPr="002D0C45">
        <w:rPr>
          <w:rFonts w:ascii="Sylfaen" w:hAnsi="Sylfaen"/>
          <w:lang w:val="ka-GE"/>
        </w:rPr>
        <w:t>დამატებითი</w:t>
      </w:r>
      <w:r w:rsidRPr="002D0C45">
        <w:rPr>
          <w:lang w:val="ka-GE"/>
        </w:rPr>
        <w:t xml:space="preserve"> </w:t>
      </w:r>
      <w:r w:rsidRPr="002D0C45">
        <w:rPr>
          <w:rFonts w:ascii="Sylfaen" w:hAnsi="Sylfaen"/>
          <w:lang w:val="ka-GE"/>
        </w:rPr>
        <w:t>მკვდარი</w:t>
      </w:r>
      <w:r w:rsidRPr="002D0C45">
        <w:rPr>
          <w:lang w:val="ka-GE"/>
        </w:rPr>
        <w:t xml:space="preserve"> </w:t>
      </w:r>
      <w:r w:rsidRPr="002D0C45">
        <w:rPr>
          <w:rFonts w:ascii="Sylfaen" w:hAnsi="Sylfaen"/>
          <w:lang w:val="ka-GE"/>
        </w:rPr>
        <w:t>დატვირთვის</w:t>
      </w:r>
      <w:r w:rsidRPr="002D0C45">
        <w:rPr>
          <w:lang w:val="ka-GE"/>
        </w:rPr>
        <w:t xml:space="preserve"> </w:t>
      </w:r>
      <w:r w:rsidRPr="002D0C45">
        <w:rPr>
          <w:rFonts w:ascii="Sylfaen" w:hAnsi="Sylfaen"/>
          <w:lang w:val="ka-GE"/>
        </w:rPr>
        <w:t>ეფექტის</w:t>
      </w:r>
      <w:r w:rsidRPr="002D0C45">
        <w:rPr>
          <w:lang w:val="ka-GE"/>
        </w:rPr>
        <w:t xml:space="preserve"> </w:t>
      </w:r>
      <w:r w:rsidRPr="002D0C45">
        <w:rPr>
          <w:rFonts w:ascii="Sylfaen" w:hAnsi="Sylfaen"/>
          <w:lang w:val="ka-GE"/>
        </w:rPr>
        <w:t>დადგენა</w:t>
      </w:r>
      <w:r w:rsidRPr="002D0C45">
        <w:rPr>
          <w:lang w:val="ka-GE"/>
        </w:rPr>
        <w:t xml:space="preserve"> </w:t>
      </w:r>
      <w:r w:rsidRPr="002D0C45">
        <w:rPr>
          <w:rFonts w:ascii="Sylfaen" w:hAnsi="Sylfaen"/>
          <w:lang w:val="ka-GE"/>
        </w:rPr>
        <w:t>აწყობილ</w:t>
      </w:r>
      <w:r w:rsidRPr="002D0C45">
        <w:rPr>
          <w:lang w:val="ka-GE"/>
        </w:rPr>
        <w:t xml:space="preserve"> </w:t>
      </w:r>
      <w:r w:rsidRPr="002D0C45">
        <w:rPr>
          <w:rFonts w:ascii="Sylfaen" w:hAnsi="Sylfaen"/>
          <w:lang w:val="ka-GE"/>
        </w:rPr>
        <w:t>საფარ</w:t>
      </w:r>
      <w:r w:rsidRPr="002D0C45">
        <w:rPr>
          <w:lang w:val="ka-GE"/>
        </w:rPr>
        <w:t xml:space="preserve"> </w:t>
      </w:r>
      <w:r w:rsidRPr="002D0C45">
        <w:rPr>
          <w:rFonts w:ascii="Sylfaen" w:hAnsi="Sylfaen"/>
          <w:lang w:val="ka-GE"/>
        </w:rPr>
        <w:t>კომპლექტზე</w:t>
      </w:r>
      <w:r w:rsidRPr="002D0C45">
        <w:rPr>
          <w:lang w:val="ka-GE"/>
        </w:rPr>
        <w:t>.</w:t>
      </w:r>
    </w:p>
    <w:p w14:paraId="1616EA1E" w14:textId="77777777" w:rsidR="004258F2" w:rsidRPr="002D0C45" w:rsidRDefault="004258F2" w:rsidP="004258F2">
      <w:pPr>
        <w:tabs>
          <w:tab w:val="left" w:pos="828"/>
          <w:tab w:val="left" w:pos="993"/>
          <w:tab w:val="left" w:pos="8820"/>
          <w:tab w:val="left" w:pos="9270"/>
        </w:tabs>
        <w:spacing w:before="239"/>
        <w:ind w:left="360" w:right="670"/>
        <w:jc w:val="both"/>
        <w:rPr>
          <w:lang w:val="ka-GE"/>
        </w:rPr>
      </w:pPr>
      <w:r w:rsidRPr="002D0C45">
        <w:rPr>
          <w:rFonts w:ascii="Sylfaen" w:hAnsi="Sylfaen"/>
          <w:lang w:val="ka-GE"/>
        </w:rPr>
        <w:t>ერთი</w:t>
      </w:r>
      <w:r w:rsidRPr="002D0C45">
        <w:rPr>
          <w:lang w:val="ka-GE"/>
        </w:rPr>
        <w:t xml:space="preserve"> </w:t>
      </w:r>
      <w:r w:rsidRPr="002D0C45">
        <w:rPr>
          <w:rFonts w:ascii="Sylfaen" w:hAnsi="Sylfaen"/>
          <w:lang w:val="ka-GE"/>
        </w:rPr>
        <w:t>საფარ</w:t>
      </w:r>
      <w:r w:rsidRPr="002D0C45">
        <w:rPr>
          <w:lang w:val="ka-GE"/>
        </w:rPr>
        <w:t xml:space="preserve"> </w:t>
      </w:r>
      <w:r w:rsidRPr="002D0C45">
        <w:rPr>
          <w:rFonts w:ascii="Sylfaen" w:hAnsi="Sylfaen"/>
          <w:lang w:val="ka-GE"/>
        </w:rPr>
        <w:t>ელემენტი</w:t>
      </w:r>
      <w:r w:rsidRPr="002D0C45">
        <w:rPr>
          <w:lang w:val="ka-GE"/>
        </w:rPr>
        <w:t xml:space="preserve"> </w:t>
      </w:r>
      <w:r w:rsidRPr="002D0C45">
        <w:rPr>
          <w:rFonts w:ascii="Sylfaen" w:hAnsi="Sylfaen"/>
          <w:lang w:val="ka-GE"/>
        </w:rPr>
        <w:t>დამონტაჟებულია</w:t>
      </w:r>
      <w:r w:rsidRPr="002D0C45">
        <w:rPr>
          <w:lang w:val="ka-GE"/>
        </w:rPr>
        <w:t xml:space="preserve"> </w:t>
      </w:r>
      <w:r w:rsidRPr="002D0C45">
        <w:rPr>
          <w:rFonts w:ascii="Sylfaen" w:hAnsi="Sylfaen"/>
          <w:lang w:val="ka-GE"/>
        </w:rPr>
        <w:t>მყარ</w:t>
      </w:r>
      <w:r w:rsidRPr="002D0C45">
        <w:rPr>
          <w:lang w:val="ka-GE"/>
        </w:rPr>
        <w:t xml:space="preserve"> </w:t>
      </w:r>
      <w:r w:rsidRPr="002D0C45">
        <w:rPr>
          <w:rFonts w:ascii="Sylfaen" w:hAnsi="Sylfaen"/>
          <w:lang w:val="ka-GE"/>
        </w:rPr>
        <w:t>სუბსტრატზე</w:t>
      </w:r>
      <w:r w:rsidRPr="002D0C45">
        <w:rPr>
          <w:lang w:val="ka-GE"/>
        </w:rPr>
        <w:t xml:space="preserve"> </w:t>
      </w:r>
      <w:r w:rsidRPr="002D0C45">
        <w:rPr>
          <w:rFonts w:ascii="Sylfaen" w:hAnsi="Sylfaen"/>
          <w:lang w:val="ka-GE"/>
        </w:rPr>
        <w:t>ა</w:t>
      </w:r>
      <w:r w:rsidRPr="002D0C45">
        <w:rPr>
          <w:lang w:val="ka-GE"/>
        </w:rPr>
        <w:t xml:space="preserve">), </w:t>
      </w:r>
      <w:r w:rsidRPr="002D0C45">
        <w:rPr>
          <w:rFonts w:ascii="Sylfaen" w:hAnsi="Sylfaen"/>
          <w:lang w:val="ka-GE"/>
        </w:rPr>
        <w:t>ბ</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გ</w:t>
      </w:r>
      <w:r w:rsidRPr="002D0C45">
        <w:rPr>
          <w:lang w:val="ka-GE"/>
        </w:rPr>
        <w:t xml:space="preserve">) </w:t>
      </w:r>
      <w:r w:rsidRPr="002D0C45">
        <w:rPr>
          <w:rFonts w:ascii="Sylfaen" w:hAnsi="Sylfaen"/>
          <w:lang w:val="ka-GE"/>
        </w:rPr>
        <w:t>პუნქტების</w:t>
      </w:r>
      <w:r w:rsidRPr="002D0C45">
        <w:rPr>
          <w:lang w:val="ka-GE"/>
        </w:rPr>
        <w:t xml:space="preserve"> </w:t>
      </w:r>
      <w:r w:rsidRPr="002D0C45">
        <w:rPr>
          <w:rFonts w:ascii="Sylfaen" w:hAnsi="Sylfaen"/>
          <w:lang w:val="ka-GE"/>
        </w:rPr>
        <w:t>შესაბამისად</w:t>
      </w:r>
      <w:r w:rsidRPr="002D0C45">
        <w:rPr>
          <w:lang w:val="ka-GE"/>
        </w:rPr>
        <w:t xml:space="preserve">, </w:t>
      </w:r>
      <w:r w:rsidRPr="002D0C45">
        <w:rPr>
          <w:rFonts w:ascii="Sylfaen" w:hAnsi="Sylfaen"/>
          <w:lang w:val="ka-GE"/>
        </w:rPr>
        <w:t>მასზე</w:t>
      </w:r>
      <w:r w:rsidRPr="002D0C45">
        <w:rPr>
          <w:lang w:val="ka-GE"/>
        </w:rPr>
        <w:t xml:space="preserve"> </w:t>
      </w:r>
      <w:r w:rsidRPr="002D0C45">
        <w:rPr>
          <w:rFonts w:ascii="Sylfaen" w:hAnsi="Sylfaen"/>
          <w:lang w:val="ka-GE"/>
        </w:rPr>
        <w:t>დამატებითი</w:t>
      </w:r>
      <w:r w:rsidRPr="002D0C45">
        <w:rPr>
          <w:lang w:val="ka-GE"/>
        </w:rPr>
        <w:t xml:space="preserve"> </w:t>
      </w:r>
      <w:r w:rsidRPr="002D0C45">
        <w:rPr>
          <w:rFonts w:ascii="Sylfaen" w:hAnsi="Sylfaen"/>
          <w:lang w:val="ka-GE"/>
        </w:rPr>
        <w:t>მკვდარი</w:t>
      </w:r>
      <w:r w:rsidRPr="002D0C45">
        <w:rPr>
          <w:lang w:val="ka-GE"/>
        </w:rPr>
        <w:t xml:space="preserve"> </w:t>
      </w:r>
      <w:r w:rsidRPr="002D0C45">
        <w:rPr>
          <w:rFonts w:ascii="Sylfaen" w:hAnsi="Sylfaen"/>
          <w:lang w:val="ka-GE"/>
        </w:rPr>
        <w:t>დატვირთვა</w:t>
      </w:r>
      <w:r w:rsidRPr="002D0C45">
        <w:rPr>
          <w:lang w:val="ka-GE"/>
        </w:rPr>
        <w:t xml:space="preserve"> </w:t>
      </w:r>
      <w:r w:rsidRPr="002D0C45">
        <w:rPr>
          <w:rFonts w:ascii="Sylfaen" w:hAnsi="Sylfaen"/>
          <w:lang w:val="ka-GE"/>
        </w:rPr>
        <w:t>ემატება</w:t>
      </w:r>
      <w:r w:rsidRPr="002D0C45">
        <w:rPr>
          <w:lang w:val="ka-GE"/>
        </w:rPr>
        <w:t>.</w:t>
      </w:r>
    </w:p>
    <w:p w14:paraId="08204829" w14:textId="77777777" w:rsidR="004258F2" w:rsidRPr="002D0C45" w:rsidRDefault="004258F2" w:rsidP="004258F2">
      <w:pPr>
        <w:tabs>
          <w:tab w:val="left" w:pos="828"/>
          <w:tab w:val="left" w:pos="993"/>
          <w:tab w:val="left" w:pos="8820"/>
          <w:tab w:val="left" w:pos="9270"/>
        </w:tabs>
        <w:spacing w:before="239"/>
        <w:ind w:left="360" w:right="670"/>
        <w:jc w:val="both"/>
        <w:rPr>
          <w:lang w:val="ka-GE"/>
        </w:rPr>
      </w:pPr>
      <w:r w:rsidRPr="002D0C45">
        <w:rPr>
          <w:rFonts w:ascii="Sylfaen" w:hAnsi="Sylfaen"/>
          <w:lang w:val="ka-GE"/>
        </w:rPr>
        <w:t>ტესტირების</w:t>
      </w:r>
      <w:r w:rsidRPr="002D0C45">
        <w:rPr>
          <w:lang w:val="ka-GE"/>
        </w:rPr>
        <w:t xml:space="preserve"> </w:t>
      </w:r>
      <w:r w:rsidRPr="002D0C45">
        <w:rPr>
          <w:rFonts w:ascii="Sylfaen" w:hAnsi="Sylfaen"/>
          <w:lang w:val="ka-GE"/>
        </w:rPr>
        <w:t>პროცედურა</w:t>
      </w:r>
      <w:r w:rsidRPr="002D0C45">
        <w:rPr>
          <w:lang w:val="ka-GE"/>
        </w:rPr>
        <w:t xml:space="preserve"> </w:t>
      </w:r>
      <w:r w:rsidRPr="002D0C45">
        <w:rPr>
          <w:rFonts w:ascii="Sylfaen" w:hAnsi="Sylfaen"/>
          <w:lang w:val="ka-GE"/>
        </w:rPr>
        <w:t>ითვალისწინებს</w:t>
      </w:r>
      <w:r w:rsidRPr="002D0C45">
        <w:rPr>
          <w:lang w:val="ka-GE"/>
        </w:rPr>
        <w:t xml:space="preserve"> </w:t>
      </w:r>
      <w:r w:rsidRPr="002D0C45">
        <w:rPr>
          <w:rFonts w:ascii="Sylfaen" w:hAnsi="Sylfaen"/>
          <w:lang w:val="ka-GE"/>
        </w:rPr>
        <w:t>შემდეგ</w:t>
      </w:r>
      <w:r w:rsidRPr="002D0C45">
        <w:rPr>
          <w:lang w:val="ka-GE"/>
        </w:rPr>
        <w:t xml:space="preserve"> </w:t>
      </w:r>
      <w:r w:rsidRPr="002D0C45">
        <w:rPr>
          <w:rFonts w:ascii="Sylfaen" w:hAnsi="Sylfaen"/>
          <w:lang w:val="ka-GE"/>
        </w:rPr>
        <w:t>შემთხვევებს</w:t>
      </w:r>
      <w:r w:rsidRPr="002D0C45">
        <w:rPr>
          <w:lang w:val="ka-GE"/>
        </w:rPr>
        <w:t xml:space="preserve"> </w:t>
      </w:r>
      <w:r w:rsidRPr="002D0C45">
        <w:rPr>
          <w:rFonts w:ascii="Sylfaen" w:hAnsi="Sylfaen"/>
          <w:lang w:val="ka-GE"/>
        </w:rPr>
        <w:t>საფარ</w:t>
      </w:r>
      <w:r w:rsidRPr="002D0C45">
        <w:rPr>
          <w:lang w:val="ka-GE"/>
        </w:rPr>
        <w:t xml:space="preserve"> </w:t>
      </w:r>
      <w:r w:rsidRPr="002D0C45">
        <w:rPr>
          <w:rFonts w:ascii="Sylfaen" w:hAnsi="Sylfaen"/>
          <w:lang w:val="ka-GE"/>
        </w:rPr>
        <w:t>კომპლექტის</w:t>
      </w:r>
      <w:r w:rsidRPr="002D0C45">
        <w:rPr>
          <w:lang w:val="ka-GE"/>
        </w:rPr>
        <w:t xml:space="preserve"> </w:t>
      </w:r>
      <w:r w:rsidRPr="002D0C45">
        <w:rPr>
          <w:rFonts w:ascii="Sylfaen" w:hAnsi="Sylfaen"/>
          <w:lang w:val="ka-GE"/>
        </w:rPr>
        <w:t>კონფიგურაციებთან</w:t>
      </w:r>
      <w:r w:rsidRPr="002D0C45">
        <w:rPr>
          <w:lang w:val="ka-GE"/>
        </w:rPr>
        <w:t xml:space="preserve"> </w:t>
      </w:r>
      <w:r w:rsidRPr="002D0C45">
        <w:rPr>
          <w:rFonts w:ascii="Sylfaen" w:hAnsi="Sylfaen"/>
          <w:lang w:val="ka-GE"/>
        </w:rPr>
        <w:t>დაკავშირებით</w:t>
      </w:r>
      <w:r w:rsidRPr="002D0C45">
        <w:rPr>
          <w:lang w:val="ka-GE"/>
        </w:rPr>
        <w:t>:</w:t>
      </w:r>
    </w:p>
    <w:p w14:paraId="597CF667" w14:textId="259C09C2" w:rsidR="004258F2" w:rsidRPr="00C711F3" w:rsidRDefault="004258F2" w:rsidP="004258F2">
      <w:pPr>
        <w:tabs>
          <w:tab w:val="left" w:pos="828"/>
          <w:tab w:val="left" w:pos="993"/>
          <w:tab w:val="left" w:pos="8820"/>
          <w:tab w:val="left" w:pos="9270"/>
        </w:tabs>
        <w:spacing w:before="239"/>
        <w:ind w:left="360" w:right="670"/>
        <w:jc w:val="both"/>
        <w:rPr>
          <w:rFonts w:ascii="Sylfaen" w:hAnsi="Sylfaen"/>
          <w:lang w:val="ka-GE"/>
        </w:rPr>
      </w:pPr>
      <w:r w:rsidRPr="002D0C45">
        <w:rPr>
          <w:rFonts w:ascii="Sylfaen" w:hAnsi="Sylfaen"/>
          <w:lang w:val="ka-GE"/>
        </w:rPr>
        <w:t>ა</w:t>
      </w:r>
      <w:r w:rsidRPr="002D0C45">
        <w:rPr>
          <w:lang w:val="ka-GE"/>
        </w:rPr>
        <w:t xml:space="preserve">) </w:t>
      </w:r>
      <w:r w:rsidRPr="002D0C45">
        <w:rPr>
          <w:rFonts w:ascii="Sylfaen" w:hAnsi="Sylfaen"/>
          <w:lang w:val="ka-GE"/>
        </w:rPr>
        <w:t>ქვეკარკასი</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კომპლექტის</w:t>
      </w:r>
      <w:r w:rsidRPr="002D0C45">
        <w:rPr>
          <w:lang w:val="ka-GE"/>
        </w:rPr>
        <w:t xml:space="preserve"> </w:t>
      </w:r>
      <w:r w:rsidRPr="002D0C45">
        <w:rPr>
          <w:rFonts w:ascii="Sylfaen" w:hAnsi="Sylfaen"/>
          <w:lang w:val="ka-GE"/>
        </w:rPr>
        <w:t>ნაწილია</w:t>
      </w:r>
      <w:r w:rsidRPr="002D0C45">
        <w:rPr>
          <w:lang w:val="ka-GE"/>
        </w:rPr>
        <w:t xml:space="preserve">. </w:t>
      </w:r>
      <w:r w:rsidRPr="002D0C45">
        <w:rPr>
          <w:rFonts w:ascii="Sylfaen" w:hAnsi="Sylfaen"/>
          <w:lang w:val="ka-GE"/>
        </w:rPr>
        <w:t>ამ</w:t>
      </w:r>
      <w:r w:rsidRPr="002D0C45">
        <w:rPr>
          <w:lang w:val="ka-GE"/>
        </w:rPr>
        <w:t xml:space="preserve"> </w:t>
      </w:r>
      <w:r w:rsidRPr="002D0C45">
        <w:rPr>
          <w:rFonts w:ascii="Sylfaen" w:hAnsi="Sylfaen"/>
          <w:lang w:val="ka-GE"/>
        </w:rPr>
        <w:t>შემთხვევაში</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კომპლექტის</w:t>
      </w:r>
      <w:r w:rsidRPr="002D0C45">
        <w:rPr>
          <w:lang w:val="ka-GE"/>
        </w:rPr>
        <w:t xml:space="preserve"> </w:t>
      </w:r>
      <w:r w:rsidRPr="002D0C45">
        <w:rPr>
          <w:rFonts w:ascii="Sylfaen" w:hAnsi="Sylfaen"/>
          <w:lang w:val="ka-GE"/>
        </w:rPr>
        <w:t>ელემენტი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დამონტაჟდეს</w:t>
      </w:r>
      <w:r w:rsidRPr="002D0C45">
        <w:rPr>
          <w:lang w:val="ka-GE"/>
        </w:rPr>
        <w:t xml:space="preserve"> </w:t>
      </w:r>
      <w:r w:rsidRPr="002D0C45">
        <w:rPr>
          <w:rFonts w:ascii="Sylfaen" w:hAnsi="Sylfaen"/>
          <w:lang w:val="ka-GE"/>
        </w:rPr>
        <w:t>მექანიკურად</w:t>
      </w:r>
      <w:r w:rsidRPr="002D0C45">
        <w:rPr>
          <w:lang w:val="ka-GE"/>
        </w:rPr>
        <w:t xml:space="preserve"> </w:t>
      </w:r>
      <w:r w:rsidRPr="002D0C45">
        <w:rPr>
          <w:rFonts w:ascii="Sylfaen" w:hAnsi="Sylfaen"/>
          <w:lang w:val="ka-GE"/>
        </w:rPr>
        <w:t>ყველაზე</w:t>
      </w:r>
      <w:r w:rsidRPr="002D0C45">
        <w:rPr>
          <w:lang w:val="ka-GE"/>
        </w:rPr>
        <w:t xml:space="preserve"> </w:t>
      </w:r>
      <w:r w:rsidRPr="002D0C45">
        <w:rPr>
          <w:rFonts w:ascii="Sylfaen" w:hAnsi="Sylfaen"/>
          <w:lang w:val="ka-GE"/>
        </w:rPr>
        <w:t>სუსტი</w:t>
      </w:r>
      <w:r w:rsidRPr="002D0C45">
        <w:rPr>
          <w:lang w:val="ka-GE"/>
        </w:rPr>
        <w:t xml:space="preserve"> (</w:t>
      </w:r>
      <w:r w:rsidRPr="002D0C45">
        <w:rPr>
          <w:rFonts w:ascii="Sylfaen" w:hAnsi="Sylfaen"/>
          <w:lang w:val="ka-GE"/>
        </w:rPr>
        <w:t>ანუ</w:t>
      </w:r>
      <w:r w:rsidRPr="002D0C45">
        <w:rPr>
          <w:lang w:val="ka-GE"/>
        </w:rPr>
        <w:t xml:space="preserve"> </w:t>
      </w:r>
      <w:r w:rsidRPr="002D0C45">
        <w:rPr>
          <w:rFonts w:ascii="Sylfaen" w:hAnsi="Sylfaen"/>
          <w:lang w:val="ka-GE"/>
        </w:rPr>
        <w:t>ყველაზე</w:t>
      </w:r>
      <w:r w:rsidRPr="002D0C45">
        <w:rPr>
          <w:lang w:val="ka-GE"/>
        </w:rPr>
        <w:t xml:space="preserve"> </w:t>
      </w:r>
      <w:r w:rsidRPr="002D0C45">
        <w:rPr>
          <w:rFonts w:ascii="Sylfaen" w:hAnsi="Sylfaen"/>
          <w:lang w:val="ka-GE"/>
        </w:rPr>
        <w:t>სუსტი</w:t>
      </w:r>
      <w:r w:rsidRPr="002D0C45">
        <w:rPr>
          <w:lang w:val="ka-GE"/>
        </w:rPr>
        <w:t xml:space="preserve"> </w:t>
      </w:r>
      <w:r w:rsidRPr="002D0C45">
        <w:rPr>
          <w:rFonts w:ascii="Sylfaen" w:hAnsi="Sylfaen"/>
          <w:lang w:val="ka-GE"/>
        </w:rPr>
        <w:t>მასალები</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მინიმალური</w:t>
      </w:r>
      <w:r w:rsidRPr="002D0C45">
        <w:rPr>
          <w:lang w:val="ka-GE"/>
        </w:rPr>
        <w:t xml:space="preserve"> </w:t>
      </w:r>
      <w:r w:rsidRPr="002D0C45">
        <w:rPr>
          <w:rFonts w:ascii="Sylfaen" w:hAnsi="Sylfaen"/>
          <w:lang w:val="ka-GE"/>
        </w:rPr>
        <w:t>გეომეტრია</w:t>
      </w:r>
      <w:r w:rsidRPr="002D0C45">
        <w:rPr>
          <w:lang w:val="ka-GE"/>
        </w:rPr>
        <w:t xml:space="preserve">) </w:t>
      </w:r>
      <w:r w:rsidRPr="002D0C45">
        <w:rPr>
          <w:rFonts w:ascii="Sylfaen" w:hAnsi="Sylfaen"/>
          <w:lang w:val="ka-GE"/>
        </w:rPr>
        <w:t>მოპირკეთების კომპლექტების</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ქვეკარკასის</w:t>
      </w:r>
      <w:r w:rsidRPr="002D0C45">
        <w:rPr>
          <w:lang w:val="ka-GE"/>
        </w:rPr>
        <w:t xml:space="preserve"> </w:t>
      </w:r>
      <w:r w:rsidRPr="002D0C45">
        <w:rPr>
          <w:rFonts w:ascii="Sylfaen" w:hAnsi="Sylfaen"/>
          <w:lang w:val="ka-GE"/>
        </w:rPr>
        <w:t>კომპონენტების</w:t>
      </w:r>
      <w:r w:rsidRPr="002D0C45">
        <w:rPr>
          <w:lang w:val="ka-GE"/>
        </w:rPr>
        <w:t xml:space="preserve"> (</w:t>
      </w:r>
      <w:r w:rsidRPr="002D0C45">
        <w:rPr>
          <w:rFonts w:ascii="Sylfaen" w:hAnsi="Sylfaen"/>
          <w:lang w:val="ka-GE"/>
        </w:rPr>
        <w:t>პროფილები</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სამაგრები</w:t>
      </w:r>
      <w:r w:rsidRPr="002D0C45">
        <w:rPr>
          <w:lang w:val="ka-GE"/>
        </w:rPr>
        <w:t xml:space="preserve">) </w:t>
      </w:r>
      <w:r w:rsidRPr="002D0C45">
        <w:rPr>
          <w:rFonts w:ascii="Sylfaen" w:hAnsi="Sylfaen"/>
          <w:lang w:val="ka-GE"/>
        </w:rPr>
        <w:t>გამოყენებით</w:t>
      </w:r>
      <w:r w:rsidR="00C711F3">
        <w:rPr>
          <w:rFonts w:ascii="Sylfaen" w:hAnsi="Sylfaen"/>
          <w:lang w:val="ka-GE"/>
        </w:rPr>
        <w:t>;</w:t>
      </w:r>
    </w:p>
    <w:p w14:paraId="2A05BF63" w14:textId="094E03D5" w:rsidR="004258F2" w:rsidRPr="00C711F3" w:rsidRDefault="004258F2" w:rsidP="004258F2">
      <w:pPr>
        <w:tabs>
          <w:tab w:val="left" w:pos="828"/>
          <w:tab w:val="left" w:pos="993"/>
          <w:tab w:val="left" w:pos="8820"/>
          <w:tab w:val="left" w:pos="9270"/>
        </w:tabs>
        <w:spacing w:before="239"/>
        <w:ind w:left="360" w:right="670"/>
        <w:jc w:val="both"/>
        <w:rPr>
          <w:rFonts w:ascii="Sylfaen" w:hAnsi="Sylfaen"/>
          <w:lang w:val="ka-GE"/>
        </w:rPr>
      </w:pPr>
      <w:r w:rsidRPr="002D0C45">
        <w:rPr>
          <w:rFonts w:ascii="Sylfaen" w:hAnsi="Sylfaen"/>
          <w:lang w:val="ka-GE"/>
        </w:rPr>
        <w:t>ბ</w:t>
      </w:r>
      <w:r w:rsidRPr="002D0C45">
        <w:rPr>
          <w:lang w:val="ka-GE"/>
        </w:rPr>
        <w:t xml:space="preserve">) </w:t>
      </w:r>
      <w:r w:rsidRPr="002D0C45">
        <w:rPr>
          <w:rFonts w:ascii="Sylfaen" w:hAnsi="Sylfaen"/>
          <w:lang w:val="ka-GE"/>
        </w:rPr>
        <w:t>ქვეკარკასი</w:t>
      </w:r>
      <w:r w:rsidRPr="002D0C45">
        <w:rPr>
          <w:lang w:val="ka-GE"/>
        </w:rPr>
        <w:t xml:space="preserve"> </w:t>
      </w:r>
      <w:r w:rsidRPr="002D0C45">
        <w:rPr>
          <w:rFonts w:ascii="Sylfaen" w:hAnsi="Sylfaen"/>
          <w:lang w:val="ka-GE"/>
        </w:rPr>
        <w:t>არ</w:t>
      </w:r>
      <w:r w:rsidRPr="002D0C45">
        <w:rPr>
          <w:lang w:val="ka-GE"/>
        </w:rPr>
        <w:t xml:space="preserve"> </w:t>
      </w:r>
      <w:r w:rsidRPr="002D0C45">
        <w:rPr>
          <w:rFonts w:ascii="Sylfaen" w:hAnsi="Sylfaen"/>
          <w:lang w:val="ka-GE"/>
        </w:rPr>
        <w:t>არის</w:t>
      </w:r>
      <w:r w:rsidRPr="002D0C45">
        <w:rPr>
          <w:lang w:val="ka-GE"/>
        </w:rPr>
        <w:t xml:space="preserve"> </w:t>
      </w:r>
      <w:r w:rsidRPr="002D0C45">
        <w:rPr>
          <w:rFonts w:ascii="Sylfaen" w:hAnsi="Sylfaen"/>
          <w:lang w:val="ka-GE"/>
        </w:rPr>
        <w:t>მოპირკეთების კომპლექტის</w:t>
      </w:r>
      <w:r w:rsidRPr="002D0C45">
        <w:rPr>
          <w:lang w:val="ka-GE"/>
        </w:rPr>
        <w:t xml:space="preserve"> </w:t>
      </w:r>
      <w:r w:rsidRPr="002D0C45">
        <w:rPr>
          <w:rFonts w:ascii="Sylfaen" w:hAnsi="Sylfaen"/>
          <w:lang w:val="ka-GE"/>
        </w:rPr>
        <w:t>ნაწილი</w:t>
      </w:r>
      <w:r w:rsidRPr="002D0C45">
        <w:rPr>
          <w:lang w:val="ka-GE"/>
        </w:rPr>
        <w:t xml:space="preserve">, </w:t>
      </w:r>
      <w:r w:rsidRPr="002D0C45">
        <w:rPr>
          <w:rFonts w:ascii="Sylfaen" w:hAnsi="Sylfaen"/>
          <w:lang w:val="ka-GE"/>
        </w:rPr>
        <w:t>მაგრამ</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კომპლექტი</w:t>
      </w:r>
      <w:r w:rsidRPr="002D0C45">
        <w:rPr>
          <w:lang w:val="ka-GE"/>
        </w:rPr>
        <w:t xml:space="preserve"> </w:t>
      </w:r>
      <w:r w:rsidRPr="002D0C45">
        <w:rPr>
          <w:rFonts w:ascii="Sylfaen" w:hAnsi="Sylfaen"/>
          <w:lang w:val="ka-GE"/>
        </w:rPr>
        <w:t>განკუთვნილია</w:t>
      </w:r>
      <w:r w:rsidRPr="002D0C45">
        <w:rPr>
          <w:lang w:val="ka-GE"/>
        </w:rPr>
        <w:t xml:space="preserve"> </w:t>
      </w:r>
      <w:r w:rsidRPr="002D0C45">
        <w:rPr>
          <w:rFonts w:ascii="Sylfaen" w:hAnsi="Sylfaen"/>
          <w:lang w:val="ka-GE"/>
        </w:rPr>
        <w:t>მწარმოებლის</w:t>
      </w:r>
      <w:r w:rsidRPr="002D0C45">
        <w:rPr>
          <w:lang w:val="ka-GE"/>
        </w:rPr>
        <w:t xml:space="preserve"> </w:t>
      </w:r>
      <w:r w:rsidRPr="002D0C45">
        <w:rPr>
          <w:rFonts w:ascii="Sylfaen" w:hAnsi="Sylfaen"/>
          <w:lang w:val="ka-GE"/>
        </w:rPr>
        <w:t>მიერ</w:t>
      </w:r>
      <w:r w:rsidRPr="002D0C45">
        <w:rPr>
          <w:lang w:val="ka-GE"/>
        </w:rPr>
        <w:t xml:space="preserve"> </w:t>
      </w:r>
      <w:r w:rsidRPr="002D0C45">
        <w:rPr>
          <w:rFonts w:ascii="Sylfaen" w:hAnsi="Sylfaen"/>
          <w:lang w:val="ka-GE"/>
        </w:rPr>
        <w:t>მითითებულ</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ბაზარზე</w:t>
      </w:r>
      <w:r w:rsidRPr="002D0C45">
        <w:rPr>
          <w:lang w:val="ka-GE"/>
        </w:rPr>
        <w:t xml:space="preserve"> </w:t>
      </w:r>
      <w:r w:rsidRPr="002D0C45">
        <w:rPr>
          <w:rFonts w:ascii="Sylfaen" w:hAnsi="Sylfaen"/>
          <w:lang w:val="ka-GE"/>
        </w:rPr>
        <w:t>ხელმისაწვდომ</w:t>
      </w:r>
      <w:r w:rsidRPr="002D0C45">
        <w:rPr>
          <w:lang w:val="ka-GE"/>
        </w:rPr>
        <w:t xml:space="preserve"> </w:t>
      </w:r>
      <w:r w:rsidRPr="002D0C45">
        <w:rPr>
          <w:rFonts w:ascii="Sylfaen" w:hAnsi="Sylfaen"/>
          <w:lang w:val="ka-GE"/>
        </w:rPr>
        <w:t>ქვეკარკასებზე გამოსაყენებლად</w:t>
      </w:r>
      <w:r w:rsidRPr="002D0C45">
        <w:rPr>
          <w:lang w:val="ka-GE"/>
        </w:rPr>
        <w:t xml:space="preserve">. </w:t>
      </w:r>
      <w:r w:rsidRPr="002D0C45">
        <w:rPr>
          <w:rFonts w:ascii="Sylfaen" w:hAnsi="Sylfaen"/>
          <w:lang w:val="ka-GE"/>
        </w:rPr>
        <w:t>ამ</w:t>
      </w:r>
      <w:r w:rsidRPr="002D0C45">
        <w:rPr>
          <w:lang w:val="ka-GE"/>
        </w:rPr>
        <w:t xml:space="preserve"> </w:t>
      </w:r>
      <w:r w:rsidRPr="002D0C45">
        <w:rPr>
          <w:rFonts w:ascii="Sylfaen" w:hAnsi="Sylfaen"/>
          <w:lang w:val="ka-GE"/>
        </w:rPr>
        <w:t>შემთხვევაში</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კომპლექტი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დამონტაჟდეს</w:t>
      </w:r>
      <w:r w:rsidRPr="002D0C45">
        <w:rPr>
          <w:lang w:val="ka-GE"/>
        </w:rPr>
        <w:t xml:space="preserve"> </w:t>
      </w:r>
      <w:r w:rsidRPr="002D0C45">
        <w:rPr>
          <w:rFonts w:ascii="Sylfaen" w:hAnsi="Sylfaen"/>
          <w:lang w:val="ka-GE"/>
        </w:rPr>
        <w:t>მწარმოებლის</w:t>
      </w:r>
      <w:r w:rsidRPr="002D0C45">
        <w:rPr>
          <w:lang w:val="ka-GE"/>
        </w:rPr>
        <w:t xml:space="preserve"> </w:t>
      </w:r>
      <w:r w:rsidRPr="002D0C45">
        <w:rPr>
          <w:rFonts w:ascii="Sylfaen" w:hAnsi="Sylfaen"/>
          <w:lang w:val="ka-GE"/>
        </w:rPr>
        <w:t>მიერ</w:t>
      </w:r>
      <w:r w:rsidRPr="002D0C45">
        <w:rPr>
          <w:lang w:val="ka-GE"/>
        </w:rPr>
        <w:t xml:space="preserve"> </w:t>
      </w:r>
      <w:r w:rsidRPr="002D0C45">
        <w:rPr>
          <w:rFonts w:ascii="Sylfaen" w:hAnsi="Sylfaen"/>
          <w:lang w:val="ka-GE"/>
        </w:rPr>
        <w:t>მითითებულიდან</w:t>
      </w:r>
      <w:r w:rsidRPr="002D0C45">
        <w:rPr>
          <w:lang w:val="ka-GE"/>
        </w:rPr>
        <w:t xml:space="preserve"> </w:t>
      </w:r>
      <w:r w:rsidRPr="002D0C45">
        <w:rPr>
          <w:rFonts w:ascii="Sylfaen" w:hAnsi="Sylfaen"/>
          <w:lang w:val="ka-GE"/>
        </w:rPr>
        <w:t>მექანიკურად</w:t>
      </w:r>
      <w:r w:rsidRPr="002D0C45">
        <w:rPr>
          <w:lang w:val="ka-GE"/>
        </w:rPr>
        <w:t xml:space="preserve"> </w:t>
      </w:r>
      <w:r w:rsidRPr="002D0C45">
        <w:rPr>
          <w:rFonts w:ascii="Sylfaen" w:hAnsi="Sylfaen"/>
          <w:lang w:val="ka-GE"/>
        </w:rPr>
        <w:t>ყველაზე</w:t>
      </w:r>
      <w:r w:rsidRPr="002D0C45">
        <w:rPr>
          <w:lang w:val="ka-GE"/>
        </w:rPr>
        <w:t xml:space="preserve"> </w:t>
      </w:r>
      <w:r w:rsidRPr="002D0C45">
        <w:rPr>
          <w:rFonts w:ascii="Sylfaen" w:hAnsi="Sylfaen"/>
          <w:lang w:val="ka-GE"/>
        </w:rPr>
        <w:t>სუსტი</w:t>
      </w:r>
      <w:r w:rsidRPr="002D0C45">
        <w:rPr>
          <w:lang w:val="ka-GE"/>
        </w:rPr>
        <w:t xml:space="preserve"> (</w:t>
      </w:r>
      <w:r w:rsidRPr="002D0C45">
        <w:rPr>
          <w:rFonts w:ascii="Sylfaen" w:hAnsi="Sylfaen"/>
          <w:lang w:val="ka-GE"/>
        </w:rPr>
        <w:t>ანუ</w:t>
      </w:r>
      <w:r w:rsidRPr="002D0C45">
        <w:rPr>
          <w:lang w:val="ka-GE"/>
        </w:rPr>
        <w:t xml:space="preserve"> </w:t>
      </w:r>
      <w:r w:rsidRPr="002D0C45">
        <w:rPr>
          <w:rFonts w:ascii="Sylfaen" w:hAnsi="Sylfaen"/>
          <w:lang w:val="ka-GE"/>
        </w:rPr>
        <w:t>ყველაზე</w:t>
      </w:r>
      <w:r w:rsidRPr="002D0C45">
        <w:rPr>
          <w:lang w:val="ka-GE"/>
        </w:rPr>
        <w:t xml:space="preserve"> </w:t>
      </w:r>
      <w:r w:rsidRPr="002D0C45">
        <w:rPr>
          <w:rFonts w:ascii="Sylfaen" w:hAnsi="Sylfaen"/>
          <w:lang w:val="ka-GE"/>
        </w:rPr>
        <w:t>სუსტი</w:t>
      </w:r>
      <w:r w:rsidRPr="002D0C45">
        <w:rPr>
          <w:lang w:val="ka-GE"/>
        </w:rPr>
        <w:t xml:space="preserve"> </w:t>
      </w:r>
      <w:r w:rsidRPr="002D0C45">
        <w:rPr>
          <w:rFonts w:ascii="Sylfaen" w:hAnsi="Sylfaen"/>
          <w:lang w:val="ka-GE"/>
        </w:rPr>
        <w:t>მასალები</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მინიმალური</w:t>
      </w:r>
      <w:r w:rsidRPr="002D0C45">
        <w:rPr>
          <w:lang w:val="ka-GE"/>
        </w:rPr>
        <w:t xml:space="preserve"> </w:t>
      </w:r>
      <w:r w:rsidRPr="002D0C45">
        <w:rPr>
          <w:rFonts w:ascii="Sylfaen" w:hAnsi="Sylfaen"/>
          <w:lang w:val="ka-GE"/>
        </w:rPr>
        <w:t>გეომეტრია</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კომპლექტის</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ყველაზე</w:t>
      </w:r>
      <w:r w:rsidRPr="002D0C45">
        <w:rPr>
          <w:lang w:val="ka-GE"/>
        </w:rPr>
        <w:t xml:space="preserve"> </w:t>
      </w:r>
      <w:r w:rsidRPr="002D0C45">
        <w:rPr>
          <w:rFonts w:ascii="Sylfaen" w:hAnsi="Sylfaen"/>
          <w:lang w:val="ka-GE"/>
        </w:rPr>
        <w:t>სუსტი</w:t>
      </w:r>
      <w:r w:rsidRPr="002D0C45">
        <w:rPr>
          <w:lang w:val="ka-GE"/>
        </w:rPr>
        <w:t xml:space="preserve"> </w:t>
      </w:r>
      <w:r w:rsidRPr="002D0C45">
        <w:rPr>
          <w:rFonts w:ascii="Sylfaen" w:hAnsi="Sylfaen"/>
          <w:lang w:val="ka-GE"/>
        </w:rPr>
        <w:t>ქვეკარკასის</w:t>
      </w:r>
      <w:r w:rsidRPr="002D0C45">
        <w:rPr>
          <w:lang w:val="ka-GE"/>
        </w:rPr>
        <w:t xml:space="preserve"> (</w:t>
      </w:r>
      <w:r w:rsidRPr="002D0C45">
        <w:rPr>
          <w:rFonts w:ascii="Sylfaen" w:hAnsi="Sylfaen"/>
          <w:lang w:val="ka-GE"/>
        </w:rPr>
        <w:t>პროფილები</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სამაგრები</w:t>
      </w:r>
      <w:r w:rsidRPr="002D0C45">
        <w:rPr>
          <w:lang w:val="ka-GE"/>
        </w:rPr>
        <w:t xml:space="preserve">) </w:t>
      </w:r>
      <w:r w:rsidRPr="002D0C45">
        <w:rPr>
          <w:rFonts w:ascii="Sylfaen" w:hAnsi="Sylfaen"/>
          <w:lang w:val="ka-GE"/>
        </w:rPr>
        <w:t>გამოყენებით</w:t>
      </w:r>
      <w:r w:rsidR="00C711F3">
        <w:rPr>
          <w:rFonts w:ascii="Sylfaen" w:hAnsi="Sylfaen"/>
          <w:lang w:val="ka-GE"/>
        </w:rPr>
        <w:t>;</w:t>
      </w:r>
    </w:p>
    <w:p w14:paraId="398BF702" w14:textId="77777777" w:rsidR="004258F2" w:rsidRPr="002D0C45" w:rsidRDefault="004258F2" w:rsidP="004258F2">
      <w:pPr>
        <w:tabs>
          <w:tab w:val="left" w:pos="828"/>
          <w:tab w:val="left" w:pos="993"/>
          <w:tab w:val="left" w:pos="8820"/>
          <w:tab w:val="left" w:pos="9270"/>
        </w:tabs>
        <w:spacing w:before="239"/>
        <w:ind w:left="360" w:right="670"/>
        <w:jc w:val="both"/>
        <w:rPr>
          <w:rFonts w:asciiTheme="minorHAnsi" w:hAnsiTheme="minorHAnsi"/>
          <w:lang w:val="ka-GE"/>
        </w:rPr>
      </w:pPr>
      <w:r w:rsidRPr="002D0C45">
        <w:rPr>
          <w:rFonts w:ascii="Sylfaen" w:hAnsi="Sylfaen"/>
          <w:lang w:val="ka-GE"/>
        </w:rPr>
        <w:t>გ</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კომპლექტი</w:t>
      </w:r>
      <w:r w:rsidRPr="002D0C45">
        <w:rPr>
          <w:lang w:val="ka-GE"/>
        </w:rPr>
        <w:t xml:space="preserve"> </w:t>
      </w:r>
      <w:r w:rsidRPr="002D0C45">
        <w:rPr>
          <w:rFonts w:ascii="Sylfaen" w:hAnsi="Sylfaen"/>
          <w:lang w:val="ka-GE"/>
        </w:rPr>
        <w:t>განკუთვნილია</w:t>
      </w:r>
      <w:r w:rsidRPr="002D0C45">
        <w:rPr>
          <w:lang w:val="ka-GE"/>
        </w:rPr>
        <w:t xml:space="preserve"> </w:t>
      </w:r>
      <w:r w:rsidRPr="002D0C45">
        <w:rPr>
          <w:rFonts w:ascii="Sylfaen" w:hAnsi="Sylfaen"/>
          <w:lang w:val="ka-GE"/>
        </w:rPr>
        <w:t>პირდაპირ</w:t>
      </w:r>
      <w:r w:rsidRPr="002D0C45">
        <w:rPr>
          <w:lang w:val="ka-GE"/>
        </w:rPr>
        <w:t xml:space="preserve"> </w:t>
      </w:r>
      <w:r w:rsidRPr="002D0C45">
        <w:rPr>
          <w:rFonts w:ascii="Sylfaen" w:hAnsi="Sylfaen"/>
          <w:lang w:val="ka-GE"/>
        </w:rPr>
        <w:t>სუბსტრატზე</w:t>
      </w:r>
      <w:r w:rsidRPr="002D0C45">
        <w:rPr>
          <w:lang w:val="ka-GE"/>
        </w:rPr>
        <w:t xml:space="preserve"> </w:t>
      </w:r>
      <w:r w:rsidRPr="002D0C45">
        <w:rPr>
          <w:rFonts w:ascii="Sylfaen" w:hAnsi="Sylfaen"/>
          <w:lang w:val="ka-GE"/>
        </w:rPr>
        <w:t>დასამაგრებლად</w:t>
      </w:r>
      <w:r w:rsidRPr="002D0C45">
        <w:rPr>
          <w:lang w:val="ka-GE"/>
        </w:rPr>
        <w:t xml:space="preserve"> (</w:t>
      </w:r>
      <w:r w:rsidRPr="002D0C45">
        <w:rPr>
          <w:rFonts w:ascii="Sylfaen" w:hAnsi="Sylfaen"/>
          <w:lang w:val="ka-GE"/>
        </w:rPr>
        <w:t>ქვეკარკასის</w:t>
      </w:r>
      <w:r w:rsidRPr="002D0C45">
        <w:rPr>
          <w:lang w:val="ka-GE"/>
        </w:rPr>
        <w:t xml:space="preserve"> </w:t>
      </w:r>
      <w:r w:rsidRPr="002D0C45">
        <w:rPr>
          <w:rFonts w:ascii="Sylfaen" w:hAnsi="Sylfaen"/>
          <w:lang w:val="ka-GE"/>
        </w:rPr>
        <w:t>გარეშე</w:t>
      </w:r>
      <w:r w:rsidRPr="002D0C45">
        <w:rPr>
          <w:lang w:val="ka-GE"/>
        </w:rPr>
        <w:t xml:space="preserve">). </w:t>
      </w:r>
      <w:r w:rsidRPr="002D0C45">
        <w:rPr>
          <w:rFonts w:ascii="Sylfaen" w:hAnsi="Sylfaen"/>
          <w:lang w:val="ka-GE"/>
        </w:rPr>
        <w:t>ნიმუში</w:t>
      </w:r>
      <w:r w:rsidRPr="002D0C45">
        <w:rPr>
          <w:lang w:val="ka-GE"/>
        </w:rPr>
        <w:t xml:space="preserve"> </w:t>
      </w:r>
      <w:r w:rsidRPr="002D0C45">
        <w:rPr>
          <w:rFonts w:ascii="Sylfaen" w:hAnsi="Sylfaen"/>
          <w:lang w:val="ka-GE"/>
        </w:rPr>
        <w:t>დამონტაჟებულია</w:t>
      </w:r>
      <w:r w:rsidRPr="002D0C45">
        <w:rPr>
          <w:lang w:val="ka-GE"/>
        </w:rPr>
        <w:t xml:space="preserve"> </w:t>
      </w:r>
      <w:r w:rsidRPr="002D0C45">
        <w:rPr>
          <w:rFonts w:ascii="Sylfaen" w:hAnsi="Sylfaen"/>
          <w:lang w:val="ka-GE"/>
        </w:rPr>
        <w:t>პირდაპირ</w:t>
      </w:r>
      <w:r w:rsidRPr="002D0C45">
        <w:rPr>
          <w:lang w:val="ka-GE"/>
        </w:rPr>
        <w:t xml:space="preserve"> </w:t>
      </w:r>
      <w:r w:rsidRPr="002D0C45">
        <w:rPr>
          <w:rFonts w:ascii="Sylfaen" w:hAnsi="Sylfaen"/>
          <w:lang w:val="ka-GE"/>
        </w:rPr>
        <w:t>სუბსტრატზე</w:t>
      </w:r>
      <w:r w:rsidRPr="002D0C45">
        <w:rPr>
          <w:lang w:val="ka-GE"/>
        </w:rPr>
        <w:t xml:space="preserve"> </w:t>
      </w:r>
      <w:r w:rsidRPr="002D0C45">
        <w:rPr>
          <w:rFonts w:ascii="Sylfaen" w:hAnsi="Sylfaen"/>
          <w:lang w:val="ka-GE"/>
        </w:rPr>
        <w:t>ყველაზე</w:t>
      </w:r>
      <w:r w:rsidRPr="002D0C45">
        <w:rPr>
          <w:lang w:val="ka-GE"/>
        </w:rPr>
        <w:t xml:space="preserve"> </w:t>
      </w:r>
      <w:r w:rsidRPr="002D0C45">
        <w:rPr>
          <w:rFonts w:ascii="Sylfaen" w:hAnsi="Sylfaen"/>
          <w:lang w:val="ka-GE"/>
        </w:rPr>
        <w:t>სუსტი</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სამაგრების</w:t>
      </w:r>
      <w:r w:rsidRPr="002D0C45">
        <w:rPr>
          <w:lang w:val="ka-GE"/>
        </w:rPr>
        <w:t xml:space="preserve"> </w:t>
      </w:r>
      <w:r w:rsidRPr="002D0C45">
        <w:rPr>
          <w:rFonts w:ascii="Sylfaen" w:hAnsi="Sylfaen"/>
          <w:lang w:val="ka-GE"/>
        </w:rPr>
        <w:t>გამოყენებით</w:t>
      </w:r>
      <w:r w:rsidRPr="002D0C45">
        <w:rPr>
          <w:lang w:val="ka-GE"/>
        </w:rPr>
        <w:t xml:space="preserve"> (</w:t>
      </w:r>
      <w:r w:rsidRPr="002D0C45">
        <w:rPr>
          <w:rFonts w:ascii="Sylfaen" w:hAnsi="Sylfaen"/>
          <w:lang w:val="ka-GE"/>
        </w:rPr>
        <w:t>ანუ</w:t>
      </w:r>
      <w:r w:rsidRPr="002D0C45">
        <w:rPr>
          <w:lang w:val="ka-GE"/>
        </w:rPr>
        <w:t xml:space="preserve"> </w:t>
      </w:r>
      <w:r w:rsidRPr="002D0C45">
        <w:rPr>
          <w:rFonts w:ascii="Sylfaen" w:hAnsi="Sylfaen"/>
          <w:lang w:val="ka-GE"/>
        </w:rPr>
        <w:t>ყველაზე</w:t>
      </w:r>
      <w:r w:rsidRPr="002D0C45">
        <w:rPr>
          <w:lang w:val="ka-GE"/>
        </w:rPr>
        <w:t xml:space="preserve"> </w:t>
      </w:r>
      <w:r w:rsidRPr="002D0C45">
        <w:rPr>
          <w:rFonts w:ascii="Sylfaen" w:hAnsi="Sylfaen"/>
          <w:lang w:val="ka-GE"/>
        </w:rPr>
        <w:t>სუსტი</w:t>
      </w:r>
      <w:r w:rsidRPr="002D0C45">
        <w:rPr>
          <w:lang w:val="ka-GE"/>
        </w:rPr>
        <w:t xml:space="preserve"> </w:t>
      </w:r>
      <w:r w:rsidRPr="002D0C45">
        <w:rPr>
          <w:rFonts w:ascii="Sylfaen" w:hAnsi="Sylfaen"/>
          <w:lang w:val="ka-GE"/>
        </w:rPr>
        <w:t>მასალა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მინიმალური</w:t>
      </w:r>
      <w:r w:rsidRPr="002D0C45">
        <w:rPr>
          <w:lang w:val="ka-GE"/>
        </w:rPr>
        <w:t xml:space="preserve"> </w:t>
      </w:r>
      <w:r w:rsidRPr="002D0C45">
        <w:rPr>
          <w:rFonts w:ascii="Sylfaen" w:hAnsi="Sylfaen"/>
          <w:lang w:val="ka-GE"/>
        </w:rPr>
        <w:t>გეომეტრია</w:t>
      </w:r>
      <w:r w:rsidRPr="002D0C45">
        <w:rPr>
          <w:lang w:val="ka-GE"/>
        </w:rPr>
        <w:t>).</w:t>
      </w:r>
    </w:p>
    <w:p w14:paraId="498FCA7D" w14:textId="77777777" w:rsidR="004258F2" w:rsidRPr="002D0C45" w:rsidRDefault="004258F2" w:rsidP="004258F2">
      <w:pPr>
        <w:tabs>
          <w:tab w:val="left" w:pos="828"/>
          <w:tab w:val="left" w:pos="993"/>
          <w:tab w:val="left" w:pos="8820"/>
          <w:tab w:val="left" w:pos="9270"/>
        </w:tabs>
        <w:spacing w:before="239"/>
        <w:ind w:left="360" w:right="670"/>
        <w:jc w:val="both"/>
        <w:rPr>
          <w:rFonts w:ascii="Sylfaen" w:hAnsi="Sylfaen"/>
          <w:position w:val="1"/>
          <w:lang w:val="ka-GE"/>
        </w:rPr>
      </w:pPr>
      <w:r w:rsidRPr="002D0C45">
        <w:rPr>
          <w:rFonts w:ascii="Sylfaen" w:hAnsi="Sylfaen"/>
          <w:position w:val="1"/>
          <w:lang w:val="ka-GE"/>
        </w:rPr>
        <w:t>დამა</w:t>
      </w:r>
      <w:r w:rsidRPr="002D0C45">
        <w:rPr>
          <w:rFonts w:ascii="Sylfaen" w:hAnsi="Sylfaen"/>
          <w:spacing w:val="-2"/>
          <w:position w:val="1"/>
          <w:lang w:val="ka-GE"/>
        </w:rPr>
        <w:t>ტებითი მკვდარი დატვირთვა (Q</w:t>
      </w:r>
      <w:r w:rsidRPr="002D0C45">
        <w:rPr>
          <w:rFonts w:ascii="Sylfaen" w:hAnsi="Sylfaen"/>
          <w:spacing w:val="-2"/>
          <w:position w:val="1"/>
          <w:vertAlign w:val="subscript"/>
          <w:lang w:val="ka-GE"/>
        </w:rPr>
        <w:t>ad</w:t>
      </w:r>
      <w:r w:rsidRPr="002D0C45">
        <w:rPr>
          <w:rFonts w:ascii="Sylfaen" w:hAnsi="Sylfaen"/>
          <w:spacing w:val="-2"/>
          <w:position w:val="1"/>
          <w:lang w:val="ka-GE"/>
        </w:rPr>
        <w:t>) უნდა განისაზღვროს შემდეგი ასპექტებიდან ერთ-ერთის გათვალისწინებით:</w:t>
      </w:r>
    </w:p>
    <w:p w14:paraId="2C57F12E" w14:textId="77777777" w:rsidR="004258F2" w:rsidRPr="002D0C45" w:rsidRDefault="004258F2">
      <w:pPr>
        <w:pStyle w:val="ListParagraph"/>
        <w:numPr>
          <w:ilvl w:val="0"/>
          <w:numId w:val="37"/>
        </w:numPr>
        <w:tabs>
          <w:tab w:val="left" w:pos="785"/>
          <w:tab w:val="left" w:pos="8820"/>
          <w:tab w:val="left" w:pos="9270"/>
        </w:tabs>
        <w:spacing w:before="200"/>
        <w:ind w:left="360" w:right="670"/>
        <w:contextualSpacing w:val="0"/>
        <w:jc w:val="both"/>
        <w:rPr>
          <w:rFonts w:ascii="Sylfaen" w:hAnsi="Sylfaen"/>
          <w:position w:val="1"/>
          <w:lang w:val="ka-GE"/>
        </w:rPr>
      </w:pPr>
      <w:r w:rsidRPr="002D0C45">
        <w:rPr>
          <w:rFonts w:ascii="Sylfaen" w:hAnsi="Sylfaen"/>
          <w:spacing w:val="-5"/>
          <w:position w:val="1"/>
          <w:lang w:val="ka-GE"/>
        </w:rPr>
        <w:t>ორი მოპირკეთების ელემენტის მკვდარი დატვირთვის (Qw) ეკვივალენტურია. Q</w:t>
      </w:r>
      <w:r w:rsidRPr="002D0C45">
        <w:rPr>
          <w:rFonts w:ascii="Sylfaen" w:hAnsi="Sylfaen"/>
          <w:spacing w:val="-5"/>
          <w:position w:val="1"/>
          <w:vertAlign w:val="subscript"/>
          <w:lang w:val="ka-GE"/>
        </w:rPr>
        <w:t>ad</w:t>
      </w:r>
      <w:r w:rsidRPr="002D0C45">
        <w:rPr>
          <w:rFonts w:ascii="Sylfaen" w:hAnsi="Sylfaen"/>
          <w:spacing w:val="-5"/>
          <w:position w:val="1"/>
          <w:lang w:val="ka-GE"/>
        </w:rPr>
        <w:t xml:space="preserve"> = 2 x Q</w:t>
      </w:r>
      <w:r w:rsidRPr="002D0C45">
        <w:rPr>
          <w:rFonts w:ascii="Sylfaen" w:hAnsi="Sylfaen"/>
          <w:spacing w:val="-5"/>
          <w:position w:val="1"/>
          <w:vertAlign w:val="subscript"/>
          <w:lang w:val="ka-GE"/>
        </w:rPr>
        <w:t>w</w:t>
      </w:r>
      <w:r w:rsidRPr="002D0C45">
        <w:rPr>
          <w:rFonts w:ascii="Sylfaen" w:hAnsi="Sylfaen"/>
          <w:spacing w:val="-5"/>
          <w:position w:val="1"/>
          <w:lang w:val="ka-GE"/>
        </w:rPr>
        <w:t xml:space="preserve"> [N-ში].</w:t>
      </w:r>
    </w:p>
    <w:p w14:paraId="44CC4E66" w14:textId="25E019B0" w:rsidR="004258F2" w:rsidRPr="002D0C45" w:rsidRDefault="004258F2">
      <w:pPr>
        <w:pStyle w:val="ListParagraph"/>
        <w:numPr>
          <w:ilvl w:val="0"/>
          <w:numId w:val="37"/>
        </w:numPr>
        <w:tabs>
          <w:tab w:val="left" w:pos="786"/>
          <w:tab w:val="left" w:pos="8820"/>
          <w:tab w:val="left" w:pos="9270"/>
        </w:tabs>
        <w:spacing w:before="200"/>
        <w:ind w:left="360" w:right="670"/>
        <w:contextualSpacing w:val="0"/>
        <w:jc w:val="both"/>
        <w:rPr>
          <w:rFonts w:ascii="Sylfaen" w:hAnsi="Sylfaen"/>
          <w:lang w:val="ka-GE"/>
        </w:rPr>
      </w:pPr>
      <w:r w:rsidRPr="002D0C45">
        <w:rPr>
          <w:rFonts w:ascii="Sylfaen" w:hAnsi="Sylfaen"/>
          <w:lang w:val="ka-GE"/>
        </w:rPr>
        <w:t>მოპირკეთების ზუსტი სამაგრების (მაგ., პატარა რელსები, სამაგრები, დამჭერები, შტიფტები ან სხვა მსგავსი მოპირკეთების ზუსტი სამაგრების) შემთხვევაში, დამატებითი მკვდარი დატვირთვა უნდა შეირჩეს განტოლებიდან (კ.1.1), საცდელ ნიმუშში გამოსაყენებელი მოპირკეთების ელემენტის მკვდარი დატვირთვის (Qw), მოპირკეთების სამაგრის ინდივიდუალური ვერტიკალური დატვირთვის მიმართ მდგრადობა არითმეტიკული საშუალო მნიშვნელობის (F</w:t>
      </w:r>
      <w:r w:rsidRPr="002D0C45">
        <w:rPr>
          <w:rFonts w:ascii="Sylfaen" w:hAnsi="Sylfaen"/>
          <w:vertAlign w:val="subscript"/>
          <w:lang w:val="ka-GE"/>
        </w:rPr>
        <w:t>1,m</w:t>
      </w:r>
      <w:r w:rsidRPr="002D0C45">
        <w:rPr>
          <w:rFonts w:ascii="Sylfaen" w:hAnsi="Sylfaen"/>
          <w:lang w:val="ka-GE"/>
        </w:rPr>
        <w:t>), რომელიც მიღებულია კ.3.3 პუნქტში მითითებული წესით 1 მმ მუდმივი დეფორმაციისთვის და მოპირკეთების სამაგრების რაოდენობის (n) გათვალისწინებით:</w:t>
      </w:r>
    </w:p>
    <w:p w14:paraId="6CE86CFA" w14:textId="77777777" w:rsidR="004258F2" w:rsidRPr="002D0C45" w:rsidRDefault="004258F2" w:rsidP="004258F2">
      <w:pPr>
        <w:tabs>
          <w:tab w:val="left" w:pos="3259"/>
          <w:tab w:val="left" w:pos="8820"/>
          <w:tab w:val="left" w:pos="9270"/>
        </w:tabs>
        <w:spacing w:before="198"/>
        <w:ind w:left="360" w:right="670"/>
        <w:jc w:val="both"/>
        <w:rPr>
          <w:rFonts w:ascii="Sylfaen" w:hAnsi="Sylfaen"/>
          <w:position w:val="1"/>
          <w:lang w:val="ka-GE"/>
        </w:rPr>
      </w:pPr>
      <w:r w:rsidRPr="002D0C45">
        <w:rPr>
          <w:rFonts w:ascii="Sylfaen" w:hAnsi="Sylfaen"/>
          <w:position w:val="1"/>
          <w:lang w:val="ka-GE"/>
        </w:rPr>
        <w:t>Q</w:t>
      </w:r>
      <w:r w:rsidRPr="002D0C45">
        <w:rPr>
          <w:rFonts w:ascii="Sylfaen" w:hAnsi="Sylfaen"/>
          <w:lang w:val="ka-GE"/>
        </w:rPr>
        <w:t>ad</w:t>
      </w:r>
      <w:r w:rsidRPr="002D0C45">
        <w:rPr>
          <w:rFonts w:ascii="Sylfaen" w:hAnsi="Sylfaen"/>
          <w:spacing w:val="16"/>
          <w:lang w:val="ka-GE"/>
        </w:rPr>
        <w:t xml:space="preserve"> </w:t>
      </w:r>
      <w:r w:rsidRPr="002D0C45">
        <w:rPr>
          <w:rFonts w:ascii="Sylfaen" w:hAnsi="Sylfaen"/>
          <w:position w:val="1"/>
          <w:lang w:val="ka-GE"/>
        </w:rPr>
        <w:t>=</w:t>
      </w:r>
      <w:r w:rsidRPr="002D0C45">
        <w:rPr>
          <w:rFonts w:ascii="Sylfaen" w:hAnsi="Sylfaen"/>
          <w:spacing w:val="-2"/>
          <w:position w:val="1"/>
          <w:lang w:val="ka-GE"/>
        </w:rPr>
        <w:t xml:space="preserve"> </w:t>
      </w:r>
      <w:r w:rsidRPr="002D0C45">
        <w:rPr>
          <w:rFonts w:ascii="Sylfaen" w:hAnsi="Sylfaen"/>
          <w:position w:val="1"/>
          <w:lang w:val="ka-GE"/>
        </w:rPr>
        <w:t>F</w:t>
      </w:r>
      <w:r w:rsidRPr="002D0C45">
        <w:rPr>
          <w:rFonts w:ascii="Sylfaen" w:hAnsi="Sylfaen"/>
          <w:lang w:val="ka-GE"/>
        </w:rPr>
        <w:t>1,m</w:t>
      </w:r>
      <w:r w:rsidRPr="002D0C45">
        <w:rPr>
          <w:rFonts w:ascii="Sylfaen" w:hAnsi="Sylfaen"/>
          <w:spacing w:val="17"/>
          <w:lang w:val="ka-GE"/>
        </w:rPr>
        <w:t xml:space="preserve"> </w:t>
      </w:r>
      <w:r w:rsidRPr="002D0C45">
        <w:rPr>
          <w:rFonts w:ascii="Sylfaen" w:hAnsi="Sylfaen"/>
          <w:position w:val="1"/>
          <w:lang w:val="ka-GE"/>
        </w:rPr>
        <w:t>x</w:t>
      </w:r>
      <w:r w:rsidRPr="002D0C45">
        <w:rPr>
          <w:rFonts w:ascii="Sylfaen" w:hAnsi="Sylfaen"/>
          <w:spacing w:val="-2"/>
          <w:position w:val="1"/>
          <w:lang w:val="ka-GE"/>
        </w:rPr>
        <w:t xml:space="preserve"> </w:t>
      </w:r>
      <w:r w:rsidRPr="002D0C45">
        <w:rPr>
          <w:rFonts w:ascii="Sylfaen" w:hAnsi="Sylfaen"/>
          <w:position w:val="1"/>
          <w:lang w:val="ka-GE"/>
        </w:rPr>
        <w:t>n</w:t>
      </w:r>
      <w:r w:rsidRPr="002D0C45">
        <w:rPr>
          <w:rFonts w:ascii="Sylfaen" w:hAnsi="Sylfaen"/>
          <w:spacing w:val="-3"/>
          <w:position w:val="1"/>
          <w:lang w:val="ka-GE"/>
        </w:rPr>
        <w:t xml:space="preserve"> </w:t>
      </w:r>
      <w:r w:rsidRPr="002D0C45">
        <w:rPr>
          <w:rFonts w:ascii="Sylfaen" w:hAnsi="Sylfaen"/>
          <w:position w:val="1"/>
          <w:lang w:val="ka-GE"/>
        </w:rPr>
        <w:t>-</w:t>
      </w:r>
      <w:r w:rsidRPr="002D0C45">
        <w:rPr>
          <w:rFonts w:ascii="Sylfaen" w:hAnsi="Sylfaen"/>
          <w:spacing w:val="-2"/>
          <w:position w:val="1"/>
          <w:lang w:val="ka-GE"/>
        </w:rPr>
        <w:t xml:space="preserve"> </w:t>
      </w:r>
      <w:r w:rsidRPr="002D0C45">
        <w:rPr>
          <w:rFonts w:ascii="Sylfaen" w:hAnsi="Sylfaen"/>
          <w:position w:val="1"/>
          <w:lang w:val="ka-GE"/>
        </w:rPr>
        <w:t>Q</w:t>
      </w:r>
      <w:r w:rsidRPr="002D0C45">
        <w:rPr>
          <w:rFonts w:ascii="Sylfaen" w:hAnsi="Sylfaen"/>
          <w:lang w:val="ka-GE"/>
        </w:rPr>
        <w:t>w</w:t>
      </w:r>
      <w:r w:rsidRPr="002D0C45">
        <w:rPr>
          <w:rFonts w:ascii="Sylfaen" w:hAnsi="Sylfaen"/>
          <w:spacing w:val="35"/>
          <w:lang w:val="ka-GE"/>
        </w:rPr>
        <w:t xml:space="preserve">  </w:t>
      </w:r>
      <w:r w:rsidRPr="002D0C45">
        <w:rPr>
          <w:rFonts w:ascii="Sylfaen" w:hAnsi="Sylfaen"/>
          <w:position w:val="1"/>
          <w:lang w:val="ka-GE"/>
        </w:rPr>
        <w:t>[</w:t>
      </w:r>
      <w:r w:rsidRPr="002D0C45">
        <w:rPr>
          <w:rFonts w:ascii="Sylfaen" w:hAnsi="Sylfaen"/>
          <w:spacing w:val="-5"/>
          <w:position w:val="1"/>
          <w:lang w:val="ka-GE"/>
        </w:rPr>
        <w:t>N-ში]</w:t>
      </w:r>
      <w:r w:rsidRPr="002D0C45">
        <w:rPr>
          <w:rFonts w:ascii="Sylfaen" w:hAnsi="Sylfaen"/>
          <w:position w:val="1"/>
          <w:lang w:val="ka-GE"/>
        </w:rPr>
        <w:tab/>
      </w:r>
      <w:r w:rsidRPr="002D0C45">
        <w:rPr>
          <w:rFonts w:ascii="Sylfaen" w:hAnsi="Sylfaen"/>
          <w:spacing w:val="-2"/>
          <w:position w:val="1"/>
          <w:lang w:val="ka-GE"/>
        </w:rPr>
        <w:t>(კ.1.1)</w:t>
      </w:r>
    </w:p>
    <w:p w14:paraId="2BA9AF6D" w14:textId="7D343F5A" w:rsidR="004258F2" w:rsidRPr="002D0C45" w:rsidRDefault="004258F2">
      <w:pPr>
        <w:pStyle w:val="ListParagraph"/>
        <w:numPr>
          <w:ilvl w:val="0"/>
          <w:numId w:val="37"/>
        </w:numPr>
        <w:tabs>
          <w:tab w:val="left" w:pos="786"/>
          <w:tab w:val="left" w:pos="8820"/>
          <w:tab w:val="left" w:pos="9270"/>
        </w:tabs>
        <w:spacing w:before="200"/>
        <w:ind w:left="360" w:right="670"/>
        <w:contextualSpacing w:val="0"/>
        <w:jc w:val="both"/>
        <w:rPr>
          <w:rFonts w:ascii="Sylfaen" w:hAnsi="Sylfaen"/>
          <w:lang w:val="ka-GE"/>
        </w:rPr>
      </w:pPr>
      <w:r w:rsidRPr="002D0C45">
        <w:rPr>
          <w:rFonts w:ascii="Sylfaen" w:hAnsi="Sylfaen"/>
          <w:lang w:val="ka-GE"/>
        </w:rPr>
        <w:t xml:space="preserve">ხაზოვანი მოპირკეთების სამაგრების შემთხვევაში (მაგ., რელსის პროფილები ან სხვა მსგავსი ხაზოვანი მოპირკეთების სამაგრები), დამატებითი მკვდარი დატვირთვა უნდა შეირჩეს </w:t>
      </w:r>
      <w:r w:rsidRPr="002D0C45">
        <w:rPr>
          <w:rFonts w:ascii="Sylfaen" w:hAnsi="Sylfaen"/>
          <w:lang w:val="ka-GE"/>
        </w:rPr>
        <w:lastRenderedPageBreak/>
        <w:t xml:space="preserve">ვერტიკალური დატვირთვის მინიმალური მნიშვნელობიდან, რომელიც მიღებულია გამოთვლით, ელასტიურობის ზღვრისა და მწარმოებლის პროდუქტის მონტაჟის ინსტრუქციებში (MPII-ში) განსაზღვრული საბოლოო გადაადგილების გათვალისწინებით, საცდელ ნიმუშში გამოსაყენებელი ხაზოვანი მოპირკეთების სამაგრებისთვის. როდესაც მწარმოებლის პროდუქტის მონტაჟის ინსტრუქციები (MPII) არ იძლევა ასეთ ინფორმაციას, </w:t>
      </w:r>
      <w:r w:rsidR="00904C69">
        <w:rPr>
          <w:rFonts w:ascii="Sylfaen" w:hAnsi="Sylfaen"/>
          <w:lang w:val="ka-GE"/>
        </w:rPr>
        <w:t>გამოყენებულ</w:t>
      </w:r>
      <w:r w:rsidR="00C711F3">
        <w:rPr>
          <w:rFonts w:ascii="Sylfaen" w:hAnsi="Sylfaen"/>
          <w:lang w:val="ka-GE"/>
        </w:rPr>
        <w:t>ი</w:t>
      </w:r>
      <w:r w:rsidRPr="002D0C45">
        <w:rPr>
          <w:rFonts w:ascii="Sylfaen" w:hAnsi="Sylfaen"/>
          <w:lang w:val="ka-GE"/>
        </w:rPr>
        <w:t xml:space="preserve"> უნდა </w:t>
      </w:r>
      <w:r w:rsidR="009705C6">
        <w:rPr>
          <w:rFonts w:ascii="Sylfaen" w:hAnsi="Sylfaen"/>
          <w:lang w:val="ka-GE"/>
        </w:rPr>
        <w:t>იქნეს</w:t>
      </w:r>
      <w:r w:rsidRPr="002D0C45">
        <w:rPr>
          <w:rFonts w:ascii="Sylfaen" w:hAnsi="Sylfaen"/>
          <w:lang w:val="ka-GE"/>
        </w:rPr>
        <w:t xml:space="preserve"> L/100 (სადაც L არის ხაზოვანი მოპირკეთების სამაგრების ორ საყრდენს შორის მანძილი, მაგ., მანძილი ორ ჩარჩოს პროფილს შორის).</w:t>
      </w:r>
    </w:p>
    <w:p w14:paraId="27BBC523" w14:textId="28102B99" w:rsidR="004258F2" w:rsidRPr="002D0C45" w:rsidRDefault="004258F2" w:rsidP="004258F2">
      <w:pPr>
        <w:pStyle w:val="BodyText"/>
        <w:tabs>
          <w:tab w:val="left" w:pos="8820"/>
          <w:tab w:val="left" w:pos="9270"/>
        </w:tabs>
        <w:spacing w:before="202"/>
        <w:ind w:left="360" w:right="670"/>
        <w:jc w:val="both"/>
        <w:rPr>
          <w:rFonts w:ascii="Sylfaen" w:hAnsi="Sylfaen"/>
          <w:sz w:val="22"/>
          <w:szCs w:val="22"/>
          <w:lang w:val="ka-GE"/>
        </w:rPr>
      </w:pPr>
      <w:r w:rsidRPr="002D0C45">
        <w:rPr>
          <w:rFonts w:ascii="Sylfaen" w:hAnsi="Sylfaen"/>
          <w:sz w:val="22"/>
          <w:szCs w:val="22"/>
          <w:lang w:val="ka-GE"/>
        </w:rPr>
        <w:t xml:space="preserve">მუდმივი დამატებითი მკვდარი დატვირთვა უნდა </w:t>
      </w:r>
      <w:r w:rsidR="009705C6">
        <w:rPr>
          <w:rFonts w:ascii="Sylfaen" w:hAnsi="Sylfaen"/>
          <w:sz w:val="22"/>
          <w:szCs w:val="22"/>
          <w:lang w:val="ka-GE"/>
        </w:rPr>
        <w:t>იქნეს</w:t>
      </w:r>
      <w:r w:rsidRPr="002D0C45">
        <w:rPr>
          <w:rFonts w:ascii="Sylfaen" w:hAnsi="Sylfaen"/>
          <w:sz w:val="22"/>
          <w:szCs w:val="22"/>
          <w:lang w:val="ka-GE"/>
        </w:rPr>
        <w:t xml:space="preserve"> გამოყენებული მოპირკეთების ელემენტის ზედა კიდის შუა ნაწილში, როგორც ეს ნაჩვენებია ნახაზებზე კ.1.1, კ.1.2 და კ.1.3. ნახაზებზე ნაჩვენებია მოპირკეთების სამაგრების ორი სპეციფიკური გეომეტრია. განსხვავებული გეომეტრიის მქონე სხვა მოპირკეთების სამაგრებისთვისაც უნდა </w:t>
      </w:r>
      <w:r w:rsidR="009705C6">
        <w:rPr>
          <w:rFonts w:ascii="Sylfaen" w:hAnsi="Sylfaen"/>
          <w:sz w:val="22"/>
          <w:szCs w:val="22"/>
          <w:lang w:val="ka-GE"/>
        </w:rPr>
        <w:t>იქნეს</w:t>
      </w:r>
      <w:r w:rsidRPr="002D0C45">
        <w:rPr>
          <w:rFonts w:ascii="Sylfaen" w:hAnsi="Sylfaen"/>
          <w:sz w:val="22"/>
          <w:szCs w:val="22"/>
          <w:lang w:val="ka-GE"/>
        </w:rPr>
        <w:t xml:space="preserve"> დაცული ი</w:t>
      </w:r>
      <w:r w:rsidR="00C711F3">
        <w:rPr>
          <w:rFonts w:ascii="Sylfaen" w:hAnsi="Sylfaen"/>
          <w:sz w:val="22"/>
          <w:szCs w:val="22"/>
          <w:lang w:val="ka-GE"/>
        </w:rPr>
        <w:t>მა</w:t>
      </w:r>
      <w:r w:rsidRPr="002D0C45">
        <w:rPr>
          <w:rFonts w:ascii="Sylfaen" w:hAnsi="Sylfaen"/>
          <w:sz w:val="22"/>
          <w:szCs w:val="22"/>
          <w:lang w:val="ka-GE"/>
        </w:rPr>
        <w:t>ვე ტესტირების პრინციპი.</w:t>
      </w:r>
    </w:p>
    <w:p w14:paraId="69868FB4" w14:textId="45C827DA" w:rsidR="004258F2" w:rsidRPr="002D0C45" w:rsidRDefault="004258F2" w:rsidP="004258F2">
      <w:pPr>
        <w:pStyle w:val="BodyText"/>
        <w:tabs>
          <w:tab w:val="left" w:pos="8820"/>
          <w:tab w:val="left" w:pos="9270"/>
        </w:tabs>
        <w:ind w:left="360" w:right="670"/>
        <w:jc w:val="both"/>
        <w:rPr>
          <w:rFonts w:ascii="Sylfaen" w:hAnsi="Sylfaen"/>
          <w:position w:val="1"/>
          <w:sz w:val="22"/>
          <w:szCs w:val="22"/>
          <w:lang w:val="ka-GE"/>
        </w:rPr>
      </w:pPr>
      <w:r w:rsidRPr="002D0C45">
        <w:rPr>
          <w:rFonts w:ascii="Sylfaen" w:hAnsi="Sylfaen"/>
          <w:position w:val="1"/>
          <w:sz w:val="22"/>
          <w:szCs w:val="22"/>
          <w:lang w:val="ka-GE"/>
        </w:rPr>
        <w:t>დატვირთვა გამოყენებულია</w:t>
      </w:r>
      <w:r w:rsidRPr="002D0C45">
        <w:rPr>
          <w:rFonts w:ascii="Sylfaen" w:hAnsi="Sylfaen"/>
          <w:spacing w:val="-3"/>
          <w:position w:val="1"/>
          <w:sz w:val="22"/>
          <w:szCs w:val="22"/>
          <w:lang w:val="ka-GE"/>
        </w:rPr>
        <w:t xml:space="preserve"> </w:t>
      </w:r>
      <w:r w:rsidRPr="002D0C45">
        <w:rPr>
          <w:rFonts w:ascii="Sylfaen" w:hAnsi="Sylfaen"/>
          <w:position w:val="1"/>
          <w:sz w:val="22"/>
          <w:szCs w:val="22"/>
          <w:lang w:val="ka-GE"/>
        </w:rPr>
        <w:t>L</w:t>
      </w:r>
      <w:r w:rsidRPr="002D0C45">
        <w:rPr>
          <w:rFonts w:ascii="Sylfaen" w:hAnsi="Sylfaen"/>
          <w:sz w:val="22"/>
          <w:szCs w:val="22"/>
          <w:lang w:val="ka-GE"/>
        </w:rPr>
        <w:t>h</w:t>
      </w:r>
      <w:r w:rsidRPr="002D0C45">
        <w:rPr>
          <w:rFonts w:ascii="Sylfaen" w:hAnsi="Sylfaen"/>
          <w:position w:val="1"/>
          <w:sz w:val="22"/>
          <w:szCs w:val="22"/>
          <w:lang w:val="ka-GE"/>
        </w:rPr>
        <w:t>/2,</w:t>
      </w:r>
      <w:r w:rsidRPr="002D0C45">
        <w:rPr>
          <w:rFonts w:ascii="Sylfaen" w:hAnsi="Sylfaen"/>
          <w:spacing w:val="-6"/>
          <w:position w:val="1"/>
          <w:sz w:val="22"/>
          <w:szCs w:val="22"/>
          <w:lang w:val="ka-GE"/>
        </w:rPr>
        <w:t xml:space="preserve"> </w:t>
      </w:r>
      <w:r w:rsidR="00904C69">
        <w:rPr>
          <w:rFonts w:ascii="Sylfaen" w:hAnsi="Sylfaen"/>
          <w:position w:val="1"/>
          <w:sz w:val="22"/>
          <w:szCs w:val="22"/>
          <w:lang w:val="ka-GE"/>
        </w:rPr>
        <w:t>სადაც</w:t>
      </w:r>
      <w:r w:rsidRPr="002D0C45">
        <w:rPr>
          <w:rFonts w:ascii="Sylfaen" w:hAnsi="Sylfaen"/>
          <w:spacing w:val="-7"/>
          <w:position w:val="1"/>
          <w:sz w:val="22"/>
          <w:szCs w:val="22"/>
          <w:lang w:val="ka-GE"/>
        </w:rPr>
        <w:t xml:space="preserve"> </w:t>
      </w:r>
      <w:r w:rsidR="00904C69">
        <w:rPr>
          <w:rFonts w:ascii="Sylfaen" w:hAnsi="Sylfaen"/>
          <w:position w:val="1"/>
          <w:sz w:val="22"/>
          <w:szCs w:val="22"/>
          <w:lang w:val="ka-GE"/>
        </w:rPr>
        <w:t>„</w:t>
      </w:r>
      <w:r w:rsidRPr="002D0C45">
        <w:rPr>
          <w:rFonts w:ascii="Sylfaen" w:hAnsi="Sylfaen"/>
          <w:position w:val="1"/>
          <w:sz w:val="22"/>
          <w:szCs w:val="22"/>
          <w:lang w:val="ka-GE"/>
        </w:rPr>
        <w:t>L</w:t>
      </w:r>
      <w:r w:rsidRPr="002D0C45">
        <w:rPr>
          <w:rFonts w:ascii="Sylfaen" w:hAnsi="Sylfaen"/>
          <w:sz w:val="22"/>
          <w:szCs w:val="22"/>
          <w:lang w:val="ka-GE"/>
        </w:rPr>
        <w:t>h</w:t>
      </w:r>
      <w:r w:rsidR="00904C69">
        <w:rPr>
          <w:rFonts w:ascii="Sylfaen" w:hAnsi="Sylfaen"/>
          <w:position w:val="1"/>
          <w:sz w:val="22"/>
          <w:szCs w:val="22"/>
          <w:lang w:val="ka-GE"/>
        </w:rPr>
        <w:t>“</w:t>
      </w:r>
      <w:r w:rsidRPr="002D0C45">
        <w:rPr>
          <w:rFonts w:ascii="Sylfaen" w:hAnsi="Sylfaen"/>
          <w:spacing w:val="-4"/>
          <w:position w:val="1"/>
          <w:sz w:val="22"/>
          <w:szCs w:val="22"/>
          <w:lang w:val="ka-GE"/>
        </w:rPr>
        <w:t xml:space="preserve"> </w:t>
      </w:r>
      <w:r w:rsidRPr="002D0C45">
        <w:rPr>
          <w:rFonts w:ascii="Sylfaen" w:hAnsi="Sylfaen"/>
          <w:position w:val="1"/>
          <w:sz w:val="22"/>
          <w:szCs w:val="22"/>
          <w:lang w:val="ka-GE"/>
        </w:rPr>
        <w:t>არის მოპირკეთების ელემენტის სიგრძე ჰორიზონტალური მიმართულებით.</w:t>
      </w:r>
    </w:p>
    <w:p w14:paraId="6A43CADF" w14:textId="77777777" w:rsidR="004258F2" w:rsidRPr="002D0C45" w:rsidRDefault="004258F2" w:rsidP="004258F2">
      <w:pPr>
        <w:pStyle w:val="BodyText"/>
        <w:tabs>
          <w:tab w:val="left" w:pos="8820"/>
          <w:tab w:val="left" w:pos="9270"/>
        </w:tabs>
        <w:ind w:left="360" w:right="670"/>
        <w:jc w:val="both"/>
        <w:rPr>
          <w:rFonts w:ascii="Sylfaen" w:hAnsi="Sylfaen"/>
          <w:sz w:val="22"/>
          <w:szCs w:val="22"/>
          <w:lang w:val="ka-GE"/>
        </w:rPr>
      </w:pPr>
    </w:p>
    <w:tbl>
      <w:tblPr>
        <w:tblStyle w:val="TableNormal1"/>
        <w:tblW w:w="0" w:type="auto"/>
        <w:tblInd w:w="571" w:type="dxa"/>
        <w:tblLayout w:type="fixed"/>
        <w:tblLook w:val="01E0" w:firstRow="1" w:lastRow="1" w:firstColumn="1" w:lastColumn="1" w:noHBand="0" w:noVBand="0"/>
      </w:tblPr>
      <w:tblGrid>
        <w:gridCol w:w="4796"/>
        <w:gridCol w:w="4844"/>
      </w:tblGrid>
      <w:tr w:rsidR="004258F2" w:rsidRPr="002D0C45" w14:paraId="438C01D3" w14:textId="77777777" w:rsidTr="003E3502">
        <w:trPr>
          <w:trHeight w:val="2174"/>
        </w:trPr>
        <w:tc>
          <w:tcPr>
            <w:tcW w:w="4796" w:type="dxa"/>
          </w:tcPr>
          <w:p w14:paraId="45CACF16" w14:textId="77777777" w:rsidR="004258F2" w:rsidRPr="002D0C45" w:rsidRDefault="004258F2" w:rsidP="003E3502">
            <w:pPr>
              <w:pStyle w:val="TableParagraph"/>
              <w:spacing w:before="3"/>
              <w:rPr>
                <w:rFonts w:ascii="Sylfaen" w:hAnsi="Sylfaen"/>
                <w:lang w:val="ka-GE"/>
              </w:rPr>
            </w:pPr>
          </w:p>
          <w:p w14:paraId="1077656C" w14:textId="77777777" w:rsidR="004258F2" w:rsidRPr="002D0C45" w:rsidRDefault="004258F2" w:rsidP="003E3502">
            <w:pPr>
              <w:pStyle w:val="TableParagraph"/>
              <w:ind w:left="1404"/>
              <w:rPr>
                <w:rFonts w:ascii="Sylfaen" w:hAnsi="Sylfaen"/>
                <w:lang w:val="ka-GE"/>
              </w:rPr>
            </w:pPr>
            <w:r w:rsidRPr="002D0C45">
              <w:rPr>
                <w:rFonts w:ascii="Sylfaen" w:hAnsi="Sylfaen"/>
                <w:noProof/>
              </w:rPr>
              <mc:AlternateContent>
                <mc:Choice Requires="wps">
                  <w:drawing>
                    <wp:anchor distT="0" distB="0" distL="114300" distR="114300" simplePos="0" relativeHeight="251739136" behindDoc="0" locked="0" layoutInCell="1" allowOverlap="1" wp14:anchorId="48060083" wp14:editId="294E6BC5">
                      <wp:simplePos x="0" y="0"/>
                      <wp:positionH relativeFrom="column">
                        <wp:posOffset>1534695</wp:posOffset>
                      </wp:positionH>
                      <wp:positionV relativeFrom="paragraph">
                        <wp:posOffset>1165</wp:posOffset>
                      </wp:positionV>
                      <wp:extent cx="849600" cy="259200"/>
                      <wp:effectExtent l="0" t="0" r="27305" b="26670"/>
                      <wp:wrapNone/>
                      <wp:docPr id="1419" name="Поле 1419"/>
                      <wp:cNvGraphicFramePr/>
                      <a:graphic xmlns:a="http://schemas.openxmlformats.org/drawingml/2006/main">
                        <a:graphicData uri="http://schemas.microsoft.com/office/word/2010/wordprocessingShape">
                          <wps:wsp>
                            <wps:cNvSpPr txBox="1"/>
                            <wps:spPr>
                              <a:xfrm>
                                <a:off x="0" y="0"/>
                                <a:ext cx="849600" cy="259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AC2791C" w14:textId="77777777" w:rsidR="00636917" w:rsidRPr="00C729AD" w:rsidRDefault="00636917" w:rsidP="004258F2">
                                  <w:pPr>
                                    <w:rPr>
                                      <w:rFonts w:ascii="Sylfaen" w:hAnsi="Sylfaen"/>
                                      <w:sz w:val="18"/>
                                      <w:lang w:val="ka-GE"/>
                                    </w:rPr>
                                  </w:pPr>
                                  <w:r>
                                    <w:rPr>
                                      <w:rFonts w:ascii="Sylfaen" w:hAnsi="Sylfaen"/>
                                      <w:sz w:val="18"/>
                                      <w:lang w:val="ka-GE"/>
                                    </w:rPr>
                                    <w:t>დატვირთვა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060083" id="Поле 1419" o:spid="_x0000_s1071" type="#_x0000_t202" style="position:absolute;left:0;text-align:left;margin-left:120.85pt;margin-top:.1pt;width:66.9pt;height:20.4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" fillcolor="white [3201]" strokeweight=".5pt">
                      <v:textbox>
                        <w:txbxContent>
                          <w:p w14:paraId="5AC2791C" w14:textId="77777777" w:rsidR="00636917" w:rsidRPr="00C729AD" w:rsidRDefault="00636917" w:rsidP="004258F2">
                            <w:pPr>
                              <w:rPr>
                                <w:rFonts w:ascii="Sylfaen" w:hAnsi="Sylfaen"/>
                                <w:sz w:val="18"/>
                                <w:lang w:val="ka-GE"/>
                              </w:rPr>
                            </w:pPr>
                            <w:r>
                              <w:rPr>
                                <w:rFonts w:ascii="Sylfaen" w:hAnsi="Sylfaen"/>
                                <w:sz w:val="18"/>
                                <w:lang w:val="ka-GE"/>
                              </w:rPr>
                              <w:t>დატვირთვა</w:t>
                            </w:r>
                          </w:p>
                        </w:txbxContent>
                      </v:textbox>
                    </v:shape>
                  </w:pict>
                </mc:Fallback>
              </mc:AlternateContent>
            </w:r>
            <w:r w:rsidRPr="002D0C45">
              <w:rPr>
                <w:rFonts w:ascii="Sylfaen" w:hAnsi="Sylfaen"/>
                <w:noProof/>
              </w:rPr>
              <w:drawing>
                <wp:inline distT="0" distB="0" distL="0" distR="0" wp14:anchorId="408937AA" wp14:editId="6B293917">
                  <wp:extent cx="1151343" cy="1280159"/>
                  <wp:effectExtent l="0" t="0" r="0" b="0"/>
                  <wp:docPr id="428" name="Image 428"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8" name="Image 428" descr="Diagrama  Descripción generada automáticamente"/>
                          <pic:cNvPicPr/>
                        </pic:nvPicPr>
                        <pic:blipFill>
                          <a:blip r:embed="rId126" cstate="print"/>
                          <a:stretch>
                            <a:fillRect/>
                          </a:stretch>
                        </pic:blipFill>
                        <pic:spPr>
                          <a:xfrm>
                            <a:off x="0" y="0"/>
                            <a:ext cx="1151343" cy="1280159"/>
                          </a:xfrm>
                          <a:prstGeom prst="rect">
                            <a:avLst/>
                          </a:prstGeom>
                        </pic:spPr>
                      </pic:pic>
                    </a:graphicData>
                  </a:graphic>
                </wp:inline>
              </w:drawing>
            </w:r>
          </w:p>
        </w:tc>
        <w:tc>
          <w:tcPr>
            <w:tcW w:w="4844" w:type="dxa"/>
          </w:tcPr>
          <w:p w14:paraId="4F7A9F53" w14:textId="77777777" w:rsidR="004258F2" w:rsidRPr="002D0C45" w:rsidRDefault="004258F2" w:rsidP="003E3502">
            <w:pPr>
              <w:pStyle w:val="TableParagraph"/>
              <w:spacing w:before="1"/>
              <w:rPr>
                <w:rFonts w:ascii="Sylfaen" w:hAnsi="Sylfaen"/>
                <w:lang w:val="ka-GE"/>
              </w:rPr>
            </w:pPr>
          </w:p>
          <w:p w14:paraId="2E3F0ABF" w14:textId="77777777" w:rsidR="004258F2" w:rsidRPr="002D0C45" w:rsidRDefault="004258F2" w:rsidP="003E3502">
            <w:pPr>
              <w:pStyle w:val="TableParagraph"/>
              <w:ind w:left="1502"/>
              <w:rPr>
                <w:rFonts w:ascii="Sylfaen" w:hAnsi="Sylfaen"/>
                <w:lang w:val="ka-GE"/>
              </w:rPr>
            </w:pPr>
            <w:r w:rsidRPr="002D0C45">
              <w:rPr>
                <w:rFonts w:ascii="Sylfaen" w:hAnsi="Sylfaen"/>
                <w:noProof/>
              </w:rPr>
              <mc:AlternateContent>
                <mc:Choice Requires="wps">
                  <w:drawing>
                    <wp:anchor distT="0" distB="0" distL="114300" distR="114300" simplePos="0" relativeHeight="251740160" behindDoc="0" locked="0" layoutInCell="1" allowOverlap="1" wp14:anchorId="27801A5F" wp14:editId="78808174">
                      <wp:simplePos x="0" y="0"/>
                      <wp:positionH relativeFrom="column">
                        <wp:posOffset>1635635</wp:posOffset>
                      </wp:positionH>
                      <wp:positionV relativeFrom="paragraph">
                        <wp:posOffset>2435</wp:posOffset>
                      </wp:positionV>
                      <wp:extent cx="1080000" cy="324000"/>
                      <wp:effectExtent l="0" t="0" r="25400" b="19050"/>
                      <wp:wrapNone/>
                      <wp:docPr id="1420" name="Поле 1420"/>
                      <wp:cNvGraphicFramePr/>
                      <a:graphic xmlns:a="http://schemas.openxmlformats.org/drawingml/2006/main">
                        <a:graphicData uri="http://schemas.microsoft.com/office/word/2010/wordprocessingShape">
                          <wps:wsp>
                            <wps:cNvSpPr txBox="1"/>
                            <wps:spPr>
                              <a:xfrm>
                                <a:off x="0" y="0"/>
                                <a:ext cx="1080000" cy="324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7992468" w14:textId="77777777" w:rsidR="00636917" w:rsidRPr="00C729AD" w:rsidRDefault="00636917" w:rsidP="004258F2">
                                  <w:pPr>
                                    <w:rPr>
                                      <w:rFonts w:ascii="Sylfaen" w:hAnsi="Sylfaen"/>
                                      <w:sz w:val="20"/>
                                      <w:lang w:val="ka-GE"/>
                                    </w:rPr>
                                  </w:pPr>
                                  <w:r w:rsidRPr="00C729AD">
                                    <w:rPr>
                                      <w:rFonts w:ascii="Sylfaen" w:hAnsi="Sylfaen"/>
                                      <w:sz w:val="20"/>
                                      <w:lang w:val="ka-GE"/>
                                    </w:rPr>
                                    <w:t>დატვირთვა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801A5F" id="Поле 1420" o:spid="_x0000_s1072" type="#_x0000_t202" style="position:absolute;left:0;text-align:left;margin-left:128.8pt;margin-top:.2pt;width:85.05pt;height:25.5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" fillcolor="white [3201]" strokeweight=".5pt">
                      <v:textbox>
                        <w:txbxContent>
                          <w:p w14:paraId="17992468" w14:textId="77777777" w:rsidR="00636917" w:rsidRPr="00C729AD" w:rsidRDefault="00636917" w:rsidP="004258F2">
                            <w:pPr>
                              <w:rPr>
                                <w:rFonts w:ascii="Sylfaen" w:hAnsi="Sylfaen"/>
                                <w:sz w:val="20"/>
                                <w:lang w:val="ka-GE"/>
                              </w:rPr>
                            </w:pPr>
                            <w:r w:rsidRPr="00C729AD">
                              <w:rPr>
                                <w:rFonts w:ascii="Sylfaen" w:hAnsi="Sylfaen"/>
                                <w:sz w:val="20"/>
                                <w:lang w:val="ka-GE"/>
                              </w:rPr>
                              <w:t>დატვირთვა</w:t>
                            </w:r>
                          </w:p>
                        </w:txbxContent>
                      </v:textbox>
                    </v:shape>
                  </w:pict>
                </mc:Fallback>
              </mc:AlternateContent>
            </w:r>
            <w:r w:rsidRPr="002D0C45">
              <w:rPr>
                <w:rFonts w:ascii="Sylfaen" w:hAnsi="Sylfaen"/>
                <w:noProof/>
              </w:rPr>
              <w:drawing>
                <wp:inline distT="0" distB="0" distL="0" distR="0" wp14:anchorId="74F34243" wp14:editId="3341FFBF">
                  <wp:extent cx="1280130" cy="1295400"/>
                  <wp:effectExtent l="0" t="0" r="0" b="0"/>
                  <wp:docPr id="429" name="Image 429"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9" name="Image 429" descr="Diagrama  Descripción generada automáticamente"/>
                          <pic:cNvPicPr/>
                        </pic:nvPicPr>
                        <pic:blipFill>
                          <a:blip r:embed="rId127" cstate="print"/>
                          <a:stretch>
                            <a:fillRect/>
                          </a:stretch>
                        </pic:blipFill>
                        <pic:spPr>
                          <a:xfrm>
                            <a:off x="0" y="0"/>
                            <a:ext cx="1280130" cy="1295400"/>
                          </a:xfrm>
                          <a:prstGeom prst="rect">
                            <a:avLst/>
                          </a:prstGeom>
                        </pic:spPr>
                      </pic:pic>
                    </a:graphicData>
                  </a:graphic>
                </wp:inline>
              </w:drawing>
            </w:r>
          </w:p>
        </w:tc>
      </w:tr>
      <w:tr w:rsidR="004258F2" w:rsidRPr="002D0C45" w14:paraId="67EEDF25" w14:textId="77777777" w:rsidTr="003E3502">
        <w:trPr>
          <w:trHeight w:val="307"/>
        </w:trPr>
        <w:tc>
          <w:tcPr>
            <w:tcW w:w="4796" w:type="dxa"/>
          </w:tcPr>
          <w:p w14:paraId="6D2EDD95" w14:textId="77777777" w:rsidR="004258F2" w:rsidRPr="002D0C45" w:rsidRDefault="004258F2" w:rsidP="003E3502">
            <w:pPr>
              <w:pStyle w:val="TableParagraph"/>
              <w:spacing w:line="205" w:lineRule="exact"/>
              <w:ind w:right="111"/>
              <w:jc w:val="center"/>
              <w:rPr>
                <w:rFonts w:ascii="Sylfaen" w:hAnsi="Sylfaen"/>
                <w:lang w:val="ka-GE"/>
              </w:rPr>
            </w:pPr>
            <w:r w:rsidRPr="002D0C45">
              <w:rPr>
                <w:rFonts w:ascii="Sylfaen" w:hAnsi="Sylfaen"/>
                <w:lang w:val="ka-GE"/>
              </w:rPr>
              <w:t>მოპირკეთების ზუსტი სამაგრები</w:t>
            </w:r>
          </w:p>
        </w:tc>
        <w:tc>
          <w:tcPr>
            <w:tcW w:w="4844" w:type="dxa"/>
          </w:tcPr>
          <w:p w14:paraId="39F7867B" w14:textId="77777777" w:rsidR="004258F2" w:rsidRPr="002D0C45" w:rsidRDefault="004258F2" w:rsidP="003E3502">
            <w:pPr>
              <w:pStyle w:val="TableParagraph"/>
              <w:spacing w:line="205" w:lineRule="exact"/>
              <w:ind w:left="179" w:right="3"/>
              <w:jc w:val="center"/>
              <w:rPr>
                <w:rFonts w:ascii="Sylfaen" w:hAnsi="Sylfaen"/>
                <w:lang w:val="ka-GE"/>
              </w:rPr>
            </w:pPr>
            <w:r w:rsidRPr="002D0C45">
              <w:rPr>
                <w:rFonts w:ascii="Sylfaen" w:hAnsi="Sylfaen"/>
                <w:spacing w:val="-2"/>
                <w:lang w:val="ka-GE"/>
              </w:rPr>
              <w:t>მოპირკეთების წრფივი სამაგრები</w:t>
            </w:r>
          </w:p>
        </w:tc>
      </w:tr>
      <w:tr w:rsidR="004258F2" w:rsidRPr="002D0C45" w14:paraId="029DFC34" w14:textId="77777777" w:rsidTr="003E3502">
        <w:trPr>
          <w:trHeight w:val="694"/>
        </w:trPr>
        <w:tc>
          <w:tcPr>
            <w:tcW w:w="9640" w:type="dxa"/>
            <w:gridSpan w:val="2"/>
          </w:tcPr>
          <w:p w14:paraId="51F36CB3" w14:textId="77777777" w:rsidR="004258F2" w:rsidRPr="002D0C45" w:rsidRDefault="004258F2" w:rsidP="003E3502">
            <w:pPr>
              <w:pStyle w:val="TableParagraph"/>
              <w:spacing w:before="96"/>
              <w:ind w:left="3669" w:hanging="3620"/>
              <w:rPr>
                <w:rFonts w:ascii="Sylfaen" w:hAnsi="Sylfaen"/>
                <w:lang w:val="ka-GE"/>
              </w:rPr>
            </w:pPr>
            <w:r w:rsidRPr="002D0C45">
              <w:rPr>
                <w:rFonts w:ascii="Sylfaen" w:hAnsi="Sylfaen"/>
                <w:lang w:val="ka-GE"/>
              </w:rPr>
              <w:t>სურათი კ.1.1: ქვეკარკასის გამოყენებისას ზუსტი და ხაზოვანი მოპირკეთების სამაგრების ტესტის განლაგების მაგალითები (ზემოთ განსაზღვრული შემთხვევები ა) და ბ). წინა ხედი,</w:t>
            </w:r>
          </w:p>
        </w:tc>
      </w:tr>
      <w:tr w:rsidR="004258F2" w:rsidRPr="002D0C45" w14:paraId="140F0C62" w14:textId="77777777" w:rsidTr="003E3502">
        <w:trPr>
          <w:trHeight w:val="2322"/>
        </w:trPr>
        <w:tc>
          <w:tcPr>
            <w:tcW w:w="4796" w:type="dxa"/>
          </w:tcPr>
          <w:p w14:paraId="01E0FCF5" w14:textId="77777777" w:rsidR="004258F2" w:rsidRPr="002D0C45" w:rsidRDefault="004258F2" w:rsidP="003E3502">
            <w:pPr>
              <w:pStyle w:val="TableParagraph"/>
              <w:spacing w:before="120"/>
              <w:rPr>
                <w:rFonts w:ascii="Sylfaen" w:hAnsi="Sylfaen"/>
                <w:lang w:val="ka-GE"/>
              </w:rPr>
            </w:pPr>
            <w:r w:rsidRPr="002D0C45">
              <w:rPr>
                <w:rFonts w:ascii="Sylfaen" w:hAnsi="Sylfaen"/>
                <w:noProof/>
              </w:rPr>
              <mc:AlternateContent>
                <mc:Choice Requires="wps">
                  <w:drawing>
                    <wp:anchor distT="0" distB="0" distL="114300" distR="114300" simplePos="0" relativeHeight="251741184" behindDoc="0" locked="0" layoutInCell="1" allowOverlap="1" wp14:anchorId="05FD2286" wp14:editId="5B2223E1">
                      <wp:simplePos x="0" y="0"/>
                      <wp:positionH relativeFrom="column">
                        <wp:posOffset>1484295</wp:posOffset>
                      </wp:positionH>
                      <wp:positionV relativeFrom="paragraph">
                        <wp:posOffset>170420</wp:posOffset>
                      </wp:positionV>
                      <wp:extent cx="1243685" cy="288000"/>
                      <wp:effectExtent l="0" t="0" r="13970" b="17145"/>
                      <wp:wrapNone/>
                      <wp:docPr id="1421" name="Поле 1421"/>
                      <wp:cNvGraphicFramePr/>
                      <a:graphic xmlns:a="http://schemas.openxmlformats.org/drawingml/2006/main">
                        <a:graphicData uri="http://schemas.microsoft.com/office/word/2010/wordprocessingShape">
                          <wps:wsp>
                            <wps:cNvSpPr txBox="1"/>
                            <wps:spPr>
                              <a:xfrm>
                                <a:off x="0" y="0"/>
                                <a:ext cx="1243685" cy="288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D7F968F" w14:textId="77777777" w:rsidR="00636917" w:rsidRPr="00C729AD" w:rsidRDefault="00636917" w:rsidP="004258F2">
                                  <w:pPr>
                                    <w:rPr>
                                      <w:rFonts w:ascii="Sylfaen" w:hAnsi="Sylfaen"/>
                                      <w:sz w:val="20"/>
                                      <w:lang w:val="ka-GE"/>
                                    </w:rPr>
                                  </w:pPr>
                                  <w:r w:rsidRPr="00C729AD">
                                    <w:rPr>
                                      <w:rFonts w:ascii="Sylfaen" w:hAnsi="Sylfaen"/>
                                      <w:sz w:val="20"/>
                                      <w:lang w:val="ka-GE"/>
                                    </w:rPr>
                                    <w:t>დატვირთვა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FD2286" id="Поле 1421" o:spid="_x0000_s1073" type="#_x0000_t202" style="position:absolute;margin-left:116.85pt;margin-top:13.4pt;width:97.95pt;height:22.7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" fillcolor="white [3201]" strokeweight=".5pt">
                      <v:textbox>
                        <w:txbxContent>
                          <w:p w14:paraId="1D7F968F" w14:textId="77777777" w:rsidR="00636917" w:rsidRPr="00C729AD" w:rsidRDefault="00636917" w:rsidP="004258F2">
                            <w:pPr>
                              <w:rPr>
                                <w:rFonts w:ascii="Sylfaen" w:hAnsi="Sylfaen"/>
                                <w:sz w:val="20"/>
                                <w:lang w:val="ka-GE"/>
                              </w:rPr>
                            </w:pPr>
                            <w:r w:rsidRPr="00C729AD">
                              <w:rPr>
                                <w:rFonts w:ascii="Sylfaen" w:hAnsi="Sylfaen"/>
                                <w:sz w:val="20"/>
                                <w:lang w:val="ka-GE"/>
                              </w:rPr>
                              <w:t>დატვირთვა</w:t>
                            </w:r>
                          </w:p>
                        </w:txbxContent>
                      </v:textbox>
                    </v:shape>
                  </w:pict>
                </mc:Fallback>
              </mc:AlternateContent>
            </w:r>
          </w:p>
          <w:p w14:paraId="2F5500F9" w14:textId="77777777" w:rsidR="004258F2" w:rsidRPr="002D0C45" w:rsidRDefault="004258F2" w:rsidP="003E3502">
            <w:pPr>
              <w:pStyle w:val="TableParagraph"/>
              <w:ind w:left="1373"/>
              <w:rPr>
                <w:rFonts w:ascii="Sylfaen" w:hAnsi="Sylfaen"/>
                <w:lang w:val="ka-GE"/>
              </w:rPr>
            </w:pPr>
            <w:r w:rsidRPr="002D0C45">
              <w:rPr>
                <w:rFonts w:ascii="Sylfaen" w:hAnsi="Sylfaen"/>
                <w:noProof/>
              </w:rPr>
              <w:drawing>
                <wp:inline distT="0" distB="0" distL="0" distR="0" wp14:anchorId="47C7473A" wp14:editId="430469C4">
                  <wp:extent cx="1143000" cy="1173479"/>
                  <wp:effectExtent l="0" t="0" r="0" b="0"/>
                  <wp:docPr id="430" name="Image 430"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0" name="Image 430" descr="Diagrama  Descripción generada automáticamente"/>
                          <pic:cNvPicPr/>
                        </pic:nvPicPr>
                        <pic:blipFill>
                          <a:blip r:embed="rId128" cstate="print"/>
                          <a:stretch>
                            <a:fillRect/>
                          </a:stretch>
                        </pic:blipFill>
                        <pic:spPr>
                          <a:xfrm>
                            <a:off x="0" y="0"/>
                            <a:ext cx="1143000" cy="1173479"/>
                          </a:xfrm>
                          <a:prstGeom prst="rect">
                            <a:avLst/>
                          </a:prstGeom>
                        </pic:spPr>
                      </pic:pic>
                    </a:graphicData>
                  </a:graphic>
                </wp:inline>
              </w:drawing>
            </w:r>
          </w:p>
        </w:tc>
        <w:tc>
          <w:tcPr>
            <w:tcW w:w="4844" w:type="dxa"/>
          </w:tcPr>
          <w:p w14:paraId="6B13233F" w14:textId="77777777" w:rsidR="004258F2" w:rsidRPr="002D0C45" w:rsidRDefault="004258F2" w:rsidP="003E3502">
            <w:pPr>
              <w:pStyle w:val="TableParagraph"/>
              <w:spacing w:before="60"/>
              <w:rPr>
                <w:rFonts w:ascii="Sylfaen" w:hAnsi="Sylfaen"/>
                <w:lang w:val="ka-GE"/>
              </w:rPr>
            </w:pPr>
            <w:r w:rsidRPr="002D0C45">
              <w:rPr>
                <w:rFonts w:ascii="Sylfaen" w:hAnsi="Sylfaen"/>
                <w:noProof/>
              </w:rPr>
              <mc:AlternateContent>
                <mc:Choice Requires="wps">
                  <w:drawing>
                    <wp:anchor distT="0" distB="0" distL="114300" distR="114300" simplePos="0" relativeHeight="251742208" behindDoc="0" locked="0" layoutInCell="1" allowOverlap="1" wp14:anchorId="1B5A5B0C" wp14:editId="7463A2D7">
                      <wp:simplePos x="0" y="0"/>
                      <wp:positionH relativeFrom="column">
                        <wp:posOffset>1563635</wp:posOffset>
                      </wp:positionH>
                      <wp:positionV relativeFrom="paragraph">
                        <wp:posOffset>134420</wp:posOffset>
                      </wp:positionV>
                      <wp:extent cx="1299330" cy="323655"/>
                      <wp:effectExtent l="0" t="0" r="15240" b="19685"/>
                      <wp:wrapNone/>
                      <wp:docPr id="1508" name="Поле 1508"/>
                      <wp:cNvGraphicFramePr/>
                      <a:graphic xmlns:a="http://schemas.openxmlformats.org/drawingml/2006/main">
                        <a:graphicData uri="http://schemas.microsoft.com/office/word/2010/wordprocessingShape">
                          <wps:wsp>
                            <wps:cNvSpPr txBox="1"/>
                            <wps:spPr>
                              <a:xfrm>
                                <a:off x="0" y="0"/>
                                <a:ext cx="1299330" cy="3236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047BCBF" w14:textId="77777777" w:rsidR="00636917" w:rsidRPr="00C729AD" w:rsidRDefault="00636917" w:rsidP="004258F2">
                                  <w:pPr>
                                    <w:rPr>
                                      <w:rFonts w:ascii="Sylfaen" w:hAnsi="Sylfaen"/>
                                      <w:sz w:val="20"/>
                                      <w:lang w:val="ka-GE"/>
                                    </w:rPr>
                                  </w:pPr>
                                  <w:r w:rsidRPr="00C729AD">
                                    <w:rPr>
                                      <w:rFonts w:ascii="Sylfaen" w:hAnsi="Sylfaen"/>
                                      <w:sz w:val="20"/>
                                      <w:lang w:val="ka-GE"/>
                                    </w:rPr>
                                    <w:t>დატვირთვა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5A5B0C" id="Поле 1508" o:spid="_x0000_s1074" type="#_x0000_t202" style="position:absolute;margin-left:123.1pt;margin-top:10.6pt;width:102.3pt;height:25.5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" fillcolor="white [3201]" strokeweight=".5pt">
                      <v:textbox>
                        <w:txbxContent>
                          <w:p w14:paraId="5047BCBF" w14:textId="77777777" w:rsidR="00636917" w:rsidRPr="00C729AD" w:rsidRDefault="00636917" w:rsidP="004258F2">
                            <w:pPr>
                              <w:rPr>
                                <w:rFonts w:ascii="Sylfaen" w:hAnsi="Sylfaen"/>
                                <w:sz w:val="20"/>
                                <w:lang w:val="ka-GE"/>
                              </w:rPr>
                            </w:pPr>
                            <w:r w:rsidRPr="00C729AD">
                              <w:rPr>
                                <w:rFonts w:ascii="Sylfaen" w:hAnsi="Sylfaen"/>
                                <w:sz w:val="20"/>
                                <w:lang w:val="ka-GE"/>
                              </w:rPr>
                              <w:t>დატვირთვა</w:t>
                            </w:r>
                          </w:p>
                        </w:txbxContent>
                      </v:textbox>
                    </v:shape>
                  </w:pict>
                </mc:Fallback>
              </mc:AlternateContent>
            </w:r>
          </w:p>
          <w:p w14:paraId="583C156E" w14:textId="77777777" w:rsidR="004258F2" w:rsidRPr="002D0C45" w:rsidRDefault="004258F2" w:rsidP="003E3502">
            <w:pPr>
              <w:pStyle w:val="TableParagraph"/>
              <w:ind w:left="1397"/>
              <w:rPr>
                <w:rFonts w:ascii="Sylfaen" w:hAnsi="Sylfaen"/>
                <w:lang w:val="ka-GE"/>
              </w:rPr>
            </w:pPr>
            <w:r w:rsidRPr="002D0C45">
              <w:rPr>
                <w:rFonts w:ascii="Sylfaen" w:hAnsi="Sylfaen"/>
                <w:noProof/>
              </w:rPr>
              <w:drawing>
                <wp:inline distT="0" distB="0" distL="0" distR="0" wp14:anchorId="2D6AF6E3" wp14:editId="7B8E21C7">
                  <wp:extent cx="1287779" cy="1211579"/>
                  <wp:effectExtent l="0" t="0" r="0" b="0"/>
                  <wp:docPr id="431" name="Image 431"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1" name="Image 431" descr="Diagrama  Descripción generada automáticamente"/>
                          <pic:cNvPicPr/>
                        </pic:nvPicPr>
                        <pic:blipFill>
                          <a:blip r:embed="rId129" cstate="print"/>
                          <a:stretch>
                            <a:fillRect/>
                          </a:stretch>
                        </pic:blipFill>
                        <pic:spPr>
                          <a:xfrm>
                            <a:off x="0" y="0"/>
                            <a:ext cx="1287779" cy="1211579"/>
                          </a:xfrm>
                          <a:prstGeom prst="rect">
                            <a:avLst/>
                          </a:prstGeom>
                        </pic:spPr>
                      </pic:pic>
                    </a:graphicData>
                  </a:graphic>
                </wp:inline>
              </w:drawing>
            </w:r>
          </w:p>
        </w:tc>
      </w:tr>
      <w:tr w:rsidR="004258F2" w:rsidRPr="002D0C45" w14:paraId="28197001" w14:textId="77777777" w:rsidTr="003E3502">
        <w:trPr>
          <w:trHeight w:val="307"/>
        </w:trPr>
        <w:tc>
          <w:tcPr>
            <w:tcW w:w="4796" w:type="dxa"/>
          </w:tcPr>
          <w:p w14:paraId="205AC2E7" w14:textId="77777777" w:rsidR="004258F2" w:rsidRPr="002D0C45" w:rsidRDefault="004258F2" w:rsidP="003E3502">
            <w:pPr>
              <w:pStyle w:val="TableParagraph"/>
              <w:spacing w:line="205" w:lineRule="exact"/>
              <w:ind w:right="111"/>
              <w:jc w:val="center"/>
              <w:rPr>
                <w:rFonts w:ascii="Sylfaen" w:hAnsi="Sylfaen"/>
                <w:lang w:val="ka-GE"/>
              </w:rPr>
            </w:pPr>
            <w:r w:rsidRPr="002D0C45">
              <w:rPr>
                <w:rFonts w:ascii="Sylfaen" w:hAnsi="Sylfaen"/>
                <w:lang w:val="ka-GE"/>
              </w:rPr>
              <w:t>მოპირკეთების ზუსტი სამაგრები</w:t>
            </w:r>
          </w:p>
        </w:tc>
        <w:tc>
          <w:tcPr>
            <w:tcW w:w="4844" w:type="dxa"/>
          </w:tcPr>
          <w:p w14:paraId="54F3CD57" w14:textId="77777777" w:rsidR="004258F2" w:rsidRPr="002D0C45" w:rsidRDefault="004258F2" w:rsidP="003E3502">
            <w:pPr>
              <w:pStyle w:val="TableParagraph"/>
              <w:spacing w:line="205" w:lineRule="exact"/>
              <w:ind w:left="179" w:right="3"/>
              <w:jc w:val="center"/>
              <w:rPr>
                <w:rFonts w:ascii="Sylfaen" w:hAnsi="Sylfaen"/>
                <w:lang w:val="ka-GE"/>
              </w:rPr>
            </w:pPr>
            <w:r w:rsidRPr="002D0C45">
              <w:rPr>
                <w:rFonts w:ascii="Sylfaen" w:hAnsi="Sylfaen"/>
                <w:lang w:val="ka-GE"/>
              </w:rPr>
              <w:t>მოპირკეთების წრფივი სამაგრები</w:t>
            </w:r>
          </w:p>
        </w:tc>
      </w:tr>
      <w:tr w:rsidR="004258F2" w:rsidRPr="002D0C45" w14:paraId="2BD641D9" w14:textId="77777777" w:rsidTr="003E3502">
        <w:trPr>
          <w:trHeight w:val="695"/>
        </w:trPr>
        <w:tc>
          <w:tcPr>
            <w:tcW w:w="9640" w:type="dxa"/>
            <w:gridSpan w:val="2"/>
          </w:tcPr>
          <w:p w14:paraId="72EA9154" w14:textId="77777777" w:rsidR="004258F2" w:rsidRPr="002D0C45" w:rsidRDefault="004258F2" w:rsidP="003E3502">
            <w:pPr>
              <w:pStyle w:val="TableParagraph"/>
              <w:spacing w:before="96"/>
              <w:ind w:left="3669" w:hanging="3575"/>
              <w:rPr>
                <w:rFonts w:ascii="Sylfaen" w:hAnsi="Sylfaen"/>
                <w:lang w:val="ka-GE"/>
              </w:rPr>
            </w:pPr>
            <w:r w:rsidRPr="002D0C45">
              <w:rPr>
                <w:rFonts w:ascii="Sylfaen" w:hAnsi="Sylfaen"/>
                <w:lang w:val="ka-GE"/>
              </w:rPr>
              <w:t>სურათი კ.1.2: სუბსტრატზე პირდაპირ დამონტაჟებული ზუსტი და წრფივი მოპირკეთების სამაგრების ტესტირების განლაგების მაგალითები (ზემოთ განსაზღვრული შემთხვევა გ). წინა ხედი,</w:t>
            </w:r>
          </w:p>
        </w:tc>
      </w:tr>
      <w:tr w:rsidR="004258F2" w:rsidRPr="002D0C45" w14:paraId="6522E72A" w14:textId="77777777" w:rsidTr="003E3502">
        <w:trPr>
          <w:trHeight w:val="3573"/>
        </w:trPr>
        <w:tc>
          <w:tcPr>
            <w:tcW w:w="4796" w:type="dxa"/>
          </w:tcPr>
          <w:p w14:paraId="55A8DEE6" w14:textId="77777777" w:rsidR="004258F2" w:rsidRPr="002D0C45" w:rsidRDefault="004258F2" w:rsidP="003E3502">
            <w:pPr>
              <w:pStyle w:val="TableParagraph"/>
              <w:rPr>
                <w:rFonts w:ascii="Sylfaen" w:hAnsi="Sylfaen"/>
                <w:lang w:val="ka-GE"/>
              </w:rPr>
            </w:pPr>
          </w:p>
          <w:p w14:paraId="4A7BF8D1" w14:textId="77777777" w:rsidR="004258F2" w:rsidRPr="002D0C45" w:rsidRDefault="004258F2" w:rsidP="003E3502">
            <w:pPr>
              <w:pStyle w:val="TableParagraph"/>
              <w:spacing w:before="83"/>
              <w:rPr>
                <w:rFonts w:ascii="Sylfaen" w:hAnsi="Sylfaen"/>
                <w:lang w:val="ka-GE"/>
              </w:rPr>
            </w:pPr>
            <w:r w:rsidRPr="002D0C45">
              <w:rPr>
                <w:rFonts w:ascii="Sylfaen" w:hAnsi="Sylfaen"/>
                <w:noProof/>
              </w:rPr>
              <mc:AlternateContent>
                <mc:Choice Requires="wps">
                  <w:drawing>
                    <wp:anchor distT="0" distB="0" distL="114300" distR="114300" simplePos="0" relativeHeight="251743232" behindDoc="0" locked="0" layoutInCell="1" allowOverlap="1" wp14:anchorId="16B2BBCB" wp14:editId="61DB0ED2">
                      <wp:simplePos x="0" y="0"/>
                      <wp:positionH relativeFrom="column">
                        <wp:posOffset>1636395</wp:posOffset>
                      </wp:positionH>
                      <wp:positionV relativeFrom="paragraph">
                        <wp:posOffset>93855</wp:posOffset>
                      </wp:positionV>
                      <wp:extent cx="1243685" cy="288000"/>
                      <wp:effectExtent l="0" t="0" r="13970" b="17145"/>
                      <wp:wrapNone/>
                      <wp:docPr id="1509" name="Поле 1509"/>
                      <wp:cNvGraphicFramePr/>
                      <a:graphic xmlns:a="http://schemas.openxmlformats.org/drawingml/2006/main">
                        <a:graphicData uri="http://schemas.microsoft.com/office/word/2010/wordprocessingShape">
                          <wps:wsp>
                            <wps:cNvSpPr txBox="1"/>
                            <wps:spPr>
                              <a:xfrm>
                                <a:off x="0" y="0"/>
                                <a:ext cx="1243685" cy="288000"/>
                              </a:xfrm>
                              <a:prstGeom prst="rect">
                                <a:avLst/>
                              </a:prstGeom>
                              <a:solidFill>
                                <a:sysClr val="window" lastClr="FFFFFF"/>
                              </a:solidFill>
                              <a:ln w="6350">
                                <a:solidFill>
                                  <a:prstClr val="black"/>
                                </a:solidFill>
                              </a:ln>
                              <a:effectLst/>
                            </wps:spPr>
                            <wps:txbx>
                              <w:txbxContent>
                                <w:p w14:paraId="643DC81A" w14:textId="77777777" w:rsidR="00636917" w:rsidRPr="00C729AD" w:rsidRDefault="00636917" w:rsidP="004258F2">
                                  <w:pPr>
                                    <w:rPr>
                                      <w:rFonts w:ascii="Sylfaen" w:hAnsi="Sylfaen"/>
                                      <w:sz w:val="20"/>
                                      <w:lang w:val="ka-GE"/>
                                    </w:rPr>
                                  </w:pPr>
                                  <w:r w:rsidRPr="00C729AD">
                                    <w:rPr>
                                      <w:rFonts w:ascii="Sylfaen" w:hAnsi="Sylfaen"/>
                                      <w:sz w:val="20"/>
                                      <w:lang w:val="ka-GE"/>
                                    </w:rPr>
                                    <w:t>დატვირთვა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B2BBCB" id="Поле 1509" o:spid="_x0000_s1075" type="#_x0000_t202" style="position:absolute;margin-left:128.85pt;margin-top:7.4pt;width:97.95pt;height:22.7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" fillcolor="window" strokeweight=".5pt">
                      <v:textbox>
                        <w:txbxContent>
                          <w:p w14:paraId="643DC81A" w14:textId="77777777" w:rsidR="00636917" w:rsidRPr="00C729AD" w:rsidRDefault="00636917" w:rsidP="004258F2">
                            <w:pPr>
                              <w:rPr>
                                <w:rFonts w:ascii="Sylfaen" w:hAnsi="Sylfaen"/>
                                <w:sz w:val="20"/>
                                <w:lang w:val="ka-GE"/>
                              </w:rPr>
                            </w:pPr>
                            <w:r w:rsidRPr="00C729AD">
                              <w:rPr>
                                <w:rFonts w:ascii="Sylfaen" w:hAnsi="Sylfaen"/>
                                <w:sz w:val="20"/>
                                <w:lang w:val="ka-GE"/>
                              </w:rPr>
                              <w:t>დატვირთვა</w:t>
                            </w:r>
                          </w:p>
                        </w:txbxContent>
                      </v:textbox>
                    </v:shape>
                  </w:pict>
                </mc:Fallback>
              </mc:AlternateContent>
            </w:r>
          </w:p>
          <w:p w14:paraId="11054CE9" w14:textId="77777777" w:rsidR="004258F2" w:rsidRPr="002D0C45" w:rsidRDefault="004258F2" w:rsidP="003E3502">
            <w:pPr>
              <w:pStyle w:val="TableParagraph"/>
              <w:ind w:left="1346"/>
              <w:rPr>
                <w:rFonts w:ascii="Sylfaen" w:hAnsi="Sylfaen"/>
                <w:lang w:val="ka-GE"/>
              </w:rPr>
            </w:pPr>
            <w:r w:rsidRPr="002D0C45">
              <w:rPr>
                <w:rFonts w:ascii="Sylfaen" w:hAnsi="Sylfaen"/>
                <w:noProof/>
              </w:rPr>
              <mc:AlternateContent>
                <mc:Choice Requires="wps">
                  <w:drawing>
                    <wp:anchor distT="0" distB="0" distL="114300" distR="114300" simplePos="0" relativeHeight="251745280" behindDoc="0" locked="0" layoutInCell="1" allowOverlap="1" wp14:anchorId="2BD47159" wp14:editId="100D1BC2">
                      <wp:simplePos x="0" y="0"/>
                      <wp:positionH relativeFrom="column">
                        <wp:posOffset>739458</wp:posOffset>
                      </wp:positionH>
                      <wp:positionV relativeFrom="paragraph">
                        <wp:posOffset>699453</wp:posOffset>
                      </wp:positionV>
                      <wp:extent cx="813600" cy="475065"/>
                      <wp:effectExtent l="0" t="2222" r="22542" b="22543"/>
                      <wp:wrapNone/>
                      <wp:docPr id="1512" name="Поле 1512"/>
                      <wp:cNvGraphicFramePr/>
                      <a:graphic xmlns:a="http://schemas.openxmlformats.org/drawingml/2006/main">
                        <a:graphicData uri="http://schemas.microsoft.com/office/word/2010/wordprocessingShape">
                          <wps:wsp>
                            <wps:cNvSpPr txBox="1"/>
                            <wps:spPr>
                              <a:xfrm rot="16200000">
                                <a:off x="0" y="0"/>
                                <a:ext cx="813600" cy="4750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78897FB" w14:textId="77777777" w:rsidR="00636917" w:rsidRPr="00C729AD" w:rsidRDefault="00636917" w:rsidP="004258F2">
                                  <w:pPr>
                                    <w:rPr>
                                      <w:rFonts w:ascii="Sylfaen" w:hAnsi="Sylfaen"/>
                                      <w:sz w:val="18"/>
                                      <w:lang w:val="ka-GE"/>
                                    </w:rPr>
                                  </w:pPr>
                                  <w:r w:rsidRPr="00C729AD">
                                    <w:rPr>
                                      <w:rFonts w:ascii="Sylfaen" w:hAnsi="Sylfaen"/>
                                      <w:sz w:val="18"/>
                                      <w:lang w:val="ka-GE"/>
                                    </w:rPr>
                                    <w:t>სუბსტრატი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D47159" id="Поле 1512" o:spid="_x0000_s1076" type="#_x0000_t202" style="position:absolute;left:0;text-align:left;margin-left:58.25pt;margin-top:55.1pt;width:64.05pt;height:37.4pt;rotation:-90;z-index:251745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" fillcolor="white [3201]" strokeweight=".5pt">
                      <v:textbox>
                        <w:txbxContent>
                          <w:p w14:paraId="778897FB" w14:textId="77777777" w:rsidR="00636917" w:rsidRPr="00C729AD" w:rsidRDefault="00636917" w:rsidP="004258F2">
                            <w:pPr>
                              <w:rPr>
                                <w:rFonts w:ascii="Sylfaen" w:hAnsi="Sylfaen"/>
                                <w:sz w:val="18"/>
                                <w:lang w:val="ka-GE"/>
                              </w:rPr>
                            </w:pPr>
                            <w:r w:rsidRPr="00C729AD">
                              <w:rPr>
                                <w:rFonts w:ascii="Sylfaen" w:hAnsi="Sylfaen"/>
                                <w:sz w:val="18"/>
                                <w:lang w:val="ka-GE"/>
                              </w:rPr>
                              <w:t>სუბსტრატი</w:t>
                            </w:r>
                          </w:p>
                        </w:txbxContent>
                      </v:textbox>
                    </v:shape>
                  </w:pict>
                </mc:Fallback>
              </mc:AlternateContent>
            </w:r>
            <w:r w:rsidRPr="002D0C45">
              <w:rPr>
                <w:rFonts w:ascii="Sylfaen" w:hAnsi="Sylfaen"/>
                <w:noProof/>
              </w:rPr>
              <mc:AlternateContent>
                <mc:Choice Requires="wps">
                  <w:drawing>
                    <wp:anchor distT="0" distB="0" distL="114300" distR="114300" simplePos="0" relativeHeight="251723776" behindDoc="0" locked="0" layoutInCell="1" allowOverlap="1" wp14:anchorId="61EE8C55" wp14:editId="178A9530">
                      <wp:simplePos x="0" y="0"/>
                      <wp:positionH relativeFrom="column">
                        <wp:posOffset>1798320</wp:posOffset>
                      </wp:positionH>
                      <wp:positionV relativeFrom="paragraph">
                        <wp:posOffset>1443356</wp:posOffset>
                      </wp:positionV>
                      <wp:extent cx="1333500" cy="400050"/>
                      <wp:effectExtent l="0" t="0" r="19050" b="19050"/>
                      <wp:wrapNone/>
                      <wp:docPr id="1460" name="Поле 1460"/>
                      <wp:cNvGraphicFramePr/>
                      <a:graphic xmlns:a="http://schemas.openxmlformats.org/drawingml/2006/main">
                        <a:graphicData uri="http://schemas.microsoft.com/office/word/2010/wordprocessingShape">
                          <wps:wsp>
                            <wps:cNvSpPr txBox="1"/>
                            <wps:spPr>
                              <a:xfrm>
                                <a:off x="0" y="0"/>
                                <a:ext cx="1333500"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6E8A95A" w14:textId="77777777" w:rsidR="00636917" w:rsidRPr="005506B7" w:rsidRDefault="00636917" w:rsidP="004258F2">
                                  <w:pPr>
                                    <w:rPr>
                                      <w:rFonts w:ascii="Sylfaen" w:hAnsi="Sylfaen"/>
                                      <w:sz w:val="18"/>
                                      <w:lang w:val="ka-GE"/>
                                    </w:rPr>
                                  </w:pPr>
                                  <w:r>
                                    <w:rPr>
                                      <w:rFonts w:ascii="Sylfaen" w:hAnsi="Sylfaen"/>
                                      <w:sz w:val="18"/>
                                      <w:lang w:val="ka-GE"/>
                                    </w:rPr>
                                    <w:t>მოპირკეთების სამაგრი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EE8C55" id="Поле 1460" o:spid="_x0000_s1077" type="#_x0000_t202" style="position:absolute;left:0;text-align:left;margin-left:141.6pt;margin-top:113.65pt;width:105pt;height:31.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" fillcolor="white [3201]" strokeweight=".5pt">
                      <v:textbox>
                        <w:txbxContent>
                          <w:p w14:paraId="56E8A95A" w14:textId="77777777" w:rsidR="00636917" w:rsidRPr="005506B7" w:rsidRDefault="00636917" w:rsidP="004258F2">
                            <w:pPr>
                              <w:rPr>
                                <w:rFonts w:ascii="Sylfaen" w:hAnsi="Sylfaen"/>
                                <w:sz w:val="18"/>
                                <w:lang w:val="ka-GE"/>
                              </w:rPr>
                            </w:pPr>
                            <w:r>
                              <w:rPr>
                                <w:rFonts w:ascii="Sylfaen" w:hAnsi="Sylfaen"/>
                                <w:sz w:val="18"/>
                                <w:lang w:val="ka-GE"/>
                              </w:rPr>
                              <w:t>მოპირკეთების სამაგრი</w:t>
                            </w:r>
                          </w:p>
                        </w:txbxContent>
                      </v:textbox>
                    </v:shape>
                  </w:pict>
                </mc:Fallback>
              </mc:AlternateContent>
            </w:r>
            <w:r w:rsidRPr="002D0C45">
              <w:rPr>
                <w:rFonts w:ascii="Sylfaen" w:hAnsi="Sylfaen"/>
                <w:noProof/>
              </w:rPr>
              <mc:AlternateContent>
                <mc:Choice Requires="wps">
                  <w:drawing>
                    <wp:anchor distT="0" distB="0" distL="114300" distR="114300" simplePos="0" relativeHeight="251722752" behindDoc="0" locked="0" layoutInCell="1" allowOverlap="1" wp14:anchorId="3A8A1307" wp14:editId="5E08BD0C">
                      <wp:simplePos x="0" y="0"/>
                      <wp:positionH relativeFrom="column">
                        <wp:posOffset>1864994</wp:posOffset>
                      </wp:positionH>
                      <wp:positionV relativeFrom="paragraph">
                        <wp:posOffset>995679</wp:posOffset>
                      </wp:positionV>
                      <wp:extent cx="1167765" cy="409575"/>
                      <wp:effectExtent l="0" t="0" r="13335" b="28575"/>
                      <wp:wrapNone/>
                      <wp:docPr id="1459" name="Поле 1459"/>
                      <wp:cNvGraphicFramePr/>
                      <a:graphic xmlns:a="http://schemas.openxmlformats.org/drawingml/2006/main">
                        <a:graphicData uri="http://schemas.microsoft.com/office/word/2010/wordprocessingShape">
                          <wps:wsp>
                            <wps:cNvSpPr txBox="1"/>
                            <wps:spPr>
                              <a:xfrm>
                                <a:off x="0" y="0"/>
                                <a:ext cx="1167765" cy="4095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9467621" w14:textId="77777777" w:rsidR="00636917" w:rsidRPr="009F7D82" w:rsidRDefault="00636917" w:rsidP="004258F2">
                                  <w:pPr>
                                    <w:rPr>
                                      <w:rFonts w:ascii="Sylfaen" w:hAnsi="Sylfaen"/>
                                      <w:sz w:val="16"/>
                                      <w:lang w:val="ka-GE"/>
                                    </w:rPr>
                                  </w:pPr>
                                  <w:r w:rsidRPr="009F7D82">
                                    <w:rPr>
                                      <w:rFonts w:ascii="Sylfaen" w:hAnsi="Sylfaen"/>
                                      <w:sz w:val="16"/>
                                      <w:lang w:val="ka-GE"/>
                                    </w:rPr>
                                    <w:t>მოპირკეთების ელემენტი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8A1307" id="Поле 1459" o:spid="_x0000_s1078" type="#_x0000_t202" style="position:absolute;left:0;text-align:left;margin-left:146.85pt;margin-top:78.4pt;width:91.95pt;height:32.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" fillcolor="white [3201]" strokeweight=".5pt">
                      <v:textbox>
                        <w:txbxContent>
                          <w:p w14:paraId="79467621" w14:textId="77777777" w:rsidR="00636917" w:rsidRPr="009F7D82" w:rsidRDefault="00636917" w:rsidP="004258F2">
                            <w:pPr>
                              <w:rPr>
                                <w:rFonts w:ascii="Sylfaen" w:hAnsi="Sylfaen"/>
                                <w:sz w:val="16"/>
                                <w:lang w:val="ka-GE"/>
                              </w:rPr>
                            </w:pPr>
                            <w:r w:rsidRPr="009F7D82">
                              <w:rPr>
                                <w:rFonts w:ascii="Sylfaen" w:hAnsi="Sylfaen"/>
                                <w:sz w:val="16"/>
                                <w:lang w:val="ka-GE"/>
                              </w:rPr>
                              <w:t>მოპირკეთების ელემენტი</w:t>
                            </w:r>
                          </w:p>
                        </w:txbxContent>
                      </v:textbox>
                    </v:shape>
                  </w:pict>
                </mc:Fallback>
              </mc:AlternateContent>
            </w:r>
            <w:r w:rsidRPr="002D0C45">
              <w:rPr>
                <w:rFonts w:ascii="Sylfaen" w:hAnsi="Sylfaen"/>
                <w:noProof/>
              </w:rPr>
              <mc:AlternateContent>
                <mc:Choice Requires="wps">
                  <w:drawing>
                    <wp:anchor distT="0" distB="0" distL="114300" distR="114300" simplePos="0" relativeHeight="251721728" behindDoc="0" locked="0" layoutInCell="1" allowOverlap="1" wp14:anchorId="10495678" wp14:editId="6886FCA7">
                      <wp:simplePos x="0" y="0"/>
                      <wp:positionH relativeFrom="column">
                        <wp:posOffset>1797078</wp:posOffset>
                      </wp:positionH>
                      <wp:positionV relativeFrom="paragraph">
                        <wp:posOffset>560788</wp:posOffset>
                      </wp:positionV>
                      <wp:extent cx="934278" cy="337930"/>
                      <wp:effectExtent l="0" t="0" r="18415" b="24130"/>
                      <wp:wrapNone/>
                      <wp:docPr id="1458" name="Поле 1458"/>
                      <wp:cNvGraphicFramePr/>
                      <a:graphic xmlns:a="http://schemas.openxmlformats.org/drawingml/2006/main">
                        <a:graphicData uri="http://schemas.microsoft.com/office/word/2010/wordprocessingShape">
                          <wps:wsp>
                            <wps:cNvSpPr txBox="1"/>
                            <wps:spPr>
                              <a:xfrm>
                                <a:off x="0" y="0"/>
                                <a:ext cx="934278" cy="3379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31DCC4D" w14:textId="77777777" w:rsidR="00636917" w:rsidRPr="003656A4" w:rsidRDefault="00636917" w:rsidP="004258F2">
                                  <w:pPr>
                                    <w:rPr>
                                      <w:rFonts w:ascii="Sylfaen" w:hAnsi="Sylfaen"/>
                                      <w:sz w:val="18"/>
                                      <w:lang w:val="ka-GE"/>
                                    </w:rPr>
                                  </w:pPr>
                                  <w:r w:rsidRPr="003656A4">
                                    <w:rPr>
                                      <w:rFonts w:ascii="Sylfaen" w:hAnsi="Sylfaen"/>
                                      <w:sz w:val="18"/>
                                      <w:lang w:val="ka-GE"/>
                                    </w:rPr>
                                    <w:t>ქვეკარკასი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495678" id="Поле 1458" o:spid="_x0000_s1079" type="#_x0000_t202" style="position:absolute;left:0;text-align:left;margin-left:141.5pt;margin-top:44.15pt;width:73.55pt;height:26.6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" fillcolor="white [3201]" strokeweight=".5pt">
                      <v:textbox>
                        <w:txbxContent>
                          <w:p w14:paraId="631DCC4D" w14:textId="77777777" w:rsidR="00636917" w:rsidRPr="003656A4" w:rsidRDefault="00636917" w:rsidP="004258F2">
                            <w:pPr>
                              <w:rPr>
                                <w:rFonts w:ascii="Sylfaen" w:hAnsi="Sylfaen"/>
                                <w:sz w:val="18"/>
                                <w:lang w:val="ka-GE"/>
                              </w:rPr>
                            </w:pPr>
                            <w:r w:rsidRPr="003656A4">
                              <w:rPr>
                                <w:rFonts w:ascii="Sylfaen" w:hAnsi="Sylfaen"/>
                                <w:sz w:val="18"/>
                                <w:lang w:val="ka-GE"/>
                              </w:rPr>
                              <w:t>ქვეკარკასი</w:t>
                            </w:r>
                          </w:p>
                        </w:txbxContent>
                      </v:textbox>
                    </v:shape>
                  </w:pict>
                </mc:Fallback>
              </mc:AlternateContent>
            </w:r>
            <w:r w:rsidRPr="002D0C45">
              <w:rPr>
                <w:rFonts w:ascii="Sylfaen" w:hAnsi="Sylfaen"/>
                <w:noProof/>
              </w:rPr>
              <w:drawing>
                <wp:inline distT="0" distB="0" distL="0" distR="0" wp14:anchorId="1D978250" wp14:editId="586F0343">
                  <wp:extent cx="1524180" cy="1828800"/>
                  <wp:effectExtent l="0" t="0" r="0" b="0"/>
                  <wp:docPr id="432" name="Image 432" descr="Diagrama, Esquemático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2" name="Image 432" descr="Diagrama, Esquemático  Descripción generada automáticamente"/>
                          <pic:cNvPicPr/>
                        </pic:nvPicPr>
                        <pic:blipFill>
                          <a:blip r:embed="rId130" cstate="print"/>
                          <a:stretch>
                            <a:fillRect/>
                          </a:stretch>
                        </pic:blipFill>
                        <pic:spPr>
                          <a:xfrm>
                            <a:off x="0" y="0"/>
                            <a:ext cx="1524180" cy="1828800"/>
                          </a:xfrm>
                          <a:prstGeom prst="rect">
                            <a:avLst/>
                          </a:prstGeom>
                        </pic:spPr>
                      </pic:pic>
                    </a:graphicData>
                  </a:graphic>
                </wp:inline>
              </w:drawing>
            </w:r>
          </w:p>
        </w:tc>
        <w:tc>
          <w:tcPr>
            <w:tcW w:w="4844" w:type="dxa"/>
          </w:tcPr>
          <w:p w14:paraId="1364381A" w14:textId="77777777" w:rsidR="004258F2" w:rsidRPr="002D0C45" w:rsidRDefault="004258F2" w:rsidP="003E3502">
            <w:pPr>
              <w:pStyle w:val="TableParagraph"/>
              <w:spacing w:before="145"/>
              <w:rPr>
                <w:rFonts w:ascii="Sylfaen" w:hAnsi="Sylfaen"/>
                <w:lang w:val="ka-GE"/>
              </w:rPr>
            </w:pPr>
          </w:p>
          <w:p w14:paraId="06C8EC6E" w14:textId="77777777" w:rsidR="004258F2" w:rsidRPr="002D0C45" w:rsidRDefault="004258F2" w:rsidP="003E3502">
            <w:pPr>
              <w:pStyle w:val="TableParagraph"/>
              <w:ind w:left="1625"/>
              <w:rPr>
                <w:rFonts w:ascii="Sylfaen" w:hAnsi="Sylfaen"/>
                <w:lang w:val="ka-GE"/>
              </w:rPr>
            </w:pPr>
            <w:r w:rsidRPr="002D0C45">
              <w:rPr>
                <w:rFonts w:ascii="Sylfaen" w:hAnsi="Sylfaen"/>
                <w:noProof/>
              </w:rPr>
              <mc:AlternateContent>
                <mc:Choice Requires="wps">
                  <w:drawing>
                    <wp:anchor distT="0" distB="0" distL="114300" distR="114300" simplePos="0" relativeHeight="251746304" behindDoc="0" locked="0" layoutInCell="1" allowOverlap="1" wp14:anchorId="35DD1721" wp14:editId="7DCD1524">
                      <wp:simplePos x="0" y="0"/>
                      <wp:positionH relativeFrom="column">
                        <wp:posOffset>902653</wp:posOffset>
                      </wp:positionH>
                      <wp:positionV relativeFrom="paragraph">
                        <wp:posOffset>936307</wp:posOffset>
                      </wp:positionV>
                      <wp:extent cx="813600" cy="475065"/>
                      <wp:effectExtent l="0" t="2222" r="22542" b="22543"/>
                      <wp:wrapNone/>
                      <wp:docPr id="1513" name="Поле 1513"/>
                      <wp:cNvGraphicFramePr/>
                      <a:graphic xmlns:a="http://schemas.openxmlformats.org/drawingml/2006/main">
                        <a:graphicData uri="http://schemas.microsoft.com/office/word/2010/wordprocessingShape">
                          <wps:wsp>
                            <wps:cNvSpPr txBox="1"/>
                            <wps:spPr>
                              <a:xfrm rot="16200000">
                                <a:off x="0" y="0"/>
                                <a:ext cx="813600" cy="475065"/>
                              </a:xfrm>
                              <a:prstGeom prst="rect">
                                <a:avLst/>
                              </a:prstGeom>
                              <a:solidFill>
                                <a:sysClr val="window" lastClr="FFFFFF"/>
                              </a:solidFill>
                              <a:ln w="6350">
                                <a:solidFill>
                                  <a:prstClr val="black"/>
                                </a:solidFill>
                              </a:ln>
                              <a:effectLst/>
                            </wps:spPr>
                            <wps:txbx>
                              <w:txbxContent>
                                <w:p w14:paraId="1961AD3A" w14:textId="77777777" w:rsidR="00636917" w:rsidRPr="00C729AD" w:rsidRDefault="00636917" w:rsidP="004258F2">
                                  <w:pPr>
                                    <w:rPr>
                                      <w:rFonts w:ascii="Sylfaen" w:hAnsi="Sylfaen"/>
                                      <w:sz w:val="18"/>
                                      <w:lang w:val="ka-GE"/>
                                    </w:rPr>
                                  </w:pPr>
                                  <w:r w:rsidRPr="00C729AD">
                                    <w:rPr>
                                      <w:rFonts w:ascii="Sylfaen" w:hAnsi="Sylfaen"/>
                                      <w:sz w:val="18"/>
                                      <w:lang w:val="ka-GE"/>
                                    </w:rPr>
                                    <w:t>სუბსტრატი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DD1721" id="Поле 1513" o:spid="_x0000_s1080" type="#_x0000_t202" style="position:absolute;left:0;text-align:left;margin-left:71.1pt;margin-top:73.7pt;width:64.05pt;height:37.4pt;rotation:-90;z-index:251746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" fillcolor="window" strokeweight=".5pt">
                      <v:textbox>
                        <w:txbxContent>
                          <w:p w14:paraId="1961AD3A" w14:textId="77777777" w:rsidR="00636917" w:rsidRPr="00C729AD" w:rsidRDefault="00636917" w:rsidP="004258F2">
                            <w:pPr>
                              <w:rPr>
                                <w:rFonts w:ascii="Sylfaen" w:hAnsi="Sylfaen"/>
                                <w:sz w:val="18"/>
                                <w:lang w:val="ka-GE"/>
                              </w:rPr>
                            </w:pPr>
                            <w:r w:rsidRPr="00C729AD">
                              <w:rPr>
                                <w:rFonts w:ascii="Sylfaen" w:hAnsi="Sylfaen"/>
                                <w:sz w:val="18"/>
                                <w:lang w:val="ka-GE"/>
                              </w:rPr>
                              <w:t>სუბსტრატი</w:t>
                            </w:r>
                          </w:p>
                        </w:txbxContent>
                      </v:textbox>
                    </v:shape>
                  </w:pict>
                </mc:Fallback>
              </mc:AlternateContent>
            </w:r>
            <w:r w:rsidRPr="002D0C45">
              <w:rPr>
                <w:rFonts w:ascii="Sylfaen" w:hAnsi="Sylfaen"/>
                <w:noProof/>
              </w:rPr>
              <mc:AlternateContent>
                <mc:Choice Requires="wps">
                  <w:drawing>
                    <wp:anchor distT="0" distB="0" distL="114300" distR="114300" simplePos="0" relativeHeight="251744256" behindDoc="0" locked="0" layoutInCell="1" allowOverlap="1" wp14:anchorId="3FB10335" wp14:editId="04D4EF49">
                      <wp:simplePos x="0" y="0"/>
                      <wp:positionH relativeFrom="column">
                        <wp:posOffset>1772435</wp:posOffset>
                      </wp:positionH>
                      <wp:positionV relativeFrom="paragraph">
                        <wp:posOffset>36820</wp:posOffset>
                      </wp:positionV>
                      <wp:extent cx="1476000" cy="338400"/>
                      <wp:effectExtent l="0" t="0" r="10160" b="24130"/>
                      <wp:wrapNone/>
                      <wp:docPr id="1511" name="Поле 1511"/>
                      <wp:cNvGraphicFramePr/>
                      <a:graphic xmlns:a="http://schemas.openxmlformats.org/drawingml/2006/main">
                        <a:graphicData uri="http://schemas.microsoft.com/office/word/2010/wordprocessingShape">
                          <wps:wsp>
                            <wps:cNvSpPr txBox="1"/>
                            <wps:spPr>
                              <a:xfrm>
                                <a:off x="0" y="0"/>
                                <a:ext cx="1476000" cy="338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D4B4878" w14:textId="77777777" w:rsidR="00636917" w:rsidRPr="00C729AD" w:rsidRDefault="00636917" w:rsidP="004258F2">
                                  <w:pPr>
                                    <w:rPr>
                                      <w:rFonts w:ascii="Sylfaen" w:hAnsi="Sylfaen"/>
                                      <w:sz w:val="20"/>
                                      <w:lang w:val="ka-GE"/>
                                    </w:rPr>
                                  </w:pPr>
                                  <w:r w:rsidRPr="00C729AD">
                                    <w:rPr>
                                      <w:rFonts w:ascii="Sylfaen" w:hAnsi="Sylfaen"/>
                                      <w:sz w:val="20"/>
                                      <w:lang w:val="ka-GE"/>
                                    </w:rPr>
                                    <w:t>დატვირთვა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B10335" id="Поле 1511" o:spid="_x0000_s1081" type="#_x0000_t202" style="position:absolute;left:0;text-align:left;margin-left:139.55pt;margin-top:2.9pt;width:116.2pt;height:26.65pt;z-index:251744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" fillcolor="white [3201]" strokeweight=".5pt">
                      <v:textbox>
                        <w:txbxContent>
                          <w:p w14:paraId="3D4B4878" w14:textId="77777777" w:rsidR="00636917" w:rsidRPr="00C729AD" w:rsidRDefault="00636917" w:rsidP="004258F2">
                            <w:pPr>
                              <w:rPr>
                                <w:rFonts w:ascii="Sylfaen" w:hAnsi="Sylfaen"/>
                                <w:sz w:val="20"/>
                                <w:lang w:val="ka-GE"/>
                              </w:rPr>
                            </w:pPr>
                            <w:r w:rsidRPr="00C729AD">
                              <w:rPr>
                                <w:rFonts w:ascii="Sylfaen" w:hAnsi="Sylfaen"/>
                                <w:sz w:val="20"/>
                                <w:lang w:val="ka-GE"/>
                              </w:rPr>
                              <w:t>დატვირთვა</w:t>
                            </w:r>
                          </w:p>
                        </w:txbxContent>
                      </v:textbox>
                    </v:shape>
                  </w:pict>
                </mc:Fallback>
              </mc:AlternateContent>
            </w:r>
            <w:r w:rsidRPr="002D0C45">
              <w:rPr>
                <w:rFonts w:ascii="Sylfaen" w:hAnsi="Sylfaen"/>
                <w:noProof/>
              </w:rPr>
              <mc:AlternateContent>
                <mc:Choice Requires="wps">
                  <w:drawing>
                    <wp:anchor distT="0" distB="0" distL="114300" distR="114300" simplePos="0" relativeHeight="251725824" behindDoc="0" locked="0" layoutInCell="1" allowOverlap="1" wp14:anchorId="77EC6DA0" wp14:editId="44369679">
                      <wp:simplePos x="0" y="0"/>
                      <wp:positionH relativeFrom="column">
                        <wp:posOffset>1826122</wp:posOffset>
                      </wp:positionH>
                      <wp:positionV relativeFrom="paragraph">
                        <wp:posOffset>1589046</wp:posOffset>
                      </wp:positionV>
                      <wp:extent cx="1258956" cy="430475"/>
                      <wp:effectExtent l="0" t="0" r="17780" b="27305"/>
                      <wp:wrapNone/>
                      <wp:docPr id="1462" name="Поле 1462"/>
                      <wp:cNvGraphicFramePr/>
                      <a:graphic xmlns:a="http://schemas.openxmlformats.org/drawingml/2006/main">
                        <a:graphicData uri="http://schemas.microsoft.com/office/word/2010/wordprocessingShape">
                          <wps:wsp>
                            <wps:cNvSpPr txBox="1"/>
                            <wps:spPr>
                              <a:xfrm>
                                <a:off x="0" y="0"/>
                                <a:ext cx="1258956" cy="430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5FE73D0" w14:textId="77777777" w:rsidR="00636917" w:rsidRPr="005506B7" w:rsidRDefault="00636917" w:rsidP="004258F2">
                                  <w:pPr>
                                    <w:rPr>
                                      <w:rFonts w:ascii="Sylfaen" w:hAnsi="Sylfaen"/>
                                      <w:sz w:val="20"/>
                                      <w:lang w:val="ka-GE"/>
                                    </w:rPr>
                                  </w:pPr>
                                  <w:r>
                                    <w:rPr>
                                      <w:rFonts w:ascii="Sylfaen" w:hAnsi="Sylfaen"/>
                                      <w:sz w:val="20"/>
                                      <w:lang w:val="ka-GE"/>
                                    </w:rPr>
                                    <w:t>მოპირკეთების სამაგრი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EC6DA0" id="Поле 1462" o:spid="_x0000_s1082" type="#_x0000_t202" style="position:absolute;left:0;text-align:left;margin-left:143.8pt;margin-top:125.1pt;width:99.15pt;height:33.9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" fillcolor="white [3201]" strokeweight=".5pt">
                      <v:textbox>
                        <w:txbxContent>
                          <w:p w14:paraId="75FE73D0" w14:textId="77777777" w:rsidR="00636917" w:rsidRPr="005506B7" w:rsidRDefault="00636917" w:rsidP="004258F2">
                            <w:pPr>
                              <w:rPr>
                                <w:rFonts w:ascii="Sylfaen" w:hAnsi="Sylfaen"/>
                                <w:sz w:val="20"/>
                                <w:lang w:val="ka-GE"/>
                              </w:rPr>
                            </w:pPr>
                            <w:r>
                              <w:rPr>
                                <w:rFonts w:ascii="Sylfaen" w:hAnsi="Sylfaen"/>
                                <w:sz w:val="20"/>
                                <w:lang w:val="ka-GE"/>
                              </w:rPr>
                              <w:t>მოპირკეთების სამაგრი</w:t>
                            </w:r>
                          </w:p>
                        </w:txbxContent>
                      </v:textbox>
                    </v:shape>
                  </w:pict>
                </mc:Fallback>
              </mc:AlternateContent>
            </w:r>
            <w:r w:rsidRPr="002D0C45">
              <w:rPr>
                <w:rFonts w:ascii="Sylfaen" w:hAnsi="Sylfaen"/>
                <w:noProof/>
              </w:rPr>
              <mc:AlternateContent>
                <mc:Choice Requires="wps">
                  <w:drawing>
                    <wp:anchor distT="0" distB="0" distL="114300" distR="114300" simplePos="0" relativeHeight="251724800" behindDoc="0" locked="0" layoutInCell="1" allowOverlap="1" wp14:anchorId="7D3789D4" wp14:editId="56AF7D1B">
                      <wp:simplePos x="0" y="0"/>
                      <wp:positionH relativeFrom="column">
                        <wp:posOffset>1826122</wp:posOffset>
                      </wp:positionH>
                      <wp:positionV relativeFrom="paragraph">
                        <wp:posOffset>926437</wp:posOffset>
                      </wp:positionV>
                      <wp:extent cx="1040296" cy="509546"/>
                      <wp:effectExtent l="0" t="0" r="26670" b="24130"/>
                      <wp:wrapNone/>
                      <wp:docPr id="1461" name="Поле 1461"/>
                      <wp:cNvGraphicFramePr/>
                      <a:graphic xmlns:a="http://schemas.openxmlformats.org/drawingml/2006/main">
                        <a:graphicData uri="http://schemas.microsoft.com/office/word/2010/wordprocessingShape">
                          <wps:wsp>
                            <wps:cNvSpPr txBox="1"/>
                            <wps:spPr>
                              <a:xfrm>
                                <a:off x="0" y="0"/>
                                <a:ext cx="1040296" cy="50954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19B252A" w14:textId="77777777" w:rsidR="00636917" w:rsidRPr="005506B7" w:rsidRDefault="00636917" w:rsidP="004258F2">
                                  <w:pPr>
                                    <w:rPr>
                                      <w:rFonts w:ascii="Sylfaen" w:hAnsi="Sylfaen"/>
                                      <w:lang w:val="ka-GE"/>
                                    </w:rPr>
                                  </w:pPr>
                                  <w:r>
                                    <w:rPr>
                                      <w:rFonts w:ascii="Sylfaen" w:hAnsi="Sylfaen"/>
                                      <w:lang w:val="ka-GE"/>
                                    </w:rPr>
                                    <w:t>მოპირკეთების ელემენტი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3789D4" id="Поле 1461" o:spid="_x0000_s1083" type="#_x0000_t202" style="position:absolute;left:0;text-align:left;margin-left:143.8pt;margin-top:72.95pt;width:81.9pt;height:40.1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" fillcolor="white [3201]" strokeweight=".5pt">
                      <v:textbox>
                        <w:txbxContent>
                          <w:p w14:paraId="519B252A" w14:textId="77777777" w:rsidR="00636917" w:rsidRPr="005506B7" w:rsidRDefault="00636917" w:rsidP="004258F2">
                            <w:pPr>
                              <w:rPr>
                                <w:rFonts w:ascii="Sylfaen" w:hAnsi="Sylfaen"/>
                                <w:lang w:val="ka-GE"/>
                              </w:rPr>
                            </w:pPr>
                            <w:r>
                              <w:rPr>
                                <w:rFonts w:ascii="Sylfaen" w:hAnsi="Sylfaen"/>
                                <w:lang w:val="ka-GE"/>
                              </w:rPr>
                              <w:t>მოპირკეთების ელემენტი</w:t>
                            </w:r>
                          </w:p>
                        </w:txbxContent>
                      </v:textbox>
                    </v:shape>
                  </w:pict>
                </mc:Fallback>
              </mc:AlternateContent>
            </w:r>
            <w:r w:rsidRPr="002D0C45">
              <w:rPr>
                <w:rFonts w:ascii="Sylfaen" w:hAnsi="Sylfaen"/>
                <w:noProof/>
              </w:rPr>
              <w:drawing>
                <wp:inline distT="0" distB="0" distL="0" distR="0" wp14:anchorId="255F4EA6" wp14:editId="545907FA">
                  <wp:extent cx="1348899" cy="1958339"/>
                  <wp:effectExtent l="0" t="0" r="3810" b="4445"/>
                  <wp:docPr id="433" name="Image 433"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3" name="Image 433" descr="Diagrama  Descripción generada automáticamente"/>
                          <pic:cNvPicPr/>
                        </pic:nvPicPr>
                        <pic:blipFill>
                          <a:blip r:embed="rId131" cstate="print"/>
                          <a:stretch>
                            <a:fillRect/>
                          </a:stretch>
                        </pic:blipFill>
                        <pic:spPr>
                          <a:xfrm>
                            <a:off x="0" y="0"/>
                            <a:ext cx="1348899" cy="1958339"/>
                          </a:xfrm>
                          <a:prstGeom prst="rect">
                            <a:avLst/>
                          </a:prstGeom>
                        </pic:spPr>
                      </pic:pic>
                    </a:graphicData>
                  </a:graphic>
                </wp:inline>
              </w:drawing>
            </w:r>
          </w:p>
        </w:tc>
      </w:tr>
      <w:tr w:rsidR="004258F2" w:rsidRPr="002D0C45" w14:paraId="291D793B" w14:textId="77777777" w:rsidTr="003E3502">
        <w:trPr>
          <w:trHeight w:val="311"/>
        </w:trPr>
        <w:tc>
          <w:tcPr>
            <w:tcW w:w="4796" w:type="dxa"/>
          </w:tcPr>
          <w:p w14:paraId="070B20BC" w14:textId="77777777" w:rsidR="004258F2" w:rsidRPr="002D0C45" w:rsidRDefault="004258F2" w:rsidP="003E3502">
            <w:pPr>
              <w:pStyle w:val="TableParagraph"/>
              <w:spacing w:before="1"/>
              <w:ind w:left="6" w:right="111"/>
              <w:jc w:val="center"/>
              <w:rPr>
                <w:rFonts w:ascii="Sylfaen" w:hAnsi="Sylfaen"/>
                <w:lang w:val="ka-GE"/>
              </w:rPr>
            </w:pPr>
            <w:r w:rsidRPr="002D0C45">
              <w:rPr>
                <w:rFonts w:ascii="Sylfaen" w:hAnsi="Sylfaen"/>
                <w:lang w:val="ka-GE"/>
              </w:rPr>
              <w:t>შემთხვევეა ა)</w:t>
            </w:r>
            <w:r w:rsidRPr="002D0C45">
              <w:rPr>
                <w:rFonts w:ascii="Sylfaen" w:hAnsi="Sylfaen"/>
                <w:spacing w:val="-3"/>
                <w:lang w:val="ka-GE"/>
              </w:rPr>
              <w:t xml:space="preserve"> </w:t>
            </w:r>
            <w:r w:rsidRPr="002D0C45">
              <w:rPr>
                <w:rFonts w:ascii="Sylfaen" w:hAnsi="Sylfaen"/>
                <w:lang w:val="ka-GE"/>
              </w:rPr>
              <w:t>ან</w:t>
            </w:r>
            <w:r w:rsidRPr="002D0C45">
              <w:rPr>
                <w:rFonts w:ascii="Sylfaen" w:hAnsi="Sylfaen"/>
                <w:spacing w:val="-5"/>
                <w:lang w:val="ka-GE"/>
              </w:rPr>
              <w:t xml:space="preserve"> ბ)</w:t>
            </w:r>
          </w:p>
        </w:tc>
        <w:tc>
          <w:tcPr>
            <w:tcW w:w="4844" w:type="dxa"/>
          </w:tcPr>
          <w:p w14:paraId="50F3840B" w14:textId="77777777" w:rsidR="004258F2" w:rsidRPr="002D0C45" w:rsidRDefault="004258F2" w:rsidP="003E3502">
            <w:pPr>
              <w:pStyle w:val="TableParagraph"/>
              <w:spacing w:before="1"/>
              <w:ind w:left="179"/>
              <w:jc w:val="center"/>
              <w:rPr>
                <w:rFonts w:ascii="Sylfaen" w:hAnsi="Sylfaen"/>
                <w:lang w:val="ka-GE"/>
              </w:rPr>
            </w:pPr>
            <w:r w:rsidRPr="002D0C45">
              <w:rPr>
                <w:rFonts w:ascii="Sylfaen" w:hAnsi="Sylfaen"/>
                <w:lang w:val="ka-GE"/>
              </w:rPr>
              <w:t>შემთხვევა</w:t>
            </w:r>
            <w:r w:rsidRPr="002D0C45">
              <w:rPr>
                <w:rFonts w:ascii="Sylfaen" w:hAnsi="Sylfaen"/>
                <w:spacing w:val="-6"/>
                <w:lang w:val="ka-GE"/>
              </w:rPr>
              <w:t xml:space="preserve"> </w:t>
            </w:r>
            <w:r w:rsidRPr="002D0C45">
              <w:rPr>
                <w:rFonts w:ascii="Sylfaen" w:hAnsi="Sylfaen"/>
                <w:spacing w:val="-5"/>
                <w:lang w:val="ka-GE"/>
              </w:rPr>
              <w:t>გ)</w:t>
            </w:r>
          </w:p>
        </w:tc>
      </w:tr>
      <w:tr w:rsidR="004258F2" w:rsidRPr="002D0C45" w14:paraId="7AF14606" w14:textId="77777777" w:rsidTr="003E3502">
        <w:trPr>
          <w:trHeight w:val="304"/>
        </w:trPr>
        <w:tc>
          <w:tcPr>
            <w:tcW w:w="9640" w:type="dxa"/>
            <w:gridSpan w:val="2"/>
          </w:tcPr>
          <w:p w14:paraId="6AC0A11A" w14:textId="77777777" w:rsidR="004258F2" w:rsidRPr="002D0C45" w:rsidRDefault="004258F2" w:rsidP="003E3502">
            <w:pPr>
              <w:pStyle w:val="TableParagraph"/>
              <w:spacing w:before="97" w:line="187" w:lineRule="exact"/>
              <w:ind w:left="7"/>
              <w:jc w:val="center"/>
              <w:rPr>
                <w:rFonts w:ascii="Sylfaen" w:hAnsi="Sylfaen"/>
                <w:lang w:val="ka-GE"/>
              </w:rPr>
            </w:pPr>
            <w:r w:rsidRPr="002D0C45">
              <w:rPr>
                <w:rFonts w:ascii="Sylfaen" w:hAnsi="Sylfaen"/>
                <w:spacing w:val="-2"/>
                <w:lang w:val="ka-GE"/>
              </w:rPr>
              <w:t>სურათი კ.1.3: ტესტის განლაგების მაგალითები ა) ან ბ) და გ შემთხვევებისთვის. გვერდითი ხედი.</w:t>
            </w:r>
          </w:p>
        </w:tc>
      </w:tr>
    </w:tbl>
    <w:p w14:paraId="15183D62" w14:textId="77777777" w:rsidR="004258F2" w:rsidRPr="002D0C45" w:rsidRDefault="004258F2" w:rsidP="004258F2">
      <w:pPr>
        <w:pStyle w:val="BodyText"/>
        <w:spacing w:before="0"/>
        <w:rPr>
          <w:rFonts w:ascii="Sylfaen" w:hAnsi="Sylfaen"/>
          <w:sz w:val="22"/>
          <w:szCs w:val="22"/>
          <w:lang w:val="ka-GE"/>
        </w:rPr>
      </w:pPr>
    </w:p>
    <w:p w14:paraId="5DF78CFA" w14:textId="77777777" w:rsidR="004258F2" w:rsidRPr="002D0C45" w:rsidRDefault="004258F2" w:rsidP="004258F2">
      <w:pPr>
        <w:pStyle w:val="BodyText"/>
        <w:spacing w:before="172"/>
        <w:rPr>
          <w:rFonts w:ascii="Sylfaen" w:hAnsi="Sylfaen"/>
          <w:sz w:val="22"/>
          <w:szCs w:val="22"/>
          <w:lang w:val="ka-GE"/>
        </w:rPr>
      </w:pPr>
    </w:p>
    <w:p w14:paraId="7CE82B62" w14:textId="356E4BCF" w:rsidR="004258F2" w:rsidRPr="002D0C45" w:rsidRDefault="004258F2" w:rsidP="004258F2">
      <w:pPr>
        <w:pStyle w:val="BodyText"/>
        <w:ind w:left="360" w:right="490"/>
        <w:jc w:val="both"/>
        <w:rPr>
          <w:sz w:val="22"/>
          <w:szCs w:val="22"/>
          <w:lang w:val="ka-GE"/>
        </w:rPr>
      </w:pP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გაზომილი</w:t>
      </w:r>
      <w:r w:rsidRPr="002D0C45">
        <w:rPr>
          <w:sz w:val="22"/>
          <w:szCs w:val="22"/>
          <w:lang w:val="ka-GE"/>
        </w:rPr>
        <w:t xml:space="preserve"> </w:t>
      </w:r>
      <w:r w:rsidRPr="002D0C45">
        <w:rPr>
          <w:rFonts w:ascii="Sylfaen" w:hAnsi="Sylfaen"/>
          <w:sz w:val="22"/>
          <w:szCs w:val="22"/>
          <w:lang w:val="ka-GE"/>
        </w:rPr>
        <w:t>ზედა</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ქვედა</w:t>
      </w:r>
      <w:r w:rsidRPr="002D0C45">
        <w:rPr>
          <w:sz w:val="22"/>
          <w:szCs w:val="22"/>
          <w:lang w:val="ka-GE"/>
        </w:rPr>
        <w:t xml:space="preserve"> </w:t>
      </w:r>
      <w:r w:rsidRPr="002D0C45">
        <w:rPr>
          <w:rFonts w:ascii="Sylfaen" w:hAnsi="Sylfaen"/>
          <w:sz w:val="22"/>
          <w:szCs w:val="22"/>
          <w:lang w:val="ka-GE"/>
        </w:rPr>
        <w:t>კიდის</w:t>
      </w:r>
      <w:r w:rsidRPr="002D0C45">
        <w:rPr>
          <w:sz w:val="22"/>
          <w:szCs w:val="22"/>
          <w:lang w:val="ka-GE"/>
        </w:rPr>
        <w:t xml:space="preserve"> </w:t>
      </w:r>
      <w:r w:rsidRPr="002D0C45">
        <w:rPr>
          <w:rFonts w:ascii="Sylfaen" w:hAnsi="Sylfaen"/>
          <w:sz w:val="22"/>
          <w:szCs w:val="22"/>
          <w:lang w:val="ka-GE"/>
        </w:rPr>
        <w:t>შუა</w:t>
      </w:r>
      <w:r w:rsidRPr="002D0C45">
        <w:rPr>
          <w:sz w:val="22"/>
          <w:szCs w:val="22"/>
          <w:lang w:val="ka-GE"/>
        </w:rPr>
        <w:t xml:space="preserve"> </w:t>
      </w:r>
      <w:r w:rsidRPr="002D0C45">
        <w:rPr>
          <w:rFonts w:ascii="Sylfaen" w:hAnsi="Sylfaen"/>
          <w:sz w:val="22"/>
          <w:szCs w:val="22"/>
          <w:lang w:val="ka-GE"/>
        </w:rPr>
        <w:t>წერტილზე</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გაზომილი</w:t>
      </w:r>
      <w:r w:rsidRPr="002D0C45">
        <w:rPr>
          <w:sz w:val="22"/>
          <w:szCs w:val="22"/>
          <w:lang w:val="ka-GE"/>
        </w:rPr>
        <w:t xml:space="preserve"> </w:t>
      </w:r>
      <w:r w:rsidRPr="002D0C45">
        <w:rPr>
          <w:rFonts w:ascii="Sylfaen" w:hAnsi="Sylfaen"/>
          <w:sz w:val="22"/>
          <w:szCs w:val="22"/>
          <w:lang w:val="ka-GE"/>
        </w:rPr>
        <w:t>თითოეულ</w:t>
      </w:r>
      <w:r w:rsidRPr="002D0C45">
        <w:rPr>
          <w:sz w:val="22"/>
          <w:szCs w:val="22"/>
          <w:lang w:val="ka-GE"/>
        </w:rPr>
        <w:t xml:space="preserve"> </w:t>
      </w:r>
      <w:r w:rsidRPr="002D0C45">
        <w:rPr>
          <w:rFonts w:ascii="Sylfaen" w:hAnsi="Sylfaen"/>
          <w:sz w:val="22"/>
          <w:szCs w:val="22"/>
          <w:lang w:val="ka-GE"/>
        </w:rPr>
        <w:t>ქვედა</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სამაგრზე</w:t>
      </w:r>
      <w:r w:rsidR="00904C69">
        <w:rPr>
          <w:sz w:val="22"/>
          <w:szCs w:val="22"/>
          <w:lang w:val="ka-GE"/>
        </w:rPr>
        <w:t xml:space="preserve">, </w:t>
      </w:r>
      <w:r w:rsidRPr="002D0C45">
        <w:rPr>
          <w:rFonts w:ascii="Sylfaen" w:hAnsi="Sylfaen"/>
          <w:sz w:val="22"/>
          <w:szCs w:val="22"/>
          <w:lang w:val="ka-GE"/>
        </w:rPr>
        <w:t>რომლებიც</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ელემენტს</w:t>
      </w:r>
      <w:r w:rsidRPr="002D0C45">
        <w:rPr>
          <w:sz w:val="22"/>
          <w:szCs w:val="22"/>
          <w:lang w:val="ka-GE"/>
        </w:rPr>
        <w:t xml:space="preserve"> </w:t>
      </w:r>
      <w:r w:rsidRPr="002D0C45">
        <w:rPr>
          <w:rFonts w:ascii="Sylfaen" w:hAnsi="Sylfaen"/>
          <w:sz w:val="22"/>
          <w:szCs w:val="22"/>
          <w:lang w:val="ka-GE"/>
        </w:rPr>
        <w:t>ამაგრებენ</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ჩარჩოს</w:t>
      </w:r>
      <w:r w:rsidRPr="002D0C45">
        <w:rPr>
          <w:sz w:val="22"/>
          <w:szCs w:val="22"/>
          <w:lang w:val="ka-GE"/>
        </w:rPr>
        <w:t xml:space="preserve"> </w:t>
      </w:r>
      <w:r w:rsidRPr="002D0C45">
        <w:rPr>
          <w:rFonts w:ascii="Sylfaen" w:hAnsi="Sylfaen"/>
          <w:sz w:val="22"/>
          <w:szCs w:val="22"/>
          <w:lang w:val="ka-GE"/>
        </w:rPr>
        <w:t>პროფილების</w:t>
      </w:r>
      <w:r w:rsidRPr="002D0C45">
        <w:rPr>
          <w:sz w:val="22"/>
          <w:szCs w:val="22"/>
          <w:lang w:val="ka-GE"/>
        </w:rPr>
        <w:t xml:space="preserve"> (</w:t>
      </w:r>
      <w:r w:rsidRPr="002D0C45">
        <w:rPr>
          <w:rFonts w:ascii="Sylfaen" w:hAnsi="Sylfaen"/>
          <w:sz w:val="22"/>
          <w:szCs w:val="22"/>
          <w:lang w:val="ka-GE"/>
        </w:rPr>
        <w:t>გაზომილი</w:t>
      </w:r>
      <w:r w:rsidRPr="002D0C45">
        <w:rPr>
          <w:sz w:val="22"/>
          <w:szCs w:val="22"/>
          <w:lang w:val="ka-GE"/>
        </w:rPr>
        <w:t xml:space="preserve"> </w:t>
      </w:r>
      <w:r w:rsidRPr="002D0C45">
        <w:rPr>
          <w:rFonts w:ascii="Sylfaen" w:hAnsi="Sylfaen"/>
          <w:sz w:val="22"/>
          <w:szCs w:val="22"/>
          <w:lang w:val="ka-GE"/>
        </w:rPr>
        <w:t>პროფილების</w:t>
      </w:r>
      <w:r w:rsidRPr="002D0C45">
        <w:rPr>
          <w:sz w:val="22"/>
          <w:szCs w:val="22"/>
          <w:lang w:val="ka-GE"/>
        </w:rPr>
        <w:t xml:space="preserve"> </w:t>
      </w:r>
      <w:r w:rsidRPr="002D0C45">
        <w:rPr>
          <w:rFonts w:ascii="Sylfaen" w:hAnsi="Sylfaen"/>
          <w:sz w:val="22"/>
          <w:szCs w:val="22"/>
          <w:lang w:val="ka-GE"/>
        </w:rPr>
        <w:t>ზედა</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ქვედა</w:t>
      </w:r>
      <w:r w:rsidRPr="002D0C45">
        <w:rPr>
          <w:sz w:val="22"/>
          <w:szCs w:val="22"/>
          <w:lang w:val="ka-GE"/>
        </w:rPr>
        <w:t xml:space="preserve"> </w:t>
      </w:r>
      <w:r w:rsidRPr="002D0C45">
        <w:rPr>
          <w:rFonts w:ascii="Sylfaen" w:hAnsi="Sylfaen"/>
          <w:sz w:val="22"/>
          <w:szCs w:val="22"/>
          <w:lang w:val="ka-GE"/>
        </w:rPr>
        <w:t>განივკვეთზე</w:t>
      </w:r>
      <w:r w:rsidRPr="002D0C45">
        <w:rPr>
          <w:sz w:val="22"/>
          <w:szCs w:val="22"/>
          <w:lang w:val="ka-GE"/>
        </w:rPr>
        <w:t xml:space="preserve">) </w:t>
      </w:r>
      <w:r w:rsidRPr="002D0C45">
        <w:rPr>
          <w:rFonts w:ascii="Sylfaen" w:hAnsi="Sylfaen"/>
          <w:sz w:val="22"/>
          <w:szCs w:val="22"/>
          <w:lang w:val="ka-GE"/>
        </w:rPr>
        <w:t>გადაადგილებები</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შესაბამისია</w:t>
      </w:r>
      <w:r w:rsidRPr="002D0C45">
        <w:rPr>
          <w:sz w:val="22"/>
          <w:szCs w:val="22"/>
          <w:lang w:val="ka-GE"/>
        </w:rPr>
        <w:t xml:space="preserve"> </w:t>
      </w:r>
      <w:r w:rsidRPr="002D0C45">
        <w:rPr>
          <w:rFonts w:ascii="Sylfaen" w:hAnsi="Sylfaen"/>
          <w:sz w:val="22"/>
          <w:szCs w:val="22"/>
          <w:lang w:val="ka-GE"/>
        </w:rPr>
        <w:t>გამოცდილი</w:t>
      </w:r>
      <w:r w:rsidRPr="002D0C45">
        <w:rPr>
          <w:sz w:val="22"/>
          <w:szCs w:val="22"/>
          <w:lang w:val="ka-GE"/>
        </w:rPr>
        <w:t xml:space="preserve"> </w:t>
      </w:r>
      <w:r w:rsidRPr="002D0C45">
        <w:rPr>
          <w:rFonts w:ascii="Sylfaen" w:hAnsi="Sylfaen"/>
          <w:sz w:val="22"/>
          <w:szCs w:val="22"/>
          <w:lang w:val="ka-GE"/>
        </w:rPr>
        <w:t>მოპირკეთების კომპლექტის</w:t>
      </w:r>
      <w:r w:rsidRPr="002D0C45">
        <w:rPr>
          <w:sz w:val="22"/>
          <w:szCs w:val="22"/>
          <w:lang w:val="ka-GE"/>
        </w:rPr>
        <w:t xml:space="preserve"> </w:t>
      </w:r>
      <w:r w:rsidRPr="002D0C45">
        <w:rPr>
          <w:rFonts w:ascii="Sylfaen" w:hAnsi="Sylfaen"/>
          <w:sz w:val="22"/>
          <w:szCs w:val="22"/>
          <w:lang w:val="ka-GE"/>
        </w:rPr>
        <w:t>მიხედვით</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გაიზომოს</w:t>
      </w:r>
      <w:r w:rsidRPr="002D0C45">
        <w:rPr>
          <w:sz w:val="22"/>
          <w:szCs w:val="22"/>
          <w:lang w:val="ka-GE"/>
        </w:rPr>
        <w:t xml:space="preserve"> </w:t>
      </w:r>
      <w:r w:rsidRPr="002D0C45">
        <w:rPr>
          <w:rFonts w:ascii="Sylfaen" w:hAnsi="Sylfaen"/>
          <w:sz w:val="22"/>
          <w:szCs w:val="22"/>
          <w:lang w:val="ka-GE"/>
        </w:rPr>
        <w:t>ამ</w:t>
      </w:r>
      <w:r w:rsidRPr="002D0C45">
        <w:rPr>
          <w:sz w:val="22"/>
          <w:szCs w:val="22"/>
          <w:lang w:val="ka-GE"/>
        </w:rPr>
        <w:t xml:space="preserve"> </w:t>
      </w:r>
      <w:r w:rsidRPr="002D0C45">
        <w:rPr>
          <w:rFonts w:ascii="Sylfaen" w:hAnsi="Sylfaen"/>
          <w:sz w:val="22"/>
          <w:szCs w:val="22"/>
          <w:lang w:val="ka-GE"/>
        </w:rPr>
        <w:t>კომპონენტებზე</w:t>
      </w:r>
      <w:r w:rsidRPr="002D0C45">
        <w:rPr>
          <w:sz w:val="22"/>
          <w:szCs w:val="22"/>
          <w:lang w:val="ka-GE"/>
        </w:rPr>
        <w:t xml:space="preserve"> </w:t>
      </w:r>
      <w:r w:rsidRPr="002D0C45">
        <w:rPr>
          <w:rFonts w:ascii="Sylfaen" w:hAnsi="Sylfaen"/>
          <w:sz w:val="22"/>
          <w:szCs w:val="22"/>
          <w:lang w:val="ka-GE"/>
        </w:rPr>
        <w:t>დამონტაჟებული</w:t>
      </w:r>
      <w:r w:rsidRPr="002D0C45">
        <w:rPr>
          <w:sz w:val="22"/>
          <w:szCs w:val="22"/>
          <w:lang w:val="ka-GE"/>
        </w:rPr>
        <w:t xml:space="preserve"> </w:t>
      </w:r>
      <w:r w:rsidRPr="002D0C45">
        <w:rPr>
          <w:rFonts w:ascii="Sylfaen" w:hAnsi="Sylfaen"/>
          <w:sz w:val="22"/>
          <w:szCs w:val="22"/>
          <w:lang w:val="ka-GE"/>
        </w:rPr>
        <w:t>შესაბამისი</w:t>
      </w:r>
      <w:r w:rsidRPr="002D0C45">
        <w:rPr>
          <w:sz w:val="22"/>
          <w:szCs w:val="22"/>
          <w:lang w:val="ka-GE"/>
        </w:rPr>
        <w:t xml:space="preserve"> </w:t>
      </w:r>
      <w:r w:rsidRPr="002D0C45">
        <w:rPr>
          <w:rFonts w:ascii="Sylfaen" w:hAnsi="Sylfaen"/>
          <w:sz w:val="22"/>
          <w:szCs w:val="22"/>
          <w:lang w:val="ka-GE"/>
        </w:rPr>
        <w:t>გადაადგილების</w:t>
      </w:r>
      <w:r w:rsidRPr="002D0C45">
        <w:rPr>
          <w:sz w:val="22"/>
          <w:szCs w:val="22"/>
          <w:lang w:val="ka-GE"/>
        </w:rPr>
        <w:t xml:space="preserve"> </w:t>
      </w:r>
      <w:r w:rsidRPr="002D0C45">
        <w:rPr>
          <w:rFonts w:ascii="Sylfaen" w:hAnsi="Sylfaen"/>
          <w:sz w:val="22"/>
          <w:szCs w:val="22"/>
          <w:lang w:val="ka-GE"/>
        </w:rPr>
        <w:t>სენსორების</w:t>
      </w:r>
      <w:r w:rsidRPr="002D0C45">
        <w:rPr>
          <w:sz w:val="22"/>
          <w:szCs w:val="22"/>
          <w:lang w:val="ka-GE"/>
        </w:rPr>
        <w:t xml:space="preserve"> </w:t>
      </w:r>
      <w:r w:rsidRPr="002D0C45">
        <w:rPr>
          <w:rFonts w:ascii="Sylfaen" w:hAnsi="Sylfaen"/>
          <w:sz w:val="22"/>
          <w:szCs w:val="22"/>
          <w:lang w:val="ka-GE"/>
        </w:rPr>
        <w:t>საშუალებით</w:t>
      </w:r>
      <w:r w:rsidRPr="002D0C45">
        <w:rPr>
          <w:sz w:val="22"/>
          <w:szCs w:val="22"/>
          <w:lang w:val="ka-GE"/>
        </w:rPr>
        <w:t xml:space="preserve">. </w:t>
      </w:r>
      <w:r w:rsidRPr="002D0C45">
        <w:rPr>
          <w:rFonts w:ascii="Sylfaen" w:hAnsi="Sylfaen"/>
          <w:sz w:val="22"/>
          <w:szCs w:val="22"/>
          <w:lang w:val="ka-GE"/>
        </w:rPr>
        <w:t>ყველა</w:t>
      </w:r>
      <w:r w:rsidRPr="002D0C45">
        <w:rPr>
          <w:sz w:val="22"/>
          <w:szCs w:val="22"/>
          <w:lang w:val="ka-GE"/>
        </w:rPr>
        <w:t xml:space="preserve"> </w:t>
      </w:r>
      <w:r w:rsidRPr="002D0C45">
        <w:rPr>
          <w:rFonts w:ascii="Sylfaen" w:hAnsi="Sylfaen"/>
          <w:sz w:val="22"/>
          <w:szCs w:val="22"/>
          <w:lang w:val="ka-GE"/>
        </w:rPr>
        <w:t>შესაბამისი</w:t>
      </w:r>
      <w:r w:rsidRPr="002D0C45">
        <w:rPr>
          <w:sz w:val="22"/>
          <w:szCs w:val="22"/>
          <w:lang w:val="ka-GE"/>
        </w:rPr>
        <w:t xml:space="preserve"> </w:t>
      </w:r>
      <w:r w:rsidRPr="002D0C45">
        <w:rPr>
          <w:rFonts w:ascii="Sylfaen" w:hAnsi="Sylfaen"/>
          <w:sz w:val="22"/>
          <w:szCs w:val="22"/>
          <w:lang w:val="ka-GE"/>
        </w:rPr>
        <w:t>გაზომვა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009705C6">
        <w:rPr>
          <w:rFonts w:ascii="Sylfaen" w:hAnsi="Sylfaen"/>
          <w:sz w:val="22"/>
          <w:szCs w:val="22"/>
          <w:lang w:val="ka-GE"/>
        </w:rPr>
        <w:t>იქნეს</w:t>
      </w:r>
      <w:r w:rsidRPr="002D0C45">
        <w:rPr>
          <w:sz w:val="22"/>
          <w:szCs w:val="22"/>
          <w:lang w:val="ka-GE"/>
        </w:rPr>
        <w:t xml:space="preserve"> </w:t>
      </w:r>
      <w:r w:rsidRPr="002D0C45">
        <w:rPr>
          <w:rFonts w:ascii="Sylfaen" w:hAnsi="Sylfaen"/>
          <w:sz w:val="22"/>
          <w:szCs w:val="22"/>
          <w:lang w:val="ka-GE"/>
        </w:rPr>
        <w:t>მიღებული</w:t>
      </w:r>
      <w:r w:rsidRPr="002D0C45">
        <w:rPr>
          <w:sz w:val="22"/>
          <w:szCs w:val="22"/>
          <w:lang w:val="ka-GE"/>
        </w:rPr>
        <w:t xml:space="preserve"> </w:t>
      </w:r>
      <w:r w:rsidRPr="002D0C45">
        <w:rPr>
          <w:rFonts w:ascii="Sylfaen" w:hAnsi="Sylfaen"/>
          <w:sz w:val="22"/>
          <w:szCs w:val="22"/>
          <w:lang w:val="ka-GE"/>
        </w:rPr>
        <w:t>აბსოლუტური</w:t>
      </w:r>
      <w:r w:rsidRPr="002D0C45">
        <w:rPr>
          <w:sz w:val="22"/>
          <w:szCs w:val="22"/>
          <w:lang w:val="ka-GE"/>
        </w:rPr>
        <w:t xml:space="preserve"> </w:t>
      </w:r>
      <w:r w:rsidRPr="002D0C45">
        <w:rPr>
          <w:rFonts w:ascii="Sylfaen" w:hAnsi="Sylfaen"/>
          <w:sz w:val="22"/>
          <w:szCs w:val="22"/>
          <w:lang w:val="ka-GE"/>
        </w:rPr>
        <w:t>მნიშვნელობებით</w:t>
      </w:r>
      <w:r w:rsidRPr="002D0C45">
        <w:rPr>
          <w:sz w:val="22"/>
          <w:szCs w:val="22"/>
          <w:lang w:val="ka-GE"/>
        </w:rPr>
        <w:t xml:space="preserve"> </w:t>
      </w:r>
      <w:r w:rsidRPr="002D0C45">
        <w:rPr>
          <w:rFonts w:ascii="Sylfaen" w:hAnsi="Sylfaen"/>
          <w:sz w:val="22"/>
          <w:szCs w:val="22"/>
          <w:lang w:val="ka-GE"/>
        </w:rPr>
        <w:t>სუბსტრატთან</w:t>
      </w:r>
      <w:r w:rsidRPr="002D0C45">
        <w:rPr>
          <w:sz w:val="22"/>
          <w:szCs w:val="22"/>
          <w:lang w:val="ka-GE"/>
        </w:rPr>
        <w:t xml:space="preserve"> </w:t>
      </w:r>
      <w:r w:rsidRPr="002D0C45">
        <w:rPr>
          <w:rFonts w:ascii="Sylfaen" w:hAnsi="Sylfaen"/>
          <w:sz w:val="22"/>
          <w:szCs w:val="22"/>
          <w:lang w:val="ka-GE"/>
        </w:rPr>
        <w:t>მიმართებაში</w:t>
      </w:r>
      <w:r w:rsidRPr="002D0C45">
        <w:rPr>
          <w:sz w:val="22"/>
          <w:szCs w:val="22"/>
          <w:lang w:val="ka-GE"/>
        </w:rPr>
        <w:t>.</w:t>
      </w:r>
    </w:p>
    <w:p w14:paraId="71D54343" w14:textId="77777777" w:rsidR="004258F2" w:rsidRPr="002D0C45" w:rsidRDefault="004258F2" w:rsidP="004258F2">
      <w:pPr>
        <w:pStyle w:val="BodyText"/>
        <w:ind w:left="360" w:right="490"/>
        <w:jc w:val="both"/>
        <w:rPr>
          <w:sz w:val="22"/>
          <w:szCs w:val="22"/>
          <w:lang w:val="ka-GE"/>
        </w:rPr>
      </w:pPr>
    </w:p>
    <w:p w14:paraId="1D825A80" w14:textId="77777777" w:rsidR="004258F2" w:rsidRPr="002D0C45" w:rsidRDefault="004258F2" w:rsidP="004258F2">
      <w:pPr>
        <w:pStyle w:val="BodyText"/>
        <w:ind w:left="360" w:right="490"/>
        <w:jc w:val="both"/>
        <w:rPr>
          <w:rFonts w:ascii="Sylfaen" w:hAnsi="Sylfaen"/>
          <w:sz w:val="22"/>
          <w:szCs w:val="22"/>
          <w:lang w:val="ka-GE"/>
        </w:rPr>
      </w:pP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გაიზომოს</w:t>
      </w:r>
      <w:r w:rsidRPr="002D0C45">
        <w:rPr>
          <w:sz w:val="22"/>
          <w:szCs w:val="22"/>
          <w:lang w:val="ka-GE"/>
        </w:rPr>
        <w:t xml:space="preserve"> </w:t>
      </w:r>
      <w:r w:rsidRPr="002D0C45">
        <w:rPr>
          <w:rFonts w:ascii="Sylfaen" w:hAnsi="Sylfaen"/>
          <w:sz w:val="22"/>
          <w:szCs w:val="22"/>
          <w:lang w:val="ka-GE"/>
        </w:rPr>
        <w:t>საწყისი</w:t>
      </w:r>
      <w:r w:rsidRPr="002D0C45">
        <w:rPr>
          <w:sz w:val="22"/>
          <w:szCs w:val="22"/>
          <w:lang w:val="ka-GE"/>
        </w:rPr>
        <w:t xml:space="preserve"> </w:t>
      </w:r>
      <w:r w:rsidRPr="002D0C45">
        <w:rPr>
          <w:rFonts w:ascii="Sylfaen" w:hAnsi="Sylfaen"/>
          <w:sz w:val="22"/>
          <w:szCs w:val="22"/>
          <w:lang w:val="ka-GE"/>
        </w:rPr>
        <w:t>გადაადგილება</w:t>
      </w:r>
      <w:r w:rsidRPr="002D0C45">
        <w:rPr>
          <w:sz w:val="22"/>
          <w:szCs w:val="22"/>
          <w:lang w:val="ka-GE"/>
        </w:rPr>
        <w:t xml:space="preserve"> </w:t>
      </w:r>
      <w:r w:rsidRPr="002D0C45">
        <w:rPr>
          <w:rFonts w:ascii="Sylfaen" w:hAnsi="Sylfaen"/>
          <w:sz w:val="22"/>
          <w:szCs w:val="22"/>
          <w:lang w:val="ka-GE"/>
        </w:rPr>
        <w:t>მკვდარი</w:t>
      </w:r>
      <w:r w:rsidRPr="002D0C45">
        <w:rPr>
          <w:sz w:val="22"/>
          <w:szCs w:val="22"/>
          <w:lang w:val="ka-GE"/>
        </w:rPr>
        <w:t xml:space="preserve"> </w:t>
      </w:r>
      <w:r w:rsidRPr="002D0C45">
        <w:rPr>
          <w:rFonts w:ascii="Sylfaen" w:hAnsi="Sylfaen"/>
          <w:sz w:val="22"/>
          <w:szCs w:val="22"/>
          <w:lang w:val="ka-GE"/>
        </w:rPr>
        <w:t>დატვირთვის</w:t>
      </w:r>
      <w:r w:rsidRPr="002D0C45">
        <w:rPr>
          <w:sz w:val="22"/>
          <w:szCs w:val="22"/>
          <w:lang w:val="ka-GE"/>
        </w:rPr>
        <w:t xml:space="preserve"> </w:t>
      </w:r>
      <w:r w:rsidRPr="002D0C45">
        <w:rPr>
          <w:rFonts w:ascii="Sylfaen" w:hAnsi="Sylfaen"/>
          <w:sz w:val="22"/>
          <w:szCs w:val="22"/>
          <w:lang w:val="ka-GE"/>
        </w:rPr>
        <w:t>გამოყენებისას</w:t>
      </w:r>
      <w:r w:rsidRPr="002D0C45">
        <w:rPr>
          <w:sz w:val="22"/>
          <w:szCs w:val="22"/>
          <w:lang w:val="ka-GE"/>
        </w:rPr>
        <w:t xml:space="preserve">. </w:t>
      </w:r>
      <w:r w:rsidRPr="002D0C45">
        <w:rPr>
          <w:rFonts w:ascii="Sylfaen" w:hAnsi="Sylfaen"/>
          <w:sz w:val="22"/>
          <w:szCs w:val="22"/>
          <w:lang w:val="ka-GE"/>
        </w:rPr>
        <w:t>შემდეგ</w:t>
      </w:r>
      <w:r w:rsidRPr="002D0C45">
        <w:rPr>
          <w:sz w:val="22"/>
          <w:szCs w:val="22"/>
          <w:lang w:val="ka-GE"/>
        </w:rPr>
        <w:t xml:space="preserve"> </w:t>
      </w:r>
      <w:r w:rsidRPr="002D0C45">
        <w:rPr>
          <w:rFonts w:ascii="Sylfaen" w:hAnsi="Sylfaen"/>
          <w:sz w:val="22"/>
          <w:szCs w:val="22"/>
          <w:lang w:val="ka-GE"/>
        </w:rPr>
        <w:t>გადაადგილებები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გაიზომოს</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w:t>
      </w:r>
      <w:r w:rsidRPr="002D0C45">
        <w:rPr>
          <w:rFonts w:ascii="Sylfaen" w:hAnsi="Sylfaen"/>
          <w:sz w:val="22"/>
          <w:szCs w:val="22"/>
          <w:lang w:val="ka-GE"/>
        </w:rPr>
        <w:t>ყოველ</w:t>
      </w:r>
      <w:r w:rsidRPr="002D0C45">
        <w:rPr>
          <w:sz w:val="22"/>
          <w:szCs w:val="22"/>
          <w:lang w:val="ka-GE"/>
        </w:rPr>
        <w:t xml:space="preserve"> </w:t>
      </w:r>
      <w:r w:rsidRPr="002D0C45">
        <w:rPr>
          <w:rFonts w:ascii="Sylfaen" w:hAnsi="Sylfaen"/>
          <w:sz w:val="22"/>
          <w:szCs w:val="22"/>
          <w:lang w:val="ka-GE"/>
        </w:rPr>
        <w:t>საათში</w:t>
      </w:r>
      <w:r w:rsidRPr="002D0C45">
        <w:rPr>
          <w:sz w:val="22"/>
          <w:szCs w:val="22"/>
          <w:lang w:val="ka-GE"/>
        </w:rPr>
        <w:t xml:space="preserve">. </w:t>
      </w:r>
      <w:r w:rsidRPr="002D0C45">
        <w:rPr>
          <w:rFonts w:ascii="Sylfaen" w:hAnsi="Sylfaen"/>
          <w:sz w:val="22"/>
          <w:szCs w:val="22"/>
          <w:lang w:val="ka-GE"/>
        </w:rPr>
        <w:t>ტესტი</w:t>
      </w:r>
      <w:r w:rsidRPr="002D0C45">
        <w:rPr>
          <w:sz w:val="22"/>
          <w:szCs w:val="22"/>
          <w:lang w:val="ka-GE"/>
        </w:rPr>
        <w:t xml:space="preserve"> </w:t>
      </w:r>
      <w:r w:rsidRPr="002D0C45">
        <w:rPr>
          <w:rFonts w:ascii="Sylfaen" w:hAnsi="Sylfaen"/>
          <w:sz w:val="22"/>
          <w:szCs w:val="22"/>
          <w:lang w:val="ka-GE"/>
        </w:rPr>
        <w:t>შეიძლება</w:t>
      </w:r>
      <w:r w:rsidRPr="002D0C45">
        <w:rPr>
          <w:sz w:val="22"/>
          <w:szCs w:val="22"/>
          <w:lang w:val="ka-GE"/>
        </w:rPr>
        <w:t xml:space="preserve"> </w:t>
      </w:r>
      <w:r w:rsidRPr="002D0C45">
        <w:rPr>
          <w:rFonts w:ascii="Sylfaen" w:hAnsi="Sylfaen"/>
          <w:sz w:val="22"/>
          <w:szCs w:val="22"/>
          <w:lang w:val="ka-GE"/>
        </w:rPr>
        <w:t>შეწყდეს</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ერთი</w:t>
      </w:r>
      <w:r w:rsidRPr="002D0C45">
        <w:rPr>
          <w:sz w:val="22"/>
          <w:szCs w:val="22"/>
          <w:lang w:val="ka-GE"/>
        </w:rPr>
        <w:t xml:space="preserve"> </w:t>
      </w:r>
      <w:r w:rsidRPr="002D0C45">
        <w:rPr>
          <w:rFonts w:ascii="Sylfaen" w:hAnsi="Sylfaen"/>
          <w:sz w:val="22"/>
          <w:szCs w:val="22"/>
          <w:lang w:val="ka-GE"/>
        </w:rPr>
        <w:t>საათის</w:t>
      </w:r>
      <w:r w:rsidRPr="002D0C45">
        <w:rPr>
          <w:sz w:val="22"/>
          <w:szCs w:val="22"/>
          <w:lang w:val="ka-GE"/>
        </w:rPr>
        <w:t xml:space="preserve"> </w:t>
      </w:r>
      <w:r w:rsidRPr="002D0C45">
        <w:rPr>
          <w:rFonts w:ascii="Sylfaen" w:hAnsi="Sylfaen"/>
          <w:sz w:val="22"/>
          <w:szCs w:val="22"/>
          <w:lang w:val="ka-GE"/>
        </w:rPr>
        <w:t>განმავლობაში</w:t>
      </w:r>
      <w:r w:rsidRPr="002D0C45">
        <w:rPr>
          <w:sz w:val="22"/>
          <w:szCs w:val="22"/>
          <w:lang w:val="ka-GE"/>
        </w:rPr>
        <w:t xml:space="preserve"> </w:t>
      </w:r>
      <w:r w:rsidRPr="002D0C45">
        <w:rPr>
          <w:rFonts w:ascii="Sylfaen" w:hAnsi="Sylfaen"/>
          <w:sz w:val="22"/>
          <w:szCs w:val="22"/>
          <w:lang w:val="ka-GE"/>
        </w:rPr>
        <w:t>ორი</w:t>
      </w:r>
      <w:r w:rsidRPr="002D0C45">
        <w:rPr>
          <w:sz w:val="22"/>
          <w:szCs w:val="22"/>
          <w:lang w:val="ka-GE"/>
        </w:rPr>
        <w:t xml:space="preserve"> </w:t>
      </w:r>
      <w:r w:rsidRPr="002D0C45">
        <w:rPr>
          <w:rFonts w:ascii="Sylfaen" w:hAnsi="Sylfaen"/>
          <w:sz w:val="22"/>
          <w:szCs w:val="22"/>
          <w:lang w:val="ka-GE"/>
        </w:rPr>
        <w:t>გაზომვის</w:t>
      </w:r>
      <w:r w:rsidRPr="002D0C45">
        <w:rPr>
          <w:sz w:val="22"/>
          <w:szCs w:val="22"/>
          <w:lang w:val="ka-GE"/>
        </w:rPr>
        <w:t xml:space="preserve"> </w:t>
      </w:r>
      <w:r w:rsidRPr="002D0C45">
        <w:rPr>
          <w:rFonts w:ascii="Sylfaen" w:hAnsi="Sylfaen"/>
          <w:sz w:val="22"/>
          <w:szCs w:val="22"/>
          <w:lang w:val="ka-GE"/>
        </w:rPr>
        <w:t>შემდეგ</w:t>
      </w:r>
      <w:r w:rsidRPr="002D0C45">
        <w:rPr>
          <w:sz w:val="22"/>
          <w:szCs w:val="22"/>
          <w:lang w:val="ka-GE"/>
        </w:rPr>
        <w:t xml:space="preserve"> </w:t>
      </w:r>
      <w:r w:rsidRPr="002D0C45">
        <w:rPr>
          <w:rFonts w:ascii="Sylfaen" w:hAnsi="Sylfaen"/>
          <w:sz w:val="22"/>
          <w:szCs w:val="22"/>
          <w:lang w:val="ka-GE"/>
        </w:rPr>
        <w:t>გადაადგილების</w:t>
      </w:r>
      <w:r w:rsidRPr="002D0C45">
        <w:rPr>
          <w:sz w:val="22"/>
          <w:szCs w:val="22"/>
          <w:lang w:val="ka-GE"/>
        </w:rPr>
        <w:t xml:space="preserve"> </w:t>
      </w:r>
      <w:r w:rsidRPr="002D0C45">
        <w:rPr>
          <w:rFonts w:ascii="Sylfaen" w:hAnsi="Sylfaen"/>
          <w:sz w:val="22"/>
          <w:szCs w:val="22"/>
          <w:lang w:val="ka-GE"/>
        </w:rPr>
        <w:t>ნამატი</w:t>
      </w:r>
      <w:r w:rsidRPr="002D0C45">
        <w:rPr>
          <w:sz w:val="22"/>
          <w:szCs w:val="22"/>
          <w:lang w:val="ka-GE"/>
        </w:rPr>
        <w:t xml:space="preserve"> 0,1 </w:t>
      </w:r>
      <w:r w:rsidRPr="002D0C45">
        <w:rPr>
          <w:rFonts w:ascii="Sylfaen" w:hAnsi="Sylfaen"/>
          <w:sz w:val="22"/>
          <w:szCs w:val="22"/>
          <w:lang w:val="ka-GE"/>
        </w:rPr>
        <w:t>მმ</w:t>
      </w:r>
      <w:r w:rsidRPr="002D0C45">
        <w:rPr>
          <w:sz w:val="22"/>
          <w:szCs w:val="22"/>
          <w:lang w:val="ka-GE"/>
        </w:rPr>
        <w:t>-</w:t>
      </w:r>
      <w:r w:rsidRPr="002D0C45">
        <w:rPr>
          <w:rFonts w:ascii="Sylfaen" w:hAnsi="Sylfaen"/>
          <w:sz w:val="22"/>
          <w:szCs w:val="22"/>
          <w:lang w:val="ka-GE"/>
        </w:rPr>
        <w:t>ზე</w:t>
      </w:r>
      <w:r w:rsidRPr="002D0C45">
        <w:rPr>
          <w:sz w:val="22"/>
          <w:szCs w:val="22"/>
          <w:lang w:val="ka-GE"/>
        </w:rPr>
        <w:t xml:space="preserve"> </w:t>
      </w:r>
      <w:r w:rsidRPr="002D0C45">
        <w:rPr>
          <w:rFonts w:ascii="Sylfaen" w:hAnsi="Sylfaen"/>
          <w:sz w:val="22"/>
          <w:szCs w:val="22"/>
          <w:lang w:val="ka-GE"/>
        </w:rPr>
        <w:t>ნაკლებია</w:t>
      </w:r>
      <w:r w:rsidRPr="002D0C45">
        <w:rPr>
          <w:sz w:val="22"/>
          <w:szCs w:val="22"/>
          <w:lang w:val="ka-GE"/>
        </w:rPr>
        <w:t>.</w:t>
      </w:r>
    </w:p>
    <w:p w14:paraId="2CD6AF67" w14:textId="6E6D56C8" w:rsidR="004258F2" w:rsidRPr="002D0C45" w:rsidRDefault="004258F2" w:rsidP="004258F2">
      <w:pPr>
        <w:pStyle w:val="BodyText"/>
        <w:ind w:left="360" w:right="490"/>
        <w:jc w:val="both"/>
        <w:rPr>
          <w:sz w:val="22"/>
          <w:szCs w:val="22"/>
          <w:lang w:val="ka-GE"/>
        </w:rPr>
      </w:pP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შედეგი</w:t>
      </w:r>
      <w:r w:rsidRPr="002D0C45">
        <w:rPr>
          <w:sz w:val="22"/>
          <w:szCs w:val="22"/>
          <w:lang w:val="ka-GE"/>
        </w:rPr>
        <w:t xml:space="preserve"> </w:t>
      </w:r>
      <w:r w:rsidRPr="002D0C45">
        <w:rPr>
          <w:rFonts w:ascii="Sylfaen" w:hAnsi="Sylfaen"/>
          <w:sz w:val="22"/>
          <w:szCs w:val="22"/>
          <w:lang w:val="ka-GE"/>
        </w:rPr>
        <w:t>წარმოადგენს</w:t>
      </w:r>
      <w:r w:rsidRPr="002D0C45">
        <w:rPr>
          <w:sz w:val="22"/>
          <w:szCs w:val="22"/>
          <w:lang w:val="ka-GE"/>
        </w:rPr>
        <w:t xml:space="preserve"> </w:t>
      </w:r>
      <w:r w:rsidRPr="002D0C45">
        <w:rPr>
          <w:rFonts w:ascii="Sylfaen" w:hAnsi="Sylfaen"/>
          <w:sz w:val="22"/>
          <w:szCs w:val="22"/>
          <w:lang w:val="ka-GE"/>
        </w:rPr>
        <w:t>თითოეული</w:t>
      </w:r>
      <w:r w:rsidRPr="002D0C45">
        <w:rPr>
          <w:sz w:val="22"/>
          <w:szCs w:val="22"/>
          <w:lang w:val="ka-GE"/>
        </w:rPr>
        <w:t xml:space="preserve"> </w:t>
      </w:r>
      <w:r w:rsidRPr="002D0C45">
        <w:rPr>
          <w:rFonts w:ascii="Sylfaen" w:hAnsi="Sylfaen"/>
          <w:sz w:val="22"/>
          <w:szCs w:val="22"/>
          <w:lang w:val="ka-GE"/>
        </w:rPr>
        <w:t>გაზომვის</w:t>
      </w:r>
      <w:r w:rsidRPr="002D0C45">
        <w:rPr>
          <w:sz w:val="22"/>
          <w:szCs w:val="22"/>
          <w:lang w:val="ka-GE"/>
        </w:rPr>
        <w:t xml:space="preserve"> </w:t>
      </w:r>
      <w:r w:rsidRPr="002D0C45">
        <w:rPr>
          <w:rFonts w:ascii="Sylfaen" w:hAnsi="Sylfaen"/>
          <w:sz w:val="22"/>
          <w:szCs w:val="22"/>
          <w:lang w:val="ka-GE"/>
        </w:rPr>
        <w:t>წერტილის</w:t>
      </w:r>
      <w:r w:rsidRPr="002D0C45">
        <w:rPr>
          <w:sz w:val="22"/>
          <w:szCs w:val="22"/>
          <w:lang w:val="ka-GE"/>
        </w:rPr>
        <w:t xml:space="preserve"> </w:t>
      </w:r>
      <w:r w:rsidRPr="002D0C45">
        <w:rPr>
          <w:rFonts w:ascii="Sylfaen" w:hAnsi="Sylfaen"/>
          <w:sz w:val="22"/>
          <w:szCs w:val="22"/>
          <w:lang w:val="ka-GE"/>
        </w:rPr>
        <w:t>გადაადგილების</w:t>
      </w:r>
      <w:r w:rsidRPr="002D0C45">
        <w:rPr>
          <w:sz w:val="22"/>
          <w:szCs w:val="22"/>
          <w:lang w:val="ka-GE"/>
        </w:rPr>
        <w:t xml:space="preserve"> </w:t>
      </w:r>
      <w:r w:rsidRPr="002D0C45">
        <w:rPr>
          <w:rFonts w:ascii="Sylfaen" w:hAnsi="Sylfaen"/>
          <w:sz w:val="22"/>
          <w:szCs w:val="22"/>
          <w:lang w:val="ka-GE"/>
        </w:rPr>
        <w:t>მრუდს</w:t>
      </w:r>
      <w:r w:rsidR="00904C69">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დროისა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გაზომილი</w:t>
      </w:r>
      <w:r w:rsidRPr="002D0C45">
        <w:rPr>
          <w:sz w:val="22"/>
          <w:szCs w:val="22"/>
          <w:lang w:val="ka-GE"/>
        </w:rPr>
        <w:t xml:space="preserve"> </w:t>
      </w:r>
      <w:r w:rsidRPr="002D0C45">
        <w:rPr>
          <w:rFonts w:ascii="Sylfaen" w:hAnsi="Sylfaen"/>
          <w:sz w:val="22"/>
          <w:szCs w:val="22"/>
          <w:lang w:val="ka-GE"/>
        </w:rPr>
        <w:t>გადაადგილებების</w:t>
      </w:r>
      <w:r w:rsidRPr="002D0C45">
        <w:rPr>
          <w:sz w:val="22"/>
          <w:szCs w:val="22"/>
          <w:lang w:val="ka-GE"/>
        </w:rPr>
        <w:t xml:space="preserve"> </w:t>
      </w:r>
      <w:r w:rsidRPr="002D0C45">
        <w:rPr>
          <w:rFonts w:ascii="Sylfaen" w:hAnsi="Sylfaen"/>
          <w:sz w:val="22"/>
          <w:szCs w:val="22"/>
          <w:lang w:val="ka-GE"/>
        </w:rPr>
        <w:t>ფუნქციის</w:t>
      </w:r>
      <w:r w:rsidRPr="002D0C45">
        <w:rPr>
          <w:sz w:val="22"/>
          <w:szCs w:val="22"/>
          <w:lang w:val="ka-GE"/>
        </w:rPr>
        <w:t xml:space="preserve"> </w:t>
      </w:r>
      <w:r w:rsidRPr="002D0C45">
        <w:rPr>
          <w:rFonts w:ascii="Sylfaen" w:hAnsi="Sylfaen"/>
          <w:sz w:val="22"/>
          <w:szCs w:val="22"/>
          <w:lang w:val="ka-GE"/>
        </w:rPr>
        <w:t>მიხედვით</w:t>
      </w:r>
      <w:r w:rsidRPr="002D0C45">
        <w:rPr>
          <w:sz w:val="22"/>
          <w:szCs w:val="22"/>
          <w:lang w:val="ka-GE"/>
        </w:rPr>
        <w:t>.</w:t>
      </w:r>
    </w:p>
    <w:p w14:paraId="4313C029" w14:textId="77777777" w:rsidR="004258F2" w:rsidRPr="002D0C45" w:rsidRDefault="004258F2" w:rsidP="004258F2">
      <w:pPr>
        <w:pStyle w:val="BodyText"/>
        <w:spacing w:before="221"/>
        <w:ind w:left="360" w:right="490"/>
        <w:jc w:val="both"/>
        <w:rPr>
          <w:sz w:val="22"/>
          <w:szCs w:val="22"/>
          <w:lang w:val="ka-GE"/>
        </w:rPr>
      </w:pPr>
    </w:p>
    <w:p w14:paraId="67BFB225" w14:textId="18035BB5" w:rsidR="004258F2" w:rsidRPr="002D0C45" w:rsidRDefault="004258F2" w:rsidP="004258F2">
      <w:pPr>
        <w:pStyle w:val="BodyText"/>
        <w:spacing w:before="221"/>
        <w:ind w:left="360" w:right="490"/>
        <w:jc w:val="both"/>
        <w:rPr>
          <w:sz w:val="22"/>
          <w:szCs w:val="22"/>
          <w:lang w:val="ka-GE"/>
        </w:rPr>
      </w:pP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ანგარიში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შეიცავდეს</w:t>
      </w:r>
      <w:r w:rsidR="00904C69">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სულ</w:t>
      </w:r>
      <w:r w:rsidRPr="002D0C45">
        <w:rPr>
          <w:sz w:val="22"/>
          <w:szCs w:val="22"/>
          <w:lang w:val="ka-GE"/>
        </w:rPr>
        <w:t xml:space="preserve"> </w:t>
      </w:r>
      <w:r w:rsidRPr="002D0C45">
        <w:rPr>
          <w:rFonts w:ascii="Sylfaen" w:hAnsi="Sylfaen"/>
          <w:sz w:val="22"/>
          <w:szCs w:val="22"/>
          <w:lang w:val="ka-GE"/>
        </w:rPr>
        <w:t>მცირე</w:t>
      </w:r>
      <w:r w:rsidRPr="002D0C45">
        <w:rPr>
          <w:sz w:val="22"/>
          <w:szCs w:val="22"/>
          <w:lang w:val="ka-GE"/>
        </w:rPr>
        <w:t>:</w:t>
      </w:r>
    </w:p>
    <w:p w14:paraId="402219B2" w14:textId="77777777" w:rsidR="004258F2" w:rsidRPr="002D0C45" w:rsidRDefault="004258F2" w:rsidP="004258F2">
      <w:pPr>
        <w:pStyle w:val="BodyText"/>
        <w:spacing w:before="221"/>
        <w:ind w:left="360" w:right="490"/>
        <w:jc w:val="both"/>
        <w:rPr>
          <w:rFonts w:ascii="Sylfaen" w:hAnsi="Sylfaen"/>
          <w:sz w:val="22"/>
          <w:szCs w:val="22"/>
          <w:lang w:val="ka-GE"/>
        </w:rPr>
      </w:pP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ნიმუშების</w:t>
      </w:r>
      <w:r w:rsidRPr="002D0C45">
        <w:rPr>
          <w:sz w:val="22"/>
          <w:szCs w:val="22"/>
          <w:lang w:val="ka-GE"/>
        </w:rPr>
        <w:t xml:space="preserve"> </w:t>
      </w:r>
      <w:r w:rsidRPr="002D0C45">
        <w:rPr>
          <w:rFonts w:ascii="Sylfaen" w:hAnsi="Sylfaen"/>
          <w:sz w:val="22"/>
          <w:szCs w:val="22"/>
          <w:lang w:val="ka-GE"/>
        </w:rPr>
        <w:t>დეტალურ</w:t>
      </w:r>
      <w:r w:rsidRPr="002D0C45">
        <w:rPr>
          <w:sz w:val="22"/>
          <w:szCs w:val="22"/>
          <w:lang w:val="ka-GE"/>
        </w:rPr>
        <w:t xml:space="preserve"> </w:t>
      </w:r>
      <w:r w:rsidRPr="002D0C45">
        <w:rPr>
          <w:rFonts w:ascii="Sylfaen" w:hAnsi="Sylfaen"/>
          <w:sz w:val="22"/>
          <w:szCs w:val="22"/>
          <w:lang w:val="ka-GE"/>
        </w:rPr>
        <w:t>ინფორმაციას</w:t>
      </w:r>
      <w:r w:rsidRPr="002D0C45">
        <w:rPr>
          <w:sz w:val="22"/>
          <w:szCs w:val="22"/>
          <w:lang w:val="ka-GE"/>
        </w:rPr>
        <w:t xml:space="preserve">. </w:t>
      </w:r>
      <w:r w:rsidRPr="002D0C45">
        <w:rPr>
          <w:rFonts w:ascii="Sylfaen" w:hAnsi="Sylfaen"/>
          <w:sz w:val="22"/>
          <w:szCs w:val="22"/>
          <w:lang w:val="ka-GE"/>
        </w:rPr>
        <w:t>სულ</w:t>
      </w:r>
      <w:r w:rsidRPr="002D0C45">
        <w:rPr>
          <w:sz w:val="22"/>
          <w:szCs w:val="22"/>
          <w:lang w:val="ka-GE"/>
        </w:rPr>
        <w:t xml:space="preserve"> </w:t>
      </w:r>
      <w:r w:rsidRPr="002D0C45">
        <w:rPr>
          <w:rFonts w:ascii="Sylfaen" w:hAnsi="Sylfaen"/>
          <w:sz w:val="22"/>
          <w:szCs w:val="22"/>
          <w:lang w:val="ka-GE"/>
        </w:rPr>
        <w:t>მცირე</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განისაზღვროს</w:t>
      </w:r>
      <w:r w:rsidRPr="002D0C45">
        <w:rPr>
          <w:sz w:val="22"/>
          <w:szCs w:val="22"/>
          <w:lang w:val="ka-GE"/>
        </w:rPr>
        <w:t xml:space="preserve"> </w:t>
      </w:r>
      <w:r w:rsidRPr="002D0C45">
        <w:rPr>
          <w:rFonts w:ascii="Sylfaen" w:hAnsi="Sylfaen"/>
          <w:sz w:val="22"/>
          <w:szCs w:val="22"/>
          <w:lang w:val="ka-GE"/>
        </w:rPr>
        <w:t>შემდეგი</w:t>
      </w:r>
      <w:r w:rsidRPr="002D0C45">
        <w:rPr>
          <w:sz w:val="22"/>
          <w:szCs w:val="22"/>
          <w:lang w:val="ka-GE"/>
        </w:rPr>
        <w:t xml:space="preserve"> </w:t>
      </w:r>
      <w:r w:rsidRPr="002D0C45">
        <w:rPr>
          <w:rFonts w:ascii="Sylfaen" w:hAnsi="Sylfaen"/>
          <w:sz w:val="22"/>
          <w:szCs w:val="22"/>
          <w:lang w:val="ka-GE"/>
        </w:rPr>
        <w:t>ინფორმაცია</w:t>
      </w:r>
      <w:r w:rsidRPr="002D0C45">
        <w:rPr>
          <w:sz w:val="22"/>
          <w:szCs w:val="22"/>
          <w:lang w:val="ka-GE"/>
        </w:rPr>
        <w:t xml:space="preserve"> (</w:t>
      </w:r>
      <w:r w:rsidRPr="002D0C45">
        <w:rPr>
          <w:rFonts w:ascii="Sylfaen" w:hAnsi="Sylfaen"/>
          <w:sz w:val="22"/>
          <w:szCs w:val="22"/>
          <w:lang w:val="ka-GE"/>
        </w:rPr>
        <w:t>მონაცემები</w:t>
      </w:r>
      <w:r w:rsidRPr="002D0C45">
        <w:rPr>
          <w:sz w:val="22"/>
          <w:szCs w:val="22"/>
          <w:lang w:val="ka-GE"/>
        </w:rPr>
        <w:t xml:space="preserve"> </w:t>
      </w:r>
      <w:r w:rsidRPr="002D0C45">
        <w:rPr>
          <w:rFonts w:ascii="Sylfaen" w:hAnsi="Sylfaen"/>
          <w:sz w:val="22"/>
          <w:szCs w:val="22"/>
          <w:lang w:val="ka-GE"/>
        </w:rPr>
        <w:t>დაფუძნებულია</w:t>
      </w:r>
      <w:r w:rsidRPr="002D0C45">
        <w:rPr>
          <w:sz w:val="22"/>
          <w:szCs w:val="22"/>
          <w:lang w:val="ka-GE"/>
        </w:rPr>
        <w:t xml:space="preserve"> </w:t>
      </w:r>
      <w:r w:rsidRPr="002D0C45">
        <w:rPr>
          <w:rFonts w:ascii="Sylfaen" w:hAnsi="Sylfaen"/>
          <w:sz w:val="22"/>
          <w:szCs w:val="22"/>
          <w:lang w:val="ka-GE"/>
        </w:rPr>
        <w:t>მწარმოებლის პროდუქტის ინსტალაციის ინსტრუქციებზე (</w:t>
      </w:r>
      <w:r w:rsidRPr="002D0C45">
        <w:rPr>
          <w:sz w:val="22"/>
          <w:szCs w:val="22"/>
          <w:lang w:val="ka-GE"/>
        </w:rPr>
        <w:t>MPII</w:t>
      </w:r>
      <w:r w:rsidRPr="002D0C45">
        <w:rPr>
          <w:rFonts w:ascii="Sylfaen" w:hAnsi="Sylfaen"/>
          <w:sz w:val="22"/>
          <w:szCs w:val="22"/>
          <w:lang w:val="ka-GE"/>
        </w:rPr>
        <w:t>)</w:t>
      </w:r>
      <w:r w:rsidRPr="002D0C45">
        <w:rPr>
          <w:sz w:val="22"/>
          <w:szCs w:val="22"/>
          <w:lang w:val="ka-GE"/>
        </w:rPr>
        <w:t>:</w:t>
      </w:r>
    </w:p>
    <w:p w14:paraId="77409CD9" w14:textId="77777777" w:rsidR="004258F2" w:rsidRPr="002D0C45" w:rsidRDefault="004258F2">
      <w:pPr>
        <w:pStyle w:val="BodyText"/>
        <w:numPr>
          <w:ilvl w:val="0"/>
          <w:numId w:val="131"/>
        </w:numPr>
        <w:spacing w:before="221"/>
        <w:ind w:left="630" w:right="490" w:hanging="270"/>
        <w:jc w:val="both"/>
        <w:rPr>
          <w:sz w:val="22"/>
          <w:szCs w:val="22"/>
          <w:lang w:val="ka-GE"/>
        </w:rPr>
      </w:pPr>
      <w:r w:rsidRPr="002D0C45">
        <w:rPr>
          <w:sz w:val="22"/>
          <w:szCs w:val="22"/>
          <w:lang w:val="ka-GE"/>
        </w:rPr>
        <w:t xml:space="preserve"> </w:t>
      </w:r>
      <w:r w:rsidRPr="002D0C45">
        <w:rPr>
          <w:rFonts w:ascii="Sylfaen" w:hAnsi="Sylfaen"/>
          <w:sz w:val="22"/>
          <w:szCs w:val="22"/>
          <w:lang w:val="ka-GE"/>
        </w:rPr>
        <w:t>შესაბამის</w:t>
      </w:r>
      <w:r w:rsidRPr="002D0C45">
        <w:rPr>
          <w:sz w:val="22"/>
          <w:szCs w:val="22"/>
          <w:lang w:val="ka-GE"/>
        </w:rPr>
        <w:t xml:space="preserve"> </w:t>
      </w:r>
      <w:r w:rsidRPr="002D0C45">
        <w:rPr>
          <w:rFonts w:ascii="Sylfaen" w:hAnsi="Sylfaen"/>
          <w:sz w:val="22"/>
          <w:szCs w:val="22"/>
          <w:lang w:val="ka-GE"/>
        </w:rPr>
        <w:t>შემთხვევაში</w:t>
      </w:r>
      <w:r w:rsidRPr="002D0C45">
        <w:rPr>
          <w:sz w:val="22"/>
          <w:szCs w:val="22"/>
          <w:lang w:val="ka-GE"/>
        </w:rPr>
        <w:t xml:space="preserve">, </w:t>
      </w:r>
      <w:r w:rsidRPr="002D0C45">
        <w:rPr>
          <w:rFonts w:ascii="Sylfaen" w:hAnsi="Sylfaen"/>
          <w:sz w:val="22"/>
          <w:szCs w:val="22"/>
          <w:lang w:val="ka-GE"/>
        </w:rPr>
        <w:t>სამაგრები</w:t>
      </w:r>
      <w:r w:rsidRPr="002D0C45">
        <w:rPr>
          <w:sz w:val="22"/>
          <w:szCs w:val="22"/>
          <w:lang w:val="ka-GE"/>
        </w:rPr>
        <w:t xml:space="preserve">: </w:t>
      </w:r>
      <w:r w:rsidRPr="002D0C45">
        <w:rPr>
          <w:rFonts w:ascii="Sylfaen" w:hAnsi="Sylfaen"/>
          <w:sz w:val="22"/>
          <w:szCs w:val="22"/>
          <w:lang w:val="ka-GE"/>
        </w:rPr>
        <w:t>მასალა</w:t>
      </w:r>
      <w:r w:rsidRPr="002D0C45">
        <w:rPr>
          <w:sz w:val="22"/>
          <w:szCs w:val="22"/>
          <w:lang w:val="ka-GE"/>
        </w:rPr>
        <w:t xml:space="preserve">, </w:t>
      </w:r>
      <w:r w:rsidRPr="002D0C45">
        <w:rPr>
          <w:rFonts w:ascii="Sylfaen" w:hAnsi="Sylfaen"/>
          <w:sz w:val="22"/>
          <w:szCs w:val="22"/>
          <w:lang w:val="ka-GE"/>
        </w:rPr>
        <w:t>გეომეტრია</w:t>
      </w:r>
      <w:r w:rsidRPr="002D0C45">
        <w:rPr>
          <w:sz w:val="22"/>
          <w:szCs w:val="22"/>
          <w:lang w:val="ka-GE"/>
        </w:rPr>
        <w:t xml:space="preserve">, </w:t>
      </w:r>
      <w:r w:rsidRPr="002D0C45">
        <w:rPr>
          <w:rFonts w:ascii="Sylfaen" w:hAnsi="Sylfaen"/>
          <w:sz w:val="22"/>
          <w:szCs w:val="22"/>
          <w:lang w:val="ka-GE"/>
        </w:rPr>
        <w:t>ორ</w:t>
      </w:r>
      <w:r w:rsidRPr="002D0C45">
        <w:rPr>
          <w:sz w:val="22"/>
          <w:szCs w:val="22"/>
          <w:lang w:val="ka-GE"/>
        </w:rPr>
        <w:t xml:space="preserve"> </w:t>
      </w:r>
      <w:r w:rsidRPr="002D0C45">
        <w:rPr>
          <w:rFonts w:ascii="Sylfaen" w:hAnsi="Sylfaen"/>
          <w:sz w:val="22"/>
          <w:szCs w:val="22"/>
          <w:lang w:val="ka-GE"/>
        </w:rPr>
        <w:t>სამაგრებს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მანძილი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რაოდენობა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განლაგება</w:t>
      </w:r>
      <w:r w:rsidRPr="002D0C45">
        <w:rPr>
          <w:sz w:val="22"/>
          <w:szCs w:val="22"/>
          <w:lang w:val="ka-GE"/>
        </w:rPr>
        <w:t>.</w:t>
      </w:r>
    </w:p>
    <w:p w14:paraId="04CE3336" w14:textId="77777777" w:rsidR="004258F2" w:rsidRPr="002D0C45" w:rsidRDefault="004258F2">
      <w:pPr>
        <w:pStyle w:val="BodyText"/>
        <w:numPr>
          <w:ilvl w:val="0"/>
          <w:numId w:val="131"/>
        </w:numPr>
        <w:spacing w:before="221"/>
        <w:ind w:left="630" w:right="490" w:hanging="270"/>
        <w:jc w:val="both"/>
        <w:rPr>
          <w:sz w:val="22"/>
          <w:szCs w:val="22"/>
          <w:lang w:val="ka-GE"/>
        </w:rPr>
      </w:pPr>
      <w:r w:rsidRPr="002D0C45">
        <w:rPr>
          <w:rFonts w:ascii="Sylfaen" w:hAnsi="Sylfaen"/>
          <w:sz w:val="22"/>
          <w:szCs w:val="22"/>
          <w:lang w:val="ka-GE"/>
        </w:rPr>
        <w:t>შესაბამის</w:t>
      </w:r>
      <w:r w:rsidRPr="002D0C45">
        <w:rPr>
          <w:sz w:val="22"/>
          <w:szCs w:val="22"/>
          <w:lang w:val="ka-GE"/>
        </w:rPr>
        <w:t xml:space="preserve"> </w:t>
      </w:r>
      <w:r w:rsidRPr="002D0C45">
        <w:rPr>
          <w:rFonts w:ascii="Sylfaen" w:hAnsi="Sylfaen"/>
          <w:sz w:val="22"/>
          <w:szCs w:val="22"/>
          <w:lang w:val="ka-GE"/>
        </w:rPr>
        <w:t>შემთხვევაში</w:t>
      </w:r>
      <w:r w:rsidRPr="002D0C45">
        <w:rPr>
          <w:sz w:val="22"/>
          <w:szCs w:val="22"/>
          <w:lang w:val="ka-GE"/>
        </w:rPr>
        <w:t xml:space="preserve">, </w:t>
      </w:r>
      <w:r w:rsidRPr="002D0C45">
        <w:rPr>
          <w:rFonts w:ascii="Sylfaen" w:hAnsi="Sylfaen"/>
          <w:sz w:val="22"/>
          <w:szCs w:val="22"/>
          <w:lang w:val="ka-GE"/>
        </w:rPr>
        <w:t>პროფილები</w:t>
      </w:r>
      <w:r w:rsidRPr="002D0C45">
        <w:rPr>
          <w:sz w:val="22"/>
          <w:szCs w:val="22"/>
          <w:lang w:val="ka-GE"/>
        </w:rPr>
        <w:t xml:space="preserve">: </w:t>
      </w:r>
      <w:r w:rsidRPr="002D0C45">
        <w:rPr>
          <w:rFonts w:ascii="Sylfaen" w:hAnsi="Sylfaen"/>
          <w:sz w:val="22"/>
          <w:szCs w:val="22"/>
          <w:lang w:val="ka-GE"/>
        </w:rPr>
        <w:t>მასალა</w:t>
      </w:r>
      <w:r w:rsidRPr="002D0C45">
        <w:rPr>
          <w:sz w:val="22"/>
          <w:szCs w:val="22"/>
          <w:lang w:val="ka-GE"/>
        </w:rPr>
        <w:t xml:space="preserve">, </w:t>
      </w:r>
      <w:r w:rsidRPr="002D0C45">
        <w:rPr>
          <w:rFonts w:ascii="Sylfaen" w:hAnsi="Sylfaen"/>
          <w:sz w:val="22"/>
          <w:szCs w:val="22"/>
          <w:lang w:val="ka-GE"/>
        </w:rPr>
        <w:t>გეომეტრია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ორ</w:t>
      </w:r>
      <w:r w:rsidRPr="002D0C45">
        <w:rPr>
          <w:sz w:val="22"/>
          <w:szCs w:val="22"/>
          <w:lang w:val="ka-GE"/>
        </w:rPr>
        <w:t xml:space="preserve"> </w:t>
      </w:r>
      <w:r w:rsidRPr="002D0C45">
        <w:rPr>
          <w:rFonts w:ascii="Sylfaen" w:hAnsi="Sylfaen"/>
          <w:sz w:val="22"/>
          <w:szCs w:val="22"/>
          <w:lang w:val="ka-GE"/>
        </w:rPr>
        <w:t>პროფილს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მანძილი</w:t>
      </w:r>
      <w:r w:rsidRPr="002D0C45">
        <w:rPr>
          <w:sz w:val="22"/>
          <w:szCs w:val="22"/>
          <w:lang w:val="ka-GE"/>
        </w:rPr>
        <w:t>.</w:t>
      </w:r>
    </w:p>
    <w:p w14:paraId="758F5430" w14:textId="77777777" w:rsidR="004258F2" w:rsidRPr="002D0C45" w:rsidRDefault="004258F2">
      <w:pPr>
        <w:pStyle w:val="BodyText"/>
        <w:numPr>
          <w:ilvl w:val="0"/>
          <w:numId w:val="131"/>
        </w:numPr>
        <w:spacing w:before="221"/>
        <w:ind w:left="630" w:right="490" w:hanging="270"/>
        <w:jc w:val="both"/>
        <w:rPr>
          <w:sz w:val="22"/>
          <w:szCs w:val="22"/>
          <w:lang w:val="ka-GE"/>
        </w:rPr>
      </w:pP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w:t>
      </w:r>
      <w:r w:rsidRPr="002D0C45">
        <w:rPr>
          <w:sz w:val="22"/>
          <w:szCs w:val="22"/>
          <w:lang w:val="ka-GE"/>
        </w:rPr>
        <w:t xml:space="preserve">: </w:t>
      </w:r>
      <w:r w:rsidRPr="002D0C45">
        <w:rPr>
          <w:rFonts w:ascii="Sylfaen" w:hAnsi="Sylfaen"/>
          <w:sz w:val="22"/>
          <w:szCs w:val="22"/>
          <w:lang w:val="ka-GE"/>
        </w:rPr>
        <w:t>მასალა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გეომეტრია</w:t>
      </w:r>
      <w:r w:rsidRPr="002D0C45">
        <w:rPr>
          <w:sz w:val="22"/>
          <w:szCs w:val="22"/>
          <w:lang w:val="ka-GE"/>
        </w:rPr>
        <w:t>.</w:t>
      </w:r>
    </w:p>
    <w:p w14:paraId="169DB0C6" w14:textId="77777777" w:rsidR="004258F2" w:rsidRPr="002D0C45" w:rsidRDefault="004258F2">
      <w:pPr>
        <w:pStyle w:val="BodyText"/>
        <w:numPr>
          <w:ilvl w:val="0"/>
          <w:numId w:val="131"/>
        </w:numPr>
        <w:spacing w:before="221"/>
        <w:ind w:left="630" w:right="490" w:hanging="270"/>
        <w:jc w:val="both"/>
        <w:rPr>
          <w:rFonts w:ascii="Sylfaen" w:hAnsi="Sylfaen"/>
          <w:sz w:val="22"/>
          <w:szCs w:val="22"/>
          <w:lang w:val="ka-GE"/>
        </w:rPr>
      </w:pP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სამაგრები</w:t>
      </w:r>
      <w:r w:rsidRPr="002D0C45">
        <w:rPr>
          <w:sz w:val="22"/>
          <w:szCs w:val="22"/>
          <w:lang w:val="ka-GE"/>
        </w:rPr>
        <w:t xml:space="preserve">: </w:t>
      </w:r>
      <w:r w:rsidRPr="002D0C45">
        <w:rPr>
          <w:rFonts w:ascii="Sylfaen" w:hAnsi="Sylfaen"/>
          <w:sz w:val="22"/>
          <w:szCs w:val="22"/>
          <w:lang w:val="ka-GE"/>
        </w:rPr>
        <w:t>მასალა</w:t>
      </w:r>
      <w:r w:rsidRPr="002D0C45">
        <w:rPr>
          <w:sz w:val="22"/>
          <w:szCs w:val="22"/>
          <w:lang w:val="ka-GE"/>
        </w:rPr>
        <w:t xml:space="preserve">, </w:t>
      </w:r>
      <w:r w:rsidRPr="002D0C45">
        <w:rPr>
          <w:rFonts w:ascii="Sylfaen" w:hAnsi="Sylfaen"/>
          <w:sz w:val="22"/>
          <w:szCs w:val="22"/>
          <w:lang w:val="ka-GE"/>
        </w:rPr>
        <w:t>გეომეტრია</w:t>
      </w:r>
      <w:r w:rsidRPr="002D0C45">
        <w:rPr>
          <w:sz w:val="22"/>
          <w:szCs w:val="22"/>
          <w:lang w:val="ka-GE"/>
        </w:rPr>
        <w:t xml:space="preserve">, </w:t>
      </w:r>
      <w:r w:rsidRPr="002D0C45">
        <w:rPr>
          <w:rFonts w:ascii="Sylfaen" w:hAnsi="Sylfaen"/>
          <w:sz w:val="22"/>
          <w:szCs w:val="22"/>
          <w:lang w:val="ka-GE"/>
        </w:rPr>
        <w:t>სამაგრების რაოდენობა და განლაგება.</w:t>
      </w:r>
    </w:p>
    <w:p w14:paraId="3A934ECF" w14:textId="77777777" w:rsidR="004258F2" w:rsidRPr="002D0C45" w:rsidRDefault="004258F2">
      <w:pPr>
        <w:pStyle w:val="BodyText"/>
        <w:numPr>
          <w:ilvl w:val="0"/>
          <w:numId w:val="131"/>
        </w:numPr>
        <w:spacing w:before="221"/>
        <w:ind w:left="630" w:right="490" w:hanging="270"/>
        <w:jc w:val="both"/>
        <w:rPr>
          <w:rFonts w:ascii="Sylfaen" w:hAnsi="Sylfaen"/>
          <w:sz w:val="22"/>
          <w:szCs w:val="22"/>
          <w:lang w:val="ka-GE"/>
        </w:rPr>
      </w:pPr>
      <w:r w:rsidRPr="002D0C45">
        <w:rPr>
          <w:rFonts w:ascii="Sylfaen" w:hAnsi="Sylfaen"/>
          <w:sz w:val="22"/>
          <w:szCs w:val="22"/>
          <w:lang w:val="ka-GE"/>
        </w:rPr>
        <w:lastRenderedPageBreak/>
        <w:t xml:space="preserve"> სატესტო აღჭურვილობასა და აწყობილ მოპირკეთების ნაკრებებს შორის სამაგრები (მდგომარეობა, ზოგადი ტიპი, მასალა და გეომეტრია).</w:t>
      </w:r>
    </w:p>
    <w:p w14:paraId="40431B7D" w14:textId="77777777" w:rsidR="004258F2" w:rsidRPr="002D0C45" w:rsidRDefault="004258F2">
      <w:pPr>
        <w:pStyle w:val="BodyText"/>
        <w:numPr>
          <w:ilvl w:val="0"/>
          <w:numId w:val="131"/>
        </w:numPr>
        <w:spacing w:before="221"/>
        <w:ind w:left="630" w:right="490" w:hanging="270"/>
        <w:jc w:val="both"/>
        <w:rPr>
          <w:sz w:val="22"/>
          <w:szCs w:val="22"/>
          <w:lang w:val="ka-GE"/>
        </w:rPr>
      </w:pPr>
      <w:r w:rsidRPr="002D0C45">
        <w:rPr>
          <w:sz w:val="22"/>
          <w:szCs w:val="22"/>
          <w:lang w:val="ka-GE"/>
        </w:rPr>
        <w:t xml:space="preserve"> </w:t>
      </w:r>
      <w:r w:rsidRPr="002D0C45">
        <w:rPr>
          <w:rFonts w:ascii="Sylfaen" w:hAnsi="Sylfaen"/>
          <w:sz w:val="22"/>
          <w:szCs w:val="22"/>
          <w:lang w:val="ka-GE"/>
        </w:rPr>
        <w:t>დამხმარე</w:t>
      </w:r>
      <w:r w:rsidRPr="002D0C45">
        <w:rPr>
          <w:sz w:val="22"/>
          <w:szCs w:val="22"/>
          <w:lang w:val="ka-GE"/>
        </w:rPr>
        <w:t xml:space="preserve"> </w:t>
      </w:r>
      <w:r w:rsidRPr="002D0C45">
        <w:rPr>
          <w:rFonts w:ascii="Sylfaen" w:hAnsi="Sylfaen"/>
          <w:sz w:val="22"/>
          <w:szCs w:val="22"/>
          <w:lang w:val="ka-GE"/>
        </w:rPr>
        <w:t>წებოვანი</w:t>
      </w:r>
      <w:r w:rsidRPr="002D0C45">
        <w:rPr>
          <w:sz w:val="22"/>
          <w:szCs w:val="22"/>
          <w:lang w:val="ka-GE"/>
        </w:rPr>
        <w:t xml:space="preserve"> </w:t>
      </w:r>
      <w:r w:rsidRPr="002D0C45">
        <w:rPr>
          <w:rFonts w:ascii="Sylfaen" w:hAnsi="Sylfaen"/>
          <w:sz w:val="22"/>
          <w:szCs w:val="22"/>
          <w:lang w:val="ka-GE"/>
        </w:rPr>
        <w:t>ნივთიერება</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ის</w:t>
      </w:r>
      <w:r w:rsidRPr="002D0C45">
        <w:rPr>
          <w:sz w:val="22"/>
          <w:szCs w:val="22"/>
          <w:lang w:val="ka-GE"/>
        </w:rPr>
        <w:t xml:space="preserve"> </w:t>
      </w:r>
      <w:r w:rsidRPr="002D0C45">
        <w:rPr>
          <w:rFonts w:ascii="Sylfaen" w:hAnsi="Sylfaen"/>
          <w:sz w:val="22"/>
          <w:szCs w:val="22"/>
          <w:lang w:val="ka-GE"/>
        </w:rPr>
        <w:t>გამოიყენება</w:t>
      </w:r>
      <w:r w:rsidRPr="002D0C45">
        <w:rPr>
          <w:sz w:val="22"/>
          <w:szCs w:val="22"/>
          <w:lang w:val="ka-GE"/>
        </w:rPr>
        <w:t xml:space="preserve">: </w:t>
      </w:r>
      <w:r w:rsidRPr="002D0C45">
        <w:rPr>
          <w:rFonts w:ascii="Sylfaen" w:hAnsi="Sylfaen"/>
          <w:sz w:val="22"/>
          <w:szCs w:val="22"/>
          <w:lang w:val="ka-GE"/>
        </w:rPr>
        <w:t>ზოგადი</w:t>
      </w:r>
      <w:r w:rsidRPr="002D0C45">
        <w:rPr>
          <w:sz w:val="22"/>
          <w:szCs w:val="22"/>
          <w:lang w:val="ka-GE"/>
        </w:rPr>
        <w:t xml:space="preserve"> </w:t>
      </w:r>
      <w:r w:rsidRPr="002D0C45">
        <w:rPr>
          <w:rFonts w:ascii="Sylfaen" w:hAnsi="Sylfaen"/>
          <w:sz w:val="22"/>
          <w:szCs w:val="22"/>
          <w:lang w:val="ka-GE"/>
        </w:rPr>
        <w:t>ტიპი</w:t>
      </w:r>
      <w:r w:rsidRPr="002D0C45">
        <w:rPr>
          <w:sz w:val="22"/>
          <w:szCs w:val="22"/>
          <w:lang w:val="ka-GE"/>
        </w:rPr>
        <w:t xml:space="preserve">, </w:t>
      </w:r>
      <w:r w:rsidRPr="002D0C45">
        <w:rPr>
          <w:rFonts w:ascii="Sylfaen" w:hAnsi="Sylfaen"/>
          <w:sz w:val="22"/>
          <w:szCs w:val="22"/>
          <w:lang w:val="ka-GE"/>
        </w:rPr>
        <w:t>გეომეტრია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წებოვანი</w:t>
      </w:r>
      <w:r w:rsidRPr="002D0C45">
        <w:rPr>
          <w:sz w:val="22"/>
          <w:szCs w:val="22"/>
          <w:lang w:val="ka-GE"/>
        </w:rPr>
        <w:t xml:space="preserve"> </w:t>
      </w:r>
      <w:r w:rsidRPr="002D0C45">
        <w:rPr>
          <w:rFonts w:ascii="Sylfaen" w:hAnsi="Sylfaen"/>
          <w:sz w:val="22"/>
          <w:szCs w:val="22"/>
          <w:lang w:val="ka-GE"/>
        </w:rPr>
        <w:t>ლაქების</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მძივების</w:t>
      </w:r>
      <w:r w:rsidRPr="002D0C45">
        <w:rPr>
          <w:sz w:val="22"/>
          <w:szCs w:val="22"/>
          <w:lang w:val="ka-GE"/>
        </w:rPr>
        <w:t xml:space="preserve"> </w:t>
      </w:r>
      <w:r w:rsidRPr="002D0C45">
        <w:rPr>
          <w:rFonts w:ascii="Sylfaen" w:hAnsi="Sylfaen"/>
          <w:sz w:val="22"/>
          <w:szCs w:val="22"/>
          <w:lang w:val="ka-GE"/>
        </w:rPr>
        <w:t>განლაგება</w:t>
      </w:r>
      <w:r w:rsidRPr="002D0C45">
        <w:rPr>
          <w:sz w:val="22"/>
          <w:szCs w:val="22"/>
          <w:lang w:val="ka-GE"/>
        </w:rPr>
        <w:t>.</w:t>
      </w:r>
    </w:p>
    <w:p w14:paraId="69825E67" w14:textId="77777777" w:rsidR="004258F2" w:rsidRPr="002D0C45" w:rsidRDefault="004258F2" w:rsidP="004258F2">
      <w:pPr>
        <w:pStyle w:val="BodyText"/>
        <w:spacing w:before="221"/>
        <w:ind w:left="630" w:right="490" w:hanging="270"/>
        <w:jc w:val="both"/>
        <w:rPr>
          <w:sz w:val="22"/>
          <w:szCs w:val="22"/>
          <w:lang w:val="ka-GE"/>
        </w:rPr>
      </w:pPr>
      <w:r w:rsidRPr="002D0C45">
        <w:rPr>
          <w:sz w:val="22"/>
          <w:szCs w:val="22"/>
          <w:lang w:val="ka-GE"/>
        </w:rPr>
        <w:t xml:space="preserve">- </w:t>
      </w:r>
      <w:r w:rsidRPr="002D0C45">
        <w:rPr>
          <w:rFonts w:ascii="Sylfaen" w:hAnsi="Sylfaen"/>
          <w:sz w:val="22"/>
          <w:szCs w:val="22"/>
          <w:lang w:val="ka-GE"/>
        </w:rPr>
        <w:t>დამატებით</w:t>
      </w:r>
      <w:r w:rsidRPr="002D0C45">
        <w:rPr>
          <w:sz w:val="22"/>
          <w:szCs w:val="22"/>
          <w:lang w:val="ka-GE"/>
        </w:rPr>
        <w:t xml:space="preserve"> </w:t>
      </w:r>
      <w:r w:rsidRPr="002D0C45">
        <w:rPr>
          <w:rFonts w:ascii="Sylfaen" w:hAnsi="Sylfaen"/>
          <w:sz w:val="22"/>
          <w:szCs w:val="22"/>
          <w:lang w:val="ka-GE"/>
        </w:rPr>
        <w:t>გამოყენებული</w:t>
      </w:r>
      <w:r w:rsidRPr="002D0C45">
        <w:rPr>
          <w:sz w:val="22"/>
          <w:szCs w:val="22"/>
          <w:lang w:val="ka-GE"/>
        </w:rPr>
        <w:t xml:space="preserve"> </w:t>
      </w:r>
      <w:r w:rsidRPr="002D0C45">
        <w:rPr>
          <w:rFonts w:ascii="Sylfaen" w:hAnsi="Sylfaen"/>
          <w:sz w:val="22"/>
          <w:szCs w:val="22"/>
          <w:lang w:val="ka-GE"/>
        </w:rPr>
        <w:t>მკვდარი</w:t>
      </w:r>
      <w:r w:rsidRPr="002D0C45">
        <w:rPr>
          <w:sz w:val="22"/>
          <w:szCs w:val="22"/>
          <w:lang w:val="ka-GE"/>
        </w:rPr>
        <w:t xml:space="preserve"> </w:t>
      </w:r>
      <w:r w:rsidRPr="002D0C45">
        <w:rPr>
          <w:rFonts w:ascii="Sylfaen" w:hAnsi="Sylfaen"/>
          <w:sz w:val="22"/>
          <w:szCs w:val="22"/>
          <w:lang w:val="ka-GE"/>
        </w:rPr>
        <w:t>დატვირთვა</w:t>
      </w:r>
      <w:r w:rsidRPr="002D0C45">
        <w:rPr>
          <w:sz w:val="22"/>
          <w:szCs w:val="22"/>
          <w:lang w:val="ka-GE"/>
        </w:rPr>
        <w:t>, Q</w:t>
      </w:r>
      <w:r w:rsidRPr="002D0C45">
        <w:rPr>
          <w:sz w:val="22"/>
          <w:szCs w:val="22"/>
          <w:vertAlign w:val="subscript"/>
          <w:lang w:val="ka-GE"/>
        </w:rPr>
        <w:t>ad</w:t>
      </w:r>
      <w:r w:rsidRPr="002D0C45">
        <w:rPr>
          <w:sz w:val="22"/>
          <w:szCs w:val="22"/>
          <w:lang w:val="ka-GE"/>
        </w:rPr>
        <w:t>, (N-</w:t>
      </w:r>
      <w:r w:rsidRPr="002D0C45">
        <w:rPr>
          <w:rFonts w:ascii="Sylfaen" w:hAnsi="Sylfaen"/>
          <w:sz w:val="22"/>
          <w:szCs w:val="22"/>
          <w:lang w:val="ka-GE"/>
        </w:rPr>
        <w:t>ში</w:t>
      </w:r>
      <w:r w:rsidRPr="002D0C45">
        <w:rPr>
          <w:sz w:val="22"/>
          <w:szCs w:val="22"/>
          <w:lang w:val="ka-GE"/>
        </w:rPr>
        <w:t>).</w:t>
      </w:r>
    </w:p>
    <w:p w14:paraId="496C8702" w14:textId="77777777" w:rsidR="004258F2" w:rsidRPr="002D0C45" w:rsidRDefault="004258F2" w:rsidP="004258F2">
      <w:pPr>
        <w:pStyle w:val="BodyText"/>
        <w:spacing w:before="221"/>
        <w:ind w:left="630" w:right="490" w:hanging="270"/>
        <w:jc w:val="both"/>
        <w:rPr>
          <w:rFonts w:asciiTheme="minorHAnsi" w:hAnsiTheme="minorHAnsi"/>
          <w:sz w:val="22"/>
          <w:szCs w:val="22"/>
          <w:lang w:val="ka-GE"/>
        </w:rPr>
      </w:pPr>
      <w:r w:rsidRPr="002D0C45">
        <w:rPr>
          <w:sz w:val="22"/>
          <w:szCs w:val="22"/>
          <w:lang w:val="ka-GE"/>
        </w:rPr>
        <w:t xml:space="preserve">- </w:t>
      </w:r>
      <w:r w:rsidRPr="002D0C45">
        <w:rPr>
          <w:rFonts w:ascii="Sylfaen" w:hAnsi="Sylfaen"/>
          <w:sz w:val="22"/>
          <w:szCs w:val="22"/>
          <w:lang w:val="ka-GE"/>
        </w:rPr>
        <w:t>დრო</w:t>
      </w:r>
      <w:r w:rsidRPr="002D0C45">
        <w:rPr>
          <w:sz w:val="22"/>
          <w:szCs w:val="22"/>
          <w:lang w:val="ka-GE"/>
        </w:rPr>
        <w:t>-</w:t>
      </w:r>
      <w:r w:rsidRPr="002D0C45">
        <w:rPr>
          <w:rFonts w:ascii="Sylfaen" w:hAnsi="Sylfaen"/>
          <w:sz w:val="22"/>
          <w:szCs w:val="22"/>
          <w:lang w:val="ka-GE"/>
        </w:rPr>
        <w:t>გადაადგილების</w:t>
      </w:r>
      <w:r w:rsidRPr="002D0C45">
        <w:rPr>
          <w:sz w:val="22"/>
          <w:szCs w:val="22"/>
          <w:lang w:val="ka-GE"/>
        </w:rPr>
        <w:t xml:space="preserve"> </w:t>
      </w:r>
      <w:r w:rsidRPr="002D0C45">
        <w:rPr>
          <w:rFonts w:ascii="Sylfaen" w:hAnsi="Sylfaen"/>
          <w:sz w:val="22"/>
          <w:szCs w:val="22"/>
          <w:lang w:val="ka-GE"/>
        </w:rPr>
        <w:t>გრაფიკული</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ცხრილური</w:t>
      </w:r>
      <w:r w:rsidRPr="002D0C45">
        <w:rPr>
          <w:sz w:val="22"/>
          <w:szCs w:val="22"/>
          <w:lang w:val="ka-GE"/>
        </w:rPr>
        <w:t xml:space="preserve"> </w:t>
      </w:r>
      <w:r w:rsidRPr="002D0C45">
        <w:rPr>
          <w:rFonts w:ascii="Sylfaen" w:hAnsi="Sylfaen"/>
          <w:sz w:val="22"/>
          <w:szCs w:val="22"/>
          <w:lang w:val="ka-GE"/>
        </w:rPr>
        <w:t>მნიშვნელობები</w:t>
      </w:r>
      <w:r w:rsidRPr="002D0C45">
        <w:rPr>
          <w:sz w:val="22"/>
          <w:szCs w:val="22"/>
          <w:lang w:val="ka-GE"/>
        </w:rPr>
        <w:t xml:space="preserve"> (</w:t>
      </w:r>
      <w:r w:rsidRPr="002D0C45">
        <w:rPr>
          <w:rFonts w:ascii="Sylfaen" w:hAnsi="Sylfaen"/>
          <w:sz w:val="22"/>
          <w:szCs w:val="22"/>
          <w:lang w:val="ka-GE"/>
        </w:rPr>
        <w:t>საათებში</w:t>
      </w:r>
      <w:r w:rsidRPr="002D0C45">
        <w:rPr>
          <w:sz w:val="22"/>
          <w:szCs w:val="22"/>
          <w:lang w:val="ka-GE"/>
        </w:rPr>
        <w:t>-</w:t>
      </w:r>
      <w:r w:rsidRPr="002D0C45">
        <w:rPr>
          <w:rFonts w:ascii="Sylfaen" w:hAnsi="Sylfaen"/>
          <w:sz w:val="22"/>
          <w:szCs w:val="22"/>
          <w:lang w:val="ka-GE"/>
        </w:rPr>
        <w:t>მმ</w:t>
      </w:r>
      <w:r w:rsidRPr="002D0C45">
        <w:rPr>
          <w:sz w:val="22"/>
          <w:szCs w:val="22"/>
          <w:lang w:val="ka-GE"/>
        </w:rPr>
        <w:t>).</w:t>
      </w:r>
    </w:p>
    <w:p w14:paraId="63843FA6" w14:textId="77777777" w:rsidR="004258F2" w:rsidRPr="002D0C45" w:rsidRDefault="004258F2" w:rsidP="004258F2">
      <w:pPr>
        <w:pStyle w:val="BodyText"/>
        <w:spacing w:before="221"/>
        <w:rPr>
          <w:rFonts w:asciiTheme="minorHAnsi" w:hAnsiTheme="minorHAnsi"/>
          <w:sz w:val="22"/>
          <w:szCs w:val="22"/>
          <w:lang w:val="ka-GE"/>
        </w:rPr>
      </w:pPr>
    </w:p>
    <w:p w14:paraId="638AC108" w14:textId="77777777" w:rsidR="004258F2" w:rsidRPr="002D0C45" w:rsidRDefault="004258F2" w:rsidP="004258F2">
      <w:pPr>
        <w:tabs>
          <w:tab w:val="left" w:pos="828"/>
        </w:tabs>
        <w:ind w:left="589"/>
        <w:rPr>
          <w:rFonts w:ascii="Sylfaen" w:hAnsi="Sylfaen"/>
          <w:b/>
          <w:lang w:val="ka-GE"/>
        </w:rPr>
      </w:pPr>
      <w:r w:rsidRPr="002D0C45">
        <w:rPr>
          <w:rFonts w:ascii="Sylfaen" w:hAnsi="Sylfaen"/>
          <w:b/>
          <w:lang w:val="ka-GE"/>
        </w:rPr>
        <w:t>კ.2 -</w:t>
      </w:r>
      <w:r w:rsidRPr="002D0C45">
        <w:rPr>
          <w:rFonts w:ascii="Sylfaen" w:hAnsi="Sylfaen"/>
          <w:b/>
          <w:spacing w:val="-6"/>
          <w:lang w:val="ka-GE"/>
        </w:rPr>
        <w:t xml:space="preserve"> </w:t>
      </w:r>
      <w:r w:rsidRPr="002D0C45">
        <w:rPr>
          <w:rFonts w:ascii="Sylfaen" w:hAnsi="Sylfaen" w:cs="Sylfaen"/>
          <w:lang w:val="ka-GE"/>
        </w:rPr>
        <w:t xml:space="preserve"> </w:t>
      </w:r>
      <w:r w:rsidRPr="002D0C45">
        <w:rPr>
          <w:rFonts w:ascii="Sylfaen" w:hAnsi="Sylfaen"/>
          <w:b/>
          <w:spacing w:val="-5"/>
          <w:lang w:val="ka-GE"/>
        </w:rPr>
        <w:t>სამაგრების გაჭიმვის მიმართ მდგრადობა წრფივი და ზუსტი მოპირკეთების სამაგრებისგან (ოჯახი ბ, გ და ვ)</w:t>
      </w:r>
    </w:p>
    <w:p w14:paraId="5D1C482A" w14:textId="77777777" w:rsidR="004258F2" w:rsidRPr="002D0C45" w:rsidRDefault="004258F2" w:rsidP="004258F2">
      <w:pPr>
        <w:pStyle w:val="BodyText"/>
        <w:spacing w:line="448" w:lineRule="auto"/>
        <w:ind w:left="270" w:right="490"/>
        <w:jc w:val="both"/>
        <w:rPr>
          <w:rFonts w:asciiTheme="minorHAnsi" w:hAnsiTheme="minorHAnsi"/>
          <w:sz w:val="22"/>
          <w:szCs w:val="22"/>
          <w:lang w:val="ka-GE"/>
        </w:rPr>
      </w:pP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შემოწმდეს</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w:t>
      </w:r>
      <w:r w:rsidRPr="002D0C45">
        <w:rPr>
          <w:rFonts w:ascii="Sylfaen" w:hAnsi="Sylfaen"/>
          <w:sz w:val="22"/>
          <w:szCs w:val="22"/>
          <w:lang w:val="ka-GE"/>
        </w:rPr>
        <w:t>ხუთი</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w:t>
      </w:r>
    </w:p>
    <w:p w14:paraId="2109618E" w14:textId="77777777" w:rsidR="004258F2" w:rsidRPr="002D0C45" w:rsidRDefault="004258F2" w:rsidP="004258F2">
      <w:pPr>
        <w:pStyle w:val="BodyText"/>
        <w:spacing w:line="276" w:lineRule="auto"/>
        <w:ind w:left="270" w:right="490"/>
        <w:jc w:val="both"/>
        <w:rPr>
          <w:rFonts w:asciiTheme="minorHAnsi" w:hAnsiTheme="minorHAnsi"/>
          <w:sz w:val="22"/>
          <w:szCs w:val="22"/>
          <w:lang w:val="ka-GE"/>
        </w:rPr>
      </w:pPr>
      <w:r w:rsidRPr="002D0C45">
        <w:rPr>
          <w:rFonts w:ascii="Sylfaen" w:hAnsi="Sylfaen"/>
          <w:sz w:val="22"/>
          <w:szCs w:val="22"/>
          <w:lang w:val="ka-GE"/>
        </w:rPr>
        <w:t>საცდელი</w:t>
      </w:r>
      <w:r w:rsidRPr="002D0C45">
        <w:rPr>
          <w:sz w:val="22"/>
          <w:szCs w:val="22"/>
          <w:lang w:val="ka-GE"/>
        </w:rPr>
        <w:t xml:space="preserve"> </w:t>
      </w:r>
      <w:r w:rsidRPr="002D0C45">
        <w:rPr>
          <w:rFonts w:ascii="Sylfaen" w:hAnsi="Sylfaen"/>
          <w:sz w:val="22"/>
          <w:szCs w:val="22"/>
          <w:lang w:val="ka-GE"/>
        </w:rPr>
        <w:t>ნიმუშები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დამონტაჟდეს</w:t>
      </w:r>
      <w:r w:rsidRPr="002D0C45">
        <w:rPr>
          <w:sz w:val="22"/>
          <w:szCs w:val="22"/>
          <w:lang w:val="ka-GE"/>
        </w:rPr>
        <w:t xml:space="preserve"> </w:t>
      </w:r>
      <w:r w:rsidRPr="002D0C45">
        <w:rPr>
          <w:rFonts w:ascii="Sylfaen" w:hAnsi="Sylfaen"/>
          <w:sz w:val="22"/>
          <w:szCs w:val="22"/>
          <w:lang w:val="ka-GE"/>
        </w:rPr>
        <w:t>მწარმოებლის პროდუქტის ინსტალაციის ინსტრუქციების (</w:t>
      </w:r>
      <w:r w:rsidRPr="002D0C45">
        <w:rPr>
          <w:sz w:val="22"/>
          <w:szCs w:val="22"/>
          <w:lang w:val="ka-GE"/>
        </w:rPr>
        <w:t>MPII</w:t>
      </w:r>
      <w:r w:rsidRPr="002D0C45">
        <w:rPr>
          <w:rFonts w:ascii="Sylfaen" w:hAnsi="Sylfaen"/>
          <w:sz w:val="22"/>
          <w:szCs w:val="22"/>
          <w:lang w:val="ka-GE"/>
        </w:rPr>
        <w:t>) შესაბამისად</w:t>
      </w:r>
      <w:r w:rsidRPr="002D0C45">
        <w:rPr>
          <w:sz w:val="22"/>
          <w:szCs w:val="22"/>
          <w:lang w:val="ka-GE"/>
        </w:rPr>
        <w:t>.</w:t>
      </w:r>
    </w:p>
    <w:p w14:paraId="7FF04672" w14:textId="77777777" w:rsidR="004258F2" w:rsidRPr="002D0C45" w:rsidRDefault="004258F2" w:rsidP="004258F2">
      <w:pPr>
        <w:pStyle w:val="BodyText"/>
        <w:spacing w:line="276" w:lineRule="auto"/>
        <w:ind w:left="270" w:right="490"/>
        <w:jc w:val="both"/>
        <w:rPr>
          <w:rFonts w:ascii="Sylfaen" w:hAnsi="Sylfaen"/>
          <w:sz w:val="22"/>
          <w:szCs w:val="22"/>
          <w:lang w:val="ka-GE"/>
        </w:rPr>
      </w:pPr>
      <w:r w:rsidRPr="002D0C45">
        <w:rPr>
          <w:rFonts w:ascii="Sylfaen" w:hAnsi="Sylfaen"/>
          <w:sz w:val="22"/>
          <w:szCs w:val="22"/>
          <w:lang w:val="ka-GE"/>
        </w:rPr>
        <w:t>თითოეული საცდელი ნიმუში უნდა შედგებოდეს ერთი ხაზოვანი მოპირკეთების სამაგრებისგან ან ზუსტი მოპირკეთების სამაგრებისგან (ქვემოთ მოცემულ ნახაზებზე ნომერი 1) და ქვეკარკასის სამაგრისგან (ქვემოთ მოცემულ ნახაზებზე ნომერი 2), რომელიც განსაზღვრულია მისი ქვეკარკასთან დამაგრებისთვის.</w:t>
      </w:r>
    </w:p>
    <w:p w14:paraId="3FCB76A7" w14:textId="42CB44DA" w:rsidR="004258F2" w:rsidRPr="002D0C45" w:rsidRDefault="004258F2" w:rsidP="004258F2">
      <w:pPr>
        <w:pStyle w:val="BodyText"/>
        <w:spacing w:line="276" w:lineRule="auto"/>
        <w:ind w:left="270" w:right="490"/>
        <w:jc w:val="both"/>
        <w:rPr>
          <w:sz w:val="22"/>
          <w:szCs w:val="22"/>
          <w:lang w:val="ka-GE"/>
        </w:rPr>
      </w:pPr>
      <w:r w:rsidRPr="002D0C45">
        <w:rPr>
          <w:rFonts w:ascii="Sylfaen" w:hAnsi="Sylfaen"/>
          <w:sz w:val="22"/>
          <w:szCs w:val="22"/>
          <w:lang w:val="ka-GE"/>
        </w:rPr>
        <w:t>ხაზოვანი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 xml:space="preserve"> სამაგრების</w:t>
      </w:r>
      <w:r w:rsidRPr="002D0C45">
        <w:rPr>
          <w:sz w:val="22"/>
          <w:szCs w:val="22"/>
          <w:lang w:val="ka-GE"/>
        </w:rPr>
        <w:t xml:space="preserve"> </w:t>
      </w:r>
      <w:r w:rsidRPr="002D0C45">
        <w:rPr>
          <w:rFonts w:ascii="Sylfaen" w:hAnsi="Sylfaen"/>
          <w:sz w:val="22"/>
          <w:szCs w:val="22"/>
          <w:lang w:val="ka-GE"/>
        </w:rPr>
        <w:t>სიგრძე</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300 </w:t>
      </w:r>
      <w:r w:rsidRPr="002D0C45">
        <w:rPr>
          <w:rFonts w:ascii="Sylfaen" w:hAnsi="Sylfaen"/>
          <w:sz w:val="22"/>
          <w:szCs w:val="22"/>
          <w:lang w:val="ka-GE"/>
        </w:rPr>
        <w:t>მმ</w:t>
      </w:r>
      <w:r w:rsidRPr="002D0C45">
        <w:rPr>
          <w:sz w:val="22"/>
          <w:szCs w:val="22"/>
          <w:lang w:val="ka-GE"/>
        </w:rPr>
        <w:t xml:space="preserve"> ± 10 </w:t>
      </w:r>
      <w:r w:rsidRPr="002D0C45">
        <w:rPr>
          <w:rFonts w:ascii="Sylfaen" w:hAnsi="Sylfaen"/>
          <w:sz w:val="22"/>
          <w:szCs w:val="22"/>
          <w:lang w:val="ka-GE"/>
        </w:rPr>
        <w:t>მმ</w:t>
      </w:r>
      <w:r w:rsidRPr="002D0C45">
        <w:rPr>
          <w:sz w:val="22"/>
          <w:szCs w:val="22"/>
          <w:lang w:val="ka-GE"/>
        </w:rPr>
        <w:t xml:space="preserve">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სურათი</w:t>
      </w:r>
      <w:r w:rsidRPr="002D0C45">
        <w:rPr>
          <w:sz w:val="22"/>
          <w:szCs w:val="22"/>
          <w:lang w:val="ka-GE"/>
        </w:rPr>
        <w:t xml:space="preserve"> </w:t>
      </w:r>
      <w:r w:rsidRPr="002D0C45">
        <w:rPr>
          <w:rFonts w:ascii="Sylfaen" w:hAnsi="Sylfaen" w:cs="Sylfaen"/>
          <w:sz w:val="22"/>
          <w:szCs w:val="22"/>
          <w:lang w:val="ka-GE"/>
        </w:rPr>
        <w:t>კ</w:t>
      </w:r>
      <w:r w:rsidRPr="002D0C45">
        <w:rPr>
          <w:sz w:val="22"/>
          <w:szCs w:val="22"/>
          <w:lang w:val="ka-GE"/>
        </w:rPr>
        <w:t xml:space="preserve">.2.1). </w:t>
      </w:r>
      <w:r w:rsidRPr="002D0C45">
        <w:rPr>
          <w:rFonts w:ascii="Sylfaen" w:hAnsi="Sylfaen"/>
          <w:sz w:val="22"/>
          <w:szCs w:val="22"/>
          <w:lang w:val="ka-GE"/>
        </w:rPr>
        <w:t>გარდა</w:t>
      </w:r>
      <w:r w:rsidRPr="002D0C45">
        <w:rPr>
          <w:sz w:val="22"/>
          <w:szCs w:val="22"/>
          <w:lang w:val="ka-GE"/>
        </w:rPr>
        <w:t xml:space="preserve"> </w:t>
      </w:r>
      <w:r w:rsidRPr="002D0C45">
        <w:rPr>
          <w:rFonts w:ascii="Sylfaen" w:hAnsi="Sylfaen"/>
          <w:sz w:val="22"/>
          <w:szCs w:val="22"/>
          <w:lang w:val="ka-GE"/>
        </w:rPr>
        <w:t>ამისა</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ტესტი</w:t>
      </w:r>
      <w:r w:rsidRPr="002D0C45">
        <w:rPr>
          <w:sz w:val="22"/>
          <w:szCs w:val="22"/>
          <w:lang w:val="ka-GE"/>
        </w:rPr>
        <w:t xml:space="preserve"> </w:t>
      </w:r>
      <w:r w:rsidRPr="002D0C45">
        <w:rPr>
          <w:rFonts w:ascii="Sylfaen" w:hAnsi="Sylfaen"/>
          <w:sz w:val="22"/>
          <w:szCs w:val="22"/>
          <w:lang w:val="ka-GE"/>
        </w:rPr>
        <w:t>შეიძლება</w:t>
      </w:r>
      <w:r w:rsidR="00904C69">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ჩატარდეს</w:t>
      </w:r>
      <w:r w:rsidRPr="002D0C45">
        <w:rPr>
          <w:sz w:val="22"/>
          <w:szCs w:val="22"/>
          <w:lang w:val="ka-GE"/>
        </w:rPr>
        <w:t xml:space="preserve"> </w:t>
      </w:r>
      <w:r w:rsidRPr="002D0C45">
        <w:rPr>
          <w:rFonts w:ascii="Sylfaen" w:hAnsi="Sylfaen" w:cs="Sylfaen"/>
          <w:sz w:val="22"/>
          <w:szCs w:val="22"/>
          <w:lang w:val="ka-GE"/>
        </w:rPr>
        <w:t>ლ</w:t>
      </w:r>
      <w:r w:rsidRPr="002D0C45">
        <w:rPr>
          <w:sz w:val="22"/>
          <w:szCs w:val="22"/>
          <w:lang w:val="ka-GE"/>
        </w:rPr>
        <w:t xml:space="preserve">.1 </w:t>
      </w:r>
      <w:r w:rsidRPr="002D0C45">
        <w:rPr>
          <w:rFonts w:ascii="Sylfaen" w:hAnsi="Sylfaen"/>
          <w:sz w:val="22"/>
          <w:szCs w:val="22"/>
          <w:lang w:val="ka-GE"/>
        </w:rPr>
        <w:t>პუნქტის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w:t>
      </w:r>
      <w:r w:rsidRPr="002D0C45">
        <w:rPr>
          <w:rFonts w:ascii="Sylfaen" w:hAnsi="Sylfaen"/>
          <w:sz w:val="22"/>
          <w:szCs w:val="22"/>
          <w:lang w:val="ka-GE"/>
        </w:rPr>
        <w:t>ტესტთან</w:t>
      </w:r>
      <w:r w:rsidRPr="002D0C45">
        <w:rPr>
          <w:sz w:val="22"/>
          <w:szCs w:val="22"/>
          <w:lang w:val="ka-GE"/>
        </w:rPr>
        <w:t xml:space="preserve"> </w:t>
      </w:r>
      <w:r w:rsidRPr="002D0C45">
        <w:rPr>
          <w:rFonts w:ascii="Sylfaen" w:hAnsi="Sylfaen"/>
          <w:sz w:val="22"/>
          <w:szCs w:val="22"/>
          <w:lang w:val="ka-GE"/>
        </w:rPr>
        <w:t>ერთად</w:t>
      </w:r>
      <w:r w:rsidRPr="002D0C45">
        <w:rPr>
          <w:sz w:val="22"/>
          <w:szCs w:val="22"/>
          <w:lang w:val="ka-GE"/>
        </w:rPr>
        <w:t xml:space="preserve">, </w:t>
      </w:r>
      <w:r w:rsidRPr="002D0C45">
        <w:rPr>
          <w:rFonts w:ascii="Sylfaen" w:hAnsi="Sylfaen"/>
          <w:sz w:val="22"/>
          <w:szCs w:val="22"/>
          <w:lang w:val="ka-GE"/>
        </w:rPr>
        <w:t>იმ</w:t>
      </w:r>
      <w:r w:rsidRPr="002D0C45">
        <w:rPr>
          <w:sz w:val="22"/>
          <w:szCs w:val="22"/>
          <w:lang w:val="ka-GE"/>
        </w:rPr>
        <w:t xml:space="preserve"> </w:t>
      </w:r>
      <w:r w:rsidRPr="002D0C45">
        <w:rPr>
          <w:rFonts w:ascii="Sylfaen" w:hAnsi="Sylfaen"/>
          <w:sz w:val="22"/>
          <w:szCs w:val="22"/>
          <w:lang w:val="ka-GE"/>
        </w:rPr>
        <w:t>პირობით</w:t>
      </w:r>
      <w:r w:rsidRPr="002D0C45">
        <w:rPr>
          <w:sz w:val="22"/>
          <w:szCs w:val="22"/>
          <w:lang w:val="ka-GE"/>
        </w:rPr>
        <w:t xml:space="preserve">, </w:t>
      </w:r>
      <w:r w:rsidRPr="002D0C45">
        <w:rPr>
          <w:rFonts w:ascii="Sylfaen" w:hAnsi="Sylfaen"/>
          <w:sz w:val="22"/>
          <w:szCs w:val="22"/>
          <w:lang w:val="ka-GE"/>
        </w:rPr>
        <w:t>რომ</w:t>
      </w:r>
      <w:r w:rsidRPr="002D0C45">
        <w:rPr>
          <w:sz w:val="22"/>
          <w:szCs w:val="22"/>
          <w:lang w:val="ka-GE"/>
        </w:rPr>
        <w:t xml:space="preserve"> </w:t>
      </w:r>
      <w:r w:rsidRPr="002D0C45">
        <w:rPr>
          <w:rFonts w:ascii="Sylfaen" w:hAnsi="Sylfaen"/>
          <w:sz w:val="22"/>
          <w:szCs w:val="22"/>
          <w:lang w:val="ka-GE"/>
        </w:rPr>
        <w:t>საცდელი</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მოიცავს</w:t>
      </w:r>
      <w:r w:rsidRPr="002D0C45">
        <w:rPr>
          <w:sz w:val="22"/>
          <w:szCs w:val="22"/>
          <w:lang w:val="ka-GE"/>
        </w:rPr>
        <w:t xml:space="preserve"> </w:t>
      </w:r>
      <w:r w:rsidRPr="002D0C45">
        <w:rPr>
          <w:rFonts w:ascii="Sylfaen" w:hAnsi="Sylfaen"/>
          <w:sz w:val="22"/>
          <w:szCs w:val="22"/>
          <w:lang w:val="ka-GE"/>
        </w:rPr>
        <w:t>მთელ</w:t>
      </w:r>
      <w:r w:rsidRPr="002D0C45">
        <w:rPr>
          <w:sz w:val="22"/>
          <w:szCs w:val="22"/>
          <w:lang w:val="ka-GE"/>
        </w:rPr>
        <w:t xml:space="preserve"> </w:t>
      </w:r>
      <w:r w:rsidRPr="002D0C45">
        <w:rPr>
          <w:rFonts w:ascii="Sylfaen" w:hAnsi="Sylfaen"/>
          <w:sz w:val="22"/>
          <w:szCs w:val="22"/>
          <w:lang w:val="ka-GE"/>
        </w:rPr>
        <w:t>შეერთებას</w:t>
      </w:r>
      <w:r w:rsidRPr="002D0C45">
        <w:rPr>
          <w:sz w:val="22"/>
          <w:szCs w:val="22"/>
          <w:lang w:val="ka-GE"/>
        </w:rPr>
        <w:t xml:space="preserve"> (</w:t>
      </w:r>
      <w:r w:rsidRPr="002D0C45">
        <w:rPr>
          <w:rFonts w:ascii="Sylfaen" w:hAnsi="Sylfaen"/>
          <w:sz w:val="22"/>
          <w:szCs w:val="22"/>
          <w:lang w:val="ka-GE"/>
        </w:rPr>
        <w:t>ხაზოვანი მოპირკეთების</w:t>
      </w:r>
      <w:r w:rsidRPr="002D0C45">
        <w:rPr>
          <w:sz w:val="22"/>
          <w:szCs w:val="22"/>
          <w:lang w:val="ka-GE"/>
        </w:rPr>
        <w:t xml:space="preserve"> </w:t>
      </w:r>
      <w:r w:rsidRPr="002D0C45">
        <w:rPr>
          <w:rFonts w:ascii="Sylfaen" w:hAnsi="Sylfaen"/>
          <w:sz w:val="22"/>
          <w:szCs w:val="22"/>
          <w:lang w:val="ka-GE"/>
        </w:rPr>
        <w:t>სამაგრები</w:t>
      </w:r>
      <w:r w:rsidRPr="002D0C45">
        <w:rPr>
          <w:sz w:val="22"/>
          <w:szCs w:val="22"/>
          <w:lang w:val="ka-GE"/>
        </w:rPr>
        <w:t xml:space="preserve">, </w:t>
      </w:r>
      <w:r w:rsidRPr="002D0C45">
        <w:rPr>
          <w:rFonts w:ascii="Sylfaen" w:hAnsi="Sylfaen"/>
          <w:sz w:val="22"/>
          <w:szCs w:val="22"/>
          <w:lang w:val="ka-GE"/>
        </w:rPr>
        <w:t>ქვეკარკასის</w:t>
      </w:r>
      <w:r w:rsidRPr="002D0C45">
        <w:rPr>
          <w:sz w:val="22"/>
          <w:szCs w:val="22"/>
          <w:lang w:val="ka-GE"/>
        </w:rPr>
        <w:t xml:space="preserve"> </w:t>
      </w:r>
      <w:r w:rsidRPr="002D0C45">
        <w:rPr>
          <w:rFonts w:ascii="Sylfaen" w:hAnsi="Sylfaen"/>
          <w:sz w:val="22"/>
          <w:szCs w:val="22"/>
          <w:lang w:val="ka-GE"/>
        </w:rPr>
        <w:t>სამაგრები</w:t>
      </w:r>
      <w:r w:rsidRPr="002D0C45">
        <w:rPr>
          <w:sz w:val="22"/>
          <w:szCs w:val="22"/>
          <w:lang w:val="ka-GE"/>
        </w:rPr>
        <w:t xml:space="preserve"> (</w:t>
      </w:r>
      <w:r w:rsidRPr="002D0C45">
        <w:rPr>
          <w:rFonts w:ascii="Sylfaen" w:hAnsi="Sylfaen"/>
          <w:sz w:val="22"/>
          <w:szCs w:val="22"/>
          <w:lang w:val="ka-GE"/>
        </w:rPr>
        <w:t>ხრახნიანი</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მოქლონით</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ქვეკარკასის</w:t>
      </w:r>
      <w:r w:rsidRPr="002D0C45">
        <w:rPr>
          <w:sz w:val="22"/>
          <w:szCs w:val="22"/>
          <w:lang w:val="ka-GE"/>
        </w:rPr>
        <w:t xml:space="preserve"> </w:t>
      </w:r>
      <w:r w:rsidRPr="002D0C45">
        <w:rPr>
          <w:rFonts w:ascii="Sylfaen" w:hAnsi="Sylfaen"/>
          <w:sz w:val="22"/>
          <w:szCs w:val="22"/>
          <w:lang w:val="ka-GE"/>
        </w:rPr>
        <w:t>პროფილი</w:t>
      </w:r>
      <w:r w:rsidRPr="002D0C45">
        <w:rPr>
          <w:sz w:val="22"/>
          <w:szCs w:val="22"/>
          <w:lang w:val="ka-GE"/>
        </w:rPr>
        <w:t xml:space="preserve">). </w:t>
      </w:r>
      <w:r w:rsidRPr="002D0C45">
        <w:rPr>
          <w:rFonts w:ascii="Sylfaen" w:hAnsi="Sylfaen"/>
          <w:sz w:val="22"/>
          <w:szCs w:val="22"/>
          <w:lang w:val="ka-GE"/>
        </w:rPr>
        <w:t>იხილეთ</w:t>
      </w:r>
      <w:r w:rsidRPr="002D0C45">
        <w:rPr>
          <w:sz w:val="22"/>
          <w:szCs w:val="22"/>
          <w:lang w:val="ka-GE"/>
        </w:rPr>
        <w:t xml:space="preserve"> </w:t>
      </w:r>
      <w:r w:rsidRPr="002D0C45">
        <w:rPr>
          <w:rFonts w:ascii="Sylfaen" w:hAnsi="Sylfaen"/>
          <w:sz w:val="22"/>
          <w:szCs w:val="22"/>
          <w:lang w:val="ka-GE"/>
        </w:rPr>
        <w:t>სურათი</w:t>
      </w:r>
      <w:r w:rsidRPr="002D0C45">
        <w:rPr>
          <w:sz w:val="22"/>
          <w:szCs w:val="22"/>
          <w:lang w:val="ka-GE"/>
        </w:rPr>
        <w:t xml:space="preserve"> </w:t>
      </w:r>
      <w:r w:rsidRPr="002D0C45">
        <w:rPr>
          <w:rFonts w:ascii="Sylfaen" w:hAnsi="Sylfaen" w:cs="Sylfaen"/>
          <w:sz w:val="22"/>
          <w:szCs w:val="22"/>
          <w:lang w:val="ka-GE"/>
        </w:rPr>
        <w:t>ლ</w:t>
      </w:r>
      <w:r w:rsidRPr="002D0C45">
        <w:rPr>
          <w:sz w:val="22"/>
          <w:szCs w:val="22"/>
          <w:lang w:val="ka-GE"/>
        </w:rPr>
        <w:t xml:space="preserve">.1.3. </w:t>
      </w:r>
      <w:r w:rsidRPr="002D0C45">
        <w:rPr>
          <w:rFonts w:ascii="Sylfaen" w:hAnsi="Sylfaen"/>
          <w:sz w:val="22"/>
          <w:szCs w:val="22"/>
          <w:lang w:val="ka-GE"/>
        </w:rPr>
        <w:t>კომბინირებულ</w:t>
      </w:r>
      <w:r w:rsidRPr="002D0C45">
        <w:rPr>
          <w:sz w:val="22"/>
          <w:szCs w:val="22"/>
          <w:lang w:val="ka-GE"/>
        </w:rPr>
        <w:t xml:space="preserve"> </w:t>
      </w:r>
      <w:r w:rsidRPr="002D0C45">
        <w:rPr>
          <w:rFonts w:ascii="Sylfaen" w:hAnsi="Sylfaen"/>
          <w:sz w:val="22"/>
          <w:szCs w:val="22"/>
          <w:lang w:val="ka-GE"/>
        </w:rPr>
        <w:t>ტესტში</w:t>
      </w: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შედეგი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ჩაითვალოს</w:t>
      </w:r>
      <w:r w:rsidRPr="002D0C45">
        <w:rPr>
          <w:sz w:val="22"/>
          <w:szCs w:val="22"/>
          <w:lang w:val="ka-GE"/>
        </w:rPr>
        <w:t xml:space="preserve"> </w:t>
      </w:r>
      <w:r w:rsidRPr="002D0C45">
        <w:rPr>
          <w:rFonts w:ascii="Sylfaen" w:hAnsi="Sylfaen"/>
          <w:sz w:val="22"/>
          <w:szCs w:val="22"/>
          <w:lang w:val="ka-GE"/>
        </w:rPr>
        <w:t>ორივე</w:t>
      </w:r>
      <w:r w:rsidRPr="002D0C45">
        <w:rPr>
          <w:sz w:val="22"/>
          <w:szCs w:val="22"/>
          <w:lang w:val="ka-GE"/>
        </w:rPr>
        <w:t xml:space="preserve"> </w:t>
      </w:r>
      <w:r w:rsidRPr="002D0C45">
        <w:rPr>
          <w:rFonts w:ascii="Sylfaen" w:hAnsi="Sylfaen"/>
          <w:sz w:val="22"/>
          <w:szCs w:val="22"/>
          <w:lang w:val="ka-GE"/>
        </w:rPr>
        <w:t>მახასიათებლის</w:t>
      </w:r>
      <w:r w:rsidRPr="002D0C45">
        <w:rPr>
          <w:sz w:val="22"/>
          <w:szCs w:val="22"/>
          <w:lang w:val="ka-GE"/>
        </w:rPr>
        <w:t xml:space="preserve"> </w:t>
      </w:r>
      <w:r w:rsidRPr="002D0C45">
        <w:rPr>
          <w:rFonts w:ascii="Sylfaen" w:hAnsi="Sylfaen"/>
          <w:sz w:val="22"/>
          <w:szCs w:val="22"/>
          <w:lang w:val="ka-GE"/>
        </w:rPr>
        <w:t>შედეგად</w:t>
      </w:r>
      <w:r w:rsidRPr="002D0C45">
        <w:rPr>
          <w:sz w:val="22"/>
          <w:szCs w:val="22"/>
          <w:lang w:val="ka-GE"/>
        </w:rPr>
        <w:t xml:space="preserve"> (</w:t>
      </w:r>
      <w:r w:rsidRPr="002D0C45">
        <w:rPr>
          <w:rFonts w:ascii="Sylfaen" w:hAnsi="Sylfaen"/>
          <w:sz w:val="22"/>
          <w:szCs w:val="22"/>
          <w:lang w:val="ka-GE"/>
        </w:rPr>
        <w:t>პუნქტები</w:t>
      </w:r>
      <w:r w:rsidRPr="002D0C45">
        <w:rPr>
          <w:sz w:val="22"/>
          <w:szCs w:val="22"/>
          <w:lang w:val="ka-GE"/>
        </w:rPr>
        <w:t xml:space="preserve"> </w:t>
      </w:r>
      <w:r w:rsidRPr="002D0C45">
        <w:rPr>
          <w:rFonts w:ascii="Sylfaen" w:hAnsi="Sylfaen" w:cs="Sylfaen"/>
          <w:sz w:val="22"/>
          <w:szCs w:val="22"/>
          <w:lang w:val="ka-GE"/>
        </w:rPr>
        <w:t>კ</w:t>
      </w:r>
      <w:r w:rsidRPr="002D0C45">
        <w:rPr>
          <w:sz w:val="22"/>
          <w:szCs w:val="22"/>
          <w:lang w:val="ka-GE"/>
        </w:rPr>
        <w:t xml:space="preserve">.2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cs="Sylfaen"/>
          <w:sz w:val="22"/>
          <w:szCs w:val="22"/>
          <w:lang w:val="ka-GE"/>
        </w:rPr>
        <w:t>ლ</w:t>
      </w:r>
      <w:r w:rsidRPr="002D0C45">
        <w:rPr>
          <w:sz w:val="22"/>
          <w:szCs w:val="22"/>
          <w:lang w:val="ka-GE"/>
        </w:rPr>
        <w:t>.1).</w:t>
      </w:r>
    </w:p>
    <w:p w14:paraId="7B93CC97" w14:textId="6034E0D7" w:rsidR="004258F2" w:rsidRPr="002D0C45" w:rsidRDefault="004258F2" w:rsidP="004258F2">
      <w:pPr>
        <w:pStyle w:val="BodyText"/>
        <w:spacing w:line="276" w:lineRule="auto"/>
        <w:ind w:left="270" w:right="490"/>
        <w:jc w:val="both"/>
        <w:rPr>
          <w:sz w:val="22"/>
          <w:szCs w:val="22"/>
          <w:lang w:val="ka-GE"/>
        </w:rPr>
      </w:pPr>
      <w:r w:rsidRPr="002D0C45">
        <w:rPr>
          <w:rFonts w:ascii="Sylfaen" w:hAnsi="Sylfaen"/>
          <w:sz w:val="22"/>
          <w:szCs w:val="22"/>
          <w:lang w:val="ka-GE"/>
        </w:rPr>
        <w:t>ზუსტი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შემოწმდეს</w:t>
      </w:r>
      <w:r w:rsidRPr="002D0C45">
        <w:rPr>
          <w:sz w:val="22"/>
          <w:szCs w:val="22"/>
          <w:lang w:val="ka-GE"/>
        </w:rPr>
        <w:t xml:space="preserve"> </w:t>
      </w:r>
      <w:r w:rsidRPr="002D0C45">
        <w:rPr>
          <w:rFonts w:ascii="Sylfaen" w:hAnsi="Sylfaen"/>
          <w:sz w:val="22"/>
          <w:szCs w:val="22"/>
          <w:lang w:val="ka-GE"/>
        </w:rPr>
        <w:t>მათი</w:t>
      </w:r>
      <w:r w:rsidRPr="002D0C45">
        <w:rPr>
          <w:sz w:val="22"/>
          <w:szCs w:val="22"/>
          <w:lang w:val="ka-GE"/>
        </w:rPr>
        <w:t xml:space="preserve"> </w:t>
      </w:r>
      <w:r w:rsidRPr="002D0C45">
        <w:rPr>
          <w:rFonts w:ascii="Sylfaen" w:hAnsi="Sylfaen"/>
          <w:sz w:val="22"/>
          <w:szCs w:val="22"/>
          <w:lang w:val="ka-GE"/>
        </w:rPr>
        <w:t>რეალური</w:t>
      </w:r>
      <w:r w:rsidRPr="002D0C45">
        <w:rPr>
          <w:sz w:val="22"/>
          <w:szCs w:val="22"/>
          <w:lang w:val="ka-GE"/>
        </w:rPr>
        <w:t xml:space="preserve"> </w:t>
      </w:r>
      <w:r w:rsidRPr="002D0C45">
        <w:rPr>
          <w:rFonts w:ascii="Sylfaen" w:hAnsi="Sylfaen"/>
          <w:sz w:val="22"/>
          <w:szCs w:val="22"/>
          <w:lang w:val="ka-GE"/>
        </w:rPr>
        <w:t>ზომით</w:t>
      </w:r>
      <w:r w:rsidRPr="002D0C45">
        <w:rPr>
          <w:sz w:val="22"/>
          <w:szCs w:val="22"/>
          <w:lang w:val="ka-GE"/>
        </w:rPr>
        <w:t xml:space="preserve">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სურათი</w:t>
      </w:r>
      <w:r w:rsidRPr="002D0C45">
        <w:rPr>
          <w:sz w:val="22"/>
          <w:szCs w:val="22"/>
          <w:lang w:val="ka-GE"/>
        </w:rPr>
        <w:t xml:space="preserve"> </w:t>
      </w:r>
      <w:r w:rsidRPr="002D0C45">
        <w:rPr>
          <w:rFonts w:ascii="Sylfaen" w:hAnsi="Sylfaen" w:cs="Sylfaen"/>
          <w:sz w:val="22"/>
          <w:szCs w:val="22"/>
          <w:lang w:val="ka-GE"/>
        </w:rPr>
        <w:t>კ</w:t>
      </w:r>
      <w:r w:rsidRPr="002D0C45">
        <w:rPr>
          <w:sz w:val="22"/>
          <w:szCs w:val="22"/>
          <w:lang w:val="ka-GE"/>
        </w:rPr>
        <w:t xml:space="preserve">.2.2). </w:t>
      </w:r>
      <w:r w:rsidRPr="002D0C45">
        <w:rPr>
          <w:rFonts w:ascii="Sylfaen" w:hAnsi="Sylfaen"/>
          <w:sz w:val="22"/>
          <w:szCs w:val="22"/>
          <w:lang w:val="ka-GE"/>
        </w:rPr>
        <w:t>გარდა</w:t>
      </w:r>
      <w:r w:rsidRPr="002D0C45">
        <w:rPr>
          <w:sz w:val="22"/>
          <w:szCs w:val="22"/>
          <w:lang w:val="ka-GE"/>
        </w:rPr>
        <w:t xml:space="preserve"> </w:t>
      </w:r>
      <w:r w:rsidRPr="002D0C45">
        <w:rPr>
          <w:rFonts w:ascii="Sylfaen" w:hAnsi="Sylfaen"/>
          <w:sz w:val="22"/>
          <w:szCs w:val="22"/>
          <w:lang w:val="ka-GE"/>
        </w:rPr>
        <w:t>ამისა</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ტესტი</w:t>
      </w:r>
      <w:r w:rsidRPr="002D0C45">
        <w:rPr>
          <w:sz w:val="22"/>
          <w:szCs w:val="22"/>
          <w:lang w:val="ka-GE"/>
        </w:rPr>
        <w:t xml:space="preserve"> </w:t>
      </w:r>
      <w:r w:rsidRPr="002D0C45">
        <w:rPr>
          <w:rFonts w:ascii="Sylfaen" w:hAnsi="Sylfaen"/>
          <w:sz w:val="22"/>
          <w:szCs w:val="22"/>
          <w:lang w:val="ka-GE"/>
        </w:rPr>
        <w:t>შეიძლება</w:t>
      </w:r>
      <w:r w:rsidR="00904C69">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ჩატარდეს</w:t>
      </w:r>
      <w:r w:rsidRPr="002D0C45">
        <w:rPr>
          <w:sz w:val="22"/>
          <w:szCs w:val="22"/>
          <w:lang w:val="ka-GE"/>
        </w:rPr>
        <w:t xml:space="preserve"> </w:t>
      </w:r>
      <w:r w:rsidRPr="002D0C45">
        <w:rPr>
          <w:rFonts w:ascii="Sylfaen" w:hAnsi="Sylfaen" w:cs="Sylfaen"/>
          <w:sz w:val="22"/>
          <w:szCs w:val="22"/>
          <w:lang w:val="ka-GE"/>
        </w:rPr>
        <w:t>კ</w:t>
      </w:r>
      <w:r w:rsidRPr="002D0C45">
        <w:rPr>
          <w:sz w:val="22"/>
          <w:szCs w:val="22"/>
          <w:lang w:val="ka-GE"/>
        </w:rPr>
        <w:t xml:space="preserve">.3.2 </w:t>
      </w:r>
      <w:r w:rsidRPr="002D0C45">
        <w:rPr>
          <w:rFonts w:ascii="Sylfaen" w:hAnsi="Sylfaen"/>
          <w:sz w:val="22"/>
          <w:szCs w:val="22"/>
          <w:lang w:val="ka-GE"/>
        </w:rPr>
        <w:t>პუნქტის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w:t>
      </w:r>
      <w:r w:rsidRPr="002D0C45">
        <w:rPr>
          <w:rFonts w:ascii="Sylfaen" w:hAnsi="Sylfaen"/>
          <w:sz w:val="22"/>
          <w:szCs w:val="22"/>
          <w:lang w:val="ka-GE"/>
        </w:rPr>
        <w:t>ჩატარებულ</w:t>
      </w:r>
      <w:r w:rsidRPr="002D0C45">
        <w:rPr>
          <w:sz w:val="22"/>
          <w:szCs w:val="22"/>
          <w:lang w:val="ka-GE"/>
        </w:rPr>
        <w:t xml:space="preserve"> </w:t>
      </w:r>
      <w:r w:rsidRPr="002D0C45">
        <w:rPr>
          <w:rFonts w:ascii="Sylfaen" w:hAnsi="Sylfaen"/>
          <w:sz w:val="22"/>
          <w:szCs w:val="22"/>
          <w:lang w:val="ka-GE"/>
        </w:rPr>
        <w:t>ტესტთან</w:t>
      </w:r>
      <w:r w:rsidRPr="002D0C45">
        <w:rPr>
          <w:sz w:val="22"/>
          <w:szCs w:val="22"/>
          <w:lang w:val="ka-GE"/>
        </w:rPr>
        <w:t xml:space="preserve"> </w:t>
      </w:r>
      <w:r w:rsidRPr="002D0C45">
        <w:rPr>
          <w:rFonts w:ascii="Sylfaen" w:hAnsi="Sylfaen"/>
          <w:sz w:val="22"/>
          <w:szCs w:val="22"/>
          <w:lang w:val="ka-GE"/>
        </w:rPr>
        <w:t>ერთად</w:t>
      </w:r>
      <w:r w:rsidR="00904C69">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იმ</w:t>
      </w:r>
      <w:r w:rsidRPr="002D0C45">
        <w:rPr>
          <w:sz w:val="22"/>
          <w:szCs w:val="22"/>
          <w:lang w:val="ka-GE"/>
        </w:rPr>
        <w:t xml:space="preserve"> </w:t>
      </w:r>
      <w:r w:rsidRPr="002D0C45">
        <w:rPr>
          <w:rFonts w:ascii="Sylfaen" w:hAnsi="Sylfaen"/>
          <w:sz w:val="22"/>
          <w:szCs w:val="22"/>
          <w:lang w:val="ka-GE"/>
        </w:rPr>
        <w:t>პირობით</w:t>
      </w:r>
      <w:r w:rsidRPr="002D0C45">
        <w:rPr>
          <w:sz w:val="22"/>
          <w:szCs w:val="22"/>
          <w:lang w:val="ka-GE"/>
        </w:rPr>
        <w:t xml:space="preserve">, </w:t>
      </w:r>
      <w:r w:rsidRPr="002D0C45">
        <w:rPr>
          <w:rFonts w:ascii="Sylfaen" w:hAnsi="Sylfaen"/>
          <w:sz w:val="22"/>
          <w:szCs w:val="22"/>
          <w:lang w:val="ka-GE"/>
        </w:rPr>
        <w:t>რომ</w:t>
      </w:r>
      <w:r w:rsidRPr="002D0C45">
        <w:rPr>
          <w:sz w:val="22"/>
          <w:szCs w:val="22"/>
          <w:lang w:val="ka-GE"/>
        </w:rPr>
        <w:t xml:space="preserve"> </w:t>
      </w:r>
      <w:r w:rsidRPr="002D0C45">
        <w:rPr>
          <w:rFonts w:ascii="Sylfaen" w:hAnsi="Sylfaen" w:cs="Sylfaen"/>
          <w:sz w:val="22"/>
          <w:szCs w:val="22"/>
          <w:lang w:val="ka-GE"/>
        </w:rPr>
        <w:t>კ</w:t>
      </w:r>
      <w:r w:rsidRPr="002D0C45">
        <w:rPr>
          <w:sz w:val="22"/>
          <w:szCs w:val="22"/>
          <w:lang w:val="ka-GE"/>
        </w:rPr>
        <w:t xml:space="preserve">.3.2 </w:t>
      </w:r>
      <w:r w:rsidRPr="002D0C45">
        <w:rPr>
          <w:rFonts w:ascii="Sylfaen" w:hAnsi="Sylfaen"/>
          <w:sz w:val="22"/>
          <w:szCs w:val="22"/>
          <w:lang w:val="ka-GE"/>
        </w:rPr>
        <w:t>პუნქტში</w:t>
      </w:r>
      <w:r w:rsidRPr="002D0C45">
        <w:rPr>
          <w:sz w:val="22"/>
          <w:szCs w:val="22"/>
          <w:lang w:val="ka-GE"/>
        </w:rPr>
        <w:t xml:space="preserve"> </w:t>
      </w:r>
      <w:r w:rsidRPr="002D0C45">
        <w:rPr>
          <w:rFonts w:ascii="Sylfaen" w:hAnsi="Sylfaen"/>
          <w:sz w:val="22"/>
          <w:szCs w:val="22"/>
          <w:lang w:val="ka-GE"/>
        </w:rPr>
        <w:t>მოცემული</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მოიცავს</w:t>
      </w:r>
      <w:r w:rsidRPr="002D0C45">
        <w:rPr>
          <w:sz w:val="22"/>
          <w:szCs w:val="22"/>
          <w:lang w:val="ka-GE"/>
        </w:rPr>
        <w:t xml:space="preserve"> </w:t>
      </w:r>
      <w:r w:rsidRPr="002D0C45">
        <w:rPr>
          <w:rFonts w:ascii="Sylfaen" w:hAnsi="Sylfaen"/>
          <w:sz w:val="22"/>
          <w:szCs w:val="22"/>
          <w:lang w:val="ka-GE"/>
        </w:rPr>
        <w:t>ქვეკარკასზე</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სუბსტრატზე</w:t>
      </w:r>
      <w:r w:rsidRPr="002D0C45">
        <w:rPr>
          <w:sz w:val="22"/>
          <w:szCs w:val="22"/>
          <w:lang w:val="ka-GE"/>
        </w:rPr>
        <w:t xml:space="preserve">, </w:t>
      </w:r>
      <w:r w:rsidRPr="002D0C45">
        <w:rPr>
          <w:rFonts w:ascii="Sylfaen" w:hAnsi="Sylfaen"/>
          <w:sz w:val="22"/>
          <w:szCs w:val="22"/>
          <w:lang w:val="ka-GE"/>
        </w:rPr>
        <w:t>როდესაც</w:t>
      </w:r>
      <w:r w:rsidRPr="002D0C45">
        <w:rPr>
          <w:sz w:val="22"/>
          <w:szCs w:val="22"/>
          <w:lang w:val="ka-GE"/>
        </w:rPr>
        <w:t xml:space="preserve"> </w:t>
      </w:r>
      <w:r w:rsidRPr="002D0C45">
        <w:rPr>
          <w:rFonts w:ascii="Sylfaen" w:hAnsi="Sylfaen"/>
          <w:sz w:val="22"/>
          <w:szCs w:val="22"/>
          <w:lang w:val="ka-GE"/>
        </w:rPr>
        <w:t>კომპლექტი</w:t>
      </w:r>
      <w:r w:rsidRPr="002D0C45">
        <w:rPr>
          <w:sz w:val="22"/>
          <w:szCs w:val="22"/>
          <w:lang w:val="ka-GE"/>
        </w:rPr>
        <w:t xml:space="preserve"> </w:t>
      </w:r>
      <w:r w:rsidRPr="002D0C45">
        <w:rPr>
          <w:rFonts w:ascii="Sylfaen" w:hAnsi="Sylfaen"/>
          <w:sz w:val="22"/>
          <w:szCs w:val="22"/>
          <w:lang w:val="ka-GE"/>
        </w:rPr>
        <w:t>პირდაპირ</w:t>
      </w:r>
      <w:r w:rsidRPr="002D0C45">
        <w:rPr>
          <w:sz w:val="22"/>
          <w:szCs w:val="22"/>
          <w:lang w:val="ka-GE"/>
        </w:rPr>
        <w:t xml:space="preserve"> </w:t>
      </w:r>
      <w:r w:rsidRPr="002D0C45">
        <w:rPr>
          <w:rFonts w:ascii="Sylfaen" w:hAnsi="Sylfaen"/>
          <w:sz w:val="22"/>
          <w:szCs w:val="22"/>
          <w:lang w:val="ka-GE"/>
        </w:rPr>
        <w:t>სუბსტრატზეა</w:t>
      </w:r>
      <w:r w:rsidRPr="002D0C45">
        <w:rPr>
          <w:sz w:val="22"/>
          <w:szCs w:val="22"/>
          <w:lang w:val="ka-GE"/>
        </w:rPr>
        <w:t xml:space="preserve"> </w:t>
      </w:r>
      <w:r w:rsidRPr="002D0C45">
        <w:rPr>
          <w:rFonts w:ascii="Sylfaen" w:hAnsi="Sylfaen"/>
          <w:sz w:val="22"/>
          <w:szCs w:val="22"/>
          <w:lang w:val="ka-GE"/>
        </w:rPr>
        <w:t>დამაგრებული</w:t>
      </w:r>
      <w:r w:rsidRPr="002D0C45">
        <w:rPr>
          <w:sz w:val="22"/>
          <w:szCs w:val="22"/>
          <w:lang w:val="ka-GE"/>
        </w:rPr>
        <w:t xml:space="preserve">) </w:t>
      </w:r>
      <w:r w:rsidRPr="002D0C45">
        <w:rPr>
          <w:rFonts w:ascii="Sylfaen" w:hAnsi="Sylfaen"/>
          <w:sz w:val="22"/>
          <w:szCs w:val="22"/>
          <w:lang w:val="ka-GE"/>
        </w:rPr>
        <w:t>ფაქტობრივ</w:t>
      </w:r>
      <w:r w:rsidRPr="002D0C45">
        <w:rPr>
          <w:sz w:val="22"/>
          <w:szCs w:val="22"/>
          <w:lang w:val="ka-GE"/>
        </w:rPr>
        <w:t xml:space="preserve"> </w:t>
      </w:r>
      <w:r w:rsidRPr="002D0C45">
        <w:rPr>
          <w:rFonts w:ascii="Sylfaen" w:hAnsi="Sylfaen"/>
          <w:sz w:val="22"/>
          <w:szCs w:val="22"/>
          <w:lang w:val="ka-GE"/>
        </w:rPr>
        <w:t>დამაგრებას</w:t>
      </w:r>
      <w:r w:rsidRPr="002D0C45">
        <w:rPr>
          <w:sz w:val="22"/>
          <w:szCs w:val="22"/>
          <w:lang w:val="ka-GE"/>
        </w:rPr>
        <w:t>.</w:t>
      </w:r>
    </w:p>
    <w:p w14:paraId="701CBA95" w14:textId="127F01AD" w:rsidR="004258F2" w:rsidRPr="002D0C45" w:rsidRDefault="004258F2" w:rsidP="004258F2">
      <w:pPr>
        <w:pStyle w:val="BodyText"/>
        <w:spacing w:line="276" w:lineRule="auto"/>
        <w:ind w:left="270" w:right="490"/>
        <w:jc w:val="both"/>
        <w:rPr>
          <w:sz w:val="22"/>
          <w:szCs w:val="22"/>
          <w:lang w:val="ka-GE"/>
        </w:rPr>
      </w:pPr>
      <w:r w:rsidRPr="002D0C45">
        <w:rPr>
          <w:rFonts w:ascii="Sylfaen" w:hAnsi="Sylfaen"/>
          <w:sz w:val="22"/>
          <w:szCs w:val="22"/>
          <w:lang w:val="ka-GE"/>
        </w:rPr>
        <w:t>ქვეკარკასზე</w:t>
      </w:r>
      <w:r w:rsidRPr="002D0C45">
        <w:rPr>
          <w:sz w:val="22"/>
          <w:szCs w:val="22"/>
          <w:lang w:val="ka-GE"/>
        </w:rPr>
        <w:t xml:space="preserve"> </w:t>
      </w:r>
      <w:r w:rsidRPr="002D0C45">
        <w:rPr>
          <w:rFonts w:ascii="Sylfaen" w:hAnsi="Sylfaen"/>
          <w:sz w:val="22"/>
          <w:szCs w:val="22"/>
          <w:lang w:val="ka-GE"/>
        </w:rPr>
        <w:t>დამაგრება</w:t>
      </w:r>
      <w:r w:rsidRPr="002D0C45">
        <w:rPr>
          <w:sz w:val="22"/>
          <w:szCs w:val="22"/>
          <w:lang w:val="ka-GE"/>
        </w:rPr>
        <w:t xml:space="preserve"> (</w:t>
      </w:r>
      <w:r w:rsidRPr="002D0C45">
        <w:rPr>
          <w:rFonts w:ascii="Sylfaen" w:hAnsi="Sylfaen"/>
          <w:sz w:val="22"/>
          <w:szCs w:val="22"/>
          <w:lang w:val="ka-GE"/>
        </w:rPr>
        <w:t>ქვემოთ</w:t>
      </w:r>
      <w:r w:rsidRPr="002D0C45">
        <w:rPr>
          <w:sz w:val="22"/>
          <w:szCs w:val="22"/>
          <w:lang w:val="ka-GE"/>
        </w:rPr>
        <w:t xml:space="preserve"> </w:t>
      </w:r>
      <w:r w:rsidRPr="002D0C45">
        <w:rPr>
          <w:rFonts w:ascii="Sylfaen" w:hAnsi="Sylfaen"/>
          <w:sz w:val="22"/>
          <w:szCs w:val="22"/>
          <w:lang w:val="ka-GE"/>
        </w:rPr>
        <w:t>მოცემულ</w:t>
      </w:r>
      <w:r w:rsidRPr="002D0C45">
        <w:rPr>
          <w:sz w:val="22"/>
          <w:szCs w:val="22"/>
          <w:lang w:val="ka-GE"/>
        </w:rPr>
        <w:t xml:space="preserve"> </w:t>
      </w:r>
      <w:r w:rsidRPr="002D0C45">
        <w:rPr>
          <w:rFonts w:ascii="Sylfaen" w:hAnsi="Sylfaen"/>
          <w:sz w:val="22"/>
          <w:szCs w:val="22"/>
          <w:lang w:val="ka-GE"/>
        </w:rPr>
        <w:t>ნახაზებზე</w:t>
      </w:r>
      <w:r w:rsidRPr="002D0C45">
        <w:rPr>
          <w:sz w:val="22"/>
          <w:szCs w:val="22"/>
          <w:lang w:val="ka-GE"/>
        </w:rPr>
        <w:t xml:space="preserve"> </w:t>
      </w:r>
      <w:r w:rsidRPr="002D0C45">
        <w:rPr>
          <w:rFonts w:ascii="Sylfaen" w:hAnsi="Sylfaen"/>
          <w:sz w:val="22"/>
          <w:szCs w:val="22"/>
          <w:lang w:val="ka-GE"/>
        </w:rPr>
        <w:t>ნომერი</w:t>
      </w:r>
      <w:r w:rsidRPr="002D0C45">
        <w:rPr>
          <w:sz w:val="22"/>
          <w:szCs w:val="22"/>
          <w:lang w:val="ka-GE"/>
        </w:rPr>
        <w:t xml:space="preserve"> 2)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განთავსდეს</w:t>
      </w:r>
      <w:r w:rsidRPr="002D0C45">
        <w:rPr>
          <w:sz w:val="22"/>
          <w:szCs w:val="22"/>
          <w:lang w:val="ka-GE"/>
        </w:rPr>
        <w:t xml:space="preserve"> </w:t>
      </w:r>
      <w:r w:rsidRPr="002D0C45">
        <w:rPr>
          <w:rFonts w:ascii="Sylfaen" w:hAnsi="Sylfaen"/>
          <w:sz w:val="22"/>
          <w:szCs w:val="22"/>
          <w:lang w:val="ka-GE"/>
        </w:rPr>
        <w:t>პერპენდიკულარულად</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დამაგრების</w:t>
      </w:r>
      <w:r w:rsidRPr="002D0C45">
        <w:rPr>
          <w:sz w:val="22"/>
          <w:szCs w:val="22"/>
          <w:lang w:val="ka-GE"/>
        </w:rPr>
        <w:t xml:space="preserve"> </w:t>
      </w:r>
      <w:r w:rsidRPr="002D0C45">
        <w:rPr>
          <w:rFonts w:ascii="Sylfaen" w:hAnsi="Sylfaen"/>
          <w:sz w:val="22"/>
          <w:szCs w:val="22"/>
          <w:lang w:val="ka-GE"/>
        </w:rPr>
        <w:t>მიმართ</w:t>
      </w:r>
      <w:r w:rsidRPr="002D0C45">
        <w:rPr>
          <w:sz w:val="22"/>
          <w:szCs w:val="22"/>
          <w:lang w:val="ka-GE"/>
        </w:rPr>
        <w:t xml:space="preserve"> (</w:t>
      </w:r>
      <w:r w:rsidRPr="002D0C45">
        <w:rPr>
          <w:rFonts w:ascii="Sylfaen" w:hAnsi="Sylfaen"/>
          <w:sz w:val="22"/>
          <w:szCs w:val="22"/>
          <w:lang w:val="ka-GE"/>
        </w:rPr>
        <w:t>ქვემოთ</w:t>
      </w:r>
      <w:r w:rsidRPr="002D0C45">
        <w:rPr>
          <w:sz w:val="22"/>
          <w:szCs w:val="22"/>
          <w:lang w:val="ka-GE"/>
        </w:rPr>
        <w:t xml:space="preserve"> </w:t>
      </w:r>
      <w:r w:rsidRPr="002D0C45">
        <w:rPr>
          <w:rFonts w:ascii="Sylfaen" w:hAnsi="Sylfaen"/>
          <w:sz w:val="22"/>
          <w:szCs w:val="22"/>
          <w:lang w:val="ka-GE"/>
        </w:rPr>
        <w:t>მოცემულ</w:t>
      </w:r>
      <w:r w:rsidRPr="002D0C45">
        <w:rPr>
          <w:sz w:val="22"/>
          <w:szCs w:val="22"/>
          <w:lang w:val="ka-GE"/>
        </w:rPr>
        <w:t xml:space="preserve"> </w:t>
      </w:r>
      <w:r w:rsidRPr="002D0C45">
        <w:rPr>
          <w:rFonts w:ascii="Sylfaen" w:hAnsi="Sylfaen"/>
          <w:sz w:val="22"/>
          <w:szCs w:val="22"/>
          <w:lang w:val="ka-GE"/>
        </w:rPr>
        <w:t>ნახაზებზე</w:t>
      </w:r>
      <w:r w:rsidRPr="002D0C45">
        <w:rPr>
          <w:sz w:val="22"/>
          <w:szCs w:val="22"/>
          <w:lang w:val="ka-GE"/>
        </w:rPr>
        <w:t xml:space="preserve"> </w:t>
      </w:r>
      <w:r w:rsidRPr="002D0C45">
        <w:rPr>
          <w:rFonts w:ascii="Sylfaen" w:hAnsi="Sylfaen"/>
          <w:sz w:val="22"/>
          <w:szCs w:val="22"/>
          <w:lang w:val="ka-GE"/>
        </w:rPr>
        <w:t>ნომერი</w:t>
      </w:r>
      <w:r w:rsidRPr="002D0C45">
        <w:rPr>
          <w:sz w:val="22"/>
          <w:szCs w:val="22"/>
          <w:lang w:val="ka-GE"/>
        </w:rPr>
        <w:t xml:space="preserve"> 1), </w:t>
      </w:r>
      <w:r w:rsidRPr="002D0C45">
        <w:rPr>
          <w:rFonts w:ascii="Sylfaen" w:hAnsi="Sylfaen"/>
          <w:sz w:val="22"/>
          <w:szCs w:val="22"/>
          <w:lang w:val="ka-GE"/>
        </w:rPr>
        <w:t>როგორც</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აღწერილია</w:t>
      </w:r>
      <w:r w:rsidRPr="002D0C45">
        <w:rPr>
          <w:sz w:val="22"/>
          <w:szCs w:val="22"/>
          <w:lang w:val="ka-GE"/>
        </w:rPr>
        <w:t xml:space="preserve"> </w:t>
      </w:r>
      <w:r w:rsidRPr="002D0C45">
        <w:rPr>
          <w:rFonts w:ascii="Sylfaen" w:hAnsi="Sylfaen" w:cs="Sylfaen"/>
          <w:sz w:val="22"/>
          <w:szCs w:val="22"/>
          <w:lang w:val="ka-GE"/>
        </w:rPr>
        <w:t>კ</w:t>
      </w:r>
      <w:r w:rsidRPr="002D0C45">
        <w:rPr>
          <w:sz w:val="22"/>
          <w:szCs w:val="22"/>
          <w:lang w:val="ka-GE"/>
        </w:rPr>
        <w:t xml:space="preserve">.2.1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cs="Sylfaen"/>
          <w:sz w:val="22"/>
          <w:szCs w:val="22"/>
          <w:lang w:val="ka-GE"/>
        </w:rPr>
        <w:t>კ</w:t>
      </w:r>
      <w:r w:rsidRPr="002D0C45">
        <w:rPr>
          <w:sz w:val="22"/>
          <w:szCs w:val="22"/>
          <w:lang w:val="ka-GE"/>
        </w:rPr>
        <w:t xml:space="preserve">.2.2 </w:t>
      </w:r>
      <w:r w:rsidRPr="002D0C45">
        <w:rPr>
          <w:rFonts w:ascii="Sylfaen" w:hAnsi="Sylfaen"/>
          <w:sz w:val="22"/>
          <w:szCs w:val="22"/>
          <w:lang w:val="ka-GE"/>
        </w:rPr>
        <w:t>ნახაზებზე</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ძალა</w:t>
      </w:r>
      <w:r w:rsidRPr="002D0C45">
        <w:rPr>
          <w:sz w:val="22"/>
          <w:szCs w:val="22"/>
          <w:lang w:val="ka-GE"/>
        </w:rPr>
        <w:t xml:space="preserve"> (F) </w:t>
      </w:r>
      <w:r w:rsidRPr="002D0C45">
        <w:rPr>
          <w:rFonts w:ascii="Sylfaen" w:hAnsi="Sylfaen"/>
          <w:sz w:val="22"/>
          <w:szCs w:val="22"/>
          <w:lang w:val="ka-GE"/>
        </w:rPr>
        <w:t>უნდა</w:t>
      </w:r>
      <w:r w:rsidRPr="002D0C45">
        <w:rPr>
          <w:sz w:val="22"/>
          <w:szCs w:val="22"/>
          <w:lang w:val="ka-GE"/>
        </w:rPr>
        <w:t xml:space="preserve"> </w:t>
      </w:r>
      <w:r w:rsidR="009705C6">
        <w:rPr>
          <w:rFonts w:ascii="Sylfaen" w:hAnsi="Sylfaen"/>
          <w:sz w:val="22"/>
          <w:szCs w:val="22"/>
          <w:lang w:val="ka-GE"/>
        </w:rPr>
        <w:t>იქნეს</w:t>
      </w:r>
      <w:r w:rsidRPr="002D0C45">
        <w:rPr>
          <w:sz w:val="22"/>
          <w:szCs w:val="22"/>
          <w:lang w:val="ka-GE"/>
        </w:rPr>
        <w:t xml:space="preserve"> </w:t>
      </w:r>
      <w:r w:rsidRPr="002D0C45">
        <w:rPr>
          <w:rFonts w:ascii="Sylfaen" w:hAnsi="Sylfaen"/>
          <w:sz w:val="22"/>
          <w:szCs w:val="22"/>
          <w:lang w:val="ka-GE"/>
        </w:rPr>
        <w:t>გამოყენებული</w:t>
      </w:r>
      <w:r w:rsidRPr="002D0C45">
        <w:rPr>
          <w:sz w:val="22"/>
          <w:szCs w:val="22"/>
          <w:lang w:val="ka-GE"/>
        </w:rPr>
        <w:t xml:space="preserve"> </w:t>
      </w:r>
      <w:r w:rsidRPr="002D0C45">
        <w:rPr>
          <w:rFonts w:ascii="Sylfaen" w:hAnsi="Sylfaen"/>
          <w:sz w:val="22"/>
          <w:szCs w:val="22"/>
          <w:lang w:val="ka-GE"/>
        </w:rPr>
        <w:t>მანამ</w:t>
      </w:r>
      <w:r w:rsidRPr="002D0C45">
        <w:rPr>
          <w:sz w:val="22"/>
          <w:szCs w:val="22"/>
          <w:lang w:val="ka-GE"/>
        </w:rPr>
        <w:t xml:space="preserve">, </w:t>
      </w:r>
      <w:r w:rsidRPr="002D0C45">
        <w:rPr>
          <w:rFonts w:ascii="Sylfaen" w:hAnsi="Sylfaen"/>
          <w:sz w:val="22"/>
          <w:szCs w:val="22"/>
          <w:lang w:val="ka-GE"/>
        </w:rPr>
        <w:t>სანამ</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დაზიანდება</w:t>
      </w:r>
      <w:r w:rsidRPr="002D0C45">
        <w:rPr>
          <w:sz w:val="22"/>
          <w:szCs w:val="22"/>
          <w:lang w:val="ka-GE"/>
        </w:rPr>
        <w:t>.</w:t>
      </w:r>
    </w:p>
    <w:p w14:paraId="192EDE8B" w14:textId="77777777" w:rsidR="004258F2" w:rsidRPr="002D0C45" w:rsidRDefault="004258F2" w:rsidP="004258F2">
      <w:pPr>
        <w:pStyle w:val="BodyText"/>
        <w:spacing w:line="276" w:lineRule="auto"/>
        <w:ind w:left="270" w:right="490"/>
        <w:jc w:val="both"/>
        <w:rPr>
          <w:sz w:val="22"/>
          <w:szCs w:val="22"/>
          <w:lang w:val="ka-GE"/>
        </w:rPr>
      </w:pP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დამაგრდეს</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ხელსაწყოთი</w:t>
      </w:r>
      <w:r w:rsidRPr="002D0C45">
        <w:rPr>
          <w:sz w:val="22"/>
          <w:szCs w:val="22"/>
          <w:lang w:val="ka-GE"/>
        </w:rPr>
        <w:t xml:space="preserve"> (</w:t>
      </w:r>
      <w:r w:rsidRPr="002D0C45">
        <w:rPr>
          <w:rFonts w:ascii="Sylfaen" w:hAnsi="Sylfaen"/>
          <w:sz w:val="22"/>
          <w:szCs w:val="22"/>
          <w:lang w:val="ka-GE"/>
        </w:rPr>
        <w:t>ქვემოთ</w:t>
      </w:r>
      <w:r w:rsidRPr="002D0C45">
        <w:rPr>
          <w:sz w:val="22"/>
          <w:szCs w:val="22"/>
          <w:lang w:val="ka-GE"/>
        </w:rPr>
        <w:t xml:space="preserve"> </w:t>
      </w:r>
      <w:r w:rsidRPr="002D0C45">
        <w:rPr>
          <w:rFonts w:ascii="Sylfaen" w:hAnsi="Sylfaen"/>
          <w:sz w:val="22"/>
          <w:szCs w:val="22"/>
          <w:lang w:val="ka-GE"/>
        </w:rPr>
        <w:t>მოცემული</w:t>
      </w:r>
      <w:r w:rsidRPr="002D0C45">
        <w:rPr>
          <w:sz w:val="22"/>
          <w:szCs w:val="22"/>
          <w:lang w:val="ka-GE"/>
        </w:rPr>
        <w:t xml:space="preserve"> </w:t>
      </w:r>
      <w:r w:rsidRPr="002D0C45">
        <w:rPr>
          <w:rFonts w:ascii="Sylfaen" w:hAnsi="Sylfaen"/>
          <w:sz w:val="22"/>
          <w:szCs w:val="22"/>
          <w:lang w:val="ka-GE"/>
        </w:rPr>
        <w:t>ნომერი</w:t>
      </w:r>
      <w:r w:rsidRPr="002D0C45">
        <w:rPr>
          <w:sz w:val="22"/>
          <w:szCs w:val="22"/>
          <w:lang w:val="ka-GE"/>
        </w:rPr>
        <w:t xml:space="preserve"> 3),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მიმაგრებულია</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მანქანის</w:t>
      </w:r>
      <w:r w:rsidRPr="002D0C45">
        <w:rPr>
          <w:sz w:val="22"/>
          <w:szCs w:val="22"/>
          <w:lang w:val="ka-GE"/>
        </w:rPr>
        <w:t xml:space="preserve"> </w:t>
      </w:r>
      <w:r w:rsidRPr="002D0C45">
        <w:rPr>
          <w:rFonts w:ascii="Sylfaen" w:hAnsi="Sylfaen"/>
          <w:sz w:val="22"/>
          <w:szCs w:val="22"/>
          <w:lang w:val="ka-GE"/>
        </w:rPr>
        <w:t>საყრდენზე</w:t>
      </w:r>
      <w:r w:rsidRPr="002D0C45">
        <w:rPr>
          <w:sz w:val="22"/>
          <w:szCs w:val="22"/>
          <w:lang w:val="ka-GE"/>
        </w:rPr>
        <w:t xml:space="preserve"> (</w:t>
      </w:r>
      <w:r w:rsidRPr="002D0C45">
        <w:rPr>
          <w:rFonts w:ascii="Sylfaen" w:hAnsi="Sylfaen"/>
          <w:sz w:val="22"/>
          <w:szCs w:val="22"/>
          <w:lang w:val="ka-GE"/>
        </w:rPr>
        <w:t>ქვემოთ</w:t>
      </w:r>
      <w:r w:rsidRPr="002D0C45">
        <w:rPr>
          <w:sz w:val="22"/>
          <w:szCs w:val="22"/>
          <w:lang w:val="ka-GE"/>
        </w:rPr>
        <w:t xml:space="preserve"> </w:t>
      </w:r>
      <w:r w:rsidRPr="002D0C45">
        <w:rPr>
          <w:rFonts w:ascii="Sylfaen" w:hAnsi="Sylfaen"/>
          <w:sz w:val="22"/>
          <w:szCs w:val="22"/>
          <w:lang w:val="ka-GE"/>
        </w:rPr>
        <w:t>მოცემული</w:t>
      </w:r>
      <w:r w:rsidRPr="002D0C45">
        <w:rPr>
          <w:sz w:val="22"/>
          <w:szCs w:val="22"/>
          <w:lang w:val="ka-GE"/>
        </w:rPr>
        <w:t xml:space="preserve"> </w:t>
      </w:r>
      <w:r w:rsidRPr="002D0C45">
        <w:rPr>
          <w:rFonts w:ascii="Sylfaen" w:hAnsi="Sylfaen"/>
          <w:sz w:val="22"/>
          <w:szCs w:val="22"/>
          <w:lang w:val="ka-GE"/>
        </w:rPr>
        <w:t>ნომერი</w:t>
      </w:r>
      <w:r w:rsidRPr="002D0C45">
        <w:rPr>
          <w:sz w:val="22"/>
          <w:szCs w:val="22"/>
          <w:lang w:val="ka-GE"/>
        </w:rPr>
        <w:t xml:space="preserve"> 4).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ხელსაწყოები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საყრდენი</w:t>
      </w:r>
      <w:r w:rsidRPr="002D0C45">
        <w:rPr>
          <w:sz w:val="22"/>
          <w:szCs w:val="22"/>
          <w:lang w:val="ka-GE"/>
        </w:rPr>
        <w:t xml:space="preserve"> </w:t>
      </w:r>
      <w:r w:rsidRPr="002D0C45">
        <w:rPr>
          <w:rFonts w:ascii="Sylfaen" w:hAnsi="Sylfaen"/>
          <w:sz w:val="22"/>
          <w:szCs w:val="22"/>
          <w:lang w:val="ka-GE"/>
        </w:rPr>
        <w:t>ლილვაკები</w:t>
      </w:r>
      <w:r w:rsidRPr="002D0C45">
        <w:rPr>
          <w:sz w:val="22"/>
          <w:szCs w:val="22"/>
          <w:lang w:val="ka-GE"/>
        </w:rPr>
        <w:t xml:space="preserve"> </w:t>
      </w:r>
      <w:r w:rsidRPr="002D0C45">
        <w:rPr>
          <w:rFonts w:ascii="Sylfaen" w:hAnsi="Sylfaen"/>
          <w:sz w:val="22"/>
          <w:szCs w:val="22"/>
          <w:lang w:val="ka-GE"/>
        </w:rPr>
        <w:t>დიამეტრით</w:t>
      </w:r>
      <w:r w:rsidRPr="002D0C45">
        <w:rPr>
          <w:sz w:val="22"/>
          <w:szCs w:val="22"/>
          <w:lang w:val="ka-GE"/>
        </w:rPr>
        <w:t xml:space="preserve"> (20 ± 5) </w:t>
      </w:r>
      <w:r w:rsidRPr="002D0C45">
        <w:rPr>
          <w:rFonts w:ascii="Sylfaen" w:hAnsi="Sylfaen"/>
          <w:sz w:val="22"/>
          <w:szCs w:val="22"/>
          <w:lang w:val="ka-GE"/>
        </w:rPr>
        <w:t>მმ</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სხვა</w:t>
      </w:r>
      <w:r w:rsidRPr="002D0C45">
        <w:rPr>
          <w:sz w:val="22"/>
          <w:szCs w:val="22"/>
          <w:lang w:val="ka-GE"/>
        </w:rPr>
        <w:t xml:space="preserve"> </w:t>
      </w:r>
      <w:r w:rsidRPr="002D0C45">
        <w:rPr>
          <w:rFonts w:ascii="Sylfaen" w:hAnsi="Sylfaen"/>
          <w:sz w:val="22"/>
          <w:szCs w:val="22"/>
          <w:lang w:val="ka-GE"/>
        </w:rPr>
        <w:t>სახის</w:t>
      </w:r>
      <w:r w:rsidRPr="002D0C45">
        <w:rPr>
          <w:sz w:val="22"/>
          <w:szCs w:val="22"/>
          <w:lang w:val="ka-GE"/>
        </w:rPr>
        <w:t xml:space="preserve"> </w:t>
      </w:r>
      <w:r w:rsidRPr="002D0C45">
        <w:rPr>
          <w:rFonts w:ascii="Sylfaen" w:hAnsi="Sylfaen"/>
          <w:sz w:val="22"/>
          <w:szCs w:val="22"/>
          <w:lang w:val="ka-GE"/>
        </w:rPr>
        <w:t>დამჭერი</w:t>
      </w:r>
      <w:r w:rsidRPr="002D0C45">
        <w:rPr>
          <w:sz w:val="22"/>
          <w:szCs w:val="22"/>
          <w:lang w:val="ka-GE"/>
        </w:rPr>
        <w:t xml:space="preserve">, </w:t>
      </w:r>
      <w:r w:rsidRPr="002D0C45">
        <w:rPr>
          <w:rFonts w:ascii="Sylfaen" w:hAnsi="Sylfaen"/>
          <w:sz w:val="22"/>
          <w:szCs w:val="22"/>
          <w:lang w:val="ka-GE"/>
        </w:rPr>
        <w:t>სადაც</w:t>
      </w:r>
      <w:r w:rsidRPr="002D0C45">
        <w:rPr>
          <w:sz w:val="22"/>
          <w:szCs w:val="22"/>
          <w:lang w:val="ka-GE"/>
        </w:rPr>
        <w:t xml:space="preserve"> </w:t>
      </w:r>
      <w:r w:rsidRPr="002D0C45">
        <w:rPr>
          <w:rFonts w:ascii="Sylfaen" w:hAnsi="Sylfaen"/>
          <w:sz w:val="22"/>
          <w:szCs w:val="22"/>
          <w:lang w:val="ka-GE"/>
        </w:rPr>
        <w:t>ქვეკარკასის</w:t>
      </w:r>
      <w:r w:rsidRPr="002D0C45">
        <w:rPr>
          <w:sz w:val="22"/>
          <w:szCs w:val="22"/>
          <w:lang w:val="ka-GE"/>
        </w:rPr>
        <w:t xml:space="preserve"> </w:t>
      </w:r>
      <w:r w:rsidRPr="002D0C45">
        <w:rPr>
          <w:rFonts w:ascii="Sylfaen" w:hAnsi="Sylfaen"/>
          <w:sz w:val="22"/>
          <w:szCs w:val="22"/>
          <w:lang w:val="ka-GE"/>
        </w:rPr>
        <w:t>დამაგრების</w:t>
      </w:r>
      <w:r w:rsidRPr="002D0C45">
        <w:rPr>
          <w:sz w:val="22"/>
          <w:szCs w:val="22"/>
          <w:lang w:val="ka-GE"/>
        </w:rPr>
        <w:t xml:space="preserve"> </w:t>
      </w:r>
      <w:r w:rsidRPr="002D0C45">
        <w:rPr>
          <w:rFonts w:ascii="Sylfaen" w:hAnsi="Sylfaen"/>
          <w:sz w:val="22"/>
          <w:szCs w:val="22"/>
          <w:lang w:val="ka-GE"/>
        </w:rPr>
        <w:t>მხარის</w:t>
      </w:r>
      <w:r w:rsidRPr="002D0C45">
        <w:rPr>
          <w:sz w:val="22"/>
          <w:szCs w:val="22"/>
          <w:lang w:val="ka-GE"/>
        </w:rPr>
        <w:t xml:space="preserve"> </w:t>
      </w:r>
      <w:r w:rsidRPr="002D0C45">
        <w:rPr>
          <w:rFonts w:ascii="Sylfaen" w:hAnsi="Sylfaen"/>
          <w:sz w:val="22"/>
          <w:szCs w:val="22"/>
          <w:lang w:val="ka-GE"/>
        </w:rPr>
        <w:t>ნაწილი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მომრგვალებული</w:t>
      </w:r>
      <w:r w:rsidRPr="002D0C45">
        <w:rPr>
          <w:sz w:val="22"/>
          <w:szCs w:val="22"/>
          <w:lang w:val="ka-GE"/>
        </w:rPr>
        <w:t xml:space="preserve"> </w:t>
      </w:r>
      <w:r w:rsidRPr="002D0C45">
        <w:rPr>
          <w:rFonts w:ascii="Sylfaen" w:hAnsi="Sylfaen"/>
          <w:sz w:val="22"/>
          <w:szCs w:val="22"/>
          <w:lang w:val="ka-GE"/>
        </w:rPr>
        <w:t>დიამეტრით</w:t>
      </w:r>
      <w:r w:rsidRPr="002D0C45">
        <w:rPr>
          <w:sz w:val="22"/>
          <w:szCs w:val="22"/>
          <w:lang w:val="ka-GE"/>
        </w:rPr>
        <w:t xml:space="preserve"> (20 ± 5) </w:t>
      </w:r>
      <w:r w:rsidRPr="002D0C45">
        <w:rPr>
          <w:rFonts w:ascii="Sylfaen" w:hAnsi="Sylfaen"/>
          <w:sz w:val="22"/>
          <w:szCs w:val="22"/>
          <w:lang w:val="ka-GE"/>
        </w:rPr>
        <w:t>მმ</w:t>
      </w:r>
      <w:r w:rsidRPr="002D0C45">
        <w:rPr>
          <w:sz w:val="22"/>
          <w:szCs w:val="22"/>
          <w:lang w:val="ka-GE"/>
        </w:rPr>
        <w:t>.</w:t>
      </w:r>
    </w:p>
    <w:p w14:paraId="361C2A14" w14:textId="77777777" w:rsidR="004258F2" w:rsidRPr="002D0C45" w:rsidRDefault="004258F2" w:rsidP="004258F2">
      <w:pPr>
        <w:pStyle w:val="BodyText"/>
        <w:spacing w:line="276" w:lineRule="auto"/>
        <w:ind w:left="270" w:right="490"/>
        <w:jc w:val="both"/>
        <w:rPr>
          <w:rFonts w:ascii="Sylfaen" w:hAnsi="Sylfaen"/>
          <w:sz w:val="22"/>
          <w:szCs w:val="22"/>
          <w:lang w:val="ka-GE"/>
        </w:rPr>
      </w:pPr>
      <w:r w:rsidRPr="002D0C45">
        <w:rPr>
          <w:rFonts w:ascii="Sylfaen" w:hAnsi="Sylfaen"/>
          <w:sz w:val="22"/>
          <w:szCs w:val="22"/>
          <w:lang w:val="ka-GE"/>
        </w:rPr>
        <w:lastRenderedPageBreak/>
        <w:t>სატესტო</w:t>
      </w:r>
      <w:r w:rsidRPr="002D0C45">
        <w:rPr>
          <w:sz w:val="22"/>
          <w:szCs w:val="22"/>
          <w:lang w:val="ka-GE"/>
        </w:rPr>
        <w:t xml:space="preserve"> </w:t>
      </w:r>
      <w:r w:rsidRPr="002D0C45">
        <w:rPr>
          <w:rFonts w:ascii="Sylfaen" w:hAnsi="Sylfaen"/>
          <w:sz w:val="22"/>
          <w:szCs w:val="22"/>
          <w:lang w:val="ka-GE"/>
        </w:rPr>
        <w:t>ნიმუშები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კონდიცირებული</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2 </w:t>
      </w:r>
      <w:r w:rsidRPr="002D0C45">
        <w:rPr>
          <w:rFonts w:ascii="Sylfaen" w:hAnsi="Sylfaen"/>
          <w:sz w:val="22"/>
          <w:szCs w:val="22"/>
          <w:lang w:val="ka-GE"/>
        </w:rPr>
        <w:t>საათის</w:t>
      </w:r>
      <w:r w:rsidRPr="002D0C45">
        <w:rPr>
          <w:sz w:val="22"/>
          <w:szCs w:val="22"/>
          <w:lang w:val="ka-GE"/>
        </w:rPr>
        <w:t xml:space="preserve"> </w:t>
      </w:r>
      <w:r w:rsidRPr="002D0C45">
        <w:rPr>
          <w:rFonts w:ascii="Sylfaen" w:hAnsi="Sylfaen"/>
          <w:sz w:val="22"/>
          <w:szCs w:val="22"/>
          <w:lang w:val="ka-GE"/>
        </w:rPr>
        <w:t>განმავლობაში</w:t>
      </w:r>
      <w:r w:rsidRPr="002D0C45">
        <w:rPr>
          <w:sz w:val="22"/>
          <w:szCs w:val="22"/>
          <w:lang w:val="ka-GE"/>
        </w:rPr>
        <w:t xml:space="preserve"> (23 ± 2) °C </w:t>
      </w:r>
      <w:r w:rsidRPr="002D0C45">
        <w:rPr>
          <w:rFonts w:ascii="Sylfaen" w:hAnsi="Sylfaen"/>
          <w:sz w:val="22"/>
          <w:szCs w:val="22"/>
          <w:lang w:val="ka-GE"/>
        </w:rPr>
        <w:t>ტემპერატურაზე</w:t>
      </w: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ჩატარებამდე</w:t>
      </w:r>
      <w:r w:rsidRPr="002D0C45">
        <w:rPr>
          <w:sz w:val="22"/>
          <w:szCs w:val="22"/>
          <w:lang w:val="ka-GE"/>
        </w:rPr>
        <w:t xml:space="preserve">. </w:t>
      </w:r>
      <w:r w:rsidRPr="002D0C45">
        <w:rPr>
          <w:rFonts w:ascii="Sylfaen" w:hAnsi="Sylfaen"/>
          <w:sz w:val="22"/>
          <w:szCs w:val="22"/>
          <w:lang w:val="ka-GE"/>
        </w:rPr>
        <w:t>აპარატი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შედგებოდეს</w:t>
      </w:r>
      <w:r w:rsidRPr="002D0C45">
        <w:rPr>
          <w:sz w:val="22"/>
          <w:szCs w:val="22"/>
          <w:lang w:val="ka-GE"/>
        </w:rPr>
        <w:t>:</w:t>
      </w:r>
    </w:p>
    <w:p w14:paraId="718701DA" w14:textId="5D07D988" w:rsidR="004258F2" w:rsidRPr="002D0C45" w:rsidRDefault="004258F2">
      <w:pPr>
        <w:pStyle w:val="BodyText"/>
        <w:numPr>
          <w:ilvl w:val="0"/>
          <w:numId w:val="36"/>
        </w:numPr>
        <w:spacing w:line="276" w:lineRule="auto"/>
        <w:ind w:left="270" w:right="490"/>
        <w:jc w:val="both"/>
        <w:rPr>
          <w:rFonts w:ascii="Sylfaen" w:hAnsi="Sylfaen"/>
          <w:sz w:val="22"/>
          <w:szCs w:val="22"/>
          <w:lang w:val="ka-GE"/>
        </w:rPr>
      </w:pPr>
      <w:r w:rsidRPr="002D0C45">
        <w:rPr>
          <w:rFonts w:ascii="Sylfaen" w:hAnsi="Sylfaen"/>
          <w:spacing w:val="-2"/>
          <w:sz w:val="22"/>
          <w:szCs w:val="22"/>
          <w:lang w:val="ka-GE"/>
        </w:rPr>
        <w:t>დინამომეტრი</w:t>
      </w:r>
      <w:r w:rsidR="00904C69">
        <w:rPr>
          <w:rFonts w:ascii="Sylfaen" w:hAnsi="Sylfaen"/>
          <w:spacing w:val="-2"/>
          <w:sz w:val="22"/>
          <w:szCs w:val="22"/>
          <w:lang w:val="ka-GE"/>
        </w:rPr>
        <w:t>.</w:t>
      </w:r>
    </w:p>
    <w:p w14:paraId="635EF810" w14:textId="77777777" w:rsidR="004258F2" w:rsidRPr="002D0C45" w:rsidRDefault="004258F2">
      <w:pPr>
        <w:pStyle w:val="ListParagraph"/>
        <w:numPr>
          <w:ilvl w:val="0"/>
          <w:numId w:val="36"/>
        </w:numPr>
        <w:tabs>
          <w:tab w:val="left" w:pos="786"/>
        </w:tabs>
        <w:spacing w:before="200"/>
        <w:ind w:left="270" w:right="490"/>
        <w:contextualSpacing w:val="0"/>
        <w:jc w:val="both"/>
        <w:rPr>
          <w:rFonts w:ascii="Sylfaen" w:hAnsi="Sylfaen"/>
          <w:lang w:val="ka-GE"/>
        </w:rPr>
      </w:pPr>
      <w:r w:rsidRPr="002D0C45">
        <w:rPr>
          <w:rFonts w:ascii="Sylfaen" w:hAnsi="Sylfaen"/>
          <w:lang w:val="ka-GE"/>
        </w:rPr>
        <w:t>სატესტო საყრდენი, როგორც ნაჩვენებია შემდეგ ნახაზებზე, ზემოთ მითითებული ტესტის ტიპის მიხედვით, ტესტის მნიშვნელობა იმაში მდგომარეობს, რომ პროფილი/ხის სამაგრი დაყრდნობილი იყოს ქვეკარკასის სამაგრის ორივე მხარეს.</w:t>
      </w:r>
    </w:p>
    <w:p w14:paraId="4D5F5EFE" w14:textId="77777777" w:rsidR="004258F2" w:rsidRPr="002D0C45" w:rsidRDefault="004258F2" w:rsidP="004258F2">
      <w:pPr>
        <w:pStyle w:val="BodyText"/>
        <w:spacing w:before="7"/>
        <w:rPr>
          <w:rFonts w:ascii="Sylfaen" w:hAnsi="Sylfaen"/>
          <w:sz w:val="22"/>
          <w:szCs w:val="22"/>
          <w:lang w:val="ka-GE"/>
        </w:rPr>
      </w:pPr>
    </w:p>
    <w:tbl>
      <w:tblPr>
        <w:tblStyle w:val="TableNormal1"/>
        <w:tblW w:w="0" w:type="auto"/>
        <w:tblInd w:w="669" w:type="dxa"/>
        <w:tblLayout w:type="fixed"/>
        <w:tblLook w:val="01E0" w:firstRow="1" w:lastRow="1" w:firstColumn="1" w:lastColumn="1" w:noHBand="0" w:noVBand="0"/>
      </w:tblPr>
      <w:tblGrid>
        <w:gridCol w:w="4423"/>
        <w:gridCol w:w="3160"/>
        <w:gridCol w:w="1890"/>
      </w:tblGrid>
      <w:tr w:rsidR="004258F2" w:rsidRPr="002D0C45" w14:paraId="5C293C93" w14:textId="77777777" w:rsidTr="003E3502">
        <w:trPr>
          <w:trHeight w:val="3253"/>
        </w:trPr>
        <w:tc>
          <w:tcPr>
            <w:tcW w:w="4423" w:type="dxa"/>
          </w:tcPr>
          <w:p w14:paraId="5ECC26AA" w14:textId="77777777" w:rsidR="004258F2" w:rsidRPr="002D0C45" w:rsidRDefault="004258F2" w:rsidP="003E3502">
            <w:pPr>
              <w:pStyle w:val="TableParagraph"/>
              <w:ind w:left="70"/>
              <w:rPr>
                <w:rFonts w:ascii="Sylfaen" w:hAnsi="Sylfaen"/>
                <w:lang w:val="ka-GE"/>
              </w:rPr>
            </w:pPr>
            <w:r w:rsidRPr="002D0C45">
              <w:rPr>
                <w:rFonts w:ascii="Sylfaen" w:hAnsi="Sylfaen"/>
                <w:noProof/>
              </w:rPr>
              <w:drawing>
                <wp:inline distT="0" distB="0" distL="0" distR="0" wp14:anchorId="7693DB35" wp14:editId="214D74D8">
                  <wp:extent cx="2600463" cy="2015871"/>
                  <wp:effectExtent l="0" t="0" r="0" b="0"/>
                  <wp:docPr id="434" name="Image 434" descr="Diagrama, Dibujo de ingenierí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4" name="Image 434" descr="Diagrama, Dibujo de ingeniería  Descripción generada automáticamente"/>
                          <pic:cNvPicPr/>
                        </pic:nvPicPr>
                        <pic:blipFill>
                          <a:blip r:embed="rId132" cstate="print"/>
                          <a:stretch>
                            <a:fillRect/>
                          </a:stretch>
                        </pic:blipFill>
                        <pic:spPr>
                          <a:xfrm>
                            <a:off x="0" y="0"/>
                            <a:ext cx="2600463" cy="2015871"/>
                          </a:xfrm>
                          <a:prstGeom prst="rect">
                            <a:avLst/>
                          </a:prstGeom>
                        </pic:spPr>
                      </pic:pic>
                    </a:graphicData>
                  </a:graphic>
                </wp:inline>
              </w:drawing>
            </w:r>
          </w:p>
        </w:tc>
        <w:tc>
          <w:tcPr>
            <w:tcW w:w="3160" w:type="dxa"/>
          </w:tcPr>
          <w:p w14:paraId="58F43347" w14:textId="77777777" w:rsidR="004258F2" w:rsidRPr="002D0C45" w:rsidRDefault="004258F2" w:rsidP="003E3502">
            <w:pPr>
              <w:pStyle w:val="TableParagraph"/>
              <w:rPr>
                <w:rFonts w:ascii="Sylfaen" w:hAnsi="Sylfaen"/>
                <w:lang w:val="ka-GE"/>
              </w:rPr>
            </w:pPr>
          </w:p>
          <w:p w14:paraId="2B601DBC" w14:textId="77777777" w:rsidR="004258F2" w:rsidRPr="002D0C45" w:rsidRDefault="004258F2" w:rsidP="003E3502">
            <w:pPr>
              <w:pStyle w:val="TableParagraph"/>
              <w:rPr>
                <w:rFonts w:ascii="Sylfaen" w:hAnsi="Sylfaen"/>
                <w:lang w:val="ka-GE"/>
              </w:rPr>
            </w:pPr>
          </w:p>
          <w:p w14:paraId="21618134" w14:textId="77777777" w:rsidR="004258F2" w:rsidRPr="002D0C45" w:rsidRDefault="004258F2" w:rsidP="003E3502">
            <w:pPr>
              <w:pStyle w:val="TableParagraph"/>
              <w:rPr>
                <w:rFonts w:ascii="Sylfaen" w:hAnsi="Sylfaen"/>
                <w:lang w:val="ka-GE"/>
              </w:rPr>
            </w:pPr>
          </w:p>
          <w:p w14:paraId="34A65B71" w14:textId="77777777" w:rsidR="004258F2" w:rsidRPr="002D0C45" w:rsidRDefault="004258F2" w:rsidP="003E3502">
            <w:pPr>
              <w:pStyle w:val="TableParagraph"/>
              <w:rPr>
                <w:rFonts w:ascii="Sylfaen" w:hAnsi="Sylfaen"/>
                <w:lang w:val="ka-GE"/>
              </w:rPr>
            </w:pPr>
          </w:p>
          <w:p w14:paraId="6D0ED6B0" w14:textId="77777777" w:rsidR="004258F2" w:rsidRPr="002D0C45" w:rsidRDefault="004258F2" w:rsidP="003E3502">
            <w:pPr>
              <w:pStyle w:val="TableParagraph"/>
              <w:spacing w:before="21"/>
              <w:rPr>
                <w:rFonts w:ascii="Sylfaen" w:hAnsi="Sylfaen"/>
                <w:lang w:val="ka-GE"/>
              </w:rPr>
            </w:pPr>
          </w:p>
          <w:p w14:paraId="6D4F1991" w14:textId="77777777" w:rsidR="004258F2" w:rsidRPr="002D0C45" w:rsidRDefault="004258F2" w:rsidP="003E3502">
            <w:pPr>
              <w:pStyle w:val="TableParagraph"/>
              <w:ind w:left="269"/>
              <w:rPr>
                <w:rFonts w:ascii="Sylfaen" w:hAnsi="Sylfaen"/>
                <w:lang w:val="ka-GE"/>
              </w:rPr>
            </w:pPr>
            <w:r w:rsidRPr="002D0C45">
              <w:rPr>
                <w:rFonts w:ascii="Sylfaen" w:hAnsi="Sylfaen"/>
                <w:noProof/>
              </w:rPr>
              <w:drawing>
                <wp:inline distT="0" distB="0" distL="0" distR="0" wp14:anchorId="33884E39" wp14:editId="0F2DACB0">
                  <wp:extent cx="1733521" cy="1265681"/>
                  <wp:effectExtent l="0" t="0" r="0" b="0"/>
                  <wp:docPr id="435" name="Image 435"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5" name="Image 435" descr="Diagrama  Descripción generada automáticamente"/>
                          <pic:cNvPicPr/>
                        </pic:nvPicPr>
                        <pic:blipFill>
                          <a:blip r:embed="rId133" cstate="print"/>
                          <a:stretch>
                            <a:fillRect/>
                          </a:stretch>
                        </pic:blipFill>
                        <pic:spPr>
                          <a:xfrm>
                            <a:off x="0" y="0"/>
                            <a:ext cx="1733521" cy="1265681"/>
                          </a:xfrm>
                          <a:prstGeom prst="rect">
                            <a:avLst/>
                          </a:prstGeom>
                        </pic:spPr>
                      </pic:pic>
                    </a:graphicData>
                  </a:graphic>
                </wp:inline>
              </w:drawing>
            </w:r>
          </w:p>
        </w:tc>
        <w:tc>
          <w:tcPr>
            <w:tcW w:w="1890" w:type="dxa"/>
          </w:tcPr>
          <w:p w14:paraId="0E94C4CB" w14:textId="77777777" w:rsidR="004258F2" w:rsidRPr="002D0C45" w:rsidRDefault="004258F2" w:rsidP="003E3502">
            <w:pPr>
              <w:pStyle w:val="TableParagraph"/>
              <w:rPr>
                <w:rFonts w:ascii="Sylfaen" w:hAnsi="Sylfaen"/>
                <w:lang w:val="ka-GE"/>
              </w:rPr>
            </w:pPr>
          </w:p>
          <w:p w14:paraId="7C4E4F9F" w14:textId="77777777" w:rsidR="004258F2" w:rsidRPr="002D0C45" w:rsidRDefault="004258F2" w:rsidP="003E3502">
            <w:pPr>
              <w:pStyle w:val="TableParagraph"/>
              <w:rPr>
                <w:rFonts w:ascii="Sylfaen" w:hAnsi="Sylfaen"/>
                <w:lang w:val="ka-GE"/>
              </w:rPr>
            </w:pPr>
          </w:p>
          <w:p w14:paraId="63518996" w14:textId="77777777" w:rsidR="004258F2" w:rsidRPr="002D0C45" w:rsidRDefault="004258F2" w:rsidP="003E3502">
            <w:pPr>
              <w:pStyle w:val="TableParagraph"/>
              <w:rPr>
                <w:rFonts w:ascii="Sylfaen" w:hAnsi="Sylfaen"/>
                <w:lang w:val="ka-GE"/>
              </w:rPr>
            </w:pPr>
          </w:p>
          <w:p w14:paraId="4A181F07" w14:textId="77777777" w:rsidR="004258F2" w:rsidRPr="002D0C45" w:rsidRDefault="004258F2" w:rsidP="003E3502">
            <w:pPr>
              <w:pStyle w:val="TableParagraph"/>
              <w:rPr>
                <w:rFonts w:ascii="Sylfaen" w:hAnsi="Sylfaen"/>
                <w:lang w:val="ka-GE"/>
              </w:rPr>
            </w:pPr>
          </w:p>
          <w:p w14:paraId="1A6B19B9" w14:textId="77777777" w:rsidR="004258F2" w:rsidRPr="002D0C45" w:rsidRDefault="004258F2" w:rsidP="003E3502">
            <w:pPr>
              <w:pStyle w:val="TableParagraph"/>
              <w:spacing w:before="32"/>
              <w:rPr>
                <w:rFonts w:ascii="Sylfaen" w:hAnsi="Sylfaen"/>
                <w:lang w:val="ka-GE"/>
              </w:rPr>
            </w:pPr>
          </w:p>
          <w:p w14:paraId="19C6A14E" w14:textId="77777777" w:rsidR="004258F2" w:rsidRPr="002D0C45" w:rsidRDefault="004258F2" w:rsidP="003E3502">
            <w:pPr>
              <w:pStyle w:val="TableParagraph"/>
              <w:ind w:left="179"/>
              <w:rPr>
                <w:rFonts w:ascii="Sylfaen" w:hAnsi="Sylfaen"/>
                <w:b/>
                <w:lang w:val="ka-GE"/>
              </w:rPr>
            </w:pPr>
            <w:r w:rsidRPr="002D0C45">
              <w:rPr>
                <w:rFonts w:ascii="Sylfaen" w:hAnsi="Sylfaen"/>
                <w:b/>
                <w:spacing w:val="-2"/>
                <w:lang w:val="ka-GE"/>
              </w:rPr>
              <w:t>პირობითი აღნიშვნები</w:t>
            </w:r>
          </w:p>
          <w:p w14:paraId="7426F1AB" w14:textId="77777777" w:rsidR="004258F2" w:rsidRPr="002D0C45" w:rsidRDefault="004258F2">
            <w:pPr>
              <w:pStyle w:val="TableParagraph"/>
              <w:numPr>
                <w:ilvl w:val="0"/>
                <w:numId w:val="35"/>
              </w:numPr>
              <w:tabs>
                <w:tab w:val="left" w:pos="537"/>
              </w:tabs>
              <w:spacing w:before="41"/>
              <w:rPr>
                <w:rFonts w:ascii="Sylfaen" w:hAnsi="Sylfaen"/>
                <w:lang w:val="ka-GE"/>
              </w:rPr>
            </w:pPr>
            <w:r w:rsidRPr="002D0C45">
              <w:rPr>
                <w:rFonts w:ascii="Sylfaen" w:hAnsi="Sylfaen"/>
                <w:lang w:val="ka-GE"/>
              </w:rPr>
              <w:t>მოპიკეთების სამაგრი</w:t>
            </w:r>
            <w:r w:rsidRPr="002D0C45">
              <w:rPr>
                <w:rFonts w:ascii="Sylfaen" w:hAnsi="Sylfaen"/>
                <w:spacing w:val="-2"/>
                <w:lang w:val="ka-GE"/>
              </w:rPr>
              <w:t>.</w:t>
            </w:r>
          </w:p>
          <w:p w14:paraId="15122024" w14:textId="4EC72955" w:rsidR="004258F2" w:rsidRPr="002D0C45" w:rsidRDefault="004258F2">
            <w:pPr>
              <w:pStyle w:val="TableParagraph"/>
              <w:numPr>
                <w:ilvl w:val="0"/>
                <w:numId w:val="35"/>
              </w:numPr>
              <w:tabs>
                <w:tab w:val="left" w:pos="537"/>
              </w:tabs>
              <w:spacing w:before="40"/>
              <w:rPr>
                <w:rFonts w:ascii="Sylfaen" w:hAnsi="Sylfaen"/>
                <w:lang w:val="ka-GE"/>
              </w:rPr>
            </w:pPr>
            <w:r w:rsidRPr="002D0C45">
              <w:rPr>
                <w:rFonts w:ascii="Sylfaen" w:hAnsi="Sylfaen"/>
                <w:lang w:val="ka-GE"/>
              </w:rPr>
              <w:t>ქვეკარკასის სამაგრი</w:t>
            </w:r>
            <w:r w:rsidR="00904C69">
              <w:rPr>
                <w:rFonts w:ascii="Sylfaen" w:hAnsi="Sylfaen"/>
                <w:lang w:val="ka-GE"/>
              </w:rPr>
              <w:t>.</w:t>
            </w:r>
          </w:p>
          <w:p w14:paraId="7367B1A8" w14:textId="2B436087" w:rsidR="004258F2" w:rsidRPr="002D0C45" w:rsidRDefault="004258F2">
            <w:pPr>
              <w:pStyle w:val="TableParagraph"/>
              <w:numPr>
                <w:ilvl w:val="0"/>
                <w:numId w:val="35"/>
              </w:numPr>
              <w:tabs>
                <w:tab w:val="left" w:pos="537"/>
              </w:tabs>
              <w:spacing w:before="40"/>
              <w:rPr>
                <w:rFonts w:ascii="Sylfaen" w:hAnsi="Sylfaen"/>
                <w:lang w:val="ka-GE"/>
              </w:rPr>
            </w:pPr>
            <w:r w:rsidRPr="002D0C45">
              <w:rPr>
                <w:rFonts w:ascii="Sylfaen" w:hAnsi="Sylfaen"/>
                <w:spacing w:val="-2"/>
                <w:lang w:val="ka-GE"/>
              </w:rPr>
              <w:t>სატესტო ინსტრუმენტი</w:t>
            </w:r>
            <w:r w:rsidR="00904C69">
              <w:rPr>
                <w:rFonts w:ascii="Sylfaen" w:hAnsi="Sylfaen"/>
                <w:spacing w:val="-2"/>
                <w:lang w:val="ka-GE"/>
              </w:rPr>
              <w:t>.</w:t>
            </w:r>
          </w:p>
          <w:p w14:paraId="6C177D27" w14:textId="5E867531" w:rsidR="004258F2" w:rsidRPr="002D0C45" w:rsidRDefault="004258F2">
            <w:pPr>
              <w:pStyle w:val="TableParagraph"/>
              <w:numPr>
                <w:ilvl w:val="0"/>
                <w:numId w:val="35"/>
              </w:numPr>
              <w:tabs>
                <w:tab w:val="left" w:pos="535"/>
              </w:tabs>
              <w:spacing w:before="41"/>
              <w:ind w:left="535" w:hanging="356"/>
              <w:rPr>
                <w:rFonts w:ascii="Sylfaen" w:hAnsi="Sylfaen"/>
                <w:lang w:val="ka-GE"/>
              </w:rPr>
            </w:pPr>
            <w:r w:rsidRPr="002D0C45">
              <w:rPr>
                <w:rFonts w:ascii="Sylfaen" w:hAnsi="Sylfaen"/>
                <w:lang w:val="ka-GE"/>
              </w:rPr>
              <w:t>სატესტო საყრდენი</w:t>
            </w:r>
            <w:r w:rsidR="00904C69">
              <w:rPr>
                <w:rFonts w:ascii="Sylfaen" w:hAnsi="Sylfaen"/>
                <w:lang w:val="ka-GE"/>
              </w:rPr>
              <w:t>.</w:t>
            </w:r>
          </w:p>
        </w:tc>
      </w:tr>
      <w:tr w:rsidR="004258F2" w:rsidRPr="002D0C45" w14:paraId="15C65ED9" w14:textId="77777777" w:rsidTr="003E3502">
        <w:trPr>
          <w:trHeight w:val="512"/>
        </w:trPr>
        <w:tc>
          <w:tcPr>
            <w:tcW w:w="4423" w:type="dxa"/>
          </w:tcPr>
          <w:p w14:paraId="3505B389" w14:textId="77777777" w:rsidR="004258F2" w:rsidRPr="002D0C45" w:rsidRDefault="004258F2" w:rsidP="003E3502">
            <w:pPr>
              <w:pStyle w:val="TableParagraph"/>
              <w:spacing w:before="73" w:line="210" w:lineRule="atLeast"/>
              <w:ind w:left="1867" w:right="268" w:hanging="1818"/>
              <w:rPr>
                <w:rFonts w:ascii="Sylfaen" w:hAnsi="Sylfaen"/>
                <w:lang w:val="ka-GE"/>
              </w:rPr>
            </w:pPr>
            <w:r w:rsidRPr="002D0C45">
              <w:rPr>
                <w:rFonts w:ascii="Sylfaen" w:hAnsi="Sylfaen"/>
                <w:spacing w:val="-2"/>
                <w:lang w:val="ka-GE"/>
              </w:rPr>
              <w:t>სურათი კ.2.1: წრფივი დამაგრებისთვის გამწევი ტესტის მაგალითი.</w:t>
            </w:r>
          </w:p>
        </w:tc>
        <w:tc>
          <w:tcPr>
            <w:tcW w:w="3160" w:type="dxa"/>
          </w:tcPr>
          <w:p w14:paraId="36C56A55" w14:textId="77777777" w:rsidR="004258F2" w:rsidRPr="002D0C45" w:rsidRDefault="004258F2" w:rsidP="003E3502">
            <w:pPr>
              <w:pStyle w:val="TableParagraph"/>
              <w:spacing w:before="73" w:line="210" w:lineRule="atLeast"/>
              <w:ind w:left="394" w:right="305" w:firstLine="31"/>
              <w:rPr>
                <w:rFonts w:ascii="Sylfaen" w:hAnsi="Sylfaen"/>
                <w:lang w:val="ka-GE"/>
              </w:rPr>
            </w:pPr>
            <w:r w:rsidRPr="002D0C45">
              <w:rPr>
                <w:rFonts w:ascii="Sylfaen" w:hAnsi="Sylfaen"/>
                <w:spacing w:val="-2"/>
                <w:lang w:val="ka-GE"/>
              </w:rPr>
              <w:t>სურათი კ.2.2: ზუსტი დამაგრების გამწევი ტესტის მაგალითი.</w:t>
            </w:r>
          </w:p>
        </w:tc>
        <w:tc>
          <w:tcPr>
            <w:tcW w:w="1890" w:type="dxa"/>
          </w:tcPr>
          <w:p w14:paraId="4E8D175E" w14:textId="77777777" w:rsidR="004258F2" w:rsidRPr="002D0C45" w:rsidRDefault="004258F2" w:rsidP="003E3502">
            <w:pPr>
              <w:pStyle w:val="TableParagraph"/>
              <w:rPr>
                <w:rFonts w:ascii="Sylfaen" w:hAnsi="Sylfaen"/>
                <w:lang w:val="ka-GE"/>
              </w:rPr>
            </w:pPr>
          </w:p>
        </w:tc>
      </w:tr>
    </w:tbl>
    <w:p w14:paraId="76315B4F" w14:textId="77777777" w:rsidR="004258F2" w:rsidRPr="002D0C45" w:rsidRDefault="004258F2" w:rsidP="004258F2">
      <w:pPr>
        <w:pStyle w:val="BodyText"/>
        <w:spacing w:before="170"/>
        <w:rPr>
          <w:rFonts w:ascii="Sylfaen" w:hAnsi="Sylfaen"/>
          <w:sz w:val="22"/>
          <w:szCs w:val="22"/>
          <w:lang w:val="ka-GE"/>
        </w:rPr>
      </w:pPr>
    </w:p>
    <w:p w14:paraId="5E88D38B" w14:textId="3D0ACE6A" w:rsidR="004258F2" w:rsidRPr="002D0C45" w:rsidRDefault="004258F2" w:rsidP="004258F2">
      <w:pPr>
        <w:pStyle w:val="BodyText"/>
        <w:ind w:left="270" w:right="490"/>
        <w:jc w:val="both"/>
        <w:rPr>
          <w:sz w:val="22"/>
          <w:szCs w:val="22"/>
          <w:lang w:val="ka-GE"/>
        </w:rPr>
      </w:pPr>
      <w:r w:rsidRPr="002D0C45">
        <w:rPr>
          <w:rFonts w:ascii="Sylfaen" w:hAnsi="Sylfaen"/>
          <w:sz w:val="22"/>
          <w:szCs w:val="22"/>
          <w:lang w:val="ka-GE"/>
        </w:rPr>
        <w:t>ტესტი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ჩატარდეს</w:t>
      </w:r>
      <w:r w:rsidRPr="002D0C45">
        <w:rPr>
          <w:sz w:val="22"/>
          <w:szCs w:val="22"/>
          <w:lang w:val="ka-GE"/>
        </w:rPr>
        <w:t xml:space="preserve"> (20 </w:t>
      </w:r>
      <w:r w:rsidRPr="002D0C45">
        <w:rPr>
          <w:rFonts w:ascii="Arial" w:hAnsi="Arial" w:cs="Arial"/>
          <w:sz w:val="22"/>
          <w:szCs w:val="22"/>
          <w:lang w:val="ka-GE"/>
        </w:rPr>
        <w:t>±</w:t>
      </w:r>
      <w:r w:rsidRPr="002D0C45">
        <w:rPr>
          <w:sz w:val="22"/>
          <w:szCs w:val="22"/>
          <w:lang w:val="ka-GE"/>
        </w:rPr>
        <w:t xml:space="preserve"> 1) </w:t>
      </w:r>
      <w:r w:rsidRPr="002D0C45">
        <w:rPr>
          <w:rFonts w:ascii="Sylfaen" w:hAnsi="Sylfaen"/>
          <w:sz w:val="22"/>
          <w:szCs w:val="22"/>
          <w:lang w:val="ka-GE"/>
        </w:rPr>
        <w:t>მმ</w:t>
      </w:r>
      <w:r w:rsidRPr="002D0C45">
        <w:rPr>
          <w:sz w:val="22"/>
          <w:szCs w:val="22"/>
          <w:lang w:val="ka-GE"/>
        </w:rPr>
        <w:t>/</w:t>
      </w:r>
      <w:r w:rsidRPr="002D0C45">
        <w:rPr>
          <w:rFonts w:ascii="Sylfaen" w:hAnsi="Sylfaen"/>
          <w:sz w:val="22"/>
          <w:szCs w:val="22"/>
          <w:lang w:val="ka-GE"/>
        </w:rPr>
        <w:t>წთ</w:t>
      </w:r>
      <w:r w:rsidRPr="002D0C45">
        <w:rPr>
          <w:sz w:val="22"/>
          <w:szCs w:val="22"/>
          <w:lang w:val="ka-GE"/>
        </w:rPr>
        <w:t xml:space="preserve"> </w:t>
      </w:r>
      <w:r w:rsidRPr="002D0C45">
        <w:rPr>
          <w:rFonts w:ascii="Sylfaen" w:hAnsi="Sylfaen"/>
          <w:sz w:val="22"/>
          <w:szCs w:val="22"/>
          <w:lang w:val="ka-GE"/>
        </w:rPr>
        <w:t>დაჭიმვის</w:t>
      </w:r>
      <w:r w:rsidRPr="002D0C45">
        <w:rPr>
          <w:sz w:val="22"/>
          <w:szCs w:val="22"/>
          <w:lang w:val="ka-GE"/>
        </w:rPr>
        <w:t xml:space="preserve"> </w:t>
      </w:r>
      <w:r w:rsidRPr="002D0C45">
        <w:rPr>
          <w:rFonts w:ascii="Sylfaen" w:hAnsi="Sylfaen"/>
          <w:sz w:val="22"/>
          <w:szCs w:val="22"/>
          <w:lang w:val="ka-GE"/>
        </w:rPr>
        <w:t>სიჩქარით</w:t>
      </w:r>
      <w:r w:rsidRPr="002D0C45">
        <w:rPr>
          <w:sz w:val="22"/>
          <w:szCs w:val="22"/>
          <w:lang w:val="ka-GE"/>
        </w:rPr>
        <w:t xml:space="preserve">. </w:t>
      </w:r>
      <w:r w:rsidRPr="002D0C45">
        <w:rPr>
          <w:rFonts w:ascii="Sylfaen" w:hAnsi="Sylfaen"/>
          <w:sz w:val="22"/>
          <w:szCs w:val="22"/>
          <w:lang w:val="ka-GE"/>
        </w:rPr>
        <w:t>როდესაც</w:t>
      </w:r>
      <w:r w:rsidRPr="002D0C45">
        <w:rPr>
          <w:sz w:val="22"/>
          <w:szCs w:val="22"/>
          <w:lang w:val="ka-GE"/>
        </w:rPr>
        <w:t xml:space="preserve"> </w:t>
      </w:r>
      <w:r w:rsidRPr="002D0C45">
        <w:rPr>
          <w:rFonts w:ascii="Sylfaen" w:hAnsi="Sylfaen"/>
          <w:sz w:val="22"/>
          <w:szCs w:val="22"/>
          <w:lang w:val="ka-GE"/>
        </w:rPr>
        <w:t>შეინიშნება</w:t>
      </w:r>
      <w:r w:rsidRPr="002D0C45">
        <w:rPr>
          <w:sz w:val="22"/>
          <w:szCs w:val="22"/>
          <w:lang w:val="ka-GE"/>
        </w:rPr>
        <w:t xml:space="preserve">, </w:t>
      </w:r>
      <w:r w:rsidRPr="002D0C45">
        <w:rPr>
          <w:rFonts w:ascii="Sylfaen" w:hAnsi="Sylfaen"/>
          <w:sz w:val="22"/>
          <w:szCs w:val="22"/>
          <w:lang w:val="ka-GE"/>
        </w:rPr>
        <w:t>რომ</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ქცევაზე</w:t>
      </w:r>
      <w:r w:rsidRPr="002D0C45">
        <w:rPr>
          <w:sz w:val="22"/>
          <w:szCs w:val="22"/>
          <w:lang w:val="ka-GE"/>
        </w:rPr>
        <w:t xml:space="preserve"> </w:t>
      </w:r>
      <w:r w:rsidRPr="002D0C45">
        <w:rPr>
          <w:rFonts w:ascii="Sylfaen" w:hAnsi="Sylfaen"/>
          <w:sz w:val="22"/>
          <w:szCs w:val="22"/>
          <w:lang w:val="ka-GE"/>
        </w:rPr>
        <w:t>გავლენას</w:t>
      </w:r>
      <w:r w:rsidRPr="002D0C45">
        <w:rPr>
          <w:sz w:val="22"/>
          <w:szCs w:val="22"/>
          <w:lang w:val="ka-GE"/>
        </w:rPr>
        <w:t xml:space="preserve"> </w:t>
      </w:r>
      <w:r w:rsidRPr="002D0C45">
        <w:rPr>
          <w:rFonts w:ascii="Sylfaen" w:hAnsi="Sylfaen"/>
          <w:sz w:val="22"/>
          <w:szCs w:val="22"/>
          <w:lang w:val="ka-GE"/>
        </w:rPr>
        <w:t>ახდენს</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დაჭიმვის</w:t>
      </w:r>
      <w:r w:rsidRPr="002D0C45">
        <w:rPr>
          <w:sz w:val="22"/>
          <w:szCs w:val="22"/>
          <w:lang w:val="ka-GE"/>
        </w:rPr>
        <w:t xml:space="preserve"> </w:t>
      </w:r>
      <w:r w:rsidRPr="002D0C45">
        <w:rPr>
          <w:rFonts w:ascii="Sylfaen" w:hAnsi="Sylfaen"/>
          <w:sz w:val="22"/>
          <w:szCs w:val="22"/>
          <w:lang w:val="ka-GE"/>
        </w:rPr>
        <w:t>სიჩქარე</w:t>
      </w:r>
      <w:r w:rsidRPr="002D0C45">
        <w:rPr>
          <w:sz w:val="22"/>
          <w:szCs w:val="22"/>
          <w:lang w:val="ka-GE"/>
        </w:rPr>
        <w:t xml:space="preserve"> (</w:t>
      </w:r>
      <w:r w:rsidRPr="002D0C45">
        <w:rPr>
          <w:rFonts w:ascii="Sylfaen" w:hAnsi="Sylfaen"/>
          <w:sz w:val="22"/>
          <w:szCs w:val="22"/>
          <w:lang w:val="ka-GE"/>
        </w:rPr>
        <w:t>მაგ</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არის</w:t>
      </w:r>
      <w:r w:rsidRPr="002D0C45">
        <w:rPr>
          <w:sz w:val="22"/>
          <w:szCs w:val="22"/>
          <w:lang w:val="ka-GE"/>
        </w:rPr>
        <w:t xml:space="preserve"> </w:t>
      </w:r>
      <w:r w:rsidRPr="002D0C45">
        <w:rPr>
          <w:rFonts w:ascii="Sylfaen" w:hAnsi="Sylfaen"/>
          <w:sz w:val="22"/>
          <w:szCs w:val="22"/>
          <w:lang w:val="ka-GE"/>
        </w:rPr>
        <w:t>ძალის</w:t>
      </w:r>
      <w:r w:rsidRPr="002D0C45">
        <w:rPr>
          <w:sz w:val="22"/>
          <w:szCs w:val="22"/>
          <w:lang w:val="ka-GE"/>
        </w:rPr>
        <w:t>/</w:t>
      </w:r>
      <w:r w:rsidRPr="002D0C45">
        <w:rPr>
          <w:rFonts w:ascii="Sylfaen" w:hAnsi="Sylfaen"/>
          <w:sz w:val="22"/>
          <w:szCs w:val="22"/>
          <w:lang w:val="ka-GE"/>
        </w:rPr>
        <w:t>გადაადგილების</w:t>
      </w:r>
      <w:r w:rsidRPr="002D0C45">
        <w:rPr>
          <w:sz w:val="22"/>
          <w:szCs w:val="22"/>
          <w:lang w:val="ka-GE"/>
        </w:rPr>
        <w:t xml:space="preserve"> </w:t>
      </w:r>
      <w:r w:rsidRPr="002D0C45">
        <w:rPr>
          <w:rFonts w:ascii="Sylfaen" w:hAnsi="Sylfaen"/>
          <w:sz w:val="22"/>
          <w:szCs w:val="22"/>
          <w:lang w:val="ka-GE"/>
        </w:rPr>
        <w:t>ზუსტი</w:t>
      </w:r>
      <w:r w:rsidRPr="002D0C45">
        <w:rPr>
          <w:sz w:val="22"/>
          <w:szCs w:val="22"/>
          <w:lang w:val="ka-GE"/>
        </w:rPr>
        <w:t xml:space="preserve"> </w:t>
      </w:r>
      <w:r w:rsidRPr="002D0C45">
        <w:rPr>
          <w:rFonts w:ascii="Sylfaen" w:hAnsi="Sylfaen"/>
          <w:sz w:val="22"/>
          <w:szCs w:val="22"/>
          <w:lang w:val="ka-GE"/>
        </w:rPr>
        <w:t>გაზომვები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009705C6">
        <w:rPr>
          <w:rFonts w:ascii="Sylfaen" w:hAnsi="Sylfaen"/>
          <w:sz w:val="22"/>
          <w:szCs w:val="22"/>
          <w:lang w:val="ka-GE"/>
        </w:rPr>
        <w:t>იქნეს</w:t>
      </w:r>
      <w:r w:rsidRPr="002D0C45">
        <w:rPr>
          <w:sz w:val="22"/>
          <w:szCs w:val="22"/>
          <w:lang w:val="ka-GE"/>
        </w:rPr>
        <w:t xml:space="preserve"> </w:t>
      </w:r>
      <w:r w:rsidRPr="002D0C45">
        <w:rPr>
          <w:rFonts w:ascii="Sylfaen" w:hAnsi="Sylfaen"/>
          <w:sz w:val="22"/>
          <w:szCs w:val="22"/>
          <w:lang w:val="ka-GE"/>
        </w:rPr>
        <w:t>გათვალისწინებული</w:t>
      </w:r>
      <w:r w:rsidRPr="002D0C45">
        <w:rPr>
          <w:sz w:val="22"/>
          <w:szCs w:val="22"/>
          <w:lang w:val="ka-GE"/>
        </w:rPr>
        <w:t xml:space="preserve"> </w:t>
      </w:r>
      <w:r w:rsidRPr="002D0C45">
        <w:rPr>
          <w:rFonts w:ascii="Sylfaen" w:hAnsi="Sylfaen"/>
          <w:sz w:val="22"/>
          <w:szCs w:val="22"/>
          <w:lang w:val="ka-GE"/>
        </w:rPr>
        <w:t>უფრო</w:t>
      </w:r>
      <w:r w:rsidRPr="002D0C45">
        <w:rPr>
          <w:sz w:val="22"/>
          <w:szCs w:val="22"/>
          <w:lang w:val="ka-GE"/>
        </w:rPr>
        <w:t xml:space="preserve"> </w:t>
      </w:r>
      <w:r w:rsidRPr="002D0C45">
        <w:rPr>
          <w:rFonts w:ascii="Sylfaen" w:hAnsi="Sylfaen"/>
          <w:sz w:val="22"/>
          <w:szCs w:val="22"/>
          <w:lang w:val="ka-GE"/>
        </w:rPr>
        <w:t>დაბალი</w:t>
      </w:r>
      <w:r w:rsidRPr="002D0C45">
        <w:rPr>
          <w:sz w:val="22"/>
          <w:szCs w:val="22"/>
          <w:lang w:val="ka-GE"/>
        </w:rPr>
        <w:t xml:space="preserve"> </w:t>
      </w:r>
      <w:r w:rsidRPr="002D0C45">
        <w:rPr>
          <w:rFonts w:ascii="Sylfaen" w:hAnsi="Sylfaen"/>
          <w:sz w:val="22"/>
          <w:szCs w:val="22"/>
          <w:lang w:val="ka-GE"/>
        </w:rPr>
        <w:t>სიჩქარეები</w:t>
      </w:r>
      <w:r w:rsidRPr="002D0C45">
        <w:rPr>
          <w:sz w:val="22"/>
          <w:szCs w:val="22"/>
          <w:lang w:val="ka-GE"/>
        </w:rPr>
        <w:t xml:space="preserve">, </w:t>
      </w:r>
      <w:r w:rsidRPr="002D0C45">
        <w:rPr>
          <w:rFonts w:ascii="Sylfaen" w:hAnsi="Sylfaen"/>
          <w:sz w:val="22"/>
          <w:szCs w:val="22"/>
          <w:lang w:val="ka-GE"/>
        </w:rPr>
        <w:t>არანაკლებ</w:t>
      </w:r>
      <w:r w:rsidRPr="002D0C45">
        <w:rPr>
          <w:sz w:val="22"/>
          <w:szCs w:val="22"/>
          <w:lang w:val="ka-GE"/>
        </w:rPr>
        <w:t xml:space="preserve"> (5 </w:t>
      </w:r>
      <w:r w:rsidRPr="002D0C45">
        <w:rPr>
          <w:rFonts w:ascii="Arial" w:hAnsi="Arial" w:cs="Arial"/>
          <w:sz w:val="22"/>
          <w:szCs w:val="22"/>
          <w:lang w:val="ka-GE"/>
        </w:rPr>
        <w:t>±</w:t>
      </w:r>
      <w:r w:rsidRPr="002D0C45">
        <w:rPr>
          <w:sz w:val="22"/>
          <w:szCs w:val="22"/>
          <w:lang w:val="ka-GE"/>
        </w:rPr>
        <w:t xml:space="preserve"> 0,5) </w:t>
      </w:r>
      <w:r w:rsidRPr="002D0C45">
        <w:rPr>
          <w:rFonts w:ascii="Sylfaen" w:hAnsi="Sylfaen"/>
          <w:sz w:val="22"/>
          <w:szCs w:val="22"/>
          <w:lang w:val="ka-GE"/>
        </w:rPr>
        <w:t>მმ</w:t>
      </w:r>
      <w:r w:rsidRPr="002D0C45">
        <w:rPr>
          <w:sz w:val="22"/>
          <w:szCs w:val="22"/>
          <w:lang w:val="ka-GE"/>
        </w:rPr>
        <w:t>/</w:t>
      </w:r>
      <w:r w:rsidRPr="002D0C45">
        <w:rPr>
          <w:rFonts w:ascii="Sylfaen" w:hAnsi="Sylfaen"/>
          <w:sz w:val="22"/>
          <w:szCs w:val="22"/>
          <w:lang w:val="ka-GE"/>
        </w:rPr>
        <w:t>წთ</w:t>
      </w:r>
      <w:r w:rsidRPr="002D0C45">
        <w:rPr>
          <w:sz w:val="22"/>
          <w:szCs w:val="22"/>
          <w:lang w:val="ka-GE"/>
        </w:rPr>
        <w:t>.</w:t>
      </w:r>
    </w:p>
    <w:p w14:paraId="4228606D" w14:textId="77777777" w:rsidR="004258F2" w:rsidRPr="002D0C45" w:rsidRDefault="004258F2" w:rsidP="004258F2">
      <w:pPr>
        <w:pStyle w:val="BodyText"/>
        <w:ind w:left="270" w:right="490"/>
        <w:jc w:val="both"/>
        <w:rPr>
          <w:sz w:val="22"/>
          <w:szCs w:val="22"/>
          <w:lang w:val="ka-GE"/>
        </w:rPr>
      </w:pPr>
    </w:p>
    <w:p w14:paraId="220802C7" w14:textId="77777777" w:rsidR="004258F2" w:rsidRPr="002D0C45" w:rsidRDefault="004258F2" w:rsidP="004258F2">
      <w:pPr>
        <w:pStyle w:val="BodyText"/>
        <w:ind w:left="270" w:right="490"/>
        <w:jc w:val="both"/>
        <w:rPr>
          <w:sz w:val="22"/>
          <w:szCs w:val="22"/>
          <w:lang w:val="ka-GE"/>
        </w:rPr>
      </w:pPr>
      <w:r w:rsidRPr="002D0C45">
        <w:rPr>
          <w:rFonts w:ascii="Sylfaen" w:hAnsi="Sylfaen"/>
          <w:sz w:val="22"/>
          <w:szCs w:val="22"/>
          <w:lang w:val="ka-GE"/>
        </w:rPr>
        <w:t>დაზიანება/მწყობრიდან გამოსვლა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განისაზღვროს</w:t>
      </w:r>
      <w:r w:rsidRPr="002D0C45">
        <w:rPr>
          <w:sz w:val="22"/>
          <w:szCs w:val="22"/>
          <w:lang w:val="ka-GE"/>
        </w:rPr>
        <w:t xml:space="preserve"> </w:t>
      </w:r>
      <w:r w:rsidRPr="002D0C45">
        <w:rPr>
          <w:rFonts w:ascii="Sylfaen" w:hAnsi="Sylfaen"/>
          <w:sz w:val="22"/>
          <w:szCs w:val="22"/>
          <w:lang w:val="ka-GE"/>
        </w:rPr>
        <w:t>შემდეგი</w:t>
      </w:r>
      <w:r w:rsidRPr="002D0C45">
        <w:rPr>
          <w:sz w:val="22"/>
          <w:szCs w:val="22"/>
          <w:lang w:val="ka-GE"/>
        </w:rPr>
        <w:t xml:space="preserve"> </w:t>
      </w:r>
      <w:r w:rsidRPr="002D0C45">
        <w:rPr>
          <w:rFonts w:ascii="Sylfaen" w:hAnsi="Sylfaen"/>
          <w:sz w:val="22"/>
          <w:szCs w:val="22"/>
          <w:lang w:val="ka-GE"/>
        </w:rPr>
        <w:t>მოვლენებიდან</w:t>
      </w:r>
      <w:r w:rsidRPr="002D0C45">
        <w:rPr>
          <w:sz w:val="22"/>
          <w:szCs w:val="22"/>
          <w:lang w:val="ka-GE"/>
        </w:rPr>
        <w:t xml:space="preserve"> </w:t>
      </w:r>
      <w:r w:rsidRPr="002D0C45">
        <w:rPr>
          <w:rFonts w:ascii="Sylfaen" w:hAnsi="Sylfaen"/>
          <w:sz w:val="22"/>
          <w:szCs w:val="22"/>
          <w:lang w:val="ka-GE"/>
        </w:rPr>
        <w:t>რომელიმეთი</w:t>
      </w:r>
      <w:r w:rsidRPr="002D0C45">
        <w:rPr>
          <w:sz w:val="22"/>
          <w:szCs w:val="22"/>
          <w:lang w:val="ka-GE"/>
        </w:rPr>
        <w:t>:</w:t>
      </w:r>
    </w:p>
    <w:p w14:paraId="285F4338" w14:textId="77777777" w:rsidR="004258F2" w:rsidRPr="002D0C45" w:rsidRDefault="004258F2" w:rsidP="004258F2">
      <w:pPr>
        <w:pStyle w:val="BodyText"/>
        <w:ind w:left="27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ხაზოვანი</w:t>
      </w:r>
      <w:r w:rsidRPr="002D0C45">
        <w:rPr>
          <w:sz w:val="22"/>
          <w:szCs w:val="22"/>
          <w:lang w:val="ka-GE"/>
        </w:rPr>
        <w:t xml:space="preserve"> </w:t>
      </w:r>
      <w:r w:rsidRPr="002D0C45">
        <w:rPr>
          <w:rFonts w:ascii="Sylfaen" w:hAnsi="Sylfaen"/>
          <w:sz w:val="22"/>
          <w:szCs w:val="22"/>
          <w:lang w:val="ka-GE"/>
        </w:rPr>
        <w:t>ან ზუსტი დამაგრების</w:t>
      </w:r>
      <w:r w:rsidRPr="002D0C45">
        <w:rPr>
          <w:sz w:val="22"/>
          <w:szCs w:val="22"/>
          <w:lang w:val="ka-GE"/>
        </w:rPr>
        <w:t xml:space="preserve"> </w:t>
      </w:r>
      <w:r w:rsidRPr="002D0C45">
        <w:rPr>
          <w:rFonts w:ascii="Sylfaen" w:hAnsi="Sylfaen"/>
          <w:sz w:val="22"/>
          <w:szCs w:val="22"/>
          <w:lang w:val="ka-GE"/>
        </w:rPr>
        <w:t>წყვეტა</w:t>
      </w:r>
      <w:r w:rsidRPr="002D0C45">
        <w:rPr>
          <w:sz w:val="22"/>
          <w:szCs w:val="22"/>
          <w:lang w:val="ka-GE"/>
        </w:rPr>
        <w:t>.</w:t>
      </w:r>
    </w:p>
    <w:p w14:paraId="69A27449" w14:textId="77777777" w:rsidR="004258F2" w:rsidRPr="002D0C45" w:rsidRDefault="004258F2" w:rsidP="004258F2">
      <w:pPr>
        <w:pStyle w:val="BodyText"/>
        <w:ind w:left="27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ხრახნის</w:t>
      </w:r>
      <w:r w:rsidRPr="002D0C45">
        <w:rPr>
          <w:sz w:val="22"/>
          <w:szCs w:val="22"/>
          <w:lang w:val="ka-GE"/>
        </w:rPr>
        <w:t>/</w:t>
      </w:r>
      <w:r w:rsidRPr="002D0C45">
        <w:rPr>
          <w:rFonts w:ascii="Sylfaen" w:hAnsi="Sylfaen"/>
          <w:sz w:val="22"/>
          <w:szCs w:val="22"/>
          <w:lang w:val="ka-GE"/>
        </w:rPr>
        <w:t>მოქლონის</w:t>
      </w:r>
      <w:r w:rsidRPr="002D0C45">
        <w:rPr>
          <w:sz w:val="22"/>
          <w:szCs w:val="22"/>
          <w:lang w:val="ka-GE"/>
        </w:rPr>
        <w:t xml:space="preserve"> </w:t>
      </w:r>
      <w:r w:rsidRPr="002D0C45">
        <w:rPr>
          <w:rFonts w:ascii="Sylfaen" w:hAnsi="Sylfaen"/>
          <w:sz w:val="22"/>
          <w:szCs w:val="22"/>
          <w:lang w:val="ka-GE"/>
        </w:rPr>
        <w:t>წყვეტა</w:t>
      </w:r>
      <w:r w:rsidRPr="002D0C45">
        <w:rPr>
          <w:sz w:val="22"/>
          <w:szCs w:val="22"/>
          <w:lang w:val="ka-GE"/>
        </w:rPr>
        <w:t>.</w:t>
      </w:r>
    </w:p>
    <w:p w14:paraId="18541686" w14:textId="4DCB288C" w:rsidR="004258F2" w:rsidRPr="002D0C45" w:rsidRDefault="004258F2" w:rsidP="004258F2">
      <w:pPr>
        <w:pStyle w:val="BodyText"/>
        <w:ind w:left="270" w:right="490"/>
        <w:jc w:val="both"/>
        <w:rPr>
          <w:sz w:val="22"/>
          <w:szCs w:val="22"/>
          <w:lang w:val="ka-GE"/>
        </w:rPr>
      </w:pP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ანგარიში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მოიცავდეს</w:t>
      </w:r>
      <w:r w:rsidR="00904C69">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სულ</w:t>
      </w:r>
      <w:r w:rsidRPr="002D0C45">
        <w:rPr>
          <w:sz w:val="22"/>
          <w:szCs w:val="22"/>
          <w:lang w:val="ka-GE"/>
        </w:rPr>
        <w:t xml:space="preserve"> </w:t>
      </w:r>
      <w:r w:rsidRPr="002D0C45">
        <w:rPr>
          <w:rFonts w:ascii="Sylfaen" w:hAnsi="Sylfaen"/>
          <w:sz w:val="22"/>
          <w:szCs w:val="22"/>
          <w:lang w:val="ka-GE"/>
        </w:rPr>
        <w:t>მცირე</w:t>
      </w:r>
      <w:r w:rsidRPr="002D0C45">
        <w:rPr>
          <w:sz w:val="22"/>
          <w:szCs w:val="22"/>
          <w:lang w:val="ka-GE"/>
        </w:rPr>
        <w:t>:</w:t>
      </w:r>
    </w:p>
    <w:p w14:paraId="6CF0CBC6" w14:textId="77777777" w:rsidR="004258F2" w:rsidRPr="002D0C45" w:rsidRDefault="004258F2" w:rsidP="004258F2">
      <w:pPr>
        <w:pStyle w:val="BodyText"/>
        <w:ind w:left="27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კომპონენტების</w:t>
      </w:r>
      <w:r w:rsidRPr="002D0C45">
        <w:rPr>
          <w:sz w:val="22"/>
          <w:szCs w:val="22"/>
          <w:lang w:val="ka-GE"/>
        </w:rPr>
        <w:t xml:space="preserve"> </w:t>
      </w:r>
      <w:r w:rsidRPr="002D0C45">
        <w:rPr>
          <w:rFonts w:ascii="Sylfaen" w:hAnsi="Sylfaen"/>
          <w:sz w:val="22"/>
          <w:szCs w:val="22"/>
          <w:lang w:val="ka-GE"/>
        </w:rPr>
        <w:t>ტიპს</w:t>
      </w:r>
      <w:r w:rsidRPr="002D0C45">
        <w:rPr>
          <w:sz w:val="22"/>
          <w:szCs w:val="22"/>
          <w:lang w:val="ka-GE"/>
        </w:rPr>
        <w:t xml:space="preserve">, </w:t>
      </w:r>
      <w:r w:rsidRPr="002D0C45">
        <w:rPr>
          <w:rFonts w:ascii="Sylfaen" w:hAnsi="Sylfaen"/>
          <w:sz w:val="22"/>
          <w:szCs w:val="22"/>
          <w:lang w:val="ka-GE"/>
        </w:rPr>
        <w:t>მასალას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გეომეტრიას</w:t>
      </w:r>
      <w:r w:rsidRPr="002D0C45">
        <w:rPr>
          <w:sz w:val="22"/>
          <w:szCs w:val="22"/>
          <w:lang w:val="ka-GE"/>
        </w:rPr>
        <w:t xml:space="preserve"> (</w:t>
      </w:r>
      <w:r w:rsidRPr="002D0C45">
        <w:rPr>
          <w:rFonts w:ascii="Sylfaen" w:hAnsi="Sylfaen"/>
          <w:sz w:val="22"/>
          <w:szCs w:val="22"/>
          <w:lang w:val="ka-GE"/>
        </w:rPr>
        <w:t>მონაცემები</w:t>
      </w:r>
      <w:r w:rsidRPr="002D0C45">
        <w:rPr>
          <w:sz w:val="22"/>
          <w:szCs w:val="22"/>
          <w:lang w:val="ka-GE"/>
        </w:rPr>
        <w:t xml:space="preserve"> </w:t>
      </w:r>
      <w:r w:rsidRPr="002D0C45">
        <w:rPr>
          <w:rFonts w:ascii="Sylfaen" w:hAnsi="Sylfaen"/>
          <w:sz w:val="22"/>
          <w:szCs w:val="22"/>
          <w:lang w:val="ka-GE"/>
        </w:rPr>
        <w:t>დაფუძნებულია</w:t>
      </w:r>
      <w:r w:rsidRPr="002D0C45">
        <w:rPr>
          <w:sz w:val="22"/>
          <w:szCs w:val="22"/>
          <w:lang w:val="ka-GE"/>
        </w:rPr>
        <w:t xml:space="preserve"> </w:t>
      </w:r>
      <w:r w:rsidRPr="002D0C45">
        <w:rPr>
          <w:rFonts w:ascii="Sylfaen" w:hAnsi="Sylfaen"/>
          <w:sz w:val="22"/>
          <w:szCs w:val="22"/>
          <w:lang w:val="ka-GE"/>
        </w:rPr>
        <w:t>მწარმოებლის პროდუქტის მონტაჟის ინსტრუქციებზე (</w:t>
      </w:r>
      <w:r w:rsidRPr="002D0C45">
        <w:rPr>
          <w:sz w:val="22"/>
          <w:szCs w:val="22"/>
          <w:lang w:val="ka-GE"/>
        </w:rPr>
        <w:t>MPII-</w:t>
      </w:r>
      <w:r w:rsidRPr="002D0C45">
        <w:rPr>
          <w:rFonts w:ascii="Sylfaen" w:hAnsi="Sylfaen"/>
          <w:sz w:val="22"/>
          <w:szCs w:val="22"/>
          <w:lang w:val="ka-GE"/>
        </w:rPr>
        <w:t>ზე)</w:t>
      </w:r>
      <w:r w:rsidRPr="002D0C45">
        <w:rPr>
          <w:sz w:val="22"/>
          <w:szCs w:val="22"/>
          <w:lang w:val="ka-GE"/>
        </w:rPr>
        <w:t>).</w:t>
      </w:r>
    </w:p>
    <w:p w14:paraId="6CC65480" w14:textId="77777777" w:rsidR="004258F2" w:rsidRPr="002D0C45" w:rsidRDefault="004258F2" w:rsidP="004258F2">
      <w:pPr>
        <w:pStyle w:val="BodyText"/>
        <w:ind w:left="27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თითოეული</w:t>
      </w:r>
      <w:r w:rsidRPr="002D0C45">
        <w:rPr>
          <w:sz w:val="22"/>
          <w:szCs w:val="22"/>
          <w:lang w:val="ka-GE"/>
        </w:rPr>
        <w:t xml:space="preserve"> </w:t>
      </w:r>
      <w:r w:rsidRPr="002D0C45">
        <w:rPr>
          <w:rFonts w:ascii="Sylfaen" w:hAnsi="Sylfaen"/>
          <w:sz w:val="22"/>
          <w:szCs w:val="22"/>
          <w:lang w:val="ka-GE"/>
        </w:rPr>
        <w:t>ინდივიდუალური</w:t>
      </w:r>
      <w:r w:rsidRPr="002D0C45">
        <w:rPr>
          <w:sz w:val="22"/>
          <w:szCs w:val="22"/>
          <w:lang w:val="ka-GE"/>
        </w:rPr>
        <w:t xml:space="preserve"> </w:t>
      </w:r>
      <w:r w:rsidRPr="002D0C45">
        <w:rPr>
          <w:rFonts w:ascii="Sylfaen" w:hAnsi="Sylfaen"/>
          <w:sz w:val="22"/>
          <w:szCs w:val="22"/>
          <w:lang w:val="ka-GE"/>
        </w:rPr>
        <w:t>შეცდომის</w:t>
      </w:r>
      <w:r w:rsidRPr="002D0C45">
        <w:rPr>
          <w:sz w:val="22"/>
          <w:szCs w:val="22"/>
          <w:lang w:val="ka-GE"/>
        </w:rPr>
        <w:t xml:space="preserve"> </w:t>
      </w:r>
      <w:r w:rsidRPr="002D0C45">
        <w:rPr>
          <w:rFonts w:ascii="Sylfaen" w:hAnsi="Sylfaen"/>
          <w:sz w:val="22"/>
          <w:szCs w:val="22"/>
          <w:lang w:val="ka-GE"/>
        </w:rPr>
        <w:t>მნიშვნელობას</w:t>
      </w:r>
      <w:r w:rsidRPr="002D0C45">
        <w:rPr>
          <w:sz w:val="22"/>
          <w:szCs w:val="22"/>
          <w:lang w:val="ka-GE"/>
        </w:rPr>
        <w:t>, F</w:t>
      </w:r>
      <w:r w:rsidRPr="002D0C45">
        <w:rPr>
          <w:sz w:val="22"/>
          <w:szCs w:val="22"/>
          <w:vertAlign w:val="subscript"/>
          <w:lang w:val="ka-GE"/>
        </w:rPr>
        <w:t xml:space="preserve">u,i </w:t>
      </w:r>
      <w:r w:rsidRPr="002D0C45">
        <w:rPr>
          <w:sz w:val="22"/>
          <w:szCs w:val="22"/>
          <w:lang w:val="ka-GE"/>
        </w:rPr>
        <w:t>(</w:t>
      </w:r>
      <w:r w:rsidRPr="002D0C45">
        <w:rPr>
          <w:rFonts w:ascii="Sylfaen" w:hAnsi="Sylfaen"/>
          <w:sz w:val="22"/>
          <w:szCs w:val="22"/>
          <w:lang w:val="ka-GE"/>
        </w:rPr>
        <w:t>გამოხატული</w:t>
      </w:r>
      <w:r w:rsidRPr="002D0C45">
        <w:rPr>
          <w:sz w:val="22"/>
          <w:szCs w:val="22"/>
          <w:lang w:val="ka-GE"/>
        </w:rPr>
        <w:t xml:space="preserve"> N-</w:t>
      </w:r>
      <w:r w:rsidRPr="002D0C45">
        <w:rPr>
          <w:rFonts w:ascii="Sylfaen" w:hAnsi="Sylfaen"/>
          <w:sz w:val="22"/>
          <w:szCs w:val="22"/>
          <w:lang w:val="ka-GE"/>
        </w:rPr>
        <w:t>ში</w:t>
      </w:r>
      <w:r w:rsidRPr="002D0C45">
        <w:rPr>
          <w:sz w:val="22"/>
          <w:szCs w:val="22"/>
          <w:lang w:val="ka-GE"/>
        </w:rPr>
        <w:t>).</w:t>
      </w:r>
    </w:p>
    <w:p w14:paraId="0FA4B028" w14:textId="77777777" w:rsidR="004258F2" w:rsidRPr="002D0C45" w:rsidRDefault="004258F2" w:rsidP="004258F2">
      <w:pPr>
        <w:pStyle w:val="BodyText"/>
        <w:ind w:left="270" w:right="490"/>
        <w:jc w:val="both"/>
        <w:rPr>
          <w:sz w:val="22"/>
          <w:szCs w:val="22"/>
          <w:lang w:val="ka-GE"/>
        </w:rPr>
      </w:pPr>
      <w:r w:rsidRPr="002D0C45">
        <w:rPr>
          <w:sz w:val="22"/>
          <w:szCs w:val="22"/>
          <w:lang w:val="ka-GE"/>
        </w:rPr>
        <w:lastRenderedPageBreak/>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შეცდომის</w:t>
      </w:r>
      <w:r w:rsidRPr="002D0C45">
        <w:rPr>
          <w:sz w:val="22"/>
          <w:szCs w:val="22"/>
          <w:lang w:val="ka-GE"/>
        </w:rPr>
        <w:t xml:space="preserve"> </w:t>
      </w:r>
      <w:r w:rsidRPr="002D0C45">
        <w:rPr>
          <w:rFonts w:ascii="Sylfaen" w:hAnsi="Sylfaen"/>
          <w:sz w:val="22"/>
          <w:szCs w:val="22"/>
          <w:lang w:val="ka-GE"/>
        </w:rPr>
        <w:t>რეჟიმის</w:t>
      </w:r>
      <w:r w:rsidRPr="002D0C45">
        <w:rPr>
          <w:sz w:val="22"/>
          <w:szCs w:val="22"/>
          <w:lang w:val="ka-GE"/>
        </w:rPr>
        <w:t xml:space="preserve"> </w:t>
      </w:r>
      <w:r w:rsidRPr="002D0C45">
        <w:rPr>
          <w:rFonts w:ascii="Sylfaen" w:hAnsi="Sylfaen"/>
          <w:sz w:val="22"/>
          <w:szCs w:val="22"/>
          <w:lang w:val="ka-GE"/>
        </w:rPr>
        <w:t>აღწერას</w:t>
      </w:r>
      <w:r w:rsidRPr="002D0C45">
        <w:rPr>
          <w:sz w:val="22"/>
          <w:szCs w:val="22"/>
          <w:lang w:val="ka-GE"/>
        </w:rPr>
        <w:t>.</w:t>
      </w:r>
    </w:p>
    <w:p w14:paraId="3C06B989" w14:textId="2FCFC1E6" w:rsidR="004258F2" w:rsidRPr="002D0C45" w:rsidRDefault="004258F2" w:rsidP="004258F2">
      <w:pPr>
        <w:pStyle w:val="BodyText"/>
        <w:spacing w:before="0"/>
        <w:ind w:left="270" w:right="490"/>
        <w:jc w:val="both"/>
        <w:rPr>
          <w:rFonts w:ascii="Sylfaen" w:hAnsi="Sylfaen"/>
          <w:sz w:val="22"/>
          <w:szCs w:val="22"/>
          <w:lang w:val="ka-GE"/>
        </w:rPr>
      </w:pPr>
      <w:r w:rsidRPr="002D0C45">
        <w:rPr>
          <w:sz w:val="22"/>
          <w:szCs w:val="22"/>
          <w:lang w:val="ka-GE"/>
        </w:rPr>
        <w:t xml:space="preserve">- </w:t>
      </w:r>
      <w:r w:rsidRPr="002D0C45">
        <w:rPr>
          <w:rFonts w:ascii="Sylfaen" w:hAnsi="Sylfaen"/>
          <w:sz w:val="22"/>
          <w:szCs w:val="22"/>
          <w:lang w:val="ka-GE"/>
        </w:rPr>
        <w:t>საშუალო</w:t>
      </w:r>
      <w:r w:rsidRPr="002D0C45">
        <w:rPr>
          <w:sz w:val="22"/>
          <w:szCs w:val="22"/>
          <w:lang w:val="ka-GE"/>
        </w:rPr>
        <w:t xml:space="preserve"> </w:t>
      </w:r>
      <w:r w:rsidRPr="002D0C45">
        <w:rPr>
          <w:rFonts w:ascii="Sylfaen" w:hAnsi="Sylfaen"/>
          <w:sz w:val="22"/>
          <w:szCs w:val="22"/>
          <w:lang w:val="ka-GE"/>
        </w:rPr>
        <w:t>არითმეტიკული</w:t>
      </w:r>
      <w:r w:rsidRPr="002D0C45">
        <w:rPr>
          <w:sz w:val="22"/>
          <w:szCs w:val="22"/>
          <w:lang w:val="ka-GE"/>
        </w:rPr>
        <w:t xml:space="preserve"> </w:t>
      </w:r>
      <w:r w:rsidRPr="002D0C45">
        <w:rPr>
          <w:rFonts w:ascii="Sylfaen" w:hAnsi="Sylfaen"/>
          <w:sz w:val="22"/>
          <w:szCs w:val="22"/>
          <w:lang w:val="ka-GE"/>
        </w:rPr>
        <w:t>მნიშვნელობები</w:t>
      </w:r>
      <w:r w:rsidR="00904C69">
        <w:rPr>
          <w:sz w:val="22"/>
          <w:szCs w:val="22"/>
          <w:lang w:val="ka-GE"/>
        </w:rPr>
        <w:t>,</w:t>
      </w:r>
      <w:r w:rsidRPr="002D0C45">
        <w:rPr>
          <w:sz w:val="22"/>
          <w:szCs w:val="22"/>
          <w:lang w:val="ka-GE"/>
        </w:rPr>
        <w:t xml:space="preserve"> F</w:t>
      </w:r>
      <w:r w:rsidRPr="002D0C45">
        <w:rPr>
          <w:sz w:val="22"/>
          <w:szCs w:val="22"/>
          <w:vertAlign w:val="subscript"/>
          <w:lang w:val="ka-GE"/>
        </w:rPr>
        <w:t>u,m</w:t>
      </w:r>
      <w:r w:rsidRPr="002D0C45">
        <w:rPr>
          <w:sz w:val="22"/>
          <w:szCs w:val="22"/>
          <w:lang w:val="ka-GE"/>
        </w:rPr>
        <w:t xml:space="preserve"> [N-</w:t>
      </w:r>
      <w:r w:rsidRPr="002D0C45">
        <w:rPr>
          <w:rFonts w:ascii="Sylfaen" w:hAnsi="Sylfaen"/>
          <w:sz w:val="22"/>
          <w:szCs w:val="22"/>
          <w:lang w:val="ka-GE"/>
        </w:rPr>
        <w:t>ში</w:t>
      </w:r>
      <w:r w:rsidR="00904C69">
        <w:rPr>
          <w:sz w:val="22"/>
          <w:szCs w:val="22"/>
          <w:lang w:val="ka-GE"/>
        </w:rPr>
        <w:t>]</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დამახასიათებელი</w:t>
      </w:r>
      <w:r w:rsidRPr="002D0C45">
        <w:rPr>
          <w:sz w:val="22"/>
          <w:szCs w:val="22"/>
          <w:lang w:val="ka-GE"/>
        </w:rPr>
        <w:t xml:space="preserve"> </w:t>
      </w:r>
      <w:r w:rsidRPr="002D0C45">
        <w:rPr>
          <w:rFonts w:ascii="Sylfaen" w:hAnsi="Sylfaen"/>
          <w:sz w:val="22"/>
          <w:szCs w:val="22"/>
          <w:lang w:val="ka-GE"/>
        </w:rPr>
        <w:t>მნიშვნელობები</w:t>
      </w:r>
      <w:r w:rsidRPr="002D0C45">
        <w:rPr>
          <w:sz w:val="22"/>
          <w:szCs w:val="22"/>
          <w:lang w:val="ka-GE"/>
        </w:rPr>
        <w:t>, F</w:t>
      </w:r>
      <w:r w:rsidRPr="002D0C45">
        <w:rPr>
          <w:sz w:val="22"/>
          <w:szCs w:val="22"/>
          <w:vertAlign w:val="subscript"/>
          <w:lang w:val="ka-GE"/>
        </w:rPr>
        <w:t xml:space="preserve">u,C </w:t>
      </w:r>
      <w:r w:rsidRPr="002D0C45">
        <w:rPr>
          <w:sz w:val="22"/>
          <w:szCs w:val="22"/>
          <w:lang w:val="ka-GE"/>
        </w:rPr>
        <w:t>[N-</w:t>
      </w:r>
      <w:r w:rsidRPr="002D0C45">
        <w:rPr>
          <w:rFonts w:ascii="Sylfaen" w:hAnsi="Sylfaen"/>
          <w:sz w:val="22"/>
          <w:szCs w:val="22"/>
          <w:lang w:val="ka-GE"/>
        </w:rPr>
        <w:t>ში</w:t>
      </w:r>
      <w:r w:rsidRPr="002D0C45">
        <w:rPr>
          <w:sz w:val="22"/>
          <w:szCs w:val="22"/>
          <w:lang w:val="ka-GE"/>
        </w:rPr>
        <w:t xml:space="preserve">], </w:t>
      </w:r>
      <w:r w:rsidRPr="002D0C45">
        <w:rPr>
          <w:rFonts w:ascii="Sylfaen" w:hAnsi="Sylfaen"/>
          <w:sz w:val="22"/>
          <w:szCs w:val="22"/>
          <w:lang w:val="ka-GE"/>
        </w:rPr>
        <w:t>განტოლების</w:t>
      </w:r>
      <w:r w:rsidRPr="002D0C45">
        <w:rPr>
          <w:sz w:val="22"/>
          <w:szCs w:val="22"/>
          <w:lang w:val="ka-GE"/>
        </w:rPr>
        <w:t xml:space="preserve"> (</w:t>
      </w:r>
      <w:r w:rsidRPr="002D0C45">
        <w:rPr>
          <w:rFonts w:ascii="Sylfaen" w:hAnsi="Sylfaen" w:cs="Sylfaen"/>
          <w:sz w:val="22"/>
          <w:szCs w:val="22"/>
          <w:lang w:val="ka-GE"/>
        </w:rPr>
        <w:t>ო</w:t>
      </w:r>
      <w:r w:rsidRPr="002D0C45">
        <w:rPr>
          <w:sz w:val="22"/>
          <w:szCs w:val="22"/>
          <w:lang w:val="ka-GE"/>
        </w:rPr>
        <w:t xml:space="preserve">.1) </w:t>
      </w:r>
      <w:r w:rsidRPr="002D0C45">
        <w:rPr>
          <w:rFonts w:ascii="Sylfaen" w:hAnsi="Sylfaen"/>
          <w:sz w:val="22"/>
          <w:szCs w:val="22"/>
          <w:lang w:val="ka-GE"/>
        </w:rPr>
        <w:t>შესაბამისად</w:t>
      </w:r>
      <w:r w:rsidRPr="002D0C45">
        <w:rPr>
          <w:sz w:val="22"/>
          <w:szCs w:val="22"/>
          <w:lang w:val="ka-GE"/>
        </w:rPr>
        <w:t>.</w:t>
      </w:r>
    </w:p>
    <w:p w14:paraId="69088FCA" w14:textId="77777777" w:rsidR="004258F2" w:rsidRPr="002D0C45" w:rsidRDefault="004258F2" w:rsidP="004258F2">
      <w:pPr>
        <w:pStyle w:val="BodyText"/>
        <w:spacing w:before="0"/>
        <w:ind w:left="270" w:right="490"/>
        <w:jc w:val="both"/>
        <w:rPr>
          <w:rFonts w:ascii="Sylfaen" w:hAnsi="Sylfaen"/>
          <w:sz w:val="22"/>
          <w:szCs w:val="22"/>
          <w:lang w:val="ka-GE"/>
        </w:rPr>
      </w:pPr>
    </w:p>
    <w:p w14:paraId="08811C1E" w14:textId="77777777" w:rsidR="004258F2" w:rsidRPr="002D0C45" w:rsidRDefault="004258F2" w:rsidP="004258F2">
      <w:pPr>
        <w:pStyle w:val="BodyText"/>
        <w:spacing w:before="194"/>
        <w:ind w:left="270" w:right="490"/>
        <w:jc w:val="both"/>
        <w:rPr>
          <w:rFonts w:ascii="Sylfaen" w:hAnsi="Sylfaen"/>
          <w:sz w:val="22"/>
          <w:szCs w:val="22"/>
          <w:lang w:val="ka-GE"/>
        </w:rPr>
      </w:pPr>
    </w:p>
    <w:p w14:paraId="5C20554E" w14:textId="77777777" w:rsidR="004258F2" w:rsidRPr="002D0C45" w:rsidRDefault="004258F2" w:rsidP="004258F2">
      <w:pPr>
        <w:tabs>
          <w:tab w:val="left" w:pos="828"/>
        </w:tabs>
        <w:ind w:left="589" w:right="490"/>
        <w:jc w:val="both"/>
        <w:rPr>
          <w:rFonts w:ascii="Sylfaen" w:hAnsi="Sylfaen"/>
          <w:b/>
          <w:lang w:val="ka-GE"/>
        </w:rPr>
      </w:pPr>
      <w:r w:rsidRPr="002D0C45">
        <w:rPr>
          <w:rFonts w:ascii="Sylfaen" w:hAnsi="Sylfaen"/>
          <w:b/>
          <w:lang w:val="ka-GE"/>
        </w:rPr>
        <w:t>კ.3 -</w:t>
      </w:r>
      <w:r w:rsidRPr="002D0C45">
        <w:rPr>
          <w:rFonts w:ascii="Sylfaen" w:hAnsi="Sylfaen"/>
          <w:b/>
          <w:spacing w:val="-6"/>
          <w:lang w:val="ka-GE"/>
        </w:rPr>
        <w:t xml:space="preserve"> </w:t>
      </w:r>
      <w:r w:rsidRPr="002D0C45">
        <w:rPr>
          <w:rFonts w:ascii="Sylfaen" w:hAnsi="Sylfaen"/>
          <w:b/>
          <w:spacing w:val="-5"/>
          <w:lang w:val="ka-GE"/>
        </w:rPr>
        <w:t>მოპირკეთების ზუსტი დამაგრების მიმართ მდგრადობა  (გ, ვ და თ ოჯახის კომპლექტებისთვის)</w:t>
      </w:r>
    </w:p>
    <w:p w14:paraId="5F758A32" w14:textId="77777777" w:rsidR="004258F2" w:rsidRPr="002D0C45" w:rsidRDefault="004258F2" w:rsidP="004258F2">
      <w:pPr>
        <w:pStyle w:val="BodyText"/>
        <w:spacing w:before="131"/>
        <w:ind w:left="270" w:right="490"/>
        <w:jc w:val="both"/>
        <w:rPr>
          <w:sz w:val="22"/>
          <w:szCs w:val="22"/>
          <w:lang w:val="ka-GE"/>
        </w:rPr>
      </w:pPr>
      <w:r w:rsidRPr="002D0C45">
        <w:rPr>
          <w:rFonts w:ascii="Sylfaen" w:hAnsi="Sylfaen"/>
          <w:sz w:val="22"/>
          <w:szCs w:val="22"/>
          <w:lang w:val="ka-GE"/>
        </w:rPr>
        <w:t>მიზანია</w:t>
      </w:r>
      <w:r w:rsidRPr="002D0C45">
        <w:rPr>
          <w:sz w:val="22"/>
          <w:szCs w:val="22"/>
          <w:lang w:val="ka-GE"/>
        </w:rPr>
        <w:t xml:space="preserve"> </w:t>
      </w:r>
      <w:r w:rsidRPr="002D0C45">
        <w:rPr>
          <w:rFonts w:ascii="Sylfaen" w:hAnsi="Sylfaen"/>
          <w:sz w:val="22"/>
          <w:szCs w:val="22"/>
          <w:lang w:val="ka-GE"/>
        </w:rPr>
        <w:t>ზუსტი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მაგ</w:t>
      </w:r>
      <w:r w:rsidRPr="002D0C45">
        <w:rPr>
          <w:sz w:val="22"/>
          <w:szCs w:val="22"/>
          <w:lang w:val="ka-GE"/>
        </w:rPr>
        <w:t xml:space="preserve">., </w:t>
      </w:r>
      <w:r w:rsidRPr="002D0C45">
        <w:rPr>
          <w:rFonts w:ascii="Sylfaen" w:hAnsi="Sylfaen"/>
          <w:sz w:val="22"/>
          <w:szCs w:val="22"/>
          <w:lang w:val="ka-GE"/>
        </w:rPr>
        <w:t>პატარა</w:t>
      </w:r>
      <w:r w:rsidRPr="002D0C45">
        <w:rPr>
          <w:sz w:val="22"/>
          <w:szCs w:val="22"/>
          <w:lang w:val="ka-GE"/>
        </w:rPr>
        <w:t xml:space="preserve"> </w:t>
      </w:r>
      <w:r w:rsidRPr="002D0C45">
        <w:rPr>
          <w:rFonts w:ascii="Sylfaen" w:hAnsi="Sylfaen"/>
          <w:sz w:val="22"/>
          <w:szCs w:val="22"/>
          <w:lang w:val="ka-GE"/>
        </w:rPr>
        <w:t>რელსები</w:t>
      </w:r>
      <w:r w:rsidRPr="002D0C45">
        <w:rPr>
          <w:sz w:val="22"/>
          <w:szCs w:val="22"/>
          <w:lang w:val="ka-GE"/>
        </w:rPr>
        <w:t xml:space="preserve">, </w:t>
      </w:r>
      <w:r w:rsidRPr="002D0C45">
        <w:rPr>
          <w:rFonts w:ascii="Sylfaen" w:hAnsi="Sylfaen"/>
          <w:sz w:val="22"/>
          <w:szCs w:val="22"/>
          <w:lang w:val="ka-GE"/>
        </w:rPr>
        <w:t>კლიპები</w:t>
      </w:r>
      <w:r w:rsidRPr="002D0C45">
        <w:rPr>
          <w:sz w:val="22"/>
          <w:szCs w:val="22"/>
          <w:lang w:val="ka-GE"/>
        </w:rPr>
        <w:t xml:space="preserve">, </w:t>
      </w:r>
      <w:r w:rsidRPr="002D0C45">
        <w:rPr>
          <w:rFonts w:ascii="Sylfaen" w:hAnsi="Sylfaen"/>
          <w:sz w:val="22"/>
          <w:szCs w:val="22"/>
          <w:lang w:val="ka-GE"/>
        </w:rPr>
        <w:t>დამჭერები</w:t>
      </w:r>
      <w:r w:rsidRPr="002D0C45">
        <w:rPr>
          <w:sz w:val="22"/>
          <w:szCs w:val="22"/>
          <w:lang w:val="ka-GE"/>
        </w:rPr>
        <w:t xml:space="preserve">, </w:t>
      </w:r>
      <w:r w:rsidRPr="002D0C45">
        <w:rPr>
          <w:rFonts w:ascii="Sylfaen" w:hAnsi="Sylfaen"/>
          <w:sz w:val="22"/>
          <w:szCs w:val="22"/>
          <w:lang w:val="ka-GE"/>
        </w:rPr>
        <w:t>შტიფტები</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სხვა</w:t>
      </w:r>
      <w:r w:rsidRPr="002D0C45">
        <w:rPr>
          <w:sz w:val="22"/>
          <w:szCs w:val="22"/>
          <w:lang w:val="ka-GE"/>
        </w:rPr>
        <w:t xml:space="preserve"> </w:t>
      </w:r>
      <w:r w:rsidRPr="002D0C45">
        <w:rPr>
          <w:rFonts w:ascii="Sylfaen" w:hAnsi="Sylfaen"/>
          <w:sz w:val="22"/>
          <w:szCs w:val="22"/>
          <w:lang w:val="ka-GE"/>
        </w:rPr>
        <w:t>მსგავსი ზუსტი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მექანიკური</w:t>
      </w:r>
      <w:r w:rsidRPr="002D0C45">
        <w:rPr>
          <w:sz w:val="22"/>
          <w:szCs w:val="22"/>
          <w:lang w:val="ka-GE"/>
        </w:rPr>
        <w:t xml:space="preserve"> </w:t>
      </w:r>
      <w:r w:rsidRPr="002D0C45">
        <w:rPr>
          <w:rFonts w:ascii="Sylfaen" w:hAnsi="Sylfaen"/>
          <w:sz w:val="22"/>
          <w:szCs w:val="22"/>
          <w:lang w:val="ka-GE"/>
        </w:rPr>
        <w:t>მდგრადობის</w:t>
      </w:r>
      <w:r w:rsidRPr="002D0C45">
        <w:rPr>
          <w:sz w:val="22"/>
          <w:szCs w:val="22"/>
          <w:lang w:val="ka-GE"/>
        </w:rPr>
        <w:t xml:space="preserve"> </w:t>
      </w:r>
      <w:r w:rsidRPr="002D0C45">
        <w:rPr>
          <w:rFonts w:ascii="Sylfaen" w:hAnsi="Sylfaen"/>
          <w:sz w:val="22"/>
          <w:szCs w:val="22"/>
          <w:lang w:val="ka-GE"/>
        </w:rPr>
        <w:t>დადგენა</w:t>
      </w:r>
      <w:r w:rsidRPr="002D0C45">
        <w:rPr>
          <w:sz w:val="22"/>
          <w:szCs w:val="22"/>
          <w:lang w:val="ka-GE"/>
        </w:rPr>
        <w:t>.</w:t>
      </w:r>
    </w:p>
    <w:p w14:paraId="3B43797B" w14:textId="77777777" w:rsidR="004258F2" w:rsidRPr="002D0C45" w:rsidRDefault="004258F2" w:rsidP="004258F2">
      <w:pPr>
        <w:pStyle w:val="BodyText"/>
        <w:spacing w:before="131"/>
        <w:ind w:left="270" w:right="490"/>
        <w:jc w:val="both"/>
        <w:rPr>
          <w:sz w:val="22"/>
          <w:szCs w:val="22"/>
          <w:lang w:val="ka-GE"/>
        </w:rPr>
      </w:pPr>
    </w:p>
    <w:p w14:paraId="26982AF1" w14:textId="77777777" w:rsidR="004258F2" w:rsidRPr="002D0C45" w:rsidRDefault="004258F2" w:rsidP="004258F2">
      <w:pPr>
        <w:pStyle w:val="BodyText"/>
        <w:spacing w:before="131"/>
        <w:ind w:left="270" w:right="490"/>
        <w:jc w:val="both"/>
        <w:rPr>
          <w:b/>
          <w:sz w:val="22"/>
          <w:szCs w:val="22"/>
          <w:lang w:val="ka-GE"/>
        </w:rPr>
      </w:pPr>
      <w:r w:rsidRPr="002D0C45">
        <w:rPr>
          <w:rFonts w:ascii="Sylfaen" w:hAnsi="Sylfaen" w:cs="Sylfaen"/>
          <w:b/>
          <w:sz w:val="22"/>
          <w:szCs w:val="22"/>
          <w:lang w:val="ka-GE"/>
        </w:rPr>
        <w:t>კ</w:t>
      </w:r>
      <w:r w:rsidRPr="002D0C45">
        <w:rPr>
          <w:b/>
          <w:sz w:val="22"/>
          <w:szCs w:val="22"/>
          <w:lang w:val="ka-GE"/>
        </w:rPr>
        <w:t xml:space="preserve">.3.1 - </w:t>
      </w:r>
      <w:r w:rsidRPr="002D0C45">
        <w:rPr>
          <w:rFonts w:ascii="Sylfaen" w:hAnsi="Sylfaen"/>
          <w:b/>
          <w:sz w:val="22"/>
          <w:szCs w:val="22"/>
          <w:lang w:val="ka-GE"/>
        </w:rPr>
        <w:t>ზოგადი</w:t>
      </w:r>
      <w:r w:rsidRPr="002D0C45">
        <w:rPr>
          <w:b/>
          <w:sz w:val="22"/>
          <w:szCs w:val="22"/>
          <w:lang w:val="ka-GE"/>
        </w:rPr>
        <w:t xml:space="preserve"> </w:t>
      </w:r>
      <w:r w:rsidRPr="002D0C45">
        <w:rPr>
          <w:rFonts w:ascii="Sylfaen" w:hAnsi="Sylfaen"/>
          <w:b/>
          <w:sz w:val="22"/>
          <w:szCs w:val="22"/>
          <w:lang w:val="ka-GE"/>
        </w:rPr>
        <w:t>ტესტირების</w:t>
      </w:r>
      <w:r w:rsidRPr="002D0C45">
        <w:rPr>
          <w:b/>
          <w:sz w:val="22"/>
          <w:szCs w:val="22"/>
          <w:lang w:val="ka-GE"/>
        </w:rPr>
        <w:t xml:space="preserve"> </w:t>
      </w:r>
      <w:r w:rsidRPr="002D0C45">
        <w:rPr>
          <w:rFonts w:ascii="Sylfaen" w:hAnsi="Sylfaen"/>
          <w:b/>
          <w:sz w:val="22"/>
          <w:szCs w:val="22"/>
          <w:lang w:val="ka-GE"/>
        </w:rPr>
        <w:t>პროცედურა</w:t>
      </w:r>
    </w:p>
    <w:p w14:paraId="36B42F6D" w14:textId="77777777" w:rsidR="004258F2" w:rsidRPr="002D0C45" w:rsidRDefault="004258F2" w:rsidP="004258F2">
      <w:pPr>
        <w:pStyle w:val="BodyText"/>
        <w:spacing w:before="131"/>
        <w:ind w:left="270" w:right="490"/>
        <w:jc w:val="both"/>
        <w:rPr>
          <w:sz w:val="22"/>
          <w:szCs w:val="22"/>
          <w:lang w:val="ka-GE"/>
        </w:rPr>
      </w:pPr>
    </w:p>
    <w:p w14:paraId="398C3433" w14:textId="77777777" w:rsidR="004258F2" w:rsidRPr="002D0C45" w:rsidRDefault="004258F2" w:rsidP="004258F2">
      <w:pPr>
        <w:pStyle w:val="BodyText"/>
        <w:spacing w:before="131"/>
        <w:ind w:left="270" w:right="490"/>
        <w:jc w:val="both"/>
        <w:rPr>
          <w:sz w:val="22"/>
          <w:szCs w:val="22"/>
          <w:lang w:val="ka-GE"/>
        </w:rPr>
      </w:pP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შემოწმდეს</w:t>
      </w:r>
      <w:r w:rsidRPr="002D0C45">
        <w:rPr>
          <w:rFonts w:asciiTheme="minorHAnsi" w:hAnsiTheme="minorHAnsi"/>
          <w:sz w:val="22"/>
          <w:szCs w:val="22"/>
          <w:lang w:val="ka-GE"/>
        </w:rPr>
        <w:t xml:space="preserve"> </w:t>
      </w:r>
      <w:r w:rsidRPr="00904C69">
        <w:rPr>
          <w:rFonts w:ascii="Sylfaen" w:hAnsi="Sylfaen"/>
          <w:sz w:val="22"/>
          <w:szCs w:val="22"/>
          <w:lang w:val="ka-GE"/>
        </w:rPr>
        <w:t>ზუსტი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ჰორიზონტალური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ვერტიკალური</w:t>
      </w:r>
      <w:r w:rsidRPr="002D0C45">
        <w:rPr>
          <w:sz w:val="22"/>
          <w:szCs w:val="22"/>
          <w:lang w:val="ka-GE"/>
        </w:rPr>
        <w:t xml:space="preserve"> </w:t>
      </w:r>
      <w:r w:rsidRPr="002D0C45">
        <w:rPr>
          <w:rFonts w:ascii="Sylfaen" w:hAnsi="Sylfaen"/>
          <w:sz w:val="22"/>
          <w:szCs w:val="22"/>
          <w:lang w:val="ka-GE"/>
        </w:rPr>
        <w:t>დატვირთვისადმი</w:t>
      </w:r>
      <w:r w:rsidRPr="002D0C45">
        <w:rPr>
          <w:sz w:val="22"/>
          <w:szCs w:val="22"/>
          <w:lang w:val="ka-GE"/>
        </w:rPr>
        <w:t xml:space="preserve"> </w:t>
      </w:r>
      <w:r w:rsidRPr="002D0C45">
        <w:rPr>
          <w:rFonts w:ascii="Sylfaen" w:hAnsi="Sylfaen"/>
          <w:sz w:val="22"/>
          <w:szCs w:val="22"/>
          <w:lang w:val="ka-GE"/>
        </w:rPr>
        <w:t>მდგრადობა</w:t>
      </w:r>
      <w:r w:rsidRPr="002D0C45">
        <w:rPr>
          <w:sz w:val="22"/>
          <w:szCs w:val="22"/>
          <w:lang w:val="ka-GE"/>
        </w:rPr>
        <w:t>.</w:t>
      </w:r>
    </w:p>
    <w:p w14:paraId="52BB6CEE" w14:textId="77777777" w:rsidR="004258F2" w:rsidRPr="002D0C45" w:rsidRDefault="004258F2" w:rsidP="004258F2">
      <w:pPr>
        <w:pStyle w:val="BodyText"/>
        <w:spacing w:before="131"/>
        <w:ind w:left="270" w:right="490"/>
        <w:jc w:val="both"/>
        <w:rPr>
          <w:sz w:val="22"/>
          <w:szCs w:val="22"/>
          <w:lang w:val="ka-GE"/>
        </w:rPr>
      </w:pP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შემოწმდეს</w:t>
      </w:r>
      <w:r w:rsidRPr="002D0C45">
        <w:rPr>
          <w:sz w:val="22"/>
          <w:szCs w:val="22"/>
          <w:lang w:val="ka-GE"/>
        </w:rPr>
        <w:t xml:space="preserve"> </w:t>
      </w:r>
      <w:r w:rsidRPr="002D0C45">
        <w:rPr>
          <w:rFonts w:ascii="Sylfaen" w:hAnsi="Sylfaen"/>
          <w:sz w:val="22"/>
          <w:szCs w:val="22"/>
          <w:lang w:val="ka-GE"/>
        </w:rPr>
        <w:t>ჰორიზონტალური</w:t>
      </w:r>
      <w:r w:rsidRPr="002D0C45">
        <w:rPr>
          <w:sz w:val="22"/>
          <w:szCs w:val="22"/>
          <w:lang w:val="ka-GE"/>
        </w:rPr>
        <w:t xml:space="preserve"> </w:t>
      </w:r>
      <w:r w:rsidRPr="002D0C45">
        <w:rPr>
          <w:rFonts w:ascii="Sylfaen" w:hAnsi="Sylfaen"/>
          <w:sz w:val="22"/>
          <w:szCs w:val="22"/>
          <w:lang w:val="ka-GE"/>
        </w:rPr>
        <w:t>დატვირთვისადმი</w:t>
      </w:r>
      <w:r w:rsidRPr="002D0C45">
        <w:rPr>
          <w:sz w:val="22"/>
          <w:szCs w:val="22"/>
          <w:lang w:val="ka-GE"/>
        </w:rPr>
        <w:t xml:space="preserve"> </w:t>
      </w:r>
      <w:r w:rsidRPr="002D0C45">
        <w:rPr>
          <w:rFonts w:ascii="Sylfaen" w:hAnsi="Sylfaen"/>
          <w:sz w:val="22"/>
          <w:szCs w:val="22"/>
          <w:lang w:val="ka-GE"/>
        </w:rPr>
        <w:t>მდგრადობის</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w:t>
      </w:r>
      <w:r w:rsidRPr="002D0C45">
        <w:rPr>
          <w:rFonts w:ascii="Sylfaen" w:hAnsi="Sylfaen"/>
          <w:sz w:val="22"/>
          <w:szCs w:val="22"/>
          <w:lang w:val="ka-GE"/>
        </w:rPr>
        <w:t>ხუთი</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ვერტიკალური</w:t>
      </w:r>
      <w:r w:rsidRPr="002D0C45">
        <w:rPr>
          <w:sz w:val="22"/>
          <w:szCs w:val="22"/>
          <w:lang w:val="ka-GE"/>
        </w:rPr>
        <w:t xml:space="preserve"> </w:t>
      </w:r>
      <w:r w:rsidRPr="002D0C45">
        <w:rPr>
          <w:rFonts w:ascii="Sylfaen" w:hAnsi="Sylfaen"/>
          <w:sz w:val="22"/>
          <w:szCs w:val="22"/>
          <w:lang w:val="ka-GE"/>
        </w:rPr>
        <w:t>დატვირთვისადმი</w:t>
      </w:r>
      <w:r w:rsidRPr="002D0C45">
        <w:rPr>
          <w:sz w:val="22"/>
          <w:szCs w:val="22"/>
          <w:lang w:val="ka-GE"/>
        </w:rPr>
        <w:t xml:space="preserve"> </w:t>
      </w:r>
      <w:r w:rsidRPr="002D0C45">
        <w:rPr>
          <w:rFonts w:ascii="Sylfaen" w:hAnsi="Sylfaen"/>
          <w:sz w:val="22"/>
          <w:szCs w:val="22"/>
          <w:lang w:val="ka-GE"/>
        </w:rPr>
        <w:t>მდგრადობის</w:t>
      </w:r>
      <w:r w:rsidRPr="002D0C45">
        <w:rPr>
          <w:sz w:val="22"/>
          <w:szCs w:val="22"/>
          <w:lang w:val="ka-GE"/>
        </w:rPr>
        <w:t xml:space="preserve"> </w:t>
      </w:r>
      <w:r w:rsidRPr="002D0C45">
        <w:rPr>
          <w:rFonts w:ascii="Sylfaen" w:hAnsi="Sylfaen"/>
          <w:sz w:val="22"/>
          <w:szCs w:val="22"/>
          <w:lang w:val="ka-GE"/>
        </w:rPr>
        <w:t>კიდევ</w:t>
      </w:r>
      <w:r w:rsidRPr="002D0C45">
        <w:rPr>
          <w:sz w:val="22"/>
          <w:szCs w:val="22"/>
          <w:lang w:val="ka-GE"/>
        </w:rPr>
        <w:t xml:space="preserve"> </w:t>
      </w:r>
      <w:r w:rsidRPr="002D0C45">
        <w:rPr>
          <w:rFonts w:ascii="Sylfaen" w:hAnsi="Sylfaen"/>
          <w:sz w:val="22"/>
          <w:szCs w:val="22"/>
          <w:lang w:val="ka-GE"/>
        </w:rPr>
        <w:t>ხუთი</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w:t>
      </w:r>
    </w:p>
    <w:p w14:paraId="7B4ECF95" w14:textId="77777777" w:rsidR="004258F2" w:rsidRPr="002D0C45" w:rsidRDefault="004258F2" w:rsidP="004258F2">
      <w:pPr>
        <w:pStyle w:val="BodyText"/>
        <w:spacing w:before="131"/>
        <w:ind w:left="270" w:right="490"/>
        <w:jc w:val="both"/>
        <w:rPr>
          <w:sz w:val="22"/>
          <w:szCs w:val="22"/>
          <w:lang w:val="ka-GE"/>
        </w:rPr>
      </w:pP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დამონტაჟდეს</w:t>
      </w:r>
      <w:r w:rsidRPr="002D0C45">
        <w:rPr>
          <w:sz w:val="22"/>
          <w:szCs w:val="22"/>
          <w:lang w:val="ka-GE"/>
        </w:rPr>
        <w:t xml:space="preserve"> </w:t>
      </w:r>
      <w:r w:rsidRPr="002D0C45">
        <w:rPr>
          <w:rFonts w:ascii="Sylfaen" w:hAnsi="Sylfaen"/>
          <w:sz w:val="22"/>
          <w:szCs w:val="22"/>
          <w:lang w:val="ka-GE"/>
        </w:rPr>
        <w:t>მწარმოებლის პროდუქტის მონტაჟის ინსტრუქციების (</w:t>
      </w:r>
      <w:r w:rsidRPr="002D0C45">
        <w:rPr>
          <w:sz w:val="22"/>
          <w:szCs w:val="22"/>
          <w:lang w:val="ka-GE"/>
        </w:rPr>
        <w:t>MPII-</w:t>
      </w:r>
      <w:r w:rsidRPr="002D0C45">
        <w:rPr>
          <w:rFonts w:ascii="Sylfaen" w:hAnsi="Sylfaen"/>
          <w:sz w:val="22"/>
          <w:szCs w:val="22"/>
          <w:lang w:val="ka-GE"/>
        </w:rPr>
        <w:t>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w:t>
      </w:r>
    </w:p>
    <w:p w14:paraId="197E8144" w14:textId="4EF09570" w:rsidR="004258F2" w:rsidRPr="002D0C45" w:rsidRDefault="004258F2" w:rsidP="004258F2">
      <w:pPr>
        <w:pStyle w:val="BodyText"/>
        <w:spacing w:before="131"/>
        <w:ind w:left="270" w:right="490"/>
        <w:jc w:val="both"/>
        <w:rPr>
          <w:sz w:val="22"/>
          <w:szCs w:val="22"/>
          <w:lang w:val="ka-GE"/>
        </w:rPr>
      </w:pPr>
      <w:r w:rsidRPr="002D0C45">
        <w:rPr>
          <w:rFonts w:ascii="Sylfaen" w:hAnsi="Sylfaen"/>
          <w:sz w:val="22"/>
          <w:szCs w:val="22"/>
          <w:lang w:val="ka-GE"/>
        </w:rPr>
        <w:t>ძალა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009705C6">
        <w:rPr>
          <w:rFonts w:ascii="Sylfaen" w:hAnsi="Sylfaen"/>
          <w:sz w:val="22"/>
          <w:szCs w:val="22"/>
          <w:lang w:val="ka-GE"/>
        </w:rPr>
        <w:t>იქნეს</w:t>
      </w:r>
      <w:r w:rsidRPr="002D0C45">
        <w:rPr>
          <w:sz w:val="22"/>
          <w:szCs w:val="22"/>
          <w:lang w:val="ka-GE"/>
        </w:rPr>
        <w:t xml:space="preserve"> </w:t>
      </w:r>
      <w:r w:rsidRPr="002D0C45">
        <w:rPr>
          <w:rFonts w:ascii="Sylfaen" w:hAnsi="Sylfaen"/>
          <w:sz w:val="22"/>
          <w:szCs w:val="22"/>
          <w:lang w:val="ka-GE"/>
        </w:rPr>
        <w:t>გამოყენებული</w:t>
      </w:r>
      <w:r w:rsidRPr="002D0C45">
        <w:rPr>
          <w:sz w:val="22"/>
          <w:szCs w:val="22"/>
          <w:lang w:val="ka-GE"/>
        </w:rPr>
        <w:t xml:space="preserve"> (5 </w:t>
      </w:r>
      <w:r w:rsidRPr="002D0C45">
        <w:rPr>
          <w:rFonts w:ascii="Arial" w:hAnsi="Arial" w:cs="Arial"/>
          <w:sz w:val="22"/>
          <w:szCs w:val="22"/>
          <w:lang w:val="ka-GE"/>
        </w:rPr>
        <w:t>±</w:t>
      </w:r>
      <w:r w:rsidRPr="002D0C45">
        <w:rPr>
          <w:sz w:val="22"/>
          <w:szCs w:val="22"/>
          <w:lang w:val="ka-GE"/>
        </w:rPr>
        <w:t xml:space="preserve"> 0,5) </w:t>
      </w:r>
      <w:r w:rsidRPr="002D0C45">
        <w:rPr>
          <w:rFonts w:ascii="Sylfaen" w:hAnsi="Sylfaen"/>
          <w:sz w:val="22"/>
          <w:szCs w:val="22"/>
          <w:lang w:val="ka-GE"/>
        </w:rPr>
        <w:t>მმ</w:t>
      </w:r>
      <w:r w:rsidRPr="002D0C45">
        <w:rPr>
          <w:sz w:val="22"/>
          <w:szCs w:val="22"/>
          <w:lang w:val="ka-GE"/>
        </w:rPr>
        <w:t>/</w:t>
      </w:r>
      <w:r w:rsidRPr="002D0C45">
        <w:rPr>
          <w:rFonts w:ascii="Sylfaen" w:hAnsi="Sylfaen"/>
          <w:sz w:val="22"/>
          <w:szCs w:val="22"/>
          <w:lang w:val="ka-GE"/>
        </w:rPr>
        <w:t>წთ</w:t>
      </w:r>
      <w:r w:rsidRPr="002D0C45">
        <w:rPr>
          <w:sz w:val="22"/>
          <w:szCs w:val="22"/>
          <w:lang w:val="ka-GE"/>
        </w:rPr>
        <w:t xml:space="preserve"> </w:t>
      </w:r>
      <w:r w:rsidRPr="002D0C45">
        <w:rPr>
          <w:rFonts w:ascii="Sylfaen" w:hAnsi="Sylfaen"/>
          <w:sz w:val="22"/>
          <w:szCs w:val="22"/>
          <w:lang w:val="ka-GE"/>
        </w:rPr>
        <w:t>სიჩქარით</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სამაგრებზე</w:t>
      </w:r>
      <w:r w:rsidRPr="002D0C45">
        <w:rPr>
          <w:sz w:val="22"/>
          <w:szCs w:val="22"/>
          <w:lang w:val="ka-GE"/>
        </w:rPr>
        <w:t>.</w:t>
      </w:r>
    </w:p>
    <w:p w14:paraId="2531C42E" w14:textId="77777777" w:rsidR="004258F2" w:rsidRPr="002D0C45" w:rsidRDefault="004258F2" w:rsidP="004258F2">
      <w:pPr>
        <w:pStyle w:val="BodyText"/>
        <w:spacing w:before="131"/>
        <w:ind w:left="270" w:right="490"/>
        <w:jc w:val="both"/>
        <w:rPr>
          <w:sz w:val="22"/>
          <w:szCs w:val="22"/>
          <w:lang w:val="ka-GE"/>
        </w:rPr>
      </w:pPr>
      <w:r w:rsidRPr="002D0C45">
        <w:rPr>
          <w:rFonts w:ascii="Sylfaen" w:hAnsi="Sylfaen"/>
          <w:sz w:val="22"/>
          <w:szCs w:val="22"/>
          <w:lang w:val="ka-GE"/>
        </w:rPr>
        <w:t>ტესტი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ჩატარდეს</w:t>
      </w:r>
      <w:r w:rsidRPr="002D0C45">
        <w:rPr>
          <w:sz w:val="22"/>
          <w:szCs w:val="22"/>
          <w:lang w:val="ka-GE"/>
        </w:rPr>
        <w:t xml:space="preserve"> </w:t>
      </w:r>
      <w:r w:rsidRPr="002D0C45">
        <w:rPr>
          <w:rFonts w:ascii="Sylfaen" w:hAnsi="Sylfaen"/>
          <w:sz w:val="22"/>
          <w:szCs w:val="22"/>
          <w:lang w:val="ka-GE"/>
        </w:rPr>
        <w:t>დატვირთვის</w:t>
      </w:r>
      <w:r w:rsidRPr="002D0C45">
        <w:rPr>
          <w:sz w:val="22"/>
          <w:szCs w:val="22"/>
          <w:lang w:val="ka-GE"/>
        </w:rPr>
        <w:t xml:space="preserve"> </w:t>
      </w:r>
      <w:r w:rsidRPr="002D0C45">
        <w:rPr>
          <w:rFonts w:ascii="Sylfaen" w:hAnsi="Sylfaen"/>
          <w:sz w:val="22"/>
          <w:szCs w:val="22"/>
          <w:lang w:val="ka-GE"/>
        </w:rPr>
        <w:t>პირობებში</w:t>
      </w:r>
      <w:r w:rsidRPr="002D0C45">
        <w:rPr>
          <w:sz w:val="22"/>
          <w:szCs w:val="22"/>
          <w:lang w:val="ka-GE"/>
        </w:rPr>
        <w:t xml:space="preserve"> </w:t>
      </w:r>
      <w:r w:rsidRPr="002D0C45">
        <w:rPr>
          <w:rFonts w:ascii="Sylfaen" w:hAnsi="Sylfaen"/>
          <w:sz w:val="22"/>
          <w:szCs w:val="22"/>
          <w:lang w:val="ka-GE"/>
        </w:rPr>
        <w:t>გაზომილი</w:t>
      </w:r>
      <w:r w:rsidRPr="002D0C45">
        <w:rPr>
          <w:sz w:val="22"/>
          <w:szCs w:val="22"/>
          <w:lang w:val="ka-GE"/>
        </w:rPr>
        <w:t xml:space="preserve"> </w:t>
      </w:r>
      <w:r w:rsidRPr="002D0C45">
        <w:rPr>
          <w:rFonts w:ascii="Sylfaen" w:hAnsi="Sylfaen"/>
          <w:sz w:val="22"/>
          <w:szCs w:val="22"/>
          <w:lang w:val="ka-GE"/>
        </w:rPr>
        <w:t>თანმიმდევრული</w:t>
      </w:r>
      <w:r w:rsidRPr="002D0C45">
        <w:rPr>
          <w:sz w:val="22"/>
          <w:szCs w:val="22"/>
          <w:lang w:val="ka-GE"/>
        </w:rPr>
        <w:t xml:space="preserve"> </w:t>
      </w:r>
      <w:r w:rsidRPr="002D0C45">
        <w:rPr>
          <w:rFonts w:ascii="Sylfaen" w:hAnsi="Sylfaen"/>
          <w:sz w:val="22"/>
          <w:szCs w:val="22"/>
          <w:lang w:val="ka-GE"/>
        </w:rPr>
        <w:t>გადაადგილების</w:t>
      </w:r>
      <w:r w:rsidRPr="002D0C45">
        <w:rPr>
          <w:sz w:val="22"/>
          <w:szCs w:val="22"/>
          <w:lang w:val="ka-GE"/>
        </w:rPr>
        <w:t xml:space="preserve"> </w:t>
      </w:r>
      <w:r w:rsidRPr="002D0C45">
        <w:rPr>
          <w:rFonts w:ascii="Sylfaen" w:hAnsi="Sylfaen"/>
          <w:sz w:val="22"/>
          <w:szCs w:val="22"/>
          <w:lang w:val="ka-GE"/>
        </w:rPr>
        <w:t>ეტაპებით</w:t>
      </w:r>
      <w:r w:rsidRPr="002D0C45">
        <w:rPr>
          <w:sz w:val="22"/>
          <w:szCs w:val="22"/>
          <w:lang w:val="ka-GE"/>
        </w:rPr>
        <w:t xml:space="preserve">, </w:t>
      </w:r>
      <w:r w:rsidRPr="002D0C45">
        <w:rPr>
          <w:rFonts w:ascii="Sylfaen" w:hAnsi="Sylfaen"/>
          <w:sz w:val="22"/>
          <w:szCs w:val="22"/>
          <w:lang w:val="ka-GE"/>
        </w:rPr>
        <w:t>სანამ</w:t>
      </w:r>
      <w:r w:rsidRPr="002D0C45">
        <w:rPr>
          <w:sz w:val="22"/>
          <w:szCs w:val="22"/>
          <w:lang w:val="ka-GE"/>
        </w:rPr>
        <w:t xml:space="preserve"> </w:t>
      </w:r>
      <w:r w:rsidRPr="002D0C45">
        <w:rPr>
          <w:rFonts w:ascii="Sylfaen" w:hAnsi="Sylfaen"/>
          <w:sz w:val="22"/>
          <w:szCs w:val="22"/>
          <w:lang w:val="ka-GE"/>
        </w:rPr>
        <w:t>განტვირთვის</w:t>
      </w:r>
      <w:r w:rsidRPr="002D0C45">
        <w:rPr>
          <w:sz w:val="22"/>
          <w:szCs w:val="22"/>
          <w:lang w:val="ka-GE"/>
        </w:rPr>
        <w:t xml:space="preserve"> </w:t>
      </w:r>
      <w:r w:rsidRPr="002D0C45">
        <w:rPr>
          <w:rFonts w:ascii="Sylfaen" w:hAnsi="Sylfaen"/>
          <w:sz w:val="22"/>
          <w:szCs w:val="22"/>
          <w:lang w:val="ka-GE"/>
        </w:rPr>
        <w:t>პირობებში</w:t>
      </w:r>
      <w:r w:rsidRPr="002D0C45">
        <w:rPr>
          <w:sz w:val="22"/>
          <w:szCs w:val="22"/>
          <w:lang w:val="ka-GE"/>
        </w:rPr>
        <w:t xml:space="preserve"> 1 </w:t>
      </w:r>
      <w:r w:rsidRPr="002D0C45">
        <w:rPr>
          <w:rFonts w:ascii="Sylfaen" w:hAnsi="Sylfaen"/>
          <w:sz w:val="22"/>
          <w:szCs w:val="22"/>
          <w:lang w:val="ka-GE"/>
        </w:rPr>
        <w:t>მმ</w:t>
      </w:r>
      <w:r w:rsidRPr="002D0C45">
        <w:rPr>
          <w:sz w:val="22"/>
          <w:szCs w:val="22"/>
          <w:lang w:val="ka-GE"/>
        </w:rPr>
        <w:t xml:space="preserve"> </w:t>
      </w:r>
      <w:r w:rsidRPr="002D0C45">
        <w:rPr>
          <w:rFonts w:ascii="Sylfaen" w:hAnsi="Sylfaen"/>
          <w:sz w:val="22"/>
          <w:szCs w:val="22"/>
          <w:lang w:val="ka-GE"/>
        </w:rPr>
        <w:t>მუდმივი</w:t>
      </w:r>
      <w:r w:rsidRPr="002D0C45">
        <w:rPr>
          <w:sz w:val="22"/>
          <w:szCs w:val="22"/>
          <w:lang w:val="ka-GE"/>
        </w:rPr>
        <w:t xml:space="preserve"> </w:t>
      </w:r>
      <w:r w:rsidRPr="002D0C45">
        <w:rPr>
          <w:rFonts w:ascii="Sylfaen" w:hAnsi="Sylfaen"/>
          <w:sz w:val="22"/>
          <w:szCs w:val="22"/>
          <w:lang w:val="ka-GE"/>
        </w:rPr>
        <w:t>დეფორმაცია</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მოხდება</w:t>
      </w:r>
      <w:r w:rsidRPr="002D0C45">
        <w:rPr>
          <w:sz w:val="22"/>
          <w:szCs w:val="22"/>
          <w:lang w:val="ka-GE"/>
        </w:rPr>
        <w:t xml:space="preserve">. </w:t>
      </w:r>
      <w:r w:rsidRPr="002D0C45">
        <w:rPr>
          <w:rFonts w:ascii="Sylfaen" w:hAnsi="Sylfaen"/>
          <w:sz w:val="22"/>
          <w:szCs w:val="22"/>
          <w:lang w:val="ka-GE"/>
        </w:rPr>
        <w:t>საფეხურები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განისაზღვროს</w:t>
      </w:r>
      <w:r w:rsidRPr="002D0C45">
        <w:rPr>
          <w:sz w:val="22"/>
          <w:szCs w:val="22"/>
          <w:lang w:val="ka-GE"/>
        </w:rPr>
        <w:t xml:space="preserve"> </w:t>
      </w:r>
      <w:r w:rsidRPr="002D0C45">
        <w:rPr>
          <w:rFonts w:ascii="Sylfaen" w:hAnsi="Sylfaen"/>
          <w:sz w:val="22"/>
          <w:szCs w:val="22"/>
          <w:lang w:val="ka-GE"/>
        </w:rPr>
        <w:t>გადაადგილების</w:t>
      </w:r>
      <w:r w:rsidRPr="002D0C45">
        <w:rPr>
          <w:sz w:val="22"/>
          <w:szCs w:val="22"/>
          <w:lang w:val="ka-GE"/>
        </w:rPr>
        <w:t xml:space="preserve"> </w:t>
      </w:r>
      <w:r w:rsidRPr="002D0C45">
        <w:rPr>
          <w:rFonts w:ascii="Sylfaen" w:hAnsi="Sylfaen"/>
          <w:sz w:val="22"/>
          <w:szCs w:val="22"/>
          <w:lang w:val="ka-GE"/>
        </w:rPr>
        <w:t>ზრდის</w:t>
      </w:r>
      <w:r w:rsidRPr="002D0C45">
        <w:rPr>
          <w:sz w:val="22"/>
          <w:szCs w:val="22"/>
          <w:lang w:val="ka-GE"/>
        </w:rPr>
        <w:t xml:space="preserve"> </w:t>
      </w:r>
      <w:r w:rsidRPr="002D0C45">
        <w:rPr>
          <w:rFonts w:ascii="Sylfaen" w:hAnsi="Sylfaen"/>
          <w:sz w:val="22"/>
          <w:szCs w:val="22"/>
          <w:lang w:val="ka-GE"/>
        </w:rPr>
        <w:t>მიხედვით</w:t>
      </w:r>
      <w:r w:rsidRPr="002D0C45">
        <w:rPr>
          <w:sz w:val="22"/>
          <w:szCs w:val="22"/>
          <w:lang w:val="ka-GE"/>
        </w:rPr>
        <w:t xml:space="preserve">: </w:t>
      </w:r>
      <w:r w:rsidRPr="002D0C45">
        <w:rPr>
          <w:rFonts w:ascii="Sylfaen" w:hAnsi="Sylfaen"/>
          <w:sz w:val="22"/>
          <w:szCs w:val="22"/>
          <w:lang w:val="ka-GE"/>
        </w:rPr>
        <w:t>დატვირთვის</w:t>
      </w:r>
      <w:r w:rsidRPr="002D0C45">
        <w:rPr>
          <w:sz w:val="22"/>
          <w:szCs w:val="22"/>
          <w:lang w:val="ka-GE"/>
        </w:rPr>
        <w:t xml:space="preserve"> </w:t>
      </w:r>
      <w:r w:rsidRPr="002D0C45">
        <w:rPr>
          <w:rFonts w:ascii="Sylfaen" w:hAnsi="Sylfaen"/>
          <w:sz w:val="22"/>
          <w:szCs w:val="22"/>
          <w:lang w:val="ka-GE"/>
        </w:rPr>
        <w:t>ქვეშ</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ქცევის</w:t>
      </w:r>
      <w:r w:rsidRPr="002D0C45">
        <w:rPr>
          <w:sz w:val="22"/>
          <w:szCs w:val="22"/>
          <w:lang w:val="ka-GE"/>
        </w:rPr>
        <w:t xml:space="preserve"> </w:t>
      </w:r>
      <w:r w:rsidRPr="002D0C45">
        <w:rPr>
          <w:rFonts w:ascii="Sylfaen" w:hAnsi="Sylfaen"/>
          <w:sz w:val="22"/>
          <w:szCs w:val="22"/>
          <w:lang w:val="ka-GE"/>
        </w:rPr>
        <w:t>მიხედვით</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შეირჩეს</w:t>
      </w:r>
      <w:r w:rsidRPr="002D0C45">
        <w:rPr>
          <w:sz w:val="22"/>
          <w:szCs w:val="22"/>
          <w:lang w:val="ka-GE"/>
        </w:rPr>
        <w:t xml:space="preserve"> 0,25 </w:t>
      </w:r>
      <w:r w:rsidRPr="002D0C45">
        <w:rPr>
          <w:rFonts w:ascii="Sylfaen" w:hAnsi="Sylfaen"/>
          <w:sz w:val="22"/>
          <w:szCs w:val="22"/>
          <w:lang w:val="ka-GE"/>
        </w:rPr>
        <w:t>მმ</w:t>
      </w:r>
      <w:r w:rsidRPr="002D0C45">
        <w:rPr>
          <w:sz w:val="22"/>
          <w:szCs w:val="22"/>
          <w:lang w:val="ka-GE"/>
        </w:rPr>
        <w:t xml:space="preserve">, 0,5 </w:t>
      </w:r>
      <w:r w:rsidRPr="002D0C45">
        <w:rPr>
          <w:rFonts w:ascii="Sylfaen" w:hAnsi="Sylfaen"/>
          <w:sz w:val="22"/>
          <w:szCs w:val="22"/>
          <w:lang w:val="ka-GE"/>
        </w:rPr>
        <w:t>მმ</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1,0 </w:t>
      </w:r>
      <w:r w:rsidRPr="002D0C45">
        <w:rPr>
          <w:rFonts w:ascii="Sylfaen" w:hAnsi="Sylfaen"/>
          <w:sz w:val="22"/>
          <w:szCs w:val="22"/>
          <w:lang w:val="ka-GE"/>
        </w:rPr>
        <w:t>მმ</w:t>
      </w:r>
      <w:r w:rsidRPr="002D0C45">
        <w:rPr>
          <w:sz w:val="22"/>
          <w:szCs w:val="22"/>
          <w:lang w:val="ka-GE"/>
        </w:rPr>
        <w:t xml:space="preserve"> </w:t>
      </w:r>
      <w:r w:rsidRPr="002D0C45">
        <w:rPr>
          <w:rFonts w:ascii="Sylfaen" w:hAnsi="Sylfaen"/>
          <w:sz w:val="22"/>
          <w:szCs w:val="22"/>
          <w:lang w:val="ka-GE"/>
        </w:rPr>
        <w:t>საფეხურები</w:t>
      </w:r>
      <w:r w:rsidRPr="002D0C45">
        <w:rPr>
          <w:sz w:val="22"/>
          <w:szCs w:val="22"/>
          <w:lang w:val="ka-GE"/>
        </w:rPr>
        <w:t xml:space="preserve">. </w:t>
      </w:r>
      <w:r w:rsidRPr="002D0C45">
        <w:rPr>
          <w:rFonts w:ascii="Sylfaen" w:hAnsi="Sylfaen"/>
          <w:sz w:val="22"/>
          <w:szCs w:val="22"/>
          <w:lang w:val="ka-GE"/>
        </w:rPr>
        <w:t>თითოეული</w:t>
      </w:r>
      <w:r w:rsidRPr="002D0C45">
        <w:rPr>
          <w:sz w:val="22"/>
          <w:szCs w:val="22"/>
          <w:lang w:val="ka-GE"/>
        </w:rPr>
        <w:t xml:space="preserve"> </w:t>
      </w:r>
      <w:r w:rsidRPr="002D0C45">
        <w:rPr>
          <w:rFonts w:ascii="Sylfaen" w:hAnsi="Sylfaen"/>
          <w:sz w:val="22"/>
          <w:szCs w:val="22"/>
          <w:lang w:val="ka-GE"/>
        </w:rPr>
        <w:t>ნაბიჯის</w:t>
      </w:r>
      <w:r w:rsidRPr="002D0C45">
        <w:rPr>
          <w:sz w:val="22"/>
          <w:szCs w:val="22"/>
          <w:lang w:val="ka-GE"/>
        </w:rPr>
        <w:t xml:space="preserve"> </w:t>
      </w:r>
      <w:r w:rsidRPr="002D0C45">
        <w:rPr>
          <w:rFonts w:ascii="Sylfaen" w:hAnsi="Sylfaen"/>
          <w:sz w:val="22"/>
          <w:szCs w:val="22"/>
          <w:lang w:val="ka-GE"/>
        </w:rPr>
        <w:t>შემდეგ</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განიტვირთოს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გაიზომოს</w:t>
      </w:r>
      <w:r w:rsidRPr="002D0C45">
        <w:rPr>
          <w:sz w:val="22"/>
          <w:szCs w:val="22"/>
          <w:lang w:val="ka-GE"/>
        </w:rPr>
        <w:t xml:space="preserve"> </w:t>
      </w:r>
      <w:r w:rsidRPr="002D0C45">
        <w:rPr>
          <w:rFonts w:ascii="Sylfaen" w:hAnsi="Sylfaen"/>
          <w:sz w:val="22"/>
          <w:szCs w:val="22"/>
          <w:lang w:val="ka-GE"/>
        </w:rPr>
        <w:t>მუდმივი</w:t>
      </w:r>
      <w:r w:rsidRPr="002D0C45">
        <w:rPr>
          <w:sz w:val="22"/>
          <w:szCs w:val="22"/>
          <w:lang w:val="ka-GE"/>
        </w:rPr>
        <w:t xml:space="preserve"> </w:t>
      </w:r>
      <w:r w:rsidRPr="002D0C45">
        <w:rPr>
          <w:rFonts w:ascii="Sylfaen" w:hAnsi="Sylfaen"/>
          <w:sz w:val="22"/>
          <w:szCs w:val="22"/>
          <w:lang w:val="ka-GE"/>
        </w:rPr>
        <w:t>დეფორმაცია</w:t>
      </w:r>
      <w:r w:rsidRPr="002D0C45">
        <w:rPr>
          <w:sz w:val="22"/>
          <w:szCs w:val="22"/>
          <w:lang w:val="ka-GE"/>
        </w:rPr>
        <w:t>.</w:t>
      </w:r>
    </w:p>
    <w:p w14:paraId="013FCE37" w14:textId="77777777" w:rsidR="004258F2" w:rsidRPr="002D0C45" w:rsidRDefault="004258F2" w:rsidP="004258F2">
      <w:pPr>
        <w:pStyle w:val="BodyText"/>
        <w:spacing w:before="131"/>
        <w:ind w:left="270" w:right="490"/>
        <w:jc w:val="both"/>
        <w:rPr>
          <w:sz w:val="22"/>
          <w:szCs w:val="22"/>
          <w:lang w:val="ka-GE"/>
        </w:rPr>
      </w:pPr>
      <w:r w:rsidRPr="002D0C45">
        <w:rPr>
          <w:rFonts w:ascii="Sylfaen" w:hAnsi="Sylfaen"/>
          <w:sz w:val="22"/>
          <w:szCs w:val="22"/>
          <w:lang w:val="ka-GE"/>
        </w:rPr>
        <w:t>როდესაც</w:t>
      </w:r>
      <w:r w:rsidRPr="002D0C45">
        <w:rPr>
          <w:sz w:val="22"/>
          <w:szCs w:val="22"/>
          <w:lang w:val="ka-GE"/>
        </w:rPr>
        <w:t xml:space="preserve"> </w:t>
      </w:r>
      <w:r w:rsidRPr="002D0C45">
        <w:rPr>
          <w:rFonts w:ascii="Sylfaen" w:hAnsi="Sylfaen"/>
          <w:sz w:val="22"/>
          <w:szCs w:val="22"/>
          <w:lang w:val="ka-GE"/>
        </w:rPr>
        <w:t>ხდება</w:t>
      </w:r>
      <w:r w:rsidRPr="002D0C45">
        <w:rPr>
          <w:sz w:val="22"/>
          <w:szCs w:val="22"/>
          <w:lang w:val="ka-GE"/>
        </w:rPr>
        <w:t xml:space="preserve"> 1 </w:t>
      </w:r>
      <w:r w:rsidRPr="002D0C45">
        <w:rPr>
          <w:rFonts w:ascii="Sylfaen" w:hAnsi="Sylfaen"/>
          <w:sz w:val="22"/>
          <w:szCs w:val="22"/>
          <w:lang w:val="ka-GE"/>
        </w:rPr>
        <w:t>მმ</w:t>
      </w:r>
      <w:r w:rsidRPr="002D0C45">
        <w:rPr>
          <w:sz w:val="22"/>
          <w:szCs w:val="22"/>
          <w:lang w:val="ka-GE"/>
        </w:rPr>
        <w:t xml:space="preserve"> </w:t>
      </w:r>
      <w:r w:rsidRPr="002D0C45">
        <w:rPr>
          <w:rFonts w:ascii="Sylfaen" w:hAnsi="Sylfaen"/>
          <w:sz w:val="22"/>
          <w:szCs w:val="22"/>
          <w:lang w:val="ka-GE"/>
        </w:rPr>
        <w:t>მუდმივი</w:t>
      </w:r>
      <w:r w:rsidRPr="002D0C45">
        <w:rPr>
          <w:sz w:val="22"/>
          <w:szCs w:val="22"/>
          <w:lang w:val="ka-GE"/>
        </w:rPr>
        <w:t xml:space="preserve"> </w:t>
      </w:r>
      <w:r w:rsidRPr="002D0C45">
        <w:rPr>
          <w:rFonts w:ascii="Sylfaen" w:hAnsi="Sylfaen"/>
          <w:sz w:val="22"/>
          <w:szCs w:val="22"/>
          <w:lang w:val="ka-GE"/>
        </w:rPr>
        <w:t>დეფორმაცია</w:t>
      </w:r>
      <w:r w:rsidRPr="002D0C45">
        <w:rPr>
          <w:sz w:val="22"/>
          <w:szCs w:val="22"/>
          <w:lang w:val="ka-GE"/>
        </w:rPr>
        <w:t xml:space="preserve">, </w:t>
      </w:r>
      <w:r w:rsidRPr="002D0C45">
        <w:rPr>
          <w:rFonts w:ascii="Sylfaen" w:hAnsi="Sylfaen"/>
          <w:sz w:val="22"/>
          <w:szCs w:val="22"/>
          <w:lang w:val="ka-GE"/>
        </w:rPr>
        <w:t>ტესტი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გაგრძელდეს</w:t>
      </w:r>
      <w:r w:rsidRPr="002D0C45">
        <w:rPr>
          <w:sz w:val="22"/>
          <w:szCs w:val="22"/>
          <w:lang w:val="ka-GE"/>
        </w:rPr>
        <w:t xml:space="preserve"> </w:t>
      </w:r>
      <w:r w:rsidRPr="002D0C45">
        <w:rPr>
          <w:rFonts w:ascii="Sylfaen" w:hAnsi="Sylfaen"/>
          <w:sz w:val="22"/>
          <w:szCs w:val="22"/>
          <w:lang w:val="ka-GE"/>
        </w:rPr>
        <w:t>დაზიანებამდე/მწყობრიდან გამოსვლამდე</w:t>
      </w:r>
      <w:r w:rsidRPr="002D0C45">
        <w:rPr>
          <w:sz w:val="22"/>
          <w:szCs w:val="22"/>
          <w:lang w:val="ka-GE"/>
        </w:rPr>
        <w:t>.</w:t>
      </w:r>
    </w:p>
    <w:p w14:paraId="07D6BB9F" w14:textId="518AFDF2" w:rsidR="004258F2" w:rsidRPr="002D0C45" w:rsidRDefault="004258F2" w:rsidP="004258F2">
      <w:pPr>
        <w:pStyle w:val="BodyText"/>
        <w:spacing w:before="131"/>
        <w:ind w:left="270" w:right="490"/>
        <w:jc w:val="both"/>
        <w:rPr>
          <w:sz w:val="22"/>
          <w:szCs w:val="22"/>
          <w:lang w:val="ka-GE"/>
        </w:rPr>
      </w:pPr>
      <w:r w:rsidRPr="002D0C45">
        <w:rPr>
          <w:rFonts w:ascii="Sylfaen" w:hAnsi="Sylfaen"/>
          <w:sz w:val="22"/>
          <w:szCs w:val="22"/>
          <w:lang w:val="ka-GE"/>
        </w:rPr>
        <w:t>გადაადგილებები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ძალები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გაიზომოს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აისახოს</w:t>
      </w:r>
      <w:r w:rsidRPr="002D0C45">
        <w:rPr>
          <w:sz w:val="22"/>
          <w:szCs w:val="22"/>
          <w:lang w:val="ka-GE"/>
        </w:rPr>
        <w:t xml:space="preserve"> </w:t>
      </w:r>
      <w:r w:rsidRPr="002D0C45">
        <w:rPr>
          <w:rFonts w:ascii="Sylfaen" w:hAnsi="Sylfaen"/>
          <w:sz w:val="22"/>
          <w:szCs w:val="22"/>
          <w:lang w:val="ka-GE"/>
        </w:rPr>
        <w:t>ცხრილის</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გრაფიკის</w:t>
      </w:r>
      <w:r w:rsidRPr="002D0C45">
        <w:rPr>
          <w:sz w:val="22"/>
          <w:szCs w:val="22"/>
          <w:lang w:val="ka-GE"/>
        </w:rPr>
        <w:t xml:space="preserve"> </w:t>
      </w:r>
      <w:r w:rsidRPr="002D0C45">
        <w:rPr>
          <w:rFonts w:ascii="Sylfaen" w:hAnsi="Sylfaen"/>
          <w:sz w:val="22"/>
          <w:szCs w:val="22"/>
          <w:lang w:val="ka-GE"/>
        </w:rPr>
        <w:t>სახით</w:t>
      </w: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ანგარიში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მოიცავდეს</w:t>
      </w:r>
      <w:r w:rsidR="00904C69">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სულ</w:t>
      </w:r>
      <w:r w:rsidRPr="002D0C45">
        <w:rPr>
          <w:sz w:val="22"/>
          <w:szCs w:val="22"/>
          <w:lang w:val="ka-GE"/>
        </w:rPr>
        <w:t xml:space="preserve"> </w:t>
      </w:r>
      <w:r w:rsidRPr="002D0C45">
        <w:rPr>
          <w:rFonts w:ascii="Sylfaen" w:hAnsi="Sylfaen"/>
          <w:sz w:val="22"/>
          <w:szCs w:val="22"/>
          <w:lang w:val="ka-GE"/>
        </w:rPr>
        <w:t>მცირე</w:t>
      </w:r>
      <w:r w:rsidRPr="002D0C45">
        <w:rPr>
          <w:sz w:val="22"/>
          <w:szCs w:val="22"/>
          <w:lang w:val="ka-GE"/>
        </w:rPr>
        <w:t>:</w:t>
      </w:r>
    </w:p>
    <w:p w14:paraId="53E8799C" w14:textId="77777777" w:rsidR="004258F2" w:rsidRPr="002D0C45" w:rsidRDefault="004258F2" w:rsidP="004258F2">
      <w:pPr>
        <w:pStyle w:val="BodyText"/>
        <w:spacing w:before="131"/>
        <w:ind w:left="27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სამაგრის</w:t>
      </w:r>
      <w:r w:rsidRPr="002D0C45">
        <w:rPr>
          <w:sz w:val="22"/>
          <w:szCs w:val="22"/>
          <w:lang w:val="ka-GE"/>
        </w:rPr>
        <w:t xml:space="preserve"> </w:t>
      </w:r>
      <w:r w:rsidRPr="002D0C45">
        <w:rPr>
          <w:rFonts w:ascii="Sylfaen" w:hAnsi="Sylfaen"/>
          <w:sz w:val="22"/>
          <w:szCs w:val="22"/>
          <w:lang w:val="ka-GE"/>
        </w:rPr>
        <w:t>ტიპი</w:t>
      </w:r>
      <w:r w:rsidRPr="002D0C45">
        <w:rPr>
          <w:sz w:val="22"/>
          <w:szCs w:val="22"/>
          <w:lang w:val="ka-GE"/>
        </w:rPr>
        <w:t xml:space="preserve">, </w:t>
      </w:r>
      <w:r w:rsidRPr="002D0C45">
        <w:rPr>
          <w:rFonts w:ascii="Sylfaen" w:hAnsi="Sylfaen"/>
          <w:sz w:val="22"/>
          <w:szCs w:val="22"/>
          <w:lang w:val="ka-GE"/>
        </w:rPr>
        <w:t>მასალა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გეომეტრია</w:t>
      </w:r>
      <w:r w:rsidRPr="002D0C45">
        <w:rPr>
          <w:sz w:val="22"/>
          <w:szCs w:val="22"/>
          <w:lang w:val="ka-GE"/>
        </w:rPr>
        <w:t xml:space="preserve"> (</w:t>
      </w:r>
      <w:r w:rsidRPr="002D0C45">
        <w:rPr>
          <w:rFonts w:ascii="Sylfaen" w:hAnsi="Sylfaen"/>
          <w:sz w:val="22"/>
          <w:szCs w:val="22"/>
          <w:lang w:val="ka-GE"/>
        </w:rPr>
        <w:t>მონაცემები</w:t>
      </w:r>
      <w:r w:rsidRPr="002D0C45">
        <w:rPr>
          <w:sz w:val="22"/>
          <w:szCs w:val="22"/>
          <w:lang w:val="ka-GE"/>
        </w:rPr>
        <w:t xml:space="preserve"> </w:t>
      </w:r>
      <w:r w:rsidRPr="002D0C45">
        <w:rPr>
          <w:rFonts w:ascii="Sylfaen" w:hAnsi="Sylfaen"/>
          <w:sz w:val="22"/>
          <w:szCs w:val="22"/>
          <w:lang w:val="ka-GE"/>
        </w:rPr>
        <w:t>დაფუძნებულია</w:t>
      </w:r>
      <w:r w:rsidRPr="002D0C45">
        <w:rPr>
          <w:sz w:val="22"/>
          <w:szCs w:val="22"/>
          <w:lang w:val="ka-GE"/>
        </w:rPr>
        <w:t xml:space="preserve"> </w:t>
      </w:r>
      <w:r w:rsidRPr="002D0C45">
        <w:rPr>
          <w:rFonts w:ascii="Sylfaen" w:hAnsi="Sylfaen"/>
          <w:sz w:val="22"/>
          <w:szCs w:val="22"/>
          <w:lang w:val="ka-GE"/>
        </w:rPr>
        <w:t>მწარმოებლის პროდუქტის მონტაჟის ინსტრუქციებზე (</w:t>
      </w:r>
      <w:r w:rsidRPr="002D0C45">
        <w:rPr>
          <w:sz w:val="22"/>
          <w:szCs w:val="22"/>
          <w:lang w:val="ka-GE"/>
        </w:rPr>
        <w:t>MPII-</w:t>
      </w:r>
      <w:r w:rsidRPr="002D0C45">
        <w:rPr>
          <w:rFonts w:ascii="Sylfaen" w:hAnsi="Sylfaen"/>
          <w:sz w:val="22"/>
          <w:szCs w:val="22"/>
          <w:lang w:val="ka-GE"/>
        </w:rPr>
        <w:t>ზე)</w:t>
      </w:r>
      <w:r w:rsidRPr="002D0C45">
        <w:rPr>
          <w:sz w:val="22"/>
          <w:szCs w:val="22"/>
          <w:lang w:val="ka-GE"/>
        </w:rPr>
        <w:t>).</w:t>
      </w:r>
    </w:p>
    <w:p w14:paraId="188E3984" w14:textId="77777777" w:rsidR="004258F2" w:rsidRPr="002D0C45" w:rsidRDefault="004258F2" w:rsidP="004258F2">
      <w:pPr>
        <w:pStyle w:val="BodyText"/>
        <w:spacing w:before="131"/>
        <w:ind w:left="27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გადაადგილებისა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ძალის</w:t>
      </w:r>
      <w:r w:rsidRPr="002D0C45">
        <w:rPr>
          <w:sz w:val="22"/>
          <w:szCs w:val="22"/>
          <w:lang w:val="ka-GE"/>
        </w:rPr>
        <w:t xml:space="preserve"> </w:t>
      </w:r>
      <w:r w:rsidRPr="002D0C45">
        <w:rPr>
          <w:rFonts w:ascii="Sylfaen" w:hAnsi="Sylfaen"/>
          <w:sz w:val="22"/>
          <w:szCs w:val="22"/>
          <w:lang w:val="ka-GE"/>
        </w:rPr>
        <w:t>თითოეული</w:t>
      </w:r>
      <w:r w:rsidRPr="002D0C45">
        <w:rPr>
          <w:sz w:val="22"/>
          <w:szCs w:val="22"/>
          <w:lang w:val="ka-GE"/>
        </w:rPr>
        <w:t xml:space="preserve"> </w:t>
      </w:r>
      <w:r w:rsidRPr="002D0C45">
        <w:rPr>
          <w:rFonts w:ascii="Sylfaen" w:hAnsi="Sylfaen"/>
          <w:sz w:val="22"/>
          <w:szCs w:val="22"/>
          <w:lang w:val="ka-GE"/>
        </w:rPr>
        <w:t>ინდივიდუალური</w:t>
      </w:r>
      <w:r w:rsidRPr="002D0C45">
        <w:rPr>
          <w:sz w:val="22"/>
          <w:szCs w:val="22"/>
          <w:lang w:val="ka-GE"/>
        </w:rPr>
        <w:t xml:space="preserve"> </w:t>
      </w:r>
      <w:r w:rsidRPr="002D0C45">
        <w:rPr>
          <w:rFonts w:ascii="Sylfaen" w:hAnsi="Sylfaen"/>
          <w:sz w:val="22"/>
          <w:szCs w:val="22"/>
          <w:lang w:val="ka-GE"/>
        </w:rPr>
        <w:t>მნიშვნელობა</w:t>
      </w:r>
      <w:r w:rsidRPr="002D0C45">
        <w:rPr>
          <w:sz w:val="22"/>
          <w:szCs w:val="22"/>
          <w:lang w:val="ka-GE"/>
        </w:rPr>
        <w:t>, F</w:t>
      </w:r>
      <w:r w:rsidRPr="002D0C45">
        <w:rPr>
          <w:sz w:val="22"/>
          <w:szCs w:val="22"/>
          <w:vertAlign w:val="subscript"/>
          <w:lang w:val="ka-GE"/>
        </w:rPr>
        <w:t>1,i</w:t>
      </w:r>
      <w:r w:rsidRPr="002D0C45">
        <w:rPr>
          <w:sz w:val="22"/>
          <w:szCs w:val="22"/>
          <w:lang w:val="ka-GE"/>
        </w:rPr>
        <w:t xml:space="preserve"> (</w:t>
      </w:r>
      <w:r w:rsidRPr="002D0C45">
        <w:rPr>
          <w:rFonts w:ascii="Sylfaen" w:hAnsi="Sylfaen"/>
          <w:sz w:val="22"/>
          <w:szCs w:val="22"/>
          <w:lang w:val="ka-GE"/>
        </w:rPr>
        <w:t>გამოხატული</w:t>
      </w:r>
      <w:r w:rsidRPr="002D0C45">
        <w:rPr>
          <w:sz w:val="22"/>
          <w:szCs w:val="22"/>
          <w:lang w:val="ka-GE"/>
        </w:rPr>
        <w:t xml:space="preserve"> N-</w:t>
      </w:r>
      <w:r w:rsidRPr="002D0C45">
        <w:rPr>
          <w:rFonts w:ascii="Sylfaen" w:hAnsi="Sylfaen"/>
          <w:sz w:val="22"/>
          <w:szCs w:val="22"/>
          <w:lang w:val="ka-GE"/>
        </w:rPr>
        <w:t>ში</w:t>
      </w:r>
      <w:r w:rsidRPr="002D0C45">
        <w:rPr>
          <w:sz w:val="22"/>
          <w:szCs w:val="22"/>
          <w:lang w:val="ka-GE"/>
        </w:rPr>
        <w:t xml:space="preserve">), 1 </w:t>
      </w:r>
      <w:r w:rsidRPr="002D0C45">
        <w:rPr>
          <w:rFonts w:ascii="Sylfaen" w:hAnsi="Sylfaen"/>
          <w:sz w:val="22"/>
          <w:szCs w:val="22"/>
          <w:lang w:val="ka-GE"/>
        </w:rPr>
        <w:t>მმ</w:t>
      </w:r>
      <w:r w:rsidRPr="002D0C45">
        <w:rPr>
          <w:sz w:val="22"/>
          <w:szCs w:val="22"/>
          <w:lang w:val="ka-GE"/>
        </w:rPr>
        <w:t xml:space="preserve"> </w:t>
      </w:r>
      <w:r w:rsidRPr="002D0C45">
        <w:rPr>
          <w:rFonts w:ascii="Sylfaen" w:hAnsi="Sylfaen"/>
          <w:sz w:val="22"/>
          <w:szCs w:val="22"/>
          <w:lang w:val="ka-GE"/>
        </w:rPr>
        <w:t>მუდმივი</w:t>
      </w:r>
      <w:r w:rsidRPr="002D0C45">
        <w:rPr>
          <w:sz w:val="22"/>
          <w:szCs w:val="22"/>
          <w:lang w:val="ka-GE"/>
        </w:rPr>
        <w:t xml:space="preserve"> </w:t>
      </w:r>
      <w:r w:rsidRPr="002D0C45">
        <w:rPr>
          <w:rFonts w:ascii="Sylfaen" w:hAnsi="Sylfaen"/>
          <w:sz w:val="22"/>
          <w:szCs w:val="22"/>
          <w:lang w:val="ka-GE"/>
        </w:rPr>
        <w:t>დეფორმაციისთვის</w:t>
      </w:r>
      <w:r w:rsidRPr="002D0C45">
        <w:rPr>
          <w:sz w:val="22"/>
          <w:szCs w:val="22"/>
          <w:lang w:val="ka-GE"/>
        </w:rPr>
        <w:t>.</w:t>
      </w:r>
    </w:p>
    <w:p w14:paraId="23414509" w14:textId="77777777" w:rsidR="004258F2" w:rsidRPr="002D0C45" w:rsidRDefault="004258F2" w:rsidP="004258F2">
      <w:pPr>
        <w:pStyle w:val="BodyText"/>
        <w:spacing w:before="131"/>
        <w:ind w:left="27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 xml:space="preserve">დაზიანების/მწყობრიდან გამოსვლის </w:t>
      </w:r>
      <w:r w:rsidRPr="002D0C45">
        <w:rPr>
          <w:sz w:val="22"/>
          <w:szCs w:val="22"/>
          <w:lang w:val="ka-GE"/>
        </w:rPr>
        <w:t xml:space="preserve"> </w:t>
      </w:r>
      <w:r w:rsidRPr="002D0C45">
        <w:rPr>
          <w:rFonts w:ascii="Sylfaen" w:hAnsi="Sylfaen"/>
          <w:sz w:val="22"/>
          <w:szCs w:val="22"/>
          <w:lang w:val="ka-GE"/>
        </w:rPr>
        <w:t>თითოეული</w:t>
      </w:r>
      <w:r w:rsidRPr="002D0C45">
        <w:rPr>
          <w:sz w:val="22"/>
          <w:szCs w:val="22"/>
          <w:lang w:val="ka-GE"/>
        </w:rPr>
        <w:t xml:space="preserve"> </w:t>
      </w:r>
      <w:r w:rsidRPr="002D0C45">
        <w:rPr>
          <w:rFonts w:ascii="Sylfaen" w:hAnsi="Sylfaen"/>
          <w:sz w:val="22"/>
          <w:szCs w:val="22"/>
          <w:lang w:val="ka-GE"/>
        </w:rPr>
        <w:t>ინდივიდუალური</w:t>
      </w:r>
      <w:r w:rsidRPr="002D0C45">
        <w:rPr>
          <w:sz w:val="22"/>
          <w:szCs w:val="22"/>
          <w:lang w:val="ka-GE"/>
        </w:rPr>
        <w:t xml:space="preserve"> </w:t>
      </w:r>
      <w:r w:rsidRPr="002D0C45">
        <w:rPr>
          <w:rFonts w:ascii="Sylfaen" w:hAnsi="Sylfaen"/>
          <w:sz w:val="22"/>
          <w:szCs w:val="22"/>
          <w:lang w:val="ka-GE"/>
        </w:rPr>
        <w:t>მნიშვნელობა</w:t>
      </w:r>
      <w:r w:rsidRPr="002D0C45">
        <w:rPr>
          <w:sz w:val="22"/>
          <w:szCs w:val="22"/>
          <w:lang w:val="ka-GE"/>
        </w:rPr>
        <w:t>, F</w:t>
      </w:r>
      <w:r w:rsidRPr="002D0C45">
        <w:rPr>
          <w:sz w:val="22"/>
          <w:szCs w:val="22"/>
          <w:vertAlign w:val="subscript"/>
          <w:lang w:val="ka-GE"/>
        </w:rPr>
        <w:t>u,i</w:t>
      </w:r>
      <w:r w:rsidRPr="002D0C45">
        <w:rPr>
          <w:sz w:val="22"/>
          <w:szCs w:val="22"/>
          <w:lang w:val="ka-GE"/>
        </w:rPr>
        <w:t xml:space="preserve"> (</w:t>
      </w:r>
      <w:r w:rsidRPr="002D0C45">
        <w:rPr>
          <w:rFonts w:ascii="Sylfaen" w:hAnsi="Sylfaen"/>
          <w:sz w:val="22"/>
          <w:szCs w:val="22"/>
          <w:lang w:val="ka-GE"/>
        </w:rPr>
        <w:t>გამოხატული</w:t>
      </w:r>
      <w:r w:rsidRPr="002D0C45">
        <w:rPr>
          <w:sz w:val="22"/>
          <w:szCs w:val="22"/>
          <w:lang w:val="ka-GE"/>
        </w:rPr>
        <w:t xml:space="preserve"> N-</w:t>
      </w:r>
      <w:r w:rsidRPr="002D0C45">
        <w:rPr>
          <w:rFonts w:ascii="Sylfaen" w:hAnsi="Sylfaen"/>
          <w:sz w:val="22"/>
          <w:szCs w:val="22"/>
          <w:lang w:val="ka-GE"/>
        </w:rPr>
        <w:t>ში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დაზიანების/მწყობრიდან გამოსვლის რეჟიმის</w:t>
      </w:r>
      <w:r w:rsidRPr="002D0C45">
        <w:rPr>
          <w:sz w:val="22"/>
          <w:szCs w:val="22"/>
          <w:lang w:val="ka-GE"/>
        </w:rPr>
        <w:t xml:space="preserve"> </w:t>
      </w:r>
      <w:r w:rsidRPr="002D0C45">
        <w:rPr>
          <w:rFonts w:ascii="Sylfaen" w:hAnsi="Sylfaen"/>
          <w:sz w:val="22"/>
          <w:szCs w:val="22"/>
          <w:lang w:val="ka-GE"/>
        </w:rPr>
        <w:t>აღწერა</w:t>
      </w:r>
      <w:r w:rsidRPr="002D0C45">
        <w:rPr>
          <w:sz w:val="22"/>
          <w:szCs w:val="22"/>
          <w:lang w:val="ka-GE"/>
        </w:rPr>
        <w:t xml:space="preserve"> (</w:t>
      </w:r>
      <w:r w:rsidRPr="002D0C45">
        <w:rPr>
          <w:rFonts w:ascii="Sylfaen" w:hAnsi="Sylfaen"/>
          <w:sz w:val="22"/>
          <w:szCs w:val="22"/>
          <w:lang w:val="ka-GE"/>
        </w:rPr>
        <w:t>გატეხვა</w:t>
      </w:r>
      <w:r w:rsidRPr="002D0C45">
        <w:rPr>
          <w:sz w:val="22"/>
          <w:szCs w:val="22"/>
          <w:lang w:val="ka-GE"/>
        </w:rPr>
        <w:t xml:space="preserve">, </w:t>
      </w:r>
      <w:r w:rsidRPr="002D0C45">
        <w:rPr>
          <w:rFonts w:ascii="Sylfaen" w:hAnsi="Sylfaen"/>
          <w:sz w:val="22"/>
          <w:szCs w:val="22"/>
          <w:lang w:val="ka-GE"/>
        </w:rPr>
        <w:t>მნიშვნელოვანი</w:t>
      </w:r>
      <w:r w:rsidRPr="002D0C45">
        <w:rPr>
          <w:sz w:val="22"/>
          <w:szCs w:val="22"/>
          <w:lang w:val="ka-GE"/>
        </w:rPr>
        <w:t xml:space="preserve"> </w:t>
      </w:r>
      <w:r w:rsidRPr="002D0C45">
        <w:rPr>
          <w:rFonts w:ascii="Sylfaen" w:hAnsi="Sylfaen"/>
          <w:sz w:val="22"/>
          <w:szCs w:val="22"/>
          <w:lang w:val="ka-GE"/>
        </w:rPr>
        <w:t>მუდმივი</w:t>
      </w:r>
      <w:r w:rsidRPr="002D0C45">
        <w:rPr>
          <w:sz w:val="22"/>
          <w:szCs w:val="22"/>
          <w:lang w:val="ka-GE"/>
        </w:rPr>
        <w:t xml:space="preserve"> </w:t>
      </w:r>
      <w:r w:rsidRPr="002D0C45">
        <w:rPr>
          <w:rFonts w:ascii="Sylfaen" w:hAnsi="Sylfaen"/>
          <w:sz w:val="22"/>
          <w:szCs w:val="22"/>
          <w:lang w:val="ka-GE"/>
        </w:rPr>
        <w:t>დეფორმაცია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ა</w:t>
      </w:r>
      <w:r w:rsidRPr="002D0C45">
        <w:rPr>
          <w:sz w:val="22"/>
          <w:szCs w:val="22"/>
          <w:lang w:val="ka-GE"/>
        </w:rPr>
        <w:t>.</w:t>
      </w:r>
      <w:r w:rsidRPr="002D0C45">
        <w:rPr>
          <w:rFonts w:ascii="Sylfaen" w:hAnsi="Sylfaen"/>
          <w:sz w:val="22"/>
          <w:szCs w:val="22"/>
          <w:lang w:val="ka-GE"/>
        </w:rPr>
        <w:t>შ</w:t>
      </w:r>
      <w:r w:rsidRPr="002D0C45">
        <w:rPr>
          <w:sz w:val="22"/>
          <w:szCs w:val="22"/>
          <w:lang w:val="ka-GE"/>
        </w:rPr>
        <w:t>.).</w:t>
      </w:r>
    </w:p>
    <w:p w14:paraId="1A023A12" w14:textId="77777777" w:rsidR="004258F2" w:rsidRPr="002D0C45" w:rsidRDefault="004258F2" w:rsidP="004258F2">
      <w:pPr>
        <w:pStyle w:val="BodyText"/>
        <w:spacing w:before="131"/>
        <w:ind w:left="27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გადაადგილებები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ძალები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გაიზომოს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აისახოს</w:t>
      </w:r>
      <w:r w:rsidRPr="002D0C45">
        <w:rPr>
          <w:sz w:val="22"/>
          <w:szCs w:val="22"/>
          <w:lang w:val="ka-GE"/>
        </w:rPr>
        <w:t xml:space="preserve"> </w:t>
      </w:r>
      <w:r w:rsidRPr="002D0C45">
        <w:rPr>
          <w:rFonts w:ascii="Sylfaen" w:hAnsi="Sylfaen"/>
          <w:sz w:val="22"/>
          <w:szCs w:val="22"/>
          <w:lang w:val="ka-GE"/>
        </w:rPr>
        <w:t>ცხრილის</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გრაფიკის</w:t>
      </w:r>
      <w:r w:rsidRPr="002D0C45">
        <w:rPr>
          <w:sz w:val="22"/>
          <w:szCs w:val="22"/>
          <w:lang w:val="ka-GE"/>
        </w:rPr>
        <w:t xml:space="preserve"> </w:t>
      </w:r>
      <w:r w:rsidRPr="002D0C45">
        <w:rPr>
          <w:rFonts w:ascii="Sylfaen" w:hAnsi="Sylfaen"/>
          <w:sz w:val="22"/>
          <w:szCs w:val="22"/>
          <w:lang w:val="ka-GE"/>
        </w:rPr>
        <w:t>სახით</w:t>
      </w:r>
      <w:r w:rsidRPr="002D0C45">
        <w:rPr>
          <w:sz w:val="22"/>
          <w:szCs w:val="22"/>
          <w:lang w:val="ka-GE"/>
        </w:rPr>
        <w:t>.</w:t>
      </w:r>
    </w:p>
    <w:p w14:paraId="627A892C" w14:textId="77777777" w:rsidR="004258F2" w:rsidRPr="002D0C45" w:rsidRDefault="004258F2" w:rsidP="004258F2">
      <w:pPr>
        <w:pStyle w:val="BodyText"/>
        <w:spacing w:before="131"/>
        <w:ind w:left="270" w:right="490"/>
        <w:jc w:val="both"/>
        <w:rPr>
          <w:rFonts w:asciiTheme="minorHAnsi" w:hAnsiTheme="minorHAnsi"/>
          <w:sz w:val="22"/>
          <w:szCs w:val="22"/>
          <w:lang w:val="ka-GE"/>
        </w:rPr>
      </w:pPr>
      <w:r w:rsidRPr="002D0C45">
        <w:rPr>
          <w:sz w:val="22"/>
          <w:szCs w:val="22"/>
          <w:lang w:val="ka-GE"/>
        </w:rPr>
        <w:t xml:space="preserve">- </w:t>
      </w:r>
      <w:r w:rsidRPr="002D0C45">
        <w:rPr>
          <w:rFonts w:ascii="Sylfaen" w:hAnsi="Sylfaen"/>
          <w:sz w:val="22"/>
          <w:szCs w:val="22"/>
          <w:lang w:val="ka-GE"/>
        </w:rPr>
        <w:t>არითმეტიკული</w:t>
      </w:r>
      <w:r w:rsidRPr="002D0C45">
        <w:rPr>
          <w:sz w:val="22"/>
          <w:szCs w:val="22"/>
          <w:lang w:val="ka-GE"/>
        </w:rPr>
        <w:t xml:space="preserve"> </w:t>
      </w:r>
      <w:r w:rsidRPr="002D0C45">
        <w:rPr>
          <w:rFonts w:ascii="Sylfaen" w:hAnsi="Sylfaen"/>
          <w:sz w:val="22"/>
          <w:szCs w:val="22"/>
          <w:lang w:val="ka-GE"/>
        </w:rPr>
        <w:t>საშუალო</w:t>
      </w:r>
      <w:r w:rsidRPr="002D0C45">
        <w:rPr>
          <w:sz w:val="22"/>
          <w:szCs w:val="22"/>
          <w:lang w:val="ka-GE"/>
        </w:rPr>
        <w:t xml:space="preserve"> </w:t>
      </w:r>
      <w:r w:rsidRPr="002D0C45">
        <w:rPr>
          <w:rFonts w:ascii="Sylfaen" w:hAnsi="Sylfaen"/>
          <w:sz w:val="22"/>
          <w:szCs w:val="22"/>
          <w:lang w:val="ka-GE"/>
        </w:rPr>
        <w:t>მნიშვნელობები</w:t>
      </w:r>
      <w:r w:rsidRPr="002D0C45">
        <w:rPr>
          <w:sz w:val="22"/>
          <w:szCs w:val="22"/>
          <w:lang w:val="ka-GE"/>
        </w:rPr>
        <w:t>, F</w:t>
      </w:r>
      <w:r w:rsidRPr="002D0C45">
        <w:rPr>
          <w:sz w:val="22"/>
          <w:szCs w:val="22"/>
          <w:vertAlign w:val="subscript"/>
          <w:lang w:val="ka-GE"/>
        </w:rPr>
        <w:t>1,m</w:t>
      </w:r>
      <w:r w:rsidRPr="002D0C45">
        <w:rPr>
          <w:sz w:val="22"/>
          <w:szCs w:val="22"/>
          <w:lang w:val="ka-GE"/>
        </w:rPr>
        <w:t>, F</w:t>
      </w:r>
      <w:r w:rsidRPr="002D0C45">
        <w:rPr>
          <w:sz w:val="22"/>
          <w:szCs w:val="22"/>
          <w:vertAlign w:val="subscript"/>
          <w:lang w:val="ka-GE"/>
        </w:rPr>
        <w:t xml:space="preserve">u,m,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დამახასიათებელი</w:t>
      </w:r>
      <w:r w:rsidRPr="002D0C45">
        <w:rPr>
          <w:sz w:val="22"/>
          <w:szCs w:val="22"/>
          <w:lang w:val="ka-GE"/>
        </w:rPr>
        <w:t xml:space="preserve"> </w:t>
      </w:r>
      <w:r w:rsidRPr="002D0C45">
        <w:rPr>
          <w:rFonts w:ascii="Sylfaen" w:hAnsi="Sylfaen"/>
          <w:sz w:val="22"/>
          <w:szCs w:val="22"/>
          <w:lang w:val="ka-GE"/>
        </w:rPr>
        <w:t>მნიშვნელობები</w:t>
      </w:r>
      <w:r w:rsidRPr="002D0C45">
        <w:rPr>
          <w:sz w:val="22"/>
          <w:szCs w:val="22"/>
          <w:lang w:val="ka-GE"/>
        </w:rPr>
        <w:t>, F</w:t>
      </w:r>
      <w:r w:rsidRPr="002D0C45">
        <w:rPr>
          <w:sz w:val="22"/>
          <w:szCs w:val="22"/>
          <w:vertAlign w:val="subscript"/>
          <w:lang w:val="ka-GE"/>
        </w:rPr>
        <w:t>1,C</w:t>
      </w:r>
      <w:r w:rsidRPr="002D0C45">
        <w:rPr>
          <w:sz w:val="22"/>
          <w:szCs w:val="22"/>
          <w:lang w:val="ka-GE"/>
        </w:rPr>
        <w:t>, F</w:t>
      </w:r>
      <w:r w:rsidRPr="002D0C45">
        <w:rPr>
          <w:sz w:val="22"/>
          <w:szCs w:val="22"/>
          <w:vertAlign w:val="subscript"/>
          <w:lang w:val="ka-GE"/>
        </w:rPr>
        <w:t>u,C</w:t>
      </w:r>
      <w:r w:rsidRPr="002D0C45">
        <w:rPr>
          <w:sz w:val="22"/>
          <w:szCs w:val="22"/>
          <w:lang w:val="ka-GE"/>
        </w:rPr>
        <w:t xml:space="preserve">, </w:t>
      </w:r>
      <w:r w:rsidRPr="002D0C45">
        <w:rPr>
          <w:rFonts w:ascii="Sylfaen" w:hAnsi="Sylfaen"/>
          <w:sz w:val="22"/>
          <w:szCs w:val="22"/>
          <w:lang w:val="ka-GE"/>
        </w:rPr>
        <w:t>განტოლების</w:t>
      </w:r>
      <w:r w:rsidRPr="002D0C45">
        <w:rPr>
          <w:sz w:val="22"/>
          <w:szCs w:val="22"/>
          <w:lang w:val="ka-GE"/>
        </w:rPr>
        <w:t xml:space="preserve"> (</w:t>
      </w:r>
      <w:r w:rsidRPr="002D0C45">
        <w:rPr>
          <w:rFonts w:ascii="Sylfaen" w:hAnsi="Sylfaen" w:cs="Sylfaen"/>
          <w:sz w:val="22"/>
          <w:szCs w:val="22"/>
          <w:lang w:val="ka-GE"/>
        </w:rPr>
        <w:t>ო</w:t>
      </w:r>
      <w:r w:rsidRPr="002D0C45">
        <w:rPr>
          <w:sz w:val="22"/>
          <w:szCs w:val="22"/>
          <w:lang w:val="ka-GE"/>
        </w:rPr>
        <w:t xml:space="preserve">.1) </w:t>
      </w:r>
      <w:r w:rsidRPr="002D0C45">
        <w:rPr>
          <w:rFonts w:ascii="Sylfaen" w:hAnsi="Sylfaen"/>
          <w:sz w:val="22"/>
          <w:szCs w:val="22"/>
          <w:lang w:val="ka-GE"/>
        </w:rPr>
        <w:t>შესაბამისად</w:t>
      </w:r>
      <w:r w:rsidRPr="002D0C45">
        <w:rPr>
          <w:sz w:val="22"/>
          <w:szCs w:val="22"/>
          <w:lang w:val="ka-GE"/>
        </w:rPr>
        <w:t>.</w:t>
      </w:r>
    </w:p>
    <w:p w14:paraId="11ED4583" w14:textId="77777777" w:rsidR="004258F2" w:rsidRPr="002D0C45" w:rsidRDefault="004258F2" w:rsidP="004258F2">
      <w:pPr>
        <w:pStyle w:val="BodyText"/>
        <w:spacing w:before="131"/>
        <w:ind w:left="270" w:right="490"/>
        <w:jc w:val="both"/>
        <w:rPr>
          <w:rFonts w:asciiTheme="minorHAnsi" w:hAnsiTheme="minorHAnsi"/>
          <w:sz w:val="22"/>
          <w:szCs w:val="22"/>
          <w:lang w:val="ka-GE"/>
        </w:rPr>
      </w:pPr>
    </w:p>
    <w:p w14:paraId="569074FA" w14:textId="77777777" w:rsidR="004258F2" w:rsidRPr="002D0C45" w:rsidRDefault="004258F2" w:rsidP="004258F2">
      <w:pPr>
        <w:tabs>
          <w:tab w:val="left" w:pos="924"/>
        </w:tabs>
        <w:ind w:left="270" w:right="490"/>
        <w:jc w:val="both"/>
        <w:rPr>
          <w:rFonts w:ascii="Sylfaen" w:hAnsi="Sylfaen"/>
          <w:b/>
          <w:lang w:val="ka-GE"/>
        </w:rPr>
      </w:pPr>
      <w:r w:rsidRPr="002D0C45">
        <w:rPr>
          <w:rFonts w:ascii="Sylfaen" w:hAnsi="Sylfaen"/>
          <w:b/>
          <w:lang w:val="ka-GE"/>
        </w:rPr>
        <w:lastRenderedPageBreak/>
        <w:t>კ.3.2.-</w:t>
      </w:r>
      <w:r w:rsidRPr="002D0C45">
        <w:rPr>
          <w:rFonts w:ascii="Sylfaen" w:hAnsi="Sylfaen"/>
          <w:b/>
          <w:spacing w:val="-7"/>
          <w:lang w:val="ka-GE"/>
        </w:rPr>
        <w:t xml:space="preserve"> </w:t>
      </w:r>
      <w:r w:rsidRPr="002D0C45">
        <w:rPr>
          <w:rFonts w:ascii="Sylfaen" w:hAnsi="Sylfaen"/>
          <w:b/>
          <w:spacing w:val="-2"/>
          <w:lang w:val="ka-GE"/>
        </w:rPr>
        <w:t>ჰორიზონტალური დატვირთვის მიმართ მდგრადობა  (ქარის შეწოვა)</w:t>
      </w:r>
    </w:p>
    <w:p w14:paraId="7EE4721C" w14:textId="77777777" w:rsidR="004258F2" w:rsidRPr="002D0C45" w:rsidRDefault="004258F2" w:rsidP="004258F2">
      <w:pPr>
        <w:pStyle w:val="BodyText"/>
        <w:spacing w:before="10"/>
        <w:ind w:left="270" w:right="490"/>
        <w:jc w:val="both"/>
        <w:rPr>
          <w:rFonts w:ascii="Sylfaen" w:hAnsi="Sylfaen"/>
          <w:b/>
          <w:sz w:val="22"/>
          <w:szCs w:val="22"/>
          <w:lang w:val="ka-GE"/>
        </w:rPr>
      </w:pPr>
    </w:p>
    <w:p w14:paraId="1CFA8D77" w14:textId="77777777" w:rsidR="004258F2" w:rsidRPr="002D0C45" w:rsidRDefault="004258F2" w:rsidP="004258F2">
      <w:pPr>
        <w:pStyle w:val="BodyText"/>
        <w:spacing w:before="4"/>
        <w:ind w:left="270" w:right="490"/>
        <w:jc w:val="both"/>
        <w:rPr>
          <w:sz w:val="22"/>
          <w:szCs w:val="22"/>
          <w:lang w:val="ka-GE"/>
        </w:rPr>
      </w:pPr>
      <w:r w:rsidRPr="002D0C45">
        <w:rPr>
          <w:rFonts w:ascii="Sylfaen" w:hAnsi="Sylfaen"/>
          <w:sz w:val="22"/>
          <w:szCs w:val="22"/>
          <w:lang w:val="ka-GE"/>
        </w:rPr>
        <w:t>ტესტირების</w:t>
      </w:r>
      <w:r w:rsidRPr="002D0C45">
        <w:rPr>
          <w:sz w:val="22"/>
          <w:szCs w:val="22"/>
          <w:lang w:val="ka-GE"/>
        </w:rPr>
        <w:t xml:space="preserve"> </w:t>
      </w:r>
      <w:r w:rsidRPr="002D0C45">
        <w:rPr>
          <w:rFonts w:ascii="Sylfaen" w:hAnsi="Sylfaen"/>
          <w:sz w:val="22"/>
          <w:szCs w:val="22"/>
          <w:lang w:val="ka-GE"/>
        </w:rPr>
        <w:t>პროცედურა</w:t>
      </w:r>
      <w:r w:rsidRPr="002D0C45">
        <w:rPr>
          <w:sz w:val="22"/>
          <w:szCs w:val="22"/>
          <w:lang w:val="ka-GE"/>
        </w:rPr>
        <w:t xml:space="preserve"> </w:t>
      </w:r>
      <w:r w:rsidRPr="002D0C45">
        <w:rPr>
          <w:rFonts w:ascii="Sylfaen" w:hAnsi="Sylfaen"/>
          <w:sz w:val="22"/>
          <w:szCs w:val="22"/>
          <w:lang w:val="ka-GE"/>
        </w:rPr>
        <w:t>მოცემულია</w:t>
      </w:r>
      <w:r w:rsidRPr="002D0C45">
        <w:rPr>
          <w:sz w:val="22"/>
          <w:szCs w:val="22"/>
          <w:lang w:val="ka-GE"/>
        </w:rPr>
        <w:t xml:space="preserve"> </w:t>
      </w:r>
      <w:r w:rsidRPr="002D0C45">
        <w:rPr>
          <w:rFonts w:ascii="Sylfaen" w:hAnsi="Sylfaen" w:cs="Sylfaen"/>
          <w:sz w:val="22"/>
          <w:szCs w:val="22"/>
          <w:lang w:val="ka-GE"/>
        </w:rPr>
        <w:t>კ</w:t>
      </w:r>
      <w:r w:rsidRPr="002D0C45">
        <w:rPr>
          <w:sz w:val="22"/>
          <w:szCs w:val="22"/>
          <w:lang w:val="ka-GE"/>
        </w:rPr>
        <w:t xml:space="preserve">.3.1 </w:t>
      </w:r>
      <w:r w:rsidRPr="002D0C45">
        <w:rPr>
          <w:rFonts w:ascii="Sylfaen" w:hAnsi="Sylfaen"/>
          <w:sz w:val="22"/>
          <w:szCs w:val="22"/>
          <w:lang w:val="ka-GE"/>
        </w:rPr>
        <w:t>პუნქტში</w:t>
      </w:r>
      <w:r w:rsidRPr="002D0C45">
        <w:rPr>
          <w:sz w:val="22"/>
          <w:szCs w:val="22"/>
          <w:lang w:val="ka-GE"/>
        </w:rPr>
        <w:t>.</w:t>
      </w:r>
    </w:p>
    <w:p w14:paraId="5311DA48" w14:textId="77777777" w:rsidR="004258F2" w:rsidRPr="002D0C45" w:rsidRDefault="004258F2" w:rsidP="004258F2">
      <w:pPr>
        <w:pStyle w:val="BodyText"/>
        <w:spacing w:before="4"/>
        <w:ind w:left="270" w:right="490"/>
        <w:jc w:val="both"/>
        <w:rPr>
          <w:sz w:val="22"/>
          <w:szCs w:val="22"/>
          <w:lang w:val="ka-GE"/>
        </w:rPr>
      </w:pP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შედგება</w:t>
      </w:r>
      <w:r w:rsidRPr="002D0C45">
        <w:rPr>
          <w:sz w:val="22"/>
          <w:szCs w:val="22"/>
          <w:lang w:val="ka-GE"/>
        </w:rPr>
        <w:t xml:space="preserve"> </w:t>
      </w:r>
      <w:r w:rsidRPr="002D0C45">
        <w:rPr>
          <w:rFonts w:ascii="Sylfaen" w:hAnsi="Sylfaen"/>
          <w:sz w:val="22"/>
          <w:szCs w:val="22"/>
          <w:lang w:val="ka-GE"/>
        </w:rPr>
        <w:t>ერთი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სამაგრისგან</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გამოიყენება</w:t>
      </w:r>
      <w:r w:rsidRPr="002D0C45">
        <w:rPr>
          <w:sz w:val="22"/>
          <w:szCs w:val="22"/>
          <w:lang w:val="ka-GE"/>
        </w:rPr>
        <w:t xml:space="preserve"> </w:t>
      </w:r>
      <w:r w:rsidRPr="002D0C45">
        <w:rPr>
          <w:rFonts w:ascii="Sylfaen" w:hAnsi="Sylfaen"/>
          <w:sz w:val="22"/>
          <w:szCs w:val="22"/>
          <w:lang w:val="ka-GE"/>
        </w:rPr>
        <w:t>მყარ</w:t>
      </w:r>
      <w:r w:rsidRPr="002D0C45">
        <w:rPr>
          <w:sz w:val="22"/>
          <w:szCs w:val="22"/>
          <w:lang w:val="ka-GE"/>
        </w:rPr>
        <w:t xml:space="preserve"> </w:t>
      </w:r>
      <w:r w:rsidRPr="002D0C45">
        <w:rPr>
          <w:rFonts w:ascii="Sylfaen" w:hAnsi="Sylfaen"/>
          <w:sz w:val="22"/>
          <w:szCs w:val="22"/>
          <w:lang w:val="ka-GE"/>
        </w:rPr>
        <w:t>სუბსტრატზე</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ნაჩვენებია</w:t>
      </w:r>
      <w:r w:rsidRPr="002D0C45">
        <w:rPr>
          <w:sz w:val="22"/>
          <w:szCs w:val="22"/>
          <w:lang w:val="ka-GE"/>
        </w:rPr>
        <w:t xml:space="preserve"> </w:t>
      </w:r>
      <w:r w:rsidRPr="002D0C45">
        <w:rPr>
          <w:rFonts w:ascii="Sylfaen" w:hAnsi="Sylfaen" w:cs="Sylfaen"/>
          <w:sz w:val="22"/>
          <w:szCs w:val="22"/>
          <w:lang w:val="ka-GE"/>
        </w:rPr>
        <w:t>კ</w:t>
      </w:r>
      <w:r w:rsidRPr="002D0C45">
        <w:rPr>
          <w:sz w:val="22"/>
          <w:szCs w:val="22"/>
          <w:lang w:val="ka-GE"/>
        </w:rPr>
        <w:t xml:space="preserve">.3.2.1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cs="Sylfaen"/>
          <w:sz w:val="22"/>
          <w:szCs w:val="22"/>
          <w:lang w:val="ka-GE"/>
        </w:rPr>
        <w:t>კ</w:t>
      </w:r>
      <w:r w:rsidRPr="002D0C45">
        <w:rPr>
          <w:sz w:val="22"/>
          <w:szCs w:val="22"/>
          <w:lang w:val="ka-GE"/>
        </w:rPr>
        <w:t xml:space="preserve">.3.2.2 </w:t>
      </w:r>
      <w:r w:rsidRPr="002D0C45">
        <w:rPr>
          <w:rFonts w:ascii="Sylfaen" w:hAnsi="Sylfaen"/>
          <w:sz w:val="22"/>
          <w:szCs w:val="22"/>
          <w:lang w:val="ka-GE"/>
        </w:rPr>
        <w:t>ნახაზებზე</w:t>
      </w:r>
      <w:r w:rsidRPr="002D0C45">
        <w:rPr>
          <w:sz w:val="22"/>
          <w:szCs w:val="22"/>
          <w:lang w:val="ka-GE"/>
        </w:rPr>
        <w:t>.</w:t>
      </w:r>
    </w:p>
    <w:p w14:paraId="6EEFE401" w14:textId="2E583142" w:rsidR="004258F2" w:rsidRPr="002D0C45" w:rsidRDefault="00BF197E" w:rsidP="004258F2">
      <w:pPr>
        <w:pStyle w:val="BodyText"/>
        <w:spacing w:before="4"/>
        <w:ind w:left="270" w:right="490"/>
        <w:jc w:val="both"/>
        <w:rPr>
          <w:rFonts w:ascii="Sylfaen" w:hAnsi="Sylfaen"/>
          <w:sz w:val="22"/>
          <w:szCs w:val="22"/>
          <w:lang w:val="ka-GE"/>
        </w:rPr>
      </w:pPr>
      <w:r w:rsidRPr="002D0C45">
        <w:rPr>
          <w:rFonts w:ascii="Sylfaen" w:hAnsi="Sylfaen"/>
          <w:noProof/>
        </w:rPr>
        <mc:AlternateContent>
          <mc:Choice Requires="wps">
            <w:drawing>
              <wp:anchor distT="0" distB="0" distL="114300" distR="114300" simplePos="0" relativeHeight="251748352" behindDoc="0" locked="0" layoutInCell="1" allowOverlap="1" wp14:anchorId="6D62C715" wp14:editId="5B388D45">
                <wp:simplePos x="0" y="0"/>
                <wp:positionH relativeFrom="column">
                  <wp:posOffset>4084955</wp:posOffset>
                </wp:positionH>
                <wp:positionV relativeFrom="paragraph">
                  <wp:posOffset>951230</wp:posOffset>
                </wp:positionV>
                <wp:extent cx="857250" cy="385445"/>
                <wp:effectExtent l="0" t="0" r="19050" b="14605"/>
                <wp:wrapNone/>
                <wp:docPr id="1516" name="Поле 1516"/>
                <wp:cNvGraphicFramePr/>
                <a:graphic xmlns:a="http://schemas.openxmlformats.org/drawingml/2006/main">
                  <a:graphicData uri="http://schemas.microsoft.com/office/word/2010/wordprocessingShape">
                    <wps:wsp>
                      <wps:cNvSpPr txBox="1"/>
                      <wps:spPr>
                        <a:xfrm>
                          <a:off x="0" y="0"/>
                          <a:ext cx="857250" cy="3854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8460D41" w14:textId="77777777" w:rsidR="00636917" w:rsidRPr="000311A4" w:rsidRDefault="00636917" w:rsidP="004258F2">
                            <w:pPr>
                              <w:rPr>
                                <w:rFonts w:ascii="Sylfaen" w:hAnsi="Sylfaen"/>
                                <w:lang w:val="ka-GE"/>
                              </w:rPr>
                            </w:pPr>
                            <w:r w:rsidRPr="000311A4">
                              <w:rPr>
                                <w:rFonts w:ascii="Sylfaen" w:hAnsi="Sylfaen"/>
                                <w:lang w:val="ka-GE"/>
                              </w:rPr>
                              <w:t>ტვირთი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62C715" id="Поле 1516" o:spid="_x0000_s1084" type="#_x0000_t202" style="position:absolute;left:0;text-align:left;margin-left:321.65pt;margin-top:74.9pt;width:67.5pt;height:30.3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" fillcolor="white [3201]" strokeweight=".5pt">
                <v:textbox>
                  <w:txbxContent>
                    <w:p w14:paraId="28460D41" w14:textId="77777777" w:rsidR="00636917" w:rsidRPr="000311A4" w:rsidRDefault="00636917" w:rsidP="004258F2">
                      <w:pPr>
                        <w:rPr>
                          <w:rFonts w:ascii="Sylfaen" w:hAnsi="Sylfaen"/>
                          <w:lang w:val="ka-GE"/>
                        </w:rPr>
                      </w:pPr>
                      <w:r w:rsidRPr="000311A4">
                        <w:rPr>
                          <w:rFonts w:ascii="Sylfaen" w:hAnsi="Sylfaen"/>
                          <w:lang w:val="ka-GE"/>
                        </w:rPr>
                        <w:t>ტვირთი</w:t>
                      </w:r>
                    </w:p>
                  </w:txbxContent>
                </v:textbox>
              </v:shape>
            </w:pict>
          </mc:Fallback>
        </mc:AlternateContent>
      </w:r>
      <w:r w:rsidR="004258F2" w:rsidRPr="002D0C45">
        <w:rPr>
          <w:rFonts w:ascii="Sylfaen" w:hAnsi="Sylfaen"/>
          <w:sz w:val="22"/>
          <w:szCs w:val="22"/>
          <w:lang w:val="ka-GE"/>
        </w:rPr>
        <w:t>ძალა</w:t>
      </w:r>
      <w:r w:rsidR="004258F2" w:rsidRPr="002D0C45">
        <w:rPr>
          <w:sz w:val="22"/>
          <w:szCs w:val="22"/>
          <w:lang w:val="ka-GE"/>
        </w:rPr>
        <w:t xml:space="preserve"> </w:t>
      </w:r>
      <w:r w:rsidR="004258F2" w:rsidRPr="002D0C45">
        <w:rPr>
          <w:rFonts w:ascii="Sylfaen" w:hAnsi="Sylfaen"/>
          <w:sz w:val="22"/>
          <w:szCs w:val="22"/>
          <w:lang w:val="ka-GE"/>
        </w:rPr>
        <w:t>უნდა</w:t>
      </w:r>
      <w:r w:rsidR="004258F2" w:rsidRPr="002D0C45">
        <w:rPr>
          <w:sz w:val="22"/>
          <w:szCs w:val="22"/>
          <w:lang w:val="ka-GE"/>
        </w:rPr>
        <w:t xml:space="preserve"> </w:t>
      </w:r>
      <w:r w:rsidR="009705C6">
        <w:rPr>
          <w:rFonts w:ascii="Sylfaen" w:hAnsi="Sylfaen"/>
          <w:sz w:val="22"/>
          <w:szCs w:val="22"/>
          <w:lang w:val="ka-GE"/>
        </w:rPr>
        <w:t>იქნეს</w:t>
      </w:r>
      <w:r w:rsidR="004258F2" w:rsidRPr="002D0C45">
        <w:rPr>
          <w:sz w:val="22"/>
          <w:szCs w:val="22"/>
          <w:lang w:val="ka-GE"/>
        </w:rPr>
        <w:t xml:space="preserve"> </w:t>
      </w:r>
      <w:r w:rsidR="004258F2" w:rsidRPr="002D0C45">
        <w:rPr>
          <w:rFonts w:ascii="Sylfaen" w:hAnsi="Sylfaen"/>
          <w:sz w:val="22"/>
          <w:szCs w:val="22"/>
          <w:lang w:val="ka-GE"/>
        </w:rPr>
        <w:t>გამოყენებული</w:t>
      </w:r>
      <w:r w:rsidR="004258F2" w:rsidRPr="002D0C45">
        <w:rPr>
          <w:sz w:val="22"/>
          <w:szCs w:val="22"/>
          <w:lang w:val="ka-GE"/>
        </w:rPr>
        <w:t xml:space="preserve"> </w:t>
      </w:r>
      <w:r w:rsidR="004258F2" w:rsidRPr="002D0C45">
        <w:rPr>
          <w:rFonts w:ascii="Sylfaen" w:hAnsi="Sylfaen"/>
          <w:sz w:val="22"/>
          <w:szCs w:val="22"/>
          <w:lang w:val="ka-GE"/>
        </w:rPr>
        <w:t>მოპირკეთების</w:t>
      </w:r>
      <w:r w:rsidR="004258F2" w:rsidRPr="002D0C45">
        <w:rPr>
          <w:sz w:val="22"/>
          <w:szCs w:val="22"/>
          <w:lang w:val="ka-GE"/>
        </w:rPr>
        <w:t xml:space="preserve"> </w:t>
      </w:r>
      <w:r w:rsidR="004258F2" w:rsidRPr="002D0C45">
        <w:rPr>
          <w:rFonts w:ascii="Sylfaen" w:hAnsi="Sylfaen"/>
          <w:sz w:val="22"/>
          <w:szCs w:val="22"/>
          <w:lang w:val="ka-GE"/>
        </w:rPr>
        <w:t>სამაგრის</w:t>
      </w:r>
      <w:r w:rsidR="004258F2" w:rsidRPr="002D0C45">
        <w:rPr>
          <w:sz w:val="22"/>
          <w:szCs w:val="22"/>
          <w:lang w:val="ka-GE"/>
        </w:rPr>
        <w:t xml:space="preserve"> </w:t>
      </w:r>
      <w:r w:rsidR="004258F2" w:rsidRPr="002D0C45">
        <w:rPr>
          <w:rFonts w:ascii="Sylfaen" w:hAnsi="Sylfaen"/>
          <w:sz w:val="22"/>
          <w:szCs w:val="22"/>
          <w:lang w:val="ka-GE"/>
        </w:rPr>
        <w:t>მთლიან</w:t>
      </w:r>
      <w:r w:rsidR="004258F2" w:rsidRPr="002D0C45">
        <w:rPr>
          <w:sz w:val="22"/>
          <w:szCs w:val="22"/>
          <w:lang w:val="ka-GE"/>
        </w:rPr>
        <w:t xml:space="preserve"> </w:t>
      </w:r>
      <w:r w:rsidR="004258F2" w:rsidRPr="002D0C45">
        <w:rPr>
          <w:rFonts w:ascii="Sylfaen" w:hAnsi="Sylfaen"/>
          <w:sz w:val="22"/>
          <w:szCs w:val="22"/>
          <w:lang w:val="ka-GE"/>
        </w:rPr>
        <w:t>ფლანგზე</w:t>
      </w:r>
      <w:r w:rsidR="004258F2" w:rsidRPr="002D0C45">
        <w:rPr>
          <w:sz w:val="22"/>
          <w:szCs w:val="22"/>
          <w:lang w:val="ka-GE"/>
        </w:rPr>
        <w:t xml:space="preserve">, </w:t>
      </w:r>
      <w:r w:rsidR="004258F2" w:rsidRPr="002D0C45">
        <w:rPr>
          <w:rFonts w:ascii="Sylfaen" w:hAnsi="Sylfaen"/>
          <w:sz w:val="22"/>
          <w:szCs w:val="22"/>
          <w:lang w:val="ka-GE"/>
        </w:rPr>
        <w:t>როგორც</w:t>
      </w:r>
      <w:r w:rsidR="004258F2" w:rsidRPr="002D0C45">
        <w:rPr>
          <w:sz w:val="22"/>
          <w:szCs w:val="22"/>
          <w:lang w:val="ka-GE"/>
        </w:rPr>
        <w:t xml:space="preserve"> </w:t>
      </w:r>
      <w:r w:rsidR="004258F2" w:rsidRPr="002D0C45">
        <w:rPr>
          <w:rFonts w:ascii="Sylfaen" w:hAnsi="Sylfaen"/>
          <w:sz w:val="22"/>
          <w:szCs w:val="22"/>
          <w:lang w:val="ka-GE"/>
        </w:rPr>
        <w:t>ეს</w:t>
      </w:r>
      <w:r w:rsidR="004258F2" w:rsidRPr="002D0C45">
        <w:rPr>
          <w:sz w:val="22"/>
          <w:szCs w:val="22"/>
          <w:lang w:val="ka-GE"/>
        </w:rPr>
        <w:t xml:space="preserve"> </w:t>
      </w:r>
      <w:r w:rsidR="004258F2" w:rsidRPr="002D0C45">
        <w:rPr>
          <w:rFonts w:ascii="Sylfaen" w:hAnsi="Sylfaen"/>
          <w:sz w:val="22"/>
          <w:szCs w:val="22"/>
          <w:lang w:val="ka-GE"/>
        </w:rPr>
        <w:t>ნაჩვენებია</w:t>
      </w:r>
      <w:r w:rsidR="004258F2" w:rsidRPr="002D0C45">
        <w:rPr>
          <w:sz w:val="22"/>
          <w:szCs w:val="22"/>
          <w:lang w:val="ka-GE"/>
        </w:rPr>
        <w:t xml:space="preserve"> </w:t>
      </w:r>
      <w:r w:rsidR="004258F2" w:rsidRPr="002D0C45">
        <w:rPr>
          <w:rFonts w:ascii="Sylfaen" w:hAnsi="Sylfaen" w:cs="Sylfaen"/>
          <w:sz w:val="22"/>
          <w:szCs w:val="22"/>
          <w:lang w:val="ka-GE"/>
        </w:rPr>
        <w:t>კ</w:t>
      </w:r>
      <w:r w:rsidR="004258F2" w:rsidRPr="002D0C45">
        <w:rPr>
          <w:sz w:val="22"/>
          <w:szCs w:val="22"/>
          <w:lang w:val="ka-GE"/>
        </w:rPr>
        <w:t xml:space="preserve">.3.2.1 </w:t>
      </w:r>
      <w:r w:rsidR="004258F2" w:rsidRPr="002D0C45">
        <w:rPr>
          <w:rFonts w:ascii="Sylfaen" w:hAnsi="Sylfaen"/>
          <w:sz w:val="22"/>
          <w:szCs w:val="22"/>
          <w:lang w:val="ka-GE"/>
        </w:rPr>
        <w:t>და</w:t>
      </w:r>
      <w:r w:rsidR="004258F2" w:rsidRPr="002D0C45">
        <w:rPr>
          <w:sz w:val="22"/>
          <w:szCs w:val="22"/>
          <w:lang w:val="ka-GE"/>
        </w:rPr>
        <w:t xml:space="preserve"> </w:t>
      </w:r>
      <w:r w:rsidR="004258F2" w:rsidRPr="002D0C45">
        <w:rPr>
          <w:rFonts w:ascii="Sylfaen" w:hAnsi="Sylfaen" w:cs="Sylfaen"/>
          <w:sz w:val="22"/>
          <w:szCs w:val="22"/>
          <w:lang w:val="ka-GE"/>
        </w:rPr>
        <w:t>კ</w:t>
      </w:r>
      <w:r w:rsidR="004258F2" w:rsidRPr="002D0C45">
        <w:rPr>
          <w:sz w:val="22"/>
          <w:szCs w:val="22"/>
          <w:lang w:val="ka-GE"/>
        </w:rPr>
        <w:t xml:space="preserve">.3.2.2 </w:t>
      </w:r>
      <w:r w:rsidR="004258F2" w:rsidRPr="002D0C45">
        <w:rPr>
          <w:rFonts w:ascii="Sylfaen" w:hAnsi="Sylfaen"/>
          <w:sz w:val="22"/>
          <w:szCs w:val="22"/>
          <w:lang w:val="ka-GE"/>
        </w:rPr>
        <w:t>ნახაზებზე</w:t>
      </w:r>
      <w:r w:rsidR="004258F2" w:rsidRPr="002D0C45">
        <w:rPr>
          <w:sz w:val="22"/>
          <w:szCs w:val="22"/>
          <w:lang w:val="ka-GE"/>
        </w:rPr>
        <w:t xml:space="preserve">. </w:t>
      </w:r>
      <w:r w:rsidR="004258F2" w:rsidRPr="002D0C45">
        <w:rPr>
          <w:rFonts w:ascii="Sylfaen" w:hAnsi="Sylfaen"/>
          <w:sz w:val="22"/>
          <w:szCs w:val="22"/>
          <w:lang w:val="ka-GE"/>
        </w:rPr>
        <w:t>ძალა</w:t>
      </w:r>
      <w:r w:rsidR="004258F2" w:rsidRPr="002D0C45">
        <w:rPr>
          <w:sz w:val="22"/>
          <w:szCs w:val="22"/>
          <w:lang w:val="ka-GE"/>
        </w:rPr>
        <w:t xml:space="preserve"> </w:t>
      </w:r>
      <w:r w:rsidR="004258F2" w:rsidRPr="002D0C45">
        <w:rPr>
          <w:rFonts w:ascii="Sylfaen" w:hAnsi="Sylfaen"/>
          <w:sz w:val="22"/>
          <w:szCs w:val="22"/>
          <w:lang w:val="ka-GE"/>
        </w:rPr>
        <w:t>უნდა</w:t>
      </w:r>
      <w:r w:rsidR="004258F2" w:rsidRPr="002D0C45">
        <w:rPr>
          <w:sz w:val="22"/>
          <w:szCs w:val="22"/>
          <w:lang w:val="ka-GE"/>
        </w:rPr>
        <w:t xml:space="preserve"> </w:t>
      </w:r>
      <w:r w:rsidR="009705C6">
        <w:rPr>
          <w:rFonts w:ascii="Sylfaen" w:hAnsi="Sylfaen"/>
          <w:sz w:val="22"/>
          <w:szCs w:val="22"/>
          <w:lang w:val="ka-GE"/>
        </w:rPr>
        <w:t>იქნეს</w:t>
      </w:r>
      <w:r w:rsidR="004258F2" w:rsidRPr="002D0C45">
        <w:rPr>
          <w:sz w:val="22"/>
          <w:szCs w:val="22"/>
          <w:lang w:val="ka-GE"/>
        </w:rPr>
        <w:t xml:space="preserve"> </w:t>
      </w:r>
      <w:r w:rsidR="004258F2" w:rsidRPr="002D0C45">
        <w:rPr>
          <w:rFonts w:ascii="Sylfaen" w:hAnsi="Sylfaen"/>
          <w:sz w:val="22"/>
          <w:szCs w:val="22"/>
          <w:lang w:val="ka-GE"/>
        </w:rPr>
        <w:t>გამოყენებული</w:t>
      </w:r>
      <w:r w:rsidR="004258F2" w:rsidRPr="002D0C45">
        <w:rPr>
          <w:sz w:val="22"/>
          <w:szCs w:val="22"/>
          <w:lang w:val="ka-GE"/>
        </w:rPr>
        <w:t xml:space="preserve"> </w:t>
      </w:r>
      <w:r w:rsidR="004258F2" w:rsidRPr="002D0C45">
        <w:rPr>
          <w:rFonts w:ascii="Sylfaen" w:hAnsi="Sylfaen"/>
          <w:sz w:val="22"/>
          <w:szCs w:val="22"/>
          <w:lang w:val="ka-GE"/>
        </w:rPr>
        <w:t>გათვალისწინებული</w:t>
      </w:r>
      <w:r w:rsidR="004258F2" w:rsidRPr="002D0C45">
        <w:rPr>
          <w:sz w:val="22"/>
          <w:szCs w:val="22"/>
          <w:lang w:val="ka-GE"/>
        </w:rPr>
        <w:t xml:space="preserve"> </w:t>
      </w:r>
      <w:r w:rsidR="004258F2" w:rsidRPr="002D0C45">
        <w:rPr>
          <w:rFonts w:ascii="Sylfaen" w:hAnsi="Sylfaen"/>
          <w:sz w:val="22"/>
          <w:szCs w:val="22"/>
          <w:lang w:val="ka-GE"/>
        </w:rPr>
        <w:t>მოპირკეთების</w:t>
      </w:r>
      <w:r w:rsidR="004258F2" w:rsidRPr="002D0C45">
        <w:rPr>
          <w:sz w:val="22"/>
          <w:szCs w:val="22"/>
          <w:lang w:val="ka-GE"/>
        </w:rPr>
        <w:t xml:space="preserve"> </w:t>
      </w:r>
      <w:r w:rsidR="004258F2" w:rsidRPr="002D0C45">
        <w:rPr>
          <w:rFonts w:ascii="Sylfaen" w:hAnsi="Sylfaen"/>
          <w:sz w:val="22"/>
          <w:szCs w:val="22"/>
          <w:lang w:val="ka-GE"/>
        </w:rPr>
        <w:t>ელემენტის</w:t>
      </w:r>
      <w:r w:rsidR="004258F2" w:rsidRPr="002D0C45">
        <w:rPr>
          <w:sz w:val="22"/>
          <w:szCs w:val="22"/>
          <w:lang w:val="ka-GE"/>
        </w:rPr>
        <w:t xml:space="preserve"> </w:t>
      </w:r>
      <w:r w:rsidR="004258F2" w:rsidRPr="002D0C45">
        <w:rPr>
          <w:rFonts w:ascii="Sylfaen" w:hAnsi="Sylfaen"/>
          <w:sz w:val="22"/>
          <w:szCs w:val="22"/>
          <w:lang w:val="ka-GE"/>
        </w:rPr>
        <w:t>სიბრტყის</w:t>
      </w:r>
      <w:r w:rsidR="004258F2" w:rsidRPr="002D0C45">
        <w:rPr>
          <w:sz w:val="22"/>
          <w:szCs w:val="22"/>
          <w:lang w:val="ka-GE"/>
        </w:rPr>
        <w:t xml:space="preserve"> </w:t>
      </w:r>
      <w:r w:rsidR="004258F2" w:rsidRPr="002D0C45">
        <w:rPr>
          <w:rFonts w:ascii="Sylfaen" w:hAnsi="Sylfaen"/>
          <w:sz w:val="22"/>
          <w:szCs w:val="22"/>
          <w:lang w:val="ka-GE"/>
        </w:rPr>
        <w:t>პერპენდიკულარულად</w:t>
      </w:r>
      <w:r w:rsidR="004258F2" w:rsidRPr="002D0C45">
        <w:rPr>
          <w:sz w:val="22"/>
          <w:szCs w:val="22"/>
          <w:lang w:val="ka-GE"/>
        </w:rPr>
        <w:t xml:space="preserve">. </w:t>
      </w:r>
      <w:r w:rsidR="004258F2" w:rsidRPr="002D0C45">
        <w:rPr>
          <w:rFonts w:ascii="Sylfaen" w:hAnsi="Sylfaen"/>
          <w:sz w:val="22"/>
          <w:szCs w:val="22"/>
          <w:lang w:val="ka-GE"/>
        </w:rPr>
        <w:t>ნახაზებზე</w:t>
      </w:r>
      <w:r w:rsidR="004258F2" w:rsidRPr="002D0C45">
        <w:rPr>
          <w:sz w:val="22"/>
          <w:szCs w:val="22"/>
          <w:lang w:val="ka-GE"/>
        </w:rPr>
        <w:t xml:space="preserve"> </w:t>
      </w:r>
      <w:r w:rsidR="004258F2" w:rsidRPr="002D0C45">
        <w:rPr>
          <w:rFonts w:ascii="Sylfaen" w:hAnsi="Sylfaen"/>
          <w:sz w:val="22"/>
          <w:szCs w:val="22"/>
          <w:lang w:val="ka-GE"/>
        </w:rPr>
        <w:t>ნაჩვენებია</w:t>
      </w:r>
      <w:r w:rsidR="004258F2" w:rsidRPr="002D0C45">
        <w:rPr>
          <w:sz w:val="22"/>
          <w:szCs w:val="22"/>
          <w:lang w:val="ka-GE"/>
        </w:rPr>
        <w:t xml:space="preserve"> </w:t>
      </w:r>
      <w:r w:rsidR="004258F2" w:rsidRPr="002D0C45">
        <w:rPr>
          <w:rFonts w:ascii="Sylfaen" w:hAnsi="Sylfaen"/>
          <w:sz w:val="22"/>
          <w:szCs w:val="22"/>
          <w:lang w:val="ka-GE"/>
        </w:rPr>
        <w:t>წერტილოვანი</w:t>
      </w:r>
      <w:r w:rsidR="004258F2" w:rsidRPr="002D0C45">
        <w:rPr>
          <w:sz w:val="22"/>
          <w:szCs w:val="22"/>
          <w:lang w:val="ka-GE"/>
        </w:rPr>
        <w:t xml:space="preserve"> </w:t>
      </w:r>
      <w:r w:rsidR="004258F2" w:rsidRPr="002D0C45">
        <w:rPr>
          <w:rFonts w:ascii="Sylfaen" w:hAnsi="Sylfaen"/>
          <w:sz w:val="22"/>
          <w:szCs w:val="22"/>
          <w:lang w:val="ka-GE"/>
        </w:rPr>
        <w:t>მოპირკეთების</w:t>
      </w:r>
      <w:r w:rsidR="004258F2" w:rsidRPr="002D0C45">
        <w:rPr>
          <w:sz w:val="22"/>
          <w:szCs w:val="22"/>
          <w:lang w:val="ka-GE"/>
        </w:rPr>
        <w:t xml:space="preserve"> </w:t>
      </w:r>
      <w:r w:rsidR="004258F2" w:rsidRPr="002D0C45">
        <w:rPr>
          <w:rFonts w:ascii="Sylfaen" w:hAnsi="Sylfaen"/>
          <w:sz w:val="22"/>
          <w:szCs w:val="22"/>
          <w:lang w:val="ka-GE"/>
        </w:rPr>
        <w:t>სამაგრის</w:t>
      </w:r>
      <w:r w:rsidR="004258F2" w:rsidRPr="002D0C45">
        <w:rPr>
          <w:sz w:val="22"/>
          <w:szCs w:val="22"/>
          <w:lang w:val="ka-GE"/>
        </w:rPr>
        <w:t xml:space="preserve"> </w:t>
      </w:r>
      <w:r w:rsidR="004258F2" w:rsidRPr="002D0C45">
        <w:rPr>
          <w:rFonts w:ascii="Sylfaen" w:hAnsi="Sylfaen"/>
          <w:sz w:val="22"/>
          <w:szCs w:val="22"/>
          <w:lang w:val="ka-GE"/>
        </w:rPr>
        <w:t>ორი</w:t>
      </w:r>
      <w:r w:rsidR="004258F2" w:rsidRPr="002D0C45">
        <w:rPr>
          <w:sz w:val="22"/>
          <w:szCs w:val="22"/>
          <w:lang w:val="ka-GE"/>
        </w:rPr>
        <w:t xml:space="preserve"> </w:t>
      </w:r>
      <w:r w:rsidR="004258F2" w:rsidRPr="002D0C45">
        <w:rPr>
          <w:rFonts w:ascii="Sylfaen" w:hAnsi="Sylfaen"/>
          <w:sz w:val="22"/>
          <w:szCs w:val="22"/>
          <w:lang w:val="ka-GE"/>
        </w:rPr>
        <w:t>სპეციფიკური</w:t>
      </w:r>
      <w:r w:rsidR="004258F2" w:rsidRPr="002D0C45">
        <w:rPr>
          <w:sz w:val="22"/>
          <w:szCs w:val="22"/>
          <w:lang w:val="ka-GE"/>
        </w:rPr>
        <w:t xml:space="preserve"> </w:t>
      </w:r>
      <w:r w:rsidR="004258F2" w:rsidRPr="002D0C45">
        <w:rPr>
          <w:rFonts w:ascii="Sylfaen" w:hAnsi="Sylfaen"/>
          <w:sz w:val="22"/>
          <w:szCs w:val="22"/>
          <w:lang w:val="ka-GE"/>
        </w:rPr>
        <w:t>გეომეტრია</w:t>
      </w:r>
      <w:r w:rsidR="004258F2" w:rsidRPr="002D0C45">
        <w:rPr>
          <w:sz w:val="22"/>
          <w:szCs w:val="22"/>
          <w:lang w:val="ka-GE"/>
        </w:rPr>
        <w:t xml:space="preserve">. </w:t>
      </w:r>
      <w:r w:rsidR="004258F2" w:rsidRPr="002D0C45">
        <w:rPr>
          <w:rFonts w:ascii="Sylfaen" w:hAnsi="Sylfaen"/>
          <w:sz w:val="22"/>
          <w:szCs w:val="22"/>
          <w:lang w:val="ka-GE"/>
        </w:rPr>
        <w:t>სხვადასხვა</w:t>
      </w:r>
      <w:r w:rsidR="004258F2" w:rsidRPr="002D0C45">
        <w:rPr>
          <w:sz w:val="22"/>
          <w:szCs w:val="22"/>
          <w:lang w:val="ka-GE"/>
        </w:rPr>
        <w:t xml:space="preserve"> </w:t>
      </w:r>
      <w:r w:rsidR="004258F2" w:rsidRPr="002D0C45">
        <w:rPr>
          <w:rFonts w:ascii="Sylfaen" w:hAnsi="Sylfaen"/>
          <w:sz w:val="22"/>
          <w:szCs w:val="22"/>
          <w:lang w:val="ka-GE"/>
        </w:rPr>
        <w:t>გეომეტრიის</w:t>
      </w:r>
      <w:r w:rsidR="004258F2" w:rsidRPr="002D0C45">
        <w:rPr>
          <w:sz w:val="22"/>
          <w:szCs w:val="22"/>
          <w:lang w:val="ka-GE"/>
        </w:rPr>
        <w:t xml:space="preserve"> </w:t>
      </w:r>
      <w:r w:rsidR="004258F2" w:rsidRPr="002D0C45">
        <w:rPr>
          <w:rFonts w:ascii="Sylfaen" w:hAnsi="Sylfaen"/>
          <w:sz w:val="22"/>
          <w:szCs w:val="22"/>
          <w:lang w:val="ka-GE"/>
        </w:rPr>
        <w:t>მქონე</w:t>
      </w:r>
      <w:r w:rsidR="004258F2" w:rsidRPr="002D0C45">
        <w:rPr>
          <w:sz w:val="22"/>
          <w:szCs w:val="22"/>
          <w:lang w:val="ka-GE"/>
        </w:rPr>
        <w:t xml:space="preserve"> </w:t>
      </w:r>
      <w:r w:rsidR="004258F2" w:rsidRPr="002D0C45">
        <w:rPr>
          <w:rFonts w:ascii="Sylfaen" w:hAnsi="Sylfaen"/>
          <w:sz w:val="22"/>
          <w:szCs w:val="22"/>
          <w:lang w:val="ka-GE"/>
        </w:rPr>
        <w:t>მოპირკეთების</w:t>
      </w:r>
      <w:r w:rsidR="004258F2" w:rsidRPr="002D0C45">
        <w:rPr>
          <w:sz w:val="22"/>
          <w:szCs w:val="22"/>
          <w:lang w:val="ka-GE"/>
        </w:rPr>
        <w:t xml:space="preserve"> </w:t>
      </w:r>
      <w:r w:rsidR="004258F2" w:rsidRPr="002D0C45">
        <w:rPr>
          <w:rFonts w:ascii="Sylfaen" w:hAnsi="Sylfaen"/>
          <w:sz w:val="22"/>
          <w:szCs w:val="22"/>
          <w:lang w:val="ka-GE"/>
        </w:rPr>
        <w:t>სამაგრებისთვის</w:t>
      </w:r>
      <w:r w:rsidR="004258F2" w:rsidRPr="002D0C45">
        <w:rPr>
          <w:sz w:val="22"/>
          <w:szCs w:val="22"/>
          <w:lang w:val="ka-GE"/>
        </w:rPr>
        <w:t xml:space="preserve"> </w:t>
      </w:r>
      <w:r w:rsidR="004258F2" w:rsidRPr="002D0C45">
        <w:rPr>
          <w:rFonts w:ascii="Sylfaen" w:hAnsi="Sylfaen"/>
          <w:sz w:val="22"/>
          <w:szCs w:val="22"/>
          <w:lang w:val="ka-GE"/>
        </w:rPr>
        <w:t>იგივე</w:t>
      </w:r>
      <w:r w:rsidR="004258F2" w:rsidRPr="002D0C45">
        <w:rPr>
          <w:sz w:val="22"/>
          <w:szCs w:val="22"/>
          <w:lang w:val="ka-GE"/>
        </w:rPr>
        <w:t xml:space="preserve"> </w:t>
      </w:r>
      <w:r w:rsidR="004258F2" w:rsidRPr="002D0C45">
        <w:rPr>
          <w:rFonts w:ascii="Sylfaen" w:hAnsi="Sylfaen"/>
          <w:sz w:val="22"/>
          <w:szCs w:val="22"/>
          <w:lang w:val="ka-GE"/>
        </w:rPr>
        <w:t>პრინციპი</w:t>
      </w:r>
      <w:r w:rsidR="004258F2" w:rsidRPr="002D0C45">
        <w:rPr>
          <w:sz w:val="22"/>
          <w:szCs w:val="22"/>
          <w:lang w:val="ka-GE"/>
        </w:rPr>
        <w:t xml:space="preserve"> </w:t>
      </w:r>
      <w:r w:rsidR="004258F2" w:rsidRPr="002D0C45">
        <w:rPr>
          <w:rFonts w:ascii="Sylfaen" w:hAnsi="Sylfaen"/>
          <w:sz w:val="22"/>
          <w:szCs w:val="22"/>
          <w:lang w:val="ka-GE"/>
        </w:rPr>
        <w:t>უნდა</w:t>
      </w:r>
      <w:r w:rsidR="004258F2" w:rsidRPr="002D0C45">
        <w:rPr>
          <w:sz w:val="22"/>
          <w:szCs w:val="22"/>
          <w:lang w:val="ka-GE"/>
        </w:rPr>
        <w:t xml:space="preserve"> </w:t>
      </w:r>
      <w:r w:rsidR="009705C6">
        <w:rPr>
          <w:rFonts w:ascii="Sylfaen" w:hAnsi="Sylfaen"/>
          <w:sz w:val="22"/>
          <w:szCs w:val="22"/>
          <w:lang w:val="ka-GE"/>
        </w:rPr>
        <w:t>იქნეს</w:t>
      </w:r>
      <w:r w:rsidR="004258F2" w:rsidRPr="002D0C45">
        <w:rPr>
          <w:sz w:val="22"/>
          <w:szCs w:val="22"/>
          <w:lang w:val="ka-GE"/>
        </w:rPr>
        <w:t xml:space="preserve"> </w:t>
      </w:r>
      <w:r w:rsidR="004258F2" w:rsidRPr="002D0C45">
        <w:rPr>
          <w:rFonts w:ascii="Sylfaen" w:hAnsi="Sylfaen"/>
          <w:sz w:val="22"/>
          <w:szCs w:val="22"/>
          <w:lang w:val="ka-GE"/>
        </w:rPr>
        <w:t>დაცული</w:t>
      </w:r>
      <w:r w:rsidR="004258F2" w:rsidRPr="002D0C45">
        <w:rPr>
          <w:sz w:val="22"/>
          <w:szCs w:val="22"/>
          <w:lang w:val="ka-GE"/>
        </w:rPr>
        <w:t>.</w:t>
      </w:r>
    </w:p>
    <w:tbl>
      <w:tblPr>
        <w:tblStyle w:val="TableNormal1"/>
        <w:tblW w:w="0" w:type="auto"/>
        <w:tblInd w:w="491" w:type="dxa"/>
        <w:tblLayout w:type="fixed"/>
        <w:tblLook w:val="01E0" w:firstRow="1" w:lastRow="1" w:firstColumn="1" w:lastColumn="1" w:noHBand="0" w:noVBand="0"/>
      </w:tblPr>
      <w:tblGrid>
        <w:gridCol w:w="4565"/>
        <w:gridCol w:w="4688"/>
      </w:tblGrid>
      <w:tr w:rsidR="004258F2" w:rsidRPr="002D0C45" w14:paraId="1E5F58C7" w14:textId="77777777" w:rsidTr="003E3502">
        <w:trPr>
          <w:trHeight w:val="2642"/>
        </w:trPr>
        <w:tc>
          <w:tcPr>
            <w:tcW w:w="4565" w:type="dxa"/>
          </w:tcPr>
          <w:p w14:paraId="040AF121" w14:textId="77777777" w:rsidR="004258F2" w:rsidRPr="002D0C45" w:rsidRDefault="004258F2" w:rsidP="003E3502">
            <w:pPr>
              <w:pStyle w:val="TableParagraph"/>
              <w:spacing w:before="82"/>
              <w:rPr>
                <w:rFonts w:ascii="Sylfaen" w:hAnsi="Sylfaen"/>
                <w:lang w:val="ka-GE"/>
              </w:rPr>
            </w:pPr>
            <w:r w:rsidRPr="002D0C45">
              <w:rPr>
                <w:rFonts w:ascii="Sylfaen" w:hAnsi="Sylfaen"/>
                <w:noProof/>
              </w:rPr>
              <mc:AlternateContent>
                <mc:Choice Requires="wps">
                  <w:drawing>
                    <wp:anchor distT="0" distB="0" distL="114300" distR="114300" simplePos="0" relativeHeight="251747328" behindDoc="0" locked="0" layoutInCell="1" allowOverlap="1" wp14:anchorId="66469674" wp14:editId="3D06DB06">
                      <wp:simplePos x="0" y="0"/>
                      <wp:positionH relativeFrom="column">
                        <wp:posOffset>728695</wp:posOffset>
                      </wp:positionH>
                      <wp:positionV relativeFrom="paragraph">
                        <wp:posOffset>101130</wp:posOffset>
                      </wp:positionV>
                      <wp:extent cx="1267200" cy="309600"/>
                      <wp:effectExtent l="0" t="0" r="28575" b="14605"/>
                      <wp:wrapNone/>
                      <wp:docPr id="1514" name="Поле 1514"/>
                      <wp:cNvGraphicFramePr/>
                      <a:graphic xmlns:a="http://schemas.openxmlformats.org/drawingml/2006/main">
                        <a:graphicData uri="http://schemas.microsoft.com/office/word/2010/wordprocessingShape">
                          <wps:wsp>
                            <wps:cNvSpPr txBox="1"/>
                            <wps:spPr>
                              <a:xfrm>
                                <a:off x="0" y="0"/>
                                <a:ext cx="1267200" cy="309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14DA721" w14:textId="77777777" w:rsidR="00636917" w:rsidRPr="00E629D2" w:rsidRDefault="00636917" w:rsidP="004258F2">
                                  <w:pPr>
                                    <w:rPr>
                                      <w:rFonts w:ascii="Sylfaen" w:hAnsi="Sylfaen"/>
                                      <w:lang w:val="ka-GE"/>
                                    </w:rPr>
                                  </w:pPr>
                                  <w:r>
                                    <w:rPr>
                                      <w:rFonts w:ascii="Sylfaen" w:hAnsi="Sylfaen"/>
                                      <w:lang w:val="ka-GE"/>
                                    </w:rPr>
                                    <w:t>ტვირთი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6469674" id="Поле 1514" o:spid="_x0000_s1085" type="#_x0000_t202" style="position:absolute;margin-left:57.4pt;margin-top:7.95pt;width:99.8pt;height:24.4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" fillcolor="white [3201]" strokeweight=".5pt">
                      <v:textbox>
                        <w:txbxContent>
                          <w:p w14:paraId="014DA721" w14:textId="77777777" w:rsidR="00636917" w:rsidRPr="00E629D2" w:rsidRDefault="00636917" w:rsidP="004258F2">
                            <w:pPr>
                              <w:rPr>
                                <w:rFonts w:ascii="Sylfaen" w:hAnsi="Sylfaen"/>
                                <w:lang w:val="ka-GE"/>
                              </w:rPr>
                            </w:pPr>
                            <w:r>
                              <w:rPr>
                                <w:rFonts w:ascii="Sylfaen" w:hAnsi="Sylfaen"/>
                                <w:lang w:val="ka-GE"/>
                              </w:rPr>
                              <w:t>ტვირთი</w:t>
                            </w:r>
                          </w:p>
                        </w:txbxContent>
                      </v:textbox>
                    </v:shape>
                  </w:pict>
                </mc:Fallback>
              </mc:AlternateContent>
            </w:r>
          </w:p>
          <w:p w14:paraId="32D12EB8" w14:textId="77777777" w:rsidR="004258F2" w:rsidRPr="002D0C45" w:rsidRDefault="004258F2" w:rsidP="003E3502">
            <w:pPr>
              <w:pStyle w:val="TableParagraph"/>
              <w:ind w:left="50"/>
              <w:rPr>
                <w:rFonts w:ascii="Sylfaen" w:hAnsi="Sylfaen"/>
                <w:lang w:val="ka-GE"/>
              </w:rPr>
            </w:pPr>
            <w:r w:rsidRPr="002D0C45">
              <w:rPr>
                <w:rFonts w:ascii="Sylfaen" w:hAnsi="Sylfaen"/>
                <w:noProof/>
              </w:rPr>
              <mc:AlternateContent>
                <mc:Choice Requires="wps">
                  <w:drawing>
                    <wp:anchor distT="0" distB="0" distL="114300" distR="114300" simplePos="0" relativeHeight="251727872" behindDoc="0" locked="0" layoutInCell="1" allowOverlap="1" wp14:anchorId="4B0D4AD3" wp14:editId="57FC4BBB">
                      <wp:simplePos x="0" y="0"/>
                      <wp:positionH relativeFrom="column">
                        <wp:posOffset>594360</wp:posOffset>
                      </wp:positionH>
                      <wp:positionV relativeFrom="paragraph">
                        <wp:posOffset>857250</wp:posOffset>
                      </wp:positionV>
                      <wp:extent cx="967409" cy="245165"/>
                      <wp:effectExtent l="0" t="0" r="23495" b="21590"/>
                      <wp:wrapNone/>
                      <wp:docPr id="1464" name="Поле 1464"/>
                      <wp:cNvGraphicFramePr/>
                      <a:graphic xmlns:a="http://schemas.openxmlformats.org/drawingml/2006/main">
                        <a:graphicData uri="http://schemas.microsoft.com/office/word/2010/wordprocessingShape">
                          <wps:wsp>
                            <wps:cNvSpPr txBox="1"/>
                            <wps:spPr>
                              <a:xfrm>
                                <a:off x="0" y="0"/>
                                <a:ext cx="967409" cy="2451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0462E0F" w14:textId="77777777" w:rsidR="00636917" w:rsidRPr="003656A4" w:rsidRDefault="00636917" w:rsidP="004258F2">
                                  <w:pPr>
                                    <w:rPr>
                                      <w:rFonts w:ascii="Sylfaen" w:hAnsi="Sylfaen"/>
                                      <w:sz w:val="16"/>
                                      <w:lang w:val="ka-GE"/>
                                    </w:rPr>
                                  </w:pPr>
                                  <w:r w:rsidRPr="003656A4">
                                    <w:rPr>
                                      <w:rFonts w:ascii="Sylfaen" w:hAnsi="Sylfaen"/>
                                      <w:sz w:val="16"/>
                                      <w:lang w:val="ka-GE"/>
                                    </w:rPr>
                                    <w:t>საყრდენი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0D4AD3" id="Поле 1464" o:spid="_x0000_s1086" type="#_x0000_t202" style="position:absolute;left:0;text-align:left;margin-left:46.8pt;margin-top:67.5pt;width:76.15pt;height:19.3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" fillcolor="white [3201]" strokeweight=".5pt">
                      <v:textbox>
                        <w:txbxContent>
                          <w:p w14:paraId="00462E0F" w14:textId="77777777" w:rsidR="00636917" w:rsidRPr="003656A4" w:rsidRDefault="00636917" w:rsidP="004258F2">
                            <w:pPr>
                              <w:rPr>
                                <w:rFonts w:ascii="Sylfaen" w:hAnsi="Sylfaen"/>
                                <w:sz w:val="16"/>
                                <w:lang w:val="ka-GE"/>
                              </w:rPr>
                            </w:pPr>
                            <w:r w:rsidRPr="003656A4">
                              <w:rPr>
                                <w:rFonts w:ascii="Sylfaen" w:hAnsi="Sylfaen"/>
                                <w:sz w:val="16"/>
                                <w:lang w:val="ka-GE"/>
                              </w:rPr>
                              <w:t>საყრდენი</w:t>
                            </w:r>
                          </w:p>
                        </w:txbxContent>
                      </v:textbox>
                    </v:shape>
                  </w:pict>
                </mc:Fallback>
              </mc:AlternateContent>
            </w:r>
            <w:r w:rsidRPr="002D0C45">
              <w:rPr>
                <w:rFonts w:ascii="Sylfaen" w:hAnsi="Sylfaen"/>
                <w:noProof/>
              </w:rPr>
              <mc:AlternateContent>
                <mc:Choice Requires="wps">
                  <w:drawing>
                    <wp:anchor distT="0" distB="0" distL="114300" distR="114300" simplePos="0" relativeHeight="251726848" behindDoc="0" locked="0" layoutInCell="1" allowOverlap="1" wp14:anchorId="04F21EED" wp14:editId="57992357">
                      <wp:simplePos x="0" y="0"/>
                      <wp:positionH relativeFrom="column">
                        <wp:posOffset>2152678</wp:posOffset>
                      </wp:positionH>
                      <wp:positionV relativeFrom="paragraph">
                        <wp:posOffset>577049</wp:posOffset>
                      </wp:positionV>
                      <wp:extent cx="882153" cy="364435"/>
                      <wp:effectExtent l="0" t="0" r="13335" b="17145"/>
                      <wp:wrapNone/>
                      <wp:docPr id="1463" name="Поле 1463"/>
                      <wp:cNvGraphicFramePr/>
                      <a:graphic xmlns:a="http://schemas.openxmlformats.org/drawingml/2006/main">
                        <a:graphicData uri="http://schemas.microsoft.com/office/word/2010/wordprocessingShape">
                          <wps:wsp>
                            <wps:cNvSpPr txBox="1"/>
                            <wps:spPr>
                              <a:xfrm>
                                <a:off x="0" y="0"/>
                                <a:ext cx="882153" cy="3644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DD2EDC7" w14:textId="77777777" w:rsidR="00636917" w:rsidRPr="00B06C9E" w:rsidRDefault="00636917" w:rsidP="004258F2">
                                  <w:pPr>
                                    <w:rPr>
                                      <w:rFonts w:ascii="Sylfaen" w:hAnsi="Sylfaen"/>
                                      <w:sz w:val="16"/>
                                      <w:lang w:val="ka-GE"/>
                                    </w:rPr>
                                  </w:pPr>
                                  <w:r w:rsidRPr="00B06C9E">
                                    <w:rPr>
                                      <w:rFonts w:ascii="Sylfaen" w:hAnsi="Sylfaen"/>
                                      <w:sz w:val="16"/>
                                      <w:lang w:val="ka-GE"/>
                                    </w:rPr>
                                    <w:t>მო</w:t>
                                  </w:r>
                                  <w:r>
                                    <w:rPr>
                                      <w:rFonts w:ascii="Sylfaen" w:hAnsi="Sylfaen"/>
                                      <w:sz w:val="16"/>
                                      <w:lang w:val="ka-GE"/>
                                    </w:rPr>
                                    <w:t>პირკეთების სამაგრი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F21EED" id="Поле 1463" o:spid="_x0000_s1087" type="#_x0000_t202" style="position:absolute;left:0;text-align:left;margin-left:169.5pt;margin-top:45.45pt;width:69.45pt;height:28.7pt;z-index:25172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" fillcolor="white [3201]" strokeweight=".5pt">
                      <v:textbox>
                        <w:txbxContent>
                          <w:p w14:paraId="7DD2EDC7" w14:textId="77777777" w:rsidR="00636917" w:rsidRPr="00B06C9E" w:rsidRDefault="00636917" w:rsidP="004258F2">
                            <w:pPr>
                              <w:rPr>
                                <w:rFonts w:ascii="Sylfaen" w:hAnsi="Sylfaen"/>
                                <w:sz w:val="16"/>
                                <w:lang w:val="ka-GE"/>
                              </w:rPr>
                            </w:pPr>
                            <w:r w:rsidRPr="00B06C9E">
                              <w:rPr>
                                <w:rFonts w:ascii="Sylfaen" w:hAnsi="Sylfaen"/>
                                <w:sz w:val="16"/>
                                <w:lang w:val="ka-GE"/>
                              </w:rPr>
                              <w:t>მო</w:t>
                            </w:r>
                            <w:r>
                              <w:rPr>
                                <w:rFonts w:ascii="Sylfaen" w:hAnsi="Sylfaen"/>
                                <w:sz w:val="16"/>
                                <w:lang w:val="ka-GE"/>
                              </w:rPr>
                              <w:t>პირკეთების სამაგრი</w:t>
                            </w:r>
                          </w:p>
                        </w:txbxContent>
                      </v:textbox>
                    </v:shape>
                  </w:pict>
                </mc:Fallback>
              </mc:AlternateContent>
            </w:r>
            <w:r w:rsidRPr="002D0C45">
              <w:rPr>
                <w:rFonts w:ascii="Sylfaen" w:hAnsi="Sylfaen"/>
                <w:noProof/>
              </w:rPr>
              <w:drawing>
                <wp:inline distT="0" distB="0" distL="0" distR="0" wp14:anchorId="28EDB81E" wp14:editId="42BD25DF">
                  <wp:extent cx="2812259" cy="1228725"/>
                  <wp:effectExtent l="0" t="0" r="7620" b="0"/>
                  <wp:docPr id="436" name="Image 4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6" name="Image 436"/>
                          <pic:cNvPicPr/>
                        </pic:nvPicPr>
                        <pic:blipFill>
                          <a:blip r:embed="rId134" cstate="print"/>
                          <a:stretch>
                            <a:fillRect/>
                          </a:stretch>
                        </pic:blipFill>
                        <pic:spPr>
                          <a:xfrm>
                            <a:off x="0" y="0"/>
                            <a:ext cx="2812259" cy="1228725"/>
                          </a:xfrm>
                          <a:prstGeom prst="rect">
                            <a:avLst/>
                          </a:prstGeom>
                        </pic:spPr>
                      </pic:pic>
                    </a:graphicData>
                  </a:graphic>
                </wp:inline>
              </w:drawing>
            </w:r>
          </w:p>
        </w:tc>
        <w:tc>
          <w:tcPr>
            <w:tcW w:w="4688" w:type="dxa"/>
          </w:tcPr>
          <w:p w14:paraId="1DFA175F" w14:textId="60605A76" w:rsidR="004258F2" w:rsidRPr="002D0C45" w:rsidRDefault="00BF197E" w:rsidP="003E3502">
            <w:pPr>
              <w:pStyle w:val="TableParagraph"/>
              <w:ind w:left="102"/>
              <w:rPr>
                <w:rFonts w:ascii="Sylfaen" w:hAnsi="Sylfaen"/>
                <w:lang w:val="ka-GE"/>
              </w:rPr>
            </w:pPr>
            <w:r w:rsidRPr="002D0C45">
              <w:rPr>
                <w:rFonts w:ascii="Sylfaen" w:hAnsi="Sylfaen"/>
                <w:noProof/>
              </w:rPr>
              <mc:AlternateContent>
                <mc:Choice Requires="wps">
                  <w:drawing>
                    <wp:anchor distT="0" distB="0" distL="114300" distR="114300" simplePos="0" relativeHeight="251729920" behindDoc="0" locked="0" layoutInCell="1" allowOverlap="1" wp14:anchorId="31D7060C" wp14:editId="0862780A">
                      <wp:simplePos x="0" y="0"/>
                      <wp:positionH relativeFrom="column">
                        <wp:posOffset>2263775</wp:posOffset>
                      </wp:positionH>
                      <wp:positionV relativeFrom="paragraph">
                        <wp:posOffset>856615</wp:posOffset>
                      </wp:positionV>
                      <wp:extent cx="987287" cy="390939"/>
                      <wp:effectExtent l="0" t="0" r="22860" b="28575"/>
                      <wp:wrapNone/>
                      <wp:docPr id="1466" name="Поле 1466"/>
                      <wp:cNvGraphicFramePr/>
                      <a:graphic xmlns:a="http://schemas.openxmlformats.org/drawingml/2006/main">
                        <a:graphicData uri="http://schemas.microsoft.com/office/word/2010/wordprocessingShape">
                          <wps:wsp>
                            <wps:cNvSpPr txBox="1"/>
                            <wps:spPr>
                              <a:xfrm>
                                <a:off x="0" y="0"/>
                                <a:ext cx="987287" cy="39093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9EF1719" w14:textId="77777777" w:rsidR="00636917" w:rsidRPr="00B06C9E" w:rsidRDefault="00636917" w:rsidP="004258F2">
                                  <w:pPr>
                                    <w:rPr>
                                      <w:rFonts w:ascii="Sylfaen" w:hAnsi="Sylfaen"/>
                                      <w:sz w:val="18"/>
                                      <w:lang w:val="ka-GE"/>
                                    </w:rPr>
                                  </w:pPr>
                                  <w:r>
                                    <w:rPr>
                                      <w:rFonts w:ascii="Sylfaen" w:hAnsi="Sylfaen"/>
                                      <w:sz w:val="18"/>
                                      <w:lang w:val="ka-GE"/>
                                    </w:rPr>
                                    <w:t>მოპირკეთების სამაგრი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D7060C" id="Поле 1466" o:spid="_x0000_s1088" type="#_x0000_t202" style="position:absolute;left:0;text-align:left;margin-left:178.25pt;margin-top:67.45pt;width:77.75pt;height:30.8pt;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" fillcolor="white [3201]" strokeweight=".5pt">
                      <v:textbox>
                        <w:txbxContent>
                          <w:p w14:paraId="79EF1719" w14:textId="77777777" w:rsidR="00636917" w:rsidRPr="00B06C9E" w:rsidRDefault="00636917" w:rsidP="004258F2">
                            <w:pPr>
                              <w:rPr>
                                <w:rFonts w:ascii="Sylfaen" w:hAnsi="Sylfaen"/>
                                <w:sz w:val="18"/>
                                <w:lang w:val="ka-GE"/>
                              </w:rPr>
                            </w:pPr>
                            <w:r>
                              <w:rPr>
                                <w:rFonts w:ascii="Sylfaen" w:hAnsi="Sylfaen"/>
                                <w:sz w:val="18"/>
                                <w:lang w:val="ka-GE"/>
                              </w:rPr>
                              <w:t>მოპირკეთების სამაგრი</w:t>
                            </w:r>
                          </w:p>
                        </w:txbxContent>
                      </v:textbox>
                    </v:shape>
                  </w:pict>
                </mc:Fallback>
              </mc:AlternateContent>
            </w:r>
            <w:r w:rsidR="004258F2" w:rsidRPr="002D0C45">
              <w:rPr>
                <w:rFonts w:ascii="Sylfaen" w:hAnsi="Sylfaen"/>
                <w:noProof/>
              </w:rPr>
              <mc:AlternateContent>
                <mc:Choice Requires="wps">
                  <w:drawing>
                    <wp:anchor distT="0" distB="0" distL="114300" distR="114300" simplePos="0" relativeHeight="251728896" behindDoc="0" locked="0" layoutInCell="1" allowOverlap="1" wp14:anchorId="1B8069E5" wp14:editId="3CFE27DA">
                      <wp:simplePos x="0" y="0"/>
                      <wp:positionH relativeFrom="column">
                        <wp:posOffset>765175</wp:posOffset>
                      </wp:positionH>
                      <wp:positionV relativeFrom="paragraph">
                        <wp:posOffset>1137285</wp:posOffset>
                      </wp:positionV>
                      <wp:extent cx="1027043" cy="265044"/>
                      <wp:effectExtent l="0" t="0" r="20955" b="20955"/>
                      <wp:wrapNone/>
                      <wp:docPr id="1465" name="Поле 1465"/>
                      <wp:cNvGraphicFramePr/>
                      <a:graphic xmlns:a="http://schemas.openxmlformats.org/drawingml/2006/main">
                        <a:graphicData uri="http://schemas.microsoft.com/office/word/2010/wordprocessingShape">
                          <wps:wsp>
                            <wps:cNvSpPr txBox="1"/>
                            <wps:spPr>
                              <a:xfrm>
                                <a:off x="0" y="0"/>
                                <a:ext cx="1027043" cy="26504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6B10F2" w14:textId="77777777" w:rsidR="00636917" w:rsidRPr="00B06C9E" w:rsidRDefault="00636917" w:rsidP="004258F2">
                                  <w:pPr>
                                    <w:rPr>
                                      <w:rFonts w:ascii="Sylfaen" w:hAnsi="Sylfaen"/>
                                      <w:sz w:val="20"/>
                                      <w:lang w:val="ka-GE"/>
                                    </w:rPr>
                                  </w:pPr>
                                  <w:r w:rsidRPr="00B06C9E">
                                    <w:rPr>
                                      <w:rFonts w:ascii="Sylfaen" w:hAnsi="Sylfaen"/>
                                      <w:sz w:val="20"/>
                                      <w:lang w:val="ka-GE"/>
                                    </w:rPr>
                                    <w:t>საყრდენი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8069E5" id="Поле 1465" o:spid="_x0000_s1089" type="#_x0000_t202" style="position:absolute;left:0;text-align:left;margin-left:60.25pt;margin-top:89.55pt;width:80.85pt;height:20.8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" fillcolor="white [3201]" strokeweight=".5pt">
                      <v:textbox>
                        <w:txbxContent>
                          <w:p w14:paraId="526B10F2" w14:textId="77777777" w:rsidR="00636917" w:rsidRPr="00B06C9E" w:rsidRDefault="00636917" w:rsidP="004258F2">
                            <w:pPr>
                              <w:rPr>
                                <w:rFonts w:ascii="Sylfaen" w:hAnsi="Sylfaen"/>
                                <w:sz w:val="20"/>
                                <w:lang w:val="ka-GE"/>
                              </w:rPr>
                            </w:pPr>
                            <w:r w:rsidRPr="00B06C9E">
                              <w:rPr>
                                <w:rFonts w:ascii="Sylfaen" w:hAnsi="Sylfaen"/>
                                <w:sz w:val="20"/>
                                <w:lang w:val="ka-GE"/>
                              </w:rPr>
                              <w:t>საყრდენი</w:t>
                            </w:r>
                          </w:p>
                        </w:txbxContent>
                      </v:textbox>
                    </v:shape>
                  </w:pict>
                </mc:Fallback>
              </mc:AlternateContent>
            </w:r>
            <w:r w:rsidR="004258F2" w:rsidRPr="002D0C45">
              <w:rPr>
                <w:rFonts w:ascii="Sylfaen" w:hAnsi="Sylfaen"/>
                <w:noProof/>
              </w:rPr>
              <w:drawing>
                <wp:inline distT="0" distB="0" distL="0" distR="0" wp14:anchorId="74570C46" wp14:editId="2B07EC3E">
                  <wp:extent cx="2762249" cy="1562100"/>
                  <wp:effectExtent l="0" t="0" r="635" b="0"/>
                  <wp:docPr id="437" name="Image 4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7" name="Image 437"/>
                          <pic:cNvPicPr/>
                        </pic:nvPicPr>
                        <pic:blipFill>
                          <a:blip r:embed="rId135" cstate="print"/>
                          <a:stretch>
                            <a:fillRect/>
                          </a:stretch>
                        </pic:blipFill>
                        <pic:spPr>
                          <a:xfrm>
                            <a:off x="0" y="0"/>
                            <a:ext cx="2775757" cy="1569739"/>
                          </a:xfrm>
                          <a:prstGeom prst="rect">
                            <a:avLst/>
                          </a:prstGeom>
                        </pic:spPr>
                      </pic:pic>
                    </a:graphicData>
                  </a:graphic>
                </wp:inline>
              </w:drawing>
            </w:r>
          </w:p>
        </w:tc>
      </w:tr>
      <w:tr w:rsidR="004258F2" w:rsidRPr="002D0C45" w14:paraId="69FFFFD9" w14:textId="77777777" w:rsidTr="003E3502">
        <w:trPr>
          <w:trHeight w:val="534"/>
        </w:trPr>
        <w:tc>
          <w:tcPr>
            <w:tcW w:w="4565" w:type="dxa"/>
          </w:tcPr>
          <w:p w14:paraId="4ADD85C9" w14:textId="77777777" w:rsidR="004258F2" w:rsidRPr="002D0C45" w:rsidRDefault="004258F2" w:rsidP="003E3502">
            <w:pPr>
              <w:pStyle w:val="TableParagraph"/>
              <w:spacing w:before="94" w:line="210" w:lineRule="atLeast"/>
              <w:ind w:left="734" w:right="222" w:hanging="576"/>
              <w:rPr>
                <w:rFonts w:ascii="Sylfaen" w:hAnsi="Sylfaen"/>
                <w:lang w:val="ka-GE"/>
              </w:rPr>
            </w:pPr>
            <w:r w:rsidRPr="002D0C45">
              <w:rPr>
                <w:rFonts w:ascii="Sylfaen" w:hAnsi="Sylfaen"/>
                <w:lang w:val="ka-GE"/>
              </w:rPr>
              <w:t>სურათი კ.3.2.1: გ და ვ ოჯახებისთვის ჰორიზონტალური დატვირთვის მდგრადობის ტესტის განლაგების მაგალითი.</w:t>
            </w:r>
          </w:p>
        </w:tc>
        <w:tc>
          <w:tcPr>
            <w:tcW w:w="4688" w:type="dxa"/>
          </w:tcPr>
          <w:p w14:paraId="2F625267" w14:textId="77777777" w:rsidR="004258F2" w:rsidRPr="002D0C45" w:rsidRDefault="004258F2" w:rsidP="003E3502">
            <w:pPr>
              <w:pStyle w:val="TableParagraph"/>
              <w:spacing w:before="94" w:line="210" w:lineRule="atLeast"/>
              <w:ind w:left="1083" w:right="231" w:hanging="812"/>
              <w:rPr>
                <w:rFonts w:ascii="Sylfaen" w:hAnsi="Sylfaen"/>
                <w:lang w:val="ka-GE"/>
              </w:rPr>
            </w:pPr>
            <w:r w:rsidRPr="002D0C45">
              <w:rPr>
                <w:rFonts w:ascii="Sylfaen" w:hAnsi="Sylfaen"/>
                <w:lang w:val="ka-GE"/>
              </w:rPr>
              <w:t>სურათი კ.3.2.2: თ ოჯახის ჰორიზონტალური დატვირთვის მდგრადობის  ტესტის განლაგების მაგალითი.</w:t>
            </w:r>
          </w:p>
        </w:tc>
      </w:tr>
    </w:tbl>
    <w:p w14:paraId="1D071E25" w14:textId="77777777" w:rsidR="004258F2" w:rsidRPr="002D0C45" w:rsidRDefault="004258F2" w:rsidP="004258F2">
      <w:pPr>
        <w:pStyle w:val="BodyText"/>
        <w:spacing w:before="0"/>
        <w:rPr>
          <w:rFonts w:ascii="Sylfaen" w:hAnsi="Sylfaen"/>
          <w:sz w:val="22"/>
          <w:szCs w:val="22"/>
          <w:lang w:val="ka-GE"/>
        </w:rPr>
      </w:pPr>
    </w:p>
    <w:p w14:paraId="351C4403" w14:textId="77777777" w:rsidR="004258F2" w:rsidRPr="002D0C45" w:rsidRDefault="004258F2" w:rsidP="004258F2">
      <w:pPr>
        <w:pStyle w:val="BodyText"/>
        <w:spacing w:before="98"/>
        <w:rPr>
          <w:rFonts w:ascii="Sylfaen" w:hAnsi="Sylfaen"/>
          <w:sz w:val="22"/>
          <w:szCs w:val="22"/>
          <w:lang w:val="ka-GE"/>
        </w:rPr>
      </w:pPr>
    </w:p>
    <w:p w14:paraId="186A0760" w14:textId="77777777" w:rsidR="004258F2" w:rsidRPr="002D0C45" w:rsidRDefault="004258F2" w:rsidP="004258F2">
      <w:pPr>
        <w:tabs>
          <w:tab w:val="left" w:pos="924"/>
        </w:tabs>
        <w:ind w:left="426"/>
        <w:jc w:val="both"/>
        <w:rPr>
          <w:rFonts w:ascii="Sylfaen" w:hAnsi="Sylfaen"/>
          <w:b/>
          <w:lang w:val="ka-GE"/>
        </w:rPr>
      </w:pPr>
      <w:r w:rsidRPr="002D0C45">
        <w:rPr>
          <w:rFonts w:ascii="Sylfaen" w:hAnsi="Sylfaen"/>
          <w:b/>
          <w:lang w:val="ka-GE"/>
        </w:rPr>
        <w:t>კ.3.3. -</w:t>
      </w:r>
      <w:r w:rsidRPr="002D0C45">
        <w:rPr>
          <w:rFonts w:ascii="Sylfaen" w:hAnsi="Sylfaen"/>
          <w:b/>
          <w:spacing w:val="-7"/>
          <w:lang w:val="ka-GE"/>
        </w:rPr>
        <w:t xml:space="preserve"> </w:t>
      </w:r>
      <w:r w:rsidRPr="002D0C45">
        <w:rPr>
          <w:rFonts w:ascii="Sylfaen" w:hAnsi="Sylfaen"/>
          <w:b/>
          <w:spacing w:val="-2"/>
          <w:lang w:val="ka-GE"/>
        </w:rPr>
        <w:t>ვერტიკალური დატვირთვის მიმართ მდგრადობა (წონა)</w:t>
      </w:r>
    </w:p>
    <w:p w14:paraId="36A9B103" w14:textId="77777777" w:rsidR="004258F2" w:rsidRPr="002D0C45" w:rsidRDefault="004258F2" w:rsidP="004258F2">
      <w:pPr>
        <w:pStyle w:val="BodyText"/>
        <w:ind w:left="270" w:right="178"/>
        <w:jc w:val="both"/>
        <w:rPr>
          <w:rFonts w:ascii="Sylfaen" w:hAnsi="Sylfaen"/>
          <w:sz w:val="22"/>
          <w:szCs w:val="22"/>
          <w:lang w:val="ka-GE"/>
        </w:rPr>
      </w:pPr>
      <w:r w:rsidRPr="002D0C45">
        <w:rPr>
          <w:rFonts w:ascii="Sylfaen" w:hAnsi="Sylfaen"/>
          <w:sz w:val="22"/>
          <w:szCs w:val="22"/>
          <w:lang w:val="ka-GE"/>
        </w:rPr>
        <w:t>ტესტირების პროცედურა მოცემულია კ.3.1 პუნქტში.</w:t>
      </w:r>
    </w:p>
    <w:p w14:paraId="26F89057" w14:textId="77777777" w:rsidR="004258F2" w:rsidRPr="002D0C45" w:rsidRDefault="004258F2" w:rsidP="004258F2">
      <w:pPr>
        <w:pStyle w:val="BodyText"/>
        <w:ind w:left="270" w:right="178"/>
        <w:jc w:val="both"/>
        <w:rPr>
          <w:sz w:val="22"/>
          <w:szCs w:val="22"/>
          <w:lang w:val="ka-GE"/>
        </w:rPr>
      </w:pPr>
      <w:r w:rsidRPr="002D0C45">
        <w:rPr>
          <w:rFonts w:ascii="Sylfaen" w:hAnsi="Sylfaen"/>
          <w:sz w:val="22"/>
          <w:szCs w:val="22"/>
          <w:lang w:val="ka-GE"/>
        </w:rPr>
        <w:t>ტესტირების</w:t>
      </w:r>
      <w:r w:rsidRPr="002D0C45">
        <w:rPr>
          <w:sz w:val="22"/>
          <w:szCs w:val="22"/>
          <w:lang w:val="ka-GE"/>
        </w:rPr>
        <w:t xml:space="preserve"> </w:t>
      </w:r>
      <w:r w:rsidRPr="002D0C45">
        <w:rPr>
          <w:rFonts w:ascii="Sylfaen" w:hAnsi="Sylfaen"/>
          <w:sz w:val="22"/>
          <w:szCs w:val="22"/>
          <w:lang w:val="ka-GE"/>
        </w:rPr>
        <w:t>პროცედურა</w:t>
      </w:r>
      <w:r w:rsidRPr="002D0C45">
        <w:rPr>
          <w:sz w:val="22"/>
          <w:szCs w:val="22"/>
          <w:lang w:val="ka-GE"/>
        </w:rPr>
        <w:t xml:space="preserve"> </w:t>
      </w:r>
      <w:r w:rsidRPr="002D0C45">
        <w:rPr>
          <w:rFonts w:ascii="Sylfaen" w:hAnsi="Sylfaen"/>
          <w:sz w:val="22"/>
          <w:szCs w:val="22"/>
          <w:lang w:val="ka-GE"/>
        </w:rPr>
        <w:t>მოცემულია</w:t>
      </w:r>
      <w:r w:rsidRPr="002D0C45">
        <w:rPr>
          <w:sz w:val="22"/>
          <w:szCs w:val="22"/>
          <w:lang w:val="ka-GE"/>
        </w:rPr>
        <w:t xml:space="preserve"> </w:t>
      </w:r>
      <w:r w:rsidRPr="002D0C45">
        <w:rPr>
          <w:rFonts w:ascii="Sylfaen" w:hAnsi="Sylfaen" w:cs="Sylfaen"/>
          <w:sz w:val="22"/>
          <w:szCs w:val="22"/>
          <w:lang w:val="ka-GE"/>
        </w:rPr>
        <w:t>კ</w:t>
      </w:r>
      <w:r w:rsidRPr="002D0C45">
        <w:rPr>
          <w:sz w:val="22"/>
          <w:szCs w:val="22"/>
          <w:lang w:val="ka-GE"/>
        </w:rPr>
        <w:t xml:space="preserve">.3.1 </w:t>
      </w:r>
      <w:r w:rsidRPr="002D0C45">
        <w:rPr>
          <w:rFonts w:ascii="Sylfaen" w:hAnsi="Sylfaen"/>
          <w:sz w:val="22"/>
          <w:szCs w:val="22"/>
          <w:lang w:val="ka-GE"/>
        </w:rPr>
        <w:t>პუნქტში</w:t>
      </w:r>
      <w:r w:rsidRPr="002D0C45">
        <w:rPr>
          <w:sz w:val="22"/>
          <w:szCs w:val="22"/>
          <w:lang w:val="ka-GE"/>
        </w:rPr>
        <w:t>.</w:t>
      </w:r>
    </w:p>
    <w:p w14:paraId="28C621B0" w14:textId="77777777" w:rsidR="004258F2" w:rsidRPr="002D0C45" w:rsidRDefault="004258F2" w:rsidP="004258F2">
      <w:pPr>
        <w:pStyle w:val="BodyText"/>
        <w:ind w:left="270" w:right="178"/>
        <w:jc w:val="both"/>
        <w:rPr>
          <w:sz w:val="22"/>
          <w:szCs w:val="22"/>
          <w:lang w:val="ka-GE"/>
        </w:rPr>
      </w:pPr>
    </w:p>
    <w:p w14:paraId="54072CBC" w14:textId="77777777" w:rsidR="004258F2" w:rsidRPr="002D0C45" w:rsidRDefault="004258F2" w:rsidP="004258F2">
      <w:pPr>
        <w:pStyle w:val="BodyText"/>
        <w:ind w:left="270" w:right="178"/>
        <w:jc w:val="both"/>
        <w:rPr>
          <w:sz w:val="22"/>
          <w:szCs w:val="22"/>
          <w:lang w:val="ka-GE"/>
        </w:rPr>
      </w:pP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შედგება</w:t>
      </w:r>
      <w:r w:rsidRPr="002D0C45">
        <w:rPr>
          <w:sz w:val="22"/>
          <w:szCs w:val="22"/>
          <w:lang w:val="ka-GE"/>
        </w:rPr>
        <w:t xml:space="preserve"> </w:t>
      </w:r>
      <w:r w:rsidRPr="002D0C45">
        <w:rPr>
          <w:rFonts w:ascii="Sylfaen" w:hAnsi="Sylfaen"/>
          <w:sz w:val="22"/>
          <w:szCs w:val="22"/>
          <w:lang w:val="ka-GE"/>
        </w:rPr>
        <w:t>ერთი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სამაგრისგან</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დამაგრებულია</w:t>
      </w:r>
      <w:r w:rsidRPr="002D0C45">
        <w:rPr>
          <w:sz w:val="22"/>
          <w:szCs w:val="22"/>
          <w:lang w:val="ka-GE"/>
        </w:rPr>
        <w:t xml:space="preserve"> </w:t>
      </w:r>
      <w:r w:rsidRPr="002D0C45">
        <w:rPr>
          <w:rFonts w:ascii="Sylfaen" w:hAnsi="Sylfaen"/>
          <w:sz w:val="22"/>
          <w:szCs w:val="22"/>
          <w:lang w:val="ka-GE"/>
        </w:rPr>
        <w:t>მყარ</w:t>
      </w:r>
      <w:r w:rsidRPr="002D0C45">
        <w:rPr>
          <w:sz w:val="22"/>
          <w:szCs w:val="22"/>
          <w:lang w:val="ka-GE"/>
        </w:rPr>
        <w:t xml:space="preserve"> </w:t>
      </w:r>
      <w:r w:rsidRPr="002D0C45">
        <w:rPr>
          <w:rFonts w:ascii="Sylfaen" w:hAnsi="Sylfaen"/>
          <w:sz w:val="22"/>
          <w:szCs w:val="22"/>
          <w:lang w:val="ka-GE"/>
        </w:rPr>
        <w:t>სუბსტრატზე</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ნაჩვენებია</w:t>
      </w:r>
      <w:r w:rsidRPr="002D0C45">
        <w:rPr>
          <w:sz w:val="22"/>
          <w:szCs w:val="22"/>
          <w:lang w:val="ka-GE"/>
        </w:rPr>
        <w:t xml:space="preserve"> </w:t>
      </w:r>
      <w:r w:rsidRPr="002D0C45">
        <w:rPr>
          <w:rFonts w:ascii="Sylfaen" w:hAnsi="Sylfaen"/>
          <w:sz w:val="22"/>
          <w:szCs w:val="22"/>
          <w:lang w:val="ka-GE"/>
        </w:rPr>
        <w:t>სურათ</w:t>
      </w:r>
      <w:r w:rsidRPr="002D0C45">
        <w:rPr>
          <w:sz w:val="22"/>
          <w:szCs w:val="22"/>
          <w:lang w:val="ka-GE"/>
        </w:rPr>
        <w:t xml:space="preserve"> </w:t>
      </w:r>
      <w:r w:rsidRPr="002D0C45">
        <w:rPr>
          <w:rFonts w:ascii="Sylfaen" w:hAnsi="Sylfaen" w:cs="Sylfaen"/>
          <w:sz w:val="22"/>
          <w:szCs w:val="22"/>
          <w:lang w:val="ka-GE"/>
        </w:rPr>
        <w:t>კ</w:t>
      </w:r>
      <w:r w:rsidRPr="002D0C45">
        <w:rPr>
          <w:sz w:val="22"/>
          <w:szCs w:val="22"/>
          <w:lang w:val="ka-GE"/>
        </w:rPr>
        <w:t>.3.3.1-</w:t>
      </w:r>
      <w:r w:rsidRPr="002D0C45">
        <w:rPr>
          <w:rFonts w:ascii="Sylfaen" w:hAnsi="Sylfaen"/>
          <w:sz w:val="22"/>
          <w:szCs w:val="22"/>
          <w:lang w:val="ka-GE"/>
        </w:rPr>
        <w:t>ზე</w:t>
      </w:r>
      <w:r w:rsidRPr="002D0C45">
        <w:rPr>
          <w:sz w:val="22"/>
          <w:szCs w:val="22"/>
          <w:lang w:val="ka-GE"/>
        </w:rPr>
        <w:t>.</w:t>
      </w:r>
    </w:p>
    <w:p w14:paraId="324C134C" w14:textId="5F58B793" w:rsidR="004258F2" w:rsidRPr="002D0C45" w:rsidRDefault="004258F2" w:rsidP="004258F2">
      <w:pPr>
        <w:pStyle w:val="BodyText"/>
        <w:ind w:left="270" w:right="178"/>
        <w:jc w:val="both"/>
        <w:rPr>
          <w:rFonts w:ascii="Sylfaen" w:hAnsi="Sylfaen"/>
          <w:sz w:val="22"/>
          <w:szCs w:val="22"/>
          <w:lang w:val="ka-GE"/>
        </w:rPr>
      </w:pPr>
      <w:r w:rsidRPr="002D0C45">
        <w:rPr>
          <w:rFonts w:ascii="Sylfaen" w:hAnsi="Sylfaen"/>
          <w:sz w:val="22"/>
          <w:szCs w:val="22"/>
          <w:lang w:val="ka-GE"/>
        </w:rPr>
        <w:t>ვერტიკალური</w:t>
      </w:r>
      <w:r w:rsidRPr="002D0C45">
        <w:rPr>
          <w:sz w:val="22"/>
          <w:szCs w:val="22"/>
          <w:lang w:val="ka-GE"/>
        </w:rPr>
        <w:t xml:space="preserve"> </w:t>
      </w:r>
      <w:r w:rsidRPr="002D0C45">
        <w:rPr>
          <w:rFonts w:ascii="Sylfaen" w:hAnsi="Sylfaen"/>
          <w:sz w:val="22"/>
          <w:szCs w:val="22"/>
          <w:lang w:val="ka-GE"/>
        </w:rPr>
        <w:t>დატვირთვის</w:t>
      </w:r>
      <w:r w:rsidRPr="002D0C45">
        <w:rPr>
          <w:sz w:val="22"/>
          <w:szCs w:val="22"/>
          <w:lang w:val="ka-GE"/>
        </w:rPr>
        <w:t xml:space="preserve"> </w:t>
      </w:r>
      <w:r w:rsidRPr="002D0C45">
        <w:rPr>
          <w:rFonts w:ascii="Sylfaen" w:hAnsi="Sylfaen"/>
          <w:sz w:val="22"/>
          <w:szCs w:val="22"/>
          <w:lang w:val="ka-GE"/>
        </w:rPr>
        <w:t>გამოყენება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წარმომადგენელი</w:t>
      </w:r>
      <w:r w:rsidRPr="002D0C45">
        <w:rPr>
          <w:sz w:val="22"/>
          <w:szCs w:val="22"/>
          <w:lang w:val="ka-GE"/>
        </w:rPr>
        <w:t xml:space="preserve"> </w:t>
      </w:r>
      <w:r w:rsidRPr="002D0C45">
        <w:rPr>
          <w:rFonts w:ascii="Sylfaen" w:hAnsi="Sylfaen"/>
          <w:sz w:val="22"/>
          <w:szCs w:val="22"/>
          <w:lang w:val="ka-GE"/>
        </w:rPr>
        <w:t>იმ</w:t>
      </w:r>
      <w:r w:rsidRPr="002D0C45">
        <w:rPr>
          <w:sz w:val="22"/>
          <w:szCs w:val="22"/>
          <w:lang w:val="ka-GE"/>
        </w:rPr>
        <w:t xml:space="preserve"> </w:t>
      </w:r>
      <w:r w:rsidRPr="002D0C45">
        <w:rPr>
          <w:rFonts w:ascii="Sylfaen" w:hAnsi="Sylfaen"/>
          <w:sz w:val="22"/>
          <w:szCs w:val="22"/>
          <w:lang w:val="ka-GE"/>
        </w:rPr>
        <w:t>გზაზე</w:t>
      </w:r>
      <w:r w:rsidRPr="002D0C45">
        <w:rPr>
          <w:sz w:val="22"/>
          <w:szCs w:val="22"/>
          <w:lang w:val="ka-GE"/>
        </w:rPr>
        <w:t xml:space="preserve">, </w:t>
      </w:r>
      <w:r w:rsidRPr="002D0C45">
        <w:rPr>
          <w:rFonts w:ascii="Sylfaen" w:hAnsi="Sylfaen"/>
          <w:sz w:val="22"/>
          <w:szCs w:val="22"/>
          <w:lang w:val="ka-GE"/>
        </w:rPr>
        <w:t>რომლითაც</w:t>
      </w:r>
      <w:r w:rsidRPr="002D0C45">
        <w:rPr>
          <w:sz w:val="22"/>
          <w:szCs w:val="22"/>
          <w:lang w:val="ka-GE"/>
        </w:rPr>
        <w:t xml:space="preserve"> </w:t>
      </w:r>
      <w:r w:rsidRPr="002D0C45">
        <w:rPr>
          <w:rFonts w:ascii="Sylfaen" w:hAnsi="Sylfaen"/>
          <w:sz w:val="22"/>
          <w:szCs w:val="22"/>
          <w:lang w:val="ka-GE"/>
        </w:rPr>
        <w:t>დატვირთვა</w:t>
      </w:r>
      <w:r w:rsidRPr="002D0C45">
        <w:rPr>
          <w:sz w:val="22"/>
          <w:szCs w:val="22"/>
          <w:lang w:val="ka-GE"/>
        </w:rPr>
        <w:t xml:space="preserve"> </w:t>
      </w:r>
      <w:r w:rsidRPr="002D0C45">
        <w:rPr>
          <w:rFonts w:ascii="Sylfaen" w:hAnsi="Sylfaen"/>
          <w:sz w:val="22"/>
          <w:szCs w:val="22"/>
          <w:lang w:val="ka-GE"/>
        </w:rPr>
        <w:t>გადადის</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ელემენტიდან</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სამაგრზე</w:t>
      </w:r>
      <w:r w:rsidRPr="002D0C45">
        <w:rPr>
          <w:sz w:val="22"/>
          <w:szCs w:val="22"/>
          <w:lang w:val="ka-GE"/>
        </w:rPr>
        <w:t xml:space="preserve">. </w:t>
      </w:r>
      <w:r w:rsidRPr="002D0C45">
        <w:rPr>
          <w:rFonts w:ascii="Sylfaen" w:hAnsi="Sylfaen"/>
          <w:sz w:val="22"/>
          <w:szCs w:val="22"/>
          <w:lang w:val="ka-GE"/>
        </w:rPr>
        <w:t>საჭიროების</w:t>
      </w:r>
      <w:r w:rsidRPr="002D0C45">
        <w:rPr>
          <w:sz w:val="22"/>
          <w:szCs w:val="22"/>
          <w:lang w:val="ka-GE"/>
        </w:rPr>
        <w:t xml:space="preserve"> </w:t>
      </w:r>
      <w:r w:rsidRPr="002D0C45">
        <w:rPr>
          <w:rFonts w:ascii="Sylfaen" w:hAnsi="Sylfaen"/>
          <w:sz w:val="22"/>
          <w:szCs w:val="22"/>
          <w:lang w:val="ka-GE"/>
        </w:rPr>
        <w:t>შემთხვევაში</w:t>
      </w:r>
      <w:r w:rsidRPr="002D0C45">
        <w:rPr>
          <w:sz w:val="22"/>
          <w:szCs w:val="22"/>
          <w:lang w:val="ka-GE"/>
        </w:rPr>
        <w:t xml:space="preserve">, </w:t>
      </w:r>
      <w:r w:rsidRPr="002D0C45">
        <w:rPr>
          <w:rFonts w:ascii="Sylfaen" w:hAnsi="Sylfaen"/>
          <w:sz w:val="22"/>
          <w:szCs w:val="22"/>
          <w:lang w:val="ka-GE"/>
        </w:rPr>
        <w:t>ვერტიკალური</w:t>
      </w:r>
      <w:r w:rsidRPr="002D0C45">
        <w:rPr>
          <w:sz w:val="22"/>
          <w:szCs w:val="22"/>
          <w:lang w:val="ka-GE"/>
        </w:rPr>
        <w:t xml:space="preserve"> </w:t>
      </w:r>
      <w:r w:rsidRPr="002D0C45">
        <w:rPr>
          <w:rFonts w:ascii="Sylfaen" w:hAnsi="Sylfaen"/>
          <w:sz w:val="22"/>
          <w:szCs w:val="22"/>
          <w:lang w:val="ka-GE"/>
        </w:rPr>
        <w:t>დატვირთვა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009705C6">
        <w:rPr>
          <w:rFonts w:ascii="Sylfaen" w:hAnsi="Sylfaen"/>
          <w:sz w:val="22"/>
          <w:szCs w:val="22"/>
          <w:lang w:val="ka-GE"/>
        </w:rPr>
        <w:t>იქნეს</w:t>
      </w:r>
      <w:r w:rsidRPr="002D0C45">
        <w:rPr>
          <w:sz w:val="22"/>
          <w:szCs w:val="22"/>
          <w:lang w:val="ka-GE"/>
        </w:rPr>
        <w:t xml:space="preserve"> </w:t>
      </w:r>
      <w:r w:rsidRPr="002D0C45">
        <w:rPr>
          <w:rFonts w:ascii="Sylfaen" w:hAnsi="Sylfaen"/>
          <w:sz w:val="22"/>
          <w:szCs w:val="22"/>
          <w:lang w:val="ka-GE"/>
        </w:rPr>
        <w:t>გამოყენებული</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ხელსაწყოს</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ყალიბის</w:t>
      </w:r>
      <w:r w:rsidRPr="002D0C45">
        <w:rPr>
          <w:sz w:val="22"/>
          <w:szCs w:val="22"/>
          <w:lang w:val="ka-GE"/>
        </w:rPr>
        <w:t xml:space="preserve">) </w:t>
      </w:r>
      <w:r w:rsidRPr="002D0C45">
        <w:rPr>
          <w:rFonts w:ascii="Sylfaen" w:hAnsi="Sylfaen"/>
          <w:sz w:val="22"/>
          <w:szCs w:val="22"/>
          <w:lang w:val="ka-GE"/>
        </w:rPr>
        <w:t>მეშვეობით</w:t>
      </w:r>
      <w:r w:rsidRPr="002D0C45">
        <w:rPr>
          <w:sz w:val="22"/>
          <w:szCs w:val="22"/>
          <w:lang w:val="ka-GE"/>
        </w:rPr>
        <w:t xml:space="preserve">, </w:t>
      </w:r>
      <w:r w:rsidRPr="002D0C45">
        <w:rPr>
          <w:rFonts w:ascii="Sylfaen" w:hAnsi="Sylfaen"/>
          <w:sz w:val="22"/>
          <w:szCs w:val="22"/>
          <w:lang w:val="ka-GE"/>
        </w:rPr>
        <w:t>რომელსაც</w:t>
      </w:r>
      <w:r w:rsidRPr="002D0C45">
        <w:rPr>
          <w:sz w:val="22"/>
          <w:szCs w:val="22"/>
          <w:lang w:val="ka-GE"/>
        </w:rPr>
        <w:t xml:space="preserve"> </w:t>
      </w:r>
      <w:r w:rsidRPr="002D0C45">
        <w:rPr>
          <w:rFonts w:ascii="Sylfaen" w:hAnsi="Sylfaen"/>
          <w:sz w:val="22"/>
          <w:szCs w:val="22"/>
          <w:lang w:val="ka-GE"/>
        </w:rPr>
        <w:t>აქვს</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შეერთების</w:t>
      </w:r>
      <w:r w:rsidRPr="002D0C45">
        <w:rPr>
          <w:sz w:val="22"/>
          <w:szCs w:val="22"/>
          <w:lang w:val="ka-GE"/>
        </w:rPr>
        <w:t xml:space="preserve"> </w:t>
      </w:r>
      <w:r w:rsidRPr="002D0C45">
        <w:rPr>
          <w:rFonts w:ascii="Sylfaen" w:hAnsi="Sylfaen"/>
          <w:sz w:val="22"/>
          <w:szCs w:val="22"/>
          <w:lang w:val="ka-GE"/>
        </w:rPr>
        <w:t>რეალური</w:t>
      </w:r>
      <w:r w:rsidRPr="002D0C45">
        <w:rPr>
          <w:sz w:val="22"/>
          <w:szCs w:val="22"/>
          <w:lang w:val="ka-GE"/>
        </w:rPr>
        <w:t xml:space="preserve"> </w:t>
      </w:r>
      <w:r w:rsidRPr="002D0C45">
        <w:rPr>
          <w:rFonts w:ascii="Sylfaen" w:hAnsi="Sylfaen"/>
          <w:sz w:val="22"/>
          <w:szCs w:val="22"/>
          <w:lang w:val="ka-GE"/>
        </w:rPr>
        <w:t>ფორმა</w:t>
      </w:r>
      <w:r w:rsidRPr="002D0C45">
        <w:rPr>
          <w:sz w:val="22"/>
          <w:szCs w:val="22"/>
          <w:lang w:val="ka-GE"/>
        </w:rPr>
        <w:t xml:space="preserve"> (</w:t>
      </w:r>
      <w:r w:rsidRPr="002D0C45">
        <w:rPr>
          <w:rFonts w:ascii="Sylfaen" w:hAnsi="Sylfaen"/>
          <w:sz w:val="22"/>
          <w:szCs w:val="22"/>
          <w:lang w:val="ka-GE"/>
        </w:rPr>
        <w:t>მაგ</w:t>
      </w:r>
      <w:r w:rsidRPr="002D0C45">
        <w:rPr>
          <w:sz w:val="22"/>
          <w:szCs w:val="22"/>
          <w:lang w:val="ka-GE"/>
        </w:rPr>
        <w:t xml:space="preserve">., </w:t>
      </w:r>
      <w:r w:rsidRPr="002D0C45">
        <w:rPr>
          <w:rFonts w:ascii="Sylfaen" w:hAnsi="Sylfaen"/>
          <w:sz w:val="22"/>
          <w:szCs w:val="22"/>
          <w:lang w:val="ka-GE"/>
        </w:rPr>
        <w:t>ყალიბი</w:t>
      </w:r>
      <w:r w:rsidRPr="002D0C45">
        <w:rPr>
          <w:sz w:val="22"/>
          <w:szCs w:val="22"/>
          <w:lang w:val="ka-GE"/>
        </w:rPr>
        <w:t xml:space="preserve">, </w:t>
      </w:r>
      <w:r w:rsidRPr="002D0C45">
        <w:rPr>
          <w:rFonts w:ascii="Sylfaen" w:hAnsi="Sylfaen"/>
          <w:sz w:val="22"/>
          <w:szCs w:val="22"/>
          <w:lang w:val="ka-GE"/>
        </w:rPr>
        <w:t>რომელსაც</w:t>
      </w:r>
      <w:r w:rsidRPr="002D0C45">
        <w:rPr>
          <w:sz w:val="22"/>
          <w:szCs w:val="22"/>
          <w:lang w:val="ka-GE"/>
        </w:rPr>
        <w:t xml:space="preserve"> </w:t>
      </w:r>
      <w:r w:rsidRPr="002D0C45">
        <w:rPr>
          <w:rFonts w:ascii="Sylfaen" w:hAnsi="Sylfaen"/>
          <w:sz w:val="22"/>
          <w:szCs w:val="22"/>
          <w:lang w:val="ka-GE"/>
        </w:rPr>
        <w:t>აქვს</w:t>
      </w:r>
      <w:r w:rsidRPr="002D0C45">
        <w:rPr>
          <w:sz w:val="22"/>
          <w:szCs w:val="22"/>
          <w:lang w:val="ka-GE"/>
        </w:rPr>
        <w:t xml:space="preserve"> </w:t>
      </w:r>
      <w:r w:rsidRPr="002D0C45">
        <w:rPr>
          <w:rFonts w:ascii="Sylfaen" w:hAnsi="Sylfaen"/>
          <w:sz w:val="22"/>
          <w:szCs w:val="22"/>
          <w:lang w:val="ka-GE"/>
        </w:rPr>
        <w:t>იგივე</w:t>
      </w:r>
      <w:r w:rsidRPr="002D0C45">
        <w:rPr>
          <w:sz w:val="22"/>
          <w:szCs w:val="22"/>
          <w:lang w:val="ka-GE"/>
        </w:rPr>
        <w:t xml:space="preserve"> </w:t>
      </w:r>
      <w:r w:rsidRPr="002D0C45">
        <w:rPr>
          <w:rFonts w:ascii="Sylfaen" w:hAnsi="Sylfaen"/>
          <w:sz w:val="22"/>
          <w:szCs w:val="22"/>
          <w:lang w:val="ka-GE"/>
        </w:rPr>
        <w:t>ღარის</w:t>
      </w:r>
      <w:r w:rsidRPr="002D0C45">
        <w:rPr>
          <w:sz w:val="22"/>
          <w:szCs w:val="22"/>
          <w:lang w:val="ka-GE"/>
        </w:rPr>
        <w:t xml:space="preserve"> </w:t>
      </w:r>
      <w:r w:rsidRPr="002D0C45">
        <w:rPr>
          <w:rFonts w:ascii="Sylfaen" w:hAnsi="Sylfaen"/>
          <w:sz w:val="22"/>
          <w:szCs w:val="22"/>
          <w:lang w:val="ka-GE"/>
        </w:rPr>
        <w:t>გეომეტრია</w:t>
      </w:r>
      <w:r w:rsidRPr="002D0C45">
        <w:rPr>
          <w:sz w:val="22"/>
          <w:szCs w:val="22"/>
          <w:lang w:val="ka-GE"/>
        </w:rPr>
        <w:t xml:space="preserve">, </w:t>
      </w:r>
      <w:r w:rsidRPr="002D0C45">
        <w:rPr>
          <w:rFonts w:ascii="Sylfaen" w:hAnsi="Sylfaen"/>
          <w:sz w:val="22"/>
          <w:szCs w:val="22"/>
          <w:lang w:val="ka-GE"/>
        </w:rPr>
        <w:t>რაც</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ელემენტების</w:t>
      </w:r>
      <w:r w:rsidRPr="002D0C45">
        <w:rPr>
          <w:sz w:val="22"/>
          <w:szCs w:val="22"/>
          <w:lang w:val="ka-GE"/>
        </w:rPr>
        <w:t xml:space="preserve"> </w:t>
      </w:r>
      <w:r w:rsidRPr="002D0C45">
        <w:rPr>
          <w:rFonts w:ascii="Sylfaen" w:hAnsi="Sylfaen"/>
          <w:sz w:val="22"/>
          <w:szCs w:val="22"/>
          <w:lang w:val="ka-GE"/>
        </w:rPr>
        <w:t>გეომეტრიას</w:t>
      </w:r>
      <w:r w:rsidRPr="002D0C45">
        <w:rPr>
          <w:sz w:val="22"/>
          <w:szCs w:val="22"/>
          <w:lang w:val="ka-GE"/>
        </w:rPr>
        <w:t xml:space="preserve"> </w:t>
      </w:r>
      <w:r w:rsidRPr="002D0C45">
        <w:rPr>
          <w:rFonts w:ascii="Sylfaen" w:hAnsi="Sylfaen"/>
          <w:sz w:val="22"/>
          <w:szCs w:val="22"/>
          <w:lang w:val="ka-GE"/>
        </w:rPr>
        <w:t>შეერთების</w:t>
      </w:r>
      <w:r w:rsidRPr="002D0C45">
        <w:rPr>
          <w:sz w:val="22"/>
          <w:szCs w:val="22"/>
          <w:lang w:val="ka-GE"/>
        </w:rPr>
        <w:t xml:space="preserve"> </w:t>
      </w:r>
      <w:r w:rsidRPr="002D0C45">
        <w:rPr>
          <w:rFonts w:ascii="Sylfaen" w:hAnsi="Sylfaen"/>
          <w:sz w:val="22"/>
          <w:szCs w:val="22"/>
          <w:lang w:val="ka-GE"/>
        </w:rPr>
        <w:t>წერტილში</w:t>
      </w:r>
      <w:r w:rsidRPr="002D0C45">
        <w:rPr>
          <w:sz w:val="22"/>
          <w:szCs w:val="22"/>
          <w:lang w:val="ka-GE"/>
        </w:rPr>
        <w:t>).</w:t>
      </w:r>
    </w:p>
    <w:p w14:paraId="2B8D0CC6" w14:textId="77777777" w:rsidR="004258F2" w:rsidRPr="002D0C45" w:rsidRDefault="004258F2" w:rsidP="004258F2">
      <w:pPr>
        <w:pStyle w:val="BodyText"/>
        <w:spacing w:before="11"/>
        <w:rPr>
          <w:rFonts w:ascii="Sylfaen" w:hAnsi="Sylfaen"/>
          <w:sz w:val="22"/>
          <w:szCs w:val="22"/>
          <w:lang w:val="ka-GE"/>
        </w:rPr>
      </w:pPr>
      <w:r w:rsidRPr="002D0C45">
        <w:rPr>
          <w:rFonts w:ascii="Sylfaen" w:hAnsi="Sylfaen"/>
          <w:noProof/>
          <w:sz w:val="22"/>
          <w:szCs w:val="22"/>
        </w:rPr>
        <w:lastRenderedPageBreak/>
        <mc:AlternateContent>
          <mc:Choice Requires="wps">
            <w:drawing>
              <wp:anchor distT="0" distB="0" distL="114300" distR="114300" simplePos="0" relativeHeight="251734016" behindDoc="0" locked="0" layoutInCell="1" allowOverlap="1" wp14:anchorId="7E40AB34" wp14:editId="11F4D38B">
                <wp:simplePos x="0" y="0"/>
                <wp:positionH relativeFrom="column">
                  <wp:posOffset>4075430</wp:posOffset>
                </wp:positionH>
                <wp:positionV relativeFrom="paragraph">
                  <wp:posOffset>473075</wp:posOffset>
                </wp:positionV>
                <wp:extent cx="952500" cy="250825"/>
                <wp:effectExtent l="0" t="0" r="19050" b="15875"/>
                <wp:wrapNone/>
                <wp:docPr id="1470" name="Поле 1470"/>
                <wp:cNvGraphicFramePr/>
                <a:graphic xmlns:a="http://schemas.openxmlformats.org/drawingml/2006/main">
                  <a:graphicData uri="http://schemas.microsoft.com/office/word/2010/wordprocessingShape">
                    <wps:wsp>
                      <wps:cNvSpPr txBox="1"/>
                      <wps:spPr>
                        <a:xfrm>
                          <a:off x="0" y="0"/>
                          <a:ext cx="952500" cy="250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45849FE" w14:textId="77777777" w:rsidR="00636917" w:rsidRPr="00B06C9E" w:rsidRDefault="00636917" w:rsidP="004258F2">
                            <w:pPr>
                              <w:rPr>
                                <w:rFonts w:ascii="Sylfaen" w:hAnsi="Sylfaen"/>
                                <w:sz w:val="18"/>
                                <w:lang w:val="ka-GE"/>
                              </w:rPr>
                            </w:pPr>
                            <w:r>
                              <w:rPr>
                                <w:rFonts w:ascii="Sylfaen" w:hAnsi="Sylfaen"/>
                                <w:sz w:val="18"/>
                                <w:lang w:val="ka-GE"/>
                              </w:rPr>
                              <w:t>დატვირთვა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40AB34" id="Поле 1470" o:spid="_x0000_s1090" type="#_x0000_t202" style="position:absolute;margin-left:320.9pt;margin-top:37.25pt;width:75pt;height:19.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" fillcolor="white [3201]" strokeweight=".5pt">
                <v:textbox>
                  <w:txbxContent>
                    <w:p w14:paraId="545849FE" w14:textId="77777777" w:rsidR="00636917" w:rsidRPr="00B06C9E" w:rsidRDefault="00636917" w:rsidP="004258F2">
                      <w:pPr>
                        <w:rPr>
                          <w:rFonts w:ascii="Sylfaen" w:hAnsi="Sylfaen"/>
                          <w:sz w:val="18"/>
                          <w:lang w:val="ka-GE"/>
                        </w:rPr>
                      </w:pPr>
                      <w:r>
                        <w:rPr>
                          <w:rFonts w:ascii="Sylfaen" w:hAnsi="Sylfaen"/>
                          <w:sz w:val="18"/>
                          <w:lang w:val="ka-GE"/>
                        </w:rPr>
                        <w:t>დატვირთვა</w:t>
                      </w:r>
                    </w:p>
                  </w:txbxContent>
                </v:textbox>
              </v:shape>
            </w:pict>
          </mc:Fallback>
        </mc:AlternateContent>
      </w:r>
      <w:r w:rsidRPr="002D0C45">
        <w:rPr>
          <w:rFonts w:ascii="Sylfaen" w:hAnsi="Sylfaen"/>
          <w:noProof/>
          <w:sz w:val="22"/>
          <w:szCs w:val="22"/>
        </w:rPr>
        <mc:AlternateContent>
          <mc:Choice Requires="wps">
            <w:drawing>
              <wp:anchor distT="0" distB="0" distL="114300" distR="114300" simplePos="0" relativeHeight="251732992" behindDoc="0" locked="0" layoutInCell="1" allowOverlap="1" wp14:anchorId="78643377" wp14:editId="3717505F">
                <wp:simplePos x="0" y="0"/>
                <wp:positionH relativeFrom="column">
                  <wp:posOffset>932180</wp:posOffset>
                </wp:positionH>
                <wp:positionV relativeFrom="paragraph">
                  <wp:posOffset>520700</wp:posOffset>
                </wp:positionV>
                <wp:extent cx="960755" cy="269875"/>
                <wp:effectExtent l="0" t="0" r="10795" b="15875"/>
                <wp:wrapNone/>
                <wp:docPr id="1469" name="Поле 1469"/>
                <wp:cNvGraphicFramePr/>
                <a:graphic xmlns:a="http://schemas.openxmlformats.org/drawingml/2006/main">
                  <a:graphicData uri="http://schemas.microsoft.com/office/word/2010/wordprocessingShape">
                    <wps:wsp>
                      <wps:cNvSpPr txBox="1"/>
                      <wps:spPr>
                        <a:xfrm>
                          <a:off x="0" y="0"/>
                          <a:ext cx="960755" cy="269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C18ED9" w14:textId="77777777" w:rsidR="00636917" w:rsidRPr="00B06C9E" w:rsidRDefault="00636917" w:rsidP="004258F2">
                            <w:pPr>
                              <w:rPr>
                                <w:rFonts w:ascii="Sylfaen" w:hAnsi="Sylfaen"/>
                                <w:sz w:val="18"/>
                                <w:lang w:val="ka-GE"/>
                              </w:rPr>
                            </w:pPr>
                            <w:r>
                              <w:rPr>
                                <w:rFonts w:ascii="Sylfaen" w:hAnsi="Sylfaen"/>
                                <w:sz w:val="18"/>
                                <w:lang w:val="ka-GE"/>
                              </w:rPr>
                              <w:t>დატვირთვა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643377" id="Поле 1469" o:spid="_x0000_s1091" type="#_x0000_t202" style="position:absolute;margin-left:73.4pt;margin-top:41pt;width:75.65pt;height:21.25pt;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" fillcolor="white [3201]" strokeweight=".5pt">
                <v:textbox>
                  <w:txbxContent>
                    <w:p w14:paraId="6AC18ED9" w14:textId="77777777" w:rsidR="00636917" w:rsidRPr="00B06C9E" w:rsidRDefault="00636917" w:rsidP="004258F2">
                      <w:pPr>
                        <w:rPr>
                          <w:rFonts w:ascii="Sylfaen" w:hAnsi="Sylfaen"/>
                          <w:sz w:val="18"/>
                          <w:lang w:val="ka-GE"/>
                        </w:rPr>
                      </w:pPr>
                      <w:r>
                        <w:rPr>
                          <w:rFonts w:ascii="Sylfaen" w:hAnsi="Sylfaen"/>
                          <w:sz w:val="18"/>
                          <w:lang w:val="ka-GE"/>
                        </w:rPr>
                        <w:t>დატვირთვა</w:t>
                      </w:r>
                    </w:p>
                  </w:txbxContent>
                </v:textbox>
              </v:shape>
            </w:pict>
          </mc:Fallback>
        </mc:AlternateContent>
      </w:r>
      <w:r w:rsidRPr="002D0C45">
        <w:rPr>
          <w:rFonts w:ascii="Sylfaen" w:hAnsi="Sylfaen"/>
          <w:b/>
          <w:noProof/>
        </w:rPr>
        <mc:AlternateContent>
          <mc:Choice Requires="wps">
            <w:drawing>
              <wp:anchor distT="0" distB="0" distL="114300" distR="114300" simplePos="0" relativeHeight="251736064" behindDoc="0" locked="0" layoutInCell="1" allowOverlap="1" wp14:anchorId="147314F8" wp14:editId="1DF83A60">
                <wp:simplePos x="0" y="0"/>
                <wp:positionH relativeFrom="column">
                  <wp:posOffset>4095115</wp:posOffset>
                </wp:positionH>
                <wp:positionV relativeFrom="paragraph">
                  <wp:posOffset>1721485</wp:posOffset>
                </wp:positionV>
                <wp:extent cx="1033670" cy="457200"/>
                <wp:effectExtent l="0" t="0" r="14605" b="19050"/>
                <wp:wrapNone/>
                <wp:docPr id="1472" name="Поле 1472"/>
                <wp:cNvGraphicFramePr/>
                <a:graphic xmlns:a="http://schemas.openxmlformats.org/drawingml/2006/main">
                  <a:graphicData uri="http://schemas.microsoft.com/office/word/2010/wordprocessingShape">
                    <wps:wsp>
                      <wps:cNvSpPr txBox="1"/>
                      <wps:spPr>
                        <a:xfrm>
                          <a:off x="0" y="0"/>
                          <a:ext cx="1033670" cy="457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682D5AC" w14:textId="77777777" w:rsidR="00636917" w:rsidRPr="00B06C9E" w:rsidRDefault="00636917" w:rsidP="004258F2">
                            <w:pPr>
                              <w:rPr>
                                <w:rFonts w:ascii="Sylfaen" w:hAnsi="Sylfaen"/>
                                <w:sz w:val="18"/>
                                <w:lang w:val="ka-GE"/>
                              </w:rPr>
                            </w:pPr>
                            <w:r>
                              <w:rPr>
                                <w:rFonts w:ascii="Sylfaen" w:hAnsi="Sylfaen"/>
                                <w:sz w:val="18"/>
                                <w:lang w:val="ka-GE"/>
                              </w:rPr>
                              <w:t>მოპირკეთების სამაგრი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7314F8" id="Поле 1472" o:spid="_x0000_s1092" type="#_x0000_t202" style="position:absolute;margin-left:322.45pt;margin-top:135.55pt;width:81.4pt;height:36pt;z-index:251736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" fillcolor="white [3201]" strokeweight=".5pt">
                <v:textbox>
                  <w:txbxContent>
                    <w:p w14:paraId="6682D5AC" w14:textId="77777777" w:rsidR="00636917" w:rsidRPr="00B06C9E" w:rsidRDefault="00636917" w:rsidP="004258F2">
                      <w:pPr>
                        <w:rPr>
                          <w:rFonts w:ascii="Sylfaen" w:hAnsi="Sylfaen"/>
                          <w:sz w:val="18"/>
                          <w:lang w:val="ka-GE"/>
                        </w:rPr>
                      </w:pPr>
                      <w:r>
                        <w:rPr>
                          <w:rFonts w:ascii="Sylfaen" w:hAnsi="Sylfaen"/>
                          <w:sz w:val="18"/>
                          <w:lang w:val="ka-GE"/>
                        </w:rPr>
                        <w:t>მოპირკეთების სამაგრი</w:t>
                      </w:r>
                    </w:p>
                  </w:txbxContent>
                </v:textbox>
              </v:shape>
            </w:pict>
          </mc:Fallback>
        </mc:AlternateContent>
      </w:r>
      <w:r w:rsidRPr="002D0C45">
        <w:rPr>
          <w:rFonts w:ascii="Sylfaen" w:hAnsi="Sylfaen"/>
          <w:b/>
          <w:noProof/>
        </w:rPr>
        <mc:AlternateContent>
          <mc:Choice Requires="wps">
            <w:drawing>
              <wp:anchor distT="0" distB="0" distL="114300" distR="114300" simplePos="0" relativeHeight="251735040" behindDoc="0" locked="0" layoutInCell="1" allowOverlap="1" wp14:anchorId="56E424E7" wp14:editId="09689C52">
                <wp:simplePos x="0" y="0"/>
                <wp:positionH relativeFrom="column">
                  <wp:posOffset>929005</wp:posOffset>
                </wp:positionH>
                <wp:positionV relativeFrom="paragraph">
                  <wp:posOffset>1637030</wp:posOffset>
                </wp:positionV>
                <wp:extent cx="1000539" cy="371061"/>
                <wp:effectExtent l="0" t="0" r="28575" b="10160"/>
                <wp:wrapNone/>
                <wp:docPr id="1471" name="Поле 1471"/>
                <wp:cNvGraphicFramePr/>
                <a:graphic xmlns:a="http://schemas.openxmlformats.org/drawingml/2006/main">
                  <a:graphicData uri="http://schemas.microsoft.com/office/word/2010/wordprocessingShape">
                    <wps:wsp>
                      <wps:cNvSpPr txBox="1"/>
                      <wps:spPr>
                        <a:xfrm>
                          <a:off x="0" y="0"/>
                          <a:ext cx="1000539" cy="37106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5682178" w14:textId="77777777" w:rsidR="00636917" w:rsidRPr="00B06C9E" w:rsidRDefault="00636917" w:rsidP="004258F2">
                            <w:pPr>
                              <w:rPr>
                                <w:rFonts w:ascii="Sylfaen" w:hAnsi="Sylfaen"/>
                                <w:sz w:val="18"/>
                                <w:lang w:val="ka-GE"/>
                              </w:rPr>
                            </w:pPr>
                            <w:r w:rsidRPr="00B06C9E">
                              <w:rPr>
                                <w:rFonts w:ascii="Sylfaen" w:hAnsi="Sylfaen"/>
                                <w:sz w:val="18"/>
                                <w:lang w:val="ka-GE"/>
                              </w:rPr>
                              <w:t>მოპირკეთების სამაგრი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E424E7" id="Поле 1471" o:spid="_x0000_s1093" type="#_x0000_t202" style="position:absolute;margin-left:73.15pt;margin-top:128.9pt;width:78.8pt;height:29.2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" fillcolor="white [3201]" strokeweight=".5pt">
                <v:textbox>
                  <w:txbxContent>
                    <w:p w14:paraId="35682178" w14:textId="77777777" w:rsidR="00636917" w:rsidRPr="00B06C9E" w:rsidRDefault="00636917" w:rsidP="004258F2">
                      <w:pPr>
                        <w:rPr>
                          <w:rFonts w:ascii="Sylfaen" w:hAnsi="Sylfaen"/>
                          <w:sz w:val="18"/>
                          <w:lang w:val="ka-GE"/>
                        </w:rPr>
                      </w:pPr>
                      <w:r w:rsidRPr="00B06C9E">
                        <w:rPr>
                          <w:rFonts w:ascii="Sylfaen" w:hAnsi="Sylfaen"/>
                          <w:sz w:val="18"/>
                          <w:lang w:val="ka-GE"/>
                        </w:rPr>
                        <w:t>მოპირკეთების სამაგრი</w:t>
                      </w:r>
                    </w:p>
                  </w:txbxContent>
                </v:textbox>
              </v:shape>
            </w:pict>
          </mc:Fallback>
        </mc:AlternateContent>
      </w:r>
      <w:r w:rsidRPr="002D0C45">
        <w:rPr>
          <w:rFonts w:ascii="Sylfaen" w:hAnsi="Sylfaen"/>
          <w:noProof/>
          <w:sz w:val="22"/>
          <w:szCs w:val="22"/>
        </w:rPr>
        <mc:AlternateContent>
          <mc:Choice Requires="wps">
            <w:drawing>
              <wp:anchor distT="0" distB="0" distL="114300" distR="114300" simplePos="0" relativeHeight="251731968" behindDoc="0" locked="0" layoutInCell="1" allowOverlap="1" wp14:anchorId="0D41A692" wp14:editId="2A9FEC08">
                <wp:simplePos x="0" y="0"/>
                <wp:positionH relativeFrom="column">
                  <wp:posOffset>3385489</wp:posOffset>
                </wp:positionH>
                <wp:positionV relativeFrom="paragraph">
                  <wp:posOffset>17946</wp:posOffset>
                </wp:positionV>
                <wp:extent cx="1040295" cy="297815"/>
                <wp:effectExtent l="0" t="0" r="26670" b="26035"/>
                <wp:wrapNone/>
                <wp:docPr id="1468" name="Поле 1468"/>
                <wp:cNvGraphicFramePr/>
                <a:graphic xmlns:a="http://schemas.openxmlformats.org/drawingml/2006/main">
                  <a:graphicData uri="http://schemas.microsoft.com/office/word/2010/wordprocessingShape">
                    <wps:wsp>
                      <wps:cNvSpPr txBox="1"/>
                      <wps:spPr>
                        <a:xfrm>
                          <a:off x="0" y="0"/>
                          <a:ext cx="1040295" cy="2978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4C6383F" w14:textId="77777777" w:rsidR="00636917" w:rsidRPr="00B06C9E" w:rsidRDefault="00636917" w:rsidP="004258F2">
                            <w:pPr>
                              <w:rPr>
                                <w:rFonts w:ascii="Sylfaen" w:hAnsi="Sylfaen"/>
                                <w:lang w:val="ka-GE"/>
                              </w:rPr>
                            </w:pPr>
                            <w:r>
                              <w:rPr>
                                <w:rFonts w:ascii="Sylfaen" w:hAnsi="Sylfaen"/>
                                <w:lang w:val="ka-GE"/>
                              </w:rPr>
                              <w:t>საყრდენი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41A692" id="Поле 1468" o:spid="_x0000_s1094" type="#_x0000_t202" style="position:absolute;margin-left:266.55pt;margin-top:1.4pt;width:81.9pt;height:23.45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" fillcolor="white [3201]" strokeweight=".5pt">
                <v:textbox>
                  <w:txbxContent>
                    <w:p w14:paraId="74C6383F" w14:textId="77777777" w:rsidR="00636917" w:rsidRPr="00B06C9E" w:rsidRDefault="00636917" w:rsidP="004258F2">
                      <w:pPr>
                        <w:rPr>
                          <w:rFonts w:ascii="Sylfaen" w:hAnsi="Sylfaen"/>
                          <w:lang w:val="ka-GE"/>
                        </w:rPr>
                      </w:pPr>
                      <w:r>
                        <w:rPr>
                          <w:rFonts w:ascii="Sylfaen" w:hAnsi="Sylfaen"/>
                          <w:lang w:val="ka-GE"/>
                        </w:rPr>
                        <w:t>საყრდენი</w:t>
                      </w:r>
                    </w:p>
                  </w:txbxContent>
                </v:textbox>
              </v:shape>
            </w:pict>
          </mc:Fallback>
        </mc:AlternateContent>
      </w:r>
      <w:r w:rsidRPr="002D0C45">
        <w:rPr>
          <w:rFonts w:ascii="Sylfaen" w:hAnsi="Sylfaen"/>
          <w:noProof/>
          <w:sz w:val="22"/>
          <w:szCs w:val="22"/>
        </w:rPr>
        <mc:AlternateContent>
          <mc:Choice Requires="wps">
            <w:drawing>
              <wp:anchor distT="0" distB="0" distL="114300" distR="114300" simplePos="0" relativeHeight="251730944" behindDoc="0" locked="0" layoutInCell="1" allowOverlap="1" wp14:anchorId="542EC333" wp14:editId="210362A2">
                <wp:simplePos x="0" y="0"/>
                <wp:positionH relativeFrom="column">
                  <wp:posOffset>370619</wp:posOffset>
                </wp:positionH>
                <wp:positionV relativeFrom="paragraph">
                  <wp:posOffset>17947</wp:posOffset>
                </wp:positionV>
                <wp:extent cx="960783" cy="297870"/>
                <wp:effectExtent l="0" t="0" r="10795" b="26035"/>
                <wp:wrapNone/>
                <wp:docPr id="1467" name="Поле 1467"/>
                <wp:cNvGraphicFramePr/>
                <a:graphic xmlns:a="http://schemas.openxmlformats.org/drawingml/2006/main">
                  <a:graphicData uri="http://schemas.microsoft.com/office/word/2010/wordprocessingShape">
                    <wps:wsp>
                      <wps:cNvSpPr txBox="1"/>
                      <wps:spPr>
                        <a:xfrm>
                          <a:off x="0" y="0"/>
                          <a:ext cx="960783" cy="2978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4CC568E" w14:textId="77777777" w:rsidR="00636917" w:rsidRPr="00B06C9E" w:rsidRDefault="00636917" w:rsidP="004258F2">
                            <w:pPr>
                              <w:rPr>
                                <w:rFonts w:ascii="Sylfaen" w:hAnsi="Sylfaen"/>
                                <w:sz w:val="18"/>
                                <w:lang w:val="ka-GE"/>
                              </w:rPr>
                            </w:pPr>
                            <w:r>
                              <w:rPr>
                                <w:rFonts w:ascii="Sylfaen" w:hAnsi="Sylfaen"/>
                                <w:sz w:val="18"/>
                                <w:lang w:val="ka-GE"/>
                              </w:rPr>
                              <w:t>საყრდენი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2EC333" id="Поле 1467" o:spid="_x0000_s1095" type="#_x0000_t202" style="position:absolute;margin-left:29.2pt;margin-top:1.4pt;width:75.65pt;height:23.45pt;z-index:251730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" fillcolor="white [3201]" strokeweight=".5pt">
                <v:textbox>
                  <w:txbxContent>
                    <w:p w14:paraId="14CC568E" w14:textId="77777777" w:rsidR="00636917" w:rsidRPr="00B06C9E" w:rsidRDefault="00636917" w:rsidP="004258F2">
                      <w:pPr>
                        <w:rPr>
                          <w:rFonts w:ascii="Sylfaen" w:hAnsi="Sylfaen"/>
                          <w:sz w:val="18"/>
                          <w:lang w:val="ka-GE"/>
                        </w:rPr>
                      </w:pPr>
                      <w:r>
                        <w:rPr>
                          <w:rFonts w:ascii="Sylfaen" w:hAnsi="Sylfaen"/>
                          <w:sz w:val="18"/>
                          <w:lang w:val="ka-GE"/>
                        </w:rPr>
                        <w:t>საყრდენი</w:t>
                      </w:r>
                    </w:p>
                  </w:txbxContent>
                </v:textbox>
              </v:shape>
            </w:pict>
          </mc:Fallback>
        </mc:AlternateContent>
      </w:r>
      <w:r w:rsidRPr="002D0C45">
        <w:rPr>
          <w:rFonts w:ascii="Sylfaen" w:hAnsi="Sylfaen"/>
          <w:noProof/>
          <w:sz w:val="22"/>
          <w:szCs w:val="22"/>
        </w:rPr>
        <w:drawing>
          <wp:anchor distT="0" distB="0" distL="0" distR="0" simplePos="0" relativeHeight="251718656" behindDoc="1" locked="0" layoutInCell="1" allowOverlap="1" wp14:anchorId="19EB91EF" wp14:editId="7D4A3053">
            <wp:simplePos x="0" y="0"/>
            <wp:positionH relativeFrom="page">
              <wp:posOffset>1080620</wp:posOffset>
            </wp:positionH>
            <wp:positionV relativeFrom="paragraph">
              <wp:posOffset>168672</wp:posOffset>
            </wp:positionV>
            <wp:extent cx="1181316" cy="2019300"/>
            <wp:effectExtent l="0" t="0" r="0" b="0"/>
            <wp:wrapTopAndBottom/>
            <wp:docPr id="438" name="Image 438" descr="Diagrama, Esquemático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8" name="Image 438" descr="Diagrama, Esquemático  Descripción generada automáticamente"/>
                    <pic:cNvPicPr/>
                  </pic:nvPicPr>
                  <pic:blipFill>
                    <a:blip r:embed="rId136" cstate="print"/>
                    <a:stretch>
                      <a:fillRect/>
                    </a:stretch>
                  </pic:blipFill>
                  <pic:spPr>
                    <a:xfrm>
                      <a:off x="0" y="0"/>
                      <a:ext cx="1181316" cy="2019300"/>
                    </a:xfrm>
                    <a:prstGeom prst="rect">
                      <a:avLst/>
                    </a:prstGeom>
                  </pic:spPr>
                </pic:pic>
              </a:graphicData>
            </a:graphic>
          </wp:anchor>
        </w:drawing>
      </w:r>
      <w:r w:rsidRPr="002D0C45">
        <w:rPr>
          <w:rFonts w:ascii="Sylfaen" w:hAnsi="Sylfaen"/>
          <w:noProof/>
          <w:sz w:val="22"/>
          <w:szCs w:val="22"/>
        </w:rPr>
        <w:drawing>
          <wp:anchor distT="0" distB="0" distL="0" distR="0" simplePos="0" relativeHeight="251719680" behindDoc="1" locked="0" layoutInCell="1" allowOverlap="1" wp14:anchorId="222CCA54" wp14:editId="2B5ABAD4">
            <wp:simplePos x="0" y="0"/>
            <wp:positionH relativeFrom="page">
              <wp:posOffset>4125354</wp:posOffset>
            </wp:positionH>
            <wp:positionV relativeFrom="paragraph">
              <wp:posOffset>216481</wp:posOffset>
            </wp:positionV>
            <wp:extent cx="1130619" cy="2064734"/>
            <wp:effectExtent l="0" t="0" r="0" b="0"/>
            <wp:wrapTopAndBottom/>
            <wp:docPr id="439" name="Image 439" descr="Diagrama, Esquemático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9" name="Image 439" descr="Diagrama, Esquemático  Descripción generada automáticamente"/>
                    <pic:cNvPicPr/>
                  </pic:nvPicPr>
                  <pic:blipFill>
                    <a:blip r:embed="rId137" cstate="print"/>
                    <a:stretch>
                      <a:fillRect/>
                    </a:stretch>
                  </pic:blipFill>
                  <pic:spPr>
                    <a:xfrm>
                      <a:off x="0" y="0"/>
                      <a:ext cx="1130619" cy="2064734"/>
                    </a:xfrm>
                    <a:prstGeom prst="rect">
                      <a:avLst/>
                    </a:prstGeom>
                  </pic:spPr>
                </pic:pic>
              </a:graphicData>
            </a:graphic>
          </wp:anchor>
        </w:drawing>
      </w:r>
    </w:p>
    <w:p w14:paraId="5D2FCA51" w14:textId="77777777" w:rsidR="004258F2" w:rsidRPr="002D0C45" w:rsidRDefault="004258F2" w:rsidP="004258F2">
      <w:pPr>
        <w:spacing w:before="201"/>
        <w:ind w:left="534"/>
        <w:rPr>
          <w:rFonts w:ascii="Sylfaen" w:hAnsi="Sylfaen"/>
          <w:lang w:val="ka-GE"/>
        </w:rPr>
      </w:pPr>
    </w:p>
    <w:p w14:paraId="0D715CB8" w14:textId="77777777" w:rsidR="004258F2" w:rsidRPr="002D0C45" w:rsidRDefault="004258F2" w:rsidP="004258F2">
      <w:pPr>
        <w:rPr>
          <w:rFonts w:ascii="Sylfaen" w:hAnsi="Sylfaen"/>
          <w:lang w:val="ka-GE"/>
        </w:rPr>
      </w:pPr>
      <w:r w:rsidRPr="002D0C45">
        <w:rPr>
          <w:rFonts w:ascii="Sylfaen" w:hAnsi="Sylfaen"/>
          <w:lang w:val="ka-GE"/>
        </w:rPr>
        <w:t>სურათი კ.3.3.1: ვერტიკალური დატვირთვის მიმართ მდგრადობის ტესტის განლაგების მაგალითები.</w:t>
      </w:r>
      <w:bookmarkStart w:id="86" w:name="_bookmark92"/>
      <w:bookmarkEnd w:id="86"/>
    </w:p>
    <w:p w14:paraId="50FEC9C5" w14:textId="77777777" w:rsidR="004258F2" w:rsidRPr="002D0C45" w:rsidRDefault="004258F2" w:rsidP="004258F2">
      <w:pPr>
        <w:rPr>
          <w:rFonts w:ascii="Sylfaen" w:hAnsi="Sylfaen"/>
          <w:lang w:val="ka-GE"/>
        </w:rPr>
      </w:pPr>
    </w:p>
    <w:p w14:paraId="598F7CFB" w14:textId="77777777" w:rsidR="004258F2" w:rsidRPr="002D0C45" w:rsidRDefault="004258F2" w:rsidP="004258F2">
      <w:pPr>
        <w:jc w:val="center"/>
        <w:rPr>
          <w:rFonts w:ascii="Sylfaen" w:hAnsi="Sylfaen"/>
          <w:b/>
          <w:lang w:val="ka-GE"/>
        </w:rPr>
      </w:pPr>
    </w:p>
    <w:p w14:paraId="70BA9108" w14:textId="77777777" w:rsidR="004258F2" w:rsidRPr="002D0C45" w:rsidRDefault="004258F2" w:rsidP="004258F2">
      <w:pPr>
        <w:jc w:val="center"/>
        <w:rPr>
          <w:rFonts w:ascii="Sylfaen" w:hAnsi="Sylfaen"/>
          <w:b/>
          <w:lang w:val="ka-GE"/>
        </w:rPr>
      </w:pPr>
    </w:p>
    <w:p w14:paraId="405AD6AB" w14:textId="77777777" w:rsidR="004258F2" w:rsidRPr="002D0C45" w:rsidRDefault="004258F2" w:rsidP="004258F2">
      <w:pPr>
        <w:jc w:val="center"/>
        <w:rPr>
          <w:rFonts w:ascii="Sylfaen" w:hAnsi="Sylfaen"/>
          <w:b/>
          <w:lang w:val="ka-GE"/>
        </w:rPr>
      </w:pPr>
      <w:r w:rsidRPr="002D0C45">
        <w:rPr>
          <w:rFonts w:ascii="Sylfaen" w:hAnsi="Sylfaen"/>
          <w:b/>
          <w:lang w:val="ka-GE"/>
        </w:rPr>
        <w:t>დანართი</w:t>
      </w:r>
      <w:r w:rsidRPr="002D0C45">
        <w:rPr>
          <w:rFonts w:ascii="Sylfaen" w:hAnsi="Sylfaen"/>
          <w:b/>
          <w:spacing w:val="-11"/>
          <w:lang w:val="ka-GE"/>
        </w:rPr>
        <w:t xml:space="preserve"> </w:t>
      </w:r>
      <w:r w:rsidRPr="002D0C45">
        <w:rPr>
          <w:rFonts w:ascii="Sylfaen" w:hAnsi="Sylfaen"/>
          <w:b/>
          <w:spacing w:val="-5"/>
          <w:lang w:val="ka-GE"/>
        </w:rPr>
        <w:t>ლ:</w:t>
      </w:r>
      <w:r w:rsidRPr="002D0C45">
        <w:rPr>
          <w:rFonts w:ascii="Sylfaen" w:hAnsi="Sylfaen"/>
          <w:b/>
          <w:lang w:val="ka-GE"/>
        </w:rPr>
        <w:tab/>
      </w:r>
      <w:r w:rsidRPr="002D0C45">
        <w:rPr>
          <w:rFonts w:ascii="Sylfaen" w:hAnsi="Sylfaen"/>
          <w:b/>
          <w:spacing w:val="-2"/>
          <w:lang w:val="ka-GE"/>
        </w:rPr>
        <w:t>ქვეკარკასის სამაგრების მექანიკური მდგრადობა</w:t>
      </w:r>
    </w:p>
    <w:p w14:paraId="77EA3436" w14:textId="77777777" w:rsidR="004258F2" w:rsidRPr="002D0C45" w:rsidRDefault="004258F2" w:rsidP="004258F2">
      <w:pPr>
        <w:pStyle w:val="BodyText"/>
        <w:spacing w:before="204"/>
        <w:rPr>
          <w:rFonts w:ascii="Sylfaen" w:hAnsi="Sylfaen"/>
          <w:b/>
          <w:sz w:val="22"/>
          <w:szCs w:val="22"/>
          <w:lang w:val="ka-GE"/>
        </w:rPr>
      </w:pPr>
    </w:p>
    <w:p w14:paraId="6EE1F081" w14:textId="7FF11288" w:rsidR="004258F2" w:rsidRPr="002D0C45" w:rsidRDefault="004258F2" w:rsidP="004258F2">
      <w:pPr>
        <w:tabs>
          <w:tab w:val="left" w:pos="867"/>
        </w:tabs>
        <w:ind w:left="426"/>
        <w:rPr>
          <w:rFonts w:ascii="Sylfaen" w:hAnsi="Sylfaen"/>
          <w:b/>
          <w:lang w:val="ka-GE"/>
        </w:rPr>
      </w:pPr>
      <w:r w:rsidRPr="002D0C45">
        <w:rPr>
          <w:rFonts w:ascii="Sylfaen" w:hAnsi="Sylfaen"/>
          <w:b/>
          <w:lang w:val="ka-GE"/>
        </w:rPr>
        <w:t>ლ.1 -</w:t>
      </w:r>
      <w:r w:rsidRPr="002D0C45">
        <w:rPr>
          <w:rFonts w:ascii="Sylfaen" w:hAnsi="Sylfaen"/>
          <w:b/>
          <w:spacing w:val="-4"/>
          <w:lang w:val="ka-GE"/>
        </w:rPr>
        <w:t xml:space="preserve"> </w:t>
      </w:r>
      <w:r w:rsidRPr="002D0C45">
        <w:rPr>
          <w:rFonts w:ascii="Sylfaen" w:hAnsi="Sylfaen"/>
          <w:b/>
          <w:spacing w:val="-2"/>
          <w:lang w:val="ka-GE"/>
        </w:rPr>
        <w:t>დაჭიმვის</w:t>
      </w:r>
      <w:r w:rsidR="00904C69">
        <w:rPr>
          <w:rFonts w:ascii="Sylfaen" w:hAnsi="Sylfaen"/>
          <w:b/>
          <w:spacing w:val="-2"/>
          <w:lang w:val="ka-GE"/>
        </w:rPr>
        <w:t>/</w:t>
      </w:r>
      <w:r w:rsidRPr="002D0C45">
        <w:rPr>
          <w:rFonts w:ascii="Sylfaen" w:hAnsi="Sylfaen"/>
          <w:b/>
          <w:spacing w:val="-2"/>
          <w:lang w:val="ka-GE"/>
        </w:rPr>
        <w:t>გამოწევის მიმართ მდგრადობა</w:t>
      </w:r>
    </w:p>
    <w:p w14:paraId="6CD46C7D" w14:textId="754D640D" w:rsidR="004258F2" w:rsidRPr="002D0C45" w:rsidRDefault="004258F2" w:rsidP="004258F2">
      <w:pPr>
        <w:pStyle w:val="BodyText"/>
        <w:spacing w:before="239"/>
        <w:ind w:left="180" w:right="310"/>
        <w:jc w:val="both"/>
        <w:rPr>
          <w:rFonts w:ascii="Sylfaen" w:hAnsi="Sylfaen"/>
          <w:sz w:val="22"/>
          <w:szCs w:val="22"/>
          <w:lang w:val="ka-GE"/>
        </w:rPr>
      </w:pPr>
      <w:r w:rsidRPr="002D0C45">
        <w:rPr>
          <w:rFonts w:ascii="Sylfaen" w:hAnsi="Sylfaen"/>
          <w:spacing w:val="-2"/>
          <w:sz w:val="22"/>
          <w:szCs w:val="22"/>
          <w:lang w:val="ka-GE"/>
        </w:rPr>
        <w:t>სულ მცირე</w:t>
      </w:r>
      <w:r w:rsidR="00904C69">
        <w:rPr>
          <w:rFonts w:ascii="Sylfaen" w:hAnsi="Sylfaen"/>
          <w:spacing w:val="-2"/>
          <w:sz w:val="22"/>
          <w:szCs w:val="22"/>
          <w:lang w:val="ka-GE"/>
        </w:rPr>
        <w:t>,</w:t>
      </w:r>
      <w:r w:rsidRPr="002D0C45">
        <w:rPr>
          <w:rFonts w:ascii="Sylfaen" w:hAnsi="Sylfaen"/>
          <w:spacing w:val="-2"/>
          <w:sz w:val="22"/>
          <w:szCs w:val="22"/>
          <w:lang w:val="ka-GE"/>
        </w:rPr>
        <w:t xml:space="preserve"> 5 ნიმუში უნდა დაიტესტოს.</w:t>
      </w:r>
    </w:p>
    <w:p w14:paraId="2C52D958" w14:textId="77777777" w:rsidR="004258F2" w:rsidRPr="002D0C45" w:rsidRDefault="004258F2" w:rsidP="004258F2">
      <w:pPr>
        <w:pStyle w:val="BodyText"/>
        <w:ind w:left="180" w:right="310"/>
        <w:jc w:val="both"/>
        <w:rPr>
          <w:sz w:val="22"/>
          <w:szCs w:val="22"/>
          <w:lang w:val="ka-GE"/>
        </w:rPr>
      </w:pP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დამონტაჟდეს</w:t>
      </w:r>
      <w:r w:rsidRPr="002D0C45">
        <w:rPr>
          <w:sz w:val="22"/>
          <w:szCs w:val="22"/>
          <w:lang w:val="ka-GE"/>
        </w:rPr>
        <w:t xml:space="preserve"> </w:t>
      </w:r>
      <w:r w:rsidRPr="002D0C45">
        <w:rPr>
          <w:rFonts w:ascii="Sylfaen" w:hAnsi="Sylfaen"/>
          <w:sz w:val="22"/>
          <w:szCs w:val="22"/>
          <w:lang w:val="ka-GE"/>
        </w:rPr>
        <w:t>მწარმოებლის პროდუქტის ინსტალაციის ინსტრუქციების (</w:t>
      </w:r>
      <w:r w:rsidRPr="002D0C45">
        <w:rPr>
          <w:sz w:val="22"/>
          <w:szCs w:val="22"/>
          <w:lang w:val="ka-GE"/>
        </w:rPr>
        <w:t>MPII</w:t>
      </w:r>
      <w:r w:rsidRPr="002D0C45">
        <w:rPr>
          <w:rFonts w:ascii="Sylfaen" w:hAnsi="Sylfaen"/>
          <w:sz w:val="22"/>
          <w:szCs w:val="22"/>
          <w:lang w:val="ka-GE"/>
        </w:rPr>
        <w:t>) შესაბამისად</w:t>
      </w:r>
      <w:r w:rsidRPr="002D0C45">
        <w:rPr>
          <w:sz w:val="22"/>
          <w:szCs w:val="22"/>
          <w:lang w:val="ka-GE"/>
        </w:rPr>
        <w:t>.</w:t>
      </w:r>
    </w:p>
    <w:p w14:paraId="0168C809" w14:textId="77777777" w:rsidR="004258F2" w:rsidRPr="002D0C45" w:rsidRDefault="004258F2" w:rsidP="004258F2">
      <w:pPr>
        <w:pStyle w:val="BodyText"/>
        <w:ind w:left="180" w:right="310"/>
        <w:jc w:val="both"/>
        <w:rPr>
          <w:sz w:val="22"/>
          <w:szCs w:val="22"/>
          <w:lang w:val="ka-GE"/>
        </w:rPr>
      </w:pPr>
      <w:r w:rsidRPr="002D0C45">
        <w:rPr>
          <w:rFonts w:ascii="Sylfaen" w:hAnsi="Sylfaen"/>
          <w:sz w:val="22"/>
          <w:szCs w:val="22"/>
          <w:lang w:val="ka-GE"/>
        </w:rPr>
        <w:t>თითოეული</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შედგებოდეს</w:t>
      </w:r>
      <w:r w:rsidRPr="002D0C45">
        <w:rPr>
          <w:sz w:val="22"/>
          <w:szCs w:val="22"/>
          <w:lang w:val="ka-GE"/>
        </w:rPr>
        <w:t xml:space="preserve"> </w:t>
      </w:r>
      <w:r w:rsidRPr="002D0C45">
        <w:rPr>
          <w:rFonts w:ascii="Sylfaen" w:hAnsi="Sylfaen"/>
          <w:sz w:val="22"/>
          <w:szCs w:val="22"/>
          <w:lang w:val="ka-GE"/>
        </w:rPr>
        <w:t>ერთი</w:t>
      </w:r>
      <w:r w:rsidRPr="002D0C45">
        <w:rPr>
          <w:sz w:val="22"/>
          <w:szCs w:val="22"/>
          <w:lang w:val="ka-GE"/>
        </w:rPr>
        <w:t xml:space="preserve"> </w:t>
      </w:r>
      <w:r w:rsidRPr="002D0C45">
        <w:rPr>
          <w:rFonts w:ascii="Sylfaen" w:hAnsi="Sylfaen"/>
          <w:sz w:val="22"/>
          <w:szCs w:val="22"/>
          <w:lang w:val="ka-GE"/>
        </w:rPr>
        <w:t>ჩარჩოს</w:t>
      </w:r>
      <w:r w:rsidRPr="002D0C45">
        <w:rPr>
          <w:sz w:val="22"/>
          <w:szCs w:val="22"/>
          <w:lang w:val="ka-GE"/>
        </w:rPr>
        <w:t xml:space="preserve"> </w:t>
      </w:r>
      <w:r w:rsidRPr="002D0C45">
        <w:rPr>
          <w:rFonts w:ascii="Sylfaen" w:hAnsi="Sylfaen"/>
          <w:sz w:val="22"/>
          <w:szCs w:val="22"/>
          <w:lang w:val="ka-GE"/>
        </w:rPr>
        <w:t>პროფილისგან</w:t>
      </w:r>
      <w:r w:rsidRPr="002D0C45">
        <w:rPr>
          <w:sz w:val="22"/>
          <w:szCs w:val="22"/>
          <w:lang w:val="ka-GE"/>
        </w:rPr>
        <w:t>/</w:t>
      </w:r>
      <w:r w:rsidRPr="002D0C45">
        <w:rPr>
          <w:rFonts w:ascii="Sylfaen" w:hAnsi="Sylfaen"/>
          <w:sz w:val="22"/>
          <w:szCs w:val="22"/>
          <w:lang w:val="ka-GE"/>
        </w:rPr>
        <w:t>სამაგრებისგან</w:t>
      </w:r>
      <w:r w:rsidRPr="002D0C45">
        <w:rPr>
          <w:sz w:val="22"/>
          <w:szCs w:val="22"/>
          <w:lang w:val="ka-GE"/>
        </w:rPr>
        <w:t xml:space="preserve"> (</w:t>
      </w:r>
      <w:r w:rsidRPr="002D0C45">
        <w:rPr>
          <w:rFonts w:ascii="Sylfaen" w:hAnsi="Sylfaen"/>
          <w:sz w:val="22"/>
          <w:szCs w:val="22"/>
          <w:lang w:val="ka-GE"/>
        </w:rPr>
        <w:t>ქვემოთ</w:t>
      </w:r>
      <w:r w:rsidRPr="002D0C45">
        <w:rPr>
          <w:sz w:val="22"/>
          <w:szCs w:val="22"/>
          <w:lang w:val="ka-GE"/>
        </w:rPr>
        <w:t xml:space="preserve"> </w:t>
      </w:r>
      <w:r w:rsidRPr="002D0C45">
        <w:rPr>
          <w:rFonts w:ascii="Sylfaen" w:hAnsi="Sylfaen"/>
          <w:sz w:val="22"/>
          <w:szCs w:val="22"/>
          <w:lang w:val="ka-GE"/>
        </w:rPr>
        <w:t>მოცემულ</w:t>
      </w:r>
      <w:r w:rsidRPr="002D0C45">
        <w:rPr>
          <w:sz w:val="22"/>
          <w:szCs w:val="22"/>
          <w:lang w:val="ka-GE"/>
        </w:rPr>
        <w:t xml:space="preserve"> </w:t>
      </w:r>
      <w:r w:rsidRPr="002D0C45">
        <w:rPr>
          <w:rFonts w:ascii="Sylfaen" w:hAnsi="Sylfaen"/>
          <w:sz w:val="22"/>
          <w:szCs w:val="22"/>
          <w:lang w:val="ka-GE"/>
        </w:rPr>
        <w:t>ფიგურებში</w:t>
      </w:r>
      <w:r w:rsidRPr="002D0C45">
        <w:rPr>
          <w:sz w:val="22"/>
          <w:szCs w:val="22"/>
          <w:lang w:val="ka-GE"/>
        </w:rPr>
        <w:t xml:space="preserve"> </w:t>
      </w:r>
      <w:r w:rsidRPr="002D0C45">
        <w:rPr>
          <w:rFonts w:ascii="Sylfaen" w:hAnsi="Sylfaen"/>
          <w:sz w:val="22"/>
          <w:szCs w:val="22"/>
          <w:lang w:val="ka-GE"/>
        </w:rPr>
        <w:t>ნომერი</w:t>
      </w:r>
      <w:r w:rsidRPr="002D0C45">
        <w:rPr>
          <w:sz w:val="22"/>
          <w:szCs w:val="22"/>
          <w:lang w:val="ka-GE"/>
        </w:rPr>
        <w:t xml:space="preserve"> 1)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კარკასის</w:t>
      </w:r>
      <w:r w:rsidRPr="002D0C45">
        <w:rPr>
          <w:sz w:val="22"/>
          <w:szCs w:val="22"/>
          <w:lang w:val="ka-GE"/>
        </w:rPr>
        <w:t xml:space="preserve"> </w:t>
      </w:r>
      <w:r w:rsidRPr="002D0C45">
        <w:rPr>
          <w:rFonts w:ascii="Sylfaen" w:hAnsi="Sylfaen"/>
          <w:sz w:val="22"/>
          <w:szCs w:val="22"/>
          <w:lang w:val="ka-GE"/>
        </w:rPr>
        <w:t>სამაგრებისგან</w:t>
      </w:r>
      <w:r w:rsidRPr="002D0C45">
        <w:rPr>
          <w:sz w:val="22"/>
          <w:szCs w:val="22"/>
          <w:lang w:val="ka-GE"/>
        </w:rPr>
        <w:t xml:space="preserve"> (</w:t>
      </w:r>
      <w:r w:rsidRPr="002D0C45">
        <w:rPr>
          <w:rFonts w:ascii="Sylfaen" w:hAnsi="Sylfaen"/>
          <w:sz w:val="22"/>
          <w:szCs w:val="22"/>
          <w:lang w:val="ka-GE"/>
        </w:rPr>
        <w:t>ქვემოთ</w:t>
      </w:r>
      <w:r w:rsidRPr="002D0C45">
        <w:rPr>
          <w:sz w:val="22"/>
          <w:szCs w:val="22"/>
          <w:lang w:val="ka-GE"/>
        </w:rPr>
        <w:t xml:space="preserve"> </w:t>
      </w:r>
      <w:r w:rsidRPr="002D0C45">
        <w:rPr>
          <w:rFonts w:ascii="Sylfaen" w:hAnsi="Sylfaen"/>
          <w:sz w:val="22"/>
          <w:szCs w:val="22"/>
          <w:lang w:val="ka-GE"/>
        </w:rPr>
        <w:t>მოცემულ</w:t>
      </w:r>
      <w:r w:rsidRPr="002D0C45">
        <w:rPr>
          <w:sz w:val="22"/>
          <w:szCs w:val="22"/>
          <w:lang w:val="ka-GE"/>
        </w:rPr>
        <w:t xml:space="preserve"> </w:t>
      </w:r>
      <w:r w:rsidRPr="002D0C45">
        <w:rPr>
          <w:rFonts w:ascii="Sylfaen" w:hAnsi="Sylfaen"/>
          <w:sz w:val="22"/>
          <w:szCs w:val="22"/>
          <w:lang w:val="ka-GE"/>
        </w:rPr>
        <w:t>ფიგურებში</w:t>
      </w:r>
      <w:r w:rsidRPr="002D0C45">
        <w:rPr>
          <w:sz w:val="22"/>
          <w:szCs w:val="22"/>
          <w:lang w:val="ka-GE"/>
        </w:rPr>
        <w:t xml:space="preserve"> </w:t>
      </w:r>
      <w:r w:rsidRPr="002D0C45">
        <w:rPr>
          <w:rFonts w:ascii="Sylfaen" w:hAnsi="Sylfaen"/>
          <w:sz w:val="22"/>
          <w:szCs w:val="22"/>
          <w:lang w:val="ka-GE"/>
        </w:rPr>
        <w:t>ნომერი</w:t>
      </w:r>
      <w:r w:rsidRPr="002D0C45">
        <w:rPr>
          <w:sz w:val="22"/>
          <w:szCs w:val="22"/>
          <w:lang w:val="ka-GE"/>
        </w:rPr>
        <w:t xml:space="preserve"> 2),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განსაზღვრულია</w:t>
      </w:r>
      <w:r w:rsidRPr="002D0C45">
        <w:rPr>
          <w:sz w:val="22"/>
          <w:szCs w:val="22"/>
          <w:lang w:val="ka-GE"/>
        </w:rPr>
        <w:t xml:space="preserve"> </w:t>
      </w:r>
      <w:r w:rsidRPr="002D0C45">
        <w:rPr>
          <w:rFonts w:ascii="Sylfaen" w:hAnsi="Sylfaen"/>
          <w:sz w:val="22"/>
          <w:szCs w:val="22"/>
          <w:lang w:val="ka-GE"/>
        </w:rPr>
        <w:t>მისი</w:t>
      </w:r>
      <w:r w:rsidRPr="002D0C45">
        <w:rPr>
          <w:sz w:val="22"/>
          <w:szCs w:val="22"/>
          <w:lang w:val="ka-GE"/>
        </w:rPr>
        <w:t xml:space="preserve"> </w:t>
      </w:r>
      <w:r w:rsidRPr="002D0C45">
        <w:rPr>
          <w:rFonts w:ascii="Sylfaen" w:hAnsi="Sylfaen"/>
          <w:sz w:val="22"/>
          <w:szCs w:val="22"/>
          <w:lang w:val="ka-GE"/>
        </w:rPr>
        <w:t>შეერთებისთვის</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სამაგრებთან</w:t>
      </w:r>
      <w:r w:rsidRPr="002D0C45">
        <w:rPr>
          <w:sz w:val="22"/>
          <w:szCs w:val="22"/>
          <w:lang w:val="ka-GE"/>
        </w:rPr>
        <w:t>.</w:t>
      </w:r>
    </w:p>
    <w:p w14:paraId="2BCEA430" w14:textId="77777777" w:rsidR="004258F2" w:rsidRPr="002D0C45" w:rsidRDefault="004258F2" w:rsidP="004258F2">
      <w:pPr>
        <w:pStyle w:val="BodyText"/>
        <w:ind w:left="180" w:right="310"/>
        <w:jc w:val="both"/>
        <w:rPr>
          <w:sz w:val="22"/>
          <w:szCs w:val="22"/>
          <w:lang w:val="ka-GE"/>
        </w:rPr>
      </w:pPr>
      <w:r w:rsidRPr="002D0C45">
        <w:rPr>
          <w:rFonts w:ascii="Sylfaen" w:hAnsi="Sylfaen"/>
          <w:sz w:val="22"/>
          <w:szCs w:val="22"/>
          <w:lang w:val="ka-GE"/>
        </w:rPr>
        <w:t>კარკასის</w:t>
      </w:r>
      <w:r w:rsidRPr="002D0C45">
        <w:rPr>
          <w:sz w:val="22"/>
          <w:szCs w:val="22"/>
          <w:lang w:val="ka-GE"/>
        </w:rPr>
        <w:t xml:space="preserve"> </w:t>
      </w:r>
      <w:r w:rsidRPr="002D0C45">
        <w:rPr>
          <w:rFonts w:ascii="Sylfaen" w:hAnsi="Sylfaen"/>
          <w:sz w:val="22"/>
          <w:szCs w:val="22"/>
          <w:lang w:val="ka-GE"/>
        </w:rPr>
        <w:t>პროფილის</w:t>
      </w:r>
      <w:r w:rsidRPr="002D0C45">
        <w:rPr>
          <w:sz w:val="22"/>
          <w:szCs w:val="22"/>
          <w:lang w:val="ka-GE"/>
        </w:rPr>
        <w:t>/</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სიგრძე</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(300 ± 10) </w:t>
      </w:r>
      <w:r w:rsidRPr="002D0C45">
        <w:rPr>
          <w:rFonts w:ascii="Sylfaen" w:hAnsi="Sylfaen"/>
          <w:sz w:val="22"/>
          <w:szCs w:val="22"/>
          <w:lang w:val="ka-GE"/>
        </w:rPr>
        <w:t>მმ</w:t>
      </w:r>
      <w:r w:rsidRPr="002D0C45">
        <w:rPr>
          <w:sz w:val="22"/>
          <w:szCs w:val="22"/>
          <w:lang w:val="ka-GE"/>
        </w:rPr>
        <w:t xml:space="preserve">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ფიგურები</w:t>
      </w:r>
      <w:r w:rsidRPr="002D0C45">
        <w:rPr>
          <w:sz w:val="22"/>
          <w:szCs w:val="22"/>
          <w:lang w:val="ka-GE"/>
        </w:rPr>
        <w:t xml:space="preserve"> </w:t>
      </w:r>
      <w:r w:rsidRPr="002D0C45">
        <w:rPr>
          <w:rFonts w:ascii="Sylfaen" w:hAnsi="Sylfaen" w:cs="Sylfaen"/>
          <w:sz w:val="22"/>
          <w:szCs w:val="22"/>
          <w:lang w:val="ka-GE"/>
        </w:rPr>
        <w:t>ლ</w:t>
      </w:r>
      <w:r w:rsidRPr="002D0C45">
        <w:rPr>
          <w:sz w:val="22"/>
          <w:szCs w:val="22"/>
          <w:lang w:val="ka-GE"/>
        </w:rPr>
        <w:t xml:space="preserve">.1.1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cs="Sylfaen"/>
          <w:sz w:val="22"/>
          <w:szCs w:val="22"/>
          <w:lang w:val="ka-GE"/>
        </w:rPr>
        <w:t>ლ</w:t>
      </w:r>
      <w:r w:rsidRPr="002D0C45">
        <w:rPr>
          <w:sz w:val="22"/>
          <w:szCs w:val="22"/>
          <w:lang w:val="ka-GE"/>
        </w:rPr>
        <w:t>.1.2).</w:t>
      </w:r>
    </w:p>
    <w:p w14:paraId="317D91A4" w14:textId="77777777" w:rsidR="004258F2" w:rsidRPr="002D0C45" w:rsidRDefault="004258F2" w:rsidP="004258F2">
      <w:pPr>
        <w:pStyle w:val="BodyText"/>
        <w:ind w:left="180" w:right="310"/>
        <w:jc w:val="both"/>
        <w:rPr>
          <w:sz w:val="22"/>
          <w:szCs w:val="22"/>
          <w:lang w:val="ka-GE"/>
        </w:rPr>
      </w:pP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ტესტი</w:t>
      </w:r>
      <w:r w:rsidRPr="002D0C45">
        <w:rPr>
          <w:sz w:val="22"/>
          <w:szCs w:val="22"/>
          <w:lang w:val="ka-GE"/>
        </w:rPr>
        <w:t xml:space="preserve"> </w:t>
      </w:r>
      <w:r w:rsidRPr="002D0C45">
        <w:rPr>
          <w:rFonts w:ascii="Sylfaen" w:hAnsi="Sylfaen"/>
          <w:sz w:val="22"/>
          <w:szCs w:val="22"/>
          <w:lang w:val="ka-GE"/>
        </w:rPr>
        <w:t>შეიძლება</w:t>
      </w:r>
      <w:r w:rsidRPr="002D0C45">
        <w:rPr>
          <w:sz w:val="22"/>
          <w:szCs w:val="22"/>
          <w:lang w:val="ka-GE"/>
        </w:rPr>
        <w:t xml:space="preserve"> </w:t>
      </w:r>
      <w:r w:rsidRPr="002D0C45">
        <w:rPr>
          <w:rFonts w:ascii="Sylfaen" w:hAnsi="Sylfaen"/>
          <w:sz w:val="22"/>
          <w:szCs w:val="22"/>
          <w:lang w:val="ka-GE"/>
        </w:rPr>
        <w:t>ჩატარდეს</w:t>
      </w:r>
      <w:r w:rsidRPr="002D0C45">
        <w:rPr>
          <w:sz w:val="22"/>
          <w:szCs w:val="22"/>
          <w:lang w:val="ka-GE"/>
        </w:rPr>
        <w:t xml:space="preserve"> </w:t>
      </w:r>
      <w:r w:rsidRPr="002D0C45">
        <w:rPr>
          <w:rFonts w:ascii="Sylfaen" w:hAnsi="Sylfaen" w:cs="Sylfaen"/>
          <w:sz w:val="22"/>
          <w:szCs w:val="22"/>
          <w:lang w:val="ka-GE"/>
        </w:rPr>
        <w:t>კ</w:t>
      </w:r>
      <w:r w:rsidRPr="002D0C45">
        <w:rPr>
          <w:sz w:val="22"/>
          <w:szCs w:val="22"/>
          <w:lang w:val="ka-GE"/>
        </w:rPr>
        <w:t xml:space="preserve">.2 </w:t>
      </w:r>
      <w:r w:rsidRPr="002D0C45">
        <w:rPr>
          <w:rFonts w:ascii="Sylfaen" w:hAnsi="Sylfaen"/>
          <w:sz w:val="22"/>
          <w:szCs w:val="22"/>
          <w:lang w:val="ka-GE"/>
        </w:rPr>
        <w:t>პუნქტის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w:t>
      </w:r>
      <w:r w:rsidRPr="002D0C45">
        <w:rPr>
          <w:rFonts w:ascii="Sylfaen" w:hAnsi="Sylfaen"/>
          <w:sz w:val="22"/>
          <w:szCs w:val="22"/>
          <w:lang w:val="ka-GE"/>
        </w:rPr>
        <w:t>ტესტთან</w:t>
      </w:r>
      <w:r w:rsidRPr="002D0C45">
        <w:rPr>
          <w:sz w:val="22"/>
          <w:szCs w:val="22"/>
          <w:lang w:val="ka-GE"/>
        </w:rPr>
        <w:t xml:space="preserve"> </w:t>
      </w:r>
      <w:r w:rsidRPr="002D0C45">
        <w:rPr>
          <w:rFonts w:ascii="Sylfaen" w:hAnsi="Sylfaen"/>
          <w:sz w:val="22"/>
          <w:szCs w:val="22"/>
          <w:lang w:val="ka-GE"/>
        </w:rPr>
        <w:t>ერთად</w:t>
      </w:r>
      <w:r w:rsidRPr="002D0C45">
        <w:rPr>
          <w:sz w:val="22"/>
          <w:szCs w:val="22"/>
          <w:lang w:val="ka-GE"/>
        </w:rPr>
        <w:t xml:space="preserve"> </w:t>
      </w:r>
      <w:r w:rsidRPr="002D0C45">
        <w:rPr>
          <w:rFonts w:ascii="Sylfaen" w:hAnsi="Sylfaen"/>
          <w:sz w:val="22"/>
          <w:szCs w:val="22"/>
          <w:lang w:val="ka-GE"/>
        </w:rPr>
        <w:t>ხაზოვანი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სამაგრებისთვის</w:t>
      </w:r>
      <w:r w:rsidRPr="002D0C45">
        <w:rPr>
          <w:sz w:val="22"/>
          <w:szCs w:val="22"/>
          <w:lang w:val="ka-GE"/>
        </w:rPr>
        <w:t xml:space="preserve">, </w:t>
      </w:r>
      <w:r w:rsidRPr="002D0C45">
        <w:rPr>
          <w:rFonts w:ascii="Sylfaen" w:hAnsi="Sylfaen"/>
          <w:sz w:val="22"/>
          <w:szCs w:val="22"/>
          <w:lang w:val="ka-GE"/>
        </w:rPr>
        <w:t>იმ</w:t>
      </w:r>
      <w:r w:rsidRPr="002D0C45">
        <w:rPr>
          <w:sz w:val="22"/>
          <w:szCs w:val="22"/>
          <w:lang w:val="ka-GE"/>
        </w:rPr>
        <w:t xml:space="preserve"> </w:t>
      </w:r>
      <w:r w:rsidRPr="002D0C45">
        <w:rPr>
          <w:rFonts w:ascii="Sylfaen" w:hAnsi="Sylfaen"/>
          <w:sz w:val="22"/>
          <w:szCs w:val="22"/>
          <w:lang w:val="ka-GE"/>
        </w:rPr>
        <w:t>პირობით</w:t>
      </w:r>
      <w:r w:rsidRPr="002D0C45">
        <w:rPr>
          <w:sz w:val="22"/>
          <w:szCs w:val="22"/>
          <w:lang w:val="ka-GE"/>
        </w:rPr>
        <w:t xml:space="preserve">, </w:t>
      </w:r>
      <w:r w:rsidRPr="002D0C45">
        <w:rPr>
          <w:rFonts w:ascii="Sylfaen" w:hAnsi="Sylfaen"/>
          <w:sz w:val="22"/>
          <w:szCs w:val="22"/>
          <w:lang w:val="ka-GE"/>
        </w:rPr>
        <w:t>რომ</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მოიცავს</w:t>
      </w:r>
      <w:r w:rsidRPr="002D0C45">
        <w:rPr>
          <w:sz w:val="22"/>
          <w:szCs w:val="22"/>
          <w:lang w:val="ka-GE"/>
        </w:rPr>
        <w:t xml:space="preserve"> </w:t>
      </w:r>
      <w:r w:rsidRPr="002D0C45">
        <w:rPr>
          <w:rFonts w:ascii="Sylfaen" w:hAnsi="Sylfaen"/>
          <w:sz w:val="22"/>
          <w:szCs w:val="22"/>
          <w:lang w:val="ka-GE"/>
        </w:rPr>
        <w:t>მთლიან</w:t>
      </w:r>
      <w:r w:rsidRPr="002D0C45">
        <w:rPr>
          <w:sz w:val="22"/>
          <w:szCs w:val="22"/>
          <w:lang w:val="ka-GE"/>
        </w:rPr>
        <w:t xml:space="preserve"> </w:t>
      </w:r>
      <w:r w:rsidRPr="002D0C45">
        <w:rPr>
          <w:rFonts w:ascii="Sylfaen" w:hAnsi="Sylfaen"/>
          <w:sz w:val="22"/>
          <w:szCs w:val="22"/>
          <w:lang w:val="ka-GE"/>
        </w:rPr>
        <w:t>შეერთებას</w:t>
      </w:r>
      <w:r w:rsidRPr="002D0C45">
        <w:rPr>
          <w:sz w:val="22"/>
          <w:szCs w:val="22"/>
          <w:lang w:val="ka-GE"/>
        </w:rPr>
        <w:t xml:space="preserve"> (</w:t>
      </w:r>
      <w:r w:rsidRPr="002D0C45">
        <w:rPr>
          <w:rFonts w:ascii="Sylfaen" w:hAnsi="Sylfaen"/>
          <w:sz w:val="22"/>
          <w:szCs w:val="22"/>
          <w:lang w:val="ka-GE"/>
        </w:rPr>
        <w:t>ხაზოვანი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სამაგრები</w:t>
      </w:r>
      <w:r w:rsidRPr="002D0C45">
        <w:rPr>
          <w:sz w:val="22"/>
          <w:szCs w:val="22"/>
          <w:lang w:val="ka-GE"/>
        </w:rPr>
        <w:t xml:space="preserve">, </w:t>
      </w:r>
      <w:r w:rsidRPr="002D0C45">
        <w:rPr>
          <w:rFonts w:ascii="Sylfaen" w:hAnsi="Sylfaen"/>
          <w:sz w:val="22"/>
          <w:szCs w:val="22"/>
          <w:lang w:val="ka-GE"/>
        </w:rPr>
        <w:t>კარკასის</w:t>
      </w:r>
      <w:r w:rsidRPr="002D0C45">
        <w:rPr>
          <w:sz w:val="22"/>
          <w:szCs w:val="22"/>
          <w:lang w:val="ka-GE"/>
        </w:rPr>
        <w:t xml:space="preserve"> </w:t>
      </w:r>
      <w:r w:rsidRPr="002D0C45">
        <w:rPr>
          <w:rFonts w:ascii="Sylfaen" w:hAnsi="Sylfaen"/>
          <w:sz w:val="22"/>
          <w:szCs w:val="22"/>
          <w:lang w:val="ka-GE"/>
        </w:rPr>
        <w:t>სამაგრები</w:t>
      </w:r>
      <w:r w:rsidRPr="002D0C45">
        <w:rPr>
          <w:sz w:val="22"/>
          <w:szCs w:val="22"/>
          <w:lang w:val="ka-GE"/>
        </w:rPr>
        <w:t xml:space="preserve"> (</w:t>
      </w:r>
      <w:r w:rsidRPr="002D0C45">
        <w:rPr>
          <w:rFonts w:ascii="Sylfaen" w:hAnsi="Sylfaen"/>
          <w:sz w:val="22"/>
          <w:szCs w:val="22"/>
          <w:lang w:val="ka-GE"/>
        </w:rPr>
        <w:t>ხრახნიანი</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მოქლონი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კარკასის</w:t>
      </w:r>
      <w:r w:rsidRPr="002D0C45">
        <w:rPr>
          <w:sz w:val="22"/>
          <w:szCs w:val="22"/>
          <w:lang w:val="ka-GE"/>
        </w:rPr>
        <w:t xml:space="preserve"> </w:t>
      </w:r>
      <w:r w:rsidRPr="002D0C45">
        <w:rPr>
          <w:rFonts w:ascii="Sylfaen" w:hAnsi="Sylfaen"/>
          <w:sz w:val="22"/>
          <w:szCs w:val="22"/>
          <w:lang w:val="ka-GE"/>
        </w:rPr>
        <w:t>პროფილი</w:t>
      </w:r>
      <w:r w:rsidRPr="002D0C45">
        <w:rPr>
          <w:sz w:val="22"/>
          <w:szCs w:val="22"/>
          <w:lang w:val="ka-GE"/>
        </w:rPr>
        <w:t xml:space="preserve">). </w:t>
      </w:r>
      <w:r w:rsidRPr="002D0C45">
        <w:rPr>
          <w:rFonts w:ascii="Sylfaen" w:hAnsi="Sylfaen"/>
          <w:sz w:val="22"/>
          <w:szCs w:val="22"/>
          <w:lang w:val="ka-GE"/>
        </w:rPr>
        <w:t>იხილეთ</w:t>
      </w:r>
      <w:r w:rsidRPr="002D0C45">
        <w:rPr>
          <w:sz w:val="22"/>
          <w:szCs w:val="22"/>
          <w:lang w:val="ka-GE"/>
        </w:rPr>
        <w:t xml:space="preserve"> </w:t>
      </w:r>
      <w:r w:rsidRPr="002D0C45">
        <w:rPr>
          <w:rFonts w:ascii="Sylfaen" w:hAnsi="Sylfaen"/>
          <w:sz w:val="22"/>
          <w:szCs w:val="22"/>
          <w:lang w:val="ka-GE"/>
        </w:rPr>
        <w:t>ფიგურა</w:t>
      </w:r>
      <w:r w:rsidRPr="002D0C45">
        <w:rPr>
          <w:sz w:val="22"/>
          <w:szCs w:val="22"/>
          <w:lang w:val="ka-GE"/>
        </w:rPr>
        <w:t xml:space="preserve"> </w:t>
      </w:r>
      <w:r w:rsidRPr="002D0C45">
        <w:rPr>
          <w:rFonts w:ascii="Sylfaen" w:hAnsi="Sylfaen" w:cs="Sylfaen"/>
          <w:sz w:val="22"/>
          <w:szCs w:val="22"/>
          <w:lang w:val="ka-GE"/>
        </w:rPr>
        <w:t>ლ</w:t>
      </w:r>
      <w:r w:rsidRPr="002D0C45">
        <w:rPr>
          <w:sz w:val="22"/>
          <w:szCs w:val="22"/>
          <w:lang w:val="ka-GE"/>
        </w:rPr>
        <w:t xml:space="preserve">.1.3. </w:t>
      </w:r>
      <w:r w:rsidRPr="002D0C45">
        <w:rPr>
          <w:rFonts w:ascii="Sylfaen" w:hAnsi="Sylfaen"/>
          <w:sz w:val="22"/>
          <w:szCs w:val="22"/>
          <w:lang w:val="ka-GE"/>
        </w:rPr>
        <w:t>კომბინირებულ</w:t>
      </w:r>
      <w:r w:rsidRPr="002D0C45">
        <w:rPr>
          <w:sz w:val="22"/>
          <w:szCs w:val="22"/>
          <w:lang w:val="ka-GE"/>
        </w:rPr>
        <w:t xml:space="preserve"> </w:t>
      </w:r>
      <w:r w:rsidRPr="002D0C45">
        <w:rPr>
          <w:rFonts w:ascii="Sylfaen" w:hAnsi="Sylfaen"/>
          <w:sz w:val="22"/>
          <w:szCs w:val="22"/>
          <w:lang w:val="ka-GE"/>
        </w:rPr>
        <w:t>ტესტირებაში</w:t>
      </w: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შედეგი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ჩაითვალოს</w:t>
      </w:r>
      <w:r w:rsidRPr="002D0C45">
        <w:rPr>
          <w:sz w:val="22"/>
          <w:szCs w:val="22"/>
          <w:lang w:val="ka-GE"/>
        </w:rPr>
        <w:t xml:space="preserve"> </w:t>
      </w:r>
      <w:r w:rsidRPr="002D0C45">
        <w:rPr>
          <w:rFonts w:ascii="Sylfaen" w:hAnsi="Sylfaen"/>
          <w:sz w:val="22"/>
          <w:szCs w:val="22"/>
          <w:lang w:val="ka-GE"/>
        </w:rPr>
        <w:t>ორივე</w:t>
      </w:r>
      <w:r w:rsidRPr="002D0C45">
        <w:rPr>
          <w:sz w:val="22"/>
          <w:szCs w:val="22"/>
          <w:lang w:val="ka-GE"/>
        </w:rPr>
        <w:t xml:space="preserve"> </w:t>
      </w:r>
      <w:r w:rsidRPr="002D0C45">
        <w:rPr>
          <w:rFonts w:ascii="Sylfaen" w:hAnsi="Sylfaen"/>
          <w:sz w:val="22"/>
          <w:szCs w:val="22"/>
          <w:lang w:val="ka-GE"/>
        </w:rPr>
        <w:t>მახასიათებლის</w:t>
      </w:r>
      <w:r w:rsidRPr="002D0C45">
        <w:rPr>
          <w:sz w:val="22"/>
          <w:szCs w:val="22"/>
          <w:lang w:val="ka-GE"/>
        </w:rPr>
        <w:t xml:space="preserve"> </w:t>
      </w:r>
      <w:r w:rsidRPr="002D0C45">
        <w:rPr>
          <w:rFonts w:ascii="Sylfaen" w:hAnsi="Sylfaen"/>
          <w:sz w:val="22"/>
          <w:szCs w:val="22"/>
          <w:lang w:val="ka-GE"/>
        </w:rPr>
        <w:t>შედეგად</w:t>
      </w:r>
      <w:r w:rsidRPr="002D0C45">
        <w:rPr>
          <w:sz w:val="22"/>
          <w:szCs w:val="22"/>
          <w:lang w:val="ka-GE"/>
        </w:rPr>
        <w:t xml:space="preserve"> (</w:t>
      </w:r>
      <w:r w:rsidRPr="002D0C45">
        <w:rPr>
          <w:rFonts w:ascii="Sylfaen" w:hAnsi="Sylfaen"/>
          <w:sz w:val="22"/>
          <w:szCs w:val="22"/>
          <w:lang w:val="ka-GE"/>
        </w:rPr>
        <w:t>პუნქტები</w:t>
      </w:r>
      <w:r w:rsidRPr="002D0C45">
        <w:rPr>
          <w:sz w:val="22"/>
          <w:szCs w:val="22"/>
          <w:lang w:val="ka-GE"/>
        </w:rPr>
        <w:t xml:space="preserve"> </w:t>
      </w:r>
      <w:r w:rsidRPr="002D0C45">
        <w:rPr>
          <w:rFonts w:ascii="Sylfaen" w:hAnsi="Sylfaen" w:cs="Sylfaen"/>
          <w:sz w:val="22"/>
          <w:szCs w:val="22"/>
          <w:lang w:val="ka-GE"/>
        </w:rPr>
        <w:t>კ</w:t>
      </w:r>
      <w:r w:rsidRPr="002D0C45">
        <w:rPr>
          <w:sz w:val="22"/>
          <w:szCs w:val="22"/>
          <w:lang w:val="ka-GE"/>
        </w:rPr>
        <w:t xml:space="preserve">.2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cs="Sylfaen"/>
          <w:sz w:val="22"/>
          <w:szCs w:val="22"/>
          <w:lang w:val="ka-GE"/>
        </w:rPr>
        <w:t>ლ</w:t>
      </w:r>
      <w:r w:rsidRPr="002D0C45">
        <w:rPr>
          <w:sz w:val="22"/>
          <w:szCs w:val="22"/>
          <w:lang w:val="ka-GE"/>
        </w:rPr>
        <w:t>.1).</w:t>
      </w:r>
    </w:p>
    <w:p w14:paraId="39491B81" w14:textId="0874AD80" w:rsidR="004258F2" w:rsidRPr="002D0C45" w:rsidRDefault="004258F2" w:rsidP="004258F2">
      <w:pPr>
        <w:pStyle w:val="BodyText"/>
        <w:ind w:left="180" w:right="310"/>
        <w:jc w:val="both"/>
        <w:rPr>
          <w:sz w:val="22"/>
          <w:szCs w:val="22"/>
          <w:lang w:val="ka-GE"/>
        </w:rPr>
      </w:pPr>
      <w:r w:rsidRPr="002D0C45">
        <w:rPr>
          <w:rFonts w:ascii="Sylfaen" w:hAnsi="Sylfaen"/>
          <w:sz w:val="22"/>
          <w:szCs w:val="22"/>
          <w:lang w:val="ka-GE"/>
        </w:rPr>
        <w:t>კარკასის</w:t>
      </w:r>
      <w:r w:rsidRPr="002D0C45">
        <w:rPr>
          <w:sz w:val="22"/>
          <w:szCs w:val="22"/>
          <w:lang w:val="ka-GE"/>
        </w:rPr>
        <w:t xml:space="preserve"> </w:t>
      </w:r>
      <w:r w:rsidRPr="002D0C45">
        <w:rPr>
          <w:rFonts w:ascii="Sylfaen" w:hAnsi="Sylfaen"/>
          <w:sz w:val="22"/>
          <w:szCs w:val="22"/>
          <w:lang w:val="ka-GE"/>
        </w:rPr>
        <w:t>სამაგრები</w:t>
      </w:r>
      <w:r w:rsidRPr="002D0C45">
        <w:rPr>
          <w:sz w:val="22"/>
          <w:szCs w:val="22"/>
          <w:lang w:val="ka-GE"/>
        </w:rPr>
        <w:t xml:space="preserve"> (</w:t>
      </w:r>
      <w:r w:rsidRPr="002D0C45">
        <w:rPr>
          <w:rFonts w:ascii="Sylfaen" w:hAnsi="Sylfaen"/>
          <w:sz w:val="22"/>
          <w:szCs w:val="22"/>
          <w:lang w:val="ka-GE"/>
        </w:rPr>
        <w:t>ქვემოთ</w:t>
      </w:r>
      <w:r w:rsidRPr="002D0C45">
        <w:rPr>
          <w:sz w:val="22"/>
          <w:szCs w:val="22"/>
          <w:lang w:val="ka-GE"/>
        </w:rPr>
        <w:t xml:space="preserve"> </w:t>
      </w:r>
      <w:r w:rsidRPr="002D0C45">
        <w:rPr>
          <w:rFonts w:ascii="Sylfaen" w:hAnsi="Sylfaen"/>
          <w:sz w:val="22"/>
          <w:szCs w:val="22"/>
          <w:lang w:val="ka-GE"/>
        </w:rPr>
        <w:t>მოცემულ</w:t>
      </w:r>
      <w:r w:rsidRPr="002D0C45">
        <w:rPr>
          <w:sz w:val="22"/>
          <w:szCs w:val="22"/>
          <w:lang w:val="ka-GE"/>
        </w:rPr>
        <w:t xml:space="preserve"> </w:t>
      </w:r>
      <w:r w:rsidRPr="002D0C45">
        <w:rPr>
          <w:rFonts w:ascii="Sylfaen" w:hAnsi="Sylfaen"/>
          <w:sz w:val="22"/>
          <w:szCs w:val="22"/>
          <w:lang w:val="ka-GE"/>
        </w:rPr>
        <w:t>ფიგურებში</w:t>
      </w:r>
      <w:r w:rsidRPr="002D0C45">
        <w:rPr>
          <w:sz w:val="22"/>
          <w:szCs w:val="22"/>
          <w:lang w:val="ka-GE"/>
        </w:rPr>
        <w:t xml:space="preserve"> </w:t>
      </w:r>
      <w:r w:rsidRPr="002D0C45">
        <w:rPr>
          <w:rFonts w:ascii="Sylfaen" w:hAnsi="Sylfaen"/>
          <w:sz w:val="22"/>
          <w:szCs w:val="22"/>
          <w:lang w:val="ka-GE"/>
        </w:rPr>
        <w:t>ნომერი</w:t>
      </w:r>
      <w:r w:rsidRPr="002D0C45">
        <w:rPr>
          <w:sz w:val="22"/>
          <w:szCs w:val="22"/>
          <w:lang w:val="ka-GE"/>
        </w:rPr>
        <w:t xml:space="preserve"> 2)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განთავსდეს</w:t>
      </w:r>
      <w:r w:rsidRPr="002D0C45">
        <w:rPr>
          <w:sz w:val="22"/>
          <w:szCs w:val="22"/>
          <w:lang w:val="ka-GE"/>
        </w:rPr>
        <w:t xml:space="preserve"> </w:t>
      </w:r>
      <w:r w:rsidRPr="002D0C45">
        <w:rPr>
          <w:rFonts w:ascii="Sylfaen" w:hAnsi="Sylfaen"/>
          <w:sz w:val="22"/>
          <w:szCs w:val="22"/>
          <w:lang w:val="ka-GE"/>
        </w:rPr>
        <w:t>კარკასის პროფილის</w:t>
      </w:r>
      <w:r w:rsidRPr="002D0C45">
        <w:rPr>
          <w:sz w:val="22"/>
          <w:szCs w:val="22"/>
          <w:lang w:val="ka-GE"/>
        </w:rPr>
        <w:t>/</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პერპენდიკულარულად</w:t>
      </w:r>
      <w:r w:rsidRPr="002D0C45">
        <w:rPr>
          <w:sz w:val="22"/>
          <w:szCs w:val="22"/>
          <w:lang w:val="ka-GE"/>
        </w:rPr>
        <w:t xml:space="preserve"> (</w:t>
      </w:r>
      <w:r w:rsidRPr="002D0C45">
        <w:rPr>
          <w:rFonts w:ascii="Sylfaen" w:hAnsi="Sylfaen"/>
          <w:sz w:val="22"/>
          <w:szCs w:val="22"/>
          <w:lang w:val="ka-GE"/>
        </w:rPr>
        <w:t>ქვემოთ</w:t>
      </w:r>
      <w:r w:rsidRPr="002D0C45">
        <w:rPr>
          <w:sz w:val="22"/>
          <w:szCs w:val="22"/>
          <w:lang w:val="ka-GE"/>
        </w:rPr>
        <w:t xml:space="preserve"> </w:t>
      </w:r>
      <w:r w:rsidRPr="002D0C45">
        <w:rPr>
          <w:rFonts w:ascii="Sylfaen" w:hAnsi="Sylfaen"/>
          <w:sz w:val="22"/>
          <w:szCs w:val="22"/>
          <w:lang w:val="ka-GE"/>
        </w:rPr>
        <w:t>მოცემულ</w:t>
      </w:r>
      <w:r w:rsidRPr="002D0C45">
        <w:rPr>
          <w:sz w:val="22"/>
          <w:szCs w:val="22"/>
          <w:lang w:val="ka-GE"/>
        </w:rPr>
        <w:t xml:space="preserve"> </w:t>
      </w:r>
      <w:r w:rsidRPr="002D0C45">
        <w:rPr>
          <w:rFonts w:ascii="Sylfaen" w:hAnsi="Sylfaen"/>
          <w:sz w:val="22"/>
          <w:szCs w:val="22"/>
          <w:lang w:val="ka-GE"/>
        </w:rPr>
        <w:t>ფიგურებში</w:t>
      </w:r>
      <w:r w:rsidRPr="002D0C45">
        <w:rPr>
          <w:sz w:val="22"/>
          <w:szCs w:val="22"/>
          <w:lang w:val="ka-GE"/>
        </w:rPr>
        <w:t xml:space="preserve"> </w:t>
      </w:r>
      <w:r w:rsidRPr="002D0C45">
        <w:rPr>
          <w:rFonts w:ascii="Sylfaen" w:hAnsi="Sylfaen"/>
          <w:sz w:val="22"/>
          <w:szCs w:val="22"/>
          <w:lang w:val="ka-GE"/>
        </w:rPr>
        <w:t>ნომერი</w:t>
      </w:r>
      <w:r w:rsidRPr="002D0C45">
        <w:rPr>
          <w:sz w:val="22"/>
          <w:szCs w:val="22"/>
          <w:lang w:val="ka-GE"/>
        </w:rPr>
        <w:t xml:space="preserve"> 1)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ძალა</w:t>
      </w:r>
      <w:r w:rsidRPr="002D0C45">
        <w:rPr>
          <w:sz w:val="22"/>
          <w:szCs w:val="22"/>
          <w:lang w:val="ka-GE"/>
        </w:rPr>
        <w:t xml:space="preserve"> (F) </w:t>
      </w:r>
      <w:r w:rsidRPr="002D0C45">
        <w:rPr>
          <w:rFonts w:ascii="Sylfaen" w:hAnsi="Sylfaen"/>
          <w:sz w:val="22"/>
          <w:szCs w:val="22"/>
          <w:lang w:val="ka-GE"/>
        </w:rPr>
        <w:t>უნდა</w:t>
      </w:r>
      <w:r w:rsidRPr="002D0C45">
        <w:rPr>
          <w:sz w:val="22"/>
          <w:szCs w:val="22"/>
          <w:lang w:val="ka-GE"/>
        </w:rPr>
        <w:t xml:space="preserve"> </w:t>
      </w:r>
      <w:r w:rsidR="009705C6">
        <w:rPr>
          <w:rFonts w:ascii="Sylfaen" w:hAnsi="Sylfaen"/>
          <w:sz w:val="22"/>
          <w:szCs w:val="22"/>
          <w:lang w:val="ka-GE"/>
        </w:rPr>
        <w:t>იქნეს</w:t>
      </w:r>
      <w:r w:rsidRPr="002D0C45">
        <w:rPr>
          <w:sz w:val="22"/>
          <w:szCs w:val="22"/>
          <w:lang w:val="ka-GE"/>
        </w:rPr>
        <w:t xml:space="preserve"> </w:t>
      </w:r>
      <w:r w:rsidRPr="002D0C45">
        <w:rPr>
          <w:rFonts w:ascii="Sylfaen" w:hAnsi="Sylfaen"/>
          <w:sz w:val="22"/>
          <w:szCs w:val="22"/>
          <w:lang w:val="ka-GE"/>
        </w:rPr>
        <w:t>გამოყენებული</w:t>
      </w:r>
      <w:r w:rsidRPr="002D0C45">
        <w:rPr>
          <w:sz w:val="22"/>
          <w:szCs w:val="22"/>
          <w:lang w:val="ka-GE"/>
        </w:rPr>
        <w:t xml:space="preserve"> </w:t>
      </w:r>
      <w:r w:rsidRPr="002D0C45">
        <w:rPr>
          <w:rFonts w:ascii="Sylfaen" w:hAnsi="Sylfaen"/>
          <w:sz w:val="22"/>
          <w:szCs w:val="22"/>
          <w:lang w:val="ka-GE"/>
        </w:rPr>
        <w:t>დაზიანებამდე/მწყობრიდან გამოსვლამდე</w:t>
      </w:r>
      <w:r w:rsidRPr="002D0C45">
        <w:rPr>
          <w:sz w:val="22"/>
          <w:szCs w:val="22"/>
          <w:lang w:val="ka-GE"/>
        </w:rPr>
        <w:t>.</w:t>
      </w:r>
    </w:p>
    <w:p w14:paraId="44B0FAAB" w14:textId="77777777" w:rsidR="004258F2" w:rsidRPr="002D0C45" w:rsidRDefault="004258F2" w:rsidP="004258F2">
      <w:pPr>
        <w:pStyle w:val="BodyText"/>
        <w:ind w:left="180" w:right="310"/>
        <w:jc w:val="both"/>
        <w:rPr>
          <w:sz w:val="22"/>
          <w:szCs w:val="22"/>
          <w:lang w:val="ka-GE"/>
        </w:rPr>
      </w:pP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დამაგრდეს</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ხელსაწყოთი</w:t>
      </w:r>
      <w:r w:rsidRPr="002D0C45">
        <w:rPr>
          <w:sz w:val="22"/>
          <w:szCs w:val="22"/>
          <w:lang w:val="ka-GE"/>
        </w:rPr>
        <w:t xml:space="preserve"> (</w:t>
      </w:r>
      <w:r w:rsidRPr="002D0C45">
        <w:rPr>
          <w:rFonts w:ascii="Sylfaen" w:hAnsi="Sylfaen"/>
          <w:sz w:val="22"/>
          <w:szCs w:val="22"/>
          <w:lang w:val="ka-GE"/>
        </w:rPr>
        <w:t>ნომერი</w:t>
      </w:r>
      <w:r w:rsidRPr="002D0C45">
        <w:rPr>
          <w:sz w:val="22"/>
          <w:szCs w:val="22"/>
          <w:lang w:val="ka-GE"/>
        </w:rPr>
        <w:t xml:space="preserve"> 3 </w:t>
      </w:r>
      <w:r w:rsidRPr="002D0C45">
        <w:rPr>
          <w:rFonts w:ascii="Sylfaen" w:hAnsi="Sylfaen"/>
          <w:sz w:val="22"/>
          <w:szCs w:val="22"/>
          <w:lang w:val="ka-GE"/>
        </w:rPr>
        <w:t>ქვემოთ</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მიმაგრებულია</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მანქანის</w:t>
      </w:r>
      <w:r w:rsidRPr="002D0C45">
        <w:rPr>
          <w:sz w:val="22"/>
          <w:szCs w:val="22"/>
          <w:lang w:val="ka-GE"/>
        </w:rPr>
        <w:t xml:space="preserve"> </w:t>
      </w:r>
      <w:r w:rsidRPr="002D0C45">
        <w:rPr>
          <w:rFonts w:ascii="Sylfaen" w:hAnsi="Sylfaen"/>
          <w:sz w:val="22"/>
          <w:szCs w:val="22"/>
          <w:lang w:val="ka-GE"/>
        </w:rPr>
        <w:t>საყრდენზე</w:t>
      </w:r>
      <w:r w:rsidRPr="002D0C45">
        <w:rPr>
          <w:sz w:val="22"/>
          <w:szCs w:val="22"/>
          <w:lang w:val="ka-GE"/>
        </w:rPr>
        <w:t xml:space="preserve"> (</w:t>
      </w:r>
      <w:r w:rsidRPr="002D0C45">
        <w:rPr>
          <w:rFonts w:ascii="Sylfaen" w:hAnsi="Sylfaen"/>
          <w:sz w:val="22"/>
          <w:szCs w:val="22"/>
          <w:lang w:val="ka-GE"/>
        </w:rPr>
        <w:t>ნომერი</w:t>
      </w:r>
      <w:r w:rsidRPr="002D0C45">
        <w:rPr>
          <w:sz w:val="22"/>
          <w:szCs w:val="22"/>
          <w:lang w:val="ka-GE"/>
        </w:rPr>
        <w:t xml:space="preserve"> 4 </w:t>
      </w:r>
      <w:r w:rsidRPr="002D0C45">
        <w:rPr>
          <w:rFonts w:ascii="Sylfaen" w:hAnsi="Sylfaen"/>
          <w:sz w:val="22"/>
          <w:szCs w:val="22"/>
          <w:lang w:val="ka-GE"/>
        </w:rPr>
        <w:t>ქვემოთ</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ხელსაწყოები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საყრდენი</w:t>
      </w:r>
      <w:r w:rsidRPr="002D0C45">
        <w:rPr>
          <w:sz w:val="22"/>
          <w:szCs w:val="22"/>
          <w:lang w:val="ka-GE"/>
        </w:rPr>
        <w:t xml:space="preserve"> </w:t>
      </w:r>
      <w:r w:rsidRPr="002D0C45">
        <w:rPr>
          <w:rFonts w:ascii="Sylfaen" w:hAnsi="Sylfaen"/>
          <w:sz w:val="22"/>
          <w:szCs w:val="22"/>
          <w:lang w:val="ka-GE"/>
        </w:rPr>
        <w:t>ლილვაკები</w:t>
      </w:r>
      <w:r w:rsidRPr="002D0C45">
        <w:rPr>
          <w:sz w:val="22"/>
          <w:szCs w:val="22"/>
          <w:lang w:val="ka-GE"/>
        </w:rPr>
        <w:t xml:space="preserve"> </w:t>
      </w:r>
      <w:r w:rsidRPr="002D0C45">
        <w:rPr>
          <w:rFonts w:ascii="Sylfaen" w:hAnsi="Sylfaen"/>
          <w:sz w:val="22"/>
          <w:szCs w:val="22"/>
          <w:lang w:val="ka-GE"/>
        </w:rPr>
        <w:t>დიამეტრით</w:t>
      </w:r>
      <w:r w:rsidRPr="002D0C45">
        <w:rPr>
          <w:sz w:val="22"/>
          <w:szCs w:val="22"/>
          <w:lang w:val="ka-GE"/>
        </w:rPr>
        <w:t xml:space="preserve"> (20 </w:t>
      </w:r>
      <w:r w:rsidRPr="002D0C45">
        <w:rPr>
          <w:rFonts w:ascii="Arial" w:hAnsi="Arial" w:cs="Arial"/>
          <w:sz w:val="22"/>
          <w:szCs w:val="22"/>
          <w:lang w:val="ka-GE"/>
        </w:rPr>
        <w:t>±</w:t>
      </w:r>
      <w:r w:rsidRPr="002D0C45">
        <w:rPr>
          <w:sz w:val="22"/>
          <w:szCs w:val="22"/>
          <w:lang w:val="ka-GE"/>
        </w:rPr>
        <w:t xml:space="preserve"> 5) </w:t>
      </w:r>
      <w:r w:rsidRPr="002D0C45">
        <w:rPr>
          <w:rFonts w:ascii="Sylfaen" w:hAnsi="Sylfaen"/>
          <w:sz w:val="22"/>
          <w:szCs w:val="22"/>
          <w:lang w:val="ka-GE"/>
        </w:rPr>
        <w:t>მმ</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სხვა</w:t>
      </w:r>
      <w:r w:rsidRPr="002D0C45">
        <w:rPr>
          <w:sz w:val="22"/>
          <w:szCs w:val="22"/>
          <w:lang w:val="ka-GE"/>
        </w:rPr>
        <w:t xml:space="preserve"> </w:t>
      </w:r>
      <w:r w:rsidRPr="002D0C45">
        <w:rPr>
          <w:rFonts w:ascii="Sylfaen" w:hAnsi="Sylfaen"/>
          <w:sz w:val="22"/>
          <w:szCs w:val="22"/>
          <w:lang w:val="ka-GE"/>
        </w:rPr>
        <w:t>სახის</w:t>
      </w:r>
      <w:r w:rsidRPr="002D0C45">
        <w:rPr>
          <w:sz w:val="22"/>
          <w:szCs w:val="22"/>
          <w:lang w:val="ka-GE"/>
        </w:rPr>
        <w:t xml:space="preserve"> </w:t>
      </w:r>
      <w:r w:rsidRPr="002D0C45">
        <w:rPr>
          <w:rFonts w:ascii="Sylfaen" w:hAnsi="Sylfaen"/>
          <w:sz w:val="22"/>
          <w:szCs w:val="22"/>
          <w:lang w:val="ka-GE"/>
        </w:rPr>
        <w:t>დამჭერი</w:t>
      </w:r>
      <w:r w:rsidRPr="002D0C45">
        <w:rPr>
          <w:sz w:val="22"/>
          <w:szCs w:val="22"/>
          <w:lang w:val="ka-GE"/>
        </w:rPr>
        <w:t xml:space="preserve">, </w:t>
      </w:r>
      <w:r w:rsidRPr="002D0C45">
        <w:rPr>
          <w:rFonts w:ascii="Sylfaen" w:hAnsi="Sylfaen"/>
          <w:sz w:val="22"/>
          <w:szCs w:val="22"/>
          <w:lang w:val="ka-GE"/>
        </w:rPr>
        <w:t>სადაც</w:t>
      </w:r>
      <w:r w:rsidRPr="002D0C45">
        <w:rPr>
          <w:sz w:val="22"/>
          <w:szCs w:val="22"/>
          <w:lang w:val="ka-GE"/>
        </w:rPr>
        <w:t xml:space="preserve"> </w:t>
      </w:r>
      <w:r w:rsidRPr="002D0C45">
        <w:rPr>
          <w:rFonts w:ascii="Sylfaen" w:hAnsi="Sylfaen"/>
          <w:sz w:val="22"/>
          <w:szCs w:val="22"/>
          <w:lang w:val="ka-GE"/>
        </w:rPr>
        <w:t>ქვეკარკასის</w:t>
      </w:r>
      <w:r w:rsidRPr="002D0C45">
        <w:rPr>
          <w:sz w:val="22"/>
          <w:szCs w:val="22"/>
          <w:lang w:val="ka-GE"/>
        </w:rPr>
        <w:t xml:space="preserve"> </w:t>
      </w:r>
      <w:r w:rsidRPr="002D0C45">
        <w:rPr>
          <w:rFonts w:ascii="Sylfaen" w:hAnsi="Sylfaen"/>
          <w:sz w:val="22"/>
          <w:szCs w:val="22"/>
          <w:lang w:val="ka-GE"/>
        </w:rPr>
        <w:t>დამაგრების</w:t>
      </w:r>
      <w:r w:rsidRPr="002D0C45">
        <w:rPr>
          <w:sz w:val="22"/>
          <w:szCs w:val="22"/>
          <w:lang w:val="ka-GE"/>
        </w:rPr>
        <w:t xml:space="preserve"> </w:t>
      </w:r>
      <w:r w:rsidRPr="002D0C45">
        <w:rPr>
          <w:rFonts w:ascii="Sylfaen" w:hAnsi="Sylfaen"/>
          <w:sz w:val="22"/>
          <w:szCs w:val="22"/>
          <w:lang w:val="ka-GE"/>
        </w:rPr>
        <w:t>მხარის</w:t>
      </w:r>
      <w:r w:rsidRPr="002D0C45">
        <w:rPr>
          <w:sz w:val="22"/>
          <w:szCs w:val="22"/>
          <w:lang w:val="ka-GE"/>
        </w:rPr>
        <w:t xml:space="preserve"> </w:t>
      </w:r>
      <w:r w:rsidRPr="002D0C45">
        <w:rPr>
          <w:rFonts w:ascii="Sylfaen" w:hAnsi="Sylfaen"/>
          <w:sz w:val="22"/>
          <w:szCs w:val="22"/>
          <w:lang w:val="ka-GE"/>
        </w:rPr>
        <w:t>ნაწილი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მომრგვალებული</w:t>
      </w:r>
      <w:r w:rsidRPr="002D0C45">
        <w:rPr>
          <w:sz w:val="22"/>
          <w:szCs w:val="22"/>
          <w:lang w:val="ka-GE"/>
        </w:rPr>
        <w:t xml:space="preserve"> </w:t>
      </w:r>
      <w:r w:rsidRPr="002D0C45">
        <w:rPr>
          <w:rFonts w:ascii="Sylfaen" w:hAnsi="Sylfaen"/>
          <w:sz w:val="22"/>
          <w:szCs w:val="22"/>
          <w:lang w:val="ka-GE"/>
        </w:rPr>
        <w:t>დიამეტრით</w:t>
      </w:r>
      <w:r w:rsidRPr="002D0C45">
        <w:rPr>
          <w:sz w:val="22"/>
          <w:szCs w:val="22"/>
          <w:lang w:val="ka-GE"/>
        </w:rPr>
        <w:t xml:space="preserve"> (20 </w:t>
      </w:r>
      <w:r w:rsidRPr="002D0C45">
        <w:rPr>
          <w:rFonts w:ascii="Arial" w:hAnsi="Arial" w:cs="Arial"/>
          <w:sz w:val="22"/>
          <w:szCs w:val="22"/>
          <w:vertAlign w:val="subscript"/>
          <w:lang w:val="ka-GE"/>
        </w:rPr>
        <w:t>±</w:t>
      </w:r>
      <w:r w:rsidRPr="002D0C45">
        <w:rPr>
          <w:sz w:val="22"/>
          <w:szCs w:val="22"/>
          <w:lang w:val="ka-GE"/>
        </w:rPr>
        <w:t xml:space="preserve"> 5) </w:t>
      </w:r>
      <w:r w:rsidRPr="002D0C45">
        <w:rPr>
          <w:rFonts w:ascii="Sylfaen" w:hAnsi="Sylfaen"/>
          <w:sz w:val="22"/>
          <w:szCs w:val="22"/>
          <w:lang w:val="ka-GE"/>
        </w:rPr>
        <w:t>მმ</w:t>
      </w:r>
      <w:r w:rsidRPr="002D0C45">
        <w:rPr>
          <w:sz w:val="22"/>
          <w:szCs w:val="22"/>
          <w:lang w:val="ka-GE"/>
        </w:rPr>
        <w:t>.</w:t>
      </w:r>
    </w:p>
    <w:p w14:paraId="548D4956" w14:textId="77777777" w:rsidR="004258F2" w:rsidRPr="002D0C45" w:rsidRDefault="004258F2" w:rsidP="004258F2">
      <w:pPr>
        <w:pStyle w:val="BodyText"/>
        <w:ind w:left="180" w:right="310"/>
        <w:jc w:val="both"/>
        <w:rPr>
          <w:sz w:val="22"/>
          <w:szCs w:val="22"/>
          <w:lang w:val="ka-GE"/>
        </w:rPr>
      </w:pPr>
      <w:r w:rsidRPr="002D0C45">
        <w:rPr>
          <w:rFonts w:ascii="Sylfaen" w:hAnsi="Sylfaen"/>
          <w:sz w:val="22"/>
          <w:szCs w:val="22"/>
          <w:lang w:val="ka-GE"/>
        </w:rPr>
        <w:lastRenderedPageBreak/>
        <w:t>სატესტო</w:t>
      </w:r>
      <w:r w:rsidRPr="002D0C45">
        <w:rPr>
          <w:sz w:val="22"/>
          <w:szCs w:val="22"/>
          <w:lang w:val="ka-GE"/>
        </w:rPr>
        <w:t xml:space="preserve"> </w:t>
      </w:r>
      <w:r w:rsidRPr="002D0C45">
        <w:rPr>
          <w:rFonts w:ascii="Sylfaen" w:hAnsi="Sylfaen"/>
          <w:sz w:val="22"/>
          <w:szCs w:val="22"/>
          <w:lang w:val="ka-GE"/>
        </w:rPr>
        <w:t>ნიმუშები</w:t>
      </w:r>
      <w:r w:rsidRPr="002D0C45">
        <w:rPr>
          <w:sz w:val="22"/>
          <w:szCs w:val="22"/>
          <w:lang w:val="ka-GE"/>
        </w:rPr>
        <w:t xml:space="preserve"> </w:t>
      </w:r>
      <w:r w:rsidRPr="002D0C45">
        <w:rPr>
          <w:rFonts w:ascii="Sylfaen" w:hAnsi="Sylfaen"/>
          <w:sz w:val="22"/>
          <w:szCs w:val="22"/>
          <w:lang w:val="ka-GE"/>
        </w:rPr>
        <w:t>ტესტირებამდე</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კონდიცირებული</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2 </w:t>
      </w:r>
      <w:r w:rsidRPr="002D0C45">
        <w:rPr>
          <w:rFonts w:ascii="Sylfaen" w:hAnsi="Sylfaen"/>
          <w:sz w:val="22"/>
          <w:szCs w:val="22"/>
          <w:lang w:val="ka-GE"/>
        </w:rPr>
        <w:t>საათის</w:t>
      </w:r>
      <w:r w:rsidRPr="002D0C45">
        <w:rPr>
          <w:sz w:val="22"/>
          <w:szCs w:val="22"/>
          <w:lang w:val="ka-GE"/>
        </w:rPr>
        <w:t xml:space="preserve"> </w:t>
      </w:r>
      <w:r w:rsidRPr="002D0C45">
        <w:rPr>
          <w:rFonts w:ascii="Sylfaen" w:hAnsi="Sylfaen"/>
          <w:sz w:val="22"/>
          <w:szCs w:val="22"/>
          <w:lang w:val="ka-GE"/>
        </w:rPr>
        <w:t>განმავლობაში</w:t>
      </w:r>
      <w:r w:rsidRPr="002D0C45">
        <w:rPr>
          <w:sz w:val="22"/>
          <w:szCs w:val="22"/>
          <w:lang w:val="ka-GE"/>
        </w:rPr>
        <w:t xml:space="preserve"> (23 ± 2) °C </w:t>
      </w:r>
      <w:r w:rsidRPr="002D0C45">
        <w:rPr>
          <w:rFonts w:ascii="Sylfaen" w:hAnsi="Sylfaen"/>
          <w:sz w:val="22"/>
          <w:szCs w:val="22"/>
          <w:lang w:val="ka-GE"/>
        </w:rPr>
        <w:t>ტემპერატურაზე</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აპარატურა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შედგებოდეს</w:t>
      </w:r>
      <w:r w:rsidRPr="002D0C45">
        <w:rPr>
          <w:sz w:val="22"/>
          <w:szCs w:val="22"/>
          <w:lang w:val="ka-GE"/>
        </w:rPr>
        <w:t>:</w:t>
      </w:r>
    </w:p>
    <w:p w14:paraId="4B435291" w14:textId="0875B90E" w:rsidR="004258F2" w:rsidRPr="00904C69" w:rsidRDefault="004258F2" w:rsidP="004258F2">
      <w:pPr>
        <w:pStyle w:val="BodyText"/>
        <w:ind w:left="180" w:right="310"/>
        <w:jc w:val="both"/>
        <w:rPr>
          <w:rFonts w:ascii="Sylfaen" w:hAnsi="Sylfaen"/>
          <w:sz w:val="22"/>
          <w:szCs w:val="22"/>
          <w:lang w:val="ka-GE"/>
        </w:rPr>
      </w:pPr>
      <w:r w:rsidRPr="002D0C45">
        <w:rPr>
          <w:sz w:val="22"/>
          <w:szCs w:val="22"/>
          <w:lang w:val="ka-GE"/>
        </w:rPr>
        <w:t xml:space="preserve">- </w:t>
      </w:r>
      <w:r w:rsidRPr="002D0C45">
        <w:rPr>
          <w:rFonts w:ascii="Sylfaen" w:hAnsi="Sylfaen"/>
          <w:sz w:val="22"/>
          <w:szCs w:val="22"/>
          <w:lang w:val="ka-GE"/>
        </w:rPr>
        <w:t>დინამომეტრისგან</w:t>
      </w:r>
      <w:r w:rsidR="00904C69">
        <w:rPr>
          <w:sz w:val="22"/>
          <w:szCs w:val="22"/>
          <w:lang w:val="ka-GE"/>
        </w:rPr>
        <w:t>.</w:t>
      </w:r>
    </w:p>
    <w:p w14:paraId="70C354D9" w14:textId="77777777" w:rsidR="004258F2" w:rsidRPr="002D0C45" w:rsidRDefault="004258F2" w:rsidP="004258F2">
      <w:pPr>
        <w:pStyle w:val="BodyText"/>
        <w:spacing w:before="0"/>
        <w:ind w:left="180" w:right="310"/>
        <w:jc w:val="both"/>
        <w:rPr>
          <w:rFonts w:ascii="Sylfaen" w:hAnsi="Sylfaen"/>
          <w:sz w:val="22"/>
          <w:szCs w:val="22"/>
          <w:lang w:val="ka-GE"/>
        </w:rPr>
      </w:pP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საყრდენისგან</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ნაჩვენებია</w:t>
      </w:r>
      <w:r w:rsidRPr="002D0C45">
        <w:rPr>
          <w:sz w:val="22"/>
          <w:szCs w:val="22"/>
          <w:lang w:val="ka-GE"/>
        </w:rPr>
        <w:t xml:space="preserve"> </w:t>
      </w:r>
      <w:r w:rsidRPr="002D0C45">
        <w:rPr>
          <w:rFonts w:ascii="Sylfaen" w:hAnsi="Sylfaen"/>
          <w:sz w:val="22"/>
          <w:szCs w:val="22"/>
          <w:lang w:val="ka-GE"/>
        </w:rPr>
        <w:t>ქვემოთ</w:t>
      </w:r>
      <w:r w:rsidRPr="002D0C45">
        <w:rPr>
          <w:sz w:val="22"/>
          <w:szCs w:val="22"/>
          <w:lang w:val="ka-GE"/>
        </w:rPr>
        <w:t xml:space="preserve"> </w:t>
      </w:r>
      <w:r w:rsidRPr="002D0C45">
        <w:rPr>
          <w:rFonts w:ascii="Sylfaen" w:hAnsi="Sylfaen"/>
          <w:sz w:val="22"/>
          <w:szCs w:val="22"/>
          <w:lang w:val="ka-GE"/>
        </w:rPr>
        <w:t>მოცემულ</w:t>
      </w:r>
      <w:r w:rsidRPr="002D0C45">
        <w:rPr>
          <w:sz w:val="22"/>
          <w:szCs w:val="22"/>
          <w:lang w:val="ka-GE"/>
        </w:rPr>
        <w:t xml:space="preserve"> </w:t>
      </w:r>
      <w:r w:rsidRPr="002D0C45">
        <w:rPr>
          <w:rFonts w:ascii="Sylfaen" w:hAnsi="Sylfaen"/>
          <w:sz w:val="22"/>
          <w:szCs w:val="22"/>
          <w:lang w:val="ka-GE"/>
        </w:rPr>
        <w:t>მაგალითებში</w:t>
      </w:r>
      <w:r w:rsidRPr="002D0C45">
        <w:rPr>
          <w:sz w:val="22"/>
          <w:szCs w:val="22"/>
          <w:lang w:val="ka-GE"/>
        </w:rPr>
        <w:t xml:space="preserve">, </w:t>
      </w:r>
      <w:r w:rsidRPr="002D0C45">
        <w:rPr>
          <w:rFonts w:ascii="Sylfaen" w:hAnsi="Sylfaen"/>
          <w:sz w:val="22"/>
          <w:szCs w:val="22"/>
          <w:lang w:val="ka-GE"/>
        </w:rPr>
        <w:t>ზემოთ</w:t>
      </w:r>
      <w:r w:rsidRPr="002D0C45">
        <w:rPr>
          <w:sz w:val="22"/>
          <w:szCs w:val="22"/>
          <w:lang w:val="ka-GE"/>
        </w:rPr>
        <w:t xml:space="preserve"> </w:t>
      </w:r>
      <w:r w:rsidRPr="002D0C45">
        <w:rPr>
          <w:rFonts w:ascii="Sylfaen" w:hAnsi="Sylfaen"/>
          <w:sz w:val="22"/>
          <w:szCs w:val="22"/>
          <w:lang w:val="ka-GE"/>
        </w:rPr>
        <w:t>მითითებული</w:t>
      </w: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ტიპის</w:t>
      </w:r>
      <w:r w:rsidRPr="002D0C45">
        <w:rPr>
          <w:sz w:val="22"/>
          <w:szCs w:val="22"/>
          <w:lang w:val="ka-GE"/>
        </w:rPr>
        <w:t xml:space="preserve"> </w:t>
      </w:r>
      <w:r w:rsidRPr="002D0C45">
        <w:rPr>
          <w:rFonts w:ascii="Sylfaen" w:hAnsi="Sylfaen"/>
          <w:sz w:val="22"/>
          <w:szCs w:val="22"/>
          <w:lang w:val="ka-GE"/>
        </w:rPr>
        <w:t>მიხედვით</w:t>
      </w: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მნიშვნელობა</w:t>
      </w:r>
      <w:r w:rsidRPr="002D0C45">
        <w:rPr>
          <w:sz w:val="22"/>
          <w:szCs w:val="22"/>
          <w:lang w:val="ka-GE"/>
        </w:rPr>
        <w:t xml:space="preserve"> </w:t>
      </w:r>
      <w:r w:rsidRPr="002D0C45">
        <w:rPr>
          <w:rFonts w:ascii="Sylfaen" w:hAnsi="Sylfaen"/>
          <w:sz w:val="22"/>
          <w:szCs w:val="22"/>
          <w:lang w:val="ka-GE"/>
        </w:rPr>
        <w:t>იმაში</w:t>
      </w:r>
      <w:r w:rsidRPr="002D0C45">
        <w:rPr>
          <w:sz w:val="22"/>
          <w:szCs w:val="22"/>
          <w:lang w:val="ka-GE"/>
        </w:rPr>
        <w:t xml:space="preserve"> </w:t>
      </w:r>
      <w:r w:rsidRPr="002D0C45">
        <w:rPr>
          <w:rFonts w:ascii="Sylfaen" w:hAnsi="Sylfaen"/>
          <w:sz w:val="22"/>
          <w:szCs w:val="22"/>
          <w:lang w:val="ka-GE"/>
        </w:rPr>
        <w:t>მდგომარეობს</w:t>
      </w:r>
      <w:r w:rsidRPr="002D0C45">
        <w:rPr>
          <w:sz w:val="22"/>
          <w:szCs w:val="22"/>
          <w:lang w:val="ka-GE"/>
        </w:rPr>
        <w:t xml:space="preserve">, </w:t>
      </w:r>
      <w:r w:rsidRPr="002D0C45">
        <w:rPr>
          <w:rFonts w:ascii="Sylfaen" w:hAnsi="Sylfaen"/>
          <w:sz w:val="22"/>
          <w:szCs w:val="22"/>
          <w:lang w:val="ka-GE"/>
        </w:rPr>
        <w:t>რომ</w:t>
      </w:r>
      <w:r w:rsidRPr="002D0C45">
        <w:rPr>
          <w:sz w:val="22"/>
          <w:szCs w:val="22"/>
          <w:lang w:val="ka-GE"/>
        </w:rPr>
        <w:t xml:space="preserve"> </w:t>
      </w:r>
      <w:r w:rsidRPr="002D0C45">
        <w:rPr>
          <w:rFonts w:ascii="Sylfaen" w:hAnsi="Sylfaen"/>
          <w:sz w:val="22"/>
          <w:szCs w:val="22"/>
          <w:lang w:val="ka-GE"/>
        </w:rPr>
        <w:t>პროფილი</w:t>
      </w:r>
      <w:r w:rsidRPr="002D0C45">
        <w:rPr>
          <w:sz w:val="22"/>
          <w:szCs w:val="22"/>
          <w:lang w:val="ka-GE"/>
        </w:rPr>
        <w:t>/</w:t>
      </w:r>
      <w:r w:rsidRPr="002D0C45">
        <w:rPr>
          <w:rFonts w:ascii="Sylfaen" w:hAnsi="Sylfaen"/>
          <w:sz w:val="22"/>
          <w:szCs w:val="22"/>
          <w:lang w:val="ka-GE"/>
        </w:rPr>
        <w:t>ხის</w:t>
      </w:r>
      <w:r w:rsidRPr="002D0C45">
        <w:rPr>
          <w:sz w:val="22"/>
          <w:szCs w:val="22"/>
          <w:lang w:val="ka-GE"/>
        </w:rPr>
        <w:t xml:space="preserve"> </w:t>
      </w:r>
      <w:r w:rsidRPr="002D0C45">
        <w:rPr>
          <w:rFonts w:ascii="Sylfaen" w:hAnsi="Sylfaen"/>
          <w:sz w:val="22"/>
          <w:szCs w:val="22"/>
          <w:lang w:val="ka-GE"/>
        </w:rPr>
        <w:t>სამაგრი</w:t>
      </w:r>
      <w:r w:rsidRPr="002D0C45">
        <w:rPr>
          <w:sz w:val="22"/>
          <w:szCs w:val="22"/>
          <w:lang w:val="ka-GE"/>
        </w:rPr>
        <w:t xml:space="preserve"> </w:t>
      </w:r>
      <w:r w:rsidRPr="002D0C45">
        <w:rPr>
          <w:rFonts w:ascii="Sylfaen" w:hAnsi="Sylfaen"/>
          <w:sz w:val="22"/>
          <w:szCs w:val="22"/>
          <w:lang w:val="ka-GE"/>
        </w:rPr>
        <w:t>დამაგრებული</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ქვეკარკასის</w:t>
      </w:r>
      <w:r w:rsidRPr="002D0C45">
        <w:rPr>
          <w:sz w:val="22"/>
          <w:szCs w:val="22"/>
          <w:lang w:val="ka-GE"/>
        </w:rPr>
        <w:t xml:space="preserve"> </w:t>
      </w:r>
      <w:r w:rsidRPr="002D0C45">
        <w:rPr>
          <w:rFonts w:ascii="Sylfaen" w:hAnsi="Sylfaen"/>
          <w:sz w:val="22"/>
          <w:szCs w:val="22"/>
          <w:lang w:val="ka-GE"/>
        </w:rPr>
        <w:t>ორივე</w:t>
      </w:r>
      <w:r w:rsidRPr="002D0C45">
        <w:rPr>
          <w:sz w:val="22"/>
          <w:szCs w:val="22"/>
          <w:lang w:val="ka-GE"/>
        </w:rPr>
        <w:t xml:space="preserve"> </w:t>
      </w:r>
      <w:r w:rsidRPr="002D0C45">
        <w:rPr>
          <w:rFonts w:ascii="Sylfaen" w:hAnsi="Sylfaen"/>
          <w:sz w:val="22"/>
          <w:szCs w:val="22"/>
          <w:lang w:val="ka-GE"/>
        </w:rPr>
        <w:t>მხარეს</w:t>
      </w:r>
      <w:r w:rsidRPr="002D0C45">
        <w:rPr>
          <w:sz w:val="22"/>
          <w:szCs w:val="22"/>
          <w:lang w:val="ka-GE"/>
        </w:rPr>
        <w:t>.</w:t>
      </w:r>
    </w:p>
    <w:p w14:paraId="109AF050" w14:textId="77777777" w:rsidR="004258F2" w:rsidRPr="002D0C45" w:rsidRDefault="004258F2" w:rsidP="004258F2">
      <w:pPr>
        <w:pStyle w:val="BodyText"/>
        <w:spacing w:before="197"/>
        <w:ind w:left="180" w:right="310"/>
        <w:jc w:val="both"/>
        <w:rPr>
          <w:rFonts w:ascii="Sylfaen" w:hAnsi="Sylfaen"/>
          <w:sz w:val="22"/>
          <w:szCs w:val="22"/>
          <w:lang w:val="ka-GE"/>
        </w:rPr>
      </w:pPr>
    </w:p>
    <w:tbl>
      <w:tblPr>
        <w:tblStyle w:val="TableNormal1"/>
        <w:tblW w:w="0" w:type="auto"/>
        <w:tblInd w:w="492" w:type="dxa"/>
        <w:tblLayout w:type="fixed"/>
        <w:tblLook w:val="01E0" w:firstRow="1" w:lastRow="1" w:firstColumn="1" w:lastColumn="1" w:noHBand="0" w:noVBand="0"/>
      </w:tblPr>
      <w:tblGrid>
        <w:gridCol w:w="4656"/>
        <w:gridCol w:w="4445"/>
      </w:tblGrid>
      <w:tr w:rsidR="004258F2" w:rsidRPr="002D0C45" w14:paraId="3CD189AD" w14:textId="77777777" w:rsidTr="003E3502">
        <w:trPr>
          <w:trHeight w:val="1588"/>
        </w:trPr>
        <w:tc>
          <w:tcPr>
            <w:tcW w:w="9101" w:type="dxa"/>
            <w:gridSpan w:val="2"/>
          </w:tcPr>
          <w:p w14:paraId="2301DAB2" w14:textId="77777777" w:rsidR="004258F2" w:rsidRPr="002D0C45" w:rsidRDefault="004258F2" w:rsidP="003E3502">
            <w:pPr>
              <w:pStyle w:val="TableParagraph"/>
              <w:spacing w:line="201" w:lineRule="exact"/>
              <w:ind w:left="50"/>
              <w:rPr>
                <w:rFonts w:ascii="Sylfaen" w:hAnsi="Sylfaen"/>
                <w:b/>
                <w:lang w:val="ka-GE"/>
              </w:rPr>
            </w:pPr>
            <w:r w:rsidRPr="002D0C45">
              <w:rPr>
                <w:rFonts w:ascii="Sylfaen" w:hAnsi="Sylfaen"/>
                <w:b/>
                <w:lang w:val="ka-GE"/>
              </w:rPr>
              <w:t>სურათებისთვის ლ.1.1</w:t>
            </w:r>
            <w:r w:rsidRPr="002D0C45">
              <w:rPr>
                <w:rFonts w:ascii="Sylfaen" w:hAnsi="Sylfaen"/>
                <w:b/>
                <w:spacing w:val="-3"/>
                <w:lang w:val="ka-GE"/>
              </w:rPr>
              <w:t xml:space="preserve">-დან </w:t>
            </w:r>
            <w:r w:rsidRPr="002D0C45">
              <w:rPr>
                <w:rFonts w:ascii="Sylfaen" w:hAnsi="Sylfaen"/>
                <w:b/>
                <w:spacing w:val="-2"/>
                <w:lang w:val="ka-GE"/>
              </w:rPr>
              <w:t>ლ.1.3-მდე პირობითი აღნიშვნები:</w:t>
            </w:r>
          </w:p>
          <w:p w14:paraId="192FA9E5" w14:textId="77777777" w:rsidR="004258F2" w:rsidRPr="002D0C45" w:rsidRDefault="004258F2">
            <w:pPr>
              <w:pStyle w:val="TableParagraph"/>
              <w:numPr>
                <w:ilvl w:val="0"/>
                <w:numId w:val="34"/>
              </w:numPr>
              <w:tabs>
                <w:tab w:val="left" w:pos="762"/>
              </w:tabs>
              <w:spacing w:before="38"/>
              <w:ind w:hanging="355"/>
              <w:rPr>
                <w:rFonts w:ascii="Sylfaen" w:hAnsi="Sylfaen"/>
                <w:lang w:val="ka-GE"/>
              </w:rPr>
            </w:pPr>
            <w:r w:rsidRPr="002D0C45">
              <w:rPr>
                <w:rFonts w:ascii="Sylfaen" w:hAnsi="Sylfaen"/>
                <w:lang w:val="ka-GE"/>
              </w:rPr>
              <w:t>ქვეკარკასის პროფილი</w:t>
            </w:r>
            <w:r w:rsidRPr="002D0C45">
              <w:rPr>
                <w:rFonts w:ascii="Sylfaen" w:hAnsi="Sylfaen"/>
                <w:spacing w:val="-2"/>
                <w:lang w:val="ka-GE"/>
              </w:rPr>
              <w:t>.</w:t>
            </w:r>
          </w:p>
          <w:p w14:paraId="549577C1" w14:textId="77777777" w:rsidR="004258F2" w:rsidRPr="002D0C45" w:rsidRDefault="004258F2">
            <w:pPr>
              <w:pStyle w:val="TableParagraph"/>
              <w:numPr>
                <w:ilvl w:val="0"/>
                <w:numId w:val="34"/>
              </w:numPr>
              <w:tabs>
                <w:tab w:val="left" w:pos="762"/>
              </w:tabs>
              <w:spacing w:before="40"/>
              <w:ind w:hanging="355"/>
              <w:rPr>
                <w:rFonts w:ascii="Sylfaen" w:hAnsi="Sylfaen"/>
                <w:lang w:val="ka-GE"/>
              </w:rPr>
            </w:pPr>
            <w:r w:rsidRPr="002D0C45">
              <w:rPr>
                <w:rFonts w:ascii="Sylfaen" w:hAnsi="Sylfaen"/>
                <w:lang w:val="ka-GE"/>
              </w:rPr>
              <w:t>ქვეკარკასის დამაგრება</w:t>
            </w:r>
            <w:r w:rsidRPr="002D0C45">
              <w:rPr>
                <w:rFonts w:ascii="Sylfaen" w:hAnsi="Sylfaen"/>
                <w:spacing w:val="-2"/>
                <w:lang w:val="ka-GE"/>
              </w:rPr>
              <w:t>.</w:t>
            </w:r>
          </w:p>
          <w:p w14:paraId="051FFE7C" w14:textId="77777777" w:rsidR="004258F2" w:rsidRPr="002D0C45" w:rsidRDefault="004258F2">
            <w:pPr>
              <w:pStyle w:val="TableParagraph"/>
              <w:numPr>
                <w:ilvl w:val="0"/>
                <w:numId w:val="34"/>
              </w:numPr>
              <w:tabs>
                <w:tab w:val="left" w:pos="762"/>
              </w:tabs>
              <w:spacing w:before="40"/>
              <w:ind w:hanging="355"/>
              <w:rPr>
                <w:rFonts w:ascii="Sylfaen" w:hAnsi="Sylfaen"/>
                <w:lang w:val="ka-GE"/>
              </w:rPr>
            </w:pPr>
            <w:r w:rsidRPr="002D0C45">
              <w:rPr>
                <w:rFonts w:ascii="Sylfaen" w:hAnsi="Sylfaen"/>
                <w:spacing w:val="-2"/>
                <w:lang w:val="ka-GE"/>
              </w:rPr>
              <w:t>სატესტო ინსტრუმენტი.</w:t>
            </w:r>
          </w:p>
          <w:p w14:paraId="37728695" w14:textId="77777777" w:rsidR="004258F2" w:rsidRPr="002D0C45" w:rsidRDefault="004258F2">
            <w:pPr>
              <w:pStyle w:val="TableParagraph"/>
              <w:numPr>
                <w:ilvl w:val="0"/>
                <w:numId w:val="34"/>
              </w:numPr>
              <w:tabs>
                <w:tab w:val="left" w:pos="762"/>
              </w:tabs>
              <w:spacing w:before="40"/>
              <w:ind w:hanging="355"/>
              <w:rPr>
                <w:rFonts w:ascii="Sylfaen" w:hAnsi="Sylfaen"/>
                <w:lang w:val="ka-GE"/>
              </w:rPr>
            </w:pPr>
            <w:r w:rsidRPr="002D0C45">
              <w:rPr>
                <w:rFonts w:ascii="Sylfaen" w:hAnsi="Sylfaen"/>
                <w:lang w:val="ka-GE"/>
              </w:rPr>
              <w:t>სატესტო საყრდენი.</w:t>
            </w:r>
          </w:p>
          <w:p w14:paraId="3FA1CA0F" w14:textId="77777777" w:rsidR="004258F2" w:rsidRPr="002D0C45" w:rsidRDefault="004258F2">
            <w:pPr>
              <w:pStyle w:val="TableParagraph"/>
              <w:numPr>
                <w:ilvl w:val="0"/>
                <w:numId w:val="34"/>
              </w:numPr>
              <w:tabs>
                <w:tab w:val="left" w:pos="762"/>
              </w:tabs>
              <w:spacing w:before="40"/>
              <w:rPr>
                <w:rFonts w:ascii="Sylfaen" w:hAnsi="Sylfaen"/>
                <w:lang w:val="ka-GE"/>
              </w:rPr>
            </w:pPr>
            <w:r w:rsidRPr="002D0C45">
              <w:rPr>
                <w:rFonts w:ascii="Sylfaen" w:hAnsi="Sylfaen"/>
                <w:lang w:val="ka-GE"/>
              </w:rPr>
              <w:t>მოპირკეთების დამაგრება</w:t>
            </w:r>
            <w:r w:rsidRPr="002D0C45">
              <w:rPr>
                <w:rFonts w:ascii="Sylfaen" w:hAnsi="Sylfaen"/>
                <w:spacing w:val="-3"/>
                <w:lang w:val="ka-GE"/>
              </w:rPr>
              <w:t xml:space="preserve"> </w:t>
            </w:r>
            <w:r w:rsidRPr="002D0C45">
              <w:rPr>
                <w:rFonts w:ascii="Sylfaen" w:hAnsi="Sylfaen"/>
                <w:lang w:val="ka-GE"/>
              </w:rPr>
              <w:t>(კომბინირებული ამოწევისა და გამოწევის ტესტისთვის</w:t>
            </w:r>
            <w:r w:rsidRPr="002D0C45">
              <w:rPr>
                <w:rFonts w:ascii="Sylfaen" w:hAnsi="Sylfaen"/>
                <w:spacing w:val="-2"/>
                <w:lang w:val="ka-GE"/>
              </w:rPr>
              <w:t>).</w:t>
            </w:r>
          </w:p>
        </w:tc>
      </w:tr>
      <w:tr w:rsidR="004258F2" w:rsidRPr="002D0C45" w14:paraId="64D39E8C" w14:textId="77777777" w:rsidTr="003E3502">
        <w:trPr>
          <w:trHeight w:val="3285"/>
        </w:trPr>
        <w:tc>
          <w:tcPr>
            <w:tcW w:w="4656" w:type="dxa"/>
          </w:tcPr>
          <w:p w14:paraId="4D9B7EB9" w14:textId="77777777" w:rsidR="004258F2" w:rsidRPr="002D0C45" w:rsidRDefault="004258F2" w:rsidP="003E3502">
            <w:pPr>
              <w:pStyle w:val="TableParagraph"/>
              <w:spacing w:before="3" w:after="1"/>
              <w:rPr>
                <w:rFonts w:ascii="Sylfaen" w:hAnsi="Sylfaen"/>
                <w:lang w:val="ka-GE"/>
              </w:rPr>
            </w:pPr>
          </w:p>
          <w:p w14:paraId="615966FB" w14:textId="77777777" w:rsidR="004258F2" w:rsidRPr="002D0C45" w:rsidRDefault="004258F2" w:rsidP="003E3502">
            <w:pPr>
              <w:pStyle w:val="TableParagraph"/>
              <w:ind w:left="343"/>
              <w:rPr>
                <w:rFonts w:ascii="Sylfaen" w:hAnsi="Sylfaen"/>
                <w:lang w:val="ka-GE"/>
              </w:rPr>
            </w:pPr>
            <w:r w:rsidRPr="002D0C45">
              <w:rPr>
                <w:rFonts w:ascii="Sylfaen" w:hAnsi="Sylfaen"/>
                <w:noProof/>
              </w:rPr>
              <w:drawing>
                <wp:inline distT="0" distB="0" distL="0" distR="0" wp14:anchorId="52BE2757" wp14:editId="63F803A7">
                  <wp:extent cx="2470372" cy="1969770"/>
                  <wp:effectExtent l="0" t="0" r="0" b="0"/>
                  <wp:docPr id="440" name="Image 440" descr="Diagrama, Dibujo de ingenierí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0" name="Image 440" descr="Diagrama, Dibujo de ingeniería  Descripción generada automáticamente"/>
                          <pic:cNvPicPr/>
                        </pic:nvPicPr>
                        <pic:blipFill>
                          <a:blip r:embed="rId138" cstate="print"/>
                          <a:stretch>
                            <a:fillRect/>
                          </a:stretch>
                        </pic:blipFill>
                        <pic:spPr>
                          <a:xfrm>
                            <a:off x="0" y="0"/>
                            <a:ext cx="2470372" cy="1969770"/>
                          </a:xfrm>
                          <a:prstGeom prst="rect">
                            <a:avLst/>
                          </a:prstGeom>
                        </pic:spPr>
                      </pic:pic>
                    </a:graphicData>
                  </a:graphic>
                </wp:inline>
              </w:drawing>
            </w:r>
          </w:p>
        </w:tc>
        <w:tc>
          <w:tcPr>
            <w:tcW w:w="4445" w:type="dxa"/>
          </w:tcPr>
          <w:p w14:paraId="3DD09AFA" w14:textId="77777777" w:rsidR="004258F2" w:rsidRPr="002D0C45" w:rsidRDefault="004258F2" w:rsidP="003E3502">
            <w:pPr>
              <w:pStyle w:val="TableParagraph"/>
              <w:spacing w:before="3" w:after="1"/>
              <w:rPr>
                <w:rFonts w:ascii="Sylfaen" w:hAnsi="Sylfaen"/>
                <w:lang w:val="ka-GE"/>
              </w:rPr>
            </w:pPr>
          </w:p>
          <w:p w14:paraId="06D642F6" w14:textId="77777777" w:rsidR="004258F2" w:rsidRPr="002D0C45" w:rsidRDefault="004258F2" w:rsidP="003E3502">
            <w:pPr>
              <w:pStyle w:val="TableParagraph"/>
              <w:ind w:left="363"/>
              <w:rPr>
                <w:rFonts w:ascii="Sylfaen" w:hAnsi="Sylfaen"/>
                <w:lang w:val="ka-GE"/>
              </w:rPr>
            </w:pPr>
            <w:r w:rsidRPr="002D0C45">
              <w:rPr>
                <w:rFonts w:ascii="Sylfaen" w:hAnsi="Sylfaen"/>
                <w:noProof/>
              </w:rPr>
              <w:drawing>
                <wp:inline distT="0" distB="0" distL="0" distR="0" wp14:anchorId="3CB10FB6" wp14:editId="6FB47E20">
                  <wp:extent cx="2475628" cy="1973961"/>
                  <wp:effectExtent l="0" t="0" r="0" b="0"/>
                  <wp:docPr id="441" name="Image 441" descr="Diagrama, Dibujo de ingenierí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1" name="Image 441" descr="Diagrama, Dibujo de ingeniería  Descripción generada automáticamente"/>
                          <pic:cNvPicPr/>
                        </pic:nvPicPr>
                        <pic:blipFill>
                          <a:blip r:embed="rId139" cstate="print"/>
                          <a:stretch>
                            <a:fillRect/>
                          </a:stretch>
                        </pic:blipFill>
                        <pic:spPr>
                          <a:xfrm>
                            <a:off x="0" y="0"/>
                            <a:ext cx="2475628" cy="1973961"/>
                          </a:xfrm>
                          <a:prstGeom prst="rect">
                            <a:avLst/>
                          </a:prstGeom>
                        </pic:spPr>
                      </pic:pic>
                    </a:graphicData>
                  </a:graphic>
                </wp:inline>
              </w:drawing>
            </w:r>
          </w:p>
        </w:tc>
      </w:tr>
      <w:tr w:rsidR="004258F2" w:rsidRPr="002D0C45" w14:paraId="06361726" w14:textId="77777777" w:rsidTr="003E3502">
        <w:trPr>
          <w:trHeight w:val="255"/>
        </w:trPr>
        <w:tc>
          <w:tcPr>
            <w:tcW w:w="4656" w:type="dxa"/>
          </w:tcPr>
          <w:p w14:paraId="25765021" w14:textId="77777777" w:rsidR="004258F2" w:rsidRPr="002D0C45" w:rsidRDefault="004258F2" w:rsidP="003E3502">
            <w:pPr>
              <w:pStyle w:val="TableParagraph"/>
              <w:spacing w:before="48" w:line="276" w:lineRule="auto"/>
              <w:ind w:left="102"/>
              <w:rPr>
                <w:rFonts w:ascii="Sylfaen" w:hAnsi="Sylfaen"/>
                <w:lang w:val="ka-GE"/>
              </w:rPr>
            </w:pPr>
            <w:r w:rsidRPr="002D0C45">
              <w:rPr>
                <w:rFonts w:ascii="Sylfaen" w:hAnsi="Sylfaen"/>
                <w:spacing w:val="-2"/>
                <w:lang w:val="ka-GE"/>
              </w:rPr>
              <w:t>სურათი ლ.1.1: ლითონის პროფილზე ამოწევის ტესტის მაგალითი.</w:t>
            </w:r>
          </w:p>
        </w:tc>
        <w:tc>
          <w:tcPr>
            <w:tcW w:w="4445" w:type="dxa"/>
          </w:tcPr>
          <w:p w14:paraId="46ECD1B6" w14:textId="77777777" w:rsidR="004258F2" w:rsidRPr="002D0C45" w:rsidRDefault="004258F2" w:rsidP="003E3502">
            <w:pPr>
              <w:pStyle w:val="TableParagraph"/>
              <w:spacing w:before="48" w:line="276" w:lineRule="auto"/>
              <w:ind w:left="202"/>
              <w:rPr>
                <w:rFonts w:ascii="Sylfaen" w:hAnsi="Sylfaen"/>
                <w:lang w:val="ka-GE"/>
              </w:rPr>
            </w:pPr>
            <w:r w:rsidRPr="002D0C45">
              <w:rPr>
                <w:rFonts w:ascii="Sylfaen" w:hAnsi="Sylfaen"/>
                <w:lang w:val="ka-GE"/>
              </w:rPr>
              <w:t>სურათი ლ.1.2: ხის საყრდენზე ამოწევის ტესტის მაგალითი</w:t>
            </w:r>
          </w:p>
        </w:tc>
      </w:tr>
    </w:tbl>
    <w:p w14:paraId="6422D316" w14:textId="77777777" w:rsidR="004258F2" w:rsidRPr="002D0C45" w:rsidRDefault="004258F2" w:rsidP="004258F2">
      <w:pPr>
        <w:pStyle w:val="BodyText"/>
        <w:spacing w:before="10"/>
        <w:rPr>
          <w:rFonts w:ascii="Sylfaen" w:hAnsi="Sylfaen"/>
          <w:sz w:val="22"/>
          <w:szCs w:val="22"/>
          <w:lang w:val="ka-GE"/>
        </w:rPr>
      </w:pPr>
    </w:p>
    <w:p w14:paraId="2708DB5F" w14:textId="77777777" w:rsidR="004258F2" w:rsidRPr="002D0C45" w:rsidRDefault="004258F2" w:rsidP="004258F2">
      <w:pPr>
        <w:tabs>
          <w:tab w:val="left" w:pos="5384"/>
        </w:tabs>
        <w:ind w:left="678"/>
        <w:rPr>
          <w:rFonts w:ascii="Sylfaen" w:hAnsi="Sylfaen"/>
          <w:position w:val="1"/>
          <w:lang w:val="ka-GE"/>
        </w:rPr>
      </w:pPr>
      <w:r w:rsidRPr="002D0C45">
        <w:rPr>
          <w:rFonts w:ascii="Sylfaen" w:hAnsi="Sylfaen"/>
          <w:noProof/>
        </w:rPr>
        <w:drawing>
          <wp:inline distT="0" distB="0" distL="0" distR="0" wp14:anchorId="7A5776A0" wp14:editId="086ED2A3">
            <wp:extent cx="2663773" cy="2405633"/>
            <wp:effectExtent l="0" t="0" r="0" b="0"/>
            <wp:docPr id="442" name="Image 442" descr="Diagrama, Dibujo de ingenierí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2" name="Image 442" descr="Diagrama, Dibujo de ingeniería  Descripción generada automáticamente"/>
                    <pic:cNvPicPr/>
                  </pic:nvPicPr>
                  <pic:blipFill>
                    <a:blip r:embed="rId140" cstate="print"/>
                    <a:stretch>
                      <a:fillRect/>
                    </a:stretch>
                  </pic:blipFill>
                  <pic:spPr>
                    <a:xfrm>
                      <a:off x="0" y="0"/>
                      <a:ext cx="2663773" cy="2405633"/>
                    </a:xfrm>
                    <a:prstGeom prst="rect">
                      <a:avLst/>
                    </a:prstGeom>
                  </pic:spPr>
                </pic:pic>
              </a:graphicData>
            </a:graphic>
          </wp:inline>
        </w:drawing>
      </w:r>
      <w:r w:rsidRPr="002D0C45">
        <w:rPr>
          <w:rFonts w:ascii="Sylfaen" w:hAnsi="Sylfaen"/>
          <w:lang w:val="ka-GE"/>
        </w:rPr>
        <w:tab/>
      </w:r>
      <w:r w:rsidRPr="002D0C45">
        <w:rPr>
          <w:rFonts w:ascii="Sylfaen" w:hAnsi="Sylfaen"/>
          <w:noProof/>
          <w:position w:val="1"/>
        </w:rPr>
        <w:drawing>
          <wp:inline distT="0" distB="0" distL="0" distR="0" wp14:anchorId="1E936A18" wp14:editId="1859DB03">
            <wp:extent cx="2625946" cy="2380488"/>
            <wp:effectExtent l="0" t="0" r="0" b="0"/>
            <wp:docPr id="443" name="Image 443" descr="Diagrama, Dibujo de ingenierí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3" name="Image 443" descr="Diagrama, Dibujo de ingeniería  Descripción generada automáticamente"/>
                    <pic:cNvPicPr/>
                  </pic:nvPicPr>
                  <pic:blipFill>
                    <a:blip r:embed="rId141" cstate="print"/>
                    <a:stretch>
                      <a:fillRect/>
                    </a:stretch>
                  </pic:blipFill>
                  <pic:spPr>
                    <a:xfrm>
                      <a:off x="0" y="0"/>
                      <a:ext cx="2625946" cy="2380488"/>
                    </a:xfrm>
                    <a:prstGeom prst="rect">
                      <a:avLst/>
                    </a:prstGeom>
                  </pic:spPr>
                </pic:pic>
              </a:graphicData>
            </a:graphic>
          </wp:inline>
        </w:drawing>
      </w:r>
    </w:p>
    <w:p w14:paraId="19D47FF7" w14:textId="77777777" w:rsidR="004258F2" w:rsidRPr="002D0C45" w:rsidRDefault="004258F2" w:rsidP="004258F2">
      <w:pPr>
        <w:tabs>
          <w:tab w:val="left" w:pos="4716"/>
        </w:tabs>
        <w:spacing w:before="170"/>
        <w:ind w:left="-1" w:right="38"/>
        <w:jc w:val="center"/>
        <w:rPr>
          <w:rFonts w:ascii="Sylfaen" w:hAnsi="Sylfaen"/>
          <w:b/>
          <w:lang w:val="ka-GE"/>
        </w:rPr>
      </w:pPr>
      <w:r w:rsidRPr="002D0C45">
        <w:rPr>
          <w:rFonts w:ascii="Sylfaen" w:hAnsi="Sylfaen"/>
          <w:b/>
          <w:lang w:val="ka-GE"/>
        </w:rPr>
        <w:t>წინა ხედი</w:t>
      </w:r>
      <w:r w:rsidRPr="002D0C45">
        <w:rPr>
          <w:rFonts w:ascii="Sylfaen" w:hAnsi="Sylfaen"/>
          <w:b/>
          <w:lang w:val="ka-GE"/>
        </w:rPr>
        <w:tab/>
        <w:t>უკანა ხედი</w:t>
      </w:r>
    </w:p>
    <w:p w14:paraId="083DDFE8" w14:textId="77777777" w:rsidR="004258F2" w:rsidRPr="002D0C45" w:rsidRDefault="004258F2" w:rsidP="004258F2">
      <w:pPr>
        <w:pStyle w:val="BodyText"/>
        <w:spacing w:before="150"/>
        <w:rPr>
          <w:rFonts w:ascii="Sylfaen" w:hAnsi="Sylfaen"/>
          <w:b/>
          <w:sz w:val="22"/>
          <w:szCs w:val="22"/>
          <w:lang w:val="ka-GE"/>
        </w:rPr>
      </w:pPr>
    </w:p>
    <w:p w14:paraId="48C36B19" w14:textId="77777777" w:rsidR="004258F2" w:rsidRPr="002D0C45" w:rsidRDefault="004258F2" w:rsidP="004258F2">
      <w:pPr>
        <w:pStyle w:val="BodyText"/>
        <w:spacing w:before="0"/>
        <w:jc w:val="right"/>
        <w:rPr>
          <w:rFonts w:ascii="Sylfaen" w:hAnsi="Sylfaen"/>
          <w:sz w:val="22"/>
          <w:szCs w:val="22"/>
          <w:lang w:val="ka-GE"/>
        </w:rPr>
      </w:pPr>
      <w:r w:rsidRPr="002D0C45">
        <w:rPr>
          <w:rFonts w:ascii="Sylfaen" w:hAnsi="Sylfaen"/>
          <w:sz w:val="22"/>
          <w:szCs w:val="22"/>
          <w:lang w:val="ka-GE"/>
        </w:rPr>
        <w:t>სურათი ლ.1.3: ლითონის პროფილზე კომბინირებული (ამოწევისა და გაწევის) ტესტის მაგალითი.</w:t>
      </w:r>
    </w:p>
    <w:p w14:paraId="0BF0712E" w14:textId="77777777" w:rsidR="004258F2" w:rsidRPr="002D0C45" w:rsidRDefault="004258F2" w:rsidP="004258F2">
      <w:pPr>
        <w:pStyle w:val="BodyText"/>
        <w:spacing w:before="0"/>
        <w:rPr>
          <w:rFonts w:ascii="Sylfaen" w:hAnsi="Sylfaen"/>
          <w:sz w:val="22"/>
          <w:szCs w:val="22"/>
          <w:lang w:val="ka-GE"/>
        </w:rPr>
      </w:pPr>
    </w:p>
    <w:p w14:paraId="2232B60C" w14:textId="77777777" w:rsidR="004258F2" w:rsidRPr="002D0C45" w:rsidRDefault="004258F2" w:rsidP="004258F2">
      <w:pPr>
        <w:pStyle w:val="BodyText"/>
        <w:spacing w:before="6"/>
        <w:rPr>
          <w:rFonts w:ascii="Sylfaen" w:hAnsi="Sylfaen"/>
          <w:sz w:val="22"/>
          <w:szCs w:val="22"/>
          <w:lang w:val="ka-GE"/>
        </w:rPr>
      </w:pPr>
    </w:p>
    <w:p w14:paraId="0E7EB704" w14:textId="0DC3A080" w:rsidR="004258F2" w:rsidRPr="002D0C45" w:rsidRDefault="004258F2" w:rsidP="004258F2">
      <w:pPr>
        <w:pStyle w:val="BodyText"/>
        <w:spacing w:before="223"/>
        <w:ind w:left="180" w:right="310"/>
        <w:jc w:val="both"/>
        <w:rPr>
          <w:rFonts w:asciiTheme="minorHAnsi" w:hAnsiTheme="minorHAnsi"/>
          <w:sz w:val="22"/>
          <w:szCs w:val="22"/>
          <w:lang w:val="ka-GE"/>
        </w:rPr>
      </w:pPr>
      <w:r w:rsidRPr="002D0C45">
        <w:rPr>
          <w:rFonts w:ascii="Sylfaen" w:hAnsi="Sylfaen"/>
          <w:sz w:val="22"/>
          <w:szCs w:val="22"/>
          <w:lang w:val="ka-GE"/>
        </w:rPr>
        <w:t>ტესტი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ჩატარდეს</w:t>
      </w:r>
      <w:r w:rsidRPr="002D0C45">
        <w:rPr>
          <w:sz w:val="22"/>
          <w:szCs w:val="22"/>
          <w:lang w:val="ka-GE"/>
        </w:rPr>
        <w:t xml:space="preserve"> (20 </w:t>
      </w:r>
      <w:r w:rsidRPr="002D0C45">
        <w:rPr>
          <w:rFonts w:ascii="Arial" w:hAnsi="Arial" w:cs="Arial"/>
          <w:sz w:val="22"/>
          <w:szCs w:val="22"/>
          <w:lang w:val="ka-GE"/>
        </w:rPr>
        <w:t>±</w:t>
      </w:r>
      <w:r w:rsidRPr="002D0C45">
        <w:rPr>
          <w:sz w:val="22"/>
          <w:szCs w:val="22"/>
          <w:lang w:val="ka-GE"/>
        </w:rPr>
        <w:t xml:space="preserve"> 1) </w:t>
      </w:r>
      <w:r w:rsidRPr="002D0C45">
        <w:rPr>
          <w:rFonts w:ascii="Sylfaen" w:hAnsi="Sylfaen"/>
          <w:sz w:val="22"/>
          <w:szCs w:val="22"/>
          <w:lang w:val="ka-GE"/>
        </w:rPr>
        <w:t>მმ</w:t>
      </w:r>
      <w:r w:rsidRPr="002D0C45">
        <w:rPr>
          <w:sz w:val="22"/>
          <w:szCs w:val="22"/>
          <w:lang w:val="ka-GE"/>
        </w:rPr>
        <w:t>/</w:t>
      </w:r>
      <w:r w:rsidRPr="002D0C45">
        <w:rPr>
          <w:rFonts w:ascii="Sylfaen" w:hAnsi="Sylfaen"/>
          <w:sz w:val="22"/>
          <w:szCs w:val="22"/>
          <w:lang w:val="ka-GE"/>
        </w:rPr>
        <w:t>წთ</w:t>
      </w:r>
      <w:r w:rsidRPr="002D0C45">
        <w:rPr>
          <w:sz w:val="22"/>
          <w:szCs w:val="22"/>
          <w:lang w:val="ka-GE"/>
        </w:rPr>
        <w:t xml:space="preserve"> </w:t>
      </w:r>
      <w:r w:rsidRPr="002D0C45">
        <w:rPr>
          <w:rFonts w:ascii="Sylfaen" w:hAnsi="Sylfaen"/>
          <w:sz w:val="22"/>
          <w:szCs w:val="22"/>
          <w:lang w:val="ka-GE"/>
        </w:rPr>
        <w:t>დაჭიმვის</w:t>
      </w:r>
      <w:r w:rsidRPr="002D0C45">
        <w:rPr>
          <w:sz w:val="22"/>
          <w:szCs w:val="22"/>
          <w:lang w:val="ka-GE"/>
        </w:rPr>
        <w:t xml:space="preserve"> </w:t>
      </w:r>
      <w:r w:rsidRPr="002D0C45">
        <w:rPr>
          <w:rFonts w:ascii="Sylfaen" w:hAnsi="Sylfaen"/>
          <w:sz w:val="22"/>
          <w:szCs w:val="22"/>
          <w:lang w:val="ka-GE"/>
        </w:rPr>
        <w:t>სიჩქარით</w:t>
      </w:r>
      <w:r w:rsidRPr="002D0C45">
        <w:rPr>
          <w:sz w:val="22"/>
          <w:szCs w:val="22"/>
          <w:lang w:val="ka-GE"/>
        </w:rPr>
        <w:t xml:space="preserve">. </w:t>
      </w:r>
      <w:r w:rsidRPr="002D0C45">
        <w:rPr>
          <w:rFonts w:ascii="Sylfaen" w:hAnsi="Sylfaen"/>
          <w:sz w:val="22"/>
          <w:szCs w:val="22"/>
          <w:lang w:val="ka-GE"/>
        </w:rPr>
        <w:t>როდესაც</w:t>
      </w:r>
      <w:r w:rsidRPr="002D0C45">
        <w:rPr>
          <w:sz w:val="22"/>
          <w:szCs w:val="22"/>
          <w:lang w:val="ka-GE"/>
        </w:rPr>
        <w:t xml:space="preserve"> </w:t>
      </w:r>
      <w:r w:rsidRPr="002D0C45">
        <w:rPr>
          <w:rFonts w:ascii="Sylfaen" w:hAnsi="Sylfaen"/>
          <w:sz w:val="22"/>
          <w:szCs w:val="22"/>
          <w:lang w:val="ka-GE"/>
        </w:rPr>
        <w:t>შეინიშნება</w:t>
      </w:r>
      <w:r w:rsidRPr="002D0C45">
        <w:rPr>
          <w:sz w:val="22"/>
          <w:szCs w:val="22"/>
          <w:lang w:val="ka-GE"/>
        </w:rPr>
        <w:t xml:space="preserve">, </w:t>
      </w:r>
      <w:r w:rsidRPr="002D0C45">
        <w:rPr>
          <w:rFonts w:ascii="Sylfaen" w:hAnsi="Sylfaen"/>
          <w:sz w:val="22"/>
          <w:szCs w:val="22"/>
          <w:lang w:val="ka-GE"/>
        </w:rPr>
        <w:t>რომ</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ქცევაზე</w:t>
      </w:r>
      <w:r w:rsidRPr="002D0C45">
        <w:rPr>
          <w:sz w:val="22"/>
          <w:szCs w:val="22"/>
          <w:lang w:val="ka-GE"/>
        </w:rPr>
        <w:t xml:space="preserve"> </w:t>
      </w:r>
      <w:r w:rsidRPr="002D0C45">
        <w:rPr>
          <w:rFonts w:ascii="Sylfaen" w:hAnsi="Sylfaen"/>
          <w:sz w:val="22"/>
          <w:szCs w:val="22"/>
          <w:lang w:val="ka-GE"/>
        </w:rPr>
        <w:t>გავლენას</w:t>
      </w:r>
      <w:r w:rsidRPr="002D0C45">
        <w:rPr>
          <w:sz w:val="22"/>
          <w:szCs w:val="22"/>
          <w:lang w:val="ka-GE"/>
        </w:rPr>
        <w:t xml:space="preserve"> </w:t>
      </w:r>
      <w:r w:rsidRPr="002D0C45">
        <w:rPr>
          <w:rFonts w:ascii="Sylfaen" w:hAnsi="Sylfaen"/>
          <w:sz w:val="22"/>
          <w:szCs w:val="22"/>
          <w:lang w:val="ka-GE"/>
        </w:rPr>
        <w:t>ახდენს</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დაჭიმვის</w:t>
      </w:r>
      <w:r w:rsidRPr="002D0C45">
        <w:rPr>
          <w:sz w:val="22"/>
          <w:szCs w:val="22"/>
          <w:lang w:val="ka-GE"/>
        </w:rPr>
        <w:t xml:space="preserve"> </w:t>
      </w:r>
      <w:r w:rsidRPr="002D0C45">
        <w:rPr>
          <w:rFonts w:ascii="Sylfaen" w:hAnsi="Sylfaen"/>
          <w:sz w:val="22"/>
          <w:szCs w:val="22"/>
          <w:lang w:val="ka-GE"/>
        </w:rPr>
        <w:t>სიჩქარე</w:t>
      </w:r>
      <w:r w:rsidRPr="002D0C45">
        <w:rPr>
          <w:sz w:val="22"/>
          <w:szCs w:val="22"/>
          <w:lang w:val="ka-GE"/>
        </w:rPr>
        <w:t xml:space="preserve"> (</w:t>
      </w:r>
      <w:r w:rsidRPr="002D0C45">
        <w:rPr>
          <w:rFonts w:ascii="Sylfaen" w:hAnsi="Sylfaen"/>
          <w:sz w:val="22"/>
          <w:szCs w:val="22"/>
          <w:lang w:val="ka-GE"/>
        </w:rPr>
        <w:t>მაგ</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არის</w:t>
      </w:r>
      <w:r w:rsidRPr="002D0C45">
        <w:rPr>
          <w:sz w:val="22"/>
          <w:szCs w:val="22"/>
          <w:lang w:val="ka-GE"/>
        </w:rPr>
        <w:t xml:space="preserve"> </w:t>
      </w:r>
      <w:r w:rsidRPr="002D0C45">
        <w:rPr>
          <w:rFonts w:ascii="Sylfaen" w:hAnsi="Sylfaen"/>
          <w:sz w:val="22"/>
          <w:szCs w:val="22"/>
          <w:lang w:val="ka-GE"/>
        </w:rPr>
        <w:t>ძალის</w:t>
      </w:r>
      <w:r w:rsidRPr="002D0C45">
        <w:rPr>
          <w:sz w:val="22"/>
          <w:szCs w:val="22"/>
          <w:lang w:val="ka-GE"/>
        </w:rPr>
        <w:t>/</w:t>
      </w:r>
      <w:r w:rsidRPr="002D0C45">
        <w:rPr>
          <w:rFonts w:ascii="Sylfaen" w:hAnsi="Sylfaen"/>
          <w:sz w:val="22"/>
          <w:szCs w:val="22"/>
          <w:lang w:val="ka-GE"/>
        </w:rPr>
        <w:t>გადაადგილების</w:t>
      </w:r>
      <w:r w:rsidRPr="002D0C45">
        <w:rPr>
          <w:sz w:val="22"/>
          <w:szCs w:val="22"/>
          <w:lang w:val="ka-GE"/>
        </w:rPr>
        <w:t xml:space="preserve"> </w:t>
      </w:r>
      <w:r w:rsidRPr="002D0C45">
        <w:rPr>
          <w:rFonts w:ascii="Sylfaen" w:hAnsi="Sylfaen"/>
          <w:sz w:val="22"/>
          <w:szCs w:val="22"/>
          <w:lang w:val="ka-GE"/>
        </w:rPr>
        <w:t>ზუსტი</w:t>
      </w:r>
      <w:r w:rsidRPr="002D0C45">
        <w:rPr>
          <w:sz w:val="22"/>
          <w:szCs w:val="22"/>
          <w:lang w:val="ka-GE"/>
        </w:rPr>
        <w:t xml:space="preserve"> </w:t>
      </w:r>
      <w:r w:rsidRPr="002D0C45">
        <w:rPr>
          <w:rFonts w:ascii="Sylfaen" w:hAnsi="Sylfaen"/>
          <w:sz w:val="22"/>
          <w:szCs w:val="22"/>
          <w:lang w:val="ka-GE"/>
        </w:rPr>
        <w:t>გაზომვები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009705C6">
        <w:rPr>
          <w:rFonts w:ascii="Sylfaen" w:hAnsi="Sylfaen"/>
          <w:sz w:val="22"/>
          <w:szCs w:val="22"/>
          <w:lang w:val="ka-GE"/>
        </w:rPr>
        <w:t>იქნეს</w:t>
      </w:r>
      <w:r w:rsidRPr="002D0C45">
        <w:rPr>
          <w:sz w:val="22"/>
          <w:szCs w:val="22"/>
          <w:lang w:val="ka-GE"/>
        </w:rPr>
        <w:t xml:space="preserve"> </w:t>
      </w:r>
      <w:r w:rsidRPr="002D0C45">
        <w:rPr>
          <w:rFonts w:ascii="Sylfaen" w:hAnsi="Sylfaen"/>
          <w:sz w:val="22"/>
          <w:szCs w:val="22"/>
          <w:lang w:val="ka-GE"/>
        </w:rPr>
        <w:t>გათვალისწინებული</w:t>
      </w:r>
      <w:r w:rsidRPr="002D0C45">
        <w:rPr>
          <w:sz w:val="22"/>
          <w:szCs w:val="22"/>
          <w:lang w:val="ka-GE"/>
        </w:rPr>
        <w:t xml:space="preserve"> </w:t>
      </w:r>
      <w:r w:rsidRPr="002D0C45">
        <w:rPr>
          <w:rFonts w:ascii="Sylfaen" w:hAnsi="Sylfaen"/>
          <w:sz w:val="22"/>
          <w:szCs w:val="22"/>
          <w:lang w:val="ka-GE"/>
        </w:rPr>
        <w:t>უფრო</w:t>
      </w:r>
      <w:r w:rsidRPr="002D0C45">
        <w:rPr>
          <w:sz w:val="22"/>
          <w:szCs w:val="22"/>
          <w:lang w:val="ka-GE"/>
        </w:rPr>
        <w:t xml:space="preserve"> </w:t>
      </w:r>
      <w:r w:rsidRPr="002D0C45">
        <w:rPr>
          <w:rFonts w:ascii="Sylfaen" w:hAnsi="Sylfaen"/>
          <w:sz w:val="22"/>
          <w:szCs w:val="22"/>
          <w:lang w:val="ka-GE"/>
        </w:rPr>
        <w:t>დაბალი</w:t>
      </w:r>
      <w:r w:rsidRPr="002D0C45">
        <w:rPr>
          <w:sz w:val="22"/>
          <w:szCs w:val="22"/>
          <w:lang w:val="ka-GE"/>
        </w:rPr>
        <w:t xml:space="preserve"> </w:t>
      </w:r>
      <w:r w:rsidRPr="002D0C45">
        <w:rPr>
          <w:rFonts w:ascii="Sylfaen" w:hAnsi="Sylfaen"/>
          <w:sz w:val="22"/>
          <w:szCs w:val="22"/>
          <w:lang w:val="ka-GE"/>
        </w:rPr>
        <w:t>სიჩქარეები</w:t>
      </w:r>
      <w:r w:rsidRPr="002D0C45">
        <w:rPr>
          <w:sz w:val="22"/>
          <w:szCs w:val="22"/>
          <w:lang w:val="ka-GE"/>
        </w:rPr>
        <w:t xml:space="preserve">, </w:t>
      </w:r>
      <w:r w:rsidRPr="002D0C45">
        <w:rPr>
          <w:rFonts w:ascii="Sylfaen" w:hAnsi="Sylfaen"/>
          <w:sz w:val="22"/>
          <w:szCs w:val="22"/>
          <w:lang w:val="ka-GE"/>
        </w:rPr>
        <w:t>არანაკლებ</w:t>
      </w:r>
      <w:r w:rsidRPr="002D0C45">
        <w:rPr>
          <w:sz w:val="22"/>
          <w:szCs w:val="22"/>
          <w:lang w:val="ka-GE"/>
        </w:rPr>
        <w:t xml:space="preserve"> (5 </w:t>
      </w:r>
      <w:r w:rsidRPr="002D0C45">
        <w:rPr>
          <w:rFonts w:ascii="Arial" w:hAnsi="Arial" w:cs="Arial"/>
          <w:sz w:val="22"/>
          <w:szCs w:val="22"/>
          <w:lang w:val="ka-GE"/>
        </w:rPr>
        <w:t>±</w:t>
      </w:r>
      <w:r w:rsidRPr="002D0C45">
        <w:rPr>
          <w:sz w:val="22"/>
          <w:szCs w:val="22"/>
          <w:lang w:val="ka-GE"/>
        </w:rPr>
        <w:t xml:space="preserve"> 0,5) </w:t>
      </w:r>
      <w:r w:rsidRPr="002D0C45">
        <w:rPr>
          <w:rFonts w:ascii="Sylfaen" w:hAnsi="Sylfaen"/>
          <w:sz w:val="22"/>
          <w:szCs w:val="22"/>
          <w:lang w:val="ka-GE"/>
        </w:rPr>
        <w:t>მმ</w:t>
      </w:r>
      <w:r w:rsidRPr="002D0C45">
        <w:rPr>
          <w:sz w:val="22"/>
          <w:szCs w:val="22"/>
          <w:lang w:val="ka-GE"/>
        </w:rPr>
        <w:t>/</w:t>
      </w:r>
      <w:r w:rsidRPr="002D0C45">
        <w:rPr>
          <w:rFonts w:ascii="Sylfaen" w:hAnsi="Sylfaen"/>
          <w:sz w:val="22"/>
          <w:szCs w:val="22"/>
          <w:lang w:val="ka-GE"/>
        </w:rPr>
        <w:t>წთ</w:t>
      </w:r>
      <w:r w:rsidRPr="002D0C45">
        <w:rPr>
          <w:sz w:val="22"/>
          <w:szCs w:val="22"/>
          <w:lang w:val="ka-GE"/>
        </w:rPr>
        <w:t>.</w:t>
      </w:r>
    </w:p>
    <w:p w14:paraId="2E3FC0F6" w14:textId="77777777" w:rsidR="004258F2" w:rsidRPr="002D0C45" w:rsidRDefault="004258F2" w:rsidP="004258F2">
      <w:pPr>
        <w:pStyle w:val="BodyText"/>
        <w:spacing w:before="223"/>
        <w:ind w:left="180" w:right="310"/>
        <w:jc w:val="both"/>
        <w:rPr>
          <w:sz w:val="22"/>
          <w:szCs w:val="22"/>
          <w:lang w:val="ka-GE"/>
        </w:rPr>
      </w:pPr>
      <w:r w:rsidRPr="002D0C45">
        <w:rPr>
          <w:rFonts w:ascii="Sylfaen" w:hAnsi="Sylfaen"/>
          <w:sz w:val="22"/>
          <w:szCs w:val="22"/>
          <w:lang w:val="ka-GE"/>
        </w:rPr>
        <w:t xml:space="preserve">დაზიანება/მწყობრიდან გამოსვლა </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განისაზღვროს</w:t>
      </w:r>
      <w:r w:rsidRPr="002D0C45">
        <w:rPr>
          <w:sz w:val="22"/>
          <w:szCs w:val="22"/>
          <w:lang w:val="ka-GE"/>
        </w:rPr>
        <w:t xml:space="preserve"> </w:t>
      </w:r>
      <w:r w:rsidRPr="002D0C45">
        <w:rPr>
          <w:rFonts w:ascii="Sylfaen" w:hAnsi="Sylfaen"/>
          <w:sz w:val="22"/>
          <w:szCs w:val="22"/>
          <w:lang w:val="ka-GE"/>
        </w:rPr>
        <w:t>შემდეგი</w:t>
      </w:r>
      <w:r w:rsidRPr="002D0C45">
        <w:rPr>
          <w:sz w:val="22"/>
          <w:szCs w:val="22"/>
          <w:lang w:val="ka-GE"/>
        </w:rPr>
        <w:t xml:space="preserve"> </w:t>
      </w:r>
      <w:r w:rsidRPr="002D0C45">
        <w:rPr>
          <w:rFonts w:ascii="Sylfaen" w:hAnsi="Sylfaen"/>
          <w:sz w:val="22"/>
          <w:szCs w:val="22"/>
          <w:lang w:val="ka-GE"/>
        </w:rPr>
        <w:t>მოვლენებიდან</w:t>
      </w:r>
      <w:r w:rsidRPr="002D0C45">
        <w:rPr>
          <w:sz w:val="22"/>
          <w:szCs w:val="22"/>
          <w:lang w:val="ka-GE"/>
        </w:rPr>
        <w:t xml:space="preserve"> </w:t>
      </w:r>
      <w:r w:rsidRPr="002D0C45">
        <w:rPr>
          <w:rFonts w:ascii="Sylfaen" w:hAnsi="Sylfaen"/>
          <w:sz w:val="22"/>
          <w:szCs w:val="22"/>
          <w:lang w:val="ka-GE"/>
        </w:rPr>
        <w:t>რომელიმეთი</w:t>
      </w:r>
      <w:r w:rsidRPr="002D0C45">
        <w:rPr>
          <w:sz w:val="22"/>
          <w:szCs w:val="22"/>
          <w:lang w:val="ka-GE"/>
        </w:rPr>
        <w:t>:</w:t>
      </w:r>
    </w:p>
    <w:p w14:paraId="5EDA7329" w14:textId="77777777" w:rsidR="004258F2" w:rsidRPr="002D0C45" w:rsidRDefault="004258F2" w:rsidP="004258F2">
      <w:pPr>
        <w:pStyle w:val="BodyText"/>
        <w:spacing w:before="223"/>
        <w:ind w:left="180" w:right="310"/>
        <w:jc w:val="both"/>
        <w:rPr>
          <w:sz w:val="22"/>
          <w:szCs w:val="22"/>
          <w:lang w:val="ka-GE"/>
        </w:rPr>
      </w:pPr>
      <w:r w:rsidRPr="002D0C45">
        <w:rPr>
          <w:sz w:val="22"/>
          <w:szCs w:val="22"/>
          <w:lang w:val="ka-GE"/>
        </w:rPr>
        <w:t xml:space="preserve">1. </w:t>
      </w:r>
      <w:r w:rsidRPr="002D0C45">
        <w:rPr>
          <w:rFonts w:ascii="Sylfaen" w:hAnsi="Sylfaen"/>
          <w:sz w:val="22"/>
          <w:szCs w:val="22"/>
          <w:lang w:val="ka-GE"/>
        </w:rPr>
        <w:t>პროფილის</w:t>
      </w:r>
      <w:r w:rsidRPr="002D0C45">
        <w:rPr>
          <w:sz w:val="22"/>
          <w:szCs w:val="22"/>
          <w:lang w:val="ka-GE"/>
        </w:rPr>
        <w:t>/</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გაწყვეტა</w:t>
      </w:r>
      <w:r w:rsidRPr="002D0C45">
        <w:rPr>
          <w:sz w:val="22"/>
          <w:szCs w:val="22"/>
          <w:lang w:val="ka-GE"/>
        </w:rPr>
        <w:t>.</w:t>
      </w:r>
    </w:p>
    <w:p w14:paraId="7D80C4E8" w14:textId="77777777" w:rsidR="004258F2" w:rsidRPr="002D0C45" w:rsidRDefault="004258F2" w:rsidP="004258F2">
      <w:pPr>
        <w:pStyle w:val="BodyText"/>
        <w:spacing w:before="223"/>
        <w:ind w:left="180" w:right="310"/>
        <w:jc w:val="both"/>
        <w:rPr>
          <w:sz w:val="22"/>
          <w:szCs w:val="22"/>
          <w:lang w:val="ka-GE"/>
        </w:rPr>
      </w:pPr>
      <w:r w:rsidRPr="002D0C45">
        <w:rPr>
          <w:sz w:val="22"/>
          <w:szCs w:val="22"/>
          <w:lang w:val="ka-GE"/>
        </w:rPr>
        <w:t xml:space="preserve">2. </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გაწყვეტა</w:t>
      </w:r>
      <w:r w:rsidRPr="002D0C45">
        <w:rPr>
          <w:sz w:val="22"/>
          <w:szCs w:val="22"/>
          <w:lang w:val="ka-GE"/>
        </w:rPr>
        <w:t>.</w:t>
      </w:r>
    </w:p>
    <w:p w14:paraId="500EF064" w14:textId="41C8B91A" w:rsidR="004258F2" w:rsidRPr="002D0C45" w:rsidRDefault="004258F2" w:rsidP="004258F2">
      <w:pPr>
        <w:pStyle w:val="BodyText"/>
        <w:spacing w:before="223"/>
        <w:ind w:left="180" w:right="310"/>
        <w:jc w:val="both"/>
        <w:rPr>
          <w:sz w:val="22"/>
          <w:szCs w:val="22"/>
          <w:lang w:val="ka-GE"/>
        </w:rPr>
      </w:pP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ანგარიში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მოიცავდეს</w:t>
      </w:r>
      <w:r w:rsidR="00904C69">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სულ</w:t>
      </w:r>
      <w:r w:rsidRPr="002D0C45">
        <w:rPr>
          <w:sz w:val="22"/>
          <w:szCs w:val="22"/>
          <w:lang w:val="ka-GE"/>
        </w:rPr>
        <w:t xml:space="preserve"> </w:t>
      </w:r>
      <w:r w:rsidRPr="002D0C45">
        <w:rPr>
          <w:rFonts w:ascii="Sylfaen" w:hAnsi="Sylfaen"/>
          <w:sz w:val="22"/>
          <w:szCs w:val="22"/>
          <w:lang w:val="ka-GE"/>
        </w:rPr>
        <w:t>მცირე</w:t>
      </w:r>
      <w:r w:rsidRPr="002D0C45">
        <w:rPr>
          <w:sz w:val="22"/>
          <w:szCs w:val="22"/>
          <w:lang w:val="ka-GE"/>
        </w:rPr>
        <w:t>:</w:t>
      </w:r>
    </w:p>
    <w:p w14:paraId="68290CC2" w14:textId="77777777" w:rsidR="004258F2" w:rsidRPr="002D0C45" w:rsidRDefault="004258F2" w:rsidP="004258F2">
      <w:pPr>
        <w:pStyle w:val="BodyText"/>
        <w:spacing w:before="223"/>
        <w:ind w:left="180" w:right="310"/>
        <w:jc w:val="both"/>
        <w:rPr>
          <w:sz w:val="22"/>
          <w:szCs w:val="22"/>
          <w:lang w:val="ka-GE"/>
        </w:rPr>
      </w:pPr>
      <w:r w:rsidRPr="002D0C45">
        <w:rPr>
          <w:sz w:val="22"/>
          <w:szCs w:val="22"/>
          <w:lang w:val="ka-GE"/>
        </w:rPr>
        <w:t xml:space="preserve">- </w:t>
      </w:r>
      <w:r w:rsidRPr="002D0C45">
        <w:rPr>
          <w:rFonts w:ascii="Sylfaen" w:hAnsi="Sylfaen"/>
          <w:sz w:val="22"/>
          <w:szCs w:val="22"/>
          <w:lang w:val="ka-GE"/>
        </w:rPr>
        <w:t>კომპონენტების</w:t>
      </w:r>
      <w:r w:rsidRPr="002D0C45">
        <w:rPr>
          <w:sz w:val="22"/>
          <w:szCs w:val="22"/>
          <w:lang w:val="ka-GE"/>
        </w:rPr>
        <w:t xml:space="preserve"> (</w:t>
      </w:r>
      <w:r w:rsidRPr="002D0C45">
        <w:rPr>
          <w:rFonts w:ascii="Sylfaen" w:hAnsi="Sylfaen"/>
          <w:sz w:val="22"/>
          <w:szCs w:val="22"/>
          <w:lang w:val="ka-GE"/>
        </w:rPr>
        <w:t>პროფილის</w:t>
      </w:r>
      <w:r w:rsidRPr="002D0C45">
        <w:rPr>
          <w:sz w:val="22"/>
          <w:szCs w:val="22"/>
          <w:lang w:val="ka-GE"/>
        </w:rPr>
        <w:t>/</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ტიპი</w:t>
      </w:r>
      <w:r w:rsidRPr="002D0C45">
        <w:rPr>
          <w:sz w:val="22"/>
          <w:szCs w:val="22"/>
          <w:lang w:val="ka-GE"/>
        </w:rPr>
        <w:t xml:space="preserve">, </w:t>
      </w:r>
      <w:r w:rsidRPr="002D0C45">
        <w:rPr>
          <w:rFonts w:ascii="Sylfaen" w:hAnsi="Sylfaen"/>
          <w:sz w:val="22"/>
          <w:szCs w:val="22"/>
          <w:lang w:val="ka-GE"/>
        </w:rPr>
        <w:t>მასალა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გეომეტრია</w:t>
      </w:r>
      <w:r w:rsidRPr="002D0C45">
        <w:rPr>
          <w:sz w:val="22"/>
          <w:szCs w:val="22"/>
          <w:lang w:val="ka-GE"/>
        </w:rPr>
        <w:t xml:space="preserve"> (</w:t>
      </w:r>
      <w:r w:rsidRPr="002D0C45">
        <w:rPr>
          <w:rFonts w:ascii="Sylfaen" w:hAnsi="Sylfaen"/>
          <w:sz w:val="22"/>
          <w:szCs w:val="22"/>
          <w:lang w:val="ka-GE"/>
        </w:rPr>
        <w:t>მონაცემები</w:t>
      </w:r>
      <w:r w:rsidRPr="002D0C45">
        <w:rPr>
          <w:sz w:val="22"/>
          <w:szCs w:val="22"/>
          <w:lang w:val="ka-GE"/>
        </w:rPr>
        <w:t xml:space="preserve"> </w:t>
      </w:r>
      <w:r w:rsidRPr="002D0C45">
        <w:rPr>
          <w:rFonts w:ascii="Sylfaen" w:hAnsi="Sylfaen"/>
          <w:sz w:val="22"/>
          <w:szCs w:val="22"/>
          <w:lang w:val="ka-GE"/>
        </w:rPr>
        <w:t>დაფუძნებულია</w:t>
      </w:r>
      <w:r w:rsidRPr="002D0C45">
        <w:rPr>
          <w:sz w:val="22"/>
          <w:szCs w:val="22"/>
          <w:lang w:val="ka-GE"/>
        </w:rPr>
        <w:t xml:space="preserve"> </w:t>
      </w:r>
      <w:r w:rsidRPr="002D0C45">
        <w:rPr>
          <w:rFonts w:ascii="Sylfaen" w:hAnsi="Sylfaen"/>
          <w:sz w:val="22"/>
          <w:szCs w:val="22"/>
          <w:lang w:val="ka-GE"/>
        </w:rPr>
        <w:t>მწარმოებლის პროდუქტის მონტაჟის ინსტრუქციებზე (</w:t>
      </w:r>
      <w:r w:rsidRPr="002D0C45">
        <w:rPr>
          <w:sz w:val="22"/>
          <w:szCs w:val="22"/>
          <w:lang w:val="ka-GE"/>
        </w:rPr>
        <w:t>MPII-</w:t>
      </w:r>
      <w:r w:rsidRPr="002D0C45">
        <w:rPr>
          <w:rFonts w:ascii="Sylfaen" w:hAnsi="Sylfaen"/>
          <w:sz w:val="22"/>
          <w:szCs w:val="22"/>
          <w:lang w:val="ka-GE"/>
        </w:rPr>
        <w:t>ზე)</w:t>
      </w:r>
      <w:r w:rsidRPr="002D0C45">
        <w:rPr>
          <w:sz w:val="22"/>
          <w:szCs w:val="22"/>
          <w:lang w:val="ka-GE"/>
        </w:rPr>
        <w:t>).</w:t>
      </w:r>
    </w:p>
    <w:p w14:paraId="09DB65EA" w14:textId="77777777" w:rsidR="004258F2" w:rsidRPr="002D0C45" w:rsidRDefault="004258F2" w:rsidP="004258F2">
      <w:pPr>
        <w:pStyle w:val="BodyText"/>
        <w:spacing w:before="223"/>
        <w:ind w:left="180" w:right="310"/>
        <w:jc w:val="both"/>
        <w:rPr>
          <w:sz w:val="22"/>
          <w:szCs w:val="22"/>
          <w:lang w:val="ka-GE"/>
        </w:rPr>
      </w:pPr>
      <w:r w:rsidRPr="002D0C45">
        <w:rPr>
          <w:sz w:val="22"/>
          <w:szCs w:val="22"/>
          <w:lang w:val="ka-GE"/>
        </w:rPr>
        <w:t xml:space="preserve">- </w:t>
      </w:r>
      <w:r w:rsidRPr="002D0C45">
        <w:rPr>
          <w:rFonts w:ascii="Sylfaen" w:hAnsi="Sylfaen"/>
          <w:sz w:val="22"/>
          <w:szCs w:val="22"/>
          <w:lang w:val="ka-GE"/>
        </w:rPr>
        <w:t>თითოეული</w:t>
      </w:r>
      <w:r w:rsidRPr="002D0C45">
        <w:rPr>
          <w:sz w:val="22"/>
          <w:szCs w:val="22"/>
          <w:lang w:val="ka-GE"/>
        </w:rPr>
        <w:t xml:space="preserve"> </w:t>
      </w:r>
      <w:r w:rsidRPr="002D0C45">
        <w:rPr>
          <w:rFonts w:ascii="Sylfaen" w:hAnsi="Sylfaen"/>
          <w:sz w:val="22"/>
          <w:szCs w:val="22"/>
          <w:lang w:val="ka-GE"/>
        </w:rPr>
        <w:t>ინდივიდუალური</w:t>
      </w:r>
      <w:r w:rsidRPr="002D0C45">
        <w:rPr>
          <w:sz w:val="22"/>
          <w:szCs w:val="22"/>
          <w:lang w:val="ka-GE"/>
        </w:rPr>
        <w:t xml:space="preserve"> </w:t>
      </w:r>
      <w:r w:rsidRPr="002D0C45">
        <w:rPr>
          <w:rFonts w:ascii="Sylfaen" w:hAnsi="Sylfaen"/>
          <w:sz w:val="22"/>
          <w:szCs w:val="22"/>
          <w:lang w:val="ka-GE"/>
        </w:rPr>
        <w:t>დაზიანების/მწყობრიდან გამოსვლის მნიშვნელობა</w:t>
      </w:r>
      <w:r w:rsidRPr="002D0C45">
        <w:rPr>
          <w:sz w:val="22"/>
          <w:szCs w:val="22"/>
          <w:lang w:val="ka-GE"/>
        </w:rPr>
        <w:t>, F</w:t>
      </w:r>
      <w:r w:rsidRPr="002D0C45">
        <w:rPr>
          <w:sz w:val="22"/>
          <w:szCs w:val="22"/>
          <w:vertAlign w:val="subscript"/>
          <w:lang w:val="ka-GE"/>
        </w:rPr>
        <w:t xml:space="preserve">u,i </w:t>
      </w:r>
      <w:r w:rsidRPr="002D0C45">
        <w:rPr>
          <w:sz w:val="22"/>
          <w:szCs w:val="22"/>
          <w:lang w:val="ka-GE"/>
        </w:rPr>
        <w:t>(</w:t>
      </w:r>
      <w:r w:rsidRPr="002D0C45">
        <w:rPr>
          <w:rFonts w:ascii="Sylfaen" w:hAnsi="Sylfaen"/>
          <w:sz w:val="22"/>
          <w:szCs w:val="22"/>
          <w:lang w:val="ka-GE"/>
        </w:rPr>
        <w:t>გამოსახულია</w:t>
      </w:r>
      <w:r w:rsidRPr="002D0C45">
        <w:rPr>
          <w:sz w:val="22"/>
          <w:szCs w:val="22"/>
          <w:lang w:val="ka-GE"/>
        </w:rPr>
        <w:t xml:space="preserve"> N-</w:t>
      </w:r>
      <w:r w:rsidRPr="002D0C45">
        <w:rPr>
          <w:rFonts w:ascii="Sylfaen" w:hAnsi="Sylfaen"/>
          <w:sz w:val="22"/>
          <w:szCs w:val="22"/>
          <w:lang w:val="ka-GE"/>
        </w:rPr>
        <w:t>ში</w:t>
      </w:r>
      <w:r w:rsidRPr="002D0C45">
        <w:rPr>
          <w:sz w:val="22"/>
          <w:szCs w:val="22"/>
          <w:lang w:val="ka-GE"/>
        </w:rPr>
        <w:t>).</w:t>
      </w:r>
    </w:p>
    <w:p w14:paraId="40E18A04" w14:textId="6AEFEB4D" w:rsidR="004258F2" w:rsidRPr="002D0C45" w:rsidRDefault="004258F2" w:rsidP="004258F2">
      <w:pPr>
        <w:pStyle w:val="BodyText"/>
        <w:spacing w:before="223"/>
        <w:ind w:left="180" w:right="310"/>
        <w:jc w:val="both"/>
        <w:rPr>
          <w:sz w:val="22"/>
          <w:szCs w:val="22"/>
          <w:lang w:val="ka-GE"/>
        </w:rPr>
      </w:pP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დაზიანებ</w:t>
      </w:r>
      <w:r w:rsidR="00904C69">
        <w:rPr>
          <w:rFonts w:ascii="Sylfaen" w:hAnsi="Sylfaen"/>
          <w:sz w:val="22"/>
          <w:szCs w:val="22"/>
          <w:lang w:val="ka-GE"/>
        </w:rPr>
        <w:t>ი</w:t>
      </w:r>
      <w:r w:rsidRPr="002D0C45">
        <w:rPr>
          <w:rFonts w:ascii="Sylfaen" w:hAnsi="Sylfaen"/>
          <w:sz w:val="22"/>
          <w:szCs w:val="22"/>
          <w:lang w:val="ka-GE"/>
        </w:rPr>
        <w:t>ს/მწყობრიდან გამოსვლის</w:t>
      </w:r>
      <w:r w:rsidRPr="002D0C45">
        <w:rPr>
          <w:sz w:val="22"/>
          <w:szCs w:val="22"/>
          <w:lang w:val="ka-GE"/>
        </w:rPr>
        <w:t xml:space="preserve"> </w:t>
      </w:r>
      <w:r w:rsidRPr="002D0C45">
        <w:rPr>
          <w:rFonts w:ascii="Sylfaen" w:hAnsi="Sylfaen"/>
          <w:sz w:val="22"/>
          <w:szCs w:val="22"/>
          <w:lang w:val="ka-GE"/>
        </w:rPr>
        <w:t>რეჟიმის</w:t>
      </w:r>
      <w:r w:rsidRPr="002D0C45">
        <w:rPr>
          <w:sz w:val="22"/>
          <w:szCs w:val="22"/>
          <w:lang w:val="ka-GE"/>
        </w:rPr>
        <w:t xml:space="preserve"> </w:t>
      </w:r>
      <w:r w:rsidRPr="002D0C45">
        <w:rPr>
          <w:rFonts w:ascii="Sylfaen" w:hAnsi="Sylfaen"/>
          <w:sz w:val="22"/>
          <w:szCs w:val="22"/>
          <w:lang w:val="ka-GE"/>
        </w:rPr>
        <w:t>აღწერა</w:t>
      </w:r>
      <w:r w:rsidRPr="002D0C45">
        <w:rPr>
          <w:sz w:val="22"/>
          <w:szCs w:val="22"/>
          <w:lang w:val="ka-GE"/>
        </w:rPr>
        <w:t>.</w:t>
      </w:r>
    </w:p>
    <w:p w14:paraId="27788449" w14:textId="77777777" w:rsidR="004258F2" w:rsidRPr="002D0C45" w:rsidRDefault="004258F2" w:rsidP="004258F2">
      <w:pPr>
        <w:pStyle w:val="BodyText"/>
        <w:spacing w:before="223"/>
        <w:ind w:left="180" w:right="310"/>
        <w:jc w:val="both"/>
        <w:rPr>
          <w:rFonts w:asciiTheme="minorHAnsi" w:hAnsiTheme="minorHAnsi"/>
          <w:sz w:val="22"/>
          <w:szCs w:val="22"/>
          <w:lang w:val="ka-GE"/>
        </w:rPr>
      </w:pPr>
      <w:r w:rsidRPr="002D0C45">
        <w:rPr>
          <w:sz w:val="22"/>
          <w:szCs w:val="22"/>
          <w:lang w:val="ka-GE"/>
        </w:rPr>
        <w:t xml:space="preserve">- </w:t>
      </w:r>
      <w:r w:rsidRPr="002D0C45">
        <w:rPr>
          <w:rFonts w:ascii="Sylfaen" w:hAnsi="Sylfaen"/>
          <w:sz w:val="22"/>
          <w:szCs w:val="22"/>
          <w:lang w:val="ka-GE"/>
        </w:rPr>
        <w:t>არითმეტიკული</w:t>
      </w:r>
      <w:r w:rsidRPr="002D0C45">
        <w:rPr>
          <w:sz w:val="22"/>
          <w:szCs w:val="22"/>
          <w:lang w:val="ka-GE"/>
        </w:rPr>
        <w:t xml:space="preserve"> </w:t>
      </w:r>
      <w:r w:rsidRPr="002D0C45">
        <w:rPr>
          <w:rFonts w:ascii="Sylfaen" w:hAnsi="Sylfaen"/>
          <w:sz w:val="22"/>
          <w:szCs w:val="22"/>
          <w:lang w:val="ka-GE"/>
        </w:rPr>
        <w:t>საშუალო</w:t>
      </w:r>
      <w:r w:rsidRPr="002D0C45">
        <w:rPr>
          <w:sz w:val="22"/>
          <w:szCs w:val="22"/>
          <w:lang w:val="ka-GE"/>
        </w:rPr>
        <w:t xml:space="preserve"> </w:t>
      </w:r>
      <w:r w:rsidRPr="002D0C45">
        <w:rPr>
          <w:rFonts w:ascii="Sylfaen" w:hAnsi="Sylfaen"/>
          <w:sz w:val="22"/>
          <w:szCs w:val="22"/>
          <w:lang w:val="ka-GE"/>
        </w:rPr>
        <w:t>მნიშვნელობები</w:t>
      </w:r>
      <w:r w:rsidRPr="002D0C45">
        <w:rPr>
          <w:sz w:val="22"/>
          <w:szCs w:val="22"/>
          <w:lang w:val="ka-GE"/>
        </w:rPr>
        <w:t>, F</w:t>
      </w:r>
      <w:r w:rsidRPr="002D0C45">
        <w:rPr>
          <w:sz w:val="22"/>
          <w:szCs w:val="22"/>
          <w:vertAlign w:val="subscript"/>
          <w:lang w:val="ka-GE"/>
        </w:rPr>
        <w:t>u,m</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დამახასიათებელი</w:t>
      </w:r>
      <w:r w:rsidRPr="002D0C45">
        <w:rPr>
          <w:sz w:val="22"/>
          <w:szCs w:val="22"/>
          <w:lang w:val="ka-GE"/>
        </w:rPr>
        <w:t xml:space="preserve"> </w:t>
      </w:r>
      <w:r w:rsidRPr="002D0C45">
        <w:rPr>
          <w:rFonts w:ascii="Sylfaen" w:hAnsi="Sylfaen"/>
          <w:sz w:val="22"/>
          <w:szCs w:val="22"/>
          <w:lang w:val="ka-GE"/>
        </w:rPr>
        <w:t>მნიშვნელობები</w:t>
      </w:r>
      <w:r w:rsidRPr="002D0C45">
        <w:rPr>
          <w:sz w:val="22"/>
          <w:szCs w:val="22"/>
          <w:lang w:val="ka-GE"/>
        </w:rPr>
        <w:t>, F</w:t>
      </w:r>
      <w:r w:rsidRPr="002D0C45">
        <w:rPr>
          <w:sz w:val="22"/>
          <w:szCs w:val="22"/>
          <w:vertAlign w:val="subscript"/>
          <w:lang w:val="ka-GE"/>
        </w:rPr>
        <w:t>u,C</w:t>
      </w:r>
      <w:r w:rsidRPr="002D0C45">
        <w:rPr>
          <w:sz w:val="22"/>
          <w:szCs w:val="22"/>
          <w:lang w:val="ka-GE"/>
        </w:rPr>
        <w:t xml:space="preserve">, </w:t>
      </w:r>
      <w:r w:rsidRPr="002D0C45">
        <w:rPr>
          <w:rFonts w:ascii="Sylfaen" w:hAnsi="Sylfaen"/>
          <w:sz w:val="22"/>
          <w:szCs w:val="22"/>
          <w:lang w:val="ka-GE"/>
        </w:rPr>
        <w:t>განტოლების</w:t>
      </w:r>
      <w:r w:rsidRPr="002D0C45">
        <w:rPr>
          <w:sz w:val="22"/>
          <w:szCs w:val="22"/>
          <w:lang w:val="ka-GE"/>
        </w:rPr>
        <w:t xml:space="preserve"> (</w:t>
      </w:r>
      <w:r w:rsidRPr="002D0C45">
        <w:rPr>
          <w:rFonts w:ascii="Sylfaen" w:hAnsi="Sylfaen" w:cs="Sylfaen"/>
          <w:sz w:val="22"/>
          <w:szCs w:val="22"/>
          <w:lang w:val="ka-GE"/>
        </w:rPr>
        <w:t>ო</w:t>
      </w:r>
      <w:r w:rsidRPr="002D0C45">
        <w:rPr>
          <w:sz w:val="22"/>
          <w:szCs w:val="22"/>
          <w:lang w:val="ka-GE"/>
        </w:rPr>
        <w:t xml:space="preserve">.1) </w:t>
      </w:r>
      <w:r w:rsidRPr="002D0C45">
        <w:rPr>
          <w:rFonts w:ascii="Sylfaen" w:hAnsi="Sylfaen"/>
          <w:sz w:val="22"/>
          <w:szCs w:val="22"/>
          <w:lang w:val="ka-GE"/>
        </w:rPr>
        <w:t>შესაბამისად</w:t>
      </w:r>
      <w:r w:rsidRPr="002D0C45">
        <w:rPr>
          <w:sz w:val="22"/>
          <w:szCs w:val="22"/>
          <w:lang w:val="ka-GE"/>
        </w:rPr>
        <w:t>.</w:t>
      </w:r>
    </w:p>
    <w:p w14:paraId="5577AD46" w14:textId="77777777" w:rsidR="004258F2" w:rsidRPr="002D0C45" w:rsidRDefault="004258F2" w:rsidP="004258F2">
      <w:pPr>
        <w:pStyle w:val="BodyText"/>
        <w:spacing w:before="223"/>
        <w:ind w:left="180" w:right="310"/>
        <w:jc w:val="both"/>
        <w:rPr>
          <w:rFonts w:asciiTheme="minorHAnsi" w:hAnsiTheme="minorHAnsi"/>
          <w:sz w:val="22"/>
          <w:szCs w:val="22"/>
          <w:lang w:val="ka-GE"/>
        </w:rPr>
      </w:pPr>
    </w:p>
    <w:p w14:paraId="6B3F3E94" w14:textId="77777777" w:rsidR="004258F2" w:rsidRPr="002D0C45" w:rsidRDefault="004258F2" w:rsidP="004258F2">
      <w:pPr>
        <w:tabs>
          <w:tab w:val="left" w:pos="867"/>
        </w:tabs>
        <w:ind w:left="426" w:right="310"/>
        <w:jc w:val="both"/>
        <w:rPr>
          <w:rFonts w:ascii="Sylfaen" w:hAnsi="Sylfaen"/>
          <w:b/>
          <w:lang w:val="ka-GE"/>
        </w:rPr>
      </w:pPr>
      <w:r w:rsidRPr="002D0C45">
        <w:rPr>
          <w:rFonts w:ascii="Sylfaen" w:hAnsi="Sylfaen"/>
          <w:b/>
          <w:lang w:val="ka-GE"/>
        </w:rPr>
        <w:t>ლ.2 -</w:t>
      </w:r>
      <w:r w:rsidRPr="002D0C45">
        <w:rPr>
          <w:rFonts w:ascii="Sylfaen" w:hAnsi="Sylfaen" w:cs="Sylfaen"/>
          <w:lang w:val="ka-GE"/>
        </w:rPr>
        <w:t xml:space="preserve"> </w:t>
      </w:r>
      <w:r w:rsidRPr="002D0C45">
        <w:rPr>
          <w:rFonts w:ascii="Sylfaen" w:hAnsi="Sylfaen"/>
          <w:b/>
          <w:spacing w:val="-2"/>
          <w:lang w:val="ka-GE"/>
        </w:rPr>
        <w:t>ძვრის დატვირთვის მიმართ მდგრადობა</w:t>
      </w:r>
    </w:p>
    <w:p w14:paraId="7450A009" w14:textId="77777777" w:rsidR="004258F2" w:rsidRPr="002D0C45" w:rsidRDefault="004258F2" w:rsidP="004258F2">
      <w:pPr>
        <w:pStyle w:val="BodyText"/>
        <w:spacing w:before="30"/>
        <w:ind w:left="180" w:right="310"/>
        <w:jc w:val="both"/>
        <w:rPr>
          <w:sz w:val="22"/>
          <w:szCs w:val="22"/>
          <w:lang w:val="ka-GE"/>
        </w:rPr>
      </w:pP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შემოწმდეს</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w:t>
      </w:r>
      <w:r w:rsidRPr="002D0C45">
        <w:rPr>
          <w:rFonts w:ascii="Sylfaen" w:hAnsi="Sylfaen"/>
          <w:sz w:val="22"/>
          <w:szCs w:val="22"/>
          <w:lang w:val="ka-GE"/>
        </w:rPr>
        <w:t>ხუთი</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w:t>
      </w:r>
    </w:p>
    <w:p w14:paraId="5418653E" w14:textId="77777777" w:rsidR="004258F2" w:rsidRPr="002D0C45" w:rsidRDefault="004258F2" w:rsidP="004258F2">
      <w:pPr>
        <w:pStyle w:val="BodyText"/>
        <w:spacing w:before="30"/>
        <w:ind w:left="180" w:right="310"/>
        <w:jc w:val="both"/>
        <w:rPr>
          <w:sz w:val="22"/>
          <w:szCs w:val="22"/>
          <w:lang w:val="ka-GE"/>
        </w:rPr>
      </w:pPr>
    </w:p>
    <w:p w14:paraId="46F0CB9F" w14:textId="77777777" w:rsidR="004258F2" w:rsidRPr="002D0C45" w:rsidRDefault="004258F2" w:rsidP="004258F2">
      <w:pPr>
        <w:pStyle w:val="BodyText"/>
        <w:spacing w:before="30"/>
        <w:ind w:left="180" w:right="310"/>
        <w:jc w:val="both"/>
        <w:rPr>
          <w:sz w:val="22"/>
          <w:szCs w:val="22"/>
          <w:lang w:val="ka-GE"/>
        </w:rPr>
      </w:pPr>
      <w:r w:rsidRPr="002D0C45">
        <w:rPr>
          <w:rFonts w:ascii="Sylfaen" w:hAnsi="Sylfaen"/>
          <w:sz w:val="22"/>
          <w:szCs w:val="22"/>
          <w:lang w:val="ka-GE"/>
        </w:rPr>
        <w:t>საცდელი</w:t>
      </w:r>
      <w:r w:rsidRPr="002D0C45">
        <w:rPr>
          <w:sz w:val="22"/>
          <w:szCs w:val="22"/>
          <w:lang w:val="ka-GE"/>
        </w:rPr>
        <w:t xml:space="preserve"> </w:t>
      </w:r>
      <w:r w:rsidRPr="002D0C45">
        <w:rPr>
          <w:rFonts w:ascii="Sylfaen" w:hAnsi="Sylfaen"/>
          <w:sz w:val="22"/>
          <w:szCs w:val="22"/>
          <w:lang w:val="ka-GE"/>
        </w:rPr>
        <w:t>ნიმუშები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დამონტაჟდეს</w:t>
      </w:r>
      <w:r w:rsidRPr="002D0C45">
        <w:rPr>
          <w:sz w:val="22"/>
          <w:szCs w:val="22"/>
          <w:lang w:val="ka-GE"/>
        </w:rPr>
        <w:t xml:space="preserve"> </w:t>
      </w:r>
      <w:r w:rsidRPr="002D0C45">
        <w:rPr>
          <w:rFonts w:ascii="Sylfaen" w:hAnsi="Sylfaen" w:cs="Sylfaen"/>
          <w:sz w:val="22"/>
          <w:szCs w:val="22"/>
          <w:lang w:val="ka-GE"/>
        </w:rPr>
        <w:t>მწარმოებლის</w:t>
      </w:r>
      <w:r w:rsidRPr="002D0C45">
        <w:rPr>
          <w:sz w:val="22"/>
          <w:szCs w:val="22"/>
          <w:lang w:val="ka-GE"/>
        </w:rPr>
        <w:t xml:space="preserve"> </w:t>
      </w:r>
      <w:r w:rsidRPr="002D0C45">
        <w:rPr>
          <w:rFonts w:ascii="Sylfaen" w:hAnsi="Sylfaen" w:cs="Sylfaen"/>
          <w:sz w:val="22"/>
          <w:szCs w:val="22"/>
          <w:lang w:val="ka-GE"/>
        </w:rPr>
        <w:t>პროდუქტის</w:t>
      </w:r>
      <w:r w:rsidRPr="002D0C45">
        <w:rPr>
          <w:sz w:val="22"/>
          <w:szCs w:val="22"/>
          <w:lang w:val="ka-GE"/>
        </w:rPr>
        <w:t xml:space="preserve"> </w:t>
      </w:r>
      <w:r w:rsidRPr="002D0C45">
        <w:rPr>
          <w:rFonts w:ascii="Sylfaen" w:hAnsi="Sylfaen" w:cs="Sylfaen"/>
          <w:sz w:val="22"/>
          <w:szCs w:val="22"/>
          <w:lang w:val="ka-GE"/>
        </w:rPr>
        <w:t>ინსტალაციის</w:t>
      </w:r>
      <w:r w:rsidRPr="002D0C45">
        <w:rPr>
          <w:sz w:val="22"/>
          <w:szCs w:val="22"/>
          <w:lang w:val="ka-GE"/>
        </w:rPr>
        <w:t xml:space="preserve"> </w:t>
      </w:r>
      <w:r w:rsidRPr="002D0C45">
        <w:rPr>
          <w:rFonts w:ascii="Sylfaen" w:hAnsi="Sylfaen" w:cs="Sylfaen"/>
          <w:sz w:val="22"/>
          <w:szCs w:val="22"/>
          <w:lang w:val="ka-GE"/>
        </w:rPr>
        <w:t>ინსტრუქციების</w:t>
      </w:r>
      <w:r w:rsidRPr="002D0C45">
        <w:rPr>
          <w:sz w:val="22"/>
          <w:szCs w:val="22"/>
          <w:lang w:val="ka-GE"/>
        </w:rPr>
        <w:t xml:space="preserve"> (MPII)</w:t>
      </w:r>
      <w:r w:rsidRPr="002D0C45">
        <w:rPr>
          <w:rFonts w:ascii="Sylfaen" w:hAnsi="Sylfaen"/>
          <w:sz w:val="22"/>
          <w:szCs w:val="22"/>
          <w:lang w:val="ka-GE"/>
        </w:rPr>
        <w:t xml:space="preserve"> შესაბამისად</w:t>
      </w:r>
      <w:r w:rsidRPr="002D0C45">
        <w:rPr>
          <w:sz w:val="22"/>
          <w:szCs w:val="22"/>
          <w:lang w:val="ka-GE"/>
        </w:rPr>
        <w:t>.</w:t>
      </w:r>
    </w:p>
    <w:p w14:paraId="1EC07346" w14:textId="77777777" w:rsidR="004258F2" w:rsidRPr="002D0C45" w:rsidRDefault="004258F2" w:rsidP="004258F2">
      <w:pPr>
        <w:pStyle w:val="BodyText"/>
        <w:spacing w:before="30"/>
        <w:ind w:left="180" w:right="310"/>
        <w:jc w:val="both"/>
        <w:rPr>
          <w:sz w:val="22"/>
          <w:szCs w:val="22"/>
          <w:lang w:val="ka-GE"/>
        </w:rPr>
      </w:pPr>
    </w:p>
    <w:p w14:paraId="5812F61B" w14:textId="77777777" w:rsidR="004258F2" w:rsidRPr="002D0C45" w:rsidRDefault="004258F2" w:rsidP="004258F2">
      <w:pPr>
        <w:pStyle w:val="BodyText"/>
        <w:spacing w:before="30"/>
        <w:ind w:left="180" w:right="310"/>
        <w:jc w:val="both"/>
        <w:rPr>
          <w:rFonts w:ascii="Sylfaen" w:hAnsi="Sylfaen"/>
          <w:sz w:val="22"/>
          <w:szCs w:val="22"/>
          <w:lang w:val="ka-GE"/>
        </w:rPr>
      </w:pPr>
      <w:r w:rsidRPr="002D0C45">
        <w:rPr>
          <w:rFonts w:ascii="Sylfaen" w:hAnsi="Sylfaen"/>
          <w:sz w:val="22"/>
          <w:szCs w:val="22"/>
          <w:lang w:val="ka-GE"/>
        </w:rPr>
        <w:t>თითოეული</w:t>
      </w:r>
      <w:r w:rsidRPr="002D0C45">
        <w:rPr>
          <w:sz w:val="22"/>
          <w:szCs w:val="22"/>
          <w:lang w:val="ka-GE"/>
        </w:rPr>
        <w:t xml:space="preserve"> </w:t>
      </w:r>
      <w:r w:rsidRPr="002D0C45">
        <w:rPr>
          <w:rFonts w:ascii="Sylfaen" w:hAnsi="Sylfaen"/>
          <w:sz w:val="22"/>
          <w:szCs w:val="22"/>
          <w:lang w:val="ka-GE"/>
        </w:rPr>
        <w:t>საცდელი</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შედგებოდეს</w:t>
      </w:r>
      <w:r w:rsidRPr="002D0C45">
        <w:rPr>
          <w:sz w:val="22"/>
          <w:szCs w:val="22"/>
          <w:lang w:val="ka-GE"/>
        </w:rPr>
        <w:t xml:space="preserve"> </w:t>
      </w:r>
      <w:r w:rsidRPr="002D0C45">
        <w:rPr>
          <w:rFonts w:ascii="Sylfaen" w:hAnsi="Sylfaen"/>
          <w:sz w:val="22"/>
          <w:szCs w:val="22"/>
          <w:lang w:val="ka-GE"/>
        </w:rPr>
        <w:t>ორი</w:t>
      </w:r>
      <w:r w:rsidRPr="002D0C45">
        <w:rPr>
          <w:sz w:val="22"/>
          <w:szCs w:val="22"/>
          <w:lang w:val="ka-GE"/>
        </w:rPr>
        <w:t xml:space="preserve"> </w:t>
      </w:r>
      <w:r w:rsidRPr="002D0C45">
        <w:rPr>
          <w:rFonts w:ascii="Sylfaen" w:hAnsi="Sylfaen"/>
          <w:sz w:val="22"/>
          <w:szCs w:val="22"/>
          <w:lang w:val="ka-GE"/>
        </w:rPr>
        <w:t>ფურცლისგან</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ერთი</w:t>
      </w:r>
      <w:r w:rsidRPr="002D0C45">
        <w:rPr>
          <w:sz w:val="22"/>
          <w:szCs w:val="22"/>
          <w:lang w:val="ka-GE"/>
        </w:rPr>
        <w:t xml:space="preserve"> </w:t>
      </w:r>
      <w:r w:rsidRPr="002D0C45">
        <w:rPr>
          <w:rFonts w:ascii="Sylfaen" w:hAnsi="Sylfaen"/>
          <w:sz w:val="22"/>
          <w:szCs w:val="22"/>
          <w:lang w:val="ka-GE"/>
        </w:rPr>
        <w:t>სამაგრისგან</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ერთი</w:t>
      </w:r>
      <w:r w:rsidRPr="002D0C45">
        <w:rPr>
          <w:sz w:val="22"/>
          <w:szCs w:val="22"/>
          <w:lang w:val="ka-GE"/>
        </w:rPr>
        <w:t xml:space="preserve"> </w:t>
      </w:r>
      <w:r w:rsidRPr="002D0C45">
        <w:rPr>
          <w:rFonts w:ascii="Sylfaen" w:hAnsi="Sylfaen"/>
          <w:sz w:val="22"/>
          <w:szCs w:val="22"/>
          <w:lang w:val="ka-GE"/>
        </w:rPr>
        <w:t>ფურცლისგან</w:t>
      </w:r>
      <w:r w:rsidRPr="002D0C45">
        <w:rPr>
          <w:sz w:val="22"/>
          <w:szCs w:val="22"/>
          <w:lang w:val="ka-GE"/>
        </w:rPr>
        <w:t xml:space="preserve">, </w:t>
      </w:r>
      <w:r w:rsidRPr="002D0C45">
        <w:rPr>
          <w:rFonts w:ascii="Sylfaen" w:hAnsi="Sylfaen"/>
          <w:sz w:val="22"/>
          <w:szCs w:val="22"/>
          <w:lang w:val="ka-GE"/>
        </w:rPr>
        <w:t>რომლებიც</w:t>
      </w:r>
      <w:r w:rsidRPr="002D0C45">
        <w:rPr>
          <w:sz w:val="22"/>
          <w:szCs w:val="22"/>
          <w:lang w:val="ka-GE"/>
        </w:rPr>
        <w:t xml:space="preserve"> </w:t>
      </w:r>
      <w:r w:rsidRPr="002D0C45">
        <w:rPr>
          <w:rFonts w:ascii="Sylfaen" w:hAnsi="Sylfaen"/>
          <w:sz w:val="22"/>
          <w:szCs w:val="22"/>
          <w:lang w:val="ka-GE"/>
        </w:rPr>
        <w:t>დამზადებულია</w:t>
      </w:r>
      <w:r w:rsidRPr="002D0C45">
        <w:rPr>
          <w:sz w:val="22"/>
          <w:szCs w:val="22"/>
          <w:lang w:val="ka-GE"/>
        </w:rPr>
        <w:t xml:space="preserve"> </w:t>
      </w:r>
      <w:r w:rsidRPr="002D0C45">
        <w:rPr>
          <w:rFonts w:ascii="Sylfaen" w:hAnsi="Sylfaen"/>
          <w:sz w:val="22"/>
          <w:szCs w:val="22"/>
          <w:lang w:val="ka-GE"/>
        </w:rPr>
        <w:t>იმავე</w:t>
      </w:r>
      <w:r w:rsidRPr="002D0C45">
        <w:rPr>
          <w:sz w:val="22"/>
          <w:szCs w:val="22"/>
          <w:lang w:val="ka-GE"/>
        </w:rPr>
        <w:t xml:space="preserve"> </w:t>
      </w:r>
      <w:r w:rsidRPr="002D0C45">
        <w:rPr>
          <w:rFonts w:ascii="Sylfaen" w:hAnsi="Sylfaen"/>
          <w:sz w:val="22"/>
          <w:szCs w:val="22"/>
          <w:lang w:val="ka-GE"/>
        </w:rPr>
        <w:t>მასალისა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სისქის</w:t>
      </w:r>
      <w:r w:rsidRPr="002D0C45">
        <w:rPr>
          <w:sz w:val="22"/>
          <w:szCs w:val="22"/>
          <w:lang w:val="ka-GE"/>
        </w:rPr>
        <w:t xml:space="preserve">, </w:t>
      </w:r>
      <w:r w:rsidRPr="002D0C45">
        <w:rPr>
          <w:rFonts w:ascii="Sylfaen" w:hAnsi="Sylfaen"/>
          <w:sz w:val="22"/>
          <w:szCs w:val="22"/>
          <w:lang w:val="ka-GE"/>
        </w:rPr>
        <w:t>რაც</w:t>
      </w:r>
      <w:r w:rsidRPr="002D0C45">
        <w:rPr>
          <w:sz w:val="22"/>
          <w:szCs w:val="22"/>
          <w:lang w:val="ka-GE"/>
        </w:rPr>
        <w:t xml:space="preserve"> </w:t>
      </w:r>
      <w:r w:rsidRPr="002D0C45">
        <w:rPr>
          <w:rFonts w:ascii="Sylfaen" w:hAnsi="Sylfaen"/>
          <w:sz w:val="22"/>
          <w:szCs w:val="22"/>
          <w:lang w:val="ka-GE"/>
        </w:rPr>
        <w:t>შესაერთებელი</w:t>
      </w:r>
      <w:r w:rsidRPr="002D0C45">
        <w:rPr>
          <w:sz w:val="22"/>
          <w:szCs w:val="22"/>
          <w:lang w:val="ka-GE"/>
        </w:rPr>
        <w:t xml:space="preserve"> </w:t>
      </w:r>
      <w:r w:rsidRPr="002D0C45">
        <w:rPr>
          <w:rFonts w:ascii="Sylfaen" w:hAnsi="Sylfaen"/>
          <w:sz w:val="22"/>
          <w:szCs w:val="22"/>
          <w:lang w:val="ka-GE"/>
        </w:rPr>
        <w:t>ჩარჩოს</w:t>
      </w:r>
      <w:r w:rsidRPr="002D0C45">
        <w:rPr>
          <w:sz w:val="22"/>
          <w:szCs w:val="22"/>
          <w:lang w:val="ka-GE"/>
        </w:rPr>
        <w:t xml:space="preserve"> </w:t>
      </w:r>
      <w:r w:rsidRPr="002D0C45">
        <w:rPr>
          <w:rFonts w:ascii="Sylfaen" w:hAnsi="Sylfaen"/>
          <w:sz w:val="22"/>
          <w:szCs w:val="22"/>
          <w:lang w:val="ka-GE"/>
        </w:rPr>
        <w:t>კომპონენტებისა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ამ</w:t>
      </w:r>
      <w:r w:rsidRPr="002D0C45">
        <w:rPr>
          <w:sz w:val="22"/>
          <w:szCs w:val="22"/>
          <w:lang w:val="ka-GE"/>
        </w:rPr>
        <w:t xml:space="preserve"> </w:t>
      </w:r>
      <w:r w:rsidRPr="002D0C45">
        <w:rPr>
          <w:rFonts w:ascii="Sylfaen" w:hAnsi="Sylfaen"/>
          <w:sz w:val="22"/>
          <w:szCs w:val="22"/>
          <w:lang w:val="ka-GE"/>
        </w:rPr>
        <w:t>შეერთებისთვის</w:t>
      </w:r>
      <w:r w:rsidRPr="002D0C45">
        <w:rPr>
          <w:sz w:val="22"/>
          <w:szCs w:val="22"/>
          <w:lang w:val="ka-GE"/>
        </w:rPr>
        <w:t xml:space="preserve"> </w:t>
      </w:r>
      <w:r w:rsidRPr="002D0C45">
        <w:rPr>
          <w:rFonts w:ascii="Sylfaen" w:hAnsi="Sylfaen"/>
          <w:sz w:val="22"/>
          <w:szCs w:val="22"/>
          <w:lang w:val="ka-GE"/>
        </w:rPr>
        <w:t>განსაზღვრული</w:t>
      </w:r>
      <w:r w:rsidRPr="002D0C45">
        <w:rPr>
          <w:sz w:val="22"/>
          <w:szCs w:val="22"/>
          <w:lang w:val="ka-GE"/>
        </w:rPr>
        <w:t xml:space="preserve"> </w:t>
      </w:r>
      <w:r w:rsidRPr="002D0C45">
        <w:rPr>
          <w:rFonts w:ascii="Sylfaen" w:hAnsi="Sylfaen"/>
          <w:sz w:val="22"/>
          <w:szCs w:val="22"/>
          <w:lang w:val="ka-GE"/>
        </w:rPr>
        <w:t>სამაგრის</w:t>
      </w:r>
      <w:r w:rsidRPr="002D0C45">
        <w:rPr>
          <w:sz w:val="22"/>
          <w:szCs w:val="22"/>
          <w:lang w:val="ka-GE"/>
        </w:rPr>
        <w:t>.</w:t>
      </w:r>
    </w:p>
    <w:p w14:paraId="6A78540E" w14:textId="77777777" w:rsidR="004258F2" w:rsidRPr="002D0C45" w:rsidRDefault="004258F2" w:rsidP="004258F2">
      <w:pPr>
        <w:pStyle w:val="BodyText"/>
        <w:spacing w:before="30"/>
        <w:ind w:left="180" w:right="310"/>
        <w:jc w:val="both"/>
        <w:rPr>
          <w:rFonts w:ascii="Sylfaen" w:hAnsi="Sylfaen"/>
          <w:sz w:val="22"/>
          <w:szCs w:val="22"/>
          <w:lang w:val="ka-GE"/>
        </w:rPr>
      </w:pPr>
    </w:p>
    <w:p w14:paraId="253D8CA8" w14:textId="77777777" w:rsidR="004258F2" w:rsidRPr="002D0C45" w:rsidRDefault="004258F2" w:rsidP="004258F2">
      <w:pPr>
        <w:pStyle w:val="BodyText"/>
        <w:spacing w:before="30"/>
        <w:ind w:left="180" w:right="310"/>
        <w:jc w:val="both"/>
        <w:rPr>
          <w:sz w:val="22"/>
          <w:szCs w:val="22"/>
          <w:lang w:val="ka-GE"/>
        </w:rPr>
      </w:pPr>
      <w:r w:rsidRPr="002D0C45">
        <w:rPr>
          <w:rFonts w:ascii="Sylfaen" w:hAnsi="Sylfaen"/>
          <w:sz w:val="22"/>
          <w:szCs w:val="22"/>
          <w:lang w:val="ka-GE"/>
        </w:rPr>
        <w:t>ორი</w:t>
      </w:r>
      <w:r w:rsidRPr="002D0C45">
        <w:rPr>
          <w:sz w:val="22"/>
          <w:szCs w:val="22"/>
          <w:lang w:val="ka-GE"/>
        </w:rPr>
        <w:t xml:space="preserve"> </w:t>
      </w:r>
      <w:r w:rsidRPr="002D0C45">
        <w:rPr>
          <w:rFonts w:ascii="Sylfaen" w:hAnsi="Sylfaen"/>
          <w:sz w:val="22"/>
          <w:szCs w:val="22"/>
          <w:lang w:val="ka-GE"/>
        </w:rPr>
        <w:t>გადაფარებული</w:t>
      </w:r>
      <w:r w:rsidRPr="002D0C45">
        <w:rPr>
          <w:sz w:val="22"/>
          <w:szCs w:val="22"/>
          <w:lang w:val="ka-GE"/>
        </w:rPr>
        <w:t xml:space="preserve"> </w:t>
      </w:r>
      <w:r w:rsidRPr="002D0C45">
        <w:rPr>
          <w:rFonts w:ascii="Sylfaen" w:hAnsi="Sylfaen"/>
          <w:sz w:val="22"/>
          <w:szCs w:val="22"/>
          <w:lang w:val="ka-GE"/>
        </w:rPr>
        <w:t>ფურცლის</w:t>
      </w:r>
      <w:r w:rsidRPr="002D0C45">
        <w:rPr>
          <w:sz w:val="22"/>
          <w:szCs w:val="22"/>
          <w:lang w:val="ka-GE"/>
        </w:rPr>
        <w:t xml:space="preserve"> </w:t>
      </w:r>
      <w:r w:rsidRPr="002D0C45">
        <w:rPr>
          <w:rFonts w:ascii="Sylfaen" w:hAnsi="Sylfaen"/>
          <w:sz w:val="22"/>
          <w:szCs w:val="22"/>
          <w:lang w:val="ka-GE"/>
        </w:rPr>
        <w:t>საერთო</w:t>
      </w:r>
      <w:r w:rsidRPr="002D0C45">
        <w:rPr>
          <w:sz w:val="22"/>
          <w:szCs w:val="22"/>
          <w:lang w:val="ka-GE"/>
        </w:rPr>
        <w:t xml:space="preserve"> </w:t>
      </w:r>
      <w:r w:rsidRPr="002D0C45">
        <w:rPr>
          <w:rFonts w:ascii="Sylfaen" w:hAnsi="Sylfaen"/>
          <w:sz w:val="22"/>
          <w:szCs w:val="22"/>
          <w:lang w:val="ka-GE"/>
        </w:rPr>
        <w:t>ზომა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(150 </w:t>
      </w:r>
      <w:r w:rsidRPr="002D0C45">
        <w:rPr>
          <w:rFonts w:ascii="Arial" w:hAnsi="Arial" w:cs="Arial"/>
          <w:sz w:val="22"/>
          <w:szCs w:val="22"/>
          <w:lang w:val="ka-GE"/>
        </w:rPr>
        <w:t>±</w:t>
      </w:r>
      <w:r w:rsidRPr="002D0C45">
        <w:rPr>
          <w:sz w:val="22"/>
          <w:szCs w:val="22"/>
          <w:lang w:val="ka-GE"/>
        </w:rPr>
        <w:t xml:space="preserve"> 10) </w:t>
      </w:r>
      <w:r w:rsidRPr="002D0C45">
        <w:rPr>
          <w:rFonts w:ascii="Sylfaen" w:hAnsi="Sylfaen"/>
          <w:sz w:val="22"/>
          <w:szCs w:val="22"/>
          <w:lang w:val="ka-GE"/>
        </w:rPr>
        <w:t>მმ</w:t>
      </w:r>
      <w:r w:rsidRPr="002D0C45">
        <w:rPr>
          <w:sz w:val="22"/>
          <w:szCs w:val="22"/>
          <w:lang w:val="ka-GE"/>
        </w:rPr>
        <w:t xml:space="preserve"> x (50 ± 5) </w:t>
      </w:r>
      <w:r w:rsidRPr="002D0C45">
        <w:rPr>
          <w:rFonts w:ascii="Sylfaen" w:hAnsi="Sylfaen"/>
          <w:sz w:val="22"/>
          <w:szCs w:val="22"/>
          <w:lang w:val="ka-GE"/>
        </w:rPr>
        <w:t>მმ</w:t>
      </w:r>
      <w:r w:rsidRPr="002D0C45">
        <w:rPr>
          <w:sz w:val="22"/>
          <w:szCs w:val="22"/>
          <w:lang w:val="ka-GE"/>
        </w:rPr>
        <w:t xml:space="preserve">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სურათი</w:t>
      </w:r>
      <w:r w:rsidRPr="002D0C45">
        <w:rPr>
          <w:sz w:val="22"/>
          <w:szCs w:val="22"/>
          <w:lang w:val="ka-GE"/>
        </w:rPr>
        <w:t xml:space="preserve"> </w:t>
      </w:r>
      <w:r w:rsidRPr="002D0C45">
        <w:rPr>
          <w:rFonts w:ascii="Sylfaen" w:hAnsi="Sylfaen" w:cs="Sylfaen"/>
          <w:sz w:val="22"/>
          <w:szCs w:val="22"/>
          <w:lang w:val="ka-GE"/>
        </w:rPr>
        <w:t>ლ</w:t>
      </w:r>
      <w:r w:rsidRPr="002D0C45">
        <w:rPr>
          <w:sz w:val="22"/>
          <w:szCs w:val="22"/>
          <w:lang w:val="ka-GE"/>
        </w:rPr>
        <w:t xml:space="preserve">.2.1). </w:t>
      </w:r>
      <w:r w:rsidRPr="002D0C45">
        <w:rPr>
          <w:rFonts w:ascii="Sylfaen" w:hAnsi="Sylfaen"/>
          <w:sz w:val="22"/>
          <w:szCs w:val="22"/>
          <w:lang w:val="ka-GE"/>
        </w:rPr>
        <w:t>ფურცლების</w:t>
      </w:r>
      <w:r w:rsidRPr="002D0C45">
        <w:rPr>
          <w:sz w:val="22"/>
          <w:szCs w:val="22"/>
          <w:lang w:val="ka-GE"/>
        </w:rPr>
        <w:t xml:space="preserve"> </w:t>
      </w:r>
      <w:r w:rsidRPr="002D0C45">
        <w:rPr>
          <w:rFonts w:ascii="Sylfaen" w:hAnsi="Sylfaen"/>
          <w:sz w:val="22"/>
          <w:szCs w:val="22"/>
          <w:lang w:val="ka-GE"/>
        </w:rPr>
        <w:t>გადაფარებული</w:t>
      </w:r>
      <w:r w:rsidRPr="002D0C45">
        <w:rPr>
          <w:sz w:val="22"/>
          <w:szCs w:val="22"/>
          <w:lang w:val="ka-GE"/>
        </w:rPr>
        <w:t xml:space="preserve"> </w:t>
      </w:r>
      <w:r w:rsidRPr="002D0C45">
        <w:rPr>
          <w:rFonts w:ascii="Sylfaen" w:hAnsi="Sylfaen"/>
          <w:sz w:val="22"/>
          <w:szCs w:val="22"/>
          <w:lang w:val="ka-GE"/>
        </w:rPr>
        <w:t>ფართობის</w:t>
      </w:r>
      <w:r w:rsidRPr="002D0C45">
        <w:rPr>
          <w:sz w:val="22"/>
          <w:szCs w:val="22"/>
          <w:lang w:val="ka-GE"/>
        </w:rPr>
        <w:t xml:space="preserve"> </w:t>
      </w:r>
      <w:r w:rsidRPr="002D0C45">
        <w:rPr>
          <w:rFonts w:ascii="Sylfaen" w:hAnsi="Sylfaen"/>
          <w:sz w:val="22"/>
          <w:szCs w:val="22"/>
          <w:lang w:val="ka-GE"/>
        </w:rPr>
        <w:t>ზომა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(40 </w:t>
      </w:r>
      <w:r w:rsidRPr="002D0C45">
        <w:rPr>
          <w:rFonts w:ascii="Arial" w:hAnsi="Arial" w:cs="Arial"/>
          <w:sz w:val="22"/>
          <w:szCs w:val="22"/>
          <w:lang w:val="ka-GE"/>
        </w:rPr>
        <w:t>±</w:t>
      </w:r>
      <w:r w:rsidRPr="002D0C45">
        <w:rPr>
          <w:sz w:val="22"/>
          <w:szCs w:val="22"/>
          <w:lang w:val="ka-GE"/>
        </w:rPr>
        <w:t xml:space="preserve"> 5) </w:t>
      </w:r>
      <w:r w:rsidRPr="002D0C45">
        <w:rPr>
          <w:rFonts w:ascii="Sylfaen" w:hAnsi="Sylfaen"/>
          <w:sz w:val="22"/>
          <w:szCs w:val="22"/>
          <w:lang w:val="ka-GE"/>
        </w:rPr>
        <w:t>მმ</w:t>
      </w:r>
      <w:r w:rsidRPr="002D0C45">
        <w:rPr>
          <w:sz w:val="22"/>
          <w:szCs w:val="22"/>
          <w:lang w:val="ka-GE"/>
        </w:rPr>
        <w:t xml:space="preserve">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სურათი</w:t>
      </w:r>
      <w:r w:rsidRPr="002D0C45">
        <w:rPr>
          <w:sz w:val="22"/>
          <w:szCs w:val="22"/>
          <w:lang w:val="ka-GE"/>
        </w:rPr>
        <w:t xml:space="preserve"> </w:t>
      </w:r>
      <w:r w:rsidRPr="002D0C45">
        <w:rPr>
          <w:rFonts w:ascii="Sylfaen" w:hAnsi="Sylfaen" w:cs="Sylfaen"/>
          <w:sz w:val="22"/>
          <w:szCs w:val="22"/>
          <w:lang w:val="ka-GE"/>
        </w:rPr>
        <w:t>ლ</w:t>
      </w:r>
      <w:r w:rsidRPr="002D0C45">
        <w:rPr>
          <w:sz w:val="22"/>
          <w:szCs w:val="22"/>
          <w:lang w:val="ka-GE"/>
        </w:rPr>
        <w:t>.2.1).</w:t>
      </w:r>
    </w:p>
    <w:p w14:paraId="4549CE44" w14:textId="77777777" w:rsidR="004258F2" w:rsidRPr="002D0C45" w:rsidRDefault="004258F2" w:rsidP="004258F2">
      <w:pPr>
        <w:pStyle w:val="BodyText"/>
        <w:spacing w:before="30"/>
        <w:ind w:left="180" w:right="310"/>
        <w:jc w:val="both"/>
        <w:rPr>
          <w:sz w:val="22"/>
          <w:szCs w:val="22"/>
          <w:lang w:val="ka-GE"/>
        </w:rPr>
      </w:pPr>
    </w:p>
    <w:p w14:paraId="3B7ADA40" w14:textId="77777777" w:rsidR="004258F2" w:rsidRPr="002D0C45" w:rsidRDefault="004258F2" w:rsidP="004258F2">
      <w:pPr>
        <w:pStyle w:val="BodyText"/>
        <w:spacing w:before="30"/>
        <w:ind w:left="180" w:right="310"/>
        <w:jc w:val="both"/>
        <w:rPr>
          <w:sz w:val="22"/>
          <w:szCs w:val="22"/>
          <w:lang w:val="ka-GE"/>
        </w:rPr>
      </w:pPr>
      <w:r w:rsidRPr="002D0C45">
        <w:rPr>
          <w:rFonts w:ascii="Sylfaen" w:hAnsi="Sylfaen"/>
          <w:sz w:val="22"/>
          <w:szCs w:val="22"/>
          <w:lang w:val="ka-GE"/>
        </w:rPr>
        <w:t>გადაფარული</w:t>
      </w:r>
      <w:r w:rsidRPr="002D0C45">
        <w:rPr>
          <w:sz w:val="22"/>
          <w:szCs w:val="22"/>
          <w:lang w:val="ka-GE"/>
        </w:rPr>
        <w:t xml:space="preserve"> </w:t>
      </w:r>
      <w:r w:rsidRPr="002D0C45">
        <w:rPr>
          <w:rFonts w:ascii="Sylfaen" w:hAnsi="Sylfaen"/>
          <w:sz w:val="22"/>
          <w:szCs w:val="22"/>
          <w:lang w:val="ka-GE"/>
        </w:rPr>
        <w:t>ფურცლები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გასწორებული</w:t>
      </w:r>
      <w:r w:rsidRPr="002D0C45">
        <w:rPr>
          <w:sz w:val="22"/>
          <w:szCs w:val="22"/>
          <w:lang w:val="ka-GE"/>
        </w:rPr>
        <w:t xml:space="preserve">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გვერდითი</w:t>
      </w:r>
      <w:r w:rsidRPr="002D0C45">
        <w:rPr>
          <w:sz w:val="22"/>
          <w:szCs w:val="22"/>
          <w:lang w:val="ka-GE"/>
        </w:rPr>
        <w:t xml:space="preserve"> </w:t>
      </w:r>
      <w:r w:rsidRPr="002D0C45">
        <w:rPr>
          <w:rFonts w:ascii="Sylfaen" w:hAnsi="Sylfaen"/>
          <w:sz w:val="22"/>
          <w:szCs w:val="22"/>
          <w:lang w:val="ka-GE"/>
        </w:rPr>
        <w:t>ხედი</w:t>
      </w:r>
      <w:r w:rsidRPr="002D0C45">
        <w:rPr>
          <w:sz w:val="22"/>
          <w:szCs w:val="22"/>
          <w:lang w:val="ka-GE"/>
        </w:rPr>
        <w:t xml:space="preserve"> </w:t>
      </w:r>
      <w:r w:rsidRPr="002D0C45">
        <w:rPr>
          <w:rFonts w:ascii="Sylfaen" w:hAnsi="Sylfaen"/>
          <w:sz w:val="22"/>
          <w:szCs w:val="22"/>
          <w:lang w:val="ka-GE"/>
        </w:rPr>
        <w:t>სურათ</w:t>
      </w:r>
      <w:r w:rsidRPr="002D0C45">
        <w:rPr>
          <w:sz w:val="22"/>
          <w:szCs w:val="22"/>
          <w:lang w:val="ka-GE"/>
        </w:rPr>
        <w:t xml:space="preserve"> </w:t>
      </w:r>
      <w:r w:rsidRPr="002D0C45">
        <w:rPr>
          <w:rFonts w:ascii="Sylfaen" w:hAnsi="Sylfaen" w:cs="Sylfaen"/>
          <w:sz w:val="22"/>
          <w:szCs w:val="22"/>
          <w:lang w:val="ka-GE"/>
        </w:rPr>
        <w:t>ლ</w:t>
      </w:r>
      <w:r w:rsidRPr="002D0C45">
        <w:rPr>
          <w:sz w:val="22"/>
          <w:szCs w:val="22"/>
          <w:lang w:val="ka-GE"/>
        </w:rPr>
        <w:t>.2.1-</w:t>
      </w:r>
      <w:r w:rsidRPr="002D0C45">
        <w:rPr>
          <w:rFonts w:ascii="Sylfaen" w:hAnsi="Sylfaen"/>
          <w:sz w:val="22"/>
          <w:szCs w:val="22"/>
          <w:lang w:val="ka-GE"/>
        </w:rPr>
        <w:t>ზე</w:t>
      </w:r>
      <w:r w:rsidRPr="002D0C45">
        <w:rPr>
          <w:sz w:val="22"/>
          <w:szCs w:val="22"/>
          <w:lang w:val="ka-GE"/>
        </w:rPr>
        <w:t>).</w:t>
      </w:r>
    </w:p>
    <w:p w14:paraId="73139107" w14:textId="77777777" w:rsidR="004258F2" w:rsidRPr="002D0C45" w:rsidRDefault="004258F2" w:rsidP="004258F2">
      <w:pPr>
        <w:pStyle w:val="BodyText"/>
        <w:spacing w:before="30"/>
        <w:ind w:left="180" w:right="310"/>
        <w:jc w:val="both"/>
        <w:rPr>
          <w:sz w:val="22"/>
          <w:szCs w:val="22"/>
          <w:lang w:val="ka-GE"/>
        </w:rPr>
      </w:pPr>
    </w:p>
    <w:p w14:paraId="50AFBA32" w14:textId="77777777" w:rsidR="004258F2" w:rsidRPr="002D0C45" w:rsidRDefault="004258F2" w:rsidP="004258F2">
      <w:pPr>
        <w:pStyle w:val="BodyText"/>
        <w:spacing w:before="30"/>
        <w:ind w:left="180" w:right="310"/>
        <w:jc w:val="both"/>
        <w:rPr>
          <w:sz w:val="22"/>
          <w:szCs w:val="22"/>
          <w:lang w:val="ka-GE"/>
        </w:rPr>
      </w:pPr>
      <w:r w:rsidRPr="002D0C45">
        <w:rPr>
          <w:rFonts w:ascii="Sylfaen" w:hAnsi="Sylfaen"/>
          <w:sz w:val="22"/>
          <w:szCs w:val="22"/>
          <w:lang w:val="ka-GE"/>
        </w:rPr>
        <w:t>საცდელი</w:t>
      </w:r>
      <w:r w:rsidRPr="002D0C45">
        <w:rPr>
          <w:sz w:val="22"/>
          <w:szCs w:val="22"/>
          <w:lang w:val="ka-GE"/>
        </w:rPr>
        <w:t xml:space="preserve"> </w:t>
      </w:r>
      <w:r w:rsidRPr="002D0C45">
        <w:rPr>
          <w:rFonts w:ascii="Sylfaen" w:hAnsi="Sylfaen"/>
          <w:sz w:val="22"/>
          <w:szCs w:val="22"/>
          <w:lang w:val="ka-GE"/>
        </w:rPr>
        <w:t>ნიმუშები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კონდიცირებული</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2 </w:t>
      </w:r>
      <w:r w:rsidRPr="002D0C45">
        <w:rPr>
          <w:rFonts w:ascii="Sylfaen" w:hAnsi="Sylfaen"/>
          <w:sz w:val="22"/>
          <w:szCs w:val="22"/>
          <w:lang w:val="ka-GE"/>
        </w:rPr>
        <w:t>საათის</w:t>
      </w:r>
      <w:r w:rsidRPr="002D0C45">
        <w:rPr>
          <w:sz w:val="22"/>
          <w:szCs w:val="22"/>
          <w:lang w:val="ka-GE"/>
        </w:rPr>
        <w:t xml:space="preserve"> </w:t>
      </w:r>
      <w:r w:rsidRPr="002D0C45">
        <w:rPr>
          <w:rFonts w:ascii="Sylfaen" w:hAnsi="Sylfaen"/>
          <w:sz w:val="22"/>
          <w:szCs w:val="22"/>
          <w:lang w:val="ka-GE"/>
        </w:rPr>
        <w:t>განმავლობაში</w:t>
      </w:r>
      <w:r w:rsidRPr="002D0C45">
        <w:rPr>
          <w:sz w:val="22"/>
          <w:szCs w:val="22"/>
          <w:lang w:val="ka-GE"/>
        </w:rPr>
        <w:t xml:space="preserve"> (23 ± 2) °C </w:t>
      </w:r>
      <w:r w:rsidRPr="002D0C45">
        <w:rPr>
          <w:rFonts w:ascii="Sylfaen" w:hAnsi="Sylfaen"/>
          <w:sz w:val="22"/>
          <w:szCs w:val="22"/>
          <w:lang w:val="ka-GE"/>
        </w:rPr>
        <w:t>ტემპერატურაზე</w:t>
      </w:r>
      <w:r w:rsidRPr="002D0C45">
        <w:rPr>
          <w:sz w:val="22"/>
          <w:szCs w:val="22"/>
          <w:lang w:val="ka-GE"/>
        </w:rPr>
        <w:t xml:space="preserve"> </w:t>
      </w:r>
      <w:r w:rsidRPr="002D0C45">
        <w:rPr>
          <w:rFonts w:ascii="Sylfaen" w:hAnsi="Sylfaen"/>
          <w:sz w:val="22"/>
          <w:szCs w:val="22"/>
          <w:lang w:val="ka-GE"/>
        </w:rPr>
        <w:t>ტესტირების</w:t>
      </w:r>
      <w:r w:rsidRPr="002D0C45">
        <w:rPr>
          <w:sz w:val="22"/>
          <w:szCs w:val="22"/>
          <w:lang w:val="ka-GE"/>
        </w:rPr>
        <w:t xml:space="preserve"> </w:t>
      </w:r>
      <w:r w:rsidRPr="002D0C45">
        <w:rPr>
          <w:rFonts w:ascii="Sylfaen" w:hAnsi="Sylfaen"/>
          <w:sz w:val="22"/>
          <w:szCs w:val="22"/>
          <w:lang w:val="ka-GE"/>
        </w:rPr>
        <w:t>დაწყებამდე</w:t>
      </w:r>
      <w:r w:rsidRPr="002D0C45">
        <w:rPr>
          <w:sz w:val="22"/>
          <w:szCs w:val="22"/>
          <w:lang w:val="ka-GE"/>
        </w:rPr>
        <w:t xml:space="preserve">. </w:t>
      </w:r>
      <w:r w:rsidRPr="002D0C45">
        <w:rPr>
          <w:rFonts w:ascii="Sylfaen" w:hAnsi="Sylfaen"/>
          <w:sz w:val="22"/>
          <w:szCs w:val="22"/>
          <w:lang w:val="ka-GE"/>
        </w:rPr>
        <w:t>ტესტირების</w:t>
      </w:r>
      <w:r w:rsidRPr="002D0C45">
        <w:rPr>
          <w:sz w:val="22"/>
          <w:szCs w:val="22"/>
          <w:lang w:val="ka-GE"/>
        </w:rPr>
        <w:t xml:space="preserve"> </w:t>
      </w:r>
      <w:r w:rsidRPr="002D0C45">
        <w:rPr>
          <w:rFonts w:ascii="Sylfaen" w:hAnsi="Sylfaen"/>
          <w:sz w:val="22"/>
          <w:szCs w:val="22"/>
          <w:lang w:val="ka-GE"/>
        </w:rPr>
        <w:t>აპარატურა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შედგებოდეს</w:t>
      </w:r>
      <w:r w:rsidRPr="002D0C45">
        <w:rPr>
          <w:sz w:val="22"/>
          <w:szCs w:val="22"/>
          <w:lang w:val="ka-GE"/>
        </w:rPr>
        <w:t>:</w:t>
      </w:r>
    </w:p>
    <w:p w14:paraId="0086E55D" w14:textId="6E8C99AC" w:rsidR="004258F2" w:rsidRPr="00904C69" w:rsidRDefault="004258F2" w:rsidP="004258F2">
      <w:pPr>
        <w:pStyle w:val="BodyText"/>
        <w:spacing w:before="30"/>
        <w:ind w:left="180" w:right="310"/>
        <w:jc w:val="both"/>
        <w:rPr>
          <w:rFonts w:ascii="Sylfaen" w:hAnsi="Sylfaen"/>
          <w:sz w:val="22"/>
          <w:szCs w:val="22"/>
          <w:lang w:val="ka-GE"/>
        </w:rPr>
      </w:pPr>
      <w:r w:rsidRPr="002D0C45">
        <w:rPr>
          <w:sz w:val="22"/>
          <w:szCs w:val="22"/>
          <w:lang w:val="ka-GE"/>
        </w:rPr>
        <w:t xml:space="preserve">- </w:t>
      </w:r>
      <w:r w:rsidRPr="002D0C45">
        <w:rPr>
          <w:rFonts w:ascii="Sylfaen" w:hAnsi="Sylfaen"/>
          <w:sz w:val="22"/>
          <w:szCs w:val="22"/>
          <w:lang w:val="ka-GE"/>
        </w:rPr>
        <w:t>დინამომეტრისგან</w:t>
      </w:r>
      <w:r w:rsidR="00904C69">
        <w:rPr>
          <w:sz w:val="22"/>
          <w:szCs w:val="22"/>
          <w:lang w:val="ka-GE"/>
        </w:rPr>
        <w:t>.</w:t>
      </w:r>
    </w:p>
    <w:p w14:paraId="5219C20D" w14:textId="77777777" w:rsidR="004258F2" w:rsidRPr="002D0C45" w:rsidRDefault="004258F2" w:rsidP="004258F2">
      <w:pPr>
        <w:pStyle w:val="BodyText"/>
        <w:spacing w:before="30"/>
        <w:ind w:left="180" w:right="310"/>
        <w:jc w:val="both"/>
        <w:rPr>
          <w:rFonts w:ascii="Sylfaen" w:hAnsi="Sylfaen"/>
          <w:sz w:val="22"/>
          <w:szCs w:val="22"/>
          <w:lang w:val="ka-GE"/>
        </w:rPr>
      </w:pPr>
      <w:r w:rsidRPr="002D0C45">
        <w:rPr>
          <w:sz w:val="22"/>
          <w:szCs w:val="22"/>
          <w:lang w:val="ka-GE"/>
        </w:rPr>
        <w:t xml:space="preserve">- </w:t>
      </w:r>
      <w:r w:rsidRPr="002D0C45">
        <w:rPr>
          <w:rFonts w:ascii="Sylfaen" w:hAnsi="Sylfaen"/>
          <w:sz w:val="22"/>
          <w:szCs w:val="22"/>
          <w:lang w:val="ka-GE"/>
        </w:rPr>
        <w:t>საცდელი</w:t>
      </w:r>
      <w:r w:rsidRPr="002D0C45">
        <w:rPr>
          <w:sz w:val="22"/>
          <w:szCs w:val="22"/>
          <w:lang w:val="ka-GE"/>
        </w:rPr>
        <w:t xml:space="preserve"> </w:t>
      </w:r>
      <w:r w:rsidRPr="002D0C45">
        <w:rPr>
          <w:rFonts w:ascii="Sylfaen" w:hAnsi="Sylfaen"/>
          <w:sz w:val="22"/>
          <w:szCs w:val="22"/>
          <w:lang w:val="ka-GE"/>
        </w:rPr>
        <w:t>საყრდენისგან</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w:t>
      </w:r>
      <w:r w:rsidRPr="002D0C45">
        <w:rPr>
          <w:rFonts w:ascii="Sylfaen" w:hAnsi="Sylfaen"/>
          <w:sz w:val="22"/>
          <w:szCs w:val="22"/>
          <w:lang w:val="ka-GE"/>
        </w:rPr>
        <w:t>ნაჩვენებია</w:t>
      </w:r>
      <w:r w:rsidRPr="002D0C45">
        <w:rPr>
          <w:sz w:val="22"/>
          <w:szCs w:val="22"/>
          <w:lang w:val="ka-GE"/>
        </w:rPr>
        <w:t xml:space="preserve"> </w:t>
      </w:r>
      <w:r w:rsidRPr="002D0C45">
        <w:rPr>
          <w:rFonts w:ascii="Sylfaen" w:hAnsi="Sylfaen"/>
          <w:sz w:val="22"/>
          <w:szCs w:val="22"/>
          <w:lang w:val="ka-GE"/>
        </w:rPr>
        <w:t>სურათ</w:t>
      </w:r>
      <w:r w:rsidRPr="002D0C45">
        <w:rPr>
          <w:sz w:val="22"/>
          <w:szCs w:val="22"/>
          <w:lang w:val="ka-GE"/>
        </w:rPr>
        <w:t xml:space="preserve"> </w:t>
      </w:r>
      <w:r w:rsidRPr="002D0C45">
        <w:rPr>
          <w:rFonts w:ascii="Sylfaen" w:hAnsi="Sylfaen" w:cs="Sylfaen"/>
          <w:sz w:val="22"/>
          <w:szCs w:val="22"/>
          <w:lang w:val="ka-GE"/>
        </w:rPr>
        <w:t>ლ</w:t>
      </w:r>
      <w:r w:rsidRPr="002D0C45">
        <w:rPr>
          <w:sz w:val="22"/>
          <w:szCs w:val="22"/>
          <w:lang w:val="ka-GE"/>
        </w:rPr>
        <w:t>.2.1-</w:t>
      </w:r>
      <w:r w:rsidRPr="002D0C45">
        <w:rPr>
          <w:rFonts w:ascii="Sylfaen" w:hAnsi="Sylfaen"/>
          <w:sz w:val="22"/>
          <w:szCs w:val="22"/>
          <w:lang w:val="ka-GE"/>
        </w:rPr>
        <w:t>ზე</w:t>
      </w:r>
      <w:r w:rsidRPr="002D0C45">
        <w:rPr>
          <w:sz w:val="22"/>
          <w:szCs w:val="22"/>
          <w:lang w:val="ka-GE"/>
        </w:rPr>
        <w:t>.</w:t>
      </w:r>
    </w:p>
    <w:tbl>
      <w:tblPr>
        <w:tblStyle w:val="TableNormal1"/>
        <w:tblW w:w="0" w:type="auto"/>
        <w:tblInd w:w="491" w:type="dxa"/>
        <w:tblLayout w:type="fixed"/>
        <w:tblLook w:val="01E0" w:firstRow="1" w:lastRow="1" w:firstColumn="1" w:lastColumn="1" w:noHBand="0" w:noVBand="0"/>
      </w:tblPr>
      <w:tblGrid>
        <w:gridCol w:w="4726"/>
      </w:tblGrid>
      <w:tr w:rsidR="004258F2" w:rsidRPr="002D0C45" w14:paraId="5DF83483" w14:textId="77777777" w:rsidTr="003E3502">
        <w:trPr>
          <w:trHeight w:val="3351"/>
        </w:trPr>
        <w:tc>
          <w:tcPr>
            <w:tcW w:w="4726" w:type="dxa"/>
          </w:tcPr>
          <w:p w14:paraId="41365F70" w14:textId="77777777" w:rsidR="004258F2" w:rsidRPr="002D0C45" w:rsidRDefault="004258F2" w:rsidP="003E3502">
            <w:pPr>
              <w:pStyle w:val="TableParagraph"/>
              <w:ind w:left="50" w:right="-29"/>
              <w:rPr>
                <w:rFonts w:ascii="Sylfaen" w:hAnsi="Sylfaen"/>
                <w:lang w:val="ka-GE"/>
              </w:rPr>
            </w:pPr>
            <w:r w:rsidRPr="002D0C45">
              <w:rPr>
                <w:rFonts w:ascii="Sylfaen" w:hAnsi="Sylfaen"/>
                <w:noProof/>
              </w:rPr>
              <w:lastRenderedPageBreak/>
              <mc:AlternateContent>
                <mc:Choice Requires="wps">
                  <w:drawing>
                    <wp:anchor distT="0" distB="0" distL="114300" distR="114300" simplePos="0" relativeHeight="251737088" behindDoc="0" locked="0" layoutInCell="1" allowOverlap="1" wp14:anchorId="4A33AFB9" wp14:editId="3BE91770">
                      <wp:simplePos x="0" y="0"/>
                      <wp:positionH relativeFrom="column">
                        <wp:posOffset>2377495</wp:posOffset>
                      </wp:positionH>
                      <wp:positionV relativeFrom="paragraph">
                        <wp:posOffset>587900</wp:posOffset>
                      </wp:positionV>
                      <wp:extent cx="1609090" cy="331200"/>
                      <wp:effectExtent l="0" t="0" r="10160" b="12065"/>
                      <wp:wrapNone/>
                      <wp:docPr id="1473" name="Поле 1473"/>
                      <wp:cNvGraphicFramePr/>
                      <a:graphic xmlns:a="http://schemas.openxmlformats.org/drawingml/2006/main">
                        <a:graphicData uri="http://schemas.microsoft.com/office/word/2010/wordprocessingShape">
                          <wps:wsp>
                            <wps:cNvSpPr txBox="1"/>
                            <wps:spPr>
                              <a:xfrm>
                                <a:off x="0" y="0"/>
                                <a:ext cx="1609090" cy="331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D90D5B9" w14:textId="77777777" w:rsidR="00636917" w:rsidRPr="00E629D2" w:rsidRDefault="00636917" w:rsidP="004258F2">
                                  <w:pPr>
                                    <w:rPr>
                                      <w:rFonts w:asciiTheme="minorHAnsi" w:hAnsiTheme="minorHAnsi"/>
                                      <w:sz w:val="20"/>
                                      <w:lang w:val="ka-GE"/>
                                    </w:rPr>
                                  </w:pPr>
                                  <w:r w:rsidRPr="00E629D2">
                                    <w:rPr>
                                      <w:rFonts w:asciiTheme="minorHAnsi" w:hAnsiTheme="minorHAnsi"/>
                                      <w:sz w:val="20"/>
                                      <w:lang w:val="ka-GE"/>
                                    </w:rPr>
                                    <w:t>სისქე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33AFB9" id="Поле 1473" o:spid="_x0000_s1096" type="#_x0000_t202" style="position:absolute;left:0;text-align:left;margin-left:187.2pt;margin-top:46.3pt;width:126.7pt;height:26.1pt;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" fillcolor="white [3201]" strokeweight=".5pt">
                      <v:textbox>
                        <w:txbxContent>
                          <w:p w14:paraId="5D90D5B9" w14:textId="77777777" w:rsidR="00636917" w:rsidRPr="00E629D2" w:rsidRDefault="00636917" w:rsidP="004258F2">
                            <w:pPr>
                              <w:rPr>
                                <w:rFonts w:asciiTheme="minorHAnsi" w:hAnsiTheme="minorHAnsi"/>
                                <w:sz w:val="20"/>
                                <w:lang w:val="ka-GE"/>
                              </w:rPr>
                            </w:pPr>
                            <w:r w:rsidRPr="00E629D2">
                              <w:rPr>
                                <w:rFonts w:asciiTheme="minorHAnsi" w:hAnsiTheme="minorHAnsi"/>
                                <w:sz w:val="20"/>
                                <w:lang w:val="ka-GE"/>
                              </w:rPr>
                              <w:t>სისქე 1</w:t>
                            </w:r>
                          </w:p>
                        </w:txbxContent>
                      </v:textbox>
                    </v:shape>
                  </w:pict>
                </mc:Fallback>
              </mc:AlternateContent>
            </w:r>
            <w:r w:rsidRPr="002D0C45">
              <w:rPr>
                <w:rFonts w:ascii="Sylfaen" w:hAnsi="Sylfaen"/>
                <w:noProof/>
              </w:rPr>
              <mc:AlternateContent>
                <mc:Choice Requires="wps">
                  <w:drawing>
                    <wp:anchor distT="0" distB="0" distL="114300" distR="114300" simplePos="0" relativeHeight="251738112" behindDoc="0" locked="0" layoutInCell="1" allowOverlap="1" wp14:anchorId="7834E53F" wp14:editId="204B9F9E">
                      <wp:simplePos x="0" y="0"/>
                      <wp:positionH relativeFrom="column">
                        <wp:posOffset>2417721</wp:posOffset>
                      </wp:positionH>
                      <wp:positionV relativeFrom="paragraph">
                        <wp:posOffset>1302578</wp:posOffset>
                      </wp:positionV>
                      <wp:extent cx="1504122" cy="291548"/>
                      <wp:effectExtent l="0" t="0" r="20320" b="13335"/>
                      <wp:wrapNone/>
                      <wp:docPr id="1474" name="Поле 1474"/>
                      <wp:cNvGraphicFramePr/>
                      <a:graphic xmlns:a="http://schemas.openxmlformats.org/drawingml/2006/main">
                        <a:graphicData uri="http://schemas.microsoft.com/office/word/2010/wordprocessingShape">
                          <wps:wsp>
                            <wps:cNvSpPr txBox="1"/>
                            <wps:spPr>
                              <a:xfrm>
                                <a:off x="0" y="0"/>
                                <a:ext cx="1504122" cy="29154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E14BC57" w14:textId="77777777" w:rsidR="00636917" w:rsidRPr="00B06C9E" w:rsidRDefault="00636917" w:rsidP="004258F2">
                                  <w:pPr>
                                    <w:rPr>
                                      <w:rFonts w:ascii="Sylfaen" w:hAnsi="Sylfaen"/>
                                      <w:lang w:val="ka-GE"/>
                                    </w:rPr>
                                  </w:pPr>
                                  <w:r>
                                    <w:rPr>
                                      <w:rFonts w:ascii="Sylfaen" w:hAnsi="Sylfaen"/>
                                      <w:lang w:val="ka-GE"/>
                                    </w:rPr>
                                    <w:t>სისქე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34E53F" id="Поле 1474" o:spid="_x0000_s1097" type="#_x0000_t202" style="position:absolute;left:0;text-align:left;margin-left:190.35pt;margin-top:102.55pt;width:118.45pt;height:22.95pt;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" fillcolor="white [3201]" strokeweight=".5pt">
                      <v:textbox>
                        <w:txbxContent>
                          <w:p w14:paraId="4E14BC57" w14:textId="77777777" w:rsidR="00636917" w:rsidRPr="00B06C9E" w:rsidRDefault="00636917" w:rsidP="004258F2">
                            <w:pPr>
                              <w:rPr>
                                <w:rFonts w:ascii="Sylfaen" w:hAnsi="Sylfaen"/>
                                <w:lang w:val="ka-GE"/>
                              </w:rPr>
                            </w:pPr>
                            <w:r>
                              <w:rPr>
                                <w:rFonts w:ascii="Sylfaen" w:hAnsi="Sylfaen"/>
                                <w:lang w:val="ka-GE"/>
                              </w:rPr>
                              <w:t>სისქე 2</w:t>
                            </w:r>
                          </w:p>
                        </w:txbxContent>
                      </v:textbox>
                    </v:shape>
                  </w:pict>
                </mc:Fallback>
              </mc:AlternateContent>
            </w:r>
            <w:r w:rsidRPr="002D0C45">
              <w:rPr>
                <w:rFonts w:ascii="Sylfaen" w:hAnsi="Sylfaen"/>
                <w:noProof/>
              </w:rPr>
              <w:drawing>
                <wp:inline distT="0" distB="0" distL="0" distR="0" wp14:anchorId="10374273" wp14:editId="32FCE548">
                  <wp:extent cx="2956581" cy="2112264"/>
                  <wp:effectExtent l="0" t="0" r="0" b="2540"/>
                  <wp:docPr id="444" name="Image 444"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4" name="Image 444" descr="Diagrama  Descripción generada automáticamente"/>
                          <pic:cNvPicPr/>
                        </pic:nvPicPr>
                        <pic:blipFill>
                          <a:blip r:embed="rId142" cstate="print"/>
                          <a:stretch>
                            <a:fillRect/>
                          </a:stretch>
                        </pic:blipFill>
                        <pic:spPr>
                          <a:xfrm>
                            <a:off x="0" y="0"/>
                            <a:ext cx="2956581" cy="2112264"/>
                          </a:xfrm>
                          <a:prstGeom prst="rect">
                            <a:avLst/>
                          </a:prstGeom>
                        </pic:spPr>
                      </pic:pic>
                    </a:graphicData>
                  </a:graphic>
                </wp:inline>
              </w:drawing>
            </w:r>
          </w:p>
        </w:tc>
      </w:tr>
      <w:tr w:rsidR="004258F2" w:rsidRPr="002D0C45" w14:paraId="1B1A6901" w14:textId="77777777" w:rsidTr="003E3502">
        <w:trPr>
          <w:trHeight w:val="157"/>
        </w:trPr>
        <w:tc>
          <w:tcPr>
            <w:tcW w:w="4726" w:type="dxa"/>
          </w:tcPr>
          <w:p w14:paraId="160363DA" w14:textId="77777777" w:rsidR="004258F2" w:rsidRPr="002D0C45" w:rsidRDefault="004258F2" w:rsidP="003E3502">
            <w:pPr>
              <w:pStyle w:val="TableParagraph"/>
              <w:spacing w:before="41" w:line="276" w:lineRule="auto"/>
              <w:ind w:left="50"/>
              <w:rPr>
                <w:rFonts w:ascii="Sylfaen" w:hAnsi="Sylfaen"/>
                <w:lang w:val="ka-GE"/>
              </w:rPr>
            </w:pPr>
            <w:r w:rsidRPr="002D0C45">
              <w:rPr>
                <w:rFonts w:ascii="Sylfaen" w:hAnsi="Sylfaen"/>
                <w:b/>
                <w:lang w:val="ka-GE"/>
              </w:rPr>
              <w:t>სურათი</w:t>
            </w:r>
            <w:r w:rsidRPr="002D0C45">
              <w:rPr>
                <w:rFonts w:ascii="Sylfaen" w:hAnsi="Sylfaen"/>
                <w:b/>
                <w:spacing w:val="-5"/>
                <w:lang w:val="ka-GE"/>
              </w:rPr>
              <w:t xml:space="preserve"> </w:t>
            </w:r>
            <w:r w:rsidRPr="002D0C45">
              <w:rPr>
                <w:rFonts w:ascii="Sylfaen" w:hAnsi="Sylfaen"/>
                <w:b/>
                <w:lang w:val="ka-GE"/>
              </w:rPr>
              <w:t>ლ.2.1:</w:t>
            </w:r>
            <w:r w:rsidRPr="002D0C45">
              <w:rPr>
                <w:rFonts w:ascii="Sylfaen" w:hAnsi="Sylfaen"/>
                <w:b/>
                <w:spacing w:val="-5"/>
                <w:lang w:val="ka-GE"/>
              </w:rPr>
              <w:t xml:space="preserve"> </w:t>
            </w:r>
            <w:r w:rsidRPr="002D0C45">
              <w:rPr>
                <w:rFonts w:ascii="Sylfaen" w:hAnsi="Sylfaen"/>
                <w:lang w:val="ka-GE"/>
              </w:rPr>
              <w:t>ძვრის ტესტის მაგალითი</w:t>
            </w:r>
          </w:p>
        </w:tc>
      </w:tr>
    </w:tbl>
    <w:p w14:paraId="5F3B17CA" w14:textId="77777777" w:rsidR="004258F2" w:rsidRPr="002D0C45" w:rsidRDefault="004258F2" w:rsidP="004258F2">
      <w:pPr>
        <w:pStyle w:val="BodyText"/>
        <w:spacing w:before="0"/>
        <w:rPr>
          <w:rFonts w:ascii="Sylfaen" w:hAnsi="Sylfaen"/>
          <w:sz w:val="22"/>
          <w:szCs w:val="22"/>
          <w:lang w:val="ka-GE"/>
        </w:rPr>
      </w:pPr>
    </w:p>
    <w:p w14:paraId="790C84B5" w14:textId="77777777" w:rsidR="004258F2" w:rsidRPr="002D0C45" w:rsidRDefault="004258F2" w:rsidP="004258F2">
      <w:pPr>
        <w:pStyle w:val="BodyText"/>
        <w:spacing w:before="170"/>
        <w:rPr>
          <w:rFonts w:ascii="Sylfaen" w:hAnsi="Sylfaen"/>
          <w:sz w:val="22"/>
          <w:szCs w:val="22"/>
          <w:lang w:val="ka-GE"/>
        </w:rPr>
      </w:pPr>
    </w:p>
    <w:p w14:paraId="704C1C45" w14:textId="4F300B1C" w:rsidR="004258F2" w:rsidRPr="002D0C45" w:rsidRDefault="004258F2" w:rsidP="004258F2">
      <w:pPr>
        <w:pStyle w:val="ListParagraph"/>
        <w:spacing w:line="230" w:lineRule="auto"/>
        <w:ind w:right="490"/>
        <w:jc w:val="both"/>
        <w:rPr>
          <w:lang w:val="ka-GE"/>
        </w:rPr>
      </w:pPr>
      <w:r w:rsidRPr="002D0C45">
        <w:rPr>
          <w:rFonts w:ascii="Sylfaen" w:hAnsi="Sylfaen"/>
          <w:lang w:val="ka-GE"/>
        </w:rPr>
        <w:t>ტესტი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ჩატარდეს</w:t>
      </w:r>
      <w:r w:rsidRPr="002D0C45">
        <w:rPr>
          <w:lang w:val="ka-GE"/>
        </w:rPr>
        <w:t xml:space="preserve"> (20 </w:t>
      </w:r>
      <w:r w:rsidRPr="002D0C45">
        <w:rPr>
          <w:rFonts w:ascii="Arial" w:hAnsi="Arial" w:cs="Arial"/>
          <w:lang w:val="ka-GE"/>
        </w:rPr>
        <w:t>±</w:t>
      </w:r>
      <w:r w:rsidRPr="002D0C45">
        <w:rPr>
          <w:lang w:val="ka-GE"/>
        </w:rPr>
        <w:t xml:space="preserve"> 0,5) </w:t>
      </w:r>
      <w:r w:rsidRPr="002D0C45">
        <w:rPr>
          <w:rFonts w:ascii="Sylfaen" w:hAnsi="Sylfaen"/>
          <w:lang w:val="ka-GE"/>
        </w:rPr>
        <w:t>მმ</w:t>
      </w:r>
      <w:r w:rsidRPr="002D0C45">
        <w:rPr>
          <w:lang w:val="ka-GE"/>
        </w:rPr>
        <w:t>/</w:t>
      </w:r>
      <w:r w:rsidRPr="002D0C45">
        <w:rPr>
          <w:rFonts w:ascii="Sylfaen" w:hAnsi="Sylfaen"/>
          <w:lang w:val="ka-GE"/>
        </w:rPr>
        <w:t>წთ</w:t>
      </w:r>
      <w:r w:rsidRPr="002D0C45">
        <w:rPr>
          <w:lang w:val="ka-GE"/>
        </w:rPr>
        <w:t xml:space="preserve"> </w:t>
      </w:r>
      <w:r w:rsidRPr="002D0C45">
        <w:rPr>
          <w:rFonts w:ascii="Sylfaen" w:hAnsi="Sylfaen"/>
          <w:lang w:val="ka-GE"/>
        </w:rPr>
        <w:t>დაჭიმვის</w:t>
      </w:r>
      <w:r w:rsidRPr="002D0C45">
        <w:rPr>
          <w:lang w:val="ka-GE"/>
        </w:rPr>
        <w:t xml:space="preserve"> </w:t>
      </w:r>
      <w:r w:rsidRPr="002D0C45">
        <w:rPr>
          <w:rFonts w:ascii="Sylfaen" w:hAnsi="Sylfaen"/>
          <w:lang w:val="ka-GE"/>
        </w:rPr>
        <w:t>სიჩქარით</w:t>
      </w:r>
      <w:r w:rsidRPr="002D0C45">
        <w:rPr>
          <w:lang w:val="ka-GE"/>
        </w:rPr>
        <w:t xml:space="preserve">. </w:t>
      </w:r>
      <w:r w:rsidRPr="002D0C45">
        <w:rPr>
          <w:rFonts w:ascii="Sylfaen" w:hAnsi="Sylfaen"/>
          <w:lang w:val="ka-GE"/>
        </w:rPr>
        <w:t>როდესაც</w:t>
      </w:r>
      <w:r w:rsidRPr="002D0C45">
        <w:rPr>
          <w:lang w:val="ka-GE"/>
        </w:rPr>
        <w:t xml:space="preserve"> </w:t>
      </w:r>
      <w:r w:rsidRPr="002D0C45">
        <w:rPr>
          <w:rFonts w:ascii="Sylfaen" w:hAnsi="Sylfaen"/>
          <w:lang w:val="ka-GE"/>
        </w:rPr>
        <w:t>შეინიშნება</w:t>
      </w:r>
      <w:r w:rsidRPr="002D0C45">
        <w:rPr>
          <w:lang w:val="ka-GE"/>
        </w:rPr>
        <w:t xml:space="preserve">, </w:t>
      </w:r>
      <w:r w:rsidRPr="002D0C45">
        <w:rPr>
          <w:rFonts w:ascii="Sylfaen" w:hAnsi="Sylfaen"/>
          <w:lang w:val="ka-GE"/>
        </w:rPr>
        <w:t>რომ</w:t>
      </w:r>
      <w:r w:rsidRPr="002D0C45">
        <w:rPr>
          <w:lang w:val="ka-GE"/>
        </w:rPr>
        <w:t xml:space="preserve"> </w:t>
      </w:r>
      <w:r w:rsidRPr="002D0C45">
        <w:rPr>
          <w:rFonts w:ascii="Sylfaen" w:hAnsi="Sylfaen"/>
          <w:lang w:val="ka-GE"/>
        </w:rPr>
        <w:t>სატესტო</w:t>
      </w:r>
      <w:r w:rsidRPr="002D0C45">
        <w:rPr>
          <w:lang w:val="ka-GE"/>
        </w:rPr>
        <w:t xml:space="preserve"> </w:t>
      </w:r>
      <w:r w:rsidRPr="002D0C45">
        <w:rPr>
          <w:rFonts w:ascii="Sylfaen" w:hAnsi="Sylfaen"/>
          <w:lang w:val="ka-GE"/>
        </w:rPr>
        <w:t>ნიმუშის</w:t>
      </w:r>
      <w:r w:rsidRPr="002D0C45">
        <w:rPr>
          <w:lang w:val="ka-GE"/>
        </w:rPr>
        <w:t xml:space="preserve"> </w:t>
      </w:r>
      <w:r w:rsidRPr="002D0C45">
        <w:rPr>
          <w:rFonts w:ascii="Sylfaen" w:hAnsi="Sylfaen"/>
          <w:lang w:val="ka-GE"/>
        </w:rPr>
        <w:t>ქცევაზე</w:t>
      </w:r>
      <w:r w:rsidRPr="002D0C45">
        <w:rPr>
          <w:lang w:val="ka-GE"/>
        </w:rPr>
        <w:t xml:space="preserve"> </w:t>
      </w:r>
      <w:r w:rsidRPr="002D0C45">
        <w:rPr>
          <w:rFonts w:ascii="Sylfaen" w:hAnsi="Sylfaen"/>
          <w:lang w:val="ka-GE"/>
        </w:rPr>
        <w:t>გავლენას</w:t>
      </w:r>
      <w:r w:rsidRPr="002D0C45">
        <w:rPr>
          <w:lang w:val="ka-GE"/>
        </w:rPr>
        <w:t xml:space="preserve"> </w:t>
      </w:r>
      <w:r w:rsidRPr="002D0C45">
        <w:rPr>
          <w:rFonts w:ascii="Sylfaen" w:hAnsi="Sylfaen"/>
          <w:lang w:val="ka-GE"/>
        </w:rPr>
        <w:t>ახდენს</w:t>
      </w:r>
      <w:r w:rsidRPr="002D0C45">
        <w:rPr>
          <w:lang w:val="ka-GE"/>
        </w:rPr>
        <w:t xml:space="preserve"> </w:t>
      </w:r>
      <w:r w:rsidRPr="002D0C45">
        <w:rPr>
          <w:rFonts w:ascii="Sylfaen" w:hAnsi="Sylfaen"/>
          <w:lang w:val="ka-GE"/>
        </w:rPr>
        <w:t>ეს</w:t>
      </w:r>
      <w:r w:rsidRPr="002D0C45">
        <w:rPr>
          <w:lang w:val="ka-GE"/>
        </w:rPr>
        <w:t xml:space="preserve"> </w:t>
      </w:r>
      <w:r w:rsidRPr="002D0C45">
        <w:rPr>
          <w:rFonts w:ascii="Sylfaen" w:hAnsi="Sylfaen"/>
          <w:lang w:val="ka-GE"/>
        </w:rPr>
        <w:t>დაჭიმვის</w:t>
      </w:r>
      <w:r w:rsidRPr="002D0C45">
        <w:rPr>
          <w:lang w:val="ka-GE"/>
        </w:rPr>
        <w:t xml:space="preserve"> </w:t>
      </w:r>
      <w:r w:rsidRPr="002D0C45">
        <w:rPr>
          <w:rFonts w:ascii="Sylfaen" w:hAnsi="Sylfaen"/>
          <w:lang w:val="ka-GE"/>
        </w:rPr>
        <w:t>სიჩქარე</w:t>
      </w:r>
      <w:r w:rsidRPr="002D0C45">
        <w:rPr>
          <w:lang w:val="ka-GE"/>
        </w:rPr>
        <w:t xml:space="preserve"> (</w:t>
      </w:r>
      <w:r w:rsidRPr="002D0C45">
        <w:rPr>
          <w:rFonts w:ascii="Sylfaen" w:hAnsi="Sylfaen"/>
          <w:lang w:val="ka-GE"/>
        </w:rPr>
        <w:t>მაგ</w:t>
      </w:r>
      <w:r w:rsidRPr="002D0C45">
        <w:rPr>
          <w:lang w:val="ka-GE"/>
        </w:rPr>
        <w:t xml:space="preserve">., </w:t>
      </w:r>
      <w:r w:rsidRPr="002D0C45">
        <w:rPr>
          <w:rFonts w:ascii="Sylfaen" w:hAnsi="Sylfaen"/>
          <w:lang w:val="ka-GE"/>
        </w:rPr>
        <w:t>არ</w:t>
      </w:r>
      <w:r w:rsidRPr="002D0C45">
        <w:rPr>
          <w:lang w:val="ka-GE"/>
        </w:rPr>
        <w:t xml:space="preserve"> </w:t>
      </w:r>
      <w:r w:rsidRPr="002D0C45">
        <w:rPr>
          <w:rFonts w:ascii="Sylfaen" w:hAnsi="Sylfaen"/>
          <w:lang w:val="ka-GE"/>
        </w:rPr>
        <w:t>არის</w:t>
      </w:r>
      <w:r w:rsidRPr="002D0C45">
        <w:rPr>
          <w:lang w:val="ka-GE"/>
        </w:rPr>
        <w:t xml:space="preserve"> </w:t>
      </w:r>
      <w:r w:rsidRPr="002D0C45">
        <w:rPr>
          <w:rFonts w:ascii="Sylfaen" w:hAnsi="Sylfaen"/>
          <w:lang w:val="ka-GE"/>
        </w:rPr>
        <w:t>ძალის</w:t>
      </w:r>
      <w:r w:rsidRPr="002D0C45">
        <w:rPr>
          <w:lang w:val="ka-GE"/>
        </w:rPr>
        <w:t>/</w:t>
      </w:r>
      <w:r w:rsidRPr="002D0C45">
        <w:rPr>
          <w:rFonts w:ascii="Sylfaen" w:hAnsi="Sylfaen"/>
          <w:lang w:val="ka-GE"/>
        </w:rPr>
        <w:t>გადაადგილების</w:t>
      </w:r>
      <w:r w:rsidRPr="002D0C45">
        <w:rPr>
          <w:lang w:val="ka-GE"/>
        </w:rPr>
        <w:t xml:space="preserve"> </w:t>
      </w:r>
      <w:r w:rsidRPr="002D0C45">
        <w:rPr>
          <w:rFonts w:ascii="Sylfaen" w:hAnsi="Sylfaen"/>
          <w:lang w:val="ka-GE"/>
        </w:rPr>
        <w:t>ზუსტი</w:t>
      </w:r>
      <w:r w:rsidRPr="002D0C45">
        <w:rPr>
          <w:lang w:val="ka-GE"/>
        </w:rPr>
        <w:t xml:space="preserve"> </w:t>
      </w:r>
      <w:r w:rsidRPr="002D0C45">
        <w:rPr>
          <w:rFonts w:ascii="Sylfaen" w:hAnsi="Sylfaen"/>
          <w:lang w:val="ka-GE"/>
        </w:rPr>
        <w:t>გაზომვები</w:t>
      </w:r>
      <w:r w:rsidRPr="002D0C45">
        <w:rPr>
          <w:lang w:val="ka-GE"/>
        </w:rPr>
        <w:t xml:space="preserve">), </w:t>
      </w:r>
      <w:r w:rsidRPr="002D0C45">
        <w:rPr>
          <w:rFonts w:ascii="Sylfaen" w:hAnsi="Sylfaen"/>
          <w:lang w:val="ka-GE"/>
        </w:rPr>
        <w:t>უნდა</w:t>
      </w:r>
      <w:r w:rsidRPr="002D0C45">
        <w:rPr>
          <w:lang w:val="ka-GE"/>
        </w:rPr>
        <w:t xml:space="preserve"> </w:t>
      </w:r>
      <w:r w:rsidR="009705C6">
        <w:rPr>
          <w:rFonts w:ascii="Sylfaen" w:hAnsi="Sylfaen"/>
          <w:lang w:val="ka-GE"/>
        </w:rPr>
        <w:t>იქნეს</w:t>
      </w:r>
      <w:r w:rsidRPr="002D0C45">
        <w:rPr>
          <w:lang w:val="ka-GE"/>
        </w:rPr>
        <w:t xml:space="preserve"> </w:t>
      </w:r>
      <w:r w:rsidRPr="002D0C45">
        <w:rPr>
          <w:rFonts w:ascii="Sylfaen" w:hAnsi="Sylfaen"/>
          <w:lang w:val="ka-GE"/>
        </w:rPr>
        <w:t>გათვალისწინებული</w:t>
      </w:r>
      <w:r w:rsidRPr="002D0C45">
        <w:rPr>
          <w:lang w:val="ka-GE"/>
        </w:rPr>
        <w:t xml:space="preserve"> </w:t>
      </w:r>
      <w:r w:rsidRPr="002D0C45">
        <w:rPr>
          <w:rFonts w:ascii="Sylfaen" w:hAnsi="Sylfaen"/>
          <w:lang w:val="ka-GE"/>
        </w:rPr>
        <w:t>უფრო</w:t>
      </w:r>
      <w:r w:rsidRPr="002D0C45">
        <w:rPr>
          <w:lang w:val="ka-GE"/>
        </w:rPr>
        <w:t xml:space="preserve"> </w:t>
      </w:r>
      <w:r w:rsidRPr="002D0C45">
        <w:rPr>
          <w:rFonts w:ascii="Sylfaen" w:hAnsi="Sylfaen"/>
          <w:lang w:val="ka-GE"/>
        </w:rPr>
        <w:t>დაბალი</w:t>
      </w:r>
      <w:r w:rsidRPr="002D0C45">
        <w:rPr>
          <w:lang w:val="ka-GE"/>
        </w:rPr>
        <w:t xml:space="preserve"> </w:t>
      </w:r>
      <w:r w:rsidRPr="002D0C45">
        <w:rPr>
          <w:rFonts w:ascii="Sylfaen" w:hAnsi="Sylfaen"/>
          <w:lang w:val="ka-GE"/>
        </w:rPr>
        <w:t>სიჩქარეები</w:t>
      </w:r>
      <w:r w:rsidRPr="002D0C45">
        <w:rPr>
          <w:lang w:val="ka-GE"/>
        </w:rPr>
        <w:t xml:space="preserve">, </w:t>
      </w:r>
      <w:r w:rsidRPr="002D0C45">
        <w:rPr>
          <w:rFonts w:ascii="Sylfaen" w:hAnsi="Sylfaen"/>
          <w:lang w:val="ka-GE"/>
        </w:rPr>
        <w:t>არანაკლებ</w:t>
      </w:r>
      <w:r w:rsidRPr="002D0C45">
        <w:rPr>
          <w:lang w:val="ka-GE"/>
        </w:rPr>
        <w:t xml:space="preserve"> (5 </w:t>
      </w:r>
      <w:r w:rsidRPr="002D0C45">
        <w:rPr>
          <w:rFonts w:ascii="Arial" w:hAnsi="Arial" w:cs="Arial"/>
          <w:lang w:val="ka-GE"/>
        </w:rPr>
        <w:t>±</w:t>
      </w:r>
      <w:r w:rsidRPr="002D0C45">
        <w:rPr>
          <w:lang w:val="ka-GE"/>
        </w:rPr>
        <w:t xml:space="preserve"> 0,5) </w:t>
      </w:r>
      <w:r w:rsidRPr="002D0C45">
        <w:rPr>
          <w:rFonts w:ascii="Sylfaen" w:hAnsi="Sylfaen"/>
          <w:lang w:val="ka-GE"/>
        </w:rPr>
        <w:t>მმ</w:t>
      </w:r>
      <w:r w:rsidRPr="002D0C45">
        <w:rPr>
          <w:lang w:val="ka-GE"/>
        </w:rPr>
        <w:t>/</w:t>
      </w:r>
      <w:r w:rsidRPr="002D0C45">
        <w:rPr>
          <w:rFonts w:ascii="Sylfaen" w:hAnsi="Sylfaen"/>
          <w:lang w:val="ka-GE"/>
        </w:rPr>
        <w:t>წთ</w:t>
      </w:r>
      <w:r w:rsidRPr="002D0C45">
        <w:rPr>
          <w:lang w:val="ka-GE"/>
        </w:rPr>
        <w:t>.</w:t>
      </w:r>
    </w:p>
    <w:p w14:paraId="32E58179" w14:textId="524B7ED9" w:rsidR="004258F2" w:rsidRPr="002D0C45" w:rsidRDefault="004258F2" w:rsidP="004258F2">
      <w:pPr>
        <w:pStyle w:val="ListParagraph"/>
        <w:spacing w:line="230" w:lineRule="auto"/>
        <w:ind w:right="490"/>
        <w:jc w:val="both"/>
        <w:rPr>
          <w:lang w:val="ka-GE"/>
        </w:rPr>
      </w:pPr>
      <w:r w:rsidRPr="002D0C45">
        <w:rPr>
          <w:rFonts w:ascii="Sylfaen" w:hAnsi="Sylfaen"/>
          <w:lang w:val="ka-GE"/>
        </w:rPr>
        <w:t>დამაგრება</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განთავსდეს</w:t>
      </w:r>
      <w:r w:rsidRPr="002D0C45">
        <w:rPr>
          <w:lang w:val="ka-GE"/>
        </w:rPr>
        <w:t xml:space="preserve"> </w:t>
      </w:r>
      <w:r w:rsidRPr="002D0C45">
        <w:rPr>
          <w:rFonts w:ascii="Sylfaen" w:hAnsi="Sylfaen"/>
          <w:lang w:val="ka-GE"/>
        </w:rPr>
        <w:t>ნახაზ</w:t>
      </w:r>
      <w:r w:rsidRPr="002D0C45">
        <w:rPr>
          <w:lang w:val="ka-GE"/>
        </w:rPr>
        <w:t xml:space="preserve"> </w:t>
      </w:r>
      <w:r w:rsidRPr="002D0C45">
        <w:rPr>
          <w:rFonts w:ascii="Sylfaen" w:hAnsi="Sylfaen" w:cs="Sylfaen"/>
          <w:lang w:val="ka-GE"/>
        </w:rPr>
        <w:t>ლ</w:t>
      </w:r>
      <w:r w:rsidRPr="002D0C45">
        <w:rPr>
          <w:lang w:val="ka-GE"/>
        </w:rPr>
        <w:t>.2.1-</w:t>
      </w:r>
      <w:r w:rsidRPr="002D0C45">
        <w:rPr>
          <w:rFonts w:ascii="Sylfaen" w:hAnsi="Sylfaen"/>
          <w:lang w:val="ka-GE"/>
        </w:rPr>
        <w:t>ში</w:t>
      </w:r>
      <w:r w:rsidRPr="002D0C45">
        <w:rPr>
          <w:lang w:val="ka-GE"/>
        </w:rPr>
        <w:t xml:space="preserve"> </w:t>
      </w:r>
      <w:r w:rsidRPr="002D0C45">
        <w:rPr>
          <w:rFonts w:ascii="Sylfaen" w:hAnsi="Sylfaen"/>
          <w:lang w:val="ka-GE"/>
        </w:rPr>
        <w:t>აღწერილი</w:t>
      </w:r>
      <w:r w:rsidRPr="002D0C45">
        <w:rPr>
          <w:lang w:val="ka-GE"/>
        </w:rPr>
        <w:t xml:space="preserve"> </w:t>
      </w:r>
      <w:r w:rsidRPr="002D0C45">
        <w:rPr>
          <w:rFonts w:ascii="Sylfaen" w:hAnsi="Sylfaen"/>
          <w:lang w:val="ka-GE"/>
        </w:rPr>
        <w:t>წესით</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ძალა</w:t>
      </w:r>
      <w:r w:rsidRPr="002D0C45">
        <w:rPr>
          <w:lang w:val="ka-GE"/>
        </w:rPr>
        <w:t xml:space="preserve"> </w:t>
      </w:r>
      <w:r w:rsidRPr="002D0C45">
        <w:rPr>
          <w:rFonts w:ascii="Sylfaen" w:hAnsi="Sylfaen"/>
          <w:lang w:val="ka-GE"/>
        </w:rPr>
        <w:t>უნდა</w:t>
      </w:r>
      <w:r w:rsidRPr="002D0C45">
        <w:rPr>
          <w:lang w:val="ka-GE"/>
        </w:rPr>
        <w:t xml:space="preserve"> </w:t>
      </w:r>
      <w:r w:rsidR="009705C6">
        <w:rPr>
          <w:rFonts w:ascii="Sylfaen" w:hAnsi="Sylfaen"/>
          <w:lang w:val="ka-GE"/>
        </w:rPr>
        <w:t>იქნეს</w:t>
      </w:r>
      <w:r w:rsidRPr="002D0C45">
        <w:rPr>
          <w:lang w:val="ka-GE"/>
        </w:rPr>
        <w:t xml:space="preserve"> </w:t>
      </w:r>
      <w:r w:rsidRPr="002D0C45">
        <w:rPr>
          <w:rFonts w:ascii="Sylfaen" w:hAnsi="Sylfaen"/>
          <w:lang w:val="ka-GE"/>
        </w:rPr>
        <w:t>გამოყენებული</w:t>
      </w:r>
      <w:r w:rsidRPr="002D0C45">
        <w:rPr>
          <w:lang w:val="ka-GE"/>
        </w:rPr>
        <w:t xml:space="preserve"> </w:t>
      </w:r>
      <w:r w:rsidRPr="002D0C45">
        <w:rPr>
          <w:rFonts w:ascii="Sylfaen" w:hAnsi="Sylfaen"/>
          <w:lang w:val="ka-GE"/>
        </w:rPr>
        <w:t>ორ</w:t>
      </w:r>
      <w:r w:rsidRPr="002D0C45">
        <w:rPr>
          <w:lang w:val="ka-GE"/>
        </w:rPr>
        <w:t xml:space="preserve"> </w:t>
      </w:r>
      <w:r w:rsidRPr="002D0C45">
        <w:rPr>
          <w:rFonts w:ascii="Sylfaen" w:hAnsi="Sylfaen"/>
          <w:lang w:val="ka-GE"/>
        </w:rPr>
        <w:t>ფურცელზე</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ხის</w:t>
      </w:r>
      <w:r w:rsidRPr="002D0C45">
        <w:rPr>
          <w:lang w:val="ka-GE"/>
        </w:rPr>
        <w:t xml:space="preserve"> </w:t>
      </w:r>
      <w:r w:rsidRPr="002D0C45">
        <w:rPr>
          <w:rFonts w:ascii="Sylfaen" w:hAnsi="Sylfaen"/>
          <w:lang w:val="ka-GE"/>
        </w:rPr>
        <w:t>საყრდენსა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ფურცელზე</w:t>
      </w:r>
      <w:r w:rsidRPr="002D0C45">
        <w:rPr>
          <w:lang w:val="ka-GE"/>
        </w:rPr>
        <w:t xml:space="preserve"> </w:t>
      </w:r>
      <w:r w:rsidRPr="002D0C45">
        <w:rPr>
          <w:rFonts w:ascii="Sylfaen" w:hAnsi="Sylfaen"/>
          <w:lang w:val="ka-GE"/>
        </w:rPr>
        <w:t>რღვევამდე</w:t>
      </w:r>
      <w:r w:rsidRPr="002D0C45">
        <w:rPr>
          <w:lang w:val="ka-GE"/>
        </w:rPr>
        <w:t>.</w:t>
      </w:r>
    </w:p>
    <w:p w14:paraId="29A4C2EB" w14:textId="77777777" w:rsidR="004258F2" w:rsidRPr="002D0C45" w:rsidRDefault="004258F2" w:rsidP="004258F2">
      <w:pPr>
        <w:spacing w:line="230" w:lineRule="auto"/>
        <w:ind w:right="490"/>
        <w:jc w:val="both"/>
        <w:rPr>
          <w:lang w:val="ka-GE"/>
        </w:rPr>
      </w:pPr>
    </w:p>
    <w:p w14:paraId="30D6818C" w14:textId="77777777" w:rsidR="004258F2" w:rsidRPr="002D0C45" w:rsidRDefault="004258F2" w:rsidP="004258F2">
      <w:pPr>
        <w:pStyle w:val="ListParagraph"/>
        <w:spacing w:line="230" w:lineRule="auto"/>
        <w:ind w:right="490"/>
        <w:jc w:val="both"/>
        <w:rPr>
          <w:lang w:val="ka-GE"/>
        </w:rPr>
      </w:pPr>
      <w:r w:rsidRPr="002D0C45">
        <w:rPr>
          <w:rFonts w:ascii="Sylfaen" w:hAnsi="Sylfaen"/>
          <w:lang w:val="ka-GE"/>
        </w:rPr>
        <w:t>რღვევა</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განისაზღვროს</w:t>
      </w:r>
      <w:r w:rsidRPr="002D0C45">
        <w:rPr>
          <w:lang w:val="ka-GE"/>
        </w:rPr>
        <w:t xml:space="preserve"> </w:t>
      </w:r>
      <w:r w:rsidRPr="002D0C45">
        <w:rPr>
          <w:rFonts w:ascii="Sylfaen" w:hAnsi="Sylfaen"/>
          <w:lang w:val="ka-GE"/>
        </w:rPr>
        <w:t>შემდეგი</w:t>
      </w:r>
      <w:r w:rsidRPr="002D0C45">
        <w:rPr>
          <w:lang w:val="ka-GE"/>
        </w:rPr>
        <w:t xml:space="preserve"> </w:t>
      </w:r>
      <w:r w:rsidRPr="002D0C45">
        <w:rPr>
          <w:rFonts w:ascii="Sylfaen" w:hAnsi="Sylfaen"/>
          <w:lang w:val="ka-GE"/>
        </w:rPr>
        <w:t>მოვლენებიდან</w:t>
      </w:r>
      <w:r w:rsidRPr="002D0C45">
        <w:rPr>
          <w:lang w:val="ka-GE"/>
        </w:rPr>
        <w:t xml:space="preserve"> </w:t>
      </w:r>
      <w:r w:rsidRPr="002D0C45">
        <w:rPr>
          <w:rFonts w:ascii="Sylfaen" w:hAnsi="Sylfaen"/>
          <w:lang w:val="ka-GE"/>
        </w:rPr>
        <w:t>რომელიმეთი</w:t>
      </w:r>
      <w:r w:rsidRPr="002D0C45">
        <w:rPr>
          <w:lang w:val="ka-GE"/>
        </w:rPr>
        <w:t>:</w:t>
      </w:r>
    </w:p>
    <w:p w14:paraId="303498F9" w14:textId="77777777" w:rsidR="004258F2" w:rsidRPr="002D0C45" w:rsidRDefault="004258F2" w:rsidP="004258F2">
      <w:pPr>
        <w:pStyle w:val="ListParagraph"/>
        <w:spacing w:line="230" w:lineRule="auto"/>
        <w:ind w:right="490"/>
        <w:jc w:val="both"/>
        <w:rPr>
          <w:lang w:val="ka-GE"/>
        </w:rPr>
      </w:pPr>
      <w:r w:rsidRPr="002D0C45">
        <w:rPr>
          <w:lang w:val="ka-GE"/>
        </w:rPr>
        <w:t xml:space="preserve">1. </w:t>
      </w:r>
      <w:r w:rsidRPr="002D0C45">
        <w:rPr>
          <w:rFonts w:ascii="Sylfaen" w:hAnsi="Sylfaen"/>
          <w:lang w:val="ka-GE"/>
        </w:rPr>
        <w:t>ლითონის</w:t>
      </w:r>
      <w:r w:rsidRPr="002D0C45">
        <w:rPr>
          <w:lang w:val="ka-GE"/>
        </w:rPr>
        <w:t xml:space="preserve"> </w:t>
      </w:r>
      <w:r w:rsidRPr="002D0C45">
        <w:rPr>
          <w:rFonts w:ascii="Sylfaen" w:hAnsi="Sylfaen"/>
          <w:lang w:val="ka-GE"/>
        </w:rPr>
        <w:t>ფურცლის</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ხის</w:t>
      </w:r>
      <w:r w:rsidRPr="002D0C45">
        <w:rPr>
          <w:lang w:val="ka-GE"/>
        </w:rPr>
        <w:t xml:space="preserve"> </w:t>
      </w:r>
      <w:r w:rsidRPr="002D0C45">
        <w:rPr>
          <w:rFonts w:ascii="Sylfaen" w:hAnsi="Sylfaen"/>
          <w:lang w:val="ka-GE"/>
        </w:rPr>
        <w:t>საყრდენის</w:t>
      </w:r>
      <w:r w:rsidRPr="002D0C45">
        <w:rPr>
          <w:lang w:val="ka-GE"/>
        </w:rPr>
        <w:t xml:space="preserve"> </w:t>
      </w:r>
      <w:r w:rsidRPr="002D0C45">
        <w:rPr>
          <w:rFonts w:ascii="Sylfaen" w:hAnsi="Sylfaen"/>
          <w:lang w:val="ka-GE"/>
        </w:rPr>
        <w:t>გაწყვეტა</w:t>
      </w:r>
      <w:r w:rsidRPr="002D0C45">
        <w:rPr>
          <w:lang w:val="ka-GE"/>
        </w:rPr>
        <w:t>.</w:t>
      </w:r>
    </w:p>
    <w:p w14:paraId="6CDD5C60" w14:textId="77777777" w:rsidR="004258F2" w:rsidRPr="002D0C45" w:rsidRDefault="004258F2" w:rsidP="004258F2">
      <w:pPr>
        <w:pStyle w:val="ListParagraph"/>
        <w:spacing w:line="230" w:lineRule="auto"/>
        <w:ind w:right="490"/>
        <w:jc w:val="both"/>
        <w:rPr>
          <w:lang w:val="ka-GE"/>
        </w:rPr>
      </w:pPr>
      <w:r w:rsidRPr="002D0C45">
        <w:rPr>
          <w:lang w:val="ka-GE"/>
        </w:rPr>
        <w:t xml:space="preserve">2. </w:t>
      </w:r>
      <w:r w:rsidRPr="002D0C45">
        <w:rPr>
          <w:rFonts w:ascii="Sylfaen" w:hAnsi="Sylfaen"/>
          <w:lang w:val="ka-GE"/>
        </w:rPr>
        <w:t>დამაგრების</w:t>
      </w:r>
      <w:r w:rsidRPr="002D0C45">
        <w:rPr>
          <w:lang w:val="ka-GE"/>
        </w:rPr>
        <w:t xml:space="preserve"> </w:t>
      </w:r>
      <w:r w:rsidRPr="002D0C45">
        <w:rPr>
          <w:rFonts w:ascii="Sylfaen" w:hAnsi="Sylfaen"/>
          <w:lang w:val="ka-GE"/>
        </w:rPr>
        <w:t>გაწყვეტა</w:t>
      </w:r>
      <w:r w:rsidRPr="002D0C45">
        <w:rPr>
          <w:lang w:val="ka-GE"/>
        </w:rPr>
        <w:t>.</w:t>
      </w:r>
    </w:p>
    <w:p w14:paraId="032DB981" w14:textId="106978A5" w:rsidR="004258F2" w:rsidRPr="002D0C45" w:rsidRDefault="004258F2" w:rsidP="004258F2">
      <w:pPr>
        <w:pStyle w:val="ListParagraph"/>
        <w:spacing w:line="230" w:lineRule="auto"/>
        <w:ind w:right="490"/>
        <w:jc w:val="both"/>
        <w:rPr>
          <w:lang w:val="ka-GE"/>
        </w:rPr>
      </w:pPr>
      <w:r w:rsidRPr="002D0C45">
        <w:rPr>
          <w:rFonts w:ascii="Sylfaen" w:hAnsi="Sylfaen"/>
          <w:lang w:val="ka-GE"/>
        </w:rPr>
        <w:t>ტესტის</w:t>
      </w:r>
      <w:r w:rsidRPr="002D0C45">
        <w:rPr>
          <w:lang w:val="ka-GE"/>
        </w:rPr>
        <w:t xml:space="preserve"> </w:t>
      </w:r>
      <w:r w:rsidRPr="002D0C45">
        <w:rPr>
          <w:rFonts w:ascii="Sylfaen" w:hAnsi="Sylfaen"/>
          <w:lang w:val="ka-GE"/>
        </w:rPr>
        <w:t>ანგარიში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მოიცავდეს</w:t>
      </w:r>
      <w:r w:rsidR="00904C69">
        <w:rPr>
          <w:rFonts w:ascii="Sylfaen" w:hAnsi="Sylfaen"/>
          <w:lang w:val="ka-GE"/>
        </w:rPr>
        <w:t>,</w:t>
      </w:r>
      <w:r w:rsidRPr="002D0C45">
        <w:rPr>
          <w:lang w:val="ka-GE"/>
        </w:rPr>
        <w:t xml:space="preserve"> </w:t>
      </w:r>
      <w:r w:rsidRPr="002D0C45">
        <w:rPr>
          <w:rFonts w:ascii="Sylfaen" w:hAnsi="Sylfaen"/>
          <w:lang w:val="ka-GE"/>
        </w:rPr>
        <w:t>სულ</w:t>
      </w:r>
      <w:r w:rsidRPr="002D0C45">
        <w:rPr>
          <w:lang w:val="ka-GE"/>
        </w:rPr>
        <w:t xml:space="preserve"> </w:t>
      </w:r>
      <w:r w:rsidRPr="002D0C45">
        <w:rPr>
          <w:rFonts w:ascii="Sylfaen" w:hAnsi="Sylfaen"/>
          <w:lang w:val="ka-GE"/>
        </w:rPr>
        <w:t>მცირე</w:t>
      </w:r>
      <w:r w:rsidRPr="002D0C45">
        <w:rPr>
          <w:lang w:val="ka-GE"/>
        </w:rPr>
        <w:t>:</w:t>
      </w:r>
    </w:p>
    <w:p w14:paraId="0C322943" w14:textId="77777777" w:rsidR="004258F2" w:rsidRPr="002D0C45" w:rsidRDefault="004258F2" w:rsidP="004258F2">
      <w:pPr>
        <w:pStyle w:val="ListParagraph"/>
        <w:spacing w:line="230" w:lineRule="auto"/>
        <w:ind w:right="490"/>
        <w:jc w:val="both"/>
        <w:rPr>
          <w:lang w:val="ka-GE"/>
        </w:rPr>
      </w:pPr>
      <w:r w:rsidRPr="002D0C45">
        <w:rPr>
          <w:lang w:val="ka-GE"/>
        </w:rPr>
        <w:t xml:space="preserve">- </w:t>
      </w:r>
      <w:r w:rsidRPr="002D0C45">
        <w:rPr>
          <w:rFonts w:ascii="Sylfaen" w:hAnsi="Sylfaen"/>
          <w:lang w:val="ka-GE"/>
        </w:rPr>
        <w:t>კომპონენტების</w:t>
      </w:r>
      <w:r w:rsidRPr="002D0C45">
        <w:rPr>
          <w:lang w:val="ka-GE"/>
        </w:rPr>
        <w:t xml:space="preserve"> </w:t>
      </w:r>
      <w:r w:rsidRPr="002D0C45">
        <w:rPr>
          <w:rFonts w:ascii="Sylfaen" w:hAnsi="Sylfaen"/>
          <w:lang w:val="ka-GE"/>
        </w:rPr>
        <w:t>ტიპს</w:t>
      </w:r>
      <w:r w:rsidRPr="002D0C45">
        <w:rPr>
          <w:lang w:val="ka-GE"/>
        </w:rPr>
        <w:t xml:space="preserve">, </w:t>
      </w:r>
      <w:r w:rsidRPr="002D0C45">
        <w:rPr>
          <w:rFonts w:ascii="Sylfaen" w:hAnsi="Sylfaen"/>
          <w:lang w:val="ka-GE"/>
        </w:rPr>
        <w:t>მასალას</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გეომეტრიას</w:t>
      </w:r>
      <w:r w:rsidRPr="002D0C45">
        <w:rPr>
          <w:lang w:val="ka-GE"/>
        </w:rPr>
        <w:t xml:space="preserve"> (</w:t>
      </w:r>
      <w:r w:rsidRPr="002D0C45">
        <w:rPr>
          <w:rFonts w:ascii="Sylfaen" w:hAnsi="Sylfaen"/>
          <w:lang w:val="ka-GE"/>
        </w:rPr>
        <w:t>მონაცემები</w:t>
      </w:r>
      <w:r w:rsidRPr="002D0C45">
        <w:rPr>
          <w:lang w:val="ka-GE"/>
        </w:rPr>
        <w:t xml:space="preserve"> </w:t>
      </w:r>
      <w:r w:rsidRPr="002D0C45">
        <w:rPr>
          <w:rFonts w:ascii="Sylfaen" w:hAnsi="Sylfaen"/>
          <w:lang w:val="ka-GE"/>
        </w:rPr>
        <w:t>დაფუძნებულია</w:t>
      </w:r>
      <w:r w:rsidRPr="002D0C45">
        <w:rPr>
          <w:lang w:val="ka-GE"/>
        </w:rPr>
        <w:t xml:space="preserve"> </w:t>
      </w:r>
      <w:r w:rsidRPr="002D0C45">
        <w:rPr>
          <w:rFonts w:ascii="Sylfaen" w:hAnsi="Sylfaen"/>
          <w:lang w:val="ka-GE"/>
        </w:rPr>
        <w:t>მწარმოებლის პროდუქტის ინსტალაციის ინსტრუქციებზე (</w:t>
      </w:r>
      <w:r w:rsidRPr="002D0C45">
        <w:rPr>
          <w:lang w:val="ka-GE"/>
        </w:rPr>
        <w:t>MPII</w:t>
      </w:r>
      <w:r w:rsidRPr="002D0C45">
        <w:rPr>
          <w:rFonts w:ascii="Sylfaen" w:hAnsi="Sylfaen"/>
          <w:lang w:val="ka-GE"/>
        </w:rPr>
        <w:t>)</w:t>
      </w:r>
      <w:r w:rsidRPr="002D0C45">
        <w:rPr>
          <w:lang w:val="ka-GE"/>
        </w:rPr>
        <w:t>.</w:t>
      </w:r>
    </w:p>
    <w:p w14:paraId="7B65A6F0" w14:textId="77777777" w:rsidR="004258F2" w:rsidRPr="002D0C45" w:rsidRDefault="004258F2" w:rsidP="004258F2">
      <w:pPr>
        <w:pStyle w:val="ListParagraph"/>
        <w:spacing w:line="230" w:lineRule="auto"/>
        <w:ind w:right="490"/>
        <w:jc w:val="both"/>
        <w:rPr>
          <w:lang w:val="ka-GE"/>
        </w:rPr>
      </w:pPr>
      <w:r w:rsidRPr="002D0C45">
        <w:rPr>
          <w:lang w:val="ka-GE"/>
        </w:rPr>
        <w:t xml:space="preserve">- </w:t>
      </w:r>
      <w:r w:rsidRPr="002D0C45">
        <w:rPr>
          <w:rFonts w:ascii="Sylfaen" w:hAnsi="Sylfaen"/>
          <w:lang w:val="ka-GE"/>
        </w:rPr>
        <w:t>თითოეული</w:t>
      </w:r>
      <w:r w:rsidRPr="002D0C45">
        <w:rPr>
          <w:lang w:val="ka-GE"/>
        </w:rPr>
        <w:t xml:space="preserve"> </w:t>
      </w:r>
      <w:r w:rsidRPr="002D0C45">
        <w:rPr>
          <w:rFonts w:ascii="Sylfaen" w:hAnsi="Sylfaen"/>
          <w:lang w:val="ka-GE"/>
        </w:rPr>
        <w:t>ინდივიდუალური</w:t>
      </w:r>
      <w:r w:rsidRPr="002D0C45">
        <w:rPr>
          <w:lang w:val="ka-GE"/>
        </w:rPr>
        <w:t xml:space="preserve"> </w:t>
      </w:r>
      <w:r w:rsidRPr="002D0C45">
        <w:rPr>
          <w:rFonts w:ascii="Sylfaen" w:hAnsi="Sylfaen"/>
          <w:lang w:val="ka-GE"/>
        </w:rPr>
        <w:t>რღვევის</w:t>
      </w:r>
      <w:r w:rsidRPr="002D0C45">
        <w:rPr>
          <w:lang w:val="ka-GE"/>
        </w:rPr>
        <w:t xml:space="preserve"> </w:t>
      </w:r>
      <w:r w:rsidRPr="002D0C45">
        <w:rPr>
          <w:rFonts w:ascii="Sylfaen" w:hAnsi="Sylfaen"/>
          <w:lang w:val="ka-GE"/>
        </w:rPr>
        <w:t>მნიშვნელობას</w:t>
      </w:r>
      <w:r w:rsidRPr="002D0C45">
        <w:rPr>
          <w:lang w:val="ka-GE"/>
        </w:rPr>
        <w:t>, F</w:t>
      </w:r>
      <w:r w:rsidRPr="002D0C45">
        <w:rPr>
          <w:vertAlign w:val="subscript"/>
          <w:lang w:val="ka-GE"/>
        </w:rPr>
        <w:t xml:space="preserve">u,i </w:t>
      </w:r>
      <w:r w:rsidRPr="002D0C45">
        <w:rPr>
          <w:lang w:val="ka-GE"/>
        </w:rPr>
        <w:t>(</w:t>
      </w:r>
      <w:r w:rsidRPr="002D0C45">
        <w:rPr>
          <w:rFonts w:ascii="Sylfaen" w:hAnsi="Sylfaen"/>
          <w:lang w:val="ka-GE"/>
        </w:rPr>
        <w:t>გამოხატული</w:t>
      </w:r>
      <w:r w:rsidRPr="002D0C45">
        <w:rPr>
          <w:lang w:val="ka-GE"/>
        </w:rPr>
        <w:t xml:space="preserve"> N-</w:t>
      </w:r>
      <w:r w:rsidRPr="002D0C45">
        <w:rPr>
          <w:rFonts w:ascii="Sylfaen" w:hAnsi="Sylfaen"/>
          <w:lang w:val="ka-GE"/>
        </w:rPr>
        <w:t>ში</w:t>
      </w:r>
      <w:r w:rsidRPr="002D0C45">
        <w:rPr>
          <w:lang w:val="ka-GE"/>
        </w:rPr>
        <w:t>).</w:t>
      </w:r>
    </w:p>
    <w:p w14:paraId="05C22D7B" w14:textId="77777777" w:rsidR="004258F2" w:rsidRPr="002D0C45" w:rsidRDefault="004258F2" w:rsidP="004258F2">
      <w:pPr>
        <w:pStyle w:val="ListParagraph"/>
        <w:spacing w:line="230" w:lineRule="auto"/>
        <w:ind w:right="490"/>
        <w:jc w:val="both"/>
        <w:rPr>
          <w:lang w:val="ka-GE"/>
        </w:rPr>
      </w:pPr>
      <w:r w:rsidRPr="002D0C45">
        <w:rPr>
          <w:lang w:val="ka-GE"/>
        </w:rPr>
        <w:t xml:space="preserve">- </w:t>
      </w:r>
      <w:r w:rsidRPr="002D0C45">
        <w:rPr>
          <w:rFonts w:ascii="Sylfaen" w:hAnsi="Sylfaen"/>
          <w:lang w:val="ka-GE"/>
        </w:rPr>
        <w:t>სატესტო</w:t>
      </w:r>
      <w:r w:rsidRPr="002D0C45">
        <w:rPr>
          <w:lang w:val="ka-GE"/>
        </w:rPr>
        <w:t xml:space="preserve"> </w:t>
      </w:r>
      <w:r w:rsidRPr="002D0C45">
        <w:rPr>
          <w:rFonts w:ascii="Sylfaen" w:hAnsi="Sylfaen"/>
          <w:lang w:val="ka-GE"/>
        </w:rPr>
        <w:t>ნიმუშის</w:t>
      </w:r>
      <w:r w:rsidRPr="002D0C45">
        <w:rPr>
          <w:lang w:val="ka-GE"/>
        </w:rPr>
        <w:t xml:space="preserve"> </w:t>
      </w:r>
      <w:r w:rsidRPr="002D0C45">
        <w:rPr>
          <w:rFonts w:ascii="Sylfaen" w:hAnsi="Sylfaen"/>
          <w:lang w:val="ka-GE"/>
        </w:rPr>
        <w:t>რღვევის</w:t>
      </w:r>
      <w:r w:rsidRPr="002D0C45">
        <w:rPr>
          <w:lang w:val="ka-GE"/>
        </w:rPr>
        <w:t xml:space="preserve"> </w:t>
      </w:r>
      <w:r w:rsidRPr="002D0C45">
        <w:rPr>
          <w:rFonts w:ascii="Sylfaen" w:hAnsi="Sylfaen"/>
          <w:lang w:val="ka-GE"/>
        </w:rPr>
        <w:t>რეჟიმის</w:t>
      </w:r>
      <w:r w:rsidRPr="002D0C45">
        <w:rPr>
          <w:lang w:val="ka-GE"/>
        </w:rPr>
        <w:t xml:space="preserve"> </w:t>
      </w:r>
      <w:r w:rsidRPr="002D0C45">
        <w:rPr>
          <w:rFonts w:ascii="Sylfaen" w:hAnsi="Sylfaen"/>
          <w:lang w:val="ka-GE"/>
        </w:rPr>
        <w:t>აღწერას</w:t>
      </w:r>
      <w:r w:rsidRPr="002D0C45">
        <w:rPr>
          <w:lang w:val="ka-GE"/>
        </w:rPr>
        <w:t>.</w:t>
      </w:r>
    </w:p>
    <w:p w14:paraId="05578C66" w14:textId="77777777" w:rsidR="004258F2" w:rsidRPr="002D0C45" w:rsidRDefault="004258F2" w:rsidP="004258F2">
      <w:pPr>
        <w:pStyle w:val="ListParagraph"/>
        <w:spacing w:line="230" w:lineRule="auto"/>
        <w:ind w:right="490"/>
        <w:jc w:val="both"/>
        <w:rPr>
          <w:lang w:val="ka-GE"/>
        </w:rPr>
      </w:pPr>
      <w:r w:rsidRPr="002D0C45">
        <w:rPr>
          <w:lang w:val="ka-GE"/>
        </w:rPr>
        <w:t xml:space="preserve">- </w:t>
      </w:r>
      <w:r w:rsidRPr="002D0C45">
        <w:rPr>
          <w:rFonts w:ascii="Sylfaen" w:hAnsi="Sylfaen"/>
          <w:lang w:val="ka-GE"/>
        </w:rPr>
        <w:t>არითმეტიკულ</w:t>
      </w:r>
      <w:r w:rsidRPr="002D0C45">
        <w:rPr>
          <w:lang w:val="ka-GE"/>
        </w:rPr>
        <w:t xml:space="preserve"> </w:t>
      </w:r>
      <w:r w:rsidRPr="002D0C45">
        <w:rPr>
          <w:rFonts w:ascii="Sylfaen" w:hAnsi="Sylfaen"/>
          <w:lang w:val="ka-GE"/>
        </w:rPr>
        <w:t>საშუალო</w:t>
      </w:r>
      <w:r w:rsidRPr="002D0C45">
        <w:rPr>
          <w:lang w:val="ka-GE"/>
        </w:rPr>
        <w:t xml:space="preserve"> </w:t>
      </w:r>
      <w:r w:rsidRPr="002D0C45">
        <w:rPr>
          <w:rFonts w:ascii="Sylfaen" w:hAnsi="Sylfaen"/>
          <w:lang w:val="ka-GE"/>
        </w:rPr>
        <w:t>მნიშვნელობებს</w:t>
      </w:r>
      <w:r w:rsidRPr="002D0C45">
        <w:rPr>
          <w:lang w:val="ka-GE"/>
        </w:rPr>
        <w:t>, F</w:t>
      </w:r>
      <w:r w:rsidRPr="002D0C45">
        <w:rPr>
          <w:vertAlign w:val="subscript"/>
          <w:lang w:val="ka-GE"/>
        </w:rPr>
        <w:t xml:space="preserve">u,m, </w:t>
      </w:r>
      <w:r w:rsidRPr="002D0C45">
        <w:rPr>
          <w:rFonts w:ascii="Sylfaen" w:hAnsi="Sylfaen"/>
          <w:lang w:val="ka-GE"/>
        </w:rPr>
        <w:t>და</w:t>
      </w:r>
      <w:r w:rsidRPr="002D0C45">
        <w:rPr>
          <w:lang w:val="ka-GE"/>
        </w:rPr>
        <w:t xml:space="preserve"> </w:t>
      </w:r>
      <w:r w:rsidRPr="002D0C45">
        <w:rPr>
          <w:rFonts w:ascii="Sylfaen" w:hAnsi="Sylfaen"/>
          <w:lang w:val="ka-GE"/>
        </w:rPr>
        <w:t>მახასიათებელ</w:t>
      </w:r>
      <w:r w:rsidRPr="002D0C45">
        <w:rPr>
          <w:lang w:val="ka-GE"/>
        </w:rPr>
        <w:t xml:space="preserve"> </w:t>
      </w:r>
      <w:r w:rsidRPr="002D0C45">
        <w:rPr>
          <w:rFonts w:ascii="Sylfaen" w:hAnsi="Sylfaen"/>
          <w:lang w:val="ka-GE"/>
        </w:rPr>
        <w:t>მნიშვნელობებს</w:t>
      </w:r>
      <w:r w:rsidRPr="002D0C45">
        <w:rPr>
          <w:lang w:val="ka-GE"/>
        </w:rPr>
        <w:t>, F</w:t>
      </w:r>
      <w:r w:rsidRPr="002D0C45">
        <w:rPr>
          <w:vertAlign w:val="subscript"/>
          <w:lang w:val="ka-GE"/>
        </w:rPr>
        <w:t>u,C,</w:t>
      </w:r>
      <w:r w:rsidRPr="002D0C45">
        <w:rPr>
          <w:lang w:val="ka-GE"/>
        </w:rPr>
        <w:t xml:space="preserve"> </w:t>
      </w:r>
      <w:r w:rsidRPr="002D0C45">
        <w:rPr>
          <w:rFonts w:ascii="Sylfaen" w:hAnsi="Sylfaen"/>
          <w:lang w:val="ka-GE"/>
        </w:rPr>
        <w:t>განტოლების</w:t>
      </w:r>
      <w:r w:rsidRPr="002D0C45">
        <w:rPr>
          <w:lang w:val="ka-GE"/>
        </w:rPr>
        <w:t xml:space="preserve"> (</w:t>
      </w:r>
      <w:r w:rsidRPr="002D0C45">
        <w:rPr>
          <w:rFonts w:ascii="Sylfaen" w:hAnsi="Sylfaen" w:cs="Sylfaen"/>
          <w:lang w:val="ka-GE"/>
        </w:rPr>
        <w:t>ო</w:t>
      </w:r>
      <w:r w:rsidRPr="002D0C45">
        <w:rPr>
          <w:lang w:val="ka-GE"/>
        </w:rPr>
        <w:t xml:space="preserve">.1) </w:t>
      </w:r>
      <w:r w:rsidRPr="002D0C45">
        <w:rPr>
          <w:rFonts w:ascii="Sylfaen" w:hAnsi="Sylfaen"/>
          <w:lang w:val="ka-GE"/>
        </w:rPr>
        <w:t>შესაბამისად</w:t>
      </w:r>
      <w:r w:rsidRPr="002D0C45">
        <w:rPr>
          <w:lang w:val="ka-GE"/>
        </w:rPr>
        <w:t>.</w:t>
      </w:r>
    </w:p>
    <w:p w14:paraId="0AB1C7D3" w14:textId="77777777" w:rsidR="004258F2" w:rsidRPr="002D0C45" w:rsidRDefault="004258F2" w:rsidP="004258F2">
      <w:pPr>
        <w:pStyle w:val="ListParagraph"/>
        <w:spacing w:line="230" w:lineRule="auto"/>
        <w:ind w:right="490"/>
        <w:jc w:val="both"/>
        <w:rPr>
          <w:lang w:val="ka-GE"/>
        </w:rPr>
      </w:pPr>
    </w:p>
    <w:p w14:paraId="614BA7EB" w14:textId="77777777" w:rsidR="004258F2" w:rsidRPr="002D0C45" w:rsidRDefault="004258F2" w:rsidP="004258F2">
      <w:pPr>
        <w:pStyle w:val="ListParagraph"/>
        <w:spacing w:line="230" w:lineRule="auto"/>
        <w:ind w:right="490"/>
        <w:jc w:val="both"/>
        <w:rPr>
          <w:lang w:val="ka-GE"/>
        </w:rPr>
      </w:pPr>
    </w:p>
    <w:p w14:paraId="2E75BA0A" w14:textId="77777777" w:rsidR="004258F2" w:rsidRPr="002D0C45" w:rsidRDefault="004258F2" w:rsidP="004258F2">
      <w:pPr>
        <w:pStyle w:val="ListParagraph"/>
        <w:spacing w:line="230" w:lineRule="auto"/>
        <w:ind w:right="490"/>
        <w:jc w:val="both"/>
        <w:rPr>
          <w:lang w:val="ka-GE"/>
        </w:rPr>
      </w:pPr>
    </w:p>
    <w:p w14:paraId="756ED909" w14:textId="77777777" w:rsidR="004258F2" w:rsidRPr="002D0C45" w:rsidRDefault="004258F2" w:rsidP="004258F2">
      <w:pPr>
        <w:pStyle w:val="BodyText"/>
        <w:jc w:val="center"/>
        <w:rPr>
          <w:rFonts w:ascii="Sylfaen" w:hAnsi="Sylfaen"/>
          <w:b/>
          <w:sz w:val="22"/>
          <w:szCs w:val="22"/>
          <w:lang w:val="ka-GE"/>
        </w:rPr>
      </w:pPr>
      <w:r w:rsidRPr="002D0C45">
        <w:rPr>
          <w:rFonts w:ascii="Sylfaen" w:hAnsi="Sylfaen" w:cs="Sylfaen"/>
          <w:b/>
          <w:sz w:val="22"/>
          <w:szCs w:val="22"/>
          <w:lang w:val="ka-GE"/>
        </w:rPr>
        <w:t>დანართი</w:t>
      </w:r>
      <w:r w:rsidRPr="002D0C45">
        <w:rPr>
          <w:b/>
          <w:spacing w:val="-5"/>
          <w:sz w:val="22"/>
          <w:szCs w:val="22"/>
          <w:lang w:val="ka-GE"/>
        </w:rPr>
        <w:t xml:space="preserve"> </w:t>
      </w:r>
      <w:r w:rsidRPr="002D0C45">
        <w:rPr>
          <w:rFonts w:ascii="Sylfaen" w:hAnsi="Sylfaen" w:cs="Sylfaen"/>
          <w:b/>
          <w:sz w:val="22"/>
          <w:szCs w:val="22"/>
          <w:lang w:val="ka-GE"/>
        </w:rPr>
        <w:t>მ</w:t>
      </w:r>
      <w:r w:rsidRPr="002D0C45">
        <w:rPr>
          <w:b/>
          <w:sz w:val="22"/>
          <w:szCs w:val="22"/>
          <w:lang w:val="ka-GE"/>
        </w:rPr>
        <w:t>:</w:t>
      </w:r>
      <w:r w:rsidRPr="002D0C45">
        <w:rPr>
          <w:b/>
          <w:spacing w:val="67"/>
          <w:sz w:val="22"/>
          <w:szCs w:val="22"/>
          <w:lang w:val="ka-GE"/>
        </w:rPr>
        <w:t xml:space="preserve">  </w:t>
      </w:r>
      <w:r w:rsidRPr="002D0C45">
        <w:rPr>
          <w:rFonts w:ascii="Sylfaen" w:hAnsi="Sylfaen" w:cs="Sylfaen"/>
          <w:b/>
          <w:sz w:val="22"/>
          <w:szCs w:val="22"/>
          <w:lang w:val="ka-GE"/>
        </w:rPr>
        <w:t>სამაგრების</w:t>
      </w:r>
      <w:r w:rsidRPr="002D0C45">
        <w:rPr>
          <w:b/>
          <w:sz w:val="22"/>
          <w:szCs w:val="22"/>
          <w:lang w:val="ka-GE"/>
        </w:rPr>
        <w:t xml:space="preserve"> </w:t>
      </w:r>
      <w:r w:rsidRPr="002D0C45">
        <w:rPr>
          <w:rFonts w:ascii="Sylfaen" w:hAnsi="Sylfaen" w:cs="Sylfaen"/>
          <w:b/>
          <w:sz w:val="22"/>
          <w:szCs w:val="22"/>
          <w:lang w:val="ka-GE"/>
        </w:rPr>
        <w:t>მდგრადობა</w:t>
      </w:r>
      <w:r w:rsidRPr="002D0C45">
        <w:rPr>
          <w:b/>
          <w:sz w:val="22"/>
          <w:szCs w:val="22"/>
          <w:lang w:val="ka-GE"/>
        </w:rPr>
        <w:t xml:space="preserve"> (</w:t>
      </w:r>
      <w:r w:rsidRPr="002D0C45">
        <w:rPr>
          <w:rFonts w:ascii="Sylfaen" w:hAnsi="Sylfaen" w:cs="Sylfaen"/>
          <w:b/>
          <w:sz w:val="22"/>
          <w:szCs w:val="22"/>
          <w:lang w:val="ka-GE"/>
        </w:rPr>
        <w:t>ჰორიზონტალური</w:t>
      </w:r>
      <w:r w:rsidRPr="002D0C45">
        <w:rPr>
          <w:b/>
          <w:sz w:val="22"/>
          <w:szCs w:val="22"/>
          <w:lang w:val="ka-GE"/>
        </w:rPr>
        <w:t xml:space="preserve"> </w:t>
      </w:r>
      <w:r w:rsidRPr="002D0C45">
        <w:rPr>
          <w:rFonts w:ascii="Sylfaen" w:hAnsi="Sylfaen" w:cs="Sylfaen"/>
          <w:b/>
          <w:sz w:val="22"/>
          <w:szCs w:val="22"/>
          <w:lang w:val="ka-GE"/>
        </w:rPr>
        <w:t>და</w:t>
      </w:r>
      <w:r w:rsidRPr="002D0C45">
        <w:rPr>
          <w:b/>
          <w:sz w:val="22"/>
          <w:szCs w:val="22"/>
          <w:lang w:val="ka-GE"/>
        </w:rPr>
        <w:t xml:space="preserve"> </w:t>
      </w:r>
      <w:r w:rsidRPr="002D0C45">
        <w:rPr>
          <w:rFonts w:ascii="Sylfaen" w:hAnsi="Sylfaen" w:cs="Sylfaen"/>
          <w:b/>
          <w:sz w:val="22"/>
          <w:szCs w:val="22"/>
          <w:lang w:val="ka-GE"/>
        </w:rPr>
        <w:t>ვერტიკალური</w:t>
      </w:r>
      <w:r w:rsidRPr="002D0C45">
        <w:rPr>
          <w:b/>
          <w:sz w:val="22"/>
          <w:szCs w:val="22"/>
          <w:lang w:val="ka-GE"/>
        </w:rPr>
        <w:t xml:space="preserve"> </w:t>
      </w:r>
      <w:r w:rsidRPr="002D0C45">
        <w:rPr>
          <w:rFonts w:ascii="Sylfaen" w:hAnsi="Sylfaen" w:cs="Sylfaen"/>
          <w:b/>
          <w:sz w:val="22"/>
          <w:szCs w:val="22"/>
          <w:lang w:val="ka-GE"/>
        </w:rPr>
        <w:t>დატვირთვა</w:t>
      </w:r>
      <w:r w:rsidRPr="002D0C45">
        <w:rPr>
          <w:b/>
          <w:sz w:val="22"/>
          <w:szCs w:val="22"/>
          <w:lang w:val="ka-GE"/>
        </w:rPr>
        <w:t>)</w:t>
      </w:r>
    </w:p>
    <w:p w14:paraId="38893272" w14:textId="77777777" w:rsidR="004258F2" w:rsidRPr="002D0C45" w:rsidRDefault="004258F2" w:rsidP="004258F2">
      <w:pPr>
        <w:pStyle w:val="BodyText"/>
        <w:jc w:val="center"/>
        <w:rPr>
          <w:rFonts w:ascii="Sylfaen" w:hAnsi="Sylfaen"/>
          <w:b/>
          <w:sz w:val="22"/>
          <w:szCs w:val="22"/>
          <w:lang w:val="ka-GE"/>
        </w:rPr>
      </w:pPr>
    </w:p>
    <w:p w14:paraId="026102C7" w14:textId="77777777" w:rsidR="004258F2" w:rsidRPr="002D0C45" w:rsidRDefault="004258F2" w:rsidP="004258F2">
      <w:pPr>
        <w:tabs>
          <w:tab w:val="left" w:pos="840"/>
        </w:tabs>
        <w:ind w:left="426"/>
        <w:rPr>
          <w:rFonts w:ascii="Sylfaen" w:hAnsi="Sylfaen"/>
          <w:b/>
          <w:lang w:val="ka-GE"/>
        </w:rPr>
      </w:pPr>
      <w:r w:rsidRPr="002D0C45">
        <w:rPr>
          <w:rFonts w:ascii="Sylfaen" w:hAnsi="Sylfaen"/>
          <w:b/>
          <w:lang w:val="ka-GE"/>
        </w:rPr>
        <w:t>მ.1 -</w:t>
      </w:r>
      <w:r w:rsidRPr="002D0C45">
        <w:rPr>
          <w:rFonts w:ascii="Sylfaen" w:hAnsi="Sylfaen"/>
          <w:b/>
          <w:spacing w:val="-1"/>
          <w:lang w:val="ka-GE"/>
        </w:rPr>
        <w:t xml:space="preserve"> </w:t>
      </w:r>
      <w:r w:rsidRPr="002D0C45">
        <w:rPr>
          <w:rFonts w:ascii="Sylfaen" w:hAnsi="Sylfaen"/>
          <w:b/>
          <w:spacing w:val="-2"/>
          <w:lang w:val="ka-GE"/>
        </w:rPr>
        <w:t>ზოგადი</w:t>
      </w:r>
    </w:p>
    <w:p w14:paraId="5EB44B15" w14:textId="77777777" w:rsidR="004258F2" w:rsidRPr="002D0C45" w:rsidRDefault="004258F2" w:rsidP="004258F2">
      <w:pPr>
        <w:pStyle w:val="ListParagraph"/>
        <w:tabs>
          <w:tab w:val="left" w:pos="931"/>
        </w:tabs>
        <w:spacing w:before="160"/>
        <w:ind w:left="935"/>
        <w:rPr>
          <w:rFonts w:ascii="Sylfaen" w:hAnsi="Sylfaen"/>
          <w:lang w:val="ka-GE"/>
        </w:rPr>
      </w:pPr>
      <w:r w:rsidRPr="002D0C45">
        <w:rPr>
          <w:rFonts w:ascii="Sylfaen" w:hAnsi="Sylfaen"/>
          <w:lang w:val="ka-GE"/>
        </w:rPr>
        <w:t>ტესტის</w:t>
      </w:r>
      <w:r w:rsidRPr="002D0C45">
        <w:rPr>
          <w:lang w:val="ka-GE"/>
        </w:rPr>
        <w:t xml:space="preserve"> </w:t>
      </w:r>
      <w:r w:rsidRPr="002D0C45">
        <w:rPr>
          <w:rFonts w:ascii="Sylfaen" w:hAnsi="Sylfaen"/>
          <w:lang w:val="ka-GE"/>
        </w:rPr>
        <w:t>მიზანია</w:t>
      </w:r>
      <w:r w:rsidRPr="002D0C45">
        <w:rPr>
          <w:lang w:val="ka-GE"/>
        </w:rPr>
        <w:t xml:space="preserve"> </w:t>
      </w:r>
      <w:r w:rsidRPr="002D0C45">
        <w:rPr>
          <w:rFonts w:ascii="Sylfaen" w:hAnsi="Sylfaen"/>
          <w:lang w:val="ka-GE"/>
        </w:rPr>
        <w:t>სამაგრებისა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მათი</w:t>
      </w:r>
      <w:r w:rsidRPr="002D0C45">
        <w:rPr>
          <w:lang w:val="ka-GE"/>
        </w:rPr>
        <w:t xml:space="preserve"> </w:t>
      </w:r>
      <w:r w:rsidRPr="002D0C45">
        <w:rPr>
          <w:rFonts w:ascii="Sylfaen" w:hAnsi="Sylfaen"/>
          <w:lang w:val="ka-GE"/>
        </w:rPr>
        <w:t>ჩარჩოზე</w:t>
      </w:r>
      <w:r w:rsidRPr="002D0C45">
        <w:rPr>
          <w:lang w:val="ka-GE"/>
        </w:rPr>
        <w:t xml:space="preserve"> </w:t>
      </w:r>
      <w:r w:rsidRPr="002D0C45">
        <w:rPr>
          <w:rFonts w:ascii="Sylfaen" w:hAnsi="Sylfaen"/>
          <w:lang w:val="ka-GE"/>
        </w:rPr>
        <w:t>დამაგრების</w:t>
      </w:r>
      <w:r w:rsidRPr="002D0C45">
        <w:rPr>
          <w:lang w:val="ka-GE"/>
        </w:rPr>
        <w:t xml:space="preserve"> </w:t>
      </w:r>
      <w:r w:rsidRPr="002D0C45">
        <w:rPr>
          <w:rFonts w:ascii="Sylfaen" w:hAnsi="Sylfaen"/>
          <w:lang w:val="ka-GE"/>
        </w:rPr>
        <w:t>დატვირთვის</w:t>
      </w:r>
      <w:r w:rsidRPr="002D0C45">
        <w:rPr>
          <w:lang w:val="ka-GE"/>
        </w:rPr>
        <w:t xml:space="preserve"> </w:t>
      </w:r>
      <w:r w:rsidRPr="002D0C45">
        <w:rPr>
          <w:rFonts w:ascii="Sylfaen" w:hAnsi="Sylfaen"/>
          <w:lang w:val="ka-GE"/>
        </w:rPr>
        <w:t>ტარების</w:t>
      </w:r>
      <w:r w:rsidRPr="002D0C45">
        <w:rPr>
          <w:lang w:val="ka-GE"/>
        </w:rPr>
        <w:t xml:space="preserve"> </w:t>
      </w:r>
      <w:r w:rsidRPr="002D0C45">
        <w:rPr>
          <w:rFonts w:ascii="Sylfaen" w:hAnsi="Sylfaen"/>
          <w:lang w:val="ka-GE"/>
        </w:rPr>
        <w:t>უნარისა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ქარისადმი მდგრადობის განსაზღვრა შესაბამისად ძვრისა და დაჭიმვის დატვირთვების ქვეშ.</w:t>
      </w:r>
    </w:p>
    <w:p w14:paraId="45B146B6" w14:textId="77777777" w:rsidR="004258F2" w:rsidRPr="002D0C45" w:rsidRDefault="004258F2" w:rsidP="004258F2">
      <w:pPr>
        <w:pStyle w:val="ListParagraph"/>
        <w:tabs>
          <w:tab w:val="left" w:pos="931"/>
        </w:tabs>
        <w:spacing w:before="160"/>
        <w:ind w:left="935"/>
        <w:rPr>
          <w:rFonts w:ascii="Sylfaen" w:hAnsi="Sylfaen"/>
          <w:lang w:val="ka-GE"/>
        </w:rPr>
      </w:pPr>
      <w:r w:rsidRPr="002D0C45">
        <w:rPr>
          <w:rFonts w:ascii="Sylfaen" w:hAnsi="Sylfaen"/>
          <w:lang w:val="ka-GE"/>
        </w:rPr>
        <w:t>სამაგრების მდგრადობა უნდა შემოწმდეს შემდეგი პირობებით:</w:t>
      </w:r>
    </w:p>
    <w:p w14:paraId="3CF29C0B" w14:textId="77777777" w:rsidR="004258F2" w:rsidRPr="002D0C45" w:rsidRDefault="004258F2" w:rsidP="004258F2">
      <w:pPr>
        <w:pStyle w:val="ListParagraph"/>
        <w:tabs>
          <w:tab w:val="left" w:pos="931"/>
        </w:tabs>
        <w:spacing w:before="160"/>
        <w:ind w:left="935"/>
        <w:rPr>
          <w:rFonts w:asciiTheme="minorHAnsi" w:hAnsiTheme="minorHAnsi"/>
          <w:lang w:val="ka-GE"/>
        </w:rPr>
      </w:pPr>
      <w:r w:rsidRPr="002D0C45">
        <w:rPr>
          <w:lang w:val="ka-GE"/>
        </w:rPr>
        <w:t xml:space="preserve">- </w:t>
      </w:r>
      <w:r w:rsidRPr="002D0C45">
        <w:rPr>
          <w:rFonts w:ascii="Sylfaen" w:hAnsi="Sylfaen"/>
          <w:lang w:val="ka-GE"/>
        </w:rPr>
        <w:t>ვერტიკალური</w:t>
      </w:r>
      <w:r w:rsidRPr="002D0C45">
        <w:rPr>
          <w:lang w:val="ka-GE"/>
        </w:rPr>
        <w:t xml:space="preserve"> </w:t>
      </w:r>
      <w:r w:rsidRPr="002D0C45">
        <w:rPr>
          <w:rFonts w:ascii="Sylfaen" w:hAnsi="Sylfaen"/>
          <w:lang w:val="ka-GE"/>
        </w:rPr>
        <w:t>დატვირთვა</w:t>
      </w:r>
      <w:r w:rsidRPr="002D0C45">
        <w:rPr>
          <w:lang w:val="ka-GE"/>
        </w:rPr>
        <w:t xml:space="preserve"> (</w:t>
      </w:r>
      <w:r w:rsidRPr="002D0C45">
        <w:rPr>
          <w:rFonts w:ascii="Sylfaen" w:hAnsi="Sylfaen"/>
          <w:lang w:val="ka-GE"/>
        </w:rPr>
        <w:t>წონა</w:t>
      </w:r>
      <w:r w:rsidRPr="002D0C45">
        <w:rPr>
          <w:lang w:val="ka-GE"/>
        </w:rPr>
        <w:t xml:space="preserve">), </w:t>
      </w:r>
      <w:r w:rsidRPr="002D0C45">
        <w:rPr>
          <w:rFonts w:ascii="Sylfaen" w:hAnsi="Sylfaen"/>
          <w:lang w:val="ka-GE"/>
        </w:rPr>
        <w:t>იხილეთ</w:t>
      </w:r>
      <w:r w:rsidRPr="002D0C45">
        <w:rPr>
          <w:lang w:val="ka-GE"/>
        </w:rPr>
        <w:t xml:space="preserve"> </w:t>
      </w:r>
      <w:r w:rsidRPr="002D0C45">
        <w:rPr>
          <w:rFonts w:ascii="Sylfaen" w:hAnsi="Sylfaen"/>
          <w:lang w:val="ka-GE"/>
        </w:rPr>
        <w:t>პუნქტი</w:t>
      </w:r>
      <w:r w:rsidRPr="002D0C45">
        <w:rPr>
          <w:lang w:val="ka-GE"/>
        </w:rPr>
        <w:t xml:space="preserve"> </w:t>
      </w:r>
      <w:r w:rsidRPr="002D0C45">
        <w:rPr>
          <w:rFonts w:ascii="Sylfaen" w:hAnsi="Sylfaen" w:cs="Sylfaen"/>
          <w:lang w:val="ka-GE"/>
        </w:rPr>
        <w:t>მ</w:t>
      </w:r>
      <w:r w:rsidRPr="002D0C45">
        <w:rPr>
          <w:lang w:val="ka-GE"/>
        </w:rPr>
        <w:t>.4.2.</w:t>
      </w:r>
    </w:p>
    <w:p w14:paraId="4259295D" w14:textId="77777777" w:rsidR="004258F2" w:rsidRPr="002D0C45" w:rsidRDefault="004258F2" w:rsidP="004258F2">
      <w:pPr>
        <w:pStyle w:val="ListParagraph"/>
        <w:tabs>
          <w:tab w:val="left" w:pos="931"/>
        </w:tabs>
        <w:spacing w:before="160"/>
        <w:ind w:left="935"/>
        <w:rPr>
          <w:lang w:val="ka-GE"/>
        </w:rPr>
      </w:pPr>
      <w:r w:rsidRPr="002D0C45">
        <w:rPr>
          <w:lang w:val="ka-GE"/>
        </w:rPr>
        <w:t xml:space="preserve">- </w:t>
      </w:r>
      <w:r w:rsidRPr="002D0C45">
        <w:rPr>
          <w:rFonts w:ascii="Sylfaen" w:hAnsi="Sylfaen"/>
          <w:lang w:val="ka-GE"/>
        </w:rPr>
        <w:t>ჰორიზონტალური</w:t>
      </w:r>
      <w:r w:rsidRPr="002D0C45">
        <w:rPr>
          <w:lang w:val="ka-GE"/>
        </w:rPr>
        <w:t xml:space="preserve"> </w:t>
      </w:r>
      <w:r w:rsidRPr="002D0C45">
        <w:rPr>
          <w:rFonts w:ascii="Sylfaen" w:hAnsi="Sylfaen"/>
          <w:lang w:val="ka-GE"/>
        </w:rPr>
        <w:t>დატვირთვა</w:t>
      </w:r>
      <w:r w:rsidRPr="002D0C45">
        <w:rPr>
          <w:lang w:val="ka-GE"/>
        </w:rPr>
        <w:t xml:space="preserve"> (</w:t>
      </w:r>
      <w:r w:rsidRPr="002D0C45">
        <w:rPr>
          <w:rFonts w:ascii="Sylfaen" w:hAnsi="Sylfaen"/>
          <w:lang w:val="ka-GE"/>
        </w:rPr>
        <w:t>ქარი</w:t>
      </w:r>
      <w:r w:rsidRPr="002D0C45">
        <w:rPr>
          <w:lang w:val="ka-GE"/>
        </w:rPr>
        <w:t xml:space="preserve">), </w:t>
      </w:r>
      <w:r w:rsidRPr="002D0C45">
        <w:rPr>
          <w:rFonts w:ascii="Sylfaen" w:hAnsi="Sylfaen"/>
          <w:lang w:val="ka-GE"/>
        </w:rPr>
        <w:t>იხილეთ</w:t>
      </w:r>
      <w:r w:rsidRPr="002D0C45">
        <w:rPr>
          <w:lang w:val="ka-GE"/>
        </w:rPr>
        <w:t xml:space="preserve"> </w:t>
      </w:r>
      <w:r w:rsidRPr="002D0C45">
        <w:rPr>
          <w:rFonts w:ascii="Sylfaen" w:hAnsi="Sylfaen"/>
          <w:lang w:val="ka-GE"/>
        </w:rPr>
        <w:t>პუნქტი</w:t>
      </w:r>
      <w:r w:rsidRPr="002D0C45">
        <w:rPr>
          <w:lang w:val="ka-GE"/>
        </w:rPr>
        <w:t xml:space="preserve"> </w:t>
      </w:r>
      <w:r w:rsidRPr="002D0C45">
        <w:rPr>
          <w:rFonts w:ascii="Sylfaen" w:hAnsi="Sylfaen" w:cs="Sylfaen"/>
          <w:lang w:val="ka-GE"/>
        </w:rPr>
        <w:t>მ</w:t>
      </w:r>
      <w:r w:rsidRPr="002D0C45">
        <w:rPr>
          <w:lang w:val="ka-GE"/>
        </w:rPr>
        <w:t>.4.3.</w:t>
      </w:r>
    </w:p>
    <w:p w14:paraId="7194A6AE" w14:textId="77777777" w:rsidR="004258F2" w:rsidRPr="002D0C45" w:rsidRDefault="004258F2" w:rsidP="004258F2">
      <w:pPr>
        <w:tabs>
          <w:tab w:val="left" w:pos="931"/>
        </w:tabs>
        <w:spacing w:before="160"/>
        <w:ind w:left="426" w:right="310"/>
        <w:rPr>
          <w:rFonts w:ascii="Sylfaen" w:hAnsi="Sylfaen"/>
          <w:b/>
          <w:lang w:val="ka-GE"/>
        </w:rPr>
      </w:pPr>
      <w:r w:rsidRPr="002D0C45">
        <w:rPr>
          <w:rFonts w:ascii="Sylfaen" w:hAnsi="Sylfaen"/>
          <w:lang w:val="ka-GE"/>
        </w:rPr>
        <w:t>ტესტირებისა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საზომი</w:t>
      </w:r>
      <w:r w:rsidRPr="002D0C45">
        <w:rPr>
          <w:lang w:val="ka-GE"/>
        </w:rPr>
        <w:t xml:space="preserve"> </w:t>
      </w:r>
      <w:r w:rsidRPr="002D0C45">
        <w:rPr>
          <w:rFonts w:ascii="Sylfaen" w:hAnsi="Sylfaen"/>
          <w:lang w:val="ka-GE"/>
        </w:rPr>
        <w:t>აღჭურვილობა</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შეესაბამებოდეს</w:t>
      </w:r>
      <w:r w:rsidRPr="002D0C45">
        <w:rPr>
          <w:lang w:val="ka-GE"/>
        </w:rPr>
        <w:t xml:space="preserve"> </w:t>
      </w:r>
      <w:r w:rsidRPr="002D0C45">
        <w:rPr>
          <w:rFonts w:ascii="Sylfaen" w:hAnsi="Sylfaen"/>
          <w:lang w:val="ka-GE"/>
        </w:rPr>
        <w:t>პუნქტ</w:t>
      </w:r>
      <w:r w:rsidRPr="002D0C45">
        <w:rPr>
          <w:lang w:val="ka-GE"/>
        </w:rPr>
        <w:t xml:space="preserve"> </w:t>
      </w:r>
      <w:r w:rsidRPr="002D0C45">
        <w:rPr>
          <w:rFonts w:ascii="Sylfaen" w:hAnsi="Sylfaen" w:cs="Sylfaen"/>
          <w:lang w:val="ka-GE"/>
        </w:rPr>
        <w:t>მ</w:t>
      </w:r>
      <w:r w:rsidRPr="002D0C45">
        <w:rPr>
          <w:lang w:val="ka-GE"/>
        </w:rPr>
        <w:t>.2-</w:t>
      </w:r>
      <w:r w:rsidRPr="002D0C45">
        <w:rPr>
          <w:rFonts w:ascii="Sylfaen" w:hAnsi="Sylfaen"/>
          <w:lang w:val="ka-GE"/>
        </w:rPr>
        <w:t>ს</w:t>
      </w:r>
      <w:r w:rsidRPr="002D0C45">
        <w:rPr>
          <w:lang w:val="ka-GE"/>
        </w:rPr>
        <w:t xml:space="preserve">. </w:t>
      </w:r>
      <w:r w:rsidRPr="002D0C45">
        <w:rPr>
          <w:rFonts w:ascii="Sylfaen" w:hAnsi="Sylfaen"/>
          <w:lang w:val="ka-GE"/>
        </w:rPr>
        <w:t>ტესტირების</w:t>
      </w:r>
      <w:r w:rsidRPr="002D0C45">
        <w:rPr>
          <w:lang w:val="ka-GE"/>
        </w:rPr>
        <w:t xml:space="preserve"> </w:t>
      </w:r>
      <w:r w:rsidRPr="002D0C45">
        <w:rPr>
          <w:rFonts w:ascii="Sylfaen" w:hAnsi="Sylfaen"/>
          <w:lang w:val="ka-GE"/>
        </w:rPr>
        <w:t>ნიმუშები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შემოწმდეს</w:t>
      </w:r>
      <w:r w:rsidRPr="002D0C45">
        <w:rPr>
          <w:lang w:val="ka-GE"/>
        </w:rPr>
        <w:t xml:space="preserve"> </w:t>
      </w:r>
      <w:r w:rsidRPr="002D0C45">
        <w:rPr>
          <w:rFonts w:ascii="Sylfaen" w:hAnsi="Sylfaen"/>
          <w:lang w:val="ka-GE"/>
        </w:rPr>
        <w:t>პუნქტ</w:t>
      </w:r>
      <w:r w:rsidRPr="002D0C45">
        <w:rPr>
          <w:lang w:val="ka-GE"/>
        </w:rPr>
        <w:t xml:space="preserve"> </w:t>
      </w:r>
      <w:r w:rsidRPr="002D0C45">
        <w:rPr>
          <w:rFonts w:ascii="Sylfaen" w:hAnsi="Sylfaen" w:cs="Sylfaen"/>
          <w:lang w:val="ka-GE"/>
        </w:rPr>
        <w:t>მ</w:t>
      </w:r>
      <w:r w:rsidRPr="002D0C45">
        <w:rPr>
          <w:lang w:val="ka-GE"/>
        </w:rPr>
        <w:t>.3-</w:t>
      </w:r>
      <w:r w:rsidRPr="002D0C45">
        <w:rPr>
          <w:rFonts w:ascii="Sylfaen" w:hAnsi="Sylfaen"/>
          <w:lang w:val="ka-GE"/>
        </w:rPr>
        <w:t>ის</w:t>
      </w:r>
      <w:r w:rsidRPr="002D0C45">
        <w:rPr>
          <w:lang w:val="ka-GE"/>
        </w:rPr>
        <w:t xml:space="preserve"> </w:t>
      </w:r>
      <w:r w:rsidRPr="002D0C45">
        <w:rPr>
          <w:rFonts w:ascii="Sylfaen" w:hAnsi="Sylfaen"/>
          <w:lang w:val="ka-GE"/>
        </w:rPr>
        <w:t>შესაბამისად</w:t>
      </w:r>
      <w:r w:rsidRPr="002D0C45">
        <w:rPr>
          <w:lang w:val="ka-GE"/>
        </w:rPr>
        <w:t>.</w:t>
      </w:r>
    </w:p>
    <w:p w14:paraId="6ECB4F81" w14:textId="77777777" w:rsidR="004258F2" w:rsidRPr="002D0C45" w:rsidRDefault="004258F2" w:rsidP="004258F2">
      <w:pPr>
        <w:tabs>
          <w:tab w:val="left" w:pos="931"/>
        </w:tabs>
        <w:spacing w:before="160"/>
        <w:ind w:left="426"/>
        <w:rPr>
          <w:rFonts w:ascii="Sylfaen" w:hAnsi="Sylfaen"/>
          <w:b/>
          <w:lang w:val="ka-GE"/>
        </w:rPr>
      </w:pPr>
      <w:r w:rsidRPr="002D0C45">
        <w:rPr>
          <w:rFonts w:ascii="Sylfaen" w:hAnsi="Sylfaen"/>
          <w:b/>
          <w:lang w:val="ka-GE"/>
        </w:rPr>
        <w:t>მ.1.1–</w:t>
      </w:r>
      <w:r w:rsidRPr="002D0C45">
        <w:rPr>
          <w:rFonts w:ascii="Sylfaen" w:hAnsi="Sylfaen"/>
          <w:b/>
          <w:spacing w:val="-3"/>
          <w:lang w:val="ka-GE"/>
        </w:rPr>
        <w:t xml:space="preserve"> </w:t>
      </w:r>
      <w:r w:rsidRPr="002D0C45">
        <w:rPr>
          <w:rFonts w:ascii="Sylfaen" w:hAnsi="Sylfaen"/>
          <w:b/>
          <w:lang w:val="ka-GE"/>
        </w:rPr>
        <w:t>ტესტირების სერიები</w:t>
      </w:r>
    </w:p>
    <w:p w14:paraId="08B5F018" w14:textId="77777777" w:rsidR="004258F2" w:rsidRPr="002D0C45" w:rsidRDefault="004258F2" w:rsidP="004258F2">
      <w:pPr>
        <w:pStyle w:val="BodyText"/>
        <w:spacing w:before="10"/>
        <w:rPr>
          <w:rFonts w:ascii="Sylfaen" w:hAnsi="Sylfaen"/>
          <w:b/>
          <w:sz w:val="22"/>
          <w:szCs w:val="22"/>
          <w:lang w:val="ka-GE"/>
        </w:rPr>
      </w:pPr>
    </w:p>
    <w:p w14:paraId="46C86F4F" w14:textId="77777777" w:rsidR="004258F2" w:rsidRPr="002D0C45" w:rsidRDefault="004258F2" w:rsidP="004258F2">
      <w:pPr>
        <w:pStyle w:val="BodyText"/>
        <w:spacing w:before="3" w:after="1" w:line="276" w:lineRule="auto"/>
        <w:ind w:left="360" w:right="490"/>
        <w:jc w:val="both"/>
        <w:rPr>
          <w:sz w:val="22"/>
          <w:szCs w:val="22"/>
          <w:lang w:val="ka-GE"/>
        </w:rPr>
      </w:pPr>
      <w:r w:rsidRPr="002D0C45">
        <w:rPr>
          <w:rFonts w:ascii="Sylfaen" w:hAnsi="Sylfaen"/>
          <w:sz w:val="22"/>
          <w:szCs w:val="22"/>
          <w:lang w:val="ka-GE"/>
        </w:rPr>
        <w:t>ერთი</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სერია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შედგებოდეს</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w:t>
      </w:r>
      <w:r w:rsidRPr="002D0C45">
        <w:rPr>
          <w:rFonts w:ascii="Sylfaen" w:hAnsi="Sylfaen"/>
          <w:sz w:val="22"/>
          <w:szCs w:val="22"/>
          <w:lang w:val="ka-GE"/>
        </w:rPr>
        <w:t>ხუთი</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ნიმუშისგან</w:t>
      </w:r>
      <w:r w:rsidRPr="002D0C45">
        <w:rPr>
          <w:sz w:val="22"/>
          <w:szCs w:val="22"/>
          <w:lang w:val="ka-GE"/>
        </w:rPr>
        <w:t xml:space="preserve">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პუნქტი</w:t>
      </w:r>
      <w:r w:rsidRPr="002D0C45">
        <w:rPr>
          <w:sz w:val="22"/>
          <w:szCs w:val="22"/>
          <w:lang w:val="ka-GE"/>
        </w:rPr>
        <w:t xml:space="preserve"> </w:t>
      </w:r>
      <w:r w:rsidRPr="002D0C45">
        <w:rPr>
          <w:rFonts w:ascii="Sylfaen" w:hAnsi="Sylfaen" w:cs="Sylfaen"/>
          <w:sz w:val="22"/>
          <w:szCs w:val="22"/>
          <w:lang w:val="ka-GE"/>
        </w:rPr>
        <w:t>მ</w:t>
      </w:r>
      <w:r w:rsidRPr="002D0C45">
        <w:rPr>
          <w:sz w:val="22"/>
          <w:szCs w:val="22"/>
          <w:lang w:val="ka-GE"/>
        </w:rPr>
        <w:t>.4.1).</w:t>
      </w:r>
    </w:p>
    <w:p w14:paraId="1262F215" w14:textId="21877294" w:rsidR="004258F2" w:rsidRPr="002D0C45" w:rsidRDefault="004258F2" w:rsidP="004258F2">
      <w:pPr>
        <w:pStyle w:val="BodyText"/>
        <w:spacing w:before="3" w:after="1" w:line="276" w:lineRule="auto"/>
        <w:ind w:left="360" w:right="490"/>
        <w:jc w:val="both"/>
        <w:rPr>
          <w:rFonts w:ascii="Sylfaen" w:hAnsi="Sylfaen"/>
          <w:sz w:val="22"/>
          <w:szCs w:val="22"/>
          <w:lang w:val="ka-GE"/>
        </w:rPr>
      </w:pPr>
      <w:r w:rsidRPr="002D0C45">
        <w:rPr>
          <w:rFonts w:ascii="Sylfaen" w:hAnsi="Sylfaen"/>
          <w:sz w:val="22"/>
          <w:szCs w:val="22"/>
          <w:lang w:val="ka-GE"/>
        </w:rPr>
        <w:t>კომპლექტისთვის</w:t>
      </w:r>
      <w:r w:rsidRPr="002D0C45">
        <w:rPr>
          <w:sz w:val="22"/>
          <w:szCs w:val="22"/>
          <w:lang w:val="ka-GE"/>
        </w:rPr>
        <w:t xml:space="preserve"> </w:t>
      </w:r>
      <w:r w:rsidRPr="002D0C45">
        <w:rPr>
          <w:rFonts w:ascii="Sylfaen" w:hAnsi="Sylfaen"/>
          <w:sz w:val="22"/>
          <w:szCs w:val="22"/>
          <w:lang w:val="ka-GE"/>
        </w:rPr>
        <w:t>განსაზღვრული</w:t>
      </w:r>
      <w:r w:rsidRPr="002D0C45">
        <w:rPr>
          <w:sz w:val="22"/>
          <w:szCs w:val="22"/>
          <w:lang w:val="ka-GE"/>
        </w:rPr>
        <w:t xml:space="preserve"> </w:t>
      </w:r>
      <w:r w:rsidRPr="002D0C45">
        <w:rPr>
          <w:rFonts w:ascii="Sylfaen" w:hAnsi="Sylfaen"/>
          <w:sz w:val="22"/>
          <w:szCs w:val="22"/>
          <w:lang w:val="ka-GE"/>
        </w:rPr>
        <w:t>სამაგრები</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w:t>
      </w:r>
      <w:r w:rsidRPr="002D0C45">
        <w:rPr>
          <w:rFonts w:ascii="Sylfaen" w:hAnsi="Sylfaen"/>
          <w:sz w:val="22"/>
          <w:szCs w:val="22"/>
          <w:lang w:val="ka-GE"/>
        </w:rPr>
        <w:t>წესი</w:t>
      </w:r>
      <w:r w:rsidRPr="002D0C45">
        <w:rPr>
          <w:sz w:val="22"/>
          <w:szCs w:val="22"/>
          <w:lang w:val="ka-GE"/>
        </w:rPr>
        <w:t xml:space="preserve">, </w:t>
      </w:r>
      <w:r w:rsidRPr="002D0C45">
        <w:rPr>
          <w:rFonts w:ascii="Sylfaen" w:hAnsi="Sylfaen"/>
          <w:sz w:val="22"/>
          <w:szCs w:val="22"/>
          <w:lang w:val="ka-GE"/>
        </w:rPr>
        <w:t>შეესაბამება</w:t>
      </w:r>
      <w:r w:rsidRPr="002D0C45">
        <w:rPr>
          <w:sz w:val="22"/>
          <w:szCs w:val="22"/>
          <w:lang w:val="ka-GE"/>
        </w:rPr>
        <w:t xml:space="preserve"> </w:t>
      </w:r>
      <w:r w:rsidRPr="002D0C45">
        <w:rPr>
          <w:rFonts w:ascii="Sylfaen" w:hAnsi="Sylfaen"/>
          <w:sz w:val="22"/>
          <w:szCs w:val="22"/>
          <w:lang w:val="ka-GE"/>
        </w:rPr>
        <w:t>ერთ</w:t>
      </w:r>
      <w:r w:rsidRPr="002D0C45">
        <w:rPr>
          <w:sz w:val="22"/>
          <w:szCs w:val="22"/>
          <w:lang w:val="ka-GE"/>
        </w:rPr>
        <w:t xml:space="preserve"> </w:t>
      </w:r>
      <w:r w:rsidRPr="002D0C45">
        <w:rPr>
          <w:rFonts w:ascii="Sylfaen" w:hAnsi="Sylfaen"/>
          <w:sz w:val="22"/>
          <w:szCs w:val="22"/>
          <w:lang w:val="ka-GE"/>
        </w:rPr>
        <w:t>მასალას</w:t>
      </w:r>
      <w:r w:rsidRPr="002D0C45">
        <w:rPr>
          <w:sz w:val="22"/>
          <w:szCs w:val="22"/>
          <w:lang w:val="ka-GE"/>
        </w:rPr>
        <w:t xml:space="preserve"> (</w:t>
      </w:r>
      <w:r w:rsidRPr="002D0C45">
        <w:rPr>
          <w:rFonts w:ascii="Sylfaen" w:hAnsi="Sylfaen"/>
          <w:sz w:val="22"/>
          <w:szCs w:val="22"/>
          <w:lang w:val="ka-GE"/>
        </w:rPr>
        <w:t>ფოლადი</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ალუმინის</w:t>
      </w:r>
      <w:r w:rsidRPr="002D0C45">
        <w:rPr>
          <w:sz w:val="22"/>
          <w:szCs w:val="22"/>
          <w:lang w:val="ka-GE"/>
        </w:rPr>
        <w:t xml:space="preserve"> </w:t>
      </w:r>
      <w:r w:rsidRPr="002D0C45">
        <w:rPr>
          <w:rFonts w:ascii="Sylfaen" w:hAnsi="Sylfaen"/>
          <w:sz w:val="22"/>
          <w:szCs w:val="22"/>
          <w:lang w:val="ka-GE"/>
        </w:rPr>
        <w:t>შენადნობი</w:t>
      </w:r>
      <w:r w:rsidRPr="002D0C45">
        <w:rPr>
          <w:sz w:val="22"/>
          <w:szCs w:val="22"/>
          <w:lang w:val="ka-GE"/>
        </w:rPr>
        <w:t xml:space="preserve">), </w:t>
      </w:r>
      <w:r w:rsidRPr="002D0C45">
        <w:rPr>
          <w:rFonts w:ascii="Sylfaen" w:hAnsi="Sylfaen"/>
          <w:sz w:val="22"/>
          <w:szCs w:val="22"/>
          <w:lang w:val="ka-GE"/>
        </w:rPr>
        <w:t>თუმცა</w:t>
      </w:r>
      <w:r w:rsidRPr="002D0C45">
        <w:rPr>
          <w:sz w:val="22"/>
          <w:szCs w:val="22"/>
          <w:lang w:val="ka-GE"/>
        </w:rPr>
        <w:t xml:space="preserve"> </w:t>
      </w:r>
      <w:r w:rsidRPr="002D0C45">
        <w:rPr>
          <w:rFonts w:ascii="Sylfaen" w:hAnsi="Sylfaen"/>
          <w:sz w:val="22"/>
          <w:szCs w:val="22"/>
          <w:lang w:val="ka-GE"/>
        </w:rPr>
        <w:t>შეიძლება</w:t>
      </w:r>
      <w:r w:rsidR="005D0388">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მოიცავდეს</w:t>
      </w:r>
      <w:r w:rsidRPr="002D0C45">
        <w:rPr>
          <w:sz w:val="22"/>
          <w:szCs w:val="22"/>
          <w:lang w:val="ka-GE"/>
        </w:rPr>
        <w:t xml:space="preserve"> </w:t>
      </w:r>
      <w:r w:rsidRPr="002D0C45">
        <w:rPr>
          <w:rFonts w:ascii="Sylfaen" w:hAnsi="Sylfaen"/>
          <w:sz w:val="22"/>
          <w:szCs w:val="22"/>
          <w:lang w:val="ka-GE"/>
        </w:rPr>
        <w:t>შენადნობების</w:t>
      </w:r>
      <w:r w:rsidRPr="002D0C45">
        <w:rPr>
          <w:sz w:val="22"/>
          <w:szCs w:val="22"/>
          <w:lang w:val="ka-GE"/>
        </w:rPr>
        <w:t xml:space="preserve"> </w:t>
      </w:r>
      <w:r w:rsidRPr="002D0C45">
        <w:rPr>
          <w:rFonts w:ascii="Sylfaen" w:hAnsi="Sylfaen"/>
          <w:sz w:val="22"/>
          <w:szCs w:val="22"/>
          <w:lang w:val="ka-GE"/>
        </w:rPr>
        <w:t>ფართო</w:t>
      </w:r>
      <w:r w:rsidRPr="002D0C45">
        <w:rPr>
          <w:sz w:val="22"/>
          <w:szCs w:val="22"/>
          <w:lang w:val="ka-GE"/>
        </w:rPr>
        <w:t xml:space="preserve"> </w:t>
      </w:r>
      <w:r w:rsidRPr="002D0C45">
        <w:rPr>
          <w:rFonts w:ascii="Sylfaen" w:hAnsi="Sylfaen"/>
          <w:sz w:val="22"/>
          <w:szCs w:val="22"/>
          <w:lang w:val="ka-GE"/>
        </w:rPr>
        <w:t>სპექტრს</w:t>
      </w:r>
      <w:r w:rsidRPr="002D0C45">
        <w:rPr>
          <w:sz w:val="22"/>
          <w:szCs w:val="22"/>
          <w:lang w:val="ka-GE"/>
        </w:rPr>
        <w:t xml:space="preserve"> (</w:t>
      </w:r>
      <w:r w:rsidRPr="002D0C45">
        <w:rPr>
          <w:rFonts w:ascii="Sylfaen" w:hAnsi="Sylfaen"/>
          <w:sz w:val="22"/>
          <w:szCs w:val="22"/>
          <w:lang w:val="ka-GE"/>
        </w:rPr>
        <w:t>მექანიკური</w:t>
      </w:r>
      <w:r w:rsidRPr="002D0C45">
        <w:rPr>
          <w:sz w:val="22"/>
          <w:szCs w:val="22"/>
          <w:lang w:val="ka-GE"/>
        </w:rPr>
        <w:t xml:space="preserve"> </w:t>
      </w:r>
      <w:r w:rsidRPr="002D0C45">
        <w:rPr>
          <w:rFonts w:ascii="Sylfaen" w:hAnsi="Sylfaen"/>
          <w:sz w:val="22"/>
          <w:szCs w:val="22"/>
          <w:lang w:val="ka-GE"/>
        </w:rPr>
        <w:t>თვისებების</w:t>
      </w:r>
      <w:r w:rsidRPr="002D0C45">
        <w:rPr>
          <w:sz w:val="22"/>
          <w:szCs w:val="22"/>
          <w:lang w:val="ka-GE"/>
        </w:rPr>
        <w:t xml:space="preserve"> </w:t>
      </w:r>
      <w:r w:rsidRPr="002D0C45">
        <w:rPr>
          <w:rFonts w:ascii="Sylfaen" w:hAnsi="Sylfaen"/>
          <w:sz w:val="22"/>
          <w:szCs w:val="22"/>
          <w:lang w:val="ka-GE"/>
        </w:rPr>
        <w:t>დიაპაზონი</w:t>
      </w:r>
      <w:r w:rsidRPr="002D0C45">
        <w:rPr>
          <w:sz w:val="22"/>
          <w:szCs w:val="22"/>
          <w:lang w:val="ka-GE"/>
        </w:rPr>
        <w:t xml:space="preserve">), </w:t>
      </w:r>
      <w:r w:rsidRPr="002D0C45">
        <w:rPr>
          <w:rFonts w:ascii="Sylfaen" w:hAnsi="Sylfaen"/>
          <w:sz w:val="22"/>
          <w:szCs w:val="22"/>
          <w:lang w:val="ka-GE"/>
        </w:rPr>
        <w:t>რამდენიმე</w:t>
      </w:r>
      <w:r w:rsidRPr="002D0C45">
        <w:rPr>
          <w:sz w:val="22"/>
          <w:szCs w:val="22"/>
          <w:lang w:val="ka-GE"/>
        </w:rPr>
        <w:t xml:space="preserve"> </w:t>
      </w:r>
      <w:r w:rsidRPr="002D0C45">
        <w:rPr>
          <w:rFonts w:ascii="Sylfaen" w:hAnsi="Sylfaen"/>
          <w:sz w:val="22"/>
          <w:szCs w:val="22"/>
          <w:lang w:val="ka-GE"/>
        </w:rPr>
        <w:t>ფორმის</w:t>
      </w:r>
      <w:r w:rsidRPr="002D0C45">
        <w:rPr>
          <w:sz w:val="22"/>
          <w:szCs w:val="22"/>
          <w:lang w:val="ka-GE"/>
        </w:rPr>
        <w:t xml:space="preserve"> </w:t>
      </w:r>
      <w:r w:rsidRPr="002D0C45">
        <w:rPr>
          <w:rFonts w:ascii="Sylfaen" w:hAnsi="Sylfaen"/>
          <w:sz w:val="22"/>
          <w:szCs w:val="22"/>
          <w:lang w:val="ka-GE"/>
        </w:rPr>
        <w:t>ფართო</w:t>
      </w:r>
      <w:r w:rsidRPr="002D0C45">
        <w:rPr>
          <w:sz w:val="22"/>
          <w:szCs w:val="22"/>
          <w:lang w:val="ka-GE"/>
        </w:rPr>
        <w:t xml:space="preserve"> </w:t>
      </w:r>
      <w:r w:rsidRPr="002D0C45">
        <w:rPr>
          <w:rFonts w:ascii="Sylfaen" w:hAnsi="Sylfaen"/>
          <w:sz w:val="22"/>
          <w:szCs w:val="22"/>
          <w:lang w:val="ka-GE"/>
        </w:rPr>
        <w:t>სპექტრს</w:t>
      </w:r>
      <w:r w:rsidRPr="002D0C45">
        <w:rPr>
          <w:sz w:val="22"/>
          <w:szCs w:val="22"/>
          <w:lang w:val="ka-GE"/>
        </w:rPr>
        <w:t xml:space="preserve"> (</w:t>
      </w:r>
      <w:r w:rsidRPr="002D0C45">
        <w:rPr>
          <w:rFonts w:ascii="Sylfaen" w:hAnsi="Sylfaen"/>
          <w:sz w:val="22"/>
          <w:szCs w:val="22"/>
          <w:lang w:val="ka-GE"/>
        </w:rPr>
        <w:t>პროფილის</w:t>
      </w:r>
      <w:r w:rsidRPr="002D0C45">
        <w:rPr>
          <w:sz w:val="22"/>
          <w:szCs w:val="22"/>
          <w:lang w:val="ka-GE"/>
        </w:rPr>
        <w:t xml:space="preserve"> </w:t>
      </w:r>
      <w:r w:rsidRPr="002D0C45">
        <w:rPr>
          <w:rFonts w:ascii="Sylfaen" w:hAnsi="Sylfaen"/>
          <w:sz w:val="22"/>
          <w:szCs w:val="22"/>
          <w:lang w:val="ka-GE"/>
        </w:rPr>
        <w:t>დამონტაჟებისთვის</w:t>
      </w:r>
      <w:r w:rsidRPr="002D0C45">
        <w:rPr>
          <w:sz w:val="22"/>
          <w:szCs w:val="22"/>
          <w:lang w:val="ka-GE"/>
        </w:rPr>
        <w:t xml:space="preserve"> </w:t>
      </w:r>
      <w:r w:rsidRPr="002D0C45">
        <w:rPr>
          <w:rFonts w:ascii="Sylfaen" w:hAnsi="Sylfaen"/>
          <w:sz w:val="22"/>
          <w:szCs w:val="22"/>
          <w:lang w:val="ka-GE"/>
        </w:rPr>
        <w:t>ხვრელების</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დამატებითი</w:t>
      </w:r>
      <w:r w:rsidRPr="002D0C45">
        <w:rPr>
          <w:sz w:val="22"/>
          <w:szCs w:val="22"/>
          <w:lang w:val="ka-GE"/>
        </w:rPr>
        <w:t xml:space="preserve"> </w:t>
      </w:r>
      <w:r w:rsidRPr="002D0C45">
        <w:rPr>
          <w:rFonts w:ascii="Sylfaen" w:hAnsi="Sylfaen"/>
          <w:sz w:val="22"/>
          <w:szCs w:val="22"/>
          <w:lang w:val="ka-GE"/>
        </w:rPr>
        <w:t>ენების</w:t>
      </w:r>
      <w:r w:rsidRPr="002D0C45">
        <w:rPr>
          <w:sz w:val="22"/>
          <w:szCs w:val="22"/>
          <w:lang w:val="ka-GE"/>
        </w:rPr>
        <w:t xml:space="preserve"> </w:t>
      </w:r>
      <w:r w:rsidRPr="002D0C45">
        <w:rPr>
          <w:rFonts w:ascii="Sylfaen" w:hAnsi="Sylfaen"/>
          <w:sz w:val="22"/>
          <w:szCs w:val="22"/>
          <w:lang w:val="ka-GE"/>
        </w:rPr>
        <w:t>სხვადასხვა</w:t>
      </w:r>
      <w:r w:rsidRPr="002D0C45">
        <w:rPr>
          <w:sz w:val="22"/>
          <w:szCs w:val="22"/>
          <w:lang w:val="ka-GE"/>
        </w:rPr>
        <w:t xml:space="preserve"> </w:t>
      </w:r>
      <w:r w:rsidRPr="002D0C45">
        <w:rPr>
          <w:rFonts w:ascii="Sylfaen" w:hAnsi="Sylfaen"/>
          <w:sz w:val="22"/>
          <w:szCs w:val="22"/>
          <w:lang w:val="ka-GE"/>
        </w:rPr>
        <w:t>კონფიგურაცია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ზომები</w:t>
      </w:r>
      <w:r w:rsidRPr="002D0C45">
        <w:rPr>
          <w:sz w:val="22"/>
          <w:szCs w:val="22"/>
          <w:lang w:val="ka-GE"/>
        </w:rPr>
        <w:t xml:space="preserve">), </w:t>
      </w:r>
      <w:r w:rsidRPr="002D0C45">
        <w:rPr>
          <w:rFonts w:ascii="Sylfaen" w:hAnsi="Sylfaen"/>
          <w:sz w:val="22"/>
          <w:szCs w:val="22"/>
          <w:lang w:val="ka-GE"/>
        </w:rPr>
        <w:t>რამდენიმე</w:t>
      </w:r>
      <w:r w:rsidRPr="002D0C45">
        <w:rPr>
          <w:sz w:val="22"/>
          <w:szCs w:val="22"/>
          <w:lang w:val="ka-GE"/>
        </w:rPr>
        <w:t xml:space="preserve"> </w:t>
      </w:r>
      <w:r w:rsidRPr="002D0C45">
        <w:rPr>
          <w:rFonts w:ascii="Sylfaen" w:hAnsi="Sylfaen"/>
          <w:sz w:val="22"/>
          <w:szCs w:val="22"/>
          <w:lang w:val="ka-GE"/>
        </w:rPr>
        <w:t>გეომეტრიას</w:t>
      </w:r>
      <w:r w:rsidRPr="002D0C45">
        <w:rPr>
          <w:sz w:val="22"/>
          <w:szCs w:val="22"/>
          <w:lang w:val="ka-GE"/>
        </w:rPr>
        <w:t xml:space="preserve"> (</w:t>
      </w:r>
      <w:r w:rsidRPr="002D0C45">
        <w:rPr>
          <w:rFonts w:ascii="Sylfaen" w:hAnsi="Sylfaen"/>
          <w:sz w:val="22"/>
          <w:szCs w:val="22"/>
          <w:lang w:val="ka-GE"/>
        </w:rPr>
        <w:t>სისქის</w:t>
      </w:r>
      <w:r w:rsidRPr="002D0C45">
        <w:rPr>
          <w:sz w:val="22"/>
          <w:szCs w:val="22"/>
          <w:lang w:val="ka-GE"/>
        </w:rPr>
        <w:t xml:space="preserve">, </w:t>
      </w:r>
      <w:r w:rsidRPr="002D0C45">
        <w:rPr>
          <w:rFonts w:ascii="Sylfaen" w:hAnsi="Sylfaen"/>
          <w:sz w:val="22"/>
          <w:szCs w:val="22"/>
          <w:lang w:val="ka-GE"/>
        </w:rPr>
        <w:t>ფრთის</w:t>
      </w:r>
      <w:r w:rsidRPr="002D0C45">
        <w:rPr>
          <w:sz w:val="22"/>
          <w:szCs w:val="22"/>
          <w:lang w:val="ka-GE"/>
        </w:rPr>
        <w:t xml:space="preserve"> </w:t>
      </w:r>
      <w:r w:rsidRPr="002D0C45">
        <w:rPr>
          <w:rFonts w:ascii="Sylfaen" w:hAnsi="Sylfaen"/>
          <w:sz w:val="22"/>
          <w:szCs w:val="22"/>
          <w:lang w:val="ka-GE"/>
        </w:rPr>
        <w:t>სიგრძის</w:t>
      </w:r>
      <w:r w:rsidRPr="002D0C45">
        <w:rPr>
          <w:sz w:val="22"/>
          <w:szCs w:val="22"/>
          <w:lang w:val="ka-GE"/>
        </w:rPr>
        <w:t xml:space="preserve"> (L</w:t>
      </w:r>
      <w:r w:rsidRPr="002D0C45">
        <w:rPr>
          <w:sz w:val="22"/>
          <w:szCs w:val="22"/>
          <w:vertAlign w:val="subscript"/>
          <w:lang w:val="ka-GE"/>
        </w:rPr>
        <w:t>w</w:t>
      </w:r>
      <w:r w:rsidRPr="002D0C45">
        <w:rPr>
          <w:sz w:val="22"/>
          <w:szCs w:val="22"/>
          <w:lang w:val="ka-GE"/>
        </w:rPr>
        <w:t xml:space="preserve">), </w:t>
      </w:r>
      <w:r w:rsidRPr="002D0C45">
        <w:rPr>
          <w:rFonts w:ascii="Sylfaen" w:hAnsi="Sylfaen"/>
          <w:sz w:val="22"/>
          <w:szCs w:val="22"/>
          <w:lang w:val="ka-GE"/>
        </w:rPr>
        <w:t>ფუძის</w:t>
      </w:r>
      <w:r w:rsidRPr="002D0C45">
        <w:rPr>
          <w:sz w:val="22"/>
          <w:szCs w:val="22"/>
          <w:lang w:val="ka-GE"/>
        </w:rPr>
        <w:t xml:space="preserve"> </w:t>
      </w:r>
      <w:r w:rsidRPr="002D0C45">
        <w:rPr>
          <w:rFonts w:ascii="Sylfaen" w:hAnsi="Sylfaen"/>
          <w:sz w:val="22"/>
          <w:szCs w:val="22"/>
          <w:lang w:val="ka-GE"/>
        </w:rPr>
        <w:t>სიგრძის</w:t>
      </w:r>
      <w:r w:rsidRPr="002D0C45">
        <w:rPr>
          <w:sz w:val="22"/>
          <w:szCs w:val="22"/>
          <w:lang w:val="ka-GE"/>
        </w:rPr>
        <w:t xml:space="preserve"> (B</w:t>
      </w:r>
      <w:r w:rsidRPr="002D0C45">
        <w:rPr>
          <w:sz w:val="22"/>
          <w:szCs w:val="22"/>
          <w:vertAlign w:val="subscript"/>
          <w:lang w:val="ka-GE"/>
        </w:rPr>
        <w:t>b</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სიმაღლის</w:t>
      </w:r>
      <w:r w:rsidRPr="002D0C45">
        <w:rPr>
          <w:sz w:val="22"/>
          <w:szCs w:val="22"/>
          <w:lang w:val="ka-GE"/>
        </w:rPr>
        <w:t xml:space="preserve"> (H</w:t>
      </w:r>
      <w:r w:rsidRPr="002D0C45">
        <w:rPr>
          <w:sz w:val="22"/>
          <w:szCs w:val="22"/>
          <w:vertAlign w:val="subscript"/>
          <w:lang w:val="ka-GE"/>
        </w:rPr>
        <w:t>b</w:t>
      </w:r>
      <w:r w:rsidRPr="002D0C45">
        <w:rPr>
          <w:sz w:val="22"/>
          <w:szCs w:val="22"/>
          <w:lang w:val="ka-GE"/>
        </w:rPr>
        <w:t xml:space="preserve">) </w:t>
      </w:r>
      <w:r w:rsidRPr="002D0C45">
        <w:rPr>
          <w:rFonts w:ascii="Sylfaen" w:hAnsi="Sylfaen"/>
          <w:sz w:val="22"/>
          <w:szCs w:val="22"/>
          <w:lang w:val="ka-GE"/>
        </w:rPr>
        <w:t>ვარიაციები</w:t>
      </w:r>
      <w:r w:rsidRPr="002D0C45">
        <w:rPr>
          <w:sz w:val="22"/>
          <w:szCs w:val="22"/>
          <w:lang w:val="ka-GE"/>
        </w:rPr>
        <w:t xml:space="preserve">, </w:t>
      </w:r>
      <w:r w:rsidRPr="002D0C45">
        <w:rPr>
          <w:rFonts w:ascii="Sylfaen" w:hAnsi="Sylfaen"/>
          <w:sz w:val="22"/>
          <w:szCs w:val="22"/>
          <w:lang w:val="ka-GE"/>
        </w:rPr>
        <w:t>მაგ</w:t>
      </w:r>
      <w:r w:rsidRPr="002D0C45">
        <w:rPr>
          <w:sz w:val="22"/>
          <w:szCs w:val="22"/>
          <w:lang w:val="ka-GE"/>
        </w:rPr>
        <w:t xml:space="preserve">., </w:t>
      </w:r>
      <w:r w:rsidRPr="002D0C45">
        <w:rPr>
          <w:rFonts w:ascii="Sylfaen" w:hAnsi="Sylfaen"/>
          <w:sz w:val="22"/>
          <w:szCs w:val="22"/>
          <w:lang w:val="ka-GE"/>
        </w:rPr>
        <w:t>იხილეთ</w:t>
      </w:r>
      <w:r w:rsidRPr="002D0C45">
        <w:rPr>
          <w:sz w:val="22"/>
          <w:szCs w:val="22"/>
          <w:lang w:val="ka-GE"/>
        </w:rPr>
        <w:t xml:space="preserve"> </w:t>
      </w:r>
      <w:r w:rsidRPr="002D0C45">
        <w:rPr>
          <w:rFonts w:ascii="Sylfaen" w:hAnsi="Sylfaen"/>
          <w:sz w:val="22"/>
          <w:szCs w:val="22"/>
          <w:lang w:val="ka-GE"/>
        </w:rPr>
        <w:t>სურათი</w:t>
      </w:r>
      <w:r w:rsidRPr="002D0C45">
        <w:rPr>
          <w:sz w:val="22"/>
          <w:szCs w:val="22"/>
          <w:lang w:val="ka-GE"/>
        </w:rPr>
        <w:t xml:space="preserve"> </w:t>
      </w:r>
      <w:r w:rsidRPr="002D0C45">
        <w:rPr>
          <w:rFonts w:ascii="Sylfaen" w:hAnsi="Sylfaen" w:cs="Sylfaen"/>
          <w:sz w:val="22"/>
          <w:szCs w:val="22"/>
          <w:lang w:val="ka-GE"/>
        </w:rPr>
        <w:t>მ</w:t>
      </w:r>
      <w:r w:rsidRPr="002D0C45">
        <w:rPr>
          <w:sz w:val="22"/>
          <w:szCs w:val="22"/>
          <w:lang w:val="ka-GE"/>
        </w:rPr>
        <w:t xml:space="preserve">.1.1.1)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მოიცავს</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არა</w:t>
      </w:r>
      <w:r w:rsidRPr="002D0C45">
        <w:rPr>
          <w:sz w:val="22"/>
          <w:szCs w:val="22"/>
          <w:lang w:val="ka-GE"/>
        </w:rPr>
        <w:t xml:space="preserve"> </w:t>
      </w:r>
      <w:r w:rsidRPr="002D0C45">
        <w:rPr>
          <w:rFonts w:ascii="Sylfaen" w:hAnsi="Sylfaen"/>
          <w:sz w:val="22"/>
          <w:szCs w:val="22"/>
          <w:lang w:val="ka-GE"/>
        </w:rPr>
        <w:t>ისინი</w:t>
      </w:r>
      <w:r w:rsidRPr="002D0C45">
        <w:rPr>
          <w:sz w:val="22"/>
          <w:szCs w:val="22"/>
          <w:lang w:val="ka-GE"/>
        </w:rPr>
        <w:t xml:space="preserve"> </w:t>
      </w:r>
      <w:r w:rsidRPr="002D0C45">
        <w:rPr>
          <w:rFonts w:ascii="Sylfaen" w:hAnsi="Sylfaen"/>
          <w:sz w:val="22"/>
          <w:szCs w:val="22"/>
          <w:lang w:val="ka-GE"/>
        </w:rPr>
        <w:t>თერმოსტოპ</w:t>
      </w:r>
      <w:r w:rsidRPr="002D0C45">
        <w:rPr>
          <w:sz w:val="22"/>
          <w:szCs w:val="22"/>
          <w:lang w:val="ka-GE"/>
        </w:rPr>
        <w:t xml:space="preserve"> </w:t>
      </w:r>
      <w:r w:rsidRPr="002D0C45">
        <w:rPr>
          <w:rFonts w:ascii="Sylfaen" w:hAnsi="Sylfaen"/>
          <w:sz w:val="22"/>
          <w:szCs w:val="22"/>
          <w:lang w:val="ka-GE"/>
        </w:rPr>
        <w:t>ბალიშს</w:t>
      </w:r>
      <w:r w:rsidRPr="002D0C45">
        <w:rPr>
          <w:sz w:val="22"/>
          <w:szCs w:val="22"/>
          <w:lang w:val="ka-GE"/>
        </w:rPr>
        <w:t xml:space="preserve"> </w:t>
      </w:r>
      <w:r w:rsidRPr="002D0C45">
        <w:rPr>
          <w:rFonts w:ascii="Sylfaen" w:hAnsi="Sylfaen"/>
          <w:sz w:val="22"/>
          <w:szCs w:val="22"/>
          <w:lang w:val="ka-GE"/>
        </w:rPr>
        <w:t>ფუძის</w:t>
      </w:r>
      <w:r w:rsidRPr="002D0C45">
        <w:rPr>
          <w:sz w:val="22"/>
          <w:szCs w:val="22"/>
          <w:lang w:val="ka-GE"/>
        </w:rPr>
        <w:t xml:space="preserve"> </w:t>
      </w:r>
      <w:r w:rsidRPr="002D0C45">
        <w:rPr>
          <w:rFonts w:ascii="Sylfaen" w:hAnsi="Sylfaen"/>
          <w:sz w:val="22"/>
          <w:szCs w:val="22"/>
          <w:lang w:val="ka-GE"/>
        </w:rPr>
        <w:t>არეში</w:t>
      </w:r>
      <w:r w:rsidRPr="002D0C45">
        <w:rPr>
          <w:sz w:val="22"/>
          <w:szCs w:val="22"/>
          <w:lang w:val="ka-GE"/>
        </w:rPr>
        <w:t>.</w:t>
      </w:r>
    </w:p>
    <w:tbl>
      <w:tblPr>
        <w:tblStyle w:val="TableNormal1"/>
        <w:tblW w:w="0" w:type="auto"/>
        <w:tblInd w:w="491" w:type="dxa"/>
        <w:tblLayout w:type="fixed"/>
        <w:tblLook w:val="01E0" w:firstRow="1" w:lastRow="1" w:firstColumn="1" w:lastColumn="1" w:noHBand="0" w:noVBand="0"/>
      </w:tblPr>
      <w:tblGrid>
        <w:gridCol w:w="4562"/>
      </w:tblGrid>
      <w:tr w:rsidR="004258F2" w:rsidRPr="002D0C45" w14:paraId="6F291E0C" w14:textId="77777777" w:rsidTr="003E3502">
        <w:trPr>
          <w:trHeight w:val="2947"/>
        </w:trPr>
        <w:tc>
          <w:tcPr>
            <w:tcW w:w="4562" w:type="dxa"/>
          </w:tcPr>
          <w:p w14:paraId="78EDD4EF" w14:textId="77777777" w:rsidR="004258F2" w:rsidRPr="002D0C45" w:rsidRDefault="004258F2" w:rsidP="003E3502">
            <w:pPr>
              <w:pStyle w:val="TableParagraph"/>
              <w:spacing w:before="7"/>
              <w:rPr>
                <w:rFonts w:ascii="Sylfaen" w:hAnsi="Sylfaen"/>
                <w:lang w:val="ka-GE"/>
              </w:rPr>
            </w:pPr>
          </w:p>
          <w:p w14:paraId="570ED5B3" w14:textId="77777777" w:rsidR="004258F2" w:rsidRPr="002D0C45" w:rsidRDefault="004258F2" w:rsidP="003E3502">
            <w:pPr>
              <w:pStyle w:val="TableParagraph"/>
              <w:ind w:left="138"/>
              <w:rPr>
                <w:rFonts w:ascii="Sylfaen" w:hAnsi="Sylfaen"/>
                <w:lang w:val="ka-GE"/>
              </w:rPr>
            </w:pPr>
            <w:r w:rsidRPr="002D0C45">
              <w:rPr>
                <w:rFonts w:ascii="Sylfaen" w:hAnsi="Sylfaen"/>
                <w:noProof/>
              </w:rPr>
              <mc:AlternateContent>
                <mc:Choice Requires="wps">
                  <w:drawing>
                    <wp:anchor distT="0" distB="0" distL="114300" distR="114300" simplePos="0" relativeHeight="251754496" behindDoc="0" locked="0" layoutInCell="1" allowOverlap="1" wp14:anchorId="2AF4DB24" wp14:editId="0E87C1B5">
                      <wp:simplePos x="0" y="0"/>
                      <wp:positionH relativeFrom="column">
                        <wp:posOffset>1205147</wp:posOffset>
                      </wp:positionH>
                      <wp:positionV relativeFrom="paragraph">
                        <wp:posOffset>1410087</wp:posOffset>
                      </wp:positionV>
                      <wp:extent cx="1278835" cy="344557"/>
                      <wp:effectExtent l="0" t="0" r="17145" b="17780"/>
                      <wp:wrapNone/>
                      <wp:docPr id="1475" name="Поле 1475"/>
                      <wp:cNvGraphicFramePr/>
                      <a:graphic xmlns:a="http://schemas.openxmlformats.org/drawingml/2006/main">
                        <a:graphicData uri="http://schemas.microsoft.com/office/word/2010/wordprocessingShape">
                          <wps:wsp>
                            <wps:cNvSpPr txBox="1"/>
                            <wps:spPr>
                              <a:xfrm>
                                <a:off x="0" y="0"/>
                                <a:ext cx="1278835" cy="34455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DCC28C2" w14:textId="77777777" w:rsidR="00636917" w:rsidRPr="00B06C9E" w:rsidRDefault="00636917" w:rsidP="004258F2">
                                  <w:pPr>
                                    <w:rPr>
                                      <w:rFonts w:ascii="Sylfaen" w:hAnsi="Sylfaen"/>
                                      <w:sz w:val="16"/>
                                      <w:lang w:val="ka-GE"/>
                                    </w:rPr>
                                  </w:pPr>
                                  <w:r w:rsidRPr="00B06C9E">
                                    <w:rPr>
                                      <w:rFonts w:ascii="Sylfaen" w:hAnsi="Sylfaen"/>
                                      <w:sz w:val="16"/>
                                      <w:lang w:val="ka-GE"/>
                                    </w:rPr>
                                    <w:t>სამაგრი ფრთის თავი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AF4DB24" id="Поле 1475" o:spid="_x0000_s1098" type="#_x0000_t202" style="position:absolute;left:0;text-align:left;margin-left:94.9pt;margin-top:111.05pt;width:100.7pt;height:27.15pt;z-index:2517544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" fillcolor="white [3201]" strokeweight=".5pt">
                      <v:textbox>
                        <w:txbxContent>
                          <w:p w14:paraId="2DCC28C2" w14:textId="77777777" w:rsidR="00636917" w:rsidRPr="00B06C9E" w:rsidRDefault="00636917" w:rsidP="004258F2">
                            <w:pPr>
                              <w:rPr>
                                <w:rFonts w:ascii="Sylfaen" w:hAnsi="Sylfaen"/>
                                <w:sz w:val="16"/>
                                <w:lang w:val="ka-GE"/>
                              </w:rPr>
                            </w:pPr>
                            <w:r w:rsidRPr="00B06C9E">
                              <w:rPr>
                                <w:rFonts w:ascii="Sylfaen" w:hAnsi="Sylfaen"/>
                                <w:sz w:val="16"/>
                                <w:lang w:val="ka-GE"/>
                              </w:rPr>
                              <w:t>სამაგრი ფრთის თავი</w:t>
                            </w:r>
                          </w:p>
                        </w:txbxContent>
                      </v:textbox>
                    </v:shape>
                  </w:pict>
                </mc:Fallback>
              </mc:AlternateContent>
            </w:r>
            <w:r w:rsidRPr="002D0C45">
              <w:rPr>
                <w:rFonts w:ascii="Sylfaen" w:hAnsi="Sylfaen"/>
                <w:noProof/>
              </w:rPr>
              <w:drawing>
                <wp:inline distT="0" distB="0" distL="0" distR="0" wp14:anchorId="091EF720" wp14:editId="03FB4D36">
                  <wp:extent cx="2072842" cy="1745932"/>
                  <wp:effectExtent l="0" t="0" r="3810" b="6985"/>
                  <wp:docPr id="445" name="Image 445"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5" name="Image 445" descr="Diagrama  Descripción generada automáticamente"/>
                          <pic:cNvPicPr/>
                        </pic:nvPicPr>
                        <pic:blipFill>
                          <a:blip r:embed="rId143" cstate="print"/>
                          <a:stretch>
                            <a:fillRect/>
                          </a:stretch>
                        </pic:blipFill>
                        <pic:spPr>
                          <a:xfrm>
                            <a:off x="0" y="0"/>
                            <a:ext cx="2072842" cy="1745932"/>
                          </a:xfrm>
                          <a:prstGeom prst="rect">
                            <a:avLst/>
                          </a:prstGeom>
                        </pic:spPr>
                      </pic:pic>
                    </a:graphicData>
                  </a:graphic>
                </wp:inline>
              </w:drawing>
            </w:r>
          </w:p>
        </w:tc>
      </w:tr>
    </w:tbl>
    <w:p w14:paraId="1772B364" w14:textId="77777777" w:rsidR="004258F2" w:rsidRPr="002D0C45" w:rsidRDefault="004258F2" w:rsidP="004258F2">
      <w:pPr>
        <w:pStyle w:val="ListParagraph"/>
        <w:rPr>
          <w:lang w:val="ka-GE"/>
        </w:rPr>
      </w:pPr>
      <w:r w:rsidRPr="002D0C45">
        <w:rPr>
          <w:rFonts w:ascii="Sylfaen" w:hAnsi="Sylfaen"/>
          <w:lang w:val="ka-GE"/>
        </w:rPr>
        <w:t>სურათი</w:t>
      </w:r>
      <w:r w:rsidRPr="002D0C45">
        <w:rPr>
          <w:lang w:val="ka-GE"/>
        </w:rPr>
        <w:t xml:space="preserve"> </w:t>
      </w:r>
      <w:r w:rsidRPr="002D0C45">
        <w:rPr>
          <w:rFonts w:ascii="Sylfaen" w:hAnsi="Sylfaen" w:cs="Sylfaen"/>
          <w:lang w:val="ka-GE"/>
        </w:rPr>
        <w:t>მ</w:t>
      </w:r>
      <w:r w:rsidRPr="002D0C45">
        <w:rPr>
          <w:lang w:val="ka-GE"/>
        </w:rPr>
        <w:t xml:space="preserve">.1.1.1: </w:t>
      </w:r>
      <w:r w:rsidRPr="002D0C45">
        <w:rPr>
          <w:rFonts w:ascii="Sylfaen" w:hAnsi="Sylfaen"/>
          <w:lang w:val="ka-GE"/>
        </w:rPr>
        <w:t>ვერტიკალური</w:t>
      </w:r>
      <w:r w:rsidRPr="002D0C45">
        <w:rPr>
          <w:lang w:val="ka-GE"/>
        </w:rPr>
        <w:t xml:space="preserve"> </w:t>
      </w:r>
      <w:r w:rsidRPr="002D0C45">
        <w:rPr>
          <w:rFonts w:ascii="Sylfaen" w:hAnsi="Sylfaen"/>
          <w:lang w:val="ka-GE"/>
        </w:rPr>
        <w:t>ჩარჩოს</w:t>
      </w:r>
      <w:r w:rsidRPr="002D0C45">
        <w:rPr>
          <w:lang w:val="ka-GE"/>
        </w:rPr>
        <w:t xml:space="preserve"> </w:t>
      </w:r>
      <w:r w:rsidRPr="002D0C45">
        <w:rPr>
          <w:rFonts w:ascii="Sylfaen" w:hAnsi="Sylfaen"/>
          <w:lang w:val="ka-GE"/>
        </w:rPr>
        <w:t>კონფიგურაციის</w:t>
      </w:r>
      <w:r w:rsidRPr="002D0C45">
        <w:rPr>
          <w:lang w:val="ka-GE"/>
        </w:rPr>
        <w:t xml:space="preserve"> </w:t>
      </w:r>
      <w:r w:rsidRPr="002D0C45">
        <w:rPr>
          <w:rFonts w:ascii="Sylfaen" w:hAnsi="Sylfaen"/>
          <w:lang w:val="ka-GE"/>
        </w:rPr>
        <w:t>სამაგრის</w:t>
      </w:r>
      <w:r w:rsidRPr="002D0C45">
        <w:rPr>
          <w:lang w:val="ka-GE"/>
        </w:rPr>
        <w:t xml:space="preserve"> </w:t>
      </w:r>
      <w:r w:rsidRPr="002D0C45">
        <w:rPr>
          <w:rFonts w:ascii="Sylfaen" w:hAnsi="Sylfaen"/>
          <w:lang w:val="ka-GE"/>
        </w:rPr>
        <w:t>ფორმისა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გეომეტრიის</w:t>
      </w:r>
      <w:r w:rsidRPr="002D0C45">
        <w:rPr>
          <w:lang w:val="ka-GE"/>
        </w:rPr>
        <w:t xml:space="preserve"> </w:t>
      </w:r>
      <w:r w:rsidRPr="002D0C45">
        <w:rPr>
          <w:rFonts w:ascii="Sylfaen" w:hAnsi="Sylfaen"/>
          <w:lang w:val="ka-GE"/>
        </w:rPr>
        <w:t>მაგალითი</w:t>
      </w:r>
      <w:r w:rsidRPr="002D0C45">
        <w:rPr>
          <w:lang w:val="ka-GE"/>
        </w:rPr>
        <w:t>.</w:t>
      </w:r>
    </w:p>
    <w:p w14:paraId="2658AEB7" w14:textId="77777777" w:rsidR="004258F2" w:rsidRPr="002D0C45" w:rsidRDefault="004258F2" w:rsidP="004258F2">
      <w:pPr>
        <w:pStyle w:val="ListParagraph"/>
        <w:rPr>
          <w:lang w:val="ka-GE"/>
        </w:rPr>
      </w:pPr>
    </w:p>
    <w:p w14:paraId="33335C7A" w14:textId="77777777" w:rsidR="004258F2" w:rsidRPr="002D0C45" w:rsidRDefault="004258F2" w:rsidP="004258F2">
      <w:pPr>
        <w:pStyle w:val="ListParagraph"/>
        <w:ind w:left="360" w:right="490"/>
        <w:jc w:val="both"/>
        <w:rPr>
          <w:lang w:val="ka-GE"/>
        </w:rPr>
      </w:pPr>
      <w:r w:rsidRPr="002D0C45">
        <w:rPr>
          <w:rFonts w:ascii="Sylfaen" w:hAnsi="Sylfaen"/>
          <w:lang w:val="ka-GE"/>
        </w:rPr>
        <w:t>რეკომენდებულია</w:t>
      </w:r>
      <w:r w:rsidRPr="002D0C45">
        <w:rPr>
          <w:lang w:val="ka-GE"/>
        </w:rPr>
        <w:t xml:space="preserve"> </w:t>
      </w:r>
      <w:r w:rsidRPr="002D0C45">
        <w:rPr>
          <w:rFonts w:ascii="Sylfaen" w:hAnsi="Sylfaen"/>
          <w:lang w:val="ka-GE"/>
        </w:rPr>
        <w:t>თითოეული</w:t>
      </w:r>
      <w:r w:rsidRPr="002D0C45">
        <w:rPr>
          <w:lang w:val="ka-GE"/>
        </w:rPr>
        <w:t xml:space="preserve"> </w:t>
      </w:r>
      <w:r w:rsidRPr="002D0C45">
        <w:rPr>
          <w:rFonts w:ascii="Sylfaen" w:hAnsi="Sylfaen"/>
          <w:lang w:val="ka-GE"/>
        </w:rPr>
        <w:t>სამაგრის</w:t>
      </w:r>
      <w:r w:rsidRPr="002D0C45">
        <w:rPr>
          <w:lang w:val="ka-GE"/>
        </w:rPr>
        <w:t xml:space="preserve"> </w:t>
      </w:r>
      <w:r w:rsidRPr="002D0C45">
        <w:rPr>
          <w:rFonts w:ascii="Sylfaen" w:hAnsi="Sylfaen"/>
          <w:lang w:val="ka-GE"/>
        </w:rPr>
        <w:t>ტესტირების</w:t>
      </w:r>
      <w:r w:rsidRPr="002D0C45">
        <w:rPr>
          <w:lang w:val="ka-GE"/>
        </w:rPr>
        <w:t xml:space="preserve"> </w:t>
      </w:r>
      <w:r w:rsidRPr="002D0C45">
        <w:rPr>
          <w:rFonts w:ascii="Sylfaen" w:hAnsi="Sylfaen"/>
          <w:lang w:val="ka-GE"/>
        </w:rPr>
        <w:t>სერიის</w:t>
      </w:r>
      <w:r w:rsidRPr="002D0C45">
        <w:rPr>
          <w:lang w:val="ka-GE"/>
        </w:rPr>
        <w:t xml:space="preserve"> </w:t>
      </w:r>
      <w:r w:rsidRPr="002D0C45">
        <w:rPr>
          <w:rFonts w:ascii="Sylfaen" w:hAnsi="Sylfaen"/>
          <w:lang w:val="ka-GE"/>
        </w:rPr>
        <w:t>ჩატარება</w:t>
      </w:r>
      <w:r w:rsidRPr="002D0C45">
        <w:rPr>
          <w:lang w:val="ka-GE"/>
        </w:rPr>
        <w:t xml:space="preserve"> (</w:t>
      </w:r>
      <w:r w:rsidRPr="002D0C45">
        <w:rPr>
          <w:rFonts w:ascii="Sylfaen" w:hAnsi="Sylfaen"/>
          <w:lang w:val="ka-GE"/>
        </w:rPr>
        <w:t>თითოეული</w:t>
      </w:r>
      <w:r w:rsidRPr="002D0C45">
        <w:rPr>
          <w:lang w:val="ka-GE"/>
        </w:rPr>
        <w:t xml:space="preserve"> </w:t>
      </w:r>
      <w:r w:rsidRPr="002D0C45">
        <w:rPr>
          <w:rFonts w:ascii="Sylfaen" w:hAnsi="Sylfaen"/>
          <w:lang w:val="ka-GE"/>
        </w:rPr>
        <w:t>მასალის</w:t>
      </w:r>
      <w:r w:rsidRPr="002D0C45">
        <w:rPr>
          <w:lang w:val="ka-GE"/>
        </w:rPr>
        <w:t xml:space="preserve"> </w:t>
      </w:r>
      <w:r w:rsidRPr="002D0C45">
        <w:rPr>
          <w:rFonts w:ascii="Sylfaen" w:hAnsi="Sylfaen"/>
          <w:lang w:val="ka-GE"/>
        </w:rPr>
        <w:t>თვისებები</w:t>
      </w:r>
      <w:r w:rsidRPr="002D0C45">
        <w:rPr>
          <w:lang w:val="ka-GE"/>
        </w:rPr>
        <w:t xml:space="preserve">, </w:t>
      </w:r>
      <w:r w:rsidRPr="002D0C45">
        <w:rPr>
          <w:rFonts w:ascii="Sylfaen" w:hAnsi="Sylfaen"/>
          <w:lang w:val="ka-GE"/>
        </w:rPr>
        <w:t>თითოეული</w:t>
      </w:r>
      <w:r w:rsidRPr="002D0C45">
        <w:rPr>
          <w:lang w:val="ka-GE"/>
        </w:rPr>
        <w:t xml:space="preserve"> </w:t>
      </w:r>
      <w:r w:rsidRPr="002D0C45">
        <w:rPr>
          <w:rFonts w:ascii="Sylfaen" w:hAnsi="Sylfaen"/>
          <w:lang w:val="ka-GE"/>
        </w:rPr>
        <w:t>ფორმა</w:t>
      </w:r>
      <w:r w:rsidRPr="002D0C45">
        <w:rPr>
          <w:lang w:val="ka-GE"/>
        </w:rPr>
        <w:t xml:space="preserve">, </w:t>
      </w:r>
      <w:r w:rsidRPr="002D0C45">
        <w:rPr>
          <w:rFonts w:ascii="Sylfaen" w:hAnsi="Sylfaen"/>
          <w:lang w:val="ka-GE"/>
        </w:rPr>
        <w:t>თითოეული</w:t>
      </w:r>
      <w:r w:rsidRPr="002D0C45">
        <w:rPr>
          <w:lang w:val="ka-GE"/>
        </w:rPr>
        <w:t xml:space="preserve"> </w:t>
      </w:r>
      <w:r w:rsidRPr="002D0C45">
        <w:rPr>
          <w:rFonts w:ascii="Sylfaen" w:hAnsi="Sylfaen"/>
          <w:lang w:val="ka-GE"/>
        </w:rPr>
        <w:t>გეომეტრია</w:t>
      </w:r>
      <w:r w:rsidRPr="002D0C45">
        <w:rPr>
          <w:lang w:val="ka-GE"/>
        </w:rPr>
        <w:t xml:space="preserve">, </w:t>
      </w:r>
      <w:r w:rsidRPr="002D0C45">
        <w:rPr>
          <w:rFonts w:ascii="Sylfaen" w:hAnsi="Sylfaen"/>
          <w:lang w:val="ka-GE"/>
        </w:rPr>
        <w:t>თერმოსტოპით</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მის</w:t>
      </w:r>
      <w:r w:rsidRPr="002D0C45">
        <w:rPr>
          <w:lang w:val="ka-GE"/>
        </w:rPr>
        <w:t xml:space="preserve"> </w:t>
      </w:r>
      <w:r w:rsidRPr="002D0C45">
        <w:rPr>
          <w:rFonts w:ascii="Sylfaen" w:hAnsi="Sylfaen"/>
          <w:lang w:val="ka-GE"/>
        </w:rPr>
        <w:t>გარეშე</w:t>
      </w:r>
      <w:r w:rsidRPr="002D0C45">
        <w:rPr>
          <w:lang w:val="ka-GE"/>
        </w:rPr>
        <w:t xml:space="preserve">). </w:t>
      </w:r>
      <w:r w:rsidRPr="002D0C45">
        <w:rPr>
          <w:rFonts w:ascii="Sylfaen" w:hAnsi="Sylfaen"/>
          <w:lang w:val="ka-GE"/>
        </w:rPr>
        <w:t>თუმცა</w:t>
      </w:r>
      <w:r w:rsidRPr="002D0C45">
        <w:rPr>
          <w:lang w:val="ka-GE"/>
        </w:rPr>
        <w:t xml:space="preserve">, </w:t>
      </w:r>
      <w:r w:rsidRPr="002D0C45">
        <w:rPr>
          <w:rFonts w:ascii="Sylfaen" w:hAnsi="Sylfaen"/>
          <w:lang w:val="ka-GE"/>
        </w:rPr>
        <w:t>ტესტების</w:t>
      </w:r>
      <w:r w:rsidRPr="002D0C45">
        <w:rPr>
          <w:lang w:val="ka-GE"/>
        </w:rPr>
        <w:t xml:space="preserve"> </w:t>
      </w:r>
      <w:r w:rsidRPr="002D0C45">
        <w:rPr>
          <w:rFonts w:ascii="Sylfaen" w:hAnsi="Sylfaen"/>
          <w:lang w:val="ka-GE"/>
        </w:rPr>
        <w:t>რაოდენობის</w:t>
      </w:r>
      <w:r w:rsidRPr="002D0C45">
        <w:rPr>
          <w:lang w:val="ka-GE"/>
        </w:rPr>
        <w:t xml:space="preserve"> </w:t>
      </w:r>
      <w:r w:rsidRPr="002D0C45">
        <w:rPr>
          <w:rFonts w:ascii="Sylfaen" w:hAnsi="Sylfaen"/>
          <w:lang w:val="ka-GE"/>
        </w:rPr>
        <w:t>შესამცირებლად</w:t>
      </w:r>
      <w:r w:rsidRPr="002D0C45">
        <w:rPr>
          <w:lang w:val="ka-GE"/>
        </w:rPr>
        <w:t xml:space="preserve">, </w:t>
      </w:r>
      <w:r w:rsidRPr="002D0C45">
        <w:rPr>
          <w:rFonts w:ascii="Sylfaen" w:hAnsi="Sylfaen"/>
          <w:lang w:val="ka-GE"/>
        </w:rPr>
        <w:t>შეფასებისთვის</w:t>
      </w:r>
      <w:r w:rsidRPr="002D0C45">
        <w:rPr>
          <w:lang w:val="ka-GE"/>
        </w:rPr>
        <w:t xml:space="preserve"> </w:t>
      </w:r>
      <w:r w:rsidRPr="002D0C45">
        <w:rPr>
          <w:rFonts w:ascii="Sylfaen" w:hAnsi="Sylfaen"/>
          <w:lang w:val="ka-GE"/>
        </w:rPr>
        <w:t>ტესტირების</w:t>
      </w:r>
      <w:r w:rsidRPr="002D0C45">
        <w:rPr>
          <w:lang w:val="ka-GE"/>
        </w:rPr>
        <w:t xml:space="preserve"> </w:t>
      </w:r>
      <w:r w:rsidRPr="002D0C45">
        <w:rPr>
          <w:rFonts w:ascii="Sylfaen" w:hAnsi="Sylfaen"/>
          <w:lang w:val="ka-GE"/>
        </w:rPr>
        <w:t>სერიების</w:t>
      </w:r>
      <w:r w:rsidRPr="002D0C45">
        <w:rPr>
          <w:lang w:val="ka-GE"/>
        </w:rPr>
        <w:t xml:space="preserve"> </w:t>
      </w:r>
      <w:r w:rsidRPr="002D0C45">
        <w:rPr>
          <w:rFonts w:ascii="Sylfaen" w:hAnsi="Sylfaen"/>
          <w:lang w:val="ka-GE"/>
        </w:rPr>
        <w:t>რაოდენობის</w:t>
      </w:r>
      <w:r w:rsidRPr="002D0C45">
        <w:rPr>
          <w:lang w:val="ka-GE"/>
        </w:rPr>
        <w:t xml:space="preserve"> </w:t>
      </w:r>
      <w:r w:rsidRPr="002D0C45">
        <w:rPr>
          <w:rFonts w:ascii="Sylfaen" w:hAnsi="Sylfaen"/>
          <w:lang w:val="ka-GE"/>
        </w:rPr>
        <w:t>განსაზღვრისას</w:t>
      </w:r>
      <w:r w:rsidRPr="002D0C45">
        <w:rPr>
          <w:lang w:val="ka-GE"/>
        </w:rPr>
        <w:t xml:space="preserve"> </w:t>
      </w:r>
      <w:r w:rsidRPr="002D0C45">
        <w:rPr>
          <w:rFonts w:ascii="Sylfaen" w:hAnsi="Sylfaen"/>
          <w:lang w:val="ka-GE"/>
        </w:rPr>
        <w:t>გათვალისწინებული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იყოს</w:t>
      </w:r>
      <w:r w:rsidRPr="002D0C45">
        <w:rPr>
          <w:lang w:val="ka-GE"/>
        </w:rPr>
        <w:t xml:space="preserve"> </w:t>
      </w:r>
      <w:r w:rsidRPr="002D0C45">
        <w:rPr>
          <w:rFonts w:ascii="Sylfaen" w:hAnsi="Sylfaen"/>
          <w:lang w:val="ka-GE"/>
        </w:rPr>
        <w:t>შემდეგი</w:t>
      </w:r>
      <w:r w:rsidRPr="002D0C45">
        <w:rPr>
          <w:lang w:val="ka-GE"/>
        </w:rPr>
        <w:t xml:space="preserve"> </w:t>
      </w:r>
      <w:r w:rsidRPr="002D0C45">
        <w:rPr>
          <w:rFonts w:ascii="Sylfaen" w:hAnsi="Sylfaen"/>
          <w:lang w:val="ka-GE"/>
        </w:rPr>
        <w:t>კრიტერიუმები</w:t>
      </w:r>
      <w:r w:rsidRPr="002D0C45">
        <w:rPr>
          <w:lang w:val="ka-GE"/>
        </w:rPr>
        <w:t>:</w:t>
      </w:r>
    </w:p>
    <w:p w14:paraId="546F7E6C" w14:textId="0112A0E8" w:rsidR="004258F2" w:rsidRPr="002D0C45" w:rsidRDefault="005D0388" w:rsidP="004258F2">
      <w:pPr>
        <w:pStyle w:val="ListParagraph"/>
        <w:ind w:left="360" w:right="490"/>
        <w:jc w:val="both"/>
        <w:rPr>
          <w:lang w:val="ka-GE"/>
        </w:rPr>
      </w:pPr>
      <w:r>
        <w:rPr>
          <w:lang w:val="ka-GE"/>
        </w:rPr>
        <w:t>1.</w:t>
      </w:r>
      <w:r w:rsidR="004258F2" w:rsidRPr="002D0C45">
        <w:rPr>
          <w:lang w:val="ka-GE"/>
        </w:rPr>
        <w:t xml:space="preserve"> </w:t>
      </w:r>
      <w:r w:rsidR="004258F2" w:rsidRPr="002D0C45">
        <w:rPr>
          <w:rFonts w:ascii="Sylfaen" w:hAnsi="Sylfaen"/>
          <w:lang w:val="ka-GE"/>
        </w:rPr>
        <w:t>თითოეული</w:t>
      </w:r>
      <w:r w:rsidR="004258F2" w:rsidRPr="002D0C45">
        <w:rPr>
          <w:lang w:val="ka-GE"/>
        </w:rPr>
        <w:t xml:space="preserve"> </w:t>
      </w:r>
      <w:r w:rsidR="004258F2" w:rsidRPr="002D0C45">
        <w:rPr>
          <w:rFonts w:ascii="Sylfaen" w:hAnsi="Sylfaen"/>
          <w:lang w:val="ka-GE"/>
        </w:rPr>
        <w:t>დატვირთვის</w:t>
      </w:r>
      <w:r w:rsidR="004258F2" w:rsidRPr="002D0C45">
        <w:rPr>
          <w:lang w:val="ka-GE"/>
        </w:rPr>
        <w:t xml:space="preserve"> </w:t>
      </w:r>
      <w:r w:rsidR="004258F2" w:rsidRPr="002D0C45">
        <w:rPr>
          <w:rFonts w:ascii="Sylfaen" w:hAnsi="Sylfaen"/>
          <w:lang w:val="ka-GE"/>
        </w:rPr>
        <w:t>ტესტი</w:t>
      </w:r>
      <w:r w:rsidR="004258F2" w:rsidRPr="002D0C45">
        <w:rPr>
          <w:lang w:val="ka-GE"/>
        </w:rPr>
        <w:t xml:space="preserve"> (</w:t>
      </w:r>
      <w:r w:rsidR="004258F2" w:rsidRPr="002D0C45">
        <w:rPr>
          <w:rFonts w:ascii="Sylfaen" w:hAnsi="Sylfaen"/>
          <w:lang w:val="ka-GE"/>
        </w:rPr>
        <w:t>ვერტიკალური</w:t>
      </w:r>
      <w:r w:rsidR="004258F2" w:rsidRPr="002D0C45">
        <w:rPr>
          <w:lang w:val="ka-GE"/>
        </w:rPr>
        <w:t xml:space="preserve"> </w:t>
      </w:r>
      <w:r w:rsidR="004258F2" w:rsidRPr="002D0C45">
        <w:rPr>
          <w:rFonts w:ascii="Sylfaen" w:hAnsi="Sylfaen"/>
          <w:lang w:val="ka-GE"/>
        </w:rPr>
        <w:t>და</w:t>
      </w:r>
      <w:r w:rsidR="004258F2" w:rsidRPr="002D0C45">
        <w:rPr>
          <w:lang w:val="ka-GE"/>
        </w:rPr>
        <w:t xml:space="preserve"> </w:t>
      </w:r>
      <w:r w:rsidR="004258F2" w:rsidRPr="002D0C45">
        <w:rPr>
          <w:rFonts w:ascii="Sylfaen" w:hAnsi="Sylfaen"/>
          <w:lang w:val="ka-GE"/>
        </w:rPr>
        <w:t>ჰორიზონტალური</w:t>
      </w:r>
      <w:r w:rsidR="004258F2" w:rsidRPr="002D0C45">
        <w:rPr>
          <w:lang w:val="ka-GE"/>
        </w:rPr>
        <w:t xml:space="preserve"> </w:t>
      </w:r>
      <w:r w:rsidR="004258F2" w:rsidRPr="002D0C45">
        <w:rPr>
          <w:rFonts w:ascii="Sylfaen" w:hAnsi="Sylfaen"/>
          <w:lang w:val="ka-GE"/>
        </w:rPr>
        <w:t>დატვირთვა</w:t>
      </w:r>
      <w:r w:rsidR="004258F2" w:rsidRPr="002D0C45">
        <w:rPr>
          <w:lang w:val="ka-GE"/>
        </w:rPr>
        <w:t xml:space="preserve">) </w:t>
      </w:r>
      <w:r w:rsidR="004258F2" w:rsidRPr="002D0C45">
        <w:rPr>
          <w:rFonts w:ascii="Sylfaen" w:hAnsi="Sylfaen"/>
          <w:lang w:val="ka-GE"/>
        </w:rPr>
        <w:t>უნდა</w:t>
      </w:r>
      <w:r w:rsidR="004258F2" w:rsidRPr="002D0C45">
        <w:rPr>
          <w:lang w:val="ka-GE"/>
        </w:rPr>
        <w:t xml:space="preserve"> </w:t>
      </w:r>
      <w:r w:rsidR="004258F2" w:rsidRPr="002D0C45">
        <w:rPr>
          <w:rFonts w:ascii="Sylfaen" w:hAnsi="Sylfaen"/>
          <w:lang w:val="ka-GE"/>
        </w:rPr>
        <w:t>შეფასდეს</w:t>
      </w:r>
      <w:r w:rsidR="004258F2" w:rsidRPr="002D0C45">
        <w:rPr>
          <w:lang w:val="ka-GE"/>
        </w:rPr>
        <w:t xml:space="preserve"> </w:t>
      </w:r>
      <w:r w:rsidR="004258F2" w:rsidRPr="002D0C45">
        <w:rPr>
          <w:rFonts w:ascii="Sylfaen" w:hAnsi="Sylfaen"/>
          <w:lang w:val="ka-GE"/>
        </w:rPr>
        <w:t>დამოუკიდებლად</w:t>
      </w:r>
      <w:r w:rsidR="004258F2" w:rsidRPr="002D0C45">
        <w:rPr>
          <w:lang w:val="ka-GE"/>
        </w:rPr>
        <w:t>.</w:t>
      </w:r>
    </w:p>
    <w:p w14:paraId="5451E7B9" w14:textId="476792FE" w:rsidR="004258F2" w:rsidRPr="002D0C45" w:rsidRDefault="004258F2" w:rsidP="004258F2">
      <w:pPr>
        <w:pStyle w:val="ListParagraph"/>
        <w:ind w:left="360" w:right="490"/>
        <w:jc w:val="both"/>
        <w:rPr>
          <w:lang w:val="ka-GE"/>
        </w:rPr>
      </w:pPr>
      <w:r w:rsidRPr="002D0C45">
        <w:rPr>
          <w:lang w:val="ka-GE"/>
        </w:rPr>
        <w:t xml:space="preserve">2. </w:t>
      </w:r>
      <w:r w:rsidRPr="002D0C45">
        <w:rPr>
          <w:rFonts w:ascii="Sylfaen" w:hAnsi="Sylfaen"/>
          <w:lang w:val="ka-GE"/>
        </w:rPr>
        <w:t>სამაგრები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დაჯგუფდეს</w:t>
      </w:r>
      <w:r w:rsidRPr="002D0C45">
        <w:rPr>
          <w:lang w:val="ka-GE"/>
        </w:rPr>
        <w:t xml:space="preserve"> </w:t>
      </w:r>
      <w:r w:rsidRPr="002D0C45">
        <w:rPr>
          <w:rFonts w:ascii="Sylfaen" w:hAnsi="Sylfaen"/>
          <w:lang w:val="ka-GE"/>
        </w:rPr>
        <w:t>ერთი</w:t>
      </w:r>
      <w:r w:rsidRPr="002D0C45">
        <w:rPr>
          <w:lang w:val="ka-GE"/>
        </w:rPr>
        <w:t xml:space="preserve"> </w:t>
      </w:r>
      <w:r w:rsidRPr="002D0C45">
        <w:rPr>
          <w:rFonts w:ascii="Sylfaen" w:hAnsi="Sylfaen"/>
          <w:lang w:val="ka-GE"/>
        </w:rPr>
        <w:t>და</w:t>
      </w:r>
      <w:r w:rsidRPr="002D0C45">
        <w:rPr>
          <w:lang w:val="ka-GE"/>
        </w:rPr>
        <w:t xml:space="preserve"> </w:t>
      </w:r>
      <w:r w:rsidR="005D0388">
        <w:rPr>
          <w:rFonts w:ascii="Sylfaen" w:hAnsi="Sylfaen"/>
          <w:lang w:val="ka-GE"/>
        </w:rPr>
        <w:t>იმა</w:t>
      </w:r>
      <w:r w:rsidRPr="002D0C45">
        <w:rPr>
          <w:rFonts w:ascii="Sylfaen" w:hAnsi="Sylfaen"/>
          <w:lang w:val="ka-GE"/>
        </w:rPr>
        <w:t>ვე</w:t>
      </w:r>
      <w:r w:rsidRPr="002D0C45">
        <w:rPr>
          <w:lang w:val="ka-GE"/>
        </w:rPr>
        <w:t xml:space="preserve"> </w:t>
      </w:r>
      <w:r w:rsidRPr="002D0C45">
        <w:rPr>
          <w:rFonts w:ascii="Sylfaen" w:hAnsi="Sylfaen"/>
          <w:lang w:val="ka-GE"/>
        </w:rPr>
        <w:t>ფორმის</w:t>
      </w:r>
      <w:r w:rsidRPr="002D0C45">
        <w:rPr>
          <w:lang w:val="ka-GE"/>
        </w:rPr>
        <w:t xml:space="preserve"> (</w:t>
      </w:r>
      <w:r w:rsidRPr="002D0C45">
        <w:rPr>
          <w:rFonts w:ascii="Sylfaen" w:hAnsi="Sylfaen"/>
          <w:lang w:val="ka-GE"/>
        </w:rPr>
        <w:t>ღრმულების</w:t>
      </w:r>
      <w:r w:rsidRPr="002D0C45">
        <w:rPr>
          <w:lang w:val="ka-GE"/>
        </w:rPr>
        <w:t xml:space="preserve"> </w:t>
      </w:r>
      <w:r w:rsidRPr="002D0C45">
        <w:rPr>
          <w:rFonts w:ascii="Sylfaen" w:hAnsi="Sylfaen"/>
          <w:lang w:val="ka-GE"/>
        </w:rPr>
        <w:t>რაოდენობა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განლაგება</w:t>
      </w:r>
      <w:r w:rsidRPr="002D0C45">
        <w:rPr>
          <w:lang w:val="ka-GE"/>
        </w:rPr>
        <w:t xml:space="preserve"> </w:t>
      </w:r>
      <w:r w:rsidRPr="002D0C45">
        <w:rPr>
          <w:rFonts w:ascii="Sylfaen" w:hAnsi="Sylfaen"/>
          <w:lang w:val="ka-GE"/>
        </w:rPr>
        <w:t>როგორც</w:t>
      </w:r>
      <w:r w:rsidRPr="002D0C45">
        <w:rPr>
          <w:lang w:val="ka-GE"/>
        </w:rPr>
        <w:t xml:space="preserve"> </w:t>
      </w:r>
      <w:r w:rsidRPr="002D0C45">
        <w:rPr>
          <w:rFonts w:ascii="Sylfaen" w:hAnsi="Sylfaen"/>
          <w:lang w:val="ka-GE"/>
        </w:rPr>
        <w:t>ძირში</w:t>
      </w:r>
      <w:r w:rsidRPr="002D0C45">
        <w:rPr>
          <w:lang w:val="ka-GE"/>
        </w:rPr>
        <w:t xml:space="preserve">, </w:t>
      </w:r>
      <w:r w:rsidRPr="002D0C45">
        <w:rPr>
          <w:rFonts w:ascii="Sylfaen" w:hAnsi="Sylfaen"/>
          <w:lang w:val="ka-GE"/>
        </w:rPr>
        <w:t>ასევე</w:t>
      </w:r>
      <w:r w:rsidRPr="002D0C45">
        <w:rPr>
          <w:lang w:val="ka-GE"/>
        </w:rPr>
        <w:t xml:space="preserve"> </w:t>
      </w:r>
      <w:r w:rsidRPr="002D0C45">
        <w:rPr>
          <w:rFonts w:ascii="Sylfaen" w:hAnsi="Sylfaen"/>
          <w:lang w:val="ka-GE"/>
        </w:rPr>
        <w:t>ფრთის</w:t>
      </w:r>
      <w:r w:rsidRPr="002D0C45">
        <w:rPr>
          <w:lang w:val="ka-GE"/>
        </w:rPr>
        <w:t xml:space="preserve"> </w:t>
      </w:r>
      <w:r w:rsidRPr="002D0C45">
        <w:rPr>
          <w:rFonts w:ascii="Sylfaen" w:hAnsi="Sylfaen"/>
          <w:lang w:val="ka-GE"/>
        </w:rPr>
        <w:t>არეში</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ერთი</w:t>
      </w:r>
      <w:r w:rsidRPr="002D0C45">
        <w:rPr>
          <w:lang w:val="ka-GE"/>
        </w:rPr>
        <w:t xml:space="preserve"> </w:t>
      </w:r>
      <w:r w:rsidRPr="002D0C45">
        <w:rPr>
          <w:rFonts w:ascii="Sylfaen" w:hAnsi="Sylfaen"/>
          <w:lang w:val="ka-GE"/>
        </w:rPr>
        <w:t>და</w:t>
      </w:r>
      <w:r w:rsidRPr="002D0C45">
        <w:rPr>
          <w:lang w:val="ka-GE"/>
        </w:rPr>
        <w:t xml:space="preserve"> </w:t>
      </w:r>
      <w:r w:rsidR="00C67466">
        <w:rPr>
          <w:rFonts w:ascii="Sylfaen" w:hAnsi="Sylfaen"/>
          <w:lang w:val="ka-GE"/>
        </w:rPr>
        <w:t>იმა</w:t>
      </w:r>
      <w:r w:rsidRPr="002D0C45">
        <w:rPr>
          <w:rFonts w:ascii="Sylfaen" w:hAnsi="Sylfaen"/>
          <w:lang w:val="ka-GE"/>
        </w:rPr>
        <w:t>ვე</w:t>
      </w:r>
      <w:r w:rsidRPr="002D0C45">
        <w:rPr>
          <w:lang w:val="ka-GE"/>
        </w:rPr>
        <w:t xml:space="preserve"> </w:t>
      </w:r>
      <w:r w:rsidRPr="002D0C45">
        <w:rPr>
          <w:rFonts w:ascii="Sylfaen" w:hAnsi="Sylfaen"/>
          <w:lang w:val="ka-GE"/>
        </w:rPr>
        <w:t>ფუძის</w:t>
      </w:r>
      <w:r w:rsidRPr="002D0C45">
        <w:rPr>
          <w:lang w:val="ka-GE"/>
        </w:rPr>
        <w:t xml:space="preserve"> </w:t>
      </w:r>
      <w:r w:rsidRPr="002D0C45">
        <w:rPr>
          <w:rFonts w:ascii="Sylfaen" w:hAnsi="Sylfaen"/>
          <w:lang w:val="ka-GE"/>
        </w:rPr>
        <w:t>გეომეტრიის</w:t>
      </w:r>
      <w:r w:rsidRPr="002D0C45">
        <w:rPr>
          <w:lang w:val="ka-GE"/>
        </w:rPr>
        <w:t xml:space="preserve"> (</w:t>
      </w:r>
      <w:r w:rsidRPr="002D0C45">
        <w:rPr>
          <w:rFonts w:ascii="Sylfaen" w:hAnsi="Sylfaen"/>
          <w:lang w:val="ka-GE"/>
        </w:rPr>
        <w:t>ფუძის</w:t>
      </w:r>
      <w:r w:rsidRPr="002D0C45">
        <w:rPr>
          <w:lang w:val="ka-GE"/>
        </w:rPr>
        <w:t xml:space="preserve"> </w:t>
      </w:r>
      <w:r w:rsidRPr="002D0C45">
        <w:rPr>
          <w:rFonts w:ascii="Sylfaen" w:hAnsi="Sylfaen"/>
          <w:lang w:val="ka-GE"/>
        </w:rPr>
        <w:t>სიგრძე</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სამაგრის</w:t>
      </w:r>
      <w:r w:rsidRPr="002D0C45">
        <w:rPr>
          <w:lang w:val="ka-GE"/>
        </w:rPr>
        <w:t xml:space="preserve"> </w:t>
      </w:r>
      <w:r w:rsidRPr="002D0C45">
        <w:rPr>
          <w:rFonts w:ascii="Sylfaen" w:hAnsi="Sylfaen"/>
          <w:lang w:val="ka-GE"/>
        </w:rPr>
        <w:t>სიმაღლე</w:t>
      </w:r>
      <w:r w:rsidRPr="002D0C45">
        <w:rPr>
          <w:lang w:val="ka-GE"/>
        </w:rPr>
        <w:t xml:space="preserve">) </w:t>
      </w:r>
      <w:r w:rsidRPr="002D0C45">
        <w:rPr>
          <w:rFonts w:ascii="Sylfaen" w:hAnsi="Sylfaen"/>
          <w:lang w:val="ka-GE"/>
        </w:rPr>
        <w:t>გათვალისწინებით</w:t>
      </w:r>
      <w:r w:rsidRPr="002D0C45">
        <w:rPr>
          <w:lang w:val="ka-GE"/>
        </w:rPr>
        <w:t xml:space="preserve">. </w:t>
      </w:r>
      <w:r w:rsidRPr="002D0C45">
        <w:rPr>
          <w:rFonts w:ascii="Sylfaen" w:hAnsi="Sylfaen"/>
          <w:lang w:val="ka-GE"/>
        </w:rPr>
        <w:t>ამიტომ</w:t>
      </w:r>
      <w:r w:rsidRPr="002D0C45">
        <w:rPr>
          <w:lang w:val="ka-GE"/>
        </w:rPr>
        <w:t xml:space="preserve">, </w:t>
      </w:r>
      <w:r w:rsidRPr="002D0C45">
        <w:rPr>
          <w:rFonts w:ascii="Sylfaen" w:hAnsi="Sylfaen"/>
          <w:lang w:val="ka-GE"/>
        </w:rPr>
        <w:t>ერთ</w:t>
      </w:r>
      <w:r w:rsidRPr="002D0C45">
        <w:rPr>
          <w:lang w:val="ka-GE"/>
        </w:rPr>
        <w:t xml:space="preserve"> </w:t>
      </w:r>
      <w:r w:rsidRPr="002D0C45">
        <w:rPr>
          <w:rFonts w:ascii="Sylfaen" w:hAnsi="Sylfaen"/>
          <w:lang w:val="ka-GE"/>
        </w:rPr>
        <w:t>ჯგუფში</w:t>
      </w:r>
      <w:r w:rsidRPr="002D0C45">
        <w:rPr>
          <w:lang w:val="ka-GE"/>
        </w:rPr>
        <w:t xml:space="preserve"> </w:t>
      </w:r>
      <w:r w:rsidRPr="002D0C45">
        <w:rPr>
          <w:rFonts w:ascii="Sylfaen" w:hAnsi="Sylfaen"/>
          <w:lang w:val="ka-GE"/>
        </w:rPr>
        <w:t>ვარიაციები</w:t>
      </w:r>
      <w:r w:rsidRPr="002D0C45">
        <w:rPr>
          <w:lang w:val="ka-GE"/>
        </w:rPr>
        <w:t xml:space="preserve"> </w:t>
      </w:r>
      <w:r w:rsidRPr="002D0C45">
        <w:rPr>
          <w:rFonts w:ascii="Sylfaen" w:hAnsi="Sylfaen"/>
          <w:lang w:val="ka-GE"/>
        </w:rPr>
        <w:t>განპირობებული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იყოს</w:t>
      </w:r>
      <w:r w:rsidRPr="002D0C45">
        <w:rPr>
          <w:lang w:val="ka-GE"/>
        </w:rPr>
        <w:t xml:space="preserve"> </w:t>
      </w:r>
      <w:r w:rsidRPr="002D0C45">
        <w:rPr>
          <w:rFonts w:ascii="Sylfaen" w:hAnsi="Sylfaen"/>
          <w:lang w:val="ka-GE"/>
        </w:rPr>
        <w:t>სისქის</w:t>
      </w:r>
      <w:r w:rsidRPr="002D0C45">
        <w:rPr>
          <w:lang w:val="ka-GE"/>
        </w:rPr>
        <w:t xml:space="preserve"> </w:t>
      </w:r>
      <w:r w:rsidRPr="002D0C45">
        <w:rPr>
          <w:rFonts w:ascii="Sylfaen" w:hAnsi="Sylfaen"/>
          <w:lang w:val="ka-GE"/>
        </w:rPr>
        <w:t>დიაპაზონით</w:t>
      </w:r>
      <w:r w:rsidRPr="002D0C45">
        <w:rPr>
          <w:lang w:val="ka-GE"/>
        </w:rPr>
        <w:t xml:space="preserve">, </w:t>
      </w:r>
      <w:r w:rsidRPr="002D0C45">
        <w:rPr>
          <w:rFonts w:ascii="Sylfaen" w:hAnsi="Sylfaen"/>
          <w:lang w:val="ka-GE"/>
        </w:rPr>
        <w:t>ფრთის</w:t>
      </w:r>
      <w:r w:rsidRPr="002D0C45">
        <w:rPr>
          <w:lang w:val="ka-GE"/>
        </w:rPr>
        <w:t xml:space="preserve"> </w:t>
      </w:r>
      <w:r w:rsidRPr="002D0C45">
        <w:rPr>
          <w:rFonts w:ascii="Sylfaen" w:hAnsi="Sylfaen"/>
          <w:lang w:val="ka-GE"/>
        </w:rPr>
        <w:t>სიგრძის</w:t>
      </w:r>
      <w:r w:rsidRPr="002D0C45">
        <w:rPr>
          <w:lang w:val="ka-GE"/>
        </w:rPr>
        <w:t xml:space="preserve"> </w:t>
      </w:r>
      <w:r w:rsidRPr="002D0C45">
        <w:rPr>
          <w:rFonts w:ascii="Sylfaen" w:hAnsi="Sylfaen"/>
          <w:lang w:val="ka-GE"/>
        </w:rPr>
        <w:t>დიაპაზონით</w:t>
      </w:r>
      <w:r w:rsidRPr="002D0C45">
        <w:rPr>
          <w:lang w:val="ka-GE"/>
        </w:rPr>
        <w:t xml:space="preserve">, </w:t>
      </w:r>
      <w:r w:rsidRPr="002D0C45">
        <w:rPr>
          <w:rFonts w:ascii="Sylfaen" w:hAnsi="Sylfaen"/>
          <w:lang w:val="ka-GE"/>
        </w:rPr>
        <w:t>სხვადასხვა</w:t>
      </w:r>
      <w:r w:rsidRPr="002D0C45">
        <w:rPr>
          <w:lang w:val="ka-GE"/>
        </w:rPr>
        <w:t xml:space="preserve"> </w:t>
      </w:r>
      <w:r w:rsidR="00C67466">
        <w:rPr>
          <w:rFonts w:ascii="Sylfaen" w:hAnsi="Sylfaen"/>
          <w:lang w:val="ka-GE"/>
        </w:rPr>
        <w:t>მასალ</w:t>
      </w:r>
      <w:r w:rsidRPr="002D0C45">
        <w:rPr>
          <w:rFonts w:ascii="Sylfaen" w:hAnsi="Sylfaen"/>
          <w:lang w:val="ka-GE"/>
        </w:rPr>
        <w:t>ის</w:t>
      </w:r>
      <w:r w:rsidRPr="002D0C45">
        <w:rPr>
          <w:lang w:val="ka-GE"/>
        </w:rPr>
        <w:t xml:space="preserve"> </w:t>
      </w:r>
      <w:r w:rsidRPr="002D0C45">
        <w:rPr>
          <w:rFonts w:ascii="Sylfaen" w:hAnsi="Sylfaen"/>
          <w:lang w:val="ka-GE"/>
        </w:rPr>
        <w:t>მექანიკური</w:t>
      </w:r>
      <w:r w:rsidRPr="002D0C45">
        <w:rPr>
          <w:lang w:val="ka-GE"/>
        </w:rPr>
        <w:t xml:space="preserve"> </w:t>
      </w:r>
      <w:r w:rsidRPr="002D0C45">
        <w:rPr>
          <w:rFonts w:ascii="Sylfaen" w:hAnsi="Sylfaen"/>
          <w:lang w:val="ka-GE"/>
        </w:rPr>
        <w:t>თვისებებით</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თერმოსტოპით</w:t>
      </w:r>
      <w:r w:rsidRPr="002D0C45">
        <w:rPr>
          <w:lang w:val="ka-GE"/>
        </w:rPr>
        <w:t xml:space="preserve"> </w:t>
      </w:r>
      <w:r w:rsidRPr="002D0C45">
        <w:rPr>
          <w:rFonts w:ascii="Sylfaen" w:hAnsi="Sylfaen"/>
          <w:lang w:val="ka-GE"/>
        </w:rPr>
        <w:t>სამაგრის</w:t>
      </w:r>
      <w:r w:rsidRPr="002D0C45">
        <w:rPr>
          <w:lang w:val="ka-GE"/>
        </w:rPr>
        <w:t xml:space="preserve"> </w:t>
      </w:r>
      <w:r w:rsidRPr="002D0C45">
        <w:rPr>
          <w:rFonts w:ascii="Sylfaen" w:hAnsi="Sylfaen"/>
          <w:lang w:val="ka-GE"/>
        </w:rPr>
        <w:t>გამოყენების</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არგამოყენებით</w:t>
      </w:r>
      <w:r w:rsidRPr="002D0C45">
        <w:rPr>
          <w:lang w:val="ka-GE"/>
        </w:rPr>
        <w:t>.</w:t>
      </w:r>
    </w:p>
    <w:p w14:paraId="65339306" w14:textId="77777777" w:rsidR="004258F2" w:rsidRPr="002D0C45" w:rsidRDefault="004258F2" w:rsidP="004258F2">
      <w:pPr>
        <w:pStyle w:val="ListParagraph"/>
        <w:ind w:left="360" w:right="490"/>
        <w:jc w:val="both"/>
        <w:rPr>
          <w:lang w:val="ka-GE"/>
        </w:rPr>
      </w:pPr>
      <w:r w:rsidRPr="002D0C45">
        <w:rPr>
          <w:lang w:val="ka-GE"/>
        </w:rPr>
        <w:t xml:space="preserve">3. </w:t>
      </w:r>
      <w:r w:rsidRPr="002D0C45">
        <w:rPr>
          <w:rFonts w:ascii="Sylfaen" w:hAnsi="Sylfaen"/>
          <w:lang w:val="ka-GE"/>
        </w:rPr>
        <w:t>თითოეული</w:t>
      </w:r>
      <w:r w:rsidRPr="002D0C45">
        <w:rPr>
          <w:lang w:val="ka-GE"/>
        </w:rPr>
        <w:t xml:space="preserve"> </w:t>
      </w:r>
      <w:r w:rsidRPr="002D0C45">
        <w:rPr>
          <w:rFonts w:ascii="Sylfaen" w:hAnsi="Sylfaen"/>
          <w:lang w:val="ka-GE"/>
        </w:rPr>
        <w:t>ჯგუფი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შემოწმდეს</w:t>
      </w:r>
      <w:r w:rsidRPr="002D0C45">
        <w:rPr>
          <w:lang w:val="ka-GE"/>
        </w:rPr>
        <w:t>.</w:t>
      </w:r>
    </w:p>
    <w:p w14:paraId="069C3FD3" w14:textId="77777777" w:rsidR="004258F2" w:rsidRPr="002D0C45" w:rsidRDefault="004258F2" w:rsidP="004258F2">
      <w:pPr>
        <w:pStyle w:val="ListParagraph"/>
        <w:ind w:left="360" w:right="490"/>
        <w:jc w:val="both"/>
        <w:rPr>
          <w:rFonts w:ascii="Sylfaen" w:hAnsi="Sylfaen"/>
          <w:lang w:val="ka-GE"/>
        </w:rPr>
      </w:pPr>
      <w:r w:rsidRPr="002D0C45">
        <w:rPr>
          <w:lang w:val="ka-GE"/>
        </w:rPr>
        <w:t xml:space="preserve">4. </w:t>
      </w:r>
      <w:r w:rsidRPr="002D0C45">
        <w:rPr>
          <w:rFonts w:ascii="Sylfaen" w:hAnsi="Sylfaen"/>
          <w:lang w:val="ka-GE"/>
        </w:rPr>
        <w:t>ჯგუფის</w:t>
      </w:r>
      <w:r w:rsidRPr="002D0C45">
        <w:rPr>
          <w:lang w:val="ka-GE"/>
        </w:rPr>
        <w:t xml:space="preserve"> </w:t>
      </w:r>
      <w:r w:rsidRPr="002D0C45">
        <w:rPr>
          <w:rFonts w:ascii="Sylfaen" w:hAnsi="Sylfaen"/>
          <w:lang w:val="ka-GE"/>
        </w:rPr>
        <w:t>ფარგლებში</w:t>
      </w:r>
      <w:r w:rsidRPr="002D0C45">
        <w:rPr>
          <w:lang w:val="ka-GE"/>
        </w:rPr>
        <w:t xml:space="preserve">, </w:t>
      </w:r>
      <w:r w:rsidRPr="002D0C45">
        <w:rPr>
          <w:rFonts w:ascii="Sylfaen" w:hAnsi="Sylfaen"/>
          <w:lang w:val="ka-GE"/>
        </w:rPr>
        <w:t>ტესტირების</w:t>
      </w:r>
      <w:r w:rsidRPr="002D0C45">
        <w:rPr>
          <w:lang w:val="ka-GE"/>
        </w:rPr>
        <w:t xml:space="preserve"> </w:t>
      </w:r>
      <w:r w:rsidRPr="002D0C45">
        <w:rPr>
          <w:rFonts w:ascii="Sylfaen" w:hAnsi="Sylfaen"/>
          <w:lang w:val="ka-GE"/>
        </w:rPr>
        <w:t>სერიების</w:t>
      </w:r>
      <w:r w:rsidRPr="002D0C45">
        <w:rPr>
          <w:lang w:val="ka-GE"/>
        </w:rPr>
        <w:t xml:space="preserve"> </w:t>
      </w:r>
      <w:r w:rsidRPr="002D0C45">
        <w:rPr>
          <w:rFonts w:ascii="Sylfaen" w:hAnsi="Sylfaen"/>
          <w:lang w:val="ka-GE"/>
        </w:rPr>
        <w:t>შემცირება</w:t>
      </w:r>
      <w:r w:rsidRPr="002D0C45">
        <w:rPr>
          <w:lang w:val="ka-GE"/>
        </w:rPr>
        <w:t xml:space="preserve"> </w:t>
      </w:r>
      <w:r w:rsidRPr="002D0C45">
        <w:rPr>
          <w:rFonts w:ascii="Sylfaen" w:hAnsi="Sylfaen"/>
          <w:lang w:val="ka-GE"/>
        </w:rPr>
        <w:t>შესაძლებელია</w:t>
      </w:r>
      <w:r w:rsidRPr="002D0C45">
        <w:rPr>
          <w:lang w:val="ka-GE"/>
        </w:rPr>
        <w:t xml:space="preserve"> </w:t>
      </w:r>
      <w:r w:rsidRPr="002D0C45">
        <w:rPr>
          <w:rFonts w:ascii="Sylfaen" w:hAnsi="Sylfaen"/>
          <w:lang w:val="ka-GE"/>
        </w:rPr>
        <w:t>შემდეგი</w:t>
      </w:r>
      <w:r w:rsidRPr="002D0C45">
        <w:rPr>
          <w:lang w:val="ka-GE"/>
        </w:rPr>
        <w:t xml:space="preserve"> </w:t>
      </w:r>
      <w:r w:rsidRPr="002D0C45">
        <w:rPr>
          <w:rFonts w:ascii="Sylfaen" w:hAnsi="Sylfaen"/>
          <w:lang w:val="ka-GE"/>
        </w:rPr>
        <w:t>ვარიანტების</w:t>
      </w:r>
      <w:r w:rsidRPr="002D0C45">
        <w:rPr>
          <w:lang w:val="ka-GE"/>
        </w:rPr>
        <w:t xml:space="preserve"> </w:t>
      </w:r>
      <w:r w:rsidRPr="002D0C45">
        <w:rPr>
          <w:rFonts w:ascii="Sylfaen" w:hAnsi="Sylfaen"/>
          <w:lang w:val="ka-GE"/>
        </w:rPr>
        <w:t>გათვალისწინებით</w:t>
      </w:r>
      <w:r w:rsidRPr="002D0C45">
        <w:rPr>
          <w:lang w:val="ka-GE"/>
        </w:rPr>
        <w:t>:</w:t>
      </w:r>
    </w:p>
    <w:p w14:paraId="334931AF" w14:textId="77777777" w:rsidR="004258F2" w:rsidRPr="002D0C45" w:rsidRDefault="004258F2" w:rsidP="004258F2">
      <w:pPr>
        <w:pStyle w:val="ListParagraph"/>
        <w:ind w:left="360" w:right="490"/>
        <w:jc w:val="both"/>
        <w:rPr>
          <w:rFonts w:ascii="Sylfaen" w:hAnsi="Sylfaen"/>
          <w:lang w:val="ka-GE"/>
        </w:rPr>
      </w:pPr>
    </w:p>
    <w:p w14:paraId="1A03CA9D" w14:textId="101F9C1B" w:rsidR="004258F2" w:rsidRPr="002D0C45" w:rsidRDefault="004258F2" w:rsidP="004258F2">
      <w:pPr>
        <w:pStyle w:val="ListParagraph"/>
        <w:ind w:left="360" w:right="490"/>
        <w:jc w:val="both"/>
        <w:rPr>
          <w:lang w:val="ka-GE"/>
        </w:rPr>
      </w:pPr>
      <w:r w:rsidRPr="002D0C45">
        <w:rPr>
          <w:rFonts w:ascii="Sylfaen" w:hAnsi="Sylfaen"/>
          <w:lang w:val="ka-GE"/>
        </w:rPr>
        <w:t>ა</w:t>
      </w:r>
      <w:r w:rsidR="00C67466">
        <w:rPr>
          <w:lang w:val="ka-GE"/>
        </w:rPr>
        <w:t>)</w:t>
      </w:r>
      <w:r w:rsidRPr="002D0C45">
        <w:rPr>
          <w:lang w:val="ka-GE"/>
        </w:rPr>
        <w:t xml:space="preserve"> </w:t>
      </w:r>
      <w:r w:rsidRPr="002D0C45">
        <w:rPr>
          <w:rFonts w:ascii="Sylfaen" w:hAnsi="Sylfaen"/>
          <w:lang w:val="ka-GE"/>
        </w:rPr>
        <w:t>ჯგუფში</w:t>
      </w:r>
      <w:r w:rsidRPr="002D0C45">
        <w:rPr>
          <w:lang w:val="ka-GE"/>
        </w:rPr>
        <w:t xml:space="preserve"> </w:t>
      </w:r>
      <w:r w:rsidRPr="002D0C45">
        <w:rPr>
          <w:rFonts w:ascii="Sylfaen" w:hAnsi="Sylfaen"/>
          <w:lang w:val="ka-GE"/>
        </w:rPr>
        <w:t>თითოეული</w:t>
      </w:r>
      <w:r w:rsidRPr="002D0C45">
        <w:rPr>
          <w:lang w:val="ka-GE"/>
        </w:rPr>
        <w:t xml:space="preserve"> </w:t>
      </w:r>
      <w:r w:rsidRPr="002D0C45">
        <w:rPr>
          <w:rFonts w:ascii="Sylfaen" w:hAnsi="Sylfaen"/>
          <w:lang w:val="ka-GE"/>
        </w:rPr>
        <w:t>შესაძლო</w:t>
      </w:r>
      <w:r w:rsidRPr="002D0C45">
        <w:rPr>
          <w:lang w:val="ka-GE"/>
        </w:rPr>
        <w:t xml:space="preserve"> </w:t>
      </w:r>
      <w:r w:rsidRPr="002D0C45">
        <w:rPr>
          <w:rFonts w:ascii="Sylfaen" w:hAnsi="Sylfaen"/>
          <w:lang w:val="ka-GE"/>
        </w:rPr>
        <w:t>ვარიაციის</w:t>
      </w:r>
      <w:r w:rsidRPr="002D0C45">
        <w:rPr>
          <w:lang w:val="ka-GE"/>
        </w:rPr>
        <w:t xml:space="preserve"> </w:t>
      </w:r>
      <w:r w:rsidRPr="002D0C45">
        <w:rPr>
          <w:rFonts w:ascii="Sylfaen" w:hAnsi="Sylfaen"/>
          <w:lang w:val="ka-GE"/>
        </w:rPr>
        <w:t>ყველაზე</w:t>
      </w:r>
      <w:r w:rsidRPr="002D0C45">
        <w:rPr>
          <w:lang w:val="ka-GE"/>
        </w:rPr>
        <w:t xml:space="preserve"> </w:t>
      </w:r>
      <w:r w:rsidRPr="002D0C45">
        <w:rPr>
          <w:rFonts w:ascii="Sylfaen" w:hAnsi="Sylfaen"/>
          <w:lang w:val="ka-GE"/>
        </w:rPr>
        <w:t>ცუდი</w:t>
      </w:r>
      <w:r w:rsidRPr="002D0C45">
        <w:rPr>
          <w:lang w:val="ka-GE"/>
        </w:rPr>
        <w:t xml:space="preserve"> </w:t>
      </w:r>
      <w:r w:rsidRPr="002D0C45">
        <w:rPr>
          <w:rFonts w:ascii="Sylfaen" w:hAnsi="Sylfaen"/>
          <w:lang w:val="ka-GE"/>
        </w:rPr>
        <w:t>შემთხვევა</w:t>
      </w:r>
      <w:r w:rsidRPr="002D0C45">
        <w:rPr>
          <w:lang w:val="ka-GE"/>
        </w:rPr>
        <w:t xml:space="preserve">, </w:t>
      </w:r>
      <w:r w:rsidRPr="002D0C45">
        <w:rPr>
          <w:rFonts w:ascii="Sylfaen" w:hAnsi="Sylfaen"/>
          <w:lang w:val="ka-GE"/>
        </w:rPr>
        <w:t>ანუ</w:t>
      </w:r>
      <w:r w:rsidRPr="002D0C45">
        <w:rPr>
          <w:lang w:val="ka-GE"/>
        </w:rPr>
        <w:t xml:space="preserve"> </w:t>
      </w:r>
      <w:r w:rsidRPr="002D0C45">
        <w:rPr>
          <w:rFonts w:ascii="Sylfaen" w:hAnsi="Sylfaen"/>
          <w:lang w:val="ka-GE"/>
        </w:rPr>
        <w:t>მასალის</w:t>
      </w:r>
      <w:r w:rsidRPr="002D0C45">
        <w:rPr>
          <w:lang w:val="ka-GE"/>
        </w:rPr>
        <w:t xml:space="preserve"> </w:t>
      </w:r>
      <w:r w:rsidRPr="002D0C45">
        <w:rPr>
          <w:rFonts w:ascii="Sylfaen" w:hAnsi="Sylfaen"/>
          <w:lang w:val="ka-GE"/>
        </w:rPr>
        <w:t>შენადნობი</w:t>
      </w:r>
      <w:r w:rsidRPr="002D0C45">
        <w:rPr>
          <w:lang w:val="ka-GE"/>
        </w:rPr>
        <w:t xml:space="preserve"> </w:t>
      </w:r>
      <w:r w:rsidRPr="002D0C45">
        <w:rPr>
          <w:rFonts w:ascii="Sylfaen" w:hAnsi="Sylfaen"/>
          <w:lang w:val="ka-GE"/>
        </w:rPr>
        <w:t>მინიმალური</w:t>
      </w:r>
      <w:r w:rsidRPr="002D0C45">
        <w:rPr>
          <w:lang w:val="ka-GE"/>
        </w:rPr>
        <w:t xml:space="preserve"> </w:t>
      </w:r>
      <w:r w:rsidRPr="002D0C45">
        <w:rPr>
          <w:rFonts w:ascii="Sylfaen" w:hAnsi="Sylfaen"/>
          <w:lang w:val="ka-GE"/>
        </w:rPr>
        <w:t>ელასტიურობის</w:t>
      </w:r>
      <w:r w:rsidRPr="002D0C45">
        <w:rPr>
          <w:lang w:val="ka-GE"/>
        </w:rPr>
        <w:t xml:space="preserve"> </w:t>
      </w:r>
      <w:r w:rsidRPr="002D0C45">
        <w:rPr>
          <w:rFonts w:ascii="Sylfaen" w:hAnsi="Sylfaen"/>
          <w:lang w:val="ka-GE"/>
        </w:rPr>
        <w:t>ზღვრით</w:t>
      </w:r>
      <w:r w:rsidRPr="002D0C45">
        <w:rPr>
          <w:lang w:val="ka-GE"/>
        </w:rPr>
        <w:t xml:space="preserve">, </w:t>
      </w:r>
      <w:r w:rsidRPr="002D0C45">
        <w:rPr>
          <w:rFonts w:ascii="Sylfaen" w:hAnsi="Sylfaen"/>
          <w:lang w:val="ka-GE"/>
        </w:rPr>
        <w:t>მინიმალური</w:t>
      </w:r>
      <w:r w:rsidRPr="002D0C45">
        <w:rPr>
          <w:lang w:val="ka-GE"/>
        </w:rPr>
        <w:t xml:space="preserve"> </w:t>
      </w:r>
      <w:r w:rsidRPr="002D0C45">
        <w:rPr>
          <w:rFonts w:ascii="Sylfaen" w:hAnsi="Sylfaen"/>
          <w:lang w:val="ka-GE"/>
        </w:rPr>
        <w:t>სისქით</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სამაგრებით</w:t>
      </w:r>
      <w:r w:rsidRPr="002D0C45">
        <w:rPr>
          <w:lang w:val="ka-GE"/>
        </w:rPr>
        <w:t xml:space="preserve"> </w:t>
      </w:r>
      <w:r w:rsidRPr="002D0C45">
        <w:rPr>
          <w:rFonts w:ascii="Sylfaen" w:hAnsi="Sylfaen"/>
          <w:lang w:val="ka-GE"/>
        </w:rPr>
        <w:t>უფრო</w:t>
      </w:r>
      <w:r w:rsidRPr="002D0C45">
        <w:rPr>
          <w:lang w:val="ka-GE"/>
        </w:rPr>
        <w:t xml:space="preserve"> </w:t>
      </w:r>
      <w:r w:rsidRPr="002D0C45">
        <w:rPr>
          <w:rFonts w:ascii="Sylfaen" w:hAnsi="Sylfaen"/>
          <w:lang w:val="ka-GE"/>
        </w:rPr>
        <w:t>დიდი</w:t>
      </w:r>
      <w:r w:rsidRPr="002D0C45">
        <w:rPr>
          <w:lang w:val="ka-GE"/>
        </w:rPr>
        <w:t xml:space="preserve"> </w:t>
      </w:r>
      <w:r w:rsidRPr="002D0C45">
        <w:rPr>
          <w:rFonts w:ascii="Sylfaen" w:hAnsi="Sylfaen"/>
          <w:lang w:val="ka-GE"/>
        </w:rPr>
        <w:t>ფრთის</w:t>
      </w:r>
      <w:r w:rsidRPr="002D0C45">
        <w:rPr>
          <w:lang w:val="ka-GE"/>
        </w:rPr>
        <w:t xml:space="preserve"> </w:t>
      </w:r>
      <w:r w:rsidRPr="002D0C45">
        <w:rPr>
          <w:rFonts w:ascii="Sylfaen" w:hAnsi="Sylfaen"/>
          <w:lang w:val="ka-GE"/>
        </w:rPr>
        <w:t>სიგრძით</w:t>
      </w:r>
      <w:r w:rsidRPr="002D0C45">
        <w:rPr>
          <w:lang w:val="ka-GE"/>
        </w:rPr>
        <w:t xml:space="preserve">. </w:t>
      </w:r>
      <w:r w:rsidRPr="002D0C45">
        <w:rPr>
          <w:rFonts w:ascii="Sylfaen" w:hAnsi="Sylfaen"/>
          <w:lang w:val="ka-GE"/>
        </w:rPr>
        <w:t>ამ</w:t>
      </w:r>
      <w:r w:rsidRPr="002D0C45">
        <w:rPr>
          <w:lang w:val="ka-GE"/>
        </w:rPr>
        <w:t xml:space="preserve"> </w:t>
      </w:r>
      <w:r w:rsidRPr="002D0C45">
        <w:rPr>
          <w:rFonts w:ascii="Sylfaen" w:hAnsi="Sylfaen"/>
          <w:lang w:val="ka-GE"/>
        </w:rPr>
        <w:t>ვარიანტში</w:t>
      </w:r>
      <w:r w:rsidRPr="002D0C45">
        <w:rPr>
          <w:lang w:val="ka-GE"/>
        </w:rPr>
        <w:t xml:space="preserve">, </w:t>
      </w:r>
      <w:r w:rsidRPr="002D0C45">
        <w:rPr>
          <w:rFonts w:ascii="Sylfaen" w:hAnsi="Sylfaen"/>
          <w:lang w:val="ka-GE"/>
        </w:rPr>
        <w:t>გამოცდილი</w:t>
      </w:r>
      <w:r w:rsidRPr="002D0C45">
        <w:rPr>
          <w:lang w:val="ka-GE"/>
        </w:rPr>
        <w:t xml:space="preserve"> </w:t>
      </w:r>
      <w:r w:rsidRPr="002D0C45">
        <w:rPr>
          <w:rFonts w:ascii="Sylfaen" w:hAnsi="Sylfaen"/>
          <w:lang w:val="ka-GE"/>
        </w:rPr>
        <w:t>სამაგრებისთვის</w:t>
      </w:r>
      <w:r w:rsidRPr="002D0C45">
        <w:rPr>
          <w:lang w:val="ka-GE"/>
        </w:rPr>
        <w:t xml:space="preserve"> </w:t>
      </w:r>
      <w:r w:rsidRPr="002D0C45">
        <w:rPr>
          <w:rFonts w:ascii="Sylfaen" w:hAnsi="Sylfaen"/>
          <w:lang w:val="ka-GE"/>
        </w:rPr>
        <w:t>მიღებული</w:t>
      </w:r>
      <w:r w:rsidRPr="002D0C45">
        <w:rPr>
          <w:lang w:val="ka-GE"/>
        </w:rPr>
        <w:t xml:space="preserve"> </w:t>
      </w:r>
      <w:r w:rsidRPr="002D0C45">
        <w:rPr>
          <w:rFonts w:ascii="Sylfaen" w:hAnsi="Sylfaen"/>
          <w:lang w:val="ka-GE"/>
        </w:rPr>
        <w:t>ტესტის</w:t>
      </w:r>
      <w:r w:rsidRPr="002D0C45">
        <w:rPr>
          <w:lang w:val="ka-GE"/>
        </w:rPr>
        <w:t xml:space="preserve"> </w:t>
      </w:r>
      <w:r w:rsidRPr="002D0C45">
        <w:rPr>
          <w:rFonts w:ascii="Sylfaen" w:hAnsi="Sylfaen"/>
          <w:lang w:val="ka-GE"/>
        </w:rPr>
        <w:t>შედეგები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გავრცელდეს</w:t>
      </w:r>
      <w:r w:rsidRPr="002D0C45">
        <w:rPr>
          <w:lang w:val="ka-GE"/>
        </w:rPr>
        <w:t xml:space="preserve"> </w:t>
      </w:r>
      <w:r w:rsidRPr="002D0C45">
        <w:rPr>
          <w:rFonts w:ascii="Sylfaen" w:hAnsi="Sylfaen"/>
          <w:lang w:val="ka-GE"/>
        </w:rPr>
        <w:t>ამ</w:t>
      </w:r>
      <w:r w:rsidRPr="002D0C45">
        <w:rPr>
          <w:lang w:val="ka-GE"/>
        </w:rPr>
        <w:t xml:space="preserve"> </w:t>
      </w:r>
      <w:r w:rsidRPr="002D0C45">
        <w:rPr>
          <w:rFonts w:ascii="Sylfaen" w:hAnsi="Sylfaen"/>
          <w:lang w:val="ka-GE"/>
        </w:rPr>
        <w:t>ჯგუფის</w:t>
      </w:r>
      <w:r w:rsidRPr="002D0C45">
        <w:rPr>
          <w:lang w:val="ka-GE"/>
        </w:rPr>
        <w:t xml:space="preserve"> </w:t>
      </w:r>
      <w:r w:rsidRPr="002D0C45">
        <w:rPr>
          <w:rFonts w:ascii="Sylfaen" w:hAnsi="Sylfaen"/>
          <w:lang w:val="ka-GE"/>
        </w:rPr>
        <w:t>სხვა</w:t>
      </w:r>
      <w:r w:rsidRPr="002D0C45">
        <w:rPr>
          <w:lang w:val="ka-GE"/>
        </w:rPr>
        <w:t xml:space="preserve"> </w:t>
      </w:r>
      <w:r w:rsidRPr="002D0C45">
        <w:rPr>
          <w:rFonts w:ascii="Sylfaen" w:hAnsi="Sylfaen"/>
          <w:lang w:val="ka-GE"/>
        </w:rPr>
        <w:t>სამაგრების</w:t>
      </w:r>
      <w:r w:rsidRPr="002D0C45">
        <w:rPr>
          <w:lang w:val="ka-GE"/>
        </w:rPr>
        <w:t xml:space="preserve"> </w:t>
      </w:r>
      <w:r w:rsidRPr="002D0C45">
        <w:rPr>
          <w:rFonts w:ascii="Sylfaen" w:hAnsi="Sylfaen"/>
          <w:lang w:val="ka-GE"/>
        </w:rPr>
        <w:t>ვარიაციებზე</w:t>
      </w:r>
      <w:r w:rsidRPr="002D0C45">
        <w:rPr>
          <w:lang w:val="ka-GE"/>
        </w:rPr>
        <w:t>.</w:t>
      </w:r>
    </w:p>
    <w:p w14:paraId="1E8099D1" w14:textId="77777777" w:rsidR="004258F2" w:rsidRPr="002D0C45" w:rsidRDefault="004258F2" w:rsidP="004258F2">
      <w:pPr>
        <w:pStyle w:val="BodyText"/>
        <w:ind w:left="360" w:right="490"/>
        <w:jc w:val="both"/>
        <w:rPr>
          <w:sz w:val="22"/>
          <w:szCs w:val="22"/>
          <w:lang w:val="ka-GE"/>
        </w:rPr>
      </w:pPr>
    </w:p>
    <w:p w14:paraId="4699A3EB" w14:textId="6F76C65B" w:rsidR="004258F2" w:rsidRPr="002D0C45" w:rsidRDefault="004258F2" w:rsidP="004258F2">
      <w:pPr>
        <w:pStyle w:val="BodyText"/>
        <w:ind w:left="360" w:right="490"/>
        <w:jc w:val="both"/>
        <w:rPr>
          <w:sz w:val="22"/>
          <w:szCs w:val="22"/>
          <w:lang w:val="ka-GE"/>
        </w:rPr>
      </w:pPr>
      <w:r w:rsidRPr="002D0C45">
        <w:rPr>
          <w:rFonts w:ascii="Sylfaen" w:hAnsi="Sylfaen"/>
          <w:sz w:val="22"/>
          <w:szCs w:val="22"/>
          <w:lang w:val="ka-GE"/>
        </w:rPr>
        <w:t>ბ</w:t>
      </w:r>
      <w:r w:rsidR="00C67466">
        <w:rPr>
          <w:sz w:val="22"/>
          <w:szCs w:val="22"/>
          <w:lang w:val="ka-GE"/>
        </w:rPr>
        <w:t>)</w:t>
      </w:r>
      <w:r w:rsidRPr="002D0C45">
        <w:rPr>
          <w:sz w:val="22"/>
          <w:szCs w:val="22"/>
          <w:lang w:val="ka-GE"/>
        </w:rPr>
        <w:t xml:space="preserve"> </w:t>
      </w:r>
      <w:r w:rsidRPr="002D0C45">
        <w:rPr>
          <w:rFonts w:ascii="Sylfaen" w:hAnsi="Sylfaen"/>
          <w:sz w:val="22"/>
          <w:szCs w:val="22"/>
          <w:lang w:val="ka-GE"/>
        </w:rPr>
        <w:t>თითოეული</w:t>
      </w:r>
      <w:r w:rsidRPr="002D0C45">
        <w:rPr>
          <w:sz w:val="22"/>
          <w:szCs w:val="22"/>
          <w:lang w:val="ka-GE"/>
        </w:rPr>
        <w:t xml:space="preserve"> </w:t>
      </w:r>
      <w:r w:rsidRPr="002D0C45">
        <w:rPr>
          <w:rFonts w:ascii="Sylfaen" w:hAnsi="Sylfaen"/>
          <w:sz w:val="22"/>
          <w:szCs w:val="22"/>
          <w:lang w:val="ka-GE"/>
        </w:rPr>
        <w:t>შესაძლო</w:t>
      </w:r>
      <w:r w:rsidRPr="002D0C45">
        <w:rPr>
          <w:sz w:val="22"/>
          <w:szCs w:val="22"/>
          <w:lang w:val="ka-GE"/>
        </w:rPr>
        <w:t xml:space="preserve"> </w:t>
      </w:r>
      <w:r w:rsidRPr="002D0C45">
        <w:rPr>
          <w:rFonts w:ascii="Sylfaen" w:hAnsi="Sylfaen"/>
          <w:sz w:val="22"/>
          <w:szCs w:val="22"/>
          <w:lang w:val="ka-GE"/>
        </w:rPr>
        <w:t>ვარიაციის</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ცუდი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წარმომადგენლობითი</w:t>
      </w:r>
      <w:r w:rsidRPr="002D0C45">
        <w:rPr>
          <w:sz w:val="22"/>
          <w:szCs w:val="22"/>
          <w:lang w:val="ka-GE"/>
        </w:rPr>
        <w:t xml:space="preserve"> </w:t>
      </w:r>
      <w:r w:rsidRPr="002D0C45">
        <w:rPr>
          <w:rFonts w:ascii="Sylfaen" w:hAnsi="Sylfaen"/>
          <w:sz w:val="22"/>
          <w:szCs w:val="22"/>
          <w:lang w:val="ka-GE"/>
        </w:rPr>
        <w:t>შემთხვევები</w:t>
      </w:r>
      <w:r w:rsidRPr="002D0C45">
        <w:rPr>
          <w:sz w:val="22"/>
          <w:szCs w:val="22"/>
          <w:lang w:val="ka-GE"/>
        </w:rPr>
        <w:t xml:space="preserve">, </w:t>
      </w:r>
      <w:r w:rsidRPr="002D0C45">
        <w:rPr>
          <w:rFonts w:ascii="Sylfaen" w:hAnsi="Sylfaen"/>
          <w:sz w:val="22"/>
          <w:szCs w:val="22"/>
          <w:lang w:val="ka-GE"/>
        </w:rPr>
        <w:lastRenderedPageBreak/>
        <w:t>ანუ</w:t>
      </w:r>
      <w:r w:rsidRPr="002D0C45">
        <w:rPr>
          <w:sz w:val="22"/>
          <w:szCs w:val="22"/>
          <w:lang w:val="ka-GE"/>
        </w:rPr>
        <w:t xml:space="preserve"> </w:t>
      </w:r>
      <w:r w:rsidRPr="002D0C45">
        <w:rPr>
          <w:rFonts w:ascii="Sylfaen" w:hAnsi="Sylfaen"/>
          <w:sz w:val="22"/>
          <w:szCs w:val="22"/>
          <w:lang w:val="ka-GE"/>
        </w:rPr>
        <w:t>მასალის</w:t>
      </w:r>
      <w:r w:rsidRPr="002D0C45">
        <w:rPr>
          <w:sz w:val="22"/>
          <w:szCs w:val="22"/>
          <w:lang w:val="ka-GE"/>
        </w:rPr>
        <w:t xml:space="preserve"> </w:t>
      </w:r>
      <w:r w:rsidRPr="002D0C45">
        <w:rPr>
          <w:rFonts w:ascii="Sylfaen" w:hAnsi="Sylfaen"/>
          <w:sz w:val="22"/>
          <w:szCs w:val="22"/>
          <w:lang w:val="ka-GE"/>
        </w:rPr>
        <w:t>შენადნობი</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მაქსიმალური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შესაძლო</w:t>
      </w:r>
      <w:r w:rsidRPr="002D0C45">
        <w:rPr>
          <w:sz w:val="22"/>
          <w:szCs w:val="22"/>
          <w:lang w:val="ka-GE"/>
        </w:rPr>
        <w:t xml:space="preserve"> </w:t>
      </w:r>
      <w:r w:rsidRPr="002D0C45">
        <w:rPr>
          <w:rFonts w:ascii="Sylfaen" w:hAnsi="Sylfaen"/>
          <w:sz w:val="22"/>
          <w:szCs w:val="22"/>
          <w:lang w:val="ka-GE"/>
        </w:rPr>
        <w:t>შუალედური</w:t>
      </w:r>
      <w:r w:rsidRPr="002D0C45">
        <w:rPr>
          <w:sz w:val="22"/>
          <w:szCs w:val="22"/>
          <w:lang w:val="ka-GE"/>
        </w:rPr>
        <w:t xml:space="preserve"> </w:t>
      </w:r>
      <w:r w:rsidRPr="002D0C45">
        <w:rPr>
          <w:rFonts w:ascii="Sylfaen" w:hAnsi="Sylfaen"/>
          <w:sz w:val="22"/>
          <w:szCs w:val="22"/>
          <w:lang w:val="ka-GE"/>
        </w:rPr>
        <w:t>ელასტიურობის</w:t>
      </w:r>
      <w:r w:rsidRPr="002D0C45">
        <w:rPr>
          <w:sz w:val="22"/>
          <w:szCs w:val="22"/>
          <w:lang w:val="ka-GE"/>
        </w:rPr>
        <w:t xml:space="preserve"> </w:t>
      </w:r>
      <w:r w:rsidRPr="002D0C45">
        <w:rPr>
          <w:rFonts w:ascii="Sylfaen" w:hAnsi="Sylfaen"/>
          <w:sz w:val="22"/>
          <w:szCs w:val="22"/>
          <w:lang w:val="ka-GE"/>
        </w:rPr>
        <w:t>ზღვრებით</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მაქსიმალური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შესაძლო</w:t>
      </w:r>
      <w:r w:rsidRPr="002D0C45">
        <w:rPr>
          <w:sz w:val="22"/>
          <w:szCs w:val="22"/>
          <w:lang w:val="ka-GE"/>
        </w:rPr>
        <w:t xml:space="preserve"> </w:t>
      </w:r>
      <w:r w:rsidRPr="002D0C45">
        <w:rPr>
          <w:rFonts w:ascii="Sylfaen" w:hAnsi="Sylfaen"/>
          <w:sz w:val="22"/>
          <w:szCs w:val="22"/>
          <w:lang w:val="ka-GE"/>
        </w:rPr>
        <w:t>შუალედური</w:t>
      </w:r>
      <w:r w:rsidRPr="002D0C45">
        <w:rPr>
          <w:sz w:val="22"/>
          <w:szCs w:val="22"/>
          <w:lang w:val="ka-GE"/>
        </w:rPr>
        <w:t xml:space="preserve"> </w:t>
      </w:r>
      <w:r w:rsidRPr="002D0C45">
        <w:rPr>
          <w:rFonts w:ascii="Sylfaen" w:hAnsi="Sylfaen"/>
          <w:sz w:val="22"/>
          <w:szCs w:val="22"/>
          <w:lang w:val="ka-GE"/>
        </w:rPr>
        <w:t>სისქით</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ფრთის</w:t>
      </w:r>
      <w:r w:rsidRPr="002D0C45">
        <w:rPr>
          <w:sz w:val="22"/>
          <w:szCs w:val="22"/>
          <w:lang w:val="ka-GE"/>
        </w:rPr>
        <w:t xml:space="preserve"> </w:t>
      </w:r>
      <w:r w:rsidRPr="002D0C45">
        <w:rPr>
          <w:rFonts w:ascii="Sylfaen" w:hAnsi="Sylfaen"/>
          <w:sz w:val="22"/>
          <w:szCs w:val="22"/>
          <w:lang w:val="ka-GE"/>
        </w:rPr>
        <w:t>მაქსიმალური</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შუალედური</w:t>
      </w:r>
      <w:r w:rsidRPr="002D0C45">
        <w:rPr>
          <w:sz w:val="22"/>
          <w:szCs w:val="22"/>
          <w:lang w:val="ka-GE"/>
        </w:rPr>
        <w:t xml:space="preserve"> </w:t>
      </w:r>
      <w:r w:rsidRPr="002D0C45">
        <w:rPr>
          <w:rFonts w:ascii="Sylfaen" w:hAnsi="Sylfaen"/>
          <w:sz w:val="22"/>
          <w:szCs w:val="22"/>
          <w:lang w:val="ka-GE"/>
        </w:rPr>
        <w:t>სიგრძით</w:t>
      </w:r>
      <w:r w:rsidRPr="002D0C45">
        <w:rPr>
          <w:sz w:val="22"/>
          <w:szCs w:val="22"/>
          <w:lang w:val="ka-GE"/>
        </w:rPr>
        <w:t xml:space="preserve">. </w:t>
      </w:r>
      <w:r w:rsidRPr="002D0C45">
        <w:rPr>
          <w:rFonts w:ascii="Sylfaen" w:hAnsi="Sylfaen"/>
          <w:sz w:val="22"/>
          <w:szCs w:val="22"/>
          <w:lang w:val="ka-GE"/>
        </w:rPr>
        <w:t>ამ</w:t>
      </w:r>
      <w:r w:rsidRPr="002D0C45">
        <w:rPr>
          <w:sz w:val="22"/>
          <w:szCs w:val="22"/>
          <w:lang w:val="ka-GE"/>
        </w:rPr>
        <w:t xml:space="preserve"> </w:t>
      </w:r>
      <w:r w:rsidRPr="002D0C45">
        <w:rPr>
          <w:rFonts w:ascii="Sylfaen" w:hAnsi="Sylfaen"/>
          <w:sz w:val="22"/>
          <w:szCs w:val="22"/>
          <w:lang w:val="ka-GE"/>
        </w:rPr>
        <w:t>ვარიანტში</w:t>
      </w:r>
      <w:r w:rsidRPr="002D0C45">
        <w:rPr>
          <w:sz w:val="22"/>
          <w:szCs w:val="22"/>
          <w:lang w:val="ka-GE"/>
        </w:rPr>
        <w:t xml:space="preserve">, </w:t>
      </w:r>
      <w:r w:rsidRPr="002D0C45">
        <w:rPr>
          <w:rFonts w:ascii="Sylfaen" w:hAnsi="Sylfaen"/>
          <w:sz w:val="22"/>
          <w:szCs w:val="22"/>
          <w:lang w:val="ka-GE"/>
        </w:rPr>
        <w:t>გამოცდილი</w:t>
      </w:r>
      <w:r w:rsidRPr="002D0C45">
        <w:rPr>
          <w:sz w:val="22"/>
          <w:szCs w:val="22"/>
          <w:lang w:val="ka-GE"/>
        </w:rPr>
        <w:t xml:space="preserve"> </w:t>
      </w:r>
      <w:r w:rsidRPr="002D0C45">
        <w:rPr>
          <w:rFonts w:ascii="Sylfaen" w:hAnsi="Sylfaen"/>
          <w:sz w:val="22"/>
          <w:szCs w:val="22"/>
          <w:lang w:val="ka-GE"/>
        </w:rPr>
        <w:t>სამაგრებისთვის</w:t>
      </w:r>
      <w:r w:rsidRPr="002D0C45">
        <w:rPr>
          <w:sz w:val="22"/>
          <w:szCs w:val="22"/>
          <w:lang w:val="ka-GE"/>
        </w:rPr>
        <w:t xml:space="preserve"> </w:t>
      </w:r>
      <w:r w:rsidRPr="002D0C45">
        <w:rPr>
          <w:rFonts w:ascii="Sylfaen" w:hAnsi="Sylfaen"/>
          <w:sz w:val="22"/>
          <w:szCs w:val="22"/>
          <w:lang w:val="ka-GE"/>
        </w:rPr>
        <w:t>მიღებული</w:t>
      </w: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შედეგები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გავრცელდეს</w:t>
      </w:r>
      <w:r w:rsidRPr="002D0C45">
        <w:rPr>
          <w:sz w:val="22"/>
          <w:szCs w:val="22"/>
          <w:lang w:val="ka-GE"/>
        </w:rPr>
        <w:t xml:space="preserve"> </w:t>
      </w:r>
      <w:r w:rsidRPr="002D0C45">
        <w:rPr>
          <w:rFonts w:ascii="Sylfaen" w:hAnsi="Sylfaen"/>
          <w:sz w:val="22"/>
          <w:szCs w:val="22"/>
          <w:lang w:val="ka-GE"/>
        </w:rPr>
        <w:t>ამ</w:t>
      </w:r>
      <w:r w:rsidRPr="002D0C45">
        <w:rPr>
          <w:sz w:val="22"/>
          <w:szCs w:val="22"/>
          <w:lang w:val="ka-GE"/>
        </w:rPr>
        <w:t xml:space="preserve"> </w:t>
      </w:r>
      <w:r w:rsidRPr="002D0C45">
        <w:rPr>
          <w:rFonts w:ascii="Sylfaen" w:hAnsi="Sylfaen"/>
          <w:sz w:val="22"/>
          <w:szCs w:val="22"/>
          <w:lang w:val="ka-GE"/>
        </w:rPr>
        <w:t>ჯგუფის</w:t>
      </w:r>
      <w:r w:rsidRPr="002D0C45">
        <w:rPr>
          <w:sz w:val="22"/>
          <w:szCs w:val="22"/>
          <w:lang w:val="ka-GE"/>
        </w:rPr>
        <w:t xml:space="preserve"> </w:t>
      </w:r>
      <w:r w:rsidRPr="002D0C45">
        <w:rPr>
          <w:rFonts w:ascii="Sylfaen" w:hAnsi="Sylfaen"/>
          <w:sz w:val="22"/>
          <w:szCs w:val="22"/>
          <w:lang w:val="ka-GE"/>
        </w:rPr>
        <w:t>სხვა</w:t>
      </w:r>
      <w:r w:rsidRPr="002D0C45">
        <w:rPr>
          <w:sz w:val="22"/>
          <w:szCs w:val="22"/>
          <w:lang w:val="ka-GE"/>
        </w:rPr>
        <w:t xml:space="preserve"> </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ვარიაციებზე</w:t>
      </w:r>
      <w:r w:rsidRPr="002D0C45">
        <w:rPr>
          <w:sz w:val="22"/>
          <w:szCs w:val="22"/>
          <w:lang w:val="ka-GE"/>
        </w:rPr>
        <w:t xml:space="preserve"> </w:t>
      </w:r>
      <w:r w:rsidRPr="002D0C45">
        <w:rPr>
          <w:rFonts w:ascii="Sylfaen" w:hAnsi="Sylfaen"/>
          <w:sz w:val="22"/>
          <w:szCs w:val="22"/>
          <w:lang w:val="ka-GE"/>
        </w:rPr>
        <w:t>უფრო</w:t>
      </w:r>
      <w:r w:rsidRPr="002D0C45">
        <w:rPr>
          <w:sz w:val="22"/>
          <w:szCs w:val="22"/>
          <w:lang w:val="ka-GE"/>
        </w:rPr>
        <w:t xml:space="preserve"> </w:t>
      </w:r>
      <w:r w:rsidRPr="002D0C45">
        <w:rPr>
          <w:rFonts w:ascii="Sylfaen" w:hAnsi="Sylfaen"/>
          <w:sz w:val="22"/>
          <w:szCs w:val="22"/>
          <w:lang w:val="ka-GE"/>
        </w:rPr>
        <w:t>დიდი</w:t>
      </w:r>
      <w:r w:rsidRPr="002D0C45">
        <w:rPr>
          <w:sz w:val="22"/>
          <w:szCs w:val="22"/>
          <w:lang w:val="ka-GE"/>
        </w:rPr>
        <w:t xml:space="preserve"> </w:t>
      </w:r>
      <w:r w:rsidRPr="002D0C45">
        <w:rPr>
          <w:rFonts w:ascii="Sylfaen" w:hAnsi="Sylfaen"/>
          <w:sz w:val="22"/>
          <w:szCs w:val="22"/>
          <w:lang w:val="ka-GE"/>
        </w:rPr>
        <w:t>ელასტიურობის</w:t>
      </w:r>
      <w:r w:rsidRPr="002D0C45">
        <w:rPr>
          <w:sz w:val="22"/>
          <w:szCs w:val="22"/>
          <w:lang w:val="ka-GE"/>
        </w:rPr>
        <w:t xml:space="preserve"> </w:t>
      </w:r>
      <w:r w:rsidRPr="002D0C45">
        <w:rPr>
          <w:rFonts w:ascii="Sylfaen" w:hAnsi="Sylfaen"/>
          <w:sz w:val="22"/>
          <w:szCs w:val="22"/>
          <w:lang w:val="ka-GE"/>
        </w:rPr>
        <w:t>ზღვრული</w:t>
      </w:r>
      <w:r w:rsidRPr="002D0C45">
        <w:rPr>
          <w:sz w:val="22"/>
          <w:szCs w:val="22"/>
          <w:lang w:val="ka-GE"/>
        </w:rPr>
        <w:t xml:space="preserve"> </w:t>
      </w:r>
      <w:r w:rsidRPr="002D0C45">
        <w:rPr>
          <w:rFonts w:ascii="Sylfaen" w:hAnsi="Sylfaen"/>
          <w:sz w:val="22"/>
          <w:szCs w:val="22"/>
          <w:lang w:val="ka-GE"/>
        </w:rPr>
        <w:t>შენადნობებით</w:t>
      </w:r>
      <w:r w:rsidRPr="002D0C45">
        <w:rPr>
          <w:sz w:val="22"/>
          <w:szCs w:val="22"/>
          <w:lang w:val="ka-GE"/>
        </w:rPr>
        <w:t xml:space="preserve">, </w:t>
      </w:r>
      <w:r w:rsidRPr="002D0C45">
        <w:rPr>
          <w:rFonts w:ascii="Sylfaen" w:hAnsi="Sylfaen"/>
          <w:sz w:val="22"/>
          <w:szCs w:val="22"/>
          <w:lang w:val="ka-GE"/>
        </w:rPr>
        <w:t>უფრო</w:t>
      </w:r>
      <w:r w:rsidRPr="002D0C45">
        <w:rPr>
          <w:sz w:val="22"/>
          <w:szCs w:val="22"/>
          <w:lang w:val="ka-GE"/>
        </w:rPr>
        <w:t xml:space="preserve"> </w:t>
      </w:r>
      <w:r w:rsidRPr="002D0C45">
        <w:rPr>
          <w:rFonts w:ascii="Sylfaen" w:hAnsi="Sylfaen"/>
          <w:sz w:val="22"/>
          <w:szCs w:val="22"/>
          <w:lang w:val="ka-GE"/>
        </w:rPr>
        <w:t>დიდი</w:t>
      </w:r>
      <w:r w:rsidRPr="002D0C45">
        <w:rPr>
          <w:sz w:val="22"/>
          <w:szCs w:val="22"/>
          <w:lang w:val="ka-GE"/>
        </w:rPr>
        <w:t xml:space="preserve"> </w:t>
      </w:r>
      <w:r w:rsidRPr="002D0C45">
        <w:rPr>
          <w:rFonts w:ascii="Sylfaen" w:hAnsi="Sylfaen"/>
          <w:sz w:val="22"/>
          <w:szCs w:val="22"/>
          <w:lang w:val="ka-GE"/>
        </w:rPr>
        <w:t>სისქით</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უფრო</w:t>
      </w:r>
      <w:r w:rsidRPr="002D0C45">
        <w:rPr>
          <w:sz w:val="22"/>
          <w:szCs w:val="22"/>
          <w:lang w:val="ka-GE"/>
        </w:rPr>
        <w:t xml:space="preserve"> </w:t>
      </w:r>
      <w:r w:rsidRPr="002D0C45">
        <w:rPr>
          <w:rFonts w:ascii="Sylfaen" w:hAnsi="Sylfaen"/>
          <w:sz w:val="22"/>
          <w:szCs w:val="22"/>
          <w:lang w:val="ka-GE"/>
        </w:rPr>
        <w:t>მცირე</w:t>
      </w:r>
      <w:r w:rsidRPr="002D0C45">
        <w:rPr>
          <w:sz w:val="22"/>
          <w:szCs w:val="22"/>
          <w:lang w:val="ka-GE"/>
        </w:rPr>
        <w:t xml:space="preserve"> </w:t>
      </w:r>
      <w:r w:rsidRPr="002D0C45">
        <w:rPr>
          <w:rFonts w:ascii="Sylfaen" w:hAnsi="Sylfaen"/>
          <w:sz w:val="22"/>
          <w:szCs w:val="22"/>
          <w:lang w:val="ka-GE"/>
        </w:rPr>
        <w:t>ფრთის</w:t>
      </w:r>
      <w:r w:rsidRPr="002D0C45">
        <w:rPr>
          <w:sz w:val="22"/>
          <w:szCs w:val="22"/>
          <w:lang w:val="ka-GE"/>
        </w:rPr>
        <w:t xml:space="preserve"> </w:t>
      </w:r>
      <w:r w:rsidRPr="002D0C45">
        <w:rPr>
          <w:rFonts w:ascii="Sylfaen" w:hAnsi="Sylfaen"/>
          <w:sz w:val="22"/>
          <w:szCs w:val="22"/>
          <w:lang w:val="ka-GE"/>
        </w:rPr>
        <w:t>სიგრძით</w:t>
      </w:r>
      <w:r w:rsidRPr="002D0C45">
        <w:rPr>
          <w:sz w:val="22"/>
          <w:szCs w:val="22"/>
          <w:lang w:val="ka-GE"/>
        </w:rPr>
        <w:t>.</w:t>
      </w:r>
    </w:p>
    <w:p w14:paraId="0F3242AB" w14:textId="1157BDD5" w:rsidR="004258F2" w:rsidRPr="002D0C45" w:rsidRDefault="004258F2" w:rsidP="004258F2">
      <w:pPr>
        <w:pStyle w:val="BodyText"/>
        <w:spacing w:before="0"/>
        <w:ind w:left="360" w:right="490"/>
        <w:jc w:val="both"/>
        <w:rPr>
          <w:rFonts w:ascii="Sylfaen" w:hAnsi="Sylfaen"/>
          <w:sz w:val="22"/>
          <w:szCs w:val="22"/>
          <w:lang w:val="ka-GE"/>
        </w:rPr>
      </w:pPr>
      <w:r w:rsidRPr="002D0C45">
        <w:rPr>
          <w:rFonts w:ascii="Sylfaen" w:hAnsi="Sylfaen"/>
          <w:sz w:val="22"/>
          <w:szCs w:val="22"/>
          <w:lang w:val="ka-GE"/>
        </w:rPr>
        <w:t>გარდა</w:t>
      </w:r>
      <w:r w:rsidRPr="002D0C45">
        <w:rPr>
          <w:sz w:val="22"/>
          <w:szCs w:val="22"/>
          <w:lang w:val="ka-GE"/>
        </w:rPr>
        <w:t xml:space="preserve"> </w:t>
      </w:r>
      <w:r w:rsidRPr="002D0C45">
        <w:rPr>
          <w:rFonts w:ascii="Sylfaen" w:hAnsi="Sylfaen"/>
          <w:sz w:val="22"/>
          <w:szCs w:val="22"/>
          <w:lang w:val="ka-GE"/>
        </w:rPr>
        <w:t>ამისა</w:t>
      </w:r>
      <w:r w:rsidRPr="002D0C45">
        <w:rPr>
          <w:sz w:val="22"/>
          <w:szCs w:val="22"/>
          <w:lang w:val="ka-GE"/>
        </w:rPr>
        <w:t xml:space="preserve">, </w:t>
      </w:r>
      <w:r w:rsidRPr="002D0C45">
        <w:rPr>
          <w:rFonts w:ascii="Sylfaen" w:hAnsi="Sylfaen"/>
          <w:sz w:val="22"/>
          <w:szCs w:val="22"/>
          <w:lang w:val="ka-GE"/>
        </w:rPr>
        <w:t>თერმო</w:t>
      </w:r>
      <w:r w:rsidRPr="002D0C45">
        <w:rPr>
          <w:sz w:val="22"/>
          <w:szCs w:val="22"/>
          <w:lang w:val="ka-GE"/>
        </w:rPr>
        <w:t>-</w:t>
      </w:r>
      <w:r w:rsidRPr="002D0C45">
        <w:rPr>
          <w:rFonts w:ascii="Sylfaen" w:hAnsi="Sylfaen"/>
          <w:sz w:val="22"/>
          <w:szCs w:val="22"/>
          <w:lang w:val="ka-GE"/>
        </w:rPr>
        <w:t>გამშვები</w:t>
      </w:r>
      <w:r w:rsidRPr="002D0C45">
        <w:rPr>
          <w:sz w:val="22"/>
          <w:szCs w:val="22"/>
          <w:lang w:val="ka-GE"/>
        </w:rPr>
        <w:t xml:space="preserve"> </w:t>
      </w:r>
      <w:r w:rsidRPr="002D0C45">
        <w:rPr>
          <w:rFonts w:ascii="Sylfaen" w:hAnsi="Sylfaen"/>
          <w:sz w:val="22"/>
          <w:szCs w:val="22"/>
          <w:lang w:val="ka-GE"/>
        </w:rPr>
        <w:t>ბალიშების</w:t>
      </w:r>
      <w:r w:rsidRPr="002D0C45">
        <w:rPr>
          <w:sz w:val="22"/>
          <w:szCs w:val="22"/>
          <w:lang w:val="ka-GE"/>
        </w:rPr>
        <w:t xml:space="preserve"> </w:t>
      </w:r>
      <w:r w:rsidRPr="002D0C45">
        <w:rPr>
          <w:rFonts w:ascii="Sylfaen" w:hAnsi="Sylfaen"/>
          <w:sz w:val="22"/>
          <w:szCs w:val="22"/>
          <w:lang w:val="ka-GE"/>
        </w:rPr>
        <w:t>გავლენა</w:t>
      </w:r>
      <w:r w:rsidRPr="002D0C45">
        <w:rPr>
          <w:sz w:val="22"/>
          <w:szCs w:val="22"/>
          <w:lang w:val="ka-GE"/>
        </w:rPr>
        <w:t xml:space="preserve"> </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მექანიკურ</w:t>
      </w:r>
      <w:r w:rsidRPr="002D0C45">
        <w:rPr>
          <w:sz w:val="22"/>
          <w:szCs w:val="22"/>
          <w:lang w:val="ka-GE"/>
        </w:rPr>
        <w:t xml:space="preserve"> </w:t>
      </w:r>
      <w:r w:rsidRPr="002D0C45">
        <w:rPr>
          <w:rFonts w:ascii="Sylfaen" w:hAnsi="Sylfaen"/>
          <w:sz w:val="22"/>
          <w:szCs w:val="22"/>
          <w:lang w:val="ka-GE"/>
        </w:rPr>
        <w:t>მდგრადობაზე უნდა</w:t>
      </w:r>
      <w:r w:rsidRPr="002D0C45">
        <w:rPr>
          <w:sz w:val="22"/>
          <w:szCs w:val="22"/>
          <w:lang w:val="ka-GE"/>
        </w:rPr>
        <w:t xml:space="preserve"> </w:t>
      </w:r>
      <w:r w:rsidR="009705C6">
        <w:rPr>
          <w:rFonts w:ascii="Sylfaen" w:hAnsi="Sylfaen"/>
          <w:sz w:val="22"/>
          <w:szCs w:val="22"/>
          <w:lang w:val="ka-GE"/>
        </w:rPr>
        <w:t>იქნეს</w:t>
      </w:r>
      <w:r w:rsidRPr="002D0C45">
        <w:rPr>
          <w:sz w:val="22"/>
          <w:szCs w:val="22"/>
          <w:lang w:val="ka-GE"/>
        </w:rPr>
        <w:t xml:space="preserve"> </w:t>
      </w:r>
      <w:r w:rsidRPr="002D0C45">
        <w:rPr>
          <w:rFonts w:ascii="Sylfaen" w:hAnsi="Sylfaen"/>
          <w:sz w:val="22"/>
          <w:szCs w:val="22"/>
          <w:lang w:val="ka-GE"/>
        </w:rPr>
        <w:t>გათვალისწინებული</w:t>
      </w:r>
      <w:r w:rsidRPr="002D0C45">
        <w:rPr>
          <w:sz w:val="22"/>
          <w:szCs w:val="22"/>
          <w:lang w:val="ka-GE"/>
        </w:rPr>
        <w:t xml:space="preserve"> </w:t>
      </w:r>
      <w:r w:rsidRPr="002D0C45">
        <w:rPr>
          <w:rFonts w:ascii="Sylfaen" w:hAnsi="Sylfaen"/>
          <w:sz w:val="22"/>
          <w:szCs w:val="22"/>
          <w:lang w:val="ka-GE"/>
        </w:rPr>
        <w:t>საჩვენებელი</w:t>
      </w:r>
      <w:r w:rsidRPr="002D0C45">
        <w:rPr>
          <w:sz w:val="22"/>
          <w:szCs w:val="22"/>
          <w:lang w:val="ka-GE"/>
        </w:rPr>
        <w:t xml:space="preserve"> </w:t>
      </w:r>
      <w:r w:rsidRPr="002D0C45">
        <w:rPr>
          <w:rFonts w:ascii="Sylfaen" w:hAnsi="Sylfaen"/>
          <w:sz w:val="22"/>
          <w:szCs w:val="22"/>
          <w:lang w:val="ka-GE"/>
        </w:rPr>
        <w:t>ტესტების</w:t>
      </w:r>
      <w:r w:rsidRPr="002D0C45">
        <w:rPr>
          <w:sz w:val="22"/>
          <w:szCs w:val="22"/>
          <w:lang w:val="ka-GE"/>
        </w:rPr>
        <w:t xml:space="preserve"> </w:t>
      </w:r>
      <w:r w:rsidRPr="002D0C45">
        <w:rPr>
          <w:rFonts w:ascii="Sylfaen" w:hAnsi="Sylfaen"/>
          <w:sz w:val="22"/>
          <w:szCs w:val="22"/>
          <w:lang w:val="ka-GE"/>
        </w:rPr>
        <w:t>ჩატარებით</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ცუდი</w:t>
      </w:r>
      <w:r w:rsidRPr="002D0C45">
        <w:rPr>
          <w:sz w:val="22"/>
          <w:szCs w:val="22"/>
          <w:lang w:val="ka-GE"/>
        </w:rPr>
        <w:t xml:space="preserve"> </w:t>
      </w:r>
      <w:r w:rsidRPr="002D0C45">
        <w:rPr>
          <w:rFonts w:ascii="Sylfaen" w:hAnsi="Sylfaen"/>
          <w:sz w:val="22"/>
          <w:szCs w:val="22"/>
          <w:lang w:val="ka-GE"/>
        </w:rPr>
        <w:t>შემთხვევის</w:t>
      </w:r>
      <w:r w:rsidRPr="002D0C45">
        <w:rPr>
          <w:sz w:val="22"/>
          <w:szCs w:val="22"/>
          <w:lang w:val="ka-GE"/>
        </w:rPr>
        <w:t xml:space="preserve"> </w:t>
      </w:r>
      <w:r w:rsidRPr="002D0C45">
        <w:rPr>
          <w:rFonts w:ascii="Sylfaen" w:hAnsi="Sylfaen"/>
          <w:sz w:val="22"/>
          <w:szCs w:val="22"/>
          <w:lang w:val="ka-GE"/>
        </w:rPr>
        <w:t>დასადგენად</w:t>
      </w:r>
      <w:r w:rsidRPr="002D0C45">
        <w:rPr>
          <w:sz w:val="22"/>
          <w:szCs w:val="22"/>
          <w:lang w:val="ka-GE"/>
        </w:rPr>
        <w:t>.</w:t>
      </w:r>
    </w:p>
    <w:p w14:paraId="16345ADD" w14:textId="77777777" w:rsidR="004258F2" w:rsidRPr="002D0C45" w:rsidRDefault="004258F2" w:rsidP="004258F2">
      <w:pPr>
        <w:pStyle w:val="BodyText"/>
        <w:spacing w:before="0"/>
        <w:ind w:left="360" w:right="490"/>
        <w:rPr>
          <w:rFonts w:ascii="Sylfaen" w:hAnsi="Sylfaen"/>
          <w:sz w:val="22"/>
          <w:szCs w:val="22"/>
          <w:lang w:val="ka-GE"/>
        </w:rPr>
      </w:pPr>
    </w:p>
    <w:p w14:paraId="718E815C" w14:textId="77777777" w:rsidR="004258F2" w:rsidRPr="002D0C45" w:rsidRDefault="004258F2" w:rsidP="004258F2">
      <w:pPr>
        <w:pStyle w:val="BodyText"/>
        <w:spacing w:before="222"/>
        <w:ind w:left="360" w:right="490"/>
        <w:rPr>
          <w:rFonts w:ascii="Sylfaen" w:hAnsi="Sylfaen"/>
          <w:sz w:val="22"/>
          <w:szCs w:val="22"/>
          <w:lang w:val="ka-GE"/>
        </w:rPr>
      </w:pPr>
    </w:p>
    <w:p w14:paraId="0305A5A7" w14:textId="77777777" w:rsidR="004258F2" w:rsidRPr="002D0C45" w:rsidRDefault="004258F2" w:rsidP="004258F2">
      <w:pPr>
        <w:tabs>
          <w:tab w:val="left" w:pos="840"/>
        </w:tabs>
        <w:ind w:left="426" w:right="490"/>
        <w:rPr>
          <w:rFonts w:ascii="Sylfaen" w:hAnsi="Sylfaen"/>
          <w:b/>
          <w:lang w:val="ka-GE"/>
        </w:rPr>
      </w:pPr>
      <w:r w:rsidRPr="002D0C45">
        <w:rPr>
          <w:rFonts w:ascii="Sylfaen" w:hAnsi="Sylfaen"/>
          <w:b/>
          <w:lang w:val="ka-GE"/>
        </w:rPr>
        <w:t>მ.2 -</w:t>
      </w:r>
      <w:r w:rsidRPr="002D0C45">
        <w:rPr>
          <w:rFonts w:ascii="Sylfaen" w:hAnsi="Sylfaen"/>
          <w:b/>
          <w:spacing w:val="-4"/>
          <w:lang w:val="ka-GE"/>
        </w:rPr>
        <w:t xml:space="preserve"> </w:t>
      </w:r>
      <w:r w:rsidRPr="002D0C45">
        <w:rPr>
          <w:rFonts w:ascii="Sylfaen" w:hAnsi="Sylfaen"/>
          <w:b/>
          <w:lang w:val="ka-GE"/>
        </w:rPr>
        <w:t>ტესტირების მოწყობილობა</w:t>
      </w:r>
    </w:p>
    <w:p w14:paraId="0AB0BBA2" w14:textId="77777777" w:rsidR="004258F2" w:rsidRPr="002D0C45" w:rsidRDefault="004258F2" w:rsidP="004258F2">
      <w:pPr>
        <w:pStyle w:val="BodyText"/>
        <w:ind w:left="360" w:right="490"/>
        <w:jc w:val="both"/>
        <w:rPr>
          <w:sz w:val="22"/>
          <w:szCs w:val="22"/>
          <w:lang w:val="ka-GE"/>
        </w:rPr>
      </w:pPr>
      <w:r w:rsidRPr="002D0C45">
        <w:rPr>
          <w:rFonts w:ascii="Sylfaen" w:hAnsi="Sylfaen"/>
          <w:sz w:val="22"/>
          <w:szCs w:val="22"/>
          <w:lang w:val="ka-GE"/>
        </w:rPr>
        <w:t>აღჭურვილობა</w:t>
      </w:r>
      <w:r w:rsidRPr="002D0C45">
        <w:rPr>
          <w:sz w:val="22"/>
          <w:szCs w:val="22"/>
          <w:lang w:val="ka-GE"/>
        </w:rPr>
        <w:t xml:space="preserve"> </w:t>
      </w:r>
      <w:r w:rsidRPr="002D0C45">
        <w:rPr>
          <w:rFonts w:ascii="Sylfaen" w:hAnsi="Sylfaen"/>
          <w:sz w:val="22"/>
          <w:szCs w:val="22"/>
          <w:lang w:val="ka-GE"/>
        </w:rPr>
        <w:t>დამზადებულია</w:t>
      </w:r>
      <w:r w:rsidRPr="002D0C45">
        <w:rPr>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w:t>
      </w:r>
      <w:r w:rsidRPr="002D0C45">
        <w:rPr>
          <w:rFonts w:ascii="Sylfaen" w:hAnsi="Sylfaen" w:cs="Sylfaen"/>
          <w:sz w:val="22"/>
          <w:szCs w:val="22"/>
          <w:lang w:val="ka-GE"/>
        </w:rPr>
        <w:t>ისო</w:t>
      </w:r>
      <w:r w:rsidRPr="002D0C45">
        <w:rPr>
          <w:sz w:val="22"/>
          <w:szCs w:val="22"/>
          <w:lang w:val="ka-GE"/>
        </w:rPr>
        <w:t xml:space="preserve"> 7500-1:2018/2024 </w:t>
      </w:r>
      <w:r w:rsidRPr="002D0C45">
        <w:rPr>
          <w:rFonts w:ascii="Sylfaen" w:hAnsi="Sylfaen"/>
          <w:sz w:val="22"/>
          <w:szCs w:val="22"/>
          <w:lang w:val="ka-GE"/>
        </w:rPr>
        <w:t>სტანდარტის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1 </w:t>
      </w:r>
      <w:r w:rsidRPr="002D0C45">
        <w:rPr>
          <w:rFonts w:ascii="Sylfaen" w:hAnsi="Sylfaen"/>
          <w:sz w:val="22"/>
          <w:szCs w:val="22"/>
          <w:lang w:val="ka-GE"/>
        </w:rPr>
        <w:t>კლასის</w:t>
      </w:r>
      <w:r w:rsidRPr="002D0C45">
        <w:rPr>
          <w:sz w:val="22"/>
          <w:szCs w:val="22"/>
          <w:lang w:val="ka-GE"/>
        </w:rPr>
        <w:t xml:space="preserve"> </w:t>
      </w:r>
      <w:r w:rsidRPr="002D0C45">
        <w:rPr>
          <w:rFonts w:ascii="Sylfaen" w:hAnsi="Sylfaen"/>
          <w:sz w:val="22"/>
          <w:szCs w:val="22"/>
          <w:lang w:val="ka-GE"/>
        </w:rPr>
        <w:t>წევა</w:t>
      </w:r>
      <w:r w:rsidRPr="002D0C45">
        <w:rPr>
          <w:sz w:val="22"/>
          <w:szCs w:val="22"/>
          <w:lang w:val="ka-GE"/>
        </w:rPr>
        <w:t>-</w:t>
      </w:r>
      <w:r w:rsidRPr="002D0C45">
        <w:rPr>
          <w:rFonts w:ascii="Sylfaen" w:hAnsi="Sylfaen"/>
          <w:sz w:val="22"/>
          <w:szCs w:val="22"/>
          <w:lang w:val="ka-GE"/>
        </w:rPr>
        <w:t>შეკუმშვის</w:t>
      </w:r>
      <w:r w:rsidRPr="002D0C45">
        <w:rPr>
          <w:sz w:val="22"/>
          <w:szCs w:val="22"/>
          <w:lang w:val="ka-GE"/>
        </w:rPr>
        <w:t xml:space="preserve"> </w:t>
      </w:r>
      <w:r w:rsidRPr="002D0C45">
        <w:rPr>
          <w:rFonts w:ascii="Sylfaen" w:hAnsi="Sylfaen"/>
          <w:sz w:val="22"/>
          <w:szCs w:val="22"/>
          <w:lang w:val="ka-GE"/>
        </w:rPr>
        <w:t>მანქანისგან</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სიმძლავრით</w:t>
      </w:r>
      <w:r w:rsidRPr="002D0C45">
        <w:rPr>
          <w:sz w:val="22"/>
          <w:szCs w:val="22"/>
          <w:lang w:val="ka-GE"/>
        </w:rPr>
        <w:t xml:space="preserve"> 10 </w:t>
      </w:r>
      <w:r w:rsidRPr="002D0C45">
        <w:rPr>
          <w:rFonts w:ascii="Sylfaen" w:hAnsi="Sylfaen"/>
          <w:sz w:val="22"/>
          <w:szCs w:val="22"/>
          <w:lang w:val="ka-GE"/>
        </w:rPr>
        <w:t>kN</w:t>
      </w:r>
      <w:r w:rsidRPr="002D0C45">
        <w:rPr>
          <w:sz w:val="22"/>
          <w:szCs w:val="22"/>
          <w:lang w:val="ka-GE"/>
        </w:rPr>
        <w:t xml:space="preserve">, </w:t>
      </w:r>
      <w:r w:rsidRPr="002D0C45">
        <w:rPr>
          <w:rFonts w:ascii="Sylfaen" w:hAnsi="Sylfaen"/>
          <w:sz w:val="22"/>
          <w:szCs w:val="22"/>
          <w:lang w:val="ka-GE"/>
        </w:rPr>
        <w:t>ვერტიკალურ</w:t>
      </w:r>
      <w:r w:rsidRPr="002D0C45">
        <w:rPr>
          <w:sz w:val="22"/>
          <w:szCs w:val="22"/>
          <w:lang w:val="ka-GE"/>
        </w:rPr>
        <w:t xml:space="preserve"> </w:t>
      </w:r>
      <w:r w:rsidRPr="002D0C45">
        <w:rPr>
          <w:rFonts w:ascii="Sylfaen" w:hAnsi="Sylfaen"/>
          <w:sz w:val="22"/>
          <w:szCs w:val="22"/>
          <w:lang w:val="ka-GE"/>
        </w:rPr>
        <w:t>ღერძზე</w:t>
      </w:r>
      <w:r w:rsidRPr="002D0C45">
        <w:rPr>
          <w:sz w:val="22"/>
          <w:szCs w:val="22"/>
          <w:lang w:val="ka-GE"/>
        </w:rPr>
        <w:t xml:space="preserve">, </w:t>
      </w:r>
      <w:r w:rsidRPr="002D0C45">
        <w:rPr>
          <w:rFonts w:ascii="Sylfaen" w:hAnsi="Sylfaen"/>
          <w:sz w:val="22"/>
          <w:szCs w:val="22"/>
          <w:lang w:val="ka-GE"/>
        </w:rPr>
        <w:t>რომლის</w:t>
      </w:r>
      <w:r w:rsidRPr="002D0C45">
        <w:rPr>
          <w:sz w:val="22"/>
          <w:szCs w:val="22"/>
          <w:lang w:val="ka-GE"/>
        </w:rPr>
        <w:t xml:space="preserve"> </w:t>
      </w:r>
      <w:r w:rsidRPr="002D0C45">
        <w:rPr>
          <w:rFonts w:ascii="Sylfaen" w:hAnsi="Sylfaen"/>
          <w:sz w:val="22"/>
          <w:szCs w:val="22"/>
          <w:lang w:val="ka-GE"/>
        </w:rPr>
        <w:t>ძირითადი</w:t>
      </w:r>
      <w:r w:rsidRPr="002D0C45">
        <w:rPr>
          <w:sz w:val="22"/>
          <w:szCs w:val="22"/>
          <w:lang w:val="ka-GE"/>
        </w:rPr>
        <w:t xml:space="preserve"> </w:t>
      </w:r>
      <w:r w:rsidRPr="002D0C45">
        <w:rPr>
          <w:rFonts w:ascii="Sylfaen" w:hAnsi="Sylfaen"/>
          <w:sz w:val="22"/>
          <w:szCs w:val="22"/>
          <w:lang w:val="ka-GE"/>
        </w:rPr>
        <w:t>ელემენტებია</w:t>
      </w:r>
      <w:r w:rsidRPr="002D0C45">
        <w:rPr>
          <w:sz w:val="22"/>
          <w:szCs w:val="22"/>
          <w:lang w:val="ka-GE"/>
        </w:rPr>
        <w:t xml:space="preserve"> </w:t>
      </w:r>
      <w:r w:rsidRPr="002D0C45">
        <w:rPr>
          <w:rFonts w:ascii="Sylfaen" w:hAnsi="Sylfaen"/>
          <w:sz w:val="22"/>
          <w:szCs w:val="22"/>
          <w:lang w:val="ka-GE"/>
        </w:rPr>
        <w:t>შემდეგი</w:t>
      </w:r>
      <w:r w:rsidRPr="002D0C45">
        <w:rPr>
          <w:sz w:val="22"/>
          <w:szCs w:val="22"/>
          <w:lang w:val="ka-GE"/>
        </w:rPr>
        <w:t>:</w:t>
      </w:r>
    </w:p>
    <w:p w14:paraId="391ADFAA" w14:textId="02314C06" w:rsidR="004258F2" w:rsidRPr="002D0C45" w:rsidRDefault="004258F2" w:rsidP="004258F2">
      <w:pPr>
        <w:pStyle w:val="BodyText"/>
        <w:ind w:left="36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ქვედა</w:t>
      </w:r>
      <w:r w:rsidRPr="002D0C45">
        <w:rPr>
          <w:sz w:val="22"/>
          <w:szCs w:val="22"/>
          <w:lang w:val="ka-GE"/>
        </w:rPr>
        <w:t xml:space="preserve"> </w:t>
      </w:r>
      <w:r w:rsidRPr="002D0C45">
        <w:rPr>
          <w:rFonts w:ascii="Sylfaen" w:hAnsi="Sylfaen"/>
          <w:sz w:val="22"/>
          <w:szCs w:val="22"/>
          <w:lang w:val="ka-GE"/>
        </w:rPr>
        <w:t>ნაწილი</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საშუალებას</w:t>
      </w:r>
      <w:r w:rsidRPr="002D0C45">
        <w:rPr>
          <w:sz w:val="22"/>
          <w:szCs w:val="22"/>
          <w:lang w:val="ka-GE"/>
        </w:rPr>
        <w:t xml:space="preserve"> </w:t>
      </w:r>
      <w:r w:rsidRPr="002D0C45">
        <w:rPr>
          <w:rFonts w:ascii="Sylfaen" w:hAnsi="Sylfaen"/>
          <w:sz w:val="22"/>
          <w:szCs w:val="22"/>
          <w:lang w:val="ka-GE"/>
        </w:rPr>
        <w:t>იძლევა</w:t>
      </w:r>
      <w:r w:rsidRPr="002D0C45">
        <w:rPr>
          <w:sz w:val="22"/>
          <w:szCs w:val="22"/>
          <w:lang w:val="ka-GE"/>
        </w:rPr>
        <w:t xml:space="preserve"> </w:t>
      </w:r>
      <w:r w:rsidRPr="002D0C45">
        <w:rPr>
          <w:rFonts w:ascii="Sylfaen" w:hAnsi="Sylfaen"/>
          <w:sz w:val="22"/>
          <w:szCs w:val="22"/>
          <w:lang w:val="ka-GE"/>
        </w:rPr>
        <w:t>სამაგრები</w:t>
      </w:r>
      <w:r w:rsidRPr="002D0C45">
        <w:rPr>
          <w:sz w:val="22"/>
          <w:szCs w:val="22"/>
          <w:lang w:val="ka-GE"/>
        </w:rPr>
        <w:t xml:space="preserve"> </w:t>
      </w:r>
      <w:r w:rsidRPr="002D0C45">
        <w:rPr>
          <w:rFonts w:ascii="Sylfaen" w:hAnsi="Sylfaen"/>
          <w:sz w:val="22"/>
          <w:szCs w:val="22"/>
          <w:lang w:val="ka-GE"/>
        </w:rPr>
        <w:t>დამაგრ</w:t>
      </w:r>
      <w:r w:rsidR="00BF197E">
        <w:rPr>
          <w:rFonts w:ascii="Sylfaen" w:hAnsi="Sylfaen"/>
          <w:sz w:val="22"/>
          <w:szCs w:val="22"/>
          <w:lang w:val="ka-GE"/>
        </w:rPr>
        <w:t>დეს</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მოწყობილობაზე</w:t>
      </w:r>
      <w:r w:rsidRPr="002D0C45">
        <w:rPr>
          <w:sz w:val="22"/>
          <w:szCs w:val="22"/>
          <w:lang w:val="ka-GE"/>
        </w:rPr>
        <w:t>.</w:t>
      </w:r>
    </w:p>
    <w:p w14:paraId="570354DD" w14:textId="77777777" w:rsidR="004258F2" w:rsidRPr="002D0C45" w:rsidRDefault="004258F2" w:rsidP="004258F2">
      <w:pPr>
        <w:pStyle w:val="BodyText"/>
        <w:ind w:left="36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ზედა</w:t>
      </w:r>
      <w:r w:rsidRPr="002D0C45">
        <w:rPr>
          <w:sz w:val="22"/>
          <w:szCs w:val="22"/>
          <w:lang w:val="ka-GE"/>
        </w:rPr>
        <w:t xml:space="preserve"> </w:t>
      </w:r>
      <w:r w:rsidRPr="002D0C45">
        <w:rPr>
          <w:rFonts w:ascii="Sylfaen" w:hAnsi="Sylfaen"/>
          <w:sz w:val="22"/>
          <w:szCs w:val="22"/>
          <w:lang w:val="ka-GE"/>
        </w:rPr>
        <w:t>მოძრავი</w:t>
      </w:r>
      <w:r w:rsidRPr="002D0C45">
        <w:rPr>
          <w:sz w:val="22"/>
          <w:szCs w:val="22"/>
          <w:lang w:val="ka-GE"/>
        </w:rPr>
        <w:t xml:space="preserve"> </w:t>
      </w:r>
      <w:r w:rsidRPr="002D0C45">
        <w:rPr>
          <w:rFonts w:ascii="Sylfaen" w:hAnsi="Sylfaen"/>
          <w:sz w:val="22"/>
          <w:szCs w:val="22"/>
          <w:lang w:val="ka-GE"/>
        </w:rPr>
        <w:t>ნაწილი</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დამაგრებული</w:t>
      </w:r>
      <w:r w:rsidRPr="002D0C45">
        <w:rPr>
          <w:sz w:val="22"/>
          <w:szCs w:val="22"/>
          <w:lang w:val="ka-GE"/>
        </w:rPr>
        <w:t xml:space="preserve"> </w:t>
      </w:r>
      <w:r w:rsidRPr="002D0C45">
        <w:rPr>
          <w:rFonts w:ascii="Sylfaen" w:hAnsi="Sylfaen"/>
          <w:sz w:val="22"/>
          <w:szCs w:val="22"/>
          <w:lang w:val="ka-GE"/>
        </w:rPr>
        <w:t>ხელსაწყოს</w:t>
      </w:r>
      <w:r w:rsidRPr="002D0C45">
        <w:rPr>
          <w:sz w:val="22"/>
          <w:szCs w:val="22"/>
          <w:lang w:val="ka-GE"/>
        </w:rPr>
        <w:t xml:space="preserve"> </w:t>
      </w:r>
      <w:r w:rsidRPr="002D0C45">
        <w:rPr>
          <w:rFonts w:ascii="Sylfaen" w:hAnsi="Sylfaen"/>
          <w:sz w:val="22"/>
          <w:szCs w:val="22"/>
          <w:lang w:val="ka-GE"/>
        </w:rPr>
        <w:t>პროფილზე</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რეალურ</w:t>
      </w:r>
      <w:r w:rsidRPr="002D0C45">
        <w:rPr>
          <w:sz w:val="22"/>
          <w:szCs w:val="22"/>
          <w:lang w:val="ka-GE"/>
        </w:rPr>
        <w:t xml:space="preserve"> </w:t>
      </w:r>
      <w:r w:rsidRPr="002D0C45">
        <w:rPr>
          <w:rFonts w:ascii="Sylfaen" w:hAnsi="Sylfaen"/>
          <w:sz w:val="22"/>
          <w:szCs w:val="22"/>
          <w:lang w:val="ka-GE"/>
        </w:rPr>
        <w:t>პროფილზე</w:t>
      </w:r>
      <w:r w:rsidRPr="002D0C45">
        <w:rPr>
          <w:sz w:val="22"/>
          <w:szCs w:val="22"/>
          <w:lang w:val="ka-GE"/>
        </w:rPr>
        <w:t xml:space="preserve">, </w:t>
      </w:r>
      <w:r w:rsidRPr="002D0C45">
        <w:rPr>
          <w:rFonts w:ascii="Sylfaen" w:hAnsi="Sylfaen"/>
          <w:sz w:val="22"/>
          <w:szCs w:val="22"/>
          <w:lang w:val="ka-GE"/>
        </w:rPr>
        <w:t>რათა</w:t>
      </w:r>
      <w:r w:rsidRPr="002D0C45">
        <w:rPr>
          <w:sz w:val="22"/>
          <w:szCs w:val="22"/>
          <w:lang w:val="ka-GE"/>
        </w:rPr>
        <w:t xml:space="preserve"> </w:t>
      </w:r>
      <w:r w:rsidRPr="002D0C45">
        <w:rPr>
          <w:rFonts w:ascii="Sylfaen" w:hAnsi="Sylfaen"/>
          <w:sz w:val="22"/>
          <w:szCs w:val="22"/>
          <w:lang w:val="ka-GE"/>
        </w:rPr>
        <w:t>უზრუნველყოფილი</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ამ</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მხოლოდ</w:t>
      </w:r>
      <w:r w:rsidRPr="002D0C45">
        <w:rPr>
          <w:sz w:val="22"/>
          <w:szCs w:val="22"/>
          <w:lang w:val="ka-GE"/>
        </w:rPr>
        <w:t xml:space="preserve"> </w:t>
      </w:r>
      <w:r w:rsidRPr="002D0C45">
        <w:rPr>
          <w:rFonts w:ascii="Sylfaen" w:hAnsi="Sylfaen"/>
          <w:sz w:val="22"/>
          <w:szCs w:val="22"/>
          <w:lang w:val="ka-GE"/>
        </w:rPr>
        <w:t>ვერტიკალური</w:t>
      </w:r>
      <w:r w:rsidRPr="002D0C45">
        <w:rPr>
          <w:sz w:val="22"/>
          <w:szCs w:val="22"/>
          <w:lang w:val="ka-GE"/>
        </w:rPr>
        <w:t xml:space="preserve"> </w:t>
      </w:r>
      <w:r w:rsidRPr="002D0C45">
        <w:rPr>
          <w:rFonts w:ascii="Sylfaen" w:hAnsi="Sylfaen"/>
          <w:sz w:val="22"/>
          <w:szCs w:val="22"/>
          <w:lang w:val="ka-GE"/>
        </w:rPr>
        <w:t>გადაადგილება</w:t>
      </w:r>
      <w:r w:rsidRPr="002D0C45">
        <w:rPr>
          <w:sz w:val="22"/>
          <w:szCs w:val="22"/>
          <w:lang w:val="ka-GE"/>
        </w:rPr>
        <w:t>.</w:t>
      </w:r>
    </w:p>
    <w:p w14:paraId="35DB8438" w14:textId="77777777" w:rsidR="004258F2" w:rsidRPr="002D0C45" w:rsidRDefault="004258F2" w:rsidP="004258F2">
      <w:pPr>
        <w:pStyle w:val="BodyText"/>
        <w:ind w:left="360" w:right="490"/>
        <w:jc w:val="both"/>
        <w:rPr>
          <w:sz w:val="22"/>
          <w:szCs w:val="22"/>
          <w:lang w:val="ka-GE"/>
        </w:rPr>
      </w:pP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ნაწილები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განთავსებული</w:t>
      </w:r>
      <w:r w:rsidRPr="002D0C45">
        <w:rPr>
          <w:sz w:val="22"/>
          <w:szCs w:val="22"/>
          <w:lang w:val="ka-GE"/>
        </w:rPr>
        <w:t xml:space="preserve"> </w:t>
      </w:r>
      <w:r w:rsidRPr="002D0C45">
        <w:rPr>
          <w:rFonts w:ascii="Sylfaen" w:hAnsi="Sylfaen"/>
          <w:sz w:val="22"/>
          <w:szCs w:val="22"/>
          <w:lang w:val="ka-GE"/>
        </w:rPr>
        <w:t>ერთსა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იმავე</w:t>
      </w:r>
      <w:r w:rsidRPr="002D0C45">
        <w:rPr>
          <w:sz w:val="22"/>
          <w:szCs w:val="22"/>
          <w:lang w:val="ka-GE"/>
        </w:rPr>
        <w:t xml:space="preserve"> </w:t>
      </w:r>
      <w:r w:rsidRPr="002D0C45">
        <w:rPr>
          <w:rFonts w:ascii="Sylfaen" w:hAnsi="Sylfaen"/>
          <w:sz w:val="22"/>
          <w:szCs w:val="22"/>
          <w:lang w:val="ka-GE"/>
        </w:rPr>
        <w:t>სიმეტრიულ</w:t>
      </w:r>
      <w:r w:rsidRPr="002D0C45">
        <w:rPr>
          <w:sz w:val="22"/>
          <w:szCs w:val="22"/>
          <w:lang w:val="ka-GE"/>
        </w:rPr>
        <w:t xml:space="preserve"> </w:t>
      </w:r>
      <w:r w:rsidRPr="002D0C45">
        <w:rPr>
          <w:rFonts w:ascii="Sylfaen" w:hAnsi="Sylfaen"/>
          <w:sz w:val="22"/>
          <w:szCs w:val="22"/>
          <w:lang w:val="ka-GE"/>
        </w:rPr>
        <w:t>სიბრტყეში</w:t>
      </w:r>
      <w:r w:rsidRPr="002D0C45">
        <w:rPr>
          <w:sz w:val="22"/>
          <w:szCs w:val="22"/>
          <w:lang w:val="ka-GE"/>
        </w:rPr>
        <w:t>.</w:t>
      </w:r>
    </w:p>
    <w:p w14:paraId="416C1B54" w14:textId="77777777" w:rsidR="004258F2" w:rsidRPr="002D0C45" w:rsidRDefault="004258F2" w:rsidP="004258F2">
      <w:pPr>
        <w:pStyle w:val="BodyText"/>
        <w:ind w:left="360" w:right="490"/>
        <w:jc w:val="both"/>
        <w:rPr>
          <w:sz w:val="22"/>
          <w:szCs w:val="22"/>
          <w:lang w:val="ka-GE"/>
        </w:rPr>
      </w:pPr>
      <w:r w:rsidRPr="002D0C45">
        <w:rPr>
          <w:rFonts w:ascii="Sylfaen" w:hAnsi="Sylfaen"/>
          <w:sz w:val="22"/>
          <w:szCs w:val="22"/>
          <w:lang w:val="ka-GE"/>
        </w:rPr>
        <w:t>გარდა</w:t>
      </w:r>
      <w:r w:rsidRPr="002D0C45">
        <w:rPr>
          <w:sz w:val="22"/>
          <w:szCs w:val="22"/>
          <w:lang w:val="ka-GE"/>
        </w:rPr>
        <w:t xml:space="preserve"> </w:t>
      </w:r>
      <w:r w:rsidRPr="002D0C45">
        <w:rPr>
          <w:rFonts w:ascii="Sylfaen" w:hAnsi="Sylfaen"/>
          <w:sz w:val="22"/>
          <w:szCs w:val="22"/>
          <w:lang w:val="ka-GE"/>
        </w:rPr>
        <w:t>ამისა</w:t>
      </w:r>
      <w:r w:rsidRPr="002D0C45">
        <w:rPr>
          <w:sz w:val="22"/>
          <w:szCs w:val="22"/>
          <w:lang w:val="ka-GE"/>
        </w:rPr>
        <w:t xml:space="preserve">, </w:t>
      </w:r>
      <w:r w:rsidRPr="002D0C45">
        <w:rPr>
          <w:rFonts w:ascii="Sylfaen" w:hAnsi="Sylfaen"/>
          <w:sz w:val="22"/>
          <w:szCs w:val="22"/>
          <w:lang w:val="ka-GE"/>
        </w:rPr>
        <w:t>გამოყენებული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გადაადგილების</w:t>
      </w:r>
      <w:r w:rsidRPr="002D0C45">
        <w:rPr>
          <w:sz w:val="22"/>
          <w:szCs w:val="22"/>
          <w:lang w:val="ka-GE"/>
        </w:rPr>
        <w:t xml:space="preserve"> </w:t>
      </w:r>
      <w:r w:rsidRPr="002D0C45">
        <w:rPr>
          <w:rFonts w:ascii="Sylfaen" w:hAnsi="Sylfaen"/>
          <w:sz w:val="22"/>
          <w:szCs w:val="22"/>
          <w:lang w:val="ka-GE"/>
        </w:rPr>
        <w:t>გაზომვის</w:t>
      </w:r>
      <w:r w:rsidRPr="002D0C45">
        <w:rPr>
          <w:sz w:val="22"/>
          <w:szCs w:val="22"/>
          <w:lang w:val="ka-GE"/>
        </w:rPr>
        <w:t xml:space="preserve"> </w:t>
      </w:r>
      <w:r w:rsidRPr="002D0C45">
        <w:rPr>
          <w:rFonts w:ascii="Sylfaen" w:hAnsi="Sylfaen"/>
          <w:sz w:val="22"/>
          <w:szCs w:val="22"/>
          <w:lang w:val="ka-GE"/>
        </w:rPr>
        <w:t>სენსორი</w:t>
      </w:r>
      <w:r w:rsidRPr="002D0C45">
        <w:rPr>
          <w:sz w:val="22"/>
          <w:szCs w:val="22"/>
          <w:lang w:val="ka-GE"/>
        </w:rPr>
        <w:t xml:space="preserve"> </w:t>
      </w:r>
      <w:r w:rsidRPr="002D0C45">
        <w:rPr>
          <w:rFonts w:ascii="Sylfaen" w:hAnsi="Sylfaen"/>
          <w:sz w:val="22"/>
          <w:szCs w:val="22"/>
          <w:lang w:val="ka-GE"/>
        </w:rPr>
        <w:t>ქვემოთ</w:t>
      </w:r>
      <w:r w:rsidRPr="002D0C45">
        <w:rPr>
          <w:sz w:val="22"/>
          <w:szCs w:val="22"/>
          <w:lang w:val="ka-GE"/>
        </w:rPr>
        <w:t xml:space="preserve"> </w:t>
      </w:r>
      <w:r w:rsidRPr="002D0C45">
        <w:rPr>
          <w:rFonts w:ascii="Sylfaen" w:hAnsi="Sylfaen"/>
          <w:sz w:val="22"/>
          <w:szCs w:val="22"/>
          <w:lang w:val="ka-GE"/>
        </w:rPr>
        <w:t>მოცემული</w:t>
      </w:r>
      <w:r w:rsidRPr="002D0C45">
        <w:rPr>
          <w:sz w:val="22"/>
          <w:szCs w:val="22"/>
          <w:lang w:val="ka-GE"/>
        </w:rPr>
        <w:t xml:space="preserve"> </w:t>
      </w:r>
      <w:r w:rsidRPr="002D0C45">
        <w:rPr>
          <w:rFonts w:ascii="Sylfaen" w:hAnsi="Sylfaen"/>
          <w:sz w:val="22"/>
          <w:szCs w:val="22"/>
          <w:lang w:val="ka-GE"/>
        </w:rPr>
        <w:t>სპეციფიკაციების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w:t>
      </w:r>
    </w:p>
    <w:p w14:paraId="6B614E30" w14:textId="77777777" w:rsidR="004258F2" w:rsidRPr="002D0C45" w:rsidRDefault="004258F2" w:rsidP="004258F2">
      <w:pPr>
        <w:pStyle w:val="BodyText"/>
        <w:ind w:left="360" w:right="490"/>
        <w:jc w:val="both"/>
        <w:rPr>
          <w:sz w:val="22"/>
          <w:szCs w:val="22"/>
          <w:lang w:val="ka-GE"/>
        </w:rPr>
      </w:pPr>
      <w:r w:rsidRPr="002D0C45">
        <w:rPr>
          <w:rFonts w:ascii="Sylfaen" w:hAnsi="Sylfaen"/>
          <w:sz w:val="22"/>
          <w:szCs w:val="22"/>
          <w:lang w:val="ka-GE"/>
        </w:rPr>
        <w:t>საყრდენის</w:t>
      </w:r>
      <w:r w:rsidRPr="002D0C45">
        <w:rPr>
          <w:sz w:val="22"/>
          <w:szCs w:val="22"/>
          <w:lang w:val="ka-GE"/>
        </w:rPr>
        <w:t xml:space="preserve"> </w:t>
      </w:r>
      <w:r w:rsidRPr="002D0C45">
        <w:rPr>
          <w:rFonts w:ascii="Sylfaen" w:hAnsi="Sylfaen"/>
          <w:sz w:val="22"/>
          <w:szCs w:val="22"/>
          <w:lang w:val="ka-GE"/>
        </w:rPr>
        <w:t>ქვედა</w:t>
      </w:r>
      <w:r w:rsidRPr="002D0C45">
        <w:rPr>
          <w:sz w:val="22"/>
          <w:szCs w:val="22"/>
          <w:lang w:val="ka-GE"/>
        </w:rPr>
        <w:t xml:space="preserve"> </w:t>
      </w:r>
      <w:r w:rsidRPr="002D0C45">
        <w:rPr>
          <w:rFonts w:ascii="Sylfaen" w:hAnsi="Sylfaen"/>
          <w:sz w:val="22"/>
          <w:szCs w:val="22"/>
          <w:lang w:val="ka-GE"/>
        </w:rPr>
        <w:t>ნაწილი</w:t>
      </w:r>
      <w:r w:rsidRPr="002D0C45">
        <w:rPr>
          <w:sz w:val="22"/>
          <w:szCs w:val="22"/>
          <w:lang w:val="ka-GE"/>
        </w:rPr>
        <w:t xml:space="preserve"> </w:t>
      </w:r>
      <w:r w:rsidRPr="002D0C45">
        <w:rPr>
          <w:rFonts w:ascii="Sylfaen" w:hAnsi="Sylfaen"/>
          <w:sz w:val="22"/>
          <w:szCs w:val="22"/>
          <w:lang w:val="ka-GE"/>
        </w:rPr>
        <w:t>დამზადებულია</w:t>
      </w:r>
      <w:r w:rsidRPr="002D0C45">
        <w:rPr>
          <w:sz w:val="22"/>
          <w:szCs w:val="22"/>
          <w:lang w:val="ka-GE"/>
        </w:rPr>
        <w:t xml:space="preserve"> </w:t>
      </w:r>
      <w:r w:rsidRPr="002D0C45">
        <w:rPr>
          <w:rFonts w:ascii="Sylfaen" w:hAnsi="Sylfaen"/>
          <w:sz w:val="22"/>
          <w:szCs w:val="22"/>
          <w:lang w:val="ka-GE"/>
        </w:rPr>
        <w:t>ხისტი</w:t>
      </w:r>
      <w:r w:rsidRPr="002D0C45">
        <w:rPr>
          <w:sz w:val="22"/>
          <w:szCs w:val="22"/>
          <w:lang w:val="ka-GE"/>
        </w:rPr>
        <w:t xml:space="preserve"> </w:t>
      </w:r>
      <w:r w:rsidRPr="002D0C45">
        <w:rPr>
          <w:rFonts w:ascii="Sylfaen" w:hAnsi="Sylfaen"/>
          <w:sz w:val="22"/>
          <w:szCs w:val="22"/>
          <w:lang w:val="ka-GE"/>
        </w:rPr>
        <w:t>სუბსტრატისგან</w:t>
      </w:r>
      <w:r w:rsidRPr="002D0C45">
        <w:rPr>
          <w:sz w:val="22"/>
          <w:szCs w:val="22"/>
          <w:lang w:val="ka-GE"/>
        </w:rPr>
        <w:t xml:space="preserve"> (</w:t>
      </w:r>
      <w:r w:rsidRPr="002D0C45">
        <w:rPr>
          <w:rFonts w:ascii="Sylfaen" w:hAnsi="Sylfaen"/>
          <w:sz w:val="22"/>
          <w:szCs w:val="22"/>
          <w:lang w:val="ka-GE"/>
        </w:rPr>
        <w:t>მაგ</w:t>
      </w:r>
      <w:r w:rsidRPr="002D0C45">
        <w:rPr>
          <w:sz w:val="22"/>
          <w:szCs w:val="22"/>
          <w:lang w:val="ka-GE"/>
        </w:rPr>
        <w:t xml:space="preserve">., </w:t>
      </w:r>
      <w:r w:rsidRPr="002D0C45">
        <w:rPr>
          <w:rFonts w:ascii="Sylfaen" w:hAnsi="Sylfaen"/>
          <w:sz w:val="22"/>
          <w:szCs w:val="22"/>
          <w:lang w:val="ka-GE"/>
        </w:rPr>
        <w:t>ჰორიზონტალური</w:t>
      </w:r>
      <w:r w:rsidRPr="002D0C45">
        <w:rPr>
          <w:sz w:val="22"/>
          <w:szCs w:val="22"/>
          <w:lang w:val="ka-GE"/>
        </w:rPr>
        <w:t xml:space="preserve"> </w:t>
      </w:r>
      <w:r w:rsidRPr="002D0C45">
        <w:rPr>
          <w:rFonts w:ascii="Sylfaen" w:hAnsi="Sylfaen"/>
          <w:sz w:val="22"/>
          <w:szCs w:val="22"/>
          <w:lang w:val="ka-GE"/>
        </w:rPr>
        <w:t>საფუძველი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ვერტიკალური</w:t>
      </w:r>
      <w:r w:rsidRPr="002D0C45">
        <w:rPr>
          <w:sz w:val="22"/>
          <w:szCs w:val="22"/>
          <w:lang w:val="ka-GE"/>
        </w:rPr>
        <w:t xml:space="preserve"> </w:t>
      </w:r>
      <w:r w:rsidRPr="002D0C45">
        <w:rPr>
          <w:rFonts w:ascii="Sylfaen" w:hAnsi="Sylfaen"/>
          <w:sz w:val="22"/>
          <w:szCs w:val="22"/>
          <w:lang w:val="ka-GE"/>
        </w:rPr>
        <w:t>პერპენდიკულარული</w:t>
      </w:r>
      <w:r w:rsidRPr="002D0C45">
        <w:rPr>
          <w:sz w:val="22"/>
          <w:szCs w:val="22"/>
          <w:lang w:val="ka-GE"/>
        </w:rPr>
        <w:t xml:space="preserve"> </w:t>
      </w:r>
      <w:r w:rsidRPr="002D0C45">
        <w:rPr>
          <w:rFonts w:ascii="Sylfaen" w:hAnsi="Sylfaen"/>
          <w:sz w:val="22"/>
          <w:szCs w:val="22"/>
          <w:lang w:val="ka-GE"/>
        </w:rPr>
        <w:t>ზედაპირი</w:t>
      </w:r>
      <w:r w:rsidRPr="002D0C45">
        <w:rPr>
          <w:sz w:val="22"/>
          <w:szCs w:val="22"/>
          <w:lang w:val="ka-GE"/>
        </w:rPr>
        <w:t xml:space="preserve">, </w:t>
      </w:r>
      <w:r w:rsidRPr="002D0C45">
        <w:rPr>
          <w:rFonts w:ascii="Sylfaen" w:hAnsi="Sylfaen"/>
          <w:sz w:val="22"/>
          <w:szCs w:val="22"/>
          <w:lang w:val="ka-GE"/>
        </w:rPr>
        <w:t>იხილეთ</w:t>
      </w:r>
      <w:r w:rsidRPr="002D0C45">
        <w:rPr>
          <w:sz w:val="22"/>
          <w:szCs w:val="22"/>
          <w:lang w:val="ka-GE"/>
        </w:rPr>
        <w:t xml:space="preserve"> </w:t>
      </w:r>
      <w:r w:rsidRPr="002D0C45">
        <w:rPr>
          <w:rFonts w:ascii="Sylfaen" w:hAnsi="Sylfaen"/>
          <w:sz w:val="22"/>
          <w:szCs w:val="22"/>
          <w:lang w:val="ka-GE"/>
        </w:rPr>
        <w:t>სურათი</w:t>
      </w:r>
      <w:r w:rsidRPr="002D0C45">
        <w:rPr>
          <w:sz w:val="22"/>
          <w:szCs w:val="22"/>
          <w:lang w:val="ka-GE"/>
        </w:rPr>
        <w:t xml:space="preserve"> </w:t>
      </w:r>
      <w:r w:rsidRPr="002D0C45">
        <w:rPr>
          <w:rFonts w:ascii="Sylfaen" w:hAnsi="Sylfaen" w:cs="Sylfaen"/>
          <w:sz w:val="22"/>
          <w:szCs w:val="22"/>
          <w:lang w:val="ka-GE"/>
        </w:rPr>
        <w:t>მ</w:t>
      </w:r>
      <w:r w:rsidRPr="002D0C45">
        <w:rPr>
          <w:sz w:val="22"/>
          <w:szCs w:val="22"/>
          <w:lang w:val="ka-GE"/>
        </w:rPr>
        <w:t>.4.2.1).</w:t>
      </w:r>
    </w:p>
    <w:p w14:paraId="0F017E21" w14:textId="77777777" w:rsidR="004258F2" w:rsidRPr="002D0C45" w:rsidRDefault="004258F2" w:rsidP="004258F2">
      <w:pPr>
        <w:pStyle w:val="BodyText"/>
        <w:ind w:left="360" w:right="490"/>
        <w:jc w:val="both"/>
        <w:rPr>
          <w:sz w:val="22"/>
          <w:szCs w:val="22"/>
          <w:lang w:val="ka-GE"/>
        </w:rPr>
      </w:pP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სუბსტრატი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w:t>
      </w:r>
    </w:p>
    <w:p w14:paraId="475060AD" w14:textId="14D1EBD2" w:rsidR="004258F2" w:rsidRPr="00C67466" w:rsidRDefault="004258F2" w:rsidP="004258F2">
      <w:pPr>
        <w:pStyle w:val="BodyText"/>
        <w:ind w:left="360" w:right="490"/>
        <w:jc w:val="both"/>
        <w:rPr>
          <w:rFonts w:ascii="Sylfaen" w:hAnsi="Sylfaen"/>
          <w:sz w:val="22"/>
          <w:szCs w:val="22"/>
          <w:lang w:val="ka-GE"/>
        </w:rPr>
      </w:pP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ხისტად</w:t>
      </w:r>
      <w:r w:rsidRPr="002D0C45">
        <w:rPr>
          <w:sz w:val="22"/>
          <w:szCs w:val="22"/>
          <w:lang w:val="ka-GE"/>
        </w:rPr>
        <w:t xml:space="preserve"> </w:t>
      </w:r>
      <w:r w:rsidRPr="002D0C45">
        <w:rPr>
          <w:rFonts w:ascii="Sylfaen" w:hAnsi="Sylfaen"/>
          <w:sz w:val="22"/>
          <w:szCs w:val="22"/>
          <w:lang w:val="ka-GE"/>
        </w:rPr>
        <w:t>დამაგრებული</w:t>
      </w:r>
      <w:r w:rsidRPr="002D0C45">
        <w:rPr>
          <w:sz w:val="22"/>
          <w:szCs w:val="22"/>
          <w:lang w:val="ka-GE"/>
        </w:rPr>
        <w:t xml:space="preserve"> </w:t>
      </w:r>
      <w:r w:rsidRPr="002D0C45">
        <w:rPr>
          <w:rFonts w:ascii="Sylfaen" w:hAnsi="Sylfaen"/>
          <w:sz w:val="22"/>
          <w:szCs w:val="22"/>
          <w:lang w:val="ka-GE"/>
        </w:rPr>
        <w:t>მანქანის</w:t>
      </w:r>
      <w:r w:rsidRPr="002D0C45">
        <w:rPr>
          <w:sz w:val="22"/>
          <w:szCs w:val="22"/>
          <w:lang w:val="ka-GE"/>
        </w:rPr>
        <w:t xml:space="preserve"> </w:t>
      </w:r>
      <w:r w:rsidRPr="002D0C45">
        <w:rPr>
          <w:rFonts w:ascii="Sylfaen" w:hAnsi="Sylfaen"/>
          <w:sz w:val="22"/>
          <w:szCs w:val="22"/>
          <w:lang w:val="ka-GE"/>
        </w:rPr>
        <w:t>ქვედა</w:t>
      </w:r>
      <w:r w:rsidRPr="002D0C45">
        <w:rPr>
          <w:sz w:val="22"/>
          <w:szCs w:val="22"/>
          <w:lang w:val="ka-GE"/>
        </w:rPr>
        <w:t xml:space="preserve"> </w:t>
      </w:r>
      <w:r w:rsidRPr="002D0C45">
        <w:rPr>
          <w:rFonts w:ascii="Sylfaen" w:hAnsi="Sylfaen"/>
          <w:sz w:val="22"/>
          <w:szCs w:val="22"/>
          <w:lang w:val="ka-GE"/>
        </w:rPr>
        <w:t>უჯრაზე</w:t>
      </w:r>
      <w:r w:rsidR="00C67466">
        <w:rPr>
          <w:sz w:val="22"/>
          <w:szCs w:val="22"/>
          <w:lang w:val="ka-GE"/>
        </w:rPr>
        <w:t>.</w:t>
      </w:r>
    </w:p>
    <w:p w14:paraId="71999886" w14:textId="77777777" w:rsidR="004258F2" w:rsidRPr="002D0C45" w:rsidRDefault="004258F2" w:rsidP="004258F2">
      <w:pPr>
        <w:pStyle w:val="BodyText"/>
        <w:ind w:left="36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საკმარისად</w:t>
      </w:r>
      <w:r w:rsidRPr="002D0C45">
        <w:rPr>
          <w:sz w:val="22"/>
          <w:szCs w:val="22"/>
          <w:lang w:val="ka-GE"/>
        </w:rPr>
        <w:t xml:space="preserve"> </w:t>
      </w:r>
      <w:r w:rsidRPr="002D0C45">
        <w:rPr>
          <w:rFonts w:ascii="Sylfaen" w:hAnsi="Sylfaen"/>
          <w:sz w:val="22"/>
          <w:szCs w:val="22"/>
          <w:lang w:val="ka-GE"/>
        </w:rPr>
        <w:t>ხისტი</w:t>
      </w:r>
      <w:r w:rsidRPr="002D0C45">
        <w:rPr>
          <w:sz w:val="22"/>
          <w:szCs w:val="22"/>
          <w:lang w:val="ka-GE"/>
        </w:rPr>
        <w:t xml:space="preserve">, </w:t>
      </w:r>
      <w:r w:rsidRPr="002D0C45">
        <w:rPr>
          <w:rFonts w:ascii="Sylfaen" w:hAnsi="Sylfaen"/>
          <w:sz w:val="22"/>
          <w:szCs w:val="22"/>
          <w:lang w:val="ka-GE"/>
        </w:rPr>
        <w:t>რათა</w:t>
      </w:r>
      <w:r w:rsidRPr="002D0C45">
        <w:rPr>
          <w:sz w:val="22"/>
          <w:szCs w:val="22"/>
          <w:lang w:val="ka-GE"/>
        </w:rPr>
        <w:t xml:space="preserve"> </w:t>
      </w:r>
      <w:r w:rsidRPr="002D0C45">
        <w:rPr>
          <w:rFonts w:ascii="Sylfaen" w:hAnsi="Sylfaen"/>
          <w:sz w:val="22"/>
          <w:szCs w:val="22"/>
          <w:lang w:val="ka-GE"/>
        </w:rPr>
        <w:t>უზრუნველყოფილი</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სწორად</w:t>
      </w:r>
      <w:r w:rsidRPr="002D0C45">
        <w:rPr>
          <w:sz w:val="22"/>
          <w:szCs w:val="22"/>
          <w:lang w:val="ka-GE"/>
        </w:rPr>
        <w:t xml:space="preserve"> </w:t>
      </w:r>
      <w:r w:rsidRPr="002D0C45">
        <w:rPr>
          <w:rFonts w:ascii="Sylfaen" w:hAnsi="Sylfaen"/>
          <w:sz w:val="22"/>
          <w:szCs w:val="22"/>
          <w:lang w:val="ka-GE"/>
        </w:rPr>
        <w:t>შესრულება</w:t>
      </w:r>
      <w:r w:rsidRPr="002D0C45">
        <w:rPr>
          <w:sz w:val="22"/>
          <w:szCs w:val="22"/>
          <w:lang w:val="ka-GE"/>
        </w:rPr>
        <w:t>.</w:t>
      </w:r>
    </w:p>
    <w:p w14:paraId="2C7D380E" w14:textId="51A0FFA7" w:rsidR="004258F2" w:rsidRPr="002D0C45" w:rsidRDefault="004258F2" w:rsidP="004258F2">
      <w:pPr>
        <w:pStyle w:val="BodyText"/>
        <w:ind w:left="360" w:right="490"/>
        <w:jc w:val="both"/>
        <w:rPr>
          <w:sz w:val="22"/>
          <w:szCs w:val="22"/>
          <w:lang w:val="ka-GE"/>
        </w:rPr>
      </w:pPr>
      <w:r w:rsidRPr="002D0C45">
        <w:rPr>
          <w:rFonts w:ascii="Sylfaen" w:hAnsi="Sylfaen"/>
          <w:sz w:val="22"/>
          <w:szCs w:val="22"/>
          <w:lang w:val="ka-GE"/>
        </w:rPr>
        <w:t>როდესაც</w:t>
      </w:r>
      <w:r w:rsidRPr="002D0C45">
        <w:rPr>
          <w:sz w:val="22"/>
          <w:szCs w:val="22"/>
          <w:lang w:val="ka-GE"/>
        </w:rPr>
        <w:t xml:space="preserve"> </w:t>
      </w:r>
      <w:r w:rsidRPr="002D0C45">
        <w:rPr>
          <w:rFonts w:ascii="Sylfaen" w:hAnsi="Sylfaen"/>
          <w:sz w:val="22"/>
          <w:szCs w:val="22"/>
          <w:lang w:val="ka-GE"/>
        </w:rPr>
        <w:t>სუბსტრატი</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არის</w:t>
      </w:r>
      <w:r w:rsidRPr="002D0C45">
        <w:rPr>
          <w:sz w:val="22"/>
          <w:szCs w:val="22"/>
          <w:lang w:val="ka-GE"/>
        </w:rPr>
        <w:t xml:space="preserve"> </w:t>
      </w:r>
      <w:r w:rsidRPr="002D0C45">
        <w:rPr>
          <w:rFonts w:ascii="Sylfaen" w:hAnsi="Sylfaen"/>
          <w:sz w:val="22"/>
          <w:szCs w:val="22"/>
          <w:lang w:val="ka-GE"/>
        </w:rPr>
        <w:t>დამზადებული</w:t>
      </w:r>
      <w:r w:rsidRPr="002D0C45">
        <w:rPr>
          <w:sz w:val="22"/>
          <w:szCs w:val="22"/>
          <w:lang w:val="ka-GE"/>
        </w:rPr>
        <w:t xml:space="preserve"> </w:t>
      </w:r>
      <w:r w:rsidRPr="002D0C45">
        <w:rPr>
          <w:rFonts w:ascii="Sylfaen" w:hAnsi="Sylfaen"/>
          <w:sz w:val="22"/>
          <w:szCs w:val="22"/>
          <w:lang w:val="ka-GE"/>
        </w:rPr>
        <w:t>ფოლადისგან</w:t>
      </w:r>
      <w:r w:rsidRPr="002D0C45">
        <w:rPr>
          <w:sz w:val="22"/>
          <w:szCs w:val="22"/>
          <w:lang w:val="ka-GE"/>
        </w:rPr>
        <w:t xml:space="preserve">, </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ქვეშ</w:t>
      </w:r>
      <w:r w:rsidRPr="002D0C45">
        <w:rPr>
          <w:sz w:val="22"/>
          <w:szCs w:val="22"/>
          <w:lang w:val="ka-GE"/>
        </w:rPr>
        <w:t xml:space="preserve"> </w:t>
      </w:r>
      <w:r w:rsidRPr="002D0C45">
        <w:rPr>
          <w:rFonts w:ascii="Sylfaen" w:hAnsi="Sylfaen"/>
          <w:sz w:val="22"/>
          <w:szCs w:val="22"/>
          <w:lang w:val="ka-GE"/>
        </w:rPr>
        <w:t>საყრდენი</w:t>
      </w:r>
      <w:r w:rsidRPr="002D0C45">
        <w:rPr>
          <w:sz w:val="22"/>
          <w:szCs w:val="22"/>
          <w:lang w:val="ka-GE"/>
        </w:rPr>
        <w:t xml:space="preserve"> </w:t>
      </w:r>
      <w:r w:rsidRPr="002D0C45">
        <w:rPr>
          <w:rFonts w:ascii="Sylfaen" w:hAnsi="Sylfaen"/>
          <w:sz w:val="22"/>
          <w:szCs w:val="22"/>
          <w:lang w:val="ka-GE"/>
        </w:rPr>
        <w:t>ზედაპირის</w:t>
      </w:r>
      <w:r w:rsidRPr="002D0C45">
        <w:rPr>
          <w:sz w:val="22"/>
          <w:szCs w:val="22"/>
          <w:lang w:val="ka-GE"/>
        </w:rPr>
        <w:t xml:space="preserve"> </w:t>
      </w:r>
      <w:r w:rsidRPr="002D0C45">
        <w:rPr>
          <w:rFonts w:ascii="Sylfaen" w:hAnsi="Sylfaen"/>
          <w:sz w:val="22"/>
          <w:szCs w:val="22"/>
          <w:lang w:val="ka-GE"/>
        </w:rPr>
        <w:t>უზრუნველსაყოფად</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009705C6">
        <w:rPr>
          <w:rFonts w:ascii="Sylfaen" w:hAnsi="Sylfaen"/>
          <w:sz w:val="22"/>
          <w:szCs w:val="22"/>
          <w:lang w:val="ka-GE"/>
        </w:rPr>
        <w:t>იქნეს</w:t>
      </w:r>
      <w:r w:rsidRPr="002D0C45">
        <w:rPr>
          <w:sz w:val="22"/>
          <w:szCs w:val="22"/>
          <w:lang w:val="ka-GE"/>
        </w:rPr>
        <w:t xml:space="preserve"> </w:t>
      </w:r>
      <w:r w:rsidRPr="002D0C45">
        <w:rPr>
          <w:rFonts w:ascii="Sylfaen" w:hAnsi="Sylfaen"/>
          <w:sz w:val="22"/>
          <w:szCs w:val="22"/>
          <w:lang w:val="ka-GE"/>
        </w:rPr>
        <w:t>გამოყენებული</w:t>
      </w:r>
      <w:r w:rsidRPr="002D0C45">
        <w:rPr>
          <w:sz w:val="22"/>
          <w:szCs w:val="22"/>
          <w:lang w:val="ka-GE"/>
        </w:rPr>
        <w:t xml:space="preserve"> </w:t>
      </w:r>
      <w:r w:rsidRPr="002D0C45">
        <w:rPr>
          <w:rFonts w:ascii="Sylfaen" w:hAnsi="Sylfaen"/>
          <w:sz w:val="22"/>
          <w:szCs w:val="22"/>
          <w:lang w:val="ka-GE"/>
        </w:rPr>
        <w:t>ფოლადის</w:t>
      </w:r>
      <w:r w:rsidRPr="002D0C45">
        <w:rPr>
          <w:sz w:val="22"/>
          <w:szCs w:val="22"/>
          <w:lang w:val="ka-GE"/>
        </w:rPr>
        <w:t xml:space="preserve"> </w:t>
      </w:r>
      <w:r w:rsidRPr="002D0C45">
        <w:rPr>
          <w:rFonts w:ascii="Sylfaen" w:hAnsi="Sylfaen"/>
          <w:sz w:val="22"/>
          <w:szCs w:val="22"/>
          <w:lang w:val="ka-GE"/>
        </w:rPr>
        <w:t>ფირფიტები</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სისქე</w:t>
      </w:r>
      <w:r w:rsidRPr="002D0C45">
        <w:rPr>
          <w:sz w:val="22"/>
          <w:szCs w:val="22"/>
          <w:lang w:val="ka-GE"/>
        </w:rPr>
        <w:t xml:space="preserve"> 5 </w:t>
      </w:r>
      <w:r w:rsidRPr="002D0C45">
        <w:rPr>
          <w:rFonts w:ascii="Sylfaen" w:hAnsi="Sylfaen"/>
          <w:sz w:val="22"/>
          <w:szCs w:val="22"/>
          <w:lang w:val="ka-GE"/>
        </w:rPr>
        <w:t>მმ</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ზედაპირის</w:t>
      </w:r>
      <w:r w:rsidRPr="002D0C45">
        <w:rPr>
          <w:sz w:val="22"/>
          <w:szCs w:val="22"/>
          <w:lang w:val="ka-GE"/>
        </w:rPr>
        <w:t xml:space="preserve"> </w:t>
      </w:r>
      <w:r w:rsidRPr="002D0C45">
        <w:rPr>
          <w:rFonts w:ascii="Sylfaen" w:hAnsi="Sylfaen"/>
          <w:sz w:val="22"/>
          <w:szCs w:val="22"/>
          <w:lang w:val="ka-GE"/>
        </w:rPr>
        <w:t>ფართობი</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w:t>
      </w:r>
      <w:r w:rsidRPr="002D0C45">
        <w:rPr>
          <w:rFonts w:ascii="Sylfaen" w:hAnsi="Sylfaen"/>
          <w:sz w:val="22"/>
          <w:szCs w:val="22"/>
          <w:lang w:val="ka-GE"/>
        </w:rPr>
        <w:t>ტოლია</w:t>
      </w:r>
      <w:r w:rsidRPr="002D0C45">
        <w:rPr>
          <w:sz w:val="22"/>
          <w:szCs w:val="22"/>
          <w:lang w:val="ka-GE"/>
        </w:rPr>
        <w:t xml:space="preserve"> </w:t>
      </w:r>
      <w:r w:rsidRPr="002D0C45">
        <w:rPr>
          <w:rFonts w:ascii="Sylfaen" w:hAnsi="Sylfaen"/>
          <w:sz w:val="22"/>
          <w:szCs w:val="22"/>
          <w:lang w:val="ka-GE"/>
        </w:rPr>
        <w:t>სამაგრის</w:t>
      </w:r>
      <w:r w:rsidRPr="002D0C45">
        <w:rPr>
          <w:sz w:val="22"/>
          <w:szCs w:val="22"/>
          <w:lang w:val="ka-GE"/>
        </w:rPr>
        <w:t xml:space="preserve"> </w:t>
      </w:r>
      <w:r w:rsidRPr="002D0C45">
        <w:rPr>
          <w:rFonts w:ascii="Sylfaen" w:hAnsi="Sylfaen"/>
          <w:sz w:val="22"/>
          <w:szCs w:val="22"/>
          <w:lang w:val="ka-GE"/>
        </w:rPr>
        <w:t>ფუძის</w:t>
      </w:r>
      <w:r w:rsidRPr="002D0C45">
        <w:rPr>
          <w:sz w:val="22"/>
          <w:szCs w:val="22"/>
          <w:lang w:val="ka-GE"/>
        </w:rPr>
        <w:t xml:space="preserve"> </w:t>
      </w:r>
      <w:r w:rsidRPr="002D0C45">
        <w:rPr>
          <w:rFonts w:ascii="Sylfaen" w:hAnsi="Sylfaen"/>
          <w:sz w:val="22"/>
          <w:szCs w:val="22"/>
          <w:lang w:val="ka-GE"/>
        </w:rPr>
        <w:t>ზედაპირის</w:t>
      </w:r>
      <w:r w:rsidRPr="002D0C45">
        <w:rPr>
          <w:sz w:val="22"/>
          <w:szCs w:val="22"/>
          <w:lang w:val="ka-GE"/>
        </w:rPr>
        <w:t xml:space="preserve"> </w:t>
      </w:r>
      <w:r w:rsidRPr="002D0C45">
        <w:rPr>
          <w:rFonts w:ascii="Sylfaen" w:hAnsi="Sylfaen"/>
          <w:sz w:val="22"/>
          <w:szCs w:val="22"/>
          <w:lang w:val="ka-GE"/>
        </w:rPr>
        <w:t>ორმაგისა</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მოიცავს</w:t>
      </w:r>
      <w:r w:rsidRPr="002D0C45">
        <w:rPr>
          <w:sz w:val="22"/>
          <w:szCs w:val="22"/>
          <w:lang w:val="ka-GE"/>
        </w:rPr>
        <w:t xml:space="preserve"> </w:t>
      </w:r>
      <w:r w:rsidRPr="002D0C45">
        <w:rPr>
          <w:rFonts w:ascii="Sylfaen" w:hAnsi="Sylfaen"/>
          <w:sz w:val="22"/>
          <w:szCs w:val="22"/>
          <w:lang w:val="ka-GE"/>
        </w:rPr>
        <w:t>დამაგრების</w:t>
      </w:r>
      <w:r w:rsidRPr="002D0C45">
        <w:rPr>
          <w:sz w:val="22"/>
          <w:szCs w:val="22"/>
          <w:lang w:val="ka-GE"/>
        </w:rPr>
        <w:t xml:space="preserve"> </w:t>
      </w:r>
      <w:r w:rsidRPr="002D0C45">
        <w:rPr>
          <w:rFonts w:ascii="Sylfaen" w:hAnsi="Sylfaen"/>
          <w:sz w:val="22"/>
          <w:szCs w:val="22"/>
          <w:lang w:val="ka-GE"/>
        </w:rPr>
        <w:t>დიამეტრის</w:t>
      </w:r>
      <w:r w:rsidRPr="002D0C45">
        <w:rPr>
          <w:sz w:val="22"/>
          <w:szCs w:val="22"/>
          <w:lang w:val="ka-GE"/>
        </w:rPr>
        <w:t xml:space="preserve"> </w:t>
      </w:r>
      <w:r w:rsidR="00C67466">
        <w:rPr>
          <w:rFonts w:ascii="Sylfaen" w:hAnsi="Sylfaen"/>
          <w:sz w:val="22"/>
          <w:szCs w:val="22"/>
          <w:lang w:val="ka-GE"/>
        </w:rPr>
        <w:t>ტოლ</w:t>
      </w:r>
      <w:r w:rsidRPr="002D0C45">
        <w:rPr>
          <w:sz w:val="22"/>
          <w:szCs w:val="22"/>
          <w:lang w:val="ka-GE"/>
        </w:rPr>
        <w:t xml:space="preserve"> </w:t>
      </w:r>
      <w:r w:rsidR="00C67466">
        <w:rPr>
          <w:rFonts w:ascii="Sylfaen" w:hAnsi="Sylfaen"/>
          <w:sz w:val="22"/>
          <w:szCs w:val="22"/>
          <w:lang w:val="ka-GE"/>
        </w:rPr>
        <w:t>ხვრელ</w:t>
      </w:r>
      <w:r w:rsidRPr="002D0C45">
        <w:rPr>
          <w:rFonts w:ascii="Sylfaen" w:hAnsi="Sylfaen"/>
          <w:sz w:val="22"/>
          <w:szCs w:val="22"/>
          <w:lang w:val="ka-GE"/>
        </w:rPr>
        <w:t>ს</w:t>
      </w:r>
      <w:r w:rsidRPr="002D0C45">
        <w:rPr>
          <w:sz w:val="22"/>
          <w:szCs w:val="22"/>
          <w:lang w:val="ka-GE"/>
        </w:rPr>
        <w:t>).</w:t>
      </w:r>
    </w:p>
    <w:p w14:paraId="5ADC2FCD" w14:textId="77777777" w:rsidR="004258F2" w:rsidRPr="002D0C45" w:rsidRDefault="004258F2" w:rsidP="004258F2">
      <w:pPr>
        <w:pStyle w:val="BodyText"/>
        <w:ind w:left="360" w:right="490"/>
        <w:jc w:val="both"/>
        <w:rPr>
          <w:sz w:val="22"/>
          <w:szCs w:val="22"/>
          <w:lang w:val="ka-GE"/>
        </w:rPr>
      </w:pPr>
      <w:r w:rsidRPr="002D0C45">
        <w:rPr>
          <w:rFonts w:ascii="Sylfaen" w:hAnsi="Sylfaen"/>
          <w:sz w:val="22"/>
          <w:szCs w:val="22"/>
          <w:lang w:val="ka-GE"/>
        </w:rPr>
        <w:t>ზედა</w:t>
      </w:r>
      <w:r w:rsidRPr="002D0C45">
        <w:rPr>
          <w:sz w:val="22"/>
          <w:szCs w:val="22"/>
          <w:lang w:val="ka-GE"/>
        </w:rPr>
        <w:t xml:space="preserve"> </w:t>
      </w:r>
      <w:r w:rsidRPr="002D0C45">
        <w:rPr>
          <w:rFonts w:ascii="Sylfaen" w:hAnsi="Sylfaen"/>
          <w:sz w:val="22"/>
          <w:szCs w:val="22"/>
          <w:lang w:val="ka-GE"/>
        </w:rPr>
        <w:t>ნაწილი</w:t>
      </w:r>
      <w:r w:rsidRPr="002D0C45">
        <w:rPr>
          <w:sz w:val="22"/>
          <w:szCs w:val="22"/>
          <w:lang w:val="ka-GE"/>
        </w:rPr>
        <w:t xml:space="preserve"> </w:t>
      </w:r>
      <w:r w:rsidRPr="002D0C45">
        <w:rPr>
          <w:rFonts w:ascii="Sylfaen" w:hAnsi="Sylfaen"/>
          <w:sz w:val="22"/>
          <w:szCs w:val="22"/>
          <w:lang w:val="ka-GE"/>
        </w:rPr>
        <w:t>შედგება</w:t>
      </w:r>
      <w:r w:rsidRPr="002D0C45">
        <w:rPr>
          <w:sz w:val="22"/>
          <w:szCs w:val="22"/>
          <w:lang w:val="ka-GE"/>
        </w:rPr>
        <w:t xml:space="preserve"> </w:t>
      </w:r>
      <w:r w:rsidRPr="002D0C45">
        <w:rPr>
          <w:rFonts w:ascii="Sylfaen" w:hAnsi="Sylfaen"/>
          <w:sz w:val="22"/>
          <w:szCs w:val="22"/>
          <w:lang w:val="ka-GE"/>
        </w:rPr>
        <w:t>პროფილის</w:t>
      </w:r>
      <w:r w:rsidRPr="002D0C45">
        <w:rPr>
          <w:sz w:val="22"/>
          <w:szCs w:val="22"/>
          <w:lang w:val="ka-GE"/>
        </w:rPr>
        <w:t xml:space="preserve"> </w:t>
      </w:r>
      <w:r w:rsidRPr="002D0C45">
        <w:rPr>
          <w:rFonts w:ascii="Sylfaen" w:hAnsi="Sylfaen"/>
          <w:sz w:val="22"/>
          <w:szCs w:val="22"/>
          <w:lang w:val="ka-GE"/>
        </w:rPr>
        <w:t>განივი</w:t>
      </w:r>
      <w:r w:rsidRPr="002D0C45">
        <w:rPr>
          <w:sz w:val="22"/>
          <w:szCs w:val="22"/>
          <w:lang w:val="ka-GE"/>
        </w:rPr>
        <w:t xml:space="preserve"> </w:t>
      </w:r>
      <w:r w:rsidRPr="002D0C45">
        <w:rPr>
          <w:rFonts w:ascii="Sylfaen" w:hAnsi="Sylfaen"/>
          <w:sz w:val="22"/>
          <w:szCs w:val="22"/>
          <w:lang w:val="ka-GE"/>
        </w:rPr>
        <w:t>კვეთის</w:t>
      </w:r>
      <w:r w:rsidRPr="002D0C45">
        <w:rPr>
          <w:sz w:val="22"/>
          <w:szCs w:val="22"/>
          <w:lang w:val="ka-GE"/>
        </w:rPr>
        <w:t xml:space="preserve"> </w:t>
      </w:r>
      <w:r w:rsidRPr="002D0C45">
        <w:rPr>
          <w:rFonts w:ascii="Sylfaen" w:hAnsi="Sylfaen"/>
          <w:sz w:val="22"/>
          <w:szCs w:val="22"/>
          <w:lang w:val="ka-GE"/>
        </w:rPr>
        <w:t>შესაბამისი</w:t>
      </w:r>
      <w:r w:rsidRPr="002D0C45">
        <w:rPr>
          <w:sz w:val="22"/>
          <w:szCs w:val="22"/>
          <w:lang w:val="ka-GE"/>
        </w:rPr>
        <w:t xml:space="preserve"> </w:t>
      </w:r>
      <w:r w:rsidRPr="002D0C45">
        <w:rPr>
          <w:rFonts w:ascii="Sylfaen" w:hAnsi="Sylfaen"/>
          <w:sz w:val="22"/>
          <w:szCs w:val="22"/>
          <w:lang w:val="ka-GE"/>
        </w:rPr>
        <w:t>მოჭიდება</w:t>
      </w:r>
      <w:r w:rsidRPr="002D0C45">
        <w:rPr>
          <w:sz w:val="22"/>
          <w:szCs w:val="22"/>
          <w:lang w:val="ka-GE"/>
        </w:rPr>
        <w:t>-</w:t>
      </w:r>
      <w:r w:rsidRPr="002D0C45">
        <w:rPr>
          <w:rFonts w:ascii="Sylfaen" w:hAnsi="Sylfaen"/>
          <w:sz w:val="22"/>
          <w:szCs w:val="22"/>
          <w:lang w:val="ka-GE"/>
        </w:rPr>
        <w:t>შეკუმშვის</w:t>
      </w:r>
      <w:r w:rsidRPr="002D0C45">
        <w:rPr>
          <w:sz w:val="22"/>
          <w:szCs w:val="22"/>
          <w:lang w:val="ka-GE"/>
        </w:rPr>
        <w:t xml:space="preserve"> </w:t>
      </w:r>
      <w:r w:rsidRPr="002D0C45">
        <w:rPr>
          <w:rFonts w:ascii="Sylfaen" w:hAnsi="Sylfaen"/>
          <w:sz w:val="22"/>
          <w:szCs w:val="22"/>
          <w:lang w:val="ka-GE"/>
        </w:rPr>
        <w:t>მოწყობილობიდან</w:t>
      </w:r>
      <w:r w:rsidRPr="002D0C45">
        <w:rPr>
          <w:sz w:val="22"/>
          <w:szCs w:val="22"/>
          <w:lang w:val="ka-GE"/>
        </w:rPr>
        <w:t xml:space="preserve">. </w:t>
      </w:r>
      <w:r w:rsidRPr="002D0C45">
        <w:rPr>
          <w:rFonts w:ascii="Sylfaen" w:hAnsi="Sylfaen"/>
          <w:sz w:val="22"/>
          <w:szCs w:val="22"/>
          <w:lang w:val="ka-GE"/>
        </w:rPr>
        <w:t>ზედა</w:t>
      </w:r>
      <w:r w:rsidRPr="002D0C45">
        <w:rPr>
          <w:sz w:val="22"/>
          <w:szCs w:val="22"/>
          <w:lang w:val="ka-GE"/>
        </w:rPr>
        <w:t xml:space="preserve"> </w:t>
      </w:r>
      <w:r w:rsidRPr="002D0C45">
        <w:rPr>
          <w:rFonts w:ascii="Sylfaen" w:hAnsi="Sylfaen"/>
          <w:sz w:val="22"/>
          <w:szCs w:val="22"/>
          <w:lang w:val="ka-GE"/>
        </w:rPr>
        <w:t>მოძრავი</w:t>
      </w:r>
      <w:r w:rsidRPr="002D0C45">
        <w:rPr>
          <w:sz w:val="22"/>
          <w:szCs w:val="22"/>
          <w:lang w:val="ka-GE"/>
        </w:rPr>
        <w:t xml:space="preserve"> </w:t>
      </w:r>
      <w:r w:rsidRPr="002D0C45">
        <w:rPr>
          <w:rFonts w:ascii="Sylfaen" w:hAnsi="Sylfaen"/>
          <w:sz w:val="22"/>
          <w:szCs w:val="22"/>
          <w:lang w:val="ka-GE"/>
        </w:rPr>
        <w:t>ნაწილი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მიმაგრებული</w:t>
      </w:r>
      <w:r w:rsidRPr="002D0C45">
        <w:rPr>
          <w:sz w:val="22"/>
          <w:szCs w:val="22"/>
          <w:lang w:val="ka-GE"/>
        </w:rPr>
        <w:t xml:space="preserve"> </w:t>
      </w:r>
      <w:r w:rsidRPr="002D0C45">
        <w:rPr>
          <w:rFonts w:ascii="Sylfaen" w:hAnsi="Sylfaen"/>
          <w:sz w:val="22"/>
          <w:szCs w:val="22"/>
          <w:lang w:val="ka-GE"/>
        </w:rPr>
        <w:t>პროფილი</w:t>
      </w:r>
      <w:r w:rsidRPr="002D0C45">
        <w:rPr>
          <w:sz w:val="22"/>
          <w:szCs w:val="22"/>
          <w:lang w:val="ka-GE"/>
        </w:rPr>
        <w:t xml:space="preserve"> </w:t>
      </w:r>
      <w:r w:rsidRPr="002D0C45">
        <w:rPr>
          <w:rFonts w:ascii="Sylfaen" w:hAnsi="Sylfaen"/>
          <w:sz w:val="22"/>
          <w:szCs w:val="22"/>
          <w:lang w:val="ka-GE"/>
        </w:rPr>
        <w:t>ვერტიკალურად</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გასწორებული</w:t>
      </w:r>
      <w:r w:rsidRPr="002D0C45">
        <w:rPr>
          <w:sz w:val="22"/>
          <w:szCs w:val="22"/>
          <w:lang w:val="ka-GE"/>
        </w:rPr>
        <w:t xml:space="preserve"> </w:t>
      </w:r>
      <w:r w:rsidRPr="002D0C45">
        <w:rPr>
          <w:rFonts w:ascii="Sylfaen" w:hAnsi="Sylfaen"/>
          <w:sz w:val="22"/>
          <w:szCs w:val="22"/>
          <w:lang w:val="ka-GE"/>
        </w:rPr>
        <w:t>სუბსტრატთან</w:t>
      </w:r>
      <w:r w:rsidRPr="002D0C45">
        <w:rPr>
          <w:sz w:val="22"/>
          <w:szCs w:val="22"/>
          <w:lang w:val="ka-GE"/>
        </w:rPr>
        <w:t>.</w:t>
      </w:r>
    </w:p>
    <w:p w14:paraId="4C22A696" w14:textId="15814410" w:rsidR="004258F2" w:rsidRPr="002D0C45" w:rsidRDefault="004258F2" w:rsidP="004258F2">
      <w:pPr>
        <w:pStyle w:val="BodyText"/>
        <w:ind w:left="360" w:right="490"/>
        <w:jc w:val="both"/>
        <w:rPr>
          <w:sz w:val="22"/>
          <w:szCs w:val="22"/>
          <w:lang w:val="ka-GE"/>
        </w:rPr>
      </w:pPr>
      <w:r w:rsidRPr="002D0C45">
        <w:rPr>
          <w:rFonts w:ascii="Sylfaen" w:hAnsi="Sylfaen"/>
          <w:sz w:val="22"/>
          <w:szCs w:val="22"/>
          <w:lang w:val="ka-GE"/>
        </w:rPr>
        <w:t>დატვირთვისა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გადმოტვირთვის</w:t>
      </w:r>
      <w:r w:rsidRPr="002D0C45">
        <w:rPr>
          <w:sz w:val="22"/>
          <w:szCs w:val="22"/>
          <w:lang w:val="ka-GE"/>
        </w:rPr>
        <w:t xml:space="preserve"> </w:t>
      </w:r>
      <w:r w:rsidRPr="002D0C45">
        <w:rPr>
          <w:rFonts w:ascii="Sylfaen" w:hAnsi="Sylfaen"/>
          <w:sz w:val="22"/>
          <w:szCs w:val="22"/>
          <w:lang w:val="ka-GE"/>
        </w:rPr>
        <w:t>დროს</w:t>
      </w:r>
      <w:r w:rsidRPr="002D0C45">
        <w:rPr>
          <w:sz w:val="22"/>
          <w:szCs w:val="22"/>
          <w:lang w:val="ka-GE"/>
        </w:rPr>
        <w:t xml:space="preserve"> </w:t>
      </w:r>
      <w:r w:rsidRPr="002D0C45">
        <w:rPr>
          <w:rFonts w:ascii="Sylfaen" w:hAnsi="Sylfaen"/>
          <w:sz w:val="22"/>
          <w:szCs w:val="22"/>
          <w:lang w:val="ka-GE"/>
        </w:rPr>
        <w:t>გადაადგილებები</w:t>
      </w:r>
      <w:r w:rsidRPr="002D0C45">
        <w:rPr>
          <w:sz w:val="22"/>
          <w:szCs w:val="22"/>
          <w:lang w:val="ka-GE"/>
        </w:rPr>
        <w:t xml:space="preserve">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სურათი</w:t>
      </w:r>
      <w:r w:rsidRPr="002D0C45">
        <w:rPr>
          <w:sz w:val="22"/>
          <w:szCs w:val="22"/>
          <w:lang w:val="ka-GE"/>
        </w:rPr>
        <w:t xml:space="preserve"> </w:t>
      </w:r>
      <w:r w:rsidRPr="002D0C45">
        <w:rPr>
          <w:rFonts w:ascii="Sylfaen" w:hAnsi="Sylfaen" w:cs="Sylfaen"/>
          <w:sz w:val="22"/>
          <w:szCs w:val="22"/>
          <w:lang w:val="ka-GE"/>
        </w:rPr>
        <w:t>მ</w:t>
      </w:r>
      <w:r w:rsidRPr="002D0C45">
        <w:rPr>
          <w:sz w:val="22"/>
          <w:szCs w:val="22"/>
          <w:lang w:val="ka-GE"/>
        </w:rPr>
        <w:t xml:space="preserve">.4.1.1)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ჩაითვალოს</w:t>
      </w:r>
      <w:r w:rsidRPr="002D0C45">
        <w:rPr>
          <w:sz w:val="22"/>
          <w:szCs w:val="22"/>
          <w:lang w:val="ka-GE"/>
        </w:rPr>
        <w:t xml:space="preserve"> </w:t>
      </w:r>
      <w:r w:rsidRPr="002D0C45">
        <w:rPr>
          <w:rFonts w:ascii="Sylfaen" w:hAnsi="Sylfaen"/>
          <w:sz w:val="22"/>
          <w:szCs w:val="22"/>
          <w:lang w:val="ka-GE"/>
        </w:rPr>
        <w:t>მოძრავი</w:t>
      </w:r>
      <w:r w:rsidRPr="002D0C45">
        <w:rPr>
          <w:sz w:val="22"/>
          <w:szCs w:val="22"/>
          <w:lang w:val="ka-GE"/>
        </w:rPr>
        <w:t xml:space="preserve"> </w:t>
      </w:r>
      <w:r w:rsidRPr="002D0C45">
        <w:rPr>
          <w:rFonts w:ascii="Sylfaen" w:hAnsi="Sylfaen"/>
          <w:sz w:val="22"/>
          <w:szCs w:val="22"/>
          <w:lang w:val="ka-GE"/>
        </w:rPr>
        <w:t>განივი</w:t>
      </w:r>
      <w:r w:rsidRPr="002D0C45">
        <w:rPr>
          <w:sz w:val="22"/>
          <w:szCs w:val="22"/>
          <w:lang w:val="ka-GE"/>
        </w:rPr>
        <w:t xml:space="preserve"> </w:t>
      </w:r>
      <w:r w:rsidRPr="002D0C45">
        <w:rPr>
          <w:rFonts w:ascii="Sylfaen" w:hAnsi="Sylfaen"/>
          <w:sz w:val="22"/>
          <w:szCs w:val="22"/>
          <w:lang w:val="ka-GE"/>
        </w:rPr>
        <w:t>ნაწილის</w:t>
      </w:r>
      <w:r w:rsidRPr="002D0C45">
        <w:rPr>
          <w:sz w:val="22"/>
          <w:szCs w:val="22"/>
          <w:lang w:val="ka-GE"/>
        </w:rPr>
        <w:t xml:space="preserve"> (</w:t>
      </w:r>
      <w:r w:rsidRPr="002D0C45">
        <w:rPr>
          <w:rFonts w:ascii="Sylfaen" w:hAnsi="Sylfaen"/>
          <w:sz w:val="22"/>
          <w:szCs w:val="22"/>
          <w:lang w:val="ka-GE"/>
        </w:rPr>
        <w:t>აქტუატორის</w:t>
      </w:r>
      <w:r w:rsidRPr="002D0C45">
        <w:rPr>
          <w:sz w:val="22"/>
          <w:szCs w:val="22"/>
          <w:lang w:val="ka-GE"/>
        </w:rPr>
        <w:t xml:space="preserve">) </w:t>
      </w:r>
      <w:r w:rsidRPr="002D0C45">
        <w:rPr>
          <w:rFonts w:ascii="Sylfaen" w:hAnsi="Sylfaen"/>
          <w:sz w:val="22"/>
          <w:szCs w:val="22"/>
          <w:lang w:val="ka-GE"/>
        </w:rPr>
        <w:t>გადაადგილებების</w:t>
      </w:r>
      <w:r w:rsidRPr="002D0C45">
        <w:rPr>
          <w:sz w:val="22"/>
          <w:szCs w:val="22"/>
          <w:lang w:val="ka-GE"/>
        </w:rPr>
        <w:t xml:space="preserve"> </w:t>
      </w:r>
      <w:r w:rsidRPr="002D0C45">
        <w:rPr>
          <w:rFonts w:ascii="Sylfaen" w:hAnsi="Sylfaen"/>
          <w:sz w:val="22"/>
          <w:szCs w:val="22"/>
          <w:lang w:val="ka-GE"/>
        </w:rPr>
        <w:t>ტოლფასად</w:t>
      </w:r>
      <w:r w:rsidRPr="002D0C45">
        <w:rPr>
          <w:sz w:val="22"/>
          <w:szCs w:val="22"/>
          <w:lang w:val="ka-GE"/>
        </w:rPr>
        <w:t xml:space="preserve">, </w:t>
      </w:r>
      <w:r w:rsidRPr="002D0C45">
        <w:rPr>
          <w:rFonts w:ascii="Sylfaen" w:hAnsi="Sylfaen"/>
          <w:sz w:val="22"/>
          <w:szCs w:val="22"/>
          <w:lang w:val="ka-GE"/>
        </w:rPr>
        <w:t>გარდა</w:t>
      </w:r>
      <w:r w:rsidRPr="002D0C45">
        <w:rPr>
          <w:sz w:val="22"/>
          <w:szCs w:val="22"/>
          <w:lang w:val="ka-GE"/>
        </w:rPr>
        <w:t xml:space="preserve"> </w:t>
      </w:r>
      <w:r w:rsidRPr="002D0C45">
        <w:rPr>
          <w:rFonts w:ascii="Sylfaen" w:hAnsi="Sylfaen"/>
          <w:sz w:val="22"/>
          <w:szCs w:val="22"/>
          <w:lang w:val="ka-GE"/>
        </w:rPr>
        <w:t>ამისა</w:t>
      </w:r>
      <w:r w:rsidRPr="002D0C45">
        <w:rPr>
          <w:sz w:val="22"/>
          <w:szCs w:val="22"/>
          <w:lang w:val="ka-GE"/>
        </w:rPr>
        <w:t xml:space="preserve">, </w:t>
      </w:r>
      <w:r w:rsidRPr="002D0C45">
        <w:rPr>
          <w:rFonts w:ascii="Sylfaen" w:hAnsi="Sylfaen"/>
          <w:sz w:val="22"/>
          <w:szCs w:val="22"/>
          <w:lang w:val="ka-GE"/>
        </w:rPr>
        <w:t>გაზომვის</w:t>
      </w:r>
      <w:r w:rsidRPr="002D0C45">
        <w:rPr>
          <w:sz w:val="22"/>
          <w:szCs w:val="22"/>
          <w:lang w:val="ka-GE"/>
        </w:rPr>
        <w:t xml:space="preserve"> </w:t>
      </w:r>
      <w:r w:rsidRPr="002D0C45">
        <w:rPr>
          <w:rFonts w:ascii="Sylfaen" w:hAnsi="Sylfaen"/>
          <w:sz w:val="22"/>
          <w:szCs w:val="22"/>
          <w:lang w:val="ka-GE"/>
        </w:rPr>
        <w:t>წერტილებზე</w:t>
      </w:r>
      <w:r w:rsidRPr="002D0C45">
        <w:rPr>
          <w:sz w:val="22"/>
          <w:szCs w:val="22"/>
          <w:lang w:val="ka-GE"/>
        </w:rPr>
        <w:t xml:space="preserve"> </w:t>
      </w:r>
      <w:r w:rsidRPr="002D0C45">
        <w:rPr>
          <w:rFonts w:ascii="Sylfaen" w:hAnsi="Sylfaen"/>
          <w:sz w:val="22"/>
          <w:szCs w:val="22"/>
          <w:lang w:val="ka-GE"/>
        </w:rPr>
        <w:t>უფრო</w:t>
      </w:r>
      <w:r w:rsidRPr="002D0C45">
        <w:rPr>
          <w:sz w:val="22"/>
          <w:szCs w:val="22"/>
          <w:lang w:val="ka-GE"/>
        </w:rPr>
        <w:t xml:space="preserve"> </w:t>
      </w:r>
      <w:r w:rsidRPr="002D0C45">
        <w:rPr>
          <w:rFonts w:ascii="Sylfaen" w:hAnsi="Sylfaen"/>
          <w:sz w:val="22"/>
          <w:szCs w:val="22"/>
          <w:lang w:val="ka-GE"/>
        </w:rPr>
        <w:t>ზუსტი</w:t>
      </w:r>
      <w:r w:rsidRPr="002D0C45">
        <w:rPr>
          <w:sz w:val="22"/>
          <w:szCs w:val="22"/>
          <w:lang w:val="ka-GE"/>
        </w:rPr>
        <w:t xml:space="preserve"> </w:t>
      </w:r>
      <w:r w:rsidRPr="002D0C45">
        <w:rPr>
          <w:rFonts w:ascii="Sylfaen" w:hAnsi="Sylfaen"/>
          <w:sz w:val="22"/>
          <w:szCs w:val="22"/>
          <w:lang w:val="ka-GE"/>
        </w:rPr>
        <w:t>სიზუსტის</w:t>
      </w:r>
      <w:r w:rsidRPr="002D0C45">
        <w:rPr>
          <w:sz w:val="22"/>
          <w:szCs w:val="22"/>
          <w:lang w:val="ka-GE"/>
        </w:rPr>
        <w:t xml:space="preserve"> </w:t>
      </w:r>
      <w:r w:rsidRPr="002D0C45">
        <w:rPr>
          <w:rFonts w:ascii="Sylfaen" w:hAnsi="Sylfaen"/>
          <w:sz w:val="22"/>
          <w:szCs w:val="22"/>
          <w:lang w:val="ka-GE"/>
        </w:rPr>
        <w:t>მისაღებად</w:t>
      </w:r>
      <w:r w:rsidRPr="002D0C45">
        <w:rPr>
          <w:sz w:val="22"/>
          <w:szCs w:val="22"/>
          <w:lang w:val="ka-GE"/>
        </w:rPr>
        <w:t xml:space="preserve">, </w:t>
      </w:r>
      <w:r w:rsidRPr="002D0C45">
        <w:rPr>
          <w:rFonts w:ascii="Sylfaen" w:hAnsi="Sylfaen"/>
          <w:sz w:val="22"/>
          <w:szCs w:val="22"/>
          <w:lang w:val="ka-GE"/>
        </w:rPr>
        <w:t>გადაადგილების</w:t>
      </w:r>
      <w:r w:rsidRPr="002D0C45">
        <w:rPr>
          <w:sz w:val="22"/>
          <w:szCs w:val="22"/>
          <w:lang w:val="ka-GE"/>
        </w:rPr>
        <w:t xml:space="preserve"> </w:t>
      </w:r>
      <w:r w:rsidRPr="002D0C45">
        <w:rPr>
          <w:rFonts w:ascii="Sylfaen" w:hAnsi="Sylfaen"/>
          <w:sz w:val="22"/>
          <w:szCs w:val="22"/>
          <w:lang w:val="ka-GE"/>
        </w:rPr>
        <w:t>სენსორები</w:t>
      </w:r>
      <w:r w:rsidRPr="002D0C45">
        <w:rPr>
          <w:sz w:val="22"/>
          <w:szCs w:val="22"/>
          <w:lang w:val="ka-GE"/>
        </w:rPr>
        <w:t xml:space="preserve"> (</w:t>
      </w:r>
      <w:r w:rsidRPr="002D0C45">
        <w:rPr>
          <w:rFonts w:ascii="Sylfaen" w:hAnsi="Sylfaen"/>
          <w:sz w:val="22"/>
          <w:szCs w:val="22"/>
          <w:lang w:val="ka-GE"/>
        </w:rPr>
        <w:t>მინიმალური</w:t>
      </w:r>
      <w:r w:rsidRPr="002D0C45">
        <w:rPr>
          <w:sz w:val="22"/>
          <w:szCs w:val="22"/>
          <w:lang w:val="ka-GE"/>
        </w:rPr>
        <w:t xml:space="preserve"> </w:t>
      </w:r>
      <w:r w:rsidRPr="002D0C45">
        <w:rPr>
          <w:rFonts w:ascii="Sylfaen" w:hAnsi="Sylfaen"/>
          <w:sz w:val="22"/>
          <w:szCs w:val="22"/>
          <w:lang w:val="ka-GE"/>
        </w:rPr>
        <w:t>სიზუსტით</w:t>
      </w:r>
      <w:r w:rsidRPr="002D0C45">
        <w:rPr>
          <w:sz w:val="22"/>
          <w:szCs w:val="22"/>
          <w:lang w:val="ka-GE"/>
        </w:rPr>
        <w:t xml:space="preserve"> 0,1 </w:t>
      </w:r>
      <w:r w:rsidRPr="002D0C45">
        <w:rPr>
          <w:rFonts w:ascii="Sylfaen" w:hAnsi="Sylfaen"/>
          <w:sz w:val="22"/>
          <w:szCs w:val="22"/>
          <w:lang w:val="ka-GE"/>
        </w:rPr>
        <w:t>მმ</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009705C6">
        <w:rPr>
          <w:rFonts w:ascii="Sylfaen" w:hAnsi="Sylfaen"/>
          <w:sz w:val="22"/>
          <w:szCs w:val="22"/>
          <w:lang w:val="ka-GE"/>
        </w:rPr>
        <w:t>იქნეს</w:t>
      </w:r>
      <w:r w:rsidRPr="002D0C45">
        <w:rPr>
          <w:sz w:val="22"/>
          <w:szCs w:val="22"/>
          <w:lang w:val="ka-GE"/>
        </w:rPr>
        <w:t xml:space="preserve"> </w:t>
      </w:r>
      <w:r w:rsidRPr="002D0C45">
        <w:rPr>
          <w:rFonts w:ascii="Sylfaen" w:hAnsi="Sylfaen"/>
          <w:sz w:val="22"/>
          <w:szCs w:val="22"/>
          <w:lang w:val="ka-GE"/>
        </w:rPr>
        <w:t>გათვალისწინებული</w:t>
      </w:r>
      <w:r w:rsidRPr="002D0C45">
        <w:rPr>
          <w:sz w:val="22"/>
          <w:szCs w:val="22"/>
          <w:lang w:val="ka-GE"/>
        </w:rPr>
        <w:t>:</w:t>
      </w:r>
    </w:p>
    <w:p w14:paraId="685D9D89" w14:textId="2FD51772" w:rsidR="004258F2" w:rsidRPr="00C67466" w:rsidRDefault="004258F2" w:rsidP="004258F2">
      <w:pPr>
        <w:pStyle w:val="BodyText"/>
        <w:ind w:left="360" w:right="490"/>
        <w:jc w:val="both"/>
        <w:rPr>
          <w:rFonts w:ascii="Sylfaen" w:hAnsi="Sylfaen"/>
          <w:sz w:val="22"/>
          <w:szCs w:val="22"/>
          <w:lang w:val="ka-GE"/>
        </w:rPr>
      </w:pPr>
      <w:r w:rsidRPr="002D0C45">
        <w:rPr>
          <w:sz w:val="22"/>
          <w:szCs w:val="22"/>
          <w:lang w:val="ka-GE"/>
        </w:rPr>
        <w:t xml:space="preserve">- </w:t>
      </w:r>
      <w:r w:rsidRPr="002D0C45">
        <w:rPr>
          <w:rFonts w:ascii="Sylfaen" w:hAnsi="Sylfaen"/>
          <w:sz w:val="22"/>
          <w:szCs w:val="22"/>
          <w:lang w:val="ka-GE"/>
        </w:rPr>
        <w:t>პროფილის</w:t>
      </w:r>
      <w:r w:rsidRPr="002D0C45">
        <w:rPr>
          <w:sz w:val="22"/>
          <w:szCs w:val="22"/>
          <w:lang w:val="ka-GE"/>
        </w:rPr>
        <w:t xml:space="preserve"> </w:t>
      </w:r>
      <w:r w:rsidRPr="002D0C45">
        <w:rPr>
          <w:rFonts w:ascii="Sylfaen" w:hAnsi="Sylfaen"/>
          <w:sz w:val="22"/>
          <w:szCs w:val="22"/>
          <w:lang w:val="ka-GE"/>
        </w:rPr>
        <w:t>ღერძში</w:t>
      </w:r>
      <w:r w:rsidRPr="002D0C45">
        <w:rPr>
          <w:sz w:val="22"/>
          <w:szCs w:val="22"/>
          <w:lang w:val="ka-GE"/>
        </w:rPr>
        <w:t xml:space="preserve"> (</w:t>
      </w:r>
      <w:r w:rsidRPr="002D0C45">
        <w:rPr>
          <w:rFonts w:ascii="Sylfaen" w:hAnsi="Sylfaen"/>
          <w:sz w:val="22"/>
          <w:szCs w:val="22"/>
          <w:lang w:val="ka-GE"/>
        </w:rPr>
        <w:t>სადაც</w:t>
      </w:r>
      <w:r w:rsidRPr="002D0C45">
        <w:rPr>
          <w:sz w:val="22"/>
          <w:szCs w:val="22"/>
          <w:lang w:val="ka-GE"/>
        </w:rPr>
        <w:t xml:space="preserve"> </w:t>
      </w:r>
      <w:r w:rsidRPr="002D0C45">
        <w:rPr>
          <w:rFonts w:ascii="Sylfaen" w:hAnsi="Sylfaen"/>
          <w:sz w:val="22"/>
          <w:szCs w:val="22"/>
          <w:lang w:val="ka-GE"/>
        </w:rPr>
        <w:t>დატვირთვა</w:t>
      </w:r>
      <w:r w:rsidRPr="002D0C45">
        <w:rPr>
          <w:sz w:val="22"/>
          <w:szCs w:val="22"/>
          <w:lang w:val="ka-GE"/>
        </w:rPr>
        <w:t xml:space="preserve"> </w:t>
      </w:r>
      <w:r w:rsidRPr="002D0C45">
        <w:rPr>
          <w:rFonts w:ascii="Sylfaen" w:hAnsi="Sylfaen"/>
          <w:sz w:val="22"/>
          <w:szCs w:val="22"/>
          <w:lang w:val="ka-GE"/>
        </w:rPr>
        <w:t>გამოიყენება</w:t>
      </w:r>
      <w:r w:rsidR="00C67466">
        <w:rPr>
          <w:sz w:val="22"/>
          <w:szCs w:val="22"/>
          <w:lang w:val="ka-GE"/>
        </w:rPr>
        <w:t>).</w:t>
      </w:r>
    </w:p>
    <w:p w14:paraId="6A7170D3" w14:textId="77777777" w:rsidR="004258F2" w:rsidRPr="002D0C45" w:rsidRDefault="004258F2" w:rsidP="004258F2">
      <w:pPr>
        <w:pStyle w:val="BodyText"/>
        <w:ind w:left="360" w:right="490"/>
        <w:jc w:val="both"/>
        <w:rPr>
          <w:sz w:val="22"/>
          <w:szCs w:val="22"/>
          <w:lang w:val="ka-GE"/>
        </w:rPr>
      </w:pPr>
      <w:r w:rsidRPr="002D0C45">
        <w:rPr>
          <w:sz w:val="22"/>
          <w:szCs w:val="22"/>
          <w:lang w:val="ka-GE"/>
        </w:rPr>
        <w:lastRenderedPageBreak/>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სამაგრის</w:t>
      </w:r>
      <w:r w:rsidRPr="002D0C45">
        <w:rPr>
          <w:sz w:val="22"/>
          <w:szCs w:val="22"/>
          <w:lang w:val="ka-GE"/>
        </w:rPr>
        <w:t xml:space="preserve"> </w:t>
      </w:r>
      <w:r w:rsidRPr="002D0C45">
        <w:rPr>
          <w:rFonts w:ascii="Sylfaen" w:hAnsi="Sylfaen"/>
          <w:sz w:val="22"/>
          <w:szCs w:val="22"/>
          <w:lang w:val="ka-GE"/>
        </w:rPr>
        <w:t>ფრთის</w:t>
      </w:r>
      <w:r w:rsidRPr="002D0C45">
        <w:rPr>
          <w:sz w:val="22"/>
          <w:szCs w:val="22"/>
          <w:lang w:val="ka-GE"/>
        </w:rPr>
        <w:t xml:space="preserve"> </w:t>
      </w:r>
      <w:r w:rsidRPr="002D0C45">
        <w:rPr>
          <w:rFonts w:ascii="Sylfaen" w:hAnsi="Sylfaen"/>
          <w:sz w:val="22"/>
          <w:szCs w:val="22"/>
          <w:lang w:val="ka-GE"/>
        </w:rPr>
        <w:t>თავზე</w:t>
      </w:r>
      <w:r w:rsidRPr="002D0C45">
        <w:rPr>
          <w:sz w:val="22"/>
          <w:szCs w:val="22"/>
          <w:lang w:val="ka-GE"/>
        </w:rPr>
        <w:t xml:space="preserve">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სურათი</w:t>
      </w:r>
      <w:r w:rsidRPr="002D0C45">
        <w:rPr>
          <w:sz w:val="22"/>
          <w:szCs w:val="22"/>
          <w:lang w:val="ka-GE"/>
        </w:rPr>
        <w:t xml:space="preserve"> </w:t>
      </w:r>
      <w:r w:rsidRPr="002D0C45">
        <w:rPr>
          <w:rFonts w:ascii="Sylfaen" w:hAnsi="Sylfaen" w:cs="Sylfaen"/>
          <w:sz w:val="22"/>
          <w:szCs w:val="22"/>
          <w:lang w:val="ka-GE"/>
        </w:rPr>
        <w:t>მ</w:t>
      </w:r>
      <w:r w:rsidRPr="002D0C45">
        <w:rPr>
          <w:sz w:val="22"/>
          <w:szCs w:val="22"/>
          <w:lang w:val="ka-GE"/>
        </w:rPr>
        <w:t xml:space="preserve">.1.1.1). </w:t>
      </w:r>
      <w:r w:rsidRPr="002D0C45">
        <w:rPr>
          <w:rFonts w:ascii="Sylfaen" w:hAnsi="Sylfaen"/>
          <w:sz w:val="22"/>
          <w:szCs w:val="22"/>
          <w:lang w:val="ka-GE"/>
        </w:rPr>
        <w:t>ამ</w:t>
      </w:r>
      <w:r w:rsidRPr="002D0C45">
        <w:rPr>
          <w:sz w:val="22"/>
          <w:szCs w:val="22"/>
          <w:lang w:val="ka-GE"/>
        </w:rPr>
        <w:t xml:space="preserve"> </w:t>
      </w:r>
      <w:r w:rsidRPr="002D0C45">
        <w:rPr>
          <w:rFonts w:ascii="Sylfaen" w:hAnsi="Sylfaen"/>
          <w:sz w:val="22"/>
          <w:szCs w:val="22"/>
          <w:lang w:val="ka-GE"/>
        </w:rPr>
        <w:t>შემთხვევაში</w:t>
      </w:r>
      <w:r w:rsidRPr="002D0C45">
        <w:rPr>
          <w:sz w:val="22"/>
          <w:szCs w:val="22"/>
          <w:lang w:val="ka-GE"/>
        </w:rPr>
        <w:t xml:space="preserve">, </w:t>
      </w:r>
      <w:r w:rsidRPr="002D0C45">
        <w:rPr>
          <w:rFonts w:ascii="Sylfaen" w:hAnsi="Sylfaen"/>
          <w:sz w:val="22"/>
          <w:szCs w:val="22"/>
          <w:lang w:val="ka-GE"/>
        </w:rPr>
        <w:t>პუნქტებში</w:t>
      </w:r>
      <w:r w:rsidRPr="002D0C45">
        <w:rPr>
          <w:sz w:val="22"/>
          <w:szCs w:val="22"/>
          <w:lang w:val="ka-GE"/>
        </w:rPr>
        <w:t xml:space="preserve"> </w:t>
      </w:r>
      <w:r w:rsidRPr="002D0C45">
        <w:rPr>
          <w:rFonts w:ascii="Sylfaen" w:hAnsi="Sylfaen" w:cs="Sylfaen"/>
          <w:sz w:val="22"/>
          <w:szCs w:val="22"/>
          <w:lang w:val="ka-GE"/>
        </w:rPr>
        <w:t>მ</w:t>
      </w:r>
      <w:r w:rsidRPr="002D0C45">
        <w:rPr>
          <w:sz w:val="22"/>
          <w:szCs w:val="22"/>
          <w:lang w:val="ka-GE"/>
        </w:rPr>
        <w:t xml:space="preserve">.4.2 </w:t>
      </w:r>
      <w:r w:rsidRPr="002D0C45">
        <w:rPr>
          <w:rFonts w:ascii="Sylfaen" w:hAnsi="Sylfaen"/>
          <w:sz w:val="22"/>
          <w:szCs w:val="22"/>
          <w:lang w:val="ka-GE"/>
        </w:rPr>
        <w:t>მოცემული</w:t>
      </w:r>
      <w:r w:rsidRPr="002D0C45">
        <w:rPr>
          <w:sz w:val="22"/>
          <w:szCs w:val="22"/>
          <w:lang w:val="ka-GE"/>
        </w:rPr>
        <w:t xml:space="preserve"> </w:t>
      </w:r>
      <w:r w:rsidRPr="002D0C45">
        <w:rPr>
          <w:rFonts w:ascii="Sylfaen" w:hAnsi="Sylfaen"/>
          <w:sz w:val="22"/>
          <w:szCs w:val="22"/>
          <w:lang w:val="ka-GE"/>
        </w:rPr>
        <w:t>კრიტერიუმების</w:t>
      </w:r>
      <w:r w:rsidRPr="002D0C45">
        <w:rPr>
          <w:sz w:val="22"/>
          <w:szCs w:val="22"/>
          <w:lang w:val="ka-GE"/>
        </w:rPr>
        <w:t xml:space="preserve"> </w:t>
      </w:r>
      <w:r w:rsidRPr="002D0C45">
        <w:rPr>
          <w:rFonts w:ascii="Sylfaen" w:hAnsi="Sylfaen"/>
          <w:sz w:val="22"/>
          <w:szCs w:val="22"/>
          <w:lang w:val="ka-GE"/>
        </w:rPr>
        <w:t>მნიშვნელობები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გამოსწორდეს</w:t>
      </w:r>
      <w:r w:rsidRPr="002D0C45">
        <w:rPr>
          <w:sz w:val="22"/>
          <w:szCs w:val="22"/>
          <w:lang w:val="ka-GE"/>
        </w:rPr>
        <w:t xml:space="preserve"> </w:t>
      </w:r>
      <w:r w:rsidRPr="002D0C45">
        <w:rPr>
          <w:rFonts w:ascii="Sylfaen" w:hAnsi="Sylfaen"/>
          <w:sz w:val="22"/>
          <w:szCs w:val="22"/>
          <w:lang w:val="ka-GE"/>
        </w:rPr>
        <w:t>დატვირთვის</w:t>
      </w:r>
      <w:r w:rsidRPr="002D0C45">
        <w:rPr>
          <w:sz w:val="22"/>
          <w:szCs w:val="22"/>
          <w:lang w:val="ka-GE"/>
        </w:rPr>
        <w:t xml:space="preserve"> </w:t>
      </w:r>
      <w:r w:rsidRPr="002D0C45">
        <w:rPr>
          <w:rFonts w:ascii="Sylfaen" w:hAnsi="Sylfaen"/>
          <w:sz w:val="22"/>
          <w:szCs w:val="22"/>
          <w:lang w:val="ka-GE"/>
        </w:rPr>
        <w:t>გამოყენების</w:t>
      </w:r>
      <w:r w:rsidRPr="002D0C45">
        <w:rPr>
          <w:sz w:val="22"/>
          <w:szCs w:val="22"/>
          <w:lang w:val="ka-GE"/>
        </w:rPr>
        <w:t xml:space="preserve"> </w:t>
      </w:r>
      <w:r w:rsidRPr="002D0C45">
        <w:rPr>
          <w:rFonts w:ascii="Sylfaen" w:hAnsi="Sylfaen"/>
          <w:sz w:val="22"/>
          <w:szCs w:val="22"/>
          <w:lang w:val="ka-GE"/>
        </w:rPr>
        <w:t>ღერძსა</w:t>
      </w:r>
      <w:r w:rsidRPr="002D0C45">
        <w:rPr>
          <w:sz w:val="22"/>
          <w:szCs w:val="22"/>
          <w:lang w:val="ka-GE"/>
        </w:rPr>
        <w:t xml:space="preserve"> (</w:t>
      </w:r>
      <w:r w:rsidRPr="002D0C45">
        <w:rPr>
          <w:rFonts w:ascii="Sylfaen" w:hAnsi="Sylfaen"/>
          <w:sz w:val="22"/>
          <w:szCs w:val="22"/>
          <w:lang w:val="ka-GE"/>
        </w:rPr>
        <w:t>პროფილის</w:t>
      </w:r>
      <w:r w:rsidRPr="002D0C45">
        <w:rPr>
          <w:sz w:val="22"/>
          <w:szCs w:val="22"/>
          <w:lang w:val="ka-GE"/>
        </w:rPr>
        <w:t xml:space="preserve"> </w:t>
      </w:r>
      <w:r w:rsidRPr="002D0C45">
        <w:rPr>
          <w:rFonts w:ascii="Sylfaen" w:hAnsi="Sylfaen"/>
          <w:sz w:val="22"/>
          <w:szCs w:val="22"/>
          <w:lang w:val="ka-GE"/>
        </w:rPr>
        <w:t>ღერძი</w:t>
      </w:r>
      <w:r w:rsidRPr="002D0C45">
        <w:rPr>
          <w:sz w:val="22"/>
          <w:szCs w:val="22"/>
          <w:lang w:val="ka-GE"/>
        </w:rPr>
        <w:t xml:space="preserve">, </w:t>
      </w:r>
      <w:r w:rsidRPr="002D0C45">
        <w:rPr>
          <w:rFonts w:ascii="Sylfaen" w:hAnsi="Sylfaen"/>
          <w:sz w:val="22"/>
          <w:szCs w:val="22"/>
          <w:lang w:val="ka-GE"/>
        </w:rPr>
        <w:t>იხილეთ</w:t>
      </w:r>
      <w:r w:rsidRPr="002D0C45">
        <w:rPr>
          <w:sz w:val="22"/>
          <w:szCs w:val="22"/>
          <w:lang w:val="ka-GE"/>
        </w:rPr>
        <w:t xml:space="preserve"> </w:t>
      </w:r>
      <w:r w:rsidRPr="002D0C45">
        <w:rPr>
          <w:rFonts w:ascii="Sylfaen" w:hAnsi="Sylfaen"/>
          <w:sz w:val="22"/>
          <w:szCs w:val="22"/>
          <w:lang w:val="ka-GE"/>
        </w:rPr>
        <w:t>სურათი</w:t>
      </w:r>
      <w:r w:rsidRPr="002D0C45">
        <w:rPr>
          <w:sz w:val="22"/>
          <w:szCs w:val="22"/>
          <w:lang w:val="ka-GE"/>
        </w:rPr>
        <w:t xml:space="preserve"> </w:t>
      </w:r>
      <w:r w:rsidRPr="002D0C45">
        <w:rPr>
          <w:rFonts w:ascii="Sylfaen" w:hAnsi="Sylfaen" w:cs="Sylfaen"/>
          <w:sz w:val="22"/>
          <w:szCs w:val="22"/>
          <w:lang w:val="ka-GE"/>
        </w:rPr>
        <w:t>მ</w:t>
      </w:r>
      <w:r w:rsidRPr="002D0C45">
        <w:rPr>
          <w:sz w:val="22"/>
          <w:szCs w:val="22"/>
          <w:lang w:val="ka-GE"/>
        </w:rPr>
        <w:t xml:space="preserve">.4.1.2a)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სამაგრის</w:t>
      </w:r>
      <w:r w:rsidRPr="002D0C45">
        <w:rPr>
          <w:sz w:val="22"/>
          <w:szCs w:val="22"/>
          <w:lang w:val="ka-GE"/>
        </w:rPr>
        <w:t xml:space="preserve"> </w:t>
      </w:r>
      <w:r w:rsidRPr="002D0C45">
        <w:rPr>
          <w:rFonts w:ascii="Sylfaen" w:hAnsi="Sylfaen"/>
          <w:sz w:val="22"/>
          <w:szCs w:val="22"/>
          <w:lang w:val="ka-GE"/>
        </w:rPr>
        <w:t>ფრთის</w:t>
      </w:r>
      <w:r w:rsidRPr="002D0C45">
        <w:rPr>
          <w:sz w:val="22"/>
          <w:szCs w:val="22"/>
          <w:lang w:val="ka-GE"/>
        </w:rPr>
        <w:t xml:space="preserve"> </w:t>
      </w:r>
      <w:r w:rsidRPr="002D0C45">
        <w:rPr>
          <w:rFonts w:ascii="Sylfaen" w:hAnsi="Sylfaen"/>
          <w:sz w:val="22"/>
          <w:szCs w:val="22"/>
          <w:lang w:val="ka-GE"/>
        </w:rPr>
        <w:t>თავს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მანძილის</w:t>
      </w:r>
      <w:r w:rsidRPr="002D0C45">
        <w:rPr>
          <w:sz w:val="22"/>
          <w:szCs w:val="22"/>
          <w:lang w:val="ka-GE"/>
        </w:rPr>
        <w:t xml:space="preserve"> </w:t>
      </w:r>
      <w:r w:rsidRPr="002D0C45">
        <w:rPr>
          <w:rFonts w:ascii="Sylfaen" w:hAnsi="Sylfaen"/>
          <w:sz w:val="22"/>
          <w:szCs w:val="22"/>
          <w:lang w:val="ka-GE"/>
        </w:rPr>
        <w:t>გათვალისწინებით</w:t>
      </w:r>
      <w:r w:rsidRPr="002D0C45">
        <w:rPr>
          <w:sz w:val="22"/>
          <w:szCs w:val="22"/>
          <w:lang w:val="ka-GE"/>
        </w:rPr>
        <w:t xml:space="preserve"> (</w:t>
      </w:r>
      <w:r w:rsidRPr="002D0C45">
        <w:rPr>
          <w:rFonts w:ascii="Sylfaen" w:hAnsi="Sylfaen"/>
          <w:sz w:val="22"/>
          <w:szCs w:val="22"/>
          <w:lang w:val="ka-GE"/>
        </w:rPr>
        <w:t>იხილეთ</w:t>
      </w:r>
      <w:r w:rsidRPr="002D0C45">
        <w:rPr>
          <w:sz w:val="22"/>
          <w:szCs w:val="22"/>
          <w:lang w:val="ka-GE"/>
        </w:rPr>
        <w:t xml:space="preserve"> </w:t>
      </w:r>
      <w:r w:rsidRPr="002D0C45">
        <w:rPr>
          <w:rFonts w:ascii="Sylfaen" w:hAnsi="Sylfaen"/>
          <w:sz w:val="22"/>
          <w:szCs w:val="22"/>
          <w:lang w:val="ka-GE"/>
        </w:rPr>
        <w:t>სურათი</w:t>
      </w:r>
      <w:r w:rsidRPr="002D0C45">
        <w:rPr>
          <w:sz w:val="22"/>
          <w:szCs w:val="22"/>
          <w:lang w:val="ka-GE"/>
        </w:rPr>
        <w:t xml:space="preserve"> </w:t>
      </w:r>
      <w:r w:rsidRPr="002D0C45">
        <w:rPr>
          <w:rFonts w:ascii="Sylfaen" w:hAnsi="Sylfaen" w:cs="Sylfaen"/>
          <w:sz w:val="22"/>
          <w:szCs w:val="22"/>
          <w:lang w:val="ka-GE"/>
        </w:rPr>
        <w:t>მ</w:t>
      </w:r>
      <w:r w:rsidRPr="002D0C45">
        <w:rPr>
          <w:sz w:val="22"/>
          <w:szCs w:val="22"/>
          <w:lang w:val="ka-GE"/>
        </w:rPr>
        <w:t>.1.1.1).</w:t>
      </w:r>
    </w:p>
    <w:p w14:paraId="1D02499D" w14:textId="1998DFB3" w:rsidR="004258F2" w:rsidRPr="002D0C45" w:rsidRDefault="004258F2" w:rsidP="004258F2">
      <w:pPr>
        <w:pStyle w:val="BodyText"/>
        <w:ind w:left="360" w:right="490"/>
        <w:jc w:val="both"/>
        <w:rPr>
          <w:rFonts w:ascii="Sylfaen" w:hAnsi="Sylfaen"/>
          <w:sz w:val="22"/>
          <w:szCs w:val="22"/>
          <w:lang w:val="ka-GE"/>
        </w:rPr>
      </w:pPr>
      <w:r w:rsidRPr="002D0C45">
        <w:rPr>
          <w:rFonts w:ascii="Sylfaen" w:hAnsi="Sylfaen"/>
          <w:sz w:val="22"/>
          <w:szCs w:val="22"/>
          <w:lang w:val="ka-GE"/>
        </w:rPr>
        <w:t>გადაადგილების</w:t>
      </w:r>
      <w:r w:rsidRPr="002D0C45">
        <w:rPr>
          <w:sz w:val="22"/>
          <w:szCs w:val="22"/>
          <w:lang w:val="ka-GE"/>
        </w:rPr>
        <w:t xml:space="preserve"> </w:t>
      </w:r>
      <w:r w:rsidRPr="002D0C45">
        <w:rPr>
          <w:rFonts w:ascii="Sylfaen" w:hAnsi="Sylfaen"/>
          <w:sz w:val="22"/>
          <w:szCs w:val="22"/>
          <w:lang w:val="ka-GE"/>
        </w:rPr>
        <w:t>სენსორებიდან</w:t>
      </w:r>
      <w:r w:rsidRPr="002D0C45">
        <w:rPr>
          <w:sz w:val="22"/>
          <w:szCs w:val="22"/>
          <w:lang w:val="ka-GE"/>
        </w:rPr>
        <w:t xml:space="preserve"> </w:t>
      </w:r>
      <w:r w:rsidRPr="002D0C45">
        <w:rPr>
          <w:rFonts w:ascii="Sylfaen" w:hAnsi="Sylfaen"/>
          <w:sz w:val="22"/>
          <w:szCs w:val="22"/>
          <w:lang w:val="ka-GE"/>
        </w:rPr>
        <w:t>მიღებული</w:t>
      </w:r>
      <w:r w:rsidRPr="002D0C45">
        <w:rPr>
          <w:sz w:val="22"/>
          <w:szCs w:val="22"/>
          <w:lang w:val="ka-GE"/>
        </w:rPr>
        <w:t xml:space="preserve"> </w:t>
      </w:r>
      <w:r w:rsidRPr="002D0C45">
        <w:rPr>
          <w:rFonts w:ascii="Sylfaen" w:hAnsi="Sylfaen"/>
          <w:sz w:val="22"/>
          <w:szCs w:val="22"/>
          <w:lang w:val="ka-GE"/>
        </w:rPr>
        <w:t>გაზომვები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საცნობარო</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გადაადგილების</w:t>
      </w:r>
      <w:r w:rsidRPr="002D0C45">
        <w:rPr>
          <w:sz w:val="22"/>
          <w:szCs w:val="22"/>
          <w:lang w:val="ka-GE"/>
        </w:rPr>
        <w:t xml:space="preserve"> </w:t>
      </w:r>
      <w:r w:rsidRPr="002D0C45">
        <w:rPr>
          <w:rFonts w:ascii="Sylfaen" w:hAnsi="Sylfaen"/>
          <w:sz w:val="22"/>
          <w:szCs w:val="22"/>
          <w:lang w:val="ka-GE"/>
        </w:rPr>
        <w:t>სენსორები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დაკავშირებული</w:t>
      </w:r>
      <w:r w:rsidRPr="002D0C45">
        <w:rPr>
          <w:sz w:val="22"/>
          <w:szCs w:val="22"/>
          <w:lang w:val="ka-GE"/>
        </w:rPr>
        <w:t xml:space="preserve"> </w:t>
      </w:r>
      <w:r w:rsidRPr="002D0C45">
        <w:rPr>
          <w:rFonts w:ascii="Sylfaen" w:hAnsi="Sylfaen"/>
          <w:sz w:val="22"/>
          <w:szCs w:val="22"/>
          <w:lang w:val="ka-GE"/>
        </w:rPr>
        <w:t>გრაფიკულ</w:t>
      </w:r>
      <w:r w:rsidRPr="002D0C45">
        <w:rPr>
          <w:sz w:val="22"/>
          <w:szCs w:val="22"/>
          <w:lang w:val="ka-GE"/>
        </w:rPr>
        <w:t xml:space="preserve"> </w:t>
      </w:r>
      <w:r w:rsidRPr="002D0C45">
        <w:rPr>
          <w:rFonts w:ascii="Sylfaen" w:hAnsi="Sylfaen"/>
          <w:sz w:val="22"/>
          <w:szCs w:val="22"/>
          <w:lang w:val="ka-GE"/>
        </w:rPr>
        <w:t>ჩამწერთან</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საშუალებას</w:t>
      </w:r>
      <w:r w:rsidRPr="002D0C45">
        <w:rPr>
          <w:sz w:val="22"/>
          <w:szCs w:val="22"/>
          <w:lang w:val="ka-GE"/>
        </w:rPr>
        <w:t xml:space="preserve"> </w:t>
      </w:r>
      <w:r w:rsidRPr="002D0C45">
        <w:rPr>
          <w:rFonts w:ascii="Sylfaen" w:hAnsi="Sylfaen"/>
          <w:sz w:val="22"/>
          <w:szCs w:val="22"/>
          <w:lang w:val="ka-GE"/>
        </w:rPr>
        <w:t>იძლევა</w:t>
      </w:r>
      <w:r w:rsidR="00C67466">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დახაზოთ</w:t>
      </w:r>
      <w:r w:rsidRPr="002D0C45">
        <w:rPr>
          <w:sz w:val="22"/>
          <w:szCs w:val="22"/>
          <w:lang w:val="ka-GE"/>
        </w:rPr>
        <w:t xml:space="preserve"> </w:t>
      </w:r>
      <w:r w:rsidRPr="002D0C45">
        <w:rPr>
          <w:rFonts w:ascii="Sylfaen" w:hAnsi="Sylfaen"/>
          <w:sz w:val="22"/>
          <w:szCs w:val="22"/>
          <w:lang w:val="ka-GE"/>
        </w:rPr>
        <w:t>სიმტკიცე</w:t>
      </w:r>
      <w:r w:rsidRPr="002D0C45">
        <w:rPr>
          <w:sz w:val="22"/>
          <w:szCs w:val="22"/>
          <w:lang w:val="ka-GE"/>
        </w:rPr>
        <w:t>-</w:t>
      </w:r>
      <w:r w:rsidRPr="002D0C45">
        <w:rPr>
          <w:rFonts w:ascii="Sylfaen" w:hAnsi="Sylfaen"/>
          <w:sz w:val="22"/>
          <w:szCs w:val="22"/>
          <w:lang w:val="ka-GE"/>
        </w:rPr>
        <w:t>გადაადგილების</w:t>
      </w:r>
      <w:r w:rsidRPr="002D0C45">
        <w:rPr>
          <w:sz w:val="22"/>
          <w:szCs w:val="22"/>
          <w:lang w:val="ka-GE"/>
        </w:rPr>
        <w:t xml:space="preserve"> </w:t>
      </w:r>
      <w:r w:rsidRPr="002D0C45">
        <w:rPr>
          <w:rFonts w:ascii="Sylfaen" w:hAnsi="Sylfaen"/>
          <w:sz w:val="22"/>
          <w:szCs w:val="22"/>
          <w:lang w:val="ka-GE"/>
        </w:rPr>
        <w:t>მრუდი</w:t>
      </w:r>
      <w:r w:rsidRPr="002D0C45">
        <w:rPr>
          <w:sz w:val="22"/>
          <w:szCs w:val="22"/>
          <w:lang w:val="ka-GE"/>
        </w:rPr>
        <w:t xml:space="preserve"> (</w:t>
      </w:r>
      <w:r w:rsidRPr="002D0C45">
        <w:rPr>
          <w:rFonts w:ascii="Sylfaen" w:hAnsi="Sylfaen"/>
          <w:sz w:val="22"/>
          <w:szCs w:val="22"/>
          <w:lang w:val="ka-GE"/>
        </w:rPr>
        <w:t>იხილეთ</w:t>
      </w:r>
      <w:r w:rsidRPr="002D0C45">
        <w:rPr>
          <w:sz w:val="22"/>
          <w:szCs w:val="22"/>
          <w:lang w:val="ka-GE"/>
        </w:rPr>
        <w:t xml:space="preserve"> </w:t>
      </w:r>
      <w:r w:rsidRPr="002D0C45">
        <w:rPr>
          <w:rFonts w:ascii="Sylfaen" w:hAnsi="Sylfaen"/>
          <w:sz w:val="22"/>
          <w:szCs w:val="22"/>
          <w:lang w:val="ka-GE"/>
        </w:rPr>
        <w:t>სურათი</w:t>
      </w:r>
      <w:r w:rsidRPr="002D0C45">
        <w:rPr>
          <w:sz w:val="22"/>
          <w:szCs w:val="22"/>
          <w:lang w:val="ka-GE"/>
        </w:rPr>
        <w:t xml:space="preserve"> </w:t>
      </w:r>
      <w:r w:rsidRPr="002D0C45">
        <w:rPr>
          <w:rFonts w:ascii="Sylfaen" w:hAnsi="Sylfaen" w:cs="Sylfaen"/>
          <w:sz w:val="22"/>
          <w:szCs w:val="22"/>
          <w:lang w:val="ka-GE"/>
        </w:rPr>
        <w:t>მ</w:t>
      </w:r>
      <w:r w:rsidRPr="002D0C45">
        <w:rPr>
          <w:sz w:val="22"/>
          <w:szCs w:val="22"/>
          <w:lang w:val="ka-GE"/>
        </w:rPr>
        <w:t>.4.1.1).</w:t>
      </w:r>
    </w:p>
    <w:p w14:paraId="7BCEC248" w14:textId="77777777" w:rsidR="004258F2" w:rsidRPr="002D0C45" w:rsidRDefault="004258F2" w:rsidP="004258F2">
      <w:pPr>
        <w:pStyle w:val="BodyText"/>
        <w:ind w:left="360" w:right="490"/>
        <w:jc w:val="both"/>
        <w:rPr>
          <w:rFonts w:ascii="Sylfaen" w:hAnsi="Sylfaen"/>
          <w:sz w:val="22"/>
          <w:szCs w:val="22"/>
          <w:lang w:val="ka-GE"/>
        </w:rPr>
      </w:pPr>
    </w:p>
    <w:p w14:paraId="4600317A" w14:textId="77777777" w:rsidR="004258F2" w:rsidRPr="002D0C45" w:rsidRDefault="004258F2" w:rsidP="004258F2">
      <w:pPr>
        <w:pStyle w:val="BodyText"/>
        <w:ind w:left="360" w:right="490"/>
        <w:jc w:val="both"/>
        <w:rPr>
          <w:rFonts w:ascii="Sylfaen" w:hAnsi="Sylfaen"/>
          <w:b/>
          <w:sz w:val="22"/>
          <w:szCs w:val="22"/>
          <w:lang w:val="ka-GE"/>
        </w:rPr>
      </w:pPr>
      <w:r w:rsidRPr="002D0C45">
        <w:rPr>
          <w:rFonts w:ascii="Sylfaen" w:hAnsi="Sylfaen"/>
          <w:b/>
          <w:sz w:val="22"/>
          <w:szCs w:val="22"/>
          <w:lang w:val="ka-GE"/>
        </w:rPr>
        <w:t>მ.3. - ტესტის ნიმუშების დამონტაჟების დებულებები</w:t>
      </w:r>
    </w:p>
    <w:p w14:paraId="1076EFC3" w14:textId="77777777" w:rsidR="004258F2" w:rsidRPr="002D0C45" w:rsidRDefault="004258F2" w:rsidP="004258F2">
      <w:pPr>
        <w:pStyle w:val="BodyText"/>
        <w:spacing w:before="80"/>
        <w:rPr>
          <w:rFonts w:ascii="Sylfaen" w:hAnsi="Sylfaen"/>
          <w:b/>
          <w:sz w:val="22"/>
          <w:szCs w:val="22"/>
          <w:lang w:val="ka-GE"/>
        </w:rPr>
      </w:pPr>
    </w:p>
    <w:p w14:paraId="3DD8C888" w14:textId="77777777" w:rsidR="004258F2" w:rsidRPr="002D0C45" w:rsidRDefault="004258F2" w:rsidP="004258F2">
      <w:pPr>
        <w:tabs>
          <w:tab w:val="left" w:pos="933"/>
        </w:tabs>
        <w:ind w:left="360" w:right="490"/>
        <w:jc w:val="both"/>
        <w:rPr>
          <w:rFonts w:ascii="Sylfaen" w:hAnsi="Sylfaen"/>
          <w:b/>
          <w:lang w:val="ka-GE"/>
        </w:rPr>
      </w:pPr>
      <w:r w:rsidRPr="002D0C45">
        <w:rPr>
          <w:rFonts w:ascii="Sylfaen" w:hAnsi="Sylfaen"/>
          <w:b/>
          <w:lang w:val="ka-GE"/>
        </w:rPr>
        <w:t>მ.3.1.</w:t>
      </w:r>
      <w:r w:rsidRPr="002D0C45">
        <w:rPr>
          <w:rFonts w:ascii="Sylfaen" w:hAnsi="Sylfaen"/>
          <w:b/>
        </w:rPr>
        <w:t xml:space="preserve"> </w:t>
      </w:r>
      <w:r w:rsidRPr="002D0C45">
        <w:rPr>
          <w:rFonts w:ascii="Sylfaen" w:hAnsi="Sylfaen"/>
          <w:b/>
          <w:lang w:val="ka-GE"/>
        </w:rPr>
        <w:t>-</w:t>
      </w:r>
      <w:r w:rsidRPr="002D0C45">
        <w:rPr>
          <w:rFonts w:ascii="Sylfaen" w:hAnsi="Sylfaen"/>
          <w:b/>
          <w:spacing w:val="-4"/>
          <w:lang w:val="ka-GE"/>
        </w:rPr>
        <w:t xml:space="preserve"> სამაგრების დამაგრება სუბსტრატზე</w:t>
      </w:r>
    </w:p>
    <w:p w14:paraId="4091E831" w14:textId="77777777" w:rsidR="004258F2" w:rsidRPr="002D0C45" w:rsidRDefault="004258F2" w:rsidP="004258F2">
      <w:pPr>
        <w:pStyle w:val="BodyText"/>
        <w:spacing w:before="11"/>
        <w:ind w:left="360" w:right="490"/>
        <w:jc w:val="both"/>
        <w:rPr>
          <w:rFonts w:ascii="Sylfaen" w:hAnsi="Sylfaen"/>
          <w:b/>
          <w:sz w:val="22"/>
          <w:szCs w:val="22"/>
          <w:lang w:val="ka-GE"/>
        </w:rPr>
      </w:pPr>
    </w:p>
    <w:p w14:paraId="38857106" w14:textId="77777777" w:rsidR="004258F2" w:rsidRPr="002D0C45" w:rsidRDefault="004258F2" w:rsidP="004258F2">
      <w:pPr>
        <w:tabs>
          <w:tab w:val="left" w:pos="933"/>
        </w:tabs>
        <w:ind w:left="360" w:right="490"/>
        <w:jc w:val="both"/>
        <w:rPr>
          <w:lang w:val="ka-GE"/>
        </w:rPr>
      </w:pPr>
      <w:r w:rsidRPr="002D0C45">
        <w:rPr>
          <w:rFonts w:ascii="Sylfaen" w:hAnsi="Sylfaen" w:cs="Sylfaen"/>
          <w:lang w:val="ka-GE"/>
        </w:rPr>
        <w:t>სამაგრები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დამაგრდეს</w:t>
      </w:r>
      <w:r w:rsidRPr="002D0C45">
        <w:rPr>
          <w:lang w:val="ka-GE"/>
        </w:rPr>
        <w:t xml:space="preserve"> </w:t>
      </w:r>
      <w:r w:rsidRPr="002D0C45">
        <w:rPr>
          <w:rFonts w:ascii="Sylfaen" w:hAnsi="Sylfaen"/>
          <w:lang w:val="ka-GE"/>
        </w:rPr>
        <w:t>სუბსტრატზე</w:t>
      </w:r>
      <w:r w:rsidRPr="002D0C45">
        <w:rPr>
          <w:lang w:val="ka-GE"/>
        </w:rPr>
        <w:t xml:space="preserve"> </w:t>
      </w:r>
      <w:r w:rsidRPr="002D0C45">
        <w:rPr>
          <w:rFonts w:ascii="Sylfaen" w:hAnsi="Sylfaen"/>
          <w:lang w:val="ka-GE"/>
        </w:rPr>
        <w:t>შემდეგი</w:t>
      </w:r>
      <w:r w:rsidRPr="002D0C45">
        <w:rPr>
          <w:lang w:val="ka-GE"/>
        </w:rPr>
        <w:t xml:space="preserve"> </w:t>
      </w:r>
      <w:r w:rsidRPr="002D0C45">
        <w:rPr>
          <w:rFonts w:ascii="Sylfaen" w:hAnsi="Sylfaen"/>
          <w:lang w:val="ka-GE"/>
        </w:rPr>
        <w:t>წესით</w:t>
      </w:r>
      <w:r w:rsidRPr="002D0C45">
        <w:rPr>
          <w:lang w:val="ka-GE"/>
        </w:rPr>
        <w:t>:</w:t>
      </w:r>
    </w:p>
    <w:p w14:paraId="724DC91F" w14:textId="77777777" w:rsidR="004258F2" w:rsidRPr="002D0C45" w:rsidRDefault="004258F2" w:rsidP="004258F2">
      <w:pPr>
        <w:tabs>
          <w:tab w:val="left" w:pos="933"/>
        </w:tabs>
        <w:ind w:left="360" w:right="490"/>
        <w:jc w:val="both"/>
        <w:rPr>
          <w:lang w:val="ka-GE"/>
        </w:rPr>
      </w:pPr>
      <w:r w:rsidRPr="002D0C45">
        <w:rPr>
          <w:lang w:val="ka-GE"/>
        </w:rPr>
        <w:t xml:space="preserve">- </w:t>
      </w:r>
      <w:r w:rsidRPr="002D0C45">
        <w:rPr>
          <w:rFonts w:ascii="Sylfaen" w:hAnsi="Sylfaen"/>
          <w:lang w:val="ka-GE"/>
        </w:rPr>
        <w:t>ვერტიკალური</w:t>
      </w:r>
      <w:r w:rsidRPr="002D0C45">
        <w:rPr>
          <w:lang w:val="ka-GE"/>
        </w:rPr>
        <w:t xml:space="preserve"> </w:t>
      </w:r>
      <w:r w:rsidRPr="002D0C45">
        <w:rPr>
          <w:rFonts w:ascii="Sylfaen" w:hAnsi="Sylfaen"/>
          <w:lang w:val="ka-GE"/>
        </w:rPr>
        <w:t>პროფილის</w:t>
      </w:r>
      <w:r w:rsidRPr="002D0C45">
        <w:rPr>
          <w:lang w:val="ka-GE"/>
        </w:rPr>
        <w:t xml:space="preserve"> </w:t>
      </w:r>
      <w:r w:rsidRPr="002D0C45">
        <w:rPr>
          <w:rFonts w:ascii="Sylfaen" w:hAnsi="Sylfaen"/>
          <w:lang w:val="ka-GE"/>
        </w:rPr>
        <w:t>ქვეკარკასის კონფიგურაციისთვის</w:t>
      </w:r>
      <w:r w:rsidRPr="002D0C45">
        <w:rPr>
          <w:lang w:val="ka-GE"/>
        </w:rPr>
        <w:t xml:space="preserve"> </w:t>
      </w:r>
      <w:r w:rsidRPr="002D0C45">
        <w:rPr>
          <w:rFonts w:ascii="Sylfaen" w:hAnsi="Sylfaen"/>
          <w:lang w:val="ka-GE"/>
        </w:rPr>
        <w:t>ვერტიკალური</w:t>
      </w:r>
      <w:r w:rsidRPr="002D0C45">
        <w:rPr>
          <w:lang w:val="ka-GE"/>
        </w:rPr>
        <w:t xml:space="preserve"> </w:t>
      </w:r>
      <w:r w:rsidRPr="002D0C45">
        <w:rPr>
          <w:rFonts w:ascii="Sylfaen" w:hAnsi="Sylfaen"/>
          <w:lang w:val="ka-GE"/>
        </w:rPr>
        <w:t>დატვირთვის</w:t>
      </w:r>
      <w:r w:rsidRPr="002D0C45">
        <w:rPr>
          <w:lang w:val="ka-GE"/>
        </w:rPr>
        <w:t xml:space="preserve"> </w:t>
      </w:r>
      <w:r w:rsidRPr="002D0C45">
        <w:rPr>
          <w:rFonts w:ascii="Sylfaen" w:hAnsi="Sylfaen"/>
          <w:lang w:val="ka-GE"/>
        </w:rPr>
        <w:t>ტესტი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ჩატარდეს</w:t>
      </w:r>
      <w:r w:rsidRPr="002D0C45">
        <w:rPr>
          <w:lang w:val="ka-GE"/>
        </w:rPr>
        <w:t xml:space="preserve"> </w:t>
      </w:r>
      <w:r w:rsidRPr="002D0C45">
        <w:rPr>
          <w:rFonts w:ascii="Sylfaen" w:hAnsi="Sylfaen"/>
          <w:lang w:val="ka-GE"/>
        </w:rPr>
        <w:t>ნახაზი</w:t>
      </w:r>
      <w:r w:rsidRPr="002D0C45">
        <w:rPr>
          <w:lang w:val="ka-GE"/>
        </w:rPr>
        <w:t xml:space="preserve"> </w:t>
      </w:r>
      <w:r w:rsidRPr="002D0C45">
        <w:rPr>
          <w:rFonts w:ascii="Sylfaen" w:hAnsi="Sylfaen" w:cs="Sylfaen"/>
          <w:lang w:val="ka-GE"/>
        </w:rPr>
        <w:t>მ</w:t>
      </w:r>
      <w:r w:rsidRPr="002D0C45">
        <w:rPr>
          <w:lang w:val="ka-GE"/>
        </w:rPr>
        <w:t>.4.2.1-</w:t>
      </w:r>
      <w:r w:rsidRPr="002D0C45">
        <w:rPr>
          <w:rFonts w:ascii="Sylfaen" w:hAnsi="Sylfaen"/>
          <w:lang w:val="ka-GE"/>
        </w:rPr>
        <w:t>ის</w:t>
      </w:r>
      <w:r w:rsidRPr="002D0C45">
        <w:rPr>
          <w:lang w:val="ka-GE"/>
        </w:rPr>
        <w:t xml:space="preserve"> </w:t>
      </w:r>
      <w:r w:rsidRPr="002D0C45">
        <w:rPr>
          <w:rFonts w:ascii="Sylfaen" w:hAnsi="Sylfaen"/>
          <w:lang w:val="ka-GE"/>
        </w:rPr>
        <w:t>შესაბამისად</w:t>
      </w:r>
      <w:r w:rsidRPr="002D0C45">
        <w:rPr>
          <w:lang w:val="ka-GE"/>
        </w:rPr>
        <w:t xml:space="preserve">. </w:t>
      </w:r>
      <w:r w:rsidRPr="002D0C45">
        <w:rPr>
          <w:rFonts w:ascii="Sylfaen" w:hAnsi="Sylfaen"/>
          <w:lang w:val="ka-GE"/>
        </w:rPr>
        <w:t>ჰორიზონტალური</w:t>
      </w:r>
      <w:r w:rsidRPr="002D0C45">
        <w:rPr>
          <w:lang w:val="ka-GE"/>
        </w:rPr>
        <w:t xml:space="preserve"> </w:t>
      </w:r>
      <w:r w:rsidRPr="002D0C45">
        <w:rPr>
          <w:rFonts w:ascii="Sylfaen" w:hAnsi="Sylfaen"/>
          <w:lang w:val="ka-GE"/>
        </w:rPr>
        <w:t>პროფილის</w:t>
      </w:r>
      <w:r w:rsidRPr="002D0C45">
        <w:rPr>
          <w:lang w:val="ka-GE"/>
        </w:rPr>
        <w:t xml:space="preserve"> </w:t>
      </w:r>
      <w:r w:rsidRPr="002D0C45">
        <w:rPr>
          <w:rFonts w:ascii="Sylfaen" w:hAnsi="Sylfaen"/>
          <w:lang w:val="ka-GE"/>
        </w:rPr>
        <w:t>ქვეკარკასის</w:t>
      </w:r>
      <w:r w:rsidRPr="002D0C45">
        <w:rPr>
          <w:lang w:val="ka-GE"/>
        </w:rPr>
        <w:t xml:space="preserve"> </w:t>
      </w:r>
      <w:r w:rsidRPr="002D0C45">
        <w:rPr>
          <w:rFonts w:ascii="Sylfaen" w:hAnsi="Sylfaen"/>
          <w:lang w:val="ka-GE"/>
        </w:rPr>
        <w:t>კონფიგურაციის</w:t>
      </w:r>
      <w:r w:rsidRPr="002D0C45">
        <w:rPr>
          <w:lang w:val="ka-GE"/>
        </w:rPr>
        <w:t xml:space="preserve"> </w:t>
      </w:r>
      <w:r w:rsidRPr="002D0C45">
        <w:rPr>
          <w:rFonts w:ascii="Sylfaen" w:hAnsi="Sylfaen"/>
          <w:lang w:val="ka-GE"/>
        </w:rPr>
        <w:t>შემთხვევაში</w:t>
      </w:r>
      <w:r w:rsidRPr="002D0C45">
        <w:rPr>
          <w:lang w:val="ka-GE"/>
        </w:rPr>
        <w:t xml:space="preserve">, </w:t>
      </w:r>
      <w:r w:rsidRPr="002D0C45">
        <w:rPr>
          <w:rFonts w:ascii="Sylfaen" w:hAnsi="Sylfaen"/>
          <w:lang w:val="ka-GE"/>
        </w:rPr>
        <w:t>სამაგრები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განთავსდეს</w:t>
      </w:r>
      <w:r w:rsidRPr="002D0C45">
        <w:rPr>
          <w:lang w:val="ka-GE"/>
        </w:rPr>
        <w:t xml:space="preserve"> </w:t>
      </w:r>
      <w:r w:rsidRPr="002D0C45">
        <w:rPr>
          <w:rFonts w:ascii="Sylfaen" w:hAnsi="Sylfaen"/>
          <w:lang w:val="ka-GE"/>
        </w:rPr>
        <w:t>სუბსტრატზე</w:t>
      </w:r>
      <w:r w:rsidRPr="002D0C45">
        <w:rPr>
          <w:lang w:val="ka-GE"/>
        </w:rPr>
        <w:t xml:space="preserve"> </w:t>
      </w:r>
      <w:r w:rsidRPr="002D0C45">
        <w:rPr>
          <w:rFonts w:ascii="Sylfaen" w:hAnsi="Sylfaen"/>
          <w:lang w:val="ka-GE"/>
        </w:rPr>
        <w:t>ვერტიკალური</w:t>
      </w:r>
      <w:r w:rsidRPr="002D0C45">
        <w:rPr>
          <w:lang w:val="ka-GE"/>
        </w:rPr>
        <w:t xml:space="preserve"> </w:t>
      </w:r>
      <w:r w:rsidRPr="002D0C45">
        <w:rPr>
          <w:rFonts w:ascii="Sylfaen" w:hAnsi="Sylfaen"/>
          <w:lang w:val="ka-GE"/>
        </w:rPr>
        <w:t>დატვირთვების</w:t>
      </w:r>
      <w:r w:rsidRPr="002D0C45">
        <w:rPr>
          <w:lang w:val="ka-GE"/>
        </w:rPr>
        <w:t xml:space="preserve"> </w:t>
      </w:r>
      <w:r w:rsidRPr="002D0C45">
        <w:rPr>
          <w:rFonts w:ascii="Sylfaen" w:hAnsi="Sylfaen"/>
          <w:lang w:val="ka-GE"/>
        </w:rPr>
        <w:t>ასატანად</w:t>
      </w:r>
      <w:r w:rsidRPr="002D0C45">
        <w:rPr>
          <w:lang w:val="ka-GE"/>
        </w:rPr>
        <w:t xml:space="preserve"> </w:t>
      </w:r>
      <w:r w:rsidRPr="002D0C45">
        <w:rPr>
          <w:rFonts w:ascii="Sylfaen" w:hAnsi="Sylfaen"/>
          <w:lang w:val="ka-GE"/>
        </w:rPr>
        <w:t>მათი</w:t>
      </w:r>
      <w:r w:rsidRPr="002D0C45">
        <w:rPr>
          <w:lang w:val="ka-GE"/>
        </w:rPr>
        <w:t xml:space="preserve"> </w:t>
      </w:r>
      <w:r w:rsidRPr="002D0C45">
        <w:rPr>
          <w:rFonts w:ascii="Sylfaen" w:hAnsi="Sylfaen"/>
          <w:lang w:val="ka-GE"/>
        </w:rPr>
        <w:t>რეალური</w:t>
      </w:r>
      <w:r w:rsidRPr="002D0C45">
        <w:rPr>
          <w:lang w:val="ka-GE"/>
        </w:rPr>
        <w:t xml:space="preserve"> </w:t>
      </w:r>
      <w:r w:rsidRPr="002D0C45">
        <w:rPr>
          <w:rFonts w:ascii="Sylfaen" w:hAnsi="Sylfaen"/>
          <w:lang w:val="ka-GE"/>
        </w:rPr>
        <w:t>მეთოდით</w:t>
      </w:r>
      <w:r w:rsidRPr="002D0C45">
        <w:rPr>
          <w:lang w:val="ka-GE"/>
        </w:rPr>
        <w:t>.</w:t>
      </w:r>
    </w:p>
    <w:p w14:paraId="2D299137" w14:textId="77777777" w:rsidR="004258F2" w:rsidRPr="002D0C45" w:rsidRDefault="004258F2" w:rsidP="004258F2">
      <w:pPr>
        <w:tabs>
          <w:tab w:val="left" w:pos="933"/>
        </w:tabs>
        <w:ind w:left="360" w:right="490"/>
        <w:jc w:val="both"/>
        <w:rPr>
          <w:lang w:val="ka-GE"/>
        </w:rPr>
      </w:pPr>
      <w:r w:rsidRPr="002D0C45">
        <w:rPr>
          <w:lang w:val="ka-GE"/>
        </w:rPr>
        <w:t xml:space="preserve">- </w:t>
      </w:r>
      <w:r w:rsidRPr="002D0C45">
        <w:rPr>
          <w:rFonts w:ascii="Sylfaen" w:hAnsi="Sylfaen"/>
          <w:lang w:val="ka-GE"/>
        </w:rPr>
        <w:t>ვერტიკალური</w:t>
      </w:r>
      <w:r w:rsidRPr="002D0C45">
        <w:rPr>
          <w:lang w:val="ka-GE"/>
        </w:rPr>
        <w:t xml:space="preserve"> </w:t>
      </w:r>
      <w:r w:rsidRPr="002D0C45">
        <w:rPr>
          <w:rFonts w:ascii="Sylfaen" w:hAnsi="Sylfaen"/>
          <w:lang w:val="ka-GE"/>
        </w:rPr>
        <w:t>პროფილის</w:t>
      </w:r>
      <w:r w:rsidRPr="002D0C45">
        <w:rPr>
          <w:lang w:val="ka-GE"/>
        </w:rPr>
        <w:t xml:space="preserve"> </w:t>
      </w:r>
      <w:r w:rsidRPr="002D0C45">
        <w:rPr>
          <w:rFonts w:ascii="Sylfaen" w:hAnsi="Sylfaen"/>
          <w:lang w:val="ka-GE"/>
        </w:rPr>
        <w:t>ქვეკარკასის</w:t>
      </w:r>
      <w:r w:rsidRPr="002D0C45">
        <w:rPr>
          <w:lang w:val="ka-GE"/>
        </w:rPr>
        <w:t xml:space="preserve"> </w:t>
      </w:r>
      <w:r w:rsidRPr="002D0C45">
        <w:rPr>
          <w:rFonts w:ascii="Sylfaen" w:hAnsi="Sylfaen"/>
          <w:lang w:val="ka-GE"/>
        </w:rPr>
        <w:t>კონფიგურაციისთვის</w:t>
      </w:r>
      <w:r w:rsidRPr="002D0C45">
        <w:rPr>
          <w:lang w:val="ka-GE"/>
        </w:rPr>
        <w:t xml:space="preserve"> </w:t>
      </w:r>
      <w:r w:rsidRPr="002D0C45">
        <w:rPr>
          <w:rFonts w:ascii="Sylfaen" w:hAnsi="Sylfaen"/>
          <w:lang w:val="ka-GE"/>
        </w:rPr>
        <w:t>ჰორიზონტალური</w:t>
      </w:r>
      <w:r w:rsidRPr="002D0C45">
        <w:rPr>
          <w:lang w:val="ka-GE"/>
        </w:rPr>
        <w:t xml:space="preserve"> </w:t>
      </w:r>
      <w:r w:rsidRPr="002D0C45">
        <w:rPr>
          <w:rFonts w:ascii="Sylfaen" w:hAnsi="Sylfaen"/>
          <w:lang w:val="ka-GE"/>
        </w:rPr>
        <w:t>დატვირთვის</w:t>
      </w:r>
      <w:r w:rsidRPr="002D0C45">
        <w:rPr>
          <w:lang w:val="ka-GE"/>
        </w:rPr>
        <w:t xml:space="preserve"> </w:t>
      </w:r>
      <w:r w:rsidRPr="002D0C45">
        <w:rPr>
          <w:rFonts w:ascii="Sylfaen" w:hAnsi="Sylfaen"/>
          <w:lang w:val="ka-GE"/>
        </w:rPr>
        <w:t>ასატანად</w:t>
      </w:r>
      <w:r w:rsidRPr="002D0C45">
        <w:rPr>
          <w:lang w:val="ka-GE"/>
        </w:rPr>
        <w:t xml:space="preserve"> </w:t>
      </w:r>
      <w:r w:rsidRPr="002D0C45">
        <w:rPr>
          <w:rFonts w:ascii="Sylfaen" w:hAnsi="Sylfaen"/>
          <w:lang w:val="ka-GE"/>
        </w:rPr>
        <w:t>სამაგრები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განთავსდეს</w:t>
      </w:r>
      <w:r w:rsidRPr="002D0C45">
        <w:rPr>
          <w:lang w:val="ka-GE"/>
        </w:rPr>
        <w:t xml:space="preserve"> </w:t>
      </w:r>
      <w:r w:rsidRPr="002D0C45">
        <w:rPr>
          <w:rFonts w:ascii="Sylfaen" w:hAnsi="Sylfaen"/>
          <w:lang w:val="ka-GE"/>
        </w:rPr>
        <w:t>სუბსტრატზე</w:t>
      </w:r>
      <w:r w:rsidRPr="002D0C45">
        <w:rPr>
          <w:lang w:val="ka-GE"/>
        </w:rPr>
        <w:t xml:space="preserve"> </w:t>
      </w:r>
      <w:r w:rsidRPr="002D0C45">
        <w:rPr>
          <w:rFonts w:ascii="Sylfaen" w:hAnsi="Sylfaen"/>
          <w:lang w:val="ka-GE"/>
        </w:rPr>
        <w:t>მათი</w:t>
      </w:r>
      <w:r w:rsidRPr="002D0C45">
        <w:rPr>
          <w:lang w:val="ka-GE"/>
        </w:rPr>
        <w:t xml:space="preserve"> </w:t>
      </w:r>
      <w:r w:rsidRPr="002D0C45">
        <w:rPr>
          <w:rFonts w:ascii="Sylfaen" w:hAnsi="Sylfaen"/>
          <w:lang w:val="ka-GE"/>
        </w:rPr>
        <w:t>რეალური</w:t>
      </w:r>
      <w:r w:rsidRPr="002D0C45">
        <w:rPr>
          <w:lang w:val="ka-GE"/>
        </w:rPr>
        <w:t xml:space="preserve"> </w:t>
      </w:r>
      <w:r w:rsidRPr="002D0C45">
        <w:rPr>
          <w:rFonts w:ascii="Sylfaen" w:hAnsi="Sylfaen"/>
          <w:lang w:val="ka-GE"/>
        </w:rPr>
        <w:t>მეთოდით</w:t>
      </w:r>
      <w:r w:rsidRPr="002D0C45">
        <w:rPr>
          <w:lang w:val="ka-GE"/>
        </w:rPr>
        <w:t>.</w:t>
      </w:r>
    </w:p>
    <w:p w14:paraId="2EB4B4A3" w14:textId="0CC8597C" w:rsidR="004258F2" w:rsidRPr="002D0C45" w:rsidRDefault="004258F2" w:rsidP="004258F2">
      <w:pPr>
        <w:tabs>
          <w:tab w:val="left" w:pos="933"/>
        </w:tabs>
        <w:ind w:left="360" w:right="490"/>
        <w:jc w:val="both"/>
        <w:rPr>
          <w:lang w:val="ka-GE"/>
        </w:rPr>
      </w:pP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შემოწმდეს</w:t>
      </w:r>
      <w:r w:rsidRPr="002D0C45">
        <w:rPr>
          <w:lang w:val="ka-GE"/>
        </w:rPr>
        <w:t xml:space="preserve"> </w:t>
      </w:r>
      <w:r w:rsidRPr="002D0C45">
        <w:rPr>
          <w:rFonts w:ascii="Sylfaen" w:hAnsi="Sylfaen"/>
          <w:lang w:val="ka-GE"/>
        </w:rPr>
        <w:t>სამაგრებსა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პროფილებს</w:t>
      </w:r>
      <w:r w:rsidRPr="002D0C45">
        <w:rPr>
          <w:lang w:val="ka-GE"/>
        </w:rPr>
        <w:t xml:space="preserve"> </w:t>
      </w:r>
      <w:r w:rsidRPr="002D0C45">
        <w:rPr>
          <w:rFonts w:ascii="Sylfaen" w:hAnsi="Sylfaen"/>
          <w:lang w:val="ka-GE"/>
        </w:rPr>
        <w:t>შორის</w:t>
      </w:r>
      <w:r w:rsidRPr="002D0C45">
        <w:rPr>
          <w:lang w:val="ka-GE"/>
        </w:rPr>
        <w:t xml:space="preserve"> </w:t>
      </w:r>
      <w:r w:rsidRPr="002D0C45">
        <w:rPr>
          <w:rFonts w:ascii="Sylfaen" w:hAnsi="Sylfaen"/>
          <w:lang w:val="ka-GE"/>
        </w:rPr>
        <w:t>სამაგრების</w:t>
      </w:r>
      <w:r w:rsidRPr="002D0C45">
        <w:rPr>
          <w:lang w:val="ka-GE"/>
        </w:rPr>
        <w:t xml:space="preserve"> </w:t>
      </w:r>
      <w:r w:rsidRPr="002D0C45">
        <w:rPr>
          <w:rFonts w:ascii="Sylfaen" w:hAnsi="Sylfaen"/>
          <w:lang w:val="ka-GE"/>
        </w:rPr>
        <w:t>ყველაზე</w:t>
      </w:r>
      <w:r w:rsidRPr="002D0C45">
        <w:rPr>
          <w:lang w:val="ka-GE"/>
        </w:rPr>
        <w:t xml:space="preserve"> </w:t>
      </w:r>
      <w:r w:rsidRPr="002D0C45">
        <w:rPr>
          <w:rFonts w:ascii="Sylfaen" w:hAnsi="Sylfaen"/>
          <w:lang w:val="ka-GE"/>
        </w:rPr>
        <w:t>ცუდი</w:t>
      </w:r>
      <w:r w:rsidRPr="002D0C45">
        <w:rPr>
          <w:lang w:val="ka-GE"/>
        </w:rPr>
        <w:t xml:space="preserve"> </w:t>
      </w:r>
      <w:r w:rsidRPr="002D0C45">
        <w:rPr>
          <w:rFonts w:ascii="Sylfaen" w:hAnsi="Sylfaen"/>
          <w:lang w:val="ka-GE"/>
        </w:rPr>
        <w:t>პოზიცია</w:t>
      </w:r>
      <w:r w:rsidRPr="002D0C45">
        <w:rPr>
          <w:lang w:val="ka-GE"/>
        </w:rPr>
        <w:t xml:space="preserve"> (</w:t>
      </w:r>
      <w:r w:rsidRPr="002D0C45">
        <w:rPr>
          <w:rFonts w:ascii="Sylfaen" w:hAnsi="Sylfaen"/>
          <w:lang w:val="ka-GE"/>
        </w:rPr>
        <w:t>ყველაზე</w:t>
      </w:r>
      <w:r w:rsidRPr="002D0C45">
        <w:rPr>
          <w:lang w:val="ka-GE"/>
        </w:rPr>
        <w:t xml:space="preserve"> </w:t>
      </w:r>
      <w:r w:rsidRPr="002D0C45">
        <w:rPr>
          <w:rFonts w:ascii="Sylfaen" w:hAnsi="Sylfaen"/>
          <w:lang w:val="ka-GE"/>
        </w:rPr>
        <w:t>სუსტი</w:t>
      </w:r>
      <w:r w:rsidRPr="002D0C45">
        <w:rPr>
          <w:lang w:val="ka-GE"/>
        </w:rPr>
        <w:t xml:space="preserve"> </w:t>
      </w:r>
      <w:r w:rsidRPr="002D0C45">
        <w:rPr>
          <w:rFonts w:ascii="Sylfaen" w:hAnsi="Sylfaen"/>
          <w:lang w:val="ka-GE"/>
        </w:rPr>
        <w:t>შემადგენლობა</w:t>
      </w:r>
      <w:r w:rsidRPr="002D0C45">
        <w:rPr>
          <w:lang w:val="ka-GE"/>
        </w:rPr>
        <w:t>)</w:t>
      </w:r>
      <w:r w:rsidR="00C67466">
        <w:rPr>
          <w:rFonts w:ascii="Sylfaen" w:hAnsi="Sylfaen"/>
          <w:lang w:val="ka-GE"/>
        </w:rPr>
        <w:t>,</w:t>
      </w:r>
      <w:r w:rsidRPr="002D0C45">
        <w:rPr>
          <w:lang w:val="ka-GE"/>
        </w:rPr>
        <w:t xml:space="preserve"> </w:t>
      </w:r>
      <w:r w:rsidRPr="002D0C45">
        <w:rPr>
          <w:rFonts w:ascii="Sylfaen" w:hAnsi="Sylfaen"/>
          <w:lang w:val="ka-GE"/>
        </w:rPr>
        <w:t>დანიშნულებისამებრ</w:t>
      </w:r>
      <w:r w:rsidRPr="002D0C45">
        <w:rPr>
          <w:lang w:val="ka-GE"/>
        </w:rPr>
        <w:t xml:space="preserve"> </w:t>
      </w:r>
      <w:r w:rsidRPr="002D0C45">
        <w:rPr>
          <w:rFonts w:ascii="Sylfaen" w:hAnsi="Sylfaen"/>
          <w:lang w:val="ka-GE"/>
        </w:rPr>
        <w:t>გამოყენების</w:t>
      </w:r>
      <w:r w:rsidRPr="002D0C45">
        <w:rPr>
          <w:lang w:val="ka-GE"/>
        </w:rPr>
        <w:t xml:space="preserve"> </w:t>
      </w:r>
      <w:r w:rsidRPr="002D0C45">
        <w:rPr>
          <w:rFonts w:ascii="Sylfaen" w:hAnsi="Sylfaen"/>
          <w:lang w:val="ka-GE"/>
        </w:rPr>
        <w:t>გათვალისწინებით</w:t>
      </w:r>
      <w:r w:rsidRPr="002D0C45">
        <w:rPr>
          <w:lang w:val="ka-GE"/>
        </w:rPr>
        <w:t>.</w:t>
      </w:r>
    </w:p>
    <w:p w14:paraId="658299E5" w14:textId="3E67AE00" w:rsidR="004258F2" w:rsidRPr="002D0C45" w:rsidRDefault="004258F2" w:rsidP="004258F2">
      <w:pPr>
        <w:tabs>
          <w:tab w:val="left" w:pos="933"/>
        </w:tabs>
        <w:ind w:left="360" w:right="490"/>
        <w:jc w:val="both"/>
        <w:rPr>
          <w:lang w:val="ka-GE"/>
        </w:rPr>
      </w:pPr>
      <w:r w:rsidRPr="002D0C45">
        <w:rPr>
          <w:lang w:val="ka-GE"/>
        </w:rPr>
        <w:t xml:space="preserve">- </w:t>
      </w:r>
      <w:r w:rsidRPr="002D0C45">
        <w:rPr>
          <w:rFonts w:ascii="Sylfaen" w:hAnsi="Sylfaen"/>
          <w:lang w:val="ka-GE"/>
        </w:rPr>
        <w:t>სამაგრებსა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სუბსტრატს</w:t>
      </w:r>
      <w:r w:rsidRPr="002D0C45">
        <w:rPr>
          <w:lang w:val="ka-GE"/>
        </w:rPr>
        <w:t xml:space="preserve"> </w:t>
      </w:r>
      <w:r w:rsidRPr="002D0C45">
        <w:rPr>
          <w:rFonts w:ascii="Sylfaen" w:hAnsi="Sylfaen"/>
          <w:lang w:val="ka-GE"/>
        </w:rPr>
        <w:t>შორის</w:t>
      </w:r>
      <w:r w:rsidRPr="002D0C45">
        <w:rPr>
          <w:lang w:val="ka-GE"/>
        </w:rPr>
        <w:t xml:space="preserve"> </w:t>
      </w:r>
      <w:r w:rsidRPr="002D0C45">
        <w:rPr>
          <w:rFonts w:ascii="Sylfaen" w:hAnsi="Sylfaen"/>
          <w:lang w:val="ka-GE"/>
        </w:rPr>
        <w:t>სამაგრის</w:t>
      </w:r>
      <w:r w:rsidRPr="002D0C45">
        <w:rPr>
          <w:lang w:val="ka-GE"/>
        </w:rPr>
        <w:t xml:space="preserve"> </w:t>
      </w:r>
      <w:r w:rsidRPr="002D0C45">
        <w:rPr>
          <w:rFonts w:ascii="Sylfaen" w:hAnsi="Sylfaen"/>
          <w:lang w:val="ka-GE"/>
        </w:rPr>
        <w:t>ტიპი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შეირჩეს</w:t>
      </w:r>
      <w:r w:rsidRPr="002D0C45">
        <w:rPr>
          <w:lang w:val="ka-GE"/>
        </w:rPr>
        <w:t xml:space="preserve"> </w:t>
      </w:r>
      <w:r w:rsidRPr="002D0C45">
        <w:rPr>
          <w:rFonts w:ascii="Sylfaen" w:hAnsi="Sylfaen"/>
          <w:lang w:val="ka-GE"/>
        </w:rPr>
        <w:t>სუბსტრატის</w:t>
      </w:r>
      <w:r w:rsidRPr="002D0C45">
        <w:rPr>
          <w:lang w:val="ka-GE"/>
        </w:rPr>
        <w:t xml:space="preserve"> </w:t>
      </w:r>
      <w:r w:rsidRPr="002D0C45">
        <w:rPr>
          <w:rFonts w:ascii="Sylfaen" w:hAnsi="Sylfaen"/>
          <w:lang w:val="ka-GE"/>
        </w:rPr>
        <w:t>ტიპისა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მწარმოებლის პროდუქტის ინსტალაციის ინსტრუქციების (</w:t>
      </w:r>
      <w:r w:rsidRPr="002D0C45">
        <w:rPr>
          <w:lang w:val="ka-GE"/>
        </w:rPr>
        <w:t>MPII</w:t>
      </w:r>
      <w:r w:rsidRPr="002D0C45">
        <w:rPr>
          <w:rFonts w:ascii="Sylfaen" w:hAnsi="Sylfaen"/>
          <w:lang w:val="ka-GE"/>
        </w:rPr>
        <w:t>)</w:t>
      </w:r>
      <w:r w:rsidRPr="00C67466">
        <w:rPr>
          <w:rFonts w:ascii="Sylfaen" w:hAnsi="Sylfaen"/>
          <w:lang w:val="ka-GE"/>
        </w:rPr>
        <w:t xml:space="preserve"> </w:t>
      </w:r>
      <w:r w:rsidRPr="002D0C45">
        <w:rPr>
          <w:rFonts w:ascii="Sylfaen" w:hAnsi="Sylfaen"/>
          <w:lang w:val="ka-GE"/>
        </w:rPr>
        <w:t>მიხედვით</w:t>
      </w:r>
      <w:r w:rsidRPr="002D0C45">
        <w:rPr>
          <w:lang w:val="ka-GE"/>
        </w:rPr>
        <w:t xml:space="preserve">. </w:t>
      </w:r>
      <w:r w:rsidRPr="002D0C45">
        <w:rPr>
          <w:rFonts w:ascii="Sylfaen" w:hAnsi="Sylfaen"/>
          <w:lang w:val="ka-GE"/>
        </w:rPr>
        <w:t>როდესაც</w:t>
      </w:r>
      <w:r w:rsidRPr="002D0C45">
        <w:rPr>
          <w:lang w:val="ka-GE"/>
        </w:rPr>
        <w:t xml:space="preserve"> </w:t>
      </w:r>
      <w:r w:rsidRPr="002D0C45">
        <w:rPr>
          <w:rFonts w:ascii="Sylfaen" w:hAnsi="Sylfaen"/>
          <w:lang w:val="ka-GE"/>
        </w:rPr>
        <w:t>მწარმოებლის პროდუქტის ინსტალაციის ინსტრუქციებში (</w:t>
      </w:r>
      <w:r w:rsidRPr="002D0C45">
        <w:rPr>
          <w:lang w:val="ka-GE"/>
        </w:rPr>
        <w:t>MPII</w:t>
      </w:r>
      <w:r w:rsidRPr="002D0C45">
        <w:rPr>
          <w:rFonts w:ascii="Sylfaen" w:hAnsi="Sylfaen"/>
          <w:lang w:val="ka-GE"/>
        </w:rPr>
        <w:t>)</w:t>
      </w:r>
      <w:r w:rsidRPr="002D0C45">
        <w:rPr>
          <w:lang w:val="ka-GE"/>
        </w:rPr>
        <w:t xml:space="preserve"> </w:t>
      </w:r>
      <w:r w:rsidRPr="002D0C45">
        <w:rPr>
          <w:rFonts w:ascii="Sylfaen" w:hAnsi="Sylfaen"/>
          <w:lang w:val="ka-GE"/>
        </w:rPr>
        <w:t>სუბსტრატზე</w:t>
      </w:r>
      <w:r w:rsidRPr="002D0C45">
        <w:rPr>
          <w:lang w:val="ka-GE"/>
        </w:rPr>
        <w:t xml:space="preserve"> </w:t>
      </w:r>
      <w:r w:rsidRPr="002D0C45">
        <w:rPr>
          <w:rFonts w:ascii="Sylfaen" w:hAnsi="Sylfaen"/>
          <w:lang w:val="ka-GE"/>
        </w:rPr>
        <w:t>სამაგრები</w:t>
      </w:r>
      <w:r w:rsidRPr="002D0C45">
        <w:rPr>
          <w:lang w:val="ka-GE"/>
        </w:rPr>
        <w:t xml:space="preserve"> </w:t>
      </w:r>
      <w:r w:rsidRPr="002D0C45">
        <w:rPr>
          <w:rFonts w:ascii="Sylfaen" w:hAnsi="Sylfaen"/>
          <w:lang w:val="ka-GE"/>
        </w:rPr>
        <w:t>არ</w:t>
      </w:r>
      <w:r w:rsidRPr="002D0C45">
        <w:rPr>
          <w:lang w:val="ka-GE"/>
        </w:rPr>
        <w:t xml:space="preserve"> </w:t>
      </w:r>
      <w:r w:rsidRPr="002D0C45">
        <w:rPr>
          <w:rFonts w:ascii="Sylfaen" w:hAnsi="Sylfaen"/>
          <w:lang w:val="ka-GE"/>
        </w:rPr>
        <w:t>არის</w:t>
      </w:r>
      <w:r w:rsidRPr="002D0C45">
        <w:rPr>
          <w:lang w:val="ka-GE"/>
        </w:rPr>
        <w:t xml:space="preserve"> </w:t>
      </w:r>
      <w:r w:rsidRPr="002D0C45">
        <w:rPr>
          <w:rFonts w:ascii="Sylfaen" w:hAnsi="Sylfaen"/>
          <w:lang w:val="ka-GE"/>
        </w:rPr>
        <w:t>მოცემული</w:t>
      </w:r>
      <w:r w:rsidRPr="002D0C45">
        <w:rPr>
          <w:lang w:val="ka-GE"/>
        </w:rPr>
        <w:t xml:space="preserve">, </w:t>
      </w:r>
      <w:r w:rsidRPr="002D0C45">
        <w:rPr>
          <w:rFonts w:ascii="Sylfaen" w:hAnsi="Sylfaen"/>
          <w:lang w:val="ka-GE"/>
        </w:rPr>
        <w:t>უნდა</w:t>
      </w:r>
      <w:r w:rsidRPr="002D0C45">
        <w:rPr>
          <w:lang w:val="ka-GE"/>
        </w:rPr>
        <w:t xml:space="preserve"> </w:t>
      </w:r>
      <w:r w:rsidR="009705C6">
        <w:rPr>
          <w:rFonts w:ascii="Sylfaen" w:hAnsi="Sylfaen"/>
          <w:lang w:val="ka-GE"/>
        </w:rPr>
        <w:t>იქნეს</w:t>
      </w:r>
      <w:r w:rsidRPr="002D0C45">
        <w:rPr>
          <w:lang w:val="ka-GE"/>
        </w:rPr>
        <w:t xml:space="preserve"> </w:t>
      </w:r>
      <w:r w:rsidRPr="002D0C45">
        <w:rPr>
          <w:rFonts w:ascii="Sylfaen" w:hAnsi="Sylfaen"/>
          <w:lang w:val="ka-GE"/>
        </w:rPr>
        <w:t>გამოყენებული</w:t>
      </w:r>
      <w:r w:rsidRPr="002D0C45">
        <w:rPr>
          <w:lang w:val="ka-GE"/>
        </w:rPr>
        <w:t xml:space="preserve"> </w:t>
      </w:r>
      <w:r w:rsidRPr="002D0C45">
        <w:rPr>
          <w:rFonts w:ascii="Sylfaen" w:hAnsi="Sylfaen"/>
          <w:lang w:val="ka-GE"/>
        </w:rPr>
        <w:t>შესაბამისი</w:t>
      </w:r>
      <w:r w:rsidRPr="002D0C45">
        <w:rPr>
          <w:lang w:val="ka-GE"/>
        </w:rPr>
        <w:t xml:space="preserve"> </w:t>
      </w:r>
      <w:r w:rsidRPr="002D0C45">
        <w:rPr>
          <w:rFonts w:ascii="Sylfaen" w:hAnsi="Sylfaen"/>
          <w:lang w:val="ka-GE"/>
        </w:rPr>
        <w:t>დიამეტრის</w:t>
      </w:r>
      <w:r w:rsidRPr="002D0C45">
        <w:rPr>
          <w:lang w:val="ka-GE"/>
        </w:rPr>
        <w:t xml:space="preserve"> </w:t>
      </w:r>
      <w:r w:rsidRPr="002D0C45">
        <w:rPr>
          <w:rFonts w:ascii="Sylfaen" w:hAnsi="Sylfaen"/>
          <w:lang w:val="ka-GE"/>
        </w:rPr>
        <w:t>ჭანჭიკები</w:t>
      </w:r>
      <w:r w:rsidRPr="002D0C45">
        <w:rPr>
          <w:lang w:val="ka-GE"/>
        </w:rPr>
        <w:t xml:space="preserve">, </w:t>
      </w:r>
      <w:r w:rsidRPr="002D0C45">
        <w:rPr>
          <w:rFonts w:ascii="Sylfaen" w:hAnsi="Sylfaen"/>
          <w:lang w:val="ka-GE"/>
        </w:rPr>
        <w:t>რომლებიც</w:t>
      </w:r>
      <w:r w:rsidR="00C67466">
        <w:rPr>
          <w:rFonts w:ascii="Sylfaen" w:hAnsi="Sylfaen"/>
          <w:lang w:val="ka-GE"/>
        </w:rPr>
        <w:t xml:space="preserve"> </w:t>
      </w:r>
      <w:r w:rsidRPr="002D0C45">
        <w:rPr>
          <w:rFonts w:ascii="Sylfaen" w:hAnsi="Sylfaen"/>
          <w:lang w:val="ka-GE"/>
        </w:rPr>
        <w:t>ადაპტირებულია</w:t>
      </w:r>
      <w:r w:rsidRPr="002D0C45">
        <w:rPr>
          <w:lang w:val="ka-GE"/>
        </w:rPr>
        <w:t xml:space="preserve"> </w:t>
      </w:r>
      <w:r w:rsidRPr="002D0C45">
        <w:rPr>
          <w:rFonts w:ascii="Sylfaen" w:hAnsi="Sylfaen"/>
          <w:lang w:val="ka-GE"/>
        </w:rPr>
        <w:t>წინასწარი</w:t>
      </w:r>
      <w:r w:rsidRPr="002D0C45">
        <w:rPr>
          <w:lang w:val="ka-GE"/>
        </w:rPr>
        <w:t xml:space="preserve"> </w:t>
      </w:r>
      <w:r w:rsidRPr="002D0C45">
        <w:rPr>
          <w:rFonts w:ascii="Sylfaen" w:hAnsi="Sylfaen"/>
          <w:lang w:val="ka-GE"/>
        </w:rPr>
        <w:t>ბურღვისთვის</w:t>
      </w:r>
      <w:r w:rsidRPr="002D0C45">
        <w:rPr>
          <w:lang w:val="ka-GE"/>
        </w:rPr>
        <w:t xml:space="preserve"> (</w:t>
      </w:r>
      <w:r w:rsidRPr="002D0C45">
        <w:rPr>
          <w:rFonts w:ascii="Sylfaen" w:hAnsi="Sylfaen"/>
          <w:lang w:val="ka-GE"/>
        </w:rPr>
        <w:t>მინიმუმ</w:t>
      </w:r>
      <w:r w:rsidRPr="002D0C45">
        <w:rPr>
          <w:lang w:val="ka-GE"/>
        </w:rPr>
        <w:t xml:space="preserve"> Ø 6 </w:t>
      </w:r>
      <w:r w:rsidRPr="002D0C45">
        <w:rPr>
          <w:rFonts w:ascii="Sylfaen" w:hAnsi="Sylfaen"/>
          <w:lang w:val="ka-GE"/>
        </w:rPr>
        <w:t>მმ</w:t>
      </w:r>
      <w:r w:rsidRPr="002D0C45">
        <w:rPr>
          <w:lang w:val="ka-GE"/>
        </w:rPr>
        <w:t xml:space="preserve">) </w:t>
      </w:r>
      <w:r w:rsidRPr="002D0C45">
        <w:rPr>
          <w:rFonts w:ascii="Sylfaen" w:hAnsi="Sylfaen"/>
          <w:lang w:val="ka-GE"/>
        </w:rPr>
        <w:t>საყელურების</w:t>
      </w:r>
      <w:r w:rsidRPr="002D0C45">
        <w:rPr>
          <w:lang w:val="ka-GE"/>
        </w:rPr>
        <w:t xml:space="preserve"> </w:t>
      </w:r>
      <w:r w:rsidRPr="002D0C45">
        <w:rPr>
          <w:rFonts w:ascii="Sylfaen" w:hAnsi="Sylfaen"/>
          <w:lang w:val="ka-GE"/>
        </w:rPr>
        <w:t>გამოყენებით</w:t>
      </w:r>
      <w:r w:rsidRPr="002D0C45">
        <w:rPr>
          <w:lang w:val="ka-GE"/>
        </w:rPr>
        <w:t>.</w:t>
      </w:r>
    </w:p>
    <w:p w14:paraId="5E56C75F" w14:textId="77777777" w:rsidR="004258F2" w:rsidRPr="002D0C45" w:rsidRDefault="004258F2" w:rsidP="004258F2">
      <w:pPr>
        <w:tabs>
          <w:tab w:val="left" w:pos="933"/>
        </w:tabs>
        <w:ind w:left="360" w:right="490"/>
        <w:jc w:val="both"/>
        <w:rPr>
          <w:rFonts w:asciiTheme="minorHAnsi" w:hAnsiTheme="minorHAnsi"/>
          <w:lang w:val="ka-GE"/>
        </w:rPr>
      </w:pPr>
      <w:r w:rsidRPr="002D0C45">
        <w:rPr>
          <w:lang w:val="ka-GE"/>
        </w:rPr>
        <w:t xml:space="preserve">- </w:t>
      </w:r>
      <w:r w:rsidRPr="002D0C45">
        <w:rPr>
          <w:rFonts w:ascii="Sylfaen" w:hAnsi="Sylfaen"/>
          <w:lang w:val="ka-GE"/>
        </w:rPr>
        <w:t>საყრდენზე</w:t>
      </w:r>
      <w:r w:rsidRPr="002D0C45">
        <w:rPr>
          <w:lang w:val="ka-GE"/>
        </w:rPr>
        <w:t xml:space="preserve"> </w:t>
      </w:r>
      <w:r w:rsidRPr="002D0C45">
        <w:rPr>
          <w:rFonts w:ascii="Sylfaen" w:hAnsi="Sylfaen"/>
          <w:lang w:val="ka-GE"/>
        </w:rPr>
        <w:t>დამაგრების</w:t>
      </w:r>
      <w:r w:rsidRPr="002D0C45">
        <w:rPr>
          <w:lang w:val="ka-GE"/>
        </w:rPr>
        <w:t xml:space="preserve"> </w:t>
      </w:r>
      <w:r w:rsidRPr="002D0C45">
        <w:rPr>
          <w:rFonts w:ascii="Sylfaen" w:hAnsi="Sylfaen"/>
          <w:lang w:val="ka-GE"/>
        </w:rPr>
        <w:t>ჭანჭიკი</w:t>
      </w:r>
      <w:r w:rsidRPr="002D0C45">
        <w:rPr>
          <w:lang w:val="ka-GE"/>
        </w:rPr>
        <w:t xml:space="preserve"> (</w:t>
      </w:r>
      <w:r w:rsidRPr="002D0C45">
        <w:rPr>
          <w:rFonts w:ascii="Sylfaen" w:hAnsi="Sylfaen"/>
          <w:lang w:val="ka-GE"/>
        </w:rPr>
        <w:t>სამაგრი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განთავსდეს</w:t>
      </w:r>
      <w:r w:rsidRPr="002D0C45">
        <w:rPr>
          <w:lang w:val="ka-GE"/>
        </w:rPr>
        <w:t xml:space="preserve"> </w:t>
      </w:r>
      <w:r w:rsidRPr="002D0C45">
        <w:rPr>
          <w:rFonts w:ascii="Sylfaen" w:hAnsi="Sylfaen"/>
          <w:lang w:val="ka-GE"/>
        </w:rPr>
        <w:t>მოგრძო</w:t>
      </w:r>
      <w:r w:rsidRPr="002D0C45">
        <w:rPr>
          <w:lang w:val="ka-GE"/>
        </w:rPr>
        <w:t xml:space="preserve"> </w:t>
      </w:r>
      <w:r w:rsidRPr="002D0C45">
        <w:rPr>
          <w:rFonts w:ascii="Sylfaen" w:hAnsi="Sylfaen"/>
          <w:lang w:val="ka-GE"/>
        </w:rPr>
        <w:t>ხვრელში</w:t>
      </w:r>
      <w:r w:rsidRPr="002D0C45">
        <w:rPr>
          <w:lang w:val="ka-GE"/>
        </w:rPr>
        <w:t xml:space="preserve"> </w:t>
      </w:r>
      <w:r w:rsidRPr="002D0C45">
        <w:rPr>
          <w:rFonts w:ascii="Sylfaen" w:hAnsi="Sylfaen"/>
          <w:lang w:val="ka-GE"/>
        </w:rPr>
        <w:t>პროფილიდან</w:t>
      </w:r>
      <w:r w:rsidRPr="002D0C45">
        <w:rPr>
          <w:lang w:val="ka-GE"/>
        </w:rPr>
        <w:t xml:space="preserve"> </w:t>
      </w:r>
      <w:r w:rsidRPr="002D0C45">
        <w:rPr>
          <w:rFonts w:ascii="Sylfaen" w:hAnsi="Sylfaen"/>
          <w:lang w:val="ka-GE"/>
        </w:rPr>
        <w:t>მაქსიმალურ</w:t>
      </w:r>
      <w:r w:rsidRPr="002D0C45">
        <w:rPr>
          <w:lang w:val="ka-GE"/>
        </w:rPr>
        <w:t xml:space="preserve"> </w:t>
      </w:r>
      <w:r w:rsidRPr="002D0C45">
        <w:rPr>
          <w:rFonts w:ascii="Sylfaen" w:hAnsi="Sylfaen"/>
          <w:lang w:val="ka-GE"/>
        </w:rPr>
        <w:t>მითითებულ</w:t>
      </w:r>
      <w:r w:rsidRPr="002D0C45">
        <w:rPr>
          <w:lang w:val="ka-GE"/>
        </w:rPr>
        <w:t xml:space="preserve"> </w:t>
      </w:r>
      <w:r w:rsidRPr="002D0C45">
        <w:rPr>
          <w:rFonts w:ascii="Sylfaen" w:hAnsi="Sylfaen"/>
          <w:lang w:val="ka-GE"/>
        </w:rPr>
        <w:t>მანძილზე</w:t>
      </w:r>
      <w:r w:rsidRPr="002D0C45">
        <w:rPr>
          <w:lang w:val="ka-GE"/>
        </w:rPr>
        <w:t xml:space="preserve">. </w:t>
      </w:r>
      <w:r w:rsidRPr="002D0C45">
        <w:rPr>
          <w:rFonts w:ascii="Sylfaen" w:hAnsi="Sylfaen"/>
          <w:lang w:val="ka-GE"/>
        </w:rPr>
        <w:t>შენიშვნა</w:t>
      </w:r>
      <w:r w:rsidRPr="002D0C45">
        <w:rPr>
          <w:lang w:val="ka-GE"/>
        </w:rPr>
        <w:t xml:space="preserve">: </w:t>
      </w:r>
      <w:r w:rsidRPr="002D0C45">
        <w:rPr>
          <w:rFonts w:ascii="Sylfaen" w:hAnsi="Sylfaen"/>
          <w:lang w:val="ka-GE"/>
        </w:rPr>
        <w:t>სამაგრები</w:t>
      </w:r>
      <w:r w:rsidRPr="002D0C45">
        <w:rPr>
          <w:lang w:val="ka-GE"/>
        </w:rPr>
        <w:t xml:space="preserve"> (</w:t>
      </w:r>
      <w:r w:rsidRPr="002D0C45">
        <w:rPr>
          <w:rFonts w:ascii="Sylfaen" w:hAnsi="Sylfaen"/>
          <w:lang w:val="ka-GE"/>
        </w:rPr>
        <w:t>ფრჩხილსა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სუბსტრატს</w:t>
      </w:r>
      <w:r w:rsidRPr="002D0C45">
        <w:rPr>
          <w:lang w:val="ka-GE"/>
        </w:rPr>
        <w:t xml:space="preserve"> </w:t>
      </w:r>
      <w:r w:rsidRPr="002D0C45">
        <w:rPr>
          <w:rFonts w:ascii="Sylfaen" w:hAnsi="Sylfaen"/>
          <w:lang w:val="ka-GE"/>
        </w:rPr>
        <w:t>შორის</w:t>
      </w:r>
      <w:r w:rsidRPr="002D0C45">
        <w:rPr>
          <w:lang w:val="ka-GE"/>
        </w:rPr>
        <w:t xml:space="preserve"> </w:t>
      </w:r>
      <w:r w:rsidRPr="002D0C45">
        <w:rPr>
          <w:rFonts w:ascii="Sylfaen" w:hAnsi="Sylfaen"/>
          <w:lang w:val="ka-GE"/>
        </w:rPr>
        <w:t>დამაგრება</w:t>
      </w:r>
      <w:r w:rsidRPr="002D0C45">
        <w:rPr>
          <w:lang w:val="ka-GE"/>
        </w:rPr>
        <w:t xml:space="preserve">) </w:t>
      </w:r>
      <w:r w:rsidRPr="002D0C45">
        <w:rPr>
          <w:rFonts w:ascii="Sylfaen" w:hAnsi="Sylfaen"/>
          <w:lang w:val="ka-GE"/>
        </w:rPr>
        <w:t>არ</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წარმოადგენდეს</w:t>
      </w:r>
      <w:r w:rsidRPr="002D0C45">
        <w:rPr>
          <w:lang w:val="ka-GE"/>
        </w:rPr>
        <w:t xml:space="preserve"> </w:t>
      </w:r>
      <w:r w:rsidRPr="002D0C45">
        <w:rPr>
          <w:rFonts w:ascii="Sylfaen" w:hAnsi="Sylfaen"/>
          <w:lang w:val="ka-GE"/>
        </w:rPr>
        <w:t>სატესტო</w:t>
      </w:r>
      <w:r w:rsidRPr="002D0C45">
        <w:rPr>
          <w:lang w:val="ka-GE"/>
        </w:rPr>
        <w:t xml:space="preserve"> </w:t>
      </w:r>
      <w:r w:rsidRPr="002D0C45">
        <w:rPr>
          <w:rFonts w:ascii="Sylfaen" w:hAnsi="Sylfaen"/>
          <w:lang w:val="ka-GE"/>
        </w:rPr>
        <w:t>ნიმუშის</w:t>
      </w:r>
      <w:r w:rsidRPr="002D0C45">
        <w:rPr>
          <w:lang w:val="ka-GE"/>
        </w:rPr>
        <w:t xml:space="preserve"> </w:t>
      </w:r>
      <w:r w:rsidRPr="002D0C45">
        <w:rPr>
          <w:rFonts w:ascii="Sylfaen" w:hAnsi="Sylfaen"/>
          <w:lang w:val="ka-GE"/>
        </w:rPr>
        <w:t>სუსტ</w:t>
      </w:r>
      <w:r w:rsidRPr="002D0C45">
        <w:rPr>
          <w:lang w:val="ka-GE"/>
        </w:rPr>
        <w:t xml:space="preserve"> </w:t>
      </w:r>
      <w:r w:rsidRPr="002D0C45">
        <w:rPr>
          <w:rFonts w:ascii="Sylfaen" w:hAnsi="Sylfaen"/>
          <w:lang w:val="ka-GE"/>
        </w:rPr>
        <w:t>წერტილს</w:t>
      </w:r>
      <w:r w:rsidRPr="002D0C45">
        <w:rPr>
          <w:lang w:val="ka-GE"/>
        </w:rPr>
        <w:t>.</w:t>
      </w:r>
    </w:p>
    <w:p w14:paraId="422B77E8" w14:textId="77777777" w:rsidR="004258F2" w:rsidRPr="002D0C45" w:rsidRDefault="004258F2" w:rsidP="004258F2">
      <w:pPr>
        <w:tabs>
          <w:tab w:val="left" w:pos="933"/>
        </w:tabs>
        <w:ind w:left="360" w:right="490"/>
        <w:jc w:val="both"/>
        <w:rPr>
          <w:rFonts w:asciiTheme="minorHAnsi" w:hAnsiTheme="minorHAnsi"/>
          <w:b/>
          <w:lang w:val="ka-GE"/>
        </w:rPr>
      </w:pPr>
    </w:p>
    <w:p w14:paraId="18A3C471" w14:textId="77777777" w:rsidR="004258F2" w:rsidRPr="002D0C45" w:rsidRDefault="004258F2" w:rsidP="004258F2">
      <w:pPr>
        <w:tabs>
          <w:tab w:val="left" w:pos="933"/>
        </w:tabs>
        <w:ind w:left="360" w:right="490"/>
        <w:jc w:val="both"/>
        <w:rPr>
          <w:rFonts w:ascii="Sylfaen" w:hAnsi="Sylfaen"/>
          <w:b/>
          <w:lang w:val="ka-GE"/>
        </w:rPr>
      </w:pPr>
      <w:r w:rsidRPr="002D0C45">
        <w:rPr>
          <w:rFonts w:ascii="Sylfaen" w:hAnsi="Sylfaen"/>
          <w:b/>
          <w:lang w:val="ka-GE"/>
        </w:rPr>
        <w:t>მ.3.2. -</w:t>
      </w:r>
      <w:r w:rsidRPr="002D0C45">
        <w:rPr>
          <w:rFonts w:ascii="Sylfaen" w:hAnsi="Sylfaen"/>
          <w:b/>
          <w:spacing w:val="-1"/>
          <w:lang w:val="ka-GE"/>
        </w:rPr>
        <w:t xml:space="preserve"> </w:t>
      </w:r>
      <w:r w:rsidRPr="002D0C45">
        <w:rPr>
          <w:rFonts w:ascii="Sylfaen" w:hAnsi="Sylfaen"/>
          <w:b/>
          <w:spacing w:val="-2"/>
          <w:lang w:val="ka-GE"/>
        </w:rPr>
        <w:t>სამაგრები</w:t>
      </w:r>
    </w:p>
    <w:p w14:paraId="5DB3EFA0" w14:textId="77777777" w:rsidR="004258F2" w:rsidRPr="002D0C45" w:rsidRDefault="004258F2" w:rsidP="004258F2">
      <w:pPr>
        <w:pStyle w:val="BodyText"/>
        <w:spacing w:before="8"/>
        <w:ind w:left="360" w:right="490"/>
        <w:jc w:val="both"/>
        <w:rPr>
          <w:rFonts w:ascii="Sylfaen" w:hAnsi="Sylfaen"/>
          <w:b/>
          <w:sz w:val="22"/>
          <w:szCs w:val="22"/>
          <w:lang w:val="ka-GE"/>
        </w:rPr>
      </w:pPr>
    </w:p>
    <w:p w14:paraId="5AFCBF64" w14:textId="77777777" w:rsidR="004258F2" w:rsidRPr="002D0C45" w:rsidRDefault="004258F2" w:rsidP="004258F2">
      <w:pPr>
        <w:pStyle w:val="BodyText"/>
        <w:ind w:left="360" w:right="490"/>
        <w:jc w:val="both"/>
        <w:rPr>
          <w:sz w:val="22"/>
          <w:szCs w:val="22"/>
          <w:lang w:val="ka-GE"/>
        </w:rPr>
      </w:pPr>
      <w:r w:rsidRPr="002D0C45">
        <w:rPr>
          <w:rFonts w:ascii="Sylfaen" w:hAnsi="Sylfaen"/>
          <w:sz w:val="22"/>
          <w:szCs w:val="22"/>
          <w:lang w:val="ka-GE"/>
        </w:rPr>
        <w:t>თითოეული</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შედგებოდეს</w:t>
      </w:r>
      <w:r w:rsidRPr="002D0C45">
        <w:rPr>
          <w:sz w:val="22"/>
          <w:szCs w:val="22"/>
          <w:lang w:val="ka-GE"/>
        </w:rPr>
        <w:t>:</w:t>
      </w:r>
    </w:p>
    <w:p w14:paraId="2D47393E" w14:textId="77777777" w:rsidR="004258F2" w:rsidRPr="002D0C45" w:rsidRDefault="004258F2" w:rsidP="004258F2">
      <w:pPr>
        <w:pStyle w:val="BodyText"/>
        <w:ind w:left="36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ასიმეტრიული</w:t>
      </w:r>
      <w:r w:rsidRPr="002D0C45">
        <w:rPr>
          <w:sz w:val="22"/>
          <w:szCs w:val="22"/>
          <w:lang w:val="ka-GE"/>
        </w:rPr>
        <w:t xml:space="preserve"> </w:t>
      </w:r>
      <w:r w:rsidRPr="002D0C45">
        <w:rPr>
          <w:rFonts w:ascii="Sylfaen" w:hAnsi="Sylfaen"/>
          <w:sz w:val="22"/>
          <w:szCs w:val="22"/>
          <w:lang w:val="ka-GE"/>
        </w:rPr>
        <w:t>სამაგრებისთვის</w:t>
      </w:r>
      <w:r w:rsidRPr="002D0C45">
        <w:rPr>
          <w:sz w:val="22"/>
          <w:szCs w:val="22"/>
          <w:lang w:val="ka-GE"/>
        </w:rPr>
        <w:t xml:space="preserve">, </w:t>
      </w:r>
      <w:r w:rsidRPr="002D0C45">
        <w:rPr>
          <w:rFonts w:ascii="Sylfaen" w:hAnsi="Sylfaen"/>
          <w:sz w:val="22"/>
          <w:szCs w:val="22"/>
          <w:lang w:val="ka-GE"/>
        </w:rPr>
        <w:t>რომლებიც</w:t>
      </w:r>
      <w:r w:rsidRPr="002D0C45">
        <w:rPr>
          <w:sz w:val="22"/>
          <w:szCs w:val="22"/>
          <w:lang w:val="ka-GE"/>
        </w:rPr>
        <w:t xml:space="preserve"> </w:t>
      </w:r>
      <w:r w:rsidRPr="002D0C45">
        <w:rPr>
          <w:rFonts w:ascii="Sylfaen" w:hAnsi="Sylfaen"/>
          <w:sz w:val="22"/>
          <w:szCs w:val="22"/>
          <w:lang w:val="ka-GE"/>
        </w:rPr>
        <w:t>პროფილს</w:t>
      </w:r>
      <w:r w:rsidRPr="002D0C45">
        <w:rPr>
          <w:sz w:val="22"/>
          <w:szCs w:val="22"/>
          <w:lang w:val="ka-GE"/>
        </w:rPr>
        <w:t xml:space="preserve"> </w:t>
      </w:r>
      <w:r w:rsidRPr="002D0C45">
        <w:rPr>
          <w:rFonts w:ascii="Sylfaen" w:hAnsi="Sylfaen"/>
          <w:sz w:val="22"/>
          <w:szCs w:val="22"/>
          <w:lang w:val="ka-GE"/>
        </w:rPr>
        <w:t>ერთი</w:t>
      </w:r>
      <w:r w:rsidRPr="002D0C45">
        <w:rPr>
          <w:sz w:val="22"/>
          <w:szCs w:val="22"/>
          <w:lang w:val="ka-GE"/>
        </w:rPr>
        <w:t xml:space="preserve"> </w:t>
      </w:r>
      <w:r w:rsidRPr="002D0C45">
        <w:rPr>
          <w:rFonts w:ascii="Sylfaen" w:hAnsi="Sylfaen"/>
          <w:sz w:val="22"/>
          <w:szCs w:val="22"/>
          <w:lang w:val="ka-GE"/>
        </w:rPr>
        <w:t>პროფილის</w:t>
      </w:r>
      <w:r w:rsidRPr="002D0C45">
        <w:rPr>
          <w:sz w:val="22"/>
          <w:szCs w:val="22"/>
          <w:lang w:val="ka-GE"/>
        </w:rPr>
        <w:t xml:space="preserve"> </w:t>
      </w:r>
      <w:r w:rsidRPr="002D0C45">
        <w:rPr>
          <w:rFonts w:ascii="Sylfaen" w:hAnsi="Sylfaen"/>
          <w:sz w:val="22"/>
          <w:szCs w:val="22"/>
          <w:lang w:val="ka-GE"/>
        </w:rPr>
        <w:t>მხარისთვის</w:t>
      </w:r>
      <w:r w:rsidRPr="002D0C45">
        <w:rPr>
          <w:sz w:val="22"/>
          <w:szCs w:val="22"/>
          <w:lang w:val="ka-GE"/>
        </w:rPr>
        <w:t xml:space="preserve"> </w:t>
      </w:r>
      <w:r w:rsidRPr="002D0C45">
        <w:rPr>
          <w:rFonts w:ascii="Sylfaen" w:hAnsi="Sylfaen"/>
          <w:sz w:val="22"/>
          <w:szCs w:val="22"/>
          <w:lang w:val="ka-GE"/>
        </w:rPr>
        <w:t>ამაგრებენ</w:t>
      </w:r>
      <w:r w:rsidRPr="002D0C45">
        <w:rPr>
          <w:sz w:val="22"/>
          <w:szCs w:val="22"/>
          <w:lang w:val="ka-GE"/>
        </w:rPr>
        <w:t xml:space="preserve"> (</w:t>
      </w:r>
      <w:r w:rsidRPr="002D0C45">
        <w:rPr>
          <w:rFonts w:ascii="Sylfaen" w:hAnsi="Sylfaen"/>
          <w:sz w:val="22"/>
          <w:szCs w:val="22"/>
          <w:lang w:val="ka-GE"/>
        </w:rPr>
        <w:t>მაგ</w:t>
      </w:r>
      <w:r w:rsidRPr="002D0C45">
        <w:rPr>
          <w:sz w:val="22"/>
          <w:szCs w:val="22"/>
          <w:lang w:val="ka-GE"/>
        </w:rPr>
        <w:t xml:space="preserve">., </w:t>
      </w:r>
      <w:r w:rsidRPr="002D0C45">
        <w:rPr>
          <w:rFonts w:ascii="Sylfaen" w:hAnsi="Sylfaen"/>
          <w:sz w:val="22"/>
          <w:szCs w:val="22"/>
          <w:lang w:val="ka-GE"/>
        </w:rPr>
        <w:t>ვერტიკალური</w:t>
      </w:r>
      <w:r w:rsidRPr="002D0C45">
        <w:rPr>
          <w:sz w:val="22"/>
          <w:szCs w:val="22"/>
          <w:lang w:val="ka-GE"/>
        </w:rPr>
        <w:t xml:space="preserve"> </w:t>
      </w:r>
      <w:r w:rsidRPr="002D0C45">
        <w:rPr>
          <w:rFonts w:ascii="Sylfaen" w:hAnsi="Sylfaen"/>
          <w:sz w:val="22"/>
          <w:szCs w:val="22"/>
          <w:lang w:val="ka-GE"/>
        </w:rPr>
        <w:t>პროფილის</w:t>
      </w:r>
      <w:r w:rsidRPr="002D0C45">
        <w:rPr>
          <w:sz w:val="22"/>
          <w:szCs w:val="22"/>
          <w:lang w:val="ka-GE"/>
        </w:rPr>
        <w:t xml:space="preserve"> </w:t>
      </w:r>
      <w:r w:rsidRPr="002D0C45">
        <w:rPr>
          <w:rFonts w:ascii="Sylfaen" w:hAnsi="Sylfaen"/>
          <w:sz w:val="22"/>
          <w:szCs w:val="22"/>
          <w:lang w:val="ka-GE"/>
        </w:rPr>
        <w:t>ქვეკარკასის</w:t>
      </w:r>
      <w:r w:rsidRPr="002D0C45">
        <w:rPr>
          <w:sz w:val="22"/>
          <w:szCs w:val="22"/>
          <w:lang w:val="ka-GE"/>
        </w:rPr>
        <w:t xml:space="preserve"> </w:t>
      </w:r>
      <w:r w:rsidRPr="002D0C45">
        <w:rPr>
          <w:rFonts w:ascii="Sylfaen" w:hAnsi="Sylfaen"/>
          <w:sz w:val="22"/>
          <w:szCs w:val="22"/>
          <w:lang w:val="ka-GE"/>
        </w:rPr>
        <w:t>კონფიგურაციისთვის</w:t>
      </w:r>
      <w:r w:rsidRPr="002D0C45">
        <w:rPr>
          <w:sz w:val="22"/>
          <w:szCs w:val="22"/>
          <w:lang w:val="ka-GE"/>
        </w:rPr>
        <w:t xml:space="preserve"> </w:t>
      </w:r>
      <w:r w:rsidRPr="002D0C45">
        <w:rPr>
          <w:rFonts w:ascii="Sylfaen" w:hAnsi="Sylfaen"/>
          <w:sz w:val="22"/>
          <w:szCs w:val="22"/>
          <w:lang w:val="ka-GE"/>
        </w:rPr>
        <w:t>იხილეთ</w:t>
      </w:r>
      <w:r w:rsidRPr="002D0C45">
        <w:rPr>
          <w:sz w:val="22"/>
          <w:szCs w:val="22"/>
          <w:lang w:val="ka-GE"/>
        </w:rPr>
        <w:t xml:space="preserve"> </w:t>
      </w:r>
      <w:r w:rsidRPr="002D0C45">
        <w:rPr>
          <w:rFonts w:ascii="Sylfaen" w:hAnsi="Sylfaen"/>
          <w:sz w:val="22"/>
          <w:szCs w:val="22"/>
          <w:lang w:val="ka-GE"/>
        </w:rPr>
        <w:t>სურათი</w:t>
      </w:r>
      <w:r w:rsidRPr="002D0C45">
        <w:rPr>
          <w:sz w:val="22"/>
          <w:szCs w:val="22"/>
          <w:lang w:val="ka-GE"/>
        </w:rPr>
        <w:t xml:space="preserve"> </w:t>
      </w:r>
      <w:r w:rsidRPr="002D0C45">
        <w:rPr>
          <w:rFonts w:ascii="Sylfaen" w:hAnsi="Sylfaen" w:cs="Sylfaen"/>
          <w:sz w:val="22"/>
          <w:szCs w:val="22"/>
          <w:lang w:val="ka-GE"/>
        </w:rPr>
        <w:t>მ</w:t>
      </w:r>
      <w:r w:rsidRPr="002D0C45">
        <w:rPr>
          <w:sz w:val="22"/>
          <w:szCs w:val="22"/>
          <w:lang w:val="ka-GE"/>
        </w:rPr>
        <w:t xml:space="preserve">.3.2.1), </w:t>
      </w:r>
      <w:r w:rsidRPr="002D0C45">
        <w:rPr>
          <w:rFonts w:ascii="Sylfaen" w:hAnsi="Sylfaen"/>
          <w:sz w:val="22"/>
          <w:szCs w:val="22"/>
          <w:lang w:val="ka-GE"/>
        </w:rPr>
        <w:t>არსებობს</w:t>
      </w:r>
      <w:r w:rsidRPr="002D0C45">
        <w:rPr>
          <w:sz w:val="22"/>
          <w:szCs w:val="22"/>
          <w:lang w:val="ka-GE"/>
        </w:rPr>
        <w:t xml:space="preserve"> </w:t>
      </w:r>
      <w:r w:rsidRPr="002D0C45">
        <w:rPr>
          <w:rFonts w:ascii="Sylfaen" w:hAnsi="Sylfaen"/>
          <w:sz w:val="22"/>
          <w:szCs w:val="22"/>
          <w:lang w:val="ka-GE"/>
        </w:rPr>
        <w:t>ორი</w:t>
      </w:r>
      <w:r w:rsidRPr="002D0C45">
        <w:rPr>
          <w:sz w:val="22"/>
          <w:szCs w:val="22"/>
          <w:lang w:val="ka-GE"/>
        </w:rPr>
        <w:t xml:space="preserve"> </w:t>
      </w:r>
      <w:r w:rsidRPr="002D0C45">
        <w:rPr>
          <w:rFonts w:ascii="Sylfaen" w:hAnsi="Sylfaen"/>
          <w:sz w:val="22"/>
          <w:szCs w:val="22"/>
          <w:lang w:val="ka-GE"/>
        </w:rPr>
        <w:t>ვარიანტი</w:t>
      </w:r>
      <w:r w:rsidRPr="002D0C45">
        <w:rPr>
          <w:sz w:val="22"/>
          <w:szCs w:val="22"/>
          <w:lang w:val="ka-GE"/>
        </w:rPr>
        <w:t>:</w:t>
      </w:r>
    </w:p>
    <w:p w14:paraId="206BD82A" w14:textId="77777777" w:rsidR="004258F2" w:rsidRPr="002D0C45" w:rsidRDefault="004258F2" w:rsidP="004258F2">
      <w:pPr>
        <w:pStyle w:val="BodyText"/>
        <w:ind w:left="36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ვარიანტი</w:t>
      </w:r>
      <w:r w:rsidRPr="002D0C45">
        <w:rPr>
          <w:sz w:val="22"/>
          <w:szCs w:val="22"/>
          <w:lang w:val="ka-GE"/>
        </w:rPr>
        <w:t xml:space="preserve"> 1: </w:t>
      </w:r>
      <w:r w:rsidRPr="002D0C45">
        <w:rPr>
          <w:rFonts w:ascii="Sylfaen" w:hAnsi="Sylfaen"/>
          <w:sz w:val="22"/>
          <w:szCs w:val="22"/>
          <w:lang w:val="ka-GE"/>
        </w:rPr>
        <w:t>პროფილის</w:t>
      </w:r>
      <w:r w:rsidRPr="002D0C45">
        <w:rPr>
          <w:sz w:val="22"/>
          <w:szCs w:val="22"/>
          <w:lang w:val="ka-GE"/>
        </w:rPr>
        <w:t xml:space="preserve"> </w:t>
      </w:r>
      <w:r w:rsidRPr="002D0C45">
        <w:rPr>
          <w:rFonts w:ascii="Sylfaen" w:hAnsi="Sylfaen"/>
          <w:sz w:val="22"/>
          <w:szCs w:val="22"/>
          <w:lang w:val="ka-GE"/>
        </w:rPr>
        <w:t>ერთ</w:t>
      </w:r>
      <w:r w:rsidRPr="002D0C45">
        <w:rPr>
          <w:sz w:val="22"/>
          <w:szCs w:val="22"/>
          <w:lang w:val="ka-GE"/>
        </w:rPr>
        <w:t xml:space="preserve"> </w:t>
      </w:r>
      <w:r w:rsidRPr="002D0C45">
        <w:rPr>
          <w:rFonts w:ascii="Sylfaen" w:hAnsi="Sylfaen"/>
          <w:sz w:val="22"/>
          <w:szCs w:val="22"/>
          <w:lang w:val="ka-GE"/>
        </w:rPr>
        <w:t>მხარეს</w:t>
      </w:r>
      <w:r w:rsidRPr="002D0C45">
        <w:rPr>
          <w:sz w:val="22"/>
          <w:szCs w:val="22"/>
          <w:lang w:val="ka-GE"/>
        </w:rPr>
        <w:t xml:space="preserve"> </w:t>
      </w:r>
      <w:r w:rsidRPr="002D0C45">
        <w:rPr>
          <w:rFonts w:ascii="Sylfaen" w:hAnsi="Sylfaen"/>
          <w:sz w:val="22"/>
          <w:szCs w:val="22"/>
          <w:lang w:val="ka-GE"/>
        </w:rPr>
        <w:t>მხოლოდ</w:t>
      </w:r>
      <w:r w:rsidRPr="002D0C45">
        <w:rPr>
          <w:sz w:val="22"/>
          <w:szCs w:val="22"/>
          <w:lang w:val="ka-GE"/>
        </w:rPr>
        <w:t xml:space="preserve"> </w:t>
      </w:r>
      <w:r w:rsidRPr="002D0C45">
        <w:rPr>
          <w:rFonts w:ascii="Sylfaen" w:hAnsi="Sylfaen"/>
          <w:sz w:val="22"/>
          <w:szCs w:val="22"/>
          <w:lang w:val="ka-GE"/>
        </w:rPr>
        <w:t>ერთი</w:t>
      </w:r>
      <w:r w:rsidRPr="002D0C45">
        <w:rPr>
          <w:sz w:val="22"/>
          <w:szCs w:val="22"/>
          <w:lang w:val="ka-GE"/>
        </w:rPr>
        <w:t xml:space="preserve"> </w:t>
      </w:r>
      <w:r w:rsidRPr="002D0C45">
        <w:rPr>
          <w:rFonts w:ascii="Sylfaen" w:hAnsi="Sylfaen"/>
          <w:sz w:val="22"/>
          <w:szCs w:val="22"/>
          <w:lang w:val="ka-GE"/>
        </w:rPr>
        <w:t>სამაგრი</w:t>
      </w:r>
      <w:r w:rsidRPr="002D0C45">
        <w:rPr>
          <w:sz w:val="22"/>
          <w:szCs w:val="22"/>
          <w:lang w:val="ka-GE"/>
        </w:rPr>
        <w:t xml:space="preserve"> </w:t>
      </w:r>
      <w:r w:rsidRPr="002D0C45">
        <w:rPr>
          <w:rFonts w:ascii="Sylfaen" w:hAnsi="Sylfaen"/>
          <w:sz w:val="22"/>
          <w:szCs w:val="22"/>
          <w:lang w:val="ka-GE"/>
        </w:rPr>
        <w:t>დამონტაჟებულია</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კონფიგურაცია</w:t>
      </w:r>
      <w:r w:rsidRPr="002D0C45">
        <w:rPr>
          <w:sz w:val="22"/>
          <w:szCs w:val="22"/>
          <w:lang w:val="ka-GE"/>
        </w:rPr>
        <w:t xml:space="preserve"> </w:t>
      </w:r>
      <w:r w:rsidRPr="002D0C45">
        <w:rPr>
          <w:rFonts w:ascii="Sylfaen" w:hAnsi="Sylfaen"/>
          <w:sz w:val="22"/>
          <w:szCs w:val="22"/>
          <w:lang w:val="ka-GE"/>
        </w:rPr>
        <w:t>გათვალისწინებული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ვერტიკალური</w:t>
      </w:r>
      <w:r w:rsidRPr="002D0C45">
        <w:rPr>
          <w:sz w:val="22"/>
          <w:szCs w:val="22"/>
          <w:lang w:val="ka-GE"/>
        </w:rPr>
        <w:t xml:space="preserve"> </w:t>
      </w:r>
      <w:r w:rsidRPr="002D0C45">
        <w:rPr>
          <w:rFonts w:ascii="Sylfaen" w:hAnsi="Sylfaen"/>
          <w:sz w:val="22"/>
          <w:szCs w:val="22"/>
          <w:lang w:val="ka-GE"/>
        </w:rPr>
        <w:t>დატვირთვის</w:t>
      </w:r>
      <w:r w:rsidRPr="002D0C45">
        <w:rPr>
          <w:rFonts w:asciiTheme="minorHAnsi" w:hAnsiTheme="minorHAnsi"/>
          <w:sz w:val="22"/>
          <w:szCs w:val="22"/>
          <w:lang w:val="ka-GE"/>
        </w:rPr>
        <w:t xml:space="preserve"> </w:t>
      </w:r>
      <w:r w:rsidRPr="00C67466">
        <w:rPr>
          <w:rFonts w:ascii="Sylfaen" w:hAnsi="Sylfaen"/>
          <w:sz w:val="22"/>
          <w:szCs w:val="22"/>
          <w:lang w:val="ka-GE"/>
        </w:rPr>
        <w:t xml:space="preserve">მიმართ მდგრადობის </w:t>
      </w:r>
      <w:r w:rsidRPr="002D0C45">
        <w:rPr>
          <w:rFonts w:ascii="Sylfaen" w:hAnsi="Sylfaen"/>
          <w:sz w:val="22"/>
          <w:szCs w:val="22"/>
          <w:lang w:val="ka-GE"/>
        </w:rPr>
        <w:t>ტესტისთვის</w:t>
      </w:r>
      <w:r w:rsidRPr="002D0C45">
        <w:rPr>
          <w:sz w:val="22"/>
          <w:szCs w:val="22"/>
          <w:lang w:val="ka-GE"/>
        </w:rPr>
        <w:t xml:space="preserve"> (</w:t>
      </w:r>
      <w:r w:rsidRPr="002D0C45">
        <w:rPr>
          <w:rFonts w:ascii="Sylfaen" w:hAnsi="Sylfaen"/>
          <w:sz w:val="22"/>
          <w:szCs w:val="22"/>
          <w:lang w:val="ka-GE"/>
        </w:rPr>
        <w:t>იხილეთ</w:t>
      </w:r>
      <w:r w:rsidRPr="002D0C45">
        <w:rPr>
          <w:sz w:val="22"/>
          <w:szCs w:val="22"/>
          <w:lang w:val="ka-GE"/>
        </w:rPr>
        <w:t xml:space="preserve"> </w:t>
      </w:r>
      <w:r w:rsidRPr="002D0C45">
        <w:rPr>
          <w:rFonts w:ascii="Sylfaen" w:hAnsi="Sylfaen"/>
          <w:sz w:val="22"/>
          <w:szCs w:val="22"/>
          <w:lang w:val="ka-GE"/>
        </w:rPr>
        <w:t>პუნქტი</w:t>
      </w:r>
      <w:r w:rsidRPr="002D0C45">
        <w:rPr>
          <w:sz w:val="22"/>
          <w:szCs w:val="22"/>
          <w:lang w:val="ka-GE"/>
        </w:rPr>
        <w:t xml:space="preserve"> </w:t>
      </w:r>
      <w:r w:rsidRPr="002D0C45">
        <w:rPr>
          <w:rFonts w:ascii="Sylfaen" w:hAnsi="Sylfaen" w:cs="Sylfaen"/>
          <w:sz w:val="22"/>
          <w:szCs w:val="22"/>
          <w:lang w:val="ka-GE"/>
        </w:rPr>
        <w:t>მ</w:t>
      </w:r>
      <w:r w:rsidRPr="002D0C45">
        <w:rPr>
          <w:sz w:val="22"/>
          <w:szCs w:val="22"/>
          <w:lang w:val="ka-GE"/>
        </w:rPr>
        <w:t xml:space="preserve">.4.1), </w:t>
      </w:r>
      <w:r w:rsidRPr="002D0C45">
        <w:rPr>
          <w:rFonts w:ascii="Sylfaen" w:hAnsi="Sylfaen"/>
          <w:sz w:val="22"/>
          <w:szCs w:val="22"/>
          <w:lang w:val="ka-GE"/>
        </w:rPr>
        <w:t>როდესაც</w:t>
      </w:r>
      <w:r w:rsidRPr="002D0C45">
        <w:rPr>
          <w:sz w:val="22"/>
          <w:szCs w:val="22"/>
          <w:lang w:val="ka-GE"/>
        </w:rPr>
        <w:t xml:space="preserve"> </w:t>
      </w:r>
      <w:r w:rsidRPr="002D0C45">
        <w:rPr>
          <w:rFonts w:ascii="Sylfaen" w:hAnsi="Sylfaen"/>
          <w:sz w:val="22"/>
          <w:szCs w:val="22"/>
          <w:lang w:val="ka-GE"/>
        </w:rPr>
        <w:t>სუბსტრატზე</w:t>
      </w:r>
      <w:r w:rsidRPr="002D0C45">
        <w:rPr>
          <w:sz w:val="22"/>
          <w:szCs w:val="22"/>
          <w:lang w:val="ka-GE"/>
        </w:rPr>
        <w:t xml:space="preserve"> </w:t>
      </w:r>
      <w:r w:rsidRPr="002D0C45">
        <w:rPr>
          <w:rFonts w:ascii="Sylfaen" w:hAnsi="Sylfaen"/>
          <w:sz w:val="22"/>
          <w:szCs w:val="22"/>
          <w:lang w:val="ka-GE"/>
        </w:rPr>
        <w:t>სამაგრი</w:t>
      </w:r>
      <w:r w:rsidRPr="002D0C45">
        <w:rPr>
          <w:sz w:val="22"/>
          <w:szCs w:val="22"/>
          <w:lang w:val="ka-GE"/>
        </w:rPr>
        <w:t xml:space="preserve"> </w:t>
      </w:r>
      <w:r w:rsidRPr="002D0C45">
        <w:rPr>
          <w:rFonts w:ascii="Sylfaen" w:hAnsi="Sylfaen"/>
          <w:sz w:val="22"/>
          <w:szCs w:val="22"/>
          <w:lang w:val="ka-GE"/>
        </w:rPr>
        <w:t>მიმაგრების</w:t>
      </w:r>
      <w:r w:rsidRPr="002D0C45">
        <w:rPr>
          <w:sz w:val="22"/>
          <w:szCs w:val="22"/>
          <w:lang w:val="ka-GE"/>
        </w:rPr>
        <w:t xml:space="preserve"> </w:t>
      </w:r>
      <w:r w:rsidRPr="002D0C45">
        <w:rPr>
          <w:rFonts w:ascii="Sylfaen" w:hAnsi="Sylfaen"/>
          <w:sz w:val="22"/>
          <w:szCs w:val="22"/>
          <w:lang w:val="ka-GE"/>
        </w:rPr>
        <w:t>კონფიგურაცია</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იძლევა</w:t>
      </w:r>
      <w:r w:rsidRPr="002D0C45">
        <w:rPr>
          <w:sz w:val="22"/>
          <w:szCs w:val="22"/>
          <w:lang w:val="ka-GE"/>
        </w:rPr>
        <w:t xml:space="preserve"> </w:t>
      </w:r>
      <w:r w:rsidRPr="002D0C45">
        <w:rPr>
          <w:rFonts w:ascii="Sylfaen" w:hAnsi="Sylfaen"/>
          <w:sz w:val="22"/>
          <w:szCs w:val="22"/>
          <w:lang w:val="ka-GE"/>
        </w:rPr>
        <w:t>სამაგრის</w:t>
      </w:r>
      <w:r w:rsidRPr="002D0C45">
        <w:rPr>
          <w:sz w:val="22"/>
          <w:szCs w:val="22"/>
          <w:lang w:val="ka-GE"/>
        </w:rPr>
        <w:t xml:space="preserve"> </w:t>
      </w:r>
      <w:r w:rsidRPr="002D0C45">
        <w:rPr>
          <w:rFonts w:ascii="Sylfaen" w:hAnsi="Sylfaen"/>
          <w:sz w:val="22"/>
          <w:szCs w:val="22"/>
          <w:lang w:val="ka-GE"/>
        </w:rPr>
        <w:t>ბრუნვის</w:t>
      </w:r>
      <w:r w:rsidRPr="002D0C45">
        <w:rPr>
          <w:sz w:val="22"/>
          <w:szCs w:val="22"/>
          <w:lang w:val="ka-GE"/>
        </w:rPr>
        <w:t xml:space="preserve"> </w:t>
      </w:r>
      <w:r w:rsidRPr="002D0C45">
        <w:rPr>
          <w:rFonts w:ascii="Sylfaen" w:hAnsi="Sylfaen"/>
          <w:sz w:val="22"/>
          <w:szCs w:val="22"/>
          <w:lang w:val="ka-GE"/>
        </w:rPr>
        <w:t>საშუალებას</w:t>
      </w:r>
      <w:r w:rsidRPr="002D0C45">
        <w:rPr>
          <w:sz w:val="22"/>
          <w:szCs w:val="22"/>
          <w:lang w:val="ka-GE"/>
        </w:rPr>
        <w:t xml:space="preserve"> </w:t>
      </w:r>
      <w:r w:rsidRPr="002D0C45">
        <w:rPr>
          <w:rFonts w:ascii="Sylfaen" w:hAnsi="Sylfaen"/>
          <w:sz w:val="22"/>
          <w:szCs w:val="22"/>
          <w:lang w:val="ka-GE"/>
        </w:rPr>
        <w:t>ვერტიკალური</w:t>
      </w:r>
      <w:r w:rsidRPr="002D0C45">
        <w:rPr>
          <w:sz w:val="22"/>
          <w:szCs w:val="22"/>
          <w:lang w:val="ka-GE"/>
        </w:rPr>
        <w:t xml:space="preserve"> </w:t>
      </w:r>
      <w:r w:rsidRPr="002D0C45">
        <w:rPr>
          <w:rFonts w:ascii="Sylfaen" w:hAnsi="Sylfaen"/>
          <w:sz w:val="22"/>
          <w:szCs w:val="22"/>
          <w:lang w:val="ka-GE"/>
        </w:rPr>
        <w:t>დატვირთვის</w:t>
      </w:r>
      <w:r w:rsidRPr="002D0C45">
        <w:rPr>
          <w:sz w:val="22"/>
          <w:szCs w:val="22"/>
          <w:lang w:val="ka-GE"/>
        </w:rPr>
        <w:t xml:space="preserve"> </w:t>
      </w:r>
      <w:r w:rsidRPr="002D0C45">
        <w:rPr>
          <w:rFonts w:ascii="Sylfaen" w:hAnsi="Sylfaen"/>
          <w:sz w:val="22"/>
          <w:szCs w:val="22"/>
          <w:lang w:val="ka-GE"/>
        </w:rPr>
        <w:t>გამოყენებისას</w:t>
      </w:r>
      <w:r w:rsidRPr="002D0C45">
        <w:rPr>
          <w:sz w:val="22"/>
          <w:szCs w:val="22"/>
          <w:lang w:val="ka-GE"/>
        </w:rPr>
        <w:t>.</w:t>
      </w:r>
    </w:p>
    <w:p w14:paraId="64509886" w14:textId="0B88F8CF" w:rsidR="004258F2" w:rsidRPr="002D0C45" w:rsidRDefault="004258F2" w:rsidP="004258F2">
      <w:pPr>
        <w:pStyle w:val="BodyText"/>
        <w:ind w:left="36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ვარიანტი</w:t>
      </w:r>
      <w:r w:rsidRPr="002D0C45">
        <w:rPr>
          <w:sz w:val="22"/>
          <w:szCs w:val="22"/>
          <w:lang w:val="ka-GE"/>
        </w:rPr>
        <w:t xml:space="preserve"> 2: </w:t>
      </w:r>
      <w:r w:rsidRPr="002D0C45">
        <w:rPr>
          <w:rFonts w:ascii="Sylfaen" w:hAnsi="Sylfaen"/>
          <w:sz w:val="22"/>
          <w:szCs w:val="22"/>
          <w:lang w:val="ka-GE"/>
        </w:rPr>
        <w:t>პროფილის</w:t>
      </w:r>
      <w:r w:rsidRPr="002D0C45">
        <w:rPr>
          <w:sz w:val="22"/>
          <w:szCs w:val="22"/>
          <w:lang w:val="ka-GE"/>
        </w:rPr>
        <w:t xml:space="preserve"> </w:t>
      </w:r>
      <w:r w:rsidRPr="002D0C45">
        <w:rPr>
          <w:rFonts w:ascii="Sylfaen" w:hAnsi="Sylfaen"/>
          <w:sz w:val="22"/>
          <w:szCs w:val="22"/>
          <w:lang w:val="ka-GE"/>
        </w:rPr>
        <w:t>ორივე</w:t>
      </w:r>
      <w:r w:rsidRPr="002D0C45">
        <w:rPr>
          <w:sz w:val="22"/>
          <w:szCs w:val="22"/>
          <w:lang w:val="ka-GE"/>
        </w:rPr>
        <w:t xml:space="preserve"> </w:t>
      </w:r>
      <w:r w:rsidRPr="002D0C45">
        <w:rPr>
          <w:rFonts w:ascii="Sylfaen" w:hAnsi="Sylfaen"/>
          <w:sz w:val="22"/>
          <w:szCs w:val="22"/>
          <w:lang w:val="ka-GE"/>
        </w:rPr>
        <w:t>მხარეს</w:t>
      </w:r>
      <w:r w:rsidRPr="002D0C45">
        <w:rPr>
          <w:sz w:val="22"/>
          <w:szCs w:val="22"/>
          <w:lang w:val="ka-GE"/>
        </w:rPr>
        <w:t xml:space="preserve"> </w:t>
      </w:r>
      <w:r w:rsidRPr="002D0C45">
        <w:rPr>
          <w:rFonts w:ascii="Sylfaen" w:hAnsi="Sylfaen"/>
          <w:sz w:val="22"/>
          <w:szCs w:val="22"/>
          <w:lang w:val="ka-GE"/>
        </w:rPr>
        <w:t>დამონტაჟებული</w:t>
      </w:r>
      <w:r w:rsidRPr="002D0C45">
        <w:rPr>
          <w:sz w:val="22"/>
          <w:szCs w:val="22"/>
          <w:lang w:val="ka-GE"/>
        </w:rPr>
        <w:t xml:space="preserve"> </w:t>
      </w:r>
      <w:r w:rsidRPr="002D0C45">
        <w:rPr>
          <w:rFonts w:ascii="Sylfaen" w:hAnsi="Sylfaen"/>
          <w:sz w:val="22"/>
          <w:szCs w:val="22"/>
          <w:lang w:val="ka-GE"/>
        </w:rPr>
        <w:t>ორი</w:t>
      </w:r>
      <w:r w:rsidRPr="002D0C45">
        <w:rPr>
          <w:sz w:val="22"/>
          <w:szCs w:val="22"/>
          <w:lang w:val="ka-GE"/>
        </w:rPr>
        <w:t xml:space="preserve"> </w:t>
      </w:r>
      <w:r w:rsidRPr="002D0C45">
        <w:rPr>
          <w:rFonts w:ascii="Sylfaen" w:hAnsi="Sylfaen"/>
          <w:sz w:val="22"/>
          <w:szCs w:val="22"/>
          <w:lang w:val="ka-GE"/>
        </w:rPr>
        <w:t>სამაგრი</w:t>
      </w:r>
      <w:r w:rsidRPr="002D0C45">
        <w:rPr>
          <w:sz w:val="22"/>
          <w:szCs w:val="22"/>
          <w:lang w:val="ka-GE"/>
        </w:rPr>
        <w:t xml:space="preserve"> (</w:t>
      </w:r>
      <w:r w:rsidRPr="002D0C45">
        <w:rPr>
          <w:rFonts w:ascii="Sylfaen" w:hAnsi="Sylfaen"/>
          <w:sz w:val="22"/>
          <w:szCs w:val="22"/>
          <w:lang w:val="ka-GE"/>
        </w:rPr>
        <w:t>განლაგებული</w:t>
      </w:r>
      <w:r w:rsidRPr="002D0C45">
        <w:rPr>
          <w:sz w:val="22"/>
          <w:szCs w:val="22"/>
          <w:lang w:val="ka-GE"/>
        </w:rPr>
        <w:t xml:space="preserve"> </w:t>
      </w:r>
      <w:r w:rsidRPr="002D0C45">
        <w:rPr>
          <w:rFonts w:ascii="Sylfaen" w:hAnsi="Sylfaen"/>
          <w:sz w:val="22"/>
          <w:szCs w:val="22"/>
          <w:lang w:val="ka-GE"/>
        </w:rPr>
        <w:t>ერთმანეთის</w:t>
      </w:r>
      <w:r w:rsidRPr="002D0C45">
        <w:rPr>
          <w:sz w:val="22"/>
          <w:szCs w:val="22"/>
          <w:lang w:val="ka-GE"/>
        </w:rPr>
        <w:t xml:space="preserve"> </w:t>
      </w:r>
      <w:r w:rsidRPr="002D0C45">
        <w:rPr>
          <w:rFonts w:ascii="Sylfaen" w:hAnsi="Sylfaen"/>
          <w:sz w:val="22"/>
          <w:szCs w:val="22"/>
          <w:lang w:val="ka-GE"/>
        </w:rPr>
        <w:t>საპირისპიროდ</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შემდგომში</w:t>
      </w:r>
      <w:r w:rsidRPr="002D0C45">
        <w:rPr>
          <w:sz w:val="22"/>
          <w:szCs w:val="22"/>
          <w:lang w:val="ka-GE"/>
        </w:rPr>
        <w:t xml:space="preserve"> </w:t>
      </w:r>
      <w:r w:rsidRPr="002D0C45">
        <w:rPr>
          <w:rFonts w:ascii="Sylfaen" w:hAnsi="Sylfaen"/>
          <w:sz w:val="22"/>
          <w:szCs w:val="22"/>
          <w:lang w:val="ka-GE"/>
        </w:rPr>
        <w:t>ერთმანეთის</w:t>
      </w:r>
      <w:r w:rsidRPr="002D0C45">
        <w:rPr>
          <w:sz w:val="22"/>
          <w:szCs w:val="22"/>
          <w:lang w:val="ka-GE"/>
        </w:rPr>
        <w:t xml:space="preserve"> </w:t>
      </w:r>
      <w:r w:rsidRPr="002D0C45">
        <w:rPr>
          <w:rFonts w:ascii="Sylfaen" w:hAnsi="Sylfaen"/>
          <w:sz w:val="22"/>
          <w:szCs w:val="22"/>
          <w:lang w:val="ka-GE"/>
        </w:rPr>
        <w:t>მიმართ</w:t>
      </w:r>
      <w:r w:rsidRPr="002D0C45">
        <w:rPr>
          <w:sz w:val="22"/>
          <w:szCs w:val="22"/>
          <w:lang w:val="ka-GE"/>
        </w:rPr>
        <w:t xml:space="preserve">, </w:t>
      </w:r>
      <w:r w:rsidRPr="002D0C45">
        <w:rPr>
          <w:rFonts w:ascii="Sylfaen" w:hAnsi="Sylfaen"/>
          <w:sz w:val="22"/>
          <w:szCs w:val="22"/>
          <w:lang w:val="ka-GE"/>
        </w:rPr>
        <w:t>პროფილის</w:t>
      </w:r>
      <w:r w:rsidRPr="002D0C45">
        <w:rPr>
          <w:sz w:val="22"/>
          <w:szCs w:val="22"/>
          <w:lang w:val="ka-GE"/>
        </w:rPr>
        <w:t xml:space="preserve"> </w:t>
      </w:r>
      <w:r w:rsidRPr="002D0C45">
        <w:rPr>
          <w:rFonts w:ascii="Sylfaen" w:hAnsi="Sylfaen"/>
          <w:sz w:val="22"/>
          <w:szCs w:val="22"/>
          <w:lang w:val="ka-GE"/>
        </w:rPr>
        <w:t>ტიპისა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lastRenderedPageBreak/>
        <w:t>მწარმოებლის პროდუქტის ინსტალაციის ინსტრუქციების (</w:t>
      </w:r>
      <w:r w:rsidRPr="002D0C45">
        <w:rPr>
          <w:sz w:val="22"/>
          <w:szCs w:val="22"/>
          <w:lang w:val="ka-GE"/>
        </w:rPr>
        <w:t>MPII</w:t>
      </w:r>
      <w:r w:rsidRPr="002D0C45">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მიხედვით</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კონფიგურაცია</w:t>
      </w:r>
      <w:r w:rsidRPr="002D0C45">
        <w:rPr>
          <w:sz w:val="22"/>
          <w:szCs w:val="22"/>
          <w:lang w:val="ka-GE"/>
        </w:rPr>
        <w:t xml:space="preserve"> </w:t>
      </w:r>
      <w:r w:rsidRPr="002D0C45">
        <w:rPr>
          <w:rFonts w:ascii="Sylfaen" w:hAnsi="Sylfaen"/>
          <w:sz w:val="22"/>
          <w:szCs w:val="22"/>
          <w:lang w:val="ka-GE"/>
        </w:rPr>
        <w:t>გათვალისწინებული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ვერტიკალური</w:t>
      </w:r>
      <w:r w:rsidRPr="002D0C45">
        <w:rPr>
          <w:sz w:val="22"/>
          <w:szCs w:val="22"/>
          <w:lang w:val="ka-GE"/>
        </w:rPr>
        <w:t xml:space="preserve"> </w:t>
      </w:r>
      <w:r w:rsidRPr="002D0C45">
        <w:rPr>
          <w:rFonts w:ascii="Sylfaen" w:hAnsi="Sylfaen"/>
          <w:sz w:val="22"/>
          <w:szCs w:val="22"/>
          <w:lang w:val="ka-GE"/>
        </w:rPr>
        <w:t>დატვირთვის</w:t>
      </w:r>
      <w:r w:rsidRPr="002D0C45">
        <w:rPr>
          <w:sz w:val="22"/>
          <w:szCs w:val="22"/>
          <w:lang w:val="ka-GE"/>
        </w:rPr>
        <w:t xml:space="preserve"> </w:t>
      </w:r>
      <w:r w:rsidRPr="002D0C45">
        <w:rPr>
          <w:rFonts w:ascii="Sylfaen" w:hAnsi="Sylfaen"/>
          <w:sz w:val="22"/>
          <w:szCs w:val="22"/>
          <w:lang w:val="ka-GE"/>
        </w:rPr>
        <w:t>მიმართ მდგრადობის</w:t>
      </w:r>
      <w:r w:rsidRPr="002D0C45">
        <w:rPr>
          <w:sz w:val="22"/>
          <w:szCs w:val="22"/>
          <w:lang w:val="ka-GE"/>
        </w:rPr>
        <w:t xml:space="preserve"> </w:t>
      </w:r>
      <w:r w:rsidRPr="002D0C45">
        <w:rPr>
          <w:rFonts w:ascii="Sylfaen" w:hAnsi="Sylfaen"/>
          <w:sz w:val="22"/>
          <w:szCs w:val="22"/>
          <w:lang w:val="ka-GE"/>
        </w:rPr>
        <w:t>ტესტისთვის</w:t>
      </w:r>
      <w:r w:rsidRPr="002D0C45">
        <w:rPr>
          <w:sz w:val="22"/>
          <w:szCs w:val="22"/>
          <w:lang w:val="ka-GE"/>
        </w:rPr>
        <w:t xml:space="preserve"> (</w:t>
      </w:r>
      <w:r w:rsidRPr="002D0C45">
        <w:rPr>
          <w:rFonts w:ascii="Sylfaen" w:hAnsi="Sylfaen"/>
          <w:sz w:val="22"/>
          <w:szCs w:val="22"/>
          <w:lang w:val="ka-GE"/>
        </w:rPr>
        <w:t>იხილეთ</w:t>
      </w:r>
      <w:r w:rsidRPr="002D0C45">
        <w:rPr>
          <w:sz w:val="22"/>
          <w:szCs w:val="22"/>
          <w:lang w:val="ka-GE"/>
        </w:rPr>
        <w:t xml:space="preserve"> </w:t>
      </w:r>
      <w:r w:rsidRPr="002D0C45">
        <w:rPr>
          <w:rFonts w:ascii="Sylfaen" w:hAnsi="Sylfaen"/>
          <w:sz w:val="22"/>
          <w:szCs w:val="22"/>
          <w:lang w:val="ka-GE"/>
        </w:rPr>
        <w:t>პუნქტი</w:t>
      </w:r>
      <w:r w:rsidRPr="002D0C45">
        <w:rPr>
          <w:sz w:val="22"/>
          <w:szCs w:val="22"/>
          <w:lang w:val="ka-GE"/>
        </w:rPr>
        <w:t xml:space="preserve"> </w:t>
      </w:r>
      <w:r w:rsidRPr="002D0C45">
        <w:rPr>
          <w:rFonts w:ascii="Sylfaen" w:hAnsi="Sylfaen" w:cs="Sylfaen"/>
          <w:sz w:val="22"/>
          <w:szCs w:val="22"/>
          <w:lang w:val="ka-GE"/>
        </w:rPr>
        <w:t>მ</w:t>
      </w:r>
      <w:r w:rsidRPr="002D0C45">
        <w:rPr>
          <w:sz w:val="22"/>
          <w:szCs w:val="22"/>
          <w:lang w:val="ka-GE"/>
        </w:rPr>
        <w:t xml:space="preserve">.4.1), </w:t>
      </w:r>
      <w:r w:rsidRPr="002D0C45">
        <w:rPr>
          <w:rFonts w:ascii="Sylfaen" w:hAnsi="Sylfaen"/>
          <w:sz w:val="22"/>
          <w:szCs w:val="22"/>
          <w:lang w:val="ka-GE"/>
        </w:rPr>
        <w:t>როდესაც</w:t>
      </w:r>
      <w:r w:rsidRPr="002D0C45">
        <w:rPr>
          <w:sz w:val="22"/>
          <w:szCs w:val="22"/>
          <w:lang w:val="ka-GE"/>
        </w:rPr>
        <w:t xml:space="preserve"> </w:t>
      </w:r>
      <w:r w:rsidRPr="002D0C45">
        <w:rPr>
          <w:rFonts w:ascii="Sylfaen" w:hAnsi="Sylfaen"/>
          <w:sz w:val="22"/>
          <w:szCs w:val="22"/>
          <w:lang w:val="ka-GE"/>
        </w:rPr>
        <w:t>სუბსტრატზე</w:t>
      </w:r>
      <w:r w:rsidRPr="002D0C45">
        <w:rPr>
          <w:sz w:val="22"/>
          <w:szCs w:val="22"/>
          <w:lang w:val="ka-GE"/>
        </w:rPr>
        <w:t xml:space="preserve"> </w:t>
      </w:r>
      <w:r w:rsidRPr="002D0C45">
        <w:rPr>
          <w:rFonts w:ascii="Sylfaen" w:hAnsi="Sylfaen"/>
          <w:sz w:val="22"/>
          <w:szCs w:val="22"/>
          <w:lang w:val="ka-GE"/>
        </w:rPr>
        <w:t>სამაგრი</w:t>
      </w:r>
      <w:r w:rsidR="005C3D6B">
        <w:rPr>
          <w:rFonts w:ascii="Sylfaen" w:hAnsi="Sylfaen"/>
          <w:sz w:val="22"/>
          <w:szCs w:val="22"/>
          <w:lang w:val="ka-GE"/>
        </w:rPr>
        <w:t>ს</w:t>
      </w:r>
      <w:r w:rsidRPr="002D0C45">
        <w:rPr>
          <w:sz w:val="22"/>
          <w:szCs w:val="22"/>
          <w:lang w:val="ka-GE"/>
        </w:rPr>
        <w:t xml:space="preserve"> </w:t>
      </w:r>
      <w:r w:rsidRPr="002D0C45">
        <w:rPr>
          <w:rFonts w:ascii="Sylfaen" w:hAnsi="Sylfaen"/>
          <w:sz w:val="22"/>
          <w:szCs w:val="22"/>
          <w:lang w:val="ka-GE"/>
        </w:rPr>
        <w:t>მიმაგრების</w:t>
      </w:r>
      <w:r w:rsidRPr="002D0C45">
        <w:rPr>
          <w:sz w:val="22"/>
          <w:szCs w:val="22"/>
          <w:lang w:val="ka-GE"/>
        </w:rPr>
        <w:t xml:space="preserve"> </w:t>
      </w:r>
      <w:r w:rsidRPr="002D0C45">
        <w:rPr>
          <w:rFonts w:ascii="Sylfaen" w:hAnsi="Sylfaen"/>
          <w:sz w:val="22"/>
          <w:szCs w:val="22"/>
          <w:lang w:val="ka-GE"/>
        </w:rPr>
        <w:t>კონფიგურაცია</w:t>
      </w:r>
      <w:r w:rsidRPr="002D0C45">
        <w:rPr>
          <w:sz w:val="22"/>
          <w:szCs w:val="22"/>
          <w:lang w:val="ka-GE"/>
        </w:rPr>
        <w:t xml:space="preserve"> </w:t>
      </w:r>
      <w:r w:rsidRPr="002D0C45">
        <w:rPr>
          <w:rFonts w:ascii="Sylfaen" w:hAnsi="Sylfaen"/>
          <w:sz w:val="22"/>
          <w:szCs w:val="22"/>
          <w:lang w:val="ka-GE"/>
        </w:rPr>
        <w:t>საშუალებას</w:t>
      </w:r>
      <w:r w:rsidRPr="002D0C45">
        <w:rPr>
          <w:sz w:val="22"/>
          <w:szCs w:val="22"/>
          <w:lang w:val="ka-GE"/>
        </w:rPr>
        <w:t xml:space="preserve"> </w:t>
      </w:r>
      <w:r w:rsidRPr="002D0C45">
        <w:rPr>
          <w:rFonts w:ascii="Sylfaen" w:hAnsi="Sylfaen"/>
          <w:sz w:val="22"/>
          <w:szCs w:val="22"/>
          <w:lang w:val="ka-GE"/>
        </w:rPr>
        <w:t>იძლევა</w:t>
      </w:r>
      <w:r w:rsidRPr="002D0C45">
        <w:rPr>
          <w:sz w:val="22"/>
          <w:szCs w:val="22"/>
          <w:lang w:val="ka-GE"/>
        </w:rPr>
        <w:t xml:space="preserve"> </w:t>
      </w:r>
      <w:r w:rsidRPr="002D0C45">
        <w:rPr>
          <w:rFonts w:ascii="Sylfaen" w:hAnsi="Sylfaen"/>
          <w:sz w:val="22"/>
          <w:szCs w:val="22"/>
          <w:lang w:val="ka-GE"/>
        </w:rPr>
        <w:t>სამაგრის</w:t>
      </w:r>
      <w:r w:rsidRPr="002D0C45">
        <w:rPr>
          <w:sz w:val="22"/>
          <w:szCs w:val="22"/>
          <w:lang w:val="ka-GE"/>
        </w:rPr>
        <w:t xml:space="preserve"> </w:t>
      </w:r>
      <w:r w:rsidRPr="002D0C45">
        <w:rPr>
          <w:rFonts w:ascii="Sylfaen" w:hAnsi="Sylfaen"/>
          <w:sz w:val="22"/>
          <w:szCs w:val="22"/>
          <w:lang w:val="ka-GE"/>
        </w:rPr>
        <w:t>ბრუნვის</w:t>
      </w:r>
      <w:r w:rsidRPr="002D0C45">
        <w:rPr>
          <w:sz w:val="22"/>
          <w:szCs w:val="22"/>
          <w:lang w:val="ka-GE"/>
        </w:rPr>
        <w:t xml:space="preserve">, </w:t>
      </w:r>
      <w:r w:rsidRPr="002D0C45">
        <w:rPr>
          <w:rFonts w:ascii="Sylfaen" w:hAnsi="Sylfaen"/>
          <w:sz w:val="22"/>
          <w:szCs w:val="22"/>
          <w:lang w:val="ka-GE"/>
        </w:rPr>
        <w:t>როდესაც</w:t>
      </w:r>
      <w:r w:rsidRPr="002D0C45">
        <w:rPr>
          <w:sz w:val="22"/>
          <w:szCs w:val="22"/>
          <w:lang w:val="ka-GE"/>
        </w:rPr>
        <w:t xml:space="preserve"> </w:t>
      </w:r>
      <w:r w:rsidRPr="002D0C45">
        <w:rPr>
          <w:rFonts w:ascii="Sylfaen" w:hAnsi="Sylfaen"/>
          <w:sz w:val="22"/>
          <w:szCs w:val="22"/>
          <w:lang w:val="ka-GE"/>
        </w:rPr>
        <w:t>ვერტიკალური</w:t>
      </w:r>
      <w:r w:rsidRPr="002D0C45">
        <w:rPr>
          <w:sz w:val="22"/>
          <w:szCs w:val="22"/>
          <w:lang w:val="ka-GE"/>
        </w:rPr>
        <w:t xml:space="preserve"> </w:t>
      </w:r>
      <w:r w:rsidRPr="002D0C45">
        <w:rPr>
          <w:rFonts w:ascii="Sylfaen" w:hAnsi="Sylfaen"/>
          <w:sz w:val="22"/>
          <w:szCs w:val="22"/>
          <w:lang w:val="ka-GE"/>
        </w:rPr>
        <w:t>დატვირთვა</w:t>
      </w:r>
      <w:r w:rsidRPr="002D0C45">
        <w:rPr>
          <w:sz w:val="22"/>
          <w:szCs w:val="22"/>
          <w:lang w:val="ka-GE"/>
        </w:rPr>
        <w:t xml:space="preserve"> </w:t>
      </w:r>
      <w:r w:rsidRPr="002D0C45">
        <w:rPr>
          <w:rFonts w:ascii="Sylfaen" w:hAnsi="Sylfaen"/>
          <w:sz w:val="22"/>
          <w:szCs w:val="22"/>
          <w:lang w:val="ka-GE"/>
        </w:rPr>
        <w:t>გამოიყენება</w:t>
      </w:r>
      <w:r w:rsidRPr="002D0C45">
        <w:rPr>
          <w:sz w:val="22"/>
          <w:szCs w:val="22"/>
          <w:lang w:val="ka-GE"/>
        </w:rPr>
        <w:t xml:space="preserve">. </w:t>
      </w:r>
      <w:r w:rsidRPr="002D0C45">
        <w:rPr>
          <w:rFonts w:ascii="Sylfaen" w:hAnsi="Sylfaen"/>
          <w:sz w:val="22"/>
          <w:szCs w:val="22"/>
          <w:lang w:val="ka-GE"/>
        </w:rPr>
        <w:t>მაგ</w:t>
      </w:r>
      <w:r w:rsidRPr="002D0C45">
        <w:rPr>
          <w:sz w:val="22"/>
          <w:szCs w:val="22"/>
          <w:lang w:val="ka-GE"/>
        </w:rPr>
        <w:t xml:space="preserve">., </w:t>
      </w:r>
      <w:r w:rsidRPr="002D0C45">
        <w:rPr>
          <w:rFonts w:ascii="Sylfaen" w:hAnsi="Sylfaen"/>
          <w:sz w:val="22"/>
          <w:szCs w:val="22"/>
          <w:lang w:val="ka-GE"/>
        </w:rPr>
        <w:t>როდესაც</w:t>
      </w:r>
      <w:r w:rsidRPr="002D0C45">
        <w:rPr>
          <w:sz w:val="22"/>
          <w:szCs w:val="22"/>
          <w:lang w:val="ka-GE"/>
        </w:rPr>
        <w:t xml:space="preserve"> </w:t>
      </w:r>
      <w:r w:rsidRPr="002D0C45">
        <w:rPr>
          <w:rFonts w:ascii="Sylfaen" w:hAnsi="Sylfaen"/>
          <w:sz w:val="22"/>
          <w:szCs w:val="22"/>
          <w:lang w:val="ka-GE"/>
        </w:rPr>
        <w:t>სამაგრის</w:t>
      </w:r>
      <w:r w:rsidRPr="002D0C45">
        <w:rPr>
          <w:sz w:val="22"/>
          <w:szCs w:val="22"/>
          <w:lang w:val="ka-GE"/>
        </w:rPr>
        <w:t xml:space="preserve"> </w:t>
      </w:r>
      <w:r w:rsidRPr="002D0C45">
        <w:rPr>
          <w:rFonts w:ascii="Sylfaen" w:hAnsi="Sylfaen"/>
          <w:sz w:val="22"/>
          <w:szCs w:val="22"/>
          <w:lang w:val="ka-GE"/>
        </w:rPr>
        <w:t>ფუძის</w:t>
      </w:r>
      <w:r w:rsidRPr="002D0C45">
        <w:rPr>
          <w:sz w:val="22"/>
          <w:szCs w:val="22"/>
          <w:lang w:val="ka-GE"/>
        </w:rPr>
        <w:t xml:space="preserve"> </w:t>
      </w:r>
      <w:r w:rsidRPr="002D0C45">
        <w:rPr>
          <w:rFonts w:ascii="Sylfaen" w:hAnsi="Sylfaen"/>
          <w:sz w:val="22"/>
          <w:szCs w:val="22"/>
          <w:lang w:val="ka-GE"/>
        </w:rPr>
        <w:t>მხოლოდ</w:t>
      </w:r>
      <w:r w:rsidRPr="002D0C45">
        <w:rPr>
          <w:sz w:val="22"/>
          <w:szCs w:val="22"/>
          <w:lang w:val="ka-GE"/>
        </w:rPr>
        <w:t xml:space="preserve"> </w:t>
      </w:r>
      <w:r w:rsidRPr="002D0C45">
        <w:rPr>
          <w:rFonts w:ascii="Sylfaen" w:hAnsi="Sylfaen"/>
          <w:sz w:val="22"/>
          <w:szCs w:val="22"/>
          <w:lang w:val="ka-GE"/>
        </w:rPr>
        <w:t>ერთი</w:t>
      </w:r>
      <w:r w:rsidRPr="002D0C45">
        <w:rPr>
          <w:sz w:val="22"/>
          <w:szCs w:val="22"/>
          <w:lang w:val="ka-GE"/>
        </w:rPr>
        <w:t xml:space="preserve"> </w:t>
      </w:r>
      <w:r w:rsidRPr="002D0C45">
        <w:rPr>
          <w:rFonts w:ascii="Sylfaen" w:hAnsi="Sylfaen"/>
          <w:sz w:val="22"/>
          <w:szCs w:val="22"/>
          <w:lang w:val="ka-GE"/>
        </w:rPr>
        <w:t>ხვრელი</w:t>
      </w:r>
      <w:r w:rsidRPr="002D0C45">
        <w:rPr>
          <w:sz w:val="22"/>
          <w:szCs w:val="22"/>
          <w:lang w:val="ka-GE"/>
        </w:rPr>
        <w:t xml:space="preserve"> </w:t>
      </w:r>
      <w:r w:rsidRPr="002D0C45">
        <w:rPr>
          <w:rFonts w:ascii="Sylfaen" w:hAnsi="Sylfaen"/>
          <w:sz w:val="22"/>
          <w:szCs w:val="22"/>
          <w:lang w:val="ka-GE"/>
        </w:rPr>
        <w:t>გამოიყენება</w:t>
      </w:r>
      <w:r w:rsidRPr="002D0C45">
        <w:rPr>
          <w:sz w:val="22"/>
          <w:szCs w:val="22"/>
          <w:lang w:val="ka-GE"/>
        </w:rPr>
        <w:t xml:space="preserve"> </w:t>
      </w:r>
      <w:r w:rsidRPr="002D0C45">
        <w:rPr>
          <w:rFonts w:ascii="Sylfaen" w:hAnsi="Sylfaen"/>
          <w:sz w:val="22"/>
          <w:szCs w:val="22"/>
          <w:lang w:val="ka-GE"/>
        </w:rPr>
        <w:t>წამყვანის</w:t>
      </w:r>
      <w:r w:rsidRPr="002D0C45">
        <w:rPr>
          <w:sz w:val="22"/>
          <w:szCs w:val="22"/>
          <w:lang w:val="ka-GE"/>
        </w:rPr>
        <w:t xml:space="preserve"> </w:t>
      </w:r>
      <w:r w:rsidRPr="002D0C45">
        <w:rPr>
          <w:rFonts w:ascii="Sylfaen" w:hAnsi="Sylfaen"/>
          <w:sz w:val="22"/>
          <w:szCs w:val="22"/>
          <w:lang w:val="ka-GE"/>
        </w:rPr>
        <w:t>ჩასართავად</w:t>
      </w:r>
      <w:r w:rsidRPr="002D0C45">
        <w:rPr>
          <w:sz w:val="22"/>
          <w:szCs w:val="22"/>
          <w:lang w:val="ka-GE"/>
        </w:rPr>
        <w:t>.</w:t>
      </w:r>
    </w:p>
    <w:p w14:paraId="02F841A6" w14:textId="77777777" w:rsidR="004258F2" w:rsidRPr="002D0C45" w:rsidRDefault="004258F2" w:rsidP="004258F2">
      <w:pPr>
        <w:pStyle w:val="BodyText"/>
        <w:ind w:left="36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სიმეტრიული</w:t>
      </w:r>
      <w:r w:rsidRPr="002D0C45">
        <w:rPr>
          <w:sz w:val="22"/>
          <w:szCs w:val="22"/>
          <w:lang w:val="ka-GE"/>
        </w:rPr>
        <w:t xml:space="preserve"> </w:t>
      </w:r>
      <w:r w:rsidRPr="002D0C45">
        <w:rPr>
          <w:rFonts w:ascii="Sylfaen" w:hAnsi="Sylfaen"/>
          <w:sz w:val="22"/>
          <w:szCs w:val="22"/>
          <w:lang w:val="ka-GE"/>
        </w:rPr>
        <w:t>სამაგრებისთვის</w:t>
      </w:r>
      <w:r w:rsidRPr="002D0C45">
        <w:rPr>
          <w:sz w:val="22"/>
          <w:szCs w:val="22"/>
          <w:lang w:val="ka-GE"/>
        </w:rPr>
        <w:t xml:space="preserve"> (</w:t>
      </w:r>
      <w:r w:rsidRPr="002D0C45">
        <w:rPr>
          <w:rFonts w:ascii="Sylfaen" w:hAnsi="Sylfaen"/>
          <w:sz w:val="22"/>
          <w:szCs w:val="22"/>
          <w:lang w:val="ka-GE"/>
        </w:rPr>
        <w:t>პროფილის</w:t>
      </w:r>
      <w:r w:rsidRPr="002D0C45">
        <w:rPr>
          <w:sz w:val="22"/>
          <w:szCs w:val="22"/>
          <w:lang w:val="ka-GE"/>
        </w:rPr>
        <w:t xml:space="preserve"> </w:t>
      </w:r>
      <w:r w:rsidRPr="002D0C45">
        <w:rPr>
          <w:rFonts w:ascii="Sylfaen" w:hAnsi="Sylfaen"/>
          <w:sz w:val="22"/>
          <w:szCs w:val="22"/>
          <w:lang w:val="ka-GE"/>
        </w:rPr>
        <w:t>ორივე</w:t>
      </w:r>
      <w:r w:rsidRPr="002D0C45">
        <w:rPr>
          <w:sz w:val="22"/>
          <w:szCs w:val="22"/>
          <w:lang w:val="ka-GE"/>
        </w:rPr>
        <w:t xml:space="preserve"> </w:t>
      </w:r>
      <w:r w:rsidRPr="002D0C45">
        <w:rPr>
          <w:rFonts w:ascii="Sylfaen" w:hAnsi="Sylfaen"/>
          <w:sz w:val="22"/>
          <w:szCs w:val="22"/>
          <w:lang w:val="ka-GE"/>
        </w:rPr>
        <w:t>მხარის</w:t>
      </w:r>
      <w:r w:rsidRPr="002D0C45">
        <w:rPr>
          <w:sz w:val="22"/>
          <w:szCs w:val="22"/>
          <w:lang w:val="ka-GE"/>
        </w:rPr>
        <w:t xml:space="preserve"> </w:t>
      </w:r>
      <w:r w:rsidRPr="002D0C45">
        <w:rPr>
          <w:rFonts w:ascii="Sylfaen" w:hAnsi="Sylfaen"/>
          <w:sz w:val="22"/>
          <w:szCs w:val="22"/>
          <w:lang w:val="ka-GE"/>
        </w:rPr>
        <w:t>საყრდენი</w:t>
      </w:r>
      <w:r w:rsidRPr="002D0C45">
        <w:rPr>
          <w:sz w:val="22"/>
          <w:szCs w:val="22"/>
          <w:lang w:val="ka-GE"/>
        </w:rPr>
        <w:t xml:space="preserve"> </w:t>
      </w:r>
      <w:r w:rsidRPr="002D0C45">
        <w:rPr>
          <w:rFonts w:ascii="Sylfaen" w:hAnsi="Sylfaen"/>
          <w:sz w:val="22"/>
          <w:szCs w:val="22"/>
          <w:lang w:val="ka-GE"/>
        </w:rPr>
        <w:t>სამაგრები</w:t>
      </w:r>
      <w:r w:rsidRPr="002D0C45">
        <w:rPr>
          <w:sz w:val="22"/>
          <w:szCs w:val="22"/>
          <w:lang w:val="ka-GE"/>
        </w:rPr>
        <w:t xml:space="preserve">, </w:t>
      </w:r>
      <w:r w:rsidRPr="002D0C45">
        <w:rPr>
          <w:rFonts w:ascii="Sylfaen" w:hAnsi="Sylfaen"/>
          <w:sz w:val="22"/>
          <w:szCs w:val="22"/>
          <w:lang w:val="ka-GE"/>
        </w:rPr>
        <w:t>იხილეთ</w:t>
      </w:r>
      <w:r w:rsidRPr="002D0C45">
        <w:rPr>
          <w:sz w:val="22"/>
          <w:szCs w:val="22"/>
          <w:lang w:val="ka-GE"/>
        </w:rPr>
        <w:t xml:space="preserve"> </w:t>
      </w:r>
      <w:r w:rsidRPr="002D0C45">
        <w:rPr>
          <w:rFonts w:ascii="Sylfaen" w:hAnsi="Sylfaen"/>
          <w:sz w:val="22"/>
          <w:szCs w:val="22"/>
          <w:lang w:val="ka-GE"/>
        </w:rPr>
        <w:t>სურათი</w:t>
      </w:r>
      <w:r w:rsidRPr="002D0C45">
        <w:rPr>
          <w:sz w:val="22"/>
          <w:szCs w:val="22"/>
          <w:lang w:val="ka-GE"/>
        </w:rPr>
        <w:t xml:space="preserve"> </w:t>
      </w:r>
      <w:r w:rsidRPr="002D0C45">
        <w:rPr>
          <w:rFonts w:ascii="Sylfaen" w:hAnsi="Sylfaen" w:cs="Sylfaen"/>
          <w:sz w:val="22"/>
          <w:szCs w:val="22"/>
          <w:lang w:val="ka-GE"/>
        </w:rPr>
        <w:t>მ</w:t>
      </w:r>
      <w:r w:rsidRPr="002D0C45">
        <w:rPr>
          <w:sz w:val="22"/>
          <w:szCs w:val="22"/>
          <w:lang w:val="ka-GE"/>
        </w:rPr>
        <w:t xml:space="preserve">.3.2.2), </w:t>
      </w:r>
      <w:r w:rsidRPr="002D0C45">
        <w:rPr>
          <w:rFonts w:ascii="Sylfaen" w:hAnsi="Sylfaen"/>
          <w:sz w:val="22"/>
          <w:szCs w:val="22"/>
          <w:lang w:val="ka-GE"/>
        </w:rPr>
        <w:t>პროფილის</w:t>
      </w:r>
      <w:r w:rsidRPr="002D0C45">
        <w:rPr>
          <w:sz w:val="22"/>
          <w:szCs w:val="22"/>
          <w:lang w:val="ka-GE"/>
        </w:rPr>
        <w:t xml:space="preserve"> </w:t>
      </w:r>
      <w:r w:rsidRPr="002D0C45">
        <w:rPr>
          <w:rFonts w:ascii="Sylfaen" w:hAnsi="Sylfaen"/>
          <w:sz w:val="22"/>
          <w:szCs w:val="22"/>
          <w:lang w:val="ka-GE"/>
        </w:rPr>
        <w:t>ორივე</w:t>
      </w:r>
      <w:r w:rsidRPr="002D0C45">
        <w:rPr>
          <w:sz w:val="22"/>
          <w:szCs w:val="22"/>
          <w:lang w:val="ka-GE"/>
        </w:rPr>
        <w:t xml:space="preserve"> </w:t>
      </w:r>
      <w:r w:rsidRPr="002D0C45">
        <w:rPr>
          <w:rFonts w:ascii="Sylfaen" w:hAnsi="Sylfaen"/>
          <w:sz w:val="22"/>
          <w:szCs w:val="22"/>
          <w:lang w:val="ka-GE"/>
        </w:rPr>
        <w:t>მხარეს</w:t>
      </w:r>
      <w:r w:rsidRPr="002D0C45">
        <w:rPr>
          <w:sz w:val="22"/>
          <w:szCs w:val="22"/>
          <w:lang w:val="ka-GE"/>
        </w:rPr>
        <w:t xml:space="preserve"> </w:t>
      </w:r>
      <w:r w:rsidRPr="002D0C45">
        <w:rPr>
          <w:rFonts w:ascii="Sylfaen" w:hAnsi="Sylfaen"/>
          <w:sz w:val="22"/>
          <w:szCs w:val="22"/>
          <w:lang w:val="ka-GE"/>
        </w:rPr>
        <w:t>მხოლოდ</w:t>
      </w:r>
      <w:r w:rsidRPr="002D0C45">
        <w:rPr>
          <w:sz w:val="22"/>
          <w:szCs w:val="22"/>
          <w:lang w:val="ka-GE"/>
        </w:rPr>
        <w:t xml:space="preserve"> </w:t>
      </w:r>
      <w:r w:rsidRPr="002D0C45">
        <w:rPr>
          <w:rFonts w:ascii="Sylfaen" w:hAnsi="Sylfaen"/>
          <w:sz w:val="22"/>
          <w:szCs w:val="22"/>
          <w:lang w:val="ka-GE"/>
        </w:rPr>
        <w:t>ერთი</w:t>
      </w:r>
      <w:r w:rsidRPr="002D0C45">
        <w:rPr>
          <w:sz w:val="22"/>
          <w:szCs w:val="22"/>
          <w:lang w:val="ka-GE"/>
        </w:rPr>
        <w:t xml:space="preserve"> </w:t>
      </w:r>
      <w:r w:rsidRPr="002D0C45">
        <w:rPr>
          <w:rFonts w:ascii="Sylfaen" w:hAnsi="Sylfaen"/>
          <w:sz w:val="22"/>
          <w:szCs w:val="22"/>
          <w:lang w:val="ka-GE"/>
        </w:rPr>
        <w:t>სამაგრი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დამონტაჟდეს</w:t>
      </w:r>
      <w:r w:rsidRPr="002D0C45">
        <w:rPr>
          <w:sz w:val="22"/>
          <w:szCs w:val="22"/>
          <w:lang w:val="ka-GE"/>
        </w:rPr>
        <w:t>.</w:t>
      </w:r>
    </w:p>
    <w:p w14:paraId="08FB1F2D" w14:textId="77777777" w:rsidR="004258F2" w:rsidRPr="002D0C45" w:rsidRDefault="004258F2" w:rsidP="004258F2">
      <w:pPr>
        <w:pStyle w:val="BodyText"/>
        <w:ind w:left="360" w:right="490"/>
        <w:jc w:val="both"/>
        <w:rPr>
          <w:rFonts w:ascii="Sylfaen" w:hAnsi="Sylfaen"/>
          <w:sz w:val="22"/>
          <w:szCs w:val="22"/>
          <w:lang w:val="ka-GE"/>
        </w:rPr>
      </w:pP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მონტაჟი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დამაგრება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განხორციელდეს</w:t>
      </w:r>
      <w:r w:rsidRPr="002D0C45">
        <w:rPr>
          <w:sz w:val="22"/>
          <w:szCs w:val="22"/>
          <w:lang w:val="ka-GE"/>
        </w:rPr>
        <w:t xml:space="preserve"> </w:t>
      </w:r>
      <w:r w:rsidRPr="002D0C45">
        <w:rPr>
          <w:rFonts w:ascii="Sylfaen" w:hAnsi="Sylfaen"/>
          <w:sz w:val="22"/>
          <w:szCs w:val="22"/>
          <w:lang w:val="ka-GE"/>
        </w:rPr>
        <w:t>მწარმოებლის პროდუქტის ინსტალაციის ინსტრუქციების (</w:t>
      </w:r>
      <w:r w:rsidRPr="002D0C45">
        <w:rPr>
          <w:sz w:val="22"/>
          <w:szCs w:val="22"/>
          <w:lang w:val="ka-GE"/>
        </w:rPr>
        <w:t>MPII</w:t>
      </w:r>
      <w:r w:rsidRPr="002D0C45">
        <w:rPr>
          <w:rFonts w:ascii="Sylfaen" w:hAnsi="Sylfaen"/>
          <w:sz w:val="22"/>
          <w:szCs w:val="22"/>
          <w:lang w:val="ka-GE"/>
        </w:rPr>
        <w:t>) შესაბამისად</w:t>
      </w:r>
      <w:r w:rsidRPr="002D0C45">
        <w:rPr>
          <w:sz w:val="22"/>
          <w:szCs w:val="22"/>
          <w:lang w:val="ka-GE"/>
        </w:rPr>
        <w:t>.</w:t>
      </w:r>
    </w:p>
    <w:p w14:paraId="24E7B8B9" w14:textId="77777777" w:rsidR="004258F2" w:rsidRPr="002D0C45" w:rsidRDefault="004258F2" w:rsidP="004258F2">
      <w:pPr>
        <w:pStyle w:val="BodyText"/>
        <w:ind w:left="360" w:right="490"/>
        <w:jc w:val="both"/>
        <w:rPr>
          <w:rFonts w:ascii="Sylfaen" w:hAnsi="Sylfaen"/>
          <w:sz w:val="22"/>
          <w:szCs w:val="22"/>
          <w:lang w:val="ka-GE"/>
        </w:rPr>
      </w:pPr>
    </w:p>
    <w:tbl>
      <w:tblPr>
        <w:tblStyle w:val="TableNormal1"/>
        <w:tblW w:w="0" w:type="auto"/>
        <w:tblInd w:w="491" w:type="dxa"/>
        <w:tblLayout w:type="fixed"/>
        <w:tblLook w:val="01E0" w:firstRow="1" w:lastRow="1" w:firstColumn="1" w:lastColumn="1" w:noHBand="0" w:noVBand="0"/>
      </w:tblPr>
      <w:tblGrid>
        <w:gridCol w:w="3692"/>
        <w:gridCol w:w="1352"/>
        <w:gridCol w:w="4195"/>
      </w:tblGrid>
      <w:tr w:rsidR="004258F2" w:rsidRPr="002D0C45" w14:paraId="32C9F765" w14:textId="77777777" w:rsidTr="003E3502">
        <w:trPr>
          <w:trHeight w:val="2766"/>
        </w:trPr>
        <w:tc>
          <w:tcPr>
            <w:tcW w:w="3692" w:type="dxa"/>
          </w:tcPr>
          <w:p w14:paraId="68A66497" w14:textId="77777777" w:rsidR="004258F2" w:rsidRPr="002D0C45" w:rsidRDefault="004258F2" w:rsidP="003E3502">
            <w:pPr>
              <w:pStyle w:val="TableParagraph"/>
              <w:ind w:left="50"/>
              <w:rPr>
                <w:rFonts w:ascii="Sylfaen" w:hAnsi="Sylfaen"/>
                <w:lang w:val="ka-GE"/>
              </w:rPr>
            </w:pPr>
            <w:r w:rsidRPr="002D0C45">
              <w:rPr>
                <w:rFonts w:ascii="Sylfaen" w:hAnsi="Sylfaen"/>
                <w:noProof/>
              </w:rPr>
              <w:drawing>
                <wp:inline distT="0" distB="0" distL="0" distR="0" wp14:anchorId="5ACDC823" wp14:editId="2383D769">
                  <wp:extent cx="2246611" cy="1554861"/>
                  <wp:effectExtent l="0" t="0" r="0" b="0"/>
                  <wp:docPr id="446" name="Image 446" descr="Diagrama, Dibujo de ingenierí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6" name="Image 446" descr="Diagrama, Dibujo de ingeniería  Descripción generada automáticamente"/>
                          <pic:cNvPicPr/>
                        </pic:nvPicPr>
                        <pic:blipFill>
                          <a:blip r:embed="rId144" cstate="print"/>
                          <a:stretch>
                            <a:fillRect/>
                          </a:stretch>
                        </pic:blipFill>
                        <pic:spPr>
                          <a:xfrm>
                            <a:off x="0" y="0"/>
                            <a:ext cx="2246611" cy="1554861"/>
                          </a:xfrm>
                          <a:prstGeom prst="rect">
                            <a:avLst/>
                          </a:prstGeom>
                        </pic:spPr>
                      </pic:pic>
                    </a:graphicData>
                  </a:graphic>
                </wp:inline>
              </w:drawing>
            </w:r>
          </w:p>
        </w:tc>
        <w:tc>
          <w:tcPr>
            <w:tcW w:w="1352" w:type="dxa"/>
          </w:tcPr>
          <w:p w14:paraId="526DEC2E" w14:textId="77777777" w:rsidR="004258F2" w:rsidRPr="002D0C45" w:rsidRDefault="004258F2" w:rsidP="003E3502">
            <w:pPr>
              <w:pStyle w:val="TableParagraph"/>
              <w:rPr>
                <w:rFonts w:ascii="Sylfaen" w:hAnsi="Sylfaen"/>
                <w:lang w:val="ka-GE"/>
              </w:rPr>
            </w:pPr>
          </w:p>
          <w:p w14:paraId="5E0A717B" w14:textId="77777777" w:rsidR="004258F2" w:rsidRPr="002D0C45" w:rsidRDefault="004258F2" w:rsidP="003E3502">
            <w:pPr>
              <w:pStyle w:val="TableParagraph"/>
              <w:rPr>
                <w:rFonts w:ascii="Sylfaen" w:hAnsi="Sylfaen"/>
                <w:lang w:val="ka-GE"/>
              </w:rPr>
            </w:pPr>
          </w:p>
          <w:p w14:paraId="51B0748B" w14:textId="77777777" w:rsidR="004258F2" w:rsidRPr="002D0C45" w:rsidRDefault="004258F2" w:rsidP="003E3502">
            <w:pPr>
              <w:pStyle w:val="TableParagraph"/>
              <w:spacing w:before="30"/>
              <w:rPr>
                <w:rFonts w:ascii="Sylfaen" w:hAnsi="Sylfaen"/>
                <w:lang w:val="ka-GE"/>
              </w:rPr>
            </w:pPr>
          </w:p>
          <w:p w14:paraId="7973D1CF" w14:textId="77777777" w:rsidR="004258F2" w:rsidRPr="002D0C45" w:rsidRDefault="004258F2" w:rsidP="003E3502">
            <w:pPr>
              <w:pStyle w:val="TableParagraph"/>
              <w:ind w:left="108"/>
              <w:rPr>
                <w:rFonts w:ascii="Sylfaen" w:hAnsi="Sylfaen"/>
                <w:b/>
                <w:lang w:val="ka-GE"/>
              </w:rPr>
            </w:pPr>
            <w:r w:rsidRPr="002D0C45">
              <w:rPr>
                <w:rFonts w:ascii="Sylfaen" w:hAnsi="Sylfaen"/>
                <w:b/>
                <w:spacing w:val="-2"/>
                <w:lang w:val="ka-GE"/>
              </w:rPr>
              <w:t>პირობითი აღნიშვნები:</w:t>
            </w:r>
          </w:p>
          <w:p w14:paraId="6B44DFD1" w14:textId="77777777" w:rsidR="004258F2" w:rsidRPr="002D0C45" w:rsidRDefault="004258F2">
            <w:pPr>
              <w:pStyle w:val="TableParagraph"/>
              <w:numPr>
                <w:ilvl w:val="0"/>
                <w:numId w:val="32"/>
              </w:numPr>
              <w:tabs>
                <w:tab w:val="left" w:pos="277"/>
              </w:tabs>
              <w:spacing w:before="60"/>
              <w:ind w:left="277" w:hanging="169"/>
              <w:rPr>
                <w:rFonts w:ascii="Sylfaen" w:hAnsi="Sylfaen"/>
                <w:lang w:val="ka-GE"/>
              </w:rPr>
            </w:pPr>
            <w:r w:rsidRPr="002D0C45">
              <w:rPr>
                <w:rFonts w:ascii="Sylfaen" w:hAnsi="Sylfaen"/>
                <w:spacing w:val="-2"/>
                <w:lang w:val="ka-GE"/>
              </w:rPr>
              <w:t>საყრდენი.</w:t>
            </w:r>
          </w:p>
          <w:p w14:paraId="4C4B4B3D" w14:textId="77777777" w:rsidR="004258F2" w:rsidRPr="002D0C45" w:rsidRDefault="004258F2">
            <w:pPr>
              <w:pStyle w:val="TableParagraph"/>
              <w:numPr>
                <w:ilvl w:val="0"/>
                <w:numId w:val="32"/>
              </w:numPr>
              <w:tabs>
                <w:tab w:val="left" w:pos="277"/>
              </w:tabs>
              <w:spacing w:before="40"/>
              <w:ind w:left="277" w:hanging="169"/>
              <w:rPr>
                <w:rFonts w:ascii="Sylfaen" w:hAnsi="Sylfaen"/>
                <w:lang w:val="ka-GE"/>
              </w:rPr>
            </w:pPr>
            <w:r w:rsidRPr="002D0C45">
              <w:rPr>
                <w:rFonts w:ascii="Sylfaen" w:hAnsi="Sylfaen"/>
                <w:spacing w:val="-2"/>
                <w:lang w:val="ka-GE"/>
              </w:rPr>
              <w:t>სამაგრი.</w:t>
            </w:r>
          </w:p>
          <w:p w14:paraId="7F9235CD" w14:textId="77777777" w:rsidR="004258F2" w:rsidRPr="002D0C45" w:rsidRDefault="004258F2">
            <w:pPr>
              <w:pStyle w:val="TableParagraph"/>
              <w:numPr>
                <w:ilvl w:val="0"/>
                <w:numId w:val="32"/>
              </w:numPr>
              <w:tabs>
                <w:tab w:val="left" w:pos="277"/>
              </w:tabs>
              <w:spacing w:before="40"/>
              <w:ind w:left="277" w:hanging="169"/>
              <w:rPr>
                <w:rFonts w:ascii="Sylfaen" w:hAnsi="Sylfaen"/>
                <w:lang w:val="ka-GE"/>
              </w:rPr>
            </w:pPr>
            <w:r w:rsidRPr="002D0C45">
              <w:rPr>
                <w:rFonts w:ascii="Sylfaen" w:hAnsi="Sylfaen"/>
                <w:spacing w:val="-2"/>
                <w:lang w:val="ka-GE"/>
              </w:rPr>
              <w:t>ანკერი.</w:t>
            </w:r>
          </w:p>
          <w:p w14:paraId="27270717" w14:textId="77777777" w:rsidR="004258F2" w:rsidRPr="002D0C45" w:rsidRDefault="004258F2">
            <w:pPr>
              <w:pStyle w:val="TableParagraph"/>
              <w:numPr>
                <w:ilvl w:val="0"/>
                <w:numId w:val="32"/>
              </w:numPr>
              <w:tabs>
                <w:tab w:val="left" w:pos="277"/>
              </w:tabs>
              <w:spacing w:before="40"/>
              <w:ind w:left="277" w:hanging="169"/>
              <w:rPr>
                <w:rFonts w:ascii="Sylfaen" w:hAnsi="Sylfaen"/>
                <w:lang w:val="ka-GE"/>
              </w:rPr>
            </w:pPr>
            <w:r w:rsidRPr="002D0C45">
              <w:rPr>
                <w:rFonts w:ascii="Sylfaen" w:hAnsi="Sylfaen"/>
                <w:spacing w:val="-2"/>
                <w:lang w:val="ka-GE"/>
              </w:rPr>
              <w:t>პროფილკი.</w:t>
            </w:r>
          </w:p>
          <w:p w14:paraId="1F47BC86" w14:textId="77777777" w:rsidR="004258F2" w:rsidRPr="002D0C45" w:rsidRDefault="004258F2">
            <w:pPr>
              <w:pStyle w:val="TableParagraph"/>
              <w:numPr>
                <w:ilvl w:val="0"/>
                <w:numId w:val="32"/>
              </w:numPr>
              <w:tabs>
                <w:tab w:val="left" w:pos="278"/>
              </w:tabs>
              <w:spacing w:before="41"/>
              <w:rPr>
                <w:rFonts w:ascii="Sylfaen" w:hAnsi="Sylfaen"/>
                <w:lang w:val="ka-GE"/>
              </w:rPr>
            </w:pPr>
            <w:r w:rsidRPr="002D0C45">
              <w:rPr>
                <w:rFonts w:ascii="Sylfaen" w:hAnsi="Sylfaen"/>
                <w:spacing w:val="-2"/>
                <w:lang w:val="ka-GE"/>
              </w:rPr>
              <w:t>სუბსტრატი.</w:t>
            </w:r>
          </w:p>
        </w:tc>
        <w:tc>
          <w:tcPr>
            <w:tcW w:w="4195" w:type="dxa"/>
          </w:tcPr>
          <w:p w14:paraId="1E1818E1" w14:textId="77777777" w:rsidR="004258F2" w:rsidRPr="002D0C45" w:rsidRDefault="004258F2" w:rsidP="003E3502">
            <w:pPr>
              <w:pStyle w:val="TableParagraph"/>
              <w:rPr>
                <w:rFonts w:ascii="Sylfaen" w:hAnsi="Sylfaen"/>
                <w:lang w:val="ka-GE"/>
              </w:rPr>
            </w:pPr>
          </w:p>
          <w:p w14:paraId="1D7F2C0F" w14:textId="77777777" w:rsidR="004258F2" w:rsidRPr="002D0C45" w:rsidRDefault="004258F2" w:rsidP="003E3502">
            <w:pPr>
              <w:pStyle w:val="TableParagraph"/>
              <w:ind w:left="382"/>
              <w:rPr>
                <w:rFonts w:ascii="Sylfaen" w:hAnsi="Sylfaen"/>
                <w:lang w:val="ka-GE"/>
              </w:rPr>
            </w:pPr>
            <w:r w:rsidRPr="002D0C45">
              <w:rPr>
                <w:rFonts w:ascii="Sylfaen" w:hAnsi="Sylfaen"/>
                <w:noProof/>
              </w:rPr>
              <w:drawing>
                <wp:inline distT="0" distB="0" distL="0" distR="0" wp14:anchorId="13EB91D1" wp14:editId="4F45BB05">
                  <wp:extent cx="2119946" cy="1590484"/>
                  <wp:effectExtent l="0" t="0" r="0" b="0"/>
                  <wp:docPr id="447" name="Image 447" descr="Diagrama, Dibujo de ingenierí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7" name="Image 447" descr="Diagrama, Dibujo de ingeniería  Descripción generada automáticamente"/>
                          <pic:cNvPicPr/>
                        </pic:nvPicPr>
                        <pic:blipFill>
                          <a:blip r:embed="rId145" cstate="print"/>
                          <a:stretch>
                            <a:fillRect/>
                          </a:stretch>
                        </pic:blipFill>
                        <pic:spPr>
                          <a:xfrm>
                            <a:off x="0" y="0"/>
                            <a:ext cx="2119946" cy="1590484"/>
                          </a:xfrm>
                          <a:prstGeom prst="rect">
                            <a:avLst/>
                          </a:prstGeom>
                        </pic:spPr>
                      </pic:pic>
                    </a:graphicData>
                  </a:graphic>
                </wp:inline>
              </w:drawing>
            </w:r>
          </w:p>
        </w:tc>
      </w:tr>
      <w:tr w:rsidR="004258F2" w:rsidRPr="002D0C45" w14:paraId="4F70C9E2" w14:textId="77777777" w:rsidTr="003E3502">
        <w:trPr>
          <w:trHeight w:val="410"/>
        </w:trPr>
        <w:tc>
          <w:tcPr>
            <w:tcW w:w="3692" w:type="dxa"/>
          </w:tcPr>
          <w:p w14:paraId="09249D29" w14:textId="77777777" w:rsidR="004258F2" w:rsidRPr="002D0C45" w:rsidRDefault="004258F2" w:rsidP="003E3502">
            <w:pPr>
              <w:pStyle w:val="TableParagraph"/>
              <w:spacing w:line="276" w:lineRule="auto"/>
              <w:ind w:left="50" w:right="106"/>
              <w:rPr>
                <w:rFonts w:ascii="Sylfaen" w:hAnsi="Sylfaen"/>
                <w:lang w:val="ka-GE"/>
              </w:rPr>
            </w:pPr>
            <w:r w:rsidRPr="002D0C45">
              <w:rPr>
                <w:rFonts w:ascii="Sylfaen" w:hAnsi="Sylfaen"/>
                <w:b/>
                <w:lang w:val="ka-GE"/>
              </w:rPr>
              <w:t>სურათი მ.3.2.1: ასიმეტრიული სამაგრების მაგალითი.</w:t>
            </w:r>
          </w:p>
        </w:tc>
        <w:tc>
          <w:tcPr>
            <w:tcW w:w="1352" w:type="dxa"/>
          </w:tcPr>
          <w:p w14:paraId="5CADDB99" w14:textId="77777777" w:rsidR="004258F2" w:rsidRPr="002D0C45" w:rsidRDefault="004258F2" w:rsidP="003E3502">
            <w:pPr>
              <w:pStyle w:val="TableParagraph"/>
              <w:spacing w:line="276" w:lineRule="auto"/>
              <w:rPr>
                <w:rFonts w:ascii="Sylfaen" w:hAnsi="Sylfaen"/>
                <w:lang w:val="ka-GE"/>
              </w:rPr>
            </w:pPr>
          </w:p>
        </w:tc>
        <w:tc>
          <w:tcPr>
            <w:tcW w:w="4195" w:type="dxa"/>
          </w:tcPr>
          <w:p w14:paraId="14CE7525" w14:textId="77777777" w:rsidR="004258F2" w:rsidRPr="002D0C45" w:rsidRDefault="004258F2" w:rsidP="003E3502">
            <w:pPr>
              <w:pStyle w:val="TableParagraph"/>
              <w:tabs>
                <w:tab w:val="left" w:pos="1031"/>
                <w:tab w:val="left" w:pos="1881"/>
                <w:tab w:val="left" w:pos="2807"/>
                <w:tab w:val="left" w:pos="3186"/>
              </w:tabs>
              <w:spacing w:line="276" w:lineRule="auto"/>
              <w:ind w:left="251" w:right="47"/>
              <w:rPr>
                <w:rFonts w:ascii="Sylfaen" w:hAnsi="Sylfaen"/>
                <w:lang w:val="ka-GE"/>
              </w:rPr>
            </w:pPr>
            <w:r w:rsidRPr="002D0C45">
              <w:rPr>
                <w:rFonts w:ascii="Sylfaen" w:hAnsi="Sylfaen"/>
                <w:b/>
                <w:spacing w:val="-2"/>
                <w:lang w:val="ka-GE"/>
              </w:rPr>
              <w:t>სურათი მ.3.2.2: სიმეტრიული სამაგრების მაგალითი.</w:t>
            </w:r>
          </w:p>
        </w:tc>
      </w:tr>
    </w:tbl>
    <w:p w14:paraId="34FDBAD8" w14:textId="77777777" w:rsidR="004258F2" w:rsidRPr="002D0C45" w:rsidRDefault="004258F2" w:rsidP="004258F2">
      <w:pPr>
        <w:pStyle w:val="BodyText"/>
        <w:spacing w:before="131"/>
        <w:rPr>
          <w:rFonts w:ascii="Sylfaen" w:hAnsi="Sylfaen"/>
          <w:sz w:val="22"/>
          <w:szCs w:val="22"/>
          <w:lang w:val="ka-GE"/>
        </w:rPr>
      </w:pPr>
    </w:p>
    <w:p w14:paraId="04F5BED9" w14:textId="77777777" w:rsidR="004258F2" w:rsidRPr="002D0C45" w:rsidRDefault="004258F2" w:rsidP="004258F2">
      <w:pPr>
        <w:tabs>
          <w:tab w:val="left" w:pos="933"/>
        </w:tabs>
        <w:ind w:left="360" w:right="310"/>
        <w:rPr>
          <w:rFonts w:ascii="Sylfaen" w:hAnsi="Sylfaen"/>
          <w:b/>
          <w:lang w:val="ka-GE"/>
        </w:rPr>
      </w:pPr>
      <w:r w:rsidRPr="002D0C45">
        <w:rPr>
          <w:rFonts w:ascii="Sylfaen" w:hAnsi="Sylfaen"/>
          <w:b/>
          <w:lang w:val="ka-GE"/>
        </w:rPr>
        <w:t>მ.3.3. -</w:t>
      </w:r>
      <w:r w:rsidRPr="002D0C45">
        <w:rPr>
          <w:rFonts w:ascii="Sylfaen" w:hAnsi="Sylfaen"/>
          <w:b/>
          <w:spacing w:val="-6"/>
          <w:lang w:val="ka-GE"/>
        </w:rPr>
        <w:t xml:space="preserve"> </w:t>
      </w:r>
      <w:r w:rsidRPr="002D0C45">
        <w:rPr>
          <w:rFonts w:ascii="Sylfaen" w:hAnsi="Sylfaen"/>
          <w:b/>
          <w:lang w:val="ka-GE"/>
        </w:rPr>
        <w:t>პროფილის სამაგრის საყრდენი</w:t>
      </w:r>
    </w:p>
    <w:p w14:paraId="62A73E28" w14:textId="77777777" w:rsidR="004258F2" w:rsidRPr="002D0C45" w:rsidRDefault="004258F2" w:rsidP="004258F2">
      <w:pPr>
        <w:pStyle w:val="BodyText"/>
        <w:spacing w:before="10"/>
        <w:ind w:left="360" w:right="310"/>
        <w:rPr>
          <w:rFonts w:ascii="Sylfaen" w:hAnsi="Sylfaen"/>
          <w:b/>
          <w:sz w:val="22"/>
          <w:szCs w:val="22"/>
          <w:lang w:val="ka-GE"/>
        </w:rPr>
      </w:pPr>
    </w:p>
    <w:p w14:paraId="45086EA1" w14:textId="77777777" w:rsidR="004258F2" w:rsidRPr="002D0C45" w:rsidRDefault="004258F2" w:rsidP="004258F2">
      <w:pPr>
        <w:pStyle w:val="BodyText"/>
        <w:spacing w:before="131"/>
        <w:ind w:left="360" w:right="310"/>
        <w:jc w:val="both"/>
        <w:rPr>
          <w:sz w:val="22"/>
          <w:szCs w:val="22"/>
          <w:lang w:val="ka-GE"/>
        </w:rPr>
      </w:pPr>
      <w:r w:rsidRPr="002D0C45">
        <w:rPr>
          <w:rFonts w:ascii="Sylfaen" w:hAnsi="Sylfaen"/>
          <w:sz w:val="22"/>
          <w:szCs w:val="22"/>
          <w:lang w:val="ka-GE"/>
        </w:rPr>
        <w:t>პროფილი</w:t>
      </w:r>
      <w:r w:rsidRPr="002D0C45">
        <w:rPr>
          <w:sz w:val="22"/>
          <w:szCs w:val="22"/>
          <w:lang w:val="ka-GE"/>
        </w:rPr>
        <w:t xml:space="preserve"> </w:t>
      </w:r>
      <w:r w:rsidRPr="002D0C45">
        <w:rPr>
          <w:rFonts w:ascii="Sylfaen" w:hAnsi="Sylfaen"/>
          <w:sz w:val="22"/>
          <w:szCs w:val="22"/>
          <w:lang w:val="ka-GE"/>
        </w:rPr>
        <w:t>ფრჩხილებზე</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დამაგრდეს</w:t>
      </w:r>
      <w:r w:rsidRPr="002D0C45">
        <w:rPr>
          <w:sz w:val="22"/>
          <w:szCs w:val="22"/>
          <w:lang w:val="ka-GE"/>
        </w:rPr>
        <w:t xml:space="preserve"> </w:t>
      </w:r>
      <w:r w:rsidRPr="002D0C45">
        <w:rPr>
          <w:rFonts w:ascii="Sylfaen" w:hAnsi="Sylfaen"/>
          <w:sz w:val="22"/>
          <w:szCs w:val="22"/>
          <w:lang w:val="ka-GE"/>
        </w:rPr>
        <w:t>შემდეგი</w:t>
      </w:r>
      <w:r w:rsidRPr="002D0C45">
        <w:rPr>
          <w:sz w:val="22"/>
          <w:szCs w:val="22"/>
          <w:lang w:val="ka-GE"/>
        </w:rPr>
        <w:t xml:space="preserve"> </w:t>
      </w:r>
      <w:r w:rsidRPr="002D0C45">
        <w:rPr>
          <w:rFonts w:ascii="Sylfaen" w:hAnsi="Sylfaen"/>
          <w:sz w:val="22"/>
          <w:szCs w:val="22"/>
          <w:lang w:val="ka-GE"/>
        </w:rPr>
        <w:t>წესების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w:t>
      </w:r>
    </w:p>
    <w:p w14:paraId="6F88F81E" w14:textId="77777777" w:rsidR="004258F2" w:rsidRPr="002D0C45" w:rsidRDefault="004258F2" w:rsidP="004258F2">
      <w:pPr>
        <w:pStyle w:val="BodyText"/>
        <w:spacing w:before="131"/>
        <w:ind w:left="360" w:right="310"/>
        <w:jc w:val="both"/>
        <w:rPr>
          <w:sz w:val="22"/>
          <w:szCs w:val="22"/>
          <w:lang w:val="ka-GE"/>
        </w:rPr>
      </w:pPr>
      <w:r w:rsidRPr="002D0C45">
        <w:rPr>
          <w:sz w:val="22"/>
          <w:szCs w:val="22"/>
          <w:lang w:val="ka-GE"/>
        </w:rPr>
        <w:t xml:space="preserve">- </w:t>
      </w:r>
      <w:r w:rsidRPr="002D0C45">
        <w:rPr>
          <w:rFonts w:ascii="Sylfaen" w:hAnsi="Sylfaen"/>
          <w:sz w:val="22"/>
          <w:szCs w:val="22"/>
          <w:lang w:val="ka-GE"/>
        </w:rPr>
        <w:t>პროფილზე</w:t>
      </w:r>
      <w:r w:rsidRPr="002D0C45">
        <w:rPr>
          <w:sz w:val="22"/>
          <w:szCs w:val="22"/>
          <w:lang w:val="ka-GE"/>
        </w:rPr>
        <w:t xml:space="preserve"> </w:t>
      </w:r>
      <w:r w:rsidRPr="002D0C45">
        <w:rPr>
          <w:rFonts w:ascii="Sylfaen" w:hAnsi="Sylfaen"/>
          <w:sz w:val="22"/>
          <w:szCs w:val="22"/>
          <w:lang w:val="ka-GE"/>
        </w:rPr>
        <w:t>ფრჩხილების</w:t>
      </w:r>
      <w:r w:rsidRPr="002D0C45">
        <w:rPr>
          <w:sz w:val="22"/>
          <w:szCs w:val="22"/>
          <w:lang w:val="ka-GE"/>
        </w:rPr>
        <w:t xml:space="preserve"> </w:t>
      </w:r>
      <w:r w:rsidRPr="002D0C45">
        <w:rPr>
          <w:rFonts w:ascii="Sylfaen" w:hAnsi="Sylfaen"/>
          <w:sz w:val="22"/>
          <w:szCs w:val="22"/>
          <w:lang w:val="ka-GE"/>
        </w:rPr>
        <w:t>დამაგრების</w:t>
      </w:r>
      <w:r w:rsidRPr="002D0C45">
        <w:rPr>
          <w:sz w:val="22"/>
          <w:szCs w:val="22"/>
          <w:lang w:val="ka-GE"/>
        </w:rPr>
        <w:t xml:space="preserve"> </w:t>
      </w:r>
      <w:r w:rsidRPr="002D0C45">
        <w:rPr>
          <w:rFonts w:ascii="Sylfaen" w:hAnsi="Sylfaen"/>
          <w:sz w:val="22"/>
          <w:szCs w:val="22"/>
          <w:lang w:val="ka-GE"/>
        </w:rPr>
        <w:t>ტიპი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შეესაბამებოდეს</w:t>
      </w:r>
      <w:r w:rsidRPr="002D0C45">
        <w:rPr>
          <w:sz w:val="22"/>
          <w:szCs w:val="22"/>
          <w:lang w:val="ka-GE"/>
        </w:rPr>
        <w:t xml:space="preserve"> </w:t>
      </w:r>
      <w:r w:rsidRPr="002D0C45">
        <w:rPr>
          <w:rFonts w:ascii="Sylfaen" w:hAnsi="Sylfaen"/>
          <w:sz w:val="22"/>
          <w:szCs w:val="22"/>
          <w:lang w:val="ka-GE"/>
        </w:rPr>
        <w:t>აწყობილ</w:t>
      </w:r>
      <w:r w:rsidRPr="002D0C45">
        <w:rPr>
          <w:sz w:val="22"/>
          <w:szCs w:val="22"/>
          <w:lang w:val="ka-GE"/>
        </w:rPr>
        <w:t xml:space="preserve"> </w:t>
      </w:r>
      <w:r w:rsidRPr="002D0C45">
        <w:rPr>
          <w:rFonts w:ascii="Sylfaen" w:hAnsi="Sylfaen"/>
          <w:sz w:val="22"/>
          <w:szCs w:val="22"/>
          <w:lang w:val="ka-GE"/>
        </w:rPr>
        <w:t>კომპლექტში</w:t>
      </w:r>
      <w:r w:rsidRPr="002D0C45">
        <w:rPr>
          <w:sz w:val="22"/>
          <w:szCs w:val="22"/>
          <w:lang w:val="ka-GE"/>
        </w:rPr>
        <w:t xml:space="preserve"> </w:t>
      </w:r>
      <w:r w:rsidRPr="002D0C45">
        <w:rPr>
          <w:rFonts w:ascii="Sylfaen" w:hAnsi="Sylfaen"/>
          <w:sz w:val="22"/>
          <w:szCs w:val="22"/>
          <w:lang w:val="ka-GE"/>
        </w:rPr>
        <w:t>გამოსაყენებელ</w:t>
      </w:r>
      <w:r w:rsidRPr="002D0C45">
        <w:rPr>
          <w:sz w:val="22"/>
          <w:szCs w:val="22"/>
          <w:lang w:val="ka-GE"/>
        </w:rPr>
        <w:t xml:space="preserve"> </w:t>
      </w:r>
      <w:r w:rsidRPr="002D0C45">
        <w:rPr>
          <w:rFonts w:ascii="Sylfaen" w:hAnsi="Sylfaen"/>
          <w:sz w:val="22"/>
          <w:szCs w:val="22"/>
          <w:lang w:val="ka-GE"/>
        </w:rPr>
        <w:t>დამაგრებას</w:t>
      </w:r>
      <w:r w:rsidRPr="002D0C45">
        <w:rPr>
          <w:sz w:val="22"/>
          <w:szCs w:val="22"/>
          <w:lang w:val="ka-GE"/>
        </w:rPr>
        <w:t>.</w:t>
      </w:r>
    </w:p>
    <w:p w14:paraId="74A38ABC" w14:textId="77777777" w:rsidR="004258F2" w:rsidRPr="002D0C45" w:rsidRDefault="004258F2" w:rsidP="004258F2">
      <w:pPr>
        <w:pStyle w:val="BodyText"/>
        <w:spacing w:before="131"/>
        <w:ind w:left="360" w:right="310"/>
        <w:jc w:val="both"/>
        <w:rPr>
          <w:sz w:val="22"/>
          <w:szCs w:val="22"/>
          <w:lang w:val="ka-GE"/>
        </w:rPr>
      </w:pPr>
      <w:r w:rsidRPr="002D0C45">
        <w:rPr>
          <w:sz w:val="22"/>
          <w:szCs w:val="22"/>
          <w:lang w:val="ka-GE"/>
        </w:rPr>
        <w:t xml:space="preserve">- </w:t>
      </w:r>
      <w:r w:rsidRPr="002D0C45">
        <w:rPr>
          <w:rFonts w:ascii="Sylfaen" w:hAnsi="Sylfaen"/>
          <w:sz w:val="22"/>
          <w:szCs w:val="22"/>
          <w:lang w:val="ka-GE"/>
        </w:rPr>
        <w:t>დამაგრებები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დამონტაჟდეს</w:t>
      </w:r>
      <w:r w:rsidRPr="002D0C45">
        <w:rPr>
          <w:sz w:val="22"/>
          <w:szCs w:val="22"/>
          <w:lang w:val="ka-GE"/>
        </w:rPr>
        <w:t xml:space="preserve"> </w:t>
      </w:r>
      <w:r w:rsidRPr="002D0C45">
        <w:rPr>
          <w:rFonts w:ascii="Sylfaen" w:hAnsi="Sylfaen"/>
          <w:sz w:val="22"/>
          <w:szCs w:val="22"/>
          <w:lang w:val="ka-GE"/>
        </w:rPr>
        <w:t>მწარმოებლის</w:t>
      </w:r>
      <w:r w:rsidRPr="002D0C45">
        <w:rPr>
          <w:sz w:val="22"/>
          <w:szCs w:val="22"/>
          <w:lang w:val="ka-GE"/>
        </w:rPr>
        <w:t xml:space="preserve"> </w:t>
      </w:r>
      <w:r w:rsidRPr="002D0C45">
        <w:rPr>
          <w:rFonts w:ascii="Sylfaen" w:hAnsi="Sylfaen"/>
          <w:sz w:val="22"/>
          <w:szCs w:val="22"/>
          <w:lang w:val="ka-GE"/>
        </w:rPr>
        <w:t>სპეციფიკაციების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w:t>
      </w:r>
    </w:p>
    <w:p w14:paraId="410E479B" w14:textId="12C18ED7" w:rsidR="004258F2" w:rsidRPr="002D0C45" w:rsidRDefault="004258F2" w:rsidP="004258F2">
      <w:pPr>
        <w:pStyle w:val="BodyText"/>
        <w:spacing w:before="131"/>
        <w:ind w:left="360" w:right="310"/>
        <w:jc w:val="both"/>
        <w:rPr>
          <w:rFonts w:asciiTheme="minorHAnsi" w:hAnsiTheme="minorHAnsi"/>
          <w:sz w:val="22"/>
          <w:szCs w:val="22"/>
          <w:lang w:val="ka-GE"/>
        </w:rPr>
      </w:pPr>
      <w:r w:rsidRPr="002D0C45">
        <w:rPr>
          <w:sz w:val="22"/>
          <w:szCs w:val="22"/>
          <w:lang w:val="ka-GE"/>
        </w:rPr>
        <w:t xml:space="preserve">- </w:t>
      </w:r>
      <w:r w:rsidRPr="002D0C45">
        <w:rPr>
          <w:rFonts w:ascii="Sylfaen" w:hAnsi="Sylfaen"/>
          <w:sz w:val="22"/>
          <w:szCs w:val="22"/>
          <w:lang w:val="ka-GE"/>
        </w:rPr>
        <w:t>ფრჩხილებისა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მათი</w:t>
      </w:r>
      <w:r w:rsidRPr="002D0C45">
        <w:rPr>
          <w:sz w:val="22"/>
          <w:szCs w:val="22"/>
          <w:lang w:val="ka-GE"/>
        </w:rPr>
        <w:t xml:space="preserve"> </w:t>
      </w:r>
      <w:r w:rsidRPr="002D0C45">
        <w:rPr>
          <w:rFonts w:ascii="Sylfaen" w:hAnsi="Sylfaen"/>
          <w:sz w:val="22"/>
          <w:szCs w:val="22"/>
          <w:lang w:val="ka-GE"/>
        </w:rPr>
        <w:t>დამაგრებების</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სუსტი</w:t>
      </w:r>
      <w:r w:rsidRPr="002D0C45">
        <w:rPr>
          <w:sz w:val="22"/>
          <w:szCs w:val="22"/>
          <w:lang w:val="ka-GE"/>
        </w:rPr>
        <w:t xml:space="preserve"> </w:t>
      </w:r>
      <w:r w:rsidRPr="002D0C45">
        <w:rPr>
          <w:rFonts w:ascii="Sylfaen" w:hAnsi="Sylfaen"/>
          <w:sz w:val="22"/>
          <w:szCs w:val="22"/>
          <w:lang w:val="ka-GE"/>
        </w:rPr>
        <w:t>კონფიგურაცია</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მწარმოებელი</w:t>
      </w:r>
      <w:r w:rsidRPr="002D0C45">
        <w:rPr>
          <w:sz w:val="22"/>
          <w:szCs w:val="22"/>
          <w:lang w:val="ka-GE"/>
        </w:rPr>
        <w:t xml:space="preserve"> </w:t>
      </w:r>
      <w:r w:rsidRPr="002D0C45">
        <w:rPr>
          <w:rFonts w:ascii="Sylfaen" w:hAnsi="Sylfaen"/>
          <w:sz w:val="22"/>
          <w:szCs w:val="22"/>
          <w:lang w:val="ka-GE"/>
        </w:rPr>
        <w:t>იძლევა</w:t>
      </w:r>
      <w:r w:rsidRPr="002D0C45">
        <w:rPr>
          <w:sz w:val="22"/>
          <w:szCs w:val="22"/>
          <w:lang w:val="ka-GE"/>
        </w:rPr>
        <w:t xml:space="preserve"> </w:t>
      </w:r>
      <w:r w:rsidRPr="002D0C45">
        <w:rPr>
          <w:rFonts w:ascii="Sylfaen" w:hAnsi="Sylfaen"/>
          <w:sz w:val="22"/>
          <w:szCs w:val="22"/>
          <w:lang w:val="ka-GE"/>
        </w:rPr>
        <w:t>იმის</w:t>
      </w:r>
      <w:r w:rsidRPr="002D0C45">
        <w:rPr>
          <w:sz w:val="22"/>
          <w:szCs w:val="22"/>
          <w:lang w:val="ka-GE"/>
        </w:rPr>
        <w:t xml:space="preserve"> </w:t>
      </w:r>
      <w:r w:rsidRPr="002D0C45">
        <w:rPr>
          <w:rFonts w:ascii="Sylfaen" w:hAnsi="Sylfaen"/>
          <w:sz w:val="22"/>
          <w:szCs w:val="22"/>
          <w:lang w:val="ka-GE"/>
        </w:rPr>
        <w:t>საშუალებას</w:t>
      </w:r>
      <w:r w:rsidRPr="002D0C45">
        <w:rPr>
          <w:sz w:val="22"/>
          <w:szCs w:val="22"/>
          <w:lang w:val="ka-GE"/>
        </w:rPr>
        <w:t xml:space="preserve">, </w:t>
      </w:r>
      <w:r w:rsidRPr="002D0C45">
        <w:rPr>
          <w:rFonts w:ascii="Sylfaen" w:hAnsi="Sylfaen"/>
          <w:sz w:val="22"/>
          <w:szCs w:val="22"/>
          <w:lang w:val="ka-GE"/>
        </w:rPr>
        <w:t>რომ</w:t>
      </w:r>
      <w:r w:rsidRPr="002D0C45">
        <w:rPr>
          <w:sz w:val="22"/>
          <w:szCs w:val="22"/>
          <w:lang w:val="ka-GE"/>
        </w:rPr>
        <w:t xml:space="preserve"> </w:t>
      </w:r>
      <w:r w:rsidRPr="002D0C45">
        <w:rPr>
          <w:rFonts w:ascii="Sylfaen" w:hAnsi="Sylfaen"/>
          <w:sz w:val="22"/>
          <w:szCs w:val="22"/>
          <w:lang w:val="ka-GE"/>
        </w:rPr>
        <w:t>ფრჩხილების</w:t>
      </w:r>
      <w:r w:rsidRPr="002D0C45">
        <w:rPr>
          <w:sz w:val="22"/>
          <w:szCs w:val="22"/>
          <w:lang w:val="ka-GE"/>
        </w:rPr>
        <w:t xml:space="preserve"> </w:t>
      </w:r>
      <w:r w:rsidRPr="002D0C45">
        <w:rPr>
          <w:rFonts w:ascii="Sylfaen" w:hAnsi="Sylfaen"/>
          <w:sz w:val="22"/>
          <w:szCs w:val="22"/>
          <w:lang w:val="ka-GE"/>
        </w:rPr>
        <w:t>ფრთაზე</w:t>
      </w:r>
      <w:r w:rsidRPr="002D0C45">
        <w:rPr>
          <w:sz w:val="22"/>
          <w:szCs w:val="22"/>
          <w:lang w:val="ka-GE"/>
        </w:rPr>
        <w:t xml:space="preserve"> </w:t>
      </w:r>
      <w:r w:rsidRPr="002D0C45">
        <w:rPr>
          <w:rFonts w:ascii="Sylfaen" w:hAnsi="Sylfaen"/>
          <w:sz w:val="22"/>
          <w:szCs w:val="22"/>
          <w:lang w:val="ka-GE"/>
        </w:rPr>
        <w:t>არსებული</w:t>
      </w:r>
      <w:r w:rsidRPr="002D0C45">
        <w:rPr>
          <w:sz w:val="22"/>
          <w:szCs w:val="22"/>
          <w:lang w:val="ka-GE"/>
        </w:rPr>
        <w:t xml:space="preserve"> </w:t>
      </w:r>
      <w:r w:rsidRPr="002D0C45">
        <w:rPr>
          <w:rFonts w:ascii="Sylfaen" w:hAnsi="Sylfaen"/>
          <w:sz w:val="22"/>
          <w:szCs w:val="22"/>
          <w:lang w:val="ka-GE"/>
        </w:rPr>
        <w:t>ყველა</w:t>
      </w:r>
      <w:r w:rsidRPr="002D0C45">
        <w:rPr>
          <w:sz w:val="22"/>
          <w:szCs w:val="22"/>
          <w:lang w:val="ka-GE"/>
        </w:rPr>
        <w:t xml:space="preserve"> </w:t>
      </w:r>
      <w:r w:rsidRPr="002D0C45">
        <w:rPr>
          <w:rFonts w:ascii="Sylfaen" w:hAnsi="Sylfaen"/>
          <w:sz w:val="22"/>
          <w:szCs w:val="22"/>
          <w:lang w:val="ka-GE"/>
        </w:rPr>
        <w:t>ხვრელი</w:t>
      </w:r>
      <w:r w:rsidRPr="002D0C45">
        <w:rPr>
          <w:sz w:val="22"/>
          <w:szCs w:val="22"/>
          <w:lang w:val="ka-GE"/>
        </w:rPr>
        <w:t xml:space="preserve"> </w:t>
      </w:r>
      <w:r w:rsidRPr="002D0C45">
        <w:rPr>
          <w:rFonts w:ascii="Sylfaen" w:hAnsi="Sylfaen"/>
          <w:sz w:val="22"/>
          <w:szCs w:val="22"/>
          <w:lang w:val="ka-GE"/>
        </w:rPr>
        <w:t>აუცილებლად</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შეივსოს</w:t>
      </w:r>
      <w:r w:rsidRPr="002D0C45">
        <w:rPr>
          <w:sz w:val="22"/>
          <w:szCs w:val="22"/>
          <w:lang w:val="ka-GE"/>
        </w:rPr>
        <w:t xml:space="preserve"> </w:t>
      </w:r>
      <w:r w:rsidRPr="002D0C45">
        <w:rPr>
          <w:rFonts w:ascii="Sylfaen" w:hAnsi="Sylfaen"/>
          <w:sz w:val="22"/>
          <w:szCs w:val="22"/>
          <w:lang w:val="ka-GE"/>
        </w:rPr>
        <w:t>დამაგრებებით</w:t>
      </w:r>
      <w:r w:rsidRPr="002D0C45">
        <w:rPr>
          <w:sz w:val="22"/>
          <w:szCs w:val="22"/>
          <w:lang w:val="ka-GE"/>
        </w:rPr>
        <w:t xml:space="preserve">, </w:t>
      </w:r>
      <w:r w:rsidRPr="002D0C45">
        <w:rPr>
          <w:rFonts w:ascii="Sylfaen" w:hAnsi="Sylfaen"/>
          <w:sz w:val="22"/>
          <w:szCs w:val="22"/>
          <w:lang w:val="ka-GE"/>
        </w:rPr>
        <w:t>მაშინ</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009705C6">
        <w:rPr>
          <w:rFonts w:ascii="Sylfaen" w:hAnsi="Sylfaen"/>
          <w:sz w:val="22"/>
          <w:szCs w:val="22"/>
          <w:lang w:val="ka-GE"/>
        </w:rPr>
        <w:t>იქნეს</w:t>
      </w:r>
      <w:r w:rsidRPr="002D0C45">
        <w:rPr>
          <w:sz w:val="22"/>
          <w:szCs w:val="22"/>
          <w:lang w:val="ka-GE"/>
        </w:rPr>
        <w:t xml:space="preserve"> </w:t>
      </w:r>
      <w:r w:rsidRPr="002D0C45">
        <w:rPr>
          <w:rFonts w:ascii="Sylfaen" w:hAnsi="Sylfaen"/>
          <w:sz w:val="22"/>
          <w:szCs w:val="22"/>
          <w:lang w:val="ka-GE"/>
        </w:rPr>
        <w:t>გამოყენებული</w:t>
      </w:r>
      <w:r w:rsidRPr="002D0C45">
        <w:rPr>
          <w:sz w:val="22"/>
          <w:szCs w:val="22"/>
          <w:lang w:val="ka-GE"/>
        </w:rPr>
        <w:t xml:space="preserve"> </w:t>
      </w:r>
      <w:r w:rsidRPr="002D0C45">
        <w:rPr>
          <w:rFonts w:ascii="Sylfaen" w:hAnsi="Sylfaen"/>
          <w:sz w:val="22"/>
          <w:szCs w:val="22"/>
          <w:lang w:val="ka-GE"/>
        </w:rPr>
        <w:t>დამაგრებების</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არახელსაყრელი</w:t>
      </w:r>
      <w:r w:rsidRPr="002D0C45">
        <w:rPr>
          <w:sz w:val="22"/>
          <w:szCs w:val="22"/>
          <w:lang w:val="ka-GE"/>
        </w:rPr>
        <w:t xml:space="preserve"> </w:t>
      </w:r>
      <w:r w:rsidRPr="002D0C45">
        <w:rPr>
          <w:rFonts w:ascii="Sylfaen" w:hAnsi="Sylfaen"/>
          <w:sz w:val="22"/>
          <w:szCs w:val="22"/>
          <w:lang w:val="ka-GE"/>
        </w:rPr>
        <w:t>პოზიციები</w:t>
      </w:r>
      <w:r w:rsidRPr="002D0C45">
        <w:rPr>
          <w:sz w:val="22"/>
          <w:szCs w:val="22"/>
          <w:lang w:val="ka-GE"/>
        </w:rPr>
        <w:t>.</w:t>
      </w:r>
    </w:p>
    <w:p w14:paraId="5BDDE225" w14:textId="77777777" w:rsidR="004258F2" w:rsidRPr="002D0C45" w:rsidRDefault="004258F2" w:rsidP="004258F2">
      <w:pPr>
        <w:pStyle w:val="BodyText"/>
        <w:spacing w:before="131"/>
        <w:ind w:left="360" w:right="310"/>
        <w:rPr>
          <w:rFonts w:asciiTheme="minorHAnsi" w:hAnsiTheme="minorHAnsi"/>
          <w:sz w:val="22"/>
          <w:szCs w:val="22"/>
          <w:lang w:val="ka-GE"/>
        </w:rPr>
      </w:pPr>
    </w:p>
    <w:p w14:paraId="6A39814D" w14:textId="77777777" w:rsidR="004258F2" w:rsidRPr="002D0C45" w:rsidRDefault="004258F2" w:rsidP="004258F2">
      <w:pPr>
        <w:tabs>
          <w:tab w:val="left" w:pos="933"/>
        </w:tabs>
        <w:ind w:left="360" w:right="310"/>
        <w:rPr>
          <w:rFonts w:ascii="Sylfaen" w:hAnsi="Sylfaen"/>
          <w:b/>
          <w:lang w:val="ka-GE"/>
        </w:rPr>
      </w:pPr>
      <w:r w:rsidRPr="002D0C45">
        <w:rPr>
          <w:rFonts w:ascii="Sylfaen" w:hAnsi="Sylfaen"/>
          <w:b/>
          <w:lang w:val="ka-GE"/>
        </w:rPr>
        <w:t>მ.3.4. -</w:t>
      </w:r>
      <w:r w:rsidRPr="002D0C45">
        <w:rPr>
          <w:rFonts w:ascii="Sylfaen" w:hAnsi="Sylfaen"/>
          <w:b/>
          <w:spacing w:val="1"/>
          <w:lang w:val="ka-GE"/>
        </w:rPr>
        <w:t xml:space="preserve"> </w:t>
      </w:r>
      <w:r w:rsidRPr="002D0C45">
        <w:rPr>
          <w:rFonts w:ascii="Sylfaen" w:hAnsi="Sylfaen"/>
          <w:b/>
          <w:spacing w:val="-2"/>
          <w:lang w:val="ka-GE"/>
        </w:rPr>
        <w:t>პროფილი</w:t>
      </w:r>
    </w:p>
    <w:p w14:paraId="3B225B56" w14:textId="77777777" w:rsidR="004258F2" w:rsidRPr="002D0C45" w:rsidRDefault="004258F2" w:rsidP="004258F2">
      <w:pPr>
        <w:pStyle w:val="BodyText"/>
        <w:spacing w:before="11"/>
        <w:ind w:left="360" w:right="310"/>
        <w:rPr>
          <w:rFonts w:ascii="Sylfaen" w:hAnsi="Sylfaen"/>
          <w:b/>
          <w:sz w:val="22"/>
          <w:szCs w:val="22"/>
          <w:lang w:val="ka-GE"/>
        </w:rPr>
      </w:pPr>
    </w:p>
    <w:p w14:paraId="3016CF74" w14:textId="3A1EC088" w:rsidR="004258F2" w:rsidRPr="002D0C45" w:rsidRDefault="004258F2" w:rsidP="004258F2">
      <w:pPr>
        <w:pStyle w:val="BodyText"/>
        <w:ind w:left="360" w:right="310"/>
        <w:jc w:val="both"/>
        <w:rPr>
          <w:sz w:val="22"/>
          <w:szCs w:val="22"/>
          <w:lang w:val="ka-GE"/>
        </w:rPr>
      </w:pPr>
      <w:r w:rsidRPr="002D0C45">
        <w:rPr>
          <w:rFonts w:ascii="Sylfaen" w:hAnsi="Sylfaen"/>
          <w:sz w:val="22"/>
          <w:szCs w:val="22"/>
          <w:lang w:val="ka-GE"/>
        </w:rPr>
        <w:t>როდესაც</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შესაძლებელია</w:t>
      </w:r>
      <w:r w:rsidRPr="002D0C45">
        <w:rPr>
          <w:sz w:val="22"/>
          <w:szCs w:val="22"/>
          <w:lang w:val="ka-GE"/>
        </w:rPr>
        <w:t xml:space="preserve">, </w:t>
      </w:r>
      <w:r w:rsidRPr="002D0C45">
        <w:rPr>
          <w:rFonts w:ascii="Sylfaen" w:hAnsi="Sylfaen"/>
          <w:sz w:val="22"/>
          <w:szCs w:val="22"/>
          <w:lang w:val="ka-GE"/>
        </w:rPr>
        <w:t>ტესტირებისთვის</w:t>
      </w:r>
      <w:r w:rsidRPr="002D0C45">
        <w:rPr>
          <w:sz w:val="22"/>
          <w:szCs w:val="22"/>
          <w:lang w:val="ka-GE"/>
        </w:rPr>
        <w:t xml:space="preserve"> </w:t>
      </w:r>
      <w:r w:rsidRPr="002D0C45">
        <w:rPr>
          <w:rFonts w:ascii="Sylfaen" w:hAnsi="Sylfaen"/>
          <w:sz w:val="22"/>
          <w:szCs w:val="22"/>
          <w:lang w:val="ka-GE"/>
        </w:rPr>
        <w:t>გამოყენებული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009705C6">
        <w:rPr>
          <w:rFonts w:ascii="Sylfaen" w:hAnsi="Sylfaen"/>
          <w:sz w:val="22"/>
          <w:szCs w:val="22"/>
          <w:lang w:val="ka-GE"/>
        </w:rPr>
        <w:t>იქნეს</w:t>
      </w:r>
      <w:r w:rsidRPr="002D0C45">
        <w:rPr>
          <w:sz w:val="22"/>
          <w:szCs w:val="22"/>
          <w:lang w:val="ka-GE"/>
        </w:rPr>
        <w:t xml:space="preserve"> </w:t>
      </w:r>
      <w:r w:rsidRPr="002D0C45">
        <w:rPr>
          <w:rFonts w:ascii="Sylfaen" w:hAnsi="Sylfaen"/>
          <w:sz w:val="22"/>
          <w:szCs w:val="22"/>
          <w:lang w:val="ka-GE"/>
        </w:rPr>
        <w:t>ნაკრებისთვის</w:t>
      </w:r>
      <w:r w:rsidRPr="002D0C45">
        <w:rPr>
          <w:sz w:val="22"/>
          <w:szCs w:val="22"/>
          <w:lang w:val="ka-GE"/>
        </w:rPr>
        <w:t xml:space="preserve"> </w:t>
      </w:r>
      <w:r w:rsidRPr="002D0C45">
        <w:rPr>
          <w:rFonts w:ascii="Sylfaen" w:hAnsi="Sylfaen"/>
          <w:sz w:val="22"/>
          <w:szCs w:val="22"/>
          <w:lang w:val="ka-GE"/>
        </w:rPr>
        <w:t>განსაზღვრული</w:t>
      </w:r>
      <w:r w:rsidRPr="002D0C45">
        <w:rPr>
          <w:sz w:val="22"/>
          <w:szCs w:val="22"/>
          <w:lang w:val="ka-GE"/>
        </w:rPr>
        <w:t xml:space="preserve"> </w:t>
      </w:r>
      <w:r w:rsidRPr="002D0C45">
        <w:rPr>
          <w:rFonts w:ascii="Sylfaen" w:hAnsi="Sylfaen"/>
          <w:sz w:val="22"/>
          <w:szCs w:val="22"/>
          <w:lang w:val="ka-GE"/>
        </w:rPr>
        <w:t>ფაქტობრივი</w:t>
      </w:r>
      <w:r w:rsidRPr="002D0C45">
        <w:rPr>
          <w:sz w:val="22"/>
          <w:szCs w:val="22"/>
          <w:lang w:val="ka-GE"/>
        </w:rPr>
        <w:t xml:space="preserve"> </w:t>
      </w:r>
      <w:r w:rsidRPr="002D0C45">
        <w:rPr>
          <w:rFonts w:ascii="Sylfaen" w:hAnsi="Sylfaen"/>
          <w:sz w:val="22"/>
          <w:szCs w:val="22"/>
          <w:lang w:val="ka-GE"/>
        </w:rPr>
        <w:t>პროფილი</w:t>
      </w:r>
      <w:r w:rsidRPr="002D0C45">
        <w:rPr>
          <w:sz w:val="22"/>
          <w:szCs w:val="22"/>
          <w:lang w:val="ka-GE"/>
        </w:rPr>
        <w:t>.</w:t>
      </w:r>
    </w:p>
    <w:p w14:paraId="76216D7A" w14:textId="77777777" w:rsidR="004258F2" w:rsidRPr="002D0C45" w:rsidRDefault="004258F2" w:rsidP="004258F2">
      <w:pPr>
        <w:pStyle w:val="BodyText"/>
        <w:spacing w:before="0"/>
        <w:ind w:left="360" w:right="310"/>
        <w:jc w:val="both"/>
        <w:rPr>
          <w:rFonts w:ascii="Sylfaen" w:hAnsi="Sylfaen"/>
          <w:sz w:val="22"/>
          <w:szCs w:val="22"/>
          <w:lang w:val="ka-GE"/>
        </w:rPr>
      </w:pPr>
      <w:r w:rsidRPr="002D0C45">
        <w:rPr>
          <w:rFonts w:ascii="Sylfaen" w:hAnsi="Sylfaen"/>
          <w:sz w:val="22"/>
          <w:szCs w:val="22"/>
          <w:lang w:val="ka-GE"/>
        </w:rPr>
        <w:t>ლითონის</w:t>
      </w:r>
      <w:r w:rsidRPr="002D0C45">
        <w:rPr>
          <w:sz w:val="22"/>
          <w:szCs w:val="22"/>
          <w:lang w:val="ka-GE"/>
        </w:rPr>
        <w:t xml:space="preserve"> </w:t>
      </w:r>
      <w:r w:rsidRPr="002D0C45">
        <w:rPr>
          <w:rFonts w:ascii="Sylfaen" w:hAnsi="Sylfaen"/>
          <w:sz w:val="22"/>
          <w:szCs w:val="22"/>
          <w:lang w:val="ka-GE"/>
        </w:rPr>
        <w:t>პროფილის</w:t>
      </w:r>
      <w:r w:rsidRPr="002D0C45">
        <w:rPr>
          <w:sz w:val="22"/>
          <w:szCs w:val="22"/>
          <w:lang w:val="ka-GE"/>
        </w:rPr>
        <w:t xml:space="preserve"> </w:t>
      </w:r>
      <w:r w:rsidRPr="002D0C45">
        <w:rPr>
          <w:rFonts w:ascii="Sylfaen" w:hAnsi="Sylfaen"/>
          <w:sz w:val="22"/>
          <w:szCs w:val="22"/>
          <w:lang w:val="ka-GE"/>
        </w:rPr>
        <w:t>სიმულირება</w:t>
      </w:r>
      <w:r w:rsidRPr="002D0C45">
        <w:rPr>
          <w:sz w:val="22"/>
          <w:szCs w:val="22"/>
          <w:lang w:val="ka-GE"/>
        </w:rPr>
        <w:t xml:space="preserve"> </w:t>
      </w:r>
      <w:r w:rsidRPr="002D0C45">
        <w:rPr>
          <w:rFonts w:ascii="Sylfaen" w:hAnsi="Sylfaen"/>
          <w:sz w:val="22"/>
          <w:szCs w:val="22"/>
          <w:lang w:val="ka-GE"/>
        </w:rPr>
        <w:t>ასევე</w:t>
      </w:r>
      <w:r w:rsidRPr="002D0C45">
        <w:rPr>
          <w:sz w:val="22"/>
          <w:szCs w:val="22"/>
          <w:lang w:val="ka-GE"/>
        </w:rPr>
        <w:t xml:space="preserve"> </w:t>
      </w:r>
      <w:r w:rsidRPr="002D0C45">
        <w:rPr>
          <w:rFonts w:ascii="Sylfaen" w:hAnsi="Sylfaen"/>
          <w:sz w:val="22"/>
          <w:szCs w:val="22"/>
          <w:lang w:val="ka-GE"/>
        </w:rPr>
        <w:t>შესაძლებელია</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1,5 </w:t>
      </w:r>
      <w:r w:rsidRPr="002D0C45">
        <w:rPr>
          <w:rFonts w:ascii="Sylfaen" w:hAnsi="Sylfaen"/>
          <w:sz w:val="22"/>
          <w:szCs w:val="22"/>
          <w:lang w:val="ka-GE"/>
        </w:rPr>
        <w:t>მმ</w:t>
      </w:r>
      <w:r w:rsidRPr="002D0C45">
        <w:rPr>
          <w:sz w:val="22"/>
          <w:szCs w:val="22"/>
          <w:lang w:val="ka-GE"/>
        </w:rPr>
        <w:t xml:space="preserve"> </w:t>
      </w:r>
      <w:r w:rsidRPr="002D0C45">
        <w:rPr>
          <w:rFonts w:ascii="Sylfaen" w:hAnsi="Sylfaen"/>
          <w:sz w:val="22"/>
          <w:szCs w:val="22"/>
          <w:lang w:val="ka-GE"/>
        </w:rPr>
        <w:t>სისქის</w:t>
      </w:r>
      <w:r w:rsidRPr="002D0C45">
        <w:rPr>
          <w:sz w:val="22"/>
          <w:szCs w:val="22"/>
          <w:lang w:val="ka-GE"/>
        </w:rPr>
        <w:t xml:space="preserve"> </w:t>
      </w:r>
      <w:r w:rsidRPr="002D0C45">
        <w:rPr>
          <w:rFonts w:ascii="Sylfaen" w:hAnsi="Sylfaen"/>
          <w:sz w:val="22"/>
          <w:szCs w:val="22"/>
          <w:lang w:val="ka-GE"/>
        </w:rPr>
        <w:t>კვადრატული</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მართკუთხა</w:t>
      </w:r>
      <w:r w:rsidRPr="002D0C45">
        <w:rPr>
          <w:sz w:val="22"/>
          <w:szCs w:val="22"/>
          <w:lang w:val="ka-GE"/>
        </w:rPr>
        <w:t xml:space="preserve"> </w:t>
      </w:r>
      <w:r w:rsidRPr="002D0C45">
        <w:rPr>
          <w:rFonts w:ascii="Sylfaen" w:hAnsi="Sylfaen"/>
          <w:sz w:val="22"/>
          <w:szCs w:val="22"/>
          <w:lang w:val="ka-GE"/>
        </w:rPr>
        <w:t>კვეთის</w:t>
      </w:r>
      <w:r w:rsidRPr="002D0C45">
        <w:rPr>
          <w:sz w:val="22"/>
          <w:szCs w:val="22"/>
          <w:lang w:val="ka-GE"/>
        </w:rPr>
        <w:t xml:space="preserve"> </w:t>
      </w:r>
      <w:r w:rsidRPr="002D0C45">
        <w:rPr>
          <w:rFonts w:ascii="Sylfaen" w:hAnsi="Sylfaen"/>
          <w:sz w:val="22"/>
          <w:szCs w:val="22"/>
          <w:lang w:val="ka-GE"/>
        </w:rPr>
        <w:t>ფოლადის</w:t>
      </w:r>
      <w:r w:rsidRPr="002D0C45">
        <w:rPr>
          <w:sz w:val="22"/>
          <w:szCs w:val="22"/>
          <w:lang w:val="ka-GE"/>
        </w:rPr>
        <w:t xml:space="preserve"> </w:t>
      </w:r>
      <w:r w:rsidRPr="002D0C45">
        <w:rPr>
          <w:rFonts w:ascii="Sylfaen" w:hAnsi="Sylfaen"/>
          <w:sz w:val="22"/>
          <w:szCs w:val="22"/>
          <w:lang w:val="ka-GE"/>
        </w:rPr>
        <w:t>მილით</w:t>
      </w:r>
      <w:r w:rsidRPr="002D0C45">
        <w:rPr>
          <w:sz w:val="22"/>
          <w:szCs w:val="22"/>
          <w:lang w:val="ka-GE"/>
        </w:rPr>
        <w:t>.</w:t>
      </w:r>
    </w:p>
    <w:p w14:paraId="7B71E770" w14:textId="77777777" w:rsidR="004258F2" w:rsidRPr="002D0C45" w:rsidRDefault="004258F2" w:rsidP="004258F2">
      <w:pPr>
        <w:pStyle w:val="BodyText"/>
        <w:spacing w:before="0"/>
        <w:ind w:left="360" w:right="310"/>
        <w:rPr>
          <w:rFonts w:ascii="Sylfaen" w:hAnsi="Sylfaen"/>
          <w:sz w:val="22"/>
          <w:szCs w:val="22"/>
          <w:lang w:val="ka-GE"/>
        </w:rPr>
      </w:pPr>
    </w:p>
    <w:p w14:paraId="5BC8B949" w14:textId="77777777" w:rsidR="004258F2" w:rsidRPr="002D0C45" w:rsidRDefault="004258F2" w:rsidP="004258F2">
      <w:pPr>
        <w:pStyle w:val="BodyText"/>
        <w:spacing w:before="221"/>
        <w:ind w:left="360" w:right="310"/>
        <w:rPr>
          <w:rFonts w:ascii="Sylfaen" w:hAnsi="Sylfaen"/>
          <w:sz w:val="22"/>
          <w:szCs w:val="22"/>
          <w:lang w:val="ka-GE"/>
        </w:rPr>
      </w:pPr>
    </w:p>
    <w:p w14:paraId="3E78FA44" w14:textId="6A88C3D3" w:rsidR="004258F2" w:rsidRPr="002D0C45" w:rsidRDefault="004258F2" w:rsidP="004258F2">
      <w:pPr>
        <w:tabs>
          <w:tab w:val="left" w:pos="840"/>
        </w:tabs>
        <w:ind w:left="426" w:right="310"/>
        <w:rPr>
          <w:rFonts w:ascii="Sylfaen" w:hAnsi="Sylfaen"/>
          <w:b/>
          <w:lang w:val="ka-GE"/>
        </w:rPr>
      </w:pPr>
      <w:r w:rsidRPr="002D0C45">
        <w:rPr>
          <w:rFonts w:ascii="Sylfaen" w:hAnsi="Sylfaen"/>
          <w:b/>
          <w:lang w:val="ka-GE"/>
        </w:rPr>
        <w:t>მ.4</w:t>
      </w:r>
      <w:r w:rsidR="005C3D6B">
        <w:rPr>
          <w:rFonts w:ascii="Sylfaen" w:hAnsi="Sylfaen"/>
          <w:b/>
          <w:lang w:val="ka-GE"/>
        </w:rPr>
        <w:t xml:space="preserve"> </w:t>
      </w:r>
      <w:r w:rsidRPr="002D0C45">
        <w:rPr>
          <w:rFonts w:ascii="Sylfaen" w:hAnsi="Sylfaen"/>
          <w:b/>
          <w:lang w:val="ka-GE"/>
        </w:rPr>
        <w:t>-</w:t>
      </w:r>
      <w:r w:rsidRPr="002D0C45">
        <w:rPr>
          <w:rFonts w:ascii="Sylfaen" w:hAnsi="Sylfaen"/>
          <w:b/>
          <w:spacing w:val="-7"/>
          <w:lang w:val="ka-GE"/>
        </w:rPr>
        <w:t xml:space="preserve"> </w:t>
      </w:r>
      <w:r w:rsidRPr="002D0C45">
        <w:rPr>
          <w:rFonts w:ascii="Sylfaen" w:hAnsi="Sylfaen"/>
          <w:b/>
          <w:spacing w:val="-2"/>
          <w:lang w:val="ka-GE"/>
        </w:rPr>
        <w:t>ტესტირების პროცედურა (ვერტიკალური და ჰორიზონტალური დატვირთვები)</w:t>
      </w:r>
    </w:p>
    <w:p w14:paraId="4225C6E3" w14:textId="77777777" w:rsidR="004258F2" w:rsidRPr="002D0C45" w:rsidRDefault="004258F2" w:rsidP="004258F2">
      <w:pPr>
        <w:pStyle w:val="BodyText"/>
        <w:spacing w:before="83"/>
        <w:ind w:left="360" w:right="310"/>
        <w:rPr>
          <w:rFonts w:ascii="Sylfaen" w:hAnsi="Sylfaen"/>
          <w:b/>
          <w:sz w:val="22"/>
          <w:szCs w:val="22"/>
          <w:lang w:val="ka-GE"/>
        </w:rPr>
      </w:pPr>
    </w:p>
    <w:p w14:paraId="3E4BD78B" w14:textId="3E1CD53D" w:rsidR="004258F2" w:rsidRPr="002D0C45" w:rsidRDefault="004258F2" w:rsidP="004258F2">
      <w:pPr>
        <w:tabs>
          <w:tab w:val="left" w:pos="933"/>
        </w:tabs>
        <w:spacing w:before="1"/>
        <w:ind w:left="426" w:right="310"/>
        <w:rPr>
          <w:rFonts w:ascii="Sylfaen" w:hAnsi="Sylfaen"/>
          <w:b/>
          <w:lang w:val="ka-GE"/>
        </w:rPr>
      </w:pPr>
      <w:r w:rsidRPr="002D0C45">
        <w:rPr>
          <w:rFonts w:ascii="Sylfaen" w:hAnsi="Sylfaen"/>
          <w:b/>
          <w:lang w:val="ka-GE"/>
        </w:rPr>
        <w:t>მ.4.1</w:t>
      </w:r>
      <w:r w:rsidR="005C3D6B">
        <w:rPr>
          <w:rFonts w:ascii="Sylfaen" w:hAnsi="Sylfaen"/>
          <w:b/>
          <w:lang w:val="ka-GE"/>
        </w:rPr>
        <w:t xml:space="preserve"> </w:t>
      </w:r>
      <w:r w:rsidRPr="002D0C45">
        <w:rPr>
          <w:rFonts w:ascii="Sylfaen" w:hAnsi="Sylfaen"/>
          <w:b/>
          <w:lang w:val="ka-GE"/>
        </w:rPr>
        <w:t>–</w:t>
      </w:r>
      <w:r w:rsidR="005C3D6B">
        <w:rPr>
          <w:rFonts w:ascii="Sylfaen" w:hAnsi="Sylfaen"/>
          <w:b/>
          <w:lang w:val="ka-GE"/>
        </w:rPr>
        <w:t xml:space="preserve"> </w:t>
      </w:r>
      <w:r w:rsidRPr="002D0C45">
        <w:rPr>
          <w:rFonts w:ascii="Sylfaen" w:hAnsi="Sylfaen"/>
          <w:b/>
          <w:spacing w:val="-2"/>
          <w:lang w:val="ka-GE"/>
        </w:rPr>
        <w:t>როგორც ვერტიკალური, ასევე ჰორიზონტალური დატვირთვის ტესტებისთვის გამოსაყენებელი ზოგადი ასპექტები</w:t>
      </w:r>
    </w:p>
    <w:p w14:paraId="7E98CA9B" w14:textId="77777777" w:rsidR="004258F2" w:rsidRPr="002D0C45" w:rsidRDefault="004258F2" w:rsidP="004258F2">
      <w:pPr>
        <w:pStyle w:val="BodyText"/>
        <w:spacing w:before="10"/>
        <w:ind w:left="360" w:right="310"/>
        <w:rPr>
          <w:rFonts w:ascii="Sylfaen" w:hAnsi="Sylfaen"/>
          <w:b/>
          <w:sz w:val="22"/>
          <w:szCs w:val="22"/>
          <w:lang w:val="ka-GE"/>
        </w:rPr>
      </w:pPr>
    </w:p>
    <w:p w14:paraId="46A197B7" w14:textId="77777777" w:rsidR="004258F2" w:rsidRPr="002D0C45" w:rsidRDefault="004258F2" w:rsidP="004258F2">
      <w:pPr>
        <w:ind w:left="360" w:right="310"/>
        <w:jc w:val="both"/>
        <w:rPr>
          <w:lang w:val="ka-GE"/>
        </w:rPr>
      </w:pPr>
      <w:r w:rsidRPr="002D0C45">
        <w:rPr>
          <w:rFonts w:ascii="Sylfaen" w:hAnsi="Sylfaen"/>
          <w:lang w:val="ka-GE"/>
        </w:rPr>
        <w:t>ტესტირება</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ჩატარდეს</w:t>
      </w:r>
      <w:r w:rsidRPr="002D0C45">
        <w:rPr>
          <w:lang w:val="ka-GE"/>
        </w:rPr>
        <w:t xml:space="preserve"> </w:t>
      </w:r>
      <w:r w:rsidRPr="002D0C45">
        <w:rPr>
          <w:rFonts w:ascii="Sylfaen" w:hAnsi="Sylfaen"/>
          <w:lang w:val="ka-GE"/>
        </w:rPr>
        <w:t>მინიმუმ</w:t>
      </w:r>
      <w:r w:rsidRPr="002D0C45">
        <w:rPr>
          <w:lang w:val="ka-GE"/>
        </w:rPr>
        <w:t xml:space="preserve"> </w:t>
      </w:r>
      <w:r w:rsidRPr="002D0C45">
        <w:rPr>
          <w:rFonts w:ascii="Sylfaen" w:hAnsi="Sylfaen"/>
          <w:lang w:val="ka-GE"/>
        </w:rPr>
        <w:t>ხუთი</w:t>
      </w:r>
      <w:r w:rsidRPr="002D0C45">
        <w:rPr>
          <w:lang w:val="ka-GE"/>
        </w:rPr>
        <w:t xml:space="preserve"> </w:t>
      </w:r>
      <w:r w:rsidRPr="002D0C45">
        <w:rPr>
          <w:rFonts w:ascii="Sylfaen" w:hAnsi="Sylfaen"/>
          <w:lang w:val="ka-GE"/>
        </w:rPr>
        <w:t>ნიმუშის</w:t>
      </w:r>
      <w:r w:rsidRPr="002D0C45">
        <w:rPr>
          <w:lang w:val="ka-GE"/>
        </w:rPr>
        <w:t xml:space="preserve"> </w:t>
      </w:r>
      <w:r w:rsidRPr="002D0C45">
        <w:rPr>
          <w:rFonts w:ascii="Sylfaen" w:hAnsi="Sylfaen"/>
          <w:lang w:val="ka-GE"/>
        </w:rPr>
        <w:t>მეშვეობით</w:t>
      </w:r>
      <w:r w:rsidRPr="002D0C45">
        <w:rPr>
          <w:lang w:val="ka-GE"/>
        </w:rPr>
        <w:t>.</w:t>
      </w:r>
    </w:p>
    <w:p w14:paraId="4046279D" w14:textId="77777777" w:rsidR="004258F2" w:rsidRPr="002D0C45" w:rsidRDefault="004258F2" w:rsidP="004258F2">
      <w:pPr>
        <w:ind w:left="360" w:right="310"/>
        <w:jc w:val="both"/>
        <w:rPr>
          <w:lang w:val="ka-GE"/>
        </w:rPr>
      </w:pPr>
      <w:r w:rsidRPr="002D0C45">
        <w:rPr>
          <w:rFonts w:ascii="Sylfaen" w:hAnsi="Sylfaen"/>
          <w:lang w:val="ka-GE"/>
        </w:rPr>
        <w:t>ტესტირების</w:t>
      </w:r>
      <w:r w:rsidRPr="002D0C45">
        <w:rPr>
          <w:lang w:val="ka-GE"/>
        </w:rPr>
        <w:t xml:space="preserve"> </w:t>
      </w:r>
      <w:r w:rsidRPr="002D0C45">
        <w:rPr>
          <w:rFonts w:ascii="Sylfaen" w:hAnsi="Sylfaen"/>
          <w:lang w:val="ka-GE"/>
        </w:rPr>
        <w:t>დროს</w:t>
      </w:r>
      <w:r w:rsidRPr="002D0C45">
        <w:rPr>
          <w:lang w:val="ka-GE"/>
        </w:rPr>
        <w:t xml:space="preserve"> </w:t>
      </w:r>
      <w:r w:rsidRPr="002D0C45">
        <w:rPr>
          <w:rFonts w:ascii="Sylfaen" w:hAnsi="Sylfaen"/>
          <w:lang w:val="ka-GE"/>
        </w:rPr>
        <w:t>სამაგრები</w:t>
      </w:r>
      <w:r w:rsidRPr="002D0C45">
        <w:rPr>
          <w:lang w:val="ka-GE"/>
        </w:rPr>
        <w:t xml:space="preserve"> </w:t>
      </w:r>
      <w:r w:rsidRPr="002D0C45">
        <w:rPr>
          <w:rFonts w:ascii="Sylfaen" w:hAnsi="Sylfaen"/>
          <w:lang w:val="ka-GE"/>
        </w:rPr>
        <w:t>ექვემდებარება</w:t>
      </w:r>
      <w:r w:rsidRPr="002D0C45">
        <w:rPr>
          <w:lang w:val="ka-GE"/>
        </w:rPr>
        <w:t xml:space="preserve"> </w:t>
      </w:r>
      <w:r w:rsidRPr="002D0C45">
        <w:rPr>
          <w:rFonts w:ascii="Sylfaen" w:hAnsi="Sylfaen"/>
          <w:lang w:val="ka-GE"/>
        </w:rPr>
        <w:t>ციკლების</w:t>
      </w:r>
      <w:r w:rsidRPr="002D0C45">
        <w:rPr>
          <w:lang w:val="ka-GE"/>
        </w:rPr>
        <w:t xml:space="preserve"> </w:t>
      </w:r>
      <w:r w:rsidRPr="002D0C45">
        <w:rPr>
          <w:rFonts w:ascii="Sylfaen" w:hAnsi="Sylfaen"/>
          <w:lang w:val="ka-GE"/>
        </w:rPr>
        <w:t>თანმიმდევრობას</w:t>
      </w:r>
      <w:r w:rsidRPr="002D0C45">
        <w:rPr>
          <w:lang w:val="ka-GE"/>
        </w:rPr>
        <w:t xml:space="preserve">, </w:t>
      </w:r>
      <w:r w:rsidRPr="002D0C45">
        <w:rPr>
          <w:rFonts w:ascii="Sylfaen" w:hAnsi="Sylfaen"/>
          <w:lang w:val="ka-GE"/>
        </w:rPr>
        <w:t>როგორც</w:t>
      </w:r>
      <w:r w:rsidRPr="002D0C45">
        <w:rPr>
          <w:lang w:val="ka-GE"/>
        </w:rPr>
        <w:t xml:space="preserve"> </w:t>
      </w:r>
      <w:r w:rsidRPr="002D0C45">
        <w:rPr>
          <w:rFonts w:ascii="Sylfaen" w:hAnsi="Sylfaen"/>
          <w:lang w:val="ka-GE"/>
        </w:rPr>
        <w:t>ეს</w:t>
      </w:r>
      <w:r w:rsidRPr="002D0C45">
        <w:rPr>
          <w:lang w:val="ka-GE"/>
        </w:rPr>
        <w:t xml:space="preserve"> </w:t>
      </w:r>
      <w:r w:rsidRPr="002D0C45">
        <w:rPr>
          <w:rFonts w:ascii="Sylfaen" w:hAnsi="Sylfaen"/>
          <w:lang w:val="ka-GE"/>
        </w:rPr>
        <w:t>ქვემოთ</w:t>
      </w:r>
      <w:r w:rsidRPr="002D0C45">
        <w:rPr>
          <w:lang w:val="ka-GE"/>
        </w:rPr>
        <w:t xml:space="preserve"> </w:t>
      </w:r>
      <w:r w:rsidRPr="002D0C45">
        <w:rPr>
          <w:rFonts w:ascii="Sylfaen" w:hAnsi="Sylfaen"/>
          <w:lang w:val="ka-GE"/>
        </w:rPr>
        <w:t>არის</w:t>
      </w:r>
      <w:r w:rsidRPr="002D0C45">
        <w:rPr>
          <w:lang w:val="ka-GE"/>
        </w:rPr>
        <w:t xml:space="preserve"> </w:t>
      </w:r>
      <w:r w:rsidRPr="002D0C45">
        <w:rPr>
          <w:rFonts w:ascii="Sylfaen" w:hAnsi="Sylfaen"/>
          <w:lang w:val="ka-GE"/>
        </w:rPr>
        <w:t>განსაზღვრული</w:t>
      </w:r>
      <w:r w:rsidRPr="002D0C45">
        <w:rPr>
          <w:lang w:val="ka-GE"/>
        </w:rPr>
        <w:t xml:space="preserve">. </w:t>
      </w:r>
      <w:r w:rsidRPr="002D0C45">
        <w:rPr>
          <w:rFonts w:ascii="Sylfaen" w:hAnsi="Sylfaen"/>
          <w:lang w:val="ka-GE"/>
        </w:rPr>
        <w:t>თითოეულ</w:t>
      </w:r>
      <w:r w:rsidRPr="002D0C45">
        <w:rPr>
          <w:lang w:val="ka-GE"/>
        </w:rPr>
        <w:t xml:space="preserve"> </w:t>
      </w:r>
      <w:r w:rsidRPr="002D0C45">
        <w:rPr>
          <w:rFonts w:ascii="Sylfaen" w:hAnsi="Sylfaen"/>
          <w:lang w:val="ka-GE"/>
        </w:rPr>
        <w:t>ციკლში</w:t>
      </w:r>
      <w:r w:rsidRPr="002D0C45">
        <w:rPr>
          <w:lang w:val="ka-GE"/>
        </w:rPr>
        <w:t xml:space="preserve"> </w:t>
      </w:r>
      <w:r w:rsidRPr="002D0C45">
        <w:rPr>
          <w:rFonts w:ascii="Sylfaen" w:hAnsi="Sylfaen"/>
          <w:lang w:val="ka-GE"/>
        </w:rPr>
        <w:t>გამოიყენება</w:t>
      </w:r>
      <w:r w:rsidRPr="002D0C45">
        <w:rPr>
          <w:lang w:val="ka-GE"/>
        </w:rPr>
        <w:t xml:space="preserve"> </w:t>
      </w:r>
      <w:r w:rsidRPr="002D0C45">
        <w:rPr>
          <w:rFonts w:ascii="Sylfaen" w:hAnsi="Sylfaen"/>
          <w:lang w:val="ka-GE"/>
        </w:rPr>
        <w:t>მზარდი</w:t>
      </w:r>
      <w:r w:rsidRPr="002D0C45">
        <w:rPr>
          <w:lang w:val="ka-GE"/>
        </w:rPr>
        <w:t xml:space="preserve"> </w:t>
      </w:r>
      <w:r w:rsidRPr="002D0C45">
        <w:rPr>
          <w:rFonts w:ascii="Sylfaen" w:hAnsi="Sylfaen"/>
          <w:lang w:val="ka-GE"/>
        </w:rPr>
        <w:t>დატვირთვა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შემდეგ</w:t>
      </w:r>
      <w:r w:rsidRPr="002D0C45">
        <w:rPr>
          <w:lang w:val="ka-GE"/>
        </w:rPr>
        <w:t xml:space="preserve"> </w:t>
      </w:r>
      <w:r w:rsidRPr="002D0C45">
        <w:rPr>
          <w:rFonts w:ascii="Sylfaen" w:hAnsi="Sylfaen"/>
          <w:lang w:val="ka-GE"/>
        </w:rPr>
        <w:t>ნიმუში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იტვირთებოდეს</w:t>
      </w:r>
      <w:r w:rsidRPr="002D0C45">
        <w:rPr>
          <w:lang w:val="ka-GE"/>
        </w:rPr>
        <w:t>.</w:t>
      </w:r>
    </w:p>
    <w:p w14:paraId="5E6A8D99" w14:textId="77777777" w:rsidR="004258F2" w:rsidRPr="002D0C45" w:rsidRDefault="004258F2" w:rsidP="004258F2">
      <w:pPr>
        <w:ind w:left="360" w:right="310"/>
        <w:jc w:val="both"/>
        <w:rPr>
          <w:rFonts w:ascii="Sylfaen" w:hAnsi="Sylfaen"/>
          <w:lang w:val="ka-GE"/>
        </w:rPr>
      </w:pPr>
    </w:p>
    <w:p w14:paraId="38C6FF13" w14:textId="77777777" w:rsidR="004258F2" w:rsidRPr="002D0C45" w:rsidRDefault="004258F2" w:rsidP="004258F2">
      <w:pPr>
        <w:ind w:left="360" w:right="310"/>
        <w:jc w:val="both"/>
        <w:rPr>
          <w:lang w:val="ka-GE"/>
        </w:rPr>
      </w:pPr>
      <w:r w:rsidRPr="002D0C45">
        <w:rPr>
          <w:rFonts w:ascii="Sylfaen" w:hAnsi="Sylfaen"/>
          <w:lang w:val="ka-GE"/>
        </w:rPr>
        <w:t>სურათი</w:t>
      </w:r>
      <w:r w:rsidRPr="002D0C45">
        <w:rPr>
          <w:lang w:val="ka-GE"/>
        </w:rPr>
        <w:t xml:space="preserve"> </w:t>
      </w:r>
      <w:r w:rsidRPr="002D0C45">
        <w:rPr>
          <w:rFonts w:ascii="Sylfaen" w:hAnsi="Sylfaen" w:cs="Sylfaen"/>
          <w:lang w:val="ka-GE"/>
        </w:rPr>
        <w:t>მ</w:t>
      </w:r>
      <w:r w:rsidRPr="002D0C45">
        <w:rPr>
          <w:lang w:val="ka-GE"/>
        </w:rPr>
        <w:t xml:space="preserve">.4.1.1 </w:t>
      </w:r>
      <w:r w:rsidRPr="002D0C45">
        <w:rPr>
          <w:rFonts w:ascii="Sylfaen" w:hAnsi="Sylfaen"/>
          <w:lang w:val="ka-GE"/>
        </w:rPr>
        <w:t>გვიჩვენებს</w:t>
      </w:r>
      <w:r w:rsidRPr="002D0C45">
        <w:rPr>
          <w:lang w:val="ka-GE"/>
        </w:rPr>
        <w:t xml:space="preserve"> </w:t>
      </w:r>
      <w:r w:rsidRPr="002D0C45">
        <w:rPr>
          <w:rFonts w:ascii="Sylfaen" w:hAnsi="Sylfaen"/>
          <w:lang w:val="ka-GE"/>
        </w:rPr>
        <w:t>დატვირთვა</w:t>
      </w:r>
      <w:r w:rsidRPr="002D0C45">
        <w:rPr>
          <w:lang w:val="ka-GE"/>
        </w:rPr>
        <w:t>-</w:t>
      </w:r>
      <w:r w:rsidRPr="002D0C45">
        <w:rPr>
          <w:rFonts w:ascii="Sylfaen" w:hAnsi="Sylfaen"/>
          <w:lang w:val="ka-GE"/>
        </w:rPr>
        <w:t>გადმოტვირთვის</w:t>
      </w:r>
      <w:r w:rsidRPr="002D0C45">
        <w:rPr>
          <w:lang w:val="ka-GE"/>
        </w:rPr>
        <w:t xml:space="preserve"> </w:t>
      </w:r>
      <w:r w:rsidRPr="002D0C45">
        <w:rPr>
          <w:rFonts w:ascii="Sylfaen" w:hAnsi="Sylfaen"/>
          <w:lang w:val="ka-GE"/>
        </w:rPr>
        <w:t>ტესტის</w:t>
      </w:r>
      <w:r w:rsidRPr="002D0C45">
        <w:rPr>
          <w:lang w:val="ka-GE"/>
        </w:rPr>
        <w:t xml:space="preserve"> </w:t>
      </w:r>
      <w:r w:rsidRPr="002D0C45">
        <w:rPr>
          <w:rFonts w:ascii="Sylfaen" w:hAnsi="Sylfaen"/>
          <w:lang w:val="ka-GE"/>
        </w:rPr>
        <w:t>პროცედურის</w:t>
      </w:r>
      <w:r w:rsidRPr="002D0C45">
        <w:rPr>
          <w:lang w:val="ka-GE"/>
        </w:rPr>
        <w:t xml:space="preserve"> </w:t>
      </w:r>
      <w:r w:rsidRPr="002D0C45">
        <w:rPr>
          <w:rFonts w:ascii="Sylfaen" w:hAnsi="Sylfaen"/>
          <w:lang w:val="ka-GE"/>
        </w:rPr>
        <w:t>მაგალითს</w:t>
      </w:r>
      <w:r w:rsidRPr="002D0C45">
        <w:rPr>
          <w:lang w:val="ka-GE"/>
        </w:rPr>
        <w:t xml:space="preserve"> </w:t>
      </w:r>
      <w:r w:rsidRPr="002D0C45">
        <w:rPr>
          <w:rFonts w:ascii="Sylfaen" w:hAnsi="Sylfaen"/>
          <w:lang w:val="ka-GE"/>
        </w:rPr>
        <w:t>მუდმივი</w:t>
      </w:r>
      <w:r w:rsidRPr="002D0C45">
        <w:rPr>
          <w:lang w:val="ka-GE"/>
        </w:rPr>
        <w:t xml:space="preserve"> </w:t>
      </w:r>
      <w:r w:rsidRPr="002D0C45">
        <w:rPr>
          <w:rFonts w:ascii="Sylfaen" w:hAnsi="Sylfaen"/>
          <w:lang w:val="ka-GE"/>
        </w:rPr>
        <w:t>დეფორმაციის</w:t>
      </w:r>
      <w:r w:rsidRPr="002D0C45">
        <w:rPr>
          <w:lang w:val="ka-GE"/>
        </w:rPr>
        <w:t xml:space="preserve"> </w:t>
      </w:r>
      <w:r w:rsidRPr="002D0C45">
        <w:rPr>
          <w:rFonts w:ascii="Sylfaen" w:hAnsi="Sylfaen"/>
          <w:lang w:val="ka-GE"/>
        </w:rPr>
        <w:t>კრიტერიუმების</w:t>
      </w:r>
      <w:r w:rsidRPr="002D0C45">
        <w:rPr>
          <w:lang w:val="ka-GE"/>
        </w:rPr>
        <w:t xml:space="preserve"> </w:t>
      </w:r>
      <w:r w:rsidRPr="002D0C45">
        <w:rPr>
          <w:rFonts w:ascii="Sylfaen" w:hAnsi="Sylfaen"/>
          <w:lang w:val="ka-GE"/>
        </w:rPr>
        <w:t>წერტილების</w:t>
      </w:r>
      <w:r w:rsidRPr="002D0C45">
        <w:rPr>
          <w:lang w:val="ka-GE"/>
        </w:rPr>
        <w:t xml:space="preserve"> </w:t>
      </w:r>
      <w:r w:rsidRPr="002D0C45">
        <w:rPr>
          <w:rFonts w:ascii="Sylfaen" w:hAnsi="Sylfaen"/>
          <w:lang w:val="ka-GE"/>
        </w:rPr>
        <w:t>მისაღწევად</w:t>
      </w:r>
      <w:r w:rsidRPr="002D0C45">
        <w:rPr>
          <w:lang w:val="ka-GE"/>
        </w:rPr>
        <w:t xml:space="preserve"> (F</w:t>
      </w:r>
      <w:r w:rsidRPr="002D0C45">
        <w:rPr>
          <w:vertAlign w:val="subscript"/>
          <w:lang w:val="ka-GE"/>
        </w:rPr>
        <w:t>i,r</w:t>
      </w:r>
      <w:r w:rsidRPr="002D0C45">
        <w:rPr>
          <w:lang w:val="ka-GE"/>
        </w:rPr>
        <w:t xml:space="preserve"> </w:t>
      </w:r>
      <w:r w:rsidRPr="002D0C45">
        <w:rPr>
          <w:rFonts w:ascii="Sylfaen" w:hAnsi="Sylfaen"/>
          <w:lang w:val="ka-GE"/>
        </w:rPr>
        <w:t>ვერტიკალური</w:t>
      </w:r>
      <w:r w:rsidRPr="002D0C45">
        <w:rPr>
          <w:lang w:val="ka-GE"/>
        </w:rPr>
        <w:t xml:space="preserve"> </w:t>
      </w:r>
      <w:r w:rsidRPr="002D0C45">
        <w:rPr>
          <w:rFonts w:ascii="Sylfaen" w:hAnsi="Sylfaen"/>
          <w:lang w:val="ka-GE"/>
        </w:rPr>
        <w:t>დატვირთვის</w:t>
      </w:r>
      <w:r w:rsidRPr="002D0C45">
        <w:rPr>
          <w:lang w:val="ka-GE"/>
        </w:rPr>
        <w:t xml:space="preserve"> </w:t>
      </w:r>
      <w:r w:rsidRPr="002D0C45">
        <w:rPr>
          <w:rFonts w:ascii="Sylfaen" w:hAnsi="Sylfaen"/>
          <w:lang w:val="ka-GE"/>
        </w:rPr>
        <w:t>შემთხვევაში</w:t>
      </w:r>
      <w:r w:rsidRPr="002D0C45">
        <w:rPr>
          <w:lang w:val="ka-GE"/>
        </w:rPr>
        <w:t xml:space="preserve"> </w:t>
      </w:r>
      <w:r w:rsidRPr="002D0C45">
        <w:rPr>
          <w:rFonts w:ascii="Sylfaen" w:hAnsi="Sylfaen"/>
          <w:lang w:val="ka-GE"/>
        </w:rPr>
        <w:t>და</w:t>
      </w:r>
      <w:r w:rsidRPr="002D0C45">
        <w:rPr>
          <w:lang w:val="ka-GE"/>
        </w:rPr>
        <w:t xml:space="preserve"> F</w:t>
      </w:r>
      <w:r w:rsidRPr="002D0C45">
        <w:rPr>
          <w:vertAlign w:val="subscript"/>
          <w:lang w:val="ka-GE"/>
        </w:rPr>
        <w:t>i,1</w:t>
      </w:r>
      <w:r w:rsidRPr="002D0C45">
        <w:rPr>
          <w:lang w:val="ka-GE"/>
        </w:rPr>
        <w:t xml:space="preserve"> </w:t>
      </w:r>
      <w:r w:rsidRPr="002D0C45">
        <w:rPr>
          <w:rFonts w:ascii="Sylfaen" w:hAnsi="Sylfaen"/>
          <w:lang w:val="ka-GE"/>
        </w:rPr>
        <w:t>ჰორიზონტალური</w:t>
      </w:r>
      <w:r w:rsidRPr="002D0C45">
        <w:rPr>
          <w:lang w:val="ka-GE"/>
        </w:rPr>
        <w:t xml:space="preserve"> </w:t>
      </w:r>
      <w:r w:rsidRPr="002D0C45">
        <w:rPr>
          <w:rFonts w:ascii="Sylfaen" w:hAnsi="Sylfaen"/>
          <w:lang w:val="ka-GE"/>
        </w:rPr>
        <w:t>დატვირთვის</w:t>
      </w:r>
      <w:r w:rsidRPr="002D0C45">
        <w:rPr>
          <w:lang w:val="ka-GE"/>
        </w:rPr>
        <w:t xml:space="preserve"> </w:t>
      </w:r>
      <w:r w:rsidRPr="002D0C45">
        <w:rPr>
          <w:rFonts w:ascii="Sylfaen" w:hAnsi="Sylfaen"/>
          <w:lang w:val="ka-GE"/>
        </w:rPr>
        <w:t>შემთხვევაში</w:t>
      </w:r>
      <w:r w:rsidRPr="002D0C45">
        <w:rPr>
          <w:lang w:val="ka-GE"/>
        </w:rPr>
        <w:t>).</w:t>
      </w:r>
    </w:p>
    <w:p w14:paraId="4534433C" w14:textId="77777777" w:rsidR="004258F2" w:rsidRPr="002D0C45" w:rsidRDefault="004258F2" w:rsidP="004258F2">
      <w:pPr>
        <w:ind w:left="360" w:right="310"/>
        <w:jc w:val="both"/>
        <w:rPr>
          <w:rFonts w:ascii="Sylfaen" w:hAnsi="Sylfaen"/>
          <w:lang w:val="ka-GE"/>
        </w:rPr>
      </w:pPr>
    </w:p>
    <w:p w14:paraId="01042BA5" w14:textId="475B9A27" w:rsidR="004258F2" w:rsidRPr="002D0C45" w:rsidRDefault="004258F2" w:rsidP="004258F2">
      <w:pPr>
        <w:ind w:left="360" w:right="310"/>
        <w:jc w:val="both"/>
        <w:rPr>
          <w:lang w:val="ka-GE"/>
        </w:rPr>
      </w:pPr>
      <w:r w:rsidRPr="002D0C45">
        <w:rPr>
          <w:rFonts w:ascii="Sylfaen" w:hAnsi="Sylfaen"/>
          <w:lang w:val="ka-GE"/>
        </w:rPr>
        <w:t>დატვირთვა</w:t>
      </w:r>
      <w:r w:rsidRPr="002D0C45">
        <w:rPr>
          <w:lang w:val="ka-GE"/>
        </w:rPr>
        <w:t xml:space="preserve"> </w:t>
      </w:r>
      <w:r w:rsidRPr="002D0C45">
        <w:rPr>
          <w:rFonts w:ascii="Sylfaen" w:hAnsi="Sylfaen"/>
          <w:lang w:val="ka-GE"/>
        </w:rPr>
        <w:t>უნდა</w:t>
      </w:r>
      <w:r w:rsidRPr="002D0C45">
        <w:rPr>
          <w:lang w:val="ka-GE"/>
        </w:rPr>
        <w:t xml:space="preserve"> </w:t>
      </w:r>
      <w:r w:rsidR="009705C6">
        <w:rPr>
          <w:rFonts w:ascii="Sylfaen" w:hAnsi="Sylfaen"/>
          <w:lang w:val="ka-GE"/>
        </w:rPr>
        <w:t>იქნეს</w:t>
      </w:r>
      <w:r w:rsidRPr="002D0C45">
        <w:rPr>
          <w:lang w:val="ka-GE"/>
        </w:rPr>
        <w:t xml:space="preserve"> </w:t>
      </w:r>
      <w:r w:rsidRPr="002D0C45">
        <w:rPr>
          <w:rFonts w:ascii="Sylfaen" w:hAnsi="Sylfaen"/>
          <w:lang w:val="ka-GE"/>
        </w:rPr>
        <w:t>გამოყენებული</w:t>
      </w:r>
      <w:r w:rsidRPr="002D0C45">
        <w:rPr>
          <w:lang w:val="ka-GE"/>
        </w:rPr>
        <w:t xml:space="preserve"> </w:t>
      </w:r>
      <w:r w:rsidRPr="002D0C45">
        <w:rPr>
          <w:rFonts w:ascii="Sylfaen" w:hAnsi="Sylfaen"/>
          <w:lang w:val="ka-GE"/>
        </w:rPr>
        <w:t>მუდმივი</w:t>
      </w:r>
      <w:r w:rsidRPr="002D0C45">
        <w:rPr>
          <w:lang w:val="ka-GE"/>
        </w:rPr>
        <w:t xml:space="preserve"> </w:t>
      </w:r>
      <w:r w:rsidRPr="002D0C45">
        <w:rPr>
          <w:rFonts w:ascii="Sylfaen" w:hAnsi="Sylfaen"/>
          <w:lang w:val="ka-GE"/>
        </w:rPr>
        <w:t>სიჩქარით</w:t>
      </w:r>
      <w:r w:rsidRPr="002D0C45">
        <w:rPr>
          <w:lang w:val="ka-GE"/>
        </w:rPr>
        <w:t xml:space="preserve"> (5 </w:t>
      </w:r>
      <w:r w:rsidRPr="002D0C45">
        <w:rPr>
          <w:rFonts w:ascii="Arial" w:hAnsi="Arial" w:cs="Arial"/>
          <w:lang w:val="ka-GE"/>
        </w:rPr>
        <w:t>±</w:t>
      </w:r>
      <w:r w:rsidRPr="002D0C45">
        <w:rPr>
          <w:lang w:val="ka-GE"/>
        </w:rPr>
        <w:t xml:space="preserve"> 0,5) </w:t>
      </w:r>
      <w:r w:rsidRPr="002D0C45">
        <w:rPr>
          <w:rFonts w:ascii="Sylfaen" w:hAnsi="Sylfaen"/>
          <w:lang w:val="ka-GE"/>
        </w:rPr>
        <w:t>მმ</w:t>
      </w:r>
      <w:r w:rsidRPr="002D0C45">
        <w:rPr>
          <w:lang w:val="ka-GE"/>
        </w:rPr>
        <w:t>/</w:t>
      </w:r>
      <w:r w:rsidRPr="002D0C45">
        <w:rPr>
          <w:rFonts w:ascii="Sylfaen" w:hAnsi="Sylfaen"/>
          <w:lang w:val="ka-GE"/>
        </w:rPr>
        <w:t>წთ</w:t>
      </w:r>
      <w:r w:rsidRPr="002D0C45">
        <w:rPr>
          <w:lang w:val="ka-GE"/>
        </w:rPr>
        <w:t xml:space="preserve"> </w:t>
      </w:r>
      <w:r w:rsidRPr="002D0C45">
        <w:rPr>
          <w:rFonts w:ascii="Sylfaen" w:hAnsi="Sylfaen"/>
          <w:lang w:val="ka-GE"/>
        </w:rPr>
        <w:t>პროფილზე</w:t>
      </w:r>
      <w:r w:rsidRPr="002D0C45">
        <w:rPr>
          <w:lang w:val="ka-GE"/>
        </w:rPr>
        <w:t xml:space="preserve">, </w:t>
      </w:r>
      <w:r w:rsidRPr="002D0C45">
        <w:rPr>
          <w:rFonts w:ascii="Sylfaen" w:hAnsi="Sylfaen"/>
          <w:lang w:val="ka-GE"/>
        </w:rPr>
        <w:t>რათა</w:t>
      </w:r>
      <w:r w:rsidRPr="002D0C45">
        <w:rPr>
          <w:lang w:val="ka-GE"/>
        </w:rPr>
        <w:t xml:space="preserve"> </w:t>
      </w:r>
      <w:r w:rsidRPr="002D0C45">
        <w:rPr>
          <w:rFonts w:ascii="Sylfaen" w:hAnsi="Sylfaen"/>
          <w:lang w:val="ka-GE"/>
        </w:rPr>
        <w:t>თავიდან</w:t>
      </w:r>
      <w:r w:rsidRPr="002D0C45">
        <w:rPr>
          <w:lang w:val="ka-GE"/>
        </w:rPr>
        <w:t xml:space="preserve"> </w:t>
      </w:r>
      <w:r w:rsidR="009705C6">
        <w:rPr>
          <w:rFonts w:ascii="Sylfaen" w:hAnsi="Sylfaen"/>
          <w:lang w:val="ka-GE"/>
        </w:rPr>
        <w:t>იქნეს</w:t>
      </w:r>
      <w:r w:rsidRPr="002D0C45">
        <w:rPr>
          <w:lang w:val="ka-GE"/>
        </w:rPr>
        <w:t xml:space="preserve"> </w:t>
      </w:r>
      <w:r w:rsidRPr="002D0C45">
        <w:rPr>
          <w:rFonts w:ascii="Sylfaen" w:hAnsi="Sylfaen"/>
          <w:lang w:val="ka-GE"/>
        </w:rPr>
        <w:t>აცილებული</w:t>
      </w:r>
      <w:r w:rsidRPr="002D0C45">
        <w:rPr>
          <w:lang w:val="ka-GE"/>
        </w:rPr>
        <w:t xml:space="preserve"> </w:t>
      </w:r>
      <w:r w:rsidRPr="002D0C45">
        <w:rPr>
          <w:rFonts w:ascii="Sylfaen" w:hAnsi="Sylfaen"/>
          <w:lang w:val="ka-GE"/>
        </w:rPr>
        <w:t>ტესტის</w:t>
      </w:r>
      <w:r w:rsidRPr="002D0C45">
        <w:rPr>
          <w:lang w:val="ka-GE"/>
        </w:rPr>
        <w:t xml:space="preserve"> </w:t>
      </w:r>
      <w:r w:rsidRPr="002D0C45">
        <w:rPr>
          <w:rFonts w:ascii="Sylfaen" w:hAnsi="Sylfaen"/>
          <w:lang w:val="ka-GE"/>
        </w:rPr>
        <w:t>ნიმუშის</w:t>
      </w:r>
      <w:r w:rsidRPr="002D0C45">
        <w:rPr>
          <w:lang w:val="ka-GE"/>
        </w:rPr>
        <w:t xml:space="preserve"> </w:t>
      </w:r>
      <w:r w:rsidRPr="002D0C45">
        <w:rPr>
          <w:rFonts w:ascii="Sylfaen" w:hAnsi="Sylfaen"/>
          <w:lang w:val="ka-GE"/>
        </w:rPr>
        <w:t>დინამი</w:t>
      </w:r>
      <w:r w:rsidR="006948EF">
        <w:rPr>
          <w:rFonts w:ascii="Sylfaen" w:hAnsi="Sylfaen"/>
          <w:lang w:val="ka-GE"/>
        </w:rPr>
        <w:t>კ</w:t>
      </w:r>
      <w:r w:rsidRPr="002D0C45">
        <w:rPr>
          <w:rFonts w:ascii="Sylfaen" w:hAnsi="Sylfaen"/>
          <w:lang w:val="ka-GE"/>
        </w:rPr>
        <w:t>ური</w:t>
      </w:r>
      <w:r w:rsidRPr="002D0C45">
        <w:rPr>
          <w:lang w:val="ka-GE"/>
        </w:rPr>
        <w:t xml:space="preserve"> </w:t>
      </w:r>
      <w:r w:rsidRPr="002D0C45">
        <w:rPr>
          <w:rFonts w:ascii="Sylfaen" w:hAnsi="Sylfaen"/>
          <w:lang w:val="ka-GE"/>
        </w:rPr>
        <w:t>დაზიანება/მწყობრიდან გამოსვლა</w:t>
      </w:r>
      <w:r w:rsidRPr="002D0C45">
        <w:rPr>
          <w:lang w:val="ka-GE"/>
        </w:rPr>
        <w:t>.</w:t>
      </w:r>
    </w:p>
    <w:p w14:paraId="180AFA10" w14:textId="77777777" w:rsidR="004258F2" w:rsidRPr="002D0C45" w:rsidRDefault="004258F2" w:rsidP="004258F2">
      <w:pPr>
        <w:ind w:left="360" w:right="310"/>
        <w:jc w:val="both"/>
        <w:rPr>
          <w:lang w:val="ka-GE"/>
        </w:rPr>
      </w:pPr>
      <w:r w:rsidRPr="002D0C45">
        <w:rPr>
          <w:rFonts w:ascii="Sylfaen" w:hAnsi="Sylfaen"/>
          <w:lang w:val="ka-GE"/>
        </w:rPr>
        <w:t>ტესტის</w:t>
      </w:r>
      <w:r w:rsidRPr="002D0C45">
        <w:rPr>
          <w:lang w:val="ka-GE"/>
        </w:rPr>
        <w:t xml:space="preserve"> </w:t>
      </w:r>
      <w:r w:rsidRPr="002D0C45">
        <w:rPr>
          <w:rFonts w:ascii="Sylfaen" w:hAnsi="Sylfaen"/>
          <w:lang w:val="ka-GE"/>
        </w:rPr>
        <w:t>შედეგების</w:t>
      </w:r>
      <w:r w:rsidRPr="002D0C45">
        <w:rPr>
          <w:lang w:val="ka-GE"/>
        </w:rPr>
        <w:t xml:space="preserve"> </w:t>
      </w:r>
      <w:r w:rsidRPr="002D0C45">
        <w:rPr>
          <w:rFonts w:ascii="Sylfaen" w:hAnsi="Sylfaen"/>
          <w:lang w:val="ka-GE"/>
        </w:rPr>
        <w:t>გაზომვის</w:t>
      </w:r>
      <w:r w:rsidRPr="002D0C45">
        <w:rPr>
          <w:lang w:val="ka-GE"/>
        </w:rPr>
        <w:t xml:space="preserve"> </w:t>
      </w:r>
      <w:r w:rsidRPr="002D0C45">
        <w:rPr>
          <w:rFonts w:ascii="Sylfaen" w:hAnsi="Sylfaen"/>
          <w:lang w:val="ka-GE"/>
        </w:rPr>
        <w:t>წერტილები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იყოს</w:t>
      </w:r>
      <w:r w:rsidRPr="002D0C45">
        <w:rPr>
          <w:lang w:val="ka-GE"/>
        </w:rPr>
        <w:t xml:space="preserve"> </w:t>
      </w:r>
      <w:r w:rsidRPr="002D0C45">
        <w:rPr>
          <w:rFonts w:ascii="Sylfaen" w:hAnsi="Sylfaen"/>
          <w:lang w:val="ka-GE"/>
        </w:rPr>
        <w:t>მითითებული</w:t>
      </w:r>
      <w:r w:rsidRPr="002D0C45">
        <w:rPr>
          <w:lang w:val="ka-GE"/>
        </w:rPr>
        <w:t xml:space="preserve"> </w:t>
      </w:r>
      <w:r w:rsidRPr="002D0C45">
        <w:rPr>
          <w:rFonts w:ascii="Sylfaen" w:hAnsi="Sylfaen"/>
          <w:lang w:val="ka-GE"/>
        </w:rPr>
        <w:t>იმ</w:t>
      </w:r>
      <w:r w:rsidRPr="002D0C45">
        <w:rPr>
          <w:lang w:val="ka-GE"/>
        </w:rPr>
        <w:t xml:space="preserve"> </w:t>
      </w:r>
      <w:r w:rsidRPr="002D0C45">
        <w:rPr>
          <w:rFonts w:ascii="Sylfaen" w:hAnsi="Sylfaen"/>
          <w:lang w:val="ka-GE"/>
        </w:rPr>
        <w:t>ღერძზე</w:t>
      </w:r>
      <w:r w:rsidRPr="002D0C45">
        <w:rPr>
          <w:lang w:val="ka-GE"/>
        </w:rPr>
        <w:t xml:space="preserve">, </w:t>
      </w:r>
      <w:r w:rsidRPr="002D0C45">
        <w:rPr>
          <w:rFonts w:ascii="Sylfaen" w:hAnsi="Sylfaen"/>
          <w:lang w:val="ka-GE"/>
        </w:rPr>
        <w:t>სადაც</w:t>
      </w:r>
      <w:r w:rsidRPr="002D0C45">
        <w:rPr>
          <w:lang w:val="ka-GE"/>
        </w:rPr>
        <w:t xml:space="preserve"> </w:t>
      </w:r>
      <w:r w:rsidRPr="002D0C45">
        <w:rPr>
          <w:rFonts w:ascii="Sylfaen" w:hAnsi="Sylfaen"/>
          <w:lang w:val="ka-GE"/>
        </w:rPr>
        <w:t>დატვირთვა</w:t>
      </w:r>
      <w:r w:rsidRPr="002D0C45">
        <w:rPr>
          <w:lang w:val="ka-GE"/>
        </w:rPr>
        <w:t xml:space="preserve"> </w:t>
      </w:r>
      <w:r w:rsidRPr="002D0C45">
        <w:rPr>
          <w:rFonts w:ascii="Sylfaen" w:hAnsi="Sylfaen"/>
          <w:lang w:val="ka-GE"/>
        </w:rPr>
        <w:t>გამოიყენება</w:t>
      </w:r>
      <w:r w:rsidRPr="002D0C45">
        <w:rPr>
          <w:lang w:val="ka-GE"/>
        </w:rPr>
        <w:t xml:space="preserve">, </w:t>
      </w:r>
      <w:r w:rsidRPr="002D0C45">
        <w:rPr>
          <w:rFonts w:ascii="Sylfaen" w:hAnsi="Sylfaen"/>
          <w:lang w:val="ka-GE"/>
        </w:rPr>
        <w:t>რომელიც</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იყოს</w:t>
      </w:r>
      <w:r w:rsidRPr="002D0C45">
        <w:rPr>
          <w:lang w:val="ka-GE"/>
        </w:rPr>
        <w:t xml:space="preserve"> </w:t>
      </w:r>
      <w:r w:rsidRPr="002D0C45">
        <w:rPr>
          <w:rFonts w:ascii="Sylfaen" w:hAnsi="Sylfaen"/>
          <w:lang w:val="ka-GE"/>
        </w:rPr>
        <w:t>გასწორებული</w:t>
      </w:r>
      <w:r w:rsidRPr="002D0C45">
        <w:rPr>
          <w:lang w:val="ka-GE"/>
        </w:rPr>
        <w:t xml:space="preserve"> </w:t>
      </w:r>
      <w:r w:rsidRPr="002D0C45">
        <w:rPr>
          <w:rFonts w:ascii="Sylfaen" w:hAnsi="Sylfaen"/>
          <w:lang w:val="ka-GE"/>
        </w:rPr>
        <w:t>სამაგრებსა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პროფილს</w:t>
      </w:r>
      <w:r w:rsidRPr="002D0C45">
        <w:rPr>
          <w:lang w:val="ka-GE"/>
        </w:rPr>
        <w:t xml:space="preserve"> </w:t>
      </w:r>
      <w:r w:rsidRPr="002D0C45">
        <w:rPr>
          <w:rFonts w:ascii="Sylfaen" w:hAnsi="Sylfaen"/>
          <w:lang w:val="ka-GE"/>
        </w:rPr>
        <w:t>შორის</w:t>
      </w:r>
      <w:r w:rsidRPr="002D0C45">
        <w:rPr>
          <w:lang w:val="ka-GE"/>
        </w:rPr>
        <w:t xml:space="preserve"> (</w:t>
      </w:r>
      <w:r w:rsidRPr="002D0C45">
        <w:rPr>
          <w:rFonts w:ascii="Sylfaen" w:hAnsi="Sylfaen"/>
          <w:lang w:val="ka-GE"/>
        </w:rPr>
        <w:t>ფაქტობრივი</w:t>
      </w:r>
      <w:r w:rsidRPr="002D0C45">
        <w:rPr>
          <w:lang w:val="ka-GE"/>
        </w:rPr>
        <w:t xml:space="preserve"> </w:t>
      </w:r>
      <w:r w:rsidRPr="002D0C45">
        <w:rPr>
          <w:rFonts w:ascii="Sylfaen" w:hAnsi="Sylfaen"/>
          <w:lang w:val="ka-GE"/>
        </w:rPr>
        <w:t>პროფილი</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სატესტო</w:t>
      </w:r>
      <w:r w:rsidRPr="002D0C45">
        <w:rPr>
          <w:lang w:val="ka-GE"/>
        </w:rPr>
        <w:t xml:space="preserve"> </w:t>
      </w:r>
      <w:r w:rsidRPr="002D0C45">
        <w:rPr>
          <w:rFonts w:ascii="Sylfaen" w:hAnsi="Sylfaen"/>
          <w:lang w:val="ka-GE"/>
        </w:rPr>
        <w:t>ინსტრუმენტი</w:t>
      </w:r>
      <w:r w:rsidRPr="002D0C45">
        <w:rPr>
          <w:lang w:val="ka-GE"/>
        </w:rPr>
        <w:t>-</w:t>
      </w:r>
      <w:r w:rsidRPr="002D0C45">
        <w:rPr>
          <w:rFonts w:ascii="Sylfaen" w:hAnsi="Sylfaen"/>
          <w:lang w:val="ka-GE"/>
        </w:rPr>
        <w:t>პროფილი</w:t>
      </w:r>
      <w:r w:rsidRPr="002D0C45">
        <w:rPr>
          <w:lang w:val="ka-GE"/>
        </w:rPr>
        <w:t xml:space="preserve">) </w:t>
      </w:r>
      <w:r w:rsidRPr="002D0C45">
        <w:rPr>
          <w:rFonts w:ascii="Sylfaen" w:hAnsi="Sylfaen"/>
          <w:lang w:val="ka-GE"/>
        </w:rPr>
        <w:t>დამაგრებასთან</w:t>
      </w:r>
      <w:r w:rsidRPr="002D0C45">
        <w:rPr>
          <w:lang w:val="ka-GE"/>
        </w:rPr>
        <w:t xml:space="preserve">, </w:t>
      </w:r>
      <w:r w:rsidRPr="002D0C45">
        <w:rPr>
          <w:rFonts w:ascii="Sylfaen" w:hAnsi="Sylfaen"/>
          <w:lang w:val="ka-GE"/>
        </w:rPr>
        <w:t>იხილეთ</w:t>
      </w:r>
      <w:r w:rsidRPr="002D0C45">
        <w:rPr>
          <w:lang w:val="ka-GE"/>
        </w:rPr>
        <w:t xml:space="preserve"> </w:t>
      </w:r>
      <w:r w:rsidRPr="002D0C45">
        <w:rPr>
          <w:rFonts w:ascii="Sylfaen" w:hAnsi="Sylfaen"/>
          <w:lang w:val="ka-GE"/>
        </w:rPr>
        <w:t>სურათები</w:t>
      </w:r>
      <w:r w:rsidRPr="002D0C45">
        <w:rPr>
          <w:lang w:val="ka-GE"/>
        </w:rPr>
        <w:t xml:space="preserve"> </w:t>
      </w:r>
      <w:r w:rsidRPr="002D0C45">
        <w:rPr>
          <w:rFonts w:ascii="Sylfaen" w:hAnsi="Sylfaen" w:cs="Sylfaen"/>
          <w:lang w:val="ka-GE"/>
        </w:rPr>
        <w:t>მ</w:t>
      </w:r>
      <w:r w:rsidRPr="002D0C45">
        <w:rPr>
          <w:lang w:val="ka-GE"/>
        </w:rPr>
        <w:t xml:space="preserve">.4.1.2. </w:t>
      </w:r>
      <w:r w:rsidRPr="002D0C45">
        <w:rPr>
          <w:rFonts w:ascii="Sylfaen" w:hAnsi="Sylfaen"/>
          <w:lang w:val="ka-GE"/>
        </w:rPr>
        <w:t>გაზომვის</w:t>
      </w:r>
      <w:r w:rsidRPr="002D0C45">
        <w:rPr>
          <w:lang w:val="ka-GE"/>
        </w:rPr>
        <w:t xml:space="preserve"> </w:t>
      </w:r>
      <w:r w:rsidRPr="002D0C45">
        <w:rPr>
          <w:rFonts w:ascii="Sylfaen" w:hAnsi="Sylfaen"/>
          <w:lang w:val="ka-GE"/>
        </w:rPr>
        <w:t>კრიტერიუმები</w:t>
      </w:r>
      <w:r w:rsidRPr="002D0C45">
        <w:rPr>
          <w:lang w:val="ka-GE"/>
        </w:rPr>
        <w:t xml:space="preserve"> </w:t>
      </w:r>
      <w:r w:rsidRPr="002D0C45">
        <w:rPr>
          <w:rFonts w:ascii="Sylfaen" w:hAnsi="Sylfaen"/>
          <w:lang w:val="ka-GE"/>
        </w:rPr>
        <w:t>განსაზღვრულია</w:t>
      </w:r>
      <w:r w:rsidRPr="002D0C45">
        <w:rPr>
          <w:lang w:val="ka-GE"/>
        </w:rPr>
        <w:t xml:space="preserve"> </w:t>
      </w:r>
      <w:r w:rsidRPr="002D0C45">
        <w:rPr>
          <w:rFonts w:ascii="Sylfaen" w:hAnsi="Sylfaen"/>
          <w:lang w:val="ka-GE"/>
        </w:rPr>
        <w:t>პუნქტებში</w:t>
      </w:r>
      <w:r w:rsidRPr="002D0C45">
        <w:rPr>
          <w:lang w:val="ka-GE"/>
        </w:rPr>
        <w:t xml:space="preserve"> </w:t>
      </w:r>
      <w:r w:rsidRPr="002D0C45">
        <w:rPr>
          <w:rFonts w:ascii="Sylfaen" w:hAnsi="Sylfaen" w:cs="Sylfaen"/>
          <w:lang w:val="ka-GE"/>
        </w:rPr>
        <w:t>მ</w:t>
      </w:r>
      <w:r w:rsidRPr="002D0C45">
        <w:rPr>
          <w:lang w:val="ka-GE"/>
        </w:rPr>
        <w:t xml:space="preserve">.4.2 </w:t>
      </w:r>
      <w:r w:rsidRPr="002D0C45">
        <w:rPr>
          <w:rFonts w:ascii="Sylfaen" w:hAnsi="Sylfaen"/>
          <w:lang w:val="ka-GE"/>
        </w:rPr>
        <w:t>და</w:t>
      </w:r>
      <w:r w:rsidRPr="002D0C45">
        <w:rPr>
          <w:lang w:val="ka-GE"/>
        </w:rPr>
        <w:t xml:space="preserve"> </w:t>
      </w:r>
      <w:r w:rsidRPr="002D0C45">
        <w:rPr>
          <w:rFonts w:ascii="Sylfaen" w:hAnsi="Sylfaen" w:cs="Sylfaen"/>
          <w:lang w:val="ka-GE"/>
        </w:rPr>
        <w:t>მ</w:t>
      </w:r>
      <w:r w:rsidRPr="002D0C45">
        <w:rPr>
          <w:lang w:val="ka-GE"/>
        </w:rPr>
        <w:t>.4.3.</w:t>
      </w:r>
    </w:p>
    <w:p w14:paraId="7827F63A" w14:textId="77777777" w:rsidR="004258F2" w:rsidRPr="002D0C45" w:rsidRDefault="004258F2" w:rsidP="004258F2">
      <w:pPr>
        <w:ind w:left="360" w:right="310"/>
        <w:jc w:val="both"/>
        <w:rPr>
          <w:rFonts w:ascii="Sylfaen" w:hAnsi="Sylfaen"/>
          <w:lang w:val="ka-GE"/>
        </w:rPr>
      </w:pPr>
    </w:p>
    <w:p w14:paraId="301E002D" w14:textId="77777777" w:rsidR="004258F2" w:rsidRPr="002D0C45" w:rsidRDefault="004258F2" w:rsidP="004258F2">
      <w:pPr>
        <w:ind w:left="360" w:right="310"/>
        <w:jc w:val="both"/>
        <w:rPr>
          <w:rFonts w:ascii="Sylfaen" w:hAnsi="Sylfaen"/>
          <w:i/>
          <w:lang w:val="ka-GE"/>
        </w:rPr>
      </w:pPr>
      <w:r w:rsidRPr="00C711F3">
        <w:rPr>
          <w:rFonts w:ascii="Sylfaen" w:hAnsi="Sylfaen"/>
          <w:b/>
          <w:lang w:val="ka-GE"/>
        </w:rPr>
        <w:t>შენიშვნა</w:t>
      </w:r>
      <w:r w:rsidRPr="00C711F3">
        <w:rPr>
          <w:b/>
          <w:lang w:val="ka-GE"/>
        </w:rPr>
        <w:t>:</w:t>
      </w:r>
      <w:r w:rsidRPr="002D0C45">
        <w:rPr>
          <w:lang w:val="ka-GE"/>
        </w:rPr>
        <w:t xml:space="preserve"> </w:t>
      </w:r>
      <w:r w:rsidRPr="002D0C45">
        <w:rPr>
          <w:rFonts w:ascii="Sylfaen" w:hAnsi="Sylfaen"/>
          <w:lang w:val="ka-GE"/>
        </w:rPr>
        <w:t>ტერმინი</w:t>
      </w:r>
      <w:r w:rsidRPr="002D0C45">
        <w:rPr>
          <w:lang w:val="ka-GE"/>
        </w:rPr>
        <w:t xml:space="preserve"> „</w:t>
      </w:r>
      <w:r w:rsidRPr="002D0C45">
        <w:rPr>
          <w:rFonts w:ascii="Sylfaen" w:hAnsi="Sylfaen"/>
          <w:lang w:val="ka-GE"/>
        </w:rPr>
        <w:t>გადაადგილება</w:t>
      </w:r>
      <w:r w:rsidRPr="002D0C45">
        <w:rPr>
          <w:lang w:val="ka-GE"/>
        </w:rPr>
        <w:t xml:space="preserve">“ </w:t>
      </w:r>
      <w:r w:rsidRPr="002D0C45">
        <w:rPr>
          <w:rFonts w:ascii="Sylfaen" w:hAnsi="Sylfaen"/>
          <w:lang w:val="ka-GE"/>
        </w:rPr>
        <w:t>ეხება</w:t>
      </w:r>
      <w:r w:rsidRPr="002D0C45">
        <w:rPr>
          <w:lang w:val="ka-GE"/>
        </w:rPr>
        <w:t xml:space="preserve"> </w:t>
      </w:r>
      <w:r w:rsidRPr="002D0C45">
        <w:rPr>
          <w:rFonts w:ascii="Sylfaen" w:hAnsi="Sylfaen"/>
          <w:lang w:val="ka-GE"/>
        </w:rPr>
        <w:t>გაზომვის</w:t>
      </w:r>
      <w:r w:rsidRPr="002D0C45">
        <w:rPr>
          <w:lang w:val="ka-GE"/>
        </w:rPr>
        <w:t xml:space="preserve"> </w:t>
      </w:r>
      <w:r w:rsidRPr="002D0C45">
        <w:rPr>
          <w:rFonts w:ascii="Sylfaen" w:hAnsi="Sylfaen"/>
          <w:lang w:val="ka-GE"/>
        </w:rPr>
        <w:t>წერტილში</w:t>
      </w:r>
      <w:r w:rsidRPr="002D0C45">
        <w:rPr>
          <w:lang w:val="ka-GE"/>
        </w:rPr>
        <w:t xml:space="preserve"> </w:t>
      </w:r>
      <w:r w:rsidRPr="002D0C45">
        <w:rPr>
          <w:rFonts w:ascii="Sylfaen" w:hAnsi="Sylfaen"/>
          <w:lang w:val="ka-GE"/>
        </w:rPr>
        <w:t>გაზომილ</w:t>
      </w:r>
      <w:r w:rsidRPr="002D0C45">
        <w:rPr>
          <w:lang w:val="ka-GE"/>
        </w:rPr>
        <w:t xml:space="preserve"> </w:t>
      </w:r>
      <w:r w:rsidRPr="002D0C45">
        <w:rPr>
          <w:rFonts w:ascii="Sylfaen" w:hAnsi="Sylfaen"/>
          <w:lang w:val="ka-GE"/>
        </w:rPr>
        <w:t>მანძილს</w:t>
      </w:r>
      <w:r w:rsidRPr="002D0C45">
        <w:rPr>
          <w:lang w:val="ka-GE"/>
        </w:rPr>
        <w:t xml:space="preserve"> </w:t>
      </w:r>
      <w:r w:rsidRPr="002D0C45">
        <w:rPr>
          <w:rFonts w:ascii="Sylfaen" w:hAnsi="Sylfaen"/>
          <w:lang w:val="ka-GE"/>
        </w:rPr>
        <w:t>დატვირთვის</w:t>
      </w:r>
      <w:r w:rsidRPr="002D0C45">
        <w:rPr>
          <w:lang w:val="ka-GE"/>
        </w:rPr>
        <w:t xml:space="preserve"> </w:t>
      </w:r>
      <w:r w:rsidRPr="002D0C45">
        <w:rPr>
          <w:rFonts w:ascii="Sylfaen" w:hAnsi="Sylfaen"/>
          <w:lang w:val="ka-GE"/>
        </w:rPr>
        <w:t>გამოყენების</w:t>
      </w:r>
      <w:r w:rsidRPr="002D0C45">
        <w:rPr>
          <w:lang w:val="ka-GE"/>
        </w:rPr>
        <w:t xml:space="preserve"> </w:t>
      </w:r>
      <w:r w:rsidRPr="002D0C45">
        <w:rPr>
          <w:rFonts w:ascii="Sylfaen" w:hAnsi="Sylfaen"/>
          <w:lang w:val="ka-GE"/>
        </w:rPr>
        <w:t>დროს</w:t>
      </w:r>
      <w:r w:rsidRPr="002D0C45">
        <w:rPr>
          <w:lang w:val="ka-GE"/>
        </w:rPr>
        <w:t xml:space="preserve">. </w:t>
      </w:r>
      <w:r w:rsidRPr="002D0C45">
        <w:rPr>
          <w:rFonts w:ascii="Sylfaen" w:hAnsi="Sylfaen"/>
          <w:lang w:val="ka-GE"/>
        </w:rPr>
        <w:t>ტერმინი</w:t>
      </w:r>
      <w:r w:rsidRPr="002D0C45">
        <w:rPr>
          <w:lang w:val="ka-GE"/>
        </w:rPr>
        <w:t xml:space="preserve"> „</w:t>
      </w:r>
      <w:r w:rsidRPr="002D0C45">
        <w:rPr>
          <w:rFonts w:ascii="Sylfaen" w:hAnsi="Sylfaen"/>
          <w:lang w:val="ka-GE"/>
        </w:rPr>
        <w:t>მუდმივი</w:t>
      </w:r>
      <w:r w:rsidRPr="002D0C45">
        <w:rPr>
          <w:lang w:val="ka-GE"/>
        </w:rPr>
        <w:t xml:space="preserve"> </w:t>
      </w:r>
      <w:r w:rsidRPr="002D0C45">
        <w:rPr>
          <w:rFonts w:ascii="Sylfaen" w:hAnsi="Sylfaen"/>
          <w:lang w:val="ka-GE"/>
        </w:rPr>
        <w:t>დეფორმაცია</w:t>
      </w:r>
      <w:r w:rsidRPr="002D0C45">
        <w:rPr>
          <w:lang w:val="ka-GE"/>
        </w:rPr>
        <w:t xml:space="preserve">“ </w:t>
      </w:r>
      <w:r w:rsidRPr="002D0C45">
        <w:rPr>
          <w:rFonts w:ascii="Sylfaen" w:hAnsi="Sylfaen"/>
          <w:lang w:val="ka-GE"/>
        </w:rPr>
        <w:t>ეხება</w:t>
      </w:r>
      <w:r w:rsidRPr="002D0C45">
        <w:rPr>
          <w:lang w:val="ka-GE"/>
        </w:rPr>
        <w:t xml:space="preserve"> </w:t>
      </w:r>
      <w:r w:rsidRPr="002D0C45">
        <w:rPr>
          <w:rFonts w:ascii="Sylfaen" w:hAnsi="Sylfaen"/>
          <w:lang w:val="ka-GE"/>
        </w:rPr>
        <w:t>გაზომვის</w:t>
      </w:r>
      <w:r w:rsidRPr="002D0C45">
        <w:rPr>
          <w:lang w:val="ka-GE"/>
        </w:rPr>
        <w:t xml:space="preserve"> </w:t>
      </w:r>
      <w:r w:rsidRPr="002D0C45">
        <w:rPr>
          <w:rFonts w:ascii="Sylfaen" w:hAnsi="Sylfaen"/>
          <w:lang w:val="ka-GE"/>
        </w:rPr>
        <w:t>წერტილში</w:t>
      </w:r>
      <w:r w:rsidRPr="002D0C45">
        <w:rPr>
          <w:lang w:val="ka-GE"/>
        </w:rPr>
        <w:t xml:space="preserve"> </w:t>
      </w:r>
      <w:r w:rsidRPr="002D0C45">
        <w:rPr>
          <w:rFonts w:ascii="Sylfaen" w:hAnsi="Sylfaen"/>
          <w:lang w:val="ka-GE"/>
        </w:rPr>
        <w:t>გაზომვის</w:t>
      </w:r>
      <w:r w:rsidRPr="002D0C45">
        <w:rPr>
          <w:lang w:val="ka-GE"/>
        </w:rPr>
        <w:t xml:space="preserve"> </w:t>
      </w:r>
      <w:r w:rsidRPr="002D0C45">
        <w:rPr>
          <w:rFonts w:ascii="Sylfaen" w:hAnsi="Sylfaen"/>
          <w:lang w:val="ka-GE"/>
        </w:rPr>
        <w:t>დროს</w:t>
      </w:r>
      <w:r w:rsidRPr="002D0C45">
        <w:rPr>
          <w:lang w:val="ka-GE"/>
        </w:rPr>
        <w:t xml:space="preserve"> </w:t>
      </w:r>
      <w:r w:rsidRPr="002D0C45">
        <w:rPr>
          <w:rFonts w:ascii="Sylfaen" w:hAnsi="Sylfaen"/>
          <w:lang w:val="ka-GE"/>
        </w:rPr>
        <w:t>გაზომვის</w:t>
      </w:r>
      <w:r w:rsidRPr="002D0C45">
        <w:rPr>
          <w:lang w:val="ka-GE"/>
        </w:rPr>
        <w:t xml:space="preserve"> </w:t>
      </w:r>
      <w:r w:rsidRPr="002D0C45">
        <w:rPr>
          <w:rFonts w:ascii="Sylfaen" w:hAnsi="Sylfaen"/>
          <w:lang w:val="ka-GE"/>
        </w:rPr>
        <w:t>წერტილში</w:t>
      </w:r>
      <w:r w:rsidRPr="002D0C45">
        <w:rPr>
          <w:lang w:val="ka-GE"/>
        </w:rPr>
        <w:t xml:space="preserve"> </w:t>
      </w:r>
      <w:r w:rsidRPr="002D0C45">
        <w:rPr>
          <w:rFonts w:ascii="Sylfaen" w:hAnsi="Sylfaen"/>
          <w:lang w:val="ka-GE"/>
        </w:rPr>
        <w:t>გაზომვის</w:t>
      </w:r>
      <w:r w:rsidRPr="002D0C45">
        <w:rPr>
          <w:lang w:val="ka-GE"/>
        </w:rPr>
        <w:t xml:space="preserve"> </w:t>
      </w:r>
      <w:r w:rsidRPr="002D0C45">
        <w:rPr>
          <w:rFonts w:ascii="Sylfaen" w:hAnsi="Sylfaen"/>
          <w:lang w:val="ka-GE"/>
        </w:rPr>
        <w:t>მანძილს</w:t>
      </w:r>
      <w:r w:rsidRPr="002D0C45">
        <w:rPr>
          <w:lang w:val="ka-GE"/>
        </w:rPr>
        <w:t xml:space="preserve"> </w:t>
      </w:r>
      <w:r w:rsidRPr="002D0C45">
        <w:rPr>
          <w:rFonts w:ascii="Sylfaen" w:hAnsi="Sylfaen"/>
          <w:lang w:val="ka-GE"/>
        </w:rPr>
        <w:t>განტვირთვის</w:t>
      </w:r>
      <w:r w:rsidRPr="002D0C45">
        <w:rPr>
          <w:lang w:val="ka-GE"/>
        </w:rPr>
        <w:t xml:space="preserve"> </w:t>
      </w:r>
      <w:r w:rsidRPr="002D0C45">
        <w:rPr>
          <w:rFonts w:ascii="Sylfaen" w:hAnsi="Sylfaen"/>
          <w:lang w:val="ka-GE"/>
        </w:rPr>
        <w:t>შემდეგ</w:t>
      </w:r>
      <w:r w:rsidRPr="002D0C45">
        <w:rPr>
          <w:lang w:val="ka-GE"/>
        </w:rPr>
        <w:t xml:space="preserve"> (</w:t>
      </w:r>
      <w:r w:rsidRPr="002D0C45">
        <w:rPr>
          <w:rFonts w:ascii="Sylfaen" w:hAnsi="Sylfaen"/>
          <w:lang w:val="ka-GE"/>
        </w:rPr>
        <w:t>დატვირთვის</w:t>
      </w:r>
      <w:r w:rsidRPr="002D0C45">
        <w:rPr>
          <w:lang w:val="ka-GE"/>
        </w:rPr>
        <w:t xml:space="preserve"> </w:t>
      </w:r>
      <w:r w:rsidRPr="002D0C45">
        <w:rPr>
          <w:rFonts w:ascii="Sylfaen" w:hAnsi="Sylfaen"/>
          <w:lang w:val="ka-GE"/>
        </w:rPr>
        <w:t>გარეშე</w:t>
      </w:r>
      <w:r w:rsidRPr="002D0C45">
        <w:rPr>
          <w:lang w:val="ka-GE"/>
        </w:rPr>
        <w:t>).</w:t>
      </w:r>
    </w:p>
    <w:p w14:paraId="09F98C34" w14:textId="77777777" w:rsidR="004258F2" w:rsidRPr="002D0C45" w:rsidRDefault="004258F2" w:rsidP="004258F2">
      <w:pPr>
        <w:pStyle w:val="BodyText"/>
        <w:spacing w:before="59"/>
        <w:rPr>
          <w:rFonts w:ascii="Sylfaen" w:hAnsi="Sylfaen"/>
          <w:i/>
          <w:sz w:val="22"/>
          <w:szCs w:val="22"/>
          <w:lang w:val="ka-GE"/>
        </w:rPr>
      </w:pPr>
    </w:p>
    <w:tbl>
      <w:tblPr>
        <w:tblStyle w:val="TableNormal1"/>
        <w:tblW w:w="0" w:type="auto"/>
        <w:tblInd w:w="491" w:type="dxa"/>
        <w:tblLayout w:type="fixed"/>
        <w:tblLook w:val="01E0" w:firstRow="1" w:lastRow="1" w:firstColumn="1" w:lastColumn="1" w:noHBand="0" w:noVBand="0"/>
      </w:tblPr>
      <w:tblGrid>
        <w:gridCol w:w="9246"/>
      </w:tblGrid>
      <w:tr w:rsidR="004258F2" w:rsidRPr="002D0C45" w14:paraId="7FF64C0D" w14:textId="77777777" w:rsidTr="003E3502">
        <w:trPr>
          <w:trHeight w:val="6669"/>
        </w:trPr>
        <w:tc>
          <w:tcPr>
            <w:tcW w:w="9246" w:type="dxa"/>
          </w:tcPr>
          <w:p w14:paraId="45844FCD" w14:textId="77777777" w:rsidR="004258F2" w:rsidRPr="002D0C45" w:rsidRDefault="004258F2" w:rsidP="003E3502">
            <w:pPr>
              <w:pStyle w:val="TableParagraph"/>
              <w:ind w:left="250"/>
              <w:rPr>
                <w:rFonts w:ascii="Sylfaen" w:hAnsi="Sylfaen"/>
                <w:lang w:val="ka-GE"/>
              </w:rPr>
            </w:pPr>
            <w:r w:rsidRPr="002D0C45">
              <w:rPr>
                <w:rFonts w:ascii="Sylfaen" w:hAnsi="Sylfaen"/>
                <w:noProof/>
              </w:rPr>
              <w:lastRenderedPageBreak/>
              <mc:AlternateContent>
                <mc:Choice Requires="wps">
                  <w:drawing>
                    <wp:anchor distT="0" distB="0" distL="114300" distR="114300" simplePos="0" relativeHeight="251755520" behindDoc="0" locked="0" layoutInCell="1" allowOverlap="1" wp14:anchorId="41247C38" wp14:editId="2FBE3C2C">
                      <wp:simplePos x="0" y="0"/>
                      <wp:positionH relativeFrom="column">
                        <wp:posOffset>3795947</wp:posOffset>
                      </wp:positionH>
                      <wp:positionV relativeFrom="paragraph">
                        <wp:posOffset>2614542</wp:posOffset>
                      </wp:positionV>
                      <wp:extent cx="1934817" cy="967409"/>
                      <wp:effectExtent l="0" t="0" r="27940" b="23495"/>
                      <wp:wrapNone/>
                      <wp:docPr id="1476" name="Поле 1476"/>
                      <wp:cNvGraphicFramePr/>
                      <a:graphic xmlns:a="http://schemas.openxmlformats.org/drawingml/2006/main">
                        <a:graphicData uri="http://schemas.microsoft.com/office/word/2010/wordprocessingShape">
                          <wps:wsp>
                            <wps:cNvSpPr txBox="1"/>
                            <wps:spPr>
                              <a:xfrm>
                                <a:off x="0" y="0"/>
                                <a:ext cx="1934817" cy="96740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6D93400" w14:textId="77777777" w:rsidR="00636917" w:rsidRPr="00914B1E" w:rsidRDefault="00636917">
                                  <w:pPr>
                                    <w:pStyle w:val="ListParagraph"/>
                                    <w:numPr>
                                      <w:ilvl w:val="0"/>
                                      <w:numId w:val="140"/>
                                    </w:numPr>
                                    <w:spacing w:before="200"/>
                                    <w:contextualSpacing w:val="0"/>
                                    <w:rPr>
                                      <w:rFonts w:ascii="Sylfaen" w:hAnsi="Sylfaen"/>
                                      <w:sz w:val="14"/>
                                    </w:rPr>
                                  </w:pPr>
                                  <w:r w:rsidRPr="00914B1E">
                                    <w:rPr>
                                      <w:rFonts w:ascii="Sylfaen" w:hAnsi="Sylfaen"/>
                                      <w:sz w:val="14"/>
                                      <w:lang w:val="ka-GE"/>
                                    </w:rPr>
                                    <w:t>საბოლოო დატვირთვის მრუდი</w:t>
                                  </w:r>
                                </w:p>
                                <w:p w14:paraId="45ACA437" w14:textId="77777777" w:rsidR="00636917" w:rsidRPr="00914B1E" w:rsidRDefault="00636917">
                                  <w:pPr>
                                    <w:pStyle w:val="ListParagraph"/>
                                    <w:numPr>
                                      <w:ilvl w:val="0"/>
                                      <w:numId w:val="140"/>
                                    </w:numPr>
                                    <w:spacing w:before="200"/>
                                    <w:contextualSpacing w:val="0"/>
                                    <w:rPr>
                                      <w:rFonts w:ascii="Sylfaen" w:hAnsi="Sylfaen"/>
                                      <w:sz w:val="14"/>
                                    </w:rPr>
                                  </w:pPr>
                                  <w:r>
                                    <w:rPr>
                                      <w:rFonts w:ascii="Sylfaen" w:hAnsi="Sylfaen"/>
                                      <w:sz w:val="14"/>
                                      <w:lang w:val="ka-GE"/>
                                    </w:rPr>
                                    <w:t>ციკლური დატვირთვის მრუდი</w:t>
                                  </w:r>
                                </w:p>
                                <w:p w14:paraId="0B249F03" w14:textId="77777777" w:rsidR="00636917" w:rsidRPr="00914B1E" w:rsidRDefault="00636917">
                                  <w:pPr>
                                    <w:pStyle w:val="ListParagraph"/>
                                    <w:numPr>
                                      <w:ilvl w:val="0"/>
                                      <w:numId w:val="140"/>
                                    </w:numPr>
                                    <w:spacing w:before="200"/>
                                    <w:contextualSpacing w:val="0"/>
                                    <w:rPr>
                                      <w:rFonts w:ascii="Sylfaen" w:hAnsi="Sylfaen"/>
                                      <w:sz w:val="14"/>
                                    </w:rPr>
                                  </w:pPr>
                                  <w:r>
                                    <w:rPr>
                                      <w:rFonts w:ascii="Sylfaen" w:hAnsi="Sylfaen"/>
                                      <w:sz w:val="14"/>
                                      <w:lang w:val="ka-GE"/>
                                    </w:rPr>
                                    <w:t>ციკლური განტვირთვის მრუდი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247C38" id="Поле 1476" o:spid="_x0000_s1099" type="#_x0000_t202" style="position:absolute;left:0;text-align:left;margin-left:298.9pt;margin-top:205.85pt;width:152.35pt;height:76.1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" fillcolor="white [3201]" strokeweight=".5pt">
                      <v:textbox>
                        <w:txbxContent>
                          <w:p w14:paraId="36D93400" w14:textId="77777777" w:rsidR="00636917" w:rsidRPr="00914B1E" w:rsidRDefault="00636917">
                            <w:pPr>
                              <w:pStyle w:val="ListParagraph"/>
                              <w:numPr>
                                <w:ilvl w:val="0"/>
                                <w:numId w:val="140"/>
                              </w:numPr>
                              <w:spacing w:before="200"/>
                              <w:contextualSpacing w:val="0"/>
                              <w:rPr>
                                <w:rFonts w:ascii="Sylfaen" w:hAnsi="Sylfaen"/>
                                <w:sz w:val="14"/>
                              </w:rPr>
                            </w:pPr>
                            <w:r w:rsidRPr="00914B1E">
                              <w:rPr>
                                <w:rFonts w:ascii="Sylfaen" w:hAnsi="Sylfaen"/>
                                <w:sz w:val="14"/>
                                <w:lang w:val="ka-GE"/>
                              </w:rPr>
                              <w:t>საბოლოო დატვირთვის მრუდი</w:t>
                            </w:r>
                          </w:p>
                          <w:p w14:paraId="45ACA437" w14:textId="77777777" w:rsidR="00636917" w:rsidRPr="00914B1E" w:rsidRDefault="00636917">
                            <w:pPr>
                              <w:pStyle w:val="ListParagraph"/>
                              <w:numPr>
                                <w:ilvl w:val="0"/>
                                <w:numId w:val="140"/>
                              </w:numPr>
                              <w:spacing w:before="200"/>
                              <w:contextualSpacing w:val="0"/>
                              <w:rPr>
                                <w:rFonts w:ascii="Sylfaen" w:hAnsi="Sylfaen"/>
                                <w:sz w:val="14"/>
                              </w:rPr>
                            </w:pPr>
                            <w:r>
                              <w:rPr>
                                <w:rFonts w:ascii="Sylfaen" w:hAnsi="Sylfaen"/>
                                <w:sz w:val="14"/>
                                <w:lang w:val="ka-GE"/>
                              </w:rPr>
                              <w:t>ციკლური დატვირთვის მრუდი</w:t>
                            </w:r>
                          </w:p>
                          <w:p w14:paraId="0B249F03" w14:textId="77777777" w:rsidR="00636917" w:rsidRPr="00914B1E" w:rsidRDefault="00636917">
                            <w:pPr>
                              <w:pStyle w:val="ListParagraph"/>
                              <w:numPr>
                                <w:ilvl w:val="0"/>
                                <w:numId w:val="140"/>
                              </w:numPr>
                              <w:spacing w:before="200"/>
                              <w:contextualSpacing w:val="0"/>
                              <w:rPr>
                                <w:rFonts w:ascii="Sylfaen" w:hAnsi="Sylfaen"/>
                                <w:sz w:val="14"/>
                              </w:rPr>
                            </w:pPr>
                            <w:r>
                              <w:rPr>
                                <w:rFonts w:ascii="Sylfaen" w:hAnsi="Sylfaen"/>
                                <w:sz w:val="14"/>
                                <w:lang w:val="ka-GE"/>
                              </w:rPr>
                              <w:t>ციკლური განტვირთვის მრუდი</w:t>
                            </w:r>
                          </w:p>
                        </w:txbxContent>
                      </v:textbox>
                    </v:shape>
                  </w:pict>
                </mc:Fallback>
              </mc:AlternateContent>
            </w:r>
            <w:r w:rsidRPr="002D0C45">
              <w:rPr>
                <w:rFonts w:ascii="Sylfaen" w:hAnsi="Sylfaen"/>
                <w:noProof/>
              </w:rPr>
              <w:drawing>
                <wp:inline distT="0" distB="0" distL="0" distR="0" wp14:anchorId="301736EE" wp14:editId="05A3253A">
                  <wp:extent cx="4807953" cy="4174236"/>
                  <wp:effectExtent l="0" t="0" r="0" b="0"/>
                  <wp:docPr id="448" name="Image 448" descr="Gráfico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8" name="Image 448" descr="Gráfico  Descripción generada automáticamente"/>
                          <pic:cNvPicPr/>
                        </pic:nvPicPr>
                        <pic:blipFill>
                          <a:blip r:embed="rId146" cstate="print"/>
                          <a:stretch>
                            <a:fillRect/>
                          </a:stretch>
                        </pic:blipFill>
                        <pic:spPr>
                          <a:xfrm>
                            <a:off x="0" y="0"/>
                            <a:ext cx="4807953" cy="4174236"/>
                          </a:xfrm>
                          <a:prstGeom prst="rect">
                            <a:avLst/>
                          </a:prstGeom>
                        </pic:spPr>
                      </pic:pic>
                    </a:graphicData>
                  </a:graphic>
                </wp:inline>
              </w:drawing>
            </w:r>
          </w:p>
        </w:tc>
      </w:tr>
      <w:tr w:rsidR="004258F2" w:rsidRPr="002D0C45" w14:paraId="0F9465A6" w14:textId="77777777" w:rsidTr="003E3502">
        <w:trPr>
          <w:trHeight w:val="1601"/>
        </w:trPr>
        <w:tc>
          <w:tcPr>
            <w:tcW w:w="9246" w:type="dxa"/>
          </w:tcPr>
          <w:p w14:paraId="26D09419" w14:textId="77777777" w:rsidR="004258F2" w:rsidRPr="002D0C45" w:rsidRDefault="004258F2" w:rsidP="003E3502">
            <w:pPr>
              <w:pStyle w:val="TableParagraph"/>
              <w:spacing w:before="27" w:line="276" w:lineRule="auto"/>
              <w:ind w:left="1358" w:right="5" w:hanging="1308"/>
              <w:jc w:val="both"/>
              <w:rPr>
                <w:rFonts w:ascii="Sylfaen" w:hAnsi="Sylfaen"/>
                <w:position w:val="1"/>
                <w:lang w:val="ka-GE"/>
              </w:rPr>
            </w:pPr>
            <w:r w:rsidRPr="002D0C45">
              <w:rPr>
                <w:rFonts w:ascii="Sylfaen" w:hAnsi="Sylfaen"/>
                <w:position w:val="1"/>
                <w:lang w:val="ka-GE"/>
              </w:rPr>
              <w:t>F</w:t>
            </w:r>
            <w:r w:rsidRPr="002D0C45">
              <w:rPr>
                <w:rFonts w:ascii="Sylfaen" w:hAnsi="Sylfaen"/>
                <w:vertAlign w:val="subscript"/>
                <w:lang w:val="ka-GE"/>
              </w:rPr>
              <w:t xml:space="preserve">i,r </w:t>
            </w:r>
            <w:r w:rsidRPr="002D0C45">
              <w:rPr>
                <w:rFonts w:ascii="Sylfaen" w:hAnsi="Sylfaen"/>
                <w:position w:val="1"/>
                <w:lang w:val="ka-GE"/>
              </w:rPr>
              <w:t>(0,2%L</w:t>
            </w:r>
            <w:r w:rsidRPr="002D0C45">
              <w:rPr>
                <w:rFonts w:ascii="Sylfaen" w:hAnsi="Sylfaen"/>
                <w:vertAlign w:val="subscript"/>
                <w:lang w:val="ka-GE"/>
              </w:rPr>
              <w:t>w</w:t>
            </w:r>
            <w:r w:rsidRPr="002D0C45">
              <w:rPr>
                <w:rFonts w:ascii="Sylfaen" w:hAnsi="Sylfaen"/>
                <w:position w:val="1"/>
                <w:lang w:val="ka-GE"/>
              </w:rPr>
              <w:t>) =გამოყენებული დატვირთვა, რომელიც იწვევს სამაგრზე მუდმივ დეფორმაციას გაზომვის წერტილში (გადმოტვირთვის შემდეგ) გაზომვის მიმართულებით, ტოლია ΔL</w:t>
            </w:r>
            <w:r w:rsidRPr="002D0C45">
              <w:rPr>
                <w:rFonts w:ascii="Sylfaen" w:hAnsi="Sylfaen"/>
                <w:position w:val="1"/>
                <w:vertAlign w:val="subscript"/>
                <w:lang w:val="ka-GE"/>
              </w:rPr>
              <w:t>permanent</w:t>
            </w:r>
            <w:r w:rsidRPr="002D0C45">
              <w:rPr>
                <w:rFonts w:ascii="Sylfaen" w:hAnsi="Sylfaen"/>
                <w:position w:val="1"/>
                <w:lang w:val="ka-GE"/>
              </w:rPr>
              <w:t xml:space="preserve"> = 0,2 x L</w:t>
            </w:r>
            <w:r w:rsidRPr="002D0C45">
              <w:rPr>
                <w:rFonts w:ascii="Sylfaen" w:hAnsi="Sylfaen"/>
                <w:position w:val="1"/>
                <w:vertAlign w:val="subscript"/>
                <w:lang w:val="ka-GE"/>
              </w:rPr>
              <w:t>w</w:t>
            </w:r>
            <w:r w:rsidRPr="002D0C45">
              <w:rPr>
                <w:rFonts w:ascii="Sylfaen" w:hAnsi="Sylfaen"/>
                <w:position w:val="1"/>
                <w:lang w:val="ka-GE"/>
              </w:rPr>
              <w:t xml:space="preserve"> / 100 (ვერტიკალური დატვირთვისთვის).</w:t>
            </w:r>
          </w:p>
          <w:p w14:paraId="2ACE42D9" w14:textId="77777777" w:rsidR="004258F2" w:rsidRPr="002D0C45" w:rsidRDefault="004258F2" w:rsidP="003E3502">
            <w:pPr>
              <w:pStyle w:val="TableParagraph"/>
              <w:spacing w:before="53" w:line="276" w:lineRule="auto"/>
              <w:ind w:right="10"/>
              <w:jc w:val="both"/>
              <w:rPr>
                <w:rFonts w:ascii="Sylfaen" w:hAnsi="Sylfaen"/>
                <w:position w:val="1"/>
                <w:lang w:val="ka-GE"/>
              </w:rPr>
            </w:pPr>
            <w:r w:rsidRPr="002D0C45">
              <w:rPr>
                <w:rFonts w:ascii="Sylfaen" w:hAnsi="Sylfaen"/>
                <w:position w:val="1"/>
                <w:lang w:val="ka-GE"/>
              </w:rPr>
              <w:t>F</w:t>
            </w:r>
            <w:r w:rsidRPr="002D0C45">
              <w:rPr>
                <w:rFonts w:ascii="Sylfaen" w:hAnsi="Sylfaen"/>
                <w:vertAlign w:val="subscript"/>
                <w:lang w:val="ka-GE"/>
              </w:rPr>
              <w:t>i,1</w:t>
            </w:r>
            <w:r w:rsidRPr="002D0C45">
              <w:rPr>
                <w:rFonts w:ascii="Sylfaen" w:hAnsi="Sylfaen"/>
                <w:spacing w:val="-1"/>
                <w:vertAlign w:val="subscript"/>
                <w:lang w:val="ka-GE"/>
              </w:rPr>
              <w:t xml:space="preserve"> </w:t>
            </w:r>
            <w:r w:rsidRPr="002D0C45">
              <w:rPr>
                <w:rFonts w:ascii="Sylfaen" w:hAnsi="Sylfaen"/>
                <w:position w:val="1"/>
                <w:lang w:val="ka-GE"/>
              </w:rPr>
              <w:t>(1</w:t>
            </w:r>
            <w:r w:rsidRPr="002D0C45">
              <w:rPr>
                <w:rFonts w:ascii="Sylfaen" w:hAnsi="Sylfaen"/>
                <w:spacing w:val="-2"/>
                <w:position w:val="1"/>
                <w:lang w:val="ka-GE"/>
              </w:rPr>
              <w:t xml:space="preserve"> </w:t>
            </w:r>
            <w:r w:rsidRPr="002D0C45">
              <w:rPr>
                <w:rFonts w:ascii="Sylfaen" w:hAnsi="Sylfaen"/>
                <w:position w:val="1"/>
                <w:lang w:val="ka-GE"/>
              </w:rPr>
              <w:t>mm)</w:t>
            </w:r>
            <w:r w:rsidRPr="002D0C45">
              <w:rPr>
                <w:rFonts w:ascii="Sylfaen" w:hAnsi="Sylfaen"/>
                <w:spacing w:val="-2"/>
                <w:position w:val="1"/>
                <w:lang w:val="ka-GE"/>
              </w:rPr>
              <w:t xml:space="preserve"> </w:t>
            </w:r>
            <w:r w:rsidRPr="002D0C45">
              <w:rPr>
                <w:rFonts w:ascii="Sylfaen" w:hAnsi="Sylfaen"/>
                <w:position w:val="1"/>
                <w:lang w:val="ka-GE"/>
              </w:rPr>
              <w:t>=</w:t>
            </w:r>
            <w:r w:rsidRPr="002D0C45">
              <w:rPr>
                <w:rFonts w:ascii="Sylfaen" w:hAnsi="Sylfaen"/>
                <w:spacing w:val="-4"/>
                <w:position w:val="1"/>
                <w:lang w:val="ka-GE"/>
              </w:rPr>
              <w:t xml:space="preserve"> </w:t>
            </w:r>
            <w:r w:rsidRPr="002D0C45">
              <w:rPr>
                <w:rFonts w:ascii="Sylfaen" w:hAnsi="Sylfaen"/>
                <w:position w:val="1"/>
                <w:lang w:val="ka-GE"/>
              </w:rPr>
              <w:t>გამოყენებული დატვირთვა, რომელიც იწვევს სამაგრზე მუდმივ დეფორმაციას გაზომვის წერტილში (გადმოტვირთვის შემდეგ) გაზომვის მიმართულებით, ტოლია ΔL</w:t>
            </w:r>
            <w:r w:rsidRPr="002D0C45">
              <w:rPr>
                <w:rFonts w:ascii="Sylfaen" w:hAnsi="Sylfaen"/>
                <w:position w:val="1"/>
                <w:vertAlign w:val="subscript"/>
                <w:lang w:val="ka-GE"/>
              </w:rPr>
              <w:t>permanent</w:t>
            </w:r>
            <w:r w:rsidRPr="002D0C45">
              <w:rPr>
                <w:rFonts w:ascii="Sylfaen" w:hAnsi="Sylfaen"/>
                <w:position w:val="1"/>
                <w:lang w:val="ka-GE"/>
              </w:rPr>
              <w:t xml:space="preserve"> = 1 მმ (ჰორიზონტალური დატვირთვისთვის).</w:t>
            </w:r>
          </w:p>
          <w:p w14:paraId="45E74869" w14:textId="77777777" w:rsidR="004258F2" w:rsidRPr="002D0C45" w:rsidRDefault="004258F2" w:rsidP="003E3502">
            <w:pPr>
              <w:pStyle w:val="TableParagraph"/>
              <w:spacing w:before="60" w:line="276" w:lineRule="auto"/>
              <w:ind w:left="50" w:right="116" w:hanging="17"/>
              <w:jc w:val="both"/>
              <w:rPr>
                <w:rFonts w:ascii="Sylfaen" w:hAnsi="Sylfaen"/>
                <w:spacing w:val="-2"/>
                <w:position w:val="1"/>
                <w:lang w:val="ka-GE"/>
              </w:rPr>
            </w:pPr>
            <w:r w:rsidRPr="002D0C45">
              <w:rPr>
                <w:rFonts w:ascii="Sylfaen" w:hAnsi="Sylfaen"/>
                <w:position w:val="1"/>
                <w:lang w:val="ka-GE"/>
              </w:rPr>
              <w:t>F</w:t>
            </w:r>
            <w:r w:rsidRPr="002D0C45">
              <w:rPr>
                <w:rFonts w:ascii="Sylfaen" w:hAnsi="Sylfaen"/>
                <w:vertAlign w:val="subscript"/>
                <w:lang w:val="ka-GE"/>
              </w:rPr>
              <w:t>i,1d</w:t>
            </w:r>
            <w:r w:rsidRPr="002D0C45">
              <w:rPr>
                <w:rFonts w:ascii="Sylfaen" w:hAnsi="Sylfaen"/>
                <w:lang w:val="ka-GE"/>
              </w:rPr>
              <w:t xml:space="preserve"> </w:t>
            </w:r>
            <w:r w:rsidRPr="002D0C45">
              <w:rPr>
                <w:rFonts w:ascii="Sylfaen" w:hAnsi="Sylfaen"/>
                <w:position w:val="1"/>
                <w:lang w:val="ka-GE"/>
              </w:rPr>
              <w:t>(1</w:t>
            </w:r>
            <w:r w:rsidRPr="002D0C45">
              <w:rPr>
                <w:rFonts w:ascii="Sylfaen" w:hAnsi="Sylfaen"/>
                <w:spacing w:val="-2"/>
                <w:position w:val="1"/>
                <w:lang w:val="ka-GE"/>
              </w:rPr>
              <w:t xml:space="preserve"> </w:t>
            </w:r>
            <w:r w:rsidRPr="002D0C45">
              <w:rPr>
                <w:rFonts w:ascii="Sylfaen" w:hAnsi="Sylfaen"/>
                <w:position w:val="1"/>
                <w:lang w:val="ka-GE"/>
              </w:rPr>
              <w:t>mm)</w:t>
            </w:r>
            <w:r w:rsidRPr="002D0C45">
              <w:rPr>
                <w:rFonts w:ascii="Sylfaen" w:hAnsi="Sylfaen"/>
                <w:spacing w:val="-2"/>
                <w:position w:val="1"/>
                <w:lang w:val="ka-GE"/>
              </w:rPr>
              <w:t xml:space="preserve"> </w:t>
            </w:r>
            <w:r w:rsidRPr="002D0C45">
              <w:rPr>
                <w:rFonts w:ascii="Sylfaen" w:hAnsi="Sylfaen"/>
                <w:position w:val="1"/>
                <w:lang w:val="ka-GE"/>
              </w:rPr>
              <w:t>=</w:t>
            </w:r>
            <w:r w:rsidRPr="002D0C45">
              <w:rPr>
                <w:rFonts w:ascii="Sylfaen" w:hAnsi="Sylfaen"/>
                <w:spacing w:val="-2"/>
                <w:position w:val="1"/>
                <w:lang w:val="ka-GE"/>
              </w:rPr>
              <w:t xml:space="preserve">გამოყენებული დატვირთვა, რომელიც იწვევს 1 მმ გადაადგილებას, რომელიც იზომება გაზომვის წერტილში დატვირთვის ქვეშ. </w:t>
            </w:r>
          </w:p>
          <w:p w14:paraId="54D1CC38" w14:textId="77777777" w:rsidR="004258F2" w:rsidRPr="002D0C45" w:rsidRDefault="004258F2" w:rsidP="003E3502">
            <w:pPr>
              <w:pStyle w:val="TableParagraph"/>
              <w:spacing w:before="60" w:line="276" w:lineRule="auto"/>
              <w:ind w:left="50" w:right="116" w:hanging="17"/>
              <w:jc w:val="both"/>
              <w:rPr>
                <w:rFonts w:ascii="Sylfaen" w:hAnsi="Sylfaen"/>
                <w:position w:val="1"/>
                <w:lang w:val="ka-GE"/>
              </w:rPr>
            </w:pPr>
            <w:r w:rsidRPr="002D0C45">
              <w:rPr>
                <w:rFonts w:ascii="Sylfaen" w:hAnsi="Sylfaen"/>
                <w:spacing w:val="-2"/>
                <w:position w:val="1"/>
                <w:lang w:val="ka-GE"/>
              </w:rPr>
              <w:t>F</w:t>
            </w:r>
            <w:r w:rsidRPr="002D0C45">
              <w:rPr>
                <w:rFonts w:ascii="Sylfaen" w:hAnsi="Sylfaen"/>
                <w:spacing w:val="-2"/>
                <w:position w:val="1"/>
                <w:vertAlign w:val="subscript"/>
                <w:lang w:val="ka-GE"/>
              </w:rPr>
              <w:t>i,3d</w:t>
            </w:r>
            <w:r w:rsidRPr="002D0C45">
              <w:rPr>
                <w:rFonts w:ascii="Sylfaen" w:hAnsi="Sylfaen"/>
                <w:spacing w:val="-2"/>
                <w:position w:val="1"/>
                <w:lang w:val="ka-GE"/>
              </w:rPr>
              <w:t xml:space="preserve"> (3 მმ) = გამოყენებული დატვირთვა, რომელიც იწვევს 3 მმ გადაადგილებას, რომელიც იზომება გაზომვის წერტილში დატვირთვის ქვეშ.</w:t>
            </w:r>
          </w:p>
        </w:tc>
      </w:tr>
      <w:tr w:rsidR="004258F2" w:rsidRPr="002D0C45" w14:paraId="340A580C" w14:textId="77777777" w:rsidTr="003E3502">
        <w:trPr>
          <w:trHeight w:val="324"/>
        </w:trPr>
        <w:tc>
          <w:tcPr>
            <w:tcW w:w="9246" w:type="dxa"/>
          </w:tcPr>
          <w:p w14:paraId="4B0C5AF5" w14:textId="77777777" w:rsidR="004258F2" w:rsidRPr="002D0C45" w:rsidRDefault="004258F2" w:rsidP="003E3502">
            <w:pPr>
              <w:pStyle w:val="TableParagraph"/>
              <w:spacing w:before="118" w:line="276" w:lineRule="auto"/>
              <w:ind w:left="50"/>
              <w:jc w:val="both"/>
              <w:rPr>
                <w:rFonts w:ascii="Sylfaen" w:hAnsi="Sylfaen"/>
                <w:lang w:val="ka-GE"/>
              </w:rPr>
            </w:pPr>
            <w:r w:rsidRPr="002D0C45">
              <w:rPr>
                <w:rFonts w:ascii="Sylfaen" w:hAnsi="Sylfaen"/>
                <w:spacing w:val="-2"/>
                <w:lang w:val="ka-GE"/>
              </w:rPr>
              <w:t>სურათი მ.4.1.1: მუდმივი დეფორმაციის მისაღებად სიმტკიცე-გადაადგილების დატვირთვა-განტვირთვის ეტაპების მაგალითი.</w:t>
            </w:r>
          </w:p>
        </w:tc>
      </w:tr>
    </w:tbl>
    <w:p w14:paraId="0BE0A58B" w14:textId="77777777" w:rsidR="004258F2" w:rsidRPr="002D0C45" w:rsidRDefault="004258F2" w:rsidP="004258F2">
      <w:pPr>
        <w:pStyle w:val="BodyText"/>
        <w:spacing w:before="0"/>
        <w:rPr>
          <w:rFonts w:ascii="Sylfaen" w:hAnsi="Sylfaen"/>
          <w:i/>
          <w:sz w:val="22"/>
          <w:szCs w:val="22"/>
          <w:lang w:val="ka-GE"/>
        </w:rPr>
      </w:pPr>
    </w:p>
    <w:p w14:paraId="443B8F86" w14:textId="77777777" w:rsidR="004258F2" w:rsidRPr="002D0C45" w:rsidRDefault="004258F2" w:rsidP="004258F2">
      <w:pPr>
        <w:pStyle w:val="BodyText"/>
        <w:spacing w:before="169"/>
        <w:rPr>
          <w:rFonts w:ascii="Sylfaen" w:hAnsi="Sylfaen"/>
          <w:i/>
          <w:sz w:val="22"/>
          <w:szCs w:val="22"/>
          <w:lang w:val="ka-GE"/>
        </w:rPr>
      </w:pPr>
    </w:p>
    <w:tbl>
      <w:tblPr>
        <w:tblStyle w:val="TableNormal1"/>
        <w:tblW w:w="0" w:type="auto"/>
        <w:tblInd w:w="491" w:type="dxa"/>
        <w:tblLayout w:type="fixed"/>
        <w:tblLook w:val="01E0" w:firstRow="1" w:lastRow="1" w:firstColumn="1" w:lastColumn="1" w:noHBand="0" w:noVBand="0"/>
      </w:tblPr>
      <w:tblGrid>
        <w:gridCol w:w="4620"/>
        <w:gridCol w:w="4622"/>
      </w:tblGrid>
      <w:tr w:rsidR="004258F2" w:rsidRPr="002D0C45" w14:paraId="24AF170F" w14:textId="77777777" w:rsidTr="003E3502">
        <w:trPr>
          <w:trHeight w:val="3688"/>
        </w:trPr>
        <w:tc>
          <w:tcPr>
            <w:tcW w:w="4620" w:type="dxa"/>
          </w:tcPr>
          <w:p w14:paraId="3BFDF334" w14:textId="77777777" w:rsidR="004258F2" w:rsidRPr="002D0C45" w:rsidRDefault="004258F2" w:rsidP="003E3502">
            <w:pPr>
              <w:pStyle w:val="TableParagraph"/>
              <w:spacing w:before="10"/>
              <w:rPr>
                <w:rFonts w:ascii="Sylfaen" w:hAnsi="Sylfaen"/>
                <w:i/>
                <w:lang w:val="ka-GE"/>
              </w:rPr>
            </w:pPr>
          </w:p>
          <w:p w14:paraId="1867DE78" w14:textId="77777777" w:rsidR="004258F2" w:rsidRPr="002D0C45" w:rsidRDefault="004258F2" w:rsidP="003E3502">
            <w:pPr>
              <w:pStyle w:val="TableParagraph"/>
              <w:ind w:left="166"/>
              <w:rPr>
                <w:rFonts w:ascii="Sylfaen" w:hAnsi="Sylfaen"/>
                <w:lang w:val="ka-GE"/>
              </w:rPr>
            </w:pPr>
            <w:r w:rsidRPr="002D0C45">
              <w:rPr>
                <w:rFonts w:ascii="Sylfaen" w:hAnsi="Sylfaen"/>
                <w:noProof/>
              </w:rPr>
              <mc:AlternateContent>
                <mc:Choice Requires="wps">
                  <w:drawing>
                    <wp:anchor distT="0" distB="0" distL="114300" distR="114300" simplePos="0" relativeHeight="251756544" behindDoc="0" locked="0" layoutInCell="1" allowOverlap="1" wp14:anchorId="5ED7D099" wp14:editId="186A7612">
                      <wp:simplePos x="0" y="0"/>
                      <wp:positionH relativeFrom="column">
                        <wp:posOffset>926852</wp:posOffset>
                      </wp:positionH>
                      <wp:positionV relativeFrom="paragraph">
                        <wp:posOffset>1854669</wp:posOffset>
                      </wp:positionV>
                      <wp:extent cx="1689652" cy="463826"/>
                      <wp:effectExtent l="0" t="0" r="25400" b="12700"/>
                      <wp:wrapNone/>
                      <wp:docPr id="1477" name="Поле 1477"/>
                      <wp:cNvGraphicFramePr/>
                      <a:graphic xmlns:a="http://schemas.openxmlformats.org/drawingml/2006/main">
                        <a:graphicData uri="http://schemas.microsoft.com/office/word/2010/wordprocessingShape">
                          <wps:wsp>
                            <wps:cNvSpPr txBox="1"/>
                            <wps:spPr>
                              <a:xfrm>
                                <a:off x="0" y="0"/>
                                <a:ext cx="1689652" cy="46382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B1EC374" w14:textId="77777777" w:rsidR="00636917" w:rsidRPr="004A51FB" w:rsidRDefault="00636917" w:rsidP="004258F2">
                                  <w:pPr>
                                    <w:rPr>
                                      <w:rFonts w:ascii="Sylfaen" w:hAnsi="Sylfaen" w:cs="Sylfaen"/>
                                      <w:sz w:val="14"/>
                                      <w:lang w:val="ka-GE"/>
                                    </w:rPr>
                                  </w:pPr>
                                  <w:r w:rsidRPr="004A51FB">
                                    <w:rPr>
                                      <w:rFonts w:ascii="Sylfaen" w:hAnsi="Sylfaen" w:cs="Sylfaen"/>
                                      <w:sz w:val="14"/>
                                      <w:lang w:val="ka-GE"/>
                                    </w:rPr>
                                    <w:t>გაზომვის წერტილი(რომელიც გამოიყენება ვერტიკალური დატვირთვის ღერძზე)</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D7D099" id="Поле 1477" o:spid="_x0000_s1100" type="#_x0000_t202" style="position:absolute;left:0;text-align:left;margin-left:73pt;margin-top:146.05pt;width:133.05pt;height:36.5pt;z-index:251756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" fillcolor="white [3201]" strokeweight=".5pt">
                      <v:textbox>
                        <w:txbxContent>
                          <w:p w14:paraId="4B1EC374" w14:textId="77777777" w:rsidR="00636917" w:rsidRPr="004A51FB" w:rsidRDefault="00636917" w:rsidP="004258F2">
                            <w:pPr>
                              <w:rPr>
                                <w:rFonts w:ascii="Sylfaen" w:hAnsi="Sylfaen" w:cs="Sylfaen"/>
                                <w:sz w:val="14"/>
                                <w:lang w:val="ka-GE"/>
                              </w:rPr>
                            </w:pPr>
                            <w:r w:rsidRPr="004A51FB">
                              <w:rPr>
                                <w:rFonts w:ascii="Sylfaen" w:hAnsi="Sylfaen" w:cs="Sylfaen"/>
                                <w:sz w:val="14"/>
                                <w:lang w:val="ka-GE"/>
                              </w:rPr>
                              <w:t>გაზომვის წერტილი(რომელიც გამოიყენება ვერტიკალური დატვირთვის ღერძზე)</w:t>
                            </w:r>
                          </w:p>
                        </w:txbxContent>
                      </v:textbox>
                    </v:shape>
                  </w:pict>
                </mc:Fallback>
              </mc:AlternateContent>
            </w:r>
            <w:r w:rsidRPr="002D0C45">
              <w:rPr>
                <w:rFonts w:ascii="Sylfaen" w:hAnsi="Sylfaen"/>
                <w:noProof/>
              </w:rPr>
              <w:drawing>
                <wp:inline distT="0" distB="0" distL="0" distR="0" wp14:anchorId="47404703" wp14:editId="07F119F5">
                  <wp:extent cx="2140021" cy="2194750"/>
                  <wp:effectExtent l="0" t="0" r="0" b="0"/>
                  <wp:docPr id="449" name="Image 449"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9" name="Image 449" descr="Diagrama  Descripción generada automáticamente"/>
                          <pic:cNvPicPr/>
                        </pic:nvPicPr>
                        <pic:blipFill>
                          <a:blip r:embed="rId147" cstate="print"/>
                          <a:stretch>
                            <a:fillRect/>
                          </a:stretch>
                        </pic:blipFill>
                        <pic:spPr>
                          <a:xfrm>
                            <a:off x="0" y="0"/>
                            <a:ext cx="2140021" cy="2194750"/>
                          </a:xfrm>
                          <a:prstGeom prst="rect">
                            <a:avLst/>
                          </a:prstGeom>
                        </pic:spPr>
                      </pic:pic>
                    </a:graphicData>
                  </a:graphic>
                </wp:inline>
              </w:drawing>
            </w:r>
          </w:p>
        </w:tc>
        <w:tc>
          <w:tcPr>
            <w:tcW w:w="4622" w:type="dxa"/>
          </w:tcPr>
          <w:p w14:paraId="63CE6D7F" w14:textId="77777777" w:rsidR="004258F2" w:rsidRPr="002D0C45" w:rsidRDefault="004258F2" w:rsidP="003E3502">
            <w:pPr>
              <w:pStyle w:val="TableParagraph"/>
              <w:rPr>
                <w:rFonts w:ascii="Sylfaen" w:hAnsi="Sylfaen"/>
                <w:i/>
                <w:lang w:val="ka-GE"/>
              </w:rPr>
            </w:pPr>
          </w:p>
          <w:p w14:paraId="014B7B0E" w14:textId="77777777" w:rsidR="004258F2" w:rsidRPr="002D0C45" w:rsidRDefault="004258F2" w:rsidP="003E3502">
            <w:pPr>
              <w:pStyle w:val="TableParagraph"/>
              <w:spacing w:before="167"/>
              <w:rPr>
                <w:rFonts w:ascii="Sylfaen" w:hAnsi="Sylfaen"/>
                <w:i/>
                <w:lang w:val="ka-GE"/>
              </w:rPr>
            </w:pPr>
          </w:p>
          <w:p w14:paraId="47BC7A5D" w14:textId="77777777" w:rsidR="004258F2" w:rsidRPr="002D0C45" w:rsidRDefault="004258F2" w:rsidP="003E3502">
            <w:pPr>
              <w:pStyle w:val="TableParagraph"/>
              <w:ind w:left="160"/>
              <w:rPr>
                <w:rFonts w:ascii="Sylfaen" w:hAnsi="Sylfaen"/>
                <w:lang w:val="ka-GE"/>
              </w:rPr>
            </w:pPr>
            <w:r w:rsidRPr="002D0C45">
              <w:rPr>
                <w:rFonts w:ascii="Sylfaen" w:hAnsi="Sylfaen"/>
                <w:noProof/>
              </w:rPr>
              <mc:AlternateContent>
                <mc:Choice Requires="wps">
                  <w:drawing>
                    <wp:anchor distT="0" distB="0" distL="114300" distR="114300" simplePos="0" relativeHeight="251757568" behindDoc="0" locked="0" layoutInCell="1" allowOverlap="1" wp14:anchorId="477D73A4" wp14:editId="32CA37CA">
                      <wp:simplePos x="0" y="0"/>
                      <wp:positionH relativeFrom="column">
                        <wp:posOffset>1054404</wp:posOffset>
                      </wp:positionH>
                      <wp:positionV relativeFrom="paragraph">
                        <wp:posOffset>1411384</wp:posOffset>
                      </wp:positionV>
                      <wp:extent cx="1742053" cy="503583"/>
                      <wp:effectExtent l="0" t="0" r="10795" b="10795"/>
                      <wp:wrapNone/>
                      <wp:docPr id="1479" name="Поле 1479"/>
                      <wp:cNvGraphicFramePr/>
                      <a:graphic xmlns:a="http://schemas.openxmlformats.org/drawingml/2006/main">
                        <a:graphicData uri="http://schemas.microsoft.com/office/word/2010/wordprocessingShape">
                          <wps:wsp>
                            <wps:cNvSpPr txBox="1"/>
                            <wps:spPr>
                              <a:xfrm>
                                <a:off x="0" y="0"/>
                                <a:ext cx="1742053" cy="50358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036370C" w14:textId="77777777" w:rsidR="00636917" w:rsidRPr="00914B1E" w:rsidRDefault="00636917" w:rsidP="004258F2">
                                  <w:pPr>
                                    <w:rPr>
                                      <w:sz w:val="14"/>
                                      <w:lang w:val="ka-GE"/>
                                    </w:rPr>
                                  </w:pPr>
                                  <w:r w:rsidRPr="00914B1E">
                                    <w:rPr>
                                      <w:rFonts w:ascii="Sylfaen" w:hAnsi="Sylfaen" w:cs="Sylfaen"/>
                                      <w:sz w:val="14"/>
                                      <w:lang w:val="ka-GE"/>
                                    </w:rPr>
                                    <w:t>გაზომვის</w:t>
                                  </w:r>
                                  <w:r w:rsidRPr="00914B1E">
                                    <w:rPr>
                                      <w:sz w:val="14"/>
                                      <w:lang w:val="ka-GE"/>
                                    </w:rPr>
                                    <w:t xml:space="preserve"> </w:t>
                                  </w:r>
                                  <w:r w:rsidRPr="00914B1E">
                                    <w:rPr>
                                      <w:rFonts w:ascii="Sylfaen" w:hAnsi="Sylfaen" w:cs="Sylfaen"/>
                                      <w:sz w:val="14"/>
                                      <w:lang w:val="ka-GE"/>
                                    </w:rPr>
                                    <w:t>წერტილი</w:t>
                                  </w:r>
                                  <w:r w:rsidRPr="00914B1E">
                                    <w:rPr>
                                      <w:sz w:val="14"/>
                                      <w:lang w:val="ka-GE"/>
                                    </w:rPr>
                                    <w:t>(</w:t>
                                  </w:r>
                                  <w:r w:rsidRPr="00914B1E">
                                    <w:rPr>
                                      <w:rFonts w:ascii="Sylfaen" w:hAnsi="Sylfaen" w:cs="Sylfaen"/>
                                      <w:sz w:val="14"/>
                                      <w:lang w:val="ka-GE"/>
                                    </w:rPr>
                                    <w:t>რომელიც</w:t>
                                  </w:r>
                                  <w:r w:rsidRPr="00914B1E">
                                    <w:rPr>
                                      <w:sz w:val="14"/>
                                      <w:lang w:val="ka-GE"/>
                                    </w:rPr>
                                    <w:t xml:space="preserve"> </w:t>
                                  </w:r>
                                  <w:r w:rsidRPr="00914B1E">
                                    <w:rPr>
                                      <w:rFonts w:ascii="Sylfaen" w:hAnsi="Sylfaen" w:cs="Sylfaen"/>
                                      <w:sz w:val="14"/>
                                      <w:lang w:val="ka-GE"/>
                                    </w:rPr>
                                    <w:t>გამოიყენება</w:t>
                                  </w:r>
                                  <w:r w:rsidRPr="00914B1E">
                                    <w:rPr>
                                      <w:sz w:val="14"/>
                                      <w:lang w:val="ka-GE"/>
                                    </w:rPr>
                                    <w:t xml:space="preserve"> </w:t>
                                  </w:r>
                                  <w:r>
                                    <w:rPr>
                                      <w:rFonts w:ascii="Sylfaen" w:hAnsi="Sylfaen" w:cs="Sylfaen"/>
                                      <w:sz w:val="14"/>
                                      <w:lang w:val="ka-GE"/>
                                    </w:rPr>
                                    <w:t xml:space="preserve">ჰორიზონტალური </w:t>
                                  </w:r>
                                  <w:r w:rsidRPr="00914B1E">
                                    <w:rPr>
                                      <w:rFonts w:ascii="Sylfaen" w:hAnsi="Sylfaen" w:cs="Sylfaen"/>
                                      <w:sz w:val="14"/>
                                      <w:lang w:val="ka-GE"/>
                                    </w:rPr>
                                    <w:t>დატვირთვის</w:t>
                                  </w:r>
                                  <w:r w:rsidRPr="00914B1E">
                                    <w:rPr>
                                      <w:sz w:val="14"/>
                                      <w:lang w:val="ka-GE"/>
                                    </w:rPr>
                                    <w:t xml:space="preserve"> </w:t>
                                  </w:r>
                                  <w:r w:rsidRPr="00914B1E">
                                    <w:rPr>
                                      <w:rFonts w:ascii="Sylfaen" w:hAnsi="Sylfaen" w:cs="Sylfaen"/>
                                      <w:sz w:val="14"/>
                                      <w:lang w:val="ka-GE"/>
                                    </w:rPr>
                                    <w:t>ღერძზე</w:t>
                                  </w:r>
                                  <w:r w:rsidRPr="00914B1E">
                                    <w:rPr>
                                      <w:sz w:val="14"/>
                                      <w:lang w:val="ka-GE"/>
                                    </w:rPr>
                                    <w:t>)</w:t>
                                  </w:r>
                                </w:p>
                                <w:p w14:paraId="5AEA8D6A" w14:textId="77777777" w:rsidR="00636917" w:rsidRPr="00914B1E" w:rsidRDefault="00636917" w:rsidP="004258F2">
                                  <w:pPr>
                                    <w:rPr>
                                      <w:sz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7D73A4" id="Поле 1479" o:spid="_x0000_s1101" type="#_x0000_t202" style="position:absolute;left:0;text-align:left;margin-left:83pt;margin-top:111.15pt;width:137.15pt;height:39.6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" fillcolor="white [3201]" strokeweight=".5pt">
                      <v:textbox>
                        <w:txbxContent>
                          <w:p w14:paraId="2036370C" w14:textId="77777777" w:rsidR="00636917" w:rsidRPr="00914B1E" w:rsidRDefault="00636917" w:rsidP="004258F2">
                            <w:pPr>
                              <w:rPr>
                                <w:sz w:val="14"/>
                                <w:lang w:val="ka-GE"/>
                              </w:rPr>
                            </w:pPr>
                            <w:r w:rsidRPr="00914B1E">
                              <w:rPr>
                                <w:rFonts w:ascii="Sylfaen" w:hAnsi="Sylfaen" w:cs="Sylfaen"/>
                                <w:sz w:val="14"/>
                                <w:lang w:val="ka-GE"/>
                              </w:rPr>
                              <w:t>გაზომვის</w:t>
                            </w:r>
                            <w:r w:rsidRPr="00914B1E">
                              <w:rPr>
                                <w:sz w:val="14"/>
                                <w:lang w:val="ka-GE"/>
                              </w:rPr>
                              <w:t xml:space="preserve"> </w:t>
                            </w:r>
                            <w:r w:rsidRPr="00914B1E">
                              <w:rPr>
                                <w:rFonts w:ascii="Sylfaen" w:hAnsi="Sylfaen" w:cs="Sylfaen"/>
                                <w:sz w:val="14"/>
                                <w:lang w:val="ka-GE"/>
                              </w:rPr>
                              <w:t>წერტილი</w:t>
                            </w:r>
                            <w:r w:rsidRPr="00914B1E">
                              <w:rPr>
                                <w:sz w:val="14"/>
                                <w:lang w:val="ka-GE"/>
                              </w:rPr>
                              <w:t>(</w:t>
                            </w:r>
                            <w:r w:rsidRPr="00914B1E">
                              <w:rPr>
                                <w:rFonts w:ascii="Sylfaen" w:hAnsi="Sylfaen" w:cs="Sylfaen"/>
                                <w:sz w:val="14"/>
                                <w:lang w:val="ka-GE"/>
                              </w:rPr>
                              <w:t>რომელიც</w:t>
                            </w:r>
                            <w:r w:rsidRPr="00914B1E">
                              <w:rPr>
                                <w:sz w:val="14"/>
                                <w:lang w:val="ka-GE"/>
                              </w:rPr>
                              <w:t xml:space="preserve"> </w:t>
                            </w:r>
                            <w:r w:rsidRPr="00914B1E">
                              <w:rPr>
                                <w:rFonts w:ascii="Sylfaen" w:hAnsi="Sylfaen" w:cs="Sylfaen"/>
                                <w:sz w:val="14"/>
                                <w:lang w:val="ka-GE"/>
                              </w:rPr>
                              <w:t>გამოიყენება</w:t>
                            </w:r>
                            <w:r w:rsidRPr="00914B1E">
                              <w:rPr>
                                <w:sz w:val="14"/>
                                <w:lang w:val="ka-GE"/>
                              </w:rPr>
                              <w:t xml:space="preserve"> </w:t>
                            </w:r>
                            <w:r>
                              <w:rPr>
                                <w:rFonts w:ascii="Sylfaen" w:hAnsi="Sylfaen" w:cs="Sylfaen"/>
                                <w:sz w:val="14"/>
                                <w:lang w:val="ka-GE"/>
                              </w:rPr>
                              <w:t xml:space="preserve">ჰორიზონტალური </w:t>
                            </w:r>
                            <w:r w:rsidRPr="00914B1E">
                              <w:rPr>
                                <w:rFonts w:ascii="Sylfaen" w:hAnsi="Sylfaen" w:cs="Sylfaen"/>
                                <w:sz w:val="14"/>
                                <w:lang w:val="ka-GE"/>
                              </w:rPr>
                              <w:t>დატვირთვის</w:t>
                            </w:r>
                            <w:r w:rsidRPr="00914B1E">
                              <w:rPr>
                                <w:sz w:val="14"/>
                                <w:lang w:val="ka-GE"/>
                              </w:rPr>
                              <w:t xml:space="preserve"> </w:t>
                            </w:r>
                            <w:r w:rsidRPr="00914B1E">
                              <w:rPr>
                                <w:rFonts w:ascii="Sylfaen" w:hAnsi="Sylfaen" w:cs="Sylfaen"/>
                                <w:sz w:val="14"/>
                                <w:lang w:val="ka-GE"/>
                              </w:rPr>
                              <w:t>ღერძზე</w:t>
                            </w:r>
                            <w:r w:rsidRPr="00914B1E">
                              <w:rPr>
                                <w:sz w:val="14"/>
                                <w:lang w:val="ka-GE"/>
                              </w:rPr>
                              <w:t>)</w:t>
                            </w:r>
                          </w:p>
                          <w:p w14:paraId="5AEA8D6A" w14:textId="77777777" w:rsidR="00636917" w:rsidRPr="00914B1E" w:rsidRDefault="00636917" w:rsidP="004258F2">
                            <w:pPr>
                              <w:rPr>
                                <w:sz w:val="14"/>
                              </w:rPr>
                            </w:pPr>
                          </w:p>
                        </w:txbxContent>
                      </v:textbox>
                    </v:shape>
                  </w:pict>
                </mc:Fallback>
              </mc:AlternateContent>
            </w:r>
            <w:r w:rsidRPr="002D0C45">
              <w:rPr>
                <w:rFonts w:ascii="Sylfaen" w:hAnsi="Sylfaen"/>
                <w:noProof/>
              </w:rPr>
              <w:drawing>
                <wp:inline distT="0" distB="0" distL="0" distR="0" wp14:anchorId="12CB18BA" wp14:editId="148050F8">
                  <wp:extent cx="2719411" cy="1812798"/>
                  <wp:effectExtent l="0" t="0" r="5080" b="0"/>
                  <wp:docPr id="450" name="Image 450"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0" name="Image 450" descr="Diagrama  Descripción generada automáticamente"/>
                          <pic:cNvPicPr/>
                        </pic:nvPicPr>
                        <pic:blipFill>
                          <a:blip r:embed="rId148" cstate="print"/>
                          <a:stretch>
                            <a:fillRect/>
                          </a:stretch>
                        </pic:blipFill>
                        <pic:spPr>
                          <a:xfrm>
                            <a:off x="0" y="0"/>
                            <a:ext cx="2719411" cy="1812798"/>
                          </a:xfrm>
                          <a:prstGeom prst="rect">
                            <a:avLst/>
                          </a:prstGeom>
                        </pic:spPr>
                      </pic:pic>
                    </a:graphicData>
                  </a:graphic>
                </wp:inline>
              </w:drawing>
            </w:r>
          </w:p>
        </w:tc>
      </w:tr>
      <w:tr w:rsidR="004258F2" w:rsidRPr="002D0C45" w14:paraId="091F4C60" w14:textId="77777777" w:rsidTr="003E3502">
        <w:trPr>
          <w:trHeight w:val="238"/>
        </w:trPr>
        <w:tc>
          <w:tcPr>
            <w:tcW w:w="4620" w:type="dxa"/>
          </w:tcPr>
          <w:p w14:paraId="6C144E26" w14:textId="77777777" w:rsidR="004258F2" w:rsidRPr="002D0C45" w:rsidRDefault="004258F2" w:rsidP="003E3502">
            <w:pPr>
              <w:pStyle w:val="TableParagraph"/>
              <w:spacing w:line="210" w:lineRule="atLeast"/>
              <w:ind w:left="50" w:right="104"/>
              <w:rPr>
                <w:rFonts w:ascii="Sylfaen" w:hAnsi="Sylfaen"/>
                <w:b/>
                <w:lang w:val="ka-GE"/>
              </w:rPr>
            </w:pPr>
          </w:p>
          <w:p w14:paraId="6206EE61" w14:textId="77777777" w:rsidR="004258F2" w:rsidRPr="002D0C45" w:rsidRDefault="004258F2" w:rsidP="003E3502">
            <w:pPr>
              <w:pStyle w:val="TableParagraph"/>
              <w:spacing w:line="210" w:lineRule="atLeast"/>
              <w:ind w:left="50" w:right="104"/>
              <w:rPr>
                <w:rFonts w:ascii="Sylfaen" w:hAnsi="Sylfaen"/>
                <w:b/>
                <w:lang w:val="ka-GE"/>
              </w:rPr>
            </w:pPr>
          </w:p>
          <w:p w14:paraId="3EF3F2B4" w14:textId="77777777" w:rsidR="004258F2" w:rsidRPr="002D0C45" w:rsidRDefault="004258F2" w:rsidP="003E3502">
            <w:pPr>
              <w:pStyle w:val="TableParagraph"/>
              <w:spacing w:line="210" w:lineRule="atLeast"/>
              <w:ind w:left="50" w:right="104"/>
              <w:rPr>
                <w:rFonts w:ascii="Sylfaen" w:hAnsi="Sylfaen"/>
                <w:lang w:val="ka-GE"/>
              </w:rPr>
            </w:pPr>
            <w:r w:rsidRPr="002D0C45">
              <w:rPr>
                <w:rFonts w:ascii="Sylfaen" w:hAnsi="Sylfaen"/>
                <w:b/>
                <w:lang w:val="ka-GE"/>
              </w:rPr>
              <w:t xml:space="preserve">სურათი მ.4.1.2a: </w:t>
            </w:r>
            <w:r w:rsidRPr="002D0C45">
              <w:rPr>
                <w:rFonts w:ascii="Sylfaen" w:hAnsi="Sylfaen"/>
                <w:lang w:val="ka-GE"/>
              </w:rPr>
              <w:t>ვერტიკალური დატვირთვის ტესტირების გაზომვის წერტილის მაგალითი.</w:t>
            </w:r>
          </w:p>
        </w:tc>
        <w:tc>
          <w:tcPr>
            <w:tcW w:w="4622" w:type="dxa"/>
          </w:tcPr>
          <w:p w14:paraId="2FB2B9B6" w14:textId="77777777" w:rsidR="004258F2" w:rsidRPr="002D0C45" w:rsidRDefault="004258F2" w:rsidP="003E3502">
            <w:pPr>
              <w:pStyle w:val="TableParagraph"/>
              <w:spacing w:line="210" w:lineRule="atLeast"/>
              <w:ind w:left="109" w:right="48"/>
              <w:rPr>
                <w:rFonts w:ascii="Sylfaen" w:hAnsi="Sylfaen"/>
                <w:b/>
                <w:lang w:val="ka-GE"/>
              </w:rPr>
            </w:pPr>
          </w:p>
          <w:p w14:paraId="768B382E" w14:textId="77777777" w:rsidR="004258F2" w:rsidRPr="002D0C45" w:rsidRDefault="004258F2" w:rsidP="003E3502">
            <w:pPr>
              <w:pStyle w:val="TableParagraph"/>
              <w:spacing w:line="210" w:lineRule="atLeast"/>
              <w:ind w:left="109" w:right="48"/>
              <w:rPr>
                <w:rFonts w:ascii="Sylfaen" w:hAnsi="Sylfaen"/>
                <w:b/>
                <w:lang w:val="ka-GE"/>
              </w:rPr>
            </w:pPr>
          </w:p>
          <w:p w14:paraId="55F73E56" w14:textId="77777777" w:rsidR="004258F2" w:rsidRPr="002D0C45" w:rsidRDefault="004258F2" w:rsidP="003E3502">
            <w:pPr>
              <w:pStyle w:val="TableParagraph"/>
              <w:spacing w:line="210" w:lineRule="atLeast"/>
              <w:ind w:left="109" w:right="48"/>
              <w:rPr>
                <w:rFonts w:ascii="Sylfaen" w:hAnsi="Sylfaen"/>
                <w:lang w:val="ka-GE"/>
              </w:rPr>
            </w:pPr>
            <w:r w:rsidRPr="002D0C45">
              <w:rPr>
                <w:rFonts w:ascii="Sylfaen" w:hAnsi="Sylfaen"/>
                <w:b/>
                <w:lang w:val="ka-GE"/>
              </w:rPr>
              <w:t xml:space="preserve">სურათი მ.4.1.2b: </w:t>
            </w:r>
            <w:r w:rsidRPr="002D0C45">
              <w:rPr>
                <w:rFonts w:ascii="Sylfaen" w:hAnsi="Sylfaen"/>
                <w:lang w:val="ka-GE"/>
              </w:rPr>
              <w:t>ჰორიზონტალური დატვირთვის ტესტირების გაზომვის წერტილის მაგალითი.</w:t>
            </w:r>
          </w:p>
        </w:tc>
      </w:tr>
    </w:tbl>
    <w:p w14:paraId="10C1BE44" w14:textId="77777777" w:rsidR="004258F2" w:rsidRPr="002D0C45" w:rsidRDefault="004258F2" w:rsidP="004258F2">
      <w:pPr>
        <w:pStyle w:val="BodyText"/>
        <w:tabs>
          <w:tab w:val="left" w:pos="9720"/>
        </w:tabs>
        <w:spacing w:before="87"/>
        <w:ind w:left="426" w:right="490"/>
        <w:jc w:val="both"/>
        <w:rPr>
          <w:rFonts w:ascii="Sylfaen" w:hAnsi="Sylfaen"/>
          <w:sz w:val="22"/>
          <w:szCs w:val="22"/>
          <w:lang w:val="ka-GE"/>
        </w:rPr>
      </w:pPr>
    </w:p>
    <w:p w14:paraId="73AD03CD" w14:textId="77777777" w:rsidR="004258F2" w:rsidRPr="002D0C45" w:rsidRDefault="004258F2" w:rsidP="004258F2">
      <w:pPr>
        <w:pStyle w:val="BodyText"/>
        <w:tabs>
          <w:tab w:val="left" w:pos="9720"/>
        </w:tabs>
        <w:spacing w:before="87"/>
        <w:ind w:left="426" w:right="490"/>
        <w:jc w:val="both"/>
        <w:rPr>
          <w:rFonts w:ascii="Sylfaen" w:hAnsi="Sylfaen"/>
          <w:sz w:val="22"/>
          <w:szCs w:val="22"/>
          <w:lang w:val="ka-GE"/>
        </w:rPr>
      </w:pPr>
      <w:r w:rsidRPr="002D0C45">
        <w:rPr>
          <w:rFonts w:ascii="Sylfaen" w:hAnsi="Sylfaen"/>
          <w:sz w:val="22"/>
          <w:szCs w:val="22"/>
          <w:lang w:val="ka-GE"/>
        </w:rPr>
        <w:t>დატვირთვა-გადმოტვირთვის ციკლის თანმიმდევრობა (იხ. სურათი მ.4.1.1) უნდა განისაზღვროს გადაადგილების ზრდის მიხედვით, ის უნდა განხორციელდეს ΔL = 0,25 მმ, 0,5 მმ ან 1,0 მმ ნაბიჯებით, დატვირთვის ქვეშ სამაგრის მოსალოდნელი ქცევის მიხედვით (მყარი თუ დეფორმირებადი).</w:t>
      </w:r>
    </w:p>
    <w:p w14:paraId="4F77CC27" w14:textId="4599AA1F" w:rsidR="004258F2" w:rsidRPr="002D0C45" w:rsidRDefault="004258F2" w:rsidP="004258F2">
      <w:pPr>
        <w:pStyle w:val="BodyText"/>
        <w:tabs>
          <w:tab w:val="left" w:pos="9720"/>
        </w:tabs>
        <w:ind w:left="426" w:right="490"/>
        <w:jc w:val="both"/>
        <w:rPr>
          <w:rFonts w:ascii="Sylfaen" w:hAnsi="Sylfaen"/>
          <w:sz w:val="22"/>
          <w:szCs w:val="22"/>
          <w:lang w:val="ka-GE"/>
        </w:rPr>
      </w:pPr>
      <w:r w:rsidRPr="002D0C45">
        <w:rPr>
          <w:rFonts w:ascii="Sylfaen" w:hAnsi="Sylfaen"/>
          <w:sz w:val="22"/>
          <w:szCs w:val="22"/>
          <w:lang w:val="ka-GE"/>
        </w:rPr>
        <w:t xml:space="preserve">საფეხურის გამოსაყენებელ ზომასთან დაკავშირებით ეჭვის შემთხვევაში, შესაძლებელია წინა საორიენტაციო ტესტის ჩატარება ერთი დამატებითი ნიმუშით თითოეული ვერტიკალური და ჰორიზონტალური დატვირთვისთვის. საფეხურის უფრო დაბალი ზომების გათვალისწინება შესაძლებელია საორიენტაციო ტესტის შედეგების მიხედვით (როგორც წესი, დეფორმირებადი სამაგრებისთვის). დატვირთვა უნდა </w:t>
      </w:r>
      <w:r w:rsidR="009705C6">
        <w:rPr>
          <w:rFonts w:ascii="Sylfaen" w:hAnsi="Sylfaen"/>
          <w:sz w:val="22"/>
          <w:szCs w:val="22"/>
          <w:lang w:val="ka-GE"/>
        </w:rPr>
        <w:t>იქნეს</w:t>
      </w:r>
      <w:r w:rsidRPr="002D0C45">
        <w:rPr>
          <w:rFonts w:ascii="Sylfaen" w:hAnsi="Sylfaen"/>
          <w:sz w:val="22"/>
          <w:szCs w:val="22"/>
          <w:lang w:val="ka-GE"/>
        </w:rPr>
        <w:t xml:space="preserve"> გამოყენებული შემდეგი პირობის დასაკმაყოფილებლად: მუდმივი, დატვირთვის სიჩქარე (5 ± 0,5) მმ/წთ.</w:t>
      </w:r>
    </w:p>
    <w:p w14:paraId="41DFD799" w14:textId="78150C9D" w:rsidR="004258F2" w:rsidRPr="002D0C45" w:rsidRDefault="004258F2" w:rsidP="004258F2">
      <w:pPr>
        <w:pStyle w:val="BodyText"/>
        <w:tabs>
          <w:tab w:val="left" w:pos="9720"/>
        </w:tabs>
        <w:ind w:left="426" w:right="490"/>
        <w:jc w:val="both"/>
        <w:rPr>
          <w:rFonts w:ascii="Sylfaen" w:hAnsi="Sylfaen"/>
          <w:sz w:val="22"/>
          <w:szCs w:val="22"/>
          <w:lang w:val="ka-GE"/>
        </w:rPr>
      </w:pPr>
      <w:r w:rsidRPr="002D0C45">
        <w:rPr>
          <w:rFonts w:ascii="Sylfaen" w:hAnsi="Sylfaen"/>
          <w:sz w:val="22"/>
          <w:szCs w:val="22"/>
          <w:lang w:val="ka-GE"/>
        </w:rPr>
        <w:t xml:space="preserve">ტესტის შედეგების თითოეული სერიისთვის უნდა </w:t>
      </w:r>
      <w:r w:rsidR="009705C6">
        <w:rPr>
          <w:rFonts w:ascii="Sylfaen" w:hAnsi="Sylfaen"/>
          <w:sz w:val="22"/>
          <w:szCs w:val="22"/>
          <w:lang w:val="ka-GE"/>
        </w:rPr>
        <w:t>იქნეს</w:t>
      </w:r>
      <w:r w:rsidRPr="002D0C45">
        <w:rPr>
          <w:rFonts w:ascii="Sylfaen" w:hAnsi="Sylfaen"/>
          <w:sz w:val="22"/>
          <w:szCs w:val="22"/>
          <w:lang w:val="ka-GE"/>
        </w:rPr>
        <w:t xml:space="preserve"> მიღებული F</w:t>
      </w:r>
      <w:r w:rsidRPr="002D0C45">
        <w:rPr>
          <w:rFonts w:ascii="Sylfaen" w:hAnsi="Sylfaen"/>
          <w:sz w:val="22"/>
          <w:szCs w:val="22"/>
          <w:vertAlign w:val="subscript"/>
          <w:lang w:val="ka-GE"/>
        </w:rPr>
        <w:t>r,m</w:t>
      </w:r>
      <w:r w:rsidRPr="002D0C45">
        <w:rPr>
          <w:rFonts w:ascii="Sylfaen" w:hAnsi="Sylfaen"/>
          <w:sz w:val="22"/>
          <w:szCs w:val="22"/>
          <w:lang w:val="ka-GE"/>
        </w:rPr>
        <w:t>, F</w:t>
      </w:r>
      <w:r w:rsidRPr="002D0C45">
        <w:rPr>
          <w:rFonts w:ascii="Sylfaen" w:hAnsi="Sylfaen"/>
          <w:sz w:val="22"/>
          <w:szCs w:val="22"/>
          <w:vertAlign w:val="subscript"/>
          <w:lang w:val="ka-GE"/>
        </w:rPr>
        <w:t>1d,m</w:t>
      </w:r>
      <w:r w:rsidRPr="002D0C45">
        <w:rPr>
          <w:rFonts w:ascii="Sylfaen" w:hAnsi="Sylfaen"/>
          <w:sz w:val="22"/>
          <w:szCs w:val="22"/>
          <w:lang w:val="ka-GE"/>
        </w:rPr>
        <w:t>, F</w:t>
      </w:r>
      <w:r w:rsidRPr="002D0C45">
        <w:rPr>
          <w:rFonts w:ascii="Sylfaen" w:hAnsi="Sylfaen"/>
          <w:sz w:val="22"/>
          <w:szCs w:val="22"/>
          <w:vertAlign w:val="subscript"/>
          <w:lang w:val="ka-GE"/>
        </w:rPr>
        <w:t>3d,m</w:t>
      </w:r>
      <w:r w:rsidRPr="002D0C45">
        <w:rPr>
          <w:rFonts w:ascii="Sylfaen" w:hAnsi="Sylfaen"/>
          <w:sz w:val="22"/>
          <w:szCs w:val="22"/>
          <w:lang w:val="ka-GE"/>
        </w:rPr>
        <w:t>, F</w:t>
      </w:r>
      <w:r w:rsidRPr="002D0C45">
        <w:rPr>
          <w:rFonts w:ascii="Sylfaen" w:hAnsi="Sylfaen"/>
          <w:sz w:val="22"/>
          <w:szCs w:val="22"/>
          <w:vertAlign w:val="subscript"/>
          <w:lang w:val="ka-GE"/>
        </w:rPr>
        <w:t>u,m</w:t>
      </w:r>
      <w:r w:rsidRPr="002D0C45">
        <w:rPr>
          <w:rFonts w:ascii="Sylfaen" w:hAnsi="Sylfaen"/>
          <w:sz w:val="22"/>
          <w:szCs w:val="22"/>
          <w:lang w:val="ka-GE"/>
        </w:rPr>
        <w:t>, [N-ში] არითმეტიკული საშუალო მნიშვნელობები და F</w:t>
      </w:r>
      <w:r w:rsidRPr="002D0C45">
        <w:rPr>
          <w:rFonts w:ascii="Sylfaen" w:hAnsi="Sylfaen"/>
          <w:sz w:val="22"/>
          <w:szCs w:val="22"/>
          <w:vertAlign w:val="subscript"/>
          <w:lang w:val="ka-GE"/>
        </w:rPr>
        <w:t xml:space="preserve">r,C, </w:t>
      </w:r>
      <w:r w:rsidRPr="002D0C45">
        <w:rPr>
          <w:rFonts w:ascii="Sylfaen" w:hAnsi="Sylfaen"/>
          <w:sz w:val="22"/>
          <w:szCs w:val="22"/>
          <w:lang w:val="ka-GE"/>
        </w:rPr>
        <w:t>F</w:t>
      </w:r>
      <w:r w:rsidRPr="002D0C45">
        <w:rPr>
          <w:rFonts w:ascii="Sylfaen" w:hAnsi="Sylfaen"/>
          <w:sz w:val="22"/>
          <w:szCs w:val="22"/>
          <w:vertAlign w:val="subscript"/>
          <w:lang w:val="ka-GE"/>
        </w:rPr>
        <w:t>1d,C</w:t>
      </w:r>
      <w:r w:rsidRPr="002D0C45">
        <w:rPr>
          <w:rFonts w:ascii="Sylfaen" w:hAnsi="Sylfaen"/>
          <w:sz w:val="22"/>
          <w:szCs w:val="22"/>
          <w:lang w:val="ka-GE"/>
        </w:rPr>
        <w:t>, F</w:t>
      </w:r>
      <w:r w:rsidRPr="002D0C45">
        <w:rPr>
          <w:rFonts w:ascii="Sylfaen" w:hAnsi="Sylfaen"/>
          <w:sz w:val="22"/>
          <w:szCs w:val="22"/>
          <w:vertAlign w:val="subscript"/>
          <w:lang w:val="ka-GE"/>
        </w:rPr>
        <w:t>3d,C</w:t>
      </w:r>
      <w:r w:rsidRPr="002D0C45">
        <w:rPr>
          <w:rFonts w:ascii="Sylfaen" w:hAnsi="Sylfaen"/>
          <w:sz w:val="22"/>
          <w:szCs w:val="22"/>
          <w:lang w:val="ka-GE"/>
        </w:rPr>
        <w:t>, F</w:t>
      </w:r>
      <w:r w:rsidRPr="002D0C45">
        <w:rPr>
          <w:rFonts w:ascii="Sylfaen" w:hAnsi="Sylfaen"/>
          <w:sz w:val="22"/>
          <w:szCs w:val="22"/>
          <w:vertAlign w:val="subscript"/>
          <w:lang w:val="ka-GE"/>
        </w:rPr>
        <w:t>u,C</w:t>
      </w:r>
      <w:r w:rsidRPr="002D0C45">
        <w:rPr>
          <w:rFonts w:ascii="Sylfaen" w:hAnsi="Sylfaen"/>
          <w:sz w:val="22"/>
          <w:szCs w:val="22"/>
          <w:lang w:val="ka-GE"/>
        </w:rPr>
        <w:t>, [in N] დამახასიათებელი მნიშვნელობები (იხ. პუნქტები მ.4.2 და მ.4.3).</w:t>
      </w:r>
    </w:p>
    <w:p w14:paraId="435EE3D8" w14:textId="77777777" w:rsidR="004258F2" w:rsidRPr="002D0C45" w:rsidRDefault="004258F2" w:rsidP="004258F2">
      <w:pPr>
        <w:pStyle w:val="BodyText"/>
        <w:tabs>
          <w:tab w:val="left" w:pos="9720"/>
        </w:tabs>
        <w:ind w:left="426" w:right="490"/>
        <w:jc w:val="both"/>
        <w:rPr>
          <w:rFonts w:ascii="Sylfaen" w:hAnsi="Sylfaen"/>
          <w:position w:val="1"/>
          <w:sz w:val="22"/>
          <w:szCs w:val="22"/>
          <w:lang w:val="ka-GE"/>
        </w:rPr>
      </w:pPr>
      <w:r w:rsidRPr="002D0C45">
        <w:rPr>
          <w:rFonts w:ascii="Sylfaen" w:hAnsi="Sylfaen"/>
          <w:spacing w:val="-2"/>
          <w:position w:val="1"/>
          <w:sz w:val="22"/>
          <w:szCs w:val="22"/>
          <w:lang w:val="ka-GE"/>
        </w:rPr>
        <w:t>სამაგრის დამახასიათებელი მნიშვნელობები (F</w:t>
      </w:r>
      <w:r w:rsidRPr="002D0C45">
        <w:rPr>
          <w:rFonts w:ascii="Sylfaen" w:hAnsi="Sylfaen"/>
          <w:spacing w:val="-2"/>
          <w:position w:val="1"/>
          <w:sz w:val="22"/>
          <w:szCs w:val="22"/>
          <w:vertAlign w:val="subscript"/>
          <w:lang w:val="ka-GE"/>
        </w:rPr>
        <w:t>r,C</w:t>
      </w:r>
      <w:r w:rsidRPr="002D0C45">
        <w:rPr>
          <w:rFonts w:ascii="Sylfaen" w:hAnsi="Sylfaen"/>
          <w:spacing w:val="-2"/>
          <w:position w:val="1"/>
          <w:sz w:val="22"/>
          <w:szCs w:val="22"/>
          <w:lang w:val="ka-GE"/>
        </w:rPr>
        <w:t>, F</w:t>
      </w:r>
      <w:r w:rsidRPr="002D0C45">
        <w:rPr>
          <w:rFonts w:ascii="Sylfaen" w:hAnsi="Sylfaen"/>
          <w:spacing w:val="-2"/>
          <w:position w:val="1"/>
          <w:sz w:val="22"/>
          <w:szCs w:val="22"/>
          <w:vertAlign w:val="subscript"/>
          <w:lang w:val="ka-GE"/>
        </w:rPr>
        <w:t>1d,C</w:t>
      </w:r>
      <w:r w:rsidRPr="002D0C45">
        <w:rPr>
          <w:rFonts w:ascii="Sylfaen" w:hAnsi="Sylfaen"/>
          <w:spacing w:val="-2"/>
          <w:position w:val="1"/>
          <w:sz w:val="22"/>
          <w:szCs w:val="22"/>
          <w:lang w:val="ka-GE"/>
        </w:rPr>
        <w:t>, F</w:t>
      </w:r>
      <w:r w:rsidRPr="002D0C45">
        <w:rPr>
          <w:rFonts w:ascii="Sylfaen" w:hAnsi="Sylfaen"/>
          <w:spacing w:val="-2"/>
          <w:position w:val="1"/>
          <w:sz w:val="22"/>
          <w:szCs w:val="22"/>
          <w:vertAlign w:val="subscript"/>
          <w:lang w:val="ka-GE"/>
        </w:rPr>
        <w:t>3d,C</w:t>
      </w:r>
      <w:r w:rsidRPr="002D0C45">
        <w:rPr>
          <w:rFonts w:ascii="Sylfaen" w:hAnsi="Sylfaen"/>
          <w:spacing w:val="-2"/>
          <w:position w:val="1"/>
          <w:sz w:val="22"/>
          <w:szCs w:val="22"/>
          <w:lang w:val="ka-GE"/>
        </w:rPr>
        <w:t xml:space="preserve"> და F</w:t>
      </w:r>
      <w:r w:rsidRPr="002D0C45">
        <w:rPr>
          <w:rFonts w:ascii="Sylfaen" w:hAnsi="Sylfaen"/>
          <w:spacing w:val="-2"/>
          <w:position w:val="1"/>
          <w:sz w:val="22"/>
          <w:szCs w:val="22"/>
          <w:vertAlign w:val="subscript"/>
          <w:lang w:val="ka-GE"/>
        </w:rPr>
        <w:t>u,C</w:t>
      </w:r>
      <w:r w:rsidRPr="002D0C45">
        <w:rPr>
          <w:rFonts w:ascii="Sylfaen" w:hAnsi="Sylfaen"/>
          <w:spacing w:val="-2"/>
          <w:position w:val="1"/>
          <w:sz w:val="22"/>
          <w:szCs w:val="22"/>
          <w:lang w:val="ka-GE"/>
        </w:rPr>
        <w:t>) მიიღება განტოლების (ო.1) მიხედვით.</w:t>
      </w:r>
    </w:p>
    <w:p w14:paraId="2A57B873" w14:textId="77777777" w:rsidR="004258F2" w:rsidRPr="002D0C45" w:rsidRDefault="004258F2" w:rsidP="004258F2">
      <w:pPr>
        <w:pStyle w:val="BodyText"/>
        <w:tabs>
          <w:tab w:val="left" w:pos="9720"/>
        </w:tabs>
        <w:spacing w:before="133"/>
        <w:ind w:right="490"/>
        <w:rPr>
          <w:rFonts w:ascii="Sylfaen" w:hAnsi="Sylfaen"/>
          <w:sz w:val="22"/>
          <w:szCs w:val="22"/>
          <w:lang w:val="ka-GE"/>
        </w:rPr>
      </w:pPr>
    </w:p>
    <w:p w14:paraId="024BEB99" w14:textId="77777777" w:rsidR="004258F2" w:rsidRPr="002D0C45" w:rsidRDefault="004258F2" w:rsidP="004258F2">
      <w:pPr>
        <w:tabs>
          <w:tab w:val="left" w:pos="933"/>
        </w:tabs>
        <w:ind w:left="426"/>
        <w:rPr>
          <w:rFonts w:ascii="Sylfaen" w:hAnsi="Sylfaen"/>
          <w:b/>
          <w:lang w:val="ka-GE"/>
        </w:rPr>
      </w:pPr>
      <w:r w:rsidRPr="002D0C45">
        <w:rPr>
          <w:rFonts w:ascii="Sylfaen" w:hAnsi="Sylfaen"/>
          <w:b/>
          <w:lang w:val="ka-GE"/>
        </w:rPr>
        <w:t xml:space="preserve">მ.4.2 - </w:t>
      </w:r>
      <w:r w:rsidRPr="002D0C45">
        <w:rPr>
          <w:rFonts w:ascii="Sylfaen" w:hAnsi="Sylfaen"/>
          <w:b/>
          <w:spacing w:val="-4"/>
          <w:lang w:val="ka-GE"/>
        </w:rPr>
        <w:t>ვერტიკალური დატვირთვის მდგრადობის ტესტი</w:t>
      </w:r>
    </w:p>
    <w:p w14:paraId="3599FB90" w14:textId="77777777" w:rsidR="004258F2" w:rsidRPr="002D0C45" w:rsidRDefault="004258F2" w:rsidP="004258F2">
      <w:pPr>
        <w:pStyle w:val="BodyText"/>
        <w:spacing w:before="9"/>
        <w:rPr>
          <w:rFonts w:ascii="Sylfaen" w:hAnsi="Sylfaen"/>
          <w:b/>
          <w:sz w:val="22"/>
          <w:szCs w:val="22"/>
          <w:lang w:val="ka-GE"/>
        </w:rPr>
      </w:pPr>
    </w:p>
    <w:p w14:paraId="6F5498E1" w14:textId="77777777" w:rsidR="004258F2" w:rsidRPr="002D0C45" w:rsidRDefault="004258F2" w:rsidP="004258F2">
      <w:pPr>
        <w:pStyle w:val="BodyText"/>
        <w:spacing w:before="3"/>
        <w:ind w:left="180"/>
        <w:rPr>
          <w:sz w:val="22"/>
          <w:szCs w:val="22"/>
          <w:lang w:val="ka-GE"/>
        </w:rPr>
      </w:pPr>
      <w:r w:rsidRPr="002D0C45">
        <w:rPr>
          <w:rFonts w:ascii="Sylfaen" w:hAnsi="Sylfaen"/>
          <w:sz w:val="22"/>
          <w:szCs w:val="22"/>
          <w:lang w:val="ka-GE"/>
        </w:rPr>
        <w:t>ტესტირების</w:t>
      </w:r>
      <w:r w:rsidRPr="002D0C45">
        <w:rPr>
          <w:sz w:val="22"/>
          <w:szCs w:val="22"/>
          <w:lang w:val="ka-GE"/>
        </w:rPr>
        <w:t xml:space="preserve"> </w:t>
      </w:r>
      <w:r w:rsidRPr="002D0C45">
        <w:rPr>
          <w:rFonts w:ascii="Sylfaen" w:hAnsi="Sylfaen"/>
          <w:sz w:val="22"/>
          <w:szCs w:val="22"/>
          <w:lang w:val="ka-GE"/>
        </w:rPr>
        <w:t>პროცედურა</w:t>
      </w:r>
      <w:r w:rsidRPr="002D0C45">
        <w:rPr>
          <w:sz w:val="22"/>
          <w:szCs w:val="22"/>
          <w:lang w:val="ka-GE"/>
        </w:rPr>
        <w:t xml:space="preserve"> </w:t>
      </w:r>
      <w:r w:rsidRPr="002D0C45">
        <w:rPr>
          <w:rFonts w:ascii="Sylfaen" w:hAnsi="Sylfaen"/>
          <w:sz w:val="22"/>
          <w:szCs w:val="22"/>
          <w:lang w:val="ka-GE"/>
        </w:rPr>
        <w:t>მოცემულია</w:t>
      </w:r>
      <w:r w:rsidRPr="002D0C45">
        <w:rPr>
          <w:sz w:val="22"/>
          <w:szCs w:val="22"/>
          <w:lang w:val="ka-GE"/>
        </w:rPr>
        <w:t xml:space="preserve"> </w:t>
      </w:r>
      <w:r w:rsidRPr="002D0C45">
        <w:rPr>
          <w:rFonts w:ascii="Sylfaen" w:hAnsi="Sylfaen" w:cs="Sylfaen"/>
          <w:sz w:val="22"/>
          <w:szCs w:val="22"/>
          <w:lang w:val="ka-GE"/>
        </w:rPr>
        <w:t>მ</w:t>
      </w:r>
      <w:r w:rsidRPr="002D0C45">
        <w:rPr>
          <w:sz w:val="22"/>
          <w:szCs w:val="22"/>
          <w:lang w:val="ka-GE"/>
        </w:rPr>
        <w:t xml:space="preserve">.4.1 </w:t>
      </w:r>
      <w:r w:rsidRPr="002D0C45">
        <w:rPr>
          <w:rFonts w:ascii="Sylfaen" w:hAnsi="Sylfaen"/>
          <w:sz w:val="22"/>
          <w:szCs w:val="22"/>
          <w:lang w:val="ka-GE"/>
        </w:rPr>
        <w:t>პუნქტში</w:t>
      </w:r>
      <w:r w:rsidRPr="002D0C45">
        <w:rPr>
          <w:sz w:val="22"/>
          <w:szCs w:val="22"/>
          <w:lang w:val="ka-GE"/>
        </w:rPr>
        <w:t>.</w:t>
      </w:r>
    </w:p>
    <w:p w14:paraId="1B79F138" w14:textId="77777777" w:rsidR="004258F2" w:rsidRPr="002D0C45" w:rsidRDefault="004258F2" w:rsidP="004258F2">
      <w:pPr>
        <w:pStyle w:val="BodyText"/>
        <w:spacing w:before="3"/>
        <w:ind w:left="180"/>
        <w:rPr>
          <w:sz w:val="22"/>
          <w:szCs w:val="22"/>
          <w:lang w:val="ka-GE"/>
        </w:rPr>
      </w:pPr>
      <w:r w:rsidRPr="002D0C45">
        <w:rPr>
          <w:rFonts w:ascii="Sylfaen" w:hAnsi="Sylfaen"/>
          <w:sz w:val="22"/>
          <w:szCs w:val="22"/>
          <w:lang w:val="ka-GE"/>
        </w:rPr>
        <w:t>ვერტიკალური</w:t>
      </w:r>
      <w:r w:rsidRPr="002D0C45">
        <w:rPr>
          <w:sz w:val="22"/>
          <w:szCs w:val="22"/>
          <w:lang w:val="ka-GE"/>
        </w:rPr>
        <w:t xml:space="preserve"> </w:t>
      </w:r>
      <w:r w:rsidRPr="002D0C45">
        <w:rPr>
          <w:rFonts w:ascii="Sylfaen" w:hAnsi="Sylfaen"/>
          <w:sz w:val="22"/>
          <w:szCs w:val="22"/>
          <w:lang w:val="ka-GE"/>
        </w:rPr>
        <w:t>დატვირთვის</w:t>
      </w:r>
      <w:r w:rsidRPr="002D0C45">
        <w:rPr>
          <w:sz w:val="22"/>
          <w:szCs w:val="22"/>
          <w:lang w:val="ka-GE"/>
        </w:rPr>
        <w:t xml:space="preserve"> </w:t>
      </w:r>
      <w:r w:rsidRPr="002D0C45">
        <w:rPr>
          <w:rFonts w:ascii="Sylfaen" w:hAnsi="Sylfaen"/>
          <w:sz w:val="22"/>
          <w:szCs w:val="22"/>
          <w:lang w:val="ka-GE"/>
        </w:rPr>
        <w:t>ტესტი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ჩატარდეს</w:t>
      </w:r>
      <w:r w:rsidRPr="002D0C45">
        <w:rPr>
          <w:sz w:val="22"/>
          <w:szCs w:val="22"/>
          <w:lang w:val="ka-GE"/>
        </w:rPr>
        <w:t xml:space="preserve"> </w:t>
      </w:r>
      <w:r w:rsidRPr="002D0C45">
        <w:rPr>
          <w:rFonts w:ascii="Sylfaen" w:hAnsi="Sylfaen"/>
          <w:sz w:val="22"/>
          <w:szCs w:val="22"/>
          <w:lang w:val="ka-GE"/>
        </w:rPr>
        <w:t>შემდეგი</w:t>
      </w:r>
      <w:r w:rsidRPr="002D0C45">
        <w:rPr>
          <w:sz w:val="22"/>
          <w:szCs w:val="22"/>
          <w:lang w:val="ka-GE"/>
        </w:rPr>
        <w:t xml:space="preserve"> </w:t>
      </w:r>
      <w:r w:rsidRPr="002D0C45">
        <w:rPr>
          <w:rFonts w:ascii="Sylfaen" w:hAnsi="Sylfaen"/>
          <w:sz w:val="22"/>
          <w:szCs w:val="22"/>
          <w:lang w:val="ka-GE"/>
        </w:rPr>
        <w:t>წესების</w:t>
      </w:r>
      <w:r w:rsidRPr="002D0C45">
        <w:rPr>
          <w:sz w:val="22"/>
          <w:szCs w:val="22"/>
          <w:lang w:val="ka-GE"/>
        </w:rPr>
        <w:t xml:space="preserve"> </w:t>
      </w:r>
      <w:r w:rsidRPr="002D0C45">
        <w:rPr>
          <w:rFonts w:ascii="Sylfaen" w:hAnsi="Sylfaen"/>
          <w:sz w:val="22"/>
          <w:szCs w:val="22"/>
          <w:lang w:val="ka-GE"/>
        </w:rPr>
        <w:t>გათვალისწინებით</w:t>
      </w:r>
      <w:r w:rsidRPr="002D0C45">
        <w:rPr>
          <w:sz w:val="22"/>
          <w:szCs w:val="22"/>
          <w:lang w:val="ka-GE"/>
        </w:rPr>
        <w:t>:</w:t>
      </w:r>
    </w:p>
    <w:p w14:paraId="3027A006" w14:textId="77777777" w:rsidR="004258F2" w:rsidRPr="002D0C45" w:rsidRDefault="004258F2" w:rsidP="004258F2">
      <w:pPr>
        <w:pStyle w:val="BodyText"/>
        <w:spacing w:before="3"/>
        <w:ind w:left="180"/>
        <w:rPr>
          <w:sz w:val="22"/>
          <w:szCs w:val="22"/>
          <w:lang w:val="ka-GE"/>
        </w:rPr>
      </w:pP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შეესაბამებოდეს</w:t>
      </w:r>
      <w:r w:rsidRPr="002D0C45">
        <w:rPr>
          <w:sz w:val="22"/>
          <w:szCs w:val="22"/>
          <w:lang w:val="ka-GE"/>
        </w:rPr>
        <w:t xml:space="preserve"> </w:t>
      </w:r>
      <w:r w:rsidRPr="002D0C45">
        <w:rPr>
          <w:rFonts w:ascii="Sylfaen" w:hAnsi="Sylfaen" w:cs="Sylfaen"/>
          <w:sz w:val="22"/>
          <w:szCs w:val="22"/>
          <w:lang w:val="ka-GE"/>
        </w:rPr>
        <w:t>მ</w:t>
      </w:r>
      <w:r w:rsidRPr="002D0C45">
        <w:rPr>
          <w:sz w:val="22"/>
          <w:szCs w:val="22"/>
          <w:lang w:val="ka-GE"/>
        </w:rPr>
        <w:t xml:space="preserve">.3 </w:t>
      </w:r>
      <w:r w:rsidRPr="002D0C45">
        <w:rPr>
          <w:rFonts w:ascii="Sylfaen" w:hAnsi="Sylfaen"/>
          <w:sz w:val="22"/>
          <w:szCs w:val="22"/>
          <w:lang w:val="ka-GE"/>
        </w:rPr>
        <w:t>პუნქტს</w:t>
      </w:r>
      <w:r w:rsidRPr="002D0C45">
        <w:rPr>
          <w:sz w:val="22"/>
          <w:szCs w:val="22"/>
          <w:lang w:val="ka-GE"/>
        </w:rPr>
        <w:t>.</w:t>
      </w:r>
    </w:p>
    <w:p w14:paraId="7B32E63C" w14:textId="77777777" w:rsidR="004258F2" w:rsidRPr="002D0C45" w:rsidRDefault="004258F2" w:rsidP="004258F2">
      <w:pPr>
        <w:pStyle w:val="BodyText"/>
        <w:spacing w:before="3"/>
        <w:ind w:left="180"/>
        <w:rPr>
          <w:sz w:val="22"/>
          <w:szCs w:val="22"/>
          <w:lang w:val="ka-GE"/>
        </w:rPr>
      </w:pPr>
      <w:r w:rsidRPr="002D0C45">
        <w:rPr>
          <w:sz w:val="22"/>
          <w:szCs w:val="22"/>
          <w:lang w:val="ka-GE"/>
        </w:rPr>
        <w:t xml:space="preserve">- </w:t>
      </w:r>
      <w:r w:rsidRPr="002D0C45">
        <w:rPr>
          <w:rFonts w:ascii="Sylfaen" w:hAnsi="Sylfaen"/>
          <w:sz w:val="22"/>
          <w:szCs w:val="22"/>
          <w:lang w:val="ka-GE"/>
        </w:rPr>
        <w:t>ტესტირების</w:t>
      </w:r>
      <w:r w:rsidRPr="002D0C45">
        <w:rPr>
          <w:sz w:val="22"/>
          <w:szCs w:val="22"/>
          <w:lang w:val="ka-GE"/>
        </w:rPr>
        <w:t xml:space="preserve"> </w:t>
      </w:r>
      <w:r w:rsidRPr="002D0C45">
        <w:rPr>
          <w:rFonts w:ascii="Sylfaen" w:hAnsi="Sylfaen"/>
          <w:sz w:val="22"/>
          <w:szCs w:val="22"/>
          <w:lang w:val="ka-GE"/>
        </w:rPr>
        <w:t>პროცედურა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ჩატარდეს</w:t>
      </w:r>
      <w:r w:rsidRPr="002D0C45">
        <w:rPr>
          <w:sz w:val="22"/>
          <w:szCs w:val="22"/>
          <w:lang w:val="ka-GE"/>
        </w:rPr>
        <w:t xml:space="preserve"> </w:t>
      </w:r>
      <w:r w:rsidRPr="002D0C45">
        <w:rPr>
          <w:rFonts w:ascii="Sylfaen" w:hAnsi="Sylfaen" w:cs="Sylfaen"/>
          <w:sz w:val="22"/>
          <w:szCs w:val="22"/>
          <w:lang w:val="ka-GE"/>
        </w:rPr>
        <w:t>მ</w:t>
      </w:r>
      <w:r w:rsidRPr="002D0C45">
        <w:rPr>
          <w:sz w:val="22"/>
          <w:szCs w:val="22"/>
          <w:lang w:val="ka-GE"/>
        </w:rPr>
        <w:t xml:space="preserve">.4.1 </w:t>
      </w:r>
      <w:r w:rsidRPr="002D0C45">
        <w:rPr>
          <w:rFonts w:ascii="Sylfaen" w:hAnsi="Sylfaen"/>
          <w:sz w:val="22"/>
          <w:szCs w:val="22"/>
          <w:lang w:val="ka-GE"/>
        </w:rPr>
        <w:t>პუნქტის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w:t>
      </w:r>
    </w:p>
    <w:p w14:paraId="6AB786C0" w14:textId="37C4E153" w:rsidR="004258F2" w:rsidRPr="002D0C45" w:rsidRDefault="004258F2" w:rsidP="004258F2">
      <w:pPr>
        <w:pStyle w:val="BodyText"/>
        <w:spacing w:before="3"/>
        <w:ind w:left="180"/>
        <w:rPr>
          <w:rFonts w:ascii="Sylfaen" w:hAnsi="Sylfaen"/>
          <w:sz w:val="22"/>
          <w:szCs w:val="22"/>
          <w:lang w:val="ka-GE"/>
        </w:rPr>
      </w:pPr>
      <w:r w:rsidRPr="002D0C45">
        <w:rPr>
          <w:sz w:val="22"/>
          <w:szCs w:val="22"/>
          <w:lang w:val="ka-GE"/>
        </w:rPr>
        <w:t xml:space="preserve">- </w:t>
      </w:r>
      <w:r w:rsidRPr="002D0C45">
        <w:rPr>
          <w:rFonts w:ascii="Sylfaen" w:hAnsi="Sylfaen"/>
          <w:sz w:val="22"/>
          <w:szCs w:val="22"/>
          <w:lang w:val="ka-GE"/>
        </w:rPr>
        <w:t>ტესტირების</w:t>
      </w:r>
      <w:r w:rsidRPr="002D0C45">
        <w:rPr>
          <w:sz w:val="22"/>
          <w:szCs w:val="22"/>
          <w:lang w:val="ka-GE"/>
        </w:rPr>
        <w:t xml:space="preserve"> </w:t>
      </w:r>
      <w:r w:rsidRPr="002D0C45">
        <w:rPr>
          <w:rFonts w:ascii="Sylfaen" w:hAnsi="Sylfaen"/>
          <w:sz w:val="22"/>
          <w:szCs w:val="22"/>
          <w:lang w:val="ka-GE"/>
        </w:rPr>
        <w:t>შედეგები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შეესაბამებოდეს</w:t>
      </w:r>
      <w:r w:rsidRPr="002D0C45">
        <w:rPr>
          <w:sz w:val="22"/>
          <w:szCs w:val="22"/>
          <w:lang w:val="ka-GE"/>
        </w:rPr>
        <w:t xml:space="preserve"> </w:t>
      </w:r>
      <w:r w:rsidRPr="002D0C45">
        <w:rPr>
          <w:rFonts w:ascii="Sylfaen" w:hAnsi="Sylfaen" w:cs="Sylfaen"/>
          <w:sz w:val="22"/>
          <w:szCs w:val="22"/>
          <w:lang w:val="ka-GE"/>
        </w:rPr>
        <w:t>მ</w:t>
      </w:r>
      <w:r w:rsidRPr="002D0C45">
        <w:rPr>
          <w:sz w:val="22"/>
          <w:szCs w:val="22"/>
          <w:lang w:val="ka-GE"/>
        </w:rPr>
        <w:t xml:space="preserve">.4.1 </w:t>
      </w:r>
      <w:r w:rsidRPr="002D0C45">
        <w:rPr>
          <w:rFonts w:ascii="Sylfaen" w:hAnsi="Sylfaen"/>
          <w:sz w:val="22"/>
          <w:szCs w:val="22"/>
          <w:lang w:val="ka-GE"/>
        </w:rPr>
        <w:t>პუნქტს</w:t>
      </w:r>
      <w:r w:rsidR="00C711F3">
        <w:rPr>
          <w:rFonts w:ascii="Sylfaen" w:hAnsi="Sylfaen"/>
          <w:sz w:val="22"/>
          <w:szCs w:val="22"/>
          <w:lang w:val="ka-GE"/>
        </w:rPr>
        <w:t>.</w:t>
      </w:r>
    </w:p>
    <w:tbl>
      <w:tblPr>
        <w:tblStyle w:val="TableNormal1"/>
        <w:tblW w:w="0" w:type="auto"/>
        <w:tblInd w:w="492" w:type="dxa"/>
        <w:tblLayout w:type="fixed"/>
        <w:tblLook w:val="01E0" w:firstRow="1" w:lastRow="1" w:firstColumn="1" w:lastColumn="1" w:noHBand="0" w:noVBand="0"/>
      </w:tblPr>
      <w:tblGrid>
        <w:gridCol w:w="4615"/>
        <w:gridCol w:w="4455"/>
      </w:tblGrid>
      <w:tr w:rsidR="004258F2" w:rsidRPr="002D0C45" w14:paraId="374A7126" w14:textId="77777777" w:rsidTr="003E3502">
        <w:trPr>
          <w:trHeight w:val="6258"/>
        </w:trPr>
        <w:tc>
          <w:tcPr>
            <w:tcW w:w="4615" w:type="dxa"/>
          </w:tcPr>
          <w:p w14:paraId="1DB976CD" w14:textId="77777777" w:rsidR="004258F2" w:rsidRPr="002D0C45" w:rsidRDefault="004258F2" w:rsidP="003E3502">
            <w:pPr>
              <w:pStyle w:val="TableParagraph"/>
              <w:spacing w:before="9"/>
              <w:rPr>
                <w:rFonts w:ascii="Sylfaen" w:hAnsi="Sylfaen"/>
                <w:lang w:val="ka-GE"/>
              </w:rPr>
            </w:pPr>
          </w:p>
          <w:p w14:paraId="6F0F6465" w14:textId="77777777" w:rsidR="004258F2" w:rsidRPr="002D0C45" w:rsidRDefault="004258F2" w:rsidP="003E3502">
            <w:pPr>
              <w:pStyle w:val="TableParagraph"/>
              <w:ind w:left="210"/>
              <w:rPr>
                <w:rFonts w:ascii="Sylfaen" w:hAnsi="Sylfaen"/>
                <w:lang w:val="ka-GE"/>
              </w:rPr>
            </w:pPr>
            <w:r w:rsidRPr="002D0C45">
              <w:rPr>
                <w:rFonts w:ascii="Sylfaen" w:hAnsi="Sylfaen"/>
                <w:noProof/>
              </w:rPr>
              <w:drawing>
                <wp:inline distT="0" distB="0" distL="0" distR="0" wp14:anchorId="19AEF2D1" wp14:editId="67A602A8">
                  <wp:extent cx="2624853" cy="3407663"/>
                  <wp:effectExtent l="0" t="0" r="0" b="0"/>
                  <wp:docPr id="451" name="Image 451"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1" name="Image 451" descr="Diagrama  Descripción generada automáticamente"/>
                          <pic:cNvPicPr/>
                        </pic:nvPicPr>
                        <pic:blipFill>
                          <a:blip r:embed="rId149" cstate="print"/>
                          <a:stretch>
                            <a:fillRect/>
                          </a:stretch>
                        </pic:blipFill>
                        <pic:spPr>
                          <a:xfrm>
                            <a:off x="0" y="0"/>
                            <a:ext cx="2624853" cy="3407663"/>
                          </a:xfrm>
                          <a:prstGeom prst="rect">
                            <a:avLst/>
                          </a:prstGeom>
                        </pic:spPr>
                      </pic:pic>
                    </a:graphicData>
                  </a:graphic>
                </wp:inline>
              </w:drawing>
            </w:r>
          </w:p>
          <w:p w14:paraId="3C8B734C" w14:textId="77777777" w:rsidR="004258F2" w:rsidRPr="002D0C45" w:rsidRDefault="004258F2" w:rsidP="003E3502">
            <w:pPr>
              <w:pStyle w:val="TableParagraph"/>
              <w:spacing w:before="92"/>
              <w:ind w:left="263" w:right="319"/>
              <w:jc w:val="center"/>
              <w:rPr>
                <w:rFonts w:ascii="Sylfaen" w:hAnsi="Sylfaen"/>
                <w:lang w:val="ka-GE"/>
              </w:rPr>
            </w:pPr>
            <w:r w:rsidRPr="002D0C45">
              <w:rPr>
                <w:rFonts w:ascii="Sylfaen" w:hAnsi="Sylfaen"/>
                <w:lang w:val="ka-GE"/>
              </w:rPr>
              <w:t>ვერტიკალური პროფილის ქვეკარკასის კონფიგურაცია ერთმანეთის საპირისპიროდ განლაგებული ორი ასიმეტრიული სამაგრისთვის ან სიმეტრიული სამაგრისთვის.</w:t>
            </w:r>
          </w:p>
        </w:tc>
        <w:tc>
          <w:tcPr>
            <w:tcW w:w="4455" w:type="dxa"/>
          </w:tcPr>
          <w:p w14:paraId="4CD30725" w14:textId="77777777" w:rsidR="004258F2" w:rsidRPr="002D0C45" w:rsidRDefault="004258F2" w:rsidP="003E3502">
            <w:pPr>
              <w:pStyle w:val="TableParagraph"/>
              <w:spacing w:before="9"/>
              <w:rPr>
                <w:rFonts w:ascii="Sylfaen" w:hAnsi="Sylfaen"/>
                <w:lang w:val="ka-GE"/>
              </w:rPr>
            </w:pPr>
          </w:p>
          <w:p w14:paraId="56C5FCCB" w14:textId="77777777" w:rsidR="004258F2" w:rsidRPr="002D0C45" w:rsidRDefault="004258F2" w:rsidP="003E3502">
            <w:pPr>
              <w:pStyle w:val="TableParagraph"/>
              <w:ind w:left="273"/>
              <w:rPr>
                <w:rFonts w:ascii="Sylfaen" w:hAnsi="Sylfaen"/>
                <w:lang w:val="ka-GE"/>
              </w:rPr>
            </w:pPr>
            <w:r w:rsidRPr="002D0C45">
              <w:rPr>
                <w:rFonts w:ascii="Sylfaen" w:hAnsi="Sylfaen"/>
                <w:noProof/>
              </w:rPr>
              <w:drawing>
                <wp:inline distT="0" distB="0" distL="0" distR="0" wp14:anchorId="66C0D2DA" wp14:editId="0E65DDA6">
                  <wp:extent cx="2624853" cy="3407663"/>
                  <wp:effectExtent l="0" t="0" r="0" b="0"/>
                  <wp:docPr id="452" name="Image 452" descr="Diagrama, Dibujo de ingenierí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2" name="Image 452" descr="Diagrama, Dibujo de ingeniería  Descripción generada automáticamente"/>
                          <pic:cNvPicPr/>
                        </pic:nvPicPr>
                        <pic:blipFill>
                          <a:blip r:embed="rId150" cstate="print"/>
                          <a:stretch>
                            <a:fillRect/>
                          </a:stretch>
                        </pic:blipFill>
                        <pic:spPr>
                          <a:xfrm>
                            <a:off x="0" y="0"/>
                            <a:ext cx="2624853" cy="3407663"/>
                          </a:xfrm>
                          <a:prstGeom prst="rect">
                            <a:avLst/>
                          </a:prstGeom>
                        </pic:spPr>
                      </pic:pic>
                    </a:graphicData>
                  </a:graphic>
                </wp:inline>
              </w:drawing>
            </w:r>
          </w:p>
          <w:p w14:paraId="047FD63C" w14:textId="77777777" w:rsidR="004258F2" w:rsidRPr="002D0C45" w:rsidRDefault="004258F2" w:rsidP="003E3502">
            <w:pPr>
              <w:pStyle w:val="TableParagraph"/>
              <w:spacing w:before="92"/>
              <w:ind w:left="1470" w:right="294" w:hanging="944"/>
              <w:rPr>
                <w:rFonts w:ascii="Sylfaen" w:hAnsi="Sylfaen"/>
                <w:lang w:val="ka-GE"/>
              </w:rPr>
            </w:pPr>
            <w:r w:rsidRPr="002D0C45">
              <w:rPr>
                <w:rFonts w:ascii="Sylfaen" w:hAnsi="Sylfaen"/>
                <w:lang w:val="ka-GE"/>
              </w:rPr>
              <w:t>ვერტიკალური პროფილის ქვეკარკასის კონფიგურაცია ერთი ასიმეტრიული სამაგრისთვის.</w:t>
            </w:r>
          </w:p>
        </w:tc>
      </w:tr>
    </w:tbl>
    <w:p w14:paraId="3DE37EDE" w14:textId="77777777" w:rsidR="004258F2" w:rsidRPr="002D0C45" w:rsidRDefault="004258F2" w:rsidP="004258F2">
      <w:pPr>
        <w:pStyle w:val="TableParagraph"/>
        <w:spacing w:before="47"/>
        <w:ind w:left="50"/>
        <w:rPr>
          <w:rFonts w:ascii="Sylfaen" w:hAnsi="Sylfaen"/>
          <w:b/>
          <w:spacing w:val="-2"/>
          <w:lang w:val="ka-GE"/>
        </w:rPr>
        <w:sectPr w:rsidR="004258F2" w:rsidRPr="002D0C45" w:rsidSect="004258F2">
          <w:pgSz w:w="11910" w:h="16840"/>
          <w:pgMar w:top="1580" w:right="708" w:bottom="500" w:left="992" w:header="713" w:footer="308" w:gutter="0"/>
          <w:cols w:space="720"/>
        </w:sectPr>
      </w:pPr>
    </w:p>
    <w:tbl>
      <w:tblPr>
        <w:tblStyle w:val="TableNormal1"/>
        <w:tblW w:w="0" w:type="auto"/>
        <w:tblInd w:w="492" w:type="dxa"/>
        <w:tblLayout w:type="fixed"/>
        <w:tblLook w:val="01E0" w:firstRow="1" w:lastRow="1" w:firstColumn="1" w:lastColumn="1" w:noHBand="0" w:noVBand="0"/>
      </w:tblPr>
      <w:tblGrid>
        <w:gridCol w:w="1398"/>
        <w:gridCol w:w="1800"/>
        <w:gridCol w:w="5872"/>
      </w:tblGrid>
      <w:tr w:rsidR="004258F2" w:rsidRPr="002D0C45" w14:paraId="79402E4E" w14:textId="77777777" w:rsidTr="003E3502">
        <w:trPr>
          <w:trHeight w:val="831"/>
        </w:trPr>
        <w:tc>
          <w:tcPr>
            <w:tcW w:w="1398" w:type="dxa"/>
          </w:tcPr>
          <w:p w14:paraId="5B86F01A" w14:textId="77777777" w:rsidR="004258F2" w:rsidRPr="002D0C45" w:rsidRDefault="004258F2" w:rsidP="003E3502">
            <w:pPr>
              <w:pStyle w:val="TableParagraph"/>
              <w:spacing w:before="47"/>
              <w:ind w:left="50"/>
              <w:rPr>
                <w:rFonts w:ascii="Sylfaen" w:hAnsi="Sylfaen"/>
                <w:b/>
                <w:lang w:val="ka-GE"/>
              </w:rPr>
            </w:pPr>
            <w:r w:rsidRPr="002D0C45">
              <w:rPr>
                <w:rFonts w:ascii="Sylfaen" w:hAnsi="Sylfaen"/>
                <w:b/>
                <w:spacing w:val="-2"/>
                <w:lang w:val="ka-GE"/>
              </w:rPr>
              <w:lastRenderedPageBreak/>
              <w:t>პირობითი აღნიშვნები:</w:t>
            </w:r>
          </w:p>
          <w:p w14:paraId="62B5ED09" w14:textId="77777777" w:rsidR="004258F2" w:rsidRPr="002D0C45" w:rsidRDefault="004258F2">
            <w:pPr>
              <w:pStyle w:val="TableParagraph"/>
              <w:numPr>
                <w:ilvl w:val="0"/>
                <w:numId w:val="31"/>
              </w:numPr>
              <w:tabs>
                <w:tab w:val="left" w:pos="219"/>
              </w:tabs>
              <w:spacing w:before="40"/>
              <w:ind w:left="219" w:hanging="169"/>
              <w:rPr>
                <w:rFonts w:ascii="Sylfaen" w:hAnsi="Sylfaen"/>
                <w:lang w:val="ka-GE"/>
              </w:rPr>
            </w:pPr>
            <w:r w:rsidRPr="002D0C45">
              <w:rPr>
                <w:rFonts w:ascii="Sylfaen" w:hAnsi="Sylfaen"/>
                <w:spacing w:val="-2"/>
                <w:lang w:val="ka-GE"/>
              </w:rPr>
              <w:t>საყრდენი.</w:t>
            </w:r>
          </w:p>
          <w:p w14:paraId="78535911" w14:textId="0F953F5A" w:rsidR="004258F2" w:rsidRPr="002D0C45" w:rsidRDefault="004258F2">
            <w:pPr>
              <w:pStyle w:val="TableParagraph"/>
              <w:numPr>
                <w:ilvl w:val="0"/>
                <w:numId w:val="31"/>
              </w:numPr>
              <w:tabs>
                <w:tab w:val="left" w:pos="219"/>
              </w:tabs>
              <w:spacing w:before="40"/>
              <w:ind w:left="219" w:hanging="169"/>
              <w:rPr>
                <w:rFonts w:ascii="Sylfaen" w:hAnsi="Sylfaen"/>
                <w:lang w:val="ka-GE"/>
              </w:rPr>
            </w:pPr>
            <w:r w:rsidRPr="002D0C45">
              <w:rPr>
                <w:rFonts w:ascii="Sylfaen" w:hAnsi="Sylfaen"/>
                <w:spacing w:val="-2"/>
                <w:lang w:val="ka-GE"/>
              </w:rPr>
              <w:t>პროფილი</w:t>
            </w:r>
            <w:r w:rsidR="005C3D6B">
              <w:rPr>
                <w:rFonts w:ascii="Sylfaen" w:hAnsi="Sylfaen"/>
                <w:spacing w:val="-2"/>
                <w:lang w:val="ka-GE"/>
              </w:rPr>
              <w:t>.</w:t>
            </w:r>
          </w:p>
        </w:tc>
        <w:tc>
          <w:tcPr>
            <w:tcW w:w="1800" w:type="dxa"/>
          </w:tcPr>
          <w:p w14:paraId="308CE979" w14:textId="77777777" w:rsidR="004258F2" w:rsidRPr="002D0C45" w:rsidRDefault="004258F2">
            <w:pPr>
              <w:pStyle w:val="TableParagraph"/>
              <w:numPr>
                <w:ilvl w:val="0"/>
                <w:numId w:val="30"/>
              </w:numPr>
              <w:tabs>
                <w:tab w:val="left" w:pos="462"/>
              </w:tabs>
              <w:spacing w:before="47"/>
              <w:ind w:left="462" w:hanging="169"/>
              <w:rPr>
                <w:rFonts w:ascii="Sylfaen" w:hAnsi="Sylfaen"/>
                <w:lang w:val="ka-GE"/>
              </w:rPr>
            </w:pPr>
            <w:r w:rsidRPr="002D0C45">
              <w:rPr>
                <w:rFonts w:ascii="Sylfaen" w:hAnsi="Sylfaen"/>
                <w:spacing w:val="-2"/>
                <w:lang w:val="ka-GE"/>
              </w:rPr>
              <w:t>სამაგრი.</w:t>
            </w:r>
          </w:p>
          <w:p w14:paraId="28E58A05" w14:textId="2C817DFB" w:rsidR="004258F2" w:rsidRPr="002D0C45" w:rsidRDefault="004258F2">
            <w:pPr>
              <w:pStyle w:val="TableParagraph"/>
              <w:numPr>
                <w:ilvl w:val="0"/>
                <w:numId w:val="30"/>
              </w:numPr>
              <w:tabs>
                <w:tab w:val="left" w:pos="462"/>
              </w:tabs>
              <w:spacing w:before="40"/>
              <w:ind w:left="462" w:hanging="169"/>
              <w:rPr>
                <w:rFonts w:ascii="Sylfaen" w:hAnsi="Sylfaen"/>
                <w:lang w:val="ka-GE"/>
              </w:rPr>
            </w:pPr>
            <w:r w:rsidRPr="002D0C45">
              <w:rPr>
                <w:rFonts w:ascii="Sylfaen" w:hAnsi="Sylfaen"/>
                <w:spacing w:val="-2"/>
                <w:lang w:val="ka-GE"/>
              </w:rPr>
              <w:t>ანკერი</w:t>
            </w:r>
            <w:r w:rsidR="005C3D6B">
              <w:rPr>
                <w:rFonts w:ascii="Sylfaen" w:hAnsi="Sylfaen"/>
                <w:spacing w:val="-2"/>
                <w:lang w:val="ka-GE"/>
              </w:rPr>
              <w:t>.</w:t>
            </w:r>
          </w:p>
          <w:p w14:paraId="08ECAB1A" w14:textId="26C20249" w:rsidR="004258F2" w:rsidRPr="002D0C45" w:rsidRDefault="004258F2">
            <w:pPr>
              <w:pStyle w:val="TableParagraph"/>
              <w:numPr>
                <w:ilvl w:val="0"/>
                <w:numId w:val="30"/>
              </w:numPr>
              <w:tabs>
                <w:tab w:val="left" w:pos="462"/>
              </w:tabs>
              <w:spacing w:before="40"/>
              <w:rPr>
                <w:rFonts w:ascii="Sylfaen" w:hAnsi="Sylfaen"/>
                <w:lang w:val="ka-GE"/>
              </w:rPr>
            </w:pPr>
            <w:r w:rsidRPr="002D0C45">
              <w:rPr>
                <w:rFonts w:ascii="Sylfaen" w:hAnsi="Sylfaen"/>
                <w:spacing w:val="-2"/>
                <w:lang w:val="ka-GE"/>
              </w:rPr>
              <w:t>სუბსტრატი</w:t>
            </w:r>
            <w:r w:rsidR="005C3D6B">
              <w:rPr>
                <w:rFonts w:ascii="Sylfaen" w:hAnsi="Sylfaen"/>
                <w:spacing w:val="-2"/>
                <w:lang w:val="ka-GE"/>
              </w:rPr>
              <w:t>.</w:t>
            </w:r>
          </w:p>
        </w:tc>
        <w:tc>
          <w:tcPr>
            <w:tcW w:w="5872" w:type="dxa"/>
          </w:tcPr>
          <w:p w14:paraId="7A6CAA48" w14:textId="77777777" w:rsidR="004258F2" w:rsidRPr="002D0C45" w:rsidRDefault="004258F2" w:rsidP="003E3502">
            <w:pPr>
              <w:pStyle w:val="TableParagraph"/>
              <w:spacing w:before="86"/>
              <w:rPr>
                <w:rFonts w:ascii="Sylfaen" w:hAnsi="Sylfaen"/>
                <w:lang w:val="ka-GE"/>
              </w:rPr>
            </w:pPr>
          </w:p>
          <w:p w14:paraId="35CD81F2" w14:textId="14FF7E7E" w:rsidR="004258F2" w:rsidRPr="002D0C45" w:rsidRDefault="004258F2" w:rsidP="003E3502">
            <w:pPr>
              <w:pStyle w:val="TableParagraph"/>
              <w:spacing w:before="1" w:line="288" w:lineRule="auto"/>
              <w:ind w:left="370" w:right="3873"/>
              <w:rPr>
                <w:rFonts w:ascii="Sylfaen" w:hAnsi="Sylfaen"/>
                <w:position w:val="1"/>
                <w:lang w:val="ka-GE"/>
              </w:rPr>
            </w:pPr>
            <w:r w:rsidRPr="002D0C45">
              <w:rPr>
                <w:rFonts w:ascii="Sylfaen" w:hAnsi="Sylfaen"/>
                <w:position w:val="1"/>
                <w:lang w:val="ka-GE"/>
              </w:rPr>
              <w:t>L</w:t>
            </w:r>
            <w:r w:rsidRPr="002D0C45">
              <w:rPr>
                <w:rFonts w:ascii="Sylfaen" w:hAnsi="Sylfaen"/>
                <w:vertAlign w:val="subscript"/>
                <w:lang w:val="ka-GE"/>
              </w:rPr>
              <w:t>w</w:t>
            </w:r>
            <w:r w:rsidRPr="002D0C45">
              <w:rPr>
                <w:rFonts w:ascii="Sylfaen" w:hAnsi="Sylfaen"/>
                <w:spacing w:val="7"/>
                <w:lang w:val="ka-GE"/>
              </w:rPr>
              <w:t xml:space="preserve"> </w:t>
            </w:r>
            <w:r w:rsidRPr="002D0C45">
              <w:rPr>
                <w:rFonts w:ascii="Sylfaen" w:hAnsi="Sylfaen"/>
                <w:position w:val="1"/>
                <w:lang w:val="ka-GE"/>
              </w:rPr>
              <w:t>=</w:t>
            </w:r>
            <w:r w:rsidRPr="002D0C45">
              <w:rPr>
                <w:rFonts w:ascii="Sylfaen" w:hAnsi="Sylfaen"/>
                <w:spacing w:val="-10"/>
                <w:position w:val="1"/>
                <w:lang w:val="ka-GE"/>
              </w:rPr>
              <w:t xml:space="preserve"> </w:t>
            </w:r>
            <w:r w:rsidRPr="002D0C45">
              <w:rPr>
                <w:rFonts w:ascii="Sylfaen" w:hAnsi="Sylfaen"/>
                <w:position w:val="1"/>
                <w:lang w:val="ka-GE"/>
              </w:rPr>
              <w:t>საყრდენის ფრთის სიგრძე</w:t>
            </w:r>
            <w:r w:rsidR="005C3D6B">
              <w:rPr>
                <w:rFonts w:ascii="Sylfaen" w:hAnsi="Sylfaen"/>
                <w:position w:val="1"/>
                <w:lang w:val="ka-GE"/>
              </w:rPr>
              <w:t>.</w:t>
            </w:r>
            <w:r w:rsidRPr="002D0C45">
              <w:rPr>
                <w:rFonts w:ascii="Sylfaen" w:hAnsi="Sylfaen"/>
                <w:position w:val="1"/>
                <w:lang w:val="ka-GE"/>
              </w:rPr>
              <w:t xml:space="preserve"> </w:t>
            </w:r>
          </w:p>
          <w:p w14:paraId="27FEE912" w14:textId="77777777" w:rsidR="004258F2" w:rsidRPr="002D0C45" w:rsidRDefault="004258F2" w:rsidP="003E3502">
            <w:pPr>
              <w:pStyle w:val="TableParagraph"/>
              <w:spacing w:before="1" w:line="288" w:lineRule="auto"/>
              <w:ind w:left="370" w:right="3873"/>
              <w:rPr>
                <w:rFonts w:ascii="Sylfaen" w:hAnsi="Sylfaen"/>
                <w:lang w:val="ka-GE"/>
              </w:rPr>
            </w:pPr>
            <w:r w:rsidRPr="002D0C45">
              <w:rPr>
                <w:rFonts w:ascii="Sylfaen" w:hAnsi="Sylfaen"/>
                <w:lang w:val="ka-GE"/>
              </w:rPr>
              <w:t>F =დატვირთვა.</w:t>
            </w:r>
          </w:p>
        </w:tc>
      </w:tr>
    </w:tbl>
    <w:p w14:paraId="2E3D4D37" w14:textId="77777777" w:rsidR="004258F2" w:rsidRPr="002D0C45" w:rsidRDefault="004258F2" w:rsidP="004258F2">
      <w:pPr>
        <w:pStyle w:val="TableParagraph"/>
        <w:spacing w:before="77" w:line="276" w:lineRule="auto"/>
        <w:ind w:left="50"/>
        <w:rPr>
          <w:rFonts w:ascii="Sylfaen" w:hAnsi="Sylfaen"/>
          <w:b/>
          <w:spacing w:val="-2"/>
          <w:lang w:val="ka-GE"/>
        </w:rPr>
        <w:sectPr w:rsidR="004258F2" w:rsidRPr="002D0C45" w:rsidSect="004258F2">
          <w:type w:val="continuous"/>
          <w:pgSz w:w="11910" w:h="16840"/>
          <w:pgMar w:top="1580" w:right="708" w:bottom="500" w:left="992" w:header="713" w:footer="308" w:gutter="0"/>
          <w:cols w:space="720"/>
        </w:sectPr>
      </w:pPr>
    </w:p>
    <w:tbl>
      <w:tblPr>
        <w:tblStyle w:val="TableNormal1"/>
        <w:tblW w:w="0" w:type="auto"/>
        <w:tblLayout w:type="fixed"/>
        <w:tblLook w:val="01E0" w:firstRow="1" w:lastRow="1" w:firstColumn="1" w:lastColumn="1" w:noHBand="0" w:noVBand="0"/>
      </w:tblPr>
      <w:tblGrid>
        <w:gridCol w:w="9070"/>
      </w:tblGrid>
      <w:tr w:rsidR="004258F2" w:rsidRPr="002D0C45" w14:paraId="12BF020E" w14:textId="77777777" w:rsidTr="003E3502">
        <w:trPr>
          <w:trHeight w:val="284"/>
        </w:trPr>
        <w:tc>
          <w:tcPr>
            <w:tcW w:w="9070" w:type="dxa"/>
          </w:tcPr>
          <w:p w14:paraId="00C7F999" w14:textId="77777777" w:rsidR="004258F2" w:rsidRPr="002D0C45" w:rsidRDefault="004258F2" w:rsidP="003E3502">
            <w:pPr>
              <w:pStyle w:val="TableParagraph"/>
              <w:spacing w:before="77" w:line="276" w:lineRule="auto"/>
              <w:ind w:left="50"/>
              <w:jc w:val="both"/>
              <w:rPr>
                <w:rFonts w:ascii="Sylfaen" w:hAnsi="Sylfaen"/>
                <w:lang w:val="ka-GE"/>
              </w:rPr>
            </w:pPr>
            <w:r w:rsidRPr="002D0C45">
              <w:rPr>
                <w:rFonts w:ascii="Sylfaen" w:hAnsi="Sylfaen"/>
                <w:b/>
                <w:spacing w:val="-2"/>
                <w:lang w:val="ka-GE"/>
              </w:rPr>
              <w:lastRenderedPageBreak/>
              <w:t>სურათი მ.4.2.1:</w:t>
            </w:r>
            <w:r w:rsidRPr="002D0C45">
              <w:rPr>
                <w:rFonts w:ascii="Sylfaen" w:hAnsi="Sylfaen"/>
                <w:spacing w:val="-2"/>
                <w:lang w:val="ka-GE"/>
              </w:rPr>
              <w:t xml:space="preserve"> ვერტიკალური დატვირთვის ტესტი. ვერტიკალური პროფილის ქვეკარკასის კონფიგურაციის სატესტო მოწყობილობის მაგალითი.</w:t>
            </w:r>
          </w:p>
        </w:tc>
      </w:tr>
    </w:tbl>
    <w:p w14:paraId="44BE91A7" w14:textId="77777777" w:rsidR="004258F2" w:rsidRPr="002D0C45" w:rsidRDefault="004258F2" w:rsidP="004258F2">
      <w:pPr>
        <w:pStyle w:val="TableParagraph"/>
        <w:spacing w:line="187" w:lineRule="exact"/>
        <w:rPr>
          <w:rFonts w:ascii="Sylfaen" w:hAnsi="Sylfaen"/>
          <w:lang w:val="ka-GE"/>
        </w:rPr>
        <w:sectPr w:rsidR="004258F2" w:rsidRPr="002D0C45" w:rsidSect="004258F2">
          <w:type w:val="continuous"/>
          <w:pgSz w:w="11910" w:h="16840"/>
          <w:pgMar w:top="1580" w:right="708" w:bottom="500" w:left="992" w:header="713" w:footer="308" w:gutter="0"/>
          <w:cols w:space="720"/>
        </w:sectPr>
      </w:pPr>
    </w:p>
    <w:p w14:paraId="5DE68C58" w14:textId="77777777" w:rsidR="004258F2" w:rsidRPr="002D0C45" w:rsidRDefault="004258F2" w:rsidP="004258F2">
      <w:pPr>
        <w:pStyle w:val="BodyText"/>
        <w:spacing w:before="87"/>
        <w:ind w:left="360" w:right="490"/>
        <w:jc w:val="both"/>
        <w:rPr>
          <w:rFonts w:ascii="Sylfaen" w:hAnsi="Sylfaen"/>
          <w:sz w:val="22"/>
          <w:szCs w:val="22"/>
          <w:lang w:val="ka-GE"/>
        </w:rPr>
      </w:pPr>
      <w:r w:rsidRPr="002D0C45">
        <w:rPr>
          <w:rFonts w:ascii="Sylfaen" w:hAnsi="Sylfaen"/>
          <w:spacing w:val="-2"/>
          <w:sz w:val="22"/>
          <w:szCs w:val="22"/>
          <w:lang w:val="ka-GE"/>
        </w:rPr>
        <w:lastRenderedPageBreak/>
        <w:t>ტესტირების დროს უნდა ჩაიწეროს შემდეგი შედეგები:</w:t>
      </w:r>
    </w:p>
    <w:p w14:paraId="70A2F7DD" w14:textId="77777777" w:rsidR="004258F2" w:rsidRPr="002D0C45" w:rsidRDefault="004258F2" w:rsidP="004258F2">
      <w:pPr>
        <w:spacing w:before="202"/>
        <w:ind w:left="360" w:right="490"/>
        <w:jc w:val="both"/>
        <w:rPr>
          <w:rFonts w:ascii="Sylfaen" w:hAnsi="Sylfaen"/>
          <w:b/>
          <w:position w:val="2"/>
          <w:lang w:val="ka-GE"/>
        </w:rPr>
      </w:pPr>
      <w:r w:rsidRPr="002D0C45">
        <w:rPr>
          <w:rFonts w:ascii="Sylfaen" w:hAnsi="Sylfaen"/>
          <w:b/>
          <w:noProof/>
          <w:position w:val="2"/>
        </w:rPr>
        <mc:AlternateContent>
          <mc:Choice Requires="wps">
            <w:drawing>
              <wp:anchor distT="0" distB="0" distL="0" distR="0" simplePos="0" relativeHeight="251749376" behindDoc="0" locked="0" layoutInCell="1" allowOverlap="1" wp14:anchorId="74F4E4B8" wp14:editId="71F7689E">
                <wp:simplePos x="0" y="0"/>
                <wp:positionH relativeFrom="page">
                  <wp:posOffset>900988</wp:posOffset>
                </wp:positionH>
                <wp:positionV relativeFrom="paragraph">
                  <wp:posOffset>261514</wp:posOffset>
                </wp:positionV>
                <wp:extent cx="1221105" cy="17145"/>
                <wp:effectExtent l="0" t="0" r="0" b="0"/>
                <wp:wrapNone/>
                <wp:docPr id="453" name="Graphic 4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1105" cy="17145"/>
                        </a:xfrm>
                        <a:custGeom>
                          <a:avLst/>
                          <a:gdLst/>
                          <a:ahLst/>
                          <a:cxnLst/>
                          <a:rect l="l" t="t" r="r" b="b"/>
                          <a:pathLst>
                            <a:path w="1221105" h="17145">
                              <a:moveTo>
                                <a:pt x="850392" y="0"/>
                              </a:moveTo>
                              <a:lnTo>
                                <a:pt x="0" y="0"/>
                              </a:lnTo>
                              <a:lnTo>
                                <a:pt x="0" y="13716"/>
                              </a:lnTo>
                              <a:lnTo>
                                <a:pt x="850392" y="13716"/>
                              </a:lnTo>
                              <a:lnTo>
                                <a:pt x="850392" y="0"/>
                              </a:lnTo>
                              <a:close/>
                            </a:path>
                            <a:path w="1221105" h="17145">
                              <a:moveTo>
                                <a:pt x="1220978" y="0"/>
                              </a:moveTo>
                              <a:lnTo>
                                <a:pt x="923493" y="0"/>
                              </a:lnTo>
                              <a:lnTo>
                                <a:pt x="923493" y="7620"/>
                              </a:lnTo>
                              <a:lnTo>
                                <a:pt x="891489" y="7620"/>
                              </a:lnTo>
                              <a:lnTo>
                                <a:pt x="891489" y="16764"/>
                              </a:lnTo>
                              <a:lnTo>
                                <a:pt x="923493" y="16764"/>
                              </a:lnTo>
                              <a:lnTo>
                                <a:pt x="923493" y="13716"/>
                              </a:lnTo>
                              <a:lnTo>
                                <a:pt x="1220978" y="13716"/>
                              </a:lnTo>
                              <a:lnTo>
                                <a:pt x="122097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519F861" id="Graphic 453" o:spid="_x0000_s1026" style="position:absolute;margin-left:70.95pt;margin-top:20.6pt;width:96.15pt;height:1.35pt;z-index:251749376;visibility:visible;mso-wrap-style:square;mso-wrap-distance-left:0;mso-wrap-distance-top:0;mso-wrap-distance-right:0;mso-wrap-distance-bottom:0;mso-position-horizontal:absolute;mso-position-horizontal-relative:page;mso-position-vertical:absolute;mso-position-vertical-relative:text;v-text-anchor:top" coordsize="1221105,17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" path="m850392,l,,,13716r850392,l850392,xem1220978,l923493,r,7620l891489,7620r,9144l923493,16764r,-3048l1220978,13716r,-13716xe" fillcolor="black" stroked="f">
                <v:path arrowok="t"/>
                <w10:wrap anchorx="page"/>
              </v:shape>
            </w:pict>
          </mc:Fallback>
        </mc:AlternateContent>
      </w:r>
      <w:r w:rsidRPr="002D0C45">
        <w:rPr>
          <w:rFonts w:ascii="Sylfaen" w:hAnsi="Sylfaen"/>
          <w:b/>
          <w:position w:val="2"/>
          <w:lang w:val="ka-GE"/>
        </w:rPr>
        <w:t>პირველი კრიტერიუმი:</w:t>
      </w:r>
      <w:r w:rsidRPr="002D0C45">
        <w:rPr>
          <w:rFonts w:ascii="Sylfaen" w:hAnsi="Sylfaen"/>
          <w:b/>
          <w:spacing w:val="-10"/>
          <w:position w:val="2"/>
          <w:lang w:val="ka-GE"/>
        </w:rPr>
        <w:t xml:space="preserve"> </w:t>
      </w:r>
      <w:r w:rsidRPr="002D0C45">
        <w:rPr>
          <w:rFonts w:ascii="Sylfaen" w:hAnsi="Sylfaen"/>
          <w:b/>
          <w:position w:val="2"/>
          <w:lang w:val="ka-GE"/>
        </w:rPr>
        <w:t>F</w:t>
      </w:r>
      <w:r w:rsidRPr="002D0C45">
        <w:rPr>
          <w:rFonts w:ascii="Sylfaen" w:hAnsi="Sylfaen"/>
          <w:position w:val="1"/>
          <w:lang w:val="ka-GE"/>
        </w:rPr>
        <w:t>i,</w:t>
      </w:r>
      <w:r w:rsidRPr="002D0C45">
        <w:rPr>
          <w:rFonts w:ascii="Sylfaen" w:hAnsi="Sylfaen"/>
          <w:b/>
          <w:lang w:val="ka-GE"/>
        </w:rPr>
        <w:t>r</w:t>
      </w:r>
      <w:r w:rsidRPr="002D0C45">
        <w:rPr>
          <w:rFonts w:ascii="Sylfaen" w:hAnsi="Sylfaen"/>
          <w:b/>
          <w:spacing w:val="12"/>
          <w:lang w:val="ka-GE"/>
        </w:rPr>
        <w:t xml:space="preserve"> </w:t>
      </w:r>
      <w:r w:rsidRPr="002D0C45">
        <w:rPr>
          <w:rFonts w:ascii="Sylfaen" w:hAnsi="Sylfaen"/>
          <w:b/>
          <w:spacing w:val="-4"/>
          <w:position w:val="2"/>
          <w:lang w:val="ka-GE"/>
        </w:rPr>
        <w:t>load</w:t>
      </w:r>
    </w:p>
    <w:p w14:paraId="370BC8B4" w14:textId="549DDDAB" w:rsidR="004258F2" w:rsidRPr="002D0C45" w:rsidRDefault="004258F2" w:rsidP="004258F2">
      <w:pPr>
        <w:pStyle w:val="BodyText"/>
        <w:spacing w:before="180"/>
        <w:ind w:left="360" w:right="490"/>
        <w:jc w:val="both"/>
        <w:rPr>
          <w:rFonts w:ascii="Sylfaen" w:hAnsi="Sylfaen"/>
          <w:sz w:val="22"/>
          <w:szCs w:val="22"/>
          <w:lang w:val="ka-GE"/>
        </w:rPr>
      </w:pPr>
      <w:r w:rsidRPr="002D0C45">
        <w:rPr>
          <w:rFonts w:ascii="Sylfaen" w:hAnsi="Sylfaen"/>
          <w:position w:val="1"/>
          <w:sz w:val="22"/>
          <w:szCs w:val="22"/>
          <w:lang w:val="ka-GE"/>
        </w:rPr>
        <w:t>F</w:t>
      </w:r>
      <w:r w:rsidRPr="002D0C45">
        <w:rPr>
          <w:rFonts w:ascii="Sylfaen" w:hAnsi="Sylfaen"/>
          <w:sz w:val="22"/>
          <w:szCs w:val="22"/>
          <w:lang w:val="ka-GE"/>
        </w:rPr>
        <w:t>i,r</w:t>
      </w:r>
      <w:r w:rsidRPr="002D0C45">
        <w:rPr>
          <w:rFonts w:ascii="Sylfaen" w:hAnsi="Sylfaen"/>
          <w:spacing w:val="40"/>
          <w:sz w:val="22"/>
          <w:szCs w:val="22"/>
          <w:lang w:val="ka-GE"/>
        </w:rPr>
        <w:t xml:space="preserve"> </w:t>
      </w:r>
      <w:r w:rsidRPr="002D0C45">
        <w:rPr>
          <w:rFonts w:ascii="Sylfaen" w:hAnsi="Sylfaen"/>
          <w:position w:val="1"/>
          <w:sz w:val="22"/>
          <w:szCs w:val="22"/>
          <w:lang w:val="ka-GE"/>
        </w:rPr>
        <w:t>არის გამოყენებული დატვირთვა, რომელიც იწვევს სამაგრზე მუდმივ დეფორმაციას გაზომვის წერტილში (გადმოტვირთვის შემდეგ) გაზომვის მიმართულებით, რაც უდრის ∆L</w:t>
      </w:r>
      <w:r w:rsidRPr="002D0C45">
        <w:rPr>
          <w:rFonts w:ascii="Sylfaen" w:hAnsi="Sylfaen"/>
          <w:sz w:val="22"/>
          <w:szCs w:val="22"/>
          <w:lang w:val="ka-GE"/>
        </w:rPr>
        <w:t>permanent</w:t>
      </w:r>
      <w:r w:rsidRPr="002D0C45">
        <w:rPr>
          <w:rFonts w:ascii="Sylfaen" w:hAnsi="Sylfaen"/>
          <w:spacing w:val="24"/>
          <w:sz w:val="22"/>
          <w:szCs w:val="22"/>
          <w:lang w:val="ka-GE"/>
        </w:rPr>
        <w:t xml:space="preserve"> </w:t>
      </w:r>
      <w:r w:rsidRPr="002D0C45">
        <w:rPr>
          <w:rFonts w:ascii="Sylfaen" w:hAnsi="Sylfaen"/>
          <w:position w:val="1"/>
          <w:sz w:val="22"/>
          <w:szCs w:val="22"/>
          <w:lang w:val="ka-GE"/>
        </w:rPr>
        <w:t>= 0,2 x L</w:t>
      </w:r>
      <w:r w:rsidR="00C711F3">
        <w:rPr>
          <w:rFonts w:ascii="Sylfaen" w:hAnsi="Sylfaen"/>
          <w:position w:val="1"/>
          <w:sz w:val="22"/>
          <w:szCs w:val="22"/>
          <w:lang w:val="ka-GE"/>
        </w:rPr>
        <w:t>,</w:t>
      </w:r>
      <w:r w:rsidRPr="002D0C45">
        <w:rPr>
          <w:rFonts w:ascii="Sylfaen" w:hAnsi="Sylfaen" w:cs="Sylfaen"/>
          <w:sz w:val="22"/>
          <w:szCs w:val="22"/>
          <w:lang w:val="ka-GE"/>
        </w:rPr>
        <w:t xml:space="preserve"> </w:t>
      </w:r>
      <w:r w:rsidRPr="002D0C45">
        <w:rPr>
          <w:rFonts w:ascii="Sylfaen" w:hAnsi="Sylfaen"/>
          <w:sz w:val="22"/>
          <w:szCs w:val="22"/>
          <w:lang w:val="ka-GE"/>
        </w:rPr>
        <w:t>სადაც Lw არის სამაგრის ფრთის სიგრძე, რომელიც პერპენდიკულარულია სუბსტრატის მიმართ.</w:t>
      </w:r>
    </w:p>
    <w:p w14:paraId="5A1F7F20" w14:textId="59532FC9" w:rsidR="004258F2" w:rsidRPr="002D0C45" w:rsidRDefault="004258F2" w:rsidP="004258F2">
      <w:pPr>
        <w:pStyle w:val="BodyText"/>
        <w:spacing w:before="169"/>
        <w:ind w:left="360" w:right="490"/>
        <w:jc w:val="both"/>
        <w:rPr>
          <w:spacing w:val="-2"/>
          <w:sz w:val="22"/>
          <w:szCs w:val="22"/>
          <w:lang w:val="ka-GE"/>
        </w:rPr>
      </w:pPr>
      <w:r w:rsidRPr="002D0C45">
        <w:rPr>
          <w:rFonts w:ascii="Sylfaen" w:hAnsi="Sylfaen"/>
          <w:spacing w:val="-2"/>
          <w:sz w:val="22"/>
          <w:szCs w:val="22"/>
          <w:lang w:val="ka-GE"/>
        </w:rPr>
        <w:t>რადგან</w:t>
      </w:r>
      <w:r w:rsidRPr="002D0C45">
        <w:rPr>
          <w:spacing w:val="-2"/>
          <w:sz w:val="22"/>
          <w:szCs w:val="22"/>
          <w:lang w:val="ka-GE"/>
        </w:rPr>
        <w:t xml:space="preserve"> </w:t>
      </w:r>
      <w:r w:rsidRPr="002D0C45">
        <w:rPr>
          <w:rFonts w:ascii="Sylfaen" w:hAnsi="Sylfaen"/>
          <w:spacing w:val="-2"/>
          <w:sz w:val="22"/>
          <w:szCs w:val="22"/>
          <w:lang w:val="ka-GE"/>
        </w:rPr>
        <w:t>სამაგრის ქცევა, სამაგრის</w:t>
      </w:r>
      <w:r w:rsidRPr="002D0C45">
        <w:rPr>
          <w:spacing w:val="-2"/>
          <w:sz w:val="22"/>
          <w:szCs w:val="22"/>
          <w:lang w:val="ka-GE"/>
        </w:rPr>
        <w:t xml:space="preserve"> </w:t>
      </w:r>
      <w:r w:rsidRPr="002D0C45">
        <w:rPr>
          <w:rFonts w:ascii="Sylfaen" w:hAnsi="Sylfaen"/>
          <w:spacing w:val="-2"/>
          <w:sz w:val="22"/>
          <w:szCs w:val="22"/>
          <w:lang w:val="ka-GE"/>
        </w:rPr>
        <w:t>ტიპის</w:t>
      </w:r>
      <w:r w:rsidRPr="002D0C45">
        <w:rPr>
          <w:spacing w:val="-2"/>
          <w:sz w:val="22"/>
          <w:szCs w:val="22"/>
          <w:lang w:val="ka-GE"/>
        </w:rPr>
        <w:t xml:space="preserve"> </w:t>
      </w:r>
      <w:r w:rsidRPr="002D0C45">
        <w:rPr>
          <w:rFonts w:ascii="Sylfaen" w:hAnsi="Sylfaen"/>
          <w:spacing w:val="-2"/>
          <w:sz w:val="22"/>
          <w:szCs w:val="22"/>
          <w:lang w:val="ka-GE"/>
        </w:rPr>
        <w:t>მიხედვით</w:t>
      </w:r>
      <w:r w:rsidRPr="002D0C45">
        <w:rPr>
          <w:spacing w:val="-2"/>
          <w:sz w:val="22"/>
          <w:szCs w:val="22"/>
          <w:lang w:val="ka-GE"/>
        </w:rPr>
        <w:t xml:space="preserve"> </w:t>
      </w:r>
      <w:r w:rsidRPr="002D0C45">
        <w:rPr>
          <w:rFonts w:ascii="Sylfaen" w:hAnsi="Sylfaen"/>
          <w:spacing w:val="-2"/>
          <w:sz w:val="22"/>
          <w:szCs w:val="22"/>
          <w:lang w:val="ka-GE"/>
        </w:rPr>
        <w:t>შეიძლება</w:t>
      </w:r>
      <w:r w:rsidR="005C3D6B">
        <w:rPr>
          <w:rFonts w:ascii="Sylfaen" w:hAnsi="Sylfaen"/>
          <w:spacing w:val="-2"/>
          <w:sz w:val="22"/>
          <w:szCs w:val="22"/>
          <w:lang w:val="ka-GE"/>
        </w:rPr>
        <w:t>,</w:t>
      </w:r>
      <w:r w:rsidRPr="002D0C45">
        <w:rPr>
          <w:spacing w:val="-2"/>
          <w:sz w:val="22"/>
          <w:szCs w:val="22"/>
          <w:lang w:val="ka-GE"/>
        </w:rPr>
        <w:t xml:space="preserve"> </w:t>
      </w:r>
      <w:r w:rsidRPr="002D0C45">
        <w:rPr>
          <w:rFonts w:ascii="Sylfaen" w:hAnsi="Sylfaen"/>
          <w:spacing w:val="-2"/>
          <w:sz w:val="22"/>
          <w:szCs w:val="22"/>
          <w:lang w:val="ka-GE"/>
        </w:rPr>
        <w:t>განსხვავებული</w:t>
      </w:r>
      <w:r w:rsidRPr="002D0C45">
        <w:rPr>
          <w:spacing w:val="-2"/>
          <w:sz w:val="22"/>
          <w:szCs w:val="22"/>
          <w:lang w:val="ka-GE"/>
        </w:rPr>
        <w:t xml:space="preserve"> </w:t>
      </w:r>
      <w:r w:rsidRPr="002D0C45">
        <w:rPr>
          <w:rFonts w:ascii="Sylfaen" w:hAnsi="Sylfaen"/>
          <w:spacing w:val="-2"/>
          <w:sz w:val="22"/>
          <w:szCs w:val="22"/>
          <w:lang w:val="ka-GE"/>
        </w:rPr>
        <w:t>იყოს</w:t>
      </w:r>
      <w:r w:rsidRPr="002D0C45">
        <w:rPr>
          <w:spacing w:val="-2"/>
          <w:sz w:val="22"/>
          <w:szCs w:val="22"/>
          <w:lang w:val="ka-GE"/>
        </w:rPr>
        <w:t xml:space="preserve">, </w:t>
      </w:r>
      <w:r w:rsidRPr="002D0C45">
        <w:rPr>
          <w:rFonts w:ascii="Sylfaen" w:hAnsi="Sylfaen"/>
          <w:spacing w:val="-2"/>
          <w:sz w:val="22"/>
          <w:szCs w:val="22"/>
          <w:lang w:val="ka-GE"/>
        </w:rPr>
        <w:t>არსებობს</w:t>
      </w:r>
      <w:r w:rsidRPr="002D0C45">
        <w:rPr>
          <w:spacing w:val="-2"/>
          <w:sz w:val="22"/>
          <w:szCs w:val="22"/>
          <w:lang w:val="ka-GE"/>
        </w:rPr>
        <w:t xml:space="preserve"> </w:t>
      </w:r>
      <w:r w:rsidRPr="002D0C45">
        <w:rPr>
          <w:rFonts w:ascii="Sylfaen" w:hAnsi="Sylfaen"/>
          <w:spacing w:val="-2"/>
          <w:sz w:val="22"/>
          <w:szCs w:val="22"/>
          <w:lang w:val="ka-GE"/>
        </w:rPr>
        <w:t>სამი</w:t>
      </w:r>
      <w:r w:rsidRPr="002D0C45">
        <w:rPr>
          <w:spacing w:val="-2"/>
          <w:sz w:val="22"/>
          <w:szCs w:val="22"/>
          <w:lang w:val="ka-GE"/>
        </w:rPr>
        <w:t xml:space="preserve"> </w:t>
      </w:r>
      <w:r w:rsidRPr="002D0C45">
        <w:rPr>
          <w:rFonts w:ascii="Sylfaen" w:hAnsi="Sylfaen"/>
          <w:spacing w:val="-2"/>
          <w:sz w:val="22"/>
          <w:szCs w:val="22"/>
          <w:lang w:val="ka-GE"/>
        </w:rPr>
        <w:t>შესაძლებლობა</w:t>
      </w:r>
      <w:r w:rsidRPr="002D0C45">
        <w:rPr>
          <w:spacing w:val="-2"/>
          <w:sz w:val="22"/>
          <w:szCs w:val="22"/>
          <w:lang w:val="ka-GE"/>
        </w:rPr>
        <w:t>:</w:t>
      </w:r>
    </w:p>
    <w:p w14:paraId="055CD162" w14:textId="77777777" w:rsidR="004258F2" w:rsidRPr="002D0C45" w:rsidRDefault="004258F2" w:rsidP="004258F2">
      <w:pPr>
        <w:pStyle w:val="BodyText"/>
        <w:spacing w:before="169"/>
        <w:ind w:left="360" w:right="490"/>
        <w:jc w:val="both"/>
        <w:rPr>
          <w:spacing w:val="-2"/>
          <w:sz w:val="22"/>
          <w:szCs w:val="22"/>
          <w:lang w:val="ka-GE"/>
        </w:rPr>
      </w:pPr>
      <w:r w:rsidRPr="002D0C45">
        <w:rPr>
          <w:spacing w:val="-2"/>
          <w:sz w:val="22"/>
          <w:szCs w:val="22"/>
          <w:lang w:val="ka-GE"/>
        </w:rPr>
        <w:t xml:space="preserve">1) </w:t>
      </w:r>
      <w:r w:rsidRPr="002D0C45">
        <w:rPr>
          <w:rFonts w:ascii="Sylfaen" w:hAnsi="Sylfaen"/>
          <w:spacing w:val="-2"/>
          <w:sz w:val="22"/>
          <w:szCs w:val="22"/>
          <w:lang w:val="ka-GE"/>
        </w:rPr>
        <w:t>მნიშვნელობა</w:t>
      </w:r>
      <w:r w:rsidRPr="002D0C45">
        <w:rPr>
          <w:spacing w:val="-2"/>
          <w:sz w:val="22"/>
          <w:szCs w:val="22"/>
          <w:lang w:val="ka-GE"/>
        </w:rPr>
        <w:t xml:space="preserve"> 0,2% • L</w:t>
      </w:r>
      <w:r w:rsidRPr="002D0C45">
        <w:rPr>
          <w:spacing w:val="-2"/>
          <w:sz w:val="22"/>
          <w:szCs w:val="22"/>
          <w:vertAlign w:val="subscript"/>
          <w:lang w:val="ka-GE"/>
        </w:rPr>
        <w:t>w</w:t>
      </w:r>
      <w:r w:rsidRPr="002D0C45">
        <w:rPr>
          <w:spacing w:val="-2"/>
          <w:sz w:val="22"/>
          <w:szCs w:val="22"/>
          <w:lang w:val="ka-GE"/>
        </w:rPr>
        <w:t xml:space="preserve"> </w:t>
      </w:r>
      <w:r w:rsidRPr="002D0C45">
        <w:rPr>
          <w:rFonts w:ascii="Sylfaen" w:hAnsi="Sylfaen"/>
          <w:spacing w:val="-2"/>
          <w:sz w:val="22"/>
          <w:szCs w:val="22"/>
          <w:lang w:val="ka-GE"/>
        </w:rPr>
        <w:t>მუდმივი</w:t>
      </w:r>
      <w:r w:rsidRPr="002D0C45">
        <w:rPr>
          <w:spacing w:val="-2"/>
          <w:sz w:val="22"/>
          <w:szCs w:val="22"/>
          <w:lang w:val="ka-GE"/>
        </w:rPr>
        <w:t xml:space="preserve"> </w:t>
      </w:r>
      <w:r w:rsidRPr="002D0C45">
        <w:rPr>
          <w:rFonts w:ascii="Sylfaen" w:hAnsi="Sylfaen"/>
          <w:spacing w:val="-2"/>
          <w:sz w:val="22"/>
          <w:szCs w:val="22"/>
          <w:lang w:val="ka-GE"/>
        </w:rPr>
        <w:t>დეფორმაცია</w:t>
      </w:r>
      <w:r w:rsidRPr="002D0C45">
        <w:rPr>
          <w:spacing w:val="-2"/>
          <w:sz w:val="22"/>
          <w:szCs w:val="22"/>
          <w:lang w:val="ka-GE"/>
        </w:rPr>
        <w:t xml:space="preserve"> </w:t>
      </w:r>
      <w:r w:rsidRPr="002D0C45">
        <w:rPr>
          <w:rFonts w:ascii="Sylfaen" w:hAnsi="Sylfaen"/>
          <w:spacing w:val="-2"/>
          <w:sz w:val="22"/>
          <w:szCs w:val="22"/>
          <w:lang w:val="ka-GE"/>
        </w:rPr>
        <w:t>მიიღწევა</w:t>
      </w:r>
      <w:r w:rsidRPr="002D0C45">
        <w:rPr>
          <w:spacing w:val="-2"/>
          <w:sz w:val="22"/>
          <w:szCs w:val="22"/>
          <w:lang w:val="ka-GE"/>
        </w:rPr>
        <w:t xml:space="preserve"> 1 </w:t>
      </w:r>
      <w:r w:rsidRPr="002D0C45">
        <w:rPr>
          <w:rFonts w:ascii="Sylfaen" w:hAnsi="Sylfaen"/>
          <w:spacing w:val="-2"/>
          <w:sz w:val="22"/>
          <w:szCs w:val="22"/>
          <w:lang w:val="ka-GE"/>
        </w:rPr>
        <w:t>მმ</w:t>
      </w:r>
      <w:r w:rsidRPr="002D0C45">
        <w:rPr>
          <w:spacing w:val="-2"/>
          <w:sz w:val="22"/>
          <w:szCs w:val="22"/>
          <w:lang w:val="ka-GE"/>
        </w:rPr>
        <w:t xml:space="preserve"> </w:t>
      </w:r>
      <w:r w:rsidRPr="002D0C45">
        <w:rPr>
          <w:rFonts w:ascii="Sylfaen" w:hAnsi="Sylfaen"/>
          <w:spacing w:val="-2"/>
          <w:sz w:val="22"/>
          <w:szCs w:val="22"/>
          <w:lang w:val="ka-GE"/>
        </w:rPr>
        <w:t>გადაადგილებამდე</w:t>
      </w:r>
      <w:r w:rsidRPr="002D0C45">
        <w:rPr>
          <w:spacing w:val="-2"/>
          <w:sz w:val="22"/>
          <w:szCs w:val="22"/>
          <w:lang w:val="ka-GE"/>
        </w:rPr>
        <w:t>.</w:t>
      </w:r>
    </w:p>
    <w:p w14:paraId="54D95F83" w14:textId="0BF98A62" w:rsidR="004258F2" w:rsidRPr="002D0C45" w:rsidRDefault="004258F2" w:rsidP="004258F2">
      <w:pPr>
        <w:pStyle w:val="BodyText"/>
        <w:spacing w:before="169"/>
        <w:ind w:left="360" w:right="490"/>
        <w:jc w:val="both"/>
        <w:rPr>
          <w:spacing w:val="-2"/>
          <w:sz w:val="22"/>
          <w:szCs w:val="22"/>
          <w:lang w:val="ka-GE"/>
        </w:rPr>
      </w:pPr>
      <w:r w:rsidRPr="002D0C45">
        <w:rPr>
          <w:spacing w:val="-2"/>
          <w:sz w:val="22"/>
          <w:szCs w:val="22"/>
          <w:lang w:val="ka-GE"/>
        </w:rPr>
        <w:t xml:space="preserve">2) </w:t>
      </w:r>
      <w:r w:rsidRPr="002D0C45">
        <w:rPr>
          <w:rFonts w:ascii="Sylfaen" w:hAnsi="Sylfaen"/>
          <w:spacing w:val="-2"/>
          <w:sz w:val="22"/>
          <w:szCs w:val="22"/>
          <w:lang w:val="ka-GE"/>
        </w:rPr>
        <w:t>მნიშვნელობა</w:t>
      </w:r>
      <w:r w:rsidRPr="002D0C45">
        <w:rPr>
          <w:spacing w:val="-2"/>
          <w:sz w:val="22"/>
          <w:szCs w:val="22"/>
          <w:lang w:val="ka-GE"/>
        </w:rPr>
        <w:t xml:space="preserve"> 0,2% • L</w:t>
      </w:r>
      <w:r w:rsidRPr="002D0C45">
        <w:rPr>
          <w:spacing w:val="-2"/>
          <w:sz w:val="22"/>
          <w:szCs w:val="22"/>
          <w:vertAlign w:val="subscript"/>
          <w:lang w:val="ka-GE"/>
        </w:rPr>
        <w:t xml:space="preserve">w </w:t>
      </w:r>
      <w:r w:rsidRPr="002D0C45">
        <w:rPr>
          <w:rFonts w:ascii="Sylfaen" w:hAnsi="Sylfaen"/>
          <w:spacing w:val="-2"/>
          <w:sz w:val="22"/>
          <w:szCs w:val="22"/>
          <w:lang w:val="ka-GE"/>
        </w:rPr>
        <w:t>მუდმივი</w:t>
      </w:r>
      <w:r w:rsidRPr="002D0C45">
        <w:rPr>
          <w:spacing w:val="-2"/>
          <w:sz w:val="22"/>
          <w:szCs w:val="22"/>
          <w:lang w:val="ka-GE"/>
        </w:rPr>
        <w:t xml:space="preserve"> </w:t>
      </w:r>
      <w:r w:rsidRPr="002D0C45">
        <w:rPr>
          <w:rFonts w:ascii="Sylfaen" w:hAnsi="Sylfaen"/>
          <w:spacing w:val="-2"/>
          <w:sz w:val="22"/>
          <w:szCs w:val="22"/>
          <w:lang w:val="ka-GE"/>
        </w:rPr>
        <w:t>დეფორმაცია</w:t>
      </w:r>
      <w:r w:rsidRPr="002D0C45">
        <w:rPr>
          <w:spacing w:val="-2"/>
          <w:sz w:val="22"/>
          <w:szCs w:val="22"/>
          <w:lang w:val="ka-GE"/>
        </w:rPr>
        <w:t xml:space="preserve"> </w:t>
      </w:r>
      <w:r w:rsidRPr="002D0C45">
        <w:rPr>
          <w:rFonts w:ascii="Sylfaen" w:hAnsi="Sylfaen"/>
          <w:spacing w:val="-2"/>
          <w:sz w:val="22"/>
          <w:szCs w:val="22"/>
          <w:lang w:val="ka-GE"/>
        </w:rPr>
        <w:t>მიიღწევა</w:t>
      </w:r>
      <w:r w:rsidRPr="002D0C45">
        <w:rPr>
          <w:spacing w:val="-2"/>
          <w:sz w:val="22"/>
          <w:szCs w:val="22"/>
          <w:lang w:val="ka-GE"/>
        </w:rPr>
        <w:t xml:space="preserve"> 1 </w:t>
      </w:r>
      <w:r w:rsidRPr="002D0C45">
        <w:rPr>
          <w:rFonts w:ascii="Sylfaen" w:hAnsi="Sylfaen"/>
          <w:spacing w:val="-2"/>
          <w:sz w:val="22"/>
          <w:szCs w:val="22"/>
          <w:lang w:val="ka-GE"/>
        </w:rPr>
        <w:t>მმ</w:t>
      </w:r>
      <w:r w:rsidRPr="002D0C45">
        <w:rPr>
          <w:spacing w:val="-2"/>
          <w:sz w:val="22"/>
          <w:szCs w:val="22"/>
          <w:lang w:val="ka-GE"/>
        </w:rPr>
        <w:t>-</w:t>
      </w:r>
      <w:r w:rsidRPr="002D0C45">
        <w:rPr>
          <w:rFonts w:ascii="Sylfaen" w:hAnsi="Sylfaen"/>
          <w:spacing w:val="-2"/>
          <w:sz w:val="22"/>
          <w:szCs w:val="22"/>
          <w:lang w:val="ka-GE"/>
        </w:rPr>
        <w:t>დან</w:t>
      </w:r>
      <w:r w:rsidRPr="002D0C45">
        <w:rPr>
          <w:spacing w:val="-2"/>
          <w:sz w:val="22"/>
          <w:szCs w:val="22"/>
          <w:lang w:val="ka-GE"/>
        </w:rPr>
        <w:t xml:space="preserve"> 3 </w:t>
      </w:r>
      <w:r w:rsidRPr="002D0C45">
        <w:rPr>
          <w:rFonts w:ascii="Sylfaen" w:hAnsi="Sylfaen"/>
          <w:spacing w:val="-2"/>
          <w:sz w:val="22"/>
          <w:szCs w:val="22"/>
          <w:lang w:val="ka-GE"/>
        </w:rPr>
        <w:t>მმ</w:t>
      </w:r>
      <w:r w:rsidRPr="002D0C45">
        <w:rPr>
          <w:spacing w:val="-2"/>
          <w:sz w:val="22"/>
          <w:szCs w:val="22"/>
          <w:lang w:val="ka-GE"/>
        </w:rPr>
        <w:t xml:space="preserve"> </w:t>
      </w:r>
      <w:r w:rsidRPr="002D0C45">
        <w:rPr>
          <w:rFonts w:ascii="Sylfaen" w:hAnsi="Sylfaen"/>
          <w:spacing w:val="-2"/>
          <w:sz w:val="22"/>
          <w:szCs w:val="22"/>
          <w:lang w:val="ka-GE"/>
        </w:rPr>
        <w:t>გადაადგილებამდე</w:t>
      </w:r>
      <w:r w:rsidRPr="002D0C45">
        <w:rPr>
          <w:spacing w:val="-2"/>
          <w:sz w:val="22"/>
          <w:szCs w:val="22"/>
          <w:lang w:val="ka-GE"/>
        </w:rPr>
        <w:t xml:space="preserve">. </w:t>
      </w:r>
      <w:r w:rsidRPr="002D0C45">
        <w:rPr>
          <w:rFonts w:ascii="Sylfaen" w:hAnsi="Sylfaen"/>
          <w:spacing w:val="-2"/>
          <w:sz w:val="22"/>
          <w:szCs w:val="22"/>
          <w:lang w:val="ka-GE"/>
        </w:rPr>
        <w:t>ნაჩვენებია</w:t>
      </w:r>
      <w:r w:rsidRPr="002D0C45">
        <w:rPr>
          <w:spacing w:val="-2"/>
          <w:sz w:val="22"/>
          <w:szCs w:val="22"/>
          <w:lang w:val="ka-GE"/>
        </w:rPr>
        <w:t xml:space="preserve"> </w:t>
      </w:r>
      <w:r w:rsidRPr="002D0C45">
        <w:rPr>
          <w:rFonts w:ascii="Sylfaen" w:hAnsi="Sylfaen"/>
          <w:spacing w:val="-2"/>
          <w:sz w:val="22"/>
          <w:szCs w:val="22"/>
          <w:lang w:val="ka-GE"/>
        </w:rPr>
        <w:t>ნახაზზე</w:t>
      </w:r>
      <w:r w:rsidRPr="002D0C45">
        <w:rPr>
          <w:spacing w:val="-2"/>
          <w:sz w:val="22"/>
          <w:szCs w:val="22"/>
          <w:lang w:val="ka-GE"/>
        </w:rPr>
        <w:t xml:space="preserve"> </w:t>
      </w:r>
      <w:r w:rsidRPr="002D0C45">
        <w:rPr>
          <w:rFonts w:ascii="Sylfaen" w:hAnsi="Sylfaen"/>
          <w:spacing w:val="-2"/>
          <w:sz w:val="22"/>
          <w:szCs w:val="22"/>
          <w:lang w:val="ka-GE"/>
        </w:rPr>
        <w:t>მ</w:t>
      </w:r>
      <w:r w:rsidRPr="002D0C45">
        <w:rPr>
          <w:spacing w:val="-2"/>
          <w:sz w:val="22"/>
          <w:szCs w:val="22"/>
          <w:lang w:val="ka-GE"/>
        </w:rPr>
        <w:t>.4.1.1.</w:t>
      </w:r>
    </w:p>
    <w:p w14:paraId="3232064C" w14:textId="77777777" w:rsidR="004258F2" w:rsidRPr="002D0C45" w:rsidRDefault="004258F2" w:rsidP="004258F2">
      <w:pPr>
        <w:pStyle w:val="BodyText"/>
        <w:spacing w:before="169"/>
        <w:ind w:left="360" w:right="490"/>
        <w:jc w:val="both"/>
        <w:rPr>
          <w:spacing w:val="-2"/>
          <w:sz w:val="22"/>
          <w:szCs w:val="22"/>
          <w:lang w:val="ka-GE"/>
        </w:rPr>
      </w:pPr>
      <w:r w:rsidRPr="002D0C45">
        <w:rPr>
          <w:spacing w:val="-2"/>
          <w:sz w:val="22"/>
          <w:szCs w:val="22"/>
          <w:lang w:val="ka-GE"/>
        </w:rPr>
        <w:t xml:space="preserve">3) </w:t>
      </w:r>
      <w:r w:rsidRPr="002D0C45">
        <w:rPr>
          <w:rFonts w:ascii="Sylfaen" w:hAnsi="Sylfaen"/>
          <w:spacing w:val="-2"/>
          <w:sz w:val="22"/>
          <w:szCs w:val="22"/>
          <w:lang w:val="ka-GE"/>
        </w:rPr>
        <w:t>მნიშვნელობა</w:t>
      </w:r>
      <w:r w:rsidRPr="002D0C45">
        <w:rPr>
          <w:spacing w:val="-2"/>
          <w:sz w:val="22"/>
          <w:szCs w:val="22"/>
          <w:lang w:val="ka-GE"/>
        </w:rPr>
        <w:t xml:space="preserve"> 0,2% • L</w:t>
      </w:r>
      <w:r w:rsidRPr="002D0C45">
        <w:rPr>
          <w:spacing w:val="-2"/>
          <w:sz w:val="22"/>
          <w:szCs w:val="22"/>
          <w:vertAlign w:val="subscript"/>
          <w:lang w:val="ka-GE"/>
        </w:rPr>
        <w:t>w</w:t>
      </w:r>
      <w:r w:rsidRPr="002D0C45">
        <w:rPr>
          <w:spacing w:val="-2"/>
          <w:sz w:val="22"/>
          <w:szCs w:val="22"/>
          <w:lang w:val="ka-GE"/>
        </w:rPr>
        <w:t xml:space="preserve"> </w:t>
      </w:r>
      <w:r w:rsidRPr="002D0C45">
        <w:rPr>
          <w:rFonts w:ascii="Sylfaen" w:hAnsi="Sylfaen"/>
          <w:spacing w:val="-2"/>
          <w:sz w:val="22"/>
          <w:szCs w:val="22"/>
          <w:lang w:val="ka-GE"/>
        </w:rPr>
        <w:t>მუდმივი</w:t>
      </w:r>
      <w:r w:rsidRPr="002D0C45">
        <w:rPr>
          <w:spacing w:val="-2"/>
          <w:sz w:val="22"/>
          <w:szCs w:val="22"/>
          <w:lang w:val="ka-GE"/>
        </w:rPr>
        <w:t xml:space="preserve"> </w:t>
      </w:r>
      <w:r w:rsidRPr="002D0C45">
        <w:rPr>
          <w:rFonts w:ascii="Sylfaen" w:hAnsi="Sylfaen"/>
          <w:spacing w:val="-2"/>
          <w:sz w:val="22"/>
          <w:szCs w:val="22"/>
          <w:lang w:val="ka-GE"/>
        </w:rPr>
        <w:t>დეფორმაცია</w:t>
      </w:r>
      <w:r w:rsidRPr="002D0C45">
        <w:rPr>
          <w:spacing w:val="-2"/>
          <w:sz w:val="22"/>
          <w:szCs w:val="22"/>
          <w:lang w:val="ka-GE"/>
        </w:rPr>
        <w:t xml:space="preserve"> </w:t>
      </w:r>
      <w:r w:rsidRPr="002D0C45">
        <w:rPr>
          <w:rFonts w:ascii="Sylfaen" w:hAnsi="Sylfaen"/>
          <w:spacing w:val="-2"/>
          <w:sz w:val="22"/>
          <w:szCs w:val="22"/>
          <w:lang w:val="ka-GE"/>
        </w:rPr>
        <w:t>მიიღწევა</w:t>
      </w:r>
      <w:r w:rsidRPr="002D0C45">
        <w:rPr>
          <w:spacing w:val="-2"/>
          <w:sz w:val="22"/>
          <w:szCs w:val="22"/>
          <w:lang w:val="ka-GE"/>
        </w:rPr>
        <w:t xml:space="preserve"> 3 </w:t>
      </w:r>
      <w:r w:rsidRPr="002D0C45">
        <w:rPr>
          <w:rFonts w:ascii="Sylfaen" w:hAnsi="Sylfaen"/>
          <w:spacing w:val="-2"/>
          <w:sz w:val="22"/>
          <w:szCs w:val="22"/>
          <w:lang w:val="ka-GE"/>
        </w:rPr>
        <w:t>მმ</w:t>
      </w:r>
      <w:r w:rsidRPr="002D0C45">
        <w:rPr>
          <w:spacing w:val="-2"/>
          <w:sz w:val="22"/>
          <w:szCs w:val="22"/>
          <w:lang w:val="ka-GE"/>
        </w:rPr>
        <w:t xml:space="preserve"> </w:t>
      </w:r>
      <w:r w:rsidRPr="002D0C45">
        <w:rPr>
          <w:rFonts w:ascii="Sylfaen" w:hAnsi="Sylfaen"/>
          <w:spacing w:val="-2"/>
          <w:sz w:val="22"/>
          <w:szCs w:val="22"/>
          <w:lang w:val="ka-GE"/>
        </w:rPr>
        <w:t>გადაადგილების</w:t>
      </w:r>
      <w:r w:rsidRPr="002D0C45">
        <w:rPr>
          <w:spacing w:val="-2"/>
          <w:sz w:val="22"/>
          <w:szCs w:val="22"/>
          <w:lang w:val="ka-GE"/>
        </w:rPr>
        <w:t xml:space="preserve"> </w:t>
      </w:r>
      <w:r w:rsidRPr="002D0C45">
        <w:rPr>
          <w:rFonts w:ascii="Sylfaen" w:hAnsi="Sylfaen"/>
          <w:spacing w:val="-2"/>
          <w:sz w:val="22"/>
          <w:szCs w:val="22"/>
          <w:lang w:val="ka-GE"/>
        </w:rPr>
        <w:t>შემდეგ</w:t>
      </w:r>
      <w:r w:rsidRPr="002D0C45">
        <w:rPr>
          <w:spacing w:val="-2"/>
          <w:sz w:val="22"/>
          <w:szCs w:val="22"/>
          <w:lang w:val="ka-GE"/>
        </w:rPr>
        <w:t>.</w:t>
      </w:r>
    </w:p>
    <w:p w14:paraId="4428660E" w14:textId="2862FCF2" w:rsidR="004258F2" w:rsidRPr="002D0C45" w:rsidRDefault="004258F2" w:rsidP="004258F2">
      <w:pPr>
        <w:pStyle w:val="BodyText"/>
        <w:spacing w:before="169"/>
        <w:ind w:left="360" w:right="490"/>
        <w:jc w:val="both"/>
        <w:rPr>
          <w:rFonts w:asciiTheme="minorHAnsi" w:hAnsiTheme="minorHAnsi"/>
          <w:spacing w:val="-2"/>
          <w:sz w:val="22"/>
          <w:szCs w:val="22"/>
          <w:lang w:val="ka-GE"/>
        </w:rPr>
      </w:pPr>
      <w:r w:rsidRPr="002D0C45">
        <w:rPr>
          <w:rFonts w:ascii="Sylfaen" w:hAnsi="Sylfaen"/>
          <w:spacing w:val="-2"/>
          <w:sz w:val="22"/>
          <w:szCs w:val="22"/>
          <w:lang w:val="ka-GE"/>
        </w:rPr>
        <w:t>ყველა</w:t>
      </w:r>
      <w:r w:rsidRPr="002D0C45">
        <w:rPr>
          <w:spacing w:val="-2"/>
          <w:sz w:val="22"/>
          <w:szCs w:val="22"/>
          <w:lang w:val="ka-GE"/>
        </w:rPr>
        <w:t xml:space="preserve"> </w:t>
      </w:r>
      <w:r w:rsidRPr="002D0C45">
        <w:rPr>
          <w:rFonts w:ascii="Sylfaen" w:hAnsi="Sylfaen"/>
          <w:spacing w:val="-2"/>
          <w:sz w:val="22"/>
          <w:szCs w:val="22"/>
          <w:lang w:val="ka-GE"/>
        </w:rPr>
        <w:t>ამ</w:t>
      </w:r>
      <w:r w:rsidRPr="002D0C45">
        <w:rPr>
          <w:spacing w:val="-2"/>
          <w:sz w:val="22"/>
          <w:szCs w:val="22"/>
          <w:lang w:val="ka-GE"/>
        </w:rPr>
        <w:t xml:space="preserve"> </w:t>
      </w:r>
      <w:r w:rsidRPr="002D0C45">
        <w:rPr>
          <w:rFonts w:ascii="Sylfaen" w:hAnsi="Sylfaen"/>
          <w:spacing w:val="-2"/>
          <w:sz w:val="22"/>
          <w:szCs w:val="22"/>
          <w:lang w:val="ka-GE"/>
        </w:rPr>
        <w:t>შემთხვევაში</w:t>
      </w:r>
      <w:r w:rsidRPr="002D0C45">
        <w:rPr>
          <w:spacing w:val="-2"/>
          <w:sz w:val="22"/>
          <w:szCs w:val="22"/>
          <w:lang w:val="ka-GE"/>
        </w:rPr>
        <w:t xml:space="preserve">, </w:t>
      </w:r>
      <w:r w:rsidRPr="002D0C45">
        <w:rPr>
          <w:rFonts w:ascii="Sylfaen" w:hAnsi="Sylfaen"/>
          <w:spacing w:val="-2"/>
          <w:sz w:val="22"/>
          <w:szCs w:val="22"/>
          <w:lang w:val="ka-GE"/>
        </w:rPr>
        <w:t>დატვირთვის</w:t>
      </w:r>
      <w:r w:rsidRPr="002D0C45">
        <w:rPr>
          <w:spacing w:val="-2"/>
          <w:sz w:val="22"/>
          <w:szCs w:val="22"/>
          <w:lang w:val="ka-GE"/>
        </w:rPr>
        <w:t xml:space="preserve"> </w:t>
      </w:r>
      <w:r w:rsidRPr="002D0C45">
        <w:rPr>
          <w:rFonts w:ascii="Sylfaen" w:hAnsi="Sylfaen"/>
          <w:spacing w:val="-2"/>
          <w:sz w:val="22"/>
          <w:szCs w:val="22"/>
          <w:lang w:val="ka-GE"/>
        </w:rPr>
        <w:t>ციკლები</w:t>
      </w:r>
      <w:r w:rsidRPr="002D0C45">
        <w:rPr>
          <w:spacing w:val="-2"/>
          <w:sz w:val="22"/>
          <w:szCs w:val="22"/>
          <w:lang w:val="ka-GE"/>
        </w:rPr>
        <w:t xml:space="preserve"> </w:t>
      </w:r>
      <w:r w:rsidRPr="002D0C45">
        <w:rPr>
          <w:rFonts w:ascii="Sylfaen" w:hAnsi="Sylfaen"/>
          <w:spacing w:val="-2"/>
          <w:sz w:val="22"/>
          <w:szCs w:val="22"/>
          <w:lang w:val="ka-GE"/>
        </w:rPr>
        <w:t>უნდა</w:t>
      </w:r>
      <w:r w:rsidRPr="002D0C45">
        <w:rPr>
          <w:spacing w:val="-2"/>
          <w:sz w:val="22"/>
          <w:szCs w:val="22"/>
          <w:lang w:val="ka-GE"/>
        </w:rPr>
        <w:t xml:space="preserve"> </w:t>
      </w:r>
      <w:r w:rsidR="009705C6">
        <w:rPr>
          <w:rFonts w:ascii="Sylfaen" w:hAnsi="Sylfaen"/>
          <w:spacing w:val="-2"/>
          <w:sz w:val="22"/>
          <w:szCs w:val="22"/>
          <w:lang w:val="ka-GE"/>
        </w:rPr>
        <w:t>იქნეს</w:t>
      </w:r>
      <w:r w:rsidRPr="002D0C45">
        <w:rPr>
          <w:spacing w:val="-2"/>
          <w:sz w:val="22"/>
          <w:szCs w:val="22"/>
          <w:lang w:val="ka-GE"/>
        </w:rPr>
        <w:t xml:space="preserve"> </w:t>
      </w:r>
      <w:r w:rsidRPr="002D0C45">
        <w:rPr>
          <w:rFonts w:ascii="Sylfaen" w:hAnsi="Sylfaen"/>
          <w:spacing w:val="-2"/>
          <w:sz w:val="22"/>
          <w:szCs w:val="22"/>
          <w:lang w:val="ka-GE"/>
        </w:rPr>
        <w:t>გამოყენებული</w:t>
      </w:r>
      <w:r w:rsidRPr="002D0C45">
        <w:rPr>
          <w:spacing w:val="-2"/>
          <w:sz w:val="22"/>
          <w:szCs w:val="22"/>
          <w:lang w:val="ka-GE"/>
        </w:rPr>
        <w:t xml:space="preserve"> </w:t>
      </w:r>
      <w:r w:rsidRPr="002D0C45">
        <w:rPr>
          <w:rFonts w:ascii="Sylfaen" w:hAnsi="Sylfaen"/>
          <w:spacing w:val="-2"/>
          <w:sz w:val="22"/>
          <w:szCs w:val="22"/>
          <w:lang w:val="ka-GE"/>
        </w:rPr>
        <w:t>მანამ</w:t>
      </w:r>
      <w:r w:rsidRPr="002D0C45">
        <w:rPr>
          <w:spacing w:val="-2"/>
          <w:sz w:val="22"/>
          <w:szCs w:val="22"/>
          <w:lang w:val="ka-GE"/>
        </w:rPr>
        <w:t xml:space="preserve">, </w:t>
      </w:r>
      <w:r w:rsidRPr="002D0C45">
        <w:rPr>
          <w:rFonts w:ascii="Sylfaen" w:hAnsi="Sylfaen"/>
          <w:spacing w:val="-2"/>
          <w:sz w:val="22"/>
          <w:szCs w:val="22"/>
          <w:lang w:val="ka-GE"/>
        </w:rPr>
        <w:t>სანამ</w:t>
      </w:r>
      <w:r w:rsidRPr="002D0C45">
        <w:rPr>
          <w:spacing w:val="-2"/>
          <w:sz w:val="22"/>
          <w:szCs w:val="22"/>
          <w:lang w:val="ka-GE"/>
        </w:rPr>
        <w:t xml:space="preserve"> </w:t>
      </w:r>
      <w:r w:rsidRPr="002D0C45">
        <w:rPr>
          <w:rFonts w:ascii="Sylfaen" w:hAnsi="Sylfaen"/>
          <w:spacing w:val="-2"/>
          <w:sz w:val="22"/>
          <w:szCs w:val="22"/>
          <w:lang w:val="ka-GE"/>
        </w:rPr>
        <w:t>არ</w:t>
      </w:r>
      <w:r w:rsidRPr="002D0C45">
        <w:rPr>
          <w:spacing w:val="-2"/>
          <w:sz w:val="22"/>
          <w:szCs w:val="22"/>
          <w:lang w:val="ka-GE"/>
        </w:rPr>
        <w:t xml:space="preserve"> </w:t>
      </w:r>
      <w:r w:rsidRPr="002D0C45">
        <w:rPr>
          <w:rFonts w:ascii="Sylfaen" w:hAnsi="Sylfaen"/>
          <w:spacing w:val="-2"/>
          <w:sz w:val="22"/>
          <w:szCs w:val="22"/>
          <w:lang w:val="ka-GE"/>
        </w:rPr>
        <w:t>მიიღწევა</w:t>
      </w:r>
      <w:r w:rsidRPr="002D0C45">
        <w:rPr>
          <w:spacing w:val="-2"/>
          <w:sz w:val="22"/>
          <w:szCs w:val="22"/>
          <w:lang w:val="ka-GE"/>
        </w:rPr>
        <w:t xml:space="preserve"> 0,2% • Lw </w:t>
      </w:r>
      <w:r w:rsidRPr="002D0C45">
        <w:rPr>
          <w:rFonts w:ascii="Sylfaen" w:hAnsi="Sylfaen"/>
          <w:spacing w:val="-2"/>
          <w:sz w:val="22"/>
          <w:szCs w:val="22"/>
          <w:lang w:val="ka-GE"/>
        </w:rPr>
        <w:t>მუდმივი</w:t>
      </w:r>
      <w:r w:rsidRPr="002D0C45">
        <w:rPr>
          <w:spacing w:val="-2"/>
          <w:sz w:val="22"/>
          <w:szCs w:val="22"/>
          <w:lang w:val="ka-GE"/>
        </w:rPr>
        <w:t xml:space="preserve"> </w:t>
      </w:r>
      <w:r w:rsidRPr="002D0C45">
        <w:rPr>
          <w:rFonts w:ascii="Sylfaen" w:hAnsi="Sylfaen"/>
          <w:spacing w:val="-2"/>
          <w:sz w:val="22"/>
          <w:szCs w:val="22"/>
          <w:lang w:val="ka-GE"/>
        </w:rPr>
        <w:t>დეფორმაცია</w:t>
      </w:r>
      <w:r w:rsidRPr="002D0C45">
        <w:rPr>
          <w:spacing w:val="-2"/>
          <w:sz w:val="22"/>
          <w:szCs w:val="22"/>
          <w:lang w:val="ka-GE"/>
        </w:rPr>
        <w:t>.</w:t>
      </w:r>
    </w:p>
    <w:p w14:paraId="5CDFF5C2" w14:textId="77777777" w:rsidR="004258F2" w:rsidRPr="002D0C45" w:rsidRDefault="004258F2" w:rsidP="004258F2">
      <w:pPr>
        <w:pStyle w:val="BodyText"/>
        <w:spacing w:before="169"/>
        <w:ind w:left="360" w:right="490"/>
        <w:jc w:val="both"/>
        <w:rPr>
          <w:rFonts w:asciiTheme="minorHAnsi" w:hAnsiTheme="minorHAnsi"/>
          <w:sz w:val="22"/>
          <w:szCs w:val="22"/>
          <w:lang w:val="ka-GE"/>
        </w:rPr>
      </w:pPr>
    </w:p>
    <w:p w14:paraId="16E4090B" w14:textId="77777777" w:rsidR="004258F2" w:rsidRPr="002D0C45" w:rsidRDefault="004258F2" w:rsidP="004258F2">
      <w:pPr>
        <w:ind w:left="360" w:right="490"/>
        <w:jc w:val="both"/>
        <w:rPr>
          <w:rFonts w:ascii="Sylfaen" w:hAnsi="Sylfaen"/>
          <w:b/>
          <w:position w:val="2"/>
          <w:lang w:val="ka-GE"/>
        </w:rPr>
      </w:pPr>
      <w:r w:rsidRPr="002D0C45">
        <w:rPr>
          <w:rFonts w:ascii="Sylfaen" w:hAnsi="Sylfaen"/>
          <w:b/>
          <w:noProof/>
          <w:position w:val="2"/>
        </w:rPr>
        <mc:AlternateContent>
          <mc:Choice Requires="wps">
            <w:drawing>
              <wp:anchor distT="0" distB="0" distL="0" distR="0" simplePos="0" relativeHeight="251750400" behindDoc="0" locked="0" layoutInCell="1" allowOverlap="1" wp14:anchorId="3B756651" wp14:editId="21E30114">
                <wp:simplePos x="0" y="0"/>
                <wp:positionH relativeFrom="page">
                  <wp:posOffset>900988</wp:posOffset>
                </wp:positionH>
                <wp:positionV relativeFrom="paragraph">
                  <wp:posOffset>133635</wp:posOffset>
                </wp:positionV>
                <wp:extent cx="890269" cy="13970"/>
                <wp:effectExtent l="0" t="0" r="0" b="0"/>
                <wp:wrapNone/>
                <wp:docPr id="454" name="Graphic 4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0269" cy="13970"/>
                        </a:xfrm>
                        <a:custGeom>
                          <a:avLst/>
                          <a:gdLst/>
                          <a:ahLst/>
                          <a:cxnLst/>
                          <a:rect l="l" t="t" r="r" b="b"/>
                          <a:pathLst>
                            <a:path w="890269" h="13970">
                              <a:moveTo>
                                <a:pt x="890016" y="0"/>
                              </a:moveTo>
                              <a:lnTo>
                                <a:pt x="0" y="0"/>
                              </a:lnTo>
                              <a:lnTo>
                                <a:pt x="0" y="13715"/>
                              </a:lnTo>
                              <a:lnTo>
                                <a:pt x="890016" y="13715"/>
                              </a:lnTo>
                              <a:lnTo>
                                <a:pt x="8900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D9BF527" id="Graphic 454" o:spid="_x0000_s1026" style="position:absolute;margin-left:70.95pt;margin-top:10.5pt;width:70.1pt;height:1.1pt;z-index:251750400;visibility:visible;mso-wrap-style:square;mso-wrap-distance-left:0;mso-wrap-distance-top:0;mso-wrap-distance-right:0;mso-wrap-distance-bottom:0;mso-position-horizontal:absolute;mso-position-horizontal-relative:page;mso-position-vertical:absolute;mso-position-vertical-relative:text;v-text-anchor:top" coordsize="890269,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" path="m890016,l,,,13715r890016,l890016,xe" fillcolor="black" stroked="f">
                <v:path arrowok="t"/>
                <w10:wrap anchorx="page"/>
              </v:shape>
            </w:pict>
          </mc:Fallback>
        </mc:AlternateContent>
      </w:r>
      <w:r w:rsidRPr="002D0C45">
        <w:rPr>
          <w:rFonts w:ascii="Sylfaen" w:hAnsi="Sylfaen"/>
          <w:b/>
          <w:position w:val="2"/>
          <w:lang w:val="ka-GE"/>
        </w:rPr>
        <w:t>მეორე კრიტერიუმი:</w:t>
      </w:r>
      <w:r w:rsidRPr="002D0C45">
        <w:rPr>
          <w:rFonts w:ascii="Sylfaen" w:hAnsi="Sylfaen"/>
          <w:b/>
          <w:spacing w:val="-5"/>
          <w:position w:val="2"/>
          <w:lang w:val="ka-GE"/>
        </w:rPr>
        <w:t xml:space="preserve"> </w:t>
      </w:r>
      <w:r w:rsidRPr="002D0C45">
        <w:rPr>
          <w:rFonts w:ascii="Sylfaen" w:hAnsi="Sylfaen"/>
          <w:b/>
          <w:position w:val="2"/>
          <w:lang w:val="ka-GE"/>
        </w:rPr>
        <w:t>F</w:t>
      </w:r>
      <w:r w:rsidRPr="002D0C45">
        <w:rPr>
          <w:rFonts w:ascii="Sylfaen" w:hAnsi="Sylfaen"/>
          <w:b/>
          <w:lang w:val="ka-GE"/>
        </w:rPr>
        <w:t>i,</w:t>
      </w:r>
      <w:r w:rsidRPr="002D0C45">
        <w:rPr>
          <w:rFonts w:ascii="Sylfaen" w:hAnsi="Sylfaen"/>
          <w:b/>
          <w:u w:val="thick"/>
          <w:lang w:val="ka-GE"/>
        </w:rPr>
        <w:t>1d</w:t>
      </w:r>
      <w:r w:rsidRPr="002D0C45">
        <w:rPr>
          <w:rFonts w:ascii="Sylfaen" w:hAnsi="Sylfaen"/>
          <w:b/>
          <w:spacing w:val="15"/>
          <w:u w:val="thick"/>
          <w:lang w:val="ka-GE"/>
        </w:rPr>
        <w:t xml:space="preserve"> </w:t>
      </w:r>
      <w:r w:rsidRPr="002D0C45">
        <w:rPr>
          <w:rFonts w:ascii="Sylfaen" w:hAnsi="Sylfaen"/>
          <w:b/>
          <w:position w:val="2"/>
          <w:u w:val="thick"/>
          <w:lang w:val="ka-GE"/>
        </w:rPr>
        <w:t>და</w:t>
      </w:r>
      <w:r w:rsidRPr="002D0C45">
        <w:rPr>
          <w:rFonts w:ascii="Sylfaen" w:hAnsi="Sylfaen"/>
          <w:b/>
          <w:spacing w:val="-5"/>
          <w:position w:val="2"/>
          <w:u w:val="thick"/>
          <w:lang w:val="ka-GE"/>
        </w:rPr>
        <w:t xml:space="preserve"> </w:t>
      </w:r>
      <w:r w:rsidRPr="002D0C45">
        <w:rPr>
          <w:rFonts w:ascii="Sylfaen" w:hAnsi="Sylfaen"/>
          <w:b/>
          <w:position w:val="2"/>
          <w:u w:val="thick"/>
          <w:lang w:val="ka-GE"/>
        </w:rPr>
        <w:t>F</w:t>
      </w:r>
      <w:r w:rsidRPr="002D0C45">
        <w:rPr>
          <w:rFonts w:ascii="Sylfaen" w:hAnsi="Sylfaen"/>
          <w:b/>
          <w:lang w:val="ka-GE"/>
        </w:rPr>
        <w:t>i,</w:t>
      </w:r>
      <w:r w:rsidRPr="002D0C45">
        <w:rPr>
          <w:rFonts w:ascii="Sylfaen" w:hAnsi="Sylfaen"/>
          <w:b/>
          <w:u w:val="thick"/>
          <w:lang w:val="ka-GE"/>
        </w:rPr>
        <w:t>3d</w:t>
      </w:r>
      <w:r w:rsidRPr="002D0C45">
        <w:rPr>
          <w:rFonts w:ascii="Sylfaen" w:hAnsi="Sylfaen"/>
          <w:b/>
          <w:spacing w:val="15"/>
          <w:u w:val="thick"/>
          <w:lang w:val="ka-GE"/>
        </w:rPr>
        <w:t xml:space="preserve"> </w:t>
      </w:r>
      <w:r w:rsidRPr="002D0C45">
        <w:rPr>
          <w:rFonts w:ascii="Sylfaen" w:hAnsi="Sylfaen"/>
          <w:b/>
          <w:spacing w:val="-2"/>
          <w:position w:val="2"/>
          <w:u w:val="thick"/>
          <w:lang w:val="ka-GE"/>
        </w:rPr>
        <w:t>loads</w:t>
      </w:r>
    </w:p>
    <w:p w14:paraId="453B9E3F" w14:textId="5CF0CBFE" w:rsidR="004258F2" w:rsidRPr="002D0C45" w:rsidRDefault="004258F2" w:rsidP="004258F2">
      <w:pPr>
        <w:pStyle w:val="BodyText"/>
        <w:spacing w:before="180"/>
        <w:ind w:left="360" w:right="490"/>
        <w:jc w:val="both"/>
        <w:rPr>
          <w:rFonts w:ascii="Sylfaen" w:hAnsi="Sylfaen"/>
          <w:sz w:val="22"/>
          <w:szCs w:val="22"/>
          <w:lang w:val="ka-GE"/>
        </w:rPr>
      </w:pPr>
      <w:r w:rsidRPr="002D0C45">
        <w:rPr>
          <w:rFonts w:ascii="Sylfaen" w:hAnsi="Sylfaen"/>
          <w:sz w:val="22"/>
          <w:szCs w:val="22"/>
          <w:lang w:val="ka-GE"/>
        </w:rPr>
        <w:t>F</w:t>
      </w:r>
      <w:r w:rsidRPr="002D0C45">
        <w:rPr>
          <w:rFonts w:ascii="Sylfaen" w:hAnsi="Sylfaen"/>
          <w:sz w:val="22"/>
          <w:szCs w:val="22"/>
          <w:vertAlign w:val="subscript"/>
          <w:lang w:val="ka-GE"/>
        </w:rPr>
        <w:t>i,1d</w:t>
      </w:r>
      <w:r w:rsidRPr="002D0C45">
        <w:rPr>
          <w:rFonts w:ascii="Sylfaen" w:hAnsi="Sylfaen"/>
          <w:sz w:val="22"/>
          <w:szCs w:val="22"/>
          <w:lang w:val="ka-GE"/>
        </w:rPr>
        <w:t xml:space="preserve"> და F</w:t>
      </w:r>
      <w:r w:rsidRPr="002D0C45">
        <w:rPr>
          <w:rFonts w:ascii="Sylfaen" w:hAnsi="Sylfaen"/>
          <w:sz w:val="22"/>
          <w:szCs w:val="22"/>
          <w:vertAlign w:val="subscript"/>
          <w:lang w:val="ka-GE"/>
        </w:rPr>
        <w:t xml:space="preserve">i,3d </w:t>
      </w:r>
      <w:r w:rsidRPr="002D0C45">
        <w:rPr>
          <w:rFonts w:ascii="Sylfaen" w:hAnsi="Sylfaen"/>
          <w:sz w:val="22"/>
          <w:szCs w:val="22"/>
          <w:lang w:val="ka-GE"/>
        </w:rPr>
        <w:t xml:space="preserve">არის გამოყენებული დატვირთვები, რომლებიც </w:t>
      </w:r>
      <w:r w:rsidR="005C3D6B">
        <w:rPr>
          <w:rFonts w:ascii="Sylfaen" w:hAnsi="Sylfaen"/>
          <w:sz w:val="22"/>
          <w:szCs w:val="22"/>
          <w:lang w:val="ka-GE"/>
        </w:rPr>
        <w:t>იწვევს</w:t>
      </w:r>
      <w:r w:rsidRPr="002D0C45">
        <w:rPr>
          <w:rFonts w:ascii="Sylfaen" w:hAnsi="Sylfaen"/>
          <w:sz w:val="22"/>
          <w:szCs w:val="22"/>
          <w:lang w:val="ka-GE"/>
        </w:rPr>
        <w:t xml:space="preserve"> გადაადგილებას შესაბამისად 1 და 3 მმ დატვირთვის ქვეშ, რომლებიც იზომება გაზომვის წერტილში.</w:t>
      </w:r>
    </w:p>
    <w:p w14:paraId="1B32BA05" w14:textId="523CF8C6" w:rsidR="004258F2" w:rsidRPr="002D0C45" w:rsidRDefault="004258F2" w:rsidP="004258F2">
      <w:pPr>
        <w:spacing w:before="204" w:line="235" w:lineRule="auto"/>
        <w:ind w:left="360" w:right="490"/>
        <w:jc w:val="both"/>
        <w:rPr>
          <w:rFonts w:ascii="Sylfaen" w:hAnsi="Sylfaen"/>
          <w:i/>
          <w:lang w:val="ka-GE"/>
        </w:rPr>
      </w:pPr>
      <w:r w:rsidRPr="002D0C45">
        <w:rPr>
          <w:lang w:val="ka-GE"/>
        </w:rPr>
        <w:t xml:space="preserve"> </w:t>
      </w:r>
      <w:r w:rsidRPr="00C711F3">
        <w:rPr>
          <w:rFonts w:ascii="Sylfaen" w:hAnsi="Sylfaen"/>
          <w:b/>
          <w:i/>
          <w:position w:val="2"/>
          <w:lang w:val="ka-GE"/>
        </w:rPr>
        <w:t xml:space="preserve">შენიშვნა; </w:t>
      </w:r>
      <w:r w:rsidRPr="002D0C45">
        <w:rPr>
          <w:rFonts w:ascii="Sylfaen" w:hAnsi="Sylfaen"/>
          <w:i/>
          <w:position w:val="2"/>
          <w:lang w:val="ka-GE"/>
        </w:rPr>
        <w:t>იმის გამო, რომ Fi</w:t>
      </w:r>
      <w:r w:rsidRPr="002D0C45">
        <w:rPr>
          <w:rFonts w:ascii="Sylfaen" w:hAnsi="Sylfaen"/>
          <w:i/>
          <w:position w:val="2"/>
          <w:vertAlign w:val="subscript"/>
          <w:lang w:val="ka-GE"/>
        </w:rPr>
        <w:t>,1d</w:t>
      </w:r>
      <w:r w:rsidRPr="002D0C45">
        <w:rPr>
          <w:rFonts w:ascii="Sylfaen" w:hAnsi="Sylfaen"/>
          <w:i/>
          <w:position w:val="2"/>
          <w:lang w:val="ka-GE"/>
        </w:rPr>
        <w:t xml:space="preserve"> და Fi</w:t>
      </w:r>
      <w:r w:rsidRPr="002D0C45">
        <w:rPr>
          <w:rFonts w:ascii="Sylfaen" w:hAnsi="Sylfaen"/>
          <w:i/>
          <w:position w:val="2"/>
          <w:vertAlign w:val="subscript"/>
          <w:lang w:val="ka-GE"/>
        </w:rPr>
        <w:t xml:space="preserve">,3d </w:t>
      </w:r>
      <w:r w:rsidRPr="002D0C45">
        <w:rPr>
          <w:rFonts w:ascii="Sylfaen" w:hAnsi="Sylfaen"/>
          <w:i/>
          <w:position w:val="2"/>
          <w:lang w:val="ka-GE"/>
        </w:rPr>
        <w:t>დაკავშირებულია გადაადგილების მნიშვნელობებთან და არამუდმივი დეფორმაციის მნიშვნელობებთან, შესაძლებელია, რომ Fi</w:t>
      </w:r>
      <w:r w:rsidRPr="002D0C45">
        <w:rPr>
          <w:rFonts w:ascii="Sylfaen" w:hAnsi="Sylfaen"/>
          <w:i/>
          <w:position w:val="2"/>
          <w:vertAlign w:val="subscript"/>
          <w:lang w:val="ka-GE"/>
        </w:rPr>
        <w:t>,1d</w:t>
      </w:r>
      <w:r w:rsidRPr="002D0C45">
        <w:rPr>
          <w:rFonts w:ascii="Sylfaen" w:hAnsi="Sylfaen"/>
          <w:i/>
          <w:position w:val="2"/>
          <w:lang w:val="ka-GE"/>
        </w:rPr>
        <w:t xml:space="preserve"> და/ან Fi</w:t>
      </w:r>
      <w:r w:rsidRPr="002D0C45">
        <w:rPr>
          <w:rFonts w:ascii="Sylfaen" w:hAnsi="Sylfaen"/>
          <w:i/>
          <w:position w:val="2"/>
          <w:vertAlign w:val="subscript"/>
          <w:lang w:val="ka-GE"/>
        </w:rPr>
        <w:t xml:space="preserve">,3d </w:t>
      </w:r>
      <w:r w:rsidRPr="002D0C45">
        <w:rPr>
          <w:rFonts w:ascii="Sylfaen" w:hAnsi="Sylfaen"/>
          <w:i/>
          <w:position w:val="2"/>
          <w:lang w:val="ka-GE"/>
        </w:rPr>
        <w:t>დატვირთვები მიღწეული იყოს Fi</w:t>
      </w:r>
      <w:r w:rsidRPr="002D0C45">
        <w:rPr>
          <w:rFonts w:ascii="Sylfaen" w:hAnsi="Sylfaen"/>
          <w:i/>
          <w:position w:val="2"/>
          <w:vertAlign w:val="subscript"/>
          <w:lang w:val="ka-GE"/>
        </w:rPr>
        <w:t>,r</w:t>
      </w:r>
      <w:r w:rsidRPr="002D0C45">
        <w:rPr>
          <w:rFonts w:ascii="Sylfaen" w:hAnsi="Sylfaen"/>
          <w:i/>
          <w:position w:val="2"/>
          <w:lang w:val="ka-GE"/>
        </w:rPr>
        <w:t xml:space="preserve"> დატვირთვის მიღწევამდე (იხილეთ 1-</w:t>
      </w:r>
      <w:r w:rsidR="005C3D6B">
        <w:rPr>
          <w:rFonts w:ascii="Sylfaen" w:hAnsi="Sylfaen"/>
          <w:i/>
          <w:position w:val="2"/>
          <w:lang w:val="ka-GE"/>
        </w:rPr>
        <w:t>ე</w:t>
      </w:r>
      <w:r w:rsidRPr="002D0C45">
        <w:rPr>
          <w:rFonts w:ascii="Sylfaen" w:hAnsi="Sylfaen"/>
          <w:i/>
          <w:position w:val="2"/>
          <w:lang w:val="ka-GE"/>
        </w:rPr>
        <w:t>ლი კრიტერიუმი: Fi,r დატვირთვა).</w:t>
      </w:r>
    </w:p>
    <w:p w14:paraId="04171136" w14:textId="77777777" w:rsidR="004258F2" w:rsidRPr="002D0C45" w:rsidRDefault="004258F2" w:rsidP="004258F2">
      <w:pPr>
        <w:pStyle w:val="BodyText"/>
        <w:spacing w:before="167"/>
        <w:ind w:left="360" w:right="490"/>
        <w:jc w:val="both"/>
        <w:rPr>
          <w:rFonts w:ascii="Sylfaen" w:hAnsi="Sylfaen"/>
          <w:i/>
          <w:sz w:val="22"/>
          <w:szCs w:val="22"/>
          <w:lang w:val="ka-GE"/>
        </w:rPr>
      </w:pPr>
    </w:p>
    <w:p w14:paraId="03FBEB5C" w14:textId="77777777" w:rsidR="004258F2" w:rsidRPr="002D0C45" w:rsidRDefault="004258F2" w:rsidP="004258F2">
      <w:pPr>
        <w:ind w:left="360" w:right="490"/>
        <w:jc w:val="both"/>
        <w:rPr>
          <w:rFonts w:ascii="Sylfaen" w:hAnsi="Sylfaen"/>
          <w:b/>
          <w:position w:val="2"/>
          <w:lang w:val="ka-GE"/>
        </w:rPr>
      </w:pPr>
      <w:r w:rsidRPr="002D0C45">
        <w:rPr>
          <w:rFonts w:ascii="Sylfaen" w:hAnsi="Sylfaen"/>
          <w:b/>
          <w:noProof/>
          <w:position w:val="2"/>
        </w:rPr>
        <mc:AlternateContent>
          <mc:Choice Requires="wps">
            <w:drawing>
              <wp:anchor distT="0" distB="0" distL="0" distR="0" simplePos="0" relativeHeight="251751424" behindDoc="0" locked="0" layoutInCell="1" allowOverlap="1" wp14:anchorId="1CAD12F7" wp14:editId="36BD5823">
                <wp:simplePos x="0" y="0"/>
                <wp:positionH relativeFrom="page">
                  <wp:posOffset>900988</wp:posOffset>
                </wp:positionH>
                <wp:positionV relativeFrom="paragraph">
                  <wp:posOffset>133556</wp:posOffset>
                </wp:positionV>
                <wp:extent cx="1308100" cy="17145"/>
                <wp:effectExtent l="0" t="0" r="0" b="0"/>
                <wp:wrapNone/>
                <wp:docPr id="455" name="Graphic 4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0" cy="17145"/>
                        </a:xfrm>
                        <a:custGeom>
                          <a:avLst/>
                          <a:gdLst/>
                          <a:ahLst/>
                          <a:cxnLst/>
                          <a:rect l="l" t="t" r="r" b="b"/>
                          <a:pathLst>
                            <a:path w="1308100" h="17145">
                              <a:moveTo>
                                <a:pt x="1307833" y="0"/>
                              </a:moveTo>
                              <a:lnTo>
                                <a:pt x="967689" y="0"/>
                              </a:lnTo>
                              <a:lnTo>
                                <a:pt x="967689" y="7607"/>
                              </a:lnTo>
                              <a:lnTo>
                                <a:pt x="871728" y="7607"/>
                              </a:lnTo>
                              <a:lnTo>
                                <a:pt x="871728" y="0"/>
                              </a:lnTo>
                              <a:lnTo>
                                <a:pt x="0" y="0"/>
                              </a:lnTo>
                              <a:lnTo>
                                <a:pt x="0" y="13703"/>
                              </a:lnTo>
                              <a:lnTo>
                                <a:pt x="871677" y="13703"/>
                              </a:lnTo>
                              <a:lnTo>
                                <a:pt x="871677" y="16751"/>
                              </a:lnTo>
                              <a:lnTo>
                                <a:pt x="967689" y="16751"/>
                              </a:lnTo>
                              <a:lnTo>
                                <a:pt x="967689" y="13703"/>
                              </a:lnTo>
                              <a:lnTo>
                                <a:pt x="1307833" y="13703"/>
                              </a:lnTo>
                              <a:lnTo>
                                <a:pt x="130783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BEAEEEF" id="Graphic 455" o:spid="_x0000_s1026" style="position:absolute;margin-left:70.95pt;margin-top:10.5pt;width:103pt;height:1.35pt;z-index:251751424;visibility:visible;mso-wrap-style:square;mso-wrap-distance-left:0;mso-wrap-distance-top:0;mso-wrap-distance-right:0;mso-wrap-distance-bottom:0;mso-position-horizontal:absolute;mso-position-horizontal-relative:page;mso-position-vertical:absolute;mso-position-vertical-relative:text;v-text-anchor:top" coordsize="1308100,17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" path="m1307833,l967689,r,7607l871728,7607r,-7607l,,,13703r871677,l871677,16751r96012,l967689,13703r340144,l1307833,xe" fillcolor="black" stroked="f">
                <v:path arrowok="t"/>
                <w10:wrap anchorx="page"/>
              </v:shape>
            </w:pict>
          </mc:Fallback>
        </mc:AlternateContent>
      </w:r>
      <w:r w:rsidRPr="002D0C45">
        <w:rPr>
          <w:rFonts w:ascii="Sylfaen" w:hAnsi="Sylfaen"/>
          <w:b/>
          <w:position w:val="2"/>
          <w:lang w:val="ka-GE"/>
        </w:rPr>
        <w:t>მესამე კრიტერიუმი:</w:t>
      </w:r>
      <w:r w:rsidRPr="002D0C45">
        <w:rPr>
          <w:rFonts w:ascii="Sylfaen" w:hAnsi="Sylfaen"/>
          <w:b/>
          <w:spacing w:val="-5"/>
          <w:position w:val="2"/>
          <w:lang w:val="ka-GE"/>
        </w:rPr>
        <w:t xml:space="preserve"> </w:t>
      </w:r>
      <w:r w:rsidRPr="002D0C45">
        <w:rPr>
          <w:rFonts w:ascii="Sylfaen" w:hAnsi="Sylfaen"/>
          <w:b/>
          <w:position w:val="2"/>
          <w:lang w:val="ka-GE"/>
        </w:rPr>
        <w:t>F</w:t>
      </w:r>
      <w:r w:rsidRPr="002D0C45">
        <w:rPr>
          <w:rFonts w:ascii="Sylfaen" w:hAnsi="Sylfaen"/>
          <w:b/>
          <w:lang w:val="ka-GE"/>
        </w:rPr>
        <w:t>i,u</w:t>
      </w:r>
      <w:r w:rsidRPr="002D0C45">
        <w:rPr>
          <w:rFonts w:ascii="Sylfaen" w:hAnsi="Sylfaen"/>
          <w:b/>
          <w:spacing w:val="12"/>
          <w:lang w:val="ka-GE"/>
        </w:rPr>
        <w:t xml:space="preserve"> </w:t>
      </w:r>
      <w:r w:rsidRPr="002D0C45">
        <w:rPr>
          <w:rFonts w:ascii="Sylfaen" w:hAnsi="Sylfaen"/>
          <w:b/>
          <w:spacing w:val="-4"/>
          <w:position w:val="2"/>
          <w:lang w:val="ka-GE"/>
        </w:rPr>
        <w:t>Load</w:t>
      </w:r>
    </w:p>
    <w:p w14:paraId="7280D860" w14:textId="77777777" w:rsidR="004258F2" w:rsidRPr="002D0C45" w:rsidRDefault="004258F2" w:rsidP="004258F2">
      <w:pPr>
        <w:pStyle w:val="BodyText"/>
        <w:tabs>
          <w:tab w:val="left" w:pos="7740"/>
          <w:tab w:val="left" w:pos="8010"/>
        </w:tabs>
        <w:spacing w:before="180" w:line="448" w:lineRule="auto"/>
        <w:ind w:left="360" w:right="490"/>
        <w:jc w:val="both"/>
        <w:rPr>
          <w:rFonts w:ascii="Sylfaen" w:hAnsi="Sylfaen"/>
          <w:sz w:val="22"/>
          <w:szCs w:val="22"/>
          <w:lang w:val="ka-GE"/>
        </w:rPr>
      </w:pPr>
      <w:r w:rsidRPr="002D0C45">
        <w:rPr>
          <w:rFonts w:ascii="Sylfaen" w:hAnsi="Sylfaen"/>
          <w:position w:val="1"/>
          <w:sz w:val="22"/>
          <w:szCs w:val="22"/>
          <w:lang w:val="ka-GE"/>
        </w:rPr>
        <w:t>F</w:t>
      </w:r>
      <w:r w:rsidRPr="002D0C45">
        <w:rPr>
          <w:rFonts w:ascii="Sylfaen" w:hAnsi="Sylfaen"/>
          <w:sz w:val="22"/>
          <w:szCs w:val="22"/>
          <w:lang w:val="ka-GE"/>
        </w:rPr>
        <w:t>i,u</w:t>
      </w:r>
      <w:r w:rsidRPr="002D0C45">
        <w:rPr>
          <w:rFonts w:ascii="Sylfaen" w:hAnsi="Sylfaen"/>
          <w:spacing w:val="40"/>
          <w:sz w:val="22"/>
          <w:szCs w:val="22"/>
          <w:lang w:val="ka-GE"/>
        </w:rPr>
        <w:t xml:space="preserve"> </w:t>
      </w:r>
      <w:r w:rsidRPr="002D0C45">
        <w:rPr>
          <w:rFonts w:ascii="Sylfaen" w:hAnsi="Sylfaen"/>
          <w:position w:val="1"/>
          <w:sz w:val="22"/>
          <w:szCs w:val="22"/>
          <w:lang w:val="ka-GE"/>
        </w:rPr>
        <w:t>არის დატვირთვა, რომელიც შეესაბამება ავარიას. ავარია განისაზღვრება შემდეგი მოვლენებიდან რომელიმეთი:</w:t>
      </w:r>
    </w:p>
    <w:p w14:paraId="53F9BE4E" w14:textId="7AEF28C9" w:rsidR="004258F2" w:rsidRPr="002D0C45" w:rsidRDefault="004258F2">
      <w:pPr>
        <w:pStyle w:val="ListParagraph"/>
        <w:numPr>
          <w:ilvl w:val="0"/>
          <w:numId w:val="29"/>
        </w:numPr>
        <w:tabs>
          <w:tab w:val="left" w:pos="851"/>
        </w:tabs>
        <w:spacing w:line="229" w:lineRule="exact"/>
        <w:ind w:left="360" w:right="490" w:firstLine="0"/>
        <w:contextualSpacing w:val="0"/>
        <w:jc w:val="both"/>
        <w:rPr>
          <w:rFonts w:ascii="Sylfaen" w:hAnsi="Sylfaen"/>
          <w:lang w:val="ka-GE"/>
        </w:rPr>
      </w:pPr>
      <w:r w:rsidRPr="002D0C45">
        <w:rPr>
          <w:rFonts w:ascii="Sylfaen" w:hAnsi="Sylfaen"/>
          <w:lang w:val="ka-GE"/>
        </w:rPr>
        <w:t>საყრდენის ნებისმიერი გატეხვა</w:t>
      </w:r>
      <w:r w:rsidR="005C3D6B">
        <w:rPr>
          <w:rFonts w:ascii="Sylfaen" w:hAnsi="Sylfaen"/>
          <w:lang w:val="ka-GE"/>
        </w:rPr>
        <w:t>.</w:t>
      </w:r>
    </w:p>
    <w:p w14:paraId="2F0691AD" w14:textId="77777777" w:rsidR="004258F2" w:rsidRPr="002D0C45" w:rsidRDefault="004258F2">
      <w:pPr>
        <w:pStyle w:val="ListParagraph"/>
        <w:numPr>
          <w:ilvl w:val="0"/>
          <w:numId w:val="29"/>
        </w:numPr>
        <w:spacing w:before="200"/>
        <w:ind w:left="360" w:right="490" w:firstLine="0"/>
        <w:contextualSpacing w:val="0"/>
        <w:jc w:val="both"/>
        <w:rPr>
          <w:rFonts w:ascii="Sylfaen" w:hAnsi="Sylfaen"/>
          <w:lang w:val="ka-GE"/>
        </w:rPr>
      </w:pPr>
      <w:r w:rsidRPr="002D0C45">
        <w:rPr>
          <w:rFonts w:ascii="Sylfaen" w:hAnsi="Sylfaen"/>
          <w:lang w:val="ka-GE"/>
        </w:rPr>
        <w:t>ნებისმიერი საყრდენი აღწევს მწარმოებლის პროდუქტის ინსტალაციის ინსტრუქციებში (</w:t>
      </w:r>
      <w:r w:rsidRPr="002D0C45">
        <w:rPr>
          <w:lang w:val="ka-GE"/>
        </w:rPr>
        <w:t>MPII</w:t>
      </w:r>
      <w:r w:rsidRPr="002D0C45">
        <w:rPr>
          <w:rFonts w:ascii="Sylfaen" w:hAnsi="Sylfaen"/>
          <w:lang w:val="ka-GE"/>
        </w:rPr>
        <w:t>) განსაზღვრულ ზღვრულ გადაადგილებას. როდესაც მწარმოებლის პროდუქტის ინსტალაციის ინსტრუქციები (</w:t>
      </w:r>
      <w:r w:rsidRPr="002D0C45">
        <w:rPr>
          <w:lang w:val="ka-GE"/>
        </w:rPr>
        <w:t>MPII</w:t>
      </w:r>
      <w:r w:rsidRPr="002D0C45">
        <w:rPr>
          <w:rFonts w:ascii="Sylfaen" w:hAnsi="Sylfaen"/>
          <w:lang w:val="ka-GE"/>
        </w:rPr>
        <w:t>) არ იძლევა ასეთ ინფორმაციას, გამოყენებული უნდა იყოს 10 მმ გადაადგილება.</w:t>
      </w:r>
    </w:p>
    <w:p w14:paraId="2A0F5D6F" w14:textId="77777777" w:rsidR="004258F2" w:rsidRPr="002D0C45" w:rsidRDefault="004258F2">
      <w:pPr>
        <w:pStyle w:val="ListParagraph"/>
        <w:numPr>
          <w:ilvl w:val="0"/>
          <w:numId w:val="29"/>
        </w:numPr>
        <w:tabs>
          <w:tab w:val="left" w:pos="851"/>
        </w:tabs>
        <w:spacing w:before="200"/>
        <w:ind w:left="360" w:right="490" w:firstLine="0"/>
        <w:contextualSpacing w:val="0"/>
        <w:jc w:val="both"/>
        <w:rPr>
          <w:rFonts w:ascii="Sylfaen" w:hAnsi="Sylfaen"/>
          <w:lang w:val="ka-GE"/>
        </w:rPr>
      </w:pPr>
      <w:r w:rsidRPr="002D0C45">
        <w:rPr>
          <w:rFonts w:ascii="Sylfaen" w:hAnsi="Sylfaen"/>
          <w:spacing w:val="-2"/>
          <w:lang w:val="ka-GE"/>
        </w:rPr>
        <w:t>ნებისმიერი დამაგრების ან ანკერის გატეხვა.</w:t>
      </w:r>
    </w:p>
    <w:p w14:paraId="2A803F05" w14:textId="77777777" w:rsidR="004258F2" w:rsidRPr="002D0C45" w:rsidRDefault="004258F2" w:rsidP="004258F2">
      <w:pPr>
        <w:pStyle w:val="BodyText"/>
        <w:spacing w:before="130"/>
        <w:ind w:left="360" w:right="490"/>
        <w:jc w:val="both"/>
        <w:rPr>
          <w:rFonts w:ascii="Sylfaen" w:hAnsi="Sylfaen"/>
          <w:sz w:val="22"/>
          <w:szCs w:val="22"/>
          <w:lang w:val="ka-GE"/>
        </w:rPr>
      </w:pPr>
    </w:p>
    <w:p w14:paraId="14FE788A" w14:textId="77777777" w:rsidR="004258F2" w:rsidRPr="002D0C45" w:rsidRDefault="004258F2" w:rsidP="004258F2">
      <w:pPr>
        <w:tabs>
          <w:tab w:val="left" w:pos="933"/>
        </w:tabs>
        <w:ind w:left="426" w:right="490"/>
        <w:jc w:val="both"/>
        <w:rPr>
          <w:rFonts w:ascii="Sylfaen" w:hAnsi="Sylfaen"/>
          <w:b/>
          <w:lang w:val="ka-GE"/>
        </w:rPr>
      </w:pPr>
      <w:r w:rsidRPr="002D0C45">
        <w:rPr>
          <w:rFonts w:ascii="Sylfaen" w:hAnsi="Sylfaen"/>
          <w:b/>
          <w:lang w:val="ka-GE"/>
        </w:rPr>
        <w:t>მ.4.3-</w:t>
      </w:r>
      <w:r w:rsidRPr="002D0C45">
        <w:rPr>
          <w:rFonts w:ascii="Sylfaen" w:hAnsi="Sylfaen"/>
          <w:b/>
          <w:spacing w:val="-6"/>
          <w:lang w:val="ka-GE"/>
        </w:rPr>
        <w:t xml:space="preserve"> </w:t>
      </w:r>
      <w:r w:rsidRPr="002D0C45">
        <w:rPr>
          <w:rFonts w:ascii="Sylfaen" w:hAnsi="Sylfaen"/>
          <w:b/>
          <w:spacing w:val="-4"/>
          <w:lang w:val="ka-GE"/>
        </w:rPr>
        <w:t>ჰორიზონტალური დატვირთვისადმი მდგრადობის ტესტი</w:t>
      </w:r>
    </w:p>
    <w:p w14:paraId="0162F1D2" w14:textId="77777777" w:rsidR="004258F2" w:rsidRPr="002D0C45" w:rsidRDefault="004258F2" w:rsidP="004258F2">
      <w:pPr>
        <w:pStyle w:val="BodyText"/>
        <w:spacing w:before="11"/>
        <w:ind w:left="360" w:right="490"/>
        <w:jc w:val="both"/>
        <w:rPr>
          <w:rFonts w:ascii="Sylfaen" w:hAnsi="Sylfaen"/>
          <w:b/>
          <w:sz w:val="22"/>
          <w:szCs w:val="22"/>
          <w:lang w:val="ka-GE"/>
        </w:rPr>
      </w:pPr>
    </w:p>
    <w:p w14:paraId="4BE3B4CB" w14:textId="77777777" w:rsidR="004258F2" w:rsidRPr="002D0C45" w:rsidRDefault="004258F2">
      <w:pPr>
        <w:pStyle w:val="ListParagraph"/>
        <w:numPr>
          <w:ilvl w:val="3"/>
          <w:numId w:val="33"/>
        </w:numPr>
        <w:tabs>
          <w:tab w:val="left" w:pos="785"/>
        </w:tabs>
        <w:spacing w:before="200"/>
        <w:ind w:left="360" w:right="490" w:firstLine="0"/>
        <w:contextualSpacing w:val="0"/>
        <w:jc w:val="both"/>
        <w:rPr>
          <w:lang w:val="ka-GE"/>
        </w:rPr>
      </w:pPr>
      <w:r w:rsidRPr="002D0C45">
        <w:rPr>
          <w:rFonts w:ascii="Sylfaen" w:hAnsi="Sylfaen"/>
          <w:lang w:val="ka-GE"/>
        </w:rPr>
        <w:t>ტესტირების</w:t>
      </w:r>
      <w:r w:rsidRPr="002D0C45">
        <w:rPr>
          <w:lang w:val="ka-GE"/>
        </w:rPr>
        <w:t xml:space="preserve"> </w:t>
      </w:r>
      <w:r w:rsidRPr="002D0C45">
        <w:rPr>
          <w:rFonts w:ascii="Sylfaen" w:hAnsi="Sylfaen"/>
          <w:lang w:val="ka-GE"/>
        </w:rPr>
        <w:t>პროცედურა</w:t>
      </w:r>
      <w:r w:rsidRPr="002D0C45">
        <w:rPr>
          <w:lang w:val="ka-GE"/>
        </w:rPr>
        <w:t xml:space="preserve"> </w:t>
      </w:r>
      <w:r w:rsidRPr="002D0C45">
        <w:rPr>
          <w:rFonts w:ascii="Sylfaen" w:hAnsi="Sylfaen"/>
          <w:lang w:val="ka-GE"/>
        </w:rPr>
        <w:t>მოცემულია</w:t>
      </w:r>
      <w:r w:rsidRPr="002D0C45">
        <w:rPr>
          <w:lang w:val="ka-GE"/>
        </w:rPr>
        <w:t xml:space="preserve"> </w:t>
      </w:r>
      <w:r w:rsidRPr="002D0C45">
        <w:rPr>
          <w:rFonts w:ascii="Sylfaen" w:hAnsi="Sylfaen" w:cs="Sylfaen"/>
          <w:lang w:val="ka-GE"/>
        </w:rPr>
        <w:t>მ</w:t>
      </w:r>
      <w:r w:rsidRPr="002D0C45">
        <w:rPr>
          <w:lang w:val="ka-GE"/>
        </w:rPr>
        <w:t xml:space="preserve">.4.1 </w:t>
      </w:r>
      <w:r w:rsidRPr="002D0C45">
        <w:rPr>
          <w:rFonts w:ascii="Sylfaen" w:hAnsi="Sylfaen"/>
          <w:lang w:val="ka-GE"/>
        </w:rPr>
        <w:t>პუნქტში</w:t>
      </w:r>
      <w:r w:rsidRPr="002D0C45">
        <w:rPr>
          <w:lang w:val="ka-GE"/>
        </w:rPr>
        <w:t>.</w:t>
      </w:r>
    </w:p>
    <w:p w14:paraId="799BAFBA" w14:textId="77777777" w:rsidR="004258F2" w:rsidRPr="002D0C45" w:rsidRDefault="004258F2">
      <w:pPr>
        <w:pStyle w:val="ListParagraph"/>
        <w:numPr>
          <w:ilvl w:val="3"/>
          <w:numId w:val="33"/>
        </w:numPr>
        <w:tabs>
          <w:tab w:val="left" w:pos="785"/>
        </w:tabs>
        <w:spacing w:before="200"/>
        <w:ind w:left="360" w:right="490" w:firstLine="0"/>
        <w:contextualSpacing w:val="0"/>
        <w:jc w:val="both"/>
        <w:rPr>
          <w:lang w:val="ka-GE"/>
        </w:rPr>
      </w:pPr>
      <w:r w:rsidRPr="002D0C45">
        <w:rPr>
          <w:rFonts w:ascii="Sylfaen" w:hAnsi="Sylfaen"/>
          <w:lang w:val="ka-GE"/>
        </w:rPr>
        <w:t>ჰორიზონტალური</w:t>
      </w:r>
      <w:r w:rsidRPr="002D0C45">
        <w:rPr>
          <w:lang w:val="ka-GE"/>
        </w:rPr>
        <w:t xml:space="preserve"> </w:t>
      </w:r>
      <w:r w:rsidRPr="002D0C45">
        <w:rPr>
          <w:rFonts w:ascii="Sylfaen" w:hAnsi="Sylfaen"/>
          <w:lang w:val="ka-GE"/>
        </w:rPr>
        <w:t>დატვირთვის</w:t>
      </w:r>
      <w:r w:rsidRPr="002D0C45">
        <w:rPr>
          <w:lang w:val="ka-GE"/>
        </w:rPr>
        <w:t xml:space="preserve"> </w:t>
      </w:r>
      <w:r w:rsidRPr="002D0C45">
        <w:rPr>
          <w:rFonts w:ascii="Sylfaen" w:hAnsi="Sylfaen"/>
          <w:lang w:val="ka-GE"/>
        </w:rPr>
        <w:t>ტესტი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ჩატარდეს</w:t>
      </w:r>
      <w:r w:rsidRPr="002D0C45">
        <w:rPr>
          <w:lang w:val="ka-GE"/>
        </w:rPr>
        <w:t xml:space="preserve"> </w:t>
      </w:r>
      <w:r w:rsidRPr="002D0C45">
        <w:rPr>
          <w:rFonts w:ascii="Sylfaen" w:hAnsi="Sylfaen"/>
          <w:lang w:val="ka-GE"/>
        </w:rPr>
        <w:t>შემდეგი</w:t>
      </w:r>
      <w:r w:rsidRPr="002D0C45">
        <w:rPr>
          <w:lang w:val="ka-GE"/>
        </w:rPr>
        <w:t xml:space="preserve"> </w:t>
      </w:r>
      <w:r w:rsidRPr="002D0C45">
        <w:rPr>
          <w:rFonts w:ascii="Sylfaen" w:hAnsi="Sylfaen"/>
          <w:lang w:val="ka-GE"/>
        </w:rPr>
        <w:t>წესების</w:t>
      </w:r>
      <w:r w:rsidRPr="002D0C45">
        <w:rPr>
          <w:lang w:val="ka-GE"/>
        </w:rPr>
        <w:t xml:space="preserve"> </w:t>
      </w:r>
      <w:r w:rsidRPr="002D0C45">
        <w:rPr>
          <w:rFonts w:ascii="Sylfaen" w:hAnsi="Sylfaen"/>
          <w:lang w:val="ka-GE"/>
        </w:rPr>
        <w:lastRenderedPageBreak/>
        <w:t>გათვალისწინებით</w:t>
      </w:r>
      <w:r w:rsidRPr="002D0C45">
        <w:rPr>
          <w:lang w:val="ka-GE"/>
        </w:rPr>
        <w:t>:</w:t>
      </w:r>
    </w:p>
    <w:p w14:paraId="64B17205" w14:textId="77777777" w:rsidR="004258F2" w:rsidRPr="002D0C45" w:rsidRDefault="004258F2">
      <w:pPr>
        <w:pStyle w:val="ListParagraph"/>
        <w:numPr>
          <w:ilvl w:val="3"/>
          <w:numId w:val="33"/>
        </w:numPr>
        <w:tabs>
          <w:tab w:val="left" w:pos="785"/>
        </w:tabs>
        <w:spacing w:before="200"/>
        <w:ind w:left="360" w:right="490" w:firstLine="0"/>
        <w:contextualSpacing w:val="0"/>
        <w:jc w:val="both"/>
        <w:rPr>
          <w:lang w:val="ka-GE"/>
        </w:rPr>
      </w:pPr>
      <w:r w:rsidRPr="002D0C45">
        <w:rPr>
          <w:lang w:val="ka-GE"/>
        </w:rPr>
        <w:t xml:space="preserve">- </w:t>
      </w:r>
      <w:r w:rsidRPr="002D0C45">
        <w:rPr>
          <w:rFonts w:ascii="Sylfaen" w:hAnsi="Sylfaen"/>
          <w:lang w:val="ka-GE"/>
        </w:rPr>
        <w:t>ტესტის</w:t>
      </w:r>
      <w:r w:rsidRPr="002D0C45">
        <w:rPr>
          <w:lang w:val="ka-GE"/>
        </w:rPr>
        <w:t xml:space="preserve"> </w:t>
      </w:r>
      <w:r w:rsidRPr="002D0C45">
        <w:rPr>
          <w:rFonts w:ascii="Sylfaen" w:hAnsi="Sylfaen"/>
          <w:lang w:val="ka-GE"/>
        </w:rPr>
        <w:t>ნიმუში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შეესაბამებოდეს</w:t>
      </w:r>
      <w:r w:rsidRPr="002D0C45">
        <w:rPr>
          <w:lang w:val="ka-GE"/>
        </w:rPr>
        <w:t xml:space="preserve"> </w:t>
      </w:r>
      <w:r w:rsidRPr="002D0C45">
        <w:rPr>
          <w:rFonts w:ascii="Sylfaen" w:hAnsi="Sylfaen" w:cs="Sylfaen"/>
          <w:lang w:val="ka-GE"/>
        </w:rPr>
        <w:t>მ</w:t>
      </w:r>
      <w:r w:rsidRPr="002D0C45">
        <w:rPr>
          <w:lang w:val="ka-GE"/>
        </w:rPr>
        <w:t xml:space="preserve">.4.3.1 </w:t>
      </w:r>
      <w:r w:rsidRPr="002D0C45">
        <w:rPr>
          <w:rFonts w:ascii="Sylfaen" w:hAnsi="Sylfaen"/>
          <w:lang w:val="ka-GE"/>
        </w:rPr>
        <w:t>სურათს</w:t>
      </w:r>
      <w:r w:rsidRPr="002D0C45">
        <w:rPr>
          <w:lang w:val="ka-GE"/>
        </w:rPr>
        <w:t xml:space="preserve">. </w:t>
      </w:r>
      <w:r w:rsidRPr="002D0C45">
        <w:rPr>
          <w:rFonts w:ascii="Sylfaen" w:hAnsi="Sylfaen"/>
          <w:lang w:val="ka-GE"/>
        </w:rPr>
        <w:t>სამაგრები</w:t>
      </w:r>
      <w:r w:rsidRPr="002D0C45">
        <w:rPr>
          <w:lang w:val="ka-GE"/>
        </w:rPr>
        <w:t xml:space="preserve"> </w:t>
      </w:r>
      <w:r w:rsidRPr="002D0C45">
        <w:rPr>
          <w:rFonts w:ascii="Sylfaen" w:hAnsi="Sylfaen"/>
          <w:lang w:val="ka-GE"/>
        </w:rPr>
        <w:t>დამაგრებულია</w:t>
      </w:r>
      <w:r w:rsidRPr="002D0C45">
        <w:rPr>
          <w:lang w:val="ka-GE"/>
        </w:rPr>
        <w:t xml:space="preserve"> </w:t>
      </w:r>
      <w:r w:rsidRPr="002D0C45">
        <w:rPr>
          <w:rFonts w:ascii="Sylfaen" w:hAnsi="Sylfaen"/>
          <w:lang w:val="ka-GE"/>
        </w:rPr>
        <w:t>ჰორიზონტალურ</w:t>
      </w:r>
      <w:r w:rsidRPr="002D0C45">
        <w:rPr>
          <w:lang w:val="ka-GE"/>
        </w:rPr>
        <w:t xml:space="preserve"> </w:t>
      </w:r>
      <w:r w:rsidRPr="002D0C45">
        <w:rPr>
          <w:rFonts w:ascii="Sylfaen" w:hAnsi="Sylfaen"/>
          <w:lang w:val="ka-GE"/>
        </w:rPr>
        <w:t>სუბსტრატზე</w:t>
      </w:r>
      <w:r w:rsidRPr="002D0C45">
        <w:rPr>
          <w:lang w:val="ka-GE"/>
        </w:rPr>
        <w:t>.</w:t>
      </w:r>
    </w:p>
    <w:p w14:paraId="067028F9" w14:textId="77777777" w:rsidR="004258F2" w:rsidRPr="002D0C45" w:rsidRDefault="004258F2">
      <w:pPr>
        <w:pStyle w:val="ListParagraph"/>
        <w:numPr>
          <w:ilvl w:val="3"/>
          <w:numId w:val="33"/>
        </w:numPr>
        <w:tabs>
          <w:tab w:val="left" w:pos="785"/>
        </w:tabs>
        <w:spacing w:before="200"/>
        <w:ind w:left="360" w:right="490" w:firstLine="0"/>
        <w:contextualSpacing w:val="0"/>
        <w:jc w:val="both"/>
        <w:rPr>
          <w:lang w:val="ka-GE"/>
        </w:rPr>
      </w:pPr>
      <w:r w:rsidRPr="002D0C45">
        <w:rPr>
          <w:lang w:val="ka-GE"/>
        </w:rPr>
        <w:t xml:space="preserve">- </w:t>
      </w:r>
      <w:r w:rsidRPr="002D0C45">
        <w:rPr>
          <w:rFonts w:ascii="Sylfaen" w:hAnsi="Sylfaen"/>
          <w:lang w:val="ka-GE"/>
        </w:rPr>
        <w:t>ტესტი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ჩატარდეს</w:t>
      </w:r>
      <w:r w:rsidRPr="002D0C45">
        <w:rPr>
          <w:lang w:val="ka-GE"/>
        </w:rPr>
        <w:t xml:space="preserve"> </w:t>
      </w:r>
      <w:r w:rsidRPr="002D0C45">
        <w:rPr>
          <w:rFonts w:ascii="Sylfaen" w:hAnsi="Sylfaen" w:cs="Sylfaen"/>
          <w:lang w:val="ka-GE"/>
        </w:rPr>
        <w:t>მ</w:t>
      </w:r>
      <w:r w:rsidRPr="002D0C45">
        <w:rPr>
          <w:lang w:val="ka-GE"/>
        </w:rPr>
        <w:t xml:space="preserve">.4.1 </w:t>
      </w:r>
      <w:r w:rsidRPr="002D0C45">
        <w:rPr>
          <w:rFonts w:ascii="Sylfaen" w:hAnsi="Sylfaen"/>
          <w:lang w:val="ka-GE"/>
        </w:rPr>
        <w:t>პუნქტის</w:t>
      </w:r>
      <w:r w:rsidRPr="002D0C45">
        <w:rPr>
          <w:lang w:val="ka-GE"/>
        </w:rPr>
        <w:t xml:space="preserve"> </w:t>
      </w:r>
      <w:r w:rsidRPr="002D0C45">
        <w:rPr>
          <w:rFonts w:ascii="Sylfaen" w:hAnsi="Sylfaen"/>
          <w:lang w:val="ka-GE"/>
        </w:rPr>
        <w:t>შესაბამისად</w:t>
      </w:r>
      <w:r w:rsidRPr="002D0C45">
        <w:rPr>
          <w:lang w:val="ka-GE"/>
        </w:rPr>
        <w:t>.</w:t>
      </w:r>
    </w:p>
    <w:p w14:paraId="17E0954D" w14:textId="77777777" w:rsidR="004258F2" w:rsidRPr="002D0C45" w:rsidRDefault="004258F2">
      <w:pPr>
        <w:pStyle w:val="ListParagraph"/>
        <w:numPr>
          <w:ilvl w:val="3"/>
          <w:numId w:val="33"/>
        </w:numPr>
        <w:tabs>
          <w:tab w:val="left" w:pos="785"/>
        </w:tabs>
        <w:spacing w:before="200"/>
        <w:ind w:left="360" w:right="490" w:firstLine="0"/>
        <w:contextualSpacing w:val="0"/>
        <w:jc w:val="both"/>
        <w:rPr>
          <w:rFonts w:ascii="Sylfaen" w:hAnsi="Sylfaen"/>
          <w:lang w:val="ka-GE"/>
        </w:rPr>
      </w:pPr>
      <w:r w:rsidRPr="002D0C45">
        <w:rPr>
          <w:lang w:val="ka-GE"/>
        </w:rPr>
        <w:t xml:space="preserve">- </w:t>
      </w:r>
      <w:r w:rsidRPr="002D0C45">
        <w:rPr>
          <w:rFonts w:ascii="Sylfaen" w:hAnsi="Sylfaen"/>
          <w:lang w:val="ka-GE"/>
        </w:rPr>
        <w:t>ტესტირების</w:t>
      </w:r>
      <w:r w:rsidRPr="002D0C45">
        <w:rPr>
          <w:lang w:val="ka-GE"/>
        </w:rPr>
        <w:t xml:space="preserve"> </w:t>
      </w:r>
      <w:r w:rsidRPr="002D0C45">
        <w:rPr>
          <w:rFonts w:ascii="Sylfaen" w:hAnsi="Sylfaen"/>
          <w:lang w:val="ka-GE"/>
        </w:rPr>
        <w:t>შედეგები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შეესაბამებოდეს</w:t>
      </w:r>
      <w:r w:rsidRPr="002D0C45">
        <w:rPr>
          <w:lang w:val="ka-GE"/>
        </w:rPr>
        <w:t xml:space="preserve"> </w:t>
      </w:r>
      <w:r w:rsidRPr="002D0C45">
        <w:rPr>
          <w:rFonts w:ascii="Sylfaen" w:hAnsi="Sylfaen" w:cs="Sylfaen"/>
          <w:lang w:val="ka-GE"/>
        </w:rPr>
        <w:t>მ</w:t>
      </w:r>
      <w:r w:rsidRPr="002D0C45">
        <w:rPr>
          <w:lang w:val="ka-GE"/>
        </w:rPr>
        <w:t xml:space="preserve">.4.1 </w:t>
      </w:r>
      <w:r w:rsidRPr="002D0C45">
        <w:rPr>
          <w:rFonts w:ascii="Sylfaen" w:hAnsi="Sylfaen"/>
          <w:lang w:val="ka-GE"/>
        </w:rPr>
        <w:t>პუნქტს</w:t>
      </w:r>
      <w:r w:rsidRPr="002D0C45">
        <w:rPr>
          <w:lang w:val="ka-GE"/>
        </w:rPr>
        <w:t>.</w:t>
      </w:r>
    </w:p>
    <w:p w14:paraId="1DCC7155" w14:textId="77777777" w:rsidR="004258F2" w:rsidRPr="002D0C45" w:rsidRDefault="004258F2" w:rsidP="004258F2">
      <w:pPr>
        <w:pStyle w:val="BodyText"/>
        <w:spacing w:before="8"/>
        <w:rPr>
          <w:rFonts w:ascii="Sylfaen" w:hAnsi="Sylfaen"/>
          <w:sz w:val="22"/>
          <w:szCs w:val="22"/>
          <w:lang w:val="ka-GE"/>
        </w:rPr>
      </w:pPr>
    </w:p>
    <w:tbl>
      <w:tblPr>
        <w:tblStyle w:val="TableNormal1"/>
        <w:tblW w:w="0" w:type="auto"/>
        <w:tblInd w:w="491" w:type="dxa"/>
        <w:tblLayout w:type="fixed"/>
        <w:tblLook w:val="01E0" w:firstRow="1" w:lastRow="1" w:firstColumn="1" w:lastColumn="1" w:noHBand="0" w:noVBand="0"/>
      </w:tblPr>
      <w:tblGrid>
        <w:gridCol w:w="1309"/>
        <w:gridCol w:w="1710"/>
        <w:gridCol w:w="1568"/>
        <w:gridCol w:w="4586"/>
      </w:tblGrid>
      <w:tr w:rsidR="004258F2" w:rsidRPr="002D0C45" w14:paraId="64C7A276" w14:textId="77777777" w:rsidTr="003E3502">
        <w:trPr>
          <w:trHeight w:val="3777"/>
        </w:trPr>
        <w:tc>
          <w:tcPr>
            <w:tcW w:w="4587" w:type="dxa"/>
            <w:gridSpan w:val="3"/>
          </w:tcPr>
          <w:p w14:paraId="472492DC" w14:textId="77777777" w:rsidR="004258F2" w:rsidRPr="002D0C45" w:rsidRDefault="004258F2" w:rsidP="003E3502">
            <w:pPr>
              <w:pStyle w:val="TableParagraph"/>
              <w:spacing w:before="6"/>
              <w:rPr>
                <w:rFonts w:ascii="Sylfaen" w:hAnsi="Sylfaen"/>
                <w:lang w:val="ka-GE"/>
              </w:rPr>
            </w:pPr>
          </w:p>
          <w:p w14:paraId="6122D89D" w14:textId="77777777" w:rsidR="004258F2" w:rsidRPr="002D0C45" w:rsidRDefault="004258F2" w:rsidP="003E3502">
            <w:pPr>
              <w:pStyle w:val="TableParagraph"/>
              <w:ind w:left="230"/>
              <w:rPr>
                <w:rFonts w:ascii="Sylfaen" w:hAnsi="Sylfaen"/>
                <w:lang w:val="ka-GE"/>
              </w:rPr>
            </w:pPr>
            <w:r w:rsidRPr="002D0C45">
              <w:rPr>
                <w:rFonts w:ascii="Sylfaen" w:hAnsi="Sylfaen"/>
                <w:noProof/>
              </w:rPr>
              <w:drawing>
                <wp:inline distT="0" distB="0" distL="0" distR="0" wp14:anchorId="18EAF85B" wp14:editId="09467309">
                  <wp:extent cx="2598419" cy="1866900"/>
                  <wp:effectExtent l="0" t="0" r="0" b="0"/>
                  <wp:docPr id="456" name="Image 456"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6" name="Image 456" descr="Diagrama  Descripción generada automáticamente"/>
                          <pic:cNvPicPr/>
                        </pic:nvPicPr>
                        <pic:blipFill>
                          <a:blip r:embed="rId151" cstate="print"/>
                          <a:stretch>
                            <a:fillRect/>
                          </a:stretch>
                        </pic:blipFill>
                        <pic:spPr>
                          <a:xfrm>
                            <a:off x="0" y="0"/>
                            <a:ext cx="2598419" cy="1866900"/>
                          </a:xfrm>
                          <a:prstGeom prst="rect">
                            <a:avLst/>
                          </a:prstGeom>
                        </pic:spPr>
                      </pic:pic>
                    </a:graphicData>
                  </a:graphic>
                </wp:inline>
              </w:drawing>
            </w:r>
          </w:p>
          <w:p w14:paraId="10DCDEF2" w14:textId="77777777" w:rsidR="004258F2" w:rsidRPr="002D0C45" w:rsidRDefault="004258F2" w:rsidP="003E3502">
            <w:pPr>
              <w:pStyle w:val="TableParagraph"/>
              <w:spacing w:before="202" w:line="242" w:lineRule="auto"/>
              <w:ind w:left="50" w:right="825"/>
              <w:rPr>
                <w:rFonts w:ascii="Sylfaen" w:hAnsi="Sylfaen"/>
                <w:lang w:val="ka-GE"/>
              </w:rPr>
            </w:pPr>
            <w:r w:rsidRPr="002D0C45">
              <w:rPr>
                <w:rFonts w:ascii="Sylfaen" w:hAnsi="Sylfaen"/>
                <w:lang w:val="ka-GE"/>
              </w:rPr>
              <w:t>კონფიგურაცია ორი ასიმეტრიული ან სიმეტრიული საყრდენებისთვის.</w:t>
            </w:r>
          </w:p>
        </w:tc>
        <w:tc>
          <w:tcPr>
            <w:tcW w:w="4586" w:type="dxa"/>
          </w:tcPr>
          <w:p w14:paraId="0461B093" w14:textId="77777777" w:rsidR="004258F2" w:rsidRPr="002D0C45" w:rsidRDefault="004258F2" w:rsidP="003E3502">
            <w:pPr>
              <w:pStyle w:val="TableParagraph"/>
              <w:spacing w:before="6"/>
              <w:rPr>
                <w:rFonts w:ascii="Sylfaen" w:hAnsi="Sylfaen"/>
                <w:lang w:val="ka-GE"/>
              </w:rPr>
            </w:pPr>
          </w:p>
          <w:p w14:paraId="32BFB5E5" w14:textId="77777777" w:rsidR="004258F2" w:rsidRPr="002D0C45" w:rsidRDefault="004258F2" w:rsidP="003E3502">
            <w:pPr>
              <w:pStyle w:val="TableParagraph"/>
              <w:ind w:left="321"/>
              <w:rPr>
                <w:rFonts w:ascii="Sylfaen" w:hAnsi="Sylfaen"/>
                <w:lang w:val="ka-GE"/>
              </w:rPr>
            </w:pPr>
            <w:r w:rsidRPr="002D0C45">
              <w:rPr>
                <w:rFonts w:ascii="Sylfaen" w:hAnsi="Sylfaen"/>
                <w:noProof/>
              </w:rPr>
              <w:drawing>
                <wp:inline distT="0" distB="0" distL="0" distR="0" wp14:anchorId="6EB7C7AE" wp14:editId="1B744CE2">
                  <wp:extent cx="2598419" cy="1943100"/>
                  <wp:effectExtent l="0" t="0" r="0" b="0"/>
                  <wp:docPr id="457" name="Image 457" descr="Un conjunto de letras blancas en un fondo blanco  Descripción generada automáticamente con confianza baj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7" name="Image 457" descr="Un conjunto de letras blancas en un fondo blanco  Descripción generada automáticamente con confianza baja"/>
                          <pic:cNvPicPr/>
                        </pic:nvPicPr>
                        <pic:blipFill>
                          <a:blip r:embed="rId152" cstate="print"/>
                          <a:stretch>
                            <a:fillRect/>
                          </a:stretch>
                        </pic:blipFill>
                        <pic:spPr>
                          <a:xfrm>
                            <a:off x="0" y="0"/>
                            <a:ext cx="2598419" cy="1943100"/>
                          </a:xfrm>
                          <a:prstGeom prst="rect">
                            <a:avLst/>
                          </a:prstGeom>
                        </pic:spPr>
                      </pic:pic>
                    </a:graphicData>
                  </a:graphic>
                </wp:inline>
              </w:drawing>
            </w:r>
          </w:p>
          <w:p w14:paraId="7FB1D865" w14:textId="77777777" w:rsidR="004258F2" w:rsidRPr="002D0C45" w:rsidRDefault="004258F2" w:rsidP="003E3502">
            <w:pPr>
              <w:pStyle w:val="TableParagraph"/>
              <w:spacing w:before="143"/>
              <w:ind w:left="142"/>
              <w:rPr>
                <w:rFonts w:ascii="Sylfaen" w:hAnsi="Sylfaen"/>
                <w:lang w:val="ka-GE"/>
              </w:rPr>
            </w:pPr>
            <w:r w:rsidRPr="002D0C45">
              <w:rPr>
                <w:rFonts w:ascii="Sylfaen" w:hAnsi="Sylfaen"/>
                <w:lang w:val="ka-GE"/>
              </w:rPr>
              <w:t>კონფიგურაცია ერთი ასიმეტრიული საყრდენისთვის.</w:t>
            </w:r>
          </w:p>
        </w:tc>
      </w:tr>
      <w:tr w:rsidR="004258F2" w:rsidRPr="002D0C45" w14:paraId="7BCC1A5C" w14:textId="77777777" w:rsidTr="003E3502">
        <w:trPr>
          <w:trHeight w:val="1047"/>
        </w:trPr>
        <w:tc>
          <w:tcPr>
            <w:tcW w:w="1309" w:type="dxa"/>
          </w:tcPr>
          <w:p w14:paraId="59B067CD" w14:textId="77777777" w:rsidR="004258F2" w:rsidRPr="002D0C45" w:rsidRDefault="004258F2" w:rsidP="003E3502">
            <w:pPr>
              <w:pStyle w:val="TableParagraph"/>
              <w:spacing w:before="56"/>
              <w:ind w:left="50" w:right="-313"/>
              <w:rPr>
                <w:rFonts w:ascii="Sylfaen" w:hAnsi="Sylfaen"/>
                <w:b/>
                <w:lang w:val="ka-GE"/>
              </w:rPr>
            </w:pPr>
            <w:r w:rsidRPr="002D0C45">
              <w:rPr>
                <w:rFonts w:ascii="Sylfaen" w:hAnsi="Sylfaen"/>
                <w:b/>
                <w:spacing w:val="-2"/>
                <w:lang w:val="ka-GE"/>
              </w:rPr>
              <w:t>პირობითი აღნიშვნები:</w:t>
            </w:r>
          </w:p>
          <w:p w14:paraId="5F8B02A1" w14:textId="77777777" w:rsidR="004258F2" w:rsidRPr="002D0C45" w:rsidRDefault="004258F2">
            <w:pPr>
              <w:pStyle w:val="TableParagraph"/>
              <w:numPr>
                <w:ilvl w:val="0"/>
                <w:numId w:val="28"/>
              </w:numPr>
              <w:tabs>
                <w:tab w:val="left" w:pos="219"/>
              </w:tabs>
              <w:spacing w:before="60"/>
              <w:ind w:left="219" w:hanging="169"/>
              <w:rPr>
                <w:rFonts w:ascii="Sylfaen" w:hAnsi="Sylfaen"/>
                <w:lang w:val="ka-GE"/>
              </w:rPr>
            </w:pPr>
            <w:r w:rsidRPr="002D0C45">
              <w:rPr>
                <w:rFonts w:ascii="Sylfaen" w:hAnsi="Sylfaen"/>
                <w:spacing w:val="-2"/>
                <w:lang w:val="ka-GE"/>
              </w:rPr>
              <w:t>საყრდენი.</w:t>
            </w:r>
          </w:p>
          <w:p w14:paraId="72F0CE8D" w14:textId="77777777" w:rsidR="004258F2" w:rsidRPr="002D0C45" w:rsidRDefault="004258F2">
            <w:pPr>
              <w:pStyle w:val="TableParagraph"/>
              <w:numPr>
                <w:ilvl w:val="0"/>
                <w:numId w:val="28"/>
              </w:numPr>
              <w:tabs>
                <w:tab w:val="left" w:pos="219"/>
              </w:tabs>
              <w:spacing w:before="40"/>
              <w:ind w:left="219" w:hanging="169"/>
              <w:rPr>
                <w:rFonts w:ascii="Sylfaen" w:hAnsi="Sylfaen"/>
                <w:lang w:val="ka-GE"/>
              </w:rPr>
            </w:pPr>
            <w:r w:rsidRPr="002D0C45">
              <w:rPr>
                <w:rFonts w:ascii="Sylfaen" w:hAnsi="Sylfaen"/>
                <w:spacing w:val="-2"/>
                <w:lang w:val="ka-GE"/>
              </w:rPr>
              <w:t>პროფილი.</w:t>
            </w:r>
          </w:p>
        </w:tc>
        <w:tc>
          <w:tcPr>
            <w:tcW w:w="1710" w:type="dxa"/>
          </w:tcPr>
          <w:p w14:paraId="1B30DEED" w14:textId="77777777" w:rsidR="004258F2" w:rsidRPr="002D0C45" w:rsidRDefault="004258F2" w:rsidP="003E3502">
            <w:pPr>
              <w:pStyle w:val="TableParagraph"/>
              <w:spacing w:before="116"/>
              <w:rPr>
                <w:rFonts w:ascii="Sylfaen" w:hAnsi="Sylfaen"/>
                <w:lang w:val="ka-GE"/>
              </w:rPr>
            </w:pPr>
          </w:p>
          <w:p w14:paraId="3CE4EC8F" w14:textId="77777777" w:rsidR="004258F2" w:rsidRPr="002D0C45" w:rsidRDefault="004258F2">
            <w:pPr>
              <w:pStyle w:val="TableParagraph"/>
              <w:numPr>
                <w:ilvl w:val="0"/>
                <w:numId w:val="27"/>
              </w:numPr>
              <w:tabs>
                <w:tab w:val="left" w:pos="462"/>
              </w:tabs>
              <w:ind w:left="462" w:hanging="169"/>
              <w:rPr>
                <w:rFonts w:ascii="Sylfaen" w:hAnsi="Sylfaen"/>
                <w:lang w:val="ka-GE"/>
              </w:rPr>
            </w:pPr>
            <w:r w:rsidRPr="002D0C45">
              <w:rPr>
                <w:rFonts w:ascii="Sylfaen" w:hAnsi="Sylfaen"/>
                <w:spacing w:val="-2"/>
                <w:lang w:val="ka-GE"/>
              </w:rPr>
              <w:t>დამაგრება.</w:t>
            </w:r>
          </w:p>
          <w:p w14:paraId="35540836" w14:textId="77777777" w:rsidR="004258F2" w:rsidRPr="002D0C45" w:rsidRDefault="004258F2">
            <w:pPr>
              <w:pStyle w:val="TableParagraph"/>
              <w:numPr>
                <w:ilvl w:val="0"/>
                <w:numId w:val="27"/>
              </w:numPr>
              <w:tabs>
                <w:tab w:val="left" w:pos="462"/>
              </w:tabs>
              <w:spacing w:before="40"/>
              <w:ind w:left="462" w:hanging="169"/>
              <w:rPr>
                <w:rFonts w:ascii="Sylfaen" w:hAnsi="Sylfaen"/>
                <w:lang w:val="ka-GE"/>
              </w:rPr>
            </w:pPr>
            <w:r w:rsidRPr="002D0C45">
              <w:rPr>
                <w:rFonts w:ascii="Sylfaen" w:hAnsi="Sylfaen"/>
                <w:spacing w:val="-2"/>
                <w:lang w:val="ka-GE"/>
              </w:rPr>
              <w:t>ანკერი.</w:t>
            </w:r>
          </w:p>
          <w:p w14:paraId="73CBC66C" w14:textId="77777777" w:rsidR="004258F2" w:rsidRPr="002D0C45" w:rsidRDefault="004258F2">
            <w:pPr>
              <w:pStyle w:val="TableParagraph"/>
              <w:numPr>
                <w:ilvl w:val="0"/>
                <w:numId w:val="27"/>
              </w:numPr>
              <w:tabs>
                <w:tab w:val="left" w:pos="462"/>
              </w:tabs>
              <w:spacing w:before="40"/>
              <w:ind w:left="462" w:hanging="169"/>
              <w:rPr>
                <w:rFonts w:ascii="Sylfaen" w:hAnsi="Sylfaen"/>
                <w:lang w:val="ka-GE"/>
              </w:rPr>
            </w:pPr>
            <w:r w:rsidRPr="002D0C45">
              <w:rPr>
                <w:rFonts w:ascii="Sylfaen" w:hAnsi="Sylfaen"/>
                <w:spacing w:val="-2"/>
                <w:lang w:val="ka-GE"/>
              </w:rPr>
              <w:t>სუბტრატი.</w:t>
            </w:r>
          </w:p>
        </w:tc>
        <w:tc>
          <w:tcPr>
            <w:tcW w:w="6154" w:type="dxa"/>
            <w:gridSpan w:val="2"/>
          </w:tcPr>
          <w:p w14:paraId="6B881006" w14:textId="77777777" w:rsidR="004258F2" w:rsidRPr="002D0C45" w:rsidRDefault="004258F2" w:rsidP="003E3502">
            <w:pPr>
              <w:pStyle w:val="TableParagraph"/>
              <w:spacing w:before="115"/>
              <w:rPr>
                <w:rFonts w:ascii="Sylfaen" w:hAnsi="Sylfaen"/>
                <w:lang w:val="ka-GE"/>
              </w:rPr>
            </w:pPr>
          </w:p>
          <w:p w14:paraId="5DDB9A82" w14:textId="77777777" w:rsidR="004258F2" w:rsidRPr="002D0C45" w:rsidRDefault="004258F2" w:rsidP="003E3502">
            <w:pPr>
              <w:pStyle w:val="TableParagraph"/>
              <w:spacing w:line="309" w:lineRule="auto"/>
              <w:ind w:left="369" w:right="3975"/>
              <w:rPr>
                <w:rFonts w:ascii="Sylfaen" w:hAnsi="Sylfaen"/>
                <w:position w:val="1"/>
                <w:lang w:val="ka-GE"/>
              </w:rPr>
            </w:pPr>
            <w:r w:rsidRPr="002D0C45">
              <w:rPr>
                <w:rFonts w:ascii="Sylfaen" w:hAnsi="Sylfaen"/>
                <w:position w:val="1"/>
                <w:lang w:val="ka-GE"/>
              </w:rPr>
              <w:t>L</w:t>
            </w:r>
            <w:r w:rsidRPr="002D0C45">
              <w:rPr>
                <w:rFonts w:ascii="Sylfaen" w:hAnsi="Sylfaen"/>
                <w:vertAlign w:val="subscript"/>
                <w:lang w:val="ka-GE"/>
              </w:rPr>
              <w:t>w</w:t>
            </w:r>
            <w:r w:rsidRPr="002D0C45">
              <w:rPr>
                <w:rFonts w:ascii="Sylfaen" w:hAnsi="Sylfaen"/>
                <w:spacing w:val="7"/>
                <w:lang w:val="ka-GE"/>
              </w:rPr>
              <w:t xml:space="preserve"> </w:t>
            </w:r>
            <w:r w:rsidRPr="002D0C45">
              <w:rPr>
                <w:rFonts w:ascii="Sylfaen" w:hAnsi="Sylfaen"/>
                <w:position w:val="1"/>
                <w:lang w:val="ka-GE"/>
              </w:rPr>
              <w:t>=</w:t>
            </w:r>
            <w:r w:rsidRPr="002D0C45">
              <w:rPr>
                <w:rFonts w:ascii="Sylfaen" w:hAnsi="Sylfaen"/>
                <w:spacing w:val="-10"/>
                <w:position w:val="1"/>
                <w:lang w:val="ka-GE"/>
              </w:rPr>
              <w:t xml:space="preserve"> </w:t>
            </w:r>
            <w:r w:rsidRPr="002D0C45">
              <w:rPr>
                <w:rFonts w:ascii="Sylfaen" w:hAnsi="Sylfaen"/>
                <w:position w:val="1"/>
                <w:lang w:val="ka-GE"/>
              </w:rPr>
              <w:t xml:space="preserve">საყრდენის ფრთის სიგრძე. </w:t>
            </w:r>
          </w:p>
          <w:p w14:paraId="4CC34F75" w14:textId="7C6290C3" w:rsidR="004258F2" w:rsidRPr="002D0C45" w:rsidRDefault="004258F2" w:rsidP="003E3502">
            <w:pPr>
              <w:pStyle w:val="TableParagraph"/>
              <w:spacing w:line="309" w:lineRule="auto"/>
              <w:ind w:left="369" w:right="3975"/>
              <w:rPr>
                <w:rFonts w:ascii="Sylfaen" w:hAnsi="Sylfaen"/>
                <w:lang w:val="ka-GE"/>
              </w:rPr>
            </w:pPr>
            <w:r w:rsidRPr="002D0C45">
              <w:rPr>
                <w:rFonts w:ascii="Sylfaen" w:hAnsi="Sylfaen"/>
                <w:lang w:val="ka-GE"/>
              </w:rPr>
              <w:t>F = დატვირთვა</w:t>
            </w:r>
            <w:r w:rsidR="005C3D6B">
              <w:rPr>
                <w:rFonts w:ascii="Sylfaen" w:hAnsi="Sylfaen"/>
                <w:lang w:val="ka-GE"/>
              </w:rPr>
              <w:t>.</w:t>
            </w:r>
          </w:p>
        </w:tc>
      </w:tr>
      <w:tr w:rsidR="004258F2" w:rsidRPr="002D0C45" w14:paraId="465A43C6" w14:textId="77777777" w:rsidTr="003E3502">
        <w:trPr>
          <w:trHeight w:val="224"/>
        </w:trPr>
        <w:tc>
          <w:tcPr>
            <w:tcW w:w="9173" w:type="dxa"/>
            <w:gridSpan w:val="4"/>
          </w:tcPr>
          <w:p w14:paraId="601C39F9" w14:textId="77777777" w:rsidR="004258F2" w:rsidRPr="002D0C45" w:rsidRDefault="004258F2" w:rsidP="003E3502">
            <w:pPr>
              <w:pStyle w:val="TableParagraph"/>
              <w:spacing w:before="17" w:line="276" w:lineRule="auto"/>
              <w:ind w:left="50"/>
              <w:rPr>
                <w:rFonts w:ascii="Sylfaen" w:hAnsi="Sylfaen"/>
                <w:spacing w:val="-2"/>
              </w:rPr>
            </w:pPr>
            <w:r w:rsidRPr="002D0C45">
              <w:rPr>
                <w:rFonts w:ascii="Sylfaen" w:hAnsi="Sylfaen"/>
                <w:spacing w:val="-2"/>
                <w:lang w:val="ka-GE"/>
              </w:rPr>
              <w:t>სურათი მ.4.3.1: ჰორიზონტალური დატვირთვის ტესტი. სატესტო მოწყობილობის მაგალითი.</w:t>
            </w:r>
          </w:p>
          <w:p w14:paraId="35E8FDB8" w14:textId="77777777" w:rsidR="004258F2" w:rsidRPr="002D0C45" w:rsidRDefault="004258F2" w:rsidP="003E3502">
            <w:pPr>
              <w:pStyle w:val="TableParagraph"/>
              <w:spacing w:before="17" w:line="187" w:lineRule="exact"/>
              <w:ind w:left="50"/>
              <w:rPr>
                <w:rFonts w:ascii="Sylfaen" w:hAnsi="Sylfaen"/>
                <w:lang w:val="ka-GE"/>
              </w:rPr>
            </w:pPr>
          </w:p>
        </w:tc>
      </w:tr>
    </w:tbl>
    <w:p w14:paraId="0FE6EB28" w14:textId="77777777" w:rsidR="004258F2" w:rsidRPr="002D0C45" w:rsidRDefault="004258F2" w:rsidP="004258F2">
      <w:pPr>
        <w:pStyle w:val="BodyText"/>
        <w:rPr>
          <w:rFonts w:ascii="Sylfaen" w:hAnsi="Sylfaen"/>
          <w:sz w:val="22"/>
          <w:szCs w:val="22"/>
          <w:lang w:val="ka-GE"/>
        </w:rPr>
      </w:pPr>
      <w:r w:rsidRPr="002D0C45">
        <w:rPr>
          <w:rFonts w:ascii="Sylfaen" w:hAnsi="Sylfaen"/>
          <w:sz w:val="22"/>
          <w:szCs w:val="22"/>
          <w:lang w:val="ka-GE"/>
        </w:rPr>
        <w:t xml:space="preserve">        ტესტირების დროს უნდა ჩაიწეროს შემდეგი შედეგები:</w:t>
      </w:r>
    </w:p>
    <w:p w14:paraId="28D82A69" w14:textId="77777777" w:rsidR="004258F2" w:rsidRPr="002D0C45" w:rsidRDefault="004258F2" w:rsidP="004258F2">
      <w:pPr>
        <w:spacing w:before="198"/>
        <w:ind w:left="426"/>
        <w:rPr>
          <w:rFonts w:ascii="Sylfaen" w:hAnsi="Sylfaen"/>
          <w:b/>
          <w:position w:val="2"/>
          <w:lang w:val="ka-GE"/>
        </w:rPr>
      </w:pPr>
      <w:r w:rsidRPr="002D0C45">
        <w:rPr>
          <w:rFonts w:ascii="Sylfaen" w:hAnsi="Sylfaen"/>
          <w:b/>
          <w:noProof/>
          <w:position w:val="2"/>
        </w:rPr>
        <mc:AlternateContent>
          <mc:Choice Requires="wps">
            <w:drawing>
              <wp:anchor distT="0" distB="0" distL="0" distR="0" simplePos="0" relativeHeight="251752448" behindDoc="0" locked="0" layoutInCell="1" allowOverlap="1" wp14:anchorId="57B63884" wp14:editId="04A3058F">
                <wp:simplePos x="0" y="0"/>
                <wp:positionH relativeFrom="page">
                  <wp:posOffset>900988</wp:posOffset>
                </wp:positionH>
                <wp:positionV relativeFrom="paragraph">
                  <wp:posOffset>259485</wp:posOffset>
                </wp:positionV>
                <wp:extent cx="1282065" cy="17145"/>
                <wp:effectExtent l="0" t="0" r="0" b="0"/>
                <wp:wrapNone/>
                <wp:docPr id="458" name="Graphic 4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2065" cy="17145"/>
                        </a:xfrm>
                        <a:custGeom>
                          <a:avLst/>
                          <a:gdLst/>
                          <a:ahLst/>
                          <a:cxnLst/>
                          <a:rect l="l" t="t" r="r" b="b"/>
                          <a:pathLst>
                            <a:path w="1282065" h="17145">
                              <a:moveTo>
                                <a:pt x="1281938" y="0"/>
                              </a:moveTo>
                              <a:lnTo>
                                <a:pt x="941781" y="0"/>
                              </a:lnTo>
                              <a:lnTo>
                                <a:pt x="941781" y="7620"/>
                              </a:lnTo>
                              <a:lnTo>
                                <a:pt x="850392" y="7620"/>
                              </a:lnTo>
                              <a:lnTo>
                                <a:pt x="850392" y="0"/>
                              </a:lnTo>
                              <a:lnTo>
                                <a:pt x="0" y="0"/>
                              </a:lnTo>
                              <a:lnTo>
                                <a:pt x="0" y="13716"/>
                              </a:lnTo>
                              <a:lnTo>
                                <a:pt x="850341" y="13716"/>
                              </a:lnTo>
                              <a:lnTo>
                                <a:pt x="850341" y="16764"/>
                              </a:lnTo>
                              <a:lnTo>
                                <a:pt x="941781" y="16764"/>
                              </a:lnTo>
                              <a:lnTo>
                                <a:pt x="941781" y="13716"/>
                              </a:lnTo>
                              <a:lnTo>
                                <a:pt x="1281938" y="13716"/>
                              </a:lnTo>
                              <a:lnTo>
                                <a:pt x="12819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9422B72" id="Graphic 458" o:spid="_x0000_s1026" style="position:absolute;margin-left:70.95pt;margin-top:20.45pt;width:100.95pt;height:1.35pt;z-index:251752448;visibility:visible;mso-wrap-style:square;mso-wrap-distance-left:0;mso-wrap-distance-top:0;mso-wrap-distance-right:0;mso-wrap-distance-bottom:0;mso-position-horizontal:absolute;mso-position-horizontal-relative:page;mso-position-vertical:absolute;mso-position-vertical-relative:text;v-text-anchor:top" coordsize="1282065,17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" path="m1281938,l941781,r,7620l850392,7620r,-7620l,,,13716r850341,l850341,16764r91440,l941781,13716r340157,l1281938,xe" fillcolor="black" stroked="f">
                <v:path arrowok="t"/>
                <w10:wrap anchorx="page"/>
              </v:shape>
            </w:pict>
          </mc:Fallback>
        </mc:AlternateContent>
      </w:r>
      <w:r w:rsidRPr="002D0C45">
        <w:rPr>
          <w:rFonts w:ascii="Sylfaen" w:hAnsi="Sylfaen"/>
          <w:b/>
          <w:position w:val="2"/>
          <w:lang w:val="ka-GE"/>
        </w:rPr>
        <w:t>პირველი კრიტერიუმი:</w:t>
      </w:r>
      <w:r w:rsidRPr="002D0C45">
        <w:rPr>
          <w:rFonts w:ascii="Sylfaen" w:hAnsi="Sylfaen"/>
          <w:b/>
          <w:spacing w:val="-10"/>
          <w:position w:val="2"/>
          <w:lang w:val="ka-GE"/>
        </w:rPr>
        <w:t xml:space="preserve"> </w:t>
      </w:r>
      <w:r w:rsidRPr="002D0C45">
        <w:rPr>
          <w:rFonts w:ascii="Sylfaen" w:hAnsi="Sylfaen"/>
          <w:b/>
          <w:position w:val="2"/>
          <w:lang w:val="ka-GE"/>
        </w:rPr>
        <w:t>F</w:t>
      </w:r>
      <w:r w:rsidRPr="002D0C45">
        <w:rPr>
          <w:rFonts w:ascii="Sylfaen" w:hAnsi="Sylfaen"/>
          <w:b/>
          <w:lang w:val="ka-GE"/>
        </w:rPr>
        <w:t>i,1</w:t>
      </w:r>
      <w:r w:rsidRPr="002D0C45">
        <w:rPr>
          <w:rFonts w:ascii="Sylfaen" w:hAnsi="Sylfaen"/>
          <w:b/>
          <w:spacing w:val="12"/>
          <w:lang w:val="ka-GE"/>
        </w:rPr>
        <w:t xml:space="preserve"> </w:t>
      </w:r>
      <w:r w:rsidRPr="002D0C45">
        <w:rPr>
          <w:rFonts w:ascii="Sylfaen" w:hAnsi="Sylfaen"/>
          <w:b/>
          <w:spacing w:val="-4"/>
          <w:position w:val="2"/>
          <w:lang w:val="ka-GE"/>
        </w:rPr>
        <w:t>Load</w:t>
      </w:r>
    </w:p>
    <w:p w14:paraId="07DFBF90" w14:textId="77777777" w:rsidR="004258F2" w:rsidRPr="002D0C45" w:rsidRDefault="004258F2" w:rsidP="004258F2">
      <w:pPr>
        <w:pStyle w:val="BodyText"/>
        <w:spacing w:before="180"/>
        <w:ind w:left="426"/>
        <w:jc w:val="both"/>
        <w:rPr>
          <w:rFonts w:ascii="Sylfaen" w:hAnsi="Sylfaen"/>
          <w:position w:val="1"/>
          <w:sz w:val="22"/>
          <w:szCs w:val="22"/>
          <w:lang w:val="ka-GE"/>
        </w:rPr>
      </w:pPr>
      <w:r w:rsidRPr="002D0C45">
        <w:rPr>
          <w:rFonts w:ascii="Sylfaen" w:hAnsi="Sylfaen"/>
          <w:position w:val="1"/>
          <w:sz w:val="22"/>
          <w:szCs w:val="22"/>
          <w:lang w:val="ka-GE"/>
        </w:rPr>
        <w:t>F</w:t>
      </w:r>
      <w:r w:rsidRPr="002D0C45">
        <w:rPr>
          <w:rFonts w:ascii="Sylfaen" w:hAnsi="Sylfaen"/>
          <w:sz w:val="22"/>
          <w:szCs w:val="22"/>
          <w:lang w:val="ka-GE"/>
        </w:rPr>
        <w:t>i,1</w:t>
      </w:r>
      <w:r w:rsidRPr="002D0C45">
        <w:rPr>
          <w:rFonts w:ascii="Sylfaen" w:hAnsi="Sylfaen"/>
          <w:spacing w:val="40"/>
          <w:sz w:val="22"/>
          <w:szCs w:val="22"/>
          <w:lang w:val="ka-GE"/>
        </w:rPr>
        <w:t xml:space="preserve"> </w:t>
      </w:r>
      <w:r w:rsidRPr="002D0C45">
        <w:rPr>
          <w:rFonts w:ascii="Sylfaen" w:hAnsi="Sylfaen"/>
          <w:position w:val="1"/>
          <w:sz w:val="22"/>
          <w:szCs w:val="22"/>
          <w:lang w:val="ka-GE"/>
        </w:rPr>
        <w:t>არის გამოყენებული დატვირთვა, რომელიც იწვევს საყრდენზე მუდმივ დეფორმაციას გაზომვის წერტილში (გადმოტვირთვის შემდეგ) გაზომვის მიმართულებით, რაც უდრის ∆L</w:t>
      </w:r>
      <w:r w:rsidRPr="002D0C45">
        <w:rPr>
          <w:rFonts w:ascii="Sylfaen" w:hAnsi="Sylfaen"/>
          <w:sz w:val="22"/>
          <w:szCs w:val="22"/>
          <w:lang w:val="ka-GE"/>
        </w:rPr>
        <w:t>permanent</w:t>
      </w:r>
      <w:r w:rsidRPr="002D0C45">
        <w:rPr>
          <w:rFonts w:ascii="Sylfaen" w:hAnsi="Sylfaen"/>
          <w:spacing w:val="29"/>
          <w:sz w:val="22"/>
          <w:szCs w:val="22"/>
          <w:lang w:val="ka-GE"/>
        </w:rPr>
        <w:t xml:space="preserve"> </w:t>
      </w:r>
      <w:r w:rsidRPr="002D0C45">
        <w:rPr>
          <w:rFonts w:ascii="Sylfaen" w:hAnsi="Sylfaen"/>
          <w:position w:val="1"/>
          <w:sz w:val="22"/>
          <w:szCs w:val="22"/>
          <w:lang w:val="ka-GE"/>
        </w:rPr>
        <w:t>= 1 mm.</w:t>
      </w:r>
    </w:p>
    <w:p w14:paraId="2DC49A61" w14:textId="14A9542C" w:rsidR="004258F2" w:rsidRPr="002D0C45" w:rsidRDefault="004258F2" w:rsidP="004258F2">
      <w:pPr>
        <w:pStyle w:val="BodyText"/>
        <w:spacing w:before="203"/>
        <w:ind w:left="426"/>
        <w:jc w:val="both"/>
        <w:rPr>
          <w:rFonts w:ascii="Sylfaen" w:hAnsi="Sylfaen"/>
          <w:sz w:val="22"/>
          <w:szCs w:val="22"/>
          <w:lang w:val="ka-GE"/>
        </w:rPr>
      </w:pPr>
      <w:r w:rsidRPr="002D0C45">
        <w:rPr>
          <w:rFonts w:ascii="Sylfaen" w:hAnsi="Sylfaen"/>
          <w:sz w:val="22"/>
          <w:szCs w:val="22"/>
          <w:lang w:val="ka-GE"/>
        </w:rPr>
        <w:t>რადგან საყრდენის ქცევა შეიძლება განსხვავებული იყოს საყრდენის ტიპის მიხედვით, 1 მმ მუდმივი დეფორმაციის მნიშვნელობა შეიძლება</w:t>
      </w:r>
      <w:r w:rsidR="005C3D6B">
        <w:rPr>
          <w:rFonts w:ascii="Sylfaen" w:hAnsi="Sylfaen"/>
          <w:sz w:val="22"/>
          <w:szCs w:val="22"/>
          <w:lang w:val="ka-GE"/>
        </w:rPr>
        <w:t>,</w:t>
      </w:r>
      <w:r w:rsidRPr="002D0C45">
        <w:rPr>
          <w:rFonts w:ascii="Sylfaen" w:hAnsi="Sylfaen"/>
          <w:sz w:val="22"/>
          <w:szCs w:val="22"/>
          <w:lang w:val="ka-GE"/>
        </w:rPr>
        <w:t xml:space="preserve"> მიღებულ </w:t>
      </w:r>
      <w:r w:rsidR="009705C6">
        <w:rPr>
          <w:rFonts w:ascii="Sylfaen" w:hAnsi="Sylfaen"/>
          <w:sz w:val="22"/>
          <w:szCs w:val="22"/>
          <w:lang w:val="ka-GE"/>
        </w:rPr>
        <w:t>იქნეს</w:t>
      </w:r>
      <w:r w:rsidRPr="002D0C45">
        <w:rPr>
          <w:rFonts w:ascii="Sylfaen" w:hAnsi="Sylfaen"/>
          <w:sz w:val="22"/>
          <w:szCs w:val="22"/>
          <w:lang w:val="ka-GE"/>
        </w:rPr>
        <w:t xml:space="preserve"> 1 მმ გადაადგილებასთან ახლოს ან გაცილებით მეტით.</w:t>
      </w:r>
    </w:p>
    <w:p w14:paraId="6A635560" w14:textId="66DFFFA7" w:rsidR="004258F2" w:rsidRPr="002D0C45" w:rsidRDefault="004258F2" w:rsidP="004258F2">
      <w:pPr>
        <w:pStyle w:val="BodyText"/>
        <w:spacing w:before="201"/>
        <w:ind w:left="426"/>
        <w:jc w:val="both"/>
        <w:rPr>
          <w:rFonts w:ascii="Sylfaen" w:hAnsi="Sylfaen"/>
          <w:sz w:val="22"/>
          <w:szCs w:val="22"/>
          <w:lang w:val="ka-GE"/>
        </w:rPr>
      </w:pPr>
      <w:r w:rsidRPr="002D0C45">
        <w:rPr>
          <w:rFonts w:ascii="Sylfaen" w:hAnsi="Sylfaen"/>
          <w:position w:val="1"/>
          <w:sz w:val="22"/>
          <w:szCs w:val="22"/>
          <w:lang w:val="ka-GE"/>
        </w:rPr>
        <w:t xml:space="preserve">ყველა ამ შემთხვევაში, დატვირთვის ციკლები უნდა </w:t>
      </w:r>
      <w:r w:rsidR="009705C6">
        <w:rPr>
          <w:rFonts w:ascii="Sylfaen" w:hAnsi="Sylfaen"/>
          <w:position w:val="1"/>
          <w:sz w:val="22"/>
          <w:szCs w:val="22"/>
          <w:lang w:val="ka-GE"/>
        </w:rPr>
        <w:t>იქნეს</w:t>
      </w:r>
      <w:r w:rsidRPr="002D0C45">
        <w:rPr>
          <w:rFonts w:ascii="Sylfaen" w:hAnsi="Sylfaen"/>
          <w:position w:val="1"/>
          <w:sz w:val="22"/>
          <w:szCs w:val="22"/>
          <w:lang w:val="ka-GE"/>
        </w:rPr>
        <w:t xml:space="preserve"> გამოყენებული მანამ, სანამ არ მიიღწევა ∆L</w:t>
      </w:r>
      <w:r w:rsidRPr="002D0C45">
        <w:rPr>
          <w:rFonts w:ascii="Sylfaen" w:hAnsi="Sylfaen"/>
          <w:sz w:val="22"/>
          <w:szCs w:val="22"/>
          <w:lang w:val="ka-GE"/>
        </w:rPr>
        <w:t>permanent</w:t>
      </w:r>
      <w:r w:rsidRPr="002D0C45">
        <w:rPr>
          <w:rFonts w:ascii="Sylfaen" w:hAnsi="Sylfaen"/>
          <w:spacing w:val="60"/>
          <w:sz w:val="22"/>
          <w:szCs w:val="22"/>
          <w:lang w:val="ka-GE"/>
        </w:rPr>
        <w:t xml:space="preserve"> </w:t>
      </w:r>
      <w:r w:rsidRPr="002D0C45">
        <w:rPr>
          <w:rFonts w:ascii="Sylfaen" w:hAnsi="Sylfaen"/>
          <w:position w:val="1"/>
          <w:sz w:val="22"/>
          <w:szCs w:val="22"/>
          <w:lang w:val="ka-GE"/>
        </w:rPr>
        <w:t>=</w:t>
      </w:r>
      <w:r w:rsidRPr="002D0C45">
        <w:rPr>
          <w:rFonts w:ascii="Sylfaen" w:hAnsi="Sylfaen"/>
          <w:spacing w:val="40"/>
          <w:position w:val="1"/>
          <w:sz w:val="22"/>
          <w:szCs w:val="22"/>
          <w:lang w:val="ka-GE"/>
        </w:rPr>
        <w:t xml:space="preserve"> </w:t>
      </w:r>
      <w:r w:rsidRPr="002D0C45">
        <w:rPr>
          <w:rFonts w:ascii="Sylfaen" w:hAnsi="Sylfaen"/>
          <w:position w:val="1"/>
          <w:sz w:val="22"/>
          <w:szCs w:val="22"/>
          <w:lang w:val="ka-GE"/>
        </w:rPr>
        <w:t>1 მმ მუდმივი დეფორმაციის მნიშვნელობა.</w:t>
      </w:r>
    </w:p>
    <w:p w14:paraId="7FCF316B" w14:textId="77777777" w:rsidR="004258F2" w:rsidRPr="002D0C45" w:rsidRDefault="004258F2" w:rsidP="004258F2">
      <w:pPr>
        <w:spacing w:before="198"/>
        <w:ind w:left="426"/>
        <w:rPr>
          <w:rFonts w:ascii="Sylfaen" w:hAnsi="Sylfaen"/>
          <w:b/>
          <w:position w:val="2"/>
          <w:lang w:val="ka-GE"/>
        </w:rPr>
      </w:pPr>
      <w:r w:rsidRPr="002D0C45">
        <w:rPr>
          <w:rFonts w:ascii="Sylfaen" w:hAnsi="Sylfaen"/>
          <w:b/>
          <w:noProof/>
          <w:position w:val="2"/>
        </w:rPr>
        <mc:AlternateContent>
          <mc:Choice Requires="wps">
            <w:drawing>
              <wp:anchor distT="0" distB="0" distL="0" distR="0" simplePos="0" relativeHeight="251753472" behindDoc="0" locked="0" layoutInCell="1" allowOverlap="1" wp14:anchorId="7D18FE1C" wp14:editId="42D97D18">
                <wp:simplePos x="0" y="0"/>
                <wp:positionH relativeFrom="page">
                  <wp:posOffset>900988</wp:posOffset>
                </wp:positionH>
                <wp:positionV relativeFrom="paragraph">
                  <wp:posOffset>259014</wp:posOffset>
                </wp:positionV>
                <wp:extent cx="1326515" cy="17145"/>
                <wp:effectExtent l="0" t="0" r="0" b="0"/>
                <wp:wrapNone/>
                <wp:docPr id="459" name="Graphic 4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6515" cy="17145"/>
                        </a:xfrm>
                        <a:custGeom>
                          <a:avLst/>
                          <a:gdLst/>
                          <a:ahLst/>
                          <a:cxnLst/>
                          <a:rect l="l" t="t" r="r" b="b"/>
                          <a:pathLst>
                            <a:path w="1326515" h="17145">
                              <a:moveTo>
                                <a:pt x="1326134" y="0"/>
                              </a:moveTo>
                              <a:lnTo>
                                <a:pt x="985977" y="0"/>
                              </a:lnTo>
                              <a:lnTo>
                                <a:pt x="985977" y="7632"/>
                              </a:lnTo>
                              <a:lnTo>
                                <a:pt x="890016" y="7632"/>
                              </a:lnTo>
                              <a:lnTo>
                                <a:pt x="890016" y="0"/>
                              </a:lnTo>
                              <a:lnTo>
                                <a:pt x="0" y="0"/>
                              </a:lnTo>
                              <a:lnTo>
                                <a:pt x="0" y="13716"/>
                              </a:lnTo>
                              <a:lnTo>
                                <a:pt x="889965" y="13716"/>
                              </a:lnTo>
                              <a:lnTo>
                                <a:pt x="889965" y="16764"/>
                              </a:lnTo>
                              <a:lnTo>
                                <a:pt x="985977" y="16764"/>
                              </a:lnTo>
                              <a:lnTo>
                                <a:pt x="985977" y="13716"/>
                              </a:lnTo>
                              <a:lnTo>
                                <a:pt x="1326134" y="13716"/>
                              </a:lnTo>
                              <a:lnTo>
                                <a:pt x="132613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04CCB87" id="Graphic 459" o:spid="_x0000_s1026" style="position:absolute;margin-left:70.95pt;margin-top:20.4pt;width:104.45pt;height:1.35pt;z-index:251753472;visibility:visible;mso-wrap-style:square;mso-wrap-distance-left:0;mso-wrap-distance-top:0;mso-wrap-distance-right:0;mso-wrap-distance-bottom:0;mso-position-horizontal:absolute;mso-position-horizontal-relative:page;mso-position-vertical:absolute;mso-position-vertical-relative:text;v-text-anchor:top" coordsize="1326515,17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" path="m1326134,l985977,r,7632l890016,7632r,-7632l,,,13716r889965,l889965,16764r96012,l985977,13716r340157,l1326134,xe" fillcolor="black" stroked="f">
                <v:path arrowok="t"/>
                <w10:wrap anchorx="page"/>
              </v:shape>
            </w:pict>
          </mc:Fallback>
        </mc:AlternateContent>
      </w:r>
      <w:r w:rsidRPr="002D0C45">
        <w:rPr>
          <w:rFonts w:ascii="Sylfaen" w:hAnsi="Sylfaen"/>
          <w:b/>
          <w:position w:val="2"/>
          <w:lang w:val="ka-GE"/>
        </w:rPr>
        <w:t>მეორე კრიტერიუმი:</w:t>
      </w:r>
      <w:r w:rsidRPr="002D0C45">
        <w:rPr>
          <w:rFonts w:ascii="Sylfaen" w:hAnsi="Sylfaen"/>
          <w:b/>
          <w:spacing w:val="-6"/>
          <w:position w:val="2"/>
          <w:lang w:val="ka-GE"/>
        </w:rPr>
        <w:t xml:space="preserve"> </w:t>
      </w:r>
      <w:r w:rsidRPr="002D0C45">
        <w:rPr>
          <w:rFonts w:ascii="Sylfaen" w:hAnsi="Sylfaen"/>
          <w:b/>
          <w:position w:val="2"/>
          <w:lang w:val="ka-GE"/>
        </w:rPr>
        <w:t>F</w:t>
      </w:r>
      <w:r w:rsidRPr="002D0C45">
        <w:rPr>
          <w:rFonts w:ascii="Sylfaen" w:hAnsi="Sylfaen"/>
          <w:b/>
          <w:lang w:val="ka-GE"/>
        </w:rPr>
        <w:t>i,u</w:t>
      </w:r>
      <w:r w:rsidRPr="002D0C45">
        <w:rPr>
          <w:rFonts w:ascii="Sylfaen" w:hAnsi="Sylfaen"/>
          <w:b/>
          <w:spacing w:val="13"/>
          <w:lang w:val="ka-GE"/>
        </w:rPr>
        <w:t xml:space="preserve"> </w:t>
      </w:r>
      <w:r w:rsidRPr="002D0C45">
        <w:rPr>
          <w:rFonts w:ascii="Sylfaen" w:hAnsi="Sylfaen"/>
          <w:b/>
          <w:spacing w:val="-4"/>
          <w:position w:val="2"/>
          <w:lang w:val="ka-GE"/>
        </w:rPr>
        <w:t>Load</w:t>
      </w:r>
    </w:p>
    <w:p w14:paraId="4AA7C524" w14:textId="77777777" w:rsidR="004258F2" w:rsidRPr="002D0C45" w:rsidRDefault="004258F2" w:rsidP="004258F2">
      <w:pPr>
        <w:pStyle w:val="BodyText"/>
        <w:tabs>
          <w:tab w:val="left" w:pos="7380"/>
        </w:tabs>
        <w:spacing w:before="180" w:line="448" w:lineRule="auto"/>
        <w:ind w:left="426" w:right="2830"/>
        <w:jc w:val="both"/>
        <w:rPr>
          <w:rFonts w:ascii="Sylfaen" w:hAnsi="Sylfaen"/>
          <w:spacing w:val="40"/>
          <w:position w:val="1"/>
          <w:sz w:val="22"/>
          <w:szCs w:val="22"/>
          <w:lang w:val="ka-GE"/>
        </w:rPr>
      </w:pPr>
      <w:r w:rsidRPr="002D0C45">
        <w:rPr>
          <w:rFonts w:ascii="Sylfaen" w:hAnsi="Sylfaen"/>
          <w:position w:val="1"/>
          <w:sz w:val="22"/>
          <w:szCs w:val="22"/>
          <w:lang w:val="ka-GE"/>
        </w:rPr>
        <w:t>F</w:t>
      </w:r>
      <w:r w:rsidRPr="002D0C45">
        <w:rPr>
          <w:rFonts w:ascii="Sylfaen" w:hAnsi="Sylfaen"/>
          <w:sz w:val="22"/>
          <w:szCs w:val="22"/>
          <w:lang w:val="ka-GE"/>
        </w:rPr>
        <w:t>i,u</w:t>
      </w:r>
      <w:r w:rsidRPr="002D0C45">
        <w:rPr>
          <w:rFonts w:ascii="Sylfaen" w:hAnsi="Sylfaen"/>
          <w:spacing w:val="34"/>
          <w:sz w:val="22"/>
          <w:szCs w:val="22"/>
          <w:lang w:val="ka-GE"/>
        </w:rPr>
        <w:t xml:space="preserve"> </w:t>
      </w:r>
      <w:r w:rsidRPr="002D0C45">
        <w:rPr>
          <w:rFonts w:ascii="Sylfaen" w:hAnsi="Sylfaen"/>
          <w:position w:val="1"/>
          <w:sz w:val="22"/>
          <w:szCs w:val="22"/>
          <w:lang w:val="ka-GE"/>
        </w:rPr>
        <w:t>არის დატვირთვა, რომელიც შეესაბამება დაზიანებას/მწყობრიდან გამოსვლას.</w:t>
      </w:r>
      <w:r w:rsidRPr="002D0C45">
        <w:rPr>
          <w:rFonts w:ascii="Sylfaen" w:hAnsi="Sylfaen"/>
          <w:spacing w:val="40"/>
          <w:position w:val="1"/>
          <w:sz w:val="22"/>
          <w:szCs w:val="22"/>
          <w:lang w:val="ka-GE"/>
        </w:rPr>
        <w:t xml:space="preserve"> </w:t>
      </w:r>
    </w:p>
    <w:p w14:paraId="2142C5E1" w14:textId="77777777" w:rsidR="004258F2" w:rsidRPr="002D0C45" w:rsidRDefault="004258F2" w:rsidP="00C711F3">
      <w:pPr>
        <w:pStyle w:val="BodyText"/>
        <w:spacing w:before="180" w:line="448" w:lineRule="auto"/>
        <w:ind w:left="426" w:right="2830"/>
        <w:rPr>
          <w:rFonts w:ascii="Sylfaen" w:hAnsi="Sylfaen"/>
          <w:sz w:val="22"/>
          <w:szCs w:val="22"/>
          <w:lang w:val="ka-GE"/>
        </w:rPr>
      </w:pPr>
      <w:r w:rsidRPr="002D0C45">
        <w:rPr>
          <w:rFonts w:ascii="Sylfaen" w:hAnsi="Sylfaen"/>
          <w:sz w:val="22"/>
          <w:szCs w:val="22"/>
          <w:lang w:val="ka-GE"/>
        </w:rPr>
        <w:lastRenderedPageBreak/>
        <w:t>დაზიანება/მწყობრიდან გამოსვლა  განისაზღვრება შემდეგი მოვლენებიდან რომელიმეთი:</w:t>
      </w:r>
    </w:p>
    <w:p w14:paraId="19AE0D60" w14:textId="4349CC9A" w:rsidR="004258F2" w:rsidRPr="002D0C45" w:rsidRDefault="004258F2">
      <w:pPr>
        <w:pStyle w:val="ListParagraph"/>
        <w:numPr>
          <w:ilvl w:val="0"/>
          <w:numId w:val="26"/>
        </w:numPr>
        <w:tabs>
          <w:tab w:val="left" w:pos="851"/>
        </w:tabs>
        <w:spacing w:before="1"/>
        <w:contextualSpacing w:val="0"/>
        <w:jc w:val="both"/>
        <w:rPr>
          <w:rFonts w:ascii="Sylfaen" w:hAnsi="Sylfaen"/>
          <w:lang w:val="ka-GE"/>
        </w:rPr>
      </w:pPr>
      <w:r w:rsidRPr="002D0C45">
        <w:rPr>
          <w:rFonts w:ascii="Sylfaen" w:hAnsi="Sylfaen"/>
          <w:lang w:val="ka-GE"/>
        </w:rPr>
        <w:t>ნებისმიერი საყრდენის გატეხვა</w:t>
      </w:r>
      <w:r w:rsidR="005C3D6B">
        <w:rPr>
          <w:rFonts w:ascii="Sylfaen" w:hAnsi="Sylfaen"/>
          <w:lang w:val="ka-GE"/>
        </w:rPr>
        <w:t>.</w:t>
      </w:r>
    </w:p>
    <w:p w14:paraId="4543DE09" w14:textId="77777777" w:rsidR="004258F2" w:rsidRPr="002D0C45" w:rsidRDefault="004258F2">
      <w:pPr>
        <w:pStyle w:val="ListParagraph"/>
        <w:numPr>
          <w:ilvl w:val="0"/>
          <w:numId w:val="26"/>
        </w:numPr>
        <w:tabs>
          <w:tab w:val="left" w:pos="851"/>
        </w:tabs>
        <w:spacing w:before="200"/>
        <w:ind w:right="810"/>
        <w:contextualSpacing w:val="0"/>
        <w:jc w:val="both"/>
        <w:rPr>
          <w:rFonts w:ascii="Sylfaen" w:hAnsi="Sylfaen"/>
          <w:lang w:val="ka-GE"/>
        </w:rPr>
      </w:pPr>
      <w:r w:rsidRPr="002D0C45">
        <w:rPr>
          <w:rFonts w:ascii="Sylfaen" w:hAnsi="Sylfaen"/>
          <w:lang w:val="ka-GE"/>
        </w:rPr>
        <w:t>ნებისმიერი საყრდენი აღწევს მწარმოებლის პროდუქტის ინსტალაციის ინსტრუქციებში (</w:t>
      </w:r>
      <w:r w:rsidRPr="002D0C45">
        <w:rPr>
          <w:lang w:val="ka-GE"/>
        </w:rPr>
        <w:t>MPII</w:t>
      </w:r>
      <w:r w:rsidRPr="002D0C45">
        <w:rPr>
          <w:rFonts w:ascii="Sylfaen" w:hAnsi="Sylfaen"/>
          <w:lang w:val="ka-GE"/>
        </w:rPr>
        <w:t>)</w:t>
      </w:r>
      <w:r w:rsidRPr="002D0C45">
        <w:rPr>
          <w:rFonts w:ascii="Sylfaen" w:hAnsi="Sylfaen"/>
        </w:rPr>
        <w:t xml:space="preserve"> </w:t>
      </w:r>
      <w:r w:rsidRPr="002D0C45">
        <w:rPr>
          <w:rFonts w:ascii="Sylfaen" w:hAnsi="Sylfaen"/>
          <w:lang w:val="ka-GE"/>
        </w:rPr>
        <w:t>განსაზღვრულ ზღვრულ გადაადგილებას. როდესაც მწარმოებლის პროდუქტის ინსტალაციის ინსტრუქციები (</w:t>
      </w:r>
      <w:r w:rsidRPr="002D0C45">
        <w:rPr>
          <w:lang w:val="ka-GE"/>
        </w:rPr>
        <w:t>MPII</w:t>
      </w:r>
      <w:r w:rsidRPr="002D0C45">
        <w:rPr>
          <w:rFonts w:ascii="Sylfaen" w:hAnsi="Sylfaen"/>
          <w:lang w:val="ka-GE"/>
        </w:rPr>
        <w:t>) არ იძლევა ასეთ ინფორმაციას, გამოყენებული უნდა იყოს 10 მმ გადაადგილება.</w:t>
      </w:r>
    </w:p>
    <w:p w14:paraId="57A9E805" w14:textId="04B5D61D" w:rsidR="004258F2" w:rsidRPr="002D0C45" w:rsidRDefault="004258F2">
      <w:pPr>
        <w:pStyle w:val="ListParagraph"/>
        <w:numPr>
          <w:ilvl w:val="0"/>
          <w:numId w:val="26"/>
        </w:numPr>
        <w:tabs>
          <w:tab w:val="left" w:pos="851"/>
        </w:tabs>
        <w:spacing w:before="201"/>
        <w:contextualSpacing w:val="0"/>
        <w:jc w:val="both"/>
        <w:rPr>
          <w:rFonts w:ascii="Sylfaen" w:hAnsi="Sylfaen"/>
          <w:lang w:val="ka-GE"/>
        </w:rPr>
      </w:pPr>
      <w:r w:rsidRPr="002D0C45">
        <w:rPr>
          <w:rFonts w:ascii="Sylfaen" w:hAnsi="Sylfaen"/>
          <w:spacing w:val="-2"/>
          <w:lang w:val="ka-GE"/>
        </w:rPr>
        <w:t>ნებისმიერი სამაგრის ან ანკერის გატეხვა</w:t>
      </w:r>
      <w:r w:rsidR="005C3D6B">
        <w:rPr>
          <w:rFonts w:ascii="Sylfaen" w:hAnsi="Sylfaen"/>
          <w:spacing w:val="-2"/>
          <w:lang w:val="ka-GE"/>
        </w:rPr>
        <w:t>.</w:t>
      </w:r>
    </w:p>
    <w:p w14:paraId="2C36DF1C" w14:textId="77777777" w:rsidR="004258F2" w:rsidRPr="002D0C45" w:rsidRDefault="004258F2" w:rsidP="004258F2">
      <w:pPr>
        <w:pStyle w:val="BodyText"/>
        <w:spacing w:before="221"/>
        <w:rPr>
          <w:rFonts w:ascii="Sylfaen" w:hAnsi="Sylfaen"/>
          <w:sz w:val="22"/>
          <w:szCs w:val="22"/>
          <w:lang w:val="ka-GE"/>
        </w:rPr>
      </w:pPr>
    </w:p>
    <w:p w14:paraId="501A0019" w14:textId="77777777" w:rsidR="004258F2" w:rsidRPr="002D0C45" w:rsidRDefault="004258F2" w:rsidP="004258F2">
      <w:pPr>
        <w:tabs>
          <w:tab w:val="left" w:pos="900"/>
        </w:tabs>
        <w:ind w:left="426"/>
        <w:rPr>
          <w:rFonts w:ascii="Sylfaen" w:hAnsi="Sylfaen"/>
          <w:b/>
          <w:lang w:val="ka-GE"/>
        </w:rPr>
      </w:pPr>
      <w:r w:rsidRPr="002D0C45">
        <w:rPr>
          <w:rFonts w:ascii="Sylfaen" w:hAnsi="Sylfaen"/>
          <w:b/>
          <w:lang w:val="ka-GE"/>
        </w:rPr>
        <w:t>მ.5 -</w:t>
      </w:r>
      <w:r w:rsidRPr="002D0C45">
        <w:rPr>
          <w:rFonts w:ascii="Sylfaen" w:hAnsi="Sylfaen"/>
          <w:b/>
          <w:spacing w:val="-4"/>
          <w:lang w:val="ka-GE"/>
        </w:rPr>
        <w:t xml:space="preserve"> </w:t>
      </w:r>
      <w:r w:rsidRPr="002D0C45">
        <w:rPr>
          <w:rFonts w:ascii="Sylfaen" w:hAnsi="Sylfaen"/>
          <w:b/>
          <w:lang w:val="ka-GE"/>
        </w:rPr>
        <w:t>ტესტირების ანგარიში</w:t>
      </w:r>
    </w:p>
    <w:p w14:paraId="1082B180" w14:textId="03C8A5C8" w:rsidR="004258F2" w:rsidRPr="002D0C45" w:rsidRDefault="004258F2" w:rsidP="004258F2">
      <w:pPr>
        <w:pStyle w:val="BodyText"/>
        <w:tabs>
          <w:tab w:val="left" w:pos="900"/>
        </w:tabs>
        <w:ind w:left="360" w:right="490"/>
        <w:jc w:val="both"/>
        <w:rPr>
          <w:sz w:val="22"/>
          <w:szCs w:val="22"/>
          <w:lang w:val="ka-GE"/>
        </w:rPr>
      </w:pP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ანგარიში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მოიცავდეს</w:t>
      </w:r>
      <w:r w:rsidR="005C3D6B">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სულ</w:t>
      </w:r>
      <w:r w:rsidRPr="002D0C45">
        <w:rPr>
          <w:sz w:val="22"/>
          <w:szCs w:val="22"/>
          <w:lang w:val="ka-GE"/>
        </w:rPr>
        <w:t xml:space="preserve"> </w:t>
      </w:r>
      <w:r w:rsidRPr="002D0C45">
        <w:rPr>
          <w:rFonts w:ascii="Sylfaen" w:hAnsi="Sylfaen"/>
          <w:sz w:val="22"/>
          <w:szCs w:val="22"/>
          <w:lang w:val="ka-GE"/>
        </w:rPr>
        <w:t>მცირე</w:t>
      </w:r>
      <w:r w:rsidRPr="002D0C45">
        <w:rPr>
          <w:sz w:val="22"/>
          <w:szCs w:val="22"/>
          <w:lang w:val="ka-GE"/>
        </w:rPr>
        <w:t>:</w:t>
      </w:r>
    </w:p>
    <w:p w14:paraId="00E03CFE" w14:textId="77777777" w:rsidR="004258F2" w:rsidRPr="002D0C45" w:rsidRDefault="004258F2" w:rsidP="004258F2">
      <w:pPr>
        <w:pStyle w:val="BodyText"/>
        <w:tabs>
          <w:tab w:val="left" w:pos="900"/>
        </w:tabs>
        <w:ind w:left="36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მასალას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გეომეტრიულ</w:t>
      </w:r>
      <w:r w:rsidRPr="002D0C45">
        <w:rPr>
          <w:sz w:val="22"/>
          <w:szCs w:val="22"/>
          <w:lang w:val="ka-GE"/>
        </w:rPr>
        <w:t xml:space="preserve"> </w:t>
      </w:r>
      <w:r w:rsidRPr="002D0C45">
        <w:rPr>
          <w:rFonts w:ascii="Sylfaen" w:hAnsi="Sylfaen"/>
          <w:sz w:val="22"/>
          <w:szCs w:val="22"/>
          <w:lang w:val="ka-GE"/>
        </w:rPr>
        <w:t>მახასიათებლებს</w:t>
      </w:r>
      <w:r w:rsidRPr="002D0C45">
        <w:rPr>
          <w:sz w:val="22"/>
          <w:szCs w:val="22"/>
          <w:lang w:val="ka-GE"/>
        </w:rPr>
        <w:t xml:space="preserve">, </w:t>
      </w:r>
      <w:r w:rsidRPr="002D0C45">
        <w:rPr>
          <w:rFonts w:ascii="Sylfaen" w:hAnsi="Sylfaen"/>
          <w:sz w:val="22"/>
          <w:szCs w:val="22"/>
          <w:lang w:val="ka-GE"/>
        </w:rPr>
        <w:t>მათ</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ნახაზებს</w:t>
      </w:r>
      <w:r w:rsidRPr="002D0C45">
        <w:rPr>
          <w:sz w:val="22"/>
          <w:szCs w:val="22"/>
          <w:lang w:val="ka-GE"/>
        </w:rPr>
        <w:t xml:space="preserve">. </w:t>
      </w:r>
      <w:r w:rsidRPr="002D0C45">
        <w:rPr>
          <w:rFonts w:ascii="Sylfaen" w:hAnsi="Sylfaen"/>
          <w:sz w:val="22"/>
          <w:szCs w:val="22"/>
          <w:lang w:val="ka-GE"/>
        </w:rPr>
        <w:t>მონაცემები</w:t>
      </w:r>
      <w:r w:rsidRPr="002D0C45">
        <w:rPr>
          <w:sz w:val="22"/>
          <w:szCs w:val="22"/>
          <w:lang w:val="ka-GE"/>
        </w:rPr>
        <w:t xml:space="preserve"> </w:t>
      </w:r>
      <w:r w:rsidRPr="002D0C45">
        <w:rPr>
          <w:rFonts w:ascii="Sylfaen" w:hAnsi="Sylfaen"/>
          <w:sz w:val="22"/>
          <w:szCs w:val="22"/>
          <w:lang w:val="ka-GE"/>
        </w:rPr>
        <w:t>დაფუძნებულია</w:t>
      </w:r>
      <w:r w:rsidRPr="002D0C45">
        <w:rPr>
          <w:sz w:val="22"/>
          <w:szCs w:val="22"/>
          <w:lang w:val="ka-GE"/>
        </w:rPr>
        <w:t xml:space="preserve"> </w:t>
      </w:r>
      <w:r w:rsidRPr="002D0C45">
        <w:rPr>
          <w:rFonts w:ascii="Sylfaen" w:hAnsi="Sylfaen"/>
          <w:sz w:val="22"/>
          <w:szCs w:val="22"/>
          <w:lang w:val="ka-GE"/>
        </w:rPr>
        <w:t>მწარმოებლის პროდუქტის ინსტალაციის ინსტრუქციებზე (</w:t>
      </w:r>
      <w:r w:rsidRPr="002D0C45">
        <w:rPr>
          <w:sz w:val="22"/>
          <w:szCs w:val="22"/>
          <w:lang w:val="ka-GE"/>
        </w:rPr>
        <w:t>MPII</w:t>
      </w:r>
      <w:r w:rsidRPr="002D0C45">
        <w:rPr>
          <w:rFonts w:ascii="Sylfaen" w:hAnsi="Sylfaen"/>
          <w:sz w:val="22"/>
          <w:szCs w:val="22"/>
          <w:lang w:val="ka-GE"/>
        </w:rPr>
        <w:t>).</w:t>
      </w:r>
    </w:p>
    <w:p w14:paraId="3590864F" w14:textId="1C9A44F7" w:rsidR="004258F2" w:rsidRPr="002D0C45" w:rsidRDefault="004258F2" w:rsidP="004258F2">
      <w:pPr>
        <w:pStyle w:val="BodyText"/>
        <w:tabs>
          <w:tab w:val="left" w:pos="900"/>
        </w:tabs>
        <w:ind w:left="36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ნიმუშების</w:t>
      </w:r>
      <w:r w:rsidRPr="002D0C45">
        <w:rPr>
          <w:sz w:val="22"/>
          <w:szCs w:val="22"/>
          <w:lang w:val="ka-GE"/>
        </w:rPr>
        <w:t xml:space="preserve"> </w:t>
      </w:r>
      <w:r w:rsidRPr="002D0C45">
        <w:rPr>
          <w:rFonts w:ascii="Sylfaen" w:hAnsi="Sylfaen"/>
          <w:sz w:val="22"/>
          <w:szCs w:val="22"/>
          <w:lang w:val="ka-GE"/>
        </w:rPr>
        <w:t>დაზიანების/მწყობრიდან გამოსვლის აღწერა</w:t>
      </w:r>
      <w:r w:rsidR="005C3D6B">
        <w:rPr>
          <w:rFonts w:ascii="Sylfaen" w:hAnsi="Sylfaen"/>
          <w:sz w:val="22"/>
          <w:szCs w:val="22"/>
          <w:lang w:val="ka-GE"/>
        </w:rPr>
        <w:t xml:space="preserve"> </w:t>
      </w:r>
      <w:r w:rsidRPr="002D0C45">
        <w:rPr>
          <w:sz w:val="22"/>
          <w:szCs w:val="22"/>
          <w:lang w:val="ka-GE"/>
        </w:rPr>
        <w:t>(</w:t>
      </w:r>
      <w:r w:rsidRPr="002D0C45">
        <w:rPr>
          <w:rFonts w:ascii="Sylfaen" w:hAnsi="Sylfaen"/>
          <w:sz w:val="22"/>
          <w:szCs w:val="22"/>
          <w:lang w:val="ka-GE"/>
        </w:rPr>
        <w:t>გატეხვა</w:t>
      </w:r>
      <w:r w:rsidRPr="002D0C45">
        <w:rPr>
          <w:sz w:val="22"/>
          <w:szCs w:val="22"/>
          <w:lang w:val="ka-GE"/>
        </w:rPr>
        <w:t xml:space="preserve">, </w:t>
      </w:r>
      <w:r w:rsidRPr="002D0C45">
        <w:rPr>
          <w:rFonts w:ascii="Sylfaen" w:hAnsi="Sylfaen"/>
          <w:sz w:val="22"/>
          <w:szCs w:val="22"/>
          <w:lang w:val="ka-GE"/>
        </w:rPr>
        <w:t>საბოლოო</w:t>
      </w:r>
      <w:r w:rsidRPr="002D0C45">
        <w:rPr>
          <w:sz w:val="22"/>
          <w:szCs w:val="22"/>
          <w:lang w:val="ka-GE"/>
        </w:rPr>
        <w:t xml:space="preserve"> </w:t>
      </w:r>
      <w:r w:rsidRPr="002D0C45">
        <w:rPr>
          <w:rFonts w:ascii="Sylfaen" w:hAnsi="Sylfaen"/>
          <w:sz w:val="22"/>
          <w:szCs w:val="22"/>
          <w:lang w:val="ka-GE"/>
        </w:rPr>
        <w:t>გადაადგილება</w:t>
      </w:r>
      <w:r w:rsidRPr="002D0C45">
        <w:rPr>
          <w:sz w:val="22"/>
          <w:szCs w:val="22"/>
          <w:lang w:val="ka-GE"/>
        </w:rPr>
        <w:t xml:space="preserve">, </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დაზიანება/მწყობრიდან გამოსვლა</w:t>
      </w:r>
      <w:r w:rsidRPr="002D0C45">
        <w:rPr>
          <w:sz w:val="22"/>
          <w:szCs w:val="22"/>
          <w:lang w:val="ka-GE"/>
        </w:rPr>
        <w:t>).</w:t>
      </w:r>
    </w:p>
    <w:p w14:paraId="047D5AB9" w14:textId="77777777" w:rsidR="004258F2" w:rsidRPr="002D0C45" w:rsidRDefault="004258F2" w:rsidP="004258F2">
      <w:pPr>
        <w:pStyle w:val="BodyText"/>
        <w:tabs>
          <w:tab w:val="left" w:pos="900"/>
        </w:tabs>
        <w:ind w:left="36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ფიგურას</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მოიცავს</w:t>
      </w:r>
      <w:r w:rsidRPr="002D0C45">
        <w:rPr>
          <w:sz w:val="22"/>
          <w:szCs w:val="22"/>
          <w:lang w:val="ka-GE"/>
        </w:rPr>
        <w:t xml:space="preserve"> </w:t>
      </w:r>
      <w:r w:rsidRPr="002D0C45">
        <w:rPr>
          <w:rFonts w:ascii="Sylfaen" w:hAnsi="Sylfaen"/>
          <w:sz w:val="22"/>
          <w:szCs w:val="22"/>
          <w:lang w:val="ka-GE"/>
        </w:rPr>
        <w:t>კომპონენტებს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პოზიციას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რაოდენობას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ღერძს</w:t>
      </w:r>
      <w:r w:rsidRPr="002D0C45">
        <w:rPr>
          <w:sz w:val="22"/>
          <w:szCs w:val="22"/>
          <w:lang w:val="ka-GE"/>
        </w:rPr>
        <w:t xml:space="preserve">, </w:t>
      </w:r>
      <w:r w:rsidRPr="002D0C45">
        <w:rPr>
          <w:rFonts w:ascii="Sylfaen" w:hAnsi="Sylfaen"/>
          <w:sz w:val="22"/>
          <w:szCs w:val="22"/>
          <w:lang w:val="ka-GE"/>
        </w:rPr>
        <w:t>რომელზეც</w:t>
      </w:r>
      <w:r w:rsidRPr="002D0C45">
        <w:rPr>
          <w:sz w:val="22"/>
          <w:szCs w:val="22"/>
          <w:lang w:val="ka-GE"/>
        </w:rPr>
        <w:t xml:space="preserve"> </w:t>
      </w:r>
      <w:r w:rsidRPr="002D0C45">
        <w:rPr>
          <w:rFonts w:ascii="Sylfaen" w:hAnsi="Sylfaen"/>
          <w:sz w:val="22"/>
          <w:szCs w:val="22"/>
          <w:lang w:val="ka-GE"/>
        </w:rPr>
        <w:t>დატვირთვა</w:t>
      </w:r>
      <w:r w:rsidRPr="002D0C45">
        <w:rPr>
          <w:sz w:val="22"/>
          <w:szCs w:val="22"/>
          <w:lang w:val="ka-GE"/>
        </w:rPr>
        <w:t xml:space="preserve"> </w:t>
      </w:r>
      <w:r w:rsidRPr="002D0C45">
        <w:rPr>
          <w:rFonts w:ascii="Sylfaen" w:hAnsi="Sylfaen"/>
          <w:sz w:val="22"/>
          <w:szCs w:val="22"/>
          <w:lang w:val="ka-GE"/>
        </w:rPr>
        <w:t>გამოიყენება</w:t>
      </w:r>
      <w:r w:rsidRPr="002D0C45">
        <w:rPr>
          <w:sz w:val="22"/>
          <w:szCs w:val="22"/>
          <w:lang w:val="ka-GE"/>
        </w:rPr>
        <w:t xml:space="preserve"> </w:t>
      </w:r>
      <w:r w:rsidRPr="002D0C45">
        <w:rPr>
          <w:rFonts w:ascii="Sylfaen" w:hAnsi="Sylfaen"/>
          <w:sz w:val="22"/>
          <w:szCs w:val="22"/>
          <w:lang w:val="ka-GE"/>
        </w:rPr>
        <w:t>თითოეული</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ჯგუფისთვის</w:t>
      </w:r>
      <w:r w:rsidRPr="002D0C45">
        <w:rPr>
          <w:sz w:val="22"/>
          <w:szCs w:val="22"/>
          <w:lang w:val="ka-GE"/>
        </w:rPr>
        <w:t>.</w:t>
      </w:r>
    </w:p>
    <w:p w14:paraId="580E17DD" w14:textId="77777777" w:rsidR="004258F2" w:rsidRPr="002D0C45" w:rsidRDefault="004258F2" w:rsidP="004258F2">
      <w:pPr>
        <w:pStyle w:val="BodyText"/>
        <w:tabs>
          <w:tab w:val="left" w:pos="900"/>
        </w:tabs>
        <w:ind w:left="36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შედეგებთან</w:t>
      </w:r>
      <w:r w:rsidRPr="002D0C45">
        <w:rPr>
          <w:sz w:val="22"/>
          <w:szCs w:val="22"/>
          <w:lang w:val="ka-GE"/>
        </w:rPr>
        <w:t xml:space="preserve"> </w:t>
      </w:r>
      <w:r w:rsidRPr="002D0C45">
        <w:rPr>
          <w:rFonts w:ascii="Sylfaen" w:hAnsi="Sylfaen"/>
          <w:sz w:val="22"/>
          <w:szCs w:val="22"/>
          <w:lang w:val="ka-GE"/>
        </w:rPr>
        <w:t>შესაბამისი</w:t>
      </w:r>
      <w:r w:rsidRPr="002D0C45">
        <w:rPr>
          <w:sz w:val="22"/>
          <w:szCs w:val="22"/>
          <w:lang w:val="ka-GE"/>
        </w:rPr>
        <w:t xml:space="preserve"> </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რაოდენობას</w:t>
      </w:r>
      <w:r w:rsidRPr="002D0C45">
        <w:rPr>
          <w:sz w:val="22"/>
          <w:szCs w:val="22"/>
          <w:lang w:val="ka-GE"/>
        </w:rPr>
        <w:t xml:space="preserve">, </w:t>
      </w:r>
      <w:r w:rsidRPr="002D0C45">
        <w:rPr>
          <w:rFonts w:ascii="Sylfaen" w:hAnsi="Sylfaen"/>
          <w:sz w:val="22"/>
          <w:szCs w:val="22"/>
          <w:lang w:val="ka-GE"/>
        </w:rPr>
        <w:t>სიმეტრიული</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ასიმეტრიული</w:t>
      </w:r>
      <w:r w:rsidRPr="002D0C45">
        <w:rPr>
          <w:sz w:val="22"/>
          <w:szCs w:val="22"/>
          <w:lang w:val="ka-GE"/>
        </w:rPr>
        <w:t xml:space="preserve"> </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გამოყენების</w:t>
      </w:r>
      <w:r w:rsidRPr="002D0C45">
        <w:rPr>
          <w:sz w:val="22"/>
          <w:szCs w:val="22"/>
          <w:lang w:val="ka-GE"/>
        </w:rPr>
        <w:t xml:space="preserve"> </w:t>
      </w:r>
      <w:r w:rsidRPr="002D0C45">
        <w:rPr>
          <w:rFonts w:ascii="Sylfaen" w:hAnsi="Sylfaen"/>
          <w:sz w:val="22"/>
          <w:szCs w:val="22"/>
          <w:lang w:val="ka-GE"/>
        </w:rPr>
        <w:t>მითითების</w:t>
      </w:r>
      <w:r w:rsidRPr="002D0C45">
        <w:rPr>
          <w:sz w:val="22"/>
          <w:szCs w:val="22"/>
          <w:lang w:val="ka-GE"/>
        </w:rPr>
        <w:t xml:space="preserve"> </w:t>
      </w:r>
      <w:r w:rsidRPr="002D0C45">
        <w:rPr>
          <w:rFonts w:ascii="Sylfaen" w:hAnsi="Sylfaen"/>
          <w:sz w:val="22"/>
          <w:szCs w:val="22"/>
          <w:lang w:val="ka-GE"/>
        </w:rPr>
        <w:t>ჩათვლით</w:t>
      </w:r>
      <w:r w:rsidRPr="002D0C45">
        <w:rPr>
          <w:sz w:val="22"/>
          <w:szCs w:val="22"/>
          <w:lang w:val="ka-GE"/>
        </w:rPr>
        <w:t xml:space="preserve">. </w:t>
      </w:r>
      <w:r w:rsidRPr="002D0C45">
        <w:rPr>
          <w:rFonts w:ascii="Sylfaen" w:hAnsi="Sylfaen"/>
          <w:sz w:val="22"/>
          <w:szCs w:val="22"/>
          <w:lang w:val="ka-GE"/>
        </w:rPr>
        <w:t>როდესაც</w:t>
      </w:r>
      <w:r w:rsidRPr="002D0C45">
        <w:rPr>
          <w:sz w:val="22"/>
          <w:szCs w:val="22"/>
          <w:lang w:val="ka-GE"/>
        </w:rPr>
        <w:t xml:space="preserve"> </w:t>
      </w:r>
      <w:r w:rsidRPr="002D0C45">
        <w:rPr>
          <w:rFonts w:ascii="Sylfaen" w:hAnsi="Sylfaen"/>
          <w:sz w:val="22"/>
          <w:szCs w:val="22"/>
          <w:lang w:val="ka-GE"/>
        </w:rPr>
        <w:t>ტესტი</w:t>
      </w:r>
      <w:r w:rsidRPr="002D0C45">
        <w:rPr>
          <w:sz w:val="22"/>
          <w:szCs w:val="22"/>
          <w:lang w:val="ka-GE"/>
        </w:rPr>
        <w:t xml:space="preserve"> </w:t>
      </w:r>
      <w:r w:rsidRPr="002D0C45">
        <w:rPr>
          <w:rFonts w:ascii="Sylfaen" w:hAnsi="Sylfaen"/>
          <w:sz w:val="22"/>
          <w:szCs w:val="22"/>
          <w:lang w:val="ka-GE"/>
        </w:rPr>
        <w:t>ტარდება</w:t>
      </w:r>
      <w:r w:rsidRPr="002D0C45">
        <w:rPr>
          <w:sz w:val="22"/>
          <w:szCs w:val="22"/>
          <w:lang w:val="ka-GE"/>
        </w:rPr>
        <w:t xml:space="preserve"> </w:t>
      </w:r>
      <w:r w:rsidRPr="002D0C45">
        <w:rPr>
          <w:rFonts w:ascii="Sylfaen" w:hAnsi="Sylfaen"/>
          <w:sz w:val="22"/>
          <w:szCs w:val="22"/>
          <w:lang w:val="ka-GE"/>
        </w:rPr>
        <w:t>ორი</w:t>
      </w:r>
      <w:r w:rsidRPr="002D0C45">
        <w:rPr>
          <w:sz w:val="22"/>
          <w:szCs w:val="22"/>
          <w:lang w:val="ka-GE"/>
        </w:rPr>
        <w:t xml:space="preserve"> </w:t>
      </w:r>
      <w:r w:rsidRPr="002D0C45">
        <w:rPr>
          <w:rFonts w:ascii="Sylfaen" w:hAnsi="Sylfaen"/>
          <w:sz w:val="22"/>
          <w:szCs w:val="22"/>
          <w:lang w:val="ka-GE"/>
        </w:rPr>
        <w:t>სიმეტრიული</w:t>
      </w:r>
      <w:r w:rsidRPr="002D0C45">
        <w:rPr>
          <w:sz w:val="22"/>
          <w:szCs w:val="22"/>
          <w:lang w:val="ka-GE"/>
        </w:rPr>
        <w:t xml:space="preserve"> </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საშუალებით</w:t>
      </w: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შედეგები</w:t>
      </w:r>
      <w:r w:rsidRPr="002D0C45">
        <w:rPr>
          <w:sz w:val="22"/>
          <w:szCs w:val="22"/>
          <w:lang w:val="ka-GE"/>
        </w:rPr>
        <w:t xml:space="preserve"> </w:t>
      </w:r>
      <w:r w:rsidRPr="002D0C45">
        <w:rPr>
          <w:rFonts w:ascii="Sylfaen" w:hAnsi="Sylfaen"/>
          <w:sz w:val="22"/>
          <w:szCs w:val="22"/>
          <w:lang w:val="ka-GE"/>
        </w:rPr>
        <w:t>ნათლად</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მიუთითებდეს</w:t>
      </w:r>
      <w:r w:rsidRPr="002D0C45">
        <w:rPr>
          <w:sz w:val="22"/>
          <w:szCs w:val="22"/>
          <w:lang w:val="ka-GE"/>
        </w:rPr>
        <w:t xml:space="preserve"> </w:t>
      </w:r>
      <w:r w:rsidRPr="002D0C45">
        <w:rPr>
          <w:rFonts w:ascii="Sylfaen" w:hAnsi="Sylfaen"/>
          <w:sz w:val="22"/>
          <w:szCs w:val="22"/>
          <w:lang w:val="ka-GE"/>
        </w:rPr>
        <w:t>შესაბამის</w:t>
      </w:r>
      <w:r w:rsidRPr="002D0C45">
        <w:rPr>
          <w:sz w:val="22"/>
          <w:szCs w:val="22"/>
          <w:lang w:val="ka-GE"/>
        </w:rPr>
        <w:t xml:space="preserve"> </w:t>
      </w:r>
      <w:r w:rsidRPr="002D0C45">
        <w:rPr>
          <w:rFonts w:ascii="Sylfaen" w:hAnsi="Sylfaen"/>
          <w:sz w:val="22"/>
          <w:szCs w:val="22"/>
          <w:lang w:val="ka-GE"/>
        </w:rPr>
        <w:t>კონფიგურაციაზე</w:t>
      </w:r>
      <w:r w:rsidRPr="002D0C45">
        <w:rPr>
          <w:sz w:val="22"/>
          <w:szCs w:val="22"/>
          <w:lang w:val="ka-GE"/>
        </w:rPr>
        <w:t>.</w:t>
      </w:r>
    </w:p>
    <w:p w14:paraId="2FB65D04" w14:textId="77777777" w:rsidR="004258F2" w:rsidRPr="002D0C45" w:rsidRDefault="004258F2" w:rsidP="004258F2">
      <w:pPr>
        <w:pStyle w:val="BodyText"/>
        <w:tabs>
          <w:tab w:val="left" w:pos="900"/>
        </w:tabs>
        <w:ind w:left="36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თითოეული</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ნიმუშისთვის</w:t>
      </w:r>
      <w:r w:rsidRPr="002D0C45">
        <w:rPr>
          <w:sz w:val="22"/>
          <w:szCs w:val="22"/>
          <w:lang w:val="ka-GE"/>
        </w:rPr>
        <w:t xml:space="preserve"> </w:t>
      </w:r>
      <w:r w:rsidRPr="002D0C45">
        <w:rPr>
          <w:rFonts w:ascii="Sylfaen" w:hAnsi="Sylfaen"/>
          <w:sz w:val="22"/>
          <w:szCs w:val="22"/>
          <w:lang w:val="ka-GE"/>
        </w:rPr>
        <w:t>სიმტკიცე</w:t>
      </w:r>
      <w:r w:rsidRPr="002D0C45">
        <w:rPr>
          <w:sz w:val="22"/>
          <w:szCs w:val="22"/>
          <w:lang w:val="ka-GE"/>
        </w:rPr>
        <w:t>-</w:t>
      </w:r>
      <w:r w:rsidRPr="002D0C45">
        <w:rPr>
          <w:rFonts w:ascii="Sylfaen" w:hAnsi="Sylfaen"/>
          <w:sz w:val="22"/>
          <w:szCs w:val="22"/>
          <w:lang w:val="ka-GE"/>
        </w:rPr>
        <w:t>გადაადგილების</w:t>
      </w:r>
      <w:r w:rsidRPr="002D0C45">
        <w:rPr>
          <w:sz w:val="22"/>
          <w:szCs w:val="22"/>
          <w:lang w:val="ka-GE"/>
        </w:rPr>
        <w:t xml:space="preserve"> </w:t>
      </w:r>
      <w:r w:rsidRPr="002D0C45">
        <w:rPr>
          <w:rFonts w:ascii="Sylfaen" w:hAnsi="Sylfaen"/>
          <w:sz w:val="22"/>
          <w:szCs w:val="22"/>
          <w:lang w:val="ka-GE"/>
        </w:rPr>
        <w:t>დიაგრამას</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მოცემულია</w:t>
      </w:r>
      <w:r w:rsidRPr="002D0C45">
        <w:rPr>
          <w:sz w:val="22"/>
          <w:szCs w:val="22"/>
          <w:lang w:val="ka-GE"/>
        </w:rPr>
        <w:t xml:space="preserve"> </w:t>
      </w:r>
      <w:r w:rsidRPr="002D0C45">
        <w:rPr>
          <w:rFonts w:ascii="Sylfaen" w:hAnsi="Sylfaen"/>
          <w:sz w:val="22"/>
          <w:szCs w:val="22"/>
          <w:lang w:val="ka-GE"/>
        </w:rPr>
        <w:t>სურათ</w:t>
      </w:r>
      <w:r w:rsidRPr="002D0C45">
        <w:rPr>
          <w:sz w:val="22"/>
          <w:szCs w:val="22"/>
          <w:lang w:val="ka-GE"/>
        </w:rPr>
        <w:t xml:space="preserve"> </w:t>
      </w:r>
      <w:r w:rsidRPr="002D0C45">
        <w:rPr>
          <w:rFonts w:ascii="Sylfaen" w:hAnsi="Sylfaen" w:cs="Sylfaen"/>
          <w:sz w:val="22"/>
          <w:szCs w:val="22"/>
          <w:lang w:val="ka-GE"/>
        </w:rPr>
        <w:t>მ</w:t>
      </w:r>
      <w:r w:rsidRPr="002D0C45">
        <w:rPr>
          <w:sz w:val="22"/>
          <w:szCs w:val="22"/>
          <w:lang w:val="ka-GE"/>
        </w:rPr>
        <w:t>.4.1.1-</w:t>
      </w:r>
      <w:r w:rsidRPr="002D0C45">
        <w:rPr>
          <w:rFonts w:ascii="Sylfaen" w:hAnsi="Sylfaen"/>
          <w:sz w:val="22"/>
          <w:szCs w:val="22"/>
          <w:lang w:val="ka-GE"/>
        </w:rPr>
        <w:t>ში</w:t>
      </w:r>
      <w:r w:rsidRPr="002D0C45">
        <w:rPr>
          <w:sz w:val="22"/>
          <w:szCs w:val="22"/>
          <w:lang w:val="ka-GE"/>
        </w:rPr>
        <w:t>.</w:t>
      </w:r>
    </w:p>
    <w:p w14:paraId="021B333B" w14:textId="77777777" w:rsidR="004258F2" w:rsidRPr="002D0C45" w:rsidRDefault="004258F2" w:rsidP="004258F2">
      <w:pPr>
        <w:pStyle w:val="BodyText"/>
        <w:tabs>
          <w:tab w:val="left" w:pos="900"/>
        </w:tabs>
        <w:ind w:left="36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სამაგრებსა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სუბსტრატს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სამაგრებსა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პროფილს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იდენტიფიკაციას</w:t>
      </w:r>
      <w:r w:rsidRPr="002D0C45">
        <w:rPr>
          <w:sz w:val="22"/>
          <w:szCs w:val="22"/>
          <w:lang w:val="ka-GE"/>
        </w:rPr>
        <w:t>:</w:t>
      </w:r>
    </w:p>
    <w:p w14:paraId="68890A90" w14:textId="77777777" w:rsidR="004258F2" w:rsidRPr="002D0C45" w:rsidRDefault="004258F2">
      <w:pPr>
        <w:pStyle w:val="BodyText"/>
        <w:numPr>
          <w:ilvl w:val="0"/>
          <w:numId w:val="132"/>
        </w:numPr>
        <w:tabs>
          <w:tab w:val="left" w:pos="900"/>
        </w:tabs>
        <w:ind w:left="900" w:right="490" w:hanging="540"/>
        <w:jc w:val="both"/>
        <w:rPr>
          <w:sz w:val="22"/>
          <w:szCs w:val="22"/>
          <w:lang w:val="ka-GE"/>
        </w:rPr>
      </w:pPr>
      <w:r w:rsidRPr="002D0C45">
        <w:rPr>
          <w:sz w:val="22"/>
          <w:szCs w:val="22"/>
          <w:lang w:val="ka-GE"/>
        </w:rPr>
        <w:t xml:space="preserve"> </w:t>
      </w:r>
      <w:r w:rsidRPr="002D0C45">
        <w:rPr>
          <w:rFonts w:ascii="Sylfaen" w:hAnsi="Sylfaen"/>
          <w:sz w:val="22"/>
          <w:szCs w:val="22"/>
          <w:lang w:val="ka-GE"/>
        </w:rPr>
        <w:t>აღწერა</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ზოგადი</w:t>
      </w:r>
      <w:r w:rsidRPr="002D0C45">
        <w:rPr>
          <w:sz w:val="22"/>
          <w:szCs w:val="22"/>
          <w:lang w:val="ka-GE"/>
        </w:rPr>
        <w:t xml:space="preserve"> </w:t>
      </w:r>
      <w:r w:rsidRPr="002D0C45">
        <w:rPr>
          <w:rFonts w:ascii="Sylfaen" w:hAnsi="Sylfaen"/>
          <w:sz w:val="22"/>
          <w:szCs w:val="22"/>
          <w:lang w:val="ka-GE"/>
        </w:rPr>
        <w:t>ტიპი</w:t>
      </w:r>
      <w:r w:rsidRPr="002D0C45">
        <w:rPr>
          <w:sz w:val="22"/>
          <w:szCs w:val="22"/>
          <w:lang w:val="ka-GE"/>
        </w:rPr>
        <w:t>.</w:t>
      </w:r>
    </w:p>
    <w:p w14:paraId="6C6735FE" w14:textId="0912F658" w:rsidR="004258F2" w:rsidRPr="002D0C45" w:rsidRDefault="004258F2">
      <w:pPr>
        <w:pStyle w:val="BodyText"/>
        <w:numPr>
          <w:ilvl w:val="0"/>
          <w:numId w:val="132"/>
        </w:numPr>
        <w:tabs>
          <w:tab w:val="left" w:pos="900"/>
        </w:tabs>
        <w:ind w:left="900" w:right="490" w:hanging="540"/>
        <w:jc w:val="both"/>
        <w:rPr>
          <w:sz w:val="22"/>
          <w:szCs w:val="22"/>
          <w:lang w:val="ka-GE"/>
        </w:rPr>
      </w:pPr>
      <w:r w:rsidRPr="002D0C45">
        <w:rPr>
          <w:rFonts w:ascii="Sylfaen" w:hAnsi="Sylfaen"/>
          <w:sz w:val="22"/>
          <w:szCs w:val="22"/>
          <w:lang w:val="ka-GE"/>
        </w:rPr>
        <w:t>ზომები</w:t>
      </w:r>
      <w:r w:rsidRPr="002D0C45">
        <w:rPr>
          <w:sz w:val="22"/>
          <w:szCs w:val="22"/>
          <w:lang w:val="ka-GE"/>
        </w:rPr>
        <w:t xml:space="preserve"> (</w:t>
      </w:r>
      <w:r w:rsidRPr="002D0C45">
        <w:rPr>
          <w:rFonts w:ascii="Sylfaen" w:hAnsi="Sylfaen"/>
          <w:sz w:val="22"/>
          <w:szCs w:val="22"/>
          <w:lang w:val="ka-GE"/>
        </w:rPr>
        <w:t>დიამეტრი</w:t>
      </w:r>
      <w:r w:rsidRPr="002D0C45">
        <w:rPr>
          <w:sz w:val="22"/>
          <w:szCs w:val="22"/>
          <w:lang w:val="ka-GE"/>
        </w:rPr>
        <w:t xml:space="preserve">, </w:t>
      </w:r>
      <w:r w:rsidRPr="002D0C45">
        <w:rPr>
          <w:rFonts w:ascii="Sylfaen" w:hAnsi="Sylfaen"/>
          <w:sz w:val="22"/>
          <w:szCs w:val="22"/>
          <w:lang w:val="ka-GE"/>
        </w:rPr>
        <w:t>სიგრძე</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ა</w:t>
      </w:r>
      <w:r w:rsidRPr="002D0C45">
        <w:rPr>
          <w:sz w:val="22"/>
          <w:szCs w:val="22"/>
          <w:lang w:val="ka-GE"/>
        </w:rPr>
        <w:t>.</w:t>
      </w:r>
      <w:r w:rsidRPr="002D0C45">
        <w:rPr>
          <w:rFonts w:ascii="Sylfaen" w:hAnsi="Sylfaen"/>
          <w:sz w:val="22"/>
          <w:szCs w:val="22"/>
          <w:lang w:val="ka-GE"/>
        </w:rPr>
        <w:t>შ</w:t>
      </w:r>
      <w:r w:rsidRPr="002D0C45">
        <w:rPr>
          <w:sz w:val="22"/>
          <w:szCs w:val="22"/>
          <w:lang w:val="ka-GE"/>
        </w:rPr>
        <w:t xml:space="preserve">.), </w:t>
      </w:r>
      <w:r w:rsidRPr="002D0C45">
        <w:rPr>
          <w:rFonts w:ascii="Sylfaen" w:hAnsi="Sylfaen"/>
          <w:sz w:val="22"/>
          <w:szCs w:val="22"/>
          <w:lang w:val="ka-GE"/>
        </w:rPr>
        <w:t>მათ</w:t>
      </w:r>
      <w:r w:rsidRPr="002D0C45">
        <w:rPr>
          <w:sz w:val="22"/>
          <w:szCs w:val="22"/>
          <w:lang w:val="ka-GE"/>
        </w:rPr>
        <w:t xml:space="preserve"> </w:t>
      </w:r>
      <w:r w:rsidRPr="002D0C45">
        <w:rPr>
          <w:rFonts w:ascii="Sylfaen" w:hAnsi="Sylfaen"/>
          <w:sz w:val="22"/>
          <w:szCs w:val="22"/>
          <w:lang w:val="ka-GE"/>
        </w:rPr>
        <w:t>შორის</w:t>
      </w:r>
      <w:r w:rsidR="005C3D6B">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სამაგრების</w:t>
      </w:r>
      <w:r w:rsidRPr="002D0C45">
        <w:rPr>
          <w:sz w:val="22"/>
          <w:szCs w:val="22"/>
          <w:lang w:val="ka-GE"/>
        </w:rPr>
        <w:t xml:space="preserve"> </w:t>
      </w:r>
      <w:r w:rsidRPr="002D0C45">
        <w:rPr>
          <w:rFonts w:ascii="Sylfaen" w:hAnsi="Sylfaen"/>
          <w:sz w:val="22"/>
          <w:szCs w:val="22"/>
          <w:lang w:val="ka-GE"/>
        </w:rPr>
        <w:t>თავისა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ინტეგრირებული</w:t>
      </w:r>
      <w:r w:rsidRPr="002D0C45">
        <w:rPr>
          <w:sz w:val="22"/>
          <w:szCs w:val="22"/>
          <w:lang w:val="ka-GE"/>
        </w:rPr>
        <w:t xml:space="preserve"> </w:t>
      </w:r>
      <w:r w:rsidRPr="002D0C45">
        <w:rPr>
          <w:rFonts w:ascii="Sylfaen" w:hAnsi="Sylfaen"/>
          <w:sz w:val="22"/>
          <w:szCs w:val="22"/>
          <w:lang w:val="ka-GE"/>
        </w:rPr>
        <w:t>საყელურების</w:t>
      </w:r>
      <w:r w:rsidRPr="002D0C45">
        <w:rPr>
          <w:sz w:val="22"/>
          <w:szCs w:val="22"/>
          <w:lang w:val="ka-GE"/>
        </w:rPr>
        <w:t xml:space="preserve"> </w:t>
      </w:r>
      <w:r w:rsidRPr="002D0C45">
        <w:rPr>
          <w:rFonts w:ascii="Sylfaen" w:hAnsi="Sylfaen"/>
          <w:sz w:val="22"/>
          <w:szCs w:val="22"/>
          <w:lang w:val="ka-GE"/>
        </w:rPr>
        <w:t>ზომები</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არსებობს</w:t>
      </w:r>
      <w:r w:rsidRPr="002D0C45">
        <w:rPr>
          <w:sz w:val="22"/>
          <w:szCs w:val="22"/>
          <w:lang w:val="ka-GE"/>
        </w:rPr>
        <w:t>.</w:t>
      </w:r>
    </w:p>
    <w:p w14:paraId="4E8F2F88" w14:textId="77777777" w:rsidR="004258F2" w:rsidRPr="002D0C45" w:rsidRDefault="004258F2">
      <w:pPr>
        <w:pStyle w:val="BodyText"/>
        <w:numPr>
          <w:ilvl w:val="0"/>
          <w:numId w:val="132"/>
        </w:numPr>
        <w:tabs>
          <w:tab w:val="left" w:pos="900"/>
        </w:tabs>
        <w:ind w:left="900" w:right="490" w:hanging="540"/>
        <w:jc w:val="both"/>
        <w:rPr>
          <w:sz w:val="22"/>
          <w:szCs w:val="22"/>
          <w:lang w:val="ka-GE"/>
        </w:rPr>
      </w:pPr>
      <w:r w:rsidRPr="002D0C45">
        <w:rPr>
          <w:rFonts w:ascii="Sylfaen" w:hAnsi="Sylfaen"/>
          <w:sz w:val="22"/>
          <w:szCs w:val="22"/>
          <w:lang w:val="ka-GE"/>
        </w:rPr>
        <w:t>მასალა</w:t>
      </w:r>
      <w:r w:rsidRPr="002D0C45">
        <w:rPr>
          <w:sz w:val="22"/>
          <w:szCs w:val="22"/>
          <w:lang w:val="ka-GE"/>
        </w:rPr>
        <w:t>.</w:t>
      </w:r>
    </w:p>
    <w:p w14:paraId="661F61BA" w14:textId="77777777" w:rsidR="004258F2" w:rsidRPr="002D0C45" w:rsidRDefault="004258F2">
      <w:pPr>
        <w:pStyle w:val="BodyText"/>
        <w:numPr>
          <w:ilvl w:val="0"/>
          <w:numId w:val="132"/>
        </w:numPr>
        <w:tabs>
          <w:tab w:val="left" w:pos="900"/>
        </w:tabs>
        <w:ind w:left="900" w:right="490" w:hanging="540"/>
        <w:jc w:val="both"/>
        <w:rPr>
          <w:sz w:val="22"/>
          <w:szCs w:val="22"/>
          <w:lang w:val="ka-GE"/>
        </w:rPr>
      </w:pPr>
      <w:r w:rsidRPr="002D0C45">
        <w:rPr>
          <w:rFonts w:ascii="Sylfaen" w:hAnsi="Sylfaen"/>
          <w:sz w:val="22"/>
          <w:szCs w:val="22"/>
          <w:lang w:val="ka-GE"/>
        </w:rPr>
        <w:t>სუბსტრატთან</w:t>
      </w:r>
      <w:r w:rsidRPr="002D0C45">
        <w:rPr>
          <w:sz w:val="22"/>
          <w:szCs w:val="22"/>
          <w:lang w:val="ka-GE"/>
        </w:rPr>
        <w:t xml:space="preserve"> </w:t>
      </w:r>
      <w:r w:rsidRPr="002D0C45">
        <w:rPr>
          <w:rFonts w:ascii="Sylfaen" w:hAnsi="Sylfaen"/>
          <w:sz w:val="22"/>
          <w:szCs w:val="22"/>
          <w:lang w:val="ka-GE"/>
        </w:rPr>
        <w:t>დასაკავშირებლად</w:t>
      </w:r>
      <w:r w:rsidRPr="002D0C45">
        <w:rPr>
          <w:sz w:val="22"/>
          <w:szCs w:val="22"/>
          <w:lang w:val="ka-GE"/>
        </w:rPr>
        <w:t xml:space="preserve"> </w:t>
      </w:r>
      <w:r w:rsidRPr="002D0C45">
        <w:rPr>
          <w:rFonts w:ascii="Sylfaen" w:hAnsi="Sylfaen"/>
          <w:sz w:val="22"/>
          <w:szCs w:val="22"/>
          <w:lang w:val="ka-GE"/>
        </w:rPr>
        <w:t>გამოყენებული</w:t>
      </w:r>
      <w:r w:rsidRPr="002D0C45">
        <w:rPr>
          <w:sz w:val="22"/>
          <w:szCs w:val="22"/>
          <w:lang w:val="ka-GE"/>
        </w:rPr>
        <w:t xml:space="preserve"> </w:t>
      </w:r>
      <w:r w:rsidRPr="002D0C45">
        <w:rPr>
          <w:rFonts w:ascii="Sylfaen" w:hAnsi="Sylfaen"/>
          <w:sz w:val="22"/>
          <w:szCs w:val="22"/>
          <w:lang w:val="ka-GE"/>
        </w:rPr>
        <w:t>მეთოდი</w:t>
      </w:r>
      <w:r w:rsidRPr="002D0C45">
        <w:rPr>
          <w:sz w:val="22"/>
          <w:szCs w:val="22"/>
          <w:lang w:val="ka-GE"/>
        </w:rPr>
        <w:t xml:space="preserve">. </w:t>
      </w:r>
      <w:r w:rsidRPr="002D0C45">
        <w:rPr>
          <w:rFonts w:ascii="Sylfaen" w:hAnsi="Sylfaen"/>
          <w:sz w:val="22"/>
          <w:szCs w:val="22"/>
          <w:lang w:val="ka-GE"/>
        </w:rPr>
        <w:t>მაგ</w:t>
      </w:r>
      <w:r w:rsidRPr="002D0C45">
        <w:rPr>
          <w:sz w:val="22"/>
          <w:szCs w:val="22"/>
          <w:lang w:val="ka-GE"/>
        </w:rPr>
        <w:t xml:space="preserve">., </w:t>
      </w:r>
      <w:r w:rsidRPr="002D0C45">
        <w:rPr>
          <w:rFonts w:ascii="Sylfaen" w:hAnsi="Sylfaen"/>
          <w:sz w:val="22"/>
          <w:szCs w:val="22"/>
          <w:lang w:val="ka-GE"/>
        </w:rPr>
        <w:t>ხრახნიანი</w:t>
      </w:r>
      <w:r w:rsidRPr="002D0C45">
        <w:rPr>
          <w:sz w:val="22"/>
          <w:szCs w:val="22"/>
          <w:lang w:val="ka-GE"/>
        </w:rPr>
        <w:t xml:space="preserve"> </w:t>
      </w:r>
      <w:r w:rsidRPr="002D0C45">
        <w:rPr>
          <w:rFonts w:ascii="Sylfaen" w:hAnsi="Sylfaen"/>
          <w:sz w:val="22"/>
          <w:szCs w:val="22"/>
          <w:lang w:val="ka-GE"/>
        </w:rPr>
        <w:t>ხრახნი</w:t>
      </w:r>
      <w:r w:rsidRPr="002D0C45">
        <w:rPr>
          <w:sz w:val="22"/>
          <w:szCs w:val="22"/>
          <w:lang w:val="ka-GE"/>
        </w:rPr>
        <w:t xml:space="preserve"> </w:t>
      </w:r>
      <w:r w:rsidRPr="002D0C45">
        <w:rPr>
          <w:rFonts w:ascii="Sylfaen" w:hAnsi="Sylfaen"/>
          <w:sz w:val="22"/>
          <w:szCs w:val="22"/>
          <w:lang w:val="ka-GE"/>
        </w:rPr>
        <w:t>თხილით</w:t>
      </w:r>
      <w:r w:rsidRPr="002D0C45">
        <w:rPr>
          <w:sz w:val="22"/>
          <w:szCs w:val="22"/>
          <w:lang w:val="ka-GE"/>
        </w:rPr>
        <w:t xml:space="preserve">, </w:t>
      </w:r>
      <w:r w:rsidRPr="002D0C45">
        <w:rPr>
          <w:rFonts w:ascii="Sylfaen" w:hAnsi="Sylfaen"/>
          <w:sz w:val="22"/>
          <w:szCs w:val="22"/>
          <w:lang w:val="ka-GE"/>
        </w:rPr>
        <w:t>სუბსტრატზე</w:t>
      </w:r>
      <w:r w:rsidRPr="002D0C45">
        <w:rPr>
          <w:sz w:val="22"/>
          <w:szCs w:val="22"/>
          <w:lang w:val="ka-GE"/>
        </w:rPr>
        <w:t xml:space="preserve"> </w:t>
      </w:r>
      <w:r w:rsidRPr="002D0C45">
        <w:rPr>
          <w:rFonts w:ascii="Sylfaen" w:hAnsi="Sylfaen"/>
          <w:sz w:val="22"/>
          <w:szCs w:val="22"/>
          <w:lang w:val="ka-GE"/>
        </w:rPr>
        <w:t>ჩასმული</w:t>
      </w:r>
      <w:r w:rsidRPr="002D0C45">
        <w:rPr>
          <w:sz w:val="22"/>
          <w:szCs w:val="22"/>
          <w:lang w:val="ka-GE"/>
        </w:rPr>
        <w:t xml:space="preserve"> </w:t>
      </w:r>
      <w:r w:rsidRPr="002D0C45">
        <w:rPr>
          <w:rFonts w:ascii="Sylfaen" w:hAnsi="Sylfaen"/>
          <w:sz w:val="22"/>
          <w:szCs w:val="22"/>
          <w:lang w:val="ka-GE"/>
        </w:rPr>
        <w:t>ანკერი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ა</w:t>
      </w:r>
      <w:r w:rsidRPr="002D0C45">
        <w:rPr>
          <w:sz w:val="22"/>
          <w:szCs w:val="22"/>
          <w:lang w:val="ka-GE"/>
        </w:rPr>
        <w:t>.</w:t>
      </w:r>
      <w:r w:rsidRPr="002D0C45">
        <w:rPr>
          <w:rFonts w:ascii="Sylfaen" w:hAnsi="Sylfaen"/>
          <w:sz w:val="22"/>
          <w:szCs w:val="22"/>
          <w:lang w:val="ka-GE"/>
        </w:rPr>
        <w:t>შ</w:t>
      </w:r>
      <w:r w:rsidRPr="002D0C45">
        <w:rPr>
          <w:sz w:val="22"/>
          <w:szCs w:val="22"/>
          <w:lang w:val="ka-GE"/>
        </w:rPr>
        <w:t>.</w:t>
      </w:r>
    </w:p>
    <w:p w14:paraId="5CF4F6EF" w14:textId="77777777" w:rsidR="004258F2" w:rsidRPr="002D0C45" w:rsidRDefault="004258F2">
      <w:pPr>
        <w:pStyle w:val="BodyText"/>
        <w:numPr>
          <w:ilvl w:val="0"/>
          <w:numId w:val="132"/>
        </w:numPr>
        <w:tabs>
          <w:tab w:val="left" w:pos="900"/>
        </w:tabs>
        <w:ind w:left="900" w:right="490" w:hanging="540"/>
        <w:jc w:val="both"/>
        <w:rPr>
          <w:sz w:val="22"/>
          <w:szCs w:val="22"/>
          <w:lang w:val="ka-GE"/>
        </w:rPr>
      </w:pPr>
      <w:r w:rsidRPr="002D0C45">
        <w:rPr>
          <w:rFonts w:ascii="Sylfaen" w:hAnsi="Sylfaen"/>
          <w:sz w:val="22"/>
          <w:szCs w:val="22"/>
          <w:lang w:val="ka-GE"/>
        </w:rPr>
        <w:t>საყელურები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თხილები</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ისინი</w:t>
      </w:r>
      <w:r w:rsidRPr="002D0C45">
        <w:rPr>
          <w:sz w:val="22"/>
          <w:szCs w:val="22"/>
          <w:lang w:val="ka-GE"/>
        </w:rPr>
        <w:t xml:space="preserve"> </w:t>
      </w:r>
      <w:r w:rsidRPr="002D0C45">
        <w:rPr>
          <w:rFonts w:ascii="Sylfaen" w:hAnsi="Sylfaen"/>
          <w:sz w:val="22"/>
          <w:szCs w:val="22"/>
          <w:lang w:val="ka-GE"/>
        </w:rPr>
        <w:t>გამოიყენება</w:t>
      </w:r>
      <w:r w:rsidRPr="002D0C45">
        <w:rPr>
          <w:sz w:val="22"/>
          <w:szCs w:val="22"/>
          <w:lang w:val="ka-GE"/>
        </w:rPr>
        <w:t>):</w:t>
      </w:r>
    </w:p>
    <w:p w14:paraId="3CB20AE9" w14:textId="77777777" w:rsidR="004258F2" w:rsidRPr="002D0C45" w:rsidRDefault="004258F2" w:rsidP="004258F2">
      <w:pPr>
        <w:pStyle w:val="BodyText"/>
        <w:tabs>
          <w:tab w:val="left" w:pos="900"/>
        </w:tabs>
        <w:ind w:left="360" w:right="490"/>
        <w:jc w:val="both"/>
        <w:rPr>
          <w:sz w:val="22"/>
          <w:szCs w:val="22"/>
          <w:lang w:val="ka-GE"/>
        </w:rPr>
      </w:pPr>
      <w:r w:rsidRPr="002D0C45">
        <w:rPr>
          <w:sz w:val="22"/>
          <w:szCs w:val="22"/>
          <w:lang w:val="ka-GE"/>
        </w:rPr>
        <w:t xml:space="preserve">o </w:t>
      </w:r>
      <w:r w:rsidRPr="002D0C45">
        <w:rPr>
          <w:rFonts w:ascii="Sylfaen" w:hAnsi="Sylfaen"/>
          <w:sz w:val="22"/>
          <w:szCs w:val="22"/>
          <w:lang w:val="ka-GE"/>
        </w:rPr>
        <w:t>აღწერა</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ზოგადი</w:t>
      </w:r>
      <w:r w:rsidRPr="002D0C45">
        <w:rPr>
          <w:sz w:val="22"/>
          <w:szCs w:val="22"/>
          <w:lang w:val="ka-GE"/>
        </w:rPr>
        <w:t xml:space="preserve"> </w:t>
      </w:r>
      <w:r w:rsidRPr="002D0C45">
        <w:rPr>
          <w:rFonts w:ascii="Sylfaen" w:hAnsi="Sylfaen"/>
          <w:sz w:val="22"/>
          <w:szCs w:val="22"/>
          <w:lang w:val="ka-GE"/>
        </w:rPr>
        <w:t>ტიპი</w:t>
      </w:r>
      <w:r w:rsidRPr="002D0C45">
        <w:rPr>
          <w:sz w:val="22"/>
          <w:szCs w:val="22"/>
          <w:lang w:val="ka-GE"/>
        </w:rPr>
        <w:t>.</w:t>
      </w:r>
    </w:p>
    <w:p w14:paraId="15596F8E" w14:textId="2BFA5422" w:rsidR="004258F2" w:rsidRPr="005C3D6B" w:rsidRDefault="004258F2" w:rsidP="004258F2">
      <w:pPr>
        <w:pStyle w:val="BodyText"/>
        <w:tabs>
          <w:tab w:val="left" w:pos="900"/>
        </w:tabs>
        <w:ind w:left="360" w:right="490"/>
        <w:jc w:val="both"/>
        <w:rPr>
          <w:rFonts w:ascii="Sylfaen" w:hAnsi="Sylfaen"/>
          <w:sz w:val="22"/>
          <w:szCs w:val="22"/>
          <w:lang w:val="ka-GE"/>
        </w:rPr>
      </w:pPr>
      <w:r w:rsidRPr="002D0C45">
        <w:rPr>
          <w:sz w:val="22"/>
          <w:szCs w:val="22"/>
          <w:lang w:val="ka-GE"/>
        </w:rPr>
        <w:t xml:space="preserve">o </w:t>
      </w:r>
      <w:r w:rsidRPr="002D0C45">
        <w:rPr>
          <w:rFonts w:ascii="Sylfaen" w:hAnsi="Sylfaen"/>
          <w:sz w:val="22"/>
          <w:szCs w:val="22"/>
          <w:lang w:val="ka-GE"/>
        </w:rPr>
        <w:t>ზომები</w:t>
      </w:r>
      <w:r w:rsidRPr="002D0C45">
        <w:rPr>
          <w:sz w:val="22"/>
          <w:szCs w:val="22"/>
          <w:lang w:val="ka-GE"/>
        </w:rPr>
        <w:t xml:space="preserve"> (</w:t>
      </w:r>
      <w:r w:rsidRPr="002D0C45">
        <w:rPr>
          <w:rFonts w:ascii="Sylfaen" w:hAnsi="Sylfaen"/>
          <w:sz w:val="22"/>
          <w:szCs w:val="22"/>
          <w:lang w:val="ka-GE"/>
        </w:rPr>
        <w:t>დიამეტრი</w:t>
      </w:r>
      <w:r w:rsidRPr="002D0C45">
        <w:rPr>
          <w:sz w:val="22"/>
          <w:szCs w:val="22"/>
          <w:lang w:val="ka-GE"/>
        </w:rPr>
        <w:t xml:space="preserve">, </w:t>
      </w:r>
      <w:r w:rsidRPr="002D0C45">
        <w:rPr>
          <w:rFonts w:ascii="Sylfaen" w:hAnsi="Sylfaen"/>
          <w:sz w:val="22"/>
          <w:szCs w:val="22"/>
          <w:lang w:val="ka-GE"/>
        </w:rPr>
        <w:t>სიგრძე</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ა</w:t>
      </w:r>
      <w:r w:rsidRPr="002D0C45">
        <w:rPr>
          <w:sz w:val="22"/>
          <w:szCs w:val="22"/>
          <w:lang w:val="ka-GE"/>
        </w:rPr>
        <w:t>.</w:t>
      </w:r>
      <w:r w:rsidRPr="002D0C45">
        <w:rPr>
          <w:rFonts w:ascii="Sylfaen" w:hAnsi="Sylfaen"/>
          <w:sz w:val="22"/>
          <w:szCs w:val="22"/>
          <w:lang w:val="ka-GE"/>
        </w:rPr>
        <w:t>შ</w:t>
      </w:r>
      <w:r w:rsidRPr="002D0C45">
        <w:rPr>
          <w:sz w:val="22"/>
          <w:szCs w:val="22"/>
          <w:lang w:val="ka-GE"/>
        </w:rPr>
        <w:t>.)</w:t>
      </w:r>
      <w:r w:rsidR="005C3D6B">
        <w:rPr>
          <w:rFonts w:ascii="Sylfaen" w:hAnsi="Sylfaen"/>
          <w:sz w:val="22"/>
          <w:szCs w:val="22"/>
          <w:lang w:val="ka-GE"/>
        </w:rPr>
        <w:t>.</w:t>
      </w:r>
    </w:p>
    <w:p w14:paraId="23194513" w14:textId="77777777" w:rsidR="004258F2" w:rsidRPr="002D0C45" w:rsidRDefault="004258F2" w:rsidP="004258F2">
      <w:pPr>
        <w:pStyle w:val="BodyText"/>
        <w:tabs>
          <w:tab w:val="left" w:pos="900"/>
        </w:tabs>
        <w:spacing w:before="0"/>
        <w:ind w:left="360" w:right="490"/>
        <w:jc w:val="both"/>
        <w:rPr>
          <w:rFonts w:ascii="Sylfaen" w:hAnsi="Sylfaen"/>
          <w:sz w:val="22"/>
          <w:szCs w:val="22"/>
          <w:lang w:val="ka-GE"/>
        </w:rPr>
      </w:pPr>
      <w:r w:rsidRPr="002D0C45">
        <w:rPr>
          <w:sz w:val="22"/>
          <w:szCs w:val="22"/>
          <w:lang w:val="ka-GE"/>
        </w:rPr>
        <w:t xml:space="preserve">o </w:t>
      </w:r>
      <w:r w:rsidRPr="002D0C45">
        <w:rPr>
          <w:rFonts w:ascii="Sylfaen" w:hAnsi="Sylfaen"/>
          <w:sz w:val="22"/>
          <w:szCs w:val="22"/>
          <w:lang w:val="ka-GE"/>
        </w:rPr>
        <w:t>მასალა</w:t>
      </w:r>
      <w:r w:rsidRPr="002D0C45">
        <w:rPr>
          <w:sz w:val="22"/>
          <w:szCs w:val="22"/>
          <w:lang w:val="ka-GE"/>
        </w:rPr>
        <w:t>.</w:t>
      </w:r>
    </w:p>
    <w:p w14:paraId="1B7B9D02" w14:textId="77777777" w:rsidR="004258F2" w:rsidRPr="002D0C45" w:rsidRDefault="004258F2" w:rsidP="004258F2">
      <w:pPr>
        <w:pStyle w:val="BodyText"/>
        <w:tabs>
          <w:tab w:val="left" w:pos="900"/>
        </w:tabs>
        <w:spacing w:before="0"/>
        <w:ind w:left="360" w:right="490"/>
        <w:jc w:val="both"/>
        <w:rPr>
          <w:rFonts w:ascii="Sylfaen" w:hAnsi="Sylfaen"/>
          <w:sz w:val="22"/>
          <w:szCs w:val="22"/>
          <w:lang w:val="ka-GE"/>
        </w:rPr>
      </w:pPr>
    </w:p>
    <w:p w14:paraId="7043048E" w14:textId="77777777" w:rsidR="004258F2" w:rsidRPr="002D0C45" w:rsidRDefault="004258F2" w:rsidP="004258F2">
      <w:pPr>
        <w:pStyle w:val="BodyText"/>
        <w:tabs>
          <w:tab w:val="left" w:pos="900"/>
        </w:tabs>
        <w:spacing w:before="64"/>
        <w:ind w:left="360" w:right="490"/>
        <w:jc w:val="both"/>
        <w:rPr>
          <w:rFonts w:ascii="Sylfaen" w:hAnsi="Sylfaen"/>
          <w:sz w:val="22"/>
          <w:szCs w:val="22"/>
          <w:lang w:val="ka-GE"/>
        </w:rPr>
      </w:pPr>
    </w:p>
    <w:p w14:paraId="5612A994" w14:textId="77777777" w:rsidR="004258F2" w:rsidRPr="002D0C45" w:rsidRDefault="004258F2" w:rsidP="004258F2">
      <w:pPr>
        <w:tabs>
          <w:tab w:val="left" w:pos="900"/>
        </w:tabs>
        <w:spacing w:before="1"/>
        <w:ind w:left="426" w:right="490"/>
        <w:jc w:val="both"/>
        <w:rPr>
          <w:rFonts w:ascii="Sylfaen" w:hAnsi="Sylfaen"/>
          <w:b/>
          <w:lang w:val="ka-GE"/>
        </w:rPr>
      </w:pPr>
      <w:r w:rsidRPr="002D0C45">
        <w:rPr>
          <w:rFonts w:ascii="Sylfaen" w:hAnsi="Sylfaen"/>
          <w:b/>
          <w:lang w:val="ka-GE"/>
        </w:rPr>
        <w:t>მ.6 -</w:t>
      </w:r>
      <w:r w:rsidRPr="002D0C45">
        <w:rPr>
          <w:rFonts w:ascii="Sylfaen" w:hAnsi="Sylfaen"/>
          <w:b/>
          <w:spacing w:val="-6"/>
          <w:lang w:val="ka-GE"/>
        </w:rPr>
        <w:t xml:space="preserve"> </w:t>
      </w:r>
      <w:r w:rsidRPr="002D0C45">
        <w:rPr>
          <w:rFonts w:ascii="Sylfaen" w:hAnsi="Sylfaen"/>
          <w:b/>
          <w:spacing w:val="-2"/>
          <w:lang w:val="ka-GE"/>
        </w:rPr>
        <w:t>გაანგარიშების ვალიდაციის კრიტერიუმები</w:t>
      </w:r>
    </w:p>
    <w:p w14:paraId="2500857C" w14:textId="77777777" w:rsidR="004258F2" w:rsidRPr="002D0C45" w:rsidRDefault="004258F2" w:rsidP="004258F2">
      <w:pPr>
        <w:pStyle w:val="ListParagraph"/>
        <w:tabs>
          <w:tab w:val="left" w:pos="900"/>
        </w:tabs>
        <w:spacing w:before="1"/>
        <w:ind w:left="360" w:right="490"/>
        <w:jc w:val="both"/>
        <w:rPr>
          <w:rFonts w:ascii="Sylfaen" w:hAnsi="Sylfaen"/>
          <w:b/>
          <w:lang w:val="ka-GE"/>
        </w:rPr>
      </w:pPr>
    </w:p>
    <w:p w14:paraId="200D9D0C" w14:textId="77777777" w:rsidR="004258F2" w:rsidRPr="002D0C45" w:rsidRDefault="004258F2" w:rsidP="004258F2">
      <w:pPr>
        <w:pStyle w:val="BodyText"/>
        <w:jc w:val="both"/>
        <w:rPr>
          <w:b/>
          <w:bCs/>
          <w:sz w:val="22"/>
          <w:szCs w:val="22"/>
          <w:lang w:val="ka-GE"/>
        </w:rPr>
      </w:pPr>
      <w:bookmarkStart w:id="87" w:name="_bookmark94"/>
      <w:bookmarkEnd w:id="87"/>
      <w:r w:rsidRPr="002D0C45">
        <w:rPr>
          <w:rFonts w:ascii="Sylfaen" w:hAnsi="Sylfaen" w:cs="Sylfaen"/>
          <w:sz w:val="22"/>
          <w:szCs w:val="22"/>
          <w:lang w:val="ka-GE"/>
        </w:rPr>
        <w:t>ვალიდაცია</w:t>
      </w:r>
      <w:r w:rsidRPr="002D0C45">
        <w:rPr>
          <w:sz w:val="22"/>
          <w:szCs w:val="22"/>
          <w:lang w:val="ka-GE"/>
        </w:rPr>
        <w:t xml:space="preserve"> </w:t>
      </w:r>
      <w:r w:rsidRPr="002D0C45">
        <w:rPr>
          <w:rFonts w:ascii="Sylfaen" w:hAnsi="Sylfaen" w:cs="Sylfaen"/>
          <w:sz w:val="22"/>
          <w:szCs w:val="22"/>
          <w:lang w:val="ka-GE"/>
        </w:rPr>
        <w:t>უნდა</w:t>
      </w:r>
      <w:r w:rsidRPr="002D0C45">
        <w:rPr>
          <w:sz w:val="22"/>
          <w:szCs w:val="22"/>
          <w:lang w:val="ka-GE"/>
        </w:rPr>
        <w:t xml:space="preserve"> </w:t>
      </w:r>
      <w:r w:rsidRPr="002D0C45">
        <w:rPr>
          <w:rFonts w:ascii="Sylfaen" w:hAnsi="Sylfaen" w:cs="Sylfaen"/>
          <w:sz w:val="22"/>
          <w:szCs w:val="22"/>
          <w:lang w:val="ka-GE"/>
        </w:rPr>
        <w:t>განხორციელდეს</w:t>
      </w:r>
      <w:r w:rsidRPr="002D0C45">
        <w:rPr>
          <w:sz w:val="22"/>
          <w:szCs w:val="22"/>
          <w:lang w:val="ka-GE"/>
        </w:rPr>
        <w:t xml:space="preserve"> </w:t>
      </w:r>
      <w:r w:rsidRPr="002D0C45">
        <w:rPr>
          <w:rFonts w:ascii="Sylfaen" w:hAnsi="Sylfaen" w:cs="Sylfaen"/>
          <w:sz w:val="22"/>
          <w:szCs w:val="22"/>
          <w:lang w:val="ka-GE"/>
        </w:rPr>
        <w:t>ისე</w:t>
      </w:r>
      <w:r w:rsidRPr="002D0C45">
        <w:rPr>
          <w:sz w:val="22"/>
          <w:szCs w:val="22"/>
          <w:lang w:val="ka-GE"/>
        </w:rPr>
        <w:t xml:space="preserve">, </w:t>
      </w:r>
      <w:r w:rsidRPr="002D0C45">
        <w:rPr>
          <w:rFonts w:ascii="Sylfaen" w:hAnsi="Sylfaen" w:cs="Sylfaen"/>
          <w:sz w:val="22"/>
          <w:szCs w:val="22"/>
          <w:lang w:val="ka-GE"/>
        </w:rPr>
        <w:t>რომ</w:t>
      </w:r>
      <w:r w:rsidRPr="002D0C45">
        <w:rPr>
          <w:sz w:val="22"/>
          <w:szCs w:val="22"/>
          <w:lang w:val="ka-GE"/>
        </w:rPr>
        <w:t xml:space="preserve"> </w:t>
      </w:r>
      <w:r w:rsidRPr="002D0C45">
        <w:rPr>
          <w:rFonts w:ascii="Sylfaen" w:hAnsi="Sylfaen" w:cs="Sylfaen"/>
          <w:sz w:val="22"/>
          <w:szCs w:val="22"/>
          <w:lang w:val="ka-GE"/>
        </w:rPr>
        <w:t>გაანგარიშების</w:t>
      </w:r>
      <w:r w:rsidRPr="002D0C45">
        <w:rPr>
          <w:sz w:val="22"/>
          <w:szCs w:val="22"/>
          <w:lang w:val="ka-GE"/>
        </w:rPr>
        <w:t xml:space="preserve"> </w:t>
      </w:r>
      <w:r w:rsidRPr="002D0C45">
        <w:rPr>
          <w:rFonts w:ascii="Sylfaen" w:hAnsi="Sylfaen" w:cs="Sylfaen"/>
          <w:sz w:val="22"/>
          <w:szCs w:val="22"/>
          <w:lang w:val="ka-GE"/>
        </w:rPr>
        <w:t>შედეგები</w:t>
      </w:r>
      <w:r w:rsidRPr="002D0C45">
        <w:rPr>
          <w:sz w:val="22"/>
          <w:szCs w:val="22"/>
          <w:lang w:val="ka-GE"/>
        </w:rPr>
        <w:t xml:space="preserve"> </w:t>
      </w:r>
      <w:r w:rsidRPr="002D0C45">
        <w:rPr>
          <w:rFonts w:ascii="Sylfaen" w:hAnsi="Sylfaen" w:cs="Sylfaen"/>
          <w:sz w:val="22"/>
          <w:szCs w:val="22"/>
          <w:lang w:val="ka-GE"/>
        </w:rPr>
        <w:t>სტატიკურად</w:t>
      </w:r>
      <w:r w:rsidRPr="002D0C45">
        <w:rPr>
          <w:sz w:val="22"/>
          <w:szCs w:val="22"/>
          <w:lang w:val="ka-GE"/>
        </w:rPr>
        <w:t xml:space="preserve"> </w:t>
      </w:r>
      <w:r w:rsidRPr="002D0C45">
        <w:rPr>
          <w:rFonts w:ascii="Sylfaen" w:hAnsi="Sylfaen" w:cs="Sylfaen"/>
          <w:sz w:val="22"/>
          <w:szCs w:val="22"/>
          <w:lang w:val="ka-GE"/>
        </w:rPr>
        <w:t>უსაფრთხო</w:t>
      </w:r>
      <w:r w:rsidRPr="002D0C45">
        <w:rPr>
          <w:sz w:val="22"/>
          <w:szCs w:val="22"/>
          <w:lang w:val="ka-GE"/>
        </w:rPr>
        <w:t xml:space="preserve"> </w:t>
      </w:r>
      <w:r w:rsidRPr="002D0C45">
        <w:rPr>
          <w:rFonts w:ascii="Sylfaen" w:hAnsi="Sylfaen" w:cs="Sylfaen"/>
          <w:sz w:val="22"/>
          <w:szCs w:val="22"/>
          <w:lang w:val="ka-GE"/>
        </w:rPr>
        <w:t>მხარეს</w:t>
      </w:r>
      <w:r w:rsidRPr="002D0C45">
        <w:rPr>
          <w:sz w:val="22"/>
          <w:szCs w:val="22"/>
          <w:lang w:val="ka-GE"/>
        </w:rPr>
        <w:t xml:space="preserve"> </w:t>
      </w:r>
      <w:r w:rsidRPr="002D0C45">
        <w:rPr>
          <w:rFonts w:ascii="Sylfaen" w:hAnsi="Sylfaen" w:cs="Sylfaen"/>
          <w:sz w:val="22"/>
          <w:szCs w:val="22"/>
          <w:lang w:val="ka-GE"/>
        </w:rPr>
        <w:t>დარჩეს</w:t>
      </w:r>
      <w:r w:rsidRPr="002D0C45">
        <w:rPr>
          <w:sz w:val="22"/>
          <w:szCs w:val="22"/>
          <w:lang w:val="ka-GE"/>
        </w:rPr>
        <w:t>.</w:t>
      </w:r>
    </w:p>
    <w:p w14:paraId="454E9546" w14:textId="2B9CF7B4" w:rsidR="004258F2" w:rsidRPr="002D0C45" w:rsidRDefault="004258F2" w:rsidP="004258F2">
      <w:pPr>
        <w:pStyle w:val="BodyText"/>
        <w:jc w:val="both"/>
        <w:rPr>
          <w:b/>
          <w:bCs/>
          <w:sz w:val="22"/>
          <w:szCs w:val="22"/>
          <w:lang w:val="ka-GE"/>
        </w:rPr>
      </w:pPr>
      <w:r w:rsidRPr="002D0C45">
        <w:rPr>
          <w:rFonts w:ascii="Sylfaen" w:hAnsi="Sylfaen" w:cs="Sylfaen"/>
          <w:sz w:val="22"/>
          <w:szCs w:val="22"/>
          <w:lang w:val="ka-GE"/>
        </w:rPr>
        <w:t>ფრჩხილების</w:t>
      </w:r>
      <w:r w:rsidRPr="002D0C45">
        <w:rPr>
          <w:sz w:val="22"/>
          <w:szCs w:val="22"/>
          <w:lang w:val="ka-GE"/>
        </w:rPr>
        <w:t xml:space="preserve"> </w:t>
      </w:r>
      <w:r w:rsidRPr="002D0C45">
        <w:rPr>
          <w:rFonts w:ascii="Sylfaen" w:hAnsi="Sylfaen" w:cs="Sylfaen"/>
          <w:sz w:val="22"/>
          <w:szCs w:val="22"/>
          <w:lang w:val="ka-GE"/>
        </w:rPr>
        <w:t>შეფასება</w:t>
      </w:r>
      <w:r w:rsidRPr="002D0C45">
        <w:rPr>
          <w:sz w:val="22"/>
          <w:szCs w:val="22"/>
          <w:lang w:val="ka-GE"/>
        </w:rPr>
        <w:t xml:space="preserve"> </w:t>
      </w:r>
      <w:r w:rsidRPr="002D0C45">
        <w:rPr>
          <w:rFonts w:ascii="Sylfaen" w:hAnsi="Sylfaen" w:cs="Sylfaen"/>
          <w:sz w:val="22"/>
          <w:szCs w:val="22"/>
          <w:lang w:val="ka-GE"/>
        </w:rPr>
        <w:t>შეიძლება</w:t>
      </w:r>
      <w:r w:rsidR="005C3D6B">
        <w:rPr>
          <w:rFonts w:ascii="Sylfaen" w:hAnsi="Sylfaen" w:cs="Sylfaen"/>
          <w:sz w:val="22"/>
          <w:szCs w:val="22"/>
          <w:lang w:val="ka-GE"/>
        </w:rPr>
        <w:t>,</w:t>
      </w:r>
      <w:r w:rsidRPr="002D0C45">
        <w:rPr>
          <w:sz w:val="22"/>
          <w:szCs w:val="22"/>
          <w:lang w:val="ka-GE"/>
        </w:rPr>
        <w:t xml:space="preserve"> </w:t>
      </w:r>
      <w:r w:rsidRPr="002D0C45">
        <w:rPr>
          <w:rFonts w:ascii="Sylfaen" w:hAnsi="Sylfaen" w:cs="Sylfaen"/>
          <w:sz w:val="22"/>
          <w:szCs w:val="22"/>
          <w:lang w:val="ka-GE"/>
        </w:rPr>
        <w:t>განხორციელდეს</w:t>
      </w:r>
      <w:r w:rsidRPr="002D0C45">
        <w:rPr>
          <w:sz w:val="22"/>
          <w:szCs w:val="22"/>
          <w:lang w:val="ka-GE"/>
        </w:rPr>
        <w:t xml:space="preserve"> </w:t>
      </w:r>
      <w:r w:rsidRPr="002D0C45">
        <w:rPr>
          <w:rFonts w:ascii="Sylfaen" w:hAnsi="Sylfaen" w:cs="Sylfaen"/>
          <w:sz w:val="22"/>
          <w:szCs w:val="22"/>
          <w:lang w:val="ka-GE"/>
        </w:rPr>
        <w:t>გამოთვლებით</w:t>
      </w:r>
      <w:r w:rsidRPr="002D0C45">
        <w:rPr>
          <w:sz w:val="22"/>
          <w:szCs w:val="22"/>
          <w:lang w:val="ka-GE"/>
        </w:rPr>
        <w:t xml:space="preserve"> </w:t>
      </w:r>
      <w:r w:rsidRPr="002D0C45">
        <w:rPr>
          <w:rFonts w:ascii="Sylfaen" w:hAnsi="Sylfaen" w:cs="Sylfaen"/>
          <w:sz w:val="22"/>
          <w:szCs w:val="22"/>
          <w:lang w:val="ka-GE"/>
        </w:rPr>
        <w:t>რიცხვითი</w:t>
      </w:r>
      <w:r w:rsidRPr="002D0C45">
        <w:rPr>
          <w:sz w:val="22"/>
          <w:szCs w:val="22"/>
          <w:lang w:val="ka-GE"/>
        </w:rPr>
        <w:t xml:space="preserve"> </w:t>
      </w:r>
      <w:r w:rsidRPr="002D0C45">
        <w:rPr>
          <w:rFonts w:ascii="Sylfaen" w:hAnsi="Sylfaen" w:cs="Sylfaen"/>
          <w:sz w:val="22"/>
          <w:szCs w:val="22"/>
          <w:lang w:val="ka-GE"/>
        </w:rPr>
        <w:t>სტრუქტურული</w:t>
      </w:r>
      <w:r w:rsidRPr="002D0C45">
        <w:rPr>
          <w:sz w:val="22"/>
          <w:szCs w:val="22"/>
          <w:lang w:val="ka-GE"/>
        </w:rPr>
        <w:t xml:space="preserve"> </w:t>
      </w:r>
      <w:r w:rsidRPr="002D0C45">
        <w:rPr>
          <w:rFonts w:ascii="Sylfaen" w:hAnsi="Sylfaen" w:cs="Sylfaen"/>
          <w:sz w:val="22"/>
          <w:szCs w:val="22"/>
          <w:lang w:val="ka-GE"/>
        </w:rPr>
        <w:t>ანალიზის</w:t>
      </w:r>
      <w:r w:rsidRPr="002D0C45">
        <w:rPr>
          <w:sz w:val="22"/>
          <w:szCs w:val="22"/>
          <w:lang w:val="ka-GE"/>
        </w:rPr>
        <w:t xml:space="preserve"> (FEM10) </w:t>
      </w:r>
      <w:r w:rsidRPr="002D0C45">
        <w:rPr>
          <w:rFonts w:ascii="Sylfaen" w:hAnsi="Sylfaen" w:cs="Sylfaen"/>
          <w:sz w:val="22"/>
          <w:szCs w:val="22"/>
          <w:lang w:val="ka-GE"/>
        </w:rPr>
        <w:t>მეშვეობით</w:t>
      </w:r>
      <w:r w:rsidRPr="002D0C45">
        <w:rPr>
          <w:sz w:val="22"/>
          <w:szCs w:val="22"/>
          <w:lang w:val="ka-GE"/>
        </w:rPr>
        <w:t xml:space="preserve"> </w:t>
      </w:r>
      <w:r w:rsidRPr="002D0C45">
        <w:rPr>
          <w:rFonts w:ascii="Sylfaen" w:hAnsi="Sylfaen" w:cs="Sylfaen"/>
          <w:sz w:val="22"/>
          <w:szCs w:val="22"/>
          <w:lang w:val="ka-GE"/>
        </w:rPr>
        <w:t>დრეკად</w:t>
      </w:r>
      <w:r w:rsidRPr="002D0C45">
        <w:rPr>
          <w:sz w:val="22"/>
          <w:szCs w:val="22"/>
          <w:lang w:val="ka-GE"/>
        </w:rPr>
        <w:t xml:space="preserve"> </w:t>
      </w:r>
      <w:r w:rsidRPr="002D0C45">
        <w:rPr>
          <w:rFonts w:ascii="Sylfaen" w:hAnsi="Sylfaen" w:cs="Sylfaen"/>
          <w:sz w:val="22"/>
          <w:szCs w:val="22"/>
          <w:lang w:val="ka-GE"/>
        </w:rPr>
        <w:t>მდგომარეობაში</w:t>
      </w:r>
      <w:r w:rsidRPr="002D0C45">
        <w:rPr>
          <w:sz w:val="22"/>
          <w:szCs w:val="22"/>
          <w:lang w:val="ka-GE"/>
        </w:rPr>
        <w:t xml:space="preserve"> </w:t>
      </w:r>
      <w:r w:rsidRPr="002D0C45">
        <w:rPr>
          <w:rFonts w:ascii="Sylfaen" w:hAnsi="Sylfaen" w:cs="Sylfaen"/>
          <w:sz w:val="22"/>
          <w:szCs w:val="22"/>
          <w:lang w:val="ka-GE"/>
        </w:rPr>
        <w:t>იმ</w:t>
      </w:r>
      <w:r w:rsidRPr="002D0C45">
        <w:rPr>
          <w:sz w:val="22"/>
          <w:szCs w:val="22"/>
          <w:lang w:val="ka-GE"/>
        </w:rPr>
        <w:t xml:space="preserve"> </w:t>
      </w:r>
      <w:r w:rsidRPr="002D0C45">
        <w:rPr>
          <w:rFonts w:ascii="Sylfaen" w:hAnsi="Sylfaen" w:cs="Sylfaen"/>
          <w:sz w:val="22"/>
          <w:szCs w:val="22"/>
          <w:lang w:val="ka-GE"/>
        </w:rPr>
        <w:t>პირობით</w:t>
      </w:r>
      <w:r w:rsidRPr="002D0C45">
        <w:rPr>
          <w:sz w:val="22"/>
          <w:szCs w:val="22"/>
          <w:lang w:val="ka-GE"/>
        </w:rPr>
        <w:t xml:space="preserve">, </w:t>
      </w:r>
      <w:r w:rsidRPr="002D0C45">
        <w:rPr>
          <w:rFonts w:ascii="Sylfaen" w:hAnsi="Sylfaen" w:cs="Sylfaen"/>
          <w:sz w:val="22"/>
          <w:szCs w:val="22"/>
          <w:lang w:val="ka-GE"/>
        </w:rPr>
        <w:t>რომ</w:t>
      </w:r>
      <w:r w:rsidRPr="002D0C45">
        <w:rPr>
          <w:sz w:val="22"/>
          <w:szCs w:val="22"/>
          <w:lang w:val="ka-GE"/>
        </w:rPr>
        <w:t xml:space="preserve"> </w:t>
      </w:r>
      <w:r w:rsidRPr="002D0C45">
        <w:rPr>
          <w:rFonts w:ascii="Sylfaen" w:hAnsi="Sylfaen"/>
          <w:sz w:val="22"/>
          <w:szCs w:val="22"/>
          <w:lang w:val="ka-GE"/>
        </w:rPr>
        <w:t>მ</w:t>
      </w:r>
      <w:r w:rsidRPr="002D0C45">
        <w:rPr>
          <w:sz w:val="22"/>
          <w:szCs w:val="22"/>
          <w:lang w:val="ka-GE"/>
        </w:rPr>
        <w:t xml:space="preserve">.1.1 </w:t>
      </w:r>
      <w:r w:rsidRPr="002D0C45">
        <w:rPr>
          <w:rFonts w:ascii="Sylfaen" w:hAnsi="Sylfaen" w:cs="Sylfaen"/>
          <w:sz w:val="22"/>
          <w:szCs w:val="22"/>
          <w:lang w:val="ka-GE"/>
        </w:rPr>
        <w:t>პუნქტში</w:t>
      </w:r>
      <w:r w:rsidRPr="002D0C45">
        <w:rPr>
          <w:sz w:val="22"/>
          <w:szCs w:val="22"/>
          <w:lang w:val="ka-GE"/>
        </w:rPr>
        <w:t xml:space="preserve"> </w:t>
      </w:r>
      <w:r w:rsidRPr="002D0C45">
        <w:rPr>
          <w:rFonts w:ascii="Sylfaen" w:hAnsi="Sylfaen" w:cs="Sylfaen"/>
          <w:sz w:val="22"/>
          <w:szCs w:val="22"/>
          <w:lang w:val="ka-GE"/>
        </w:rPr>
        <w:t>განსაზღვრული</w:t>
      </w:r>
      <w:r w:rsidRPr="002D0C45">
        <w:rPr>
          <w:sz w:val="22"/>
          <w:szCs w:val="22"/>
          <w:lang w:val="ka-GE"/>
        </w:rPr>
        <w:t xml:space="preserve"> </w:t>
      </w:r>
      <w:r w:rsidRPr="002D0C45">
        <w:rPr>
          <w:rFonts w:ascii="Sylfaen" w:hAnsi="Sylfaen" w:cs="Sylfaen"/>
          <w:sz w:val="22"/>
          <w:szCs w:val="22"/>
          <w:lang w:val="ka-GE"/>
        </w:rPr>
        <w:t>ფრჩხილის</w:t>
      </w:r>
      <w:r w:rsidRPr="002D0C45">
        <w:rPr>
          <w:sz w:val="22"/>
          <w:szCs w:val="22"/>
          <w:lang w:val="ka-GE"/>
        </w:rPr>
        <w:t xml:space="preserve"> </w:t>
      </w:r>
      <w:r w:rsidRPr="002D0C45">
        <w:rPr>
          <w:rFonts w:ascii="Sylfaen" w:hAnsi="Sylfaen" w:cs="Sylfaen"/>
          <w:sz w:val="22"/>
          <w:szCs w:val="22"/>
          <w:lang w:val="ka-GE"/>
        </w:rPr>
        <w:t>თითოეული</w:t>
      </w:r>
      <w:r w:rsidRPr="002D0C45">
        <w:rPr>
          <w:sz w:val="22"/>
          <w:szCs w:val="22"/>
          <w:lang w:val="ka-GE"/>
        </w:rPr>
        <w:t xml:space="preserve"> </w:t>
      </w:r>
      <w:r w:rsidRPr="002D0C45">
        <w:rPr>
          <w:rFonts w:ascii="Sylfaen" w:hAnsi="Sylfaen" w:cs="Sylfaen"/>
          <w:sz w:val="22"/>
          <w:szCs w:val="22"/>
          <w:lang w:val="ka-GE"/>
        </w:rPr>
        <w:t>ჯგუფისთვის</w:t>
      </w:r>
      <w:r w:rsidRPr="002D0C45">
        <w:rPr>
          <w:sz w:val="22"/>
          <w:szCs w:val="22"/>
          <w:lang w:val="ka-GE"/>
        </w:rPr>
        <w:t xml:space="preserve">, </w:t>
      </w:r>
      <w:r w:rsidRPr="002D0C45">
        <w:rPr>
          <w:rFonts w:ascii="Sylfaen" w:hAnsi="Sylfaen"/>
          <w:sz w:val="22"/>
          <w:szCs w:val="22"/>
          <w:lang w:val="ka-GE"/>
        </w:rPr>
        <w:t>მ</w:t>
      </w:r>
      <w:r w:rsidRPr="002D0C45">
        <w:rPr>
          <w:sz w:val="22"/>
          <w:szCs w:val="22"/>
          <w:lang w:val="ka-GE"/>
        </w:rPr>
        <w:t xml:space="preserve">.4.2 </w:t>
      </w:r>
      <w:r w:rsidRPr="002D0C45">
        <w:rPr>
          <w:rFonts w:ascii="Sylfaen" w:hAnsi="Sylfaen" w:cs="Sylfaen"/>
          <w:sz w:val="22"/>
          <w:szCs w:val="22"/>
          <w:lang w:val="ka-GE"/>
        </w:rPr>
        <w:t>და</w:t>
      </w:r>
      <w:r w:rsidRPr="002D0C45">
        <w:rPr>
          <w:sz w:val="22"/>
          <w:szCs w:val="22"/>
          <w:lang w:val="ka-GE"/>
        </w:rPr>
        <w:t xml:space="preserve"> </w:t>
      </w:r>
      <w:r w:rsidRPr="002D0C45">
        <w:rPr>
          <w:rFonts w:ascii="Sylfaen" w:hAnsi="Sylfaen" w:cs="Sylfaen"/>
          <w:sz w:val="22"/>
          <w:szCs w:val="22"/>
          <w:lang w:val="ka-GE"/>
        </w:rPr>
        <w:t>მ</w:t>
      </w:r>
      <w:r w:rsidRPr="002D0C45">
        <w:rPr>
          <w:sz w:val="22"/>
          <w:szCs w:val="22"/>
          <w:lang w:val="ka-GE"/>
        </w:rPr>
        <w:t xml:space="preserve">.4.3 </w:t>
      </w:r>
      <w:r w:rsidRPr="002D0C45">
        <w:rPr>
          <w:rFonts w:ascii="Sylfaen" w:hAnsi="Sylfaen" w:cs="Sylfaen"/>
          <w:sz w:val="22"/>
          <w:szCs w:val="22"/>
          <w:lang w:val="ka-GE"/>
        </w:rPr>
        <w:t>პუნქტებში</w:t>
      </w:r>
      <w:r w:rsidRPr="002D0C45">
        <w:rPr>
          <w:sz w:val="22"/>
          <w:szCs w:val="22"/>
          <w:lang w:val="ka-GE"/>
        </w:rPr>
        <w:t xml:space="preserve"> </w:t>
      </w:r>
      <w:r w:rsidRPr="002D0C45">
        <w:rPr>
          <w:rFonts w:ascii="Sylfaen" w:hAnsi="Sylfaen" w:cs="Sylfaen"/>
          <w:sz w:val="22"/>
          <w:szCs w:val="22"/>
          <w:lang w:val="ka-GE"/>
        </w:rPr>
        <w:t>მოცემული</w:t>
      </w:r>
      <w:r w:rsidRPr="002D0C45">
        <w:rPr>
          <w:sz w:val="22"/>
          <w:szCs w:val="22"/>
          <w:lang w:val="ka-GE"/>
        </w:rPr>
        <w:t xml:space="preserve"> </w:t>
      </w:r>
      <w:r w:rsidRPr="002D0C45">
        <w:rPr>
          <w:rFonts w:ascii="Sylfaen" w:hAnsi="Sylfaen" w:cs="Sylfaen"/>
          <w:sz w:val="22"/>
          <w:szCs w:val="22"/>
          <w:lang w:val="ka-GE"/>
        </w:rPr>
        <w:t>მდგომარეობის</w:t>
      </w:r>
      <w:r w:rsidRPr="002D0C45">
        <w:rPr>
          <w:sz w:val="22"/>
          <w:szCs w:val="22"/>
          <w:lang w:val="ka-GE"/>
        </w:rPr>
        <w:t xml:space="preserve"> </w:t>
      </w:r>
      <w:r w:rsidRPr="002D0C45">
        <w:rPr>
          <w:rFonts w:ascii="Sylfaen" w:hAnsi="Sylfaen" w:cs="Sylfaen"/>
          <w:sz w:val="22"/>
          <w:szCs w:val="22"/>
          <w:lang w:val="ka-GE"/>
        </w:rPr>
        <w:t>კრიტერიუმებით</w:t>
      </w:r>
      <w:r w:rsidRPr="002D0C45">
        <w:rPr>
          <w:sz w:val="22"/>
          <w:szCs w:val="22"/>
          <w:lang w:val="ka-GE"/>
        </w:rPr>
        <w:t xml:space="preserve"> </w:t>
      </w:r>
      <w:r w:rsidRPr="002D0C45">
        <w:rPr>
          <w:rFonts w:ascii="Sylfaen" w:hAnsi="Sylfaen" w:cs="Sylfaen"/>
          <w:sz w:val="22"/>
          <w:szCs w:val="22"/>
          <w:lang w:val="ka-GE"/>
        </w:rPr>
        <w:t>ტესტირებით</w:t>
      </w:r>
      <w:r w:rsidRPr="002D0C45">
        <w:rPr>
          <w:sz w:val="22"/>
          <w:szCs w:val="22"/>
          <w:lang w:val="ka-GE"/>
        </w:rPr>
        <w:t xml:space="preserve"> </w:t>
      </w:r>
      <w:r w:rsidRPr="002D0C45">
        <w:rPr>
          <w:rFonts w:ascii="Sylfaen" w:hAnsi="Sylfaen" w:cs="Sylfaen"/>
          <w:sz w:val="22"/>
          <w:szCs w:val="22"/>
          <w:lang w:val="ka-GE"/>
        </w:rPr>
        <w:t>მიღებული</w:t>
      </w:r>
      <w:r w:rsidRPr="002D0C45">
        <w:rPr>
          <w:sz w:val="22"/>
          <w:szCs w:val="22"/>
          <w:lang w:val="ka-GE"/>
        </w:rPr>
        <w:t xml:space="preserve"> </w:t>
      </w:r>
      <w:r w:rsidRPr="002D0C45">
        <w:rPr>
          <w:rFonts w:ascii="Sylfaen" w:hAnsi="Sylfaen" w:cs="Sylfaen"/>
          <w:sz w:val="22"/>
          <w:szCs w:val="22"/>
          <w:lang w:val="ka-GE"/>
        </w:rPr>
        <w:t>მნიშვნელობები</w:t>
      </w:r>
      <w:r w:rsidRPr="002D0C45">
        <w:rPr>
          <w:sz w:val="22"/>
          <w:szCs w:val="22"/>
          <w:lang w:val="ka-GE"/>
        </w:rPr>
        <w:t xml:space="preserve"> </w:t>
      </w:r>
      <w:r w:rsidRPr="002D0C45">
        <w:rPr>
          <w:rFonts w:ascii="Sylfaen" w:hAnsi="Sylfaen" w:cs="Sylfaen"/>
          <w:sz w:val="22"/>
          <w:szCs w:val="22"/>
          <w:lang w:val="ka-GE"/>
        </w:rPr>
        <w:t>არ</w:t>
      </w:r>
      <w:r w:rsidRPr="002D0C45">
        <w:rPr>
          <w:sz w:val="22"/>
          <w:szCs w:val="22"/>
          <w:lang w:val="ka-GE"/>
        </w:rPr>
        <w:t xml:space="preserve"> </w:t>
      </w:r>
      <w:r w:rsidRPr="002D0C45">
        <w:rPr>
          <w:rFonts w:ascii="Sylfaen" w:hAnsi="Sylfaen" w:cs="Sylfaen"/>
          <w:sz w:val="22"/>
          <w:szCs w:val="22"/>
          <w:lang w:val="ka-GE"/>
        </w:rPr>
        <w:t>უნდა</w:t>
      </w:r>
      <w:r w:rsidRPr="002D0C45">
        <w:rPr>
          <w:sz w:val="22"/>
          <w:szCs w:val="22"/>
          <w:lang w:val="ka-GE"/>
        </w:rPr>
        <w:t xml:space="preserve"> </w:t>
      </w:r>
      <w:r w:rsidRPr="002D0C45">
        <w:rPr>
          <w:rFonts w:ascii="Sylfaen" w:hAnsi="Sylfaen" w:cs="Sylfaen"/>
          <w:sz w:val="22"/>
          <w:szCs w:val="22"/>
          <w:lang w:val="ka-GE"/>
        </w:rPr>
        <w:t>იყოს</w:t>
      </w:r>
      <w:r w:rsidRPr="002D0C45">
        <w:rPr>
          <w:sz w:val="22"/>
          <w:szCs w:val="22"/>
          <w:lang w:val="ka-GE"/>
        </w:rPr>
        <w:t xml:space="preserve"> </w:t>
      </w:r>
      <w:r w:rsidRPr="002D0C45">
        <w:rPr>
          <w:rFonts w:ascii="Sylfaen" w:hAnsi="Sylfaen" w:cs="Sylfaen"/>
          <w:sz w:val="22"/>
          <w:szCs w:val="22"/>
          <w:lang w:val="ka-GE"/>
        </w:rPr>
        <w:t>დაბალი</w:t>
      </w:r>
      <w:r w:rsidRPr="002D0C45">
        <w:rPr>
          <w:sz w:val="22"/>
          <w:szCs w:val="22"/>
          <w:lang w:val="ka-GE"/>
        </w:rPr>
        <w:t xml:space="preserve">, </w:t>
      </w:r>
      <w:r w:rsidRPr="002D0C45">
        <w:rPr>
          <w:rFonts w:ascii="Sylfaen" w:hAnsi="Sylfaen" w:cs="Sylfaen"/>
          <w:sz w:val="22"/>
          <w:szCs w:val="22"/>
          <w:lang w:val="ka-GE"/>
        </w:rPr>
        <w:t>ვიდრე</w:t>
      </w:r>
      <w:r w:rsidRPr="002D0C45">
        <w:rPr>
          <w:sz w:val="22"/>
          <w:szCs w:val="22"/>
          <w:lang w:val="ka-GE"/>
        </w:rPr>
        <w:t xml:space="preserve"> </w:t>
      </w:r>
      <w:r w:rsidRPr="002D0C45">
        <w:rPr>
          <w:rFonts w:ascii="Sylfaen" w:hAnsi="Sylfaen" w:cs="Sylfaen"/>
          <w:sz w:val="22"/>
          <w:szCs w:val="22"/>
          <w:lang w:val="ka-GE"/>
        </w:rPr>
        <w:t>იმავე</w:t>
      </w:r>
      <w:r w:rsidRPr="002D0C45">
        <w:rPr>
          <w:sz w:val="22"/>
          <w:szCs w:val="22"/>
          <w:lang w:val="ka-GE"/>
        </w:rPr>
        <w:t xml:space="preserve"> </w:t>
      </w:r>
      <w:r w:rsidRPr="002D0C45">
        <w:rPr>
          <w:rFonts w:ascii="Sylfaen" w:hAnsi="Sylfaen" w:cs="Sylfaen"/>
          <w:sz w:val="22"/>
          <w:szCs w:val="22"/>
          <w:lang w:val="ka-GE"/>
        </w:rPr>
        <w:t>შემადგენლობისთვის</w:t>
      </w:r>
      <w:r w:rsidRPr="002D0C45">
        <w:rPr>
          <w:sz w:val="22"/>
          <w:szCs w:val="22"/>
          <w:lang w:val="ka-GE"/>
        </w:rPr>
        <w:t xml:space="preserve"> </w:t>
      </w:r>
      <w:r w:rsidRPr="002D0C45">
        <w:rPr>
          <w:rFonts w:ascii="Sylfaen" w:hAnsi="Sylfaen" w:cs="Sylfaen"/>
          <w:sz w:val="22"/>
          <w:szCs w:val="22"/>
          <w:lang w:val="ka-GE"/>
        </w:rPr>
        <w:t>იმავე</w:t>
      </w:r>
      <w:r w:rsidRPr="002D0C45">
        <w:rPr>
          <w:sz w:val="22"/>
          <w:szCs w:val="22"/>
          <w:lang w:val="ka-GE"/>
        </w:rPr>
        <w:t xml:space="preserve"> </w:t>
      </w:r>
      <w:r w:rsidRPr="002D0C45">
        <w:rPr>
          <w:rFonts w:ascii="Sylfaen" w:hAnsi="Sylfaen" w:cs="Sylfaen"/>
          <w:sz w:val="22"/>
          <w:szCs w:val="22"/>
          <w:lang w:val="ka-GE"/>
        </w:rPr>
        <w:t>მდგომარეობის</w:t>
      </w:r>
      <w:r w:rsidRPr="002D0C45">
        <w:rPr>
          <w:sz w:val="22"/>
          <w:szCs w:val="22"/>
          <w:lang w:val="ka-GE"/>
        </w:rPr>
        <w:t xml:space="preserve"> </w:t>
      </w:r>
      <w:r w:rsidRPr="002D0C45">
        <w:rPr>
          <w:rFonts w:ascii="Sylfaen" w:hAnsi="Sylfaen" w:cs="Sylfaen"/>
          <w:sz w:val="22"/>
          <w:szCs w:val="22"/>
          <w:lang w:val="ka-GE"/>
        </w:rPr>
        <w:t>კრიტერიუმებით</w:t>
      </w:r>
      <w:r w:rsidRPr="002D0C45">
        <w:rPr>
          <w:sz w:val="22"/>
          <w:szCs w:val="22"/>
          <w:lang w:val="ka-GE"/>
        </w:rPr>
        <w:t xml:space="preserve"> </w:t>
      </w:r>
      <w:r w:rsidRPr="002D0C45">
        <w:rPr>
          <w:rFonts w:ascii="Sylfaen" w:hAnsi="Sylfaen" w:cs="Sylfaen"/>
          <w:sz w:val="22"/>
          <w:szCs w:val="22"/>
          <w:lang w:val="ka-GE"/>
        </w:rPr>
        <w:t>გაანგარიშებით</w:t>
      </w:r>
      <w:r w:rsidRPr="002D0C45">
        <w:rPr>
          <w:sz w:val="22"/>
          <w:szCs w:val="22"/>
          <w:lang w:val="ka-GE"/>
        </w:rPr>
        <w:t xml:space="preserve"> </w:t>
      </w:r>
      <w:r w:rsidRPr="002D0C45">
        <w:rPr>
          <w:rFonts w:ascii="Sylfaen" w:hAnsi="Sylfaen" w:cs="Sylfaen"/>
          <w:sz w:val="22"/>
          <w:szCs w:val="22"/>
          <w:lang w:val="ka-GE"/>
        </w:rPr>
        <w:t>მიღებული</w:t>
      </w:r>
      <w:r w:rsidRPr="002D0C45">
        <w:rPr>
          <w:sz w:val="22"/>
          <w:szCs w:val="22"/>
          <w:lang w:val="ka-GE"/>
        </w:rPr>
        <w:t xml:space="preserve"> </w:t>
      </w:r>
      <w:r w:rsidRPr="002D0C45">
        <w:rPr>
          <w:rFonts w:ascii="Sylfaen" w:hAnsi="Sylfaen" w:cs="Sylfaen"/>
          <w:sz w:val="22"/>
          <w:szCs w:val="22"/>
          <w:lang w:val="ka-GE"/>
        </w:rPr>
        <w:t>მნიშვნელობები</w:t>
      </w:r>
      <w:r w:rsidRPr="002D0C45">
        <w:rPr>
          <w:sz w:val="22"/>
          <w:szCs w:val="22"/>
          <w:lang w:val="ka-GE"/>
        </w:rPr>
        <w:t>.</w:t>
      </w:r>
    </w:p>
    <w:p w14:paraId="72C175F1" w14:textId="77777777" w:rsidR="004258F2" w:rsidRPr="002D0C45" w:rsidRDefault="004258F2" w:rsidP="004258F2">
      <w:pPr>
        <w:pStyle w:val="BodyText"/>
        <w:jc w:val="both"/>
        <w:rPr>
          <w:b/>
          <w:bCs/>
          <w:sz w:val="22"/>
          <w:szCs w:val="22"/>
          <w:lang w:val="ka-GE"/>
        </w:rPr>
      </w:pPr>
      <w:r w:rsidRPr="002D0C45">
        <w:rPr>
          <w:rFonts w:ascii="Sylfaen" w:hAnsi="Sylfaen" w:cs="Sylfaen"/>
          <w:sz w:val="22"/>
          <w:szCs w:val="22"/>
          <w:lang w:val="ka-GE"/>
        </w:rPr>
        <w:t>როდესაც</w:t>
      </w:r>
      <w:r w:rsidRPr="002D0C45">
        <w:rPr>
          <w:sz w:val="22"/>
          <w:szCs w:val="22"/>
          <w:lang w:val="ka-GE"/>
        </w:rPr>
        <w:t xml:space="preserve"> </w:t>
      </w:r>
      <w:r w:rsidRPr="002D0C45">
        <w:rPr>
          <w:rFonts w:ascii="Sylfaen" w:hAnsi="Sylfaen" w:cs="Sylfaen"/>
          <w:sz w:val="22"/>
          <w:szCs w:val="22"/>
          <w:lang w:val="ka-GE"/>
        </w:rPr>
        <w:t>ეს</w:t>
      </w:r>
      <w:r w:rsidRPr="002D0C45">
        <w:rPr>
          <w:sz w:val="22"/>
          <w:szCs w:val="22"/>
          <w:lang w:val="ka-GE"/>
        </w:rPr>
        <w:t xml:space="preserve"> </w:t>
      </w:r>
      <w:r w:rsidRPr="002D0C45">
        <w:rPr>
          <w:rFonts w:ascii="Sylfaen" w:hAnsi="Sylfaen" w:cs="Sylfaen"/>
          <w:sz w:val="22"/>
          <w:szCs w:val="22"/>
          <w:lang w:val="ka-GE"/>
        </w:rPr>
        <w:t>კრიტერიუმები</w:t>
      </w:r>
      <w:r w:rsidRPr="002D0C45">
        <w:rPr>
          <w:sz w:val="22"/>
          <w:szCs w:val="22"/>
          <w:lang w:val="ka-GE"/>
        </w:rPr>
        <w:t xml:space="preserve"> </w:t>
      </w:r>
      <w:r w:rsidRPr="002D0C45">
        <w:rPr>
          <w:rFonts w:ascii="Sylfaen" w:hAnsi="Sylfaen" w:cs="Sylfaen"/>
          <w:sz w:val="22"/>
          <w:szCs w:val="22"/>
          <w:lang w:val="ka-GE"/>
        </w:rPr>
        <w:t>არ</w:t>
      </w:r>
      <w:r w:rsidRPr="002D0C45">
        <w:rPr>
          <w:sz w:val="22"/>
          <w:szCs w:val="22"/>
          <w:lang w:val="ka-GE"/>
        </w:rPr>
        <w:t xml:space="preserve"> </w:t>
      </w:r>
      <w:r w:rsidRPr="002D0C45">
        <w:rPr>
          <w:rFonts w:ascii="Sylfaen" w:hAnsi="Sylfaen" w:cs="Sylfaen"/>
          <w:sz w:val="22"/>
          <w:szCs w:val="22"/>
          <w:lang w:val="ka-GE"/>
        </w:rPr>
        <w:t>დაკმაყოფილდება</w:t>
      </w:r>
      <w:r w:rsidRPr="002D0C45">
        <w:rPr>
          <w:sz w:val="22"/>
          <w:szCs w:val="22"/>
          <w:lang w:val="ka-GE"/>
        </w:rPr>
        <w:t xml:space="preserve">, </w:t>
      </w:r>
      <w:r w:rsidRPr="002D0C45">
        <w:rPr>
          <w:rFonts w:ascii="Sylfaen" w:hAnsi="Sylfaen" w:cs="Sylfaen"/>
          <w:sz w:val="22"/>
          <w:szCs w:val="22"/>
          <w:lang w:val="ka-GE"/>
        </w:rPr>
        <w:t>გაანგარიშების</w:t>
      </w:r>
      <w:r w:rsidRPr="002D0C45">
        <w:rPr>
          <w:sz w:val="22"/>
          <w:szCs w:val="22"/>
          <w:lang w:val="ka-GE"/>
        </w:rPr>
        <w:t xml:space="preserve"> </w:t>
      </w:r>
      <w:r w:rsidRPr="002D0C45">
        <w:rPr>
          <w:rFonts w:ascii="Sylfaen" w:hAnsi="Sylfaen" w:cs="Sylfaen"/>
          <w:sz w:val="22"/>
          <w:szCs w:val="22"/>
          <w:lang w:val="ka-GE"/>
        </w:rPr>
        <w:t>მეთოდი</w:t>
      </w:r>
      <w:r w:rsidRPr="002D0C45">
        <w:rPr>
          <w:sz w:val="22"/>
          <w:szCs w:val="22"/>
          <w:lang w:val="ka-GE"/>
        </w:rPr>
        <w:t xml:space="preserve"> </w:t>
      </w:r>
      <w:r w:rsidRPr="002D0C45">
        <w:rPr>
          <w:rFonts w:ascii="Sylfaen" w:hAnsi="Sylfaen" w:cs="Sylfaen"/>
          <w:sz w:val="22"/>
          <w:szCs w:val="22"/>
          <w:lang w:val="ka-GE"/>
        </w:rPr>
        <w:t>და</w:t>
      </w:r>
      <w:r w:rsidRPr="002D0C45">
        <w:rPr>
          <w:sz w:val="22"/>
          <w:szCs w:val="22"/>
          <w:lang w:val="ka-GE"/>
        </w:rPr>
        <w:t>/</w:t>
      </w:r>
      <w:r w:rsidRPr="002D0C45">
        <w:rPr>
          <w:rFonts w:ascii="Sylfaen" w:hAnsi="Sylfaen" w:cs="Sylfaen"/>
          <w:sz w:val="22"/>
          <w:szCs w:val="22"/>
          <w:lang w:val="ka-GE"/>
        </w:rPr>
        <w:t>ან</w:t>
      </w:r>
      <w:r w:rsidRPr="002D0C45">
        <w:rPr>
          <w:sz w:val="22"/>
          <w:szCs w:val="22"/>
          <w:lang w:val="ka-GE"/>
        </w:rPr>
        <w:t xml:space="preserve"> </w:t>
      </w:r>
      <w:r w:rsidRPr="002D0C45">
        <w:rPr>
          <w:rFonts w:ascii="Sylfaen" w:hAnsi="Sylfaen" w:cs="Sylfaen"/>
          <w:sz w:val="22"/>
          <w:szCs w:val="22"/>
          <w:lang w:val="ka-GE"/>
        </w:rPr>
        <w:t>მოდელი</w:t>
      </w:r>
      <w:r w:rsidRPr="002D0C45">
        <w:rPr>
          <w:sz w:val="22"/>
          <w:szCs w:val="22"/>
          <w:lang w:val="ka-GE"/>
        </w:rPr>
        <w:t xml:space="preserve"> </w:t>
      </w:r>
      <w:r w:rsidRPr="002D0C45">
        <w:rPr>
          <w:rFonts w:ascii="Sylfaen" w:hAnsi="Sylfaen" w:cs="Sylfaen"/>
          <w:sz w:val="22"/>
          <w:szCs w:val="22"/>
          <w:lang w:val="ka-GE"/>
        </w:rPr>
        <w:t>უნდა</w:t>
      </w:r>
      <w:r w:rsidRPr="002D0C45">
        <w:rPr>
          <w:sz w:val="22"/>
          <w:szCs w:val="22"/>
          <w:lang w:val="ka-GE"/>
        </w:rPr>
        <w:t xml:space="preserve"> </w:t>
      </w:r>
      <w:r w:rsidRPr="002D0C45">
        <w:rPr>
          <w:rFonts w:ascii="Sylfaen" w:hAnsi="Sylfaen" w:cs="Sylfaen"/>
          <w:sz w:val="22"/>
          <w:szCs w:val="22"/>
          <w:lang w:val="ka-GE"/>
        </w:rPr>
        <w:t>გასწორდეს</w:t>
      </w:r>
      <w:r w:rsidRPr="002D0C45">
        <w:rPr>
          <w:sz w:val="22"/>
          <w:szCs w:val="22"/>
          <w:lang w:val="ka-GE"/>
        </w:rPr>
        <w:t xml:space="preserve"> </w:t>
      </w:r>
      <w:r w:rsidRPr="002D0C45">
        <w:rPr>
          <w:rFonts w:ascii="Sylfaen" w:hAnsi="Sylfaen" w:cs="Sylfaen"/>
          <w:sz w:val="22"/>
          <w:szCs w:val="22"/>
          <w:lang w:val="ka-GE"/>
        </w:rPr>
        <w:t>ამ</w:t>
      </w:r>
      <w:r w:rsidRPr="002D0C45">
        <w:rPr>
          <w:sz w:val="22"/>
          <w:szCs w:val="22"/>
          <w:lang w:val="ka-GE"/>
        </w:rPr>
        <w:t xml:space="preserve"> </w:t>
      </w:r>
      <w:r w:rsidRPr="002D0C45">
        <w:rPr>
          <w:rFonts w:ascii="Sylfaen" w:hAnsi="Sylfaen" w:cs="Sylfaen"/>
          <w:sz w:val="22"/>
          <w:szCs w:val="22"/>
          <w:lang w:val="ka-GE"/>
        </w:rPr>
        <w:t>კრიტერიუმებთან</w:t>
      </w:r>
      <w:r w:rsidRPr="002D0C45">
        <w:rPr>
          <w:sz w:val="22"/>
          <w:szCs w:val="22"/>
          <w:lang w:val="ka-GE"/>
        </w:rPr>
        <w:t xml:space="preserve"> </w:t>
      </w:r>
      <w:r w:rsidRPr="002D0C45">
        <w:rPr>
          <w:rFonts w:ascii="Sylfaen" w:hAnsi="Sylfaen" w:cs="Sylfaen"/>
          <w:sz w:val="22"/>
          <w:szCs w:val="22"/>
          <w:lang w:val="ka-GE"/>
        </w:rPr>
        <w:t>შესაბამისობაში</w:t>
      </w:r>
      <w:r w:rsidRPr="002D0C45">
        <w:rPr>
          <w:sz w:val="22"/>
          <w:szCs w:val="22"/>
          <w:lang w:val="ka-GE"/>
        </w:rPr>
        <w:t xml:space="preserve"> (</w:t>
      </w:r>
      <w:r w:rsidRPr="002D0C45">
        <w:rPr>
          <w:rFonts w:ascii="Sylfaen" w:hAnsi="Sylfaen" w:cs="Sylfaen"/>
          <w:sz w:val="22"/>
          <w:szCs w:val="22"/>
          <w:lang w:val="ka-GE"/>
        </w:rPr>
        <w:t>მაგ</w:t>
      </w:r>
      <w:r w:rsidRPr="002D0C45">
        <w:rPr>
          <w:sz w:val="22"/>
          <w:szCs w:val="22"/>
          <w:lang w:val="ka-GE"/>
        </w:rPr>
        <w:t xml:space="preserve">., </w:t>
      </w:r>
      <w:r w:rsidRPr="002D0C45">
        <w:rPr>
          <w:rFonts w:ascii="Sylfaen" w:hAnsi="Sylfaen" w:cs="Sylfaen"/>
          <w:sz w:val="22"/>
          <w:szCs w:val="22"/>
          <w:lang w:val="ka-GE"/>
        </w:rPr>
        <w:t>კორექტირების</w:t>
      </w:r>
      <w:r w:rsidRPr="002D0C45">
        <w:rPr>
          <w:sz w:val="22"/>
          <w:szCs w:val="22"/>
          <w:lang w:val="ka-GE"/>
        </w:rPr>
        <w:t xml:space="preserve"> </w:t>
      </w:r>
      <w:r w:rsidRPr="002D0C45">
        <w:rPr>
          <w:rFonts w:ascii="Sylfaen" w:hAnsi="Sylfaen" w:cs="Sylfaen"/>
          <w:sz w:val="22"/>
          <w:szCs w:val="22"/>
          <w:lang w:val="ka-GE"/>
        </w:rPr>
        <w:t>ფაქტორების</w:t>
      </w:r>
      <w:r w:rsidRPr="002D0C45">
        <w:rPr>
          <w:sz w:val="22"/>
          <w:szCs w:val="22"/>
          <w:lang w:val="ka-GE"/>
        </w:rPr>
        <w:t xml:space="preserve"> </w:t>
      </w:r>
      <w:r w:rsidRPr="002D0C45">
        <w:rPr>
          <w:rFonts w:ascii="Sylfaen" w:hAnsi="Sylfaen" w:cs="Sylfaen"/>
          <w:sz w:val="22"/>
          <w:szCs w:val="22"/>
          <w:lang w:val="ka-GE"/>
        </w:rPr>
        <w:t>გამოყენებით</w:t>
      </w:r>
      <w:r w:rsidRPr="002D0C45">
        <w:rPr>
          <w:sz w:val="22"/>
          <w:szCs w:val="22"/>
          <w:lang w:val="ka-GE"/>
        </w:rPr>
        <w:t xml:space="preserve"> </w:t>
      </w:r>
      <w:r w:rsidRPr="002D0C45">
        <w:rPr>
          <w:rFonts w:ascii="Sylfaen" w:hAnsi="Sylfaen" w:cs="Sylfaen"/>
          <w:sz w:val="22"/>
          <w:szCs w:val="22"/>
          <w:lang w:val="ka-GE"/>
        </w:rPr>
        <w:t>ან</w:t>
      </w:r>
      <w:r w:rsidRPr="002D0C45">
        <w:rPr>
          <w:sz w:val="22"/>
          <w:szCs w:val="22"/>
          <w:lang w:val="ka-GE"/>
        </w:rPr>
        <w:t xml:space="preserve"> </w:t>
      </w:r>
      <w:r w:rsidRPr="002D0C45">
        <w:rPr>
          <w:rFonts w:ascii="Sylfaen" w:hAnsi="Sylfaen" w:cs="Sylfaen"/>
          <w:sz w:val="22"/>
          <w:szCs w:val="22"/>
          <w:lang w:val="ka-GE"/>
        </w:rPr>
        <w:t>მეთოდის</w:t>
      </w:r>
      <w:r w:rsidRPr="002D0C45">
        <w:rPr>
          <w:sz w:val="22"/>
          <w:szCs w:val="22"/>
          <w:lang w:val="ka-GE"/>
        </w:rPr>
        <w:t xml:space="preserve"> </w:t>
      </w:r>
      <w:r w:rsidRPr="002D0C45">
        <w:rPr>
          <w:rFonts w:ascii="Sylfaen" w:hAnsi="Sylfaen" w:cs="Sylfaen"/>
          <w:sz w:val="22"/>
          <w:szCs w:val="22"/>
          <w:lang w:val="ka-GE"/>
        </w:rPr>
        <w:t>და</w:t>
      </w:r>
      <w:r w:rsidRPr="002D0C45">
        <w:rPr>
          <w:sz w:val="22"/>
          <w:szCs w:val="22"/>
          <w:lang w:val="ka-GE"/>
        </w:rPr>
        <w:t>/</w:t>
      </w:r>
      <w:r w:rsidRPr="002D0C45">
        <w:rPr>
          <w:rFonts w:ascii="Sylfaen" w:hAnsi="Sylfaen" w:cs="Sylfaen"/>
          <w:sz w:val="22"/>
          <w:szCs w:val="22"/>
          <w:lang w:val="ka-GE"/>
        </w:rPr>
        <w:t>ან</w:t>
      </w:r>
      <w:r w:rsidRPr="002D0C45">
        <w:rPr>
          <w:sz w:val="22"/>
          <w:szCs w:val="22"/>
          <w:lang w:val="ka-GE"/>
        </w:rPr>
        <w:t xml:space="preserve"> </w:t>
      </w:r>
      <w:r w:rsidRPr="002D0C45">
        <w:rPr>
          <w:rFonts w:ascii="Sylfaen" w:hAnsi="Sylfaen" w:cs="Sylfaen"/>
          <w:sz w:val="22"/>
          <w:szCs w:val="22"/>
          <w:lang w:val="ka-GE"/>
        </w:rPr>
        <w:t>მოდელის</w:t>
      </w:r>
      <w:r w:rsidRPr="002D0C45">
        <w:rPr>
          <w:sz w:val="22"/>
          <w:szCs w:val="22"/>
          <w:lang w:val="ka-GE"/>
        </w:rPr>
        <w:t xml:space="preserve"> </w:t>
      </w:r>
      <w:r w:rsidRPr="002D0C45">
        <w:rPr>
          <w:rFonts w:ascii="Sylfaen" w:hAnsi="Sylfaen" w:cs="Sylfaen"/>
          <w:sz w:val="22"/>
          <w:szCs w:val="22"/>
          <w:lang w:val="ka-GE"/>
        </w:rPr>
        <w:t>შეცვლით</w:t>
      </w:r>
      <w:r w:rsidRPr="002D0C45">
        <w:rPr>
          <w:sz w:val="22"/>
          <w:szCs w:val="22"/>
          <w:lang w:val="ka-GE"/>
        </w:rPr>
        <w:t xml:space="preserve">). </w:t>
      </w:r>
      <w:r w:rsidRPr="002D0C45">
        <w:rPr>
          <w:rFonts w:ascii="Sylfaen" w:hAnsi="Sylfaen" w:cs="Sylfaen"/>
          <w:sz w:val="22"/>
          <w:szCs w:val="22"/>
          <w:lang w:val="ka-GE"/>
        </w:rPr>
        <w:t>წინააღმდეგ</w:t>
      </w:r>
      <w:r w:rsidRPr="002D0C45">
        <w:rPr>
          <w:sz w:val="22"/>
          <w:szCs w:val="22"/>
          <w:lang w:val="ka-GE"/>
        </w:rPr>
        <w:t xml:space="preserve"> </w:t>
      </w:r>
      <w:r w:rsidRPr="002D0C45">
        <w:rPr>
          <w:rFonts w:ascii="Sylfaen" w:hAnsi="Sylfaen" w:cs="Sylfaen"/>
          <w:sz w:val="22"/>
          <w:szCs w:val="22"/>
          <w:lang w:val="ka-GE"/>
        </w:rPr>
        <w:t>შემთხვევაში</w:t>
      </w:r>
      <w:r w:rsidRPr="002D0C45">
        <w:rPr>
          <w:sz w:val="22"/>
          <w:szCs w:val="22"/>
          <w:lang w:val="ka-GE"/>
        </w:rPr>
        <w:t xml:space="preserve">, </w:t>
      </w:r>
      <w:r w:rsidRPr="002D0C45">
        <w:rPr>
          <w:rFonts w:ascii="Sylfaen" w:hAnsi="Sylfaen" w:cs="Sylfaen"/>
          <w:sz w:val="22"/>
          <w:szCs w:val="22"/>
          <w:lang w:val="ka-GE"/>
        </w:rPr>
        <w:t>გათვალისწინებული</w:t>
      </w:r>
      <w:r w:rsidRPr="002D0C45">
        <w:rPr>
          <w:sz w:val="22"/>
          <w:szCs w:val="22"/>
          <w:lang w:val="ka-GE"/>
        </w:rPr>
        <w:t xml:space="preserve"> </w:t>
      </w:r>
      <w:r w:rsidRPr="002D0C45">
        <w:rPr>
          <w:rFonts w:ascii="Sylfaen" w:hAnsi="Sylfaen" w:cs="Sylfaen"/>
          <w:sz w:val="22"/>
          <w:szCs w:val="22"/>
          <w:lang w:val="ka-GE"/>
        </w:rPr>
        <w:t>უნდა</w:t>
      </w:r>
      <w:r w:rsidRPr="002D0C45">
        <w:rPr>
          <w:sz w:val="22"/>
          <w:szCs w:val="22"/>
          <w:lang w:val="ka-GE"/>
        </w:rPr>
        <w:t xml:space="preserve"> </w:t>
      </w:r>
      <w:r w:rsidRPr="002D0C45">
        <w:rPr>
          <w:rFonts w:ascii="Sylfaen" w:hAnsi="Sylfaen" w:cs="Sylfaen"/>
          <w:sz w:val="22"/>
          <w:szCs w:val="22"/>
          <w:lang w:val="ka-GE"/>
        </w:rPr>
        <w:t>იყოს</w:t>
      </w:r>
      <w:r w:rsidRPr="002D0C45">
        <w:rPr>
          <w:sz w:val="22"/>
          <w:szCs w:val="22"/>
          <w:lang w:val="ka-GE"/>
        </w:rPr>
        <w:t xml:space="preserve"> </w:t>
      </w:r>
      <w:r w:rsidRPr="002D0C45">
        <w:rPr>
          <w:rFonts w:ascii="Sylfaen" w:hAnsi="Sylfaen" w:cs="Sylfaen"/>
          <w:sz w:val="22"/>
          <w:szCs w:val="22"/>
          <w:lang w:val="ka-GE"/>
        </w:rPr>
        <w:t>ტესტირებით</w:t>
      </w:r>
      <w:r w:rsidRPr="002D0C45">
        <w:rPr>
          <w:sz w:val="22"/>
          <w:szCs w:val="22"/>
          <w:lang w:val="ka-GE"/>
        </w:rPr>
        <w:t xml:space="preserve"> </w:t>
      </w:r>
      <w:r w:rsidRPr="002D0C45">
        <w:rPr>
          <w:rFonts w:ascii="Sylfaen" w:hAnsi="Sylfaen" w:cs="Sylfaen"/>
          <w:sz w:val="22"/>
          <w:szCs w:val="22"/>
          <w:lang w:val="ka-GE"/>
        </w:rPr>
        <w:t>მიღებული</w:t>
      </w:r>
      <w:r w:rsidRPr="002D0C45">
        <w:rPr>
          <w:sz w:val="22"/>
          <w:szCs w:val="22"/>
          <w:lang w:val="ka-GE"/>
        </w:rPr>
        <w:t xml:space="preserve"> </w:t>
      </w:r>
      <w:r w:rsidRPr="002D0C45">
        <w:rPr>
          <w:rFonts w:ascii="Sylfaen" w:hAnsi="Sylfaen" w:cs="Sylfaen"/>
          <w:sz w:val="22"/>
          <w:szCs w:val="22"/>
          <w:lang w:val="ka-GE"/>
        </w:rPr>
        <w:t>მნიშვნელობები</w:t>
      </w:r>
      <w:r w:rsidRPr="002D0C45">
        <w:rPr>
          <w:sz w:val="22"/>
          <w:szCs w:val="22"/>
          <w:lang w:val="ka-GE"/>
        </w:rPr>
        <w:t>.</w:t>
      </w:r>
    </w:p>
    <w:p w14:paraId="02D6A4C0" w14:textId="5350F24D" w:rsidR="004258F2" w:rsidRPr="002D0C45" w:rsidRDefault="004258F2" w:rsidP="004258F2">
      <w:pPr>
        <w:pStyle w:val="BodyText"/>
        <w:jc w:val="both"/>
        <w:rPr>
          <w:b/>
          <w:bCs/>
          <w:sz w:val="22"/>
          <w:szCs w:val="22"/>
          <w:lang w:val="ka-GE"/>
        </w:rPr>
      </w:pPr>
      <w:r w:rsidRPr="002D0C45">
        <w:rPr>
          <w:rFonts w:ascii="Sylfaen" w:hAnsi="Sylfaen" w:cs="Sylfaen"/>
          <w:sz w:val="22"/>
          <w:szCs w:val="22"/>
          <w:lang w:val="ka-GE"/>
        </w:rPr>
        <w:t>ვალიდაციის</w:t>
      </w:r>
      <w:r w:rsidRPr="002D0C45">
        <w:rPr>
          <w:sz w:val="22"/>
          <w:szCs w:val="22"/>
          <w:lang w:val="ka-GE"/>
        </w:rPr>
        <w:t xml:space="preserve"> </w:t>
      </w:r>
      <w:r w:rsidRPr="002D0C45">
        <w:rPr>
          <w:rFonts w:ascii="Sylfaen" w:hAnsi="Sylfaen" w:cs="Sylfaen"/>
          <w:sz w:val="22"/>
          <w:szCs w:val="22"/>
          <w:lang w:val="ka-GE"/>
        </w:rPr>
        <w:t>მიზნებისთვის</w:t>
      </w:r>
      <w:r w:rsidRPr="002D0C45">
        <w:rPr>
          <w:sz w:val="22"/>
          <w:szCs w:val="22"/>
          <w:lang w:val="ka-GE"/>
        </w:rPr>
        <w:t xml:space="preserve"> </w:t>
      </w:r>
      <w:r w:rsidRPr="002D0C45">
        <w:rPr>
          <w:rFonts w:ascii="Sylfaen" w:hAnsi="Sylfaen" w:cs="Sylfaen"/>
          <w:sz w:val="22"/>
          <w:szCs w:val="22"/>
          <w:lang w:val="ka-GE"/>
        </w:rPr>
        <w:t>არ</w:t>
      </w:r>
      <w:r w:rsidRPr="002D0C45">
        <w:rPr>
          <w:sz w:val="22"/>
          <w:szCs w:val="22"/>
          <w:lang w:val="ka-GE"/>
        </w:rPr>
        <w:t xml:space="preserve"> </w:t>
      </w:r>
      <w:r w:rsidRPr="002D0C45">
        <w:rPr>
          <w:rFonts w:ascii="Sylfaen" w:hAnsi="Sylfaen" w:cs="Sylfaen"/>
          <w:sz w:val="22"/>
          <w:szCs w:val="22"/>
          <w:lang w:val="ka-GE"/>
        </w:rPr>
        <w:t>უნდა</w:t>
      </w:r>
      <w:r w:rsidRPr="002D0C45">
        <w:rPr>
          <w:sz w:val="22"/>
          <w:szCs w:val="22"/>
          <w:lang w:val="ka-GE"/>
        </w:rPr>
        <w:t xml:space="preserve"> </w:t>
      </w:r>
      <w:r w:rsidR="009705C6">
        <w:rPr>
          <w:rFonts w:ascii="Sylfaen" w:hAnsi="Sylfaen" w:cs="Sylfaen"/>
          <w:sz w:val="22"/>
          <w:szCs w:val="22"/>
          <w:lang w:val="ka-GE"/>
        </w:rPr>
        <w:t>იქნეს</w:t>
      </w:r>
      <w:r w:rsidRPr="002D0C45">
        <w:rPr>
          <w:sz w:val="22"/>
          <w:szCs w:val="22"/>
          <w:lang w:val="ka-GE"/>
        </w:rPr>
        <w:t xml:space="preserve"> </w:t>
      </w:r>
      <w:r w:rsidRPr="002D0C45">
        <w:rPr>
          <w:rFonts w:ascii="Sylfaen" w:hAnsi="Sylfaen" w:cs="Sylfaen"/>
          <w:sz w:val="22"/>
          <w:szCs w:val="22"/>
          <w:lang w:val="ka-GE"/>
        </w:rPr>
        <w:t>გამოყენებული</w:t>
      </w:r>
      <w:r w:rsidRPr="002D0C45">
        <w:rPr>
          <w:sz w:val="22"/>
          <w:szCs w:val="22"/>
          <w:lang w:val="ka-GE"/>
        </w:rPr>
        <w:t xml:space="preserve"> </w:t>
      </w:r>
      <w:r w:rsidRPr="002D0C45">
        <w:rPr>
          <w:rFonts w:ascii="Sylfaen" w:hAnsi="Sylfaen" w:cs="Sylfaen"/>
          <w:sz w:val="22"/>
          <w:szCs w:val="22"/>
          <w:lang w:val="ka-GE"/>
        </w:rPr>
        <w:t>უსაფრთხოების</w:t>
      </w:r>
      <w:r w:rsidRPr="002D0C45">
        <w:rPr>
          <w:sz w:val="22"/>
          <w:szCs w:val="22"/>
          <w:lang w:val="ka-GE"/>
        </w:rPr>
        <w:t xml:space="preserve"> </w:t>
      </w:r>
      <w:r w:rsidRPr="002D0C45">
        <w:rPr>
          <w:rFonts w:ascii="Sylfaen" w:hAnsi="Sylfaen" w:cs="Sylfaen"/>
          <w:sz w:val="22"/>
          <w:szCs w:val="22"/>
          <w:lang w:val="ka-GE"/>
        </w:rPr>
        <w:t>ფაქტორები</w:t>
      </w:r>
      <w:r w:rsidRPr="002D0C45">
        <w:rPr>
          <w:sz w:val="22"/>
          <w:szCs w:val="22"/>
          <w:lang w:val="ka-GE"/>
        </w:rPr>
        <w:t>.</w:t>
      </w:r>
    </w:p>
    <w:p w14:paraId="7F7B1983" w14:textId="78FC3CEE" w:rsidR="004258F2" w:rsidRDefault="004258F2" w:rsidP="004258F2">
      <w:pPr>
        <w:pStyle w:val="BodyText"/>
        <w:jc w:val="both"/>
        <w:rPr>
          <w:rFonts w:ascii="Sylfaen" w:hAnsi="Sylfaen"/>
          <w:sz w:val="22"/>
          <w:szCs w:val="22"/>
          <w:lang w:val="ka-GE"/>
        </w:rPr>
      </w:pPr>
      <w:r w:rsidRPr="002D0C45">
        <w:rPr>
          <w:rFonts w:ascii="Sylfaen" w:hAnsi="Sylfaen" w:cs="Sylfaen"/>
          <w:sz w:val="22"/>
          <w:szCs w:val="22"/>
          <w:lang w:val="ka-GE"/>
        </w:rPr>
        <w:t>თითოეული</w:t>
      </w:r>
      <w:r w:rsidRPr="002D0C45">
        <w:rPr>
          <w:sz w:val="22"/>
          <w:szCs w:val="22"/>
          <w:lang w:val="ka-GE"/>
        </w:rPr>
        <w:t xml:space="preserve"> </w:t>
      </w:r>
      <w:r w:rsidRPr="002D0C45">
        <w:rPr>
          <w:rFonts w:ascii="Sylfaen" w:hAnsi="Sylfaen" w:cs="Sylfaen"/>
          <w:sz w:val="22"/>
          <w:szCs w:val="22"/>
          <w:lang w:val="ka-GE"/>
        </w:rPr>
        <w:t>გაანგარიშებისთვის</w:t>
      </w:r>
      <w:r w:rsidRPr="002D0C45">
        <w:rPr>
          <w:sz w:val="22"/>
          <w:szCs w:val="22"/>
          <w:lang w:val="ka-GE"/>
        </w:rPr>
        <w:t xml:space="preserve"> </w:t>
      </w:r>
      <w:r w:rsidRPr="002D0C45">
        <w:rPr>
          <w:rFonts w:ascii="Sylfaen" w:hAnsi="Sylfaen" w:cs="Sylfaen"/>
          <w:sz w:val="22"/>
          <w:szCs w:val="22"/>
          <w:lang w:val="ka-GE"/>
        </w:rPr>
        <w:t>გამოსაყენებელი</w:t>
      </w:r>
      <w:r w:rsidRPr="002D0C45">
        <w:rPr>
          <w:sz w:val="22"/>
          <w:szCs w:val="22"/>
          <w:lang w:val="ka-GE"/>
        </w:rPr>
        <w:t xml:space="preserve"> </w:t>
      </w:r>
      <w:r w:rsidRPr="002D0C45">
        <w:rPr>
          <w:rFonts w:ascii="Sylfaen" w:hAnsi="Sylfaen" w:cs="Sylfaen"/>
          <w:sz w:val="22"/>
          <w:szCs w:val="22"/>
          <w:lang w:val="ka-GE"/>
        </w:rPr>
        <w:t>ფრჩხილის</w:t>
      </w:r>
      <w:r w:rsidRPr="002D0C45">
        <w:rPr>
          <w:sz w:val="22"/>
          <w:szCs w:val="22"/>
          <w:lang w:val="ka-GE"/>
        </w:rPr>
        <w:t xml:space="preserve"> </w:t>
      </w:r>
      <w:r w:rsidRPr="002D0C45">
        <w:rPr>
          <w:rFonts w:ascii="Sylfaen" w:hAnsi="Sylfaen" w:cs="Sylfaen"/>
          <w:sz w:val="22"/>
          <w:szCs w:val="22"/>
          <w:lang w:val="ka-GE"/>
        </w:rPr>
        <w:t>მოდელი</w:t>
      </w:r>
      <w:r w:rsidRPr="002D0C45">
        <w:rPr>
          <w:sz w:val="22"/>
          <w:szCs w:val="22"/>
          <w:lang w:val="ka-GE"/>
        </w:rPr>
        <w:t xml:space="preserve"> </w:t>
      </w:r>
      <w:r w:rsidRPr="002D0C45">
        <w:rPr>
          <w:rFonts w:ascii="Sylfaen" w:hAnsi="Sylfaen" w:cs="Sylfaen"/>
          <w:sz w:val="22"/>
          <w:szCs w:val="22"/>
          <w:lang w:val="ka-GE"/>
        </w:rPr>
        <w:t>უნდა</w:t>
      </w:r>
      <w:r w:rsidRPr="002D0C45">
        <w:rPr>
          <w:sz w:val="22"/>
          <w:szCs w:val="22"/>
          <w:lang w:val="ka-GE"/>
        </w:rPr>
        <w:t xml:space="preserve"> </w:t>
      </w:r>
      <w:r w:rsidRPr="002D0C45">
        <w:rPr>
          <w:rFonts w:ascii="Sylfaen" w:hAnsi="Sylfaen" w:cs="Sylfaen"/>
          <w:sz w:val="22"/>
          <w:szCs w:val="22"/>
          <w:lang w:val="ka-GE"/>
        </w:rPr>
        <w:t>იყოს</w:t>
      </w:r>
      <w:r w:rsidRPr="002D0C45">
        <w:rPr>
          <w:sz w:val="22"/>
          <w:szCs w:val="22"/>
          <w:lang w:val="ka-GE"/>
        </w:rPr>
        <w:t xml:space="preserve"> </w:t>
      </w:r>
      <w:r w:rsidRPr="002D0C45">
        <w:rPr>
          <w:rFonts w:ascii="Sylfaen" w:hAnsi="Sylfaen" w:cs="Sylfaen"/>
          <w:sz w:val="22"/>
          <w:szCs w:val="22"/>
          <w:lang w:val="ka-GE"/>
        </w:rPr>
        <w:t>ზუსტი</w:t>
      </w:r>
      <w:r w:rsidRPr="002D0C45">
        <w:rPr>
          <w:sz w:val="22"/>
          <w:szCs w:val="22"/>
          <w:lang w:val="ka-GE"/>
        </w:rPr>
        <w:t xml:space="preserve"> </w:t>
      </w:r>
      <w:r w:rsidRPr="002D0C45">
        <w:rPr>
          <w:rFonts w:ascii="Sylfaen" w:hAnsi="Sylfaen" w:cs="Sylfaen"/>
          <w:sz w:val="22"/>
          <w:szCs w:val="22"/>
          <w:lang w:val="ka-GE"/>
        </w:rPr>
        <w:t>გამოცდილი</w:t>
      </w:r>
      <w:r w:rsidRPr="002D0C45">
        <w:rPr>
          <w:sz w:val="22"/>
          <w:szCs w:val="22"/>
          <w:lang w:val="ka-GE"/>
        </w:rPr>
        <w:t xml:space="preserve"> </w:t>
      </w:r>
      <w:r w:rsidRPr="002D0C45">
        <w:rPr>
          <w:rFonts w:ascii="Sylfaen" w:hAnsi="Sylfaen" w:cs="Sylfaen"/>
          <w:sz w:val="22"/>
          <w:szCs w:val="22"/>
          <w:lang w:val="ka-GE"/>
        </w:rPr>
        <w:t>ფრჩხილის</w:t>
      </w:r>
      <w:r w:rsidRPr="002D0C45">
        <w:rPr>
          <w:sz w:val="22"/>
          <w:szCs w:val="22"/>
          <w:lang w:val="ka-GE"/>
        </w:rPr>
        <w:t xml:space="preserve"> </w:t>
      </w:r>
      <w:r w:rsidRPr="002D0C45">
        <w:rPr>
          <w:rFonts w:ascii="Sylfaen" w:hAnsi="Sylfaen" w:cs="Sylfaen"/>
          <w:sz w:val="22"/>
          <w:szCs w:val="22"/>
          <w:lang w:val="ka-GE"/>
        </w:rPr>
        <w:t>ფორმისა</w:t>
      </w:r>
      <w:r w:rsidRPr="002D0C45">
        <w:rPr>
          <w:sz w:val="22"/>
          <w:szCs w:val="22"/>
          <w:lang w:val="ka-GE"/>
        </w:rPr>
        <w:t xml:space="preserve"> </w:t>
      </w:r>
      <w:r w:rsidRPr="002D0C45">
        <w:rPr>
          <w:rFonts w:ascii="Sylfaen" w:hAnsi="Sylfaen" w:cs="Sylfaen"/>
          <w:sz w:val="22"/>
          <w:szCs w:val="22"/>
          <w:lang w:val="ka-GE"/>
        </w:rPr>
        <w:t>და</w:t>
      </w:r>
      <w:r w:rsidRPr="002D0C45">
        <w:rPr>
          <w:sz w:val="22"/>
          <w:szCs w:val="22"/>
          <w:lang w:val="ka-GE"/>
        </w:rPr>
        <w:t xml:space="preserve"> </w:t>
      </w:r>
      <w:r w:rsidRPr="002D0C45">
        <w:rPr>
          <w:rFonts w:ascii="Sylfaen" w:hAnsi="Sylfaen" w:cs="Sylfaen"/>
          <w:sz w:val="22"/>
          <w:szCs w:val="22"/>
          <w:lang w:val="ka-GE"/>
        </w:rPr>
        <w:t>ზომების</w:t>
      </w:r>
      <w:r w:rsidRPr="002D0C45">
        <w:rPr>
          <w:sz w:val="22"/>
          <w:szCs w:val="22"/>
          <w:lang w:val="ka-GE"/>
        </w:rPr>
        <w:t xml:space="preserve">, </w:t>
      </w:r>
      <w:r w:rsidRPr="002D0C45">
        <w:rPr>
          <w:rFonts w:ascii="Sylfaen" w:hAnsi="Sylfaen" w:cs="Sylfaen"/>
          <w:sz w:val="22"/>
          <w:szCs w:val="22"/>
          <w:lang w:val="ka-GE"/>
        </w:rPr>
        <w:t>სამაგრების</w:t>
      </w:r>
      <w:r w:rsidRPr="002D0C45">
        <w:rPr>
          <w:sz w:val="22"/>
          <w:szCs w:val="22"/>
          <w:lang w:val="ka-GE"/>
        </w:rPr>
        <w:t xml:space="preserve">, </w:t>
      </w:r>
      <w:r w:rsidRPr="002D0C45">
        <w:rPr>
          <w:rFonts w:ascii="Sylfaen" w:hAnsi="Sylfaen" w:cs="Sylfaen"/>
          <w:sz w:val="22"/>
          <w:szCs w:val="22"/>
          <w:lang w:val="ka-GE"/>
        </w:rPr>
        <w:t>სამაგრებისა</w:t>
      </w:r>
      <w:r w:rsidRPr="002D0C45">
        <w:rPr>
          <w:sz w:val="22"/>
          <w:szCs w:val="22"/>
          <w:lang w:val="ka-GE"/>
        </w:rPr>
        <w:t xml:space="preserve"> </w:t>
      </w:r>
      <w:r w:rsidRPr="002D0C45">
        <w:rPr>
          <w:rFonts w:ascii="Sylfaen" w:hAnsi="Sylfaen" w:cs="Sylfaen"/>
          <w:sz w:val="22"/>
          <w:szCs w:val="22"/>
          <w:lang w:val="ka-GE"/>
        </w:rPr>
        <w:t>და</w:t>
      </w:r>
      <w:r w:rsidRPr="002D0C45">
        <w:rPr>
          <w:sz w:val="22"/>
          <w:szCs w:val="22"/>
          <w:lang w:val="ka-GE"/>
        </w:rPr>
        <w:t xml:space="preserve"> </w:t>
      </w:r>
      <w:r w:rsidRPr="002D0C45">
        <w:rPr>
          <w:rFonts w:ascii="Sylfaen" w:hAnsi="Sylfaen" w:cs="Sylfaen"/>
          <w:sz w:val="22"/>
          <w:szCs w:val="22"/>
          <w:lang w:val="ka-GE"/>
        </w:rPr>
        <w:t>სუბსტრატის</w:t>
      </w:r>
      <w:r w:rsidRPr="002D0C45">
        <w:rPr>
          <w:sz w:val="22"/>
          <w:szCs w:val="22"/>
          <w:lang w:val="ka-GE"/>
        </w:rPr>
        <w:t xml:space="preserve"> </w:t>
      </w:r>
      <w:r w:rsidRPr="002D0C45">
        <w:rPr>
          <w:rFonts w:ascii="Sylfaen" w:hAnsi="Sylfaen" w:cs="Sylfaen"/>
          <w:sz w:val="22"/>
          <w:szCs w:val="22"/>
          <w:lang w:val="ka-GE"/>
        </w:rPr>
        <w:t>გამო</w:t>
      </w:r>
      <w:r w:rsidRPr="002D0C45">
        <w:rPr>
          <w:sz w:val="22"/>
          <w:szCs w:val="22"/>
          <w:lang w:val="ka-GE"/>
        </w:rPr>
        <w:t xml:space="preserve"> </w:t>
      </w:r>
      <w:r w:rsidRPr="002D0C45">
        <w:rPr>
          <w:rFonts w:ascii="Sylfaen" w:hAnsi="Sylfaen" w:cs="Sylfaen"/>
          <w:sz w:val="22"/>
          <w:szCs w:val="22"/>
          <w:lang w:val="ka-GE"/>
        </w:rPr>
        <w:t>დაწესებული</w:t>
      </w:r>
      <w:r w:rsidRPr="002D0C45">
        <w:rPr>
          <w:sz w:val="22"/>
          <w:szCs w:val="22"/>
          <w:lang w:val="ka-GE"/>
        </w:rPr>
        <w:t xml:space="preserve"> </w:t>
      </w:r>
      <w:r w:rsidRPr="002D0C45">
        <w:rPr>
          <w:rFonts w:ascii="Sylfaen" w:hAnsi="Sylfaen" w:cs="Sylfaen"/>
          <w:sz w:val="22"/>
          <w:szCs w:val="22"/>
          <w:lang w:val="ka-GE"/>
        </w:rPr>
        <w:t>შეზღუდვების</w:t>
      </w:r>
      <w:r w:rsidRPr="002D0C45">
        <w:rPr>
          <w:sz w:val="22"/>
          <w:szCs w:val="22"/>
          <w:lang w:val="ka-GE"/>
        </w:rPr>
        <w:t xml:space="preserve">, </w:t>
      </w:r>
      <w:r w:rsidRPr="002D0C45">
        <w:rPr>
          <w:rFonts w:ascii="Sylfaen" w:hAnsi="Sylfaen" w:cs="Sylfaen"/>
          <w:sz w:val="22"/>
          <w:szCs w:val="22"/>
          <w:lang w:val="ka-GE"/>
        </w:rPr>
        <w:t>ფრჩხილის</w:t>
      </w:r>
      <w:r w:rsidRPr="002D0C45">
        <w:rPr>
          <w:sz w:val="22"/>
          <w:szCs w:val="22"/>
          <w:lang w:val="ka-GE"/>
        </w:rPr>
        <w:t xml:space="preserve"> </w:t>
      </w:r>
      <w:r w:rsidRPr="002D0C45">
        <w:rPr>
          <w:rFonts w:ascii="Sylfaen" w:hAnsi="Sylfaen" w:cs="Sylfaen"/>
          <w:sz w:val="22"/>
          <w:szCs w:val="22"/>
          <w:lang w:val="ka-GE"/>
        </w:rPr>
        <w:t>მასალების</w:t>
      </w:r>
      <w:r w:rsidRPr="002D0C45">
        <w:rPr>
          <w:sz w:val="22"/>
          <w:szCs w:val="22"/>
          <w:lang w:val="ka-GE"/>
        </w:rPr>
        <w:t xml:space="preserve"> </w:t>
      </w:r>
      <w:r w:rsidRPr="002D0C45">
        <w:rPr>
          <w:rFonts w:ascii="Sylfaen" w:hAnsi="Sylfaen" w:cs="Sylfaen"/>
          <w:sz w:val="22"/>
          <w:szCs w:val="22"/>
          <w:lang w:val="ka-GE"/>
        </w:rPr>
        <w:t>და</w:t>
      </w:r>
      <w:r w:rsidRPr="002D0C45">
        <w:rPr>
          <w:sz w:val="22"/>
          <w:szCs w:val="22"/>
          <w:lang w:val="ka-GE"/>
        </w:rPr>
        <w:t xml:space="preserve"> </w:t>
      </w:r>
      <w:r w:rsidRPr="002D0C45">
        <w:rPr>
          <w:rFonts w:ascii="Sylfaen" w:hAnsi="Sylfaen" w:cs="Sylfaen"/>
          <w:sz w:val="22"/>
          <w:szCs w:val="22"/>
          <w:lang w:val="ka-GE"/>
        </w:rPr>
        <w:t>დატვირთვის</w:t>
      </w:r>
      <w:r w:rsidRPr="002D0C45">
        <w:rPr>
          <w:sz w:val="22"/>
          <w:szCs w:val="22"/>
          <w:lang w:val="ka-GE"/>
        </w:rPr>
        <w:t xml:space="preserve"> </w:t>
      </w:r>
      <w:r w:rsidRPr="002D0C45">
        <w:rPr>
          <w:rFonts w:ascii="Sylfaen" w:hAnsi="Sylfaen" w:cs="Sylfaen"/>
          <w:sz w:val="22"/>
          <w:szCs w:val="22"/>
          <w:lang w:val="ka-GE"/>
        </w:rPr>
        <w:t>გამოყენების</w:t>
      </w:r>
      <w:r w:rsidRPr="002D0C45">
        <w:rPr>
          <w:sz w:val="22"/>
          <w:szCs w:val="22"/>
          <w:lang w:val="ka-GE"/>
        </w:rPr>
        <w:t xml:space="preserve"> </w:t>
      </w:r>
      <w:r w:rsidRPr="002D0C45">
        <w:rPr>
          <w:rFonts w:ascii="Sylfaen" w:hAnsi="Sylfaen" w:cs="Sylfaen"/>
          <w:sz w:val="22"/>
          <w:szCs w:val="22"/>
          <w:lang w:val="ka-GE"/>
        </w:rPr>
        <w:t>ფაქტობრივი</w:t>
      </w:r>
      <w:r w:rsidRPr="002D0C45">
        <w:rPr>
          <w:sz w:val="22"/>
          <w:szCs w:val="22"/>
          <w:lang w:val="ka-GE"/>
        </w:rPr>
        <w:t xml:space="preserve"> </w:t>
      </w:r>
      <w:r w:rsidRPr="002D0C45">
        <w:rPr>
          <w:rFonts w:ascii="Sylfaen" w:hAnsi="Sylfaen" w:cs="Sylfaen"/>
          <w:sz w:val="22"/>
          <w:szCs w:val="22"/>
          <w:lang w:val="ka-GE"/>
        </w:rPr>
        <w:t>წერტილებისა</w:t>
      </w:r>
      <w:r w:rsidRPr="002D0C45">
        <w:rPr>
          <w:sz w:val="22"/>
          <w:szCs w:val="22"/>
          <w:lang w:val="ka-GE"/>
        </w:rPr>
        <w:t xml:space="preserve"> </w:t>
      </w:r>
      <w:r w:rsidRPr="002D0C45">
        <w:rPr>
          <w:rFonts w:ascii="Sylfaen" w:hAnsi="Sylfaen" w:cs="Sylfaen"/>
          <w:sz w:val="22"/>
          <w:szCs w:val="22"/>
          <w:lang w:val="ka-GE"/>
        </w:rPr>
        <w:t>და</w:t>
      </w:r>
      <w:r w:rsidRPr="002D0C45">
        <w:rPr>
          <w:sz w:val="22"/>
          <w:szCs w:val="22"/>
          <w:lang w:val="ka-GE"/>
        </w:rPr>
        <w:t xml:space="preserve"> </w:t>
      </w:r>
      <w:r w:rsidRPr="002D0C45">
        <w:rPr>
          <w:rFonts w:ascii="Sylfaen" w:hAnsi="Sylfaen" w:cs="Sylfaen"/>
          <w:sz w:val="22"/>
          <w:szCs w:val="22"/>
          <w:lang w:val="ka-GE"/>
        </w:rPr>
        <w:t>გადაადგილების</w:t>
      </w:r>
      <w:r w:rsidRPr="002D0C45">
        <w:rPr>
          <w:sz w:val="22"/>
          <w:szCs w:val="22"/>
          <w:lang w:val="ka-GE"/>
        </w:rPr>
        <w:t xml:space="preserve"> </w:t>
      </w:r>
      <w:r w:rsidRPr="002D0C45">
        <w:rPr>
          <w:rFonts w:ascii="Sylfaen" w:hAnsi="Sylfaen" w:cs="Sylfaen"/>
          <w:sz w:val="22"/>
          <w:szCs w:val="22"/>
          <w:lang w:val="ka-GE"/>
        </w:rPr>
        <w:t>გაზომვების</w:t>
      </w:r>
      <w:r w:rsidRPr="002D0C45">
        <w:rPr>
          <w:sz w:val="22"/>
          <w:szCs w:val="22"/>
          <w:lang w:val="ka-GE"/>
        </w:rPr>
        <w:t xml:space="preserve"> </w:t>
      </w:r>
      <w:r w:rsidRPr="002D0C45">
        <w:rPr>
          <w:rFonts w:ascii="Sylfaen" w:hAnsi="Sylfaen" w:cs="Sylfaen"/>
          <w:sz w:val="22"/>
          <w:szCs w:val="22"/>
          <w:lang w:val="ka-GE"/>
        </w:rPr>
        <w:t>მიხედვით</w:t>
      </w:r>
      <w:r w:rsidRPr="002D0C45">
        <w:rPr>
          <w:sz w:val="22"/>
          <w:szCs w:val="22"/>
          <w:lang w:val="ka-GE"/>
        </w:rPr>
        <w:t>.</w:t>
      </w:r>
    </w:p>
    <w:p w14:paraId="7FBA80B3" w14:textId="2D5E036E" w:rsidR="005C3D6B" w:rsidRDefault="005C3D6B" w:rsidP="004258F2">
      <w:pPr>
        <w:pStyle w:val="BodyText"/>
        <w:jc w:val="both"/>
        <w:rPr>
          <w:rFonts w:ascii="Sylfaen" w:hAnsi="Sylfaen"/>
          <w:sz w:val="22"/>
          <w:szCs w:val="22"/>
          <w:lang w:val="ka-GE"/>
        </w:rPr>
      </w:pPr>
      <w:r>
        <w:rPr>
          <w:rFonts w:ascii="Sylfaen" w:hAnsi="Sylfaen"/>
          <w:sz w:val="22"/>
          <w:szCs w:val="22"/>
          <w:lang w:val="ka-GE"/>
        </w:rPr>
        <w:t>გაანგარიშების მეთოდის დადასტურების შემდეგ, მისი გამოყენება შესაძლებელია იმავე ფორმის სხვა სამაგრის ზომების მუშაობის მისაღებად.</w:t>
      </w:r>
    </w:p>
    <w:p w14:paraId="3EEC51F5" w14:textId="77777777" w:rsidR="005C3D6B" w:rsidRPr="005C3D6B" w:rsidRDefault="005C3D6B" w:rsidP="004258F2">
      <w:pPr>
        <w:pStyle w:val="BodyText"/>
        <w:jc w:val="both"/>
        <w:rPr>
          <w:rFonts w:ascii="Sylfaen" w:hAnsi="Sylfaen"/>
          <w:b/>
          <w:bCs/>
          <w:sz w:val="22"/>
          <w:szCs w:val="22"/>
          <w:lang w:val="ka-GE"/>
        </w:rPr>
      </w:pPr>
    </w:p>
    <w:p w14:paraId="6B97AE8F" w14:textId="77777777" w:rsidR="004258F2" w:rsidRPr="002D0C45" w:rsidRDefault="004258F2" w:rsidP="004258F2">
      <w:pPr>
        <w:pStyle w:val="BodyText"/>
        <w:rPr>
          <w:rFonts w:ascii="Sylfaen" w:hAnsi="Sylfaen"/>
          <w:sz w:val="22"/>
          <w:szCs w:val="22"/>
          <w:lang w:val="ka-GE"/>
        </w:rPr>
      </w:pPr>
    </w:p>
    <w:p w14:paraId="35108728" w14:textId="11BB946D" w:rsidR="004258F2" w:rsidRPr="002D0C45" w:rsidRDefault="004258F2" w:rsidP="004258F2">
      <w:pPr>
        <w:pStyle w:val="BodyText"/>
        <w:jc w:val="center"/>
        <w:rPr>
          <w:b/>
          <w:sz w:val="22"/>
          <w:szCs w:val="22"/>
          <w:lang w:val="ka-GE"/>
        </w:rPr>
      </w:pPr>
      <w:r w:rsidRPr="002D0C45">
        <w:rPr>
          <w:rFonts w:ascii="Sylfaen" w:hAnsi="Sylfaen" w:cs="Sylfaen"/>
          <w:b/>
          <w:sz w:val="22"/>
          <w:szCs w:val="22"/>
          <w:lang w:val="ka-GE"/>
        </w:rPr>
        <w:t>დანართი</w:t>
      </w:r>
      <w:r w:rsidRPr="002D0C45">
        <w:rPr>
          <w:b/>
          <w:spacing w:val="-4"/>
          <w:sz w:val="22"/>
          <w:szCs w:val="22"/>
          <w:lang w:val="ka-GE"/>
        </w:rPr>
        <w:t xml:space="preserve"> </w:t>
      </w:r>
      <w:r w:rsidRPr="002D0C45">
        <w:rPr>
          <w:rFonts w:ascii="Sylfaen" w:hAnsi="Sylfaen" w:cs="Sylfaen"/>
          <w:b/>
          <w:sz w:val="22"/>
          <w:szCs w:val="22"/>
          <w:lang w:val="ka-GE"/>
        </w:rPr>
        <w:t>ნ</w:t>
      </w:r>
      <w:r w:rsidRPr="002D0C45">
        <w:rPr>
          <w:b/>
          <w:sz w:val="22"/>
          <w:szCs w:val="22"/>
          <w:lang w:val="ka-GE"/>
        </w:rPr>
        <w:t>:</w:t>
      </w:r>
      <w:r w:rsidR="00B62FFA">
        <w:rPr>
          <w:b/>
          <w:spacing w:val="43"/>
          <w:sz w:val="22"/>
          <w:szCs w:val="22"/>
          <w:lang w:val="ka-GE"/>
        </w:rPr>
        <w:t xml:space="preserve"> </w:t>
      </w:r>
      <w:r w:rsidRPr="002D0C45">
        <w:rPr>
          <w:rFonts w:ascii="Sylfaen" w:hAnsi="Sylfaen" w:cs="Sylfaen"/>
          <w:b/>
          <w:spacing w:val="-2"/>
          <w:sz w:val="22"/>
          <w:szCs w:val="22"/>
          <w:lang w:val="ka-GE"/>
        </w:rPr>
        <w:t>გამძლეობა</w:t>
      </w:r>
    </w:p>
    <w:p w14:paraId="561DCFE3" w14:textId="77777777" w:rsidR="004258F2" w:rsidRPr="002D0C45" w:rsidRDefault="004258F2" w:rsidP="004258F2">
      <w:pPr>
        <w:pStyle w:val="BodyText"/>
        <w:tabs>
          <w:tab w:val="left" w:pos="900"/>
        </w:tabs>
        <w:spacing w:before="204"/>
        <w:ind w:left="360" w:right="490"/>
        <w:jc w:val="both"/>
        <w:rPr>
          <w:rFonts w:ascii="Sylfaen" w:hAnsi="Sylfaen"/>
          <w:b/>
          <w:sz w:val="22"/>
          <w:szCs w:val="22"/>
          <w:lang w:val="ka-GE"/>
        </w:rPr>
      </w:pPr>
    </w:p>
    <w:p w14:paraId="50BD26CF" w14:textId="77777777" w:rsidR="004258F2" w:rsidRPr="002D0C45" w:rsidRDefault="004258F2" w:rsidP="004258F2">
      <w:pPr>
        <w:tabs>
          <w:tab w:val="left" w:pos="540"/>
          <w:tab w:val="left" w:pos="900"/>
        </w:tabs>
        <w:ind w:left="426" w:right="490"/>
        <w:jc w:val="both"/>
        <w:rPr>
          <w:rFonts w:ascii="Sylfaen" w:hAnsi="Sylfaen"/>
          <w:b/>
          <w:lang w:val="ka-GE"/>
        </w:rPr>
      </w:pPr>
      <w:r w:rsidRPr="002D0C45">
        <w:rPr>
          <w:rFonts w:ascii="Sylfaen" w:hAnsi="Sylfaen"/>
          <w:b/>
          <w:lang w:val="ka-GE"/>
        </w:rPr>
        <w:t>ნ.1-</w:t>
      </w:r>
      <w:r w:rsidRPr="002D0C45">
        <w:rPr>
          <w:rFonts w:ascii="Sylfaen" w:hAnsi="Sylfaen"/>
          <w:b/>
          <w:spacing w:val="-13"/>
          <w:lang w:val="ka-GE"/>
        </w:rPr>
        <w:t xml:space="preserve"> </w:t>
      </w:r>
      <w:r w:rsidRPr="002D0C45">
        <w:rPr>
          <w:rFonts w:ascii="Sylfaen" w:hAnsi="Sylfaen"/>
          <w:b/>
          <w:spacing w:val="-4"/>
          <w:lang w:val="ka-GE"/>
        </w:rPr>
        <w:t>ჰიგროთერმული ქცევის ტესტი</w:t>
      </w:r>
    </w:p>
    <w:p w14:paraId="0386A9E5" w14:textId="77777777" w:rsidR="004258F2" w:rsidRPr="002D0C45" w:rsidRDefault="004258F2" w:rsidP="004258F2">
      <w:pPr>
        <w:pStyle w:val="BodyText"/>
        <w:tabs>
          <w:tab w:val="left" w:pos="900"/>
        </w:tabs>
        <w:spacing w:before="83"/>
        <w:ind w:left="360" w:right="490"/>
        <w:jc w:val="both"/>
        <w:rPr>
          <w:rFonts w:ascii="Sylfaen" w:hAnsi="Sylfaen"/>
          <w:b/>
          <w:sz w:val="22"/>
          <w:szCs w:val="22"/>
          <w:lang w:val="ka-GE"/>
        </w:rPr>
      </w:pPr>
    </w:p>
    <w:p w14:paraId="60306FBC" w14:textId="77777777" w:rsidR="004258F2" w:rsidRPr="002D0C45" w:rsidRDefault="004258F2" w:rsidP="004258F2">
      <w:pPr>
        <w:tabs>
          <w:tab w:val="left" w:pos="630"/>
          <w:tab w:val="left" w:pos="900"/>
        </w:tabs>
        <w:ind w:left="426" w:right="490"/>
        <w:jc w:val="both"/>
        <w:rPr>
          <w:rFonts w:ascii="Sylfaen" w:hAnsi="Sylfaen"/>
          <w:b/>
          <w:lang w:val="ka-GE"/>
        </w:rPr>
      </w:pPr>
      <w:r w:rsidRPr="002D0C45">
        <w:rPr>
          <w:rFonts w:ascii="Sylfaen" w:hAnsi="Sylfaen"/>
          <w:b/>
          <w:lang w:val="ka-GE"/>
        </w:rPr>
        <w:t>ნ.1.1-</w:t>
      </w:r>
      <w:r w:rsidRPr="002D0C45">
        <w:rPr>
          <w:rFonts w:ascii="Sylfaen" w:hAnsi="Sylfaen"/>
          <w:b/>
          <w:spacing w:val="-6"/>
          <w:lang w:val="ka-GE"/>
        </w:rPr>
        <w:t xml:space="preserve"> </w:t>
      </w:r>
      <w:r w:rsidRPr="002D0C45">
        <w:rPr>
          <w:rFonts w:ascii="Sylfaen" w:hAnsi="Sylfaen"/>
          <w:b/>
          <w:spacing w:val="-2"/>
          <w:lang w:val="ka-GE"/>
        </w:rPr>
        <w:t>ნიმუშის მომზადებასთან დაკავშირებული პრინციპები</w:t>
      </w:r>
    </w:p>
    <w:p w14:paraId="3D3B6C51" w14:textId="77777777" w:rsidR="004258F2" w:rsidRPr="002D0C45" w:rsidRDefault="004258F2" w:rsidP="004258F2">
      <w:pPr>
        <w:pStyle w:val="BodyText"/>
        <w:tabs>
          <w:tab w:val="left" w:pos="900"/>
        </w:tabs>
        <w:spacing w:before="11"/>
        <w:ind w:left="360" w:right="490"/>
        <w:jc w:val="both"/>
        <w:rPr>
          <w:rFonts w:ascii="Sylfaen" w:hAnsi="Sylfaen"/>
          <w:b/>
          <w:sz w:val="22"/>
          <w:szCs w:val="22"/>
          <w:lang w:val="ka-GE"/>
        </w:rPr>
      </w:pPr>
    </w:p>
    <w:p w14:paraId="2BB74448" w14:textId="77777777" w:rsidR="004258F2" w:rsidRPr="002D0C45" w:rsidRDefault="004258F2" w:rsidP="004258F2">
      <w:pPr>
        <w:pStyle w:val="BodyText"/>
        <w:tabs>
          <w:tab w:val="left" w:pos="900"/>
        </w:tabs>
        <w:spacing w:before="132"/>
        <w:ind w:left="360" w:right="490"/>
        <w:jc w:val="both"/>
        <w:rPr>
          <w:sz w:val="22"/>
          <w:szCs w:val="22"/>
          <w:lang w:val="ka-GE"/>
        </w:rPr>
      </w:pPr>
      <w:r w:rsidRPr="002D0C45">
        <w:rPr>
          <w:rFonts w:ascii="Sylfaen" w:hAnsi="Sylfaen"/>
          <w:sz w:val="22"/>
          <w:szCs w:val="22"/>
          <w:lang w:val="ka-GE"/>
        </w:rPr>
        <w:t>მოპირკეთების კომპლექტი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დამონტაჟდეს</w:t>
      </w:r>
      <w:r w:rsidRPr="002D0C45">
        <w:rPr>
          <w:sz w:val="22"/>
          <w:szCs w:val="22"/>
          <w:lang w:val="ka-GE"/>
        </w:rPr>
        <w:t xml:space="preserve"> </w:t>
      </w:r>
      <w:r w:rsidRPr="002D0C45">
        <w:rPr>
          <w:rFonts w:ascii="Sylfaen" w:hAnsi="Sylfaen"/>
          <w:sz w:val="22"/>
          <w:szCs w:val="22"/>
          <w:lang w:val="ka-GE"/>
        </w:rPr>
        <w:t>მწარმოებლის პროდუქტის ინსტალაციის ინსტრუქციების (</w:t>
      </w:r>
      <w:r w:rsidRPr="002D0C45">
        <w:rPr>
          <w:sz w:val="22"/>
          <w:szCs w:val="22"/>
          <w:lang w:val="ka-GE"/>
        </w:rPr>
        <w:t>MPII</w:t>
      </w:r>
      <w:r w:rsidRPr="002D0C45">
        <w:rPr>
          <w:rFonts w:ascii="Sylfaen" w:hAnsi="Sylfaen"/>
          <w:sz w:val="22"/>
          <w:szCs w:val="22"/>
          <w:lang w:val="ka-GE"/>
        </w:rPr>
        <w:t>) შესაბამისად</w:t>
      </w:r>
      <w:r w:rsidRPr="002D0C45">
        <w:rPr>
          <w:sz w:val="22"/>
          <w:szCs w:val="22"/>
          <w:lang w:val="ka-GE"/>
        </w:rPr>
        <w:t xml:space="preserve">, </w:t>
      </w:r>
      <w:r w:rsidRPr="002D0C45">
        <w:rPr>
          <w:rFonts w:ascii="Sylfaen" w:hAnsi="Sylfaen"/>
          <w:sz w:val="22"/>
          <w:szCs w:val="22"/>
          <w:lang w:val="ka-GE"/>
        </w:rPr>
        <w:t>მყარ</w:t>
      </w:r>
      <w:r w:rsidRPr="002D0C45">
        <w:rPr>
          <w:sz w:val="22"/>
          <w:szCs w:val="22"/>
          <w:lang w:val="ka-GE"/>
        </w:rPr>
        <w:t xml:space="preserve">, </w:t>
      </w:r>
      <w:r w:rsidRPr="002D0C45">
        <w:rPr>
          <w:rFonts w:ascii="Sylfaen" w:hAnsi="Sylfaen"/>
          <w:sz w:val="22"/>
          <w:szCs w:val="22"/>
          <w:lang w:val="ka-GE"/>
        </w:rPr>
        <w:t>სტაბილიზებულ</w:t>
      </w:r>
      <w:r w:rsidRPr="002D0C45">
        <w:rPr>
          <w:sz w:val="22"/>
          <w:szCs w:val="22"/>
          <w:lang w:val="ka-GE"/>
        </w:rPr>
        <w:t xml:space="preserve"> </w:t>
      </w:r>
      <w:r w:rsidRPr="002D0C45">
        <w:rPr>
          <w:rFonts w:ascii="Sylfaen" w:hAnsi="Sylfaen"/>
          <w:sz w:val="22"/>
          <w:szCs w:val="22"/>
          <w:lang w:val="ka-GE"/>
        </w:rPr>
        <w:t>ქვაზე</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ბეტონის</w:t>
      </w:r>
      <w:r w:rsidRPr="002D0C45">
        <w:rPr>
          <w:sz w:val="22"/>
          <w:szCs w:val="22"/>
          <w:lang w:val="ka-GE"/>
        </w:rPr>
        <w:t xml:space="preserve"> </w:t>
      </w:r>
      <w:r w:rsidRPr="002D0C45">
        <w:rPr>
          <w:rFonts w:ascii="Sylfaen" w:hAnsi="Sylfaen"/>
          <w:sz w:val="22"/>
          <w:szCs w:val="22"/>
          <w:lang w:val="ka-GE"/>
        </w:rPr>
        <w:t>სუბსტრატზე</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28 </w:t>
      </w:r>
      <w:r w:rsidRPr="002D0C45">
        <w:rPr>
          <w:rFonts w:ascii="Sylfaen" w:hAnsi="Sylfaen"/>
          <w:sz w:val="22"/>
          <w:szCs w:val="22"/>
          <w:lang w:val="ka-GE"/>
        </w:rPr>
        <w:t>დღის</w:t>
      </w:r>
      <w:r w:rsidRPr="002D0C45">
        <w:rPr>
          <w:sz w:val="22"/>
          <w:szCs w:val="22"/>
          <w:lang w:val="ka-GE"/>
        </w:rPr>
        <w:t xml:space="preserve"> </w:t>
      </w:r>
      <w:r w:rsidRPr="002D0C45">
        <w:rPr>
          <w:rFonts w:ascii="Sylfaen" w:hAnsi="Sylfaen"/>
          <w:sz w:val="22"/>
          <w:szCs w:val="22"/>
          <w:lang w:val="ka-GE"/>
        </w:rPr>
        <w:t>განმავლობაში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გამაგრდეს</w:t>
      </w:r>
      <w:r w:rsidRPr="002D0C45">
        <w:rPr>
          <w:sz w:val="22"/>
          <w:szCs w:val="22"/>
          <w:lang w:val="ka-GE"/>
        </w:rPr>
        <w:t>).</w:t>
      </w:r>
    </w:p>
    <w:p w14:paraId="30C3445E" w14:textId="77777777" w:rsidR="004258F2" w:rsidRPr="002D0C45" w:rsidRDefault="004258F2" w:rsidP="004258F2">
      <w:pPr>
        <w:pStyle w:val="BodyText"/>
        <w:tabs>
          <w:tab w:val="left" w:pos="900"/>
        </w:tabs>
        <w:spacing w:before="132"/>
        <w:ind w:left="360" w:right="490"/>
        <w:jc w:val="both"/>
        <w:rPr>
          <w:sz w:val="22"/>
          <w:szCs w:val="22"/>
          <w:lang w:val="ka-GE"/>
        </w:rPr>
      </w:pPr>
      <w:r w:rsidRPr="002D0C45">
        <w:rPr>
          <w:rFonts w:ascii="Sylfaen" w:hAnsi="Sylfaen"/>
          <w:sz w:val="22"/>
          <w:szCs w:val="22"/>
          <w:lang w:val="ka-GE"/>
        </w:rPr>
        <w:t>ნაკრების</w:t>
      </w:r>
      <w:r w:rsidRPr="002D0C45">
        <w:rPr>
          <w:sz w:val="22"/>
          <w:szCs w:val="22"/>
          <w:lang w:val="ka-GE"/>
        </w:rPr>
        <w:t xml:space="preserve"> </w:t>
      </w:r>
      <w:r w:rsidRPr="002D0C45">
        <w:rPr>
          <w:rFonts w:ascii="Sylfaen" w:hAnsi="Sylfaen"/>
          <w:sz w:val="22"/>
          <w:szCs w:val="22"/>
          <w:lang w:val="ka-GE"/>
        </w:rPr>
        <w:t>კომპონენტების</w:t>
      </w:r>
      <w:r w:rsidRPr="002D0C45">
        <w:rPr>
          <w:sz w:val="22"/>
          <w:szCs w:val="22"/>
          <w:lang w:val="ka-GE"/>
        </w:rPr>
        <w:t xml:space="preserve"> </w:t>
      </w:r>
      <w:r w:rsidRPr="002D0C45">
        <w:rPr>
          <w:rFonts w:ascii="Sylfaen" w:hAnsi="Sylfaen"/>
          <w:sz w:val="22"/>
          <w:szCs w:val="22"/>
          <w:lang w:val="ka-GE"/>
        </w:rPr>
        <w:t>მონტაჟის</w:t>
      </w:r>
      <w:r w:rsidRPr="002D0C45">
        <w:rPr>
          <w:sz w:val="22"/>
          <w:szCs w:val="22"/>
          <w:lang w:val="ka-GE"/>
        </w:rPr>
        <w:t xml:space="preserve"> </w:t>
      </w:r>
      <w:r w:rsidRPr="002D0C45">
        <w:rPr>
          <w:rFonts w:ascii="Sylfaen" w:hAnsi="Sylfaen"/>
          <w:sz w:val="22"/>
          <w:szCs w:val="22"/>
          <w:lang w:val="ka-GE"/>
        </w:rPr>
        <w:t>დეტალები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ელემენტებს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შეერთებების</w:t>
      </w:r>
      <w:r w:rsidRPr="002D0C45">
        <w:rPr>
          <w:sz w:val="22"/>
          <w:szCs w:val="22"/>
          <w:lang w:val="ka-GE"/>
        </w:rPr>
        <w:t xml:space="preserve"> </w:t>
      </w:r>
      <w:r w:rsidRPr="002D0C45">
        <w:rPr>
          <w:rFonts w:ascii="Sylfaen" w:hAnsi="Sylfaen"/>
          <w:sz w:val="22"/>
          <w:szCs w:val="22"/>
          <w:lang w:val="ka-GE"/>
        </w:rPr>
        <w:t>პოზიცია</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სამაგრები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ა</w:t>
      </w:r>
      <w:r w:rsidRPr="002D0C45">
        <w:rPr>
          <w:sz w:val="22"/>
          <w:szCs w:val="22"/>
          <w:lang w:val="ka-GE"/>
        </w:rPr>
        <w:t>.</w:t>
      </w:r>
      <w:r w:rsidRPr="002D0C45">
        <w:rPr>
          <w:rFonts w:ascii="Sylfaen" w:hAnsi="Sylfaen"/>
          <w:sz w:val="22"/>
          <w:szCs w:val="22"/>
          <w:lang w:val="ka-GE"/>
        </w:rPr>
        <w:t>შ</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შემოწმდეს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დარეგისტრირდეს</w:t>
      </w:r>
      <w:r w:rsidRPr="002D0C45">
        <w:rPr>
          <w:sz w:val="22"/>
          <w:szCs w:val="22"/>
          <w:lang w:val="ka-GE"/>
        </w:rPr>
        <w:t xml:space="preserve"> </w:t>
      </w:r>
      <w:r w:rsidRPr="002D0C45">
        <w:rPr>
          <w:rFonts w:ascii="Sylfaen" w:hAnsi="Sylfaen"/>
          <w:sz w:val="22"/>
          <w:szCs w:val="22"/>
          <w:lang w:val="ka-GE"/>
        </w:rPr>
        <w:t>ლაბორატორიის</w:t>
      </w:r>
      <w:r w:rsidRPr="002D0C45">
        <w:rPr>
          <w:sz w:val="22"/>
          <w:szCs w:val="22"/>
          <w:lang w:val="ka-GE"/>
        </w:rPr>
        <w:t xml:space="preserve"> </w:t>
      </w:r>
      <w:r w:rsidRPr="002D0C45">
        <w:rPr>
          <w:rFonts w:ascii="Sylfaen" w:hAnsi="Sylfaen"/>
          <w:sz w:val="22"/>
          <w:szCs w:val="22"/>
          <w:lang w:val="ka-GE"/>
        </w:rPr>
        <w:t>მიერ</w:t>
      </w:r>
      <w:r w:rsidRPr="002D0C45">
        <w:rPr>
          <w:sz w:val="22"/>
          <w:szCs w:val="22"/>
          <w:lang w:val="ka-GE"/>
        </w:rPr>
        <w:t>.</w:t>
      </w:r>
    </w:p>
    <w:p w14:paraId="4E228531" w14:textId="77777777" w:rsidR="004258F2" w:rsidRPr="002D0C45" w:rsidRDefault="004258F2" w:rsidP="004258F2">
      <w:pPr>
        <w:pStyle w:val="BodyText"/>
        <w:tabs>
          <w:tab w:val="left" w:pos="900"/>
        </w:tabs>
        <w:spacing w:before="132"/>
        <w:ind w:left="360" w:right="490"/>
        <w:jc w:val="both"/>
        <w:rPr>
          <w:sz w:val="22"/>
          <w:szCs w:val="22"/>
          <w:lang w:val="ka-GE"/>
        </w:rPr>
      </w:pP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კედლის</w:t>
      </w:r>
      <w:r w:rsidRPr="002D0C45">
        <w:rPr>
          <w:sz w:val="22"/>
          <w:szCs w:val="22"/>
          <w:lang w:val="ka-GE"/>
        </w:rPr>
        <w:t xml:space="preserve"> </w:t>
      </w:r>
      <w:r w:rsidRPr="002D0C45">
        <w:rPr>
          <w:rFonts w:ascii="Sylfaen" w:hAnsi="Sylfaen"/>
          <w:sz w:val="22"/>
          <w:szCs w:val="22"/>
          <w:lang w:val="ka-GE"/>
        </w:rPr>
        <w:t>ამინდისგან</w:t>
      </w:r>
      <w:r w:rsidRPr="002D0C45">
        <w:rPr>
          <w:sz w:val="22"/>
          <w:szCs w:val="22"/>
          <w:lang w:val="ka-GE"/>
        </w:rPr>
        <w:t xml:space="preserve"> </w:t>
      </w:r>
      <w:r w:rsidRPr="002D0C45">
        <w:rPr>
          <w:rFonts w:ascii="Sylfaen" w:hAnsi="Sylfaen"/>
          <w:sz w:val="22"/>
          <w:szCs w:val="22"/>
          <w:lang w:val="ka-GE"/>
        </w:rPr>
        <w:t>დაცული</w:t>
      </w:r>
      <w:r w:rsidRPr="002D0C45">
        <w:rPr>
          <w:sz w:val="22"/>
          <w:szCs w:val="22"/>
          <w:lang w:val="ka-GE"/>
        </w:rPr>
        <w:t xml:space="preserve"> </w:t>
      </w:r>
      <w:r w:rsidRPr="002D0C45">
        <w:rPr>
          <w:rFonts w:ascii="Sylfaen" w:hAnsi="Sylfaen"/>
          <w:sz w:val="22"/>
          <w:szCs w:val="22"/>
          <w:lang w:val="ka-GE"/>
        </w:rPr>
        <w:t>ზედაპირის</w:t>
      </w:r>
      <w:r w:rsidRPr="002D0C45">
        <w:rPr>
          <w:sz w:val="22"/>
          <w:szCs w:val="22"/>
          <w:lang w:val="ka-GE"/>
        </w:rPr>
        <w:t xml:space="preserve"> </w:t>
      </w:r>
      <w:r w:rsidRPr="002D0C45">
        <w:rPr>
          <w:rFonts w:ascii="Sylfaen" w:hAnsi="Sylfaen"/>
          <w:sz w:val="22"/>
          <w:szCs w:val="22"/>
          <w:lang w:val="ka-GE"/>
        </w:rPr>
        <w:t>ზომები</w:t>
      </w:r>
      <w:r w:rsidRPr="002D0C45">
        <w:rPr>
          <w:sz w:val="22"/>
          <w:szCs w:val="22"/>
          <w:lang w:val="ka-GE"/>
        </w:rPr>
        <w:t xml:space="preserve"> </w:t>
      </w:r>
      <w:r w:rsidRPr="002D0C45">
        <w:rPr>
          <w:rFonts w:ascii="Sylfaen" w:hAnsi="Sylfaen"/>
          <w:sz w:val="22"/>
          <w:szCs w:val="22"/>
          <w:lang w:val="ka-GE"/>
        </w:rPr>
        <w:t>დამოკიდებულია</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აღჭურვილობაზე</w:t>
      </w:r>
      <w:r w:rsidRPr="002D0C45">
        <w:rPr>
          <w:sz w:val="22"/>
          <w:szCs w:val="22"/>
          <w:lang w:val="ka-GE"/>
        </w:rPr>
        <w:t xml:space="preserve">, </w:t>
      </w:r>
      <w:r w:rsidRPr="002D0C45">
        <w:rPr>
          <w:rFonts w:ascii="Sylfaen" w:hAnsi="Sylfaen"/>
          <w:sz w:val="22"/>
          <w:szCs w:val="22"/>
          <w:lang w:val="ka-GE"/>
        </w:rPr>
        <w:t>თუმცა</w:t>
      </w:r>
      <w:r w:rsidRPr="002D0C45">
        <w:rPr>
          <w:sz w:val="22"/>
          <w:szCs w:val="22"/>
          <w:lang w:val="ka-GE"/>
        </w:rPr>
        <w:t xml:space="preserve"> </w:t>
      </w:r>
      <w:r w:rsidRPr="002D0C45">
        <w:rPr>
          <w:rFonts w:ascii="Sylfaen" w:hAnsi="Sylfaen"/>
          <w:sz w:val="22"/>
          <w:szCs w:val="22"/>
          <w:lang w:val="ka-GE"/>
        </w:rPr>
        <w:t>ისინი</w:t>
      </w:r>
      <w:r w:rsidRPr="002D0C45">
        <w:rPr>
          <w:sz w:val="22"/>
          <w:szCs w:val="22"/>
          <w:lang w:val="ka-GE"/>
        </w:rPr>
        <w:t xml:space="preserve"> </w:t>
      </w:r>
      <w:r w:rsidRPr="002D0C45">
        <w:rPr>
          <w:rFonts w:ascii="Sylfaen" w:hAnsi="Sylfaen"/>
          <w:sz w:val="22"/>
          <w:szCs w:val="22"/>
          <w:lang w:val="ka-GE"/>
        </w:rPr>
        <w:t>ყოველთვის</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w:t>
      </w:r>
    </w:p>
    <w:p w14:paraId="1D5C87BD" w14:textId="77777777" w:rsidR="004258F2" w:rsidRPr="002D0C45" w:rsidRDefault="004258F2" w:rsidP="004258F2">
      <w:pPr>
        <w:pStyle w:val="BodyText"/>
        <w:tabs>
          <w:tab w:val="left" w:pos="900"/>
        </w:tabs>
        <w:spacing w:before="132"/>
        <w:ind w:left="36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ზედაპირი</w:t>
      </w:r>
      <w:r w:rsidRPr="002D0C45">
        <w:rPr>
          <w:sz w:val="22"/>
          <w:szCs w:val="22"/>
          <w:lang w:val="ka-GE"/>
        </w:rPr>
        <w:t xml:space="preserve">: ≥ 6,00 </w:t>
      </w:r>
      <w:r w:rsidRPr="002D0C45">
        <w:rPr>
          <w:rFonts w:ascii="Sylfaen" w:hAnsi="Sylfaen"/>
          <w:sz w:val="22"/>
          <w:szCs w:val="22"/>
          <w:lang w:val="ka-GE"/>
        </w:rPr>
        <w:t>მ</w:t>
      </w:r>
      <w:r w:rsidRPr="00C711F3">
        <w:rPr>
          <w:sz w:val="22"/>
          <w:szCs w:val="22"/>
          <w:vertAlign w:val="superscript"/>
          <w:lang w:val="ka-GE"/>
        </w:rPr>
        <w:t>2</w:t>
      </w:r>
      <w:r w:rsidRPr="002D0C45">
        <w:rPr>
          <w:sz w:val="22"/>
          <w:szCs w:val="22"/>
          <w:lang w:val="ka-GE"/>
        </w:rPr>
        <w:t>.</w:t>
      </w:r>
    </w:p>
    <w:p w14:paraId="01D01676" w14:textId="77777777" w:rsidR="004258F2" w:rsidRPr="002D0C45" w:rsidRDefault="004258F2" w:rsidP="004258F2">
      <w:pPr>
        <w:pStyle w:val="BodyText"/>
        <w:tabs>
          <w:tab w:val="left" w:pos="900"/>
        </w:tabs>
        <w:spacing w:before="132"/>
        <w:ind w:left="360" w:right="490"/>
        <w:jc w:val="both"/>
        <w:rPr>
          <w:sz w:val="22"/>
          <w:szCs w:val="22"/>
          <w:lang w:val="ka-GE"/>
        </w:rPr>
      </w:pPr>
      <w:r w:rsidRPr="002D0C45">
        <w:rPr>
          <w:sz w:val="22"/>
          <w:szCs w:val="22"/>
          <w:lang w:val="ka-GE"/>
        </w:rPr>
        <w:lastRenderedPageBreak/>
        <w:t xml:space="preserve">- </w:t>
      </w:r>
      <w:r w:rsidRPr="002D0C45">
        <w:rPr>
          <w:rFonts w:ascii="Sylfaen" w:hAnsi="Sylfaen"/>
          <w:sz w:val="22"/>
          <w:szCs w:val="22"/>
          <w:lang w:val="ka-GE"/>
        </w:rPr>
        <w:t>სიგანე</w:t>
      </w:r>
      <w:r w:rsidRPr="002D0C45">
        <w:rPr>
          <w:sz w:val="22"/>
          <w:szCs w:val="22"/>
          <w:lang w:val="ka-GE"/>
        </w:rPr>
        <w:t xml:space="preserve">: ≥ 2,50 </w:t>
      </w:r>
      <w:r w:rsidRPr="002D0C45">
        <w:rPr>
          <w:rFonts w:ascii="Sylfaen" w:hAnsi="Sylfaen"/>
          <w:sz w:val="22"/>
          <w:szCs w:val="22"/>
          <w:lang w:val="ka-GE"/>
        </w:rPr>
        <w:t>მ</w:t>
      </w:r>
      <w:r w:rsidRPr="002D0C45">
        <w:rPr>
          <w:sz w:val="22"/>
          <w:szCs w:val="22"/>
          <w:lang w:val="ka-GE"/>
        </w:rPr>
        <w:t>.</w:t>
      </w:r>
    </w:p>
    <w:p w14:paraId="26FA5435" w14:textId="77777777" w:rsidR="004258F2" w:rsidRPr="002D0C45" w:rsidRDefault="004258F2" w:rsidP="004258F2">
      <w:pPr>
        <w:pStyle w:val="BodyText"/>
        <w:tabs>
          <w:tab w:val="left" w:pos="900"/>
        </w:tabs>
        <w:spacing w:before="132"/>
        <w:ind w:left="360" w:right="490"/>
        <w:jc w:val="both"/>
        <w:rPr>
          <w:rFonts w:asciiTheme="minorHAnsi" w:hAnsiTheme="minorHAnsi"/>
          <w:sz w:val="22"/>
          <w:szCs w:val="22"/>
          <w:lang w:val="ka-GE"/>
        </w:rPr>
      </w:pPr>
      <w:r w:rsidRPr="002D0C45">
        <w:rPr>
          <w:sz w:val="22"/>
          <w:szCs w:val="22"/>
          <w:lang w:val="ka-GE"/>
        </w:rPr>
        <w:t xml:space="preserve">- </w:t>
      </w:r>
      <w:r w:rsidRPr="002D0C45">
        <w:rPr>
          <w:rFonts w:ascii="Sylfaen" w:hAnsi="Sylfaen"/>
          <w:sz w:val="22"/>
          <w:szCs w:val="22"/>
          <w:lang w:val="ka-GE"/>
        </w:rPr>
        <w:t>სიმაღლე</w:t>
      </w:r>
      <w:r w:rsidRPr="002D0C45">
        <w:rPr>
          <w:sz w:val="22"/>
          <w:szCs w:val="22"/>
          <w:lang w:val="ka-GE"/>
        </w:rPr>
        <w:t xml:space="preserve"> ≥ 2,00 </w:t>
      </w:r>
      <w:r w:rsidRPr="002D0C45">
        <w:rPr>
          <w:rFonts w:ascii="Sylfaen" w:hAnsi="Sylfaen"/>
          <w:sz w:val="22"/>
          <w:szCs w:val="22"/>
          <w:lang w:val="ka-GE"/>
        </w:rPr>
        <w:t>მ</w:t>
      </w:r>
      <w:r w:rsidRPr="002D0C45">
        <w:rPr>
          <w:sz w:val="22"/>
          <w:szCs w:val="22"/>
          <w:lang w:val="ka-GE"/>
        </w:rPr>
        <w:t>.</w:t>
      </w:r>
    </w:p>
    <w:p w14:paraId="6C7D3697" w14:textId="77777777" w:rsidR="004258F2" w:rsidRPr="002D0C45" w:rsidRDefault="004258F2" w:rsidP="004258F2">
      <w:pPr>
        <w:pStyle w:val="BodyText"/>
        <w:spacing w:before="132"/>
        <w:ind w:left="360" w:right="490"/>
        <w:jc w:val="both"/>
        <w:rPr>
          <w:rFonts w:asciiTheme="minorHAnsi" w:hAnsiTheme="minorHAnsi"/>
          <w:sz w:val="22"/>
          <w:szCs w:val="22"/>
          <w:lang w:val="ka-GE"/>
        </w:rPr>
      </w:pPr>
    </w:p>
    <w:p w14:paraId="1AA43EB0" w14:textId="77777777" w:rsidR="004258F2" w:rsidRPr="002D0C45" w:rsidRDefault="004258F2" w:rsidP="004258F2">
      <w:pPr>
        <w:tabs>
          <w:tab w:val="left" w:pos="979"/>
        </w:tabs>
        <w:spacing w:before="1"/>
        <w:ind w:left="426" w:right="490"/>
        <w:jc w:val="both"/>
        <w:rPr>
          <w:rFonts w:ascii="Sylfaen" w:hAnsi="Sylfaen"/>
          <w:b/>
          <w:lang w:val="ka-GE"/>
        </w:rPr>
      </w:pPr>
      <w:r w:rsidRPr="002D0C45">
        <w:rPr>
          <w:rFonts w:ascii="Sylfaen" w:hAnsi="Sylfaen"/>
          <w:b/>
          <w:lang w:val="ka-GE"/>
        </w:rPr>
        <w:t>ნ.1.2-</w:t>
      </w:r>
      <w:r w:rsidRPr="002D0C45">
        <w:rPr>
          <w:rFonts w:ascii="Sylfaen" w:hAnsi="Sylfaen"/>
          <w:b/>
          <w:spacing w:val="-7"/>
          <w:lang w:val="ka-GE"/>
        </w:rPr>
        <w:t xml:space="preserve"> </w:t>
      </w:r>
      <w:r w:rsidRPr="002D0C45">
        <w:rPr>
          <w:rFonts w:ascii="Sylfaen" w:hAnsi="Sylfaen"/>
          <w:b/>
          <w:spacing w:val="-2"/>
          <w:lang w:val="ka-GE"/>
        </w:rPr>
        <w:t>ჰიგროთერმული ციკლები</w:t>
      </w:r>
    </w:p>
    <w:p w14:paraId="2A0594EB" w14:textId="77777777" w:rsidR="004258F2" w:rsidRPr="002D0C45" w:rsidRDefault="004258F2" w:rsidP="004258F2">
      <w:pPr>
        <w:pStyle w:val="BodyText"/>
        <w:spacing w:before="7"/>
        <w:ind w:left="360" w:right="490"/>
        <w:jc w:val="both"/>
        <w:rPr>
          <w:rFonts w:ascii="Sylfaen" w:hAnsi="Sylfaen"/>
          <w:b/>
          <w:sz w:val="22"/>
          <w:szCs w:val="22"/>
          <w:lang w:val="ka-GE"/>
        </w:rPr>
      </w:pPr>
    </w:p>
    <w:p w14:paraId="332ED0F1" w14:textId="12ED3CC3" w:rsidR="004258F2" w:rsidRPr="002D0C45" w:rsidRDefault="004258F2" w:rsidP="004258F2">
      <w:pPr>
        <w:spacing w:before="200"/>
        <w:ind w:left="360" w:right="490"/>
        <w:jc w:val="both"/>
        <w:rPr>
          <w:lang w:val="ka-GE"/>
        </w:rPr>
      </w:pPr>
      <w:r w:rsidRPr="002D0C45">
        <w:rPr>
          <w:rFonts w:ascii="Sylfaen" w:hAnsi="Sylfaen"/>
          <w:lang w:val="ka-GE"/>
        </w:rPr>
        <w:t>სატესტო</w:t>
      </w:r>
      <w:r w:rsidRPr="002D0C45">
        <w:rPr>
          <w:lang w:val="ka-GE"/>
        </w:rPr>
        <w:t xml:space="preserve"> </w:t>
      </w:r>
      <w:r w:rsidRPr="002D0C45">
        <w:rPr>
          <w:rFonts w:ascii="Sylfaen" w:hAnsi="Sylfaen"/>
          <w:lang w:val="ka-GE"/>
        </w:rPr>
        <w:t>აპარატი</w:t>
      </w:r>
      <w:r w:rsidRPr="002D0C45">
        <w:rPr>
          <w:lang w:val="ka-GE"/>
        </w:rPr>
        <w:t xml:space="preserve"> </w:t>
      </w:r>
      <w:r w:rsidRPr="002D0C45">
        <w:rPr>
          <w:rFonts w:ascii="Sylfaen" w:hAnsi="Sylfaen"/>
          <w:lang w:val="ka-GE"/>
        </w:rPr>
        <w:t>მოთავსებულია</w:t>
      </w:r>
      <w:r w:rsidRPr="002D0C45">
        <w:rPr>
          <w:lang w:val="ka-GE"/>
        </w:rPr>
        <w:t xml:space="preserve"> </w:t>
      </w:r>
      <w:r w:rsidRPr="002D0C45">
        <w:rPr>
          <w:rFonts w:ascii="Sylfaen" w:hAnsi="Sylfaen"/>
          <w:lang w:val="ka-GE"/>
        </w:rPr>
        <w:t>ნიმუშის</w:t>
      </w:r>
      <w:r w:rsidRPr="002D0C45">
        <w:rPr>
          <w:lang w:val="ka-GE"/>
        </w:rPr>
        <w:t xml:space="preserve"> </w:t>
      </w:r>
      <w:r w:rsidRPr="002D0C45">
        <w:rPr>
          <w:rFonts w:ascii="Sylfaen" w:hAnsi="Sylfaen"/>
          <w:lang w:val="ka-GE"/>
        </w:rPr>
        <w:t>წინა</w:t>
      </w:r>
      <w:r w:rsidRPr="002D0C45">
        <w:rPr>
          <w:lang w:val="ka-GE"/>
        </w:rPr>
        <w:t xml:space="preserve"> </w:t>
      </w:r>
      <w:r w:rsidRPr="002D0C45">
        <w:rPr>
          <w:rFonts w:ascii="Sylfaen" w:hAnsi="Sylfaen"/>
          <w:lang w:val="ka-GE"/>
        </w:rPr>
        <w:t>ზედაპირზე</w:t>
      </w:r>
      <w:r w:rsidRPr="002D0C45">
        <w:rPr>
          <w:lang w:val="ka-GE"/>
        </w:rPr>
        <w:t xml:space="preserve">, </w:t>
      </w:r>
      <w:r w:rsidRPr="002D0C45">
        <w:rPr>
          <w:rFonts w:ascii="Sylfaen" w:hAnsi="Sylfaen"/>
          <w:lang w:val="ka-GE"/>
        </w:rPr>
        <w:t>კიდეებიდან</w:t>
      </w:r>
      <w:r w:rsidRPr="002D0C45">
        <w:rPr>
          <w:lang w:val="ka-GE"/>
        </w:rPr>
        <w:t xml:space="preserve"> 0,10 </w:t>
      </w:r>
      <w:r w:rsidRPr="002D0C45">
        <w:rPr>
          <w:rFonts w:ascii="Sylfaen" w:hAnsi="Sylfaen"/>
          <w:lang w:val="ka-GE"/>
        </w:rPr>
        <w:t>მ</w:t>
      </w:r>
      <w:r w:rsidRPr="002D0C45">
        <w:rPr>
          <w:lang w:val="ka-GE"/>
        </w:rPr>
        <w:t>-</w:t>
      </w:r>
      <w:r w:rsidR="00B62FFA">
        <w:rPr>
          <w:rFonts w:ascii="Sylfaen" w:hAnsi="Sylfaen"/>
          <w:lang w:val="ka-GE"/>
        </w:rPr>
        <w:t>ი</w:t>
      </w:r>
      <w:r w:rsidRPr="002D0C45">
        <w:rPr>
          <w:rFonts w:ascii="Sylfaen" w:hAnsi="Sylfaen"/>
          <w:lang w:val="ka-GE"/>
        </w:rPr>
        <w:t>დან</w:t>
      </w:r>
      <w:r w:rsidRPr="002D0C45">
        <w:rPr>
          <w:lang w:val="ka-GE"/>
        </w:rPr>
        <w:t xml:space="preserve"> 0,30 </w:t>
      </w:r>
      <w:r w:rsidRPr="002D0C45">
        <w:rPr>
          <w:rFonts w:ascii="Sylfaen" w:hAnsi="Sylfaen"/>
          <w:lang w:val="ka-GE"/>
        </w:rPr>
        <w:t>მ</w:t>
      </w:r>
      <w:r w:rsidRPr="002D0C45">
        <w:rPr>
          <w:lang w:val="ka-GE"/>
        </w:rPr>
        <w:t>-</w:t>
      </w:r>
      <w:r w:rsidR="00B62FFA">
        <w:rPr>
          <w:rFonts w:ascii="Sylfaen" w:hAnsi="Sylfaen"/>
          <w:lang w:val="ka-GE"/>
        </w:rPr>
        <w:t>ა</w:t>
      </w:r>
      <w:r w:rsidRPr="002D0C45">
        <w:rPr>
          <w:rFonts w:ascii="Sylfaen" w:hAnsi="Sylfaen"/>
          <w:lang w:val="ka-GE"/>
        </w:rPr>
        <w:t>მდე</w:t>
      </w:r>
      <w:r w:rsidRPr="002D0C45">
        <w:rPr>
          <w:lang w:val="ka-GE"/>
        </w:rPr>
        <w:t xml:space="preserve"> </w:t>
      </w:r>
      <w:r w:rsidRPr="002D0C45">
        <w:rPr>
          <w:rFonts w:ascii="Sylfaen" w:hAnsi="Sylfaen"/>
          <w:lang w:val="ka-GE"/>
        </w:rPr>
        <w:t>დაშორებით</w:t>
      </w:r>
      <w:r w:rsidRPr="002D0C45">
        <w:rPr>
          <w:lang w:val="ka-GE"/>
        </w:rPr>
        <w:t>.</w:t>
      </w:r>
    </w:p>
    <w:p w14:paraId="261271AA" w14:textId="77777777" w:rsidR="004258F2" w:rsidRPr="002D0C45" w:rsidRDefault="004258F2" w:rsidP="004258F2">
      <w:pPr>
        <w:spacing w:before="200"/>
        <w:ind w:left="360" w:right="490"/>
        <w:jc w:val="both"/>
        <w:rPr>
          <w:lang w:val="ka-GE"/>
        </w:rPr>
      </w:pPr>
      <w:r w:rsidRPr="002D0C45">
        <w:rPr>
          <w:rFonts w:ascii="Sylfaen" w:hAnsi="Sylfaen"/>
          <w:lang w:val="ka-GE"/>
        </w:rPr>
        <w:t>ციკლების</w:t>
      </w:r>
      <w:r w:rsidRPr="002D0C45">
        <w:rPr>
          <w:lang w:val="ka-GE"/>
        </w:rPr>
        <w:t xml:space="preserve"> </w:t>
      </w:r>
      <w:r w:rsidRPr="002D0C45">
        <w:rPr>
          <w:rFonts w:ascii="Sylfaen" w:hAnsi="Sylfaen"/>
          <w:lang w:val="ka-GE"/>
        </w:rPr>
        <w:t>დროს</w:t>
      </w:r>
      <w:r w:rsidRPr="002D0C45">
        <w:rPr>
          <w:lang w:val="ka-GE"/>
        </w:rPr>
        <w:t xml:space="preserve"> </w:t>
      </w:r>
      <w:r w:rsidRPr="002D0C45">
        <w:rPr>
          <w:rFonts w:ascii="Sylfaen" w:hAnsi="Sylfaen"/>
          <w:lang w:val="ka-GE"/>
        </w:rPr>
        <w:t>მითითებული</w:t>
      </w:r>
      <w:r w:rsidRPr="002D0C45">
        <w:rPr>
          <w:lang w:val="ka-GE"/>
        </w:rPr>
        <w:t xml:space="preserve"> </w:t>
      </w:r>
      <w:r w:rsidRPr="002D0C45">
        <w:rPr>
          <w:rFonts w:ascii="Sylfaen" w:hAnsi="Sylfaen"/>
          <w:lang w:val="ka-GE"/>
        </w:rPr>
        <w:t>ტემპერატურა</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გაიზომოს</w:t>
      </w:r>
      <w:r w:rsidRPr="002D0C45">
        <w:rPr>
          <w:lang w:val="ka-GE"/>
        </w:rPr>
        <w:t xml:space="preserve"> </w:t>
      </w:r>
      <w:r w:rsidRPr="002D0C45">
        <w:rPr>
          <w:rFonts w:ascii="Sylfaen" w:hAnsi="Sylfaen"/>
          <w:lang w:val="ka-GE"/>
        </w:rPr>
        <w:t>ნიმუშის</w:t>
      </w:r>
      <w:r w:rsidRPr="002D0C45">
        <w:rPr>
          <w:lang w:val="ka-GE"/>
        </w:rPr>
        <w:t xml:space="preserve"> </w:t>
      </w:r>
      <w:r w:rsidRPr="002D0C45">
        <w:rPr>
          <w:rFonts w:ascii="Sylfaen" w:hAnsi="Sylfaen"/>
          <w:lang w:val="ka-GE"/>
        </w:rPr>
        <w:t>ზედაპირზე</w:t>
      </w:r>
      <w:r w:rsidRPr="002D0C45">
        <w:rPr>
          <w:lang w:val="ka-GE"/>
        </w:rPr>
        <w:t xml:space="preserve">. </w:t>
      </w:r>
      <w:r w:rsidRPr="002D0C45">
        <w:rPr>
          <w:rFonts w:ascii="Sylfaen" w:hAnsi="Sylfaen"/>
          <w:lang w:val="ka-GE"/>
        </w:rPr>
        <w:t>რეგულირება</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მოხდეს</w:t>
      </w:r>
      <w:r w:rsidRPr="002D0C45">
        <w:rPr>
          <w:lang w:val="ka-GE"/>
        </w:rPr>
        <w:t xml:space="preserve"> </w:t>
      </w:r>
      <w:r w:rsidRPr="002D0C45">
        <w:rPr>
          <w:rFonts w:ascii="Sylfaen" w:hAnsi="Sylfaen"/>
          <w:lang w:val="ka-GE"/>
        </w:rPr>
        <w:t>ჰაერის</w:t>
      </w:r>
      <w:r w:rsidRPr="002D0C45">
        <w:rPr>
          <w:lang w:val="ka-GE"/>
        </w:rPr>
        <w:t xml:space="preserve"> </w:t>
      </w:r>
      <w:r w:rsidRPr="002D0C45">
        <w:rPr>
          <w:rFonts w:ascii="Sylfaen" w:hAnsi="Sylfaen"/>
          <w:lang w:val="ka-GE"/>
        </w:rPr>
        <w:t>ტემპერატურის</w:t>
      </w:r>
      <w:r w:rsidRPr="002D0C45">
        <w:rPr>
          <w:lang w:val="ka-GE"/>
        </w:rPr>
        <w:t xml:space="preserve"> </w:t>
      </w:r>
      <w:r w:rsidRPr="002D0C45">
        <w:rPr>
          <w:rFonts w:ascii="Sylfaen" w:hAnsi="Sylfaen"/>
          <w:lang w:val="ka-GE"/>
        </w:rPr>
        <w:t>რეგულირებით</w:t>
      </w:r>
      <w:r w:rsidRPr="002D0C45">
        <w:rPr>
          <w:lang w:val="ka-GE"/>
        </w:rPr>
        <w:t>.</w:t>
      </w:r>
    </w:p>
    <w:p w14:paraId="2C9F3E82" w14:textId="77777777" w:rsidR="004258F2" w:rsidRPr="002D0C45" w:rsidRDefault="004258F2" w:rsidP="004258F2">
      <w:pPr>
        <w:spacing w:before="200"/>
        <w:ind w:left="360" w:right="490"/>
        <w:jc w:val="both"/>
        <w:rPr>
          <w:lang w:val="ka-GE"/>
        </w:rPr>
      </w:pPr>
      <w:r w:rsidRPr="002D0C45">
        <w:rPr>
          <w:rFonts w:ascii="Sylfaen" w:hAnsi="Sylfaen"/>
          <w:lang w:val="ka-GE"/>
        </w:rPr>
        <w:t>სითბო</w:t>
      </w:r>
      <w:r w:rsidRPr="002D0C45">
        <w:rPr>
          <w:lang w:val="ka-GE"/>
        </w:rPr>
        <w:t xml:space="preserve"> - </w:t>
      </w:r>
      <w:r w:rsidRPr="002D0C45">
        <w:rPr>
          <w:rFonts w:ascii="Sylfaen" w:hAnsi="Sylfaen"/>
          <w:lang w:val="ka-GE"/>
        </w:rPr>
        <w:t>წვიმის</w:t>
      </w:r>
      <w:r w:rsidRPr="002D0C45">
        <w:rPr>
          <w:lang w:val="ka-GE"/>
        </w:rPr>
        <w:t xml:space="preserve"> </w:t>
      </w:r>
      <w:r w:rsidRPr="002D0C45">
        <w:rPr>
          <w:rFonts w:ascii="Sylfaen" w:hAnsi="Sylfaen"/>
          <w:lang w:val="ka-GE"/>
        </w:rPr>
        <w:t>ციკლები</w:t>
      </w:r>
      <w:r w:rsidRPr="002D0C45">
        <w:rPr>
          <w:lang w:val="ka-GE"/>
        </w:rPr>
        <w:t>:</w:t>
      </w:r>
    </w:p>
    <w:p w14:paraId="742DBA18" w14:textId="77777777" w:rsidR="004258F2" w:rsidRPr="002D0C45" w:rsidRDefault="004258F2" w:rsidP="004258F2">
      <w:pPr>
        <w:spacing w:before="200"/>
        <w:ind w:left="360" w:right="490"/>
        <w:jc w:val="both"/>
        <w:rPr>
          <w:lang w:val="ka-GE"/>
        </w:rPr>
      </w:pPr>
      <w:r w:rsidRPr="002D0C45">
        <w:rPr>
          <w:rFonts w:ascii="Sylfaen" w:hAnsi="Sylfaen"/>
          <w:lang w:val="ka-GE"/>
        </w:rPr>
        <w:t>ნიმუში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დაექვემდებაროს</w:t>
      </w:r>
      <w:r w:rsidRPr="002D0C45">
        <w:rPr>
          <w:lang w:val="ka-GE"/>
        </w:rPr>
        <w:t xml:space="preserve"> 80 </w:t>
      </w:r>
      <w:r w:rsidRPr="002D0C45">
        <w:rPr>
          <w:rFonts w:ascii="Sylfaen" w:hAnsi="Sylfaen"/>
          <w:lang w:val="ka-GE"/>
        </w:rPr>
        <w:t>ციკლის</w:t>
      </w:r>
      <w:r w:rsidRPr="002D0C45">
        <w:rPr>
          <w:lang w:val="ka-GE"/>
        </w:rPr>
        <w:t xml:space="preserve"> </w:t>
      </w:r>
      <w:r w:rsidRPr="002D0C45">
        <w:rPr>
          <w:rFonts w:ascii="Sylfaen" w:hAnsi="Sylfaen"/>
          <w:lang w:val="ka-GE"/>
        </w:rPr>
        <w:t>სერიას</w:t>
      </w:r>
      <w:r w:rsidRPr="002D0C45">
        <w:rPr>
          <w:lang w:val="ka-GE"/>
        </w:rPr>
        <w:t xml:space="preserve"> (</w:t>
      </w:r>
      <w:r w:rsidRPr="002D0C45">
        <w:rPr>
          <w:rFonts w:ascii="Sylfaen" w:hAnsi="Sylfaen"/>
          <w:lang w:val="ka-GE"/>
        </w:rPr>
        <w:t>თითოეული</w:t>
      </w:r>
      <w:r w:rsidRPr="002D0C45">
        <w:rPr>
          <w:lang w:val="ka-GE"/>
        </w:rPr>
        <w:t xml:space="preserve"> </w:t>
      </w:r>
      <w:r w:rsidRPr="002D0C45">
        <w:rPr>
          <w:rFonts w:ascii="Sylfaen" w:hAnsi="Sylfaen"/>
          <w:lang w:val="ka-GE"/>
        </w:rPr>
        <w:t>ციკლი</w:t>
      </w:r>
      <w:r w:rsidRPr="002D0C45">
        <w:rPr>
          <w:lang w:val="ka-GE"/>
        </w:rPr>
        <w:t xml:space="preserve"> 6 </w:t>
      </w:r>
      <w:r w:rsidRPr="002D0C45">
        <w:rPr>
          <w:rFonts w:ascii="Sylfaen" w:hAnsi="Sylfaen"/>
          <w:lang w:val="ka-GE"/>
        </w:rPr>
        <w:t>საათი</w:t>
      </w:r>
      <w:r w:rsidRPr="002D0C45">
        <w:rPr>
          <w:lang w:val="ka-GE"/>
        </w:rPr>
        <w:t xml:space="preserve">), </w:t>
      </w:r>
      <w:r w:rsidRPr="002D0C45">
        <w:rPr>
          <w:rFonts w:ascii="Sylfaen" w:hAnsi="Sylfaen"/>
          <w:lang w:val="ka-GE"/>
        </w:rPr>
        <w:t>რომელიც</w:t>
      </w:r>
      <w:r w:rsidRPr="002D0C45">
        <w:rPr>
          <w:lang w:val="ka-GE"/>
        </w:rPr>
        <w:t xml:space="preserve"> </w:t>
      </w:r>
      <w:r w:rsidRPr="002D0C45">
        <w:rPr>
          <w:rFonts w:ascii="Sylfaen" w:hAnsi="Sylfaen"/>
          <w:lang w:val="ka-GE"/>
        </w:rPr>
        <w:t>მოიცავს</w:t>
      </w:r>
      <w:r w:rsidRPr="002D0C45">
        <w:rPr>
          <w:lang w:val="ka-GE"/>
        </w:rPr>
        <w:t xml:space="preserve"> </w:t>
      </w:r>
      <w:r w:rsidRPr="002D0C45">
        <w:rPr>
          <w:rFonts w:ascii="Sylfaen" w:hAnsi="Sylfaen"/>
          <w:lang w:val="ka-GE"/>
        </w:rPr>
        <w:t>შემდეგ</w:t>
      </w:r>
      <w:r w:rsidRPr="002D0C45">
        <w:rPr>
          <w:lang w:val="ka-GE"/>
        </w:rPr>
        <w:t xml:space="preserve"> </w:t>
      </w:r>
      <w:r w:rsidRPr="002D0C45">
        <w:rPr>
          <w:rFonts w:ascii="Sylfaen" w:hAnsi="Sylfaen"/>
          <w:lang w:val="ka-GE"/>
        </w:rPr>
        <w:t>ფაზებს</w:t>
      </w:r>
      <w:r w:rsidRPr="002D0C45">
        <w:rPr>
          <w:lang w:val="ka-GE"/>
        </w:rPr>
        <w:t>:</w:t>
      </w:r>
    </w:p>
    <w:p w14:paraId="194925C1" w14:textId="77777777" w:rsidR="004258F2" w:rsidRPr="002D0C45" w:rsidRDefault="004258F2" w:rsidP="004258F2">
      <w:pPr>
        <w:spacing w:before="200"/>
        <w:ind w:left="360" w:right="490"/>
        <w:jc w:val="both"/>
        <w:rPr>
          <w:lang w:val="ka-GE"/>
        </w:rPr>
      </w:pPr>
      <w:r w:rsidRPr="002D0C45">
        <w:rPr>
          <w:lang w:val="ka-GE"/>
        </w:rPr>
        <w:t xml:space="preserve">1. </w:t>
      </w:r>
      <w:r w:rsidRPr="002D0C45">
        <w:rPr>
          <w:rFonts w:ascii="Sylfaen" w:hAnsi="Sylfaen"/>
          <w:lang w:val="ka-GE"/>
        </w:rPr>
        <w:t>გაცხელება</w:t>
      </w:r>
      <w:r w:rsidRPr="002D0C45">
        <w:rPr>
          <w:lang w:val="ka-GE"/>
        </w:rPr>
        <w:t xml:space="preserve"> 70°C-</w:t>
      </w:r>
      <w:r w:rsidRPr="002D0C45">
        <w:rPr>
          <w:rFonts w:ascii="Sylfaen" w:hAnsi="Sylfaen"/>
          <w:lang w:val="ka-GE"/>
        </w:rPr>
        <w:t>მდე</w:t>
      </w:r>
      <w:r w:rsidRPr="002D0C45">
        <w:rPr>
          <w:lang w:val="ka-GE"/>
        </w:rPr>
        <w:t xml:space="preserve"> (</w:t>
      </w:r>
      <w:r w:rsidRPr="002D0C45">
        <w:rPr>
          <w:rFonts w:ascii="Sylfaen" w:hAnsi="Sylfaen"/>
          <w:lang w:val="ka-GE"/>
        </w:rPr>
        <w:t>აწევა</w:t>
      </w:r>
      <w:r w:rsidRPr="002D0C45">
        <w:rPr>
          <w:lang w:val="ka-GE"/>
        </w:rPr>
        <w:t xml:space="preserve"> 1 </w:t>
      </w:r>
      <w:r w:rsidRPr="002D0C45">
        <w:rPr>
          <w:rFonts w:ascii="Sylfaen" w:hAnsi="Sylfaen"/>
          <w:lang w:val="ka-GE"/>
        </w:rPr>
        <w:t>საათის</w:t>
      </w:r>
      <w:r w:rsidRPr="002D0C45">
        <w:rPr>
          <w:lang w:val="ka-GE"/>
        </w:rPr>
        <w:t xml:space="preserve"> </w:t>
      </w:r>
      <w:r w:rsidRPr="002D0C45">
        <w:rPr>
          <w:rFonts w:ascii="Sylfaen" w:hAnsi="Sylfaen"/>
          <w:lang w:val="ka-GE"/>
        </w:rPr>
        <w:t>განმავლობაში</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შენარჩუნება</w:t>
      </w:r>
      <w:r w:rsidRPr="002D0C45">
        <w:rPr>
          <w:lang w:val="ka-GE"/>
        </w:rPr>
        <w:t xml:space="preserve"> (70 ± 5) °C-</w:t>
      </w:r>
      <w:r w:rsidRPr="002D0C45">
        <w:rPr>
          <w:rFonts w:ascii="Sylfaen" w:hAnsi="Sylfaen"/>
          <w:lang w:val="ka-GE"/>
        </w:rPr>
        <w:t>ზე</w:t>
      </w:r>
      <w:r w:rsidRPr="002D0C45">
        <w:rPr>
          <w:lang w:val="ka-GE"/>
        </w:rPr>
        <w:t xml:space="preserve"> </w:t>
      </w:r>
      <w:r w:rsidRPr="002D0C45">
        <w:rPr>
          <w:rFonts w:ascii="Sylfaen" w:hAnsi="Sylfaen"/>
          <w:lang w:val="ka-GE"/>
        </w:rPr>
        <w:t>და</w:t>
      </w:r>
      <w:r w:rsidRPr="002D0C45">
        <w:rPr>
          <w:lang w:val="ka-GE"/>
        </w:rPr>
        <w:t xml:space="preserve"> 10%-</w:t>
      </w:r>
      <w:r w:rsidRPr="002D0C45">
        <w:rPr>
          <w:rFonts w:ascii="Sylfaen" w:hAnsi="Sylfaen"/>
          <w:lang w:val="ka-GE"/>
        </w:rPr>
        <w:t>დან</w:t>
      </w:r>
      <w:r w:rsidRPr="002D0C45">
        <w:rPr>
          <w:lang w:val="ka-GE"/>
        </w:rPr>
        <w:t xml:space="preserve"> 30%-</w:t>
      </w:r>
      <w:r w:rsidRPr="002D0C45">
        <w:rPr>
          <w:rFonts w:ascii="Sylfaen" w:hAnsi="Sylfaen"/>
          <w:lang w:val="ka-GE"/>
        </w:rPr>
        <w:t>მდე</w:t>
      </w:r>
      <w:r w:rsidRPr="002D0C45">
        <w:rPr>
          <w:lang w:val="ka-GE"/>
        </w:rPr>
        <w:t xml:space="preserve"> RH-</w:t>
      </w:r>
      <w:r w:rsidRPr="002D0C45">
        <w:rPr>
          <w:rFonts w:ascii="Sylfaen" w:hAnsi="Sylfaen"/>
          <w:lang w:val="ka-GE"/>
        </w:rPr>
        <w:t>ზე</w:t>
      </w:r>
      <w:r w:rsidRPr="002D0C45">
        <w:rPr>
          <w:lang w:val="ka-GE"/>
        </w:rPr>
        <w:t xml:space="preserve"> 2 </w:t>
      </w:r>
      <w:r w:rsidRPr="002D0C45">
        <w:rPr>
          <w:rFonts w:ascii="Sylfaen" w:hAnsi="Sylfaen"/>
          <w:lang w:val="ka-GE"/>
        </w:rPr>
        <w:t>საათის</w:t>
      </w:r>
      <w:r w:rsidRPr="002D0C45">
        <w:rPr>
          <w:lang w:val="ka-GE"/>
        </w:rPr>
        <w:t xml:space="preserve"> </w:t>
      </w:r>
      <w:r w:rsidRPr="002D0C45">
        <w:rPr>
          <w:rFonts w:ascii="Sylfaen" w:hAnsi="Sylfaen"/>
          <w:lang w:val="ka-GE"/>
        </w:rPr>
        <w:t>განმავლობაში</w:t>
      </w:r>
      <w:r w:rsidRPr="002D0C45">
        <w:rPr>
          <w:lang w:val="ka-GE"/>
        </w:rPr>
        <w:t xml:space="preserve"> (</w:t>
      </w:r>
      <w:r w:rsidRPr="002D0C45">
        <w:rPr>
          <w:rFonts w:ascii="Sylfaen" w:hAnsi="Sylfaen"/>
          <w:lang w:val="ka-GE"/>
        </w:rPr>
        <w:t>სულ</w:t>
      </w:r>
      <w:r w:rsidRPr="002D0C45">
        <w:rPr>
          <w:lang w:val="ka-GE"/>
        </w:rPr>
        <w:t xml:space="preserve"> 3 </w:t>
      </w:r>
      <w:r w:rsidRPr="002D0C45">
        <w:rPr>
          <w:rFonts w:ascii="Sylfaen" w:hAnsi="Sylfaen"/>
          <w:lang w:val="ka-GE"/>
        </w:rPr>
        <w:t>საათი</w:t>
      </w:r>
      <w:r w:rsidRPr="002D0C45">
        <w:rPr>
          <w:lang w:val="ka-GE"/>
        </w:rPr>
        <w:t>).</w:t>
      </w:r>
    </w:p>
    <w:p w14:paraId="263A1A7B" w14:textId="77777777" w:rsidR="004258F2" w:rsidRPr="002D0C45" w:rsidRDefault="004258F2" w:rsidP="004258F2">
      <w:pPr>
        <w:spacing w:before="200"/>
        <w:ind w:left="360" w:right="490"/>
        <w:jc w:val="both"/>
        <w:rPr>
          <w:lang w:val="ka-GE"/>
        </w:rPr>
      </w:pPr>
      <w:r w:rsidRPr="002D0C45">
        <w:rPr>
          <w:lang w:val="ka-GE"/>
        </w:rPr>
        <w:t xml:space="preserve">2. </w:t>
      </w:r>
      <w:r w:rsidRPr="002D0C45">
        <w:rPr>
          <w:rFonts w:ascii="Sylfaen" w:hAnsi="Sylfaen"/>
          <w:lang w:val="ka-GE"/>
        </w:rPr>
        <w:t>შესხურება</w:t>
      </w:r>
      <w:r w:rsidRPr="002D0C45">
        <w:rPr>
          <w:lang w:val="ka-GE"/>
        </w:rPr>
        <w:t xml:space="preserve"> 1 </w:t>
      </w:r>
      <w:r w:rsidRPr="002D0C45">
        <w:rPr>
          <w:rFonts w:ascii="Sylfaen" w:hAnsi="Sylfaen"/>
          <w:lang w:val="ka-GE"/>
        </w:rPr>
        <w:t>საათის</w:t>
      </w:r>
      <w:r w:rsidRPr="002D0C45">
        <w:rPr>
          <w:lang w:val="ka-GE"/>
        </w:rPr>
        <w:t xml:space="preserve"> </w:t>
      </w:r>
      <w:r w:rsidRPr="002D0C45">
        <w:rPr>
          <w:rFonts w:ascii="Sylfaen" w:hAnsi="Sylfaen"/>
          <w:lang w:val="ka-GE"/>
        </w:rPr>
        <w:t>განმავლობაში</w:t>
      </w:r>
      <w:r w:rsidRPr="002D0C45">
        <w:rPr>
          <w:lang w:val="ka-GE"/>
        </w:rPr>
        <w:t xml:space="preserve">, </w:t>
      </w:r>
      <w:r w:rsidRPr="002D0C45">
        <w:rPr>
          <w:rFonts w:ascii="Sylfaen" w:hAnsi="Sylfaen"/>
          <w:lang w:val="ka-GE"/>
        </w:rPr>
        <w:t>წყლის</w:t>
      </w:r>
      <w:r w:rsidRPr="002D0C45">
        <w:rPr>
          <w:lang w:val="ka-GE"/>
        </w:rPr>
        <w:t xml:space="preserve"> </w:t>
      </w:r>
      <w:r w:rsidRPr="002D0C45">
        <w:rPr>
          <w:rFonts w:ascii="Sylfaen" w:hAnsi="Sylfaen"/>
          <w:lang w:val="ka-GE"/>
        </w:rPr>
        <w:t>ტემპერატურა</w:t>
      </w:r>
      <w:r w:rsidRPr="002D0C45">
        <w:rPr>
          <w:lang w:val="ka-GE"/>
        </w:rPr>
        <w:t xml:space="preserve"> (15 ± 5) °C, </w:t>
      </w:r>
      <w:r w:rsidRPr="002D0C45">
        <w:rPr>
          <w:rFonts w:ascii="Sylfaen" w:hAnsi="Sylfaen"/>
          <w:lang w:val="ka-GE"/>
        </w:rPr>
        <w:t>წყლის</w:t>
      </w:r>
      <w:r w:rsidRPr="002D0C45">
        <w:rPr>
          <w:lang w:val="ka-GE"/>
        </w:rPr>
        <w:t xml:space="preserve"> </w:t>
      </w:r>
      <w:r w:rsidRPr="002D0C45">
        <w:rPr>
          <w:rFonts w:ascii="Sylfaen" w:hAnsi="Sylfaen"/>
          <w:lang w:val="ka-GE"/>
        </w:rPr>
        <w:t>რაოდენობა</w:t>
      </w:r>
      <w:r w:rsidRPr="002D0C45">
        <w:rPr>
          <w:lang w:val="ka-GE"/>
        </w:rPr>
        <w:t xml:space="preserve"> 1,0 </w:t>
      </w:r>
      <w:r w:rsidRPr="002D0C45">
        <w:rPr>
          <w:rFonts w:ascii="Sylfaen" w:hAnsi="Sylfaen"/>
          <w:lang w:val="ka-GE"/>
        </w:rPr>
        <w:t>ლ</w:t>
      </w:r>
      <w:r w:rsidRPr="002D0C45">
        <w:rPr>
          <w:lang w:val="ka-GE"/>
        </w:rPr>
        <w:t>/</w:t>
      </w:r>
      <w:r w:rsidRPr="002D0C45">
        <w:rPr>
          <w:rFonts w:ascii="Sylfaen" w:hAnsi="Sylfaen"/>
          <w:lang w:val="ka-GE"/>
        </w:rPr>
        <w:t>მ</w:t>
      </w:r>
      <w:r w:rsidRPr="002D0C45">
        <w:rPr>
          <w:lang w:val="ka-GE"/>
        </w:rPr>
        <w:t xml:space="preserve">² </w:t>
      </w:r>
      <w:r w:rsidRPr="002D0C45">
        <w:rPr>
          <w:rFonts w:ascii="Sylfaen" w:hAnsi="Sylfaen"/>
          <w:lang w:val="ka-GE"/>
        </w:rPr>
        <w:t>წთ</w:t>
      </w:r>
      <w:r w:rsidRPr="002D0C45">
        <w:rPr>
          <w:lang w:val="ka-GE"/>
        </w:rPr>
        <w:t>.</w:t>
      </w:r>
    </w:p>
    <w:p w14:paraId="1E16B175" w14:textId="77777777" w:rsidR="004258F2" w:rsidRPr="002D0C45" w:rsidRDefault="004258F2" w:rsidP="004258F2">
      <w:pPr>
        <w:spacing w:before="200"/>
        <w:ind w:left="360" w:right="490"/>
        <w:jc w:val="both"/>
        <w:rPr>
          <w:rFonts w:asciiTheme="minorHAnsi" w:hAnsiTheme="minorHAnsi"/>
          <w:lang w:val="ka-GE"/>
        </w:rPr>
      </w:pPr>
      <w:r w:rsidRPr="002D0C45">
        <w:rPr>
          <w:lang w:val="ka-GE"/>
        </w:rPr>
        <w:t xml:space="preserve">3. </w:t>
      </w:r>
      <w:r w:rsidRPr="002D0C45">
        <w:rPr>
          <w:rFonts w:ascii="Sylfaen" w:hAnsi="Sylfaen"/>
          <w:lang w:val="ka-GE"/>
        </w:rPr>
        <w:t>დატოვება</w:t>
      </w:r>
      <w:r w:rsidRPr="002D0C45">
        <w:rPr>
          <w:lang w:val="ka-GE"/>
        </w:rPr>
        <w:t xml:space="preserve"> 2 </w:t>
      </w:r>
      <w:r w:rsidRPr="002D0C45">
        <w:rPr>
          <w:rFonts w:ascii="Sylfaen" w:hAnsi="Sylfaen"/>
          <w:lang w:val="ka-GE"/>
        </w:rPr>
        <w:t>საათის</w:t>
      </w:r>
      <w:r w:rsidRPr="002D0C45">
        <w:rPr>
          <w:lang w:val="ka-GE"/>
        </w:rPr>
        <w:t xml:space="preserve"> </w:t>
      </w:r>
      <w:r w:rsidRPr="002D0C45">
        <w:rPr>
          <w:rFonts w:ascii="Sylfaen" w:hAnsi="Sylfaen"/>
          <w:lang w:val="ka-GE"/>
        </w:rPr>
        <w:t>განმავლობაში</w:t>
      </w:r>
      <w:r w:rsidRPr="002D0C45">
        <w:rPr>
          <w:lang w:val="ka-GE"/>
        </w:rPr>
        <w:t xml:space="preserve"> (</w:t>
      </w:r>
      <w:r w:rsidRPr="002D0C45">
        <w:rPr>
          <w:rFonts w:ascii="Sylfaen" w:hAnsi="Sylfaen"/>
          <w:lang w:val="ka-GE"/>
        </w:rPr>
        <w:t>დრენაჟი</w:t>
      </w:r>
      <w:r w:rsidRPr="002D0C45">
        <w:rPr>
          <w:lang w:val="ka-GE"/>
        </w:rPr>
        <w:t>).</w:t>
      </w:r>
    </w:p>
    <w:p w14:paraId="67A2A7FF" w14:textId="77777777" w:rsidR="004258F2" w:rsidRPr="002D0C45" w:rsidRDefault="004258F2" w:rsidP="004258F2">
      <w:pPr>
        <w:pStyle w:val="ListParagraph"/>
        <w:ind w:left="360" w:right="490"/>
        <w:jc w:val="both"/>
        <w:rPr>
          <w:i/>
          <w:u w:val="single"/>
          <w:lang w:val="ka-GE"/>
        </w:rPr>
      </w:pPr>
      <w:r w:rsidRPr="002D0C45">
        <w:rPr>
          <w:rFonts w:ascii="Sylfaen" w:hAnsi="Sylfaen"/>
          <w:i/>
          <w:u w:val="single"/>
          <w:lang w:val="ka-GE"/>
        </w:rPr>
        <w:t>გათბობა</w:t>
      </w:r>
      <w:r w:rsidRPr="002D0C45">
        <w:rPr>
          <w:i/>
          <w:u w:val="single"/>
          <w:lang w:val="ka-GE"/>
        </w:rPr>
        <w:t>-</w:t>
      </w:r>
      <w:r w:rsidRPr="002D0C45">
        <w:rPr>
          <w:rFonts w:ascii="Sylfaen" w:hAnsi="Sylfaen"/>
          <w:i/>
          <w:u w:val="single"/>
          <w:lang w:val="ka-GE"/>
        </w:rPr>
        <w:t>გაგრილების</w:t>
      </w:r>
      <w:r w:rsidRPr="002D0C45">
        <w:rPr>
          <w:i/>
          <w:u w:val="single"/>
          <w:lang w:val="ka-GE"/>
        </w:rPr>
        <w:t xml:space="preserve"> </w:t>
      </w:r>
      <w:r w:rsidRPr="002D0C45">
        <w:rPr>
          <w:rFonts w:ascii="Sylfaen" w:hAnsi="Sylfaen"/>
          <w:i/>
          <w:u w:val="single"/>
          <w:lang w:val="ka-GE"/>
        </w:rPr>
        <w:t>ციკლები</w:t>
      </w:r>
      <w:r w:rsidRPr="002D0C45">
        <w:rPr>
          <w:i/>
          <w:u w:val="single"/>
          <w:lang w:val="ka-GE"/>
        </w:rPr>
        <w:t>:</w:t>
      </w:r>
    </w:p>
    <w:p w14:paraId="6613E150" w14:textId="77777777" w:rsidR="004258F2" w:rsidRPr="002D0C45" w:rsidRDefault="004258F2" w:rsidP="004258F2">
      <w:pPr>
        <w:pStyle w:val="ListParagraph"/>
        <w:ind w:left="360" w:right="490"/>
        <w:jc w:val="both"/>
        <w:rPr>
          <w:lang w:val="ka-GE"/>
        </w:rPr>
      </w:pPr>
      <w:r w:rsidRPr="002D0C45">
        <w:rPr>
          <w:lang w:val="ka-GE"/>
        </w:rPr>
        <w:t xml:space="preserve">(20 ± 10) °C </w:t>
      </w:r>
      <w:r w:rsidRPr="002D0C45">
        <w:rPr>
          <w:rFonts w:ascii="Sylfaen" w:hAnsi="Sylfaen"/>
          <w:lang w:val="ka-GE"/>
        </w:rPr>
        <w:t>ტემპერატურაზე</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მინიმუმ</w:t>
      </w:r>
      <w:r w:rsidRPr="002D0C45">
        <w:rPr>
          <w:lang w:val="ka-GE"/>
        </w:rPr>
        <w:t xml:space="preserve"> 50%-</w:t>
      </w:r>
      <w:r w:rsidRPr="002D0C45">
        <w:rPr>
          <w:rFonts w:ascii="Sylfaen" w:hAnsi="Sylfaen"/>
          <w:lang w:val="ka-GE"/>
        </w:rPr>
        <w:t>იან</w:t>
      </w:r>
      <w:r w:rsidRPr="002D0C45">
        <w:rPr>
          <w:lang w:val="ka-GE"/>
        </w:rPr>
        <w:t xml:space="preserve"> </w:t>
      </w:r>
      <w:r w:rsidRPr="002D0C45">
        <w:rPr>
          <w:rFonts w:ascii="Sylfaen" w:hAnsi="Sylfaen"/>
          <w:lang w:val="ka-GE"/>
        </w:rPr>
        <w:t>ფარდობით</w:t>
      </w:r>
      <w:r w:rsidRPr="002D0C45">
        <w:rPr>
          <w:lang w:val="ka-GE"/>
        </w:rPr>
        <w:t xml:space="preserve"> </w:t>
      </w:r>
      <w:r w:rsidRPr="002D0C45">
        <w:rPr>
          <w:rFonts w:ascii="Sylfaen" w:hAnsi="Sylfaen"/>
          <w:lang w:val="ka-GE"/>
        </w:rPr>
        <w:t>ტენიანობაზე</w:t>
      </w:r>
      <w:r w:rsidRPr="002D0C45">
        <w:rPr>
          <w:lang w:val="ka-GE"/>
        </w:rPr>
        <w:t xml:space="preserve"> </w:t>
      </w:r>
      <w:r w:rsidRPr="002D0C45">
        <w:rPr>
          <w:rFonts w:ascii="Sylfaen" w:hAnsi="Sylfaen"/>
          <w:lang w:val="ka-GE"/>
        </w:rPr>
        <w:t>შემდგომი</w:t>
      </w:r>
      <w:r w:rsidRPr="002D0C45">
        <w:rPr>
          <w:lang w:val="ka-GE"/>
        </w:rPr>
        <w:t xml:space="preserve"> </w:t>
      </w:r>
      <w:r w:rsidRPr="002D0C45">
        <w:rPr>
          <w:rFonts w:ascii="Sylfaen" w:hAnsi="Sylfaen"/>
          <w:lang w:val="ka-GE"/>
        </w:rPr>
        <w:t>კონდიცირების</w:t>
      </w:r>
      <w:r w:rsidRPr="002D0C45">
        <w:rPr>
          <w:lang w:val="ka-GE"/>
        </w:rPr>
        <w:t xml:space="preserve"> </w:t>
      </w:r>
      <w:r w:rsidRPr="002D0C45">
        <w:rPr>
          <w:rFonts w:ascii="Sylfaen" w:hAnsi="Sylfaen"/>
          <w:lang w:val="ka-GE"/>
        </w:rPr>
        <w:t>მინიმუმ</w:t>
      </w:r>
      <w:r w:rsidRPr="002D0C45">
        <w:rPr>
          <w:lang w:val="ka-GE"/>
        </w:rPr>
        <w:t xml:space="preserve"> 48 </w:t>
      </w:r>
      <w:r w:rsidRPr="002D0C45">
        <w:rPr>
          <w:rFonts w:ascii="Sylfaen" w:hAnsi="Sylfaen"/>
          <w:lang w:val="ka-GE"/>
        </w:rPr>
        <w:t>საათის</w:t>
      </w:r>
      <w:r w:rsidRPr="002D0C45">
        <w:rPr>
          <w:lang w:val="ka-GE"/>
        </w:rPr>
        <w:t xml:space="preserve"> </w:t>
      </w:r>
      <w:r w:rsidRPr="002D0C45">
        <w:rPr>
          <w:rFonts w:ascii="Sylfaen" w:hAnsi="Sylfaen"/>
          <w:lang w:val="ka-GE"/>
        </w:rPr>
        <w:t>შემდეგ</w:t>
      </w:r>
      <w:r w:rsidRPr="002D0C45">
        <w:rPr>
          <w:lang w:val="ka-GE"/>
        </w:rPr>
        <w:t xml:space="preserve">, </w:t>
      </w:r>
      <w:r w:rsidRPr="002D0C45">
        <w:rPr>
          <w:rFonts w:ascii="Sylfaen" w:hAnsi="Sylfaen"/>
          <w:lang w:val="ka-GE"/>
        </w:rPr>
        <w:t>იგივე</w:t>
      </w:r>
      <w:r w:rsidRPr="002D0C45">
        <w:rPr>
          <w:lang w:val="ka-GE"/>
        </w:rPr>
        <w:t xml:space="preserve"> </w:t>
      </w:r>
      <w:r w:rsidRPr="002D0C45">
        <w:rPr>
          <w:rFonts w:ascii="Sylfaen" w:hAnsi="Sylfaen"/>
          <w:lang w:val="ka-GE"/>
        </w:rPr>
        <w:t>სატესტო</w:t>
      </w:r>
      <w:r w:rsidRPr="002D0C45">
        <w:rPr>
          <w:lang w:val="ka-GE"/>
        </w:rPr>
        <w:t xml:space="preserve"> </w:t>
      </w:r>
      <w:r w:rsidRPr="002D0C45">
        <w:rPr>
          <w:rFonts w:ascii="Sylfaen" w:hAnsi="Sylfaen"/>
          <w:lang w:val="ka-GE"/>
        </w:rPr>
        <w:t>ნიმუში</w:t>
      </w:r>
      <w:r w:rsidRPr="002D0C45">
        <w:rPr>
          <w:lang w:val="ka-GE"/>
        </w:rPr>
        <w:t xml:space="preserve"> </w:t>
      </w:r>
      <w:r w:rsidRPr="002D0C45">
        <w:rPr>
          <w:rFonts w:ascii="Sylfaen" w:hAnsi="Sylfaen"/>
          <w:lang w:val="ka-GE"/>
        </w:rPr>
        <w:t>ექვემდებარება</w:t>
      </w:r>
      <w:r w:rsidRPr="002D0C45">
        <w:rPr>
          <w:lang w:val="ka-GE"/>
        </w:rPr>
        <w:t xml:space="preserve"> 24-</w:t>
      </w:r>
      <w:r w:rsidRPr="002D0C45">
        <w:rPr>
          <w:rFonts w:ascii="Sylfaen" w:hAnsi="Sylfaen"/>
          <w:lang w:val="ka-GE"/>
        </w:rPr>
        <w:t>საათიან</w:t>
      </w:r>
      <w:r w:rsidRPr="002D0C45">
        <w:rPr>
          <w:lang w:val="ka-GE"/>
        </w:rPr>
        <w:t xml:space="preserve"> 5 </w:t>
      </w:r>
      <w:r w:rsidRPr="002D0C45">
        <w:rPr>
          <w:rFonts w:ascii="Sylfaen" w:hAnsi="Sylfaen"/>
          <w:lang w:val="ka-GE"/>
        </w:rPr>
        <w:t>გათბობა</w:t>
      </w:r>
      <w:r w:rsidRPr="002D0C45">
        <w:rPr>
          <w:lang w:val="ka-GE"/>
        </w:rPr>
        <w:t>-</w:t>
      </w:r>
      <w:r w:rsidRPr="002D0C45">
        <w:rPr>
          <w:rFonts w:ascii="Sylfaen" w:hAnsi="Sylfaen"/>
          <w:lang w:val="ka-GE"/>
        </w:rPr>
        <w:t>გაგრილების</w:t>
      </w:r>
      <w:r w:rsidRPr="002D0C45">
        <w:rPr>
          <w:lang w:val="ka-GE"/>
        </w:rPr>
        <w:t xml:space="preserve"> </w:t>
      </w:r>
      <w:r w:rsidRPr="002D0C45">
        <w:rPr>
          <w:rFonts w:ascii="Sylfaen" w:hAnsi="Sylfaen"/>
          <w:lang w:val="ka-GE"/>
        </w:rPr>
        <w:t>ციკლს</w:t>
      </w:r>
      <w:r w:rsidRPr="002D0C45">
        <w:rPr>
          <w:lang w:val="ka-GE"/>
        </w:rPr>
        <w:t xml:space="preserve">, </w:t>
      </w:r>
      <w:r w:rsidRPr="002D0C45">
        <w:rPr>
          <w:rFonts w:ascii="Sylfaen" w:hAnsi="Sylfaen"/>
          <w:lang w:val="ka-GE"/>
        </w:rPr>
        <w:t>რომელიც</w:t>
      </w:r>
      <w:r w:rsidRPr="002D0C45">
        <w:rPr>
          <w:lang w:val="ka-GE"/>
        </w:rPr>
        <w:t xml:space="preserve"> </w:t>
      </w:r>
      <w:r w:rsidRPr="002D0C45">
        <w:rPr>
          <w:rFonts w:ascii="Sylfaen" w:hAnsi="Sylfaen"/>
          <w:lang w:val="ka-GE"/>
        </w:rPr>
        <w:t>მოიცავს</w:t>
      </w:r>
      <w:r w:rsidRPr="002D0C45">
        <w:rPr>
          <w:lang w:val="ka-GE"/>
        </w:rPr>
        <w:t xml:space="preserve"> </w:t>
      </w:r>
      <w:r w:rsidRPr="002D0C45">
        <w:rPr>
          <w:rFonts w:ascii="Sylfaen" w:hAnsi="Sylfaen"/>
          <w:lang w:val="ka-GE"/>
        </w:rPr>
        <w:t>შემდეგ</w:t>
      </w:r>
      <w:r w:rsidRPr="002D0C45">
        <w:rPr>
          <w:lang w:val="ka-GE"/>
        </w:rPr>
        <w:t xml:space="preserve"> </w:t>
      </w:r>
      <w:r w:rsidRPr="002D0C45">
        <w:rPr>
          <w:rFonts w:ascii="Sylfaen" w:hAnsi="Sylfaen"/>
          <w:lang w:val="ka-GE"/>
        </w:rPr>
        <w:t>ფაზებს</w:t>
      </w:r>
      <w:r w:rsidRPr="002D0C45">
        <w:rPr>
          <w:lang w:val="ka-GE"/>
        </w:rPr>
        <w:t>:</w:t>
      </w:r>
    </w:p>
    <w:p w14:paraId="23B7A7AF" w14:textId="77777777" w:rsidR="004258F2" w:rsidRPr="002D0C45" w:rsidRDefault="004258F2" w:rsidP="004258F2">
      <w:pPr>
        <w:pStyle w:val="ListParagraph"/>
        <w:ind w:left="360" w:right="490"/>
        <w:jc w:val="both"/>
        <w:rPr>
          <w:lang w:val="ka-GE"/>
        </w:rPr>
      </w:pPr>
      <w:r w:rsidRPr="002D0C45">
        <w:rPr>
          <w:lang w:val="ka-GE"/>
        </w:rPr>
        <w:t xml:space="preserve">1. (50 ± 5) °C </w:t>
      </w:r>
      <w:r w:rsidRPr="002D0C45">
        <w:rPr>
          <w:rFonts w:ascii="Sylfaen" w:hAnsi="Sylfaen"/>
          <w:lang w:val="ka-GE"/>
        </w:rPr>
        <w:t>ტემპერატურაზე</w:t>
      </w:r>
      <w:r w:rsidRPr="002D0C45">
        <w:rPr>
          <w:lang w:val="ka-GE"/>
        </w:rPr>
        <w:t xml:space="preserve"> (</w:t>
      </w:r>
      <w:r w:rsidRPr="002D0C45">
        <w:rPr>
          <w:rFonts w:ascii="Sylfaen" w:hAnsi="Sylfaen"/>
          <w:lang w:val="ka-GE"/>
        </w:rPr>
        <w:t>აწევა</w:t>
      </w:r>
      <w:r w:rsidRPr="002D0C45">
        <w:rPr>
          <w:lang w:val="ka-GE"/>
        </w:rPr>
        <w:t xml:space="preserve"> 1 </w:t>
      </w:r>
      <w:r w:rsidRPr="002D0C45">
        <w:rPr>
          <w:rFonts w:ascii="Sylfaen" w:hAnsi="Sylfaen"/>
          <w:lang w:val="ka-GE"/>
        </w:rPr>
        <w:t>საათის</w:t>
      </w:r>
      <w:r w:rsidRPr="002D0C45">
        <w:rPr>
          <w:lang w:val="ka-GE"/>
        </w:rPr>
        <w:t xml:space="preserve"> </w:t>
      </w:r>
      <w:r w:rsidRPr="002D0C45">
        <w:rPr>
          <w:rFonts w:ascii="Sylfaen" w:hAnsi="Sylfaen"/>
          <w:lang w:val="ka-GE"/>
        </w:rPr>
        <w:t>განმავლობაში</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მაქსიმუმ</w:t>
      </w:r>
      <w:r w:rsidRPr="002D0C45">
        <w:rPr>
          <w:lang w:val="ka-GE"/>
        </w:rPr>
        <w:t xml:space="preserve"> 30% RH </w:t>
      </w:r>
      <w:r w:rsidRPr="002D0C45">
        <w:rPr>
          <w:rFonts w:ascii="Sylfaen" w:hAnsi="Sylfaen"/>
          <w:lang w:val="ka-GE"/>
        </w:rPr>
        <w:t>ტემპერატურაზე</w:t>
      </w:r>
      <w:r w:rsidRPr="002D0C45">
        <w:rPr>
          <w:lang w:val="ka-GE"/>
        </w:rPr>
        <w:t xml:space="preserve"> 7 </w:t>
      </w:r>
      <w:r w:rsidRPr="002D0C45">
        <w:rPr>
          <w:rFonts w:ascii="Sylfaen" w:hAnsi="Sylfaen"/>
          <w:lang w:val="ka-GE"/>
        </w:rPr>
        <w:t>საათის</w:t>
      </w:r>
      <w:r w:rsidRPr="002D0C45">
        <w:rPr>
          <w:lang w:val="ka-GE"/>
        </w:rPr>
        <w:t xml:space="preserve"> </w:t>
      </w:r>
      <w:r w:rsidRPr="002D0C45">
        <w:rPr>
          <w:rFonts w:ascii="Sylfaen" w:hAnsi="Sylfaen"/>
          <w:lang w:val="ka-GE"/>
        </w:rPr>
        <w:t>განმავლობაში</w:t>
      </w:r>
      <w:r w:rsidRPr="002D0C45">
        <w:rPr>
          <w:lang w:val="ka-GE"/>
        </w:rPr>
        <w:t xml:space="preserve"> (</w:t>
      </w:r>
      <w:r w:rsidRPr="002D0C45">
        <w:rPr>
          <w:rFonts w:ascii="Sylfaen" w:hAnsi="Sylfaen"/>
          <w:lang w:val="ka-GE"/>
        </w:rPr>
        <w:t>სულ</w:t>
      </w:r>
      <w:r w:rsidRPr="002D0C45">
        <w:rPr>
          <w:lang w:val="ka-GE"/>
        </w:rPr>
        <w:t xml:space="preserve"> 8 </w:t>
      </w:r>
      <w:r w:rsidRPr="002D0C45">
        <w:rPr>
          <w:rFonts w:ascii="Sylfaen" w:hAnsi="Sylfaen"/>
          <w:lang w:val="ka-GE"/>
        </w:rPr>
        <w:t>საათი</w:t>
      </w:r>
      <w:r w:rsidRPr="002D0C45">
        <w:rPr>
          <w:lang w:val="ka-GE"/>
        </w:rPr>
        <w:t>).</w:t>
      </w:r>
    </w:p>
    <w:p w14:paraId="57A8B472" w14:textId="77777777" w:rsidR="004258F2" w:rsidRPr="002D0C45" w:rsidRDefault="004258F2" w:rsidP="004258F2">
      <w:pPr>
        <w:pStyle w:val="ListParagraph"/>
        <w:ind w:left="360" w:right="490"/>
        <w:jc w:val="both"/>
        <w:rPr>
          <w:lang w:val="ka-GE"/>
        </w:rPr>
      </w:pPr>
      <w:r w:rsidRPr="002D0C45">
        <w:rPr>
          <w:lang w:val="ka-GE"/>
        </w:rPr>
        <w:t xml:space="preserve">2. (- 20 ± 5) °C </w:t>
      </w:r>
      <w:r w:rsidRPr="002D0C45">
        <w:rPr>
          <w:rFonts w:ascii="Sylfaen" w:hAnsi="Sylfaen"/>
          <w:lang w:val="ka-GE"/>
        </w:rPr>
        <w:t>ტემპერატურაზე</w:t>
      </w:r>
      <w:r w:rsidRPr="002D0C45">
        <w:rPr>
          <w:lang w:val="ka-GE"/>
        </w:rPr>
        <w:t xml:space="preserve"> (</w:t>
      </w:r>
      <w:r w:rsidRPr="002D0C45">
        <w:rPr>
          <w:rFonts w:ascii="Sylfaen" w:hAnsi="Sylfaen"/>
          <w:lang w:val="ka-GE"/>
        </w:rPr>
        <w:t>დაწევა</w:t>
      </w:r>
      <w:r w:rsidRPr="002D0C45">
        <w:rPr>
          <w:lang w:val="ka-GE"/>
        </w:rPr>
        <w:t xml:space="preserve"> 2 </w:t>
      </w:r>
      <w:r w:rsidRPr="002D0C45">
        <w:rPr>
          <w:rFonts w:ascii="Sylfaen" w:hAnsi="Sylfaen"/>
          <w:lang w:val="ka-GE"/>
        </w:rPr>
        <w:t>საათის</w:t>
      </w:r>
      <w:r w:rsidRPr="002D0C45">
        <w:rPr>
          <w:lang w:val="ka-GE"/>
        </w:rPr>
        <w:t xml:space="preserve"> </w:t>
      </w:r>
      <w:r w:rsidRPr="002D0C45">
        <w:rPr>
          <w:rFonts w:ascii="Sylfaen" w:hAnsi="Sylfaen"/>
          <w:lang w:val="ka-GE"/>
        </w:rPr>
        <w:t>განმავლობაში</w:t>
      </w:r>
      <w:r w:rsidRPr="002D0C45">
        <w:rPr>
          <w:lang w:val="ka-GE"/>
        </w:rPr>
        <w:t xml:space="preserve">) 14 </w:t>
      </w:r>
      <w:r w:rsidRPr="002D0C45">
        <w:rPr>
          <w:rFonts w:ascii="Sylfaen" w:hAnsi="Sylfaen"/>
          <w:lang w:val="ka-GE"/>
        </w:rPr>
        <w:t>საათის</w:t>
      </w:r>
      <w:r w:rsidRPr="002D0C45">
        <w:rPr>
          <w:lang w:val="ka-GE"/>
        </w:rPr>
        <w:t xml:space="preserve"> </w:t>
      </w:r>
      <w:r w:rsidRPr="002D0C45">
        <w:rPr>
          <w:rFonts w:ascii="Sylfaen" w:hAnsi="Sylfaen"/>
          <w:lang w:val="ka-GE"/>
        </w:rPr>
        <w:t>განმავლობაში</w:t>
      </w:r>
      <w:r w:rsidRPr="002D0C45">
        <w:rPr>
          <w:lang w:val="ka-GE"/>
        </w:rPr>
        <w:t xml:space="preserve"> (</w:t>
      </w:r>
      <w:r w:rsidRPr="002D0C45">
        <w:rPr>
          <w:rFonts w:ascii="Sylfaen" w:hAnsi="Sylfaen"/>
          <w:lang w:val="ka-GE"/>
        </w:rPr>
        <w:t>სულ</w:t>
      </w:r>
      <w:r w:rsidRPr="002D0C45">
        <w:rPr>
          <w:lang w:val="ka-GE"/>
        </w:rPr>
        <w:t xml:space="preserve"> 16 </w:t>
      </w:r>
      <w:r w:rsidRPr="002D0C45">
        <w:rPr>
          <w:rFonts w:ascii="Sylfaen" w:hAnsi="Sylfaen"/>
          <w:lang w:val="ka-GE"/>
        </w:rPr>
        <w:t>საათი</w:t>
      </w:r>
      <w:r w:rsidRPr="002D0C45">
        <w:rPr>
          <w:lang w:val="ka-GE"/>
        </w:rPr>
        <w:t>).</w:t>
      </w:r>
    </w:p>
    <w:p w14:paraId="7E1F6B60" w14:textId="77777777" w:rsidR="004258F2" w:rsidRPr="002D0C45" w:rsidRDefault="004258F2" w:rsidP="004258F2">
      <w:pPr>
        <w:pStyle w:val="ListParagraph"/>
        <w:ind w:left="360" w:right="490"/>
        <w:jc w:val="both"/>
        <w:rPr>
          <w:lang w:val="ka-GE"/>
        </w:rPr>
      </w:pPr>
    </w:p>
    <w:p w14:paraId="16674CA5" w14:textId="77777777" w:rsidR="004258F2" w:rsidRPr="002D0C45" w:rsidRDefault="004258F2" w:rsidP="004258F2">
      <w:pPr>
        <w:pStyle w:val="ListParagraph"/>
        <w:ind w:left="360" w:right="490"/>
        <w:jc w:val="both"/>
        <w:rPr>
          <w:lang w:val="ka-GE"/>
        </w:rPr>
      </w:pPr>
    </w:p>
    <w:p w14:paraId="13F418B5" w14:textId="77777777" w:rsidR="004258F2" w:rsidRPr="002D0C45" w:rsidRDefault="004258F2" w:rsidP="004258F2">
      <w:pPr>
        <w:pStyle w:val="ListParagraph"/>
        <w:ind w:left="360" w:right="490"/>
        <w:jc w:val="both"/>
        <w:rPr>
          <w:rFonts w:ascii="Sylfaen" w:hAnsi="Sylfaen"/>
          <w:lang w:val="ka-GE"/>
        </w:rPr>
      </w:pPr>
    </w:p>
    <w:p w14:paraId="1664852A" w14:textId="77777777" w:rsidR="004258F2" w:rsidRPr="002D0C45" w:rsidRDefault="004258F2" w:rsidP="004258F2">
      <w:pPr>
        <w:pStyle w:val="ListParagraph"/>
        <w:ind w:left="360" w:right="490"/>
        <w:jc w:val="both"/>
        <w:rPr>
          <w:rFonts w:ascii="Sylfaen" w:hAnsi="Sylfaen"/>
          <w:lang w:val="ka-GE"/>
        </w:rPr>
      </w:pPr>
    </w:p>
    <w:p w14:paraId="29555295" w14:textId="77777777" w:rsidR="004258F2" w:rsidRPr="002D0C45" w:rsidRDefault="004258F2" w:rsidP="004258F2">
      <w:pPr>
        <w:pStyle w:val="ListParagraph"/>
        <w:ind w:left="360" w:right="490"/>
        <w:jc w:val="both"/>
        <w:rPr>
          <w:rFonts w:ascii="Sylfaen" w:hAnsi="Sylfaen"/>
          <w:lang w:val="ka-GE"/>
        </w:rPr>
      </w:pPr>
    </w:p>
    <w:p w14:paraId="494DEC0E" w14:textId="77777777" w:rsidR="004258F2" w:rsidRPr="002D0C45" w:rsidRDefault="004258F2" w:rsidP="004258F2">
      <w:pPr>
        <w:pStyle w:val="ListParagraph"/>
        <w:ind w:left="360" w:right="490"/>
        <w:jc w:val="both"/>
        <w:rPr>
          <w:rFonts w:ascii="Sylfaen" w:hAnsi="Sylfaen"/>
          <w:lang w:val="ka-GE"/>
        </w:rPr>
      </w:pPr>
    </w:p>
    <w:p w14:paraId="4D65AB54" w14:textId="77777777" w:rsidR="004258F2" w:rsidRPr="002D0C45" w:rsidRDefault="004258F2" w:rsidP="004258F2">
      <w:pPr>
        <w:pStyle w:val="ListParagraph"/>
        <w:ind w:left="360" w:right="490"/>
        <w:jc w:val="both"/>
        <w:rPr>
          <w:rFonts w:ascii="Sylfaen" w:hAnsi="Sylfaen"/>
          <w:lang w:val="ka-GE"/>
        </w:rPr>
      </w:pPr>
    </w:p>
    <w:p w14:paraId="506A91FA" w14:textId="77777777" w:rsidR="004258F2" w:rsidRPr="002D0C45" w:rsidRDefault="004258F2" w:rsidP="004258F2">
      <w:pPr>
        <w:pStyle w:val="ListParagraph"/>
        <w:ind w:left="360" w:right="490"/>
        <w:jc w:val="both"/>
        <w:rPr>
          <w:rFonts w:ascii="Sylfaen" w:hAnsi="Sylfaen"/>
          <w:lang w:val="ka-GE"/>
        </w:rPr>
      </w:pPr>
    </w:p>
    <w:p w14:paraId="236F0335" w14:textId="77777777" w:rsidR="004258F2" w:rsidRPr="002D0C45" w:rsidRDefault="004258F2" w:rsidP="004258F2">
      <w:pPr>
        <w:pStyle w:val="BodyText"/>
        <w:spacing w:before="10"/>
        <w:rPr>
          <w:rFonts w:ascii="Sylfaen" w:hAnsi="Sylfaen"/>
          <w:sz w:val="22"/>
          <w:szCs w:val="22"/>
          <w:lang w:val="ka-GE"/>
        </w:rPr>
      </w:pPr>
    </w:p>
    <w:tbl>
      <w:tblPr>
        <w:tblStyle w:val="TableNormal1"/>
        <w:tblW w:w="0" w:type="auto"/>
        <w:tblInd w:w="491" w:type="dxa"/>
        <w:tblLayout w:type="fixed"/>
        <w:tblLook w:val="01E0" w:firstRow="1" w:lastRow="1" w:firstColumn="1" w:lastColumn="1" w:noHBand="0" w:noVBand="0"/>
      </w:tblPr>
      <w:tblGrid>
        <w:gridCol w:w="4197"/>
        <w:gridCol w:w="5042"/>
      </w:tblGrid>
      <w:tr w:rsidR="004258F2" w:rsidRPr="002D0C45" w14:paraId="5B18A76D" w14:textId="77777777" w:rsidTr="003E3502">
        <w:trPr>
          <w:trHeight w:val="3072"/>
        </w:trPr>
        <w:tc>
          <w:tcPr>
            <w:tcW w:w="4197" w:type="dxa"/>
            <w:vMerge w:val="restart"/>
          </w:tcPr>
          <w:p w14:paraId="74DAC47E" w14:textId="77777777" w:rsidR="004258F2" w:rsidRPr="002D0C45" w:rsidRDefault="004258F2" w:rsidP="003E3502">
            <w:pPr>
              <w:pStyle w:val="TableParagraph"/>
              <w:spacing w:before="9"/>
              <w:rPr>
                <w:rFonts w:ascii="Sylfaen" w:hAnsi="Sylfaen"/>
                <w:lang w:val="ka-GE"/>
              </w:rPr>
            </w:pPr>
          </w:p>
          <w:p w14:paraId="07B1177A" w14:textId="77777777" w:rsidR="004258F2" w:rsidRPr="002D0C45" w:rsidRDefault="004258F2" w:rsidP="003E3502">
            <w:pPr>
              <w:pStyle w:val="TableParagraph"/>
              <w:ind w:left="76"/>
              <w:rPr>
                <w:rFonts w:ascii="Sylfaen" w:hAnsi="Sylfaen"/>
                <w:lang w:val="ka-GE"/>
              </w:rPr>
            </w:pPr>
            <w:r w:rsidRPr="002D0C45">
              <w:rPr>
                <w:rFonts w:ascii="Sylfaen" w:hAnsi="Sylfaen"/>
                <w:noProof/>
              </w:rPr>
              <w:drawing>
                <wp:inline distT="0" distB="0" distL="0" distR="0" wp14:anchorId="2CA0E48D" wp14:editId="336CBF1A">
                  <wp:extent cx="2027984" cy="2958846"/>
                  <wp:effectExtent l="0" t="0" r="0" b="0"/>
                  <wp:docPr id="460" name="Image 460"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0" name="Image 460" descr="Diagrama  Descripción generada automáticamente"/>
                          <pic:cNvPicPr/>
                        </pic:nvPicPr>
                        <pic:blipFill>
                          <a:blip r:embed="rId153" cstate="print"/>
                          <a:stretch>
                            <a:fillRect/>
                          </a:stretch>
                        </pic:blipFill>
                        <pic:spPr>
                          <a:xfrm>
                            <a:off x="0" y="0"/>
                            <a:ext cx="2027984" cy="2958846"/>
                          </a:xfrm>
                          <a:prstGeom prst="rect">
                            <a:avLst/>
                          </a:prstGeom>
                        </pic:spPr>
                      </pic:pic>
                    </a:graphicData>
                  </a:graphic>
                </wp:inline>
              </w:drawing>
            </w:r>
          </w:p>
        </w:tc>
        <w:tc>
          <w:tcPr>
            <w:tcW w:w="5042" w:type="dxa"/>
          </w:tcPr>
          <w:p w14:paraId="2FDE66FB" w14:textId="77777777" w:rsidR="004258F2" w:rsidRPr="002D0C45" w:rsidRDefault="004258F2" w:rsidP="003E3502">
            <w:pPr>
              <w:pStyle w:val="TableParagraph"/>
              <w:spacing w:before="10" w:after="1"/>
              <w:rPr>
                <w:rFonts w:ascii="Sylfaen" w:hAnsi="Sylfaen"/>
                <w:lang w:val="ka-GE"/>
              </w:rPr>
            </w:pPr>
          </w:p>
          <w:p w14:paraId="022185DA" w14:textId="77777777" w:rsidR="004258F2" w:rsidRPr="002D0C45" w:rsidRDefault="004258F2" w:rsidP="003E3502">
            <w:pPr>
              <w:pStyle w:val="TableParagraph"/>
              <w:ind w:left="119"/>
              <w:rPr>
                <w:rFonts w:ascii="Sylfaen" w:hAnsi="Sylfaen"/>
                <w:lang w:val="ka-GE"/>
              </w:rPr>
            </w:pPr>
            <w:r w:rsidRPr="002D0C45">
              <w:rPr>
                <w:rFonts w:ascii="Sylfaen" w:hAnsi="Sylfaen"/>
                <w:noProof/>
              </w:rPr>
              <w:drawing>
                <wp:inline distT="0" distB="0" distL="0" distR="0" wp14:anchorId="6DEC2607" wp14:editId="177BD5BA">
                  <wp:extent cx="3028379" cy="1722501"/>
                  <wp:effectExtent l="0" t="0" r="0" b="0"/>
                  <wp:docPr id="461" name="Image 461" descr="Imagen que contiene Gráfico de líneas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1" name="Image 461" descr="Imagen que contiene Gráfico de líneas  Descripción generada automáticamente"/>
                          <pic:cNvPicPr/>
                        </pic:nvPicPr>
                        <pic:blipFill>
                          <a:blip r:embed="rId154" cstate="print"/>
                          <a:stretch>
                            <a:fillRect/>
                          </a:stretch>
                        </pic:blipFill>
                        <pic:spPr>
                          <a:xfrm>
                            <a:off x="0" y="0"/>
                            <a:ext cx="3028379" cy="1722501"/>
                          </a:xfrm>
                          <a:prstGeom prst="rect">
                            <a:avLst/>
                          </a:prstGeom>
                        </pic:spPr>
                      </pic:pic>
                    </a:graphicData>
                  </a:graphic>
                </wp:inline>
              </w:drawing>
            </w:r>
          </w:p>
        </w:tc>
      </w:tr>
      <w:tr w:rsidR="004258F2" w:rsidRPr="002D0C45" w14:paraId="0638BEC3" w14:textId="77777777" w:rsidTr="003E3502">
        <w:trPr>
          <w:trHeight w:val="1982"/>
        </w:trPr>
        <w:tc>
          <w:tcPr>
            <w:tcW w:w="4197" w:type="dxa"/>
            <w:vMerge/>
            <w:tcBorders>
              <w:top w:val="nil"/>
            </w:tcBorders>
          </w:tcPr>
          <w:p w14:paraId="5BDBF962" w14:textId="77777777" w:rsidR="004258F2" w:rsidRPr="002D0C45" w:rsidRDefault="004258F2" w:rsidP="003E3502">
            <w:pPr>
              <w:rPr>
                <w:rFonts w:ascii="Sylfaen" w:hAnsi="Sylfaen"/>
                <w:lang w:val="ka-GE"/>
              </w:rPr>
            </w:pPr>
          </w:p>
        </w:tc>
        <w:tc>
          <w:tcPr>
            <w:tcW w:w="5042" w:type="dxa"/>
          </w:tcPr>
          <w:p w14:paraId="20FB0DF4" w14:textId="77777777" w:rsidR="004258F2" w:rsidRPr="002D0C45" w:rsidRDefault="004258F2" w:rsidP="003E3502">
            <w:pPr>
              <w:pStyle w:val="TableParagraph"/>
              <w:spacing w:before="86"/>
              <w:ind w:left="107"/>
              <w:rPr>
                <w:rFonts w:ascii="Sylfaen" w:hAnsi="Sylfaen"/>
                <w:b/>
                <w:lang w:val="ka-GE"/>
              </w:rPr>
            </w:pPr>
            <w:r w:rsidRPr="002D0C45">
              <w:rPr>
                <w:rFonts w:ascii="Sylfaen" w:hAnsi="Sylfaen"/>
                <w:b/>
                <w:spacing w:val="-2"/>
                <w:lang w:val="ka-GE"/>
              </w:rPr>
              <w:t>პირობითი აღნიშვნები</w:t>
            </w:r>
          </w:p>
          <w:p w14:paraId="5A530BF3" w14:textId="77777777" w:rsidR="004258F2" w:rsidRPr="002D0C45" w:rsidRDefault="004258F2">
            <w:pPr>
              <w:pStyle w:val="TableParagraph"/>
              <w:numPr>
                <w:ilvl w:val="0"/>
                <w:numId w:val="25"/>
              </w:numPr>
              <w:tabs>
                <w:tab w:val="left" w:pos="465"/>
              </w:tabs>
              <w:spacing w:before="61"/>
              <w:rPr>
                <w:rFonts w:ascii="Sylfaen" w:hAnsi="Sylfaen"/>
                <w:lang w:val="ka-GE"/>
              </w:rPr>
            </w:pPr>
            <w:r w:rsidRPr="002D0C45">
              <w:rPr>
                <w:rFonts w:ascii="Sylfaen" w:hAnsi="Sylfaen"/>
                <w:spacing w:val="-4"/>
                <w:lang w:val="ka-GE"/>
              </w:rPr>
              <w:t>სატესტო აღჭურვილობის კამერის კედელი.</w:t>
            </w:r>
          </w:p>
          <w:p w14:paraId="3EFE5FF7" w14:textId="77777777" w:rsidR="004258F2" w:rsidRPr="002D0C45" w:rsidRDefault="004258F2">
            <w:pPr>
              <w:pStyle w:val="TableParagraph"/>
              <w:numPr>
                <w:ilvl w:val="0"/>
                <w:numId w:val="25"/>
              </w:numPr>
              <w:tabs>
                <w:tab w:val="left" w:pos="465"/>
              </w:tabs>
              <w:spacing w:before="59"/>
              <w:rPr>
                <w:rFonts w:ascii="Sylfaen" w:hAnsi="Sylfaen"/>
                <w:lang w:val="ka-GE"/>
              </w:rPr>
            </w:pPr>
            <w:r w:rsidRPr="002D0C45">
              <w:rPr>
                <w:rFonts w:ascii="Sylfaen" w:hAnsi="Sylfaen"/>
                <w:spacing w:val="-2"/>
                <w:lang w:val="ka-GE"/>
              </w:rPr>
              <w:t>სუბსტრატი.</w:t>
            </w:r>
          </w:p>
          <w:p w14:paraId="3FB455C8" w14:textId="77777777" w:rsidR="004258F2" w:rsidRPr="002D0C45" w:rsidRDefault="004258F2">
            <w:pPr>
              <w:pStyle w:val="TableParagraph"/>
              <w:numPr>
                <w:ilvl w:val="0"/>
                <w:numId w:val="25"/>
              </w:numPr>
              <w:tabs>
                <w:tab w:val="left" w:pos="465"/>
              </w:tabs>
              <w:spacing w:before="59"/>
              <w:rPr>
                <w:rFonts w:ascii="Sylfaen" w:hAnsi="Sylfaen"/>
                <w:lang w:val="ka-GE"/>
              </w:rPr>
            </w:pPr>
            <w:r w:rsidRPr="002D0C45">
              <w:rPr>
                <w:rFonts w:ascii="Sylfaen" w:hAnsi="Sylfaen"/>
                <w:lang w:val="ka-GE"/>
              </w:rPr>
              <w:t>საჰაერო სივრცე</w:t>
            </w:r>
          </w:p>
          <w:p w14:paraId="044BA556" w14:textId="77777777" w:rsidR="004258F2" w:rsidRPr="002D0C45" w:rsidRDefault="004258F2">
            <w:pPr>
              <w:pStyle w:val="TableParagraph"/>
              <w:numPr>
                <w:ilvl w:val="0"/>
                <w:numId w:val="25"/>
              </w:numPr>
              <w:tabs>
                <w:tab w:val="left" w:pos="465"/>
              </w:tabs>
              <w:spacing w:before="60"/>
              <w:rPr>
                <w:rFonts w:ascii="Sylfaen" w:hAnsi="Sylfaen"/>
                <w:lang w:val="ka-GE"/>
              </w:rPr>
            </w:pPr>
            <w:r w:rsidRPr="002D0C45">
              <w:rPr>
                <w:rFonts w:ascii="Sylfaen" w:hAnsi="Sylfaen"/>
                <w:lang w:val="ka-GE"/>
              </w:rPr>
              <w:t>მოპირკეთების კომპლექტი</w:t>
            </w:r>
          </w:p>
          <w:p w14:paraId="65129940" w14:textId="77777777" w:rsidR="004258F2" w:rsidRPr="002D0C45" w:rsidRDefault="004258F2">
            <w:pPr>
              <w:pStyle w:val="TableParagraph"/>
              <w:numPr>
                <w:ilvl w:val="0"/>
                <w:numId w:val="25"/>
              </w:numPr>
              <w:tabs>
                <w:tab w:val="left" w:pos="465"/>
              </w:tabs>
              <w:spacing w:before="61"/>
              <w:rPr>
                <w:rFonts w:ascii="Sylfaen" w:hAnsi="Sylfaen"/>
                <w:lang w:val="ka-GE"/>
              </w:rPr>
            </w:pPr>
            <w:r w:rsidRPr="002D0C45">
              <w:rPr>
                <w:rFonts w:ascii="Sylfaen" w:hAnsi="Sylfaen"/>
                <w:spacing w:val="-2"/>
                <w:lang w:val="ka-GE"/>
              </w:rPr>
              <w:t>სატესტო აღჭურვილობის კამერის ინტერიერი</w:t>
            </w:r>
          </w:p>
          <w:p w14:paraId="158E1142" w14:textId="77777777" w:rsidR="004258F2" w:rsidRPr="002D0C45" w:rsidRDefault="004258F2">
            <w:pPr>
              <w:pStyle w:val="TableParagraph"/>
              <w:numPr>
                <w:ilvl w:val="0"/>
                <w:numId w:val="25"/>
              </w:numPr>
              <w:tabs>
                <w:tab w:val="left" w:pos="465"/>
              </w:tabs>
              <w:spacing w:before="59"/>
              <w:ind w:right="48"/>
              <w:rPr>
                <w:rFonts w:ascii="Sylfaen" w:hAnsi="Sylfaen"/>
                <w:lang w:val="ka-GE"/>
              </w:rPr>
            </w:pPr>
            <w:r w:rsidRPr="002D0C45">
              <w:rPr>
                <w:rFonts w:ascii="Sylfaen" w:hAnsi="Sylfaen"/>
                <w:lang w:val="ka-GE"/>
              </w:rPr>
              <w:t>მოწყობილობა ან ფურცელი ჰაერის სივრცეში შეღწევის უნარის მქონე წყლის დრენაჟისთვის.</w:t>
            </w:r>
          </w:p>
        </w:tc>
      </w:tr>
      <w:tr w:rsidR="004258F2" w:rsidRPr="002D0C45" w14:paraId="2FB7E275" w14:textId="77777777" w:rsidTr="003E3502">
        <w:trPr>
          <w:trHeight w:val="139"/>
        </w:trPr>
        <w:tc>
          <w:tcPr>
            <w:tcW w:w="4197" w:type="dxa"/>
          </w:tcPr>
          <w:p w14:paraId="49FAF1A4" w14:textId="77777777" w:rsidR="004258F2" w:rsidRPr="002D0C45" w:rsidRDefault="004258F2" w:rsidP="003E3502">
            <w:pPr>
              <w:pStyle w:val="TableParagraph"/>
              <w:spacing w:before="37" w:line="276" w:lineRule="auto"/>
              <w:ind w:left="50" w:right="103"/>
              <w:jc w:val="both"/>
              <w:rPr>
                <w:rFonts w:ascii="Sylfaen" w:hAnsi="Sylfaen"/>
                <w:lang w:val="ka-GE"/>
              </w:rPr>
            </w:pPr>
            <w:r w:rsidRPr="002D0C45">
              <w:rPr>
                <w:rFonts w:ascii="Sylfaen" w:hAnsi="Sylfaen"/>
                <w:b/>
                <w:lang w:val="ka-GE"/>
              </w:rPr>
              <w:t xml:space="preserve">სურათი ნ.1.2.1a: </w:t>
            </w:r>
            <w:r w:rsidRPr="002D0C45">
              <w:rPr>
                <w:rFonts w:ascii="Sylfaen" w:hAnsi="Sylfaen"/>
                <w:lang w:val="ka-GE"/>
              </w:rPr>
              <w:t>სატესტო ნიმუშისა და სატესტო აღჭურვილობის სქემატური ვერტიკალური განივი კვეთა.</w:t>
            </w:r>
          </w:p>
        </w:tc>
        <w:tc>
          <w:tcPr>
            <w:tcW w:w="5042" w:type="dxa"/>
          </w:tcPr>
          <w:p w14:paraId="3B150043" w14:textId="77777777" w:rsidR="004258F2" w:rsidRPr="002D0C45" w:rsidRDefault="004258F2" w:rsidP="003E3502">
            <w:pPr>
              <w:pStyle w:val="TableParagraph"/>
              <w:spacing w:before="37" w:line="276" w:lineRule="auto"/>
              <w:ind w:left="107"/>
              <w:jc w:val="both"/>
              <w:rPr>
                <w:rFonts w:ascii="Sylfaen" w:hAnsi="Sylfaen"/>
                <w:lang w:val="ka-GE"/>
              </w:rPr>
            </w:pPr>
            <w:r w:rsidRPr="002D0C45">
              <w:rPr>
                <w:rFonts w:ascii="Sylfaen" w:hAnsi="Sylfaen"/>
                <w:lang w:val="ka-GE"/>
              </w:rPr>
              <w:t>სურათი ნ.1.2.1ბ: სატესტო ნიმუშისა და სატესტო აღჭურვილობის სქემატური ჰორიზონტალური განივი კვეთა.</w:t>
            </w:r>
          </w:p>
        </w:tc>
      </w:tr>
    </w:tbl>
    <w:p w14:paraId="3C776D5C" w14:textId="77777777" w:rsidR="004258F2" w:rsidRPr="002D0C45" w:rsidRDefault="004258F2" w:rsidP="004258F2">
      <w:pPr>
        <w:pStyle w:val="BodyText"/>
        <w:spacing w:before="0"/>
        <w:rPr>
          <w:rFonts w:ascii="Sylfaen" w:hAnsi="Sylfaen"/>
          <w:sz w:val="22"/>
          <w:szCs w:val="22"/>
          <w:lang w:val="ka-GE"/>
        </w:rPr>
      </w:pPr>
    </w:p>
    <w:p w14:paraId="4CAB2781" w14:textId="77777777" w:rsidR="004258F2" w:rsidRPr="002D0C45" w:rsidRDefault="004258F2" w:rsidP="004258F2">
      <w:pPr>
        <w:pStyle w:val="BodyText"/>
        <w:spacing w:before="191"/>
        <w:rPr>
          <w:rFonts w:ascii="Sylfaen" w:hAnsi="Sylfaen"/>
          <w:sz w:val="22"/>
          <w:szCs w:val="22"/>
          <w:lang w:val="ka-GE"/>
        </w:rPr>
      </w:pPr>
    </w:p>
    <w:p w14:paraId="5D176BD5" w14:textId="77777777" w:rsidR="004258F2" w:rsidRPr="002D0C45" w:rsidRDefault="004258F2" w:rsidP="004258F2">
      <w:pPr>
        <w:tabs>
          <w:tab w:val="left" w:pos="979"/>
        </w:tabs>
        <w:spacing w:before="1"/>
        <w:ind w:left="426"/>
        <w:rPr>
          <w:rFonts w:ascii="Sylfaen" w:hAnsi="Sylfaen"/>
          <w:b/>
          <w:lang w:val="ka-GE"/>
        </w:rPr>
      </w:pPr>
      <w:r w:rsidRPr="002D0C45">
        <w:rPr>
          <w:rFonts w:ascii="Sylfaen" w:hAnsi="Sylfaen"/>
          <w:b/>
          <w:lang w:val="ka-GE"/>
        </w:rPr>
        <w:t>ნ.1.3 -</w:t>
      </w:r>
      <w:r w:rsidRPr="002D0C45">
        <w:rPr>
          <w:rFonts w:ascii="Sylfaen" w:hAnsi="Sylfaen"/>
          <w:b/>
          <w:spacing w:val="-6"/>
          <w:lang w:val="ka-GE"/>
        </w:rPr>
        <w:t xml:space="preserve"> </w:t>
      </w:r>
      <w:r w:rsidRPr="002D0C45">
        <w:rPr>
          <w:rFonts w:ascii="Sylfaen" w:hAnsi="Sylfaen"/>
          <w:b/>
          <w:spacing w:val="-2"/>
          <w:lang w:val="ka-GE"/>
        </w:rPr>
        <w:t>ტესტების დროს დაკვირვებები</w:t>
      </w:r>
    </w:p>
    <w:p w14:paraId="6690C0C3" w14:textId="77777777" w:rsidR="004258F2" w:rsidRPr="002D0C45" w:rsidRDefault="004258F2" w:rsidP="004258F2">
      <w:pPr>
        <w:pStyle w:val="BodyText"/>
        <w:spacing w:before="7"/>
        <w:rPr>
          <w:rFonts w:ascii="Sylfaen" w:hAnsi="Sylfaen"/>
          <w:b/>
          <w:sz w:val="22"/>
          <w:szCs w:val="22"/>
          <w:lang w:val="ka-GE"/>
        </w:rPr>
      </w:pPr>
    </w:p>
    <w:p w14:paraId="5A3FF8BE" w14:textId="77777777" w:rsidR="004258F2" w:rsidRPr="002D0C45" w:rsidRDefault="004258F2" w:rsidP="004258F2">
      <w:pPr>
        <w:pStyle w:val="BodyText"/>
        <w:spacing w:before="1"/>
        <w:ind w:left="426" w:right="490"/>
        <w:jc w:val="both"/>
        <w:rPr>
          <w:sz w:val="22"/>
          <w:szCs w:val="22"/>
          <w:lang w:val="ka-GE"/>
        </w:rPr>
      </w:pPr>
      <w:r w:rsidRPr="002D0C45">
        <w:rPr>
          <w:rFonts w:ascii="Sylfaen" w:hAnsi="Sylfaen"/>
          <w:sz w:val="22"/>
          <w:szCs w:val="22"/>
          <w:lang w:val="ka-GE"/>
        </w:rPr>
        <w:t>სითბოს</w:t>
      </w:r>
      <w:r w:rsidRPr="002D0C45">
        <w:rPr>
          <w:sz w:val="22"/>
          <w:szCs w:val="22"/>
          <w:lang w:val="ka-GE"/>
        </w:rPr>
        <w:t>/</w:t>
      </w:r>
      <w:r w:rsidRPr="002D0C45">
        <w:rPr>
          <w:rFonts w:ascii="Sylfaen" w:hAnsi="Sylfaen"/>
          <w:sz w:val="22"/>
          <w:szCs w:val="22"/>
          <w:lang w:val="ka-GE"/>
        </w:rPr>
        <w:t>წვიმის</w:t>
      </w:r>
      <w:r w:rsidRPr="002D0C45">
        <w:rPr>
          <w:sz w:val="22"/>
          <w:szCs w:val="22"/>
          <w:lang w:val="ka-GE"/>
        </w:rPr>
        <w:t xml:space="preserve"> </w:t>
      </w:r>
      <w:r w:rsidRPr="002D0C45">
        <w:rPr>
          <w:rFonts w:ascii="Sylfaen" w:hAnsi="Sylfaen"/>
          <w:sz w:val="22"/>
          <w:szCs w:val="22"/>
          <w:lang w:val="ka-GE"/>
        </w:rPr>
        <w:t>ციკლების</w:t>
      </w:r>
      <w:r w:rsidRPr="002D0C45">
        <w:rPr>
          <w:sz w:val="22"/>
          <w:szCs w:val="22"/>
          <w:lang w:val="ka-GE"/>
        </w:rPr>
        <w:t xml:space="preserve"> </w:t>
      </w:r>
      <w:r w:rsidRPr="002D0C45">
        <w:rPr>
          <w:rFonts w:ascii="Sylfaen" w:hAnsi="Sylfaen"/>
          <w:sz w:val="22"/>
          <w:szCs w:val="22"/>
          <w:lang w:val="ka-GE"/>
        </w:rPr>
        <w:t>დროს</w:t>
      </w:r>
      <w:r w:rsidRPr="002D0C45">
        <w:rPr>
          <w:sz w:val="22"/>
          <w:szCs w:val="22"/>
          <w:lang w:val="ka-GE"/>
        </w:rPr>
        <w:t xml:space="preserve"> </w:t>
      </w:r>
      <w:r w:rsidRPr="002D0C45">
        <w:rPr>
          <w:rFonts w:ascii="Sylfaen" w:hAnsi="Sylfaen"/>
          <w:sz w:val="22"/>
          <w:szCs w:val="22"/>
          <w:lang w:val="ka-GE"/>
        </w:rPr>
        <w:t>ყოველ</w:t>
      </w:r>
      <w:r w:rsidRPr="002D0C45">
        <w:rPr>
          <w:sz w:val="22"/>
          <w:szCs w:val="22"/>
          <w:lang w:val="ka-GE"/>
        </w:rPr>
        <w:t xml:space="preserve"> </w:t>
      </w:r>
      <w:r w:rsidRPr="002D0C45">
        <w:rPr>
          <w:rFonts w:ascii="Sylfaen" w:hAnsi="Sylfaen"/>
          <w:sz w:val="22"/>
          <w:szCs w:val="22"/>
          <w:lang w:val="ka-GE"/>
        </w:rPr>
        <w:t>ოთხ</w:t>
      </w:r>
      <w:r w:rsidRPr="002D0C45">
        <w:rPr>
          <w:sz w:val="22"/>
          <w:szCs w:val="22"/>
          <w:lang w:val="ka-GE"/>
        </w:rPr>
        <w:t xml:space="preserve"> </w:t>
      </w:r>
      <w:r w:rsidRPr="002D0C45">
        <w:rPr>
          <w:rFonts w:ascii="Sylfaen" w:hAnsi="Sylfaen"/>
          <w:sz w:val="22"/>
          <w:szCs w:val="22"/>
          <w:lang w:val="ka-GE"/>
        </w:rPr>
        <w:t>ციკლში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სითბოს</w:t>
      </w:r>
      <w:r w:rsidRPr="002D0C45">
        <w:rPr>
          <w:sz w:val="22"/>
          <w:szCs w:val="22"/>
          <w:lang w:val="ka-GE"/>
        </w:rPr>
        <w:t>/</w:t>
      </w:r>
      <w:r w:rsidRPr="002D0C45">
        <w:rPr>
          <w:rFonts w:ascii="Sylfaen" w:hAnsi="Sylfaen"/>
          <w:sz w:val="22"/>
          <w:szCs w:val="22"/>
          <w:lang w:val="ka-GE"/>
        </w:rPr>
        <w:t>ცივის</w:t>
      </w:r>
      <w:r w:rsidRPr="002D0C45">
        <w:rPr>
          <w:sz w:val="22"/>
          <w:szCs w:val="22"/>
          <w:lang w:val="ka-GE"/>
        </w:rPr>
        <w:t xml:space="preserve"> </w:t>
      </w:r>
      <w:r w:rsidRPr="002D0C45">
        <w:rPr>
          <w:rFonts w:ascii="Sylfaen" w:hAnsi="Sylfaen"/>
          <w:sz w:val="22"/>
          <w:szCs w:val="22"/>
          <w:lang w:val="ka-GE"/>
        </w:rPr>
        <w:t>ციკლების</w:t>
      </w:r>
      <w:r w:rsidRPr="002D0C45">
        <w:rPr>
          <w:sz w:val="22"/>
          <w:szCs w:val="22"/>
          <w:lang w:val="ka-GE"/>
        </w:rPr>
        <w:t xml:space="preserve"> </w:t>
      </w:r>
      <w:r w:rsidRPr="002D0C45">
        <w:rPr>
          <w:rFonts w:ascii="Sylfaen" w:hAnsi="Sylfaen"/>
          <w:sz w:val="22"/>
          <w:szCs w:val="22"/>
          <w:lang w:val="ka-GE"/>
        </w:rPr>
        <w:t>დროს</w:t>
      </w:r>
      <w:r w:rsidRPr="002D0C45">
        <w:rPr>
          <w:sz w:val="22"/>
          <w:szCs w:val="22"/>
          <w:lang w:val="ka-GE"/>
        </w:rPr>
        <w:t xml:space="preserve"> </w:t>
      </w:r>
      <w:r w:rsidRPr="002D0C45">
        <w:rPr>
          <w:rFonts w:ascii="Sylfaen" w:hAnsi="Sylfaen"/>
          <w:sz w:val="22"/>
          <w:szCs w:val="22"/>
          <w:lang w:val="ka-GE"/>
        </w:rPr>
        <w:t>ყოველ</w:t>
      </w:r>
      <w:r w:rsidRPr="002D0C45">
        <w:rPr>
          <w:sz w:val="22"/>
          <w:szCs w:val="22"/>
          <w:lang w:val="ka-GE"/>
        </w:rPr>
        <w:t xml:space="preserve"> </w:t>
      </w:r>
      <w:r w:rsidRPr="002D0C45">
        <w:rPr>
          <w:rFonts w:ascii="Sylfaen" w:hAnsi="Sylfaen"/>
          <w:sz w:val="22"/>
          <w:szCs w:val="22"/>
          <w:lang w:val="ka-GE"/>
        </w:rPr>
        <w:t>ციკლში</w:t>
      </w:r>
      <w:r w:rsidRPr="002D0C45">
        <w:rPr>
          <w:sz w:val="22"/>
          <w:szCs w:val="22"/>
          <w:lang w:val="ka-GE"/>
        </w:rPr>
        <w:t xml:space="preserve">, </w:t>
      </w:r>
      <w:r w:rsidRPr="002D0C45">
        <w:rPr>
          <w:rFonts w:ascii="Sylfaen" w:hAnsi="Sylfaen"/>
          <w:sz w:val="22"/>
          <w:szCs w:val="22"/>
          <w:lang w:val="ka-GE"/>
        </w:rPr>
        <w:t>მახასიათებლების</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მუშაობის</w:t>
      </w:r>
      <w:r w:rsidRPr="002D0C45">
        <w:rPr>
          <w:sz w:val="22"/>
          <w:szCs w:val="22"/>
          <w:lang w:val="ka-GE"/>
        </w:rPr>
        <w:t xml:space="preserve"> </w:t>
      </w:r>
      <w:r w:rsidRPr="002D0C45">
        <w:rPr>
          <w:rFonts w:ascii="Sylfaen" w:hAnsi="Sylfaen"/>
          <w:sz w:val="22"/>
          <w:szCs w:val="22"/>
          <w:lang w:val="ka-GE"/>
        </w:rPr>
        <w:t>ცვლილებასთან</w:t>
      </w:r>
      <w:r w:rsidRPr="002D0C45">
        <w:rPr>
          <w:sz w:val="22"/>
          <w:szCs w:val="22"/>
          <w:lang w:val="ka-GE"/>
        </w:rPr>
        <w:t xml:space="preserve"> </w:t>
      </w:r>
      <w:r w:rsidRPr="002D0C45">
        <w:rPr>
          <w:rFonts w:ascii="Sylfaen" w:hAnsi="Sylfaen"/>
          <w:sz w:val="22"/>
          <w:szCs w:val="22"/>
          <w:lang w:val="ka-GE"/>
        </w:rPr>
        <w:t>დაკავშირებული</w:t>
      </w:r>
      <w:r w:rsidRPr="002D0C45">
        <w:rPr>
          <w:sz w:val="22"/>
          <w:szCs w:val="22"/>
          <w:lang w:val="ka-GE"/>
        </w:rPr>
        <w:t xml:space="preserve"> </w:t>
      </w:r>
      <w:r w:rsidRPr="002D0C45">
        <w:rPr>
          <w:rFonts w:ascii="Sylfaen" w:hAnsi="Sylfaen"/>
          <w:sz w:val="22"/>
          <w:szCs w:val="22"/>
          <w:lang w:val="ka-GE"/>
        </w:rPr>
        <w:t>დაკვირვებები</w:t>
      </w:r>
      <w:r w:rsidRPr="002D0C45">
        <w:rPr>
          <w:sz w:val="22"/>
          <w:szCs w:val="22"/>
          <w:lang w:val="ka-GE"/>
        </w:rPr>
        <w:t xml:space="preserve"> (</w:t>
      </w:r>
      <w:r w:rsidRPr="002D0C45">
        <w:rPr>
          <w:rFonts w:ascii="Sylfaen" w:hAnsi="Sylfaen"/>
          <w:sz w:val="22"/>
          <w:szCs w:val="22"/>
          <w:lang w:val="ka-GE"/>
        </w:rPr>
        <w:t>ბუშტების</w:t>
      </w:r>
      <w:r w:rsidRPr="002D0C45">
        <w:rPr>
          <w:sz w:val="22"/>
          <w:szCs w:val="22"/>
          <w:lang w:val="ka-GE"/>
        </w:rPr>
        <w:t xml:space="preserve"> </w:t>
      </w:r>
      <w:r w:rsidRPr="002D0C45">
        <w:rPr>
          <w:rFonts w:ascii="Sylfaen" w:hAnsi="Sylfaen"/>
          <w:sz w:val="22"/>
          <w:szCs w:val="22"/>
          <w:lang w:val="ka-GE"/>
        </w:rPr>
        <w:t>გაჩენა</w:t>
      </w:r>
      <w:r w:rsidRPr="002D0C45">
        <w:rPr>
          <w:sz w:val="22"/>
          <w:szCs w:val="22"/>
          <w:lang w:val="ka-GE"/>
        </w:rPr>
        <w:t xml:space="preserve">, </w:t>
      </w:r>
      <w:r w:rsidRPr="002D0C45">
        <w:rPr>
          <w:rFonts w:ascii="Sylfaen" w:hAnsi="Sylfaen"/>
          <w:sz w:val="22"/>
          <w:szCs w:val="22"/>
          <w:lang w:val="ka-GE"/>
        </w:rPr>
        <w:t>აშრევება</w:t>
      </w:r>
      <w:r w:rsidRPr="002D0C45">
        <w:rPr>
          <w:sz w:val="22"/>
          <w:szCs w:val="22"/>
          <w:lang w:val="ka-GE"/>
        </w:rPr>
        <w:t xml:space="preserve">, </w:t>
      </w:r>
      <w:r w:rsidRPr="002D0C45">
        <w:rPr>
          <w:rFonts w:ascii="Sylfaen" w:hAnsi="Sylfaen"/>
          <w:sz w:val="22"/>
          <w:szCs w:val="22"/>
          <w:lang w:val="ka-GE"/>
        </w:rPr>
        <w:t>ბზარების</w:t>
      </w:r>
      <w:r w:rsidRPr="002D0C45">
        <w:rPr>
          <w:sz w:val="22"/>
          <w:szCs w:val="22"/>
          <w:lang w:val="ka-GE"/>
        </w:rPr>
        <w:t xml:space="preserve"> </w:t>
      </w:r>
      <w:r w:rsidRPr="002D0C45">
        <w:rPr>
          <w:rFonts w:ascii="Sylfaen" w:hAnsi="Sylfaen"/>
          <w:sz w:val="22"/>
          <w:szCs w:val="22"/>
          <w:lang w:val="ka-GE"/>
        </w:rPr>
        <w:t>გაჩენა</w:t>
      </w:r>
      <w:r w:rsidRPr="002D0C45">
        <w:rPr>
          <w:sz w:val="22"/>
          <w:szCs w:val="22"/>
          <w:lang w:val="ka-GE"/>
        </w:rPr>
        <w:t xml:space="preserve">, </w:t>
      </w:r>
      <w:r w:rsidRPr="002D0C45">
        <w:rPr>
          <w:rFonts w:ascii="Sylfaen" w:hAnsi="Sylfaen"/>
          <w:sz w:val="22"/>
          <w:szCs w:val="22"/>
          <w:lang w:val="ka-GE"/>
        </w:rPr>
        <w:t>ადჰეზიის</w:t>
      </w:r>
      <w:r w:rsidRPr="002D0C45">
        <w:rPr>
          <w:sz w:val="22"/>
          <w:szCs w:val="22"/>
          <w:lang w:val="ka-GE"/>
        </w:rPr>
        <w:t xml:space="preserve"> </w:t>
      </w:r>
      <w:r w:rsidRPr="002D0C45">
        <w:rPr>
          <w:rFonts w:ascii="Sylfaen" w:hAnsi="Sylfaen"/>
          <w:sz w:val="22"/>
          <w:szCs w:val="22"/>
          <w:lang w:val="ka-GE"/>
        </w:rPr>
        <w:t>დაკარგვა</w:t>
      </w:r>
      <w:r w:rsidRPr="002D0C45">
        <w:rPr>
          <w:sz w:val="22"/>
          <w:szCs w:val="22"/>
          <w:lang w:val="ka-GE"/>
        </w:rPr>
        <w:t xml:space="preserve">, </w:t>
      </w:r>
      <w:r w:rsidRPr="002D0C45">
        <w:rPr>
          <w:rFonts w:ascii="Sylfaen" w:hAnsi="Sylfaen"/>
          <w:sz w:val="22"/>
          <w:szCs w:val="22"/>
          <w:lang w:val="ka-GE"/>
        </w:rPr>
        <w:t>ბზარების</w:t>
      </w:r>
      <w:r w:rsidRPr="002D0C45">
        <w:rPr>
          <w:sz w:val="22"/>
          <w:szCs w:val="22"/>
          <w:lang w:val="ka-GE"/>
        </w:rPr>
        <w:t xml:space="preserve"> </w:t>
      </w:r>
      <w:r w:rsidRPr="002D0C45">
        <w:rPr>
          <w:rFonts w:ascii="Sylfaen" w:hAnsi="Sylfaen"/>
          <w:sz w:val="22"/>
          <w:szCs w:val="22"/>
          <w:lang w:val="ka-GE"/>
        </w:rPr>
        <w:t>წარმოქმნა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ა</w:t>
      </w:r>
      <w:r w:rsidRPr="002D0C45">
        <w:rPr>
          <w:sz w:val="22"/>
          <w:szCs w:val="22"/>
          <w:lang w:val="ka-GE"/>
        </w:rPr>
        <w:t>.</w:t>
      </w:r>
      <w:r w:rsidRPr="002D0C45">
        <w:rPr>
          <w:rFonts w:ascii="Sylfaen" w:hAnsi="Sylfaen"/>
          <w:sz w:val="22"/>
          <w:szCs w:val="22"/>
          <w:lang w:val="ka-GE"/>
        </w:rPr>
        <w:t>შ</w:t>
      </w:r>
      <w:r w:rsidRPr="002D0C45">
        <w:rPr>
          <w:sz w:val="22"/>
          <w:szCs w:val="22"/>
          <w:lang w:val="ka-GE"/>
        </w:rPr>
        <w:t xml:space="preserve">.) </w:t>
      </w:r>
      <w:r w:rsidRPr="002D0C45">
        <w:rPr>
          <w:rFonts w:ascii="Sylfaen" w:hAnsi="Sylfaen"/>
          <w:sz w:val="22"/>
          <w:szCs w:val="22"/>
          <w:lang w:val="ka-GE"/>
        </w:rPr>
        <w:t>აღირიცხება</w:t>
      </w:r>
      <w:r w:rsidRPr="002D0C45">
        <w:rPr>
          <w:sz w:val="22"/>
          <w:szCs w:val="22"/>
          <w:lang w:val="ka-GE"/>
        </w:rPr>
        <w:t xml:space="preserve"> </w:t>
      </w:r>
      <w:r w:rsidRPr="002D0C45">
        <w:rPr>
          <w:rFonts w:ascii="Sylfaen" w:hAnsi="Sylfaen"/>
          <w:sz w:val="22"/>
          <w:szCs w:val="22"/>
          <w:lang w:val="ka-GE"/>
        </w:rPr>
        <w:t>შემდეგნაირად</w:t>
      </w:r>
      <w:r w:rsidRPr="002D0C45">
        <w:rPr>
          <w:sz w:val="22"/>
          <w:szCs w:val="22"/>
          <w:lang w:val="ka-GE"/>
        </w:rPr>
        <w:t>:</w:t>
      </w:r>
    </w:p>
    <w:p w14:paraId="63366D2F" w14:textId="77777777" w:rsidR="004258F2" w:rsidRPr="002D0C45" w:rsidRDefault="004258F2" w:rsidP="004258F2">
      <w:pPr>
        <w:pStyle w:val="BodyText"/>
        <w:spacing w:before="1"/>
        <w:ind w:left="426"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შემოწმდეს</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ზედაპირი</w:t>
      </w:r>
      <w:r w:rsidRPr="002D0C45">
        <w:rPr>
          <w:sz w:val="22"/>
          <w:szCs w:val="22"/>
          <w:lang w:val="ka-GE"/>
        </w:rPr>
        <w:t xml:space="preserve"> </w:t>
      </w:r>
      <w:r w:rsidRPr="002D0C45">
        <w:rPr>
          <w:rFonts w:ascii="Sylfaen" w:hAnsi="Sylfaen"/>
          <w:sz w:val="22"/>
          <w:szCs w:val="22"/>
          <w:lang w:val="ka-GE"/>
        </w:rPr>
        <w:t>იმის</w:t>
      </w:r>
      <w:r w:rsidRPr="002D0C45">
        <w:rPr>
          <w:sz w:val="22"/>
          <w:szCs w:val="22"/>
          <w:lang w:val="ka-GE"/>
        </w:rPr>
        <w:t xml:space="preserve"> </w:t>
      </w:r>
      <w:r w:rsidRPr="002D0C45">
        <w:rPr>
          <w:rFonts w:ascii="Sylfaen" w:hAnsi="Sylfaen"/>
          <w:sz w:val="22"/>
          <w:szCs w:val="22"/>
          <w:lang w:val="ka-GE"/>
        </w:rPr>
        <w:t>დასადგენად</w:t>
      </w:r>
      <w:r w:rsidRPr="002D0C45">
        <w:rPr>
          <w:sz w:val="22"/>
          <w:szCs w:val="22"/>
          <w:lang w:val="ka-GE"/>
        </w:rPr>
        <w:t xml:space="preserve">, </w:t>
      </w:r>
      <w:r w:rsidRPr="002D0C45">
        <w:rPr>
          <w:rFonts w:ascii="Sylfaen" w:hAnsi="Sylfaen"/>
          <w:sz w:val="22"/>
          <w:szCs w:val="22"/>
          <w:lang w:val="ka-GE"/>
        </w:rPr>
        <w:t>წარმოიშვა</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არა</w:t>
      </w:r>
      <w:r w:rsidRPr="002D0C45">
        <w:rPr>
          <w:sz w:val="22"/>
          <w:szCs w:val="22"/>
          <w:lang w:val="ka-GE"/>
        </w:rPr>
        <w:t xml:space="preserve"> </w:t>
      </w:r>
      <w:r w:rsidRPr="002D0C45">
        <w:rPr>
          <w:rFonts w:ascii="Sylfaen" w:hAnsi="Sylfaen"/>
          <w:sz w:val="22"/>
          <w:szCs w:val="22"/>
          <w:lang w:val="ka-GE"/>
        </w:rPr>
        <w:t>ბზარები</w:t>
      </w:r>
      <w:r w:rsidRPr="002D0C45">
        <w:rPr>
          <w:sz w:val="22"/>
          <w:szCs w:val="22"/>
          <w:lang w:val="ka-GE"/>
        </w:rPr>
        <w:t>.</w:t>
      </w:r>
    </w:p>
    <w:p w14:paraId="3A078DF3" w14:textId="77777777" w:rsidR="004258F2" w:rsidRPr="002D0C45" w:rsidRDefault="004258F2" w:rsidP="004258F2">
      <w:pPr>
        <w:pStyle w:val="BodyText"/>
        <w:spacing w:before="1"/>
        <w:ind w:left="426" w:right="490"/>
        <w:jc w:val="both"/>
        <w:rPr>
          <w:sz w:val="22"/>
          <w:szCs w:val="22"/>
          <w:lang w:val="ka-GE"/>
        </w:rPr>
      </w:pP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გაიზომოს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ჩაიწეროს</w:t>
      </w:r>
      <w:r w:rsidRPr="002D0C45">
        <w:rPr>
          <w:sz w:val="22"/>
          <w:szCs w:val="22"/>
          <w:lang w:val="ka-GE"/>
        </w:rPr>
        <w:t xml:space="preserve"> </w:t>
      </w:r>
      <w:r w:rsidRPr="002D0C45">
        <w:rPr>
          <w:rFonts w:ascii="Sylfaen" w:hAnsi="Sylfaen"/>
          <w:sz w:val="22"/>
          <w:szCs w:val="22"/>
          <w:lang w:val="ka-GE"/>
        </w:rPr>
        <w:t>ნებისმიერი</w:t>
      </w:r>
      <w:r w:rsidRPr="002D0C45">
        <w:rPr>
          <w:sz w:val="22"/>
          <w:szCs w:val="22"/>
          <w:lang w:val="ka-GE"/>
        </w:rPr>
        <w:t xml:space="preserve"> </w:t>
      </w:r>
      <w:r w:rsidRPr="002D0C45">
        <w:rPr>
          <w:rFonts w:ascii="Sylfaen" w:hAnsi="Sylfaen"/>
          <w:sz w:val="22"/>
          <w:szCs w:val="22"/>
          <w:lang w:val="ka-GE"/>
        </w:rPr>
        <w:t>ბზარის</w:t>
      </w:r>
      <w:r w:rsidRPr="002D0C45">
        <w:rPr>
          <w:sz w:val="22"/>
          <w:szCs w:val="22"/>
          <w:lang w:val="ka-GE"/>
        </w:rPr>
        <w:t xml:space="preserve"> </w:t>
      </w:r>
      <w:r w:rsidRPr="002D0C45">
        <w:rPr>
          <w:rFonts w:ascii="Sylfaen" w:hAnsi="Sylfaen"/>
          <w:sz w:val="22"/>
          <w:szCs w:val="22"/>
          <w:lang w:val="ka-GE"/>
        </w:rPr>
        <w:t>ზომები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პოზიცია</w:t>
      </w:r>
      <w:r w:rsidRPr="002D0C45">
        <w:rPr>
          <w:sz w:val="22"/>
          <w:szCs w:val="22"/>
          <w:lang w:val="ka-GE"/>
        </w:rPr>
        <w:t>,</w:t>
      </w:r>
    </w:p>
    <w:p w14:paraId="4EDD7001" w14:textId="2E5D81A7" w:rsidR="004258F2" w:rsidRPr="00B62FFA" w:rsidRDefault="004258F2" w:rsidP="004258F2">
      <w:pPr>
        <w:pStyle w:val="BodyText"/>
        <w:spacing w:before="1"/>
        <w:ind w:left="426" w:right="490"/>
        <w:jc w:val="both"/>
        <w:rPr>
          <w:rFonts w:ascii="Sylfaen" w:hAnsi="Sylfaen"/>
          <w:sz w:val="22"/>
          <w:szCs w:val="22"/>
          <w:lang w:val="ka-GE"/>
        </w:rPr>
      </w:pPr>
      <w:r w:rsidRPr="002D0C45">
        <w:rPr>
          <w:sz w:val="22"/>
          <w:szCs w:val="22"/>
          <w:lang w:val="ka-GE"/>
        </w:rPr>
        <w:t xml:space="preserve">- </w:t>
      </w:r>
      <w:r w:rsidRPr="002D0C45">
        <w:rPr>
          <w:rFonts w:ascii="Sylfaen" w:hAnsi="Sylfaen"/>
          <w:sz w:val="22"/>
          <w:szCs w:val="22"/>
          <w:lang w:val="ka-GE"/>
        </w:rPr>
        <w:t>ასევე</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შემოწმდეს</w:t>
      </w:r>
      <w:r w:rsidRPr="002D0C45">
        <w:rPr>
          <w:sz w:val="22"/>
          <w:szCs w:val="22"/>
          <w:lang w:val="ka-GE"/>
        </w:rPr>
        <w:t xml:space="preserve"> </w:t>
      </w:r>
      <w:r w:rsidRPr="002D0C45">
        <w:rPr>
          <w:rFonts w:ascii="Sylfaen" w:hAnsi="Sylfaen"/>
          <w:sz w:val="22"/>
          <w:szCs w:val="22"/>
          <w:lang w:val="ka-GE"/>
        </w:rPr>
        <w:t>ზედაპირი</w:t>
      </w:r>
      <w:r w:rsidRPr="002D0C45">
        <w:rPr>
          <w:sz w:val="22"/>
          <w:szCs w:val="22"/>
          <w:lang w:val="ka-GE"/>
        </w:rPr>
        <w:t xml:space="preserve"> </w:t>
      </w:r>
      <w:r w:rsidRPr="002D0C45">
        <w:rPr>
          <w:rFonts w:ascii="Sylfaen" w:hAnsi="Sylfaen"/>
          <w:sz w:val="22"/>
          <w:szCs w:val="22"/>
          <w:lang w:val="ka-GE"/>
        </w:rPr>
        <w:t>ბუშტუკების</w:t>
      </w:r>
      <w:r w:rsidRPr="002D0C45">
        <w:rPr>
          <w:sz w:val="22"/>
          <w:szCs w:val="22"/>
          <w:lang w:val="ka-GE"/>
        </w:rPr>
        <w:t xml:space="preserve"> </w:t>
      </w:r>
      <w:r w:rsidRPr="002D0C45">
        <w:rPr>
          <w:rFonts w:ascii="Sylfaen" w:hAnsi="Sylfaen"/>
          <w:sz w:val="22"/>
          <w:szCs w:val="22"/>
          <w:lang w:val="ka-GE"/>
        </w:rPr>
        <w:t>გაჩენის</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აქერცვლის</w:t>
      </w:r>
      <w:r w:rsidRPr="002D0C45">
        <w:rPr>
          <w:sz w:val="22"/>
          <w:szCs w:val="22"/>
          <w:lang w:val="ka-GE"/>
        </w:rPr>
        <w:t xml:space="preserve"> </w:t>
      </w:r>
      <w:r w:rsidRPr="002D0C45">
        <w:rPr>
          <w:rFonts w:ascii="Sylfaen" w:hAnsi="Sylfaen"/>
          <w:sz w:val="22"/>
          <w:szCs w:val="22"/>
          <w:lang w:val="ka-GE"/>
        </w:rPr>
        <w:t>არსებობაზე</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ჩაიწეროს</w:t>
      </w:r>
      <w:r w:rsidRPr="002D0C45">
        <w:rPr>
          <w:sz w:val="22"/>
          <w:szCs w:val="22"/>
          <w:lang w:val="ka-GE"/>
        </w:rPr>
        <w:t xml:space="preserve"> </w:t>
      </w:r>
      <w:r w:rsidRPr="002D0C45">
        <w:rPr>
          <w:rFonts w:ascii="Sylfaen" w:hAnsi="Sylfaen"/>
          <w:sz w:val="22"/>
          <w:szCs w:val="22"/>
          <w:lang w:val="ka-GE"/>
        </w:rPr>
        <w:t>ადგილმდებარეობა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გაფართოება</w:t>
      </w:r>
      <w:r w:rsidR="00B62FFA">
        <w:rPr>
          <w:sz w:val="22"/>
          <w:szCs w:val="22"/>
          <w:lang w:val="ka-GE"/>
        </w:rPr>
        <w:t>.</w:t>
      </w:r>
    </w:p>
    <w:p w14:paraId="201EB034" w14:textId="77777777" w:rsidR="004258F2" w:rsidRPr="002D0C45" w:rsidRDefault="004258F2" w:rsidP="004258F2">
      <w:pPr>
        <w:pStyle w:val="BodyText"/>
        <w:spacing w:before="1"/>
        <w:ind w:left="426"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შემოწმდეს</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სხვა</w:t>
      </w:r>
      <w:r w:rsidRPr="002D0C45">
        <w:rPr>
          <w:sz w:val="22"/>
          <w:szCs w:val="22"/>
          <w:lang w:val="ka-GE"/>
        </w:rPr>
        <w:t xml:space="preserve"> </w:t>
      </w:r>
      <w:r w:rsidRPr="002D0C45">
        <w:rPr>
          <w:rFonts w:ascii="Sylfaen" w:hAnsi="Sylfaen"/>
          <w:sz w:val="22"/>
          <w:szCs w:val="22"/>
          <w:lang w:val="ka-GE"/>
        </w:rPr>
        <w:t>კომპონენტები</w:t>
      </w:r>
      <w:r w:rsidRPr="002D0C45">
        <w:rPr>
          <w:sz w:val="22"/>
          <w:szCs w:val="22"/>
          <w:lang w:val="ka-GE"/>
        </w:rPr>
        <w:t xml:space="preserve"> </w:t>
      </w:r>
      <w:r w:rsidRPr="002D0C45">
        <w:rPr>
          <w:rFonts w:ascii="Sylfaen" w:hAnsi="Sylfaen"/>
          <w:sz w:val="22"/>
          <w:szCs w:val="22"/>
          <w:lang w:val="ka-GE"/>
        </w:rPr>
        <w:t>დაზიანების</w:t>
      </w:r>
      <w:r w:rsidRPr="002D0C45">
        <w:rPr>
          <w:sz w:val="22"/>
          <w:szCs w:val="22"/>
          <w:lang w:val="ka-GE"/>
        </w:rPr>
        <w:t>/</w:t>
      </w:r>
      <w:r w:rsidRPr="002D0C45">
        <w:rPr>
          <w:rFonts w:ascii="Sylfaen" w:hAnsi="Sylfaen"/>
          <w:sz w:val="22"/>
          <w:szCs w:val="22"/>
          <w:lang w:val="ka-GE"/>
        </w:rPr>
        <w:t>დეგრადაციის</w:t>
      </w:r>
      <w:r w:rsidRPr="002D0C45">
        <w:rPr>
          <w:sz w:val="22"/>
          <w:szCs w:val="22"/>
          <w:lang w:val="ka-GE"/>
        </w:rPr>
        <w:t>/</w:t>
      </w:r>
      <w:r w:rsidRPr="002D0C45">
        <w:rPr>
          <w:rFonts w:ascii="Sylfaen" w:hAnsi="Sylfaen"/>
          <w:sz w:val="22"/>
          <w:szCs w:val="22"/>
          <w:lang w:val="ka-GE"/>
        </w:rPr>
        <w:t>კოროზიის</w:t>
      </w:r>
      <w:r w:rsidRPr="002D0C45">
        <w:rPr>
          <w:sz w:val="22"/>
          <w:szCs w:val="22"/>
          <w:lang w:val="ka-GE"/>
        </w:rPr>
        <w:t xml:space="preserve"> </w:t>
      </w:r>
      <w:r w:rsidRPr="002D0C45">
        <w:rPr>
          <w:rFonts w:ascii="Sylfaen" w:hAnsi="Sylfaen"/>
          <w:sz w:val="22"/>
          <w:szCs w:val="22"/>
          <w:lang w:val="ka-GE"/>
        </w:rPr>
        <w:t>არსებობაზე</w:t>
      </w:r>
      <w:r w:rsidRPr="002D0C45">
        <w:rPr>
          <w:sz w:val="22"/>
          <w:szCs w:val="22"/>
          <w:lang w:val="ka-GE"/>
        </w:rPr>
        <w:t xml:space="preserve">, </w:t>
      </w:r>
      <w:r w:rsidRPr="002D0C45">
        <w:rPr>
          <w:rFonts w:ascii="Sylfaen" w:hAnsi="Sylfaen"/>
          <w:sz w:val="22"/>
          <w:szCs w:val="22"/>
          <w:lang w:val="ka-GE"/>
        </w:rPr>
        <w:t>ასევე</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ნებისმიერ</w:t>
      </w:r>
      <w:r w:rsidRPr="002D0C45">
        <w:rPr>
          <w:sz w:val="22"/>
          <w:szCs w:val="22"/>
          <w:lang w:val="ka-GE"/>
        </w:rPr>
        <w:t xml:space="preserve"> </w:t>
      </w:r>
      <w:r w:rsidRPr="002D0C45">
        <w:rPr>
          <w:rFonts w:ascii="Sylfaen" w:hAnsi="Sylfaen"/>
          <w:sz w:val="22"/>
          <w:szCs w:val="22"/>
          <w:lang w:val="ka-GE"/>
        </w:rPr>
        <w:t>ბზარზე</w:t>
      </w:r>
      <w:r w:rsidRPr="002D0C45">
        <w:rPr>
          <w:sz w:val="22"/>
          <w:szCs w:val="22"/>
          <w:lang w:val="ka-GE"/>
        </w:rPr>
        <w:t xml:space="preserve">. </w:t>
      </w:r>
      <w:r w:rsidRPr="002D0C45">
        <w:rPr>
          <w:rFonts w:ascii="Sylfaen" w:hAnsi="Sylfaen"/>
          <w:sz w:val="22"/>
          <w:szCs w:val="22"/>
          <w:lang w:val="ka-GE"/>
        </w:rPr>
        <w:t>კვლავ</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ჩაიწეროს</w:t>
      </w:r>
      <w:r w:rsidRPr="002D0C45">
        <w:rPr>
          <w:sz w:val="22"/>
          <w:szCs w:val="22"/>
          <w:lang w:val="ka-GE"/>
        </w:rPr>
        <w:t xml:space="preserve"> </w:t>
      </w:r>
      <w:r w:rsidRPr="002D0C45">
        <w:rPr>
          <w:rFonts w:ascii="Sylfaen" w:hAnsi="Sylfaen"/>
          <w:sz w:val="22"/>
          <w:szCs w:val="22"/>
          <w:lang w:val="ka-GE"/>
        </w:rPr>
        <w:t>ადგილმდებარეობა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გაფართოება</w:t>
      </w:r>
      <w:r w:rsidRPr="002D0C45">
        <w:rPr>
          <w:sz w:val="22"/>
          <w:szCs w:val="22"/>
          <w:lang w:val="ka-GE"/>
        </w:rPr>
        <w:t>.</w:t>
      </w:r>
    </w:p>
    <w:p w14:paraId="545A8C90" w14:textId="77777777" w:rsidR="004258F2" w:rsidRPr="002D0C45" w:rsidRDefault="004258F2" w:rsidP="004258F2">
      <w:pPr>
        <w:pStyle w:val="BodyText"/>
        <w:spacing w:before="1"/>
        <w:ind w:left="426" w:right="490"/>
        <w:jc w:val="both"/>
        <w:rPr>
          <w:rFonts w:ascii="Sylfaen" w:hAnsi="Sylfaen"/>
          <w:sz w:val="22"/>
          <w:szCs w:val="22"/>
          <w:lang w:val="ka-GE"/>
        </w:rPr>
      </w:pP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დასრულების</w:t>
      </w:r>
      <w:r w:rsidRPr="002D0C45">
        <w:rPr>
          <w:sz w:val="22"/>
          <w:szCs w:val="22"/>
          <w:lang w:val="ka-GE"/>
        </w:rPr>
        <w:t xml:space="preserve"> </w:t>
      </w:r>
      <w:r w:rsidRPr="002D0C45">
        <w:rPr>
          <w:rFonts w:ascii="Sylfaen" w:hAnsi="Sylfaen"/>
          <w:sz w:val="22"/>
          <w:szCs w:val="22"/>
          <w:lang w:val="ka-GE"/>
        </w:rPr>
        <w:t>შემდეგ</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ჩატარდეს</w:t>
      </w:r>
      <w:r w:rsidRPr="002D0C45">
        <w:rPr>
          <w:sz w:val="22"/>
          <w:szCs w:val="22"/>
          <w:lang w:val="ka-GE"/>
        </w:rPr>
        <w:t xml:space="preserve"> </w:t>
      </w:r>
      <w:r w:rsidRPr="002D0C45">
        <w:rPr>
          <w:rFonts w:ascii="Sylfaen" w:hAnsi="Sylfaen"/>
          <w:sz w:val="22"/>
          <w:szCs w:val="22"/>
          <w:lang w:val="ka-GE"/>
        </w:rPr>
        <w:t>შემდგომი</w:t>
      </w:r>
      <w:r w:rsidRPr="002D0C45">
        <w:rPr>
          <w:sz w:val="22"/>
          <w:szCs w:val="22"/>
          <w:lang w:val="ka-GE"/>
        </w:rPr>
        <w:t xml:space="preserve"> </w:t>
      </w:r>
      <w:r w:rsidRPr="002D0C45">
        <w:rPr>
          <w:rFonts w:ascii="Sylfaen" w:hAnsi="Sylfaen"/>
          <w:sz w:val="22"/>
          <w:szCs w:val="22"/>
          <w:lang w:val="ka-GE"/>
        </w:rPr>
        <w:t>კვლევა</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მოიცავს</w:t>
      </w:r>
      <w:r w:rsidRPr="002D0C45">
        <w:rPr>
          <w:sz w:val="22"/>
          <w:szCs w:val="22"/>
          <w:lang w:val="ka-GE"/>
        </w:rPr>
        <w:t xml:space="preserve"> </w:t>
      </w:r>
      <w:r w:rsidRPr="002D0C45">
        <w:rPr>
          <w:rFonts w:ascii="Sylfaen" w:hAnsi="Sylfaen"/>
          <w:sz w:val="22"/>
          <w:szCs w:val="22"/>
          <w:lang w:val="ka-GE"/>
        </w:rPr>
        <w:t>ბზარების</w:t>
      </w:r>
      <w:r w:rsidRPr="002D0C45">
        <w:rPr>
          <w:sz w:val="22"/>
          <w:szCs w:val="22"/>
          <w:lang w:val="ka-GE"/>
        </w:rPr>
        <w:t xml:space="preserve"> </w:t>
      </w:r>
      <w:r w:rsidRPr="002D0C45">
        <w:rPr>
          <w:rFonts w:ascii="Sylfaen" w:hAnsi="Sylfaen"/>
          <w:sz w:val="22"/>
          <w:szCs w:val="22"/>
          <w:lang w:val="ka-GE"/>
        </w:rPr>
        <w:t>შემცველი</w:t>
      </w:r>
      <w:r w:rsidRPr="002D0C45">
        <w:rPr>
          <w:sz w:val="22"/>
          <w:szCs w:val="22"/>
          <w:lang w:val="ka-GE"/>
        </w:rPr>
        <w:t xml:space="preserve"> </w:t>
      </w:r>
      <w:r w:rsidRPr="002D0C45">
        <w:rPr>
          <w:rFonts w:ascii="Sylfaen" w:hAnsi="Sylfaen"/>
          <w:sz w:val="22"/>
          <w:szCs w:val="22"/>
          <w:lang w:val="ka-GE"/>
        </w:rPr>
        <w:t>მონაკვეთების</w:t>
      </w:r>
      <w:r w:rsidRPr="002D0C45">
        <w:rPr>
          <w:sz w:val="22"/>
          <w:szCs w:val="22"/>
          <w:lang w:val="ka-GE"/>
        </w:rPr>
        <w:t xml:space="preserve"> </w:t>
      </w:r>
      <w:r w:rsidRPr="002D0C45">
        <w:rPr>
          <w:rFonts w:ascii="Sylfaen" w:hAnsi="Sylfaen"/>
          <w:sz w:val="22"/>
          <w:szCs w:val="22"/>
          <w:lang w:val="ka-GE"/>
        </w:rPr>
        <w:t>მოცილებას</w:t>
      </w:r>
      <w:r w:rsidRPr="002D0C45">
        <w:rPr>
          <w:sz w:val="22"/>
          <w:szCs w:val="22"/>
          <w:lang w:val="ka-GE"/>
        </w:rPr>
        <w:t xml:space="preserve"> </w:t>
      </w:r>
      <w:r w:rsidRPr="002D0C45">
        <w:rPr>
          <w:rFonts w:ascii="Sylfaen" w:hAnsi="Sylfaen"/>
          <w:sz w:val="22"/>
          <w:szCs w:val="22"/>
          <w:lang w:val="ka-GE"/>
        </w:rPr>
        <w:t>წყლის</w:t>
      </w:r>
      <w:r w:rsidRPr="002D0C45">
        <w:rPr>
          <w:sz w:val="22"/>
          <w:szCs w:val="22"/>
          <w:lang w:val="ka-GE"/>
        </w:rPr>
        <w:t xml:space="preserve"> </w:t>
      </w:r>
      <w:r w:rsidRPr="002D0C45">
        <w:rPr>
          <w:rFonts w:ascii="Sylfaen" w:hAnsi="Sylfaen"/>
          <w:sz w:val="22"/>
          <w:szCs w:val="22"/>
          <w:lang w:val="ka-GE"/>
        </w:rPr>
        <w:t>შეღწევადობის</w:t>
      </w:r>
      <w:r w:rsidRPr="002D0C45">
        <w:rPr>
          <w:sz w:val="22"/>
          <w:szCs w:val="22"/>
          <w:lang w:val="ka-GE"/>
        </w:rPr>
        <w:t xml:space="preserve"> </w:t>
      </w:r>
      <w:r w:rsidRPr="002D0C45">
        <w:rPr>
          <w:rFonts w:ascii="Sylfaen" w:hAnsi="Sylfaen"/>
          <w:sz w:val="22"/>
          <w:szCs w:val="22"/>
          <w:lang w:val="ka-GE"/>
        </w:rPr>
        <w:t>დასაკვირვებლად</w:t>
      </w:r>
      <w:r w:rsidRPr="002D0C45">
        <w:rPr>
          <w:sz w:val="22"/>
          <w:szCs w:val="22"/>
          <w:lang w:val="ka-GE"/>
        </w:rPr>
        <w:t>.</w:t>
      </w:r>
    </w:p>
    <w:p w14:paraId="30CF49B4" w14:textId="77777777" w:rsidR="004258F2" w:rsidRPr="002D0C45" w:rsidRDefault="004258F2" w:rsidP="004258F2">
      <w:pPr>
        <w:pStyle w:val="BodyText"/>
        <w:spacing w:before="1"/>
        <w:ind w:left="426" w:right="490"/>
        <w:jc w:val="both"/>
        <w:rPr>
          <w:rFonts w:ascii="Sylfaen" w:hAnsi="Sylfaen"/>
          <w:sz w:val="22"/>
          <w:szCs w:val="22"/>
          <w:lang w:val="ka-GE"/>
        </w:rPr>
      </w:pPr>
    </w:p>
    <w:p w14:paraId="1B4B4C9E" w14:textId="77777777" w:rsidR="004258F2" w:rsidRPr="002D0C45" w:rsidRDefault="004258F2" w:rsidP="004258F2">
      <w:pPr>
        <w:pStyle w:val="BodyText"/>
        <w:spacing w:before="1"/>
        <w:ind w:left="426" w:right="490"/>
        <w:jc w:val="both"/>
        <w:rPr>
          <w:rFonts w:ascii="Sylfaen" w:hAnsi="Sylfaen"/>
          <w:sz w:val="22"/>
          <w:szCs w:val="22"/>
          <w:lang w:val="ka-GE"/>
        </w:rPr>
      </w:pPr>
    </w:p>
    <w:p w14:paraId="32C71527" w14:textId="77777777" w:rsidR="004258F2" w:rsidRPr="002D0C45" w:rsidRDefault="004258F2" w:rsidP="004258F2">
      <w:pPr>
        <w:tabs>
          <w:tab w:val="left" w:pos="979"/>
        </w:tabs>
        <w:ind w:left="426" w:right="490"/>
        <w:jc w:val="both"/>
        <w:rPr>
          <w:rFonts w:ascii="Sylfaen" w:hAnsi="Sylfaen"/>
          <w:b/>
          <w:lang w:val="ka-GE"/>
        </w:rPr>
      </w:pPr>
      <w:r w:rsidRPr="002D0C45">
        <w:rPr>
          <w:rFonts w:ascii="Sylfaen" w:hAnsi="Sylfaen"/>
          <w:b/>
          <w:lang w:val="ka-GE"/>
        </w:rPr>
        <w:t>ნ.1.4 -</w:t>
      </w:r>
      <w:r w:rsidRPr="002D0C45">
        <w:rPr>
          <w:rFonts w:ascii="Sylfaen" w:hAnsi="Sylfaen"/>
          <w:b/>
          <w:spacing w:val="-4"/>
          <w:lang w:val="ka-GE"/>
        </w:rPr>
        <w:t xml:space="preserve"> </w:t>
      </w:r>
      <w:r w:rsidRPr="002D0C45">
        <w:rPr>
          <w:rFonts w:ascii="Sylfaen" w:hAnsi="Sylfaen"/>
          <w:b/>
          <w:lang w:val="ka-GE"/>
        </w:rPr>
        <w:t>ტესტირების ანგარიშები</w:t>
      </w:r>
    </w:p>
    <w:p w14:paraId="1A834526" w14:textId="77777777" w:rsidR="004258F2" w:rsidRPr="002D0C45" w:rsidRDefault="004258F2" w:rsidP="004258F2">
      <w:pPr>
        <w:pStyle w:val="BodyText"/>
        <w:spacing w:before="11"/>
        <w:ind w:right="490"/>
        <w:jc w:val="both"/>
        <w:rPr>
          <w:rFonts w:ascii="Sylfaen" w:hAnsi="Sylfaen"/>
          <w:b/>
          <w:sz w:val="22"/>
          <w:szCs w:val="22"/>
          <w:lang w:val="ka-GE"/>
        </w:rPr>
      </w:pPr>
    </w:p>
    <w:p w14:paraId="39007D53" w14:textId="29EF5A7A" w:rsidR="004258F2" w:rsidRPr="002D0C45" w:rsidRDefault="004258F2" w:rsidP="004258F2">
      <w:pPr>
        <w:pStyle w:val="ListParagraph"/>
        <w:tabs>
          <w:tab w:val="left" w:pos="786"/>
        </w:tabs>
        <w:ind w:right="490"/>
        <w:jc w:val="both"/>
        <w:rPr>
          <w:lang w:val="ka-GE"/>
        </w:rPr>
      </w:pPr>
      <w:r w:rsidRPr="002D0C45">
        <w:rPr>
          <w:rFonts w:ascii="Sylfaen" w:hAnsi="Sylfaen"/>
          <w:lang w:val="ka-GE"/>
        </w:rPr>
        <w:t>ტესტის</w:t>
      </w:r>
      <w:r w:rsidRPr="002D0C45">
        <w:rPr>
          <w:lang w:val="ka-GE"/>
        </w:rPr>
        <w:t xml:space="preserve"> </w:t>
      </w:r>
      <w:r w:rsidRPr="002D0C45">
        <w:rPr>
          <w:rFonts w:ascii="Sylfaen" w:hAnsi="Sylfaen"/>
          <w:lang w:val="ka-GE"/>
        </w:rPr>
        <w:t>ანგარიში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მოიცავდეს</w:t>
      </w:r>
      <w:r w:rsidR="00B62FFA">
        <w:rPr>
          <w:rFonts w:ascii="Sylfaen" w:hAnsi="Sylfaen"/>
          <w:lang w:val="ka-GE"/>
        </w:rPr>
        <w:t>,</w:t>
      </w:r>
      <w:r w:rsidRPr="002D0C45">
        <w:rPr>
          <w:lang w:val="ka-GE"/>
        </w:rPr>
        <w:t xml:space="preserve"> </w:t>
      </w:r>
      <w:r w:rsidRPr="002D0C45">
        <w:rPr>
          <w:rFonts w:ascii="Sylfaen" w:hAnsi="Sylfaen"/>
          <w:lang w:val="ka-GE"/>
        </w:rPr>
        <w:t>სულ</w:t>
      </w:r>
      <w:r w:rsidRPr="002D0C45">
        <w:rPr>
          <w:lang w:val="ka-GE"/>
        </w:rPr>
        <w:t xml:space="preserve"> </w:t>
      </w:r>
      <w:r w:rsidRPr="002D0C45">
        <w:rPr>
          <w:rFonts w:ascii="Sylfaen" w:hAnsi="Sylfaen"/>
          <w:lang w:val="ka-GE"/>
        </w:rPr>
        <w:t>მცირე</w:t>
      </w:r>
      <w:r w:rsidRPr="002D0C45">
        <w:rPr>
          <w:lang w:val="ka-GE"/>
        </w:rPr>
        <w:t>:</w:t>
      </w:r>
    </w:p>
    <w:p w14:paraId="62D4ADAB" w14:textId="77777777" w:rsidR="004258F2" w:rsidRPr="002D0C45" w:rsidRDefault="004258F2" w:rsidP="004258F2">
      <w:pPr>
        <w:pStyle w:val="ListParagraph"/>
        <w:tabs>
          <w:tab w:val="left" w:pos="786"/>
        </w:tabs>
        <w:ind w:right="490"/>
        <w:jc w:val="both"/>
        <w:rPr>
          <w:lang w:val="ka-GE"/>
        </w:rPr>
      </w:pPr>
      <w:r w:rsidRPr="002D0C45">
        <w:rPr>
          <w:lang w:val="ka-GE"/>
        </w:rPr>
        <w:t xml:space="preserve">- </w:t>
      </w:r>
      <w:r w:rsidRPr="002D0C45">
        <w:rPr>
          <w:rFonts w:ascii="Sylfaen" w:hAnsi="Sylfaen"/>
          <w:lang w:val="ka-GE"/>
        </w:rPr>
        <w:t>სატესტო</w:t>
      </w:r>
      <w:r w:rsidRPr="002D0C45">
        <w:rPr>
          <w:lang w:val="ka-GE"/>
        </w:rPr>
        <w:t xml:space="preserve"> </w:t>
      </w:r>
      <w:r w:rsidRPr="002D0C45">
        <w:rPr>
          <w:rFonts w:ascii="Sylfaen" w:hAnsi="Sylfaen"/>
          <w:lang w:val="ka-GE"/>
        </w:rPr>
        <w:t>ნიმუშების</w:t>
      </w:r>
      <w:r w:rsidRPr="002D0C45">
        <w:rPr>
          <w:lang w:val="ka-GE"/>
        </w:rPr>
        <w:t xml:space="preserve"> </w:t>
      </w:r>
      <w:r w:rsidRPr="002D0C45">
        <w:rPr>
          <w:rFonts w:ascii="Sylfaen" w:hAnsi="Sylfaen"/>
          <w:lang w:val="ka-GE"/>
        </w:rPr>
        <w:t>დეტალურ</w:t>
      </w:r>
      <w:r w:rsidRPr="002D0C45">
        <w:rPr>
          <w:lang w:val="ka-GE"/>
        </w:rPr>
        <w:t xml:space="preserve"> </w:t>
      </w:r>
      <w:r w:rsidRPr="002D0C45">
        <w:rPr>
          <w:rFonts w:ascii="Sylfaen" w:hAnsi="Sylfaen"/>
          <w:lang w:val="ka-GE"/>
        </w:rPr>
        <w:t>ინფორმაციას</w:t>
      </w:r>
      <w:r w:rsidRPr="002D0C45">
        <w:rPr>
          <w:lang w:val="ka-GE"/>
        </w:rPr>
        <w:t xml:space="preserve">. </w:t>
      </w:r>
      <w:r w:rsidRPr="002D0C45">
        <w:rPr>
          <w:rFonts w:ascii="Sylfaen" w:hAnsi="Sylfaen"/>
          <w:lang w:val="ka-GE"/>
        </w:rPr>
        <w:t>სულ</w:t>
      </w:r>
      <w:r w:rsidRPr="002D0C45">
        <w:rPr>
          <w:lang w:val="ka-GE"/>
        </w:rPr>
        <w:t xml:space="preserve"> </w:t>
      </w:r>
      <w:r w:rsidRPr="002D0C45">
        <w:rPr>
          <w:rFonts w:ascii="Sylfaen" w:hAnsi="Sylfaen"/>
          <w:lang w:val="ka-GE"/>
        </w:rPr>
        <w:t>მცირე</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განისაზღვროს</w:t>
      </w:r>
      <w:r w:rsidRPr="002D0C45">
        <w:rPr>
          <w:lang w:val="ka-GE"/>
        </w:rPr>
        <w:t xml:space="preserve"> </w:t>
      </w:r>
      <w:r w:rsidRPr="002D0C45">
        <w:rPr>
          <w:rFonts w:ascii="Sylfaen" w:hAnsi="Sylfaen"/>
          <w:lang w:val="ka-GE"/>
        </w:rPr>
        <w:t>შემდეგი</w:t>
      </w:r>
      <w:r w:rsidRPr="002D0C45">
        <w:rPr>
          <w:lang w:val="ka-GE"/>
        </w:rPr>
        <w:t xml:space="preserve"> </w:t>
      </w:r>
      <w:r w:rsidRPr="002D0C45">
        <w:rPr>
          <w:rFonts w:ascii="Sylfaen" w:hAnsi="Sylfaen"/>
          <w:lang w:val="ka-GE"/>
        </w:rPr>
        <w:lastRenderedPageBreak/>
        <w:t>ინფორმაცია</w:t>
      </w:r>
      <w:r w:rsidRPr="002D0C45">
        <w:rPr>
          <w:lang w:val="ka-GE"/>
        </w:rPr>
        <w:t xml:space="preserve"> (</w:t>
      </w:r>
      <w:r w:rsidRPr="002D0C45">
        <w:rPr>
          <w:rFonts w:ascii="Sylfaen" w:hAnsi="Sylfaen"/>
          <w:lang w:val="ka-GE"/>
        </w:rPr>
        <w:t>მონაცემები</w:t>
      </w:r>
      <w:r w:rsidRPr="002D0C45">
        <w:rPr>
          <w:lang w:val="ka-GE"/>
        </w:rPr>
        <w:t xml:space="preserve"> </w:t>
      </w:r>
      <w:r w:rsidRPr="002D0C45">
        <w:rPr>
          <w:rFonts w:ascii="Sylfaen" w:hAnsi="Sylfaen"/>
          <w:lang w:val="ka-GE"/>
        </w:rPr>
        <w:t>დაფუძნებულია მწარმოებლის პროდუქტის ინსტალაციის ინსტრუქციებზე (</w:t>
      </w:r>
      <w:r w:rsidRPr="002D0C45">
        <w:rPr>
          <w:lang w:val="ka-GE"/>
        </w:rPr>
        <w:t>MPII):</w:t>
      </w:r>
    </w:p>
    <w:p w14:paraId="14177521" w14:textId="77777777" w:rsidR="004258F2" w:rsidRPr="002D0C45" w:rsidRDefault="004258F2">
      <w:pPr>
        <w:pStyle w:val="ListParagraph"/>
        <w:numPr>
          <w:ilvl w:val="0"/>
          <w:numId w:val="133"/>
        </w:numPr>
        <w:tabs>
          <w:tab w:val="left" w:pos="786"/>
        </w:tabs>
        <w:spacing w:before="200"/>
        <w:ind w:right="490"/>
        <w:contextualSpacing w:val="0"/>
        <w:jc w:val="both"/>
        <w:rPr>
          <w:lang w:val="ka-GE"/>
        </w:rPr>
      </w:pPr>
      <w:r w:rsidRPr="002D0C45">
        <w:rPr>
          <w:lang w:val="ka-GE"/>
        </w:rPr>
        <w:t xml:space="preserve"> </w:t>
      </w:r>
      <w:r w:rsidRPr="002D0C45">
        <w:rPr>
          <w:rFonts w:ascii="Sylfaen" w:hAnsi="Sylfaen"/>
          <w:lang w:val="ka-GE"/>
        </w:rPr>
        <w:t>შესაბამის</w:t>
      </w:r>
      <w:r w:rsidRPr="002D0C45">
        <w:rPr>
          <w:lang w:val="ka-GE"/>
        </w:rPr>
        <w:t xml:space="preserve"> </w:t>
      </w:r>
      <w:r w:rsidRPr="002D0C45">
        <w:rPr>
          <w:rFonts w:ascii="Sylfaen" w:hAnsi="Sylfaen"/>
          <w:lang w:val="ka-GE"/>
        </w:rPr>
        <w:t>შემთხვევაში</w:t>
      </w:r>
      <w:r w:rsidRPr="002D0C45">
        <w:rPr>
          <w:lang w:val="ka-GE"/>
        </w:rPr>
        <w:t xml:space="preserve">, </w:t>
      </w:r>
      <w:r w:rsidRPr="002D0C45">
        <w:rPr>
          <w:rFonts w:ascii="Sylfaen" w:hAnsi="Sylfaen"/>
          <w:lang w:val="ka-GE"/>
        </w:rPr>
        <w:t>სამაგრები</w:t>
      </w:r>
      <w:r w:rsidRPr="002D0C45">
        <w:rPr>
          <w:lang w:val="ka-GE"/>
        </w:rPr>
        <w:t xml:space="preserve">: </w:t>
      </w:r>
      <w:r w:rsidRPr="002D0C45">
        <w:rPr>
          <w:rFonts w:ascii="Sylfaen" w:hAnsi="Sylfaen"/>
          <w:lang w:val="ka-GE"/>
        </w:rPr>
        <w:t>მასალა</w:t>
      </w:r>
      <w:r w:rsidRPr="002D0C45">
        <w:rPr>
          <w:lang w:val="ka-GE"/>
        </w:rPr>
        <w:t xml:space="preserve">, </w:t>
      </w:r>
      <w:r w:rsidRPr="002D0C45">
        <w:rPr>
          <w:rFonts w:ascii="Sylfaen" w:hAnsi="Sylfaen"/>
          <w:lang w:val="ka-GE"/>
        </w:rPr>
        <w:t>გეომეტრია</w:t>
      </w:r>
      <w:r w:rsidRPr="002D0C45">
        <w:rPr>
          <w:lang w:val="ka-GE"/>
        </w:rPr>
        <w:t xml:space="preserve">, </w:t>
      </w:r>
      <w:r w:rsidRPr="002D0C45">
        <w:rPr>
          <w:rFonts w:ascii="Sylfaen" w:hAnsi="Sylfaen"/>
          <w:lang w:val="ka-GE"/>
        </w:rPr>
        <w:t>ორ</w:t>
      </w:r>
      <w:r w:rsidRPr="002D0C45">
        <w:rPr>
          <w:lang w:val="ka-GE"/>
        </w:rPr>
        <w:t xml:space="preserve"> </w:t>
      </w:r>
      <w:r w:rsidRPr="002D0C45">
        <w:rPr>
          <w:rFonts w:ascii="Sylfaen" w:hAnsi="Sylfaen"/>
          <w:lang w:val="ka-GE"/>
        </w:rPr>
        <w:t>სამაგრებს</w:t>
      </w:r>
      <w:r w:rsidRPr="002D0C45">
        <w:rPr>
          <w:lang w:val="ka-GE"/>
        </w:rPr>
        <w:t xml:space="preserve"> </w:t>
      </w:r>
      <w:r w:rsidRPr="002D0C45">
        <w:rPr>
          <w:rFonts w:ascii="Sylfaen" w:hAnsi="Sylfaen"/>
          <w:lang w:val="ka-GE"/>
        </w:rPr>
        <w:t>შორის</w:t>
      </w:r>
      <w:r w:rsidRPr="002D0C45">
        <w:rPr>
          <w:lang w:val="ka-GE"/>
        </w:rPr>
        <w:t xml:space="preserve"> </w:t>
      </w:r>
      <w:r w:rsidRPr="002D0C45">
        <w:rPr>
          <w:rFonts w:ascii="Sylfaen" w:hAnsi="Sylfaen"/>
          <w:lang w:val="ka-GE"/>
        </w:rPr>
        <w:t>მანძილი</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სამაგრების</w:t>
      </w:r>
      <w:r w:rsidRPr="002D0C45">
        <w:rPr>
          <w:lang w:val="ka-GE"/>
        </w:rPr>
        <w:t xml:space="preserve"> </w:t>
      </w:r>
      <w:r w:rsidRPr="002D0C45">
        <w:rPr>
          <w:rFonts w:ascii="Sylfaen" w:hAnsi="Sylfaen"/>
          <w:lang w:val="ka-GE"/>
        </w:rPr>
        <w:t>რაოდენობა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განლაგება</w:t>
      </w:r>
      <w:r w:rsidRPr="002D0C45">
        <w:rPr>
          <w:lang w:val="ka-GE"/>
        </w:rPr>
        <w:t>.</w:t>
      </w:r>
    </w:p>
    <w:p w14:paraId="62F53E11" w14:textId="77777777" w:rsidR="004258F2" w:rsidRPr="002D0C45" w:rsidRDefault="004258F2">
      <w:pPr>
        <w:pStyle w:val="ListParagraph"/>
        <w:numPr>
          <w:ilvl w:val="0"/>
          <w:numId w:val="133"/>
        </w:numPr>
        <w:tabs>
          <w:tab w:val="left" w:pos="786"/>
        </w:tabs>
        <w:spacing w:before="200"/>
        <w:ind w:right="490"/>
        <w:contextualSpacing w:val="0"/>
        <w:jc w:val="both"/>
        <w:rPr>
          <w:lang w:val="ka-GE"/>
        </w:rPr>
      </w:pPr>
      <w:r w:rsidRPr="002D0C45">
        <w:rPr>
          <w:lang w:val="ka-GE"/>
        </w:rPr>
        <w:t xml:space="preserve"> </w:t>
      </w:r>
      <w:r w:rsidRPr="002D0C45">
        <w:rPr>
          <w:rFonts w:ascii="Sylfaen" w:hAnsi="Sylfaen"/>
          <w:lang w:val="ka-GE"/>
        </w:rPr>
        <w:t>შესაბამის</w:t>
      </w:r>
      <w:r w:rsidRPr="002D0C45">
        <w:rPr>
          <w:lang w:val="ka-GE"/>
        </w:rPr>
        <w:t xml:space="preserve"> </w:t>
      </w:r>
      <w:r w:rsidRPr="002D0C45">
        <w:rPr>
          <w:rFonts w:ascii="Sylfaen" w:hAnsi="Sylfaen"/>
          <w:lang w:val="ka-GE"/>
        </w:rPr>
        <w:t>შემთხვევაში</w:t>
      </w:r>
      <w:r w:rsidRPr="002D0C45">
        <w:rPr>
          <w:lang w:val="ka-GE"/>
        </w:rPr>
        <w:t xml:space="preserve">, </w:t>
      </w:r>
      <w:r w:rsidRPr="002D0C45">
        <w:rPr>
          <w:rFonts w:ascii="Sylfaen" w:hAnsi="Sylfaen"/>
          <w:lang w:val="ka-GE"/>
        </w:rPr>
        <w:t>პროფილები</w:t>
      </w:r>
      <w:r w:rsidRPr="002D0C45">
        <w:rPr>
          <w:lang w:val="ka-GE"/>
        </w:rPr>
        <w:t xml:space="preserve">: </w:t>
      </w:r>
      <w:r w:rsidRPr="002D0C45">
        <w:rPr>
          <w:rFonts w:ascii="Sylfaen" w:hAnsi="Sylfaen"/>
          <w:lang w:val="ka-GE"/>
        </w:rPr>
        <w:t>მასალა</w:t>
      </w:r>
      <w:r w:rsidRPr="002D0C45">
        <w:rPr>
          <w:lang w:val="ka-GE"/>
        </w:rPr>
        <w:t xml:space="preserve">, </w:t>
      </w:r>
      <w:r w:rsidRPr="002D0C45">
        <w:rPr>
          <w:rFonts w:ascii="Sylfaen" w:hAnsi="Sylfaen"/>
          <w:lang w:val="ka-GE"/>
        </w:rPr>
        <w:t>გეომეტრია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ორ</w:t>
      </w:r>
      <w:r w:rsidRPr="002D0C45">
        <w:rPr>
          <w:lang w:val="ka-GE"/>
        </w:rPr>
        <w:t xml:space="preserve"> </w:t>
      </w:r>
      <w:r w:rsidRPr="002D0C45">
        <w:rPr>
          <w:rFonts w:ascii="Sylfaen" w:hAnsi="Sylfaen"/>
          <w:lang w:val="ka-GE"/>
        </w:rPr>
        <w:t>პროფილს</w:t>
      </w:r>
      <w:r w:rsidRPr="002D0C45">
        <w:rPr>
          <w:lang w:val="ka-GE"/>
        </w:rPr>
        <w:t xml:space="preserve"> </w:t>
      </w:r>
      <w:r w:rsidRPr="002D0C45">
        <w:rPr>
          <w:rFonts w:ascii="Sylfaen" w:hAnsi="Sylfaen"/>
          <w:lang w:val="ka-GE"/>
        </w:rPr>
        <w:t>შორის</w:t>
      </w:r>
      <w:r w:rsidRPr="002D0C45">
        <w:rPr>
          <w:lang w:val="ka-GE"/>
        </w:rPr>
        <w:t xml:space="preserve"> </w:t>
      </w:r>
      <w:r w:rsidRPr="002D0C45">
        <w:rPr>
          <w:rFonts w:ascii="Sylfaen" w:hAnsi="Sylfaen"/>
          <w:lang w:val="ka-GE"/>
        </w:rPr>
        <w:t>მანძილი</w:t>
      </w:r>
      <w:r w:rsidRPr="002D0C45">
        <w:rPr>
          <w:lang w:val="ka-GE"/>
        </w:rPr>
        <w:t>.</w:t>
      </w:r>
    </w:p>
    <w:p w14:paraId="755AEC29" w14:textId="77777777" w:rsidR="004258F2" w:rsidRPr="002D0C45" w:rsidRDefault="004258F2">
      <w:pPr>
        <w:pStyle w:val="ListParagraph"/>
        <w:numPr>
          <w:ilvl w:val="0"/>
          <w:numId w:val="133"/>
        </w:numPr>
        <w:tabs>
          <w:tab w:val="left" w:pos="786"/>
        </w:tabs>
        <w:spacing w:before="200"/>
        <w:ind w:right="490"/>
        <w:contextualSpacing w:val="0"/>
        <w:jc w:val="both"/>
        <w:rPr>
          <w:lang w:val="ka-GE"/>
        </w:rPr>
      </w:pP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ელემენტი</w:t>
      </w:r>
      <w:r w:rsidRPr="002D0C45">
        <w:rPr>
          <w:lang w:val="ka-GE"/>
        </w:rPr>
        <w:t xml:space="preserve">: </w:t>
      </w:r>
      <w:r w:rsidRPr="002D0C45">
        <w:rPr>
          <w:rFonts w:ascii="Sylfaen" w:hAnsi="Sylfaen"/>
          <w:lang w:val="ka-GE"/>
        </w:rPr>
        <w:t>მასალა</w:t>
      </w:r>
      <w:r w:rsidRPr="002D0C45">
        <w:rPr>
          <w:lang w:val="ka-GE"/>
        </w:rPr>
        <w:t xml:space="preserve">, </w:t>
      </w:r>
      <w:r w:rsidRPr="002D0C45">
        <w:rPr>
          <w:rFonts w:ascii="Sylfaen" w:hAnsi="Sylfaen"/>
          <w:lang w:val="ka-GE"/>
        </w:rPr>
        <w:t>გეომეტრია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შეერთების</w:t>
      </w:r>
      <w:r w:rsidRPr="002D0C45">
        <w:rPr>
          <w:lang w:val="ka-GE"/>
        </w:rPr>
        <w:t xml:space="preserve"> </w:t>
      </w:r>
      <w:r w:rsidRPr="002D0C45">
        <w:rPr>
          <w:rFonts w:ascii="Sylfaen" w:hAnsi="Sylfaen"/>
          <w:lang w:val="ka-GE"/>
        </w:rPr>
        <w:t>ზომები</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ელემენტებს</w:t>
      </w:r>
      <w:r w:rsidRPr="002D0C45">
        <w:rPr>
          <w:lang w:val="ka-GE"/>
        </w:rPr>
        <w:t xml:space="preserve"> </w:t>
      </w:r>
      <w:r w:rsidRPr="002D0C45">
        <w:rPr>
          <w:rFonts w:ascii="Sylfaen" w:hAnsi="Sylfaen"/>
          <w:lang w:val="ka-GE"/>
        </w:rPr>
        <w:t>შორის</w:t>
      </w:r>
      <w:r w:rsidRPr="002D0C45">
        <w:rPr>
          <w:lang w:val="ka-GE"/>
        </w:rPr>
        <w:t>.</w:t>
      </w:r>
    </w:p>
    <w:p w14:paraId="3C22E6DE" w14:textId="77777777" w:rsidR="004258F2" w:rsidRPr="002D0C45" w:rsidRDefault="004258F2">
      <w:pPr>
        <w:pStyle w:val="ListParagraph"/>
        <w:numPr>
          <w:ilvl w:val="0"/>
          <w:numId w:val="133"/>
        </w:numPr>
        <w:tabs>
          <w:tab w:val="left" w:pos="786"/>
        </w:tabs>
        <w:spacing w:before="200"/>
        <w:ind w:right="490"/>
        <w:contextualSpacing w:val="0"/>
        <w:jc w:val="both"/>
        <w:rPr>
          <w:lang w:val="ka-GE"/>
        </w:rPr>
      </w:pP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სამაგრები</w:t>
      </w:r>
      <w:r w:rsidRPr="002D0C45">
        <w:rPr>
          <w:lang w:val="ka-GE"/>
        </w:rPr>
        <w:t xml:space="preserve">: </w:t>
      </w:r>
      <w:r w:rsidRPr="002D0C45">
        <w:rPr>
          <w:rFonts w:ascii="Sylfaen" w:hAnsi="Sylfaen"/>
          <w:lang w:val="ka-GE"/>
        </w:rPr>
        <w:t>მასალა</w:t>
      </w:r>
      <w:r w:rsidRPr="002D0C45">
        <w:rPr>
          <w:lang w:val="ka-GE"/>
        </w:rPr>
        <w:t xml:space="preserve">, </w:t>
      </w:r>
      <w:r w:rsidRPr="002D0C45">
        <w:rPr>
          <w:rFonts w:ascii="Sylfaen" w:hAnsi="Sylfaen"/>
          <w:lang w:val="ka-GE"/>
        </w:rPr>
        <w:t>გეომეტრია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სამაგრების</w:t>
      </w:r>
      <w:r w:rsidRPr="002D0C45">
        <w:rPr>
          <w:lang w:val="ka-GE"/>
        </w:rPr>
        <w:t xml:space="preserve"> </w:t>
      </w:r>
      <w:r w:rsidRPr="002D0C45">
        <w:rPr>
          <w:rFonts w:ascii="Sylfaen" w:hAnsi="Sylfaen"/>
          <w:lang w:val="ka-GE"/>
        </w:rPr>
        <w:t>რაოდენობა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განლაგება</w:t>
      </w:r>
      <w:r w:rsidRPr="002D0C45">
        <w:rPr>
          <w:lang w:val="ka-GE"/>
        </w:rPr>
        <w:t>).</w:t>
      </w:r>
    </w:p>
    <w:p w14:paraId="21FFA3CC" w14:textId="77777777" w:rsidR="004258F2" w:rsidRPr="002D0C45" w:rsidRDefault="004258F2">
      <w:pPr>
        <w:pStyle w:val="ListParagraph"/>
        <w:numPr>
          <w:ilvl w:val="0"/>
          <w:numId w:val="133"/>
        </w:numPr>
        <w:tabs>
          <w:tab w:val="left" w:pos="786"/>
        </w:tabs>
        <w:spacing w:before="200"/>
        <w:ind w:right="490"/>
        <w:contextualSpacing w:val="0"/>
        <w:jc w:val="both"/>
        <w:rPr>
          <w:lang w:val="ka-GE"/>
        </w:rPr>
      </w:pPr>
      <w:r w:rsidRPr="002D0C45">
        <w:rPr>
          <w:lang w:val="ka-GE"/>
        </w:rPr>
        <w:t xml:space="preserve"> </w:t>
      </w:r>
      <w:r w:rsidRPr="002D0C45">
        <w:rPr>
          <w:rFonts w:ascii="Sylfaen" w:hAnsi="Sylfaen"/>
          <w:lang w:val="ka-GE"/>
        </w:rPr>
        <w:t>სატესტო</w:t>
      </w:r>
      <w:r w:rsidRPr="002D0C45">
        <w:rPr>
          <w:lang w:val="ka-GE"/>
        </w:rPr>
        <w:t xml:space="preserve"> </w:t>
      </w:r>
      <w:r w:rsidRPr="002D0C45">
        <w:rPr>
          <w:rFonts w:ascii="Sylfaen" w:hAnsi="Sylfaen"/>
          <w:lang w:val="ka-GE"/>
        </w:rPr>
        <w:t>აღჭურვილობასა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აწყობილ</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ნაკრებებს</w:t>
      </w:r>
      <w:r w:rsidRPr="002D0C45">
        <w:rPr>
          <w:lang w:val="ka-GE"/>
        </w:rPr>
        <w:t xml:space="preserve"> </w:t>
      </w:r>
      <w:r w:rsidRPr="002D0C45">
        <w:rPr>
          <w:rFonts w:ascii="Sylfaen" w:hAnsi="Sylfaen"/>
          <w:lang w:val="ka-GE"/>
        </w:rPr>
        <w:t>შორის</w:t>
      </w:r>
      <w:r w:rsidRPr="002D0C45">
        <w:rPr>
          <w:lang w:val="ka-GE"/>
        </w:rPr>
        <w:t xml:space="preserve"> </w:t>
      </w:r>
      <w:r w:rsidRPr="002D0C45">
        <w:rPr>
          <w:rFonts w:ascii="Sylfaen" w:hAnsi="Sylfaen"/>
          <w:lang w:val="ka-GE"/>
        </w:rPr>
        <w:t xml:space="preserve">სამაგრები </w:t>
      </w:r>
      <w:r w:rsidRPr="002D0C45">
        <w:rPr>
          <w:lang w:val="ka-GE"/>
        </w:rPr>
        <w:t>(</w:t>
      </w:r>
      <w:r w:rsidRPr="002D0C45">
        <w:rPr>
          <w:rFonts w:ascii="Sylfaen" w:hAnsi="Sylfaen"/>
          <w:lang w:val="ka-GE"/>
        </w:rPr>
        <w:t>მდებარეობა</w:t>
      </w:r>
      <w:r w:rsidRPr="002D0C45">
        <w:rPr>
          <w:lang w:val="ka-GE"/>
        </w:rPr>
        <w:t xml:space="preserve">, </w:t>
      </w:r>
      <w:r w:rsidRPr="002D0C45">
        <w:rPr>
          <w:rFonts w:ascii="Sylfaen" w:hAnsi="Sylfaen"/>
          <w:lang w:val="ka-GE"/>
        </w:rPr>
        <w:t>ზოგადი</w:t>
      </w:r>
      <w:r w:rsidRPr="002D0C45">
        <w:rPr>
          <w:lang w:val="ka-GE"/>
        </w:rPr>
        <w:t xml:space="preserve"> </w:t>
      </w:r>
      <w:r w:rsidRPr="002D0C45">
        <w:rPr>
          <w:rFonts w:ascii="Sylfaen" w:hAnsi="Sylfaen"/>
          <w:lang w:val="ka-GE"/>
        </w:rPr>
        <w:t>ტიპი</w:t>
      </w:r>
      <w:r w:rsidRPr="002D0C45">
        <w:rPr>
          <w:lang w:val="ka-GE"/>
        </w:rPr>
        <w:t xml:space="preserve">, </w:t>
      </w:r>
      <w:r w:rsidRPr="002D0C45">
        <w:rPr>
          <w:rFonts w:ascii="Sylfaen" w:hAnsi="Sylfaen"/>
          <w:lang w:val="ka-GE"/>
        </w:rPr>
        <w:t>მასალა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გეომეტრია</w:t>
      </w:r>
      <w:r w:rsidRPr="002D0C45">
        <w:rPr>
          <w:lang w:val="ka-GE"/>
        </w:rPr>
        <w:t>).</w:t>
      </w:r>
    </w:p>
    <w:p w14:paraId="673B9815" w14:textId="77777777" w:rsidR="004258F2" w:rsidRPr="002D0C45" w:rsidRDefault="004258F2">
      <w:pPr>
        <w:pStyle w:val="ListParagraph"/>
        <w:numPr>
          <w:ilvl w:val="0"/>
          <w:numId w:val="133"/>
        </w:numPr>
        <w:tabs>
          <w:tab w:val="left" w:pos="786"/>
        </w:tabs>
        <w:spacing w:before="200"/>
        <w:ind w:right="490"/>
        <w:contextualSpacing w:val="0"/>
        <w:jc w:val="both"/>
        <w:rPr>
          <w:lang w:val="ka-GE"/>
        </w:rPr>
      </w:pPr>
      <w:r w:rsidRPr="002D0C45">
        <w:rPr>
          <w:lang w:val="ka-GE"/>
        </w:rPr>
        <w:t xml:space="preserve"> </w:t>
      </w:r>
      <w:r w:rsidRPr="002D0C45">
        <w:rPr>
          <w:rFonts w:ascii="Sylfaen" w:hAnsi="Sylfaen"/>
          <w:lang w:val="ka-GE"/>
        </w:rPr>
        <w:t>დამხმარე</w:t>
      </w:r>
      <w:r w:rsidRPr="002D0C45">
        <w:rPr>
          <w:lang w:val="ka-GE"/>
        </w:rPr>
        <w:t xml:space="preserve"> </w:t>
      </w:r>
      <w:r w:rsidRPr="002D0C45">
        <w:rPr>
          <w:rFonts w:ascii="Sylfaen" w:hAnsi="Sylfaen"/>
          <w:lang w:val="ka-GE"/>
        </w:rPr>
        <w:t>წებოვანი</w:t>
      </w:r>
      <w:r w:rsidRPr="002D0C45">
        <w:rPr>
          <w:lang w:val="ka-GE"/>
        </w:rPr>
        <w:t xml:space="preserve"> </w:t>
      </w:r>
      <w:r w:rsidRPr="002D0C45">
        <w:rPr>
          <w:rFonts w:ascii="Sylfaen" w:hAnsi="Sylfaen"/>
          <w:lang w:val="ka-GE"/>
        </w:rPr>
        <w:t>ნივთიერება</w:t>
      </w:r>
      <w:r w:rsidRPr="002D0C45">
        <w:rPr>
          <w:lang w:val="ka-GE"/>
        </w:rPr>
        <w:t xml:space="preserve">, </w:t>
      </w:r>
      <w:r w:rsidRPr="002D0C45">
        <w:rPr>
          <w:rFonts w:ascii="Sylfaen" w:hAnsi="Sylfaen"/>
          <w:lang w:val="ka-GE"/>
        </w:rPr>
        <w:t>თუ</w:t>
      </w:r>
      <w:r w:rsidRPr="002D0C45">
        <w:rPr>
          <w:lang w:val="ka-GE"/>
        </w:rPr>
        <w:t xml:space="preserve"> </w:t>
      </w:r>
      <w:r w:rsidRPr="002D0C45">
        <w:rPr>
          <w:rFonts w:ascii="Sylfaen" w:hAnsi="Sylfaen"/>
          <w:lang w:val="ka-GE"/>
        </w:rPr>
        <w:t>ის</w:t>
      </w:r>
      <w:r w:rsidRPr="002D0C45">
        <w:rPr>
          <w:lang w:val="ka-GE"/>
        </w:rPr>
        <w:t xml:space="preserve"> </w:t>
      </w:r>
      <w:r w:rsidRPr="002D0C45">
        <w:rPr>
          <w:rFonts w:ascii="Sylfaen" w:hAnsi="Sylfaen"/>
          <w:lang w:val="ka-GE"/>
        </w:rPr>
        <w:t>გამოიყენება</w:t>
      </w:r>
      <w:r w:rsidRPr="002D0C45">
        <w:rPr>
          <w:lang w:val="ka-GE"/>
        </w:rPr>
        <w:t xml:space="preserve">: </w:t>
      </w:r>
      <w:r w:rsidRPr="002D0C45">
        <w:rPr>
          <w:rFonts w:ascii="Sylfaen" w:hAnsi="Sylfaen"/>
          <w:lang w:val="ka-GE"/>
        </w:rPr>
        <w:t>ზოგადი</w:t>
      </w:r>
      <w:r w:rsidRPr="002D0C45">
        <w:rPr>
          <w:lang w:val="ka-GE"/>
        </w:rPr>
        <w:t xml:space="preserve"> </w:t>
      </w:r>
      <w:r w:rsidRPr="002D0C45">
        <w:rPr>
          <w:rFonts w:ascii="Sylfaen" w:hAnsi="Sylfaen"/>
          <w:lang w:val="ka-GE"/>
        </w:rPr>
        <w:t>ტიპი</w:t>
      </w:r>
      <w:r w:rsidRPr="002D0C45">
        <w:rPr>
          <w:lang w:val="ka-GE"/>
        </w:rPr>
        <w:t xml:space="preserve">, </w:t>
      </w:r>
      <w:r w:rsidRPr="002D0C45">
        <w:rPr>
          <w:rFonts w:ascii="Sylfaen" w:hAnsi="Sylfaen"/>
          <w:lang w:val="ka-GE"/>
        </w:rPr>
        <w:t>გეომეტრია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წებოვანი</w:t>
      </w:r>
      <w:r w:rsidRPr="002D0C45">
        <w:rPr>
          <w:lang w:val="ka-GE"/>
        </w:rPr>
        <w:t xml:space="preserve"> </w:t>
      </w:r>
      <w:r w:rsidRPr="002D0C45">
        <w:rPr>
          <w:rFonts w:ascii="Sylfaen" w:hAnsi="Sylfaen"/>
          <w:lang w:val="ka-GE"/>
        </w:rPr>
        <w:t>ლაქების</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მძივების</w:t>
      </w:r>
      <w:r w:rsidRPr="002D0C45">
        <w:rPr>
          <w:lang w:val="ka-GE"/>
        </w:rPr>
        <w:t xml:space="preserve"> </w:t>
      </w:r>
      <w:r w:rsidRPr="002D0C45">
        <w:rPr>
          <w:rFonts w:ascii="Sylfaen" w:hAnsi="Sylfaen"/>
          <w:lang w:val="ka-GE"/>
        </w:rPr>
        <w:t>განლაგება</w:t>
      </w:r>
      <w:r w:rsidRPr="002D0C45">
        <w:rPr>
          <w:lang w:val="ka-GE"/>
        </w:rPr>
        <w:t>.</w:t>
      </w:r>
    </w:p>
    <w:p w14:paraId="744648B3" w14:textId="77777777" w:rsidR="004258F2" w:rsidRPr="002D0C45" w:rsidRDefault="004258F2" w:rsidP="004258F2">
      <w:pPr>
        <w:pStyle w:val="ListParagraph"/>
        <w:tabs>
          <w:tab w:val="left" w:pos="786"/>
        </w:tabs>
        <w:ind w:right="490"/>
        <w:jc w:val="both"/>
        <w:rPr>
          <w:lang w:val="ka-GE"/>
        </w:rPr>
      </w:pPr>
      <w:r w:rsidRPr="002D0C45">
        <w:rPr>
          <w:lang w:val="ka-GE"/>
        </w:rPr>
        <w:t xml:space="preserve">- </w:t>
      </w:r>
      <w:r w:rsidRPr="002D0C45">
        <w:rPr>
          <w:rFonts w:ascii="Sylfaen" w:hAnsi="Sylfaen"/>
          <w:lang w:val="ka-GE"/>
        </w:rPr>
        <w:t>ტესტის</w:t>
      </w:r>
      <w:r w:rsidRPr="002D0C45">
        <w:rPr>
          <w:lang w:val="ka-GE"/>
        </w:rPr>
        <w:t xml:space="preserve"> </w:t>
      </w:r>
      <w:r w:rsidRPr="002D0C45">
        <w:rPr>
          <w:rFonts w:ascii="Sylfaen" w:hAnsi="Sylfaen"/>
          <w:lang w:val="ka-GE"/>
        </w:rPr>
        <w:t>დროს</w:t>
      </w:r>
      <w:r w:rsidRPr="002D0C45">
        <w:rPr>
          <w:lang w:val="ka-GE"/>
        </w:rPr>
        <w:t xml:space="preserve"> </w:t>
      </w:r>
      <w:r w:rsidRPr="002D0C45">
        <w:rPr>
          <w:rFonts w:ascii="Sylfaen" w:hAnsi="Sylfaen"/>
          <w:lang w:val="ka-GE"/>
        </w:rPr>
        <w:t>დაფიქსირებული</w:t>
      </w:r>
      <w:r w:rsidRPr="002D0C45">
        <w:rPr>
          <w:lang w:val="ka-GE"/>
        </w:rPr>
        <w:t xml:space="preserve"> </w:t>
      </w:r>
      <w:r w:rsidRPr="002D0C45">
        <w:rPr>
          <w:rFonts w:ascii="Sylfaen" w:hAnsi="Sylfaen"/>
          <w:lang w:val="ka-GE"/>
        </w:rPr>
        <w:t>დაკვირვებები</w:t>
      </w:r>
      <w:r w:rsidRPr="002D0C45">
        <w:rPr>
          <w:lang w:val="ka-GE"/>
        </w:rPr>
        <w:t xml:space="preserve"> (</w:t>
      </w:r>
      <w:r w:rsidRPr="002D0C45">
        <w:rPr>
          <w:rFonts w:ascii="Sylfaen" w:hAnsi="Sylfaen"/>
          <w:lang w:val="ka-GE"/>
        </w:rPr>
        <w:t>იხ</w:t>
      </w:r>
      <w:r w:rsidRPr="002D0C45">
        <w:rPr>
          <w:lang w:val="ka-GE"/>
        </w:rPr>
        <w:t xml:space="preserve">. </w:t>
      </w:r>
      <w:r w:rsidRPr="002D0C45">
        <w:rPr>
          <w:rFonts w:ascii="Sylfaen" w:hAnsi="Sylfaen"/>
          <w:lang w:val="ka-GE"/>
        </w:rPr>
        <w:t>პუნქტი</w:t>
      </w:r>
      <w:r w:rsidRPr="002D0C45">
        <w:rPr>
          <w:lang w:val="ka-GE"/>
        </w:rPr>
        <w:t xml:space="preserve"> </w:t>
      </w:r>
      <w:r w:rsidRPr="002D0C45">
        <w:rPr>
          <w:rFonts w:ascii="Sylfaen" w:hAnsi="Sylfaen" w:cs="Sylfaen"/>
          <w:lang w:val="ka-GE"/>
        </w:rPr>
        <w:t>ნ</w:t>
      </w:r>
      <w:r w:rsidRPr="002D0C45">
        <w:rPr>
          <w:lang w:val="ka-GE"/>
        </w:rPr>
        <w:t>.1.3).</w:t>
      </w:r>
    </w:p>
    <w:p w14:paraId="475FEA85" w14:textId="716ED161" w:rsidR="004258F2" w:rsidRPr="002D0C45" w:rsidRDefault="004258F2" w:rsidP="004258F2">
      <w:pPr>
        <w:pStyle w:val="ListParagraph"/>
        <w:tabs>
          <w:tab w:val="left" w:pos="786"/>
        </w:tabs>
        <w:ind w:right="490"/>
        <w:jc w:val="both"/>
        <w:rPr>
          <w:rFonts w:ascii="Sylfaen" w:hAnsi="Sylfaen"/>
          <w:lang w:val="ka-GE"/>
        </w:rPr>
      </w:pPr>
      <w:r w:rsidRPr="002D0C45">
        <w:rPr>
          <w:lang w:val="ka-GE"/>
        </w:rPr>
        <w:t xml:space="preserve">- </w:t>
      </w:r>
      <w:r w:rsidRPr="002D0C45">
        <w:rPr>
          <w:rFonts w:ascii="Sylfaen" w:hAnsi="Sylfaen"/>
          <w:lang w:val="ka-GE"/>
        </w:rPr>
        <w:t>ფოტოები</w:t>
      </w:r>
      <w:r w:rsidRPr="002D0C45">
        <w:rPr>
          <w:lang w:val="ka-GE"/>
        </w:rPr>
        <w:t xml:space="preserve">, </w:t>
      </w:r>
      <w:r w:rsidRPr="002D0C45">
        <w:rPr>
          <w:rFonts w:ascii="Sylfaen" w:hAnsi="Sylfaen"/>
          <w:lang w:val="ka-GE"/>
        </w:rPr>
        <w:t>რომლებიც</w:t>
      </w:r>
      <w:r w:rsidRPr="002D0C45">
        <w:rPr>
          <w:lang w:val="ka-GE"/>
        </w:rPr>
        <w:t xml:space="preserve"> </w:t>
      </w:r>
      <w:r w:rsidRPr="002D0C45">
        <w:rPr>
          <w:rFonts w:ascii="Sylfaen" w:hAnsi="Sylfaen"/>
          <w:lang w:val="ka-GE"/>
        </w:rPr>
        <w:t>დეტალურად</w:t>
      </w:r>
      <w:r w:rsidRPr="002D0C45">
        <w:rPr>
          <w:lang w:val="ka-GE"/>
        </w:rPr>
        <w:t xml:space="preserve"> </w:t>
      </w:r>
      <w:r w:rsidRPr="002D0C45">
        <w:rPr>
          <w:rFonts w:ascii="Sylfaen" w:hAnsi="Sylfaen"/>
          <w:lang w:val="ka-GE"/>
        </w:rPr>
        <w:t>აღწერს</w:t>
      </w:r>
      <w:r w:rsidRPr="002D0C45">
        <w:rPr>
          <w:lang w:val="ka-GE"/>
        </w:rPr>
        <w:t xml:space="preserve"> </w:t>
      </w:r>
      <w:r w:rsidRPr="002D0C45">
        <w:rPr>
          <w:rFonts w:ascii="Sylfaen" w:hAnsi="Sylfaen"/>
          <w:lang w:val="ka-GE"/>
        </w:rPr>
        <w:t>თითოეულ</w:t>
      </w:r>
      <w:r w:rsidRPr="002D0C45">
        <w:rPr>
          <w:lang w:val="ka-GE"/>
        </w:rPr>
        <w:t xml:space="preserve"> </w:t>
      </w:r>
      <w:r w:rsidRPr="002D0C45">
        <w:rPr>
          <w:rFonts w:ascii="Sylfaen" w:hAnsi="Sylfaen"/>
          <w:lang w:val="ka-GE"/>
        </w:rPr>
        <w:t>ნიმუშზე</w:t>
      </w:r>
      <w:r w:rsidRPr="002D0C45">
        <w:rPr>
          <w:lang w:val="ka-GE"/>
        </w:rPr>
        <w:t xml:space="preserve"> </w:t>
      </w:r>
      <w:r w:rsidRPr="002D0C45">
        <w:rPr>
          <w:rFonts w:ascii="Sylfaen" w:hAnsi="Sylfaen"/>
          <w:lang w:val="ka-GE"/>
        </w:rPr>
        <w:t>ციკლების</w:t>
      </w:r>
      <w:r w:rsidRPr="002D0C45">
        <w:rPr>
          <w:lang w:val="ka-GE"/>
        </w:rPr>
        <w:t xml:space="preserve"> </w:t>
      </w:r>
      <w:r w:rsidRPr="002D0C45">
        <w:rPr>
          <w:rFonts w:ascii="Sylfaen" w:hAnsi="Sylfaen"/>
          <w:lang w:val="ka-GE"/>
        </w:rPr>
        <w:t>შემდეგ</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საჭიროების</w:t>
      </w:r>
      <w:r w:rsidRPr="002D0C45">
        <w:rPr>
          <w:lang w:val="ka-GE"/>
        </w:rPr>
        <w:t xml:space="preserve"> </w:t>
      </w:r>
      <w:r w:rsidRPr="002D0C45">
        <w:rPr>
          <w:rFonts w:ascii="Sylfaen" w:hAnsi="Sylfaen"/>
          <w:lang w:val="ka-GE"/>
        </w:rPr>
        <w:t>შემთხვევაში</w:t>
      </w:r>
      <w:r w:rsidRPr="002D0C45">
        <w:rPr>
          <w:lang w:val="ka-GE"/>
        </w:rPr>
        <w:t xml:space="preserve">, </w:t>
      </w:r>
      <w:r w:rsidRPr="002D0C45">
        <w:rPr>
          <w:rFonts w:ascii="Sylfaen" w:hAnsi="Sylfaen"/>
          <w:lang w:val="ka-GE"/>
        </w:rPr>
        <w:t>თითოეული</w:t>
      </w:r>
      <w:r w:rsidRPr="002D0C45">
        <w:rPr>
          <w:lang w:val="ka-GE"/>
        </w:rPr>
        <w:t xml:space="preserve"> </w:t>
      </w:r>
      <w:r w:rsidRPr="002D0C45">
        <w:rPr>
          <w:rFonts w:ascii="Sylfaen" w:hAnsi="Sylfaen"/>
          <w:lang w:val="ka-GE"/>
        </w:rPr>
        <w:t>ვიზუალური</w:t>
      </w:r>
      <w:r w:rsidRPr="002D0C45">
        <w:rPr>
          <w:lang w:val="ka-GE"/>
        </w:rPr>
        <w:t xml:space="preserve"> </w:t>
      </w:r>
      <w:r w:rsidRPr="002D0C45">
        <w:rPr>
          <w:rFonts w:ascii="Sylfaen" w:hAnsi="Sylfaen"/>
          <w:lang w:val="ka-GE"/>
        </w:rPr>
        <w:t>დათვალიერების</w:t>
      </w:r>
      <w:r w:rsidRPr="002D0C45">
        <w:rPr>
          <w:lang w:val="ka-GE"/>
        </w:rPr>
        <w:t xml:space="preserve"> </w:t>
      </w:r>
      <w:r w:rsidRPr="002D0C45">
        <w:rPr>
          <w:rFonts w:ascii="Sylfaen" w:hAnsi="Sylfaen"/>
          <w:lang w:val="ka-GE"/>
        </w:rPr>
        <w:t>შემდეგ</w:t>
      </w:r>
      <w:r w:rsidRPr="002D0C45">
        <w:rPr>
          <w:lang w:val="ka-GE"/>
        </w:rPr>
        <w:t xml:space="preserve"> </w:t>
      </w:r>
      <w:r w:rsidRPr="002D0C45">
        <w:rPr>
          <w:rFonts w:ascii="Sylfaen" w:hAnsi="Sylfaen"/>
          <w:lang w:val="ka-GE"/>
        </w:rPr>
        <w:t>მიყენებულ</w:t>
      </w:r>
      <w:r w:rsidR="00B62FFA">
        <w:rPr>
          <w:rFonts w:ascii="Sylfaen" w:hAnsi="Sylfaen"/>
          <w:lang w:val="ka-GE"/>
        </w:rPr>
        <w:t>ი</w:t>
      </w:r>
      <w:r w:rsidRPr="002D0C45">
        <w:rPr>
          <w:lang w:val="ka-GE"/>
        </w:rPr>
        <w:t xml:space="preserve"> </w:t>
      </w:r>
      <w:r w:rsidRPr="002D0C45">
        <w:rPr>
          <w:rFonts w:ascii="Sylfaen" w:hAnsi="Sylfaen"/>
          <w:lang w:val="ka-GE"/>
        </w:rPr>
        <w:t>დაზიანებები.</w:t>
      </w:r>
    </w:p>
    <w:p w14:paraId="45B4D4F2" w14:textId="77777777" w:rsidR="004258F2" w:rsidRPr="002D0C45" w:rsidRDefault="004258F2" w:rsidP="004258F2">
      <w:pPr>
        <w:pStyle w:val="ListParagraph"/>
        <w:tabs>
          <w:tab w:val="left" w:pos="786"/>
        </w:tabs>
        <w:ind w:right="490"/>
        <w:jc w:val="both"/>
        <w:rPr>
          <w:rFonts w:asciiTheme="minorHAnsi" w:hAnsiTheme="minorHAnsi"/>
          <w:lang w:val="ka-GE"/>
        </w:rPr>
      </w:pPr>
    </w:p>
    <w:p w14:paraId="455A1F95" w14:textId="77777777" w:rsidR="004258F2" w:rsidRPr="002D0C45" w:rsidRDefault="004258F2" w:rsidP="004258F2">
      <w:pPr>
        <w:tabs>
          <w:tab w:val="left" w:pos="892"/>
        </w:tabs>
        <w:ind w:left="426" w:right="490"/>
        <w:jc w:val="both"/>
        <w:rPr>
          <w:rFonts w:ascii="Sylfaen" w:hAnsi="Sylfaen"/>
          <w:b/>
          <w:lang w:val="ka-GE"/>
        </w:rPr>
      </w:pPr>
      <w:r w:rsidRPr="002D0C45">
        <w:rPr>
          <w:rFonts w:ascii="Sylfaen" w:hAnsi="Sylfaen"/>
          <w:b/>
          <w:lang w:val="ka-GE"/>
        </w:rPr>
        <w:t>ნ.2 -</w:t>
      </w:r>
      <w:r w:rsidRPr="002D0C45">
        <w:rPr>
          <w:rFonts w:ascii="Sylfaen" w:hAnsi="Sylfaen"/>
          <w:b/>
          <w:spacing w:val="-8"/>
          <w:lang w:val="ka-GE"/>
        </w:rPr>
        <w:t xml:space="preserve"> </w:t>
      </w:r>
      <w:r w:rsidRPr="002D0C45">
        <w:rPr>
          <w:rFonts w:ascii="Sylfaen" w:hAnsi="Sylfaen"/>
          <w:b/>
          <w:spacing w:val="-2"/>
          <w:lang w:val="ka-GE"/>
        </w:rPr>
        <w:t>პულსირებადი დატვირთვის ციკლები</w:t>
      </w:r>
    </w:p>
    <w:p w14:paraId="2D7A5E89" w14:textId="77777777" w:rsidR="004258F2" w:rsidRPr="002D0C45" w:rsidRDefault="004258F2" w:rsidP="004258F2">
      <w:pPr>
        <w:pStyle w:val="BodyText"/>
        <w:spacing w:before="238"/>
        <w:ind w:left="426" w:right="490"/>
        <w:jc w:val="both"/>
        <w:rPr>
          <w:rFonts w:ascii="Sylfaen" w:hAnsi="Sylfaen"/>
          <w:sz w:val="22"/>
          <w:szCs w:val="22"/>
          <w:lang w:val="ka-GE"/>
        </w:rPr>
      </w:pPr>
      <w:r w:rsidRPr="002D0C45">
        <w:rPr>
          <w:rFonts w:ascii="Sylfaen" w:hAnsi="Sylfaen"/>
          <w:sz w:val="22"/>
          <w:szCs w:val="22"/>
          <w:lang w:val="ka-GE"/>
        </w:rPr>
        <w:t>მოპირკეთების სამაგრები უნდა დაექვემდებაროს 10000 დატვირთვის ციკლს არაუმეტეს 6 ჰც სიხშირით (საცნობარო მეთოდი). სურვილისამებრ, მოპირკეთების სამაგრების აღწერა უნდა გაფართოვდეს 25000 და/ან 50000 დატვირთვის ციკლამდე, იმისდა მიხედვით, განკუთვნილია თუ არა მოპირკეთების კომპლექტი ქარის დატვირთვის მაღალი ზემოქმედების ქვეშ მყოფ შენობებში გამოსაყენებლად.</w:t>
      </w:r>
    </w:p>
    <w:p w14:paraId="4A898B94" w14:textId="77777777" w:rsidR="004258F2" w:rsidRPr="002D0C45" w:rsidRDefault="004258F2" w:rsidP="004258F2">
      <w:pPr>
        <w:pStyle w:val="BodyText"/>
        <w:ind w:left="426" w:right="490"/>
        <w:jc w:val="both"/>
        <w:rPr>
          <w:rFonts w:ascii="Sylfaen" w:hAnsi="Sylfaen"/>
          <w:sz w:val="22"/>
          <w:szCs w:val="22"/>
          <w:lang w:val="ka-GE"/>
        </w:rPr>
      </w:pPr>
      <w:r w:rsidRPr="002D0C45">
        <w:rPr>
          <w:rFonts w:ascii="Sylfaen" w:hAnsi="Sylfaen"/>
          <w:sz w:val="22"/>
          <w:szCs w:val="22"/>
          <w:lang w:val="ka-GE"/>
        </w:rPr>
        <w:t>ზედა დატვირთვა F</w:t>
      </w:r>
      <w:r w:rsidRPr="002D0C45">
        <w:rPr>
          <w:rFonts w:ascii="Sylfaen" w:hAnsi="Sylfaen"/>
          <w:sz w:val="22"/>
          <w:szCs w:val="22"/>
          <w:vertAlign w:val="subscript"/>
          <w:lang w:val="ka-GE"/>
        </w:rPr>
        <w:t>max</w:t>
      </w:r>
      <w:r w:rsidRPr="002D0C45">
        <w:rPr>
          <w:rFonts w:ascii="Sylfaen" w:hAnsi="Sylfaen"/>
          <w:sz w:val="22"/>
          <w:szCs w:val="22"/>
          <w:lang w:val="ka-GE"/>
        </w:rPr>
        <w:t xml:space="preserve"> და ქვედა დატვირთვა F</w:t>
      </w:r>
      <w:r w:rsidRPr="002D0C45">
        <w:rPr>
          <w:rFonts w:ascii="Sylfaen" w:hAnsi="Sylfaen"/>
          <w:sz w:val="22"/>
          <w:szCs w:val="22"/>
          <w:vertAlign w:val="subscript"/>
          <w:lang w:val="ka-GE"/>
        </w:rPr>
        <w:t>min</w:t>
      </w:r>
      <w:r w:rsidRPr="002D0C45">
        <w:rPr>
          <w:rFonts w:ascii="Sylfaen" w:hAnsi="Sylfaen"/>
          <w:sz w:val="22"/>
          <w:szCs w:val="22"/>
          <w:lang w:val="ka-GE"/>
        </w:rPr>
        <w:t xml:space="preserve"> შესაბამისად უნდა შეირჩეს კომპლექტის ოჯახის მიხედვით. გასათვალისწინებელია შემდეგი დატვირთვები:</w:t>
      </w:r>
    </w:p>
    <w:p w14:paraId="19BC967E" w14:textId="77777777" w:rsidR="004258F2" w:rsidRPr="002D0C45" w:rsidRDefault="004258F2">
      <w:pPr>
        <w:pStyle w:val="ListParagraph"/>
        <w:numPr>
          <w:ilvl w:val="0"/>
          <w:numId w:val="24"/>
        </w:numPr>
        <w:tabs>
          <w:tab w:val="left" w:pos="786"/>
        </w:tabs>
        <w:spacing w:before="200"/>
        <w:ind w:right="490"/>
        <w:contextualSpacing w:val="0"/>
        <w:jc w:val="both"/>
        <w:rPr>
          <w:rFonts w:ascii="Sylfaen" w:hAnsi="Sylfaen"/>
          <w:position w:val="1"/>
          <w:lang w:val="ka-GE"/>
        </w:rPr>
      </w:pPr>
      <w:r w:rsidRPr="002D0C45">
        <w:rPr>
          <w:rFonts w:ascii="Sylfaen" w:hAnsi="Sylfaen"/>
          <w:lang w:val="ka-GE"/>
        </w:rPr>
        <w:t>ა, დ და ე კომპლექტების ოჯახისთვის: ზედა დატვირთვა F</w:t>
      </w:r>
      <w:r w:rsidRPr="002D0C45">
        <w:rPr>
          <w:rFonts w:ascii="Sylfaen" w:hAnsi="Sylfaen"/>
          <w:vertAlign w:val="subscript"/>
          <w:lang w:val="ka-GE"/>
        </w:rPr>
        <w:t>max</w:t>
      </w:r>
      <w:r w:rsidRPr="002D0C45">
        <w:rPr>
          <w:rFonts w:ascii="Sylfaen" w:hAnsi="Sylfaen"/>
          <w:lang w:val="ka-GE"/>
        </w:rPr>
        <w:t xml:space="preserve"> = 50% x F</w:t>
      </w:r>
      <w:r w:rsidRPr="002D0C45">
        <w:rPr>
          <w:rFonts w:ascii="Sylfaen" w:hAnsi="Sylfaen"/>
          <w:vertAlign w:val="subscript"/>
          <w:lang w:val="ka-GE"/>
        </w:rPr>
        <w:t>u,C</w:t>
      </w:r>
      <w:r w:rsidRPr="002D0C45">
        <w:rPr>
          <w:rFonts w:ascii="Sylfaen" w:hAnsi="Sylfaen"/>
          <w:lang w:val="ka-GE"/>
        </w:rPr>
        <w:t>; ქვედა დატვირთვა Fmin = 20% x F</w:t>
      </w:r>
      <w:r w:rsidRPr="002D0C45">
        <w:rPr>
          <w:rFonts w:ascii="Sylfaen" w:hAnsi="Sylfaen"/>
          <w:vertAlign w:val="subscript"/>
          <w:lang w:val="ka-GE"/>
        </w:rPr>
        <w:t>u,C</w:t>
      </w:r>
      <w:r w:rsidRPr="002D0C45">
        <w:rPr>
          <w:rFonts w:ascii="Sylfaen" w:hAnsi="Sylfaen"/>
          <w:lang w:val="ka-GE"/>
        </w:rPr>
        <w:t xml:space="preserve"> (F</w:t>
      </w:r>
      <w:r w:rsidRPr="002D0C45">
        <w:rPr>
          <w:rFonts w:ascii="Sylfaen" w:hAnsi="Sylfaen"/>
          <w:vertAlign w:val="subscript"/>
          <w:lang w:val="ka-GE"/>
        </w:rPr>
        <w:t>u,C</w:t>
      </w:r>
      <w:r w:rsidRPr="002D0C45">
        <w:rPr>
          <w:rFonts w:ascii="Sylfaen" w:hAnsi="Sylfaen"/>
          <w:lang w:val="ka-GE"/>
        </w:rPr>
        <w:t xml:space="preserve"> = გამწევი წინააღმდეგობის დამახასიათებელი მნიშვნელობა (იხ. პუნქტი 2.2.12.5), რომელიც განისაზღვრება განტოლების (ო.1) მიხედვით).</w:t>
      </w:r>
    </w:p>
    <w:p w14:paraId="72E61E90" w14:textId="77777777" w:rsidR="004258F2" w:rsidRPr="002D0C45" w:rsidRDefault="004258F2">
      <w:pPr>
        <w:pStyle w:val="ListParagraph"/>
        <w:numPr>
          <w:ilvl w:val="0"/>
          <w:numId w:val="24"/>
        </w:numPr>
        <w:tabs>
          <w:tab w:val="left" w:pos="786"/>
        </w:tabs>
        <w:spacing w:before="200"/>
        <w:ind w:right="490"/>
        <w:contextualSpacing w:val="0"/>
        <w:jc w:val="both"/>
        <w:rPr>
          <w:rFonts w:ascii="Sylfaen" w:hAnsi="Sylfaen"/>
          <w:position w:val="1"/>
          <w:lang w:val="ka-GE"/>
        </w:rPr>
      </w:pPr>
      <w:r w:rsidRPr="002D0C45">
        <w:rPr>
          <w:rFonts w:ascii="Sylfaen" w:hAnsi="Sylfaen"/>
          <w:lang w:val="ka-GE"/>
        </w:rPr>
        <w:t>ბ ტიპის ნაკრებისთვის: ზედა დატვირთვა F</w:t>
      </w:r>
      <w:r w:rsidRPr="002D0C45">
        <w:rPr>
          <w:rFonts w:ascii="Sylfaen" w:hAnsi="Sylfaen"/>
          <w:vertAlign w:val="subscript"/>
          <w:lang w:val="ka-GE"/>
        </w:rPr>
        <w:t>max</w:t>
      </w:r>
      <w:r w:rsidRPr="002D0C45">
        <w:rPr>
          <w:rFonts w:ascii="Sylfaen" w:hAnsi="Sylfaen"/>
          <w:lang w:val="ka-GE"/>
        </w:rPr>
        <w:t xml:space="preserve"> = 50% x F</w:t>
      </w:r>
      <w:r w:rsidRPr="002D0C45">
        <w:rPr>
          <w:rFonts w:ascii="Sylfaen" w:hAnsi="Sylfaen"/>
          <w:vertAlign w:val="subscript"/>
          <w:lang w:val="ka-GE"/>
        </w:rPr>
        <w:t>u,C</w:t>
      </w:r>
      <w:r w:rsidRPr="002D0C45">
        <w:rPr>
          <w:rFonts w:ascii="Sylfaen" w:hAnsi="Sylfaen"/>
          <w:lang w:val="ka-GE"/>
        </w:rPr>
        <w:t>; ქვედა დატვირთვა F</w:t>
      </w:r>
      <w:r w:rsidRPr="002D0C45">
        <w:rPr>
          <w:rFonts w:ascii="Sylfaen" w:hAnsi="Sylfaen"/>
          <w:vertAlign w:val="subscript"/>
          <w:lang w:val="ka-GE"/>
        </w:rPr>
        <w:t xml:space="preserve">min </w:t>
      </w:r>
      <w:r w:rsidRPr="002D0C45">
        <w:rPr>
          <w:rFonts w:ascii="Sylfaen" w:hAnsi="Sylfaen"/>
          <w:lang w:val="ka-GE"/>
        </w:rPr>
        <w:t>= 20% x F</w:t>
      </w:r>
      <w:r w:rsidRPr="002D0C45">
        <w:rPr>
          <w:rFonts w:ascii="Sylfaen" w:hAnsi="Sylfaen"/>
          <w:vertAlign w:val="subscript"/>
          <w:lang w:val="ka-GE"/>
        </w:rPr>
        <w:t xml:space="preserve">u,C </w:t>
      </w:r>
      <w:r w:rsidRPr="002D0C45">
        <w:rPr>
          <w:rFonts w:ascii="Sylfaen" w:hAnsi="Sylfaen"/>
          <w:lang w:val="ka-GE"/>
        </w:rPr>
        <w:t>(F</w:t>
      </w:r>
      <w:r w:rsidRPr="002D0C45">
        <w:rPr>
          <w:rFonts w:ascii="Sylfaen" w:hAnsi="Sylfaen"/>
          <w:vertAlign w:val="subscript"/>
          <w:lang w:val="ka-GE"/>
        </w:rPr>
        <w:t xml:space="preserve">u,C </w:t>
      </w:r>
      <w:r w:rsidRPr="002D0C45">
        <w:rPr>
          <w:rFonts w:ascii="Sylfaen" w:hAnsi="Sylfaen"/>
          <w:lang w:val="ka-GE"/>
        </w:rPr>
        <w:t>= ღერძული დაჭიმვის მიმართ მდგრადობის დამახასიათებელი მნიშვნელობა (იხ. პუნქტი 2.2.12.7), რომელიც განისაზღვრება განტოლების (ო.1) მიხედვით).</w:t>
      </w:r>
    </w:p>
    <w:p w14:paraId="012F5C66" w14:textId="77777777" w:rsidR="004258F2" w:rsidRPr="002D0C45" w:rsidRDefault="004258F2">
      <w:pPr>
        <w:pStyle w:val="ListParagraph"/>
        <w:numPr>
          <w:ilvl w:val="0"/>
          <w:numId w:val="24"/>
        </w:numPr>
        <w:tabs>
          <w:tab w:val="left" w:pos="786"/>
        </w:tabs>
        <w:spacing w:before="200"/>
        <w:ind w:right="490"/>
        <w:contextualSpacing w:val="0"/>
        <w:jc w:val="both"/>
        <w:rPr>
          <w:rFonts w:ascii="Sylfaen" w:hAnsi="Sylfaen"/>
          <w:position w:val="1"/>
          <w:lang w:val="ka-GE"/>
        </w:rPr>
      </w:pPr>
      <w:r w:rsidRPr="002D0C45">
        <w:rPr>
          <w:rFonts w:ascii="Sylfaen" w:hAnsi="Sylfaen"/>
          <w:lang w:val="ka-GE"/>
        </w:rPr>
        <w:t>კომპლექტების ოჯახისთვის ზ: ზედა დატვირთვა F</w:t>
      </w:r>
      <w:r w:rsidRPr="002D0C45">
        <w:rPr>
          <w:rFonts w:ascii="Sylfaen" w:hAnsi="Sylfaen"/>
          <w:vertAlign w:val="subscript"/>
          <w:lang w:val="ka-GE"/>
        </w:rPr>
        <w:t xml:space="preserve">max </w:t>
      </w:r>
      <w:r w:rsidRPr="002D0C45">
        <w:rPr>
          <w:rFonts w:ascii="Sylfaen" w:hAnsi="Sylfaen"/>
          <w:lang w:val="ka-GE"/>
        </w:rPr>
        <w:t>= 50% x F</w:t>
      </w:r>
      <w:r w:rsidRPr="002D0C45">
        <w:rPr>
          <w:rFonts w:ascii="Sylfaen" w:hAnsi="Sylfaen"/>
          <w:vertAlign w:val="subscript"/>
          <w:lang w:val="ka-GE"/>
        </w:rPr>
        <w:t>u,C</w:t>
      </w:r>
      <w:r w:rsidRPr="002D0C45">
        <w:rPr>
          <w:rFonts w:ascii="Sylfaen" w:hAnsi="Sylfaen"/>
          <w:lang w:val="ka-GE"/>
        </w:rPr>
        <w:t>; ქვედა დატვირთვა F</w:t>
      </w:r>
      <w:r w:rsidRPr="002D0C45">
        <w:rPr>
          <w:rFonts w:ascii="Sylfaen" w:hAnsi="Sylfaen"/>
          <w:vertAlign w:val="subscript"/>
          <w:lang w:val="ka-GE"/>
        </w:rPr>
        <w:t>min</w:t>
      </w:r>
      <w:r w:rsidRPr="002D0C45">
        <w:rPr>
          <w:rFonts w:ascii="Sylfaen" w:hAnsi="Sylfaen"/>
          <w:lang w:val="ka-GE"/>
        </w:rPr>
        <w:t xml:space="preserve"> = 20% x F</w:t>
      </w:r>
      <w:r w:rsidRPr="002D0C45">
        <w:rPr>
          <w:rFonts w:ascii="Sylfaen" w:hAnsi="Sylfaen"/>
          <w:vertAlign w:val="subscript"/>
          <w:lang w:val="ka-GE"/>
        </w:rPr>
        <w:t xml:space="preserve">u,C </w:t>
      </w:r>
      <w:r w:rsidRPr="002D0C45">
        <w:rPr>
          <w:rFonts w:ascii="Sylfaen" w:hAnsi="Sylfaen"/>
          <w:lang w:val="ka-GE"/>
        </w:rPr>
        <w:t>(Fu,</w:t>
      </w:r>
      <w:r w:rsidRPr="002D0C45">
        <w:rPr>
          <w:rFonts w:ascii="Sylfaen" w:hAnsi="Sylfaen"/>
          <w:vertAlign w:val="subscript"/>
          <w:lang w:val="ka-GE"/>
        </w:rPr>
        <w:t>C</w:t>
      </w:r>
      <w:r w:rsidRPr="002D0C45">
        <w:rPr>
          <w:rFonts w:ascii="Sylfaen" w:hAnsi="Sylfaen"/>
          <w:lang w:val="ka-GE"/>
        </w:rPr>
        <w:t xml:space="preserve"> = ჭრილის წინაღობის დამახასიათებელი მნიშვნელობა (იხ. პუნქტი 2.2.12.10), რომელიც განისაზღვრება განტოლების (ო.1) მიხედვით).</w:t>
      </w:r>
    </w:p>
    <w:p w14:paraId="10F85FB1" w14:textId="77777777" w:rsidR="004258F2" w:rsidRPr="002D0C45" w:rsidRDefault="004258F2">
      <w:pPr>
        <w:pStyle w:val="ListParagraph"/>
        <w:numPr>
          <w:ilvl w:val="0"/>
          <w:numId w:val="24"/>
        </w:numPr>
        <w:tabs>
          <w:tab w:val="left" w:pos="786"/>
        </w:tabs>
        <w:spacing w:before="200"/>
        <w:ind w:right="490"/>
        <w:contextualSpacing w:val="0"/>
        <w:jc w:val="both"/>
        <w:rPr>
          <w:rFonts w:ascii="Sylfaen" w:hAnsi="Sylfaen"/>
          <w:position w:val="1"/>
          <w:lang w:val="ka-GE"/>
        </w:rPr>
      </w:pPr>
      <w:r w:rsidRPr="002D0C45">
        <w:rPr>
          <w:rFonts w:ascii="Sylfaen" w:hAnsi="Sylfaen"/>
          <w:lang w:val="ka-GE"/>
        </w:rPr>
        <w:t>გ, ვ (მოპირკეთების ზუსტი დამაგრებისთვის) და თ კომპლექტების ოჯახისთვის: ზედა დატვირთვა F</w:t>
      </w:r>
      <w:r w:rsidRPr="002D0C45">
        <w:rPr>
          <w:rFonts w:ascii="Sylfaen" w:hAnsi="Sylfaen"/>
          <w:vertAlign w:val="subscript"/>
          <w:lang w:val="ka-GE"/>
        </w:rPr>
        <w:t>max</w:t>
      </w:r>
      <w:r w:rsidRPr="002D0C45">
        <w:rPr>
          <w:rFonts w:ascii="Sylfaen" w:hAnsi="Sylfaen"/>
          <w:lang w:val="ka-GE"/>
        </w:rPr>
        <w:t xml:space="preserve"> = 50% x F1,C; ქვედა დატვირთვა F</w:t>
      </w:r>
      <w:r w:rsidRPr="002D0C45">
        <w:rPr>
          <w:rFonts w:ascii="Sylfaen" w:hAnsi="Sylfaen"/>
          <w:vertAlign w:val="subscript"/>
          <w:lang w:val="ka-GE"/>
        </w:rPr>
        <w:t>min</w:t>
      </w:r>
      <w:r w:rsidRPr="002D0C45">
        <w:rPr>
          <w:rFonts w:ascii="Sylfaen" w:hAnsi="Sylfaen"/>
          <w:lang w:val="ka-GE"/>
        </w:rPr>
        <w:t xml:space="preserve"> = 20% x F</w:t>
      </w:r>
      <w:r w:rsidRPr="002D0C45">
        <w:rPr>
          <w:rFonts w:ascii="Sylfaen" w:hAnsi="Sylfaen"/>
          <w:vertAlign w:val="subscript"/>
          <w:lang w:val="ka-GE"/>
        </w:rPr>
        <w:t xml:space="preserve">1,C </w:t>
      </w:r>
      <w:r w:rsidRPr="002D0C45">
        <w:rPr>
          <w:rFonts w:ascii="Sylfaen" w:hAnsi="Sylfaen"/>
          <w:lang w:val="ka-GE"/>
        </w:rPr>
        <w:t>(F</w:t>
      </w:r>
      <w:r w:rsidRPr="002D0C45">
        <w:rPr>
          <w:rFonts w:ascii="Sylfaen" w:hAnsi="Sylfaen"/>
          <w:vertAlign w:val="subscript"/>
          <w:lang w:val="ka-GE"/>
        </w:rPr>
        <w:t xml:space="preserve">1,C </w:t>
      </w:r>
      <w:r w:rsidRPr="002D0C45">
        <w:rPr>
          <w:rFonts w:ascii="Sylfaen" w:hAnsi="Sylfaen"/>
          <w:lang w:val="ka-GE"/>
        </w:rPr>
        <w:t>= პუნქტუალური მოპირკეთების დამაგრების წინაღობის დამახასიათებელი მნიშვნელობა (იხ. პუნქტი 2.2.12.13), რომელიც განისაზღვრება განტოლების (ო.1) მიხედვით).</w:t>
      </w:r>
    </w:p>
    <w:p w14:paraId="237BCA57" w14:textId="77777777" w:rsidR="004258F2" w:rsidRPr="002D0C45" w:rsidRDefault="004258F2" w:rsidP="004258F2">
      <w:pPr>
        <w:pStyle w:val="BodyText"/>
        <w:spacing w:before="201"/>
        <w:ind w:left="426" w:right="490"/>
        <w:jc w:val="both"/>
        <w:rPr>
          <w:rFonts w:ascii="Sylfaen" w:hAnsi="Sylfaen"/>
          <w:sz w:val="22"/>
          <w:szCs w:val="22"/>
          <w:lang w:val="ka-GE"/>
        </w:rPr>
      </w:pPr>
      <w:r w:rsidRPr="002D0C45">
        <w:rPr>
          <w:rFonts w:ascii="Sylfaen" w:hAnsi="Sylfaen"/>
          <w:sz w:val="22"/>
          <w:szCs w:val="22"/>
          <w:lang w:val="ka-GE"/>
        </w:rPr>
        <w:lastRenderedPageBreak/>
        <w:t>თითოეული ციკლის განმავლობაში დატვირთვა უნდა იცვლებოდეს სინუსოიდური მრუდის მსგავსად Fmax-სა და Fmin-ს შორის. გადაადგილება უნდა გაიზომოს პირველი დატვირთვის დროს Fmax-მდე და უწყვეტად ან სულ მცირე 1, 10, 100, 1000 და 10000 დატვირთვის ციკლის შემდეგ (საცნობარო მეთოდი). სურვილისამებრ, ასევე 25000 და/ან 50000 დატვირთვის ციკლის შემდეგ.</w:t>
      </w:r>
    </w:p>
    <w:p w14:paraId="5F0E440F" w14:textId="4EF19F37" w:rsidR="004258F2" w:rsidRPr="002D0C45" w:rsidRDefault="004258F2" w:rsidP="004258F2">
      <w:pPr>
        <w:pStyle w:val="ListParagraph"/>
        <w:ind w:right="490"/>
        <w:jc w:val="both"/>
        <w:rPr>
          <w:lang w:val="ka-GE"/>
        </w:rPr>
      </w:pPr>
      <w:r w:rsidRPr="002D0C45">
        <w:rPr>
          <w:rFonts w:ascii="Sylfaen" w:hAnsi="Sylfaen"/>
          <w:lang w:val="ka-GE"/>
        </w:rPr>
        <w:t>დატვირთვა</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განხორციელდეს</w:t>
      </w:r>
      <w:r w:rsidRPr="002D0C45">
        <w:rPr>
          <w:lang w:val="ka-GE"/>
        </w:rPr>
        <w:t xml:space="preserve"> </w:t>
      </w:r>
      <w:r w:rsidRPr="002D0C45">
        <w:rPr>
          <w:rFonts w:ascii="Sylfaen" w:hAnsi="Sylfaen"/>
          <w:lang w:val="ka-GE"/>
        </w:rPr>
        <w:t>შესაბამისი</w:t>
      </w:r>
      <w:r w:rsidRPr="002D0C45">
        <w:rPr>
          <w:lang w:val="ka-GE"/>
        </w:rPr>
        <w:t xml:space="preserve"> </w:t>
      </w:r>
      <w:r w:rsidRPr="002D0C45">
        <w:rPr>
          <w:rFonts w:ascii="Sylfaen" w:hAnsi="Sylfaen"/>
          <w:lang w:val="ka-GE"/>
        </w:rPr>
        <w:t>მექანიკური</w:t>
      </w:r>
      <w:r w:rsidRPr="002D0C45">
        <w:rPr>
          <w:lang w:val="ka-GE"/>
        </w:rPr>
        <w:t xml:space="preserve"> </w:t>
      </w:r>
      <w:r w:rsidRPr="002D0C45">
        <w:rPr>
          <w:rFonts w:ascii="Sylfaen" w:hAnsi="Sylfaen"/>
          <w:lang w:val="ka-GE"/>
        </w:rPr>
        <w:t>ტესტის</w:t>
      </w:r>
      <w:r w:rsidRPr="002D0C45">
        <w:rPr>
          <w:lang w:val="ka-GE"/>
        </w:rPr>
        <w:t xml:space="preserve"> </w:t>
      </w:r>
      <w:r w:rsidRPr="002D0C45">
        <w:rPr>
          <w:rFonts w:ascii="Sylfaen" w:hAnsi="Sylfaen"/>
          <w:lang w:val="ka-GE"/>
        </w:rPr>
        <w:t>შესაბამისად</w:t>
      </w:r>
      <w:r w:rsidRPr="002D0C45">
        <w:rPr>
          <w:lang w:val="ka-GE"/>
        </w:rPr>
        <w:t xml:space="preserve">, </w:t>
      </w:r>
      <w:r w:rsidRPr="002D0C45">
        <w:rPr>
          <w:rFonts w:ascii="Sylfaen" w:hAnsi="Sylfaen"/>
          <w:lang w:val="ka-GE"/>
        </w:rPr>
        <w:t>რომელიც</w:t>
      </w:r>
      <w:r w:rsidRPr="002D0C45">
        <w:rPr>
          <w:lang w:val="ka-GE"/>
        </w:rPr>
        <w:t xml:space="preserve"> </w:t>
      </w:r>
      <w:r w:rsidRPr="002D0C45">
        <w:rPr>
          <w:rFonts w:ascii="Sylfaen" w:hAnsi="Sylfaen"/>
          <w:lang w:val="ka-GE"/>
        </w:rPr>
        <w:t>უნდა</w:t>
      </w:r>
      <w:r w:rsidRPr="002D0C45">
        <w:rPr>
          <w:lang w:val="ka-GE"/>
        </w:rPr>
        <w:t xml:space="preserve"> </w:t>
      </w:r>
      <w:r w:rsidR="009705C6">
        <w:rPr>
          <w:rFonts w:ascii="Sylfaen" w:hAnsi="Sylfaen"/>
          <w:lang w:val="ka-GE"/>
        </w:rPr>
        <w:t>იქნეს</w:t>
      </w:r>
      <w:r w:rsidRPr="002D0C45">
        <w:rPr>
          <w:lang w:val="ka-GE"/>
        </w:rPr>
        <w:t xml:space="preserve"> </w:t>
      </w:r>
      <w:r w:rsidRPr="002D0C45">
        <w:rPr>
          <w:rFonts w:ascii="Sylfaen" w:hAnsi="Sylfaen"/>
          <w:lang w:val="ka-GE"/>
        </w:rPr>
        <w:t>გამოყენებული</w:t>
      </w:r>
      <w:r w:rsidRPr="002D0C45">
        <w:rPr>
          <w:lang w:val="ka-GE"/>
        </w:rPr>
        <w:t xml:space="preserve"> </w:t>
      </w:r>
      <w:r w:rsidRPr="002D0C45">
        <w:rPr>
          <w:rFonts w:ascii="Sylfaen" w:hAnsi="Sylfaen"/>
          <w:lang w:val="ka-GE"/>
        </w:rPr>
        <w:t>კომპლექტის</w:t>
      </w:r>
      <w:r w:rsidRPr="002D0C45">
        <w:rPr>
          <w:lang w:val="ka-GE"/>
        </w:rPr>
        <w:t xml:space="preserve"> </w:t>
      </w:r>
      <w:r w:rsidRPr="002D0C45">
        <w:rPr>
          <w:rFonts w:ascii="Sylfaen" w:hAnsi="Sylfaen"/>
          <w:lang w:val="ka-GE"/>
        </w:rPr>
        <w:t>ოჯახის</w:t>
      </w:r>
      <w:r w:rsidRPr="002D0C45">
        <w:rPr>
          <w:lang w:val="ka-GE"/>
        </w:rPr>
        <w:t xml:space="preserve"> </w:t>
      </w:r>
      <w:r w:rsidRPr="002D0C45">
        <w:rPr>
          <w:rFonts w:ascii="Sylfaen" w:hAnsi="Sylfaen"/>
          <w:lang w:val="ka-GE"/>
        </w:rPr>
        <w:t>მიხედვით</w:t>
      </w:r>
      <w:r w:rsidRPr="002D0C45">
        <w:rPr>
          <w:lang w:val="ka-GE"/>
        </w:rPr>
        <w:t xml:space="preserve"> (</w:t>
      </w:r>
      <w:r w:rsidRPr="002D0C45">
        <w:rPr>
          <w:rFonts w:ascii="Sylfaen" w:hAnsi="Sylfaen"/>
          <w:lang w:val="ka-GE"/>
        </w:rPr>
        <w:t>პუნქტები</w:t>
      </w:r>
      <w:r w:rsidRPr="002D0C45">
        <w:rPr>
          <w:lang w:val="ka-GE"/>
        </w:rPr>
        <w:t xml:space="preserve"> 2.2.12.5, 2.2.12.7, 2.2.12.10 </w:t>
      </w:r>
      <w:r w:rsidRPr="002D0C45">
        <w:rPr>
          <w:rFonts w:ascii="Sylfaen" w:hAnsi="Sylfaen"/>
          <w:lang w:val="ka-GE"/>
        </w:rPr>
        <w:t>ან</w:t>
      </w:r>
      <w:r w:rsidRPr="002D0C45">
        <w:rPr>
          <w:lang w:val="ka-GE"/>
        </w:rPr>
        <w:t xml:space="preserve"> 2.2.12.13). </w:t>
      </w:r>
      <w:r w:rsidRPr="002D0C45">
        <w:rPr>
          <w:rFonts w:ascii="Sylfaen" w:hAnsi="Sylfaen"/>
          <w:lang w:val="ka-GE"/>
        </w:rPr>
        <w:t>გადაადგილება</w:t>
      </w:r>
      <w:r w:rsidRPr="002D0C45">
        <w:rPr>
          <w:lang w:val="ka-GE"/>
        </w:rPr>
        <w:t xml:space="preserve"> </w:t>
      </w:r>
      <w:r w:rsidRPr="002D0C45">
        <w:rPr>
          <w:rFonts w:ascii="Sylfaen" w:hAnsi="Sylfaen"/>
          <w:lang w:val="ka-GE"/>
        </w:rPr>
        <w:t>იზომება</w:t>
      </w:r>
      <w:r w:rsidRPr="002D0C45">
        <w:rPr>
          <w:lang w:val="ka-GE"/>
        </w:rPr>
        <w:t xml:space="preserve"> </w:t>
      </w:r>
      <w:r w:rsidRPr="002D0C45">
        <w:rPr>
          <w:rFonts w:ascii="Sylfaen" w:hAnsi="Sylfaen"/>
          <w:lang w:val="ka-GE"/>
        </w:rPr>
        <w:t>იმ</w:t>
      </w:r>
      <w:r w:rsidRPr="002D0C45">
        <w:rPr>
          <w:lang w:val="ka-GE"/>
        </w:rPr>
        <w:t xml:space="preserve"> </w:t>
      </w:r>
      <w:r w:rsidRPr="002D0C45">
        <w:rPr>
          <w:rFonts w:ascii="Sylfaen" w:hAnsi="Sylfaen"/>
          <w:lang w:val="ka-GE"/>
        </w:rPr>
        <w:t>წერტილში</w:t>
      </w:r>
      <w:r w:rsidRPr="002D0C45">
        <w:rPr>
          <w:lang w:val="ka-GE"/>
        </w:rPr>
        <w:t xml:space="preserve">, </w:t>
      </w:r>
      <w:r w:rsidRPr="002D0C45">
        <w:rPr>
          <w:rFonts w:ascii="Sylfaen" w:hAnsi="Sylfaen"/>
          <w:lang w:val="ka-GE"/>
        </w:rPr>
        <w:t>სადაც</w:t>
      </w:r>
      <w:r w:rsidRPr="002D0C45">
        <w:rPr>
          <w:lang w:val="ka-GE"/>
        </w:rPr>
        <w:t xml:space="preserve"> </w:t>
      </w:r>
      <w:r w:rsidRPr="002D0C45">
        <w:rPr>
          <w:rFonts w:ascii="Sylfaen" w:hAnsi="Sylfaen"/>
          <w:lang w:val="ka-GE"/>
        </w:rPr>
        <w:t>დატვირთვა</w:t>
      </w:r>
      <w:r w:rsidRPr="002D0C45">
        <w:rPr>
          <w:lang w:val="ka-GE"/>
        </w:rPr>
        <w:t xml:space="preserve"> </w:t>
      </w:r>
      <w:r w:rsidRPr="002D0C45">
        <w:rPr>
          <w:rFonts w:ascii="Sylfaen" w:hAnsi="Sylfaen"/>
          <w:lang w:val="ka-GE"/>
        </w:rPr>
        <w:t>გამოიყენება</w:t>
      </w:r>
      <w:r w:rsidRPr="002D0C45">
        <w:rPr>
          <w:lang w:val="ka-GE"/>
        </w:rPr>
        <w:t>.</w:t>
      </w:r>
    </w:p>
    <w:p w14:paraId="4155CA7B" w14:textId="77777777" w:rsidR="004258F2" w:rsidRPr="002D0C45" w:rsidRDefault="004258F2" w:rsidP="004258F2">
      <w:pPr>
        <w:pStyle w:val="ListParagraph"/>
        <w:ind w:right="490"/>
        <w:jc w:val="both"/>
        <w:rPr>
          <w:lang w:val="ka-GE"/>
        </w:rPr>
      </w:pPr>
      <w:r w:rsidRPr="002D0C45">
        <w:rPr>
          <w:rFonts w:ascii="Sylfaen" w:hAnsi="Sylfaen"/>
          <w:lang w:val="ka-GE"/>
        </w:rPr>
        <w:t>დატვირთვის</w:t>
      </w:r>
      <w:r w:rsidRPr="002D0C45">
        <w:rPr>
          <w:lang w:val="ka-GE"/>
        </w:rPr>
        <w:t xml:space="preserve"> </w:t>
      </w:r>
      <w:r w:rsidRPr="002D0C45">
        <w:rPr>
          <w:rFonts w:ascii="Sylfaen" w:hAnsi="Sylfaen"/>
          <w:lang w:val="ka-GE"/>
        </w:rPr>
        <w:t>ციკლების</w:t>
      </w:r>
      <w:r w:rsidRPr="002D0C45">
        <w:rPr>
          <w:lang w:val="ka-GE"/>
        </w:rPr>
        <w:t xml:space="preserve"> </w:t>
      </w:r>
      <w:r w:rsidRPr="002D0C45">
        <w:rPr>
          <w:rFonts w:ascii="Sylfaen" w:hAnsi="Sylfaen"/>
          <w:lang w:val="ka-GE"/>
        </w:rPr>
        <w:t>დასრულების</w:t>
      </w:r>
      <w:r w:rsidRPr="002D0C45">
        <w:rPr>
          <w:lang w:val="ka-GE"/>
        </w:rPr>
        <w:t xml:space="preserve"> </w:t>
      </w:r>
      <w:r w:rsidRPr="002D0C45">
        <w:rPr>
          <w:rFonts w:ascii="Sylfaen" w:hAnsi="Sylfaen"/>
          <w:lang w:val="ka-GE"/>
        </w:rPr>
        <w:t>შემდეგ</w:t>
      </w:r>
      <w:r w:rsidRPr="002D0C45">
        <w:rPr>
          <w:lang w:val="ka-GE"/>
        </w:rPr>
        <w:t xml:space="preserve">, </w:t>
      </w:r>
      <w:r w:rsidRPr="002D0C45">
        <w:rPr>
          <w:rFonts w:ascii="Sylfaen" w:hAnsi="Sylfaen"/>
          <w:lang w:val="ka-GE"/>
        </w:rPr>
        <w:t>ნიმუში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გადმოიტვირთოს</w:t>
      </w:r>
      <w:r w:rsidRPr="002D0C45">
        <w:rPr>
          <w:lang w:val="ka-GE"/>
        </w:rPr>
        <w:t xml:space="preserve">, </w:t>
      </w:r>
      <w:r w:rsidRPr="002D0C45">
        <w:rPr>
          <w:rFonts w:ascii="Sylfaen" w:hAnsi="Sylfaen"/>
          <w:lang w:val="ka-GE"/>
        </w:rPr>
        <w:t>გაიზომოს</w:t>
      </w:r>
      <w:r w:rsidRPr="002D0C45">
        <w:rPr>
          <w:lang w:val="ka-GE"/>
        </w:rPr>
        <w:t xml:space="preserve"> </w:t>
      </w:r>
      <w:r w:rsidRPr="002D0C45">
        <w:rPr>
          <w:rFonts w:ascii="Sylfaen" w:hAnsi="Sylfaen"/>
          <w:lang w:val="ka-GE"/>
        </w:rPr>
        <w:t>მუდმივი</w:t>
      </w:r>
      <w:r w:rsidRPr="002D0C45">
        <w:rPr>
          <w:lang w:val="ka-GE"/>
        </w:rPr>
        <w:t xml:space="preserve"> </w:t>
      </w:r>
      <w:r w:rsidRPr="002D0C45">
        <w:rPr>
          <w:rFonts w:ascii="Sylfaen" w:hAnsi="Sylfaen"/>
          <w:lang w:val="ka-GE"/>
        </w:rPr>
        <w:t>გადაადგილება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ჩატარდეს</w:t>
      </w:r>
      <w:r w:rsidRPr="002D0C45">
        <w:rPr>
          <w:lang w:val="ka-GE"/>
        </w:rPr>
        <w:t xml:space="preserve"> </w:t>
      </w:r>
      <w:r w:rsidRPr="002D0C45">
        <w:rPr>
          <w:rFonts w:ascii="Sylfaen" w:hAnsi="Sylfaen"/>
          <w:lang w:val="ka-GE"/>
        </w:rPr>
        <w:t>ზემოთ</w:t>
      </w:r>
      <w:r w:rsidRPr="002D0C45">
        <w:rPr>
          <w:lang w:val="ka-GE"/>
        </w:rPr>
        <w:t xml:space="preserve"> </w:t>
      </w:r>
      <w:r w:rsidRPr="002D0C45">
        <w:rPr>
          <w:rFonts w:ascii="Sylfaen" w:hAnsi="Sylfaen"/>
          <w:lang w:val="ka-GE"/>
        </w:rPr>
        <w:t>მოცემულ</w:t>
      </w:r>
      <w:r w:rsidRPr="002D0C45">
        <w:rPr>
          <w:lang w:val="ka-GE"/>
        </w:rPr>
        <w:t xml:space="preserve"> </w:t>
      </w:r>
      <w:r w:rsidRPr="002D0C45">
        <w:rPr>
          <w:rFonts w:ascii="Sylfaen" w:hAnsi="Sylfaen"/>
          <w:lang w:val="ka-GE"/>
        </w:rPr>
        <w:t>პუნქტებში</w:t>
      </w:r>
      <w:r w:rsidRPr="002D0C45">
        <w:rPr>
          <w:lang w:val="ka-GE"/>
        </w:rPr>
        <w:t xml:space="preserve"> </w:t>
      </w:r>
      <w:r w:rsidRPr="002D0C45">
        <w:rPr>
          <w:rFonts w:ascii="Sylfaen" w:hAnsi="Sylfaen"/>
          <w:lang w:val="ka-GE"/>
        </w:rPr>
        <w:t>მითითებული</w:t>
      </w:r>
      <w:r w:rsidRPr="002D0C45">
        <w:rPr>
          <w:lang w:val="ka-GE"/>
        </w:rPr>
        <w:t xml:space="preserve"> </w:t>
      </w:r>
      <w:r w:rsidRPr="002D0C45">
        <w:rPr>
          <w:rFonts w:ascii="Sylfaen" w:hAnsi="Sylfaen"/>
          <w:lang w:val="ka-GE"/>
        </w:rPr>
        <w:t>შესაბამისი</w:t>
      </w:r>
      <w:r w:rsidRPr="002D0C45">
        <w:rPr>
          <w:lang w:val="ka-GE"/>
        </w:rPr>
        <w:t xml:space="preserve"> </w:t>
      </w:r>
      <w:r w:rsidRPr="002D0C45">
        <w:rPr>
          <w:rFonts w:ascii="Sylfaen" w:hAnsi="Sylfaen"/>
          <w:lang w:val="ka-GE"/>
        </w:rPr>
        <w:t>მექანიკური</w:t>
      </w:r>
      <w:r w:rsidRPr="002D0C45">
        <w:rPr>
          <w:lang w:val="ka-GE"/>
        </w:rPr>
        <w:t xml:space="preserve"> </w:t>
      </w:r>
      <w:r w:rsidRPr="002D0C45">
        <w:rPr>
          <w:rFonts w:ascii="Sylfaen" w:hAnsi="Sylfaen"/>
          <w:lang w:val="ka-GE"/>
        </w:rPr>
        <w:t>ტესტები</w:t>
      </w:r>
      <w:r w:rsidRPr="002D0C45">
        <w:rPr>
          <w:lang w:val="ka-GE"/>
        </w:rPr>
        <w:t>.</w:t>
      </w:r>
    </w:p>
    <w:p w14:paraId="1345965F" w14:textId="19DDAB1E" w:rsidR="004258F2" w:rsidRPr="002D0C45" w:rsidRDefault="004258F2" w:rsidP="004258F2">
      <w:pPr>
        <w:pStyle w:val="ListParagraph"/>
        <w:ind w:right="490"/>
        <w:jc w:val="both"/>
        <w:rPr>
          <w:lang w:val="ka-GE"/>
        </w:rPr>
      </w:pPr>
      <w:r w:rsidRPr="002D0C45">
        <w:rPr>
          <w:rFonts w:ascii="Sylfaen" w:hAnsi="Sylfaen"/>
          <w:lang w:val="ka-GE"/>
        </w:rPr>
        <w:t>ტესტის</w:t>
      </w:r>
      <w:r w:rsidRPr="002D0C45">
        <w:rPr>
          <w:lang w:val="ka-GE"/>
        </w:rPr>
        <w:t xml:space="preserve"> </w:t>
      </w:r>
      <w:r w:rsidRPr="002D0C45">
        <w:rPr>
          <w:rFonts w:ascii="Sylfaen" w:hAnsi="Sylfaen"/>
          <w:lang w:val="ka-GE"/>
        </w:rPr>
        <w:t>ანგარიში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შეიცავდეს</w:t>
      </w:r>
      <w:r w:rsidR="009E2D45">
        <w:rPr>
          <w:rFonts w:ascii="Sylfaen" w:hAnsi="Sylfaen"/>
          <w:lang w:val="ka-GE"/>
        </w:rPr>
        <w:t>,</w:t>
      </w:r>
      <w:r w:rsidRPr="002D0C45">
        <w:rPr>
          <w:lang w:val="ka-GE"/>
        </w:rPr>
        <w:t xml:space="preserve"> </w:t>
      </w:r>
      <w:r w:rsidRPr="002D0C45">
        <w:rPr>
          <w:rFonts w:ascii="Sylfaen" w:hAnsi="Sylfaen"/>
          <w:lang w:val="ka-GE"/>
        </w:rPr>
        <w:t>სულ</w:t>
      </w:r>
      <w:r w:rsidRPr="002D0C45">
        <w:rPr>
          <w:lang w:val="ka-GE"/>
        </w:rPr>
        <w:t xml:space="preserve"> </w:t>
      </w:r>
      <w:r w:rsidRPr="002D0C45">
        <w:rPr>
          <w:rFonts w:ascii="Sylfaen" w:hAnsi="Sylfaen"/>
          <w:lang w:val="ka-GE"/>
        </w:rPr>
        <w:t>მცირე</w:t>
      </w:r>
      <w:r w:rsidRPr="002D0C45">
        <w:rPr>
          <w:lang w:val="ka-GE"/>
        </w:rPr>
        <w:t>:</w:t>
      </w:r>
    </w:p>
    <w:p w14:paraId="6FA66B23" w14:textId="77777777" w:rsidR="004258F2" w:rsidRPr="002D0C45" w:rsidRDefault="004258F2" w:rsidP="004258F2">
      <w:pPr>
        <w:pStyle w:val="ListParagraph"/>
        <w:ind w:right="490"/>
        <w:jc w:val="both"/>
        <w:rPr>
          <w:lang w:val="ka-GE"/>
        </w:rPr>
      </w:pPr>
      <w:r w:rsidRPr="002D0C45">
        <w:rPr>
          <w:lang w:val="ka-GE"/>
        </w:rPr>
        <w:t xml:space="preserve">- </w:t>
      </w:r>
      <w:r w:rsidRPr="002D0C45">
        <w:rPr>
          <w:rFonts w:ascii="Sylfaen" w:hAnsi="Sylfaen"/>
          <w:lang w:val="ka-GE"/>
        </w:rPr>
        <w:t>ინფორმაციას</w:t>
      </w:r>
      <w:r w:rsidRPr="002D0C45">
        <w:rPr>
          <w:lang w:val="ka-GE"/>
        </w:rPr>
        <w:t xml:space="preserve">, </w:t>
      </w:r>
      <w:r w:rsidRPr="002D0C45">
        <w:rPr>
          <w:rFonts w:ascii="Sylfaen" w:hAnsi="Sylfaen"/>
          <w:lang w:val="ka-GE"/>
        </w:rPr>
        <w:t>რომელიც</w:t>
      </w:r>
      <w:r w:rsidRPr="002D0C45">
        <w:rPr>
          <w:lang w:val="ka-GE"/>
        </w:rPr>
        <w:t xml:space="preserve"> </w:t>
      </w:r>
      <w:r w:rsidRPr="002D0C45">
        <w:rPr>
          <w:rFonts w:ascii="Sylfaen" w:hAnsi="Sylfaen"/>
          <w:lang w:val="ka-GE"/>
        </w:rPr>
        <w:t>საჭიროა</w:t>
      </w:r>
      <w:r w:rsidRPr="002D0C45">
        <w:rPr>
          <w:lang w:val="ka-GE"/>
        </w:rPr>
        <w:t xml:space="preserve"> </w:t>
      </w:r>
      <w:r w:rsidRPr="002D0C45">
        <w:rPr>
          <w:rFonts w:ascii="Sylfaen" w:hAnsi="Sylfaen"/>
          <w:lang w:val="ka-GE"/>
        </w:rPr>
        <w:t>ტესტის</w:t>
      </w:r>
      <w:r w:rsidRPr="002D0C45">
        <w:rPr>
          <w:lang w:val="ka-GE"/>
        </w:rPr>
        <w:t xml:space="preserve"> </w:t>
      </w:r>
      <w:r w:rsidRPr="002D0C45">
        <w:rPr>
          <w:rFonts w:ascii="Sylfaen" w:hAnsi="Sylfaen"/>
          <w:lang w:val="ka-GE"/>
        </w:rPr>
        <w:t>ანგარიშისთვის</w:t>
      </w:r>
      <w:r w:rsidRPr="002D0C45">
        <w:rPr>
          <w:lang w:val="ka-GE"/>
        </w:rPr>
        <w:t xml:space="preserve">, </w:t>
      </w:r>
      <w:r w:rsidRPr="002D0C45">
        <w:rPr>
          <w:rFonts w:ascii="Sylfaen" w:hAnsi="Sylfaen"/>
          <w:lang w:val="ka-GE"/>
        </w:rPr>
        <w:t>რომელიც</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იყოს</w:t>
      </w:r>
      <w:r w:rsidRPr="002D0C45">
        <w:rPr>
          <w:lang w:val="ka-GE"/>
        </w:rPr>
        <w:t xml:space="preserve"> </w:t>
      </w:r>
      <w:r w:rsidRPr="002D0C45">
        <w:rPr>
          <w:rFonts w:ascii="Sylfaen" w:hAnsi="Sylfaen"/>
          <w:lang w:val="ka-GE"/>
        </w:rPr>
        <w:t>გამოყენებული</w:t>
      </w:r>
      <w:r w:rsidRPr="002D0C45">
        <w:rPr>
          <w:lang w:val="ka-GE"/>
        </w:rPr>
        <w:t xml:space="preserve"> </w:t>
      </w:r>
      <w:r w:rsidRPr="002D0C45">
        <w:rPr>
          <w:rFonts w:ascii="Sylfaen" w:hAnsi="Sylfaen"/>
          <w:lang w:val="ka-GE"/>
        </w:rPr>
        <w:t>კომპლექტის</w:t>
      </w:r>
      <w:r w:rsidRPr="002D0C45">
        <w:rPr>
          <w:lang w:val="ka-GE"/>
        </w:rPr>
        <w:t xml:space="preserve"> </w:t>
      </w:r>
      <w:r w:rsidRPr="002D0C45">
        <w:rPr>
          <w:rFonts w:ascii="Sylfaen" w:hAnsi="Sylfaen"/>
          <w:lang w:val="ka-GE"/>
        </w:rPr>
        <w:t>ოჯახის</w:t>
      </w:r>
      <w:r w:rsidRPr="002D0C45">
        <w:rPr>
          <w:lang w:val="ka-GE"/>
        </w:rPr>
        <w:t xml:space="preserve"> </w:t>
      </w:r>
      <w:r w:rsidRPr="002D0C45">
        <w:rPr>
          <w:rFonts w:ascii="Sylfaen" w:hAnsi="Sylfaen"/>
          <w:lang w:val="ka-GE"/>
        </w:rPr>
        <w:t>მიხედვით</w:t>
      </w:r>
      <w:r w:rsidRPr="002D0C45">
        <w:rPr>
          <w:lang w:val="ka-GE"/>
        </w:rPr>
        <w:t xml:space="preserve"> (</w:t>
      </w:r>
      <w:r w:rsidRPr="002D0C45">
        <w:rPr>
          <w:rFonts w:ascii="Sylfaen" w:hAnsi="Sylfaen"/>
          <w:lang w:val="ka-GE"/>
        </w:rPr>
        <w:t>პუნქტები</w:t>
      </w:r>
      <w:r w:rsidRPr="002D0C45">
        <w:rPr>
          <w:lang w:val="ka-GE"/>
        </w:rPr>
        <w:t xml:space="preserve"> 2.2.12.5, 2.2.12.7, 2.2.12.10 </w:t>
      </w:r>
      <w:r w:rsidRPr="002D0C45">
        <w:rPr>
          <w:rFonts w:ascii="Sylfaen" w:hAnsi="Sylfaen"/>
          <w:lang w:val="ka-GE"/>
        </w:rPr>
        <w:t>ან</w:t>
      </w:r>
      <w:r w:rsidRPr="002D0C45">
        <w:rPr>
          <w:lang w:val="ka-GE"/>
        </w:rPr>
        <w:t xml:space="preserve"> 2.2.12.13).</w:t>
      </w:r>
    </w:p>
    <w:p w14:paraId="5E69197F" w14:textId="77777777" w:rsidR="004258F2" w:rsidRPr="002D0C45" w:rsidRDefault="004258F2" w:rsidP="004258F2">
      <w:pPr>
        <w:pStyle w:val="ListParagraph"/>
        <w:ind w:right="490"/>
        <w:jc w:val="both"/>
        <w:rPr>
          <w:lang w:val="ka-GE"/>
        </w:rPr>
      </w:pPr>
      <w:r w:rsidRPr="002D0C45">
        <w:rPr>
          <w:lang w:val="ka-GE"/>
        </w:rPr>
        <w:t xml:space="preserve">- </w:t>
      </w:r>
      <w:r w:rsidRPr="002D0C45">
        <w:rPr>
          <w:rFonts w:ascii="Sylfaen" w:hAnsi="Sylfaen"/>
          <w:lang w:val="ka-GE"/>
        </w:rPr>
        <w:t>გამოყენებული</w:t>
      </w:r>
      <w:r w:rsidRPr="002D0C45">
        <w:rPr>
          <w:lang w:val="ka-GE"/>
        </w:rPr>
        <w:t xml:space="preserve"> </w:t>
      </w:r>
      <w:r w:rsidRPr="002D0C45">
        <w:rPr>
          <w:rFonts w:ascii="Sylfaen" w:hAnsi="Sylfaen"/>
          <w:lang w:val="ka-GE"/>
        </w:rPr>
        <w:t>სიხშირე</w:t>
      </w:r>
      <w:r w:rsidRPr="002D0C45">
        <w:rPr>
          <w:lang w:val="ka-GE"/>
        </w:rPr>
        <w:t xml:space="preserve"> </w:t>
      </w:r>
      <w:r w:rsidRPr="002D0C45">
        <w:rPr>
          <w:rFonts w:ascii="Sylfaen" w:hAnsi="Sylfaen"/>
          <w:lang w:val="ka-GE"/>
        </w:rPr>
        <w:t>ჰც</w:t>
      </w:r>
      <w:r w:rsidRPr="002D0C45">
        <w:rPr>
          <w:lang w:val="ka-GE"/>
        </w:rPr>
        <w:t>-</w:t>
      </w:r>
      <w:r w:rsidRPr="002D0C45">
        <w:rPr>
          <w:rFonts w:ascii="Sylfaen" w:hAnsi="Sylfaen"/>
          <w:lang w:val="ka-GE"/>
        </w:rPr>
        <w:t>ებში</w:t>
      </w:r>
      <w:r w:rsidRPr="002D0C45">
        <w:rPr>
          <w:lang w:val="ka-GE"/>
        </w:rPr>
        <w:t>.</w:t>
      </w:r>
    </w:p>
    <w:p w14:paraId="0103F9AD" w14:textId="77777777" w:rsidR="004258F2" w:rsidRPr="002D0C45" w:rsidRDefault="004258F2" w:rsidP="004258F2">
      <w:pPr>
        <w:pStyle w:val="ListParagraph"/>
        <w:ind w:right="490"/>
        <w:jc w:val="both"/>
        <w:rPr>
          <w:lang w:val="ka-GE"/>
        </w:rPr>
      </w:pPr>
      <w:r w:rsidRPr="002D0C45">
        <w:rPr>
          <w:lang w:val="ka-GE"/>
        </w:rPr>
        <w:t xml:space="preserve">- 1, 10, 100, 1000 </w:t>
      </w:r>
      <w:r w:rsidRPr="002D0C45">
        <w:rPr>
          <w:rFonts w:ascii="Sylfaen" w:hAnsi="Sylfaen"/>
          <w:lang w:val="ka-GE"/>
        </w:rPr>
        <w:t>და</w:t>
      </w:r>
      <w:r w:rsidRPr="002D0C45">
        <w:rPr>
          <w:lang w:val="ka-GE"/>
        </w:rPr>
        <w:t xml:space="preserve"> 10000 </w:t>
      </w:r>
      <w:r w:rsidRPr="002D0C45">
        <w:rPr>
          <w:rFonts w:ascii="Sylfaen" w:hAnsi="Sylfaen"/>
          <w:lang w:val="ka-GE"/>
        </w:rPr>
        <w:t>ციკლის</w:t>
      </w:r>
      <w:r w:rsidRPr="002D0C45">
        <w:rPr>
          <w:lang w:val="ka-GE"/>
        </w:rPr>
        <w:t xml:space="preserve"> </w:t>
      </w:r>
      <w:r w:rsidRPr="002D0C45">
        <w:rPr>
          <w:rFonts w:ascii="Sylfaen" w:hAnsi="Sylfaen"/>
          <w:lang w:val="ka-GE"/>
        </w:rPr>
        <w:t>შემდეგ</w:t>
      </w:r>
      <w:r w:rsidRPr="002D0C45">
        <w:rPr>
          <w:lang w:val="ka-GE"/>
        </w:rPr>
        <w:t xml:space="preserve"> </w:t>
      </w:r>
      <w:r w:rsidRPr="002D0C45">
        <w:rPr>
          <w:rFonts w:ascii="Sylfaen" w:hAnsi="Sylfaen"/>
          <w:lang w:val="ka-GE"/>
        </w:rPr>
        <w:t>გაზომილი</w:t>
      </w:r>
      <w:r w:rsidRPr="002D0C45">
        <w:rPr>
          <w:lang w:val="ka-GE"/>
        </w:rPr>
        <w:t xml:space="preserve"> </w:t>
      </w:r>
      <w:r w:rsidRPr="002D0C45">
        <w:rPr>
          <w:rFonts w:ascii="Sylfaen" w:hAnsi="Sylfaen"/>
          <w:lang w:val="ka-GE"/>
        </w:rPr>
        <w:t>გადაადგილების</w:t>
      </w:r>
      <w:r w:rsidRPr="002D0C45">
        <w:rPr>
          <w:lang w:val="ka-GE"/>
        </w:rPr>
        <w:t xml:space="preserve"> </w:t>
      </w:r>
      <w:r w:rsidRPr="002D0C45">
        <w:rPr>
          <w:rFonts w:ascii="Sylfaen" w:hAnsi="Sylfaen"/>
          <w:lang w:val="ka-GE"/>
        </w:rPr>
        <w:t>შედეგები</w:t>
      </w:r>
      <w:r w:rsidRPr="002D0C45">
        <w:rPr>
          <w:lang w:val="ka-GE"/>
        </w:rPr>
        <w:t xml:space="preserve">. </w:t>
      </w:r>
      <w:r w:rsidRPr="002D0C45">
        <w:rPr>
          <w:rFonts w:ascii="Sylfaen" w:hAnsi="Sylfaen"/>
          <w:lang w:val="ka-GE"/>
        </w:rPr>
        <w:t>სურვილისამებრ</w:t>
      </w:r>
      <w:r w:rsidRPr="002D0C45">
        <w:rPr>
          <w:lang w:val="ka-GE"/>
        </w:rPr>
        <w:t xml:space="preserve">, </w:t>
      </w:r>
      <w:r w:rsidRPr="002D0C45">
        <w:rPr>
          <w:rFonts w:ascii="Sylfaen" w:hAnsi="Sylfaen"/>
          <w:lang w:val="ka-GE"/>
        </w:rPr>
        <w:t>ასევე</w:t>
      </w:r>
      <w:r w:rsidRPr="002D0C45">
        <w:rPr>
          <w:lang w:val="ka-GE"/>
        </w:rPr>
        <w:t xml:space="preserve"> 25000 </w:t>
      </w:r>
      <w:r w:rsidRPr="002D0C45">
        <w:rPr>
          <w:rFonts w:ascii="Sylfaen" w:hAnsi="Sylfaen"/>
          <w:lang w:val="ka-GE"/>
        </w:rPr>
        <w:t>და</w:t>
      </w:r>
      <w:r w:rsidRPr="002D0C45">
        <w:rPr>
          <w:lang w:val="ka-GE"/>
        </w:rPr>
        <w:t>/</w:t>
      </w:r>
      <w:r w:rsidRPr="002D0C45">
        <w:rPr>
          <w:rFonts w:ascii="Sylfaen" w:hAnsi="Sylfaen"/>
          <w:lang w:val="ka-GE"/>
        </w:rPr>
        <w:t>ან</w:t>
      </w:r>
      <w:r w:rsidRPr="002D0C45">
        <w:rPr>
          <w:lang w:val="ka-GE"/>
        </w:rPr>
        <w:t xml:space="preserve"> 50000 </w:t>
      </w:r>
      <w:r w:rsidRPr="002D0C45">
        <w:rPr>
          <w:rFonts w:ascii="Sylfaen" w:hAnsi="Sylfaen"/>
          <w:lang w:val="ka-GE"/>
        </w:rPr>
        <w:t>დატვირთვის</w:t>
      </w:r>
      <w:r w:rsidRPr="002D0C45">
        <w:rPr>
          <w:lang w:val="ka-GE"/>
        </w:rPr>
        <w:t xml:space="preserve"> </w:t>
      </w:r>
      <w:r w:rsidRPr="002D0C45">
        <w:rPr>
          <w:rFonts w:ascii="Sylfaen" w:hAnsi="Sylfaen"/>
          <w:lang w:val="ka-GE"/>
        </w:rPr>
        <w:t>ციკლის</w:t>
      </w:r>
      <w:r w:rsidRPr="002D0C45">
        <w:rPr>
          <w:lang w:val="ka-GE"/>
        </w:rPr>
        <w:t xml:space="preserve"> </w:t>
      </w:r>
      <w:r w:rsidRPr="002D0C45">
        <w:rPr>
          <w:rFonts w:ascii="Sylfaen" w:hAnsi="Sylfaen"/>
          <w:lang w:val="ka-GE"/>
        </w:rPr>
        <w:t>შემდეგ</w:t>
      </w:r>
      <w:r w:rsidRPr="002D0C45">
        <w:rPr>
          <w:lang w:val="ka-GE"/>
        </w:rPr>
        <w:t>.</w:t>
      </w:r>
    </w:p>
    <w:p w14:paraId="108E21D7" w14:textId="77777777" w:rsidR="004258F2" w:rsidRPr="002D0C45" w:rsidRDefault="004258F2" w:rsidP="004258F2">
      <w:pPr>
        <w:pStyle w:val="ListParagraph"/>
        <w:ind w:right="490"/>
        <w:jc w:val="both"/>
        <w:rPr>
          <w:rFonts w:ascii="Sylfaen" w:hAnsi="Sylfaen"/>
          <w:lang w:val="ka-GE"/>
        </w:rPr>
      </w:pPr>
      <w:r w:rsidRPr="002D0C45">
        <w:rPr>
          <w:lang w:val="ka-GE"/>
        </w:rPr>
        <w:t xml:space="preserve">- </w:t>
      </w:r>
      <w:r w:rsidRPr="002D0C45">
        <w:rPr>
          <w:rFonts w:ascii="Sylfaen" w:hAnsi="Sylfaen"/>
          <w:lang w:val="ka-GE"/>
        </w:rPr>
        <w:t>ტესტის</w:t>
      </w:r>
      <w:r w:rsidRPr="002D0C45">
        <w:rPr>
          <w:lang w:val="ka-GE"/>
        </w:rPr>
        <w:t xml:space="preserve"> </w:t>
      </w:r>
      <w:r w:rsidRPr="002D0C45">
        <w:rPr>
          <w:rFonts w:ascii="Sylfaen" w:hAnsi="Sylfaen"/>
          <w:lang w:val="ka-GE"/>
        </w:rPr>
        <w:t>შედეგები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იყოს</w:t>
      </w:r>
      <w:r w:rsidRPr="002D0C45">
        <w:rPr>
          <w:lang w:val="ka-GE"/>
        </w:rPr>
        <w:t xml:space="preserve"> </w:t>
      </w:r>
      <w:r w:rsidRPr="002D0C45">
        <w:rPr>
          <w:rFonts w:ascii="Sylfaen" w:hAnsi="Sylfaen"/>
          <w:lang w:val="ka-GE"/>
        </w:rPr>
        <w:t>მოცემული</w:t>
      </w:r>
      <w:r w:rsidRPr="002D0C45">
        <w:rPr>
          <w:lang w:val="ka-GE"/>
        </w:rPr>
        <w:t xml:space="preserve"> </w:t>
      </w:r>
      <w:r w:rsidRPr="002D0C45">
        <w:rPr>
          <w:rFonts w:ascii="Sylfaen" w:hAnsi="Sylfaen"/>
          <w:lang w:val="ka-GE"/>
        </w:rPr>
        <w:t>ზემოთ</w:t>
      </w:r>
      <w:r w:rsidRPr="002D0C45">
        <w:rPr>
          <w:lang w:val="ka-GE"/>
        </w:rPr>
        <w:t xml:space="preserve"> </w:t>
      </w:r>
      <w:r w:rsidRPr="002D0C45">
        <w:rPr>
          <w:rFonts w:ascii="Sylfaen" w:hAnsi="Sylfaen"/>
          <w:lang w:val="ka-GE"/>
        </w:rPr>
        <w:t>მოცემულ</w:t>
      </w:r>
      <w:r w:rsidRPr="002D0C45">
        <w:rPr>
          <w:lang w:val="ka-GE"/>
        </w:rPr>
        <w:t xml:space="preserve"> </w:t>
      </w:r>
      <w:r w:rsidRPr="002D0C45">
        <w:rPr>
          <w:rFonts w:ascii="Sylfaen" w:hAnsi="Sylfaen"/>
          <w:lang w:val="ka-GE"/>
        </w:rPr>
        <w:t>პუნქტებში</w:t>
      </w:r>
      <w:r w:rsidRPr="002D0C45">
        <w:rPr>
          <w:lang w:val="ka-GE"/>
        </w:rPr>
        <w:t xml:space="preserve"> </w:t>
      </w:r>
      <w:r w:rsidRPr="002D0C45">
        <w:rPr>
          <w:rFonts w:ascii="Sylfaen" w:hAnsi="Sylfaen"/>
          <w:lang w:val="ka-GE"/>
        </w:rPr>
        <w:t>მითითებული</w:t>
      </w:r>
      <w:r w:rsidRPr="002D0C45">
        <w:rPr>
          <w:lang w:val="ka-GE"/>
        </w:rPr>
        <w:t xml:space="preserve"> </w:t>
      </w:r>
      <w:r w:rsidRPr="002D0C45">
        <w:rPr>
          <w:rFonts w:ascii="Sylfaen" w:hAnsi="Sylfaen"/>
          <w:lang w:val="ka-GE"/>
        </w:rPr>
        <w:t>შესაბამისი</w:t>
      </w:r>
      <w:r w:rsidRPr="002D0C45">
        <w:rPr>
          <w:lang w:val="ka-GE"/>
        </w:rPr>
        <w:t xml:space="preserve"> </w:t>
      </w:r>
      <w:r w:rsidRPr="002D0C45">
        <w:rPr>
          <w:rFonts w:ascii="Sylfaen" w:hAnsi="Sylfaen"/>
          <w:lang w:val="ka-GE"/>
        </w:rPr>
        <w:t>მექანიკური</w:t>
      </w:r>
      <w:r w:rsidRPr="002D0C45">
        <w:rPr>
          <w:lang w:val="ka-GE"/>
        </w:rPr>
        <w:t xml:space="preserve"> </w:t>
      </w:r>
      <w:r w:rsidRPr="002D0C45">
        <w:rPr>
          <w:rFonts w:ascii="Sylfaen" w:hAnsi="Sylfaen"/>
          <w:lang w:val="ka-GE"/>
        </w:rPr>
        <w:t>ტესტების</w:t>
      </w:r>
      <w:r w:rsidRPr="002D0C45">
        <w:rPr>
          <w:lang w:val="ka-GE"/>
        </w:rPr>
        <w:t xml:space="preserve"> </w:t>
      </w:r>
      <w:r w:rsidRPr="002D0C45">
        <w:rPr>
          <w:rFonts w:ascii="Sylfaen" w:hAnsi="Sylfaen"/>
          <w:lang w:val="ka-GE"/>
        </w:rPr>
        <w:t>შესაბამისად</w:t>
      </w:r>
      <w:r w:rsidRPr="002D0C45">
        <w:rPr>
          <w:lang w:val="ka-GE"/>
        </w:rPr>
        <w:t>.</w:t>
      </w:r>
    </w:p>
    <w:p w14:paraId="37B4ED3B" w14:textId="77777777" w:rsidR="004258F2" w:rsidRPr="002D0C45" w:rsidRDefault="004258F2" w:rsidP="004258F2">
      <w:pPr>
        <w:pStyle w:val="ListParagraph"/>
        <w:ind w:right="490"/>
        <w:jc w:val="both"/>
        <w:rPr>
          <w:rFonts w:ascii="Sylfaen" w:hAnsi="Sylfaen"/>
          <w:lang w:val="ka-GE"/>
        </w:rPr>
      </w:pPr>
    </w:p>
    <w:p w14:paraId="32FDB149" w14:textId="77777777" w:rsidR="004258F2" w:rsidRPr="002D0C45" w:rsidRDefault="004258F2" w:rsidP="004258F2">
      <w:pPr>
        <w:pStyle w:val="ListParagraph"/>
        <w:ind w:right="490"/>
        <w:jc w:val="both"/>
        <w:rPr>
          <w:rFonts w:ascii="Sylfaen" w:hAnsi="Sylfaen"/>
          <w:b/>
          <w:lang w:val="ka-GE"/>
        </w:rPr>
      </w:pPr>
      <w:r w:rsidRPr="002D0C45">
        <w:rPr>
          <w:rFonts w:ascii="Sylfaen" w:hAnsi="Sylfaen"/>
          <w:b/>
          <w:lang w:val="ka-GE"/>
        </w:rPr>
        <w:t>-</w:t>
      </w:r>
      <w:r w:rsidRPr="002D0C45">
        <w:rPr>
          <w:rFonts w:ascii="Sylfaen" w:hAnsi="Sylfaen"/>
          <w:b/>
          <w:spacing w:val="-10"/>
          <w:lang w:val="ka-GE"/>
        </w:rPr>
        <w:t xml:space="preserve"> </w:t>
      </w:r>
      <w:r w:rsidRPr="002D0C45">
        <w:rPr>
          <w:rFonts w:ascii="Sylfaen" w:hAnsi="Sylfaen"/>
          <w:b/>
          <w:lang w:val="ka-GE"/>
        </w:rPr>
        <w:t>გაყინვა-დნობის ციკლი</w:t>
      </w:r>
    </w:p>
    <w:p w14:paraId="49870C32" w14:textId="77777777" w:rsidR="004258F2" w:rsidRPr="002D0C45" w:rsidRDefault="004258F2" w:rsidP="004258F2">
      <w:pPr>
        <w:pStyle w:val="BodyText"/>
        <w:ind w:left="360" w:right="490"/>
        <w:jc w:val="both"/>
        <w:rPr>
          <w:sz w:val="22"/>
          <w:szCs w:val="22"/>
          <w:lang w:val="ka-GE"/>
        </w:rPr>
      </w:pPr>
      <w:r w:rsidRPr="002D0C45">
        <w:rPr>
          <w:rFonts w:ascii="Sylfaen" w:hAnsi="Sylfaen"/>
          <w:sz w:val="22"/>
          <w:szCs w:val="22"/>
          <w:lang w:val="ka-GE"/>
        </w:rPr>
        <w:t>გეოგრაფიულ</w:t>
      </w:r>
      <w:r w:rsidRPr="002D0C45">
        <w:rPr>
          <w:sz w:val="22"/>
          <w:szCs w:val="22"/>
          <w:lang w:val="ka-GE"/>
        </w:rPr>
        <w:t xml:space="preserve"> </w:t>
      </w:r>
      <w:r w:rsidRPr="002D0C45">
        <w:rPr>
          <w:rFonts w:ascii="Sylfaen" w:hAnsi="Sylfaen"/>
          <w:sz w:val="22"/>
          <w:szCs w:val="22"/>
          <w:lang w:val="ka-GE"/>
        </w:rPr>
        <w:t>ზონებში</w:t>
      </w:r>
      <w:r w:rsidRPr="002D0C45">
        <w:rPr>
          <w:sz w:val="22"/>
          <w:szCs w:val="22"/>
          <w:lang w:val="ka-GE"/>
        </w:rPr>
        <w:t xml:space="preserve">, </w:t>
      </w:r>
      <w:r w:rsidRPr="002D0C45">
        <w:rPr>
          <w:rFonts w:ascii="Sylfaen" w:hAnsi="Sylfaen"/>
          <w:sz w:val="22"/>
          <w:szCs w:val="22"/>
          <w:lang w:val="ka-GE"/>
        </w:rPr>
        <w:t>სადაც</w:t>
      </w:r>
      <w:r w:rsidRPr="002D0C45">
        <w:rPr>
          <w:sz w:val="22"/>
          <w:szCs w:val="22"/>
          <w:lang w:val="ka-GE"/>
        </w:rPr>
        <w:t xml:space="preserve"> </w:t>
      </w:r>
      <w:r w:rsidRPr="002D0C45">
        <w:rPr>
          <w:rFonts w:ascii="Sylfaen" w:hAnsi="Sylfaen"/>
          <w:sz w:val="22"/>
          <w:szCs w:val="22"/>
          <w:lang w:val="ka-GE"/>
        </w:rPr>
        <w:t>კომპლექტის</w:t>
      </w:r>
      <w:r w:rsidRPr="002D0C45">
        <w:rPr>
          <w:sz w:val="22"/>
          <w:szCs w:val="22"/>
          <w:lang w:val="ka-GE"/>
        </w:rPr>
        <w:t xml:space="preserve"> </w:t>
      </w:r>
      <w:r w:rsidRPr="002D0C45">
        <w:rPr>
          <w:rFonts w:ascii="Sylfaen" w:hAnsi="Sylfaen"/>
          <w:sz w:val="22"/>
          <w:szCs w:val="22"/>
          <w:lang w:val="ka-GE"/>
        </w:rPr>
        <w:t>გამოყენებაა</w:t>
      </w:r>
      <w:r w:rsidRPr="002D0C45">
        <w:rPr>
          <w:sz w:val="22"/>
          <w:szCs w:val="22"/>
          <w:lang w:val="ka-GE"/>
        </w:rPr>
        <w:t xml:space="preserve"> </w:t>
      </w:r>
      <w:r w:rsidRPr="002D0C45">
        <w:rPr>
          <w:rFonts w:ascii="Sylfaen" w:hAnsi="Sylfaen"/>
          <w:sz w:val="22"/>
          <w:szCs w:val="22"/>
          <w:lang w:val="ka-GE"/>
        </w:rPr>
        <w:t>დაგეგმილი</w:t>
      </w:r>
      <w:r w:rsidRPr="002D0C45">
        <w:rPr>
          <w:sz w:val="22"/>
          <w:szCs w:val="22"/>
          <w:lang w:val="ka-GE"/>
        </w:rPr>
        <w:t xml:space="preserve">, </w:t>
      </w:r>
      <w:r w:rsidRPr="002D0C45">
        <w:rPr>
          <w:rFonts w:ascii="Sylfaen" w:hAnsi="Sylfaen"/>
          <w:sz w:val="22"/>
          <w:szCs w:val="22"/>
          <w:lang w:val="ka-GE"/>
        </w:rPr>
        <w:t>საჭირო</w:t>
      </w:r>
      <w:r w:rsidRPr="002D0C45">
        <w:rPr>
          <w:sz w:val="22"/>
          <w:szCs w:val="22"/>
          <w:lang w:val="ka-GE"/>
        </w:rPr>
        <w:t xml:space="preserve"> </w:t>
      </w:r>
      <w:r w:rsidRPr="002D0C45">
        <w:rPr>
          <w:rFonts w:ascii="Sylfaen" w:hAnsi="Sylfaen"/>
          <w:sz w:val="22"/>
          <w:szCs w:val="22"/>
          <w:lang w:val="ka-GE"/>
        </w:rPr>
        <w:t>ციკლების</w:t>
      </w:r>
      <w:r w:rsidRPr="002D0C45">
        <w:rPr>
          <w:sz w:val="22"/>
          <w:szCs w:val="22"/>
          <w:lang w:val="ka-GE"/>
        </w:rPr>
        <w:t xml:space="preserve"> </w:t>
      </w:r>
      <w:r w:rsidRPr="002D0C45">
        <w:rPr>
          <w:rFonts w:ascii="Sylfaen" w:hAnsi="Sylfaen"/>
          <w:sz w:val="22"/>
          <w:szCs w:val="22"/>
          <w:lang w:val="ka-GE"/>
        </w:rPr>
        <w:t>რაოდენობა</w:t>
      </w:r>
      <w:r w:rsidRPr="002D0C45">
        <w:rPr>
          <w:sz w:val="22"/>
          <w:szCs w:val="22"/>
          <w:lang w:val="ka-GE"/>
        </w:rPr>
        <w:t xml:space="preserve">. </w:t>
      </w:r>
      <w:r w:rsidRPr="002D0C45">
        <w:rPr>
          <w:rFonts w:ascii="Sylfaen" w:hAnsi="Sylfaen"/>
          <w:sz w:val="22"/>
          <w:szCs w:val="22"/>
          <w:lang w:val="ka-GE"/>
        </w:rPr>
        <w:t>გასათვალისწინებელია</w:t>
      </w:r>
      <w:r w:rsidRPr="002D0C45">
        <w:rPr>
          <w:sz w:val="22"/>
          <w:szCs w:val="22"/>
          <w:lang w:val="ka-GE"/>
        </w:rPr>
        <w:t xml:space="preserve"> </w:t>
      </w:r>
      <w:r w:rsidRPr="002D0C45">
        <w:rPr>
          <w:rFonts w:ascii="Sylfaen" w:hAnsi="Sylfaen"/>
          <w:sz w:val="22"/>
          <w:szCs w:val="22"/>
          <w:lang w:val="ka-GE"/>
        </w:rPr>
        <w:t>შემდეგი</w:t>
      </w:r>
      <w:r w:rsidRPr="002D0C45">
        <w:rPr>
          <w:sz w:val="22"/>
          <w:szCs w:val="22"/>
          <w:lang w:val="ka-GE"/>
        </w:rPr>
        <w:t xml:space="preserve"> </w:t>
      </w:r>
      <w:r w:rsidRPr="002D0C45">
        <w:rPr>
          <w:rFonts w:ascii="Sylfaen" w:hAnsi="Sylfaen"/>
          <w:sz w:val="22"/>
          <w:szCs w:val="22"/>
          <w:lang w:val="ka-GE"/>
        </w:rPr>
        <w:t>ვარიანტები</w:t>
      </w:r>
      <w:r w:rsidRPr="002D0C45">
        <w:rPr>
          <w:sz w:val="22"/>
          <w:szCs w:val="22"/>
          <w:lang w:val="ka-GE"/>
        </w:rPr>
        <w:t>:</w:t>
      </w:r>
    </w:p>
    <w:p w14:paraId="5CEBA95D" w14:textId="682A4066" w:rsidR="004258F2" w:rsidRPr="002D0C45" w:rsidRDefault="004258F2" w:rsidP="004258F2">
      <w:pPr>
        <w:pStyle w:val="BodyText"/>
        <w:ind w:left="36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ვარიანტი</w:t>
      </w:r>
      <w:r w:rsidRPr="002D0C45">
        <w:rPr>
          <w:sz w:val="22"/>
          <w:szCs w:val="22"/>
          <w:lang w:val="ka-GE"/>
        </w:rPr>
        <w:t xml:space="preserve"> 1: 25 </w:t>
      </w:r>
      <w:r w:rsidRPr="002D0C45">
        <w:rPr>
          <w:rFonts w:ascii="Sylfaen" w:hAnsi="Sylfaen"/>
          <w:sz w:val="22"/>
          <w:szCs w:val="22"/>
          <w:lang w:val="ka-GE"/>
        </w:rPr>
        <w:t>გაყინვა</w:t>
      </w:r>
      <w:r w:rsidRPr="002D0C45">
        <w:rPr>
          <w:sz w:val="22"/>
          <w:szCs w:val="22"/>
          <w:lang w:val="ka-GE"/>
        </w:rPr>
        <w:t>-</w:t>
      </w:r>
      <w:r w:rsidRPr="002D0C45">
        <w:rPr>
          <w:rFonts w:ascii="Sylfaen" w:hAnsi="Sylfaen"/>
          <w:sz w:val="22"/>
          <w:szCs w:val="22"/>
          <w:lang w:val="ka-GE"/>
        </w:rPr>
        <w:t>დათბობის</w:t>
      </w:r>
      <w:r w:rsidRPr="002D0C45">
        <w:rPr>
          <w:sz w:val="22"/>
          <w:szCs w:val="22"/>
          <w:lang w:val="ka-GE"/>
        </w:rPr>
        <w:t xml:space="preserve"> </w:t>
      </w:r>
      <w:r w:rsidRPr="002D0C45">
        <w:rPr>
          <w:rFonts w:ascii="Sylfaen" w:hAnsi="Sylfaen"/>
          <w:sz w:val="22"/>
          <w:szCs w:val="22"/>
          <w:lang w:val="ka-GE"/>
        </w:rPr>
        <w:t>ციკლი</w:t>
      </w:r>
      <w:r w:rsidRPr="002D0C45">
        <w:rPr>
          <w:sz w:val="22"/>
          <w:szCs w:val="22"/>
          <w:lang w:val="ka-GE"/>
        </w:rPr>
        <w:t xml:space="preserve">, </w:t>
      </w:r>
      <w:r w:rsidRPr="002D0C45">
        <w:rPr>
          <w:rFonts w:ascii="Sylfaen" w:hAnsi="Sylfaen"/>
          <w:sz w:val="22"/>
          <w:szCs w:val="22"/>
          <w:lang w:val="ka-GE"/>
        </w:rPr>
        <w:t>იმ</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კომპლექტებისთვის</w:t>
      </w:r>
      <w:r w:rsidRPr="002D0C45">
        <w:rPr>
          <w:sz w:val="22"/>
          <w:szCs w:val="22"/>
          <w:lang w:val="ka-GE"/>
        </w:rPr>
        <w:t xml:space="preserve">, </w:t>
      </w:r>
      <w:r w:rsidRPr="002D0C45">
        <w:rPr>
          <w:rFonts w:ascii="Sylfaen" w:hAnsi="Sylfaen"/>
          <w:sz w:val="22"/>
          <w:szCs w:val="22"/>
          <w:lang w:val="ka-GE"/>
        </w:rPr>
        <w:t>რომლებიც</w:t>
      </w:r>
      <w:r w:rsidRPr="002D0C45">
        <w:rPr>
          <w:sz w:val="22"/>
          <w:szCs w:val="22"/>
          <w:lang w:val="ka-GE"/>
        </w:rPr>
        <w:t xml:space="preserve"> </w:t>
      </w:r>
      <w:r w:rsidRPr="002D0C45">
        <w:rPr>
          <w:rFonts w:ascii="Sylfaen" w:hAnsi="Sylfaen"/>
          <w:sz w:val="22"/>
          <w:szCs w:val="22"/>
          <w:lang w:val="ka-GE"/>
        </w:rPr>
        <w:t>განკუთვნილია</w:t>
      </w:r>
      <w:r w:rsidRPr="002D0C45">
        <w:rPr>
          <w:sz w:val="22"/>
          <w:szCs w:val="22"/>
          <w:lang w:val="ka-GE"/>
        </w:rPr>
        <w:t xml:space="preserve"> </w:t>
      </w:r>
      <w:r w:rsidRPr="002D0C45">
        <w:rPr>
          <w:rFonts w:ascii="Sylfaen" w:hAnsi="Sylfaen"/>
          <w:sz w:val="22"/>
          <w:szCs w:val="22"/>
          <w:lang w:val="ka-GE"/>
        </w:rPr>
        <w:t>იმ</w:t>
      </w:r>
      <w:r w:rsidRPr="002D0C45">
        <w:rPr>
          <w:sz w:val="22"/>
          <w:szCs w:val="22"/>
          <w:lang w:val="ka-GE"/>
        </w:rPr>
        <w:t xml:space="preserve"> </w:t>
      </w:r>
      <w:r w:rsidRPr="002D0C45">
        <w:rPr>
          <w:rFonts w:ascii="Sylfaen" w:hAnsi="Sylfaen"/>
          <w:sz w:val="22"/>
          <w:szCs w:val="22"/>
          <w:lang w:val="ka-GE"/>
        </w:rPr>
        <w:t>ადგილებში</w:t>
      </w:r>
      <w:r w:rsidRPr="002D0C45">
        <w:rPr>
          <w:sz w:val="22"/>
          <w:szCs w:val="22"/>
          <w:lang w:val="ka-GE"/>
        </w:rPr>
        <w:t xml:space="preserve"> </w:t>
      </w:r>
      <w:r w:rsidRPr="002D0C45">
        <w:rPr>
          <w:rFonts w:ascii="Sylfaen" w:hAnsi="Sylfaen"/>
          <w:sz w:val="22"/>
          <w:szCs w:val="22"/>
          <w:lang w:val="ka-GE"/>
        </w:rPr>
        <w:t>გამოსაყენებლად</w:t>
      </w:r>
      <w:r w:rsidRPr="002D0C45">
        <w:rPr>
          <w:sz w:val="22"/>
          <w:szCs w:val="22"/>
          <w:lang w:val="ka-GE"/>
        </w:rPr>
        <w:t xml:space="preserve">, </w:t>
      </w:r>
      <w:r w:rsidRPr="002D0C45">
        <w:rPr>
          <w:rFonts w:ascii="Sylfaen" w:hAnsi="Sylfaen"/>
          <w:sz w:val="22"/>
          <w:szCs w:val="22"/>
          <w:lang w:val="ka-GE"/>
        </w:rPr>
        <w:t>სადაც</w:t>
      </w:r>
      <w:r w:rsidRPr="002D0C45">
        <w:rPr>
          <w:sz w:val="22"/>
          <w:szCs w:val="22"/>
          <w:lang w:val="ka-GE"/>
        </w:rPr>
        <w:t xml:space="preserve"> </w:t>
      </w:r>
      <w:r w:rsidRPr="002D0C45">
        <w:rPr>
          <w:rFonts w:ascii="Sylfaen" w:hAnsi="Sylfaen"/>
          <w:sz w:val="22"/>
          <w:szCs w:val="22"/>
          <w:lang w:val="ka-GE"/>
        </w:rPr>
        <w:t>ისინი</w:t>
      </w:r>
      <w:r w:rsidRPr="002D0C45">
        <w:rPr>
          <w:sz w:val="22"/>
          <w:szCs w:val="22"/>
          <w:lang w:val="ka-GE"/>
        </w:rPr>
        <w:t xml:space="preserve"> </w:t>
      </w:r>
      <w:r w:rsidRPr="002D0C45">
        <w:rPr>
          <w:rFonts w:ascii="Sylfaen" w:hAnsi="Sylfaen"/>
          <w:sz w:val="22"/>
          <w:szCs w:val="22"/>
          <w:lang w:val="ka-GE"/>
        </w:rPr>
        <w:t>შეიძლება</w:t>
      </w:r>
      <w:r w:rsidR="009E2D45">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იყვნენ</w:t>
      </w:r>
      <w:r w:rsidRPr="002D0C45">
        <w:rPr>
          <w:sz w:val="22"/>
          <w:szCs w:val="22"/>
          <w:lang w:val="ka-GE"/>
        </w:rPr>
        <w:t xml:space="preserve"> </w:t>
      </w:r>
      <w:r w:rsidRPr="002D0C45">
        <w:rPr>
          <w:rFonts w:ascii="Sylfaen" w:hAnsi="Sylfaen"/>
          <w:sz w:val="22"/>
          <w:szCs w:val="22"/>
          <w:lang w:val="ka-GE"/>
        </w:rPr>
        <w:t>სითბოს</w:t>
      </w:r>
      <w:r w:rsidRPr="002D0C45">
        <w:rPr>
          <w:sz w:val="22"/>
          <w:szCs w:val="22"/>
          <w:lang w:val="ka-GE"/>
        </w:rPr>
        <w:t xml:space="preserve">, </w:t>
      </w:r>
      <w:r w:rsidRPr="002D0C45">
        <w:rPr>
          <w:rFonts w:ascii="Sylfaen" w:hAnsi="Sylfaen"/>
          <w:sz w:val="22"/>
          <w:szCs w:val="22"/>
          <w:lang w:val="ka-GE"/>
        </w:rPr>
        <w:t>ტენიანობის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შემთხვევითი</w:t>
      </w:r>
      <w:r w:rsidRPr="002D0C45">
        <w:rPr>
          <w:sz w:val="22"/>
          <w:szCs w:val="22"/>
          <w:lang w:val="ka-GE"/>
        </w:rPr>
        <w:t xml:space="preserve"> </w:t>
      </w:r>
      <w:r w:rsidRPr="002D0C45">
        <w:rPr>
          <w:rFonts w:ascii="Sylfaen" w:hAnsi="Sylfaen"/>
          <w:sz w:val="22"/>
          <w:szCs w:val="22"/>
          <w:lang w:val="ka-GE"/>
        </w:rPr>
        <w:t>ყინვის</w:t>
      </w:r>
      <w:r w:rsidRPr="002D0C45">
        <w:rPr>
          <w:sz w:val="22"/>
          <w:szCs w:val="22"/>
          <w:lang w:val="ka-GE"/>
        </w:rPr>
        <w:t xml:space="preserve"> </w:t>
      </w:r>
      <w:r w:rsidRPr="002D0C45">
        <w:rPr>
          <w:rFonts w:ascii="Sylfaen" w:hAnsi="Sylfaen"/>
          <w:sz w:val="22"/>
          <w:szCs w:val="22"/>
          <w:lang w:val="ka-GE"/>
        </w:rPr>
        <w:t>ზემოქმედების</w:t>
      </w:r>
      <w:r w:rsidRPr="002D0C45">
        <w:rPr>
          <w:sz w:val="22"/>
          <w:szCs w:val="22"/>
          <w:lang w:val="ka-GE"/>
        </w:rPr>
        <w:t xml:space="preserve"> </w:t>
      </w:r>
      <w:r w:rsidRPr="002D0C45">
        <w:rPr>
          <w:rFonts w:ascii="Sylfaen" w:hAnsi="Sylfaen"/>
          <w:sz w:val="22"/>
          <w:szCs w:val="22"/>
          <w:lang w:val="ka-GE"/>
        </w:rPr>
        <w:t>ქვეშ</w:t>
      </w:r>
      <w:r w:rsidRPr="002D0C45">
        <w:rPr>
          <w:sz w:val="22"/>
          <w:szCs w:val="22"/>
          <w:lang w:val="ka-GE"/>
        </w:rPr>
        <w:t xml:space="preserve">, </w:t>
      </w:r>
      <w:r w:rsidRPr="002D0C45">
        <w:rPr>
          <w:rFonts w:ascii="Sylfaen" w:hAnsi="Sylfaen"/>
          <w:sz w:val="22"/>
          <w:szCs w:val="22"/>
          <w:lang w:val="ka-GE"/>
        </w:rPr>
        <w:t>მაგალითად</w:t>
      </w:r>
      <w:r w:rsidRPr="002D0C45">
        <w:rPr>
          <w:sz w:val="22"/>
          <w:szCs w:val="22"/>
          <w:lang w:val="ka-GE"/>
        </w:rPr>
        <w:t xml:space="preserve">, </w:t>
      </w:r>
      <w:r w:rsidRPr="002D0C45">
        <w:rPr>
          <w:rFonts w:ascii="Sylfaen" w:hAnsi="Sylfaen"/>
          <w:sz w:val="22"/>
          <w:szCs w:val="22"/>
          <w:lang w:val="ka-GE"/>
        </w:rPr>
        <w:t>სადაც</w:t>
      </w:r>
      <w:r w:rsidRPr="002D0C45">
        <w:rPr>
          <w:sz w:val="22"/>
          <w:szCs w:val="22"/>
          <w:lang w:val="ka-GE"/>
        </w:rPr>
        <w:t xml:space="preserve"> </w:t>
      </w:r>
      <w:r w:rsidRPr="002D0C45">
        <w:rPr>
          <w:rFonts w:ascii="Sylfaen" w:hAnsi="Sylfaen"/>
          <w:sz w:val="22"/>
          <w:szCs w:val="22"/>
          <w:lang w:val="ka-GE"/>
        </w:rPr>
        <w:t>ისინი</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დაცულია</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ექვემდებარება</w:t>
      </w:r>
      <w:r w:rsidRPr="002D0C45">
        <w:rPr>
          <w:sz w:val="22"/>
          <w:szCs w:val="22"/>
          <w:lang w:val="ka-GE"/>
        </w:rPr>
        <w:t xml:space="preserve"> </w:t>
      </w:r>
      <w:r w:rsidRPr="002D0C45">
        <w:rPr>
          <w:rFonts w:ascii="Sylfaen" w:hAnsi="Sylfaen"/>
          <w:sz w:val="22"/>
          <w:szCs w:val="22"/>
          <w:lang w:val="ka-GE"/>
        </w:rPr>
        <w:t>ძლიერ</w:t>
      </w:r>
      <w:r w:rsidRPr="002D0C45">
        <w:rPr>
          <w:sz w:val="22"/>
          <w:szCs w:val="22"/>
          <w:lang w:val="ka-GE"/>
        </w:rPr>
        <w:t xml:space="preserve"> </w:t>
      </w:r>
      <w:r w:rsidRPr="002D0C45">
        <w:rPr>
          <w:rFonts w:ascii="Sylfaen" w:hAnsi="Sylfaen"/>
          <w:sz w:val="22"/>
          <w:szCs w:val="22"/>
          <w:lang w:val="ka-GE"/>
        </w:rPr>
        <w:t>ამინდის</w:t>
      </w:r>
      <w:r w:rsidRPr="002D0C45">
        <w:rPr>
          <w:sz w:val="22"/>
          <w:szCs w:val="22"/>
          <w:lang w:val="ka-GE"/>
        </w:rPr>
        <w:t xml:space="preserve"> </w:t>
      </w:r>
      <w:r w:rsidRPr="002D0C45">
        <w:rPr>
          <w:rFonts w:ascii="Sylfaen" w:hAnsi="Sylfaen"/>
          <w:sz w:val="22"/>
          <w:szCs w:val="22"/>
          <w:lang w:val="ka-GE"/>
        </w:rPr>
        <w:t>პირობებს</w:t>
      </w:r>
      <w:r w:rsidRPr="002D0C45">
        <w:rPr>
          <w:sz w:val="22"/>
          <w:szCs w:val="22"/>
          <w:lang w:val="ka-GE"/>
        </w:rPr>
        <w:t>.</w:t>
      </w:r>
    </w:p>
    <w:p w14:paraId="57CD2E66" w14:textId="3536701A" w:rsidR="004258F2" w:rsidRPr="002D0C45" w:rsidRDefault="004258F2" w:rsidP="004258F2">
      <w:pPr>
        <w:pStyle w:val="BodyText"/>
        <w:ind w:left="36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ვარიანტი</w:t>
      </w:r>
      <w:r w:rsidRPr="002D0C45">
        <w:rPr>
          <w:sz w:val="22"/>
          <w:szCs w:val="22"/>
          <w:lang w:val="ka-GE"/>
        </w:rPr>
        <w:t xml:space="preserve"> 2 (</w:t>
      </w:r>
      <w:r w:rsidRPr="002D0C45">
        <w:rPr>
          <w:rFonts w:ascii="Sylfaen" w:hAnsi="Sylfaen"/>
          <w:sz w:val="22"/>
          <w:szCs w:val="22"/>
          <w:lang w:val="ka-GE"/>
        </w:rPr>
        <w:t>საცნობარო</w:t>
      </w:r>
      <w:r w:rsidRPr="002D0C45">
        <w:rPr>
          <w:sz w:val="22"/>
          <w:szCs w:val="22"/>
          <w:lang w:val="ka-GE"/>
        </w:rPr>
        <w:t xml:space="preserve"> </w:t>
      </w:r>
      <w:r w:rsidRPr="002D0C45">
        <w:rPr>
          <w:rFonts w:ascii="Sylfaen" w:hAnsi="Sylfaen"/>
          <w:sz w:val="22"/>
          <w:szCs w:val="22"/>
          <w:lang w:val="ka-GE"/>
        </w:rPr>
        <w:t>მეთოდი</w:t>
      </w:r>
      <w:r w:rsidRPr="002D0C45">
        <w:rPr>
          <w:sz w:val="22"/>
          <w:szCs w:val="22"/>
          <w:lang w:val="ka-GE"/>
        </w:rPr>
        <w:t xml:space="preserve">): 50 </w:t>
      </w:r>
      <w:r w:rsidRPr="002D0C45">
        <w:rPr>
          <w:rFonts w:ascii="Sylfaen" w:hAnsi="Sylfaen"/>
          <w:sz w:val="22"/>
          <w:szCs w:val="22"/>
          <w:lang w:val="ka-GE"/>
        </w:rPr>
        <w:t>გაყინვა</w:t>
      </w:r>
      <w:r w:rsidRPr="002D0C45">
        <w:rPr>
          <w:sz w:val="22"/>
          <w:szCs w:val="22"/>
          <w:lang w:val="ka-GE"/>
        </w:rPr>
        <w:t>-</w:t>
      </w:r>
      <w:r w:rsidRPr="002D0C45">
        <w:rPr>
          <w:rFonts w:ascii="Sylfaen" w:hAnsi="Sylfaen"/>
          <w:sz w:val="22"/>
          <w:szCs w:val="22"/>
          <w:lang w:val="ka-GE"/>
        </w:rPr>
        <w:t>დათბობის</w:t>
      </w:r>
      <w:r w:rsidRPr="002D0C45">
        <w:rPr>
          <w:sz w:val="22"/>
          <w:szCs w:val="22"/>
          <w:lang w:val="ka-GE"/>
        </w:rPr>
        <w:t xml:space="preserve"> </w:t>
      </w:r>
      <w:r w:rsidRPr="002D0C45">
        <w:rPr>
          <w:rFonts w:ascii="Sylfaen" w:hAnsi="Sylfaen"/>
          <w:sz w:val="22"/>
          <w:szCs w:val="22"/>
          <w:lang w:val="ka-GE"/>
        </w:rPr>
        <w:t>ციკლი</w:t>
      </w:r>
      <w:r w:rsidRPr="002D0C45">
        <w:rPr>
          <w:sz w:val="22"/>
          <w:szCs w:val="22"/>
          <w:lang w:val="ka-GE"/>
        </w:rPr>
        <w:t xml:space="preserve">, </w:t>
      </w:r>
      <w:r w:rsidRPr="002D0C45">
        <w:rPr>
          <w:rFonts w:ascii="Sylfaen" w:hAnsi="Sylfaen"/>
          <w:sz w:val="22"/>
          <w:szCs w:val="22"/>
          <w:lang w:val="ka-GE"/>
        </w:rPr>
        <w:t>იმ</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კომპლექტებისთვის</w:t>
      </w:r>
      <w:r w:rsidRPr="002D0C45">
        <w:rPr>
          <w:sz w:val="22"/>
          <w:szCs w:val="22"/>
          <w:lang w:val="ka-GE"/>
        </w:rPr>
        <w:t xml:space="preserve">, </w:t>
      </w:r>
      <w:r w:rsidRPr="002D0C45">
        <w:rPr>
          <w:rFonts w:ascii="Sylfaen" w:hAnsi="Sylfaen"/>
          <w:sz w:val="22"/>
          <w:szCs w:val="22"/>
          <w:lang w:val="ka-GE"/>
        </w:rPr>
        <w:t>რომლებიც</w:t>
      </w:r>
      <w:r w:rsidRPr="002D0C45">
        <w:rPr>
          <w:sz w:val="22"/>
          <w:szCs w:val="22"/>
          <w:lang w:val="ka-GE"/>
        </w:rPr>
        <w:t xml:space="preserve"> </w:t>
      </w:r>
      <w:r w:rsidRPr="002D0C45">
        <w:rPr>
          <w:rFonts w:ascii="Sylfaen" w:hAnsi="Sylfaen"/>
          <w:sz w:val="22"/>
          <w:szCs w:val="22"/>
          <w:lang w:val="ka-GE"/>
        </w:rPr>
        <w:t>განკუთვნილია</w:t>
      </w:r>
      <w:r w:rsidRPr="002D0C45">
        <w:rPr>
          <w:sz w:val="22"/>
          <w:szCs w:val="22"/>
          <w:lang w:val="ka-GE"/>
        </w:rPr>
        <w:t xml:space="preserve"> </w:t>
      </w:r>
      <w:r w:rsidRPr="002D0C45">
        <w:rPr>
          <w:rFonts w:ascii="Sylfaen" w:hAnsi="Sylfaen"/>
          <w:sz w:val="22"/>
          <w:szCs w:val="22"/>
          <w:lang w:val="ka-GE"/>
        </w:rPr>
        <w:t>იმ</w:t>
      </w:r>
      <w:r w:rsidRPr="002D0C45">
        <w:rPr>
          <w:sz w:val="22"/>
          <w:szCs w:val="22"/>
          <w:lang w:val="ka-GE"/>
        </w:rPr>
        <w:t xml:space="preserve"> </w:t>
      </w:r>
      <w:r w:rsidRPr="002D0C45">
        <w:rPr>
          <w:rFonts w:ascii="Sylfaen" w:hAnsi="Sylfaen"/>
          <w:sz w:val="22"/>
          <w:szCs w:val="22"/>
          <w:lang w:val="ka-GE"/>
        </w:rPr>
        <w:t>ადგილებში</w:t>
      </w:r>
      <w:r w:rsidRPr="002D0C45">
        <w:rPr>
          <w:sz w:val="22"/>
          <w:szCs w:val="22"/>
          <w:lang w:val="ka-GE"/>
        </w:rPr>
        <w:t xml:space="preserve"> </w:t>
      </w:r>
      <w:r w:rsidRPr="002D0C45">
        <w:rPr>
          <w:rFonts w:ascii="Sylfaen" w:hAnsi="Sylfaen"/>
          <w:sz w:val="22"/>
          <w:szCs w:val="22"/>
          <w:lang w:val="ka-GE"/>
        </w:rPr>
        <w:t>გამოსაყენებლად</w:t>
      </w:r>
      <w:r w:rsidRPr="002D0C45">
        <w:rPr>
          <w:sz w:val="22"/>
          <w:szCs w:val="22"/>
          <w:lang w:val="ka-GE"/>
        </w:rPr>
        <w:t xml:space="preserve">, </w:t>
      </w:r>
      <w:r w:rsidRPr="002D0C45">
        <w:rPr>
          <w:rFonts w:ascii="Sylfaen" w:hAnsi="Sylfaen"/>
          <w:sz w:val="22"/>
          <w:szCs w:val="22"/>
          <w:lang w:val="ka-GE"/>
        </w:rPr>
        <w:t>სადაც</w:t>
      </w:r>
      <w:r w:rsidRPr="002D0C45">
        <w:rPr>
          <w:sz w:val="22"/>
          <w:szCs w:val="22"/>
          <w:lang w:val="ka-GE"/>
        </w:rPr>
        <w:t xml:space="preserve"> </w:t>
      </w:r>
      <w:r w:rsidRPr="002D0C45">
        <w:rPr>
          <w:rFonts w:ascii="Sylfaen" w:hAnsi="Sylfaen"/>
          <w:sz w:val="22"/>
          <w:szCs w:val="22"/>
          <w:lang w:val="ka-GE"/>
        </w:rPr>
        <w:t>ისინი</w:t>
      </w:r>
      <w:r w:rsidRPr="002D0C45">
        <w:rPr>
          <w:sz w:val="22"/>
          <w:szCs w:val="22"/>
          <w:lang w:val="ka-GE"/>
        </w:rPr>
        <w:t xml:space="preserve"> </w:t>
      </w:r>
      <w:r w:rsidRPr="002D0C45">
        <w:rPr>
          <w:rFonts w:ascii="Sylfaen" w:hAnsi="Sylfaen"/>
          <w:sz w:val="22"/>
          <w:szCs w:val="22"/>
          <w:lang w:val="ka-GE"/>
        </w:rPr>
        <w:t>შეიძლება</w:t>
      </w:r>
      <w:r w:rsidR="009E2D45">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იყვნენ</w:t>
      </w:r>
      <w:r w:rsidRPr="002D0C45">
        <w:rPr>
          <w:sz w:val="22"/>
          <w:szCs w:val="22"/>
          <w:lang w:val="ka-GE"/>
        </w:rPr>
        <w:t xml:space="preserve"> </w:t>
      </w:r>
      <w:r w:rsidRPr="002D0C45">
        <w:rPr>
          <w:rFonts w:ascii="Sylfaen" w:hAnsi="Sylfaen"/>
          <w:sz w:val="22"/>
          <w:szCs w:val="22"/>
          <w:lang w:val="ka-GE"/>
        </w:rPr>
        <w:t>სითბოს</w:t>
      </w:r>
      <w:r w:rsidRPr="002D0C45">
        <w:rPr>
          <w:sz w:val="22"/>
          <w:szCs w:val="22"/>
          <w:lang w:val="ka-GE"/>
        </w:rPr>
        <w:t xml:space="preserve">, </w:t>
      </w:r>
      <w:r w:rsidRPr="002D0C45">
        <w:rPr>
          <w:rFonts w:ascii="Sylfaen" w:hAnsi="Sylfaen"/>
          <w:sz w:val="22"/>
          <w:szCs w:val="22"/>
          <w:lang w:val="ka-GE"/>
        </w:rPr>
        <w:t>მაღალი</w:t>
      </w:r>
      <w:r w:rsidRPr="002D0C45">
        <w:rPr>
          <w:sz w:val="22"/>
          <w:szCs w:val="22"/>
          <w:lang w:val="ka-GE"/>
        </w:rPr>
        <w:t xml:space="preserve"> </w:t>
      </w:r>
      <w:r w:rsidRPr="002D0C45">
        <w:rPr>
          <w:rFonts w:ascii="Sylfaen" w:hAnsi="Sylfaen"/>
          <w:sz w:val="22"/>
          <w:szCs w:val="22"/>
          <w:lang w:val="ka-GE"/>
        </w:rPr>
        <w:t>ტენიანობის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ძლიერი</w:t>
      </w:r>
      <w:r w:rsidRPr="002D0C45">
        <w:rPr>
          <w:sz w:val="22"/>
          <w:szCs w:val="22"/>
          <w:lang w:val="ka-GE"/>
        </w:rPr>
        <w:t xml:space="preserve"> </w:t>
      </w:r>
      <w:r w:rsidRPr="002D0C45">
        <w:rPr>
          <w:rFonts w:ascii="Sylfaen" w:hAnsi="Sylfaen"/>
          <w:sz w:val="22"/>
          <w:szCs w:val="22"/>
          <w:lang w:val="ka-GE"/>
        </w:rPr>
        <w:t>ყინვის</w:t>
      </w:r>
      <w:r w:rsidRPr="002D0C45">
        <w:rPr>
          <w:sz w:val="22"/>
          <w:szCs w:val="22"/>
          <w:lang w:val="ka-GE"/>
        </w:rPr>
        <w:t xml:space="preserve"> </w:t>
      </w:r>
      <w:r w:rsidRPr="002D0C45">
        <w:rPr>
          <w:rFonts w:ascii="Sylfaen" w:hAnsi="Sylfaen"/>
          <w:sz w:val="22"/>
          <w:szCs w:val="22"/>
          <w:lang w:val="ka-GE"/>
        </w:rPr>
        <w:t>ზემოქმედების</w:t>
      </w:r>
      <w:r w:rsidRPr="002D0C45">
        <w:rPr>
          <w:sz w:val="22"/>
          <w:szCs w:val="22"/>
          <w:lang w:val="ka-GE"/>
        </w:rPr>
        <w:t xml:space="preserve"> </w:t>
      </w:r>
      <w:r w:rsidRPr="002D0C45">
        <w:rPr>
          <w:rFonts w:ascii="Sylfaen" w:hAnsi="Sylfaen"/>
          <w:sz w:val="22"/>
          <w:szCs w:val="22"/>
          <w:lang w:val="ka-GE"/>
        </w:rPr>
        <w:t>ქვეშ</w:t>
      </w:r>
      <w:r w:rsidRPr="002D0C45">
        <w:rPr>
          <w:sz w:val="22"/>
          <w:szCs w:val="22"/>
          <w:lang w:val="ka-GE"/>
        </w:rPr>
        <w:t>.</w:t>
      </w:r>
    </w:p>
    <w:p w14:paraId="7579E22F" w14:textId="77777777" w:rsidR="004258F2" w:rsidRPr="002D0C45" w:rsidRDefault="004258F2" w:rsidP="004258F2">
      <w:pPr>
        <w:pStyle w:val="BodyText"/>
        <w:ind w:left="360" w:right="490"/>
        <w:jc w:val="both"/>
        <w:rPr>
          <w:sz w:val="22"/>
          <w:szCs w:val="22"/>
          <w:lang w:val="ka-GE"/>
        </w:rPr>
      </w:pP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დაექვემდებაროს</w:t>
      </w:r>
      <w:r w:rsidRPr="002D0C45">
        <w:rPr>
          <w:sz w:val="22"/>
          <w:szCs w:val="22"/>
          <w:lang w:val="ka-GE"/>
        </w:rPr>
        <w:t xml:space="preserve"> </w:t>
      </w:r>
      <w:r w:rsidRPr="002D0C45">
        <w:rPr>
          <w:rFonts w:ascii="Sylfaen" w:hAnsi="Sylfaen"/>
          <w:sz w:val="22"/>
          <w:szCs w:val="22"/>
          <w:lang w:val="ka-GE"/>
        </w:rPr>
        <w:t>გაყინვა</w:t>
      </w:r>
      <w:r w:rsidRPr="002D0C45">
        <w:rPr>
          <w:sz w:val="22"/>
          <w:szCs w:val="22"/>
          <w:lang w:val="ka-GE"/>
        </w:rPr>
        <w:t>-</w:t>
      </w:r>
      <w:r w:rsidRPr="002D0C45">
        <w:rPr>
          <w:rFonts w:ascii="Sylfaen" w:hAnsi="Sylfaen"/>
          <w:sz w:val="22"/>
          <w:szCs w:val="22"/>
          <w:lang w:val="ka-GE"/>
        </w:rPr>
        <w:t>დათბობის</w:t>
      </w:r>
      <w:r w:rsidRPr="002D0C45">
        <w:rPr>
          <w:sz w:val="22"/>
          <w:szCs w:val="22"/>
          <w:lang w:val="ka-GE"/>
        </w:rPr>
        <w:t xml:space="preserve"> </w:t>
      </w:r>
      <w:r w:rsidRPr="002D0C45">
        <w:rPr>
          <w:rFonts w:ascii="Sylfaen" w:hAnsi="Sylfaen"/>
          <w:sz w:val="22"/>
          <w:szCs w:val="22"/>
          <w:lang w:val="ka-GE"/>
        </w:rPr>
        <w:t>ციკლებს</w:t>
      </w:r>
      <w:r w:rsidRPr="002D0C45">
        <w:rPr>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12467:2012/2015-</w:t>
      </w:r>
      <w:r w:rsidRPr="002D0C45">
        <w:rPr>
          <w:rFonts w:ascii="Sylfaen" w:hAnsi="Sylfaen"/>
          <w:sz w:val="22"/>
          <w:szCs w:val="22"/>
          <w:lang w:val="ka-GE"/>
        </w:rPr>
        <w:t>ის</w:t>
      </w:r>
      <w:r w:rsidRPr="002D0C45">
        <w:rPr>
          <w:sz w:val="22"/>
          <w:szCs w:val="22"/>
          <w:lang w:val="ka-GE"/>
        </w:rPr>
        <w:t xml:space="preserve"> 7.4.1.3 </w:t>
      </w:r>
      <w:r w:rsidRPr="002D0C45">
        <w:rPr>
          <w:rFonts w:ascii="Sylfaen" w:hAnsi="Sylfaen"/>
          <w:sz w:val="22"/>
          <w:szCs w:val="22"/>
          <w:lang w:val="ka-GE"/>
        </w:rPr>
        <w:t>პუნქტის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w:t>
      </w:r>
    </w:p>
    <w:p w14:paraId="5FE70AD3" w14:textId="0AD82632" w:rsidR="004258F2" w:rsidRPr="002D0C45" w:rsidRDefault="004258F2" w:rsidP="004258F2">
      <w:pPr>
        <w:pStyle w:val="BodyText"/>
        <w:ind w:left="360" w:right="490"/>
        <w:jc w:val="both"/>
        <w:rPr>
          <w:rFonts w:ascii="Sylfaen" w:hAnsi="Sylfaen"/>
          <w:sz w:val="22"/>
          <w:szCs w:val="22"/>
          <w:lang w:val="ka-GE"/>
        </w:rPr>
      </w:pPr>
      <w:r w:rsidRPr="002D0C45">
        <w:rPr>
          <w:rFonts w:ascii="Sylfaen" w:hAnsi="Sylfaen"/>
          <w:sz w:val="22"/>
          <w:szCs w:val="22"/>
          <w:lang w:val="ka-GE"/>
        </w:rPr>
        <w:t>გაყინვა</w:t>
      </w:r>
      <w:r w:rsidRPr="002D0C45">
        <w:rPr>
          <w:sz w:val="22"/>
          <w:szCs w:val="22"/>
          <w:lang w:val="ka-GE"/>
        </w:rPr>
        <w:t>-</w:t>
      </w:r>
      <w:r w:rsidRPr="002D0C45">
        <w:rPr>
          <w:rFonts w:ascii="Sylfaen" w:hAnsi="Sylfaen"/>
          <w:sz w:val="22"/>
          <w:szCs w:val="22"/>
          <w:lang w:val="ka-GE"/>
        </w:rPr>
        <w:t>დათბობის</w:t>
      </w:r>
      <w:r w:rsidRPr="002D0C45">
        <w:rPr>
          <w:sz w:val="22"/>
          <w:szCs w:val="22"/>
          <w:lang w:val="ka-GE"/>
        </w:rPr>
        <w:t xml:space="preserve"> </w:t>
      </w:r>
      <w:r w:rsidRPr="002D0C45">
        <w:rPr>
          <w:rFonts w:ascii="Sylfaen" w:hAnsi="Sylfaen"/>
          <w:sz w:val="22"/>
          <w:szCs w:val="22"/>
          <w:lang w:val="ka-GE"/>
        </w:rPr>
        <w:t xml:space="preserve">ციკლების დასრულების შემდეგ, მოპირკეთების </w:t>
      </w:r>
      <w:r w:rsidR="009E2D45">
        <w:rPr>
          <w:rFonts w:ascii="Sylfaen" w:hAnsi="Sylfaen"/>
          <w:sz w:val="22"/>
          <w:szCs w:val="22"/>
          <w:lang w:val="ka-GE"/>
        </w:rPr>
        <w:t>ელემენტმა</w:t>
      </w:r>
      <w:r w:rsidRPr="002D0C45">
        <w:rPr>
          <w:rFonts w:ascii="Sylfaen" w:hAnsi="Sylfaen"/>
          <w:sz w:val="22"/>
          <w:szCs w:val="22"/>
          <w:lang w:val="ka-GE"/>
        </w:rPr>
        <w:t xml:space="preserve"> უნდა გაიაროს მოხრის სიმტკიცის ტესტი</w:t>
      </w:r>
      <w:r w:rsidR="009E2D45">
        <w:rPr>
          <w:rFonts w:ascii="Sylfaen" w:hAnsi="Sylfaen"/>
          <w:sz w:val="22"/>
          <w:szCs w:val="22"/>
          <w:lang w:val="ka-GE"/>
        </w:rPr>
        <w:t>,</w:t>
      </w:r>
      <w:r w:rsidRPr="002D0C45">
        <w:rPr>
          <w:rFonts w:ascii="Sylfaen" w:hAnsi="Sylfaen"/>
          <w:sz w:val="22"/>
          <w:szCs w:val="22"/>
          <w:lang w:val="ka-GE"/>
        </w:rPr>
        <w:t xml:space="preserve"> 2.2.12.1 პუნქტის შესაბამისად.</w:t>
      </w:r>
    </w:p>
    <w:p w14:paraId="3D973444" w14:textId="77777777" w:rsidR="004258F2" w:rsidRPr="002D0C45" w:rsidRDefault="004258F2" w:rsidP="004258F2">
      <w:pPr>
        <w:pStyle w:val="BodyText"/>
        <w:ind w:left="360" w:right="490"/>
        <w:jc w:val="both"/>
        <w:rPr>
          <w:rFonts w:ascii="Sylfaen" w:hAnsi="Sylfaen"/>
          <w:sz w:val="22"/>
          <w:szCs w:val="22"/>
          <w:lang w:val="ka-GE"/>
        </w:rPr>
      </w:pPr>
      <w:r w:rsidRPr="002D0C45">
        <w:rPr>
          <w:rFonts w:ascii="Sylfaen" w:hAnsi="Sylfaen"/>
          <w:sz w:val="22"/>
          <w:szCs w:val="22"/>
          <w:lang w:val="ka-GE"/>
        </w:rPr>
        <w:t>გარდა ამისა, კომპლექტის ოჯახიდან გამომდინარე, გაყინვა-დათბობის ციკლების შემდეგ ასევე უნდა ჩატარდეს შესაბამისი მექანიკური ტესტები 2.2.12.2, 2.2.12.3, 2.2.12.5, 2.2.12.7 და 2.2.12.10 პუნქტების შესაბამისად.</w:t>
      </w:r>
    </w:p>
    <w:p w14:paraId="6CBCF8F4" w14:textId="77777777" w:rsidR="004258F2" w:rsidRPr="002D0C45" w:rsidRDefault="004258F2" w:rsidP="004258F2">
      <w:pPr>
        <w:pStyle w:val="BodyText"/>
        <w:ind w:left="360" w:right="490"/>
        <w:jc w:val="both"/>
        <w:rPr>
          <w:rFonts w:ascii="Sylfaen" w:hAnsi="Sylfaen"/>
          <w:sz w:val="22"/>
          <w:szCs w:val="22"/>
          <w:lang w:val="ka-GE"/>
        </w:rPr>
      </w:pPr>
      <w:r w:rsidRPr="002D0C45">
        <w:rPr>
          <w:rFonts w:ascii="Sylfaen" w:hAnsi="Sylfaen"/>
          <w:sz w:val="22"/>
          <w:szCs w:val="22"/>
          <w:lang w:val="ka-GE"/>
        </w:rPr>
        <w:t>გაყინვა-დათბობის ციკლებში გასატარებელი სატესტო ნიმუშების საერთო რაოდენობა და ზომები დამოკიდებულია მოხრის სიმტკიცის ტესტებზე (იხ. პუნქტი 2.2.12.1) და დამატებით მექანიკურ ტესტებზე (პუნქტები 2.2.12.2, 2.2.12.3, 2.2.12.5, 2.2.12.7 და 2.2.12.10), რომლებიც უნდა ჩატარდეს ციკლის შემდეგ.</w:t>
      </w:r>
    </w:p>
    <w:p w14:paraId="28A7AA32" w14:textId="77777777" w:rsidR="004258F2" w:rsidRPr="002D0C45" w:rsidRDefault="004258F2" w:rsidP="004258F2">
      <w:pPr>
        <w:pStyle w:val="BodyText"/>
        <w:spacing w:before="0"/>
        <w:ind w:left="360" w:right="490"/>
        <w:jc w:val="both"/>
        <w:rPr>
          <w:rFonts w:ascii="Sylfaen" w:hAnsi="Sylfaen"/>
          <w:sz w:val="22"/>
          <w:szCs w:val="22"/>
          <w:lang w:val="ka-GE"/>
        </w:rPr>
      </w:pPr>
      <w:r w:rsidRPr="002D0C45">
        <w:rPr>
          <w:rFonts w:ascii="Sylfaen" w:hAnsi="Sylfaen"/>
          <w:sz w:val="22"/>
          <w:szCs w:val="22"/>
          <w:lang w:val="ka-GE"/>
        </w:rPr>
        <w:t>ტესტის შედეგები უნდა იყოს მოცემული შესაბამისი მექანიკური ტესტების</w:t>
      </w:r>
      <w:r w:rsidRPr="002D0C45">
        <w:rPr>
          <w:sz w:val="22"/>
          <w:szCs w:val="22"/>
          <w:lang w:val="ka-GE"/>
        </w:rPr>
        <w:t xml:space="preserve"> </w:t>
      </w:r>
      <w:r w:rsidRPr="002D0C45">
        <w:rPr>
          <w:rFonts w:ascii="Sylfaen" w:hAnsi="Sylfaen"/>
          <w:sz w:val="22"/>
          <w:szCs w:val="22"/>
          <w:lang w:val="ka-GE"/>
        </w:rPr>
        <w:t>მიხედვით</w:t>
      </w:r>
      <w:r w:rsidRPr="002D0C45">
        <w:rPr>
          <w:sz w:val="22"/>
          <w:szCs w:val="22"/>
          <w:lang w:val="ka-GE"/>
        </w:rPr>
        <w:t>.</w:t>
      </w:r>
    </w:p>
    <w:p w14:paraId="4338F5E3" w14:textId="77777777" w:rsidR="004258F2" w:rsidRPr="002D0C45" w:rsidRDefault="004258F2" w:rsidP="004258F2">
      <w:pPr>
        <w:pStyle w:val="BodyText"/>
        <w:spacing w:before="0"/>
        <w:ind w:left="360" w:right="490"/>
        <w:rPr>
          <w:rFonts w:ascii="Sylfaen" w:hAnsi="Sylfaen"/>
          <w:sz w:val="22"/>
          <w:szCs w:val="22"/>
          <w:lang w:val="ka-GE"/>
        </w:rPr>
      </w:pPr>
    </w:p>
    <w:p w14:paraId="7B3DE85E" w14:textId="77777777" w:rsidR="004258F2" w:rsidRPr="002D0C45" w:rsidRDefault="004258F2" w:rsidP="004258F2">
      <w:pPr>
        <w:pStyle w:val="BodyText"/>
        <w:spacing w:before="220"/>
        <w:ind w:left="360" w:right="490"/>
        <w:rPr>
          <w:rFonts w:ascii="Sylfaen" w:hAnsi="Sylfaen"/>
          <w:sz w:val="22"/>
          <w:szCs w:val="22"/>
          <w:lang w:val="ka-GE"/>
        </w:rPr>
      </w:pPr>
    </w:p>
    <w:p w14:paraId="1108555D" w14:textId="77777777" w:rsidR="004258F2" w:rsidRPr="002D0C45" w:rsidRDefault="004258F2" w:rsidP="004258F2">
      <w:pPr>
        <w:tabs>
          <w:tab w:val="left" w:pos="892"/>
        </w:tabs>
        <w:spacing w:before="1"/>
        <w:ind w:left="426"/>
        <w:rPr>
          <w:rFonts w:ascii="Sylfaen" w:hAnsi="Sylfaen"/>
          <w:b/>
          <w:lang w:val="ka-GE"/>
        </w:rPr>
      </w:pPr>
      <w:r w:rsidRPr="002D0C45">
        <w:rPr>
          <w:rFonts w:ascii="Sylfaen" w:hAnsi="Sylfaen"/>
          <w:b/>
          <w:lang w:val="ka-GE"/>
        </w:rPr>
        <w:t>ნ.3 –</w:t>
      </w:r>
      <w:r w:rsidRPr="002D0C45">
        <w:rPr>
          <w:rFonts w:ascii="Sylfaen" w:hAnsi="Sylfaen"/>
          <w:b/>
          <w:spacing w:val="-2"/>
          <w:lang w:val="ka-GE"/>
        </w:rPr>
        <w:t>წყლის ციკლებში ჩაძირვა</w:t>
      </w:r>
    </w:p>
    <w:p w14:paraId="07BF83F7" w14:textId="77777777" w:rsidR="004258F2" w:rsidRPr="002D0C45" w:rsidRDefault="004258F2" w:rsidP="004258F2">
      <w:pPr>
        <w:pStyle w:val="BodyText"/>
        <w:ind w:left="360" w:right="490"/>
        <w:jc w:val="both"/>
        <w:rPr>
          <w:sz w:val="22"/>
          <w:szCs w:val="22"/>
          <w:lang w:val="ka-GE"/>
        </w:rPr>
      </w:pPr>
      <w:r w:rsidRPr="002D0C45">
        <w:rPr>
          <w:rFonts w:ascii="Sylfaen" w:hAnsi="Sylfaen"/>
          <w:sz w:val="22"/>
          <w:szCs w:val="22"/>
          <w:lang w:val="ka-GE"/>
        </w:rPr>
        <w:t>გეოგრაფიულ</w:t>
      </w:r>
      <w:r w:rsidRPr="002D0C45">
        <w:rPr>
          <w:sz w:val="22"/>
          <w:szCs w:val="22"/>
          <w:lang w:val="ka-GE"/>
        </w:rPr>
        <w:t xml:space="preserve"> </w:t>
      </w:r>
      <w:r w:rsidRPr="002D0C45">
        <w:rPr>
          <w:rFonts w:ascii="Sylfaen" w:hAnsi="Sylfaen"/>
          <w:sz w:val="22"/>
          <w:szCs w:val="22"/>
          <w:lang w:val="ka-GE"/>
        </w:rPr>
        <w:t>ზონებში</w:t>
      </w:r>
      <w:r w:rsidRPr="002D0C45">
        <w:rPr>
          <w:sz w:val="22"/>
          <w:szCs w:val="22"/>
          <w:lang w:val="ka-GE"/>
        </w:rPr>
        <w:t xml:space="preserve">, </w:t>
      </w:r>
      <w:r w:rsidRPr="002D0C45">
        <w:rPr>
          <w:rFonts w:ascii="Sylfaen" w:hAnsi="Sylfaen"/>
          <w:sz w:val="22"/>
          <w:szCs w:val="22"/>
          <w:lang w:val="ka-GE"/>
        </w:rPr>
        <w:t>სადაც</w:t>
      </w:r>
      <w:r w:rsidRPr="002D0C45">
        <w:rPr>
          <w:sz w:val="22"/>
          <w:szCs w:val="22"/>
          <w:lang w:val="ka-GE"/>
        </w:rPr>
        <w:t xml:space="preserve"> </w:t>
      </w:r>
      <w:r w:rsidRPr="002D0C45">
        <w:rPr>
          <w:rFonts w:ascii="Sylfaen" w:hAnsi="Sylfaen"/>
          <w:sz w:val="22"/>
          <w:szCs w:val="22"/>
          <w:lang w:val="ka-GE"/>
        </w:rPr>
        <w:t>კომპლექტის</w:t>
      </w:r>
      <w:r w:rsidRPr="002D0C45">
        <w:rPr>
          <w:sz w:val="22"/>
          <w:szCs w:val="22"/>
          <w:lang w:val="ka-GE"/>
        </w:rPr>
        <w:t xml:space="preserve"> </w:t>
      </w:r>
      <w:r w:rsidRPr="002D0C45">
        <w:rPr>
          <w:rFonts w:ascii="Sylfaen" w:hAnsi="Sylfaen"/>
          <w:sz w:val="22"/>
          <w:szCs w:val="22"/>
          <w:lang w:val="ka-GE"/>
        </w:rPr>
        <w:t>გამოყენებაა</w:t>
      </w:r>
      <w:r w:rsidRPr="002D0C45">
        <w:rPr>
          <w:sz w:val="22"/>
          <w:szCs w:val="22"/>
          <w:lang w:val="ka-GE"/>
        </w:rPr>
        <w:t xml:space="preserve"> </w:t>
      </w:r>
      <w:r w:rsidRPr="002D0C45">
        <w:rPr>
          <w:rFonts w:ascii="Sylfaen" w:hAnsi="Sylfaen"/>
          <w:sz w:val="22"/>
          <w:szCs w:val="22"/>
          <w:lang w:val="ka-GE"/>
        </w:rPr>
        <w:t>დაგეგმილი</w:t>
      </w:r>
      <w:r w:rsidRPr="002D0C45">
        <w:rPr>
          <w:sz w:val="22"/>
          <w:szCs w:val="22"/>
          <w:lang w:val="ka-GE"/>
        </w:rPr>
        <w:t xml:space="preserve">, </w:t>
      </w:r>
      <w:r w:rsidRPr="002D0C45">
        <w:rPr>
          <w:rFonts w:ascii="Sylfaen" w:hAnsi="Sylfaen"/>
          <w:sz w:val="22"/>
          <w:szCs w:val="22"/>
          <w:lang w:val="ka-GE"/>
        </w:rPr>
        <w:t>საჭირო</w:t>
      </w:r>
      <w:r w:rsidRPr="002D0C45">
        <w:rPr>
          <w:sz w:val="22"/>
          <w:szCs w:val="22"/>
          <w:lang w:val="ka-GE"/>
        </w:rPr>
        <w:t xml:space="preserve"> </w:t>
      </w:r>
      <w:r w:rsidRPr="002D0C45">
        <w:rPr>
          <w:rFonts w:ascii="Sylfaen" w:hAnsi="Sylfaen"/>
          <w:sz w:val="22"/>
          <w:szCs w:val="22"/>
          <w:lang w:val="ka-GE"/>
        </w:rPr>
        <w:t>ციკლების</w:t>
      </w:r>
      <w:r w:rsidRPr="002D0C45">
        <w:rPr>
          <w:sz w:val="22"/>
          <w:szCs w:val="22"/>
          <w:lang w:val="ka-GE"/>
        </w:rPr>
        <w:t xml:space="preserve"> </w:t>
      </w:r>
      <w:r w:rsidRPr="002D0C45">
        <w:rPr>
          <w:rFonts w:ascii="Sylfaen" w:hAnsi="Sylfaen"/>
          <w:sz w:val="22"/>
          <w:szCs w:val="22"/>
          <w:lang w:val="ka-GE"/>
        </w:rPr>
        <w:t>რაოდენობა</w:t>
      </w:r>
      <w:r w:rsidRPr="002D0C45">
        <w:rPr>
          <w:sz w:val="22"/>
          <w:szCs w:val="22"/>
          <w:lang w:val="ka-GE"/>
        </w:rPr>
        <w:t xml:space="preserve">. </w:t>
      </w:r>
      <w:r w:rsidRPr="002D0C45">
        <w:rPr>
          <w:rFonts w:ascii="Sylfaen" w:hAnsi="Sylfaen"/>
          <w:sz w:val="22"/>
          <w:szCs w:val="22"/>
          <w:lang w:val="ka-GE"/>
        </w:rPr>
        <w:t>გასათვალისწინებელია</w:t>
      </w:r>
      <w:r w:rsidRPr="002D0C45">
        <w:rPr>
          <w:sz w:val="22"/>
          <w:szCs w:val="22"/>
          <w:lang w:val="ka-GE"/>
        </w:rPr>
        <w:t xml:space="preserve"> </w:t>
      </w:r>
      <w:r w:rsidRPr="002D0C45">
        <w:rPr>
          <w:rFonts w:ascii="Sylfaen" w:hAnsi="Sylfaen"/>
          <w:sz w:val="22"/>
          <w:szCs w:val="22"/>
          <w:lang w:val="ka-GE"/>
        </w:rPr>
        <w:t>შემდეგი</w:t>
      </w:r>
      <w:r w:rsidRPr="002D0C45">
        <w:rPr>
          <w:sz w:val="22"/>
          <w:szCs w:val="22"/>
          <w:lang w:val="ka-GE"/>
        </w:rPr>
        <w:t xml:space="preserve"> </w:t>
      </w:r>
      <w:r w:rsidRPr="002D0C45">
        <w:rPr>
          <w:rFonts w:ascii="Sylfaen" w:hAnsi="Sylfaen"/>
          <w:sz w:val="22"/>
          <w:szCs w:val="22"/>
          <w:lang w:val="ka-GE"/>
        </w:rPr>
        <w:t>ვარიანტები</w:t>
      </w:r>
      <w:r w:rsidRPr="002D0C45">
        <w:rPr>
          <w:sz w:val="22"/>
          <w:szCs w:val="22"/>
          <w:lang w:val="ka-GE"/>
        </w:rPr>
        <w:t>:</w:t>
      </w:r>
    </w:p>
    <w:p w14:paraId="59365087" w14:textId="558D907F" w:rsidR="004258F2" w:rsidRPr="002D0C45" w:rsidRDefault="004258F2" w:rsidP="004258F2">
      <w:pPr>
        <w:pStyle w:val="BodyText"/>
        <w:ind w:left="36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ვარიანტი</w:t>
      </w:r>
      <w:r w:rsidRPr="002D0C45">
        <w:rPr>
          <w:sz w:val="22"/>
          <w:szCs w:val="22"/>
          <w:lang w:val="ka-GE"/>
        </w:rPr>
        <w:t xml:space="preserve"> 1: 25 </w:t>
      </w:r>
      <w:r w:rsidRPr="002D0C45">
        <w:rPr>
          <w:rFonts w:ascii="Sylfaen" w:hAnsi="Sylfaen"/>
          <w:sz w:val="22"/>
          <w:szCs w:val="22"/>
          <w:lang w:val="ka-GE"/>
        </w:rPr>
        <w:t>წყალში</w:t>
      </w:r>
      <w:r w:rsidRPr="002D0C45">
        <w:rPr>
          <w:sz w:val="22"/>
          <w:szCs w:val="22"/>
          <w:lang w:val="ka-GE"/>
        </w:rPr>
        <w:t xml:space="preserve"> </w:t>
      </w:r>
      <w:r w:rsidRPr="002D0C45">
        <w:rPr>
          <w:rFonts w:ascii="Sylfaen" w:hAnsi="Sylfaen"/>
          <w:sz w:val="22"/>
          <w:szCs w:val="22"/>
          <w:lang w:val="ka-GE"/>
        </w:rPr>
        <w:t>ჩაძირვით</w:t>
      </w:r>
      <w:r w:rsidRPr="002D0C45">
        <w:rPr>
          <w:sz w:val="22"/>
          <w:szCs w:val="22"/>
          <w:lang w:val="ka-GE"/>
        </w:rPr>
        <w:t xml:space="preserve"> </w:t>
      </w:r>
      <w:r w:rsidRPr="002D0C45">
        <w:rPr>
          <w:rFonts w:ascii="Sylfaen" w:hAnsi="Sylfaen"/>
          <w:sz w:val="22"/>
          <w:szCs w:val="22"/>
          <w:lang w:val="ka-GE"/>
        </w:rPr>
        <w:t>გაშრობის</w:t>
      </w:r>
      <w:r w:rsidRPr="002D0C45">
        <w:rPr>
          <w:sz w:val="22"/>
          <w:szCs w:val="22"/>
          <w:lang w:val="ka-GE"/>
        </w:rPr>
        <w:t xml:space="preserve"> </w:t>
      </w:r>
      <w:r w:rsidRPr="002D0C45">
        <w:rPr>
          <w:rFonts w:ascii="Sylfaen" w:hAnsi="Sylfaen"/>
          <w:sz w:val="22"/>
          <w:szCs w:val="22"/>
          <w:lang w:val="ka-GE"/>
        </w:rPr>
        <w:t>ციკლი</w:t>
      </w:r>
      <w:r w:rsidRPr="002D0C45">
        <w:rPr>
          <w:sz w:val="22"/>
          <w:szCs w:val="22"/>
          <w:lang w:val="ka-GE"/>
        </w:rPr>
        <w:t xml:space="preserve">, </w:t>
      </w:r>
      <w:r w:rsidRPr="002D0C45">
        <w:rPr>
          <w:rFonts w:ascii="Sylfaen" w:hAnsi="Sylfaen"/>
          <w:sz w:val="22"/>
          <w:szCs w:val="22"/>
          <w:lang w:val="ka-GE"/>
        </w:rPr>
        <w:t>იმ</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კომპლექტებისთვის</w:t>
      </w:r>
      <w:r w:rsidRPr="002D0C45">
        <w:rPr>
          <w:sz w:val="22"/>
          <w:szCs w:val="22"/>
          <w:lang w:val="ka-GE"/>
        </w:rPr>
        <w:t xml:space="preserve">, </w:t>
      </w:r>
      <w:r w:rsidRPr="002D0C45">
        <w:rPr>
          <w:rFonts w:ascii="Sylfaen" w:hAnsi="Sylfaen"/>
          <w:sz w:val="22"/>
          <w:szCs w:val="22"/>
          <w:lang w:val="ka-GE"/>
        </w:rPr>
        <w:t>რომლებიც</w:t>
      </w:r>
      <w:r w:rsidRPr="002D0C45">
        <w:rPr>
          <w:sz w:val="22"/>
          <w:szCs w:val="22"/>
          <w:lang w:val="ka-GE"/>
        </w:rPr>
        <w:t xml:space="preserve"> </w:t>
      </w:r>
      <w:r w:rsidRPr="002D0C45">
        <w:rPr>
          <w:rFonts w:ascii="Sylfaen" w:hAnsi="Sylfaen"/>
          <w:sz w:val="22"/>
          <w:szCs w:val="22"/>
          <w:lang w:val="ka-GE"/>
        </w:rPr>
        <w:t>განკუთვნილია</w:t>
      </w:r>
      <w:r w:rsidRPr="002D0C45">
        <w:rPr>
          <w:sz w:val="22"/>
          <w:szCs w:val="22"/>
          <w:lang w:val="ka-GE"/>
        </w:rPr>
        <w:t xml:space="preserve"> </w:t>
      </w:r>
      <w:r w:rsidRPr="002D0C45">
        <w:rPr>
          <w:rFonts w:ascii="Sylfaen" w:hAnsi="Sylfaen"/>
          <w:sz w:val="22"/>
          <w:szCs w:val="22"/>
          <w:lang w:val="ka-GE"/>
        </w:rPr>
        <w:t>იმ</w:t>
      </w:r>
      <w:r w:rsidRPr="002D0C45">
        <w:rPr>
          <w:sz w:val="22"/>
          <w:szCs w:val="22"/>
          <w:lang w:val="ka-GE"/>
        </w:rPr>
        <w:t xml:space="preserve"> </w:t>
      </w:r>
      <w:r w:rsidRPr="002D0C45">
        <w:rPr>
          <w:rFonts w:ascii="Sylfaen" w:hAnsi="Sylfaen"/>
          <w:sz w:val="22"/>
          <w:szCs w:val="22"/>
          <w:lang w:val="ka-GE"/>
        </w:rPr>
        <w:t>ადგილებში</w:t>
      </w:r>
      <w:r w:rsidRPr="002D0C45">
        <w:rPr>
          <w:sz w:val="22"/>
          <w:szCs w:val="22"/>
          <w:lang w:val="ka-GE"/>
        </w:rPr>
        <w:t xml:space="preserve"> </w:t>
      </w:r>
      <w:r w:rsidRPr="002D0C45">
        <w:rPr>
          <w:rFonts w:ascii="Sylfaen" w:hAnsi="Sylfaen"/>
          <w:sz w:val="22"/>
          <w:szCs w:val="22"/>
          <w:lang w:val="ka-GE"/>
        </w:rPr>
        <w:t>გამოსაყენებლად</w:t>
      </w:r>
      <w:r w:rsidRPr="002D0C45">
        <w:rPr>
          <w:sz w:val="22"/>
          <w:szCs w:val="22"/>
          <w:lang w:val="ka-GE"/>
        </w:rPr>
        <w:t xml:space="preserve">, </w:t>
      </w:r>
      <w:r w:rsidRPr="002D0C45">
        <w:rPr>
          <w:rFonts w:ascii="Sylfaen" w:hAnsi="Sylfaen"/>
          <w:sz w:val="22"/>
          <w:szCs w:val="22"/>
          <w:lang w:val="ka-GE"/>
        </w:rPr>
        <w:t>სადაც</w:t>
      </w:r>
      <w:r w:rsidRPr="002D0C45">
        <w:rPr>
          <w:sz w:val="22"/>
          <w:szCs w:val="22"/>
          <w:lang w:val="ka-GE"/>
        </w:rPr>
        <w:t xml:space="preserve"> </w:t>
      </w:r>
      <w:r w:rsidRPr="002D0C45">
        <w:rPr>
          <w:rFonts w:ascii="Sylfaen" w:hAnsi="Sylfaen"/>
          <w:sz w:val="22"/>
          <w:szCs w:val="22"/>
          <w:lang w:val="ka-GE"/>
        </w:rPr>
        <w:t>ისინი</w:t>
      </w:r>
      <w:r w:rsidRPr="002D0C45">
        <w:rPr>
          <w:sz w:val="22"/>
          <w:szCs w:val="22"/>
          <w:lang w:val="ka-GE"/>
        </w:rPr>
        <w:t xml:space="preserve"> </w:t>
      </w:r>
      <w:r w:rsidRPr="002D0C45">
        <w:rPr>
          <w:rFonts w:ascii="Sylfaen" w:hAnsi="Sylfaen"/>
          <w:sz w:val="22"/>
          <w:szCs w:val="22"/>
          <w:lang w:val="ka-GE"/>
        </w:rPr>
        <w:t>შეიძლება</w:t>
      </w:r>
      <w:r w:rsidR="009E2D45">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იყვნენ</w:t>
      </w:r>
      <w:r w:rsidRPr="002D0C45">
        <w:rPr>
          <w:sz w:val="22"/>
          <w:szCs w:val="22"/>
          <w:lang w:val="ka-GE"/>
        </w:rPr>
        <w:t xml:space="preserve"> </w:t>
      </w:r>
      <w:r w:rsidRPr="002D0C45">
        <w:rPr>
          <w:rFonts w:ascii="Sylfaen" w:hAnsi="Sylfaen"/>
          <w:sz w:val="22"/>
          <w:szCs w:val="22"/>
          <w:lang w:val="ka-GE"/>
        </w:rPr>
        <w:t>სითბოს</w:t>
      </w:r>
      <w:r w:rsidRPr="002D0C45">
        <w:rPr>
          <w:sz w:val="22"/>
          <w:szCs w:val="22"/>
          <w:lang w:val="ka-GE"/>
        </w:rPr>
        <w:t xml:space="preserve">, </w:t>
      </w:r>
      <w:r w:rsidRPr="002D0C45">
        <w:rPr>
          <w:rFonts w:ascii="Sylfaen" w:hAnsi="Sylfaen"/>
          <w:sz w:val="22"/>
          <w:szCs w:val="22"/>
          <w:lang w:val="ka-GE"/>
        </w:rPr>
        <w:t>ტენიანობის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შემთხვევითი</w:t>
      </w:r>
      <w:r w:rsidRPr="002D0C45">
        <w:rPr>
          <w:sz w:val="22"/>
          <w:szCs w:val="22"/>
          <w:lang w:val="ka-GE"/>
        </w:rPr>
        <w:t xml:space="preserve"> </w:t>
      </w:r>
      <w:r w:rsidRPr="002D0C45">
        <w:rPr>
          <w:rFonts w:ascii="Sylfaen" w:hAnsi="Sylfaen"/>
          <w:sz w:val="22"/>
          <w:szCs w:val="22"/>
          <w:lang w:val="ka-GE"/>
        </w:rPr>
        <w:t>ყინვის</w:t>
      </w:r>
      <w:r w:rsidRPr="002D0C45">
        <w:rPr>
          <w:sz w:val="22"/>
          <w:szCs w:val="22"/>
          <w:lang w:val="ka-GE"/>
        </w:rPr>
        <w:t xml:space="preserve"> </w:t>
      </w:r>
      <w:r w:rsidRPr="002D0C45">
        <w:rPr>
          <w:rFonts w:ascii="Sylfaen" w:hAnsi="Sylfaen"/>
          <w:sz w:val="22"/>
          <w:szCs w:val="22"/>
          <w:lang w:val="ka-GE"/>
        </w:rPr>
        <w:t>ზემოქმედების</w:t>
      </w:r>
      <w:r w:rsidRPr="002D0C45">
        <w:rPr>
          <w:sz w:val="22"/>
          <w:szCs w:val="22"/>
          <w:lang w:val="ka-GE"/>
        </w:rPr>
        <w:t xml:space="preserve"> </w:t>
      </w:r>
      <w:r w:rsidRPr="002D0C45">
        <w:rPr>
          <w:rFonts w:ascii="Sylfaen" w:hAnsi="Sylfaen"/>
          <w:sz w:val="22"/>
          <w:szCs w:val="22"/>
          <w:lang w:val="ka-GE"/>
        </w:rPr>
        <w:t>ქვეშ</w:t>
      </w:r>
      <w:r w:rsidRPr="002D0C45">
        <w:rPr>
          <w:sz w:val="22"/>
          <w:szCs w:val="22"/>
          <w:lang w:val="ka-GE"/>
        </w:rPr>
        <w:t xml:space="preserve">, </w:t>
      </w:r>
      <w:r w:rsidRPr="002D0C45">
        <w:rPr>
          <w:rFonts w:ascii="Sylfaen" w:hAnsi="Sylfaen"/>
          <w:sz w:val="22"/>
          <w:szCs w:val="22"/>
          <w:lang w:val="ka-GE"/>
        </w:rPr>
        <w:t>მაგალითად</w:t>
      </w:r>
      <w:r w:rsidRPr="002D0C45">
        <w:rPr>
          <w:sz w:val="22"/>
          <w:szCs w:val="22"/>
          <w:lang w:val="ka-GE"/>
        </w:rPr>
        <w:t xml:space="preserve">, </w:t>
      </w:r>
      <w:r w:rsidRPr="002D0C45">
        <w:rPr>
          <w:rFonts w:ascii="Sylfaen" w:hAnsi="Sylfaen"/>
          <w:sz w:val="22"/>
          <w:szCs w:val="22"/>
          <w:lang w:val="ka-GE"/>
        </w:rPr>
        <w:t>სადაც</w:t>
      </w:r>
      <w:r w:rsidRPr="002D0C45">
        <w:rPr>
          <w:sz w:val="22"/>
          <w:szCs w:val="22"/>
          <w:lang w:val="ka-GE"/>
        </w:rPr>
        <w:t xml:space="preserve"> </w:t>
      </w:r>
      <w:r w:rsidRPr="002D0C45">
        <w:rPr>
          <w:rFonts w:ascii="Sylfaen" w:hAnsi="Sylfaen"/>
          <w:sz w:val="22"/>
          <w:szCs w:val="22"/>
          <w:lang w:val="ka-GE"/>
        </w:rPr>
        <w:t>ისინი</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დაცულია</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ექვემდებარება</w:t>
      </w:r>
      <w:r w:rsidRPr="002D0C45">
        <w:rPr>
          <w:sz w:val="22"/>
          <w:szCs w:val="22"/>
          <w:lang w:val="ka-GE"/>
        </w:rPr>
        <w:t xml:space="preserve"> </w:t>
      </w:r>
      <w:r w:rsidRPr="002D0C45">
        <w:rPr>
          <w:rFonts w:ascii="Sylfaen" w:hAnsi="Sylfaen"/>
          <w:sz w:val="22"/>
          <w:szCs w:val="22"/>
          <w:lang w:val="ka-GE"/>
        </w:rPr>
        <w:t>ძლიერ</w:t>
      </w:r>
      <w:r w:rsidRPr="002D0C45">
        <w:rPr>
          <w:sz w:val="22"/>
          <w:szCs w:val="22"/>
          <w:lang w:val="ka-GE"/>
        </w:rPr>
        <w:t xml:space="preserve"> </w:t>
      </w:r>
      <w:r w:rsidRPr="002D0C45">
        <w:rPr>
          <w:rFonts w:ascii="Sylfaen" w:hAnsi="Sylfaen"/>
          <w:sz w:val="22"/>
          <w:szCs w:val="22"/>
          <w:lang w:val="ka-GE"/>
        </w:rPr>
        <w:t>ამინდის</w:t>
      </w:r>
      <w:r w:rsidRPr="002D0C45">
        <w:rPr>
          <w:sz w:val="22"/>
          <w:szCs w:val="22"/>
          <w:lang w:val="ka-GE"/>
        </w:rPr>
        <w:t xml:space="preserve"> </w:t>
      </w:r>
      <w:r w:rsidRPr="002D0C45">
        <w:rPr>
          <w:rFonts w:ascii="Sylfaen" w:hAnsi="Sylfaen"/>
          <w:sz w:val="22"/>
          <w:szCs w:val="22"/>
          <w:lang w:val="ka-GE"/>
        </w:rPr>
        <w:t>პირობებს</w:t>
      </w:r>
      <w:r w:rsidRPr="002D0C45">
        <w:rPr>
          <w:sz w:val="22"/>
          <w:szCs w:val="22"/>
          <w:lang w:val="ka-GE"/>
        </w:rPr>
        <w:t>.</w:t>
      </w:r>
    </w:p>
    <w:p w14:paraId="13BC34EB" w14:textId="10A1AA8A" w:rsidR="004258F2" w:rsidRPr="002D0C45" w:rsidRDefault="004258F2" w:rsidP="004258F2">
      <w:pPr>
        <w:pStyle w:val="BodyText"/>
        <w:ind w:left="36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ვარიანტი</w:t>
      </w:r>
      <w:r w:rsidRPr="002D0C45">
        <w:rPr>
          <w:sz w:val="22"/>
          <w:szCs w:val="22"/>
          <w:lang w:val="ka-GE"/>
        </w:rPr>
        <w:t xml:space="preserve"> 2 (</w:t>
      </w:r>
      <w:r w:rsidRPr="002D0C45">
        <w:rPr>
          <w:rFonts w:ascii="Sylfaen" w:hAnsi="Sylfaen"/>
          <w:sz w:val="22"/>
          <w:szCs w:val="22"/>
          <w:lang w:val="ka-GE"/>
        </w:rPr>
        <w:t>საცნობარო</w:t>
      </w:r>
      <w:r w:rsidRPr="002D0C45">
        <w:rPr>
          <w:sz w:val="22"/>
          <w:szCs w:val="22"/>
          <w:lang w:val="ka-GE"/>
        </w:rPr>
        <w:t xml:space="preserve"> </w:t>
      </w:r>
      <w:r w:rsidRPr="002D0C45">
        <w:rPr>
          <w:rFonts w:ascii="Sylfaen" w:hAnsi="Sylfaen"/>
          <w:sz w:val="22"/>
          <w:szCs w:val="22"/>
          <w:lang w:val="ka-GE"/>
        </w:rPr>
        <w:t>მეთოდი</w:t>
      </w:r>
      <w:r w:rsidRPr="002D0C45">
        <w:rPr>
          <w:sz w:val="22"/>
          <w:szCs w:val="22"/>
          <w:lang w:val="ka-GE"/>
        </w:rPr>
        <w:t xml:space="preserve">): 50 </w:t>
      </w:r>
      <w:r w:rsidRPr="002D0C45">
        <w:rPr>
          <w:rFonts w:ascii="Sylfaen" w:hAnsi="Sylfaen"/>
          <w:sz w:val="22"/>
          <w:szCs w:val="22"/>
          <w:lang w:val="ka-GE"/>
        </w:rPr>
        <w:t>წყალში</w:t>
      </w:r>
      <w:r w:rsidRPr="002D0C45">
        <w:rPr>
          <w:sz w:val="22"/>
          <w:szCs w:val="22"/>
          <w:lang w:val="ka-GE"/>
        </w:rPr>
        <w:t xml:space="preserve"> </w:t>
      </w:r>
      <w:r w:rsidRPr="002D0C45">
        <w:rPr>
          <w:rFonts w:ascii="Sylfaen" w:hAnsi="Sylfaen"/>
          <w:sz w:val="22"/>
          <w:szCs w:val="22"/>
          <w:lang w:val="ka-GE"/>
        </w:rPr>
        <w:t>ჩაძირვით</w:t>
      </w:r>
      <w:r w:rsidRPr="002D0C45">
        <w:rPr>
          <w:sz w:val="22"/>
          <w:szCs w:val="22"/>
          <w:lang w:val="ka-GE"/>
        </w:rPr>
        <w:t xml:space="preserve"> </w:t>
      </w:r>
      <w:r w:rsidRPr="002D0C45">
        <w:rPr>
          <w:rFonts w:ascii="Sylfaen" w:hAnsi="Sylfaen"/>
          <w:sz w:val="22"/>
          <w:szCs w:val="22"/>
          <w:lang w:val="ka-GE"/>
        </w:rPr>
        <w:t>გაშრობის</w:t>
      </w:r>
      <w:r w:rsidRPr="002D0C45">
        <w:rPr>
          <w:sz w:val="22"/>
          <w:szCs w:val="22"/>
          <w:lang w:val="ka-GE"/>
        </w:rPr>
        <w:t xml:space="preserve"> </w:t>
      </w:r>
      <w:r w:rsidRPr="002D0C45">
        <w:rPr>
          <w:rFonts w:ascii="Sylfaen" w:hAnsi="Sylfaen"/>
          <w:sz w:val="22"/>
          <w:szCs w:val="22"/>
          <w:lang w:val="ka-GE"/>
        </w:rPr>
        <w:t>ციკლი</w:t>
      </w:r>
      <w:r w:rsidRPr="002D0C45">
        <w:rPr>
          <w:sz w:val="22"/>
          <w:szCs w:val="22"/>
          <w:lang w:val="ka-GE"/>
        </w:rPr>
        <w:t xml:space="preserve">, </w:t>
      </w:r>
      <w:r w:rsidRPr="002D0C45">
        <w:rPr>
          <w:rFonts w:ascii="Sylfaen" w:hAnsi="Sylfaen"/>
          <w:sz w:val="22"/>
          <w:szCs w:val="22"/>
          <w:lang w:val="ka-GE"/>
        </w:rPr>
        <w:t>იმ</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კომპლექტებისთვის</w:t>
      </w:r>
      <w:r w:rsidRPr="002D0C45">
        <w:rPr>
          <w:sz w:val="22"/>
          <w:szCs w:val="22"/>
          <w:lang w:val="ka-GE"/>
        </w:rPr>
        <w:t xml:space="preserve">, </w:t>
      </w:r>
      <w:r w:rsidRPr="002D0C45">
        <w:rPr>
          <w:rFonts w:ascii="Sylfaen" w:hAnsi="Sylfaen"/>
          <w:sz w:val="22"/>
          <w:szCs w:val="22"/>
          <w:lang w:val="ka-GE"/>
        </w:rPr>
        <w:t>რომლებიც</w:t>
      </w:r>
      <w:r w:rsidRPr="002D0C45">
        <w:rPr>
          <w:sz w:val="22"/>
          <w:szCs w:val="22"/>
          <w:lang w:val="ka-GE"/>
        </w:rPr>
        <w:t xml:space="preserve"> </w:t>
      </w:r>
      <w:r w:rsidRPr="002D0C45">
        <w:rPr>
          <w:rFonts w:ascii="Sylfaen" w:hAnsi="Sylfaen"/>
          <w:sz w:val="22"/>
          <w:szCs w:val="22"/>
          <w:lang w:val="ka-GE"/>
        </w:rPr>
        <w:t>განკუთვნილია</w:t>
      </w:r>
      <w:r w:rsidRPr="002D0C45">
        <w:rPr>
          <w:sz w:val="22"/>
          <w:szCs w:val="22"/>
          <w:lang w:val="ka-GE"/>
        </w:rPr>
        <w:t xml:space="preserve"> </w:t>
      </w:r>
      <w:r w:rsidRPr="002D0C45">
        <w:rPr>
          <w:rFonts w:ascii="Sylfaen" w:hAnsi="Sylfaen"/>
          <w:sz w:val="22"/>
          <w:szCs w:val="22"/>
          <w:lang w:val="ka-GE"/>
        </w:rPr>
        <w:t>იმ</w:t>
      </w:r>
      <w:r w:rsidRPr="002D0C45">
        <w:rPr>
          <w:sz w:val="22"/>
          <w:szCs w:val="22"/>
          <w:lang w:val="ka-GE"/>
        </w:rPr>
        <w:t xml:space="preserve"> </w:t>
      </w:r>
      <w:r w:rsidRPr="002D0C45">
        <w:rPr>
          <w:rFonts w:ascii="Sylfaen" w:hAnsi="Sylfaen"/>
          <w:sz w:val="22"/>
          <w:szCs w:val="22"/>
          <w:lang w:val="ka-GE"/>
        </w:rPr>
        <w:t>ადგილებში</w:t>
      </w:r>
      <w:r w:rsidRPr="002D0C45">
        <w:rPr>
          <w:sz w:val="22"/>
          <w:szCs w:val="22"/>
          <w:lang w:val="ka-GE"/>
        </w:rPr>
        <w:t xml:space="preserve"> </w:t>
      </w:r>
      <w:r w:rsidRPr="002D0C45">
        <w:rPr>
          <w:rFonts w:ascii="Sylfaen" w:hAnsi="Sylfaen"/>
          <w:sz w:val="22"/>
          <w:szCs w:val="22"/>
          <w:lang w:val="ka-GE"/>
        </w:rPr>
        <w:t>გამოსაყენებლად</w:t>
      </w:r>
      <w:r w:rsidRPr="002D0C45">
        <w:rPr>
          <w:sz w:val="22"/>
          <w:szCs w:val="22"/>
          <w:lang w:val="ka-GE"/>
        </w:rPr>
        <w:t xml:space="preserve">, </w:t>
      </w:r>
      <w:r w:rsidRPr="002D0C45">
        <w:rPr>
          <w:rFonts w:ascii="Sylfaen" w:hAnsi="Sylfaen"/>
          <w:sz w:val="22"/>
          <w:szCs w:val="22"/>
          <w:lang w:val="ka-GE"/>
        </w:rPr>
        <w:t>სადაც</w:t>
      </w:r>
      <w:r w:rsidRPr="002D0C45">
        <w:rPr>
          <w:sz w:val="22"/>
          <w:szCs w:val="22"/>
          <w:lang w:val="ka-GE"/>
        </w:rPr>
        <w:t xml:space="preserve"> </w:t>
      </w:r>
      <w:r w:rsidRPr="002D0C45">
        <w:rPr>
          <w:rFonts w:ascii="Sylfaen" w:hAnsi="Sylfaen"/>
          <w:sz w:val="22"/>
          <w:szCs w:val="22"/>
          <w:lang w:val="ka-GE"/>
        </w:rPr>
        <w:t>ისინი</w:t>
      </w:r>
      <w:r w:rsidRPr="002D0C45">
        <w:rPr>
          <w:sz w:val="22"/>
          <w:szCs w:val="22"/>
          <w:lang w:val="ka-GE"/>
        </w:rPr>
        <w:t xml:space="preserve"> </w:t>
      </w:r>
      <w:r w:rsidRPr="002D0C45">
        <w:rPr>
          <w:rFonts w:ascii="Sylfaen" w:hAnsi="Sylfaen"/>
          <w:sz w:val="22"/>
          <w:szCs w:val="22"/>
          <w:lang w:val="ka-GE"/>
        </w:rPr>
        <w:t>შეიძლება</w:t>
      </w:r>
      <w:r w:rsidR="009E2D45">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იყვნენ</w:t>
      </w:r>
      <w:r w:rsidRPr="002D0C45">
        <w:rPr>
          <w:sz w:val="22"/>
          <w:szCs w:val="22"/>
          <w:lang w:val="ka-GE"/>
        </w:rPr>
        <w:t xml:space="preserve"> </w:t>
      </w:r>
      <w:r w:rsidRPr="002D0C45">
        <w:rPr>
          <w:rFonts w:ascii="Sylfaen" w:hAnsi="Sylfaen"/>
          <w:sz w:val="22"/>
          <w:szCs w:val="22"/>
          <w:lang w:val="ka-GE"/>
        </w:rPr>
        <w:t>სითბოს</w:t>
      </w:r>
      <w:r w:rsidRPr="002D0C45">
        <w:rPr>
          <w:sz w:val="22"/>
          <w:szCs w:val="22"/>
          <w:lang w:val="ka-GE"/>
        </w:rPr>
        <w:t xml:space="preserve">, </w:t>
      </w:r>
      <w:r w:rsidRPr="002D0C45">
        <w:rPr>
          <w:rFonts w:ascii="Sylfaen" w:hAnsi="Sylfaen"/>
          <w:sz w:val="22"/>
          <w:szCs w:val="22"/>
          <w:lang w:val="ka-GE"/>
        </w:rPr>
        <w:t>მაღალი</w:t>
      </w:r>
      <w:r w:rsidRPr="002D0C45">
        <w:rPr>
          <w:sz w:val="22"/>
          <w:szCs w:val="22"/>
          <w:lang w:val="ka-GE"/>
        </w:rPr>
        <w:t xml:space="preserve"> </w:t>
      </w:r>
      <w:r w:rsidRPr="002D0C45">
        <w:rPr>
          <w:rFonts w:ascii="Sylfaen" w:hAnsi="Sylfaen"/>
          <w:sz w:val="22"/>
          <w:szCs w:val="22"/>
          <w:lang w:val="ka-GE"/>
        </w:rPr>
        <w:t>ტენიანობის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ძლიერი</w:t>
      </w:r>
      <w:r w:rsidRPr="002D0C45">
        <w:rPr>
          <w:sz w:val="22"/>
          <w:szCs w:val="22"/>
          <w:lang w:val="ka-GE"/>
        </w:rPr>
        <w:t xml:space="preserve"> </w:t>
      </w:r>
      <w:r w:rsidRPr="002D0C45">
        <w:rPr>
          <w:rFonts w:ascii="Sylfaen" w:hAnsi="Sylfaen"/>
          <w:sz w:val="22"/>
          <w:szCs w:val="22"/>
          <w:lang w:val="ka-GE"/>
        </w:rPr>
        <w:t>ყინვის</w:t>
      </w:r>
      <w:r w:rsidRPr="002D0C45">
        <w:rPr>
          <w:sz w:val="22"/>
          <w:szCs w:val="22"/>
          <w:lang w:val="ka-GE"/>
        </w:rPr>
        <w:t xml:space="preserve"> </w:t>
      </w:r>
      <w:r w:rsidRPr="002D0C45">
        <w:rPr>
          <w:rFonts w:ascii="Sylfaen" w:hAnsi="Sylfaen"/>
          <w:sz w:val="22"/>
          <w:szCs w:val="22"/>
          <w:lang w:val="ka-GE"/>
        </w:rPr>
        <w:t>ზემოქმედების</w:t>
      </w:r>
      <w:r w:rsidRPr="002D0C45">
        <w:rPr>
          <w:sz w:val="22"/>
          <w:szCs w:val="22"/>
          <w:lang w:val="ka-GE"/>
        </w:rPr>
        <w:t xml:space="preserve"> </w:t>
      </w:r>
      <w:r w:rsidRPr="002D0C45">
        <w:rPr>
          <w:rFonts w:ascii="Sylfaen" w:hAnsi="Sylfaen"/>
          <w:sz w:val="22"/>
          <w:szCs w:val="22"/>
          <w:lang w:val="ka-GE"/>
        </w:rPr>
        <w:t>ქვეშ</w:t>
      </w:r>
      <w:r w:rsidRPr="002D0C45">
        <w:rPr>
          <w:sz w:val="22"/>
          <w:szCs w:val="22"/>
          <w:lang w:val="ka-GE"/>
        </w:rPr>
        <w:t>.</w:t>
      </w:r>
    </w:p>
    <w:p w14:paraId="3646E819" w14:textId="77777777" w:rsidR="004258F2" w:rsidRPr="002D0C45" w:rsidRDefault="004258F2" w:rsidP="004258F2">
      <w:pPr>
        <w:pStyle w:val="BodyText"/>
        <w:ind w:left="360" w:right="490"/>
        <w:jc w:val="both"/>
        <w:rPr>
          <w:sz w:val="22"/>
          <w:szCs w:val="22"/>
          <w:lang w:val="ka-GE"/>
        </w:rPr>
      </w:pP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დაექვემდებაროს</w:t>
      </w:r>
      <w:r w:rsidRPr="002D0C45">
        <w:rPr>
          <w:sz w:val="22"/>
          <w:szCs w:val="22"/>
          <w:lang w:val="ka-GE"/>
        </w:rPr>
        <w:t xml:space="preserve"> </w:t>
      </w:r>
      <w:r w:rsidRPr="002D0C45">
        <w:rPr>
          <w:rFonts w:ascii="Sylfaen" w:hAnsi="Sylfaen"/>
          <w:sz w:val="22"/>
          <w:szCs w:val="22"/>
          <w:lang w:val="ka-GE"/>
        </w:rPr>
        <w:t>წყალში</w:t>
      </w:r>
      <w:r w:rsidRPr="002D0C45">
        <w:rPr>
          <w:sz w:val="22"/>
          <w:szCs w:val="22"/>
          <w:lang w:val="ka-GE"/>
        </w:rPr>
        <w:t xml:space="preserve"> </w:t>
      </w:r>
      <w:r w:rsidRPr="002D0C45">
        <w:rPr>
          <w:rFonts w:ascii="Sylfaen" w:hAnsi="Sylfaen"/>
          <w:sz w:val="22"/>
          <w:szCs w:val="22"/>
          <w:lang w:val="ka-GE"/>
        </w:rPr>
        <w:t>ჩაძირვით</w:t>
      </w:r>
      <w:r w:rsidRPr="002D0C45">
        <w:rPr>
          <w:sz w:val="22"/>
          <w:szCs w:val="22"/>
          <w:lang w:val="ka-GE"/>
        </w:rPr>
        <w:t xml:space="preserve"> </w:t>
      </w:r>
      <w:r w:rsidRPr="002D0C45">
        <w:rPr>
          <w:rFonts w:ascii="Sylfaen" w:hAnsi="Sylfaen"/>
          <w:sz w:val="22"/>
          <w:szCs w:val="22"/>
          <w:lang w:val="ka-GE"/>
        </w:rPr>
        <w:t>გაშრობის</w:t>
      </w:r>
      <w:r w:rsidRPr="002D0C45">
        <w:rPr>
          <w:sz w:val="22"/>
          <w:szCs w:val="22"/>
          <w:lang w:val="ka-GE"/>
        </w:rPr>
        <w:t xml:space="preserve"> </w:t>
      </w:r>
      <w:r w:rsidRPr="002D0C45">
        <w:rPr>
          <w:rFonts w:ascii="Sylfaen" w:hAnsi="Sylfaen"/>
          <w:sz w:val="22"/>
          <w:szCs w:val="22"/>
          <w:lang w:val="ka-GE"/>
        </w:rPr>
        <w:t>ციკლებს</w:t>
      </w:r>
      <w:r w:rsidRPr="002D0C45">
        <w:rPr>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12467:2012/2015-</w:t>
      </w:r>
      <w:r w:rsidRPr="002D0C45">
        <w:rPr>
          <w:rFonts w:ascii="Sylfaen" w:hAnsi="Sylfaen"/>
          <w:sz w:val="22"/>
          <w:szCs w:val="22"/>
          <w:lang w:val="ka-GE"/>
        </w:rPr>
        <w:t>ის</w:t>
      </w:r>
      <w:r w:rsidRPr="002D0C45">
        <w:rPr>
          <w:sz w:val="22"/>
          <w:szCs w:val="22"/>
          <w:lang w:val="ka-GE"/>
        </w:rPr>
        <w:t xml:space="preserve"> 7.3.6.3 </w:t>
      </w:r>
      <w:r w:rsidRPr="002D0C45">
        <w:rPr>
          <w:rFonts w:ascii="Sylfaen" w:hAnsi="Sylfaen"/>
          <w:sz w:val="22"/>
          <w:szCs w:val="22"/>
          <w:lang w:val="ka-GE"/>
        </w:rPr>
        <w:t>პუნქტის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w:t>
      </w:r>
    </w:p>
    <w:p w14:paraId="5942E0EB" w14:textId="4DA6A83F" w:rsidR="004258F2" w:rsidRPr="002D0C45" w:rsidRDefault="004258F2" w:rsidP="004258F2">
      <w:pPr>
        <w:pStyle w:val="BodyText"/>
        <w:ind w:left="360" w:right="490"/>
        <w:jc w:val="both"/>
        <w:rPr>
          <w:rFonts w:ascii="Sylfaen" w:hAnsi="Sylfaen"/>
          <w:sz w:val="22"/>
          <w:szCs w:val="22"/>
          <w:lang w:val="ka-GE"/>
        </w:rPr>
      </w:pPr>
      <w:r w:rsidRPr="002D0C45">
        <w:rPr>
          <w:rFonts w:ascii="Sylfaen" w:hAnsi="Sylfaen"/>
          <w:sz w:val="22"/>
          <w:szCs w:val="22"/>
          <w:lang w:val="ka-GE"/>
        </w:rPr>
        <w:t>წყალში ჩაძირვით გაშრობის ციკლების დასრულების შემდეგ, მოპირკეთების ელემენტ</w:t>
      </w:r>
      <w:r w:rsidR="00DC57EE">
        <w:rPr>
          <w:rFonts w:ascii="Sylfaen" w:hAnsi="Sylfaen"/>
          <w:sz w:val="22"/>
          <w:szCs w:val="22"/>
          <w:lang w:val="ka-GE"/>
        </w:rPr>
        <w:t>მა</w:t>
      </w:r>
      <w:r w:rsidRPr="002D0C45">
        <w:rPr>
          <w:rFonts w:ascii="Sylfaen" w:hAnsi="Sylfaen"/>
          <w:sz w:val="22"/>
          <w:szCs w:val="22"/>
          <w:lang w:val="ka-GE"/>
        </w:rPr>
        <w:t xml:space="preserve"> უნდა გაიაროს მოხრის სიმტკიცის ტესტი</w:t>
      </w:r>
      <w:r w:rsidR="009E2D45">
        <w:rPr>
          <w:rFonts w:ascii="Sylfaen" w:hAnsi="Sylfaen"/>
          <w:sz w:val="22"/>
          <w:szCs w:val="22"/>
          <w:lang w:val="ka-GE"/>
        </w:rPr>
        <w:t>,</w:t>
      </w:r>
      <w:r w:rsidRPr="002D0C45">
        <w:rPr>
          <w:rFonts w:ascii="Sylfaen" w:hAnsi="Sylfaen"/>
          <w:sz w:val="22"/>
          <w:szCs w:val="22"/>
          <w:lang w:val="ka-GE"/>
        </w:rPr>
        <w:t xml:space="preserve"> 2.2.12.1 პუნქტის შესაბამისად.</w:t>
      </w:r>
    </w:p>
    <w:p w14:paraId="75BB8F67" w14:textId="77777777" w:rsidR="004258F2" w:rsidRPr="002D0C45" w:rsidRDefault="004258F2" w:rsidP="004258F2">
      <w:pPr>
        <w:pStyle w:val="BodyText"/>
        <w:ind w:left="360" w:right="490"/>
        <w:jc w:val="both"/>
        <w:rPr>
          <w:rFonts w:ascii="Sylfaen" w:hAnsi="Sylfaen"/>
          <w:sz w:val="22"/>
          <w:szCs w:val="22"/>
          <w:lang w:val="ka-GE"/>
        </w:rPr>
      </w:pPr>
      <w:r w:rsidRPr="002D0C45">
        <w:rPr>
          <w:rFonts w:ascii="Sylfaen" w:hAnsi="Sylfaen"/>
          <w:sz w:val="22"/>
          <w:szCs w:val="22"/>
          <w:lang w:val="ka-GE"/>
        </w:rPr>
        <w:t>გარდა ამისა, კომპლექტის ოჯახიდან გამომდინარე, გაყინვა-დათბობის ციკლების შემდეგ ასევე უნდა ჩატარდეს შესაბამისი მექანიკური ტესტები 2.2.12.2, 2.2.12.3, 2.2.12.5, 2.2.12.7 და 2.2.12.10 პუნქტების შესაბამისად.</w:t>
      </w:r>
    </w:p>
    <w:p w14:paraId="3779622C" w14:textId="77777777" w:rsidR="004258F2" w:rsidRPr="002D0C45" w:rsidRDefault="004258F2" w:rsidP="004258F2">
      <w:pPr>
        <w:pStyle w:val="BodyText"/>
        <w:ind w:left="360" w:right="490"/>
        <w:jc w:val="both"/>
        <w:rPr>
          <w:rFonts w:ascii="Sylfaen" w:hAnsi="Sylfaen"/>
          <w:sz w:val="22"/>
          <w:szCs w:val="22"/>
          <w:lang w:val="ka-GE"/>
        </w:rPr>
      </w:pPr>
      <w:r w:rsidRPr="002D0C45">
        <w:rPr>
          <w:rFonts w:ascii="Sylfaen" w:hAnsi="Sylfaen"/>
          <w:sz w:val="22"/>
          <w:szCs w:val="22"/>
          <w:lang w:val="ka-GE"/>
        </w:rPr>
        <w:t>წყალში ჩაძირვა-გაშრობის ციკლებში გასატარებელი სატესტო ნიმუშების საერთო რაოდენობა და ზომები დამოკიდებულია მოხრის სიმტკიცის ტესტებზე (იხ. პუნქტი 2.2.12.1) და დამატებით მექანიკურ ტესტებზე (პუნქტები 2.2.12.2, 2.2.12.3, 2.2.12.5, 2.2.12.7 და 2.2.12.10), რომლებიც უნდა ჩატარდეს ციკლის შემდეგ.</w:t>
      </w:r>
    </w:p>
    <w:p w14:paraId="46B80049" w14:textId="77777777" w:rsidR="004258F2" w:rsidRPr="002D0C45" w:rsidRDefault="004258F2" w:rsidP="004258F2">
      <w:pPr>
        <w:pStyle w:val="BodyText"/>
        <w:ind w:left="360" w:right="490"/>
        <w:rPr>
          <w:rFonts w:ascii="Sylfaen" w:hAnsi="Sylfaen"/>
          <w:sz w:val="22"/>
          <w:szCs w:val="22"/>
          <w:lang w:val="ka-GE"/>
        </w:rPr>
      </w:pPr>
      <w:r w:rsidRPr="002D0C45">
        <w:rPr>
          <w:rFonts w:ascii="Sylfaen" w:hAnsi="Sylfaen"/>
          <w:sz w:val="22"/>
          <w:szCs w:val="22"/>
          <w:lang w:val="ka-GE"/>
        </w:rPr>
        <w:t>ტესტის შედეგები უნდა იყოს მოცემული შესაბამისი მექანიკური ტესტების მიხედვით.</w:t>
      </w:r>
      <w:bookmarkStart w:id="88" w:name="_bookmark95"/>
      <w:bookmarkEnd w:id="88"/>
    </w:p>
    <w:p w14:paraId="1BEFC33E" w14:textId="77777777" w:rsidR="004258F2" w:rsidRPr="002D0C45" w:rsidRDefault="004258F2" w:rsidP="004258F2">
      <w:pPr>
        <w:pStyle w:val="BodyText"/>
        <w:ind w:left="360" w:right="490"/>
        <w:rPr>
          <w:rFonts w:ascii="Sylfaen" w:hAnsi="Sylfaen"/>
          <w:sz w:val="22"/>
          <w:szCs w:val="22"/>
          <w:lang w:val="ka-GE"/>
        </w:rPr>
      </w:pPr>
    </w:p>
    <w:p w14:paraId="5821E961" w14:textId="77777777" w:rsidR="004258F2" w:rsidRPr="002D0C45" w:rsidRDefault="004258F2" w:rsidP="004258F2">
      <w:pPr>
        <w:widowControl/>
        <w:autoSpaceDE/>
        <w:autoSpaceDN/>
        <w:spacing w:after="160" w:line="278" w:lineRule="auto"/>
        <w:rPr>
          <w:rFonts w:ascii="Sylfaen" w:eastAsia="Arial" w:hAnsi="Sylfaen" w:cs="Arial"/>
          <w:b/>
          <w:bCs/>
          <w:lang w:val="ka-GE"/>
        </w:rPr>
      </w:pPr>
      <w:r w:rsidRPr="002D0C45">
        <w:rPr>
          <w:rFonts w:ascii="Sylfaen" w:eastAsia="Arial" w:hAnsi="Sylfaen" w:cs="Arial"/>
          <w:b/>
          <w:bCs/>
          <w:lang w:val="ka-GE"/>
        </w:rPr>
        <w:br w:type="page"/>
      </w:r>
    </w:p>
    <w:p w14:paraId="28030F7F" w14:textId="77777777" w:rsidR="004258F2" w:rsidRPr="002D0C45" w:rsidRDefault="004258F2" w:rsidP="004258F2">
      <w:pPr>
        <w:pStyle w:val="BodyText"/>
        <w:ind w:left="360" w:right="490"/>
        <w:jc w:val="center"/>
        <w:rPr>
          <w:rFonts w:ascii="Sylfaen" w:hAnsi="Sylfaen"/>
          <w:b/>
          <w:sz w:val="22"/>
          <w:szCs w:val="22"/>
          <w:lang w:val="ka-GE"/>
        </w:rPr>
      </w:pPr>
      <w:r w:rsidRPr="002D0C45">
        <w:rPr>
          <w:rFonts w:ascii="Sylfaen" w:eastAsia="Arial" w:hAnsi="Sylfaen" w:cs="Arial"/>
          <w:b/>
          <w:bCs/>
          <w:sz w:val="22"/>
          <w:szCs w:val="22"/>
          <w:lang w:val="ka-GE"/>
        </w:rPr>
        <w:lastRenderedPageBreak/>
        <w:t>დანართი ო: ტესტის შედეგების სტატისტიკური აღწერა</w:t>
      </w:r>
    </w:p>
    <w:p w14:paraId="18764C23" w14:textId="77777777" w:rsidR="004258F2" w:rsidRPr="002D0C45" w:rsidRDefault="004258F2" w:rsidP="004258F2">
      <w:pPr>
        <w:pStyle w:val="BodyText"/>
        <w:spacing w:before="0"/>
        <w:rPr>
          <w:rFonts w:ascii="Sylfaen" w:hAnsi="Sylfaen"/>
          <w:b/>
          <w:sz w:val="22"/>
          <w:szCs w:val="22"/>
          <w:lang w:val="ka-GE"/>
        </w:rPr>
      </w:pPr>
    </w:p>
    <w:p w14:paraId="0D539BC2" w14:textId="77777777" w:rsidR="004258F2" w:rsidRPr="002D0C45" w:rsidRDefault="004258F2" w:rsidP="004258F2">
      <w:pPr>
        <w:pStyle w:val="BodyText"/>
        <w:spacing w:before="152"/>
        <w:rPr>
          <w:rFonts w:ascii="Sylfaen" w:hAnsi="Sylfaen"/>
          <w:b/>
          <w:sz w:val="22"/>
          <w:szCs w:val="22"/>
          <w:lang w:val="ka-GE"/>
        </w:rPr>
      </w:pPr>
    </w:p>
    <w:p w14:paraId="5B8B0810" w14:textId="77777777" w:rsidR="004258F2" w:rsidRPr="002D0C45" w:rsidRDefault="004258F2" w:rsidP="004258F2">
      <w:pPr>
        <w:tabs>
          <w:tab w:val="left" w:pos="3259"/>
        </w:tabs>
        <w:spacing w:before="1"/>
        <w:ind w:left="426"/>
        <w:rPr>
          <w:rFonts w:ascii="Sylfaen" w:hAnsi="Sylfaen"/>
          <w:position w:val="1"/>
          <w:lang w:val="ka-GE"/>
        </w:rPr>
      </w:pPr>
      <w:r w:rsidRPr="002D0C45">
        <w:rPr>
          <w:rFonts w:ascii="Sylfaen" w:hAnsi="Sylfaen"/>
          <w:position w:val="1"/>
          <w:lang w:val="ka-GE"/>
        </w:rPr>
        <w:t>F,</w:t>
      </w:r>
      <w:r w:rsidRPr="002D0C45">
        <w:rPr>
          <w:rFonts w:ascii="Sylfaen" w:hAnsi="Sylfaen"/>
          <w:vertAlign w:val="subscript"/>
          <w:lang w:val="ka-GE"/>
        </w:rPr>
        <w:t>C</w:t>
      </w:r>
      <w:r w:rsidRPr="002D0C45">
        <w:rPr>
          <w:rFonts w:ascii="Sylfaen" w:hAnsi="Sylfaen"/>
          <w:spacing w:val="-3"/>
          <w:lang w:val="ka-GE"/>
        </w:rPr>
        <w:t xml:space="preserve"> </w:t>
      </w:r>
      <w:r w:rsidRPr="002D0C45">
        <w:rPr>
          <w:rFonts w:ascii="Sylfaen" w:hAnsi="Sylfaen"/>
          <w:position w:val="1"/>
          <w:lang w:val="ka-GE"/>
        </w:rPr>
        <w:t>=</w:t>
      </w:r>
      <w:r w:rsidRPr="002D0C45">
        <w:rPr>
          <w:rFonts w:ascii="Sylfaen" w:hAnsi="Sylfaen"/>
          <w:spacing w:val="-3"/>
          <w:position w:val="1"/>
          <w:lang w:val="ka-GE"/>
        </w:rPr>
        <w:t xml:space="preserve"> </w:t>
      </w:r>
      <w:r w:rsidRPr="002D0C45">
        <w:rPr>
          <w:rFonts w:ascii="Sylfaen" w:hAnsi="Sylfaen"/>
          <w:position w:val="1"/>
          <w:lang w:val="ka-GE"/>
        </w:rPr>
        <w:t>F,</w:t>
      </w:r>
      <w:r w:rsidRPr="002D0C45">
        <w:rPr>
          <w:rFonts w:ascii="Sylfaen" w:hAnsi="Sylfaen"/>
          <w:lang w:val="ka-GE"/>
        </w:rPr>
        <w:t>m</w:t>
      </w:r>
      <w:r w:rsidRPr="002D0C45">
        <w:rPr>
          <w:rFonts w:ascii="Sylfaen" w:hAnsi="Sylfaen"/>
          <w:spacing w:val="17"/>
          <w:lang w:val="ka-GE"/>
        </w:rPr>
        <w:t xml:space="preserve"> </w:t>
      </w:r>
      <w:r w:rsidRPr="002D0C45">
        <w:rPr>
          <w:rFonts w:ascii="Sylfaen" w:hAnsi="Sylfaen"/>
          <w:position w:val="1"/>
          <w:lang w:val="ka-GE"/>
        </w:rPr>
        <w:t>-</w:t>
      </w:r>
      <w:r w:rsidRPr="002D0C45">
        <w:rPr>
          <w:rFonts w:ascii="Sylfaen" w:hAnsi="Sylfaen"/>
          <w:spacing w:val="-3"/>
          <w:position w:val="1"/>
          <w:lang w:val="ka-GE"/>
        </w:rPr>
        <w:t xml:space="preserve"> </w:t>
      </w:r>
      <w:r w:rsidRPr="002D0C45">
        <w:rPr>
          <w:rFonts w:ascii="Sylfaen" w:hAnsi="Sylfaen"/>
          <w:spacing w:val="-4"/>
          <w:position w:val="1"/>
          <w:lang w:val="ka-GE"/>
        </w:rPr>
        <w:t>k</w:t>
      </w:r>
      <w:r w:rsidRPr="002D0C45">
        <w:rPr>
          <w:rFonts w:ascii="Sylfaen" w:hAnsi="Sylfaen"/>
          <w:spacing w:val="-4"/>
          <w:lang w:val="ka-GE"/>
        </w:rPr>
        <w:t>n</w:t>
      </w:r>
      <w:r w:rsidRPr="002D0C45">
        <w:rPr>
          <w:rFonts w:ascii="Sylfaen" w:hAnsi="Sylfaen"/>
          <w:spacing w:val="-4"/>
          <w:position w:val="1"/>
          <w:lang w:val="ka-GE"/>
        </w:rPr>
        <w:t>·S</w:t>
      </w:r>
      <w:r w:rsidRPr="002D0C45">
        <w:rPr>
          <w:rFonts w:ascii="Sylfaen" w:hAnsi="Sylfaen"/>
          <w:position w:val="1"/>
          <w:lang w:val="ka-GE"/>
        </w:rPr>
        <w:tab/>
      </w:r>
      <w:r w:rsidRPr="002D0C45">
        <w:rPr>
          <w:rFonts w:ascii="Sylfaen" w:hAnsi="Sylfaen"/>
          <w:spacing w:val="-2"/>
          <w:position w:val="1"/>
          <w:lang w:val="ka-GE"/>
        </w:rPr>
        <w:t>(ო.1)</w:t>
      </w:r>
    </w:p>
    <w:p w14:paraId="7FC13C8E" w14:textId="77777777" w:rsidR="004258F2" w:rsidRPr="002D0C45" w:rsidRDefault="004258F2" w:rsidP="004258F2">
      <w:pPr>
        <w:pStyle w:val="BodyText"/>
        <w:spacing w:before="0"/>
        <w:rPr>
          <w:rFonts w:ascii="Sylfaen" w:hAnsi="Sylfaen"/>
          <w:sz w:val="22"/>
          <w:szCs w:val="22"/>
          <w:lang w:val="ka-GE"/>
        </w:rPr>
      </w:pPr>
    </w:p>
    <w:p w14:paraId="333CFF42" w14:textId="77777777" w:rsidR="004258F2" w:rsidRPr="002D0C45" w:rsidRDefault="004258F2" w:rsidP="004258F2">
      <w:pPr>
        <w:pStyle w:val="BodyText"/>
        <w:spacing w:before="169"/>
        <w:jc w:val="both"/>
        <w:rPr>
          <w:rFonts w:ascii="Sylfaen" w:hAnsi="Sylfaen"/>
          <w:sz w:val="22"/>
          <w:szCs w:val="22"/>
          <w:lang w:val="ka-GE"/>
        </w:rPr>
      </w:pPr>
    </w:p>
    <w:p w14:paraId="46196191" w14:textId="77777777" w:rsidR="004258F2" w:rsidRPr="002D0C45" w:rsidRDefault="004258F2" w:rsidP="004258F2">
      <w:pPr>
        <w:pStyle w:val="BodyText"/>
        <w:spacing w:before="0"/>
        <w:ind w:left="426"/>
        <w:jc w:val="both"/>
        <w:rPr>
          <w:rFonts w:ascii="Sylfaen" w:hAnsi="Sylfaen"/>
          <w:sz w:val="22"/>
          <w:szCs w:val="22"/>
          <w:lang w:val="ka-GE"/>
        </w:rPr>
      </w:pPr>
      <w:r w:rsidRPr="002D0C45">
        <w:rPr>
          <w:rFonts w:ascii="Sylfaen" w:hAnsi="Sylfaen"/>
          <w:spacing w:val="-2"/>
          <w:sz w:val="22"/>
          <w:szCs w:val="22"/>
          <w:lang w:val="ka-GE"/>
        </w:rPr>
        <w:t>სადაც</w:t>
      </w:r>
    </w:p>
    <w:p w14:paraId="56C0C24E" w14:textId="77777777" w:rsidR="004258F2" w:rsidRPr="002D0C45" w:rsidRDefault="004258F2" w:rsidP="004258F2">
      <w:pPr>
        <w:pStyle w:val="BodyText"/>
        <w:tabs>
          <w:tab w:val="left" w:pos="1278"/>
          <w:tab w:val="left" w:pos="9630"/>
        </w:tabs>
        <w:spacing w:before="199"/>
        <w:ind w:left="1278" w:right="480" w:hanging="852"/>
        <w:jc w:val="both"/>
        <w:rPr>
          <w:rFonts w:ascii="Sylfaen" w:hAnsi="Sylfaen"/>
          <w:sz w:val="22"/>
          <w:szCs w:val="22"/>
          <w:lang w:val="ka-GE"/>
        </w:rPr>
      </w:pPr>
      <w:r w:rsidRPr="002D0C45">
        <w:rPr>
          <w:rFonts w:ascii="Sylfaen" w:hAnsi="Sylfaen"/>
          <w:position w:val="1"/>
          <w:sz w:val="22"/>
          <w:szCs w:val="22"/>
          <w:lang w:val="ka-GE"/>
        </w:rPr>
        <w:t>F,</w:t>
      </w:r>
      <w:r w:rsidRPr="002D0C45">
        <w:rPr>
          <w:rFonts w:ascii="Sylfaen" w:hAnsi="Sylfaen"/>
          <w:sz w:val="22"/>
          <w:szCs w:val="22"/>
          <w:vertAlign w:val="subscript"/>
          <w:lang w:val="ka-GE"/>
        </w:rPr>
        <w:t>C</w:t>
      </w:r>
      <w:r w:rsidRPr="002D0C45">
        <w:rPr>
          <w:rFonts w:ascii="Sylfaen" w:hAnsi="Sylfaen"/>
          <w:spacing w:val="-7"/>
          <w:sz w:val="22"/>
          <w:szCs w:val="22"/>
          <w:lang w:val="ka-GE"/>
        </w:rPr>
        <w:t xml:space="preserve"> </w:t>
      </w:r>
      <w:r w:rsidRPr="002D0C45">
        <w:rPr>
          <w:rFonts w:ascii="Sylfaen" w:hAnsi="Sylfaen"/>
          <w:position w:val="1"/>
          <w:sz w:val="22"/>
          <w:szCs w:val="22"/>
          <w:lang w:val="ka-GE"/>
        </w:rPr>
        <w:t>=</w:t>
      </w:r>
      <w:r w:rsidRPr="002D0C45">
        <w:rPr>
          <w:rFonts w:ascii="Sylfaen" w:hAnsi="Sylfaen"/>
          <w:position w:val="1"/>
          <w:sz w:val="22"/>
          <w:szCs w:val="22"/>
          <w:lang w:val="ka-GE"/>
        </w:rPr>
        <w:tab/>
      </w:r>
      <w:r w:rsidRPr="002D0C45">
        <w:rPr>
          <w:rFonts w:ascii="Sylfaen" w:hAnsi="Sylfaen"/>
          <w:sz w:val="22"/>
          <w:szCs w:val="22"/>
          <w:lang w:val="ka-GE"/>
        </w:rPr>
        <w:t>დამახასიათებელი მნიშვნელობა, რომელიც 75%-იან სარწმუნოებას იძლევა, რომ ტესტის შედეგების 95% ამ მნიშვნელობაზე მეტი იქნება.</w:t>
      </w:r>
    </w:p>
    <w:p w14:paraId="3BEB00E1" w14:textId="77777777" w:rsidR="004258F2" w:rsidRPr="002D0C45" w:rsidRDefault="004258F2" w:rsidP="004258F2">
      <w:pPr>
        <w:pStyle w:val="BodyText"/>
        <w:tabs>
          <w:tab w:val="left" w:pos="1278"/>
          <w:tab w:val="left" w:pos="9630"/>
        </w:tabs>
        <w:spacing w:before="201"/>
        <w:ind w:left="426"/>
        <w:jc w:val="both"/>
        <w:rPr>
          <w:rFonts w:ascii="Sylfaen" w:hAnsi="Sylfaen"/>
          <w:position w:val="1"/>
          <w:sz w:val="22"/>
          <w:szCs w:val="22"/>
          <w:lang w:val="ka-GE"/>
        </w:rPr>
      </w:pPr>
      <w:r w:rsidRPr="002D0C45">
        <w:rPr>
          <w:rFonts w:ascii="Sylfaen" w:hAnsi="Sylfaen"/>
          <w:position w:val="1"/>
          <w:sz w:val="22"/>
          <w:szCs w:val="22"/>
          <w:lang w:val="ka-GE"/>
        </w:rPr>
        <w:t>F,</w:t>
      </w:r>
      <w:r w:rsidRPr="002D0C45">
        <w:rPr>
          <w:rFonts w:ascii="Sylfaen" w:hAnsi="Sylfaen"/>
          <w:sz w:val="22"/>
          <w:szCs w:val="22"/>
          <w:lang w:val="ka-GE"/>
        </w:rPr>
        <w:t>m</w:t>
      </w:r>
      <w:r w:rsidRPr="002D0C45">
        <w:rPr>
          <w:rFonts w:ascii="Sylfaen" w:hAnsi="Sylfaen"/>
          <w:spacing w:val="15"/>
          <w:sz w:val="22"/>
          <w:szCs w:val="22"/>
          <w:lang w:val="ka-GE"/>
        </w:rPr>
        <w:t xml:space="preserve"> </w:t>
      </w:r>
      <w:r w:rsidRPr="002D0C45">
        <w:rPr>
          <w:rFonts w:ascii="Sylfaen" w:hAnsi="Sylfaen"/>
          <w:spacing w:val="-10"/>
          <w:position w:val="1"/>
          <w:sz w:val="22"/>
          <w:szCs w:val="22"/>
          <w:lang w:val="ka-GE"/>
        </w:rPr>
        <w:t>=</w:t>
      </w:r>
      <w:r w:rsidRPr="002D0C45">
        <w:rPr>
          <w:rFonts w:ascii="Sylfaen" w:hAnsi="Sylfaen"/>
          <w:position w:val="1"/>
          <w:sz w:val="22"/>
          <w:szCs w:val="22"/>
          <w:lang w:val="ka-GE"/>
        </w:rPr>
        <w:tab/>
      </w:r>
      <w:r w:rsidRPr="002D0C45">
        <w:rPr>
          <w:rFonts w:ascii="Sylfaen" w:hAnsi="Sylfaen"/>
          <w:spacing w:val="-2"/>
          <w:position w:val="1"/>
          <w:sz w:val="22"/>
          <w:szCs w:val="22"/>
          <w:lang w:val="ka-GE"/>
        </w:rPr>
        <w:t>ტესტირების სერიის არითმეტიკული საშუალო მნიშვნელობა.</w:t>
      </w:r>
    </w:p>
    <w:p w14:paraId="418D89B6" w14:textId="77777777" w:rsidR="004258F2" w:rsidRPr="002D0C45" w:rsidRDefault="004258F2" w:rsidP="004258F2">
      <w:pPr>
        <w:pStyle w:val="BodyText"/>
        <w:tabs>
          <w:tab w:val="left" w:pos="1278"/>
          <w:tab w:val="left" w:pos="9630"/>
        </w:tabs>
        <w:ind w:left="1278" w:right="437" w:hanging="852"/>
        <w:jc w:val="both"/>
        <w:rPr>
          <w:rFonts w:ascii="Sylfaen" w:hAnsi="Sylfaen"/>
          <w:sz w:val="22"/>
          <w:szCs w:val="22"/>
          <w:lang w:val="ka-GE"/>
        </w:rPr>
      </w:pPr>
      <w:r w:rsidRPr="002D0C45">
        <w:rPr>
          <w:rFonts w:ascii="Sylfaen" w:hAnsi="Sylfaen"/>
          <w:position w:val="1"/>
          <w:sz w:val="22"/>
          <w:szCs w:val="22"/>
          <w:lang w:val="ka-GE"/>
        </w:rPr>
        <w:t>k</w:t>
      </w:r>
      <w:r w:rsidRPr="002D0C45">
        <w:rPr>
          <w:rFonts w:ascii="Sylfaen" w:hAnsi="Sylfaen"/>
          <w:sz w:val="22"/>
          <w:szCs w:val="22"/>
          <w:lang w:val="ka-GE"/>
        </w:rPr>
        <w:t xml:space="preserve">n </w:t>
      </w:r>
      <w:r w:rsidRPr="002D0C45">
        <w:rPr>
          <w:rFonts w:ascii="Sylfaen" w:hAnsi="Sylfaen"/>
          <w:position w:val="1"/>
          <w:sz w:val="22"/>
          <w:szCs w:val="22"/>
          <w:lang w:val="ka-GE"/>
        </w:rPr>
        <w:t>=</w:t>
      </w:r>
      <w:r w:rsidRPr="002D0C45">
        <w:rPr>
          <w:rFonts w:ascii="Sylfaen" w:hAnsi="Sylfaen"/>
          <w:position w:val="1"/>
          <w:sz w:val="22"/>
          <w:szCs w:val="22"/>
          <w:lang w:val="ka-GE"/>
        </w:rPr>
        <w:tab/>
      </w:r>
      <w:r w:rsidRPr="002D0C45">
        <w:rPr>
          <w:rFonts w:ascii="Sylfaen" w:hAnsi="Sylfaen"/>
          <w:sz w:val="22"/>
          <w:szCs w:val="22"/>
          <w:lang w:val="ka-GE"/>
        </w:rPr>
        <w:t>ცვლადი, როგორც სატესტო ნიმუშების რაოდენობის ფუნქცია 5%-ისთვის (p = 0,95) 75%-იანი სანდოობის დონით, როდესაც პოპულაციის სტანდარტული გადახრა უცნობია (იხ. ცხრილი ო.1).</w:t>
      </w:r>
    </w:p>
    <w:p w14:paraId="6DE8DA04" w14:textId="77777777" w:rsidR="004258F2" w:rsidRPr="002D0C45" w:rsidRDefault="004258F2" w:rsidP="004258F2">
      <w:pPr>
        <w:pStyle w:val="BodyText"/>
        <w:tabs>
          <w:tab w:val="left" w:pos="1278"/>
          <w:tab w:val="left" w:pos="9630"/>
        </w:tabs>
        <w:ind w:left="426"/>
        <w:jc w:val="both"/>
        <w:rPr>
          <w:rFonts w:ascii="Sylfaen" w:hAnsi="Sylfaen"/>
          <w:sz w:val="22"/>
          <w:szCs w:val="22"/>
          <w:lang w:val="ka-GE"/>
        </w:rPr>
      </w:pPr>
      <w:r w:rsidRPr="002D0C45">
        <w:rPr>
          <w:rFonts w:ascii="Sylfaen" w:hAnsi="Sylfaen"/>
          <w:sz w:val="22"/>
          <w:szCs w:val="22"/>
          <w:lang w:val="ka-GE"/>
        </w:rPr>
        <w:t>S</w:t>
      </w:r>
      <w:r w:rsidRPr="002D0C45">
        <w:rPr>
          <w:rFonts w:ascii="Sylfaen" w:hAnsi="Sylfaen"/>
          <w:spacing w:val="-3"/>
          <w:sz w:val="22"/>
          <w:szCs w:val="22"/>
          <w:lang w:val="ka-GE"/>
        </w:rPr>
        <w:t xml:space="preserve"> </w:t>
      </w:r>
      <w:r w:rsidRPr="002D0C45">
        <w:rPr>
          <w:rFonts w:ascii="Sylfaen" w:hAnsi="Sylfaen"/>
          <w:spacing w:val="-12"/>
          <w:sz w:val="22"/>
          <w:szCs w:val="22"/>
          <w:lang w:val="ka-GE"/>
        </w:rPr>
        <w:t>=</w:t>
      </w:r>
      <w:r w:rsidRPr="002D0C45">
        <w:rPr>
          <w:rFonts w:ascii="Sylfaen" w:hAnsi="Sylfaen"/>
          <w:sz w:val="22"/>
          <w:szCs w:val="22"/>
          <w:lang w:val="ka-GE"/>
        </w:rPr>
        <w:tab/>
      </w:r>
      <w:r w:rsidRPr="002D0C45">
        <w:rPr>
          <w:rFonts w:ascii="Sylfaen" w:hAnsi="Sylfaen" w:cs="Sylfaen"/>
          <w:sz w:val="22"/>
          <w:szCs w:val="22"/>
          <w:lang w:val="ka-GE"/>
        </w:rPr>
        <w:t xml:space="preserve"> </w:t>
      </w:r>
      <w:r w:rsidRPr="002D0C45">
        <w:rPr>
          <w:rFonts w:ascii="Sylfaen" w:hAnsi="Sylfaen"/>
          <w:spacing w:val="-2"/>
          <w:sz w:val="22"/>
          <w:szCs w:val="22"/>
          <w:lang w:val="ka-GE"/>
        </w:rPr>
        <w:t>განხილული სერიების სტანდარტული გადახრა.</w:t>
      </w:r>
    </w:p>
    <w:p w14:paraId="1900AF8F" w14:textId="77777777" w:rsidR="004258F2" w:rsidRPr="002D0C45" w:rsidRDefault="004258F2" w:rsidP="004258F2">
      <w:pPr>
        <w:pStyle w:val="BodyText"/>
        <w:spacing w:before="0"/>
        <w:rPr>
          <w:rFonts w:ascii="Sylfaen" w:hAnsi="Sylfaen"/>
          <w:sz w:val="22"/>
          <w:szCs w:val="22"/>
          <w:lang w:val="ka-GE"/>
        </w:rPr>
      </w:pPr>
    </w:p>
    <w:p w14:paraId="4A5BCE33" w14:textId="77777777" w:rsidR="004258F2" w:rsidRPr="002D0C45" w:rsidRDefault="004258F2" w:rsidP="004258F2">
      <w:pPr>
        <w:pStyle w:val="BodyText"/>
        <w:spacing w:before="169"/>
        <w:rPr>
          <w:rFonts w:ascii="Sylfaen" w:hAnsi="Sylfaen"/>
          <w:sz w:val="22"/>
          <w:szCs w:val="22"/>
          <w:lang w:val="ka-GE"/>
        </w:rPr>
      </w:pPr>
    </w:p>
    <w:p w14:paraId="3F025EC8" w14:textId="77777777" w:rsidR="004258F2" w:rsidRPr="002D0C45" w:rsidRDefault="004258F2" w:rsidP="004258F2">
      <w:pPr>
        <w:pStyle w:val="BodyText"/>
        <w:tabs>
          <w:tab w:val="left" w:pos="1857"/>
        </w:tabs>
        <w:spacing w:before="0"/>
        <w:ind w:left="1857" w:right="643" w:hanging="1361"/>
        <w:rPr>
          <w:rFonts w:ascii="Sylfaen" w:hAnsi="Sylfaen"/>
          <w:sz w:val="22"/>
          <w:szCs w:val="22"/>
          <w:lang w:val="ka-GE"/>
        </w:rPr>
      </w:pPr>
      <w:r w:rsidRPr="002D0C45">
        <w:rPr>
          <w:rFonts w:ascii="Sylfaen" w:hAnsi="Sylfaen"/>
          <w:b/>
          <w:sz w:val="22"/>
          <w:szCs w:val="22"/>
          <w:lang w:val="ka-GE"/>
        </w:rPr>
        <w:t>ცხრილი  ო.1</w:t>
      </w:r>
      <w:r w:rsidRPr="002D0C45">
        <w:rPr>
          <w:rFonts w:ascii="Sylfaen" w:hAnsi="Sylfaen"/>
          <w:b/>
          <w:sz w:val="22"/>
          <w:szCs w:val="22"/>
          <w:lang w:val="ka-GE"/>
        </w:rPr>
        <w:tab/>
      </w:r>
      <w:r w:rsidRPr="002D0C45">
        <w:rPr>
          <w:rFonts w:ascii="Sylfaen" w:hAnsi="Sylfaen"/>
          <w:sz w:val="22"/>
          <w:szCs w:val="22"/>
          <w:lang w:val="ka-GE"/>
        </w:rPr>
        <w:t>ცვლადი kn, როგორც სატესტო ნიმუშების რაოდენობის ფუნქცია (იხ. სსტ ენ  1990:2002/2022, ცხრილი D1, Vx, უცნობია)</w:t>
      </w:r>
    </w:p>
    <w:p w14:paraId="58FAF9D8" w14:textId="77777777" w:rsidR="004258F2" w:rsidRPr="002D0C45" w:rsidRDefault="004258F2" w:rsidP="004258F2">
      <w:pPr>
        <w:pStyle w:val="BodyText"/>
        <w:spacing w:before="8"/>
        <w:rPr>
          <w:rFonts w:ascii="Sylfaen" w:hAnsi="Sylfaen"/>
          <w:sz w:val="22"/>
          <w:szCs w:val="22"/>
          <w:lang w:val="ka-GE"/>
        </w:rPr>
      </w:pPr>
    </w:p>
    <w:tbl>
      <w:tblPr>
        <w:tblStyle w:val="TableNormal1"/>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5"/>
        <w:gridCol w:w="653"/>
        <w:gridCol w:w="653"/>
        <w:gridCol w:w="650"/>
        <w:gridCol w:w="652"/>
        <w:gridCol w:w="653"/>
        <w:gridCol w:w="650"/>
        <w:gridCol w:w="652"/>
        <w:gridCol w:w="652"/>
        <w:gridCol w:w="650"/>
        <w:gridCol w:w="652"/>
      </w:tblGrid>
      <w:tr w:rsidR="004258F2" w:rsidRPr="002D0C45" w14:paraId="485A932C" w14:textId="77777777" w:rsidTr="003E3502">
        <w:trPr>
          <w:trHeight w:val="443"/>
        </w:trPr>
        <w:tc>
          <w:tcPr>
            <w:tcW w:w="2905" w:type="dxa"/>
          </w:tcPr>
          <w:p w14:paraId="2F4FAF7B" w14:textId="77777777" w:rsidR="004258F2" w:rsidRPr="002D0C45" w:rsidRDefault="004258F2" w:rsidP="003E3502">
            <w:pPr>
              <w:pStyle w:val="TableParagraph"/>
              <w:spacing w:before="6"/>
              <w:ind w:left="69"/>
              <w:rPr>
                <w:rFonts w:ascii="Sylfaen" w:hAnsi="Sylfaen"/>
                <w:lang w:val="ka-GE"/>
              </w:rPr>
            </w:pPr>
            <w:r w:rsidRPr="002D0C45">
              <w:rPr>
                <w:rFonts w:ascii="Sylfaen" w:hAnsi="Sylfaen"/>
                <w:lang w:val="ka-GE"/>
              </w:rPr>
              <w:t>ნიმუშების რაოდენობა</w:t>
            </w:r>
          </w:p>
        </w:tc>
        <w:tc>
          <w:tcPr>
            <w:tcW w:w="653" w:type="dxa"/>
          </w:tcPr>
          <w:p w14:paraId="1F0BDD9F" w14:textId="77777777" w:rsidR="004258F2" w:rsidRPr="002D0C45" w:rsidRDefault="004258F2" w:rsidP="003E3502">
            <w:pPr>
              <w:pStyle w:val="TableParagraph"/>
              <w:spacing w:before="6"/>
              <w:ind w:left="6" w:right="3"/>
              <w:jc w:val="center"/>
              <w:rPr>
                <w:rFonts w:ascii="Sylfaen" w:hAnsi="Sylfaen"/>
                <w:lang w:val="ka-GE"/>
              </w:rPr>
            </w:pPr>
            <w:r w:rsidRPr="002D0C45">
              <w:rPr>
                <w:rFonts w:ascii="Sylfaen" w:hAnsi="Sylfaen"/>
                <w:spacing w:val="-10"/>
                <w:lang w:val="ka-GE"/>
              </w:rPr>
              <w:t>3</w:t>
            </w:r>
          </w:p>
        </w:tc>
        <w:tc>
          <w:tcPr>
            <w:tcW w:w="653" w:type="dxa"/>
          </w:tcPr>
          <w:p w14:paraId="2541F1BB" w14:textId="77777777" w:rsidR="004258F2" w:rsidRPr="002D0C45" w:rsidRDefault="004258F2" w:rsidP="003E3502">
            <w:pPr>
              <w:pStyle w:val="TableParagraph"/>
              <w:spacing w:before="6"/>
              <w:ind w:left="6" w:right="3"/>
              <w:jc w:val="center"/>
              <w:rPr>
                <w:rFonts w:ascii="Sylfaen" w:hAnsi="Sylfaen"/>
                <w:lang w:val="ka-GE"/>
              </w:rPr>
            </w:pPr>
            <w:r w:rsidRPr="002D0C45">
              <w:rPr>
                <w:rFonts w:ascii="Sylfaen" w:hAnsi="Sylfaen"/>
                <w:spacing w:val="-10"/>
                <w:lang w:val="ka-GE"/>
              </w:rPr>
              <w:t>4</w:t>
            </w:r>
          </w:p>
        </w:tc>
        <w:tc>
          <w:tcPr>
            <w:tcW w:w="650" w:type="dxa"/>
          </w:tcPr>
          <w:p w14:paraId="6DE36C05" w14:textId="77777777" w:rsidR="004258F2" w:rsidRPr="002D0C45" w:rsidRDefault="004258F2" w:rsidP="003E3502">
            <w:pPr>
              <w:pStyle w:val="TableParagraph"/>
              <w:spacing w:before="6"/>
              <w:ind w:left="14" w:right="8"/>
              <w:jc w:val="center"/>
              <w:rPr>
                <w:rFonts w:ascii="Sylfaen" w:hAnsi="Sylfaen"/>
                <w:lang w:val="ka-GE"/>
              </w:rPr>
            </w:pPr>
            <w:r w:rsidRPr="002D0C45">
              <w:rPr>
                <w:rFonts w:ascii="Sylfaen" w:hAnsi="Sylfaen"/>
                <w:spacing w:val="-10"/>
                <w:lang w:val="ka-GE"/>
              </w:rPr>
              <w:t>5</w:t>
            </w:r>
          </w:p>
        </w:tc>
        <w:tc>
          <w:tcPr>
            <w:tcW w:w="652" w:type="dxa"/>
          </w:tcPr>
          <w:p w14:paraId="48B3FAE5" w14:textId="77777777" w:rsidR="004258F2" w:rsidRPr="002D0C45" w:rsidRDefault="004258F2" w:rsidP="003E3502">
            <w:pPr>
              <w:pStyle w:val="TableParagraph"/>
              <w:spacing w:before="6"/>
              <w:ind w:left="16" w:right="11"/>
              <w:jc w:val="center"/>
              <w:rPr>
                <w:rFonts w:ascii="Sylfaen" w:hAnsi="Sylfaen"/>
                <w:lang w:val="ka-GE"/>
              </w:rPr>
            </w:pPr>
            <w:r w:rsidRPr="002D0C45">
              <w:rPr>
                <w:rFonts w:ascii="Sylfaen" w:hAnsi="Sylfaen"/>
                <w:spacing w:val="-10"/>
                <w:lang w:val="ka-GE"/>
              </w:rPr>
              <w:t>6</w:t>
            </w:r>
          </w:p>
        </w:tc>
        <w:tc>
          <w:tcPr>
            <w:tcW w:w="653" w:type="dxa"/>
          </w:tcPr>
          <w:p w14:paraId="3BACFF6E" w14:textId="77777777" w:rsidR="004258F2" w:rsidRPr="002D0C45" w:rsidRDefault="004258F2" w:rsidP="003E3502">
            <w:pPr>
              <w:pStyle w:val="TableParagraph"/>
              <w:spacing w:before="6"/>
              <w:ind w:left="6"/>
              <w:jc w:val="center"/>
              <w:rPr>
                <w:rFonts w:ascii="Sylfaen" w:hAnsi="Sylfaen"/>
                <w:lang w:val="ka-GE"/>
              </w:rPr>
            </w:pPr>
            <w:r w:rsidRPr="002D0C45">
              <w:rPr>
                <w:rFonts w:ascii="Sylfaen" w:hAnsi="Sylfaen"/>
                <w:spacing w:val="-10"/>
                <w:lang w:val="ka-GE"/>
              </w:rPr>
              <w:t>7</w:t>
            </w:r>
          </w:p>
        </w:tc>
        <w:tc>
          <w:tcPr>
            <w:tcW w:w="650" w:type="dxa"/>
          </w:tcPr>
          <w:p w14:paraId="76CFE970" w14:textId="77777777" w:rsidR="004258F2" w:rsidRPr="002D0C45" w:rsidRDefault="004258F2" w:rsidP="003E3502">
            <w:pPr>
              <w:pStyle w:val="TableParagraph"/>
              <w:spacing w:before="6"/>
              <w:ind w:left="14" w:right="4"/>
              <w:jc w:val="center"/>
              <w:rPr>
                <w:rFonts w:ascii="Sylfaen" w:hAnsi="Sylfaen"/>
                <w:lang w:val="ka-GE"/>
              </w:rPr>
            </w:pPr>
            <w:r w:rsidRPr="002D0C45">
              <w:rPr>
                <w:rFonts w:ascii="Sylfaen" w:hAnsi="Sylfaen"/>
                <w:spacing w:val="-10"/>
                <w:lang w:val="ka-GE"/>
              </w:rPr>
              <w:t>8</w:t>
            </w:r>
          </w:p>
        </w:tc>
        <w:tc>
          <w:tcPr>
            <w:tcW w:w="652" w:type="dxa"/>
          </w:tcPr>
          <w:p w14:paraId="213B5CA9" w14:textId="77777777" w:rsidR="004258F2" w:rsidRPr="002D0C45" w:rsidRDefault="004258F2" w:rsidP="003E3502">
            <w:pPr>
              <w:pStyle w:val="TableParagraph"/>
              <w:spacing w:before="6"/>
              <w:ind w:left="16" w:right="8"/>
              <w:jc w:val="center"/>
              <w:rPr>
                <w:rFonts w:ascii="Sylfaen" w:hAnsi="Sylfaen"/>
                <w:lang w:val="ka-GE"/>
              </w:rPr>
            </w:pPr>
            <w:r w:rsidRPr="002D0C45">
              <w:rPr>
                <w:rFonts w:ascii="Sylfaen" w:hAnsi="Sylfaen"/>
                <w:spacing w:val="-5"/>
                <w:lang w:val="ka-GE"/>
              </w:rPr>
              <w:t>10</w:t>
            </w:r>
          </w:p>
        </w:tc>
        <w:tc>
          <w:tcPr>
            <w:tcW w:w="652" w:type="dxa"/>
          </w:tcPr>
          <w:p w14:paraId="7D5E7351" w14:textId="77777777" w:rsidR="004258F2" w:rsidRPr="002D0C45" w:rsidRDefault="004258F2" w:rsidP="003E3502">
            <w:pPr>
              <w:pStyle w:val="TableParagraph"/>
              <w:spacing w:before="6"/>
              <w:ind w:left="16" w:right="6"/>
              <w:jc w:val="center"/>
              <w:rPr>
                <w:rFonts w:ascii="Sylfaen" w:hAnsi="Sylfaen"/>
                <w:lang w:val="ka-GE"/>
              </w:rPr>
            </w:pPr>
            <w:r w:rsidRPr="002D0C45">
              <w:rPr>
                <w:rFonts w:ascii="Sylfaen" w:hAnsi="Sylfaen"/>
                <w:spacing w:val="-5"/>
                <w:lang w:val="ka-GE"/>
              </w:rPr>
              <w:t>20</w:t>
            </w:r>
          </w:p>
        </w:tc>
        <w:tc>
          <w:tcPr>
            <w:tcW w:w="650" w:type="dxa"/>
          </w:tcPr>
          <w:p w14:paraId="2B7AE5E9" w14:textId="77777777" w:rsidR="004258F2" w:rsidRPr="002D0C45" w:rsidRDefault="004258F2" w:rsidP="003E3502">
            <w:pPr>
              <w:pStyle w:val="TableParagraph"/>
              <w:spacing w:before="6"/>
              <w:ind w:left="14"/>
              <w:jc w:val="center"/>
              <w:rPr>
                <w:rFonts w:ascii="Sylfaen" w:hAnsi="Sylfaen"/>
                <w:lang w:val="ka-GE"/>
              </w:rPr>
            </w:pPr>
            <w:r w:rsidRPr="002D0C45">
              <w:rPr>
                <w:rFonts w:ascii="Sylfaen" w:hAnsi="Sylfaen"/>
                <w:spacing w:val="-5"/>
                <w:lang w:val="ka-GE"/>
              </w:rPr>
              <w:t>30</w:t>
            </w:r>
          </w:p>
        </w:tc>
        <w:tc>
          <w:tcPr>
            <w:tcW w:w="652" w:type="dxa"/>
          </w:tcPr>
          <w:p w14:paraId="24D2DC4F" w14:textId="77777777" w:rsidR="004258F2" w:rsidRPr="002D0C45" w:rsidRDefault="004258F2" w:rsidP="003E3502">
            <w:pPr>
              <w:pStyle w:val="TableParagraph"/>
              <w:ind w:left="16"/>
              <w:jc w:val="center"/>
              <w:rPr>
                <w:rFonts w:ascii="Sylfaen" w:hAnsi="Sylfaen"/>
                <w:lang w:val="ka-GE"/>
              </w:rPr>
            </w:pPr>
            <w:r w:rsidRPr="002D0C45">
              <w:rPr>
                <w:rFonts w:ascii="Sylfaen" w:hAnsi="Sylfaen"/>
                <w:spacing w:val="-10"/>
                <w:lang w:val="ka-GE"/>
              </w:rPr>
              <w:t>∞</w:t>
            </w:r>
          </w:p>
        </w:tc>
      </w:tr>
      <w:tr w:rsidR="004258F2" w:rsidRPr="002D0C45" w14:paraId="049C59D6" w14:textId="77777777" w:rsidTr="003E3502">
        <w:trPr>
          <w:trHeight w:val="431"/>
        </w:trPr>
        <w:tc>
          <w:tcPr>
            <w:tcW w:w="2905" w:type="dxa"/>
          </w:tcPr>
          <w:p w14:paraId="55CCDBF8" w14:textId="77777777" w:rsidR="004258F2" w:rsidRPr="002D0C45" w:rsidRDefault="004258F2" w:rsidP="003E3502">
            <w:pPr>
              <w:pStyle w:val="TableParagraph"/>
              <w:spacing w:line="229" w:lineRule="exact"/>
              <w:ind w:left="69"/>
              <w:rPr>
                <w:rFonts w:ascii="Sylfaen" w:hAnsi="Sylfaen"/>
                <w:lang w:val="ka-GE"/>
              </w:rPr>
            </w:pPr>
            <w:r w:rsidRPr="002D0C45">
              <w:rPr>
                <w:rFonts w:ascii="Sylfaen" w:hAnsi="Sylfaen"/>
                <w:position w:val="1"/>
                <w:lang w:val="ka-GE"/>
              </w:rPr>
              <w:t>ცვლადი</w:t>
            </w:r>
            <w:r w:rsidRPr="002D0C45">
              <w:rPr>
                <w:rFonts w:ascii="Sylfaen" w:hAnsi="Sylfaen"/>
                <w:spacing w:val="-12"/>
                <w:position w:val="1"/>
                <w:lang w:val="ka-GE"/>
              </w:rPr>
              <w:t xml:space="preserve"> </w:t>
            </w:r>
            <w:r w:rsidRPr="002D0C45">
              <w:rPr>
                <w:rFonts w:ascii="Sylfaen" w:hAnsi="Sylfaen"/>
                <w:spacing w:val="-5"/>
                <w:position w:val="1"/>
                <w:lang w:val="ka-GE"/>
              </w:rPr>
              <w:t>k</w:t>
            </w:r>
            <w:r w:rsidRPr="002D0C45">
              <w:rPr>
                <w:rFonts w:ascii="Sylfaen" w:hAnsi="Sylfaen"/>
                <w:spacing w:val="-5"/>
                <w:lang w:val="ka-GE"/>
              </w:rPr>
              <w:t>n</w:t>
            </w:r>
          </w:p>
        </w:tc>
        <w:tc>
          <w:tcPr>
            <w:tcW w:w="653" w:type="dxa"/>
          </w:tcPr>
          <w:p w14:paraId="2F1FA2E5" w14:textId="77777777" w:rsidR="004258F2" w:rsidRPr="002D0C45" w:rsidRDefault="004258F2" w:rsidP="003E3502">
            <w:pPr>
              <w:pStyle w:val="TableParagraph"/>
              <w:spacing w:line="229" w:lineRule="exact"/>
              <w:ind w:left="6" w:right="5"/>
              <w:jc w:val="center"/>
              <w:rPr>
                <w:rFonts w:ascii="Sylfaen" w:hAnsi="Sylfaen"/>
                <w:lang w:val="ka-GE"/>
              </w:rPr>
            </w:pPr>
            <w:r w:rsidRPr="002D0C45">
              <w:rPr>
                <w:rFonts w:ascii="Sylfaen" w:hAnsi="Sylfaen"/>
                <w:spacing w:val="-4"/>
                <w:lang w:val="ka-GE"/>
              </w:rPr>
              <w:t>3,37</w:t>
            </w:r>
          </w:p>
        </w:tc>
        <w:tc>
          <w:tcPr>
            <w:tcW w:w="653" w:type="dxa"/>
          </w:tcPr>
          <w:p w14:paraId="6BB8F0F3" w14:textId="77777777" w:rsidR="004258F2" w:rsidRPr="002D0C45" w:rsidRDefault="004258F2" w:rsidP="003E3502">
            <w:pPr>
              <w:pStyle w:val="TableParagraph"/>
              <w:spacing w:line="229" w:lineRule="exact"/>
              <w:ind w:left="6" w:right="6"/>
              <w:jc w:val="center"/>
              <w:rPr>
                <w:rFonts w:ascii="Sylfaen" w:hAnsi="Sylfaen"/>
                <w:lang w:val="ka-GE"/>
              </w:rPr>
            </w:pPr>
            <w:r w:rsidRPr="002D0C45">
              <w:rPr>
                <w:rFonts w:ascii="Sylfaen" w:hAnsi="Sylfaen"/>
                <w:spacing w:val="-4"/>
                <w:lang w:val="ka-GE"/>
              </w:rPr>
              <w:t>2,63</w:t>
            </w:r>
          </w:p>
        </w:tc>
        <w:tc>
          <w:tcPr>
            <w:tcW w:w="650" w:type="dxa"/>
          </w:tcPr>
          <w:p w14:paraId="3100783D" w14:textId="77777777" w:rsidR="004258F2" w:rsidRPr="002D0C45" w:rsidRDefault="004258F2" w:rsidP="003E3502">
            <w:pPr>
              <w:pStyle w:val="TableParagraph"/>
              <w:spacing w:line="229" w:lineRule="exact"/>
              <w:ind w:left="14" w:right="10"/>
              <w:jc w:val="center"/>
              <w:rPr>
                <w:rFonts w:ascii="Sylfaen" w:hAnsi="Sylfaen"/>
                <w:lang w:val="ka-GE"/>
              </w:rPr>
            </w:pPr>
            <w:r w:rsidRPr="002D0C45">
              <w:rPr>
                <w:rFonts w:ascii="Sylfaen" w:hAnsi="Sylfaen"/>
                <w:spacing w:val="-4"/>
                <w:lang w:val="ka-GE"/>
              </w:rPr>
              <w:t>2,33</w:t>
            </w:r>
          </w:p>
        </w:tc>
        <w:tc>
          <w:tcPr>
            <w:tcW w:w="652" w:type="dxa"/>
          </w:tcPr>
          <w:p w14:paraId="7A118D9B" w14:textId="77777777" w:rsidR="004258F2" w:rsidRPr="002D0C45" w:rsidRDefault="004258F2" w:rsidP="003E3502">
            <w:pPr>
              <w:pStyle w:val="TableParagraph"/>
              <w:spacing w:line="229" w:lineRule="exact"/>
              <w:ind w:left="16" w:right="14"/>
              <w:jc w:val="center"/>
              <w:rPr>
                <w:rFonts w:ascii="Sylfaen" w:hAnsi="Sylfaen"/>
                <w:lang w:val="ka-GE"/>
              </w:rPr>
            </w:pPr>
            <w:r w:rsidRPr="002D0C45">
              <w:rPr>
                <w:rFonts w:ascii="Sylfaen" w:hAnsi="Sylfaen"/>
                <w:spacing w:val="-4"/>
                <w:lang w:val="ka-GE"/>
              </w:rPr>
              <w:t>2,18</w:t>
            </w:r>
          </w:p>
        </w:tc>
        <w:tc>
          <w:tcPr>
            <w:tcW w:w="653" w:type="dxa"/>
          </w:tcPr>
          <w:p w14:paraId="0E725E29" w14:textId="77777777" w:rsidR="004258F2" w:rsidRPr="002D0C45" w:rsidRDefault="004258F2" w:rsidP="003E3502">
            <w:pPr>
              <w:pStyle w:val="TableParagraph"/>
              <w:spacing w:line="229" w:lineRule="exact"/>
              <w:ind w:left="6" w:right="3"/>
              <w:jc w:val="center"/>
              <w:rPr>
                <w:rFonts w:ascii="Sylfaen" w:hAnsi="Sylfaen"/>
                <w:lang w:val="ka-GE"/>
              </w:rPr>
            </w:pPr>
            <w:r w:rsidRPr="002D0C45">
              <w:rPr>
                <w:rFonts w:ascii="Sylfaen" w:hAnsi="Sylfaen"/>
                <w:spacing w:val="-4"/>
                <w:lang w:val="ka-GE"/>
              </w:rPr>
              <w:t>2,10</w:t>
            </w:r>
          </w:p>
        </w:tc>
        <w:tc>
          <w:tcPr>
            <w:tcW w:w="650" w:type="dxa"/>
          </w:tcPr>
          <w:p w14:paraId="5492FF45" w14:textId="77777777" w:rsidR="004258F2" w:rsidRPr="002D0C45" w:rsidRDefault="004258F2" w:rsidP="003E3502">
            <w:pPr>
              <w:pStyle w:val="TableParagraph"/>
              <w:spacing w:line="229" w:lineRule="exact"/>
              <w:ind w:left="14" w:right="7"/>
              <w:jc w:val="center"/>
              <w:rPr>
                <w:rFonts w:ascii="Sylfaen" w:hAnsi="Sylfaen"/>
                <w:lang w:val="ka-GE"/>
              </w:rPr>
            </w:pPr>
            <w:r w:rsidRPr="002D0C45">
              <w:rPr>
                <w:rFonts w:ascii="Sylfaen" w:hAnsi="Sylfaen"/>
                <w:spacing w:val="-4"/>
                <w:lang w:val="ka-GE"/>
              </w:rPr>
              <w:t>2,00</w:t>
            </w:r>
          </w:p>
        </w:tc>
        <w:tc>
          <w:tcPr>
            <w:tcW w:w="652" w:type="dxa"/>
          </w:tcPr>
          <w:p w14:paraId="2657D2A2" w14:textId="77777777" w:rsidR="004258F2" w:rsidRPr="002D0C45" w:rsidRDefault="004258F2" w:rsidP="003E3502">
            <w:pPr>
              <w:pStyle w:val="TableParagraph"/>
              <w:spacing w:line="229" w:lineRule="exact"/>
              <w:ind w:left="16" w:right="10"/>
              <w:jc w:val="center"/>
              <w:rPr>
                <w:rFonts w:ascii="Sylfaen" w:hAnsi="Sylfaen"/>
                <w:lang w:val="ka-GE"/>
              </w:rPr>
            </w:pPr>
            <w:r w:rsidRPr="002D0C45">
              <w:rPr>
                <w:rFonts w:ascii="Sylfaen" w:hAnsi="Sylfaen"/>
                <w:spacing w:val="-4"/>
                <w:lang w:val="ka-GE"/>
              </w:rPr>
              <w:t>1,92</w:t>
            </w:r>
          </w:p>
        </w:tc>
        <w:tc>
          <w:tcPr>
            <w:tcW w:w="652" w:type="dxa"/>
          </w:tcPr>
          <w:p w14:paraId="12385F28" w14:textId="77777777" w:rsidR="004258F2" w:rsidRPr="002D0C45" w:rsidRDefault="004258F2" w:rsidP="003E3502">
            <w:pPr>
              <w:pStyle w:val="TableParagraph"/>
              <w:spacing w:line="229" w:lineRule="exact"/>
              <w:ind w:left="16" w:right="9"/>
              <w:jc w:val="center"/>
              <w:rPr>
                <w:rFonts w:ascii="Sylfaen" w:hAnsi="Sylfaen"/>
                <w:lang w:val="ka-GE"/>
              </w:rPr>
            </w:pPr>
            <w:r w:rsidRPr="002D0C45">
              <w:rPr>
                <w:rFonts w:ascii="Sylfaen" w:hAnsi="Sylfaen"/>
                <w:spacing w:val="-4"/>
                <w:lang w:val="ka-GE"/>
              </w:rPr>
              <w:t>1,76</w:t>
            </w:r>
          </w:p>
        </w:tc>
        <w:tc>
          <w:tcPr>
            <w:tcW w:w="650" w:type="dxa"/>
          </w:tcPr>
          <w:p w14:paraId="17A72DE4" w14:textId="77777777" w:rsidR="004258F2" w:rsidRPr="002D0C45" w:rsidRDefault="004258F2" w:rsidP="003E3502">
            <w:pPr>
              <w:pStyle w:val="TableParagraph"/>
              <w:spacing w:line="229" w:lineRule="exact"/>
              <w:ind w:left="14" w:right="2"/>
              <w:jc w:val="center"/>
              <w:rPr>
                <w:rFonts w:ascii="Sylfaen" w:hAnsi="Sylfaen"/>
                <w:lang w:val="ka-GE"/>
              </w:rPr>
            </w:pPr>
            <w:r w:rsidRPr="002D0C45">
              <w:rPr>
                <w:rFonts w:ascii="Sylfaen" w:hAnsi="Sylfaen"/>
                <w:spacing w:val="-4"/>
                <w:lang w:val="ka-GE"/>
              </w:rPr>
              <w:t>1,73</w:t>
            </w:r>
          </w:p>
        </w:tc>
        <w:tc>
          <w:tcPr>
            <w:tcW w:w="652" w:type="dxa"/>
          </w:tcPr>
          <w:p w14:paraId="03984BB0" w14:textId="77777777" w:rsidR="004258F2" w:rsidRPr="002D0C45" w:rsidRDefault="004258F2" w:rsidP="003E3502">
            <w:pPr>
              <w:pStyle w:val="TableParagraph"/>
              <w:spacing w:line="229" w:lineRule="exact"/>
              <w:ind w:left="16" w:right="6"/>
              <w:jc w:val="center"/>
              <w:rPr>
                <w:rFonts w:ascii="Sylfaen" w:hAnsi="Sylfaen"/>
                <w:lang w:val="ka-GE"/>
              </w:rPr>
            </w:pPr>
            <w:r w:rsidRPr="002D0C45">
              <w:rPr>
                <w:rFonts w:ascii="Sylfaen" w:hAnsi="Sylfaen"/>
                <w:spacing w:val="-4"/>
                <w:lang w:val="ka-GE"/>
              </w:rPr>
              <w:t>1,64</w:t>
            </w:r>
          </w:p>
        </w:tc>
      </w:tr>
    </w:tbl>
    <w:p w14:paraId="7D2F115F" w14:textId="77777777" w:rsidR="004258F2" w:rsidRPr="002D0C45" w:rsidRDefault="004258F2" w:rsidP="004258F2">
      <w:pPr>
        <w:pStyle w:val="Heading1"/>
        <w:tabs>
          <w:tab w:val="left" w:pos="1845"/>
        </w:tabs>
        <w:spacing w:before="88"/>
        <w:ind w:left="1845" w:right="2081" w:hanging="1419"/>
        <w:rPr>
          <w:rFonts w:ascii="Sylfaen" w:hAnsi="Sylfaen"/>
          <w:sz w:val="22"/>
          <w:szCs w:val="22"/>
          <w:lang w:val="ka-GE"/>
        </w:rPr>
      </w:pPr>
      <w:bookmarkStart w:id="89" w:name="_bookmark96"/>
      <w:bookmarkEnd w:id="89"/>
    </w:p>
    <w:p w14:paraId="11BA7747" w14:textId="10AB8431" w:rsidR="004258F2" w:rsidRPr="002D0C45" w:rsidRDefault="004258F2" w:rsidP="004258F2">
      <w:pPr>
        <w:pStyle w:val="BodyText"/>
        <w:rPr>
          <w:b/>
          <w:sz w:val="22"/>
          <w:szCs w:val="22"/>
          <w:lang w:val="ka-GE"/>
        </w:rPr>
      </w:pPr>
      <w:r w:rsidRPr="002D0C45">
        <w:rPr>
          <w:rFonts w:ascii="Sylfaen" w:hAnsi="Sylfaen" w:cs="Sylfaen"/>
          <w:b/>
          <w:sz w:val="22"/>
          <w:szCs w:val="22"/>
          <w:lang w:val="ka-GE"/>
        </w:rPr>
        <w:t>დანართი</w:t>
      </w:r>
      <w:r w:rsidRPr="002D0C45">
        <w:rPr>
          <w:b/>
          <w:sz w:val="22"/>
          <w:szCs w:val="22"/>
          <w:lang w:val="ka-GE"/>
        </w:rPr>
        <w:t xml:space="preserve"> </w:t>
      </w:r>
      <w:r w:rsidRPr="002D0C45">
        <w:rPr>
          <w:rFonts w:ascii="Sylfaen" w:hAnsi="Sylfaen"/>
          <w:b/>
          <w:sz w:val="22"/>
          <w:szCs w:val="22"/>
          <w:lang w:val="ka-GE"/>
        </w:rPr>
        <w:t>პ</w:t>
      </w:r>
      <w:r w:rsidR="009E2D45">
        <w:rPr>
          <w:b/>
          <w:sz w:val="22"/>
          <w:szCs w:val="22"/>
          <w:lang w:val="ka-GE"/>
        </w:rPr>
        <w:t xml:space="preserve">: </w:t>
      </w:r>
      <w:r w:rsidRPr="002D0C45">
        <w:rPr>
          <w:rFonts w:ascii="Sylfaen" w:hAnsi="Sylfaen" w:cs="Sylfaen"/>
          <w:b/>
          <w:sz w:val="22"/>
          <w:szCs w:val="22"/>
          <w:lang w:val="ka-GE"/>
        </w:rPr>
        <w:t>თხელი</w:t>
      </w:r>
      <w:r w:rsidRPr="002D0C45">
        <w:rPr>
          <w:b/>
          <w:sz w:val="22"/>
          <w:szCs w:val="22"/>
          <w:lang w:val="ka-GE"/>
        </w:rPr>
        <w:t xml:space="preserve"> </w:t>
      </w:r>
      <w:r w:rsidRPr="002D0C45">
        <w:rPr>
          <w:rFonts w:ascii="Sylfaen" w:hAnsi="Sylfaen" w:cs="Sylfaen"/>
          <w:b/>
          <w:sz w:val="22"/>
          <w:szCs w:val="22"/>
          <w:lang w:val="ka-GE"/>
        </w:rPr>
        <w:t>მეტალის</w:t>
      </w:r>
      <w:r w:rsidRPr="002D0C45">
        <w:rPr>
          <w:b/>
          <w:sz w:val="22"/>
          <w:szCs w:val="22"/>
          <w:lang w:val="ka-GE"/>
        </w:rPr>
        <w:t xml:space="preserve"> </w:t>
      </w:r>
      <w:r w:rsidRPr="002D0C45">
        <w:rPr>
          <w:rFonts w:ascii="Sylfaen" w:hAnsi="Sylfaen" w:cs="Sylfaen"/>
          <w:b/>
          <w:sz w:val="22"/>
          <w:szCs w:val="22"/>
          <w:lang w:val="ka-GE"/>
        </w:rPr>
        <w:t>კომპოზიტური</w:t>
      </w:r>
      <w:r w:rsidRPr="002D0C45">
        <w:rPr>
          <w:b/>
          <w:sz w:val="22"/>
          <w:szCs w:val="22"/>
          <w:lang w:val="ka-GE"/>
        </w:rPr>
        <w:t xml:space="preserve"> </w:t>
      </w:r>
      <w:r w:rsidRPr="002D0C45">
        <w:rPr>
          <w:rFonts w:ascii="Sylfaen" w:hAnsi="Sylfaen" w:cs="Sylfaen"/>
          <w:b/>
          <w:sz w:val="22"/>
          <w:szCs w:val="22"/>
          <w:lang w:val="ka-GE"/>
        </w:rPr>
        <w:t>ფურცლების</w:t>
      </w:r>
      <w:r w:rsidRPr="002D0C45">
        <w:rPr>
          <w:b/>
          <w:sz w:val="22"/>
          <w:szCs w:val="22"/>
          <w:lang w:val="ka-GE"/>
        </w:rPr>
        <w:t>/</w:t>
      </w:r>
      <w:r w:rsidRPr="002D0C45">
        <w:rPr>
          <w:rFonts w:ascii="Sylfaen" w:hAnsi="Sylfaen" w:cs="Sylfaen"/>
          <w:b/>
          <w:sz w:val="22"/>
          <w:szCs w:val="22"/>
          <w:lang w:val="ka-GE"/>
        </w:rPr>
        <w:t>პანელების</w:t>
      </w:r>
      <w:r w:rsidRPr="002D0C45">
        <w:rPr>
          <w:b/>
          <w:sz w:val="22"/>
          <w:szCs w:val="22"/>
          <w:lang w:val="ka-GE"/>
        </w:rPr>
        <w:t xml:space="preserve"> </w:t>
      </w:r>
      <w:r w:rsidRPr="002D0C45">
        <w:rPr>
          <w:rFonts w:ascii="Sylfaen" w:hAnsi="Sylfaen" w:cs="Sylfaen"/>
          <w:b/>
          <w:sz w:val="22"/>
          <w:szCs w:val="22"/>
          <w:lang w:val="ka-GE"/>
        </w:rPr>
        <w:t>გამძლეობის</w:t>
      </w:r>
      <w:r w:rsidRPr="002D0C45">
        <w:rPr>
          <w:b/>
          <w:sz w:val="22"/>
          <w:szCs w:val="22"/>
          <w:lang w:val="ka-GE"/>
        </w:rPr>
        <w:t xml:space="preserve"> </w:t>
      </w:r>
      <w:r w:rsidRPr="002D0C45">
        <w:rPr>
          <w:rFonts w:ascii="Sylfaen" w:hAnsi="Sylfaen" w:cs="Sylfaen"/>
          <w:b/>
          <w:sz w:val="22"/>
          <w:szCs w:val="22"/>
          <w:lang w:val="ka-GE"/>
        </w:rPr>
        <w:t>ტესტები</w:t>
      </w:r>
    </w:p>
    <w:p w14:paraId="397EABBF" w14:textId="77777777" w:rsidR="004258F2" w:rsidRPr="002D0C45" w:rsidRDefault="004258F2" w:rsidP="004258F2">
      <w:pPr>
        <w:pStyle w:val="BodyText"/>
        <w:spacing w:before="204"/>
        <w:rPr>
          <w:rFonts w:ascii="Sylfaen" w:hAnsi="Sylfaen"/>
          <w:b/>
          <w:sz w:val="22"/>
          <w:szCs w:val="22"/>
          <w:lang w:val="ka-GE"/>
        </w:rPr>
      </w:pPr>
    </w:p>
    <w:p w14:paraId="4B8F86C4" w14:textId="77777777" w:rsidR="004258F2" w:rsidRPr="002D0C45" w:rsidRDefault="004258F2" w:rsidP="004258F2">
      <w:pPr>
        <w:tabs>
          <w:tab w:val="left" w:pos="880"/>
        </w:tabs>
        <w:ind w:left="426"/>
        <w:rPr>
          <w:rFonts w:ascii="Sylfaen" w:hAnsi="Sylfaen"/>
          <w:b/>
          <w:lang w:val="ka-GE"/>
        </w:rPr>
      </w:pPr>
      <w:r w:rsidRPr="002D0C45">
        <w:rPr>
          <w:rFonts w:ascii="Sylfaen" w:hAnsi="Sylfaen"/>
          <w:b/>
          <w:lang w:val="ka-GE"/>
        </w:rPr>
        <w:t>პ.1-</w:t>
      </w:r>
      <w:r w:rsidRPr="002D0C45">
        <w:rPr>
          <w:rFonts w:ascii="Sylfaen" w:hAnsi="Sylfaen"/>
          <w:b/>
          <w:spacing w:val="-6"/>
          <w:lang w:val="ka-GE"/>
        </w:rPr>
        <w:t xml:space="preserve"> </w:t>
      </w:r>
      <w:r w:rsidRPr="002D0C45">
        <w:rPr>
          <w:rFonts w:ascii="Sylfaen" w:hAnsi="Sylfaen"/>
          <w:b/>
          <w:spacing w:val="-4"/>
          <w:lang w:val="ka-GE"/>
        </w:rPr>
        <w:t>მოხრილი სიმტკიცე ზემოქმედების ხანმოკლე ტესტის შემდეგ</w:t>
      </w:r>
    </w:p>
    <w:p w14:paraId="5C31F8E0" w14:textId="77777777" w:rsidR="004258F2" w:rsidRPr="002D0C45" w:rsidRDefault="004258F2" w:rsidP="004258F2">
      <w:pPr>
        <w:tabs>
          <w:tab w:val="left" w:pos="966"/>
        </w:tabs>
        <w:ind w:left="426"/>
        <w:rPr>
          <w:rFonts w:ascii="Sylfaen" w:hAnsi="Sylfaen"/>
          <w:b/>
          <w:lang w:val="ka-GE"/>
        </w:rPr>
      </w:pPr>
      <w:r w:rsidRPr="002D0C45">
        <w:rPr>
          <w:rFonts w:ascii="Sylfaen" w:hAnsi="Sylfaen"/>
          <w:b/>
          <w:lang w:val="ka-GE"/>
        </w:rPr>
        <w:t>პ.1.1-</w:t>
      </w:r>
      <w:r w:rsidRPr="002D0C45">
        <w:rPr>
          <w:rFonts w:ascii="Sylfaen" w:hAnsi="Sylfaen"/>
          <w:b/>
          <w:spacing w:val="-7"/>
          <w:lang w:val="ka-GE"/>
        </w:rPr>
        <w:t xml:space="preserve"> </w:t>
      </w:r>
      <w:r w:rsidRPr="002D0C45">
        <w:rPr>
          <w:rFonts w:ascii="Sylfaen" w:hAnsi="Sylfaen"/>
          <w:b/>
          <w:spacing w:val="-2"/>
          <w:lang w:val="ka-GE"/>
        </w:rPr>
        <w:t>ნიმუშების მომზადება და კონდიცირება და ტესტირების პროცედურა</w:t>
      </w:r>
    </w:p>
    <w:p w14:paraId="042583E4" w14:textId="77777777" w:rsidR="004258F2" w:rsidRPr="002D0C45" w:rsidRDefault="004258F2" w:rsidP="004258F2">
      <w:pPr>
        <w:pStyle w:val="BodyText"/>
        <w:spacing w:before="11"/>
        <w:rPr>
          <w:rFonts w:ascii="Sylfaen" w:hAnsi="Sylfaen"/>
          <w:b/>
          <w:sz w:val="22"/>
          <w:szCs w:val="22"/>
          <w:lang w:val="ka-GE"/>
        </w:rPr>
      </w:pPr>
    </w:p>
    <w:p w14:paraId="2E41857D" w14:textId="77777777" w:rsidR="004258F2" w:rsidRPr="002D0C45" w:rsidRDefault="004258F2" w:rsidP="004258F2">
      <w:pPr>
        <w:pStyle w:val="BodyText"/>
        <w:spacing w:before="199"/>
        <w:ind w:left="360" w:right="431"/>
        <w:jc w:val="both"/>
        <w:rPr>
          <w:rFonts w:ascii="Sylfaen" w:hAnsi="Sylfaen"/>
          <w:sz w:val="22"/>
          <w:szCs w:val="22"/>
          <w:lang w:val="ka-GE"/>
        </w:rPr>
      </w:pPr>
      <w:r w:rsidRPr="002D0C45">
        <w:rPr>
          <w:rFonts w:ascii="Sylfaen" w:hAnsi="Sylfaen"/>
          <w:sz w:val="22"/>
          <w:szCs w:val="22"/>
          <w:lang w:val="ka-GE"/>
        </w:rPr>
        <w:t>თითოეული კონდიცირებისთვის უნდა შემოწმდეს მინიმუმ ხუთი ნიმუში: (20 ± 2) ºC და (80 ± 2) ºC.</w:t>
      </w:r>
    </w:p>
    <w:p w14:paraId="22AAE713" w14:textId="77777777" w:rsidR="004258F2" w:rsidRPr="002D0C45" w:rsidRDefault="004258F2" w:rsidP="004258F2">
      <w:pPr>
        <w:pStyle w:val="BodyText"/>
        <w:spacing w:before="199"/>
        <w:ind w:left="360" w:right="431"/>
        <w:jc w:val="both"/>
        <w:rPr>
          <w:rFonts w:ascii="Sylfaen" w:hAnsi="Sylfaen"/>
          <w:sz w:val="22"/>
          <w:szCs w:val="22"/>
          <w:lang w:val="ka-GE"/>
        </w:rPr>
      </w:pPr>
      <w:r w:rsidRPr="002D0C45">
        <w:rPr>
          <w:rFonts w:ascii="Sylfaen" w:hAnsi="Sylfaen"/>
          <w:spacing w:val="-2"/>
          <w:sz w:val="22"/>
          <w:szCs w:val="22"/>
          <w:lang w:val="ka-GE"/>
        </w:rPr>
        <w:t xml:space="preserve">სატესტო ნიმუშები უნდა იყოს იდენტური მე-11 დანართის 2.2.5.1 პუნქტის შესაბამისად ტესტირებისთვის გამოყენებული ნიმუშებისა. ზომები: (400 ± 0,5) მმ x (100 ± 0,5) მმ x (მინიმუმ, </w:t>
      </w:r>
      <w:r w:rsidRPr="002D0C45">
        <w:rPr>
          <w:rFonts w:ascii="Sylfaen" w:hAnsi="Sylfaen"/>
          <w:sz w:val="22"/>
          <w:szCs w:val="22"/>
          <w:lang w:val="ka-GE"/>
        </w:rPr>
        <w:t>თხელი ლითონის კომპოზიტური ფურცლ</w:t>
      </w:r>
      <w:r w:rsidRPr="002D0C45">
        <w:rPr>
          <w:rFonts w:ascii="Sylfaen" w:hAnsi="Sylfaen"/>
          <w:spacing w:val="-2"/>
          <w:sz w:val="22"/>
          <w:szCs w:val="22"/>
          <w:lang w:val="ka-GE"/>
        </w:rPr>
        <w:t>ის მინიმალური სისქე).</w:t>
      </w:r>
    </w:p>
    <w:p w14:paraId="116F9581" w14:textId="77777777" w:rsidR="004258F2" w:rsidRPr="002D0C45" w:rsidRDefault="004258F2" w:rsidP="004258F2">
      <w:pPr>
        <w:pStyle w:val="BodyText"/>
        <w:spacing w:before="202"/>
        <w:ind w:left="360" w:right="431"/>
        <w:jc w:val="both"/>
        <w:rPr>
          <w:rFonts w:ascii="Sylfaen" w:hAnsi="Sylfaen"/>
          <w:sz w:val="22"/>
          <w:szCs w:val="22"/>
          <w:lang w:val="ka-GE"/>
        </w:rPr>
      </w:pPr>
      <w:r w:rsidRPr="002D0C45">
        <w:rPr>
          <w:rFonts w:ascii="Sylfaen" w:hAnsi="Sylfaen"/>
          <w:sz w:val="22"/>
          <w:szCs w:val="22"/>
          <w:lang w:val="ka-GE"/>
        </w:rPr>
        <w:t>ოთხწერტილიანი მოხრის (FPB) ტესტები (სურათი პ.1.1.1) უნდა ჩატარდეს მე-11 დანართის 2.2.5.1 პუნქტის შესაბამისად, გარდა:</w:t>
      </w:r>
    </w:p>
    <w:p w14:paraId="00C721ED" w14:textId="77777777" w:rsidR="004258F2" w:rsidRPr="002D0C45" w:rsidRDefault="004258F2">
      <w:pPr>
        <w:pStyle w:val="ListParagraph"/>
        <w:numPr>
          <w:ilvl w:val="0"/>
          <w:numId w:val="22"/>
        </w:numPr>
        <w:tabs>
          <w:tab w:val="left" w:pos="540"/>
          <w:tab w:val="left" w:pos="630"/>
          <w:tab w:val="left" w:pos="785"/>
        </w:tabs>
        <w:spacing w:before="200"/>
        <w:ind w:left="720" w:right="431"/>
        <w:contextualSpacing w:val="0"/>
        <w:jc w:val="both"/>
        <w:rPr>
          <w:rFonts w:ascii="Sylfaen" w:hAnsi="Sylfaen"/>
          <w:lang w:val="ka-GE"/>
        </w:rPr>
      </w:pPr>
      <w:r w:rsidRPr="002D0C45">
        <w:rPr>
          <w:rFonts w:ascii="Sylfaen" w:hAnsi="Sylfaen"/>
          <w:spacing w:val="-2"/>
          <w:lang w:val="ka-GE"/>
        </w:rPr>
        <w:t>დატვირთვა უნდა იყოს მუდმივი წონა, ერთგვაროვანი სიჩქარით გაზრდილი დატვირთვის ნაცვლად.</w:t>
      </w:r>
    </w:p>
    <w:p w14:paraId="726D2D14" w14:textId="77777777" w:rsidR="004258F2" w:rsidRPr="002D0C45" w:rsidRDefault="004258F2">
      <w:pPr>
        <w:pStyle w:val="ListParagraph"/>
        <w:numPr>
          <w:ilvl w:val="0"/>
          <w:numId w:val="22"/>
        </w:numPr>
        <w:tabs>
          <w:tab w:val="left" w:pos="540"/>
          <w:tab w:val="left" w:pos="630"/>
          <w:tab w:val="left" w:pos="786"/>
        </w:tabs>
        <w:spacing w:before="199"/>
        <w:ind w:left="720" w:right="431"/>
        <w:contextualSpacing w:val="0"/>
        <w:jc w:val="both"/>
        <w:rPr>
          <w:rFonts w:ascii="Sylfaen" w:hAnsi="Sylfaen"/>
          <w:lang w:val="ka-GE"/>
        </w:rPr>
      </w:pPr>
      <w:r w:rsidRPr="002D0C45">
        <w:rPr>
          <w:rFonts w:ascii="Sylfaen" w:hAnsi="Sylfaen"/>
          <w:lang w:val="ka-GE"/>
        </w:rPr>
        <w:t>ტესტი უნდა ჩატარდეს ნიმუშების (20 ± 2) ºC და (80 ± 2) ºC ტემპერატურაზე კონდიცირებისთვის შესაბამის კამერაში მოთავსებით.</w:t>
      </w:r>
    </w:p>
    <w:p w14:paraId="61674A02" w14:textId="77777777" w:rsidR="004258F2" w:rsidRPr="002D0C45" w:rsidRDefault="004258F2" w:rsidP="004258F2">
      <w:pPr>
        <w:pStyle w:val="BodyText"/>
        <w:ind w:left="360" w:right="431"/>
        <w:jc w:val="both"/>
        <w:rPr>
          <w:rFonts w:ascii="Sylfaen" w:hAnsi="Sylfaen"/>
          <w:sz w:val="22"/>
          <w:szCs w:val="22"/>
          <w:lang w:val="ka-GE"/>
        </w:rPr>
      </w:pPr>
      <w:r w:rsidRPr="002D0C45">
        <w:rPr>
          <w:rFonts w:ascii="Sylfaen" w:hAnsi="Sylfaen"/>
          <w:spacing w:val="-2"/>
          <w:sz w:val="22"/>
          <w:szCs w:val="22"/>
          <w:lang w:val="ka-GE"/>
        </w:rPr>
        <w:lastRenderedPageBreak/>
        <w:t>მოპირკეთების ელემენტის (</w:t>
      </w:r>
      <w:r w:rsidRPr="002D0C45">
        <w:rPr>
          <w:rFonts w:ascii="Sylfaen" w:hAnsi="Sylfaen"/>
          <w:sz w:val="22"/>
          <w:szCs w:val="22"/>
          <w:lang w:val="ka-GE"/>
        </w:rPr>
        <w:t>თხელი ლითონის კომპოზიტური ფურცლის</w:t>
      </w:r>
      <w:r w:rsidRPr="002D0C45">
        <w:rPr>
          <w:rFonts w:ascii="Sylfaen" w:hAnsi="Sylfaen"/>
          <w:spacing w:val="-2"/>
          <w:sz w:val="22"/>
          <w:szCs w:val="22"/>
          <w:lang w:val="ka-GE"/>
        </w:rPr>
        <w:t>) ხილული ნაწილი უნდა იყოს განლაგებული ქვევით მიმართული.</w:t>
      </w:r>
    </w:p>
    <w:p w14:paraId="528F09C3" w14:textId="77777777" w:rsidR="004258F2" w:rsidRPr="002D0C45" w:rsidRDefault="004258F2" w:rsidP="004258F2">
      <w:pPr>
        <w:pStyle w:val="BodyText"/>
        <w:spacing w:before="199"/>
        <w:ind w:left="360" w:right="431"/>
        <w:jc w:val="both"/>
        <w:rPr>
          <w:rFonts w:ascii="Sylfaen" w:hAnsi="Sylfaen"/>
          <w:sz w:val="22"/>
          <w:szCs w:val="22"/>
          <w:lang w:val="ka-GE"/>
        </w:rPr>
      </w:pPr>
      <w:r w:rsidRPr="002D0C45">
        <w:rPr>
          <w:rFonts w:ascii="Sylfaen" w:hAnsi="Sylfaen"/>
          <w:spacing w:val="-2"/>
          <w:sz w:val="22"/>
          <w:szCs w:val="22"/>
          <w:lang w:val="ka-GE"/>
        </w:rPr>
        <w:t>მოპირკეთების ელემენტის (</w:t>
      </w:r>
      <w:r w:rsidRPr="002D0C45">
        <w:rPr>
          <w:rFonts w:ascii="Sylfaen" w:hAnsi="Sylfaen"/>
          <w:sz w:val="22"/>
          <w:szCs w:val="22"/>
          <w:lang w:val="ka-GE"/>
        </w:rPr>
        <w:t>თხელი ლითონის კომპოზიტური ფურცლის</w:t>
      </w:r>
      <w:r w:rsidRPr="002D0C45">
        <w:rPr>
          <w:rFonts w:ascii="Sylfaen" w:hAnsi="Sylfaen"/>
          <w:spacing w:val="-2"/>
          <w:sz w:val="22"/>
          <w:szCs w:val="22"/>
          <w:lang w:val="ka-GE"/>
        </w:rPr>
        <w:t>) მოპირკეთებული კანის ფურცლების ელასტიურობის ზღვრის მისაღწევად გამოყენებული მუდმივი წონის (Fw) მნიშვნელობა უნდა გამოითვალოს განტოლების (პ.1.1.1) მიხედვით.</w:t>
      </w:r>
    </w:p>
    <w:p w14:paraId="54767247" w14:textId="77777777" w:rsidR="004258F2" w:rsidRPr="002D0C45" w:rsidRDefault="004258F2" w:rsidP="004258F2">
      <w:pPr>
        <w:tabs>
          <w:tab w:val="left" w:pos="3259"/>
        </w:tabs>
        <w:spacing w:before="201" w:line="448" w:lineRule="auto"/>
        <w:ind w:left="360" w:right="431"/>
        <w:jc w:val="both"/>
        <w:rPr>
          <w:rFonts w:ascii="Sylfaen" w:hAnsi="Sylfaen"/>
          <w:lang w:val="ka-GE"/>
        </w:rPr>
      </w:pPr>
      <w:r w:rsidRPr="002D0C45">
        <w:rPr>
          <w:rFonts w:ascii="Sylfaen" w:hAnsi="Sylfaen"/>
          <w:position w:val="1"/>
          <w:lang w:val="ka-GE"/>
        </w:rPr>
        <w:t>F</w:t>
      </w:r>
      <w:r w:rsidRPr="002D0C45">
        <w:rPr>
          <w:rFonts w:ascii="Sylfaen" w:hAnsi="Sylfaen"/>
          <w:lang w:val="ka-GE"/>
        </w:rPr>
        <w:t>weight</w:t>
      </w:r>
      <w:r w:rsidRPr="002D0C45">
        <w:rPr>
          <w:rFonts w:ascii="Sylfaen" w:hAnsi="Sylfaen"/>
          <w:spacing w:val="40"/>
          <w:lang w:val="ka-GE"/>
        </w:rPr>
        <w:t xml:space="preserve"> </w:t>
      </w:r>
      <w:r w:rsidRPr="002D0C45">
        <w:rPr>
          <w:rFonts w:ascii="Sylfaen" w:hAnsi="Sylfaen"/>
          <w:position w:val="1"/>
          <w:lang w:val="ka-GE"/>
        </w:rPr>
        <w:t>= (σ</w:t>
      </w:r>
      <w:r w:rsidRPr="002D0C45">
        <w:rPr>
          <w:rFonts w:ascii="Sylfaen" w:hAnsi="Sylfaen"/>
          <w:lang w:val="ka-GE"/>
        </w:rPr>
        <w:t>e</w:t>
      </w:r>
      <w:r w:rsidRPr="002D0C45">
        <w:rPr>
          <w:rFonts w:ascii="Sylfaen" w:hAnsi="Sylfaen"/>
          <w:spacing w:val="40"/>
          <w:lang w:val="ka-GE"/>
        </w:rPr>
        <w:t xml:space="preserve"> </w:t>
      </w:r>
      <w:r w:rsidRPr="002D0C45">
        <w:rPr>
          <w:rFonts w:ascii="Sylfaen" w:hAnsi="Sylfaen"/>
          <w:position w:val="1"/>
          <w:lang w:val="ka-GE"/>
        </w:rPr>
        <w:t>* L</w:t>
      </w:r>
      <w:r w:rsidRPr="002D0C45">
        <w:rPr>
          <w:rFonts w:ascii="Sylfaen" w:hAnsi="Sylfaen"/>
          <w:lang w:val="ka-GE"/>
        </w:rPr>
        <w:t>b</w:t>
      </w:r>
      <w:r w:rsidRPr="002D0C45">
        <w:rPr>
          <w:rFonts w:ascii="Sylfaen" w:hAnsi="Sylfaen"/>
          <w:spacing w:val="40"/>
          <w:lang w:val="ka-GE"/>
        </w:rPr>
        <w:t xml:space="preserve"> </w:t>
      </w:r>
      <w:r w:rsidRPr="002D0C45">
        <w:rPr>
          <w:rFonts w:ascii="Sylfaen" w:hAnsi="Sylfaen"/>
          <w:position w:val="1"/>
          <w:lang w:val="ka-GE"/>
        </w:rPr>
        <w:t>* t) / L</w:t>
      </w:r>
      <w:r w:rsidRPr="002D0C45">
        <w:rPr>
          <w:rFonts w:ascii="Sylfaen" w:hAnsi="Sylfaen"/>
          <w:lang w:val="ka-GE"/>
        </w:rPr>
        <w:t>s</w:t>
      </w:r>
      <w:r w:rsidRPr="002D0C45">
        <w:rPr>
          <w:rFonts w:ascii="Sylfaen" w:hAnsi="Sylfaen"/>
          <w:lang w:val="ka-GE"/>
        </w:rPr>
        <w:tab/>
      </w:r>
      <w:r w:rsidRPr="002D0C45">
        <w:rPr>
          <w:rFonts w:ascii="Sylfaen" w:hAnsi="Sylfaen"/>
          <w:spacing w:val="-2"/>
          <w:position w:val="1"/>
          <w:lang w:val="ka-GE"/>
        </w:rPr>
        <w:t xml:space="preserve">(პ.1.1.1) </w:t>
      </w:r>
      <w:r w:rsidRPr="002D0C45">
        <w:rPr>
          <w:rFonts w:ascii="Sylfaen" w:hAnsi="Sylfaen"/>
          <w:spacing w:val="-2"/>
          <w:lang w:val="ka-GE"/>
        </w:rPr>
        <w:t>სადაც</w:t>
      </w:r>
    </w:p>
    <w:p w14:paraId="5F0AF1F8" w14:textId="119504C2" w:rsidR="004258F2" w:rsidRPr="002D0C45" w:rsidRDefault="004258F2" w:rsidP="004258F2">
      <w:pPr>
        <w:pStyle w:val="BodyText"/>
        <w:spacing w:before="2"/>
        <w:ind w:left="360" w:right="431"/>
        <w:jc w:val="both"/>
        <w:rPr>
          <w:rFonts w:ascii="Sylfaen" w:hAnsi="Sylfaen"/>
          <w:position w:val="1"/>
          <w:sz w:val="22"/>
          <w:szCs w:val="22"/>
          <w:lang w:val="ka-GE"/>
        </w:rPr>
      </w:pPr>
      <w:r w:rsidRPr="002D0C45">
        <w:rPr>
          <w:rFonts w:ascii="Sylfaen" w:hAnsi="Sylfaen"/>
          <w:position w:val="1"/>
          <w:sz w:val="22"/>
          <w:szCs w:val="22"/>
          <w:lang w:val="ka-GE"/>
        </w:rPr>
        <w:t>F</w:t>
      </w:r>
      <w:r w:rsidRPr="002D0C45">
        <w:rPr>
          <w:rFonts w:ascii="Sylfaen" w:hAnsi="Sylfaen"/>
          <w:sz w:val="22"/>
          <w:szCs w:val="22"/>
          <w:lang w:val="ka-GE"/>
        </w:rPr>
        <w:t>weight</w:t>
      </w:r>
      <w:r w:rsidRPr="002D0C45">
        <w:rPr>
          <w:rFonts w:ascii="Sylfaen" w:hAnsi="Sylfaen"/>
          <w:spacing w:val="13"/>
          <w:sz w:val="22"/>
          <w:szCs w:val="22"/>
          <w:lang w:val="ka-GE"/>
        </w:rPr>
        <w:t xml:space="preserve"> </w:t>
      </w:r>
      <w:r w:rsidRPr="002D0C45">
        <w:rPr>
          <w:rFonts w:ascii="Sylfaen" w:hAnsi="Sylfaen"/>
          <w:position w:val="1"/>
          <w:sz w:val="22"/>
          <w:szCs w:val="22"/>
          <w:lang w:val="ka-GE"/>
        </w:rPr>
        <w:t>=</w:t>
      </w:r>
      <w:r w:rsidRPr="002D0C45">
        <w:rPr>
          <w:rFonts w:ascii="Sylfaen" w:hAnsi="Sylfaen"/>
          <w:spacing w:val="-5"/>
          <w:position w:val="1"/>
          <w:sz w:val="22"/>
          <w:szCs w:val="22"/>
          <w:lang w:val="ka-GE"/>
        </w:rPr>
        <w:t xml:space="preserve"> </w:t>
      </w:r>
      <w:r w:rsidRPr="002D0C45">
        <w:rPr>
          <w:rFonts w:ascii="Sylfaen" w:hAnsi="Sylfaen"/>
          <w:position w:val="1"/>
          <w:sz w:val="22"/>
          <w:szCs w:val="22"/>
          <w:lang w:val="ka-GE"/>
        </w:rPr>
        <w:t xml:space="preserve">მუდმივი წონის დატვირთვა, რომელიც უნდა </w:t>
      </w:r>
      <w:r w:rsidR="009705C6">
        <w:rPr>
          <w:rFonts w:ascii="Sylfaen" w:hAnsi="Sylfaen"/>
          <w:position w:val="1"/>
          <w:sz w:val="22"/>
          <w:szCs w:val="22"/>
          <w:lang w:val="ka-GE"/>
        </w:rPr>
        <w:t>იქნეს</w:t>
      </w:r>
      <w:r w:rsidRPr="002D0C45">
        <w:rPr>
          <w:rFonts w:ascii="Sylfaen" w:hAnsi="Sylfaen"/>
          <w:position w:val="1"/>
          <w:sz w:val="22"/>
          <w:szCs w:val="22"/>
          <w:lang w:val="ka-GE"/>
        </w:rPr>
        <w:t xml:space="preserve"> გამოყენებული (ნ-ში).</w:t>
      </w:r>
    </w:p>
    <w:p w14:paraId="41F1B1AD" w14:textId="77777777" w:rsidR="004258F2" w:rsidRPr="002D0C45" w:rsidRDefault="004258F2" w:rsidP="004258F2">
      <w:pPr>
        <w:pStyle w:val="BodyText"/>
        <w:spacing w:before="199" w:line="448" w:lineRule="auto"/>
        <w:ind w:left="360" w:right="431"/>
        <w:jc w:val="both"/>
        <w:rPr>
          <w:rFonts w:ascii="Sylfaen" w:hAnsi="Sylfaen"/>
          <w:position w:val="1"/>
          <w:sz w:val="22"/>
          <w:szCs w:val="22"/>
          <w:lang w:val="ka-GE"/>
        </w:rPr>
      </w:pPr>
      <w:r w:rsidRPr="002D0C45">
        <w:rPr>
          <w:rFonts w:ascii="Sylfaen" w:hAnsi="Sylfaen"/>
          <w:position w:val="1"/>
          <w:sz w:val="22"/>
          <w:szCs w:val="22"/>
          <w:lang w:val="ka-GE"/>
        </w:rPr>
        <w:t>σ</w:t>
      </w:r>
      <w:r w:rsidRPr="002D0C45">
        <w:rPr>
          <w:rFonts w:ascii="Sylfaen" w:hAnsi="Sylfaen"/>
          <w:sz w:val="22"/>
          <w:szCs w:val="22"/>
          <w:lang w:val="ka-GE"/>
        </w:rPr>
        <w:t>e</w:t>
      </w:r>
      <w:r w:rsidRPr="002D0C45">
        <w:rPr>
          <w:rFonts w:ascii="Sylfaen" w:hAnsi="Sylfaen"/>
          <w:spacing w:val="11"/>
          <w:sz w:val="22"/>
          <w:szCs w:val="22"/>
          <w:lang w:val="ka-GE"/>
        </w:rPr>
        <w:t xml:space="preserve"> </w:t>
      </w:r>
      <w:r w:rsidRPr="002D0C45">
        <w:rPr>
          <w:rFonts w:ascii="Sylfaen" w:hAnsi="Sylfaen"/>
          <w:position w:val="1"/>
          <w:sz w:val="22"/>
          <w:szCs w:val="22"/>
          <w:lang w:val="ka-GE"/>
        </w:rPr>
        <w:t>=</w:t>
      </w:r>
      <w:r w:rsidRPr="002D0C45">
        <w:rPr>
          <w:rFonts w:ascii="Sylfaen" w:hAnsi="Sylfaen"/>
          <w:spacing w:val="-7"/>
          <w:position w:val="1"/>
          <w:sz w:val="22"/>
          <w:szCs w:val="22"/>
          <w:lang w:val="ka-GE"/>
        </w:rPr>
        <w:t xml:space="preserve"> </w:t>
      </w:r>
      <w:r w:rsidRPr="002D0C45">
        <w:rPr>
          <w:rFonts w:ascii="Sylfaen" w:hAnsi="Sylfaen"/>
          <w:position w:val="1"/>
          <w:sz w:val="22"/>
          <w:szCs w:val="22"/>
          <w:lang w:val="ka-GE"/>
        </w:rPr>
        <w:t>ლითონის საფარით დაფარული კანის ფურცლების ელასტიურობის ზღვარი (მპა-ში) (მონაცემები დაფუძნებულია მწარმოებლის პროდუქტის ინსტალაციის ინსტრუქციებზე (MPII).</w:t>
      </w:r>
    </w:p>
    <w:p w14:paraId="703A19FA" w14:textId="77777777" w:rsidR="004258F2" w:rsidRPr="002D0C45" w:rsidRDefault="004258F2" w:rsidP="004258F2">
      <w:pPr>
        <w:pStyle w:val="BodyText"/>
        <w:spacing w:before="199" w:line="448" w:lineRule="auto"/>
        <w:ind w:left="360" w:right="431"/>
        <w:rPr>
          <w:rFonts w:ascii="Sylfaen" w:hAnsi="Sylfaen"/>
          <w:position w:val="1"/>
          <w:sz w:val="22"/>
          <w:szCs w:val="22"/>
          <w:lang w:val="ka-GE"/>
        </w:rPr>
      </w:pPr>
      <w:r w:rsidRPr="002D0C45">
        <w:rPr>
          <w:rFonts w:ascii="Sylfaen" w:hAnsi="Sylfaen"/>
          <w:position w:val="1"/>
          <w:sz w:val="22"/>
          <w:szCs w:val="22"/>
          <w:lang w:val="ka-GE"/>
        </w:rPr>
        <w:t>L</w:t>
      </w:r>
      <w:r w:rsidRPr="002D0C45">
        <w:rPr>
          <w:rFonts w:ascii="Sylfaen" w:hAnsi="Sylfaen"/>
          <w:sz w:val="22"/>
          <w:szCs w:val="22"/>
          <w:lang w:val="ka-GE"/>
        </w:rPr>
        <w:t>s</w:t>
      </w:r>
      <w:r w:rsidRPr="002D0C45">
        <w:rPr>
          <w:rFonts w:ascii="Sylfaen" w:hAnsi="Sylfaen"/>
          <w:spacing w:val="32"/>
          <w:sz w:val="22"/>
          <w:szCs w:val="22"/>
          <w:lang w:val="ka-GE"/>
        </w:rPr>
        <w:t xml:space="preserve"> </w:t>
      </w:r>
      <w:r w:rsidRPr="002D0C45">
        <w:rPr>
          <w:rFonts w:ascii="Sylfaen" w:hAnsi="Sylfaen"/>
          <w:position w:val="1"/>
          <w:sz w:val="22"/>
          <w:szCs w:val="22"/>
          <w:lang w:val="ka-GE"/>
        </w:rPr>
        <w:t>= საყრდენების ღერძებს შორის მანძილი (მმ-ში).</w:t>
      </w:r>
    </w:p>
    <w:p w14:paraId="00038DC0" w14:textId="77777777" w:rsidR="004258F2" w:rsidRPr="002D0C45" w:rsidRDefault="004258F2" w:rsidP="004258F2">
      <w:pPr>
        <w:pStyle w:val="BodyText"/>
        <w:spacing w:before="0" w:line="448" w:lineRule="auto"/>
        <w:ind w:left="360" w:right="431"/>
        <w:rPr>
          <w:rFonts w:ascii="Sylfaen" w:hAnsi="Sylfaen"/>
          <w:position w:val="1"/>
          <w:sz w:val="22"/>
          <w:szCs w:val="22"/>
          <w:lang w:val="ka-GE"/>
        </w:rPr>
      </w:pPr>
      <w:r w:rsidRPr="002D0C45">
        <w:rPr>
          <w:rFonts w:ascii="Sylfaen" w:hAnsi="Sylfaen"/>
          <w:position w:val="1"/>
          <w:sz w:val="22"/>
          <w:szCs w:val="22"/>
          <w:lang w:val="ka-GE"/>
        </w:rPr>
        <w:t>L</w:t>
      </w:r>
      <w:r w:rsidRPr="002D0C45">
        <w:rPr>
          <w:rFonts w:ascii="Sylfaen" w:hAnsi="Sylfaen"/>
          <w:sz w:val="22"/>
          <w:szCs w:val="22"/>
          <w:lang w:val="ka-GE"/>
        </w:rPr>
        <w:t>b</w:t>
      </w:r>
      <w:r w:rsidRPr="002D0C45">
        <w:rPr>
          <w:rFonts w:ascii="Sylfaen" w:hAnsi="Sylfaen"/>
          <w:spacing w:val="15"/>
          <w:sz w:val="22"/>
          <w:szCs w:val="22"/>
          <w:lang w:val="ka-GE"/>
        </w:rPr>
        <w:t xml:space="preserve"> </w:t>
      </w:r>
      <w:r w:rsidRPr="002D0C45">
        <w:rPr>
          <w:rFonts w:ascii="Sylfaen" w:hAnsi="Sylfaen"/>
          <w:position w:val="1"/>
          <w:sz w:val="22"/>
          <w:szCs w:val="22"/>
          <w:lang w:val="ka-GE"/>
        </w:rPr>
        <w:t>=</w:t>
      </w:r>
      <w:r w:rsidRPr="002D0C45">
        <w:rPr>
          <w:rFonts w:ascii="Sylfaen" w:hAnsi="Sylfaen"/>
          <w:spacing w:val="-3"/>
          <w:position w:val="1"/>
          <w:sz w:val="22"/>
          <w:szCs w:val="22"/>
          <w:lang w:val="ka-GE"/>
        </w:rPr>
        <w:t xml:space="preserve"> </w:t>
      </w:r>
      <w:r w:rsidRPr="002D0C45">
        <w:rPr>
          <w:rFonts w:ascii="Sylfaen" w:hAnsi="Sylfaen"/>
          <w:position w:val="1"/>
          <w:sz w:val="22"/>
          <w:szCs w:val="22"/>
          <w:lang w:val="ka-GE"/>
        </w:rPr>
        <w:t xml:space="preserve"> საცდელი ნიმუშის სიგანე (100 ± 0,5) მმ.</w:t>
      </w:r>
    </w:p>
    <w:p w14:paraId="2361B107" w14:textId="77777777" w:rsidR="004258F2" w:rsidRPr="002D0C45" w:rsidRDefault="004258F2" w:rsidP="004258F2">
      <w:pPr>
        <w:pStyle w:val="BodyText"/>
        <w:spacing w:before="0" w:line="448" w:lineRule="auto"/>
        <w:ind w:left="360" w:right="431"/>
        <w:rPr>
          <w:rFonts w:ascii="Sylfaen" w:hAnsi="Sylfaen"/>
          <w:sz w:val="22"/>
          <w:szCs w:val="22"/>
          <w:lang w:val="ka-GE"/>
        </w:rPr>
      </w:pPr>
      <w:r w:rsidRPr="002D0C45">
        <w:rPr>
          <w:rFonts w:ascii="Sylfaen" w:hAnsi="Sylfaen"/>
          <w:sz w:val="22"/>
          <w:szCs w:val="22"/>
          <w:lang w:val="ka-GE"/>
        </w:rPr>
        <w:t>t = თხელი ლითონის კომპოზიტური ფურცლის სრული სისქე (მმ-ში).</w:t>
      </w:r>
    </w:p>
    <w:p w14:paraId="75D12ECF" w14:textId="33BD4526" w:rsidR="004258F2" w:rsidRPr="009705C6" w:rsidRDefault="004258F2" w:rsidP="004258F2">
      <w:pPr>
        <w:pStyle w:val="BodyText"/>
        <w:ind w:left="360" w:right="490"/>
        <w:jc w:val="both"/>
        <w:rPr>
          <w:rFonts w:ascii="Sylfaen" w:hAnsi="Sylfaen"/>
          <w:sz w:val="22"/>
          <w:szCs w:val="22"/>
          <w:lang w:val="ka-GE"/>
        </w:rPr>
      </w:pPr>
      <w:r w:rsidRPr="002D0C45">
        <w:rPr>
          <w:rFonts w:ascii="Sylfaen" w:hAnsi="Sylfaen"/>
          <w:sz w:val="22"/>
          <w:szCs w:val="22"/>
          <w:lang w:val="ka-GE"/>
        </w:rPr>
        <w:t xml:space="preserve">დატვირთვა (წონის ერთეული) უნდა </w:t>
      </w:r>
      <w:r w:rsidR="009705C6">
        <w:rPr>
          <w:rFonts w:ascii="Sylfaen" w:hAnsi="Sylfaen"/>
          <w:sz w:val="22"/>
          <w:szCs w:val="22"/>
          <w:lang w:val="ka-GE"/>
        </w:rPr>
        <w:t>იქნეს</w:t>
      </w:r>
      <w:r w:rsidRPr="002D0C45">
        <w:rPr>
          <w:rFonts w:ascii="Sylfaen" w:hAnsi="Sylfaen"/>
          <w:sz w:val="22"/>
          <w:szCs w:val="22"/>
          <w:lang w:val="ka-GE"/>
        </w:rPr>
        <w:t xml:space="preserve"> გამოყენებული საცდელ ნიმუშზე (იხ. სურათი პ.1.1.1) ტემპერატურის თითოეული წერტილის</w:t>
      </w:r>
      <w:r w:rsidR="009E2D45">
        <w:rPr>
          <w:rFonts w:ascii="Sylfaen" w:hAnsi="Sylfaen"/>
          <w:sz w:val="22"/>
          <w:szCs w:val="22"/>
          <w:lang w:val="ka-GE"/>
        </w:rPr>
        <w:t xml:space="preserve"> (20</w:t>
      </w:r>
      <w:r w:rsidRPr="002D0C45">
        <w:rPr>
          <w:rFonts w:ascii="Sylfaen" w:hAnsi="Sylfaen"/>
          <w:sz w:val="22"/>
          <w:szCs w:val="22"/>
          <w:lang w:val="ka-GE"/>
        </w:rPr>
        <w:t>ºC და</w:t>
      </w:r>
      <w:r w:rsidR="009E2D45">
        <w:rPr>
          <w:rFonts w:ascii="Sylfaen" w:hAnsi="Sylfaen"/>
          <w:sz w:val="22"/>
          <w:szCs w:val="22"/>
          <w:lang w:val="ka-GE"/>
        </w:rPr>
        <w:t xml:space="preserve"> 80</w:t>
      </w:r>
      <w:r w:rsidRPr="002D0C45">
        <w:rPr>
          <w:rFonts w:ascii="Sylfaen" w:hAnsi="Sylfaen"/>
          <w:sz w:val="22"/>
          <w:szCs w:val="22"/>
          <w:lang w:val="ka-GE"/>
        </w:rPr>
        <w:t>ºC) მიღწევის შემდეგ. უნდა გაიზომოს საწყისი გადაადგილება (dini) დატვირთვის გამოყენებისას და გადაადგილება (d20 და d80) ამ შესაბამისი ინსტრუქციების</w:t>
      </w:r>
      <w:r w:rsidR="009E2D45">
        <w:rPr>
          <w:rFonts w:ascii="Sylfaen" w:hAnsi="Sylfaen"/>
          <w:sz w:val="22"/>
          <w:szCs w:val="22"/>
          <w:lang w:val="ka-GE"/>
        </w:rPr>
        <w:t xml:space="preserve"> (20</w:t>
      </w:r>
      <w:r w:rsidRPr="002D0C45">
        <w:rPr>
          <w:rFonts w:ascii="Sylfaen" w:hAnsi="Sylfaen"/>
          <w:sz w:val="22"/>
          <w:szCs w:val="22"/>
          <w:lang w:val="ka-GE"/>
        </w:rPr>
        <w:t>ºC და</w:t>
      </w:r>
      <w:r w:rsidR="009E2D45">
        <w:rPr>
          <w:rFonts w:ascii="Sylfaen" w:hAnsi="Sylfaen"/>
          <w:sz w:val="22"/>
          <w:szCs w:val="22"/>
          <w:lang w:val="ka-GE"/>
        </w:rPr>
        <w:t xml:space="preserve"> 80</w:t>
      </w:r>
      <w:r w:rsidRPr="002D0C45">
        <w:rPr>
          <w:rFonts w:ascii="Sylfaen" w:hAnsi="Sylfaen"/>
          <w:sz w:val="22"/>
          <w:szCs w:val="22"/>
          <w:lang w:val="ka-GE"/>
        </w:rPr>
        <w:t>ºC) შესაბამისად 1 საათის შემდეგ.</w:t>
      </w:r>
      <w:r w:rsidRPr="009705C6">
        <w:rPr>
          <w:rFonts w:ascii="Sylfaen" w:hAnsi="Sylfaen"/>
          <w:sz w:val="22"/>
          <w:szCs w:val="22"/>
          <w:lang w:val="ka-GE"/>
        </w:rPr>
        <w:t xml:space="preserve"> </w:t>
      </w:r>
    </w:p>
    <w:p w14:paraId="74FDBDFC" w14:textId="77777777" w:rsidR="004258F2" w:rsidRPr="002D0C45" w:rsidRDefault="004258F2" w:rsidP="004258F2">
      <w:pPr>
        <w:pStyle w:val="BodyText"/>
        <w:ind w:left="360" w:right="490"/>
        <w:jc w:val="both"/>
        <w:rPr>
          <w:rFonts w:ascii="Sylfaen" w:hAnsi="Sylfaen"/>
          <w:sz w:val="22"/>
          <w:szCs w:val="22"/>
          <w:lang w:val="ka-GE"/>
        </w:rPr>
      </w:pPr>
    </w:p>
    <w:tbl>
      <w:tblPr>
        <w:tblStyle w:val="TableNormal1"/>
        <w:tblW w:w="0" w:type="auto"/>
        <w:tblInd w:w="491" w:type="dxa"/>
        <w:tblLayout w:type="fixed"/>
        <w:tblLook w:val="01E0" w:firstRow="1" w:lastRow="1" w:firstColumn="1" w:lastColumn="1" w:noHBand="0" w:noVBand="0"/>
      </w:tblPr>
      <w:tblGrid>
        <w:gridCol w:w="8993"/>
      </w:tblGrid>
      <w:tr w:rsidR="004258F2" w:rsidRPr="002D0C45" w14:paraId="60AD16FE" w14:textId="77777777" w:rsidTr="003E3502">
        <w:trPr>
          <w:trHeight w:val="2643"/>
        </w:trPr>
        <w:tc>
          <w:tcPr>
            <w:tcW w:w="8993" w:type="dxa"/>
          </w:tcPr>
          <w:p w14:paraId="456E5BAA" w14:textId="77777777" w:rsidR="004258F2" w:rsidRPr="002D0C45" w:rsidRDefault="004258F2" w:rsidP="003E3502">
            <w:pPr>
              <w:pStyle w:val="TableParagraph"/>
              <w:spacing w:before="50" w:line="276" w:lineRule="auto"/>
              <w:rPr>
                <w:rFonts w:ascii="Sylfaen" w:hAnsi="Sylfaen"/>
                <w:lang w:val="ka-GE"/>
              </w:rPr>
            </w:pPr>
          </w:p>
          <w:p w14:paraId="35BF70FC" w14:textId="77777777" w:rsidR="004258F2" w:rsidRPr="002D0C45" w:rsidRDefault="004258F2" w:rsidP="003E3502">
            <w:pPr>
              <w:pStyle w:val="TableParagraph"/>
              <w:spacing w:line="276" w:lineRule="auto"/>
              <w:ind w:left="254"/>
              <w:rPr>
                <w:rFonts w:ascii="Sylfaen" w:hAnsi="Sylfaen"/>
                <w:lang w:val="ka-GE"/>
              </w:rPr>
            </w:pPr>
            <w:r w:rsidRPr="002D0C45">
              <w:rPr>
                <w:rFonts w:ascii="Sylfaen" w:hAnsi="Sylfaen"/>
                <w:noProof/>
              </w:rPr>
              <w:drawing>
                <wp:inline distT="0" distB="0" distL="0" distR="0" wp14:anchorId="04C30BBA" wp14:editId="49A5992A">
                  <wp:extent cx="5084443" cy="2566511"/>
                  <wp:effectExtent l="0" t="0" r="0" b="0"/>
                  <wp:docPr id="462" name="Image 462"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2" name="Image 462" descr="Diagrama  Descripción generada automáticamente"/>
                          <pic:cNvPicPr/>
                        </pic:nvPicPr>
                        <pic:blipFill>
                          <a:blip r:embed="rId155" cstate="print"/>
                          <a:stretch>
                            <a:fillRect/>
                          </a:stretch>
                        </pic:blipFill>
                        <pic:spPr>
                          <a:xfrm>
                            <a:off x="0" y="0"/>
                            <a:ext cx="5084443" cy="2566511"/>
                          </a:xfrm>
                          <a:prstGeom prst="rect">
                            <a:avLst/>
                          </a:prstGeom>
                        </pic:spPr>
                      </pic:pic>
                    </a:graphicData>
                  </a:graphic>
                </wp:inline>
              </w:drawing>
            </w:r>
          </w:p>
          <w:p w14:paraId="0C5E406D" w14:textId="77777777" w:rsidR="004258F2" w:rsidRPr="002D0C45" w:rsidRDefault="004258F2" w:rsidP="003E3502">
            <w:pPr>
              <w:pStyle w:val="TableParagraph"/>
              <w:spacing w:before="176" w:line="276" w:lineRule="auto"/>
              <w:ind w:left="367" w:right="3218"/>
              <w:rPr>
                <w:rFonts w:ascii="Sylfaen" w:hAnsi="Sylfaen"/>
                <w:position w:val="1"/>
                <w:lang w:val="ka-GE"/>
              </w:rPr>
            </w:pPr>
            <w:r w:rsidRPr="002D0C45">
              <w:rPr>
                <w:rFonts w:ascii="Sylfaen" w:hAnsi="Sylfaen"/>
                <w:position w:val="1"/>
                <w:lang w:val="ka-GE"/>
              </w:rPr>
              <w:t>d</w:t>
            </w:r>
            <w:r w:rsidRPr="002D0C45">
              <w:rPr>
                <w:rFonts w:ascii="Sylfaen" w:hAnsi="Sylfaen"/>
                <w:vertAlign w:val="subscript"/>
                <w:lang w:val="ka-GE"/>
              </w:rPr>
              <w:t>ini</w:t>
            </w:r>
            <w:r w:rsidRPr="002D0C45">
              <w:rPr>
                <w:rFonts w:ascii="Sylfaen" w:hAnsi="Sylfaen"/>
                <w:spacing w:val="12"/>
                <w:vertAlign w:val="subscript"/>
                <w:lang w:val="ka-GE"/>
              </w:rPr>
              <w:t xml:space="preserve"> </w:t>
            </w:r>
            <w:r w:rsidRPr="002D0C45">
              <w:rPr>
                <w:rFonts w:ascii="Sylfaen" w:hAnsi="Sylfaen"/>
                <w:position w:val="1"/>
                <w:lang w:val="ka-GE"/>
              </w:rPr>
              <w:t>=</w:t>
            </w:r>
            <w:r w:rsidRPr="002D0C45">
              <w:rPr>
                <w:rFonts w:ascii="Sylfaen" w:hAnsi="Sylfaen"/>
                <w:spacing w:val="-4"/>
                <w:position w:val="1"/>
                <w:lang w:val="ka-GE"/>
              </w:rPr>
              <w:t xml:space="preserve"> </w:t>
            </w:r>
            <w:r w:rsidRPr="002D0C45">
              <w:rPr>
                <w:rFonts w:ascii="Sylfaen" w:hAnsi="Sylfaen"/>
                <w:position w:val="1"/>
                <w:lang w:val="ka-GE"/>
              </w:rPr>
              <w:t>საწყისი გადაადგილება წონის (Fweight) გამოყენებისას.</w:t>
            </w:r>
          </w:p>
          <w:p w14:paraId="16DA5703" w14:textId="77777777" w:rsidR="004258F2" w:rsidRPr="002D0C45" w:rsidRDefault="004258F2" w:rsidP="003E3502">
            <w:pPr>
              <w:pStyle w:val="TableParagraph"/>
              <w:spacing w:before="176" w:line="276" w:lineRule="auto"/>
              <w:ind w:left="367" w:right="3218"/>
              <w:rPr>
                <w:rFonts w:ascii="Sylfaen" w:hAnsi="Sylfaen"/>
                <w:position w:val="1"/>
                <w:lang w:val="ka-GE"/>
              </w:rPr>
            </w:pPr>
            <w:r w:rsidRPr="002D0C45">
              <w:rPr>
                <w:rFonts w:ascii="Sylfaen" w:hAnsi="Sylfaen"/>
                <w:position w:val="1"/>
                <w:lang w:val="ka-GE"/>
              </w:rPr>
              <w:t>d</w:t>
            </w:r>
            <w:r w:rsidRPr="002D0C45">
              <w:rPr>
                <w:rFonts w:ascii="Sylfaen" w:hAnsi="Sylfaen"/>
                <w:vertAlign w:val="subscript"/>
                <w:lang w:val="ka-GE"/>
              </w:rPr>
              <w:t>20</w:t>
            </w:r>
            <w:r w:rsidRPr="002D0C45">
              <w:rPr>
                <w:rFonts w:ascii="Sylfaen" w:hAnsi="Sylfaen"/>
                <w:spacing w:val="33"/>
                <w:lang w:val="ka-GE"/>
              </w:rPr>
              <w:t xml:space="preserve"> </w:t>
            </w:r>
            <w:r w:rsidRPr="002D0C45">
              <w:rPr>
                <w:rFonts w:ascii="Sylfaen" w:hAnsi="Sylfaen"/>
                <w:position w:val="1"/>
                <w:lang w:val="ka-GE"/>
              </w:rPr>
              <w:t>= გადაადგილება ერთი საათის შემდეგ (20 ± 2) °C ტემპერატურაზე.</w:t>
            </w:r>
          </w:p>
          <w:p w14:paraId="5148D785" w14:textId="77777777" w:rsidR="004258F2" w:rsidRPr="002D0C45" w:rsidRDefault="004258F2" w:rsidP="003E3502">
            <w:pPr>
              <w:pStyle w:val="TableParagraph"/>
              <w:spacing w:line="276" w:lineRule="auto"/>
              <w:ind w:left="367"/>
              <w:rPr>
                <w:rFonts w:ascii="Sylfaen" w:hAnsi="Sylfaen"/>
                <w:spacing w:val="-5"/>
                <w:position w:val="1"/>
                <w:lang w:val="ka-GE"/>
              </w:rPr>
            </w:pPr>
            <w:r w:rsidRPr="002D0C45">
              <w:rPr>
                <w:rFonts w:ascii="Sylfaen" w:hAnsi="Sylfaen"/>
                <w:position w:val="1"/>
                <w:lang w:val="ka-GE"/>
              </w:rPr>
              <w:lastRenderedPageBreak/>
              <w:t>d</w:t>
            </w:r>
            <w:r w:rsidRPr="002D0C45">
              <w:rPr>
                <w:rFonts w:ascii="Sylfaen" w:hAnsi="Sylfaen"/>
                <w:vertAlign w:val="subscript"/>
                <w:lang w:val="ka-GE"/>
              </w:rPr>
              <w:t>80</w:t>
            </w:r>
            <w:r w:rsidRPr="002D0C45">
              <w:rPr>
                <w:rFonts w:ascii="Sylfaen" w:hAnsi="Sylfaen"/>
                <w:spacing w:val="15"/>
                <w:lang w:val="ka-GE"/>
              </w:rPr>
              <w:t xml:space="preserve"> </w:t>
            </w:r>
            <w:r w:rsidRPr="002D0C45">
              <w:rPr>
                <w:rFonts w:ascii="Sylfaen" w:hAnsi="Sylfaen"/>
                <w:position w:val="1"/>
                <w:lang w:val="ka-GE"/>
              </w:rPr>
              <w:t>=</w:t>
            </w:r>
            <w:r w:rsidRPr="002D0C45">
              <w:rPr>
                <w:rFonts w:ascii="Sylfaen" w:hAnsi="Sylfaen"/>
                <w:spacing w:val="-1"/>
                <w:position w:val="1"/>
                <w:lang w:val="ka-GE"/>
              </w:rPr>
              <w:t xml:space="preserve"> </w:t>
            </w:r>
            <w:r w:rsidRPr="002D0C45">
              <w:rPr>
                <w:rFonts w:ascii="Sylfaen" w:hAnsi="Sylfaen"/>
                <w:spacing w:val="-5"/>
                <w:position w:val="1"/>
                <w:lang w:val="ka-GE"/>
              </w:rPr>
              <w:t>გადაადგილება ერთი საათის შემდეგ (20 ± 2) °C ტემპერატურაზე.</w:t>
            </w:r>
          </w:p>
          <w:p w14:paraId="7280E374" w14:textId="77777777" w:rsidR="004258F2" w:rsidRPr="002D0C45" w:rsidRDefault="004258F2" w:rsidP="003E3502">
            <w:pPr>
              <w:pStyle w:val="TableParagraph"/>
              <w:spacing w:line="276" w:lineRule="auto"/>
              <w:ind w:left="367"/>
              <w:rPr>
                <w:rFonts w:ascii="Sylfaen" w:hAnsi="Sylfaen"/>
                <w:spacing w:val="-5"/>
                <w:position w:val="1"/>
                <w:lang w:val="ka-GE"/>
              </w:rPr>
            </w:pPr>
            <w:r w:rsidRPr="002D0C45">
              <w:rPr>
                <w:rFonts w:ascii="Sylfaen" w:hAnsi="Sylfaen"/>
                <w:spacing w:val="-5"/>
                <w:position w:val="1"/>
              </w:rPr>
              <w:t xml:space="preserve">TMCS </w:t>
            </w:r>
            <w:r w:rsidRPr="002D0C45">
              <w:rPr>
                <w:rFonts w:ascii="Sylfaen" w:hAnsi="Sylfaen"/>
                <w:spacing w:val="-5"/>
                <w:position w:val="1"/>
                <w:lang w:val="ka-GE"/>
              </w:rPr>
              <w:t>=</w:t>
            </w:r>
            <w:r w:rsidRPr="002D0C45">
              <w:rPr>
                <w:rFonts w:ascii="Sylfaen" w:hAnsi="Sylfaen"/>
                <w:spacing w:val="-5"/>
                <w:position w:val="1"/>
              </w:rPr>
              <w:t xml:space="preserve"> </w:t>
            </w:r>
            <w:r w:rsidRPr="002D0C45">
              <w:rPr>
                <w:rFonts w:ascii="Sylfaen" w:hAnsi="Sylfaen"/>
                <w:spacing w:val="-5"/>
                <w:position w:val="1"/>
                <w:lang w:val="ka-GE"/>
              </w:rPr>
              <w:t>თხელი ლითონის კომპოზიტური ფურცელი</w:t>
            </w:r>
          </w:p>
          <w:p w14:paraId="55A2C6AF" w14:textId="77777777" w:rsidR="004258F2" w:rsidRPr="002D0C45" w:rsidRDefault="004258F2" w:rsidP="003E3502">
            <w:pPr>
              <w:pStyle w:val="TableParagraph"/>
              <w:spacing w:before="176" w:line="276" w:lineRule="auto"/>
              <w:ind w:left="367" w:right="3218"/>
              <w:rPr>
                <w:rFonts w:ascii="Sylfaen" w:hAnsi="Sylfaen"/>
                <w:position w:val="1"/>
                <w:lang w:val="ka-GE"/>
              </w:rPr>
            </w:pPr>
            <w:r w:rsidRPr="002D0C45">
              <w:rPr>
                <w:rFonts w:ascii="Sylfaen" w:hAnsi="Sylfaen"/>
                <w:b/>
                <w:lang w:val="ka-GE"/>
              </w:rPr>
              <w:t>სურათი პ.1.1.1:</w:t>
            </w:r>
            <w:r w:rsidRPr="002D0C45">
              <w:rPr>
                <w:rFonts w:ascii="Sylfaen" w:hAnsi="Sylfaen"/>
                <w:b/>
                <w:spacing w:val="-3"/>
                <w:lang w:val="ka-GE"/>
              </w:rPr>
              <w:t xml:space="preserve"> </w:t>
            </w:r>
            <w:r w:rsidRPr="002D0C45">
              <w:rPr>
                <w:rFonts w:ascii="Sylfaen" w:hAnsi="Sylfaen"/>
                <w:lang w:val="ka-GE"/>
              </w:rPr>
              <w:t>მოხრის სიხისტის მიმართ</w:t>
            </w:r>
            <w:r w:rsidRPr="002D0C45">
              <w:rPr>
                <w:rFonts w:ascii="Sylfaen" w:hAnsi="Sylfaen"/>
              </w:rPr>
              <w:t xml:space="preserve"> </w:t>
            </w:r>
            <w:r w:rsidRPr="002D0C45">
              <w:rPr>
                <w:rFonts w:ascii="Sylfaen" w:hAnsi="Sylfaen"/>
                <w:lang w:val="ka-GE"/>
              </w:rPr>
              <w:t xml:space="preserve">მდგრადობის ტესტის სქემა (ზომები მმ-ში). </w:t>
            </w:r>
          </w:p>
        </w:tc>
      </w:tr>
      <w:tr w:rsidR="004258F2" w:rsidRPr="002D0C45" w14:paraId="27030B9D" w14:textId="77777777" w:rsidTr="003E3502">
        <w:trPr>
          <w:trHeight w:val="117"/>
        </w:trPr>
        <w:tc>
          <w:tcPr>
            <w:tcW w:w="8993" w:type="dxa"/>
          </w:tcPr>
          <w:p w14:paraId="6B57EBEE" w14:textId="77777777" w:rsidR="004258F2" w:rsidRPr="002D0C45" w:rsidRDefault="004258F2" w:rsidP="003E3502">
            <w:pPr>
              <w:pStyle w:val="TableParagraph"/>
              <w:spacing w:before="28" w:line="276" w:lineRule="auto"/>
              <w:rPr>
                <w:rFonts w:ascii="Sylfaen" w:hAnsi="Sylfaen"/>
                <w:lang w:val="ka-GE"/>
              </w:rPr>
            </w:pPr>
          </w:p>
        </w:tc>
      </w:tr>
    </w:tbl>
    <w:p w14:paraId="3AE14D25" w14:textId="77777777" w:rsidR="004258F2" w:rsidRPr="002D0C45" w:rsidRDefault="004258F2" w:rsidP="004258F2">
      <w:pPr>
        <w:pStyle w:val="BodyText"/>
        <w:spacing w:before="0"/>
        <w:rPr>
          <w:rFonts w:ascii="Sylfaen" w:hAnsi="Sylfaen"/>
          <w:sz w:val="22"/>
          <w:szCs w:val="22"/>
          <w:lang w:val="ka-GE"/>
        </w:rPr>
      </w:pPr>
    </w:p>
    <w:p w14:paraId="70594660" w14:textId="77777777" w:rsidR="004258F2" w:rsidRPr="002D0C45" w:rsidRDefault="004258F2" w:rsidP="004258F2">
      <w:pPr>
        <w:tabs>
          <w:tab w:val="left" w:pos="966"/>
        </w:tabs>
        <w:ind w:left="426"/>
        <w:rPr>
          <w:rFonts w:ascii="Sylfaen" w:hAnsi="Sylfaen"/>
          <w:b/>
          <w:lang w:val="ka-GE"/>
        </w:rPr>
      </w:pPr>
      <w:r w:rsidRPr="002D0C45">
        <w:rPr>
          <w:rFonts w:ascii="Sylfaen" w:hAnsi="Sylfaen"/>
          <w:b/>
          <w:lang w:val="ka-GE"/>
        </w:rPr>
        <w:t>პ.1.2-</w:t>
      </w:r>
      <w:r w:rsidRPr="002D0C45">
        <w:rPr>
          <w:rFonts w:ascii="Sylfaen" w:hAnsi="Sylfaen"/>
          <w:b/>
          <w:spacing w:val="-5"/>
          <w:lang w:val="ka-GE"/>
        </w:rPr>
        <w:t xml:space="preserve"> </w:t>
      </w:r>
      <w:r w:rsidRPr="002D0C45">
        <w:rPr>
          <w:rFonts w:ascii="Sylfaen" w:hAnsi="Sylfaen"/>
          <w:b/>
          <w:lang w:val="ka-GE"/>
        </w:rPr>
        <w:t>შედეგების გამოხატვა</w:t>
      </w:r>
    </w:p>
    <w:p w14:paraId="2BEDCB16" w14:textId="77777777" w:rsidR="004258F2" w:rsidRPr="002D0C45" w:rsidRDefault="004258F2" w:rsidP="004258F2">
      <w:pPr>
        <w:pStyle w:val="BodyText"/>
        <w:spacing w:before="10"/>
        <w:rPr>
          <w:rFonts w:ascii="Sylfaen" w:hAnsi="Sylfaen"/>
          <w:b/>
          <w:sz w:val="22"/>
          <w:szCs w:val="22"/>
          <w:lang w:val="ka-GE"/>
        </w:rPr>
      </w:pPr>
    </w:p>
    <w:p w14:paraId="5C94C85B" w14:textId="5879365F" w:rsidR="004258F2" w:rsidRPr="002D0C45" w:rsidRDefault="004258F2" w:rsidP="004258F2">
      <w:pPr>
        <w:pStyle w:val="BodyText"/>
        <w:ind w:left="360" w:right="580"/>
        <w:jc w:val="both"/>
        <w:rPr>
          <w:sz w:val="22"/>
          <w:szCs w:val="22"/>
          <w:lang w:val="ka-GE"/>
        </w:rPr>
      </w:pPr>
      <w:r w:rsidRPr="002D0C45">
        <w:rPr>
          <w:rFonts w:ascii="Sylfaen" w:hAnsi="Sylfaen"/>
          <w:sz w:val="22"/>
          <w:szCs w:val="22"/>
          <w:lang w:val="ka-GE"/>
        </w:rPr>
        <w:t>ანგარიში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მოიცავდეს</w:t>
      </w:r>
      <w:r w:rsidR="009E2D45">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სულ</w:t>
      </w:r>
      <w:r w:rsidRPr="002D0C45">
        <w:rPr>
          <w:sz w:val="22"/>
          <w:szCs w:val="22"/>
          <w:lang w:val="ka-GE"/>
        </w:rPr>
        <w:t xml:space="preserve"> </w:t>
      </w:r>
      <w:r w:rsidRPr="002D0C45">
        <w:rPr>
          <w:rFonts w:ascii="Sylfaen" w:hAnsi="Sylfaen"/>
          <w:sz w:val="22"/>
          <w:szCs w:val="22"/>
          <w:lang w:val="ka-GE"/>
        </w:rPr>
        <w:t>მცირე</w:t>
      </w:r>
      <w:r w:rsidRPr="002D0C45">
        <w:rPr>
          <w:sz w:val="22"/>
          <w:szCs w:val="22"/>
          <w:lang w:val="ka-GE"/>
        </w:rPr>
        <w:t>:</w:t>
      </w:r>
    </w:p>
    <w:p w14:paraId="52D74232" w14:textId="4260B1C0" w:rsidR="004258F2" w:rsidRPr="002D0C45" w:rsidRDefault="004258F2" w:rsidP="004258F2">
      <w:pPr>
        <w:pStyle w:val="BodyText"/>
        <w:ind w:left="360" w:right="580"/>
        <w:jc w:val="both"/>
        <w:rPr>
          <w:sz w:val="22"/>
          <w:szCs w:val="22"/>
          <w:lang w:val="ka-GE"/>
        </w:rPr>
      </w:pPr>
      <w:r w:rsidRPr="002D0C45">
        <w:rPr>
          <w:sz w:val="22"/>
          <w:szCs w:val="22"/>
          <w:lang w:val="ka-GE"/>
        </w:rPr>
        <w:t xml:space="preserve">- </w:t>
      </w:r>
      <w:r w:rsidRPr="002D0C45">
        <w:rPr>
          <w:rFonts w:ascii="Sylfaen" w:hAnsi="Sylfaen"/>
          <w:sz w:val="22"/>
          <w:szCs w:val="22"/>
          <w:lang w:val="ka-GE"/>
        </w:rPr>
        <w:t>ნიმუშების</w:t>
      </w:r>
      <w:r w:rsidRPr="002D0C45">
        <w:rPr>
          <w:sz w:val="22"/>
          <w:szCs w:val="22"/>
          <w:lang w:val="ka-GE"/>
        </w:rPr>
        <w:t xml:space="preserve"> </w:t>
      </w:r>
      <w:r w:rsidRPr="002D0C45">
        <w:rPr>
          <w:rFonts w:ascii="Sylfaen" w:hAnsi="Sylfaen"/>
          <w:sz w:val="22"/>
          <w:szCs w:val="22"/>
          <w:lang w:val="ka-GE"/>
        </w:rPr>
        <w:t>აღწერას</w:t>
      </w:r>
      <w:r w:rsidRPr="002D0C45">
        <w:rPr>
          <w:sz w:val="22"/>
          <w:szCs w:val="22"/>
          <w:lang w:val="ka-GE"/>
        </w:rPr>
        <w:t xml:space="preserve">: </w:t>
      </w:r>
      <w:r w:rsidRPr="002D0C45">
        <w:rPr>
          <w:rFonts w:ascii="Sylfaen" w:hAnsi="Sylfaen"/>
          <w:sz w:val="22"/>
          <w:szCs w:val="22"/>
          <w:lang w:val="ka-GE"/>
        </w:rPr>
        <w:t>პარტიისა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წარმოების</w:t>
      </w:r>
      <w:r w:rsidRPr="002D0C45">
        <w:rPr>
          <w:sz w:val="22"/>
          <w:szCs w:val="22"/>
          <w:lang w:val="ka-GE"/>
        </w:rPr>
        <w:t xml:space="preserve"> </w:t>
      </w:r>
      <w:r w:rsidRPr="002D0C45">
        <w:rPr>
          <w:rFonts w:ascii="Sylfaen" w:hAnsi="Sylfaen"/>
          <w:sz w:val="22"/>
          <w:szCs w:val="22"/>
          <w:lang w:val="ka-GE"/>
        </w:rPr>
        <w:t>თარიღს</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ტიპს</w:t>
      </w:r>
      <w:r w:rsidRPr="002D0C45">
        <w:rPr>
          <w:sz w:val="22"/>
          <w:szCs w:val="22"/>
          <w:lang w:val="ka-GE"/>
        </w:rPr>
        <w:t xml:space="preserve">, </w:t>
      </w:r>
      <w:r w:rsidRPr="002D0C45">
        <w:rPr>
          <w:rFonts w:ascii="Sylfaen" w:hAnsi="Sylfaen"/>
          <w:sz w:val="22"/>
          <w:szCs w:val="22"/>
          <w:lang w:val="ka-GE"/>
        </w:rPr>
        <w:t>ლითონის</w:t>
      </w:r>
      <w:r w:rsidRPr="002D0C45">
        <w:rPr>
          <w:sz w:val="22"/>
          <w:szCs w:val="22"/>
          <w:lang w:val="ka-GE"/>
        </w:rPr>
        <w:t xml:space="preserve"> </w:t>
      </w:r>
      <w:r w:rsidRPr="002D0C45">
        <w:rPr>
          <w:rFonts w:ascii="Sylfaen" w:hAnsi="Sylfaen"/>
          <w:sz w:val="22"/>
          <w:szCs w:val="22"/>
          <w:lang w:val="ka-GE"/>
        </w:rPr>
        <w:t>საფარის</w:t>
      </w:r>
      <w:r w:rsidRPr="002D0C45">
        <w:rPr>
          <w:sz w:val="22"/>
          <w:szCs w:val="22"/>
          <w:lang w:val="ka-GE"/>
        </w:rPr>
        <w:t xml:space="preserve"> </w:t>
      </w:r>
      <w:r w:rsidRPr="002D0C45">
        <w:rPr>
          <w:rFonts w:ascii="Sylfaen" w:hAnsi="Sylfaen"/>
          <w:sz w:val="22"/>
          <w:szCs w:val="22"/>
          <w:lang w:val="ka-GE"/>
        </w:rPr>
        <w:t>ფურცლების</w:t>
      </w:r>
      <w:r w:rsidRPr="002D0C45">
        <w:rPr>
          <w:sz w:val="22"/>
          <w:szCs w:val="22"/>
          <w:lang w:val="ka-GE"/>
        </w:rPr>
        <w:t xml:space="preserve"> </w:t>
      </w:r>
      <w:r w:rsidRPr="002D0C45">
        <w:rPr>
          <w:rFonts w:ascii="Sylfaen" w:hAnsi="Sylfaen"/>
          <w:sz w:val="22"/>
          <w:szCs w:val="22"/>
          <w:lang w:val="ka-GE"/>
        </w:rPr>
        <w:t>საერთო</w:t>
      </w:r>
      <w:r w:rsidRPr="002D0C45">
        <w:rPr>
          <w:sz w:val="22"/>
          <w:szCs w:val="22"/>
          <w:lang w:val="ka-GE"/>
        </w:rPr>
        <w:t xml:space="preserve"> </w:t>
      </w:r>
      <w:r w:rsidRPr="002D0C45">
        <w:rPr>
          <w:rFonts w:ascii="Sylfaen" w:hAnsi="Sylfaen"/>
          <w:sz w:val="22"/>
          <w:szCs w:val="22"/>
          <w:lang w:val="ka-GE"/>
        </w:rPr>
        <w:t>სისქესა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სისქე</w:t>
      </w:r>
      <w:r w:rsidR="009E2D45">
        <w:rPr>
          <w:rFonts w:ascii="Sylfaen" w:hAnsi="Sylfaen"/>
          <w:sz w:val="22"/>
          <w:szCs w:val="22"/>
          <w:lang w:val="ka-GE"/>
        </w:rPr>
        <w:t>ს</w:t>
      </w:r>
      <w:r w:rsidRPr="002D0C45">
        <w:rPr>
          <w:sz w:val="22"/>
          <w:szCs w:val="22"/>
          <w:lang w:val="ka-GE"/>
        </w:rPr>
        <w:t xml:space="preserve">, </w:t>
      </w:r>
      <w:r w:rsidRPr="002D0C45">
        <w:rPr>
          <w:rFonts w:ascii="Sylfaen" w:hAnsi="Sylfaen"/>
          <w:sz w:val="22"/>
          <w:szCs w:val="22"/>
          <w:lang w:val="ka-GE"/>
        </w:rPr>
        <w:t>ლითონის</w:t>
      </w:r>
      <w:r w:rsidRPr="002D0C45">
        <w:rPr>
          <w:sz w:val="22"/>
          <w:szCs w:val="22"/>
          <w:lang w:val="ka-GE"/>
        </w:rPr>
        <w:t xml:space="preserve"> </w:t>
      </w:r>
      <w:r w:rsidRPr="002D0C45">
        <w:rPr>
          <w:rFonts w:ascii="Sylfaen" w:hAnsi="Sylfaen"/>
          <w:sz w:val="22"/>
          <w:szCs w:val="22"/>
          <w:lang w:val="ka-GE"/>
        </w:rPr>
        <w:t>საფარის</w:t>
      </w:r>
      <w:r w:rsidRPr="002D0C45">
        <w:rPr>
          <w:sz w:val="22"/>
          <w:szCs w:val="22"/>
          <w:lang w:val="ka-GE"/>
        </w:rPr>
        <w:t xml:space="preserve"> </w:t>
      </w:r>
      <w:r w:rsidRPr="002D0C45">
        <w:rPr>
          <w:rFonts w:ascii="Sylfaen" w:hAnsi="Sylfaen"/>
          <w:sz w:val="22"/>
          <w:szCs w:val="22"/>
          <w:lang w:val="ka-GE"/>
        </w:rPr>
        <w:t>ფურცლების</w:t>
      </w:r>
      <w:r w:rsidRPr="002D0C45">
        <w:rPr>
          <w:sz w:val="22"/>
          <w:szCs w:val="22"/>
          <w:lang w:val="ka-GE"/>
        </w:rPr>
        <w:t xml:space="preserve"> </w:t>
      </w:r>
      <w:r w:rsidRPr="002D0C45">
        <w:rPr>
          <w:rFonts w:ascii="Sylfaen" w:hAnsi="Sylfaen"/>
          <w:sz w:val="22"/>
          <w:szCs w:val="22"/>
          <w:lang w:val="ka-GE"/>
        </w:rPr>
        <w:t>ელასტიურობის</w:t>
      </w:r>
      <w:r w:rsidRPr="002D0C45">
        <w:rPr>
          <w:sz w:val="22"/>
          <w:szCs w:val="22"/>
          <w:lang w:val="ka-GE"/>
        </w:rPr>
        <w:t xml:space="preserve"> </w:t>
      </w:r>
      <w:r w:rsidRPr="002D0C45">
        <w:rPr>
          <w:rFonts w:ascii="Sylfaen" w:hAnsi="Sylfaen"/>
          <w:sz w:val="22"/>
          <w:szCs w:val="22"/>
          <w:lang w:val="ka-GE"/>
        </w:rPr>
        <w:t>ზღვარს</w:t>
      </w:r>
      <w:r w:rsidRPr="002D0C45">
        <w:rPr>
          <w:sz w:val="22"/>
          <w:szCs w:val="22"/>
          <w:lang w:val="ka-GE"/>
        </w:rPr>
        <w:t>.</w:t>
      </w:r>
    </w:p>
    <w:p w14:paraId="27134AA9" w14:textId="7D905EB4" w:rsidR="004258F2" w:rsidRPr="002D0C45" w:rsidRDefault="004258F2" w:rsidP="004258F2">
      <w:pPr>
        <w:pStyle w:val="BodyText"/>
        <w:ind w:left="360" w:right="580"/>
        <w:jc w:val="both"/>
        <w:rPr>
          <w:sz w:val="22"/>
          <w:szCs w:val="22"/>
          <w:lang w:val="ka-GE"/>
        </w:rPr>
      </w:pPr>
      <w:r w:rsidRPr="002D0C45">
        <w:rPr>
          <w:sz w:val="22"/>
          <w:szCs w:val="22"/>
          <w:lang w:val="ka-GE"/>
        </w:rPr>
        <w:t xml:space="preserve">- </w:t>
      </w:r>
      <w:r w:rsidRPr="002D0C45">
        <w:rPr>
          <w:rFonts w:ascii="Sylfaen" w:hAnsi="Sylfaen"/>
          <w:sz w:val="22"/>
          <w:szCs w:val="22"/>
          <w:lang w:val="ka-GE"/>
        </w:rPr>
        <w:t>გამოყენებული</w:t>
      </w:r>
      <w:r w:rsidRPr="002D0C45">
        <w:rPr>
          <w:sz w:val="22"/>
          <w:szCs w:val="22"/>
          <w:lang w:val="ka-GE"/>
        </w:rPr>
        <w:t xml:space="preserve"> </w:t>
      </w:r>
      <w:r w:rsidRPr="002D0C45">
        <w:rPr>
          <w:rFonts w:ascii="Sylfaen" w:hAnsi="Sylfaen"/>
          <w:sz w:val="22"/>
          <w:szCs w:val="22"/>
          <w:lang w:val="ka-GE"/>
        </w:rPr>
        <w:t>წონის</w:t>
      </w:r>
      <w:r w:rsidRPr="002D0C45">
        <w:rPr>
          <w:sz w:val="22"/>
          <w:szCs w:val="22"/>
          <w:lang w:val="ka-GE"/>
        </w:rPr>
        <w:t xml:space="preserve"> </w:t>
      </w:r>
      <w:r w:rsidRPr="002D0C45">
        <w:rPr>
          <w:rFonts w:ascii="Sylfaen" w:hAnsi="Sylfaen"/>
          <w:sz w:val="22"/>
          <w:szCs w:val="22"/>
          <w:lang w:val="ka-GE"/>
        </w:rPr>
        <w:t>დატვირთვა</w:t>
      </w:r>
      <w:r w:rsidRPr="002D0C45">
        <w:rPr>
          <w:sz w:val="22"/>
          <w:szCs w:val="22"/>
          <w:lang w:val="ka-GE"/>
        </w:rPr>
        <w:t xml:space="preserve"> F</w:t>
      </w:r>
      <w:r w:rsidRPr="002D0C45">
        <w:rPr>
          <w:sz w:val="22"/>
          <w:szCs w:val="22"/>
          <w:vertAlign w:val="subscript"/>
          <w:lang w:val="ka-GE"/>
        </w:rPr>
        <w:t>weight</w:t>
      </w:r>
      <w:r w:rsidRPr="002D0C45">
        <w:rPr>
          <w:sz w:val="22"/>
          <w:szCs w:val="22"/>
          <w:lang w:val="ka-GE"/>
        </w:rPr>
        <w:t xml:space="preserve"> (N-</w:t>
      </w:r>
      <w:r w:rsidRPr="002D0C45">
        <w:rPr>
          <w:rFonts w:ascii="Sylfaen" w:hAnsi="Sylfaen"/>
          <w:sz w:val="22"/>
          <w:szCs w:val="22"/>
          <w:lang w:val="ka-GE"/>
        </w:rPr>
        <w:t>ში</w:t>
      </w:r>
      <w:r w:rsidRPr="002D0C45">
        <w:rPr>
          <w:sz w:val="22"/>
          <w:szCs w:val="22"/>
          <w:lang w:val="ka-GE"/>
        </w:rPr>
        <w:t>).</w:t>
      </w:r>
    </w:p>
    <w:p w14:paraId="2A240EB6" w14:textId="77777777" w:rsidR="004258F2" w:rsidRPr="002D0C45" w:rsidRDefault="004258F2" w:rsidP="004258F2">
      <w:pPr>
        <w:pStyle w:val="BodyText"/>
        <w:ind w:left="360" w:right="580"/>
        <w:jc w:val="both"/>
        <w:rPr>
          <w:sz w:val="22"/>
          <w:szCs w:val="22"/>
          <w:lang w:val="ka-GE"/>
        </w:rPr>
      </w:pPr>
      <w:r w:rsidRPr="002D0C45">
        <w:rPr>
          <w:sz w:val="22"/>
          <w:szCs w:val="22"/>
          <w:lang w:val="ka-GE"/>
        </w:rPr>
        <w:t xml:space="preserve">- </w:t>
      </w:r>
      <w:r w:rsidRPr="002D0C45">
        <w:rPr>
          <w:rFonts w:ascii="Sylfaen" w:hAnsi="Sylfaen"/>
          <w:sz w:val="22"/>
          <w:szCs w:val="22"/>
          <w:lang w:val="ka-GE"/>
        </w:rPr>
        <w:t>საშუალო</w:t>
      </w:r>
      <w:r w:rsidRPr="002D0C45">
        <w:rPr>
          <w:sz w:val="22"/>
          <w:szCs w:val="22"/>
          <w:lang w:val="ka-GE"/>
        </w:rPr>
        <w:t xml:space="preserve"> d</w:t>
      </w:r>
      <w:r w:rsidRPr="002D0C45">
        <w:rPr>
          <w:sz w:val="22"/>
          <w:szCs w:val="22"/>
          <w:vertAlign w:val="subscript"/>
          <w:lang w:val="ka-GE"/>
        </w:rPr>
        <w:t>m-ini</w:t>
      </w:r>
      <w:r w:rsidRPr="002D0C45">
        <w:rPr>
          <w:sz w:val="22"/>
          <w:szCs w:val="22"/>
          <w:lang w:val="ka-GE"/>
        </w:rPr>
        <w:t>, d</w:t>
      </w:r>
      <w:r w:rsidRPr="002D0C45">
        <w:rPr>
          <w:sz w:val="22"/>
          <w:szCs w:val="22"/>
          <w:vertAlign w:val="subscript"/>
          <w:lang w:val="ka-GE"/>
        </w:rPr>
        <w:t>m-20</w:t>
      </w:r>
      <w:r w:rsidRPr="002D0C45">
        <w:rPr>
          <w:sz w:val="22"/>
          <w:szCs w:val="22"/>
          <w:lang w:val="ka-GE"/>
        </w:rPr>
        <w:t>, d</w:t>
      </w:r>
      <w:r w:rsidRPr="002D0C45">
        <w:rPr>
          <w:sz w:val="22"/>
          <w:szCs w:val="22"/>
          <w:vertAlign w:val="subscript"/>
          <w:lang w:val="ka-GE"/>
        </w:rPr>
        <w:t>m-80</w:t>
      </w:r>
      <w:r w:rsidRPr="002D0C45">
        <w:rPr>
          <w:sz w:val="22"/>
          <w:szCs w:val="22"/>
          <w:lang w:val="ka-GE"/>
        </w:rPr>
        <w:t>, [</w:t>
      </w:r>
      <w:r w:rsidRPr="002D0C45">
        <w:rPr>
          <w:rFonts w:ascii="Sylfaen" w:hAnsi="Sylfaen"/>
          <w:sz w:val="22"/>
          <w:szCs w:val="22"/>
          <w:lang w:val="ka-GE"/>
        </w:rPr>
        <w:t>მმ</w:t>
      </w:r>
      <w:r w:rsidRPr="002D0C45">
        <w:rPr>
          <w:sz w:val="22"/>
          <w:szCs w:val="22"/>
          <w:lang w:val="ka-GE"/>
        </w:rPr>
        <w:t>-</w:t>
      </w:r>
      <w:r w:rsidRPr="002D0C45">
        <w:rPr>
          <w:rFonts w:ascii="Sylfaen" w:hAnsi="Sylfaen"/>
          <w:sz w:val="22"/>
          <w:szCs w:val="22"/>
          <w:lang w:val="ka-GE"/>
        </w:rPr>
        <w:t>ში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დამახასიათებელი</w:t>
      </w:r>
      <w:r w:rsidRPr="002D0C45">
        <w:rPr>
          <w:sz w:val="22"/>
          <w:szCs w:val="22"/>
          <w:lang w:val="ka-GE"/>
        </w:rPr>
        <w:t xml:space="preserve"> </w:t>
      </w:r>
      <w:r w:rsidRPr="002D0C45">
        <w:rPr>
          <w:rFonts w:ascii="Sylfaen" w:hAnsi="Sylfaen"/>
          <w:sz w:val="22"/>
          <w:szCs w:val="22"/>
          <w:lang w:val="ka-GE"/>
        </w:rPr>
        <w:t>მნიშვნელობები</w:t>
      </w:r>
      <w:r w:rsidRPr="002D0C45">
        <w:rPr>
          <w:sz w:val="22"/>
          <w:szCs w:val="22"/>
          <w:lang w:val="ka-GE"/>
        </w:rPr>
        <w:t xml:space="preserve"> d</w:t>
      </w:r>
      <w:r w:rsidRPr="002D0C45">
        <w:rPr>
          <w:sz w:val="22"/>
          <w:szCs w:val="22"/>
          <w:vertAlign w:val="subscript"/>
          <w:lang w:val="ka-GE"/>
        </w:rPr>
        <w:t>C-ini</w:t>
      </w:r>
      <w:r w:rsidRPr="002D0C45">
        <w:rPr>
          <w:sz w:val="22"/>
          <w:szCs w:val="22"/>
          <w:lang w:val="ka-GE"/>
        </w:rPr>
        <w:t>, d</w:t>
      </w:r>
      <w:r w:rsidRPr="002D0C45">
        <w:rPr>
          <w:sz w:val="22"/>
          <w:szCs w:val="22"/>
          <w:vertAlign w:val="subscript"/>
          <w:lang w:val="ka-GE"/>
        </w:rPr>
        <w:t>C-20</w:t>
      </w:r>
      <w:r w:rsidRPr="002D0C45">
        <w:rPr>
          <w:sz w:val="22"/>
          <w:szCs w:val="22"/>
          <w:lang w:val="ka-GE"/>
        </w:rPr>
        <w:t>, d</w:t>
      </w:r>
      <w:r w:rsidRPr="002D0C45">
        <w:rPr>
          <w:sz w:val="22"/>
          <w:szCs w:val="22"/>
          <w:vertAlign w:val="subscript"/>
          <w:lang w:val="ka-GE"/>
        </w:rPr>
        <w:t>C-80</w:t>
      </w:r>
      <w:r w:rsidRPr="002D0C45">
        <w:rPr>
          <w:sz w:val="22"/>
          <w:szCs w:val="22"/>
          <w:lang w:val="ka-GE"/>
        </w:rPr>
        <w:t>, [</w:t>
      </w:r>
      <w:r w:rsidRPr="002D0C45">
        <w:rPr>
          <w:rFonts w:ascii="Sylfaen" w:hAnsi="Sylfaen"/>
          <w:sz w:val="22"/>
          <w:szCs w:val="22"/>
          <w:lang w:val="ka-GE"/>
        </w:rPr>
        <w:t>მმ</w:t>
      </w:r>
      <w:r w:rsidRPr="002D0C45">
        <w:rPr>
          <w:sz w:val="22"/>
          <w:szCs w:val="22"/>
          <w:lang w:val="ka-GE"/>
        </w:rPr>
        <w:t>-</w:t>
      </w:r>
      <w:r w:rsidRPr="002D0C45">
        <w:rPr>
          <w:rFonts w:ascii="Sylfaen" w:hAnsi="Sylfaen"/>
          <w:sz w:val="22"/>
          <w:szCs w:val="22"/>
          <w:lang w:val="ka-GE"/>
        </w:rPr>
        <w:t>ში</w:t>
      </w:r>
      <w:r w:rsidRPr="002D0C45">
        <w:rPr>
          <w:sz w:val="22"/>
          <w:szCs w:val="22"/>
          <w:lang w:val="ka-GE"/>
        </w:rPr>
        <w:t>]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განტოლება</w:t>
      </w:r>
      <w:r w:rsidRPr="002D0C45">
        <w:rPr>
          <w:sz w:val="22"/>
          <w:szCs w:val="22"/>
          <w:lang w:val="ka-GE"/>
        </w:rPr>
        <w:t xml:space="preserve"> (</w:t>
      </w:r>
      <w:r w:rsidRPr="002D0C45">
        <w:rPr>
          <w:rFonts w:ascii="Sylfaen" w:hAnsi="Sylfaen" w:cs="Sylfaen"/>
          <w:sz w:val="22"/>
          <w:szCs w:val="22"/>
          <w:lang w:val="ka-GE"/>
        </w:rPr>
        <w:t>ო</w:t>
      </w:r>
      <w:r w:rsidRPr="002D0C45">
        <w:rPr>
          <w:sz w:val="22"/>
          <w:szCs w:val="22"/>
          <w:lang w:val="ka-GE"/>
        </w:rPr>
        <w:t xml:space="preserve">.1)), </w:t>
      </w:r>
      <w:r w:rsidRPr="002D0C45">
        <w:rPr>
          <w:rFonts w:ascii="Sylfaen" w:hAnsi="Sylfaen"/>
          <w:sz w:val="22"/>
          <w:szCs w:val="22"/>
          <w:lang w:val="ka-GE"/>
        </w:rPr>
        <w:t>რომლებიც</w:t>
      </w:r>
      <w:r w:rsidRPr="002D0C45">
        <w:rPr>
          <w:sz w:val="22"/>
          <w:szCs w:val="22"/>
          <w:lang w:val="ka-GE"/>
        </w:rPr>
        <w:t xml:space="preserve"> </w:t>
      </w:r>
      <w:r w:rsidRPr="002D0C45">
        <w:rPr>
          <w:rFonts w:ascii="Sylfaen" w:hAnsi="Sylfaen"/>
          <w:sz w:val="22"/>
          <w:szCs w:val="22"/>
          <w:lang w:val="ka-GE"/>
        </w:rPr>
        <w:t>შეესაბამება</w:t>
      </w:r>
      <w:r w:rsidRPr="002D0C45">
        <w:rPr>
          <w:sz w:val="22"/>
          <w:szCs w:val="22"/>
          <w:lang w:val="ka-GE"/>
        </w:rPr>
        <w:t xml:space="preserve"> </w:t>
      </w:r>
      <w:r w:rsidRPr="002D0C45">
        <w:rPr>
          <w:rFonts w:ascii="Sylfaen" w:hAnsi="Sylfaen"/>
          <w:sz w:val="22"/>
          <w:szCs w:val="22"/>
          <w:lang w:val="ka-GE"/>
        </w:rPr>
        <w:t>საწყის</w:t>
      </w:r>
      <w:r w:rsidRPr="002D0C45">
        <w:rPr>
          <w:sz w:val="22"/>
          <w:szCs w:val="22"/>
          <w:lang w:val="ka-GE"/>
        </w:rPr>
        <w:t xml:space="preserve"> </w:t>
      </w:r>
      <w:r w:rsidRPr="002D0C45">
        <w:rPr>
          <w:rFonts w:ascii="Sylfaen" w:hAnsi="Sylfaen"/>
          <w:sz w:val="22"/>
          <w:szCs w:val="22"/>
          <w:lang w:val="ka-GE"/>
        </w:rPr>
        <w:t>პირობებს</w:t>
      </w:r>
      <w:r w:rsidRPr="002D0C45">
        <w:rPr>
          <w:sz w:val="22"/>
          <w:szCs w:val="22"/>
          <w:lang w:val="ka-GE"/>
        </w:rPr>
        <w:t xml:space="preserve">, 1 </w:t>
      </w:r>
      <w:r w:rsidRPr="002D0C45">
        <w:rPr>
          <w:rFonts w:ascii="Sylfaen" w:hAnsi="Sylfaen"/>
          <w:sz w:val="22"/>
          <w:szCs w:val="22"/>
          <w:lang w:val="ka-GE"/>
        </w:rPr>
        <w:t>საათის</w:t>
      </w:r>
      <w:r w:rsidRPr="002D0C45">
        <w:rPr>
          <w:sz w:val="22"/>
          <w:szCs w:val="22"/>
          <w:lang w:val="ka-GE"/>
        </w:rPr>
        <w:t xml:space="preserve"> </w:t>
      </w:r>
      <w:r w:rsidRPr="002D0C45">
        <w:rPr>
          <w:rFonts w:ascii="Sylfaen" w:hAnsi="Sylfaen"/>
          <w:sz w:val="22"/>
          <w:szCs w:val="22"/>
          <w:lang w:val="ka-GE"/>
        </w:rPr>
        <w:t>შემდეგ</w:t>
      </w:r>
      <w:r w:rsidRPr="002D0C45">
        <w:rPr>
          <w:sz w:val="22"/>
          <w:szCs w:val="22"/>
          <w:lang w:val="ka-GE"/>
        </w:rPr>
        <w:t xml:space="preserve"> (20 ± 2) °C-</w:t>
      </w:r>
      <w:r w:rsidRPr="002D0C45">
        <w:rPr>
          <w:rFonts w:ascii="Sylfaen" w:hAnsi="Sylfaen"/>
          <w:sz w:val="22"/>
          <w:szCs w:val="22"/>
          <w:lang w:val="ka-GE"/>
        </w:rPr>
        <w:t>ზე</w:t>
      </w:r>
      <w:r w:rsidRPr="002D0C45">
        <w:rPr>
          <w:sz w:val="22"/>
          <w:szCs w:val="22"/>
          <w:lang w:val="ka-GE"/>
        </w:rPr>
        <w:t xml:space="preserve"> (d20) </w:t>
      </w:r>
      <w:r w:rsidRPr="002D0C45">
        <w:rPr>
          <w:rFonts w:ascii="Sylfaen" w:hAnsi="Sylfaen"/>
          <w:sz w:val="22"/>
          <w:szCs w:val="22"/>
          <w:lang w:val="ka-GE"/>
        </w:rPr>
        <w:t>და</w:t>
      </w:r>
      <w:r w:rsidRPr="002D0C45">
        <w:rPr>
          <w:sz w:val="22"/>
          <w:szCs w:val="22"/>
          <w:lang w:val="ka-GE"/>
        </w:rPr>
        <w:t xml:space="preserve"> 1 </w:t>
      </w:r>
      <w:r w:rsidRPr="002D0C45">
        <w:rPr>
          <w:rFonts w:ascii="Sylfaen" w:hAnsi="Sylfaen"/>
          <w:sz w:val="22"/>
          <w:szCs w:val="22"/>
          <w:lang w:val="ka-GE"/>
        </w:rPr>
        <w:t>საათის</w:t>
      </w:r>
      <w:r w:rsidRPr="002D0C45">
        <w:rPr>
          <w:sz w:val="22"/>
          <w:szCs w:val="22"/>
          <w:lang w:val="ka-GE"/>
        </w:rPr>
        <w:t xml:space="preserve"> </w:t>
      </w:r>
      <w:r w:rsidRPr="002D0C45">
        <w:rPr>
          <w:rFonts w:ascii="Sylfaen" w:hAnsi="Sylfaen"/>
          <w:sz w:val="22"/>
          <w:szCs w:val="22"/>
          <w:lang w:val="ka-GE"/>
        </w:rPr>
        <w:t>შემდეგ</w:t>
      </w:r>
      <w:r w:rsidRPr="002D0C45">
        <w:rPr>
          <w:sz w:val="22"/>
          <w:szCs w:val="22"/>
          <w:lang w:val="ka-GE"/>
        </w:rPr>
        <w:t xml:space="preserve"> (80 ± 2) ºC-</w:t>
      </w:r>
      <w:r w:rsidRPr="002D0C45">
        <w:rPr>
          <w:rFonts w:ascii="Sylfaen" w:hAnsi="Sylfaen"/>
          <w:sz w:val="22"/>
          <w:szCs w:val="22"/>
          <w:lang w:val="ka-GE"/>
        </w:rPr>
        <w:t>ზე</w:t>
      </w:r>
      <w:r w:rsidRPr="002D0C45">
        <w:rPr>
          <w:sz w:val="22"/>
          <w:szCs w:val="22"/>
          <w:lang w:val="ka-GE"/>
        </w:rPr>
        <w:t xml:space="preserve"> (d</w:t>
      </w:r>
      <w:r w:rsidRPr="002D0C45">
        <w:rPr>
          <w:sz w:val="22"/>
          <w:szCs w:val="22"/>
          <w:vertAlign w:val="subscript"/>
          <w:lang w:val="ka-GE"/>
        </w:rPr>
        <w:t>80</w:t>
      </w:r>
      <w:r w:rsidRPr="002D0C45">
        <w:rPr>
          <w:sz w:val="22"/>
          <w:szCs w:val="22"/>
          <w:lang w:val="ka-GE"/>
        </w:rPr>
        <w:t>).</w:t>
      </w:r>
    </w:p>
    <w:p w14:paraId="44552360" w14:textId="77777777" w:rsidR="004258F2" w:rsidRPr="002D0C45" w:rsidRDefault="004258F2" w:rsidP="004258F2">
      <w:pPr>
        <w:pStyle w:val="BodyText"/>
        <w:ind w:left="360" w:right="580"/>
        <w:jc w:val="both"/>
        <w:rPr>
          <w:sz w:val="22"/>
          <w:szCs w:val="22"/>
          <w:lang w:val="ka-GE"/>
        </w:rPr>
      </w:pPr>
      <w:r w:rsidRPr="002D0C45">
        <w:rPr>
          <w:sz w:val="22"/>
          <w:szCs w:val="22"/>
          <w:lang w:val="ka-GE"/>
        </w:rPr>
        <w:t xml:space="preserve">- </w:t>
      </w:r>
      <w:r w:rsidRPr="002D0C45">
        <w:rPr>
          <w:rFonts w:ascii="Sylfaen" w:hAnsi="Sylfaen"/>
          <w:sz w:val="22"/>
          <w:szCs w:val="22"/>
          <w:lang w:val="ka-GE"/>
        </w:rPr>
        <w:t>შეფარდება</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ფარდობითი</w:t>
      </w:r>
      <w:r w:rsidRPr="002D0C45">
        <w:rPr>
          <w:sz w:val="22"/>
          <w:szCs w:val="22"/>
          <w:lang w:val="ka-GE"/>
        </w:rPr>
        <w:t xml:space="preserve"> </w:t>
      </w:r>
      <w:r w:rsidRPr="002D0C45">
        <w:rPr>
          <w:rFonts w:ascii="Sylfaen" w:hAnsi="Sylfaen"/>
          <w:sz w:val="22"/>
          <w:szCs w:val="22"/>
          <w:lang w:val="ka-GE"/>
        </w:rPr>
        <w:t>გადაადგილების</w:t>
      </w:r>
      <w:r w:rsidRPr="002D0C45">
        <w:rPr>
          <w:sz w:val="22"/>
          <w:szCs w:val="22"/>
          <w:lang w:val="ka-GE"/>
        </w:rPr>
        <w:t xml:space="preserve"> </w:t>
      </w:r>
      <w:r w:rsidRPr="002D0C45">
        <w:rPr>
          <w:rFonts w:ascii="Sylfaen" w:hAnsi="Sylfaen"/>
          <w:sz w:val="22"/>
          <w:szCs w:val="22"/>
          <w:lang w:val="ka-GE"/>
        </w:rPr>
        <w:t>ცვლილება</w:t>
      </w:r>
      <w:r w:rsidRPr="002D0C45">
        <w:rPr>
          <w:sz w:val="22"/>
          <w:szCs w:val="22"/>
          <w:lang w:val="ka-GE"/>
        </w:rPr>
        <w:t xml:space="preserve">, </w:t>
      </w:r>
      <w:r w:rsidRPr="002D0C45">
        <w:rPr>
          <w:rFonts w:ascii="Sylfaen" w:hAnsi="Sylfaen"/>
          <w:sz w:val="22"/>
          <w:szCs w:val="22"/>
          <w:lang w:val="ka-GE"/>
        </w:rPr>
        <w:t>გამოხატული</w:t>
      </w:r>
      <w:r w:rsidRPr="002D0C45">
        <w:rPr>
          <w:sz w:val="22"/>
          <w:szCs w:val="22"/>
          <w:lang w:val="ka-GE"/>
        </w:rPr>
        <w:t xml:space="preserve"> %-</w:t>
      </w:r>
      <w:r w:rsidRPr="002D0C45">
        <w:rPr>
          <w:rFonts w:ascii="Sylfaen" w:hAnsi="Sylfaen"/>
          <w:sz w:val="22"/>
          <w:szCs w:val="22"/>
          <w:lang w:val="ka-GE"/>
        </w:rPr>
        <w:t>ში</w:t>
      </w:r>
      <w:r w:rsidRPr="002D0C45">
        <w:rPr>
          <w:sz w:val="22"/>
          <w:szCs w:val="22"/>
          <w:lang w:val="ka-GE"/>
        </w:rPr>
        <w:t xml:space="preserve">, </w:t>
      </w:r>
      <w:r w:rsidRPr="002D0C45">
        <w:rPr>
          <w:rFonts w:ascii="Sylfaen" w:hAnsi="Sylfaen"/>
          <w:sz w:val="22"/>
          <w:szCs w:val="22"/>
          <w:lang w:val="ka-GE"/>
        </w:rPr>
        <w:t>მიღებული</w:t>
      </w:r>
      <w:r w:rsidRPr="002D0C45">
        <w:rPr>
          <w:sz w:val="22"/>
          <w:szCs w:val="22"/>
          <w:lang w:val="ka-GE"/>
        </w:rPr>
        <w:t xml:space="preserve"> </w:t>
      </w:r>
      <w:r w:rsidRPr="002D0C45">
        <w:rPr>
          <w:rFonts w:ascii="Sylfaen" w:hAnsi="Sylfaen"/>
          <w:sz w:val="22"/>
          <w:szCs w:val="22"/>
          <w:lang w:val="ka-GE"/>
        </w:rPr>
        <w:t>საშუალო</w:t>
      </w:r>
      <w:r w:rsidRPr="002D0C45">
        <w:rPr>
          <w:sz w:val="22"/>
          <w:szCs w:val="22"/>
          <w:lang w:val="ka-GE"/>
        </w:rPr>
        <w:t xml:space="preserve"> </w:t>
      </w:r>
      <w:r w:rsidRPr="002D0C45">
        <w:rPr>
          <w:rFonts w:ascii="Sylfaen" w:hAnsi="Sylfaen"/>
          <w:sz w:val="22"/>
          <w:szCs w:val="22"/>
          <w:lang w:val="ka-GE"/>
        </w:rPr>
        <w:t>მნიშვნელობებიდან</w:t>
      </w:r>
      <w:r w:rsidRPr="002D0C45">
        <w:rPr>
          <w:sz w:val="22"/>
          <w:szCs w:val="22"/>
          <w:lang w:val="ka-GE"/>
        </w:rPr>
        <w:t>.</w:t>
      </w:r>
    </w:p>
    <w:p w14:paraId="113AE9C0" w14:textId="77777777" w:rsidR="004258F2" w:rsidRPr="002D0C45" w:rsidRDefault="004258F2" w:rsidP="004258F2">
      <w:pPr>
        <w:pStyle w:val="BodyText"/>
        <w:ind w:left="360" w:right="580"/>
        <w:jc w:val="both"/>
        <w:rPr>
          <w:sz w:val="22"/>
          <w:szCs w:val="22"/>
          <w:lang w:val="ka-GE"/>
        </w:rPr>
      </w:pPr>
      <w:r w:rsidRPr="002D0C45">
        <w:rPr>
          <w:rFonts w:ascii="Sylfaen" w:hAnsi="Sylfaen"/>
          <w:sz w:val="22"/>
          <w:szCs w:val="22"/>
          <w:lang w:val="ka-GE"/>
        </w:rPr>
        <w:t>შეფარდება</w:t>
      </w:r>
      <w:r w:rsidRPr="002D0C45">
        <w:rPr>
          <w:sz w:val="22"/>
          <w:szCs w:val="22"/>
          <w:lang w:val="ka-GE"/>
        </w:rPr>
        <w:t xml:space="preserve"> = (d</w:t>
      </w:r>
      <w:r w:rsidRPr="002D0C45">
        <w:rPr>
          <w:sz w:val="22"/>
          <w:szCs w:val="22"/>
          <w:vertAlign w:val="subscript"/>
          <w:lang w:val="ka-GE"/>
        </w:rPr>
        <w:t>m-20</w:t>
      </w:r>
      <w:r w:rsidRPr="002D0C45">
        <w:rPr>
          <w:sz w:val="22"/>
          <w:szCs w:val="22"/>
          <w:lang w:val="ka-GE"/>
        </w:rPr>
        <w:t xml:space="preserve"> / d</w:t>
      </w:r>
      <w:r w:rsidRPr="002D0C45">
        <w:rPr>
          <w:sz w:val="22"/>
          <w:szCs w:val="22"/>
          <w:vertAlign w:val="subscript"/>
          <w:lang w:val="ka-GE"/>
        </w:rPr>
        <w:t>m-80</w:t>
      </w:r>
      <w:r w:rsidRPr="002D0C45">
        <w:rPr>
          <w:sz w:val="22"/>
          <w:szCs w:val="22"/>
          <w:lang w:val="ka-GE"/>
        </w:rPr>
        <w:t>) x 100.</w:t>
      </w:r>
    </w:p>
    <w:p w14:paraId="1C26365B" w14:textId="77777777" w:rsidR="004258F2" w:rsidRPr="002D0C45" w:rsidRDefault="004258F2" w:rsidP="004258F2">
      <w:pPr>
        <w:pStyle w:val="BodyText"/>
        <w:spacing w:before="0"/>
        <w:ind w:left="360" w:right="580"/>
        <w:jc w:val="both"/>
        <w:rPr>
          <w:rFonts w:ascii="Sylfaen" w:hAnsi="Sylfaen"/>
          <w:sz w:val="22"/>
          <w:szCs w:val="22"/>
          <w:lang w:val="ka-GE"/>
        </w:rPr>
      </w:pPr>
      <w:r w:rsidRPr="002D0C45">
        <w:rPr>
          <w:sz w:val="22"/>
          <w:szCs w:val="22"/>
          <w:lang w:val="ka-GE"/>
        </w:rPr>
        <w:t xml:space="preserve">- </w:t>
      </w:r>
      <w:r w:rsidRPr="002D0C45">
        <w:rPr>
          <w:rFonts w:ascii="Sylfaen" w:hAnsi="Sylfaen"/>
          <w:sz w:val="22"/>
          <w:szCs w:val="22"/>
          <w:lang w:val="ka-GE"/>
        </w:rPr>
        <w:t>დეგრადაციის</w:t>
      </w:r>
      <w:r w:rsidRPr="002D0C45">
        <w:rPr>
          <w:sz w:val="22"/>
          <w:szCs w:val="22"/>
          <w:lang w:val="ka-GE"/>
        </w:rPr>
        <w:t xml:space="preserve"> </w:t>
      </w:r>
      <w:r w:rsidRPr="002D0C45">
        <w:rPr>
          <w:rFonts w:ascii="Sylfaen" w:hAnsi="Sylfaen"/>
          <w:sz w:val="22"/>
          <w:szCs w:val="22"/>
          <w:lang w:val="ka-GE"/>
        </w:rPr>
        <w:t>ნებისმიერი</w:t>
      </w:r>
      <w:r w:rsidRPr="002D0C45">
        <w:rPr>
          <w:sz w:val="22"/>
          <w:szCs w:val="22"/>
          <w:lang w:val="ka-GE"/>
        </w:rPr>
        <w:t xml:space="preserve"> </w:t>
      </w:r>
      <w:r w:rsidRPr="002D0C45">
        <w:rPr>
          <w:rFonts w:ascii="Sylfaen" w:hAnsi="Sylfaen"/>
          <w:sz w:val="22"/>
          <w:szCs w:val="22"/>
          <w:lang w:val="ka-GE"/>
        </w:rPr>
        <w:t>ნიშნის</w:t>
      </w:r>
      <w:r w:rsidRPr="002D0C45">
        <w:rPr>
          <w:sz w:val="22"/>
          <w:szCs w:val="22"/>
          <w:lang w:val="ka-GE"/>
        </w:rPr>
        <w:t xml:space="preserve"> </w:t>
      </w:r>
      <w:r w:rsidRPr="002D0C45">
        <w:rPr>
          <w:rFonts w:ascii="Sylfaen" w:hAnsi="Sylfaen"/>
          <w:sz w:val="22"/>
          <w:szCs w:val="22"/>
          <w:lang w:val="ka-GE"/>
        </w:rPr>
        <w:t>აღწერას</w:t>
      </w:r>
      <w:r w:rsidRPr="002D0C45">
        <w:rPr>
          <w:sz w:val="22"/>
          <w:szCs w:val="22"/>
          <w:lang w:val="ka-GE"/>
        </w:rPr>
        <w:t xml:space="preserve"> </w:t>
      </w:r>
      <w:r w:rsidRPr="002D0C45">
        <w:rPr>
          <w:rFonts w:ascii="Sylfaen" w:hAnsi="Sylfaen"/>
          <w:sz w:val="22"/>
          <w:szCs w:val="22"/>
          <w:lang w:val="ka-GE"/>
        </w:rPr>
        <w:t>თითოეული</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ვიზუალური</w:t>
      </w:r>
      <w:r w:rsidRPr="002D0C45">
        <w:rPr>
          <w:sz w:val="22"/>
          <w:szCs w:val="22"/>
          <w:lang w:val="ka-GE"/>
        </w:rPr>
        <w:t xml:space="preserve"> </w:t>
      </w:r>
      <w:r w:rsidRPr="002D0C45">
        <w:rPr>
          <w:rFonts w:ascii="Sylfaen" w:hAnsi="Sylfaen"/>
          <w:sz w:val="22"/>
          <w:szCs w:val="22"/>
          <w:lang w:val="ka-GE"/>
        </w:rPr>
        <w:t>დათვალიერების</w:t>
      </w:r>
      <w:r w:rsidRPr="002D0C45">
        <w:rPr>
          <w:sz w:val="22"/>
          <w:szCs w:val="22"/>
          <w:lang w:val="ka-GE"/>
        </w:rPr>
        <w:t xml:space="preserve"> </w:t>
      </w:r>
      <w:r w:rsidRPr="002D0C45">
        <w:rPr>
          <w:rFonts w:ascii="Sylfaen" w:hAnsi="Sylfaen"/>
          <w:sz w:val="22"/>
          <w:szCs w:val="22"/>
          <w:lang w:val="ka-GE"/>
        </w:rPr>
        <w:t>შემდეგ</w:t>
      </w:r>
      <w:r w:rsidRPr="002D0C45">
        <w:rPr>
          <w:sz w:val="22"/>
          <w:szCs w:val="22"/>
          <w:lang w:val="ka-GE"/>
        </w:rPr>
        <w:t xml:space="preserve">, </w:t>
      </w:r>
      <w:r w:rsidRPr="002D0C45">
        <w:rPr>
          <w:rFonts w:ascii="Sylfaen" w:hAnsi="Sylfaen"/>
          <w:sz w:val="22"/>
          <w:szCs w:val="22"/>
          <w:lang w:val="ka-GE"/>
        </w:rPr>
        <w:t>ექსპოზიციისა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ტესტირების</w:t>
      </w:r>
      <w:r w:rsidRPr="002D0C45">
        <w:rPr>
          <w:sz w:val="22"/>
          <w:szCs w:val="22"/>
          <w:lang w:val="ka-GE"/>
        </w:rPr>
        <w:t xml:space="preserve"> </w:t>
      </w:r>
      <w:r w:rsidRPr="002D0C45">
        <w:rPr>
          <w:rFonts w:ascii="Sylfaen" w:hAnsi="Sylfaen"/>
          <w:sz w:val="22"/>
          <w:szCs w:val="22"/>
          <w:lang w:val="ka-GE"/>
        </w:rPr>
        <w:t>შემდეგ</w:t>
      </w:r>
      <w:r w:rsidRPr="002D0C45">
        <w:rPr>
          <w:sz w:val="22"/>
          <w:szCs w:val="22"/>
          <w:lang w:val="ka-GE"/>
        </w:rPr>
        <w:t>.</w:t>
      </w:r>
    </w:p>
    <w:p w14:paraId="00FFFF1A" w14:textId="77777777" w:rsidR="004258F2" w:rsidRPr="002D0C45" w:rsidRDefault="004258F2" w:rsidP="004258F2">
      <w:pPr>
        <w:pStyle w:val="BodyText"/>
        <w:spacing w:before="221"/>
        <w:ind w:left="360" w:right="580"/>
        <w:jc w:val="both"/>
        <w:rPr>
          <w:rFonts w:ascii="Sylfaen" w:hAnsi="Sylfaen"/>
          <w:sz w:val="22"/>
          <w:szCs w:val="22"/>
          <w:lang w:val="ka-GE"/>
        </w:rPr>
      </w:pPr>
    </w:p>
    <w:p w14:paraId="77EA4B34" w14:textId="77777777" w:rsidR="004258F2" w:rsidRPr="002D0C45" w:rsidRDefault="004258F2" w:rsidP="004258F2">
      <w:pPr>
        <w:tabs>
          <w:tab w:val="left" w:pos="880"/>
          <w:tab w:val="left" w:pos="993"/>
        </w:tabs>
        <w:spacing w:before="1"/>
        <w:ind w:left="426" w:right="857"/>
        <w:rPr>
          <w:rFonts w:ascii="Sylfaen" w:hAnsi="Sylfaen"/>
          <w:b/>
          <w:lang w:val="ka-GE"/>
        </w:rPr>
      </w:pPr>
      <w:r w:rsidRPr="002D0C45">
        <w:rPr>
          <w:rFonts w:ascii="Sylfaen" w:hAnsi="Sylfaen"/>
          <w:b/>
          <w:lang w:val="ka-GE"/>
        </w:rPr>
        <w:t>პ.2 -</w:t>
      </w:r>
      <w:r w:rsidRPr="002D0C45">
        <w:rPr>
          <w:rFonts w:ascii="Sylfaen" w:hAnsi="Sylfaen"/>
          <w:b/>
          <w:spacing w:val="-4"/>
          <w:lang w:val="ka-GE"/>
        </w:rPr>
        <w:t xml:space="preserve"> თხელი ლითონის კომპოზიტური პანელი</w:t>
      </w:r>
      <w:r w:rsidRPr="002D0C45">
        <w:rPr>
          <w:rFonts w:ascii="Sylfaen" w:hAnsi="Sylfaen"/>
          <w:b/>
          <w:lang w:val="ka-GE"/>
        </w:rPr>
        <w:t>ს გასწორებული და დაბრუნებული კიდის მდგრადობა სამწერტილიანი მოხრის საწყისი ტესტის შემდეგ, მოქნილი პულსირებადი დატვირთვები</w:t>
      </w:r>
    </w:p>
    <w:p w14:paraId="72540406" w14:textId="77777777" w:rsidR="004258F2" w:rsidRPr="002D0C45" w:rsidRDefault="004258F2" w:rsidP="004258F2">
      <w:pPr>
        <w:pStyle w:val="BodyText"/>
        <w:spacing w:before="239"/>
        <w:ind w:left="360" w:right="490"/>
        <w:jc w:val="both"/>
        <w:rPr>
          <w:rFonts w:ascii="Sylfaen" w:hAnsi="Sylfaen"/>
          <w:sz w:val="22"/>
          <w:szCs w:val="22"/>
          <w:lang w:val="ka-GE"/>
        </w:rPr>
      </w:pPr>
      <w:r w:rsidRPr="002D0C45">
        <w:rPr>
          <w:rFonts w:ascii="Sylfaen" w:hAnsi="Sylfaen" w:cs="Sylfaen"/>
          <w:sz w:val="22"/>
          <w:szCs w:val="22"/>
          <w:lang w:val="ka-GE"/>
        </w:rPr>
        <w:t xml:space="preserve"> </w:t>
      </w:r>
      <w:r w:rsidRPr="002D0C45">
        <w:rPr>
          <w:rFonts w:ascii="Sylfaen" w:hAnsi="Sylfaen"/>
          <w:spacing w:val="-2"/>
          <w:sz w:val="22"/>
          <w:szCs w:val="22"/>
          <w:lang w:val="ka-GE"/>
        </w:rPr>
        <w:t xml:space="preserve">ეს ტესტი ვრცელდება მხოლოდ თხელ ლითონის კომპოზიტურ პანელზე, რომელიც კასეტების სახითაა აწყობილი, დაჭრილი და დაკეცილი </w:t>
      </w:r>
      <w:r w:rsidRPr="002D0C45">
        <w:rPr>
          <w:rFonts w:ascii="Sylfaen" w:hAnsi="Sylfaen"/>
          <w:sz w:val="22"/>
          <w:szCs w:val="22"/>
          <w:lang w:val="ka-GE"/>
        </w:rPr>
        <w:t>თხელი ლითონის კომპოზიტური ფურცლ</w:t>
      </w:r>
      <w:r w:rsidRPr="002D0C45">
        <w:rPr>
          <w:rFonts w:ascii="Sylfaen" w:hAnsi="Sylfaen"/>
          <w:spacing w:val="-2"/>
          <w:sz w:val="22"/>
          <w:szCs w:val="22"/>
          <w:lang w:val="ka-GE"/>
        </w:rPr>
        <w:t>ის საშუალებით.</w:t>
      </w:r>
    </w:p>
    <w:p w14:paraId="1C2B4268" w14:textId="77777777" w:rsidR="004258F2" w:rsidRPr="002D0C45" w:rsidRDefault="004258F2" w:rsidP="004258F2">
      <w:pPr>
        <w:pStyle w:val="BodyText"/>
        <w:spacing w:before="132"/>
        <w:ind w:left="360" w:right="490"/>
        <w:jc w:val="both"/>
        <w:rPr>
          <w:rFonts w:ascii="Sylfaen" w:hAnsi="Sylfaen"/>
          <w:sz w:val="22"/>
          <w:szCs w:val="22"/>
          <w:lang w:val="ka-GE"/>
        </w:rPr>
      </w:pPr>
    </w:p>
    <w:p w14:paraId="429F5CBC" w14:textId="77777777" w:rsidR="004258F2" w:rsidRPr="002D0C45" w:rsidRDefault="004258F2" w:rsidP="004258F2">
      <w:pPr>
        <w:tabs>
          <w:tab w:val="left" w:pos="966"/>
        </w:tabs>
        <w:spacing w:before="1"/>
        <w:ind w:left="426" w:right="490"/>
        <w:jc w:val="both"/>
        <w:rPr>
          <w:rFonts w:ascii="Sylfaen" w:hAnsi="Sylfaen"/>
          <w:b/>
          <w:lang w:val="ka-GE"/>
        </w:rPr>
      </w:pPr>
      <w:r w:rsidRPr="002D0C45">
        <w:rPr>
          <w:rFonts w:ascii="Sylfaen" w:hAnsi="Sylfaen"/>
          <w:b/>
          <w:lang w:val="ka-GE"/>
        </w:rPr>
        <w:t>პ.2.1 -</w:t>
      </w:r>
      <w:r w:rsidRPr="002D0C45">
        <w:rPr>
          <w:rFonts w:ascii="Sylfaen" w:hAnsi="Sylfaen"/>
          <w:b/>
          <w:spacing w:val="-6"/>
          <w:lang w:val="ka-GE"/>
        </w:rPr>
        <w:t xml:space="preserve"> </w:t>
      </w:r>
      <w:r w:rsidRPr="002D0C45">
        <w:rPr>
          <w:rFonts w:ascii="Sylfaen" w:hAnsi="Sylfaen"/>
          <w:b/>
          <w:spacing w:val="-2"/>
          <w:lang w:val="ka-GE"/>
        </w:rPr>
        <w:t>ნიმუშების მომზადება და კონდიცირება</w:t>
      </w:r>
    </w:p>
    <w:p w14:paraId="76B560AD" w14:textId="77777777" w:rsidR="004258F2" w:rsidRPr="002D0C45" w:rsidRDefault="004258F2" w:rsidP="004258F2">
      <w:pPr>
        <w:pStyle w:val="BodyText"/>
        <w:spacing w:before="7"/>
        <w:ind w:left="360" w:right="490"/>
        <w:jc w:val="both"/>
        <w:rPr>
          <w:rFonts w:ascii="Sylfaen" w:hAnsi="Sylfaen"/>
          <w:b/>
          <w:sz w:val="22"/>
          <w:szCs w:val="22"/>
          <w:lang w:val="ka-GE"/>
        </w:rPr>
      </w:pPr>
    </w:p>
    <w:p w14:paraId="274AB885" w14:textId="77777777" w:rsidR="004258F2" w:rsidRPr="002D0C45" w:rsidRDefault="004258F2" w:rsidP="004258F2">
      <w:pPr>
        <w:pStyle w:val="BodyText"/>
        <w:spacing w:before="6"/>
        <w:ind w:left="360" w:right="490"/>
        <w:jc w:val="both"/>
        <w:rPr>
          <w:sz w:val="22"/>
          <w:szCs w:val="22"/>
          <w:lang w:val="ka-GE"/>
        </w:rPr>
      </w:pP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მომზადდეს</w:t>
      </w:r>
      <w:r w:rsidRPr="002D0C45">
        <w:rPr>
          <w:sz w:val="22"/>
          <w:szCs w:val="22"/>
          <w:lang w:val="ka-GE"/>
        </w:rPr>
        <w:t xml:space="preserve"> </w:t>
      </w:r>
      <w:r w:rsidRPr="002D0C45">
        <w:rPr>
          <w:rFonts w:ascii="Sylfaen" w:hAnsi="Sylfaen"/>
          <w:sz w:val="22"/>
          <w:szCs w:val="22"/>
          <w:lang w:val="ka-GE"/>
        </w:rPr>
        <w:t>თხელი ლითონის კომპოზიტური ფურცლის</w:t>
      </w:r>
      <w:r w:rsidRPr="002D0C45">
        <w:rPr>
          <w:sz w:val="22"/>
          <w:szCs w:val="22"/>
          <w:lang w:val="ka-GE"/>
        </w:rPr>
        <w:t xml:space="preserve"> </w:t>
      </w:r>
      <w:r w:rsidRPr="002D0C45">
        <w:rPr>
          <w:rFonts w:ascii="Sylfaen" w:hAnsi="Sylfaen"/>
          <w:sz w:val="22"/>
          <w:szCs w:val="22"/>
          <w:lang w:val="ka-GE"/>
        </w:rPr>
        <w:t>სისქის</w:t>
      </w:r>
      <w:r w:rsidRPr="002D0C45">
        <w:rPr>
          <w:sz w:val="22"/>
          <w:szCs w:val="22"/>
          <w:lang w:val="ka-GE"/>
        </w:rPr>
        <w:t xml:space="preserve"> 10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ნაკრები</w:t>
      </w:r>
      <w:r w:rsidRPr="002D0C45">
        <w:rPr>
          <w:sz w:val="22"/>
          <w:szCs w:val="22"/>
          <w:lang w:val="ka-GE"/>
        </w:rPr>
        <w:t xml:space="preserve"> (5 </w:t>
      </w:r>
      <w:r w:rsidRPr="002D0C45">
        <w:rPr>
          <w:rFonts w:ascii="Sylfaen" w:hAnsi="Sylfaen"/>
          <w:sz w:val="22"/>
          <w:szCs w:val="22"/>
          <w:lang w:val="ka-GE"/>
        </w:rPr>
        <w:t>საწყისი</w:t>
      </w:r>
      <w:r w:rsidRPr="002D0C45">
        <w:rPr>
          <w:sz w:val="22"/>
          <w:szCs w:val="22"/>
          <w:lang w:val="ka-GE"/>
        </w:rPr>
        <w:t xml:space="preserve"> </w:t>
      </w:r>
      <w:r w:rsidRPr="002D0C45">
        <w:rPr>
          <w:rFonts w:ascii="Sylfaen" w:hAnsi="Sylfaen"/>
          <w:sz w:val="22"/>
          <w:szCs w:val="22"/>
          <w:lang w:val="ka-GE"/>
        </w:rPr>
        <w:t>პირობებისთვის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5 </w:t>
      </w:r>
      <w:r w:rsidRPr="002D0C45">
        <w:rPr>
          <w:rFonts w:ascii="Sylfaen" w:hAnsi="Sylfaen"/>
          <w:sz w:val="22"/>
          <w:szCs w:val="22"/>
          <w:lang w:val="ka-GE"/>
        </w:rPr>
        <w:t>პულსირებადი</w:t>
      </w:r>
      <w:r w:rsidRPr="002D0C45">
        <w:rPr>
          <w:sz w:val="22"/>
          <w:szCs w:val="22"/>
          <w:lang w:val="ka-GE"/>
        </w:rPr>
        <w:t xml:space="preserve"> </w:t>
      </w:r>
      <w:r w:rsidRPr="002D0C45">
        <w:rPr>
          <w:rFonts w:ascii="Sylfaen" w:hAnsi="Sylfaen"/>
          <w:sz w:val="22"/>
          <w:szCs w:val="22"/>
          <w:lang w:val="ka-GE"/>
        </w:rPr>
        <w:t>დატვირთვებისთვის</w:t>
      </w:r>
      <w:r w:rsidRPr="002D0C45">
        <w:rPr>
          <w:sz w:val="22"/>
          <w:szCs w:val="22"/>
          <w:lang w:val="ka-GE"/>
        </w:rPr>
        <w:t xml:space="preserve">), </w:t>
      </w:r>
      <w:r w:rsidRPr="002D0C45">
        <w:rPr>
          <w:rFonts w:ascii="Sylfaen" w:hAnsi="Sylfaen"/>
          <w:sz w:val="22"/>
          <w:szCs w:val="22"/>
          <w:lang w:val="ka-GE"/>
        </w:rPr>
        <w:t>მის</w:t>
      </w:r>
      <w:r w:rsidRPr="002D0C45">
        <w:rPr>
          <w:sz w:val="22"/>
          <w:szCs w:val="22"/>
          <w:lang w:val="ka-GE"/>
        </w:rPr>
        <w:t xml:space="preserve"> </w:t>
      </w:r>
      <w:r w:rsidRPr="002D0C45">
        <w:rPr>
          <w:rFonts w:ascii="Sylfaen" w:hAnsi="Sylfaen"/>
          <w:sz w:val="22"/>
          <w:szCs w:val="22"/>
          <w:lang w:val="ka-GE"/>
        </w:rPr>
        <w:t>მოკლე</w:t>
      </w:r>
      <w:r w:rsidRPr="002D0C45">
        <w:rPr>
          <w:sz w:val="22"/>
          <w:szCs w:val="22"/>
          <w:lang w:val="ka-GE"/>
        </w:rPr>
        <w:t xml:space="preserve"> </w:t>
      </w:r>
      <w:r w:rsidRPr="002D0C45">
        <w:rPr>
          <w:rFonts w:ascii="Sylfaen" w:hAnsi="Sylfaen"/>
          <w:sz w:val="22"/>
          <w:szCs w:val="22"/>
          <w:lang w:val="ka-GE"/>
        </w:rPr>
        <w:t>გვერდებზე</w:t>
      </w:r>
      <w:r w:rsidRPr="002D0C45">
        <w:rPr>
          <w:sz w:val="22"/>
          <w:szCs w:val="22"/>
          <w:lang w:val="ka-GE"/>
        </w:rPr>
        <w:t xml:space="preserve"> </w:t>
      </w:r>
      <w:r w:rsidRPr="002D0C45">
        <w:rPr>
          <w:rFonts w:ascii="Sylfaen" w:hAnsi="Sylfaen"/>
          <w:sz w:val="22"/>
          <w:szCs w:val="22"/>
          <w:lang w:val="ka-GE"/>
        </w:rPr>
        <w:t>გასწორებული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დაბრუნებული</w:t>
      </w:r>
      <w:r w:rsidRPr="002D0C45">
        <w:rPr>
          <w:sz w:val="22"/>
          <w:szCs w:val="22"/>
          <w:lang w:val="ka-GE"/>
        </w:rPr>
        <w:t xml:space="preserve"> </w:t>
      </w:r>
      <w:r w:rsidRPr="002D0C45">
        <w:rPr>
          <w:rFonts w:ascii="Sylfaen" w:hAnsi="Sylfaen"/>
          <w:sz w:val="22"/>
          <w:szCs w:val="22"/>
          <w:lang w:val="ka-GE"/>
        </w:rPr>
        <w:t>კიდეებით</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ზომებით</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განსაზღვრულია</w:t>
      </w:r>
      <w:r w:rsidRPr="002D0C45">
        <w:rPr>
          <w:sz w:val="22"/>
          <w:szCs w:val="22"/>
          <w:lang w:val="ka-GE"/>
        </w:rPr>
        <w:t xml:space="preserve"> </w:t>
      </w:r>
      <w:r w:rsidRPr="002D0C45">
        <w:rPr>
          <w:rFonts w:ascii="Sylfaen" w:hAnsi="Sylfaen"/>
          <w:sz w:val="22"/>
          <w:szCs w:val="22"/>
          <w:lang w:val="ka-GE"/>
        </w:rPr>
        <w:t>ნახაზ</w:t>
      </w:r>
      <w:r w:rsidRPr="002D0C45">
        <w:rPr>
          <w:sz w:val="22"/>
          <w:szCs w:val="22"/>
          <w:lang w:val="ka-GE"/>
        </w:rPr>
        <w:t xml:space="preserve"> </w:t>
      </w:r>
      <w:r w:rsidRPr="002D0C45">
        <w:rPr>
          <w:rFonts w:ascii="Sylfaen" w:hAnsi="Sylfaen" w:cs="Sylfaen"/>
          <w:sz w:val="22"/>
          <w:szCs w:val="22"/>
          <w:lang w:val="ka-GE"/>
        </w:rPr>
        <w:t>პ</w:t>
      </w:r>
      <w:r w:rsidRPr="002D0C45">
        <w:rPr>
          <w:sz w:val="22"/>
          <w:szCs w:val="22"/>
          <w:lang w:val="ka-GE"/>
        </w:rPr>
        <w:t>.2.1.1-</w:t>
      </w:r>
      <w:r w:rsidRPr="002D0C45">
        <w:rPr>
          <w:rFonts w:ascii="Sylfaen" w:hAnsi="Sylfaen"/>
          <w:sz w:val="22"/>
          <w:szCs w:val="22"/>
          <w:lang w:val="ka-GE"/>
        </w:rPr>
        <w:t>ში</w:t>
      </w:r>
      <w:r w:rsidRPr="002D0C45">
        <w:rPr>
          <w:sz w:val="22"/>
          <w:szCs w:val="22"/>
          <w:lang w:val="ka-GE"/>
        </w:rPr>
        <w:t>.</w:t>
      </w:r>
    </w:p>
    <w:p w14:paraId="7895A0E7" w14:textId="77777777" w:rsidR="004258F2" w:rsidRPr="002D0C45" w:rsidRDefault="004258F2" w:rsidP="004258F2">
      <w:pPr>
        <w:pStyle w:val="BodyText"/>
        <w:spacing w:before="6"/>
        <w:ind w:left="360" w:right="490"/>
        <w:jc w:val="both"/>
        <w:rPr>
          <w:sz w:val="22"/>
          <w:szCs w:val="22"/>
          <w:lang w:val="ka-GE"/>
        </w:rPr>
      </w:pPr>
    </w:p>
    <w:p w14:paraId="13A8D565" w14:textId="6DA1C764" w:rsidR="00C07815" w:rsidRDefault="004258F2" w:rsidP="00C07815">
      <w:pPr>
        <w:pStyle w:val="BodyText"/>
        <w:spacing w:before="6"/>
        <w:ind w:left="360" w:right="490"/>
        <w:jc w:val="both"/>
        <w:rPr>
          <w:sz w:val="22"/>
          <w:szCs w:val="22"/>
          <w:lang w:val="ka-GE"/>
        </w:rPr>
      </w:pPr>
      <w:r w:rsidRPr="002D0C45">
        <w:rPr>
          <w:rFonts w:ascii="Sylfaen" w:hAnsi="Sylfaen" w:cs="Sylfaen"/>
          <w:sz w:val="22"/>
          <w:szCs w:val="22"/>
          <w:lang w:val="ka-GE"/>
        </w:rPr>
        <w:t>თხელი</w:t>
      </w:r>
      <w:r w:rsidRPr="002D0C45">
        <w:rPr>
          <w:sz w:val="22"/>
          <w:szCs w:val="22"/>
          <w:lang w:val="ka-GE"/>
        </w:rPr>
        <w:t xml:space="preserve"> </w:t>
      </w:r>
      <w:r w:rsidRPr="002D0C45">
        <w:rPr>
          <w:rFonts w:ascii="Sylfaen" w:hAnsi="Sylfaen" w:cs="Sylfaen"/>
          <w:sz w:val="22"/>
          <w:szCs w:val="22"/>
          <w:lang w:val="ka-GE"/>
        </w:rPr>
        <w:t>ლითონის</w:t>
      </w:r>
      <w:r w:rsidRPr="002D0C45">
        <w:rPr>
          <w:sz w:val="22"/>
          <w:szCs w:val="22"/>
          <w:lang w:val="ka-GE"/>
        </w:rPr>
        <w:t xml:space="preserve"> </w:t>
      </w:r>
      <w:r w:rsidRPr="002D0C45">
        <w:rPr>
          <w:rFonts w:ascii="Sylfaen" w:hAnsi="Sylfaen" w:cs="Sylfaen"/>
          <w:sz w:val="22"/>
          <w:szCs w:val="22"/>
          <w:lang w:val="ka-GE"/>
        </w:rPr>
        <w:t>კომპოზიტური</w:t>
      </w:r>
      <w:r w:rsidRPr="002D0C45">
        <w:rPr>
          <w:sz w:val="22"/>
          <w:szCs w:val="22"/>
          <w:lang w:val="ka-GE"/>
        </w:rPr>
        <w:t xml:space="preserve"> </w:t>
      </w:r>
      <w:r w:rsidRPr="002D0C45">
        <w:rPr>
          <w:rFonts w:ascii="Sylfaen" w:hAnsi="Sylfaen" w:cs="Sylfaen"/>
          <w:sz w:val="22"/>
          <w:szCs w:val="22"/>
          <w:lang w:val="ka-GE"/>
        </w:rPr>
        <w:t>პანელის</w:t>
      </w:r>
      <w:r w:rsidRPr="002D0C45">
        <w:rPr>
          <w:sz w:val="22"/>
          <w:szCs w:val="22"/>
          <w:lang w:val="ka-GE"/>
        </w:rPr>
        <w:t xml:space="preserve"> </w:t>
      </w:r>
      <w:r w:rsidRPr="002D0C45">
        <w:rPr>
          <w:rFonts w:ascii="Sylfaen" w:hAnsi="Sylfaen"/>
          <w:sz w:val="22"/>
          <w:szCs w:val="22"/>
          <w:lang w:val="ka-GE"/>
        </w:rPr>
        <w:t>კიდეები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მომზადდეს მწარმოებლის პროდუქტის ინსტალაციის ინსტრუქციების</w:t>
      </w:r>
      <w:r w:rsidRPr="002D0C45">
        <w:rPr>
          <w:sz w:val="22"/>
          <w:szCs w:val="22"/>
          <w:lang w:val="ka-GE"/>
        </w:rPr>
        <w:t xml:space="preserve"> </w:t>
      </w:r>
      <w:r w:rsidRPr="002D0C45">
        <w:rPr>
          <w:rFonts w:ascii="Sylfaen" w:hAnsi="Sylfaen"/>
          <w:sz w:val="22"/>
          <w:szCs w:val="22"/>
          <w:lang w:val="ka-GE"/>
        </w:rPr>
        <w:t>(</w:t>
      </w:r>
      <w:r w:rsidRPr="002D0C45">
        <w:rPr>
          <w:sz w:val="22"/>
          <w:szCs w:val="22"/>
          <w:lang w:val="ka-GE"/>
        </w:rPr>
        <w:t>MPII</w:t>
      </w:r>
      <w:r w:rsidRPr="002D0C45">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w:t>
      </w:r>
      <w:r w:rsidRPr="002D0C45">
        <w:rPr>
          <w:rFonts w:ascii="Sylfaen" w:hAnsi="Sylfaen"/>
          <w:sz w:val="22"/>
          <w:szCs w:val="22"/>
          <w:lang w:val="ka-GE"/>
        </w:rPr>
        <w:t xml:space="preserve">თხელი ლითონის </w:t>
      </w:r>
      <w:r w:rsidRPr="002D0C45">
        <w:rPr>
          <w:rFonts w:ascii="Sylfaen" w:hAnsi="Sylfaen"/>
          <w:sz w:val="22"/>
          <w:szCs w:val="22"/>
          <w:lang w:val="ka-GE"/>
        </w:rPr>
        <w:lastRenderedPageBreak/>
        <w:t>კომპოზიტური ფურცლის</w:t>
      </w:r>
      <w:r w:rsidRPr="002D0C45">
        <w:rPr>
          <w:sz w:val="22"/>
          <w:szCs w:val="22"/>
          <w:lang w:val="ka-GE"/>
        </w:rPr>
        <w:t xml:space="preserve"> 90° </w:t>
      </w:r>
      <w:r w:rsidRPr="002D0C45">
        <w:rPr>
          <w:rFonts w:ascii="Sylfaen" w:hAnsi="Sylfaen"/>
          <w:sz w:val="22"/>
          <w:szCs w:val="22"/>
          <w:lang w:val="ka-GE"/>
        </w:rPr>
        <w:t>კუთხით</w:t>
      </w:r>
      <w:r w:rsidRPr="002D0C45">
        <w:rPr>
          <w:sz w:val="22"/>
          <w:szCs w:val="22"/>
          <w:lang w:val="ka-GE"/>
        </w:rPr>
        <w:t xml:space="preserve"> </w:t>
      </w:r>
      <w:r w:rsidRPr="002D0C45">
        <w:rPr>
          <w:rFonts w:ascii="Sylfaen" w:hAnsi="Sylfaen"/>
          <w:sz w:val="22"/>
          <w:szCs w:val="22"/>
          <w:lang w:val="ka-GE"/>
        </w:rPr>
        <w:t>დაჭრისა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დაკეცისთვის</w:t>
      </w:r>
      <w:r w:rsidRPr="002D0C45">
        <w:rPr>
          <w:sz w:val="22"/>
          <w:szCs w:val="22"/>
          <w:lang w:val="ka-GE"/>
        </w:rPr>
        <w:t>.</w:t>
      </w:r>
    </w:p>
    <w:p w14:paraId="33445042" w14:textId="08DFFAE5" w:rsidR="00836946" w:rsidRPr="00C07815" w:rsidRDefault="004258F2" w:rsidP="00C07815">
      <w:pPr>
        <w:pStyle w:val="BodyText"/>
        <w:spacing w:before="6"/>
        <w:ind w:left="360" w:right="490"/>
        <w:jc w:val="both"/>
        <w:rPr>
          <w:sz w:val="22"/>
          <w:szCs w:val="22"/>
          <w:lang w:val="ka-GE"/>
        </w:rPr>
      </w:pPr>
      <w:r w:rsidRPr="002D0C45">
        <w:rPr>
          <w:rFonts w:ascii="Sylfaen" w:hAnsi="Sylfaen"/>
          <w:sz w:val="22"/>
          <w:szCs w:val="22"/>
          <w:lang w:val="ka-GE"/>
        </w:rPr>
        <w:t>ნიმუშების</w:t>
      </w:r>
      <w:r w:rsidRPr="002D0C45">
        <w:rPr>
          <w:sz w:val="22"/>
          <w:szCs w:val="22"/>
          <w:lang w:val="ka-GE"/>
        </w:rPr>
        <w:t xml:space="preserve"> </w:t>
      </w:r>
      <w:r w:rsidRPr="002D0C45">
        <w:rPr>
          <w:rFonts w:ascii="Sylfaen" w:hAnsi="Sylfaen"/>
          <w:sz w:val="22"/>
          <w:szCs w:val="22"/>
          <w:lang w:val="ka-GE"/>
        </w:rPr>
        <w:t>დაკეცილი</w:t>
      </w:r>
      <w:r w:rsidRPr="002D0C45">
        <w:rPr>
          <w:sz w:val="22"/>
          <w:szCs w:val="22"/>
          <w:lang w:val="ka-GE"/>
        </w:rPr>
        <w:t xml:space="preserve"> </w:t>
      </w:r>
      <w:r w:rsidRPr="002D0C45">
        <w:rPr>
          <w:rFonts w:ascii="Sylfaen" w:hAnsi="Sylfaen"/>
          <w:sz w:val="22"/>
          <w:szCs w:val="22"/>
          <w:lang w:val="ka-GE"/>
        </w:rPr>
        <w:t>კიდეები</w:t>
      </w:r>
      <w:r w:rsidRPr="002D0C45">
        <w:rPr>
          <w:sz w:val="22"/>
          <w:szCs w:val="22"/>
          <w:lang w:val="ka-GE"/>
        </w:rPr>
        <w:t xml:space="preserve"> </w:t>
      </w:r>
      <w:r w:rsidR="00CD3469">
        <w:rPr>
          <w:rFonts w:ascii="Sylfaen" w:hAnsi="Sylfaen"/>
          <w:sz w:val="22"/>
          <w:szCs w:val="22"/>
          <w:lang w:val="ka-GE"/>
        </w:rPr>
        <w:t xml:space="preserve">მოქლონვით შეერთებული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მყარი</w:t>
      </w:r>
      <w:r w:rsidRPr="002D0C45">
        <w:rPr>
          <w:sz w:val="22"/>
          <w:szCs w:val="22"/>
          <w:lang w:val="ka-GE"/>
        </w:rPr>
        <w:t xml:space="preserve"> </w:t>
      </w:r>
      <w:r w:rsidRPr="002D0C45">
        <w:rPr>
          <w:rFonts w:ascii="Sylfaen" w:hAnsi="Sylfaen"/>
          <w:sz w:val="22"/>
          <w:szCs w:val="22"/>
          <w:lang w:val="ka-GE"/>
        </w:rPr>
        <w:t>პროფილებისგან</w:t>
      </w:r>
    </w:p>
    <w:p w14:paraId="700CCEF9" w14:textId="77777777" w:rsidR="00836946" w:rsidRDefault="00CD3469" w:rsidP="00CD3469">
      <w:pPr>
        <w:pStyle w:val="BodyText"/>
        <w:spacing w:before="6"/>
        <w:ind w:left="1440" w:right="490" w:hanging="1080"/>
        <w:jc w:val="both"/>
        <w:rPr>
          <w:sz w:val="22"/>
          <w:szCs w:val="22"/>
          <w:lang w:val="ka-GE"/>
        </w:rPr>
      </w:pPr>
      <w:r>
        <w:rPr>
          <w:rFonts w:ascii="Sylfaen" w:hAnsi="Sylfaen"/>
          <w:sz w:val="22"/>
          <w:szCs w:val="22"/>
          <w:lang w:val="ka-GE"/>
        </w:rPr>
        <w:t>გაკეთებულ სატესტო მოწყობილობაზე</w:t>
      </w:r>
      <w:r w:rsidR="004258F2" w:rsidRPr="002D0C45">
        <w:rPr>
          <w:sz w:val="22"/>
          <w:szCs w:val="22"/>
          <w:lang w:val="ka-GE"/>
        </w:rPr>
        <w:t xml:space="preserve"> (</w:t>
      </w:r>
      <w:r w:rsidR="004258F2" w:rsidRPr="002D0C45">
        <w:rPr>
          <w:rFonts w:ascii="Sylfaen" w:hAnsi="Sylfaen"/>
          <w:sz w:val="22"/>
          <w:szCs w:val="22"/>
          <w:lang w:val="ka-GE"/>
        </w:rPr>
        <w:t>რომელიც</w:t>
      </w:r>
      <w:r w:rsidR="004258F2" w:rsidRPr="002D0C45">
        <w:rPr>
          <w:sz w:val="22"/>
          <w:szCs w:val="22"/>
          <w:lang w:val="ka-GE"/>
        </w:rPr>
        <w:t xml:space="preserve"> </w:t>
      </w:r>
      <w:r w:rsidR="004258F2" w:rsidRPr="002D0C45">
        <w:rPr>
          <w:rFonts w:ascii="Sylfaen" w:hAnsi="Sylfaen"/>
          <w:sz w:val="22"/>
          <w:szCs w:val="22"/>
          <w:lang w:val="ka-GE"/>
        </w:rPr>
        <w:t>ასევე</w:t>
      </w:r>
      <w:r w:rsidR="004258F2" w:rsidRPr="002D0C45">
        <w:rPr>
          <w:sz w:val="22"/>
          <w:szCs w:val="22"/>
          <w:lang w:val="ka-GE"/>
        </w:rPr>
        <w:t xml:space="preserve"> </w:t>
      </w:r>
      <w:r w:rsidR="004258F2" w:rsidRPr="002D0C45">
        <w:rPr>
          <w:rFonts w:ascii="Sylfaen" w:hAnsi="Sylfaen"/>
          <w:sz w:val="22"/>
          <w:szCs w:val="22"/>
          <w:lang w:val="ka-GE"/>
        </w:rPr>
        <w:t>შეიძლება</w:t>
      </w:r>
      <w:r w:rsidR="004258F2" w:rsidRPr="002D0C45">
        <w:rPr>
          <w:sz w:val="22"/>
          <w:szCs w:val="22"/>
          <w:lang w:val="ka-GE"/>
        </w:rPr>
        <w:t xml:space="preserve"> </w:t>
      </w:r>
      <w:r w:rsidR="004258F2" w:rsidRPr="002D0C45">
        <w:rPr>
          <w:rFonts w:ascii="Sylfaen" w:hAnsi="Sylfaen"/>
          <w:sz w:val="22"/>
          <w:szCs w:val="22"/>
          <w:lang w:val="ka-GE"/>
        </w:rPr>
        <w:t>იყოს</w:t>
      </w:r>
      <w:r w:rsidR="004258F2" w:rsidRPr="002D0C45">
        <w:rPr>
          <w:sz w:val="22"/>
          <w:szCs w:val="22"/>
          <w:lang w:val="ka-GE"/>
        </w:rPr>
        <w:t xml:space="preserve"> </w:t>
      </w:r>
      <w:r w:rsidR="004258F2" w:rsidRPr="002D0C45">
        <w:rPr>
          <w:rFonts w:ascii="Sylfaen" w:hAnsi="Sylfaen"/>
          <w:sz w:val="22"/>
          <w:szCs w:val="22"/>
          <w:lang w:val="ka-GE"/>
        </w:rPr>
        <w:t>მოპირკეთების</w:t>
      </w:r>
    </w:p>
    <w:p w14:paraId="182BBE69" w14:textId="230E4007" w:rsidR="004258F2" w:rsidRPr="002D0C45" w:rsidRDefault="004258F2" w:rsidP="00CD3469">
      <w:pPr>
        <w:pStyle w:val="BodyText"/>
        <w:spacing w:before="6"/>
        <w:ind w:left="1440" w:right="490" w:hanging="1080"/>
        <w:jc w:val="both"/>
        <w:rPr>
          <w:rFonts w:ascii="Sylfaen" w:hAnsi="Sylfaen"/>
          <w:sz w:val="22"/>
          <w:szCs w:val="22"/>
          <w:lang w:val="ka-GE"/>
        </w:rPr>
      </w:pP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ნაწილი</w:t>
      </w:r>
      <w:r w:rsidRPr="002D0C45">
        <w:rPr>
          <w:sz w:val="22"/>
          <w:szCs w:val="22"/>
          <w:lang w:val="ka-GE"/>
        </w:rPr>
        <w:t>)</w:t>
      </w:r>
      <w:r w:rsidR="00836946">
        <w:rPr>
          <w:sz w:val="22"/>
          <w:szCs w:val="22"/>
          <w:lang w:val="ka-GE"/>
        </w:rPr>
        <w:t xml:space="preserve">, </w:t>
      </w:r>
      <w:r w:rsidR="00836946">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დამაგრებულ</w:t>
      </w:r>
      <w:r w:rsidR="00A7190F">
        <w:rPr>
          <w:rFonts w:ascii="Sylfaen" w:hAnsi="Sylfaen"/>
          <w:sz w:val="22"/>
          <w:szCs w:val="22"/>
          <w:lang w:val="ka-GE"/>
        </w:rPr>
        <w:t>ია</w:t>
      </w:r>
      <w:r w:rsidRPr="002D0C45">
        <w:rPr>
          <w:sz w:val="22"/>
          <w:szCs w:val="22"/>
          <w:lang w:val="ka-GE"/>
        </w:rPr>
        <w:t xml:space="preserve"> </w:t>
      </w:r>
      <w:r w:rsidRPr="002D0C45">
        <w:rPr>
          <w:rFonts w:ascii="Sylfaen" w:hAnsi="Sylfaen"/>
          <w:sz w:val="22"/>
          <w:szCs w:val="22"/>
          <w:lang w:val="ka-GE"/>
        </w:rPr>
        <w:t>სატესტო კარკასზე.</w:t>
      </w:r>
    </w:p>
    <w:tbl>
      <w:tblPr>
        <w:tblStyle w:val="TableNormal1"/>
        <w:tblW w:w="0" w:type="auto"/>
        <w:tblInd w:w="360" w:type="dxa"/>
        <w:tblLayout w:type="fixed"/>
        <w:tblLook w:val="01E0" w:firstRow="1" w:lastRow="1" w:firstColumn="1" w:lastColumn="1" w:noHBand="0" w:noVBand="0"/>
      </w:tblPr>
      <w:tblGrid>
        <w:gridCol w:w="9507"/>
      </w:tblGrid>
      <w:tr w:rsidR="004258F2" w:rsidRPr="002D0C45" w14:paraId="6827ADB2" w14:textId="77777777" w:rsidTr="003E3502">
        <w:trPr>
          <w:trHeight w:val="5257"/>
        </w:trPr>
        <w:tc>
          <w:tcPr>
            <w:tcW w:w="9507" w:type="dxa"/>
          </w:tcPr>
          <w:p w14:paraId="6134910B" w14:textId="74BB00B1" w:rsidR="004258F2" w:rsidRPr="002D0C45" w:rsidRDefault="00C07815" w:rsidP="003E3502">
            <w:pPr>
              <w:pStyle w:val="TableParagraph"/>
              <w:spacing w:before="7"/>
              <w:rPr>
                <w:rFonts w:ascii="Sylfaen" w:hAnsi="Sylfaen"/>
                <w:lang w:val="ka-GE"/>
              </w:rPr>
            </w:pPr>
            <w:r w:rsidRPr="002D0C45">
              <w:rPr>
                <w:rFonts w:ascii="Sylfaen" w:hAnsi="Sylfaen"/>
                <w:noProof/>
              </w:rPr>
              <mc:AlternateContent>
                <mc:Choice Requires="wps">
                  <w:drawing>
                    <wp:anchor distT="0" distB="0" distL="114300" distR="114300" simplePos="0" relativeHeight="251761664" behindDoc="0" locked="0" layoutInCell="1" allowOverlap="1" wp14:anchorId="70F1BBBE" wp14:editId="0736DB54">
                      <wp:simplePos x="0" y="0"/>
                      <wp:positionH relativeFrom="margin">
                        <wp:posOffset>4389755</wp:posOffset>
                      </wp:positionH>
                      <wp:positionV relativeFrom="paragraph">
                        <wp:posOffset>11431</wp:posOffset>
                      </wp:positionV>
                      <wp:extent cx="1849755" cy="704850"/>
                      <wp:effectExtent l="0" t="0" r="17145" b="19050"/>
                      <wp:wrapNone/>
                      <wp:docPr id="1517" name="Поле 1517"/>
                      <wp:cNvGraphicFramePr/>
                      <a:graphic xmlns:a="http://schemas.openxmlformats.org/drawingml/2006/main">
                        <a:graphicData uri="http://schemas.microsoft.com/office/word/2010/wordprocessingShape">
                          <wps:wsp>
                            <wps:cNvSpPr txBox="1"/>
                            <wps:spPr>
                              <a:xfrm>
                                <a:off x="0" y="0"/>
                                <a:ext cx="1849755" cy="7048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C7F91C7" w14:textId="77777777" w:rsidR="00636917" w:rsidRPr="00091568" w:rsidRDefault="00636917" w:rsidP="004258F2">
                                  <w:pPr>
                                    <w:rPr>
                                      <w:rFonts w:ascii="Sylfaen" w:hAnsi="Sylfaen"/>
                                      <w:sz w:val="18"/>
                                      <w:lang w:val="ka-GE"/>
                                    </w:rPr>
                                  </w:pPr>
                                  <w:r w:rsidRPr="00091568">
                                    <w:rPr>
                                      <w:rFonts w:ascii="Sylfaen" w:hAnsi="Sylfaen"/>
                                      <w:sz w:val="18"/>
                                      <w:lang w:val="ka-GE"/>
                                    </w:rPr>
                                    <w:t>კიდე</w:t>
                                  </w:r>
                                </w:p>
                                <w:p w14:paraId="45088424" w14:textId="77777777" w:rsidR="00636917" w:rsidRPr="00091568" w:rsidRDefault="00636917" w:rsidP="00C07815">
                                  <w:pPr>
                                    <w:jc w:val="both"/>
                                    <w:rPr>
                                      <w:rFonts w:ascii="Sylfaen" w:hAnsi="Sylfaen"/>
                                      <w:sz w:val="18"/>
                                      <w:lang w:val="ka-GE"/>
                                    </w:rPr>
                                  </w:pPr>
                                  <w:r w:rsidRPr="00091568">
                                    <w:rPr>
                                      <w:rFonts w:ascii="Sylfaen" w:hAnsi="Sylfaen"/>
                                      <w:sz w:val="18"/>
                                      <w:lang w:val="ka-GE"/>
                                    </w:rPr>
                                    <w:t>(თხელი ლითონის კომპოზიტური ფურცელი მოჭრილი და დაკეცილი)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F1BBBE" id="Поле 1517" o:spid="_x0000_s1102" type="#_x0000_t202" style="position:absolute;margin-left:345.65pt;margin-top:.9pt;width:145.65pt;height:55.5pt;z-index:251761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" fillcolor="white [3201]" strokeweight=".5pt">
                      <v:textbox>
                        <w:txbxContent>
                          <w:p w14:paraId="7C7F91C7" w14:textId="77777777" w:rsidR="00636917" w:rsidRPr="00091568" w:rsidRDefault="00636917" w:rsidP="004258F2">
                            <w:pPr>
                              <w:rPr>
                                <w:rFonts w:ascii="Sylfaen" w:hAnsi="Sylfaen"/>
                                <w:sz w:val="18"/>
                                <w:lang w:val="ka-GE"/>
                              </w:rPr>
                            </w:pPr>
                            <w:r w:rsidRPr="00091568">
                              <w:rPr>
                                <w:rFonts w:ascii="Sylfaen" w:hAnsi="Sylfaen"/>
                                <w:sz w:val="18"/>
                                <w:lang w:val="ka-GE"/>
                              </w:rPr>
                              <w:t>კიდე</w:t>
                            </w:r>
                          </w:p>
                          <w:p w14:paraId="45088424" w14:textId="77777777" w:rsidR="00636917" w:rsidRPr="00091568" w:rsidRDefault="00636917" w:rsidP="00C07815">
                            <w:pPr>
                              <w:jc w:val="both"/>
                              <w:rPr>
                                <w:rFonts w:ascii="Sylfaen" w:hAnsi="Sylfaen"/>
                                <w:sz w:val="18"/>
                                <w:lang w:val="ka-GE"/>
                              </w:rPr>
                            </w:pPr>
                            <w:r w:rsidRPr="00091568">
                              <w:rPr>
                                <w:rFonts w:ascii="Sylfaen" w:hAnsi="Sylfaen"/>
                                <w:sz w:val="18"/>
                                <w:lang w:val="ka-GE"/>
                              </w:rPr>
                              <w:t>(თხელი ლითონის კომპოზიტური ფურცელი მოჭრილი და დაკეცილი)</w:t>
                            </w:r>
                          </w:p>
                        </w:txbxContent>
                      </v:textbox>
                      <w10:wrap anchorx="margin"/>
                    </v:shape>
                  </w:pict>
                </mc:Fallback>
              </mc:AlternateContent>
            </w:r>
          </w:p>
          <w:p w14:paraId="38AD371A" w14:textId="59EF8A39" w:rsidR="004258F2" w:rsidRPr="002D0C45" w:rsidRDefault="00C07815" w:rsidP="003E3502">
            <w:pPr>
              <w:pStyle w:val="TableParagraph"/>
              <w:ind w:left="242"/>
              <w:rPr>
                <w:rFonts w:ascii="Sylfaen" w:hAnsi="Sylfaen"/>
                <w:lang w:val="ka-GE"/>
              </w:rPr>
            </w:pPr>
            <w:r w:rsidRPr="002D0C45">
              <w:rPr>
                <w:rFonts w:ascii="Sylfaen" w:hAnsi="Sylfaen"/>
                <w:noProof/>
              </w:rPr>
              <mc:AlternateContent>
                <mc:Choice Requires="wps">
                  <w:drawing>
                    <wp:anchor distT="0" distB="0" distL="114300" distR="114300" simplePos="0" relativeHeight="251760640" behindDoc="0" locked="0" layoutInCell="1" allowOverlap="1" wp14:anchorId="50FFCE3A" wp14:editId="55872BEE">
                      <wp:simplePos x="0" y="0"/>
                      <wp:positionH relativeFrom="column">
                        <wp:posOffset>-134620</wp:posOffset>
                      </wp:positionH>
                      <wp:positionV relativeFrom="paragraph">
                        <wp:posOffset>2446655</wp:posOffset>
                      </wp:positionV>
                      <wp:extent cx="1232452" cy="923925"/>
                      <wp:effectExtent l="0" t="0" r="25400" b="28575"/>
                      <wp:wrapNone/>
                      <wp:docPr id="1482" name="Поле 1482"/>
                      <wp:cNvGraphicFramePr/>
                      <a:graphic xmlns:a="http://schemas.openxmlformats.org/drawingml/2006/main">
                        <a:graphicData uri="http://schemas.microsoft.com/office/word/2010/wordprocessingShape">
                          <wps:wsp>
                            <wps:cNvSpPr txBox="1"/>
                            <wps:spPr>
                              <a:xfrm>
                                <a:off x="0" y="0"/>
                                <a:ext cx="1232452" cy="923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D30F777" w14:textId="77777777" w:rsidR="00636917" w:rsidRPr="009F5110" w:rsidRDefault="00636917" w:rsidP="004258F2">
                                  <w:pPr>
                                    <w:rPr>
                                      <w:sz w:val="16"/>
                                    </w:rPr>
                                  </w:pPr>
                                  <w:r w:rsidRPr="006C401B">
                                    <w:rPr>
                                      <w:rFonts w:ascii="Sylfaen" w:hAnsi="Sylfaen"/>
                                      <w:sz w:val="16"/>
                                    </w:rPr>
                                    <w:t>თხელი ლითონის კომპოზიტურ</w:t>
                                  </w:r>
                                  <w:r w:rsidRPr="009F5110">
                                    <w:rPr>
                                      <w:rFonts w:ascii="Sylfaen" w:hAnsi="Sylfaen" w:cs="Sylfaen"/>
                                      <w:sz w:val="16"/>
                                    </w:rPr>
                                    <w:t>ი</w:t>
                                  </w:r>
                                  <w:r>
                                    <w:rPr>
                                      <w:rFonts w:ascii="Sylfaen" w:hAnsi="Sylfaen" w:cs="Sylfaen"/>
                                      <w:sz w:val="16"/>
                                    </w:rPr>
                                    <w:t xml:space="preserve"> პანელი</w:t>
                                  </w:r>
                                  <w:r w:rsidRPr="009F5110">
                                    <w:rPr>
                                      <w:rFonts w:ascii="Sylfaen" w:hAnsi="Sylfaen" w:cs="Sylfaen"/>
                                      <w:sz w:val="16"/>
                                    </w:rPr>
                                    <w:t>ს</w:t>
                                  </w:r>
                                  <w:r w:rsidRPr="009F5110">
                                    <w:rPr>
                                      <w:sz w:val="16"/>
                                    </w:rPr>
                                    <w:t xml:space="preserve"> </w:t>
                                  </w:r>
                                  <w:r w:rsidRPr="009F5110">
                                    <w:rPr>
                                      <w:rFonts w:ascii="Sylfaen" w:hAnsi="Sylfaen" w:cs="Sylfaen"/>
                                      <w:sz w:val="16"/>
                                    </w:rPr>
                                    <w:t>სატესტო</w:t>
                                  </w:r>
                                  <w:r w:rsidRPr="009F5110">
                                    <w:rPr>
                                      <w:sz w:val="16"/>
                                    </w:rPr>
                                    <w:t xml:space="preserve"> </w:t>
                                  </w:r>
                                  <w:r w:rsidRPr="009F5110">
                                    <w:rPr>
                                      <w:rFonts w:ascii="Sylfaen" w:hAnsi="Sylfaen" w:cs="Sylfaen"/>
                                      <w:sz w:val="16"/>
                                    </w:rPr>
                                    <w:t>რგოლზე</w:t>
                                  </w:r>
                                  <w:r w:rsidRPr="009F5110">
                                    <w:rPr>
                                      <w:sz w:val="16"/>
                                    </w:rPr>
                                    <w:t xml:space="preserve"> </w:t>
                                  </w:r>
                                  <w:r w:rsidRPr="009F5110">
                                    <w:rPr>
                                      <w:rFonts w:ascii="Sylfaen" w:hAnsi="Sylfaen" w:cs="Sylfaen"/>
                                      <w:sz w:val="16"/>
                                    </w:rPr>
                                    <w:t>დამაგრების</w:t>
                                  </w:r>
                                  <w:r w:rsidRPr="009F5110">
                                    <w:rPr>
                                      <w:sz w:val="16"/>
                                    </w:rPr>
                                    <w:t xml:space="preserve"> </w:t>
                                  </w:r>
                                  <w:r w:rsidRPr="009F5110">
                                    <w:rPr>
                                      <w:rFonts w:ascii="Sylfaen" w:hAnsi="Sylfaen" w:cs="Sylfaen"/>
                                      <w:sz w:val="16"/>
                                    </w:rPr>
                                    <w:t>მოქლონი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FFCE3A" id="Поле 1482" o:spid="_x0000_s1103" type="#_x0000_t202" style="position:absolute;left:0;text-align:left;margin-left:-10.6pt;margin-top:192.65pt;width:97.05pt;height:72.7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" fillcolor="white [3201]" strokeweight=".5pt">
                      <v:textbox>
                        <w:txbxContent>
                          <w:p w14:paraId="1D30F777" w14:textId="77777777" w:rsidR="00636917" w:rsidRPr="009F5110" w:rsidRDefault="00636917" w:rsidP="004258F2">
                            <w:pPr>
                              <w:rPr>
                                <w:sz w:val="16"/>
                              </w:rPr>
                            </w:pPr>
                            <w:r w:rsidRPr="006C401B">
                              <w:rPr>
                                <w:rFonts w:ascii="Sylfaen" w:hAnsi="Sylfaen"/>
                                <w:sz w:val="16"/>
                              </w:rPr>
                              <w:t>თხელი ლითონის კომპოზიტურ</w:t>
                            </w:r>
                            <w:r w:rsidRPr="009F5110">
                              <w:rPr>
                                <w:rFonts w:ascii="Sylfaen" w:hAnsi="Sylfaen" w:cs="Sylfaen"/>
                                <w:sz w:val="16"/>
                              </w:rPr>
                              <w:t>ი</w:t>
                            </w:r>
                            <w:r>
                              <w:rPr>
                                <w:rFonts w:ascii="Sylfaen" w:hAnsi="Sylfaen" w:cs="Sylfaen"/>
                                <w:sz w:val="16"/>
                              </w:rPr>
                              <w:t xml:space="preserve"> პანელი</w:t>
                            </w:r>
                            <w:r w:rsidRPr="009F5110">
                              <w:rPr>
                                <w:rFonts w:ascii="Sylfaen" w:hAnsi="Sylfaen" w:cs="Sylfaen"/>
                                <w:sz w:val="16"/>
                              </w:rPr>
                              <w:t>ს</w:t>
                            </w:r>
                            <w:r w:rsidRPr="009F5110">
                              <w:rPr>
                                <w:sz w:val="16"/>
                              </w:rPr>
                              <w:t xml:space="preserve"> </w:t>
                            </w:r>
                            <w:r w:rsidRPr="009F5110">
                              <w:rPr>
                                <w:rFonts w:ascii="Sylfaen" w:hAnsi="Sylfaen" w:cs="Sylfaen"/>
                                <w:sz w:val="16"/>
                              </w:rPr>
                              <w:t>სატესტო</w:t>
                            </w:r>
                            <w:r w:rsidRPr="009F5110">
                              <w:rPr>
                                <w:sz w:val="16"/>
                              </w:rPr>
                              <w:t xml:space="preserve"> </w:t>
                            </w:r>
                            <w:r w:rsidRPr="009F5110">
                              <w:rPr>
                                <w:rFonts w:ascii="Sylfaen" w:hAnsi="Sylfaen" w:cs="Sylfaen"/>
                                <w:sz w:val="16"/>
                              </w:rPr>
                              <w:t>რგოლზე</w:t>
                            </w:r>
                            <w:r w:rsidRPr="009F5110">
                              <w:rPr>
                                <w:sz w:val="16"/>
                              </w:rPr>
                              <w:t xml:space="preserve"> </w:t>
                            </w:r>
                            <w:r w:rsidRPr="009F5110">
                              <w:rPr>
                                <w:rFonts w:ascii="Sylfaen" w:hAnsi="Sylfaen" w:cs="Sylfaen"/>
                                <w:sz w:val="16"/>
                              </w:rPr>
                              <w:t>დამაგრების</w:t>
                            </w:r>
                            <w:r w:rsidRPr="009F5110">
                              <w:rPr>
                                <w:sz w:val="16"/>
                              </w:rPr>
                              <w:t xml:space="preserve"> </w:t>
                            </w:r>
                            <w:r w:rsidRPr="009F5110">
                              <w:rPr>
                                <w:rFonts w:ascii="Sylfaen" w:hAnsi="Sylfaen" w:cs="Sylfaen"/>
                                <w:sz w:val="16"/>
                              </w:rPr>
                              <w:t>მოქლონი</w:t>
                            </w:r>
                          </w:p>
                        </w:txbxContent>
                      </v:textbox>
                    </v:shape>
                  </w:pict>
                </mc:Fallback>
              </mc:AlternateContent>
            </w:r>
            <w:r w:rsidR="004258F2" w:rsidRPr="002D0C45">
              <w:rPr>
                <w:rFonts w:ascii="Sylfaen" w:hAnsi="Sylfaen"/>
                <w:noProof/>
              </w:rPr>
              <mc:AlternateContent>
                <mc:Choice Requires="wps">
                  <w:drawing>
                    <wp:anchor distT="0" distB="0" distL="114300" distR="114300" simplePos="0" relativeHeight="251758592" behindDoc="0" locked="0" layoutInCell="1" allowOverlap="1" wp14:anchorId="49B83919" wp14:editId="3ABD6865">
                      <wp:simplePos x="0" y="0"/>
                      <wp:positionH relativeFrom="column">
                        <wp:posOffset>4742180</wp:posOffset>
                      </wp:positionH>
                      <wp:positionV relativeFrom="paragraph">
                        <wp:posOffset>2570480</wp:posOffset>
                      </wp:positionV>
                      <wp:extent cx="1331595" cy="552450"/>
                      <wp:effectExtent l="0" t="0" r="20955" b="19050"/>
                      <wp:wrapNone/>
                      <wp:docPr id="1480" name="Поле 1480"/>
                      <wp:cNvGraphicFramePr/>
                      <a:graphic xmlns:a="http://schemas.openxmlformats.org/drawingml/2006/main">
                        <a:graphicData uri="http://schemas.microsoft.com/office/word/2010/wordprocessingShape">
                          <wps:wsp>
                            <wps:cNvSpPr txBox="1"/>
                            <wps:spPr>
                              <a:xfrm>
                                <a:off x="0" y="0"/>
                                <a:ext cx="1331595" cy="552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F72EFAF" w14:textId="77777777" w:rsidR="00636917" w:rsidRPr="009F5110" w:rsidRDefault="00636917" w:rsidP="004258F2">
                                  <w:pPr>
                                    <w:rPr>
                                      <w:rFonts w:ascii="Sylfaen" w:hAnsi="Sylfaen"/>
                                      <w:sz w:val="18"/>
                                      <w:lang w:val="ka-GE"/>
                                    </w:rPr>
                                  </w:pPr>
                                  <w:r w:rsidRPr="009F5110">
                                    <w:rPr>
                                      <w:rFonts w:ascii="Sylfaen" w:hAnsi="Sylfaen"/>
                                      <w:sz w:val="18"/>
                                      <w:lang w:val="ka-GE"/>
                                    </w:rPr>
                                    <w:t>სატესტო მოწყობილობა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B83919" id="Поле 1480" o:spid="_x0000_s1104" type="#_x0000_t202" style="position:absolute;left:0;text-align:left;margin-left:373.4pt;margin-top:202.4pt;width:104.85pt;height:43.5pt;z-index:2517585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" fillcolor="white [3201]" strokeweight=".5pt">
                      <v:textbox>
                        <w:txbxContent>
                          <w:p w14:paraId="1F72EFAF" w14:textId="77777777" w:rsidR="00636917" w:rsidRPr="009F5110" w:rsidRDefault="00636917" w:rsidP="004258F2">
                            <w:pPr>
                              <w:rPr>
                                <w:rFonts w:ascii="Sylfaen" w:hAnsi="Sylfaen"/>
                                <w:sz w:val="18"/>
                                <w:lang w:val="ka-GE"/>
                              </w:rPr>
                            </w:pPr>
                            <w:r w:rsidRPr="009F5110">
                              <w:rPr>
                                <w:rFonts w:ascii="Sylfaen" w:hAnsi="Sylfaen"/>
                                <w:sz w:val="18"/>
                                <w:lang w:val="ka-GE"/>
                              </w:rPr>
                              <w:t>სატესტო მოწყობილობა</w:t>
                            </w:r>
                          </w:p>
                        </w:txbxContent>
                      </v:textbox>
                    </v:shape>
                  </w:pict>
                </mc:Fallback>
              </mc:AlternateContent>
            </w:r>
            <w:r w:rsidR="004258F2" w:rsidRPr="002D0C45">
              <w:rPr>
                <w:rFonts w:ascii="Sylfaen" w:hAnsi="Sylfaen"/>
                <w:noProof/>
              </w:rPr>
              <mc:AlternateContent>
                <mc:Choice Requires="wps">
                  <w:drawing>
                    <wp:anchor distT="0" distB="0" distL="114300" distR="114300" simplePos="0" relativeHeight="251759616" behindDoc="0" locked="0" layoutInCell="1" allowOverlap="1" wp14:anchorId="49680816" wp14:editId="370B04C4">
                      <wp:simplePos x="0" y="0"/>
                      <wp:positionH relativeFrom="column">
                        <wp:posOffset>-242294</wp:posOffset>
                      </wp:positionH>
                      <wp:positionV relativeFrom="paragraph">
                        <wp:posOffset>1093415</wp:posOffset>
                      </wp:positionV>
                      <wp:extent cx="1033670" cy="443948"/>
                      <wp:effectExtent l="0" t="0" r="14605" b="13335"/>
                      <wp:wrapNone/>
                      <wp:docPr id="1481" name="Поле 1481"/>
                      <wp:cNvGraphicFramePr/>
                      <a:graphic xmlns:a="http://schemas.openxmlformats.org/drawingml/2006/main">
                        <a:graphicData uri="http://schemas.microsoft.com/office/word/2010/wordprocessingShape">
                          <wps:wsp>
                            <wps:cNvSpPr txBox="1"/>
                            <wps:spPr>
                              <a:xfrm>
                                <a:off x="0" y="0"/>
                                <a:ext cx="1033670" cy="44394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9A67821" w14:textId="77777777" w:rsidR="00636917" w:rsidRPr="00091568" w:rsidRDefault="00636917" w:rsidP="004258F2">
                                  <w:pPr>
                                    <w:rPr>
                                      <w:rFonts w:ascii="Sylfaen" w:hAnsi="Sylfaen" w:cs="Sylfaen"/>
                                      <w:sz w:val="16"/>
                                    </w:rPr>
                                  </w:pPr>
                                  <w:r w:rsidRPr="00091568">
                                    <w:rPr>
                                      <w:rFonts w:ascii="Sylfaen" w:hAnsi="Sylfaen" w:cs="Sylfaen"/>
                                      <w:sz w:val="16"/>
                                    </w:rPr>
                                    <w:t>სატესტო დანადგარი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9680816" id="Поле 1481" o:spid="_x0000_s1105" type="#_x0000_t202" style="position:absolute;left:0;text-align:left;margin-left:-19.1pt;margin-top:86.1pt;width:81.4pt;height:34.95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" fillcolor="white [3201]" strokeweight=".5pt">
                      <v:textbox>
                        <w:txbxContent>
                          <w:p w14:paraId="59A67821" w14:textId="77777777" w:rsidR="00636917" w:rsidRPr="00091568" w:rsidRDefault="00636917" w:rsidP="004258F2">
                            <w:pPr>
                              <w:rPr>
                                <w:rFonts w:ascii="Sylfaen" w:hAnsi="Sylfaen" w:cs="Sylfaen"/>
                                <w:sz w:val="16"/>
                              </w:rPr>
                            </w:pPr>
                            <w:r w:rsidRPr="00091568">
                              <w:rPr>
                                <w:rFonts w:ascii="Sylfaen" w:hAnsi="Sylfaen" w:cs="Sylfaen"/>
                                <w:sz w:val="16"/>
                              </w:rPr>
                              <w:t>სატესტო დანადგარი</w:t>
                            </w:r>
                          </w:p>
                        </w:txbxContent>
                      </v:textbox>
                    </v:shape>
                  </w:pict>
                </mc:Fallback>
              </mc:AlternateContent>
            </w:r>
            <w:r w:rsidR="004258F2" w:rsidRPr="002D0C45">
              <w:rPr>
                <w:rFonts w:ascii="Sylfaen" w:hAnsi="Sylfaen"/>
                <w:noProof/>
              </w:rPr>
              <w:drawing>
                <wp:inline distT="0" distB="0" distL="0" distR="0" wp14:anchorId="3CC2B12A" wp14:editId="7436D240">
                  <wp:extent cx="5967198" cy="3382645"/>
                  <wp:effectExtent l="0" t="0" r="0" b="8255"/>
                  <wp:docPr id="463" name="Image 463"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3" name="Image 463" descr="Diagrama  Descripción generada automáticamente"/>
                          <pic:cNvPicPr/>
                        </pic:nvPicPr>
                        <pic:blipFill>
                          <a:blip r:embed="rId156" cstate="print"/>
                          <a:stretch>
                            <a:fillRect/>
                          </a:stretch>
                        </pic:blipFill>
                        <pic:spPr>
                          <a:xfrm>
                            <a:off x="0" y="0"/>
                            <a:ext cx="5973851" cy="3386416"/>
                          </a:xfrm>
                          <a:prstGeom prst="rect">
                            <a:avLst/>
                          </a:prstGeom>
                        </pic:spPr>
                      </pic:pic>
                    </a:graphicData>
                  </a:graphic>
                </wp:inline>
              </w:drawing>
            </w:r>
          </w:p>
        </w:tc>
      </w:tr>
      <w:tr w:rsidR="004258F2" w:rsidRPr="002D0C45" w14:paraId="349344F6" w14:textId="77777777" w:rsidTr="003E3502">
        <w:trPr>
          <w:trHeight w:val="262"/>
        </w:trPr>
        <w:tc>
          <w:tcPr>
            <w:tcW w:w="9507" w:type="dxa"/>
          </w:tcPr>
          <w:p w14:paraId="553F69EB" w14:textId="77777777" w:rsidR="004258F2" w:rsidRPr="002D0C45" w:rsidRDefault="004258F2" w:rsidP="003E3502">
            <w:pPr>
              <w:pStyle w:val="TableParagraph"/>
              <w:spacing w:before="55" w:line="187" w:lineRule="exact"/>
              <w:ind w:left="50"/>
              <w:rPr>
                <w:rFonts w:ascii="Sylfaen" w:hAnsi="Sylfaen"/>
                <w:spacing w:val="-4"/>
                <w:lang w:val="ka-GE"/>
              </w:rPr>
            </w:pPr>
            <w:r w:rsidRPr="002D0C45">
              <w:rPr>
                <w:rFonts w:ascii="Sylfaen" w:hAnsi="Sylfaen"/>
                <w:spacing w:val="-4"/>
                <w:lang w:val="ka-GE"/>
              </w:rPr>
              <w:t>სურათი პ.2.1.1: ტესტის სქემა (ზომები მმ-ში).</w:t>
            </w:r>
          </w:p>
          <w:p w14:paraId="7CCF378E" w14:textId="77777777" w:rsidR="004258F2" w:rsidRPr="002D0C45" w:rsidRDefault="004258F2" w:rsidP="003E3502">
            <w:pPr>
              <w:pStyle w:val="TableParagraph"/>
              <w:spacing w:before="55" w:line="187" w:lineRule="exact"/>
              <w:ind w:left="50"/>
              <w:rPr>
                <w:rFonts w:ascii="Sylfaen" w:hAnsi="Sylfaen"/>
              </w:rPr>
            </w:pPr>
            <w:r w:rsidRPr="002D0C45">
              <w:rPr>
                <w:rFonts w:ascii="Sylfaen" w:hAnsi="Sylfaen"/>
                <w:spacing w:val="-4"/>
              </w:rPr>
              <w:t>TMCP - თხელი ლითონის კომპოზიტური პანელი</w:t>
            </w:r>
          </w:p>
        </w:tc>
      </w:tr>
    </w:tbl>
    <w:p w14:paraId="10C96D4F" w14:textId="77777777" w:rsidR="004258F2" w:rsidRPr="002D0C45" w:rsidRDefault="004258F2" w:rsidP="004258F2">
      <w:pPr>
        <w:pStyle w:val="BodyText"/>
        <w:spacing w:before="0"/>
        <w:rPr>
          <w:rFonts w:ascii="Sylfaen" w:hAnsi="Sylfaen"/>
          <w:sz w:val="22"/>
          <w:szCs w:val="22"/>
          <w:lang w:val="ka-GE"/>
        </w:rPr>
      </w:pPr>
    </w:p>
    <w:p w14:paraId="1A731E4F" w14:textId="77777777" w:rsidR="004258F2" w:rsidRPr="002D0C45" w:rsidRDefault="004258F2" w:rsidP="004258F2">
      <w:pPr>
        <w:pStyle w:val="BodyText"/>
        <w:spacing w:before="0"/>
        <w:rPr>
          <w:rFonts w:ascii="Sylfaen" w:hAnsi="Sylfaen"/>
          <w:sz w:val="22"/>
          <w:szCs w:val="22"/>
          <w:lang w:val="ka-GE"/>
        </w:rPr>
      </w:pPr>
    </w:p>
    <w:p w14:paraId="4D5E6F6D" w14:textId="77777777" w:rsidR="004258F2" w:rsidRPr="002D0C45" w:rsidRDefault="004258F2" w:rsidP="004258F2">
      <w:pPr>
        <w:pStyle w:val="BodyText"/>
        <w:spacing w:before="203"/>
        <w:rPr>
          <w:rFonts w:ascii="Sylfaen" w:hAnsi="Sylfaen"/>
          <w:sz w:val="22"/>
          <w:szCs w:val="22"/>
          <w:lang w:val="ka-GE"/>
        </w:rPr>
      </w:pPr>
    </w:p>
    <w:p w14:paraId="3AE58150" w14:textId="77777777" w:rsidR="004258F2" w:rsidRPr="002D0C45" w:rsidRDefault="004258F2" w:rsidP="004258F2">
      <w:pPr>
        <w:tabs>
          <w:tab w:val="left" w:pos="966"/>
        </w:tabs>
        <w:spacing w:before="1"/>
        <w:ind w:left="426"/>
        <w:jc w:val="both"/>
        <w:rPr>
          <w:rFonts w:ascii="Sylfaen" w:hAnsi="Sylfaen"/>
          <w:b/>
          <w:lang w:val="ka-GE"/>
        </w:rPr>
      </w:pPr>
      <w:r w:rsidRPr="002D0C45">
        <w:rPr>
          <w:rFonts w:ascii="Sylfaen" w:hAnsi="Sylfaen"/>
          <w:b/>
          <w:lang w:val="ka-GE"/>
        </w:rPr>
        <w:t>პ.2.2 -</w:t>
      </w:r>
      <w:r w:rsidRPr="002D0C45">
        <w:rPr>
          <w:rFonts w:ascii="Sylfaen" w:hAnsi="Sylfaen"/>
          <w:b/>
          <w:spacing w:val="-4"/>
          <w:lang w:val="ka-GE"/>
        </w:rPr>
        <w:t xml:space="preserve"> </w:t>
      </w:r>
      <w:r w:rsidRPr="002D0C45">
        <w:rPr>
          <w:rFonts w:ascii="Sylfaen" w:hAnsi="Sylfaen"/>
          <w:b/>
          <w:lang w:val="ka-GE"/>
        </w:rPr>
        <w:t>ტესტირების პროცედურა</w:t>
      </w:r>
    </w:p>
    <w:p w14:paraId="119EB64D" w14:textId="77777777" w:rsidR="004258F2" w:rsidRPr="002D0C45" w:rsidRDefault="004258F2" w:rsidP="004258F2">
      <w:pPr>
        <w:pStyle w:val="BodyText"/>
        <w:spacing w:before="7"/>
        <w:rPr>
          <w:rFonts w:ascii="Sylfaen" w:hAnsi="Sylfaen"/>
          <w:b/>
          <w:sz w:val="22"/>
          <w:szCs w:val="22"/>
          <w:lang w:val="ka-GE"/>
        </w:rPr>
      </w:pPr>
    </w:p>
    <w:p w14:paraId="10C47274" w14:textId="236B1999" w:rsidR="004258F2" w:rsidRPr="002D0C45" w:rsidRDefault="004258F2" w:rsidP="004258F2">
      <w:pPr>
        <w:pStyle w:val="BodyText"/>
        <w:spacing w:before="0"/>
        <w:ind w:left="426" w:right="490"/>
        <w:jc w:val="both"/>
        <w:rPr>
          <w:rFonts w:ascii="Sylfaen" w:hAnsi="Sylfaen"/>
          <w:position w:val="1"/>
          <w:sz w:val="22"/>
          <w:szCs w:val="22"/>
          <w:lang w:val="ka-GE"/>
        </w:rPr>
      </w:pPr>
      <w:r w:rsidRPr="002D0C45">
        <w:rPr>
          <w:rFonts w:ascii="Sylfaen" w:hAnsi="Sylfaen"/>
          <w:position w:val="1"/>
          <w:sz w:val="22"/>
          <w:szCs w:val="22"/>
          <w:lang w:val="ka-GE"/>
        </w:rPr>
        <w:t>თხელი ლითონის კომპოზიტური პანელის მაქსიმალური გადაადგილება (f</w:t>
      </w:r>
      <w:r w:rsidRPr="002D0C45">
        <w:rPr>
          <w:rFonts w:ascii="Sylfaen" w:hAnsi="Sylfaen"/>
          <w:position w:val="1"/>
          <w:sz w:val="22"/>
          <w:szCs w:val="22"/>
          <w:vertAlign w:val="subscript"/>
          <w:lang w:val="ka-GE"/>
        </w:rPr>
        <w:t>max</w:t>
      </w:r>
      <w:r w:rsidRPr="002D0C45">
        <w:rPr>
          <w:rFonts w:ascii="Sylfaen" w:hAnsi="Sylfaen"/>
          <w:position w:val="1"/>
          <w:sz w:val="22"/>
          <w:szCs w:val="22"/>
          <w:lang w:val="ka-GE"/>
        </w:rPr>
        <w:t xml:space="preserve">) უნდა </w:t>
      </w:r>
      <w:r w:rsidR="009705C6">
        <w:rPr>
          <w:rFonts w:ascii="Sylfaen" w:hAnsi="Sylfaen"/>
          <w:position w:val="1"/>
          <w:sz w:val="22"/>
          <w:szCs w:val="22"/>
          <w:lang w:val="ka-GE"/>
        </w:rPr>
        <w:t>იქნეს</w:t>
      </w:r>
      <w:r w:rsidRPr="002D0C45">
        <w:rPr>
          <w:rFonts w:ascii="Sylfaen" w:hAnsi="Sylfaen"/>
          <w:position w:val="1"/>
          <w:sz w:val="22"/>
          <w:szCs w:val="22"/>
          <w:lang w:val="ka-GE"/>
        </w:rPr>
        <w:t xml:space="preserve"> მიღებული მწარმოებლის პროდუქტის ინსტალაციის ინსტრუქციებიდან (MPII). როდესაც მწარმოებლის პროდუქტის ინსტალაციის ინსტრუქციები (MPII) არ იძლევა ასეთ ინფორმაციას, </w:t>
      </w:r>
      <w:r w:rsidR="009E2D45">
        <w:rPr>
          <w:rFonts w:ascii="Sylfaen" w:hAnsi="Sylfaen"/>
          <w:position w:val="1"/>
          <w:sz w:val="22"/>
          <w:szCs w:val="22"/>
          <w:lang w:val="ka-GE"/>
        </w:rPr>
        <w:t>გამოყენებულ</w:t>
      </w:r>
      <w:r w:rsidR="0021210C">
        <w:rPr>
          <w:rFonts w:ascii="Sylfaen" w:hAnsi="Sylfaen"/>
          <w:position w:val="1"/>
          <w:sz w:val="22"/>
          <w:szCs w:val="22"/>
          <w:lang w:val="ka-GE"/>
        </w:rPr>
        <w:t>ი</w:t>
      </w:r>
      <w:r w:rsidRPr="002D0C45">
        <w:rPr>
          <w:rFonts w:ascii="Sylfaen" w:hAnsi="Sylfaen"/>
          <w:position w:val="1"/>
          <w:sz w:val="22"/>
          <w:szCs w:val="22"/>
          <w:lang w:val="ka-GE"/>
        </w:rPr>
        <w:t xml:space="preserve"> უნდა </w:t>
      </w:r>
      <w:r w:rsidR="009705C6">
        <w:rPr>
          <w:rFonts w:ascii="Sylfaen" w:hAnsi="Sylfaen"/>
          <w:position w:val="1"/>
          <w:sz w:val="22"/>
          <w:szCs w:val="22"/>
          <w:lang w:val="ka-GE"/>
        </w:rPr>
        <w:t>იქნეს</w:t>
      </w:r>
      <w:r w:rsidRPr="002D0C45">
        <w:rPr>
          <w:rFonts w:ascii="Sylfaen" w:hAnsi="Sylfaen"/>
          <w:position w:val="1"/>
          <w:sz w:val="22"/>
          <w:szCs w:val="22"/>
          <w:lang w:val="ka-GE"/>
        </w:rPr>
        <w:t xml:space="preserve"> f</w:t>
      </w:r>
      <w:r w:rsidRPr="002D0C45">
        <w:rPr>
          <w:rFonts w:ascii="Sylfaen" w:hAnsi="Sylfaen"/>
          <w:position w:val="1"/>
          <w:sz w:val="22"/>
          <w:szCs w:val="22"/>
          <w:vertAlign w:val="subscript"/>
          <w:lang w:val="ka-GE"/>
        </w:rPr>
        <w:t>max</w:t>
      </w:r>
      <w:r w:rsidRPr="002D0C45">
        <w:rPr>
          <w:rFonts w:ascii="Sylfaen" w:hAnsi="Sylfaen"/>
          <w:position w:val="1"/>
          <w:sz w:val="22"/>
          <w:szCs w:val="22"/>
          <w:lang w:val="ka-GE"/>
        </w:rPr>
        <w:t xml:space="preserve"> = L/100.</w:t>
      </w:r>
    </w:p>
    <w:p w14:paraId="5B6794BF" w14:textId="77777777" w:rsidR="004258F2" w:rsidRPr="002D0C45" w:rsidRDefault="004258F2" w:rsidP="004258F2">
      <w:pPr>
        <w:pStyle w:val="BodyText"/>
        <w:spacing w:before="1"/>
        <w:ind w:left="426" w:right="490"/>
        <w:jc w:val="both"/>
        <w:rPr>
          <w:rFonts w:ascii="Sylfaen" w:hAnsi="Sylfaen"/>
          <w:spacing w:val="-2"/>
          <w:sz w:val="22"/>
          <w:szCs w:val="22"/>
          <w:lang w:val="ka-GE"/>
        </w:rPr>
      </w:pPr>
    </w:p>
    <w:p w14:paraId="2FC23D9A" w14:textId="380A8144" w:rsidR="004258F2" w:rsidRPr="002D0C45" w:rsidRDefault="004258F2" w:rsidP="004258F2">
      <w:pPr>
        <w:pStyle w:val="BodyText"/>
        <w:spacing w:before="1"/>
        <w:ind w:left="426" w:right="490"/>
        <w:jc w:val="both"/>
        <w:rPr>
          <w:rFonts w:ascii="Sylfaen" w:hAnsi="Sylfaen"/>
          <w:sz w:val="22"/>
          <w:szCs w:val="22"/>
          <w:lang w:val="ka-GE"/>
        </w:rPr>
      </w:pPr>
      <w:r w:rsidRPr="002D0C45">
        <w:rPr>
          <w:rFonts w:ascii="Sylfaen" w:hAnsi="Sylfaen"/>
          <w:spacing w:val="-2"/>
          <w:sz w:val="22"/>
          <w:szCs w:val="22"/>
          <w:lang w:val="ka-GE"/>
        </w:rPr>
        <w:t>სამწერტილიანი მოხრის საწყისი ტესტები უნდა ჩატარდეს ნორმალურ ლაბორატორიულ პირობებში. ამ მიზნით გამოყენებული უნდა იყოს უნივერსალური ტესტირების მოწყობილობა 0.5 კლასის, გადაადგილების საზომი მოწყობილობა ტიპის LVDT (ხაზოვანი ცვლადი დიფერენციალური ტრანსფორმატორი) და შესაბამისი დამჭერი მოწყობილობა, სურათის პ.2.1.1 მიხედვით. ნიმუშები უნდა განთავსდეს მათი გარე მხრიდან ზემოთ მიმართული.</w:t>
      </w:r>
    </w:p>
    <w:p w14:paraId="49C20B18" w14:textId="365B6442" w:rsidR="004258F2" w:rsidRPr="002D0C45" w:rsidRDefault="004258F2" w:rsidP="004258F2">
      <w:pPr>
        <w:pStyle w:val="BodyText"/>
        <w:ind w:left="426" w:right="490"/>
        <w:jc w:val="both"/>
        <w:rPr>
          <w:spacing w:val="-2"/>
          <w:sz w:val="22"/>
          <w:szCs w:val="22"/>
          <w:lang w:val="ka-GE"/>
        </w:rPr>
      </w:pPr>
      <w:r w:rsidRPr="002D0C45">
        <w:rPr>
          <w:rFonts w:ascii="Sylfaen" w:hAnsi="Sylfaen"/>
          <w:spacing w:val="-2"/>
          <w:sz w:val="22"/>
          <w:szCs w:val="22"/>
          <w:lang w:val="ka-GE"/>
        </w:rPr>
        <w:t>ნორმალურ</w:t>
      </w:r>
      <w:r w:rsidRPr="002D0C45">
        <w:rPr>
          <w:spacing w:val="-2"/>
          <w:sz w:val="22"/>
          <w:szCs w:val="22"/>
          <w:lang w:val="ka-GE"/>
        </w:rPr>
        <w:t xml:space="preserve"> </w:t>
      </w:r>
      <w:r w:rsidRPr="002D0C45">
        <w:rPr>
          <w:rFonts w:ascii="Sylfaen" w:hAnsi="Sylfaen"/>
          <w:spacing w:val="-2"/>
          <w:sz w:val="22"/>
          <w:szCs w:val="22"/>
          <w:lang w:val="ka-GE"/>
        </w:rPr>
        <w:t>ლაბორატორიულ</w:t>
      </w:r>
      <w:r w:rsidRPr="002D0C45">
        <w:rPr>
          <w:spacing w:val="-2"/>
          <w:sz w:val="22"/>
          <w:szCs w:val="22"/>
          <w:lang w:val="ka-GE"/>
        </w:rPr>
        <w:t xml:space="preserve"> </w:t>
      </w:r>
      <w:r w:rsidRPr="002D0C45">
        <w:rPr>
          <w:rFonts w:ascii="Sylfaen" w:hAnsi="Sylfaen"/>
          <w:spacing w:val="-2"/>
          <w:sz w:val="22"/>
          <w:szCs w:val="22"/>
          <w:lang w:val="ka-GE"/>
        </w:rPr>
        <w:t>პირობებში</w:t>
      </w:r>
      <w:r w:rsidRPr="002D0C45">
        <w:rPr>
          <w:spacing w:val="-2"/>
          <w:sz w:val="22"/>
          <w:szCs w:val="22"/>
          <w:lang w:val="ka-GE"/>
        </w:rPr>
        <w:t>, (5</w:t>
      </w:r>
      <w:r w:rsidRPr="002D0C45">
        <w:rPr>
          <w:rFonts w:asciiTheme="minorHAnsi" w:hAnsiTheme="minorHAnsi"/>
          <w:spacing w:val="-2"/>
          <w:sz w:val="22"/>
          <w:szCs w:val="22"/>
          <w:lang w:val="ka-GE"/>
        </w:rPr>
        <w:t xml:space="preserve"> </w:t>
      </w:r>
      <w:r w:rsidRPr="002D0C45">
        <w:rPr>
          <w:rFonts w:asciiTheme="minorHAnsi" w:hAnsiTheme="minorHAnsi" w:cstheme="minorHAnsi"/>
          <w:spacing w:val="-2"/>
          <w:sz w:val="22"/>
          <w:szCs w:val="22"/>
          <w:lang w:val="ka-GE"/>
        </w:rPr>
        <w:t>±</w:t>
      </w:r>
      <w:r w:rsidRPr="002D0C45">
        <w:rPr>
          <w:spacing w:val="-2"/>
          <w:sz w:val="22"/>
          <w:szCs w:val="22"/>
          <w:lang w:val="ka-GE"/>
        </w:rPr>
        <w:t xml:space="preserve">0,5) </w:t>
      </w:r>
      <w:r w:rsidRPr="002D0C45">
        <w:rPr>
          <w:rFonts w:ascii="Sylfaen" w:hAnsi="Sylfaen"/>
          <w:spacing w:val="-2"/>
          <w:sz w:val="22"/>
          <w:szCs w:val="22"/>
          <w:lang w:val="ka-GE"/>
        </w:rPr>
        <w:t>მმ</w:t>
      </w:r>
      <w:r w:rsidRPr="002D0C45">
        <w:rPr>
          <w:spacing w:val="-2"/>
          <w:sz w:val="22"/>
          <w:szCs w:val="22"/>
          <w:lang w:val="ka-GE"/>
        </w:rPr>
        <w:t>/</w:t>
      </w:r>
      <w:r w:rsidRPr="002D0C45">
        <w:rPr>
          <w:rFonts w:ascii="Sylfaen" w:hAnsi="Sylfaen"/>
          <w:spacing w:val="-2"/>
          <w:sz w:val="22"/>
          <w:szCs w:val="22"/>
          <w:lang w:val="ka-GE"/>
        </w:rPr>
        <w:t>წთ</w:t>
      </w:r>
      <w:r w:rsidRPr="002D0C45">
        <w:rPr>
          <w:spacing w:val="-2"/>
          <w:sz w:val="22"/>
          <w:szCs w:val="22"/>
          <w:lang w:val="ka-GE"/>
        </w:rPr>
        <w:t xml:space="preserve"> </w:t>
      </w:r>
      <w:r w:rsidRPr="002D0C45">
        <w:rPr>
          <w:rFonts w:ascii="Sylfaen" w:hAnsi="Sylfaen"/>
          <w:spacing w:val="-2"/>
          <w:sz w:val="22"/>
          <w:szCs w:val="22"/>
          <w:lang w:val="ka-GE"/>
        </w:rPr>
        <w:t>სიჩქარით</w:t>
      </w:r>
      <w:r w:rsidRPr="002D0C45">
        <w:rPr>
          <w:spacing w:val="-2"/>
          <w:sz w:val="22"/>
          <w:szCs w:val="22"/>
          <w:lang w:val="ka-GE"/>
        </w:rPr>
        <w:t xml:space="preserve">, </w:t>
      </w:r>
      <w:r w:rsidRPr="002D0C45">
        <w:rPr>
          <w:rFonts w:ascii="Sylfaen" w:hAnsi="Sylfaen"/>
          <w:spacing w:val="-2"/>
          <w:sz w:val="22"/>
          <w:szCs w:val="22"/>
          <w:lang w:val="ka-GE"/>
        </w:rPr>
        <w:t>მალის</w:t>
      </w:r>
      <w:r w:rsidRPr="002D0C45">
        <w:rPr>
          <w:spacing w:val="-2"/>
          <w:sz w:val="22"/>
          <w:szCs w:val="22"/>
          <w:lang w:val="ka-GE"/>
        </w:rPr>
        <w:t xml:space="preserve"> </w:t>
      </w:r>
      <w:r w:rsidRPr="002D0C45">
        <w:rPr>
          <w:rFonts w:ascii="Sylfaen" w:hAnsi="Sylfaen"/>
          <w:spacing w:val="-2"/>
          <w:sz w:val="22"/>
          <w:szCs w:val="22"/>
          <w:lang w:val="ka-GE"/>
        </w:rPr>
        <w:t>შუა</w:t>
      </w:r>
      <w:r w:rsidRPr="002D0C45">
        <w:rPr>
          <w:spacing w:val="-2"/>
          <w:sz w:val="22"/>
          <w:szCs w:val="22"/>
          <w:lang w:val="ka-GE"/>
        </w:rPr>
        <w:t xml:space="preserve"> </w:t>
      </w:r>
      <w:r w:rsidRPr="002D0C45">
        <w:rPr>
          <w:rFonts w:ascii="Sylfaen" w:hAnsi="Sylfaen"/>
          <w:spacing w:val="-2"/>
          <w:sz w:val="22"/>
          <w:szCs w:val="22"/>
          <w:lang w:val="ka-GE"/>
        </w:rPr>
        <w:t>ნაწილში</w:t>
      </w:r>
      <w:r w:rsidRPr="002D0C45">
        <w:rPr>
          <w:spacing w:val="-2"/>
          <w:sz w:val="22"/>
          <w:szCs w:val="22"/>
          <w:lang w:val="ka-GE"/>
        </w:rPr>
        <w:t xml:space="preserve"> </w:t>
      </w:r>
      <w:r w:rsidRPr="002D0C45">
        <w:rPr>
          <w:rFonts w:ascii="Sylfaen" w:hAnsi="Sylfaen"/>
          <w:spacing w:val="-2"/>
          <w:sz w:val="22"/>
          <w:szCs w:val="22"/>
          <w:lang w:val="ka-GE"/>
        </w:rPr>
        <w:t>უნდა</w:t>
      </w:r>
      <w:r w:rsidRPr="002D0C45">
        <w:rPr>
          <w:spacing w:val="-2"/>
          <w:sz w:val="22"/>
          <w:szCs w:val="22"/>
          <w:lang w:val="ka-GE"/>
        </w:rPr>
        <w:t xml:space="preserve"> </w:t>
      </w:r>
      <w:r w:rsidR="009705C6">
        <w:rPr>
          <w:rFonts w:ascii="Sylfaen" w:hAnsi="Sylfaen"/>
          <w:spacing w:val="-2"/>
          <w:sz w:val="22"/>
          <w:szCs w:val="22"/>
          <w:lang w:val="ka-GE"/>
        </w:rPr>
        <w:t>იქნეს</w:t>
      </w:r>
      <w:r w:rsidRPr="002D0C45">
        <w:rPr>
          <w:spacing w:val="-2"/>
          <w:sz w:val="22"/>
          <w:szCs w:val="22"/>
          <w:lang w:val="ka-GE"/>
        </w:rPr>
        <w:t xml:space="preserve"> </w:t>
      </w:r>
      <w:r w:rsidRPr="002D0C45">
        <w:rPr>
          <w:rFonts w:ascii="Sylfaen" w:hAnsi="Sylfaen"/>
          <w:spacing w:val="-2"/>
          <w:sz w:val="22"/>
          <w:szCs w:val="22"/>
          <w:lang w:val="ka-GE"/>
        </w:rPr>
        <w:t>გამოყენებული</w:t>
      </w:r>
      <w:r w:rsidRPr="002D0C45">
        <w:rPr>
          <w:spacing w:val="-2"/>
          <w:sz w:val="22"/>
          <w:szCs w:val="22"/>
          <w:lang w:val="ka-GE"/>
        </w:rPr>
        <w:t xml:space="preserve"> </w:t>
      </w:r>
      <w:r w:rsidRPr="002D0C45">
        <w:rPr>
          <w:rFonts w:ascii="Sylfaen" w:hAnsi="Sylfaen"/>
          <w:spacing w:val="-2"/>
          <w:sz w:val="22"/>
          <w:szCs w:val="22"/>
          <w:lang w:val="ka-GE"/>
        </w:rPr>
        <w:t>საცნობარო</w:t>
      </w:r>
      <w:r w:rsidRPr="002D0C45">
        <w:rPr>
          <w:spacing w:val="-2"/>
          <w:sz w:val="22"/>
          <w:szCs w:val="22"/>
          <w:lang w:val="ka-GE"/>
        </w:rPr>
        <w:t xml:space="preserve"> </w:t>
      </w:r>
      <w:r w:rsidRPr="002D0C45">
        <w:rPr>
          <w:rFonts w:ascii="Sylfaen" w:hAnsi="Sylfaen"/>
          <w:spacing w:val="-2"/>
          <w:sz w:val="22"/>
          <w:szCs w:val="22"/>
          <w:lang w:val="ka-GE"/>
        </w:rPr>
        <w:t>დატვირთვა</w:t>
      </w:r>
      <w:r w:rsidRPr="002D0C45">
        <w:rPr>
          <w:spacing w:val="-2"/>
          <w:sz w:val="22"/>
          <w:szCs w:val="22"/>
          <w:lang w:val="ka-GE"/>
        </w:rPr>
        <w:t xml:space="preserve"> (F</w:t>
      </w:r>
      <w:r w:rsidRPr="002D0C45">
        <w:rPr>
          <w:spacing w:val="-2"/>
          <w:sz w:val="22"/>
          <w:szCs w:val="22"/>
          <w:vertAlign w:val="subscript"/>
          <w:lang w:val="ka-GE"/>
        </w:rPr>
        <w:t>ref</w:t>
      </w:r>
      <w:r w:rsidRPr="002D0C45">
        <w:rPr>
          <w:spacing w:val="-2"/>
          <w:sz w:val="22"/>
          <w:szCs w:val="22"/>
          <w:lang w:val="ka-GE"/>
        </w:rPr>
        <w:t xml:space="preserve">), </w:t>
      </w:r>
      <w:r w:rsidRPr="002D0C45">
        <w:rPr>
          <w:rFonts w:ascii="Sylfaen" w:hAnsi="Sylfaen"/>
          <w:spacing w:val="-2"/>
          <w:sz w:val="22"/>
          <w:szCs w:val="22"/>
          <w:lang w:val="ka-GE"/>
        </w:rPr>
        <w:t>სანამ</w:t>
      </w:r>
      <w:r w:rsidRPr="002D0C45">
        <w:rPr>
          <w:spacing w:val="-2"/>
          <w:sz w:val="22"/>
          <w:szCs w:val="22"/>
          <w:lang w:val="ka-GE"/>
        </w:rPr>
        <w:t xml:space="preserve"> </w:t>
      </w:r>
      <w:r w:rsidRPr="002D0C45">
        <w:rPr>
          <w:rFonts w:ascii="Sylfaen" w:hAnsi="Sylfaen"/>
          <w:spacing w:val="-2"/>
          <w:sz w:val="22"/>
          <w:szCs w:val="22"/>
          <w:lang w:val="ka-GE"/>
        </w:rPr>
        <w:t>არ</w:t>
      </w:r>
      <w:r w:rsidRPr="002D0C45">
        <w:rPr>
          <w:spacing w:val="-2"/>
          <w:sz w:val="22"/>
          <w:szCs w:val="22"/>
          <w:lang w:val="ka-GE"/>
        </w:rPr>
        <w:t xml:space="preserve"> </w:t>
      </w:r>
      <w:r w:rsidRPr="002D0C45">
        <w:rPr>
          <w:rFonts w:ascii="Sylfaen" w:hAnsi="Sylfaen"/>
          <w:spacing w:val="-2"/>
          <w:sz w:val="22"/>
          <w:szCs w:val="22"/>
          <w:lang w:val="ka-GE"/>
        </w:rPr>
        <w:t>მიიღწევა</w:t>
      </w:r>
      <w:r w:rsidRPr="002D0C45">
        <w:rPr>
          <w:spacing w:val="-2"/>
          <w:sz w:val="22"/>
          <w:szCs w:val="22"/>
          <w:lang w:val="ka-GE"/>
        </w:rPr>
        <w:t xml:space="preserve"> </w:t>
      </w:r>
      <w:r w:rsidRPr="002D0C45">
        <w:rPr>
          <w:rFonts w:ascii="Sylfaen" w:hAnsi="Sylfaen"/>
          <w:position w:val="1"/>
          <w:sz w:val="22"/>
          <w:szCs w:val="22"/>
          <w:lang w:val="ka-GE"/>
        </w:rPr>
        <w:t xml:space="preserve">მწარმოებლის პროდუქტის ინსტალაციის ინსტრუქციების (MPII) </w:t>
      </w:r>
      <w:r w:rsidRPr="002D0C45">
        <w:rPr>
          <w:rFonts w:ascii="Sylfaen" w:hAnsi="Sylfaen"/>
          <w:spacing w:val="-2"/>
          <w:sz w:val="22"/>
          <w:szCs w:val="22"/>
          <w:lang w:val="ka-GE"/>
        </w:rPr>
        <w:t>მიხედვით</w:t>
      </w:r>
      <w:r w:rsidRPr="002D0C45">
        <w:rPr>
          <w:spacing w:val="-2"/>
          <w:sz w:val="22"/>
          <w:szCs w:val="22"/>
          <w:lang w:val="ka-GE"/>
        </w:rPr>
        <w:t xml:space="preserve"> </w:t>
      </w:r>
      <w:r w:rsidRPr="002D0C45">
        <w:rPr>
          <w:rFonts w:ascii="Sylfaen" w:hAnsi="Sylfaen"/>
          <w:spacing w:val="-2"/>
          <w:sz w:val="22"/>
          <w:szCs w:val="22"/>
          <w:lang w:val="ka-GE"/>
        </w:rPr>
        <w:t>მითითებული</w:t>
      </w:r>
      <w:r w:rsidRPr="002D0C45">
        <w:rPr>
          <w:spacing w:val="-2"/>
          <w:sz w:val="22"/>
          <w:szCs w:val="22"/>
          <w:lang w:val="ka-GE"/>
        </w:rPr>
        <w:t xml:space="preserve"> </w:t>
      </w:r>
      <w:r w:rsidRPr="002D0C45">
        <w:rPr>
          <w:rFonts w:ascii="Sylfaen" w:hAnsi="Sylfaen"/>
          <w:spacing w:val="-2"/>
          <w:sz w:val="22"/>
          <w:szCs w:val="22"/>
          <w:lang w:val="ka-GE"/>
        </w:rPr>
        <w:t>მაქსიმალური</w:t>
      </w:r>
      <w:r w:rsidRPr="002D0C45">
        <w:rPr>
          <w:spacing w:val="-2"/>
          <w:sz w:val="22"/>
          <w:szCs w:val="22"/>
          <w:lang w:val="ka-GE"/>
        </w:rPr>
        <w:t xml:space="preserve"> </w:t>
      </w:r>
      <w:r w:rsidRPr="002D0C45">
        <w:rPr>
          <w:rFonts w:ascii="Sylfaen" w:hAnsi="Sylfaen"/>
          <w:spacing w:val="-2"/>
          <w:sz w:val="22"/>
          <w:szCs w:val="22"/>
          <w:lang w:val="ka-GE"/>
        </w:rPr>
        <w:t>გადაადგილება</w:t>
      </w:r>
      <w:r w:rsidRPr="002D0C45">
        <w:rPr>
          <w:spacing w:val="-2"/>
          <w:sz w:val="22"/>
          <w:szCs w:val="22"/>
          <w:lang w:val="ka-GE"/>
        </w:rPr>
        <w:t xml:space="preserve"> (f</w:t>
      </w:r>
      <w:r w:rsidRPr="002D0C45">
        <w:rPr>
          <w:spacing w:val="-2"/>
          <w:sz w:val="22"/>
          <w:szCs w:val="22"/>
          <w:vertAlign w:val="subscript"/>
          <w:lang w:val="ka-GE"/>
        </w:rPr>
        <w:t>max</w:t>
      </w:r>
      <w:r w:rsidRPr="002D0C45">
        <w:rPr>
          <w:spacing w:val="-2"/>
          <w:sz w:val="22"/>
          <w:szCs w:val="22"/>
          <w:lang w:val="ka-GE"/>
        </w:rPr>
        <w:t>).</w:t>
      </w:r>
    </w:p>
    <w:p w14:paraId="343082DE" w14:textId="77777777" w:rsidR="004258F2" w:rsidRPr="002D0C45" w:rsidRDefault="004258F2" w:rsidP="004258F2">
      <w:pPr>
        <w:pStyle w:val="BodyText"/>
        <w:spacing w:before="120"/>
        <w:ind w:left="426" w:right="490"/>
        <w:jc w:val="both"/>
        <w:rPr>
          <w:rFonts w:ascii="Sylfaen" w:hAnsi="Sylfaen"/>
          <w:spacing w:val="-2"/>
          <w:sz w:val="22"/>
          <w:szCs w:val="22"/>
          <w:lang w:val="ka-GE"/>
        </w:rPr>
      </w:pPr>
      <w:r w:rsidRPr="002D0C45">
        <w:rPr>
          <w:rFonts w:ascii="Sylfaen" w:hAnsi="Sylfaen"/>
          <w:spacing w:val="-2"/>
          <w:sz w:val="22"/>
          <w:szCs w:val="22"/>
          <w:lang w:val="ka-GE"/>
        </w:rPr>
        <w:t xml:space="preserve">შემდეგ, სატესტო ნიმუში უნდა დაექვემდებაროს 10000 დატვირთვის ციკლს არაუმეტეს 0,5 ჰც სიხშირით (საცნობარო მეთოდი). სურვილისამებრ, სატესტო ნიმუშის ექსპოზიცია უნდა გაგრძელდეს 25000 და/ან 50000 დატვირთვის ციკლამდე, იმისდა მიხედვით, განკუთვნილია </w:t>
      </w:r>
      <w:r w:rsidRPr="002D0C45">
        <w:rPr>
          <w:rFonts w:ascii="Sylfaen" w:hAnsi="Sylfaen"/>
          <w:spacing w:val="-2"/>
          <w:sz w:val="22"/>
          <w:szCs w:val="22"/>
          <w:lang w:val="ka-GE"/>
        </w:rPr>
        <w:lastRenderedPageBreak/>
        <w:t>თუ არა მოპირკეთების კომპლექტი ქარის დატვირთვის მაღალი ზემოქმედების ქვეშ მყოფ შენობებში გამოსაყენებლად.</w:t>
      </w:r>
    </w:p>
    <w:p w14:paraId="44194EBF" w14:textId="77777777" w:rsidR="004258F2" w:rsidRPr="002D0C45" w:rsidRDefault="004258F2" w:rsidP="004258F2">
      <w:pPr>
        <w:pStyle w:val="BodyText"/>
        <w:spacing w:before="120"/>
        <w:ind w:left="426" w:right="490"/>
        <w:jc w:val="both"/>
        <w:rPr>
          <w:rFonts w:ascii="Sylfaen" w:hAnsi="Sylfaen"/>
          <w:sz w:val="22"/>
          <w:szCs w:val="22"/>
          <w:lang w:val="ka-GE"/>
        </w:rPr>
      </w:pPr>
      <w:r w:rsidRPr="002D0C45">
        <w:rPr>
          <w:rFonts w:ascii="Sylfaen" w:hAnsi="Sylfaen"/>
          <w:sz w:val="22"/>
          <w:szCs w:val="22"/>
          <w:lang w:val="ka-GE"/>
        </w:rPr>
        <w:t>ზედა დატვირთვა F</w:t>
      </w:r>
      <w:r w:rsidRPr="002D0C45">
        <w:rPr>
          <w:rFonts w:ascii="Sylfaen" w:hAnsi="Sylfaen"/>
          <w:sz w:val="22"/>
          <w:szCs w:val="22"/>
          <w:vertAlign w:val="subscript"/>
          <w:lang w:val="ka-GE"/>
        </w:rPr>
        <w:t>max</w:t>
      </w:r>
      <w:r w:rsidRPr="002D0C45">
        <w:rPr>
          <w:rFonts w:ascii="Sylfaen" w:hAnsi="Sylfaen"/>
          <w:sz w:val="22"/>
          <w:szCs w:val="22"/>
          <w:lang w:val="ka-GE"/>
        </w:rPr>
        <w:t xml:space="preserve"> და ქვედა დატვირთვა F</w:t>
      </w:r>
      <w:r w:rsidRPr="002D0C45">
        <w:rPr>
          <w:rFonts w:ascii="Sylfaen" w:hAnsi="Sylfaen"/>
          <w:sz w:val="22"/>
          <w:szCs w:val="22"/>
          <w:vertAlign w:val="subscript"/>
          <w:lang w:val="ka-GE"/>
        </w:rPr>
        <w:t>min</w:t>
      </w:r>
      <w:r w:rsidRPr="002D0C45">
        <w:rPr>
          <w:rFonts w:ascii="Sylfaen" w:hAnsi="Sylfaen"/>
          <w:sz w:val="22"/>
          <w:szCs w:val="22"/>
          <w:lang w:val="ka-GE"/>
        </w:rPr>
        <w:t xml:space="preserve"> შესაბამისად უნდა შეირჩეს. ზოგადად, შესაძლებელია შემდეგი დატვირთვების გათვალისწინება:</w:t>
      </w:r>
    </w:p>
    <w:p w14:paraId="19EED5E6" w14:textId="77777777" w:rsidR="004258F2" w:rsidRPr="002D0C45" w:rsidRDefault="004258F2">
      <w:pPr>
        <w:pStyle w:val="ListParagraph"/>
        <w:numPr>
          <w:ilvl w:val="0"/>
          <w:numId w:val="21"/>
        </w:numPr>
        <w:tabs>
          <w:tab w:val="left" w:pos="785"/>
        </w:tabs>
        <w:spacing w:before="202"/>
        <w:ind w:left="785" w:right="490" w:hanging="359"/>
        <w:contextualSpacing w:val="0"/>
        <w:jc w:val="both"/>
        <w:rPr>
          <w:rFonts w:ascii="Sylfaen" w:hAnsi="Sylfaen"/>
          <w:position w:val="1"/>
          <w:lang w:val="ka-GE"/>
        </w:rPr>
      </w:pPr>
      <w:r w:rsidRPr="002D0C45">
        <w:rPr>
          <w:rFonts w:ascii="Sylfaen" w:hAnsi="Sylfaen"/>
          <w:position w:val="1"/>
          <w:lang w:val="ka-GE"/>
        </w:rPr>
        <w:t>ზედა დატვირთვა</w:t>
      </w:r>
      <w:r w:rsidRPr="002D0C45">
        <w:rPr>
          <w:rFonts w:ascii="Sylfaen" w:hAnsi="Sylfaen"/>
          <w:spacing w:val="-5"/>
          <w:position w:val="1"/>
          <w:lang w:val="ka-GE"/>
        </w:rPr>
        <w:t xml:space="preserve"> </w:t>
      </w:r>
      <w:r w:rsidRPr="002D0C45">
        <w:rPr>
          <w:rFonts w:ascii="Sylfaen" w:hAnsi="Sylfaen"/>
          <w:position w:val="1"/>
          <w:lang w:val="ka-GE"/>
        </w:rPr>
        <w:t>F</w:t>
      </w:r>
      <w:r w:rsidRPr="002D0C45">
        <w:rPr>
          <w:rFonts w:ascii="Sylfaen" w:hAnsi="Sylfaen"/>
          <w:lang w:val="ka-GE"/>
        </w:rPr>
        <w:t>max</w:t>
      </w:r>
      <w:r w:rsidRPr="002D0C45">
        <w:rPr>
          <w:rFonts w:ascii="Sylfaen" w:hAnsi="Sylfaen"/>
          <w:spacing w:val="16"/>
          <w:lang w:val="ka-GE"/>
        </w:rPr>
        <w:t xml:space="preserve"> </w:t>
      </w:r>
      <w:r w:rsidRPr="002D0C45">
        <w:rPr>
          <w:rFonts w:ascii="Sylfaen" w:hAnsi="Sylfaen"/>
          <w:position w:val="1"/>
          <w:lang w:val="ka-GE"/>
        </w:rPr>
        <w:t>=</w:t>
      </w:r>
      <w:r w:rsidRPr="002D0C45">
        <w:rPr>
          <w:rFonts w:ascii="Sylfaen" w:hAnsi="Sylfaen"/>
          <w:spacing w:val="-4"/>
          <w:position w:val="1"/>
          <w:lang w:val="ka-GE"/>
        </w:rPr>
        <w:t xml:space="preserve"> </w:t>
      </w:r>
      <w:r w:rsidRPr="002D0C45">
        <w:rPr>
          <w:rFonts w:ascii="Sylfaen" w:hAnsi="Sylfaen"/>
          <w:position w:val="1"/>
          <w:lang w:val="ka-GE"/>
        </w:rPr>
        <w:t>(+</w:t>
      </w:r>
      <w:r w:rsidRPr="002D0C45">
        <w:rPr>
          <w:rFonts w:ascii="Sylfaen" w:hAnsi="Sylfaen"/>
          <w:spacing w:val="-4"/>
          <w:position w:val="1"/>
          <w:lang w:val="ka-GE"/>
        </w:rPr>
        <w:t xml:space="preserve"> </w:t>
      </w:r>
      <w:r w:rsidRPr="002D0C45">
        <w:rPr>
          <w:rFonts w:ascii="Sylfaen" w:hAnsi="Sylfaen"/>
          <w:spacing w:val="-2"/>
          <w:position w:val="1"/>
          <w:lang w:val="ka-GE"/>
        </w:rPr>
        <w:t>F</w:t>
      </w:r>
      <w:r w:rsidRPr="002D0C45">
        <w:rPr>
          <w:rFonts w:ascii="Sylfaen" w:hAnsi="Sylfaen"/>
          <w:spacing w:val="-2"/>
          <w:lang w:val="ka-GE"/>
        </w:rPr>
        <w:t>ref</w:t>
      </w:r>
      <w:r w:rsidRPr="002D0C45">
        <w:rPr>
          <w:rFonts w:ascii="Sylfaen" w:hAnsi="Sylfaen"/>
          <w:spacing w:val="-2"/>
          <w:position w:val="1"/>
          <w:lang w:val="ka-GE"/>
        </w:rPr>
        <w:t>).</w:t>
      </w:r>
    </w:p>
    <w:p w14:paraId="7A908A3B" w14:textId="77777777" w:rsidR="004258F2" w:rsidRPr="002D0C45" w:rsidRDefault="004258F2">
      <w:pPr>
        <w:pStyle w:val="ListParagraph"/>
        <w:numPr>
          <w:ilvl w:val="0"/>
          <w:numId w:val="21"/>
        </w:numPr>
        <w:tabs>
          <w:tab w:val="left" w:pos="785"/>
        </w:tabs>
        <w:spacing w:before="200"/>
        <w:ind w:left="785" w:right="490" w:hanging="359"/>
        <w:contextualSpacing w:val="0"/>
        <w:jc w:val="both"/>
        <w:rPr>
          <w:rFonts w:ascii="Sylfaen" w:hAnsi="Sylfaen"/>
          <w:position w:val="1"/>
          <w:lang w:val="ka-GE"/>
        </w:rPr>
      </w:pPr>
      <w:r w:rsidRPr="002D0C45">
        <w:rPr>
          <w:rFonts w:ascii="Sylfaen" w:hAnsi="Sylfaen"/>
          <w:position w:val="1"/>
          <w:lang w:val="ka-GE"/>
        </w:rPr>
        <w:t>ქვედა დატვირთვა</w:t>
      </w:r>
      <w:r w:rsidRPr="002D0C45">
        <w:rPr>
          <w:rFonts w:ascii="Sylfaen" w:hAnsi="Sylfaen"/>
          <w:spacing w:val="-5"/>
          <w:position w:val="1"/>
          <w:lang w:val="ka-GE"/>
        </w:rPr>
        <w:t xml:space="preserve"> </w:t>
      </w:r>
      <w:r w:rsidRPr="002D0C45">
        <w:rPr>
          <w:rFonts w:ascii="Sylfaen" w:hAnsi="Sylfaen"/>
          <w:position w:val="1"/>
          <w:lang w:val="ka-GE"/>
        </w:rPr>
        <w:t>F</w:t>
      </w:r>
      <w:r w:rsidRPr="002D0C45">
        <w:rPr>
          <w:rFonts w:ascii="Sylfaen" w:hAnsi="Sylfaen"/>
          <w:lang w:val="ka-GE"/>
        </w:rPr>
        <w:t>min</w:t>
      </w:r>
      <w:r w:rsidRPr="002D0C45">
        <w:rPr>
          <w:rFonts w:ascii="Sylfaen" w:hAnsi="Sylfaen"/>
          <w:spacing w:val="16"/>
          <w:lang w:val="ka-GE"/>
        </w:rPr>
        <w:t xml:space="preserve"> </w:t>
      </w:r>
      <w:r w:rsidRPr="002D0C45">
        <w:rPr>
          <w:rFonts w:ascii="Sylfaen" w:hAnsi="Sylfaen"/>
          <w:position w:val="1"/>
          <w:lang w:val="ka-GE"/>
        </w:rPr>
        <w:t>=</w:t>
      </w:r>
      <w:r w:rsidRPr="002D0C45">
        <w:rPr>
          <w:rFonts w:ascii="Sylfaen" w:hAnsi="Sylfaen"/>
          <w:spacing w:val="-4"/>
          <w:position w:val="1"/>
          <w:lang w:val="ka-GE"/>
        </w:rPr>
        <w:t xml:space="preserve"> </w:t>
      </w:r>
      <w:r w:rsidRPr="002D0C45">
        <w:rPr>
          <w:rFonts w:ascii="Sylfaen" w:hAnsi="Sylfaen"/>
          <w:position w:val="1"/>
          <w:lang w:val="ka-GE"/>
        </w:rPr>
        <w:t>(-</w:t>
      </w:r>
      <w:r w:rsidRPr="002D0C45">
        <w:rPr>
          <w:rFonts w:ascii="Sylfaen" w:hAnsi="Sylfaen"/>
          <w:spacing w:val="-4"/>
          <w:position w:val="1"/>
          <w:lang w:val="ka-GE"/>
        </w:rPr>
        <w:t xml:space="preserve"> </w:t>
      </w:r>
      <w:r w:rsidRPr="002D0C45">
        <w:rPr>
          <w:rFonts w:ascii="Sylfaen" w:hAnsi="Sylfaen"/>
          <w:spacing w:val="-2"/>
          <w:position w:val="1"/>
          <w:lang w:val="ka-GE"/>
        </w:rPr>
        <w:t>F</w:t>
      </w:r>
      <w:r w:rsidRPr="002D0C45">
        <w:rPr>
          <w:rFonts w:ascii="Sylfaen" w:hAnsi="Sylfaen"/>
          <w:spacing w:val="-2"/>
          <w:lang w:val="ka-GE"/>
        </w:rPr>
        <w:t>ref</w:t>
      </w:r>
      <w:r w:rsidRPr="002D0C45">
        <w:rPr>
          <w:rFonts w:ascii="Sylfaen" w:hAnsi="Sylfaen"/>
          <w:spacing w:val="-2"/>
          <w:position w:val="1"/>
          <w:lang w:val="ka-GE"/>
        </w:rPr>
        <w:t>).</w:t>
      </w:r>
    </w:p>
    <w:p w14:paraId="1613E3AF" w14:textId="77777777" w:rsidR="004258F2" w:rsidRPr="002D0C45" w:rsidRDefault="004258F2" w:rsidP="004258F2">
      <w:pPr>
        <w:pStyle w:val="BodyText"/>
        <w:spacing w:before="199"/>
        <w:ind w:left="426" w:right="490"/>
        <w:jc w:val="both"/>
        <w:rPr>
          <w:rFonts w:ascii="Sylfaen" w:hAnsi="Sylfaen"/>
          <w:sz w:val="22"/>
          <w:szCs w:val="22"/>
          <w:lang w:val="ka-GE"/>
        </w:rPr>
      </w:pPr>
      <w:r w:rsidRPr="002D0C45">
        <w:rPr>
          <w:rFonts w:ascii="Sylfaen" w:hAnsi="Sylfaen"/>
          <w:sz w:val="22"/>
          <w:szCs w:val="22"/>
          <w:lang w:val="ka-GE"/>
        </w:rPr>
        <w:t>თითოეული ციკლის განმავლობაში დატვირთვა უნდა იცვლებოდეს სინუსოიდური მრუდის მსგავსად F</w:t>
      </w:r>
      <w:r w:rsidRPr="002D0C45">
        <w:rPr>
          <w:rFonts w:ascii="Sylfaen" w:hAnsi="Sylfaen"/>
          <w:sz w:val="22"/>
          <w:szCs w:val="22"/>
          <w:vertAlign w:val="subscript"/>
          <w:lang w:val="ka-GE"/>
        </w:rPr>
        <w:t>max</w:t>
      </w:r>
      <w:r w:rsidRPr="002D0C45">
        <w:rPr>
          <w:rFonts w:ascii="Sylfaen" w:hAnsi="Sylfaen"/>
          <w:sz w:val="22"/>
          <w:szCs w:val="22"/>
          <w:lang w:val="ka-GE"/>
        </w:rPr>
        <w:t>-სა და F</w:t>
      </w:r>
      <w:r w:rsidRPr="002D0C45">
        <w:rPr>
          <w:rFonts w:ascii="Sylfaen" w:hAnsi="Sylfaen"/>
          <w:sz w:val="22"/>
          <w:szCs w:val="22"/>
          <w:vertAlign w:val="subscript"/>
          <w:lang w:val="ka-GE"/>
        </w:rPr>
        <w:t>min</w:t>
      </w:r>
      <w:r w:rsidRPr="002D0C45">
        <w:rPr>
          <w:rFonts w:ascii="Sylfaen" w:hAnsi="Sylfaen"/>
          <w:sz w:val="22"/>
          <w:szCs w:val="22"/>
          <w:lang w:val="ka-GE"/>
        </w:rPr>
        <w:t>-ს შორის. გადაადგილება უნდა გაიზომოს პირველი დატვირთვის დროს F</w:t>
      </w:r>
      <w:r w:rsidRPr="002D0C45">
        <w:rPr>
          <w:rFonts w:ascii="Sylfaen" w:hAnsi="Sylfaen"/>
          <w:sz w:val="22"/>
          <w:szCs w:val="22"/>
          <w:vertAlign w:val="subscript"/>
          <w:lang w:val="ka-GE"/>
        </w:rPr>
        <w:t>max</w:t>
      </w:r>
      <w:r w:rsidRPr="002D0C45">
        <w:rPr>
          <w:rFonts w:ascii="Sylfaen" w:hAnsi="Sylfaen"/>
          <w:sz w:val="22"/>
          <w:szCs w:val="22"/>
          <w:lang w:val="ka-GE"/>
        </w:rPr>
        <w:t>-მდე და უწყვეტად ან სულ მცირე 1, 10, 100, 1000 და 10000 დატვირთვის ციკლის შემდეგ. სურვილისამებრ, ასევე 25000 და/ან 50000 დატვირთვის ციკლის შემდეგ.</w:t>
      </w:r>
    </w:p>
    <w:p w14:paraId="141279EF" w14:textId="77777777" w:rsidR="004258F2" w:rsidRPr="002D0C45" w:rsidRDefault="004258F2" w:rsidP="004258F2">
      <w:pPr>
        <w:pStyle w:val="BodyText"/>
        <w:ind w:right="490"/>
        <w:jc w:val="both"/>
        <w:rPr>
          <w:rFonts w:ascii="Sylfaen" w:hAnsi="Sylfaen"/>
          <w:sz w:val="22"/>
          <w:szCs w:val="22"/>
          <w:lang w:val="ka-GE"/>
        </w:rPr>
      </w:pPr>
      <w:r w:rsidRPr="002D0C45">
        <w:rPr>
          <w:rFonts w:ascii="Sylfaen" w:hAnsi="Sylfaen"/>
          <w:sz w:val="22"/>
          <w:szCs w:val="22"/>
          <w:lang w:val="ka-GE"/>
        </w:rPr>
        <w:t xml:space="preserve">         გადაადგილება იზომება იმ წერტილში, სადაც დატვირთვა გამოიყენება.</w:t>
      </w:r>
    </w:p>
    <w:p w14:paraId="23DC72A2" w14:textId="7745E1F4" w:rsidR="004258F2" w:rsidRPr="002D0C45" w:rsidRDefault="004258F2" w:rsidP="004258F2">
      <w:pPr>
        <w:pStyle w:val="BodyText"/>
        <w:ind w:right="490"/>
        <w:jc w:val="both"/>
        <w:rPr>
          <w:rFonts w:ascii="Sylfaen" w:hAnsi="Sylfaen"/>
          <w:sz w:val="22"/>
          <w:szCs w:val="22"/>
          <w:lang w:val="ka-GE"/>
        </w:rPr>
      </w:pPr>
      <w:r w:rsidRPr="002D0C45">
        <w:rPr>
          <w:rFonts w:ascii="Sylfaen" w:hAnsi="Sylfaen"/>
          <w:sz w:val="22"/>
          <w:szCs w:val="22"/>
          <w:lang w:val="ka-GE"/>
        </w:rPr>
        <w:t>დატვირთვის ციკლების დასრულების შემდეგ ნიმუში უნდა გადმოიტვირთოს, გადაადგილება გაიზომოს და სამწერტილიანი მოხრის ტესტები უნდა ჩატარდეს თხელი ლითონის კომპოზიტური პანელის გატეხვამდე ან ზედმეტ დეფორმაციამდე (პანელის კიდეებში ან მალის შუაში).</w:t>
      </w:r>
    </w:p>
    <w:p w14:paraId="5B267C27" w14:textId="77777777" w:rsidR="004258F2" w:rsidRPr="002D0C45" w:rsidRDefault="004258F2" w:rsidP="004258F2">
      <w:pPr>
        <w:pStyle w:val="BodyText"/>
        <w:spacing w:before="131"/>
        <w:ind w:left="426" w:right="490"/>
        <w:rPr>
          <w:rFonts w:ascii="Sylfaen" w:hAnsi="Sylfaen"/>
          <w:sz w:val="22"/>
          <w:szCs w:val="22"/>
          <w:lang w:val="ka-GE"/>
        </w:rPr>
      </w:pPr>
    </w:p>
    <w:p w14:paraId="6E75D30F" w14:textId="77777777" w:rsidR="004258F2" w:rsidRPr="002D0C45" w:rsidRDefault="004258F2" w:rsidP="004258F2">
      <w:pPr>
        <w:tabs>
          <w:tab w:val="left" w:pos="966"/>
        </w:tabs>
        <w:spacing w:before="1"/>
        <w:ind w:left="426" w:right="490"/>
        <w:rPr>
          <w:rFonts w:ascii="Sylfaen" w:hAnsi="Sylfaen"/>
          <w:b/>
          <w:lang w:val="ka-GE"/>
        </w:rPr>
      </w:pPr>
      <w:r w:rsidRPr="002D0C45">
        <w:rPr>
          <w:rFonts w:ascii="Sylfaen" w:hAnsi="Sylfaen"/>
          <w:b/>
          <w:lang w:val="ka-GE"/>
        </w:rPr>
        <w:t>პ.2.3 -</w:t>
      </w:r>
      <w:r w:rsidRPr="002D0C45">
        <w:rPr>
          <w:rFonts w:ascii="Sylfaen" w:hAnsi="Sylfaen"/>
          <w:b/>
          <w:spacing w:val="-6"/>
          <w:lang w:val="ka-GE"/>
        </w:rPr>
        <w:t xml:space="preserve"> </w:t>
      </w:r>
      <w:r w:rsidRPr="002D0C45">
        <w:rPr>
          <w:rFonts w:ascii="Sylfaen" w:hAnsi="Sylfaen"/>
          <w:b/>
          <w:lang w:val="ka-GE"/>
        </w:rPr>
        <w:t>შედეგების გამოხატვა</w:t>
      </w:r>
    </w:p>
    <w:p w14:paraId="392EE00F" w14:textId="77777777" w:rsidR="004258F2" w:rsidRPr="002D0C45" w:rsidRDefault="004258F2" w:rsidP="004258F2">
      <w:pPr>
        <w:pStyle w:val="BodyText"/>
        <w:spacing w:before="10"/>
        <w:ind w:left="426" w:right="490"/>
        <w:rPr>
          <w:rFonts w:ascii="Sylfaen" w:hAnsi="Sylfaen"/>
          <w:b/>
          <w:sz w:val="22"/>
          <w:szCs w:val="22"/>
          <w:lang w:val="ka-GE"/>
        </w:rPr>
      </w:pPr>
    </w:p>
    <w:p w14:paraId="565671CB" w14:textId="41B98F51" w:rsidR="004258F2" w:rsidRPr="002D0C45" w:rsidRDefault="004258F2" w:rsidP="004258F2">
      <w:pPr>
        <w:pStyle w:val="BodyText"/>
        <w:ind w:left="426" w:right="490"/>
        <w:jc w:val="both"/>
        <w:rPr>
          <w:sz w:val="22"/>
          <w:szCs w:val="22"/>
          <w:lang w:val="ka-GE"/>
        </w:rPr>
      </w:pPr>
      <w:r w:rsidRPr="002D0C45">
        <w:rPr>
          <w:rFonts w:ascii="Sylfaen" w:hAnsi="Sylfaen"/>
          <w:sz w:val="22"/>
          <w:szCs w:val="22"/>
          <w:lang w:val="ka-GE"/>
        </w:rPr>
        <w:t>ანგარიში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მოიცავდეს</w:t>
      </w:r>
      <w:r w:rsidR="009E2D45">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სულ</w:t>
      </w:r>
      <w:r w:rsidRPr="002D0C45">
        <w:rPr>
          <w:sz w:val="22"/>
          <w:szCs w:val="22"/>
          <w:lang w:val="ka-GE"/>
        </w:rPr>
        <w:t xml:space="preserve"> </w:t>
      </w:r>
      <w:r w:rsidRPr="002D0C45">
        <w:rPr>
          <w:rFonts w:ascii="Sylfaen" w:hAnsi="Sylfaen"/>
          <w:sz w:val="22"/>
          <w:szCs w:val="22"/>
          <w:lang w:val="ka-GE"/>
        </w:rPr>
        <w:t>მცირე</w:t>
      </w:r>
      <w:r w:rsidRPr="002D0C45">
        <w:rPr>
          <w:sz w:val="22"/>
          <w:szCs w:val="22"/>
          <w:lang w:val="ka-GE"/>
        </w:rPr>
        <w:t>:</w:t>
      </w:r>
    </w:p>
    <w:p w14:paraId="4D586A7D" w14:textId="77777777" w:rsidR="004258F2" w:rsidRPr="002D0C45" w:rsidRDefault="004258F2" w:rsidP="004258F2">
      <w:pPr>
        <w:pStyle w:val="BodyText"/>
        <w:ind w:left="426"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ნიმუშების</w:t>
      </w:r>
      <w:r w:rsidRPr="002D0C45">
        <w:rPr>
          <w:sz w:val="22"/>
          <w:szCs w:val="22"/>
          <w:lang w:val="ka-GE"/>
        </w:rPr>
        <w:t xml:space="preserve"> </w:t>
      </w:r>
      <w:r w:rsidRPr="002D0C45">
        <w:rPr>
          <w:rFonts w:ascii="Sylfaen" w:hAnsi="Sylfaen"/>
          <w:sz w:val="22"/>
          <w:szCs w:val="22"/>
          <w:lang w:val="ka-GE"/>
        </w:rPr>
        <w:t>აღწერას</w:t>
      </w:r>
      <w:r w:rsidRPr="002D0C45">
        <w:rPr>
          <w:sz w:val="22"/>
          <w:szCs w:val="22"/>
          <w:lang w:val="ka-GE"/>
        </w:rPr>
        <w:t xml:space="preserve">: </w:t>
      </w:r>
      <w:r w:rsidRPr="002D0C45">
        <w:rPr>
          <w:rFonts w:ascii="Sylfaen" w:hAnsi="Sylfaen"/>
          <w:sz w:val="22"/>
          <w:szCs w:val="22"/>
          <w:lang w:val="ka-GE"/>
        </w:rPr>
        <w:t>პარტია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წარმოების</w:t>
      </w:r>
      <w:r w:rsidRPr="002D0C45">
        <w:rPr>
          <w:sz w:val="22"/>
          <w:szCs w:val="22"/>
          <w:lang w:val="ka-GE"/>
        </w:rPr>
        <w:t xml:space="preserve"> </w:t>
      </w:r>
      <w:r w:rsidRPr="002D0C45">
        <w:rPr>
          <w:rFonts w:ascii="Sylfaen" w:hAnsi="Sylfaen"/>
          <w:sz w:val="22"/>
          <w:szCs w:val="22"/>
          <w:lang w:val="ka-GE"/>
        </w:rPr>
        <w:t>თარიღი</w:t>
      </w:r>
      <w:r w:rsidRPr="002D0C45">
        <w:rPr>
          <w:sz w:val="22"/>
          <w:szCs w:val="22"/>
          <w:lang w:val="ka-GE"/>
        </w:rPr>
        <w:t xml:space="preserve">, </w:t>
      </w:r>
      <w:r w:rsidRPr="002D0C45">
        <w:rPr>
          <w:rFonts w:ascii="Sylfaen" w:hAnsi="Sylfaen"/>
          <w:sz w:val="22"/>
          <w:szCs w:val="22"/>
          <w:lang w:val="ka-GE"/>
        </w:rPr>
        <w:t>პანელის</w:t>
      </w:r>
      <w:r w:rsidRPr="002D0C45">
        <w:rPr>
          <w:sz w:val="22"/>
          <w:szCs w:val="22"/>
          <w:lang w:val="ka-GE"/>
        </w:rPr>
        <w:t xml:space="preserve"> </w:t>
      </w:r>
      <w:r w:rsidRPr="002D0C45">
        <w:rPr>
          <w:rFonts w:ascii="Sylfaen" w:hAnsi="Sylfaen"/>
          <w:sz w:val="22"/>
          <w:szCs w:val="22"/>
          <w:lang w:val="ka-GE"/>
        </w:rPr>
        <w:t>ტიპი</w:t>
      </w:r>
      <w:r w:rsidRPr="002D0C45">
        <w:rPr>
          <w:sz w:val="22"/>
          <w:szCs w:val="22"/>
          <w:lang w:val="ka-GE"/>
        </w:rPr>
        <w:t xml:space="preserve">, </w:t>
      </w:r>
      <w:r w:rsidRPr="002D0C45">
        <w:rPr>
          <w:rFonts w:ascii="Sylfaen" w:hAnsi="Sylfaen"/>
          <w:sz w:val="22"/>
          <w:szCs w:val="22"/>
          <w:lang w:val="ka-GE"/>
        </w:rPr>
        <w:t>პანელის</w:t>
      </w:r>
      <w:r w:rsidRPr="002D0C45">
        <w:rPr>
          <w:sz w:val="22"/>
          <w:szCs w:val="22"/>
          <w:lang w:val="ka-GE"/>
        </w:rPr>
        <w:t xml:space="preserve"> </w:t>
      </w:r>
      <w:r w:rsidRPr="002D0C45">
        <w:rPr>
          <w:rFonts w:ascii="Sylfaen" w:hAnsi="Sylfaen"/>
          <w:sz w:val="22"/>
          <w:szCs w:val="22"/>
          <w:lang w:val="ka-GE"/>
        </w:rPr>
        <w:t>სისქე</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ფურცლების</w:t>
      </w:r>
      <w:r w:rsidRPr="002D0C45">
        <w:rPr>
          <w:sz w:val="22"/>
          <w:szCs w:val="22"/>
          <w:lang w:val="ka-GE"/>
        </w:rPr>
        <w:t xml:space="preserve"> </w:t>
      </w:r>
      <w:r w:rsidRPr="002D0C45">
        <w:rPr>
          <w:rFonts w:ascii="Sylfaen" w:hAnsi="Sylfaen"/>
          <w:sz w:val="22"/>
          <w:szCs w:val="22"/>
          <w:lang w:val="ka-GE"/>
        </w:rPr>
        <w:t>სისქე</w:t>
      </w:r>
      <w:r w:rsidRPr="002D0C45">
        <w:rPr>
          <w:sz w:val="22"/>
          <w:szCs w:val="22"/>
          <w:lang w:val="ka-GE"/>
        </w:rPr>
        <w:t>.</w:t>
      </w:r>
    </w:p>
    <w:p w14:paraId="53FA0CE8" w14:textId="77777777" w:rsidR="004258F2" w:rsidRPr="002D0C45" w:rsidRDefault="004258F2" w:rsidP="004258F2">
      <w:pPr>
        <w:pStyle w:val="BodyText"/>
        <w:ind w:left="426" w:right="490"/>
        <w:jc w:val="both"/>
        <w:rPr>
          <w:sz w:val="22"/>
          <w:szCs w:val="22"/>
          <w:lang w:val="ka-GE"/>
        </w:rPr>
      </w:pPr>
      <w:r w:rsidRPr="002D0C45">
        <w:rPr>
          <w:sz w:val="22"/>
          <w:szCs w:val="22"/>
          <w:lang w:val="ka-GE"/>
        </w:rPr>
        <w:t xml:space="preserve">- 1, 10, 100, 1000 </w:t>
      </w:r>
      <w:r w:rsidRPr="002D0C45">
        <w:rPr>
          <w:rFonts w:ascii="Sylfaen" w:hAnsi="Sylfaen"/>
          <w:sz w:val="22"/>
          <w:szCs w:val="22"/>
          <w:lang w:val="ka-GE"/>
        </w:rPr>
        <w:t>და</w:t>
      </w:r>
      <w:r w:rsidRPr="002D0C45">
        <w:rPr>
          <w:sz w:val="22"/>
          <w:szCs w:val="22"/>
          <w:lang w:val="ka-GE"/>
        </w:rPr>
        <w:t xml:space="preserve"> 10000 </w:t>
      </w:r>
      <w:r w:rsidRPr="002D0C45">
        <w:rPr>
          <w:rFonts w:ascii="Sylfaen" w:hAnsi="Sylfaen"/>
          <w:sz w:val="22"/>
          <w:szCs w:val="22"/>
          <w:lang w:val="ka-GE"/>
        </w:rPr>
        <w:t>ციკლის</w:t>
      </w:r>
      <w:r w:rsidRPr="002D0C45">
        <w:rPr>
          <w:sz w:val="22"/>
          <w:szCs w:val="22"/>
          <w:lang w:val="ka-GE"/>
        </w:rPr>
        <w:t xml:space="preserve"> </w:t>
      </w:r>
      <w:r w:rsidRPr="002D0C45">
        <w:rPr>
          <w:rFonts w:ascii="Sylfaen" w:hAnsi="Sylfaen"/>
          <w:sz w:val="22"/>
          <w:szCs w:val="22"/>
          <w:lang w:val="ka-GE"/>
        </w:rPr>
        <w:t>შემდეგ</w:t>
      </w:r>
      <w:r w:rsidRPr="002D0C45">
        <w:rPr>
          <w:sz w:val="22"/>
          <w:szCs w:val="22"/>
          <w:lang w:val="ka-GE"/>
        </w:rPr>
        <w:t xml:space="preserve"> </w:t>
      </w:r>
      <w:r w:rsidRPr="002D0C45">
        <w:rPr>
          <w:rFonts w:ascii="Sylfaen" w:hAnsi="Sylfaen"/>
          <w:sz w:val="22"/>
          <w:szCs w:val="22"/>
          <w:lang w:val="ka-GE"/>
        </w:rPr>
        <w:t>გაზომილი</w:t>
      </w:r>
      <w:r w:rsidRPr="002D0C45">
        <w:rPr>
          <w:sz w:val="22"/>
          <w:szCs w:val="22"/>
          <w:lang w:val="ka-GE"/>
        </w:rPr>
        <w:t xml:space="preserve"> </w:t>
      </w:r>
      <w:r w:rsidRPr="002D0C45">
        <w:rPr>
          <w:rFonts w:ascii="Sylfaen" w:hAnsi="Sylfaen"/>
          <w:sz w:val="22"/>
          <w:szCs w:val="22"/>
          <w:lang w:val="ka-GE"/>
        </w:rPr>
        <w:t>გადაადგილების</w:t>
      </w:r>
      <w:r w:rsidRPr="002D0C45">
        <w:rPr>
          <w:sz w:val="22"/>
          <w:szCs w:val="22"/>
          <w:lang w:val="ka-GE"/>
        </w:rPr>
        <w:t xml:space="preserve"> </w:t>
      </w:r>
      <w:r w:rsidRPr="002D0C45">
        <w:rPr>
          <w:rFonts w:ascii="Sylfaen" w:hAnsi="Sylfaen"/>
          <w:sz w:val="22"/>
          <w:szCs w:val="22"/>
          <w:lang w:val="ka-GE"/>
        </w:rPr>
        <w:t>შედეგებს</w:t>
      </w:r>
      <w:r w:rsidRPr="002D0C45">
        <w:rPr>
          <w:sz w:val="22"/>
          <w:szCs w:val="22"/>
          <w:lang w:val="ka-GE"/>
        </w:rPr>
        <w:t xml:space="preserve">. </w:t>
      </w:r>
      <w:r w:rsidRPr="002D0C45">
        <w:rPr>
          <w:rFonts w:ascii="Sylfaen" w:hAnsi="Sylfaen"/>
          <w:sz w:val="22"/>
          <w:szCs w:val="22"/>
          <w:lang w:val="ka-GE"/>
        </w:rPr>
        <w:t>სურვილისამებრ</w:t>
      </w:r>
      <w:r w:rsidRPr="002D0C45">
        <w:rPr>
          <w:sz w:val="22"/>
          <w:szCs w:val="22"/>
          <w:lang w:val="ka-GE"/>
        </w:rPr>
        <w:t xml:space="preserve">, </w:t>
      </w:r>
      <w:r w:rsidRPr="002D0C45">
        <w:rPr>
          <w:rFonts w:ascii="Sylfaen" w:hAnsi="Sylfaen"/>
          <w:sz w:val="22"/>
          <w:szCs w:val="22"/>
          <w:lang w:val="ka-GE"/>
        </w:rPr>
        <w:t>ასევე</w:t>
      </w:r>
      <w:r w:rsidRPr="002D0C45">
        <w:rPr>
          <w:sz w:val="22"/>
          <w:szCs w:val="22"/>
          <w:lang w:val="ka-GE"/>
        </w:rPr>
        <w:t xml:space="preserve"> 25000 </w:t>
      </w:r>
      <w:r w:rsidRPr="002D0C45">
        <w:rPr>
          <w:rFonts w:ascii="Sylfaen" w:hAnsi="Sylfaen"/>
          <w:sz w:val="22"/>
          <w:szCs w:val="22"/>
          <w:lang w:val="ka-GE"/>
        </w:rPr>
        <w:t>და</w:t>
      </w:r>
      <w:r w:rsidRPr="002D0C45">
        <w:rPr>
          <w:sz w:val="22"/>
          <w:szCs w:val="22"/>
          <w:lang w:val="ka-GE"/>
        </w:rPr>
        <w:t>/</w:t>
      </w:r>
      <w:r w:rsidRPr="002D0C45">
        <w:rPr>
          <w:rFonts w:ascii="Sylfaen" w:hAnsi="Sylfaen"/>
          <w:sz w:val="22"/>
          <w:szCs w:val="22"/>
          <w:lang w:val="ka-GE"/>
        </w:rPr>
        <w:t>ან</w:t>
      </w:r>
      <w:r w:rsidRPr="002D0C45">
        <w:rPr>
          <w:sz w:val="22"/>
          <w:szCs w:val="22"/>
          <w:lang w:val="ka-GE"/>
        </w:rPr>
        <w:t xml:space="preserve"> 50000 </w:t>
      </w:r>
      <w:r w:rsidRPr="002D0C45">
        <w:rPr>
          <w:rFonts w:ascii="Sylfaen" w:hAnsi="Sylfaen"/>
          <w:sz w:val="22"/>
          <w:szCs w:val="22"/>
          <w:lang w:val="ka-GE"/>
        </w:rPr>
        <w:t>დატვირთვის</w:t>
      </w:r>
      <w:r w:rsidRPr="002D0C45">
        <w:rPr>
          <w:sz w:val="22"/>
          <w:szCs w:val="22"/>
          <w:lang w:val="ka-GE"/>
        </w:rPr>
        <w:t xml:space="preserve"> </w:t>
      </w:r>
      <w:r w:rsidRPr="002D0C45">
        <w:rPr>
          <w:rFonts w:ascii="Sylfaen" w:hAnsi="Sylfaen"/>
          <w:sz w:val="22"/>
          <w:szCs w:val="22"/>
          <w:lang w:val="ka-GE"/>
        </w:rPr>
        <w:t>ციკლის</w:t>
      </w:r>
      <w:r w:rsidRPr="002D0C45">
        <w:rPr>
          <w:sz w:val="22"/>
          <w:szCs w:val="22"/>
          <w:lang w:val="ka-GE"/>
        </w:rPr>
        <w:t xml:space="preserve"> </w:t>
      </w:r>
      <w:r w:rsidRPr="002D0C45">
        <w:rPr>
          <w:rFonts w:ascii="Sylfaen" w:hAnsi="Sylfaen"/>
          <w:sz w:val="22"/>
          <w:szCs w:val="22"/>
          <w:lang w:val="ka-GE"/>
        </w:rPr>
        <w:t>შემდეგ</w:t>
      </w:r>
      <w:r w:rsidRPr="002D0C45">
        <w:rPr>
          <w:sz w:val="22"/>
          <w:szCs w:val="22"/>
          <w:lang w:val="ka-GE"/>
        </w:rPr>
        <w:t>.</w:t>
      </w:r>
    </w:p>
    <w:p w14:paraId="3ACE15C5" w14:textId="77777777" w:rsidR="004258F2" w:rsidRPr="002D0C45" w:rsidRDefault="004258F2" w:rsidP="004258F2">
      <w:pPr>
        <w:pStyle w:val="BodyText"/>
        <w:ind w:left="426"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თითოეული</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ვიზუალური</w:t>
      </w:r>
      <w:r w:rsidRPr="002D0C45">
        <w:rPr>
          <w:sz w:val="22"/>
          <w:szCs w:val="22"/>
          <w:lang w:val="ka-GE"/>
        </w:rPr>
        <w:t xml:space="preserve"> </w:t>
      </w:r>
      <w:r w:rsidRPr="002D0C45">
        <w:rPr>
          <w:rFonts w:ascii="Sylfaen" w:hAnsi="Sylfaen"/>
          <w:sz w:val="22"/>
          <w:szCs w:val="22"/>
          <w:lang w:val="ka-GE"/>
        </w:rPr>
        <w:t>დათვალიერების</w:t>
      </w:r>
      <w:r w:rsidRPr="002D0C45">
        <w:rPr>
          <w:sz w:val="22"/>
          <w:szCs w:val="22"/>
          <w:lang w:val="ka-GE"/>
        </w:rPr>
        <w:t xml:space="preserve"> </w:t>
      </w:r>
      <w:r w:rsidRPr="002D0C45">
        <w:rPr>
          <w:rFonts w:ascii="Sylfaen" w:hAnsi="Sylfaen"/>
          <w:sz w:val="22"/>
          <w:szCs w:val="22"/>
          <w:lang w:val="ka-GE"/>
        </w:rPr>
        <w:t>შემდეგ</w:t>
      </w:r>
      <w:r w:rsidRPr="002D0C45">
        <w:rPr>
          <w:sz w:val="22"/>
          <w:szCs w:val="22"/>
          <w:lang w:val="ka-GE"/>
        </w:rPr>
        <w:t xml:space="preserve"> </w:t>
      </w:r>
      <w:r w:rsidRPr="002D0C45">
        <w:rPr>
          <w:rFonts w:ascii="Sylfaen" w:hAnsi="Sylfaen"/>
          <w:sz w:val="22"/>
          <w:szCs w:val="22"/>
          <w:lang w:val="ka-GE"/>
        </w:rPr>
        <w:t>დეგრადაციის</w:t>
      </w:r>
      <w:r w:rsidRPr="002D0C45">
        <w:rPr>
          <w:sz w:val="22"/>
          <w:szCs w:val="22"/>
          <w:lang w:val="ka-GE"/>
        </w:rPr>
        <w:t xml:space="preserve"> </w:t>
      </w:r>
      <w:r w:rsidRPr="002D0C45">
        <w:rPr>
          <w:rFonts w:ascii="Sylfaen" w:hAnsi="Sylfaen"/>
          <w:sz w:val="22"/>
          <w:szCs w:val="22"/>
          <w:lang w:val="ka-GE"/>
        </w:rPr>
        <w:t>ნებისმიერი</w:t>
      </w:r>
      <w:r w:rsidRPr="002D0C45">
        <w:rPr>
          <w:sz w:val="22"/>
          <w:szCs w:val="22"/>
          <w:lang w:val="ka-GE"/>
        </w:rPr>
        <w:t xml:space="preserve"> </w:t>
      </w:r>
      <w:r w:rsidRPr="002D0C45">
        <w:rPr>
          <w:rFonts w:ascii="Sylfaen" w:hAnsi="Sylfaen"/>
          <w:sz w:val="22"/>
          <w:szCs w:val="22"/>
          <w:lang w:val="ka-GE"/>
        </w:rPr>
        <w:t>ნიშნის</w:t>
      </w:r>
      <w:r w:rsidRPr="002D0C45">
        <w:rPr>
          <w:sz w:val="22"/>
          <w:szCs w:val="22"/>
          <w:lang w:val="ka-GE"/>
        </w:rPr>
        <w:t xml:space="preserve"> </w:t>
      </w:r>
      <w:r w:rsidRPr="002D0C45">
        <w:rPr>
          <w:rFonts w:ascii="Sylfaen" w:hAnsi="Sylfaen"/>
          <w:sz w:val="22"/>
          <w:szCs w:val="22"/>
          <w:lang w:val="ka-GE"/>
        </w:rPr>
        <w:t>აღწერას</w:t>
      </w:r>
      <w:r w:rsidRPr="002D0C45">
        <w:rPr>
          <w:sz w:val="22"/>
          <w:szCs w:val="22"/>
          <w:lang w:val="ka-GE"/>
        </w:rPr>
        <w:t xml:space="preserve"> </w:t>
      </w:r>
      <w:r w:rsidRPr="002D0C45">
        <w:rPr>
          <w:rFonts w:ascii="Sylfaen" w:hAnsi="Sylfaen"/>
          <w:sz w:val="22"/>
          <w:szCs w:val="22"/>
          <w:lang w:val="ka-GE"/>
        </w:rPr>
        <w:t>ექსპოზიციის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ტესტირების</w:t>
      </w:r>
      <w:r w:rsidRPr="002D0C45">
        <w:rPr>
          <w:sz w:val="22"/>
          <w:szCs w:val="22"/>
          <w:lang w:val="ka-GE"/>
        </w:rPr>
        <w:t xml:space="preserve"> </w:t>
      </w:r>
      <w:r w:rsidRPr="002D0C45">
        <w:rPr>
          <w:rFonts w:ascii="Sylfaen" w:hAnsi="Sylfaen"/>
          <w:sz w:val="22"/>
          <w:szCs w:val="22"/>
          <w:lang w:val="ka-GE"/>
        </w:rPr>
        <w:t>შემდეგ</w:t>
      </w:r>
      <w:r w:rsidRPr="002D0C45">
        <w:rPr>
          <w:sz w:val="22"/>
          <w:szCs w:val="22"/>
          <w:lang w:val="ka-GE"/>
        </w:rPr>
        <w:t xml:space="preserve">. </w:t>
      </w:r>
      <w:r w:rsidRPr="002D0C45">
        <w:rPr>
          <w:rFonts w:ascii="Sylfaen" w:hAnsi="Sylfaen"/>
          <w:sz w:val="22"/>
          <w:szCs w:val="22"/>
          <w:lang w:val="ka-GE"/>
        </w:rPr>
        <w:t>კერძოდ</w:t>
      </w:r>
      <w:r w:rsidRPr="002D0C45">
        <w:rPr>
          <w:sz w:val="22"/>
          <w:szCs w:val="22"/>
          <w:lang w:val="ka-GE"/>
        </w:rPr>
        <w:t xml:space="preserve">, </w:t>
      </w:r>
      <w:r w:rsidRPr="002D0C45">
        <w:rPr>
          <w:rFonts w:ascii="Sylfaen" w:hAnsi="Sylfaen"/>
          <w:sz w:val="22"/>
          <w:szCs w:val="22"/>
          <w:lang w:val="ka-GE"/>
        </w:rPr>
        <w:t>ციკლების</w:t>
      </w:r>
      <w:r w:rsidRPr="002D0C45">
        <w:rPr>
          <w:sz w:val="22"/>
          <w:szCs w:val="22"/>
          <w:lang w:val="ka-GE"/>
        </w:rPr>
        <w:t xml:space="preserve"> </w:t>
      </w:r>
      <w:r w:rsidRPr="002D0C45">
        <w:rPr>
          <w:rFonts w:ascii="Sylfaen" w:hAnsi="Sylfaen"/>
          <w:sz w:val="22"/>
          <w:szCs w:val="22"/>
          <w:lang w:val="ka-GE"/>
        </w:rPr>
        <w:t>ექსპოზიციის</w:t>
      </w:r>
      <w:r w:rsidRPr="002D0C45">
        <w:rPr>
          <w:sz w:val="22"/>
          <w:szCs w:val="22"/>
          <w:lang w:val="ka-GE"/>
        </w:rPr>
        <w:t xml:space="preserve"> </w:t>
      </w:r>
      <w:r w:rsidRPr="002D0C45">
        <w:rPr>
          <w:rFonts w:ascii="Sylfaen" w:hAnsi="Sylfaen"/>
          <w:sz w:val="22"/>
          <w:szCs w:val="22"/>
          <w:lang w:val="ka-GE"/>
        </w:rPr>
        <w:t>დროს</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მოხდეს</w:t>
      </w:r>
      <w:r w:rsidRPr="002D0C45">
        <w:rPr>
          <w:sz w:val="22"/>
          <w:szCs w:val="22"/>
          <w:lang w:val="ka-GE"/>
        </w:rPr>
        <w:t xml:space="preserve"> </w:t>
      </w:r>
      <w:r w:rsidRPr="002D0C45">
        <w:rPr>
          <w:rFonts w:ascii="Sylfaen" w:hAnsi="Sylfaen"/>
          <w:sz w:val="22"/>
          <w:szCs w:val="22"/>
          <w:lang w:val="ka-GE"/>
        </w:rPr>
        <w:t>ბზარები</w:t>
      </w:r>
      <w:r w:rsidRPr="002D0C45">
        <w:rPr>
          <w:sz w:val="22"/>
          <w:szCs w:val="22"/>
          <w:lang w:val="ka-GE"/>
        </w:rPr>
        <w:t xml:space="preserve">, </w:t>
      </w:r>
      <w:r w:rsidRPr="002D0C45">
        <w:rPr>
          <w:rFonts w:ascii="Sylfaen" w:hAnsi="Sylfaen"/>
          <w:sz w:val="22"/>
          <w:szCs w:val="22"/>
          <w:lang w:val="ka-GE"/>
        </w:rPr>
        <w:t>დელამინაცია</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მსხვრევა</w:t>
      </w:r>
      <w:r w:rsidRPr="002D0C45">
        <w:rPr>
          <w:sz w:val="22"/>
          <w:szCs w:val="22"/>
          <w:lang w:val="ka-GE"/>
        </w:rPr>
        <w:t>.</w:t>
      </w:r>
    </w:p>
    <w:p w14:paraId="0F25F937" w14:textId="77777777" w:rsidR="004258F2" w:rsidRPr="002D0C45" w:rsidRDefault="004258F2" w:rsidP="004258F2">
      <w:pPr>
        <w:pStyle w:val="BodyText"/>
        <w:ind w:left="426"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მიღებული</w:t>
      </w:r>
      <w:r w:rsidRPr="002D0C45">
        <w:rPr>
          <w:sz w:val="22"/>
          <w:szCs w:val="22"/>
          <w:lang w:val="ka-GE"/>
        </w:rPr>
        <w:t xml:space="preserve"> </w:t>
      </w:r>
      <w:r w:rsidRPr="002D0C45">
        <w:rPr>
          <w:rFonts w:ascii="Sylfaen" w:hAnsi="Sylfaen"/>
          <w:sz w:val="22"/>
          <w:szCs w:val="22"/>
          <w:lang w:val="ka-GE"/>
        </w:rPr>
        <w:t>საბოლოო</w:t>
      </w:r>
      <w:r w:rsidRPr="002D0C45">
        <w:rPr>
          <w:sz w:val="22"/>
          <w:szCs w:val="22"/>
          <w:lang w:val="ka-GE"/>
        </w:rPr>
        <w:t xml:space="preserve"> </w:t>
      </w:r>
      <w:r w:rsidRPr="002D0C45">
        <w:rPr>
          <w:rFonts w:ascii="Sylfaen" w:hAnsi="Sylfaen"/>
          <w:spacing w:val="-2"/>
          <w:sz w:val="22"/>
          <w:szCs w:val="22"/>
          <w:lang w:val="ka-GE"/>
        </w:rPr>
        <w:t xml:space="preserve">სამწერტილიანი მოხრის საწყისი ტესტები </w:t>
      </w:r>
      <w:r w:rsidRPr="002D0C45">
        <w:rPr>
          <w:sz w:val="22"/>
          <w:szCs w:val="22"/>
          <w:lang w:val="ka-GE"/>
        </w:rPr>
        <w:t xml:space="preserve"> </w:t>
      </w:r>
      <w:r w:rsidRPr="002D0C45">
        <w:rPr>
          <w:rFonts w:ascii="Sylfaen" w:hAnsi="Sylfaen"/>
          <w:sz w:val="22"/>
          <w:szCs w:val="22"/>
          <w:lang w:val="ka-GE"/>
        </w:rPr>
        <w:t>ძალის</w:t>
      </w:r>
      <w:r w:rsidRPr="002D0C45">
        <w:rPr>
          <w:sz w:val="22"/>
          <w:szCs w:val="22"/>
          <w:lang w:val="ka-GE"/>
        </w:rPr>
        <w:t xml:space="preserve"> </w:t>
      </w:r>
      <w:r w:rsidRPr="002D0C45">
        <w:rPr>
          <w:rFonts w:ascii="Sylfaen" w:hAnsi="Sylfaen"/>
          <w:sz w:val="22"/>
          <w:szCs w:val="22"/>
          <w:lang w:val="ka-GE"/>
        </w:rPr>
        <w:t>ინდივიდუალური</w:t>
      </w:r>
      <w:r w:rsidRPr="002D0C45">
        <w:rPr>
          <w:sz w:val="22"/>
          <w:szCs w:val="22"/>
          <w:lang w:val="ka-GE"/>
        </w:rPr>
        <w:t xml:space="preserve"> F</w:t>
      </w:r>
      <w:r w:rsidRPr="002D0C45">
        <w:rPr>
          <w:sz w:val="22"/>
          <w:szCs w:val="22"/>
          <w:vertAlign w:val="subscript"/>
          <w:lang w:val="ka-GE"/>
        </w:rPr>
        <w:t xml:space="preserve">u,i </w:t>
      </w:r>
      <w:r w:rsidRPr="002D0C45">
        <w:rPr>
          <w:sz w:val="22"/>
          <w:szCs w:val="22"/>
          <w:lang w:val="ka-GE"/>
        </w:rPr>
        <w:t xml:space="preserve">[N], </w:t>
      </w:r>
      <w:r w:rsidRPr="002D0C45">
        <w:rPr>
          <w:rFonts w:ascii="Sylfaen" w:hAnsi="Sylfaen"/>
          <w:sz w:val="22"/>
          <w:szCs w:val="22"/>
          <w:lang w:val="ka-GE"/>
        </w:rPr>
        <w:t>საშუალო</w:t>
      </w:r>
      <w:r w:rsidRPr="002D0C45">
        <w:rPr>
          <w:sz w:val="22"/>
          <w:szCs w:val="22"/>
          <w:lang w:val="ka-GE"/>
        </w:rPr>
        <w:t xml:space="preserve"> F</w:t>
      </w:r>
      <w:r w:rsidRPr="002D0C45">
        <w:rPr>
          <w:sz w:val="22"/>
          <w:szCs w:val="22"/>
          <w:vertAlign w:val="subscript"/>
          <w:lang w:val="ka-GE"/>
        </w:rPr>
        <w:t>u,m</w:t>
      </w:r>
      <w:r w:rsidRPr="002D0C45">
        <w:rPr>
          <w:sz w:val="22"/>
          <w:szCs w:val="22"/>
          <w:lang w:val="ka-GE"/>
        </w:rPr>
        <w:t xml:space="preserve"> [N]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დამახასიათებელი</w:t>
      </w:r>
      <w:r w:rsidRPr="002D0C45">
        <w:rPr>
          <w:sz w:val="22"/>
          <w:szCs w:val="22"/>
          <w:lang w:val="ka-GE"/>
        </w:rPr>
        <w:t xml:space="preserve"> F</w:t>
      </w:r>
      <w:r w:rsidRPr="002D0C45">
        <w:rPr>
          <w:sz w:val="22"/>
          <w:szCs w:val="22"/>
          <w:vertAlign w:val="subscript"/>
          <w:lang w:val="ka-GE"/>
        </w:rPr>
        <w:t xml:space="preserve">u,C </w:t>
      </w:r>
      <w:r w:rsidRPr="002D0C45">
        <w:rPr>
          <w:sz w:val="22"/>
          <w:szCs w:val="22"/>
          <w:lang w:val="ka-GE"/>
        </w:rPr>
        <w:t>[N]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განტოლება</w:t>
      </w:r>
      <w:r w:rsidRPr="002D0C45">
        <w:rPr>
          <w:sz w:val="22"/>
          <w:szCs w:val="22"/>
          <w:lang w:val="ka-GE"/>
        </w:rPr>
        <w:t xml:space="preserve"> (</w:t>
      </w:r>
      <w:r w:rsidRPr="002D0C45">
        <w:rPr>
          <w:rFonts w:ascii="Sylfaen" w:hAnsi="Sylfaen" w:cs="Sylfaen"/>
          <w:sz w:val="22"/>
          <w:szCs w:val="22"/>
          <w:lang w:val="ka-GE"/>
        </w:rPr>
        <w:t>ო</w:t>
      </w:r>
      <w:r w:rsidRPr="002D0C45">
        <w:rPr>
          <w:sz w:val="22"/>
          <w:szCs w:val="22"/>
          <w:lang w:val="ka-GE"/>
        </w:rPr>
        <w:t xml:space="preserve">.1)) </w:t>
      </w:r>
      <w:r w:rsidRPr="002D0C45">
        <w:rPr>
          <w:rFonts w:ascii="Sylfaen" w:hAnsi="Sylfaen"/>
          <w:sz w:val="22"/>
          <w:szCs w:val="22"/>
          <w:lang w:val="ka-GE"/>
        </w:rPr>
        <w:t>მნიშვნელობები</w:t>
      </w:r>
      <w:r w:rsidRPr="002D0C45">
        <w:rPr>
          <w:sz w:val="22"/>
          <w:szCs w:val="22"/>
          <w:lang w:val="ka-GE"/>
        </w:rPr>
        <w:t>.</w:t>
      </w:r>
    </w:p>
    <w:p w14:paraId="3ED673DE" w14:textId="77777777" w:rsidR="004258F2" w:rsidRPr="002D0C45" w:rsidRDefault="004258F2" w:rsidP="004258F2">
      <w:pPr>
        <w:pStyle w:val="BodyText"/>
        <w:ind w:left="426"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დატვირთვა</w:t>
      </w:r>
      <w:r w:rsidRPr="002D0C45">
        <w:rPr>
          <w:sz w:val="22"/>
          <w:szCs w:val="22"/>
          <w:lang w:val="ka-GE"/>
        </w:rPr>
        <w:t>/</w:t>
      </w:r>
      <w:r w:rsidRPr="002D0C45">
        <w:rPr>
          <w:rFonts w:ascii="Sylfaen" w:hAnsi="Sylfaen"/>
          <w:sz w:val="22"/>
          <w:szCs w:val="22"/>
          <w:lang w:val="ka-GE"/>
        </w:rPr>
        <w:t>გადაადგილების</w:t>
      </w:r>
      <w:r w:rsidRPr="002D0C45">
        <w:rPr>
          <w:sz w:val="22"/>
          <w:szCs w:val="22"/>
          <w:lang w:val="ka-GE"/>
        </w:rPr>
        <w:t xml:space="preserve"> </w:t>
      </w:r>
      <w:r w:rsidRPr="002D0C45">
        <w:rPr>
          <w:rFonts w:ascii="Sylfaen" w:hAnsi="Sylfaen"/>
          <w:sz w:val="22"/>
          <w:szCs w:val="22"/>
          <w:lang w:val="ka-GE"/>
        </w:rPr>
        <w:t>მრუდები</w:t>
      </w:r>
      <w:r w:rsidRPr="002D0C45">
        <w:rPr>
          <w:sz w:val="22"/>
          <w:szCs w:val="22"/>
          <w:lang w:val="ka-GE"/>
        </w:rPr>
        <w:t>.</w:t>
      </w:r>
    </w:p>
    <w:p w14:paraId="4427F107" w14:textId="77777777" w:rsidR="004258F2" w:rsidRPr="002D0C45" w:rsidRDefault="004258F2" w:rsidP="004258F2">
      <w:pPr>
        <w:pStyle w:val="BodyText"/>
        <w:ind w:left="426"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ტესტირების</w:t>
      </w:r>
      <w:r w:rsidRPr="002D0C45">
        <w:rPr>
          <w:sz w:val="22"/>
          <w:szCs w:val="22"/>
          <w:lang w:val="ka-GE"/>
        </w:rPr>
        <w:t xml:space="preserve"> </w:t>
      </w:r>
      <w:r w:rsidRPr="002D0C45">
        <w:rPr>
          <w:rFonts w:ascii="Sylfaen" w:hAnsi="Sylfaen"/>
          <w:sz w:val="22"/>
          <w:szCs w:val="22"/>
          <w:lang w:val="ka-GE"/>
        </w:rPr>
        <w:t>შემდეგ</w:t>
      </w:r>
      <w:r w:rsidRPr="002D0C45">
        <w:rPr>
          <w:sz w:val="22"/>
          <w:szCs w:val="22"/>
          <w:lang w:val="ka-GE"/>
        </w:rPr>
        <w:t xml:space="preserve"> </w:t>
      </w:r>
      <w:r w:rsidRPr="002D0C45">
        <w:rPr>
          <w:rFonts w:ascii="Sylfaen" w:hAnsi="Sylfaen"/>
          <w:sz w:val="22"/>
          <w:szCs w:val="22"/>
          <w:lang w:val="ka-GE"/>
        </w:rPr>
        <w:t>თითოეული</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ვიზუალური</w:t>
      </w:r>
      <w:r w:rsidRPr="002D0C45">
        <w:rPr>
          <w:sz w:val="22"/>
          <w:szCs w:val="22"/>
          <w:lang w:val="ka-GE"/>
        </w:rPr>
        <w:t xml:space="preserve"> </w:t>
      </w:r>
      <w:r w:rsidRPr="002D0C45">
        <w:rPr>
          <w:rFonts w:ascii="Sylfaen" w:hAnsi="Sylfaen"/>
          <w:sz w:val="22"/>
          <w:szCs w:val="22"/>
          <w:lang w:val="ka-GE"/>
        </w:rPr>
        <w:t>დათვალიერების</w:t>
      </w:r>
      <w:r w:rsidRPr="002D0C45">
        <w:rPr>
          <w:sz w:val="22"/>
          <w:szCs w:val="22"/>
          <w:lang w:val="ka-GE"/>
        </w:rPr>
        <w:t xml:space="preserve"> </w:t>
      </w:r>
      <w:r w:rsidRPr="002D0C45">
        <w:rPr>
          <w:rFonts w:ascii="Sylfaen" w:hAnsi="Sylfaen"/>
          <w:sz w:val="22"/>
          <w:szCs w:val="22"/>
          <w:lang w:val="ka-GE"/>
        </w:rPr>
        <w:t>შემდეგ</w:t>
      </w:r>
      <w:r w:rsidRPr="002D0C45">
        <w:rPr>
          <w:sz w:val="22"/>
          <w:szCs w:val="22"/>
          <w:lang w:val="ka-GE"/>
        </w:rPr>
        <w:t xml:space="preserve"> </w:t>
      </w:r>
      <w:r w:rsidRPr="002D0C45">
        <w:rPr>
          <w:rFonts w:ascii="Sylfaen" w:hAnsi="Sylfaen"/>
          <w:sz w:val="22"/>
          <w:szCs w:val="22"/>
          <w:lang w:val="ka-GE"/>
        </w:rPr>
        <w:t>დეგრადაციის</w:t>
      </w:r>
      <w:r w:rsidRPr="002D0C45">
        <w:rPr>
          <w:sz w:val="22"/>
          <w:szCs w:val="22"/>
          <w:lang w:val="ka-GE"/>
        </w:rPr>
        <w:t xml:space="preserve"> </w:t>
      </w:r>
      <w:r w:rsidRPr="002D0C45">
        <w:rPr>
          <w:rFonts w:ascii="Sylfaen" w:hAnsi="Sylfaen"/>
          <w:sz w:val="22"/>
          <w:szCs w:val="22"/>
          <w:lang w:val="ka-GE"/>
        </w:rPr>
        <w:t>ნებისმიერი</w:t>
      </w:r>
      <w:r w:rsidRPr="002D0C45">
        <w:rPr>
          <w:sz w:val="22"/>
          <w:szCs w:val="22"/>
          <w:lang w:val="ka-GE"/>
        </w:rPr>
        <w:t xml:space="preserve"> </w:t>
      </w:r>
      <w:r w:rsidRPr="002D0C45">
        <w:rPr>
          <w:rFonts w:ascii="Sylfaen" w:hAnsi="Sylfaen"/>
          <w:sz w:val="22"/>
          <w:szCs w:val="22"/>
          <w:lang w:val="ka-GE"/>
        </w:rPr>
        <w:t>ნიშნის</w:t>
      </w:r>
      <w:r w:rsidRPr="002D0C45">
        <w:rPr>
          <w:sz w:val="22"/>
          <w:szCs w:val="22"/>
          <w:lang w:val="ka-GE"/>
        </w:rPr>
        <w:t xml:space="preserve"> </w:t>
      </w:r>
      <w:r w:rsidRPr="002D0C45">
        <w:rPr>
          <w:rFonts w:ascii="Sylfaen" w:hAnsi="Sylfaen"/>
          <w:sz w:val="22"/>
          <w:szCs w:val="22"/>
          <w:lang w:val="ka-GE"/>
        </w:rPr>
        <w:t>აღწერას</w:t>
      </w:r>
      <w:r w:rsidRPr="002D0C45">
        <w:rPr>
          <w:sz w:val="22"/>
          <w:szCs w:val="22"/>
          <w:lang w:val="ka-GE"/>
        </w:rPr>
        <w:t>.</w:t>
      </w:r>
    </w:p>
    <w:p w14:paraId="4B566A2A" w14:textId="77777777" w:rsidR="004258F2" w:rsidRPr="002D0C45" w:rsidRDefault="004258F2" w:rsidP="004258F2">
      <w:pPr>
        <w:pStyle w:val="BodyText"/>
        <w:spacing w:before="0"/>
        <w:ind w:left="426" w:right="490"/>
        <w:jc w:val="both"/>
        <w:rPr>
          <w:rFonts w:ascii="Sylfaen" w:hAnsi="Sylfaen"/>
          <w:sz w:val="22"/>
          <w:szCs w:val="22"/>
          <w:lang w:val="ka-GE"/>
        </w:rPr>
      </w:pPr>
      <w:r w:rsidRPr="002D0C45">
        <w:rPr>
          <w:sz w:val="22"/>
          <w:szCs w:val="22"/>
          <w:lang w:val="ka-GE"/>
        </w:rPr>
        <w:t xml:space="preserve">- </w:t>
      </w:r>
      <w:r w:rsidRPr="002D0C45">
        <w:rPr>
          <w:rFonts w:ascii="Sylfaen" w:hAnsi="Sylfaen"/>
          <w:sz w:val="22"/>
          <w:szCs w:val="22"/>
          <w:lang w:val="ka-GE"/>
        </w:rPr>
        <w:t>გამოყენებული</w:t>
      </w:r>
      <w:r w:rsidRPr="002D0C45">
        <w:rPr>
          <w:sz w:val="22"/>
          <w:szCs w:val="22"/>
          <w:lang w:val="ka-GE"/>
        </w:rPr>
        <w:t xml:space="preserve"> </w:t>
      </w:r>
      <w:r w:rsidRPr="002D0C45">
        <w:rPr>
          <w:rFonts w:ascii="Sylfaen" w:hAnsi="Sylfaen"/>
          <w:sz w:val="22"/>
          <w:szCs w:val="22"/>
          <w:lang w:val="ka-GE"/>
        </w:rPr>
        <w:t>სიხშირე</w:t>
      </w:r>
      <w:r w:rsidRPr="002D0C45">
        <w:rPr>
          <w:sz w:val="22"/>
          <w:szCs w:val="22"/>
          <w:lang w:val="ka-GE"/>
        </w:rPr>
        <w:t xml:space="preserve"> </w:t>
      </w:r>
      <w:r w:rsidRPr="002D0C45">
        <w:rPr>
          <w:rFonts w:ascii="Sylfaen" w:hAnsi="Sylfaen"/>
          <w:sz w:val="22"/>
          <w:szCs w:val="22"/>
          <w:lang w:val="ka-GE"/>
        </w:rPr>
        <w:t>ჰც</w:t>
      </w:r>
      <w:r w:rsidRPr="002D0C45">
        <w:rPr>
          <w:sz w:val="22"/>
          <w:szCs w:val="22"/>
          <w:lang w:val="ka-GE"/>
        </w:rPr>
        <w:t>-</w:t>
      </w:r>
      <w:r w:rsidRPr="002D0C45">
        <w:rPr>
          <w:rFonts w:ascii="Sylfaen" w:hAnsi="Sylfaen"/>
          <w:sz w:val="22"/>
          <w:szCs w:val="22"/>
          <w:lang w:val="ka-GE"/>
        </w:rPr>
        <w:t>ებში</w:t>
      </w:r>
      <w:r w:rsidRPr="002D0C45">
        <w:rPr>
          <w:sz w:val="22"/>
          <w:szCs w:val="22"/>
          <w:lang w:val="ka-GE"/>
        </w:rPr>
        <w:t>.</w:t>
      </w:r>
    </w:p>
    <w:p w14:paraId="4D33B82E" w14:textId="77777777" w:rsidR="004258F2" w:rsidRPr="002D0C45" w:rsidRDefault="004258F2" w:rsidP="004258F2">
      <w:pPr>
        <w:pStyle w:val="BodyText"/>
        <w:spacing w:before="0"/>
        <w:ind w:left="426" w:right="490"/>
        <w:rPr>
          <w:rFonts w:ascii="Sylfaen" w:hAnsi="Sylfaen"/>
          <w:sz w:val="22"/>
          <w:szCs w:val="22"/>
          <w:lang w:val="ka-GE"/>
        </w:rPr>
      </w:pPr>
    </w:p>
    <w:p w14:paraId="542D9E44" w14:textId="77777777" w:rsidR="004258F2" w:rsidRPr="002D0C45" w:rsidRDefault="004258F2" w:rsidP="004258F2">
      <w:pPr>
        <w:pStyle w:val="BodyText"/>
        <w:spacing w:before="220"/>
        <w:ind w:left="426" w:right="490"/>
        <w:rPr>
          <w:rFonts w:ascii="Sylfaen" w:hAnsi="Sylfaen"/>
          <w:sz w:val="22"/>
          <w:szCs w:val="22"/>
          <w:lang w:val="ka-GE"/>
        </w:rPr>
      </w:pPr>
    </w:p>
    <w:p w14:paraId="751D8392" w14:textId="77777777" w:rsidR="004258F2" w:rsidRPr="002D0C45" w:rsidRDefault="004258F2" w:rsidP="004258F2">
      <w:pPr>
        <w:tabs>
          <w:tab w:val="left" w:pos="880"/>
          <w:tab w:val="left" w:pos="993"/>
        </w:tabs>
        <w:spacing w:before="1"/>
        <w:ind w:left="426" w:right="490"/>
        <w:rPr>
          <w:rFonts w:ascii="Sylfaen" w:hAnsi="Sylfaen"/>
          <w:b/>
          <w:lang w:val="ka-GE"/>
        </w:rPr>
      </w:pPr>
      <w:r w:rsidRPr="002D0C45">
        <w:rPr>
          <w:rFonts w:ascii="Sylfaen" w:hAnsi="Sylfaen"/>
          <w:b/>
          <w:lang w:val="ka-GE"/>
        </w:rPr>
        <w:t>პ.3 -</w:t>
      </w:r>
      <w:r w:rsidRPr="002D0C45">
        <w:rPr>
          <w:rFonts w:ascii="Sylfaen" w:hAnsi="Sylfaen"/>
          <w:b/>
          <w:spacing w:val="-5"/>
          <w:lang w:val="ka-GE"/>
        </w:rPr>
        <w:t xml:space="preserve"> </w:t>
      </w:r>
      <w:r w:rsidRPr="002D0C45">
        <w:rPr>
          <w:rFonts w:ascii="Sylfaen" w:hAnsi="Sylfaen"/>
          <w:b/>
          <w:lang w:val="ka-GE"/>
        </w:rPr>
        <w:t>პულსირებადი დატვირთვების შემდეგ ჭრილისა და მისი მოპირკეთების დამაგრების მოწყობილობის მდგრადობა</w:t>
      </w:r>
    </w:p>
    <w:p w14:paraId="084D7553" w14:textId="77777777" w:rsidR="004258F2" w:rsidRPr="002D0C45" w:rsidRDefault="004258F2" w:rsidP="004258F2">
      <w:pPr>
        <w:pStyle w:val="BodyText"/>
        <w:spacing w:before="83"/>
        <w:ind w:left="360" w:right="490"/>
        <w:rPr>
          <w:rFonts w:ascii="Sylfaen" w:hAnsi="Sylfaen"/>
          <w:b/>
          <w:sz w:val="22"/>
          <w:szCs w:val="22"/>
          <w:lang w:val="ka-GE"/>
        </w:rPr>
      </w:pPr>
    </w:p>
    <w:p w14:paraId="1E9A993E" w14:textId="77777777" w:rsidR="004258F2" w:rsidRPr="002D0C45" w:rsidRDefault="004258F2" w:rsidP="004258F2">
      <w:pPr>
        <w:tabs>
          <w:tab w:val="left" w:pos="966"/>
        </w:tabs>
        <w:ind w:left="426" w:right="490"/>
        <w:rPr>
          <w:rFonts w:ascii="Sylfaen" w:hAnsi="Sylfaen"/>
          <w:b/>
          <w:lang w:val="ka-GE"/>
        </w:rPr>
      </w:pPr>
      <w:r w:rsidRPr="002D0C45">
        <w:rPr>
          <w:rFonts w:ascii="Sylfaen" w:hAnsi="Sylfaen"/>
          <w:b/>
          <w:lang w:val="ka-GE"/>
        </w:rPr>
        <w:t>პ.3.1 -</w:t>
      </w:r>
      <w:r w:rsidRPr="002D0C45">
        <w:rPr>
          <w:rFonts w:ascii="Sylfaen" w:hAnsi="Sylfaen"/>
          <w:b/>
          <w:spacing w:val="-6"/>
          <w:lang w:val="ka-GE"/>
        </w:rPr>
        <w:t xml:space="preserve"> </w:t>
      </w:r>
      <w:r w:rsidRPr="002D0C45">
        <w:rPr>
          <w:rFonts w:ascii="Sylfaen" w:hAnsi="Sylfaen"/>
          <w:b/>
          <w:lang w:val="ka-GE"/>
        </w:rPr>
        <w:t>ნიმუშების მომზადება და კონდიცირება</w:t>
      </w:r>
    </w:p>
    <w:p w14:paraId="2BF599D2" w14:textId="77777777" w:rsidR="004258F2" w:rsidRPr="002D0C45" w:rsidRDefault="004258F2" w:rsidP="004258F2">
      <w:pPr>
        <w:pStyle w:val="BodyText"/>
        <w:spacing w:before="10"/>
        <w:ind w:left="360" w:right="490"/>
        <w:rPr>
          <w:rFonts w:ascii="Sylfaen" w:hAnsi="Sylfaen"/>
          <w:b/>
          <w:sz w:val="22"/>
          <w:szCs w:val="22"/>
          <w:lang w:val="ka-GE"/>
        </w:rPr>
      </w:pPr>
    </w:p>
    <w:p w14:paraId="081ACCE8" w14:textId="77777777" w:rsidR="004258F2" w:rsidRPr="002D0C45" w:rsidRDefault="004258F2" w:rsidP="004258F2">
      <w:pPr>
        <w:pStyle w:val="BodyText"/>
        <w:spacing w:before="1"/>
        <w:ind w:left="360" w:right="490"/>
        <w:jc w:val="both"/>
        <w:rPr>
          <w:rFonts w:ascii="Sylfaen" w:hAnsi="Sylfaen"/>
          <w:sz w:val="22"/>
          <w:szCs w:val="22"/>
          <w:lang w:val="ka-GE"/>
        </w:rPr>
      </w:pPr>
      <w:r w:rsidRPr="002D0C45">
        <w:rPr>
          <w:rFonts w:ascii="Sylfaen" w:hAnsi="Sylfaen"/>
          <w:spacing w:val="-2"/>
          <w:sz w:val="22"/>
          <w:szCs w:val="22"/>
          <w:lang w:val="ka-GE"/>
        </w:rPr>
        <w:lastRenderedPageBreak/>
        <w:t>ტესტირება უნდა ჩატარდეს მინიმუმ ხუთი ნიმუშის მეშვეობით.</w:t>
      </w:r>
    </w:p>
    <w:p w14:paraId="07339BEE" w14:textId="77777777" w:rsidR="004258F2" w:rsidRPr="002D0C45" w:rsidRDefault="004258F2" w:rsidP="004258F2">
      <w:pPr>
        <w:pStyle w:val="BodyText"/>
        <w:spacing w:before="199"/>
        <w:ind w:left="360" w:right="490"/>
        <w:jc w:val="both"/>
        <w:rPr>
          <w:rFonts w:ascii="Sylfaen" w:hAnsi="Sylfaen"/>
          <w:sz w:val="22"/>
          <w:szCs w:val="22"/>
          <w:lang w:val="ka-GE"/>
        </w:rPr>
      </w:pPr>
      <w:r w:rsidRPr="002D0C45">
        <w:rPr>
          <w:rFonts w:ascii="Sylfaen" w:hAnsi="Sylfaen"/>
          <w:spacing w:val="-4"/>
          <w:sz w:val="22"/>
          <w:szCs w:val="22"/>
          <w:lang w:val="ka-GE"/>
        </w:rPr>
        <w:t>ტესტის ნიმუშები იდენტური უნდა იყოს ი.4 პუნქტის შესაბამისად ტესტირებისთვის გამოყენებული ნიმუშებისა.</w:t>
      </w:r>
    </w:p>
    <w:p w14:paraId="61F19D0D" w14:textId="77777777" w:rsidR="004258F2" w:rsidRPr="002D0C45" w:rsidRDefault="004258F2" w:rsidP="004258F2">
      <w:pPr>
        <w:pStyle w:val="BodyText"/>
        <w:spacing w:before="131"/>
        <w:ind w:left="360" w:right="490"/>
        <w:rPr>
          <w:rFonts w:ascii="Sylfaen" w:hAnsi="Sylfaen"/>
          <w:sz w:val="22"/>
          <w:szCs w:val="22"/>
          <w:lang w:val="ka-GE"/>
        </w:rPr>
      </w:pPr>
    </w:p>
    <w:p w14:paraId="0D22E048" w14:textId="77777777" w:rsidR="004258F2" w:rsidRPr="002D0C45" w:rsidRDefault="004258F2" w:rsidP="004258F2">
      <w:pPr>
        <w:tabs>
          <w:tab w:val="left" w:pos="966"/>
        </w:tabs>
        <w:ind w:left="426" w:right="490"/>
        <w:rPr>
          <w:rFonts w:ascii="Sylfaen" w:hAnsi="Sylfaen"/>
          <w:b/>
          <w:lang w:val="ka-GE"/>
        </w:rPr>
      </w:pPr>
      <w:r w:rsidRPr="002D0C45">
        <w:rPr>
          <w:rFonts w:ascii="Sylfaen" w:hAnsi="Sylfaen"/>
          <w:b/>
          <w:lang w:val="ka-GE"/>
        </w:rPr>
        <w:t>პ.3.2 -</w:t>
      </w:r>
      <w:r w:rsidRPr="002D0C45">
        <w:rPr>
          <w:rFonts w:ascii="Sylfaen" w:hAnsi="Sylfaen"/>
          <w:b/>
          <w:spacing w:val="-4"/>
          <w:lang w:val="ka-GE"/>
        </w:rPr>
        <w:t xml:space="preserve"> </w:t>
      </w:r>
      <w:r w:rsidRPr="002D0C45">
        <w:rPr>
          <w:rFonts w:ascii="Sylfaen" w:hAnsi="Sylfaen"/>
          <w:b/>
          <w:lang w:val="ka-GE"/>
        </w:rPr>
        <w:t>ტესტირების პროცედურა</w:t>
      </w:r>
    </w:p>
    <w:p w14:paraId="0E02D47E" w14:textId="77777777" w:rsidR="004258F2" w:rsidRPr="002D0C45" w:rsidRDefault="004258F2" w:rsidP="004258F2">
      <w:pPr>
        <w:pStyle w:val="BodyText"/>
        <w:spacing w:before="10"/>
        <w:ind w:left="360" w:right="490"/>
        <w:rPr>
          <w:rFonts w:ascii="Sylfaen" w:hAnsi="Sylfaen"/>
          <w:b/>
          <w:sz w:val="22"/>
          <w:szCs w:val="22"/>
          <w:lang w:val="ka-GE"/>
        </w:rPr>
      </w:pPr>
    </w:p>
    <w:p w14:paraId="1D9EB14E" w14:textId="77777777" w:rsidR="004258F2" w:rsidRPr="002D0C45" w:rsidRDefault="004258F2" w:rsidP="004258F2">
      <w:pPr>
        <w:pStyle w:val="BodyText"/>
        <w:spacing w:before="0"/>
        <w:ind w:left="360" w:right="490"/>
        <w:jc w:val="both"/>
        <w:rPr>
          <w:rFonts w:ascii="Sylfaen" w:hAnsi="Sylfaen"/>
          <w:sz w:val="22"/>
          <w:szCs w:val="22"/>
          <w:lang w:val="ka-GE"/>
        </w:rPr>
      </w:pPr>
      <w:r w:rsidRPr="002D0C45">
        <w:rPr>
          <w:rFonts w:ascii="Sylfaen" w:hAnsi="Sylfaen"/>
          <w:sz w:val="22"/>
          <w:szCs w:val="22"/>
          <w:lang w:val="ka-GE"/>
        </w:rPr>
        <w:t>სატესტო ნიმუში უნდა დაექვემდებაროს 10000 დატვირთვის ციკლს არაუმეტეს 6 ჰც სიხშირით (საცნობარო მეთოდი). სურვილისამებრ, სატესტო ნიმუშის ექსპოზიცია უნდა გაგრძელდეს 25000 და/ან 50000 დატვირთვის ციკლამდე, იმისდა მიხედვით, განკუთვნილია თუ არა მოპირკეთების კომპლექტი ქარის დატვირთვის მაღალი ზემოქმედების ქვეშ მყოფ შენობებში გამოსაყენებლად.</w:t>
      </w:r>
    </w:p>
    <w:p w14:paraId="6C04B468" w14:textId="77777777" w:rsidR="004258F2" w:rsidRPr="002D0C45" w:rsidRDefault="004258F2" w:rsidP="004258F2">
      <w:pPr>
        <w:pStyle w:val="BodyText"/>
        <w:spacing w:before="119"/>
        <w:ind w:left="360" w:right="490"/>
        <w:jc w:val="both"/>
        <w:rPr>
          <w:rFonts w:ascii="Sylfaen" w:hAnsi="Sylfaen"/>
          <w:sz w:val="22"/>
          <w:szCs w:val="22"/>
          <w:lang w:val="ka-GE"/>
        </w:rPr>
      </w:pPr>
      <w:r w:rsidRPr="002D0C45">
        <w:rPr>
          <w:rFonts w:ascii="Sylfaen" w:hAnsi="Sylfaen"/>
          <w:position w:val="1"/>
          <w:sz w:val="22"/>
          <w:szCs w:val="22"/>
          <w:lang w:val="ka-GE"/>
        </w:rPr>
        <w:t>ზედა დატვირთვა F</w:t>
      </w:r>
      <w:r w:rsidRPr="002D0C45">
        <w:rPr>
          <w:rFonts w:ascii="Sylfaen" w:hAnsi="Sylfaen"/>
          <w:position w:val="1"/>
          <w:sz w:val="22"/>
          <w:szCs w:val="22"/>
          <w:vertAlign w:val="subscript"/>
          <w:lang w:val="ka-GE"/>
        </w:rPr>
        <w:t>max</w:t>
      </w:r>
      <w:r w:rsidRPr="002D0C45">
        <w:rPr>
          <w:rFonts w:ascii="Sylfaen" w:hAnsi="Sylfaen"/>
          <w:position w:val="1"/>
          <w:sz w:val="22"/>
          <w:szCs w:val="22"/>
          <w:lang w:val="ka-GE"/>
        </w:rPr>
        <w:t xml:space="preserve"> და ქვედა დატვირთვა F</w:t>
      </w:r>
      <w:r w:rsidRPr="002D0C45">
        <w:rPr>
          <w:rFonts w:ascii="Sylfaen" w:hAnsi="Sylfaen"/>
          <w:position w:val="1"/>
          <w:sz w:val="22"/>
          <w:szCs w:val="22"/>
          <w:vertAlign w:val="subscript"/>
          <w:lang w:val="ka-GE"/>
        </w:rPr>
        <w:t>min</w:t>
      </w:r>
      <w:r w:rsidRPr="002D0C45">
        <w:rPr>
          <w:rFonts w:ascii="Sylfaen" w:hAnsi="Sylfaen"/>
          <w:position w:val="1"/>
          <w:sz w:val="22"/>
          <w:szCs w:val="22"/>
          <w:lang w:val="ka-GE"/>
        </w:rPr>
        <w:t xml:space="preserve"> შესაბამისად უნდა შეირჩეს. ზოგადად, შესაძლებელია შემდეგი დატვირთვების გათვალისწინება</w:t>
      </w:r>
      <w:r w:rsidRPr="002D0C45">
        <w:rPr>
          <w:rFonts w:ascii="Sylfaen" w:hAnsi="Sylfaen"/>
          <w:sz w:val="22"/>
          <w:szCs w:val="22"/>
          <w:lang w:val="ka-GE"/>
        </w:rPr>
        <w:t>:</w:t>
      </w:r>
    </w:p>
    <w:p w14:paraId="0B89E708" w14:textId="77777777" w:rsidR="004258F2" w:rsidRPr="002D0C45" w:rsidRDefault="004258F2">
      <w:pPr>
        <w:pStyle w:val="ListParagraph"/>
        <w:numPr>
          <w:ilvl w:val="3"/>
          <w:numId w:val="23"/>
        </w:numPr>
        <w:tabs>
          <w:tab w:val="left" w:pos="785"/>
        </w:tabs>
        <w:spacing w:before="200"/>
        <w:ind w:left="360" w:right="490" w:firstLine="0"/>
        <w:contextualSpacing w:val="0"/>
        <w:jc w:val="both"/>
        <w:rPr>
          <w:rFonts w:ascii="Sylfaen" w:hAnsi="Sylfaen"/>
          <w:position w:val="1"/>
          <w:lang w:val="ka-GE"/>
        </w:rPr>
      </w:pPr>
      <w:r w:rsidRPr="002D0C45">
        <w:rPr>
          <w:rFonts w:ascii="Sylfaen" w:hAnsi="Sylfaen"/>
          <w:position w:val="1"/>
          <w:lang w:val="ka-GE"/>
        </w:rPr>
        <w:t>ზედა დატვირთვა</w:t>
      </w:r>
      <w:r w:rsidRPr="002D0C45">
        <w:rPr>
          <w:rFonts w:ascii="Sylfaen" w:hAnsi="Sylfaen"/>
          <w:spacing w:val="-5"/>
          <w:position w:val="1"/>
          <w:lang w:val="ka-GE"/>
        </w:rPr>
        <w:t xml:space="preserve"> </w:t>
      </w:r>
      <w:r w:rsidRPr="002D0C45">
        <w:rPr>
          <w:rFonts w:ascii="Sylfaen" w:hAnsi="Sylfaen"/>
          <w:position w:val="1"/>
          <w:lang w:val="ka-GE"/>
        </w:rPr>
        <w:t>F</w:t>
      </w:r>
      <w:r w:rsidRPr="002D0C45">
        <w:rPr>
          <w:rFonts w:ascii="Sylfaen" w:hAnsi="Sylfaen"/>
          <w:lang w:val="ka-GE"/>
        </w:rPr>
        <w:t>max</w:t>
      </w:r>
      <w:r w:rsidRPr="002D0C45">
        <w:rPr>
          <w:rFonts w:ascii="Sylfaen" w:hAnsi="Sylfaen"/>
          <w:spacing w:val="15"/>
          <w:lang w:val="ka-GE"/>
        </w:rPr>
        <w:t xml:space="preserve"> </w:t>
      </w:r>
      <w:r w:rsidRPr="002D0C45">
        <w:rPr>
          <w:rFonts w:ascii="Sylfaen" w:hAnsi="Sylfaen"/>
          <w:position w:val="1"/>
          <w:lang w:val="ka-GE"/>
        </w:rPr>
        <w:t>=</w:t>
      </w:r>
      <w:r w:rsidRPr="002D0C45">
        <w:rPr>
          <w:rFonts w:ascii="Sylfaen" w:hAnsi="Sylfaen"/>
          <w:spacing w:val="-3"/>
          <w:position w:val="1"/>
          <w:lang w:val="ka-GE"/>
        </w:rPr>
        <w:t xml:space="preserve"> </w:t>
      </w:r>
      <w:r w:rsidRPr="002D0C45">
        <w:rPr>
          <w:rFonts w:ascii="Sylfaen" w:hAnsi="Sylfaen"/>
          <w:position w:val="1"/>
          <w:lang w:val="ka-GE"/>
        </w:rPr>
        <w:t>50%</w:t>
      </w:r>
      <w:r w:rsidRPr="002D0C45">
        <w:rPr>
          <w:rFonts w:ascii="Sylfaen" w:hAnsi="Sylfaen"/>
          <w:spacing w:val="-5"/>
          <w:position w:val="1"/>
          <w:lang w:val="ka-GE"/>
        </w:rPr>
        <w:t xml:space="preserve"> </w:t>
      </w:r>
      <w:r w:rsidRPr="002D0C45">
        <w:rPr>
          <w:rFonts w:ascii="Sylfaen" w:hAnsi="Sylfaen"/>
          <w:position w:val="1"/>
          <w:lang w:val="ka-GE"/>
        </w:rPr>
        <w:t>x</w:t>
      </w:r>
      <w:r w:rsidRPr="002D0C45">
        <w:rPr>
          <w:rFonts w:ascii="Sylfaen" w:hAnsi="Sylfaen"/>
          <w:spacing w:val="-4"/>
          <w:position w:val="1"/>
          <w:lang w:val="ka-GE"/>
        </w:rPr>
        <w:t xml:space="preserve"> F</w:t>
      </w:r>
      <w:r w:rsidRPr="002D0C45">
        <w:rPr>
          <w:rFonts w:ascii="Sylfaen" w:hAnsi="Sylfaen"/>
          <w:spacing w:val="-4"/>
          <w:lang w:val="ka-GE"/>
        </w:rPr>
        <w:t>u,C</w:t>
      </w:r>
    </w:p>
    <w:p w14:paraId="4470CB17" w14:textId="77777777" w:rsidR="004258F2" w:rsidRPr="002D0C45" w:rsidRDefault="004258F2">
      <w:pPr>
        <w:pStyle w:val="ListParagraph"/>
        <w:numPr>
          <w:ilvl w:val="3"/>
          <w:numId w:val="23"/>
        </w:numPr>
        <w:tabs>
          <w:tab w:val="left" w:pos="785"/>
        </w:tabs>
        <w:spacing w:before="202"/>
        <w:ind w:left="360" w:right="490" w:firstLine="0"/>
        <w:contextualSpacing w:val="0"/>
        <w:jc w:val="both"/>
        <w:rPr>
          <w:rFonts w:ascii="Sylfaen" w:hAnsi="Sylfaen"/>
          <w:position w:val="1"/>
          <w:lang w:val="ka-GE"/>
        </w:rPr>
      </w:pPr>
      <w:r w:rsidRPr="002D0C45">
        <w:rPr>
          <w:rFonts w:ascii="Sylfaen" w:hAnsi="Sylfaen"/>
          <w:position w:val="1"/>
          <w:lang w:val="ka-GE"/>
        </w:rPr>
        <w:t>ქვედა დატვირთვა</w:t>
      </w:r>
      <w:r w:rsidRPr="002D0C45">
        <w:rPr>
          <w:rFonts w:ascii="Sylfaen" w:hAnsi="Sylfaen"/>
          <w:spacing w:val="-4"/>
          <w:position w:val="1"/>
          <w:lang w:val="ka-GE"/>
        </w:rPr>
        <w:t xml:space="preserve"> </w:t>
      </w:r>
      <w:r w:rsidRPr="002D0C45">
        <w:rPr>
          <w:rFonts w:ascii="Sylfaen" w:hAnsi="Sylfaen"/>
          <w:position w:val="1"/>
          <w:lang w:val="ka-GE"/>
        </w:rPr>
        <w:t>F</w:t>
      </w:r>
      <w:r w:rsidRPr="002D0C45">
        <w:rPr>
          <w:rFonts w:ascii="Sylfaen" w:hAnsi="Sylfaen"/>
          <w:lang w:val="ka-GE"/>
        </w:rPr>
        <w:t>min</w:t>
      </w:r>
      <w:r w:rsidRPr="002D0C45">
        <w:rPr>
          <w:rFonts w:ascii="Sylfaen" w:hAnsi="Sylfaen"/>
          <w:spacing w:val="15"/>
          <w:lang w:val="ka-GE"/>
        </w:rPr>
        <w:t xml:space="preserve"> </w:t>
      </w:r>
      <w:r w:rsidRPr="002D0C45">
        <w:rPr>
          <w:rFonts w:ascii="Sylfaen" w:hAnsi="Sylfaen"/>
          <w:position w:val="1"/>
          <w:lang w:val="ka-GE"/>
        </w:rPr>
        <w:t>=</w:t>
      </w:r>
      <w:r w:rsidRPr="002D0C45">
        <w:rPr>
          <w:rFonts w:ascii="Sylfaen" w:hAnsi="Sylfaen"/>
          <w:spacing w:val="-3"/>
          <w:position w:val="1"/>
          <w:lang w:val="ka-GE"/>
        </w:rPr>
        <w:t xml:space="preserve"> </w:t>
      </w:r>
      <w:r w:rsidRPr="002D0C45">
        <w:rPr>
          <w:rFonts w:ascii="Sylfaen" w:hAnsi="Sylfaen"/>
          <w:position w:val="1"/>
          <w:lang w:val="ka-GE"/>
        </w:rPr>
        <w:t>20%</w:t>
      </w:r>
      <w:r w:rsidRPr="002D0C45">
        <w:rPr>
          <w:rFonts w:ascii="Sylfaen" w:hAnsi="Sylfaen"/>
          <w:spacing w:val="-5"/>
          <w:position w:val="1"/>
          <w:lang w:val="ka-GE"/>
        </w:rPr>
        <w:t xml:space="preserve"> </w:t>
      </w:r>
      <w:r w:rsidRPr="002D0C45">
        <w:rPr>
          <w:rFonts w:ascii="Sylfaen" w:hAnsi="Sylfaen"/>
          <w:position w:val="1"/>
          <w:lang w:val="ka-GE"/>
        </w:rPr>
        <w:t>x</w:t>
      </w:r>
      <w:r w:rsidRPr="002D0C45">
        <w:rPr>
          <w:rFonts w:ascii="Sylfaen" w:hAnsi="Sylfaen"/>
          <w:spacing w:val="-3"/>
          <w:position w:val="1"/>
          <w:lang w:val="ka-GE"/>
        </w:rPr>
        <w:t xml:space="preserve"> </w:t>
      </w:r>
      <w:r w:rsidRPr="002D0C45">
        <w:rPr>
          <w:rFonts w:ascii="Sylfaen" w:hAnsi="Sylfaen"/>
          <w:spacing w:val="-4"/>
          <w:position w:val="1"/>
          <w:lang w:val="ka-GE"/>
        </w:rPr>
        <w:t>F</w:t>
      </w:r>
      <w:r w:rsidRPr="002D0C45">
        <w:rPr>
          <w:rFonts w:ascii="Sylfaen" w:hAnsi="Sylfaen"/>
          <w:spacing w:val="-4"/>
          <w:lang w:val="ka-GE"/>
        </w:rPr>
        <w:t>u,C</w:t>
      </w:r>
    </w:p>
    <w:p w14:paraId="362BF923" w14:textId="77777777" w:rsidR="004258F2" w:rsidRPr="002D0C45" w:rsidRDefault="004258F2" w:rsidP="004258F2">
      <w:pPr>
        <w:pStyle w:val="BodyText"/>
        <w:spacing w:before="197"/>
        <w:ind w:left="360" w:right="490"/>
        <w:jc w:val="both"/>
        <w:rPr>
          <w:rFonts w:ascii="Sylfaen" w:hAnsi="Sylfaen"/>
          <w:sz w:val="22"/>
          <w:szCs w:val="22"/>
          <w:lang w:val="ka-GE"/>
        </w:rPr>
      </w:pPr>
      <w:r w:rsidRPr="002D0C45">
        <w:rPr>
          <w:rFonts w:ascii="Sylfaen" w:hAnsi="Sylfaen"/>
          <w:position w:val="1"/>
          <w:sz w:val="22"/>
          <w:szCs w:val="22"/>
          <w:lang w:val="ka-GE"/>
        </w:rPr>
        <w:t>სადაც: F</w:t>
      </w:r>
      <w:r w:rsidRPr="002D0C45">
        <w:rPr>
          <w:rFonts w:ascii="Sylfaen" w:hAnsi="Sylfaen"/>
          <w:sz w:val="22"/>
          <w:szCs w:val="22"/>
          <w:lang w:val="ka-GE"/>
        </w:rPr>
        <w:t>u,C</w:t>
      </w:r>
      <w:r w:rsidRPr="002D0C45">
        <w:rPr>
          <w:rFonts w:ascii="Sylfaen" w:hAnsi="Sylfaen"/>
          <w:spacing w:val="28"/>
          <w:sz w:val="22"/>
          <w:szCs w:val="22"/>
          <w:lang w:val="ka-GE"/>
        </w:rPr>
        <w:t xml:space="preserve"> </w:t>
      </w:r>
      <w:r w:rsidRPr="002D0C45">
        <w:rPr>
          <w:rFonts w:ascii="Sylfaen" w:hAnsi="Sylfaen"/>
          <w:position w:val="1"/>
          <w:sz w:val="22"/>
          <w:szCs w:val="22"/>
          <w:lang w:val="ka-GE"/>
        </w:rPr>
        <w:t xml:space="preserve">= </w:t>
      </w:r>
      <w:r w:rsidRPr="002D0C45">
        <w:rPr>
          <w:rFonts w:ascii="Sylfaen" w:hAnsi="Sylfaen"/>
          <w:sz w:val="22"/>
          <w:szCs w:val="22"/>
          <w:lang w:val="ka-GE"/>
        </w:rPr>
        <w:t>ჭრილის წინაღობის დამახასიათებელი მნიშვნელობა (იხ. პუნქტი ი.4.1), რომელიც განისაზღვრება განტოლების (ო.1) მიხედვით.</w:t>
      </w:r>
    </w:p>
    <w:p w14:paraId="50018E01" w14:textId="77777777" w:rsidR="004258F2" w:rsidRPr="002D0C45" w:rsidRDefault="004258F2" w:rsidP="004258F2">
      <w:pPr>
        <w:pStyle w:val="BodyText"/>
        <w:ind w:left="360" w:right="490"/>
        <w:jc w:val="both"/>
        <w:rPr>
          <w:position w:val="1"/>
          <w:sz w:val="22"/>
          <w:szCs w:val="22"/>
          <w:lang w:val="ka-GE"/>
        </w:rPr>
      </w:pPr>
      <w:r w:rsidRPr="002D0C45">
        <w:rPr>
          <w:rFonts w:ascii="Sylfaen" w:hAnsi="Sylfaen"/>
          <w:position w:val="1"/>
          <w:sz w:val="22"/>
          <w:szCs w:val="22"/>
          <w:lang w:val="ka-GE"/>
        </w:rPr>
        <w:t>თითოეული</w:t>
      </w:r>
      <w:r w:rsidRPr="002D0C45">
        <w:rPr>
          <w:position w:val="1"/>
          <w:sz w:val="22"/>
          <w:szCs w:val="22"/>
          <w:lang w:val="ka-GE"/>
        </w:rPr>
        <w:t xml:space="preserve"> </w:t>
      </w:r>
      <w:r w:rsidRPr="002D0C45">
        <w:rPr>
          <w:rFonts w:ascii="Sylfaen" w:hAnsi="Sylfaen"/>
          <w:position w:val="1"/>
          <w:sz w:val="22"/>
          <w:szCs w:val="22"/>
          <w:lang w:val="ka-GE"/>
        </w:rPr>
        <w:t>ციკლის</w:t>
      </w:r>
      <w:r w:rsidRPr="002D0C45">
        <w:rPr>
          <w:position w:val="1"/>
          <w:sz w:val="22"/>
          <w:szCs w:val="22"/>
          <w:lang w:val="ka-GE"/>
        </w:rPr>
        <w:t xml:space="preserve"> </w:t>
      </w:r>
      <w:r w:rsidRPr="002D0C45">
        <w:rPr>
          <w:rFonts w:ascii="Sylfaen" w:hAnsi="Sylfaen"/>
          <w:position w:val="1"/>
          <w:sz w:val="22"/>
          <w:szCs w:val="22"/>
          <w:lang w:val="ka-GE"/>
        </w:rPr>
        <w:t>განმავლობაში</w:t>
      </w:r>
      <w:r w:rsidRPr="002D0C45">
        <w:rPr>
          <w:position w:val="1"/>
          <w:sz w:val="22"/>
          <w:szCs w:val="22"/>
          <w:lang w:val="ka-GE"/>
        </w:rPr>
        <w:t xml:space="preserve"> </w:t>
      </w:r>
      <w:r w:rsidRPr="002D0C45">
        <w:rPr>
          <w:rFonts w:ascii="Sylfaen" w:hAnsi="Sylfaen"/>
          <w:position w:val="1"/>
          <w:sz w:val="22"/>
          <w:szCs w:val="22"/>
          <w:lang w:val="ka-GE"/>
        </w:rPr>
        <w:t>დატვირთვა</w:t>
      </w:r>
      <w:r w:rsidRPr="002D0C45">
        <w:rPr>
          <w:position w:val="1"/>
          <w:sz w:val="22"/>
          <w:szCs w:val="22"/>
          <w:lang w:val="ka-GE"/>
        </w:rPr>
        <w:t xml:space="preserve"> </w:t>
      </w:r>
      <w:r w:rsidRPr="002D0C45">
        <w:rPr>
          <w:rFonts w:ascii="Sylfaen" w:hAnsi="Sylfaen"/>
          <w:position w:val="1"/>
          <w:sz w:val="22"/>
          <w:szCs w:val="22"/>
          <w:lang w:val="ka-GE"/>
        </w:rPr>
        <w:t>უნდა</w:t>
      </w:r>
      <w:r w:rsidRPr="002D0C45">
        <w:rPr>
          <w:position w:val="1"/>
          <w:sz w:val="22"/>
          <w:szCs w:val="22"/>
          <w:lang w:val="ka-GE"/>
        </w:rPr>
        <w:t xml:space="preserve"> </w:t>
      </w:r>
      <w:r w:rsidRPr="002D0C45">
        <w:rPr>
          <w:rFonts w:ascii="Sylfaen" w:hAnsi="Sylfaen"/>
          <w:position w:val="1"/>
          <w:sz w:val="22"/>
          <w:szCs w:val="22"/>
          <w:lang w:val="ka-GE"/>
        </w:rPr>
        <w:t>იცვლებოდეს</w:t>
      </w:r>
      <w:r w:rsidRPr="002D0C45">
        <w:rPr>
          <w:position w:val="1"/>
          <w:sz w:val="22"/>
          <w:szCs w:val="22"/>
          <w:lang w:val="ka-GE"/>
        </w:rPr>
        <w:t xml:space="preserve"> </w:t>
      </w:r>
      <w:r w:rsidRPr="002D0C45">
        <w:rPr>
          <w:rFonts w:ascii="Sylfaen" w:hAnsi="Sylfaen"/>
          <w:position w:val="1"/>
          <w:sz w:val="22"/>
          <w:szCs w:val="22"/>
          <w:lang w:val="ka-GE"/>
        </w:rPr>
        <w:t>სინუსოიდური</w:t>
      </w:r>
      <w:r w:rsidRPr="002D0C45">
        <w:rPr>
          <w:position w:val="1"/>
          <w:sz w:val="22"/>
          <w:szCs w:val="22"/>
          <w:lang w:val="ka-GE"/>
        </w:rPr>
        <w:t xml:space="preserve"> </w:t>
      </w:r>
      <w:r w:rsidRPr="002D0C45">
        <w:rPr>
          <w:rFonts w:ascii="Sylfaen" w:hAnsi="Sylfaen"/>
          <w:position w:val="1"/>
          <w:sz w:val="22"/>
          <w:szCs w:val="22"/>
          <w:lang w:val="ka-GE"/>
        </w:rPr>
        <w:t>მრუდის</w:t>
      </w:r>
      <w:r w:rsidRPr="002D0C45">
        <w:rPr>
          <w:position w:val="1"/>
          <w:sz w:val="22"/>
          <w:szCs w:val="22"/>
          <w:lang w:val="ka-GE"/>
        </w:rPr>
        <w:t xml:space="preserve"> </w:t>
      </w:r>
      <w:r w:rsidRPr="002D0C45">
        <w:rPr>
          <w:rFonts w:ascii="Sylfaen" w:hAnsi="Sylfaen"/>
          <w:position w:val="1"/>
          <w:sz w:val="22"/>
          <w:szCs w:val="22"/>
          <w:lang w:val="ka-GE"/>
        </w:rPr>
        <w:t>მსგავსად</w:t>
      </w:r>
      <w:r w:rsidRPr="002D0C45">
        <w:rPr>
          <w:position w:val="1"/>
          <w:sz w:val="22"/>
          <w:szCs w:val="22"/>
          <w:lang w:val="ka-GE"/>
        </w:rPr>
        <w:t xml:space="preserve"> F</w:t>
      </w:r>
      <w:r w:rsidRPr="002D0C45">
        <w:rPr>
          <w:position w:val="1"/>
          <w:sz w:val="22"/>
          <w:szCs w:val="22"/>
          <w:vertAlign w:val="subscript"/>
          <w:lang w:val="ka-GE"/>
        </w:rPr>
        <w:t>max</w:t>
      </w:r>
      <w:r w:rsidRPr="002D0C45">
        <w:rPr>
          <w:position w:val="1"/>
          <w:sz w:val="22"/>
          <w:szCs w:val="22"/>
          <w:lang w:val="ka-GE"/>
        </w:rPr>
        <w:t>-</w:t>
      </w:r>
      <w:r w:rsidRPr="002D0C45">
        <w:rPr>
          <w:rFonts w:ascii="Sylfaen" w:hAnsi="Sylfaen"/>
          <w:position w:val="1"/>
          <w:sz w:val="22"/>
          <w:szCs w:val="22"/>
          <w:lang w:val="ka-GE"/>
        </w:rPr>
        <w:t>სა</w:t>
      </w:r>
      <w:r w:rsidRPr="002D0C45">
        <w:rPr>
          <w:position w:val="1"/>
          <w:sz w:val="22"/>
          <w:szCs w:val="22"/>
          <w:lang w:val="ka-GE"/>
        </w:rPr>
        <w:t xml:space="preserve"> </w:t>
      </w:r>
      <w:r w:rsidRPr="002D0C45">
        <w:rPr>
          <w:rFonts w:ascii="Sylfaen" w:hAnsi="Sylfaen"/>
          <w:position w:val="1"/>
          <w:sz w:val="22"/>
          <w:szCs w:val="22"/>
          <w:lang w:val="ka-GE"/>
        </w:rPr>
        <w:t>და</w:t>
      </w:r>
      <w:r w:rsidRPr="002D0C45">
        <w:rPr>
          <w:position w:val="1"/>
          <w:sz w:val="22"/>
          <w:szCs w:val="22"/>
          <w:lang w:val="ka-GE"/>
        </w:rPr>
        <w:t xml:space="preserve"> F</w:t>
      </w:r>
      <w:r w:rsidRPr="002D0C45">
        <w:rPr>
          <w:position w:val="1"/>
          <w:sz w:val="22"/>
          <w:szCs w:val="22"/>
          <w:vertAlign w:val="subscript"/>
          <w:lang w:val="ka-GE"/>
        </w:rPr>
        <w:t>min</w:t>
      </w:r>
      <w:r w:rsidRPr="002D0C45">
        <w:rPr>
          <w:position w:val="1"/>
          <w:sz w:val="22"/>
          <w:szCs w:val="22"/>
          <w:lang w:val="ka-GE"/>
        </w:rPr>
        <w:t>-</w:t>
      </w:r>
      <w:r w:rsidRPr="002D0C45">
        <w:rPr>
          <w:rFonts w:ascii="Sylfaen" w:hAnsi="Sylfaen"/>
          <w:position w:val="1"/>
          <w:sz w:val="22"/>
          <w:szCs w:val="22"/>
          <w:lang w:val="ka-GE"/>
        </w:rPr>
        <w:t>ს</w:t>
      </w:r>
      <w:r w:rsidRPr="002D0C45">
        <w:rPr>
          <w:position w:val="1"/>
          <w:sz w:val="22"/>
          <w:szCs w:val="22"/>
          <w:lang w:val="ka-GE"/>
        </w:rPr>
        <w:t xml:space="preserve"> </w:t>
      </w:r>
      <w:r w:rsidRPr="002D0C45">
        <w:rPr>
          <w:rFonts w:ascii="Sylfaen" w:hAnsi="Sylfaen"/>
          <w:position w:val="1"/>
          <w:sz w:val="22"/>
          <w:szCs w:val="22"/>
          <w:lang w:val="ka-GE"/>
        </w:rPr>
        <w:t>შორის</w:t>
      </w:r>
      <w:r w:rsidRPr="002D0C45">
        <w:rPr>
          <w:position w:val="1"/>
          <w:sz w:val="22"/>
          <w:szCs w:val="22"/>
          <w:lang w:val="ka-GE"/>
        </w:rPr>
        <w:t xml:space="preserve">. </w:t>
      </w:r>
      <w:r w:rsidRPr="002D0C45">
        <w:rPr>
          <w:rFonts w:ascii="Sylfaen" w:hAnsi="Sylfaen"/>
          <w:position w:val="1"/>
          <w:sz w:val="22"/>
          <w:szCs w:val="22"/>
          <w:lang w:val="ka-GE"/>
        </w:rPr>
        <w:t>გადაადგილება</w:t>
      </w:r>
      <w:r w:rsidRPr="002D0C45">
        <w:rPr>
          <w:position w:val="1"/>
          <w:sz w:val="22"/>
          <w:szCs w:val="22"/>
          <w:lang w:val="ka-GE"/>
        </w:rPr>
        <w:t xml:space="preserve"> </w:t>
      </w:r>
      <w:r w:rsidRPr="002D0C45">
        <w:rPr>
          <w:rFonts w:ascii="Sylfaen" w:hAnsi="Sylfaen"/>
          <w:position w:val="1"/>
          <w:sz w:val="22"/>
          <w:szCs w:val="22"/>
          <w:lang w:val="ka-GE"/>
        </w:rPr>
        <w:t>უნდა</w:t>
      </w:r>
      <w:r w:rsidRPr="002D0C45">
        <w:rPr>
          <w:position w:val="1"/>
          <w:sz w:val="22"/>
          <w:szCs w:val="22"/>
          <w:lang w:val="ka-GE"/>
        </w:rPr>
        <w:t xml:space="preserve"> </w:t>
      </w:r>
      <w:r w:rsidRPr="002D0C45">
        <w:rPr>
          <w:rFonts w:ascii="Sylfaen" w:hAnsi="Sylfaen"/>
          <w:position w:val="1"/>
          <w:sz w:val="22"/>
          <w:szCs w:val="22"/>
          <w:lang w:val="ka-GE"/>
        </w:rPr>
        <w:t>გაიზომოს</w:t>
      </w:r>
      <w:r w:rsidRPr="002D0C45">
        <w:rPr>
          <w:position w:val="1"/>
          <w:sz w:val="22"/>
          <w:szCs w:val="22"/>
          <w:lang w:val="ka-GE"/>
        </w:rPr>
        <w:t xml:space="preserve"> </w:t>
      </w:r>
      <w:r w:rsidRPr="002D0C45">
        <w:rPr>
          <w:rFonts w:ascii="Sylfaen" w:hAnsi="Sylfaen"/>
          <w:position w:val="1"/>
          <w:sz w:val="22"/>
          <w:szCs w:val="22"/>
          <w:lang w:val="ka-GE"/>
        </w:rPr>
        <w:t>პირველი</w:t>
      </w:r>
      <w:r w:rsidRPr="002D0C45">
        <w:rPr>
          <w:position w:val="1"/>
          <w:sz w:val="22"/>
          <w:szCs w:val="22"/>
          <w:lang w:val="ka-GE"/>
        </w:rPr>
        <w:t xml:space="preserve"> </w:t>
      </w:r>
      <w:r w:rsidRPr="002D0C45">
        <w:rPr>
          <w:rFonts w:ascii="Sylfaen" w:hAnsi="Sylfaen"/>
          <w:position w:val="1"/>
          <w:sz w:val="22"/>
          <w:szCs w:val="22"/>
          <w:lang w:val="ka-GE"/>
        </w:rPr>
        <w:t>დატვირთვის</w:t>
      </w:r>
      <w:r w:rsidRPr="002D0C45">
        <w:rPr>
          <w:position w:val="1"/>
          <w:sz w:val="22"/>
          <w:szCs w:val="22"/>
          <w:lang w:val="ka-GE"/>
        </w:rPr>
        <w:t xml:space="preserve"> </w:t>
      </w:r>
      <w:r w:rsidRPr="002D0C45">
        <w:rPr>
          <w:rFonts w:ascii="Sylfaen" w:hAnsi="Sylfaen"/>
          <w:position w:val="1"/>
          <w:sz w:val="22"/>
          <w:szCs w:val="22"/>
          <w:lang w:val="ka-GE"/>
        </w:rPr>
        <w:t>დროს</w:t>
      </w:r>
      <w:r w:rsidRPr="002D0C45">
        <w:rPr>
          <w:position w:val="1"/>
          <w:sz w:val="22"/>
          <w:szCs w:val="22"/>
          <w:lang w:val="ka-GE"/>
        </w:rPr>
        <w:t xml:space="preserve"> F</w:t>
      </w:r>
      <w:r w:rsidRPr="002D0C45">
        <w:rPr>
          <w:position w:val="1"/>
          <w:sz w:val="22"/>
          <w:szCs w:val="22"/>
          <w:vertAlign w:val="subscript"/>
          <w:lang w:val="ka-GE"/>
        </w:rPr>
        <w:t>max</w:t>
      </w:r>
      <w:r w:rsidRPr="002D0C45">
        <w:rPr>
          <w:position w:val="1"/>
          <w:sz w:val="22"/>
          <w:szCs w:val="22"/>
          <w:lang w:val="ka-GE"/>
        </w:rPr>
        <w:t>-</w:t>
      </w:r>
      <w:r w:rsidRPr="002D0C45">
        <w:rPr>
          <w:rFonts w:ascii="Sylfaen" w:hAnsi="Sylfaen"/>
          <w:position w:val="1"/>
          <w:sz w:val="22"/>
          <w:szCs w:val="22"/>
          <w:lang w:val="ka-GE"/>
        </w:rPr>
        <w:t>მდე</w:t>
      </w:r>
      <w:r w:rsidRPr="002D0C45">
        <w:rPr>
          <w:position w:val="1"/>
          <w:sz w:val="22"/>
          <w:szCs w:val="22"/>
          <w:lang w:val="ka-GE"/>
        </w:rPr>
        <w:t xml:space="preserve"> </w:t>
      </w:r>
      <w:r w:rsidRPr="002D0C45">
        <w:rPr>
          <w:rFonts w:ascii="Sylfaen" w:hAnsi="Sylfaen"/>
          <w:position w:val="1"/>
          <w:sz w:val="22"/>
          <w:szCs w:val="22"/>
          <w:lang w:val="ka-GE"/>
        </w:rPr>
        <w:t>და</w:t>
      </w:r>
      <w:r w:rsidRPr="002D0C45">
        <w:rPr>
          <w:position w:val="1"/>
          <w:sz w:val="22"/>
          <w:szCs w:val="22"/>
          <w:lang w:val="ka-GE"/>
        </w:rPr>
        <w:t xml:space="preserve"> </w:t>
      </w:r>
      <w:r w:rsidRPr="002D0C45">
        <w:rPr>
          <w:rFonts w:ascii="Sylfaen" w:hAnsi="Sylfaen"/>
          <w:position w:val="1"/>
          <w:sz w:val="22"/>
          <w:szCs w:val="22"/>
          <w:lang w:val="ka-GE"/>
        </w:rPr>
        <w:t>უწყვეტად</w:t>
      </w:r>
      <w:r w:rsidRPr="002D0C45">
        <w:rPr>
          <w:position w:val="1"/>
          <w:sz w:val="22"/>
          <w:szCs w:val="22"/>
          <w:lang w:val="ka-GE"/>
        </w:rPr>
        <w:t xml:space="preserve"> </w:t>
      </w:r>
      <w:r w:rsidRPr="002D0C45">
        <w:rPr>
          <w:rFonts w:ascii="Sylfaen" w:hAnsi="Sylfaen"/>
          <w:position w:val="1"/>
          <w:sz w:val="22"/>
          <w:szCs w:val="22"/>
          <w:lang w:val="ka-GE"/>
        </w:rPr>
        <w:t>ან</w:t>
      </w:r>
      <w:r w:rsidRPr="002D0C45">
        <w:rPr>
          <w:position w:val="1"/>
          <w:sz w:val="22"/>
          <w:szCs w:val="22"/>
          <w:lang w:val="ka-GE"/>
        </w:rPr>
        <w:t xml:space="preserve"> </w:t>
      </w:r>
      <w:r w:rsidRPr="002D0C45">
        <w:rPr>
          <w:rFonts w:ascii="Sylfaen" w:hAnsi="Sylfaen"/>
          <w:position w:val="1"/>
          <w:sz w:val="22"/>
          <w:szCs w:val="22"/>
          <w:lang w:val="ka-GE"/>
        </w:rPr>
        <w:t>სულ</w:t>
      </w:r>
      <w:r w:rsidRPr="002D0C45">
        <w:rPr>
          <w:position w:val="1"/>
          <w:sz w:val="22"/>
          <w:szCs w:val="22"/>
          <w:lang w:val="ka-GE"/>
        </w:rPr>
        <w:t xml:space="preserve"> </w:t>
      </w:r>
      <w:r w:rsidRPr="002D0C45">
        <w:rPr>
          <w:rFonts w:ascii="Sylfaen" w:hAnsi="Sylfaen"/>
          <w:position w:val="1"/>
          <w:sz w:val="22"/>
          <w:szCs w:val="22"/>
          <w:lang w:val="ka-GE"/>
        </w:rPr>
        <w:t>მცირე</w:t>
      </w:r>
      <w:r w:rsidRPr="002D0C45">
        <w:rPr>
          <w:position w:val="1"/>
          <w:sz w:val="22"/>
          <w:szCs w:val="22"/>
          <w:lang w:val="ka-GE"/>
        </w:rPr>
        <w:t xml:space="preserve"> 1, 10, 100, 1000 </w:t>
      </w:r>
      <w:r w:rsidRPr="002D0C45">
        <w:rPr>
          <w:rFonts w:ascii="Sylfaen" w:hAnsi="Sylfaen"/>
          <w:position w:val="1"/>
          <w:sz w:val="22"/>
          <w:szCs w:val="22"/>
          <w:lang w:val="ka-GE"/>
        </w:rPr>
        <w:t>და</w:t>
      </w:r>
      <w:r w:rsidRPr="002D0C45">
        <w:rPr>
          <w:position w:val="1"/>
          <w:sz w:val="22"/>
          <w:szCs w:val="22"/>
          <w:lang w:val="ka-GE"/>
        </w:rPr>
        <w:t xml:space="preserve"> 10000 </w:t>
      </w:r>
      <w:r w:rsidRPr="002D0C45">
        <w:rPr>
          <w:rFonts w:ascii="Sylfaen" w:hAnsi="Sylfaen"/>
          <w:position w:val="1"/>
          <w:sz w:val="22"/>
          <w:szCs w:val="22"/>
          <w:lang w:val="ka-GE"/>
        </w:rPr>
        <w:t>დატვირთვის</w:t>
      </w:r>
      <w:r w:rsidRPr="002D0C45">
        <w:rPr>
          <w:position w:val="1"/>
          <w:sz w:val="22"/>
          <w:szCs w:val="22"/>
          <w:lang w:val="ka-GE"/>
        </w:rPr>
        <w:t xml:space="preserve"> </w:t>
      </w:r>
      <w:r w:rsidRPr="002D0C45">
        <w:rPr>
          <w:rFonts w:ascii="Sylfaen" w:hAnsi="Sylfaen"/>
          <w:position w:val="1"/>
          <w:sz w:val="22"/>
          <w:szCs w:val="22"/>
          <w:lang w:val="ka-GE"/>
        </w:rPr>
        <w:t>ციკლის</w:t>
      </w:r>
      <w:r w:rsidRPr="002D0C45">
        <w:rPr>
          <w:position w:val="1"/>
          <w:sz w:val="22"/>
          <w:szCs w:val="22"/>
          <w:lang w:val="ka-GE"/>
        </w:rPr>
        <w:t xml:space="preserve"> </w:t>
      </w:r>
      <w:r w:rsidRPr="002D0C45">
        <w:rPr>
          <w:rFonts w:ascii="Sylfaen" w:hAnsi="Sylfaen"/>
          <w:position w:val="1"/>
          <w:sz w:val="22"/>
          <w:szCs w:val="22"/>
          <w:lang w:val="ka-GE"/>
        </w:rPr>
        <w:t>შემდეგ</w:t>
      </w:r>
      <w:r w:rsidRPr="002D0C45">
        <w:rPr>
          <w:position w:val="1"/>
          <w:sz w:val="22"/>
          <w:szCs w:val="22"/>
          <w:lang w:val="ka-GE"/>
        </w:rPr>
        <w:t xml:space="preserve">. </w:t>
      </w:r>
      <w:r w:rsidRPr="002D0C45">
        <w:rPr>
          <w:rFonts w:ascii="Sylfaen" w:hAnsi="Sylfaen"/>
          <w:position w:val="1"/>
          <w:sz w:val="22"/>
          <w:szCs w:val="22"/>
          <w:lang w:val="ka-GE"/>
        </w:rPr>
        <w:t>სურვილისამებრ</w:t>
      </w:r>
      <w:r w:rsidRPr="002D0C45">
        <w:rPr>
          <w:position w:val="1"/>
          <w:sz w:val="22"/>
          <w:szCs w:val="22"/>
          <w:lang w:val="ka-GE"/>
        </w:rPr>
        <w:t xml:space="preserve">, </w:t>
      </w:r>
      <w:r w:rsidRPr="002D0C45">
        <w:rPr>
          <w:rFonts w:ascii="Sylfaen" w:hAnsi="Sylfaen"/>
          <w:position w:val="1"/>
          <w:sz w:val="22"/>
          <w:szCs w:val="22"/>
          <w:lang w:val="ka-GE"/>
        </w:rPr>
        <w:t>ასევე</w:t>
      </w:r>
      <w:r w:rsidRPr="002D0C45">
        <w:rPr>
          <w:position w:val="1"/>
          <w:sz w:val="22"/>
          <w:szCs w:val="22"/>
          <w:lang w:val="ka-GE"/>
        </w:rPr>
        <w:t xml:space="preserve"> 25000 </w:t>
      </w:r>
      <w:r w:rsidRPr="002D0C45">
        <w:rPr>
          <w:rFonts w:ascii="Sylfaen" w:hAnsi="Sylfaen"/>
          <w:position w:val="1"/>
          <w:sz w:val="22"/>
          <w:szCs w:val="22"/>
          <w:lang w:val="ka-GE"/>
        </w:rPr>
        <w:t>და</w:t>
      </w:r>
      <w:r w:rsidRPr="002D0C45">
        <w:rPr>
          <w:position w:val="1"/>
          <w:sz w:val="22"/>
          <w:szCs w:val="22"/>
          <w:lang w:val="ka-GE"/>
        </w:rPr>
        <w:t>/</w:t>
      </w:r>
      <w:r w:rsidRPr="002D0C45">
        <w:rPr>
          <w:rFonts w:ascii="Sylfaen" w:hAnsi="Sylfaen"/>
          <w:position w:val="1"/>
          <w:sz w:val="22"/>
          <w:szCs w:val="22"/>
          <w:lang w:val="ka-GE"/>
        </w:rPr>
        <w:t>ან</w:t>
      </w:r>
      <w:r w:rsidRPr="002D0C45">
        <w:rPr>
          <w:position w:val="1"/>
          <w:sz w:val="22"/>
          <w:szCs w:val="22"/>
          <w:lang w:val="ka-GE"/>
        </w:rPr>
        <w:t xml:space="preserve"> 50000 </w:t>
      </w:r>
      <w:r w:rsidRPr="002D0C45">
        <w:rPr>
          <w:rFonts w:ascii="Sylfaen" w:hAnsi="Sylfaen"/>
          <w:position w:val="1"/>
          <w:sz w:val="22"/>
          <w:szCs w:val="22"/>
          <w:lang w:val="ka-GE"/>
        </w:rPr>
        <w:t>დატვირთვის</w:t>
      </w:r>
      <w:r w:rsidRPr="002D0C45">
        <w:rPr>
          <w:position w:val="1"/>
          <w:sz w:val="22"/>
          <w:szCs w:val="22"/>
          <w:lang w:val="ka-GE"/>
        </w:rPr>
        <w:t xml:space="preserve"> </w:t>
      </w:r>
      <w:r w:rsidRPr="002D0C45">
        <w:rPr>
          <w:rFonts w:ascii="Sylfaen" w:hAnsi="Sylfaen"/>
          <w:position w:val="1"/>
          <w:sz w:val="22"/>
          <w:szCs w:val="22"/>
          <w:lang w:val="ka-GE"/>
        </w:rPr>
        <w:t>ციკლის</w:t>
      </w:r>
      <w:r w:rsidRPr="002D0C45">
        <w:rPr>
          <w:position w:val="1"/>
          <w:sz w:val="22"/>
          <w:szCs w:val="22"/>
          <w:lang w:val="ka-GE"/>
        </w:rPr>
        <w:t xml:space="preserve"> </w:t>
      </w:r>
      <w:r w:rsidRPr="002D0C45">
        <w:rPr>
          <w:rFonts w:ascii="Sylfaen" w:hAnsi="Sylfaen"/>
          <w:position w:val="1"/>
          <w:sz w:val="22"/>
          <w:szCs w:val="22"/>
          <w:lang w:val="ka-GE"/>
        </w:rPr>
        <w:t>შემდეგ</w:t>
      </w:r>
      <w:r w:rsidRPr="002D0C45">
        <w:rPr>
          <w:position w:val="1"/>
          <w:sz w:val="22"/>
          <w:szCs w:val="22"/>
          <w:lang w:val="ka-GE"/>
        </w:rPr>
        <w:t>.</w:t>
      </w:r>
    </w:p>
    <w:p w14:paraId="66B1917B" w14:textId="77777777" w:rsidR="004258F2" w:rsidRPr="002D0C45" w:rsidRDefault="004258F2" w:rsidP="004258F2">
      <w:pPr>
        <w:pStyle w:val="BodyText"/>
        <w:ind w:left="360" w:right="490"/>
        <w:jc w:val="both"/>
        <w:rPr>
          <w:position w:val="1"/>
          <w:sz w:val="22"/>
          <w:szCs w:val="22"/>
          <w:lang w:val="ka-GE"/>
        </w:rPr>
      </w:pPr>
    </w:p>
    <w:p w14:paraId="452702B6" w14:textId="12521049" w:rsidR="004258F2" w:rsidRPr="002D0C45" w:rsidRDefault="004258F2" w:rsidP="004258F2">
      <w:pPr>
        <w:pStyle w:val="BodyText"/>
        <w:ind w:left="360" w:right="490"/>
        <w:jc w:val="both"/>
        <w:rPr>
          <w:rFonts w:ascii="Sylfaen" w:hAnsi="Sylfaen"/>
          <w:position w:val="1"/>
          <w:sz w:val="22"/>
          <w:szCs w:val="22"/>
          <w:lang w:val="ka-GE"/>
        </w:rPr>
      </w:pPr>
      <w:r w:rsidRPr="002D0C45">
        <w:rPr>
          <w:rFonts w:ascii="Sylfaen" w:hAnsi="Sylfaen"/>
          <w:position w:val="1"/>
          <w:sz w:val="22"/>
          <w:szCs w:val="22"/>
          <w:lang w:val="ka-GE"/>
        </w:rPr>
        <w:t>დატვირთვა</w:t>
      </w:r>
      <w:r w:rsidRPr="002D0C45">
        <w:rPr>
          <w:position w:val="1"/>
          <w:sz w:val="22"/>
          <w:szCs w:val="22"/>
          <w:lang w:val="ka-GE"/>
        </w:rPr>
        <w:t xml:space="preserve"> </w:t>
      </w:r>
      <w:r w:rsidRPr="002D0C45">
        <w:rPr>
          <w:rFonts w:ascii="Sylfaen" w:hAnsi="Sylfaen"/>
          <w:position w:val="1"/>
          <w:sz w:val="22"/>
          <w:szCs w:val="22"/>
          <w:lang w:val="ka-GE"/>
        </w:rPr>
        <w:t>უნდა</w:t>
      </w:r>
      <w:r w:rsidRPr="002D0C45">
        <w:rPr>
          <w:position w:val="1"/>
          <w:sz w:val="22"/>
          <w:szCs w:val="22"/>
          <w:lang w:val="ka-GE"/>
        </w:rPr>
        <w:t xml:space="preserve"> </w:t>
      </w:r>
      <w:r w:rsidR="009705C6">
        <w:rPr>
          <w:rFonts w:ascii="Sylfaen" w:hAnsi="Sylfaen"/>
          <w:position w:val="1"/>
          <w:sz w:val="22"/>
          <w:szCs w:val="22"/>
          <w:lang w:val="ka-GE"/>
        </w:rPr>
        <w:t>იქნეს</w:t>
      </w:r>
      <w:r w:rsidRPr="002D0C45">
        <w:rPr>
          <w:position w:val="1"/>
          <w:sz w:val="22"/>
          <w:szCs w:val="22"/>
          <w:lang w:val="ka-GE"/>
        </w:rPr>
        <w:t xml:space="preserve"> </w:t>
      </w:r>
      <w:r w:rsidRPr="002D0C45">
        <w:rPr>
          <w:rFonts w:ascii="Sylfaen" w:hAnsi="Sylfaen"/>
          <w:position w:val="1"/>
          <w:sz w:val="22"/>
          <w:szCs w:val="22"/>
          <w:lang w:val="ka-GE"/>
        </w:rPr>
        <w:t>გამოყენებული</w:t>
      </w:r>
      <w:r w:rsidRPr="002D0C45">
        <w:rPr>
          <w:position w:val="1"/>
          <w:sz w:val="22"/>
          <w:szCs w:val="22"/>
          <w:lang w:val="ka-GE"/>
        </w:rPr>
        <w:t xml:space="preserve"> </w:t>
      </w:r>
      <w:r w:rsidRPr="002D0C45">
        <w:rPr>
          <w:rFonts w:ascii="Sylfaen" w:hAnsi="Sylfaen" w:cs="Sylfaen"/>
          <w:position w:val="1"/>
          <w:sz w:val="22"/>
          <w:szCs w:val="22"/>
          <w:lang w:val="ka-GE"/>
        </w:rPr>
        <w:t>ი</w:t>
      </w:r>
      <w:r w:rsidRPr="002D0C45">
        <w:rPr>
          <w:position w:val="1"/>
          <w:sz w:val="22"/>
          <w:szCs w:val="22"/>
          <w:lang w:val="ka-GE"/>
        </w:rPr>
        <w:t xml:space="preserve">.4.1 </w:t>
      </w:r>
      <w:r w:rsidRPr="002D0C45">
        <w:rPr>
          <w:rFonts w:ascii="Sylfaen" w:hAnsi="Sylfaen"/>
          <w:position w:val="1"/>
          <w:sz w:val="22"/>
          <w:szCs w:val="22"/>
          <w:lang w:val="ka-GE"/>
        </w:rPr>
        <w:t>პუნქტში</w:t>
      </w:r>
      <w:r w:rsidRPr="002D0C45">
        <w:rPr>
          <w:position w:val="1"/>
          <w:sz w:val="22"/>
          <w:szCs w:val="22"/>
          <w:lang w:val="ka-GE"/>
        </w:rPr>
        <w:t xml:space="preserve"> </w:t>
      </w:r>
      <w:r w:rsidRPr="002D0C45">
        <w:rPr>
          <w:rFonts w:ascii="Sylfaen" w:hAnsi="Sylfaen"/>
          <w:position w:val="1"/>
          <w:sz w:val="22"/>
          <w:szCs w:val="22"/>
          <w:lang w:val="ka-GE"/>
        </w:rPr>
        <w:t>მოცემული</w:t>
      </w:r>
      <w:r w:rsidRPr="002D0C45">
        <w:rPr>
          <w:position w:val="1"/>
          <w:sz w:val="22"/>
          <w:szCs w:val="22"/>
          <w:lang w:val="ka-GE"/>
        </w:rPr>
        <w:t xml:space="preserve"> </w:t>
      </w:r>
      <w:r w:rsidRPr="002D0C45">
        <w:rPr>
          <w:rFonts w:ascii="Sylfaen" w:hAnsi="Sylfaen"/>
          <w:position w:val="1"/>
          <w:sz w:val="22"/>
          <w:szCs w:val="22"/>
          <w:lang w:val="ka-GE"/>
        </w:rPr>
        <w:t>ტესტირების</w:t>
      </w:r>
      <w:r w:rsidRPr="002D0C45">
        <w:rPr>
          <w:position w:val="1"/>
          <w:sz w:val="22"/>
          <w:szCs w:val="22"/>
          <w:lang w:val="ka-GE"/>
        </w:rPr>
        <w:t xml:space="preserve"> </w:t>
      </w:r>
      <w:r w:rsidRPr="002D0C45">
        <w:rPr>
          <w:rFonts w:ascii="Sylfaen" w:hAnsi="Sylfaen"/>
          <w:position w:val="1"/>
          <w:sz w:val="22"/>
          <w:szCs w:val="22"/>
          <w:lang w:val="ka-GE"/>
        </w:rPr>
        <w:t>პროცედურის</w:t>
      </w:r>
      <w:r w:rsidRPr="002D0C45">
        <w:rPr>
          <w:position w:val="1"/>
          <w:sz w:val="22"/>
          <w:szCs w:val="22"/>
          <w:lang w:val="ka-GE"/>
        </w:rPr>
        <w:t xml:space="preserve"> </w:t>
      </w:r>
      <w:r w:rsidRPr="002D0C45">
        <w:rPr>
          <w:rFonts w:ascii="Sylfaen" w:hAnsi="Sylfaen"/>
          <w:position w:val="1"/>
          <w:sz w:val="22"/>
          <w:szCs w:val="22"/>
          <w:lang w:val="ka-GE"/>
        </w:rPr>
        <w:t>შესაბამისად</w:t>
      </w:r>
      <w:r w:rsidRPr="002D0C45">
        <w:rPr>
          <w:position w:val="1"/>
          <w:sz w:val="22"/>
          <w:szCs w:val="22"/>
          <w:lang w:val="ka-GE"/>
        </w:rPr>
        <w:t xml:space="preserve">. </w:t>
      </w:r>
      <w:r w:rsidRPr="002D0C45">
        <w:rPr>
          <w:rFonts w:ascii="Sylfaen" w:hAnsi="Sylfaen"/>
          <w:position w:val="1"/>
          <w:sz w:val="22"/>
          <w:szCs w:val="22"/>
          <w:lang w:val="ka-GE"/>
        </w:rPr>
        <w:t>გადაადგილება</w:t>
      </w:r>
      <w:r w:rsidRPr="002D0C45">
        <w:rPr>
          <w:position w:val="1"/>
          <w:sz w:val="22"/>
          <w:szCs w:val="22"/>
          <w:lang w:val="ka-GE"/>
        </w:rPr>
        <w:t xml:space="preserve"> </w:t>
      </w:r>
      <w:r w:rsidRPr="002D0C45">
        <w:rPr>
          <w:rFonts w:ascii="Sylfaen" w:hAnsi="Sylfaen"/>
          <w:position w:val="1"/>
          <w:sz w:val="22"/>
          <w:szCs w:val="22"/>
          <w:lang w:val="ka-GE"/>
        </w:rPr>
        <w:t>იზომება</w:t>
      </w:r>
      <w:r w:rsidRPr="002D0C45">
        <w:rPr>
          <w:position w:val="1"/>
          <w:sz w:val="22"/>
          <w:szCs w:val="22"/>
          <w:lang w:val="ka-GE"/>
        </w:rPr>
        <w:t xml:space="preserve"> </w:t>
      </w:r>
      <w:r w:rsidRPr="002D0C45">
        <w:rPr>
          <w:rFonts w:ascii="Sylfaen" w:hAnsi="Sylfaen"/>
          <w:position w:val="1"/>
          <w:sz w:val="22"/>
          <w:szCs w:val="22"/>
          <w:lang w:val="ka-GE"/>
        </w:rPr>
        <w:t>იმ</w:t>
      </w:r>
      <w:r w:rsidRPr="002D0C45">
        <w:rPr>
          <w:position w:val="1"/>
          <w:sz w:val="22"/>
          <w:szCs w:val="22"/>
          <w:lang w:val="ka-GE"/>
        </w:rPr>
        <w:t xml:space="preserve"> </w:t>
      </w:r>
      <w:r w:rsidRPr="002D0C45">
        <w:rPr>
          <w:rFonts w:ascii="Sylfaen" w:hAnsi="Sylfaen"/>
          <w:position w:val="1"/>
          <w:sz w:val="22"/>
          <w:szCs w:val="22"/>
          <w:lang w:val="ka-GE"/>
        </w:rPr>
        <w:t>წერტილში</w:t>
      </w:r>
      <w:r w:rsidRPr="002D0C45">
        <w:rPr>
          <w:position w:val="1"/>
          <w:sz w:val="22"/>
          <w:szCs w:val="22"/>
          <w:lang w:val="ka-GE"/>
        </w:rPr>
        <w:t xml:space="preserve">, </w:t>
      </w:r>
      <w:r w:rsidRPr="002D0C45">
        <w:rPr>
          <w:rFonts w:ascii="Sylfaen" w:hAnsi="Sylfaen"/>
          <w:position w:val="1"/>
          <w:sz w:val="22"/>
          <w:szCs w:val="22"/>
          <w:lang w:val="ka-GE"/>
        </w:rPr>
        <w:t>სადაც</w:t>
      </w:r>
      <w:r w:rsidRPr="002D0C45">
        <w:rPr>
          <w:position w:val="1"/>
          <w:sz w:val="22"/>
          <w:szCs w:val="22"/>
          <w:lang w:val="ka-GE"/>
        </w:rPr>
        <w:t xml:space="preserve"> </w:t>
      </w:r>
      <w:r w:rsidRPr="002D0C45">
        <w:rPr>
          <w:rFonts w:ascii="Sylfaen" w:hAnsi="Sylfaen"/>
          <w:position w:val="1"/>
          <w:sz w:val="22"/>
          <w:szCs w:val="22"/>
          <w:lang w:val="ka-GE"/>
        </w:rPr>
        <w:t>დატვირთვა</w:t>
      </w:r>
      <w:r w:rsidRPr="002D0C45">
        <w:rPr>
          <w:position w:val="1"/>
          <w:sz w:val="22"/>
          <w:szCs w:val="22"/>
          <w:lang w:val="ka-GE"/>
        </w:rPr>
        <w:t xml:space="preserve"> </w:t>
      </w:r>
      <w:r w:rsidRPr="002D0C45">
        <w:rPr>
          <w:rFonts w:ascii="Sylfaen" w:hAnsi="Sylfaen"/>
          <w:position w:val="1"/>
          <w:sz w:val="22"/>
          <w:szCs w:val="22"/>
          <w:lang w:val="ka-GE"/>
        </w:rPr>
        <w:t>გამოიყენება</w:t>
      </w:r>
      <w:r w:rsidRPr="002D0C45">
        <w:rPr>
          <w:position w:val="1"/>
          <w:sz w:val="22"/>
          <w:szCs w:val="22"/>
          <w:lang w:val="ka-GE"/>
        </w:rPr>
        <w:t>.</w:t>
      </w:r>
    </w:p>
    <w:p w14:paraId="049FD098" w14:textId="77777777" w:rsidR="004258F2" w:rsidRPr="002D0C45" w:rsidRDefault="004258F2" w:rsidP="004258F2">
      <w:pPr>
        <w:pStyle w:val="BodyText"/>
        <w:ind w:left="360" w:right="490"/>
        <w:jc w:val="both"/>
        <w:rPr>
          <w:rFonts w:ascii="Sylfaen" w:hAnsi="Sylfaen"/>
          <w:sz w:val="22"/>
          <w:szCs w:val="22"/>
          <w:lang w:val="ka-GE"/>
        </w:rPr>
      </w:pPr>
      <w:r w:rsidRPr="002D0C45">
        <w:rPr>
          <w:rFonts w:ascii="Sylfaen" w:hAnsi="Sylfaen"/>
          <w:sz w:val="22"/>
          <w:szCs w:val="22"/>
          <w:lang w:val="ka-GE"/>
        </w:rPr>
        <w:t>დატვირთვის ციკლების დასრულების შემდეგ, ნიმუში უნდა გადმოიტვირთოს, გადაადგილება გაიზომოს და ჩატარდეს ჭრილის ტესტის მდგრადობა (ი.4.1 პუნქტის შესაბამისად).</w:t>
      </w:r>
    </w:p>
    <w:p w14:paraId="02120DD8" w14:textId="77777777" w:rsidR="004258F2" w:rsidRPr="002D0C45" w:rsidRDefault="004258F2" w:rsidP="004258F2">
      <w:pPr>
        <w:pStyle w:val="BodyText"/>
        <w:spacing w:before="131"/>
        <w:ind w:left="360" w:right="490"/>
        <w:jc w:val="both"/>
        <w:rPr>
          <w:rFonts w:ascii="Sylfaen" w:hAnsi="Sylfaen"/>
          <w:sz w:val="22"/>
          <w:szCs w:val="22"/>
          <w:lang w:val="ka-GE"/>
        </w:rPr>
      </w:pPr>
    </w:p>
    <w:p w14:paraId="09A9DAE8" w14:textId="77777777" w:rsidR="004258F2" w:rsidRPr="002D0C45" w:rsidRDefault="004258F2" w:rsidP="004258F2">
      <w:pPr>
        <w:tabs>
          <w:tab w:val="left" w:pos="966"/>
        </w:tabs>
        <w:ind w:left="426" w:right="490"/>
        <w:jc w:val="both"/>
        <w:rPr>
          <w:rFonts w:ascii="Sylfaen" w:hAnsi="Sylfaen"/>
          <w:b/>
          <w:lang w:val="ka-GE"/>
        </w:rPr>
      </w:pPr>
      <w:r w:rsidRPr="002D0C45">
        <w:rPr>
          <w:rFonts w:ascii="Sylfaen" w:hAnsi="Sylfaen"/>
          <w:b/>
          <w:lang w:val="ka-GE"/>
        </w:rPr>
        <w:t>პ.3.3 -</w:t>
      </w:r>
      <w:r w:rsidRPr="002D0C45">
        <w:rPr>
          <w:rFonts w:ascii="Sylfaen" w:hAnsi="Sylfaen"/>
          <w:b/>
          <w:spacing w:val="-6"/>
          <w:lang w:val="ka-GE"/>
        </w:rPr>
        <w:t xml:space="preserve"> </w:t>
      </w:r>
      <w:r w:rsidRPr="002D0C45">
        <w:rPr>
          <w:rFonts w:ascii="Sylfaen" w:hAnsi="Sylfaen"/>
          <w:b/>
          <w:lang w:val="ka-GE"/>
        </w:rPr>
        <w:t>შედეგების გამოხატვა</w:t>
      </w:r>
    </w:p>
    <w:p w14:paraId="543FBC0A" w14:textId="77777777" w:rsidR="004258F2" w:rsidRPr="002D0C45" w:rsidRDefault="004258F2" w:rsidP="004258F2">
      <w:pPr>
        <w:pStyle w:val="BodyText"/>
        <w:spacing w:before="10"/>
        <w:ind w:left="360" w:right="490"/>
        <w:jc w:val="both"/>
        <w:rPr>
          <w:rFonts w:ascii="Sylfaen" w:hAnsi="Sylfaen"/>
          <w:b/>
          <w:sz w:val="22"/>
          <w:szCs w:val="22"/>
          <w:lang w:val="ka-GE"/>
        </w:rPr>
      </w:pPr>
    </w:p>
    <w:p w14:paraId="2C1DC097" w14:textId="53F27741" w:rsidR="004258F2" w:rsidRPr="002D0C45" w:rsidRDefault="004258F2" w:rsidP="004258F2">
      <w:pPr>
        <w:pStyle w:val="ListParagraph"/>
        <w:ind w:left="360" w:right="490"/>
        <w:jc w:val="both"/>
        <w:rPr>
          <w:lang w:val="ka-GE"/>
        </w:rPr>
      </w:pPr>
      <w:r w:rsidRPr="002D0C45">
        <w:rPr>
          <w:rFonts w:ascii="Sylfaen" w:hAnsi="Sylfaen"/>
          <w:lang w:val="ka-GE"/>
        </w:rPr>
        <w:t>ანგარიში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მოიცავდეს</w:t>
      </w:r>
      <w:r w:rsidR="009E2D45">
        <w:rPr>
          <w:rFonts w:ascii="Sylfaen" w:hAnsi="Sylfaen"/>
          <w:lang w:val="ka-GE"/>
        </w:rPr>
        <w:t>,</w:t>
      </w:r>
      <w:r w:rsidRPr="002D0C45">
        <w:rPr>
          <w:lang w:val="ka-GE"/>
        </w:rPr>
        <w:t xml:space="preserve"> </w:t>
      </w:r>
      <w:r w:rsidRPr="002D0C45">
        <w:rPr>
          <w:rFonts w:ascii="Sylfaen" w:hAnsi="Sylfaen"/>
          <w:lang w:val="ka-GE"/>
        </w:rPr>
        <w:t>სულ</w:t>
      </w:r>
      <w:r w:rsidRPr="002D0C45">
        <w:rPr>
          <w:lang w:val="ka-GE"/>
        </w:rPr>
        <w:t xml:space="preserve"> </w:t>
      </w:r>
      <w:r w:rsidRPr="002D0C45">
        <w:rPr>
          <w:rFonts w:ascii="Sylfaen" w:hAnsi="Sylfaen"/>
          <w:lang w:val="ka-GE"/>
        </w:rPr>
        <w:t>მცირე</w:t>
      </w:r>
      <w:r w:rsidRPr="002D0C45">
        <w:rPr>
          <w:lang w:val="ka-GE"/>
        </w:rPr>
        <w:t>:</w:t>
      </w:r>
    </w:p>
    <w:p w14:paraId="0C7219CE" w14:textId="77777777" w:rsidR="004258F2" w:rsidRPr="002D0C45" w:rsidRDefault="004258F2" w:rsidP="004258F2">
      <w:pPr>
        <w:pStyle w:val="ListParagraph"/>
        <w:ind w:left="360" w:right="490"/>
        <w:jc w:val="both"/>
        <w:rPr>
          <w:lang w:val="ka-GE"/>
        </w:rPr>
      </w:pPr>
      <w:r w:rsidRPr="002D0C45">
        <w:rPr>
          <w:lang w:val="ka-GE"/>
        </w:rPr>
        <w:t xml:space="preserve">- </w:t>
      </w:r>
      <w:r w:rsidRPr="002D0C45">
        <w:rPr>
          <w:rFonts w:ascii="Sylfaen" w:hAnsi="Sylfaen" w:cs="Sylfaen"/>
          <w:lang w:val="ka-GE"/>
        </w:rPr>
        <w:t>ი</w:t>
      </w:r>
      <w:r w:rsidRPr="002D0C45">
        <w:rPr>
          <w:lang w:val="ka-GE"/>
        </w:rPr>
        <w:t xml:space="preserve">.4.1 </w:t>
      </w:r>
      <w:r w:rsidRPr="002D0C45">
        <w:rPr>
          <w:rFonts w:ascii="Sylfaen" w:hAnsi="Sylfaen"/>
          <w:lang w:val="ka-GE"/>
        </w:rPr>
        <w:t>პუნქტის</w:t>
      </w:r>
      <w:r w:rsidRPr="002D0C45">
        <w:rPr>
          <w:lang w:val="ka-GE"/>
        </w:rPr>
        <w:t xml:space="preserve"> </w:t>
      </w:r>
      <w:r w:rsidRPr="002D0C45">
        <w:rPr>
          <w:rFonts w:ascii="Sylfaen" w:hAnsi="Sylfaen"/>
          <w:lang w:val="ka-GE"/>
        </w:rPr>
        <w:t>შესაბამისად</w:t>
      </w:r>
      <w:r w:rsidRPr="002D0C45">
        <w:rPr>
          <w:lang w:val="ka-GE"/>
        </w:rPr>
        <w:t xml:space="preserve"> </w:t>
      </w:r>
      <w:r w:rsidRPr="002D0C45">
        <w:rPr>
          <w:rFonts w:ascii="Sylfaen" w:hAnsi="Sylfaen"/>
          <w:lang w:val="ka-GE"/>
        </w:rPr>
        <w:t>ტესტის</w:t>
      </w:r>
      <w:r w:rsidRPr="002D0C45">
        <w:rPr>
          <w:lang w:val="ka-GE"/>
        </w:rPr>
        <w:t xml:space="preserve"> </w:t>
      </w:r>
      <w:r w:rsidRPr="002D0C45">
        <w:rPr>
          <w:rFonts w:ascii="Sylfaen" w:hAnsi="Sylfaen"/>
          <w:lang w:val="ka-GE"/>
        </w:rPr>
        <w:t>ანგარიშისთვის</w:t>
      </w:r>
      <w:r w:rsidRPr="002D0C45">
        <w:rPr>
          <w:lang w:val="ka-GE"/>
        </w:rPr>
        <w:t xml:space="preserve"> </w:t>
      </w:r>
      <w:r w:rsidRPr="002D0C45">
        <w:rPr>
          <w:rFonts w:ascii="Sylfaen" w:hAnsi="Sylfaen"/>
          <w:lang w:val="ka-GE"/>
        </w:rPr>
        <w:t>საჭირო</w:t>
      </w:r>
      <w:r w:rsidRPr="002D0C45">
        <w:rPr>
          <w:lang w:val="ka-GE"/>
        </w:rPr>
        <w:t xml:space="preserve"> </w:t>
      </w:r>
      <w:r w:rsidRPr="002D0C45">
        <w:rPr>
          <w:rFonts w:ascii="Sylfaen" w:hAnsi="Sylfaen"/>
          <w:lang w:val="ka-GE"/>
        </w:rPr>
        <w:t>ინფორმაციას</w:t>
      </w:r>
      <w:r w:rsidRPr="002D0C45">
        <w:rPr>
          <w:lang w:val="ka-GE"/>
        </w:rPr>
        <w:t>.</w:t>
      </w:r>
    </w:p>
    <w:p w14:paraId="1054A91D" w14:textId="77777777" w:rsidR="004258F2" w:rsidRPr="002D0C45" w:rsidRDefault="004258F2" w:rsidP="004258F2">
      <w:pPr>
        <w:pStyle w:val="ListParagraph"/>
        <w:ind w:left="360" w:right="490"/>
        <w:jc w:val="both"/>
        <w:rPr>
          <w:lang w:val="ka-GE"/>
        </w:rPr>
      </w:pPr>
      <w:r w:rsidRPr="002D0C45">
        <w:rPr>
          <w:lang w:val="ka-GE"/>
        </w:rPr>
        <w:t xml:space="preserve">- 1, 10, 100, 1000 </w:t>
      </w:r>
      <w:r w:rsidRPr="002D0C45">
        <w:rPr>
          <w:rFonts w:ascii="Sylfaen" w:hAnsi="Sylfaen"/>
          <w:lang w:val="ka-GE"/>
        </w:rPr>
        <w:t>და</w:t>
      </w:r>
      <w:r w:rsidRPr="002D0C45">
        <w:rPr>
          <w:lang w:val="ka-GE"/>
        </w:rPr>
        <w:t xml:space="preserve"> 10000 </w:t>
      </w:r>
      <w:r w:rsidRPr="002D0C45">
        <w:rPr>
          <w:rFonts w:ascii="Sylfaen" w:hAnsi="Sylfaen"/>
          <w:lang w:val="ka-GE"/>
        </w:rPr>
        <w:t>ციკლის</w:t>
      </w:r>
      <w:r w:rsidRPr="002D0C45">
        <w:rPr>
          <w:lang w:val="ka-GE"/>
        </w:rPr>
        <w:t xml:space="preserve"> </w:t>
      </w:r>
      <w:r w:rsidRPr="002D0C45">
        <w:rPr>
          <w:rFonts w:ascii="Sylfaen" w:hAnsi="Sylfaen"/>
          <w:lang w:val="ka-GE"/>
        </w:rPr>
        <w:t>შემდეგ</w:t>
      </w:r>
      <w:r w:rsidRPr="002D0C45">
        <w:rPr>
          <w:lang w:val="ka-GE"/>
        </w:rPr>
        <w:t xml:space="preserve"> </w:t>
      </w:r>
      <w:r w:rsidRPr="002D0C45">
        <w:rPr>
          <w:rFonts w:ascii="Sylfaen" w:hAnsi="Sylfaen"/>
          <w:lang w:val="ka-GE"/>
        </w:rPr>
        <w:t>გაზომილი</w:t>
      </w:r>
      <w:r w:rsidRPr="002D0C45">
        <w:rPr>
          <w:lang w:val="ka-GE"/>
        </w:rPr>
        <w:t xml:space="preserve"> </w:t>
      </w:r>
      <w:r w:rsidRPr="002D0C45">
        <w:rPr>
          <w:rFonts w:ascii="Sylfaen" w:hAnsi="Sylfaen"/>
          <w:lang w:val="ka-GE"/>
        </w:rPr>
        <w:t>გადაადგილების</w:t>
      </w:r>
      <w:r w:rsidRPr="002D0C45">
        <w:rPr>
          <w:lang w:val="ka-GE"/>
        </w:rPr>
        <w:t xml:space="preserve"> </w:t>
      </w:r>
      <w:r w:rsidRPr="002D0C45">
        <w:rPr>
          <w:rFonts w:ascii="Sylfaen" w:hAnsi="Sylfaen"/>
          <w:lang w:val="ka-GE"/>
        </w:rPr>
        <w:t>შედეგებს</w:t>
      </w:r>
      <w:r w:rsidRPr="002D0C45">
        <w:rPr>
          <w:lang w:val="ka-GE"/>
        </w:rPr>
        <w:t xml:space="preserve">. </w:t>
      </w:r>
      <w:r w:rsidRPr="002D0C45">
        <w:rPr>
          <w:rFonts w:ascii="Sylfaen" w:hAnsi="Sylfaen"/>
          <w:lang w:val="ka-GE"/>
        </w:rPr>
        <w:t>სურვილისამებრ</w:t>
      </w:r>
      <w:r w:rsidRPr="002D0C45">
        <w:rPr>
          <w:lang w:val="ka-GE"/>
        </w:rPr>
        <w:t xml:space="preserve">, </w:t>
      </w:r>
      <w:r w:rsidRPr="002D0C45">
        <w:rPr>
          <w:rFonts w:ascii="Sylfaen" w:hAnsi="Sylfaen"/>
          <w:lang w:val="ka-GE"/>
        </w:rPr>
        <w:t>ასევე</w:t>
      </w:r>
      <w:r w:rsidRPr="002D0C45">
        <w:rPr>
          <w:lang w:val="ka-GE"/>
        </w:rPr>
        <w:t xml:space="preserve"> 25000 </w:t>
      </w:r>
      <w:r w:rsidRPr="002D0C45">
        <w:rPr>
          <w:rFonts w:ascii="Sylfaen" w:hAnsi="Sylfaen"/>
          <w:lang w:val="ka-GE"/>
        </w:rPr>
        <w:t>და</w:t>
      </w:r>
      <w:r w:rsidRPr="002D0C45">
        <w:rPr>
          <w:lang w:val="ka-GE"/>
        </w:rPr>
        <w:t>/</w:t>
      </w:r>
      <w:r w:rsidRPr="002D0C45">
        <w:rPr>
          <w:rFonts w:ascii="Sylfaen" w:hAnsi="Sylfaen"/>
          <w:lang w:val="ka-GE"/>
        </w:rPr>
        <w:t>ან</w:t>
      </w:r>
      <w:r w:rsidRPr="002D0C45">
        <w:rPr>
          <w:lang w:val="ka-GE"/>
        </w:rPr>
        <w:t xml:space="preserve"> 50000 </w:t>
      </w:r>
      <w:r w:rsidRPr="002D0C45">
        <w:rPr>
          <w:rFonts w:ascii="Sylfaen" w:hAnsi="Sylfaen"/>
          <w:lang w:val="ka-GE"/>
        </w:rPr>
        <w:t>დატვირთვის</w:t>
      </w:r>
      <w:r w:rsidRPr="002D0C45">
        <w:rPr>
          <w:lang w:val="ka-GE"/>
        </w:rPr>
        <w:t xml:space="preserve"> </w:t>
      </w:r>
      <w:r w:rsidRPr="002D0C45">
        <w:rPr>
          <w:rFonts w:ascii="Sylfaen" w:hAnsi="Sylfaen"/>
          <w:lang w:val="ka-GE"/>
        </w:rPr>
        <w:t>ციკლის</w:t>
      </w:r>
      <w:r w:rsidRPr="002D0C45">
        <w:rPr>
          <w:lang w:val="ka-GE"/>
        </w:rPr>
        <w:t xml:space="preserve"> </w:t>
      </w:r>
      <w:r w:rsidRPr="002D0C45">
        <w:rPr>
          <w:rFonts w:ascii="Sylfaen" w:hAnsi="Sylfaen"/>
          <w:lang w:val="ka-GE"/>
        </w:rPr>
        <w:t>შემდეგ</w:t>
      </w:r>
      <w:r w:rsidRPr="002D0C45">
        <w:rPr>
          <w:lang w:val="ka-GE"/>
        </w:rPr>
        <w:t>.</w:t>
      </w:r>
    </w:p>
    <w:p w14:paraId="1AE876A2" w14:textId="77777777" w:rsidR="004258F2" w:rsidRPr="002D0C45" w:rsidRDefault="004258F2" w:rsidP="004258F2">
      <w:pPr>
        <w:pStyle w:val="ListParagraph"/>
        <w:ind w:left="360" w:right="490"/>
        <w:jc w:val="both"/>
        <w:rPr>
          <w:lang w:val="ka-GE"/>
        </w:rPr>
      </w:pPr>
      <w:r w:rsidRPr="002D0C45">
        <w:rPr>
          <w:lang w:val="ka-GE"/>
        </w:rPr>
        <w:t xml:space="preserve">- </w:t>
      </w:r>
      <w:r w:rsidRPr="002D0C45">
        <w:rPr>
          <w:rFonts w:ascii="Sylfaen" w:hAnsi="Sylfaen"/>
          <w:lang w:val="ka-GE"/>
        </w:rPr>
        <w:t>თითოეული</w:t>
      </w:r>
      <w:r w:rsidRPr="002D0C45">
        <w:rPr>
          <w:lang w:val="ka-GE"/>
        </w:rPr>
        <w:t xml:space="preserve"> </w:t>
      </w:r>
      <w:r w:rsidRPr="002D0C45">
        <w:rPr>
          <w:rFonts w:ascii="Sylfaen" w:hAnsi="Sylfaen"/>
          <w:lang w:val="ka-GE"/>
        </w:rPr>
        <w:t>ნიმუშის</w:t>
      </w:r>
      <w:r w:rsidRPr="002D0C45">
        <w:rPr>
          <w:lang w:val="ka-GE"/>
        </w:rPr>
        <w:t xml:space="preserve"> </w:t>
      </w:r>
      <w:r w:rsidRPr="002D0C45">
        <w:rPr>
          <w:rFonts w:ascii="Sylfaen" w:hAnsi="Sylfaen"/>
          <w:lang w:val="ka-GE"/>
        </w:rPr>
        <w:t>ვიზუალური</w:t>
      </w:r>
      <w:r w:rsidRPr="002D0C45">
        <w:rPr>
          <w:lang w:val="ka-GE"/>
        </w:rPr>
        <w:t xml:space="preserve"> </w:t>
      </w:r>
      <w:r w:rsidRPr="002D0C45">
        <w:rPr>
          <w:rFonts w:ascii="Sylfaen" w:hAnsi="Sylfaen"/>
          <w:lang w:val="ka-GE"/>
        </w:rPr>
        <w:t>დათვალიერების</w:t>
      </w:r>
      <w:r w:rsidRPr="002D0C45">
        <w:rPr>
          <w:lang w:val="ka-GE"/>
        </w:rPr>
        <w:t xml:space="preserve"> </w:t>
      </w:r>
      <w:r w:rsidRPr="002D0C45">
        <w:rPr>
          <w:rFonts w:ascii="Sylfaen" w:hAnsi="Sylfaen"/>
          <w:lang w:val="ka-GE"/>
        </w:rPr>
        <w:t>შემდეგ</w:t>
      </w:r>
      <w:r w:rsidRPr="002D0C45">
        <w:rPr>
          <w:lang w:val="ka-GE"/>
        </w:rPr>
        <w:t xml:space="preserve"> </w:t>
      </w:r>
      <w:r w:rsidRPr="002D0C45">
        <w:rPr>
          <w:rFonts w:ascii="Sylfaen" w:hAnsi="Sylfaen"/>
          <w:lang w:val="ka-GE"/>
        </w:rPr>
        <w:t>დეგრადაციის</w:t>
      </w:r>
      <w:r w:rsidRPr="002D0C45">
        <w:rPr>
          <w:lang w:val="ka-GE"/>
        </w:rPr>
        <w:t xml:space="preserve"> </w:t>
      </w:r>
      <w:r w:rsidRPr="002D0C45">
        <w:rPr>
          <w:rFonts w:ascii="Sylfaen" w:hAnsi="Sylfaen"/>
          <w:lang w:val="ka-GE"/>
        </w:rPr>
        <w:t>ნებისმიერი</w:t>
      </w:r>
      <w:r w:rsidRPr="002D0C45">
        <w:rPr>
          <w:lang w:val="ka-GE"/>
        </w:rPr>
        <w:t xml:space="preserve"> </w:t>
      </w:r>
      <w:r w:rsidRPr="002D0C45">
        <w:rPr>
          <w:rFonts w:ascii="Sylfaen" w:hAnsi="Sylfaen"/>
          <w:lang w:val="ka-GE"/>
        </w:rPr>
        <w:t>ნიშნის</w:t>
      </w:r>
      <w:r w:rsidRPr="002D0C45">
        <w:rPr>
          <w:lang w:val="ka-GE"/>
        </w:rPr>
        <w:t xml:space="preserve"> </w:t>
      </w:r>
      <w:r w:rsidRPr="002D0C45">
        <w:rPr>
          <w:rFonts w:ascii="Sylfaen" w:hAnsi="Sylfaen"/>
          <w:lang w:val="ka-GE"/>
        </w:rPr>
        <w:t>აღწერას</w:t>
      </w:r>
      <w:r w:rsidRPr="002D0C45">
        <w:rPr>
          <w:lang w:val="ka-GE"/>
        </w:rPr>
        <w:t xml:space="preserve"> </w:t>
      </w:r>
      <w:r w:rsidRPr="002D0C45">
        <w:rPr>
          <w:rFonts w:ascii="Sylfaen" w:hAnsi="Sylfaen"/>
          <w:lang w:val="ka-GE"/>
        </w:rPr>
        <w:t>ექსპოზიციის</w:t>
      </w:r>
      <w:r w:rsidRPr="002D0C45">
        <w:rPr>
          <w:lang w:val="ka-GE"/>
        </w:rPr>
        <w:t xml:space="preserve"> </w:t>
      </w:r>
      <w:r w:rsidRPr="002D0C45">
        <w:rPr>
          <w:rFonts w:ascii="Sylfaen" w:hAnsi="Sylfaen"/>
          <w:lang w:val="ka-GE"/>
        </w:rPr>
        <w:t>და</w:t>
      </w:r>
      <w:r w:rsidRPr="002D0C45">
        <w:rPr>
          <w:lang w:val="ka-GE"/>
        </w:rPr>
        <w:t>/</w:t>
      </w:r>
      <w:r w:rsidRPr="002D0C45">
        <w:rPr>
          <w:rFonts w:ascii="Sylfaen" w:hAnsi="Sylfaen"/>
          <w:lang w:val="ka-GE"/>
        </w:rPr>
        <w:t>ან</w:t>
      </w:r>
      <w:r w:rsidRPr="002D0C45">
        <w:rPr>
          <w:lang w:val="ka-GE"/>
        </w:rPr>
        <w:t xml:space="preserve"> </w:t>
      </w:r>
      <w:r w:rsidRPr="002D0C45">
        <w:rPr>
          <w:rFonts w:ascii="Sylfaen" w:hAnsi="Sylfaen"/>
          <w:lang w:val="ka-GE"/>
        </w:rPr>
        <w:t>ტესტირების</w:t>
      </w:r>
      <w:r w:rsidRPr="002D0C45">
        <w:rPr>
          <w:lang w:val="ka-GE"/>
        </w:rPr>
        <w:t xml:space="preserve"> </w:t>
      </w:r>
      <w:r w:rsidRPr="002D0C45">
        <w:rPr>
          <w:rFonts w:ascii="Sylfaen" w:hAnsi="Sylfaen"/>
          <w:lang w:val="ka-GE"/>
        </w:rPr>
        <w:t>შემდეგ</w:t>
      </w:r>
      <w:r w:rsidRPr="002D0C45">
        <w:rPr>
          <w:lang w:val="ka-GE"/>
        </w:rPr>
        <w:t xml:space="preserve">. </w:t>
      </w:r>
      <w:r w:rsidRPr="002D0C45">
        <w:rPr>
          <w:rFonts w:ascii="Sylfaen" w:hAnsi="Sylfaen"/>
          <w:lang w:val="ka-GE"/>
        </w:rPr>
        <w:t>კერძოდ</w:t>
      </w:r>
      <w:r w:rsidRPr="002D0C45">
        <w:rPr>
          <w:lang w:val="ka-GE"/>
        </w:rPr>
        <w:t xml:space="preserve">, </w:t>
      </w:r>
      <w:r w:rsidRPr="002D0C45">
        <w:rPr>
          <w:rFonts w:ascii="Sylfaen" w:hAnsi="Sylfaen"/>
          <w:lang w:val="ka-GE"/>
        </w:rPr>
        <w:t>ციკლების</w:t>
      </w:r>
      <w:r w:rsidRPr="002D0C45">
        <w:rPr>
          <w:lang w:val="ka-GE"/>
        </w:rPr>
        <w:t xml:space="preserve"> </w:t>
      </w:r>
      <w:r w:rsidRPr="002D0C45">
        <w:rPr>
          <w:rFonts w:ascii="Sylfaen" w:hAnsi="Sylfaen"/>
          <w:lang w:val="ka-GE"/>
        </w:rPr>
        <w:t>ექსპოზიციის</w:t>
      </w:r>
      <w:r w:rsidRPr="002D0C45">
        <w:rPr>
          <w:lang w:val="ka-GE"/>
        </w:rPr>
        <w:t xml:space="preserve"> </w:t>
      </w:r>
      <w:r w:rsidRPr="002D0C45">
        <w:rPr>
          <w:rFonts w:ascii="Sylfaen" w:hAnsi="Sylfaen"/>
          <w:lang w:val="ka-GE"/>
        </w:rPr>
        <w:t>დროს</w:t>
      </w:r>
      <w:r w:rsidRPr="002D0C45">
        <w:rPr>
          <w:lang w:val="ka-GE"/>
        </w:rPr>
        <w:t xml:space="preserve"> </w:t>
      </w:r>
      <w:r w:rsidRPr="002D0C45">
        <w:rPr>
          <w:rFonts w:ascii="Sylfaen" w:hAnsi="Sylfaen"/>
          <w:lang w:val="ka-GE"/>
        </w:rPr>
        <w:t>არ</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მოხდეს</w:t>
      </w:r>
      <w:r w:rsidRPr="002D0C45">
        <w:rPr>
          <w:lang w:val="ka-GE"/>
        </w:rPr>
        <w:t xml:space="preserve"> </w:t>
      </w:r>
      <w:r w:rsidRPr="002D0C45">
        <w:rPr>
          <w:rFonts w:ascii="Sylfaen" w:hAnsi="Sylfaen"/>
          <w:lang w:val="ka-GE"/>
        </w:rPr>
        <w:t>ბზარები</w:t>
      </w:r>
      <w:r w:rsidRPr="002D0C45">
        <w:rPr>
          <w:lang w:val="ka-GE"/>
        </w:rPr>
        <w:t xml:space="preserve">, </w:t>
      </w:r>
      <w:r w:rsidRPr="002D0C45">
        <w:rPr>
          <w:rFonts w:ascii="Sylfaen" w:hAnsi="Sylfaen"/>
          <w:lang w:val="ka-GE"/>
        </w:rPr>
        <w:t>დელამინაცია</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მსხვრევა</w:t>
      </w:r>
      <w:r w:rsidRPr="002D0C45">
        <w:rPr>
          <w:lang w:val="ka-GE"/>
        </w:rPr>
        <w:t>.</w:t>
      </w:r>
    </w:p>
    <w:p w14:paraId="631BE80F" w14:textId="77777777" w:rsidR="004258F2" w:rsidRPr="002D0C45" w:rsidRDefault="004258F2" w:rsidP="004258F2">
      <w:pPr>
        <w:pStyle w:val="ListParagraph"/>
        <w:ind w:left="360" w:right="490"/>
        <w:jc w:val="both"/>
        <w:rPr>
          <w:lang w:val="ka-GE"/>
        </w:rPr>
      </w:pPr>
      <w:r w:rsidRPr="002D0C45">
        <w:rPr>
          <w:lang w:val="ka-GE"/>
        </w:rPr>
        <w:t xml:space="preserve">- </w:t>
      </w:r>
      <w:r w:rsidRPr="002D0C45">
        <w:rPr>
          <w:rFonts w:ascii="Sylfaen" w:hAnsi="Sylfaen"/>
          <w:lang w:val="ka-GE"/>
        </w:rPr>
        <w:t>ჭრილის</w:t>
      </w:r>
      <w:r w:rsidRPr="002D0C45">
        <w:rPr>
          <w:lang w:val="ka-GE"/>
        </w:rPr>
        <w:t xml:space="preserve"> </w:t>
      </w:r>
      <w:r w:rsidRPr="002D0C45">
        <w:rPr>
          <w:rFonts w:ascii="Sylfaen" w:hAnsi="Sylfaen"/>
          <w:lang w:val="ka-GE"/>
        </w:rPr>
        <w:t>წინაღობის</w:t>
      </w:r>
      <w:r w:rsidRPr="002D0C45">
        <w:rPr>
          <w:lang w:val="ka-GE"/>
        </w:rPr>
        <w:t xml:space="preserve"> </w:t>
      </w:r>
      <w:r w:rsidRPr="002D0C45">
        <w:rPr>
          <w:rFonts w:ascii="Sylfaen" w:hAnsi="Sylfaen"/>
          <w:lang w:val="ka-GE"/>
        </w:rPr>
        <w:t>ინდივიდუალური</w:t>
      </w:r>
      <w:r w:rsidRPr="002D0C45">
        <w:rPr>
          <w:lang w:val="ka-GE"/>
        </w:rPr>
        <w:t xml:space="preserve"> Fu,i, </w:t>
      </w:r>
      <w:r w:rsidRPr="002D0C45">
        <w:rPr>
          <w:rFonts w:ascii="Sylfaen" w:hAnsi="Sylfaen"/>
          <w:lang w:val="ka-GE"/>
        </w:rPr>
        <w:t>საშუალო</w:t>
      </w:r>
      <w:r w:rsidRPr="002D0C45">
        <w:rPr>
          <w:lang w:val="ka-GE"/>
        </w:rPr>
        <w:t xml:space="preserve"> Fu,m </w:t>
      </w:r>
      <w:r w:rsidRPr="002D0C45">
        <w:rPr>
          <w:rFonts w:ascii="Sylfaen" w:hAnsi="Sylfaen"/>
          <w:lang w:val="ka-GE"/>
        </w:rPr>
        <w:t>და</w:t>
      </w:r>
      <w:r w:rsidRPr="002D0C45">
        <w:rPr>
          <w:lang w:val="ka-GE"/>
        </w:rPr>
        <w:t xml:space="preserve"> </w:t>
      </w:r>
      <w:r w:rsidRPr="002D0C45">
        <w:rPr>
          <w:rFonts w:ascii="Sylfaen" w:hAnsi="Sylfaen"/>
          <w:lang w:val="ka-GE"/>
        </w:rPr>
        <w:t>დამახასიათებელი</w:t>
      </w:r>
      <w:r w:rsidRPr="002D0C45">
        <w:rPr>
          <w:lang w:val="ka-GE"/>
        </w:rPr>
        <w:t xml:space="preserve"> Fu,C (</w:t>
      </w:r>
      <w:r w:rsidRPr="002D0C45">
        <w:rPr>
          <w:rFonts w:ascii="Sylfaen" w:hAnsi="Sylfaen"/>
          <w:lang w:val="ka-GE"/>
        </w:rPr>
        <w:t>იხ</w:t>
      </w:r>
      <w:r w:rsidRPr="002D0C45">
        <w:rPr>
          <w:lang w:val="ka-GE"/>
        </w:rPr>
        <w:t xml:space="preserve">. </w:t>
      </w:r>
      <w:r w:rsidRPr="002D0C45">
        <w:rPr>
          <w:rFonts w:ascii="Sylfaen" w:hAnsi="Sylfaen"/>
          <w:lang w:val="ka-GE"/>
        </w:rPr>
        <w:t>განტოლება</w:t>
      </w:r>
      <w:r w:rsidRPr="002D0C45">
        <w:rPr>
          <w:lang w:val="ka-GE"/>
        </w:rPr>
        <w:t xml:space="preserve"> (</w:t>
      </w:r>
      <w:r w:rsidRPr="002D0C45">
        <w:rPr>
          <w:rFonts w:ascii="Sylfaen" w:hAnsi="Sylfaen" w:cs="Sylfaen"/>
          <w:lang w:val="ka-GE"/>
        </w:rPr>
        <w:t>ო</w:t>
      </w:r>
      <w:r w:rsidRPr="002D0C45">
        <w:rPr>
          <w:lang w:val="ka-GE"/>
        </w:rPr>
        <w:t xml:space="preserve">.1)) </w:t>
      </w:r>
      <w:r w:rsidRPr="002D0C45">
        <w:rPr>
          <w:rFonts w:ascii="Sylfaen" w:hAnsi="Sylfaen"/>
          <w:lang w:val="ka-GE"/>
        </w:rPr>
        <w:t>მნიშვნელობები</w:t>
      </w:r>
      <w:r w:rsidRPr="002D0C45">
        <w:rPr>
          <w:lang w:val="ka-GE"/>
        </w:rPr>
        <w:t xml:space="preserve"> (</w:t>
      </w:r>
      <w:r w:rsidRPr="002D0C45">
        <w:rPr>
          <w:rFonts w:ascii="Sylfaen" w:hAnsi="Sylfaen"/>
          <w:lang w:val="ka-GE"/>
        </w:rPr>
        <w:t>გამოსახული</w:t>
      </w:r>
      <w:r w:rsidRPr="002D0C45">
        <w:rPr>
          <w:lang w:val="ka-GE"/>
        </w:rPr>
        <w:t xml:space="preserve"> N-</w:t>
      </w:r>
      <w:r w:rsidRPr="002D0C45">
        <w:rPr>
          <w:rFonts w:ascii="Sylfaen" w:hAnsi="Sylfaen"/>
          <w:lang w:val="ka-GE"/>
        </w:rPr>
        <w:t>ში</w:t>
      </w:r>
      <w:r w:rsidRPr="002D0C45">
        <w:rPr>
          <w:lang w:val="ka-GE"/>
        </w:rPr>
        <w:t>).</w:t>
      </w:r>
    </w:p>
    <w:p w14:paraId="40A28508" w14:textId="77777777" w:rsidR="004258F2" w:rsidRPr="002D0C45" w:rsidRDefault="004258F2" w:rsidP="004258F2">
      <w:pPr>
        <w:pStyle w:val="ListParagraph"/>
        <w:ind w:left="360" w:right="490"/>
        <w:jc w:val="both"/>
        <w:rPr>
          <w:rFonts w:ascii="Sylfaen" w:hAnsi="Sylfaen"/>
          <w:lang w:val="ka-GE"/>
        </w:rPr>
      </w:pPr>
      <w:r w:rsidRPr="002D0C45">
        <w:rPr>
          <w:lang w:val="ka-GE"/>
        </w:rPr>
        <w:t xml:space="preserve">- </w:t>
      </w:r>
      <w:r w:rsidRPr="002D0C45">
        <w:rPr>
          <w:rFonts w:ascii="Sylfaen" w:hAnsi="Sylfaen"/>
          <w:lang w:val="ka-GE"/>
        </w:rPr>
        <w:t>დატვირთვა</w:t>
      </w:r>
      <w:r w:rsidRPr="002D0C45">
        <w:rPr>
          <w:lang w:val="ka-GE"/>
        </w:rPr>
        <w:t>/</w:t>
      </w:r>
      <w:r w:rsidRPr="002D0C45">
        <w:rPr>
          <w:rFonts w:ascii="Sylfaen" w:hAnsi="Sylfaen"/>
          <w:lang w:val="ka-GE"/>
        </w:rPr>
        <w:t>გადაადგილების</w:t>
      </w:r>
      <w:r w:rsidRPr="002D0C45">
        <w:rPr>
          <w:lang w:val="ka-GE"/>
        </w:rPr>
        <w:t xml:space="preserve"> </w:t>
      </w:r>
      <w:r w:rsidRPr="002D0C45">
        <w:rPr>
          <w:rFonts w:ascii="Sylfaen" w:hAnsi="Sylfaen"/>
          <w:lang w:val="ka-GE"/>
        </w:rPr>
        <w:t>მრუდები</w:t>
      </w:r>
      <w:r w:rsidRPr="002D0C45">
        <w:rPr>
          <w:lang w:val="ka-GE"/>
        </w:rPr>
        <w:t>.</w:t>
      </w:r>
    </w:p>
    <w:p w14:paraId="35D647DE" w14:textId="77777777" w:rsidR="004258F2" w:rsidRPr="002D0C45" w:rsidRDefault="004258F2" w:rsidP="004258F2">
      <w:pPr>
        <w:pStyle w:val="ListParagraph"/>
        <w:ind w:left="360" w:right="490"/>
        <w:jc w:val="both"/>
        <w:rPr>
          <w:lang w:val="ka-GE"/>
        </w:rPr>
      </w:pPr>
      <w:r w:rsidRPr="002D0C45">
        <w:rPr>
          <w:rFonts w:ascii="Sylfaen" w:hAnsi="Sylfaen"/>
          <w:lang w:val="ka-GE"/>
        </w:rPr>
        <w:t xml:space="preserve">- </w:t>
      </w:r>
      <w:r w:rsidRPr="002D0C45">
        <w:rPr>
          <w:rFonts w:ascii="Sylfaen" w:hAnsi="Sylfaen" w:cs="Sylfaen"/>
          <w:lang w:val="ka-GE"/>
        </w:rPr>
        <w:t>გამოყენებული</w:t>
      </w:r>
      <w:r w:rsidRPr="002D0C45">
        <w:rPr>
          <w:lang w:val="ka-GE"/>
        </w:rPr>
        <w:t xml:space="preserve"> </w:t>
      </w:r>
      <w:r w:rsidRPr="002D0C45">
        <w:rPr>
          <w:rFonts w:ascii="Sylfaen" w:hAnsi="Sylfaen"/>
          <w:lang w:val="ka-GE"/>
        </w:rPr>
        <w:t>სიხშირე</w:t>
      </w:r>
      <w:r w:rsidRPr="002D0C45">
        <w:rPr>
          <w:lang w:val="ka-GE"/>
        </w:rPr>
        <w:t xml:space="preserve"> Hz-</w:t>
      </w:r>
      <w:r w:rsidRPr="002D0C45">
        <w:rPr>
          <w:rFonts w:ascii="Sylfaen" w:hAnsi="Sylfaen"/>
          <w:lang w:val="ka-GE"/>
        </w:rPr>
        <w:t>ში</w:t>
      </w:r>
      <w:r w:rsidRPr="002D0C45">
        <w:rPr>
          <w:lang w:val="ka-GE"/>
        </w:rPr>
        <w:t>.</w:t>
      </w:r>
    </w:p>
    <w:p w14:paraId="788FDFD2" w14:textId="77777777" w:rsidR="004258F2" w:rsidRPr="002D0C45" w:rsidRDefault="004258F2" w:rsidP="004258F2">
      <w:pPr>
        <w:ind w:right="490"/>
        <w:rPr>
          <w:rFonts w:ascii="Sylfaen" w:hAnsi="Sylfaen"/>
          <w:lang w:val="ka-GE"/>
        </w:rPr>
      </w:pPr>
    </w:p>
    <w:p w14:paraId="428A62C4" w14:textId="77777777" w:rsidR="004258F2" w:rsidRPr="002D0C45" w:rsidRDefault="004258F2" w:rsidP="004258F2">
      <w:pPr>
        <w:pStyle w:val="ListParagraph"/>
        <w:ind w:right="490"/>
        <w:rPr>
          <w:lang w:val="ka-GE"/>
        </w:rPr>
      </w:pPr>
    </w:p>
    <w:p w14:paraId="51FBCD32" w14:textId="77777777" w:rsidR="004258F2" w:rsidRPr="002D0C45" w:rsidRDefault="004258F2" w:rsidP="004258F2">
      <w:pPr>
        <w:pStyle w:val="BodyText"/>
        <w:rPr>
          <w:b/>
          <w:sz w:val="22"/>
          <w:szCs w:val="22"/>
          <w:lang w:val="ka-GE"/>
        </w:rPr>
      </w:pPr>
      <w:r w:rsidRPr="002D0C45">
        <w:rPr>
          <w:rFonts w:ascii="Sylfaen" w:hAnsi="Sylfaen" w:cs="Sylfaen"/>
          <w:b/>
          <w:sz w:val="22"/>
          <w:szCs w:val="22"/>
          <w:lang w:val="ka-GE"/>
        </w:rPr>
        <w:lastRenderedPageBreak/>
        <w:t>დანართი</w:t>
      </w:r>
      <w:r w:rsidRPr="002D0C45">
        <w:rPr>
          <w:b/>
          <w:sz w:val="22"/>
          <w:szCs w:val="22"/>
          <w:lang w:val="ka-GE"/>
        </w:rPr>
        <w:t xml:space="preserve"> </w:t>
      </w:r>
      <w:r w:rsidRPr="002D0C45">
        <w:rPr>
          <w:rFonts w:ascii="Sylfaen" w:hAnsi="Sylfaen" w:cs="Sylfaen"/>
          <w:b/>
          <w:sz w:val="22"/>
          <w:szCs w:val="22"/>
          <w:lang w:val="ka-GE"/>
        </w:rPr>
        <w:t>ჟ</w:t>
      </w:r>
      <w:r w:rsidRPr="002D0C45">
        <w:rPr>
          <w:b/>
          <w:sz w:val="22"/>
          <w:szCs w:val="22"/>
          <w:lang w:val="ka-GE"/>
        </w:rPr>
        <w:t>:</w:t>
      </w:r>
      <w:r w:rsidRPr="002D0C45">
        <w:rPr>
          <w:b/>
          <w:sz w:val="22"/>
          <w:szCs w:val="22"/>
          <w:lang w:val="ka-GE"/>
        </w:rPr>
        <w:tab/>
      </w:r>
      <w:r w:rsidRPr="002D0C45">
        <w:rPr>
          <w:rFonts w:ascii="Sylfaen" w:hAnsi="Sylfaen" w:cs="Sylfaen"/>
          <w:b/>
          <w:sz w:val="22"/>
          <w:szCs w:val="22"/>
          <w:lang w:val="ka-GE"/>
        </w:rPr>
        <w:t>დამატებითი</w:t>
      </w:r>
      <w:r w:rsidRPr="002D0C45">
        <w:rPr>
          <w:b/>
          <w:sz w:val="22"/>
          <w:szCs w:val="22"/>
          <w:lang w:val="ka-GE"/>
        </w:rPr>
        <w:t xml:space="preserve"> </w:t>
      </w:r>
      <w:r w:rsidRPr="002D0C45">
        <w:rPr>
          <w:rFonts w:ascii="Sylfaen" w:hAnsi="Sylfaen" w:cs="Sylfaen"/>
          <w:b/>
          <w:sz w:val="22"/>
          <w:szCs w:val="22"/>
          <w:lang w:val="ka-GE"/>
        </w:rPr>
        <w:t>დებულებები</w:t>
      </w:r>
      <w:r w:rsidRPr="002D0C45">
        <w:rPr>
          <w:b/>
          <w:sz w:val="22"/>
          <w:szCs w:val="22"/>
          <w:lang w:val="ka-GE"/>
        </w:rPr>
        <w:t xml:space="preserve"> </w:t>
      </w:r>
      <w:r w:rsidRPr="002D0C45">
        <w:rPr>
          <w:rFonts w:ascii="Sylfaen" w:hAnsi="Sylfaen" w:cs="Sylfaen"/>
          <w:b/>
          <w:sz w:val="22"/>
          <w:szCs w:val="22"/>
          <w:lang w:val="ka-GE"/>
        </w:rPr>
        <w:t>მუდმივი</w:t>
      </w:r>
      <w:r w:rsidRPr="002D0C45">
        <w:rPr>
          <w:b/>
          <w:sz w:val="22"/>
          <w:szCs w:val="22"/>
          <w:lang w:val="ka-GE"/>
        </w:rPr>
        <w:t xml:space="preserve"> </w:t>
      </w:r>
      <w:r w:rsidRPr="002D0C45">
        <w:rPr>
          <w:rFonts w:ascii="Sylfaen" w:hAnsi="Sylfaen" w:cs="Sylfaen"/>
          <w:b/>
          <w:sz w:val="22"/>
          <w:szCs w:val="22"/>
          <w:lang w:val="ka-GE"/>
        </w:rPr>
        <w:t>წვისადმი</w:t>
      </w:r>
      <w:r w:rsidRPr="002D0C45">
        <w:rPr>
          <w:b/>
          <w:sz w:val="22"/>
          <w:szCs w:val="22"/>
          <w:lang w:val="ka-GE"/>
        </w:rPr>
        <w:t xml:space="preserve"> </w:t>
      </w:r>
      <w:r w:rsidRPr="002D0C45">
        <w:rPr>
          <w:rFonts w:ascii="Sylfaen" w:hAnsi="Sylfaen" w:cs="Sylfaen"/>
          <w:b/>
          <w:sz w:val="22"/>
          <w:szCs w:val="22"/>
          <w:lang w:val="ka-GE"/>
        </w:rPr>
        <w:t>დამახასიათებელი</w:t>
      </w:r>
      <w:r w:rsidRPr="002D0C45">
        <w:rPr>
          <w:b/>
          <w:sz w:val="22"/>
          <w:szCs w:val="22"/>
          <w:lang w:val="ka-GE"/>
        </w:rPr>
        <w:t xml:space="preserve"> </w:t>
      </w:r>
      <w:r w:rsidRPr="002D0C45">
        <w:rPr>
          <w:rFonts w:ascii="Sylfaen" w:hAnsi="Sylfaen" w:cs="Sylfaen"/>
          <w:b/>
          <w:sz w:val="22"/>
          <w:szCs w:val="22"/>
          <w:lang w:val="ka-GE"/>
        </w:rPr>
        <w:t>მიდრეკილების</w:t>
      </w:r>
      <w:r w:rsidRPr="002D0C45">
        <w:rPr>
          <w:b/>
          <w:sz w:val="22"/>
          <w:szCs w:val="22"/>
          <w:lang w:val="ka-GE"/>
        </w:rPr>
        <w:t xml:space="preserve"> </w:t>
      </w:r>
      <w:r w:rsidRPr="002D0C45">
        <w:rPr>
          <w:rFonts w:ascii="Sylfaen" w:hAnsi="Sylfaen" w:cs="Sylfaen"/>
          <w:b/>
          <w:sz w:val="22"/>
          <w:szCs w:val="22"/>
          <w:lang w:val="ka-GE"/>
        </w:rPr>
        <w:t>დასადგენად</w:t>
      </w:r>
    </w:p>
    <w:p w14:paraId="43FBE8C1" w14:textId="77777777" w:rsidR="004258F2" w:rsidRPr="002D0C45" w:rsidRDefault="004258F2" w:rsidP="004258F2">
      <w:pPr>
        <w:pStyle w:val="BodyText"/>
        <w:spacing w:before="273"/>
        <w:rPr>
          <w:rFonts w:ascii="Sylfaen" w:hAnsi="Sylfaen"/>
          <w:b/>
          <w:sz w:val="22"/>
          <w:szCs w:val="22"/>
          <w:lang w:val="ka-GE"/>
        </w:rPr>
      </w:pPr>
    </w:p>
    <w:p w14:paraId="321D1C0A" w14:textId="77777777" w:rsidR="004258F2" w:rsidRPr="002D0C45" w:rsidRDefault="004258F2" w:rsidP="004258F2">
      <w:pPr>
        <w:pStyle w:val="BodyText"/>
        <w:spacing w:before="0"/>
        <w:ind w:left="426" w:right="422"/>
        <w:jc w:val="both"/>
        <w:rPr>
          <w:rFonts w:ascii="Sylfaen" w:hAnsi="Sylfaen"/>
          <w:sz w:val="22"/>
          <w:szCs w:val="22"/>
          <w:lang w:val="ka-GE"/>
        </w:rPr>
      </w:pPr>
      <w:r w:rsidRPr="002D0C45">
        <w:rPr>
          <w:rFonts w:ascii="Sylfaen" w:hAnsi="Sylfaen"/>
          <w:sz w:val="22"/>
          <w:szCs w:val="22"/>
          <w:lang w:val="ka-GE"/>
        </w:rPr>
        <w:t>ეს დანართი განსაზღვრავს დამატებით დებულებებს მინერალური ბამბის, ხის ბამბის, კორპის, ხის ბაზაზე დამზადებული დაფების/პანელების, ხის ბოჭკოების, ნებისმიერი სხვა მცენარეული ან ცხოველური ბოჭკოების ან ფენოლური ქაფისგან დამზადებული კომპლექტის კომპონენტების უწყვეტი დნობისადმი მიდრეკილების დასადგენად.</w:t>
      </w:r>
    </w:p>
    <w:p w14:paraId="21C98300" w14:textId="77777777" w:rsidR="004258F2" w:rsidRPr="002D0C45" w:rsidRDefault="004258F2" w:rsidP="004258F2">
      <w:pPr>
        <w:pStyle w:val="BodyText"/>
        <w:spacing w:before="0"/>
        <w:rPr>
          <w:rFonts w:ascii="Sylfaen" w:hAnsi="Sylfaen"/>
          <w:sz w:val="22"/>
          <w:szCs w:val="22"/>
          <w:lang w:val="ka-GE"/>
        </w:rPr>
      </w:pPr>
    </w:p>
    <w:p w14:paraId="4AB368E5" w14:textId="77777777" w:rsidR="004258F2" w:rsidRPr="002D0C45" w:rsidRDefault="004258F2" w:rsidP="004258F2">
      <w:pPr>
        <w:pStyle w:val="BodyText"/>
        <w:spacing w:before="22"/>
        <w:rPr>
          <w:rFonts w:ascii="Sylfaen" w:hAnsi="Sylfaen"/>
          <w:sz w:val="22"/>
          <w:szCs w:val="22"/>
          <w:lang w:val="ka-GE"/>
        </w:rPr>
      </w:pPr>
    </w:p>
    <w:p w14:paraId="5FCC077C" w14:textId="77777777" w:rsidR="004258F2" w:rsidRPr="002D0C45" w:rsidRDefault="004258F2" w:rsidP="004258F2">
      <w:pPr>
        <w:tabs>
          <w:tab w:val="left" w:pos="854"/>
        </w:tabs>
        <w:spacing w:line="276" w:lineRule="auto"/>
        <w:ind w:left="426"/>
        <w:rPr>
          <w:rFonts w:ascii="Sylfaen" w:hAnsi="Sylfaen"/>
          <w:b/>
          <w:position w:val="7"/>
          <w:lang w:val="ka-GE"/>
        </w:rPr>
      </w:pPr>
      <w:r w:rsidRPr="002D0C45">
        <w:rPr>
          <w:rFonts w:ascii="Sylfaen" w:hAnsi="Sylfaen"/>
          <w:b/>
          <w:lang w:val="ka-GE"/>
        </w:rPr>
        <w:t>ჟ.1 -</w:t>
      </w:r>
      <w:r w:rsidRPr="002D0C45">
        <w:rPr>
          <w:rFonts w:ascii="Sylfaen" w:hAnsi="Sylfaen"/>
          <w:b/>
          <w:spacing w:val="-6"/>
          <w:lang w:val="ka-GE"/>
        </w:rPr>
        <w:t xml:space="preserve"> </w:t>
      </w:r>
      <w:r w:rsidRPr="002D0C45">
        <w:rPr>
          <w:rFonts w:ascii="Sylfaen" w:hAnsi="Sylfaen"/>
          <w:b/>
          <w:lang w:val="ka-GE"/>
        </w:rPr>
        <w:t>მინერალური ბამბისგან დამზადებული პროდუქტების დებულებები</w:t>
      </w:r>
    </w:p>
    <w:p w14:paraId="31480846" w14:textId="77777777" w:rsidR="004258F2" w:rsidRPr="002D0C45" w:rsidRDefault="004258F2" w:rsidP="004258F2">
      <w:pPr>
        <w:pStyle w:val="BodyText"/>
        <w:spacing w:before="201"/>
        <w:ind w:left="426" w:right="422"/>
        <w:jc w:val="both"/>
        <w:rPr>
          <w:rFonts w:asciiTheme="minorHAnsi" w:hAnsiTheme="minorHAnsi"/>
          <w:b/>
          <w:sz w:val="22"/>
          <w:szCs w:val="22"/>
          <w:lang w:val="ka-GE"/>
        </w:rPr>
      </w:pPr>
      <w:r w:rsidRPr="002D0C45">
        <w:rPr>
          <w:rFonts w:ascii="Sylfaen" w:hAnsi="Sylfaen" w:cs="Sylfaen"/>
          <w:b/>
          <w:sz w:val="22"/>
          <w:szCs w:val="22"/>
          <w:lang w:val="ka-GE"/>
        </w:rPr>
        <w:t>ჟ</w:t>
      </w:r>
      <w:r w:rsidRPr="002D0C45">
        <w:rPr>
          <w:b/>
          <w:sz w:val="22"/>
          <w:szCs w:val="22"/>
          <w:lang w:val="ka-GE"/>
        </w:rPr>
        <w:t xml:space="preserve">.1.1 - </w:t>
      </w:r>
      <w:r w:rsidRPr="002D0C45">
        <w:rPr>
          <w:rFonts w:ascii="Sylfaen" w:hAnsi="Sylfaen"/>
          <w:b/>
          <w:sz w:val="22"/>
          <w:szCs w:val="22"/>
          <w:lang w:val="ka-GE"/>
        </w:rPr>
        <w:t>შემავალი მონაცემების ნიმუში</w:t>
      </w:r>
    </w:p>
    <w:p w14:paraId="3372324F" w14:textId="77777777" w:rsidR="004258F2" w:rsidRPr="002D0C45" w:rsidRDefault="004258F2" w:rsidP="004258F2">
      <w:pPr>
        <w:pStyle w:val="BodyText"/>
        <w:spacing w:before="201"/>
        <w:ind w:left="426" w:right="422"/>
        <w:jc w:val="both"/>
        <w:rPr>
          <w:sz w:val="22"/>
          <w:szCs w:val="22"/>
          <w:lang w:val="ka-GE"/>
        </w:rPr>
      </w:pP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16733:2016/2024-</w:t>
      </w:r>
      <w:r w:rsidRPr="002D0C45">
        <w:rPr>
          <w:rFonts w:ascii="Sylfaen" w:hAnsi="Sylfaen"/>
          <w:sz w:val="22"/>
          <w:szCs w:val="22"/>
          <w:lang w:val="ka-GE"/>
        </w:rPr>
        <w:t>ის</w:t>
      </w:r>
      <w:r w:rsidRPr="002D0C45">
        <w:rPr>
          <w:sz w:val="22"/>
          <w:szCs w:val="22"/>
          <w:lang w:val="ka-GE"/>
        </w:rPr>
        <w:t xml:space="preserve"> </w:t>
      </w:r>
      <w:r w:rsidRPr="002D0C45">
        <w:rPr>
          <w:rFonts w:ascii="Sylfaen" w:hAnsi="Sylfaen"/>
          <w:sz w:val="22"/>
          <w:szCs w:val="22"/>
          <w:lang w:val="ka-GE"/>
        </w:rPr>
        <w:t>გარდა</w:t>
      </w:r>
      <w:r w:rsidRPr="002D0C45">
        <w:rPr>
          <w:sz w:val="22"/>
          <w:szCs w:val="22"/>
          <w:lang w:val="ka-GE"/>
        </w:rPr>
        <w:t xml:space="preserve">, </w:t>
      </w:r>
      <w:r w:rsidRPr="002D0C45">
        <w:rPr>
          <w:rFonts w:ascii="Sylfaen" w:hAnsi="Sylfaen"/>
          <w:sz w:val="22"/>
          <w:szCs w:val="22"/>
          <w:lang w:val="ka-GE"/>
        </w:rPr>
        <w:t>ნიმუშების</w:t>
      </w:r>
      <w:r w:rsidRPr="002D0C45">
        <w:rPr>
          <w:sz w:val="22"/>
          <w:szCs w:val="22"/>
          <w:lang w:val="ka-GE"/>
        </w:rPr>
        <w:t xml:space="preserve"> </w:t>
      </w:r>
      <w:r w:rsidRPr="002D0C45">
        <w:rPr>
          <w:rFonts w:ascii="Sylfaen" w:hAnsi="Sylfaen"/>
          <w:sz w:val="22"/>
          <w:szCs w:val="22"/>
          <w:lang w:val="ka-GE"/>
        </w:rPr>
        <w:t>აღებისა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ნიმუშების</w:t>
      </w:r>
      <w:r w:rsidRPr="002D0C45">
        <w:rPr>
          <w:sz w:val="22"/>
          <w:szCs w:val="22"/>
          <w:lang w:val="ka-GE"/>
        </w:rPr>
        <w:t xml:space="preserve"> </w:t>
      </w:r>
      <w:r w:rsidRPr="002D0C45">
        <w:rPr>
          <w:rFonts w:ascii="Sylfaen" w:hAnsi="Sylfaen"/>
          <w:sz w:val="22"/>
          <w:szCs w:val="22"/>
          <w:lang w:val="ka-GE"/>
        </w:rPr>
        <w:t>მომზადებისას</w:t>
      </w:r>
      <w:r w:rsidRPr="002D0C45">
        <w:rPr>
          <w:sz w:val="22"/>
          <w:szCs w:val="22"/>
          <w:lang w:val="ka-GE"/>
        </w:rPr>
        <w:t xml:space="preserve"> </w:t>
      </w:r>
      <w:r w:rsidRPr="002D0C45">
        <w:rPr>
          <w:rFonts w:ascii="Sylfaen" w:hAnsi="Sylfaen"/>
          <w:sz w:val="22"/>
          <w:szCs w:val="22"/>
          <w:lang w:val="ka-GE"/>
        </w:rPr>
        <w:t>გათვალისწინებული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შემდეგი</w:t>
      </w:r>
      <w:r w:rsidRPr="002D0C45">
        <w:rPr>
          <w:sz w:val="22"/>
          <w:szCs w:val="22"/>
          <w:lang w:val="ka-GE"/>
        </w:rPr>
        <w:t xml:space="preserve"> </w:t>
      </w:r>
      <w:r w:rsidRPr="002D0C45">
        <w:rPr>
          <w:rFonts w:ascii="Sylfaen" w:hAnsi="Sylfaen"/>
          <w:sz w:val="22"/>
          <w:szCs w:val="22"/>
          <w:lang w:val="ka-GE"/>
        </w:rPr>
        <w:t>პირობები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პარამეტრები</w:t>
      </w:r>
      <w:r w:rsidRPr="002D0C45">
        <w:rPr>
          <w:sz w:val="22"/>
          <w:szCs w:val="22"/>
          <w:lang w:val="ka-GE"/>
        </w:rPr>
        <w:t>:</w:t>
      </w:r>
    </w:p>
    <w:p w14:paraId="3F00C21D" w14:textId="77777777" w:rsidR="004258F2" w:rsidRPr="002D0C45" w:rsidRDefault="004258F2" w:rsidP="004258F2">
      <w:pPr>
        <w:pStyle w:val="BodyText"/>
        <w:spacing w:before="201"/>
        <w:ind w:left="426" w:right="422"/>
        <w:jc w:val="both"/>
        <w:rPr>
          <w:sz w:val="22"/>
          <w:szCs w:val="22"/>
          <w:lang w:val="ka-GE"/>
        </w:rPr>
      </w:pPr>
      <w:r w:rsidRPr="002D0C45">
        <w:rPr>
          <w:sz w:val="22"/>
          <w:szCs w:val="22"/>
          <w:lang w:val="ka-GE"/>
        </w:rPr>
        <w:t xml:space="preserve">- </w:t>
      </w:r>
      <w:r w:rsidRPr="002D0C45">
        <w:rPr>
          <w:rFonts w:ascii="Sylfaen" w:hAnsi="Sylfaen"/>
          <w:sz w:val="22"/>
          <w:szCs w:val="22"/>
          <w:lang w:val="ka-GE"/>
        </w:rPr>
        <w:t>პროდუქტის</w:t>
      </w:r>
      <w:r w:rsidRPr="002D0C45">
        <w:rPr>
          <w:sz w:val="22"/>
          <w:szCs w:val="22"/>
          <w:lang w:val="ka-GE"/>
        </w:rPr>
        <w:t xml:space="preserve"> </w:t>
      </w:r>
      <w:r w:rsidRPr="002D0C45">
        <w:rPr>
          <w:rFonts w:ascii="Sylfaen" w:hAnsi="Sylfaen"/>
          <w:sz w:val="22"/>
          <w:szCs w:val="22"/>
          <w:lang w:val="ka-GE"/>
        </w:rPr>
        <w:t>ოჯახის</w:t>
      </w:r>
      <w:r w:rsidRPr="002D0C45">
        <w:rPr>
          <w:sz w:val="22"/>
          <w:szCs w:val="22"/>
          <w:lang w:val="ka-GE"/>
        </w:rPr>
        <w:t xml:space="preserve"> </w:t>
      </w:r>
      <w:r w:rsidRPr="002D0C45">
        <w:rPr>
          <w:rFonts w:ascii="Sylfaen" w:hAnsi="Sylfaen"/>
          <w:sz w:val="22"/>
          <w:szCs w:val="22"/>
          <w:lang w:val="ka-GE"/>
        </w:rPr>
        <w:t>პროდუქტის</w:t>
      </w:r>
      <w:r w:rsidRPr="002D0C45">
        <w:rPr>
          <w:sz w:val="22"/>
          <w:szCs w:val="22"/>
          <w:lang w:val="ka-GE"/>
        </w:rPr>
        <w:t xml:space="preserve"> </w:t>
      </w:r>
      <w:r w:rsidRPr="002D0C45">
        <w:rPr>
          <w:rFonts w:ascii="Sylfaen" w:hAnsi="Sylfaen"/>
          <w:sz w:val="22"/>
          <w:szCs w:val="22"/>
          <w:lang w:val="ka-GE"/>
        </w:rPr>
        <w:t>ვარიაციები</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განსაზღვრულია</w:t>
      </w:r>
      <w:r w:rsidRPr="002D0C45">
        <w:rPr>
          <w:sz w:val="22"/>
          <w:szCs w:val="22"/>
          <w:lang w:val="ka-GE"/>
        </w:rPr>
        <w:t xml:space="preserve"> </w:t>
      </w:r>
      <w:r w:rsidRPr="002D0C45">
        <w:rPr>
          <w:rFonts w:ascii="Sylfaen" w:hAnsi="Sylfaen"/>
          <w:sz w:val="22"/>
          <w:szCs w:val="22"/>
          <w:lang w:val="ka-GE"/>
        </w:rPr>
        <w:t>ნედლეულისა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სხვა</w:t>
      </w:r>
      <w:r w:rsidRPr="002D0C45">
        <w:rPr>
          <w:sz w:val="22"/>
          <w:szCs w:val="22"/>
          <w:lang w:val="ka-GE"/>
        </w:rPr>
        <w:t xml:space="preserve"> </w:t>
      </w:r>
      <w:r w:rsidRPr="002D0C45">
        <w:rPr>
          <w:rFonts w:ascii="Sylfaen" w:hAnsi="Sylfaen"/>
          <w:sz w:val="22"/>
          <w:szCs w:val="22"/>
          <w:lang w:val="ka-GE"/>
        </w:rPr>
        <w:t>დანამატების</w:t>
      </w:r>
      <w:r w:rsidRPr="002D0C45">
        <w:rPr>
          <w:sz w:val="22"/>
          <w:szCs w:val="22"/>
          <w:lang w:val="ka-GE"/>
        </w:rPr>
        <w:t xml:space="preserve"> </w:t>
      </w:r>
      <w:r w:rsidRPr="002D0C45">
        <w:rPr>
          <w:rFonts w:ascii="Sylfaen" w:hAnsi="Sylfaen"/>
          <w:sz w:val="22"/>
          <w:szCs w:val="22"/>
          <w:lang w:val="ka-GE"/>
        </w:rPr>
        <w:t>გარკვეული</w:t>
      </w:r>
      <w:r w:rsidRPr="002D0C45">
        <w:rPr>
          <w:sz w:val="22"/>
          <w:szCs w:val="22"/>
          <w:lang w:val="ka-GE"/>
        </w:rPr>
        <w:t xml:space="preserve"> </w:t>
      </w:r>
      <w:r w:rsidRPr="002D0C45">
        <w:rPr>
          <w:rFonts w:ascii="Sylfaen" w:hAnsi="Sylfaen"/>
          <w:sz w:val="22"/>
          <w:szCs w:val="22"/>
          <w:lang w:val="ka-GE"/>
        </w:rPr>
        <w:t>კომბინაციით</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წარმოებულია</w:t>
      </w:r>
      <w:r w:rsidRPr="002D0C45">
        <w:rPr>
          <w:sz w:val="22"/>
          <w:szCs w:val="22"/>
          <w:lang w:val="ka-GE"/>
        </w:rPr>
        <w:t xml:space="preserve"> </w:t>
      </w:r>
      <w:r w:rsidRPr="002D0C45">
        <w:rPr>
          <w:rFonts w:ascii="Sylfaen" w:hAnsi="Sylfaen"/>
          <w:sz w:val="22"/>
          <w:szCs w:val="22"/>
          <w:lang w:val="ka-GE"/>
        </w:rPr>
        <w:t>გარკვეული</w:t>
      </w:r>
      <w:r w:rsidRPr="002D0C45">
        <w:rPr>
          <w:sz w:val="22"/>
          <w:szCs w:val="22"/>
          <w:lang w:val="ka-GE"/>
        </w:rPr>
        <w:t xml:space="preserve"> </w:t>
      </w:r>
      <w:r w:rsidRPr="002D0C45">
        <w:rPr>
          <w:rFonts w:ascii="Sylfaen" w:hAnsi="Sylfaen"/>
          <w:sz w:val="22"/>
          <w:szCs w:val="22"/>
          <w:lang w:val="ka-GE"/>
        </w:rPr>
        <w:t>წარმოების</w:t>
      </w:r>
      <w:r w:rsidRPr="002D0C45">
        <w:rPr>
          <w:sz w:val="22"/>
          <w:szCs w:val="22"/>
          <w:lang w:val="ka-GE"/>
        </w:rPr>
        <w:t xml:space="preserve"> </w:t>
      </w:r>
      <w:r w:rsidRPr="002D0C45">
        <w:rPr>
          <w:rFonts w:ascii="Sylfaen" w:hAnsi="Sylfaen"/>
          <w:sz w:val="22"/>
          <w:szCs w:val="22"/>
          <w:lang w:val="ka-GE"/>
        </w:rPr>
        <w:t>პროცესით</w:t>
      </w:r>
      <w:r w:rsidRPr="002D0C45">
        <w:rPr>
          <w:sz w:val="22"/>
          <w:szCs w:val="22"/>
          <w:lang w:val="ka-GE"/>
        </w:rPr>
        <w:t>);</w:t>
      </w:r>
    </w:p>
    <w:p w14:paraId="1B239BF8" w14:textId="77777777" w:rsidR="004258F2" w:rsidRPr="002D0C45" w:rsidRDefault="004258F2" w:rsidP="004258F2">
      <w:pPr>
        <w:pStyle w:val="BodyText"/>
        <w:spacing w:before="201"/>
        <w:ind w:left="426" w:right="422"/>
        <w:jc w:val="both"/>
        <w:rPr>
          <w:sz w:val="22"/>
          <w:szCs w:val="22"/>
          <w:lang w:val="ka-GE"/>
        </w:rPr>
      </w:pPr>
      <w:r w:rsidRPr="002D0C45">
        <w:rPr>
          <w:sz w:val="22"/>
          <w:szCs w:val="22"/>
          <w:lang w:val="ka-GE"/>
        </w:rPr>
        <w:t xml:space="preserve">- </w:t>
      </w:r>
      <w:r w:rsidRPr="002D0C45">
        <w:rPr>
          <w:rFonts w:ascii="Sylfaen" w:hAnsi="Sylfaen"/>
          <w:sz w:val="22"/>
          <w:szCs w:val="22"/>
          <w:lang w:val="ka-GE"/>
        </w:rPr>
        <w:t>პროდუქტი</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პროდუქტის</w:t>
      </w:r>
      <w:r w:rsidRPr="002D0C45">
        <w:rPr>
          <w:sz w:val="22"/>
          <w:szCs w:val="22"/>
          <w:lang w:val="ka-GE"/>
        </w:rPr>
        <w:t xml:space="preserve"> </w:t>
      </w:r>
      <w:r w:rsidRPr="002D0C45">
        <w:rPr>
          <w:rFonts w:ascii="Sylfaen" w:hAnsi="Sylfaen"/>
          <w:sz w:val="22"/>
          <w:szCs w:val="22"/>
          <w:lang w:val="ka-GE"/>
        </w:rPr>
        <w:t>ვარიანტი</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მაღალი</w:t>
      </w:r>
      <w:r w:rsidRPr="002D0C45">
        <w:rPr>
          <w:sz w:val="22"/>
          <w:szCs w:val="22"/>
          <w:lang w:val="ka-GE"/>
        </w:rPr>
        <w:t xml:space="preserve"> </w:t>
      </w:r>
      <w:r w:rsidRPr="002D0C45">
        <w:rPr>
          <w:rFonts w:ascii="Sylfaen" w:hAnsi="Sylfaen"/>
          <w:sz w:val="22"/>
          <w:szCs w:val="22"/>
          <w:lang w:val="ka-GE"/>
        </w:rPr>
        <w:t>ორგანული</w:t>
      </w:r>
      <w:r w:rsidRPr="002D0C45">
        <w:rPr>
          <w:sz w:val="22"/>
          <w:szCs w:val="22"/>
          <w:lang w:val="ka-GE"/>
        </w:rPr>
        <w:t xml:space="preserve"> </w:t>
      </w:r>
      <w:r w:rsidRPr="002D0C45">
        <w:rPr>
          <w:rFonts w:ascii="Sylfaen" w:hAnsi="Sylfaen"/>
          <w:sz w:val="22"/>
          <w:szCs w:val="22"/>
          <w:lang w:val="ka-GE"/>
        </w:rPr>
        <w:t>შემცველობით</w:t>
      </w:r>
      <w:r w:rsidRPr="002D0C45">
        <w:rPr>
          <w:sz w:val="22"/>
          <w:szCs w:val="22"/>
          <w:lang w:val="ka-GE"/>
        </w:rPr>
        <w:t xml:space="preserve"> (</w:t>
      </w:r>
      <w:r w:rsidRPr="002D0C45">
        <w:rPr>
          <w:rFonts w:ascii="Sylfaen" w:hAnsi="Sylfaen"/>
          <w:sz w:val="22"/>
          <w:szCs w:val="22"/>
          <w:lang w:val="ka-GE"/>
        </w:rPr>
        <w:t>მასაზე</w:t>
      </w:r>
      <w:r w:rsidRPr="002D0C45">
        <w:rPr>
          <w:sz w:val="22"/>
          <w:szCs w:val="22"/>
          <w:lang w:val="ka-GE"/>
        </w:rPr>
        <w:t xml:space="preserve"> </w:t>
      </w:r>
      <w:r w:rsidRPr="002D0C45">
        <w:rPr>
          <w:rFonts w:ascii="Sylfaen" w:hAnsi="Sylfaen"/>
          <w:sz w:val="22"/>
          <w:szCs w:val="22"/>
          <w:lang w:val="ka-GE"/>
        </w:rPr>
        <w:t>პროცენტულად</w:t>
      </w:r>
      <w:r w:rsidRPr="002D0C45">
        <w:rPr>
          <w:sz w:val="22"/>
          <w:szCs w:val="22"/>
          <w:lang w:val="ka-GE"/>
        </w:rPr>
        <w:t xml:space="preserve">), </w:t>
      </w:r>
      <w:r w:rsidRPr="002D0C45">
        <w:rPr>
          <w:rFonts w:ascii="Sylfaen" w:hAnsi="Sylfaen"/>
          <w:sz w:val="22"/>
          <w:szCs w:val="22"/>
          <w:lang w:val="ka-GE"/>
        </w:rPr>
        <w:t>განსაზღვრული</w:t>
      </w:r>
      <w:r w:rsidRPr="002D0C45">
        <w:rPr>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13820:2003/2023-</w:t>
      </w:r>
      <w:r w:rsidRPr="002D0C45">
        <w:rPr>
          <w:rFonts w:ascii="Sylfaen" w:hAnsi="Sylfaen"/>
          <w:sz w:val="22"/>
          <w:szCs w:val="22"/>
          <w:lang w:val="ka-GE"/>
        </w:rPr>
        <w:t>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w:t>
      </w:r>
    </w:p>
    <w:p w14:paraId="40232CDF" w14:textId="77777777" w:rsidR="004258F2" w:rsidRPr="002D0C45" w:rsidRDefault="004258F2" w:rsidP="004258F2">
      <w:pPr>
        <w:pStyle w:val="BodyText"/>
        <w:spacing w:before="201"/>
        <w:ind w:left="426" w:right="422"/>
        <w:jc w:val="both"/>
        <w:rPr>
          <w:rFonts w:asciiTheme="minorHAnsi" w:hAnsiTheme="minorHAnsi"/>
          <w:sz w:val="22"/>
          <w:szCs w:val="22"/>
          <w:lang w:val="ka-GE"/>
        </w:rPr>
      </w:pP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მაღალი</w:t>
      </w:r>
      <w:r w:rsidRPr="002D0C45">
        <w:rPr>
          <w:sz w:val="22"/>
          <w:szCs w:val="22"/>
          <w:lang w:val="ka-GE"/>
        </w:rPr>
        <w:t xml:space="preserve"> </w:t>
      </w:r>
      <w:r w:rsidRPr="002D0C45">
        <w:rPr>
          <w:rFonts w:ascii="Sylfaen" w:hAnsi="Sylfaen"/>
          <w:sz w:val="22"/>
          <w:szCs w:val="22"/>
          <w:lang w:val="ka-GE"/>
        </w:rPr>
        <w:t>სიმკვრივის</w:t>
      </w:r>
      <w:r w:rsidRPr="002D0C45">
        <w:rPr>
          <w:sz w:val="22"/>
          <w:szCs w:val="22"/>
          <w:lang w:val="ka-GE"/>
        </w:rPr>
        <w:t xml:space="preserve"> </w:t>
      </w:r>
      <w:r w:rsidRPr="002D0C45">
        <w:rPr>
          <w:rFonts w:ascii="Sylfaen" w:hAnsi="Sylfaen"/>
          <w:sz w:val="22"/>
          <w:szCs w:val="22"/>
          <w:lang w:val="ka-GE"/>
        </w:rPr>
        <w:t>მქონე</w:t>
      </w:r>
      <w:r w:rsidRPr="002D0C45">
        <w:rPr>
          <w:sz w:val="22"/>
          <w:szCs w:val="22"/>
          <w:lang w:val="ka-GE"/>
        </w:rPr>
        <w:t xml:space="preserve"> </w:t>
      </w:r>
      <w:r w:rsidRPr="002D0C45">
        <w:rPr>
          <w:rFonts w:ascii="Sylfaen" w:hAnsi="Sylfaen"/>
          <w:sz w:val="22"/>
          <w:szCs w:val="22"/>
          <w:lang w:val="ka-GE"/>
        </w:rPr>
        <w:t>პროდუქტი</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პროდუქტის</w:t>
      </w:r>
      <w:r w:rsidRPr="002D0C45">
        <w:rPr>
          <w:sz w:val="22"/>
          <w:szCs w:val="22"/>
          <w:lang w:val="ka-GE"/>
        </w:rPr>
        <w:t xml:space="preserve"> </w:t>
      </w:r>
      <w:r w:rsidRPr="002D0C45">
        <w:rPr>
          <w:rFonts w:ascii="Sylfaen" w:hAnsi="Sylfaen"/>
          <w:sz w:val="22"/>
          <w:szCs w:val="22"/>
          <w:lang w:val="ka-GE"/>
        </w:rPr>
        <w:t>ვარიანტი</w:t>
      </w:r>
      <w:r w:rsidRPr="002D0C45">
        <w:rPr>
          <w:sz w:val="22"/>
          <w:szCs w:val="22"/>
          <w:lang w:val="ka-GE"/>
        </w:rPr>
        <w:t xml:space="preserve">, </w:t>
      </w:r>
      <w:r w:rsidRPr="002D0C45">
        <w:rPr>
          <w:rFonts w:ascii="Sylfaen" w:hAnsi="Sylfaen"/>
          <w:sz w:val="22"/>
          <w:szCs w:val="22"/>
          <w:lang w:val="ka-GE"/>
        </w:rPr>
        <w:t>ასევე</w:t>
      </w:r>
      <w:r w:rsidRPr="002D0C45">
        <w:rPr>
          <w:sz w:val="22"/>
          <w:szCs w:val="22"/>
          <w:lang w:val="ka-GE"/>
        </w:rPr>
        <w:t xml:space="preserve"> </w:t>
      </w:r>
      <w:r w:rsidRPr="002D0C45">
        <w:rPr>
          <w:rFonts w:ascii="Sylfaen" w:hAnsi="Sylfaen"/>
          <w:sz w:val="22"/>
          <w:szCs w:val="22"/>
          <w:lang w:val="ka-GE"/>
        </w:rPr>
        <w:t>დაახლოებით</w:t>
      </w:r>
      <w:r w:rsidRPr="002D0C45">
        <w:rPr>
          <w:sz w:val="22"/>
          <w:szCs w:val="22"/>
          <w:lang w:val="ka-GE"/>
        </w:rPr>
        <w:t xml:space="preserve"> 100 </w:t>
      </w:r>
      <w:r w:rsidRPr="002D0C45">
        <w:rPr>
          <w:rFonts w:ascii="Sylfaen" w:hAnsi="Sylfaen"/>
          <w:sz w:val="22"/>
          <w:szCs w:val="22"/>
          <w:lang w:val="ka-GE"/>
        </w:rPr>
        <w:t>კგ</w:t>
      </w:r>
      <w:r w:rsidRPr="002D0C45">
        <w:rPr>
          <w:sz w:val="22"/>
          <w:szCs w:val="22"/>
          <w:lang w:val="ka-GE"/>
        </w:rPr>
        <w:t>/</w:t>
      </w:r>
      <w:r w:rsidRPr="002D0C45">
        <w:rPr>
          <w:rFonts w:ascii="Sylfaen" w:hAnsi="Sylfaen"/>
          <w:sz w:val="22"/>
          <w:szCs w:val="22"/>
          <w:lang w:val="ka-GE"/>
        </w:rPr>
        <w:t>მ</w:t>
      </w:r>
      <w:r w:rsidRPr="002D0C45">
        <w:rPr>
          <w:sz w:val="22"/>
          <w:szCs w:val="22"/>
          <w:lang w:val="ka-GE"/>
        </w:rPr>
        <w:t xml:space="preserve">3 (± 15%) </w:t>
      </w:r>
      <w:r w:rsidRPr="002D0C45">
        <w:rPr>
          <w:rFonts w:ascii="Sylfaen" w:hAnsi="Sylfaen"/>
          <w:sz w:val="22"/>
          <w:szCs w:val="22"/>
          <w:lang w:val="ka-GE"/>
        </w:rPr>
        <w:t>სიმკვრივით</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დიაპაზონი</w:t>
      </w:r>
      <w:r w:rsidRPr="002D0C45">
        <w:rPr>
          <w:sz w:val="22"/>
          <w:szCs w:val="22"/>
          <w:lang w:val="ka-GE"/>
        </w:rPr>
        <w:t xml:space="preserve"> 115 </w:t>
      </w:r>
      <w:r w:rsidRPr="002D0C45">
        <w:rPr>
          <w:rFonts w:ascii="Sylfaen" w:hAnsi="Sylfaen"/>
          <w:sz w:val="22"/>
          <w:szCs w:val="22"/>
          <w:lang w:val="ka-GE"/>
        </w:rPr>
        <w:t>კგ</w:t>
      </w:r>
      <w:r w:rsidRPr="002D0C45">
        <w:rPr>
          <w:sz w:val="22"/>
          <w:szCs w:val="22"/>
          <w:lang w:val="ka-GE"/>
        </w:rPr>
        <w:t>/</w:t>
      </w:r>
      <w:r w:rsidRPr="002D0C45">
        <w:rPr>
          <w:rFonts w:ascii="Sylfaen" w:hAnsi="Sylfaen"/>
          <w:sz w:val="22"/>
          <w:szCs w:val="22"/>
          <w:lang w:val="ka-GE"/>
        </w:rPr>
        <w:t>მ</w:t>
      </w:r>
      <w:r w:rsidRPr="002D0C45">
        <w:rPr>
          <w:sz w:val="22"/>
          <w:szCs w:val="22"/>
          <w:vertAlign w:val="superscript"/>
          <w:lang w:val="ka-GE"/>
        </w:rPr>
        <w:t>3</w:t>
      </w:r>
      <w:r w:rsidRPr="002D0C45">
        <w:rPr>
          <w:sz w:val="22"/>
          <w:szCs w:val="22"/>
          <w:lang w:val="ka-GE"/>
        </w:rPr>
        <w:t>-</w:t>
      </w:r>
      <w:r w:rsidRPr="002D0C45">
        <w:rPr>
          <w:rFonts w:ascii="Sylfaen" w:hAnsi="Sylfaen"/>
          <w:sz w:val="22"/>
          <w:szCs w:val="22"/>
          <w:lang w:val="ka-GE"/>
        </w:rPr>
        <w:t>ზე</w:t>
      </w:r>
      <w:r w:rsidRPr="002D0C45">
        <w:rPr>
          <w:sz w:val="22"/>
          <w:szCs w:val="22"/>
          <w:lang w:val="ka-GE"/>
        </w:rPr>
        <w:t xml:space="preserve"> </w:t>
      </w:r>
      <w:r w:rsidRPr="002D0C45">
        <w:rPr>
          <w:rFonts w:ascii="Sylfaen" w:hAnsi="Sylfaen"/>
          <w:sz w:val="22"/>
          <w:szCs w:val="22"/>
          <w:lang w:val="ka-GE"/>
        </w:rPr>
        <w:t>ნაკლებია</w:t>
      </w:r>
      <w:r w:rsidRPr="002D0C45">
        <w:rPr>
          <w:sz w:val="22"/>
          <w:szCs w:val="22"/>
          <w:lang w:val="ka-GE"/>
        </w:rPr>
        <w:t xml:space="preserve">, </w:t>
      </w:r>
      <w:r w:rsidRPr="002D0C45">
        <w:rPr>
          <w:rFonts w:ascii="Sylfaen" w:hAnsi="Sylfaen"/>
          <w:sz w:val="22"/>
          <w:szCs w:val="22"/>
          <w:lang w:val="ka-GE"/>
        </w:rPr>
        <w:t>მაშინ</w:t>
      </w:r>
      <w:r w:rsidRPr="002D0C45">
        <w:rPr>
          <w:sz w:val="22"/>
          <w:szCs w:val="22"/>
          <w:lang w:val="ka-GE"/>
        </w:rPr>
        <w:t xml:space="preserve"> </w:t>
      </w:r>
      <w:r w:rsidRPr="002D0C45">
        <w:rPr>
          <w:rFonts w:ascii="Sylfaen" w:hAnsi="Sylfaen"/>
          <w:sz w:val="22"/>
          <w:szCs w:val="22"/>
          <w:lang w:val="ka-GE"/>
        </w:rPr>
        <w:t>მხოლოდ</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მაღალი</w:t>
      </w:r>
      <w:r w:rsidRPr="002D0C45">
        <w:rPr>
          <w:sz w:val="22"/>
          <w:szCs w:val="22"/>
          <w:lang w:val="ka-GE"/>
        </w:rPr>
        <w:t xml:space="preserve"> </w:t>
      </w:r>
      <w:r w:rsidRPr="002D0C45">
        <w:rPr>
          <w:rFonts w:ascii="Sylfaen" w:hAnsi="Sylfaen"/>
          <w:sz w:val="22"/>
          <w:szCs w:val="22"/>
          <w:lang w:val="ka-GE"/>
        </w:rPr>
        <w:t>სიმკვრივის</w:t>
      </w:r>
      <w:r w:rsidRPr="002D0C45">
        <w:rPr>
          <w:sz w:val="22"/>
          <w:szCs w:val="22"/>
          <w:lang w:val="ka-GE"/>
        </w:rPr>
        <w:t xml:space="preserve"> </w:t>
      </w:r>
      <w:r w:rsidRPr="002D0C45">
        <w:rPr>
          <w:rFonts w:ascii="Sylfaen" w:hAnsi="Sylfaen"/>
          <w:sz w:val="22"/>
          <w:szCs w:val="22"/>
          <w:lang w:val="ka-GE"/>
        </w:rPr>
        <w:t>მქონე</w:t>
      </w:r>
      <w:r w:rsidRPr="002D0C45">
        <w:rPr>
          <w:sz w:val="22"/>
          <w:szCs w:val="22"/>
          <w:lang w:val="ka-GE"/>
        </w:rPr>
        <w:t xml:space="preserve"> </w:t>
      </w:r>
      <w:r w:rsidRPr="002D0C45">
        <w:rPr>
          <w:rFonts w:ascii="Sylfaen" w:hAnsi="Sylfaen"/>
          <w:sz w:val="22"/>
          <w:szCs w:val="22"/>
          <w:lang w:val="ka-GE"/>
        </w:rPr>
        <w:t>პროდუქტი</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პროდუქტის</w:t>
      </w:r>
      <w:r w:rsidRPr="002D0C45">
        <w:rPr>
          <w:sz w:val="22"/>
          <w:szCs w:val="22"/>
          <w:lang w:val="ka-GE"/>
        </w:rPr>
        <w:t xml:space="preserve"> </w:t>
      </w:r>
      <w:r w:rsidRPr="002D0C45">
        <w:rPr>
          <w:rFonts w:ascii="Sylfaen" w:hAnsi="Sylfaen"/>
          <w:sz w:val="22"/>
          <w:szCs w:val="22"/>
          <w:lang w:val="ka-GE"/>
        </w:rPr>
        <w:t>ვარიანტი</w:t>
      </w:r>
      <w:r w:rsidRPr="002D0C45">
        <w:rPr>
          <w:sz w:val="22"/>
          <w:szCs w:val="22"/>
          <w:lang w:val="ka-GE"/>
        </w:rPr>
        <w:t xml:space="preserve"> (</w:t>
      </w:r>
      <w:r w:rsidRPr="002D0C45">
        <w:rPr>
          <w:rFonts w:ascii="Sylfaen" w:hAnsi="Sylfaen"/>
          <w:sz w:val="22"/>
          <w:szCs w:val="22"/>
          <w:lang w:val="ka-GE"/>
        </w:rPr>
        <w:t>სიმკვრივე</w:t>
      </w:r>
      <w:r w:rsidRPr="002D0C45">
        <w:rPr>
          <w:sz w:val="22"/>
          <w:szCs w:val="22"/>
          <w:lang w:val="ka-GE"/>
        </w:rPr>
        <w:t xml:space="preserve"> </w:t>
      </w:r>
      <w:r w:rsidRPr="002D0C45">
        <w:rPr>
          <w:rFonts w:ascii="Sylfaen" w:hAnsi="Sylfaen"/>
          <w:sz w:val="22"/>
          <w:szCs w:val="22"/>
          <w:lang w:val="ka-GE"/>
        </w:rPr>
        <w:t>განისაზღვრება</w:t>
      </w:r>
      <w:r w:rsidRPr="002D0C45">
        <w:rPr>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1602:2013/2023 </w:t>
      </w:r>
      <w:r w:rsidRPr="002D0C45">
        <w:rPr>
          <w:rFonts w:ascii="Sylfaen" w:hAnsi="Sylfaen"/>
          <w:sz w:val="22"/>
          <w:szCs w:val="22"/>
          <w:lang w:val="ka-GE"/>
        </w:rPr>
        <w:t>სტანდარტის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w:t>
      </w:r>
    </w:p>
    <w:p w14:paraId="207D2E32" w14:textId="7E23D1DC" w:rsidR="004258F2" w:rsidRPr="009E2D45" w:rsidRDefault="004258F2" w:rsidP="004258F2">
      <w:pPr>
        <w:pStyle w:val="BodyText"/>
        <w:spacing w:before="201"/>
        <w:ind w:left="426" w:right="422"/>
        <w:jc w:val="both"/>
        <w:rPr>
          <w:rFonts w:ascii="Sylfaen" w:hAnsi="Sylfaen"/>
          <w:sz w:val="22"/>
          <w:szCs w:val="22"/>
          <w:lang w:val="ka-GE"/>
        </w:rPr>
      </w:pP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მაღალი</w:t>
      </w:r>
      <w:r w:rsidRPr="002D0C45">
        <w:rPr>
          <w:sz w:val="22"/>
          <w:szCs w:val="22"/>
          <w:lang w:val="ka-GE"/>
        </w:rPr>
        <w:t xml:space="preserve"> </w:t>
      </w:r>
      <w:r w:rsidRPr="002D0C45">
        <w:rPr>
          <w:rFonts w:ascii="Sylfaen" w:hAnsi="Sylfaen"/>
          <w:sz w:val="22"/>
          <w:szCs w:val="22"/>
          <w:lang w:val="ka-GE"/>
        </w:rPr>
        <w:t>სისქის</w:t>
      </w:r>
      <w:r w:rsidRPr="002D0C45">
        <w:rPr>
          <w:sz w:val="22"/>
          <w:szCs w:val="22"/>
          <w:lang w:val="ka-GE"/>
        </w:rPr>
        <w:t xml:space="preserve"> </w:t>
      </w:r>
      <w:r w:rsidRPr="002D0C45">
        <w:rPr>
          <w:rFonts w:ascii="Sylfaen" w:hAnsi="Sylfaen"/>
          <w:sz w:val="22"/>
          <w:szCs w:val="22"/>
          <w:lang w:val="ka-GE"/>
        </w:rPr>
        <w:t>მქონე</w:t>
      </w:r>
      <w:r w:rsidRPr="002D0C45">
        <w:rPr>
          <w:sz w:val="22"/>
          <w:szCs w:val="22"/>
          <w:lang w:val="ka-GE"/>
        </w:rPr>
        <w:t xml:space="preserve"> </w:t>
      </w:r>
      <w:r w:rsidRPr="002D0C45">
        <w:rPr>
          <w:rFonts w:ascii="Sylfaen" w:hAnsi="Sylfaen"/>
          <w:sz w:val="22"/>
          <w:szCs w:val="22"/>
          <w:lang w:val="ka-GE"/>
        </w:rPr>
        <w:t>პროდუქტი</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პროდუქტის</w:t>
      </w:r>
      <w:r w:rsidRPr="002D0C45">
        <w:rPr>
          <w:sz w:val="22"/>
          <w:szCs w:val="22"/>
          <w:lang w:val="ka-GE"/>
        </w:rPr>
        <w:t xml:space="preserve"> </w:t>
      </w:r>
      <w:r w:rsidRPr="002D0C45">
        <w:rPr>
          <w:rFonts w:ascii="Sylfaen" w:hAnsi="Sylfaen"/>
          <w:sz w:val="22"/>
          <w:szCs w:val="22"/>
          <w:lang w:val="ka-GE"/>
        </w:rPr>
        <w:t>ვარიანტი</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მაღალი</w:t>
      </w:r>
      <w:r w:rsidRPr="002D0C45">
        <w:rPr>
          <w:sz w:val="22"/>
          <w:szCs w:val="22"/>
          <w:lang w:val="ka-GE"/>
        </w:rPr>
        <w:t xml:space="preserve"> </w:t>
      </w:r>
      <w:r w:rsidRPr="002D0C45">
        <w:rPr>
          <w:rFonts w:ascii="Sylfaen" w:hAnsi="Sylfaen"/>
          <w:sz w:val="22"/>
          <w:szCs w:val="22"/>
          <w:lang w:val="ka-GE"/>
        </w:rPr>
        <w:t>სისქე</w:t>
      </w:r>
      <w:r w:rsidRPr="002D0C45">
        <w:rPr>
          <w:sz w:val="22"/>
          <w:szCs w:val="22"/>
          <w:lang w:val="ka-GE"/>
        </w:rPr>
        <w:t xml:space="preserve"> 100 </w:t>
      </w:r>
      <w:r w:rsidRPr="002D0C45">
        <w:rPr>
          <w:rFonts w:ascii="Sylfaen" w:hAnsi="Sylfaen"/>
          <w:sz w:val="22"/>
          <w:szCs w:val="22"/>
          <w:lang w:val="ka-GE"/>
        </w:rPr>
        <w:t>მმ</w:t>
      </w:r>
      <w:r w:rsidRPr="002D0C45">
        <w:rPr>
          <w:sz w:val="22"/>
          <w:szCs w:val="22"/>
          <w:lang w:val="ka-GE"/>
        </w:rPr>
        <w:t>-</w:t>
      </w:r>
      <w:r w:rsidRPr="002D0C45">
        <w:rPr>
          <w:rFonts w:ascii="Sylfaen" w:hAnsi="Sylfaen"/>
          <w:sz w:val="22"/>
          <w:szCs w:val="22"/>
          <w:lang w:val="ka-GE"/>
        </w:rPr>
        <w:t>ზე</w:t>
      </w:r>
      <w:r w:rsidRPr="002D0C45">
        <w:rPr>
          <w:sz w:val="22"/>
          <w:szCs w:val="22"/>
          <w:lang w:val="ka-GE"/>
        </w:rPr>
        <w:t xml:space="preserve"> </w:t>
      </w:r>
      <w:r w:rsidRPr="002D0C45">
        <w:rPr>
          <w:rFonts w:ascii="Sylfaen" w:hAnsi="Sylfaen"/>
          <w:sz w:val="22"/>
          <w:szCs w:val="22"/>
          <w:lang w:val="ka-GE"/>
        </w:rPr>
        <w:t>მეტია</w:t>
      </w:r>
      <w:r w:rsidRPr="002D0C45">
        <w:rPr>
          <w:sz w:val="22"/>
          <w:szCs w:val="22"/>
          <w:lang w:val="ka-GE"/>
        </w:rPr>
        <w:t xml:space="preserve">, </w:t>
      </w:r>
      <w:r w:rsidRPr="002D0C45">
        <w:rPr>
          <w:rFonts w:ascii="Sylfaen" w:hAnsi="Sylfaen"/>
          <w:sz w:val="22"/>
          <w:szCs w:val="22"/>
          <w:lang w:val="ka-GE"/>
        </w:rPr>
        <w:t>მაშინ</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სისქე</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შემცირდეს</w:t>
      </w:r>
      <w:r w:rsidRPr="002D0C45">
        <w:rPr>
          <w:sz w:val="22"/>
          <w:szCs w:val="22"/>
          <w:lang w:val="ka-GE"/>
        </w:rPr>
        <w:t xml:space="preserve"> </w:t>
      </w:r>
      <w:r w:rsidRPr="002D0C45">
        <w:rPr>
          <w:rFonts w:ascii="Sylfaen" w:hAnsi="Sylfaen"/>
          <w:sz w:val="22"/>
          <w:szCs w:val="22"/>
          <w:lang w:val="ka-GE"/>
        </w:rPr>
        <w:t>უკანა</w:t>
      </w:r>
      <w:r w:rsidRPr="002D0C45">
        <w:rPr>
          <w:sz w:val="22"/>
          <w:szCs w:val="22"/>
          <w:lang w:val="ka-GE"/>
        </w:rPr>
        <w:t xml:space="preserve"> </w:t>
      </w:r>
      <w:r w:rsidRPr="002D0C45">
        <w:rPr>
          <w:rFonts w:ascii="Sylfaen" w:hAnsi="Sylfaen"/>
          <w:sz w:val="22"/>
          <w:szCs w:val="22"/>
          <w:lang w:val="ka-GE"/>
        </w:rPr>
        <w:t>მხრიდან</w:t>
      </w:r>
      <w:r w:rsidRPr="002D0C45">
        <w:rPr>
          <w:sz w:val="22"/>
          <w:szCs w:val="22"/>
          <w:lang w:val="ka-GE"/>
        </w:rPr>
        <w:t xml:space="preserve"> </w:t>
      </w:r>
      <w:r w:rsidRPr="002D0C45">
        <w:rPr>
          <w:rFonts w:ascii="Sylfaen" w:hAnsi="Sylfaen"/>
          <w:sz w:val="22"/>
          <w:szCs w:val="22"/>
          <w:lang w:val="ka-GE"/>
        </w:rPr>
        <w:t>დაახლოებით</w:t>
      </w:r>
      <w:r w:rsidRPr="002D0C45">
        <w:rPr>
          <w:sz w:val="22"/>
          <w:szCs w:val="22"/>
          <w:lang w:val="ka-GE"/>
        </w:rPr>
        <w:t xml:space="preserve"> 100 </w:t>
      </w:r>
      <w:r w:rsidRPr="002D0C45">
        <w:rPr>
          <w:rFonts w:ascii="Sylfaen" w:hAnsi="Sylfaen"/>
          <w:sz w:val="22"/>
          <w:szCs w:val="22"/>
          <w:lang w:val="ka-GE"/>
        </w:rPr>
        <w:t>მმ</w:t>
      </w:r>
      <w:r w:rsidRPr="002D0C45">
        <w:rPr>
          <w:sz w:val="22"/>
          <w:szCs w:val="22"/>
          <w:lang w:val="ka-GE"/>
        </w:rPr>
        <w:t xml:space="preserve"> </w:t>
      </w:r>
      <w:r w:rsidRPr="002D0C45">
        <w:rPr>
          <w:rFonts w:ascii="Sylfaen" w:hAnsi="Sylfaen"/>
          <w:sz w:val="22"/>
          <w:szCs w:val="22"/>
          <w:lang w:val="ka-GE"/>
        </w:rPr>
        <w:t>მაქსიმალურ</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სისქემდე</w:t>
      </w:r>
      <w:r w:rsidRPr="002D0C45">
        <w:rPr>
          <w:sz w:val="22"/>
          <w:szCs w:val="22"/>
          <w:lang w:val="ka-GE"/>
        </w:rPr>
        <w:t xml:space="preserve"> (</w:t>
      </w:r>
      <w:r w:rsidRPr="002D0C45">
        <w:rPr>
          <w:rFonts w:ascii="Sylfaen" w:hAnsi="Sylfaen"/>
          <w:sz w:val="22"/>
          <w:szCs w:val="22"/>
          <w:lang w:val="ka-GE"/>
        </w:rPr>
        <w:t>სისქე</w:t>
      </w:r>
      <w:r w:rsidRPr="002D0C45">
        <w:rPr>
          <w:sz w:val="22"/>
          <w:szCs w:val="22"/>
          <w:lang w:val="ka-GE"/>
        </w:rPr>
        <w:t xml:space="preserve"> </w:t>
      </w:r>
      <w:r w:rsidRPr="002D0C45">
        <w:rPr>
          <w:rFonts w:ascii="Sylfaen" w:hAnsi="Sylfaen"/>
          <w:sz w:val="22"/>
          <w:szCs w:val="22"/>
          <w:lang w:val="ka-GE"/>
        </w:rPr>
        <w:t>განისაზღვრება</w:t>
      </w:r>
      <w:r w:rsidRPr="002D0C45">
        <w:rPr>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w:t>
      </w:r>
      <w:r w:rsidRPr="002D0C45">
        <w:rPr>
          <w:rFonts w:ascii="Sylfaen" w:hAnsi="Sylfaen" w:cs="Sylfaen"/>
          <w:sz w:val="22"/>
          <w:szCs w:val="22"/>
          <w:lang w:val="ka-GE"/>
        </w:rPr>
        <w:t>ისო</w:t>
      </w:r>
      <w:r w:rsidRPr="002D0C45">
        <w:rPr>
          <w:sz w:val="22"/>
          <w:szCs w:val="22"/>
          <w:lang w:val="ka-GE"/>
        </w:rPr>
        <w:t xml:space="preserve"> 29466:2022/2023 </w:t>
      </w:r>
      <w:r w:rsidRPr="002D0C45">
        <w:rPr>
          <w:rFonts w:ascii="Sylfaen" w:hAnsi="Sylfaen"/>
          <w:sz w:val="22"/>
          <w:szCs w:val="22"/>
          <w:lang w:val="ka-GE"/>
        </w:rPr>
        <w:t>სტანდარტის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w:t>
      </w:r>
      <w:r w:rsidRPr="002D0C45">
        <w:rPr>
          <w:rFonts w:ascii="Sylfaen" w:hAnsi="Sylfaen"/>
          <w:sz w:val="22"/>
          <w:szCs w:val="22"/>
          <w:lang w:val="ka-GE"/>
        </w:rPr>
        <w:t>სამ</w:t>
      </w:r>
      <w:r w:rsidRPr="002D0C45">
        <w:rPr>
          <w:sz w:val="22"/>
          <w:szCs w:val="22"/>
          <w:lang w:val="ka-GE"/>
        </w:rPr>
        <w:t xml:space="preserve"> </w:t>
      </w:r>
      <w:r w:rsidRPr="002D0C45">
        <w:rPr>
          <w:rFonts w:ascii="Sylfaen" w:hAnsi="Sylfaen"/>
          <w:sz w:val="22"/>
          <w:szCs w:val="22"/>
          <w:lang w:val="ka-GE"/>
        </w:rPr>
        <w:t>ნიმუშზე</w:t>
      </w:r>
      <w:r w:rsidR="009E2D45">
        <w:rPr>
          <w:sz w:val="22"/>
          <w:szCs w:val="22"/>
          <w:lang w:val="ka-GE"/>
        </w:rPr>
        <w:t>);</w:t>
      </w:r>
    </w:p>
    <w:p w14:paraId="7D61FD11" w14:textId="1EEF8402" w:rsidR="004258F2" w:rsidRPr="009E2D45" w:rsidRDefault="004258F2" w:rsidP="004258F2">
      <w:pPr>
        <w:pStyle w:val="BodyText"/>
        <w:spacing w:before="201"/>
        <w:ind w:left="426" w:right="422"/>
        <w:jc w:val="both"/>
        <w:rPr>
          <w:rFonts w:ascii="Sylfaen" w:hAnsi="Sylfaen"/>
          <w:sz w:val="22"/>
          <w:szCs w:val="22"/>
          <w:lang w:val="ka-GE"/>
        </w:rPr>
      </w:pPr>
      <w:r w:rsidRPr="002D0C45">
        <w:rPr>
          <w:sz w:val="22"/>
          <w:szCs w:val="22"/>
          <w:lang w:val="ka-GE"/>
        </w:rPr>
        <w:t xml:space="preserve">- </w:t>
      </w:r>
      <w:r w:rsidRPr="002D0C45">
        <w:rPr>
          <w:rFonts w:ascii="Sylfaen" w:hAnsi="Sylfaen"/>
          <w:sz w:val="22"/>
          <w:szCs w:val="22"/>
          <w:lang w:val="ka-GE"/>
        </w:rPr>
        <w:t>თითოეული</w:t>
      </w:r>
      <w:r w:rsidRPr="002D0C45">
        <w:rPr>
          <w:sz w:val="22"/>
          <w:szCs w:val="22"/>
          <w:lang w:val="ka-GE"/>
        </w:rPr>
        <w:t xml:space="preserve"> </w:t>
      </w:r>
      <w:r w:rsidRPr="002D0C45">
        <w:rPr>
          <w:rFonts w:ascii="Sylfaen" w:hAnsi="Sylfaen"/>
          <w:sz w:val="22"/>
          <w:szCs w:val="22"/>
          <w:lang w:val="ka-GE"/>
        </w:rPr>
        <w:t>განსხვავებული</w:t>
      </w:r>
      <w:r w:rsidRPr="002D0C45">
        <w:rPr>
          <w:sz w:val="22"/>
          <w:szCs w:val="22"/>
          <w:lang w:val="ka-GE"/>
        </w:rPr>
        <w:t xml:space="preserve"> </w:t>
      </w:r>
      <w:r w:rsidRPr="002D0C45">
        <w:rPr>
          <w:rFonts w:ascii="Sylfaen" w:hAnsi="Sylfaen"/>
          <w:sz w:val="22"/>
          <w:szCs w:val="22"/>
          <w:lang w:val="ka-GE"/>
        </w:rPr>
        <w:t>წარმოებული</w:t>
      </w:r>
      <w:r w:rsidRPr="002D0C45">
        <w:rPr>
          <w:sz w:val="22"/>
          <w:szCs w:val="22"/>
          <w:lang w:val="ka-GE"/>
        </w:rPr>
        <w:t xml:space="preserve"> </w:t>
      </w:r>
      <w:r w:rsidRPr="002D0C45">
        <w:rPr>
          <w:rFonts w:ascii="Sylfaen" w:hAnsi="Sylfaen"/>
          <w:sz w:val="22"/>
          <w:szCs w:val="22"/>
          <w:lang w:val="ka-GE"/>
        </w:rPr>
        <w:t>ბოჭკოს</w:t>
      </w:r>
      <w:r w:rsidRPr="002D0C45">
        <w:rPr>
          <w:sz w:val="22"/>
          <w:szCs w:val="22"/>
          <w:lang w:val="ka-GE"/>
        </w:rPr>
        <w:t xml:space="preserve"> </w:t>
      </w:r>
      <w:r w:rsidRPr="002D0C45">
        <w:rPr>
          <w:rFonts w:ascii="Sylfaen" w:hAnsi="Sylfaen"/>
          <w:sz w:val="22"/>
          <w:szCs w:val="22"/>
          <w:lang w:val="ka-GE"/>
        </w:rPr>
        <w:t>ორიენტაცია</w:t>
      </w:r>
      <w:r w:rsidRPr="002D0C45">
        <w:rPr>
          <w:sz w:val="22"/>
          <w:szCs w:val="22"/>
          <w:lang w:val="ka-GE"/>
        </w:rPr>
        <w:t xml:space="preserve">, </w:t>
      </w:r>
      <w:r w:rsidRPr="002D0C45">
        <w:rPr>
          <w:rFonts w:ascii="Sylfaen" w:hAnsi="Sylfaen"/>
          <w:sz w:val="22"/>
          <w:szCs w:val="22"/>
          <w:lang w:val="ka-GE"/>
        </w:rPr>
        <w:t>ანუ</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სიგრძის</w:t>
      </w:r>
      <w:r w:rsidRPr="002D0C45">
        <w:rPr>
          <w:sz w:val="22"/>
          <w:szCs w:val="22"/>
          <w:lang w:val="ka-GE"/>
        </w:rPr>
        <w:t xml:space="preserve"> </w:t>
      </w:r>
      <w:r w:rsidRPr="002D0C45">
        <w:rPr>
          <w:rFonts w:ascii="Sylfaen" w:hAnsi="Sylfaen"/>
          <w:sz w:val="22"/>
          <w:szCs w:val="22"/>
          <w:lang w:val="ka-GE"/>
        </w:rPr>
        <w:t>მიმართულებით</w:t>
      </w:r>
      <w:r w:rsidRPr="002D0C45">
        <w:rPr>
          <w:sz w:val="22"/>
          <w:szCs w:val="22"/>
          <w:lang w:val="ka-GE"/>
        </w:rPr>
        <w:t xml:space="preserve"> </w:t>
      </w:r>
      <w:r w:rsidRPr="002D0C45">
        <w:rPr>
          <w:rFonts w:ascii="Sylfaen" w:hAnsi="Sylfaen"/>
          <w:sz w:val="22"/>
          <w:szCs w:val="22"/>
          <w:lang w:val="ka-GE"/>
        </w:rPr>
        <w:t>სიგრძით</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განივი</w:t>
      </w:r>
      <w:r w:rsidRPr="002D0C45">
        <w:rPr>
          <w:sz w:val="22"/>
          <w:szCs w:val="22"/>
          <w:lang w:val="ka-GE"/>
        </w:rPr>
        <w:t xml:space="preserve"> </w:t>
      </w:r>
      <w:r w:rsidRPr="002D0C45">
        <w:rPr>
          <w:rFonts w:ascii="Sylfaen" w:hAnsi="Sylfaen"/>
          <w:sz w:val="22"/>
          <w:szCs w:val="22"/>
          <w:lang w:val="ka-GE"/>
        </w:rPr>
        <w:t>მიმართულებით</w:t>
      </w:r>
      <w:r w:rsidRPr="002D0C45">
        <w:rPr>
          <w:sz w:val="22"/>
          <w:szCs w:val="22"/>
          <w:lang w:val="ka-GE"/>
        </w:rPr>
        <w:t xml:space="preserve">, </w:t>
      </w:r>
      <w:r w:rsidRPr="002D0C45">
        <w:rPr>
          <w:rFonts w:ascii="Sylfaen" w:hAnsi="Sylfaen"/>
          <w:sz w:val="22"/>
          <w:szCs w:val="22"/>
          <w:lang w:val="ka-GE"/>
        </w:rPr>
        <w:t>ასევე</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წინა</w:t>
      </w:r>
      <w:r w:rsidRPr="002D0C45">
        <w:rPr>
          <w:sz w:val="22"/>
          <w:szCs w:val="22"/>
          <w:lang w:val="ka-GE"/>
        </w:rPr>
        <w:t xml:space="preserve"> </w:t>
      </w:r>
      <w:r w:rsidRPr="002D0C45">
        <w:rPr>
          <w:rFonts w:ascii="Sylfaen" w:hAnsi="Sylfaen"/>
          <w:sz w:val="22"/>
          <w:szCs w:val="22"/>
          <w:lang w:val="ka-GE"/>
        </w:rPr>
        <w:t>მხარის</w:t>
      </w:r>
      <w:r w:rsidRPr="002D0C45">
        <w:rPr>
          <w:sz w:val="22"/>
          <w:szCs w:val="22"/>
          <w:lang w:val="ka-GE"/>
        </w:rPr>
        <w:t xml:space="preserve"> </w:t>
      </w:r>
      <w:r w:rsidRPr="002D0C45">
        <w:rPr>
          <w:rFonts w:ascii="Sylfaen" w:hAnsi="Sylfaen"/>
          <w:sz w:val="22"/>
          <w:szCs w:val="22"/>
          <w:lang w:val="ka-GE"/>
        </w:rPr>
        <w:t>ზედაპირის</w:t>
      </w:r>
      <w:r w:rsidRPr="002D0C45">
        <w:rPr>
          <w:sz w:val="22"/>
          <w:szCs w:val="22"/>
          <w:lang w:val="ka-GE"/>
        </w:rPr>
        <w:t xml:space="preserve"> </w:t>
      </w:r>
      <w:r w:rsidRPr="002D0C45">
        <w:rPr>
          <w:rFonts w:ascii="Sylfaen" w:hAnsi="Sylfaen"/>
          <w:sz w:val="22"/>
          <w:szCs w:val="22"/>
          <w:lang w:val="ka-GE"/>
        </w:rPr>
        <w:t>პერპენდიკულარულად</w:t>
      </w:r>
      <w:r w:rsidR="009E2D45">
        <w:rPr>
          <w:rFonts w:asciiTheme="minorHAnsi" w:hAnsiTheme="minorHAnsi"/>
          <w:sz w:val="22"/>
          <w:szCs w:val="22"/>
          <w:lang w:val="ka-GE"/>
        </w:rPr>
        <w:t>;</w:t>
      </w:r>
    </w:p>
    <w:p w14:paraId="33366B44" w14:textId="77777777" w:rsidR="004258F2" w:rsidRPr="002D0C45" w:rsidRDefault="004258F2" w:rsidP="004258F2">
      <w:pPr>
        <w:pStyle w:val="BodyText"/>
        <w:spacing w:before="201"/>
        <w:ind w:left="426" w:right="422"/>
        <w:jc w:val="both"/>
        <w:rPr>
          <w:sz w:val="22"/>
          <w:szCs w:val="22"/>
          <w:lang w:val="ka-GE"/>
        </w:rPr>
      </w:pPr>
      <w:r w:rsidRPr="002D0C45">
        <w:rPr>
          <w:sz w:val="22"/>
          <w:szCs w:val="22"/>
          <w:lang w:val="ka-GE"/>
        </w:rPr>
        <w:t xml:space="preserve">- </w:t>
      </w:r>
      <w:r w:rsidRPr="002D0C45">
        <w:rPr>
          <w:rFonts w:ascii="Sylfaen" w:hAnsi="Sylfaen"/>
          <w:sz w:val="22"/>
          <w:szCs w:val="22"/>
          <w:lang w:val="ka-GE"/>
        </w:rPr>
        <w:t>ყოველგვარი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მსგავსი</w:t>
      </w:r>
      <w:r w:rsidRPr="002D0C45">
        <w:rPr>
          <w:sz w:val="22"/>
          <w:szCs w:val="22"/>
          <w:lang w:val="ka-GE"/>
        </w:rPr>
        <w:t xml:space="preserve">) </w:t>
      </w:r>
      <w:r w:rsidRPr="002D0C45">
        <w:rPr>
          <w:rFonts w:ascii="Sylfaen" w:hAnsi="Sylfaen"/>
          <w:sz w:val="22"/>
          <w:szCs w:val="22"/>
          <w:lang w:val="ka-GE"/>
        </w:rPr>
        <w:t>გარეშე</w:t>
      </w:r>
      <w:r w:rsidRPr="002D0C45">
        <w:rPr>
          <w:sz w:val="22"/>
          <w:szCs w:val="22"/>
          <w:lang w:val="ka-GE"/>
        </w:rPr>
        <w:t xml:space="preserve"> - </w:t>
      </w:r>
      <w:r w:rsidRPr="002D0C45">
        <w:rPr>
          <w:rFonts w:ascii="Sylfaen" w:hAnsi="Sylfaen"/>
          <w:sz w:val="22"/>
          <w:szCs w:val="22"/>
          <w:lang w:val="ka-GE"/>
        </w:rPr>
        <w:t>არსებული</w:t>
      </w:r>
      <w:r w:rsidRPr="002D0C45">
        <w:rPr>
          <w:sz w:val="22"/>
          <w:szCs w:val="22"/>
          <w:lang w:val="ka-GE"/>
        </w:rPr>
        <w:t xml:space="preserve"> </w:t>
      </w:r>
      <w:r w:rsidRPr="002D0C45">
        <w:rPr>
          <w:rFonts w:ascii="Sylfaen" w:hAnsi="Sylfaen"/>
          <w:sz w:val="22"/>
          <w:szCs w:val="22"/>
          <w:lang w:val="ka-GE"/>
        </w:rPr>
        <w:t>საფარი</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საფარი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მოიხსნას</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ნიმუშების</w:t>
      </w:r>
      <w:r w:rsidRPr="002D0C45">
        <w:rPr>
          <w:sz w:val="22"/>
          <w:szCs w:val="22"/>
          <w:lang w:val="ka-GE"/>
        </w:rPr>
        <w:t xml:space="preserve"> </w:t>
      </w:r>
      <w:r w:rsidRPr="002D0C45">
        <w:rPr>
          <w:rFonts w:ascii="Sylfaen" w:hAnsi="Sylfaen"/>
          <w:sz w:val="22"/>
          <w:szCs w:val="22"/>
          <w:lang w:val="ka-GE"/>
        </w:rPr>
        <w:t>მომზადებისას</w:t>
      </w:r>
      <w:r w:rsidRPr="002D0C45">
        <w:rPr>
          <w:sz w:val="22"/>
          <w:szCs w:val="22"/>
          <w:lang w:val="ka-GE"/>
        </w:rPr>
        <w:t>.</w:t>
      </w:r>
    </w:p>
    <w:p w14:paraId="49BDCD5E" w14:textId="77777777" w:rsidR="004258F2" w:rsidRPr="002D0C45" w:rsidRDefault="004258F2" w:rsidP="004258F2">
      <w:pPr>
        <w:pStyle w:val="BodyText"/>
        <w:spacing w:before="201"/>
        <w:ind w:left="426" w:right="422"/>
        <w:jc w:val="both"/>
        <w:rPr>
          <w:sz w:val="22"/>
          <w:szCs w:val="22"/>
          <w:lang w:val="ka-GE"/>
        </w:rPr>
      </w:pPr>
    </w:p>
    <w:p w14:paraId="117C7BCC" w14:textId="77777777" w:rsidR="004258F2" w:rsidRPr="002D0C45" w:rsidRDefault="004258F2" w:rsidP="004258F2">
      <w:pPr>
        <w:pStyle w:val="BodyText"/>
        <w:spacing w:before="201"/>
        <w:ind w:left="426" w:right="422"/>
        <w:jc w:val="both"/>
        <w:rPr>
          <w:rFonts w:asciiTheme="minorHAnsi" w:hAnsiTheme="minorHAnsi"/>
          <w:b/>
          <w:sz w:val="22"/>
          <w:szCs w:val="22"/>
          <w:lang w:val="ka-GE"/>
        </w:rPr>
      </w:pPr>
      <w:r w:rsidRPr="002D0C45">
        <w:rPr>
          <w:rFonts w:ascii="Sylfaen" w:hAnsi="Sylfaen" w:cs="Sylfaen"/>
          <w:b/>
          <w:sz w:val="22"/>
          <w:szCs w:val="22"/>
          <w:lang w:val="ka-GE"/>
        </w:rPr>
        <w:t>ჟ</w:t>
      </w:r>
      <w:r w:rsidRPr="002D0C45">
        <w:rPr>
          <w:b/>
          <w:sz w:val="22"/>
          <w:szCs w:val="22"/>
          <w:lang w:val="ka-GE"/>
        </w:rPr>
        <w:t xml:space="preserve">.1.2 - </w:t>
      </w:r>
      <w:r w:rsidRPr="002D0C45">
        <w:rPr>
          <w:rFonts w:ascii="Sylfaen" w:hAnsi="Sylfaen"/>
          <w:b/>
          <w:sz w:val="22"/>
          <w:szCs w:val="22"/>
          <w:lang w:val="ka-GE"/>
        </w:rPr>
        <w:t>სატესტო</w:t>
      </w:r>
      <w:r w:rsidRPr="002D0C45">
        <w:rPr>
          <w:b/>
          <w:sz w:val="22"/>
          <w:szCs w:val="22"/>
          <w:lang w:val="ka-GE"/>
        </w:rPr>
        <w:t xml:space="preserve"> </w:t>
      </w:r>
      <w:r w:rsidRPr="002D0C45">
        <w:rPr>
          <w:rFonts w:ascii="Sylfaen" w:hAnsi="Sylfaen"/>
          <w:b/>
          <w:sz w:val="22"/>
          <w:szCs w:val="22"/>
          <w:lang w:val="ka-GE"/>
        </w:rPr>
        <w:t>ნიმუშის</w:t>
      </w:r>
      <w:r w:rsidRPr="002D0C45">
        <w:rPr>
          <w:b/>
          <w:sz w:val="22"/>
          <w:szCs w:val="22"/>
          <w:lang w:val="ka-GE"/>
        </w:rPr>
        <w:t xml:space="preserve"> </w:t>
      </w:r>
      <w:r w:rsidRPr="002D0C45">
        <w:rPr>
          <w:rFonts w:ascii="Sylfaen" w:hAnsi="Sylfaen"/>
          <w:b/>
          <w:sz w:val="22"/>
          <w:szCs w:val="22"/>
          <w:lang w:val="ka-GE"/>
        </w:rPr>
        <w:t>მომზადება</w:t>
      </w:r>
    </w:p>
    <w:p w14:paraId="6FA6031E" w14:textId="77777777" w:rsidR="004258F2" w:rsidRPr="002D0C45" w:rsidRDefault="004258F2" w:rsidP="004258F2">
      <w:pPr>
        <w:pStyle w:val="BodyText"/>
        <w:spacing w:before="201"/>
        <w:ind w:left="426" w:right="422"/>
        <w:jc w:val="both"/>
        <w:rPr>
          <w:sz w:val="22"/>
          <w:szCs w:val="22"/>
          <w:lang w:val="ka-GE"/>
        </w:rPr>
      </w:pPr>
      <w:r w:rsidRPr="002D0C45">
        <w:rPr>
          <w:rFonts w:ascii="Sylfaen" w:hAnsi="Sylfaen"/>
          <w:sz w:val="22"/>
          <w:szCs w:val="22"/>
          <w:lang w:val="ka-GE"/>
        </w:rPr>
        <w:t>ტესტები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ჩატარდეს</w:t>
      </w:r>
      <w:r w:rsidRPr="002D0C45">
        <w:rPr>
          <w:sz w:val="22"/>
          <w:szCs w:val="22"/>
          <w:lang w:val="ka-GE"/>
        </w:rPr>
        <w:t xml:space="preserve"> </w:t>
      </w:r>
      <w:r w:rsidRPr="002D0C45">
        <w:rPr>
          <w:rFonts w:ascii="Sylfaen" w:hAnsi="Sylfaen"/>
          <w:sz w:val="22"/>
          <w:szCs w:val="22"/>
          <w:lang w:val="ka-GE"/>
        </w:rPr>
        <w:t>თავისუფლად</w:t>
      </w:r>
      <w:r w:rsidRPr="002D0C45">
        <w:rPr>
          <w:sz w:val="22"/>
          <w:szCs w:val="22"/>
          <w:lang w:val="ka-GE"/>
        </w:rPr>
        <w:t xml:space="preserve"> </w:t>
      </w:r>
      <w:r w:rsidRPr="002D0C45">
        <w:rPr>
          <w:rFonts w:ascii="Sylfaen" w:hAnsi="Sylfaen"/>
          <w:sz w:val="22"/>
          <w:szCs w:val="22"/>
          <w:lang w:val="ka-GE"/>
        </w:rPr>
        <w:t>ჩამოკიდებულ</w:t>
      </w:r>
      <w:r w:rsidRPr="002D0C45">
        <w:rPr>
          <w:sz w:val="22"/>
          <w:szCs w:val="22"/>
          <w:lang w:val="ka-GE"/>
        </w:rPr>
        <w:t xml:space="preserve"> </w:t>
      </w:r>
      <w:r w:rsidRPr="002D0C45">
        <w:rPr>
          <w:rFonts w:ascii="Sylfaen" w:hAnsi="Sylfaen"/>
          <w:sz w:val="22"/>
          <w:szCs w:val="22"/>
          <w:lang w:val="ka-GE"/>
        </w:rPr>
        <w:t>ნიმუშებზე</w:t>
      </w:r>
      <w:r w:rsidRPr="002D0C45">
        <w:rPr>
          <w:sz w:val="22"/>
          <w:szCs w:val="22"/>
          <w:lang w:val="ka-GE"/>
        </w:rPr>
        <w:t xml:space="preserve">, </w:t>
      </w:r>
      <w:r w:rsidRPr="002D0C45">
        <w:rPr>
          <w:rFonts w:ascii="Sylfaen" w:hAnsi="Sylfaen"/>
          <w:sz w:val="22"/>
          <w:szCs w:val="22"/>
          <w:lang w:val="ka-GE"/>
        </w:rPr>
        <w:t>საბოლოო</w:t>
      </w:r>
      <w:r w:rsidRPr="002D0C45">
        <w:rPr>
          <w:sz w:val="22"/>
          <w:szCs w:val="22"/>
          <w:lang w:val="ka-GE"/>
        </w:rPr>
        <w:t xml:space="preserve"> </w:t>
      </w:r>
      <w:r w:rsidRPr="002D0C45">
        <w:rPr>
          <w:rFonts w:ascii="Sylfaen" w:hAnsi="Sylfaen"/>
          <w:sz w:val="22"/>
          <w:szCs w:val="22"/>
          <w:lang w:val="ka-GE"/>
        </w:rPr>
        <w:t>გამოყენების</w:t>
      </w:r>
      <w:r w:rsidRPr="002D0C45">
        <w:rPr>
          <w:sz w:val="22"/>
          <w:szCs w:val="22"/>
          <w:lang w:val="ka-GE"/>
        </w:rPr>
        <w:t xml:space="preserve"> </w:t>
      </w:r>
      <w:r w:rsidRPr="002D0C45">
        <w:rPr>
          <w:rFonts w:ascii="Sylfaen" w:hAnsi="Sylfaen"/>
          <w:sz w:val="22"/>
          <w:szCs w:val="22"/>
          <w:lang w:val="ka-GE"/>
        </w:rPr>
        <w:t>პირობების</w:t>
      </w:r>
      <w:r w:rsidRPr="002D0C45">
        <w:rPr>
          <w:sz w:val="22"/>
          <w:szCs w:val="22"/>
          <w:lang w:val="ka-GE"/>
        </w:rPr>
        <w:t xml:space="preserve"> </w:t>
      </w:r>
      <w:r w:rsidRPr="002D0C45">
        <w:rPr>
          <w:rFonts w:ascii="Sylfaen" w:hAnsi="Sylfaen"/>
          <w:sz w:val="22"/>
          <w:szCs w:val="22"/>
          <w:lang w:val="ka-GE"/>
        </w:rPr>
        <w:t>გაუთვალისწინებლად</w:t>
      </w:r>
      <w:r w:rsidRPr="002D0C45">
        <w:rPr>
          <w:sz w:val="22"/>
          <w:szCs w:val="22"/>
          <w:lang w:val="ka-GE"/>
        </w:rPr>
        <w:t xml:space="preserve">, </w:t>
      </w:r>
      <w:r w:rsidRPr="002D0C45">
        <w:rPr>
          <w:rFonts w:ascii="Sylfaen" w:hAnsi="Sylfaen"/>
          <w:sz w:val="22"/>
          <w:szCs w:val="22"/>
          <w:lang w:val="ka-GE"/>
        </w:rPr>
        <w:t>რადგან</w:t>
      </w:r>
      <w:r w:rsidRPr="002D0C45">
        <w:rPr>
          <w:sz w:val="22"/>
          <w:szCs w:val="22"/>
          <w:lang w:val="ka-GE"/>
        </w:rPr>
        <w:t xml:space="preserve"> </w:t>
      </w:r>
      <w:r w:rsidRPr="002D0C45">
        <w:rPr>
          <w:rFonts w:ascii="Sylfaen" w:hAnsi="Sylfaen"/>
          <w:sz w:val="22"/>
          <w:szCs w:val="22"/>
          <w:lang w:val="ka-GE"/>
        </w:rPr>
        <w:t>უწყვეტი</w:t>
      </w:r>
      <w:r w:rsidRPr="002D0C45">
        <w:rPr>
          <w:sz w:val="22"/>
          <w:szCs w:val="22"/>
          <w:lang w:val="ka-GE"/>
        </w:rPr>
        <w:t xml:space="preserve"> </w:t>
      </w:r>
      <w:r w:rsidRPr="002D0C45">
        <w:rPr>
          <w:rFonts w:ascii="Sylfaen" w:hAnsi="Sylfaen"/>
          <w:sz w:val="22"/>
          <w:szCs w:val="22"/>
          <w:lang w:val="ka-GE"/>
        </w:rPr>
        <w:t>დუღილისადმი</w:t>
      </w:r>
      <w:r w:rsidRPr="002D0C45">
        <w:rPr>
          <w:sz w:val="22"/>
          <w:szCs w:val="22"/>
          <w:lang w:val="ka-GE"/>
        </w:rPr>
        <w:t xml:space="preserve"> </w:t>
      </w:r>
      <w:r w:rsidRPr="002D0C45">
        <w:rPr>
          <w:rFonts w:ascii="Sylfaen" w:hAnsi="Sylfaen"/>
          <w:sz w:val="22"/>
          <w:szCs w:val="22"/>
          <w:lang w:val="ka-GE"/>
        </w:rPr>
        <w:t>მიდრეკილებაზე</w:t>
      </w:r>
      <w:r w:rsidRPr="002D0C45">
        <w:rPr>
          <w:sz w:val="22"/>
          <w:szCs w:val="22"/>
          <w:lang w:val="ka-GE"/>
        </w:rPr>
        <w:t xml:space="preserve"> </w:t>
      </w:r>
      <w:r w:rsidRPr="002D0C45">
        <w:rPr>
          <w:rFonts w:ascii="Sylfaen" w:hAnsi="Sylfaen"/>
          <w:sz w:val="22"/>
          <w:szCs w:val="22"/>
          <w:lang w:val="ka-GE"/>
        </w:rPr>
        <w:t>საბოლოო</w:t>
      </w:r>
      <w:r w:rsidRPr="002D0C45">
        <w:rPr>
          <w:sz w:val="22"/>
          <w:szCs w:val="22"/>
          <w:lang w:val="ka-GE"/>
        </w:rPr>
        <w:t xml:space="preserve"> </w:t>
      </w:r>
      <w:r w:rsidRPr="002D0C45">
        <w:rPr>
          <w:rFonts w:ascii="Sylfaen" w:hAnsi="Sylfaen"/>
          <w:sz w:val="22"/>
          <w:szCs w:val="22"/>
          <w:lang w:val="ka-GE"/>
        </w:rPr>
        <w:t>გამოყენების</w:t>
      </w:r>
      <w:r w:rsidRPr="002D0C45">
        <w:rPr>
          <w:sz w:val="22"/>
          <w:szCs w:val="22"/>
          <w:lang w:val="ka-GE"/>
        </w:rPr>
        <w:t xml:space="preserve"> </w:t>
      </w:r>
      <w:r w:rsidRPr="002D0C45">
        <w:rPr>
          <w:rFonts w:ascii="Sylfaen" w:hAnsi="Sylfaen"/>
          <w:sz w:val="22"/>
          <w:szCs w:val="22"/>
          <w:lang w:val="ka-GE"/>
        </w:rPr>
        <w:t>პირობები</w:t>
      </w:r>
      <w:r w:rsidRPr="002D0C45">
        <w:rPr>
          <w:sz w:val="22"/>
          <w:szCs w:val="22"/>
          <w:lang w:val="ka-GE"/>
        </w:rPr>
        <w:t xml:space="preserve"> </w:t>
      </w:r>
      <w:r w:rsidRPr="002D0C45">
        <w:rPr>
          <w:rFonts w:ascii="Sylfaen" w:hAnsi="Sylfaen"/>
          <w:sz w:val="22"/>
          <w:szCs w:val="22"/>
          <w:lang w:val="ka-GE"/>
        </w:rPr>
        <w:t>გავლენას</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ახდენს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შეერთებების</w:t>
      </w:r>
      <w:r w:rsidRPr="002D0C45">
        <w:rPr>
          <w:sz w:val="22"/>
          <w:szCs w:val="22"/>
          <w:lang w:val="ka-GE"/>
        </w:rPr>
        <w:t xml:space="preserve"> </w:t>
      </w:r>
      <w:r w:rsidRPr="002D0C45">
        <w:rPr>
          <w:rFonts w:ascii="Sylfaen" w:hAnsi="Sylfaen"/>
          <w:sz w:val="22"/>
          <w:szCs w:val="22"/>
          <w:lang w:val="ka-GE"/>
        </w:rPr>
        <w:t>გარეშე</w:t>
      </w:r>
      <w:r w:rsidRPr="002D0C45">
        <w:rPr>
          <w:sz w:val="22"/>
          <w:szCs w:val="22"/>
          <w:lang w:val="ka-GE"/>
        </w:rPr>
        <w:t xml:space="preserve"> (</w:t>
      </w:r>
      <w:r w:rsidRPr="002D0C45">
        <w:rPr>
          <w:rFonts w:ascii="Sylfaen" w:hAnsi="Sylfaen"/>
          <w:sz w:val="22"/>
          <w:szCs w:val="22"/>
          <w:lang w:val="ka-GE"/>
        </w:rPr>
        <w:t>იხილეთ</w:t>
      </w:r>
      <w:r w:rsidRPr="002D0C45">
        <w:rPr>
          <w:sz w:val="22"/>
          <w:szCs w:val="22"/>
          <w:lang w:val="ka-GE"/>
        </w:rPr>
        <w:t xml:space="preserve"> </w:t>
      </w:r>
      <w:r w:rsidRPr="002D0C45">
        <w:rPr>
          <w:rFonts w:ascii="Sylfaen" w:hAnsi="Sylfaen"/>
          <w:sz w:val="22"/>
          <w:szCs w:val="22"/>
          <w:lang w:val="ka-GE"/>
        </w:rPr>
        <w:t>შემდგომი</w:t>
      </w:r>
      <w:r w:rsidRPr="002D0C45">
        <w:rPr>
          <w:sz w:val="22"/>
          <w:szCs w:val="22"/>
          <w:lang w:val="ka-GE"/>
        </w:rPr>
        <w:t xml:space="preserve"> </w:t>
      </w:r>
      <w:r w:rsidRPr="002D0C45">
        <w:rPr>
          <w:rFonts w:ascii="Sylfaen" w:hAnsi="Sylfaen"/>
          <w:sz w:val="22"/>
          <w:szCs w:val="22"/>
          <w:lang w:val="ka-GE"/>
        </w:rPr>
        <w:t>ინფორმაცია</w:t>
      </w:r>
      <w:r w:rsidRPr="002D0C45">
        <w:rPr>
          <w:sz w:val="22"/>
          <w:szCs w:val="22"/>
          <w:lang w:val="ka-GE"/>
        </w:rPr>
        <w:t>).</w:t>
      </w:r>
    </w:p>
    <w:p w14:paraId="4ED29713" w14:textId="77777777" w:rsidR="004258F2" w:rsidRPr="002D0C45" w:rsidRDefault="004258F2" w:rsidP="004258F2">
      <w:pPr>
        <w:pStyle w:val="BodyText"/>
        <w:spacing w:before="201"/>
        <w:ind w:left="426" w:right="422"/>
        <w:jc w:val="both"/>
        <w:rPr>
          <w:rFonts w:ascii="Sylfaen" w:hAnsi="Sylfaen"/>
          <w:sz w:val="22"/>
          <w:szCs w:val="22"/>
          <w:lang w:val="ka-GE"/>
        </w:rPr>
      </w:pP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პროდუქტი</w:t>
      </w:r>
      <w:r w:rsidRPr="002D0C45">
        <w:rPr>
          <w:sz w:val="22"/>
          <w:szCs w:val="22"/>
          <w:lang w:val="ka-GE"/>
        </w:rPr>
        <w:t xml:space="preserve"> </w:t>
      </w:r>
      <w:r w:rsidRPr="002D0C45">
        <w:rPr>
          <w:rFonts w:ascii="Sylfaen" w:hAnsi="Sylfaen"/>
          <w:sz w:val="22"/>
          <w:szCs w:val="22"/>
          <w:lang w:val="ka-GE"/>
        </w:rPr>
        <w:t>ხელმისაწვდომია</w:t>
      </w:r>
      <w:r w:rsidRPr="002D0C45">
        <w:rPr>
          <w:sz w:val="22"/>
          <w:szCs w:val="22"/>
          <w:lang w:val="ka-GE"/>
        </w:rPr>
        <w:t xml:space="preserve"> </w:t>
      </w:r>
      <w:r w:rsidRPr="002D0C45">
        <w:rPr>
          <w:rFonts w:ascii="Sylfaen" w:hAnsi="Sylfaen"/>
          <w:sz w:val="22"/>
          <w:szCs w:val="22"/>
          <w:lang w:val="ka-GE"/>
        </w:rPr>
        <w:t>მხოლოდ</w:t>
      </w:r>
      <w:r w:rsidRPr="002D0C45">
        <w:rPr>
          <w:sz w:val="22"/>
          <w:szCs w:val="22"/>
          <w:lang w:val="ka-GE"/>
        </w:rPr>
        <w:t xml:space="preserve"> 800 </w:t>
      </w:r>
      <w:r w:rsidRPr="002D0C45">
        <w:rPr>
          <w:rFonts w:ascii="Sylfaen" w:hAnsi="Sylfaen"/>
          <w:sz w:val="22"/>
          <w:szCs w:val="22"/>
          <w:lang w:val="ka-GE"/>
        </w:rPr>
        <w:t>მმ</w:t>
      </w:r>
      <w:r w:rsidRPr="002D0C45">
        <w:rPr>
          <w:sz w:val="22"/>
          <w:szCs w:val="22"/>
          <w:lang w:val="ka-GE"/>
        </w:rPr>
        <w:t>-</w:t>
      </w:r>
      <w:r w:rsidRPr="002D0C45">
        <w:rPr>
          <w:rFonts w:ascii="Sylfaen" w:hAnsi="Sylfaen"/>
          <w:sz w:val="22"/>
          <w:szCs w:val="22"/>
          <w:lang w:val="ka-GE"/>
        </w:rPr>
        <w:t>ზე</w:t>
      </w:r>
      <w:r w:rsidRPr="002D0C45">
        <w:rPr>
          <w:sz w:val="22"/>
          <w:szCs w:val="22"/>
          <w:lang w:val="ka-GE"/>
        </w:rPr>
        <w:t xml:space="preserve"> </w:t>
      </w:r>
      <w:r w:rsidRPr="002D0C45">
        <w:rPr>
          <w:rFonts w:ascii="Sylfaen" w:hAnsi="Sylfaen"/>
          <w:sz w:val="22"/>
          <w:szCs w:val="22"/>
          <w:lang w:val="ka-GE"/>
        </w:rPr>
        <w:t>ნაკლები</w:t>
      </w:r>
      <w:r w:rsidRPr="002D0C45">
        <w:rPr>
          <w:sz w:val="22"/>
          <w:szCs w:val="22"/>
          <w:lang w:val="ka-GE"/>
        </w:rPr>
        <w:t xml:space="preserve"> </w:t>
      </w:r>
      <w:r w:rsidRPr="002D0C45">
        <w:rPr>
          <w:rFonts w:ascii="Sylfaen" w:hAnsi="Sylfaen"/>
          <w:sz w:val="22"/>
          <w:szCs w:val="22"/>
          <w:lang w:val="ka-GE"/>
        </w:rPr>
        <w:t>სიგრძით</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მომზადდეს</w:t>
      </w:r>
      <w:r w:rsidRPr="002D0C45">
        <w:rPr>
          <w:sz w:val="22"/>
          <w:szCs w:val="22"/>
          <w:lang w:val="ka-GE"/>
        </w:rPr>
        <w:t xml:space="preserve"> </w:t>
      </w:r>
      <w:r w:rsidRPr="002D0C45">
        <w:rPr>
          <w:rFonts w:ascii="Sylfaen" w:hAnsi="Sylfaen"/>
          <w:sz w:val="22"/>
          <w:szCs w:val="22"/>
          <w:lang w:val="ka-GE"/>
        </w:rPr>
        <w:t>მინერალური</w:t>
      </w:r>
      <w:r w:rsidRPr="002D0C45">
        <w:rPr>
          <w:sz w:val="22"/>
          <w:szCs w:val="22"/>
          <w:lang w:val="ka-GE"/>
        </w:rPr>
        <w:t xml:space="preserve"> </w:t>
      </w:r>
      <w:r w:rsidRPr="002D0C45">
        <w:rPr>
          <w:rFonts w:ascii="Sylfaen" w:hAnsi="Sylfaen"/>
          <w:sz w:val="22"/>
          <w:szCs w:val="22"/>
          <w:lang w:val="ka-GE"/>
        </w:rPr>
        <w:t>ბამბის</w:t>
      </w:r>
      <w:r w:rsidRPr="002D0C45">
        <w:rPr>
          <w:sz w:val="22"/>
          <w:szCs w:val="22"/>
          <w:lang w:val="ka-GE"/>
        </w:rPr>
        <w:t xml:space="preserve"> </w:t>
      </w:r>
      <w:r w:rsidRPr="002D0C45">
        <w:rPr>
          <w:rFonts w:ascii="Sylfaen" w:hAnsi="Sylfaen"/>
          <w:sz w:val="22"/>
          <w:szCs w:val="22"/>
          <w:lang w:val="ka-GE"/>
        </w:rPr>
        <w:t>ორი</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მეტი</w:t>
      </w:r>
      <w:r w:rsidRPr="002D0C45">
        <w:rPr>
          <w:sz w:val="22"/>
          <w:szCs w:val="22"/>
          <w:lang w:val="ka-GE"/>
        </w:rPr>
        <w:t xml:space="preserve">) </w:t>
      </w:r>
      <w:r w:rsidRPr="002D0C45">
        <w:rPr>
          <w:rFonts w:ascii="Sylfaen" w:hAnsi="Sylfaen"/>
          <w:sz w:val="22"/>
          <w:szCs w:val="22"/>
          <w:lang w:val="ka-GE"/>
        </w:rPr>
        <w:t>პატარა</w:t>
      </w:r>
      <w:r w:rsidRPr="002D0C45">
        <w:rPr>
          <w:sz w:val="22"/>
          <w:szCs w:val="22"/>
          <w:lang w:val="ka-GE"/>
        </w:rPr>
        <w:t xml:space="preserve"> </w:t>
      </w:r>
      <w:r w:rsidRPr="002D0C45">
        <w:rPr>
          <w:rFonts w:ascii="Sylfaen" w:hAnsi="Sylfaen"/>
          <w:sz w:val="22"/>
          <w:szCs w:val="22"/>
          <w:lang w:val="ka-GE"/>
        </w:rPr>
        <w:t>ნაჭრის</w:t>
      </w:r>
      <w:r w:rsidRPr="002D0C45">
        <w:rPr>
          <w:sz w:val="22"/>
          <w:szCs w:val="22"/>
          <w:lang w:val="ka-GE"/>
        </w:rPr>
        <w:t xml:space="preserve"> </w:t>
      </w:r>
      <w:r w:rsidRPr="002D0C45">
        <w:rPr>
          <w:rFonts w:ascii="Sylfaen" w:hAnsi="Sylfaen"/>
          <w:sz w:val="22"/>
          <w:szCs w:val="22"/>
          <w:lang w:val="ka-GE"/>
        </w:rPr>
        <w:t>გამოყენებით</w:t>
      </w:r>
      <w:r w:rsidRPr="002D0C45">
        <w:rPr>
          <w:sz w:val="22"/>
          <w:szCs w:val="22"/>
          <w:lang w:val="ka-GE"/>
        </w:rPr>
        <w:t xml:space="preserve">, </w:t>
      </w:r>
      <w:r w:rsidRPr="002D0C45">
        <w:rPr>
          <w:rFonts w:ascii="Sylfaen" w:hAnsi="Sylfaen"/>
          <w:sz w:val="22"/>
          <w:szCs w:val="22"/>
          <w:lang w:val="ka-GE"/>
        </w:rPr>
        <w:t>რომლებიც</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შეერთდეს</w:t>
      </w:r>
      <w:r w:rsidRPr="002D0C45">
        <w:rPr>
          <w:sz w:val="22"/>
          <w:szCs w:val="22"/>
          <w:lang w:val="ka-GE"/>
        </w:rPr>
        <w:t xml:space="preserve"> </w:t>
      </w:r>
      <w:r w:rsidRPr="002D0C45">
        <w:rPr>
          <w:rFonts w:ascii="Sylfaen" w:hAnsi="Sylfaen"/>
          <w:sz w:val="22"/>
          <w:szCs w:val="22"/>
          <w:lang w:val="ka-GE"/>
        </w:rPr>
        <w:t>კონდახით</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შეერთება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განთავსდეს</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ნიმუშების</w:t>
      </w:r>
      <w:r w:rsidRPr="002D0C45">
        <w:rPr>
          <w:sz w:val="22"/>
          <w:szCs w:val="22"/>
          <w:lang w:val="ka-GE"/>
        </w:rPr>
        <w:t xml:space="preserve"> </w:t>
      </w:r>
      <w:r w:rsidRPr="002D0C45">
        <w:rPr>
          <w:rFonts w:ascii="Sylfaen" w:hAnsi="Sylfaen"/>
          <w:sz w:val="22"/>
          <w:szCs w:val="22"/>
          <w:lang w:val="ka-GE"/>
        </w:rPr>
        <w:lastRenderedPageBreak/>
        <w:t>ქვედა</w:t>
      </w:r>
      <w:r w:rsidRPr="002D0C45">
        <w:rPr>
          <w:sz w:val="22"/>
          <w:szCs w:val="22"/>
          <w:lang w:val="ka-GE"/>
        </w:rPr>
        <w:t xml:space="preserve"> </w:t>
      </w:r>
      <w:r w:rsidRPr="002D0C45">
        <w:rPr>
          <w:rFonts w:ascii="Sylfaen" w:hAnsi="Sylfaen"/>
          <w:sz w:val="22"/>
          <w:szCs w:val="22"/>
          <w:lang w:val="ka-GE"/>
        </w:rPr>
        <w:t>კიდესთან</w:t>
      </w:r>
      <w:r w:rsidRPr="002D0C45">
        <w:rPr>
          <w:sz w:val="22"/>
          <w:szCs w:val="22"/>
          <w:lang w:val="ka-GE"/>
        </w:rPr>
        <w:t xml:space="preserve"> </w:t>
      </w:r>
      <w:r w:rsidRPr="002D0C45">
        <w:rPr>
          <w:rFonts w:ascii="Sylfaen" w:hAnsi="Sylfaen"/>
          <w:sz w:val="22"/>
          <w:szCs w:val="22"/>
          <w:lang w:val="ka-GE"/>
        </w:rPr>
        <w:t>რაც</w:t>
      </w:r>
      <w:r w:rsidRPr="002D0C45">
        <w:rPr>
          <w:sz w:val="22"/>
          <w:szCs w:val="22"/>
          <w:lang w:val="ka-GE"/>
        </w:rPr>
        <w:t xml:space="preserve"> </w:t>
      </w:r>
      <w:r w:rsidRPr="002D0C45">
        <w:rPr>
          <w:rFonts w:ascii="Sylfaen" w:hAnsi="Sylfaen"/>
          <w:sz w:val="22"/>
          <w:szCs w:val="22"/>
          <w:lang w:val="ka-GE"/>
        </w:rPr>
        <w:t>შეიძლება</w:t>
      </w:r>
      <w:r w:rsidRPr="002D0C45">
        <w:rPr>
          <w:sz w:val="22"/>
          <w:szCs w:val="22"/>
          <w:lang w:val="ka-GE"/>
        </w:rPr>
        <w:t xml:space="preserve"> </w:t>
      </w:r>
      <w:r w:rsidRPr="002D0C45">
        <w:rPr>
          <w:rFonts w:ascii="Sylfaen" w:hAnsi="Sylfaen"/>
          <w:sz w:val="22"/>
          <w:szCs w:val="22"/>
          <w:lang w:val="ka-GE"/>
        </w:rPr>
        <w:t>მაღალ</w:t>
      </w:r>
      <w:r w:rsidRPr="002D0C45">
        <w:rPr>
          <w:sz w:val="22"/>
          <w:szCs w:val="22"/>
          <w:lang w:val="ka-GE"/>
        </w:rPr>
        <w:t xml:space="preserve"> </w:t>
      </w:r>
      <w:r w:rsidRPr="002D0C45">
        <w:rPr>
          <w:rFonts w:ascii="Sylfaen" w:hAnsi="Sylfaen"/>
          <w:sz w:val="22"/>
          <w:szCs w:val="22"/>
          <w:lang w:val="ka-GE"/>
        </w:rPr>
        <w:t>მანძილზე</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ნიმუშების</w:t>
      </w:r>
      <w:r w:rsidRPr="002D0C45">
        <w:rPr>
          <w:sz w:val="22"/>
          <w:szCs w:val="22"/>
          <w:lang w:val="ka-GE"/>
        </w:rPr>
        <w:t xml:space="preserve"> </w:t>
      </w:r>
      <w:r w:rsidRPr="002D0C45">
        <w:rPr>
          <w:rFonts w:ascii="Sylfaen" w:hAnsi="Sylfaen"/>
          <w:sz w:val="22"/>
          <w:szCs w:val="22"/>
          <w:lang w:val="ka-GE"/>
        </w:rPr>
        <w:t>ნაწილების</w:t>
      </w:r>
      <w:r w:rsidRPr="002D0C45">
        <w:rPr>
          <w:sz w:val="22"/>
          <w:szCs w:val="22"/>
          <w:lang w:val="ka-GE"/>
        </w:rPr>
        <w:t xml:space="preserve"> </w:t>
      </w:r>
      <w:r w:rsidRPr="002D0C45">
        <w:rPr>
          <w:rFonts w:ascii="Sylfaen" w:hAnsi="Sylfaen"/>
          <w:sz w:val="22"/>
          <w:szCs w:val="22"/>
          <w:lang w:val="ka-GE"/>
        </w:rPr>
        <w:t>შეერთება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განხორციელდეს</w:t>
      </w:r>
      <w:r w:rsidRPr="002D0C45">
        <w:rPr>
          <w:sz w:val="22"/>
          <w:szCs w:val="22"/>
          <w:lang w:val="ka-GE"/>
        </w:rPr>
        <w:t xml:space="preserve"> </w:t>
      </w:r>
      <w:r w:rsidRPr="002D0C45">
        <w:rPr>
          <w:rFonts w:ascii="Sylfaen" w:hAnsi="Sylfaen"/>
          <w:sz w:val="22"/>
          <w:szCs w:val="22"/>
          <w:lang w:val="ka-GE"/>
        </w:rPr>
        <w:t>ისე</w:t>
      </w:r>
      <w:r w:rsidRPr="002D0C45">
        <w:rPr>
          <w:sz w:val="22"/>
          <w:szCs w:val="22"/>
          <w:lang w:val="ka-GE"/>
        </w:rPr>
        <w:t xml:space="preserve">, </w:t>
      </w:r>
      <w:r w:rsidRPr="002D0C45">
        <w:rPr>
          <w:rFonts w:ascii="Sylfaen" w:hAnsi="Sylfaen"/>
          <w:sz w:val="22"/>
          <w:szCs w:val="22"/>
          <w:lang w:val="ka-GE"/>
        </w:rPr>
        <w:t>რომ</w:t>
      </w:r>
      <w:r w:rsidRPr="002D0C45">
        <w:rPr>
          <w:sz w:val="22"/>
          <w:szCs w:val="22"/>
          <w:lang w:val="ka-GE"/>
        </w:rPr>
        <w:t xml:space="preserve"> </w:t>
      </w:r>
      <w:r w:rsidRPr="002D0C45">
        <w:rPr>
          <w:rFonts w:ascii="Sylfaen" w:hAnsi="Sylfaen"/>
          <w:sz w:val="22"/>
          <w:szCs w:val="22"/>
          <w:lang w:val="ka-GE"/>
        </w:rPr>
        <w:t>უზრუნველყოფილი</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მუდმივი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მჭიდრო</w:t>
      </w:r>
      <w:r w:rsidRPr="002D0C45">
        <w:rPr>
          <w:sz w:val="22"/>
          <w:szCs w:val="22"/>
          <w:lang w:val="ka-GE"/>
        </w:rPr>
        <w:t xml:space="preserve"> </w:t>
      </w:r>
      <w:r w:rsidRPr="002D0C45">
        <w:rPr>
          <w:rFonts w:ascii="Sylfaen" w:hAnsi="Sylfaen"/>
          <w:sz w:val="22"/>
          <w:szCs w:val="22"/>
          <w:lang w:val="ka-GE"/>
        </w:rPr>
        <w:t>კონტაქტი</w:t>
      </w:r>
      <w:r w:rsidRPr="002D0C45">
        <w:rPr>
          <w:sz w:val="22"/>
          <w:szCs w:val="22"/>
          <w:lang w:val="ka-GE"/>
        </w:rPr>
        <w:t xml:space="preserve"> </w:t>
      </w:r>
      <w:r w:rsidRPr="002D0C45">
        <w:rPr>
          <w:rFonts w:ascii="Sylfaen" w:hAnsi="Sylfaen"/>
          <w:sz w:val="22"/>
          <w:szCs w:val="22"/>
          <w:lang w:val="ka-GE"/>
        </w:rPr>
        <w:t>ორივე</w:t>
      </w:r>
      <w:r w:rsidRPr="002D0C45">
        <w:rPr>
          <w:sz w:val="22"/>
          <w:szCs w:val="22"/>
          <w:lang w:val="ka-GE"/>
        </w:rPr>
        <w:t xml:space="preserve"> </w:t>
      </w:r>
      <w:r w:rsidRPr="002D0C45">
        <w:rPr>
          <w:rFonts w:ascii="Sylfaen" w:hAnsi="Sylfaen"/>
          <w:sz w:val="22"/>
          <w:szCs w:val="22"/>
          <w:lang w:val="ka-GE"/>
        </w:rPr>
        <w:t>ნაწილს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შეერთების</w:t>
      </w:r>
      <w:r w:rsidRPr="002D0C45">
        <w:rPr>
          <w:sz w:val="22"/>
          <w:szCs w:val="22"/>
          <w:lang w:val="ka-GE"/>
        </w:rPr>
        <w:t xml:space="preserve"> </w:t>
      </w:r>
      <w:r w:rsidRPr="002D0C45">
        <w:rPr>
          <w:rFonts w:ascii="Sylfaen" w:hAnsi="Sylfaen"/>
          <w:sz w:val="22"/>
          <w:szCs w:val="22"/>
          <w:lang w:val="ka-GE"/>
        </w:rPr>
        <w:t>ადგილას</w:t>
      </w:r>
      <w:r w:rsidRPr="002D0C45">
        <w:rPr>
          <w:sz w:val="22"/>
          <w:szCs w:val="22"/>
          <w:lang w:val="ka-GE"/>
        </w:rPr>
        <w:t xml:space="preserve"> </w:t>
      </w:r>
      <w:r w:rsidRPr="002D0C45">
        <w:rPr>
          <w:rFonts w:ascii="Sylfaen" w:hAnsi="Sylfaen"/>
          <w:sz w:val="22"/>
          <w:szCs w:val="22"/>
          <w:lang w:val="ka-GE"/>
        </w:rPr>
        <w:t>მთელი</w:t>
      </w:r>
      <w:r w:rsidRPr="002D0C45">
        <w:rPr>
          <w:sz w:val="22"/>
          <w:szCs w:val="22"/>
          <w:lang w:val="ka-GE"/>
        </w:rPr>
        <w:t xml:space="preserve"> </w:t>
      </w:r>
      <w:r w:rsidRPr="002D0C45">
        <w:rPr>
          <w:rFonts w:ascii="Sylfaen" w:hAnsi="Sylfaen"/>
          <w:sz w:val="22"/>
          <w:szCs w:val="22"/>
          <w:lang w:val="ka-GE"/>
        </w:rPr>
        <w:t>ტესტირებისა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მონიტორინგის</w:t>
      </w:r>
      <w:r w:rsidRPr="002D0C45">
        <w:rPr>
          <w:sz w:val="22"/>
          <w:szCs w:val="22"/>
          <w:lang w:val="ka-GE"/>
        </w:rPr>
        <w:t xml:space="preserve"> </w:t>
      </w:r>
      <w:r w:rsidRPr="002D0C45">
        <w:rPr>
          <w:rFonts w:ascii="Sylfaen" w:hAnsi="Sylfaen"/>
          <w:sz w:val="22"/>
          <w:szCs w:val="22"/>
          <w:lang w:val="ka-GE"/>
        </w:rPr>
        <w:t>დროის</w:t>
      </w:r>
      <w:r w:rsidRPr="002D0C45">
        <w:rPr>
          <w:sz w:val="22"/>
          <w:szCs w:val="22"/>
          <w:lang w:val="ka-GE"/>
        </w:rPr>
        <w:t xml:space="preserve"> </w:t>
      </w:r>
      <w:r w:rsidRPr="002D0C45">
        <w:rPr>
          <w:rFonts w:ascii="Sylfaen" w:hAnsi="Sylfaen"/>
          <w:sz w:val="22"/>
          <w:szCs w:val="22"/>
          <w:lang w:val="ka-GE"/>
        </w:rPr>
        <w:t>განმავლობაში</w:t>
      </w:r>
      <w:r w:rsidRPr="002D0C45">
        <w:rPr>
          <w:sz w:val="22"/>
          <w:szCs w:val="22"/>
          <w:lang w:val="ka-GE"/>
        </w:rPr>
        <w:t>.</w:t>
      </w:r>
    </w:p>
    <w:p w14:paraId="7FFA936F" w14:textId="77777777" w:rsidR="004258F2" w:rsidRPr="002D0C45" w:rsidRDefault="004258F2" w:rsidP="004258F2">
      <w:pPr>
        <w:pStyle w:val="BodyText"/>
        <w:spacing w:before="0"/>
        <w:rPr>
          <w:rFonts w:ascii="Sylfaen" w:hAnsi="Sylfaen"/>
          <w:sz w:val="22"/>
          <w:szCs w:val="22"/>
          <w:lang w:val="ka-GE"/>
        </w:rPr>
      </w:pPr>
    </w:p>
    <w:p w14:paraId="4AF6F9DE" w14:textId="77777777" w:rsidR="004258F2" w:rsidRPr="002D0C45" w:rsidRDefault="004258F2" w:rsidP="004258F2">
      <w:pPr>
        <w:pStyle w:val="BodyText"/>
        <w:spacing w:before="0"/>
        <w:rPr>
          <w:rFonts w:ascii="Sylfaen" w:hAnsi="Sylfaen"/>
          <w:sz w:val="22"/>
          <w:szCs w:val="22"/>
          <w:lang w:val="ka-GE"/>
        </w:rPr>
      </w:pPr>
    </w:p>
    <w:p w14:paraId="7FDC8CE4" w14:textId="77777777" w:rsidR="004258F2" w:rsidRPr="002D0C45" w:rsidRDefault="004258F2" w:rsidP="004258F2">
      <w:pPr>
        <w:pStyle w:val="BodyText"/>
        <w:spacing w:before="0"/>
        <w:rPr>
          <w:rFonts w:ascii="Sylfaen" w:hAnsi="Sylfaen"/>
          <w:sz w:val="22"/>
          <w:szCs w:val="22"/>
          <w:lang w:val="ka-GE"/>
        </w:rPr>
      </w:pPr>
    </w:p>
    <w:p w14:paraId="4B15FF76" w14:textId="77777777" w:rsidR="004258F2" w:rsidRPr="002D0C45" w:rsidRDefault="004258F2" w:rsidP="004258F2">
      <w:pPr>
        <w:tabs>
          <w:tab w:val="left" w:pos="945"/>
        </w:tabs>
        <w:spacing w:before="90"/>
        <w:ind w:left="426"/>
        <w:rPr>
          <w:rFonts w:ascii="Sylfaen" w:hAnsi="Sylfaen"/>
          <w:b/>
          <w:lang w:val="ka-GE"/>
        </w:rPr>
      </w:pPr>
      <w:r w:rsidRPr="002D0C45">
        <w:rPr>
          <w:rFonts w:ascii="Sylfaen" w:hAnsi="Sylfaen"/>
          <w:b/>
          <w:lang w:val="ka-GE"/>
        </w:rPr>
        <w:t>ჟ.1.3. -</w:t>
      </w:r>
      <w:r w:rsidRPr="002D0C45">
        <w:rPr>
          <w:rFonts w:ascii="Sylfaen" w:hAnsi="Sylfaen"/>
          <w:b/>
          <w:spacing w:val="-5"/>
          <w:lang w:val="ka-GE"/>
        </w:rPr>
        <w:t xml:space="preserve"> </w:t>
      </w:r>
      <w:r w:rsidRPr="002D0C45">
        <w:rPr>
          <w:rFonts w:ascii="Sylfaen" w:hAnsi="Sylfaen"/>
          <w:b/>
          <w:spacing w:val="-2"/>
          <w:lang w:val="ka-GE"/>
        </w:rPr>
        <w:t>ტესტის შედეგების გაფართოებული გამოყენება</w:t>
      </w:r>
    </w:p>
    <w:p w14:paraId="25F63CCB" w14:textId="77777777" w:rsidR="004258F2" w:rsidRPr="002D0C45" w:rsidRDefault="004258F2" w:rsidP="004258F2">
      <w:pPr>
        <w:pStyle w:val="BodyText"/>
        <w:spacing w:before="8"/>
        <w:rPr>
          <w:rFonts w:ascii="Sylfaen" w:hAnsi="Sylfaen"/>
          <w:b/>
          <w:sz w:val="22"/>
          <w:szCs w:val="22"/>
          <w:lang w:val="ka-GE"/>
        </w:rPr>
      </w:pPr>
    </w:p>
    <w:p w14:paraId="7286F2F0" w14:textId="77777777" w:rsidR="004258F2" w:rsidRPr="002D0C45" w:rsidRDefault="004258F2" w:rsidP="004258F2">
      <w:pPr>
        <w:pStyle w:val="BodyText"/>
        <w:ind w:left="450" w:right="490"/>
        <w:jc w:val="both"/>
        <w:rPr>
          <w:sz w:val="22"/>
          <w:szCs w:val="22"/>
          <w:lang w:val="ka-GE"/>
        </w:rPr>
      </w:pPr>
      <w:r w:rsidRPr="002D0C45">
        <w:rPr>
          <w:rFonts w:ascii="Sylfaen" w:hAnsi="Sylfaen"/>
          <w:sz w:val="22"/>
          <w:szCs w:val="22"/>
          <w:lang w:val="ka-GE"/>
        </w:rPr>
        <w:t>ზემოაღნიშნული</w:t>
      </w:r>
      <w:r w:rsidRPr="002D0C45">
        <w:rPr>
          <w:sz w:val="22"/>
          <w:szCs w:val="22"/>
          <w:lang w:val="ka-GE"/>
        </w:rPr>
        <w:t xml:space="preserve"> </w:t>
      </w:r>
      <w:r w:rsidRPr="002D0C45">
        <w:rPr>
          <w:rFonts w:ascii="Sylfaen" w:hAnsi="Sylfaen"/>
          <w:sz w:val="22"/>
          <w:szCs w:val="22"/>
          <w:lang w:val="ka-GE"/>
        </w:rPr>
        <w:t>პარამეტრების</w:t>
      </w:r>
      <w:r w:rsidRPr="002D0C45">
        <w:rPr>
          <w:sz w:val="22"/>
          <w:szCs w:val="22"/>
          <w:lang w:val="ka-GE"/>
        </w:rPr>
        <w:t xml:space="preserve"> </w:t>
      </w:r>
      <w:r w:rsidRPr="002D0C45">
        <w:rPr>
          <w:rFonts w:ascii="Sylfaen" w:hAnsi="Sylfaen"/>
          <w:sz w:val="22"/>
          <w:szCs w:val="22"/>
          <w:lang w:val="ka-GE"/>
        </w:rPr>
        <w:t>გათვალისწინებით</w:t>
      </w:r>
      <w:r w:rsidRPr="002D0C45">
        <w:rPr>
          <w:sz w:val="22"/>
          <w:szCs w:val="22"/>
          <w:lang w:val="ka-GE"/>
        </w:rPr>
        <w:t xml:space="preserve"> </w:t>
      </w:r>
      <w:r w:rsidRPr="002D0C45">
        <w:rPr>
          <w:rFonts w:ascii="Sylfaen" w:hAnsi="Sylfaen"/>
          <w:sz w:val="22"/>
          <w:szCs w:val="22"/>
          <w:lang w:val="ka-GE"/>
        </w:rPr>
        <w:t>ჩატარებული</w:t>
      </w: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შედეგები</w:t>
      </w:r>
      <w:r w:rsidRPr="002D0C45">
        <w:rPr>
          <w:sz w:val="22"/>
          <w:szCs w:val="22"/>
          <w:lang w:val="ka-GE"/>
        </w:rPr>
        <w:t xml:space="preserve"> </w:t>
      </w:r>
      <w:r w:rsidRPr="002D0C45">
        <w:rPr>
          <w:rFonts w:ascii="Sylfaen" w:hAnsi="Sylfaen"/>
          <w:sz w:val="22"/>
          <w:szCs w:val="22"/>
          <w:lang w:val="ka-GE"/>
        </w:rPr>
        <w:t>ასევე</w:t>
      </w:r>
      <w:r w:rsidRPr="002D0C45">
        <w:rPr>
          <w:sz w:val="22"/>
          <w:szCs w:val="22"/>
          <w:lang w:val="ka-GE"/>
        </w:rPr>
        <w:t xml:space="preserve"> </w:t>
      </w:r>
      <w:r w:rsidRPr="002D0C45">
        <w:rPr>
          <w:rFonts w:ascii="Sylfaen" w:hAnsi="Sylfaen"/>
          <w:sz w:val="22"/>
          <w:szCs w:val="22"/>
          <w:lang w:val="ka-GE"/>
        </w:rPr>
        <w:t>ვალიდურია</w:t>
      </w:r>
      <w:r w:rsidRPr="002D0C45">
        <w:rPr>
          <w:sz w:val="22"/>
          <w:szCs w:val="22"/>
          <w:lang w:val="ka-GE"/>
        </w:rPr>
        <w:t xml:space="preserve"> </w:t>
      </w:r>
      <w:r w:rsidRPr="002D0C45">
        <w:rPr>
          <w:rFonts w:ascii="Sylfaen" w:hAnsi="Sylfaen"/>
          <w:sz w:val="22"/>
          <w:szCs w:val="22"/>
          <w:lang w:val="ka-GE"/>
        </w:rPr>
        <w:t>შემდეგი</w:t>
      </w:r>
      <w:r w:rsidRPr="002D0C45">
        <w:rPr>
          <w:sz w:val="22"/>
          <w:szCs w:val="22"/>
          <w:lang w:val="ka-GE"/>
        </w:rPr>
        <w:t xml:space="preserve"> </w:t>
      </w:r>
      <w:r w:rsidRPr="002D0C45">
        <w:rPr>
          <w:rFonts w:ascii="Sylfaen" w:hAnsi="Sylfaen"/>
          <w:sz w:val="22"/>
          <w:szCs w:val="22"/>
          <w:lang w:val="ka-GE"/>
        </w:rPr>
        <w:t>პროდუქტებისთვის</w:t>
      </w:r>
      <w:r w:rsidRPr="002D0C45">
        <w:rPr>
          <w:sz w:val="22"/>
          <w:szCs w:val="22"/>
          <w:lang w:val="ka-GE"/>
        </w:rPr>
        <w:t>:</w:t>
      </w:r>
    </w:p>
    <w:p w14:paraId="3E22CE0F" w14:textId="77777777" w:rsidR="004258F2" w:rsidRPr="002D0C45" w:rsidRDefault="004258F2" w:rsidP="004258F2">
      <w:pPr>
        <w:pStyle w:val="BodyText"/>
        <w:ind w:left="45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იმავე</w:t>
      </w:r>
      <w:r w:rsidRPr="002D0C45">
        <w:rPr>
          <w:sz w:val="22"/>
          <w:szCs w:val="22"/>
          <w:lang w:val="ka-GE"/>
        </w:rPr>
        <w:t xml:space="preserve"> </w:t>
      </w:r>
      <w:r w:rsidRPr="002D0C45">
        <w:rPr>
          <w:rFonts w:ascii="Sylfaen" w:hAnsi="Sylfaen"/>
          <w:sz w:val="22"/>
          <w:szCs w:val="22"/>
          <w:lang w:val="ka-GE"/>
        </w:rPr>
        <w:t>განსაზღვრული</w:t>
      </w:r>
      <w:r w:rsidRPr="002D0C45">
        <w:rPr>
          <w:sz w:val="22"/>
          <w:szCs w:val="22"/>
          <w:lang w:val="ka-GE"/>
        </w:rPr>
        <w:t xml:space="preserve"> </w:t>
      </w:r>
      <w:r w:rsidRPr="002D0C45">
        <w:rPr>
          <w:rFonts w:ascii="Sylfaen" w:hAnsi="Sylfaen"/>
          <w:sz w:val="22"/>
          <w:szCs w:val="22"/>
          <w:lang w:val="ka-GE"/>
        </w:rPr>
        <w:t>პროდუქტის</w:t>
      </w:r>
      <w:r w:rsidRPr="002D0C45">
        <w:rPr>
          <w:sz w:val="22"/>
          <w:szCs w:val="22"/>
          <w:lang w:val="ka-GE"/>
        </w:rPr>
        <w:t xml:space="preserve"> </w:t>
      </w:r>
      <w:r w:rsidRPr="002D0C45">
        <w:rPr>
          <w:rFonts w:ascii="Sylfaen" w:hAnsi="Sylfaen"/>
          <w:sz w:val="22"/>
          <w:szCs w:val="22"/>
          <w:lang w:val="ka-GE"/>
        </w:rPr>
        <w:t>ოჯახის</w:t>
      </w:r>
      <w:r w:rsidRPr="002D0C45">
        <w:rPr>
          <w:sz w:val="22"/>
          <w:szCs w:val="22"/>
          <w:lang w:val="ka-GE"/>
        </w:rPr>
        <w:t>,</w:t>
      </w:r>
    </w:p>
    <w:p w14:paraId="5847EC71" w14:textId="77777777" w:rsidR="004258F2" w:rsidRPr="002D0C45" w:rsidRDefault="004258F2" w:rsidP="004258F2">
      <w:pPr>
        <w:pStyle w:val="BodyText"/>
        <w:ind w:left="45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უფრო</w:t>
      </w:r>
      <w:r w:rsidRPr="002D0C45">
        <w:rPr>
          <w:sz w:val="22"/>
          <w:szCs w:val="22"/>
          <w:lang w:val="ka-GE"/>
        </w:rPr>
        <w:t xml:space="preserve"> </w:t>
      </w:r>
      <w:r w:rsidRPr="002D0C45">
        <w:rPr>
          <w:rFonts w:ascii="Sylfaen" w:hAnsi="Sylfaen"/>
          <w:sz w:val="22"/>
          <w:szCs w:val="22"/>
          <w:lang w:val="ka-GE"/>
        </w:rPr>
        <w:t>დაბალი</w:t>
      </w:r>
      <w:r w:rsidRPr="002D0C45">
        <w:rPr>
          <w:sz w:val="22"/>
          <w:szCs w:val="22"/>
          <w:lang w:val="ka-GE"/>
        </w:rPr>
        <w:t xml:space="preserve"> </w:t>
      </w:r>
      <w:r w:rsidRPr="002D0C45">
        <w:rPr>
          <w:rFonts w:ascii="Sylfaen" w:hAnsi="Sylfaen"/>
          <w:sz w:val="22"/>
          <w:szCs w:val="22"/>
          <w:lang w:val="ka-GE"/>
        </w:rPr>
        <w:t>ორგანული</w:t>
      </w:r>
      <w:r w:rsidRPr="002D0C45">
        <w:rPr>
          <w:sz w:val="22"/>
          <w:szCs w:val="22"/>
          <w:lang w:val="ka-GE"/>
        </w:rPr>
        <w:t xml:space="preserve"> </w:t>
      </w:r>
      <w:r w:rsidRPr="002D0C45">
        <w:rPr>
          <w:rFonts w:ascii="Sylfaen" w:hAnsi="Sylfaen"/>
          <w:sz w:val="22"/>
          <w:szCs w:val="22"/>
          <w:lang w:val="ka-GE"/>
        </w:rPr>
        <w:t>შემცველობის</w:t>
      </w:r>
      <w:r w:rsidRPr="002D0C45">
        <w:rPr>
          <w:sz w:val="22"/>
          <w:szCs w:val="22"/>
          <w:lang w:val="ka-GE"/>
        </w:rPr>
        <w:t>,</w:t>
      </w:r>
    </w:p>
    <w:p w14:paraId="5A468078" w14:textId="77777777" w:rsidR="004258F2" w:rsidRPr="002D0C45" w:rsidRDefault="004258F2" w:rsidP="004258F2">
      <w:pPr>
        <w:pStyle w:val="BodyText"/>
        <w:ind w:left="45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ყველა</w:t>
      </w:r>
      <w:r w:rsidRPr="002D0C45">
        <w:rPr>
          <w:sz w:val="22"/>
          <w:szCs w:val="22"/>
          <w:lang w:val="ka-GE"/>
        </w:rPr>
        <w:t xml:space="preserve"> </w:t>
      </w:r>
      <w:r w:rsidRPr="002D0C45">
        <w:rPr>
          <w:rFonts w:ascii="Sylfaen" w:hAnsi="Sylfaen"/>
          <w:sz w:val="22"/>
          <w:szCs w:val="22"/>
          <w:lang w:val="ka-GE"/>
        </w:rPr>
        <w:t>უფრო</w:t>
      </w:r>
      <w:r w:rsidRPr="002D0C45">
        <w:rPr>
          <w:sz w:val="22"/>
          <w:szCs w:val="22"/>
          <w:lang w:val="ka-GE"/>
        </w:rPr>
        <w:t xml:space="preserve"> </w:t>
      </w:r>
      <w:r w:rsidRPr="002D0C45">
        <w:rPr>
          <w:rFonts w:ascii="Sylfaen" w:hAnsi="Sylfaen"/>
          <w:sz w:val="22"/>
          <w:szCs w:val="22"/>
          <w:lang w:val="ka-GE"/>
        </w:rPr>
        <w:t>დაბალი</w:t>
      </w:r>
      <w:r w:rsidRPr="002D0C45">
        <w:rPr>
          <w:sz w:val="22"/>
          <w:szCs w:val="22"/>
          <w:lang w:val="ka-GE"/>
        </w:rPr>
        <w:t xml:space="preserve"> </w:t>
      </w:r>
      <w:r w:rsidRPr="002D0C45">
        <w:rPr>
          <w:rFonts w:ascii="Sylfaen" w:hAnsi="Sylfaen"/>
          <w:sz w:val="22"/>
          <w:szCs w:val="22"/>
          <w:lang w:val="ka-GE"/>
        </w:rPr>
        <w:t>სიმკვრივის</w:t>
      </w:r>
      <w:r w:rsidRPr="002D0C45">
        <w:rPr>
          <w:sz w:val="22"/>
          <w:szCs w:val="22"/>
          <w:lang w:val="ka-GE"/>
        </w:rPr>
        <w:t>,</w:t>
      </w:r>
    </w:p>
    <w:p w14:paraId="5DBB5821" w14:textId="77777777" w:rsidR="004258F2" w:rsidRPr="002D0C45" w:rsidRDefault="004258F2" w:rsidP="004258F2">
      <w:pPr>
        <w:pStyle w:val="BodyText"/>
        <w:ind w:left="45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უფრო</w:t>
      </w:r>
      <w:r w:rsidRPr="002D0C45">
        <w:rPr>
          <w:sz w:val="22"/>
          <w:szCs w:val="22"/>
          <w:lang w:val="ka-GE"/>
        </w:rPr>
        <w:t xml:space="preserve"> </w:t>
      </w:r>
      <w:r w:rsidRPr="002D0C45">
        <w:rPr>
          <w:rFonts w:ascii="Sylfaen" w:hAnsi="Sylfaen"/>
          <w:sz w:val="22"/>
          <w:szCs w:val="22"/>
          <w:lang w:val="ka-GE"/>
        </w:rPr>
        <w:t>დაბალი</w:t>
      </w:r>
      <w:r w:rsidRPr="002D0C45">
        <w:rPr>
          <w:sz w:val="22"/>
          <w:szCs w:val="22"/>
          <w:lang w:val="ka-GE"/>
        </w:rPr>
        <w:t xml:space="preserve"> </w:t>
      </w:r>
      <w:r w:rsidRPr="002D0C45">
        <w:rPr>
          <w:rFonts w:ascii="Sylfaen" w:hAnsi="Sylfaen"/>
          <w:sz w:val="22"/>
          <w:szCs w:val="22"/>
          <w:lang w:val="ka-GE"/>
        </w:rPr>
        <w:t>სისქის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ასევე</w:t>
      </w:r>
      <w:r w:rsidRPr="002D0C45">
        <w:rPr>
          <w:sz w:val="22"/>
          <w:szCs w:val="22"/>
          <w:lang w:val="ka-GE"/>
        </w:rPr>
        <w:t xml:space="preserve"> </w:t>
      </w:r>
      <w:r w:rsidRPr="002D0C45">
        <w:rPr>
          <w:rFonts w:ascii="Sylfaen" w:hAnsi="Sylfaen"/>
          <w:sz w:val="22"/>
          <w:szCs w:val="22"/>
          <w:lang w:val="ka-GE"/>
        </w:rPr>
        <w:t>უფრო</w:t>
      </w:r>
      <w:r w:rsidRPr="002D0C45">
        <w:rPr>
          <w:sz w:val="22"/>
          <w:szCs w:val="22"/>
          <w:lang w:val="ka-GE"/>
        </w:rPr>
        <w:t xml:space="preserve"> </w:t>
      </w:r>
      <w:r w:rsidRPr="002D0C45">
        <w:rPr>
          <w:rFonts w:ascii="Sylfaen" w:hAnsi="Sylfaen"/>
          <w:sz w:val="22"/>
          <w:szCs w:val="22"/>
          <w:lang w:val="ka-GE"/>
        </w:rPr>
        <w:t>დიდი</w:t>
      </w:r>
      <w:r w:rsidRPr="002D0C45">
        <w:rPr>
          <w:sz w:val="22"/>
          <w:szCs w:val="22"/>
          <w:lang w:val="ka-GE"/>
        </w:rPr>
        <w:t xml:space="preserve"> </w:t>
      </w:r>
      <w:r w:rsidRPr="002D0C45">
        <w:rPr>
          <w:rFonts w:ascii="Sylfaen" w:hAnsi="Sylfaen"/>
          <w:sz w:val="22"/>
          <w:szCs w:val="22"/>
          <w:lang w:val="ka-GE"/>
        </w:rPr>
        <w:t>სისქის</w:t>
      </w:r>
      <w:r w:rsidRPr="002D0C45">
        <w:rPr>
          <w:sz w:val="22"/>
          <w:szCs w:val="22"/>
          <w:lang w:val="ka-GE"/>
        </w:rPr>
        <w:t xml:space="preserve">, </w:t>
      </w:r>
      <w:r w:rsidRPr="002D0C45">
        <w:rPr>
          <w:rFonts w:ascii="Sylfaen" w:hAnsi="Sylfaen"/>
          <w:sz w:val="22"/>
          <w:szCs w:val="22"/>
          <w:lang w:val="ka-GE"/>
        </w:rPr>
        <w:t>როდესაც</w:t>
      </w:r>
      <w:r w:rsidRPr="002D0C45">
        <w:rPr>
          <w:sz w:val="22"/>
          <w:szCs w:val="22"/>
          <w:lang w:val="ka-GE"/>
        </w:rPr>
        <w:t xml:space="preserve"> </w:t>
      </w:r>
      <w:r w:rsidRPr="002D0C45">
        <w:rPr>
          <w:rFonts w:ascii="Sylfaen" w:hAnsi="Sylfaen"/>
          <w:sz w:val="22"/>
          <w:szCs w:val="22"/>
          <w:lang w:val="ka-GE"/>
        </w:rPr>
        <w:t>ტესტირებული</w:t>
      </w:r>
      <w:r w:rsidRPr="002D0C45">
        <w:rPr>
          <w:sz w:val="22"/>
          <w:szCs w:val="22"/>
          <w:lang w:val="ka-GE"/>
        </w:rPr>
        <w:t xml:space="preserve"> </w:t>
      </w:r>
      <w:r w:rsidRPr="002D0C45">
        <w:rPr>
          <w:rFonts w:ascii="Sylfaen" w:hAnsi="Sylfaen"/>
          <w:sz w:val="22"/>
          <w:szCs w:val="22"/>
          <w:lang w:val="ka-GE"/>
        </w:rPr>
        <w:t>იყო</w:t>
      </w:r>
      <w:r w:rsidRPr="002D0C45">
        <w:rPr>
          <w:sz w:val="22"/>
          <w:szCs w:val="22"/>
          <w:lang w:val="ka-GE"/>
        </w:rPr>
        <w:t xml:space="preserve"> 100 </w:t>
      </w:r>
      <w:r w:rsidRPr="002D0C45">
        <w:rPr>
          <w:rFonts w:ascii="Sylfaen" w:hAnsi="Sylfaen"/>
          <w:sz w:val="22"/>
          <w:szCs w:val="22"/>
          <w:lang w:val="ka-GE"/>
        </w:rPr>
        <w:t>მმ</w:t>
      </w:r>
      <w:r w:rsidRPr="002D0C45">
        <w:rPr>
          <w:sz w:val="22"/>
          <w:szCs w:val="22"/>
          <w:lang w:val="ka-GE"/>
        </w:rPr>
        <w:t xml:space="preserve"> </w:t>
      </w:r>
      <w:r w:rsidRPr="002D0C45">
        <w:rPr>
          <w:rFonts w:ascii="Sylfaen" w:hAnsi="Sylfaen"/>
          <w:sz w:val="22"/>
          <w:szCs w:val="22"/>
          <w:lang w:val="ka-GE"/>
        </w:rPr>
        <w:t>სისქის</w:t>
      </w:r>
      <w:r w:rsidRPr="002D0C45">
        <w:rPr>
          <w:sz w:val="22"/>
          <w:szCs w:val="22"/>
          <w:lang w:val="ka-GE"/>
        </w:rPr>
        <w:t xml:space="preserve"> </w:t>
      </w:r>
      <w:r w:rsidRPr="002D0C45">
        <w:rPr>
          <w:rFonts w:ascii="Sylfaen" w:hAnsi="Sylfaen"/>
          <w:sz w:val="22"/>
          <w:szCs w:val="22"/>
          <w:lang w:val="ka-GE"/>
        </w:rPr>
        <w:t>ნიმუშები</w:t>
      </w:r>
      <w:r w:rsidRPr="002D0C45">
        <w:rPr>
          <w:sz w:val="22"/>
          <w:szCs w:val="22"/>
          <w:lang w:val="ka-GE"/>
        </w:rPr>
        <w:t>,</w:t>
      </w:r>
    </w:p>
    <w:p w14:paraId="7730D056" w14:textId="77777777" w:rsidR="004258F2" w:rsidRPr="002D0C45" w:rsidRDefault="004258F2" w:rsidP="004258F2">
      <w:pPr>
        <w:pStyle w:val="BodyText"/>
        <w:ind w:left="45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ყველა</w:t>
      </w:r>
      <w:r w:rsidRPr="002D0C45">
        <w:rPr>
          <w:sz w:val="22"/>
          <w:szCs w:val="22"/>
          <w:lang w:val="ka-GE"/>
        </w:rPr>
        <w:t xml:space="preserve"> </w:t>
      </w:r>
      <w:r w:rsidRPr="002D0C45">
        <w:rPr>
          <w:rFonts w:ascii="Sylfaen" w:hAnsi="Sylfaen"/>
          <w:sz w:val="22"/>
          <w:szCs w:val="22"/>
          <w:lang w:val="ka-GE"/>
        </w:rPr>
        <w:t>ბოჭკოვანი</w:t>
      </w:r>
      <w:r w:rsidRPr="002D0C45">
        <w:rPr>
          <w:sz w:val="22"/>
          <w:szCs w:val="22"/>
          <w:lang w:val="ka-GE"/>
        </w:rPr>
        <w:t xml:space="preserve"> </w:t>
      </w:r>
      <w:r w:rsidRPr="002D0C45">
        <w:rPr>
          <w:rFonts w:ascii="Sylfaen" w:hAnsi="Sylfaen"/>
          <w:sz w:val="22"/>
          <w:szCs w:val="22"/>
          <w:lang w:val="ka-GE"/>
        </w:rPr>
        <w:t>ორიენტაციით</w:t>
      </w:r>
      <w:r w:rsidRPr="002D0C45">
        <w:rPr>
          <w:sz w:val="22"/>
          <w:szCs w:val="22"/>
          <w:lang w:val="ka-GE"/>
        </w:rPr>
        <w:t>,</w:t>
      </w:r>
    </w:p>
    <w:p w14:paraId="26B57818" w14:textId="77777777" w:rsidR="004258F2" w:rsidRPr="002D0C45" w:rsidRDefault="004258F2" w:rsidP="004258F2">
      <w:pPr>
        <w:pStyle w:val="BodyText"/>
        <w:ind w:left="45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ნებისმიერი</w:t>
      </w:r>
      <w:r w:rsidRPr="002D0C45">
        <w:rPr>
          <w:sz w:val="22"/>
          <w:szCs w:val="22"/>
          <w:lang w:val="ka-GE"/>
        </w:rPr>
        <w:t xml:space="preserve"> </w:t>
      </w:r>
      <w:r w:rsidRPr="002D0C45">
        <w:rPr>
          <w:rFonts w:ascii="Sylfaen" w:hAnsi="Sylfaen"/>
          <w:sz w:val="22"/>
          <w:szCs w:val="22"/>
          <w:lang w:val="ka-GE"/>
        </w:rPr>
        <w:t>სახის</w:t>
      </w:r>
      <w:r w:rsidRPr="002D0C45">
        <w:rPr>
          <w:sz w:val="22"/>
          <w:szCs w:val="22"/>
          <w:lang w:val="ka-GE"/>
        </w:rPr>
        <w:t xml:space="preserve"> </w:t>
      </w:r>
      <w:r w:rsidRPr="002D0C45">
        <w:rPr>
          <w:rFonts w:ascii="Sylfaen" w:hAnsi="Sylfaen"/>
          <w:sz w:val="22"/>
          <w:szCs w:val="22"/>
          <w:lang w:val="ka-GE"/>
        </w:rPr>
        <w:t>საფარით</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საფარით</w:t>
      </w:r>
      <w:r w:rsidRPr="002D0C45">
        <w:rPr>
          <w:sz w:val="22"/>
          <w:szCs w:val="22"/>
          <w:lang w:val="ka-GE"/>
        </w:rPr>
        <w:t xml:space="preserve"> </w:t>
      </w:r>
      <w:r w:rsidRPr="002D0C45">
        <w:rPr>
          <w:rFonts w:ascii="Sylfaen" w:hAnsi="Sylfaen"/>
          <w:sz w:val="22"/>
          <w:szCs w:val="22"/>
          <w:lang w:val="ka-GE"/>
        </w:rPr>
        <w:t>და</w:t>
      </w:r>
    </w:p>
    <w:p w14:paraId="1ACCE625" w14:textId="77777777" w:rsidR="004258F2" w:rsidRPr="002D0C45" w:rsidRDefault="004258F2" w:rsidP="004258F2">
      <w:pPr>
        <w:pStyle w:val="BodyText"/>
        <w:spacing w:before="0"/>
        <w:ind w:left="450" w:right="490"/>
        <w:jc w:val="both"/>
        <w:rPr>
          <w:rFonts w:ascii="Sylfaen" w:hAnsi="Sylfaen"/>
          <w:sz w:val="22"/>
          <w:szCs w:val="22"/>
          <w:lang w:val="ka-GE"/>
        </w:rPr>
      </w:pPr>
      <w:r w:rsidRPr="002D0C45">
        <w:rPr>
          <w:sz w:val="22"/>
          <w:szCs w:val="22"/>
          <w:lang w:val="ka-GE"/>
        </w:rPr>
        <w:t xml:space="preserve">- </w:t>
      </w:r>
      <w:r w:rsidRPr="002D0C45">
        <w:rPr>
          <w:rFonts w:ascii="Sylfaen" w:hAnsi="Sylfaen"/>
          <w:sz w:val="22"/>
          <w:szCs w:val="22"/>
          <w:lang w:val="ka-GE"/>
        </w:rPr>
        <w:t>ნებისმიერი</w:t>
      </w:r>
      <w:r w:rsidRPr="002D0C45">
        <w:rPr>
          <w:sz w:val="22"/>
          <w:szCs w:val="22"/>
          <w:lang w:val="ka-GE"/>
        </w:rPr>
        <w:t xml:space="preserve"> </w:t>
      </w:r>
      <w:r w:rsidRPr="002D0C45">
        <w:rPr>
          <w:rFonts w:ascii="Sylfaen" w:hAnsi="Sylfaen"/>
          <w:sz w:val="22"/>
          <w:szCs w:val="22"/>
          <w:lang w:val="ka-GE"/>
        </w:rPr>
        <w:t>საბოლოო</w:t>
      </w:r>
      <w:r w:rsidRPr="002D0C45">
        <w:rPr>
          <w:sz w:val="22"/>
          <w:szCs w:val="22"/>
          <w:lang w:val="ka-GE"/>
        </w:rPr>
        <w:t xml:space="preserve"> </w:t>
      </w:r>
      <w:r w:rsidRPr="002D0C45">
        <w:rPr>
          <w:rFonts w:ascii="Sylfaen" w:hAnsi="Sylfaen"/>
          <w:sz w:val="22"/>
          <w:szCs w:val="22"/>
          <w:lang w:val="ka-GE"/>
        </w:rPr>
        <w:t>გამოყენების</w:t>
      </w:r>
      <w:r w:rsidRPr="002D0C45">
        <w:rPr>
          <w:sz w:val="22"/>
          <w:szCs w:val="22"/>
          <w:lang w:val="ka-GE"/>
        </w:rPr>
        <w:t xml:space="preserve"> </w:t>
      </w:r>
      <w:r w:rsidRPr="002D0C45">
        <w:rPr>
          <w:rFonts w:ascii="Sylfaen" w:hAnsi="Sylfaen"/>
          <w:sz w:val="22"/>
          <w:szCs w:val="22"/>
          <w:lang w:val="ka-GE"/>
        </w:rPr>
        <w:t>პირობებისთვის</w:t>
      </w:r>
      <w:r w:rsidRPr="002D0C45">
        <w:rPr>
          <w:sz w:val="22"/>
          <w:szCs w:val="22"/>
          <w:lang w:val="ka-GE"/>
        </w:rPr>
        <w:t>.</w:t>
      </w:r>
    </w:p>
    <w:p w14:paraId="41A5E079" w14:textId="77777777" w:rsidR="004258F2" w:rsidRPr="002D0C45" w:rsidRDefault="004258F2" w:rsidP="004258F2">
      <w:pPr>
        <w:pStyle w:val="BodyText"/>
        <w:spacing w:before="223"/>
        <w:rPr>
          <w:rFonts w:ascii="Sylfaen" w:hAnsi="Sylfaen"/>
          <w:sz w:val="22"/>
          <w:szCs w:val="22"/>
          <w:lang w:val="ka-GE"/>
        </w:rPr>
      </w:pPr>
    </w:p>
    <w:p w14:paraId="13A1634B" w14:textId="77777777" w:rsidR="004258F2" w:rsidRPr="002D0C45" w:rsidRDefault="004258F2" w:rsidP="004258F2">
      <w:pPr>
        <w:tabs>
          <w:tab w:val="left" w:pos="854"/>
        </w:tabs>
        <w:ind w:left="426"/>
        <w:rPr>
          <w:rFonts w:ascii="Sylfaen" w:hAnsi="Sylfaen"/>
          <w:b/>
          <w:lang w:val="ka-GE"/>
        </w:rPr>
      </w:pPr>
      <w:r w:rsidRPr="002D0C45">
        <w:rPr>
          <w:rFonts w:ascii="Sylfaen" w:hAnsi="Sylfaen"/>
          <w:b/>
          <w:lang w:val="ka-GE"/>
        </w:rPr>
        <w:t>ჟ.2 -</w:t>
      </w:r>
      <w:r w:rsidRPr="002D0C45">
        <w:rPr>
          <w:rFonts w:ascii="Sylfaen" w:hAnsi="Sylfaen"/>
          <w:b/>
          <w:spacing w:val="-4"/>
          <w:lang w:val="ka-GE"/>
        </w:rPr>
        <w:t xml:space="preserve"> </w:t>
      </w:r>
      <w:r w:rsidRPr="002D0C45">
        <w:rPr>
          <w:rFonts w:ascii="Sylfaen" w:hAnsi="Sylfaen"/>
          <w:b/>
          <w:spacing w:val="-2"/>
          <w:lang w:val="ka-GE"/>
        </w:rPr>
        <w:t>ხის მატყლის ან ხის ნაფოტებისგან დამზადებული პროდუქტების დებულებები</w:t>
      </w:r>
    </w:p>
    <w:p w14:paraId="316AE5DA" w14:textId="77777777" w:rsidR="004258F2" w:rsidRPr="002D0C45" w:rsidRDefault="004258F2" w:rsidP="004258F2">
      <w:pPr>
        <w:pStyle w:val="BodyText"/>
        <w:spacing w:before="81"/>
        <w:rPr>
          <w:rFonts w:ascii="Sylfaen" w:hAnsi="Sylfaen"/>
          <w:b/>
          <w:sz w:val="22"/>
          <w:szCs w:val="22"/>
          <w:lang w:val="ka-GE"/>
        </w:rPr>
      </w:pPr>
    </w:p>
    <w:p w14:paraId="6D00991C" w14:textId="77777777" w:rsidR="004258F2" w:rsidRPr="002D0C45" w:rsidRDefault="004258F2" w:rsidP="004258F2">
      <w:pPr>
        <w:tabs>
          <w:tab w:val="left" w:pos="945"/>
        </w:tabs>
        <w:ind w:left="426"/>
        <w:rPr>
          <w:rFonts w:ascii="Sylfaen" w:hAnsi="Sylfaen"/>
          <w:b/>
          <w:lang w:val="ka-GE"/>
        </w:rPr>
      </w:pPr>
      <w:r w:rsidRPr="002D0C45">
        <w:rPr>
          <w:rFonts w:ascii="Sylfaen" w:hAnsi="Sylfaen"/>
          <w:b/>
          <w:lang w:val="ka-GE"/>
        </w:rPr>
        <w:t>ჟ.2.1 -</w:t>
      </w:r>
      <w:r w:rsidRPr="002D0C45">
        <w:rPr>
          <w:rFonts w:ascii="Sylfaen" w:hAnsi="Sylfaen"/>
          <w:b/>
          <w:spacing w:val="-4"/>
          <w:lang w:val="ka-GE"/>
        </w:rPr>
        <w:t xml:space="preserve"> </w:t>
      </w:r>
      <w:r w:rsidRPr="002D0C45">
        <w:rPr>
          <w:rFonts w:ascii="Sylfaen" w:hAnsi="Sylfaen"/>
          <w:b/>
          <w:lang w:val="ka-GE"/>
        </w:rPr>
        <w:t>შემავალი  მონაცემების ნიმუშები</w:t>
      </w:r>
    </w:p>
    <w:p w14:paraId="4AFEBADC" w14:textId="77777777" w:rsidR="004258F2" w:rsidRPr="002D0C45" w:rsidRDefault="004258F2" w:rsidP="004258F2">
      <w:pPr>
        <w:pStyle w:val="BodyText"/>
        <w:spacing w:before="10"/>
        <w:rPr>
          <w:rFonts w:ascii="Sylfaen" w:hAnsi="Sylfaen"/>
          <w:b/>
          <w:sz w:val="22"/>
          <w:szCs w:val="22"/>
          <w:lang w:val="ka-GE"/>
        </w:rPr>
      </w:pPr>
    </w:p>
    <w:p w14:paraId="29537525" w14:textId="77777777" w:rsidR="004258F2" w:rsidRPr="002D0C45" w:rsidRDefault="004258F2" w:rsidP="004258F2">
      <w:pPr>
        <w:pStyle w:val="ListParagraph"/>
        <w:ind w:left="540" w:right="490"/>
        <w:jc w:val="both"/>
        <w:rPr>
          <w:rFonts w:ascii="Sylfaen" w:hAnsi="Sylfaen"/>
          <w:lang w:val="ka-GE"/>
        </w:rPr>
      </w:pPr>
      <w:r w:rsidRPr="002D0C45">
        <w:rPr>
          <w:rFonts w:ascii="Sylfaen" w:hAnsi="Sylfaen"/>
          <w:lang w:val="ka-GE"/>
        </w:rPr>
        <w:t>სსტ ენ 16733:2016/2024-</w:t>
      </w:r>
      <w:r w:rsidRPr="002D0C45">
        <w:rPr>
          <w:rFonts w:ascii="Sylfaen" w:hAnsi="Sylfaen" w:cs="Sylfaen"/>
          <w:lang w:val="ka-GE"/>
        </w:rPr>
        <w:t>ის</w:t>
      </w:r>
      <w:r w:rsidRPr="002D0C45">
        <w:rPr>
          <w:rFonts w:ascii="Sylfaen" w:hAnsi="Sylfaen"/>
          <w:lang w:val="ka-GE"/>
        </w:rPr>
        <w:t xml:space="preserve"> </w:t>
      </w:r>
      <w:r w:rsidRPr="002D0C45">
        <w:rPr>
          <w:rFonts w:ascii="Sylfaen" w:hAnsi="Sylfaen" w:cs="Sylfaen"/>
          <w:lang w:val="ka-GE"/>
        </w:rPr>
        <w:t>გარდა</w:t>
      </w:r>
      <w:r w:rsidRPr="002D0C45">
        <w:rPr>
          <w:rFonts w:ascii="Sylfaen" w:hAnsi="Sylfaen"/>
          <w:lang w:val="ka-GE"/>
        </w:rPr>
        <w:t xml:space="preserve">, </w:t>
      </w:r>
      <w:r w:rsidRPr="002D0C45">
        <w:rPr>
          <w:rFonts w:ascii="Sylfaen" w:hAnsi="Sylfaen" w:cs="Sylfaen"/>
          <w:lang w:val="ka-GE"/>
        </w:rPr>
        <w:t>სინჯის</w:t>
      </w:r>
      <w:r w:rsidRPr="002D0C45">
        <w:rPr>
          <w:rFonts w:ascii="Sylfaen" w:hAnsi="Sylfaen"/>
          <w:lang w:val="ka-GE"/>
        </w:rPr>
        <w:t xml:space="preserve"> </w:t>
      </w:r>
      <w:r w:rsidRPr="002D0C45">
        <w:rPr>
          <w:rFonts w:ascii="Sylfaen" w:hAnsi="Sylfaen" w:cs="Sylfaen"/>
          <w:lang w:val="ka-GE"/>
        </w:rPr>
        <w:t>აღებისა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სატესტო</w:t>
      </w:r>
      <w:r w:rsidRPr="002D0C45">
        <w:rPr>
          <w:rFonts w:ascii="Sylfaen" w:hAnsi="Sylfaen"/>
          <w:lang w:val="ka-GE"/>
        </w:rPr>
        <w:t xml:space="preserve"> </w:t>
      </w:r>
      <w:r w:rsidRPr="002D0C45">
        <w:rPr>
          <w:rFonts w:ascii="Sylfaen" w:hAnsi="Sylfaen" w:cs="Sylfaen"/>
          <w:lang w:val="ka-GE"/>
        </w:rPr>
        <w:t>ნიმუშების</w:t>
      </w:r>
      <w:r w:rsidRPr="002D0C45">
        <w:rPr>
          <w:rFonts w:ascii="Sylfaen" w:hAnsi="Sylfaen"/>
          <w:lang w:val="ka-GE"/>
        </w:rPr>
        <w:t xml:space="preserve"> </w:t>
      </w:r>
      <w:r w:rsidRPr="002D0C45">
        <w:rPr>
          <w:rFonts w:ascii="Sylfaen" w:hAnsi="Sylfaen" w:cs="Sylfaen"/>
          <w:lang w:val="ka-GE"/>
        </w:rPr>
        <w:t>მომზადებისას</w:t>
      </w:r>
      <w:r w:rsidRPr="002D0C45">
        <w:rPr>
          <w:rFonts w:ascii="Sylfaen" w:hAnsi="Sylfaen"/>
          <w:lang w:val="ka-GE"/>
        </w:rPr>
        <w:t xml:space="preserve"> </w:t>
      </w:r>
      <w:r w:rsidRPr="002D0C45">
        <w:rPr>
          <w:rFonts w:ascii="Sylfaen" w:hAnsi="Sylfaen" w:cs="Sylfaen"/>
          <w:lang w:val="ka-GE"/>
        </w:rPr>
        <w:t>გათვალისწინებული</w:t>
      </w:r>
      <w:r w:rsidRPr="002D0C45">
        <w:rPr>
          <w:rFonts w:ascii="Sylfaen" w:hAnsi="Sylfaen"/>
          <w:lang w:val="ka-GE"/>
        </w:rPr>
        <w:t xml:space="preserve"> </w:t>
      </w:r>
      <w:r w:rsidRPr="002D0C45">
        <w:rPr>
          <w:rFonts w:ascii="Sylfaen" w:hAnsi="Sylfaen" w:cs="Sylfaen"/>
          <w:lang w:val="ka-GE"/>
        </w:rPr>
        <w:t>უნდა</w:t>
      </w:r>
      <w:r w:rsidRPr="002D0C45">
        <w:rPr>
          <w:rFonts w:ascii="Sylfaen" w:hAnsi="Sylfaen"/>
          <w:lang w:val="ka-GE"/>
        </w:rPr>
        <w:t xml:space="preserve"> </w:t>
      </w:r>
      <w:r w:rsidRPr="002D0C45">
        <w:rPr>
          <w:rFonts w:ascii="Sylfaen" w:hAnsi="Sylfaen" w:cs="Sylfaen"/>
          <w:lang w:val="ka-GE"/>
        </w:rPr>
        <w:t>იყოს</w:t>
      </w:r>
      <w:r w:rsidRPr="002D0C45">
        <w:rPr>
          <w:rFonts w:ascii="Sylfaen" w:hAnsi="Sylfaen"/>
          <w:lang w:val="ka-GE"/>
        </w:rPr>
        <w:t xml:space="preserve"> </w:t>
      </w:r>
      <w:r w:rsidRPr="002D0C45">
        <w:rPr>
          <w:rFonts w:ascii="Sylfaen" w:hAnsi="Sylfaen" w:cs="Sylfaen"/>
          <w:lang w:val="ka-GE"/>
        </w:rPr>
        <w:t>შემდეგი</w:t>
      </w:r>
      <w:r w:rsidRPr="002D0C45">
        <w:rPr>
          <w:rFonts w:ascii="Sylfaen" w:hAnsi="Sylfaen"/>
          <w:lang w:val="ka-GE"/>
        </w:rPr>
        <w:t xml:space="preserve"> </w:t>
      </w:r>
      <w:r w:rsidRPr="002D0C45">
        <w:rPr>
          <w:rFonts w:ascii="Sylfaen" w:hAnsi="Sylfaen" w:cs="Sylfaen"/>
          <w:lang w:val="ka-GE"/>
        </w:rPr>
        <w:t>პირობები</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პარამეტრები</w:t>
      </w:r>
      <w:r w:rsidRPr="002D0C45">
        <w:rPr>
          <w:rFonts w:ascii="Sylfaen" w:hAnsi="Sylfaen"/>
          <w:lang w:val="ka-GE"/>
        </w:rPr>
        <w:t>:</w:t>
      </w:r>
    </w:p>
    <w:p w14:paraId="01C1E383" w14:textId="77777777" w:rsidR="004258F2" w:rsidRPr="002D0C45" w:rsidRDefault="004258F2" w:rsidP="004258F2">
      <w:pPr>
        <w:pStyle w:val="ListParagraph"/>
        <w:ind w:left="540" w:right="490"/>
        <w:jc w:val="both"/>
        <w:rPr>
          <w:rFonts w:ascii="Sylfaen" w:hAnsi="Sylfaen"/>
          <w:lang w:val="ka-GE"/>
        </w:rPr>
      </w:pPr>
      <w:r w:rsidRPr="002D0C45">
        <w:rPr>
          <w:rFonts w:ascii="Sylfaen" w:hAnsi="Sylfaen" w:cs="Sylfaen"/>
          <w:lang w:val="ka-GE"/>
        </w:rPr>
        <w:t>ა</w:t>
      </w:r>
      <w:r w:rsidRPr="002D0C45">
        <w:rPr>
          <w:rFonts w:ascii="Sylfaen" w:hAnsi="Sylfaen"/>
          <w:lang w:val="ka-GE"/>
        </w:rPr>
        <w:t xml:space="preserve">) </w:t>
      </w:r>
      <w:r w:rsidRPr="002D0C45">
        <w:rPr>
          <w:rFonts w:ascii="Sylfaen" w:hAnsi="Sylfaen" w:cs="Sylfaen"/>
          <w:lang w:val="ka-GE"/>
        </w:rPr>
        <w:t>ერთგვაროვანი</w:t>
      </w:r>
      <w:r w:rsidRPr="002D0C45">
        <w:rPr>
          <w:rFonts w:ascii="Sylfaen" w:hAnsi="Sylfaen"/>
          <w:lang w:val="ka-GE"/>
        </w:rPr>
        <w:t xml:space="preserve"> </w:t>
      </w:r>
      <w:r w:rsidRPr="002D0C45">
        <w:rPr>
          <w:rFonts w:ascii="Sylfaen" w:hAnsi="Sylfaen" w:cs="Sylfaen"/>
          <w:lang w:val="ka-GE"/>
        </w:rPr>
        <w:t>პროდუქტები</w:t>
      </w:r>
    </w:p>
    <w:p w14:paraId="0641CE9E" w14:textId="33309182" w:rsidR="004258F2" w:rsidRPr="002D0C45" w:rsidRDefault="004258F2">
      <w:pPr>
        <w:pStyle w:val="ListParagraph"/>
        <w:numPr>
          <w:ilvl w:val="0"/>
          <w:numId w:val="134"/>
        </w:numPr>
        <w:spacing w:before="200"/>
        <w:ind w:left="540" w:right="490"/>
        <w:contextualSpacing w:val="0"/>
        <w:jc w:val="both"/>
        <w:rPr>
          <w:rFonts w:ascii="Sylfaen" w:hAnsi="Sylfaen"/>
          <w:lang w:val="ka-GE"/>
        </w:rPr>
      </w:pPr>
      <w:r w:rsidRPr="002D0C45">
        <w:rPr>
          <w:rFonts w:ascii="Sylfaen" w:hAnsi="Sylfaen" w:cs="Sylfaen"/>
          <w:lang w:val="ka-GE"/>
        </w:rPr>
        <w:t>პროდუქტის</w:t>
      </w:r>
      <w:r w:rsidRPr="002D0C45">
        <w:rPr>
          <w:rFonts w:ascii="Sylfaen" w:hAnsi="Sylfaen"/>
          <w:lang w:val="ka-GE"/>
        </w:rPr>
        <w:t xml:space="preserve"> </w:t>
      </w:r>
      <w:r w:rsidRPr="002D0C45">
        <w:rPr>
          <w:rFonts w:ascii="Sylfaen" w:hAnsi="Sylfaen" w:cs="Sylfaen"/>
          <w:lang w:val="ka-GE"/>
        </w:rPr>
        <w:t>ოჯახის</w:t>
      </w:r>
      <w:r w:rsidRPr="002D0C45">
        <w:rPr>
          <w:rFonts w:ascii="Sylfaen" w:hAnsi="Sylfaen"/>
          <w:lang w:val="ka-GE"/>
        </w:rPr>
        <w:t xml:space="preserve"> </w:t>
      </w:r>
      <w:r w:rsidRPr="002D0C45">
        <w:rPr>
          <w:rFonts w:ascii="Sylfaen" w:hAnsi="Sylfaen" w:cs="Sylfaen"/>
          <w:lang w:val="ka-GE"/>
        </w:rPr>
        <w:t>პროდუქტის</w:t>
      </w:r>
      <w:r w:rsidRPr="002D0C45">
        <w:rPr>
          <w:rFonts w:ascii="Sylfaen" w:hAnsi="Sylfaen"/>
          <w:lang w:val="ka-GE"/>
        </w:rPr>
        <w:t xml:space="preserve"> </w:t>
      </w:r>
      <w:r w:rsidRPr="002D0C45">
        <w:rPr>
          <w:rFonts w:ascii="Sylfaen" w:hAnsi="Sylfaen" w:cs="Sylfaen"/>
          <w:lang w:val="ka-GE"/>
        </w:rPr>
        <w:t>ვარიაციები</w:t>
      </w:r>
      <w:r w:rsidRPr="002D0C45">
        <w:rPr>
          <w:rFonts w:ascii="Sylfaen" w:hAnsi="Sylfaen"/>
          <w:lang w:val="ka-GE"/>
        </w:rPr>
        <w:t xml:space="preserve"> (</w:t>
      </w:r>
      <w:r w:rsidRPr="002D0C45">
        <w:rPr>
          <w:rFonts w:ascii="Sylfaen" w:hAnsi="Sylfaen" w:cs="Sylfaen"/>
          <w:lang w:val="ka-GE"/>
        </w:rPr>
        <w:t>როგორც</w:t>
      </w:r>
      <w:r w:rsidRPr="002D0C45">
        <w:rPr>
          <w:rFonts w:ascii="Sylfaen" w:hAnsi="Sylfaen"/>
          <w:lang w:val="ka-GE"/>
        </w:rPr>
        <w:t xml:space="preserve"> </w:t>
      </w:r>
      <w:r w:rsidRPr="002D0C45">
        <w:rPr>
          <w:rFonts w:ascii="Sylfaen" w:hAnsi="Sylfaen" w:cs="Sylfaen"/>
          <w:lang w:val="ka-GE"/>
        </w:rPr>
        <w:t>ეს</w:t>
      </w:r>
      <w:r w:rsidRPr="002D0C45">
        <w:rPr>
          <w:rFonts w:ascii="Sylfaen" w:hAnsi="Sylfaen"/>
          <w:lang w:val="ka-GE"/>
        </w:rPr>
        <w:t xml:space="preserve"> </w:t>
      </w:r>
      <w:r w:rsidRPr="002D0C45">
        <w:rPr>
          <w:rFonts w:ascii="Sylfaen" w:hAnsi="Sylfaen" w:cs="Sylfaen"/>
          <w:lang w:val="ka-GE"/>
        </w:rPr>
        <w:t>განისაზღვრება</w:t>
      </w:r>
      <w:r w:rsidRPr="002D0C45">
        <w:rPr>
          <w:rFonts w:ascii="Sylfaen" w:hAnsi="Sylfaen"/>
          <w:lang w:val="ka-GE"/>
        </w:rPr>
        <w:t xml:space="preserve"> </w:t>
      </w:r>
      <w:r w:rsidRPr="002D0C45">
        <w:rPr>
          <w:rFonts w:ascii="Sylfaen" w:hAnsi="Sylfaen" w:cs="Sylfaen"/>
          <w:lang w:val="ka-GE"/>
        </w:rPr>
        <w:t>ნედლეულის</w:t>
      </w:r>
      <w:r w:rsidRPr="002D0C45">
        <w:rPr>
          <w:rFonts w:ascii="Sylfaen" w:hAnsi="Sylfaen"/>
          <w:lang w:val="ka-GE"/>
        </w:rPr>
        <w:t xml:space="preserve"> </w:t>
      </w:r>
      <w:r w:rsidRPr="002D0C45">
        <w:rPr>
          <w:rFonts w:ascii="Sylfaen" w:hAnsi="Sylfaen" w:cs="Sylfaen"/>
          <w:lang w:val="ka-GE"/>
        </w:rPr>
        <w:t>გარკვეული</w:t>
      </w:r>
      <w:r w:rsidRPr="002D0C45">
        <w:rPr>
          <w:rFonts w:ascii="Sylfaen" w:hAnsi="Sylfaen"/>
          <w:lang w:val="ka-GE"/>
        </w:rPr>
        <w:t xml:space="preserve"> </w:t>
      </w:r>
      <w:r w:rsidRPr="002D0C45">
        <w:rPr>
          <w:rFonts w:ascii="Sylfaen" w:hAnsi="Sylfaen" w:cs="Sylfaen"/>
          <w:lang w:val="ka-GE"/>
        </w:rPr>
        <w:t>კომბინაციით</w:t>
      </w:r>
      <w:r w:rsidRPr="002D0C45">
        <w:rPr>
          <w:rFonts w:ascii="Sylfaen" w:hAnsi="Sylfaen"/>
          <w:lang w:val="ka-GE"/>
        </w:rPr>
        <w:t xml:space="preserve">, </w:t>
      </w:r>
      <w:r w:rsidRPr="002D0C45">
        <w:rPr>
          <w:rFonts w:ascii="Sylfaen" w:hAnsi="Sylfaen" w:cs="Sylfaen"/>
          <w:lang w:val="ka-GE"/>
        </w:rPr>
        <w:t>მაგ</w:t>
      </w:r>
      <w:r w:rsidRPr="002D0C45">
        <w:rPr>
          <w:rFonts w:ascii="Sylfaen" w:hAnsi="Sylfaen"/>
          <w:lang w:val="ka-GE"/>
        </w:rPr>
        <w:t xml:space="preserve">., </w:t>
      </w:r>
      <w:r w:rsidRPr="002D0C45">
        <w:rPr>
          <w:rFonts w:ascii="Sylfaen" w:hAnsi="Sylfaen" w:cs="Sylfaen"/>
          <w:lang w:val="ka-GE"/>
        </w:rPr>
        <w:t>ხის</w:t>
      </w:r>
      <w:r w:rsidRPr="002D0C45">
        <w:rPr>
          <w:rFonts w:ascii="Sylfaen" w:hAnsi="Sylfaen"/>
          <w:lang w:val="ka-GE"/>
        </w:rPr>
        <w:t xml:space="preserve"> </w:t>
      </w:r>
      <w:r w:rsidRPr="002D0C45">
        <w:rPr>
          <w:rFonts w:ascii="Sylfaen" w:hAnsi="Sylfaen" w:cs="Sylfaen"/>
          <w:lang w:val="ka-GE"/>
        </w:rPr>
        <w:t>ტიპი</w:t>
      </w:r>
      <w:r w:rsidRPr="002D0C45">
        <w:rPr>
          <w:rFonts w:ascii="Sylfaen" w:hAnsi="Sylfaen"/>
          <w:lang w:val="ka-GE"/>
        </w:rPr>
        <w:t xml:space="preserve">, </w:t>
      </w:r>
      <w:r w:rsidRPr="002D0C45">
        <w:rPr>
          <w:rFonts w:ascii="Sylfaen" w:hAnsi="Sylfaen" w:cs="Sylfaen"/>
          <w:lang w:val="ka-GE"/>
        </w:rPr>
        <w:t>შემკვრელი</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დანამატები</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წარმოებულია</w:t>
      </w:r>
      <w:r w:rsidRPr="002D0C45">
        <w:rPr>
          <w:rFonts w:ascii="Sylfaen" w:hAnsi="Sylfaen"/>
          <w:lang w:val="ka-GE"/>
        </w:rPr>
        <w:t xml:space="preserve"> </w:t>
      </w:r>
      <w:r w:rsidRPr="002D0C45">
        <w:rPr>
          <w:rFonts w:ascii="Sylfaen" w:hAnsi="Sylfaen" w:cs="Sylfaen"/>
          <w:lang w:val="ka-GE"/>
        </w:rPr>
        <w:t>გარკვეული</w:t>
      </w:r>
      <w:r w:rsidRPr="002D0C45">
        <w:rPr>
          <w:rFonts w:ascii="Sylfaen" w:hAnsi="Sylfaen"/>
          <w:lang w:val="ka-GE"/>
        </w:rPr>
        <w:t xml:space="preserve"> </w:t>
      </w:r>
      <w:r w:rsidRPr="002D0C45">
        <w:rPr>
          <w:rFonts w:ascii="Sylfaen" w:hAnsi="Sylfaen" w:cs="Sylfaen"/>
          <w:lang w:val="ka-GE"/>
        </w:rPr>
        <w:t>წარმოების</w:t>
      </w:r>
      <w:r w:rsidRPr="002D0C45">
        <w:rPr>
          <w:rFonts w:ascii="Sylfaen" w:hAnsi="Sylfaen"/>
          <w:lang w:val="ka-GE"/>
        </w:rPr>
        <w:t xml:space="preserve"> </w:t>
      </w:r>
      <w:r w:rsidRPr="002D0C45">
        <w:rPr>
          <w:rFonts w:ascii="Sylfaen" w:hAnsi="Sylfaen" w:cs="Sylfaen"/>
          <w:lang w:val="ka-GE"/>
        </w:rPr>
        <w:t>პროცესში</w:t>
      </w:r>
      <w:r w:rsidRPr="002D0C45">
        <w:rPr>
          <w:rFonts w:ascii="Sylfaen" w:hAnsi="Sylfaen"/>
          <w:lang w:val="ka-GE"/>
        </w:rPr>
        <w:t>)17</w:t>
      </w:r>
      <w:r w:rsidR="0021210C">
        <w:rPr>
          <w:rFonts w:ascii="Sylfaen" w:hAnsi="Sylfaen"/>
          <w:lang w:val="ka-GE"/>
        </w:rPr>
        <w:t>;</w:t>
      </w:r>
    </w:p>
    <w:p w14:paraId="25A03574" w14:textId="05CEC9BD" w:rsidR="004258F2" w:rsidRPr="002D0C45" w:rsidRDefault="004258F2">
      <w:pPr>
        <w:pStyle w:val="ListParagraph"/>
        <w:numPr>
          <w:ilvl w:val="0"/>
          <w:numId w:val="134"/>
        </w:numPr>
        <w:spacing w:before="200"/>
        <w:ind w:left="540" w:right="490"/>
        <w:contextualSpacing w:val="0"/>
        <w:jc w:val="both"/>
        <w:rPr>
          <w:rFonts w:ascii="Sylfaen" w:hAnsi="Sylfaen"/>
          <w:lang w:val="ka-GE"/>
        </w:rPr>
      </w:pPr>
      <w:r w:rsidRPr="002D0C45">
        <w:rPr>
          <w:rFonts w:ascii="Sylfaen" w:hAnsi="Sylfaen" w:cs="Sylfaen"/>
          <w:lang w:val="ka-GE"/>
        </w:rPr>
        <w:t>პროდუქტი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პროდუქტის</w:t>
      </w:r>
      <w:r w:rsidRPr="002D0C45">
        <w:rPr>
          <w:rFonts w:ascii="Sylfaen" w:hAnsi="Sylfaen"/>
          <w:lang w:val="ka-GE"/>
        </w:rPr>
        <w:t xml:space="preserve"> </w:t>
      </w:r>
      <w:r w:rsidRPr="002D0C45">
        <w:rPr>
          <w:rFonts w:ascii="Sylfaen" w:hAnsi="Sylfaen" w:cs="Sylfaen"/>
          <w:lang w:val="ka-GE"/>
        </w:rPr>
        <w:t>ვარიანტი</w:t>
      </w:r>
      <w:r w:rsidRPr="002D0C45">
        <w:rPr>
          <w:rFonts w:ascii="Sylfaen" w:hAnsi="Sylfaen"/>
          <w:lang w:val="ka-GE"/>
        </w:rPr>
        <w:t xml:space="preserve"> </w:t>
      </w:r>
      <w:r w:rsidRPr="002D0C45">
        <w:rPr>
          <w:rFonts w:ascii="Sylfaen" w:hAnsi="Sylfaen" w:cs="Sylfaen"/>
          <w:lang w:val="ka-GE"/>
        </w:rPr>
        <w:t>ყველაზე</w:t>
      </w:r>
      <w:r w:rsidRPr="002D0C45">
        <w:rPr>
          <w:rFonts w:ascii="Sylfaen" w:hAnsi="Sylfaen"/>
          <w:lang w:val="ka-GE"/>
        </w:rPr>
        <w:t xml:space="preserve"> </w:t>
      </w:r>
      <w:r w:rsidRPr="002D0C45">
        <w:rPr>
          <w:rFonts w:ascii="Sylfaen" w:hAnsi="Sylfaen" w:cs="Sylfaen"/>
          <w:lang w:val="ka-GE"/>
        </w:rPr>
        <w:t>მაღალი</w:t>
      </w:r>
      <w:r w:rsidRPr="002D0C45">
        <w:rPr>
          <w:rFonts w:ascii="Sylfaen" w:hAnsi="Sylfaen"/>
          <w:lang w:val="ka-GE"/>
        </w:rPr>
        <w:t xml:space="preserve"> </w:t>
      </w:r>
      <w:r w:rsidRPr="002D0C45">
        <w:rPr>
          <w:rFonts w:ascii="Sylfaen" w:hAnsi="Sylfaen" w:cs="Sylfaen"/>
          <w:lang w:val="ka-GE"/>
        </w:rPr>
        <w:t>ორგანული</w:t>
      </w:r>
      <w:r w:rsidRPr="002D0C45">
        <w:rPr>
          <w:rFonts w:ascii="Sylfaen" w:hAnsi="Sylfaen"/>
          <w:lang w:val="ka-GE"/>
        </w:rPr>
        <w:t xml:space="preserve"> </w:t>
      </w:r>
      <w:r w:rsidRPr="002D0C45">
        <w:rPr>
          <w:rFonts w:ascii="Sylfaen" w:hAnsi="Sylfaen" w:cs="Sylfaen"/>
          <w:lang w:val="ka-GE"/>
        </w:rPr>
        <w:t>შემცველობით</w:t>
      </w:r>
      <w:r w:rsidRPr="002D0C45">
        <w:rPr>
          <w:rFonts w:ascii="Sylfaen" w:hAnsi="Sylfaen"/>
          <w:lang w:val="ka-GE"/>
        </w:rPr>
        <w:t xml:space="preserve"> (</w:t>
      </w:r>
      <w:r w:rsidRPr="002D0C45">
        <w:rPr>
          <w:rFonts w:ascii="Sylfaen" w:hAnsi="Sylfaen" w:cs="Sylfaen"/>
          <w:lang w:val="ka-GE"/>
        </w:rPr>
        <w:t>მასაზე</w:t>
      </w:r>
      <w:r w:rsidRPr="002D0C45">
        <w:rPr>
          <w:rFonts w:ascii="Sylfaen" w:hAnsi="Sylfaen"/>
          <w:lang w:val="ka-GE"/>
        </w:rPr>
        <w:t xml:space="preserve"> </w:t>
      </w:r>
      <w:r w:rsidRPr="002D0C45">
        <w:rPr>
          <w:rFonts w:ascii="Sylfaen" w:hAnsi="Sylfaen" w:cs="Sylfaen"/>
          <w:lang w:val="ka-GE"/>
        </w:rPr>
        <w:t>პროცენტულად</w:t>
      </w:r>
      <w:r w:rsidRPr="002D0C45">
        <w:rPr>
          <w:rFonts w:ascii="Sylfaen" w:hAnsi="Sylfaen"/>
          <w:lang w:val="ka-GE"/>
        </w:rPr>
        <w:t xml:space="preserve">), </w:t>
      </w:r>
      <w:r w:rsidRPr="002D0C45">
        <w:rPr>
          <w:rFonts w:ascii="Sylfaen" w:hAnsi="Sylfaen" w:cs="Sylfaen"/>
          <w:lang w:val="ka-GE"/>
        </w:rPr>
        <w:t>რომელიც</w:t>
      </w:r>
      <w:r w:rsidRPr="002D0C45">
        <w:rPr>
          <w:rFonts w:ascii="Sylfaen" w:hAnsi="Sylfaen"/>
          <w:lang w:val="ka-GE"/>
        </w:rPr>
        <w:t xml:space="preserve"> </w:t>
      </w:r>
      <w:r w:rsidRPr="002D0C45">
        <w:rPr>
          <w:rFonts w:ascii="Sylfaen" w:hAnsi="Sylfaen" w:cs="Sylfaen"/>
          <w:lang w:val="ka-GE"/>
        </w:rPr>
        <w:t>განისაზღვრება</w:t>
      </w:r>
      <w:r w:rsidRPr="002D0C45">
        <w:rPr>
          <w:rFonts w:ascii="Sylfaen" w:hAnsi="Sylfaen"/>
          <w:lang w:val="ka-GE"/>
        </w:rPr>
        <w:t xml:space="preserve"> სსტ ენ 13820:2003/2023-</w:t>
      </w:r>
      <w:r w:rsidRPr="002D0C45">
        <w:rPr>
          <w:rFonts w:ascii="Sylfaen" w:hAnsi="Sylfaen" w:cs="Sylfaen"/>
          <w:lang w:val="ka-GE"/>
        </w:rPr>
        <w:t>ის</w:t>
      </w:r>
      <w:r w:rsidRPr="002D0C45">
        <w:rPr>
          <w:rFonts w:ascii="Sylfaen" w:hAnsi="Sylfaen"/>
          <w:lang w:val="ka-GE"/>
        </w:rPr>
        <w:t xml:space="preserve"> </w:t>
      </w:r>
      <w:r w:rsidRPr="002D0C45">
        <w:rPr>
          <w:rFonts w:ascii="Sylfaen" w:hAnsi="Sylfaen" w:cs="Sylfaen"/>
          <w:lang w:val="ka-GE"/>
        </w:rPr>
        <w:t>შესაბამისად</w:t>
      </w:r>
      <w:r w:rsidR="0021210C">
        <w:rPr>
          <w:rFonts w:ascii="Sylfaen" w:hAnsi="Sylfaen"/>
          <w:lang w:val="ka-GE"/>
        </w:rPr>
        <w:t>;</w:t>
      </w:r>
    </w:p>
    <w:p w14:paraId="0E2F7A80" w14:textId="5A5A2320" w:rsidR="004258F2" w:rsidRPr="002D0C45" w:rsidRDefault="004258F2">
      <w:pPr>
        <w:pStyle w:val="ListParagraph"/>
        <w:numPr>
          <w:ilvl w:val="0"/>
          <w:numId w:val="134"/>
        </w:numPr>
        <w:spacing w:before="200"/>
        <w:ind w:left="540" w:right="490"/>
        <w:contextualSpacing w:val="0"/>
        <w:jc w:val="both"/>
        <w:rPr>
          <w:rFonts w:ascii="Sylfaen" w:hAnsi="Sylfaen"/>
          <w:lang w:val="ka-GE"/>
        </w:rPr>
      </w:pPr>
      <w:r w:rsidRPr="002D0C45">
        <w:rPr>
          <w:rFonts w:ascii="Sylfaen" w:hAnsi="Sylfaen" w:cs="Sylfaen"/>
          <w:lang w:val="ka-GE"/>
        </w:rPr>
        <w:t>პროდუქტი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პროდუქტის</w:t>
      </w:r>
      <w:r w:rsidRPr="002D0C45">
        <w:rPr>
          <w:rFonts w:ascii="Sylfaen" w:hAnsi="Sylfaen"/>
          <w:lang w:val="ka-GE"/>
        </w:rPr>
        <w:t xml:space="preserve"> </w:t>
      </w:r>
      <w:r w:rsidRPr="002D0C45">
        <w:rPr>
          <w:rFonts w:ascii="Sylfaen" w:hAnsi="Sylfaen" w:cs="Sylfaen"/>
          <w:lang w:val="ka-GE"/>
        </w:rPr>
        <w:t>ვარიანტი</w:t>
      </w:r>
      <w:r w:rsidRPr="002D0C45">
        <w:rPr>
          <w:rFonts w:ascii="Sylfaen" w:hAnsi="Sylfaen"/>
          <w:lang w:val="ka-GE"/>
        </w:rPr>
        <w:t xml:space="preserve"> </w:t>
      </w:r>
      <w:r w:rsidRPr="002D0C45">
        <w:rPr>
          <w:rFonts w:ascii="Sylfaen" w:hAnsi="Sylfaen" w:cs="Sylfaen"/>
          <w:lang w:val="ka-GE"/>
        </w:rPr>
        <w:t>ყველაზე</w:t>
      </w:r>
      <w:r w:rsidRPr="002D0C45">
        <w:rPr>
          <w:rFonts w:ascii="Sylfaen" w:hAnsi="Sylfaen"/>
          <w:lang w:val="ka-GE"/>
        </w:rPr>
        <w:t xml:space="preserve"> </w:t>
      </w:r>
      <w:r w:rsidRPr="002D0C45">
        <w:rPr>
          <w:rFonts w:ascii="Sylfaen" w:hAnsi="Sylfaen" w:cs="Sylfaen"/>
          <w:lang w:val="ka-GE"/>
        </w:rPr>
        <w:t>მაღალი</w:t>
      </w:r>
      <w:r w:rsidRPr="002D0C45">
        <w:rPr>
          <w:rFonts w:ascii="Sylfaen" w:hAnsi="Sylfaen"/>
          <w:lang w:val="ka-GE"/>
        </w:rPr>
        <w:t xml:space="preserve"> </w:t>
      </w:r>
      <w:r w:rsidRPr="002D0C45">
        <w:rPr>
          <w:rFonts w:ascii="Sylfaen" w:hAnsi="Sylfaen" w:cs="Sylfaen"/>
          <w:lang w:val="ka-GE"/>
        </w:rPr>
        <w:t>სიმკვრივით</w:t>
      </w:r>
      <w:r w:rsidRPr="002D0C45">
        <w:rPr>
          <w:rFonts w:ascii="Sylfaen" w:hAnsi="Sylfaen"/>
          <w:lang w:val="ka-GE"/>
        </w:rPr>
        <w:t xml:space="preserve">, </w:t>
      </w:r>
      <w:r w:rsidRPr="002D0C45">
        <w:rPr>
          <w:rFonts w:ascii="Sylfaen" w:hAnsi="Sylfaen" w:cs="Sylfaen"/>
          <w:lang w:val="ka-GE"/>
        </w:rPr>
        <w:t>ასევე</w:t>
      </w:r>
      <w:r w:rsidRPr="002D0C45">
        <w:rPr>
          <w:rFonts w:ascii="Sylfaen" w:hAnsi="Sylfaen"/>
          <w:lang w:val="ka-GE"/>
        </w:rPr>
        <w:t xml:space="preserve"> </w:t>
      </w:r>
      <w:r w:rsidRPr="002D0C45">
        <w:rPr>
          <w:rFonts w:ascii="Sylfaen" w:hAnsi="Sylfaen" w:cs="Sylfaen"/>
          <w:lang w:val="ka-GE"/>
        </w:rPr>
        <w:t>ყველაზე</w:t>
      </w:r>
      <w:r w:rsidRPr="002D0C45">
        <w:rPr>
          <w:rFonts w:ascii="Sylfaen" w:hAnsi="Sylfaen"/>
          <w:lang w:val="ka-GE"/>
        </w:rPr>
        <w:t xml:space="preserve"> </w:t>
      </w:r>
      <w:r w:rsidRPr="002D0C45">
        <w:rPr>
          <w:rFonts w:ascii="Sylfaen" w:hAnsi="Sylfaen" w:cs="Sylfaen"/>
          <w:lang w:val="ka-GE"/>
        </w:rPr>
        <w:t>დაბალი</w:t>
      </w:r>
      <w:r w:rsidRPr="002D0C45">
        <w:rPr>
          <w:rFonts w:ascii="Sylfaen" w:hAnsi="Sylfaen"/>
          <w:lang w:val="ka-GE"/>
        </w:rPr>
        <w:t xml:space="preserve"> </w:t>
      </w:r>
      <w:r w:rsidRPr="002D0C45">
        <w:rPr>
          <w:rFonts w:ascii="Sylfaen" w:hAnsi="Sylfaen" w:cs="Sylfaen"/>
          <w:lang w:val="ka-GE"/>
        </w:rPr>
        <w:t>სიმკვრივით</w:t>
      </w:r>
      <w:r w:rsidRPr="002D0C45">
        <w:rPr>
          <w:rFonts w:ascii="Sylfaen" w:hAnsi="Sylfaen"/>
          <w:lang w:val="ka-GE"/>
        </w:rPr>
        <w:t xml:space="preserve">, </w:t>
      </w:r>
      <w:r w:rsidRPr="002D0C45">
        <w:rPr>
          <w:rFonts w:ascii="Sylfaen" w:hAnsi="Sylfaen" w:cs="Sylfaen"/>
          <w:lang w:val="ka-GE"/>
        </w:rPr>
        <w:t>რომელიც</w:t>
      </w:r>
      <w:r w:rsidRPr="002D0C45">
        <w:rPr>
          <w:rFonts w:ascii="Sylfaen" w:hAnsi="Sylfaen"/>
          <w:lang w:val="ka-GE"/>
        </w:rPr>
        <w:t xml:space="preserve"> </w:t>
      </w:r>
      <w:r w:rsidRPr="002D0C45">
        <w:rPr>
          <w:rFonts w:ascii="Sylfaen" w:hAnsi="Sylfaen" w:cs="Sylfaen"/>
          <w:lang w:val="ka-GE"/>
        </w:rPr>
        <w:t>განისაზღვრება</w:t>
      </w:r>
      <w:r w:rsidRPr="002D0C45">
        <w:rPr>
          <w:rFonts w:ascii="Sylfaen" w:hAnsi="Sylfaen"/>
          <w:lang w:val="ka-GE"/>
        </w:rPr>
        <w:t xml:space="preserve"> </w:t>
      </w:r>
      <w:r w:rsidRPr="002D0C45">
        <w:rPr>
          <w:rFonts w:ascii="Sylfaen" w:hAnsi="Sylfaen" w:cs="Sylfaen"/>
          <w:lang w:val="ka-GE"/>
        </w:rPr>
        <w:t>სსტ</w:t>
      </w:r>
      <w:r w:rsidRPr="002D0C45">
        <w:rPr>
          <w:lang w:val="ka-GE"/>
        </w:rPr>
        <w:t xml:space="preserve"> </w:t>
      </w:r>
      <w:r w:rsidRPr="002D0C45">
        <w:rPr>
          <w:rFonts w:ascii="Sylfaen" w:hAnsi="Sylfaen" w:cs="Sylfaen"/>
          <w:lang w:val="ka-GE"/>
        </w:rPr>
        <w:t>ენ</w:t>
      </w:r>
      <w:r w:rsidR="009E2D45">
        <w:rPr>
          <w:lang w:val="ka-GE"/>
        </w:rPr>
        <w:t xml:space="preserve"> 1602:2013/2023</w:t>
      </w:r>
      <w:r w:rsidRPr="002D0C45">
        <w:rPr>
          <w:rFonts w:ascii="Sylfaen" w:hAnsi="Sylfaen"/>
          <w:lang w:val="ka-GE"/>
        </w:rPr>
        <w:t>-</w:t>
      </w:r>
      <w:r w:rsidRPr="002D0C45">
        <w:rPr>
          <w:rFonts w:ascii="Sylfaen" w:hAnsi="Sylfaen" w:cs="Sylfaen"/>
          <w:lang w:val="ka-GE"/>
        </w:rPr>
        <w:t>ის</w:t>
      </w:r>
      <w:r w:rsidRPr="002D0C45">
        <w:rPr>
          <w:rFonts w:ascii="Sylfaen" w:hAnsi="Sylfaen"/>
          <w:lang w:val="ka-GE"/>
        </w:rPr>
        <w:t xml:space="preserve"> </w:t>
      </w:r>
      <w:r w:rsidRPr="002D0C45">
        <w:rPr>
          <w:rFonts w:ascii="Sylfaen" w:hAnsi="Sylfaen" w:cs="Sylfaen"/>
          <w:lang w:val="ka-GE"/>
        </w:rPr>
        <w:t>შესაბამისად</w:t>
      </w:r>
      <w:r w:rsidRPr="002D0C45">
        <w:rPr>
          <w:rFonts w:ascii="Sylfaen" w:hAnsi="Sylfaen"/>
          <w:lang w:val="ka-GE"/>
        </w:rPr>
        <w:t xml:space="preserve"> </w:t>
      </w:r>
      <w:r w:rsidRPr="002D0C45">
        <w:rPr>
          <w:rFonts w:ascii="Sylfaen" w:hAnsi="Sylfaen" w:cs="Sylfaen"/>
          <w:lang w:val="ka-GE"/>
        </w:rPr>
        <w:t>ტესტებით</w:t>
      </w:r>
      <w:r w:rsidR="0021210C">
        <w:rPr>
          <w:rFonts w:ascii="Sylfaen" w:hAnsi="Sylfaen"/>
          <w:lang w:val="ka-GE"/>
        </w:rPr>
        <w:t>;</w:t>
      </w:r>
    </w:p>
    <w:p w14:paraId="4E7B4326" w14:textId="13A92CF1" w:rsidR="004258F2" w:rsidRPr="002D0C45" w:rsidRDefault="004258F2">
      <w:pPr>
        <w:pStyle w:val="ListParagraph"/>
        <w:numPr>
          <w:ilvl w:val="0"/>
          <w:numId w:val="134"/>
        </w:numPr>
        <w:spacing w:before="200"/>
        <w:ind w:left="540" w:right="490"/>
        <w:contextualSpacing w:val="0"/>
        <w:jc w:val="both"/>
        <w:rPr>
          <w:rFonts w:ascii="Sylfaen" w:hAnsi="Sylfaen"/>
          <w:lang w:val="ka-GE"/>
        </w:rPr>
      </w:pPr>
      <w:r w:rsidRPr="002D0C45">
        <w:rPr>
          <w:rFonts w:ascii="Sylfaen" w:hAnsi="Sylfaen" w:cs="Sylfaen"/>
          <w:lang w:val="ka-GE"/>
        </w:rPr>
        <w:t>პროდუქტი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პროდუქტის</w:t>
      </w:r>
      <w:r w:rsidRPr="002D0C45">
        <w:rPr>
          <w:rFonts w:ascii="Sylfaen" w:hAnsi="Sylfaen"/>
          <w:lang w:val="ka-GE"/>
        </w:rPr>
        <w:t xml:space="preserve"> </w:t>
      </w:r>
      <w:r w:rsidRPr="002D0C45">
        <w:rPr>
          <w:rFonts w:ascii="Sylfaen" w:hAnsi="Sylfaen" w:cs="Sylfaen"/>
          <w:lang w:val="ka-GE"/>
        </w:rPr>
        <w:t>ვარიანტი</w:t>
      </w:r>
      <w:r w:rsidRPr="002D0C45">
        <w:rPr>
          <w:rFonts w:ascii="Sylfaen" w:hAnsi="Sylfaen"/>
          <w:lang w:val="ka-GE"/>
        </w:rPr>
        <w:t xml:space="preserve"> </w:t>
      </w:r>
      <w:r w:rsidRPr="002D0C45">
        <w:rPr>
          <w:rFonts w:ascii="Sylfaen" w:hAnsi="Sylfaen" w:cs="Sylfaen"/>
          <w:lang w:val="ka-GE"/>
        </w:rPr>
        <w:t>ყველაზე</w:t>
      </w:r>
      <w:r w:rsidRPr="002D0C45">
        <w:rPr>
          <w:rFonts w:ascii="Sylfaen" w:hAnsi="Sylfaen"/>
          <w:lang w:val="ka-GE"/>
        </w:rPr>
        <w:t xml:space="preserve"> </w:t>
      </w:r>
      <w:r w:rsidRPr="002D0C45">
        <w:rPr>
          <w:rFonts w:ascii="Sylfaen" w:hAnsi="Sylfaen" w:cs="Sylfaen"/>
          <w:lang w:val="ka-GE"/>
        </w:rPr>
        <w:t>მაღალი</w:t>
      </w:r>
      <w:r w:rsidRPr="002D0C45">
        <w:rPr>
          <w:rFonts w:ascii="Sylfaen" w:hAnsi="Sylfaen"/>
          <w:lang w:val="ka-GE"/>
        </w:rPr>
        <w:t xml:space="preserve"> </w:t>
      </w:r>
      <w:r w:rsidRPr="002D0C45">
        <w:rPr>
          <w:rFonts w:ascii="Sylfaen" w:hAnsi="Sylfaen" w:cs="Sylfaen"/>
          <w:lang w:val="ka-GE"/>
        </w:rPr>
        <w:t>სისქით</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 </w:t>
      </w:r>
      <w:r w:rsidRPr="002D0C45">
        <w:rPr>
          <w:rFonts w:ascii="Sylfaen" w:hAnsi="Sylfaen" w:cs="Sylfaen"/>
          <w:lang w:val="ka-GE"/>
        </w:rPr>
        <w:t>თუ</w:t>
      </w:r>
      <w:r w:rsidRPr="002D0C45">
        <w:rPr>
          <w:rFonts w:ascii="Sylfaen" w:hAnsi="Sylfaen"/>
          <w:lang w:val="ka-GE"/>
        </w:rPr>
        <w:t xml:space="preserve"> 100 </w:t>
      </w:r>
      <w:r w:rsidRPr="002D0C45">
        <w:rPr>
          <w:rFonts w:ascii="Sylfaen" w:hAnsi="Sylfaen" w:cs="Sylfaen"/>
          <w:lang w:val="ka-GE"/>
        </w:rPr>
        <w:t>მმ</w:t>
      </w:r>
      <w:r w:rsidRPr="002D0C45">
        <w:rPr>
          <w:rFonts w:ascii="Sylfaen" w:hAnsi="Sylfaen"/>
          <w:lang w:val="ka-GE"/>
        </w:rPr>
        <w:t>-</w:t>
      </w:r>
      <w:r w:rsidRPr="002D0C45">
        <w:rPr>
          <w:rFonts w:ascii="Sylfaen" w:hAnsi="Sylfaen" w:cs="Sylfaen"/>
          <w:lang w:val="ka-GE"/>
        </w:rPr>
        <w:t>ზე</w:t>
      </w:r>
      <w:r w:rsidRPr="002D0C45">
        <w:rPr>
          <w:rFonts w:ascii="Sylfaen" w:hAnsi="Sylfaen"/>
          <w:lang w:val="ka-GE"/>
        </w:rPr>
        <w:t xml:space="preserve"> </w:t>
      </w:r>
      <w:r w:rsidRPr="002D0C45">
        <w:rPr>
          <w:rFonts w:ascii="Sylfaen" w:hAnsi="Sylfaen" w:cs="Sylfaen"/>
          <w:lang w:val="ka-GE"/>
        </w:rPr>
        <w:t>მეტია</w:t>
      </w:r>
      <w:r w:rsidRPr="002D0C45">
        <w:rPr>
          <w:rFonts w:ascii="Sylfaen" w:hAnsi="Sylfaen"/>
          <w:lang w:val="ka-GE"/>
        </w:rPr>
        <w:t xml:space="preserve"> - </w:t>
      </w:r>
      <w:r w:rsidRPr="002D0C45">
        <w:rPr>
          <w:rFonts w:ascii="Sylfaen" w:hAnsi="Sylfaen" w:cs="Sylfaen"/>
          <w:lang w:val="ka-GE"/>
        </w:rPr>
        <w:t>ყველაზე</w:t>
      </w:r>
      <w:r w:rsidRPr="002D0C45">
        <w:rPr>
          <w:rFonts w:ascii="Sylfaen" w:hAnsi="Sylfaen"/>
          <w:lang w:val="ka-GE"/>
        </w:rPr>
        <w:t xml:space="preserve"> </w:t>
      </w:r>
      <w:r w:rsidRPr="002D0C45">
        <w:rPr>
          <w:rFonts w:ascii="Sylfaen" w:hAnsi="Sylfaen" w:cs="Sylfaen"/>
          <w:lang w:val="ka-GE"/>
        </w:rPr>
        <w:t>მაღალი</w:t>
      </w:r>
      <w:r w:rsidRPr="002D0C45">
        <w:rPr>
          <w:rFonts w:ascii="Sylfaen" w:hAnsi="Sylfaen"/>
          <w:lang w:val="ka-GE"/>
        </w:rPr>
        <w:t xml:space="preserve"> </w:t>
      </w:r>
      <w:r w:rsidRPr="002D0C45">
        <w:rPr>
          <w:rFonts w:ascii="Sylfaen" w:hAnsi="Sylfaen" w:cs="Sylfaen"/>
          <w:lang w:val="ka-GE"/>
        </w:rPr>
        <w:t>შესამოწმებელი</w:t>
      </w:r>
      <w:r w:rsidRPr="002D0C45">
        <w:rPr>
          <w:rFonts w:ascii="Sylfaen" w:hAnsi="Sylfaen"/>
          <w:lang w:val="ka-GE"/>
        </w:rPr>
        <w:t xml:space="preserve"> </w:t>
      </w:r>
      <w:r w:rsidRPr="002D0C45">
        <w:rPr>
          <w:rFonts w:ascii="Sylfaen" w:hAnsi="Sylfaen" w:cs="Sylfaen"/>
          <w:lang w:val="ka-GE"/>
        </w:rPr>
        <w:t>სისქით</w:t>
      </w:r>
      <w:r w:rsidRPr="002D0C45">
        <w:rPr>
          <w:rFonts w:ascii="Sylfaen" w:hAnsi="Sylfaen"/>
          <w:lang w:val="ka-GE"/>
        </w:rPr>
        <w:t xml:space="preserve"> 100 </w:t>
      </w:r>
      <w:r w:rsidRPr="002D0C45">
        <w:rPr>
          <w:rFonts w:ascii="Sylfaen" w:hAnsi="Sylfaen" w:cs="Sylfaen"/>
          <w:lang w:val="ka-GE"/>
        </w:rPr>
        <w:t>მმ</w:t>
      </w:r>
      <w:r w:rsidRPr="002D0C45">
        <w:rPr>
          <w:rFonts w:ascii="Sylfaen" w:hAnsi="Sylfaen"/>
          <w:lang w:val="ka-GE"/>
        </w:rPr>
        <w:t xml:space="preserve">, </w:t>
      </w:r>
      <w:r w:rsidRPr="002D0C45">
        <w:rPr>
          <w:rFonts w:ascii="Sylfaen" w:hAnsi="Sylfaen" w:cs="Sylfaen"/>
          <w:lang w:val="ka-GE"/>
        </w:rPr>
        <w:t>რომელიც</w:t>
      </w:r>
      <w:r w:rsidRPr="002D0C45">
        <w:rPr>
          <w:rFonts w:ascii="Sylfaen" w:hAnsi="Sylfaen"/>
          <w:lang w:val="ka-GE"/>
        </w:rPr>
        <w:t xml:space="preserve"> </w:t>
      </w:r>
      <w:r w:rsidRPr="002D0C45">
        <w:rPr>
          <w:rFonts w:ascii="Sylfaen" w:hAnsi="Sylfaen" w:cs="Sylfaen"/>
          <w:lang w:val="ka-GE"/>
        </w:rPr>
        <w:t>განისაზღვრება</w:t>
      </w:r>
      <w:r w:rsidRPr="002D0C45">
        <w:rPr>
          <w:rFonts w:ascii="Sylfaen" w:hAnsi="Sylfaen"/>
          <w:lang w:val="ka-GE"/>
        </w:rPr>
        <w:t xml:space="preserve"> სსტ ენ ისო 29466:2022/2023-</w:t>
      </w:r>
      <w:r w:rsidRPr="002D0C45">
        <w:rPr>
          <w:rFonts w:ascii="Sylfaen" w:hAnsi="Sylfaen" w:cs="Sylfaen"/>
          <w:lang w:val="ka-GE"/>
        </w:rPr>
        <w:t>ის</w:t>
      </w:r>
      <w:r w:rsidRPr="002D0C45">
        <w:rPr>
          <w:rFonts w:ascii="Sylfaen" w:hAnsi="Sylfaen"/>
          <w:lang w:val="ka-GE"/>
        </w:rPr>
        <w:t xml:space="preserve"> </w:t>
      </w:r>
      <w:r w:rsidRPr="002D0C45">
        <w:rPr>
          <w:rFonts w:ascii="Sylfaen" w:hAnsi="Sylfaen" w:cs="Sylfaen"/>
          <w:lang w:val="ka-GE"/>
        </w:rPr>
        <w:t>შესაბამისად</w:t>
      </w:r>
      <w:r w:rsidRPr="002D0C45">
        <w:rPr>
          <w:rFonts w:ascii="Sylfaen" w:hAnsi="Sylfaen"/>
          <w:lang w:val="ka-GE"/>
        </w:rPr>
        <w:t xml:space="preserve"> </w:t>
      </w:r>
      <w:r w:rsidRPr="002D0C45">
        <w:rPr>
          <w:rFonts w:ascii="Sylfaen" w:hAnsi="Sylfaen" w:cs="Sylfaen"/>
          <w:lang w:val="ka-GE"/>
        </w:rPr>
        <w:t>მინიმუმ</w:t>
      </w:r>
      <w:r w:rsidRPr="002D0C45">
        <w:rPr>
          <w:rFonts w:ascii="Sylfaen" w:hAnsi="Sylfaen"/>
          <w:lang w:val="ka-GE"/>
        </w:rPr>
        <w:t xml:space="preserve"> </w:t>
      </w:r>
      <w:r w:rsidRPr="002D0C45">
        <w:rPr>
          <w:rFonts w:ascii="Sylfaen" w:hAnsi="Sylfaen" w:cs="Sylfaen"/>
          <w:lang w:val="ka-GE"/>
        </w:rPr>
        <w:t>სამ</w:t>
      </w:r>
      <w:r w:rsidRPr="002D0C45">
        <w:rPr>
          <w:rFonts w:ascii="Sylfaen" w:hAnsi="Sylfaen"/>
          <w:lang w:val="ka-GE"/>
        </w:rPr>
        <w:t xml:space="preserve"> </w:t>
      </w:r>
      <w:r w:rsidRPr="002D0C45">
        <w:rPr>
          <w:rFonts w:ascii="Sylfaen" w:hAnsi="Sylfaen" w:cs="Sylfaen"/>
          <w:lang w:val="ka-GE"/>
        </w:rPr>
        <w:t>ნიმუშზე</w:t>
      </w:r>
      <w:r w:rsidR="0021210C">
        <w:rPr>
          <w:rFonts w:ascii="Sylfaen" w:hAnsi="Sylfaen"/>
          <w:lang w:val="ka-GE"/>
        </w:rPr>
        <w:t>;</w:t>
      </w:r>
    </w:p>
    <w:p w14:paraId="69CBE54D" w14:textId="6EABD3B3" w:rsidR="004258F2" w:rsidRPr="002D0C45" w:rsidRDefault="004258F2">
      <w:pPr>
        <w:pStyle w:val="ListParagraph"/>
        <w:numPr>
          <w:ilvl w:val="0"/>
          <w:numId w:val="134"/>
        </w:numPr>
        <w:spacing w:before="200"/>
        <w:ind w:left="540" w:right="490"/>
        <w:contextualSpacing w:val="0"/>
        <w:jc w:val="both"/>
        <w:rPr>
          <w:rFonts w:ascii="Sylfaen" w:hAnsi="Sylfaen"/>
          <w:lang w:val="ka-GE"/>
        </w:rPr>
      </w:pPr>
      <w:r w:rsidRPr="002D0C45">
        <w:rPr>
          <w:rFonts w:ascii="Sylfaen" w:hAnsi="Sylfaen" w:cs="Sylfaen"/>
          <w:lang w:val="ka-GE"/>
        </w:rPr>
        <w:t>ხის</w:t>
      </w:r>
      <w:r w:rsidRPr="002D0C45">
        <w:rPr>
          <w:rFonts w:ascii="Sylfaen" w:hAnsi="Sylfaen"/>
          <w:lang w:val="ka-GE"/>
        </w:rPr>
        <w:t xml:space="preserve"> </w:t>
      </w:r>
      <w:r w:rsidRPr="002D0C45">
        <w:rPr>
          <w:rFonts w:ascii="Sylfaen" w:hAnsi="Sylfaen" w:cs="Sylfaen"/>
          <w:lang w:val="ka-GE"/>
        </w:rPr>
        <w:t>ბამბის</w:t>
      </w:r>
      <w:r w:rsidRPr="002D0C45">
        <w:rPr>
          <w:rFonts w:ascii="Sylfaen" w:hAnsi="Sylfaen"/>
          <w:lang w:val="ka-GE"/>
        </w:rPr>
        <w:t>/</w:t>
      </w:r>
      <w:r w:rsidRPr="002D0C45">
        <w:rPr>
          <w:rFonts w:ascii="Sylfaen" w:hAnsi="Sylfaen" w:cs="Sylfaen"/>
          <w:lang w:val="ka-GE"/>
        </w:rPr>
        <w:t>ხის</w:t>
      </w:r>
      <w:r w:rsidRPr="002D0C45">
        <w:rPr>
          <w:rFonts w:ascii="Sylfaen" w:hAnsi="Sylfaen"/>
          <w:lang w:val="ka-GE"/>
        </w:rPr>
        <w:t xml:space="preserve"> </w:t>
      </w:r>
      <w:r w:rsidRPr="002D0C45">
        <w:rPr>
          <w:rFonts w:ascii="Sylfaen" w:hAnsi="Sylfaen" w:cs="Sylfaen"/>
          <w:lang w:val="ka-GE"/>
        </w:rPr>
        <w:t>ნაფოტების</w:t>
      </w:r>
      <w:r w:rsidRPr="002D0C45">
        <w:rPr>
          <w:rFonts w:ascii="Sylfaen" w:hAnsi="Sylfaen"/>
          <w:lang w:val="ka-GE"/>
        </w:rPr>
        <w:t xml:space="preserve"> </w:t>
      </w:r>
      <w:r w:rsidRPr="002D0C45">
        <w:rPr>
          <w:rFonts w:ascii="Sylfaen" w:hAnsi="Sylfaen" w:cs="Sylfaen"/>
          <w:lang w:val="ka-GE"/>
        </w:rPr>
        <w:t>თითოეული</w:t>
      </w:r>
      <w:r w:rsidRPr="002D0C45">
        <w:rPr>
          <w:rFonts w:ascii="Sylfaen" w:hAnsi="Sylfaen"/>
          <w:lang w:val="ka-GE"/>
        </w:rPr>
        <w:t xml:space="preserve"> </w:t>
      </w:r>
      <w:r w:rsidRPr="002D0C45">
        <w:rPr>
          <w:rFonts w:ascii="Sylfaen" w:hAnsi="Sylfaen" w:cs="Sylfaen"/>
          <w:lang w:val="ka-GE"/>
        </w:rPr>
        <w:t>განსხვავებული</w:t>
      </w:r>
      <w:r w:rsidRPr="002D0C45">
        <w:rPr>
          <w:rFonts w:ascii="Sylfaen" w:hAnsi="Sylfaen"/>
          <w:lang w:val="ka-GE"/>
        </w:rPr>
        <w:t xml:space="preserve"> </w:t>
      </w:r>
      <w:r w:rsidRPr="002D0C45">
        <w:rPr>
          <w:rFonts w:ascii="Sylfaen" w:hAnsi="Sylfaen" w:cs="Sylfaen"/>
          <w:lang w:val="ka-GE"/>
        </w:rPr>
        <w:t>წარმოებული</w:t>
      </w:r>
      <w:r w:rsidRPr="002D0C45">
        <w:rPr>
          <w:rFonts w:ascii="Sylfaen" w:hAnsi="Sylfaen"/>
          <w:lang w:val="ka-GE"/>
        </w:rPr>
        <w:t xml:space="preserve"> </w:t>
      </w:r>
      <w:r w:rsidRPr="002D0C45">
        <w:rPr>
          <w:rFonts w:ascii="Sylfaen" w:hAnsi="Sylfaen" w:cs="Sylfaen"/>
          <w:lang w:val="ka-GE"/>
        </w:rPr>
        <w:t>ორიენტაცია</w:t>
      </w:r>
      <w:r w:rsidRPr="002D0C45">
        <w:rPr>
          <w:rFonts w:ascii="Sylfaen" w:hAnsi="Sylfaen"/>
          <w:lang w:val="ka-GE"/>
        </w:rPr>
        <w:t xml:space="preserve"> (</w:t>
      </w:r>
      <w:r w:rsidRPr="002D0C45">
        <w:rPr>
          <w:rFonts w:ascii="Sylfaen" w:hAnsi="Sylfaen" w:cs="Sylfaen"/>
          <w:lang w:val="ka-GE"/>
        </w:rPr>
        <w:t>ანუ</w:t>
      </w:r>
      <w:r w:rsidRPr="002D0C45">
        <w:rPr>
          <w:rFonts w:ascii="Sylfaen" w:hAnsi="Sylfaen"/>
          <w:lang w:val="ka-GE"/>
        </w:rPr>
        <w:t xml:space="preserve"> </w:t>
      </w:r>
      <w:r w:rsidRPr="002D0C45">
        <w:rPr>
          <w:rFonts w:ascii="Sylfaen" w:hAnsi="Sylfaen" w:cs="Sylfaen"/>
          <w:lang w:val="ka-GE"/>
        </w:rPr>
        <w:t>ნიმუშის</w:t>
      </w:r>
      <w:r w:rsidRPr="002D0C45">
        <w:rPr>
          <w:rFonts w:ascii="Sylfaen" w:hAnsi="Sylfaen"/>
          <w:lang w:val="ka-GE"/>
        </w:rPr>
        <w:t xml:space="preserve"> </w:t>
      </w:r>
      <w:r w:rsidRPr="002D0C45">
        <w:rPr>
          <w:rFonts w:ascii="Sylfaen" w:hAnsi="Sylfaen" w:cs="Sylfaen"/>
          <w:lang w:val="ka-GE"/>
        </w:rPr>
        <w:t>სიგრძის</w:t>
      </w:r>
      <w:r w:rsidRPr="002D0C45">
        <w:rPr>
          <w:rFonts w:ascii="Sylfaen" w:hAnsi="Sylfaen"/>
          <w:lang w:val="ka-GE"/>
        </w:rPr>
        <w:t xml:space="preserve"> </w:t>
      </w:r>
      <w:r w:rsidRPr="002D0C45">
        <w:rPr>
          <w:rFonts w:ascii="Sylfaen" w:hAnsi="Sylfaen" w:cs="Sylfaen"/>
          <w:lang w:val="ka-GE"/>
        </w:rPr>
        <w:t>მიმართულებით</w:t>
      </w:r>
      <w:r w:rsidRPr="002D0C45">
        <w:rPr>
          <w:rFonts w:ascii="Sylfaen" w:hAnsi="Sylfaen"/>
          <w:lang w:val="ka-GE"/>
        </w:rPr>
        <w:t xml:space="preserve"> </w:t>
      </w:r>
      <w:r w:rsidRPr="002D0C45">
        <w:rPr>
          <w:rFonts w:ascii="Sylfaen" w:hAnsi="Sylfaen" w:cs="Sylfaen"/>
          <w:lang w:val="ka-GE"/>
        </w:rPr>
        <w:t>სიგრძით</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განივი</w:t>
      </w:r>
      <w:r w:rsidRPr="002D0C45">
        <w:rPr>
          <w:rFonts w:ascii="Sylfaen" w:hAnsi="Sylfaen"/>
          <w:lang w:val="ka-GE"/>
        </w:rPr>
        <w:t xml:space="preserve"> </w:t>
      </w:r>
      <w:r w:rsidRPr="002D0C45">
        <w:rPr>
          <w:rFonts w:ascii="Sylfaen" w:hAnsi="Sylfaen" w:cs="Sylfaen"/>
          <w:lang w:val="ka-GE"/>
        </w:rPr>
        <w:t>მიმართულებით</w:t>
      </w:r>
      <w:r w:rsidRPr="002D0C45">
        <w:rPr>
          <w:rFonts w:ascii="Sylfaen" w:hAnsi="Sylfaen"/>
          <w:lang w:val="ka-GE"/>
        </w:rPr>
        <w:t>)</w:t>
      </w:r>
      <w:r w:rsidR="0021210C">
        <w:rPr>
          <w:rFonts w:ascii="Sylfaen" w:hAnsi="Sylfaen"/>
          <w:lang w:val="ka-GE"/>
        </w:rPr>
        <w:t>;</w:t>
      </w:r>
    </w:p>
    <w:p w14:paraId="4E28B10F" w14:textId="4123CCAC" w:rsidR="004258F2" w:rsidRPr="002D0C45" w:rsidRDefault="004258F2">
      <w:pPr>
        <w:pStyle w:val="ListParagraph"/>
        <w:numPr>
          <w:ilvl w:val="0"/>
          <w:numId w:val="134"/>
        </w:numPr>
        <w:spacing w:before="200"/>
        <w:ind w:left="540" w:right="490"/>
        <w:contextualSpacing w:val="0"/>
        <w:jc w:val="both"/>
        <w:rPr>
          <w:rFonts w:ascii="Sylfaen" w:hAnsi="Sylfaen"/>
          <w:lang w:val="ka-GE"/>
        </w:rPr>
      </w:pPr>
      <w:r w:rsidRPr="002D0C45">
        <w:rPr>
          <w:rFonts w:ascii="Sylfaen" w:hAnsi="Sylfaen" w:cs="Sylfaen"/>
          <w:lang w:val="ka-GE"/>
        </w:rPr>
        <w:lastRenderedPageBreak/>
        <w:t>ყოველგვარი</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მსგავსი</w:t>
      </w:r>
      <w:r w:rsidRPr="002D0C45">
        <w:rPr>
          <w:rFonts w:ascii="Sylfaen" w:hAnsi="Sylfaen"/>
          <w:lang w:val="ka-GE"/>
        </w:rPr>
        <w:t xml:space="preserve"> </w:t>
      </w:r>
      <w:r w:rsidRPr="002D0C45">
        <w:rPr>
          <w:rFonts w:ascii="Sylfaen" w:hAnsi="Sylfaen" w:cs="Sylfaen"/>
          <w:lang w:val="ka-GE"/>
        </w:rPr>
        <w:t>მასალების</w:t>
      </w:r>
      <w:r w:rsidRPr="002D0C45">
        <w:rPr>
          <w:rFonts w:ascii="Sylfaen" w:hAnsi="Sylfaen"/>
          <w:lang w:val="ka-GE"/>
        </w:rPr>
        <w:t xml:space="preserve"> </w:t>
      </w:r>
      <w:r w:rsidRPr="002D0C45">
        <w:rPr>
          <w:rFonts w:ascii="Sylfaen" w:hAnsi="Sylfaen" w:cs="Sylfaen"/>
          <w:lang w:val="ka-GE"/>
        </w:rPr>
        <w:t>გარეშე</w:t>
      </w:r>
      <w:r w:rsidRPr="002D0C45">
        <w:rPr>
          <w:rFonts w:ascii="Sylfaen" w:hAnsi="Sylfaen"/>
          <w:lang w:val="ka-GE"/>
        </w:rPr>
        <w:t xml:space="preserve"> – </w:t>
      </w:r>
      <w:r w:rsidRPr="002D0C45">
        <w:rPr>
          <w:rFonts w:ascii="Sylfaen" w:hAnsi="Sylfaen" w:cs="Sylfaen"/>
          <w:lang w:val="ka-GE"/>
        </w:rPr>
        <w:t>არსებული</w:t>
      </w:r>
      <w:r w:rsidRPr="002D0C45">
        <w:rPr>
          <w:rFonts w:ascii="Sylfaen" w:hAnsi="Sylfaen"/>
          <w:lang w:val="ka-GE"/>
        </w:rPr>
        <w:t xml:space="preserve"> </w:t>
      </w:r>
      <w:r w:rsidRPr="002D0C45">
        <w:rPr>
          <w:rFonts w:ascii="Sylfaen" w:hAnsi="Sylfaen" w:cs="Sylfaen"/>
          <w:lang w:val="ka-GE"/>
        </w:rPr>
        <w:t>საფარი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საფარი</w:t>
      </w:r>
      <w:r w:rsidRPr="002D0C45">
        <w:rPr>
          <w:rFonts w:ascii="Sylfaen" w:hAnsi="Sylfaen"/>
          <w:lang w:val="ka-GE"/>
        </w:rPr>
        <w:t xml:space="preserve"> </w:t>
      </w:r>
      <w:r w:rsidRPr="002D0C45">
        <w:rPr>
          <w:rFonts w:ascii="Sylfaen" w:hAnsi="Sylfaen" w:cs="Sylfaen"/>
          <w:lang w:val="ka-GE"/>
        </w:rPr>
        <w:t>უნდა</w:t>
      </w:r>
      <w:r w:rsidRPr="002D0C45">
        <w:rPr>
          <w:rFonts w:ascii="Sylfaen" w:hAnsi="Sylfaen"/>
          <w:lang w:val="ka-GE"/>
        </w:rPr>
        <w:t xml:space="preserve"> </w:t>
      </w:r>
      <w:r w:rsidRPr="002D0C45">
        <w:rPr>
          <w:rFonts w:ascii="Sylfaen" w:hAnsi="Sylfaen" w:cs="Sylfaen"/>
          <w:lang w:val="ka-GE"/>
        </w:rPr>
        <w:t>მოიხსნას</w:t>
      </w:r>
      <w:r w:rsidRPr="002D0C45">
        <w:rPr>
          <w:rFonts w:ascii="Sylfaen" w:hAnsi="Sylfaen"/>
          <w:lang w:val="ka-GE"/>
        </w:rPr>
        <w:t xml:space="preserve"> </w:t>
      </w:r>
      <w:r w:rsidRPr="002D0C45">
        <w:rPr>
          <w:rFonts w:ascii="Sylfaen" w:hAnsi="Sylfaen" w:cs="Sylfaen"/>
          <w:lang w:val="ka-GE"/>
        </w:rPr>
        <w:t>სატესტო</w:t>
      </w:r>
      <w:r w:rsidRPr="002D0C45">
        <w:rPr>
          <w:rFonts w:ascii="Sylfaen" w:hAnsi="Sylfaen"/>
          <w:lang w:val="ka-GE"/>
        </w:rPr>
        <w:t xml:space="preserve"> </w:t>
      </w:r>
      <w:r w:rsidRPr="002D0C45">
        <w:rPr>
          <w:rFonts w:ascii="Sylfaen" w:hAnsi="Sylfaen" w:cs="Sylfaen"/>
          <w:lang w:val="ka-GE"/>
        </w:rPr>
        <w:t>ნიმუშების</w:t>
      </w:r>
      <w:r w:rsidRPr="002D0C45">
        <w:rPr>
          <w:rFonts w:ascii="Sylfaen" w:hAnsi="Sylfaen"/>
          <w:lang w:val="ka-GE"/>
        </w:rPr>
        <w:t xml:space="preserve"> </w:t>
      </w:r>
      <w:r w:rsidRPr="002D0C45">
        <w:rPr>
          <w:rFonts w:ascii="Sylfaen" w:hAnsi="Sylfaen" w:cs="Sylfaen"/>
          <w:lang w:val="ka-GE"/>
        </w:rPr>
        <w:t>მომზადებისას</w:t>
      </w:r>
      <w:r w:rsidR="0021210C">
        <w:rPr>
          <w:rFonts w:ascii="Sylfaen" w:hAnsi="Sylfaen" w:cs="Sylfaen"/>
          <w:lang w:val="ka-GE"/>
        </w:rPr>
        <w:t>;</w:t>
      </w:r>
    </w:p>
    <w:p w14:paraId="0A1D707B" w14:textId="6BC5F4AB" w:rsidR="004258F2" w:rsidRPr="002D0C45" w:rsidRDefault="004258F2" w:rsidP="004258F2">
      <w:pPr>
        <w:pStyle w:val="ListParagraph"/>
        <w:ind w:left="540" w:right="490"/>
        <w:jc w:val="both"/>
        <w:rPr>
          <w:rFonts w:ascii="Sylfaen" w:hAnsi="Sylfaen"/>
          <w:lang w:val="ka-GE"/>
        </w:rPr>
      </w:pPr>
      <w:r w:rsidRPr="002D0C45">
        <w:rPr>
          <w:rFonts w:ascii="Sylfaen" w:hAnsi="Sylfaen" w:cs="Sylfaen"/>
          <w:lang w:val="ka-GE"/>
        </w:rPr>
        <w:t>ბ</w:t>
      </w:r>
      <w:r w:rsidRPr="002D0C45">
        <w:rPr>
          <w:rFonts w:ascii="Sylfaen" w:hAnsi="Sylfaen"/>
          <w:lang w:val="ka-GE"/>
        </w:rPr>
        <w:t xml:space="preserve">) </w:t>
      </w:r>
      <w:r w:rsidRPr="002D0C45">
        <w:rPr>
          <w:rFonts w:ascii="Sylfaen" w:hAnsi="Sylfaen" w:cs="Sylfaen"/>
          <w:lang w:val="ka-GE"/>
        </w:rPr>
        <w:t>არაერთგვაროვანი</w:t>
      </w:r>
      <w:r w:rsidRPr="002D0C45">
        <w:rPr>
          <w:rFonts w:ascii="Sylfaen" w:hAnsi="Sylfaen"/>
          <w:lang w:val="ka-GE"/>
        </w:rPr>
        <w:t xml:space="preserve"> </w:t>
      </w:r>
      <w:r w:rsidRPr="002D0C45">
        <w:rPr>
          <w:rFonts w:ascii="Sylfaen" w:hAnsi="Sylfaen" w:cs="Sylfaen"/>
          <w:lang w:val="ka-GE"/>
        </w:rPr>
        <w:t>პროდუქტები</w:t>
      </w:r>
      <w:r w:rsidRPr="002D0C45">
        <w:rPr>
          <w:rFonts w:ascii="Sylfaen" w:hAnsi="Sylfaen"/>
          <w:lang w:val="ka-GE"/>
        </w:rPr>
        <w:t xml:space="preserve"> (</w:t>
      </w:r>
      <w:r w:rsidRPr="002D0C45">
        <w:rPr>
          <w:rFonts w:ascii="Sylfaen" w:hAnsi="Sylfaen" w:cs="Sylfaen"/>
          <w:lang w:val="ka-GE"/>
        </w:rPr>
        <w:t>კომპოზიტური</w:t>
      </w:r>
      <w:r w:rsidRPr="002D0C45">
        <w:rPr>
          <w:rFonts w:ascii="Sylfaen" w:hAnsi="Sylfaen"/>
          <w:lang w:val="ka-GE"/>
        </w:rPr>
        <w:t xml:space="preserve"> </w:t>
      </w:r>
      <w:r w:rsidRPr="002D0C45">
        <w:rPr>
          <w:rFonts w:ascii="Sylfaen" w:hAnsi="Sylfaen" w:cs="Sylfaen"/>
          <w:lang w:val="ka-GE"/>
        </w:rPr>
        <w:t>დაფები</w:t>
      </w:r>
      <w:r w:rsidRPr="002D0C45">
        <w:rPr>
          <w:rFonts w:ascii="Sylfaen" w:hAnsi="Sylfaen"/>
          <w:lang w:val="ka-GE"/>
        </w:rPr>
        <w:t>)</w:t>
      </w:r>
      <w:r w:rsidR="0021210C">
        <w:rPr>
          <w:rFonts w:ascii="Sylfaen" w:hAnsi="Sylfaen"/>
          <w:lang w:val="ka-GE"/>
        </w:rPr>
        <w:t>;</w:t>
      </w:r>
    </w:p>
    <w:p w14:paraId="2670E4F8" w14:textId="17E4A571" w:rsidR="004258F2" w:rsidRPr="002D0C45" w:rsidRDefault="004258F2">
      <w:pPr>
        <w:pStyle w:val="ListParagraph"/>
        <w:numPr>
          <w:ilvl w:val="0"/>
          <w:numId w:val="135"/>
        </w:numPr>
        <w:spacing w:before="200"/>
        <w:ind w:left="540" w:right="490"/>
        <w:contextualSpacing w:val="0"/>
        <w:jc w:val="both"/>
        <w:rPr>
          <w:rFonts w:ascii="Sylfaen" w:hAnsi="Sylfaen"/>
          <w:lang w:val="ka-GE"/>
        </w:rPr>
      </w:pPr>
      <w:r w:rsidRPr="002D0C45">
        <w:rPr>
          <w:rFonts w:ascii="Sylfaen" w:hAnsi="Sylfaen" w:cs="Sylfaen"/>
          <w:lang w:val="ka-GE"/>
        </w:rPr>
        <w:t>პროდუქტის</w:t>
      </w:r>
      <w:r w:rsidRPr="002D0C45">
        <w:rPr>
          <w:rFonts w:ascii="Sylfaen" w:hAnsi="Sylfaen"/>
          <w:lang w:val="ka-GE"/>
        </w:rPr>
        <w:t xml:space="preserve"> </w:t>
      </w:r>
      <w:r w:rsidRPr="002D0C45">
        <w:rPr>
          <w:rFonts w:ascii="Sylfaen" w:hAnsi="Sylfaen" w:cs="Sylfaen"/>
          <w:lang w:val="ka-GE"/>
        </w:rPr>
        <w:t>ოჯახის</w:t>
      </w:r>
      <w:r w:rsidRPr="002D0C45">
        <w:rPr>
          <w:rFonts w:ascii="Sylfaen" w:hAnsi="Sylfaen"/>
          <w:lang w:val="ka-GE"/>
        </w:rPr>
        <w:t xml:space="preserve"> </w:t>
      </w:r>
      <w:r w:rsidRPr="002D0C45">
        <w:rPr>
          <w:rFonts w:ascii="Sylfaen" w:hAnsi="Sylfaen" w:cs="Sylfaen"/>
          <w:lang w:val="ka-GE"/>
        </w:rPr>
        <w:t>პროდუქტის</w:t>
      </w:r>
      <w:r w:rsidRPr="002D0C45">
        <w:rPr>
          <w:rFonts w:ascii="Sylfaen" w:hAnsi="Sylfaen"/>
          <w:lang w:val="ka-GE"/>
        </w:rPr>
        <w:t xml:space="preserve"> </w:t>
      </w:r>
      <w:r w:rsidRPr="002D0C45">
        <w:rPr>
          <w:rFonts w:ascii="Sylfaen" w:hAnsi="Sylfaen" w:cs="Sylfaen"/>
          <w:lang w:val="ka-GE"/>
        </w:rPr>
        <w:t>ვარიაციები</w:t>
      </w:r>
      <w:r w:rsidRPr="002D0C45">
        <w:rPr>
          <w:rFonts w:ascii="Sylfaen" w:hAnsi="Sylfaen"/>
          <w:lang w:val="ka-GE"/>
        </w:rPr>
        <w:t xml:space="preserve"> (</w:t>
      </w:r>
      <w:r w:rsidRPr="002D0C45">
        <w:rPr>
          <w:rFonts w:ascii="Sylfaen" w:hAnsi="Sylfaen" w:cs="Sylfaen"/>
          <w:lang w:val="ka-GE"/>
        </w:rPr>
        <w:t>როგორც</w:t>
      </w:r>
      <w:r w:rsidRPr="002D0C45">
        <w:rPr>
          <w:rFonts w:ascii="Sylfaen" w:hAnsi="Sylfaen"/>
          <w:lang w:val="ka-GE"/>
        </w:rPr>
        <w:t xml:space="preserve"> </w:t>
      </w:r>
      <w:r w:rsidRPr="002D0C45">
        <w:rPr>
          <w:rFonts w:ascii="Sylfaen" w:hAnsi="Sylfaen" w:cs="Sylfaen"/>
          <w:lang w:val="ka-GE"/>
        </w:rPr>
        <w:t>ეს</w:t>
      </w:r>
      <w:r w:rsidRPr="002D0C45">
        <w:rPr>
          <w:rFonts w:ascii="Sylfaen" w:hAnsi="Sylfaen"/>
          <w:lang w:val="ka-GE"/>
        </w:rPr>
        <w:t xml:space="preserve"> </w:t>
      </w:r>
      <w:r w:rsidRPr="002D0C45">
        <w:rPr>
          <w:rFonts w:ascii="Sylfaen" w:hAnsi="Sylfaen" w:cs="Sylfaen"/>
          <w:lang w:val="ka-GE"/>
        </w:rPr>
        <w:t>განისაზღვრება</w:t>
      </w:r>
      <w:r w:rsidRPr="002D0C45">
        <w:rPr>
          <w:rFonts w:ascii="Sylfaen" w:hAnsi="Sylfaen"/>
          <w:lang w:val="ka-GE"/>
        </w:rPr>
        <w:t xml:space="preserve"> </w:t>
      </w:r>
      <w:r w:rsidRPr="002D0C45">
        <w:rPr>
          <w:rFonts w:ascii="Sylfaen" w:hAnsi="Sylfaen" w:cs="Sylfaen"/>
          <w:lang w:val="ka-GE"/>
        </w:rPr>
        <w:t>ნედლეულის</w:t>
      </w:r>
      <w:r w:rsidRPr="002D0C45">
        <w:rPr>
          <w:rFonts w:ascii="Sylfaen" w:hAnsi="Sylfaen"/>
          <w:lang w:val="ka-GE"/>
        </w:rPr>
        <w:t xml:space="preserve"> </w:t>
      </w:r>
      <w:r w:rsidRPr="002D0C45">
        <w:rPr>
          <w:rFonts w:ascii="Sylfaen" w:hAnsi="Sylfaen" w:cs="Sylfaen"/>
          <w:lang w:val="ka-GE"/>
        </w:rPr>
        <w:t>გარკვეული</w:t>
      </w:r>
      <w:r w:rsidRPr="002D0C45">
        <w:rPr>
          <w:rFonts w:ascii="Sylfaen" w:hAnsi="Sylfaen"/>
          <w:lang w:val="ka-GE"/>
        </w:rPr>
        <w:t xml:space="preserve"> </w:t>
      </w:r>
      <w:r w:rsidRPr="002D0C45">
        <w:rPr>
          <w:rFonts w:ascii="Sylfaen" w:hAnsi="Sylfaen" w:cs="Sylfaen"/>
          <w:lang w:val="ka-GE"/>
        </w:rPr>
        <w:t>კომბინაციით</w:t>
      </w:r>
      <w:r w:rsidRPr="002D0C45">
        <w:rPr>
          <w:rFonts w:ascii="Sylfaen" w:hAnsi="Sylfaen"/>
          <w:lang w:val="ka-GE"/>
        </w:rPr>
        <w:t xml:space="preserve">, </w:t>
      </w:r>
      <w:r w:rsidRPr="002D0C45">
        <w:rPr>
          <w:rFonts w:ascii="Sylfaen" w:hAnsi="Sylfaen" w:cs="Sylfaen"/>
          <w:lang w:val="ka-GE"/>
        </w:rPr>
        <w:t>მაგ</w:t>
      </w:r>
      <w:r w:rsidRPr="002D0C45">
        <w:rPr>
          <w:rFonts w:ascii="Sylfaen" w:hAnsi="Sylfaen"/>
          <w:lang w:val="ka-GE"/>
        </w:rPr>
        <w:t xml:space="preserve">., </w:t>
      </w:r>
      <w:r w:rsidRPr="002D0C45">
        <w:rPr>
          <w:rFonts w:ascii="Sylfaen" w:hAnsi="Sylfaen" w:cs="Sylfaen"/>
          <w:lang w:val="ka-GE"/>
        </w:rPr>
        <w:t>ხის</w:t>
      </w:r>
      <w:r w:rsidRPr="002D0C45">
        <w:rPr>
          <w:rFonts w:ascii="Sylfaen" w:hAnsi="Sylfaen"/>
          <w:lang w:val="ka-GE"/>
        </w:rPr>
        <w:t xml:space="preserve"> </w:t>
      </w:r>
      <w:r w:rsidRPr="002D0C45">
        <w:rPr>
          <w:rFonts w:ascii="Sylfaen" w:hAnsi="Sylfaen" w:cs="Sylfaen"/>
          <w:lang w:val="ka-GE"/>
        </w:rPr>
        <w:t>ტიპი</w:t>
      </w:r>
      <w:r w:rsidRPr="002D0C45">
        <w:rPr>
          <w:rFonts w:ascii="Sylfaen" w:hAnsi="Sylfaen"/>
          <w:lang w:val="ka-GE"/>
        </w:rPr>
        <w:t xml:space="preserve">, </w:t>
      </w:r>
      <w:r w:rsidRPr="002D0C45">
        <w:rPr>
          <w:rFonts w:ascii="Sylfaen" w:hAnsi="Sylfaen" w:cs="Sylfaen"/>
          <w:lang w:val="ka-GE"/>
        </w:rPr>
        <w:t>შემკვრელი</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დანამატები</w:t>
      </w:r>
      <w:r w:rsidRPr="002D0C45">
        <w:rPr>
          <w:rFonts w:ascii="Sylfaen" w:hAnsi="Sylfaen"/>
          <w:lang w:val="ka-GE"/>
        </w:rPr>
        <w:t xml:space="preserve">, </w:t>
      </w:r>
      <w:r w:rsidRPr="002D0C45">
        <w:rPr>
          <w:rFonts w:ascii="Sylfaen" w:hAnsi="Sylfaen" w:cs="Sylfaen"/>
          <w:lang w:val="ka-GE"/>
        </w:rPr>
        <w:t>ხის</w:t>
      </w:r>
      <w:r w:rsidRPr="002D0C45">
        <w:rPr>
          <w:rFonts w:ascii="Sylfaen" w:hAnsi="Sylfaen"/>
          <w:lang w:val="ka-GE"/>
        </w:rPr>
        <w:t xml:space="preserve"> </w:t>
      </w:r>
      <w:r w:rsidRPr="002D0C45">
        <w:rPr>
          <w:rFonts w:ascii="Sylfaen" w:hAnsi="Sylfaen" w:cs="Sylfaen"/>
          <w:lang w:val="ka-GE"/>
        </w:rPr>
        <w:t>ბამბის</w:t>
      </w:r>
      <w:r w:rsidRPr="002D0C45">
        <w:rPr>
          <w:rFonts w:ascii="Sylfaen" w:hAnsi="Sylfaen"/>
          <w:lang w:val="ka-GE"/>
        </w:rPr>
        <w:t>/</w:t>
      </w:r>
      <w:r w:rsidRPr="002D0C45">
        <w:rPr>
          <w:rFonts w:ascii="Sylfaen" w:hAnsi="Sylfaen" w:cs="Sylfaen"/>
          <w:lang w:val="ka-GE"/>
        </w:rPr>
        <w:t>ხის</w:t>
      </w:r>
      <w:r w:rsidRPr="002D0C45">
        <w:rPr>
          <w:rFonts w:ascii="Sylfaen" w:hAnsi="Sylfaen"/>
          <w:lang w:val="ka-GE"/>
        </w:rPr>
        <w:t xml:space="preserve"> </w:t>
      </w:r>
      <w:r w:rsidRPr="002D0C45">
        <w:rPr>
          <w:rFonts w:ascii="Sylfaen" w:hAnsi="Sylfaen" w:cs="Sylfaen"/>
          <w:lang w:val="ka-GE"/>
        </w:rPr>
        <w:t>ნაფოტების</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სხვა</w:t>
      </w:r>
      <w:r w:rsidRPr="002D0C45">
        <w:rPr>
          <w:rFonts w:ascii="Sylfaen" w:hAnsi="Sylfaen"/>
          <w:lang w:val="ka-GE"/>
        </w:rPr>
        <w:t xml:space="preserve"> </w:t>
      </w:r>
      <w:r w:rsidRPr="002D0C45">
        <w:rPr>
          <w:rFonts w:ascii="Sylfaen" w:hAnsi="Sylfaen" w:cs="Sylfaen"/>
          <w:lang w:val="ka-GE"/>
        </w:rPr>
        <w:t>შესაძლო</w:t>
      </w:r>
      <w:r w:rsidRPr="002D0C45">
        <w:rPr>
          <w:rFonts w:ascii="Sylfaen" w:hAnsi="Sylfaen"/>
          <w:lang w:val="ka-GE"/>
        </w:rPr>
        <w:t xml:space="preserve"> </w:t>
      </w:r>
      <w:r w:rsidRPr="002D0C45">
        <w:rPr>
          <w:rFonts w:ascii="Sylfaen" w:hAnsi="Sylfaen" w:cs="Sylfaen"/>
          <w:lang w:val="ka-GE"/>
        </w:rPr>
        <w:t>ფენის</w:t>
      </w:r>
      <w:r w:rsidRPr="002D0C45">
        <w:rPr>
          <w:rFonts w:ascii="Sylfaen" w:hAnsi="Sylfaen"/>
          <w:lang w:val="ka-GE"/>
        </w:rPr>
        <w:t xml:space="preserve"> </w:t>
      </w:r>
      <w:r w:rsidRPr="002D0C45">
        <w:rPr>
          <w:rFonts w:ascii="Sylfaen" w:hAnsi="Sylfaen" w:cs="Sylfaen"/>
          <w:lang w:val="ka-GE"/>
        </w:rPr>
        <w:t>მასალების</w:t>
      </w:r>
      <w:r w:rsidRPr="002D0C45">
        <w:rPr>
          <w:rFonts w:ascii="Sylfaen" w:hAnsi="Sylfaen"/>
          <w:lang w:val="ka-GE"/>
        </w:rPr>
        <w:t xml:space="preserve"> </w:t>
      </w:r>
      <w:r w:rsidRPr="002D0C45">
        <w:rPr>
          <w:rFonts w:ascii="Sylfaen" w:hAnsi="Sylfaen" w:cs="Sylfaen"/>
          <w:lang w:val="ka-GE"/>
        </w:rPr>
        <w:t>შესაძლო</w:t>
      </w:r>
      <w:r w:rsidRPr="002D0C45">
        <w:rPr>
          <w:rFonts w:ascii="Sylfaen" w:hAnsi="Sylfaen"/>
          <w:lang w:val="ka-GE"/>
        </w:rPr>
        <w:t xml:space="preserve"> </w:t>
      </w:r>
      <w:r w:rsidRPr="002D0C45">
        <w:rPr>
          <w:rFonts w:ascii="Sylfaen" w:hAnsi="Sylfaen" w:cs="Sylfaen"/>
          <w:lang w:val="ka-GE"/>
        </w:rPr>
        <w:t>კომბინაციები</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წარმოებულია</w:t>
      </w:r>
      <w:r w:rsidRPr="002D0C45">
        <w:rPr>
          <w:rFonts w:ascii="Sylfaen" w:hAnsi="Sylfaen"/>
          <w:lang w:val="ka-GE"/>
        </w:rPr>
        <w:t xml:space="preserve"> </w:t>
      </w:r>
      <w:r w:rsidRPr="002D0C45">
        <w:rPr>
          <w:rFonts w:ascii="Sylfaen" w:hAnsi="Sylfaen" w:cs="Sylfaen"/>
          <w:lang w:val="ka-GE"/>
        </w:rPr>
        <w:t>გარკვეული</w:t>
      </w:r>
      <w:r w:rsidRPr="002D0C45">
        <w:rPr>
          <w:rFonts w:ascii="Sylfaen" w:hAnsi="Sylfaen"/>
          <w:lang w:val="ka-GE"/>
        </w:rPr>
        <w:t xml:space="preserve"> </w:t>
      </w:r>
      <w:r w:rsidRPr="002D0C45">
        <w:rPr>
          <w:rFonts w:ascii="Sylfaen" w:hAnsi="Sylfaen" w:cs="Sylfaen"/>
          <w:lang w:val="ka-GE"/>
        </w:rPr>
        <w:t>წარმოების</w:t>
      </w:r>
      <w:r w:rsidRPr="002D0C45">
        <w:rPr>
          <w:rFonts w:ascii="Sylfaen" w:hAnsi="Sylfaen"/>
          <w:lang w:val="ka-GE"/>
        </w:rPr>
        <w:t xml:space="preserve"> </w:t>
      </w:r>
      <w:r w:rsidRPr="002D0C45">
        <w:rPr>
          <w:rFonts w:ascii="Sylfaen" w:hAnsi="Sylfaen" w:cs="Sylfaen"/>
          <w:lang w:val="ka-GE"/>
        </w:rPr>
        <w:t>პროცესში</w:t>
      </w:r>
      <w:r w:rsidRPr="002D0C45">
        <w:rPr>
          <w:rFonts w:ascii="Sylfaen" w:hAnsi="Sylfaen"/>
          <w:lang w:val="ka-GE"/>
        </w:rPr>
        <w:t>)</w:t>
      </w:r>
      <w:r w:rsidR="0021210C">
        <w:rPr>
          <w:rFonts w:ascii="Sylfaen" w:hAnsi="Sylfaen"/>
          <w:lang w:val="ka-GE"/>
        </w:rPr>
        <w:t>;</w:t>
      </w:r>
    </w:p>
    <w:p w14:paraId="540CC01B" w14:textId="283F15C8" w:rsidR="004258F2" w:rsidRPr="002D0C45" w:rsidRDefault="004258F2">
      <w:pPr>
        <w:pStyle w:val="ListParagraph"/>
        <w:numPr>
          <w:ilvl w:val="0"/>
          <w:numId w:val="135"/>
        </w:numPr>
        <w:spacing w:before="200"/>
        <w:ind w:left="540" w:right="490"/>
        <w:contextualSpacing w:val="0"/>
        <w:jc w:val="both"/>
        <w:rPr>
          <w:rFonts w:ascii="Sylfaen" w:hAnsi="Sylfaen"/>
          <w:lang w:val="ka-GE"/>
        </w:rPr>
      </w:pPr>
      <w:r w:rsidRPr="002D0C45">
        <w:rPr>
          <w:rFonts w:ascii="Sylfaen" w:hAnsi="Sylfaen" w:cs="Sylfaen"/>
          <w:lang w:val="ka-GE"/>
        </w:rPr>
        <w:t>ხის</w:t>
      </w:r>
      <w:r w:rsidRPr="002D0C45">
        <w:rPr>
          <w:rFonts w:ascii="Sylfaen" w:hAnsi="Sylfaen"/>
          <w:lang w:val="ka-GE"/>
        </w:rPr>
        <w:t xml:space="preserve"> </w:t>
      </w:r>
      <w:r w:rsidRPr="002D0C45">
        <w:rPr>
          <w:rFonts w:ascii="Sylfaen" w:hAnsi="Sylfaen" w:cs="Sylfaen"/>
          <w:lang w:val="ka-GE"/>
        </w:rPr>
        <w:t>ბამბის</w:t>
      </w:r>
      <w:r w:rsidRPr="002D0C45">
        <w:rPr>
          <w:rFonts w:ascii="Sylfaen" w:hAnsi="Sylfaen"/>
          <w:lang w:val="ka-GE"/>
        </w:rPr>
        <w:t>/</w:t>
      </w:r>
      <w:r w:rsidRPr="002D0C45">
        <w:rPr>
          <w:rFonts w:ascii="Sylfaen" w:hAnsi="Sylfaen" w:cs="Sylfaen"/>
          <w:lang w:val="ka-GE"/>
        </w:rPr>
        <w:t>ხის</w:t>
      </w:r>
      <w:r w:rsidRPr="002D0C45">
        <w:rPr>
          <w:rFonts w:ascii="Sylfaen" w:hAnsi="Sylfaen"/>
          <w:lang w:val="ka-GE"/>
        </w:rPr>
        <w:t xml:space="preserve"> </w:t>
      </w:r>
      <w:r w:rsidRPr="002D0C45">
        <w:rPr>
          <w:rFonts w:ascii="Sylfaen" w:hAnsi="Sylfaen" w:cs="Sylfaen"/>
          <w:lang w:val="ka-GE"/>
        </w:rPr>
        <w:t>ნაფოტების</w:t>
      </w:r>
      <w:r w:rsidRPr="002D0C45">
        <w:rPr>
          <w:rFonts w:ascii="Sylfaen" w:hAnsi="Sylfaen"/>
          <w:lang w:val="ka-GE"/>
        </w:rPr>
        <w:t xml:space="preserve"> </w:t>
      </w:r>
      <w:r w:rsidRPr="002D0C45">
        <w:rPr>
          <w:rFonts w:ascii="Sylfaen" w:hAnsi="Sylfaen" w:cs="Sylfaen"/>
          <w:lang w:val="ka-GE"/>
        </w:rPr>
        <w:t>ფენის</w:t>
      </w:r>
      <w:r w:rsidRPr="002D0C45">
        <w:rPr>
          <w:rFonts w:ascii="Sylfaen" w:hAnsi="Sylfaen"/>
          <w:lang w:val="ka-GE"/>
        </w:rPr>
        <w:t xml:space="preserve"> </w:t>
      </w:r>
      <w:r w:rsidRPr="002D0C45">
        <w:rPr>
          <w:rFonts w:ascii="Sylfaen" w:hAnsi="Sylfaen" w:cs="Sylfaen"/>
          <w:lang w:val="ka-GE"/>
        </w:rPr>
        <w:t>ყველაზე</w:t>
      </w:r>
      <w:r w:rsidRPr="002D0C45">
        <w:rPr>
          <w:rFonts w:ascii="Sylfaen" w:hAnsi="Sylfaen"/>
          <w:lang w:val="ka-GE"/>
        </w:rPr>
        <w:t xml:space="preserve"> </w:t>
      </w:r>
      <w:r w:rsidRPr="002D0C45">
        <w:rPr>
          <w:rFonts w:ascii="Sylfaen" w:hAnsi="Sylfaen" w:cs="Sylfaen"/>
          <w:lang w:val="ka-GE"/>
        </w:rPr>
        <w:t>მაღალი</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ყველაზე</w:t>
      </w:r>
      <w:r w:rsidRPr="002D0C45">
        <w:rPr>
          <w:rFonts w:ascii="Sylfaen" w:hAnsi="Sylfaen"/>
          <w:lang w:val="ka-GE"/>
        </w:rPr>
        <w:t xml:space="preserve"> </w:t>
      </w:r>
      <w:r w:rsidRPr="002D0C45">
        <w:rPr>
          <w:rFonts w:ascii="Sylfaen" w:hAnsi="Sylfaen" w:cs="Sylfaen"/>
          <w:lang w:val="ka-GE"/>
        </w:rPr>
        <w:t>დაბალი</w:t>
      </w:r>
      <w:r w:rsidRPr="002D0C45">
        <w:rPr>
          <w:rFonts w:ascii="Sylfaen" w:hAnsi="Sylfaen"/>
          <w:lang w:val="ka-GE"/>
        </w:rPr>
        <w:t xml:space="preserve"> </w:t>
      </w:r>
      <w:r w:rsidRPr="002D0C45">
        <w:rPr>
          <w:rFonts w:ascii="Sylfaen" w:hAnsi="Sylfaen" w:cs="Sylfaen"/>
          <w:lang w:val="ka-GE"/>
        </w:rPr>
        <w:t>სიმკვრივის</w:t>
      </w:r>
      <w:r w:rsidRPr="002D0C45">
        <w:rPr>
          <w:rFonts w:ascii="Sylfaen" w:hAnsi="Sylfaen"/>
          <w:lang w:val="ka-GE"/>
        </w:rPr>
        <w:t xml:space="preserve"> </w:t>
      </w:r>
      <w:r w:rsidRPr="002D0C45">
        <w:rPr>
          <w:rFonts w:ascii="Sylfaen" w:hAnsi="Sylfaen" w:cs="Sylfaen"/>
          <w:lang w:val="ka-GE"/>
        </w:rPr>
        <w:t>მქონე</w:t>
      </w:r>
      <w:r w:rsidRPr="002D0C45">
        <w:rPr>
          <w:rFonts w:ascii="Sylfaen" w:hAnsi="Sylfaen"/>
          <w:lang w:val="ka-GE"/>
        </w:rPr>
        <w:t xml:space="preserve"> </w:t>
      </w:r>
      <w:r w:rsidRPr="002D0C45">
        <w:rPr>
          <w:rFonts w:ascii="Sylfaen" w:hAnsi="Sylfaen" w:cs="Sylfaen"/>
          <w:lang w:val="ka-GE"/>
        </w:rPr>
        <w:t>პროდუქტი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პროდუქტის</w:t>
      </w:r>
      <w:r w:rsidRPr="002D0C45">
        <w:rPr>
          <w:rFonts w:ascii="Sylfaen" w:hAnsi="Sylfaen"/>
          <w:lang w:val="ka-GE"/>
        </w:rPr>
        <w:t xml:space="preserve"> </w:t>
      </w:r>
      <w:r w:rsidRPr="002D0C45">
        <w:rPr>
          <w:rFonts w:ascii="Sylfaen" w:hAnsi="Sylfaen" w:cs="Sylfaen"/>
          <w:lang w:val="ka-GE"/>
        </w:rPr>
        <w:t>ვარიანტი</w:t>
      </w:r>
      <w:r w:rsidR="0021210C">
        <w:rPr>
          <w:rFonts w:ascii="Sylfaen" w:hAnsi="Sylfaen"/>
          <w:lang w:val="ka-GE"/>
        </w:rPr>
        <w:t>;</w:t>
      </w:r>
    </w:p>
    <w:p w14:paraId="0832A6A0" w14:textId="6AD9BFCB" w:rsidR="004258F2" w:rsidRPr="002D0C45" w:rsidRDefault="004258F2">
      <w:pPr>
        <w:pStyle w:val="ListParagraph"/>
        <w:numPr>
          <w:ilvl w:val="0"/>
          <w:numId w:val="135"/>
        </w:numPr>
        <w:spacing w:before="200"/>
        <w:ind w:left="540" w:right="490"/>
        <w:contextualSpacing w:val="0"/>
        <w:jc w:val="both"/>
        <w:rPr>
          <w:rFonts w:ascii="Sylfaen" w:hAnsi="Sylfaen"/>
          <w:lang w:val="ka-GE"/>
        </w:rPr>
      </w:pPr>
      <w:r w:rsidRPr="002D0C45">
        <w:rPr>
          <w:rFonts w:ascii="Sylfaen" w:hAnsi="Sylfaen" w:cs="Sylfaen"/>
          <w:lang w:val="ka-GE"/>
        </w:rPr>
        <w:t>ხის</w:t>
      </w:r>
      <w:r w:rsidRPr="002D0C45">
        <w:rPr>
          <w:rFonts w:ascii="Sylfaen" w:hAnsi="Sylfaen"/>
          <w:lang w:val="ka-GE"/>
        </w:rPr>
        <w:t xml:space="preserve"> </w:t>
      </w:r>
      <w:r w:rsidRPr="002D0C45">
        <w:rPr>
          <w:rFonts w:ascii="Sylfaen" w:hAnsi="Sylfaen" w:cs="Sylfaen"/>
          <w:lang w:val="ka-GE"/>
        </w:rPr>
        <w:t>ბამბის</w:t>
      </w:r>
      <w:r w:rsidRPr="002D0C45">
        <w:rPr>
          <w:rFonts w:ascii="Sylfaen" w:hAnsi="Sylfaen"/>
          <w:lang w:val="ka-GE"/>
        </w:rPr>
        <w:t>/</w:t>
      </w:r>
      <w:r w:rsidRPr="002D0C45">
        <w:rPr>
          <w:rFonts w:ascii="Sylfaen" w:hAnsi="Sylfaen" w:cs="Sylfaen"/>
          <w:lang w:val="ka-GE"/>
        </w:rPr>
        <w:t>ხის</w:t>
      </w:r>
      <w:r w:rsidRPr="002D0C45">
        <w:rPr>
          <w:rFonts w:ascii="Sylfaen" w:hAnsi="Sylfaen"/>
          <w:lang w:val="ka-GE"/>
        </w:rPr>
        <w:t xml:space="preserve"> </w:t>
      </w:r>
      <w:r w:rsidRPr="002D0C45">
        <w:rPr>
          <w:rFonts w:ascii="Sylfaen" w:hAnsi="Sylfaen" w:cs="Sylfaen"/>
          <w:lang w:val="ka-GE"/>
        </w:rPr>
        <w:t>ნაფოტების</w:t>
      </w:r>
      <w:r w:rsidRPr="002D0C45">
        <w:rPr>
          <w:rFonts w:ascii="Sylfaen" w:hAnsi="Sylfaen"/>
          <w:lang w:val="ka-GE"/>
        </w:rPr>
        <w:t xml:space="preserve"> </w:t>
      </w:r>
      <w:r w:rsidRPr="002D0C45">
        <w:rPr>
          <w:rFonts w:ascii="Sylfaen" w:hAnsi="Sylfaen" w:cs="Sylfaen"/>
          <w:lang w:val="ka-GE"/>
        </w:rPr>
        <w:t>ფენის</w:t>
      </w:r>
      <w:r w:rsidRPr="002D0C45">
        <w:rPr>
          <w:rFonts w:ascii="Sylfaen" w:hAnsi="Sylfaen"/>
          <w:lang w:val="ka-GE"/>
        </w:rPr>
        <w:t xml:space="preserve"> </w:t>
      </w:r>
      <w:r w:rsidRPr="002D0C45">
        <w:rPr>
          <w:rFonts w:ascii="Sylfaen" w:hAnsi="Sylfaen" w:cs="Sylfaen"/>
          <w:lang w:val="ka-GE"/>
        </w:rPr>
        <w:t>ყველაზე</w:t>
      </w:r>
      <w:r w:rsidRPr="002D0C45">
        <w:rPr>
          <w:rFonts w:ascii="Sylfaen" w:hAnsi="Sylfaen"/>
          <w:lang w:val="ka-GE"/>
        </w:rPr>
        <w:t xml:space="preserve"> </w:t>
      </w:r>
      <w:r w:rsidRPr="002D0C45">
        <w:rPr>
          <w:rFonts w:ascii="Sylfaen" w:hAnsi="Sylfaen" w:cs="Sylfaen"/>
          <w:lang w:val="ka-GE"/>
        </w:rPr>
        <w:t>მაღალი</w:t>
      </w:r>
      <w:r w:rsidRPr="002D0C45">
        <w:rPr>
          <w:rFonts w:ascii="Sylfaen" w:hAnsi="Sylfaen"/>
          <w:lang w:val="ka-GE"/>
        </w:rPr>
        <w:t xml:space="preserve"> </w:t>
      </w:r>
      <w:r w:rsidRPr="002D0C45">
        <w:rPr>
          <w:rFonts w:ascii="Sylfaen" w:hAnsi="Sylfaen" w:cs="Sylfaen"/>
          <w:lang w:val="ka-GE"/>
        </w:rPr>
        <w:t>სისქის</w:t>
      </w:r>
      <w:r w:rsidRPr="002D0C45">
        <w:rPr>
          <w:rFonts w:ascii="Sylfaen" w:hAnsi="Sylfaen"/>
          <w:lang w:val="ka-GE"/>
        </w:rPr>
        <w:t xml:space="preserve"> </w:t>
      </w:r>
      <w:r w:rsidRPr="002D0C45">
        <w:rPr>
          <w:rFonts w:ascii="Sylfaen" w:hAnsi="Sylfaen" w:cs="Sylfaen"/>
          <w:lang w:val="ka-GE"/>
        </w:rPr>
        <w:t>მქონე</w:t>
      </w:r>
      <w:r w:rsidRPr="002D0C45">
        <w:rPr>
          <w:rFonts w:ascii="Sylfaen" w:hAnsi="Sylfaen"/>
          <w:lang w:val="ka-GE"/>
        </w:rPr>
        <w:t xml:space="preserve"> </w:t>
      </w:r>
      <w:r w:rsidRPr="002D0C45">
        <w:rPr>
          <w:rFonts w:ascii="Sylfaen" w:hAnsi="Sylfaen" w:cs="Sylfaen"/>
          <w:lang w:val="ka-GE"/>
        </w:rPr>
        <w:t>პროდუქტი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პროდუქტის</w:t>
      </w:r>
      <w:r w:rsidRPr="002D0C45">
        <w:rPr>
          <w:rFonts w:ascii="Sylfaen" w:hAnsi="Sylfaen"/>
          <w:lang w:val="ka-GE"/>
        </w:rPr>
        <w:t xml:space="preserve"> </w:t>
      </w:r>
      <w:r w:rsidRPr="002D0C45">
        <w:rPr>
          <w:rFonts w:ascii="Sylfaen" w:hAnsi="Sylfaen" w:cs="Sylfaen"/>
          <w:lang w:val="ka-GE"/>
        </w:rPr>
        <w:t>ვარიანტი</w:t>
      </w:r>
      <w:r w:rsidR="0021210C">
        <w:rPr>
          <w:rFonts w:ascii="Sylfaen" w:hAnsi="Sylfaen"/>
          <w:lang w:val="ka-GE"/>
        </w:rPr>
        <w:t>;</w:t>
      </w:r>
    </w:p>
    <w:p w14:paraId="1A2F014C" w14:textId="2F8E4839" w:rsidR="004258F2" w:rsidRPr="002D0C45" w:rsidRDefault="004258F2">
      <w:pPr>
        <w:pStyle w:val="ListParagraph"/>
        <w:numPr>
          <w:ilvl w:val="0"/>
          <w:numId w:val="136"/>
        </w:numPr>
        <w:spacing w:before="131"/>
        <w:ind w:left="540" w:right="490"/>
        <w:contextualSpacing w:val="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ხის</w:t>
      </w:r>
      <w:r w:rsidRPr="002D0C45">
        <w:rPr>
          <w:rFonts w:ascii="Sylfaen" w:hAnsi="Sylfaen"/>
          <w:lang w:val="ka-GE"/>
        </w:rPr>
        <w:t xml:space="preserve"> </w:t>
      </w:r>
      <w:r w:rsidRPr="002D0C45">
        <w:rPr>
          <w:rFonts w:ascii="Sylfaen" w:hAnsi="Sylfaen" w:cs="Sylfaen"/>
          <w:lang w:val="ka-GE"/>
        </w:rPr>
        <w:t>ბამბის</w:t>
      </w:r>
      <w:r w:rsidRPr="002D0C45">
        <w:rPr>
          <w:rFonts w:ascii="Sylfaen" w:hAnsi="Sylfaen"/>
          <w:lang w:val="ka-GE"/>
        </w:rPr>
        <w:t>/</w:t>
      </w:r>
      <w:r w:rsidRPr="002D0C45">
        <w:rPr>
          <w:rFonts w:ascii="Sylfaen" w:hAnsi="Sylfaen" w:cs="Sylfaen"/>
          <w:lang w:val="ka-GE"/>
        </w:rPr>
        <w:t>ხის</w:t>
      </w:r>
      <w:r w:rsidRPr="002D0C45">
        <w:rPr>
          <w:rFonts w:ascii="Sylfaen" w:hAnsi="Sylfaen"/>
          <w:lang w:val="ka-GE"/>
        </w:rPr>
        <w:t xml:space="preserve"> </w:t>
      </w:r>
      <w:r w:rsidRPr="002D0C45">
        <w:rPr>
          <w:rFonts w:ascii="Sylfaen" w:hAnsi="Sylfaen" w:cs="Sylfaen"/>
          <w:lang w:val="ka-GE"/>
        </w:rPr>
        <w:t>ნაფოტების</w:t>
      </w:r>
      <w:r w:rsidRPr="002D0C45">
        <w:rPr>
          <w:rFonts w:ascii="Sylfaen" w:hAnsi="Sylfaen"/>
          <w:lang w:val="ka-GE"/>
        </w:rPr>
        <w:t xml:space="preserve"> </w:t>
      </w:r>
      <w:r w:rsidRPr="002D0C45">
        <w:rPr>
          <w:rFonts w:ascii="Sylfaen" w:hAnsi="Sylfaen" w:cs="Sylfaen"/>
          <w:lang w:val="ka-GE"/>
        </w:rPr>
        <w:t>ფენის</w:t>
      </w:r>
      <w:r w:rsidRPr="002D0C45">
        <w:rPr>
          <w:rFonts w:ascii="Sylfaen" w:hAnsi="Sylfaen"/>
          <w:lang w:val="ka-GE"/>
        </w:rPr>
        <w:t xml:space="preserve"> </w:t>
      </w:r>
      <w:r w:rsidRPr="002D0C45">
        <w:rPr>
          <w:rFonts w:ascii="Sylfaen" w:hAnsi="Sylfaen" w:cs="Sylfaen"/>
          <w:lang w:val="ka-GE"/>
        </w:rPr>
        <w:t>თითოეული</w:t>
      </w:r>
      <w:r w:rsidRPr="002D0C45">
        <w:rPr>
          <w:rFonts w:ascii="Sylfaen" w:hAnsi="Sylfaen"/>
          <w:lang w:val="ka-GE"/>
        </w:rPr>
        <w:t xml:space="preserve"> </w:t>
      </w:r>
      <w:r w:rsidRPr="002D0C45">
        <w:rPr>
          <w:rFonts w:ascii="Sylfaen" w:hAnsi="Sylfaen" w:cs="Sylfaen"/>
          <w:lang w:val="ka-GE"/>
        </w:rPr>
        <w:t>განსხვავებული</w:t>
      </w:r>
      <w:r w:rsidRPr="002D0C45">
        <w:rPr>
          <w:rFonts w:ascii="Sylfaen" w:hAnsi="Sylfaen"/>
          <w:lang w:val="ka-GE"/>
        </w:rPr>
        <w:t xml:space="preserve"> </w:t>
      </w:r>
      <w:r w:rsidRPr="002D0C45">
        <w:rPr>
          <w:rFonts w:ascii="Sylfaen" w:hAnsi="Sylfaen" w:cs="Sylfaen"/>
          <w:lang w:val="ka-GE"/>
        </w:rPr>
        <w:t>წარმოებული</w:t>
      </w:r>
      <w:r w:rsidRPr="002D0C45">
        <w:rPr>
          <w:rFonts w:ascii="Sylfaen" w:hAnsi="Sylfaen"/>
          <w:lang w:val="ka-GE"/>
        </w:rPr>
        <w:t xml:space="preserve"> </w:t>
      </w:r>
      <w:r w:rsidRPr="002D0C45">
        <w:rPr>
          <w:rFonts w:ascii="Sylfaen" w:hAnsi="Sylfaen" w:cs="Sylfaen"/>
          <w:lang w:val="ka-GE"/>
        </w:rPr>
        <w:t>ორიენტაცია</w:t>
      </w:r>
      <w:r w:rsidRPr="002D0C45">
        <w:rPr>
          <w:rFonts w:ascii="Sylfaen" w:hAnsi="Sylfaen"/>
          <w:lang w:val="ka-GE"/>
        </w:rPr>
        <w:t xml:space="preserve"> </w:t>
      </w:r>
      <w:r w:rsidRPr="002D0C45">
        <w:rPr>
          <w:rFonts w:ascii="Sylfaen" w:hAnsi="Sylfaen" w:cs="Sylfaen"/>
          <w:lang w:val="ka-GE"/>
        </w:rPr>
        <w:t>მინერალური</w:t>
      </w:r>
      <w:r w:rsidRPr="002D0C45">
        <w:rPr>
          <w:rFonts w:ascii="Sylfaen" w:hAnsi="Sylfaen"/>
          <w:lang w:val="ka-GE"/>
        </w:rPr>
        <w:t xml:space="preserve"> </w:t>
      </w:r>
      <w:r w:rsidRPr="002D0C45">
        <w:rPr>
          <w:rFonts w:ascii="Sylfaen" w:hAnsi="Sylfaen" w:cs="Sylfaen"/>
          <w:lang w:val="ka-GE"/>
        </w:rPr>
        <w:t>ბამბის</w:t>
      </w:r>
      <w:r w:rsidRPr="002D0C45">
        <w:rPr>
          <w:rFonts w:ascii="Sylfaen" w:hAnsi="Sylfaen"/>
          <w:lang w:val="ka-GE"/>
        </w:rPr>
        <w:t xml:space="preserve">, </w:t>
      </w:r>
      <w:r w:rsidRPr="002D0C45">
        <w:rPr>
          <w:rFonts w:ascii="Sylfaen" w:hAnsi="Sylfaen" w:cs="Sylfaen"/>
          <w:lang w:val="ka-GE"/>
        </w:rPr>
        <w:t>ხის</w:t>
      </w:r>
      <w:r w:rsidRPr="002D0C45">
        <w:rPr>
          <w:rFonts w:ascii="Sylfaen" w:hAnsi="Sylfaen"/>
          <w:lang w:val="ka-GE"/>
        </w:rPr>
        <w:t xml:space="preserve"> </w:t>
      </w:r>
      <w:r w:rsidRPr="002D0C45">
        <w:rPr>
          <w:rFonts w:ascii="Sylfaen" w:hAnsi="Sylfaen" w:cs="Sylfaen"/>
          <w:lang w:val="ka-GE"/>
        </w:rPr>
        <w:t>ბოჭკოების</w:t>
      </w:r>
      <w:r w:rsidRPr="002D0C45">
        <w:rPr>
          <w:rFonts w:ascii="Sylfaen" w:hAnsi="Sylfaen"/>
          <w:lang w:val="ka-GE"/>
        </w:rPr>
        <w:t xml:space="preserve">, </w:t>
      </w:r>
      <w:r w:rsidRPr="002D0C45">
        <w:rPr>
          <w:rFonts w:ascii="Sylfaen" w:hAnsi="Sylfaen" w:cs="Sylfaen"/>
          <w:lang w:val="ka-GE"/>
        </w:rPr>
        <w:t>კორპის</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სხვა</w:t>
      </w:r>
      <w:r w:rsidRPr="002D0C45">
        <w:rPr>
          <w:rFonts w:ascii="Sylfaen" w:hAnsi="Sylfaen"/>
          <w:lang w:val="ka-GE"/>
        </w:rPr>
        <w:t xml:space="preserve"> </w:t>
      </w:r>
      <w:r w:rsidRPr="002D0C45">
        <w:rPr>
          <w:rFonts w:ascii="Sylfaen" w:hAnsi="Sylfaen" w:cs="Sylfaen"/>
          <w:lang w:val="ka-GE"/>
        </w:rPr>
        <w:t>ცხოველური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მცენარეული</w:t>
      </w:r>
      <w:r w:rsidRPr="002D0C45">
        <w:rPr>
          <w:rFonts w:ascii="Sylfaen" w:hAnsi="Sylfaen"/>
          <w:lang w:val="ka-GE"/>
        </w:rPr>
        <w:t xml:space="preserve"> </w:t>
      </w:r>
      <w:r w:rsidRPr="002D0C45">
        <w:rPr>
          <w:rFonts w:ascii="Sylfaen" w:hAnsi="Sylfaen" w:cs="Sylfaen"/>
          <w:lang w:val="ka-GE"/>
        </w:rPr>
        <w:t>ბოჭკოებისგან</w:t>
      </w:r>
      <w:r w:rsidRPr="002D0C45">
        <w:rPr>
          <w:rFonts w:ascii="Sylfaen" w:hAnsi="Sylfaen"/>
          <w:lang w:val="ka-GE"/>
        </w:rPr>
        <w:t xml:space="preserve"> </w:t>
      </w:r>
      <w:r w:rsidRPr="002D0C45">
        <w:rPr>
          <w:rFonts w:ascii="Sylfaen" w:hAnsi="Sylfaen" w:cs="Sylfaen"/>
          <w:lang w:val="ka-GE"/>
        </w:rPr>
        <w:t>დამზადებული</w:t>
      </w:r>
      <w:r w:rsidRPr="002D0C45">
        <w:rPr>
          <w:rFonts w:ascii="Sylfaen" w:hAnsi="Sylfaen"/>
          <w:lang w:val="ka-GE"/>
        </w:rPr>
        <w:t xml:space="preserve"> </w:t>
      </w:r>
      <w:r w:rsidRPr="002D0C45">
        <w:rPr>
          <w:rFonts w:ascii="Sylfaen" w:hAnsi="Sylfaen" w:cs="Sylfaen"/>
          <w:lang w:val="ka-GE"/>
        </w:rPr>
        <w:t>მასალების</w:t>
      </w:r>
      <w:r w:rsidRPr="002D0C45">
        <w:rPr>
          <w:rFonts w:ascii="Sylfaen" w:hAnsi="Sylfaen"/>
          <w:lang w:val="ka-GE"/>
        </w:rPr>
        <w:t xml:space="preserve"> </w:t>
      </w:r>
      <w:r w:rsidRPr="002D0C45">
        <w:rPr>
          <w:rFonts w:ascii="Sylfaen" w:hAnsi="Sylfaen" w:cs="Sylfaen"/>
          <w:lang w:val="ka-GE"/>
        </w:rPr>
        <w:t>შემთხვევაში</w:t>
      </w:r>
      <w:r w:rsidRPr="002D0C45">
        <w:rPr>
          <w:rFonts w:ascii="Sylfaen" w:hAnsi="Sylfaen"/>
          <w:lang w:val="ka-GE"/>
        </w:rPr>
        <w:t xml:space="preserve"> (</w:t>
      </w:r>
      <w:r w:rsidRPr="002D0C45">
        <w:rPr>
          <w:rFonts w:ascii="Sylfaen" w:hAnsi="Sylfaen" w:cs="Sylfaen"/>
          <w:lang w:val="ka-GE"/>
        </w:rPr>
        <w:t>ანუ</w:t>
      </w:r>
      <w:r w:rsidRPr="002D0C45">
        <w:rPr>
          <w:rFonts w:ascii="Sylfaen" w:hAnsi="Sylfaen"/>
          <w:lang w:val="ka-GE"/>
        </w:rPr>
        <w:t xml:space="preserve"> </w:t>
      </w:r>
      <w:r w:rsidRPr="002D0C45">
        <w:rPr>
          <w:rFonts w:ascii="Sylfaen" w:hAnsi="Sylfaen" w:cs="Sylfaen"/>
          <w:lang w:val="ka-GE"/>
        </w:rPr>
        <w:t>ნიმუშის</w:t>
      </w:r>
      <w:r w:rsidRPr="002D0C45">
        <w:rPr>
          <w:rFonts w:ascii="Sylfaen" w:hAnsi="Sylfaen"/>
          <w:lang w:val="ka-GE"/>
        </w:rPr>
        <w:t xml:space="preserve"> </w:t>
      </w:r>
      <w:r w:rsidRPr="002D0C45">
        <w:rPr>
          <w:rFonts w:ascii="Sylfaen" w:hAnsi="Sylfaen" w:cs="Sylfaen"/>
          <w:lang w:val="ka-GE"/>
        </w:rPr>
        <w:t>სიგრძის</w:t>
      </w:r>
      <w:r w:rsidRPr="002D0C45">
        <w:rPr>
          <w:rFonts w:ascii="Sylfaen" w:hAnsi="Sylfaen"/>
          <w:lang w:val="ka-GE"/>
        </w:rPr>
        <w:t xml:space="preserve"> </w:t>
      </w:r>
      <w:r w:rsidRPr="002D0C45">
        <w:rPr>
          <w:rFonts w:ascii="Sylfaen" w:hAnsi="Sylfaen" w:cs="Sylfaen"/>
          <w:lang w:val="ka-GE"/>
        </w:rPr>
        <w:t>მიმართულებით</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განივი</w:t>
      </w:r>
      <w:r w:rsidRPr="002D0C45">
        <w:rPr>
          <w:rFonts w:ascii="Sylfaen" w:hAnsi="Sylfaen"/>
          <w:lang w:val="ka-GE"/>
        </w:rPr>
        <w:t xml:space="preserve"> </w:t>
      </w:r>
      <w:r w:rsidRPr="002D0C45">
        <w:rPr>
          <w:rFonts w:ascii="Sylfaen" w:hAnsi="Sylfaen" w:cs="Sylfaen"/>
          <w:lang w:val="ka-GE"/>
        </w:rPr>
        <w:t>მიმართულებით</w:t>
      </w:r>
      <w:r w:rsidRPr="002D0C45">
        <w:rPr>
          <w:rFonts w:ascii="Sylfaen" w:hAnsi="Sylfaen"/>
          <w:lang w:val="ka-GE"/>
        </w:rPr>
        <w:t>)</w:t>
      </w:r>
      <w:r w:rsidR="0021210C">
        <w:rPr>
          <w:rFonts w:ascii="Sylfaen" w:hAnsi="Sylfaen"/>
          <w:lang w:val="ka-GE"/>
        </w:rPr>
        <w:t>;</w:t>
      </w:r>
    </w:p>
    <w:p w14:paraId="18518ACB" w14:textId="23252F68" w:rsidR="004258F2" w:rsidRPr="002D0C45" w:rsidRDefault="004258F2">
      <w:pPr>
        <w:pStyle w:val="ListParagraph"/>
        <w:numPr>
          <w:ilvl w:val="0"/>
          <w:numId w:val="136"/>
        </w:numPr>
        <w:spacing w:before="131"/>
        <w:ind w:left="540" w:right="490"/>
        <w:contextualSpacing w:val="0"/>
        <w:jc w:val="both"/>
        <w:rPr>
          <w:rFonts w:ascii="Sylfaen" w:hAnsi="Sylfaen"/>
          <w:lang w:val="ka-GE"/>
        </w:rPr>
      </w:pPr>
      <w:r w:rsidRPr="002D0C45">
        <w:rPr>
          <w:rFonts w:ascii="Sylfaen" w:hAnsi="Sylfaen" w:cs="Sylfaen"/>
          <w:lang w:val="ka-GE"/>
        </w:rPr>
        <w:t>პროდუქტი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პროდუქტის</w:t>
      </w:r>
      <w:r w:rsidRPr="002D0C45">
        <w:rPr>
          <w:rFonts w:ascii="Sylfaen" w:hAnsi="Sylfaen"/>
          <w:lang w:val="ka-GE"/>
        </w:rPr>
        <w:t xml:space="preserve"> </w:t>
      </w:r>
      <w:r w:rsidRPr="002D0C45">
        <w:rPr>
          <w:rFonts w:ascii="Sylfaen" w:hAnsi="Sylfaen" w:cs="Sylfaen"/>
          <w:lang w:val="ka-GE"/>
        </w:rPr>
        <w:t>ვარიანტი</w:t>
      </w:r>
      <w:r w:rsidRPr="002D0C45">
        <w:rPr>
          <w:rFonts w:ascii="Sylfaen" w:hAnsi="Sylfaen"/>
          <w:lang w:val="ka-GE"/>
        </w:rPr>
        <w:t xml:space="preserve">, </w:t>
      </w:r>
      <w:r w:rsidRPr="002D0C45">
        <w:rPr>
          <w:rFonts w:ascii="Sylfaen" w:hAnsi="Sylfaen" w:cs="Sylfaen"/>
          <w:lang w:val="ka-GE"/>
        </w:rPr>
        <w:t>რომელსაც</w:t>
      </w:r>
      <w:r w:rsidRPr="002D0C45">
        <w:rPr>
          <w:rFonts w:ascii="Sylfaen" w:hAnsi="Sylfaen"/>
          <w:lang w:val="ka-GE"/>
        </w:rPr>
        <w:t xml:space="preserve"> </w:t>
      </w:r>
      <w:r w:rsidRPr="002D0C45">
        <w:rPr>
          <w:rFonts w:ascii="Sylfaen" w:hAnsi="Sylfaen" w:cs="Sylfaen"/>
          <w:lang w:val="ka-GE"/>
        </w:rPr>
        <w:t>აქვს</w:t>
      </w:r>
      <w:r w:rsidRPr="002D0C45">
        <w:rPr>
          <w:rFonts w:ascii="Sylfaen" w:hAnsi="Sylfaen"/>
          <w:lang w:val="ka-GE"/>
        </w:rPr>
        <w:t xml:space="preserve"> </w:t>
      </w:r>
      <w:r w:rsidRPr="002D0C45">
        <w:rPr>
          <w:rFonts w:ascii="Sylfaen" w:hAnsi="Sylfaen" w:cs="Sylfaen"/>
          <w:lang w:val="ka-GE"/>
        </w:rPr>
        <w:t>ორგანული</w:t>
      </w:r>
      <w:r w:rsidRPr="002D0C45">
        <w:rPr>
          <w:rFonts w:ascii="Sylfaen" w:hAnsi="Sylfaen"/>
          <w:lang w:val="ka-GE"/>
        </w:rPr>
        <w:t xml:space="preserve"> </w:t>
      </w:r>
      <w:r w:rsidRPr="002D0C45">
        <w:rPr>
          <w:rFonts w:ascii="Sylfaen" w:hAnsi="Sylfaen" w:cs="Sylfaen"/>
          <w:lang w:val="ka-GE"/>
        </w:rPr>
        <w:t>ნივთიერებების</w:t>
      </w:r>
      <w:r w:rsidRPr="002D0C45">
        <w:rPr>
          <w:rFonts w:ascii="Sylfaen" w:hAnsi="Sylfaen"/>
          <w:lang w:val="ka-GE"/>
        </w:rPr>
        <w:t xml:space="preserve"> </w:t>
      </w:r>
      <w:r w:rsidRPr="002D0C45">
        <w:rPr>
          <w:rFonts w:ascii="Sylfaen" w:hAnsi="Sylfaen" w:cs="Sylfaen"/>
          <w:lang w:val="ka-GE"/>
        </w:rPr>
        <w:t>ყველაზე</w:t>
      </w:r>
      <w:r w:rsidRPr="002D0C45">
        <w:rPr>
          <w:rFonts w:ascii="Sylfaen" w:hAnsi="Sylfaen"/>
          <w:lang w:val="ka-GE"/>
        </w:rPr>
        <w:t xml:space="preserve"> </w:t>
      </w:r>
      <w:r w:rsidRPr="002D0C45">
        <w:rPr>
          <w:rFonts w:ascii="Sylfaen" w:hAnsi="Sylfaen" w:cs="Sylfaen"/>
          <w:lang w:val="ka-GE"/>
        </w:rPr>
        <w:t>მაღალი</w:t>
      </w:r>
      <w:r w:rsidRPr="002D0C45">
        <w:rPr>
          <w:rFonts w:ascii="Sylfaen" w:hAnsi="Sylfaen"/>
          <w:lang w:val="ka-GE"/>
        </w:rPr>
        <w:t xml:space="preserve"> </w:t>
      </w:r>
      <w:r w:rsidRPr="002D0C45">
        <w:rPr>
          <w:rFonts w:ascii="Sylfaen" w:hAnsi="Sylfaen" w:cs="Sylfaen"/>
          <w:lang w:val="ka-GE"/>
        </w:rPr>
        <w:t>შემცველობა</w:t>
      </w:r>
      <w:r w:rsidRPr="002D0C45">
        <w:rPr>
          <w:rFonts w:ascii="Sylfaen" w:hAnsi="Sylfaen"/>
          <w:lang w:val="ka-GE"/>
        </w:rPr>
        <w:t xml:space="preserve"> (</w:t>
      </w:r>
      <w:r w:rsidRPr="002D0C45">
        <w:rPr>
          <w:rFonts w:ascii="Sylfaen" w:hAnsi="Sylfaen" w:cs="Sylfaen"/>
          <w:lang w:val="ka-GE"/>
        </w:rPr>
        <w:t>მასაზე</w:t>
      </w:r>
      <w:r w:rsidRPr="002D0C45">
        <w:rPr>
          <w:rFonts w:ascii="Sylfaen" w:hAnsi="Sylfaen"/>
          <w:lang w:val="ka-GE"/>
        </w:rPr>
        <w:t xml:space="preserve"> </w:t>
      </w:r>
      <w:r w:rsidRPr="002D0C45">
        <w:rPr>
          <w:rFonts w:ascii="Sylfaen" w:hAnsi="Sylfaen" w:cs="Sylfaen"/>
          <w:lang w:val="ka-GE"/>
        </w:rPr>
        <w:t>პროცენტულად</w:t>
      </w:r>
      <w:r w:rsidRPr="002D0C45">
        <w:rPr>
          <w:rFonts w:ascii="Sylfaen" w:hAnsi="Sylfaen"/>
          <w:lang w:val="ka-GE"/>
        </w:rPr>
        <w:t xml:space="preserve">), </w:t>
      </w:r>
      <w:r w:rsidRPr="002D0C45">
        <w:rPr>
          <w:rFonts w:ascii="Sylfaen" w:hAnsi="Sylfaen" w:cs="Sylfaen"/>
          <w:lang w:val="ka-GE"/>
        </w:rPr>
        <w:t>რომელიც</w:t>
      </w:r>
      <w:r w:rsidRPr="002D0C45">
        <w:rPr>
          <w:rFonts w:ascii="Sylfaen" w:hAnsi="Sylfaen"/>
          <w:lang w:val="ka-GE"/>
        </w:rPr>
        <w:t xml:space="preserve"> </w:t>
      </w:r>
      <w:r w:rsidRPr="002D0C45">
        <w:rPr>
          <w:rFonts w:ascii="Sylfaen" w:hAnsi="Sylfaen" w:cs="Sylfaen"/>
          <w:lang w:val="ka-GE"/>
        </w:rPr>
        <w:t>განისაზღვრება</w:t>
      </w:r>
      <w:r w:rsidRPr="002D0C45">
        <w:rPr>
          <w:rFonts w:ascii="Sylfaen" w:hAnsi="Sylfaen"/>
          <w:lang w:val="ka-GE"/>
        </w:rPr>
        <w:t xml:space="preserve"> </w:t>
      </w:r>
      <w:r w:rsidRPr="002D0C45">
        <w:rPr>
          <w:rFonts w:ascii="Sylfaen" w:hAnsi="Sylfaen" w:cs="Sylfaen"/>
          <w:lang w:val="ka-GE"/>
        </w:rPr>
        <w:t>ტესტებით</w:t>
      </w:r>
      <w:r w:rsidRPr="002D0C45">
        <w:rPr>
          <w:rFonts w:ascii="Sylfaen" w:hAnsi="Sylfaen"/>
          <w:lang w:val="ka-GE"/>
        </w:rPr>
        <w:t xml:space="preserve"> სსტ ენ 13820:2003/2023 </w:t>
      </w:r>
      <w:r w:rsidRPr="002D0C45">
        <w:rPr>
          <w:rFonts w:ascii="Sylfaen" w:hAnsi="Sylfaen" w:cs="Sylfaen"/>
          <w:lang w:val="ka-GE"/>
        </w:rPr>
        <w:t>სტანდარტის</w:t>
      </w:r>
      <w:r w:rsidRPr="002D0C45">
        <w:rPr>
          <w:rFonts w:ascii="Sylfaen" w:hAnsi="Sylfaen"/>
          <w:lang w:val="ka-GE"/>
        </w:rPr>
        <w:t xml:space="preserve"> </w:t>
      </w:r>
      <w:r w:rsidRPr="002D0C45">
        <w:rPr>
          <w:rFonts w:ascii="Sylfaen" w:hAnsi="Sylfaen" w:cs="Sylfaen"/>
          <w:lang w:val="ka-GE"/>
        </w:rPr>
        <w:t>შესაბამისად</w:t>
      </w:r>
      <w:r w:rsidR="0021210C">
        <w:rPr>
          <w:rFonts w:ascii="Sylfaen" w:hAnsi="Sylfaen"/>
          <w:lang w:val="ka-GE"/>
        </w:rPr>
        <w:t>;</w:t>
      </w:r>
    </w:p>
    <w:p w14:paraId="0B463A7B" w14:textId="4BFA4647" w:rsidR="004258F2" w:rsidRPr="002D0C45" w:rsidRDefault="004258F2">
      <w:pPr>
        <w:pStyle w:val="BodyText"/>
        <w:numPr>
          <w:ilvl w:val="0"/>
          <w:numId w:val="136"/>
        </w:numPr>
        <w:spacing w:before="131"/>
        <w:ind w:left="540" w:right="49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პროდუქტი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ვარიანტი</w:t>
      </w:r>
      <w:r w:rsidRPr="002D0C45">
        <w:rPr>
          <w:rFonts w:ascii="Sylfaen" w:hAnsi="Sylfaen"/>
          <w:sz w:val="22"/>
          <w:szCs w:val="22"/>
          <w:lang w:val="ka-GE"/>
        </w:rPr>
        <w:t xml:space="preserve">, </w:t>
      </w:r>
      <w:r w:rsidRPr="002D0C45">
        <w:rPr>
          <w:rFonts w:ascii="Sylfaen" w:hAnsi="Sylfaen" w:cs="Sylfaen"/>
          <w:sz w:val="22"/>
          <w:szCs w:val="22"/>
          <w:lang w:val="ka-GE"/>
        </w:rPr>
        <w:t>რომელსაც</w:t>
      </w:r>
      <w:r w:rsidRPr="002D0C45">
        <w:rPr>
          <w:rFonts w:ascii="Sylfaen" w:hAnsi="Sylfaen"/>
          <w:sz w:val="22"/>
          <w:szCs w:val="22"/>
          <w:lang w:val="ka-GE"/>
        </w:rPr>
        <w:t xml:space="preserve"> </w:t>
      </w:r>
      <w:r w:rsidRPr="002D0C45">
        <w:rPr>
          <w:rFonts w:ascii="Sylfaen" w:hAnsi="Sylfaen" w:cs="Sylfaen"/>
          <w:sz w:val="22"/>
          <w:szCs w:val="22"/>
          <w:lang w:val="ka-GE"/>
        </w:rPr>
        <w:t>აქვს</w:t>
      </w:r>
      <w:r w:rsidRPr="002D0C45">
        <w:rPr>
          <w:rFonts w:ascii="Sylfaen" w:hAnsi="Sylfaen"/>
          <w:sz w:val="22"/>
          <w:szCs w:val="22"/>
          <w:lang w:val="ka-GE"/>
        </w:rPr>
        <w:t xml:space="preserve"> </w:t>
      </w:r>
      <w:r w:rsidRPr="002D0C45">
        <w:rPr>
          <w:rFonts w:ascii="Sylfaen" w:hAnsi="Sylfaen" w:cs="Sylfaen"/>
          <w:sz w:val="22"/>
          <w:szCs w:val="22"/>
          <w:lang w:val="ka-GE"/>
        </w:rPr>
        <w:t>მეორე</w:t>
      </w:r>
      <w:r w:rsidRPr="002D0C45">
        <w:rPr>
          <w:rFonts w:ascii="Sylfaen" w:hAnsi="Sylfaen"/>
          <w:sz w:val="22"/>
          <w:szCs w:val="22"/>
          <w:lang w:val="ka-GE"/>
        </w:rPr>
        <w:t xml:space="preserve"> </w:t>
      </w:r>
      <w:r w:rsidRPr="002D0C45">
        <w:rPr>
          <w:rFonts w:ascii="Sylfaen" w:hAnsi="Sylfaen" w:cs="Sylfaen"/>
          <w:sz w:val="22"/>
          <w:szCs w:val="22"/>
          <w:lang w:val="ka-GE"/>
        </w:rPr>
        <w:t>ფენის</w:t>
      </w:r>
      <w:r w:rsidRPr="002D0C45">
        <w:rPr>
          <w:rFonts w:ascii="Sylfaen" w:hAnsi="Sylfaen"/>
          <w:sz w:val="22"/>
          <w:szCs w:val="22"/>
          <w:lang w:val="ka-GE"/>
        </w:rPr>
        <w:t xml:space="preserve"> </w:t>
      </w:r>
      <w:r w:rsidRPr="002D0C45">
        <w:rPr>
          <w:rFonts w:ascii="Sylfaen" w:hAnsi="Sylfaen" w:cs="Sylfaen"/>
          <w:sz w:val="22"/>
          <w:szCs w:val="22"/>
          <w:lang w:val="ka-GE"/>
        </w:rPr>
        <w:t>მასალის</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მაღალი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დაბალი</w:t>
      </w:r>
      <w:r w:rsidRPr="002D0C45">
        <w:rPr>
          <w:rFonts w:ascii="Sylfaen" w:hAnsi="Sylfaen"/>
          <w:sz w:val="22"/>
          <w:szCs w:val="22"/>
          <w:lang w:val="ka-GE"/>
        </w:rPr>
        <w:t xml:space="preserve"> </w:t>
      </w:r>
      <w:r w:rsidRPr="002D0C45">
        <w:rPr>
          <w:rFonts w:ascii="Sylfaen" w:hAnsi="Sylfaen" w:cs="Sylfaen"/>
          <w:sz w:val="22"/>
          <w:szCs w:val="22"/>
          <w:lang w:val="ka-GE"/>
        </w:rPr>
        <w:t>სიმკვრივე</w:t>
      </w:r>
      <w:r w:rsidRPr="002D0C45">
        <w:rPr>
          <w:rFonts w:ascii="Sylfaen" w:hAnsi="Sylfaen"/>
          <w:sz w:val="22"/>
          <w:szCs w:val="22"/>
          <w:lang w:val="ka-GE"/>
        </w:rPr>
        <w:t xml:space="preserve">, </w:t>
      </w:r>
      <w:r w:rsidRPr="002D0C45">
        <w:rPr>
          <w:rFonts w:ascii="Sylfaen" w:hAnsi="Sylfaen" w:cs="Sylfaen"/>
          <w:sz w:val="22"/>
          <w:szCs w:val="22"/>
          <w:lang w:val="ka-GE"/>
        </w:rPr>
        <w:t>იმ</w:t>
      </w:r>
      <w:r w:rsidRPr="002D0C45">
        <w:rPr>
          <w:rFonts w:ascii="Sylfaen" w:hAnsi="Sylfaen"/>
          <w:sz w:val="22"/>
          <w:szCs w:val="22"/>
          <w:lang w:val="ka-GE"/>
        </w:rPr>
        <w:t xml:space="preserve"> </w:t>
      </w:r>
      <w:r w:rsidRPr="002D0C45">
        <w:rPr>
          <w:rFonts w:ascii="Sylfaen" w:hAnsi="Sylfaen" w:cs="Sylfaen"/>
          <w:sz w:val="22"/>
          <w:szCs w:val="22"/>
          <w:lang w:val="ka-GE"/>
        </w:rPr>
        <w:t>მასალასთან</w:t>
      </w:r>
      <w:r w:rsidRPr="002D0C45">
        <w:rPr>
          <w:rFonts w:ascii="Sylfaen" w:hAnsi="Sylfaen"/>
          <w:sz w:val="22"/>
          <w:szCs w:val="22"/>
          <w:lang w:val="ka-GE"/>
        </w:rPr>
        <w:t xml:space="preserve"> </w:t>
      </w:r>
      <w:r w:rsidRPr="002D0C45">
        <w:rPr>
          <w:rFonts w:ascii="Sylfaen" w:hAnsi="Sylfaen" w:cs="Sylfaen"/>
          <w:sz w:val="22"/>
          <w:szCs w:val="22"/>
          <w:lang w:val="ka-GE"/>
        </w:rPr>
        <w:t>კომბინაციის</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შემთხვევაში</w:t>
      </w:r>
      <w:r w:rsidRPr="002D0C45">
        <w:rPr>
          <w:rFonts w:ascii="Sylfaen" w:hAnsi="Sylfaen"/>
          <w:sz w:val="22"/>
          <w:szCs w:val="22"/>
          <w:lang w:val="ka-GE"/>
        </w:rPr>
        <w:t xml:space="preserve">, </w:t>
      </w:r>
      <w:r w:rsidRPr="002D0C45">
        <w:rPr>
          <w:rFonts w:ascii="Sylfaen" w:hAnsi="Sylfaen" w:cs="Sylfaen"/>
          <w:sz w:val="22"/>
          <w:szCs w:val="22"/>
          <w:lang w:val="ka-GE"/>
        </w:rPr>
        <w:t>რომელსაც</w:t>
      </w:r>
      <w:r w:rsidRPr="002D0C45">
        <w:rPr>
          <w:rFonts w:ascii="Sylfaen" w:hAnsi="Sylfaen"/>
          <w:sz w:val="22"/>
          <w:szCs w:val="22"/>
          <w:lang w:val="ka-GE"/>
        </w:rPr>
        <w:t xml:space="preserve"> </w:t>
      </w:r>
      <w:r w:rsidRPr="002D0C45">
        <w:rPr>
          <w:rFonts w:ascii="Sylfaen" w:hAnsi="Sylfaen" w:cs="Sylfaen"/>
          <w:sz w:val="22"/>
          <w:szCs w:val="22"/>
          <w:lang w:val="ka-GE"/>
        </w:rPr>
        <w:t>ასევე</w:t>
      </w:r>
      <w:r w:rsidRPr="002D0C45">
        <w:rPr>
          <w:rFonts w:ascii="Sylfaen" w:hAnsi="Sylfaen"/>
          <w:sz w:val="22"/>
          <w:szCs w:val="22"/>
          <w:lang w:val="ka-GE"/>
        </w:rPr>
        <w:t xml:space="preserve"> </w:t>
      </w:r>
      <w:r w:rsidRPr="002D0C45">
        <w:rPr>
          <w:rFonts w:ascii="Sylfaen" w:hAnsi="Sylfaen" w:cs="Sylfaen"/>
          <w:sz w:val="22"/>
          <w:szCs w:val="22"/>
          <w:lang w:val="ka-GE"/>
        </w:rPr>
        <w:t>შეიძლება</w:t>
      </w:r>
      <w:r w:rsidR="009E2D45">
        <w:rPr>
          <w:rFonts w:ascii="Sylfaen" w:hAnsi="Sylfaen" w:cs="Sylfaen"/>
          <w:sz w:val="22"/>
          <w:szCs w:val="22"/>
          <w:lang w:val="ka-GE"/>
        </w:rPr>
        <w:t>,</w:t>
      </w:r>
      <w:r w:rsidRPr="002D0C45">
        <w:rPr>
          <w:rFonts w:ascii="Sylfaen" w:hAnsi="Sylfaen"/>
          <w:sz w:val="22"/>
          <w:szCs w:val="22"/>
          <w:lang w:val="ka-GE"/>
        </w:rPr>
        <w:t xml:space="preserve"> </w:t>
      </w:r>
      <w:r w:rsidRPr="002D0C45">
        <w:rPr>
          <w:rFonts w:ascii="Sylfaen" w:hAnsi="Sylfaen" w:cs="Sylfaen"/>
          <w:sz w:val="22"/>
          <w:szCs w:val="22"/>
          <w:lang w:val="ka-GE"/>
        </w:rPr>
        <w:t>ჰქონდეს</w:t>
      </w:r>
      <w:r w:rsidRPr="002D0C45">
        <w:rPr>
          <w:rFonts w:ascii="Sylfaen" w:hAnsi="Sylfaen"/>
          <w:sz w:val="22"/>
          <w:szCs w:val="22"/>
          <w:lang w:val="ka-GE"/>
        </w:rPr>
        <w:t xml:space="preserve"> </w:t>
      </w:r>
      <w:r w:rsidRPr="002D0C45">
        <w:rPr>
          <w:rFonts w:ascii="Sylfaen" w:hAnsi="Sylfaen" w:cs="Sylfaen"/>
          <w:sz w:val="22"/>
          <w:szCs w:val="22"/>
          <w:lang w:val="ka-GE"/>
        </w:rPr>
        <w:t>უწყვეტი</w:t>
      </w:r>
      <w:r w:rsidRPr="002D0C45">
        <w:rPr>
          <w:rFonts w:ascii="Sylfaen" w:hAnsi="Sylfaen"/>
          <w:sz w:val="22"/>
          <w:szCs w:val="22"/>
          <w:lang w:val="ka-GE"/>
        </w:rPr>
        <w:t xml:space="preserve"> </w:t>
      </w:r>
      <w:r w:rsidRPr="002D0C45">
        <w:rPr>
          <w:rFonts w:ascii="Sylfaen" w:hAnsi="Sylfaen" w:cs="Sylfaen"/>
          <w:sz w:val="22"/>
          <w:szCs w:val="22"/>
          <w:lang w:val="ka-GE"/>
        </w:rPr>
        <w:t>წვა</w:t>
      </w:r>
      <w:r w:rsidRPr="002D0C45">
        <w:rPr>
          <w:rFonts w:ascii="Sylfaen" w:hAnsi="Sylfaen"/>
          <w:sz w:val="22"/>
          <w:szCs w:val="22"/>
          <w:lang w:val="ka-GE"/>
        </w:rPr>
        <w:t xml:space="preserve"> (</w:t>
      </w:r>
      <w:r w:rsidRPr="002D0C45">
        <w:rPr>
          <w:rFonts w:ascii="Sylfaen" w:hAnsi="Sylfaen" w:cs="Sylfaen"/>
          <w:sz w:val="22"/>
          <w:szCs w:val="22"/>
          <w:lang w:val="ka-GE"/>
        </w:rPr>
        <w:t>ხის</w:t>
      </w:r>
      <w:r w:rsidRPr="002D0C45">
        <w:rPr>
          <w:rFonts w:ascii="Sylfaen" w:hAnsi="Sylfaen"/>
          <w:sz w:val="22"/>
          <w:szCs w:val="22"/>
          <w:lang w:val="ka-GE"/>
        </w:rPr>
        <w:t xml:space="preserve"> </w:t>
      </w:r>
      <w:r w:rsidRPr="002D0C45">
        <w:rPr>
          <w:rFonts w:ascii="Sylfaen" w:hAnsi="Sylfaen" w:cs="Sylfaen"/>
          <w:sz w:val="22"/>
          <w:szCs w:val="22"/>
          <w:lang w:val="ka-GE"/>
        </w:rPr>
        <w:t>ბოჭკო</w:t>
      </w:r>
      <w:r w:rsidRPr="002D0C45">
        <w:rPr>
          <w:rFonts w:ascii="Sylfaen" w:hAnsi="Sylfaen"/>
          <w:sz w:val="22"/>
          <w:szCs w:val="22"/>
          <w:lang w:val="ka-GE"/>
        </w:rPr>
        <w:t xml:space="preserve">, </w:t>
      </w:r>
      <w:r w:rsidRPr="002D0C45">
        <w:rPr>
          <w:rFonts w:ascii="Sylfaen" w:hAnsi="Sylfaen" w:cs="Sylfaen"/>
          <w:sz w:val="22"/>
          <w:szCs w:val="22"/>
          <w:lang w:val="ka-GE"/>
        </w:rPr>
        <w:t>კორპი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სხვა</w:t>
      </w:r>
      <w:r w:rsidRPr="002D0C45">
        <w:rPr>
          <w:rFonts w:ascii="Sylfaen" w:hAnsi="Sylfaen"/>
          <w:sz w:val="22"/>
          <w:szCs w:val="22"/>
          <w:lang w:val="ka-GE"/>
        </w:rPr>
        <w:t xml:space="preserve"> </w:t>
      </w:r>
      <w:r w:rsidRPr="002D0C45">
        <w:rPr>
          <w:rFonts w:ascii="Sylfaen" w:hAnsi="Sylfaen" w:cs="Sylfaen"/>
          <w:sz w:val="22"/>
          <w:szCs w:val="22"/>
          <w:lang w:val="ka-GE"/>
        </w:rPr>
        <w:t>მცენარეული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ცხოველური</w:t>
      </w:r>
      <w:r w:rsidRPr="002D0C45">
        <w:rPr>
          <w:rFonts w:ascii="Sylfaen" w:hAnsi="Sylfaen"/>
          <w:sz w:val="22"/>
          <w:szCs w:val="22"/>
          <w:lang w:val="ka-GE"/>
        </w:rPr>
        <w:t xml:space="preserve"> </w:t>
      </w:r>
      <w:r w:rsidRPr="002D0C45">
        <w:rPr>
          <w:rFonts w:ascii="Sylfaen" w:hAnsi="Sylfaen" w:cs="Sylfaen"/>
          <w:sz w:val="22"/>
          <w:szCs w:val="22"/>
          <w:lang w:val="ka-GE"/>
        </w:rPr>
        <w:t>ბოჭკოებისგან</w:t>
      </w:r>
      <w:r w:rsidRPr="002D0C45">
        <w:rPr>
          <w:rFonts w:ascii="Sylfaen" w:hAnsi="Sylfaen"/>
          <w:sz w:val="22"/>
          <w:szCs w:val="22"/>
          <w:lang w:val="ka-GE"/>
        </w:rPr>
        <w:t xml:space="preserve"> </w:t>
      </w:r>
      <w:r w:rsidRPr="002D0C45">
        <w:rPr>
          <w:rFonts w:ascii="Sylfaen" w:hAnsi="Sylfaen" w:cs="Sylfaen"/>
          <w:sz w:val="22"/>
          <w:szCs w:val="22"/>
          <w:lang w:val="ka-GE"/>
        </w:rPr>
        <w:t>დამზადებული</w:t>
      </w:r>
      <w:r w:rsidRPr="002D0C45">
        <w:rPr>
          <w:rFonts w:ascii="Sylfaen" w:hAnsi="Sylfaen"/>
          <w:sz w:val="22"/>
          <w:szCs w:val="22"/>
          <w:lang w:val="ka-GE"/>
        </w:rPr>
        <w:t xml:space="preserve"> </w:t>
      </w:r>
      <w:r w:rsidRPr="002D0C45">
        <w:rPr>
          <w:rFonts w:ascii="Sylfaen" w:hAnsi="Sylfaen" w:cs="Sylfaen"/>
          <w:sz w:val="22"/>
          <w:szCs w:val="22"/>
          <w:lang w:val="ka-GE"/>
        </w:rPr>
        <w:t>მასალები</w:t>
      </w:r>
      <w:r w:rsidRPr="002D0C45">
        <w:rPr>
          <w:rFonts w:ascii="Sylfaen" w:hAnsi="Sylfaen"/>
          <w:sz w:val="22"/>
          <w:szCs w:val="22"/>
          <w:lang w:val="ka-GE"/>
        </w:rPr>
        <w:t>)</w:t>
      </w:r>
      <w:r w:rsidR="0021210C">
        <w:rPr>
          <w:rFonts w:ascii="Sylfaen" w:hAnsi="Sylfaen"/>
          <w:sz w:val="22"/>
          <w:szCs w:val="22"/>
          <w:lang w:val="ka-GE"/>
        </w:rPr>
        <w:t>;</w:t>
      </w:r>
    </w:p>
    <w:p w14:paraId="203E4505" w14:textId="5024A061" w:rsidR="004258F2" w:rsidRPr="002D0C45" w:rsidRDefault="004258F2">
      <w:pPr>
        <w:pStyle w:val="BodyText"/>
        <w:numPr>
          <w:ilvl w:val="0"/>
          <w:numId w:val="136"/>
        </w:numPr>
        <w:spacing w:before="131"/>
        <w:ind w:left="540" w:right="490"/>
        <w:jc w:val="both"/>
        <w:rPr>
          <w:rFonts w:ascii="Sylfaen" w:hAnsi="Sylfaen"/>
          <w:sz w:val="22"/>
          <w:szCs w:val="22"/>
          <w:lang w:val="ka-GE"/>
        </w:rPr>
      </w:pPr>
      <w:r w:rsidRPr="002D0C45">
        <w:rPr>
          <w:rFonts w:ascii="Sylfaen" w:hAnsi="Sylfaen" w:cs="Sylfaen"/>
          <w:sz w:val="22"/>
          <w:szCs w:val="22"/>
          <w:lang w:val="ka-GE"/>
        </w:rPr>
        <w:t>პროდუქტი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ვარიანტი</w:t>
      </w:r>
      <w:r w:rsidRPr="002D0C45">
        <w:rPr>
          <w:rFonts w:ascii="Sylfaen" w:hAnsi="Sylfaen"/>
          <w:sz w:val="22"/>
          <w:szCs w:val="22"/>
          <w:lang w:val="ka-GE"/>
        </w:rPr>
        <w:t xml:space="preserve">, </w:t>
      </w:r>
      <w:r w:rsidRPr="002D0C45">
        <w:rPr>
          <w:rFonts w:ascii="Sylfaen" w:hAnsi="Sylfaen" w:cs="Sylfaen"/>
          <w:sz w:val="22"/>
          <w:szCs w:val="22"/>
          <w:lang w:val="ka-GE"/>
        </w:rPr>
        <w:t>რომელსაც</w:t>
      </w:r>
      <w:r w:rsidRPr="002D0C45">
        <w:rPr>
          <w:rFonts w:ascii="Sylfaen" w:hAnsi="Sylfaen"/>
          <w:sz w:val="22"/>
          <w:szCs w:val="22"/>
          <w:lang w:val="ka-GE"/>
        </w:rPr>
        <w:t xml:space="preserve"> </w:t>
      </w:r>
      <w:r w:rsidRPr="002D0C45">
        <w:rPr>
          <w:rFonts w:ascii="Sylfaen" w:hAnsi="Sylfaen" w:cs="Sylfaen"/>
          <w:sz w:val="22"/>
          <w:szCs w:val="22"/>
          <w:lang w:val="ka-GE"/>
        </w:rPr>
        <w:t>აქვს</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მაღალი</w:t>
      </w:r>
      <w:r w:rsidRPr="002D0C45">
        <w:rPr>
          <w:rFonts w:ascii="Sylfaen" w:hAnsi="Sylfaen"/>
          <w:sz w:val="22"/>
          <w:szCs w:val="22"/>
          <w:lang w:val="ka-GE"/>
        </w:rPr>
        <w:t xml:space="preserve"> </w:t>
      </w:r>
      <w:r w:rsidRPr="002D0C45">
        <w:rPr>
          <w:rFonts w:ascii="Sylfaen" w:hAnsi="Sylfaen" w:cs="Sylfaen"/>
          <w:sz w:val="22"/>
          <w:szCs w:val="22"/>
          <w:lang w:val="ka-GE"/>
        </w:rPr>
        <w:t>სიმკვრივე</w:t>
      </w:r>
      <w:r w:rsidRPr="002D0C45">
        <w:rPr>
          <w:rFonts w:ascii="Sylfaen" w:hAnsi="Sylfaen"/>
          <w:sz w:val="22"/>
          <w:szCs w:val="22"/>
          <w:lang w:val="ka-GE"/>
        </w:rPr>
        <w:t xml:space="preserve">, </w:t>
      </w:r>
      <w:r w:rsidRPr="002D0C45">
        <w:rPr>
          <w:rFonts w:ascii="Sylfaen" w:hAnsi="Sylfaen" w:cs="Sylfaen"/>
          <w:sz w:val="22"/>
          <w:szCs w:val="22"/>
          <w:lang w:val="ka-GE"/>
        </w:rPr>
        <w:t>ასევე</w:t>
      </w:r>
      <w:r w:rsidRPr="002D0C45">
        <w:rPr>
          <w:rFonts w:ascii="Sylfaen" w:hAnsi="Sylfaen"/>
          <w:sz w:val="22"/>
          <w:szCs w:val="22"/>
          <w:lang w:val="ka-GE"/>
        </w:rPr>
        <w:t xml:space="preserve"> </w:t>
      </w:r>
      <w:r w:rsidRPr="002D0C45">
        <w:rPr>
          <w:rFonts w:ascii="Sylfaen" w:hAnsi="Sylfaen" w:cs="Sylfaen"/>
          <w:sz w:val="22"/>
          <w:szCs w:val="22"/>
          <w:lang w:val="ka-GE"/>
        </w:rPr>
        <w:t>მეორე</w:t>
      </w:r>
      <w:r w:rsidRPr="002D0C45">
        <w:rPr>
          <w:rFonts w:ascii="Sylfaen" w:hAnsi="Sylfaen"/>
          <w:sz w:val="22"/>
          <w:szCs w:val="22"/>
          <w:lang w:val="ka-GE"/>
        </w:rPr>
        <w:t xml:space="preserve"> </w:t>
      </w:r>
      <w:r w:rsidRPr="002D0C45">
        <w:rPr>
          <w:rFonts w:ascii="Sylfaen" w:hAnsi="Sylfaen" w:cs="Sylfaen"/>
          <w:sz w:val="22"/>
          <w:szCs w:val="22"/>
          <w:lang w:val="ka-GE"/>
        </w:rPr>
        <w:t>ფენის</w:t>
      </w:r>
      <w:r w:rsidRPr="002D0C45">
        <w:rPr>
          <w:rFonts w:ascii="Sylfaen" w:hAnsi="Sylfaen"/>
          <w:sz w:val="22"/>
          <w:szCs w:val="22"/>
          <w:lang w:val="ka-GE"/>
        </w:rPr>
        <w:t xml:space="preserve"> </w:t>
      </w:r>
      <w:r w:rsidRPr="002D0C45">
        <w:rPr>
          <w:rFonts w:ascii="Sylfaen" w:hAnsi="Sylfaen" w:cs="Sylfaen"/>
          <w:sz w:val="22"/>
          <w:szCs w:val="22"/>
          <w:lang w:val="ka-GE"/>
        </w:rPr>
        <w:t>დაახლოებით</w:t>
      </w:r>
      <w:r w:rsidRPr="002D0C45">
        <w:rPr>
          <w:rFonts w:ascii="Sylfaen" w:hAnsi="Sylfaen"/>
          <w:sz w:val="22"/>
          <w:szCs w:val="22"/>
          <w:lang w:val="ka-GE"/>
        </w:rPr>
        <w:t xml:space="preserve"> 100 </w:t>
      </w:r>
      <w:r w:rsidRPr="002D0C45">
        <w:rPr>
          <w:rFonts w:ascii="Sylfaen" w:hAnsi="Sylfaen" w:cs="Sylfaen"/>
          <w:sz w:val="22"/>
          <w:szCs w:val="22"/>
          <w:lang w:val="ka-GE"/>
        </w:rPr>
        <w:t>კგ</w:t>
      </w:r>
      <w:r w:rsidRPr="002D0C45">
        <w:rPr>
          <w:rFonts w:ascii="Sylfaen" w:hAnsi="Sylfaen"/>
          <w:sz w:val="22"/>
          <w:szCs w:val="22"/>
          <w:lang w:val="ka-GE"/>
        </w:rPr>
        <w:t>/</w:t>
      </w:r>
      <w:r w:rsidRPr="002D0C45">
        <w:rPr>
          <w:rFonts w:ascii="Sylfaen" w:hAnsi="Sylfaen" w:cs="Sylfaen"/>
          <w:sz w:val="22"/>
          <w:szCs w:val="22"/>
          <w:lang w:val="ka-GE"/>
        </w:rPr>
        <w:t>მ</w:t>
      </w:r>
      <w:r w:rsidRPr="002D0C45">
        <w:rPr>
          <w:rFonts w:ascii="Sylfaen" w:hAnsi="Sylfaen"/>
          <w:sz w:val="22"/>
          <w:szCs w:val="22"/>
          <w:lang w:val="ka-GE"/>
        </w:rPr>
        <w:t xml:space="preserve">³ (± 15%) </w:t>
      </w:r>
      <w:r w:rsidRPr="002D0C45">
        <w:rPr>
          <w:rFonts w:ascii="Sylfaen" w:hAnsi="Sylfaen" w:cs="Sylfaen"/>
          <w:sz w:val="22"/>
          <w:szCs w:val="22"/>
          <w:lang w:val="ka-GE"/>
        </w:rPr>
        <w:t>სიმკვრივე</w:t>
      </w:r>
      <w:r w:rsidRPr="002D0C45">
        <w:rPr>
          <w:rFonts w:ascii="Sylfaen" w:hAnsi="Sylfaen"/>
          <w:sz w:val="22"/>
          <w:szCs w:val="22"/>
          <w:lang w:val="ka-GE"/>
        </w:rPr>
        <w:t xml:space="preserve">, </w:t>
      </w:r>
      <w:r w:rsidRPr="002D0C45">
        <w:rPr>
          <w:rFonts w:ascii="Sylfaen" w:hAnsi="Sylfaen" w:cs="Sylfaen"/>
          <w:sz w:val="22"/>
          <w:szCs w:val="22"/>
          <w:lang w:val="ka-GE"/>
        </w:rPr>
        <w:t>იმ</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შემთხვევაში</w:t>
      </w:r>
      <w:r w:rsidRPr="002D0C45">
        <w:rPr>
          <w:rFonts w:ascii="Sylfaen" w:hAnsi="Sylfaen"/>
          <w:sz w:val="22"/>
          <w:szCs w:val="22"/>
          <w:lang w:val="ka-GE"/>
        </w:rPr>
        <w:t xml:space="preserve">, </w:t>
      </w:r>
      <w:r w:rsidRPr="002D0C45">
        <w:rPr>
          <w:rFonts w:ascii="Sylfaen" w:hAnsi="Sylfaen" w:cs="Sylfaen"/>
          <w:sz w:val="22"/>
          <w:szCs w:val="22"/>
          <w:lang w:val="ka-GE"/>
        </w:rPr>
        <w:t>თუ</w:t>
      </w:r>
      <w:r w:rsidRPr="002D0C45">
        <w:rPr>
          <w:rFonts w:ascii="Sylfaen" w:hAnsi="Sylfaen"/>
          <w:sz w:val="22"/>
          <w:szCs w:val="22"/>
          <w:lang w:val="ka-GE"/>
        </w:rPr>
        <w:t xml:space="preserve"> </w:t>
      </w:r>
      <w:r w:rsidRPr="002D0C45">
        <w:rPr>
          <w:rFonts w:ascii="Sylfaen" w:hAnsi="Sylfaen" w:cs="Sylfaen"/>
          <w:sz w:val="22"/>
          <w:szCs w:val="22"/>
          <w:lang w:val="ka-GE"/>
        </w:rPr>
        <w:t>მასალა</w:t>
      </w:r>
      <w:r w:rsidRPr="002D0C45">
        <w:rPr>
          <w:rFonts w:ascii="Sylfaen" w:hAnsi="Sylfaen"/>
          <w:sz w:val="22"/>
          <w:szCs w:val="22"/>
          <w:lang w:val="ka-GE"/>
        </w:rPr>
        <w:t xml:space="preserve"> </w:t>
      </w:r>
      <w:r w:rsidRPr="002D0C45">
        <w:rPr>
          <w:rFonts w:ascii="Sylfaen" w:hAnsi="Sylfaen" w:cs="Sylfaen"/>
          <w:sz w:val="22"/>
          <w:szCs w:val="22"/>
          <w:lang w:val="ka-GE"/>
        </w:rPr>
        <w:t>დამზადებულია</w:t>
      </w:r>
      <w:r w:rsidRPr="002D0C45">
        <w:rPr>
          <w:rFonts w:ascii="Sylfaen" w:hAnsi="Sylfaen"/>
          <w:sz w:val="22"/>
          <w:szCs w:val="22"/>
          <w:lang w:val="ka-GE"/>
        </w:rPr>
        <w:t xml:space="preserve"> </w:t>
      </w:r>
      <w:r w:rsidRPr="002D0C45">
        <w:rPr>
          <w:rFonts w:ascii="Sylfaen" w:hAnsi="Sylfaen" w:cs="Sylfaen"/>
          <w:sz w:val="22"/>
          <w:szCs w:val="22"/>
          <w:lang w:val="ka-GE"/>
        </w:rPr>
        <w:t>მინერალური</w:t>
      </w:r>
      <w:r w:rsidRPr="002D0C45">
        <w:rPr>
          <w:rFonts w:ascii="Sylfaen" w:hAnsi="Sylfaen"/>
          <w:sz w:val="22"/>
          <w:szCs w:val="22"/>
          <w:lang w:val="ka-GE"/>
        </w:rPr>
        <w:t xml:space="preserve"> </w:t>
      </w:r>
      <w:r w:rsidRPr="002D0C45">
        <w:rPr>
          <w:rFonts w:ascii="Sylfaen" w:hAnsi="Sylfaen" w:cs="Sylfaen"/>
          <w:sz w:val="22"/>
          <w:szCs w:val="22"/>
          <w:lang w:val="ka-GE"/>
        </w:rPr>
        <w:t>ბამბისგან</w:t>
      </w:r>
      <w:r w:rsidRPr="002D0C45">
        <w:rPr>
          <w:rFonts w:ascii="Sylfaen" w:hAnsi="Sylfaen"/>
          <w:sz w:val="22"/>
          <w:szCs w:val="22"/>
          <w:lang w:val="ka-GE"/>
        </w:rPr>
        <w:t xml:space="preserve">; </w:t>
      </w:r>
      <w:r w:rsidRPr="002D0C45">
        <w:rPr>
          <w:rFonts w:ascii="Sylfaen" w:hAnsi="Sylfaen" w:cs="Sylfaen"/>
          <w:sz w:val="22"/>
          <w:szCs w:val="22"/>
          <w:lang w:val="ka-GE"/>
        </w:rPr>
        <w:t>თუ</w:t>
      </w:r>
      <w:r w:rsidRPr="002D0C45">
        <w:rPr>
          <w:rFonts w:ascii="Sylfaen" w:hAnsi="Sylfaen"/>
          <w:sz w:val="22"/>
          <w:szCs w:val="22"/>
          <w:lang w:val="ka-GE"/>
        </w:rPr>
        <w:t xml:space="preserve"> </w:t>
      </w:r>
      <w:r w:rsidRPr="002D0C45">
        <w:rPr>
          <w:rFonts w:ascii="Sylfaen" w:hAnsi="Sylfaen" w:cs="Sylfaen"/>
          <w:sz w:val="22"/>
          <w:szCs w:val="22"/>
          <w:lang w:val="ka-GE"/>
        </w:rPr>
        <w:t>დიაპაზონის</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მაღალი</w:t>
      </w:r>
      <w:r w:rsidRPr="002D0C45">
        <w:rPr>
          <w:rFonts w:ascii="Sylfaen" w:hAnsi="Sylfaen"/>
          <w:sz w:val="22"/>
          <w:szCs w:val="22"/>
          <w:lang w:val="ka-GE"/>
        </w:rPr>
        <w:t xml:space="preserve"> </w:t>
      </w:r>
      <w:r w:rsidRPr="002D0C45">
        <w:rPr>
          <w:rFonts w:ascii="Sylfaen" w:hAnsi="Sylfaen" w:cs="Sylfaen"/>
          <w:sz w:val="22"/>
          <w:szCs w:val="22"/>
          <w:lang w:val="ka-GE"/>
        </w:rPr>
        <w:t>სიმკვრივე</w:t>
      </w:r>
      <w:r w:rsidRPr="002D0C45">
        <w:rPr>
          <w:rFonts w:ascii="Sylfaen" w:hAnsi="Sylfaen"/>
          <w:sz w:val="22"/>
          <w:szCs w:val="22"/>
          <w:lang w:val="ka-GE"/>
        </w:rPr>
        <w:t xml:space="preserve"> </w:t>
      </w:r>
      <w:r w:rsidRPr="002D0C45">
        <w:rPr>
          <w:rFonts w:ascii="Sylfaen" w:hAnsi="Sylfaen" w:cs="Sylfaen"/>
          <w:sz w:val="22"/>
          <w:szCs w:val="22"/>
          <w:lang w:val="ka-GE"/>
        </w:rPr>
        <w:t>ტოლია</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ნაკლებია</w:t>
      </w:r>
      <w:r w:rsidRPr="002D0C45">
        <w:rPr>
          <w:rFonts w:ascii="Sylfaen" w:hAnsi="Sylfaen"/>
          <w:sz w:val="22"/>
          <w:szCs w:val="22"/>
          <w:lang w:val="ka-GE"/>
        </w:rPr>
        <w:t xml:space="preserve"> 115 </w:t>
      </w:r>
      <w:r w:rsidRPr="002D0C45">
        <w:rPr>
          <w:rFonts w:ascii="Sylfaen" w:hAnsi="Sylfaen" w:cs="Sylfaen"/>
          <w:sz w:val="22"/>
          <w:szCs w:val="22"/>
          <w:lang w:val="ka-GE"/>
        </w:rPr>
        <w:t>კგ</w:t>
      </w:r>
      <w:r w:rsidRPr="002D0C45">
        <w:rPr>
          <w:rFonts w:ascii="Sylfaen" w:hAnsi="Sylfaen"/>
          <w:sz w:val="22"/>
          <w:szCs w:val="22"/>
          <w:lang w:val="ka-GE"/>
        </w:rPr>
        <w:t>/</w:t>
      </w:r>
      <w:r w:rsidRPr="002D0C45">
        <w:rPr>
          <w:rFonts w:ascii="Sylfaen" w:hAnsi="Sylfaen" w:cs="Sylfaen"/>
          <w:sz w:val="22"/>
          <w:szCs w:val="22"/>
          <w:lang w:val="ka-GE"/>
        </w:rPr>
        <w:t>მ</w:t>
      </w:r>
      <w:r w:rsidRPr="002D0C45">
        <w:rPr>
          <w:rFonts w:ascii="Sylfaen" w:hAnsi="Sylfaen"/>
          <w:sz w:val="22"/>
          <w:szCs w:val="22"/>
          <w:lang w:val="ka-GE"/>
        </w:rPr>
        <w:t>³-</w:t>
      </w:r>
      <w:r w:rsidRPr="002D0C45">
        <w:rPr>
          <w:rFonts w:ascii="Sylfaen" w:hAnsi="Sylfaen" w:cs="Sylfaen"/>
          <w:sz w:val="22"/>
          <w:szCs w:val="22"/>
          <w:lang w:val="ka-GE"/>
        </w:rPr>
        <w:t>ზე</w:t>
      </w:r>
      <w:r w:rsidRPr="002D0C45">
        <w:rPr>
          <w:rFonts w:ascii="Sylfaen" w:hAnsi="Sylfaen"/>
          <w:sz w:val="22"/>
          <w:szCs w:val="22"/>
          <w:lang w:val="ka-GE"/>
        </w:rPr>
        <w:t xml:space="preserve">, </w:t>
      </w:r>
      <w:r w:rsidRPr="002D0C45">
        <w:rPr>
          <w:rFonts w:ascii="Sylfaen" w:hAnsi="Sylfaen" w:cs="Sylfaen"/>
          <w:sz w:val="22"/>
          <w:szCs w:val="22"/>
          <w:lang w:val="ka-GE"/>
        </w:rPr>
        <w:t>მაშინ</w:t>
      </w:r>
      <w:r w:rsidRPr="002D0C45">
        <w:rPr>
          <w:rFonts w:ascii="Sylfaen" w:hAnsi="Sylfaen"/>
          <w:sz w:val="22"/>
          <w:szCs w:val="22"/>
          <w:lang w:val="ka-GE"/>
        </w:rPr>
        <w:t xml:space="preserve"> </w:t>
      </w:r>
      <w:r w:rsidRPr="002D0C45">
        <w:rPr>
          <w:rFonts w:ascii="Sylfaen" w:hAnsi="Sylfaen" w:cs="Sylfaen"/>
          <w:sz w:val="22"/>
          <w:szCs w:val="22"/>
          <w:lang w:val="ka-GE"/>
        </w:rPr>
        <w:t>მხოლოდ</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მაღალი</w:t>
      </w:r>
      <w:r w:rsidRPr="002D0C45">
        <w:rPr>
          <w:rFonts w:ascii="Sylfaen" w:hAnsi="Sylfaen"/>
          <w:sz w:val="22"/>
          <w:szCs w:val="22"/>
          <w:lang w:val="ka-GE"/>
        </w:rPr>
        <w:t xml:space="preserve"> </w:t>
      </w:r>
      <w:r w:rsidRPr="002D0C45">
        <w:rPr>
          <w:rFonts w:ascii="Sylfaen" w:hAnsi="Sylfaen" w:cs="Sylfaen"/>
          <w:sz w:val="22"/>
          <w:szCs w:val="22"/>
          <w:lang w:val="ka-GE"/>
        </w:rPr>
        <w:t>სიმკვრივის</w:t>
      </w:r>
      <w:r w:rsidRPr="002D0C45">
        <w:rPr>
          <w:rFonts w:ascii="Sylfaen" w:hAnsi="Sylfaen"/>
          <w:sz w:val="22"/>
          <w:szCs w:val="22"/>
          <w:lang w:val="ka-GE"/>
        </w:rPr>
        <w:t xml:space="preserve"> </w:t>
      </w:r>
      <w:r w:rsidRPr="002D0C45">
        <w:rPr>
          <w:rFonts w:ascii="Sylfaen" w:hAnsi="Sylfaen" w:cs="Sylfaen"/>
          <w:sz w:val="22"/>
          <w:szCs w:val="22"/>
          <w:lang w:val="ka-GE"/>
        </w:rPr>
        <w:t>მქონე</w:t>
      </w:r>
      <w:r w:rsidRPr="002D0C45">
        <w:rPr>
          <w:rFonts w:ascii="Sylfaen" w:hAnsi="Sylfaen"/>
          <w:sz w:val="22"/>
          <w:szCs w:val="22"/>
          <w:lang w:val="ka-GE"/>
        </w:rPr>
        <w:t xml:space="preserve"> </w:t>
      </w:r>
      <w:r w:rsidRPr="002D0C45">
        <w:rPr>
          <w:rFonts w:ascii="Sylfaen" w:hAnsi="Sylfaen" w:cs="Sylfaen"/>
          <w:sz w:val="22"/>
          <w:szCs w:val="22"/>
          <w:lang w:val="ka-GE"/>
        </w:rPr>
        <w:t>პროდუქტი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ვარიანტი</w:t>
      </w:r>
      <w:r w:rsidRPr="002D0C45">
        <w:rPr>
          <w:rFonts w:ascii="Sylfaen" w:hAnsi="Sylfaen"/>
          <w:sz w:val="22"/>
          <w:szCs w:val="22"/>
          <w:lang w:val="ka-GE"/>
        </w:rPr>
        <w:t xml:space="preserve">. </w:t>
      </w:r>
      <w:r w:rsidRPr="002D0C45">
        <w:rPr>
          <w:rFonts w:ascii="Sylfaen" w:hAnsi="Sylfaen" w:cs="Sylfaen"/>
          <w:sz w:val="22"/>
          <w:szCs w:val="22"/>
          <w:lang w:val="ka-GE"/>
        </w:rPr>
        <w:t>სიმკვრივე</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განისაზღვროს</w:t>
      </w:r>
      <w:r w:rsidRPr="002D0C45">
        <w:rPr>
          <w:rFonts w:ascii="Sylfaen" w:hAnsi="Sylfaen"/>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1602:2013/2023 </w:t>
      </w:r>
      <w:r w:rsidRPr="002D0C45">
        <w:rPr>
          <w:rFonts w:ascii="Sylfaen" w:hAnsi="Sylfaen" w:cs="Sylfaen"/>
          <w:sz w:val="22"/>
          <w:szCs w:val="22"/>
          <w:lang w:val="ka-GE"/>
        </w:rPr>
        <w:t>სტანდარტის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w:t>
      </w:r>
      <w:r w:rsidR="0021210C">
        <w:rPr>
          <w:rFonts w:ascii="Sylfaen" w:hAnsi="Sylfaen"/>
          <w:sz w:val="22"/>
          <w:szCs w:val="22"/>
          <w:lang w:val="ka-GE"/>
        </w:rPr>
        <w:t>;</w:t>
      </w:r>
    </w:p>
    <w:p w14:paraId="0FEA9D79" w14:textId="75B7F2B5" w:rsidR="004258F2" w:rsidRPr="002D0C45" w:rsidRDefault="004258F2">
      <w:pPr>
        <w:pStyle w:val="BodyText"/>
        <w:numPr>
          <w:ilvl w:val="0"/>
          <w:numId w:val="136"/>
        </w:numPr>
        <w:spacing w:before="131"/>
        <w:ind w:left="540" w:right="49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მეორე</w:t>
      </w:r>
      <w:r w:rsidRPr="002D0C45">
        <w:rPr>
          <w:rFonts w:ascii="Sylfaen" w:hAnsi="Sylfaen"/>
          <w:sz w:val="22"/>
          <w:szCs w:val="22"/>
          <w:lang w:val="ka-GE"/>
        </w:rPr>
        <w:t xml:space="preserve"> </w:t>
      </w:r>
      <w:r w:rsidRPr="002D0C45">
        <w:rPr>
          <w:rFonts w:ascii="Sylfaen" w:hAnsi="Sylfaen" w:cs="Sylfaen"/>
          <w:sz w:val="22"/>
          <w:szCs w:val="22"/>
          <w:lang w:val="ka-GE"/>
        </w:rPr>
        <w:t>ფენის</w:t>
      </w:r>
      <w:r w:rsidRPr="002D0C45">
        <w:rPr>
          <w:rFonts w:ascii="Sylfaen" w:hAnsi="Sylfaen"/>
          <w:sz w:val="22"/>
          <w:szCs w:val="22"/>
          <w:lang w:val="ka-GE"/>
        </w:rPr>
        <w:t xml:space="preserve"> </w:t>
      </w:r>
      <w:r w:rsidRPr="002D0C45">
        <w:rPr>
          <w:rFonts w:ascii="Sylfaen" w:hAnsi="Sylfaen" w:cs="Sylfaen"/>
          <w:sz w:val="22"/>
          <w:szCs w:val="22"/>
          <w:lang w:val="ka-GE"/>
        </w:rPr>
        <w:t>მასალის</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მაღალი</w:t>
      </w:r>
      <w:r w:rsidRPr="002D0C45">
        <w:rPr>
          <w:rFonts w:ascii="Sylfaen" w:hAnsi="Sylfaen"/>
          <w:sz w:val="22"/>
          <w:szCs w:val="22"/>
          <w:lang w:val="ka-GE"/>
        </w:rPr>
        <w:t xml:space="preserve"> </w:t>
      </w:r>
      <w:r w:rsidRPr="002D0C45">
        <w:rPr>
          <w:rFonts w:ascii="Sylfaen" w:hAnsi="Sylfaen" w:cs="Sylfaen"/>
          <w:sz w:val="22"/>
          <w:szCs w:val="22"/>
          <w:lang w:val="ka-GE"/>
        </w:rPr>
        <w:t>სიმკვრივის</w:t>
      </w:r>
      <w:r w:rsidRPr="002D0C45">
        <w:rPr>
          <w:rFonts w:ascii="Sylfaen" w:hAnsi="Sylfaen"/>
          <w:sz w:val="22"/>
          <w:szCs w:val="22"/>
          <w:lang w:val="ka-GE"/>
        </w:rPr>
        <w:t xml:space="preserve"> </w:t>
      </w:r>
      <w:r w:rsidRPr="002D0C45">
        <w:rPr>
          <w:rFonts w:ascii="Sylfaen" w:hAnsi="Sylfaen" w:cs="Sylfaen"/>
          <w:sz w:val="22"/>
          <w:szCs w:val="22"/>
          <w:lang w:val="ka-GE"/>
        </w:rPr>
        <w:t>მქონე</w:t>
      </w:r>
      <w:r w:rsidRPr="002D0C45">
        <w:rPr>
          <w:rFonts w:ascii="Sylfaen" w:hAnsi="Sylfaen"/>
          <w:sz w:val="22"/>
          <w:szCs w:val="22"/>
          <w:lang w:val="ka-GE"/>
        </w:rPr>
        <w:t xml:space="preserve"> </w:t>
      </w:r>
      <w:r w:rsidRPr="002D0C45">
        <w:rPr>
          <w:rFonts w:ascii="Sylfaen" w:hAnsi="Sylfaen" w:cs="Sylfaen"/>
          <w:sz w:val="22"/>
          <w:szCs w:val="22"/>
          <w:lang w:val="ka-GE"/>
        </w:rPr>
        <w:t>პროდუქტი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ვარიანტი</w:t>
      </w:r>
      <w:r w:rsidRPr="002D0C45">
        <w:rPr>
          <w:rFonts w:ascii="Sylfaen" w:hAnsi="Sylfaen"/>
          <w:sz w:val="22"/>
          <w:szCs w:val="22"/>
          <w:lang w:val="ka-GE"/>
        </w:rPr>
        <w:t xml:space="preserve">, </w:t>
      </w:r>
      <w:r w:rsidRPr="002D0C45">
        <w:rPr>
          <w:rFonts w:ascii="Sylfaen" w:hAnsi="Sylfaen" w:cs="Sylfaen"/>
          <w:sz w:val="22"/>
          <w:szCs w:val="22"/>
          <w:lang w:val="ka-GE"/>
        </w:rPr>
        <w:t>იმ</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შემთხვევაში</w:t>
      </w:r>
      <w:r w:rsidRPr="002D0C45">
        <w:rPr>
          <w:rFonts w:ascii="Sylfaen" w:hAnsi="Sylfaen"/>
          <w:sz w:val="22"/>
          <w:szCs w:val="22"/>
          <w:lang w:val="ka-GE"/>
        </w:rPr>
        <w:t xml:space="preserve">, </w:t>
      </w:r>
      <w:r w:rsidRPr="002D0C45">
        <w:rPr>
          <w:rFonts w:ascii="Sylfaen" w:hAnsi="Sylfaen" w:cs="Sylfaen"/>
          <w:sz w:val="22"/>
          <w:szCs w:val="22"/>
          <w:lang w:val="ka-GE"/>
        </w:rPr>
        <w:t>თუ</w:t>
      </w:r>
      <w:r w:rsidRPr="002D0C45">
        <w:rPr>
          <w:rFonts w:ascii="Sylfaen" w:hAnsi="Sylfaen"/>
          <w:sz w:val="22"/>
          <w:szCs w:val="22"/>
          <w:lang w:val="ka-GE"/>
        </w:rPr>
        <w:t xml:space="preserve"> </w:t>
      </w:r>
      <w:r w:rsidRPr="002D0C45">
        <w:rPr>
          <w:rFonts w:ascii="Sylfaen" w:hAnsi="Sylfaen" w:cs="Sylfaen"/>
          <w:sz w:val="22"/>
          <w:szCs w:val="22"/>
          <w:lang w:val="ka-GE"/>
        </w:rPr>
        <w:t>ის</w:t>
      </w:r>
      <w:r w:rsidRPr="002D0C45">
        <w:rPr>
          <w:rFonts w:ascii="Sylfaen" w:hAnsi="Sylfaen"/>
          <w:sz w:val="22"/>
          <w:szCs w:val="22"/>
          <w:lang w:val="ka-GE"/>
        </w:rPr>
        <w:t xml:space="preserve"> </w:t>
      </w:r>
      <w:r w:rsidRPr="002D0C45">
        <w:rPr>
          <w:rFonts w:ascii="Sylfaen" w:hAnsi="Sylfaen" w:cs="Sylfaen"/>
          <w:sz w:val="22"/>
          <w:szCs w:val="22"/>
          <w:lang w:val="ka-GE"/>
        </w:rPr>
        <w:t>კომბინირდება</w:t>
      </w:r>
      <w:r w:rsidRPr="002D0C45">
        <w:rPr>
          <w:rFonts w:ascii="Sylfaen" w:hAnsi="Sylfaen"/>
          <w:sz w:val="22"/>
          <w:szCs w:val="22"/>
          <w:lang w:val="ka-GE"/>
        </w:rPr>
        <w:t xml:space="preserve"> </w:t>
      </w:r>
      <w:r w:rsidRPr="002D0C45">
        <w:rPr>
          <w:rFonts w:ascii="Sylfaen" w:hAnsi="Sylfaen" w:cs="Sylfaen"/>
          <w:sz w:val="22"/>
          <w:szCs w:val="22"/>
          <w:lang w:val="ka-GE"/>
        </w:rPr>
        <w:t>სხვა</w:t>
      </w:r>
      <w:r w:rsidRPr="002D0C45">
        <w:rPr>
          <w:rFonts w:ascii="Sylfaen" w:hAnsi="Sylfaen"/>
          <w:sz w:val="22"/>
          <w:szCs w:val="22"/>
          <w:lang w:val="ka-GE"/>
        </w:rPr>
        <w:t xml:space="preserve"> </w:t>
      </w:r>
      <w:r w:rsidRPr="002D0C45">
        <w:rPr>
          <w:rFonts w:ascii="Sylfaen" w:hAnsi="Sylfaen" w:cs="Sylfaen"/>
          <w:sz w:val="22"/>
          <w:szCs w:val="22"/>
          <w:lang w:val="ka-GE"/>
        </w:rPr>
        <w:t>პროდუქტებთან</w:t>
      </w:r>
      <w:r w:rsidRPr="002D0C45">
        <w:rPr>
          <w:rFonts w:ascii="Sylfaen" w:hAnsi="Sylfaen"/>
          <w:sz w:val="22"/>
          <w:szCs w:val="22"/>
          <w:lang w:val="ka-GE"/>
        </w:rPr>
        <w:t xml:space="preserve">, </w:t>
      </w:r>
      <w:r w:rsidRPr="002D0C45">
        <w:rPr>
          <w:rFonts w:ascii="Sylfaen" w:hAnsi="Sylfaen" w:cs="Sylfaen"/>
          <w:sz w:val="22"/>
          <w:szCs w:val="22"/>
          <w:lang w:val="ka-GE"/>
        </w:rPr>
        <w:t>რომლებიც</w:t>
      </w:r>
      <w:r w:rsidRPr="002D0C45">
        <w:rPr>
          <w:rFonts w:ascii="Sylfaen" w:hAnsi="Sylfaen"/>
          <w:sz w:val="22"/>
          <w:szCs w:val="22"/>
          <w:lang w:val="ka-GE"/>
        </w:rPr>
        <w:t xml:space="preserve"> </w:t>
      </w:r>
      <w:r w:rsidRPr="002D0C45">
        <w:rPr>
          <w:rFonts w:ascii="Sylfaen" w:hAnsi="Sylfaen" w:cs="Sylfaen"/>
          <w:sz w:val="22"/>
          <w:szCs w:val="22"/>
          <w:lang w:val="ka-GE"/>
        </w:rPr>
        <w:t>არ</w:t>
      </w:r>
      <w:r w:rsidRPr="002D0C45">
        <w:rPr>
          <w:rFonts w:ascii="Sylfaen" w:hAnsi="Sylfaen"/>
          <w:sz w:val="22"/>
          <w:szCs w:val="22"/>
          <w:lang w:val="ka-GE"/>
        </w:rPr>
        <w:t xml:space="preserve"> </w:t>
      </w:r>
      <w:r w:rsidRPr="002D0C45">
        <w:rPr>
          <w:rFonts w:ascii="Sylfaen" w:hAnsi="Sylfaen" w:cs="Sylfaen"/>
          <w:sz w:val="22"/>
          <w:szCs w:val="22"/>
          <w:lang w:val="ka-GE"/>
        </w:rPr>
        <w:t>ავლენენ</w:t>
      </w:r>
      <w:r w:rsidRPr="002D0C45">
        <w:rPr>
          <w:rFonts w:ascii="Sylfaen" w:hAnsi="Sylfaen"/>
          <w:sz w:val="22"/>
          <w:szCs w:val="22"/>
          <w:lang w:val="ka-GE"/>
        </w:rPr>
        <w:t xml:space="preserve"> </w:t>
      </w:r>
      <w:r w:rsidRPr="002D0C45">
        <w:rPr>
          <w:rFonts w:ascii="Sylfaen" w:hAnsi="Sylfaen" w:cs="Sylfaen"/>
          <w:sz w:val="22"/>
          <w:szCs w:val="22"/>
          <w:lang w:val="ka-GE"/>
        </w:rPr>
        <w:t>უწყვეტ</w:t>
      </w:r>
      <w:r w:rsidRPr="002D0C45">
        <w:rPr>
          <w:rFonts w:ascii="Sylfaen" w:hAnsi="Sylfaen"/>
          <w:sz w:val="22"/>
          <w:szCs w:val="22"/>
          <w:lang w:val="ka-GE"/>
        </w:rPr>
        <w:t xml:space="preserve"> </w:t>
      </w:r>
      <w:r w:rsidRPr="002D0C45">
        <w:rPr>
          <w:rFonts w:ascii="Sylfaen" w:hAnsi="Sylfaen" w:cs="Sylfaen"/>
          <w:sz w:val="22"/>
          <w:szCs w:val="22"/>
          <w:lang w:val="ka-GE"/>
        </w:rPr>
        <w:t>წვას</w:t>
      </w:r>
      <w:r w:rsidR="0021210C">
        <w:rPr>
          <w:rFonts w:ascii="Sylfaen" w:hAnsi="Sylfaen"/>
          <w:sz w:val="22"/>
          <w:szCs w:val="22"/>
          <w:lang w:val="ka-GE"/>
        </w:rPr>
        <w:t>;</w:t>
      </w:r>
    </w:p>
    <w:p w14:paraId="36A7D777" w14:textId="5ACB7C64" w:rsidR="004258F2" w:rsidRPr="002D0C45" w:rsidRDefault="004258F2">
      <w:pPr>
        <w:pStyle w:val="BodyText"/>
        <w:numPr>
          <w:ilvl w:val="0"/>
          <w:numId w:val="136"/>
        </w:numPr>
        <w:spacing w:before="131"/>
        <w:ind w:left="540" w:right="490"/>
        <w:jc w:val="both"/>
        <w:rPr>
          <w:rFonts w:ascii="Sylfaen" w:hAnsi="Sylfaen"/>
          <w:sz w:val="22"/>
          <w:szCs w:val="22"/>
          <w:lang w:val="ka-GE"/>
        </w:rPr>
      </w:pPr>
      <w:r w:rsidRPr="002D0C45">
        <w:rPr>
          <w:rFonts w:ascii="Sylfaen" w:hAnsi="Sylfaen" w:cs="Sylfaen"/>
          <w:sz w:val="22"/>
          <w:szCs w:val="22"/>
          <w:lang w:val="ka-GE"/>
        </w:rPr>
        <w:t>მეორე</w:t>
      </w:r>
      <w:r w:rsidRPr="002D0C45">
        <w:rPr>
          <w:rFonts w:ascii="Sylfaen" w:hAnsi="Sylfaen"/>
          <w:sz w:val="22"/>
          <w:szCs w:val="22"/>
          <w:lang w:val="ka-GE"/>
        </w:rPr>
        <w:t xml:space="preserve"> </w:t>
      </w:r>
      <w:r w:rsidRPr="002D0C45">
        <w:rPr>
          <w:rFonts w:ascii="Sylfaen" w:hAnsi="Sylfaen" w:cs="Sylfaen"/>
          <w:sz w:val="22"/>
          <w:szCs w:val="22"/>
          <w:lang w:val="ka-GE"/>
        </w:rPr>
        <w:t>ფენის</w:t>
      </w:r>
      <w:r w:rsidRPr="002D0C45">
        <w:rPr>
          <w:rFonts w:ascii="Sylfaen" w:hAnsi="Sylfaen"/>
          <w:sz w:val="22"/>
          <w:szCs w:val="22"/>
          <w:lang w:val="ka-GE"/>
        </w:rPr>
        <w:t xml:space="preserve"> </w:t>
      </w:r>
      <w:r w:rsidRPr="002D0C45">
        <w:rPr>
          <w:rFonts w:ascii="Sylfaen" w:hAnsi="Sylfaen" w:cs="Sylfaen"/>
          <w:sz w:val="22"/>
          <w:szCs w:val="22"/>
          <w:lang w:val="ka-GE"/>
        </w:rPr>
        <w:t>მასალის</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მაღალი</w:t>
      </w:r>
      <w:r w:rsidRPr="002D0C45">
        <w:rPr>
          <w:rFonts w:ascii="Sylfaen" w:hAnsi="Sylfaen"/>
          <w:sz w:val="22"/>
          <w:szCs w:val="22"/>
          <w:lang w:val="ka-GE"/>
        </w:rPr>
        <w:t xml:space="preserve"> </w:t>
      </w:r>
      <w:r w:rsidRPr="002D0C45">
        <w:rPr>
          <w:rFonts w:ascii="Sylfaen" w:hAnsi="Sylfaen" w:cs="Sylfaen"/>
          <w:sz w:val="22"/>
          <w:szCs w:val="22"/>
          <w:lang w:val="ka-GE"/>
        </w:rPr>
        <w:t>სისქის</w:t>
      </w:r>
      <w:r w:rsidRPr="002D0C45">
        <w:rPr>
          <w:rFonts w:ascii="Sylfaen" w:hAnsi="Sylfaen"/>
          <w:sz w:val="22"/>
          <w:szCs w:val="22"/>
          <w:lang w:val="ka-GE"/>
        </w:rPr>
        <w:t xml:space="preserve"> </w:t>
      </w:r>
      <w:r w:rsidRPr="002D0C45">
        <w:rPr>
          <w:rFonts w:ascii="Sylfaen" w:hAnsi="Sylfaen" w:cs="Sylfaen"/>
          <w:sz w:val="22"/>
          <w:szCs w:val="22"/>
          <w:lang w:val="ka-GE"/>
        </w:rPr>
        <w:t>მქონე</w:t>
      </w:r>
      <w:r w:rsidRPr="002D0C45">
        <w:rPr>
          <w:rFonts w:ascii="Sylfaen" w:hAnsi="Sylfaen"/>
          <w:sz w:val="22"/>
          <w:szCs w:val="22"/>
          <w:lang w:val="ka-GE"/>
        </w:rPr>
        <w:t xml:space="preserve"> </w:t>
      </w:r>
      <w:r w:rsidRPr="002D0C45">
        <w:rPr>
          <w:rFonts w:ascii="Sylfaen" w:hAnsi="Sylfaen" w:cs="Sylfaen"/>
          <w:sz w:val="22"/>
          <w:szCs w:val="22"/>
          <w:lang w:val="ka-GE"/>
        </w:rPr>
        <w:t>პროდუქტი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ვარიანტი</w:t>
      </w:r>
      <w:r w:rsidRPr="002D0C45">
        <w:rPr>
          <w:rFonts w:ascii="Sylfaen" w:hAnsi="Sylfaen"/>
          <w:sz w:val="22"/>
          <w:szCs w:val="22"/>
          <w:lang w:val="ka-GE"/>
        </w:rPr>
        <w:t xml:space="preserve">, </w:t>
      </w:r>
      <w:r w:rsidRPr="002D0C45">
        <w:rPr>
          <w:rFonts w:ascii="Sylfaen" w:hAnsi="Sylfaen" w:cs="Sylfaen"/>
          <w:sz w:val="22"/>
          <w:szCs w:val="22"/>
          <w:lang w:val="ka-GE"/>
        </w:rPr>
        <w:t>იმ</w:t>
      </w:r>
      <w:r w:rsidRPr="002D0C45">
        <w:rPr>
          <w:rFonts w:ascii="Sylfaen" w:hAnsi="Sylfaen"/>
          <w:sz w:val="22"/>
          <w:szCs w:val="22"/>
          <w:lang w:val="ka-GE"/>
        </w:rPr>
        <w:t xml:space="preserve"> </w:t>
      </w:r>
      <w:r w:rsidRPr="002D0C45">
        <w:rPr>
          <w:rFonts w:ascii="Sylfaen" w:hAnsi="Sylfaen" w:cs="Sylfaen"/>
          <w:sz w:val="22"/>
          <w:szCs w:val="22"/>
          <w:lang w:val="ka-GE"/>
        </w:rPr>
        <w:t>მასალასთან</w:t>
      </w:r>
      <w:r w:rsidRPr="002D0C45">
        <w:rPr>
          <w:rFonts w:ascii="Sylfaen" w:hAnsi="Sylfaen"/>
          <w:sz w:val="22"/>
          <w:szCs w:val="22"/>
          <w:lang w:val="ka-GE"/>
        </w:rPr>
        <w:t xml:space="preserve"> </w:t>
      </w:r>
      <w:r w:rsidRPr="002D0C45">
        <w:rPr>
          <w:rFonts w:ascii="Sylfaen" w:hAnsi="Sylfaen" w:cs="Sylfaen"/>
          <w:sz w:val="22"/>
          <w:szCs w:val="22"/>
          <w:lang w:val="ka-GE"/>
        </w:rPr>
        <w:t>კომბინაციის</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შემთხვევაში</w:t>
      </w:r>
      <w:r w:rsidRPr="002D0C45">
        <w:rPr>
          <w:rFonts w:ascii="Sylfaen" w:hAnsi="Sylfaen"/>
          <w:sz w:val="22"/>
          <w:szCs w:val="22"/>
          <w:lang w:val="ka-GE"/>
        </w:rPr>
        <w:t xml:space="preserve">, </w:t>
      </w:r>
      <w:r w:rsidRPr="002D0C45">
        <w:rPr>
          <w:rFonts w:ascii="Sylfaen" w:hAnsi="Sylfaen" w:cs="Sylfaen"/>
          <w:sz w:val="22"/>
          <w:szCs w:val="22"/>
          <w:lang w:val="ka-GE"/>
        </w:rPr>
        <w:t>რომელსაც</w:t>
      </w:r>
      <w:r w:rsidRPr="002D0C45">
        <w:rPr>
          <w:rFonts w:ascii="Sylfaen" w:hAnsi="Sylfaen"/>
          <w:sz w:val="22"/>
          <w:szCs w:val="22"/>
          <w:lang w:val="ka-GE"/>
        </w:rPr>
        <w:t xml:space="preserve"> </w:t>
      </w:r>
      <w:r w:rsidRPr="002D0C45">
        <w:rPr>
          <w:rFonts w:ascii="Sylfaen" w:hAnsi="Sylfaen" w:cs="Sylfaen"/>
          <w:sz w:val="22"/>
          <w:szCs w:val="22"/>
          <w:lang w:val="ka-GE"/>
        </w:rPr>
        <w:t>ასევე</w:t>
      </w:r>
      <w:r w:rsidRPr="002D0C45">
        <w:rPr>
          <w:rFonts w:ascii="Sylfaen" w:hAnsi="Sylfaen"/>
          <w:sz w:val="22"/>
          <w:szCs w:val="22"/>
          <w:lang w:val="ka-GE"/>
        </w:rPr>
        <w:t xml:space="preserve"> </w:t>
      </w:r>
      <w:r w:rsidRPr="002D0C45">
        <w:rPr>
          <w:rFonts w:ascii="Sylfaen" w:hAnsi="Sylfaen" w:cs="Sylfaen"/>
          <w:sz w:val="22"/>
          <w:szCs w:val="22"/>
          <w:lang w:val="ka-GE"/>
        </w:rPr>
        <w:t>შეიძლება</w:t>
      </w:r>
      <w:r w:rsidRPr="002D0C45">
        <w:rPr>
          <w:rFonts w:ascii="Sylfaen" w:hAnsi="Sylfaen"/>
          <w:sz w:val="22"/>
          <w:szCs w:val="22"/>
          <w:lang w:val="ka-GE"/>
        </w:rPr>
        <w:t xml:space="preserve"> </w:t>
      </w:r>
      <w:r w:rsidRPr="002D0C45">
        <w:rPr>
          <w:rFonts w:ascii="Sylfaen" w:hAnsi="Sylfaen" w:cs="Sylfaen"/>
          <w:sz w:val="22"/>
          <w:szCs w:val="22"/>
          <w:lang w:val="ka-GE"/>
        </w:rPr>
        <w:t>ჰქონდეს</w:t>
      </w:r>
      <w:r w:rsidRPr="002D0C45">
        <w:rPr>
          <w:rFonts w:ascii="Sylfaen" w:hAnsi="Sylfaen"/>
          <w:sz w:val="22"/>
          <w:szCs w:val="22"/>
          <w:lang w:val="ka-GE"/>
        </w:rPr>
        <w:t xml:space="preserve"> </w:t>
      </w:r>
      <w:r w:rsidRPr="002D0C45">
        <w:rPr>
          <w:rFonts w:ascii="Sylfaen" w:hAnsi="Sylfaen" w:cs="Sylfaen"/>
          <w:sz w:val="22"/>
          <w:szCs w:val="22"/>
          <w:lang w:val="ka-GE"/>
        </w:rPr>
        <w:t>უწყვეტ</w:t>
      </w:r>
      <w:r w:rsidR="00C07815">
        <w:rPr>
          <w:rFonts w:ascii="Sylfaen" w:hAnsi="Sylfaen" w:cs="Sylfaen"/>
          <w:sz w:val="22"/>
          <w:szCs w:val="22"/>
          <w:lang w:val="ka-GE"/>
        </w:rPr>
        <w:t>ი</w:t>
      </w:r>
      <w:r w:rsidRPr="002D0C45">
        <w:rPr>
          <w:rFonts w:ascii="Sylfaen" w:hAnsi="Sylfaen"/>
          <w:sz w:val="22"/>
          <w:szCs w:val="22"/>
          <w:lang w:val="ka-GE"/>
        </w:rPr>
        <w:t xml:space="preserve"> </w:t>
      </w:r>
      <w:r w:rsidRPr="002D0C45">
        <w:rPr>
          <w:rFonts w:ascii="Sylfaen" w:hAnsi="Sylfaen" w:cs="Sylfaen"/>
          <w:sz w:val="22"/>
          <w:szCs w:val="22"/>
          <w:lang w:val="ka-GE"/>
        </w:rPr>
        <w:t>წვ</w:t>
      </w:r>
      <w:r w:rsidR="00C07815">
        <w:rPr>
          <w:rFonts w:ascii="Sylfaen" w:hAnsi="Sylfaen" w:cs="Sylfaen"/>
          <w:sz w:val="22"/>
          <w:szCs w:val="22"/>
          <w:lang w:val="ka-GE"/>
        </w:rPr>
        <w:t>ი</w:t>
      </w:r>
      <w:r w:rsidRPr="002D0C45">
        <w:rPr>
          <w:rFonts w:ascii="Sylfaen" w:hAnsi="Sylfaen" w:cs="Sylfaen"/>
          <w:sz w:val="22"/>
          <w:szCs w:val="22"/>
          <w:lang w:val="ka-GE"/>
        </w:rPr>
        <w:t>ს</w:t>
      </w:r>
      <w:r w:rsidRPr="002D0C45">
        <w:rPr>
          <w:rFonts w:ascii="Sylfaen" w:hAnsi="Sylfaen"/>
          <w:sz w:val="22"/>
          <w:szCs w:val="22"/>
          <w:lang w:val="ka-GE"/>
        </w:rPr>
        <w:t xml:space="preserve"> </w:t>
      </w:r>
      <w:r w:rsidRPr="002D0C45">
        <w:rPr>
          <w:rFonts w:ascii="Sylfaen" w:hAnsi="Sylfaen" w:cs="Sylfaen"/>
          <w:sz w:val="22"/>
          <w:szCs w:val="22"/>
          <w:lang w:val="ka-GE"/>
        </w:rPr>
        <w:t>მიდრეკილება</w:t>
      </w:r>
      <w:r w:rsidRPr="002D0C45">
        <w:rPr>
          <w:rFonts w:ascii="Sylfaen" w:hAnsi="Sylfaen"/>
          <w:sz w:val="22"/>
          <w:szCs w:val="22"/>
          <w:lang w:val="ka-GE"/>
        </w:rPr>
        <w:t xml:space="preserve"> (</w:t>
      </w:r>
      <w:r w:rsidRPr="002D0C45">
        <w:rPr>
          <w:rFonts w:ascii="Sylfaen" w:hAnsi="Sylfaen" w:cs="Sylfaen"/>
          <w:sz w:val="22"/>
          <w:szCs w:val="22"/>
          <w:lang w:val="ka-GE"/>
        </w:rPr>
        <w:t>ხის</w:t>
      </w:r>
      <w:r w:rsidRPr="002D0C45">
        <w:rPr>
          <w:rFonts w:ascii="Sylfaen" w:hAnsi="Sylfaen"/>
          <w:sz w:val="22"/>
          <w:szCs w:val="22"/>
          <w:lang w:val="ka-GE"/>
        </w:rPr>
        <w:t xml:space="preserve"> </w:t>
      </w:r>
      <w:r w:rsidRPr="002D0C45">
        <w:rPr>
          <w:rFonts w:ascii="Sylfaen" w:hAnsi="Sylfaen" w:cs="Sylfaen"/>
          <w:sz w:val="22"/>
          <w:szCs w:val="22"/>
          <w:lang w:val="ka-GE"/>
        </w:rPr>
        <w:t>ბოჭკო</w:t>
      </w:r>
      <w:r w:rsidRPr="002D0C45">
        <w:rPr>
          <w:rFonts w:ascii="Sylfaen" w:hAnsi="Sylfaen"/>
          <w:sz w:val="22"/>
          <w:szCs w:val="22"/>
          <w:lang w:val="ka-GE"/>
        </w:rPr>
        <w:t xml:space="preserve">, </w:t>
      </w:r>
      <w:r w:rsidRPr="002D0C45">
        <w:rPr>
          <w:rFonts w:ascii="Sylfaen" w:hAnsi="Sylfaen" w:cs="Sylfaen"/>
          <w:sz w:val="22"/>
          <w:szCs w:val="22"/>
          <w:lang w:val="ka-GE"/>
        </w:rPr>
        <w:t>კორპი</w:t>
      </w:r>
      <w:r w:rsidRPr="002D0C45">
        <w:rPr>
          <w:rFonts w:ascii="Sylfaen" w:hAnsi="Sylfaen"/>
          <w:sz w:val="22"/>
          <w:szCs w:val="22"/>
          <w:lang w:val="ka-GE"/>
        </w:rPr>
        <w:t xml:space="preserve">, </w:t>
      </w:r>
      <w:r w:rsidRPr="002D0C45">
        <w:rPr>
          <w:rFonts w:ascii="Sylfaen" w:hAnsi="Sylfaen" w:cs="Sylfaen"/>
          <w:sz w:val="22"/>
          <w:szCs w:val="22"/>
          <w:lang w:val="ka-GE"/>
        </w:rPr>
        <w:t>მინერალური</w:t>
      </w:r>
      <w:r w:rsidRPr="002D0C45">
        <w:rPr>
          <w:rFonts w:ascii="Sylfaen" w:hAnsi="Sylfaen"/>
          <w:sz w:val="22"/>
          <w:szCs w:val="22"/>
          <w:lang w:val="ka-GE"/>
        </w:rPr>
        <w:t xml:space="preserve"> </w:t>
      </w:r>
      <w:r w:rsidRPr="002D0C45">
        <w:rPr>
          <w:rFonts w:ascii="Sylfaen" w:hAnsi="Sylfaen" w:cs="Sylfaen"/>
          <w:sz w:val="22"/>
          <w:szCs w:val="22"/>
          <w:lang w:val="ka-GE"/>
        </w:rPr>
        <w:t>ბამბა</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სხვა</w:t>
      </w:r>
      <w:r w:rsidRPr="002D0C45">
        <w:rPr>
          <w:rFonts w:ascii="Sylfaen" w:hAnsi="Sylfaen"/>
          <w:sz w:val="22"/>
          <w:szCs w:val="22"/>
          <w:lang w:val="ka-GE"/>
        </w:rPr>
        <w:t xml:space="preserve"> </w:t>
      </w:r>
      <w:r w:rsidRPr="002D0C45">
        <w:rPr>
          <w:rFonts w:ascii="Sylfaen" w:hAnsi="Sylfaen" w:cs="Sylfaen"/>
          <w:sz w:val="22"/>
          <w:szCs w:val="22"/>
          <w:lang w:val="ka-GE"/>
        </w:rPr>
        <w:t>მცენარეული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ცხოველური</w:t>
      </w:r>
      <w:r w:rsidRPr="002D0C45">
        <w:rPr>
          <w:rFonts w:ascii="Sylfaen" w:hAnsi="Sylfaen"/>
          <w:sz w:val="22"/>
          <w:szCs w:val="22"/>
          <w:lang w:val="ka-GE"/>
        </w:rPr>
        <w:t xml:space="preserve"> </w:t>
      </w:r>
      <w:r w:rsidRPr="002D0C45">
        <w:rPr>
          <w:rFonts w:ascii="Sylfaen" w:hAnsi="Sylfaen" w:cs="Sylfaen"/>
          <w:sz w:val="22"/>
          <w:szCs w:val="22"/>
          <w:lang w:val="ka-GE"/>
        </w:rPr>
        <w:t>ბოჭკოებისგან</w:t>
      </w:r>
      <w:r w:rsidRPr="002D0C45">
        <w:rPr>
          <w:rFonts w:ascii="Sylfaen" w:hAnsi="Sylfaen"/>
          <w:sz w:val="22"/>
          <w:szCs w:val="22"/>
          <w:lang w:val="ka-GE"/>
        </w:rPr>
        <w:t xml:space="preserve"> </w:t>
      </w:r>
      <w:r w:rsidRPr="002D0C45">
        <w:rPr>
          <w:rFonts w:ascii="Sylfaen" w:hAnsi="Sylfaen" w:cs="Sylfaen"/>
          <w:sz w:val="22"/>
          <w:szCs w:val="22"/>
          <w:lang w:val="ka-GE"/>
        </w:rPr>
        <w:t>დამზადებული</w:t>
      </w:r>
      <w:r w:rsidRPr="002D0C45">
        <w:rPr>
          <w:rFonts w:ascii="Sylfaen" w:hAnsi="Sylfaen"/>
          <w:sz w:val="22"/>
          <w:szCs w:val="22"/>
          <w:lang w:val="ka-GE"/>
        </w:rPr>
        <w:t xml:space="preserve"> </w:t>
      </w:r>
      <w:r w:rsidRPr="002D0C45">
        <w:rPr>
          <w:rFonts w:ascii="Sylfaen" w:hAnsi="Sylfaen" w:cs="Sylfaen"/>
          <w:sz w:val="22"/>
          <w:szCs w:val="22"/>
          <w:lang w:val="ka-GE"/>
        </w:rPr>
        <w:t>მასალები</w:t>
      </w:r>
      <w:r w:rsidRPr="002D0C45">
        <w:rPr>
          <w:rFonts w:ascii="Sylfaen" w:hAnsi="Sylfaen"/>
          <w:sz w:val="22"/>
          <w:szCs w:val="22"/>
          <w:lang w:val="ka-GE"/>
        </w:rPr>
        <w:t>)</w:t>
      </w:r>
      <w:r w:rsidR="0021210C">
        <w:rPr>
          <w:rFonts w:ascii="Sylfaen" w:hAnsi="Sylfaen"/>
          <w:sz w:val="22"/>
          <w:szCs w:val="22"/>
          <w:lang w:val="ka-GE"/>
        </w:rPr>
        <w:t>;</w:t>
      </w:r>
      <w:r w:rsidRPr="002D0C45">
        <w:rPr>
          <w:rFonts w:ascii="Sylfaen" w:hAnsi="Sylfaen"/>
          <w:sz w:val="22"/>
          <w:szCs w:val="22"/>
          <w:lang w:val="ka-GE"/>
        </w:rPr>
        <w:t xml:space="preserve"> </w:t>
      </w:r>
      <w:r w:rsidRPr="002D0C45">
        <w:rPr>
          <w:rFonts w:ascii="Sylfaen" w:hAnsi="Sylfaen" w:cs="Sylfaen"/>
          <w:sz w:val="22"/>
          <w:szCs w:val="22"/>
          <w:lang w:val="ka-GE"/>
        </w:rPr>
        <w:t>ან</w:t>
      </w:r>
    </w:p>
    <w:p w14:paraId="6001C606" w14:textId="3C087617" w:rsidR="004258F2" w:rsidRPr="002D0C45" w:rsidRDefault="004258F2">
      <w:pPr>
        <w:pStyle w:val="BodyText"/>
        <w:numPr>
          <w:ilvl w:val="0"/>
          <w:numId w:val="136"/>
        </w:numPr>
        <w:spacing w:before="131"/>
        <w:ind w:left="540" w:right="490"/>
        <w:jc w:val="both"/>
        <w:rPr>
          <w:rFonts w:ascii="Sylfaen" w:hAnsi="Sylfaen"/>
          <w:sz w:val="22"/>
          <w:szCs w:val="22"/>
          <w:lang w:val="ka-GE"/>
        </w:rPr>
      </w:pPr>
      <w:r w:rsidRPr="002D0C45">
        <w:rPr>
          <w:rFonts w:ascii="Sylfaen" w:hAnsi="Sylfaen" w:cs="Sylfaen"/>
          <w:sz w:val="22"/>
          <w:szCs w:val="22"/>
          <w:lang w:val="ka-GE"/>
        </w:rPr>
        <w:t>მეორე</w:t>
      </w:r>
      <w:r w:rsidRPr="002D0C45">
        <w:rPr>
          <w:rFonts w:ascii="Sylfaen" w:hAnsi="Sylfaen"/>
          <w:sz w:val="22"/>
          <w:szCs w:val="22"/>
          <w:lang w:val="ka-GE"/>
        </w:rPr>
        <w:t xml:space="preserve"> </w:t>
      </w:r>
      <w:r w:rsidRPr="002D0C45">
        <w:rPr>
          <w:rFonts w:ascii="Sylfaen" w:hAnsi="Sylfaen" w:cs="Sylfaen"/>
          <w:sz w:val="22"/>
          <w:szCs w:val="22"/>
          <w:lang w:val="ka-GE"/>
        </w:rPr>
        <w:t>ფენის</w:t>
      </w:r>
      <w:r w:rsidRPr="002D0C45">
        <w:rPr>
          <w:rFonts w:ascii="Sylfaen" w:hAnsi="Sylfaen"/>
          <w:sz w:val="22"/>
          <w:szCs w:val="22"/>
          <w:lang w:val="ka-GE"/>
        </w:rPr>
        <w:t xml:space="preserve"> </w:t>
      </w:r>
      <w:r w:rsidRPr="002D0C45">
        <w:rPr>
          <w:rFonts w:ascii="Sylfaen" w:hAnsi="Sylfaen" w:cs="Sylfaen"/>
          <w:sz w:val="22"/>
          <w:szCs w:val="22"/>
          <w:lang w:val="ka-GE"/>
        </w:rPr>
        <w:t>მასალის</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დაბალი</w:t>
      </w:r>
      <w:r w:rsidRPr="002D0C45">
        <w:rPr>
          <w:rFonts w:ascii="Sylfaen" w:hAnsi="Sylfaen"/>
          <w:sz w:val="22"/>
          <w:szCs w:val="22"/>
          <w:lang w:val="ka-GE"/>
        </w:rPr>
        <w:t xml:space="preserve"> </w:t>
      </w:r>
      <w:r w:rsidRPr="002D0C45">
        <w:rPr>
          <w:rFonts w:ascii="Sylfaen" w:hAnsi="Sylfaen" w:cs="Sylfaen"/>
          <w:sz w:val="22"/>
          <w:szCs w:val="22"/>
          <w:lang w:val="ka-GE"/>
        </w:rPr>
        <w:t>სისქის</w:t>
      </w:r>
      <w:r w:rsidRPr="002D0C45">
        <w:rPr>
          <w:rFonts w:ascii="Sylfaen" w:hAnsi="Sylfaen"/>
          <w:sz w:val="22"/>
          <w:szCs w:val="22"/>
          <w:lang w:val="ka-GE"/>
        </w:rPr>
        <w:t xml:space="preserve"> </w:t>
      </w:r>
      <w:r w:rsidRPr="002D0C45">
        <w:rPr>
          <w:rFonts w:ascii="Sylfaen" w:hAnsi="Sylfaen" w:cs="Sylfaen"/>
          <w:sz w:val="22"/>
          <w:szCs w:val="22"/>
          <w:lang w:val="ka-GE"/>
        </w:rPr>
        <w:t>მქონე</w:t>
      </w:r>
      <w:r w:rsidRPr="002D0C45">
        <w:rPr>
          <w:rFonts w:ascii="Sylfaen" w:hAnsi="Sylfaen"/>
          <w:sz w:val="22"/>
          <w:szCs w:val="22"/>
          <w:lang w:val="ka-GE"/>
        </w:rPr>
        <w:t xml:space="preserve"> </w:t>
      </w:r>
      <w:r w:rsidRPr="002D0C45">
        <w:rPr>
          <w:rFonts w:ascii="Sylfaen" w:hAnsi="Sylfaen" w:cs="Sylfaen"/>
          <w:sz w:val="22"/>
          <w:szCs w:val="22"/>
          <w:lang w:val="ka-GE"/>
        </w:rPr>
        <w:t>პროდუქტი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ვარიანტი</w:t>
      </w:r>
      <w:r w:rsidRPr="002D0C45">
        <w:rPr>
          <w:rFonts w:ascii="Sylfaen" w:hAnsi="Sylfaen"/>
          <w:sz w:val="22"/>
          <w:szCs w:val="22"/>
          <w:lang w:val="ka-GE"/>
        </w:rPr>
        <w:t xml:space="preserve">, </w:t>
      </w:r>
      <w:r w:rsidRPr="002D0C45">
        <w:rPr>
          <w:rFonts w:ascii="Sylfaen" w:hAnsi="Sylfaen" w:cs="Sylfaen"/>
          <w:sz w:val="22"/>
          <w:szCs w:val="22"/>
          <w:lang w:val="ka-GE"/>
        </w:rPr>
        <w:t>იმ</w:t>
      </w:r>
      <w:r w:rsidRPr="002D0C45">
        <w:rPr>
          <w:rFonts w:ascii="Sylfaen" w:hAnsi="Sylfaen"/>
          <w:sz w:val="22"/>
          <w:szCs w:val="22"/>
          <w:lang w:val="ka-GE"/>
        </w:rPr>
        <w:t xml:space="preserve"> </w:t>
      </w:r>
      <w:r w:rsidRPr="002D0C45">
        <w:rPr>
          <w:rFonts w:ascii="Sylfaen" w:hAnsi="Sylfaen" w:cs="Sylfaen"/>
          <w:sz w:val="22"/>
          <w:szCs w:val="22"/>
          <w:lang w:val="ka-GE"/>
        </w:rPr>
        <w:t>შემთხვევაში</w:t>
      </w:r>
      <w:r w:rsidRPr="002D0C45">
        <w:rPr>
          <w:rFonts w:ascii="Sylfaen" w:hAnsi="Sylfaen"/>
          <w:sz w:val="22"/>
          <w:szCs w:val="22"/>
          <w:lang w:val="ka-GE"/>
        </w:rPr>
        <w:t xml:space="preserve">, </w:t>
      </w:r>
      <w:r w:rsidRPr="002D0C45">
        <w:rPr>
          <w:rFonts w:ascii="Sylfaen" w:hAnsi="Sylfaen" w:cs="Sylfaen"/>
          <w:sz w:val="22"/>
          <w:szCs w:val="22"/>
          <w:lang w:val="ka-GE"/>
        </w:rPr>
        <w:t>თუ</w:t>
      </w:r>
      <w:r w:rsidRPr="002D0C45">
        <w:rPr>
          <w:rFonts w:ascii="Sylfaen" w:hAnsi="Sylfaen"/>
          <w:sz w:val="22"/>
          <w:szCs w:val="22"/>
          <w:lang w:val="ka-GE"/>
        </w:rPr>
        <w:t xml:space="preserve"> </w:t>
      </w:r>
      <w:r w:rsidRPr="002D0C45">
        <w:rPr>
          <w:rFonts w:ascii="Sylfaen" w:hAnsi="Sylfaen" w:cs="Sylfaen"/>
          <w:sz w:val="22"/>
          <w:szCs w:val="22"/>
          <w:lang w:val="ka-GE"/>
        </w:rPr>
        <w:t>ის</w:t>
      </w:r>
      <w:r w:rsidRPr="002D0C45">
        <w:rPr>
          <w:rFonts w:ascii="Sylfaen" w:hAnsi="Sylfaen"/>
          <w:sz w:val="22"/>
          <w:szCs w:val="22"/>
          <w:lang w:val="ka-GE"/>
        </w:rPr>
        <w:t xml:space="preserve"> </w:t>
      </w:r>
      <w:r w:rsidRPr="002D0C45">
        <w:rPr>
          <w:rFonts w:ascii="Sylfaen" w:hAnsi="Sylfaen" w:cs="Sylfaen"/>
          <w:sz w:val="22"/>
          <w:szCs w:val="22"/>
          <w:lang w:val="ka-GE"/>
        </w:rPr>
        <w:t>კომბინირდება</w:t>
      </w:r>
      <w:r w:rsidRPr="002D0C45">
        <w:rPr>
          <w:rFonts w:ascii="Sylfaen" w:hAnsi="Sylfaen"/>
          <w:sz w:val="22"/>
          <w:szCs w:val="22"/>
          <w:lang w:val="ka-GE"/>
        </w:rPr>
        <w:t xml:space="preserve"> </w:t>
      </w:r>
      <w:r w:rsidRPr="002D0C45">
        <w:rPr>
          <w:rFonts w:ascii="Sylfaen" w:hAnsi="Sylfaen" w:cs="Sylfaen"/>
          <w:sz w:val="22"/>
          <w:szCs w:val="22"/>
          <w:lang w:val="ka-GE"/>
        </w:rPr>
        <w:t>სხვა</w:t>
      </w:r>
      <w:r w:rsidRPr="002D0C45">
        <w:rPr>
          <w:rFonts w:ascii="Sylfaen" w:hAnsi="Sylfaen"/>
          <w:sz w:val="22"/>
          <w:szCs w:val="22"/>
          <w:lang w:val="ka-GE"/>
        </w:rPr>
        <w:t xml:space="preserve"> </w:t>
      </w:r>
      <w:r w:rsidRPr="002D0C45">
        <w:rPr>
          <w:rFonts w:ascii="Sylfaen" w:hAnsi="Sylfaen" w:cs="Sylfaen"/>
          <w:sz w:val="22"/>
          <w:szCs w:val="22"/>
          <w:lang w:val="ka-GE"/>
        </w:rPr>
        <w:t>მასალასთან</w:t>
      </w:r>
      <w:r w:rsidRPr="002D0C45">
        <w:rPr>
          <w:rFonts w:ascii="Sylfaen" w:hAnsi="Sylfaen"/>
          <w:sz w:val="22"/>
          <w:szCs w:val="22"/>
          <w:lang w:val="ka-GE"/>
        </w:rPr>
        <w:t xml:space="preserve">, </w:t>
      </w:r>
      <w:r w:rsidRPr="002D0C45">
        <w:rPr>
          <w:rFonts w:ascii="Sylfaen" w:hAnsi="Sylfaen" w:cs="Sylfaen"/>
          <w:sz w:val="22"/>
          <w:szCs w:val="22"/>
          <w:lang w:val="ka-GE"/>
        </w:rPr>
        <w:t>რომელიც</w:t>
      </w:r>
      <w:r w:rsidRPr="002D0C45">
        <w:rPr>
          <w:rFonts w:ascii="Sylfaen" w:hAnsi="Sylfaen"/>
          <w:sz w:val="22"/>
          <w:szCs w:val="22"/>
          <w:lang w:val="ka-GE"/>
        </w:rPr>
        <w:t xml:space="preserve"> </w:t>
      </w:r>
      <w:r w:rsidRPr="002D0C45">
        <w:rPr>
          <w:rFonts w:ascii="Sylfaen" w:hAnsi="Sylfaen" w:cs="Sylfaen"/>
          <w:sz w:val="22"/>
          <w:szCs w:val="22"/>
          <w:lang w:val="ka-GE"/>
        </w:rPr>
        <w:t>არ</w:t>
      </w:r>
      <w:r w:rsidRPr="002D0C45">
        <w:rPr>
          <w:rFonts w:ascii="Sylfaen" w:hAnsi="Sylfaen"/>
          <w:sz w:val="22"/>
          <w:szCs w:val="22"/>
          <w:lang w:val="ka-GE"/>
        </w:rPr>
        <w:t xml:space="preserve"> </w:t>
      </w:r>
      <w:r w:rsidRPr="002D0C45">
        <w:rPr>
          <w:rFonts w:ascii="Sylfaen" w:hAnsi="Sylfaen" w:cs="Sylfaen"/>
          <w:sz w:val="22"/>
          <w:szCs w:val="22"/>
          <w:lang w:val="ka-GE"/>
        </w:rPr>
        <w:t>ავლენს</w:t>
      </w:r>
      <w:r w:rsidRPr="002D0C45">
        <w:rPr>
          <w:rFonts w:ascii="Sylfaen" w:hAnsi="Sylfaen"/>
          <w:sz w:val="22"/>
          <w:szCs w:val="22"/>
          <w:lang w:val="ka-GE"/>
        </w:rPr>
        <w:t xml:space="preserve"> </w:t>
      </w:r>
      <w:r w:rsidRPr="002D0C45">
        <w:rPr>
          <w:rFonts w:ascii="Sylfaen" w:hAnsi="Sylfaen" w:cs="Sylfaen"/>
          <w:sz w:val="22"/>
          <w:szCs w:val="22"/>
          <w:lang w:val="ka-GE"/>
        </w:rPr>
        <w:t>უწყვეტ</w:t>
      </w:r>
      <w:r w:rsidRPr="002D0C45">
        <w:rPr>
          <w:rFonts w:ascii="Sylfaen" w:hAnsi="Sylfaen"/>
          <w:sz w:val="22"/>
          <w:szCs w:val="22"/>
          <w:lang w:val="ka-GE"/>
        </w:rPr>
        <w:t xml:space="preserve"> </w:t>
      </w:r>
      <w:r w:rsidRPr="002D0C45">
        <w:rPr>
          <w:rFonts w:ascii="Sylfaen" w:hAnsi="Sylfaen" w:cs="Sylfaen"/>
          <w:sz w:val="22"/>
          <w:szCs w:val="22"/>
          <w:lang w:val="ka-GE"/>
        </w:rPr>
        <w:t>წვას</w:t>
      </w:r>
      <w:r w:rsidRPr="002D0C45">
        <w:rPr>
          <w:rFonts w:ascii="Sylfaen" w:hAnsi="Sylfaen"/>
          <w:sz w:val="22"/>
          <w:szCs w:val="22"/>
          <w:lang w:val="ka-GE"/>
        </w:rPr>
        <w:t>.</w:t>
      </w:r>
    </w:p>
    <w:p w14:paraId="3F16AD32" w14:textId="77777777" w:rsidR="004258F2" w:rsidRPr="002D0C45" w:rsidRDefault="004258F2" w:rsidP="004258F2">
      <w:pPr>
        <w:pStyle w:val="BodyText"/>
        <w:spacing w:before="131"/>
        <w:ind w:left="540" w:right="490"/>
        <w:jc w:val="both"/>
        <w:rPr>
          <w:rFonts w:ascii="Sylfaen" w:hAnsi="Sylfaen"/>
          <w:sz w:val="22"/>
          <w:szCs w:val="22"/>
          <w:lang w:val="ka-GE"/>
        </w:rPr>
      </w:pPr>
    </w:p>
    <w:p w14:paraId="63FF28E9" w14:textId="77777777" w:rsidR="004258F2" w:rsidRPr="002D0C45" w:rsidRDefault="004258F2" w:rsidP="004258F2">
      <w:pPr>
        <w:tabs>
          <w:tab w:val="left" w:pos="945"/>
        </w:tabs>
        <w:spacing w:before="1"/>
        <w:ind w:left="426" w:right="490"/>
        <w:jc w:val="both"/>
        <w:rPr>
          <w:rFonts w:ascii="Sylfaen" w:hAnsi="Sylfaen"/>
          <w:b/>
          <w:lang w:val="ka-GE"/>
        </w:rPr>
      </w:pPr>
      <w:r w:rsidRPr="002D0C45">
        <w:rPr>
          <w:rFonts w:ascii="Sylfaen" w:hAnsi="Sylfaen"/>
          <w:b/>
          <w:lang w:val="ka-GE"/>
        </w:rPr>
        <w:t>ჟ.2.2 -</w:t>
      </w:r>
      <w:r w:rsidRPr="002D0C45">
        <w:rPr>
          <w:rFonts w:ascii="Sylfaen" w:hAnsi="Sylfaen"/>
          <w:b/>
          <w:spacing w:val="-5"/>
          <w:lang w:val="ka-GE"/>
        </w:rPr>
        <w:t xml:space="preserve"> </w:t>
      </w:r>
      <w:r w:rsidRPr="002D0C45">
        <w:rPr>
          <w:rFonts w:ascii="Sylfaen" w:hAnsi="Sylfaen"/>
          <w:b/>
          <w:spacing w:val="-2"/>
          <w:lang w:val="ka-GE"/>
        </w:rPr>
        <w:t>ტესტის ნიმუშების მომზადება</w:t>
      </w:r>
    </w:p>
    <w:p w14:paraId="4ED15300" w14:textId="77777777" w:rsidR="004258F2" w:rsidRPr="002D0C45" w:rsidRDefault="004258F2" w:rsidP="004258F2">
      <w:pPr>
        <w:pStyle w:val="BodyText"/>
        <w:spacing w:before="7"/>
        <w:ind w:left="540" w:right="490"/>
        <w:jc w:val="both"/>
        <w:rPr>
          <w:rFonts w:ascii="Sylfaen" w:hAnsi="Sylfaen"/>
          <w:b/>
          <w:sz w:val="22"/>
          <w:szCs w:val="22"/>
          <w:lang w:val="ka-GE"/>
        </w:rPr>
      </w:pPr>
    </w:p>
    <w:p w14:paraId="4F6A1777" w14:textId="77777777" w:rsidR="004258F2" w:rsidRPr="002D0C45" w:rsidRDefault="004258F2" w:rsidP="004258F2">
      <w:pPr>
        <w:pStyle w:val="BodyText"/>
        <w:spacing w:before="1"/>
        <w:ind w:left="540" w:right="490"/>
        <w:jc w:val="both"/>
        <w:rPr>
          <w:rFonts w:ascii="Sylfaen" w:hAnsi="Sylfaen" w:cs="Sylfaen"/>
          <w:sz w:val="22"/>
          <w:szCs w:val="22"/>
          <w:lang w:val="ka-GE"/>
        </w:rPr>
      </w:pPr>
      <w:r w:rsidRPr="002D0C45">
        <w:rPr>
          <w:rFonts w:ascii="Sylfaen" w:hAnsi="Sylfaen" w:cs="Sylfaen"/>
          <w:sz w:val="22"/>
          <w:szCs w:val="22"/>
          <w:lang w:val="ka-GE"/>
        </w:rPr>
        <w:t>ტესტები უნდა ჩატარდეს 2-ფენიანი კომპოზიტური დაფებიდან (ერთი გარე ხის ბამბის/ხის ნაფოტების ფენით) აღებულ ნიმუშებზე, რომლებიც ასევე ფარავს 3-ფენიან კომპოზიტურ დაფებს (ორი გარე ხის ბამბის/ხის ნაფოტების ფენით).</w:t>
      </w:r>
    </w:p>
    <w:p w14:paraId="341322B9" w14:textId="77777777" w:rsidR="004258F2" w:rsidRPr="002D0C45" w:rsidRDefault="004258F2" w:rsidP="004258F2">
      <w:pPr>
        <w:pStyle w:val="BodyText"/>
        <w:spacing w:before="1"/>
        <w:ind w:left="540" w:right="490"/>
        <w:jc w:val="both"/>
        <w:rPr>
          <w:rFonts w:ascii="Sylfaen" w:hAnsi="Sylfaen" w:cs="Sylfaen"/>
          <w:sz w:val="22"/>
          <w:szCs w:val="22"/>
          <w:lang w:val="ka-GE"/>
        </w:rPr>
      </w:pPr>
    </w:p>
    <w:p w14:paraId="5D27DBA9" w14:textId="57DCAA26" w:rsidR="004258F2" w:rsidRPr="002D0C45" w:rsidRDefault="004258F2" w:rsidP="004258F2">
      <w:pPr>
        <w:pStyle w:val="BodyText"/>
        <w:spacing w:before="1"/>
        <w:ind w:left="540" w:right="490"/>
        <w:jc w:val="both"/>
        <w:rPr>
          <w:rFonts w:ascii="Sylfaen" w:hAnsi="Sylfaen" w:cs="Sylfaen"/>
          <w:sz w:val="22"/>
          <w:szCs w:val="22"/>
          <w:lang w:val="ka-GE"/>
        </w:rPr>
      </w:pPr>
      <w:r w:rsidRPr="002D0C45">
        <w:rPr>
          <w:rFonts w:ascii="Sylfaen" w:hAnsi="Sylfaen" w:cs="Sylfaen"/>
          <w:sz w:val="22"/>
          <w:szCs w:val="22"/>
          <w:lang w:val="ka-GE"/>
        </w:rPr>
        <w:lastRenderedPageBreak/>
        <w:t>ხის ბამბის/ხის ნაფოტების და მეორე ფენის მასალისგან დამზადებული კომპოზიტური დაფების შემთხვევაში, რომელსაც ასევე შეიძლება</w:t>
      </w:r>
      <w:r w:rsidR="009E2D45">
        <w:rPr>
          <w:rFonts w:ascii="Sylfaen" w:hAnsi="Sylfaen" w:cs="Sylfaen"/>
          <w:sz w:val="22"/>
          <w:szCs w:val="22"/>
          <w:lang w:val="ka-GE"/>
        </w:rPr>
        <w:t>,</w:t>
      </w:r>
      <w:r w:rsidRPr="002D0C45">
        <w:rPr>
          <w:rFonts w:ascii="Sylfaen" w:hAnsi="Sylfaen" w:cs="Sylfaen"/>
          <w:sz w:val="22"/>
          <w:szCs w:val="22"/>
          <w:lang w:val="ka-GE"/>
        </w:rPr>
        <w:t xml:space="preserve"> ჰქონდეს უწყვეტი წვა (ხის ბოჭკო, კორპი, მინერალური ბამბა ან სხვა მცენარეული ან ცხოველური ბოჭკოებისგან დამზადებული მასალები), ტესტების დროს ორივე ფენა უნდა იყოს აალების წყაროს ზემოქმედების ქვეშ.</w:t>
      </w:r>
    </w:p>
    <w:p w14:paraId="5D22D509" w14:textId="77777777" w:rsidR="004258F2" w:rsidRPr="002D0C45" w:rsidRDefault="004258F2" w:rsidP="004258F2">
      <w:pPr>
        <w:pStyle w:val="BodyText"/>
        <w:spacing w:before="1"/>
        <w:ind w:left="540" w:right="490"/>
        <w:jc w:val="both"/>
        <w:rPr>
          <w:rFonts w:ascii="Sylfaen" w:hAnsi="Sylfaen" w:cs="Sylfaen"/>
          <w:sz w:val="22"/>
          <w:szCs w:val="22"/>
          <w:lang w:val="ka-GE"/>
        </w:rPr>
      </w:pPr>
    </w:p>
    <w:p w14:paraId="1C5390AA" w14:textId="77777777" w:rsidR="004258F2" w:rsidRPr="002D0C45" w:rsidRDefault="004258F2" w:rsidP="004258F2">
      <w:pPr>
        <w:pStyle w:val="BodyText"/>
        <w:spacing w:before="1"/>
        <w:ind w:left="540" w:right="490"/>
        <w:jc w:val="both"/>
        <w:rPr>
          <w:rFonts w:ascii="Sylfaen" w:hAnsi="Sylfaen" w:cs="Sylfaen"/>
          <w:sz w:val="22"/>
          <w:szCs w:val="22"/>
          <w:lang w:val="ka-GE"/>
        </w:rPr>
      </w:pPr>
      <w:r w:rsidRPr="002D0C45">
        <w:rPr>
          <w:rFonts w:ascii="Sylfaen" w:hAnsi="Sylfaen" w:cs="Sylfaen"/>
          <w:sz w:val="22"/>
          <w:szCs w:val="22"/>
          <w:lang w:val="ka-GE"/>
        </w:rPr>
        <w:t>ხის ბამბის/ხის ნაფოტების და სხვა ნებისმიერი მეორე ფენის მასალისგან დამზადებული კომპოზიტური დაფების შემთხვევაში, რომლებსაც არ აქვთ უწყვეტი წვა, ტესტების დროს მხოლოდ ხის ბამბის/ხის ნაფოტების ფენა უნდა იყოს აალების წყაროს ზემოქმედების ქვეშ.</w:t>
      </w:r>
    </w:p>
    <w:p w14:paraId="4CE18DCB" w14:textId="77777777" w:rsidR="004258F2" w:rsidRPr="002D0C45" w:rsidRDefault="004258F2" w:rsidP="004258F2">
      <w:pPr>
        <w:pStyle w:val="BodyText"/>
        <w:spacing w:before="1"/>
        <w:ind w:left="540" w:right="490"/>
        <w:jc w:val="both"/>
        <w:rPr>
          <w:rFonts w:ascii="Sylfaen" w:hAnsi="Sylfaen" w:cs="Sylfaen"/>
          <w:sz w:val="22"/>
          <w:szCs w:val="22"/>
          <w:lang w:val="ka-GE"/>
        </w:rPr>
      </w:pPr>
    </w:p>
    <w:p w14:paraId="04097BE4" w14:textId="0EE18DF9" w:rsidR="004258F2" w:rsidRPr="002D0C45" w:rsidRDefault="004258F2" w:rsidP="004258F2">
      <w:pPr>
        <w:pStyle w:val="BodyText"/>
        <w:spacing w:before="1"/>
        <w:ind w:left="540" w:right="490"/>
        <w:jc w:val="both"/>
        <w:rPr>
          <w:rFonts w:ascii="Sylfaen" w:hAnsi="Sylfaen" w:cs="Sylfaen"/>
          <w:sz w:val="22"/>
          <w:szCs w:val="22"/>
          <w:lang w:val="ka-GE"/>
        </w:rPr>
      </w:pPr>
      <w:r w:rsidRPr="002D0C45">
        <w:rPr>
          <w:rFonts w:ascii="Sylfaen" w:hAnsi="Sylfaen" w:cs="Sylfaen"/>
          <w:sz w:val="22"/>
          <w:szCs w:val="22"/>
          <w:lang w:val="ka-GE"/>
        </w:rPr>
        <w:t>ტესტები უნდა ჩატარდეს დანიშნულებისამებრ გამოყენების პირობების გათვალისწინების გარეშე, რადგან უწყვეტ წვაზე გავლენას არ ახდენს საბოლოო გამოყენების პირობები. თუ გამოიყენება სსტ ენ 16733:2016/2024-ის 6.2.5 პუნქტი, უნდა იყოს უზრუნველყოფილი ნაჭრებს შორის მუდმივი კონტაქტი.</w:t>
      </w:r>
    </w:p>
    <w:p w14:paraId="7AE296D1" w14:textId="77777777" w:rsidR="004258F2" w:rsidRPr="002D0C45" w:rsidRDefault="004258F2" w:rsidP="004258F2">
      <w:pPr>
        <w:pStyle w:val="BodyText"/>
        <w:spacing w:before="1"/>
        <w:ind w:left="540" w:right="490"/>
        <w:jc w:val="both"/>
        <w:rPr>
          <w:rFonts w:ascii="Sylfaen" w:hAnsi="Sylfaen" w:cs="Sylfaen"/>
          <w:sz w:val="22"/>
          <w:szCs w:val="22"/>
          <w:lang w:val="ka-GE"/>
        </w:rPr>
      </w:pPr>
    </w:p>
    <w:p w14:paraId="61C0CA95" w14:textId="77777777" w:rsidR="004258F2" w:rsidRPr="002D0C45" w:rsidRDefault="004258F2" w:rsidP="004258F2">
      <w:pPr>
        <w:tabs>
          <w:tab w:val="left" w:pos="945"/>
        </w:tabs>
        <w:spacing w:before="1"/>
        <w:ind w:left="426" w:right="490"/>
        <w:jc w:val="both"/>
        <w:rPr>
          <w:rFonts w:ascii="Sylfaen" w:hAnsi="Sylfaen"/>
          <w:b/>
          <w:lang w:val="ka-GE"/>
        </w:rPr>
      </w:pPr>
      <w:r w:rsidRPr="002D0C45">
        <w:rPr>
          <w:rFonts w:ascii="Sylfaen" w:hAnsi="Sylfaen"/>
          <w:b/>
          <w:lang w:val="ka-GE"/>
        </w:rPr>
        <w:t>ჟ.2.3 -</w:t>
      </w:r>
      <w:r w:rsidRPr="002D0C45">
        <w:rPr>
          <w:rFonts w:ascii="Sylfaen" w:hAnsi="Sylfaen"/>
          <w:b/>
          <w:spacing w:val="-5"/>
          <w:lang w:val="ka-GE"/>
        </w:rPr>
        <w:t xml:space="preserve"> </w:t>
      </w:r>
      <w:r w:rsidRPr="002D0C45">
        <w:rPr>
          <w:rFonts w:ascii="Sylfaen" w:hAnsi="Sylfaen"/>
          <w:b/>
          <w:spacing w:val="-2"/>
          <w:lang w:val="ka-GE"/>
        </w:rPr>
        <w:t>ტესტის შედეგების გაფართოებული გამოყენება</w:t>
      </w:r>
    </w:p>
    <w:p w14:paraId="3C289D4E" w14:textId="77777777" w:rsidR="004258F2" w:rsidRPr="002D0C45" w:rsidRDefault="004258F2" w:rsidP="004258F2">
      <w:pPr>
        <w:pStyle w:val="ListParagraph"/>
        <w:ind w:left="540" w:right="490"/>
        <w:jc w:val="both"/>
        <w:rPr>
          <w:lang w:val="ka-GE"/>
        </w:rPr>
      </w:pPr>
      <w:r w:rsidRPr="002D0C45">
        <w:rPr>
          <w:rFonts w:ascii="Sylfaen" w:hAnsi="Sylfaen"/>
          <w:lang w:val="ka-GE"/>
        </w:rPr>
        <w:t>ტესტირებული</w:t>
      </w:r>
      <w:r w:rsidRPr="002D0C45">
        <w:rPr>
          <w:lang w:val="ka-GE"/>
        </w:rPr>
        <w:t xml:space="preserve"> </w:t>
      </w:r>
      <w:r w:rsidRPr="002D0C45">
        <w:rPr>
          <w:rFonts w:ascii="Sylfaen" w:hAnsi="Sylfaen"/>
          <w:lang w:val="ka-GE"/>
        </w:rPr>
        <w:t>პროდუქტის</w:t>
      </w:r>
      <w:r w:rsidRPr="002D0C45">
        <w:rPr>
          <w:lang w:val="ka-GE"/>
        </w:rPr>
        <w:t xml:space="preserve"> </w:t>
      </w:r>
      <w:r w:rsidRPr="002D0C45">
        <w:rPr>
          <w:rFonts w:ascii="Sylfaen" w:hAnsi="Sylfaen"/>
          <w:lang w:val="ka-GE"/>
        </w:rPr>
        <w:t>განსაზღვრული</w:t>
      </w:r>
      <w:r w:rsidRPr="002D0C45">
        <w:rPr>
          <w:lang w:val="ka-GE"/>
        </w:rPr>
        <w:t xml:space="preserve"> </w:t>
      </w:r>
      <w:r w:rsidRPr="002D0C45">
        <w:rPr>
          <w:rFonts w:ascii="Sylfaen" w:hAnsi="Sylfaen"/>
          <w:lang w:val="ka-GE"/>
        </w:rPr>
        <w:t>მახასიათებლები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გამოიხატოს</w:t>
      </w:r>
      <w:r w:rsidRPr="002D0C45">
        <w:rPr>
          <w:lang w:val="ka-GE"/>
        </w:rPr>
        <w:t xml:space="preserve"> </w:t>
      </w:r>
      <w:r w:rsidRPr="002D0C45">
        <w:rPr>
          <w:rFonts w:ascii="Sylfaen" w:hAnsi="Sylfaen" w:cs="Sylfaen"/>
          <w:lang w:val="ka-GE"/>
        </w:rPr>
        <w:t>სსტ</w:t>
      </w:r>
      <w:r w:rsidRPr="002D0C45">
        <w:rPr>
          <w:lang w:val="ka-GE"/>
        </w:rPr>
        <w:t xml:space="preserve"> </w:t>
      </w:r>
      <w:r w:rsidRPr="002D0C45">
        <w:rPr>
          <w:rFonts w:ascii="Sylfaen" w:hAnsi="Sylfaen" w:cs="Sylfaen"/>
          <w:lang w:val="ka-GE"/>
        </w:rPr>
        <w:t>ენ</w:t>
      </w:r>
      <w:r w:rsidRPr="002D0C45">
        <w:rPr>
          <w:lang w:val="ka-GE"/>
        </w:rPr>
        <w:t xml:space="preserve"> 16733:2016/2024-</w:t>
      </w:r>
      <w:r w:rsidRPr="002D0C45">
        <w:rPr>
          <w:rFonts w:ascii="Sylfaen" w:hAnsi="Sylfaen"/>
          <w:lang w:val="ka-GE"/>
        </w:rPr>
        <w:t>ის</w:t>
      </w:r>
      <w:r w:rsidRPr="002D0C45">
        <w:rPr>
          <w:lang w:val="ka-GE"/>
        </w:rPr>
        <w:t xml:space="preserve"> </w:t>
      </w:r>
      <w:r w:rsidRPr="002D0C45">
        <w:rPr>
          <w:rFonts w:ascii="Sylfaen" w:hAnsi="Sylfaen"/>
          <w:lang w:val="ka-GE"/>
        </w:rPr>
        <w:t>მე</w:t>
      </w:r>
      <w:r w:rsidRPr="002D0C45">
        <w:rPr>
          <w:lang w:val="ka-GE"/>
        </w:rPr>
        <w:t xml:space="preserve">-11 </w:t>
      </w:r>
      <w:r w:rsidRPr="002D0C45">
        <w:rPr>
          <w:rFonts w:ascii="Sylfaen" w:hAnsi="Sylfaen"/>
          <w:lang w:val="ka-GE"/>
        </w:rPr>
        <w:t>პუნქტის</w:t>
      </w:r>
      <w:r w:rsidRPr="002D0C45">
        <w:rPr>
          <w:lang w:val="ka-GE"/>
        </w:rPr>
        <w:t xml:space="preserve"> </w:t>
      </w:r>
      <w:r w:rsidRPr="002D0C45">
        <w:rPr>
          <w:rFonts w:ascii="Sylfaen" w:hAnsi="Sylfaen"/>
          <w:lang w:val="ka-GE"/>
        </w:rPr>
        <w:t>შესაბამისად</w:t>
      </w:r>
      <w:r w:rsidRPr="002D0C45">
        <w:rPr>
          <w:lang w:val="ka-GE"/>
        </w:rPr>
        <w:t xml:space="preserve">. </w:t>
      </w:r>
      <w:r w:rsidRPr="002D0C45">
        <w:rPr>
          <w:rFonts w:ascii="Sylfaen" w:hAnsi="Sylfaen"/>
          <w:lang w:val="ka-GE"/>
        </w:rPr>
        <w:t>ზემოაღნიშნული</w:t>
      </w:r>
      <w:r w:rsidRPr="002D0C45">
        <w:rPr>
          <w:lang w:val="ka-GE"/>
        </w:rPr>
        <w:t xml:space="preserve"> </w:t>
      </w:r>
      <w:r w:rsidRPr="002D0C45">
        <w:rPr>
          <w:rFonts w:ascii="Sylfaen" w:hAnsi="Sylfaen"/>
          <w:lang w:val="ka-GE"/>
        </w:rPr>
        <w:t>პარამეტრების</w:t>
      </w:r>
      <w:r w:rsidRPr="002D0C45">
        <w:rPr>
          <w:lang w:val="ka-GE"/>
        </w:rPr>
        <w:t xml:space="preserve"> </w:t>
      </w:r>
      <w:r w:rsidRPr="002D0C45">
        <w:rPr>
          <w:rFonts w:ascii="Sylfaen" w:hAnsi="Sylfaen"/>
          <w:lang w:val="ka-GE"/>
        </w:rPr>
        <w:t>სრულად</w:t>
      </w:r>
      <w:r w:rsidRPr="002D0C45">
        <w:rPr>
          <w:lang w:val="ka-GE"/>
        </w:rPr>
        <w:t xml:space="preserve"> </w:t>
      </w:r>
      <w:r w:rsidRPr="002D0C45">
        <w:rPr>
          <w:rFonts w:ascii="Sylfaen" w:hAnsi="Sylfaen"/>
          <w:lang w:val="ka-GE"/>
        </w:rPr>
        <w:t>გათვალისწინებით</w:t>
      </w:r>
      <w:r w:rsidRPr="002D0C45">
        <w:rPr>
          <w:lang w:val="ka-GE"/>
        </w:rPr>
        <w:t xml:space="preserve"> </w:t>
      </w:r>
      <w:r w:rsidRPr="002D0C45">
        <w:rPr>
          <w:rFonts w:ascii="Sylfaen" w:hAnsi="Sylfaen"/>
          <w:lang w:val="ka-GE"/>
        </w:rPr>
        <w:t>ჩატარებული</w:t>
      </w:r>
      <w:r w:rsidRPr="002D0C45">
        <w:rPr>
          <w:lang w:val="ka-GE"/>
        </w:rPr>
        <w:t xml:space="preserve"> </w:t>
      </w:r>
      <w:r w:rsidRPr="002D0C45">
        <w:rPr>
          <w:rFonts w:ascii="Sylfaen" w:hAnsi="Sylfaen"/>
          <w:lang w:val="ka-GE"/>
        </w:rPr>
        <w:t>ტესტების</w:t>
      </w:r>
      <w:r w:rsidRPr="002D0C45">
        <w:rPr>
          <w:lang w:val="ka-GE"/>
        </w:rPr>
        <w:t xml:space="preserve"> </w:t>
      </w:r>
      <w:r w:rsidRPr="002D0C45">
        <w:rPr>
          <w:rFonts w:ascii="Sylfaen" w:hAnsi="Sylfaen"/>
          <w:lang w:val="ka-GE"/>
        </w:rPr>
        <w:t>შედეგები</w:t>
      </w:r>
      <w:r w:rsidRPr="002D0C45">
        <w:rPr>
          <w:lang w:val="ka-GE"/>
        </w:rPr>
        <w:t xml:space="preserve"> </w:t>
      </w:r>
      <w:r w:rsidRPr="002D0C45">
        <w:rPr>
          <w:rFonts w:ascii="Sylfaen" w:hAnsi="Sylfaen"/>
          <w:lang w:val="ka-GE"/>
        </w:rPr>
        <w:t>ასევე</w:t>
      </w:r>
      <w:r w:rsidRPr="002D0C45">
        <w:rPr>
          <w:lang w:val="ka-GE"/>
        </w:rPr>
        <w:t xml:space="preserve"> </w:t>
      </w:r>
      <w:r w:rsidRPr="002D0C45">
        <w:rPr>
          <w:rFonts w:ascii="Sylfaen" w:hAnsi="Sylfaen"/>
          <w:lang w:val="ka-GE"/>
        </w:rPr>
        <w:t>ძალაშია</w:t>
      </w:r>
      <w:r w:rsidRPr="002D0C45">
        <w:rPr>
          <w:lang w:val="ka-GE"/>
        </w:rPr>
        <w:t xml:space="preserve"> </w:t>
      </w:r>
      <w:r w:rsidRPr="002D0C45">
        <w:rPr>
          <w:rFonts w:ascii="Sylfaen" w:hAnsi="Sylfaen"/>
          <w:lang w:val="ka-GE"/>
        </w:rPr>
        <w:t>შემდეგი</w:t>
      </w:r>
      <w:r w:rsidRPr="002D0C45">
        <w:rPr>
          <w:lang w:val="ka-GE"/>
        </w:rPr>
        <w:t xml:space="preserve"> </w:t>
      </w:r>
      <w:r w:rsidRPr="002D0C45">
        <w:rPr>
          <w:rFonts w:ascii="Sylfaen" w:hAnsi="Sylfaen"/>
          <w:lang w:val="ka-GE"/>
        </w:rPr>
        <w:t>პროდუქტებისთვის</w:t>
      </w:r>
      <w:r w:rsidRPr="002D0C45">
        <w:rPr>
          <w:lang w:val="ka-GE"/>
        </w:rPr>
        <w:t>:</w:t>
      </w:r>
    </w:p>
    <w:p w14:paraId="7D2797BE" w14:textId="77777777" w:rsidR="004258F2" w:rsidRPr="002D0C45" w:rsidRDefault="004258F2" w:rsidP="004258F2">
      <w:pPr>
        <w:pStyle w:val="ListParagraph"/>
        <w:ind w:left="540" w:right="490"/>
        <w:jc w:val="both"/>
        <w:rPr>
          <w:lang w:val="ka-GE"/>
        </w:rPr>
      </w:pPr>
      <w:r w:rsidRPr="002D0C45">
        <w:rPr>
          <w:lang w:val="ka-GE"/>
        </w:rPr>
        <w:t xml:space="preserve">- </w:t>
      </w:r>
      <w:r w:rsidRPr="002D0C45">
        <w:rPr>
          <w:rFonts w:ascii="Sylfaen" w:hAnsi="Sylfaen"/>
          <w:lang w:val="ka-GE"/>
        </w:rPr>
        <w:t>იმავე</w:t>
      </w:r>
      <w:r w:rsidRPr="002D0C45">
        <w:rPr>
          <w:lang w:val="ka-GE"/>
        </w:rPr>
        <w:t xml:space="preserve"> </w:t>
      </w:r>
      <w:r w:rsidRPr="002D0C45">
        <w:rPr>
          <w:rFonts w:ascii="Sylfaen" w:hAnsi="Sylfaen"/>
          <w:lang w:val="ka-GE"/>
        </w:rPr>
        <w:t>განსაზღვრული</w:t>
      </w:r>
      <w:r w:rsidRPr="002D0C45">
        <w:rPr>
          <w:lang w:val="ka-GE"/>
        </w:rPr>
        <w:t xml:space="preserve"> </w:t>
      </w:r>
      <w:r w:rsidRPr="002D0C45">
        <w:rPr>
          <w:rFonts w:ascii="Sylfaen" w:hAnsi="Sylfaen"/>
          <w:lang w:val="ka-GE"/>
        </w:rPr>
        <w:t>პროდუქტის</w:t>
      </w:r>
      <w:r w:rsidRPr="002D0C45">
        <w:rPr>
          <w:lang w:val="ka-GE"/>
        </w:rPr>
        <w:t xml:space="preserve"> </w:t>
      </w:r>
      <w:r w:rsidRPr="002D0C45">
        <w:rPr>
          <w:rFonts w:ascii="Sylfaen" w:hAnsi="Sylfaen"/>
          <w:lang w:val="ka-GE"/>
        </w:rPr>
        <w:t>ოჯახის</w:t>
      </w:r>
      <w:r w:rsidRPr="002D0C45">
        <w:rPr>
          <w:lang w:val="ka-GE"/>
        </w:rPr>
        <w:t xml:space="preserve"> (</w:t>
      </w:r>
      <w:r w:rsidRPr="002D0C45">
        <w:rPr>
          <w:rFonts w:ascii="Sylfaen" w:hAnsi="Sylfaen"/>
          <w:lang w:val="ka-GE"/>
        </w:rPr>
        <w:t>როგორც</w:t>
      </w:r>
      <w:r w:rsidRPr="002D0C45">
        <w:rPr>
          <w:lang w:val="ka-GE"/>
        </w:rPr>
        <w:t xml:space="preserve"> </w:t>
      </w:r>
      <w:r w:rsidRPr="002D0C45">
        <w:rPr>
          <w:rFonts w:ascii="Sylfaen" w:hAnsi="Sylfaen"/>
          <w:lang w:val="ka-GE"/>
        </w:rPr>
        <w:t>ეს</w:t>
      </w:r>
      <w:r w:rsidRPr="002D0C45">
        <w:rPr>
          <w:lang w:val="ka-GE"/>
        </w:rPr>
        <w:t xml:space="preserve"> </w:t>
      </w:r>
      <w:r w:rsidRPr="002D0C45">
        <w:rPr>
          <w:rFonts w:ascii="Sylfaen" w:hAnsi="Sylfaen"/>
          <w:lang w:val="ka-GE"/>
        </w:rPr>
        <w:t>განსაზღვრულია</w:t>
      </w:r>
      <w:r w:rsidRPr="002D0C45">
        <w:rPr>
          <w:lang w:val="ka-GE"/>
        </w:rPr>
        <w:t xml:space="preserve">, </w:t>
      </w:r>
      <w:r w:rsidRPr="002D0C45">
        <w:rPr>
          <w:rFonts w:ascii="Sylfaen" w:hAnsi="Sylfaen"/>
          <w:lang w:val="ka-GE"/>
        </w:rPr>
        <w:t>მაგალითად</w:t>
      </w:r>
      <w:r w:rsidRPr="002D0C45">
        <w:rPr>
          <w:lang w:val="ka-GE"/>
        </w:rPr>
        <w:t xml:space="preserve">, </w:t>
      </w:r>
      <w:r w:rsidRPr="002D0C45">
        <w:rPr>
          <w:rFonts w:ascii="Sylfaen" w:hAnsi="Sylfaen"/>
          <w:lang w:val="ka-GE"/>
        </w:rPr>
        <w:t>ხის</w:t>
      </w:r>
      <w:r w:rsidRPr="002D0C45">
        <w:rPr>
          <w:lang w:val="ka-GE"/>
        </w:rPr>
        <w:t xml:space="preserve"> </w:t>
      </w:r>
      <w:r w:rsidRPr="002D0C45">
        <w:rPr>
          <w:rFonts w:ascii="Sylfaen" w:hAnsi="Sylfaen"/>
          <w:lang w:val="ka-GE"/>
        </w:rPr>
        <w:t>ტიპით</w:t>
      </w:r>
      <w:r w:rsidRPr="002D0C45">
        <w:rPr>
          <w:lang w:val="ka-GE"/>
        </w:rPr>
        <w:t xml:space="preserve">, </w:t>
      </w:r>
      <w:r w:rsidRPr="002D0C45">
        <w:rPr>
          <w:rFonts w:ascii="Sylfaen" w:hAnsi="Sylfaen"/>
          <w:lang w:val="ka-GE"/>
        </w:rPr>
        <w:t>შემკვრელით</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დანამატებით</w:t>
      </w:r>
      <w:r w:rsidRPr="002D0C45">
        <w:rPr>
          <w:lang w:val="ka-GE"/>
        </w:rPr>
        <w:t>),</w:t>
      </w:r>
    </w:p>
    <w:p w14:paraId="72F54F21" w14:textId="77777777" w:rsidR="004258F2" w:rsidRPr="002D0C45" w:rsidRDefault="004258F2" w:rsidP="004258F2">
      <w:pPr>
        <w:pStyle w:val="ListParagraph"/>
        <w:ind w:left="540" w:right="490"/>
        <w:jc w:val="both"/>
        <w:rPr>
          <w:lang w:val="ka-GE"/>
        </w:rPr>
      </w:pPr>
      <w:r w:rsidRPr="002D0C45">
        <w:rPr>
          <w:lang w:val="ka-GE"/>
        </w:rPr>
        <w:t xml:space="preserve">- </w:t>
      </w:r>
      <w:r w:rsidRPr="002D0C45">
        <w:rPr>
          <w:rFonts w:ascii="Sylfaen" w:hAnsi="Sylfaen"/>
          <w:lang w:val="ka-GE"/>
        </w:rPr>
        <w:t>ხის</w:t>
      </w:r>
      <w:r w:rsidRPr="002D0C45">
        <w:rPr>
          <w:lang w:val="ka-GE"/>
        </w:rPr>
        <w:t xml:space="preserve"> </w:t>
      </w:r>
      <w:r w:rsidRPr="002D0C45">
        <w:rPr>
          <w:rFonts w:ascii="Sylfaen" w:hAnsi="Sylfaen"/>
          <w:lang w:val="ka-GE"/>
        </w:rPr>
        <w:t>ბამბის</w:t>
      </w:r>
      <w:r w:rsidRPr="002D0C45">
        <w:rPr>
          <w:lang w:val="ka-GE"/>
        </w:rPr>
        <w:t>/</w:t>
      </w:r>
      <w:r w:rsidRPr="002D0C45">
        <w:rPr>
          <w:rFonts w:ascii="Sylfaen" w:hAnsi="Sylfaen"/>
          <w:lang w:val="ka-GE"/>
        </w:rPr>
        <w:t>ხის</w:t>
      </w:r>
      <w:r w:rsidRPr="002D0C45">
        <w:rPr>
          <w:lang w:val="ka-GE"/>
        </w:rPr>
        <w:t xml:space="preserve"> </w:t>
      </w:r>
      <w:r w:rsidRPr="002D0C45">
        <w:rPr>
          <w:rFonts w:ascii="Sylfaen" w:hAnsi="Sylfaen"/>
          <w:lang w:val="ka-GE"/>
        </w:rPr>
        <w:t>ნაფოტების</w:t>
      </w:r>
      <w:r w:rsidRPr="002D0C45">
        <w:rPr>
          <w:lang w:val="ka-GE"/>
        </w:rPr>
        <w:t xml:space="preserve"> </w:t>
      </w:r>
      <w:r w:rsidRPr="002D0C45">
        <w:rPr>
          <w:rFonts w:ascii="Sylfaen" w:hAnsi="Sylfaen"/>
          <w:lang w:val="ka-GE"/>
        </w:rPr>
        <w:t>ფენის</w:t>
      </w:r>
      <w:r w:rsidRPr="002D0C45">
        <w:rPr>
          <w:lang w:val="ka-GE"/>
        </w:rPr>
        <w:t xml:space="preserve"> </w:t>
      </w:r>
      <w:r w:rsidRPr="002D0C45">
        <w:rPr>
          <w:rFonts w:ascii="Sylfaen" w:hAnsi="Sylfaen"/>
          <w:lang w:val="ka-GE"/>
        </w:rPr>
        <w:t>ორგანული</w:t>
      </w:r>
      <w:r w:rsidRPr="002D0C45">
        <w:rPr>
          <w:lang w:val="ka-GE"/>
        </w:rPr>
        <w:t xml:space="preserve"> </w:t>
      </w:r>
      <w:r w:rsidRPr="002D0C45">
        <w:rPr>
          <w:rFonts w:ascii="Sylfaen" w:hAnsi="Sylfaen"/>
          <w:lang w:val="ka-GE"/>
        </w:rPr>
        <w:t>ნივთიერებების</w:t>
      </w:r>
      <w:r w:rsidRPr="002D0C45">
        <w:rPr>
          <w:lang w:val="ka-GE"/>
        </w:rPr>
        <w:t xml:space="preserve"> </w:t>
      </w:r>
      <w:r w:rsidRPr="002D0C45">
        <w:rPr>
          <w:rFonts w:ascii="Sylfaen" w:hAnsi="Sylfaen"/>
          <w:lang w:val="ka-GE"/>
        </w:rPr>
        <w:t>დაბალი</w:t>
      </w:r>
      <w:r w:rsidRPr="002D0C45">
        <w:rPr>
          <w:lang w:val="ka-GE"/>
        </w:rPr>
        <w:t xml:space="preserve"> </w:t>
      </w:r>
      <w:r w:rsidRPr="002D0C45">
        <w:rPr>
          <w:rFonts w:ascii="Sylfaen" w:hAnsi="Sylfaen"/>
          <w:lang w:val="ka-GE"/>
        </w:rPr>
        <w:t>შემცველობით</w:t>
      </w:r>
      <w:r w:rsidRPr="002D0C45">
        <w:rPr>
          <w:lang w:val="ka-GE"/>
        </w:rPr>
        <w:t>,</w:t>
      </w:r>
    </w:p>
    <w:p w14:paraId="47E98F9C" w14:textId="77777777" w:rsidR="004258F2" w:rsidRPr="002D0C45" w:rsidRDefault="004258F2" w:rsidP="004258F2">
      <w:pPr>
        <w:pStyle w:val="ListParagraph"/>
        <w:ind w:left="540" w:right="490"/>
        <w:jc w:val="both"/>
        <w:rPr>
          <w:lang w:val="ka-GE"/>
        </w:rPr>
      </w:pPr>
      <w:r w:rsidRPr="002D0C45">
        <w:rPr>
          <w:lang w:val="ka-GE"/>
        </w:rPr>
        <w:t xml:space="preserve">- </w:t>
      </w:r>
      <w:r w:rsidRPr="002D0C45">
        <w:rPr>
          <w:rFonts w:ascii="Sylfaen" w:hAnsi="Sylfaen"/>
          <w:lang w:val="ka-GE"/>
        </w:rPr>
        <w:t>ხის</w:t>
      </w:r>
      <w:r w:rsidRPr="002D0C45">
        <w:rPr>
          <w:lang w:val="ka-GE"/>
        </w:rPr>
        <w:t xml:space="preserve"> </w:t>
      </w:r>
      <w:r w:rsidRPr="002D0C45">
        <w:rPr>
          <w:rFonts w:ascii="Sylfaen" w:hAnsi="Sylfaen"/>
          <w:lang w:val="ka-GE"/>
        </w:rPr>
        <w:t>ბამბის</w:t>
      </w:r>
      <w:r w:rsidRPr="002D0C45">
        <w:rPr>
          <w:lang w:val="ka-GE"/>
        </w:rPr>
        <w:t>/</w:t>
      </w:r>
      <w:r w:rsidRPr="002D0C45">
        <w:rPr>
          <w:rFonts w:ascii="Sylfaen" w:hAnsi="Sylfaen"/>
          <w:lang w:val="ka-GE"/>
        </w:rPr>
        <w:t>ხის</w:t>
      </w:r>
      <w:r w:rsidRPr="002D0C45">
        <w:rPr>
          <w:lang w:val="ka-GE"/>
        </w:rPr>
        <w:t xml:space="preserve"> </w:t>
      </w:r>
      <w:r w:rsidRPr="002D0C45">
        <w:rPr>
          <w:rFonts w:ascii="Sylfaen" w:hAnsi="Sylfaen"/>
          <w:lang w:val="ka-GE"/>
        </w:rPr>
        <w:t>ნაფოტების</w:t>
      </w:r>
      <w:r w:rsidRPr="002D0C45">
        <w:rPr>
          <w:lang w:val="ka-GE"/>
        </w:rPr>
        <w:t xml:space="preserve"> </w:t>
      </w:r>
      <w:r w:rsidRPr="002D0C45">
        <w:rPr>
          <w:rFonts w:ascii="Sylfaen" w:hAnsi="Sylfaen"/>
          <w:lang w:val="ka-GE"/>
        </w:rPr>
        <w:t>ფენების</w:t>
      </w:r>
      <w:r w:rsidRPr="002D0C45">
        <w:rPr>
          <w:lang w:val="ka-GE"/>
        </w:rPr>
        <w:t xml:space="preserve"> </w:t>
      </w:r>
      <w:r w:rsidRPr="002D0C45">
        <w:rPr>
          <w:rFonts w:ascii="Sylfaen" w:hAnsi="Sylfaen"/>
          <w:lang w:val="ka-GE"/>
        </w:rPr>
        <w:t>ყველა</w:t>
      </w:r>
      <w:r w:rsidRPr="002D0C45">
        <w:rPr>
          <w:lang w:val="ka-GE"/>
        </w:rPr>
        <w:t xml:space="preserve"> </w:t>
      </w:r>
      <w:r w:rsidRPr="002D0C45">
        <w:rPr>
          <w:rFonts w:ascii="Sylfaen" w:hAnsi="Sylfaen"/>
          <w:lang w:val="ka-GE"/>
        </w:rPr>
        <w:t>სიმკვრივით</w:t>
      </w:r>
      <w:r w:rsidRPr="002D0C45">
        <w:rPr>
          <w:lang w:val="ka-GE"/>
        </w:rPr>
        <w:t xml:space="preserve"> </w:t>
      </w:r>
      <w:r w:rsidRPr="002D0C45">
        <w:rPr>
          <w:rFonts w:ascii="Sylfaen" w:hAnsi="Sylfaen"/>
          <w:lang w:val="ka-GE"/>
        </w:rPr>
        <w:t>შეფასებულებს</w:t>
      </w:r>
      <w:r w:rsidRPr="002D0C45">
        <w:rPr>
          <w:lang w:val="ka-GE"/>
        </w:rPr>
        <w:t xml:space="preserve"> </w:t>
      </w:r>
      <w:r w:rsidRPr="002D0C45">
        <w:rPr>
          <w:rFonts w:ascii="Sylfaen" w:hAnsi="Sylfaen"/>
          <w:lang w:val="ka-GE"/>
        </w:rPr>
        <w:t>შორის</w:t>
      </w:r>
      <w:r w:rsidRPr="002D0C45">
        <w:rPr>
          <w:lang w:val="ka-GE"/>
        </w:rPr>
        <w:t>,</w:t>
      </w:r>
    </w:p>
    <w:p w14:paraId="66373FCB" w14:textId="758384F8" w:rsidR="004258F2" w:rsidRPr="002D0C45" w:rsidRDefault="004258F2" w:rsidP="004258F2">
      <w:pPr>
        <w:pStyle w:val="ListParagraph"/>
        <w:ind w:left="540" w:right="490"/>
        <w:jc w:val="both"/>
        <w:rPr>
          <w:lang w:val="ka-GE"/>
        </w:rPr>
      </w:pPr>
      <w:r w:rsidRPr="002D0C45">
        <w:rPr>
          <w:lang w:val="ka-GE"/>
        </w:rPr>
        <w:t xml:space="preserve">- </w:t>
      </w:r>
      <w:r w:rsidRPr="002D0C45">
        <w:rPr>
          <w:rFonts w:ascii="Sylfaen" w:hAnsi="Sylfaen"/>
          <w:lang w:val="ka-GE"/>
        </w:rPr>
        <w:t>მინერალური</w:t>
      </w:r>
      <w:r w:rsidRPr="002D0C45">
        <w:rPr>
          <w:lang w:val="ka-GE"/>
        </w:rPr>
        <w:t xml:space="preserve"> </w:t>
      </w:r>
      <w:r w:rsidRPr="002D0C45">
        <w:rPr>
          <w:rFonts w:ascii="Sylfaen" w:hAnsi="Sylfaen"/>
          <w:lang w:val="ka-GE"/>
        </w:rPr>
        <w:t>ბამბის</w:t>
      </w:r>
      <w:r w:rsidRPr="002D0C45">
        <w:rPr>
          <w:lang w:val="ka-GE"/>
        </w:rPr>
        <w:t xml:space="preserve"> </w:t>
      </w:r>
      <w:r w:rsidRPr="002D0C45">
        <w:rPr>
          <w:rFonts w:ascii="Sylfaen" w:hAnsi="Sylfaen"/>
          <w:lang w:val="ka-GE"/>
        </w:rPr>
        <w:t>მეორე</w:t>
      </w:r>
      <w:r w:rsidRPr="002D0C45">
        <w:rPr>
          <w:lang w:val="ka-GE"/>
        </w:rPr>
        <w:t xml:space="preserve"> </w:t>
      </w:r>
      <w:r w:rsidRPr="002D0C45">
        <w:rPr>
          <w:rFonts w:ascii="Sylfaen" w:hAnsi="Sylfaen"/>
          <w:lang w:val="ka-GE"/>
        </w:rPr>
        <w:t>ფენის</w:t>
      </w:r>
      <w:r w:rsidRPr="002D0C45">
        <w:rPr>
          <w:lang w:val="ka-GE"/>
        </w:rPr>
        <w:t xml:space="preserve"> </w:t>
      </w:r>
      <w:r w:rsidRPr="002D0C45">
        <w:rPr>
          <w:rFonts w:ascii="Sylfaen" w:hAnsi="Sylfaen"/>
          <w:lang w:val="ka-GE"/>
        </w:rPr>
        <w:t>მასალის</w:t>
      </w:r>
      <w:r w:rsidRPr="002D0C45">
        <w:rPr>
          <w:lang w:val="ka-GE"/>
        </w:rPr>
        <w:t xml:space="preserve"> </w:t>
      </w:r>
      <w:r w:rsidRPr="002D0C45">
        <w:rPr>
          <w:rFonts w:ascii="Sylfaen" w:hAnsi="Sylfaen"/>
          <w:lang w:val="ka-GE"/>
        </w:rPr>
        <w:t>შემთხვევაში</w:t>
      </w:r>
      <w:r w:rsidRPr="002D0C45">
        <w:rPr>
          <w:lang w:val="ka-GE"/>
        </w:rPr>
        <w:t xml:space="preserve"> </w:t>
      </w:r>
      <w:r w:rsidRPr="002D0C45">
        <w:rPr>
          <w:rFonts w:ascii="Sylfaen" w:hAnsi="Sylfaen"/>
          <w:lang w:val="ka-GE"/>
        </w:rPr>
        <w:t>უფრო</w:t>
      </w:r>
      <w:r w:rsidRPr="002D0C45">
        <w:rPr>
          <w:lang w:val="ka-GE"/>
        </w:rPr>
        <w:t xml:space="preserve"> </w:t>
      </w:r>
      <w:r w:rsidRPr="002D0C45">
        <w:rPr>
          <w:rFonts w:ascii="Sylfaen" w:hAnsi="Sylfaen"/>
          <w:lang w:val="ka-GE"/>
        </w:rPr>
        <w:t>დაბალი</w:t>
      </w:r>
      <w:r w:rsidRPr="002D0C45">
        <w:rPr>
          <w:lang w:val="ka-GE"/>
        </w:rPr>
        <w:t xml:space="preserve"> </w:t>
      </w:r>
      <w:r w:rsidRPr="002D0C45">
        <w:rPr>
          <w:rFonts w:ascii="Sylfaen" w:hAnsi="Sylfaen"/>
          <w:lang w:val="ka-GE"/>
        </w:rPr>
        <w:t>სიმკვრივით</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ფენის</w:t>
      </w:r>
      <w:r w:rsidRPr="002D0C45">
        <w:rPr>
          <w:lang w:val="ka-GE"/>
        </w:rPr>
        <w:t xml:space="preserve"> </w:t>
      </w:r>
      <w:r w:rsidRPr="002D0C45">
        <w:rPr>
          <w:rFonts w:ascii="Sylfaen" w:hAnsi="Sylfaen"/>
          <w:lang w:val="ka-GE"/>
        </w:rPr>
        <w:t>მასალის</w:t>
      </w:r>
      <w:r w:rsidRPr="002D0C45">
        <w:rPr>
          <w:lang w:val="ka-GE"/>
        </w:rPr>
        <w:t xml:space="preserve"> </w:t>
      </w:r>
      <w:r w:rsidRPr="002D0C45">
        <w:rPr>
          <w:rFonts w:ascii="Sylfaen" w:hAnsi="Sylfaen"/>
          <w:lang w:val="ka-GE"/>
        </w:rPr>
        <w:t>შემთხვევაში</w:t>
      </w:r>
      <w:r w:rsidRPr="002D0C45">
        <w:rPr>
          <w:lang w:val="ka-GE"/>
        </w:rPr>
        <w:t xml:space="preserve">, </w:t>
      </w:r>
      <w:r w:rsidRPr="002D0C45">
        <w:rPr>
          <w:rFonts w:ascii="Sylfaen" w:hAnsi="Sylfaen"/>
          <w:lang w:val="ka-GE"/>
        </w:rPr>
        <w:t>რომელიც</w:t>
      </w:r>
      <w:r w:rsidRPr="002D0C45">
        <w:rPr>
          <w:lang w:val="ka-GE"/>
        </w:rPr>
        <w:t xml:space="preserve"> </w:t>
      </w:r>
      <w:r w:rsidRPr="002D0C45">
        <w:rPr>
          <w:rFonts w:ascii="Sylfaen" w:hAnsi="Sylfaen"/>
          <w:lang w:val="ka-GE"/>
        </w:rPr>
        <w:t>არ</w:t>
      </w:r>
      <w:r w:rsidRPr="002D0C45">
        <w:rPr>
          <w:lang w:val="ka-GE"/>
        </w:rPr>
        <w:t xml:space="preserve"> </w:t>
      </w:r>
      <w:r w:rsidRPr="002D0C45">
        <w:rPr>
          <w:rFonts w:ascii="Sylfaen" w:hAnsi="Sylfaen"/>
          <w:lang w:val="ka-GE"/>
        </w:rPr>
        <w:t>ავლენს</w:t>
      </w:r>
      <w:r w:rsidRPr="002D0C45">
        <w:rPr>
          <w:lang w:val="ka-GE"/>
        </w:rPr>
        <w:t xml:space="preserve"> </w:t>
      </w:r>
      <w:r w:rsidRPr="002D0C45">
        <w:rPr>
          <w:rFonts w:ascii="Sylfaen" w:hAnsi="Sylfaen"/>
          <w:lang w:val="ka-GE"/>
        </w:rPr>
        <w:t>უწყვეტ</w:t>
      </w:r>
      <w:r w:rsidRPr="002D0C45">
        <w:rPr>
          <w:lang w:val="ka-GE"/>
        </w:rPr>
        <w:t xml:space="preserve"> </w:t>
      </w:r>
      <w:r w:rsidRPr="002D0C45">
        <w:rPr>
          <w:rFonts w:ascii="Sylfaen" w:hAnsi="Sylfaen"/>
          <w:lang w:val="ka-GE"/>
        </w:rPr>
        <w:t>წვას</w:t>
      </w:r>
      <w:r w:rsidRPr="002D0C45">
        <w:rPr>
          <w:lang w:val="ka-GE"/>
        </w:rPr>
        <w:t>,</w:t>
      </w:r>
    </w:p>
    <w:p w14:paraId="70972CB4" w14:textId="77777777" w:rsidR="004258F2" w:rsidRPr="002D0C45" w:rsidRDefault="004258F2" w:rsidP="004258F2">
      <w:pPr>
        <w:pStyle w:val="ListParagraph"/>
        <w:ind w:left="540" w:right="490"/>
        <w:jc w:val="both"/>
        <w:rPr>
          <w:rFonts w:ascii="Sylfaen" w:hAnsi="Sylfaen"/>
          <w:lang w:val="ka-GE"/>
        </w:rPr>
      </w:pPr>
      <w:r w:rsidRPr="002D0C45">
        <w:rPr>
          <w:lang w:val="ka-GE"/>
        </w:rPr>
        <w:t xml:space="preserve">- </w:t>
      </w:r>
      <w:r w:rsidRPr="002D0C45">
        <w:rPr>
          <w:rFonts w:ascii="Sylfaen" w:hAnsi="Sylfaen"/>
          <w:lang w:val="ka-GE"/>
        </w:rPr>
        <w:t>ხის</w:t>
      </w:r>
      <w:r w:rsidRPr="002D0C45">
        <w:rPr>
          <w:lang w:val="ka-GE"/>
        </w:rPr>
        <w:t xml:space="preserve"> </w:t>
      </w:r>
      <w:r w:rsidRPr="002D0C45">
        <w:rPr>
          <w:rFonts w:ascii="Sylfaen" w:hAnsi="Sylfaen"/>
          <w:lang w:val="ka-GE"/>
        </w:rPr>
        <w:t>ბოჭკოს</w:t>
      </w:r>
      <w:r w:rsidRPr="002D0C45">
        <w:rPr>
          <w:lang w:val="ka-GE"/>
        </w:rPr>
        <w:t xml:space="preserve">, </w:t>
      </w:r>
      <w:r w:rsidRPr="002D0C45">
        <w:rPr>
          <w:rFonts w:ascii="Sylfaen" w:hAnsi="Sylfaen"/>
          <w:lang w:val="ka-GE"/>
        </w:rPr>
        <w:t>კორპის</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მცენარეული</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ცხოველური</w:t>
      </w:r>
      <w:r w:rsidRPr="002D0C45">
        <w:rPr>
          <w:lang w:val="ka-GE"/>
        </w:rPr>
        <w:t xml:space="preserve"> </w:t>
      </w:r>
      <w:r w:rsidRPr="002D0C45">
        <w:rPr>
          <w:rFonts w:ascii="Sylfaen" w:hAnsi="Sylfaen"/>
          <w:lang w:val="ka-GE"/>
        </w:rPr>
        <w:t>ბოჭკოებისგან</w:t>
      </w:r>
      <w:r w:rsidRPr="002D0C45">
        <w:rPr>
          <w:lang w:val="ka-GE"/>
        </w:rPr>
        <w:t xml:space="preserve"> </w:t>
      </w:r>
      <w:r w:rsidRPr="002D0C45">
        <w:rPr>
          <w:rFonts w:ascii="Sylfaen" w:hAnsi="Sylfaen"/>
          <w:lang w:val="ka-GE"/>
        </w:rPr>
        <w:t>დამზადებული</w:t>
      </w:r>
      <w:r w:rsidRPr="002D0C45">
        <w:rPr>
          <w:lang w:val="ka-GE"/>
        </w:rPr>
        <w:t xml:space="preserve"> </w:t>
      </w:r>
      <w:r w:rsidRPr="002D0C45">
        <w:rPr>
          <w:rFonts w:ascii="Sylfaen" w:hAnsi="Sylfaen"/>
          <w:lang w:val="ka-GE"/>
        </w:rPr>
        <w:t>ნებისმიერი</w:t>
      </w:r>
      <w:r w:rsidRPr="002D0C45">
        <w:rPr>
          <w:lang w:val="ka-GE"/>
        </w:rPr>
        <w:t xml:space="preserve"> </w:t>
      </w:r>
      <w:r w:rsidRPr="002D0C45">
        <w:rPr>
          <w:rFonts w:ascii="Sylfaen" w:hAnsi="Sylfaen"/>
          <w:lang w:val="ka-GE"/>
        </w:rPr>
        <w:t>სხვა</w:t>
      </w:r>
      <w:r w:rsidRPr="002D0C45">
        <w:rPr>
          <w:lang w:val="ka-GE"/>
        </w:rPr>
        <w:t xml:space="preserve"> </w:t>
      </w:r>
      <w:r w:rsidRPr="002D0C45">
        <w:rPr>
          <w:rFonts w:ascii="Sylfaen" w:hAnsi="Sylfaen"/>
          <w:lang w:val="ka-GE"/>
        </w:rPr>
        <w:t>მასალის</w:t>
      </w:r>
      <w:r w:rsidRPr="002D0C45">
        <w:rPr>
          <w:lang w:val="ka-GE"/>
        </w:rPr>
        <w:t xml:space="preserve"> </w:t>
      </w:r>
      <w:r w:rsidRPr="002D0C45">
        <w:rPr>
          <w:rFonts w:ascii="Sylfaen" w:hAnsi="Sylfaen"/>
          <w:lang w:val="ka-GE"/>
        </w:rPr>
        <w:t>შემთხვევაში</w:t>
      </w:r>
      <w:r w:rsidRPr="002D0C45">
        <w:rPr>
          <w:lang w:val="ka-GE"/>
        </w:rPr>
        <w:t xml:space="preserve">, </w:t>
      </w:r>
      <w:r w:rsidRPr="002D0C45">
        <w:rPr>
          <w:rFonts w:ascii="Sylfaen" w:hAnsi="Sylfaen"/>
          <w:lang w:val="ka-GE"/>
        </w:rPr>
        <w:t>როგორც</w:t>
      </w:r>
      <w:r w:rsidRPr="002D0C45">
        <w:rPr>
          <w:lang w:val="ka-GE"/>
        </w:rPr>
        <w:t xml:space="preserve"> </w:t>
      </w:r>
      <w:r w:rsidRPr="002D0C45">
        <w:rPr>
          <w:rFonts w:ascii="Sylfaen" w:hAnsi="Sylfaen"/>
          <w:lang w:val="ka-GE"/>
        </w:rPr>
        <w:t>მეორე</w:t>
      </w:r>
      <w:r w:rsidRPr="002D0C45">
        <w:rPr>
          <w:lang w:val="ka-GE"/>
        </w:rPr>
        <w:t xml:space="preserve"> </w:t>
      </w:r>
      <w:r w:rsidRPr="002D0C45">
        <w:rPr>
          <w:rFonts w:ascii="Sylfaen" w:hAnsi="Sylfaen"/>
          <w:lang w:val="ka-GE"/>
        </w:rPr>
        <w:t>ფენის</w:t>
      </w:r>
      <w:r w:rsidRPr="002D0C45">
        <w:rPr>
          <w:lang w:val="ka-GE"/>
        </w:rPr>
        <w:t xml:space="preserve">, </w:t>
      </w:r>
      <w:r w:rsidRPr="002D0C45">
        <w:rPr>
          <w:rFonts w:ascii="Sylfaen" w:hAnsi="Sylfaen"/>
          <w:lang w:val="ka-GE"/>
        </w:rPr>
        <w:t>შეფასებულებს</w:t>
      </w:r>
      <w:r w:rsidRPr="002D0C45">
        <w:rPr>
          <w:lang w:val="ka-GE"/>
        </w:rPr>
        <w:t xml:space="preserve"> </w:t>
      </w:r>
      <w:r w:rsidRPr="002D0C45">
        <w:rPr>
          <w:rFonts w:ascii="Sylfaen" w:hAnsi="Sylfaen"/>
          <w:lang w:val="ka-GE"/>
        </w:rPr>
        <w:t>შორის</w:t>
      </w:r>
      <w:r w:rsidRPr="002D0C45">
        <w:rPr>
          <w:lang w:val="ka-GE"/>
        </w:rPr>
        <w:t xml:space="preserve"> </w:t>
      </w:r>
      <w:r w:rsidRPr="002D0C45">
        <w:rPr>
          <w:rFonts w:ascii="Sylfaen" w:hAnsi="Sylfaen"/>
          <w:lang w:val="ka-GE"/>
        </w:rPr>
        <w:t>ყველა</w:t>
      </w:r>
      <w:r w:rsidRPr="002D0C45">
        <w:rPr>
          <w:lang w:val="ka-GE"/>
        </w:rPr>
        <w:t xml:space="preserve"> </w:t>
      </w:r>
      <w:r w:rsidRPr="002D0C45">
        <w:rPr>
          <w:rFonts w:ascii="Sylfaen" w:hAnsi="Sylfaen"/>
          <w:lang w:val="ka-GE"/>
        </w:rPr>
        <w:t>სიმკვრივით</w:t>
      </w:r>
      <w:r w:rsidRPr="002D0C45">
        <w:rPr>
          <w:lang w:val="ka-GE"/>
        </w:rPr>
        <w:t>,</w:t>
      </w:r>
    </w:p>
    <w:p w14:paraId="729AED0C" w14:textId="77777777" w:rsidR="004258F2" w:rsidRPr="002D0C45" w:rsidRDefault="004258F2" w:rsidP="004258F2">
      <w:pPr>
        <w:pStyle w:val="ListParagraph"/>
        <w:ind w:left="540" w:right="49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ხის</w:t>
      </w:r>
      <w:r w:rsidRPr="002D0C45">
        <w:rPr>
          <w:rFonts w:ascii="Sylfaen" w:hAnsi="Sylfaen"/>
          <w:lang w:val="ka-GE"/>
        </w:rPr>
        <w:t xml:space="preserve"> </w:t>
      </w:r>
      <w:r w:rsidRPr="002D0C45">
        <w:rPr>
          <w:rFonts w:ascii="Sylfaen" w:hAnsi="Sylfaen" w:cs="Sylfaen"/>
          <w:lang w:val="ka-GE"/>
        </w:rPr>
        <w:t>ბამბის</w:t>
      </w:r>
      <w:r w:rsidRPr="002D0C45">
        <w:rPr>
          <w:rFonts w:ascii="Sylfaen" w:hAnsi="Sylfaen"/>
          <w:lang w:val="ka-GE"/>
        </w:rPr>
        <w:t>/</w:t>
      </w:r>
      <w:r w:rsidRPr="002D0C45">
        <w:rPr>
          <w:rFonts w:ascii="Sylfaen" w:hAnsi="Sylfaen" w:cs="Sylfaen"/>
          <w:lang w:val="ka-GE"/>
        </w:rPr>
        <w:t>ხის</w:t>
      </w:r>
      <w:r w:rsidRPr="002D0C45">
        <w:rPr>
          <w:rFonts w:ascii="Sylfaen" w:hAnsi="Sylfaen"/>
          <w:lang w:val="ka-GE"/>
        </w:rPr>
        <w:t xml:space="preserve"> </w:t>
      </w:r>
      <w:r w:rsidRPr="002D0C45">
        <w:rPr>
          <w:rFonts w:ascii="Sylfaen" w:hAnsi="Sylfaen" w:cs="Sylfaen"/>
          <w:lang w:val="ka-GE"/>
        </w:rPr>
        <w:t>ნაფოტების</w:t>
      </w:r>
      <w:r w:rsidRPr="002D0C45">
        <w:rPr>
          <w:rFonts w:ascii="Sylfaen" w:hAnsi="Sylfaen"/>
          <w:lang w:val="ka-GE"/>
        </w:rPr>
        <w:t xml:space="preserve"> </w:t>
      </w:r>
      <w:r w:rsidRPr="002D0C45">
        <w:rPr>
          <w:rFonts w:ascii="Sylfaen" w:hAnsi="Sylfaen" w:cs="Sylfaen"/>
          <w:lang w:val="ka-GE"/>
        </w:rPr>
        <w:t>ფენის</w:t>
      </w:r>
      <w:r w:rsidRPr="002D0C45">
        <w:rPr>
          <w:rFonts w:ascii="Sylfaen" w:hAnsi="Sylfaen"/>
          <w:lang w:val="ka-GE"/>
        </w:rPr>
        <w:t xml:space="preserve"> </w:t>
      </w:r>
      <w:r w:rsidRPr="002D0C45">
        <w:rPr>
          <w:rFonts w:ascii="Sylfaen" w:hAnsi="Sylfaen" w:cs="Sylfaen"/>
          <w:lang w:val="ka-GE"/>
        </w:rPr>
        <w:t>უფრო</w:t>
      </w:r>
      <w:r w:rsidRPr="002D0C45">
        <w:rPr>
          <w:rFonts w:ascii="Sylfaen" w:hAnsi="Sylfaen"/>
          <w:lang w:val="ka-GE"/>
        </w:rPr>
        <w:t xml:space="preserve"> </w:t>
      </w:r>
      <w:r w:rsidRPr="002D0C45">
        <w:rPr>
          <w:rFonts w:ascii="Sylfaen" w:hAnsi="Sylfaen" w:cs="Sylfaen"/>
          <w:lang w:val="ka-GE"/>
        </w:rPr>
        <w:t>დაბალი</w:t>
      </w:r>
      <w:r w:rsidRPr="002D0C45">
        <w:rPr>
          <w:rFonts w:ascii="Sylfaen" w:hAnsi="Sylfaen"/>
          <w:lang w:val="ka-GE"/>
        </w:rPr>
        <w:t xml:space="preserve"> </w:t>
      </w:r>
      <w:r w:rsidRPr="002D0C45">
        <w:rPr>
          <w:rFonts w:ascii="Sylfaen" w:hAnsi="Sylfaen" w:cs="Sylfaen"/>
          <w:lang w:val="ka-GE"/>
        </w:rPr>
        <w:t>სისქით</w:t>
      </w:r>
      <w:r w:rsidRPr="002D0C45">
        <w:rPr>
          <w:rFonts w:ascii="Sylfaen" w:hAnsi="Sylfaen"/>
          <w:lang w:val="ka-GE"/>
        </w:rPr>
        <w:t xml:space="preserve">, </w:t>
      </w:r>
      <w:r w:rsidRPr="002D0C45">
        <w:rPr>
          <w:rFonts w:ascii="Sylfaen" w:hAnsi="Sylfaen" w:cs="Sylfaen"/>
          <w:lang w:val="ka-GE"/>
        </w:rPr>
        <w:t>ასევე</w:t>
      </w:r>
      <w:r w:rsidRPr="002D0C45">
        <w:rPr>
          <w:rFonts w:ascii="Sylfaen" w:hAnsi="Sylfaen"/>
          <w:lang w:val="ka-GE"/>
        </w:rPr>
        <w:t xml:space="preserve"> </w:t>
      </w:r>
      <w:r w:rsidRPr="002D0C45">
        <w:rPr>
          <w:rFonts w:ascii="Sylfaen" w:hAnsi="Sylfaen" w:cs="Sylfaen"/>
          <w:lang w:val="ka-GE"/>
        </w:rPr>
        <w:t>მეორე</w:t>
      </w:r>
      <w:r w:rsidRPr="002D0C45">
        <w:rPr>
          <w:rFonts w:ascii="Sylfaen" w:hAnsi="Sylfaen"/>
          <w:lang w:val="ka-GE"/>
        </w:rPr>
        <w:t xml:space="preserve"> </w:t>
      </w:r>
      <w:r w:rsidRPr="002D0C45">
        <w:rPr>
          <w:rFonts w:ascii="Sylfaen" w:hAnsi="Sylfaen" w:cs="Sylfaen"/>
          <w:lang w:val="ka-GE"/>
        </w:rPr>
        <w:t>ფენით</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ასევე</w:t>
      </w:r>
      <w:r w:rsidRPr="002D0C45">
        <w:rPr>
          <w:rFonts w:ascii="Sylfaen" w:hAnsi="Sylfaen"/>
          <w:lang w:val="ka-GE"/>
        </w:rPr>
        <w:t xml:space="preserve"> </w:t>
      </w:r>
      <w:r w:rsidRPr="002D0C45">
        <w:rPr>
          <w:rFonts w:ascii="Sylfaen" w:hAnsi="Sylfaen" w:cs="Sylfaen"/>
          <w:lang w:val="ka-GE"/>
        </w:rPr>
        <w:t>ფენების</w:t>
      </w:r>
      <w:r w:rsidRPr="002D0C45">
        <w:rPr>
          <w:rFonts w:ascii="Sylfaen" w:hAnsi="Sylfaen"/>
          <w:lang w:val="ka-GE"/>
        </w:rPr>
        <w:t xml:space="preserve"> </w:t>
      </w:r>
      <w:r w:rsidRPr="002D0C45">
        <w:rPr>
          <w:rFonts w:ascii="Sylfaen" w:hAnsi="Sylfaen" w:cs="Sylfaen"/>
          <w:lang w:val="ka-GE"/>
        </w:rPr>
        <w:t>უფრო</w:t>
      </w:r>
      <w:r w:rsidRPr="002D0C45">
        <w:rPr>
          <w:rFonts w:ascii="Sylfaen" w:hAnsi="Sylfaen"/>
          <w:lang w:val="ka-GE"/>
        </w:rPr>
        <w:t xml:space="preserve"> </w:t>
      </w:r>
      <w:r w:rsidRPr="002D0C45">
        <w:rPr>
          <w:rFonts w:ascii="Sylfaen" w:hAnsi="Sylfaen" w:cs="Sylfaen"/>
          <w:lang w:val="ka-GE"/>
        </w:rPr>
        <w:t>დიდი</w:t>
      </w:r>
      <w:r w:rsidRPr="002D0C45">
        <w:rPr>
          <w:rFonts w:ascii="Sylfaen" w:hAnsi="Sylfaen"/>
          <w:lang w:val="ka-GE"/>
        </w:rPr>
        <w:t xml:space="preserve"> </w:t>
      </w:r>
      <w:r w:rsidRPr="002D0C45">
        <w:rPr>
          <w:rFonts w:ascii="Sylfaen" w:hAnsi="Sylfaen" w:cs="Sylfaen"/>
          <w:lang w:val="ka-GE"/>
        </w:rPr>
        <w:t>სისქით</w:t>
      </w:r>
      <w:r w:rsidRPr="002D0C45">
        <w:rPr>
          <w:rFonts w:ascii="Sylfaen" w:hAnsi="Sylfaen"/>
          <w:lang w:val="ka-GE"/>
        </w:rPr>
        <w:t xml:space="preserve">, </w:t>
      </w:r>
      <w:r w:rsidRPr="002D0C45">
        <w:rPr>
          <w:rFonts w:ascii="Sylfaen" w:hAnsi="Sylfaen" w:cs="Sylfaen"/>
          <w:lang w:val="ka-GE"/>
        </w:rPr>
        <w:t>როდესაც</w:t>
      </w:r>
      <w:r w:rsidRPr="002D0C45">
        <w:rPr>
          <w:rFonts w:ascii="Sylfaen" w:hAnsi="Sylfaen"/>
          <w:lang w:val="ka-GE"/>
        </w:rPr>
        <w:t xml:space="preserve"> </w:t>
      </w:r>
      <w:r w:rsidRPr="002D0C45">
        <w:rPr>
          <w:rFonts w:ascii="Sylfaen" w:hAnsi="Sylfaen" w:cs="Sylfaen"/>
          <w:lang w:val="ka-GE"/>
        </w:rPr>
        <w:t>შემოწმებული</w:t>
      </w:r>
      <w:r w:rsidRPr="002D0C45">
        <w:rPr>
          <w:rFonts w:ascii="Sylfaen" w:hAnsi="Sylfaen"/>
          <w:lang w:val="ka-GE"/>
        </w:rPr>
        <w:t xml:space="preserve"> </w:t>
      </w:r>
      <w:r w:rsidRPr="002D0C45">
        <w:rPr>
          <w:rFonts w:ascii="Sylfaen" w:hAnsi="Sylfaen" w:cs="Sylfaen"/>
          <w:lang w:val="ka-GE"/>
        </w:rPr>
        <w:t>ნიმუშის</w:t>
      </w:r>
      <w:r w:rsidRPr="002D0C45">
        <w:rPr>
          <w:rFonts w:ascii="Sylfaen" w:hAnsi="Sylfaen"/>
          <w:lang w:val="ka-GE"/>
        </w:rPr>
        <w:t xml:space="preserve"> </w:t>
      </w:r>
      <w:r w:rsidRPr="002D0C45">
        <w:rPr>
          <w:rFonts w:ascii="Sylfaen" w:hAnsi="Sylfaen" w:cs="Sylfaen"/>
          <w:lang w:val="ka-GE"/>
        </w:rPr>
        <w:t>ფენის</w:t>
      </w:r>
      <w:r w:rsidRPr="002D0C45">
        <w:rPr>
          <w:rFonts w:ascii="Sylfaen" w:hAnsi="Sylfaen"/>
          <w:lang w:val="ka-GE"/>
        </w:rPr>
        <w:t xml:space="preserve"> </w:t>
      </w:r>
      <w:r w:rsidRPr="002D0C45">
        <w:rPr>
          <w:rFonts w:ascii="Sylfaen" w:hAnsi="Sylfaen" w:cs="Sylfaen"/>
          <w:lang w:val="ka-GE"/>
        </w:rPr>
        <w:t>სისქე</w:t>
      </w:r>
      <w:r w:rsidRPr="002D0C45">
        <w:rPr>
          <w:rFonts w:ascii="Sylfaen" w:hAnsi="Sylfaen"/>
          <w:lang w:val="ka-GE"/>
        </w:rPr>
        <w:t xml:space="preserve"> </w:t>
      </w:r>
      <w:r w:rsidRPr="002D0C45">
        <w:rPr>
          <w:rFonts w:ascii="Sylfaen" w:hAnsi="Sylfaen" w:cs="Sylfaen"/>
          <w:lang w:val="ka-GE"/>
        </w:rPr>
        <w:t>დაახლოებით</w:t>
      </w:r>
      <w:r w:rsidRPr="002D0C45">
        <w:rPr>
          <w:rFonts w:ascii="Sylfaen" w:hAnsi="Sylfaen"/>
          <w:lang w:val="ka-GE"/>
        </w:rPr>
        <w:t xml:space="preserve"> 100 </w:t>
      </w:r>
      <w:r w:rsidRPr="002D0C45">
        <w:rPr>
          <w:rFonts w:ascii="Sylfaen" w:hAnsi="Sylfaen" w:cs="Sylfaen"/>
          <w:lang w:val="ka-GE"/>
        </w:rPr>
        <w:t>მმ</w:t>
      </w:r>
      <w:r w:rsidRPr="002D0C45">
        <w:rPr>
          <w:rFonts w:ascii="Sylfaen" w:hAnsi="Sylfaen"/>
          <w:lang w:val="ka-GE"/>
        </w:rPr>
        <w:t xml:space="preserve"> </w:t>
      </w:r>
      <w:r w:rsidRPr="002D0C45">
        <w:rPr>
          <w:rFonts w:ascii="Sylfaen" w:hAnsi="Sylfaen" w:cs="Sylfaen"/>
          <w:lang w:val="ka-GE"/>
        </w:rPr>
        <w:t>იყო</w:t>
      </w:r>
      <w:r w:rsidRPr="002D0C45">
        <w:rPr>
          <w:rFonts w:ascii="Sylfaen" w:hAnsi="Sylfaen"/>
          <w:lang w:val="ka-GE"/>
        </w:rPr>
        <w:t>,</w:t>
      </w:r>
    </w:p>
    <w:p w14:paraId="3C84E8B6" w14:textId="77777777" w:rsidR="004258F2" w:rsidRPr="002D0C45" w:rsidRDefault="004258F2" w:rsidP="004258F2">
      <w:pPr>
        <w:pStyle w:val="ListParagraph"/>
        <w:ind w:left="540" w:right="49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ხის</w:t>
      </w:r>
      <w:r w:rsidRPr="002D0C45">
        <w:rPr>
          <w:rFonts w:ascii="Sylfaen" w:hAnsi="Sylfaen"/>
          <w:lang w:val="ka-GE"/>
        </w:rPr>
        <w:t xml:space="preserve"> </w:t>
      </w:r>
      <w:r w:rsidRPr="002D0C45">
        <w:rPr>
          <w:rFonts w:ascii="Sylfaen" w:hAnsi="Sylfaen" w:cs="Sylfaen"/>
          <w:lang w:val="ka-GE"/>
        </w:rPr>
        <w:t>ბამბის</w:t>
      </w:r>
      <w:r w:rsidRPr="002D0C45">
        <w:rPr>
          <w:rFonts w:ascii="Sylfaen" w:hAnsi="Sylfaen"/>
          <w:lang w:val="ka-GE"/>
        </w:rPr>
        <w:t>/</w:t>
      </w:r>
      <w:r w:rsidRPr="002D0C45">
        <w:rPr>
          <w:rFonts w:ascii="Sylfaen" w:hAnsi="Sylfaen" w:cs="Sylfaen"/>
          <w:lang w:val="ka-GE"/>
        </w:rPr>
        <w:t>ხის</w:t>
      </w:r>
      <w:r w:rsidRPr="002D0C45">
        <w:rPr>
          <w:rFonts w:ascii="Sylfaen" w:hAnsi="Sylfaen"/>
          <w:lang w:val="ka-GE"/>
        </w:rPr>
        <w:t xml:space="preserve"> </w:t>
      </w:r>
      <w:r w:rsidRPr="002D0C45">
        <w:rPr>
          <w:rFonts w:ascii="Sylfaen" w:hAnsi="Sylfaen" w:cs="Sylfaen"/>
          <w:lang w:val="ka-GE"/>
        </w:rPr>
        <w:t>ნაფოტების</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მეორე</w:t>
      </w:r>
      <w:r w:rsidRPr="002D0C45">
        <w:rPr>
          <w:rFonts w:ascii="Sylfaen" w:hAnsi="Sylfaen"/>
          <w:lang w:val="ka-GE"/>
        </w:rPr>
        <w:t xml:space="preserve"> </w:t>
      </w:r>
      <w:r w:rsidRPr="002D0C45">
        <w:rPr>
          <w:rFonts w:ascii="Sylfaen" w:hAnsi="Sylfaen" w:cs="Sylfaen"/>
          <w:lang w:val="ka-GE"/>
        </w:rPr>
        <w:t>ფენის</w:t>
      </w:r>
      <w:r w:rsidRPr="002D0C45">
        <w:rPr>
          <w:rFonts w:ascii="Sylfaen" w:hAnsi="Sylfaen"/>
          <w:lang w:val="ka-GE"/>
        </w:rPr>
        <w:t xml:space="preserve"> </w:t>
      </w:r>
      <w:r w:rsidRPr="002D0C45">
        <w:rPr>
          <w:rFonts w:ascii="Sylfaen" w:hAnsi="Sylfaen" w:cs="Sylfaen"/>
          <w:lang w:val="ka-GE"/>
        </w:rPr>
        <w:t>მასალის</w:t>
      </w:r>
      <w:r w:rsidRPr="002D0C45">
        <w:rPr>
          <w:rFonts w:ascii="Sylfaen" w:hAnsi="Sylfaen"/>
          <w:lang w:val="ka-GE"/>
        </w:rPr>
        <w:t xml:space="preserve"> </w:t>
      </w:r>
      <w:r w:rsidRPr="002D0C45">
        <w:rPr>
          <w:rFonts w:ascii="Sylfaen" w:hAnsi="Sylfaen" w:cs="Sylfaen"/>
          <w:lang w:val="ka-GE"/>
        </w:rPr>
        <w:t>ყველა</w:t>
      </w:r>
      <w:r w:rsidRPr="002D0C45">
        <w:rPr>
          <w:rFonts w:ascii="Sylfaen" w:hAnsi="Sylfaen"/>
          <w:lang w:val="ka-GE"/>
        </w:rPr>
        <w:t xml:space="preserve"> </w:t>
      </w:r>
      <w:r w:rsidRPr="002D0C45">
        <w:rPr>
          <w:rFonts w:ascii="Sylfaen" w:hAnsi="Sylfaen" w:cs="Sylfaen"/>
          <w:lang w:val="ka-GE"/>
        </w:rPr>
        <w:t>ორიენტაციით</w:t>
      </w:r>
      <w:r w:rsidRPr="002D0C45">
        <w:rPr>
          <w:rFonts w:ascii="Sylfaen" w:hAnsi="Sylfaen"/>
          <w:lang w:val="ka-GE"/>
        </w:rPr>
        <w:t xml:space="preserve">, </w:t>
      </w:r>
      <w:r w:rsidRPr="002D0C45">
        <w:rPr>
          <w:rFonts w:ascii="Sylfaen" w:hAnsi="Sylfaen" w:cs="Sylfaen"/>
          <w:lang w:val="ka-GE"/>
        </w:rPr>
        <w:t>მინერალური</w:t>
      </w:r>
      <w:r w:rsidRPr="002D0C45">
        <w:rPr>
          <w:rFonts w:ascii="Sylfaen" w:hAnsi="Sylfaen"/>
          <w:lang w:val="ka-GE"/>
        </w:rPr>
        <w:t xml:space="preserve"> </w:t>
      </w:r>
      <w:r w:rsidRPr="002D0C45">
        <w:rPr>
          <w:rFonts w:ascii="Sylfaen" w:hAnsi="Sylfaen" w:cs="Sylfaen"/>
          <w:lang w:val="ka-GE"/>
        </w:rPr>
        <w:t>ბამბის</w:t>
      </w:r>
      <w:r w:rsidRPr="002D0C45">
        <w:rPr>
          <w:rFonts w:ascii="Sylfaen" w:hAnsi="Sylfaen"/>
          <w:lang w:val="ka-GE"/>
        </w:rPr>
        <w:t xml:space="preserve">, </w:t>
      </w:r>
      <w:r w:rsidRPr="002D0C45">
        <w:rPr>
          <w:rFonts w:ascii="Sylfaen" w:hAnsi="Sylfaen" w:cs="Sylfaen"/>
          <w:lang w:val="ka-GE"/>
        </w:rPr>
        <w:t>ხის</w:t>
      </w:r>
      <w:r w:rsidRPr="002D0C45">
        <w:rPr>
          <w:rFonts w:ascii="Sylfaen" w:hAnsi="Sylfaen"/>
          <w:lang w:val="ka-GE"/>
        </w:rPr>
        <w:t xml:space="preserve"> </w:t>
      </w:r>
      <w:r w:rsidRPr="002D0C45">
        <w:rPr>
          <w:rFonts w:ascii="Sylfaen" w:hAnsi="Sylfaen" w:cs="Sylfaen"/>
          <w:lang w:val="ka-GE"/>
        </w:rPr>
        <w:t>ბოჭკოს</w:t>
      </w:r>
      <w:r w:rsidRPr="002D0C45">
        <w:rPr>
          <w:rFonts w:ascii="Sylfaen" w:hAnsi="Sylfaen"/>
          <w:lang w:val="ka-GE"/>
        </w:rPr>
        <w:t xml:space="preserve">, </w:t>
      </w:r>
      <w:r w:rsidRPr="002D0C45">
        <w:rPr>
          <w:rFonts w:ascii="Sylfaen" w:hAnsi="Sylfaen" w:cs="Sylfaen"/>
          <w:lang w:val="ka-GE"/>
        </w:rPr>
        <w:t>კორპის</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სხვა</w:t>
      </w:r>
      <w:r w:rsidRPr="002D0C45">
        <w:rPr>
          <w:rFonts w:ascii="Sylfaen" w:hAnsi="Sylfaen"/>
          <w:lang w:val="ka-GE"/>
        </w:rPr>
        <w:t xml:space="preserve"> </w:t>
      </w:r>
      <w:r w:rsidRPr="002D0C45">
        <w:rPr>
          <w:rFonts w:ascii="Sylfaen" w:hAnsi="Sylfaen" w:cs="Sylfaen"/>
          <w:lang w:val="ka-GE"/>
        </w:rPr>
        <w:t>ცხოველური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მცენარეული</w:t>
      </w:r>
      <w:r w:rsidRPr="002D0C45">
        <w:rPr>
          <w:rFonts w:ascii="Sylfaen" w:hAnsi="Sylfaen"/>
          <w:lang w:val="ka-GE"/>
        </w:rPr>
        <w:t xml:space="preserve"> </w:t>
      </w:r>
      <w:r w:rsidRPr="002D0C45">
        <w:rPr>
          <w:rFonts w:ascii="Sylfaen" w:hAnsi="Sylfaen" w:cs="Sylfaen"/>
          <w:lang w:val="ka-GE"/>
        </w:rPr>
        <w:t>ბოჭკოებისგან</w:t>
      </w:r>
      <w:r w:rsidRPr="002D0C45">
        <w:rPr>
          <w:rFonts w:ascii="Sylfaen" w:hAnsi="Sylfaen"/>
          <w:lang w:val="ka-GE"/>
        </w:rPr>
        <w:t xml:space="preserve"> </w:t>
      </w:r>
      <w:r w:rsidRPr="002D0C45">
        <w:rPr>
          <w:rFonts w:ascii="Sylfaen" w:hAnsi="Sylfaen" w:cs="Sylfaen"/>
          <w:lang w:val="ka-GE"/>
        </w:rPr>
        <w:t>დამზადებული</w:t>
      </w:r>
      <w:r w:rsidRPr="002D0C45">
        <w:rPr>
          <w:rFonts w:ascii="Sylfaen" w:hAnsi="Sylfaen"/>
          <w:lang w:val="ka-GE"/>
        </w:rPr>
        <w:t xml:space="preserve"> </w:t>
      </w:r>
      <w:r w:rsidRPr="002D0C45">
        <w:rPr>
          <w:rFonts w:ascii="Sylfaen" w:hAnsi="Sylfaen" w:cs="Sylfaen"/>
          <w:lang w:val="ka-GE"/>
        </w:rPr>
        <w:t>მასალების</w:t>
      </w:r>
      <w:r w:rsidRPr="002D0C45">
        <w:rPr>
          <w:rFonts w:ascii="Sylfaen" w:hAnsi="Sylfaen"/>
          <w:lang w:val="ka-GE"/>
        </w:rPr>
        <w:t xml:space="preserve"> </w:t>
      </w:r>
      <w:r w:rsidRPr="002D0C45">
        <w:rPr>
          <w:rFonts w:ascii="Sylfaen" w:hAnsi="Sylfaen" w:cs="Sylfaen"/>
          <w:lang w:val="ka-GE"/>
        </w:rPr>
        <w:t>შემთხვევაში</w:t>
      </w:r>
      <w:r w:rsidRPr="002D0C45">
        <w:rPr>
          <w:rFonts w:ascii="Sylfaen" w:hAnsi="Sylfaen"/>
          <w:lang w:val="ka-GE"/>
        </w:rPr>
        <w:t>,</w:t>
      </w:r>
    </w:p>
    <w:p w14:paraId="51E051A0" w14:textId="77777777" w:rsidR="004258F2" w:rsidRPr="002D0C45" w:rsidRDefault="004258F2" w:rsidP="004258F2">
      <w:pPr>
        <w:pStyle w:val="ListParagraph"/>
        <w:ind w:left="540" w:right="490"/>
        <w:jc w:val="both"/>
        <w:rPr>
          <w:rFonts w:ascii="Sylfaen" w:hAnsi="Sylfaen" w:cs="Sylfaen"/>
          <w:lang w:val="ka-GE"/>
        </w:rPr>
      </w:pPr>
      <w:r w:rsidRPr="002D0C45">
        <w:rPr>
          <w:rFonts w:ascii="Sylfaen" w:hAnsi="Sylfaen"/>
          <w:lang w:val="ka-GE"/>
        </w:rPr>
        <w:t xml:space="preserve">- </w:t>
      </w:r>
      <w:r w:rsidRPr="002D0C45">
        <w:rPr>
          <w:rFonts w:ascii="Sylfaen" w:hAnsi="Sylfaen" w:cs="Sylfaen"/>
          <w:lang w:val="ka-GE"/>
        </w:rPr>
        <w:t>ნებისმიერი</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საფარით</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მსგავსი</w:t>
      </w:r>
      <w:r w:rsidRPr="002D0C45">
        <w:rPr>
          <w:rFonts w:ascii="Sylfaen" w:hAnsi="Sylfaen"/>
          <w:lang w:val="ka-GE"/>
        </w:rPr>
        <w:t xml:space="preserve"> </w:t>
      </w:r>
      <w:r w:rsidRPr="002D0C45">
        <w:rPr>
          <w:rFonts w:ascii="Sylfaen" w:hAnsi="Sylfaen" w:cs="Sylfaen"/>
          <w:lang w:val="ka-GE"/>
        </w:rPr>
        <w:t>მასალებით</w:t>
      </w:r>
      <w:r w:rsidRPr="002D0C45">
        <w:rPr>
          <w:rFonts w:ascii="Sylfaen" w:hAnsi="Sylfaen"/>
          <w:lang w:val="ka-GE"/>
        </w:rPr>
        <w:t xml:space="preserve"> </w:t>
      </w:r>
      <w:r w:rsidRPr="002D0C45">
        <w:rPr>
          <w:rFonts w:ascii="Sylfaen" w:hAnsi="Sylfaen" w:cs="Sylfaen"/>
          <w:lang w:val="ka-GE"/>
        </w:rPr>
        <w:t>და</w:t>
      </w:r>
    </w:p>
    <w:p w14:paraId="25A85A37" w14:textId="77777777" w:rsidR="004258F2" w:rsidRPr="002D0C45" w:rsidRDefault="004258F2" w:rsidP="004258F2">
      <w:pPr>
        <w:pStyle w:val="ListParagraph"/>
        <w:ind w:left="540" w:right="490"/>
        <w:jc w:val="both"/>
        <w:rPr>
          <w:rFonts w:ascii="Sylfaen" w:hAnsi="Sylfaen"/>
          <w:lang w:val="ka-GE"/>
        </w:rPr>
      </w:pPr>
      <w:r w:rsidRPr="002D0C45">
        <w:rPr>
          <w:rFonts w:ascii="Sylfaen" w:hAnsi="Sylfaen" w:cs="Sylfaen"/>
          <w:lang w:val="ka-GE"/>
        </w:rPr>
        <w:t>- ნებისმიერი</w:t>
      </w:r>
      <w:r w:rsidRPr="002D0C45">
        <w:rPr>
          <w:rFonts w:ascii="Sylfaen" w:hAnsi="Sylfaen"/>
          <w:lang w:val="ka-GE"/>
        </w:rPr>
        <w:t xml:space="preserve"> </w:t>
      </w:r>
      <w:r w:rsidRPr="002D0C45">
        <w:rPr>
          <w:rFonts w:ascii="Sylfaen" w:hAnsi="Sylfaen" w:cs="Sylfaen"/>
          <w:lang w:val="ka-GE"/>
        </w:rPr>
        <w:t>საბოლოო</w:t>
      </w:r>
      <w:r w:rsidRPr="002D0C45">
        <w:rPr>
          <w:rFonts w:ascii="Sylfaen" w:hAnsi="Sylfaen"/>
          <w:lang w:val="ka-GE"/>
        </w:rPr>
        <w:t xml:space="preserve"> </w:t>
      </w:r>
      <w:r w:rsidRPr="002D0C45">
        <w:rPr>
          <w:rFonts w:ascii="Sylfaen" w:hAnsi="Sylfaen" w:cs="Sylfaen"/>
          <w:lang w:val="ka-GE"/>
        </w:rPr>
        <w:t>გამოყენების</w:t>
      </w:r>
      <w:r w:rsidRPr="002D0C45">
        <w:rPr>
          <w:rFonts w:ascii="Sylfaen" w:hAnsi="Sylfaen"/>
          <w:lang w:val="ka-GE"/>
        </w:rPr>
        <w:t xml:space="preserve"> </w:t>
      </w:r>
      <w:r w:rsidRPr="002D0C45">
        <w:rPr>
          <w:rFonts w:ascii="Sylfaen" w:hAnsi="Sylfaen" w:cs="Sylfaen"/>
          <w:lang w:val="ka-GE"/>
        </w:rPr>
        <w:t>პირობებისთვის</w:t>
      </w:r>
      <w:r w:rsidRPr="002D0C45">
        <w:rPr>
          <w:rFonts w:ascii="Sylfaen" w:hAnsi="Sylfaen"/>
          <w:lang w:val="ka-GE"/>
        </w:rPr>
        <w:t>.</w:t>
      </w:r>
    </w:p>
    <w:p w14:paraId="4699C9D2" w14:textId="77777777" w:rsidR="004258F2" w:rsidRPr="002D0C45" w:rsidRDefault="004258F2" w:rsidP="004258F2">
      <w:pPr>
        <w:pStyle w:val="BodyText"/>
        <w:spacing w:before="221"/>
        <w:ind w:left="360" w:right="490"/>
        <w:jc w:val="both"/>
        <w:rPr>
          <w:rFonts w:ascii="Sylfaen" w:hAnsi="Sylfaen"/>
          <w:sz w:val="22"/>
          <w:szCs w:val="22"/>
          <w:lang w:val="ka-GE"/>
        </w:rPr>
      </w:pPr>
    </w:p>
    <w:p w14:paraId="14E04EF7" w14:textId="77777777" w:rsidR="004258F2" w:rsidRPr="002D0C45" w:rsidRDefault="004258F2" w:rsidP="004258F2">
      <w:pPr>
        <w:tabs>
          <w:tab w:val="left" w:pos="854"/>
        </w:tabs>
        <w:ind w:left="426" w:right="490"/>
        <w:jc w:val="both"/>
        <w:rPr>
          <w:rFonts w:ascii="Sylfaen" w:hAnsi="Sylfaen"/>
          <w:b/>
          <w:lang w:val="ka-GE"/>
        </w:rPr>
      </w:pPr>
      <w:r w:rsidRPr="002D0C45">
        <w:rPr>
          <w:rFonts w:ascii="Sylfaen" w:hAnsi="Sylfaen"/>
          <w:b/>
          <w:lang w:val="ka-GE"/>
        </w:rPr>
        <w:t>ჟ.3 -</w:t>
      </w:r>
      <w:r w:rsidRPr="002D0C45">
        <w:rPr>
          <w:rFonts w:ascii="Sylfaen" w:hAnsi="Sylfaen"/>
          <w:b/>
          <w:spacing w:val="-6"/>
          <w:lang w:val="ka-GE"/>
        </w:rPr>
        <w:t xml:space="preserve"> </w:t>
      </w:r>
      <w:r w:rsidRPr="002D0C45">
        <w:rPr>
          <w:rFonts w:ascii="Sylfaen" w:hAnsi="Sylfaen"/>
          <w:b/>
          <w:spacing w:val="-4"/>
          <w:lang w:val="ka-GE"/>
        </w:rPr>
        <w:t>კორპისგან დამზადებული პროდუქტების დებულებები</w:t>
      </w:r>
    </w:p>
    <w:p w14:paraId="7C420CC1" w14:textId="77777777" w:rsidR="004258F2" w:rsidRPr="002D0C45" w:rsidRDefault="004258F2" w:rsidP="004258F2">
      <w:pPr>
        <w:pStyle w:val="BodyText"/>
        <w:spacing w:before="84"/>
        <w:ind w:left="360" w:right="490"/>
        <w:jc w:val="both"/>
        <w:rPr>
          <w:rFonts w:ascii="Sylfaen" w:hAnsi="Sylfaen"/>
          <w:b/>
          <w:sz w:val="22"/>
          <w:szCs w:val="22"/>
          <w:lang w:val="ka-GE"/>
        </w:rPr>
      </w:pPr>
    </w:p>
    <w:p w14:paraId="0CF03CB5" w14:textId="77777777" w:rsidR="004258F2" w:rsidRPr="002D0C45" w:rsidRDefault="004258F2" w:rsidP="004258F2">
      <w:pPr>
        <w:tabs>
          <w:tab w:val="left" w:pos="945"/>
        </w:tabs>
        <w:ind w:left="426" w:right="490"/>
        <w:jc w:val="both"/>
        <w:rPr>
          <w:rFonts w:ascii="Sylfaen" w:hAnsi="Sylfaen"/>
          <w:b/>
          <w:lang w:val="ka-GE"/>
        </w:rPr>
      </w:pPr>
      <w:r w:rsidRPr="002D0C45">
        <w:rPr>
          <w:rFonts w:ascii="Sylfaen" w:hAnsi="Sylfaen"/>
          <w:b/>
          <w:lang w:val="ka-GE"/>
        </w:rPr>
        <w:t>ჟ.3.1 -</w:t>
      </w:r>
      <w:r w:rsidRPr="002D0C45">
        <w:rPr>
          <w:rFonts w:ascii="Sylfaen" w:hAnsi="Sylfaen"/>
          <w:b/>
          <w:spacing w:val="-4"/>
          <w:lang w:val="ka-GE"/>
        </w:rPr>
        <w:t xml:space="preserve"> </w:t>
      </w:r>
      <w:r w:rsidRPr="002D0C45">
        <w:rPr>
          <w:rFonts w:ascii="Sylfaen" w:hAnsi="Sylfaen"/>
          <w:b/>
          <w:lang w:val="ka-GE"/>
        </w:rPr>
        <w:t>შემავალი მონაცემების ნიმუშები</w:t>
      </w:r>
    </w:p>
    <w:p w14:paraId="77559124" w14:textId="77777777" w:rsidR="004258F2" w:rsidRPr="002D0C45" w:rsidRDefault="004258F2" w:rsidP="004258F2">
      <w:pPr>
        <w:pStyle w:val="BodyText"/>
        <w:spacing w:before="8"/>
        <w:ind w:left="360" w:right="490"/>
        <w:jc w:val="both"/>
        <w:rPr>
          <w:rFonts w:ascii="Sylfaen" w:hAnsi="Sylfaen"/>
          <w:b/>
          <w:sz w:val="22"/>
          <w:szCs w:val="22"/>
          <w:lang w:val="ka-GE"/>
        </w:rPr>
      </w:pPr>
    </w:p>
    <w:p w14:paraId="28AE046C" w14:textId="77777777" w:rsidR="004258F2" w:rsidRPr="002D0C45" w:rsidRDefault="004258F2" w:rsidP="004258F2">
      <w:pPr>
        <w:pStyle w:val="BodyText"/>
        <w:spacing w:before="0"/>
        <w:ind w:left="360" w:right="490"/>
        <w:jc w:val="both"/>
        <w:rPr>
          <w:rFonts w:ascii="Sylfaen" w:hAnsi="Sylfaen"/>
          <w:sz w:val="22"/>
          <w:szCs w:val="22"/>
          <w:lang w:val="ka-GE"/>
        </w:rPr>
      </w:pPr>
      <w:r w:rsidRPr="002D0C45">
        <w:rPr>
          <w:rFonts w:ascii="Sylfaen" w:hAnsi="Sylfaen"/>
          <w:sz w:val="22"/>
          <w:szCs w:val="22"/>
          <w:lang w:val="ka-GE"/>
        </w:rPr>
        <w:t>სსტ ენ 16733:2016/2024 სტანდარტის გარდა, სინჯის აღებისა და სატესტო ნიმუშების მომზადებისას გათვალისწინებული უნდა იყოს შემდეგი პირობები და პარამეტრები:</w:t>
      </w:r>
    </w:p>
    <w:p w14:paraId="36EC5DE7" w14:textId="39E72AAE" w:rsidR="004258F2" w:rsidRPr="002D0C45" w:rsidRDefault="004258F2">
      <w:pPr>
        <w:pStyle w:val="ListParagraph"/>
        <w:numPr>
          <w:ilvl w:val="3"/>
          <w:numId w:val="20"/>
        </w:numPr>
        <w:tabs>
          <w:tab w:val="left" w:pos="786"/>
        </w:tabs>
        <w:spacing w:before="200"/>
        <w:ind w:left="360" w:right="490" w:firstLine="0"/>
        <w:contextualSpacing w:val="0"/>
        <w:jc w:val="both"/>
        <w:rPr>
          <w:rFonts w:ascii="Sylfaen" w:hAnsi="Sylfaen"/>
          <w:lang w:val="ka-GE"/>
        </w:rPr>
      </w:pPr>
      <w:r w:rsidRPr="002D0C45">
        <w:rPr>
          <w:rFonts w:ascii="Sylfaen" w:hAnsi="Sylfaen"/>
          <w:lang w:val="ka-GE"/>
        </w:rPr>
        <w:t>პროდუქტის ოჯახის პროდუქტის ვარიაციები (როგორც ეს განისაზღვრება ნედლეულის გარკვეული კომბინაციით, მაგალითად, შემკვრელისა და დანამატების ტიპით და ა.შ., და წარმოებულია გარკვეული წარმოების პროცესით)</w:t>
      </w:r>
      <w:hyperlink w:anchor="_bookmark98" w:history="1">
        <w:r w:rsidRPr="002D0C45">
          <w:rPr>
            <w:rFonts w:ascii="Sylfaen" w:hAnsi="Sylfaen"/>
            <w:position w:val="6"/>
            <w:lang w:val="ka-GE"/>
          </w:rPr>
          <w:t>17</w:t>
        </w:r>
      </w:hyperlink>
      <w:r w:rsidR="0021210C">
        <w:rPr>
          <w:rFonts w:ascii="Sylfaen" w:hAnsi="Sylfaen"/>
          <w:lang w:val="ka-GE"/>
        </w:rPr>
        <w:t>;</w:t>
      </w:r>
    </w:p>
    <w:p w14:paraId="24DB4960" w14:textId="77777777" w:rsidR="004258F2" w:rsidRPr="002D0C45" w:rsidRDefault="004258F2">
      <w:pPr>
        <w:pStyle w:val="ListParagraph"/>
        <w:numPr>
          <w:ilvl w:val="3"/>
          <w:numId w:val="20"/>
        </w:numPr>
        <w:tabs>
          <w:tab w:val="left" w:pos="786"/>
        </w:tabs>
        <w:spacing w:before="200"/>
        <w:ind w:left="360" w:right="490" w:firstLine="0"/>
        <w:contextualSpacing w:val="0"/>
        <w:jc w:val="both"/>
        <w:rPr>
          <w:rFonts w:ascii="Sylfaen" w:hAnsi="Sylfaen"/>
          <w:lang w:val="ka-GE"/>
        </w:rPr>
      </w:pPr>
      <w:r w:rsidRPr="002D0C45">
        <w:rPr>
          <w:rFonts w:ascii="Sylfaen" w:hAnsi="Sylfaen"/>
          <w:lang w:val="ka-GE"/>
        </w:rPr>
        <w:t xml:space="preserve">პროდუქტი ან პროდუქტის ვარიანტი ყველაზე მაღალი და ყველაზე დაბალი სიმკვრივით, </w:t>
      </w:r>
      <w:r w:rsidRPr="002D0C45">
        <w:rPr>
          <w:rFonts w:ascii="Sylfaen" w:hAnsi="Sylfaen"/>
          <w:lang w:val="ka-GE"/>
        </w:rPr>
        <w:lastRenderedPageBreak/>
        <w:t xml:space="preserve">რომელიც განისაზღვრება </w:t>
      </w:r>
      <w:r w:rsidRPr="002D0C45">
        <w:rPr>
          <w:rFonts w:ascii="Sylfaen" w:hAnsi="Sylfaen" w:cs="Sylfaen"/>
          <w:lang w:val="ka-GE"/>
        </w:rPr>
        <w:t>სსტ</w:t>
      </w:r>
      <w:r w:rsidRPr="002D0C45">
        <w:rPr>
          <w:lang w:val="ka-GE"/>
        </w:rPr>
        <w:t xml:space="preserve"> </w:t>
      </w:r>
      <w:r w:rsidRPr="002D0C45">
        <w:rPr>
          <w:rFonts w:ascii="Sylfaen" w:hAnsi="Sylfaen" w:cs="Sylfaen"/>
          <w:lang w:val="ka-GE"/>
        </w:rPr>
        <w:t>ენ</w:t>
      </w:r>
      <w:r w:rsidRPr="002D0C45">
        <w:rPr>
          <w:lang w:val="ka-GE"/>
        </w:rPr>
        <w:t xml:space="preserve"> 1602:2013/2023 </w:t>
      </w:r>
      <w:r w:rsidRPr="002D0C45">
        <w:rPr>
          <w:rFonts w:ascii="Sylfaen" w:hAnsi="Sylfaen"/>
          <w:lang w:val="ka-GE"/>
        </w:rPr>
        <w:t>სტანდარტის შესაბამისად ჩატარებული ტესტებით,</w:t>
      </w:r>
    </w:p>
    <w:p w14:paraId="0B9AB548" w14:textId="77777777" w:rsidR="004258F2" w:rsidRPr="002D0C45" w:rsidRDefault="004258F2">
      <w:pPr>
        <w:pStyle w:val="ListParagraph"/>
        <w:numPr>
          <w:ilvl w:val="3"/>
          <w:numId w:val="20"/>
        </w:numPr>
        <w:tabs>
          <w:tab w:val="left" w:pos="786"/>
        </w:tabs>
        <w:spacing w:before="200"/>
        <w:ind w:left="360" w:right="490" w:firstLine="0"/>
        <w:contextualSpacing w:val="0"/>
        <w:jc w:val="both"/>
        <w:rPr>
          <w:rFonts w:ascii="Sylfaen" w:hAnsi="Sylfaen"/>
          <w:lang w:val="ka-GE"/>
        </w:rPr>
      </w:pPr>
      <w:r w:rsidRPr="002D0C45">
        <w:rPr>
          <w:rFonts w:ascii="Sylfaen" w:hAnsi="Sylfaen"/>
          <w:lang w:val="ka-GE"/>
        </w:rPr>
        <w:t>ყველაზე მაღალი სისქის მქონე პროდუქტი ან პროდუქტის ვარიანტი, რომელიც განისაზღვრება სსტ ენ ისო 29466:2022/2023 სტანდარტის შესაბამისად ჩატარებული ტესტებით მინიმუმ სამ ნიმუშზე,</w:t>
      </w:r>
    </w:p>
    <w:p w14:paraId="4929309F" w14:textId="6F1998EB" w:rsidR="004258F2" w:rsidRPr="002D0C45" w:rsidRDefault="004258F2" w:rsidP="004258F2">
      <w:pPr>
        <w:tabs>
          <w:tab w:val="left" w:pos="786"/>
        </w:tabs>
        <w:spacing w:before="200"/>
        <w:ind w:left="360" w:right="490"/>
        <w:jc w:val="both"/>
        <w:rPr>
          <w:rFonts w:ascii="Sylfaen" w:hAnsi="Sylfaen"/>
          <w:lang w:val="ka-GE"/>
        </w:rPr>
      </w:pPr>
      <w:r w:rsidRPr="002D0C45">
        <w:rPr>
          <w:noProof/>
        </w:rPr>
        <mc:AlternateContent>
          <mc:Choice Requires="wps">
            <w:drawing>
              <wp:anchor distT="0" distB="0" distL="0" distR="0" simplePos="0" relativeHeight="251762688" behindDoc="0" locked="0" layoutInCell="1" allowOverlap="1" wp14:anchorId="47C5497F" wp14:editId="76A16FF7">
                <wp:simplePos x="0" y="0"/>
                <wp:positionH relativeFrom="page">
                  <wp:posOffset>900988</wp:posOffset>
                </wp:positionH>
                <wp:positionV relativeFrom="paragraph">
                  <wp:posOffset>214244</wp:posOffset>
                </wp:positionV>
                <wp:extent cx="43180" cy="6350"/>
                <wp:effectExtent l="0" t="0" r="0" b="0"/>
                <wp:wrapNone/>
                <wp:docPr id="465" name="Graphic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 cy="6350"/>
                        </a:xfrm>
                        <a:custGeom>
                          <a:avLst/>
                          <a:gdLst/>
                          <a:ahLst/>
                          <a:cxnLst/>
                          <a:rect l="l" t="t" r="r" b="b"/>
                          <a:pathLst>
                            <a:path w="43180" h="6350">
                              <a:moveTo>
                                <a:pt x="42671" y="0"/>
                              </a:moveTo>
                              <a:lnTo>
                                <a:pt x="0" y="0"/>
                              </a:lnTo>
                              <a:lnTo>
                                <a:pt x="0" y="6096"/>
                              </a:lnTo>
                              <a:lnTo>
                                <a:pt x="42671" y="6096"/>
                              </a:lnTo>
                              <a:lnTo>
                                <a:pt x="4267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25BCE37" id="Graphic 465" o:spid="_x0000_s1026" style="position:absolute;margin-left:70.95pt;margin-top:16.85pt;width:3.4pt;height:.5pt;z-index:251762688;visibility:visible;mso-wrap-style:square;mso-wrap-distance-left:0;mso-wrap-distance-top:0;mso-wrap-distance-right:0;mso-wrap-distance-bottom:0;mso-position-horizontal:absolute;mso-position-horizontal-relative:page;mso-position-vertical:absolute;mso-position-vertical-relative:text;v-text-anchor:top" coordsize="4318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" path="m42671,l,,,6096r42671,l42671,xe" fillcolor="black" stroked="f">
                <v:path arrowok="t"/>
                <w10:wrap anchorx="page"/>
              </v:shape>
            </w:pict>
          </mc:Fallback>
        </mc:AlternateContent>
      </w:r>
      <w:r w:rsidR="009E2D45">
        <w:rPr>
          <w:rFonts w:ascii="Sylfaen" w:hAnsi="Sylfaen" w:cs="Sylfaen"/>
          <w:lang w:val="ka-GE"/>
        </w:rPr>
        <w:t xml:space="preserve">- </w:t>
      </w:r>
      <w:r w:rsidRPr="002D0C45">
        <w:rPr>
          <w:rFonts w:ascii="Sylfaen" w:hAnsi="Sylfaen" w:cs="Sylfaen"/>
          <w:lang w:val="ka-GE"/>
        </w:rPr>
        <w:t>თითოეული</w:t>
      </w:r>
      <w:r w:rsidRPr="002D0C45">
        <w:rPr>
          <w:rFonts w:ascii="Sylfaen" w:hAnsi="Sylfaen"/>
          <w:lang w:val="ka-GE"/>
        </w:rPr>
        <w:t xml:space="preserve"> განსხვავებული წარმოებული ორიენტაცია, თუ ეს შესაბამისია (მაგ., პროდუქტის სიგრძის მიმართულებით სიგრძით და განივი მიმართულებით),</w:t>
      </w:r>
    </w:p>
    <w:p w14:paraId="4C3B16B5" w14:textId="77777777" w:rsidR="004258F2" w:rsidRPr="002D0C45" w:rsidRDefault="004258F2">
      <w:pPr>
        <w:pStyle w:val="ListParagraph"/>
        <w:numPr>
          <w:ilvl w:val="3"/>
          <w:numId w:val="20"/>
        </w:numPr>
        <w:tabs>
          <w:tab w:val="left" w:pos="786"/>
        </w:tabs>
        <w:spacing w:before="200"/>
        <w:ind w:left="360" w:right="490" w:firstLine="0"/>
        <w:contextualSpacing w:val="0"/>
        <w:jc w:val="both"/>
        <w:rPr>
          <w:rFonts w:ascii="Sylfaen" w:hAnsi="Sylfaen"/>
          <w:lang w:val="ka-GE"/>
        </w:rPr>
      </w:pPr>
      <w:r w:rsidRPr="002D0C45">
        <w:rPr>
          <w:rFonts w:ascii="Sylfaen" w:hAnsi="Sylfaen"/>
          <w:lang w:val="ka-GE"/>
        </w:rPr>
        <w:t>ყოველგვარი მოპირკეთების მასალის, საფარის ან მსგავსი მასალების გარეშე – სატესტო ნიმუშების მომზადებისას უნდა მოიხსნას არსებული მოპირკეთების მასალა ან საფარი.</w:t>
      </w:r>
    </w:p>
    <w:p w14:paraId="11E2FA85" w14:textId="77777777" w:rsidR="004258F2" w:rsidRPr="002D0C45" w:rsidRDefault="004258F2" w:rsidP="004258F2">
      <w:pPr>
        <w:pStyle w:val="ListParagraph"/>
        <w:tabs>
          <w:tab w:val="left" w:pos="786"/>
        </w:tabs>
        <w:ind w:left="360" w:right="490"/>
        <w:jc w:val="both"/>
        <w:rPr>
          <w:rFonts w:ascii="Sylfaen" w:hAnsi="Sylfaen"/>
          <w:lang w:val="ka-GE"/>
        </w:rPr>
      </w:pPr>
    </w:p>
    <w:p w14:paraId="4BB16ED9" w14:textId="77777777" w:rsidR="004258F2" w:rsidRPr="002D0C45" w:rsidRDefault="004258F2" w:rsidP="004258F2">
      <w:pPr>
        <w:tabs>
          <w:tab w:val="left" w:pos="945"/>
        </w:tabs>
        <w:ind w:left="426" w:right="490"/>
        <w:jc w:val="both"/>
        <w:rPr>
          <w:rFonts w:ascii="Sylfaen" w:hAnsi="Sylfaen"/>
          <w:b/>
          <w:lang w:val="ka-GE"/>
        </w:rPr>
      </w:pPr>
      <w:r w:rsidRPr="002D0C45">
        <w:rPr>
          <w:rFonts w:ascii="Sylfaen" w:hAnsi="Sylfaen"/>
          <w:b/>
          <w:lang w:val="ka-GE"/>
        </w:rPr>
        <w:t>ჟ.3.2 -ტესტის ნიმუშების მომზადება</w:t>
      </w:r>
    </w:p>
    <w:p w14:paraId="70F64CF3" w14:textId="77777777" w:rsidR="004258F2" w:rsidRPr="002D0C45" w:rsidRDefault="004258F2" w:rsidP="004258F2">
      <w:pPr>
        <w:tabs>
          <w:tab w:val="left" w:pos="945"/>
        </w:tabs>
        <w:ind w:left="360" w:right="490"/>
        <w:jc w:val="both"/>
        <w:rPr>
          <w:rFonts w:ascii="Sylfaen" w:hAnsi="Sylfaen"/>
          <w:b/>
          <w:lang w:val="ka-GE"/>
        </w:rPr>
      </w:pPr>
    </w:p>
    <w:p w14:paraId="33F3097A" w14:textId="2F0422DC" w:rsidR="004258F2" w:rsidRPr="002D0C45" w:rsidRDefault="004258F2" w:rsidP="004258F2">
      <w:pPr>
        <w:pStyle w:val="BodyText"/>
        <w:spacing w:before="1"/>
        <w:ind w:left="360" w:right="490"/>
        <w:jc w:val="both"/>
        <w:rPr>
          <w:rFonts w:ascii="Sylfaen" w:hAnsi="Sylfaen"/>
          <w:sz w:val="22"/>
          <w:szCs w:val="22"/>
          <w:lang w:val="ka-GE"/>
        </w:rPr>
      </w:pPr>
      <w:r w:rsidRPr="002D0C45">
        <w:rPr>
          <w:rFonts w:ascii="Sylfaen" w:hAnsi="Sylfaen"/>
          <w:sz w:val="22"/>
          <w:szCs w:val="22"/>
          <w:lang w:val="ka-GE"/>
        </w:rPr>
        <w:t>ტესტები უნდა ჩატარდეს საბოლოო გამოყენების პირობების გაუთვალისწინებლად, რადგან საბოლოო გამოყენების პირობები თითქმის არ მოქმედებს უწყვეტ წვაზე. თუ გამოიყენება სსტ ენ 16733:2016/2024-ის 6.2.5 პუნქტი, უზრუნველყოფილი უნდა იყოს ნაწილებს შორის მუდმივი კონტაქტი.</w:t>
      </w:r>
    </w:p>
    <w:p w14:paraId="0DBF6943" w14:textId="77777777" w:rsidR="004258F2" w:rsidRPr="002D0C45" w:rsidRDefault="004258F2" w:rsidP="004258F2">
      <w:pPr>
        <w:pStyle w:val="BodyText"/>
        <w:spacing w:before="131"/>
        <w:ind w:left="360" w:right="490"/>
        <w:jc w:val="both"/>
        <w:rPr>
          <w:rFonts w:ascii="Sylfaen" w:hAnsi="Sylfaen"/>
          <w:sz w:val="22"/>
          <w:szCs w:val="22"/>
          <w:lang w:val="ka-GE"/>
        </w:rPr>
      </w:pPr>
    </w:p>
    <w:p w14:paraId="0335DDF3" w14:textId="77777777" w:rsidR="004258F2" w:rsidRPr="002D0C45" w:rsidRDefault="004258F2" w:rsidP="004258F2">
      <w:pPr>
        <w:tabs>
          <w:tab w:val="left" w:pos="945"/>
        </w:tabs>
        <w:ind w:left="426" w:right="490"/>
        <w:jc w:val="both"/>
        <w:rPr>
          <w:rFonts w:ascii="Sylfaen" w:hAnsi="Sylfaen"/>
          <w:b/>
          <w:lang w:val="ka-GE"/>
        </w:rPr>
      </w:pPr>
      <w:r w:rsidRPr="002D0C45">
        <w:rPr>
          <w:rFonts w:ascii="Sylfaen" w:hAnsi="Sylfaen"/>
          <w:b/>
          <w:lang w:val="ka-GE"/>
        </w:rPr>
        <w:t>ჟ.3.3 -</w:t>
      </w:r>
      <w:r w:rsidRPr="002D0C45">
        <w:rPr>
          <w:rFonts w:ascii="Sylfaen" w:hAnsi="Sylfaen"/>
          <w:b/>
          <w:spacing w:val="-5"/>
          <w:lang w:val="ka-GE"/>
        </w:rPr>
        <w:t xml:space="preserve"> </w:t>
      </w:r>
      <w:r w:rsidRPr="002D0C45">
        <w:rPr>
          <w:rFonts w:ascii="Sylfaen" w:hAnsi="Sylfaen"/>
          <w:b/>
          <w:lang w:val="ka-GE"/>
        </w:rPr>
        <w:t>ტესტირების შედეგების გაფართოებული გამოყენება</w:t>
      </w:r>
    </w:p>
    <w:p w14:paraId="44906601" w14:textId="77777777" w:rsidR="004258F2" w:rsidRPr="002D0C45" w:rsidRDefault="004258F2" w:rsidP="004258F2">
      <w:pPr>
        <w:pStyle w:val="ListParagraph"/>
        <w:ind w:left="360" w:right="490"/>
        <w:jc w:val="both"/>
        <w:rPr>
          <w:lang w:val="ka-GE"/>
        </w:rPr>
      </w:pPr>
      <w:r w:rsidRPr="002D0C45">
        <w:rPr>
          <w:rFonts w:ascii="Sylfaen" w:hAnsi="Sylfaen"/>
          <w:lang w:val="ka-GE"/>
        </w:rPr>
        <w:t>ზემოაღნიშნული</w:t>
      </w:r>
      <w:r w:rsidRPr="002D0C45">
        <w:rPr>
          <w:lang w:val="ka-GE"/>
        </w:rPr>
        <w:t xml:space="preserve"> </w:t>
      </w:r>
      <w:r w:rsidRPr="002D0C45">
        <w:rPr>
          <w:rFonts w:ascii="Sylfaen" w:hAnsi="Sylfaen"/>
          <w:lang w:val="ka-GE"/>
        </w:rPr>
        <w:t>პარამეტრების</w:t>
      </w:r>
      <w:r w:rsidRPr="002D0C45">
        <w:rPr>
          <w:lang w:val="ka-GE"/>
        </w:rPr>
        <w:t xml:space="preserve"> </w:t>
      </w:r>
      <w:r w:rsidRPr="002D0C45">
        <w:rPr>
          <w:rFonts w:ascii="Sylfaen" w:hAnsi="Sylfaen"/>
          <w:lang w:val="ka-GE"/>
        </w:rPr>
        <w:t>სრულად</w:t>
      </w:r>
      <w:r w:rsidRPr="002D0C45">
        <w:rPr>
          <w:lang w:val="ka-GE"/>
        </w:rPr>
        <w:t xml:space="preserve"> </w:t>
      </w:r>
      <w:r w:rsidRPr="002D0C45">
        <w:rPr>
          <w:rFonts w:ascii="Sylfaen" w:hAnsi="Sylfaen"/>
          <w:lang w:val="ka-GE"/>
        </w:rPr>
        <w:t>გათვალისწინებით</w:t>
      </w:r>
      <w:r w:rsidRPr="002D0C45">
        <w:rPr>
          <w:lang w:val="ka-GE"/>
        </w:rPr>
        <w:t xml:space="preserve"> </w:t>
      </w:r>
      <w:r w:rsidRPr="002D0C45">
        <w:rPr>
          <w:rFonts w:ascii="Sylfaen" w:hAnsi="Sylfaen"/>
          <w:lang w:val="ka-GE"/>
        </w:rPr>
        <w:t>ჩატარებული</w:t>
      </w:r>
      <w:r w:rsidRPr="002D0C45">
        <w:rPr>
          <w:lang w:val="ka-GE"/>
        </w:rPr>
        <w:t xml:space="preserve"> </w:t>
      </w:r>
      <w:r w:rsidRPr="002D0C45">
        <w:rPr>
          <w:rFonts w:ascii="Sylfaen" w:hAnsi="Sylfaen"/>
          <w:lang w:val="ka-GE"/>
        </w:rPr>
        <w:t>ტესტების</w:t>
      </w:r>
      <w:r w:rsidRPr="002D0C45">
        <w:rPr>
          <w:lang w:val="ka-GE"/>
        </w:rPr>
        <w:t xml:space="preserve"> </w:t>
      </w:r>
      <w:r w:rsidRPr="002D0C45">
        <w:rPr>
          <w:rFonts w:ascii="Sylfaen" w:hAnsi="Sylfaen"/>
          <w:lang w:val="ka-GE"/>
        </w:rPr>
        <w:t>შედეგები</w:t>
      </w:r>
      <w:r w:rsidRPr="002D0C45">
        <w:rPr>
          <w:lang w:val="ka-GE"/>
        </w:rPr>
        <w:t xml:space="preserve"> </w:t>
      </w:r>
      <w:r w:rsidRPr="002D0C45">
        <w:rPr>
          <w:rFonts w:ascii="Sylfaen" w:hAnsi="Sylfaen"/>
          <w:lang w:val="ka-GE"/>
        </w:rPr>
        <w:t>ასევე</w:t>
      </w:r>
      <w:r w:rsidRPr="002D0C45">
        <w:rPr>
          <w:lang w:val="ka-GE"/>
        </w:rPr>
        <w:t xml:space="preserve"> </w:t>
      </w:r>
      <w:r w:rsidRPr="002D0C45">
        <w:rPr>
          <w:rFonts w:ascii="Sylfaen" w:hAnsi="Sylfaen"/>
          <w:lang w:val="ka-GE"/>
        </w:rPr>
        <w:t>ძალაშია</w:t>
      </w:r>
      <w:r w:rsidRPr="002D0C45">
        <w:rPr>
          <w:lang w:val="ka-GE"/>
        </w:rPr>
        <w:t xml:space="preserve"> </w:t>
      </w:r>
      <w:r w:rsidRPr="002D0C45">
        <w:rPr>
          <w:rFonts w:ascii="Sylfaen" w:hAnsi="Sylfaen"/>
          <w:lang w:val="ka-GE"/>
        </w:rPr>
        <w:t>შემდეგი</w:t>
      </w:r>
      <w:r w:rsidRPr="002D0C45">
        <w:rPr>
          <w:lang w:val="ka-GE"/>
        </w:rPr>
        <w:t xml:space="preserve"> </w:t>
      </w:r>
      <w:r w:rsidRPr="002D0C45">
        <w:rPr>
          <w:rFonts w:ascii="Sylfaen" w:hAnsi="Sylfaen"/>
          <w:lang w:val="ka-GE"/>
        </w:rPr>
        <w:t>პროდუქტებისთვის</w:t>
      </w:r>
      <w:r w:rsidRPr="002D0C45">
        <w:rPr>
          <w:lang w:val="ka-GE"/>
        </w:rPr>
        <w:t>:</w:t>
      </w:r>
    </w:p>
    <w:p w14:paraId="72A60D14" w14:textId="0D94E6F9" w:rsidR="004258F2" w:rsidRPr="002D0C45" w:rsidRDefault="004258F2" w:rsidP="004258F2">
      <w:pPr>
        <w:pStyle w:val="ListParagraph"/>
        <w:ind w:left="360" w:right="490"/>
        <w:jc w:val="both"/>
        <w:rPr>
          <w:lang w:val="ka-GE"/>
        </w:rPr>
      </w:pPr>
      <w:r w:rsidRPr="002D0C45">
        <w:rPr>
          <w:lang w:val="ka-GE"/>
        </w:rPr>
        <w:t xml:space="preserve">- </w:t>
      </w:r>
      <w:r w:rsidRPr="002D0C45">
        <w:rPr>
          <w:rFonts w:ascii="Sylfaen" w:hAnsi="Sylfaen"/>
          <w:lang w:val="ka-GE"/>
        </w:rPr>
        <w:t>ერთი</w:t>
      </w:r>
      <w:r w:rsidRPr="002D0C45">
        <w:rPr>
          <w:lang w:val="ka-GE"/>
        </w:rPr>
        <w:t xml:space="preserve"> </w:t>
      </w:r>
      <w:r w:rsidRPr="002D0C45">
        <w:rPr>
          <w:rFonts w:ascii="Sylfaen" w:hAnsi="Sylfaen"/>
          <w:lang w:val="ka-GE"/>
        </w:rPr>
        <w:t>და</w:t>
      </w:r>
      <w:r w:rsidRPr="002D0C45">
        <w:rPr>
          <w:lang w:val="ka-GE"/>
        </w:rPr>
        <w:t xml:space="preserve"> </w:t>
      </w:r>
      <w:r w:rsidR="009E2D45">
        <w:rPr>
          <w:rFonts w:ascii="Sylfaen" w:hAnsi="Sylfaen"/>
          <w:lang w:val="ka-GE"/>
        </w:rPr>
        <w:t>იმა</w:t>
      </w:r>
      <w:r w:rsidRPr="002D0C45">
        <w:rPr>
          <w:rFonts w:ascii="Sylfaen" w:hAnsi="Sylfaen"/>
          <w:lang w:val="ka-GE"/>
        </w:rPr>
        <w:t>ვე</w:t>
      </w:r>
      <w:r w:rsidRPr="002D0C45">
        <w:rPr>
          <w:lang w:val="ka-GE"/>
        </w:rPr>
        <w:t xml:space="preserve"> </w:t>
      </w:r>
      <w:r w:rsidRPr="002D0C45">
        <w:rPr>
          <w:rFonts w:ascii="Sylfaen" w:hAnsi="Sylfaen"/>
          <w:lang w:val="ka-GE"/>
        </w:rPr>
        <w:t>განსაზღვრული</w:t>
      </w:r>
      <w:r w:rsidRPr="002D0C45">
        <w:rPr>
          <w:lang w:val="ka-GE"/>
        </w:rPr>
        <w:t xml:space="preserve"> </w:t>
      </w:r>
      <w:r w:rsidRPr="002D0C45">
        <w:rPr>
          <w:rFonts w:ascii="Sylfaen" w:hAnsi="Sylfaen"/>
          <w:lang w:val="ka-GE"/>
        </w:rPr>
        <w:t>პროდუქტის</w:t>
      </w:r>
      <w:r w:rsidRPr="002D0C45">
        <w:rPr>
          <w:lang w:val="ka-GE"/>
        </w:rPr>
        <w:t xml:space="preserve"> </w:t>
      </w:r>
      <w:r w:rsidRPr="002D0C45">
        <w:rPr>
          <w:rFonts w:ascii="Sylfaen" w:hAnsi="Sylfaen"/>
          <w:lang w:val="ka-GE"/>
        </w:rPr>
        <w:t>ოჯახისთვის</w:t>
      </w:r>
      <w:r w:rsidRPr="002D0C45">
        <w:rPr>
          <w:lang w:val="ka-GE"/>
        </w:rPr>
        <w:t>,</w:t>
      </w:r>
    </w:p>
    <w:p w14:paraId="6750AB81" w14:textId="77777777" w:rsidR="004258F2" w:rsidRPr="002D0C45" w:rsidRDefault="004258F2" w:rsidP="004258F2">
      <w:pPr>
        <w:pStyle w:val="ListParagraph"/>
        <w:ind w:left="360" w:right="490"/>
        <w:jc w:val="both"/>
        <w:rPr>
          <w:lang w:val="ka-GE"/>
        </w:rPr>
      </w:pPr>
      <w:r w:rsidRPr="002D0C45">
        <w:rPr>
          <w:lang w:val="ka-GE"/>
        </w:rPr>
        <w:t xml:space="preserve">- </w:t>
      </w:r>
      <w:r w:rsidRPr="002D0C45">
        <w:rPr>
          <w:rFonts w:ascii="Sylfaen" w:hAnsi="Sylfaen"/>
          <w:lang w:val="ka-GE"/>
        </w:rPr>
        <w:t>შეფასებულ</w:t>
      </w:r>
      <w:r w:rsidRPr="002D0C45">
        <w:rPr>
          <w:lang w:val="ka-GE"/>
        </w:rPr>
        <w:t xml:space="preserve"> </w:t>
      </w:r>
      <w:r w:rsidRPr="002D0C45">
        <w:rPr>
          <w:rFonts w:ascii="Sylfaen" w:hAnsi="Sylfaen"/>
          <w:lang w:val="ka-GE"/>
        </w:rPr>
        <w:t>ნიმუშებს</w:t>
      </w:r>
      <w:r w:rsidRPr="002D0C45">
        <w:rPr>
          <w:lang w:val="ka-GE"/>
        </w:rPr>
        <w:t xml:space="preserve"> </w:t>
      </w:r>
      <w:r w:rsidRPr="002D0C45">
        <w:rPr>
          <w:rFonts w:ascii="Sylfaen" w:hAnsi="Sylfaen"/>
          <w:lang w:val="ka-GE"/>
        </w:rPr>
        <w:t>შორის</w:t>
      </w:r>
      <w:r w:rsidRPr="002D0C45">
        <w:rPr>
          <w:lang w:val="ka-GE"/>
        </w:rPr>
        <w:t xml:space="preserve"> </w:t>
      </w:r>
      <w:r w:rsidRPr="002D0C45">
        <w:rPr>
          <w:rFonts w:ascii="Sylfaen" w:hAnsi="Sylfaen"/>
          <w:lang w:val="ka-GE"/>
        </w:rPr>
        <w:t>ყველა</w:t>
      </w:r>
      <w:r w:rsidRPr="002D0C45">
        <w:rPr>
          <w:lang w:val="ka-GE"/>
        </w:rPr>
        <w:t xml:space="preserve"> </w:t>
      </w:r>
      <w:r w:rsidRPr="002D0C45">
        <w:rPr>
          <w:rFonts w:ascii="Sylfaen" w:hAnsi="Sylfaen"/>
          <w:lang w:val="ka-GE"/>
        </w:rPr>
        <w:t>სიმკვრივით</w:t>
      </w:r>
      <w:r w:rsidRPr="002D0C45">
        <w:rPr>
          <w:lang w:val="ka-GE"/>
        </w:rPr>
        <w:t>,</w:t>
      </w:r>
    </w:p>
    <w:p w14:paraId="1CD05BCB" w14:textId="77777777" w:rsidR="004258F2" w:rsidRPr="002D0C45" w:rsidRDefault="004258F2" w:rsidP="004258F2">
      <w:pPr>
        <w:pStyle w:val="ListParagraph"/>
        <w:ind w:left="360" w:right="490"/>
        <w:jc w:val="both"/>
        <w:rPr>
          <w:lang w:val="ka-GE"/>
        </w:rPr>
      </w:pPr>
      <w:r w:rsidRPr="002D0C45">
        <w:rPr>
          <w:lang w:val="ka-GE"/>
        </w:rPr>
        <w:t xml:space="preserve">- </w:t>
      </w:r>
      <w:r w:rsidRPr="002D0C45">
        <w:rPr>
          <w:rFonts w:ascii="Sylfaen" w:hAnsi="Sylfaen"/>
          <w:lang w:val="ka-GE"/>
        </w:rPr>
        <w:t>უფრო</w:t>
      </w:r>
      <w:r w:rsidRPr="002D0C45">
        <w:rPr>
          <w:lang w:val="ka-GE"/>
        </w:rPr>
        <w:t xml:space="preserve"> </w:t>
      </w:r>
      <w:r w:rsidRPr="002D0C45">
        <w:rPr>
          <w:rFonts w:ascii="Sylfaen" w:hAnsi="Sylfaen"/>
          <w:lang w:val="ka-GE"/>
        </w:rPr>
        <w:t>დაბალი</w:t>
      </w:r>
      <w:r w:rsidRPr="002D0C45">
        <w:rPr>
          <w:lang w:val="ka-GE"/>
        </w:rPr>
        <w:t xml:space="preserve"> </w:t>
      </w:r>
      <w:r w:rsidRPr="002D0C45">
        <w:rPr>
          <w:rFonts w:ascii="Sylfaen" w:hAnsi="Sylfaen"/>
          <w:lang w:val="ka-GE"/>
        </w:rPr>
        <w:t>სისქით</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ასევე</w:t>
      </w:r>
      <w:r w:rsidRPr="002D0C45">
        <w:rPr>
          <w:lang w:val="ka-GE"/>
        </w:rPr>
        <w:t xml:space="preserve"> </w:t>
      </w:r>
      <w:r w:rsidRPr="002D0C45">
        <w:rPr>
          <w:rFonts w:ascii="Sylfaen" w:hAnsi="Sylfaen"/>
          <w:lang w:val="ka-GE"/>
        </w:rPr>
        <w:t>უფრო</w:t>
      </w:r>
      <w:r w:rsidRPr="002D0C45">
        <w:rPr>
          <w:lang w:val="ka-GE"/>
        </w:rPr>
        <w:t xml:space="preserve"> </w:t>
      </w:r>
      <w:r w:rsidRPr="002D0C45">
        <w:rPr>
          <w:rFonts w:ascii="Sylfaen" w:hAnsi="Sylfaen"/>
          <w:lang w:val="ka-GE"/>
        </w:rPr>
        <w:t>დიდი</w:t>
      </w:r>
      <w:r w:rsidRPr="002D0C45">
        <w:rPr>
          <w:lang w:val="ka-GE"/>
        </w:rPr>
        <w:t xml:space="preserve"> </w:t>
      </w:r>
      <w:r w:rsidRPr="002D0C45">
        <w:rPr>
          <w:rFonts w:ascii="Sylfaen" w:hAnsi="Sylfaen"/>
          <w:lang w:val="ka-GE"/>
        </w:rPr>
        <w:t>სისქით</w:t>
      </w:r>
      <w:r w:rsidRPr="002D0C45">
        <w:rPr>
          <w:lang w:val="ka-GE"/>
        </w:rPr>
        <w:t xml:space="preserve">, </w:t>
      </w:r>
      <w:r w:rsidRPr="002D0C45">
        <w:rPr>
          <w:rFonts w:ascii="Sylfaen" w:hAnsi="Sylfaen"/>
          <w:lang w:val="ka-GE"/>
        </w:rPr>
        <w:t>როდესაც</w:t>
      </w:r>
      <w:r w:rsidRPr="002D0C45">
        <w:rPr>
          <w:lang w:val="ka-GE"/>
        </w:rPr>
        <w:t xml:space="preserve"> 100 </w:t>
      </w:r>
      <w:r w:rsidRPr="002D0C45">
        <w:rPr>
          <w:rFonts w:ascii="Sylfaen" w:hAnsi="Sylfaen"/>
          <w:lang w:val="ka-GE"/>
        </w:rPr>
        <w:t>მმ</w:t>
      </w:r>
      <w:r w:rsidRPr="002D0C45">
        <w:rPr>
          <w:lang w:val="ka-GE"/>
        </w:rPr>
        <w:t xml:space="preserve"> </w:t>
      </w:r>
      <w:r w:rsidRPr="002D0C45">
        <w:rPr>
          <w:rFonts w:ascii="Sylfaen" w:hAnsi="Sylfaen"/>
          <w:lang w:val="ka-GE"/>
        </w:rPr>
        <w:t>სისქის</w:t>
      </w:r>
      <w:r w:rsidRPr="002D0C45">
        <w:rPr>
          <w:lang w:val="ka-GE"/>
        </w:rPr>
        <w:t xml:space="preserve"> </w:t>
      </w:r>
      <w:r w:rsidRPr="002D0C45">
        <w:rPr>
          <w:rFonts w:ascii="Sylfaen" w:hAnsi="Sylfaen"/>
          <w:lang w:val="ka-GE"/>
        </w:rPr>
        <w:t>ნიმუშები</w:t>
      </w:r>
      <w:r w:rsidRPr="002D0C45">
        <w:rPr>
          <w:lang w:val="ka-GE"/>
        </w:rPr>
        <w:t xml:space="preserve"> </w:t>
      </w:r>
      <w:r w:rsidRPr="002D0C45">
        <w:rPr>
          <w:rFonts w:ascii="Sylfaen" w:hAnsi="Sylfaen"/>
          <w:lang w:val="ka-GE"/>
        </w:rPr>
        <w:t>იქნა</w:t>
      </w:r>
      <w:r w:rsidRPr="002D0C45">
        <w:rPr>
          <w:lang w:val="ka-GE"/>
        </w:rPr>
        <w:t xml:space="preserve"> </w:t>
      </w:r>
      <w:r w:rsidRPr="002D0C45">
        <w:rPr>
          <w:rFonts w:ascii="Sylfaen" w:hAnsi="Sylfaen"/>
          <w:lang w:val="ka-GE"/>
        </w:rPr>
        <w:t>გამოცდილი</w:t>
      </w:r>
      <w:r w:rsidRPr="002D0C45">
        <w:rPr>
          <w:lang w:val="ka-GE"/>
        </w:rPr>
        <w:t>,</w:t>
      </w:r>
    </w:p>
    <w:p w14:paraId="005E2BC1" w14:textId="77777777" w:rsidR="004258F2" w:rsidRPr="002D0C45" w:rsidRDefault="004258F2" w:rsidP="004258F2">
      <w:pPr>
        <w:pStyle w:val="ListParagraph"/>
        <w:ind w:left="360" w:right="490"/>
        <w:jc w:val="both"/>
        <w:rPr>
          <w:lang w:val="ka-GE"/>
        </w:rPr>
      </w:pPr>
      <w:r w:rsidRPr="002D0C45">
        <w:rPr>
          <w:lang w:val="ka-GE"/>
        </w:rPr>
        <w:t xml:space="preserve">- </w:t>
      </w:r>
      <w:r w:rsidRPr="002D0C45">
        <w:rPr>
          <w:rFonts w:ascii="Sylfaen" w:hAnsi="Sylfaen"/>
          <w:lang w:val="ka-GE"/>
        </w:rPr>
        <w:t>ყველა</w:t>
      </w:r>
      <w:r w:rsidRPr="002D0C45">
        <w:rPr>
          <w:lang w:val="ka-GE"/>
        </w:rPr>
        <w:t xml:space="preserve"> </w:t>
      </w:r>
      <w:r w:rsidRPr="002D0C45">
        <w:rPr>
          <w:rFonts w:ascii="Sylfaen" w:hAnsi="Sylfaen"/>
          <w:lang w:val="ka-GE"/>
        </w:rPr>
        <w:t>ორიენტაციით</w:t>
      </w:r>
      <w:r w:rsidRPr="002D0C45">
        <w:rPr>
          <w:lang w:val="ka-GE"/>
        </w:rPr>
        <w:t xml:space="preserve">, </w:t>
      </w:r>
      <w:r w:rsidRPr="002D0C45">
        <w:rPr>
          <w:rFonts w:ascii="Sylfaen" w:hAnsi="Sylfaen"/>
          <w:lang w:val="ka-GE"/>
        </w:rPr>
        <w:t>თუ</w:t>
      </w:r>
      <w:r w:rsidRPr="002D0C45">
        <w:rPr>
          <w:lang w:val="ka-GE"/>
        </w:rPr>
        <w:t xml:space="preserve"> </w:t>
      </w:r>
      <w:r w:rsidRPr="002D0C45">
        <w:rPr>
          <w:rFonts w:ascii="Sylfaen" w:hAnsi="Sylfaen"/>
          <w:lang w:val="ka-GE"/>
        </w:rPr>
        <w:t>ყველა</w:t>
      </w:r>
      <w:r w:rsidRPr="002D0C45">
        <w:rPr>
          <w:lang w:val="ka-GE"/>
        </w:rPr>
        <w:t xml:space="preserve"> </w:t>
      </w:r>
      <w:r w:rsidRPr="002D0C45">
        <w:rPr>
          <w:rFonts w:ascii="Sylfaen" w:hAnsi="Sylfaen"/>
          <w:lang w:val="ka-GE"/>
        </w:rPr>
        <w:t>შესაბამისი</w:t>
      </w:r>
      <w:r w:rsidRPr="002D0C45">
        <w:rPr>
          <w:lang w:val="ka-GE"/>
        </w:rPr>
        <w:t xml:space="preserve"> </w:t>
      </w:r>
      <w:r w:rsidRPr="002D0C45">
        <w:rPr>
          <w:rFonts w:ascii="Sylfaen" w:hAnsi="Sylfaen"/>
          <w:lang w:val="ka-GE"/>
        </w:rPr>
        <w:t>ორიენტაცია</w:t>
      </w:r>
      <w:r w:rsidRPr="002D0C45">
        <w:rPr>
          <w:lang w:val="ka-GE"/>
        </w:rPr>
        <w:t xml:space="preserve"> (</w:t>
      </w:r>
      <w:r w:rsidRPr="002D0C45">
        <w:rPr>
          <w:rFonts w:ascii="Sylfaen" w:hAnsi="Sylfaen"/>
          <w:lang w:val="ka-GE"/>
        </w:rPr>
        <w:t>სიგრძით</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განივი</w:t>
      </w:r>
      <w:r w:rsidRPr="002D0C45">
        <w:rPr>
          <w:lang w:val="ka-GE"/>
        </w:rPr>
        <w:t xml:space="preserve">) </w:t>
      </w:r>
      <w:r w:rsidRPr="002D0C45">
        <w:rPr>
          <w:rFonts w:ascii="Sylfaen" w:hAnsi="Sylfaen"/>
          <w:lang w:val="ka-GE"/>
        </w:rPr>
        <w:t>იქნა</w:t>
      </w:r>
      <w:r w:rsidRPr="002D0C45">
        <w:rPr>
          <w:lang w:val="ka-GE"/>
        </w:rPr>
        <w:t xml:space="preserve"> </w:t>
      </w:r>
      <w:r w:rsidRPr="002D0C45">
        <w:rPr>
          <w:rFonts w:ascii="Sylfaen" w:hAnsi="Sylfaen"/>
          <w:lang w:val="ka-GE"/>
        </w:rPr>
        <w:t>გამოცდილი</w:t>
      </w:r>
      <w:r w:rsidRPr="002D0C45">
        <w:rPr>
          <w:lang w:val="ka-GE"/>
        </w:rPr>
        <w:t>,</w:t>
      </w:r>
    </w:p>
    <w:p w14:paraId="37C136A6" w14:textId="77777777" w:rsidR="004258F2" w:rsidRPr="002D0C45" w:rsidRDefault="004258F2" w:rsidP="004258F2">
      <w:pPr>
        <w:pStyle w:val="ListParagraph"/>
        <w:ind w:left="360" w:right="490"/>
        <w:jc w:val="both"/>
        <w:rPr>
          <w:lang w:val="ka-GE"/>
        </w:rPr>
      </w:pPr>
      <w:r w:rsidRPr="002D0C45">
        <w:rPr>
          <w:lang w:val="ka-GE"/>
        </w:rPr>
        <w:t xml:space="preserve">- </w:t>
      </w:r>
      <w:r w:rsidRPr="002D0C45">
        <w:rPr>
          <w:rFonts w:ascii="Sylfaen" w:hAnsi="Sylfaen"/>
          <w:lang w:val="ka-GE"/>
        </w:rPr>
        <w:t>ნებისმიერი</w:t>
      </w:r>
      <w:r w:rsidRPr="002D0C45">
        <w:rPr>
          <w:lang w:val="ka-GE"/>
        </w:rPr>
        <w:t xml:space="preserve"> </w:t>
      </w:r>
      <w:r w:rsidRPr="002D0C45">
        <w:rPr>
          <w:rFonts w:ascii="Sylfaen" w:hAnsi="Sylfaen"/>
          <w:lang w:val="ka-GE"/>
        </w:rPr>
        <w:t xml:space="preserve">მოპირკეთების </w:t>
      </w:r>
      <w:r w:rsidRPr="002D0C45">
        <w:rPr>
          <w:lang w:val="ka-GE"/>
        </w:rPr>
        <w:t xml:space="preserve"> </w:t>
      </w:r>
      <w:r w:rsidRPr="002D0C45">
        <w:rPr>
          <w:rFonts w:ascii="Sylfaen" w:hAnsi="Sylfaen"/>
          <w:lang w:val="ka-GE"/>
        </w:rPr>
        <w:t>საფარით</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მსგავსით</w:t>
      </w:r>
      <w:r w:rsidRPr="002D0C45">
        <w:rPr>
          <w:lang w:val="ka-GE"/>
        </w:rPr>
        <w:t xml:space="preserve"> </w:t>
      </w:r>
      <w:r w:rsidRPr="002D0C45">
        <w:rPr>
          <w:rFonts w:ascii="Sylfaen" w:hAnsi="Sylfaen"/>
          <w:lang w:val="ka-GE"/>
        </w:rPr>
        <w:t>და</w:t>
      </w:r>
    </w:p>
    <w:p w14:paraId="0A5A463E" w14:textId="77777777" w:rsidR="004258F2" w:rsidRPr="002D0C45" w:rsidRDefault="004258F2" w:rsidP="004258F2">
      <w:pPr>
        <w:pStyle w:val="ListParagraph"/>
        <w:ind w:left="360" w:right="490"/>
        <w:jc w:val="both"/>
        <w:rPr>
          <w:rFonts w:ascii="Sylfaen" w:hAnsi="Sylfaen"/>
          <w:lang w:val="ka-GE"/>
        </w:rPr>
        <w:sectPr w:rsidR="004258F2" w:rsidRPr="002D0C45" w:rsidSect="004258F2">
          <w:pgSz w:w="11910" w:h="16840"/>
          <w:pgMar w:top="1580" w:right="708" w:bottom="500" w:left="992" w:header="713" w:footer="308" w:gutter="0"/>
          <w:cols w:space="720"/>
        </w:sectPr>
      </w:pPr>
      <w:r w:rsidRPr="002D0C45">
        <w:rPr>
          <w:lang w:val="ka-GE"/>
        </w:rPr>
        <w:t xml:space="preserve">- </w:t>
      </w:r>
      <w:r w:rsidRPr="002D0C45">
        <w:rPr>
          <w:rFonts w:ascii="Sylfaen" w:hAnsi="Sylfaen"/>
          <w:lang w:val="ka-GE"/>
        </w:rPr>
        <w:t>ნებისმიერი</w:t>
      </w:r>
      <w:r w:rsidRPr="002D0C45">
        <w:rPr>
          <w:lang w:val="ka-GE"/>
        </w:rPr>
        <w:t xml:space="preserve"> </w:t>
      </w:r>
      <w:r w:rsidRPr="002D0C45">
        <w:rPr>
          <w:rFonts w:ascii="Sylfaen" w:hAnsi="Sylfaen"/>
          <w:lang w:val="ka-GE"/>
        </w:rPr>
        <w:t>საბოლოო</w:t>
      </w:r>
      <w:r w:rsidRPr="002D0C45">
        <w:rPr>
          <w:lang w:val="ka-GE"/>
        </w:rPr>
        <w:t xml:space="preserve"> </w:t>
      </w:r>
      <w:r w:rsidRPr="002D0C45">
        <w:rPr>
          <w:rFonts w:ascii="Sylfaen" w:hAnsi="Sylfaen"/>
          <w:lang w:val="ka-GE"/>
        </w:rPr>
        <w:t>გამოყენების</w:t>
      </w:r>
      <w:r w:rsidRPr="002D0C45">
        <w:rPr>
          <w:lang w:val="ka-GE"/>
        </w:rPr>
        <w:t xml:space="preserve"> </w:t>
      </w:r>
      <w:r w:rsidRPr="002D0C45">
        <w:rPr>
          <w:rFonts w:ascii="Sylfaen" w:hAnsi="Sylfaen"/>
          <w:lang w:val="ka-GE"/>
        </w:rPr>
        <w:t>პირობებისთვის</w:t>
      </w:r>
      <w:r w:rsidRPr="002D0C45">
        <w:rPr>
          <w:lang w:val="ka-GE"/>
        </w:rPr>
        <w:t>.</w:t>
      </w:r>
    </w:p>
    <w:p w14:paraId="44456269" w14:textId="77777777" w:rsidR="004258F2" w:rsidRPr="002D0C45" w:rsidRDefault="004258F2" w:rsidP="004258F2">
      <w:pPr>
        <w:tabs>
          <w:tab w:val="left" w:pos="450"/>
        </w:tabs>
        <w:spacing w:before="91"/>
        <w:ind w:left="426" w:right="490"/>
        <w:jc w:val="both"/>
        <w:rPr>
          <w:rFonts w:ascii="Sylfaen" w:hAnsi="Sylfaen"/>
          <w:b/>
          <w:lang w:val="ka-GE"/>
        </w:rPr>
      </w:pPr>
      <w:r w:rsidRPr="002D0C45">
        <w:rPr>
          <w:rFonts w:ascii="Sylfaen" w:hAnsi="Sylfaen"/>
          <w:b/>
          <w:lang w:val="ka-GE"/>
        </w:rPr>
        <w:lastRenderedPageBreak/>
        <w:t>ჟ.4 -</w:t>
      </w:r>
      <w:r w:rsidRPr="002D0C45">
        <w:rPr>
          <w:rFonts w:ascii="Sylfaen" w:hAnsi="Sylfaen"/>
          <w:b/>
          <w:spacing w:val="-6"/>
          <w:lang w:val="ka-GE"/>
        </w:rPr>
        <w:t xml:space="preserve"> </w:t>
      </w:r>
      <w:r w:rsidRPr="002D0C45">
        <w:rPr>
          <w:rFonts w:ascii="Sylfaen" w:hAnsi="Sylfaen"/>
          <w:b/>
          <w:spacing w:val="-2"/>
          <w:lang w:val="ka-GE"/>
        </w:rPr>
        <w:t>ხის ბაზაზე დამზადებული დაფების/პანელების დებულებები</w:t>
      </w:r>
    </w:p>
    <w:p w14:paraId="34DD1E3A" w14:textId="77777777" w:rsidR="004258F2" w:rsidRPr="002D0C45" w:rsidRDefault="004258F2" w:rsidP="004258F2">
      <w:pPr>
        <w:pStyle w:val="BodyText"/>
        <w:tabs>
          <w:tab w:val="left" w:pos="450"/>
        </w:tabs>
        <w:spacing w:before="80"/>
        <w:ind w:left="360" w:right="490"/>
        <w:jc w:val="both"/>
        <w:rPr>
          <w:rFonts w:ascii="Sylfaen" w:hAnsi="Sylfaen"/>
          <w:b/>
          <w:sz w:val="22"/>
          <w:szCs w:val="22"/>
          <w:lang w:val="ka-GE"/>
        </w:rPr>
      </w:pPr>
    </w:p>
    <w:p w14:paraId="21DD66DF" w14:textId="77777777" w:rsidR="004258F2" w:rsidRPr="002D0C45" w:rsidRDefault="004258F2" w:rsidP="004258F2">
      <w:pPr>
        <w:tabs>
          <w:tab w:val="left" w:pos="450"/>
          <w:tab w:val="left" w:pos="945"/>
        </w:tabs>
        <w:ind w:left="426" w:right="490"/>
        <w:jc w:val="both"/>
        <w:rPr>
          <w:rFonts w:ascii="Sylfaen" w:hAnsi="Sylfaen"/>
          <w:b/>
          <w:lang w:val="ka-GE"/>
        </w:rPr>
      </w:pPr>
      <w:r w:rsidRPr="002D0C45">
        <w:rPr>
          <w:rFonts w:ascii="Sylfaen" w:hAnsi="Sylfaen"/>
          <w:b/>
          <w:lang w:val="ka-GE"/>
        </w:rPr>
        <w:t>ჟ.4.1 -</w:t>
      </w:r>
      <w:r w:rsidRPr="002D0C45">
        <w:rPr>
          <w:rFonts w:ascii="Sylfaen" w:hAnsi="Sylfaen"/>
          <w:b/>
          <w:spacing w:val="-4"/>
          <w:lang w:val="ka-GE"/>
        </w:rPr>
        <w:t xml:space="preserve"> </w:t>
      </w:r>
      <w:r w:rsidRPr="002D0C45">
        <w:rPr>
          <w:rFonts w:ascii="Sylfaen" w:hAnsi="Sylfaen"/>
          <w:b/>
          <w:lang w:val="ka-GE"/>
        </w:rPr>
        <w:t>ნიმუშის აღება</w:t>
      </w:r>
    </w:p>
    <w:p w14:paraId="45C03DA5" w14:textId="77777777" w:rsidR="004258F2" w:rsidRPr="002D0C45" w:rsidRDefault="004258F2" w:rsidP="004258F2">
      <w:pPr>
        <w:pStyle w:val="BodyText"/>
        <w:tabs>
          <w:tab w:val="left" w:pos="450"/>
        </w:tabs>
        <w:spacing w:before="11"/>
        <w:ind w:left="360" w:right="490"/>
        <w:jc w:val="both"/>
        <w:rPr>
          <w:rFonts w:ascii="Sylfaen" w:hAnsi="Sylfaen"/>
          <w:b/>
          <w:sz w:val="22"/>
          <w:szCs w:val="22"/>
          <w:lang w:val="ka-GE"/>
        </w:rPr>
      </w:pPr>
    </w:p>
    <w:p w14:paraId="7B09CB77" w14:textId="77777777" w:rsidR="004258F2" w:rsidRPr="002D0C45" w:rsidRDefault="004258F2" w:rsidP="004258F2">
      <w:pPr>
        <w:pStyle w:val="BodyText"/>
        <w:tabs>
          <w:tab w:val="left" w:pos="450"/>
        </w:tabs>
        <w:spacing w:before="11"/>
        <w:ind w:left="360" w:right="490"/>
        <w:jc w:val="both"/>
        <w:rPr>
          <w:rFonts w:ascii="Sylfaen" w:hAnsi="Sylfaen"/>
          <w:sz w:val="22"/>
          <w:szCs w:val="22"/>
          <w:lang w:val="ka-GE"/>
        </w:rPr>
      </w:pPr>
      <w:r w:rsidRPr="002D0C45">
        <w:rPr>
          <w:rFonts w:ascii="Sylfaen" w:hAnsi="Sylfaen"/>
          <w:sz w:val="22"/>
          <w:szCs w:val="22"/>
          <w:lang w:val="ka-GE"/>
        </w:rPr>
        <w:t xml:space="preserve">სსტ ენ 16733:2016/2024 </w:t>
      </w:r>
      <w:r w:rsidRPr="002D0C45">
        <w:rPr>
          <w:rFonts w:ascii="Sylfaen" w:hAnsi="Sylfaen" w:cs="Sylfaen"/>
          <w:sz w:val="22"/>
          <w:szCs w:val="22"/>
          <w:lang w:val="ka-GE"/>
        </w:rPr>
        <w:t>სტანდარტის</w:t>
      </w:r>
      <w:r w:rsidRPr="002D0C45">
        <w:rPr>
          <w:rFonts w:ascii="Sylfaen" w:hAnsi="Sylfaen"/>
          <w:sz w:val="22"/>
          <w:szCs w:val="22"/>
          <w:lang w:val="ka-GE"/>
        </w:rPr>
        <w:t xml:space="preserve"> </w:t>
      </w:r>
      <w:r w:rsidRPr="002D0C45">
        <w:rPr>
          <w:rFonts w:ascii="Sylfaen" w:hAnsi="Sylfaen" w:cs="Sylfaen"/>
          <w:sz w:val="22"/>
          <w:szCs w:val="22"/>
          <w:lang w:val="ka-GE"/>
        </w:rPr>
        <w:t>გარდა</w:t>
      </w:r>
      <w:r w:rsidRPr="002D0C45">
        <w:rPr>
          <w:rFonts w:ascii="Sylfaen" w:hAnsi="Sylfaen"/>
          <w:sz w:val="22"/>
          <w:szCs w:val="22"/>
          <w:lang w:val="ka-GE"/>
        </w:rPr>
        <w:t xml:space="preserve">, </w:t>
      </w:r>
      <w:r w:rsidRPr="002D0C45">
        <w:rPr>
          <w:rFonts w:ascii="Sylfaen" w:hAnsi="Sylfaen" w:cs="Sylfaen"/>
          <w:sz w:val="22"/>
          <w:szCs w:val="22"/>
          <w:lang w:val="ka-GE"/>
        </w:rPr>
        <w:t>სინჯის</w:t>
      </w:r>
      <w:r w:rsidRPr="002D0C45">
        <w:rPr>
          <w:rFonts w:ascii="Sylfaen" w:hAnsi="Sylfaen"/>
          <w:sz w:val="22"/>
          <w:szCs w:val="22"/>
          <w:lang w:val="ka-GE"/>
        </w:rPr>
        <w:t xml:space="preserve"> </w:t>
      </w:r>
      <w:r w:rsidRPr="002D0C45">
        <w:rPr>
          <w:rFonts w:ascii="Sylfaen" w:hAnsi="Sylfaen" w:cs="Sylfaen"/>
          <w:sz w:val="22"/>
          <w:szCs w:val="22"/>
          <w:lang w:val="ka-GE"/>
        </w:rPr>
        <w:t>აღებისა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სატესტო</w:t>
      </w:r>
      <w:r w:rsidRPr="002D0C45">
        <w:rPr>
          <w:rFonts w:ascii="Sylfaen" w:hAnsi="Sylfaen"/>
          <w:sz w:val="22"/>
          <w:szCs w:val="22"/>
          <w:lang w:val="ka-GE"/>
        </w:rPr>
        <w:t xml:space="preserve"> </w:t>
      </w:r>
      <w:r w:rsidRPr="002D0C45">
        <w:rPr>
          <w:rFonts w:ascii="Sylfaen" w:hAnsi="Sylfaen" w:cs="Sylfaen"/>
          <w:sz w:val="22"/>
          <w:szCs w:val="22"/>
          <w:lang w:val="ka-GE"/>
        </w:rPr>
        <w:t>ნიმუშების</w:t>
      </w:r>
      <w:r w:rsidRPr="002D0C45">
        <w:rPr>
          <w:rFonts w:ascii="Sylfaen" w:hAnsi="Sylfaen"/>
          <w:sz w:val="22"/>
          <w:szCs w:val="22"/>
          <w:lang w:val="ka-GE"/>
        </w:rPr>
        <w:t xml:space="preserve"> </w:t>
      </w:r>
      <w:r w:rsidRPr="002D0C45">
        <w:rPr>
          <w:rFonts w:ascii="Sylfaen" w:hAnsi="Sylfaen" w:cs="Sylfaen"/>
          <w:sz w:val="22"/>
          <w:szCs w:val="22"/>
          <w:lang w:val="ka-GE"/>
        </w:rPr>
        <w:t>მომზადებისას</w:t>
      </w:r>
      <w:r w:rsidRPr="002D0C45">
        <w:rPr>
          <w:rFonts w:ascii="Sylfaen" w:hAnsi="Sylfaen"/>
          <w:sz w:val="22"/>
          <w:szCs w:val="22"/>
          <w:lang w:val="ka-GE"/>
        </w:rPr>
        <w:t xml:space="preserve"> </w:t>
      </w:r>
      <w:r w:rsidRPr="002D0C45">
        <w:rPr>
          <w:rFonts w:ascii="Sylfaen" w:hAnsi="Sylfaen" w:cs="Sylfaen"/>
          <w:sz w:val="22"/>
          <w:szCs w:val="22"/>
          <w:lang w:val="ka-GE"/>
        </w:rPr>
        <w:t>გასათვალისწინებელია</w:t>
      </w:r>
      <w:r w:rsidRPr="002D0C45">
        <w:rPr>
          <w:rFonts w:ascii="Sylfaen" w:hAnsi="Sylfaen"/>
          <w:sz w:val="22"/>
          <w:szCs w:val="22"/>
          <w:lang w:val="ka-GE"/>
        </w:rPr>
        <w:t xml:space="preserve"> </w:t>
      </w:r>
      <w:r w:rsidRPr="002D0C45">
        <w:rPr>
          <w:rFonts w:ascii="Sylfaen" w:hAnsi="Sylfaen" w:cs="Sylfaen"/>
          <w:sz w:val="22"/>
          <w:szCs w:val="22"/>
          <w:lang w:val="ka-GE"/>
        </w:rPr>
        <w:t>შემდეგი</w:t>
      </w:r>
      <w:r w:rsidRPr="002D0C45">
        <w:rPr>
          <w:rFonts w:ascii="Sylfaen" w:hAnsi="Sylfaen"/>
          <w:sz w:val="22"/>
          <w:szCs w:val="22"/>
          <w:lang w:val="ka-GE"/>
        </w:rPr>
        <w:t xml:space="preserve"> </w:t>
      </w:r>
      <w:r w:rsidRPr="002D0C45">
        <w:rPr>
          <w:rFonts w:ascii="Sylfaen" w:hAnsi="Sylfaen" w:cs="Sylfaen"/>
          <w:sz w:val="22"/>
          <w:szCs w:val="22"/>
          <w:lang w:val="ka-GE"/>
        </w:rPr>
        <w:t>პირობები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პარამეტრები</w:t>
      </w:r>
      <w:r w:rsidRPr="002D0C45">
        <w:rPr>
          <w:rFonts w:ascii="Sylfaen" w:hAnsi="Sylfaen"/>
          <w:sz w:val="22"/>
          <w:szCs w:val="22"/>
          <w:lang w:val="ka-GE"/>
        </w:rPr>
        <w:t>:</w:t>
      </w:r>
    </w:p>
    <w:p w14:paraId="41CF7CFB" w14:textId="4A14D0DA" w:rsidR="004258F2" w:rsidRPr="002D0C45" w:rsidRDefault="004258F2">
      <w:pPr>
        <w:pStyle w:val="ListParagraph"/>
        <w:numPr>
          <w:ilvl w:val="3"/>
          <w:numId w:val="20"/>
        </w:numPr>
        <w:tabs>
          <w:tab w:val="left" w:pos="450"/>
          <w:tab w:val="left" w:pos="786"/>
        </w:tabs>
        <w:spacing w:before="200"/>
        <w:ind w:left="360" w:right="490" w:firstLine="0"/>
        <w:contextualSpacing w:val="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პროდუქტის</w:t>
      </w:r>
      <w:r w:rsidRPr="002D0C45">
        <w:rPr>
          <w:rFonts w:ascii="Sylfaen" w:hAnsi="Sylfaen"/>
          <w:lang w:val="ka-GE"/>
        </w:rPr>
        <w:t xml:space="preserve"> </w:t>
      </w:r>
      <w:r w:rsidRPr="002D0C45">
        <w:rPr>
          <w:rFonts w:ascii="Sylfaen" w:hAnsi="Sylfaen" w:cs="Sylfaen"/>
          <w:lang w:val="ka-GE"/>
        </w:rPr>
        <w:t>ოჯახის</w:t>
      </w:r>
      <w:r w:rsidRPr="002D0C45">
        <w:rPr>
          <w:rFonts w:ascii="Sylfaen" w:hAnsi="Sylfaen"/>
          <w:lang w:val="ka-GE"/>
        </w:rPr>
        <w:t xml:space="preserve"> </w:t>
      </w:r>
      <w:r w:rsidRPr="002D0C45">
        <w:rPr>
          <w:rFonts w:ascii="Sylfaen" w:hAnsi="Sylfaen" w:cs="Sylfaen"/>
          <w:lang w:val="ka-GE"/>
        </w:rPr>
        <w:t>პროდუქტის</w:t>
      </w:r>
      <w:r w:rsidRPr="002D0C45">
        <w:rPr>
          <w:rFonts w:ascii="Sylfaen" w:hAnsi="Sylfaen"/>
          <w:lang w:val="ka-GE"/>
        </w:rPr>
        <w:t xml:space="preserve"> </w:t>
      </w:r>
      <w:r w:rsidRPr="002D0C45">
        <w:rPr>
          <w:rFonts w:ascii="Sylfaen" w:hAnsi="Sylfaen" w:cs="Sylfaen"/>
          <w:lang w:val="ka-GE"/>
        </w:rPr>
        <w:t>ვარიაციები</w:t>
      </w:r>
      <w:r w:rsidRPr="002D0C45">
        <w:rPr>
          <w:rFonts w:ascii="Sylfaen" w:hAnsi="Sylfaen"/>
          <w:lang w:val="ka-GE"/>
        </w:rPr>
        <w:t xml:space="preserve"> (</w:t>
      </w:r>
      <w:r w:rsidRPr="002D0C45">
        <w:rPr>
          <w:rFonts w:ascii="Sylfaen" w:hAnsi="Sylfaen" w:cs="Sylfaen"/>
          <w:lang w:val="ka-GE"/>
        </w:rPr>
        <w:t>როგორც</w:t>
      </w:r>
      <w:r w:rsidRPr="002D0C45">
        <w:rPr>
          <w:rFonts w:ascii="Sylfaen" w:hAnsi="Sylfaen"/>
          <w:lang w:val="ka-GE"/>
        </w:rPr>
        <w:t xml:space="preserve"> </w:t>
      </w:r>
      <w:r w:rsidRPr="002D0C45">
        <w:rPr>
          <w:rFonts w:ascii="Sylfaen" w:hAnsi="Sylfaen" w:cs="Sylfaen"/>
          <w:lang w:val="ka-GE"/>
        </w:rPr>
        <w:t>ეს</w:t>
      </w:r>
      <w:r w:rsidRPr="002D0C45">
        <w:rPr>
          <w:rFonts w:ascii="Sylfaen" w:hAnsi="Sylfaen"/>
          <w:lang w:val="ka-GE"/>
        </w:rPr>
        <w:t xml:space="preserve"> </w:t>
      </w:r>
      <w:r w:rsidRPr="002D0C45">
        <w:rPr>
          <w:rFonts w:ascii="Sylfaen" w:hAnsi="Sylfaen" w:cs="Sylfaen"/>
          <w:lang w:val="ka-GE"/>
        </w:rPr>
        <w:t>განისაზღვრება</w:t>
      </w:r>
      <w:r w:rsidRPr="002D0C45">
        <w:rPr>
          <w:rFonts w:ascii="Sylfaen" w:hAnsi="Sylfaen"/>
          <w:lang w:val="ka-GE"/>
        </w:rPr>
        <w:t xml:space="preserve"> </w:t>
      </w:r>
      <w:r w:rsidRPr="002D0C45">
        <w:rPr>
          <w:rFonts w:ascii="Sylfaen" w:hAnsi="Sylfaen" w:cs="Sylfaen"/>
          <w:lang w:val="ka-GE"/>
        </w:rPr>
        <w:t>ნედლეულის</w:t>
      </w:r>
      <w:r w:rsidRPr="002D0C45">
        <w:rPr>
          <w:rFonts w:ascii="Sylfaen" w:hAnsi="Sylfaen"/>
          <w:lang w:val="ka-GE"/>
        </w:rPr>
        <w:t xml:space="preserve"> </w:t>
      </w:r>
      <w:r w:rsidRPr="002D0C45">
        <w:rPr>
          <w:rFonts w:ascii="Sylfaen" w:hAnsi="Sylfaen" w:cs="Sylfaen"/>
          <w:lang w:val="ka-GE"/>
        </w:rPr>
        <w:t>გარკვეული</w:t>
      </w:r>
      <w:r w:rsidRPr="002D0C45">
        <w:rPr>
          <w:rFonts w:ascii="Sylfaen" w:hAnsi="Sylfaen"/>
          <w:lang w:val="ka-GE"/>
        </w:rPr>
        <w:t xml:space="preserve"> </w:t>
      </w:r>
      <w:r w:rsidRPr="002D0C45">
        <w:rPr>
          <w:rFonts w:ascii="Sylfaen" w:hAnsi="Sylfaen" w:cs="Sylfaen"/>
          <w:lang w:val="ka-GE"/>
        </w:rPr>
        <w:t>კომბინაციით</w:t>
      </w:r>
      <w:r w:rsidRPr="002D0C45">
        <w:rPr>
          <w:rFonts w:ascii="Sylfaen" w:hAnsi="Sylfaen"/>
          <w:lang w:val="ka-GE"/>
        </w:rPr>
        <w:t xml:space="preserve">, </w:t>
      </w:r>
      <w:r w:rsidRPr="002D0C45">
        <w:rPr>
          <w:rFonts w:ascii="Sylfaen" w:hAnsi="Sylfaen" w:cs="Sylfaen"/>
          <w:lang w:val="ka-GE"/>
        </w:rPr>
        <w:t>მაგ</w:t>
      </w:r>
      <w:r w:rsidRPr="002D0C45">
        <w:rPr>
          <w:rFonts w:ascii="Sylfaen" w:hAnsi="Sylfaen"/>
          <w:lang w:val="ka-GE"/>
        </w:rPr>
        <w:t xml:space="preserve">., </w:t>
      </w:r>
      <w:r w:rsidRPr="002D0C45">
        <w:rPr>
          <w:rFonts w:ascii="Sylfaen" w:hAnsi="Sylfaen" w:cs="Sylfaen"/>
          <w:lang w:val="ka-GE"/>
        </w:rPr>
        <w:t>შემკვრელი</w:t>
      </w:r>
      <w:r w:rsidRPr="002D0C45">
        <w:rPr>
          <w:rFonts w:ascii="Sylfaen" w:hAnsi="Sylfaen"/>
          <w:lang w:val="ka-GE"/>
        </w:rPr>
        <w:t xml:space="preserve">, </w:t>
      </w:r>
      <w:r w:rsidRPr="002D0C45">
        <w:rPr>
          <w:rFonts w:ascii="Sylfaen" w:hAnsi="Sylfaen" w:cs="Sylfaen"/>
          <w:lang w:val="ka-GE"/>
        </w:rPr>
        <w:t>დანამატები</w:t>
      </w:r>
      <w:r w:rsidRPr="002D0C45">
        <w:rPr>
          <w:rFonts w:ascii="Sylfaen" w:hAnsi="Sylfaen"/>
          <w:lang w:val="ka-GE"/>
        </w:rPr>
        <w:t xml:space="preserve">, </w:t>
      </w:r>
      <w:r w:rsidRPr="002D0C45">
        <w:rPr>
          <w:rFonts w:ascii="Sylfaen" w:hAnsi="Sylfaen" w:cs="Sylfaen"/>
          <w:lang w:val="ka-GE"/>
        </w:rPr>
        <w:t>ხის</w:t>
      </w:r>
      <w:r w:rsidRPr="002D0C45">
        <w:rPr>
          <w:rFonts w:ascii="Sylfaen" w:hAnsi="Sylfaen"/>
          <w:lang w:val="ka-GE"/>
        </w:rPr>
        <w:t xml:space="preserve"> </w:t>
      </w:r>
      <w:r w:rsidRPr="002D0C45">
        <w:rPr>
          <w:rFonts w:ascii="Sylfaen" w:hAnsi="Sylfaen" w:cs="Sylfaen"/>
          <w:lang w:val="ka-GE"/>
        </w:rPr>
        <w:t>ტიპი</w:t>
      </w:r>
      <w:r w:rsidRPr="002D0C45">
        <w:rPr>
          <w:rFonts w:ascii="Sylfaen" w:hAnsi="Sylfaen"/>
          <w:lang w:val="ka-GE"/>
        </w:rPr>
        <w:t xml:space="preserve">, </w:t>
      </w:r>
      <w:r w:rsidRPr="002D0C45">
        <w:rPr>
          <w:rFonts w:ascii="Sylfaen" w:hAnsi="Sylfaen" w:cs="Sylfaen"/>
          <w:lang w:val="ka-GE"/>
        </w:rPr>
        <w:t>ხის</w:t>
      </w:r>
      <w:r w:rsidRPr="002D0C45">
        <w:rPr>
          <w:rFonts w:ascii="Sylfaen" w:hAnsi="Sylfaen"/>
          <w:lang w:val="ka-GE"/>
        </w:rPr>
        <w:t xml:space="preserve"> </w:t>
      </w:r>
      <w:r w:rsidRPr="002D0C45">
        <w:rPr>
          <w:rFonts w:ascii="Sylfaen" w:hAnsi="Sylfaen" w:cs="Sylfaen"/>
          <w:lang w:val="ka-GE"/>
        </w:rPr>
        <w:t>ფორმები</w:t>
      </w:r>
      <w:r w:rsidR="009E2D45">
        <w:rPr>
          <w:rFonts w:ascii="Sylfaen" w:hAnsi="Sylfaen"/>
          <w:lang w:val="ka-GE"/>
        </w:rPr>
        <w:t>/</w:t>
      </w:r>
      <w:r w:rsidRPr="002D0C45">
        <w:rPr>
          <w:rFonts w:ascii="Sylfaen" w:hAnsi="Sylfaen" w:cs="Sylfaen"/>
          <w:lang w:val="ka-GE"/>
        </w:rPr>
        <w:t>ხის</w:t>
      </w:r>
      <w:r w:rsidRPr="002D0C45">
        <w:rPr>
          <w:rFonts w:ascii="Sylfaen" w:hAnsi="Sylfaen"/>
          <w:lang w:val="ka-GE"/>
        </w:rPr>
        <w:t xml:space="preserve"> </w:t>
      </w:r>
      <w:r w:rsidRPr="002D0C45">
        <w:rPr>
          <w:rFonts w:ascii="Sylfaen" w:hAnsi="Sylfaen" w:cs="Sylfaen"/>
          <w:lang w:val="ka-GE"/>
        </w:rPr>
        <w:t>ბოჭკოები</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ა</w:t>
      </w:r>
      <w:r w:rsidRPr="002D0C45">
        <w:rPr>
          <w:rFonts w:ascii="Sylfaen" w:hAnsi="Sylfaen"/>
          <w:lang w:val="ka-GE"/>
        </w:rPr>
        <w:t>.</w:t>
      </w:r>
      <w:r w:rsidRPr="002D0C45">
        <w:rPr>
          <w:rFonts w:ascii="Sylfaen" w:hAnsi="Sylfaen" w:cs="Sylfaen"/>
          <w:lang w:val="ka-GE"/>
        </w:rPr>
        <w:t>შ</w:t>
      </w:r>
      <w:r w:rsidR="009C3C94">
        <w:rPr>
          <w:rFonts w:ascii="Sylfaen" w:hAnsi="Sylfaen"/>
          <w:lang w:val="ka-GE"/>
        </w:rPr>
        <w:t>.</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წარმოებულია</w:t>
      </w:r>
      <w:r w:rsidRPr="002D0C45">
        <w:rPr>
          <w:rFonts w:ascii="Sylfaen" w:hAnsi="Sylfaen"/>
          <w:lang w:val="ka-GE"/>
        </w:rPr>
        <w:t xml:space="preserve"> </w:t>
      </w:r>
      <w:r w:rsidRPr="002D0C45">
        <w:rPr>
          <w:rFonts w:ascii="Sylfaen" w:hAnsi="Sylfaen" w:cs="Sylfaen"/>
          <w:lang w:val="ka-GE"/>
        </w:rPr>
        <w:t>გარკვეული</w:t>
      </w:r>
      <w:r w:rsidRPr="002D0C45">
        <w:rPr>
          <w:rFonts w:ascii="Sylfaen" w:hAnsi="Sylfaen"/>
          <w:lang w:val="ka-GE"/>
        </w:rPr>
        <w:t xml:space="preserve"> </w:t>
      </w:r>
      <w:r w:rsidRPr="002D0C45">
        <w:rPr>
          <w:rFonts w:ascii="Sylfaen" w:hAnsi="Sylfaen" w:cs="Sylfaen"/>
          <w:lang w:val="ka-GE"/>
        </w:rPr>
        <w:t>წარმოების</w:t>
      </w:r>
      <w:r w:rsidRPr="002D0C45">
        <w:rPr>
          <w:rFonts w:ascii="Sylfaen" w:hAnsi="Sylfaen"/>
          <w:lang w:val="ka-GE"/>
        </w:rPr>
        <w:t xml:space="preserve"> </w:t>
      </w:r>
      <w:r w:rsidRPr="002D0C45">
        <w:rPr>
          <w:rFonts w:ascii="Sylfaen" w:hAnsi="Sylfaen" w:cs="Sylfaen"/>
          <w:lang w:val="ka-GE"/>
        </w:rPr>
        <w:t>პროცესით</w:t>
      </w:r>
      <w:r w:rsidRPr="002D0C45">
        <w:rPr>
          <w:rFonts w:ascii="Sylfaen" w:hAnsi="Sylfaen"/>
          <w:lang w:val="ka-GE"/>
        </w:rPr>
        <w:t>)</w:t>
      </w:r>
      <w:hyperlink w:anchor="_bookmark98" w:history="1">
        <w:r w:rsidRPr="002D0C45">
          <w:rPr>
            <w:rFonts w:ascii="Sylfaen" w:hAnsi="Sylfaen"/>
            <w:spacing w:val="-2"/>
            <w:lang w:val="ka-GE"/>
          </w:rPr>
          <w:t>;</w:t>
        </w:r>
      </w:hyperlink>
    </w:p>
    <w:p w14:paraId="4FFA80A0" w14:textId="530CE554" w:rsidR="004258F2" w:rsidRPr="002D0C45" w:rsidRDefault="004258F2" w:rsidP="004258F2">
      <w:pPr>
        <w:tabs>
          <w:tab w:val="left" w:pos="450"/>
        </w:tabs>
        <w:ind w:left="360" w:right="49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პროდუქტი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პროდუქტის</w:t>
      </w:r>
      <w:r w:rsidRPr="002D0C45">
        <w:rPr>
          <w:rFonts w:ascii="Sylfaen" w:hAnsi="Sylfaen"/>
          <w:lang w:val="ka-GE"/>
        </w:rPr>
        <w:t xml:space="preserve"> </w:t>
      </w:r>
      <w:r w:rsidRPr="002D0C45">
        <w:rPr>
          <w:rFonts w:ascii="Sylfaen" w:hAnsi="Sylfaen" w:cs="Sylfaen"/>
          <w:lang w:val="ka-GE"/>
        </w:rPr>
        <w:t>ვარიანტი</w:t>
      </w:r>
      <w:r w:rsidRPr="002D0C45">
        <w:rPr>
          <w:rFonts w:ascii="Sylfaen" w:hAnsi="Sylfaen"/>
          <w:lang w:val="ka-GE"/>
        </w:rPr>
        <w:t xml:space="preserve"> </w:t>
      </w:r>
      <w:r w:rsidRPr="002D0C45">
        <w:rPr>
          <w:rFonts w:ascii="Sylfaen" w:hAnsi="Sylfaen" w:cs="Sylfaen"/>
          <w:lang w:val="ka-GE"/>
        </w:rPr>
        <w:t>ხის</w:t>
      </w:r>
      <w:r w:rsidRPr="002D0C45">
        <w:rPr>
          <w:rFonts w:ascii="Sylfaen" w:hAnsi="Sylfaen"/>
          <w:lang w:val="ka-GE"/>
        </w:rPr>
        <w:t xml:space="preserve"> </w:t>
      </w:r>
      <w:r w:rsidRPr="002D0C45">
        <w:rPr>
          <w:rFonts w:ascii="Sylfaen" w:hAnsi="Sylfaen" w:cs="Sylfaen"/>
          <w:lang w:val="ka-GE"/>
        </w:rPr>
        <w:t>ბაზაზე</w:t>
      </w:r>
      <w:r w:rsidRPr="002D0C45">
        <w:rPr>
          <w:rFonts w:ascii="Sylfaen" w:hAnsi="Sylfaen"/>
          <w:lang w:val="ka-GE"/>
        </w:rPr>
        <w:t xml:space="preserve"> </w:t>
      </w:r>
      <w:r w:rsidRPr="002D0C45">
        <w:rPr>
          <w:rFonts w:ascii="Sylfaen" w:hAnsi="Sylfaen" w:cs="Sylfaen"/>
          <w:lang w:val="ka-GE"/>
        </w:rPr>
        <w:t>დამზადებული</w:t>
      </w:r>
      <w:r w:rsidRPr="002D0C45">
        <w:rPr>
          <w:rFonts w:ascii="Sylfaen" w:hAnsi="Sylfaen"/>
          <w:lang w:val="ka-GE"/>
        </w:rPr>
        <w:t xml:space="preserve"> </w:t>
      </w:r>
      <w:r w:rsidRPr="002D0C45">
        <w:rPr>
          <w:rFonts w:ascii="Sylfaen" w:hAnsi="Sylfaen" w:cs="Sylfaen"/>
          <w:lang w:val="ka-GE"/>
        </w:rPr>
        <w:t>დაფის</w:t>
      </w:r>
      <w:r w:rsidRPr="002D0C45">
        <w:rPr>
          <w:rFonts w:ascii="Sylfaen" w:hAnsi="Sylfaen"/>
          <w:lang w:val="ka-GE"/>
        </w:rPr>
        <w:t>/</w:t>
      </w:r>
      <w:r w:rsidRPr="002D0C45">
        <w:rPr>
          <w:rFonts w:ascii="Sylfaen" w:hAnsi="Sylfaen" w:cs="Sylfaen"/>
          <w:lang w:val="ka-GE"/>
        </w:rPr>
        <w:t>პანელის</w:t>
      </w:r>
      <w:r w:rsidRPr="002D0C45">
        <w:rPr>
          <w:rFonts w:ascii="Sylfaen" w:hAnsi="Sylfaen"/>
          <w:lang w:val="ka-GE"/>
        </w:rPr>
        <w:t xml:space="preserve"> </w:t>
      </w:r>
      <w:r w:rsidRPr="002D0C45">
        <w:rPr>
          <w:rFonts w:ascii="Sylfaen" w:hAnsi="Sylfaen" w:cs="Sylfaen"/>
          <w:lang w:val="ka-GE"/>
        </w:rPr>
        <w:t>ყველაზე</w:t>
      </w:r>
      <w:r w:rsidRPr="002D0C45">
        <w:rPr>
          <w:rFonts w:ascii="Sylfaen" w:hAnsi="Sylfaen"/>
          <w:lang w:val="ka-GE"/>
        </w:rPr>
        <w:t xml:space="preserve"> </w:t>
      </w:r>
      <w:r w:rsidRPr="002D0C45">
        <w:rPr>
          <w:rFonts w:ascii="Sylfaen" w:hAnsi="Sylfaen" w:cs="Sylfaen"/>
          <w:lang w:val="ka-GE"/>
        </w:rPr>
        <w:t>მაღალი</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ყველაზე</w:t>
      </w:r>
      <w:r w:rsidRPr="002D0C45">
        <w:rPr>
          <w:rFonts w:ascii="Sylfaen" w:hAnsi="Sylfaen"/>
          <w:lang w:val="ka-GE"/>
        </w:rPr>
        <w:t xml:space="preserve"> </w:t>
      </w:r>
      <w:r w:rsidRPr="002D0C45">
        <w:rPr>
          <w:rFonts w:ascii="Sylfaen" w:hAnsi="Sylfaen" w:cs="Sylfaen"/>
          <w:lang w:val="ka-GE"/>
        </w:rPr>
        <w:t>დაბალი</w:t>
      </w:r>
      <w:r w:rsidRPr="002D0C45">
        <w:rPr>
          <w:rFonts w:ascii="Sylfaen" w:hAnsi="Sylfaen"/>
          <w:lang w:val="ka-GE"/>
        </w:rPr>
        <w:t xml:space="preserve"> </w:t>
      </w:r>
      <w:r w:rsidRPr="002D0C45">
        <w:rPr>
          <w:rFonts w:ascii="Sylfaen" w:hAnsi="Sylfaen" w:cs="Sylfaen"/>
          <w:lang w:val="ka-GE"/>
        </w:rPr>
        <w:t>სიმკვრივით</w:t>
      </w:r>
      <w:r w:rsidRPr="002D0C45">
        <w:rPr>
          <w:rFonts w:ascii="Sylfaen" w:hAnsi="Sylfaen"/>
          <w:lang w:val="ka-GE"/>
        </w:rPr>
        <w:t xml:space="preserve">, </w:t>
      </w:r>
      <w:r w:rsidRPr="002D0C45">
        <w:rPr>
          <w:rFonts w:ascii="Sylfaen" w:hAnsi="Sylfaen" w:cs="Sylfaen"/>
          <w:lang w:val="ka-GE"/>
        </w:rPr>
        <w:t>რომელიც</w:t>
      </w:r>
      <w:r w:rsidRPr="002D0C45">
        <w:rPr>
          <w:rFonts w:ascii="Sylfaen" w:hAnsi="Sylfaen"/>
          <w:lang w:val="ka-GE"/>
        </w:rPr>
        <w:t xml:space="preserve"> </w:t>
      </w:r>
      <w:r w:rsidRPr="002D0C45">
        <w:rPr>
          <w:rFonts w:ascii="Sylfaen" w:hAnsi="Sylfaen" w:cs="Sylfaen"/>
          <w:lang w:val="ka-GE"/>
        </w:rPr>
        <w:t>განისაზღვრება</w:t>
      </w:r>
      <w:r w:rsidRPr="002D0C45">
        <w:rPr>
          <w:rFonts w:ascii="Sylfaen" w:hAnsi="Sylfaen"/>
          <w:lang w:val="ka-GE"/>
        </w:rPr>
        <w:t xml:space="preserve"> </w:t>
      </w:r>
      <w:r w:rsidRPr="002D0C45">
        <w:rPr>
          <w:rFonts w:ascii="Sylfaen" w:hAnsi="Sylfaen" w:cs="Sylfaen"/>
          <w:lang w:val="ka-GE"/>
        </w:rPr>
        <w:t>ტესტებით</w:t>
      </w:r>
      <w:r w:rsidRPr="002D0C45">
        <w:rPr>
          <w:rFonts w:ascii="Sylfaen" w:hAnsi="Sylfaen"/>
          <w:lang w:val="ka-GE"/>
        </w:rPr>
        <w:t xml:space="preserve"> სსტ ენ 323:1993/2013 </w:t>
      </w:r>
      <w:r w:rsidRPr="002D0C45">
        <w:rPr>
          <w:rFonts w:ascii="Sylfaen" w:hAnsi="Sylfaen" w:cs="Sylfaen"/>
          <w:lang w:val="ka-GE"/>
        </w:rPr>
        <w:t>სტანდარტის</w:t>
      </w:r>
      <w:r w:rsidRPr="002D0C45">
        <w:rPr>
          <w:rFonts w:ascii="Sylfaen" w:hAnsi="Sylfaen"/>
          <w:lang w:val="ka-GE"/>
        </w:rPr>
        <w:t xml:space="preserve"> </w:t>
      </w:r>
      <w:r w:rsidRPr="002D0C45">
        <w:rPr>
          <w:rFonts w:ascii="Sylfaen" w:hAnsi="Sylfaen" w:cs="Sylfaen"/>
          <w:lang w:val="ka-GE"/>
        </w:rPr>
        <w:t>შესაბამისად</w:t>
      </w:r>
      <w:r w:rsidR="009C3C94">
        <w:rPr>
          <w:rFonts w:ascii="Sylfaen" w:hAnsi="Sylfaen"/>
          <w:lang w:val="ka-GE"/>
        </w:rPr>
        <w:t>;</w:t>
      </w:r>
    </w:p>
    <w:p w14:paraId="582552FD" w14:textId="074E3769" w:rsidR="004258F2" w:rsidRPr="002D0C45" w:rsidRDefault="004258F2" w:rsidP="004258F2">
      <w:pPr>
        <w:tabs>
          <w:tab w:val="left" w:pos="450"/>
        </w:tabs>
        <w:ind w:left="360" w:right="49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პროდუქტი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პროდუქტის</w:t>
      </w:r>
      <w:r w:rsidRPr="002D0C45">
        <w:rPr>
          <w:rFonts w:ascii="Sylfaen" w:hAnsi="Sylfaen"/>
          <w:lang w:val="ka-GE"/>
        </w:rPr>
        <w:t xml:space="preserve"> </w:t>
      </w:r>
      <w:r w:rsidRPr="002D0C45">
        <w:rPr>
          <w:rFonts w:ascii="Sylfaen" w:hAnsi="Sylfaen" w:cs="Sylfaen"/>
          <w:lang w:val="ka-GE"/>
        </w:rPr>
        <w:t>ვარიანტი</w:t>
      </w:r>
      <w:r w:rsidRPr="002D0C45">
        <w:rPr>
          <w:rFonts w:ascii="Sylfaen" w:hAnsi="Sylfaen"/>
          <w:lang w:val="ka-GE"/>
        </w:rPr>
        <w:t xml:space="preserve"> </w:t>
      </w:r>
      <w:r w:rsidRPr="002D0C45">
        <w:rPr>
          <w:rFonts w:ascii="Sylfaen" w:hAnsi="Sylfaen" w:cs="Sylfaen"/>
          <w:lang w:val="ka-GE"/>
        </w:rPr>
        <w:t>ხის</w:t>
      </w:r>
      <w:r w:rsidRPr="002D0C45">
        <w:rPr>
          <w:rFonts w:ascii="Sylfaen" w:hAnsi="Sylfaen"/>
          <w:lang w:val="ka-GE"/>
        </w:rPr>
        <w:t xml:space="preserve"> </w:t>
      </w:r>
      <w:r w:rsidRPr="002D0C45">
        <w:rPr>
          <w:rFonts w:ascii="Sylfaen" w:hAnsi="Sylfaen" w:cs="Sylfaen"/>
          <w:lang w:val="ka-GE"/>
        </w:rPr>
        <w:t>ბაზაზე</w:t>
      </w:r>
      <w:r w:rsidRPr="002D0C45">
        <w:rPr>
          <w:rFonts w:ascii="Sylfaen" w:hAnsi="Sylfaen"/>
          <w:lang w:val="ka-GE"/>
        </w:rPr>
        <w:t xml:space="preserve"> </w:t>
      </w:r>
      <w:r w:rsidRPr="002D0C45">
        <w:rPr>
          <w:rFonts w:ascii="Sylfaen" w:hAnsi="Sylfaen" w:cs="Sylfaen"/>
          <w:lang w:val="ka-GE"/>
        </w:rPr>
        <w:t>დამზადებული</w:t>
      </w:r>
      <w:r w:rsidRPr="002D0C45">
        <w:rPr>
          <w:rFonts w:ascii="Sylfaen" w:hAnsi="Sylfaen"/>
          <w:lang w:val="ka-GE"/>
        </w:rPr>
        <w:t xml:space="preserve"> </w:t>
      </w:r>
      <w:r w:rsidRPr="002D0C45">
        <w:rPr>
          <w:rFonts w:ascii="Sylfaen" w:hAnsi="Sylfaen" w:cs="Sylfaen"/>
          <w:lang w:val="ka-GE"/>
        </w:rPr>
        <w:t>დაფის</w:t>
      </w:r>
      <w:r w:rsidRPr="002D0C45">
        <w:rPr>
          <w:rFonts w:ascii="Sylfaen" w:hAnsi="Sylfaen"/>
          <w:lang w:val="ka-GE"/>
        </w:rPr>
        <w:t>/</w:t>
      </w:r>
      <w:r w:rsidRPr="002D0C45">
        <w:rPr>
          <w:rFonts w:ascii="Sylfaen" w:hAnsi="Sylfaen" w:cs="Sylfaen"/>
          <w:lang w:val="ka-GE"/>
        </w:rPr>
        <w:t>პანელის</w:t>
      </w:r>
      <w:r w:rsidRPr="002D0C45">
        <w:rPr>
          <w:rFonts w:ascii="Sylfaen" w:hAnsi="Sylfaen"/>
          <w:lang w:val="ka-GE"/>
        </w:rPr>
        <w:t xml:space="preserve"> </w:t>
      </w:r>
      <w:r w:rsidRPr="002D0C45">
        <w:rPr>
          <w:rFonts w:ascii="Sylfaen" w:hAnsi="Sylfaen" w:cs="Sylfaen"/>
          <w:lang w:val="ka-GE"/>
        </w:rPr>
        <w:t>ყველაზე</w:t>
      </w:r>
      <w:r w:rsidRPr="002D0C45">
        <w:rPr>
          <w:rFonts w:ascii="Sylfaen" w:hAnsi="Sylfaen"/>
          <w:lang w:val="ka-GE"/>
        </w:rPr>
        <w:t xml:space="preserve"> </w:t>
      </w:r>
      <w:r w:rsidRPr="002D0C45">
        <w:rPr>
          <w:rFonts w:ascii="Sylfaen" w:hAnsi="Sylfaen" w:cs="Sylfaen"/>
          <w:lang w:val="ka-GE"/>
        </w:rPr>
        <w:t>მაღალი</w:t>
      </w:r>
      <w:r w:rsidRPr="002D0C45">
        <w:rPr>
          <w:rFonts w:ascii="Sylfaen" w:hAnsi="Sylfaen"/>
          <w:lang w:val="ka-GE"/>
        </w:rPr>
        <w:t xml:space="preserve"> </w:t>
      </w:r>
      <w:r w:rsidRPr="002D0C45">
        <w:rPr>
          <w:rFonts w:ascii="Sylfaen" w:hAnsi="Sylfaen" w:cs="Sylfaen"/>
          <w:lang w:val="ka-GE"/>
        </w:rPr>
        <w:t>სისქით</w:t>
      </w:r>
      <w:r w:rsidRPr="002D0C45">
        <w:rPr>
          <w:rFonts w:ascii="Sylfaen" w:hAnsi="Sylfaen"/>
          <w:lang w:val="ka-GE"/>
        </w:rPr>
        <w:t xml:space="preserve">, </w:t>
      </w:r>
      <w:r w:rsidRPr="002D0C45">
        <w:rPr>
          <w:rFonts w:ascii="Sylfaen" w:hAnsi="Sylfaen" w:cs="Sylfaen"/>
          <w:lang w:val="ka-GE"/>
        </w:rPr>
        <w:t>რომელიც</w:t>
      </w:r>
      <w:r w:rsidRPr="002D0C45">
        <w:rPr>
          <w:rFonts w:ascii="Sylfaen" w:hAnsi="Sylfaen"/>
          <w:lang w:val="ka-GE"/>
        </w:rPr>
        <w:t xml:space="preserve"> </w:t>
      </w:r>
      <w:r w:rsidRPr="002D0C45">
        <w:rPr>
          <w:rFonts w:ascii="Sylfaen" w:hAnsi="Sylfaen" w:cs="Sylfaen"/>
          <w:lang w:val="ka-GE"/>
        </w:rPr>
        <w:t>განისაზღვრება</w:t>
      </w:r>
      <w:r w:rsidRPr="002D0C45">
        <w:rPr>
          <w:rFonts w:ascii="Sylfaen" w:hAnsi="Sylfaen"/>
          <w:lang w:val="ka-GE"/>
        </w:rPr>
        <w:t xml:space="preserve"> </w:t>
      </w:r>
      <w:r w:rsidRPr="002D0C45">
        <w:rPr>
          <w:rFonts w:ascii="Sylfaen" w:hAnsi="Sylfaen" w:cs="Sylfaen"/>
          <w:lang w:val="ka-GE"/>
        </w:rPr>
        <w:t>ტესტებით</w:t>
      </w:r>
      <w:r w:rsidRPr="002D0C45">
        <w:rPr>
          <w:rFonts w:ascii="Sylfaen" w:hAnsi="Sylfaen"/>
          <w:lang w:val="ka-GE"/>
        </w:rPr>
        <w:t xml:space="preserve"> სსტ ენ ისო 29466:2022/2023 </w:t>
      </w:r>
      <w:r w:rsidRPr="002D0C45">
        <w:rPr>
          <w:rFonts w:ascii="Sylfaen" w:hAnsi="Sylfaen" w:cs="Sylfaen"/>
          <w:lang w:val="ka-GE"/>
        </w:rPr>
        <w:t>სტანდარტის</w:t>
      </w:r>
      <w:r w:rsidRPr="002D0C45">
        <w:rPr>
          <w:rFonts w:ascii="Sylfaen" w:hAnsi="Sylfaen"/>
          <w:lang w:val="ka-GE"/>
        </w:rPr>
        <w:t xml:space="preserve"> </w:t>
      </w:r>
      <w:r w:rsidRPr="002D0C45">
        <w:rPr>
          <w:rFonts w:ascii="Sylfaen" w:hAnsi="Sylfaen" w:cs="Sylfaen"/>
          <w:lang w:val="ka-GE"/>
        </w:rPr>
        <w:t>შესაბამისად</w:t>
      </w:r>
      <w:r w:rsidRPr="002D0C45">
        <w:rPr>
          <w:rFonts w:ascii="Sylfaen" w:hAnsi="Sylfaen"/>
          <w:lang w:val="ka-GE"/>
        </w:rPr>
        <w:t xml:space="preserve"> </w:t>
      </w:r>
      <w:r w:rsidRPr="002D0C45">
        <w:rPr>
          <w:rFonts w:ascii="Sylfaen" w:hAnsi="Sylfaen" w:cs="Sylfaen"/>
          <w:lang w:val="ka-GE"/>
        </w:rPr>
        <w:t>მინიმუმ</w:t>
      </w:r>
      <w:r w:rsidRPr="002D0C45">
        <w:rPr>
          <w:rFonts w:ascii="Sylfaen" w:hAnsi="Sylfaen"/>
          <w:lang w:val="ka-GE"/>
        </w:rPr>
        <w:t xml:space="preserve"> </w:t>
      </w:r>
      <w:r w:rsidRPr="002D0C45">
        <w:rPr>
          <w:rFonts w:ascii="Sylfaen" w:hAnsi="Sylfaen" w:cs="Sylfaen"/>
          <w:lang w:val="ka-GE"/>
        </w:rPr>
        <w:t>სამ</w:t>
      </w:r>
      <w:r w:rsidRPr="002D0C45">
        <w:rPr>
          <w:rFonts w:ascii="Sylfaen" w:hAnsi="Sylfaen"/>
          <w:lang w:val="ka-GE"/>
        </w:rPr>
        <w:t xml:space="preserve"> </w:t>
      </w:r>
      <w:r w:rsidRPr="002D0C45">
        <w:rPr>
          <w:rFonts w:ascii="Sylfaen" w:hAnsi="Sylfaen" w:cs="Sylfaen"/>
          <w:lang w:val="ka-GE"/>
        </w:rPr>
        <w:t>ნიმუშზე</w:t>
      </w:r>
      <w:r w:rsidR="009C3C94">
        <w:rPr>
          <w:rFonts w:ascii="Sylfaen" w:hAnsi="Sylfaen"/>
          <w:lang w:val="ka-GE"/>
        </w:rPr>
        <w:t>;</w:t>
      </w:r>
    </w:p>
    <w:p w14:paraId="2AED9E16" w14:textId="38A0D89F" w:rsidR="004258F2" w:rsidRPr="002D0C45" w:rsidRDefault="004258F2" w:rsidP="004258F2">
      <w:pPr>
        <w:tabs>
          <w:tab w:val="left" w:pos="450"/>
        </w:tabs>
        <w:ind w:left="360" w:right="49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თითოეული</w:t>
      </w:r>
      <w:r w:rsidRPr="002D0C45">
        <w:rPr>
          <w:rFonts w:ascii="Sylfaen" w:hAnsi="Sylfaen"/>
          <w:lang w:val="ka-GE"/>
        </w:rPr>
        <w:t xml:space="preserve"> </w:t>
      </w:r>
      <w:r w:rsidRPr="002D0C45">
        <w:rPr>
          <w:rFonts w:ascii="Sylfaen" w:hAnsi="Sylfaen" w:cs="Sylfaen"/>
          <w:lang w:val="ka-GE"/>
        </w:rPr>
        <w:t>განსხვავებული</w:t>
      </w:r>
      <w:r w:rsidRPr="002D0C45">
        <w:rPr>
          <w:rFonts w:ascii="Sylfaen" w:hAnsi="Sylfaen"/>
          <w:lang w:val="ka-GE"/>
        </w:rPr>
        <w:t xml:space="preserve"> </w:t>
      </w:r>
      <w:r w:rsidRPr="002D0C45">
        <w:rPr>
          <w:rFonts w:ascii="Sylfaen" w:hAnsi="Sylfaen" w:cs="Sylfaen"/>
          <w:lang w:val="ka-GE"/>
        </w:rPr>
        <w:t>წარმოებული</w:t>
      </w:r>
      <w:r w:rsidRPr="002D0C45">
        <w:rPr>
          <w:rFonts w:ascii="Sylfaen" w:hAnsi="Sylfaen"/>
          <w:lang w:val="ka-GE"/>
        </w:rPr>
        <w:t xml:space="preserve"> </w:t>
      </w:r>
      <w:r w:rsidRPr="002D0C45">
        <w:rPr>
          <w:rFonts w:ascii="Sylfaen" w:hAnsi="Sylfaen" w:cs="Sylfaen"/>
          <w:lang w:val="ka-GE"/>
        </w:rPr>
        <w:t>ფორმა</w:t>
      </w:r>
      <w:r w:rsidRPr="002D0C45">
        <w:rPr>
          <w:rFonts w:ascii="Sylfaen" w:hAnsi="Sylfaen"/>
          <w:lang w:val="ka-GE"/>
        </w:rPr>
        <w:t>/</w:t>
      </w:r>
      <w:r w:rsidRPr="002D0C45">
        <w:rPr>
          <w:rFonts w:ascii="Sylfaen" w:hAnsi="Sylfaen" w:cs="Sylfaen"/>
          <w:lang w:val="ka-GE"/>
        </w:rPr>
        <w:t>ბოჭკოვანი</w:t>
      </w:r>
      <w:r w:rsidRPr="002D0C45">
        <w:rPr>
          <w:rFonts w:ascii="Sylfaen" w:hAnsi="Sylfaen"/>
          <w:lang w:val="ka-GE"/>
        </w:rPr>
        <w:t xml:space="preserve"> </w:t>
      </w:r>
      <w:r w:rsidRPr="002D0C45">
        <w:rPr>
          <w:rFonts w:ascii="Sylfaen" w:hAnsi="Sylfaen" w:cs="Sylfaen"/>
          <w:lang w:val="ka-GE"/>
        </w:rPr>
        <w:t>ორიენტაცია</w:t>
      </w:r>
      <w:r w:rsidRPr="002D0C45">
        <w:rPr>
          <w:rFonts w:ascii="Sylfaen" w:hAnsi="Sylfaen"/>
          <w:lang w:val="ka-GE"/>
        </w:rPr>
        <w:t xml:space="preserve"> (</w:t>
      </w:r>
      <w:r w:rsidRPr="002D0C45">
        <w:rPr>
          <w:rFonts w:ascii="Sylfaen" w:hAnsi="Sylfaen" w:cs="Sylfaen"/>
          <w:lang w:val="ka-GE"/>
        </w:rPr>
        <w:t>ანუ</w:t>
      </w:r>
      <w:r w:rsidRPr="002D0C45">
        <w:rPr>
          <w:rFonts w:ascii="Sylfaen" w:hAnsi="Sylfaen"/>
          <w:lang w:val="ka-GE"/>
        </w:rPr>
        <w:t xml:space="preserve"> </w:t>
      </w:r>
      <w:r w:rsidRPr="002D0C45">
        <w:rPr>
          <w:rFonts w:ascii="Sylfaen" w:hAnsi="Sylfaen" w:cs="Sylfaen"/>
          <w:lang w:val="ka-GE"/>
        </w:rPr>
        <w:t>ნიმუშის</w:t>
      </w:r>
      <w:r w:rsidRPr="002D0C45">
        <w:rPr>
          <w:rFonts w:ascii="Sylfaen" w:hAnsi="Sylfaen"/>
          <w:lang w:val="ka-GE"/>
        </w:rPr>
        <w:t xml:space="preserve"> </w:t>
      </w:r>
      <w:r w:rsidRPr="002D0C45">
        <w:rPr>
          <w:rFonts w:ascii="Sylfaen" w:hAnsi="Sylfaen" w:cs="Sylfaen"/>
          <w:lang w:val="ka-GE"/>
        </w:rPr>
        <w:t>სიგრძის</w:t>
      </w:r>
      <w:r w:rsidRPr="002D0C45">
        <w:rPr>
          <w:rFonts w:ascii="Sylfaen" w:hAnsi="Sylfaen"/>
          <w:lang w:val="ka-GE"/>
        </w:rPr>
        <w:t xml:space="preserve"> </w:t>
      </w:r>
      <w:r w:rsidRPr="002D0C45">
        <w:rPr>
          <w:rFonts w:ascii="Sylfaen" w:hAnsi="Sylfaen" w:cs="Sylfaen"/>
          <w:lang w:val="ka-GE"/>
        </w:rPr>
        <w:t>მიმართულებით</w:t>
      </w:r>
      <w:r w:rsidRPr="002D0C45">
        <w:rPr>
          <w:rFonts w:ascii="Sylfaen" w:hAnsi="Sylfaen"/>
          <w:lang w:val="ka-GE"/>
        </w:rPr>
        <w:t xml:space="preserve"> </w:t>
      </w:r>
      <w:r w:rsidRPr="002D0C45">
        <w:rPr>
          <w:rFonts w:ascii="Sylfaen" w:hAnsi="Sylfaen" w:cs="Sylfaen"/>
          <w:lang w:val="ka-GE"/>
        </w:rPr>
        <w:t>სიგრძით</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განივი</w:t>
      </w:r>
      <w:r w:rsidRPr="002D0C45">
        <w:rPr>
          <w:rFonts w:ascii="Sylfaen" w:hAnsi="Sylfaen"/>
          <w:lang w:val="ka-GE"/>
        </w:rPr>
        <w:t xml:space="preserve"> </w:t>
      </w:r>
      <w:r w:rsidRPr="002D0C45">
        <w:rPr>
          <w:rFonts w:ascii="Sylfaen" w:hAnsi="Sylfaen" w:cs="Sylfaen"/>
          <w:lang w:val="ka-GE"/>
        </w:rPr>
        <w:t>მიმართულებით</w:t>
      </w:r>
      <w:r w:rsidR="009C3C94">
        <w:rPr>
          <w:rFonts w:ascii="Sylfaen" w:hAnsi="Sylfaen"/>
          <w:lang w:val="ka-GE"/>
        </w:rPr>
        <w:t>);</w:t>
      </w:r>
    </w:p>
    <w:p w14:paraId="78D6743A" w14:textId="19F7DB62" w:rsidR="004258F2" w:rsidRPr="002D0C45" w:rsidRDefault="004258F2" w:rsidP="004258F2">
      <w:pPr>
        <w:tabs>
          <w:tab w:val="left" w:pos="450"/>
        </w:tabs>
        <w:ind w:left="360" w:right="49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ყოველგვარი</w:t>
      </w:r>
      <w:r w:rsidRPr="002D0C45">
        <w:rPr>
          <w:rFonts w:ascii="Sylfaen" w:hAnsi="Sylfaen"/>
          <w:lang w:val="ka-GE"/>
        </w:rPr>
        <w:t xml:space="preserve"> </w:t>
      </w:r>
      <w:r w:rsidRPr="002D0C45">
        <w:rPr>
          <w:rFonts w:ascii="Sylfaen" w:hAnsi="Sylfaen" w:cs="Sylfaen"/>
          <w:lang w:val="ka-GE"/>
        </w:rPr>
        <w:t>გარე</w:t>
      </w:r>
      <w:r w:rsidRPr="002D0C45">
        <w:rPr>
          <w:rFonts w:ascii="Sylfaen" w:hAnsi="Sylfaen"/>
          <w:lang w:val="ka-GE"/>
        </w:rPr>
        <w:t xml:space="preserve"> </w:t>
      </w:r>
      <w:r w:rsidRPr="002D0C45">
        <w:rPr>
          <w:rFonts w:ascii="Sylfaen" w:hAnsi="Sylfaen" w:cs="Sylfaen"/>
          <w:lang w:val="ka-GE"/>
        </w:rPr>
        <w:t>არამატერიალური</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მსგავსის</w:t>
      </w:r>
      <w:r w:rsidRPr="002D0C45">
        <w:rPr>
          <w:rFonts w:ascii="Sylfaen" w:hAnsi="Sylfaen"/>
          <w:lang w:val="ka-GE"/>
        </w:rPr>
        <w:t xml:space="preserve"> </w:t>
      </w:r>
      <w:r w:rsidRPr="002D0C45">
        <w:rPr>
          <w:rFonts w:ascii="Sylfaen" w:hAnsi="Sylfaen" w:cs="Sylfaen"/>
          <w:lang w:val="ka-GE"/>
        </w:rPr>
        <w:t>გარეშე</w:t>
      </w:r>
      <w:r w:rsidR="009C3C94">
        <w:rPr>
          <w:rFonts w:ascii="Sylfaen" w:hAnsi="Sylfaen"/>
          <w:lang w:val="ka-GE"/>
        </w:rPr>
        <w:t xml:space="preserve"> −</w:t>
      </w:r>
      <w:r w:rsidRPr="002D0C45">
        <w:rPr>
          <w:rFonts w:ascii="Sylfaen" w:hAnsi="Sylfaen"/>
          <w:lang w:val="ka-GE"/>
        </w:rPr>
        <w:t xml:space="preserve"> </w:t>
      </w:r>
      <w:r w:rsidRPr="002D0C45">
        <w:rPr>
          <w:rFonts w:ascii="Sylfaen" w:hAnsi="Sylfaen" w:cs="Sylfaen"/>
          <w:lang w:val="ka-GE"/>
        </w:rPr>
        <w:t>არსებული</w:t>
      </w:r>
      <w:r w:rsidRPr="002D0C45">
        <w:rPr>
          <w:rFonts w:ascii="Sylfaen" w:hAnsi="Sylfaen"/>
          <w:lang w:val="ka-GE"/>
        </w:rPr>
        <w:t xml:space="preserve"> </w:t>
      </w:r>
      <w:r w:rsidRPr="002D0C45">
        <w:rPr>
          <w:rFonts w:ascii="Sylfaen" w:hAnsi="Sylfaen" w:cs="Sylfaen"/>
          <w:lang w:val="ka-GE"/>
        </w:rPr>
        <w:t>გარე</w:t>
      </w:r>
      <w:r w:rsidRPr="002D0C45">
        <w:rPr>
          <w:rFonts w:ascii="Sylfaen" w:hAnsi="Sylfaen"/>
          <w:lang w:val="ka-GE"/>
        </w:rPr>
        <w:t xml:space="preserve"> </w:t>
      </w:r>
      <w:r w:rsidRPr="002D0C45">
        <w:rPr>
          <w:rFonts w:ascii="Sylfaen" w:hAnsi="Sylfaen" w:cs="Sylfaen"/>
          <w:lang w:val="ka-GE"/>
        </w:rPr>
        <w:t>არამატერიალური</w:t>
      </w:r>
      <w:r w:rsidRPr="002D0C45">
        <w:rPr>
          <w:rFonts w:ascii="Sylfaen" w:hAnsi="Sylfaen"/>
          <w:lang w:val="ka-GE"/>
        </w:rPr>
        <w:t xml:space="preserve"> </w:t>
      </w:r>
      <w:r w:rsidRPr="002D0C45">
        <w:rPr>
          <w:rFonts w:ascii="Sylfaen" w:hAnsi="Sylfaen" w:cs="Sylfaen"/>
          <w:lang w:val="ka-GE"/>
        </w:rPr>
        <w:t>საფარი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საფარი</w:t>
      </w:r>
      <w:r w:rsidRPr="002D0C45">
        <w:rPr>
          <w:rFonts w:ascii="Sylfaen" w:hAnsi="Sylfaen"/>
          <w:lang w:val="ka-GE"/>
        </w:rPr>
        <w:t xml:space="preserve"> </w:t>
      </w:r>
      <w:r w:rsidRPr="002D0C45">
        <w:rPr>
          <w:rFonts w:ascii="Sylfaen" w:hAnsi="Sylfaen" w:cs="Sylfaen"/>
          <w:lang w:val="ka-GE"/>
        </w:rPr>
        <w:t>უნდა</w:t>
      </w:r>
      <w:r w:rsidRPr="002D0C45">
        <w:rPr>
          <w:rFonts w:ascii="Sylfaen" w:hAnsi="Sylfaen"/>
          <w:lang w:val="ka-GE"/>
        </w:rPr>
        <w:t xml:space="preserve"> </w:t>
      </w:r>
      <w:r w:rsidRPr="002D0C45">
        <w:rPr>
          <w:rFonts w:ascii="Sylfaen" w:hAnsi="Sylfaen" w:cs="Sylfaen"/>
          <w:lang w:val="ka-GE"/>
        </w:rPr>
        <w:t>მოიხსნას</w:t>
      </w:r>
      <w:r w:rsidRPr="002D0C45">
        <w:rPr>
          <w:rFonts w:ascii="Sylfaen" w:hAnsi="Sylfaen"/>
          <w:lang w:val="ka-GE"/>
        </w:rPr>
        <w:t xml:space="preserve"> </w:t>
      </w:r>
      <w:r w:rsidRPr="002D0C45">
        <w:rPr>
          <w:rFonts w:ascii="Sylfaen" w:hAnsi="Sylfaen" w:cs="Sylfaen"/>
          <w:lang w:val="ka-GE"/>
        </w:rPr>
        <w:t>სატესტო</w:t>
      </w:r>
      <w:r w:rsidRPr="002D0C45">
        <w:rPr>
          <w:rFonts w:ascii="Sylfaen" w:hAnsi="Sylfaen"/>
          <w:lang w:val="ka-GE"/>
        </w:rPr>
        <w:t xml:space="preserve"> </w:t>
      </w:r>
      <w:r w:rsidRPr="002D0C45">
        <w:rPr>
          <w:rFonts w:ascii="Sylfaen" w:hAnsi="Sylfaen" w:cs="Sylfaen"/>
          <w:lang w:val="ka-GE"/>
        </w:rPr>
        <w:t>ნიმუშების</w:t>
      </w:r>
      <w:r w:rsidRPr="002D0C45">
        <w:rPr>
          <w:rFonts w:ascii="Sylfaen" w:hAnsi="Sylfaen"/>
          <w:lang w:val="ka-GE"/>
        </w:rPr>
        <w:t xml:space="preserve"> </w:t>
      </w:r>
      <w:r w:rsidRPr="002D0C45">
        <w:rPr>
          <w:rFonts w:ascii="Sylfaen" w:hAnsi="Sylfaen" w:cs="Sylfaen"/>
          <w:lang w:val="ka-GE"/>
        </w:rPr>
        <w:t>მომზადებისას</w:t>
      </w:r>
      <w:r w:rsidRPr="002D0C45">
        <w:rPr>
          <w:rFonts w:ascii="Sylfaen" w:hAnsi="Sylfaen"/>
          <w:lang w:val="ka-GE"/>
        </w:rPr>
        <w:t>.</w:t>
      </w:r>
    </w:p>
    <w:p w14:paraId="5635C4CA" w14:textId="77777777" w:rsidR="004258F2" w:rsidRPr="002D0C45" w:rsidRDefault="004258F2" w:rsidP="004258F2">
      <w:pPr>
        <w:tabs>
          <w:tab w:val="left" w:pos="450"/>
        </w:tabs>
        <w:ind w:left="360" w:right="490"/>
        <w:jc w:val="both"/>
        <w:rPr>
          <w:rFonts w:ascii="Sylfaen" w:hAnsi="Sylfaen"/>
          <w:lang w:val="ka-GE"/>
        </w:rPr>
      </w:pPr>
    </w:p>
    <w:p w14:paraId="67CB4CA0" w14:textId="77777777" w:rsidR="004258F2" w:rsidRPr="002D0C45" w:rsidRDefault="004258F2" w:rsidP="004258F2">
      <w:pPr>
        <w:tabs>
          <w:tab w:val="left" w:pos="450"/>
        </w:tabs>
        <w:ind w:left="360" w:right="490"/>
        <w:jc w:val="both"/>
        <w:rPr>
          <w:rFonts w:ascii="Sylfaen" w:hAnsi="Sylfaen"/>
          <w:b/>
          <w:lang w:val="ka-GE"/>
        </w:rPr>
      </w:pPr>
      <w:r w:rsidRPr="002D0C45">
        <w:rPr>
          <w:rFonts w:ascii="Sylfaen" w:hAnsi="Sylfaen"/>
          <w:b/>
          <w:lang w:val="ka-GE"/>
        </w:rPr>
        <w:t xml:space="preserve">ჟ.4.2 - </w:t>
      </w:r>
      <w:r w:rsidRPr="002D0C45">
        <w:rPr>
          <w:rFonts w:ascii="Sylfaen" w:hAnsi="Sylfaen" w:cs="Sylfaen"/>
          <w:b/>
          <w:lang w:val="ka-GE"/>
        </w:rPr>
        <w:t>სატესტო</w:t>
      </w:r>
      <w:r w:rsidRPr="002D0C45">
        <w:rPr>
          <w:rFonts w:ascii="Sylfaen" w:hAnsi="Sylfaen"/>
          <w:b/>
          <w:lang w:val="ka-GE"/>
        </w:rPr>
        <w:t xml:space="preserve"> </w:t>
      </w:r>
      <w:r w:rsidRPr="002D0C45">
        <w:rPr>
          <w:rFonts w:ascii="Sylfaen" w:hAnsi="Sylfaen" w:cs="Sylfaen"/>
          <w:b/>
          <w:lang w:val="ka-GE"/>
        </w:rPr>
        <w:t>ნიმუშების</w:t>
      </w:r>
      <w:r w:rsidRPr="002D0C45">
        <w:rPr>
          <w:rFonts w:ascii="Sylfaen" w:hAnsi="Sylfaen"/>
          <w:b/>
          <w:lang w:val="ka-GE"/>
        </w:rPr>
        <w:t xml:space="preserve"> </w:t>
      </w:r>
      <w:r w:rsidRPr="002D0C45">
        <w:rPr>
          <w:rFonts w:ascii="Sylfaen" w:hAnsi="Sylfaen" w:cs="Sylfaen"/>
          <w:b/>
          <w:lang w:val="ka-GE"/>
        </w:rPr>
        <w:t>მომზადება</w:t>
      </w:r>
    </w:p>
    <w:p w14:paraId="7D478EC2" w14:textId="77777777" w:rsidR="004258F2" w:rsidRPr="002D0C45" w:rsidRDefault="004258F2" w:rsidP="004258F2">
      <w:pPr>
        <w:tabs>
          <w:tab w:val="left" w:pos="450"/>
        </w:tabs>
        <w:ind w:left="360" w:right="490"/>
        <w:jc w:val="both"/>
        <w:rPr>
          <w:rFonts w:ascii="Sylfaen" w:hAnsi="Sylfaen"/>
          <w:lang w:val="ka-GE"/>
        </w:rPr>
      </w:pPr>
    </w:p>
    <w:p w14:paraId="3D3C9340" w14:textId="0E9D4822" w:rsidR="004258F2" w:rsidRPr="002D0C45" w:rsidRDefault="004258F2" w:rsidP="004258F2">
      <w:pPr>
        <w:tabs>
          <w:tab w:val="left" w:pos="450"/>
        </w:tabs>
        <w:ind w:left="360" w:right="490"/>
        <w:jc w:val="both"/>
        <w:rPr>
          <w:rFonts w:ascii="Sylfaen" w:hAnsi="Sylfaen"/>
          <w:lang w:val="ka-GE"/>
        </w:rPr>
      </w:pPr>
      <w:r w:rsidRPr="002D0C45">
        <w:rPr>
          <w:rFonts w:ascii="Sylfaen" w:hAnsi="Sylfaen" w:cs="Sylfaen"/>
          <w:lang w:val="ka-GE"/>
        </w:rPr>
        <w:t>ტესტები</w:t>
      </w:r>
      <w:r w:rsidRPr="002D0C45">
        <w:rPr>
          <w:rFonts w:ascii="Sylfaen" w:hAnsi="Sylfaen"/>
          <w:lang w:val="ka-GE"/>
        </w:rPr>
        <w:t xml:space="preserve"> </w:t>
      </w:r>
      <w:r w:rsidRPr="002D0C45">
        <w:rPr>
          <w:rFonts w:ascii="Sylfaen" w:hAnsi="Sylfaen" w:cs="Sylfaen"/>
          <w:lang w:val="ka-GE"/>
        </w:rPr>
        <w:t>უნდა</w:t>
      </w:r>
      <w:r w:rsidRPr="002D0C45">
        <w:rPr>
          <w:rFonts w:ascii="Sylfaen" w:hAnsi="Sylfaen"/>
          <w:lang w:val="ka-GE"/>
        </w:rPr>
        <w:t xml:space="preserve"> </w:t>
      </w:r>
      <w:r w:rsidRPr="002D0C45">
        <w:rPr>
          <w:rFonts w:ascii="Sylfaen" w:hAnsi="Sylfaen" w:cs="Sylfaen"/>
          <w:lang w:val="ka-GE"/>
        </w:rPr>
        <w:t>ჩატარდეს</w:t>
      </w:r>
      <w:r w:rsidRPr="002D0C45">
        <w:rPr>
          <w:rFonts w:ascii="Sylfaen" w:hAnsi="Sylfaen"/>
          <w:lang w:val="ka-GE"/>
        </w:rPr>
        <w:t xml:space="preserve"> </w:t>
      </w:r>
      <w:r w:rsidRPr="002D0C45">
        <w:rPr>
          <w:rFonts w:ascii="Sylfaen" w:hAnsi="Sylfaen" w:cs="Sylfaen"/>
          <w:lang w:val="ka-GE"/>
        </w:rPr>
        <w:t>დანიშნულებისამებრ</w:t>
      </w:r>
      <w:r w:rsidRPr="002D0C45">
        <w:rPr>
          <w:rFonts w:ascii="Sylfaen" w:hAnsi="Sylfaen"/>
          <w:lang w:val="ka-GE"/>
        </w:rPr>
        <w:t xml:space="preserve"> </w:t>
      </w:r>
      <w:r w:rsidRPr="002D0C45">
        <w:rPr>
          <w:rFonts w:ascii="Sylfaen" w:hAnsi="Sylfaen" w:cs="Sylfaen"/>
          <w:lang w:val="ka-GE"/>
        </w:rPr>
        <w:t>გამოყენების</w:t>
      </w:r>
      <w:r w:rsidRPr="002D0C45">
        <w:rPr>
          <w:rFonts w:ascii="Sylfaen" w:hAnsi="Sylfaen"/>
          <w:lang w:val="ka-GE"/>
        </w:rPr>
        <w:t xml:space="preserve"> </w:t>
      </w:r>
      <w:r w:rsidRPr="002D0C45">
        <w:rPr>
          <w:rFonts w:ascii="Sylfaen" w:hAnsi="Sylfaen" w:cs="Sylfaen"/>
          <w:lang w:val="ka-GE"/>
        </w:rPr>
        <w:t>პირობების</w:t>
      </w:r>
      <w:r w:rsidRPr="002D0C45">
        <w:rPr>
          <w:rFonts w:ascii="Sylfaen" w:hAnsi="Sylfaen"/>
          <w:lang w:val="ka-GE"/>
        </w:rPr>
        <w:t xml:space="preserve"> </w:t>
      </w:r>
      <w:r w:rsidRPr="002D0C45">
        <w:rPr>
          <w:rFonts w:ascii="Sylfaen" w:hAnsi="Sylfaen" w:cs="Sylfaen"/>
          <w:lang w:val="ka-GE"/>
        </w:rPr>
        <w:t>გათვალისწინების</w:t>
      </w:r>
      <w:r w:rsidRPr="002D0C45">
        <w:rPr>
          <w:rFonts w:ascii="Sylfaen" w:hAnsi="Sylfaen"/>
          <w:lang w:val="ka-GE"/>
        </w:rPr>
        <w:t xml:space="preserve"> </w:t>
      </w:r>
      <w:r w:rsidRPr="002D0C45">
        <w:rPr>
          <w:rFonts w:ascii="Sylfaen" w:hAnsi="Sylfaen" w:cs="Sylfaen"/>
          <w:lang w:val="ka-GE"/>
        </w:rPr>
        <w:t>გარეშე</w:t>
      </w:r>
      <w:r w:rsidRPr="002D0C45">
        <w:rPr>
          <w:rFonts w:ascii="Sylfaen" w:hAnsi="Sylfaen"/>
          <w:lang w:val="ka-GE"/>
        </w:rPr>
        <w:t xml:space="preserve">, </w:t>
      </w:r>
      <w:r w:rsidRPr="002D0C45">
        <w:rPr>
          <w:rFonts w:ascii="Sylfaen" w:hAnsi="Sylfaen" w:cs="Sylfaen"/>
          <w:lang w:val="ka-GE"/>
        </w:rPr>
        <w:t>რადგან</w:t>
      </w:r>
      <w:r w:rsidRPr="002D0C45">
        <w:rPr>
          <w:rFonts w:ascii="Sylfaen" w:hAnsi="Sylfaen"/>
          <w:lang w:val="ka-GE"/>
        </w:rPr>
        <w:t xml:space="preserve"> </w:t>
      </w:r>
      <w:r w:rsidRPr="002D0C45">
        <w:rPr>
          <w:rFonts w:ascii="Sylfaen" w:hAnsi="Sylfaen" w:cs="Sylfaen"/>
          <w:lang w:val="ka-GE"/>
        </w:rPr>
        <w:t>უწყვეტ</w:t>
      </w:r>
      <w:r w:rsidRPr="002D0C45">
        <w:rPr>
          <w:rFonts w:ascii="Sylfaen" w:hAnsi="Sylfaen"/>
          <w:lang w:val="ka-GE"/>
        </w:rPr>
        <w:t xml:space="preserve"> </w:t>
      </w:r>
      <w:r w:rsidRPr="002D0C45">
        <w:rPr>
          <w:rFonts w:ascii="Sylfaen" w:hAnsi="Sylfaen" w:cs="Sylfaen"/>
          <w:lang w:val="ka-GE"/>
        </w:rPr>
        <w:t>წვაზე</w:t>
      </w:r>
      <w:r w:rsidRPr="002D0C45">
        <w:rPr>
          <w:rFonts w:ascii="Sylfaen" w:hAnsi="Sylfaen"/>
          <w:lang w:val="ka-GE"/>
        </w:rPr>
        <w:t xml:space="preserve"> </w:t>
      </w:r>
      <w:r w:rsidRPr="002D0C45">
        <w:rPr>
          <w:rFonts w:ascii="Sylfaen" w:hAnsi="Sylfaen" w:cs="Sylfaen"/>
          <w:lang w:val="ka-GE"/>
        </w:rPr>
        <w:t>მიდრეკილება</w:t>
      </w:r>
      <w:r w:rsidRPr="002D0C45">
        <w:rPr>
          <w:rFonts w:ascii="Sylfaen" w:hAnsi="Sylfaen"/>
          <w:lang w:val="ka-GE"/>
        </w:rPr>
        <w:t xml:space="preserve"> </w:t>
      </w:r>
      <w:r w:rsidRPr="002D0C45">
        <w:rPr>
          <w:rFonts w:ascii="Sylfaen" w:hAnsi="Sylfaen" w:cs="Sylfaen"/>
          <w:lang w:val="ka-GE"/>
        </w:rPr>
        <w:t>თითქმის</w:t>
      </w:r>
      <w:r w:rsidRPr="002D0C45">
        <w:rPr>
          <w:rFonts w:ascii="Sylfaen" w:hAnsi="Sylfaen"/>
          <w:lang w:val="ka-GE"/>
        </w:rPr>
        <w:t xml:space="preserve"> </w:t>
      </w:r>
      <w:r w:rsidRPr="002D0C45">
        <w:rPr>
          <w:rFonts w:ascii="Sylfaen" w:hAnsi="Sylfaen" w:cs="Sylfaen"/>
          <w:lang w:val="ka-GE"/>
        </w:rPr>
        <w:t>არ</w:t>
      </w:r>
      <w:r w:rsidRPr="002D0C45">
        <w:rPr>
          <w:rFonts w:ascii="Sylfaen" w:hAnsi="Sylfaen"/>
          <w:lang w:val="ka-GE"/>
        </w:rPr>
        <w:t xml:space="preserve"> </w:t>
      </w:r>
      <w:r w:rsidRPr="002D0C45">
        <w:rPr>
          <w:rFonts w:ascii="Sylfaen" w:hAnsi="Sylfaen" w:cs="Sylfaen"/>
          <w:lang w:val="ka-GE"/>
        </w:rPr>
        <w:t>არის</w:t>
      </w:r>
      <w:r w:rsidRPr="002D0C45">
        <w:rPr>
          <w:rFonts w:ascii="Sylfaen" w:hAnsi="Sylfaen"/>
          <w:lang w:val="ka-GE"/>
        </w:rPr>
        <w:t xml:space="preserve"> </w:t>
      </w:r>
      <w:r w:rsidRPr="002D0C45">
        <w:rPr>
          <w:rFonts w:ascii="Sylfaen" w:hAnsi="Sylfaen" w:cs="Sylfaen"/>
          <w:lang w:val="ka-GE"/>
        </w:rPr>
        <w:t>დამოკიდებული</w:t>
      </w:r>
      <w:r w:rsidRPr="002D0C45">
        <w:rPr>
          <w:rFonts w:ascii="Sylfaen" w:hAnsi="Sylfaen"/>
          <w:lang w:val="ka-GE"/>
        </w:rPr>
        <w:t xml:space="preserve"> </w:t>
      </w:r>
      <w:r w:rsidRPr="002D0C45">
        <w:rPr>
          <w:rFonts w:ascii="Sylfaen" w:hAnsi="Sylfaen" w:cs="Sylfaen"/>
          <w:lang w:val="ka-GE"/>
        </w:rPr>
        <w:t>საბოლოო</w:t>
      </w:r>
      <w:r w:rsidRPr="002D0C45">
        <w:rPr>
          <w:rFonts w:ascii="Sylfaen" w:hAnsi="Sylfaen"/>
          <w:lang w:val="ka-GE"/>
        </w:rPr>
        <w:t xml:space="preserve"> </w:t>
      </w:r>
      <w:r w:rsidRPr="002D0C45">
        <w:rPr>
          <w:rFonts w:ascii="Sylfaen" w:hAnsi="Sylfaen" w:cs="Sylfaen"/>
          <w:lang w:val="ka-GE"/>
        </w:rPr>
        <w:t>გამოყენების</w:t>
      </w:r>
      <w:r w:rsidRPr="002D0C45">
        <w:rPr>
          <w:rFonts w:ascii="Sylfaen" w:hAnsi="Sylfaen"/>
          <w:lang w:val="ka-GE"/>
        </w:rPr>
        <w:t xml:space="preserve"> </w:t>
      </w:r>
      <w:r w:rsidRPr="002D0C45">
        <w:rPr>
          <w:rFonts w:ascii="Sylfaen" w:hAnsi="Sylfaen" w:cs="Sylfaen"/>
          <w:lang w:val="ka-GE"/>
        </w:rPr>
        <w:t>პირობებზე</w:t>
      </w:r>
      <w:r w:rsidRPr="002D0C45">
        <w:rPr>
          <w:rFonts w:ascii="Sylfaen" w:hAnsi="Sylfaen"/>
          <w:lang w:val="ka-GE"/>
        </w:rPr>
        <w:t xml:space="preserve">. </w:t>
      </w:r>
      <w:r w:rsidRPr="002D0C45">
        <w:rPr>
          <w:rFonts w:ascii="Sylfaen" w:hAnsi="Sylfaen" w:cs="Sylfaen"/>
          <w:lang w:val="ka-GE"/>
        </w:rPr>
        <w:t>თუ</w:t>
      </w:r>
      <w:r w:rsidRPr="002D0C45">
        <w:rPr>
          <w:rFonts w:ascii="Sylfaen" w:hAnsi="Sylfaen"/>
          <w:lang w:val="ka-GE"/>
        </w:rPr>
        <w:t xml:space="preserve"> </w:t>
      </w:r>
      <w:r w:rsidRPr="002D0C45">
        <w:rPr>
          <w:rFonts w:ascii="Sylfaen" w:hAnsi="Sylfaen" w:cs="Sylfaen"/>
          <w:lang w:val="ka-GE"/>
        </w:rPr>
        <w:t>გამოიყენება</w:t>
      </w:r>
      <w:r w:rsidRPr="002D0C45">
        <w:rPr>
          <w:rFonts w:ascii="Sylfaen" w:hAnsi="Sylfaen"/>
          <w:lang w:val="ka-GE"/>
        </w:rPr>
        <w:t xml:space="preserve"> სსტ ენ 16733:2016/2024-</w:t>
      </w:r>
      <w:r w:rsidRPr="002D0C45">
        <w:rPr>
          <w:rFonts w:ascii="Sylfaen" w:hAnsi="Sylfaen" w:cs="Sylfaen"/>
          <w:lang w:val="ka-GE"/>
        </w:rPr>
        <w:t>ის</w:t>
      </w:r>
      <w:r w:rsidRPr="002D0C45">
        <w:rPr>
          <w:rFonts w:ascii="Sylfaen" w:hAnsi="Sylfaen"/>
          <w:lang w:val="ka-GE"/>
        </w:rPr>
        <w:t xml:space="preserve"> 6.2.5 </w:t>
      </w:r>
      <w:r w:rsidRPr="002D0C45">
        <w:rPr>
          <w:rFonts w:ascii="Sylfaen" w:hAnsi="Sylfaen" w:cs="Sylfaen"/>
          <w:lang w:val="ka-GE"/>
        </w:rPr>
        <w:t>პუნქტი</w:t>
      </w:r>
      <w:r w:rsidRPr="002D0C45">
        <w:rPr>
          <w:rFonts w:ascii="Sylfaen" w:hAnsi="Sylfaen"/>
          <w:lang w:val="ka-GE"/>
        </w:rPr>
        <w:t xml:space="preserve">, </w:t>
      </w:r>
      <w:r w:rsidRPr="002D0C45">
        <w:rPr>
          <w:rFonts w:ascii="Sylfaen" w:hAnsi="Sylfaen" w:cs="Sylfaen"/>
          <w:lang w:val="ka-GE"/>
        </w:rPr>
        <w:t>უნდა</w:t>
      </w:r>
      <w:r w:rsidRPr="002D0C45">
        <w:rPr>
          <w:rFonts w:ascii="Sylfaen" w:hAnsi="Sylfaen"/>
          <w:lang w:val="ka-GE"/>
        </w:rPr>
        <w:t xml:space="preserve"> </w:t>
      </w:r>
      <w:r w:rsidRPr="002D0C45">
        <w:rPr>
          <w:rFonts w:ascii="Sylfaen" w:hAnsi="Sylfaen" w:cs="Sylfaen"/>
          <w:lang w:val="ka-GE"/>
        </w:rPr>
        <w:t>იყოს</w:t>
      </w:r>
      <w:r w:rsidRPr="002D0C45">
        <w:rPr>
          <w:rFonts w:ascii="Sylfaen" w:hAnsi="Sylfaen"/>
          <w:lang w:val="ka-GE"/>
        </w:rPr>
        <w:t xml:space="preserve"> </w:t>
      </w:r>
      <w:r w:rsidRPr="002D0C45">
        <w:rPr>
          <w:rFonts w:ascii="Sylfaen" w:hAnsi="Sylfaen" w:cs="Sylfaen"/>
          <w:lang w:val="ka-GE"/>
        </w:rPr>
        <w:t>უზრუნველყოფილი</w:t>
      </w:r>
      <w:r w:rsidRPr="002D0C45">
        <w:rPr>
          <w:rFonts w:ascii="Sylfaen" w:hAnsi="Sylfaen"/>
          <w:lang w:val="ka-GE"/>
        </w:rPr>
        <w:t xml:space="preserve"> </w:t>
      </w:r>
      <w:r w:rsidRPr="002D0C45">
        <w:rPr>
          <w:rFonts w:ascii="Sylfaen" w:hAnsi="Sylfaen" w:cs="Sylfaen"/>
          <w:lang w:val="ka-GE"/>
        </w:rPr>
        <w:t>ნაჭრებს</w:t>
      </w:r>
      <w:r w:rsidRPr="002D0C45">
        <w:rPr>
          <w:rFonts w:ascii="Sylfaen" w:hAnsi="Sylfaen"/>
          <w:lang w:val="ka-GE"/>
        </w:rPr>
        <w:t xml:space="preserve"> </w:t>
      </w:r>
      <w:r w:rsidRPr="002D0C45">
        <w:rPr>
          <w:rFonts w:ascii="Sylfaen" w:hAnsi="Sylfaen" w:cs="Sylfaen"/>
          <w:lang w:val="ka-GE"/>
        </w:rPr>
        <w:t>შორის</w:t>
      </w:r>
      <w:r w:rsidRPr="002D0C45">
        <w:rPr>
          <w:rFonts w:ascii="Sylfaen" w:hAnsi="Sylfaen"/>
          <w:lang w:val="ka-GE"/>
        </w:rPr>
        <w:t xml:space="preserve"> </w:t>
      </w:r>
      <w:r w:rsidRPr="002D0C45">
        <w:rPr>
          <w:rFonts w:ascii="Sylfaen" w:hAnsi="Sylfaen" w:cs="Sylfaen"/>
          <w:lang w:val="ka-GE"/>
        </w:rPr>
        <w:t>მუდმივი</w:t>
      </w:r>
      <w:r w:rsidRPr="002D0C45">
        <w:rPr>
          <w:rFonts w:ascii="Sylfaen" w:hAnsi="Sylfaen"/>
          <w:lang w:val="ka-GE"/>
        </w:rPr>
        <w:t xml:space="preserve"> </w:t>
      </w:r>
      <w:r w:rsidRPr="002D0C45">
        <w:rPr>
          <w:rFonts w:ascii="Sylfaen" w:hAnsi="Sylfaen" w:cs="Sylfaen"/>
          <w:lang w:val="ka-GE"/>
        </w:rPr>
        <w:t>კონტაქტი</w:t>
      </w:r>
      <w:r w:rsidRPr="002D0C45">
        <w:rPr>
          <w:rFonts w:ascii="Sylfaen" w:hAnsi="Sylfaen"/>
          <w:lang w:val="ka-GE"/>
        </w:rPr>
        <w:t>.</w:t>
      </w:r>
    </w:p>
    <w:p w14:paraId="57E9D1F2" w14:textId="77777777" w:rsidR="004258F2" w:rsidRPr="002D0C45" w:rsidRDefault="004258F2" w:rsidP="004258F2">
      <w:pPr>
        <w:tabs>
          <w:tab w:val="left" w:pos="450"/>
        </w:tabs>
        <w:ind w:left="360" w:right="490"/>
        <w:jc w:val="both"/>
        <w:rPr>
          <w:rFonts w:ascii="Sylfaen" w:hAnsi="Sylfaen"/>
          <w:lang w:val="ka-GE"/>
        </w:rPr>
      </w:pPr>
    </w:p>
    <w:p w14:paraId="402806A2" w14:textId="77777777" w:rsidR="004258F2" w:rsidRPr="002D0C45" w:rsidRDefault="004258F2" w:rsidP="004258F2">
      <w:pPr>
        <w:tabs>
          <w:tab w:val="left" w:pos="450"/>
        </w:tabs>
        <w:ind w:left="360" w:right="490"/>
        <w:jc w:val="both"/>
        <w:rPr>
          <w:rFonts w:ascii="Sylfaen" w:hAnsi="Sylfaen"/>
          <w:b/>
          <w:lang w:val="ka-GE"/>
        </w:rPr>
      </w:pPr>
      <w:r w:rsidRPr="002D0C45">
        <w:rPr>
          <w:rFonts w:ascii="Sylfaen" w:hAnsi="Sylfaen"/>
          <w:b/>
          <w:lang w:val="ka-GE"/>
        </w:rPr>
        <w:t xml:space="preserve">ჟ.4.3 - </w:t>
      </w:r>
      <w:r w:rsidRPr="002D0C45">
        <w:rPr>
          <w:rFonts w:ascii="Sylfaen" w:hAnsi="Sylfaen" w:cs="Sylfaen"/>
          <w:b/>
          <w:lang w:val="ka-GE"/>
        </w:rPr>
        <w:t>ტესტის</w:t>
      </w:r>
      <w:r w:rsidRPr="002D0C45">
        <w:rPr>
          <w:rFonts w:ascii="Sylfaen" w:hAnsi="Sylfaen"/>
          <w:b/>
          <w:lang w:val="ka-GE"/>
        </w:rPr>
        <w:t xml:space="preserve"> </w:t>
      </w:r>
      <w:r w:rsidRPr="002D0C45">
        <w:rPr>
          <w:rFonts w:ascii="Sylfaen" w:hAnsi="Sylfaen" w:cs="Sylfaen"/>
          <w:b/>
          <w:lang w:val="ka-GE"/>
        </w:rPr>
        <w:t>შედეგების</w:t>
      </w:r>
      <w:r w:rsidRPr="002D0C45">
        <w:rPr>
          <w:rFonts w:ascii="Sylfaen" w:hAnsi="Sylfaen"/>
          <w:b/>
          <w:lang w:val="ka-GE"/>
        </w:rPr>
        <w:t xml:space="preserve"> </w:t>
      </w:r>
      <w:r w:rsidRPr="002D0C45">
        <w:rPr>
          <w:rFonts w:ascii="Sylfaen" w:hAnsi="Sylfaen" w:cs="Sylfaen"/>
          <w:b/>
          <w:lang w:val="ka-GE"/>
        </w:rPr>
        <w:t>გაფართოებული</w:t>
      </w:r>
      <w:r w:rsidRPr="002D0C45">
        <w:rPr>
          <w:rFonts w:ascii="Sylfaen" w:hAnsi="Sylfaen"/>
          <w:b/>
          <w:lang w:val="ka-GE"/>
        </w:rPr>
        <w:t xml:space="preserve"> </w:t>
      </w:r>
      <w:r w:rsidRPr="002D0C45">
        <w:rPr>
          <w:rFonts w:ascii="Sylfaen" w:hAnsi="Sylfaen" w:cs="Sylfaen"/>
          <w:b/>
          <w:lang w:val="ka-GE"/>
        </w:rPr>
        <w:t>გამოყენება</w:t>
      </w:r>
    </w:p>
    <w:p w14:paraId="5A9346E6" w14:textId="77777777" w:rsidR="004258F2" w:rsidRPr="002D0C45" w:rsidRDefault="004258F2" w:rsidP="004258F2">
      <w:pPr>
        <w:tabs>
          <w:tab w:val="left" w:pos="450"/>
        </w:tabs>
        <w:ind w:left="360" w:right="490"/>
        <w:jc w:val="both"/>
        <w:rPr>
          <w:rFonts w:ascii="Sylfaen" w:hAnsi="Sylfaen"/>
          <w:lang w:val="ka-GE"/>
        </w:rPr>
      </w:pPr>
    </w:p>
    <w:p w14:paraId="5F13BB6C" w14:textId="77777777" w:rsidR="004258F2" w:rsidRPr="002D0C45" w:rsidRDefault="004258F2" w:rsidP="004258F2">
      <w:pPr>
        <w:tabs>
          <w:tab w:val="left" w:pos="450"/>
        </w:tabs>
        <w:ind w:left="360" w:right="490"/>
        <w:jc w:val="both"/>
        <w:rPr>
          <w:rFonts w:ascii="Sylfaen" w:hAnsi="Sylfaen"/>
          <w:lang w:val="ka-GE"/>
        </w:rPr>
      </w:pPr>
      <w:r w:rsidRPr="002D0C45">
        <w:rPr>
          <w:rFonts w:ascii="Sylfaen" w:hAnsi="Sylfaen" w:cs="Sylfaen"/>
          <w:lang w:val="ka-GE"/>
        </w:rPr>
        <w:t>ზემოაღნიშნული</w:t>
      </w:r>
      <w:r w:rsidRPr="002D0C45">
        <w:rPr>
          <w:rFonts w:ascii="Sylfaen" w:hAnsi="Sylfaen"/>
          <w:lang w:val="ka-GE"/>
        </w:rPr>
        <w:t xml:space="preserve"> </w:t>
      </w:r>
      <w:r w:rsidRPr="002D0C45">
        <w:rPr>
          <w:rFonts w:ascii="Sylfaen" w:hAnsi="Sylfaen" w:cs="Sylfaen"/>
          <w:lang w:val="ka-GE"/>
        </w:rPr>
        <w:t>პარამეტრების</w:t>
      </w:r>
      <w:r w:rsidRPr="002D0C45">
        <w:rPr>
          <w:rFonts w:ascii="Sylfaen" w:hAnsi="Sylfaen"/>
          <w:lang w:val="ka-GE"/>
        </w:rPr>
        <w:t xml:space="preserve"> </w:t>
      </w:r>
      <w:r w:rsidRPr="002D0C45">
        <w:rPr>
          <w:rFonts w:ascii="Sylfaen" w:hAnsi="Sylfaen" w:cs="Sylfaen"/>
          <w:lang w:val="ka-GE"/>
        </w:rPr>
        <w:t>სრულად</w:t>
      </w:r>
      <w:r w:rsidRPr="002D0C45">
        <w:rPr>
          <w:rFonts w:ascii="Sylfaen" w:hAnsi="Sylfaen"/>
          <w:lang w:val="ka-GE"/>
        </w:rPr>
        <w:t xml:space="preserve"> </w:t>
      </w:r>
      <w:r w:rsidRPr="002D0C45">
        <w:rPr>
          <w:rFonts w:ascii="Sylfaen" w:hAnsi="Sylfaen" w:cs="Sylfaen"/>
          <w:lang w:val="ka-GE"/>
        </w:rPr>
        <w:t>გათვალისწინებით</w:t>
      </w:r>
      <w:r w:rsidRPr="002D0C45">
        <w:rPr>
          <w:rFonts w:ascii="Sylfaen" w:hAnsi="Sylfaen"/>
          <w:lang w:val="ka-GE"/>
        </w:rPr>
        <w:t xml:space="preserve"> </w:t>
      </w:r>
      <w:r w:rsidRPr="002D0C45">
        <w:rPr>
          <w:rFonts w:ascii="Sylfaen" w:hAnsi="Sylfaen" w:cs="Sylfaen"/>
          <w:lang w:val="ka-GE"/>
        </w:rPr>
        <w:t>ჩატარებული</w:t>
      </w:r>
      <w:r w:rsidRPr="002D0C45">
        <w:rPr>
          <w:rFonts w:ascii="Sylfaen" w:hAnsi="Sylfaen"/>
          <w:lang w:val="ka-GE"/>
        </w:rPr>
        <w:t xml:space="preserve"> </w:t>
      </w:r>
      <w:r w:rsidRPr="002D0C45">
        <w:rPr>
          <w:rFonts w:ascii="Sylfaen" w:hAnsi="Sylfaen" w:cs="Sylfaen"/>
          <w:lang w:val="ka-GE"/>
        </w:rPr>
        <w:t>ტესტების</w:t>
      </w:r>
      <w:r w:rsidRPr="002D0C45">
        <w:rPr>
          <w:rFonts w:ascii="Sylfaen" w:hAnsi="Sylfaen"/>
          <w:lang w:val="ka-GE"/>
        </w:rPr>
        <w:t xml:space="preserve"> </w:t>
      </w:r>
      <w:r w:rsidRPr="002D0C45">
        <w:rPr>
          <w:rFonts w:ascii="Sylfaen" w:hAnsi="Sylfaen" w:cs="Sylfaen"/>
          <w:lang w:val="ka-GE"/>
        </w:rPr>
        <w:t>შედეგები</w:t>
      </w:r>
      <w:r w:rsidRPr="002D0C45">
        <w:rPr>
          <w:rFonts w:ascii="Sylfaen" w:hAnsi="Sylfaen"/>
          <w:lang w:val="ka-GE"/>
        </w:rPr>
        <w:t xml:space="preserve"> </w:t>
      </w:r>
      <w:r w:rsidRPr="002D0C45">
        <w:rPr>
          <w:rFonts w:ascii="Sylfaen" w:hAnsi="Sylfaen" w:cs="Sylfaen"/>
          <w:lang w:val="ka-GE"/>
        </w:rPr>
        <w:t>ასევე</w:t>
      </w:r>
      <w:r w:rsidRPr="002D0C45">
        <w:rPr>
          <w:rFonts w:ascii="Sylfaen" w:hAnsi="Sylfaen"/>
          <w:lang w:val="ka-GE"/>
        </w:rPr>
        <w:t xml:space="preserve"> </w:t>
      </w:r>
      <w:r w:rsidRPr="002D0C45">
        <w:rPr>
          <w:rFonts w:ascii="Sylfaen" w:hAnsi="Sylfaen" w:cs="Sylfaen"/>
          <w:lang w:val="ka-GE"/>
        </w:rPr>
        <w:t>ძალაშია</w:t>
      </w:r>
      <w:r w:rsidRPr="002D0C45">
        <w:rPr>
          <w:rFonts w:ascii="Sylfaen" w:hAnsi="Sylfaen"/>
          <w:lang w:val="ka-GE"/>
        </w:rPr>
        <w:t xml:space="preserve"> </w:t>
      </w:r>
      <w:r w:rsidRPr="002D0C45">
        <w:rPr>
          <w:rFonts w:ascii="Sylfaen" w:hAnsi="Sylfaen" w:cs="Sylfaen"/>
          <w:lang w:val="ka-GE"/>
        </w:rPr>
        <w:t>შემდეგი</w:t>
      </w:r>
      <w:r w:rsidRPr="002D0C45">
        <w:rPr>
          <w:rFonts w:ascii="Sylfaen" w:hAnsi="Sylfaen"/>
          <w:lang w:val="ka-GE"/>
        </w:rPr>
        <w:t xml:space="preserve"> </w:t>
      </w:r>
      <w:r w:rsidRPr="002D0C45">
        <w:rPr>
          <w:rFonts w:ascii="Sylfaen" w:hAnsi="Sylfaen" w:cs="Sylfaen"/>
          <w:lang w:val="ka-GE"/>
        </w:rPr>
        <w:t>პროდუქტებისთვის</w:t>
      </w:r>
      <w:r w:rsidRPr="002D0C45">
        <w:rPr>
          <w:rFonts w:ascii="Sylfaen" w:hAnsi="Sylfaen"/>
          <w:lang w:val="ka-GE"/>
        </w:rPr>
        <w:t>:</w:t>
      </w:r>
    </w:p>
    <w:p w14:paraId="1309FE38" w14:textId="5F95D183" w:rsidR="004258F2" w:rsidRPr="002D0C45" w:rsidRDefault="004258F2" w:rsidP="004258F2">
      <w:pPr>
        <w:tabs>
          <w:tab w:val="left" w:pos="450"/>
        </w:tabs>
        <w:ind w:left="360" w:right="49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ერთი</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001D0484">
        <w:rPr>
          <w:rFonts w:ascii="Sylfaen" w:hAnsi="Sylfaen" w:cs="Sylfaen"/>
          <w:lang w:val="ka-GE"/>
        </w:rPr>
        <w:t>იმა</w:t>
      </w:r>
      <w:r w:rsidRPr="002D0C45">
        <w:rPr>
          <w:rFonts w:ascii="Sylfaen" w:hAnsi="Sylfaen" w:cs="Sylfaen"/>
          <w:lang w:val="ka-GE"/>
        </w:rPr>
        <w:t>ვე</w:t>
      </w:r>
      <w:r w:rsidRPr="002D0C45">
        <w:rPr>
          <w:rFonts w:ascii="Sylfaen" w:hAnsi="Sylfaen"/>
          <w:lang w:val="ka-GE"/>
        </w:rPr>
        <w:t xml:space="preserve"> </w:t>
      </w:r>
      <w:r w:rsidRPr="002D0C45">
        <w:rPr>
          <w:rFonts w:ascii="Sylfaen" w:hAnsi="Sylfaen" w:cs="Sylfaen"/>
          <w:lang w:val="ka-GE"/>
        </w:rPr>
        <w:t>განსაზღვრული</w:t>
      </w:r>
      <w:r w:rsidRPr="002D0C45">
        <w:rPr>
          <w:rFonts w:ascii="Sylfaen" w:hAnsi="Sylfaen"/>
          <w:lang w:val="ka-GE"/>
        </w:rPr>
        <w:t xml:space="preserve"> </w:t>
      </w:r>
      <w:r w:rsidRPr="002D0C45">
        <w:rPr>
          <w:rFonts w:ascii="Sylfaen" w:hAnsi="Sylfaen" w:cs="Sylfaen"/>
          <w:lang w:val="ka-GE"/>
        </w:rPr>
        <w:t>პროდუქტის</w:t>
      </w:r>
      <w:r w:rsidRPr="002D0C45">
        <w:rPr>
          <w:rFonts w:ascii="Sylfaen" w:hAnsi="Sylfaen"/>
          <w:lang w:val="ka-GE"/>
        </w:rPr>
        <w:t xml:space="preserve"> </w:t>
      </w:r>
      <w:r w:rsidRPr="002D0C45">
        <w:rPr>
          <w:rFonts w:ascii="Sylfaen" w:hAnsi="Sylfaen" w:cs="Sylfaen"/>
          <w:lang w:val="ka-GE"/>
        </w:rPr>
        <w:t>ოჯახის</w:t>
      </w:r>
      <w:r w:rsidRPr="002D0C45">
        <w:rPr>
          <w:rFonts w:ascii="Sylfaen" w:hAnsi="Sylfaen"/>
          <w:lang w:val="ka-GE"/>
        </w:rPr>
        <w:t>,</w:t>
      </w:r>
    </w:p>
    <w:p w14:paraId="016A77F9" w14:textId="77777777" w:rsidR="004258F2" w:rsidRPr="002D0C45" w:rsidRDefault="004258F2" w:rsidP="004258F2">
      <w:pPr>
        <w:tabs>
          <w:tab w:val="left" w:pos="450"/>
        </w:tabs>
        <w:ind w:left="360" w:right="49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შეფასებულ</w:t>
      </w:r>
      <w:r w:rsidRPr="002D0C45">
        <w:rPr>
          <w:rFonts w:ascii="Sylfaen" w:hAnsi="Sylfaen"/>
          <w:lang w:val="ka-GE"/>
        </w:rPr>
        <w:t xml:space="preserve"> </w:t>
      </w:r>
      <w:r w:rsidRPr="002D0C45">
        <w:rPr>
          <w:rFonts w:ascii="Sylfaen" w:hAnsi="Sylfaen" w:cs="Sylfaen"/>
          <w:lang w:val="ka-GE"/>
        </w:rPr>
        <w:t>პროდუქტებს</w:t>
      </w:r>
      <w:r w:rsidRPr="002D0C45">
        <w:rPr>
          <w:rFonts w:ascii="Sylfaen" w:hAnsi="Sylfaen"/>
          <w:lang w:val="ka-GE"/>
        </w:rPr>
        <w:t xml:space="preserve"> </w:t>
      </w:r>
      <w:r w:rsidRPr="002D0C45">
        <w:rPr>
          <w:rFonts w:ascii="Sylfaen" w:hAnsi="Sylfaen" w:cs="Sylfaen"/>
          <w:lang w:val="ka-GE"/>
        </w:rPr>
        <w:t>შორის</w:t>
      </w:r>
      <w:r w:rsidRPr="002D0C45">
        <w:rPr>
          <w:rFonts w:ascii="Sylfaen" w:hAnsi="Sylfaen"/>
          <w:lang w:val="ka-GE"/>
        </w:rPr>
        <w:t xml:space="preserve"> </w:t>
      </w:r>
      <w:r w:rsidRPr="002D0C45">
        <w:rPr>
          <w:rFonts w:ascii="Sylfaen" w:hAnsi="Sylfaen" w:cs="Sylfaen"/>
          <w:lang w:val="ka-GE"/>
        </w:rPr>
        <w:t>ხის</w:t>
      </w:r>
      <w:r w:rsidRPr="002D0C45">
        <w:rPr>
          <w:rFonts w:ascii="Sylfaen" w:hAnsi="Sylfaen"/>
          <w:lang w:val="ka-GE"/>
        </w:rPr>
        <w:t xml:space="preserve"> </w:t>
      </w:r>
      <w:r w:rsidRPr="002D0C45">
        <w:rPr>
          <w:rFonts w:ascii="Sylfaen" w:hAnsi="Sylfaen" w:cs="Sylfaen"/>
          <w:lang w:val="ka-GE"/>
        </w:rPr>
        <w:t>ბაზაზე</w:t>
      </w:r>
      <w:r w:rsidRPr="002D0C45">
        <w:rPr>
          <w:rFonts w:ascii="Sylfaen" w:hAnsi="Sylfaen"/>
          <w:lang w:val="ka-GE"/>
        </w:rPr>
        <w:t xml:space="preserve"> </w:t>
      </w:r>
      <w:r w:rsidRPr="002D0C45">
        <w:rPr>
          <w:rFonts w:ascii="Sylfaen" w:hAnsi="Sylfaen" w:cs="Sylfaen"/>
          <w:lang w:val="ka-GE"/>
        </w:rPr>
        <w:t>დამზადებული</w:t>
      </w:r>
      <w:r w:rsidRPr="002D0C45">
        <w:rPr>
          <w:rFonts w:ascii="Sylfaen" w:hAnsi="Sylfaen"/>
          <w:lang w:val="ka-GE"/>
        </w:rPr>
        <w:t xml:space="preserve"> </w:t>
      </w:r>
      <w:r w:rsidRPr="002D0C45">
        <w:rPr>
          <w:rFonts w:ascii="Sylfaen" w:hAnsi="Sylfaen" w:cs="Sylfaen"/>
          <w:lang w:val="ka-GE"/>
        </w:rPr>
        <w:t>დაფების</w:t>
      </w:r>
      <w:r w:rsidRPr="002D0C45">
        <w:rPr>
          <w:rFonts w:ascii="Sylfaen" w:hAnsi="Sylfaen"/>
          <w:lang w:val="ka-GE"/>
        </w:rPr>
        <w:t>/</w:t>
      </w:r>
      <w:r w:rsidRPr="002D0C45">
        <w:rPr>
          <w:rFonts w:ascii="Sylfaen" w:hAnsi="Sylfaen" w:cs="Sylfaen"/>
          <w:lang w:val="ka-GE"/>
        </w:rPr>
        <w:t>პანელების</w:t>
      </w:r>
      <w:r w:rsidRPr="002D0C45">
        <w:rPr>
          <w:rFonts w:ascii="Sylfaen" w:hAnsi="Sylfaen"/>
          <w:lang w:val="ka-GE"/>
        </w:rPr>
        <w:t xml:space="preserve"> </w:t>
      </w:r>
      <w:r w:rsidRPr="002D0C45">
        <w:rPr>
          <w:rFonts w:ascii="Sylfaen" w:hAnsi="Sylfaen" w:cs="Sylfaen"/>
          <w:lang w:val="ka-GE"/>
        </w:rPr>
        <w:t>ყველა</w:t>
      </w:r>
      <w:r w:rsidRPr="002D0C45">
        <w:rPr>
          <w:rFonts w:ascii="Sylfaen" w:hAnsi="Sylfaen"/>
          <w:lang w:val="ka-GE"/>
        </w:rPr>
        <w:t xml:space="preserve"> </w:t>
      </w:r>
      <w:r w:rsidRPr="002D0C45">
        <w:rPr>
          <w:rFonts w:ascii="Sylfaen" w:hAnsi="Sylfaen" w:cs="Sylfaen"/>
          <w:lang w:val="ka-GE"/>
        </w:rPr>
        <w:t>სიმკვრივით</w:t>
      </w:r>
      <w:r w:rsidRPr="002D0C45">
        <w:rPr>
          <w:rFonts w:ascii="Sylfaen" w:hAnsi="Sylfaen"/>
          <w:lang w:val="ka-GE"/>
        </w:rPr>
        <w:t>,</w:t>
      </w:r>
    </w:p>
    <w:p w14:paraId="6C8945D3" w14:textId="77777777" w:rsidR="004258F2" w:rsidRPr="002D0C45" w:rsidRDefault="004258F2" w:rsidP="004258F2">
      <w:pPr>
        <w:tabs>
          <w:tab w:val="left" w:pos="450"/>
        </w:tabs>
        <w:ind w:left="360" w:right="49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ხის</w:t>
      </w:r>
      <w:r w:rsidRPr="002D0C45">
        <w:rPr>
          <w:rFonts w:ascii="Sylfaen" w:hAnsi="Sylfaen"/>
          <w:lang w:val="ka-GE"/>
        </w:rPr>
        <w:t xml:space="preserve"> </w:t>
      </w:r>
      <w:r w:rsidRPr="002D0C45">
        <w:rPr>
          <w:rFonts w:ascii="Sylfaen" w:hAnsi="Sylfaen" w:cs="Sylfaen"/>
          <w:lang w:val="ka-GE"/>
        </w:rPr>
        <w:t>ბაზაზე</w:t>
      </w:r>
      <w:r w:rsidRPr="002D0C45">
        <w:rPr>
          <w:rFonts w:ascii="Sylfaen" w:hAnsi="Sylfaen"/>
          <w:lang w:val="ka-GE"/>
        </w:rPr>
        <w:t xml:space="preserve"> </w:t>
      </w:r>
      <w:r w:rsidRPr="002D0C45">
        <w:rPr>
          <w:rFonts w:ascii="Sylfaen" w:hAnsi="Sylfaen" w:cs="Sylfaen"/>
          <w:lang w:val="ka-GE"/>
        </w:rPr>
        <w:t>დამზადებული</w:t>
      </w:r>
      <w:r w:rsidRPr="002D0C45">
        <w:rPr>
          <w:rFonts w:ascii="Sylfaen" w:hAnsi="Sylfaen"/>
          <w:lang w:val="ka-GE"/>
        </w:rPr>
        <w:t xml:space="preserve"> </w:t>
      </w:r>
      <w:r w:rsidRPr="002D0C45">
        <w:rPr>
          <w:rFonts w:ascii="Sylfaen" w:hAnsi="Sylfaen" w:cs="Sylfaen"/>
          <w:lang w:val="ka-GE"/>
        </w:rPr>
        <w:t>დაფების</w:t>
      </w:r>
      <w:r w:rsidRPr="002D0C45">
        <w:rPr>
          <w:rFonts w:ascii="Sylfaen" w:hAnsi="Sylfaen"/>
          <w:lang w:val="ka-GE"/>
        </w:rPr>
        <w:t>/</w:t>
      </w:r>
      <w:r w:rsidRPr="002D0C45">
        <w:rPr>
          <w:rFonts w:ascii="Sylfaen" w:hAnsi="Sylfaen" w:cs="Sylfaen"/>
          <w:lang w:val="ka-GE"/>
        </w:rPr>
        <w:t>პანელების</w:t>
      </w:r>
      <w:r w:rsidRPr="002D0C45">
        <w:rPr>
          <w:rFonts w:ascii="Sylfaen" w:hAnsi="Sylfaen"/>
          <w:lang w:val="ka-GE"/>
        </w:rPr>
        <w:t xml:space="preserve"> </w:t>
      </w:r>
      <w:r w:rsidRPr="002D0C45">
        <w:rPr>
          <w:rFonts w:ascii="Sylfaen" w:hAnsi="Sylfaen" w:cs="Sylfaen"/>
          <w:lang w:val="ka-GE"/>
        </w:rPr>
        <w:t>უფრო</w:t>
      </w:r>
      <w:r w:rsidRPr="002D0C45">
        <w:rPr>
          <w:rFonts w:ascii="Sylfaen" w:hAnsi="Sylfaen"/>
          <w:lang w:val="ka-GE"/>
        </w:rPr>
        <w:t xml:space="preserve"> </w:t>
      </w:r>
      <w:r w:rsidRPr="002D0C45">
        <w:rPr>
          <w:rFonts w:ascii="Sylfaen" w:hAnsi="Sylfaen" w:cs="Sylfaen"/>
          <w:lang w:val="ka-GE"/>
        </w:rPr>
        <w:t>დაბალი</w:t>
      </w:r>
      <w:r w:rsidRPr="002D0C45">
        <w:rPr>
          <w:rFonts w:ascii="Sylfaen" w:hAnsi="Sylfaen"/>
          <w:lang w:val="ka-GE"/>
        </w:rPr>
        <w:t xml:space="preserve"> </w:t>
      </w:r>
      <w:r w:rsidRPr="002D0C45">
        <w:rPr>
          <w:rFonts w:ascii="Sylfaen" w:hAnsi="Sylfaen" w:cs="Sylfaen"/>
          <w:lang w:val="ka-GE"/>
        </w:rPr>
        <w:t>სისქით</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ასევე</w:t>
      </w:r>
      <w:r w:rsidRPr="002D0C45">
        <w:rPr>
          <w:rFonts w:ascii="Sylfaen" w:hAnsi="Sylfaen"/>
          <w:lang w:val="ka-GE"/>
        </w:rPr>
        <w:t xml:space="preserve"> </w:t>
      </w:r>
      <w:r w:rsidRPr="002D0C45">
        <w:rPr>
          <w:rFonts w:ascii="Sylfaen" w:hAnsi="Sylfaen" w:cs="Sylfaen"/>
          <w:lang w:val="ka-GE"/>
        </w:rPr>
        <w:t>უფრო</w:t>
      </w:r>
      <w:r w:rsidRPr="002D0C45">
        <w:rPr>
          <w:rFonts w:ascii="Sylfaen" w:hAnsi="Sylfaen"/>
          <w:lang w:val="ka-GE"/>
        </w:rPr>
        <w:t xml:space="preserve"> </w:t>
      </w:r>
      <w:r w:rsidRPr="002D0C45">
        <w:rPr>
          <w:rFonts w:ascii="Sylfaen" w:hAnsi="Sylfaen" w:cs="Sylfaen"/>
          <w:lang w:val="ka-GE"/>
        </w:rPr>
        <w:t>დიდი</w:t>
      </w:r>
      <w:r w:rsidRPr="002D0C45">
        <w:rPr>
          <w:rFonts w:ascii="Sylfaen" w:hAnsi="Sylfaen"/>
          <w:lang w:val="ka-GE"/>
        </w:rPr>
        <w:t xml:space="preserve"> </w:t>
      </w:r>
      <w:r w:rsidRPr="002D0C45">
        <w:rPr>
          <w:rFonts w:ascii="Sylfaen" w:hAnsi="Sylfaen" w:cs="Sylfaen"/>
          <w:lang w:val="ka-GE"/>
        </w:rPr>
        <w:t>სისქით</w:t>
      </w:r>
      <w:r w:rsidRPr="002D0C45">
        <w:rPr>
          <w:rFonts w:ascii="Sylfaen" w:hAnsi="Sylfaen"/>
          <w:lang w:val="ka-GE"/>
        </w:rPr>
        <w:t xml:space="preserve">, </w:t>
      </w:r>
      <w:r w:rsidRPr="002D0C45">
        <w:rPr>
          <w:rFonts w:ascii="Sylfaen" w:hAnsi="Sylfaen" w:cs="Sylfaen"/>
          <w:lang w:val="ka-GE"/>
        </w:rPr>
        <w:t>როდესაც</w:t>
      </w:r>
      <w:r w:rsidRPr="002D0C45">
        <w:rPr>
          <w:rFonts w:ascii="Sylfaen" w:hAnsi="Sylfaen"/>
          <w:lang w:val="ka-GE"/>
        </w:rPr>
        <w:t xml:space="preserve"> </w:t>
      </w:r>
      <w:r w:rsidRPr="002D0C45">
        <w:rPr>
          <w:rFonts w:ascii="Sylfaen" w:hAnsi="Sylfaen" w:cs="Sylfaen"/>
          <w:lang w:val="ka-GE"/>
        </w:rPr>
        <w:t>ტესტირებული</w:t>
      </w:r>
      <w:r w:rsidRPr="002D0C45">
        <w:rPr>
          <w:rFonts w:ascii="Sylfaen" w:hAnsi="Sylfaen"/>
          <w:lang w:val="ka-GE"/>
        </w:rPr>
        <w:t xml:space="preserve"> </w:t>
      </w:r>
      <w:r w:rsidRPr="002D0C45">
        <w:rPr>
          <w:rFonts w:ascii="Sylfaen" w:hAnsi="Sylfaen" w:cs="Sylfaen"/>
          <w:lang w:val="ka-GE"/>
        </w:rPr>
        <w:t>იყო</w:t>
      </w:r>
      <w:r w:rsidRPr="002D0C45">
        <w:rPr>
          <w:rFonts w:ascii="Sylfaen" w:hAnsi="Sylfaen"/>
          <w:lang w:val="ka-GE"/>
        </w:rPr>
        <w:t xml:space="preserve"> 100 </w:t>
      </w:r>
      <w:r w:rsidRPr="002D0C45">
        <w:rPr>
          <w:rFonts w:ascii="Sylfaen" w:hAnsi="Sylfaen" w:cs="Sylfaen"/>
          <w:lang w:val="ka-GE"/>
        </w:rPr>
        <w:t>მმ</w:t>
      </w:r>
      <w:r w:rsidRPr="002D0C45">
        <w:rPr>
          <w:rFonts w:ascii="Sylfaen" w:hAnsi="Sylfaen"/>
          <w:lang w:val="ka-GE"/>
        </w:rPr>
        <w:t xml:space="preserve"> </w:t>
      </w:r>
      <w:r w:rsidRPr="002D0C45">
        <w:rPr>
          <w:rFonts w:ascii="Sylfaen" w:hAnsi="Sylfaen" w:cs="Sylfaen"/>
          <w:lang w:val="ka-GE"/>
        </w:rPr>
        <w:t>სისქის</w:t>
      </w:r>
      <w:r w:rsidRPr="002D0C45">
        <w:rPr>
          <w:rFonts w:ascii="Sylfaen" w:hAnsi="Sylfaen"/>
          <w:lang w:val="ka-GE"/>
        </w:rPr>
        <w:t xml:space="preserve"> </w:t>
      </w:r>
      <w:r w:rsidRPr="002D0C45">
        <w:rPr>
          <w:rFonts w:ascii="Sylfaen" w:hAnsi="Sylfaen" w:cs="Sylfaen"/>
          <w:lang w:val="ka-GE"/>
        </w:rPr>
        <w:t>ნიმუშები</w:t>
      </w:r>
      <w:r w:rsidRPr="002D0C45">
        <w:rPr>
          <w:rFonts w:ascii="Sylfaen" w:hAnsi="Sylfaen"/>
          <w:lang w:val="ka-GE"/>
        </w:rPr>
        <w:t>,</w:t>
      </w:r>
    </w:p>
    <w:p w14:paraId="69489C99" w14:textId="77777777" w:rsidR="004258F2" w:rsidRPr="002D0C45" w:rsidRDefault="004258F2" w:rsidP="004258F2">
      <w:pPr>
        <w:tabs>
          <w:tab w:val="left" w:pos="450"/>
        </w:tabs>
        <w:ind w:left="360" w:right="49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ყველა</w:t>
      </w:r>
      <w:r w:rsidRPr="002D0C45">
        <w:rPr>
          <w:rFonts w:ascii="Sylfaen" w:hAnsi="Sylfaen"/>
          <w:lang w:val="ka-GE"/>
        </w:rPr>
        <w:t xml:space="preserve"> </w:t>
      </w:r>
      <w:r w:rsidRPr="002D0C45">
        <w:rPr>
          <w:rFonts w:ascii="Sylfaen" w:hAnsi="Sylfaen" w:cs="Sylfaen"/>
          <w:lang w:val="ka-GE"/>
        </w:rPr>
        <w:t>ფორმის</w:t>
      </w:r>
      <w:r w:rsidRPr="002D0C45">
        <w:rPr>
          <w:rFonts w:ascii="Sylfaen" w:hAnsi="Sylfaen"/>
          <w:lang w:val="ka-GE"/>
        </w:rPr>
        <w:t>/</w:t>
      </w:r>
      <w:r w:rsidRPr="002D0C45">
        <w:rPr>
          <w:rFonts w:ascii="Sylfaen" w:hAnsi="Sylfaen" w:cs="Sylfaen"/>
          <w:lang w:val="ka-GE"/>
        </w:rPr>
        <w:t>ბოჭკოვანი</w:t>
      </w:r>
      <w:r w:rsidRPr="002D0C45">
        <w:rPr>
          <w:rFonts w:ascii="Sylfaen" w:hAnsi="Sylfaen"/>
          <w:lang w:val="ka-GE"/>
        </w:rPr>
        <w:t xml:space="preserve"> </w:t>
      </w:r>
      <w:r w:rsidRPr="002D0C45">
        <w:rPr>
          <w:rFonts w:ascii="Sylfaen" w:hAnsi="Sylfaen" w:cs="Sylfaen"/>
          <w:lang w:val="ka-GE"/>
        </w:rPr>
        <w:t>ორიენტაციით</w:t>
      </w:r>
      <w:r w:rsidRPr="002D0C45">
        <w:rPr>
          <w:rFonts w:ascii="Sylfaen" w:hAnsi="Sylfaen"/>
          <w:lang w:val="ka-GE"/>
        </w:rPr>
        <w:t xml:space="preserve">, </w:t>
      </w:r>
      <w:r w:rsidRPr="002D0C45">
        <w:rPr>
          <w:rFonts w:ascii="Sylfaen" w:hAnsi="Sylfaen" w:cs="Sylfaen"/>
          <w:lang w:val="ka-GE"/>
        </w:rPr>
        <w:t>თუ</w:t>
      </w:r>
      <w:r w:rsidRPr="002D0C45">
        <w:rPr>
          <w:rFonts w:ascii="Sylfaen" w:hAnsi="Sylfaen"/>
          <w:lang w:val="ka-GE"/>
        </w:rPr>
        <w:t xml:space="preserve"> </w:t>
      </w:r>
      <w:r w:rsidRPr="002D0C45">
        <w:rPr>
          <w:rFonts w:ascii="Sylfaen" w:hAnsi="Sylfaen" w:cs="Sylfaen"/>
          <w:lang w:val="ka-GE"/>
        </w:rPr>
        <w:t>ყველა</w:t>
      </w:r>
      <w:r w:rsidRPr="002D0C45">
        <w:rPr>
          <w:rFonts w:ascii="Sylfaen" w:hAnsi="Sylfaen"/>
          <w:lang w:val="ka-GE"/>
        </w:rPr>
        <w:t xml:space="preserve"> </w:t>
      </w:r>
      <w:r w:rsidRPr="002D0C45">
        <w:rPr>
          <w:rFonts w:ascii="Sylfaen" w:hAnsi="Sylfaen" w:cs="Sylfaen"/>
          <w:lang w:val="ka-GE"/>
        </w:rPr>
        <w:t>შესაბამისი</w:t>
      </w:r>
      <w:r w:rsidRPr="002D0C45">
        <w:rPr>
          <w:rFonts w:ascii="Sylfaen" w:hAnsi="Sylfaen"/>
          <w:lang w:val="ka-GE"/>
        </w:rPr>
        <w:t xml:space="preserve"> </w:t>
      </w:r>
      <w:r w:rsidRPr="002D0C45">
        <w:rPr>
          <w:rFonts w:ascii="Sylfaen" w:hAnsi="Sylfaen" w:cs="Sylfaen"/>
          <w:lang w:val="ka-GE"/>
        </w:rPr>
        <w:t>ორიენტაცია</w:t>
      </w:r>
      <w:r w:rsidRPr="002D0C45">
        <w:rPr>
          <w:rFonts w:ascii="Sylfaen" w:hAnsi="Sylfaen"/>
          <w:lang w:val="ka-GE"/>
        </w:rPr>
        <w:t xml:space="preserve"> </w:t>
      </w:r>
      <w:r w:rsidRPr="002D0C45">
        <w:rPr>
          <w:rFonts w:ascii="Sylfaen" w:hAnsi="Sylfaen" w:cs="Sylfaen"/>
          <w:lang w:val="ka-GE"/>
        </w:rPr>
        <w:t>ტესტირებული</w:t>
      </w:r>
      <w:r w:rsidRPr="002D0C45">
        <w:rPr>
          <w:rFonts w:ascii="Sylfaen" w:hAnsi="Sylfaen"/>
          <w:lang w:val="ka-GE"/>
        </w:rPr>
        <w:t xml:space="preserve"> </w:t>
      </w:r>
      <w:r w:rsidRPr="002D0C45">
        <w:rPr>
          <w:rFonts w:ascii="Sylfaen" w:hAnsi="Sylfaen" w:cs="Sylfaen"/>
          <w:lang w:val="ka-GE"/>
        </w:rPr>
        <w:t>იყო</w:t>
      </w:r>
      <w:r w:rsidRPr="002D0C45">
        <w:rPr>
          <w:rFonts w:ascii="Sylfaen" w:hAnsi="Sylfaen"/>
          <w:lang w:val="ka-GE"/>
        </w:rPr>
        <w:t>,</w:t>
      </w:r>
    </w:p>
    <w:p w14:paraId="21AC8302" w14:textId="77777777" w:rsidR="004258F2" w:rsidRPr="002D0C45" w:rsidRDefault="004258F2" w:rsidP="004258F2">
      <w:pPr>
        <w:tabs>
          <w:tab w:val="left" w:pos="450"/>
        </w:tabs>
        <w:ind w:left="360" w:right="49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ნებისმიერი</w:t>
      </w:r>
      <w:r w:rsidRPr="002D0C45">
        <w:rPr>
          <w:rFonts w:ascii="Sylfaen" w:hAnsi="Sylfaen"/>
          <w:lang w:val="ka-GE"/>
        </w:rPr>
        <w:t xml:space="preserve"> </w:t>
      </w:r>
      <w:r w:rsidRPr="002D0C45">
        <w:rPr>
          <w:rFonts w:ascii="Sylfaen" w:hAnsi="Sylfaen" w:cs="Sylfaen"/>
          <w:lang w:val="ka-GE"/>
        </w:rPr>
        <w:t>გარე</w:t>
      </w:r>
      <w:r w:rsidRPr="002D0C45">
        <w:rPr>
          <w:rFonts w:ascii="Sylfaen" w:hAnsi="Sylfaen"/>
          <w:lang w:val="ka-GE"/>
        </w:rPr>
        <w:t xml:space="preserve"> </w:t>
      </w:r>
      <w:r w:rsidRPr="002D0C45">
        <w:rPr>
          <w:rFonts w:ascii="Sylfaen" w:hAnsi="Sylfaen" w:cs="Sylfaen"/>
          <w:lang w:val="ka-GE"/>
        </w:rPr>
        <w:t>არამატერიალური</w:t>
      </w:r>
      <w:r w:rsidRPr="002D0C45">
        <w:rPr>
          <w:rFonts w:ascii="Sylfaen" w:hAnsi="Sylfaen"/>
          <w:lang w:val="ka-GE"/>
        </w:rPr>
        <w:t xml:space="preserve"> </w:t>
      </w:r>
      <w:r w:rsidRPr="002D0C45">
        <w:rPr>
          <w:rFonts w:ascii="Sylfaen" w:hAnsi="Sylfaen" w:cs="Sylfaen"/>
          <w:lang w:val="ka-GE"/>
        </w:rPr>
        <w:t>საფარით</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საფარით</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მსგავსით</w:t>
      </w:r>
      <w:r w:rsidRPr="002D0C45">
        <w:rPr>
          <w:rFonts w:ascii="Sylfaen" w:hAnsi="Sylfaen"/>
          <w:lang w:val="ka-GE"/>
        </w:rPr>
        <w:t xml:space="preserve"> </w:t>
      </w:r>
      <w:r w:rsidRPr="002D0C45">
        <w:rPr>
          <w:rFonts w:ascii="Sylfaen" w:hAnsi="Sylfaen" w:cs="Sylfaen"/>
          <w:lang w:val="ka-GE"/>
        </w:rPr>
        <w:t>და</w:t>
      </w:r>
    </w:p>
    <w:p w14:paraId="722AAD01" w14:textId="77777777" w:rsidR="004258F2" w:rsidRPr="002D0C45" w:rsidRDefault="004258F2" w:rsidP="004258F2">
      <w:pPr>
        <w:tabs>
          <w:tab w:val="left" w:pos="450"/>
        </w:tabs>
        <w:ind w:left="360" w:right="49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ნებისმიერი</w:t>
      </w:r>
      <w:r w:rsidRPr="002D0C45">
        <w:rPr>
          <w:rFonts w:ascii="Sylfaen" w:hAnsi="Sylfaen"/>
          <w:lang w:val="ka-GE"/>
        </w:rPr>
        <w:t xml:space="preserve"> </w:t>
      </w:r>
      <w:r w:rsidRPr="002D0C45">
        <w:rPr>
          <w:rFonts w:ascii="Sylfaen" w:hAnsi="Sylfaen" w:cs="Sylfaen"/>
          <w:lang w:val="ka-GE"/>
        </w:rPr>
        <w:t>საბოლოო</w:t>
      </w:r>
      <w:r w:rsidRPr="002D0C45">
        <w:rPr>
          <w:rFonts w:ascii="Sylfaen" w:hAnsi="Sylfaen"/>
          <w:lang w:val="ka-GE"/>
        </w:rPr>
        <w:t xml:space="preserve"> </w:t>
      </w:r>
      <w:r w:rsidRPr="002D0C45">
        <w:rPr>
          <w:rFonts w:ascii="Sylfaen" w:hAnsi="Sylfaen" w:cs="Sylfaen"/>
          <w:lang w:val="ka-GE"/>
        </w:rPr>
        <w:t>გამოყენების</w:t>
      </w:r>
      <w:r w:rsidRPr="002D0C45">
        <w:rPr>
          <w:rFonts w:ascii="Sylfaen" w:hAnsi="Sylfaen"/>
          <w:lang w:val="ka-GE"/>
        </w:rPr>
        <w:t xml:space="preserve"> </w:t>
      </w:r>
      <w:r w:rsidRPr="002D0C45">
        <w:rPr>
          <w:rFonts w:ascii="Sylfaen" w:hAnsi="Sylfaen" w:cs="Sylfaen"/>
          <w:lang w:val="ka-GE"/>
        </w:rPr>
        <w:t>პირობებისთვის</w:t>
      </w:r>
      <w:r w:rsidRPr="002D0C45">
        <w:rPr>
          <w:rFonts w:ascii="Sylfaen" w:hAnsi="Sylfaen"/>
          <w:lang w:val="ka-GE"/>
        </w:rPr>
        <w:t>.</w:t>
      </w:r>
    </w:p>
    <w:p w14:paraId="6A3BF1ED" w14:textId="77777777" w:rsidR="004258F2" w:rsidRPr="002D0C45" w:rsidRDefault="004258F2" w:rsidP="004258F2">
      <w:pPr>
        <w:tabs>
          <w:tab w:val="left" w:pos="450"/>
        </w:tabs>
        <w:ind w:left="360" w:right="490"/>
        <w:jc w:val="both"/>
        <w:rPr>
          <w:rFonts w:ascii="Sylfaen" w:hAnsi="Sylfaen"/>
          <w:i/>
          <w:lang w:val="ka-GE"/>
        </w:rPr>
        <w:sectPr w:rsidR="004258F2" w:rsidRPr="002D0C45" w:rsidSect="004258F2">
          <w:pgSz w:w="11910" w:h="16840"/>
          <w:pgMar w:top="1580" w:right="708" w:bottom="500" w:left="992" w:header="713" w:footer="308" w:gutter="0"/>
          <w:cols w:space="720"/>
        </w:sectPr>
      </w:pPr>
      <w:r w:rsidRPr="0021210C">
        <w:rPr>
          <w:rFonts w:ascii="Sylfaen" w:hAnsi="Sylfaen" w:cs="Sylfaen"/>
          <w:b/>
          <w:lang w:val="ka-GE"/>
        </w:rPr>
        <w:t>შენიშვნა</w:t>
      </w:r>
      <w:r w:rsidRPr="0021210C">
        <w:rPr>
          <w:rFonts w:ascii="Sylfaen" w:hAnsi="Sylfaen"/>
          <w:b/>
          <w:lang w:val="ka-GE"/>
        </w:rPr>
        <w:t xml:space="preserve">: </w:t>
      </w:r>
      <w:r w:rsidRPr="002D0C45">
        <w:rPr>
          <w:rFonts w:ascii="Sylfaen" w:hAnsi="Sylfaen" w:cs="Sylfaen"/>
          <w:lang w:val="ka-GE"/>
        </w:rPr>
        <w:t>ზემოაღნიშნული</w:t>
      </w:r>
      <w:r w:rsidRPr="002D0C45">
        <w:rPr>
          <w:rFonts w:ascii="Sylfaen" w:hAnsi="Sylfaen"/>
          <w:lang w:val="ka-GE"/>
        </w:rPr>
        <w:t xml:space="preserve"> </w:t>
      </w:r>
      <w:r w:rsidRPr="002D0C45">
        <w:rPr>
          <w:rFonts w:ascii="Sylfaen" w:hAnsi="Sylfaen" w:cs="Sylfaen"/>
          <w:lang w:val="ka-GE"/>
        </w:rPr>
        <w:t>დებულებები</w:t>
      </w:r>
      <w:r w:rsidRPr="002D0C45">
        <w:rPr>
          <w:rFonts w:ascii="Sylfaen" w:hAnsi="Sylfaen"/>
          <w:lang w:val="ka-GE"/>
        </w:rPr>
        <w:t xml:space="preserve"> </w:t>
      </w:r>
      <w:r w:rsidRPr="002D0C45">
        <w:rPr>
          <w:rFonts w:ascii="Sylfaen" w:hAnsi="Sylfaen" w:cs="Sylfaen"/>
          <w:lang w:val="ka-GE"/>
        </w:rPr>
        <w:t>ეხება</w:t>
      </w:r>
      <w:r w:rsidRPr="002D0C45">
        <w:rPr>
          <w:rFonts w:ascii="Sylfaen" w:hAnsi="Sylfaen"/>
          <w:lang w:val="ka-GE"/>
        </w:rPr>
        <w:t xml:space="preserve"> </w:t>
      </w:r>
      <w:r w:rsidRPr="002D0C45">
        <w:rPr>
          <w:rFonts w:ascii="Sylfaen" w:hAnsi="Sylfaen" w:cs="Sylfaen"/>
          <w:lang w:val="ka-GE"/>
        </w:rPr>
        <w:t>მხოლოდ</w:t>
      </w:r>
      <w:r w:rsidRPr="002D0C45">
        <w:rPr>
          <w:rFonts w:ascii="Sylfaen" w:hAnsi="Sylfaen"/>
          <w:lang w:val="ka-GE"/>
        </w:rPr>
        <w:t xml:space="preserve"> </w:t>
      </w:r>
      <w:r w:rsidRPr="002D0C45">
        <w:rPr>
          <w:rFonts w:ascii="Sylfaen" w:hAnsi="Sylfaen" w:cs="Sylfaen"/>
          <w:lang w:val="ka-GE"/>
        </w:rPr>
        <w:t>გარე</w:t>
      </w:r>
      <w:r w:rsidRPr="002D0C45">
        <w:rPr>
          <w:rFonts w:ascii="Sylfaen" w:hAnsi="Sylfaen"/>
          <w:lang w:val="ka-GE"/>
        </w:rPr>
        <w:t xml:space="preserve"> </w:t>
      </w:r>
      <w:r w:rsidRPr="002D0C45">
        <w:rPr>
          <w:rFonts w:ascii="Sylfaen" w:hAnsi="Sylfaen" w:cs="Sylfaen"/>
          <w:lang w:val="ka-GE"/>
        </w:rPr>
        <w:t>არამატერიალური</w:t>
      </w:r>
      <w:r w:rsidRPr="002D0C45">
        <w:rPr>
          <w:rFonts w:ascii="Sylfaen" w:hAnsi="Sylfaen"/>
          <w:lang w:val="ka-GE"/>
        </w:rPr>
        <w:t xml:space="preserve"> </w:t>
      </w:r>
      <w:r w:rsidRPr="002D0C45">
        <w:rPr>
          <w:rFonts w:ascii="Sylfaen" w:hAnsi="Sylfaen" w:cs="Sylfaen"/>
          <w:lang w:val="ka-GE"/>
        </w:rPr>
        <w:t>ფენებით</w:t>
      </w:r>
      <w:r w:rsidRPr="002D0C45">
        <w:rPr>
          <w:rFonts w:ascii="Sylfaen" w:hAnsi="Sylfaen"/>
          <w:lang w:val="ka-GE"/>
        </w:rPr>
        <w:t xml:space="preserve"> </w:t>
      </w:r>
      <w:r w:rsidRPr="002D0C45">
        <w:rPr>
          <w:rFonts w:ascii="Sylfaen" w:hAnsi="Sylfaen" w:cs="Sylfaen"/>
          <w:lang w:val="ka-GE"/>
        </w:rPr>
        <w:t>ერთგვაროვან</w:t>
      </w:r>
      <w:r w:rsidRPr="002D0C45">
        <w:rPr>
          <w:rFonts w:ascii="Sylfaen" w:hAnsi="Sylfaen"/>
          <w:lang w:val="ka-GE"/>
        </w:rPr>
        <w:t xml:space="preserve"> </w:t>
      </w:r>
      <w:r w:rsidRPr="002D0C45">
        <w:rPr>
          <w:rFonts w:ascii="Sylfaen" w:hAnsi="Sylfaen" w:cs="Sylfaen"/>
          <w:lang w:val="ka-GE"/>
        </w:rPr>
        <w:t>დაფებს</w:t>
      </w:r>
      <w:r w:rsidRPr="002D0C45">
        <w:rPr>
          <w:rFonts w:ascii="Sylfaen" w:hAnsi="Sylfaen"/>
          <w:lang w:val="ka-GE"/>
        </w:rPr>
        <w:t>/</w:t>
      </w:r>
      <w:r w:rsidRPr="002D0C45">
        <w:rPr>
          <w:rFonts w:ascii="Sylfaen" w:hAnsi="Sylfaen" w:cs="Sylfaen"/>
          <w:lang w:val="ka-GE"/>
        </w:rPr>
        <w:t>პანელებს</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არაერთგვაროვან</w:t>
      </w:r>
      <w:r w:rsidRPr="002D0C45">
        <w:rPr>
          <w:rFonts w:ascii="Sylfaen" w:hAnsi="Sylfaen"/>
          <w:lang w:val="ka-GE"/>
        </w:rPr>
        <w:t xml:space="preserve"> </w:t>
      </w:r>
      <w:r w:rsidRPr="002D0C45">
        <w:rPr>
          <w:rFonts w:ascii="Sylfaen" w:hAnsi="Sylfaen" w:cs="Sylfaen"/>
          <w:lang w:val="ka-GE"/>
        </w:rPr>
        <w:t>დაფებს</w:t>
      </w:r>
      <w:r w:rsidRPr="002D0C45">
        <w:rPr>
          <w:rFonts w:ascii="Sylfaen" w:hAnsi="Sylfaen"/>
          <w:lang w:val="ka-GE"/>
        </w:rPr>
        <w:t>/</w:t>
      </w:r>
      <w:r w:rsidRPr="002D0C45">
        <w:rPr>
          <w:rFonts w:ascii="Sylfaen" w:hAnsi="Sylfaen" w:cs="Sylfaen"/>
          <w:lang w:val="ka-GE"/>
        </w:rPr>
        <w:t>პანელებს</w:t>
      </w:r>
      <w:r w:rsidRPr="002D0C45">
        <w:rPr>
          <w:rFonts w:ascii="Sylfaen" w:hAnsi="Sylfaen"/>
          <w:lang w:val="ka-GE"/>
        </w:rPr>
        <w:t xml:space="preserve">. </w:t>
      </w:r>
      <w:r w:rsidRPr="002D0C45">
        <w:rPr>
          <w:rFonts w:ascii="Sylfaen" w:hAnsi="Sylfaen" w:cs="Sylfaen"/>
          <w:lang w:val="ka-GE"/>
        </w:rPr>
        <w:t>ხის</w:t>
      </w:r>
      <w:r w:rsidRPr="002D0C45">
        <w:rPr>
          <w:rFonts w:ascii="Sylfaen" w:hAnsi="Sylfaen"/>
          <w:lang w:val="ka-GE"/>
        </w:rPr>
        <w:t xml:space="preserve"> </w:t>
      </w:r>
      <w:r w:rsidRPr="002D0C45">
        <w:rPr>
          <w:rFonts w:ascii="Sylfaen" w:hAnsi="Sylfaen" w:cs="Sylfaen"/>
          <w:lang w:val="ka-GE"/>
        </w:rPr>
        <w:t>ბაზაზე</w:t>
      </w:r>
      <w:r w:rsidRPr="002D0C45">
        <w:rPr>
          <w:rFonts w:ascii="Sylfaen" w:hAnsi="Sylfaen"/>
          <w:lang w:val="ka-GE"/>
        </w:rPr>
        <w:t xml:space="preserve"> </w:t>
      </w:r>
      <w:r w:rsidRPr="002D0C45">
        <w:rPr>
          <w:rFonts w:ascii="Sylfaen" w:hAnsi="Sylfaen" w:cs="Sylfaen"/>
          <w:lang w:val="ka-GE"/>
        </w:rPr>
        <w:t>დამზადებული</w:t>
      </w:r>
      <w:r w:rsidRPr="002D0C45">
        <w:rPr>
          <w:rFonts w:ascii="Sylfaen" w:hAnsi="Sylfaen"/>
          <w:lang w:val="ka-GE"/>
        </w:rPr>
        <w:t xml:space="preserve"> </w:t>
      </w:r>
      <w:r w:rsidRPr="002D0C45">
        <w:rPr>
          <w:rFonts w:ascii="Sylfaen" w:hAnsi="Sylfaen" w:cs="Sylfaen"/>
          <w:lang w:val="ka-GE"/>
        </w:rPr>
        <w:t>დაფების</w:t>
      </w:r>
      <w:r w:rsidRPr="002D0C45">
        <w:rPr>
          <w:rFonts w:ascii="Sylfaen" w:hAnsi="Sylfaen"/>
          <w:lang w:val="ka-GE"/>
        </w:rPr>
        <w:t>/</w:t>
      </w:r>
      <w:r w:rsidRPr="002D0C45">
        <w:rPr>
          <w:rFonts w:ascii="Sylfaen" w:hAnsi="Sylfaen" w:cs="Sylfaen"/>
          <w:lang w:val="ka-GE"/>
        </w:rPr>
        <w:t>პანელების</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სხვა</w:t>
      </w:r>
      <w:r w:rsidRPr="002D0C45">
        <w:rPr>
          <w:rFonts w:ascii="Sylfaen" w:hAnsi="Sylfaen"/>
          <w:lang w:val="ka-GE"/>
        </w:rPr>
        <w:t xml:space="preserve"> </w:t>
      </w:r>
      <w:r w:rsidRPr="002D0C45">
        <w:rPr>
          <w:rFonts w:ascii="Sylfaen" w:hAnsi="Sylfaen" w:cs="Sylfaen"/>
          <w:lang w:val="ka-GE"/>
        </w:rPr>
        <w:t>მასიური</w:t>
      </w:r>
      <w:r w:rsidRPr="002D0C45">
        <w:rPr>
          <w:rFonts w:ascii="Sylfaen" w:hAnsi="Sylfaen"/>
          <w:lang w:val="ka-GE"/>
        </w:rPr>
        <w:t xml:space="preserve"> </w:t>
      </w:r>
      <w:r w:rsidRPr="002D0C45">
        <w:rPr>
          <w:rFonts w:ascii="Sylfaen" w:hAnsi="Sylfaen" w:cs="Sylfaen"/>
          <w:lang w:val="ka-GE"/>
        </w:rPr>
        <w:t>ფენებისგან</w:t>
      </w:r>
      <w:r w:rsidRPr="002D0C45">
        <w:rPr>
          <w:rFonts w:ascii="Sylfaen" w:hAnsi="Sylfaen"/>
          <w:lang w:val="ka-GE"/>
        </w:rPr>
        <w:t xml:space="preserve"> </w:t>
      </w:r>
      <w:r w:rsidRPr="002D0C45">
        <w:rPr>
          <w:rFonts w:ascii="Sylfaen" w:hAnsi="Sylfaen" w:cs="Sylfaen"/>
          <w:lang w:val="ka-GE"/>
        </w:rPr>
        <w:t>შემდგარი</w:t>
      </w:r>
      <w:r w:rsidRPr="002D0C45">
        <w:rPr>
          <w:rFonts w:ascii="Sylfaen" w:hAnsi="Sylfaen"/>
          <w:lang w:val="ka-GE"/>
        </w:rPr>
        <w:t xml:space="preserve"> </w:t>
      </w:r>
      <w:r w:rsidRPr="002D0C45">
        <w:rPr>
          <w:rFonts w:ascii="Sylfaen" w:hAnsi="Sylfaen" w:cs="Sylfaen"/>
          <w:lang w:val="ka-GE"/>
        </w:rPr>
        <w:t>კომპოზიტური</w:t>
      </w:r>
      <w:r w:rsidRPr="002D0C45">
        <w:rPr>
          <w:rFonts w:ascii="Sylfaen" w:hAnsi="Sylfaen"/>
          <w:lang w:val="ka-GE"/>
        </w:rPr>
        <w:t xml:space="preserve"> </w:t>
      </w:r>
      <w:r w:rsidRPr="002D0C45">
        <w:rPr>
          <w:rFonts w:ascii="Sylfaen" w:hAnsi="Sylfaen" w:cs="Sylfaen"/>
          <w:lang w:val="ka-GE"/>
        </w:rPr>
        <w:t>პროდუქტების</w:t>
      </w:r>
      <w:r w:rsidRPr="002D0C45">
        <w:rPr>
          <w:rFonts w:ascii="Sylfaen" w:hAnsi="Sylfaen"/>
          <w:lang w:val="ka-GE"/>
        </w:rPr>
        <w:t xml:space="preserve"> </w:t>
      </w:r>
      <w:r w:rsidRPr="002D0C45">
        <w:rPr>
          <w:rFonts w:ascii="Sylfaen" w:hAnsi="Sylfaen" w:cs="Sylfaen"/>
          <w:lang w:val="ka-GE"/>
        </w:rPr>
        <w:t>შემთხვევაში</w:t>
      </w:r>
      <w:r w:rsidRPr="002D0C45">
        <w:rPr>
          <w:rFonts w:ascii="Sylfaen" w:hAnsi="Sylfaen"/>
          <w:lang w:val="ka-GE"/>
        </w:rPr>
        <w:t xml:space="preserve">, ჟ.2 </w:t>
      </w:r>
      <w:r w:rsidRPr="002D0C45">
        <w:rPr>
          <w:rFonts w:ascii="Sylfaen" w:hAnsi="Sylfaen" w:cs="Sylfaen"/>
          <w:lang w:val="ka-GE"/>
        </w:rPr>
        <w:t>პუნქტში</w:t>
      </w:r>
      <w:r w:rsidRPr="002D0C45">
        <w:rPr>
          <w:rFonts w:ascii="Sylfaen" w:hAnsi="Sylfaen"/>
          <w:lang w:val="ka-GE"/>
        </w:rPr>
        <w:t xml:space="preserve"> </w:t>
      </w:r>
      <w:r w:rsidRPr="002D0C45">
        <w:rPr>
          <w:rFonts w:ascii="Sylfaen" w:hAnsi="Sylfaen" w:cs="Sylfaen"/>
          <w:lang w:val="ka-GE"/>
        </w:rPr>
        <w:t>მოცემული</w:t>
      </w:r>
      <w:r w:rsidRPr="002D0C45">
        <w:rPr>
          <w:rFonts w:ascii="Sylfaen" w:hAnsi="Sylfaen"/>
          <w:lang w:val="ka-GE"/>
        </w:rPr>
        <w:t xml:space="preserve"> </w:t>
      </w:r>
      <w:r w:rsidRPr="002D0C45">
        <w:rPr>
          <w:rFonts w:ascii="Sylfaen" w:hAnsi="Sylfaen" w:cs="Sylfaen"/>
          <w:lang w:val="ka-GE"/>
        </w:rPr>
        <w:t>დებულებები</w:t>
      </w:r>
      <w:r w:rsidRPr="002D0C45">
        <w:rPr>
          <w:rFonts w:ascii="Sylfaen" w:hAnsi="Sylfaen"/>
          <w:lang w:val="ka-GE"/>
        </w:rPr>
        <w:t xml:space="preserve"> </w:t>
      </w:r>
      <w:r w:rsidRPr="002D0C45">
        <w:rPr>
          <w:rFonts w:ascii="Sylfaen" w:hAnsi="Sylfaen" w:cs="Sylfaen"/>
          <w:lang w:val="ka-GE"/>
        </w:rPr>
        <w:t>გამოყენებული</w:t>
      </w:r>
      <w:r w:rsidRPr="002D0C45">
        <w:rPr>
          <w:rFonts w:ascii="Sylfaen" w:hAnsi="Sylfaen"/>
          <w:lang w:val="ka-GE"/>
        </w:rPr>
        <w:t xml:space="preserve"> </w:t>
      </w:r>
      <w:r w:rsidRPr="002D0C45">
        <w:rPr>
          <w:rFonts w:ascii="Sylfaen" w:hAnsi="Sylfaen" w:cs="Sylfaen"/>
          <w:lang w:val="ka-GE"/>
        </w:rPr>
        <w:t>იქნება</w:t>
      </w:r>
      <w:r w:rsidRPr="002D0C45">
        <w:rPr>
          <w:rFonts w:ascii="Sylfaen" w:hAnsi="Sylfaen"/>
          <w:lang w:val="ka-GE"/>
        </w:rPr>
        <w:t xml:space="preserve"> </w:t>
      </w:r>
      <w:r w:rsidRPr="002D0C45">
        <w:rPr>
          <w:rFonts w:ascii="Sylfaen" w:hAnsi="Sylfaen" w:cs="Sylfaen"/>
          <w:lang w:val="ka-GE"/>
        </w:rPr>
        <w:t>შესაბამისი</w:t>
      </w:r>
      <w:r w:rsidRPr="002D0C45">
        <w:rPr>
          <w:rFonts w:ascii="Sylfaen" w:hAnsi="Sylfaen"/>
          <w:lang w:val="ka-GE"/>
        </w:rPr>
        <w:t xml:space="preserve"> </w:t>
      </w:r>
      <w:r w:rsidRPr="002D0C45">
        <w:rPr>
          <w:rFonts w:ascii="Sylfaen" w:hAnsi="Sylfaen" w:cs="Sylfaen"/>
          <w:lang w:val="ka-GE"/>
        </w:rPr>
        <w:t>დებულებების</w:t>
      </w:r>
      <w:r w:rsidRPr="002D0C45">
        <w:rPr>
          <w:rFonts w:ascii="Sylfaen" w:hAnsi="Sylfaen"/>
          <w:lang w:val="ka-GE"/>
        </w:rPr>
        <w:t xml:space="preserve"> </w:t>
      </w:r>
      <w:r w:rsidRPr="002D0C45">
        <w:rPr>
          <w:rFonts w:ascii="Sylfaen" w:hAnsi="Sylfaen" w:cs="Sylfaen"/>
          <w:lang w:val="ka-GE"/>
        </w:rPr>
        <w:t>შემუშავების</w:t>
      </w:r>
      <w:r w:rsidRPr="002D0C45">
        <w:rPr>
          <w:rFonts w:ascii="Sylfaen" w:hAnsi="Sylfaen"/>
          <w:lang w:val="ka-GE"/>
        </w:rPr>
        <w:t xml:space="preserve"> </w:t>
      </w:r>
      <w:r w:rsidRPr="002D0C45">
        <w:rPr>
          <w:rFonts w:ascii="Sylfaen" w:hAnsi="Sylfaen" w:cs="Sylfaen"/>
          <w:lang w:val="ka-GE"/>
        </w:rPr>
        <w:t>ორიენტაციის</w:t>
      </w:r>
      <w:r w:rsidRPr="002D0C45">
        <w:rPr>
          <w:rFonts w:ascii="Sylfaen" w:hAnsi="Sylfaen"/>
          <w:lang w:val="ka-GE"/>
        </w:rPr>
        <w:t xml:space="preserve"> </w:t>
      </w:r>
      <w:r w:rsidRPr="002D0C45">
        <w:rPr>
          <w:rFonts w:ascii="Sylfaen" w:hAnsi="Sylfaen" w:cs="Sylfaen"/>
          <w:lang w:val="ka-GE"/>
        </w:rPr>
        <w:t>სახით</w:t>
      </w:r>
      <w:r w:rsidRPr="002D0C45">
        <w:rPr>
          <w:rFonts w:ascii="Sylfaen" w:hAnsi="Sylfaen"/>
          <w:lang w:val="ka-GE"/>
        </w:rPr>
        <w:t>.</w:t>
      </w:r>
    </w:p>
    <w:p w14:paraId="18BD06F6" w14:textId="77777777" w:rsidR="004258F2" w:rsidRPr="002D0C45" w:rsidRDefault="004258F2" w:rsidP="004258F2">
      <w:pPr>
        <w:tabs>
          <w:tab w:val="left" w:pos="450"/>
        </w:tabs>
        <w:spacing w:before="91"/>
        <w:ind w:left="426" w:right="490"/>
        <w:jc w:val="both"/>
        <w:rPr>
          <w:rFonts w:ascii="Sylfaen" w:hAnsi="Sylfaen"/>
          <w:b/>
          <w:lang w:val="ka-GE"/>
        </w:rPr>
      </w:pPr>
      <w:r w:rsidRPr="002D0C45">
        <w:rPr>
          <w:rFonts w:ascii="Sylfaen" w:hAnsi="Sylfaen"/>
          <w:b/>
          <w:lang w:val="ka-GE"/>
        </w:rPr>
        <w:lastRenderedPageBreak/>
        <w:t>ჟ.5 -</w:t>
      </w:r>
      <w:r w:rsidRPr="002D0C45">
        <w:rPr>
          <w:rFonts w:ascii="Sylfaen" w:hAnsi="Sylfaen"/>
          <w:b/>
          <w:spacing w:val="-6"/>
          <w:lang w:val="ka-GE"/>
        </w:rPr>
        <w:t xml:space="preserve"> </w:t>
      </w:r>
      <w:r w:rsidRPr="002D0C45">
        <w:rPr>
          <w:rFonts w:ascii="Sylfaen" w:hAnsi="Sylfaen"/>
          <w:b/>
          <w:spacing w:val="-2"/>
          <w:lang w:val="ka-GE"/>
        </w:rPr>
        <w:t>ხის ბოჭკოსგან დამზადებული პროდუქტების დებულებები</w:t>
      </w:r>
    </w:p>
    <w:p w14:paraId="26C0DA7E" w14:textId="77777777" w:rsidR="004258F2" w:rsidRPr="002D0C45" w:rsidRDefault="004258F2" w:rsidP="004258F2">
      <w:pPr>
        <w:pStyle w:val="BodyText"/>
        <w:tabs>
          <w:tab w:val="left" w:pos="450"/>
        </w:tabs>
        <w:spacing w:before="80"/>
        <w:ind w:left="360" w:right="490"/>
        <w:jc w:val="both"/>
        <w:rPr>
          <w:rFonts w:ascii="Sylfaen" w:hAnsi="Sylfaen"/>
          <w:b/>
          <w:sz w:val="22"/>
          <w:szCs w:val="22"/>
          <w:lang w:val="ka-GE"/>
        </w:rPr>
      </w:pPr>
    </w:p>
    <w:p w14:paraId="4F8AE66B" w14:textId="77777777" w:rsidR="004258F2" w:rsidRPr="002D0C45" w:rsidRDefault="004258F2" w:rsidP="004258F2">
      <w:pPr>
        <w:tabs>
          <w:tab w:val="left" w:pos="450"/>
          <w:tab w:val="left" w:pos="945"/>
        </w:tabs>
        <w:ind w:left="426" w:right="490"/>
        <w:jc w:val="both"/>
        <w:rPr>
          <w:rFonts w:ascii="Sylfaen" w:hAnsi="Sylfaen"/>
          <w:b/>
          <w:lang w:val="ka-GE"/>
        </w:rPr>
      </w:pPr>
      <w:r w:rsidRPr="002D0C45">
        <w:rPr>
          <w:rFonts w:ascii="Sylfaen" w:hAnsi="Sylfaen"/>
          <w:b/>
          <w:lang w:val="ka-GE"/>
        </w:rPr>
        <w:t>ჟ.5.1 -</w:t>
      </w:r>
      <w:r w:rsidRPr="002D0C45">
        <w:rPr>
          <w:rFonts w:ascii="Sylfaen" w:hAnsi="Sylfaen"/>
          <w:b/>
          <w:spacing w:val="-4"/>
          <w:lang w:val="ka-GE"/>
        </w:rPr>
        <w:t xml:space="preserve"> </w:t>
      </w:r>
      <w:r w:rsidRPr="002D0C45">
        <w:rPr>
          <w:rFonts w:ascii="Sylfaen" w:hAnsi="Sylfaen"/>
          <w:b/>
          <w:lang w:val="ka-GE"/>
        </w:rPr>
        <w:t>შემავალი მონაცემების ნიმუშები</w:t>
      </w:r>
    </w:p>
    <w:p w14:paraId="1EB67E20" w14:textId="77777777" w:rsidR="004258F2" w:rsidRPr="002D0C45" w:rsidRDefault="004258F2" w:rsidP="004258F2">
      <w:pPr>
        <w:pStyle w:val="BodyText"/>
        <w:tabs>
          <w:tab w:val="left" w:pos="450"/>
        </w:tabs>
        <w:spacing w:before="11"/>
        <w:ind w:left="360" w:right="490"/>
        <w:jc w:val="both"/>
        <w:rPr>
          <w:rFonts w:ascii="Sylfaen" w:hAnsi="Sylfaen"/>
          <w:b/>
          <w:sz w:val="22"/>
          <w:szCs w:val="22"/>
          <w:lang w:val="ka-GE"/>
        </w:rPr>
      </w:pPr>
    </w:p>
    <w:p w14:paraId="5A1150A3" w14:textId="77777777" w:rsidR="004258F2" w:rsidRPr="002D0C45" w:rsidRDefault="004258F2" w:rsidP="004258F2">
      <w:pPr>
        <w:pStyle w:val="BodyText"/>
        <w:tabs>
          <w:tab w:val="left" w:pos="450"/>
        </w:tabs>
        <w:spacing w:before="11"/>
        <w:ind w:left="360" w:right="490"/>
        <w:jc w:val="both"/>
        <w:rPr>
          <w:rFonts w:ascii="Sylfaen" w:hAnsi="Sylfaen"/>
          <w:sz w:val="22"/>
          <w:szCs w:val="22"/>
          <w:lang w:val="ka-GE"/>
        </w:rPr>
      </w:pPr>
      <w:r w:rsidRPr="002D0C45">
        <w:rPr>
          <w:rFonts w:ascii="Sylfaen" w:hAnsi="Sylfaen"/>
          <w:sz w:val="22"/>
          <w:szCs w:val="22"/>
          <w:lang w:val="ka-GE"/>
        </w:rPr>
        <w:t>სსტ ენ 16733:2016/2024-</w:t>
      </w:r>
      <w:r w:rsidRPr="002D0C45">
        <w:rPr>
          <w:rFonts w:ascii="Sylfaen" w:hAnsi="Sylfaen" w:cs="Sylfaen"/>
          <w:sz w:val="22"/>
          <w:szCs w:val="22"/>
          <w:lang w:val="ka-GE"/>
        </w:rPr>
        <w:t>ის</w:t>
      </w:r>
      <w:r w:rsidRPr="002D0C45">
        <w:rPr>
          <w:rFonts w:ascii="Sylfaen" w:hAnsi="Sylfaen"/>
          <w:sz w:val="22"/>
          <w:szCs w:val="22"/>
          <w:lang w:val="ka-GE"/>
        </w:rPr>
        <w:t xml:space="preserve"> </w:t>
      </w:r>
      <w:r w:rsidRPr="002D0C45">
        <w:rPr>
          <w:rFonts w:ascii="Sylfaen" w:hAnsi="Sylfaen" w:cs="Sylfaen"/>
          <w:sz w:val="22"/>
          <w:szCs w:val="22"/>
          <w:lang w:val="ka-GE"/>
        </w:rPr>
        <w:t>გარდა</w:t>
      </w:r>
      <w:r w:rsidRPr="002D0C45">
        <w:rPr>
          <w:rFonts w:ascii="Sylfaen" w:hAnsi="Sylfaen"/>
          <w:sz w:val="22"/>
          <w:szCs w:val="22"/>
          <w:lang w:val="ka-GE"/>
        </w:rPr>
        <w:t xml:space="preserve">, </w:t>
      </w:r>
      <w:r w:rsidRPr="002D0C45">
        <w:rPr>
          <w:rFonts w:ascii="Sylfaen" w:hAnsi="Sylfaen" w:cs="Sylfaen"/>
          <w:sz w:val="22"/>
          <w:szCs w:val="22"/>
          <w:lang w:val="ka-GE"/>
        </w:rPr>
        <w:t>სინჯის</w:t>
      </w:r>
      <w:r w:rsidRPr="002D0C45">
        <w:rPr>
          <w:rFonts w:ascii="Sylfaen" w:hAnsi="Sylfaen"/>
          <w:sz w:val="22"/>
          <w:szCs w:val="22"/>
          <w:lang w:val="ka-GE"/>
        </w:rPr>
        <w:t xml:space="preserve"> </w:t>
      </w:r>
      <w:r w:rsidRPr="002D0C45">
        <w:rPr>
          <w:rFonts w:ascii="Sylfaen" w:hAnsi="Sylfaen" w:cs="Sylfaen"/>
          <w:sz w:val="22"/>
          <w:szCs w:val="22"/>
          <w:lang w:val="ka-GE"/>
        </w:rPr>
        <w:t>აღებისა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სატესტო</w:t>
      </w:r>
      <w:r w:rsidRPr="002D0C45">
        <w:rPr>
          <w:rFonts w:ascii="Sylfaen" w:hAnsi="Sylfaen"/>
          <w:sz w:val="22"/>
          <w:szCs w:val="22"/>
          <w:lang w:val="ka-GE"/>
        </w:rPr>
        <w:t xml:space="preserve"> </w:t>
      </w:r>
      <w:r w:rsidRPr="002D0C45">
        <w:rPr>
          <w:rFonts w:ascii="Sylfaen" w:hAnsi="Sylfaen" w:cs="Sylfaen"/>
          <w:sz w:val="22"/>
          <w:szCs w:val="22"/>
          <w:lang w:val="ka-GE"/>
        </w:rPr>
        <w:t>ნიმუშების</w:t>
      </w:r>
      <w:r w:rsidRPr="002D0C45">
        <w:rPr>
          <w:rFonts w:ascii="Sylfaen" w:hAnsi="Sylfaen"/>
          <w:sz w:val="22"/>
          <w:szCs w:val="22"/>
          <w:lang w:val="ka-GE"/>
        </w:rPr>
        <w:t xml:space="preserve"> </w:t>
      </w:r>
      <w:r w:rsidRPr="002D0C45">
        <w:rPr>
          <w:rFonts w:ascii="Sylfaen" w:hAnsi="Sylfaen" w:cs="Sylfaen"/>
          <w:sz w:val="22"/>
          <w:szCs w:val="22"/>
          <w:lang w:val="ka-GE"/>
        </w:rPr>
        <w:t>მომზადებისას</w:t>
      </w:r>
      <w:r w:rsidRPr="002D0C45">
        <w:rPr>
          <w:rFonts w:ascii="Sylfaen" w:hAnsi="Sylfaen"/>
          <w:sz w:val="22"/>
          <w:szCs w:val="22"/>
          <w:lang w:val="ka-GE"/>
        </w:rPr>
        <w:t xml:space="preserve"> </w:t>
      </w:r>
      <w:r w:rsidRPr="002D0C45">
        <w:rPr>
          <w:rFonts w:ascii="Sylfaen" w:hAnsi="Sylfaen" w:cs="Sylfaen"/>
          <w:sz w:val="22"/>
          <w:szCs w:val="22"/>
          <w:lang w:val="ka-GE"/>
        </w:rPr>
        <w:t>გასათვალისწინებელია</w:t>
      </w:r>
      <w:r w:rsidRPr="002D0C45">
        <w:rPr>
          <w:rFonts w:ascii="Sylfaen" w:hAnsi="Sylfaen"/>
          <w:sz w:val="22"/>
          <w:szCs w:val="22"/>
          <w:lang w:val="ka-GE"/>
        </w:rPr>
        <w:t xml:space="preserve"> </w:t>
      </w:r>
      <w:r w:rsidRPr="002D0C45">
        <w:rPr>
          <w:rFonts w:ascii="Sylfaen" w:hAnsi="Sylfaen" w:cs="Sylfaen"/>
          <w:sz w:val="22"/>
          <w:szCs w:val="22"/>
          <w:lang w:val="ka-GE"/>
        </w:rPr>
        <w:t>შემდეგი</w:t>
      </w:r>
      <w:r w:rsidRPr="002D0C45">
        <w:rPr>
          <w:rFonts w:ascii="Sylfaen" w:hAnsi="Sylfaen"/>
          <w:sz w:val="22"/>
          <w:szCs w:val="22"/>
          <w:lang w:val="ka-GE"/>
        </w:rPr>
        <w:t xml:space="preserve"> </w:t>
      </w:r>
      <w:r w:rsidRPr="002D0C45">
        <w:rPr>
          <w:rFonts w:ascii="Sylfaen" w:hAnsi="Sylfaen" w:cs="Sylfaen"/>
          <w:sz w:val="22"/>
          <w:szCs w:val="22"/>
          <w:lang w:val="ka-GE"/>
        </w:rPr>
        <w:t>პირობები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პარამეტრები</w:t>
      </w:r>
      <w:r w:rsidRPr="002D0C45">
        <w:rPr>
          <w:rFonts w:ascii="Sylfaen" w:hAnsi="Sylfaen"/>
          <w:sz w:val="22"/>
          <w:szCs w:val="22"/>
          <w:lang w:val="ka-GE"/>
        </w:rPr>
        <w:t>:</w:t>
      </w:r>
    </w:p>
    <w:p w14:paraId="654F7433" w14:textId="77777777" w:rsidR="004258F2" w:rsidRPr="002D0C45" w:rsidRDefault="004258F2" w:rsidP="004258F2">
      <w:pPr>
        <w:pStyle w:val="ListParagraph"/>
        <w:tabs>
          <w:tab w:val="left" w:pos="0"/>
          <w:tab w:val="left" w:pos="450"/>
        </w:tabs>
        <w:ind w:left="360" w:right="49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პროდუქტის</w:t>
      </w:r>
      <w:r w:rsidRPr="002D0C45">
        <w:rPr>
          <w:rFonts w:ascii="Sylfaen" w:hAnsi="Sylfaen"/>
          <w:lang w:val="ka-GE"/>
        </w:rPr>
        <w:t xml:space="preserve"> </w:t>
      </w:r>
      <w:r w:rsidRPr="002D0C45">
        <w:rPr>
          <w:rFonts w:ascii="Sylfaen" w:hAnsi="Sylfaen" w:cs="Sylfaen"/>
          <w:lang w:val="ka-GE"/>
        </w:rPr>
        <w:t>ოჯახის</w:t>
      </w:r>
      <w:r w:rsidRPr="002D0C45">
        <w:rPr>
          <w:rFonts w:ascii="Sylfaen" w:hAnsi="Sylfaen"/>
          <w:lang w:val="ka-GE"/>
        </w:rPr>
        <w:t xml:space="preserve"> </w:t>
      </w:r>
      <w:r w:rsidRPr="002D0C45">
        <w:rPr>
          <w:rFonts w:ascii="Sylfaen" w:hAnsi="Sylfaen" w:cs="Sylfaen"/>
          <w:lang w:val="ka-GE"/>
        </w:rPr>
        <w:t>პროდუქტის</w:t>
      </w:r>
      <w:r w:rsidRPr="002D0C45">
        <w:rPr>
          <w:rFonts w:ascii="Sylfaen" w:hAnsi="Sylfaen"/>
          <w:lang w:val="ka-GE"/>
        </w:rPr>
        <w:t xml:space="preserve"> </w:t>
      </w:r>
      <w:r w:rsidRPr="002D0C45">
        <w:rPr>
          <w:rFonts w:ascii="Sylfaen" w:hAnsi="Sylfaen" w:cs="Sylfaen"/>
          <w:lang w:val="ka-GE"/>
        </w:rPr>
        <w:t>ვარიაციები</w:t>
      </w:r>
      <w:r w:rsidRPr="002D0C45">
        <w:rPr>
          <w:rFonts w:ascii="Sylfaen" w:hAnsi="Sylfaen"/>
          <w:lang w:val="ka-GE"/>
        </w:rPr>
        <w:t xml:space="preserve"> (</w:t>
      </w:r>
      <w:r w:rsidRPr="002D0C45">
        <w:rPr>
          <w:rFonts w:ascii="Sylfaen" w:hAnsi="Sylfaen" w:cs="Sylfaen"/>
          <w:lang w:val="ka-GE"/>
        </w:rPr>
        <w:t>როგორც</w:t>
      </w:r>
      <w:r w:rsidRPr="002D0C45">
        <w:rPr>
          <w:rFonts w:ascii="Sylfaen" w:hAnsi="Sylfaen"/>
          <w:lang w:val="ka-GE"/>
        </w:rPr>
        <w:t xml:space="preserve"> </w:t>
      </w:r>
      <w:r w:rsidRPr="002D0C45">
        <w:rPr>
          <w:rFonts w:ascii="Sylfaen" w:hAnsi="Sylfaen" w:cs="Sylfaen"/>
          <w:lang w:val="ka-GE"/>
        </w:rPr>
        <w:t>ეს</w:t>
      </w:r>
      <w:r w:rsidRPr="002D0C45">
        <w:rPr>
          <w:rFonts w:ascii="Sylfaen" w:hAnsi="Sylfaen"/>
          <w:lang w:val="ka-GE"/>
        </w:rPr>
        <w:t xml:space="preserve"> </w:t>
      </w:r>
      <w:r w:rsidRPr="002D0C45">
        <w:rPr>
          <w:rFonts w:ascii="Sylfaen" w:hAnsi="Sylfaen" w:cs="Sylfaen"/>
          <w:lang w:val="ka-GE"/>
        </w:rPr>
        <w:t>განისაზღვრება</w:t>
      </w:r>
      <w:r w:rsidRPr="002D0C45">
        <w:rPr>
          <w:rFonts w:ascii="Sylfaen" w:hAnsi="Sylfaen"/>
          <w:lang w:val="ka-GE"/>
        </w:rPr>
        <w:t xml:space="preserve"> </w:t>
      </w:r>
      <w:r w:rsidRPr="002D0C45">
        <w:rPr>
          <w:rFonts w:ascii="Sylfaen" w:hAnsi="Sylfaen" w:cs="Sylfaen"/>
          <w:lang w:val="ka-GE"/>
        </w:rPr>
        <w:t>ნედლეულის</w:t>
      </w:r>
      <w:r w:rsidRPr="002D0C45">
        <w:rPr>
          <w:rFonts w:ascii="Sylfaen" w:hAnsi="Sylfaen"/>
          <w:lang w:val="ka-GE"/>
        </w:rPr>
        <w:t xml:space="preserve"> </w:t>
      </w:r>
      <w:r w:rsidRPr="002D0C45">
        <w:rPr>
          <w:rFonts w:ascii="Sylfaen" w:hAnsi="Sylfaen" w:cs="Sylfaen"/>
          <w:lang w:val="ka-GE"/>
        </w:rPr>
        <w:t>გარკვეული</w:t>
      </w:r>
      <w:r w:rsidRPr="002D0C45">
        <w:rPr>
          <w:rFonts w:ascii="Sylfaen" w:hAnsi="Sylfaen"/>
          <w:lang w:val="ka-GE"/>
        </w:rPr>
        <w:t xml:space="preserve"> </w:t>
      </w:r>
      <w:r w:rsidRPr="002D0C45">
        <w:rPr>
          <w:rFonts w:ascii="Sylfaen" w:hAnsi="Sylfaen" w:cs="Sylfaen"/>
          <w:lang w:val="ka-GE"/>
        </w:rPr>
        <w:t>კომბინაციით</w:t>
      </w:r>
      <w:r w:rsidRPr="002D0C45">
        <w:rPr>
          <w:rFonts w:ascii="Sylfaen" w:hAnsi="Sylfaen"/>
          <w:lang w:val="ka-GE"/>
        </w:rPr>
        <w:t xml:space="preserve">, </w:t>
      </w:r>
      <w:r w:rsidRPr="002D0C45">
        <w:rPr>
          <w:rFonts w:ascii="Sylfaen" w:hAnsi="Sylfaen" w:cs="Sylfaen"/>
          <w:lang w:val="ka-GE"/>
        </w:rPr>
        <w:t>მაგ</w:t>
      </w:r>
      <w:r w:rsidRPr="002D0C45">
        <w:rPr>
          <w:rFonts w:ascii="Sylfaen" w:hAnsi="Sylfaen"/>
          <w:lang w:val="ka-GE"/>
        </w:rPr>
        <w:t xml:space="preserve">., </w:t>
      </w:r>
      <w:r w:rsidRPr="002D0C45">
        <w:rPr>
          <w:rFonts w:ascii="Sylfaen" w:hAnsi="Sylfaen" w:cs="Sylfaen"/>
          <w:lang w:val="ka-GE"/>
        </w:rPr>
        <w:t>შემკვრელისა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დანამატების</w:t>
      </w:r>
      <w:r w:rsidRPr="002D0C45">
        <w:rPr>
          <w:rFonts w:ascii="Sylfaen" w:hAnsi="Sylfaen"/>
          <w:lang w:val="ka-GE"/>
        </w:rPr>
        <w:t xml:space="preserve"> </w:t>
      </w:r>
      <w:r w:rsidRPr="002D0C45">
        <w:rPr>
          <w:rFonts w:ascii="Sylfaen" w:hAnsi="Sylfaen" w:cs="Sylfaen"/>
          <w:lang w:val="ka-GE"/>
        </w:rPr>
        <w:t>ტიპით</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წარმოებულია</w:t>
      </w:r>
      <w:r w:rsidRPr="002D0C45">
        <w:rPr>
          <w:rFonts w:ascii="Sylfaen" w:hAnsi="Sylfaen"/>
          <w:lang w:val="ka-GE"/>
        </w:rPr>
        <w:t xml:space="preserve"> </w:t>
      </w:r>
      <w:r w:rsidRPr="002D0C45">
        <w:rPr>
          <w:rFonts w:ascii="Sylfaen" w:hAnsi="Sylfaen" w:cs="Sylfaen"/>
          <w:lang w:val="ka-GE"/>
        </w:rPr>
        <w:t>გარკვეული</w:t>
      </w:r>
      <w:r w:rsidRPr="002D0C45">
        <w:rPr>
          <w:rFonts w:ascii="Sylfaen" w:hAnsi="Sylfaen"/>
          <w:lang w:val="ka-GE"/>
        </w:rPr>
        <w:t xml:space="preserve"> </w:t>
      </w:r>
      <w:r w:rsidRPr="002D0C45">
        <w:rPr>
          <w:rFonts w:ascii="Sylfaen" w:hAnsi="Sylfaen" w:cs="Sylfaen"/>
          <w:lang w:val="ka-GE"/>
        </w:rPr>
        <w:t>წარმოების</w:t>
      </w:r>
      <w:r w:rsidRPr="002D0C45">
        <w:rPr>
          <w:rFonts w:ascii="Sylfaen" w:hAnsi="Sylfaen"/>
          <w:lang w:val="ka-GE"/>
        </w:rPr>
        <w:t xml:space="preserve"> </w:t>
      </w:r>
      <w:r w:rsidRPr="002D0C45">
        <w:rPr>
          <w:rFonts w:ascii="Sylfaen" w:hAnsi="Sylfaen" w:cs="Sylfaen"/>
          <w:lang w:val="ka-GE"/>
        </w:rPr>
        <w:t>პროცესში</w:t>
      </w:r>
      <w:r w:rsidRPr="002D0C45">
        <w:rPr>
          <w:rFonts w:ascii="Sylfaen" w:hAnsi="Sylfaen"/>
          <w:lang w:val="ka-GE"/>
        </w:rPr>
        <w:t>)</w:t>
      </w:r>
      <w:hyperlink w:anchor="_bookmark98" w:history="1">
        <w:r w:rsidRPr="002D0C45">
          <w:rPr>
            <w:rFonts w:ascii="Sylfaen" w:hAnsi="Sylfaen"/>
            <w:lang w:val="ka-GE"/>
          </w:rPr>
          <w:t>,</w:t>
        </w:r>
      </w:hyperlink>
    </w:p>
    <w:p w14:paraId="3429B373" w14:textId="77777777" w:rsidR="004258F2" w:rsidRPr="002D0C45" w:rsidRDefault="004258F2" w:rsidP="004258F2">
      <w:pPr>
        <w:pStyle w:val="BodyText"/>
        <w:tabs>
          <w:tab w:val="left" w:pos="0"/>
          <w:tab w:val="left" w:pos="450"/>
        </w:tabs>
        <w:ind w:left="360" w:right="49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ხის</w:t>
      </w:r>
      <w:r w:rsidRPr="002D0C45">
        <w:rPr>
          <w:rFonts w:ascii="Sylfaen" w:hAnsi="Sylfaen"/>
          <w:sz w:val="22"/>
          <w:szCs w:val="22"/>
          <w:lang w:val="ka-GE"/>
        </w:rPr>
        <w:t xml:space="preserve"> </w:t>
      </w:r>
      <w:r w:rsidRPr="002D0C45">
        <w:rPr>
          <w:rFonts w:ascii="Sylfaen" w:hAnsi="Sylfaen" w:cs="Sylfaen"/>
          <w:sz w:val="22"/>
          <w:szCs w:val="22"/>
          <w:lang w:val="ka-GE"/>
        </w:rPr>
        <w:t>ბოჭკოების</w:t>
      </w:r>
      <w:r w:rsidRPr="002D0C45">
        <w:rPr>
          <w:rFonts w:ascii="Sylfaen" w:hAnsi="Sylfaen"/>
          <w:sz w:val="22"/>
          <w:szCs w:val="22"/>
          <w:lang w:val="ka-GE"/>
        </w:rPr>
        <w:t xml:space="preserve"> </w:t>
      </w:r>
      <w:r w:rsidRPr="002D0C45">
        <w:rPr>
          <w:rFonts w:ascii="Sylfaen" w:hAnsi="Sylfaen" w:cs="Sylfaen"/>
          <w:sz w:val="22"/>
          <w:szCs w:val="22"/>
          <w:lang w:val="ka-GE"/>
        </w:rPr>
        <w:t>ხის</w:t>
      </w:r>
      <w:r w:rsidRPr="002D0C45">
        <w:rPr>
          <w:rFonts w:ascii="Sylfaen" w:hAnsi="Sylfaen"/>
          <w:sz w:val="22"/>
          <w:szCs w:val="22"/>
          <w:lang w:val="ka-GE"/>
        </w:rPr>
        <w:t xml:space="preserve"> </w:t>
      </w:r>
      <w:r w:rsidRPr="002D0C45">
        <w:rPr>
          <w:rFonts w:ascii="Sylfaen" w:hAnsi="Sylfaen" w:cs="Sylfaen"/>
          <w:sz w:val="22"/>
          <w:szCs w:val="22"/>
          <w:lang w:val="ka-GE"/>
        </w:rPr>
        <w:t>ტიპი</w:t>
      </w:r>
      <w:r w:rsidRPr="002D0C45">
        <w:rPr>
          <w:rFonts w:ascii="Sylfaen" w:hAnsi="Sylfaen"/>
          <w:sz w:val="22"/>
          <w:szCs w:val="22"/>
          <w:lang w:val="ka-GE"/>
        </w:rPr>
        <w:t>,</w:t>
      </w:r>
    </w:p>
    <w:p w14:paraId="3ED62456" w14:textId="77777777" w:rsidR="004258F2" w:rsidRPr="002D0C45" w:rsidRDefault="004258F2" w:rsidP="004258F2">
      <w:pPr>
        <w:pStyle w:val="BodyText"/>
        <w:tabs>
          <w:tab w:val="left" w:pos="0"/>
          <w:tab w:val="left" w:pos="450"/>
        </w:tabs>
        <w:ind w:left="360" w:right="49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წარმოების</w:t>
      </w:r>
      <w:r w:rsidRPr="002D0C45">
        <w:rPr>
          <w:rFonts w:ascii="Sylfaen" w:hAnsi="Sylfaen"/>
          <w:sz w:val="22"/>
          <w:szCs w:val="22"/>
          <w:lang w:val="ka-GE"/>
        </w:rPr>
        <w:t xml:space="preserve"> </w:t>
      </w:r>
      <w:r w:rsidRPr="002D0C45">
        <w:rPr>
          <w:rFonts w:ascii="Sylfaen" w:hAnsi="Sylfaen" w:cs="Sylfaen"/>
          <w:sz w:val="22"/>
          <w:szCs w:val="22"/>
          <w:lang w:val="ka-GE"/>
        </w:rPr>
        <w:t>პროცესის</w:t>
      </w:r>
      <w:r w:rsidRPr="002D0C45">
        <w:rPr>
          <w:rFonts w:ascii="Sylfaen" w:hAnsi="Sylfaen"/>
          <w:sz w:val="22"/>
          <w:szCs w:val="22"/>
          <w:lang w:val="ka-GE"/>
        </w:rPr>
        <w:t xml:space="preserve"> </w:t>
      </w:r>
      <w:r w:rsidRPr="002D0C45">
        <w:rPr>
          <w:rFonts w:ascii="Sylfaen" w:hAnsi="Sylfaen" w:cs="Sylfaen"/>
          <w:sz w:val="22"/>
          <w:szCs w:val="22"/>
          <w:lang w:val="ka-GE"/>
        </w:rPr>
        <w:t>ტიპი</w:t>
      </w:r>
      <w:r w:rsidRPr="002D0C45">
        <w:rPr>
          <w:rFonts w:ascii="Sylfaen" w:hAnsi="Sylfaen"/>
          <w:sz w:val="22"/>
          <w:szCs w:val="22"/>
          <w:lang w:val="ka-GE"/>
        </w:rPr>
        <w:t>,</w:t>
      </w:r>
    </w:p>
    <w:p w14:paraId="383CBDC0" w14:textId="77777777" w:rsidR="004258F2" w:rsidRPr="002D0C45" w:rsidRDefault="004258F2" w:rsidP="004258F2">
      <w:pPr>
        <w:pStyle w:val="BodyText"/>
        <w:tabs>
          <w:tab w:val="left" w:pos="0"/>
          <w:tab w:val="left" w:pos="450"/>
        </w:tabs>
        <w:ind w:left="360" w:right="49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მაღალი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დაბალი</w:t>
      </w:r>
      <w:r w:rsidRPr="002D0C45">
        <w:rPr>
          <w:rFonts w:ascii="Sylfaen" w:hAnsi="Sylfaen"/>
          <w:sz w:val="22"/>
          <w:szCs w:val="22"/>
          <w:lang w:val="ka-GE"/>
        </w:rPr>
        <w:t xml:space="preserve"> </w:t>
      </w:r>
      <w:r w:rsidRPr="002D0C45">
        <w:rPr>
          <w:rFonts w:ascii="Sylfaen" w:hAnsi="Sylfaen" w:cs="Sylfaen"/>
          <w:sz w:val="22"/>
          <w:szCs w:val="22"/>
          <w:lang w:val="ka-GE"/>
        </w:rPr>
        <w:t>სიმკვრივის</w:t>
      </w:r>
      <w:r w:rsidRPr="002D0C45">
        <w:rPr>
          <w:rFonts w:ascii="Sylfaen" w:hAnsi="Sylfaen"/>
          <w:sz w:val="22"/>
          <w:szCs w:val="22"/>
          <w:lang w:val="ka-GE"/>
        </w:rPr>
        <w:t xml:space="preserve"> </w:t>
      </w:r>
      <w:r w:rsidRPr="002D0C45">
        <w:rPr>
          <w:rFonts w:ascii="Sylfaen" w:hAnsi="Sylfaen" w:cs="Sylfaen"/>
          <w:sz w:val="22"/>
          <w:szCs w:val="22"/>
          <w:lang w:val="ka-GE"/>
        </w:rPr>
        <w:t>მქონე</w:t>
      </w:r>
      <w:r w:rsidRPr="002D0C45">
        <w:rPr>
          <w:rFonts w:ascii="Sylfaen" w:hAnsi="Sylfaen"/>
          <w:sz w:val="22"/>
          <w:szCs w:val="22"/>
          <w:lang w:val="ka-GE"/>
        </w:rPr>
        <w:t xml:space="preserve"> </w:t>
      </w:r>
      <w:r w:rsidRPr="002D0C45">
        <w:rPr>
          <w:rFonts w:ascii="Sylfaen" w:hAnsi="Sylfaen" w:cs="Sylfaen"/>
          <w:sz w:val="22"/>
          <w:szCs w:val="22"/>
          <w:lang w:val="ka-GE"/>
        </w:rPr>
        <w:t>პროდუქტი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ვარიანტი</w:t>
      </w:r>
      <w:r w:rsidRPr="002D0C45">
        <w:rPr>
          <w:rFonts w:ascii="Sylfaen" w:hAnsi="Sylfaen"/>
          <w:sz w:val="22"/>
          <w:szCs w:val="22"/>
          <w:lang w:val="ka-GE"/>
        </w:rPr>
        <w:t xml:space="preserve">, </w:t>
      </w:r>
      <w:r w:rsidRPr="002D0C45">
        <w:rPr>
          <w:rFonts w:ascii="Sylfaen" w:hAnsi="Sylfaen" w:cs="Sylfaen"/>
          <w:sz w:val="22"/>
          <w:szCs w:val="22"/>
          <w:lang w:val="ka-GE"/>
        </w:rPr>
        <w:t>რომელიც</w:t>
      </w:r>
      <w:r w:rsidRPr="002D0C45">
        <w:rPr>
          <w:rFonts w:ascii="Sylfaen" w:hAnsi="Sylfaen"/>
          <w:sz w:val="22"/>
          <w:szCs w:val="22"/>
          <w:lang w:val="ka-GE"/>
        </w:rPr>
        <w:t xml:space="preserve"> </w:t>
      </w:r>
      <w:r w:rsidRPr="002D0C45">
        <w:rPr>
          <w:rFonts w:ascii="Sylfaen" w:hAnsi="Sylfaen" w:cs="Sylfaen"/>
          <w:sz w:val="22"/>
          <w:szCs w:val="22"/>
          <w:lang w:val="ka-GE"/>
        </w:rPr>
        <w:t>განისაზღვრება</w:t>
      </w:r>
      <w:r w:rsidRPr="002D0C45">
        <w:rPr>
          <w:rFonts w:ascii="Sylfaen" w:hAnsi="Sylfaen"/>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1602:2013/2023 </w:t>
      </w:r>
      <w:r w:rsidRPr="002D0C45">
        <w:rPr>
          <w:rFonts w:ascii="Sylfaen" w:hAnsi="Sylfaen" w:cs="Sylfaen"/>
          <w:sz w:val="22"/>
          <w:szCs w:val="22"/>
          <w:lang w:val="ka-GE"/>
        </w:rPr>
        <w:t>სტანდარტის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ჩატარებული</w:t>
      </w:r>
      <w:r w:rsidRPr="002D0C45">
        <w:rPr>
          <w:rFonts w:ascii="Sylfaen" w:hAnsi="Sylfaen"/>
          <w:sz w:val="22"/>
          <w:szCs w:val="22"/>
          <w:lang w:val="ka-GE"/>
        </w:rPr>
        <w:t xml:space="preserve"> </w:t>
      </w:r>
      <w:r w:rsidRPr="002D0C45">
        <w:rPr>
          <w:rFonts w:ascii="Sylfaen" w:hAnsi="Sylfaen" w:cs="Sylfaen"/>
          <w:sz w:val="22"/>
          <w:szCs w:val="22"/>
          <w:lang w:val="ka-GE"/>
        </w:rPr>
        <w:t>ტესტებით</w:t>
      </w:r>
      <w:r w:rsidRPr="002D0C45">
        <w:rPr>
          <w:rFonts w:ascii="Sylfaen" w:hAnsi="Sylfaen"/>
          <w:sz w:val="22"/>
          <w:szCs w:val="22"/>
          <w:lang w:val="ka-GE"/>
        </w:rPr>
        <w:t>,</w:t>
      </w:r>
    </w:p>
    <w:p w14:paraId="0D4845AC" w14:textId="77777777" w:rsidR="004258F2" w:rsidRPr="002D0C45" w:rsidRDefault="004258F2" w:rsidP="004258F2">
      <w:pPr>
        <w:pStyle w:val="BodyText"/>
        <w:tabs>
          <w:tab w:val="left" w:pos="0"/>
          <w:tab w:val="left" w:pos="450"/>
        </w:tabs>
        <w:ind w:left="360" w:right="49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მაღალი</w:t>
      </w:r>
      <w:r w:rsidRPr="002D0C45">
        <w:rPr>
          <w:rFonts w:ascii="Sylfaen" w:hAnsi="Sylfaen"/>
          <w:sz w:val="22"/>
          <w:szCs w:val="22"/>
          <w:lang w:val="ka-GE"/>
        </w:rPr>
        <w:t xml:space="preserve"> </w:t>
      </w:r>
      <w:r w:rsidRPr="002D0C45">
        <w:rPr>
          <w:rFonts w:ascii="Sylfaen" w:hAnsi="Sylfaen" w:cs="Sylfaen"/>
          <w:sz w:val="22"/>
          <w:szCs w:val="22"/>
          <w:lang w:val="ka-GE"/>
        </w:rPr>
        <w:t>სისქის</w:t>
      </w:r>
      <w:r w:rsidRPr="002D0C45">
        <w:rPr>
          <w:rFonts w:ascii="Sylfaen" w:hAnsi="Sylfaen"/>
          <w:sz w:val="22"/>
          <w:szCs w:val="22"/>
          <w:lang w:val="ka-GE"/>
        </w:rPr>
        <w:t xml:space="preserve"> </w:t>
      </w:r>
      <w:r w:rsidRPr="002D0C45">
        <w:rPr>
          <w:rFonts w:ascii="Sylfaen" w:hAnsi="Sylfaen" w:cs="Sylfaen"/>
          <w:sz w:val="22"/>
          <w:szCs w:val="22"/>
          <w:lang w:val="ka-GE"/>
        </w:rPr>
        <w:t>მქონე</w:t>
      </w:r>
      <w:r w:rsidRPr="002D0C45">
        <w:rPr>
          <w:rFonts w:ascii="Sylfaen" w:hAnsi="Sylfaen"/>
          <w:sz w:val="22"/>
          <w:szCs w:val="22"/>
          <w:lang w:val="ka-GE"/>
        </w:rPr>
        <w:t xml:space="preserve"> </w:t>
      </w:r>
      <w:r w:rsidRPr="002D0C45">
        <w:rPr>
          <w:rFonts w:ascii="Sylfaen" w:hAnsi="Sylfaen" w:cs="Sylfaen"/>
          <w:sz w:val="22"/>
          <w:szCs w:val="22"/>
          <w:lang w:val="ka-GE"/>
        </w:rPr>
        <w:t>პროდუქტი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ვარიანტი</w:t>
      </w:r>
      <w:r w:rsidRPr="002D0C45">
        <w:rPr>
          <w:rFonts w:ascii="Sylfaen" w:hAnsi="Sylfaen"/>
          <w:sz w:val="22"/>
          <w:szCs w:val="22"/>
          <w:lang w:val="ka-GE"/>
        </w:rPr>
        <w:t xml:space="preserve">, </w:t>
      </w:r>
      <w:r w:rsidRPr="002D0C45">
        <w:rPr>
          <w:rFonts w:ascii="Sylfaen" w:hAnsi="Sylfaen" w:cs="Sylfaen"/>
          <w:sz w:val="22"/>
          <w:szCs w:val="22"/>
          <w:lang w:val="ka-GE"/>
        </w:rPr>
        <w:t>რომელიც</w:t>
      </w:r>
      <w:r w:rsidRPr="002D0C45">
        <w:rPr>
          <w:rFonts w:ascii="Sylfaen" w:hAnsi="Sylfaen"/>
          <w:sz w:val="22"/>
          <w:szCs w:val="22"/>
          <w:lang w:val="ka-GE"/>
        </w:rPr>
        <w:t xml:space="preserve"> </w:t>
      </w:r>
      <w:r w:rsidRPr="002D0C45">
        <w:rPr>
          <w:rFonts w:ascii="Sylfaen" w:hAnsi="Sylfaen" w:cs="Sylfaen"/>
          <w:sz w:val="22"/>
          <w:szCs w:val="22"/>
          <w:lang w:val="ka-GE"/>
        </w:rPr>
        <w:t>განისაზღვრება</w:t>
      </w:r>
      <w:r w:rsidRPr="002D0C45">
        <w:rPr>
          <w:rFonts w:ascii="Sylfaen" w:hAnsi="Sylfaen"/>
          <w:sz w:val="22"/>
          <w:szCs w:val="22"/>
          <w:lang w:val="ka-GE"/>
        </w:rPr>
        <w:t xml:space="preserve"> სსტ ენ ისო 29466:2022/2023 </w:t>
      </w:r>
      <w:r w:rsidRPr="002D0C45">
        <w:rPr>
          <w:rFonts w:ascii="Sylfaen" w:hAnsi="Sylfaen" w:cs="Sylfaen"/>
          <w:sz w:val="22"/>
          <w:szCs w:val="22"/>
          <w:lang w:val="ka-GE"/>
        </w:rPr>
        <w:t>სტანდარტის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ჩატარებული</w:t>
      </w:r>
      <w:r w:rsidRPr="002D0C45">
        <w:rPr>
          <w:rFonts w:ascii="Sylfaen" w:hAnsi="Sylfaen"/>
          <w:sz w:val="22"/>
          <w:szCs w:val="22"/>
          <w:lang w:val="ka-GE"/>
        </w:rPr>
        <w:t xml:space="preserve"> </w:t>
      </w:r>
      <w:r w:rsidRPr="002D0C45">
        <w:rPr>
          <w:rFonts w:ascii="Sylfaen" w:hAnsi="Sylfaen" w:cs="Sylfaen"/>
          <w:sz w:val="22"/>
          <w:szCs w:val="22"/>
          <w:lang w:val="ka-GE"/>
        </w:rPr>
        <w:t>ტესტებით</w:t>
      </w:r>
      <w:r w:rsidRPr="002D0C45">
        <w:rPr>
          <w:rFonts w:ascii="Sylfaen" w:hAnsi="Sylfaen"/>
          <w:sz w:val="22"/>
          <w:szCs w:val="22"/>
          <w:lang w:val="ka-GE"/>
        </w:rPr>
        <w:t xml:space="preserve"> </w:t>
      </w:r>
      <w:r w:rsidRPr="002D0C45">
        <w:rPr>
          <w:rFonts w:ascii="Sylfaen" w:hAnsi="Sylfaen" w:cs="Sylfaen"/>
          <w:sz w:val="22"/>
          <w:szCs w:val="22"/>
          <w:lang w:val="ka-GE"/>
        </w:rPr>
        <w:t>მინიმუმ</w:t>
      </w:r>
      <w:r w:rsidRPr="002D0C45">
        <w:rPr>
          <w:rFonts w:ascii="Sylfaen" w:hAnsi="Sylfaen"/>
          <w:sz w:val="22"/>
          <w:szCs w:val="22"/>
          <w:lang w:val="ka-GE"/>
        </w:rPr>
        <w:t xml:space="preserve"> </w:t>
      </w:r>
      <w:r w:rsidRPr="002D0C45">
        <w:rPr>
          <w:rFonts w:ascii="Sylfaen" w:hAnsi="Sylfaen" w:cs="Sylfaen"/>
          <w:sz w:val="22"/>
          <w:szCs w:val="22"/>
          <w:lang w:val="ka-GE"/>
        </w:rPr>
        <w:t>სამ</w:t>
      </w:r>
      <w:r w:rsidRPr="002D0C45">
        <w:rPr>
          <w:rFonts w:ascii="Sylfaen" w:hAnsi="Sylfaen"/>
          <w:sz w:val="22"/>
          <w:szCs w:val="22"/>
          <w:lang w:val="ka-GE"/>
        </w:rPr>
        <w:t xml:space="preserve"> </w:t>
      </w:r>
      <w:r w:rsidRPr="002D0C45">
        <w:rPr>
          <w:rFonts w:ascii="Sylfaen" w:hAnsi="Sylfaen" w:cs="Sylfaen"/>
          <w:sz w:val="22"/>
          <w:szCs w:val="22"/>
          <w:lang w:val="ka-GE"/>
        </w:rPr>
        <w:t>ნიმუშზე</w:t>
      </w:r>
      <w:r w:rsidRPr="002D0C45">
        <w:rPr>
          <w:rFonts w:ascii="Sylfaen" w:hAnsi="Sylfaen"/>
          <w:sz w:val="22"/>
          <w:szCs w:val="22"/>
          <w:lang w:val="ka-GE"/>
        </w:rPr>
        <w:t>,</w:t>
      </w:r>
    </w:p>
    <w:p w14:paraId="28A57F93" w14:textId="77777777" w:rsidR="004258F2" w:rsidRPr="002D0C45" w:rsidRDefault="004258F2" w:rsidP="004258F2">
      <w:pPr>
        <w:pStyle w:val="BodyText"/>
        <w:tabs>
          <w:tab w:val="left" w:pos="0"/>
          <w:tab w:val="left" w:pos="450"/>
        </w:tabs>
        <w:ind w:left="360" w:right="49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თითოეული</w:t>
      </w:r>
      <w:r w:rsidRPr="002D0C45">
        <w:rPr>
          <w:rFonts w:ascii="Sylfaen" w:hAnsi="Sylfaen"/>
          <w:sz w:val="22"/>
          <w:szCs w:val="22"/>
          <w:lang w:val="ka-GE"/>
        </w:rPr>
        <w:t xml:space="preserve"> </w:t>
      </w:r>
      <w:r w:rsidRPr="002D0C45">
        <w:rPr>
          <w:rFonts w:ascii="Sylfaen" w:hAnsi="Sylfaen" w:cs="Sylfaen"/>
          <w:sz w:val="22"/>
          <w:szCs w:val="22"/>
          <w:lang w:val="ka-GE"/>
        </w:rPr>
        <w:t>განსხვავებული</w:t>
      </w:r>
      <w:r w:rsidRPr="002D0C45">
        <w:rPr>
          <w:rFonts w:ascii="Sylfaen" w:hAnsi="Sylfaen"/>
          <w:sz w:val="22"/>
          <w:szCs w:val="22"/>
          <w:lang w:val="ka-GE"/>
        </w:rPr>
        <w:t xml:space="preserve"> </w:t>
      </w:r>
      <w:r w:rsidRPr="002D0C45">
        <w:rPr>
          <w:rFonts w:ascii="Sylfaen" w:hAnsi="Sylfaen" w:cs="Sylfaen"/>
          <w:sz w:val="22"/>
          <w:szCs w:val="22"/>
          <w:lang w:val="ka-GE"/>
        </w:rPr>
        <w:t>წარმოებული</w:t>
      </w:r>
      <w:r w:rsidRPr="002D0C45">
        <w:rPr>
          <w:rFonts w:ascii="Sylfaen" w:hAnsi="Sylfaen"/>
          <w:sz w:val="22"/>
          <w:szCs w:val="22"/>
          <w:lang w:val="ka-GE"/>
        </w:rPr>
        <w:t xml:space="preserve"> </w:t>
      </w:r>
      <w:r w:rsidRPr="002D0C45">
        <w:rPr>
          <w:rFonts w:ascii="Sylfaen" w:hAnsi="Sylfaen" w:cs="Sylfaen"/>
          <w:sz w:val="22"/>
          <w:szCs w:val="22"/>
          <w:lang w:val="ka-GE"/>
        </w:rPr>
        <w:t>ბოჭკოს</w:t>
      </w:r>
      <w:r w:rsidRPr="002D0C45">
        <w:rPr>
          <w:rFonts w:ascii="Sylfaen" w:hAnsi="Sylfaen"/>
          <w:sz w:val="22"/>
          <w:szCs w:val="22"/>
          <w:lang w:val="ka-GE"/>
        </w:rPr>
        <w:t xml:space="preserve"> </w:t>
      </w:r>
      <w:r w:rsidRPr="002D0C45">
        <w:rPr>
          <w:rFonts w:ascii="Sylfaen" w:hAnsi="Sylfaen" w:cs="Sylfaen"/>
          <w:sz w:val="22"/>
          <w:szCs w:val="22"/>
          <w:lang w:val="ka-GE"/>
        </w:rPr>
        <w:t>ორიენტაცია</w:t>
      </w:r>
      <w:r w:rsidRPr="002D0C45">
        <w:rPr>
          <w:rFonts w:ascii="Sylfaen" w:hAnsi="Sylfaen"/>
          <w:sz w:val="22"/>
          <w:szCs w:val="22"/>
          <w:lang w:val="ka-GE"/>
        </w:rPr>
        <w:t xml:space="preserve"> (</w:t>
      </w:r>
      <w:r w:rsidRPr="002D0C45">
        <w:rPr>
          <w:rFonts w:ascii="Sylfaen" w:hAnsi="Sylfaen" w:cs="Sylfaen"/>
          <w:sz w:val="22"/>
          <w:szCs w:val="22"/>
          <w:lang w:val="ka-GE"/>
        </w:rPr>
        <w:t>ანუ</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სიგრძის</w:t>
      </w:r>
      <w:r w:rsidRPr="002D0C45">
        <w:rPr>
          <w:rFonts w:ascii="Sylfaen" w:hAnsi="Sylfaen"/>
          <w:sz w:val="22"/>
          <w:szCs w:val="22"/>
          <w:lang w:val="ka-GE"/>
        </w:rPr>
        <w:t xml:space="preserve"> </w:t>
      </w:r>
      <w:r w:rsidRPr="002D0C45">
        <w:rPr>
          <w:rFonts w:ascii="Sylfaen" w:hAnsi="Sylfaen" w:cs="Sylfaen"/>
          <w:sz w:val="22"/>
          <w:szCs w:val="22"/>
          <w:lang w:val="ka-GE"/>
        </w:rPr>
        <w:t>მიმართულებით</w:t>
      </w:r>
      <w:r w:rsidRPr="002D0C45">
        <w:rPr>
          <w:rFonts w:ascii="Sylfaen" w:hAnsi="Sylfaen"/>
          <w:sz w:val="22"/>
          <w:szCs w:val="22"/>
          <w:lang w:val="ka-GE"/>
        </w:rPr>
        <w:t xml:space="preserve"> </w:t>
      </w:r>
      <w:r w:rsidRPr="002D0C45">
        <w:rPr>
          <w:rFonts w:ascii="Sylfaen" w:hAnsi="Sylfaen" w:cs="Sylfaen"/>
          <w:sz w:val="22"/>
          <w:szCs w:val="22"/>
          <w:lang w:val="ka-GE"/>
        </w:rPr>
        <w:t>სიგრძეზე</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განივი</w:t>
      </w:r>
      <w:r w:rsidRPr="002D0C45">
        <w:rPr>
          <w:rFonts w:ascii="Sylfaen" w:hAnsi="Sylfaen"/>
          <w:sz w:val="22"/>
          <w:szCs w:val="22"/>
          <w:lang w:val="ka-GE"/>
        </w:rPr>
        <w:t xml:space="preserve"> </w:t>
      </w:r>
      <w:r w:rsidRPr="002D0C45">
        <w:rPr>
          <w:rFonts w:ascii="Sylfaen" w:hAnsi="Sylfaen" w:cs="Sylfaen"/>
          <w:sz w:val="22"/>
          <w:szCs w:val="22"/>
          <w:lang w:val="ka-GE"/>
        </w:rPr>
        <w:t>მიმართულებით</w:t>
      </w:r>
      <w:r w:rsidRPr="002D0C45">
        <w:rPr>
          <w:rFonts w:ascii="Sylfaen" w:hAnsi="Sylfaen"/>
          <w:sz w:val="22"/>
          <w:szCs w:val="22"/>
          <w:lang w:val="ka-GE"/>
        </w:rPr>
        <w:t>),</w:t>
      </w:r>
    </w:p>
    <w:p w14:paraId="701BE4B2" w14:textId="4482F0FF" w:rsidR="004258F2" w:rsidRPr="002D0C45" w:rsidRDefault="004258F2" w:rsidP="004258F2">
      <w:pPr>
        <w:pStyle w:val="BodyText"/>
        <w:tabs>
          <w:tab w:val="left" w:pos="0"/>
          <w:tab w:val="left" w:pos="450"/>
        </w:tabs>
        <w:ind w:left="360" w:right="49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ყოველგვარი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მსგავსი</w:t>
      </w:r>
      <w:r w:rsidRPr="002D0C45">
        <w:rPr>
          <w:rFonts w:ascii="Sylfaen" w:hAnsi="Sylfaen"/>
          <w:sz w:val="22"/>
          <w:szCs w:val="22"/>
          <w:lang w:val="ka-GE"/>
        </w:rPr>
        <w:t xml:space="preserve"> </w:t>
      </w:r>
      <w:r w:rsidRPr="002D0C45">
        <w:rPr>
          <w:rFonts w:ascii="Sylfaen" w:hAnsi="Sylfaen" w:cs="Sylfaen"/>
          <w:sz w:val="22"/>
          <w:szCs w:val="22"/>
          <w:lang w:val="ka-GE"/>
        </w:rPr>
        <w:t>მასალის</w:t>
      </w:r>
      <w:r w:rsidRPr="002D0C45">
        <w:rPr>
          <w:rFonts w:ascii="Sylfaen" w:hAnsi="Sylfaen"/>
          <w:sz w:val="22"/>
          <w:szCs w:val="22"/>
          <w:lang w:val="ka-GE"/>
        </w:rPr>
        <w:t xml:space="preserve"> </w:t>
      </w:r>
      <w:r w:rsidRPr="002D0C45">
        <w:rPr>
          <w:rFonts w:ascii="Sylfaen" w:hAnsi="Sylfaen" w:cs="Sylfaen"/>
          <w:sz w:val="22"/>
          <w:szCs w:val="22"/>
          <w:lang w:val="ka-GE"/>
        </w:rPr>
        <w:t>გარეშე</w:t>
      </w:r>
      <w:r w:rsidR="001D0484">
        <w:rPr>
          <w:rFonts w:ascii="Sylfaen" w:hAnsi="Sylfaen"/>
          <w:sz w:val="22"/>
          <w:szCs w:val="22"/>
          <w:lang w:val="ka-GE"/>
        </w:rPr>
        <w:t xml:space="preserve"> −</w:t>
      </w:r>
      <w:r w:rsidRPr="002D0C45">
        <w:rPr>
          <w:rFonts w:ascii="Sylfaen" w:hAnsi="Sylfaen"/>
          <w:sz w:val="22"/>
          <w:szCs w:val="22"/>
          <w:lang w:val="ka-GE"/>
        </w:rPr>
        <w:t xml:space="preserve"> </w:t>
      </w:r>
      <w:r w:rsidRPr="002D0C45">
        <w:rPr>
          <w:rFonts w:ascii="Sylfaen" w:hAnsi="Sylfaen" w:cs="Sylfaen"/>
          <w:sz w:val="22"/>
          <w:szCs w:val="22"/>
          <w:lang w:val="ka-GE"/>
        </w:rPr>
        <w:t>არსებული</w:t>
      </w:r>
      <w:r w:rsidRPr="002D0C45">
        <w:rPr>
          <w:rFonts w:ascii="Sylfaen" w:hAnsi="Sylfaen"/>
          <w:sz w:val="22"/>
          <w:szCs w:val="22"/>
          <w:lang w:val="ka-GE"/>
        </w:rPr>
        <w:t xml:space="preserve"> </w:t>
      </w:r>
      <w:r w:rsidRPr="002D0C45">
        <w:rPr>
          <w:rFonts w:ascii="Sylfaen" w:hAnsi="Sylfaen" w:cs="Sylfaen"/>
          <w:sz w:val="22"/>
          <w:szCs w:val="22"/>
          <w:lang w:val="ka-GE"/>
        </w:rPr>
        <w:t>საფარი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საფარი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მოიხსნას</w:t>
      </w:r>
      <w:r w:rsidRPr="002D0C45">
        <w:rPr>
          <w:rFonts w:ascii="Sylfaen" w:hAnsi="Sylfaen"/>
          <w:sz w:val="22"/>
          <w:szCs w:val="22"/>
          <w:lang w:val="ka-GE"/>
        </w:rPr>
        <w:t xml:space="preserve"> </w:t>
      </w:r>
      <w:r w:rsidRPr="002D0C45">
        <w:rPr>
          <w:rFonts w:ascii="Sylfaen" w:hAnsi="Sylfaen" w:cs="Sylfaen"/>
          <w:sz w:val="22"/>
          <w:szCs w:val="22"/>
          <w:lang w:val="ka-GE"/>
        </w:rPr>
        <w:t>სატესტო</w:t>
      </w:r>
      <w:r w:rsidRPr="002D0C45">
        <w:rPr>
          <w:rFonts w:ascii="Sylfaen" w:hAnsi="Sylfaen"/>
          <w:sz w:val="22"/>
          <w:szCs w:val="22"/>
          <w:lang w:val="ka-GE"/>
        </w:rPr>
        <w:t xml:space="preserve"> </w:t>
      </w:r>
      <w:r w:rsidRPr="002D0C45">
        <w:rPr>
          <w:rFonts w:ascii="Sylfaen" w:hAnsi="Sylfaen" w:cs="Sylfaen"/>
          <w:sz w:val="22"/>
          <w:szCs w:val="22"/>
          <w:lang w:val="ka-GE"/>
        </w:rPr>
        <w:t>ნიმუშების</w:t>
      </w:r>
      <w:r w:rsidRPr="002D0C45">
        <w:rPr>
          <w:rFonts w:ascii="Sylfaen" w:hAnsi="Sylfaen"/>
          <w:sz w:val="22"/>
          <w:szCs w:val="22"/>
          <w:lang w:val="ka-GE"/>
        </w:rPr>
        <w:t xml:space="preserve"> </w:t>
      </w:r>
      <w:r w:rsidRPr="002D0C45">
        <w:rPr>
          <w:rFonts w:ascii="Sylfaen" w:hAnsi="Sylfaen" w:cs="Sylfaen"/>
          <w:sz w:val="22"/>
          <w:szCs w:val="22"/>
          <w:lang w:val="ka-GE"/>
        </w:rPr>
        <w:t>მომზადებისას</w:t>
      </w:r>
      <w:r w:rsidRPr="002D0C45">
        <w:rPr>
          <w:rFonts w:ascii="Sylfaen" w:hAnsi="Sylfaen"/>
          <w:sz w:val="22"/>
          <w:szCs w:val="22"/>
          <w:lang w:val="ka-GE"/>
        </w:rPr>
        <w:t>.</w:t>
      </w:r>
    </w:p>
    <w:p w14:paraId="792166A3" w14:textId="77777777" w:rsidR="004258F2" w:rsidRPr="002D0C45" w:rsidRDefault="004258F2" w:rsidP="004258F2">
      <w:pPr>
        <w:pStyle w:val="BodyText"/>
        <w:tabs>
          <w:tab w:val="left" w:pos="0"/>
          <w:tab w:val="left" w:pos="450"/>
        </w:tabs>
        <w:ind w:left="360" w:right="490"/>
        <w:jc w:val="both"/>
        <w:rPr>
          <w:rFonts w:ascii="Sylfaen" w:hAnsi="Sylfaen"/>
          <w:sz w:val="22"/>
          <w:szCs w:val="22"/>
          <w:lang w:val="ka-GE"/>
        </w:rPr>
      </w:pPr>
    </w:p>
    <w:p w14:paraId="116B83AA" w14:textId="77777777" w:rsidR="004258F2" w:rsidRPr="002D0C45" w:rsidRDefault="004258F2" w:rsidP="004258F2">
      <w:pPr>
        <w:pStyle w:val="BodyText"/>
        <w:tabs>
          <w:tab w:val="left" w:pos="450"/>
        </w:tabs>
        <w:ind w:left="360" w:right="490"/>
        <w:jc w:val="both"/>
        <w:rPr>
          <w:rFonts w:ascii="Sylfaen" w:hAnsi="Sylfaen"/>
          <w:b/>
          <w:sz w:val="22"/>
          <w:szCs w:val="22"/>
          <w:lang w:val="ka-GE"/>
        </w:rPr>
      </w:pPr>
      <w:r w:rsidRPr="002D0C45">
        <w:rPr>
          <w:rFonts w:ascii="Sylfaen" w:hAnsi="Sylfaen"/>
          <w:b/>
          <w:sz w:val="22"/>
          <w:szCs w:val="22"/>
          <w:lang w:val="ka-GE"/>
        </w:rPr>
        <w:t xml:space="preserve">ჟ.5.2 - </w:t>
      </w:r>
      <w:r w:rsidRPr="002D0C45">
        <w:rPr>
          <w:rFonts w:ascii="Sylfaen" w:hAnsi="Sylfaen" w:cs="Sylfaen"/>
          <w:b/>
          <w:sz w:val="22"/>
          <w:szCs w:val="22"/>
          <w:lang w:val="ka-GE"/>
        </w:rPr>
        <w:t>სატესტო</w:t>
      </w:r>
      <w:r w:rsidRPr="002D0C45">
        <w:rPr>
          <w:rFonts w:ascii="Sylfaen" w:hAnsi="Sylfaen"/>
          <w:b/>
          <w:sz w:val="22"/>
          <w:szCs w:val="22"/>
          <w:lang w:val="ka-GE"/>
        </w:rPr>
        <w:t xml:space="preserve"> </w:t>
      </w:r>
      <w:r w:rsidRPr="002D0C45">
        <w:rPr>
          <w:rFonts w:ascii="Sylfaen" w:hAnsi="Sylfaen" w:cs="Sylfaen"/>
          <w:b/>
          <w:sz w:val="22"/>
          <w:szCs w:val="22"/>
          <w:lang w:val="ka-GE"/>
        </w:rPr>
        <w:t>ნიმუშების</w:t>
      </w:r>
      <w:r w:rsidRPr="002D0C45">
        <w:rPr>
          <w:rFonts w:ascii="Sylfaen" w:hAnsi="Sylfaen"/>
          <w:b/>
          <w:sz w:val="22"/>
          <w:szCs w:val="22"/>
          <w:lang w:val="ka-GE"/>
        </w:rPr>
        <w:t xml:space="preserve"> </w:t>
      </w:r>
      <w:r w:rsidRPr="002D0C45">
        <w:rPr>
          <w:rFonts w:ascii="Sylfaen" w:hAnsi="Sylfaen" w:cs="Sylfaen"/>
          <w:b/>
          <w:sz w:val="22"/>
          <w:szCs w:val="22"/>
          <w:lang w:val="ka-GE"/>
        </w:rPr>
        <w:t>მომზადება</w:t>
      </w:r>
    </w:p>
    <w:p w14:paraId="64A6BB64" w14:textId="78C9EBF9" w:rsidR="004258F2" w:rsidRPr="002D0C45" w:rsidRDefault="004258F2" w:rsidP="004258F2">
      <w:pPr>
        <w:pStyle w:val="BodyText"/>
        <w:tabs>
          <w:tab w:val="left" w:pos="450"/>
        </w:tabs>
        <w:ind w:left="360" w:right="490"/>
        <w:jc w:val="both"/>
        <w:rPr>
          <w:rFonts w:ascii="Sylfaen" w:hAnsi="Sylfaen"/>
          <w:sz w:val="22"/>
          <w:szCs w:val="22"/>
          <w:lang w:val="ka-GE"/>
        </w:rPr>
      </w:pPr>
      <w:r w:rsidRPr="002D0C45">
        <w:rPr>
          <w:rFonts w:ascii="Sylfaen" w:hAnsi="Sylfaen" w:cs="Sylfaen"/>
          <w:sz w:val="22"/>
          <w:szCs w:val="22"/>
          <w:lang w:val="ka-GE"/>
        </w:rPr>
        <w:t>ტესტები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ჩატარდეს</w:t>
      </w:r>
      <w:r w:rsidRPr="002D0C45">
        <w:rPr>
          <w:rFonts w:ascii="Sylfaen" w:hAnsi="Sylfaen"/>
          <w:sz w:val="22"/>
          <w:szCs w:val="22"/>
          <w:lang w:val="ka-GE"/>
        </w:rPr>
        <w:t xml:space="preserve"> </w:t>
      </w:r>
      <w:r w:rsidRPr="002D0C45">
        <w:rPr>
          <w:rFonts w:ascii="Sylfaen" w:hAnsi="Sylfaen" w:cs="Sylfaen"/>
          <w:sz w:val="22"/>
          <w:szCs w:val="22"/>
          <w:lang w:val="ka-GE"/>
        </w:rPr>
        <w:t>დანიშნულებისამებრ</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გამოყენების</w:t>
      </w:r>
      <w:r w:rsidRPr="002D0C45">
        <w:rPr>
          <w:rFonts w:ascii="Sylfaen" w:hAnsi="Sylfaen"/>
          <w:sz w:val="22"/>
          <w:szCs w:val="22"/>
          <w:lang w:val="ka-GE"/>
        </w:rPr>
        <w:t xml:space="preserve"> </w:t>
      </w:r>
      <w:r w:rsidRPr="002D0C45">
        <w:rPr>
          <w:rFonts w:ascii="Sylfaen" w:hAnsi="Sylfaen" w:cs="Sylfaen"/>
          <w:sz w:val="22"/>
          <w:szCs w:val="22"/>
          <w:lang w:val="ka-GE"/>
        </w:rPr>
        <w:t>პირობების</w:t>
      </w:r>
      <w:r w:rsidRPr="002D0C45">
        <w:rPr>
          <w:rFonts w:ascii="Sylfaen" w:hAnsi="Sylfaen"/>
          <w:sz w:val="22"/>
          <w:szCs w:val="22"/>
          <w:lang w:val="ka-GE"/>
        </w:rPr>
        <w:t xml:space="preserve"> </w:t>
      </w:r>
      <w:r w:rsidRPr="002D0C45">
        <w:rPr>
          <w:rFonts w:ascii="Sylfaen" w:hAnsi="Sylfaen" w:cs="Sylfaen"/>
          <w:sz w:val="22"/>
          <w:szCs w:val="22"/>
          <w:lang w:val="ka-GE"/>
        </w:rPr>
        <w:t>გათვალისწინების</w:t>
      </w:r>
      <w:r w:rsidRPr="002D0C45">
        <w:rPr>
          <w:rFonts w:ascii="Sylfaen" w:hAnsi="Sylfaen"/>
          <w:sz w:val="22"/>
          <w:szCs w:val="22"/>
          <w:lang w:val="ka-GE"/>
        </w:rPr>
        <w:t xml:space="preserve"> </w:t>
      </w:r>
      <w:r w:rsidRPr="002D0C45">
        <w:rPr>
          <w:rFonts w:ascii="Sylfaen" w:hAnsi="Sylfaen" w:cs="Sylfaen"/>
          <w:sz w:val="22"/>
          <w:szCs w:val="22"/>
          <w:lang w:val="ka-GE"/>
        </w:rPr>
        <w:t>გარეშე</w:t>
      </w:r>
      <w:r w:rsidRPr="002D0C45">
        <w:rPr>
          <w:rFonts w:ascii="Sylfaen" w:hAnsi="Sylfaen"/>
          <w:sz w:val="22"/>
          <w:szCs w:val="22"/>
          <w:lang w:val="ka-GE"/>
        </w:rPr>
        <w:t xml:space="preserve">, </w:t>
      </w:r>
      <w:r w:rsidRPr="002D0C45">
        <w:rPr>
          <w:rFonts w:ascii="Sylfaen" w:hAnsi="Sylfaen" w:cs="Sylfaen"/>
          <w:sz w:val="22"/>
          <w:szCs w:val="22"/>
          <w:lang w:val="ka-GE"/>
        </w:rPr>
        <w:t>რადგან</w:t>
      </w:r>
      <w:r w:rsidRPr="002D0C45">
        <w:rPr>
          <w:rFonts w:ascii="Sylfaen" w:hAnsi="Sylfaen"/>
          <w:sz w:val="22"/>
          <w:szCs w:val="22"/>
          <w:lang w:val="ka-GE"/>
        </w:rPr>
        <w:t xml:space="preserve"> </w:t>
      </w:r>
      <w:r w:rsidRPr="002D0C45">
        <w:rPr>
          <w:rFonts w:ascii="Sylfaen" w:hAnsi="Sylfaen" w:cs="Sylfaen"/>
          <w:sz w:val="22"/>
          <w:szCs w:val="22"/>
          <w:lang w:val="ka-GE"/>
        </w:rPr>
        <w:t>უწყვეტ</w:t>
      </w:r>
      <w:r w:rsidRPr="002D0C45">
        <w:rPr>
          <w:rFonts w:ascii="Sylfaen" w:hAnsi="Sylfaen"/>
          <w:sz w:val="22"/>
          <w:szCs w:val="22"/>
          <w:lang w:val="ka-GE"/>
        </w:rPr>
        <w:t xml:space="preserve"> </w:t>
      </w:r>
      <w:r w:rsidRPr="002D0C45">
        <w:rPr>
          <w:rFonts w:ascii="Sylfaen" w:hAnsi="Sylfaen" w:cs="Sylfaen"/>
          <w:sz w:val="22"/>
          <w:szCs w:val="22"/>
          <w:lang w:val="ka-GE"/>
        </w:rPr>
        <w:t>წვაზე</w:t>
      </w:r>
      <w:r w:rsidRPr="002D0C45">
        <w:rPr>
          <w:rFonts w:ascii="Sylfaen" w:hAnsi="Sylfaen"/>
          <w:sz w:val="22"/>
          <w:szCs w:val="22"/>
          <w:lang w:val="ka-GE"/>
        </w:rPr>
        <w:t xml:space="preserve"> </w:t>
      </w:r>
      <w:r w:rsidRPr="002D0C45">
        <w:rPr>
          <w:rFonts w:ascii="Sylfaen" w:hAnsi="Sylfaen" w:cs="Sylfaen"/>
          <w:sz w:val="22"/>
          <w:szCs w:val="22"/>
          <w:lang w:val="ka-GE"/>
        </w:rPr>
        <w:t>მიდრეკილება</w:t>
      </w:r>
      <w:r w:rsidRPr="002D0C45">
        <w:rPr>
          <w:rFonts w:ascii="Sylfaen" w:hAnsi="Sylfaen"/>
          <w:sz w:val="22"/>
          <w:szCs w:val="22"/>
          <w:lang w:val="ka-GE"/>
        </w:rPr>
        <w:t xml:space="preserve"> </w:t>
      </w:r>
      <w:r w:rsidRPr="002D0C45">
        <w:rPr>
          <w:rFonts w:ascii="Sylfaen" w:hAnsi="Sylfaen" w:cs="Sylfaen"/>
          <w:sz w:val="22"/>
          <w:szCs w:val="22"/>
          <w:lang w:val="ka-GE"/>
        </w:rPr>
        <w:t>თითქმის</w:t>
      </w:r>
      <w:r w:rsidRPr="002D0C45">
        <w:rPr>
          <w:rFonts w:ascii="Sylfaen" w:hAnsi="Sylfaen"/>
          <w:sz w:val="22"/>
          <w:szCs w:val="22"/>
          <w:lang w:val="ka-GE"/>
        </w:rPr>
        <w:t xml:space="preserve"> </w:t>
      </w:r>
      <w:r w:rsidRPr="002D0C45">
        <w:rPr>
          <w:rFonts w:ascii="Sylfaen" w:hAnsi="Sylfaen" w:cs="Sylfaen"/>
          <w:sz w:val="22"/>
          <w:szCs w:val="22"/>
          <w:lang w:val="ka-GE"/>
        </w:rPr>
        <w:t>არ</w:t>
      </w:r>
      <w:r w:rsidRPr="002D0C45">
        <w:rPr>
          <w:rFonts w:ascii="Sylfaen" w:hAnsi="Sylfaen"/>
          <w:sz w:val="22"/>
          <w:szCs w:val="22"/>
          <w:lang w:val="ka-GE"/>
        </w:rPr>
        <w:t xml:space="preserve"> </w:t>
      </w:r>
      <w:r w:rsidRPr="002D0C45">
        <w:rPr>
          <w:rFonts w:ascii="Sylfaen" w:hAnsi="Sylfaen" w:cs="Sylfaen"/>
          <w:sz w:val="22"/>
          <w:szCs w:val="22"/>
          <w:lang w:val="ka-GE"/>
        </w:rPr>
        <w:t>არის</w:t>
      </w:r>
      <w:r w:rsidRPr="002D0C45">
        <w:rPr>
          <w:rFonts w:ascii="Sylfaen" w:hAnsi="Sylfaen"/>
          <w:sz w:val="22"/>
          <w:szCs w:val="22"/>
          <w:lang w:val="ka-GE"/>
        </w:rPr>
        <w:t xml:space="preserve"> </w:t>
      </w:r>
      <w:r w:rsidRPr="002D0C45">
        <w:rPr>
          <w:rFonts w:ascii="Sylfaen" w:hAnsi="Sylfaen" w:cs="Sylfaen"/>
          <w:sz w:val="22"/>
          <w:szCs w:val="22"/>
          <w:lang w:val="ka-GE"/>
        </w:rPr>
        <w:t>დამოკიდებული</w:t>
      </w:r>
      <w:r w:rsidRPr="002D0C45">
        <w:rPr>
          <w:rFonts w:ascii="Sylfaen" w:hAnsi="Sylfaen"/>
          <w:sz w:val="22"/>
          <w:szCs w:val="22"/>
          <w:lang w:val="ka-GE"/>
        </w:rPr>
        <w:t xml:space="preserve"> </w:t>
      </w:r>
      <w:r w:rsidRPr="002D0C45">
        <w:rPr>
          <w:rFonts w:ascii="Sylfaen" w:hAnsi="Sylfaen" w:cs="Sylfaen"/>
          <w:sz w:val="22"/>
          <w:szCs w:val="22"/>
          <w:lang w:val="ka-GE"/>
        </w:rPr>
        <w:t>საბოლოო</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გამოყენების</w:t>
      </w:r>
      <w:r w:rsidRPr="002D0C45">
        <w:rPr>
          <w:rFonts w:ascii="Sylfaen" w:hAnsi="Sylfaen"/>
          <w:sz w:val="22"/>
          <w:szCs w:val="22"/>
          <w:lang w:val="ka-GE"/>
        </w:rPr>
        <w:t xml:space="preserve"> </w:t>
      </w:r>
      <w:r w:rsidRPr="002D0C45">
        <w:rPr>
          <w:rFonts w:ascii="Sylfaen" w:hAnsi="Sylfaen" w:cs="Sylfaen"/>
          <w:sz w:val="22"/>
          <w:szCs w:val="22"/>
          <w:lang w:val="ka-GE"/>
        </w:rPr>
        <w:t>პირობებზე</w:t>
      </w:r>
      <w:r w:rsidRPr="002D0C45">
        <w:rPr>
          <w:rFonts w:ascii="Sylfaen" w:hAnsi="Sylfaen"/>
          <w:sz w:val="22"/>
          <w:szCs w:val="22"/>
          <w:lang w:val="ka-GE"/>
        </w:rPr>
        <w:t xml:space="preserve">. </w:t>
      </w:r>
      <w:r w:rsidRPr="002D0C45">
        <w:rPr>
          <w:rFonts w:ascii="Sylfaen" w:hAnsi="Sylfaen" w:cs="Sylfaen"/>
          <w:sz w:val="22"/>
          <w:szCs w:val="22"/>
          <w:lang w:val="ka-GE"/>
        </w:rPr>
        <w:t>თუ</w:t>
      </w:r>
      <w:r w:rsidRPr="002D0C45">
        <w:rPr>
          <w:rFonts w:ascii="Sylfaen" w:hAnsi="Sylfaen"/>
          <w:sz w:val="22"/>
          <w:szCs w:val="22"/>
          <w:lang w:val="ka-GE"/>
        </w:rPr>
        <w:t xml:space="preserve"> </w:t>
      </w:r>
      <w:r w:rsidRPr="002D0C45">
        <w:rPr>
          <w:rFonts w:ascii="Sylfaen" w:hAnsi="Sylfaen" w:cs="Sylfaen"/>
          <w:sz w:val="22"/>
          <w:szCs w:val="22"/>
          <w:lang w:val="ka-GE"/>
        </w:rPr>
        <w:t>გამოიყენება</w:t>
      </w:r>
      <w:r w:rsidRPr="002D0C45">
        <w:rPr>
          <w:rFonts w:ascii="Sylfaen" w:hAnsi="Sylfaen"/>
          <w:sz w:val="22"/>
          <w:szCs w:val="22"/>
          <w:lang w:val="ka-GE"/>
        </w:rPr>
        <w:t xml:space="preserve"> სსტ ენ 16733:2016/2024-</w:t>
      </w:r>
      <w:r w:rsidRPr="002D0C45">
        <w:rPr>
          <w:rFonts w:ascii="Sylfaen" w:hAnsi="Sylfaen" w:cs="Sylfaen"/>
          <w:sz w:val="22"/>
          <w:szCs w:val="22"/>
          <w:lang w:val="ka-GE"/>
        </w:rPr>
        <w:t>ის</w:t>
      </w:r>
      <w:r w:rsidRPr="002D0C45">
        <w:rPr>
          <w:rFonts w:ascii="Sylfaen" w:hAnsi="Sylfaen"/>
          <w:sz w:val="22"/>
          <w:szCs w:val="22"/>
          <w:lang w:val="ka-GE"/>
        </w:rPr>
        <w:t xml:space="preserve"> 6.2.5 </w:t>
      </w:r>
      <w:r w:rsidRPr="002D0C45">
        <w:rPr>
          <w:rFonts w:ascii="Sylfaen" w:hAnsi="Sylfaen" w:cs="Sylfaen"/>
          <w:sz w:val="22"/>
          <w:szCs w:val="22"/>
          <w:lang w:val="ka-GE"/>
        </w:rPr>
        <w:t>პუნქტი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უზრუნველყოფილი</w:t>
      </w:r>
      <w:r w:rsidRPr="002D0C45">
        <w:rPr>
          <w:rFonts w:ascii="Sylfaen" w:hAnsi="Sylfaen"/>
          <w:sz w:val="22"/>
          <w:szCs w:val="22"/>
          <w:lang w:val="ka-GE"/>
        </w:rPr>
        <w:t xml:space="preserve"> </w:t>
      </w:r>
      <w:r w:rsidRPr="002D0C45">
        <w:rPr>
          <w:rFonts w:ascii="Sylfaen" w:hAnsi="Sylfaen" w:cs="Sylfaen"/>
          <w:sz w:val="22"/>
          <w:szCs w:val="22"/>
          <w:lang w:val="ka-GE"/>
        </w:rPr>
        <w:t>ნაჭრებს</w:t>
      </w:r>
      <w:r w:rsidRPr="002D0C45">
        <w:rPr>
          <w:rFonts w:ascii="Sylfaen" w:hAnsi="Sylfaen"/>
          <w:sz w:val="22"/>
          <w:szCs w:val="22"/>
          <w:lang w:val="ka-GE"/>
        </w:rPr>
        <w:t xml:space="preserve"> </w:t>
      </w:r>
      <w:r w:rsidRPr="002D0C45">
        <w:rPr>
          <w:rFonts w:ascii="Sylfaen" w:hAnsi="Sylfaen" w:cs="Sylfaen"/>
          <w:sz w:val="22"/>
          <w:szCs w:val="22"/>
          <w:lang w:val="ka-GE"/>
        </w:rPr>
        <w:t>შორის</w:t>
      </w:r>
      <w:r w:rsidRPr="002D0C45">
        <w:rPr>
          <w:rFonts w:ascii="Sylfaen" w:hAnsi="Sylfaen"/>
          <w:sz w:val="22"/>
          <w:szCs w:val="22"/>
          <w:lang w:val="ka-GE"/>
        </w:rPr>
        <w:t xml:space="preserve"> </w:t>
      </w:r>
      <w:r w:rsidRPr="002D0C45">
        <w:rPr>
          <w:rFonts w:ascii="Sylfaen" w:hAnsi="Sylfaen" w:cs="Sylfaen"/>
          <w:sz w:val="22"/>
          <w:szCs w:val="22"/>
          <w:lang w:val="ka-GE"/>
        </w:rPr>
        <w:t>მუდმივი</w:t>
      </w:r>
      <w:r w:rsidRPr="002D0C45">
        <w:rPr>
          <w:rFonts w:ascii="Sylfaen" w:hAnsi="Sylfaen"/>
          <w:sz w:val="22"/>
          <w:szCs w:val="22"/>
          <w:lang w:val="ka-GE"/>
        </w:rPr>
        <w:t xml:space="preserve"> </w:t>
      </w:r>
      <w:r w:rsidRPr="002D0C45">
        <w:rPr>
          <w:rFonts w:ascii="Sylfaen" w:hAnsi="Sylfaen" w:cs="Sylfaen"/>
          <w:sz w:val="22"/>
          <w:szCs w:val="22"/>
          <w:lang w:val="ka-GE"/>
        </w:rPr>
        <w:t>კონტაქტი</w:t>
      </w:r>
      <w:r w:rsidRPr="002D0C45">
        <w:rPr>
          <w:rFonts w:ascii="Sylfaen" w:hAnsi="Sylfaen"/>
          <w:sz w:val="22"/>
          <w:szCs w:val="22"/>
          <w:lang w:val="ka-GE"/>
        </w:rPr>
        <w:t>.</w:t>
      </w:r>
    </w:p>
    <w:p w14:paraId="6B6FD2BA" w14:textId="77777777" w:rsidR="004258F2" w:rsidRPr="002D0C45" w:rsidRDefault="004258F2" w:rsidP="004258F2">
      <w:pPr>
        <w:pStyle w:val="BodyText"/>
        <w:tabs>
          <w:tab w:val="left" w:pos="450"/>
        </w:tabs>
        <w:ind w:left="360" w:right="490"/>
        <w:jc w:val="both"/>
        <w:rPr>
          <w:rFonts w:ascii="Sylfaen" w:hAnsi="Sylfaen"/>
          <w:sz w:val="22"/>
          <w:szCs w:val="22"/>
          <w:lang w:val="ka-GE"/>
        </w:rPr>
      </w:pPr>
    </w:p>
    <w:p w14:paraId="3BF41CE3" w14:textId="77777777" w:rsidR="004258F2" w:rsidRPr="002D0C45" w:rsidRDefault="004258F2" w:rsidP="004258F2">
      <w:pPr>
        <w:pStyle w:val="BodyText"/>
        <w:tabs>
          <w:tab w:val="left" w:pos="450"/>
        </w:tabs>
        <w:ind w:left="360" w:right="490"/>
        <w:jc w:val="both"/>
        <w:rPr>
          <w:rFonts w:ascii="Sylfaen" w:hAnsi="Sylfaen"/>
          <w:b/>
          <w:sz w:val="22"/>
          <w:szCs w:val="22"/>
          <w:lang w:val="ka-GE"/>
        </w:rPr>
      </w:pPr>
      <w:r w:rsidRPr="002D0C45">
        <w:rPr>
          <w:rFonts w:ascii="Sylfaen" w:hAnsi="Sylfaen"/>
          <w:b/>
          <w:sz w:val="22"/>
          <w:szCs w:val="22"/>
          <w:lang w:val="ka-GE"/>
        </w:rPr>
        <w:t xml:space="preserve">ჟ.5.3 - </w:t>
      </w:r>
      <w:r w:rsidRPr="002D0C45">
        <w:rPr>
          <w:rFonts w:ascii="Sylfaen" w:hAnsi="Sylfaen" w:cs="Sylfaen"/>
          <w:b/>
          <w:sz w:val="22"/>
          <w:szCs w:val="22"/>
          <w:lang w:val="ka-GE"/>
        </w:rPr>
        <w:t>ტესტის</w:t>
      </w:r>
      <w:r w:rsidRPr="002D0C45">
        <w:rPr>
          <w:rFonts w:ascii="Sylfaen" w:hAnsi="Sylfaen"/>
          <w:b/>
          <w:sz w:val="22"/>
          <w:szCs w:val="22"/>
          <w:lang w:val="ka-GE"/>
        </w:rPr>
        <w:t xml:space="preserve"> </w:t>
      </w:r>
      <w:r w:rsidRPr="002D0C45">
        <w:rPr>
          <w:rFonts w:ascii="Sylfaen" w:hAnsi="Sylfaen" w:cs="Sylfaen"/>
          <w:b/>
          <w:sz w:val="22"/>
          <w:szCs w:val="22"/>
          <w:lang w:val="ka-GE"/>
        </w:rPr>
        <w:t>შედეგების</w:t>
      </w:r>
      <w:r w:rsidRPr="002D0C45">
        <w:rPr>
          <w:rFonts w:ascii="Sylfaen" w:hAnsi="Sylfaen"/>
          <w:b/>
          <w:sz w:val="22"/>
          <w:szCs w:val="22"/>
          <w:lang w:val="ka-GE"/>
        </w:rPr>
        <w:t xml:space="preserve"> </w:t>
      </w:r>
      <w:r w:rsidRPr="002D0C45">
        <w:rPr>
          <w:rFonts w:ascii="Sylfaen" w:hAnsi="Sylfaen" w:cs="Sylfaen"/>
          <w:b/>
          <w:sz w:val="22"/>
          <w:szCs w:val="22"/>
          <w:lang w:val="ka-GE"/>
        </w:rPr>
        <w:t>გაფართოებული</w:t>
      </w:r>
      <w:r w:rsidRPr="002D0C45">
        <w:rPr>
          <w:rFonts w:ascii="Sylfaen" w:hAnsi="Sylfaen"/>
          <w:b/>
          <w:sz w:val="22"/>
          <w:szCs w:val="22"/>
          <w:lang w:val="ka-GE"/>
        </w:rPr>
        <w:t xml:space="preserve"> </w:t>
      </w:r>
      <w:r w:rsidRPr="002D0C45">
        <w:rPr>
          <w:rFonts w:ascii="Sylfaen" w:hAnsi="Sylfaen" w:cs="Sylfaen"/>
          <w:b/>
          <w:sz w:val="22"/>
          <w:szCs w:val="22"/>
          <w:lang w:val="ka-GE"/>
        </w:rPr>
        <w:t>გამოყენება</w:t>
      </w:r>
    </w:p>
    <w:p w14:paraId="1F04F8EC" w14:textId="77777777" w:rsidR="004258F2" w:rsidRPr="002D0C45" w:rsidRDefault="004258F2" w:rsidP="004258F2">
      <w:pPr>
        <w:pStyle w:val="BodyText"/>
        <w:tabs>
          <w:tab w:val="left" w:pos="450"/>
        </w:tabs>
        <w:ind w:left="360" w:right="490"/>
        <w:jc w:val="both"/>
        <w:rPr>
          <w:rFonts w:ascii="Sylfaen" w:hAnsi="Sylfaen"/>
          <w:sz w:val="22"/>
          <w:szCs w:val="22"/>
          <w:lang w:val="ka-GE"/>
        </w:rPr>
      </w:pPr>
      <w:r w:rsidRPr="002D0C45">
        <w:rPr>
          <w:rFonts w:ascii="Sylfaen" w:hAnsi="Sylfaen" w:cs="Sylfaen"/>
          <w:sz w:val="22"/>
          <w:szCs w:val="22"/>
          <w:lang w:val="ka-GE"/>
        </w:rPr>
        <w:t>ზემოაღნიშნული</w:t>
      </w:r>
      <w:r w:rsidRPr="002D0C45">
        <w:rPr>
          <w:rFonts w:ascii="Sylfaen" w:hAnsi="Sylfaen"/>
          <w:sz w:val="22"/>
          <w:szCs w:val="22"/>
          <w:lang w:val="ka-GE"/>
        </w:rPr>
        <w:t xml:space="preserve"> </w:t>
      </w:r>
      <w:r w:rsidRPr="002D0C45">
        <w:rPr>
          <w:rFonts w:ascii="Sylfaen" w:hAnsi="Sylfaen" w:cs="Sylfaen"/>
          <w:sz w:val="22"/>
          <w:szCs w:val="22"/>
          <w:lang w:val="ka-GE"/>
        </w:rPr>
        <w:t>პარამეტრების</w:t>
      </w:r>
      <w:r w:rsidRPr="002D0C45">
        <w:rPr>
          <w:rFonts w:ascii="Sylfaen" w:hAnsi="Sylfaen"/>
          <w:sz w:val="22"/>
          <w:szCs w:val="22"/>
          <w:lang w:val="ka-GE"/>
        </w:rPr>
        <w:t xml:space="preserve"> </w:t>
      </w:r>
      <w:r w:rsidRPr="002D0C45">
        <w:rPr>
          <w:rFonts w:ascii="Sylfaen" w:hAnsi="Sylfaen" w:cs="Sylfaen"/>
          <w:sz w:val="22"/>
          <w:szCs w:val="22"/>
          <w:lang w:val="ka-GE"/>
        </w:rPr>
        <w:t>სრულად</w:t>
      </w:r>
      <w:r w:rsidRPr="002D0C45">
        <w:rPr>
          <w:rFonts w:ascii="Sylfaen" w:hAnsi="Sylfaen"/>
          <w:sz w:val="22"/>
          <w:szCs w:val="22"/>
          <w:lang w:val="ka-GE"/>
        </w:rPr>
        <w:t xml:space="preserve"> </w:t>
      </w:r>
      <w:r w:rsidRPr="002D0C45">
        <w:rPr>
          <w:rFonts w:ascii="Sylfaen" w:hAnsi="Sylfaen" w:cs="Sylfaen"/>
          <w:sz w:val="22"/>
          <w:szCs w:val="22"/>
          <w:lang w:val="ka-GE"/>
        </w:rPr>
        <w:t>გათვალისწინებით</w:t>
      </w:r>
      <w:r w:rsidRPr="002D0C45">
        <w:rPr>
          <w:rFonts w:ascii="Sylfaen" w:hAnsi="Sylfaen"/>
          <w:sz w:val="22"/>
          <w:szCs w:val="22"/>
          <w:lang w:val="ka-GE"/>
        </w:rPr>
        <w:t xml:space="preserve"> </w:t>
      </w:r>
      <w:r w:rsidRPr="002D0C45">
        <w:rPr>
          <w:rFonts w:ascii="Sylfaen" w:hAnsi="Sylfaen" w:cs="Sylfaen"/>
          <w:sz w:val="22"/>
          <w:szCs w:val="22"/>
          <w:lang w:val="ka-GE"/>
        </w:rPr>
        <w:t>ჩატარებული</w:t>
      </w:r>
      <w:r w:rsidRPr="002D0C45">
        <w:rPr>
          <w:rFonts w:ascii="Sylfaen" w:hAnsi="Sylfaen"/>
          <w:sz w:val="22"/>
          <w:szCs w:val="22"/>
          <w:lang w:val="ka-GE"/>
        </w:rPr>
        <w:t xml:space="preserve"> </w:t>
      </w:r>
      <w:r w:rsidRPr="002D0C45">
        <w:rPr>
          <w:rFonts w:ascii="Sylfaen" w:hAnsi="Sylfaen" w:cs="Sylfaen"/>
          <w:sz w:val="22"/>
          <w:szCs w:val="22"/>
          <w:lang w:val="ka-GE"/>
        </w:rPr>
        <w:t>ტესტების</w:t>
      </w:r>
      <w:r w:rsidRPr="002D0C45">
        <w:rPr>
          <w:rFonts w:ascii="Sylfaen" w:hAnsi="Sylfaen"/>
          <w:sz w:val="22"/>
          <w:szCs w:val="22"/>
          <w:lang w:val="ka-GE"/>
        </w:rPr>
        <w:t xml:space="preserve"> </w:t>
      </w:r>
      <w:r w:rsidRPr="002D0C45">
        <w:rPr>
          <w:rFonts w:ascii="Sylfaen" w:hAnsi="Sylfaen" w:cs="Sylfaen"/>
          <w:sz w:val="22"/>
          <w:szCs w:val="22"/>
          <w:lang w:val="ka-GE"/>
        </w:rPr>
        <w:t>შედეგები</w:t>
      </w:r>
      <w:r w:rsidRPr="002D0C45">
        <w:rPr>
          <w:rFonts w:ascii="Sylfaen" w:hAnsi="Sylfaen"/>
          <w:sz w:val="22"/>
          <w:szCs w:val="22"/>
          <w:lang w:val="ka-GE"/>
        </w:rPr>
        <w:t xml:space="preserve"> </w:t>
      </w:r>
      <w:r w:rsidRPr="002D0C45">
        <w:rPr>
          <w:rFonts w:ascii="Sylfaen" w:hAnsi="Sylfaen" w:cs="Sylfaen"/>
          <w:sz w:val="22"/>
          <w:szCs w:val="22"/>
          <w:lang w:val="ka-GE"/>
        </w:rPr>
        <w:t>ასევე</w:t>
      </w:r>
      <w:r w:rsidRPr="002D0C45">
        <w:rPr>
          <w:rFonts w:ascii="Sylfaen" w:hAnsi="Sylfaen"/>
          <w:sz w:val="22"/>
          <w:szCs w:val="22"/>
          <w:lang w:val="ka-GE"/>
        </w:rPr>
        <w:t xml:space="preserve"> </w:t>
      </w:r>
      <w:r w:rsidRPr="002D0C45">
        <w:rPr>
          <w:rFonts w:ascii="Sylfaen" w:hAnsi="Sylfaen" w:cs="Sylfaen"/>
          <w:sz w:val="22"/>
          <w:szCs w:val="22"/>
          <w:lang w:val="ka-GE"/>
        </w:rPr>
        <w:t>ძალაშია</w:t>
      </w:r>
      <w:r w:rsidRPr="002D0C45">
        <w:rPr>
          <w:rFonts w:ascii="Sylfaen" w:hAnsi="Sylfaen"/>
          <w:sz w:val="22"/>
          <w:szCs w:val="22"/>
          <w:lang w:val="ka-GE"/>
        </w:rPr>
        <w:t xml:space="preserve"> </w:t>
      </w:r>
      <w:r w:rsidRPr="002D0C45">
        <w:rPr>
          <w:rFonts w:ascii="Sylfaen" w:hAnsi="Sylfaen" w:cs="Sylfaen"/>
          <w:sz w:val="22"/>
          <w:szCs w:val="22"/>
          <w:lang w:val="ka-GE"/>
        </w:rPr>
        <w:t>შემდეგი</w:t>
      </w:r>
      <w:r w:rsidRPr="002D0C45">
        <w:rPr>
          <w:rFonts w:ascii="Sylfaen" w:hAnsi="Sylfaen"/>
          <w:sz w:val="22"/>
          <w:szCs w:val="22"/>
          <w:lang w:val="ka-GE"/>
        </w:rPr>
        <w:t xml:space="preserve"> </w:t>
      </w:r>
      <w:r w:rsidRPr="002D0C45">
        <w:rPr>
          <w:rFonts w:ascii="Sylfaen" w:hAnsi="Sylfaen" w:cs="Sylfaen"/>
          <w:sz w:val="22"/>
          <w:szCs w:val="22"/>
          <w:lang w:val="ka-GE"/>
        </w:rPr>
        <w:t>პროდუქტებისთვის</w:t>
      </w:r>
      <w:r w:rsidRPr="002D0C45">
        <w:rPr>
          <w:rFonts w:ascii="Sylfaen" w:hAnsi="Sylfaen"/>
          <w:sz w:val="22"/>
          <w:szCs w:val="22"/>
          <w:lang w:val="ka-GE"/>
        </w:rPr>
        <w:t>:</w:t>
      </w:r>
    </w:p>
    <w:p w14:paraId="1CCE4204" w14:textId="77777777" w:rsidR="004258F2" w:rsidRPr="002D0C45" w:rsidRDefault="004258F2" w:rsidP="004258F2">
      <w:pPr>
        <w:pStyle w:val="BodyText"/>
        <w:tabs>
          <w:tab w:val="left" w:pos="450"/>
        </w:tabs>
        <w:ind w:left="360" w:right="49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იმავე</w:t>
      </w:r>
      <w:r w:rsidRPr="002D0C45">
        <w:rPr>
          <w:rFonts w:ascii="Sylfaen" w:hAnsi="Sylfaen"/>
          <w:sz w:val="22"/>
          <w:szCs w:val="22"/>
          <w:lang w:val="ka-GE"/>
        </w:rPr>
        <w:t xml:space="preserve"> </w:t>
      </w:r>
      <w:r w:rsidRPr="002D0C45">
        <w:rPr>
          <w:rFonts w:ascii="Sylfaen" w:hAnsi="Sylfaen" w:cs="Sylfaen"/>
          <w:sz w:val="22"/>
          <w:szCs w:val="22"/>
          <w:lang w:val="ka-GE"/>
        </w:rPr>
        <w:t>განსაზღვრული</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ოჯახის</w:t>
      </w:r>
      <w:r w:rsidRPr="002D0C45">
        <w:rPr>
          <w:rFonts w:ascii="Sylfaen" w:hAnsi="Sylfaen"/>
          <w:sz w:val="22"/>
          <w:szCs w:val="22"/>
          <w:lang w:val="ka-GE"/>
        </w:rPr>
        <w:t xml:space="preserve"> (</w:t>
      </w:r>
      <w:r w:rsidRPr="002D0C45">
        <w:rPr>
          <w:rFonts w:ascii="Sylfaen" w:hAnsi="Sylfaen" w:cs="Sylfaen"/>
          <w:sz w:val="22"/>
          <w:szCs w:val="22"/>
          <w:lang w:val="ka-GE"/>
        </w:rPr>
        <w:t>როგორც</w:t>
      </w:r>
      <w:r w:rsidRPr="002D0C45">
        <w:rPr>
          <w:rFonts w:ascii="Sylfaen" w:hAnsi="Sylfaen"/>
          <w:sz w:val="22"/>
          <w:szCs w:val="22"/>
          <w:lang w:val="ka-GE"/>
        </w:rPr>
        <w:t xml:space="preserve"> </w:t>
      </w:r>
      <w:r w:rsidRPr="002D0C45">
        <w:rPr>
          <w:rFonts w:ascii="Sylfaen" w:hAnsi="Sylfaen" w:cs="Sylfaen"/>
          <w:sz w:val="22"/>
          <w:szCs w:val="22"/>
          <w:lang w:val="ka-GE"/>
        </w:rPr>
        <w:t>ეს</w:t>
      </w:r>
      <w:r w:rsidRPr="002D0C45">
        <w:rPr>
          <w:rFonts w:ascii="Sylfaen" w:hAnsi="Sylfaen"/>
          <w:sz w:val="22"/>
          <w:szCs w:val="22"/>
          <w:lang w:val="ka-GE"/>
        </w:rPr>
        <w:t xml:space="preserve"> </w:t>
      </w:r>
      <w:r w:rsidRPr="002D0C45">
        <w:rPr>
          <w:rFonts w:ascii="Sylfaen" w:hAnsi="Sylfaen" w:cs="Sylfaen"/>
          <w:sz w:val="22"/>
          <w:szCs w:val="22"/>
          <w:lang w:val="ka-GE"/>
        </w:rPr>
        <w:t>განსაზღვრულია</w:t>
      </w:r>
      <w:r w:rsidRPr="002D0C45">
        <w:rPr>
          <w:rFonts w:ascii="Sylfaen" w:hAnsi="Sylfaen"/>
          <w:sz w:val="22"/>
          <w:szCs w:val="22"/>
          <w:lang w:val="ka-GE"/>
        </w:rPr>
        <w:t xml:space="preserve">, </w:t>
      </w:r>
      <w:r w:rsidRPr="002D0C45">
        <w:rPr>
          <w:rFonts w:ascii="Sylfaen" w:hAnsi="Sylfaen" w:cs="Sylfaen"/>
          <w:sz w:val="22"/>
          <w:szCs w:val="22"/>
          <w:lang w:val="ka-GE"/>
        </w:rPr>
        <w:t>მაგალითად</w:t>
      </w:r>
      <w:r w:rsidRPr="002D0C45">
        <w:rPr>
          <w:rFonts w:ascii="Sylfaen" w:hAnsi="Sylfaen"/>
          <w:sz w:val="22"/>
          <w:szCs w:val="22"/>
          <w:lang w:val="ka-GE"/>
        </w:rPr>
        <w:t xml:space="preserve">, </w:t>
      </w:r>
      <w:r w:rsidRPr="002D0C45">
        <w:rPr>
          <w:rFonts w:ascii="Sylfaen" w:hAnsi="Sylfaen" w:cs="Sylfaen"/>
          <w:sz w:val="22"/>
          <w:szCs w:val="22"/>
          <w:lang w:val="ka-GE"/>
        </w:rPr>
        <w:t>შემკვრელის</w:t>
      </w:r>
      <w:r w:rsidRPr="002D0C45">
        <w:rPr>
          <w:rFonts w:ascii="Sylfaen" w:hAnsi="Sylfaen"/>
          <w:sz w:val="22"/>
          <w:szCs w:val="22"/>
          <w:lang w:val="ka-GE"/>
        </w:rPr>
        <w:t xml:space="preserve"> </w:t>
      </w:r>
      <w:r w:rsidRPr="002D0C45">
        <w:rPr>
          <w:rFonts w:ascii="Sylfaen" w:hAnsi="Sylfaen" w:cs="Sylfaen"/>
          <w:sz w:val="22"/>
          <w:szCs w:val="22"/>
          <w:lang w:val="ka-GE"/>
        </w:rPr>
        <w:t>ტიპითა</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დანამატებით</w:t>
      </w:r>
      <w:r w:rsidRPr="002D0C45">
        <w:rPr>
          <w:rFonts w:ascii="Sylfaen" w:hAnsi="Sylfaen"/>
          <w:sz w:val="22"/>
          <w:szCs w:val="22"/>
          <w:lang w:val="ka-GE"/>
        </w:rPr>
        <w:t xml:space="preserve">, </w:t>
      </w:r>
      <w:r w:rsidRPr="002D0C45">
        <w:rPr>
          <w:rFonts w:ascii="Sylfaen" w:hAnsi="Sylfaen" w:cs="Sylfaen"/>
          <w:sz w:val="22"/>
          <w:szCs w:val="22"/>
          <w:lang w:val="ka-GE"/>
        </w:rPr>
        <w:t>ბოჭკოების</w:t>
      </w:r>
      <w:r w:rsidRPr="002D0C45">
        <w:rPr>
          <w:rFonts w:ascii="Sylfaen" w:hAnsi="Sylfaen"/>
          <w:sz w:val="22"/>
          <w:szCs w:val="22"/>
          <w:lang w:val="ka-GE"/>
        </w:rPr>
        <w:t xml:space="preserve"> </w:t>
      </w:r>
      <w:r w:rsidRPr="002D0C45">
        <w:rPr>
          <w:rFonts w:ascii="Sylfaen" w:hAnsi="Sylfaen" w:cs="Sylfaen"/>
          <w:sz w:val="22"/>
          <w:szCs w:val="22"/>
          <w:lang w:val="ka-GE"/>
        </w:rPr>
        <w:t>ხის</w:t>
      </w:r>
      <w:r w:rsidRPr="002D0C45">
        <w:rPr>
          <w:rFonts w:ascii="Sylfaen" w:hAnsi="Sylfaen"/>
          <w:sz w:val="22"/>
          <w:szCs w:val="22"/>
          <w:lang w:val="ka-GE"/>
        </w:rPr>
        <w:t xml:space="preserve"> </w:t>
      </w:r>
      <w:r w:rsidRPr="002D0C45">
        <w:rPr>
          <w:rFonts w:ascii="Sylfaen" w:hAnsi="Sylfaen" w:cs="Sylfaen"/>
          <w:sz w:val="22"/>
          <w:szCs w:val="22"/>
          <w:lang w:val="ka-GE"/>
        </w:rPr>
        <w:t>ტიპით</w:t>
      </w:r>
      <w:r w:rsidRPr="002D0C45">
        <w:rPr>
          <w:rFonts w:ascii="Sylfaen" w:hAnsi="Sylfaen"/>
          <w:sz w:val="22"/>
          <w:szCs w:val="22"/>
          <w:lang w:val="ka-GE"/>
        </w:rPr>
        <w:t xml:space="preserve">, </w:t>
      </w:r>
      <w:r w:rsidRPr="002D0C45">
        <w:rPr>
          <w:rFonts w:ascii="Sylfaen" w:hAnsi="Sylfaen" w:cs="Sylfaen"/>
          <w:sz w:val="22"/>
          <w:szCs w:val="22"/>
          <w:lang w:val="ka-GE"/>
        </w:rPr>
        <w:t>წარმოების</w:t>
      </w:r>
      <w:r w:rsidRPr="002D0C45">
        <w:rPr>
          <w:rFonts w:ascii="Sylfaen" w:hAnsi="Sylfaen"/>
          <w:sz w:val="22"/>
          <w:szCs w:val="22"/>
          <w:lang w:val="ka-GE"/>
        </w:rPr>
        <w:t xml:space="preserve"> </w:t>
      </w:r>
      <w:r w:rsidRPr="002D0C45">
        <w:rPr>
          <w:rFonts w:ascii="Sylfaen" w:hAnsi="Sylfaen" w:cs="Sylfaen"/>
          <w:sz w:val="22"/>
          <w:szCs w:val="22"/>
          <w:lang w:val="ka-GE"/>
        </w:rPr>
        <w:t>პროცესის</w:t>
      </w:r>
      <w:r w:rsidRPr="002D0C45">
        <w:rPr>
          <w:rFonts w:ascii="Sylfaen" w:hAnsi="Sylfaen"/>
          <w:sz w:val="22"/>
          <w:szCs w:val="22"/>
          <w:lang w:val="ka-GE"/>
        </w:rPr>
        <w:t xml:space="preserve"> </w:t>
      </w:r>
      <w:r w:rsidRPr="002D0C45">
        <w:rPr>
          <w:rFonts w:ascii="Sylfaen" w:hAnsi="Sylfaen" w:cs="Sylfaen"/>
          <w:sz w:val="22"/>
          <w:szCs w:val="22"/>
          <w:lang w:val="ka-GE"/>
        </w:rPr>
        <w:t>ჩათვლით</w:t>
      </w:r>
      <w:r w:rsidRPr="002D0C45">
        <w:rPr>
          <w:rFonts w:ascii="Sylfaen" w:hAnsi="Sylfaen"/>
          <w:sz w:val="22"/>
          <w:szCs w:val="22"/>
          <w:lang w:val="ka-GE"/>
        </w:rPr>
        <w:t>),</w:t>
      </w:r>
    </w:p>
    <w:p w14:paraId="2FC7437C" w14:textId="77777777" w:rsidR="004258F2" w:rsidRPr="002D0C45" w:rsidRDefault="004258F2" w:rsidP="004258F2">
      <w:pPr>
        <w:pStyle w:val="BodyText"/>
        <w:tabs>
          <w:tab w:val="left" w:pos="450"/>
        </w:tabs>
        <w:ind w:left="360" w:right="49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შეფასებულებს</w:t>
      </w:r>
      <w:r w:rsidRPr="002D0C45">
        <w:rPr>
          <w:rFonts w:ascii="Sylfaen" w:hAnsi="Sylfaen"/>
          <w:sz w:val="22"/>
          <w:szCs w:val="22"/>
          <w:lang w:val="ka-GE"/>
        </w:rPr>
        <w:t xml:space="preserve"> </w:t>
      </w:r>
      <w:r w:rsidRPr="002D0C45">
        <w:rPr>
          <w:rFonts w:ascii="Sylfaen" w:hAnsi="Sylfaen" w:cs="Sylfaen"/>
          <w:sz w:val="22"/>
          <w:szCs w:val="22"/>
          <w:lang w:val="ka-GE"/>
        </w:rPr>
        <w:t>შორის</w:t>
      </w:r>
      <w:r w:rsidRPr="002D0C45">
        <w:rPr>
          <w:rFonts w:ascii="Sylfaen" w:hAnsi="Sylfaen"/>
          <w:sz w:val="22"/>
          <w:szCs w:val="22"/>
          <w:lang w:val="ka-GE"/>
        </w:rPr>
        <w:t xml:space="preserve"> </w:t>
      </w:r>
      <w:r w:rsidRPr="002D0C45">
        <w:rPr>
          <w:rFonts w:ascii="Sylfaen" w:hAnsi="Sylfaen" w:cs="Sylfaen"/>
          <w:sz w:val="22"/>
          <w:szCs w:val="22"/>
          <w:lang w:val="ka-GE"/>
        </w:rPr>
        <w:t>ყველა</w:t>
      </w:r>
      <w:r w:rsidRPr="002D0C45">
        <w:rPr>
          <w:rFonts w:ascii="Sylfaen" w:hAnsi="Sylfaen"/>
          <w:sz w:val="22"/>
          <w:szCs w:val="22"/>
          <w:lang w:val="ka-GE"/>
        </w:rPr>
        <w:t xml:space="preserve"> </w:t>
      </w:r>
      <w:r w:rsidRPr="002D0C45">
        <w:rPr>
          <w:rFonts w:ascii="Sylfaen" w:hAnsi="Sylfaen" w:cs="Sylfaen"/>
          <w:sz w:val="22"/>
          <w:szCs w:val="22"/>
          <w:lang w:val="ka-GE"/>
        </w:rPr>
        <w:t>სიმკვრივით</w:t>
      </w:r>
      <w:r w:rsidRPr="002D0C45">
        <w:rPr>
          <w:rFonts w:ascii="Sylfaen" w:hAnsi="Sylfaen"/>
          <w:sz w:val="22"/>
          <w:szCs w:val="22"/>
          <w:lang w:val="ka-GE"/>
        </w:rPr>
        <w:t>,</w:t>
      </w:r>
    </w:p>
    <w:p w14:paraId="0A74B016" w14:textId="77777777" w:rsidR="004258F2" w:rsidRPr="002D0C45" w:rsidRDefault="004258F2" w:rsidP="004258F2">
      <w:pPr>
        <w:pStyle w:val="BodyText"/>
        <w:tabs>
          <w:tab w:val="left" w:pos="450"/>
        </w:tabs>
        <w:ind w:left="360" w:right="49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უფრო</w:t>
      </w:r>
      <w:r w:rsidRPr="002D0C45">
        <w:rPr>
          <w:rFonts w:ascii="Sylfaen" w:hAnsi="Sylfaen"/>
          <w:sz w:val="22"/>
          <w:szCs w:val="22"/>
          <w:lang w:val="ka-GE"/>
        </w:rPr>
        <w:t xml:space="preserve"> </w:t>
      </w:r>
      <w:r w:rsidRPr="002D0C45">
        <w:rPr>
          <w:rFonts w:ascii="Sylfaen" w:hAnsi="Sylfaen" w:cs="Sylfaen"/>
          <w:sz w:val="22"/>
          <w:szCs w:val="22"/>
          <w:lang w:val="ka-GE"/>
        </w:rPr>
        <w:t>დაბალი</w:t>
      </w:r>
      <w:r w:rsidRPr="002D0C45">
        <w:rPr>
          <w:rFonts w:ascii="Sylfaen" w:hAnsi="Sylfaen"/>
          <w:sz w:val="22"/>
          <w:szCs w:val="22"/>
          <w:lang w:val="ka-GE"/>
        </w:rPr>
        <w:t xml:space="preserve"> </w:t>
      </w:r>
      <w:r w:rsidRPr="002D0C45">
        <w:rPr>
          <w:rFonts w:ascii="Sylfaen" w:hAnsi="Sylfaen" w:cs="Sylfaen"/>
          <w:sz w:val="22"/>
          <w:szCs w:val="22"/>
          <w:lang w:val="ka-GE"/>
        </w:rPr>
        <w:t>სისქით</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ასევე</w:t>
      </w:r>
      <w:r w:rsidRPr="002D0C45">
        <w:rPr>
          <w:rFonts w:ascii="Sylfaen" w:hAnsi="Sylfaen"/>
          <w:sz w:val="22"/>
          <w:szCs w:val="22"/>
          <w:lang w:val="ka-GE"/>
        </w:rPr>
        <w:t xml:space="preserve"> </w:t>
      </w:r>
      <w:r w:rsidRPr="002D0C45">
        <w:rPr>
          <w:rFonts w:ascii="Sylfaen" w:hAnsi="Sylfaen" w:cs="Sylfaen"/>
          <w:sz w:val="22"/>
          <w:szCs w:val="22"/>
          <w:lang w:val="ka-GE"/>
        </w:rPr>
        <w:t>უფრო</w:t>
      </w:r>
      <w:r w:rsidRPr="002D0C45">
        <w:rPr>
          <w:rFonts w:ascii="Sylfaen" w:hAnsi="Sylfaen"/>
          <w:sz w:val="22"/>
          <w:szCs w:val="22"/>
          <w:lang w:val="ka-GE"/>
        </w:rPr>
        <w:t xml:space="preserve"> </w:t>
      </w:r>
      <w:r w:rsidRPr="002D0C45">
        <w:rPr>
          <w:rFonts w:ascii="Sylfaen" w:hAnsi="Sylfaen" w:cs="Sylfaen"/>
          <w:sz w:val="22"/>
          <w:szCs w:val="22"/>
          <w:lang w:val="ka-GE"/>
        </w:rPr>
        <w:t>დიდი</w:t>
      </w:r>
      <w:r w:rsidRPr="002D0C45">
        <w:rPr>
          <w:rFonts w:ascii="Sylfaen" w:hAnsi="Sylfaen"/>
          <w:sz w:val="22"/>
          <w:szCs w:val="22"/>
          <w:lang w:val="ka-GE"/>
        </w:rPr>
        <w:t xml:space="preserve"> </w:t>
      </w:r>
      <w:r w:rsidRPr="002D0C45">
        <w:rPr>
          <w:rFonts w:ascii="Sylfaen" w:hAnsi="Sylfaen" w:cs="Sylfaen"/>
          <w:sz w:val="22"/>
          <w:szCs w:val="22"/>
          <w:lang w:val="ka-GE"/>
        </w:rPr>
        <w:t>სისქით</w:t>
      </w:r>
      <w:r w:rsidRPr="002D0C45">
        <w:rPr>
          <w:rFonts w:ascii="Sylfaen" w:hAnsi="Sylfaen"/>
          <w:sz w:val="22"/>
          <w:szCs w:val="22"/>
          <w:lang w:val="ka-GE"/>
        </w:rPr>
        <w:t xml:space="preserve">, </w:t>
      </w:r>
      <w:r w:rsidRPr="002D0C45">
        <w:rPr>
          <w:rFonts w:ascii="Sylfaen" w:hAnsi="Sylfaen" w:cs="Sylfaen"/>
          <w:sz w:val="22"/>
          <w:szCs w:val="22"/>
          <w:lang w:val="ka-GE"/>
        </w:rPr>
        <w:t>როდესაც</w:t>
      </w:r>
      <w:r w:rsidRPr="002D0C45">
        <w:rPr>
          <w:rFonts w:ascii="Sylfaen" w:hAnsi="Sylfaen"/>
          <w:sz w:val="22"/>
          <w:szCs w:val="22"/>
          <w:lang w:val="ka-GE"/>
        </w:rPr>
        <w:t xml:space="preserve"> 100 </w:t>
      </w:r>
      <w:r w:rsidRPr="002D0C45">
        <w:rPr>
          <w:rFonts w:ascii="Sylfaen" w:hAnsi="Sylfaen" w:cs="Sylfaen"/>
          <w:sz w:val="22"/>
          <w:szCs w:val="22"/>
          <w:lang w:val="ka-GE"/>
        </w:rPr>
        <w:t>მმ</w:t>
      </w:r>
      <w:r w:rsidRPr="002D0C45">
        <w:rPr>
          <w:rFonts w:ascii="Sylfaen" w:hAnsi="Sylfaen"/>
          <w:sz w:val="22"/>
          <w:szCs w:val="22"/>
          <w:lang w:val="ka-GE"/>
        </w:rPr>
        <w:t xml:space="preserve"> </w:t>
      </w:r>
      <w:r w:rsidRPr="002D0C45">
        <w:rPr>
          <w:rFonts w:ascii="Sylfaen" w:hAnsi="Sylfaen" w:cs="Sylfaen"/>
          <w:sz w:val="22"/>
          <w:szCs w:val="22"/>
          <w:lang w:val="ka-GE"/>
        </w:rPr>
        <w:t>სისქის</w:t>
      </w:r>
      <w:r w:rsidRPr="002D0C45">
        <w:rPr>
          <w:rFonts w:ascii="Sylfaen" w:hAnsi="Sylfaen"/>
          <w:sz w:val="22"/>
          <w:szCs w:val="22"/>
          <w:lang w:val="ka-GE"/>
        </w:rPr>
        <w:t xml:space="preserve"> </w:t>
      </w:r>
      <w:r w:rsidRPr="002D0C45">
        <w:rPr>
          <w:rFonts w:ascii="Sylfaen" w:hAnsi="Sylfaen" w:cs="Sylfaen"/>
          <w:sz w:val="22"/>
          <w:szCs w:val="22"/>
          <w:lang w:val="ka-GE"/>
        </w:rPr>
        <w:t>ნიმუშები</w:t>
      </w:r>
      <w:r w:rsidRPr="002D0C45">
        <w:rPr>
          <w:rFonts w:ascii="Sylfaen" w:hAnsi="Sylfaen"/>
          <w:sz w:val="22"/>
          <w:szCs w:val="22"/>
          <w:lang w:val="ka-GE"/>
        </w:rPr>
        <w:t xml:space="preserve"> </w:t>
      </w:r>
      <w:r w:rsidRPr="002D0C45">
        <w:rPr>
          <w:rFonts w:ascii="Sylfaen" w:hAnsi="Sylfaen" w:cs="Sylfaen"/>
          <w:sz w:val="22"/>
          <w:szCs w:val="22"/>
          <w:lang w:val="ka-GE"/>
        </w:rPr>
        <w:t>იქნა</w:t>
      </w:r>
      <w:r w:rsidRPr="002D0C45">
        <w:rPr>
          <w:rFonts w:ascii="Sylfaen" w:hAnsi="Sylfaen"/>
          <w:sz w:val="22"/>
          <w:szCs w:val="22"/>
          <w:lang w:val="ka-GE"/>
        </w:rPr>
        <w:t xml:space="preserve"> </w:t>
      </w:r>
      <w:r w:rsidRPr="002D0C45">
        <w:rPr>
          <w:rFonts w:ascii="Sylfaen" w:hAnsi="Sylfaen" w:cs="Sylfaen"/>
          <w:sz w:val="22"/>
          <w:szCs w:val="22"/>
          <w:lang w:val="ka-GE"/>
        </w:rPr>
        <w:t>გამოცდილი</w:t>
      </w:r>
      <w:r w:rsidRPr="002D0C45">
        <w:rPr>
          <w:rFonts w:ascii="Sylfaen" w:hAnsi="Sylfaen"/>
          <w:sz w:val="22"/>
          <w:szCs w:val="22"/>
          <w:lang w:val="ka-GE"/>
        </w:rPr>
        <w:t>,</w:t>
      </w:r>
    </w:p>
    <w:p w14:paraId="3993ECC5" w14:textId="77777777" w:rsidR="004258F2" w:rsidRPr="002D0C45" w:rsidRDefault="004258F2" w:rsidP="004258F2">
      <w:pPr>
        <w:pStyle w:val="BodyText"/>
        <w:tabs>
          <w:tab w:val="left" w:pos="450"/>
        </w:tabs>
        <w:ind w:left="360" w:right="49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ყველა</w:t>
      </w:r>
      <w:r w:rsidRPr="002D0C45">
        <w:rPr>
          <w:rFonts w:ascii="Sylfaen" w:hAnsi="Sylfaen"/>
          <w:sz w:val="22"/>
          <w:szCs w:val="22"/>
          <w:lang w:val="ka-GE"/>
        </w:rPr>
        <w:t xml:space="preserve"> </w:t>
      </w:r>
      <w:r w:rsidRPr="002D0C45">
        <w:rPr>
          <w:rFonts w:ascii="Sylfaen" w:hAnsi="Sylfaen" w:cs="Sylfaen"/>
          <w:sz w:val="22"/>
          <w:szCs w:val="22"/>
          <w:lang w:val="ka-GE"/>
        </w:rPr>
        <w:t>ბოჭკოს</w:t>
      </w:r>
      <w:r w:rsidRPr="002D0C45">
        <w:rPr>
          <w:rFonts w:ascii="Sylfaen" w:hAnsi="Sylfaen"/>
          <w:sz w:val="22"/>
          <w:szCs w:val="22"/>
          <w:lang w:val="ka-GE"/>
        </w:rPr>
        <w:t xml:space="preserve"> </w:t>
      </w:r>
      <w:r w:rsidRPr="002D0C45">
        <w:rPr>
          <w:rFonts w:ascii="Sylfaen" w:hAnsi="Sylfaen" w:cs="Sylfaen"/>
          <w:sz w:val="22"/>
          <w:szCs w:val="22"/>
          <w:lang w:val="ka-GE"/>
        </w:rPr>
        <w:t>ორიენტაციით</w:t>
      </w:r>
      <w:r w:rsidRPr="002D0C45">
        <w:rPr>
          <w:rFonts w:ascii="Sylfaen" w:hAnsi="Sylfaen"/>
          <w:sz w:val="22"/>
          <w:szCs w:val="22"/>
          <w:lang w:val="ka-GE"/>
        </w:rPr>
        <w:t xml:space="preserve">, </w:t>
      </w:r>
      <w:r w:rsidRPr="002D0C45">
        <w:rPr>
          <w:rFonts w:ascii="Sylfaen" w:hAnsi="Sylfaen" w:cs="Sylfaen"/>
          <w:sz w:val="22"/>
          <w:szCs w:val="22"/>
          <w:lang w:val="ka-GE"/>
        </w:rPr>
        <w:t>თუ</w:t>
      </w:r>
      <w:r w:rsidRPr="002D0C45">
        <w:rPr>
          <w:rFonts w:ascii="Sylfaen" w:hAnsi="Sylfaen"/>
          <w:sz w:val="22"/>
          <w:szCs w:val="22"/>
          <w:lang w:val="ka-GE"/>
        </w:rPr>
        <w:t xml:space="preserve"> </w:t>
      </w:r>
      <w:r w:rsidRPr="002D0C45">
        <w:rPr>
          <w:rFonts w:ascii="Sylfaen" w:hAnsi="Sylfaen" w:cs="Sylfaen"/>
          <w:sz w:val="22"/>
          <w:szCs w:val="22"/>
          <w:lang w:val="ka-GE"/>
        </w:rPr>
        <w:t>ყველა</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შესაბამისი</w:t>
      </w:r>
      <w:r w:rsidRPr="002D0C45">
        <w:rPr>
          <w:rFonts w:ascii="Sylfaen" w:hAnsi="Sylfaen"/>
          <w:sz w:val="22"/>
          <w:szCs w:val="22"/>
          <w:lang w:val="ka-GE"/>
        </w:rPr>
        <w:t xml:space="preserve"> </w:t>
      </w:r>
      <w:r w:rsidRPr="002D0C45">
        <w:rPr>
          <w:rFonts w:ascii="Sylfaen" w:hAnsi="Sylfaen" w:cs="Sylfaen"/>
          <w:sz w:val="22"/>
          <w:szCs w:val="22"/>
          <w:lang w:val="ka-GE"/>
        </w:rPr>
        <w:t>ორიენტაცია</w:t>
      </w:r>
      <w:r w:rsidRPr="002D0C45">
        <w:rPr>
          <w:rFonts w:ascii="Sylfaen" w:hAnsi="Sylfaen"/>
          <w:sz w:val="22"/>
          <w:szCs w:val="22"/>
          <w:lang w:val="ka-GE"/>
        </w:rPr>
        <w:t xml:space="preserve"> </w:t>
      </w:r>
      <w:r w:rsidRPr="002D0C45">
        <w:rPr>
          <w:rFonts w:ascii="Sylfaen" w:hAnsi="Sylfaen" w:cs="Sylfaen"/>
          <w:sz w:val="22"/>
          <w:szCs w:val="22"/>
          <w:lang w:val="ka-GE"/>
        </w:rPr>
        <w:t>იქნა</w:t>
      </w:r>
      <w:r w:rsidRPr="002D0C45">
        <w:rPr>
          <w:rFonts w:ascii="Sylfaen" w:hAnsi="Sylfaen"/>
          <w:sz w:val="22"/>
          <w:szCs w:val="22"/>
          <w:lang w:val="ka-GE"/>
        </w:rPr>
        <w:t xml:space="preserve"> </w:t>
      </w:r>
      <w:r w:rsidRPr="002D0C45">
        <w:rPr>
          <w:rFonts w:ascii="Sylfaen" w:hAnsi="Sylfaen" w:cs="Sylfaen"/>
          <w:sz w:val="22"/>
          <w:szCs w:val="22"/>
          <w:lang w:val="ka-GE"/>
        </w:rPr>
        <w:t>გამოცდილი</w:t>
      </w:r>
      <w:r w:rsidRPr="002D0C45">
        <w:rPr>
          <w:rFonts w:ascii="Sylfaen" w:hAnsi="Sylfaen"/>
          <w:sz w:val="22"/>
          <w:szCs w:val="22"/>
          <w:lang w:val="ka-GE"/>
        </w:rPr>
        <w:t>,</w:t>
      </w:r>
    </w:p>
    <w:p w14:paraId="7AEF24EB" w14:textId="77777777" w:rsidR="004258F2" w:rsidRPr="002D0C45" w:rsidRDefault="004258F2" w:rsidP="004258F2">
      <w:pPr>
        <w:pStyle w:val="BodyText"/>
        <w:tabs>
          <w:tab w:val="left" w:pos="450"/>
        </w:tabs>
        <w:ind w:left="360" w:right="490"/>
        <w:jc w:val="both"/>
        <w:rPr>
          <w:rFonts w:ascii="Sylfaen" w:hAnsi="Sylfaen"/>
          <w:sz w:val="22"/>
          <w:szCs w:val="22"/>
          <w:lang w:val="ka-GE"/>
        </w:rPr>
      </w:pPr>
      <w:r w:rsidRPr="002D0C45">
        <w:rPr>
          <w:rFonts w:ascii="Sylfaen" w:hAnsi="Sylfaen"/>
          <w:sz w:val="22"/>
          <w:szCs w:val="22"/>
          <w:lang w:val="ka-GE"/>
        </w:rPr>
        <w:lastRenderedPageBreak/>
        <w:t xml:space="preserve">- </w:t>
      </w:r>
      <w:r w:rsidRPr="002D0C45">
        <w:rPr>
          <w:rFonts w:ascii="Sylfaen" w:hAnsi="Sylfaen" w:cs="Sylfaen"/>
          <w:sz w:val="22"/>
          <w:szCs w:val="22"/>
          <w:lang w:val="ka-GE"/>
        </w:rPr>
        <w:t>ნებისმიერი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საფარით</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მსგავსით</w:t>
      </w:r>
      <w:r w:rsidRPr="002D0C45">
        <w:rPr>
          <w:rFonts w:ascii="Sylfaen" w:hAnsi="Sylfaen"/>
          <w:sz w:val="22"/>
          <w:szCs w:val="22"/>
          <w:lang w:val="ka-GE"/>
        </w:rPr>
        <w:t>,</w:t>
      </w:r>
    </w:p>
    <w:p w14:paraId="43684607" w14:textId="77777777" w:rsidR="004258F2" w:rsidRPr="002D0C45" w:rsidRDefault="004258F2" w:rsidP="004258F2">
      <w:pPr>
        <w:pStyle w:val="BodyText"/>
        <w:tabs>
          <w:tab w:val="left" w:pos="450"/>
        </w:tabs>
        <w:ind w:left="360" w:right="49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ნებისმიერი</w:t>
      </w:r>
      <w:r w:rsidRPr="002D0C45">
        <w:rPr>
          <w:rFonts w:ascii="Sylfaen" w:hAnsi="Sylfaen"/>
          <w:sz w:val="22"/>
          <w:szCs w:val="22"/>
          <w:lang w:val="ka-GE"/>
        </w:rPr>
        <w:t xml:space="preserve"> </w:t>
      </w:r>
      <w:r w:rsidRPr="002D0C45">
        <w:rPr>
          <w:rFonts w:ascii="Sylfaen" w:hAnsi="Sylfaen" w:cs="Sylfaen"/>
          <w:sz w:val="22"/>
          <w:szCs w:val="22"/>
          <w:lang w:val="ka-GE"/>
        </w:rPr>
        <w:t>საბოლოო</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გამოყენების</w:t>
      </w:r>
      <w:r w:rsidRPr="002D0C45">
        <w:rPr>
          <w:rFonts w:ascii="Sylfaen" w:hAnsi="Sylfaen"/>
          <w:sz w:val="22"/>
          <w:szCs w:val="22"/>
          <w:lang w:val="ka-GE"/>
        </w:rPr>
        <w:t xml:space="preserve"> </w:t>
      </w:r>
      <w:r w:rsidRPr="002D0C45">
        <w:rPr>
          <w:rFonts w:ascii="Sylfaen" w:hAnsi="Sylfaen" w:cs="Sylfaen"/>
          <w:sz w:val="22"/>
          <w:szCs w:val="22"/>
          <w:lang w:val="ka-GE"/>
        </w:rPr>
        <w:t>პირობებისთვის</w:t>
      </w:r>
      <w:r w:rsidRPr="002D0C45">
        <w:rPr>
          <w:rFonts w:ascii="Sylfaen" w:hAnsi="Sylfaen"/>
          <w:sz w:val="22"/>
          <w:szCs w:val="22"/>
          <w:lang w:val="ka-GE"/>
        </w:rPr>
        <w:t>.</w:t>
      </w:r>
    </w:p>
    <w:p w14:paraId="125361B9" w14:textId="77777777" w:rsidR="004258F2" w:rsidRPr="002D0C45" w:rsidRDefault="004258F2" w:rsidP="004258F2">
      <w:pPr>
        <w:pStyle w:val="BodyText"/>
        <w:tabs>
          <w:tab w:val="left" w:pos="450"/>
        </w:tabs>
        <w:ind w:left="360" w:right="490"/>
        <w:jc w:val="both"/>
        <w:rPr>
          <w:rFonts w:ascii="Sylfaen" w:hAnsi="Sylfaen"/>
          <w:sz w:val="22"/>
          <w:szCs w:val="22"/>
          <w:lang w:val="ka-GE"/>
        </w:rPr>
      </w:pPr>
    </w:p>
    <w:p w14:paraId="23D8AE41" w14:textId="77777777" w:rsidR="004258F2" w:rsidRPr="002D0C45" w:rsidRDefault="004258F2" w:rsidP="004258F2">
      <w:pPr>
        <w:pStyle w:val="BodyText"/>
        <w:tabs>
          <w:tab w:val="left" w:pos="450"/>
        </w:tabs>
        <w:ind w:left="360" w:right="490"/>
        <w:jc w:val="both"/>
        <w:rPr>
          <w:rFonts w:ascii="Sylfaen" w:hAnsi="Sylfaen"/>
          <w:b/>
          <w:sz w:val="22"/>
          <w:szCs w:val="22"/>
          <w:lang w:val="ka-GE"/>
        </w:rPr>
      </w:pPr>
      <w:r w:rsidRPr="002D0C45">
        <w:rPr>
          <w:rFonts w:ascii="Sylfaen" w:hAnsi="Sylfaen"/>
          <w:b/>
          <w:sz w:val="22"/>
          <w:szCs w:val="22"/>
          <w:lang w:val="ka-GE"/>
        </w:rPr>
        <w:t xml:space="preserve">ჟ.6 - </w:t>
      </w:r>
      <w:r w:rsidRPr="002D0C45">
        <w:rPr>
          <w:rFonts w:ascii="Sylfaen" w:hAnsi="Sylfaen" w:cs="Sylfaen"/>
          <w:b/>
          <w:sz w:val="22"/>
          <w:szCs w:val="22"/>
          <w:lang w:val="ka-GE"/>
        </w:rPr>
        <w:t>მცენარეული</w:t>
      </w:r>
      <w:r w:rsidRPr="002D0C45">
        <w:rPr>
          <w:rFonts w:ascii="Sylfaen" w:hAnsi="Sylfaen"/>
          <w:b/>
          <w:sz w:val="22"/>
          <w:szCs w:val="22"/>
          <w:lang w:val="ka-GE"/>
        </w:rPr>
        <w:t xml:space="preserve"> </w:t>
      </w:r>
      <w:r w:rsidRPr="002D0C45">
        <w:rPr>
          <w:rFonts w:ascii="Sylfaen" w:hAnsi="Sylfaen" w:cs="Sylfaen"/>
          <w:b/>
          <w:sz w:val="22"/>
          <w:szCs w:val="22"/>
          <w:lang w:val="ka-GE"/>
        </w:rPr>
        <w:t>ან</w:t>
      </w:r>
      <w:r w:rsidRPr="002D0C45">
        <w:rPr>
          <w:rFonts w:ascii="Sylfaen" w:hAnsi="Sylfaen"/>
          <w:b/>
          <w:sz w:val="22"/>
          <w:szCs w:val="22"/>
          <w:lang w:val="ka-GE"/>
        </w:rPr>
        <w:t xml:space="preserve"> </w:t>
      </w:r>
      <w:r w:rsidRPr="002D0C45">
        <w:rPr>
          <w:rFonts w:ascii="Sylfaen" w:hAnsi="Sylfaen" w:cs="Sylfaen"/>
          <w:b/>
          <w:sz w:val="22"/>
          <w:szCs w:val="22"/>
          <w:lang w:val="ka-GE"/>
        </w:rPr>
        <w:t>ცხოველური</w:t>
      </w:r>
      <w:r w:rsidRPr="002D0C45">
        <w:rPr>
          <w:rFonts w:ascii="Sylfaen" w:hAnsi="Sylfaen"/>
          <w:b/>
          <w:sz w:val="22"/>
          <w:szCs w:val="22"/>
          <w:lang w:val="ka-GE"/>
        </w:rPr>
        <w:t xml:space="preserve"> </w:t>
      </w:r>
      <w:r w:rsidRPr="002D0C45">
        <w:rPr>
          <w:rFonts w:ascii="Sylfaen" w:hAnsi="Sylfaen" w:cs="Sylfaen"/>
          <w:b/>
          <w:sz w:val="22"/>
          <w:szCs w:val="22"/>
          <w:lang w:val="ka-GE"/>
        </w:rPr>
        <w:t>ბოჭკოსგან</w:t>
      </w:r>
      <w:r w:rsidRPr="002D0C45">
        <w:rPr>
          <w:rFonts w:ascii="Sylfaen" w:hAnsi="Sylfaen"/>
          <w:b/>
          <w:sz w:val="22"/>
          <w:szCs w:val="22"/>
          <w:lang w:val="ka-GE"/>
        </w:rPr>
        <w:t xml:space="preserve"> </w:t>
      </w:r>
      <w:r w:rsidRPr="002D0C45">
        <w:rPr>
          <w:rFonts w:ascii="Sylfaen" w:hAnsi="Sylfaen" w:cs="Sylfaen"/>
          <w:b/>
          <w:sz w:val="22"/>
          <w:szCs w:val="22"/>
          <w:lang w:val="ka-GE"/>
        </w:rPr>
        <w:t>დამზადებული</w:t>
      </w:r>
      <w:r w:rsidRPr="002D0C45">
        <w:rPr>
          <w:rFonts w:ascii="Sylfaen" w:hAnsi="Sylfaen"/>
          <w:b/>
          <w:sz w:val="22"/>
          <w:szCs w:val="22"/>
          <w:lang w:val="ka-GE"/>
        </w:rPr>
        <w:t xml:space="preserve"> </w:t>
      </w:r>
      <w:r w:rsidRPr="002D0C45">
        <w:rPr>
          <w:rFonts w:ascii="Sylfaen" w:hAnsi="Sylfaen" w:cs="Sylfaen"/>
          <w:b/>
          <w:sz w:val="22"/>
          <w:szCs w:val="22"/>
          <w:lang w:val="ka-GE"/>
        </w:rPr>
        <w:t>პროდუქტების</w:t>
      </w:r>
      <w:r w:rsidRPr="002D0C45">
        <w:rPr>
          <w:rFonts w:ascii="Sylfaen" w:hAnsi="Sylfaen"/>
          <w:b/>
          <w:sz w:val="22"/>
          <w:szCs w:val="22"/>
          <w:lang w:val="ka-GE"/>
        </w:rPr>
        <w:t xml:space="preserve"> </w:t>
      </w:r>
      <w:r w:rsidRPr="002D0C45">
        <w:rPr>
          <w:rFonts w:ascii="Sylfaen" w:hAnsi="Sylfaen" w:cs="Sylfaen"/>
          <w:b/>
          <w:sz w:val="22"/>
          <w:szCs w:val="22"/>
          <w:lang w:val="ka-GE"/>
        </w:rPr>
        <w:t>დებულებები</w:t>
      </w:r>
    </w:p>
    <w:p w14:paraId="4AA1C85B" w14:textId="77777777" w:rsidR="004258F2" w:rsidRPr="002D0C45" w:rsidRDefault="004258F2" w:rsidP="004258F2">
      <w:pPr>
        <w:pStyle w:val="BodyText"/>
        <w:tabs>
          <w:tab w:val="left" w:pos="450"/>
        </w:tabs>
        <w:ind w:left="360" w:right="490"/>
        <w:jc w:val="both"/>
        <w:rPr>
          <w:rFonts w:ascii="Sylfaen" w:hAnsi="Sylfaen"/>
          <w:b/>
          <w:sz w:val="22"/>
          <w:szCs w:val="22"/>
          <w:lang w:val="ka-GE"/>
        </w:rPr>
      </w:pPr>
      <w:r w:rsidRPr="002D0C45">
        <w:rPr>
          <w:rFonts w:ascii="Sylfaen" w:hAnsi="Sylfaen"/>
          <w:b/>
          <w:sz w:val="22"/>
          <w:szCs w:val="22"/>
          <w:lang w:val="ka-GE"/>
        </w:rPr>
        <w:t xml:space="preserve">ჟ.6.1 - </w:t>
      </w:r>
      <w:r w:rsidRPr="002D0C45">
        <w:rPr>
          <w:rFonts w:ascii="Sylfaen" w:hAnsi="Sylfaen" w:cs="Sylfaen"/>
          <w:b/>
          <w:sz w:val="22"/>
          <w:szCs w:val="22"/>
          <w:lang w:val="ka-GE"/>
        </w:rPr>
        <w:t>შემავალი მონაცემების ნიმუშები</w:t>
      </w:r>
    </w:p>
    <w:p w14:paraId="3B90359B" w14:textId="77777777" w:rsidR="004258F2" w:rsidRPr="002D0C45" w:rsidRDefault="004258F2" w:rsidP="004258F2">
      <w:pPr>
        <w:pStyle w:val="BodyText"/>
        <w:tabs>
          <w:tab w:val="left" w:pos="450"/>
        </w:tabs>
        <w:ind w:left="360" w:right="490"/>
        <w:jc w:val="both"/>
        <w:rPr>
          <w:rFonts w:ascii="Sylfaen" w:hAnsi="Sylfaen"/>
          <w:sz w:val="22"/>
          <w:szCs w:val="22"/>
          <w:lang w:val="ka-GE"/>
        </w:rPr>
      </w:pPr>
      <w:r w:rsidRPr="002D0C45">
        <w:rPr>
          <w:rFonts w:ascii="Sylfaen" w:hAnsi="Sylfaen"/>
          <w:sz w:val="22"/>
          <w:szCs w:val="22"/>
          <w:lang w:val="ka-GE"/>
        </w:rPr>
        <w:t>სსტ ენ 16733:2016/2024-</w:t>
      </w:r>
      <w:r w:rsidRPr="002D0C45">
        <w:rPr>
          <w:rFonts w:ascii="Sylfaen" w:hAnsi="Sylfaen" w:cs="Sylfaen"/>
          <w:sz w:val="22"/>
          <w:szCs w:val="22"/>
          <w:lang w:val="ka-GE"/>
        </w:rPr>
        <w:t>ის</w:t>
      </w:r>
      <w:r w:rsidRPr="002D0C45">
        <w:rPr>
          <w:rFonts w:ascii="Sylfaen" w:hAnsi="Sylfaen"/>
          <w:sz w:val="22"/>
          <w:szCs w:val="22"/>
          <w:lang w:val="ka-GE"/>
        </w:rPr>
        <w:t xml:space="preserve"> </w:t>
      </w:r>
      <w:r w:rsidRPr="002D0C45">
        <w:rPr>
          <w:rFonts w:ascii="Sylfaen" w:hAnsi="Sylfaen" w:cs="Sylfaen"/>
          <w:sz w:val="22"/>
          <w:szCs w:val="22"/>
          <w:lang w:val="ka-GE"/>
        </w:rPr>
        <w:t>გარდა</w:t>
      </w:r>
      <w:r w:rsidRPr="002D0C45">
        <w:rPr>
          <w:rFonts w:ascii="Sylfaen" w:hAnsi="Sylfaen"/>
          <w:sz w:val="22"/>
          <w:szCs w:val="22"/>
          <w:lang w:val="ka-GE"/>
        </w:rPr>
        <w:t xml:space="preserve">, </w:t>
      </w:r>
      <w:r w:rsidRPr="002D0C45">
        <w:rPr>
          <w:rFonts w:ascii="Sylfaen" w:hAnsi="Sylfaen" w:cs="Sylfaen"/>
          <w:sz w:val="22"/>
          <w:szCs w:val="22"/>
          <w:lang w:val="ka-GE"/>
        </w:rPr>
        <w:t>სინჯის</w:t>
      </w:r>
      <w:r w:rsidRPr="002D0C45">
        <w:rPr>
          <w:rFonts w:ascii="Sylfaen" w:hAnsi="Sylfaen"/>
          <w:sz w:val="22"/>
          <w:szCs w:val="22"/>
          <w:lang w:val="ka-GE"/>
        </w:rPr>
        <w:t xml:space="preserve"> </w:t>
      </w:r>
      <w:r w:rsidRPr="002D0C45">
        <w:rPr>
          <w:rFonts w:ascii="Sylfaen" w:hAnsi="Sylfaen" w:cs="Sylfaen"/>
          <w:sz w:val="22"/>
          <w:szCs w:val="22"/>
          <w:lang w:val="ka-GE"/>
        </w:rPr>
        <w:t>აღების</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ტესტის</w:t>
      </w:r>
      <w:r w:rsidRPr="002D0C45">
        <w:rPr>
          <w:rFonts w:ascii="Sylfaen" w:hAnsi="Sylfaen"/>
          <w:sz w:val="22"/>
          <w:szCs w:val="22"/>
          <w:lang w:val="ka-GE"/>
        </w:rPr>
        <w:t xml:space="preserve"> </w:t>
      </w:r>
      <w:r w:rsidRPr="002D0C45">
        <w:rPr>
          <w:rFonts w:ascii="Sylfaen" w:hAnsi="Sylfaen" w:cs="Sylfaen"/>
          <w:sz w:val="22"/>
          <w:szCs w:val="22"/>
          <w:lang w:val="ka-GE"/>
        </w:rPr>
        <w:t>ნიმუშების</w:t>
      </w:r>
      <w:r w:rsidRPr="002D0C45">
        <w:rPr>
          <w:rFonts w:ascii="Sylfaen" w:hAnsi="Sylfaen"/>
          <w:sz w:val="22"/>
          <w:szCs w:val="22"/>
          <w:lang w:val="ka-GE"/>
        </w:rPr>
        <w:t xml:space="preserve"> </w:t>
      </w:r>
      <w:r w:rsidRPr="002D0C45">
        <w:rPr>
          <w:rFonts w:ascii="Sylfaen" w:hAnsi="Sylfaen" w:cs="Sylfaen"/>
          <w:sz w:val="22"/>
          <w:szCs w:val="22"/>
          <w:lang w:val="ka-GE"/>
        </w:rPr>
        <w:t>მომზადებისას</w:t>
      </w:r>
      <w:r w:rsidRPr="002D0C45">
        <w:rPr>
          <w:rFonts w:ascii="Sylfaen" w:hAnsi="Sylfaen"/>
          <w:sz w:val="22"/>
          <w:szCs w:val="22"/>
          <w:lang w:val="ka-GE"/>
        </w:rPr>
        <w:t xml:space="preserve"> </w:t>
      </w:r>
      <w:r w:rsidRPr="002D0C45">
        <w:rPr>
          <w:rFonts w:ascii="Sylfaen" w:hAnsi="Sylfaen" w:cs="Sylfaen"/>
          <w:sz w:val="22"/>
          <w:szCs w:val="22"/>
          <w:lang w:val="ka-GE"/>
        </w:rPr>
        <w:t>გათვალისწინებული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შემდეგი</w:t>
      </w:r>
      <w:r w:rsidRPr="002D0C45">
        <w:rPr>
          <w:rFonts w:ascii="Sylfaen" w:hAnsi="Sylfaen"/>
          <w:sz w:val="22"/>
          <w:szCs w:val="22"/>
          <w:lang w:val="ka-GE"/>
        </w:rPr>
        <w:t xml:space="preserve"> </w:t>
      </w:r>
      <w:r w:rsidRPr="002D0C45">
        <w:rPr>
          <w:rFonts w:ascii="Sylfaen" w:hAnsi="Sylfaen" w:cs="Sylfaen"/>
          <w:sz w:val="22"/>
          <w:szCs w:val="22"/>
          <w:lang w:val="ka-GE"/>
        </w:rPr>
        <w:t>პირობები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პარამეტრები</w:t>
      </w:r>
      <w:r w:rsidRPr="002D0C45">
        <w:rPr>
          <w:rFonts w:ascii="Sylfaen" w:hAnsi="Sylfaen"/>
          <w:sz w:val="22"/>
          <w:szCs w:val="22"/>
          <w:lang w:val="ka-GE"/>
        </w:rPr>
        <w:t>:</w:t>
      </w:r>
    </w:p>
    <w:p w14:paraId="26656064" w14:textId="1486B1DB" w:rsidR="004258F2" w:rsidRPr="002D0C45" w:rsidRDefault="004258F2" w:rsidP="004258F2">
      <w:pPr>
        <w:pStyle w:val="BodyText"/>
        <w:tabs>
          <w:tab w:val="left" w:pos="450"/>
        </w:tabs>
        <w:ind w:left="360" w:right="49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ოჯახის</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ვარიაციები</w:t>
      </w:r>
      <w:r w:rsidRPr="002D0C45">
        <w:rPr>
          <w:rFonts w:ascii="Sylfaen" w:hAnsi="Sylfaen"/>
          <w:sz w:val="22"/>
          <w:szCs w:val="22"/>
          <w:lang w:val="ka-GE"/>
        </w:rPr>
        <w:t xml:space="preserve"> (</w:t>
      </w:r>
      <w:r w:rsidRPr="002D0C45">
        <w:rPr>
          <w:rFonts w:ascii="Sylfaen" w:hAnsi="Sylfaen" w:cs="Sylfaen"/>
          <w:sz w:val="22"/>
          <w:szCs w:val="22"/>
          <w:lang w:val="ka-GE"/>
        </w:rPr>
        <w:t>როგორც</w:t>
      </w:r>
      <w:r w:rsidRPr="002D0C45">
        <w:rPr>
          <w:rFonts w:ascii="Sylfaen" w:hAnsi="Sylfaen"/>
          <w:sz w:val="22"/>
          <w:szCs w:val="22"/>
          <w:lang w:val="ka-GE"/>
        </w:rPr>
        <w:t xml:space="preserve"> </w:t>
      </w:r>
      <w:r w:rsidRPr="002D0C45">
        <w:rPr>
          <w:rFonts w:ascii="Sylfaen" w:hAnsi="Sylfaen" w:cs="Sylfaen"/>
          <w:sz w:val="22"/>
          <w:szCs w:val="22"/>
          <w:lang w:val="ka-GE"/>
        </w:rPr>
        <w:t>ეს</w:t>
      </w:r>
      <w:r w:rsidRPr="002D0C45">
        <w:rPr>
          <w:rFonts w:ascii="Sylfaen" w:hAnsi="Sylfaen"/>
          <w:sz w:val="22"/>
          <w:szCs w:val="22"/>
          <w:lang w:val="ka-GE"/>
        </w:rPr>
        <w:t xml:space="preserve"> </w:t>
      </w:r>
      <w:r w:rsidRPr="002D0C45">
        <w:rPr>
          <w:rFonts w:ascii="Sylfaen" w:hAnsi="Sylfaen" w:cs="Sylfaen"/>
          <w:sz w:val="22"/>
          <w:szCs w:val="22"/>
          <w:lang w:val="ka-GE"/>
        </w:rPr>
        <w:t>განისაზღვრება</w:t>
      </w:r>
      <w:r w:rsidRPr="002D0C45">
        <w:rPr>
          <w:rFonts w:ascii="Sylfaen" w:hAnsi="Sylfaen"/>
          <w:sz w:val="22"/>
          <w:szCs w:val="22"/>
          <w:lang w:val="ka-GE"/>
        </w:rPr>
        <w:t xml:space="preserve"> </w:t>
      </w:r>
      <w:r w:rsidRPr="002D0C45">
        <w:rPr>
          <w:rFonts w:ascii="Sylfaen" w:hAnsi="Sylfaen" w:cs="Sylfaen"/>
          <w:sz w:val="22"/>
          <w:szCs w:val="22"/>
          <w:lang w:val="ka-GE"/>
        </w:rPr>
        <w:t>ნედლეულის</w:t>
      </w:r>
      <w:r w:rsidRPr="002D0C45">
        <w:rPr>
          <w:rFonts w:ascii="Sylfaen" w:hAnsi="Sylfaen"/>
          <w:sz w:val="22"/>
          <w:szCs w:val="22"/>
          <w:lang w:val="ka-GE"/>
        </w:rPr>
        <w:t xml:space="preserve"> </w:t>
      </w:r>
      <w:r w:rsidRPr="002D0C45">
        <w:rPr>
          <w:rFonts w:ascii="Sylfaen" w:hAnsi="Sylfaen" w:cs="Sylfaen"/>
          <w:sz w:val="22"/>
          <w:szCs w:val="22"/>
          <w:lang w:val="ka-GE"/>
        </w:rPr>
        <w:t>გარკვეული</w:t>
      </w:r>
      <w:r w:rsidRPr="002D0C45">
        <w:rPr>
          <w:rFonts w:ascii="Sylfaen" w:hAnsi="Sylfaen"/>
          <w:sz w:val="22"/>
          <w:szCs w:val="22"/>
          <w:lang w:val="ka-GE"/>
        </w:rPr>
        <w:t xml:space="preserve"> </w:t>
      </w:r>
      <w:r w:rsidRPr="002D0C45">
        <w:rPr>
          <w:rFonts w:ascii="Sylfaen" w:hAnsi="Sylfaen" w:cs="Sylfaen"/>
          <w:sz w:val="22"/>
          <w:szCs w:val="22"/>
          <w:lang w:val="ka-GE"/>
        </w:rPr>
        <w:t>კომბინაციით</w:t>
      </w:r>
      <w:r w:rsidRPr="002D0C45">
        <w:rPr>
          <w:rFonts w:ascii="Sylfaen" w:hAnsi="Sylfaen"/>
          <w:sz w:val="22"/>
          <w:szCs w:val="22"/>
          <w:lang w:val="ka-GE"/>
        </w:rPr>
        <w:t xml:space="preserve">, </w:t>
      </w:r>
      <w:r w:rsidRPr="002D0C45">
        <w:rPr>
          <w:rFonts w:ascii="Sylfaen" w:hAnsi="Sylfaen" w:cs="Sylfaen"/>
          <w:sz w:val="22"/>
          <w:szCs w:val="22"/>
          <w:lang w:val="ka-GE"/>
        </w:rPr>
        <w:t>მაგ</w:t>
      </w:r>
      <w:r w:rsidRPr="002D0C45">
        <w:rPr>
          <w:rFonts w:ascii="Sylfaen" w:hAnsi="Sylfaen"/>
          <w:sz w:val="22"/>
          <w:szCs w:val="22"/>
          <w:lang w:val="ka-GE"/>
        </w:rPr>
        <w:t xml:space="preserve">., </w:t>
      </w:r>
      <w:r w:rsidRPr="002D0C45">
        <w:rPr>
          <w:rFonts w:ascii="Sylfaen" w:hAnsi="Sylfaen" w:cs="Sylfaen"/>
          <w:sz w:val="22"/>
          <w:szCs w:val="22"/>
          <w:lang w:val="ka-GE"/>
        </w:rPr>
        <w:t>ბოჭკოების</w:t>
      </w:r>
      <w:r w:rsidRPr="002D0C45">
        <w:rPr>
          <w:rFonts w:ascii="Sylfaen" w:hAnsi="Sylfaen"/>
          <w:sz w:val="22"/>
          <w:szCs w:val="22"/>
          <w:lang w:val="ka-GE"/>
        </w:rPr>
        <w:t xml:space="preserve"> </w:t>
      </w:r>
      <w:r w:rsidRPr="002D0C45">
        <w:rPr>
          <w:rFonts w:ascii="Sylfaen" w:hAnsi="Sylfaen" w:cs="Sylfaen"/>
          <w:sz w:val="22"/>
          <w:szCs w:val="22"/>
          <w:lang w:val="ka-GE"/>
        </w:rPr>
        <w:t>ტიპით</w:t>
      </w:r>
      <w:r w:rsidRPr="002D0C45">
        <w:rPr>
          <w:rFonts w:ascii="Sylfaen" w:hAnsi="Sylfaen"/>
          <w:sz w:val="22"/>
          <w:szCs w:val="22"/>
          <w:lang w:val="ka-GE"/>
        </w:rPr>
        <w:t xml:space="preserve">, </w:t>
      </w:r>
      <w:r w:rsidRPr="002D0C45">
        <w:rPr>
          <w:rFonts w:ascii="Sylfaen" w:hAnsi="Sylfaen" w:cs="Sylfaen"/>
          <w:sz w:val="22"/>
          <w:szCs w:val="22"/>
          <w:lang w:val="ka-GE"/>
        </w:rPr>
        <w:t>შემკვრელის</w:t>
      </w:r>
      <w:r w:rsidRPr="002D0C45">
        <w:rPr>
          <w:rFonts w:ascii="Sylfaen" w:hAnsi="Sylfaen"/>
          <w:sz w:val="22"/>
          <w:szCs w:val="22"/>
          <w:lang w:val="ka-GE"/>
        </w:rPr>
        <w:t xml:space="preserve"> </w:t>
      </w:r>
      <w:r w:rsidRPr="002D0C45">
        <w:rPr>
          <w:rFonts w:ascii="Sylfaen" w:hAnsi="Sylfaen" w:cs="Sylfaen"/>
          <w:sz w:val="22"/>
          <w:szCs w:val="22"/>
          <w:lang w:val="ka-GE"/>
        </w:rPr>
        <w:t>ტიპით</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დანამატებით</w:t>
      </w:r>
      <w:r w:rsidRPr="002D0C45">
        <w:rPr>
          <w:rFonts w:ascii="Sylfaen" w:hAnsi="Sylfaen"/>
          <w:sz w:val="22"/>
          <w:szCs w:val="22"/>
          <w:lang w:val="ka-GE"/>
        </w:rPr>
        <w:t>/</w:t>
      </w:r>
      <w:r w:rsidRPr="002D0C45">
        <w:rPr>
          <w:rFonts w:ascii="Sylfaen" w:hAnsi="Sylfaen" w:cs="Sylfaen"/>
          <w:sz w:val="22"/>
          <w:szCs w:val="22"/>
          <w:lang w:val="ka-GE"/>
        </w:rPr>
        <w:t>დამუშავებით</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წარმოებულია</w:t>
      </w:r>
      <w:r w:rsidRPr="002D0C45">
        <w:rPr>
          <w:rFonts w:ascii="Sylfaen" w:hAnsi="Sylfaen"/>
          <w:sz w:val="22"/>
          <w:szCs w:val="22"/>
          <w:lang w:val="ka-GE"/>
        </w:rPr>
        <w:t xml:space="preserve"> </w:t>
      </w:r>
      <w:r w:rsidRPr="002D0C45">
        <w:rPr>
          <w:rFonts w:ascii="Sylfaen" w:hAnsi="Sylfaen" w:cs="Sylfaen"/>
          <w:sz w:val="22"/>
          <w:szCs w:val="22"/>
          <w:lang w:val="ka-GE"/>
        </w:rPr>
        <w:t>გარკვეული</w:t>
      </w:r>
      <w:r w:rsidRPr="002D0C45">
        <w:rPr>
          <w:rFonts w:ascii="Sylfaen" w:hAnsi="Sylfaen"/>
          <w:sz w:val="22"/>
          <w:szCs w:val="22"/>
          <w:lang w:val="ka-GE"/>
        </w:rPr>
        <w:t xml:space="preserve"> </w:t>
      </w:r>
      <w:r w:rsidRPr="002D0C45">
        <w:rPr>
          <w:rFonts w:ascii="Sylfaen" w:hAnsi="Sylfaen" w:cs="Sylfaen"/>
          <w:sz w:val="22"/>
          <w:szCs w:val="22"/>
          <w:lang w:val="ka-GE"/>
        </w:rPr>
        <w:t>ტიპის</w:t>
      </w:r>
      <w:r w:rsidRPr="002D0C45">
        <w:rPr>
          <w:rFonts w:ascii="Sylfaen" w:hAnsi="Sylfaen"/>
          <w:sz w:val="22"/>
          <w:szCs w:val="22"/>
          <w:lang w:val="ka-GE"/>
        </w:rPr>
        <w:t xml:space="preserve"> </w:t>
      </w:r>
      <w:r w:rsidRPr="002D0C45">
        <w:rPr>
          <w:rFonts w:ascii="Sylfaen" w:hAnsi="Sylfaen" w:cs="Sylfaen"/>
          <w:sz w:val="22"/>
          <w:szCs w:val="22"/>
          <w:lang w:val="ka-GE"/>
        </w:rPr>
        <w:t>წარმოების</w:t>
      </w:r>
      <w:r w:rsidRPr="002D0C45">
        <w:rPr>
          <w:rFonts w:ascii="Sylfaen" w:hAnsi="Sylfaen"/>
          <w:sz w:val="22"/>
          <w:szCs w:val="22"/>
          <w:lang w:val="ka-GE"/>
        </w:rPr>
        <w:t xml:space="preserve"> </w:t>
      </w:r>
      <w:r w:rsidRPr="002D0C45">
        <w:rPr>
          <w:rFonts w:ascii="Sylfaen" w:hAnsi="Sylfaen" w:cs="Sylfaen"/>
          <w:sz w:val="22"/>
          <w:szCs w:val="22"/>
          <w:lang w:val="ka-GE"/>
        </w:rPr>
        <w:t>პროცესით</w:t>
      </w:r>
      <w:r w:rsidRPr="002D0C45">
        <w:rPr>
          <w:rFonts w:ascii="Sylfaen" w:hAnsi="Sylfaen"/>
          <w:sz w:val="22"/>
          <w:szCs w:val="22"/>
          <w:lang w:val="ka-GE"/>
        </w:rPr>
        <w:t>)</w:t>
      </w:r>
      <w:r w:rsidRPr="002D0C45">
        <w:rPr>
          <w:rFonts w:ascii="Sylfaen" w:hAnsi="Sylfaen"/>
          <w:sz w:val="22"/>
          <w:szCs w:val="22"/>
          <w:vertAlign w:val="superscript"/>
          <w:lang w:val="ka-GE"/>
        </w:rPr>
        <w:t>17</w:t>
      </w:r>
      <w:r w:rsidRPr="002D0C45">
        <w:rPr>
          <w:rFonts w:ascii="Sylfaen" w:hAnsi="Sylfaen"/>
          <w:sz w:val="22"/>
          <w:szCs w:val="22"/>
          <w:lang w:val="ka-GE"/>
        </w:rPr>
        <w:t>;</w:t>
      </w:r>
    </w:p>
    <w:p w14:paraId="1A2F9115" w14:textId="4D777C6A" w:rsidR="004258F2" w:rsidRPr="002D0C45" w:rsidRDefault="004258F2" w:rsidP="004258F2">
      <w:pPr>
        <w:pStyle w:val="BodyText"/>
        <w:tabs>
          <w:tab w:val="left" w:pos="450"/>
        </w:tabs>
        <w:spacing w:before="132"/>
        <w:ind w:left="360" w:right="49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მაღალი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დაბალი</w:t>
      </w:r>
      <w:r w:rsidRPr="002D0C45">
        <w:rPr>
          <w:rFonts w:ascii="Sylfaen" w:hAnsi="Sylfaen"/>
          <w:sz w:val="22"/>
          <w:szCs w:val="22"/>
          <w:lang w:val="ka-GE"/>
        </w:rPr>
        <w:t xml:space="preserve"> </w:t>
      </w:r>
      <w:r w:rsidRPr="002D0C45">
        <w:rPr>
          <w:rFonts w:ascii="Sylfaen" w:hAnsi="Sylfaen" w:cs="Sylfaen"/>
          <w:sz w:val="22"/>
          <w:szCs w:val="22"/>
          <w:lang w:val="ka-GE"/>
        </w:rPr>
        <w:t>სიმკვრივის</w:t>
      </w:r>
      <w:r w:rsidRPr="002D0C45">
        <w:rPr>
          <w:rFonts w:ascii="Sylfaen" w:hAnsi="Sylfaen"/>
          <w:sz w:val="22"/>
          <w:szCs w:val="22"/>
          <w:lang w:val="ka-GE"/>
        </w:rPr>
        <w:t xml:space="preserve"> </w:t>
      </w:r>
      <w:r w:rsidRPr="002D0C45">
        <w:rPr>
          <w:rFonts w:ascii="Sylfaen" w:hAnsi="Sylfaen" w:cs="Sylfaen"/>
          <w:sz w:val="22"/>
          <w:szCs w:val="22"/>
          <w:lang w:val="ka-GE"/>
        </w:rPr>
        <w:t>მქონე</w:t>
      </w:r>
      <w:r w:rsidRPr="002D0C45">
        <w:rPr>
          <w:rFonts w:ascii="Sylfaen" w:hAnsi="Sylfaen"/>
          <w:sz w:val="22"/>
          <w:szCs w:val="22"/>
          <w:lang w:val="ka-GE"/>
        </w:rPr>
        <w:t xml:space="preserve"> </w:t>
      </w:r>
      <w:r w:rsidRPr="002D0C45">
        <w:rPr>
          <w:rFonts w:ascii="Sylfaen" w:hAnsi="Sylfaen" w:cs="Sylfaen"/>
          <w:sz w:val="22"/>
          <w:szCs w:val="22"/>
          <w:lang w:val="ka-GE"/>
        </w:rPr>
        <w:t>პროდუქტი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ვარიანტი</w:t>
      </w:r>
      <w:r w:rsidRPr="002D0C45">
        <w:rPr>
          <w:rFonts w:ascii="Sylfaen" w:hAnsi="Sylfaen"/>
          <w:sz w:val="22"/>
          <w:szCs w:val="22"/>
          <w:lang w:val="ka-GE"/>
        </w:rPr>
        <w:t xml:space="preserve">, </w:t>
      </w:r>
      <w:r w:rsidRPr="002D0C45">
        <w:rPr>
          <w:rFonts w:ascii="Sylfaen" w:hAnsi="Sylfaen" w:cs="Sylfaen"/>
          <w:sz w:val="22"/>
          <w:szCs w:val="22"/>
          <w:lang w:val="ka-GE"/>
        </w:rPr>
        <w:t>რომელიც</w:t>
      </w:r>
      <w:r w:rsidRPr="002D0C45">
        <w:rPr>
          <w:rFonts w:ascii="Sylfaen" w:hAnsi="Sylfaen"/>
          <w:sz w:val="22"/>
          <w:szCs w:val="22"/>
          <w:lang w:val="ka-GE"/>
        </w:rPr>
        <w:t xml:space="preserve"> </w:t>
      </w:r>
      <w:r w:rsidRPr="002D0C45">
        <w:rPr>
          <w:rFonts w:ascii="Sylfaen" w:hAnsi="Sylfaen" w:cs="Sylfaen"/>
          <w:sz w:val="22"/>
          <w:szCs w:val="22"/>
          <w:lang w:val="ka-GE"/>
        </w:rPr>
        <w:t>განისაზღვრება</w:t>
      </w:r>
      <w:r w:rsidRPr="002D0C45">
        <w:rPr>
          <w:rFonts w:ascii="Sylfaen" w:hAnsi="Sylfaen"/>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1602:2013/2023 </w:t>
      </w:r>
      <w:r w:rsidRPr="002D0C45">
        <w:rPr>
          <w:rFonts w:ascii="Sylfaen" w:hAnsi="Sylfaen" w:cs="Sylfaen"/>
          <w:sz w:val="22"/>
          <w:szCs w:val="22"/>
          <w:lang w:val="ka-GE"/>
        </w:rPr>
        <w:t>სტანდარტის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ჩატარებული</w:t>
      </w:r>
      <w:r w:rsidRPr="002D0C45">
        <w:rPr>
          <w:rFonts w:ascii="Sylfaen" w:hAnsi="Sylfaen"/>
          <w:sz w:val="22"/>
          <w:szCs w:val="22"/>
          <w:lang w:val="ka-GE"/>
        </w:rPr>
        <w:t xml:space="preserve"> </w:t>
      </w:r>
      <w:r w:rsidRPr="002D0C45">
        <w:rPr>
          <w:rFonts w:ascii="Sylfaen" w:hAnsi="Sylfaen" w:cs="Sylfaen"/>
          <w:sz w:val="22"/>
          <w:szCs w:val="22"/>
          <w:lang w:val="ka-GE"/>
        </w:rPr>
        <w:t>ტესტებით</w:t>
      </w:r>
      <w:r w:rsidR="008978A2">
        <w:rPr>
          <w:rFonts w:ascii="Sylfaen" w:hAnsi="Sylfaen"/>
          <w:sz w:val="22"/>
          <w:szCs w:val="22"/>
          <w:lang w:val="ka-GE"/>
        </w:rPr>
        <w:t>;</w:t>
      </w:r>
    </w:p>
    <w:p w14:paraId="2DDD8150" w14:textId="63572CB8" w:rsidR="004258F2" w:rsidRPr="002D0C45" w:rsidRDefault="004258F2" w:rsidP="004258F2">
      <w:pPr>
        <w:pStyle w:val="BodyText"/>
        <w:tabs>
          <w:tab w:val="left" w:pos="450"/>
        </w:tabs>
        <w:spacing w:before="132"/>
        <w:ind w:left="360" w:right="49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მაღალი</w:t>
      </w:r>
      <w:r w:rsidRPr="002D0C45">
        <w:rPr>
          <w:rFonts w:ascii="Sylfaen" w:hAnsi="Sylfaen"/>
          <w:sz w:val="22"/>
          <w:szCs w:val="22"/>
          <w:lang w:val="ka-GE"/>
        </w:rPr>
        <w:t xml:space="preserve"> </w:t>
      </w:r>
      <w:r w:rsidRPr="002D0C45">
        <w:rPr>
          <w:rFonts w:ascii="Sylfaen" w:hAnsi="Sylfaen" w:cs="Sylfaen"/>
          <w:sz w:val="22"/>
          <w:szCs w:val="22"/>
          <w:lang w:val="ka-GE"/>
        </w:rPr>
        <w:t>სისქის</w:t>
      </w:r>
      <w:r w:rsidRPr="002D0C45">
        <w:rPr>
          <w:rFonts w:ascii="Sylfaen" w:hAnsi="Sylfaen"/>
          <w:sz w:val="22"/>
          <w:szCs w:val="22"/>
          <w:lang w:val="ka-GE"/>
        </w:rPr>
        <w:t xml:space="preserve"> </w:t>
      </w:r>
      <w:r w:rsidRPr="002D0C45">
        <w:rPr>
          <w:rFonts w:ascii="Sylfaen" w:hAnsi="Sylfaen" w:cs="Sylfaen"/>
          <w:sz w:val="22"/>
          <w:szCs w:val="22"/>
          <w:lang w:val="ka-GE"/>
        </w:rPr>
        <w:t>მქონე</w:t>
      </w:r>
      <w:r w:rsidRPr="002D0C45">
        <w:rPr>
          <w:rFonts w:ascii="Sylfaen" w:hAnsi="Sylfaen"/>
          <w:sz w:val="22"/>
          <w:szCs w:val="22"/>
          <w:lang w:val="ka-GE"/>
        </w:rPr>
        <w:t xml:space="preserve"> </w:t>
      </w:r>
      <w:r w:rsidRPr="002D0C45">
        <w:rPr>
          <w:rFonts w:ascii="Sylfaen" w:hAnsi="Sylfaen" w:cs="Sylfaen"/>
          <w:sz w:val="22"/>
          <w:szCs w:val="22"/>
          <w:lang w:val="ka-GE"/>
        </w:rPr>
        <w:t>პროდუქტი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ვარიანტი</w:t>
      </w:r>
      <w:r w:rsidRPr="002D0C45">
        <w:rPr>
          <w:rFonts w:ascii="Sylfaen" w:hAnsi="Sylfaen"/>
          <w:sz w:val="22"/>
          <w:szCs w:val="22"/>
          <w:lang w:val="ka-GE"/>
        </w:rPr>
        <w:t xml:space="preserve">, </w:t>
      </w:r>
      <w:r w:rsidRPr="002D0C45">
        <w:rPr>
          <w:rFonts w:ascii="Sylfaen" w:hAnsi="Sylfaen" w:cs="Sylfaen"/>
          <w:sz w:val="22"/>
          <w:szCs w:val="22"/>
          <w:lang w:val="ka-GE"/>
        </w:rPr>
        <w:t>რომელიც</w:t>
      </w:r>
      <w:r w:rsidRPr="002D0C45">
        <w:rPr>
          <w:rFonts w:ascii="Sylfaen" w:hAnsi="Sylfaen"/>
          <w:sz w:val="22"/>
          <w:szCs w:val="22"/>
          <w:lang w:val="ka-GE"/>
        </w:rPr>
        <w:t xml:space="preserve"> </w:t>
      </w:r>
      <w:r w:rsidRPr="002D0C45">
        <w:rPr>
          <w:rFonts w:ascii="Sylfaen" w:hAnsi="Sylfaen" w:cs="Sylfaen"/>
          <w:sz w:val="22"/>
          <w:szCs w:val="22"/>
          <w:lang w:val="ka-GE"/>
        </w:rPr>
        <w:t>განისაზღვრება</w:t>
      </w:r>
      <w:r w:rsidRPr="002D0C45">
        <w:rPr>
          <w:rFonts w:ascii="Sylfaen" w:hAnsi="Sylfaen"/>
          <w:sz w:val="22"/>
          <w:szCs w:val="22"/>
          <w:lang w:val="ka-GE"/>
        </w:rPr>
        <w:t xml:space="preserve"> სსტ ენ ისო 29466:2022/2023 </w:t>
      </w:r>
      <w:r w:rsidRPr="002D0C45">
        <w:rPr>
          <w:rFonts w:ascii="Sylfaen" w:hAnsi="Sylfaen" w:cs="Sylfaen"/>
          <w:sz w:val="22"/>
          <w:szCs w:val="22"/>
          <w:lang w:val="ka-GE"/>
        </w:rPr>
        <w:t>სტანდარტის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ჩატარებული</w:t>
      </w:r>
      <w:r w:rsidRPr="002D0C45">
        <w:rPr>
          <w:rFonts w:ascii="Sylfaen" w:hAnsi="Sylfaen"/>
          <w:sz w:val="22"/>
          <w:szCs w:val="22"/>
          <w:lang w:val="ka-GE"/>
        </w:rPr>
        <w:t xml:space="preserve"> </w:t>
      </w:r>
      <w:r w:rsidRPr="002D0C45">
        <w:rPr>
          <w:rFonts w:ascii="Sylfaen" w:hAnsi="Sylfaen" w:cs="Sylfaen"/>
          <w:sz w:val="22"/>
          <w:szCs w:val="22"/>
          <w:lang w:val="ka-GE"/>
        </w:rPr>
        <w:t>ტესტებით</w:t>
      </w:r>
      <w:r w:rsidRPr="002D0C45">
        <w:rPr>
          <w:rFonts w:ascii="Sylfaen" w:hAnsi="Sylfaen"/>
          <w:sz w:val="22"/>
          <w:szCs w:val="22"/>
          <w:lang w:val="ka-GE"/>
        </w:rPr>
        <w:t xml:space="preserve"> </w:t>
      </w:r>
      <w:r w:rsidRPr="002D0C45">
        <w:rPr>
          <w:rFonts w:ascii="Sylfaen" w:hAnsi="Sylfaen" w:cs="Sylfaen"/>
          <w:sz w:val="22"/>
          <w:szCs w:val="22"/>
          <w:lang w:val="ka-GE"/>
        </w:rPr>
        <w:t>მინიმუმ</w:t>
      </w:r>
      <w:r w:rsidRPr="002D0C45">
        <w:rPr>
          <w:rFonts w:ascii="Sylfaen" w:hAnsi="Sylfaen"/>
          <w:sz w:val="22"/>
          <w:szCs w:val="22"/>
          <w:lang w:val="ka-GE"/>
        </w:rPr>
        <w:t xml:space="preserve"> </w:t>
      </w:r>
      <w:r w:rsidRPr="002D0C45">
        <w:rPr>
          <w:rFonts w:ascii="Sylfaen" w:hAnsi="Sylfaen" w:cs="Sylfaen"/>
          <w:sz w:val="22"/>
          <w:szCs w:val="22"/>
          <w:lang w:val="ka-GE"/>
        </w:rPr>
        <w:t>სამ</w:t>
      </w:r>
      <w:r w:rsidRPr="002D0C45">
        <w:rPr>
          <w:rFonts w:ascii="Sylfaen" w:hAnsi="Sylfaen"/>
          <w:sz w:val="22"/>
          <w:szCs w:val="22"/>
          <w:lang w:val="ka-GE"/>
        </w:rPr>
        <w:t xml:space="preserve"> </w:t>
      </w:r>
      <w:r w:rsidRPr="002D0C45">
        <w:rPr>
          <w:rFonts w:ascii="Sylfaen" w:hAnsi="Sylfaen" w:cs="Sylfaen"/>
          <w:sz w:val="22"/>
          <w:szCs w:val="22"/>
          <w:lang w:val="ka-GE"/>
        </w:rPr>
        <w:t>ნიმუშზე</w:t>
      </w:r>
      <w:r w:rsidR="008978A2">
        <w:rPr>
          <w:rFonts w:ascii="Sylfaen" w:hAnsi="Sylfaen"/>
          <w:sz w:val="22"/>
          <w:szCs w:val="22"/>
          <w:lang w:val="ka-GE"/>
        </w:rPr>
        <w:t>;</w:t>
      </w:r>
    </w:p>
    <w:p w14:paraId="25B693C2" w14:textId="4C8117A3" w:rsidR="004258F2" w:rsidRPr="002D0C45" w:rsidRDefault="004258F2" w:rsidP="004258F2">
      <w:pPr>
        <w:pStyle w:val="BodyText"/>
        <w:tabs>
          <w:tab w:val="left" w:pos="450"/>
        </w:tabs>
        <w:spacing w:before="132"/>
        <w:ind w:left="360" w:right="49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თითოეული</w:t>
      </w:r>
      <w:r w:rsidRPr="002D0C45">
        <w:rPr>
          <w:rFonts w:ascii="Sylfaen" w:hAnsi="Sylfaen"/>
          <w:sz w:val="22"/>
          <w:szCs w:val="22"/>
          <w:lang w:val="ka-GE"/>
        </w:rPr>
        <w:t xml:space="preserve"> </w:t>
      </w:r>
      <w:r w:rsidRPr="002D0C45">
        <w:rPr>
          <w:rFonts w:ascii="Sylfaen" w:hAnsi="Sylfaen" w:cs="Sylfaen"/>
          <w:sz w:val="22"/>
          <w:szCs w:val="22"/>
          <w:lang w:val="ka-GE"/>
        </w:rPr>
        <w:t>განსხვავებული</w:t>
      </w:r>
      <w:r w:rsidRPr="002D0C45">
        <w:rPr>
          <w:rFonts w:ascii="Sylfaen" w:hAnsi="Sylfaen"/>
          <w:sz w:val="22"/>
          <w:szCs w:val="22"/>
          <w:lang w:val="ka-GE"/>
        </w:rPr>
        <w:t xml:space="preserve"> </w:t>
      </w:r>
      <w:r w:rsidRPr="002D0C45">
        <w:rPr>
          <w:rFonts w:ascii="Sylfaen" w:hAnsi="Sylfaen" w:cs="Sylfaen"/>
          <w:sz w:val="22"/>
          <w:szCs w:val="22"/>
          <w:lang w:val="ka-GE"/>
        </w:rPr>
        <w:t>წარმოებული</w:t>
      </w:r>
      <w:r w:rsidRPr="002D0C45">
        <w:rPr>
          <w:rFonts w:ascii="Sylfaen" w:hAnsi="Sylfaen"/>
          <w:sz w:val="22"/>
          <w:szCs w:val="22"/>
          <w:lang w:val="ka-GE"/>
        </w:rPr>
        <w:t xml:space="preserve"> </w:t>
      </w:r>
      <w:r w:rsidRPr="002D0C45">
        <w:rPr>
          <w:rFonts w:ascii="Sylfaen" w:hAnsi="Sylfaen" w:cs="Sylfaen"/>
          <w:sz w:val="22"/>
          <w:szCs w:val="22"/>
          <w:lang w:val="ka-GE"/>
        </w:rPr>
        <w:t>ბოჭკოს</w:t>
      </w:r>
      <w:r w:rsidRPr="002D0C45">
        <w:rPr>
          <w:rFonts w:ascii="Sylfaen" w:hAnsi="Sylfaen"/>
          <w:sz w:val="22"/>
          <w:szCs w:val="22"/>
          <w:lang w:val="ka-GE"/>
        </w:rPr>
        <w:t xml:space="preserve"> </w:t>
      </w:r>
      <w:r w:rsidRPr="002D0C45">
        <w:rPr>
          <w:rFonts w:ascii="Sylfaen" w:hAnsi="Sylfaen" w:cs="Sylfaen"/>
          <w:sz w:val="22"/>
          <w:szCs w:val="22"/>
          <w:lang w:val="ka-GE"/>
        </w:rPr>
        <w:t>ორიენტაცია</w:t>
      </w:r>
      <w:r w:rsidRPr="002D0C45">
        <w:rPr>
          <w:rFonts w:ascii="Sylfaen" w:hAnsi="Sylfaen"/>
          <w:sz w:val="22"/>
          <w:szCs w:val="22"/>
          <w:lang w:val="ka-GE"/>
        </w:rPr>
        <w:t xml:space="preserve"> (</w:t>
      </w:r>
      <w:r w:rsidRPr="002D0C45">
        <w:rPr>
          <w:rFonts w:ascii="Sylfaen" w:hAnsi="Sylfaen" w:cs="Sylfaen"/>
          <w:sz w:val="22"/>
          <w:szCs w:val="22"/>
          <w:lang w:val="ka-GE"/>
        </w:rPr>
        <w:t>ანუ</w:t>
      </w:r>
      <w:r w:rsidRPr="002D0C45">
        <w:rPr>
          <w:rFonts w:ascii="Sylfaen" w:hAnsi="Sylfaen"/>
          <w:sz w:val="22"/>
          <w:szCs w:val="22"/>
          <w:lang w:val="ka-GE"/>
        </w:rPr>
        <w:t xml:space="preserve"> </w:t>
      </w:r>
      <w:r w:rsidRPr="002D0C45">
        <w:rPr>
          <w:rFonts w:ascii="Sylfaen" w:hAnsi="Sylfaen" w:cs="Sylfaen"/>
          <w:sz w:val="22"/>
          <w:szCs w:val="22"/>
          <w:lang w:val="ka-GE"/>
        </w:rPr>
        <w:t>ნიმუშის</w:t>
      </w:r>
      <w:r w:rsidRPr="002D0C45">
        <w:rPr>
          <w:rFonts w:ascii="Sylfaen" w:hAnsi="Sylfaen"/>
          <w:sz w:val="22"/>
          <w:szCs w:val="22"/>
          <w:lang w:val="ka-GE"/>
        </w:rPr>
        <w:t xml:space="preserve"> </w:t>
      </w:r>
      <w:r w:rsidRPr="002D0C45">
        <w:rPr>
          <w:rFonts w:ascii="Sylfaen" w:hAnsi="Sylfaen" w:cs="Sylfaen"/>
          <w:sz w:val="22"/>
          <w:szCs w:val="22"/>
          <w:lang w:val="ka-GE"/>
        </w:rPr>
        <w:t>სიგრძის</w:t>
      </w:r>
      <w:r w:rsidRPr="002D0C45">
        <w:rPr>
          <w:rFonts w:ascii="Sylfaen" w:hAnsi="Sylfaen"/>
          <w:sz w:val="22"/>
          <w:szCs w:val="22"/>
          <w:lang w:val="ka-GE"/>
        </w:rPr>
        <w:t xml:space="preserve"> </w:t>
      </w:r>
      <w:r w:rsidRPr="002D0C45">
        <w:rPr>
          <w:rFonts w:ascii="Sylfaen" w:hAnsi="Sylfaen" w:cs="Sylfaen"/>
          <w:sz w:val="22"/>
          <w:szCs w:val="22"/>
          <w:lang w:val="ka-GE"/>
        </w:rPr>
        <w:t>მიმართულებით</w:t>
      </w:r>
      <w:r w:rsidRPr="002D0C45">
        <w:rPr>
          <w:rFonts w:ascii="Sylfaen" w:hAnsi="Sylfaen"/>
          <w:sz w:val="22"/>
          <w:szCs w:val="22"/>
          <w:lang w:val="ka-GE"/>
        </w:rPr>
        <w:t xml:space="preserve"> </w:t>
      </w:r>
      <w:r w:rsidRPr="002D0C45">
        <w:rPr>
          <w:rFonts w:ascii="Sylfaen" w:hAnsi="Sylfaen" w:cs="Sylfaen"/>
          <w:sz w:val="22"/>
          <w:szCs w:val="22"/>
          <w:lang w:val="ka-GE"/>
        </w:rPr>
        <w:t>სიგრძით</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განივი</w:t>
      </w:r>
      <w:r w:rsidRPr="002D0C45">
        <w:rPr>
          <w:rFonts w:ascii="Sylfaen" w:hAnsi="Sylfaen"/>
          <w:sz w:val="22"/>
          <w:szCs w:val="22"/>
          <w:lang w:val="ka-GE"/>
        </w:rPr>
        <w:t xml:space="preserve"> </w:t>
      </w:r>
      <w:r w:rsidRPr="002D0C45">
        <w:rPr>
          <w:rFonts w:ascii="Sylfaen" w:hAnsi="Sylfaen" w:cs="Sylfaen"/>
          <w:sz w:val="22"/>
          <w:szCs w:val="22"/>
          <w:lang w:val="ka-GE"/>
        </w:rPr>
        <w:t>მიმართულებით</w:t>
      </w:r>
      <w:r w:rsidRPr="002D0C45">
        <w:rPr>
          <w:rFonts w:ascii="Sylfaen" w:hAnsi="Sylfaen"/>
          <w:sz w:val="22"/>
          <w:szCs w:val="22"/>
          <w:lang w:val="ka-GE"/>
        </w:rPr>
        <w:t>)</w:t>
      </w:r>
      <w:r w:rsidR="008978A2">
        <w:rPr>
          <w:rFonts w:ascii="Sylfaen" w:hAnsi="Sylfaen"/>
          <w:sz w:val="22"/>
          <w:szCs w:val="22"/>
          <w:lang w:val="ka-GE"/>
        </w:rPr>
        <w:t>;</w:t>
      </w:r>
    </w:p>
    <w:p w14:paraId="684F4E12" w14:textId="65DAB65B" w:rsidR="004258F2" w:rsidRPr="002D0C45" w:rsidRDefault="004258F2" w:rsidP="008978A2">
      <w:pPr>
        <w:rPr>
          <w:rFonts w:ascii="Sylfaen" w:hAnsi="Sylfaen"/>
          <w:lang w:val="ka-GE"/>
        </w:rPr>
      </w:pPr>
      <w:r w:rsidRPr="002D0C45">
        <w:rPr>
          <w:rFonts w:ascii="Sylfaen" w:hAnsi="Sylfaen"/>
          <w:lang w:val="ka-GE"/>
        </w:rPr>
        <w:t xml:space="preserve">- </w:t>
      </w:r>
      <w:r w:rsidRPr="002D0C45">
        <w:rPr>
          <w:rFonts w:ascii="Sylfaen" w:hAnsi="Sylfaen" w:cs="Sylfaen"/>
          <w:lang w:val="ka-GE"/>
        </w:rPr>
        <w:t>ყოველგვარი</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მსგავსი</w:t>
      </w:r>
      <w:r w:rsidRPr="002D0C45">
        <w:rPr>
          <w:rFonts w:ascii="Sylfaen" w:hAnsi="Sylfaen"/>
          <w:lang w:val="ka-GE"/>
        </w:rPr>
        <w:t xml:space="preserve"> </w:t>
      </w:r>
      <w:r w:rsidRPr="002D0C45">
        <w:rPr>
          <w:rFonts w:ascii="Sylfaen" w:hAnsi="Sylfaen" w:cs="Sylfaen"/>
          <w:lang w:val="ka-GE"/>
        </w:rPr>
        <w:t>მასალის</w:t>
      </w:r>
      <w:r w:rsidRPr="002D0C45">
        <w:rPr>
          <w:rFonts w:ascii="Sylfaen" w:hAnsi="Sylfaen"/>
          <w:lang w:val="ka-GE"/>
        </w:rPr>
        <w:t xml:space="preserve"> </w:t>
      </w:r>
      <w:r w:rsidRPr="002D0C45">
        <w:rPr>
          <w:rFonts w:ascii="Sylfaen" w:hAnsi="Sylfaen" w:cs="Sylfaen"/>
          <w:lang w:val="ka-GE"/>
        </w:rPr>
        <w:t>გარეშე</w:t>
      </w:r>
      <w:r w:rsidRPr="002D0C45">
        <w:rPr>
          <w:rFonts w:ascii="Sylfaen" w:hAnsi="Sylfaen"/>
          <w:lang w:val="ka-GE"/>
        </w:rPr>
        <w:t xml:space="preserve"> </w:t>
      </w:r>
      <w:r w:rsidR="008978A2">
        <w:rPr>
          <w:rFonts w:ascii="Sylfaen" w:hAnsi="Sylfaen" w:cs="Sylfaen"/>
          <w:lang w:val="ka-GE"/>
        </w:rPr>
        <w:t>−</w:t>
      </w:r>
      <w:r w:rsidRPr="002D0C45">
        <w:rPr>
          <w:rFonts w:ascii="Sylfaen" w:hAnsi="Sylfaen"/>
          <w:lang w:val="ka-GE"/>
        </w:rPr>
        <w:t xml:space="preserve"> </w:t>
      </w:r>
      <w:r w:rsidRPr="002D0C45">
        <w:rPr>
          <w:rFonts w:ascii="Sylfaen" w:hAnsi="Sylfaen" w:cs="Sylfaen"/>
          <w:lang w:val="ka-GE"/>
        </w:rPr>
        <w:t>არსებული</w:t>
      </w:r>
      <w:r w:rsidRPr="002D0C45">
        <w:rPr>
          <w:rFonts w:ascii="Sylfaen" w:hAnsi="Sylfaen"/>
          <w:lang w:val="ka-GE"/>
        </w:rPr>
        <w:t xml:space="preserve"> </w:t>
      </w:r>
      <w:r w:rsidRPr="002D0C45">
        <w:rPr>
          <w:rFonts w:ascii="Sylfaen" w:hAnsi="Sylfaen" w:cs="Sylfaen"/>
          <w:lang w:val="ka-GE"/>
        </w:rPr>
        <w:t>საფარი</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საფარი</w:t>
      </w:r>
      <w:r w:rsidRPr="002D0C45">
        <w:rPr>
          <w:rFonts w:ascii="Sylfaen" w:hAnsi="Sylfaen"/>
          <w:lang w:val="ka-GE"/>
        </w:rPr>
        <w:t xml:space="preserve"> </w:t>
      </w:r>
      <w:r w:rsidRPr="002D0C45">
        <w:rPr>
          <w:rFonts w:ascii="Sylfaen" w:hAnsi="Sylfaen" w:cs="Sylfaen"/>
          <w:lang w:val="ka-GE"/>
        </w:rPr>
        <w:t>უნდა</w:t>
      </w:r>
      <w:r w:rsidRPr="002D0C45">
        <w:rPr>
          <w:rFonts w:ascii="Sylfaen" w:hAnsi="Sylfaen"/>
          <w:lang w:val="ka-GE"/>
        </w:rPr>
        <w:t xml:space="preserve"> </w:t>
      </w:r>
      <w:r w:rsidRPr="002D0C45">
        <w:rPr>
          <w:rFonts w:ascii="Sylfaen" w:hAnsi="Sylfaen" w:cs="Sylfaen"/>
          <w:lang w:val="ka-GE"/>
        </w:rPr>
        <w:t>მოიხსნას</w:t>
      </w:r>
      <w:r w:rsidRPr="002D0C45">
        <w:rPr>
          <w:rFonts w:ascii="Sylfaen" w:hAnsi="Sylfaen"/>
          <w:lang w:val="ka-GE"/>
        </w:rPr>
        <w:t xml:space="preserve"> </w:t>
      </w:r>
      <w:r w:rsidRPr="002D0C45">
        <w:rPr>
          <w:rFonts w:ascii="Sylfaen" w:hAnsi="Sylfaen" w:cs="Sylfaen"/>
          <w:lang w:val="ka-GE"/>
        </w:rPr>
        <w:t>სატესტო</w:t>
      </w:r>
      <w:r w:rsidRPr="002D0C45">
        <w:rPr>
          <w:rFonts w:ascii="Sylfaen" w:hAnsi="Sylfaen"/>
          <w:lang w:val="ka-GE"/>
        </w:rPr>
        <w:t xml:space="preserve"> </w:t>
      </w:r>
      <w:r w:rsidRPr="002D0C45">
        <w:rPr>
          <w:rFonts w:ascii="Sylfaen" w:hAnsi="Sylfaen" w:cs="Sylfaen"/>
          <w:lang w:val="ka-GE"/>
        </w:rPr>
        <w:t>ნიმუშების</w:t>
      </w:r>
      <w:r w:rsidRPr="002D0C45">
        <w:rPr>
          <w:rFonts w:ascii="Sylfaen" w:hAnsi="Sylfaen"/>
          <w:lang w:val="ka-GE"/>
        </w:rPr>
        <w:t xml:space="preserve"> </w:t>
      </w:r>
      <w:r w:rsidRPr="002D0C45">
        <w:rPr>
          <w:rFonts w:ascii="Sylfaen" w:hAnsi="Sylfaen" w:cs="Sylfaen"/>
          <w:lang w:val="ka-GE"/>
        </w:rPr>
        <w:t>მომზადებისას</w:t>
      </w:r>
      <w:r w:rsidRPr="002D0C45">
        <w:rPr>
          <w:rFonts w:ascii="Sylfaen" w:hAnsi="Sylfaen"/>
          <w:lang w:val="ka-GE"/>
        </w:rPr>
        <w:t>.</w:t>
      </w:r>
    </w:p>
    <w:p w14:paraId="4572E527" w14:textId="77777777" w:rsidR="004258F2" w:rsidRPr="002D0C45" w:rsidRDefault="004258F2" w:rsidP="004258F2">
      <w:pPr>
        <w:pStyle w:val="BodyText"/>
        <w:tabs>
          <w:tab w:val="left" w:pos="450"/>
        </w:tabs>
        <w:spacing w:before="132"/>
        <w:ind w:left="360" w:right="490"/>
        <w:jc w:val="both"/>
        <w:rPr>
          <w:rFonts w:ascii="Sylfaen" w:hAnsi="Sylfaen"/>
          <w:sz w:val="22"/>
          <w:szCs w:val="22"/>
          <w:lang w:val="ka-GE"/>
        </w:rPr>
      </w:pPr>
    </w:p>
    <w:p w14:paraId="63CDD020" w14:textId="77777777" w:rsidR="004258F2" w:rsidRPr="002D0C45" w:rsidRDefault="004258F2" w:rsidP="004258F2">
      <w:pPr>
        <w:pStyle w:val="BodyText"/>
        <w:tabs>
          <w:tab w:val="left" w:pos="450"/>
        </w:tabs>
        <w:ind w:left="360" w:right="490"/>
        <w:jc w:val="both"/>
        <w:rPr>
          <w:rFonts w:ascii="Sylfaen" w:hAnsi="Sylfaen"/>
          <w:b/>
          <w:sz w:val="22"/>
          <w:szCs w:val="22"/>
          <w:lang w:val="ka-GE"/>
        </w:rPr>
      </w:pPr>
      <w:r w:rsidRPr="002D0C45">
        <w:rPr>
          <w:rFonts w:ascii="Sylfaen" w:hAnsi="Sylfaen"/>
          <w:b/>
          <w:sz w:val="22"/>
          <w:szCs w:val="22"/>
          <w:lang w:val="ka-GE"/>
        </w:rPr>
        <w:t xml:space="preserve">ჟ.6.2 - </w:t>
      </w:r>
      <w:r w:rsidRPr="002D0C45">
        <w:rPr>
          <w:rFonts w:ascii="Sylfaen" w:hAnsi="Sylfaen" w:cs="Sylfaen"/>
          <w:b/>
          <w:sz w:val="22"/>
          <w:szCs w:val="22"/>
          <w:lang w:val="ka-GE"/>
        </w:rPr>
        <w:t>სატესტო</w:t>
      </w:r>
      <w:r w:rsidRPr="002D0C45">
        <w:rPr>
          <w:rFonts w:ascii="Sylfaen" w:hAnsi="Sylfaen"/>
          <w:b/>
          <w:sz w:val="22"/>
          <w:szCs w:val="22"/>
          <w:lang w:val="ka-GE"/>
        </w:rPr>
        <w:t xml:space="preserve"> </w:t>
      </w:r>
      <w:r w:rsidRPr="002D0C45">
        <w:rPr>
          <w:rFonts w:ascii="Sylfaen" w:hAnsi="Sylfaen" w:cs="Sylfaen"/>
          <w:b/>
          <w:sz w:val="22"/>
          <w:szCs w:val="22"/>
          <w:lang w:val="ka-GE"/>
        </w:rPr>
        <w:t>ნიმუშების</w:t>
      </w:r>
      <w:r w:rsidRPr="002D0C45">
        <w:rPr>
          <w:rFonts w:ascii="Sylfaen" w:hAnsi="Sylfaen"/>
          <w:b/>
          <w:sz w:val="22"/>
          <w:szCs w:val="22"/>
          <w:lang w:val="ka-GE"/>
        </w:rPr>
        <w:t xml:space="preserve"> </w:t>
      </w:r>
      <w:r w:rsidRPr="002D0C45">
        <w:rPr>
          <w:rFonts w:ascii="Sylfaen" w:hAnsi="Sylfaen" w:cs="Sylfaen"/>
          <w:b/>
          <w:sz w:val="22"/>
          <w:szCs w:val="22"/>
          <w:lang w:val="ka-GE"/>
        </w:rPr>
        <w:t>მომზადება</w:t>
      </w:r>
    </w:p>
    <w:p w14:paraId="69B635FC" w14:textId="756EB61A" w:rsidR="004258F2" w:rsidRPr="002D0C45" w:rsidRDefault="004258F2" w:rsidP="004258F2">
      <w:pPr>
        <w:pStyle w:val="BodyText"/>
        <w:tabs>
          <w:tab w:val="left" w:pos="450"/>
        </w:tabs>
        <w:ind w:left="360" w:right="490"/>
        <w:jc w:val="both"/>
        <w:rPr>
          <w:rFonts w:ascii="Sylfaen" w:hAnsi="Sylfaen"/>
          <w:sz w:val="22"/>
          <w:szCs w:val="22"/>
          <w:lang w:val="ka-GE"/>
        </w:rPr>
      </w:pPr>
      <w:r w:rsidRPr="002D0C45">
        <w:rPr>
          <w:rFonts w:ascii="Sylfaen" w:hAnsi="Sylfaen" w:cs="Sylfaen"/>
          <w:sz w:val="22"/>
          <w:szCs w:val="22"/>
          <w:lang w:val="ka-GE"/>
        </w:rPr>
        <w:t>ტესტები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ჩატარდეს</w:t>
      </w:r>
      <w:r w:rsidRPr="002D0C45">
        <w:rPr>
          <w:rFonts w:ascii="Sylfaen" w:hAnsi="Sylfaen"/>
          <w:sz w:val="22"/>
          <w:szCs w:val="22"/>
          <w:lang w:val="ka-GE"/>
        </w:rPr>
        <w:t xml:space="preserve"> </w:t>
      </w:r>
      <w:r w:rsidRPr="002D0C45">
        <w:rPr>
          <w:rFonts w:ascii="Sylfaen" w:hAnsi="Sylfaen" w:cs="Sylfaen"/>
          <w:sz w:val="22"/>
          <w:szCs w:val="22"/>
          <w:lang w:val="ka-GE"/>
        </w:rPr>
        <w:t>საბოლოო</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გამოყენების</w:t>
      </w:r>
      <w:r w:rsidRPr="002D0C45">
        <w:rPr>
          <w:rFonts w:ascii="Sylfaen" w:hAnsi="Sylfaen"/>
          <w:sz w:val="22"/>
          <w:szCs w:val="22"/>
          <w:lang w:val="ka-GE"/>
        </w:rPr>
        <w:t xml:space="preserve"> </w:t>
      </w:r>
      <w:r w:rsidRPr="002D0C45">
        <w:rPr>
          <w:rFonts w:ascii="Sylfaen" w:hAnsi="Sylfaen" w:cs="Sylfaen"/>
          <w:sz w:val="22"/>
          <w:szCs w:val="22"/>
          <w:lang w:val="ka-GE"/>
        </w:rPr>
        <w:t>პირობების</w:t>
      </w:r>
      <w:r w:rsidRPr="002D0C45">
        <w:rPr>
          <w:rFonts w:ascii="Sylfaen" w:hAnsi="Sylfaen"/>
          <w:sz w:val="22"/>
          <w:szCs w:val="22"/>
          <w:lang w:val="ka-GE"/>
        </w:rPr>
        <w:t xml:space="preserve"> </w:t>
      </w:r>
      <w:r w:rsidRPr="002D0C45">
        <w:rPr>
          <w:rFonts w:ascii="Sylfaen" w:hAnsi="Sylfaen" w:cs="Sylfaen"/>
          <w:sz w:val="22"/>
          <w:szCs w:val="22"/>
          <w:lang w:val="ka-GE"/>
        </w:rPr>
        <w:t>გაუთვალისწინებლად</w:t>
      </w:r>
      <w:r w:rsidRPr="002D0C45">
        <w:rPr>
          <w:rFonts w:ascii="Sylfaen" w:hAnsi="Sylfaen"/>
          <w:sz w:val="22"/>
          <w:szCs w:val="22"/>
          <w:lang w:val="ka-GE"/>
        </w:rPr>
        <w:t xml:space="preserve">, </w:t>
      </w:r>
      <w:r w:rsidRPr="002D0C45">
        <w:rPr>
          <w:rFonts w:ascii="Sylfaen" w:hAnsi="Sylfaen" w:cs="Sylfaen"/>
          <w:sz w:val="22"/>
          <w:szCs w:val="22"/>
          <w:lang w:val="ka-GE"/>
        </w:rPr>
        <w:t>რადგან</w:t>
      </w:r>
      <w:r w:rsidRPr="002D0C45">
        <w:rPr>
          <w:rFonts w:ascii="Sylfaen" w:hAnsi="Sylfaen"/>
          <w:sz w:val="22"/>
          <w:szCs w:val="22"/>
          <w:lang w:val="ka-GE"/>
        </w:rPr>
        <w:t xml:space="preserve"> </w:t>
      </w:r>
      <w:r w:rsidRPr="002D0C45">
        <w:rPr>
          <w:rFonts w:ascii="Sylfaen" w:hAnsi="Sylfaen" w:cs="Sylfaen"/>
          <w:sz w:val="22"/>
          <w:szCs w:val="22"/>
          <w:lang w:val="ka-GE"/>
        </w:rPr>
        <w:t>უწყვეტ</w:t>
      </w:r>
      <w:r w:rsidRPr="002D0C45">
        <w:rPr>
          <w:rFonts w:ascii="Sylfaen" w:hAnsi="Sylfaen"/>
          <w:sz w:val="22"/>
          <w:szCs w:val="22"/>
          <w:lang w:val="ka-GE"/>
        </w:rPr>
        <w:t xml:space="preserve"> </w:t>
      </w:r>
      <w:r w:rsidRPr="002D0C45">
        <w:rPr>
          <w:rFonts w:ascii="Sylfaen" w:hAnsi="Sylfaen" w:cs="Sylfaen"/>
          <w:sz w:val="22"/>
          <w:szCs w:val="22"/>
          <w:lang w:val="ka-GE"/>
        </w:rPr>
        <w:t>წვაზე</w:t>
      </w:r>
      <w:r w:rsidRPr="002D0C45">
        <w:rPr>
          <w:rFonts w:ascii="Sylfaen" w:hAnsi="Sylfaen"/>
          <w:sz w:val="22"/>
          <w:szCs w:val="22"/>
          <w:lang w:val="ka-GE"/>
        </w:rPr>
        <w:t xml:space="preserve"> </w:t>
      </w:r>
      <w:r w:rsidRPr="002D0C45">
        <w:rPr>
          <w:rFonts w:ascii="Sylfaen" w:hAnsi="Sylfaen" w:cs="Sylfaen"/>
          <w:sz w:val="22"/>
          <w:szCs w:val="22"/>
          <w:lang w:val="ka-GE"/>
        </w:rPr>
        <w:t>მიდრეკილება</w:t>
      </w:r>
      <w:r w:rsidRPr="002D0C45">
        <w:rPr>
          <w:rFonts w:ascii="Sylfaen" w:hAnsi="Sylfaen"/>
          <w:sz w:val="22"/>
          <w:szCs w:val="22"/>
          <w:lang w:val="ka-GE"/>
        </w:rPr>
        <w:t xml:space="preserve"> </w:t>
      </w:r>
      <w:r w:rsidRPr="002D0C45">
        <w:rPr>
          <w:rFonts w:ascii="Sylfaen" w:hAnsi="Sylfaen" w:cs="Sylfaen"/>
          <w:sz w:val="22"/>
          <w:szCs w:val="22"/>
          <w:lang w:val="ka-GE"/>
        </w:rPr>
        <w:t>თითქმის</w:t>
      </w:r>
      <w:r w:rsidRPr="002D0C45">
        <w:rPr>
          <w:rFonts w:ascii="Sylfaen" w:hAnsi="Sylfaen"/>
          <w:sz w:val="22"/>
          <w:szCs w:val="22"/>
          <w:lang w:val="ka-GE"/>
        </w:rPr>
        <w:t xml:space="preserve"> </w:t>
      </w:r>
      <w:r w:rsidRPr="002D0C45">
        <w:rPr>
          <w:rFonts w:ascii="Sylfaen" w:hAnsi="Sylfaen" w:cs="Sylfaen"/>
          <w:sz w:val="22"/>
          <w:szCs w:val="22"/>
          <w:lang w:val="ka-GE"/>
        </w:rPr>
        <w:t>არ</w:t>
      </w:r>
      <w:r w:rsidRPr="002D0C45">
        <w:rPr>
          <w:rFonts w:ascii="Sylfaen" w:hAnsi="Sylfaen"/>
          <w:sz w:val="22"/>
          <w:szCs w:val="22"/>
          <w:lang w:val="ka-GE"/>
        </w:rPr>
        <w:t xml:space="preserve"> </w:t>
      </w:r>
      <w:r w:rsidRPr="002D0C45">
        <w:rPr>
          <w:rFonts w:ascii="Sylfaen" w:hAnsi="Sylfaen" w:cs="Sylfaen"/>
          <w:sz w:val="22"/>
          <w:szCs w:val="22"/>
          <w:lang w:val="ka-GE"/>
        </w:rPr>
        <w:t>მოქმედებს</w:t>
      </w:r>
      <w:r w:rsidRPr="002D0C45">
        <w:rPr>
          <w:rFonts w:ascii="Sylfaen" w:hAnsi="Sylfaen"/>
          <w:sz w:val="22"/>
          <w:szCs w:val="22"/>
          <w:lang w:val="ka-GE"/>
        </w:rPr>
        <w:t xml:space="preserve"> </w:t>
      </w:r>
      <w:r w:rsidRPr="002D0C45">
        <w:rPr>
          <w:rFonts w:ascii="Sylfaen" w:hAnsi="Sylfaen" w:cs="Sylfaen"/>
          <w:sz w:val="22"/>
          <w:szCs w:val="22"/>
          <w:lang w:val="ka-GE"/>
        </w:rPr>
        <w:t>საბოლოო</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გამოყენების</w:t>
      </w:r>
      <w:r w:rsidRPr="002D0C45">
        <w:rPr>
          <w:rFonts w:ascii="Sylfaen" w:hAnsi="Sylfaen"/>
          <w:sz w:val="22"/>
          <w:szCs w:val="22"/>
          <w:lang w:val="ka-GE"/>
        </w:rPr>
        <w:t xml:space="preserve"> </w:t>
      </w:r>
      <w:r w:rsidRPr="002D0C45">
        <w:rPr>
          <w:rFonts w:ascii="Sylfaen" w:hAnsi="Sylfaen" w:cs="Sylfaen"/>
          <w:sz w:val="22"/>
          <w:szCs w:val="22"/>
          <w:lang w:val="ka-GE"/>
        </w:rPr>
        <w:t>პირობებზე</w:t>
      </w:r>
      <w:r w:rsidRPr="002D0C45">
        <w:rPr>
          <w:rFonts w:ascii="Sylfaen" w:hAnsi="Sylfaen"/>
          <w:sz w:val="22"/>
          <w:szCs w:val="22"/>
          <w:lang w:val="ka-GE"/>
        </w:rPr>
        <w:t xml:space="preserve">. </w:t>
      </w:r>
      <w:r w:rsidRPr="002D0C45">
        <w:rPr>
          <w:rFonts w:ascii="Sylfaen" w:hAnsi="Sylfaen" w:cs="Sylfaen"/>
          <w:sz w:val="22"/>
          <w:szCs w:val="22"/>
          <w:lang w:val="ka-GE"/>
        </w:rPr>
        <w:t>თუ</w:t>
      </w:r>
      <w:r w:rsidRPr="002D0C45">
        <w:rPr>
          <w:rFonts w:ascii="Sylfaen" w:hAnsi="Sylfaen"/>
          <w:sz w:val="22"/>
          <w:szCs w:val="22"/>
          <w:lang w:val="ka-GE"/>
        </w:rPr>
        <w:t xml:space="preserve"> </w:t>
      </w:r>
      <w:r w:rsidRPr="002D0C45">
        <w:rPr>
          <w:rFonts w:ascii="Sylfaen" w:hAnsi="Sylfaen" w:cs="Sylfaen"/>
          <w:sz w:val="22"/>
          <w:szCs w:val="22"/>
          <w:lang w:val="ka-GE"/>
        </w:rPr>
        <w:t>გამოიყენება</w:t>
      </w:r>
      <w:r w:rsidRPr="002D0C45">
        <w:rPr>
          <w:rFonts w:ascii="Sylfaen" w:hAnsi="Sylfaen"/>
          <w:sz w:val="22"/>
          <w:szCs w:val="22"/>
          <w:lang w:val="ka-GE"/>
        </w:rPr>
        <w:t xml:space="preserve"> სსტ ენ 16733:2016/2024-</w:t>
      </w:r>
      <w:r w:rsidRPr="002D0C45">
        <w:rPr>
          <w:rFonts w:ascii="Sylfaen" w:hAnsi="Sylfaen" w:cs="Sylfaen"/>
          <w:sz w:val="22"/>
          <w:szCs w:val="22"/>
          <w:lang w:val="ka-GE"/>
        </w:rPr>
        <w:t>ის</w:t>
      </w:r>
      <w:r w:rsidRPr="002D0C45">
        <w:rPr>
          <w:rFonts w:ascii="Sylfaen" w:hAnsi="Sylfaen"/>
          <w:sz w:val="22"/>
          <w:szCs w:val="22"/>
          <w:lang w:val="ka-GE"/>
        </w:rPr>
        <w:t xml:space="preserve"> 6.2.5 </w:t>
      </w:r>
      <w:r w:rsidRPr="002D0C45">
        <w:rPr>
          <w:rFonts w:ascii="Sylfaen" w:hAnsi="Sylfaen" w:cs="Sylfaen"/>
          <w:sz w:val="22"/>
          <w:szCs w:val="22"/>
          <w:lang w:val="ka-GE"/>
        </w:rPr>
        <w:t>პუნქტი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იყოს</w:t>
      </w:r>
      <w:r w:rsidRPr="002D0C45">
        <w:rPr>
          <w:rFonts w:ascii="Sylfaen" w:hAnsi="Sylfaen"/>
          <w:sz w:val="22"/>
          <w:szCs w:val="22"/>
          <w:lang w:val="ka-GE"/>
        </w:rPr>
        <w:t xml:space="preserve"> </w:t>
      </w:r>
      <w:r w:rsidRPr="002D0C45">
        <w:rPr>
          <w:rFonts w:ascii="Sylfaen" w:hAnsi="Sylfaen" w:cs="Sylfaen"/>
          <w:sz w:val="22"/>
          <w:szCs w:val="22"/>
          <w:lang w:val="ka-GE"/>
        </w:rPr>
        <w:t>უზრუნველყოფილი</w:t>
      </w:r>
      <w:r w:rsidRPr="002D0C45">
        <w:rPr>
          <w:rFonts w:ascii="Sylfaen" w:hAnsi="Sylfaen"/>
          <w:sz w:val="22"/>
          <w:szCs w:val="22"/>
          <w:lang w:val="ka-GE"/>
        </w:rPr>
        <w:t xml:space="preserve"> </w:t>
      </w:r>
      <w:r w:rsidRPr="002D0C45">
        <w:rPr>
          <w:rFonts w:ascii="Sylfaen" w:hAnsi="Sylfaen" w:cs="Sylfaen"/>
          <w:sz w:val="22"/>
          <w:szCs w:val="22"/>
          <w:lang w:val="ka-GE"/>
        </w:rPr>
        <w:t>ნაჭრებს</w:t>
      </w:r>
      <w:r w:rsidRPr="002D0C45">
        <w:rPr>
          <w:rFonts w:ascii="Sylfaen" w:hAnsi="Sylfaen"/>
          <w:sz w:val="22"/>
          <w:szCs w:val="22"/>
          <w:lang w:val="ka-GE"/>
        </w:rPr>
        <w:t xml:space="preserve"> </w:t>
      </w:r>
      <w:r w:rsidRPr="002D0C45">
        <w:rPr>
          <w:rFonts w:ascii="Sylfaen" w:hAnsi="Sylfaen" w:cs="Sylfaen"/>
          <w:sz w:val="22"/>
          <w:szCs w:val="22"/>
          <w:lang w:val="ka-GE"/>
        </w:rPr>
        <w:t>შორის</w:t>
      </w:r>
      <w:r w:rsidRPr="002D0C45">
        <w:rPr>
          <w:rFonts w:ascii="Sylfaen" w:hAnsi="Sylfaen"/>
          <w:sz w:val="22"/>
          <w:szCs w:val="22"/>
          <w:lang w:val="ka-GE"/>
        </w:rPr>
        <w:t xml:space="preserve"> </w:t>
      </w:r>
      <w:r w:rsidRPr="002D0C45">
        <w:rPr>
          <w:rFonts w:ascii="Sylfaen" w:hAnsi="Sylfaen" w:cs="Sylfaen"/>
          <w:sz w:val="22"/>
          <w:szCs w:val="22"/>
          <w:lang w:val="ka-GE"/>
        </w:rPr>
        <w:t>მუდმივი</w:t>
      </w:r>
      <w:r w:rsidRPr="002D0C45">
        <w:rPr>
          <w:rFonts w:ascii="Sylfaen" w:hAnsi="Sylfaen"/>
          <w:sz w:val="22"/>
          <w:szCs w:val="22"/>
          <w:lang w:val="ka-GE"/>
        </w:rPr>
        <w:t xml:space="preserve"> </w:t>
      </w:r>
      <w:r w:rsidRPr="002D0C45">
        <w:rPr>
          <w:rFonts w:ascii="Sylfaen" w:hAnsi="Sylfaen" w:cs="Sylfaen"/>
          <w:sz w:val="22"/>
          <w:szCs w:val="22"/>
          <w:lang w:val="ka-GE"/>
        </w:rPr>
        <w:t>კონტაქტი</w:t>
      </w:r>
      <w:r w:rsidRPr="002D0C45">
        <w:rPr>
          <w:rFonts w:ascii="Sylfaen" w:hAnsi="Sylfaen"/>
          <w:sz w:val="22"/>
          <w:szCs w:val="22"/>
          <w:lang w:val="ka-GE"/>
        </w:rPr>
        <w:t>.</w:t>
      </w:r>
    </w:p>
    <w:p w14:paraId="0E420700" w14:textId="77777777" w:rsidR="004258F2" w:rsidRPr="002D0C45" w:rsidRDefault="004258F2" w:rsidP="004258F2">
      <w:pPr>
        <w:pStyle w:val="BodyText"/>
        <w:tabs>
          <w:tab w:val="left" w:pos="450"/>
        </w:tabs>
        <w:ind w:left="360" w:right="490"/>
        <w:jc w:val="both"/>
        <w:rPr>
          <w:rFonts w:ascii="Sylfaen" w:hAnsi="Sylfaen"/>
          <w:sz w:val="22"/>
          <w:szCs w:val="22"/>
          <w:lang w:val="ka-GE"/>
        </w:rPr>
      </w:pPr>
    </w:p>
    <w:p w14:paraId="1613478C" w14:textId="77777777" w:rsidR="004258F2" w:rsidRPr="002D0C45" w:rsidRDefault="004258F2" w:rsidP="004258F2">
      <w:pPr>
        <w:pStyle w:val="BodyText"/>
        <w:tabs>
          <w:tab w:val="left" w:pos="450"/>
        </w:tabs>
        <w:ind w:left="360" w:right="490"/>
        <w:jc w:val="both"/>
        <w:rPr>
          <w:rFonts w:ascii="Sylfaen" w:hAnsi="Sylfaen"/>
          <w:b/>
          <w:sz w:val="22"/>
          <w:szCs w:val="22"/>
          <w:lang w:val="ka-GE"/>
        </w:rPr>
      </w:pPr>
      <w:r w:rsidRPr="002D0C45">
        <w:rPr>
          <w:rFonts w:ascii="Sylfaen" w:hAnsi="Sylfaen"/>
          <w:b/>
          <w:sz w:val="22"/>
          <w:szCs w:val="22"/>
          <w:lang w:val="ka-GE"/>
        </w:rPr>
        <w:t xml:space="preserve">ჟ.6.3 - </w:t>
      </w:r>
      <w:r w:rsidRPr="002D0C45">
        <w:rPr>
          <w:rFonts w:ascii="Sylfaen" w:hAnsi="Sylfaen" w:cs="Sylfaen"/>
          <w:b/>
          <w:sz w:val="22"/>
          <w:szCs w:val="22"/>
          <w:lang w:val="ka-GE"/>
        </w:rPr>
        <w:t>ტესტის</w:t>
      </w:r>
      <w:r w:rsidRPr="002D0C45">
        <w:rPr>
          <w:rFonts w:ascii="Sylfaen" w:hAnsi="Sylfaen"/>
          <w:b/>
          <w:sz w:val="22"/>
          <w:szCs w:val="22"/>
          <w:lang w:val="ka-GE"/>
        </w:rPr>
        <w:t xml:space="preserve"> </w:t>
      </w:r>
      <w:r w:rsidRPr="002D0C45">
        <w:rPr>
          <w:rFonts w:ascii="Sylfaen" w:hAnsi="Sylfaen" w:cs="Sylfaen"/>
          <w:b/>
          <w:sz w:val="22"/>
          <w:szCs w:val="22"/>
          <w:lang w:val="ka-GE"/>
        </w:rPr>
        <w:t>შედეგების</w:t>
      </w:r>
      <w:r w:rsidRPr="002D0C45">
        <w:rPr>
          <w:rFonts w:ascii="Sylfaen" w:hAnsi="Sylfaen"/>
          <w:b/>
          <w:sz w:val="22"/>
          <w:szCs w:val="22"/>
          <w:lang w:val="ka-GE"/>
        </w:rPr>
        <w:t xml:space="preserve"> </w:t>
      </w:r>
      <w:r w:rsidRPr="002D0C45">
        <w:rPr>
          <w:rFonts w:ascii="Sylfaen" w:hAnsi="Sylfaen" w:cs="Sylfaen"/>
          <w:b/>
          <w:sz w:val="22"/>
          <w:szCs w:val="22"/>
          <w:lang w:val="ka-GE"/>
        </w:rPr>
        <w:t>გაფართოებული</w:t>
      </w:r>
      <w:r w:rsidRPr="002D0C45">
        <w:rPr>
          <w:rFonts w:ascii="Sylfaen" w:hAnsi="Sylfaen"/>
          <w:b/>
          <w:sz w:val="22"/>
          <w:szCs w:val="22"/>
          <w:lang w:val="ka-GE"/>
        </w:rPr>
        <w:t xml:space="preserve"> </w:t>
      </w:r>
      <w:r w:rsidRPr="002D0C45">
        <w:rPr>
          <w:rFonts w:ascii="Sylfaen" w:hAnsi="Sylfaen" w:cs="Sylfaen"/>
          <w:b/>
          <w:sz w:val="22"/>
          <w:szCs w:val="22"/>
          <w:lang w:val="ka-GE"/>
        </w:rPr>
        <w:t>გამოყენება</w:t>
      </w:r>
    </w:p>
    <w:p w14:paraId="7CAC7057" w14:textId="77777777" w:rsidR="004258F2" w:rsidRPr="002D0C45" w:rsidRDefault="004258F2" w:rsidP="004258F2">
      <w:pPr>
        <w:pStyle w:val="BodyText"/>
        <w:tabs>
          <w:tab w:val="left" w:pos="450"/>
        </w:tabs>
        <w:ind w:left="360" w:right="490"/>
        <w:jc w:val="both"/>
        <w:rPr>
          <w:rFonts w:ascii="Sylfaen" w:hAnsi="Sylfaen"/>
          <w:sz w:val="22"/>
          <w:szCs w:val="22"/>
          <w:lang w:val="ka-GE"/>
        </w:rPr>
      </w:pPr>
      <w:r w:rsidRPr="002D0C45">
        <w:rPr>
          <w:rFonts w:ascii="Sylfaen" w:hAnsi="Sylfaen" w:cs="Sylfaen"/>
          <w:sz w:val="22"/>
          <w:szCs w:val="22"/>
          <w:lang w:val="ka-GE"/>
        </w:rPr>
        <w:t>ზემოაღნიშნული</w:t>
      </w:r>
      <w:r w:rsidRPr="002D0C45">
        <w:rPr>
          <w:rFonts w:ascii="Sylfaen" w:hAnsi="Sylfaen"/>
          <w:sz w:val="22"/>
          <w:szCs w:val="22"/>
          <w:lang w:val="ka-GE"/>
        </w:rPr>
        <w:t xml:space="preserve"> </w:t>
      </w:r>
      <w:r w:rsidRPr="002D0C45">
        <w:rPr>
          <w:rFonts w:ascii="Sylfaen" w:hAnsi="Sylfaen" w:cs="Sylfaen"/>
          <w:sz w:val="22"/>
          <w:szCs w:val="22"/>
          <w:lang w:val="ka-GE"/>
        </w:rPr>
        <w:t>პარამეტრების</w:t>
      </w:r>
      <w:r w:rsidRPr="002D0C45">
        <w:rPr>
          <w:rFonts w:ascii="Sylfaen" w:hAnsi="Sylfaen"/>
          <w:sz w:val="22"/>
          <w:szCs w:val="22"/>
          <w:lang w:val="ka-GE"/>
        </w:rPr>
        <w:t xml:space="preserve"> </w:t>
      </w:r>
      <w:r w:rsidRPr="002D0C45">
        <w:rPr>
          <w:rFonts w:ascii="Sylfaen" w:hAnsi="Sylfaen" w:cs="Sylfaen"/>
          <w:sz w:val="22"/>
          <w:szCs w:val="22"/>
          <w:lang w:val="ka-GE"/>
        </w:rPr>
        <w:t>სრულად</w:t>
      </w:r>
      <w:r w:rsidRPr="002D0C45">
        <w:rPr>
          <w:rFonts w:ascii="Sylfaen" w:hAnsi="Sylfaen"/>
          <w:sz w:val="22"/>
          <w:szCs w:val="22"/>
          <w:lang w:val="ka-GE"/>
        </w:rPr>
        <w:t xml:space="preserve"> </w:t>
      </w:r>
      <w:r w:rsidRPr="002D0C45">
        <w:rPr>
          <w:rFonts w:ascii="Sylfaen" w:hAnsi="Sylfaen" w:cs="Sylfaen"/>
          <w:sz w:val="22"/>
          <w:szCs w:val="22"/>
          <w:lang w:val="ka-GE"/>
        </w:rPr>
        <w:t>გათვალისწინებით</w:t>
      </w:r>
      <w:r w:rsidRPr="002D0C45">
        <w:rPr>
          <w:rFonts w:ascii="Sylfaen" w:hAnsi="Sylfaen"/>
          <w:sz w:val="22"/>
          <w:szCs w:val="22"/>
          <w:lang w:val="ka-GE"/>
        </w:rPr>
        <w:t xml:space="preserve"> </w:t>
      </w:r>
      <w:r w:rsidRPr="002D0C45">
        <w:rPr>
          <w:rFonts w:ascii="Sylfaen" w:hAnsi="Sylfaen" w:cs="Sylfaen"/>
          <w:sz w:val="22"/>
          <w:szCs w:val="22"/>
          <w:lang w:val="ka-GE"/>
        </w:rPr>
        <w:t>ჩატარებული</w:t>
      </w:r>
      <w:r w:rsidRPr="002D0C45">
        <w:rPr>
          <w:rFonts w:ascii="Sylfaen" w:hAnsi="Sylfaen"/>
          <w:sz w:val="22"/>
          <w:szCs w:val="22"/>
          <w:lang w:val="ka-GE"/>
        </w:rPr>
        <w:t xml:space="preserve"> </w:t>
      </w:r>
      <w:r w:rsidRPr="002D0C45">
        <w:rPr>
          <w:rFonts w:ascii="Sylfaen" w:hAnsi="Sylfaen" w:cs="Sylfaen"/>
          <w:sz w:val="22"/>
          <w:szCs w:val="22"/>
          <w:lang w:val="ka-GE"/>
        </w:rPr>
        <w:t>ტესტების</w:t>
      </w:r>
      <w:r w:rsidRPr="002D0C45">
        <w:rPr>
          <w:rFonts w:ascii="Sylfaen" w:hAnsi="Sylfaen"/>
          <w:sz w:val="22"/>
          <w:szCs w:val="22"/>
          <w:lang w:val="ka-GE"/>
        </w:rPr>
        <w:t xml:space="preserve"> </w:t>
      </w:r>
      <w:r w:rsidRPr="002D0C45">
        <w:rPr>
          <w:rFonts w:ascii="Sylfaen" w:hAnsi="Sylfaen" w:cs="Sylfaen"/>
          <w:sz w:val="22"/>
          <w:szCs w:val="22"/>
          <w:lang w:val="ka-GE"/>
        </w:rPr>
        <w:t>შედეგები</w:t>
      </w:r>
      <w:r w:rsidRPr="002D0C45">
        <w:rPr>
          <w:rFonts w:ascii="Sylfaen" w:hAnsi="Sylfaen"/>
          <w:sz w:val="22"/>
          <w:szCs w:val="22"/>
          <w:lang w:val="ka-GE"/>
        </w:rPr>
        <w:t xml:space="preserve"> </w:t>
      </w:r>
      <w:r w:rsidRPr="002D0C45">
        <w:rPr>
          <w:rFonts w:ascii="Sylfaen" w:hAnsi="Sylfaen" w:cs="Sylfaen"/>
          <w:sz w:val="22"/>
          <w:szCs w:val="22"/>
          <w:lang w:val="ka-GE"/>
        </w:rPr>
        <w:t>ასევე</w:t>
      </w:r>
      <w:r w:rsidRPr="002D0C45">
        <w:rPr>
          <w:rFonts w:ascii="Sylfaen" w:hAnsi="Sylfaen"/>
          <w:sz w:val="22"/>
          <w:szCs w:val="22"/>
          <w:lang w:val="ka-GE"/>
        </w:rPr>
        <w:t xml:space="preserve"> </w:t>
      </w:r>
      <w:r w:rsidRPr="002D0C45">
        <w:rPr>
          <w:rFonts w:ascii="Sylfaen" w:hAnsi="Sylfaen" w:cs="Sylfaen"/>
          <w:sz w:val="22"/>
          <w:szCs w:val="22"/>
          <w:lang w:val="ka-GE"/>
        </w:rPr>
        <w:t>ძალაშია</w:t>
      </w:r>
      <w:r w:rsidRPr="002D0C45">
        <w:rPr>
          <w:rFonts w:ascii="Sylfaen" w:hAnsi="Sylfaen"/>
          <w:sz w:val="22"/>
          <w:szCs w:val="22"/>
          <w:lang w:val="ka-GE"/>
        </w:rPr>
        <w:t xml:space="preserve"> </w:t>
      </w:r>
      <w:r w:rsidRPr="002D0C45">
        <w:rPr>
          <w:rFonts w:ascii="Sylfaen" w:hAnsi="Sylfaen" w:cs="Sylfaen"/>
          <w:sz w:val="22"/>
          <w:szCs w:val="22"/>
          <w:lang w:val="ka-GE"/>
        </w:rPr>
        <w:t>შემდეგი</w:t>
      </w:r>
      <w:r w:rsidRPr="002D0C45">
        <w:rPr>
          <w:rFonts w:ascii="Sylfaen" w:hAnsi="Sylfaen"/>
          <w:sz w:val="22"/>
          <w:szCs w:val="22"/>
          <w:lang w:val="ka-GE"/>
        </w:rPr>
        <w:t xml:space="preserve"> </w:t>
      </w:r>
      <w:r w:rsidRPr="002D0C45">
        <w:rPr>
          <w:rFonts w:ascii="Sylfaen" w:hAnsi="Sylfaen" w:cs="Sylfaen"/>
          <w:sz w:val="22"/>
          <w:szCs w:val="22"/>
          <w:lang w:val="ka-GE"/>
        </w:rPr>
        <w:t>პროდუქტებისთვის</w:t>
      </w:r>
      <w:r w:rsidRPr="002D0C45">
        <w:rPr>
          <w:rFonts w:ascii="Sylfaen" w:hAnsi="Sylfaen"/>
          <w:sz w:val="22"/>
          <w:szCs w:val="22"/>
          <w:lang w:val="ka-GE"/>
        </w:rPr>
        <w:t>:</w:t>
      </w:r>
    </w:p>
    <w:p w14:paraId="7E5EB96E" w14:textId="1494C72B" w:rsidR="004258F2" w:rsidRPr="002D0C45" w:rsidRDefault="004258F2" w:rsidP="004258F2">
      <w:pPr>
        <w:pStyle w:val="BodyText"/>
        <w:tabs>
          <w:tab w:val="left" w:pos="450"/>
        </w:tabs>
        <w:ind w:left="360" w:right="49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ერთი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001D0484">
        <w:rPr>
          <w:rFonts w:ascii="Sylfaen" w:hAnsi="Sylfaen" w:cs="Sylfaen"/>
          <w:sz w:val="22"/>
          <w:szCs w:val="22"/>
          <w:lang w:val="ka-GE"/>
        </w:rPr>
        <w:t>იმა</w:t>
      </w:r>
      <w:r w:rsidRPr="002D0C45">
        <w:rPr>
          <w:rFonts w:ascii="Sylfaen" w:hAnsi="Sylfaen" w:cs="Sylfaen"/>
          <w:sz w:val="22"/>
          <w:szCs w:val="22"/>
          <w:lang w:val="ka-GE"/>
        </w:rPr>
        <w:t>ვე</w:t>
      </w:r>
      <w:r w:rsidRPr="002D0C45">
        <w:rPr>
          <w:rFonts w:ascii="Sylfaen" w:hAnsi="Sylfaen"/>
          <w:sz w:val="22"/>
          <w:szCs w:val="22"/>
          <w:lang w:val="ka-GE"/>
        </w:rPr>
        <w:t xml:space="preserve"> </w:t>
      </w:r>
      <w:r w:rsidRPr="002D0C45">
        <w:rPr>
          <w:rFonts w:ascii="Sylfaen" w:hAnsi="Sylfaen" w:cs="Sylfaen"/>
          <w:sz w:val="22"/>
          <w:szCs w:val="22"/>
          <w:lang w:val="ka-GE"/>
        </w:rPr>
        <w:t>განსაზღვრული</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ოჯახისთვის</w:t>
      </w:r>
      <w:r w:rsidR="008978A2">
        <w:rPr>
          <w:rFonts w:ascii="Sylfaen" w:hAnsi="Sylfaen"/>
          <w:sz w:val="22"/>
          <w:szCs w:val="22"/>
          <w:lang w:val="ka-GE"/>
        </w:rPr>
        <w:t>;</w:t>
      </w:r>
    </w:p>
    <w:p w14:paraId="12FCACAC" w14:textId="70863DED" w:rsidR="004258F2" w:rsidRPr="002D0C45" w:rsidRDefault="004258F2" w:rsidP="004258F2">
      <w:pPr>
        <w:pStyle w:val="BodyText"/>
        <w:tabs>
          <w:tab w:val="left" w:pos="450"/>
        </w:tabs>
        <w:ind w:left="360" w:right="49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შეფასებულ</w:t>
      </w:r>
      <w:r w:rsidRPr="002D0C45">
        <w:rPr>
          <w:rFonts w:ascii="Sylfaen" w:hAnsi="Sylfaen"/>
          <w:sz w:val="22"/>
          <w:szCs w:val="22"/>
          <w:lang w:val="ka-GE"/>
        </w:rPr>
        <w:t xml:space="preserve"> </w:t>
      </w:r>
      <w:r w:rsidRPr="002D0C45">
        <w:rPr>
          <w:rFonts w:ascii="Sylfaen" w:hAnsi="Sylfaen" w:cs="Sylfaen"/>
          <w:sz w:val="22"/>
          <w:szCs w:val="22"/>
          <w:lang w:val="ka-GE"/>
        </w:rPr>
        <w:t>ნიმუშებს</w:t>
      </w:r>
      <w:r w:rsidRPr="002D0C45">
        <w:rPr>
          <w:rFonts w:ascii="Sylfaen" w:hAnsi="Sylfaen"/>
          <w:sz w:val="22"/>
          <w:szCs w:val="22"/>
          <w:lang w:val="ka-GE"/>
        </w:rPr>
        <w:t xml:space="preserve"> </w:t>
      </w:r>
      <w:r w:rsidRPr="002D0C45">
        <w:rPr>
          <w:rFonts w:ascii="Sylfaen" w:hAnsi="Sylfaen" w:cs="Sylfaen"/>
          <w:sz w:val="22"/>
          <w:szCs w:val="22"/>
          <w:lang w:val="ka-GE"/>
        </w:rPr>
        <w:t>შორის</w:t>
      </w:r>
      <w:r w:rsidRPr="002D0C45">
        <w:rPr>
          <w:rFonts w:ascii="Sylfaen" w:hAnsi="Sylfaen"/>
          <w:sz w:val="22"/>
          <w:szCs w:val="22"/>
          <w:lang w:val="ka-GE"/>
        </w:rPr>
        <w:t xml:space="preserve"> </w:t>
      </w:r>
      <w:r w:rsidRPr="002D0C45">
        <w:rPr>
          <w:rFonts w:ascii="Sylfaen" w:hAnsi="Sylfaen" w:cs="Sylfaen"/>
          <w:sz w:val="22"/>
          <w:szCs w:val="22"/>
          <w:lang w:val="ka-GE"/>
        </w:rPr>
        <w:t>ყველა</w:t>
      </w:r>
      <w:r w:rsidRPr="002D0C45">
        <w:rPr>
          <w:rFonts w:ascii="Sylfaen" w:hAnsi="Sylfaen"/>
          <w:sz w:val="22"/>
          <w:szCs w:val="22"/>
          <w:lang w:val="ka-GE"/>
        </w:rPr>
        <w:t xml:space="preserve"> </w:t>
      </w:r>
      <w:r w:rsidRPr="002D0C45">
        <w:rPr>
          <w:rFonts w:ascii="Sylfaen" w:hAnsi="Sylfaen" w:cs="Sylfaen"/>
          <w:sz w:val="22"/>
          <w:szCs w:val="22"/>
          <w:lang w:val="ka-GE"/>
        </w:rPr>
        <w:t>სიმკვრივით</w:t>
      </w:r>
      <w:r w:rsidR="008978A2">
        <w:rPr>
          <w:rFonts w:ascii="Sylfaen" w:hAnsi="Sylfaen"/>
          <w:sz w:val="22"/>
          <w:szCs w:val="22"/>
          <w:lang w:val="ka-GE"/>
        </w:rPr>
        <w:t>;</w:t>
      </w:r>
    </w:p>
    <w:p w14:paraId="0278F1C5" w14:textId="4C46FBD8" w:rsidR="004258F2" w:rsidRPr="002D0C45" w:rsidRDefault="004258F2" w:rsidP="004258F2">
      <w:pPr>
        <w:pStyle w:val="BodyText"/>
        <w:tabs>
          <w:tab w:val="left" w:pos="450"/>
        </w:tabs>
        <w:ind w:left="360" w:right="49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უფრო</w:t>
      </w:r>
      <w:r w:rsidRPr="002D0C45">
        <w:rPr>
          <w:rFonts w:ascii="Sylfaen" w:hAnsi="Sylfaen"/>
          <w:sz w:val="22"/>
          <w:szCs w:val="22"/>
          <w:lang w:val="ka-GE"/>
        </w:rPr>
        <w:t xml:space="preserve"> </w:t>
      </w:r>
      <w:r w:rsidRPr="002D0C45">
        <w:rPr>
          <w:rFonts w:ascii="Sylfaen" w:hAnsi="Sylfaen" w:cs="Sylfaen"/>
          <w:sz w:val="22"/>
          <w:szCs w:val="22"/>
          <w:lang w:val="ka-GE"/>
        </w:rPr>
        <w:t>დაბალი</w:t>
      </w:r>
      <w:r w:rsidRPr="002D0C45">
        <w:rPr>
          <w:rFonts w:ascii="Sylfaen" w:hAnsi="Sylfaen"/>
          <w:sz w:val="22"/>
          <w:szCs w:val="22"/>
          <w:lang w:val="ka-GE"/>
        </w:rPr>
        <w:t xml:space="preserve"> </w:t>
      </w:r>
      <w:r w:rsidRPr="002D0C45">
        <w:rPr>
          <w:rFonts w:ascii="Sylfaen" w:hAnsi="Sylfaen" w:cs="Sylfaen"/>
          <w:sz w:val="22"/>
          <w:szCs w:val="22"/>
          <w:lang w:val="ka-GE"/>
        </w:rPr>
        <w:t>სისქით</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ასევე</w:t>
      </w:r>
      <w:r w:rsidRPr="002D0C45">
        <w:rPr>
          <w:rFonts w:ascii="Sylfaen" w:hAnsi="Sylfaen"/>
          <w:sz w:val="22"/>
          <w:szCs w:val="22"/>
          <w:lang w:val="ka-GE"/>
        </w:rPr>
        <w:t xml:space="preserve"> </w:t>
      </w:r>
      <w:r w:rsidRPr="002D0C45">
        <w:rPr>
          <w:rFonts w:ascii="Sylfaen" w:hAnsi="Sylfaen" w:cs="Sylfaen"/>
          <w:sz w:val="22"/>
          <w:szCs w:val="22"/>
          <w:lang w:val="ka-GE"/>
        </w:rPr>
        <w:t>უფრო</w:t>
      </w:r>
      <w:r w:rsidRPr="002D0C45">
        <w:rPr>
          <w:rFonts w:ascii="Sylfaen" w:hAnsi="Sylfaen"/>
          <w:sz w:val="22"/>
          <w:szCs w:val="22"/>
          <w:lang w:val="ka-GE"/>
        </w:rPr>
        <w:t xml:space="preserve"> </w:t>
      </w:r>
      <w:r w:rsidRPr="002D0C45">
        <w:rPr>
          <w:rFonts w:ascii="Sylfaen" w:hAnsi="Sylfaen" w:cs="Sylfaen"/>
          <w:sz w:val="22"/>
          <w:szCs w:val="22"/>
          <w:lang w:val="ka-GE"/>
        </w:rPr>
        <w:t>დიდი</w:t>
      </w:r>
      <w:r w:rsidRPr="002D0C45">
        <w:rPr>
          <w:rFonts w:ascii="Sylfaen" w:hAnsi="Sylfaen"/>
          <w:sz w:val="22"/>
          <w:szCs w:val="22"/>
          <w:lang w:val="ka-GE"/>
        </w:rPr>
        <w:t xml:space="preserve"> </w:t>
      </w:r>
      <w:r w:rsidRPr="002D0C45">
        <w:rPr>
          <w:rFonts w:ascii="Sylfaen" w:hAnsi="Sylfaen" w:cs="Sylfaen"/>
          <w:sz w:val="22"/>
          <w:szCs w:val="22"/>
          <w:lang w:val="ka-GE"/>
        </w:rPr>
        <w:t>სისქით</w:t>
      </w:r>
      <w:r w:rsidRPr="002D0C45">
        <w:rPr>
          <w:rFonts w:ascii="Sylfaen" w:hAnsi="Sylfaen"/>
          <w:sz w:val="22"/>
          <w:szCs w:val="22"/>
          <w:lang w:val="ka-GE"/>
        </w:rPr>
        <w:t xml:space="preserve">, </w:t>
      </w:r>
      <w:r w:rsidRPr="002D0C45">
        <w:rPr>
          <w:rFonts w:ascii="Sylfaen" w:hAnsi="Sylfaen" w:cs="Sylfaen"/>
          <w:sz w:val="22"/>
          <w:szCs w:val="22"/>
          <w:lang w:val="ka-GE"/>
        </w:rPr>
        <w:t>როდესაც</w:t>
      </w:r>
      <w:r w:rsidRPr="002D0C45">
        <w:rPr>
          <w:rFonts w:ascii="Sylfaen" w:hAnsi="Sylfaen"/>
          <w:sz w:val="22"/>
          <w:szCs w:val="22"/>
          <w:lang w:val="ka-GE"/>
        </w:rPr>
        <w:t xml:space="preserve"> </w:t>
      </w:r>
      <w:r w:rsidRPr="002D0C45">
        <w:rPr>
          <w:rFonts w:ascii="Sylfaen" w:hAnsi="Sylfaen" w:cs="Sylfaen"/>
          <w:sz w:val="22"/>
          <w:szCs w:val="22"/>
          <w:lang w:val="ka-GE"/>
        </w:rPr>
        <w:t>ტესტირებული</w:t>
      </w:r>
      <w:r w:rsidRPr="002D0C45">
        <w:rPr>
          <w:rFonts w:ascii="Sylfaen" w:hAnsi="Sylfaen"/>
          <w:sz w:val="22"/>
          <w:szCs w:val="22"/>
          <w:lang w:val="ka-GE"/>
        </w:rPr>
        <w:t xml:space="preserve"> </w:t>
      </w:r>
      <w:r w:rsidRPr="002D0C45">
        <w:rPr>
          <w:rFonts w:ascii="Sylfaen" w:hAnsi="Sylfaen" w:cs="Sylfaen"/>
          <w:sz w:val="22"/>
          <w:szCs w:val="22"/>
          <w:lang w:val="ka-GE"/>
        </w:rPr>
        <w:t>იყო</w:t>
      </w:r>
      <w:r w:rsidRPr="002D0C45">
        <w:rPr>
          <w:rFonts w:ascii="Sylfaen" w:hAnsi="Sylfaen"/>
          <w:sz w:val="22"/>
          <w:szCs w:val="22"/>
          <w:lang w:val="ka-GE"/>
        </w:rPr>
        <w:t xml:space="preserve"> 100 </w:t>
      </w:r>
      <w:r w:rsidRPr="002D0C45">
        <w:rPr>
          <w:rFonts w:ascii="Sylfaen" w:hAnsi="Sylfaen" w:cs="Sylfaen"/>
          <w:sz w:val="22"/>
          <w:szCs w:val="22"/>
          <w:lang w:val="ka-GE"/>
        </w:rPr>
        <w:t>მმ</w:t>
      </w:r>
      <w:r w:rsidRPr="002D0C45">
        <w:rPr>
          <w:rFonts w:ascii="Sylfaen" w:hAnsi="Sylfaen"/>
          <w:sz w:val="22"/>
          <w:szCs w:val="22"/>
          <w:lang w:val="ka-GE"/>
        </w:rPr>
        <w:t xml:space="preserve"> </w:t>
      </w:r>
      <w:r w:rsidRPr="002D0C45">
        <w:rPr>
          <w:rFonts w:ascii="Sylfaen" w:hAnsi="Sylfaen" w:cs="Sylfaen"/>
          <w:sz w:val="22"/>
          <w:szCs w:val="22"/>
          <w:lang w:val="ka-GE"/>
        </w:rPr>
        <w:t>სისქის</w:t>
      </w:r>
      <w:r w:rsidRPr="002D0C45">
        <w:rPr>
          <w:rFonts w:ascii="Sylfaen" w:hAnsi="Sylfaen"/>
          <w:sz w:val="22"/>
          <w:szCs w:val="22"/>
          <w:lang w:val="ka-GE"/>
        </w:rPr>
        <w:t xml:space="preserve"> </w:t>
      </w:r>
      <w:r w:rsidRPr="002D0C45">
        <w:rPr>
          <w:rFonts w:ascii="Sylfaen" w:hAnsi="Sylfaen" w:cs="Sylfaen"/>
          <w:sz w:val="22"/>
          <w:szCs w:val="22"/>
          <w:lang w:val="ka-GE"/>
        </w:rPr>
        <w:t>ნიმუშები</w:t>
      </w:r>
      <w:r w:rsidR="008978A2">
        <w:rPr>
          <w:rFonts w:ascii="Sylfaen" w:hAnsi="Sylfaen"/>
          <w:sz w:val="22"/>
          <w:szCs w:val="22"/>
          <w:lang w:val="ka-GE"/>
        </w:rPr>
        <w:t>;</w:t>
      </w:r>
    </w:p>
    <w:p w14:paraId="74DFB747" w14:textId="713CEF00" w:rsidR="004258F2" w:rsidRPr="002D0C45" w:rsidRDefault="004258F2" w:rsidP="004258F2">
      <w:pPr>
        <w:pStyle w:val="BodyText"/>
        <w:tabs>
          <w:tab w:val="left" w:pos="450"/>
        </w:tabs>
        <w:ind w:left="360" w:right="49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ყველა</w:t>
      </w:r>
      <w:r w:rsidRPr="002D0C45">
        <w:rPr>
          <w:rFonts w:ascii="Sylfaen" w:hAnsi="Sylfaen"/>
          <w:sz w:val="22"/>
          <w:szCs w:val="22"/>
          <w:lang w:val="ka-GE"/>
        </w:rPr>
        <w:t xml:space="preserve"> </w:t>
      </w:r>
      <w:r w:rsidRPr="002D0C45">
        <w:rPr>
          <w:rFonts w:ascii="Sylfaen" w:hAnsi="Sylfaen" w:cs="Sylfaen"/>
          <w:sz w:val="22"/>
          <w:szCs w:val="22"/>
          <w:lang w:val="ka-GE"/>
        </w:rPr>
        <w:t>ბოჭკოვანი</w:t>
      </w:r>
      <w:r w:rsidRPr="002D0C45">
        <w:rPr>
          <w:rFonts w:ascii="Sylfaen" w:hAnsi="Sylfaen"/>
          <w:sz w:val="22"/>
          <w:szCs w:val="22"/>
          <w:lang w:val="ka-GE"/>
        </w:rPr>
        <w:t xml:space="preserve"> </w:t>
      </w:r>
      <w:r w:rsidRPr="002D0C45">
        <w:rPr>
          <w:rFonts w:ascii="Sylfaen" w:hAnsi="Sylfaen" w:cs="Sylfaen"/>
          <w:sz w:val="22"/>
          <w:szCs w:val="22"/>
          <w:lang w:val="ka-GE"/>
        </w:rPr>
        <w:t>ორიენტაციით</w:t>
      </w:r>
      <w:r w:rsidRPr="002D0C45">
        <w:rPr>
          <w:rFonts w:ascii="Sylfaen" w:hAnsi="Sylfaen"/>
          <w:sz w:val="22"/>
          <w:szCs w:val="22"/>
          <w:lang w:val="ka-GE"/>
        </w:rPr>
        <w:t xml:space="preserve">, </w:t>
      </w:r>
      <w:r w:rsidRPr="002D0C45">
        <w:rPr>
          <w:rFonts w:ascii="Sylfaen" w:hAnsi="Sylfaen" w:cs="Sylfaen"/>
          <w:sz w:val="22"/>
          <w:szCs w:val="22"/>
          <w:lang w:val="ka-GE"/>
        </w:rPr>
        <w:t>თუ</w:t>
      </w:r>
      <w:r w:rsidRPr="002D0C45">
        <w:rPr>
          <w:rFonts w:ascii="Sylfaen" w:hAnsi="Sylfaen"/>
          <w:sz w:val="22"/>
          <w:szCs w:val="22"/>
          <w:lang w:val="ka-GE"/>
        </w:rPr>
        <w:t xml:space="preserve"> </w:t>
      </w:r>
      <w:r w:rsidRPr="002D0C45">
        <w:rPr>
          <w:rFonts w:ascii="Sylfaen" w:hAnsi="Sylfaen" w:cs="Sylfaen"/>
          <w:sz w:val="22"/>
          <w:szCs w:val="22"/>
          <w:lang w:val="ka-GE"/>
        </w:rPr>
        <w:t>ყველა</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შესაბამისი</w:t>
      </w:r>
      <w:r w:rsidRPr="002D0C45">
        <w:rPr>
          <w:rFonts w:ascii="Sylfaen" w:hAnsi="Sylfaen"/>
          <w:sz w:val="22"/>
          <w:szCs w:val="22"/>
          <w:lang w:val="ka-GE"/>
        </w:rPr>
        <w:t xml:space="preserve"> </w:t>
      </w:r>
      <w:r w:rsidRPr="002D0C45">
        <w:rPr>
          <w:rFonts w:ascii="Sylfaen" w:hAnsi="Sylfaen" w:cs="Sylfaen"/>
          <w:sz w:val="22"/>
          <w:szCs w:val="22"/>
          <w:lang w:val="ka-GE"/>
        </w:rPr>
        <w:t>ორიენტაცია</w:t>
      </w:r>
      <w:r w:rsidRPr="002D0C45">
        <w:rPr>
          <w:rFonts w:ascii="Sylfaen" w:hAnsi="Sylfaen"/>
          <w:sz w:val="22"/>
          <w:szCs w:val="22"/>
          <w:lang w:val="ka-GE"/>
        </w:rPr>
        <w:t xml:space="preserve"> </w:t>
      </w:r>
      <w:r w:rsidRPr="002D0C45">
        <w:rPr>
          <w:rFonts w:ascii="Sylfaen" w:hAnsi="Sylfaen" w:cs="Sylfaen"/>
          <w:sz w:val="22"/>
          <w:szCs w:val="22"/>
          <w:lang w:val="ka-GE"/>
        </w:rPr>
        <w:t>იქნა</w:t>
      </w:r>
      <w:r w:rsidRPr="002D0C45">
        <w:rPr>
          <w:rFonts w:ascii="Sylfaen" w:hAnsi="Sylfaen"/>
          <w:sz w:val="22"/>
          <w:szCs w:val="22"/>
          <w:lang w:val="ka-GE"/>
        </w:rPr>
        <w:t xml:space="preserve"> </w:t>
      </w:r>
      <w:r w:rsidRPr="002D0C45">
        <w:rPr>
          <w:rFonts w:ascii="Sylfaen" w:hAnsi="Sylfaen" w:cs="Sylfaen"/>
          <w:sz w:val="22"/>
          <w:szCs w:val="22"/>
          <w:lang w:val="ka-GE"/>
        </w:rPr>
        <w:t>გამოცდილი</w:t>
      </w:r>
      <w:r w:rsidR="008978A2">
        <w:rPr>
          <w:rFonts w:ascii="Sylfaen" w:hAnsi="Sylfaen"/>
          <w:sz w:val="22"/>
          <w:szCs w:val="22"/>
          <w:lang w:val="ka-GE"/>
        </w:rPr>
        <w:t>;</w:t>
      </w:r>
    </w:p>
    <w:p w14:paraId="45871F26" w14:textId="2C4569E6" w:rsidR="004258F2" w:rsidRPr="002D0C45" w:rsidRDefault="004258F2" w:rsidP="004258F2">
      <w:pPr>
        <w:pStyle w:val="BodyText"/>
        <w:tabs>
          <w:tab w:val="left" w:pos="450"/>
        </w:tabs>
        <w:ind w:left="360" w:right="49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ნებისმიერი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 ან</w:t>
      </w:r>
      <w:r w:rsidRPr="002D0C45">
        <w:rPr>
          <w:rFonts w:ascii="Sylfaen" w:hAnsi="Sylfaen"/>
          <w:sz w:val="22"/>
          <w:szCs w:val="22"/>
          <w:lang w:val="ka-GE"/>
        </w:rPr>
        <w:t xml:space="preserve"> </w:t>
      </w:r>
      <w:r w:rsidRPr="002D0C45">
        <w:rPr>
          <w:rFonts w:ascii="Sylfaen" w:hAnsi="Sylfaen" w:cs="Sylfaen"/>
          <w:sz w:val="22"/>
          <w:szCs w:val="22"/>
          <w:lang w:val="ka-GE"/>
        </w:rPr>
        <w:t>საფარით</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მსგავსით</w:t>
      </w:r>
      <w:r w:rsidRPr="002D0C45">
        <w:rPr>
          <w:rFonts w:ascii="Sylfaen" w:hAnsi="Sylfaen"/>
          <w:sz w:val="22"/>
          <w:szCs w:val="22"/>
          <w:lang w:val="ka-GE"/>
        </w:rPr>
        <w:t xml:space="preserve"> </w:t>
      </w:r>
      <w:r w:rsidRPr="002D0C45">
        <w:rPr>
          <w:rFonts w:ascii="Sylfaen" w:hAnsi="Sylfaen" w:cs="Sylfaen"/>
          <w:sz w:val="22"/>
          <w:szCs w:val="22"/>
          <w:lang w:val="ka-GE"/>
        </w:rPr>
        <w:t>და</w:t>
      </w:r>
      <w:r w:rsidR="008978A2">
        <w:rPr>
          <w:rFonts w:ascii="Sylfaen" w:hAnsi="Sylfaen" w:cs="Sylfaen"/>
          <w:sz w:val="22"/>
          <w:szCs w:val="22"/>
          <w:lang w:val="ka-GE"/>
        </w:rPr>
        <w:t>;</w:t>
      </w:r>
    </w:p>
    <w:p w14:paraId="6BC2C50D" w14:textId="77777777" w:rsidR="004258F2" w:rsidRPr="002D0C45" w:rsidRDefault="004258F2" w:rsidP="004258F2">
      <w:pPr>
        <w:pStyle w:val="BodyText"/>
        <w:tabs>
          <w:tab w:val="left" w:pos="450"/>
        </w:tabs>
        <w:spacing w:before="0"/>
        <w:ind w:left="360" w:right="490"/>
        <w:jc w:val="both"/>
        <w:rPr>
          <w:rFonts w:ascii="Sylfaen" w:hAnsi="Sylfaen"/>
          <w:sz w:val="22"/>
          <w:szCs w:val="22"/>
          <w:lang w:val="ka-GE"/>
        </w:rPr>
      </w:pPr>
      <w:r w:rsidRPr="002D0C45">
        <w:rPr>
          <w:rFonts w:ascii="Sylfaen" w:hAnsi="Sylfaen"/>
          <w:sz w:val="22"/>
          <w:szCs w:val="22"/>
          <w:lang w:val="ka-GE"/>
        </w:rPr>
        <w:lastRenderedPageBreak/>
        <w:t xml:space="preserve">- </w:t>
      </w:r>
      <w:r w:rsidRPr="002D0C45">
        <w:rPr>
          <w:rFonts w:ascii="Sylfaen" w:hAnsi="Sylfaen" w:cs="Sylfaen"/>
          <w:sz w:val="22"/>
          <w:szCs w:val="22"/>
          <w:lang w:val="ka-GE"/>
        </w:rPr>
        <w:t>ნებისმიერი</w:t>
      </w:r>
      <w:r w:rsidRPr="002D0C45">
        <w:rPr>
          <w:rFonts w:ascii="Sylfaen" w:hAnsi="Sylfaen"/>
          <w:sz w:val="22"/>
          <w:szCs w:val="22"/>
          <w:lang w:val="ka-GE"/>
        </w:rPr>
        <w:t xml:space="preserve"> </w:t>
      </w:r>
      <w:r w:rsidRPr="002D0C45">
        <w:rPr>
          <w:rFonts w:ascii="Sylfaen" w:hAnsi="Sylfaen" w:cs="Sylfaen"/>
          <w:sz w:val="22"/>
          <w:szCs w:val="22"/>
          <w:lang w:val="ka-GE"/>
        </w:rPr>
        <w:t>საბოლოო</w:t>
      </w:r>
      <w:r w:rsidRPr="002D0C45">
        <w:rPr>
          <w:rFonts w:ascii="Sylfaen" w:hAnsi="Sylfaen"/>
          <w:sz w:val="22"/>
          <w:szCs w:val="22"/>
          <w:lang w:val="ka-GE"/>
        </w:rPr>
        <w:t xml:space="preserve"> </w:t>
      </w:r>
      <w:r w:rsidRPr="002D0C45">
        <w:rPr>
          <w:rFonts w:ascii="Sylfaen" w:hAnsi="Sylfaen" w:cs="Sylfaen"/>
          <w:sz w:val="22"/>
          <w:szCs w:val="22"/>
          <w:lang w:val="ka-GE"/>
        </w:rPr>
        <w:t>გამოყენების</w:t>
      </w:r>
      <w:r w:rsidRPr="002D0C45">
        <w:rPr>
          <w:rFonts w:ascii="Sylfaen" w:hAnsi="Sylfaen"/>
          <w:sz w:val="22"/>
          <w:szCs w:val="22"/>
          <w:lang w:val="ka-GE"/>
        </w:rPr>
        <w:t xml:space="preserve"> </w:t>
      </w:r>
      <w:r w:rsidRPr="002D0C45">
        <w:rPr>
          <w:rFonts w:ascii="Sylfaen" w:hAnsi="Sylfaen" w:cs="Sylfaen"/>
          <w:sz w:val="22"/>
          <w:szCs w:val="22"/>
          <w:lang w:val="ka-GE"/>
        </w:rPr>
        <w:t>პირობებისთვის</w:t>
      </w:r>
      <w:r w:rsidRPr="002D0C45">
        <w:rPr>
          <w:rFonts w:ascii="Sylfaen" w:hAnsi="Sylfaen"/>
          <w:sz w:val="22"/>
          <w:szCs w:val="22"/>
          <w:lang w:val="ka-GE"/>
        </w:rPr>
        <w:t>.</w:t>
      </w:r>
    </w:p>
    <w:p w14:paraId="2A0E722B" w14:textId="77777777" w:rsidR="004258F2" w:rsidRPr="002D0C45" w:rsidRDefault="004258F2" w:rsidP="004258F2">
      <w:pPr>
        <w:pStyle w:val="BodyText"/>
        <w:tabs>
          <w:tab w:val="left" w:pos="450"/>
        </w:tabs>
        <w:spacing w:before="221"/>
        <w:ind w:left="360" w:right="490"/>
        <w:jc w:val="both"/>
        <w:rPr>
          <w:rFonts w:ascii="Sylfaen" w:hAnsi="Sylfaen"/>
          <w:sz w:val="22"/>
          <w:szCs w:val="22"/>
          <w:lang w:val="ka-GE"/>
        </w:rPr>
      </w:pPr>
    </w:p>
    <w:p w14:paraId="073EAB93" w14:textId="77777777" w:rsidR="004258F2" w:rsidRPr="002D0C45" w:rsidRDefault="004258F2" w:rsidP="004258F2">
      <w:pPr>
        <w:pStyle w:val="BodyText"/>
        <w:tabs>
          <w:tab w:val="left" w:pos="450"/>
        </w:tabs>
        <w:spacing w:before="221"/>
        <w:ind w:left="360" w:right="490"/>
        <w:jc w:val="both"/>
        <w:rPr>
          <w:rFonts w:asciiTheme="minorHAnsi" w:hAnsiTheme="minorHAnsi"/>
          <w:b/>
          <w:sz w:val="22"/>
          <w:szCs w:val="22"/>
          <w:lang w:val="ka-GE"/>
        </w:rPr>
      </w:pPr>
      <w:r w:rsidRPr="002D0C45">
        <w:rPr>
          <w:rFonts w:ascii="Sylfaen" w:hAnsi="Sylfaen"/>
          <w:b/>
          <w:sz w:val="22"/>
          <w:szCs w:val="22"/>
          <w:lang w:val="ka-GE"/>
        </w:rPr>
        <w:t>ჟ</w:t>
      </w:r>
      <w:r w:rsidRPr="002D0C45">
        <w:rPr>
          <w:b/>
          <w:sz w:val="22"/>
          <w:szCs w:val="22"/>
          <w:lang w:val="ka-GE"/>
        </w:rPr>
        <w:t>.</w:t>
      </w:r>
      <w:r w:rsidRPr="002D0C45">
        <w:rPr>
          <w:rFonts w:asciiTheme="minorHAnsi" w:hAnsiTheme="minorHAnsi"/>
          <w:b/>
          <w:sz w:val="22"/>
          <w:szCs w:val="22"/>
          <w:lang w:val="ka-GE"/>
        </w:rPr>
        <w:t>7</w:t>
      </w:r>
      <w:r w:rsidRPr="002D0C45">
        <w:rPr>
          <w:b/>
          <w:sz w:val="22"/>
          <w:szCs w:val="22"/>
          <w:lang w:val="ka-GE"/>
        </w:rPr>
        <w:t xml:space="preserve"> - </w:t>
      </w:r>
      <w:r w:rsidRPr="002D0C45">
        <w:rPr>
          <w:rFonts w:ascii="Sylfaen" w:hAnsi="Sylfaen"/>
          <w:b/>
          <w:sz w:val="22"/>
          <w:szCs w:val="22"/>
          <w:lang w:val="ka-GE"/>
        </w:rPr>
        <w:t>ფენოლური</w:t>
      </w:r>
      <w:r w:rsidRPr="002D0C45">
        <w:rPr>
          <w:b/>
          <w:sz w:val="22"/>
          <w:szCs w:val="22"/>
          <w:lang w:val="ka-GE"/>
        </w:rPr>
        <w:t xml:space="preserve"> </w:t>
      </w:r>
      <w:r w:rsidRPr="002D0C45">
        <w:rPr>
          <w:rFonts w:ascii="Sylfaen" w:hAnsi="Sylfaen"/>
          <w:b/>
          <w:sz w:val="22"/>
          <w:szCs w:val="22"/>
          <w:lang w:val="ka-GE"/>
        </w:rPr>
        <w:t>ქაფისგან</w:t>
      </w:r>
      <w:r w:rsidRPr="002D0C45">
        <w:rPr>
          <w:b/>
          <w:sz w:val="22"/>
          <w:szCs w:val="22"/>
          <w:lang w:val="ka-GE"/>
        </w:rPr>
        <w:t xml:space="preserve"> </w:t>
      </w:r>
      <w:r w:rsidRPr="002D0C45">
        <w:rPr>
          <w:rFonts w:ascii="Sylfaen" w:hAnsi="Sylfaen"/>
          <w:b/>
          <w:sz w:val="22"/>
          <w:szCs w:val="22"/>
          <w:lang w:val="ka-GE"/>
        </w:rPr>
        <w:t>დამზადებული</w:t>
      </w:r>
      <w:r w:rsidRPr="002D0C45">
        <w:rPr>
          <w:b/>
          <w:sz w:val="22"/>
          <w:szCs w:val="22"/>
          <w:lang w:val="ka-GE"/>
        </w:rPr>
        <w:t xml:space="preserve"> </w:t>
      </w:r>
      <w:r w:rsidRPr="002D0C45">
        <w:rPr>
          <w:rFonts w:ascii="Sylfaen" w:hAnsi="Sylfaen"/>
          <w:b/>
          <w:sz w:val="22"/>
          <w:szCs w:val="22"/>
          <w:lang w:val="ka-GE"/>
        </w:rPr>
        <w:t>პროდუქტების</w:t>
      </w:r>
      <w:r w:rsidRPr="002D0C45">
        <w:rPr>
          <w:b/>
          <w:sz w:val="22"/>
          <w:szCs w:val="22"/>
          <w:lang w:val="ka-GE"/>
        </w:rPr>
        <w:t xml:space="preserve"> </w:t>
      </w:r>
      <w:r w:rsidRPr="002D0C45">
        <w:rPr>
          <w:rFonts w:ascii="Sylfaen" w:hAnsi="Sylfaen"/>
          <w:b/>
          <w:sz w:val="22"/>
          <w:szCs w:val="22"/>
          <w:lang w:val="ka-GE"/>
        </w:rPr>
        <w:t>დებულებები</w:t>
      </w:r>
    </w:p>
    <w:p w14:paraId="0A48D29D" w14:textId="77777777" w:rsidR="004258F2" w:rsidRPr="002D0C45" w:rsidRDefault="004258F2" w:rsidP="004258F2">
      <w:pPr>
        <w:pStyle w:val="BodyText"/>
        <w:tabs>
          <w:tab w:val="left" w:pos="450"/>
        </w:tabs>
        <w:spacing w:before="221"/>
        <w:ind w:left="360" w:right="490"/>
        <w:jc w:val="both"/>
        <w:rPr>
          <w:rFonts w:asciiTheme="minorHAnsi" w:hAnsiTheme="minorHAnsi"/>
          <w:b/>
          <w:sz w:val="22"/>
          <w:szCs w:val="22"/>
          <w:lang w:val="ka-GE"/>
        </w:rPr>
      </w:pPr>
      <w:r w:rsidRPr="002D0C45">
        <w:rPr>
          <w:rFonts w:ascii="Sylfaen" w:hAnsi="Sylfaen"/>
          <w:b/>
          <w:sz w:val="22"/>
          <w:szCs w:val="22"/>
          <w:lang w:val="ka-GE"/>
        </w:rPr>
        <w:t>ჟ</w:t>
      </w:r>
      <w:r w:rsidRPr="002D0C45">
        <w:rPr>
          <w:b/>
          <w:sz w:val="22"/>
          <w:szCs w:val="22"/>
          <w:lang w:val="ka-GE"/>
        </w:rPr>
        <w:t>.</w:t>
      </w:r>
      <w:r w:rsidRPr="002D0C45">
        <w:rPr>
          <w:rFonts w:asciiTheme="minorHAnsi" w:hAnsiTheme="minorHAnsi"/>
          <w:b/>
          <w:sz w:val="22"/>
          <w:szCs w:val="22"/>
          <w:lang w:val="ka-GE"/>
        </w:rPr>
        <w:t>7</w:t>
      </w:r>
      <w:r w:rsidRPr="002D0C45">
        <w:rPr>
          <w:b/>
          <w:sz w:val="22"/>
          <w:szCs w:val="22"/>
          <w:lang w:val="ka-GE"/>
        </w:rPr>
        <w:t xml:space="preserve">.1 - </w:t>
      </w:r>
      <w:r w:rsidRPr="002D0C45">
        <w:rPr>
          <w:rFonts w:ascii="Sylfaen" w:hAnsi="Sylfaen"/>
          <w:b/>
          <w:sz w:val="22"/>
          <w:szCs w:val="22"/>
          <w:lang w:val="ka-GE"/>
        </w:rPr>
        <w:t>შემავალი მონაცემების ნიმუშები</w:t>
      </w:r>
    </w:p>
    <w:p w14:paraId="26C48AF5" w14:textId="77777777" w:rsidR="004258F2" w:rsidRPr="002D0C45" w:rsidRDefault="004258F2" w:rsidP="004258F2">
      <w:pPr>
        <w:pStyle w:val="BodyText"/>
        <w:tabs>
          <w:tab w:val="left" w:pos="450"/>
        </w:tabs>
        <w:spacing w:before="221"/>
        <w:ind w:left="360" w:right="490"/>
        <w:jc w:val="both"/>
        <w:rPr>
          <w:sz w:val="22"/>
          <w:szCs w:val="22"/>
          <w:lang w:val="ka-GE"/>
        </w:rPr>
      </w:pP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16733:2016/2024-</w:t>
      </w:r>
      <w:r w:rsidRPr="002D0C45">
        <w:rPr>
          <w:rFonts w:ascii="Sylfaen" w:hAnsi="Sylfaen"/>
          <w:sz w:val="22"/>
          <w:szCs w:val="22"/>
          <w:lang w:val="ka-GE"/>
        </w:rPr>
        <w:t>ის</w:t>
      </w:r>
      <w:r w:rsidRPr="002D0C45">
        <w:rPr>
          <w:sz w:val="22"/>
          <w:szCs w:val="22"/>
          <w:lang w:val="ka-GE"/>
        </w:rPr>
        <w:t xml:space="preserve"> </w:t>
      </w:r>
      <w:r w:rsidRPr="002D0C45">
        <w:rPr>
          <w:rFonts w:ascii="Sylfaen" w:hAnsi="Sylfaen"/>
          <w:sz w:val="22"/>
          <w:szCs w:val="22"/>
          <w:lang w:val="ka-GE"/>
        </w:rPr>
        <w:t>გარდა</w:t>
      </w:r>
      <w:r w:rsidRPr="002D0C45">
        <w:rPr>
          <w:sz w:val="22"/>
          <w:szCs w:val="22"/>
          <w:lang w:val="ka-GE"/>
        </w:rPr>
        <w:t xml:space="preserve">, </w:t>
      </w:r>
      <w:r w:rsidRPr="002D0C45">
        <w:rPr>
          <w:rFonts w:ascii="Sylfaen" w:hAnsi="Sylfaen"/>
          <w:sz w:val="22"/>
          <w:szCs w:val="22"/>
          <w:lang w:val="ka-GE"/>
        </w:rPr>
        <w:t>ნიმუშების</w:t>
      </w:r>
      <w:r w:rsidRPr="002D0C45">
        <w:rPr>
          <w:sz w:val="22"/>
          <w:szCs w:val="22"/>
          <w:lang w:val="ka-GE"/>
        </w:rPr>
        <w:t xml:space="preserve"> </w:t>
      </w:r>
      <w:r w:rsidRPr="002D0C45">
        <w:rPr>
          <w:rFonts w:ascii="Sylfaen" w:hAnsi="Sylfaen"/>
          <w:sz w:val="22"/>
          <w:szCs w:val="22"/>
          <w:lang w:val="ka-GE"/>
        </w:rPr>
        <w:t>აღებისა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ნიმუშების</w:t>
      </w:r>
      <w:r w:rsidRPr="002D0C45">
        <w:rPr>
          <w:sz w:val="22"/>
          <w:szCs w:val="22"/>
          <w:lang w:val="ka-GE"/>
        </w:rPr>
        <w:t xml:space="preserve"> </w:t>
      </w:r>
      <w:r w:rsidRPr="002D0C45">
        <w:rPr>
          <w:rFonts w:ascii="Sylfaen" w:hAnsi="Sylfaen"/>
          <w:sz w:val="22"/>
          <w:szCs w:val="22"/>
          <w:lang w:val="ka-GE"/>
        </w:rPr>
        <w:t>მომზადებისას</w:t>
      </w:r>
      <w:r w:rsidRPr="002D0C45">
        <w:rPr>
          <w:sz w:val="22"/>
          <w:szCs w:val="22"/>
          <w:lang w:val="ka-GE"/>
        </w:rPr>
        <w:t xml:space="preserve"> </w:t>
      </w:r>
      <w:r w:rsidRPr="002D0C45">
        <w:rPr>
          <w:rFonts w:ascii="Sylfaen" w:hAnsi="Sylfaen"/>
          <w:sz w:val="22"/>
          <w:szCs w:val="22"/>
          <w:lang w:val="ka-GE"/>
        </w:rPr>
        <w:t>გათვალისწინებული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შემდეგი</w:t>
      </w:r>
      <w:r w:rsidRPr="002D0C45">
        <w:rPr>
          <w:sz w:val="22"/>
          <w:szCs w:val="22"/>
          <w:lang w:val="ka-GE"/>
        </w:rPr>
        <w:t xml:space="preserve"> </w:t>
      </w:r>
      <w:r w:rsidRPr="002D0C45">
        <w:rPr>
          <w:rFonts w:ascii="Sylfaen" w:hAnsi="Sylfaen"/>
          <w:sz w:val="22"/>
          <w:szCs w:val="22"/>
          <w:lang w:val="ka-GE"/>
        </w:rPr>
        <w:t>პირობები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პარამეტრები</w:t>
      </w:r>
      <w:r w:rsidRPr="002D0C45">
        <w:rPr>
          <w:sz w:val="22"/>
          <w:szCs w:val="22"/>
          <w:lang w:val="ka-GE"/>
        </w:rPr>
        <w:t>:</w:t>
      </w:r>
    </w:p>
    <w:p w14:paraId="5D139C23" w14:textId="0A373E90" w:rsidR="004258F2" w:rsidRPr="002D0C45" w:rsidRDefault="004258F2">
      <w:pPr>
        <w:pStyle w:val="ListParagraph"/>
        <w:numPr>
          <w:ilvl w:val="3"/>
          <w:numId w:val="20"/>
        </w:numPr>
        <w:tabs>
          <w:tab w:val="left" w:pos="450"/>
          <w:tab w:val="left" w:pos="786"/>
        </w:tabs>
        <w:spacing w:before="200"/>
        <w:ind w:left="360" w:right="490" w:firstLine="0"/>
        <w:contextualSpacing w:val="0"/>
        <w:jc w:val="both"/>
        <w:rPr>
          <w:rFonts w:ascii="Sylfaen" w:hAnsi="Sylfaen"/>
          <w:lang w:val="ka-GE"/>
        </w:rPr>
      </w:pPr>
      <w:r w:rsidRPr="002D0C45">
        <w:rPr>
          <w:lang w:val="ka-GE"/>
        </w:rPr>
        <w:t xml:space="preserve"> </w:t>
      </w:r>
      <w:r w:rsidRPr="002D0C45">
        <w:rPr>
          <w:rFonts w:ascii="Sylfaen" w:hAnsi="Sylfaen"/>
          <w:lang w:val="ka-GE"/>
        </w:rPr>
        <w:t>პროდუქტის</w:t>
      </w:r>
      <w:r w:rsidRPr="002D0C45">
        <w:rPr>
          <w:lang w:val="ka-GE"/>
        </w:rPr>
        <w:t xml:space="preserve"> </w:t>
      </w:r>
      <w:r w:rsidRPr="002D0C45">
        <w:rPr>
          <w:rFonts w:ascii="Sylfaen" w:hAnsi="Sylfaen"/>
          <w:lang w:val="ka-GE"/>
        </w:rPr>
        <w:t>ოჯახის</w:t>
      </w:r>
      <w:r w:rsidRPr="002D0C45">
        <w:rPr>
          <w:lang w:val="ka-GE"/>
        </w:rPr>
        <w:t xml:space="preserve"> </w:t>
      </w:r>
      <w:r w:rsidRPr="002D0C45">
        <w:rPr>
          <w:rFonts w:ascii="Sylfaen" w:hAnsi="Sylfaen"/>
          <w:lang w:val="ka-GE"/>
        </w:rPr>
        <w:t>პროდუქტის</w:t>
      </w:r>
      <w:r w:rsidRPr="002D0C45">
        <w:rPr>
          <w:lang w:val="ka-GE"/>
        </w:rPr>
        <w:t xml:space="preserve"> </w:t>
      </w:r>
      <w:r w:rsidRPr="002D0C45">
        <w:rPr>
          <w:rFonts w:ascii="Sylfaen" w:hAnsi="Sylfaen"/>
          <w:lang w:val="ka-GE"/>
        </w:rPr>
        <w:t>ვარიაციები</w:t>
      </w:r>
      <w:r w:rsidRPr="002D0C45">
        <w:rPr>
          <w:lang w:val="ka-GE"/>
        </w:rPr>
        <w:t xml:space="preserve"> (</w:t>
      </w:r>
      <w:r w:rsidRPr="002D0C45">
        <w:rPr>
          <w:rFonts w:ascii="Sylfaen" w:hAnsi="Sylfaen"/>
          <w:lang w:val="ka-GE"/>
        </w:rPr>
        <w:t>როგორც</w:t>
      </w:r>
      <w:r w:rsidRPr="002D0C45">
        <w:rPr>
          <w:lang w:val="ka-GE"/>
        </w:rPr>
        <w:t xml:space="preserve"> </w:t>
      </w:r>
      <w:r w:rsidRPr="002D0C45">
        <w:rPr>
          <w:rFonts w:ascii="Sylfaen" w:hAnsi="Sylfaen"/>
          <w:lang w:val="ka-GE"/>
        </w:rPr>
        <w:t>ეს</w:t>
      </w:r>
      <w:r w:rsidRPr="002D0C45">
        <w:rPr>
          <w:lang w:val="ka-GE"/>
        </w:rPr>
        <w:t xml:space="preserve"> </w:t>
      </w:r>
      <w:r w:rsidRPr="002D0C45">
        <w:rPr>
          <w:rFonts w:ascii="Sylfaen" w:hAnsi="Sylfaen"/>
          <w:lang w:val="ka-GE"/>
        </w:rPr>
        <w:t>განისაზღვრება</w:t>
      </w:r>
      <w:r w:rsidRPr="002D0C45">
        <w:rPr>
          <w:lang w:val="ka-GE"/>
        </w:rPr>
        <w:t xml:space="preserve"> </w:t>
      </w:r>
      <w:r w:rsidRPr="002D0C45">
        <w:rPr>
          <w:rFonts w:ascii="Sylfaen" w:hAnsi="Sylfaen"/>
          <w:lang w:val="ka-GE"/>
        </w:rPr>
        <w:t>ნედლეულის</w:t>
      </w:r>
      <w:r w:rsidRPr="002D0C45">
        <w:rPr>
          <w:lang w:val="ka-GE"/>
        </w:rPr>
        <w:t xml:space="preserve"> </w:t>
      </w:r>
      <w:r w:rsidRPr="002D0C45">
        <w:rPr>
          <w:rFonts w:ascii="Sylfaen" w:hAnsi="Sylfaen"/>
          <w:lang w:val="ka-GE"/>
        </w:rPr>
        <w:t>გარკვეული</w:t>
      </w:r>
      <w:r w:rsidRPr="002D0C45">
        <w:rPr>
          <w:lang w:val="ka-GE"/>
        </w:rPr>
        <w:t xml:space="preserve"> </w:t>
      </w:r>
      <w:r w:rsidRPr="002D0C45">
        <w:rPr>
          <w:rFonts w:ascii="Sylfaen" w:hAnsi="Sylfaen"/>
          <w:lang w:val="ka-GE"/>
        </w:rPr>
        <w:t>კომბინაციით</w:t>
      </w:r>
      <w:r w:rsidRPr="002D0C45">
        <w:rPr>
          <w:lang w:val="ka-GE"/>
        </w:rPr>
        <w:t xml:space="preserve">, </w:t>
      </w:r>
      <w:r w:rsidRPr="002D0C45">
        <w:rPr>
          <w:rFonts w:ascii="Sylfaen" w:hAnsi="Sylfaen"/>
          <w:lang w:val="ka-GE"/>
        </w:rPr>
        <w:t>მაგ</w:t>
      </w:r>
      <w:r w:rsidRPr="002D0C45">
        <w:rPr>
          <w:lang w:val="ka-GE"/>
        </w:rPr>
        <w:t xml:space="preserve">., </w:t>
      </w:r>
      <w:r w:rsidRPr="002D0C45">
        <w:rPr>
          <w:rFonts w:ascii="Sylfaen" w:hAnsi="Sylfaen"/>
          <w:lang w:val="ka-GE"/>
        </w:rPr>
        <w:t>შემკვრელის</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დანამატების</w:t>
      </w:r>
      <w:r w:rsidRPr="002D0C45">
        <w:rPr>
          <w:lang w:val="ka-GE"/>
        </w:rPr>
        <w:t xml:space="preserve"> </w:t>
      </w:r>
      <w:r w:rsidRPr="002D0C45">
        <w:rPr>
          <w:rFonts w:ascii="Sylfaen" w:hAnsi="Sylfaen"/>
          <w:lang w:val="ka-GE"/>
        </w:rPr>
        <w:t>ტიპი</w:t>
      </w:r>
      <w:r w:rsidR="001D0484">
        <w:rPr>
          <w:lang w:val="ka-GE"/>
        </w:rPr>
        <w:t>/</w:t>
      </w:r>
      <w:r w:rsidRPr="002D0C45">
        <w:rPr>
          <w:rFonts w:ascii="Sylfaen" w:hAnsi="Sylfaen"/>
          <w:lang w:val="ka-GE"/>
        </w:rPr>
        <w:t>დამუშავება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წარმოებულია</w:t>
      </w:r>
      <w:r w:rsidRPr="002D0C45">
        <w:rPr>
          <w:lang w:val="ka-GE"/>
        </w:rPr>
        <w:t xml:space="preserve"> </w:t>
      </w:r>
      <w:r w:rsidRPr="002D0C45">
        <w:rPr>
          <w:rFonts w:ascii="Sylfaen" w:hAnsi="Sylfaen"/>
          <w:lang w:val="ka-GE"/>
        </w:rPr>
        <w:t>გარკვეული</w:t>
      </w:r>
      <w:r w:rsidRPr="002D0C45">
        <w:rPr>
          <w:lang w:val="ka-GE"/>
        </w:rPr>
        <w:t xml:space="preserve"> </w:t>
      </w:r>
      <w:r w:rsidRPr="002D0C45">
        <w:rPr>
          <w:rFonts w:ascii="Sylfaen" w:hAnsi="Sylfaen"/>
          <w:lang w:val="ka-GE"/>
        </w:rPr>
        <w:t>ტიპის</w:t>
      </w:r>
      <w:r w:rsidRPr="002D0C45">
        <w:rPr>
          <w:lang w:val="ka-GE"/>
        </w:rPr>
        <w:t xml:space="preserve"> </w:t>
      </w:r>
      <w:r w:rsidRPr="002D0C45">
        <w:rPr>
          <w:rFonts w:ascii="Sylfaen" w:hAnsi="Sylfaen"/>
          <w:lang w:val="ka-GE"/>
        </w:rPr>
        <w:t>წარმოების</w:t>
      </w:r>
      <w:r w:rsidRPr="002D0C45">
        <w:rPr>
          <w:lang w:val="ka-GE"/>
        </w:rPr>
        <w:t xml:space="preserve"> </w:t>
      </w:r>
      <w:r w:rsidRPr="002D0C45">
        <w:rPr>
          <w:rFonts w:ascii="Sylfaen" w:hAnsi="Sylfaen"/>
          <w:lang w:val="ka-GE"/>
        </w:rPr>
        <w:t>პროცესში</w:t>
      </w:r>
      <w:r w:rsidRPr="002D0C45">
        <w:rPr>
          <w:lang w:val="ka-GE"/>
        </w:rPr>
        <w:t>)</w:t>
      </w:r>
      <w:r w:rsidRPr="002D0C45">
        <w:rPr>
          <w:rFonts w:ascii="Sylfaen" w:hAnsi="Sylfaen"/>
          <w:lang w:val="ka-GE"/>
        </w:rPr>
        <w:t>;</w:t>
      </w:r>
    </w:p>
    <w:p w14:paraId="5459E153" w14:textId="7395861F" w:rsidR="004258F2" w:rsidRPr="002D0C45" w:rsidRDefault="004258F2" w:rsidP="004258F2">
      <w:pPr>
        <w:pStyle w:val="BodyText"/>
        <w:tabs>
          <w:tab w:val="left" w:pos="450"/>
        </w:tabs>
        <w:spacing w:before="131"/>
        <w:ind w:left="360" w:right="49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მაღალი</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დაბალი</w:t>
      </w:r>
      <w:r w:rsidRPr="002D0C45">
        <w:rPr>
          <w:rFonts w:ascii="Sylfaen" w:hAnsi="Sylfaen"/>
          <w:sz w:val="22"/>
          <w:szCs w:val="22"/>
          <w:lang w:val="ka-GE"/>
        </w:rPr>
        <w:t xml:space="preserve"> </w:t>
      </w:r>
      <w:r w:rsidRPr="002D0C45">
        <w:rPr>
          <w:rFonts w:ascii="Sylfaen" w:hAnsi="Sylfaen" w:cs="Sylfaen"/>
          <w:sz w:val="22"/>
          <w:szCs w:val="22"/>
          <w:lang w:val="ka-GE"/>
        </w:rPr>
        <w:t>სიმკვრივის</w:t>
      </w:r>
      <w:r w:rsidRPr="002D0C45">
        <w:rPr>
          <w:rFonts w:ascii="Sylfaen" w:hAnsi="Sylfaen"/>
          <w:sz w:val="22"/>
          <w:szCs w:val="22"/>
          <w:lang w:val="ka-GE"/>
        </w:rPr>
        <w:t xml:space="preserve"> </w:t>
      </w:r>
      <w:r w:rsidRPr="002D0C45">
        <w:rPr>
          <w:rFonts w:ascii="Sylfaen" w:hAnsi="Sylfaen" w:cs="Sylfaen"/>
          <w:sz w:val="22"/>
          <w:szCs w:val="22"/>
          <w:lang w:val="ka-GE"/>
        </w:rPr>
        <w:t>მქონე</w:t>
      </w:r>
      <w:r w:rsidRPr="002D0C45">
        <w:rPr>
          <w:rFonts w:ascii="Sylfaen" w:hAnsi="Sylfaen"/>
          <w:sz w:val="22"/>
          <w:szCs w:val="22"/>
          <w:lang w:val="ka-GE"/>
        </w:rPr>
        <w:t xml:space="preserve"> </w:t>
      </w:r>
      <w:r w:rsidRPr="002D0C45">
        <w:rPr>
          <w:rFonts w:ascii="Sylfaen" w:hAnsi="Sylfaen" w:cs="Sylfaen"/>
          <w:sz w:val="22"/>
          <w:szCs w:val="22"/>
          <w:lang w:val="ka-GE"/>
        </w:rPr>
        <w:t>პროდუქტი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ვარიანტი</w:t>
      </w:r>
      <w:r w:rsidRPr="002D0C45">
        <w:rPr>
          <w:rFonts w:ascii="Sylfaen" w:hAnsi="Sylfaen"/>
          <w:sz w:val="22"/>
          <w:szCs w:val="22"/>
          <w:lang w:val="ka-GE"/>
        </w:rPr>
        <w:t xml:space="preserve">, </w:t>
      </w:r>
      <w:r w:rsidRPr="002D0C45">
        <w:rPr>
          <w:rFonts w:ascii="Sylfaen" w:hAnsi="Sylfaen" w:cs="Sylfaen"/>
          <w:sz w:val="22"/>
          <w:szCs w:val="22"/>
          <w:lang w:val="ka-GE"/>
        </w:rPr>
        <w:t>რომელიც</w:t>
      </w:r>
      <w:r w:rsidRPr="002D0C45">
        <w:rPr>
          <w:rFonts w:ascii="Sylfaen" w:hAnsi="Sylfaen"/>
          <w:sz w:val="22"/>
          <w:szCs w:val="22"/>
          <w:lang w:val="ka-GE"/>
        </w:rPr>
        <w:t xml:space="preserve"> </w:t>
      </w:r>
      <w:r w:rsidRPr="002D0C45">
        <w:rPr>
          <w:rFonts w:ascii="Sylfaen" w:hAnsi="Sylfaen" w:cs="Sylfaen"/>
          <w:sz w:val="22"/>
          <w:szCs w:val="22"/>
          <w:lang w:val="ka-GE"/>
        </w:rPr>
        <w:t>განისაზღვრება</w:t>
      </w:r>
      <w:r w:rsidRPr="002D0C45">
        <w:rPr>
          <w:rFonts w:ascii="Sylfaen" w:hAnsi="Sylfaen"/>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1602:2013/2023 </w:t>
      </w:r>
      <w:r w:rsidRPr="002D0C45">
        <w:rPr>
          <w:rFonts w:ascii="Sylfaen" w:hAnsi="Sylfaen" w:cs="Sylfaen"/>
          <w:sz w:val="22"/>
          <w:szCs w:val="22"/>
          <w:lang w:val="ka-GE"/>
        </w:rPr>
        <w:t>სტანდარტის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ჩატარებული</w:t>
      </w:r>
      <w:r w:rsidRPr="002D0C45">
        <w:rPr>
          <w:rFonts w:ascii="Sylfaen" w:hAnsi="Sylfaen"/>
          <w:sz w:val="22"/>
          <w:szCs w:val="22"/>
          <w:lang w:val="ka-GE"/>
        </w:rPr>
        <w:t xml:space="preserve"> </w:t>
      </w:r>
      <w:r w:rsidRPr="002D0C45">
        <w:rPr>
          <w:rFonts w:ascii="Sylfaen" w:hAnsi="Sylfaen" w:cs="Sylfaen"/>
          <w:sz w:val="22"/>
          <w:szCs w:val="22"/>
          <w:lang w:val="ka-GE"/>
        </w:rPr>
        <w:t>ტესტებით</w:t>
      </w:r>
      <w:r w:rsidR="008978A2">
        <w:rPr>
          <w:rFonts w:ascii="Sylfaen" w:hAnsi="Sylfaen"/>
          <w:sz w:val="22"/>
          <w:szCs w:val="22"/>
          <w:lang w:val="ka-GE"/>
        </w:rPr>
        <w:t>;</w:t>
      </w:r>
    </w:p>
    <w:p w14:paraId="17261B99" w14:textId="1E7BA30E" w:rsidR="004258F2" w:rsidRPr="002D0C45" w:rsidRDefault="004258F2" w:rsidP="004258F2">
      <w:pPr>
        <w:pStyle w:val="BodyText"/>
        <w:tabs>
          <w:tab w:val="left" w:pos="450"/>
        </w:tabs>
        <w:spacing w:before="131"/>
        <w:ind w:left="360" w:right="49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ყველაზე</w:t>
      </w:r>
      <w:r w:rsidRPr="002D0C45">
        <w:rPr>
          <w:rFonts w:ascii="Sylfaen" w:hAnsi="Sylfaen"/>
          <w:sz w:val="22"/>
          <w:szCs w:val="22"/>
          <w:lang w:val="ka-GE"/>
        </w:rPr>
        <w:t xml:space="preserve"> </w:t>
      </w:r>
      <w:r w:rsidRPr="002D0C45">
        <w:rPr>
          <w:rFonts w:ascii="Sylfaen" w:hAnsi="Sylfaen" w:cs="Sylfaen"/>
          <w:sz w:val="22"/>
          <w:szCs w:val="22"/>
          <w:lang w:val="ka-GE"/>
        </w:rPr>
        <w:t>მაღალი</w:t>
      </w:r>
      <w:r w:rsidRPr="002D0C45">
        <w:rPr>
          <w:rFonts w:ascii="Sylfaen" w:hAnsi="Sylfaen"/>
          <w:sz w:val="22"/>
          <w:szCs w:val="22"/>
          <w:lang w:val="ka-GE"/>
        </w:rPr>
        <w:t xml:space="preserve"> </w:t>
      </w:r>
      <w:r w:rsidRPr="002D0C45">
        <w:rPr>
          <w:rFonts w:ascii="Sylfaen" w:hAnsi="Sylfaen" w:cs="Sylfaen"/>
          <w:sz w:val="22"/>
          <w:szCs w:val="22"/>
          <w:lang w:val="ka-GE"/>
        </w:rPr>
        <w:t>სისქის</w:t>
      </w:r>
      <w:r w:rsidRPr="002D0C45">
        <w:rPr>
          <w:rFonts w:ascii="Sylfaen" w:hAnsi="Sylfaen"/>
          <w:sz w:val="22"/>
          <w:szCs w:val="22"/>
          <w:lang w:val="ka-GE"/>
        </w:rPr>
        <w:t xml:space="preserve"> </w:t>
      </w:r>
      <w:r w:rsidRPr="002D0C45">
        <w:rPr>
          <w:rFonts w:ascii="Sylfaen" w:hAnsi="Sylfaen" w:cs="Sylfaen"/>
          <w:sz w:val="22"/>
          <w:szCs w:val="22"/>
          <w:lang w:val="ka-GE"/>
        </w:rPr>
        <w:t>მქონე</w:t>
      </w:r>
      <w:r w:rsidRPr="002D0C45">
        <w:rPr>
          <w:rFonts w:ascii="Sylfaen" w:hAnsi="Sylfaen"/>
          <w:sz w:val="22"/>
          <w:szCs w:val="22"/>
          <w:lang w:val="ka-GE"/>
        </w:rPr>
        <w:t xml:space="preserve"> </w:t>
      </w:r>
      <w:r w:rsidRPr="002D0C45">
        <w:rPr>
          <w:rFonts w:ascii="Sylfaen" w:hAnsi="Sylfaen" w:cs="Sylfaen"/>
          <w:sz w:val="22"/>
          <w:szCs w:val="22"/>
          <w:lang w:val="ka-GE"/>
        </w:rPr>
        <w:t>პროდუქტი</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პროდუქტის</w:t>
      </w:r>
      <w:r w:rsidRPr="002D0C45">
        <w:rPr>
          <w:rFonts w:ascii="Sylfaen" w:hAnsi="Sylfaen"/>
          <w:sz w:val="22"/>
          <w:szCs w:val="22"/>
          <w:lang w:val="ka-GE"/>
        </w:rPr>
        <w:t xml:space="preserve"> </w:t>
      </w:r>
      <w:r w:rsidRPr="002D0C45">
        <w:rPr>
          <w:rFonts w:ascii="Sylfaen" w:hAnsi="Sylfaen" w:cs="Sylfaen"/>
          <w:sz w:val="22"/>
          <w:szCs w:val="22"/>
          <w:lang w:val="ka-GE"/>
        </w:rPr>
        <w:t>ვარიანტი</w:t>
      </w:r>
      <w:r w:rsidRPr="002D0C45">
        <w:rPr>
          <w:rFonts w:ascii="Sylfaen" w:hAnsi="Sylfaen"/>
          <w:sz w:val="22"/>
          <w:szCs w:val="22"/>
          <w:lang w:val="ka-GE"/>
        </w:rPr>
        <w:t xml:space="preserve">, </w:t>
      </w:r>
      <w:r w:rsidRPr="002D0C45">
        <w:rPr>
          <w:rFonts w:ascii="Sylfaen" w:hAnsi="Sylfaen" w:cs="Sylfaen"/>
          <w:sz w:val="22"/>
          <w:szCs w:val="22"/>
          <w:lang w:val="ka-GE"/>
        </w:rPr>
        <w:t>რომელიც</w:t>
      </w:r>
      <w:r w:rsidRPr="002D0C45">
        <w:rPr>
          <w:rFonts w:ascii="Sylfaen" w:hAnsi="Sylfaen"/>
          <w:sz w:val="22"/>
          <w:szCs w:val="22"/>
          <w:lang w:val="ka-GE"/>
        </w:rPr>
        <w:t xml:space="preserve"> </w:t>
      </w:r>
      <w:r w:rsidRPr="002D0C45">
        <w:rPr>
          <w:rFonts w:ascii="Sylfaen" w:hAnsi="Sylfaen" w:cs="Sylfaen"/>
          <w:sz w:val="22"/>
          <w:szCs w:val="22"/>
          <w:lang w:val="ka-GE"/>
        </w:rPr>
        <w:t>განისაზღვრება</w:t>
      </w:r>
      <w:r w:rsidRPr="002D0C45">
        <w:rPr>
          <w:rFonts w:ascii="Sylfaen" w:hAnsi="Sylfaen"/>
          <w:sz w:val="22"/>
          <w:szCs w:val="22"/>
          <w:lang w:val="ka-GE"/>
        </w:rPr>
        <w:t xml:space="preserve"> სსტ ენ ისო 29466:2022/2023 </w:t>
      </w:r>
      <w:r w:rsidRPr="002D0C45">
        <w:rPr>
          <w:rFonts w:ascii="Sylfaen" w:hAnsi="Sylfaen" w:cs="Sylfaen"/>
          <w:sz w:val="22"/>
          <w:szCs w:val="22"/>
          <w:lang w:val="ka-GE"/>
        </w:rPr>
        <w:t>სტანდარტის</w:t>
      </w:r>
      <w:r w:rsidRPr="002D0C45">
        <w:rPr>
          <w:rFonts w:ascii="Sylfaen" w:hAnsi="Sylfaen"/>
          <w:sz w:val="22"/>
          <w:szCs w:val="22"/>
          <w:lang w:val="ka-GE"/>
        </w:rPr>
        <w:t xml:space="preserve"> </w:t>
      </w:r>
      <w:r w:rsidRPr="002D0C45">
        <w:rPr>
          <w:rFonts w:ascii="Sylfaen" w:hAnsi="Sylfaen" w:cs="Sylfaen"/>
          <w:sz w:val="22"/>
          <w:szCs w:val="22"/>
          <w:lang w:val="ka-GE"/>
        </w:rPr>
        <w:t>შესაბამისად</w:t>
      </w:r>
      <w:r w:rsidRPr="002D0C45">
        <w:rPr>
          <w:rFonts w:ascii="Sylfaen" w:hAnsi="Sylfaen"/>
          <w:sz w:val="22"/>
          <w:szCs w:val="22"/>
          <w:lang w:val="ka-GE"/>
        </w:rPr>
        <w:t xml:space="preserve"> </w:t>
      </w:r>
      <w:r w:rsidRPr="002D0C45">
        <w:rPr>
          <w:rFonts w:ascii="Sylfaen" w:hAnsi="Sylfaen" w:cs="Sylfaen"/>
          <w:sz w:val="22"/>
          <w:szCs w:val="22"/>
          <w:lang w:val="ka-GE"/>
        </w:rPr>
        <w:t>ჩატარებული</w:t>
      </w:r>
      <w:r w:rsidRPr="002D0C45">
        <w:rPr>
          <w:rFonts w:ascii="Sylfaen" w:hAnsi="Sylfaen"/>
          <w:sz w:val="22"/>
          <w:szCs w:val="22"/>
          <w:lang w:val="ka-GE"/>
        </w:rPr>
        <w:t xml:space="preserve"> </w:t>
      </w:r>
      <w:r w:rsidRPr="002D0C45">
        <w:rPr>
          <w:rFonts w:ascii="Sylfaen" w:hAnsi="Sylfaen" w:cs="Sylfaen"/>
          <w:sz w:val="22"/>
          <w:szCs w:val="22"/>
          <w:lang w:val="ka-GE"/>
        </w:rPr>
        <w:t>ტესტებით</w:t>
      </w:r>
      <w:r w:rsidRPr="002D0C45">
        <w:rPr>
          <w:rFonts w:ascii="Sylfaen" w:hAnsi="Sylfaen"/>
          <w:sz w:val="22"/>
          <w:szCs w:val="22"/>
          <w:lang w:val="ka-GE"/>
        </w:rPr>
        <w:t xml:space="preserve"> </w:t>
      </w:r>
      <w:r w:rsidRPr="002D0C45">
        <w:rPr>
          <w:rFonts w:ascii="Sylfaen" w:hAnsi="Sylfaen" w:cs="Sylfaen"/>
          <w:sz w:val="22"/>
          <w:szCs w:val="22"/>
          <w:lang w:val="ka-GE"/>
        </w:rPr>
        <w:t>მინიმუმ</w:t>
      </w:r>
      <w:r w:rsidRPr="002D0C45">
        <w:rPr>
          <w:rFonts w:ascii="Sylfaen" w:hAnsi="Sylfaen"/>
          <w:sz w:val="22"/>
          <w:szCs w:val="22"/>
          <w:lang w:val="ka-GE"/>
        </w:rPr>
        <w:t xml:space="preserve"> </w:t>
      </w:r>
      <w:r w:rsidRPr="002D0C45">
        <w:rPr>
          <w:rFonts w:ascii="Sylfaen" w:hAnsi="Sylfaen" w:cs="Sylfaen"/>
          <w:sz w:val="22"/>
          <w:szCs w:val="22"/>
          <w:lang w:val="ka-GE"/>
        </w:rPr>
        <w:t>სამ</w:t>
      </w:r>
      <w:r w:rsidRPr="002D0C45">
        <w:rPr>
          <w:rFonts w:ascii="Sylfaen" w:hAnsi="Sylfaen"/>
          <w:sz w:val="22"/>
          <w:szCs w:val="22"/>
          <w:lang w:val="ka-GE"/>
        </w:rPr>
        <w:t xml:space="preserve"> </w:t>
      </w:r>
      <w:r w:rsidRPr="002D0C45">
        <w:rPr>
          <w:rFonts w:ascii="Sylfaen" w:hAnsi="Sylfaen" w:cs="Sylfaen"/>
          <w:sz w:val="22"/>
          <w:szCs w:val="22"/>
          <w:lang w:val="ka-GE"/>
        </w:rPr>
        <w:t>ნიმუშზე</w:t>
      </w:r>
      <w:r w:rsidR="008978A2">
        <w:rPr>
          <w:rFonts w:ascii="Sylfaen" w:hAnsi="Sylfaen"/>
          <w:sz w:val="22"/>
          <w:szCs w:val="22"/>
          <w:lang w:val="ka-GE"/>
        </w:rPr>
        <w:t>;</w:t>
      </w:r>
    </w:p>
    <w:p w14:paraId="2BFD8C62" w14:textId="1EFEE569" w:rsidR="004258F2" w:rsidRPr="002D0C45" w:rsidRDefault="004258F2" w:rsidP="004258F2">
      <w:pPr>
        <w:pStyle w:val="BodyText"/>
        <w:tabs>
          <w:tab w:val="left" w:pos="450"/>
        </w:tabs>
        <w:spacing w:before="131"/>
        <w:ind w:left="360" w:right="49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თითოეული</w:t>
      </w:r>
      <w:r w:rsidRPr="002D0C45">
        <w:rPr>
          <w:rFonts w:ascii="Sylfaen" w:hAnsi="Sylfaen"/>
          <w:sz w:val="22"/>
          <w:szCs w:val="22"/>
          <w:lang w:val="ka-GE"/>
        </w:rPr>
        <w:t xml:space="preserve"> </w:t>
      </w:r>
      <w:r w:rsidRPr="002D0C45">
        <w:rPr>
          <w:rFonts w:ascii="Sylfaen" w:hAnsi="Sylfaen" w:cs="Sylfaen"/>
          <w:sz w:val="22"/>
          <w:szCs w:val="22"/>
          <w:lang w:val="ka-GE"/>
        </w:rPr>
        <w:t>განსხვავებული</w:t>
      </w:r>
      <w:r w:rsidRPr="002D0C45">
        <w:rPr>
          <w:rFonts w:ascii="Sylfaen" w:hAnsi="Sylfaen"/>
          <w:sz w:val="22"/>
          <w:szCs w:val="22"/>
          <w:lang w:val="ka-GE"/>
        </w:rPr>
        <w:t xml:space="preserve"> </w:t>
      </w:r>
      <w:r w:rsidRPr="002D0C45">
        <w:rPr>
          <w:rFonts w:ascii="Sylfaen" w:hAnsi="Sylfaen" w:cs="Sylfaen"/>
          <w:sz w:val="22"/>
          <w:szCs w:val="22"/>
          <w:lang w:val="ka-GE"/>
        </w:rPr>
        <w:t>წარმოებული</w:t>
      </w:r>
      <w:r w:rsidRPr="002D0C45">
        <w:rPr>
          <w:rFonts w:ascii="Sylfaen" w:hAnsi="Sylfaen"/>
          <w:sz w:val="22"/>
          <w:szCs w:val="22"/>
          <w:lang w:val="ka-GE"/>
        </w:rPr>
        <w:t xml:space="preserve"> </w:t>
      </w:r>
      <w:r w:rsidRPr="002D0C45">
        <w:rPr>
          <w:rFonts w:ascii="Sylfaen" w:hAnsi="Sylfaen" w:cs="Sylfaen"/>
          <w:sz w:val="22"/>
          <w:szCs w:val="22"/>
          <w:lang w:val="ka-GE"/>
        </w:rPr>
        <w:t>ორიენტაცია</w:t>
      </w:r>
      <w:r w:rsidRPr="002D0C45">
        <w:rPr>
          <w:rFonts w:ascii="Sylfaen" w:hAnsi="Sylfaen"/>
          <w:sz w:val="22"/>
          <w:szCs w:val="22"/>
          <w:lang w:val="ka-GE"/>
        </w:rPr>
        <w:t xml:space="preserve"> (</w:t>
      </w:r>
      <w:r w:rsidRPr="002D0C45">
        <w:rPr>
          <w:rFonts w:ascii="Sylfaen" w:hAnsi="Sylfaen" w:cs="Sylfaen"/>
          <w:sz w:val="22"/>
          <w:szCs w:val="22"/>
          <w:lang w:val="ka-GE"/>
        </w:rPr>
        <w:t>ანუ</w:t>
      </w:r>
      <w:r w:rsidRPr="002D0C45">
        <w:rPr>
          <w:rFonts w:ascii="Sylfaen" w:hAnsi="Sylfaen"/>
          <w:sz w:val="22"/>
          <w:szCs w:val="22"/>
          <w:lang w:val="ka-GE"/>
        </w:rPr>
        <w:t xml:space="preserve"> </w:t>
      </w:r>
      <w:r w:rsidRPr="002D0C45">
        <w:rPr>
          <w:rFonts w:ascii="Sylfaen" w:hAnsi="Sylfaen" w:cs="Sylfaen"/>
          <w:sz w:val="22"/>
          <w:szCs w:val="22"/>
          <w:lang w:val="ka-GE"/>
        </w:rPr>
        <w:t>ნიმუშის</w:t>
      </w:r>
      <w:r w:rsidRPr="002D0C45">
        <w:rPr>
          <w:rFonts w:ascii="Sylfaen" w:hAnsi="Sylfaen"/>
          <w:sz w:val="22"/>
          <w:szCs w:val="22"/>
          <w:lang w:val="ka-GE"/>
        </w:rPr>
        <w:t xml:space="preserve"> </w:t>
      </w:r>
      <w:r w:rsidRPr="002D0C45">
        <w:rPr>
          <w:rFonts w:ascii="Sylfaen" w:hAnsi="Sylfaen" w:cs="Sylfaen"/>
          <w:sz w:val="22"/>
          <w:szCs w:val="22"/>
          <w:lang w:val="ka-GE"/>
        </w:rPr>
        <w:t>სიგრძის</w:t>
      </w:r>
      <w:r w:rsidRPr="002D0C45">
        <w:rPr>
          <w:rFonts w:ascii="Sylfaen" w:hAnsi="Sylfaen"/>
          <w:sz w:val="22"/>
          <w:szCs w:val="22"/>
          <w:lang w:val="ka-GE"/>
        </w:rPr>
        <w:t xml:space="preserve"> </w:t>
      </w:r>
      <w:r w:rsidRPr="002D0C45">
        <w:rPr>
          <w:rFonts w:ascii="Sylfaen" w:hAnsi="Sylfaen" w:cs="Sylfaen"/>
          <w:sz w:val="22"/>
          <w:szCs w:val="22"/>
          <w:lang w:val="ka-GE"/>
        </w:rPr>
        <w:t>მიმართულებით</w:t>
      </w:r>
      <w:r w:rsidRPr="002D0C45">
        <w:rPr>
          <w:rFonts w:ascii="Sylfaen" w:hAnsi="Sylfaen"/>
          <w:sz w:val="22"/>
          <w:szCs w:val="22"/>
          <w:lang w:val="ka-GE"/>
        </w:rPr>
        <w:t xml:space="preserve"> </w:t>
      </w:r>
      <w:r w:rsidRPr="002D0C45">
        <w:rPr>
          <w:rFonts w:ascii="Sylfaen" w:hAnsi="Sylfaen" w:cs="Sylfaen"/>
          <w:sz w:val="22"/>
          <w:szCs w:val="22"/>
          <w:lang w:val="ka-GE"/>
        </w:rPr>
        <w:t>სიგრძით</w:t>
      </w:r>
      <w:r w:rsidRPr="002D0C45">
        <w:rPr>
          <w:rFonts w:ascii="Sylfaen" w:hAnsi="Sylfaen"/>
          <w:sz w:val="22"/>
          <w:szCs w:val="22"/>
          <w:lang w:val="ka-GE"/>
        </w:rPr>
        <w:t xml:space="preserve"> </w:t>
      </w:r>
      <w:r w:rsidRPr="002D0C45">
        <w:rPr>
          <w:rFonts w:ascii="Sylfaen" w:hAnsi="Sylfaen" w:cs="Sylfaen"/>
          <w:sz w:val="22"/>
          <w:szCs w:val="22"/>
          <w:lang w:val="ka-GE"/>
        </w:rPr>
        <w:t>და</w:t>
      </w:r>
      <w:r w:rsidRPr="002D0C45">
        <w:rPr>
          <w:rFonts w:ascii="Sylfaen" w:hAnsi="Sylfaen"/>
          <w:sz w:val="22"/>
          <w:szCs w:val="22"/>
          <w:lang w:val="ka-GE"/>
        </w:rPr>
        <w:t xml:space="preserve"> </w:t>
      </w:r>
      <w:r w:rsidRPr="002D0C45">
        <w:rPr>
          <w:rFonts w:ascii="Sylfaen" w:hAnsi="Sylfaen" w:cs="Sylfaen"/>
          <w:sz w:val="22"/>
          <w:szCs w:val="22"/>
          <w:lang w:val="ka-GE"/>
        </w:rPr>
        <w:t>განივი</w:t>
      </w:r>
      <w:r w:rsidRPr="002D0C45">
        <w:rPr>
          <w:rFonts w:ascii="Sylfaen" w:hAnsi="Sylfaen"/>
          <w:sz w:val="22"/>
          <w:szCs w:val="22"/>
          <w:lang w:val="ka-GE"/>
        </w:rPr>
        <w:t xml:space="preserve"> </w:t>
      </w:r>
      <w:r w:rsidRPr="002D0C45">
        <w:rPr>
          <w:rFonts w:ascii="Sylfaen" w:hAnsi="Sylfaen" w:cs="Sylfaen"/>
          <w:sz w:val="22"/>
          <w:szCs w:val="22"/>
          <w:lang w:val="ka-GE"/>
        </w:rPr>
        <w:t>მიმართულებით</w:t>
      </w:r>
      <w:r w:rsidRPr="002D0C45">
        <w:rPr>
          <w:rFonts w:ascii="Sylfaen" w:hAnsi="Sylfaen"/>
          <w:sz w:val="22"/>
          <w:szCs w:val="22"/>
          <w:lang w:val="ka-GE"/>
        </w:rPr>
        <w:t>)</w:t>
      </w:r>
      <w:r w:rsidR="008978A2">
        <w:rPr>
          <w:rFonts w:ascii="Sylfaen" w:hAnsi="Sylfaen"/>
          <w:sz w:val="22"/>
          <w:szCs w:val="22"/>
          <w:lang w:val="ka-GE"/>
        </w:rPr>
        <w:t>;</w:t>
      </w:r>
    </w:p>
    <w:p w14:paraId="38FF503D" w14:textId="1FC058EA" w:rsidR="004258F2" w:rsidRPr="002D0C45" w:rsidRDefault="004258F2" w:rsidP="004258F2">
      <w:pPr>
        <w:pStyle w:val="BodyText"/>
        <w:tabs>
          <w:tab w:val="left" w:pos="450"/>
        </w:tabs>
        <w:spacing w:before="131"/>
        <w:ind w:left="360" w:right="490"/>
        <w:jc w:val="both"/>
        <w:rPr>
          <w:rFonts w:ascii="Sylfaen" w:hAnsi="Sylfaen"/>
          <w:sz w:val="22"/>
          <w:szCs w:val="22"/>
          <w:lang w:val="ka-GE"/>
        </w:rPr>
      </w:pPr>
      <w:r w:rsidRPr="002D0C45">
        <w:rPr>
          <w:rFonts w:ascii="Sylfaen" w:hAnsi="Sylfaen"/>
          <w:sz w:val="22"/>
          <w:szCs w:val="22"/>
          <w:lang w:val="ka-GE"/>
        </w:rPr>
        <w:t xml:space="preserve">- </w:t>
      </w:r>
      <w:r w:rsidRPr="002D0C45">
        <w:rPr>
          <w:rFonts w:ascii="Sylfaen" w:hAnsi="Sylfaen" w:cs="Sylfaen"/>
          <w:sz w:val="22"/>
          <w:szCs w:val="22"/>
          <w:lang w:val="ka-GE"/>
        </w:rPr>
        <w:t>ყოველგვარი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მასალის</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მსგავსი</w:t>
      </w:r>
      <w:r w:rsidRPr="002D0C45">
        <w:rPr>
          <w:rFonts w:ascii="Sylfaen" w:hAnsi="Sylfaen"/>
          <w:sz w:val="22"/>
          <w:szCs w:val="22"/>
          <w:lang w:val="ka-GE"/>
        </w:rPr>
        <w:t xml:space="preserve"> </w:t>
      </w:r>
      <w:r w:rsidRPr="002D0C45">
        <w:rPr>
          <w:rFonts w:ascii="Sylfaen" w:hAnsi="Sylfaen" w:cs="Sylfaen"/>
          <w:sz w:val="22"/>
          <w:szCs w:val="22"/>
          <w:lang w:val="ka-GE"/>
        </w:rPr>
        <w:t>მასალის</w:t>
      </w:r>
      <w:r w:rsidRPr="002D0C45">
        <w:rPr>
          <w:rFonts w:ascii="Sylfaen" w:hAnsi="Sylfaen"/>
          <w:sz w:val="22"/>
          <w:szCs w:val="22"/>
          <w:lang w:val="ka-GE"/>
        </w:rPr>
        <w:t xml:space="preserve"> </w:t>
      </w:r>
      <w:r w:rsidRPr="002D0C45">
        <w:rPr>
          <w:rFonts w:ascii="Sylfaen" w:hAnsi="Sylfaen" w:cs="Sylfaen"/>
          <w:sz w:val="22"/>
          <w:szCs w:val="22"/>
          <w:lang w:val="ka-GE"/>
        </w:rPr>
        <w:t>გარეშე</w:t>
      </w:r>
      <w:r w:rsidR="001D0484">
        <w:rPr>
          <w:rFonts w:ascii="Sylfaen" w:hAnsi="Sylfaen"/>
          <w:sz w:val="22"/>
          <w:szCs w:val="22"/>
          <w:lang w:val="ka-GE"/>
        </w:rPr>
        <w:t xml:space="preserve"> −</w:t>
      </w:r>
      <w:r w:rsidRPr="002D0C45">
        <w:rPr>
          <w:rFonts w:ascii="Sylfaen" w:hAnsi="Sylfaen"/>
          <w:sz w:val="22"/>
          <w:szCs w:val="22"/>
          <w:lang w:val="ka-GE"/>
        </w:rPr>
        <w:t xml:space="preserve"> </w:t>
      </w:r>
      <w:r w:rsidRPr="002D0C45">
        <w:rPr>
          <w:rFonts w:ascii="Sylfaen" w:hAnsi="Sylfaen" w:cs="Sylfaen"/>
          <w:sz w:val="22"/>
          <w:szCs w:val="22"/>
          <w:lang w:val="ka-GE"/>
        </w:rPr>
        <w:t>არსებული</w:t>
      </w:r>
      <w:r w:rsidRPr="002D0C45">
        <w:rPr>
          <w:rFonts w:ascii="Sylfaen" w:hAnsi="Sylfaen"/>
          <w:sz w:val="22"/>
          <w:szCs w:val="22"/>
          <w:lang w:val="ka-GE"/>
        </w:rPr>
        <w:t xml:space="preserve"> </w:t>
      </w:r>
      <w:r w:rsidRPr="002D0C45">
        <w:rPr>
          <w:rFonts w:ascii="Sylfaen" w:hAnsi="Sylfaen" w:cs="Sylfaen"/>
          <w:sz w:val="22"/>
          <w:szCs w:val="22"/>
          <w:lang w:val="ka-GE"/>
        </w:rPr>
        <w:t>მოპირკეთების</w:t>
      </w:r>
      <w:r w:rsidRPr="002D0C45">
        <w:rPr>
          <w:rFonts w:ascii="Sylfaen" w:hAnsi="Sylfaen"/>
          <w:sz w:val="22"/>
          <w:szCs w:val="22"/>
          <w:lang w:val="ka-GE"/>
        </w:rPr>
        <w:t xml:space="preserve"> </w:t>
      </w:r>
      <w:r w:rsidRPr="002D0C45">
        <w:rPr>
          <w:rFonts w:ascii="Sylfaen" w:hAnsi="Sylfaen" w:cs="Sylfaen"/>
          <w:sz w:val="22"/>
          <w:szCs w:val="22"/>
          <w:lang w:val="ka-GE"/>
        </w:rPr>
        <w:t>მასალა</w:t>
      </w:r>
      <w:r w:rsidRPr="002D0C45">
        <w:rPr>
          <w:rFonts w:ascii="Sylfaen" w:hAnsi="Sylfaen"/>
          <w:sz w:val="22"/>
          <w:szCs w:val="22"/>
          <w:lang w:val="ka-GE"/>
        </w:rPr>
        <w:t xml:space="preserve"> </w:t>
      </w:r>
      <w:r w:rsidRPr="002D0C45">
        <w:rPr>
          <w:rFonts w:ascii="Sylfaen" w:hAnsi="Sylfaen" w:cs="Sylfaen"/>
          <w:sz w:val="22"/>
          <w:szCs w:val="22"/>
          <w:lang w:val="ka-GE"/>
        </w:rPr>
        <w:t>ან</w:t>
      </w:r>
      <w:r w:rsidRPr="002D0C45">
        <w:rPr>
          <w:rFonts w:ascii="Sylfaen" w:hAnsi="Sylfaen"/>
          <w:sz w:val="22"/>
          <w:szCs w:val="22"/>
          <w:lang w:val="ka-GE"/>
        </w:rPr>
        <w:t xml:space="preserve"> </w:t>
      </w:r>
      <w:r w:rsidRPr="002D0C45">
        <w:rPr>
          <w:rFonts w:ascii="Sylfaen" w:hAnsi="Sylfaen" w:cs="Sylfaen"/>
          <w:sz w:val="22"/>
          <w:szCs w:val="22"/>
          <w:lang w:val="ka-GE"/>
        </w:rPr>
        <w:t>საფარი</w:t>
      </w:r>
      <w:r w:rsidRPr="002D0C45">
        <w:rPr>
          <w:rFonts w:ascii="Sylfaen" w:hAnsi="Sylfaen"/>
          <w:sz w:val="22"/>
          <w:szCs w:val="22"/>
          <w:lang w:val="ka-GE"/>
        </w:rPr>
        <w:t xml:space="preserve"> </w:t>
      </w:r>
      <w:r w:rsidRPr="002D0C45">
        <w:rPr>
          <w:rFonts w:ascii="Sylfaen" w:hAnsi="Sylfaen" w:cs="Sylfaen"/>
          <w:sz w:val="22"/>
          <w:szCs w:val="22"/>
          <w:lang w:val="ka-GE"/>
        </w:rPr>
        <w:t>უნდა</w:t>
      </w:r>
      <w:r w:rsidRPr="002D0C45">
        <w:rPr>
          <w:rFonts w:ascii="Sylfaen" w:hAnsi="Sylfaen"/>
          <w:sz w:val="22"/>
          <w:szCs w:val="22"/>
          <w:lang w:val="ka-GE"/>
        </w:rPr>
        <w:t xml:space="preserve"> </w:t>
      </w:r>
      <w:r w:rsidRPr="002D0C45">
        <w:rPr>
          <w:rFonts w:ascii="Sylfaen" w:hAnsi="Sylfaen" w:cs="Sylfaen"/>
          <w:sz w:val="22"/>
          <w:szCs w:val="22"/>
          <w:lang w:val="ka-GE"/>
        </w:rPr>
        <w:t>მოიხსნას</w:t>
      </w:r>
      <w:r w:rsidRPr="002D0C45">
        <w:rPr>
          <w:rFonts w:ascii="Sylfaen" w:hAnsi="Sylfaen"/>
          <w:sz w:val="22"/>
          <w:szCs w:val="22"/>
          <w:lang w:val="ka-GE"/>
        </w:rPr>
        <w:t xml:space="preserve"> </w:t>
      </w:r>
      <w:r w:rsidRPr="002D0C45">
        <w:rPr>
          <w:rFonts w:ascii="Sylfaen" w:hAnsi="Sylfaen" w:cs="Sylfaen"/>
          <w:sz w:val="22"/>
          <w:szCs w:val="22"/>
          <w:lang w:val="ka-GE"/>
        </w:rPr>
        <w:t>სატესტო</w:t>
      </w:r>
      <w:r w:rsidRPr="002D0C45">
        <w:rPr>
          <w:rFonts w:ascii="Sylfaen" w:hAnsi="Sylfaen"/>
          <w:sz w:val="22"/>
          <w:szCs w:val="22"/>
          <w:lang w:val="ka-GE"/>
        </w:rPr>
        <w:t xml:space="preserve"> </w:t>
      </w:r>
      <w:r w:rsidRPr="002D0C45">
        <w:rPr>
          <w:rFonts w:ascii="Sylfaen" w:hAnsi="Sylfaen" w:cs="Sylfaen"/>
          <w:sz w:val="22"/>
          <w:szCs w:val="22"/>
          <w:lang w:val="ka-GE"/>
        </w:rPr>
        <w:t>ნიმუშების</w:t>
      </w:r>
      <w:r w:rsidRPr="002D0C45">
        <w:rPr>
          <w:rFonts w:ascii="Sylfaen" w:hAnsi="Sylfaen"/>
          <w:sz w:val="22"/>
          <w:szCs w:val="22"/>
          <w:lang w:val="ka-GE"/>
        </w:rPr>
        <w:t xml:space="preserve"> </w:t>
      </w:r>
      <w:r w:rsidRPr="002D0C45">
        <w:rPr>
          <w:rFonts w:ascii="Sylfaen" w:hAnsi="Sylfaen" w:cs="Sylfaen"/>
          <w:sz w:val="22"/>
          <w:szCs w:val="22"/>
          <w:lang w:val="ka-GE"/>
        </w:rPr>
        <w:t>მომზადებისას</w:t>
      </w:r>
      <w:r w:rsidRPr="002D0C45">
        <w:rPr>
          <w:rFonts w:ascii="Sylfaen" w:hAnsi="Sylfaen"/>
          <w:sz w:val="22"/>
          <w:szCs w:val="22"/>
          <w:lang w:val="ka-GE"/>
        </w:rPr>
        <w:t>.</w:t>
      </w:r>
    </w:p>
    <w:p w14:paraId="35B5F653" w14:textId="77777777" w:rsidR="004258F2" w:rsidRPr="002D0C45" w:rsidRDefault="004258F2" w:rsidP="004258F2">
      <w:pPr>
        <w:pStyle w:val="BodyText"/>
        <w:tabs>
          <w:tab w:val="left" w:pos="450"/>
        </w:tabs>
        <w:spacing w:before="131"/>
        <w:ind w:left="360" w:right="490"/>
        <w:jc w:val="both"/>
        <w:rPr>
          <w:rFonts w:ascii="Sylfaen" w:hAnsi="Sylfaen"/>
          <w:sz w:val="22"/>
          <w:szCs w:val="22"/>
          <w:lang w:val="ka-GE"/>
        </w:rPr>
      </w:pPr>
    </w:p>
    <w:p w14:paraId="20B7908B" w14:textId="77777777" w:rsidR="004258F2" w:rsidRPr="002D0C45" w:rsidRDefault="004258F2" w:rsidP="004258F2">
      <w:pPr>
        <w:tabs>
          <w:tab w:val="left" w:pos="450"/>
        </w:tabs>
        <w:ind w:left="360" w:right="490"/>
        <w:jc w:val="both"/>
        <w:rPr>
          <w:rFonts w:ascii="Sylfaen" w:hAnsi="Sylfaen"/>
          <w:b/>
          <w:lang w:val="ka-GE"/>
        </w:rPr>
      </w:pPr>
      <w:r w:rsidRPr="002D0C45">
        <w:rPr>
          <w:rFonts w:ascii="Sylfaen" w:hAnsi="Sylfaen"/>
          <w:b/>
          <w:lang w:val="ka-GE"/>
        </w:rPr>
        <w:t xml:space="preserve">ჟ.7.2 - </w:t>
      </w:r>
      <w:r w:rsidRPr="002D0C45">
        <w:rPr>
          <w:rFonts w:ascii="Sylfaen" w:hAnsi="Sylfaen" w:cs="Sylfaen"/>
          <w:b/>
          <w:lang w:val="ka-GE"/>
        </w:rPr>
        <w:t>სატესტო</w:t>
      </w:r>
      <w:r w:rsidRPr="002D0C45">
        <w:rPr>
          <w:rFonts w:ascii="Sylfaen" w:hAnsi="Sylfaen"/>
          <w:b/>
          <w:lang w:val="ka-GE"/>
        </w:rPr>
        <w:t xml:space="preserve"> </w:t>
      </w:r>
      <w:r w:rsidRPr="002D0C45">
        <w:rPr>
          <w:rFonts w:ascii="Sylfaen" w:hAnsi="Sylfaen" w:cs="Sylfaen"/>
          <w:b/>
          <w:lang w:val="ka-GE"/>
        </w:rPr>
        <w:t>ნიმუშების</w:t>
      </w:r>
      <w:r w:rsidRPr="002D0C45">
        <w:rPr>
          <w:rFonts w:ascii="Sylfaen" w:hAnsi="Sylfaen"/>
          <w:b/>
          <w:lang w:val="ka-GE"/>
        </w:rPr>
        <w:t xml:space="preserve"> </w:t>
      </w:r>
      <w:r w:rsidRPr="002D0C45">
        <w:rPr>
          <w:rFonts w:ascii="Sylfaen" w:hAnsi="Sylfaen" w:cs="Sylfaen"/>
          <w:b/>
          <w:lang w:val="ka-GE"/>
        </w:rPr>
        <w:t>მომზადება</w:t>
      </w:r>
    </w:p>
    <w:p w14:paraId="3D30D56D" w14:textId="2CD05C2B" w:rsidR="004258F2" w:rsidRPr="00010150" w:rsidRDefault="004258F2" w:rsidP="00010150">
      <w:pPr>
        <w:pStyle w:val="ListParagraph"/>
        <w:tabs>
          <w:tab w:val="left" w:pos="450"/>
        </w:tabs>
        <w:ind w:left="360" w:right="490"/>
        <w:jc w:val="both"/>
        <w:rPr>
          <w:rFonts w:ascii="Sylfaen" w:hAnsi="Sylfaen" w:cs="Sylfaen"/>
          <w:lang w:val="ka-GE"/>
        </w:rPr>
      </w:pPr>
      <w:r w:rsidRPr="002D0C45">
        <w:rPr>
          <w:rFonts w:ascii="Sylfaen" w:hAnsi="Sylfaen" w:cs="Sylfaen"/>
          <w:lang w:val="ka-GE"/>
        </w:rPr>
        <w:t>ტესტები</w:t>
      </w:r>
      <w:r w:rsidRPr="002D0C45">
        <w:rPr>
          <w:rFonts w:ascii="Sylfaen" w:hAnsi="Sylfaen"/>
          <w:lang w:val="ka-GE"/>
        </w:rPr>
        <w:t xml:space="preserve"> </w:t>
      </w:r>
      <w:r w:rsidRPr="002D0C45">
        <w:rPr>
          <w:rFonts w:ascii="Sylfaen" w:hAnsi="Sylfaen" w:cs="Sylfaen"/>
          <w:lang w:val="ka-GE"/>
        </w:rPr>
        <w:t>უნდა</w:t>
      </w:r>
      <w:r w:rsidRPr="002D0C45">
        <w:rPr>
          <w:rFonts w:ascii="Sylfaen" w:hAnsi="Sylfaen"/>
          <w:lang w:val="ka-GE"/>
        </w:rPr>
        <w:t xml:space="preserve"> </w:t>
      </w:r>
      <w:r w:rsidRPr="002D0C45">
        <w:rPr>
          <w:rFonts w:ascii="Sylfaen" w:hAnsi="Sylfaen" w:cs="Sylfaen"/>
          <w:lang w:val="ka-GE"/>
        </w:rPr>
        <w:t>ჩატარდეს</w:t>
      </w:r>
      <w:r w:rsidRPr="002D0C45">
        <w:rPr>
          <w:rFonts w:ascii="Sylfaen" w:hAnsi="Sylfaen"/>
          <w:lang w:val="ka-GE"/>
        </w:rPr>
        <w:t xml:space="preserve"> </w:t>
      </w:r>
      <w:r w:rsidRPr="002D0C45">
        <w:rPr>
          <w:rFonts w:ascii="Sylfaen" w:hAnsi="Sylfaen" w:cs="Sylfaen"/>
          <w:lang w:val="ka-GE"/>
        </w:rPr>
        <w:t>საბოლოო</w:t>
      </w:r>
      <w:r w:rsidRPr="002D0C45">
        <w:rPr>
          <w:rFonts w:ascii="Sylfaen" w:hAnsi="Sylfaen"/>
          <w:lang w:val="ka-GE"/>
        </w:rPr>
        <w:t xml:space="preserve"> </w:t>
      </w:r>
      <w:r w:rsidRPr="002D0C45">
        <w:rPr>
          <w:rFonts w:ascii="Sylfaen" w:hAnsi="Sylfaen" w:cs="Sylfaen"/>
          <w:lang w:val="ka-GE"/>
        </w:rPr>
        <w:t>გამოყენების</w:t>
      </w:r>
      <w:r w:rsidRPr="002D0C45">
        <w:rPr>
          <w:rFonts w:ascii="Sylfaen" w:hAnsi="Sylfaen"/>
          <w:lang w:val="ka-GE"/>
        </w:rPr>
        <w:t xml:space="preserve"> </w:t>
      </w:r>
      <w:r w:rsidRPr="002D0C45">
        <w:rPr>
          <w:rFonts w:ascii="Sylfaen" w:hAnsi="Sylfaen" w:cs="Sylfaen"/>
          <w:lang w:val="ka-GE"/>
        </w:rPr>
        <w:t>პირობების</w:t>
      </w:r>
      <w:r w:rsidRPr="002D0C45">
        <w:rPr>
          <w:rFonts w:ascii="Sylfaen" w:hAnsi="Sylfaen"/>
          <w:lang w:val="ka-GE"/>
        </w:rPr>
        <w:t xml:space="preserve"> </w:t>
      </w:r>
      <w:r w:rsidRPr="002D0C45">
        <w:rPr>
          <w:rFonts w:ascii="Sylfaen" w:hAnsi="Sylfaen" w:cs="Sylfaen"/>
          <w:lang w:val="ka-GE"/>
        </w:rPr>
        <w:t>გაუთვალისწინებლად</w:t>
      </w:r>
      <w:r w:rsidRPr="002D0C45">
        <w:rPr>
          <w:rFonts w:ascii="Sylfaen" w:hAnsi="Sylfaen"/>
          <w:lang w:val="ka-GE"/>
        </w:rPr>
        <w:t xml:space="preserve">, </w:t>
      </w:r>
      <w:r w:rsidRPr="002D0C45">
        <w:rPr>
          <w:rFonts w:ascii="Sylfaen" w:hAnsi="Sylfaen" w:cs="Sylfaen"/>
          <w:lang w:val="ka-GE"/>
        </w:rPr>
        <w:t>რადგან</w:t>
      </w:r>
      <w:r w:rsidRPr="002D0C45">
        <w:rPr>
          <w:rFonts w:ascii="Sylfaen" w:hAnsi="Sylfaen"/>
          <w:lang w:val="ka-GE"/>
        </w:rPr>
        <w:t xml:space="preserve"> </w:t>
      </w:r>
      <w:r w:rsidRPr="002D0C45">
        <w:rPr>
          <w:rFonts w:ascii="Sylfaen" w:hAnsi="Sylfaen" w:cs="Sylfaen"/>
          <w:lang w:val="ka-GE"/>
        </w:rPr>
        <w:t>უწყვეტ</w:t>
      </w:r>
      <w:r w:rsidRPr="00010150">
        <w:rPr>
          <w:rFonts w:ascii="Sylfaen" w:hAnsi="Sylfaen"/>
          <w:lang w:val="ka-GE"/>
        </w:rPr>
        <w:t xml:space="preserve"> </w:t>
      </w:r>
      <w:r w:rsidRPr="00010150">
        <w:rPr>
          <w:rFonts w:ascii="Sylfaen" w:hAnsi="Sylfaen" w:cs="Sylfaen"/>
          <w:lang w:val="ka-GE"/>
        </w:rPr>
        <w:t>წვაზე</w:t>
      </w:r>
      <w:r w:rsidRPr="00010150">
        <w:rPr>
          <w:rFonts w:ascii="Sylfaen" w:hAnsi="Sylfaen"/>
          <w:lang w:val="ka-GE"/>
        </w:rPr>
        <w:t xml:space="preserve"> </w:t>
      </w:r>
      <w:r w:rsidRPr="00010150">
        <w:rPr>
          <w:rFonts w:ascii="Sylfaen" w:hAnsi="Sylfaen" w:cs="Sylfaen"/>
          <w:lang w:val="ka-GE"/>
        </w:rPr>
        <w:t>მიდრეკილება</w:t>
      </w:r>
      <w:r w:rsidRPr="00010150">
        <w:rPr>
          <w:rFonts w:ascii="Sylfaen" w:hAnsi="Sylfaen"/>
          <w:lang w:val="ka-GE"/>
        </w:rPr>
        <w:t xml:space="preserve"> </w:t>
      </w:r>
      <w:r w:rsidRPr="00010150">
        <w:rPr>
          <w:rFonts w:ascii="Sylfaen" w:hAnsi="Sylfaen" w:cs="Sylfaen"/>
          <w:lang w:val="ka-GE"/>
        </w:rPr>
        <w:t>თითქმის</w:t>
      </w:r>
      <w:r w:rsidRPr="00010150">
        <w:rPr>
          <w:rFonts w:ascii="Sylfaen" w:hAnsi="Sylfaen"/>
          <w:lang w:val="ka-GE"/>
        </w:rPr>
        <w:t xml:space="preserve"> </w:t>
      </w:r>
      <w:r w:rsidRPr="00010150">
        <w:rPr>
          <w:rFonts w:ascii="Sylfaen" w:hAnsi="Sylfaen" w:cs="Sylfaen"/>
          <w:lang w:val="ka-GE"/>
        </w:rPr>
        <w:t>არ</w:t>
      </w:r>
      <w:r w:rsidRPr="00010150">
        <w:rPr>
          <w:rFonts w:ascii="Sylfaen" w:hAnsi="Sylfaen"/>
          <w:lang w:val="ka-GE"/>
        </w:rPr>
        <w:t xml:space="preserve"> </w:t>
      </w:r>
      <w:r w:rsidRPr="00010150">
        <w:rPr>
          <w:rFonts w:ascii="Sylfaen" w:hAnsi="Sylfaen" w:cs="Sylfaen"/>
          <w:lang w:val="ka-GE"/>
        </w:rPr>
        <w:t>მოქმედებს</w:t>
      </w:r>
      <w:r w:rsidRPr="00010150">
        <w:rPr>
          <w:rFonts w:ascii="Sylfaen" w:hAnsi="Sylfaen"/>
          <w:lang w:val="ka-GE"/>
        </w:rPr>
        <w:t xml:space="preserve"> </w:t>
      </w:r>
      <w:r w:rsidRPr="00010150">
        <w:rPr>
          <w:rFonts w:ascii="Sylfaen" w:hAnsi="Sylfaen" w:cs="Sylfaen"/>
          <w:lang w:val="ka-GE"/>
        </w:rPr>
        <w:t>საბოლოო</w:t>
      </w:r>
      <w:r w:rsidRPr="00010150">
        <w:rPr>
          <w:rFonts w:ascii="Sylfaen" w:hAnsi="Sylfaen"/>
          <w:lang w:val="ka-GE"/>
        </w:rPr>
        <w:t xml:space="preserve"> </w:t>
      </w:r>
      <w:r w:rsidRPr="00010150">
        <w:rPr>
          <w:rFonts w:ascii="Sylfaen" w:hAnsi="Sylfaen" w:cs="Sylfaen"/>
          <w:lang w:val="ka-GE"/>
        </w:rPr>
        <w:t>გამოყენების</w:t>
      </w:r>
      <w:r w:rsidRPr="00010150">
        <w:rPr>
          <w:rFonts w:ascii="Sylfaen" w:hAnsi="Sylfaen"/>
          <w:lang w:val="ka-GE"/>
        </w:rPr>
        <w:t xml:space="preserve"> </w:t>
      </w:r>
      <w:r w:rsidRPr="00010150">
        <w:rPr>
          <w:rFonts w:ascii="Sylfaen" w:hAnsi="Sylfaen" w:cs="Sylfaen"/>
          <w:lang w:val="ka-GE"/>
        </w:rPr>
        <w:t>პირობებზე</w:t>
      </w:r>
      <w:r w:rsidRPr="00010150">
        <w:rPr>
          <w:rFonts w:ascii="Sylfaen" w:hAnsi="Sylfaen"/>
          <w:lang w:val="ka-GE"/>
        </w:rPr>
        <w:t xml:space="preserve">. </w:t>
      </w:r>
      <w:r w:rsidRPr="00010150">
        <w:rPr>
          <w:rFonts w:ascii="Sylfaen" w:hAnsi="Sylfaen" w:cs="Sylfaen"/>
          <w:lang w:val="ka-GE"/>
        </w:rPr>
        <w:t>თუ</w:t>
      </w:r>
      <w:r w:rsidRPr="00010150">
        <w:rPr>
          <w:rFonts w:ascii="Sylfaen" w:hAnsi="Sylfaen"/>
          <w:lang w:val="ka-GE"/>
        </w:rPr>
        <w:t xml:space="preserve"> </w:t>
      </w:r>
      <w:r w:rsidRPr="00010150">
        <w:rPr>
          <w:rFonts w:ascii="Sylfaen" w:hAnsi="Sylfaen" w:cs="Sylfaen"/>
          <w:lang w:val="ka-GE"/>
        </w:rPr>
        <w:t>გამოიყენება</w:t>
      </w:r>
      <w:r w:rsidRPr="00010150">
        <w:rPr>
          <w:rFonts w:ascii="Sylfaen" w:hAnsi="Sylfaen"/>
          <w:lang w:val="ka-GE"/>
        </w:rPr>
        <w:t xml:space="preserve"> სსტ ენ 16733:2016/2024-</w:t>
      </w:r>
      <w:r w:rsidRPr="00010150">
        <w:rPr>
          <w:rFonts w:ascii="Sylfaen" w:hAnsi="Sylfaen" w:cs="Sylfaen"/>
          <w:lang w:val="ka-GE"/>
        </w:rPr>
        <w:t>ის</w:t>
      </w:r>
      <w:r w:rsidRPr="00010150">
        <w:rPr>
          <w:rFonts w:ascii="Sylfaen" w:hAnsi="Sylfaen"/>
          <w:lang w:val="ka-GE"/>
        </w:rPr>
        <w:t xml:space="preserve"> 6.2.5 </w:t>
      </w:r>
      <w:r w:rsidRPr="00010150">
        <w:rPr>
          <w:rFonts w:ascii="Sylfaen" w:hAnsi="Sylfaen" w:cs="Sylfaen"/>
          <w:lang w:val="ka-GE"/>
        </w:rPr>
        <w:t>პუნქტი</w:t>
      </w:r>
      <w:r w:rsidRPr="00010150">
        <w:rPr>
          <w:rFonts w:ascii="Sylfaen" w:hAnsi="Sylfaen"/>
          <w:lang w:val="ka-GE"/>
        </w:rPr>
        <w:t xml:space="preserve">, </w:t>
      </w:r>
      <w:r w:rsidRPr="00010150">
        <w:rPr>
          <w:rFonts w:ascii="Sylfaen" w:hAnsi="Sylfaen" w:cs="Sylfaen"/>
          <w:lang w:val="ka-GE"/>
        </w:rPr>
        <w:t>უნდა</w:t>
      </w:r>
      <w:r w:rsidRPr="00010150">
        <w:rPr>
          <w:rFonts w:ascii="Sylfaen" w:hAnsi="Sylfaen"/>
          <w:lang w:val="ka-GE"/>
        </w:rPr>
        <w:t xml:space="preserve"> </w:t>
      </w:r>
      <w:r w:rsidRPr="00010150">
        <w:rPr>
          <w:rFonts w:ascii="Sylfaen" w:hAnsi="Sylfaen" w:cs="Sylfaen"/>
          <w:lang w:val="ka-GE"/>
        </w:rPr>
        <w:t>იყოს</w:t>
      </w:r>
      <w:r w:rsidRPr="00010150">
        <w:rPr>
          <w:rFonts w:ascii="Sylfaen" w:hAnsi="Sylfaen"/>
          <w:lang w:val="ka-GE"/>
        </w:rPr>
        <w:t xml:space="preserve"> </w:t>
      </w:r>
      <w:r w:rsidRPr="00010150">
        <w:rPr>
          <w:rFonts w:ascii="Sylfaen" w:hAnsi="Sylfaen" w:cs="Sylfaen"/>
          <w:lang w:val="ka-GE"/>
        </w:rPr>
        <w:t>უზრუნველყოფილი</w:t>
      </w:r>
      <w:r w:rsidRPr="00010150">
        <w:rPr>
          <w:rFonts w:ascii="Sylfaen" w:hAnsi="Sylfaen"/>
          <w:lang w:val="ka-GE"/>
        </w:rPr>
        <w:t xml:space="preserve"> </w:t>
      </w:r>
      <w:r w:rsidRPr="00010150">
        <w:rPr>
          <w:rFonts w:ascii="Sylfaen" w:hAnsi="Sylfaen" w:cs="Sylfaen"/>
          <w:lang w:val="ka-GE"/>
        </w:rPr>
        <w:t>ნაწილების</w:t>
      </w:r>
      <w:r w:rsidRPr="00010150">
        <w:rPr>
          <w:rFonts w:ascii="Sylfaen" w:hAnsi="Sylfaen"/>
          <w:lang w:val="ka-GE"/>
        </w:rPr>
        <w:t xml:space="preserve"> </w:t>
      </w:r>
      <w:r w:rsidRPr="00010150">
        <w:rPr>
          <w:rFonts w:ascii="Sylfaen" w:hAnsi="Sylfaen" w:cs="Sylfaen"/>
          <w:lang w:val="ka-GE"/>
        </w:rPr>
        <w:t>მუდმივი</w:t>
      </w:r>
      <w:r w:rsidRPr="00010150">
        <w:rPr>
          <w:rFonts w:ascii="Sylfaen" w:hAnsi="Sylfaen"/>
          <w:lang w:val="ka-GE"/>
        </w:rPr>
        <w:t xml:space="preserve"> </w:t>
      </w:r>
      <w:r w:rsidRPr="00010150">
        <w:rPr>
          <w:rFonts w:ascii="Sylfaen" w:hAnsi="Sylfaen" w:cs="Sylfaen"/>
          <w:lang w:val="ka-GE"/>
        </w:rPr>
        <w:t>კონტაქტი</w:t>
      </w:r>
      <w:r w:rsidRPr="00010150">
        <w:rPr>
          <w:rFonts w:ascii="Sylfaen" w:hAnsi="Sylfaen"/>
          <w:lang w:val="ka-GE"/>
        </w:rPr>
        <w:t>.</w:t>
      </w:r>
    </w:p>
    <w:p w14:paraId="15788187" w14:textId="77777777" w:rsidR="004258F2" w:rsidRPr="002D0C45" w:rsidRDefault="004258F2" w:rsidP="004258F2">
      <w:pPr>
        <w:pStyle w:val="ListParagraph"/>
        <w:tabs>
          <w:tab w:val="left" w:pos="450"/>
        </w:tabs>
        <w:ind w:left="360" w:right="490"/>
        <w:jc w:val="both"/>
        <w:rPr>
          <w:rFonts w:ascii="Sylfaen" w:hAnsi="Sylfaen"/>
          <w:lang w:val="ka-GE"/>
        </w:rPr>
      </w:pPr>
    </w:p>
    <w:p w14:paraId="4B0DE418" w14:textId="77777777" w:rsidR="004258F2" w:rsidRPr="002D0C45" w:rsidRDefault="004258F2" w:rsidP="004258F2">
      <w:pPr>
        <w:tabs>
          <w:tab w:val="left" w:pos="450"/>
        </w:tabs>
        <w:ind w:left="360" w:right="490"/>
        <w:jc w:val="both"/>
        <w:rPr>
          <w:rFonts w:ascii="Sylfaen" w:hAnsi="Sylfaen"/>
          <w:b/>
          <w:lang w:val="ka-GE"/>
        </w:rPr>
      </w:pPr>
      <w:r w:rsidRPr="002D0C45">
        <w:rPr>
          <w:rFonts w:ascii="Sylfaen" w:hAnsi="Sylfaen"/>
          <w:b/>
          <w:lang w:val="ka-GE"/>
        </w:rPr>
        <w:t xml:space="preserve">ჟ.7.3 - </w:t>
      </w:r>
      <w:r w:rsidRPr="002D0C45">
        <w:rPr>
          <w:rFonts w:ascii="Sylfaen" w:hAnsi="Sylfaen" w:cs="Sylfaen"/>
          <w:b/>
          <w:lang w:val="ka-GE"/>
        </w:rPr>
        <w:t>ტესტის</w:t>
      </w:r>
      <w:r w:rsidRPr="002D0C45">
        <w:rPr>
          <w:rFonts w:ascii="Sylfaen" w:hAnsi="Sylfaen"/>
          <w:b/>
          <w:lang w:val="ka-GE"/>
        </w:rPr>
        <w:t xml:space="preserve"> </w:t>
      </w:r>
      <w:r w:rsidRPr="002D0C45">
        <w:rPr>
          <w:rFonts w:ascii="Sylfaen" w:hAnsi="Sylfaen" w:cs="Sylfaen"/>
          <w:b/>
          <w:lang w:val="ka-GE"/>
        </w:rPr>
        <w:t>შედეგების</w:t>
      </w:r>
      <w:r w:rsidRPr="002D0C45">
        <w:rPr>
          <w:rFonts w:ascii="Sylfaen" w:hAnsi="Sylfaen"/>
          <w:b/>
          <w:lang w:val="ka-GE"/>
        </w:rPr>
        <w:t xml:space="preserve"> </w:t>
      </w:r>
      <w:r w:rsidRPr="002D0C45">
        <w:rPr>
          <w:rFonts w:ascii="Sylfaen" w:hAnsi="Sylfaen" w:cs="Sylfaen"/>
          <w:b/>
          <w:lang w:val="ka-GE"/>
        </w:rPr>
        <w:t>გაფართოებული</w:t>
      </w:r>
      <w:r w:rsidRPr="002D0C45">
        <w:rPr>
          <w:rFonts w:ascii="Sylfaen" w:hAnsi="Sylfaen"/>
          <w:b/>
          <w:lang w:val="ka-GE"/>
        </w:rPr>
        <w:t xml:space="preserve"> </w:t>
      </w:r>
      <w:r w:rsidRPr="002D0C45">
        <w:rPr>
          <w:rFonts w:ascii="Sylfaen" w:hAnsi="Sylfaen" w:cs="Sylfaen"/>
          <w:b/>
          <w:lang w:val="ka-GE"/>
        </w:rPr>
        <w:t>გამოყენება</w:t>
      </w:r>
    </w:p>
    <w:p w14:paraId="6EF45491" w14:textId="77777777" w:rsidR="004258F2" w:rsidRPr="002D0C45" w:rsidRDefault="004258F2" w:rsidP="004258F2">
      <w:pPr>
        <w:pStyle w:val="ListParagraph"/>
        <w:tabs>
          <w:tab w:val="left" w:pos="450"/>
        </w:tabs>
        <w:ind w:left="360" w:right="490"/>
        <w:jc w:val="both"/>
        <w:rPr>
          <w:rFonts w:ascii="Sylfaen" w:hAnsi="Sylfaen"/>
          <w:lang w:val="ka-GE"/>
        </w:rPr>
      </w:pPr>
    </w:p>
    <w:p w14:paraId="2E5D3570" w14:textId="77777777" w:rsidR="004258F2" w:rsidRPr="002D0C45" w:rsidRDefault="004258F2" w:rsidP="004258F2">
      <w:pPr>
        <w:tabs>
          <w:tab w:val="left" w:pos="450"/>
        </w:tabs>
        <w:ind w:left="360" w:right="490"/>
        <w:jc w:val="both"/>
        <w:rPr>
          <w:rFonts w:ascii="Sylfaen" w:hAnsi="Sylfaen"/>
          <w:lang w:val="ka-GE"/>
        </w:rPr>
      </w:pPr>
      <w:r w:rsidRPr="002D0C45">
        <w:rPr>
          <w:rFonts w:ascii="Sylfaen" w:hAnsi="Sylfaen" w:cs="Sylfaen"/>
          <w:lang w:val="ka-GE"/>
        </w:rPr>
        <w:t>ზემოაღნიშნული</w:t>
      </w:r>
      <w:r w:rsidRPr="002D0C45">
        <w:rPr>
          <w:rFonts w:ascii="Sylfaen" w:hAnsi="Sylfaen"/>
          <w:lang w:val="ka-GE"/>
        </w:rPr>
        <w:t xml:space="preserve"> </w:t>
      </w:r>
      <w:r w:rsidRPr="002D0C45">
        <w:rPr>
          <w:rFonts w:ascii="Sylfaen" w:hAnsi="Sylfaen" w:cs="Sylfaen"/>
          <w:lang w:val="ka-GE"/>
        </w:rPr>
        <w:t>პარამეტრების</w:t>
      </w:r>
      <w:r w:rsidRPr="002D0C45">
        <w:rPr>
          <w:rFonts w:ascii="Sylfaen" w:hAnsi="Sylfaen"/>
          <w:lang w:val="ka-GE"/>
        </w:rPr>
        <w:t xml:space="preserve"> </w:t>
      </w:r>
      <w:r w:rsidRPr="002D0C45">
        <w:rPr>
          <w:rFonts w:ascii="Sylfaen" w:hAnsi="Sylfaen" w:cs="Sylfaen"/>
          <w:lang w:val="ka-GE"/>
        </w:rPr>
        <w:t>სრულად</w:t>
      </w:r>
      <w:r w:rsidRPr="002D0C45">
        <w:rPr>
          <w:rFonts w:ascii="Sylfaen" w:hAnsi="Sylfaen"/>
          <w:lang w:val="ka-GE"/>
        </w:rPr>
        <w:t xml:space="preserve"> </w:t>
      </w:r>
      <w:r w:rsidRPr="002D0C45">
        <w:rPr>
          <w:rFonts w:ascii="Sylfaen" w:hAnsi="Sylfaen" w:cs="Sylfaen"/>
          <w:lang w:val="ka-GE"/>
        </w:rPr>
        <w:t>გათვალისწინებით</w:t>
      </w:r>
      <w:r w:rsidRPr="002D0C45">
        <w:rPr>
          <w:rFonts w:ascii="Sylfaen" w:hAnsi="Sylfaen"/>
          <w:lang w:val="ka-GE"/>
        </w:rPr>
        <w:t xml:space="preserve"> </w:t>
      </w:r>
      <w:r w:rsidRPr="002D0C45">
        <w:rPr>
          <w:rFonts w:ascii="Sylfaen" w:hAnsi="Sylfaen" w:cs="Sylfaen"/>
          <w:lang w:val="ka-GE"/>
        </w:rPr>
        <w:t>ჩატარებული</w:t>
      </w:r>
      <w:r w:rsidRPr="002D0C45">
        <w:rPr>
          <w:rFonts w:ascii="Sylfaen" w:hAnsi="Sylfaen"/>
          <w:lang w:val="ka-GE"/>
        </w:rPr>
        <w:t xml:space="preserve"> </w:t>
      </w:r>
      <w:r w:rsidRPr="002D0C45">
        <w:rPr>
          <w:rFonts w:ascii="Sylfaen" w:hAnsi="Sylfaen" w:cs="Sylfaen"/>
          <w:lang w:val="ka-GE"/>
        </w:rPr>
        <w:t>ტესტების</w:t>
      </w:r>
      <w:r w:rsidRPr="002D0C45">
        <w:rPr>
          <w:rFonts w:ascii="Sylfaen" w:hAnsi="Sylfaen"/>
          <w:lang w:val="ka-GE"/>
        </w:rPr>
        <w:t xml:space="preserve"> </w:t>
      </w:r>
      <w:r w:rsidRPr="002D0C45">
        <w:rPr>
          <w:rFonts w:ascii="Sylfaen" w:hAnsi="Sylfaen" w:cs="Sylfaen"/>
          <w:lang w:val="ka-GE"/>
        </w:rPr>
        <w:t>შედეგები</w:t>
      </w:r>
      <w:r w:rsidRPr="002D0C45">
        <w:rPr>
          <w:rFonts w:ascii="Sylfaen" w:hAnsi="Sylfaen"/>
          <w:lang w:val="ka-GE"/>
        </w:rPr>
        <w:t xml:space="preserve"> </w:t>
      </w:r>
      <w:r w:rsidRPr="002D0C45">
        <w:rPr>
          <w:rFonts w:ascii="Sylfaen" w:hAnsi="Sylfaen" w:cs="Sylfaen"/>
          <w:lang w:val="ka-GE"/>
        </w:rPr>
        <w:t>ასევე</w:t>
      </w:r>
      <w:r w:rsidRPr="002D0C45">
        <w:rPr>
          <w:rFonts w:ascii="Sylfaen" w:hAnsi="Sylfaen"/>
          <w:lang w:val="ka-GE"/>
        </w:rPr>
        <w:t xml:space="preserve"> </w:t>
      </w:r>
      <w:r w:rsidRPr="002D0C45">
        <w:rPr>
          <w:rFonts w:ascii="Sylfaen" w:hAnsi="Sylfaen" w:cs="Sylfaen"/>
          <w:lang w:val="ka-GE"/>
        </w:rPr>
        <w:t>ძალაშია</w:t>
      </w:r>
      <w:r w:rsidRPr="002D0C45">
        <w:rPr>
          <w:rFonts w:ascii="Sylfaen" w:hAnsi="Sylfaen"/>
          <w:lang w:val="ka-GE"/>
        </w:rPr>
        <w:t xml:space="preserve"> </w:t>
      </w:r>
      <w:r w:rsidRPr="002D0C45">
        <w:rPr>
          <w:rFonts w:ascii="Sylfaen" w:hAnsi="Sylfaen" w:cs="Sylfaen"/>
          <w:lang w:val="ka-GE"/>
        </w:rPr>
        <w:t>შემდეგი</w:t>
      </w:r>
      <w:r w:rsidRPr="002D0C45">
        <w:rPr>
          <w:rFonts w:ascii="Sylfaen" w:hAnsi="Sylfaen"/>
          <w:lang w:val="ka-GE"/>
        </w:rPr>
        <w:t xml:space="preserve"> </w:t>
      </w:r>
      <w:r w:rsidRPr="002D0C45">
        <w:rPr>
          <w:rFonts w:ascii="Sylfaen" w:hAnsi="Sylfaen" w:cs="Sylfaen"/>
          <w:lang w:val="ka-GE"/>
        </w:rPr>
        <w:t>პროდუქტებისთვის</w:t>
      </w:r>
      <w:r w:rsidRPr="002D0C45">
        <w:rPr>
          <w:rFonts w:ascii="Sylfaen" w:hAnsi="Sylfaen"/>
          <w:lang w:val="ka-GE"/>
        </w:rPr>
        <w:t>:</w:t>
      </w:r>
    </w:p>
    <w:p w14:paraId="48D7DFC8" w14:textId="304483F6" w:rsidR="004258F2" w:rsidRPr="002D0C45" w:rsidRDefault="004258F2" w:rsidP="004258F2">
      <w:pPr>
        <w:pStyle w:val="ListParagraph"/>
        <w:tabs>
          <w:tab w:val="left" w:pos="450"/>
        </w:tabs>
        <w:ind w:left="360" w:right="49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ერთი</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001D0484">
        <w:rPr>
          <w:rFonts w:ascii="Sylfaen" w:hAnsi="Sylfaen" w:cs="Sylfaen"/>
          <w:lang w:val="ka-GE"/>
        </w:rPr>
        <w:t>იმა</w:t>
      </w:r>
      <w:r w:rsidRPr="002D0C45">
        <w:rPr>
          <w:rFonts w:ascii="Sylfaen" w:hAnsi="Sylfaen" w:cs="Sylfaen"/>
          <w:lang w:val="ka-GE"/>
        </w:rPr>
        <w:t>ვე</w:t>
      </w:r>
      <w:r w:rsidRPr="002D0C45">
        <w:rPr>
          <w:rFonts w:ascii="Sylfaen" w:hAnsi="Sylfaen"/>
          <w:lang w:val="ka-GE"/>
        </w:rPr>
        <w:t xml:space="preserve"> </w:t>
      </w:r>
      <w:r w:rsidRPr="002D0C45">
        <w:rPr>
          <w:rFonts w:ascii="Sylfaen" w:hAnsi="Sylfaen" w:cs="Sylfaen"/>
          <w:lang w:val="ka-GE"/>
        </w:rPr>
        <w:t>განსაზღვრული</w:t>
      </w:r>
      <w:r w:rsidRPr="002D0C45">
        <w:rPr>
          <w:rFonts w:ascii="Sylfaen" w:hAnsi="Sylfaen"/>
          <w:lang w:val="ka-GE"/>
        </w:rPr>
        <w:t xml:space="preserve"> </w:t>
      </w:r>
      <w:r w:rsidRPr="002D0C45">
        <w:rPr>
          <w:rFonts w:ascii="Sylfaen" w:hAnsi="Sylfaen" w:cs="Sylfaen"/>
          <w:lang w:val="ka-GE"/>
        </w:rPr>
        <w:t>პროდუქტის</w:t>
      </w:r>
      <w:r w:rsidRPr="002D0C45">
        <w:rPr>
          <w:rFonts w:ascii="Sylfaen" w:hAnsi="Sylfaen"/>
          <w:lang w:val="ka-GE"/>
        </w:rPr>
        <w:t xml:space="preserve"> </w:t>
      </w:r>
      <w:r w:rsidRPr="002D0C45">
        <w:rPr>
          <w:rFonts w:ascii="Sylfaen" w:hAnsi="Sylfaen" w:cs="Sylfaen"/>
          <w:lang w:val="ka-GE"/>
        </w:rPr>
        <w:t>ოჯახისთვის</w:t>
      </w:r>
      <w:r w:rsidRPr="002D0C45">
        <w:rPr>
          <w:rFonts w:ascii="Sylfaen" w:hAnsi="Sylfaen"/>
          <w:lang w:val="ka-GE"/>
        </w:rPr>
        <w:t>,</w:t>
      </w:r>
    </w:p>
    <w:p w14:paraId="1CB0CA2F" w14:textId="77777777" w:rsidR="004258F2" w:rsidRPr="002D0C45" w:rsidRDefault="004258F2" w:rsidP="004258F2">
      <w:pPr>
        <w:pStyle w:val="ListParagraph"/>
        <w:tabs>
          <w:tab w:val="left" w:pos="450"/>
        </w:tabs>
        <w:ind w:left="360" w:right="49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შეფასებულ</w:t>
      </w:r>
      <w:r w:rsidRPr="002D0C45">
        <w:rPr>
          <w:rFonts w:ascii="Sylfaen" w:hAnsi="Sylfaen"/>
          <w:lang w:val="ka-GE"/>
        </w:rPr>
        <w:t xml:space="preserve"> </w:t>
      </w:r>
      <w:r w:rsidRPr="002D0C45">
        <w:rPr>
          <w:rFonts w:ascii="Sylfaen" w:hAnsi="Sylfaen" w:cs="Sylfaen"/>
          <w:lang w:val="ka-GE"/>
        </w:rPr>
        <w:t>ნიმუშებს</w:t>
      </w:r>
      <w:r w:rsidRPr="002D0C45">
        <w:rPr>
          <w:rFonts w:ascii="Sylfaen" w:hAnsi="Sylfaen"/>
          <w:lang w:val="ka-GE"/>
        </w:rPr>
        <w:t xml:space="preserve"> </w:t>
      </w:r>
      <w:r w:rsidRPr="002D0C45">
        <w:rPr>
          <w:rFonts w:ascii="Sylfaen" w:hAnsi="Sylfaen" w:cs="Sylfaen"/>
          <w:lang w:val="ka-GE"/>
        </w:rPr>
        <w:t>შორის</w:t>
      </w:r>
      <w:r w:rsidRPr="002D0C45">
        <w:rPr>
          <w:rFonts w:ascii="Sylfaen" w:hAnsi="Sylfaen"/>
          <w:lang w:val="ka-GE"/>
        </w:rPr>
        <w:t xml:space="preserve"> </w:t>
      </w:r>
      <w:r w:rsidRPr="002D0C45">
        <w:rPr>
          <w:rFonts w:ascii="Sylfaen" w:hAnsi="Sylfaen" w:cs="Sylfaen"/>
          <w:lang w:val="ka-GE"/>
        </w:rPr>
        <w:t>ყველა</w:t>
      </w:r>
      <w:r w:rsidRPr="002D0C45">
        <w:rPr>
          <w:rFonts w:ascii="Sylfaen" w:hAnsi="Sylfaen"/>
          <w:lang w:val="ka-GE"/>
        </w:rPr>
        <w:t xml:space="preserve"> </w:t>
      </w:r>
      <w:r w:rsidRPr="002D0C45">
        <w:rPr>
          <w:rFonts w:ascii="Sylfaen" w:hAnsi="Sylfaen" w:cs="Sylfaen"/>
          <w:lang w:val="ka-GE"/>
        </w:rPr>
        <w:t>სიმკვრივით</w:t>
      </w:r>
      <w:r w:rsidRPr="002D0C45">
        <w:rPr>
          <w:rFonts w:ascii="Sylfaen" w:hAnsi="Sylfaen"/>
          <w:lang w:val="ka-GE"/>
        </w:rPr>
        <w:t>,</w:t>
      </w:r>
    </w:p>
    <w:p w14:paraId="45492E56" w14:textId="77777777" w:rsidR="004258F2" w:rsidRPr="002D0C45" w:rsidRDefault="004258F2" w:rsidP="004258F2">
      <w:pPr>
        <w:pStyle w:val="ListParagraph"/>
        <w:tabs>
          <w:tab w:val="left" w:pos="450"/>
        </w:tabs>
        <w:ind w:left="360" w:right="49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უფრო</w:t>
      </w:r>
      <w:r w:rsidRPr="002D0C45">
        <w:rPr>
          <w:rFonts w:ascii="Sylfaen" w:hAnsi="Sylfaen"/>
          <w:lang w:val="ka-GE"/>
        </w:rPr>
        <w:t xml:space="preserve"> </w:t>
      </w:r>
      <w:r w:rsidRPr="002D0C45">
        <w:rPr>
          <w:rFonts w:ascii="Sylfaen" w:hAnsi="Sylfaen" w:cs="Sylfaen"/>
          <w:lang w:val="ka-GE"/>
        </w:rPr>
        <w:t>დაბალი</w:t>
      </w:r>
      <w:r w:rsidRPr="002D0C45">
        <w:rPr>
          <w:rFonts w:ascii="Sylfaen" w:hAnsi="Sylfaen"/>
          <w:lang w:val="ka-GE"/>
        </w:rPr>
        <w:t xml:space="preserve"> </w:t>
      </w:r>
      <w:r w:rsidRPr="002D0C45">
        <w:rPr>
          <w:rFonts w:ascii="Sylfaen" w:hAnsi="Sylfaen" w:cs="Sylfaen"/>
          <w:lang w:val="ka-GE"/>
        </w:rPr>
        <w:t>სისქით</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ასევე</w:t>
      </w:r>
      <w:r w:rsidRPr="002D0C45">
        <w:rPr>
          <w:rFonts w:ascii="Sylfaen" w:hAnsi="Sylfaen"/>
          <w:lang w:val="ka-GE"/>
        </w:rPr>
        <w:t xml:space="preserve"> </w:t>
      </w:r>
      <w:r w:rsidRPr="002D0C45">
        <w:rPr>
          <w:rFonts w:ascii="Sylfaen" w:hAnsi="Sylfaen" w:cs="Sylfaen"/>
          <w:lang w:val="ka-GE"/>
        </w:rPr>
        <w:t>უფრო</w:t>
      </w:r>
      <w:r w:rsidRPr="002D0C45">
        <w:rPr>
          <w:rFonts w:ascii="Sylfaen" w:hAnsi="Sylfaen"/>
          <w:lang w:val="ka-GE"/>
        </w:rPr>
        <w:t xml:space="preserve"> </w:t>
      </w:r>
      <w:r w:rsidRPr="002D0C45">
        <w:rPr>
          <w:rFonts w:ascii="Sylfaen" w:hAnsi="Sylfaen" w:cs="Sylfaen"/>
          <w:lang w:val="ka-GE"/>
        </w:rPr>
        <w:t>დიდი</w:t>
      </w:r>
      <w:r w:rsidRPr="002D0C45">
        <w:rPr>
          <w:rFonts w:ascii="Sylfaen" w:hAnsi="Sylfaen"/>
          <w:lang w:val="ka-GE"/>
        </w:rPr>
        <w:t xml:space="preserve"> </w:t>
      </w:r>
      <w:r w:rsidRPr="002D0C45">
        <w:rPr>
          <w:rFonts w:ascii="Sylfaen" w:hAnsi="Sylfaen" w:cs="Sylfaen"/>
          <w:lang w:val="ka-GE"/>
        </w:rPr>
        <w:t>სისქით</w:t>
      </w:r>
      <w:r w:rsidRPr="002D0C45">
        <w:rPr>
          <w:rFonts w:ascii="Sylfaen" w:hAnsi="Sylfaen"/>
          <w:lang w:val="ka-GE"/>
        </w:rPr>
        <w:t xml:space="preserve">, </w:t>
      </w:r>
      <w:r w:rsidRPr="002D0C45">
        <w:rPr>
          <w:rFonts w:ascii="Sylfaen" w:hAnsi="Sylfaen" w:cs="Sylfaen"/>
          <w:lang w:val="ka-GE"/>
        </w:rPr>
        <w:t>როდესაც</w:t>
      </w:r>
      <w:r w:rsidRPr="002D0C45">
        <w:rPr>
          <w:rFonts w:ascii="Sylfaen" w:hAnsi="Sylfaen"/>
          <w:lang w:val="ka-GE"/>
        </w:rPr>
        <w:t xml:space="preserve"> </w:t>
      </w:r>
      <w:r w:rsidRPr="002D0C45">
        <w:rPr>
          <w:rFonts w:ascii="Sylfaen" w:hAnsi="Sylfaen" w:cs="Sylfaen"/>
          <w:lang w:val="ka-GE"/>
        </w:rPr>
        <w:t>ტესტირებული</w:t>
      </w:r>
      <w:r w:rsidRPr="002D0C45">
        <w:rPr>
          <w:rFonts w:ascii="Sylfaen" w:hAnsi="Sylfaen"/>
          <w:lang w:val="ka-GE"/>
        </w:rPr>
        <w:t xml:space="preserve"> </w:t>
      </w:r>
      <w:r w:rsidRPr="002D0C45">
        <w:rPr>
          <w:rFonts w:ascii="Sylfaen" w:hAnsi="Sylfaen" w:cs="Sylfaen"/>
          <w:lang w:val="ka-GE"/>
        </w:rPr>
        <w:t>იყო</w:t>
      </w:r>
      <w:r w:rsidRPr="002D0C45">
        <w:rPr>
          <w:rFonts w:ascii="Sylfaen" w:hAnsi="Sylfaen"/>
          <w:lang w:val="ka-GE"/>
        </w:rPr>
        <w:t xml:space="preserve"> 100 </w:t>
      </w:r>
      <w:r w:rsidRPr="002D0C45">
        <w:rPr>
          <w:rFonts w:ascii="Sylfaen" w:hAnsi="Sylfaen" w:cs="Sylfaen"/>
          <w:lang w:val="ka-GE"/>
        </w:rPr>
        <w:t>მმ</w:t>
      </w:r>
      <w:r w:rsidRPr="002D0C45">
        <w:rPr>
          <w:rFonts w:ascii="Sylfaen" w:hAnsi="Sylfaen"/>
          <w:lang w:val="ka-GE"/>
        </w:rPr>
        <w:t xml:space="preserve"> </w:t>
      </w:r>
      <w:r w:rsidRPr="002D0C45">
        <w:rPr>
          <w:rFonts w:ascii="Sylfaen" w:hAnsi="Sylfaen" w:cs="Sylfaen"/>
          <w:lang w:val="ka-GE"/>
        </w:rPr>
        <w:t>სისქის</w:t>
      </w:r>
      <w:r w:rsidRPr="002D0C45">
        <w:rPr>
          <w:rFonts w:ascii="Sylfaen" w:hAnsi="Sylfaen"/>
          <w:lang w:val="ka-GE"/>
        </w:rPr>
        <w:t xml:space="preserve"> </w:t>
      </w:r>
      <w:r w:rsidRPr="002D0C45">
        <w:rPr>
          <w:rFonts w:ascii="Sylfaen" w:hAnsi="Sylfaen" w:cs="Sylfaen"/>
          <w:lang w:val="ka-GE"/>
        </w:rPr>
        <w:t>ნიმუშები</w:t>
      </w:r>
      <w:r w:rsidRPr="002D0C45">
        <w:rPr>
          <w:rFonts w:ascii="Sylfaen" w:hAnsi="Sylfaen"/>
          <w:lang w:val="ka-GE"/>
        </w:rPr>
        <w:t>,</w:t>
      </w:r>
    </w:p>
    <w:p w14:paraId="23837B1A" w14:textId="77777777" w:rsidR="004258F2" w:rsidRPr="002D0C45" w:rsidRDefault="004258F2" w:rsidP="004258F2">
      <w:pPr>
        <w:pStyle w:val="ListParagraph"/>
        <w:tabs>
          <w:tab w:val="left" w:pos="450"/>
        </w:tabs>
        <w:ind w:left="360" w:right="49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ყველა</w:t>
      </w:r>
      <w:r w:rsidRPr="002D0C45">
        <w:rPr>
          <w:rFonts w:ascii="Sylfaen" w:hAnsi="Sylfaen"/>
          <w:lang w:val="ka-GE"/>
        </w:rPr>
        <w:t xml:space="preserve"> </w:t>
      </w:r>
      <w:r w:rsidRPr="002D0C45">
        <w:rPr>
          <w:rFonts w:ascii="Sylfaen" w:hAnsi="Sylfaen" w:cs="Sylfaen"/>
          <w:lang w:val="ka-GE"/>
        </w:rPr>
        <w:t>ორიენტაციით</w:t>
      </w:r>
      <w:r w:rsidRPr="002D0C45">
        <w:rPr>
          <w:rFonts w:ascii="Sylfaen" w:hAnsi="Sylfaen"/>
          <w:lang w:val="ka-GE"/>
        </w:rPr>
        <w:t xml:space="preserve">, </w:t>
      </w:r>
      <w:r w:rsidRPr="002D0C45">
        <w:rPr>
          <w:rFonts w:ascii="Sylfaen" w:hAnsi="Sylfaen" w:cs="Sylfaen"/>
          <w:lang w:val="ka-GE"/>
        </w:rPr>
        <w:t>თუ</w:t>
      </w:r>
      <w:r w:rsidRPr="002D0C45">
        <w:rPr>
          <w:rFonts w:ascii="Sylfaen" w:hAnsi="Sylfaen"/>
          <w:lang w:val="ka-GE"/>
        </w:rPr>
        <w:t xml:space="preserve"> </w:t>
      </w:r>
      <w:r w:rsidRPr="002D0C45">
        <w:rPr>
          <w:rFonts w:ascii="Sylfaen" w:hAnsi="Sylfaen" w:cs="Sylfaen"/>
          <w:lang w:val="ka-GE"/>
        </w:rPr>
        <w:t>ყველა</w:t>
      </w:r>
      <w:r w:rsidRPr="002D0C45">
        <w:rPr>
          <w:rFonts w:ascii="Sylfaen" w:hAnsi="Sylfaen"/>
          <w:lang w:val="ka-GE"/>
        </w:rPr>
        <w:t xml:space="preserve"> </w:t>
      </w:r>
      <w:r w:rsidRPr="002D0C45">
        <w:rPr>
          <w:rFonts w:ascii="Sylfaen" w:hAnsi="Sylfaen" w:cs="Sylfaen"/>
          <w:lang w:val="ka-GE"/>
        </w:rPr>
        <w:t>შესაბამისი</w:t>
      </w:r>
      <w:r w:rsidRPr="002D0C45">
        <w:rPr>
          <w:rFonts w:ascii="Sylfaen" w:hAnsi="Sylfaen"/>
          <w:lang w:val="ka-GE"/>
        </w:rPr>
        <w:t xml:space="preserve"> </w:t>
      </w:r>
      <w:r w:rsidRPr="002D0C45">
        <w:rPr>
          <w:rFonts w:ascii="Sylfaen" w:hAnsi="Sylfaen" w:cs="Sylfaen"/>
          <w:lang w:val="ka-GE"/>
        </w:rPr>
        <w:t>ორიენტაცია</w:t>
      </w:r>
      <w:r w:rsidRPr="002D0C45">
        <w:rPr>
          <w:rFonts w:ascii="Sylfaen" w:hAnsi="Sylfaen"/>
          <w:lang w:val="ka-GE"/>
        </w:rPr>
        <w:t xml:space="preserve"> </w:t>
      </w:r>
      <w:r w:rsidRPr="002D0C45">
        <w:rPr>
          <w:rFonts w:ascii="Sylfaen" w:hAnsi="Sylfaen" w:cs="Sylfaen"/>
          <w:lang w:val="ka-GE"/>
        </w:rPr>
        <w:t>იქნა</w:t>
      </w:r>
      <w:r w:rsidRPr="002D0C45">
        <w:rPr>
          <w:rFonts w:ascii="Sylfaen" w:hAnsi="Sylfaen"/>
          <w:lang w:val="ka-GE"/>
        </w:rPr>
        <w:t xml:space="preserve"> </w:t>
      </w:r>
      <w:r w:rsidRPr="002D0C45">
        <w:rPr>
          <w:rFonts w:ascii="Sylfaen" w:hAnsi="Sylfaen" w:cs="Sylfaen"/>
          <w:lang w:val="ka-GE"/>
        </w:rPr>
        <w:t>გამოცდილი</w:t>
      </w:r>
      <w:r w:rsidRPr="002D0C45">
        <w:rPr>
          <w:rFonts w:ascii="Sylfaen" w:hAnsi="Sylfaen"/>
          <w:lang w:val="ka-GE"/>
        </w:rPr>
        <w:t>,</w:t>
      </w:r>
    </w:p>
    <w:p w14:paraId="06165077" w14:textId="77777777" w:rsidR="004258F2" w:rsidRPr="002D0C45" w:rsidRDefault="004258F2" w:rsidP="004258F2">
      <w:pPr>
        <w:pStyle w:val="ListParagraph"/>
        <w:tabs>
          <w:tab w:val="left" w:pos="450"/>
        </w:tabs>
        <w:ind w:left="360" w:right="49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ნებისმიერი</w:t>
      </w:r>
      <w:r w:rsidRPr="002D0C45">
        <w:rPr>
          <w:rFonts w:ascii="Sylfaen" w:hAnsi="Sylfaen"/>
          <w:lang w:val="ka-GE"/>
        </w:rPr>
        <w:t xml:space="preserve"> </w:t>
      </w:r>
      <w:r w:rsidRPr="002D0C45">
        <w:rPr>
          <w:rFonts w:ascii="Sylfaen" w:hAnsi="Sylfaen" w:cs="Sylfaen"/>
          <w:lang w:val="ka-GE"/>
        </w:rPr>
        <w:t>მოპირკეთების</w:t>
      </w:r>
      <w:r w:rsidRPr="002D0C45">
        <w:rPr>
          <w:rFonts w:ascii="Sylfaen" w:hAnsi="Sylfaen"/>
          <w:lang w:val="ka-GE"/>
        </w:rPr>
        <w:t xml:space="preserve"> </w:t>
      </w:r>
      <w:r w:rsidRPr="002D0C45">
        <w:rPr>
          <w:rFonts w:ascii="Sylfaen" w:hAnsi="Sylfaen" w:cs="Sylfaen"/>
          <w:lang w:val="ka-GE"/>
        </w:rPr>
        <w:t>საფარით</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მსგავსით</w:t>
      </w:r>
      <w:r w:rsidRPr="002D0C45">
        <w:rPr>
          <w:rFonts w:ascii="Sylfaen" w:hAnsi="Sylfaen"/>
          <w:lang w:val="ka-GE"/>
        </w:rPr>
        <w:t xml:space="preserve"> </w:t>
      </w:r>
      <w:r w:rsidRPr="002D0C45">
        <w:rPr>
          <w:rFonts w:ascii="Sylfaen" w:hAnsi="Sylfaen" w:cs="Sylfaen"/>
          <w:lang w:val="ka-GE"/>
        </w:rPr>
        <w:t>და</w:t>
      </w:r>
    </w:p>
    <w:p w14:paraId="2119ABAA" w14:textId="77777777" w:rsidR="004258F2" w:rsidRPr="002D0C45" w:rsidRDefault="004258F2" w:rsidP="004258F2">
      <w:pPr>
        <w:pStyle w:val="ListParagraph"/>
        <w:tabs>
          <w:tab w:val="left" w:pos="450"/>
        </w:tabs>
        <w:ind w:left="360" w:right="49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ნებისმიერი</w:t>
      </w:r>
      <w:r w:rsidRPr="002D0C45">
        <w:rPr>
          <w:rFonts w:ascii="Sylfaen" w:hAnsi="Sylfaen"/>
          <w:lang w:val="ka-GE"/>
        </w:rPr>
        <w:t xml:space="preserve"> </w:t>
      </w:r>
      <w:r w:rsidRPr="002D0C45">
        <w:rPr>
          <w:rFonts w:ascii="Sylfaen" w:hAnsi="Sylfaen" w:cs="Sylfaen"/>
          <w:lang w:val="ka-GE"/>
        </w:rPr>
        <w:t>საბოლოო</w:t>
      </w:r>
      <w:r w:rsidRPr="002D0C45">
        <w:rPr>
          <w:rFonts w:ascii="Sylfaen" w:hAnsi="Sylfaen"/>
          <w:lang w:val="ka-GE"/>
        </w:rPr>
        <w:t xml:space="preserve"> </w:t>
      </w:r>
      <w:r w:rsidRPr="002D0C45">
        <w:rPr>
          <w:rFonts w:ascii="Sylfaen" w:hAnsi="Sylfaen" w:cs="Sylfaen"/>
          <w:lang w:val="ka-GE"/>
        </w:rPr>
        <w:t>გამოყენების</w:t>
      </w:r>
      <w:r w:rsidRPr="002D0C45">
        <w:rPr>
          <w:rFonts w:ascii="Sylfaen" w:hAnsi="Sylfaen"/>
          <w:lang w:val="ka-GE"/>
        </w:rPr>
        <w:t xml:space="preserve"> </w:t>
      </w:r>
      <w:r w:rsidRPr="002D0C45">
        <w:rPr>
          <w:rFonts w:ascii="Sylfaen" w:hAnsi="Sylfaen" w:cs="Sylfaen"/>
          <w:lang w:val="ka-GE"/>
        </w:rPr>
        <w:t>პირობებისთვის</w:t>
      </w:r>
      <w:r w:rsidRPr="002D0C45">
        <w:rPr>
          <w:rFonts w:ascii="Sylfaen" w:hAnsi="Sylfaen"/>
          <w:lang w:val="ka-GE"/>
        </w:rPr>
        <w:t>.</w:t>
      </w:r>
    </w:p>
    <w:p w14:paraId="70DB68B4" w14:textId="77777777" w:rsidR="004258F2" w:rsidRPr="002D0C45" w:rsidRDefault="004258F2" w:rsidP="004258F2">
      <w:pPr>
        <w:pStyle w:val="ListParagraph"/>
        <w:tabs>
          <w:tab w:val="left" w:pos="450"/>
        </w:tabs>
        <w:ind w:left="360" w:right="490"/>
        <w:jc w:val="both"/>
        <w:rPr>
          <w:rFonts w:ascii="Sylfaen" w:hAnsi="Sylfaen"/>
          <w:lang w:val="ka-GE"/>
        </w:rPr>
      </w:pPr>
    </w:p>
    <w:p w14:paraId="2C4CBA54" w14:textId="77777777" w:rsidR="004258F2" w:rsidRPr="002D0C45" w:rsidRDefault="004258F2" w:rsidP="004258F2">
      <w:pPr>
        <w:pStyle w:val="ListParagraph"/>
        <w:tabs>
          <w:tab w:val="left" w:pos="450"/>
        </w:tabs>
        <w:ind w:left="360" w:right="490"/>
        <w:jc w:val="both"/>
        <w:rPr>
          <w:rFonts w:ascii="Sylfaen" w:hAnsi="Sylfaen"/>
          <w:lang w:val="ka-GE"/>
        </w:rPr>
      </w:pPr>
    </w:p>
    <w:p w14:paraId="1694E297" w14:textId="77777777" w:rsidR="004258F2" w:rsidRPr="002D0C45" w:rsidRDefault="004258F2" w:rsidP="004258F2">
      <w:pPr>
        <w:pStyle w:val="ListParagraph"/>
        <w:tabs>
          <w:tab w:val="left" w:pos="450"/>
        </w:tabs>
        <w:ind w:left="360" w:right="490"/>
        <w:jc w:val="both"/>
        <w:rPr>
          <w:rFonts w:ascii="Sylfaen" w:hAnsi="Sylfaen"/>
          <w:lang w:val="ka-GE"/>
        </w:rPr>
      </w:pPr>
    </w:p>
    <w:p w14:paraId="68C56590" w14:textId="77777777" w:rsidR="004258F2" w:rsidRPr="002D0C45" w:rsidRDefault="004258F2" w:rsidP="004258F2">
      <w:pPr>
        <w:pStyle w:val="TableParagraph"/>
        <w:rPr>
          <w:rFonts w:ascii="Sylfaen" w:hAnsi="Sylfaen"/>
          <w:lang w:val="ka-GE"/>
        </w:rPr>
        <w:sectPr w:rsidR="004258F2" w:rsidRPr="002D0C45" w:rsidSect="004258F2">
          <w:pgSz w:w="11910" w:h="16840"/>
          <w:pgMar w:top="1580" w:right="708" w:bottom="500" w:left="992" w:header="713" w:footer="308" w:gutter="0"/>
          <w:cols w:space="720"/>
        </w:sectPr>
      </w:pPr>
    </w:p>
    <w:p w14:paraId="77D633AE" w14:textId="5EDD0683" w:rsidR="004258F2" w:rsidRPr="002D0C45" w:rsidRDefault="004258F2" w:rsidP="004258F2">
      <w:pPr>
        <w:pStyle w:val="BodyText"/>
        <w:jc w:val="center"/>
        <w:rPr>
          <w:rFonts w:ascii="Sylfaen" w:hAnsi="Sylfaen" w:cs="Sylfaen"/>
          <w:b/>
          <w:sz w:val="22"/>
          <w:szCs w:val="22"/>
          <w:lang w:val="ka-GE"/>
        </w:rPr>
      </w:pPr>
      <w:bookmarkStart w:id="90" w:name="_bookmark100"/>
      <w:bookmarkEnd w:id="90"/>
      <w:r w:rsidRPr="002D0C45">
        <w:rPr>
          <w:rFonts w:ascii="Sylfaen" w:hAnsi="Sylfaen" w:cs="Sylfaen"/>
          <w:b/>
          <w:sz w:val="22"/>
          <w:szCs w:val="22"/>
          <w:lang w:val="ka-GE"/>
        </w:rPr>
        <w:lastRenderedPageBreak/>
        <w:t>დანართი</w:t>
      </w:r>
      <w:r w:rsidRPr="002D0C45">
        <w:rPr>
          <w:b/>
          <w:spacing w:val="-5"/>
          <w:sz w:val="22"/>
          <w:szCs w:val="22"/>
          <w:lang w:val="ka-GE"/>
        </w:rPr>
        <w:t xml:space="preserve"> </w:t>
      </w:r>
      <w:r w:rsidR="00010150">
        <w:rPr>
          <w:rFonts w:ascii="Sylfaen" w:hAnsi="Sylfaen" w:cs="Sylfaen"/>
          <w:b/>
          <w:sz w:val="22"/>
          <w:szCs w:val="22"/>
          <w:lang w:val="ka-GE"/>
        </w:rPr>
        <w:t>რ:</w:t>
      </w:r>
      <w:r w:rsidR="001D0484">
        <w:rPr>
          <w:b/>
          <w:spacing w:val="53"/>
          <w:sz w:val="22"/>
          <w:szCs w:val="22"/>
          <w:lang w:val="ka-GE"/>
        </w:rPr>
        <w:t xml:space="preserve"> </w:t>
      </w:r>
      <w:r w:rsidRPr="002D0C45">
        <w:rPr>
          <w:rFonts w:ascii="Sylfaen" w:hAnsi="Sylfaen" w:cs="Sylfaen"/>
          <w:b/>
          <w:sz w:val="22"/>
          <w:szCs w:val="22"/>
          <w:lang w:val="ka-GE"/>
        </w:rPr>
        <w:t>სეისმური</w:t>
      </w:r>
      <w:r w:rsidRPr="002D0C45">
        <w:rPr>
          <w:b/>
          <w:sz w:val="22"/>
          <w:szCs w:val="22"/>
          <w:lang w:val="ka-GE"/>
        </w:rPr>
        <w:t xml:space="preserve"> </w:t>
      </w:r>
      <w:r w:rsidRPr="002D0C45">
        <w:rPr>
          <w:rFonts w:ascii="Sylfaen" w:hAnsi="Sylfaen" w:cs="Sylfaen"/>
          <w:b/>
          <w:sz w:val="22"/>
          <w:szCs w:val="22"/>
          <w:lang w:val="ka-GE"/>
        </w:rPr>
        <w:t>დატვირთვის</w:t>
      </w:r>
      <w:r w:rsidRPr="002D0C45">
        <w:rPr>
          <w:b/>
          <w:sz w:val="22"/>
          <w:szCs w:val="22"/>
          <w:lang w:val="ka-GE"/>
        </w:rPr>
        <w:t xml:space="preserve"> </w:t>
      </w:r>
      <w:r w:rsidRPr="002D0C45">
        <w:rPr>
          <w:rFonts w:ascii="Sylfaen" w:hAnsi="Sylfaen" w:cs="Sylfaen"/>
          <w:b/>
          <w:sz w:val="22"/>
          <w:szCs w:val="22"/>
          <w:lang w:val="ka-GE"/>
        </w:rPr>
        <w:t>მიმართ</w:t>
      </w:r>
      <w:r w:rsidRPr="002D0C45">
        <w:rPr>
          <w:b/>
          <w:sz w:val="22"/>
          <w:szCs w:val="22"/>
          <w:lang w:val="ka-GE"/>
        </w:rPr>
        <w:t xml:space="preserve"> </w:t>
      </w:r>
      <w:r w:rsidRPr="002D0C45">
        <w:rPr>
          <w:rFonts w:ascii="Sylfaen" w:hAnsi="Sylfaen" w:cs="Sylfaen"/>
          <w:b/>
          <w:sz w:val="22"/>
          <w:szCs w:val="22"/>
          <w:lang w:val="ka-GE"/>
        </w:rPr>
        <w:t>მდგრადობა</w:t>
      </w:r>
    </w:p>
    <w:p w14:paraId="6F898967" w14:textId="77777777" w:rsidR="004258F2" w:rsidRPr="002D0C45" w:rsidRDefault="004258F2" w:rsidP="004258F2">
      <w:pPr>
        <w:pStyle w:val="BodyText"/>
        <w:jc w:val="center"/>
        <w:rPr>
          <w:b/>
          <w:sz w:val="22"/>
          <w:szCs w:val="22"/>
          <w:lang w:val="ka-GE"/>
        </w:rPr>
      </w:pPr>
    </w:p>
    <w:p w14:paraId="0A69238A" w14:textId="77777777" w:rsidR="004258F2" w:rsidRPr="002D0C45" w:rsidRDefault="004258F2" w:rsidP="004258F2">
      <w:pPr>
        <w:pStyle w:val="BodyText"/>
        <w:spacing w:before="5"/>
        <w:rPr>
          <w:rFonts w:ascii="Sylfaen" w:hAnsi="Sylfaen"/>
          <w:b/>
          <w:sz w:val="22"/>
          <w:szCs w:val="22"/>
          <w:lang w:val="ka-GE"/>
        </w:rPr>
      </w:pPr>
    </w:p>
    <w:p w14:paraId="7E8526FE" w14:textId="6159F97A" w:rsidR="004258F2" w:rsidRPr="002D0C45" w:rsidRDefault="00010150" w:rsidP="004258F2">
      <w:pPr>
        <w:pStyle w:val="BodyText"/>
        <w:ind w:left="1440"/>
        <w:rPr>
          <w:b/>
          <w:sz w:val="22"/>
          <w:szCs w:val="22"/>
          <w:lang w:val="ka-GE"/>
        </w:rPr>
      </w:pPr>
      <w:r>
        <w:rPr>
          <w:rFonts w:ascii="Sylfaen" w:hAnsi="Sylfaen"/>
          <w:b/>
          <w:sz w:val="22"/>
          <w:szCs w:val="22"/>
        </w:rPr>
        <w:t>რ</w:t>
      </w:r>
      <w:r w:rsidR="004258F2" w:rsidRPr="002D0C45">
        <w:rPr>
          <w:rFonts w:ascii="Sylfaen" w:hAnsi="Sylfaen"/>
          <w:b/>
          <w:sz w:val="22"/>
          <w:szCs w:val="22"/>
        </w:rPr>
        <w:t xml:space="preserve">.1 </w:t>
      </w:r>
      <w:r w:rsidR="004258F2" w:rsidRPr="002D0C45">
        <w:rPr>
          <w:rFonts w:ascii="Sylfaen" w:hAnsi="Sylfaen" w:cs="Sylfaen"/>
          <w:b/>
          <w:sz w:val="22"/>
          <w:szCs w:val="22"/>
          <w:lang w:val="ka-GE"/>
        </w:rPr>
        <w:t>ზოგადი</w:t>
      </w:r>
      <w:r w:rsidR="004258F2" w:rsidRPr="002D0C45">
        <w:rPr>
          <w:b/>
          <w:sz w:val="22"/>
          <w:szCs w:val="22"/>
          <w:lang w:val="ka-GE"/>
        </w:rPr>
        <w:t xml:space="preserve"> </w:t>
      </w:r>
      <w:r w:rsidR="004258F2" w:rsidRPr="002D0C45">
        <w:rPr>
          <w:rFonts w:ascii="Sylfaen" w:hAnsi="Sylfaen" w:cs="Sylfaen"/>
          <w:b/>
          <w:sz w:val="22"/>
          <w:szCs w:val="22"/>
          <w:lang w:val="ka-GE"/>
        </w:rPr>
        <w:t>ინფორმაცია</w:t>
      </w:r>
    </w:p>
    <w:p w14:paraId="5535D183" w14:textId="77777777" w:rsidR="004258F2" w:rsidRPr="002D0C45" w:rsidRDefault="004258F2" w:rsidP="004258F2">
      <w:pPr>
        <w:pStyle w:val="BodyText"/>
        <w:tabs>
          <w:tab w:val="left" w:pos="9720"/>
        </w:tabs>
        <w:spacing w:before="237"/>
        <w:ind w:left="426" w:right="433"/>
        <w:jc w:val="both"/>
        <w:rPr>
          <w:rFonts w:ascii="Sylfaen" w:hAnsi="Sylfaen"/>
          <w:sz w:val="22"/>
          <w:szCs w:val="22"/>
          <w:lang w:val="ka-GE"/>
        </w:rPr>
      </w:pPr>
      <w:r w:rsidRPr="002D0C45">
        <w:rPr>
          <w:rFonts w:ascii="Sylfaen" w:hAnsi="Sylfaen"/>
          <w:sz w:val="22"/>
          <w:szCs w:val="22"/>
          <w:lang w:val="ka-GE"/>
        </w:rPr>
        <w:t>აქ წარმოდგენილი მეთოდების მიზანია მექანიკურად დამაგრებული გარე კედლის მოპირკეთების კომპლექტების სეისმური დატვირთვებისადმი მდგრადობის შეფასება.</w:t>
      </w:r>
    </w:p>
    <w:p w14:paraId="0CB37685" w14:textId="6E25ECB2" w:rsidR="004258F2" w:rsidRPr="002D0C45" w:rsidRDefault="004258F2" w:rsidP="004258F2">
      <w:pPr>
        <w:pStyle w:val="BodyText"/>
        <w:tabs>
          <w:tab w:val="left" w:pos="9720"/>
        </w:tabs>
        <w:ind w:left="426" w:right="429"/>
        <w:jc w:val="both"/>
        <w:rPr>
          <w:rFonts w:ascii="Sylfaen" w:hAnsi="Sylfaen"/>
          <w:sz w:val="22"/>
          <w:szCs w:val="22"/>
          <w:lang w:val="ka-GE"/>
        </w:rPr>
      </w:pPr>
      <w:r w:rsidRPr="002D0C45">
        <w:rPr>
          <w:rFonts w:ascii="Sylfaen" w:hAnsi="Sylfaen"/>
          <w:sz w:val="22"/>
          <w:szCs w:val="22"/>
          <w:lang w:val="ka-GE"/>
        </w:rPr>
        <w:t>სეისმური დატვირთვებისადმი მდგრადობის შეფასების დასასრულებლად, დინამი</w:t>
      </w:r>
      <w:r w:rsidR="006948EF">
        <w:rPr>
          <w:rFonts w:ascii="Sylfaen" w:hAnsi="Sylfaen"/>
          <w:sz w:val="22"/>
          <w:szCs w:val="22"/>
          <w:lang w:val="ka-GE"/>
        </w:rPr>
        <w:t>კ</w:t>
      </w:r>
      <w:r w:rsidRPr="002D0C45">
        <w:rPr>
          <w:rFonts w:ascii="Sylfaen" w:hAnsi="Sylfaen"/>
          <w:sz w:val="22"/>
          <w:szCs w:val="22"/>
          <w:lang w:val="ka-GE"/>
        </w:rPr>
        <w:t>ური და გადაადგილების ტესტების საშუალებით უნდა განისაზღვროს შემდეგი სამი თვისება:</w:t>
      </w:r>
    </w:p>
    <w:p w14:paraId="5BD67D51" w14:textId="29967CB0" w:rsidR="004258F2" w:rsidRPr="002D0C45" w:rsidRDefault="004258F2" w:rsidP="004258F2">
      <w:pPr>
        <w:pStyle w:val="ListParagraph"/>
        <w:numPr>
          <w:ilvl w:val="0"/>
          <w:numId w:val="3"/>
        </w:numPr>
        <w:tabs>
          <w:tab w:val="left" w:pos="785"/>
          <w:tab w:val="left" w:pos="9720"/>
        </w:tabs>
        <w:spacing w:before="200"/>
        <w:contextualSpacing w:val="0"/>
        <w:jc w:val="both"/>
        <w:rPr>
          <w:rFonts w:ascii="Sylfaen" w:hAnsi="Sylfaen"/>
          <w:position w:val="1"/>
          <w:lang w:val="ka-GE"/>
        </w:rPr>
      </w:pPr>
      <w:r w:rsidRPr="002D0C45">
        <w:rPr>
          <w:rFonts w:ascii="Sylfaen" w:hAnsi="Sylfaen"/>
          <w:spacing w:val="-2"/>
          <w:position w:val="1"/>
          <w:lang w:val="ka-GE"/>
        </w:rPr>
        <w:t xml:space="preserve">სიბრტყიდან გადახრილი ფუნდამენტური ვიბრაციის პერიოდი, Ta, [s]-ში. იხილეთ პუნქტი </w:t>
      </w:r>
      <w:r w:rsidR="00076A08">
        <w:rPr>
          <w:rFonts w:ascii="Sylfaen" w:hAnsi="Sylfaen"/>
          <w:spacing w:val="-2"/>
          <w:position w:val="1"/>
          <w:lang w:val="ka-GE"/>
        </w:rPr>
        <w:t>რ</w:t>
      </w:r>
      <w:r w:rsidRPr="002D0C45">
        <w:rPr>
          <w:rFonts w:ascii="Sylfaen" w:hAnsi="Sylfaen"/>
          <w:spacing w:val="-2"/>
          <w:position w:val="1"/>
          <w:lang w:val="ka-GE"/>
        </w:rPr>
        <w:t>.5.1.</w:t>
      </w:r>
    </w:p>
    <w:p w14:paraId="4E9284AF" w14:textId="3790BE89" w:rsidR="004258F2" w:rsidRPr="002D0C45" w:rsidRDefault="00076A08" w:rsidP="004258F2">
      <w:pPr>
        <w:pStyle w:val="ListParagraph"/>
        <w:numPr>
          <w:ilvl w:val="0"/>
          <w:numId w:val="3"/>
        </w:numPr>
        <w:tabs>
          <w:tab w:val="left" w:pos="786"/>
          <w:tab w:val="left" w:pos="9720"/>
        </w:tabs>
        <w:spacing w:before="200"/>
        <w:ind w:right="430"/>
        <w:contextualSpacing w:val="0"/>
        <w:rPr>
          <w:rFonts w:ascii="Sylfaen" w:hAnsi="Sylfaen"/>
          <w:lang w:val="ka-GE"/>
        </w:rPr>
      </w:pPr>
      <w:r>
        <w:rPr>
          <w:rFonts w:ascii="Sylfaen" w:hAnsi="Sylfaen"/>
          <w:position w:val="1"/>
          <w:lang w:val="ka-GE"/>
        </w:rPr>
        <w:t>რ</w:t>
      </w:r>
      <w:r w:rsidR="004258F2" w:rsidRPr="002D0C45">
        <w:rPr>
          <w:rFonts w:ascii="Sylfaen" w:hAnsi="Sylfaen"/>
          <w:position w:val="1"/>
          <w:lang w:val="ka-GE"/>
        </w:rPr>
        <w:t>.2 პუნქტში განსაზღვრული წარმომადგენლობითი დაზიანების მდგომარეობებთან (DS1, DS2, DS3) სიბრტყიდან გამოსული აჩქარება, a</w:t>
      </w:r>
      <w:r w:rsidR="004258F2" w:rsidRPr="002D0C45">
        <w:rPr>
          <w:rFonts w:ascii="Sylfaen" w:hAnsi="Sylfaen"/>
          <w:position w:val="1"/>
          <w:vertAlign w:val="subscript"/>
          <w:lang w:val="ka-GE"/>
        </w:rPr>
        <w:t>g,R,DS1,out</w:t>
      </w:r>
      <w:r w:rsidR="004258F2" w:rsidRPr="002D0C45">
        <w:rPr>
          <w:rFonts w:ascii="Sylfaen" w:hAnsi="Sylfaen"/>
          <w:position w:val="1"/>
          <w:lang w:val="ka-GE"/>
        </w:rPr>
        <w:t>, a</w:t>
      </w:r>
      <w:r w:rsidR="004258F2" w:rsidRPr="002D0C45">
        <w:rPr>
          <w:rFonts w:ascii="Sylfaen" w:hAnsi="Sylfaen"/>
          <w:position w:val="1"/>
          <w:vertAlign w:val="subscript"/>
          <w:lang w:val="ka-GE"/>
        </w:rPr>
        <w:t>g,R,DS2,out</w:t>
      </w:r>
      <w:r w:rsidR="004258F2" w:rsidRPr="002D0C45">
        <w:rPr>
          <w:rFonts w:ascii="Sylfaen" w:hAnsi="Sylfaen"/>
          <w:position w:val="1"/>
          <w:lang w:val="ka-GE"/>
        </w:rPr>
        <w:t>, a</w:t>
      </w:r>
      <w:r w:rsidR="004258F2" w:rsidRPr="002D0C45">
        <w:rPr>
          <w:rFonts w:ascii="Sylfaen" w:hAnsi="Sylfaen"/>
          <w:position w:val="1"/>
          <w:vertAlign w:val="subscript"/>
          <w:lang w:val="ka-GE"/>
        </w:rPr>
        <w:t>g,R,DS3,out</w:t>
      </w:r>
      <w:r w:rsidR="004258F2" w:rsidRPr="002D0C45">
        <w:rPr>
          <w:rFonts w:ascii="Sylfaen" w:hAnsi="Sylfaen"/>
          <w:position w:val="1"/>
          <w:lang w:val="ka-GE"/>
        </w:rPr>
        <w:t>, [მ/წმ</w:t>
      </w:r>
      <w:r w:rsidR="004258F2" w:rsidRPr="002D0C45">
        <w:rPr>
          <w:rFonts w:ascii="Sylfaen" w:hAnsi="Sylfaen"/>
          <w:position w:val="1"/>
          <w:vertAlign w:val="superscript"/>
          <w:lang w:val="ka-GE"/>
        </w:rPr>
        <w:t>2</w:t>
      </w:r>
      <w:r w:rsidR="004258F2" w:rsidRPr="002D0C45">
        <w:rPr>
          <w:rFonts w:ascii="Sylfaen" w:hAnsi="Sylfaen"/>
          <w:position w:val="1"/>
          <w:lang w:val="ka-GE"/>
        </w:rPr>
        <w:t xml:space="preserve">]. იხილეთ </w:t>
      </w:r>
      <w:r>
        <w:rPr>
          <w:rFonts w:ascii="Sylfaen" w:hAnsi="Sylfaen"/>
          <w:position w:val="1"/>
          <w:lang w:val="ka-GE"/>
        </w:rPr>
        <w:t>რ</w:t>
      </w:r>
      <w:r w:rsidR="004258F2" w:rsidRPr="002D0C45">
        <w:rPr>
          <w:rFonts w:ascii="Sylfaen" w:hAnsi="Sylfaen"/>
          <w:position w:val="1"/>
          <w:lang w:val="ka-GE"/>
        </w:rPr>
        <w:t>.5.2 პუნქტი.</w:t>
      </w:r>
    </w:p>
    <w:p w14:paraId="65F91BDE" w14:textId="29BAFBAA" w:rsidR="004258F2" w:rsidRPr="002D0C45" w:rsidRDefault="00076A08" w:rsidP="004258F2">
      <w:pPr>
        <w:pStyle w:val="ListParagraph"/>
        <w:numPr>
          <w:ilvl w:val="0"/>
          <w:numId w:val="3"/>
        </w:numPr>
        <w:tabs>
          <w:tab w:val="left" w:pos="786"/>
          <w:tab w:val="left" w:pos="9720"/>
        </w:tabs>
        <w:spacing w:before="190"/>
        <w:ind w:right="423"/>
        <w:contextualSpacing w:val="0"/>
        <w:rPr>
          <w:rFonts w:ascii="Sylfaen" w:hAnsi="Sylfaen"/>
          <w:lang w:val="ka-GE"/>
        </w:rPr>
      </w:pPr>
      <w:r>
        <w:rPr>
          <w:rFonts w:ascii="Sylfaen" w:hAnsi="Sylfaen"/>
          <w:position w:val="1"/>
          <w:lang w:val="ka-GE"/>
        </w:rPr>
        <w:t>რ</w:t>
      </w:r>
      <w:r w:rsidR="004258F2" w:rsidRPr="002D0C45">
        <w:rPr>
          <w:rFonts w:ascii="Sylfaen" w:hAnsi="Sylfaen"/>
          <w:position w:val="1"/>
          <w:lang w:val="ka-GE"/>
        </w:rPr>
        <w:t>.2 პუნქტში განსაზღვრული დაზიანების წარმომადგენლობითი მდგომარეობების (DS1, DS2, DS3) მიმართ სიბრტყეში გადაადგილება, Δd</w:t>
      </w:r>
      <w:r w:rsidR="004258F2" w:rsidRPr="002D0C45">
        <w:rPr>
          <w:rFonts w:ascii="Sylfaen" w:hAnsi="Sylfaen"/>
          <w:position w:val="1"/>
          <w:vertAlign w:val="subscript"/>
          <w:lang w:val="ka-GE"/>
        </w:rPr>
        <w:t>max,R,DS1,ip</w:t>
      </w:r>
      <w:r w:rsidR="004258F2" w:rsidRPr="002D0C45">
        <w:rPr>
          <w:rFonts w:ascii="Sylfaen" w:hAnsi="Sylfaen"/>
          <w:position w:val="1"/>
          <w:lang w:val="ka-GE"/>
        </w:rPr>
        <w:t>, Δd</w:t>
      </w:r>
      <w:r w:rsidR="004258F2" w:rsidRPr="002D0C45">
        <w:rPr>
          <w:rFonts w:ascii="Sylfaen" w:hAnsi="Sylfaen"/>
          <w:position w:val="1"/>
          <w:vertAlign w:val="subscript"/>
          <w:lang w:val="ka-GE"/>
        </w:rPr>
        <w:t>max,R,DS2,ip</w:t>
      </w:r>
      <w:r w:rsidR="004258F2" w:rsidRPr="002D0C45">
        <w:rPr>
          <w:rFonts w:ascii="Sylfaen" w:hAnsi="Sylfaen"/>
          <w:position w:val="1"/>
          <w:lang w:val="ka-GE"/>
        </w:rPr>
        <w:t>, Δd</w:t>
      </w:r>
      <w:r w:rsidR="004258F2" w:rsidRPr="002D0C45">
        <w:rPr>
          <w:rFonts w:ascii="Sylfaen" w:hAnsi="Sylfaen"/>
          <w:position w:val="1"/>
          <w:vertAlign w:val="subscript"/>
          <w:lang w:val="ka-GE"/>
        </w:rPr>
        <w:t>max,R,DS3,ip</w:t>
      </w:r>
      <w:r w:rsidR="004258F2" w:rsidRPr="002D0C45">
        <w:rPr>
          <w:rFonts w:ascii="Sylfaen" w:hAnsi="Sylfaen"/>
          <w:position w:val="1"/>
          <w:lang w:val="ka-GE"/>
        </w:rPr>
        <w:t xml:space="preserve">, [%-ში]. იხილეთ </w:t>
      </w:r>
      <w:r>
        <w:rPr>
          <w:rFonts w:ascii="Sylfaen" w:hAnsi="Sylfaen"/>
          <w:position w:val="1"/>
          <w:lang w:val="ka-GE"/>
        </w:rPr>
        <w:t>რ</w:t>
      </w:r>
      <w:r w:rsidR="004258F2" w:rsidRPr="002D0C45">
        <w:rPr>
          <w:rFonts w:ascii="Sylfaen" w:hAnsi="Sylfaen"/>
          <w:position w:val="1"/>
          <w:lang w:val="ka-GE"/>
        </w:rPr>
        <w:t>.6.1 პუნქტი.</w:t>
      </w:r>
    </w:p>
    <w:p w14:paraId="20AEFBE0" w14:textId="77777777" w:rsidR="004258F2" w:rsidRPr="002D0C45" w:rsidRDefault="004258F2" w:rsidP="004258F2">
      <w:pPr>
        <w:pStyle w:val="BodyText"/>
        <w:tabs>
          <w:tab w:val="left" w:pos="9720"/>
        </w:tabs>
        <w:spacing w:before="0"/>
        <w:rPr>
          <w:rFonts w:ascii="Sylfaen" w:hAnsi="Sylfaen"/>
          <w:sz w:val="22"/>
          <w:szCs w:val="22"/>
          <w:lang w:val="ka-GE"/>
        </w:rPr>
      </w:pPr>
    </w:p>
    <w:p w14:paraId="74018D40" w14:textId="77777777" w:rsidR="004258F2" w:rsidRPr="002D0C45" w:rsidRDefault="004258F2" w:rsidP="004258F2">
      <w:pPr>
        <w:pStyle w:val="BodyText"/>
        <w:tabs>
          <w:tab w:val="left" w:pos="9720"/>
        </w:tabs>
        <w:spacing w:before="0"/>
        <w:rPr>
          <w:rFonts w:ascii="Sylfaen" w:hAnsi="Sylfaen"/>
          <w:sz w:val="22"/>
          <w:szCs w:val="22"/>
          <w:lang w:val="ka-GE"/>
        </w:rPr>
      </w:pPr>
    </w:p>
    <w:p w14:paraId="7A94B806" w14:textId="77777777" w:rsidR="004258F2" w:rsidRPr="002D0C45" w:rsidRDefault="004258F2" w:rsidP="004258F2">
      <w:pPr>
        <w:pStyle w:val="BodyText"/>
        <w:tabs>
          <w:tab w:val="left" w:pos="9720"/>
        </w:tabs>
        <w:spacing w:before="223"/>
        <w:rPr>
          <w:rFonts w:ascii="Sylfaen" w:hAnsi="Sylfaen"/>
          <w:sz w:val="22"/>
          <w:szCs w:val="22"/>
          <w:lang w:val="ka-GE"/>
        </w:rPr>
      </w:pPr>
    </w:p>
    <w:p w14:paraId="3664AE0C" w14:textId="38830A95" w:rsidR="004258F2" w:rsidRPr="002D0C45" w:rsidRDefault="00010150" w:rsidP="004258F2">
      <w:pPr>
        <w:pStyle w:val="BodyText"/>
        <w:rPr>
          <w:b/>
          <w:sz w:val="22"/>
          <w:szCs w:val="22"/>
          <w:lang w:val="ka-GE"/>
        </w:rPr>
      </w:pPr>
      <w:r>
        <w:rPr>
          <w:rFonts w:ascii="Sylfaen" w:hAnsi="Sylfaen" w:cs="Sylfaen"/>
          <w:b/>
          <w:sz w:val="22"/>
          <w:szCs w:val="22"/>
        </w:rPr>
        <w:t>რ</w:t>
      </w:r>
      <w:r w:rsidR="004258F2" w:rsidRPr="002D0C45">
        <w:rPr>
          <w:b/>
          <w:sz w:val="22"/>
          <w:szCs w:val="22"/>
        </w:rPr>
        <w:t>.2</w:t>
      </w:r>
      <w:r w:rsidR="004258F2" w:rsidRPr="002D0C45">
        <w:rPr>
          <w:b/>
          <w:spacing w:val="-6"/>
          <w:sz w:val="22"/>
          <w:szCs w:val="22"/>
          <w:lang w:val="ka-GE"/>
        </w:rPr>
        <w:t xml:space="preserve"> </w:t>
      </w:r>
      <w:r w:rsidR="004258F2" w:rsidRPr="002D0C45">
        <w:rPr>
          <w:rFonts w:ascii="Sylfaen" w:hAnsi="Sylfaen" w:cs="Sylfaen"/>
          <w:b/>
          <w:sz w:val="22"/>
          <w:szCs w:val="22"/>
          <w:lang w:val="ka-GE"/>
        </w:rPr>
        <w:t>დაზიანების</w:t>
      </w:r>
      <w:r w:rsidR="004258F2" w:rsidRPr="002D0C45">
        <w:rPr>
          <w:b/>
          <w:sz w:val="22"/>
          <w:szCs w:val="22"/>
          <w:lang w:val="ka-GE"/>
        </w:rPr>
        <w:t xml:space="preserve"> </w:t>
      </w:r>
      <w:r w:rsidR="004258F2" w:rsidRPr="002D0C45">
        <w:rPr>
          <w:rFonts w:ascii="Sylfaen" w:hAnsi="Sylfaen" w:cs="Sylfaen"/>
          <w:b/>
          <w:sz w:val="22"/>
          <w:szCs w:val="22"/>
          <w:lang w:val="ka-GE"/>
        </w:rPr>
        <w:t>მდგომარეობა</w:t>
      </w:r>
    </w:p>
    <w:p w14:paraId="4F75E38A" w14:textId="77777777" w:rsidR="004258F2" w:rsidRPr="002D0C45" w:rsidRDefault="004258F2" w:rsidP="004258F2">
      <w:pPr>
        <w:pStyle w:val="BodyText"/>
        <w:tabs>
          <w:tab w:val="left" w:pos="9720"/>
        </w:tabs>
        <w:ind w:left="426" w:right="434"/>
        <w:jc w:val="both"/>
        <w:rPr>
          <w:sz w:val="22"/>
          <w:szCs w:val="22"/>
          <w:lang w:val="ka-GE"/>
        </w:rPr>
      </w:pPr>
      <w:r w:rsidRPr="002D0C45">
        <w:rPr>
          <w:rFonts w:ascii="Sylfaen" w:hAnsi="Sylfaen"/>
          <w:sz w:val="22"/>
          <w:szCs w:val="22"/>
          <w:lang w:val="ka-GE"/>
        </w:rPr>
        <w:t>სიბრტყის</w:t>
      </w:r>
      <w:r w:rsidRPr="002D0C45">
        <w:rPr>
          <w:sz w:val="22"/>
          <w:szCs w:val="22"/>
          <w:lang w:val="ka-GE"/>
        </w:rPr>
        <w:t xml:space="preserve"> </w:t>
      </w:r>
      <w:r w:rsidRPr="002D0C45">
        <w:rPr>
          <w:rFonts w:ascii="Sylfaen" w:hAnsi="Sylfaen"/>
          <w:sz w:val="22"/>
          <w:szCs w:val="22"/>
          <w:lang w:val="ka-GE"/>
        </w:rPr>
        <w:t>გარეთ</w:t>
      </w:r>
      <w:r w:rsidRPr="002D0C45">
        <w:rPr>
          <w:sz w:val="22"/>
          <w:szCs w:val="22"/>
          <w:lang w:val="ka-GE"/>
        </w:rPr>
        <w:t xml:space="preserve"> </w:t>
      </w:r>
      <w:r w:rsidRPr="002D0C45">
        <w:rPr>
          <w:rFonts w:ascii="Sylfaen" w:hAnsi="Sylfaen"/>
          <w:sz w:val="22"/>
          <w:szCs w:val="22"/>
          <w:lang w:val="ka-GE"/>
        </w:rPr>
        <w:t>აჩქარებისა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სიბრტყეში</w:t>
      </w:r>
      <w:r w:rsidRPr="002D0C45">
        <w:rPr>
          <w:sz w:val="22"/>
          <w:szCs w:val="22"/>
          <w:lang w:val="ka-GE"/>
        </w:rPr>
        <w:t xml:space="preserve"> </w:t>
      </w:r>
      <w:r w:rsidRPr="002D0C45">
        <w:rPr>
          <w:rFonts w:ascii="Sylfaen" w:hAnsi="Sylfaen"/>
          <w:sz w:val="22"/>
          <w:szCs w:val="22"/>
          <w:lang w:val="ka-GE"/>
        </w:rPr>
        <w:t>გადაადგილების</w:t>
      </w:r>
      <w:r w:rsidRPr="002D0C45">
        <w:rPr>
          <w:sz w:val="22"/>
          <w:szCs w:val="22"/>
          <w:lang w:val="ka-GE"/>
        </w:rPr>
        <w:t xml:space="preserve"> </w:t>
      </w:r>
      <w:r w:rsidRPr="002D0C45">
        <w:rPr>
          <w:rFonts w:ascii="Sylfaen" w:hAnsi="Sylfaen"/>
          <w:sz w:val="22"/>
          <w:szCs w:val="22"/>
          <w:lang w:val="ka-GE"/>
        </w:rPr>
        <w:t>ტესტირებისთვის</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ნაკრებებისთვის</w:t>
      </w:r>
      <w:r w:rsidRPr="002D0C45">
        <w:rPr>
          <w:sz w:val="22"/>
          <w:szCs w:val="22"/>
          <w:lang w:val="ka-GE"/>
        </w:rPr>
        <w:t xml:space="preserve"> </w:t>
      </w:r>
      <w:r w:rsidRPr="002D0C45">
        <w:rPr>
          <w:rFonts w:ascii="Sylfaen" w:hAnsi="Sylfaen"/>
          <w:sz w:val="22"/>
          <w:szCs w:val="22"/>
          <w:lang w:val="ka-GE"/>
        </w:rPr>
        <w:t>განსაზღვრულია</w:t>
      </w:r>
      <w:r w:rsidRPr="002D0C45">
        <w:rPr>
          <w:sz w:val="22"/>
          <w:szCs w:val="22"/>
          <w:lang w:val="ka-GE"/>
        </w:rPr>
        <w:t xml:space="preserve"> </w:t>
      </w:r>
      <w:r w:rsidRPr="002D0C45">
        <w:rPr>
          <w:rFonts w:ascii="Sylfaen" w:hAnsi="Sylfaen"/>
          <w:sz w:val="22"/>
          <w:szCs w:val="22"/>
          <w:lang w:val="ka-GE"/>
        </w:rPr>
        <w:t>სამი</w:t>
      </w:r>
      <w:r w:rsidRPr="002D0C45">
        <w:rPr>
          <w:sz w:val="22"/>
          <w:szCs w:val="22"/>
          <w:lang w:val="ka-GE"/>
        </w:rPr>
        <w:t xml:space="preserve"> </w:t>
      </w:r>
      <w:r w:rsidRPr="002D0C45">
        <w:rPr>
          <w:rFonts w:ascii="Sylfaen" w:hAnsi="Sylfaen"/>
          <w:sz w:val="22"/>
          <w:szCs w:val="22"/>
          <w:lang w:val="ka-GE"/>
        </w:rPr>
        <w:t>წარმომადგენლობითი</w:t>
      </w:r>
      <w:r w:rsidRPr="002D0C45">
        <w:rPr>
          <w:sz w:val="22"/>
          <w:szCs w:val="22"/>
          <w:lang w:val="ka-GE"/>
        </w:rPr>
        <w:t xml:space="preserve"> </w:t>
      </w:r>
      <w:r w:rsidRPr="002D0C45">
        <w:rPr>
          <w:rFonts w:ascii="Sylfaen" w:hAnsi="Sylfaen"/>
          <w:sz w:val="22"/>
          <w:szCs w:val="22"/>
          <w:lang w:val="ka-GE"/>
        </w:rPr>
        <w:t>დაზიანების</w:t>
      </w:r>
      <w:r w:rsidRPr="002D0C45">
        <w:rPr>
          <w:sz w:val="22"/>
          <w:szCs w:val="22"/>
          <w:lang w:val="ka-GE"/>
        </w:rPr>
        <w:t xml:space="preserve"> </w:t>
      </w:r>
      <w:r w:rsidRPr="002D0C45">
        <w:rPr>
          <w:rFonts w:ascii="Sylfaen" w:hAnsi="Sylfaen"/>
          <w:sz w:val="22"/>
          <w:szCs w:val="22"/>
          <w:lang w:val="ka-GE"/>
        </w:rPr>
        <w:t>მდგომარეობა</w:t>
      </w:r>
      <w:r w:rsidRPr="002D0C45">
        <w:rPr>
          <w:sz w:val="22"/>
          <w:szCs w:val="22"/>
          <w:lang w:val="ka-GE"/>
        </w:rPr>
        <w:t xml:space="preserve"> (DS).</w:t>
      </w:r>
    </w:p>
    <w:p w14:paraId="78A71586" w14:textId="77777777" w:rsidR="004258F2" w:rsidRPr="002D0C45" w:rsidRDefault="004258F2" w:rsidP="004258F2">
      <w:pPr>
        <w:pStyle w:val="BodyText"/>
        <w:tabs>
          <w:tab w:val="left" w:pos="9720"/>
        </w:tabs>
        <w:ind w:left="426" w:right="434"/>
        <w:jc w:val="both"/>
        <w:rPr>
          <w:sz w:val="22"/>
          <w:szCs w:val="22"/>
          <w:lang w:val="ka-GE"/>
        </w:rPr>
      </w:pP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განსაზღვრული</w:t>
      </w:r>
      <w:r w:rsidRPr="002D0C45">
        <w:rPr>
          <w:sz w:val="22"/>
          <w:szCs w:val="22"/>
          <w:lang w:val="ka-GE"/>
        </w:rPr>
        <w:t xml:space="preserve"> </w:t>
      </w:r>
      <w:r w:rsidRPr="002D0C45">
        <w:rPr>
          <w:rFonts w:ascii="Sylfaen" w:hAnsi="Sylfaen"/>
          <w:sz w:val="22"/>
          <w:szCs w:val="22"/>
          <w:lang w:val="ka-GE"/>
        </w:rPr>
        <w:t>დაზიანების</w:t>
      </w:r>
      <w:r w:rsidRPr="002D0C45">
        <w:rPr>
          <w:sz w:val="22"/>
          <w:szCs w:val="22"/>
          <w:lang w:val="ka-GE"/>
        </w:rPr>
        <w:t xml:space="preserve"> </w:t>
      </w:r>
      <w:r w:rsidRPr="002D0C45">
        <w:rPr>
          <w:rFonts w:ascii="Sylfaen" w:hAnsi="Sylfaen"/>
          <w:sz w:val="22"/>
          <w:szCs w:val="22"/>
          <w:lang w:val="ka-GE"/>
        </w:rPr>
        <w:t>მდგომარეობები</w:t>
      </w:r>
      <w:r w:rsidRPr="002D0C45">
        <w:rPr>
          <w:sz w:val="22"/>
          <w:szCs w:val="22"/>
          <w:lang w:val="ka-GE"/>
        </w:rPr>
        <w:t xml:space="preserve"> </w:t>
      </w:r>
      <w:r w:rsidRPr="002D0C45">
        <w:rPr>
          <w:rFonts w:ascii="Sylfaen" w:hAnsi="Sylfaen"/>
          <w:sz w:val="22"/>
          <w:szCs w:val="22"/>
          <w:lang w:val="ka-GE"/>
        </w:rPr>
        <w:t>მიზნად</w:t>
      </w:r>
      <w:r w:rsidRPr="002D0C45">
        <w:rPr>
          <w:sz w:val="22"/>
          <w:szCs w:val="22"/>
          <w:lang w:val="ka-GE"/>
        </w:rPr>
        <w:t xml:space="preserve"> </w:t>
      </w:r>
      <w:r w:rsidRPr="002D0C45">
        <w:rPr>
          <w:rFonts w:ascii="Sylfaen" w:hAnsi="Sylfaen"/>
          <w:sz w:val="22"/>
          <w:szCs w:val="22"/>
          <w:lang w:val="ka-GE"/>
        </w:rPr>
        <w:t>ისახავს</w:t>
      </w:r>
      <w:r w:rsidRPr="002D0C45">
        <w:rPr>
          <w:sz w:val="22"/>
          <w:szCs w:val="22"/>
          <w:lang w:val="ka-GE"/>
        </w:rPr>
        <w:t xml:space="preserve"> </w:t>
      </w:r>
      <w:r w:rsidRPr="002D0C45">
        <w:rPr>
          <w:rFonts w:ascii="Sylfaen" w:hAnsi="Sylfaen"/>
          <w:sz w:val="22"/>
          <w:szCs w:val="22"/>
          <w:lang w:val="ka-GE"/>
        </w:rPr>
        <w:t>აწყობილი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ნაკრებების</w:t>
      </w:r>
      <w:r w:rsidRPr="002D0C45">
        <w:rPr>
          <w:sz w:val="22"/>
          <w:szCs w:val="22"/>
          <w:lang w:val="ka-GE"/>
        </w:rPr>
        <w:t xml:space="preserve"> </w:t>
      </w:r>
      <w:r w:rsidRPr="002D0C45">
        <w:rPr>
          <w:rFonts w:ascii="Sylfaen" w:hAnsi="Sylfaen"/>
          <w:sz w:val="22"/>
          <w:szCs w:val="22"/>
          <w:lang w:val="ka-GE"/>
        </w:rPr>
        <w:t>სეისმური</w:t>
      </w:r>
      <w:r w:rsidRPr="002D0C45">
        <w:rPr>
          <w:sz w:val="22"/>
          <w:szCs w:val="22"/>
          <w:lang w:val="ka-GE"/>
        </w:rPr>
        <w:t xml:space="preserve"> </w:t>
      </w:r>
      <w:r w:rsidRPr="002D0C45">
        <w:rPr>
          <w:rFonts w:ascii="Sylfaen" w:hAnsi="Sylfaen"/>
          <w:sz w:val="22"/>
          <w:szCs w:val="22"/>
          <w:lang w:val="ka-GE"/>
        </w:rPr>
        <w:t>რეაქციის</w:t>
      </w:r>
      <w:r w:rsidRPr="002D0C45">
        <w:rPr>
          <w:sz w:val="22"/>
          <w:szCs w:val="22"/>
          <w:lang w:val="ka-GE"/>
        </w:rPr>
        <w:t xml:space="preserve"> </w:t>
      </w:r>
      <w:r w:rsidRPr="002D0C45">
        <w:rPr>
          <w:rFonts w:ascii="Sylfaen" w:hAnsi="Sylfaen"/>
          <w:sz w:val="22"/>
          <w:szCs w:val="22"/>
          <w:lang w:val="ka-GE"/>
        </w:rPr>
        <w:t>წარმოდგენას</w:t>
      </w:r>
      <w:r w:rsidRPr="002D0C45">
        <w:rPr>
          <w:sz w:val="22"/>
          <w:szCs w:val="22"/>
          <w:lang w:val="ka-GE"/>
        </w:rPr>
        <w:t xml:space="preserve"> </w:t>
      </w:r>
      <w:r w:rsidRPr="002D0C45">
        <w:rPr>
          <w:rFonts w:ascii="Sylfaen" w:hAnsi="Sylfaen"/>
          <w:sz w:val="22"/>
          <w:szCs w:val="22"/>
          <w:lang w:val="ka-GE"/>
        </w:rPr>
        <w:t>ტესტებში</w:t>
      </w:r>
      <w:r w:rsidRPr="002D0C45">
        <w:rPr>
          <w:sz w:val="22"/>
          <w:szCs w:val="22"/>
          <w:lang w:val="ka-GE"/>
        </w:rPr>
        <w:t xml:space="preserve"> </w:t>
      </w:r>
      <w:r w:rsidRPr="002D0C45">
        <w:rPr>
          <w:rFonts w:ascii="Sylfaen" w:hAnsi="Sylfaen"/>
          <w:sz w:val="22"/>
          <w:szCs w:val="22"/>
          <w:lang w:val="ka-GE"/>
        </w:rPr>
        <w:t>გათვალისწინებულ</w:t>
      </w:r>
      <w:r w:rsidRPr="002D0C45">
        <w:rPr>
          <w:sz w:val="22"/>
          <w:szCs w:val="22"/>
          <w:lang w:val="ka-GE"/>
        </w:rPr>
        <w:t xml:space="preserve"> </w:t>
      </w:r>
      <w:r w:rsidRPr="002D0C45">
        <w:rPr>
          <w:rFonts w:ascii="Sylfaen" w:hAnsi="Sylfaen"/>
          <w:sz w:val="22"/>
          <w:szCs w:val="22"/>
          <w:lang w:val="ka-GE"/>
        </w:rPr>
        <w:t>სიბრტყის</w:t>
      </w:r>
      <w:r w:rsidRPr="002D0C45">
        <w:rPr>
          <w:sz w:val="22"/>
          <w:szCs w:val="22"/>
          <w:lang w:val="ka-GE"/>
        </w:rPr>
        <w:t xml:space="preserve"> </w:t>
      </w:r>
      <w:r w:rsidRPr="002D0C45">
        <w:rPr>
          <w:rFonts w:ascii="Sylfaen" w:hAnsi="Sylfaen"/>
          <w:sz w:val="22"/>
          <w:szCs w:val="22"/>
          <w:lang w:val="ka-GE"/>
        </w:rPr>
        <w:t>გარეთ</w:t>
      </w:r>
      <w:r w:rsidRPr="002D0C45">
        <w:rPr>
          <w:sz w:val="22"/>
          <w:szCs w:val="22"/>
          <w:lang w:val="ka-GE"/>
        </w:rPr>
        <w:t xml:space="preserve"> </w:t>
      </w:r>
      <w:r w:rsidRPr="002D0C45">
        <w:rPr>
          <w:rFonts w:ascii="Sylfaen" w:hAnsi="Sylfaen"/>
          <w:sz w:val="22"/>
          <w:szCs w:val="22"/>
          <w:lang w:val="ka-GE"/>
        </w:rPr>
        <w:t>აჩქარებებსა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სიბრტყეში</w:t>
      </w:r>
      <w:r w:rsidRPr="002D0C45">
        <w:rPr>
          <w:sz w:val="22"/>
          <w:szCs w:val="22"/>
          <w:lang w:val="ka-GE"/>
        </w:rPr>
        <w:t xml:space="preserve"> </w:t>
      </w:r>
      <w:r w:rsidRPr="002D0C45">
        <w:rPr>
          <w:rFonts w:ascii="Sylfaen" w:hAnsi="Sylfaen"/>
          <w:sz w:val="22"/>
          <w:szCs w:val="22"/>
          <w:lang w:val="ka-GE"/>
        </w:rPr>
        <w:t>გადაადგილებებზე</w:t>
      </w:r>
      <w:r w:rsidRPr="002D0C45">
        <w:rPr>
          <w:sz w:val="22"/>
          <w:szCs w:val="22"/>
          <w:lang w:val="ka-GE"/>
        </w:rPr>
        <w:t>.</w:t>
      </w:r>
    </w:p>
    <w:p w14:paraId="3CF1A134" w14:textId="3A273449" w:rsidR="004258F2" w:rsidRPr="002D0C45" w:rsidRDefault="004258F2" w:rsidP="004258F2">
      <w:pPr>
        <w:pStyle w:val="BodyText"/>
        <w:tabs>
          <w:tab w:val="left" w:pos="9720"/>
        </w:tabs>
        <w:ind w:left="426" w:right="434"/>
        <w:jc w:val="both"/>
        <w:rPr>
          <w:sz w:val="22"/>
          <w:szCs w:val="22"/>
          <w:lang w:val="ka-GE"/>
        </w:rPr>
      </w:pPr>
      <w:r w:rsidRPr="002D0C45">
        <w:rPr>
          <w:rFonts w:ascii="Sylfaen" w:hAnsi="Sylfaen"/>
          <w:sz w:val="22"/>
          <w:szCs w:val="22"/>
          <w:lang w:val="ka-GE"/>
        </w:rPr>
        <w:t>თითოეული</w:t>
      </w:r>
      <w:r w:rsidRPr="002D0C45">
        <w:rPr>
          <w:sz w:val="22"/>
          <w:szCs w:val="22"/>
          <w:lang w:val="ka-GE"/>
        </w:rPr>
        <w:t xml:space="preserve"> </w:t>
      </w:r>
      <w:r w:rsidRPr="002D0C45">
        <w:rPr>
          <w:rFonts w:ascii="Sylfaen" w:hAnsi="Sylfaen"/>
          <w:sz w:val="22"/>
          <w:szCs w:val="22"/>
          <w:lang w:val="ka-GE"/>
        </w:rPr>
        <w:t>დაზიანების</w:t>
      </w:r>
      <w:r w:rsidRPr="002D0C45">
        <w:rPr>
          <w:sz w:val="22"/>
          <w:szCs w:val="22"/>
          <w:lang w:val="ka-GE"/>
        </w:rPr>
        <w:t xml:space="preserve"> </w:t>
      </w:r>
      <w:r w:rsidRPr="002D0C45">
        <w:rPr>
          <w:rFonts w:ascii="Sylfaen" w:hAnsi="Sylfaen"/>
          <w:sz w:val="22"/>
          <w:szCs w:val="22"/>
          <w:lang w:val="ka-GE"/>
        </w:rPr>
        <w:t>მდგომარეობის</w:t>
      </w:r>
      <w:r w:rsidRPr="002D0C45">
        <w:rPr>
          <w:sz w:val="22"/>
          <w:szCs w:val="22"/>
          <w:lang w:val="ka-GE"/>
        </w:rPr>
        <w:t xml:space="preserve"> </w:t>
      </w:r>
      <w:r w:rsidRPr="002D0C45">
        <w:rPr>
          <w:rFonts w:ascii="Sylfaen" w:hAnsi="Sylfaen"/>
          <w:sz w:val="22"/>
          <w:szCs w:val="22"/>
          <w:lang w:val="ka-GE"/>
        </w:rPr>
        <w:t>მისაღწევად</w:t>
      </w:r>
      <w:r w:rsidRPr="002D0C45">
        <w:rPr>
          <w:sz w:val="22"/>
          <w:szCs w:val="22"/>
          <w:lang w:val="ka-GE"/>
        </w:rPr>
        <w:t xml:space="preserve"> </w:t>
      </w:r>
      <w:r w:rsidRPr="002D0C45">
        <w:rPr>
          <w:rFonts w:ascii="Sylfaen" w:hAnsi="Sylfaen"/>
          <w:sz w:val="22"/>
          <w:szCs w:val="22"/>
          <w:lang w:val="ka-GE"/>
        </w:rPr>
        <w:t>დაფიქსირებული</w:t>
      </w:r>
      <w:r w:rsidRPr="002D0C45">
        <w:rPr>
          <w:sz w:val="22"/>
          <w:szCs w:val="22"/>
          <w:lang w:val="ka-GE"/>
        </w:rPr>
        <w:t xml:space="preserve"> </w:t>
      </w:r>
      <w:r w:rsidRPr="002D0C45">
        <w:rPr>
          <w:rFonts w:ascii="Sylfaen" w:hAnsi="Sylfaen"/>
          <w:sz w:val="22"/>
          <w:szCs w:val="22"/>
          <w:lang w:val="ka-GE"/>
        </w:rPr>
        <w:t>დაზიანების</w:t>
      </w:r>
      <w:r w:rsidRPr="002D0C45">
        <w:rPr>
          <w:sz w:val="22"/>
          <w:szCs w:val="22"/>
          <w:lang w:val="ka-GE"/>
        </w:rPr>
        <w:t xml:space="preserve"> </w:t>
      </w:r>
      <w:r w:rsidRPr="002D0C45">
        <w:rPr>
          <w:rFonts w:ascii="Sylfaen" w:hAnsi="Sylfaen"/>
          <w:sz w:val="22"/>
          <w:szCs w:val="22"/>
          <w:lang w:val="ka-GE"/>
        </w:rPr>
        <w:t>დონე</w:t>
      </w:r>
      <w:r w:rsidRPr="002D0C45">
        <w:rPr>
          <w:sz w:val="22"/>
          <w:szCs w:val="22"/>
          <w:lang w:val="ka-GE"/>
        </w:rPr>
        <w:t xml:space="preserve"> </w:t>
      </w:r>
      <w:r w:rsidRPr="002D0C45">
        <w:rPr>
          <w:rFonts w:ascii="Sylfaen" w:hAnsi="Sylfaen"/>
          <w:sz w:val="22"/>
          <w:szCs w:val="22"/>
          <w:lang w:val="ka-GE"/>
        </w:rPr>
        <w:t>განისაზღვრება</w:t>
      </w:r>
      <w:r w:rsidRPr="002D0C45">
        <w:rPr>
          <w:sz w:val="22"/>
          <w:szCs w:val="22"/>
          <w:lang w:val="ka-GE"/>
        </w:rPr>
        <w:t xml:space="preserve"> </w:t>
      </w:r>
      <w:r w:rsidRPr="002D0C45">
        <w:rPr>
          <w:rFonts w:ascii="Sylfaen" w:hAnsi="Sylfaen"/>
          <w:sz w:val="22"/>
          <w:szCs w:val="22"/>
          <w:lang w:val="ka-GE"/>
        </w:rPr>
        <w:t>მოპირკეთების კომპლექტის</w:t>
      </w:r>
      <w:r w:rsidRPr="002D0C45">
        <w:rPr>
          <w:sz w:val="22"/>
          <w:szCs w:val="22"/>
          <w:lang w:val="ka-GE"/>
        </w:rPr>
        <w:t xml:space="preserve"> </w:t>
      </w:r>
      <w:r w:rsidRPr="002D0C45">
        <w:rPr>
          <w:rFonts w:ascii="Sylfaen" w:hAnsi="Sylfaen"/>
          <w:sz w:val="22"/>
          <w:szCs w:val="22"/>
          <w:lang w:val="ka-GE"/>
        </w:rPr>
        <w:t>თითოეული</w:t>
      </w:r>
      <w:r w:rsidRPr="002D0C45">
        <w:rPr>
          <w:sz w:val="22"/>
          <w:szCs w:val="22"/>
          <w:lang w:val="ka-GE"/>
        </w:rPr>
        <w:t xml:space="preserve"> </w:t>
      </w:r>
      <w:r w:rsidRPr="002D0C45">
        <w:rPr>
          <w:rFonts w:ascii="Sylfaen" w:hAnsi="Sylfaen"/>
          <w:sz w:val="22"/>
          <w:szCs w:val="22"/>
          <w:lang w:val="ka-GE"/>
        </w:rPr>
        <w:t>კომპონენტისთვის</w:t>
      </w:r>
      <w:r w:rsidRPr="002D0C45">
        <w:rPr>
          <w:sz w:val="22"/>
          <w:szCs w:val="22"/>
          <w:lang w:val="ka-GE"/>
        </w:rPr>
        <w:t xml:space="preserve">, </w:t>
      </w:r>
      <w:r w:rsidRPr="002D0C45">
        <w:rPr>
          <w:rFonts w:ascii="Sylfaen" w:hAnsi="Sylfaen"/>
          <w:sz w:val="22"/>
          <w:szCs w:val="22"/>
          <w:lang w:val="ka-GE"/>
        </w:rPr>
        <w:t>ცხრილი</w:t>
      </w:r>
      <w:r w:rsidRPr="002D0C45">
        <w:rPr>
          <w:sz w:val="22"/>
          <w:szCs w:val="22"/>
          <w:lang w:val="ka-GE"/>
        </w:rPr>
        <w:t xml:space="preserve"> </w:t>
      </w:r>
      <w:r w:rsidR="00076A08">
        <w:rPr>
          <w:rFonts w:ascii="Sylfaen" w:hAnsi="Sylfaen" w:cs="Sylfaen"/>
          <w:sz w:val="22"/>
          <w:szCs w:val="22"/>
          <w:lang w:val="ka-GE"/>
        </w:rPr>
        <w:t>რ</w:t>
      </w:r>
      <w:r w:rsidRPr="002D0C45">
        <w:rPr>
          <w:sz w:val="22"/>
          <w:szCs w:val="22"/>
          <w:lang w:val="ka-GE"/>
        </w:rPr>
        <w:t>.2.1-</w:t>
      </w:r>
      <w:r w:rsidRPr="002D0C45">
        <w:rPr>
          <w:rFonts w:ascii="Sylfaen" w:hAnsi="Sylfaen"/>
          <w:sz w:val="22"/>
          <w:szCs w:val="22"/>
          <w:lang w:val="ka-GE"/>
        </w:rPr>
        <w:t>ის</w:t>
      </w:r>
      <w:r w:rsidRPr="002D0C45">
        <w:rPr>
          <w:sz w:val="22"/>
          <w:szCs w:val="22"/>
          <w:lang w:val="ka-GE"/>
        </w:rPr>
        <w:t xml:space="preserve"> </w:t>
      </w:r>
      <w:r w:rsidRPr="002D0C45">
        <w:rPr>
          <w:rFonts w:ascii="Sylfaen" w:hAnsi="Sylfaen"/>
          <w:sz w:val="22"/>
          <w:szCs w:val="22"/>
          <w:lang w:val="ka-GE"/>
        </w:rPr>
        <w:t>მიხედვით</w:t>
      </w:r>
      <w:r w:rsidRPr="002D0C45">
        <w:rPr>
          <w:sz w:val="22"/>
          <w:szCs w:val="22"/>
          <w:lang w:val="ka-GE"/>
        </w:rPr>
        <w:t xml:space="preserve">. </w:t>
      </w:r>
      <w:r w:rsidRPr="002D0C45">
        <w:rPr>
          <w:rFonts w:ascii="Sylfaen" w:hAnsi="Sylfaen"/>
          <w:sz w:val="22"/>
          <w:szCs w:val="22"/>
          <w:lang w:val="ka-GE"/>
        </w:rPr>
        <w:t>მოპირკეთების კომპლექტით</w:t>
      </w:r>
      <w:r w:rsidRPr="002D0C45">
        <w:rPr>
          <w:sz w:val="22"/>
          <w:szCs w:val="22"/>
          <w:lang w:val="ka-GE"/>
        </w:rPr>
        <w:t xml:space="preserve"> </w:t>
      </w:r>
      <w:r w:rsidRPr="002D0C45">
        <w:rPr>
          <w:rFonts w:ascii="Sylfaen" w:hAnsi="Sylfaen"/>
          <w:sz w:val="22"/>
          <w:szCs w:val="22"/>
          <w:lang w:val="ka-GE"/>
        </w:rPr>
        <w:t>მიღწეული</w:t>
      </w:r>
      <w:r w:rsidRPr="002D0C45">
        <w:rPr>
          <w:sz w:val="22"/>
          <w:szCs w:val="22"/>
          <w:lang w:val="ka-GE"/>
        </w:rPr>
        <w:t xml:space="preserve"> </w:t>
      </w:r>
      <w:r w:rsidRPr="002D0C45">
        <w:rPr>
          <w:rFonts w:ascii="Sylfaen" w:hAnsi="Sylfaen"/>
          <w:sz w:val="22"/>
          <w:szCs w:val="22"/>
          <w:lang w:val="ka-GE"/>
        </w:rPr>
        <w:t>დაზიანების</w:t>
      </w:r>
      <w:r w:rsidRPr="002D0C45">
        <w:rPr>
          <w:sz w:val="22"/>
          <w:szCs w:val="22"/>
          <w:lang w:val="ka-GE"/>
        </w:rPr>
        <w:t xml:space="preserve"> </w:t>
      </w:r>
      <w:r w:rsidRPr="002D0C45">
        <w:rPr>
          <w:rFonts w:ascii="Sylfaen" w:hAnsi="Sylfaen"/>
          <w:sz w:val="22"/>
          <w:szCs w:val="22"/>
          <w:lang w:val="ka-GE"/>
        </w:rPr>
        <w:t>მდგომარეობა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შეესაბამებოდეს</w:t>
      </w:r>
      <w:r w:rsidRPr="002D0C45">
        <w:rPr>
          <w:sz w:val="22"/>
          <w:szCs w:val="22"/>
          <w:lang w:val="ka-GE"/>
        </w:rPr>
        <w:t xml:space="preserve"> </w:t>
      </w:r>
      <w:r w:rsidRPr="002D0C45">
        <w:rPr>
          <w:rFonts w:ascii="Sylfaen" w:hAnsi="Sylfaen"/>
          <w:sz w:val="22"/>
          <w:szCs w:val="22"/>
          <w:lang w:val="ka-GE"/>
        </w:rPr>
        <w:t>დაკვირვებული</w:t>
      </w:r>
      <w:r w:rsidRPr="002D0C45">
        <w:rPr>
          <w:sz w:val="22"/>
          <w:szCs w:val="22"/>
          <w:lang w:val="ka-GE"/>
        </w:rPr>
        <w:t xml:space="preserve"> </w:t>
      </w:r>
      <w:r w:rsidRPr="002D0C45">
        <w:rPr>
          <w:rFonts w:ascii="Sylfaen" w:hAnsi="Sylfaen"/>
          <w:sz w:val="22"/>
          <w:szCs w:val="22"/>
          <w:lang w:val="ka-GE"/>
        </w:rPr>
        <w:t>დაზიანების</w:t>
      </w:r>
      <w:r w:rsidRPr="002D0C45">
        <w:rPr>
          <w:sz w:val="22"/>
          <w:szCs w:val="22"/>
          <w:lang w:val="ka-GE"/>
        </w:rPr>
        <w:t xml:space="preserve"> </w:t>
      </w:r>
      <w:r w:rsidRPr="002D0C45">
        <w:rPr>
          <w:rFonts w:ascii="Sylfaen" w:hAnsi="Sylfaen"/>
          <w:sz w:val="22"/>
          <w:szCs w:val="22"/>
          <w:lang w:val="ka-GE"/>
        </w:rPr>
        <w:t>ტიპებს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მოწინავე</w:t>
      </w:r>
      <w:r w:rsidRPr="002D0C45">
        <w:rPr>
          <w:sz w:val="22"/>
          <w:szCs w:val="22"/>
          <w:lang w:val="ka-GE"/>
        </w:rPr>
        <w:t xml:space="preserve"> </w:t>
      </w:r>
      <w:r w:rsidRPr="002D0C45">
        <w:rPr>
          <w:rFonts w:ascii="Sylfaen" w:hAnsi="Sylfaen"/>
          <w:sz w:val="22"/>
          <w:szCs w:val="22"/>
          <w:lang w:val="ka-GE"/>
        </w:rPr>
        <w:t>დაზიანების</w:t>
      </w:r>
      <w:r w:rsidRPr="002D0C45">
        <w:rPr>
          <w:sz w:val="22"/>
          <w:szCs w:val="22"/>
          <w:lang w:val="ka-GE"/>
        </w:rPr>
        <w:t xml:space="preserve"> </w:t>
      </w:r>
      <w:r w:rsidRPr="002D0C45">
        <w:rPr>
          <w:rFonts w:ascii="Sylfaen" w:hAnsi="Sylfaen"/>
          <w:sz w:val="22"/>
          <w:szCs w:val="22"/>
          <w:lang w:val="ka-GE"/>
        </w:rPr>
        <w:t>მდგომარეობას</w:t>
      </w:r>
      <w:r w:rsidRPr="002D0C45">
        <w:rPr>
          <w:sz w:val="22"/>
          <w:szCs w:val="22"/>
          <w:lang w:val="ka-GE"/>
        </w:rPr>
        <w:t>.</w:t>
      </w:r>
    </w:p>
    <w:p w14:paraId="1CC2148B" w14:textId="35F92017" w:rsidR="004258F2" w:rsidRPr="002D0C45" w:rsidRDefault="004258F2" w:rsidP="004258F2">
      <w:pPr>
        <w:pStyle w:val="BodyText"/>
        <w:tabs>
          <w:tab w:val="left" w:pos="9720"/>
        </w:tabs>
        <w:ind w:left="426" w:right="434"/>
        <w:jc w:val="both"/>
        <w:rPr>
          <w:rFonts w:ascii="Sylfaen" w:hAnsi="Sylfaen"/>
          <w:sz w:val="22"/>
          <w:szCs w:val="22"/>
          <w:lang w:val="ka-GE"/>
        </w:rPr>
      </w:pP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ობიექტის</w:t>
      </w:r>
      <w:r w:rsidRPr="002D0C45">
        <w:rPr>
          <w:sz w:val="22"/>
          <w:szCs w:val="22"/>
          <w:lang w:val="ka-GE"/>
        </w:rPr>
        <w:t xml:space="preserve"> </w:t>
      </w:r>
      <w:r w:rsidRPr="002D0C45">
        <w:rPr>
          <w:rFonts w:ascii="Sylfaen" w:hAnsi="Sylfaen"/>
          <w:sz w:val="22"/>
          <w:szCs w:val="22"/>
          <w:lang w:val="ka-GE"/>
        </w:rPr>
        <w:t>შეზღუდვების</w:t>
      </w:r>
      <w:r w:rsidRPr="002D0C45">
        <w:rPr>
          <w:sz w:val="22"/>
          <w:szCs w:val="22"/>
          <w:lang w:val="ka-GE"/>
        </w:rPr>
        <w:t xml:space="preserve"> </w:t>
      </w:r>
      <w:r w:rsidRPr="002D0C45">
        <w:rPr>
          <w:rFonts w:ascii="Sylfaen" w:hAnsi="Sylfaen"/>
          <w:sz w:val="22"/>
          <w:szCs w:val="22"/>
          <w:lang w:val="ka-GE"/>
        </w:rPr>
        <w:t>გამო</w:t>
      </w: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დროს</w:t>
      </w:r>
      <w:r w:rsidRPr="002D0C45">
        <w:rPr>
          <w:sz w:val="22"/>
          <w:szCs w:val="22"/>
          <w:lang w:val="ka-GE"/>
        </w:rPr>
        <w:t xml:space="preserve"> </w:t>
      </w:r>
      <w:r w:rsidRPr="002D0C45">
        <w:rPr>
          <w:rFonts w:ascii="Sylfaen" w:hAnsi="Sylfaen"/>
          <w:sz w:val="22"/>
          <w:szCs w:val="22"/>
          <w:lang w:val="ka-GE"/>
        </w:rPr>
        <w:t>დაზიანების</w:t>
      </w:r>
      <w:r w:rsidRPr="002D0C45">
        <w:rPr>
          <w:sz w:val="22"/>
          <w:szCs w:val="22"/>
          <w:lang w:val="ka-GE"/>
        </w:rPr>
        <w:t xml:space="preserve"> </w:t>
      </w:r>
      <w:r w:rsidRPr="002D0C45">
        <w:rPr>
          <w:rFonts w:ascii="Sylfaen" w:hAnsi="Sylfaen"/>
          <w:sz w:val="22"/>
          <w:szCs w:val="22"/>
          <w:lang w:val="ka-GE"/>
        </w:rPr>
        <w:t>მდგომარეობა</w:t>
      </w:r>
      <w:r w:rsidRPr="002D0C45">
        <w:rPr>
          <w:sz w:val="22"/>
          <w:szCs w:val="22"/>
          <w:lang w:val="ka-GE"/>
        </w:rPr>
        <w:t xml:space="preserve"> </w:t>
      </w:r>
      <w:r w:rsidRPr="002D0C45">
        <w:rPr>
          <w:rFonts w:ascii="Sylfaen" w:hAnsi="Sylfaen"/>
          <w:sz w:val="22"/>
          <w:szCs w:val="22"/>
          <w:lang w:val="ka-GE"/>
        </w:rPr>
        <w:t>ვერ</w:t>
      </w:r>
      <w:r w:rsidRPr="002D0C45">
        <w:rPr>
          <w:sz w:val="22"/>
          <w:szCs w:val="22"/>
          <w:lang w:val="ka-GE"/>
        </w:rPr>
        <w:t xml:space="preserve"> </w:t>
      </w:r>
      <w:r w:rsidRPr="002D0C45">
        <w:rPr>
          <w:rFonts w:ascii="Sylfaen" w:hAnsi="Sylfaen"/>
          <w:sz w:val="22"/>
          <w:szCs w:val="22"/>
          <w:lang w:val="ka-GE"/>
        </w:rPr>
        <w:t>მიიღწევა</w:t>
      </w:r>
      <w:r w:rsidRPr="002D0C45">
        <w:rPr>
          <w:sz w:val="22"/>
          <w:szCs w:val="22"/>
          <w:lang w:val="ka-GE"/>
        </w:rPr>
        <w:t xml:space="preserve">, </w:t>
      </w:r>
      <w:r w:rsidRPr="002D0C45">
        <w:rPr>
          <w:rFonts w:ascii="Sylfaen" w:hAnsi="Sylfaen"/>
          <w:sz w:val="22"/>
          <w:szCs w:val="22"/>
          <w:lang w:val="ka-GE"/>
        </w:rPr>
        <w:t>ამ</w:t>
      </w:r>
      <w:r w:rsidRPr="002D0C45">
        <w:rPr>
          <w:sz w:val="22"/>
          <w:szCs w:val="22"/>
          <w:lang w:val="ka-GE"/>
        </w:rPr>
        <w:t xml:space="preserve"> </w:t>
      </w:r>
      <w:r w:rsidRPr="002D0C45">
        <w:rPr>
          <w:rFonts w:ascii="Sylfaen" w:hAnsi="Sylfaen"/>
          <w:sz w:val="22"/>
          <w:szCs w:val="22"/>
          <w:lang w:val="ka-GE"/>
        </w:rPr>
        <w:t>დაზიანების</w:t>
      </w:r>
      <w:r w:rsidRPr="002D0C45">
        <w:rPr>
          <w:sz w:val="22"/>
          <w:szCs w:val="22"/>
          <w:lang w:val="ka-GE"/>
        </w:rPr>
        <w:t xml:space="preserve"> </w:t>
      </w:r>
      <w:r w:rsidRPr="002D0C45">
        <w:rPr>
          <w:rFonts w:ascii="Sylfaen" w:hAnsi="Sylfaen"/>
          <w:sz w:val="22"/>
          <w:szCs w:val="22"/>
          <w:lang w:val="ka-GE"/>
        </w:rPr>
        <w:t>მდგომარეობის</w:t>
      </w:r>
      <w:r w:rsidRPr="002D0C45">
        <w:rPr>
          <w:sz w:val="22"/>
          <w:szCs w:val="22"/>
          <w:lang w:val="ka-GE"/>
        </w:rPr>
        <w:t xml:space="preserve"> </w:t>
      </w:r>
      <w:r w:rsidRPr="002D0C45">
        <w:rPr>
          <w:rFonts w:ascii="Sylfaen" w:hAnsi="Sylfaen"/>
          <w:sz w:val="22"/>
          <w:szCs w:val="22"/>
          <w:lang w:val="ka-GE"/>
        </w:rPr>
        <w:t>შესაბამისი</w:t>
      </w:r>
      <w:r w:rsidRPr="002D0C45">
        <w:rPr>
          <w:sz w:val="22"/>
          <w:szCs w:val="22"/>
          <w:lang w:val="ka-GE"/>
        </w:rPr>
        <w:t xml:space="preserve"> </w:t>
      </w:r>
      <w:r w:rsidRPr="002D0C45">
        <w:rPr>
          <w:rFonts w:ascii="Sylfaen" w:hAnsi="Sylfaen"/>
          <w:sz w:val="22"/>
          <w:szCs w:val="22"/>
          <w:lang w:val="ka-GE"/>
        </w:rPr>
        <w:t>სეისმური</w:t>
      </w:r>
      <w:r w:rsidRPr="002D0C45">
        <w:rPr>
          <w:sz w:val="22"/>
          <w:szCs w:val="22"/>
          <w:lang w:val="ka-GE"/>
        </w:rPr>
        <w:t xml:space="preserve"> </w:t>
      </w:r>
      <w:r w:rsidRPr="002D0C45">
        <w:rPr>
          <w:rFonts w:ascii="Sylfaen" w:hAnsi="Sylfaen"/>
          <w:sz w:val="22"/>
          <w:szCs w:val="22"/>
          <w:lang w:val="ka-GE"/>
        </w:rPr>
        <w:t>მახასიათებლების</w:t>
      </w:r>
      <w:r w:rsidRPr="002D0C45">
        <w:rPr>
          <w:sz w:val="22"/>
          <w:szCs w:val="22"/>
          <w:lang w:val="ka-GE"/>
        </w:rPr>
        <w:t xml:space="preserve"> </w:t>
      </w:r>
      <w:r w:rsidRPr="002D0C45">
        <w:rPr>
          <w:rFonts w:ascii="Sylfaen" w:hAnsi="Sylfaen"/>
          <w:sz w:val="22"/>
          <w:szCs w:val="22"/>
          <w:lang w:val="ka-GE"/>
        </w:rPr>
        <w:t>პარამეტრი</w:t>
      </w:r>
      <w:r w:rsidRPr="002D0C45">
        <w:rPr>
          <w:sz w:val="22"/>
          <w:szCs w:val="22"/>
          <w:lang w:val="ka-GE"/>
        </w:rPr>
        <w:t xml:space="preserve"> </w:t>
      </w:r>
      <w:r w:rsidRPr="002D0C45">
        <w:rPr>
          <w:rFonts w:ascii="Sylfaen" w:hAnsi="Sylfaen"/>
          <w:sz w:val="22"/>
          <w:szCs w:val="22"/>
          <w:lang w:val="ka-GE"/>
        </w:rPr>
        <w:t>არის</w:t>
      </w:r>
      <w:r w:rsidRPr="002D0C45">
        <w:rPr>
          <w:sz w:val="22"/>
          <w:szCs w:val="22"/>
          <w:lang w:val="ka-GE"/>
        </w:rPr>
        <w:t xml:space="preserve"> </w:t>
      </w: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დროს</w:t>
      </w:r>
      <w:r w:rsidRPr="002D0C45">
        <w:rPr>
          <w:sz w:val="22"/>
          <w:szCs w:val="22"/>
          <w:lang w:val="ka-GE"/>
        </w:rPr>
        <w:t xml:space="preserve"> </w:t>
      </w:r>
      <w:r w:rsidRPr="002D0C45">
        <w:rPr>
          <w:rFonts w:ascii="Sylfaen" w:hAnsi="Sylfaen"/>
          <w:sz w:val="22"/>
          <w:szCs w:val="22"/>
          <w:lang w:val="ka-GE"/>
        </w:rPr>
        <w:t>დაფიქსირებული</w:t>
      </w:r>
      <w:r w:rsidRPr="002D0C45">
        <w:rPr>
          <w:sz w:val="22"/>
          <w:szCs w:val="22"/>
          <w:lang w:val="ka-GE"/>
        </w:rPr>
        <w:t xml:space="preserve"> </w:t>
      </w:r>
      <w:r w:rsidRPr="002D0C45">
        <w:rPr>
          <w:rFonts w:ascii="Sylfaen" w:hAnsi="Sylfaen"/>
          <w:sz w:val="22"/>
          <w:szCs w:val="22"/>
          <w:lang w:val="ka-GE"/>
        </w:rPr>
        <w:t>მაქსიმალური</w:t>
      </w:r>
      <w:r w:rsidRPr="002D0C45">
        <w:rPr>
          <w:sz w:val="22"/>
          <w:szCs w:val="22"/>
          <w:lang w:val="ka-GE"/>
        </w:rPr>
        <w:t>.</w:t>
      </w:r>
    </w:p>
    <w:p w14:paraId="5C9AEB5E" w14:textId="77777777" w:rsidR="004258F2" w:rsidRPr="002D0C45" w:rsidRDefault="004258F2" w:rsidP="004258F2">
      <w:pPr>
        <w:pStyle w:val="BodyText"/>
        <w:spacing w:before="90"/>
        <w:rPr>
          <w:rFonts w:ascii="Sylfaen" w:hAnsi="Sylfaen"/>
          <w:sz w:val="22"/>
          <w:szCs w:val="22"/>
          <w:lang w:val="ka-GE"/>
        </w:rPr>
      </w:pPr>
    </w:p>
    <w:p w14:paraId="3E444AF1" w14:textId="4400225A" w:rsidR="004258F2" w:rsidRPr="002D0C45" w:rsidRDefault="004258F2" w:rsidP="004258F2">
      <w:pPr>
        <w:ind w:left="534"/>
        <w:jc w:val="both"/>
        <w:rPr>
          <w:rFonts w:ascii="Sylfaen" w:hAnsi="Sylfaen"/>
          <w:b/>
          <w:lang w:val="ka-GE"/>
        </w:rPr>
      </w:pPr>
      <w:r w:rsidRPr="002D0C45">
        <w:rPr>
          <w:rFonts w:ascii="Sylfaen" w:hAnsi="Sylfaen"/>
          <w:b/>
          <w:lang w:val="ka-GE"/>
        </w:rPr>
        <w:t xml:space="preserve">ცხრილი </w:t>
      </w:r>
      <w:r w:rsidR="00010150">
        <w:rPr>
          <w:rFonts w:ascii="Sylfaen" w:hAnsi="Sylfaen"/>
          <w:b/>
          <w:lang w:val="ka-GE"/>
        </w:rPr>
        <w:t>რ</w:t>
      </w:r>
      <w:r w:rsidRPr="002D0C45">
        <w:rPr>
          <w:rFonts w:ascii="Sylfaen" w:hAnsi="Sylfaen"/>
          <w:b/>
          <w:lang w:val="ka-GE"/>
        </w:rPr>
        <w:t>.2.1</w:t>
      </w:r>
      <w:r w:rsidRPr="002D0C45">
        <w:rPr>
          <w:rFonts w:ascii="Sylfaen" w:hAnsi="Sylfaen"/>
          <w:b/>
          <w:spacing w:val="55"/>
          <w:w w:val="150"/>
          <w:lang w:val="ka-GE"/>
        </w:rPr>
        <w:t xml:space="preserve">  </w:t>
      </w:r>
      <w:r w:rsidRPr="002D0C45">
        <w:rPr>
          <w:rFonts w:ascii="Sylfaen" w:hAnsi="Sylfaen"/>
          <w:b/>
          <w:spacing w:val="-2"/>
          <w:lang w:val="ka-GE"/>
        </w:rPr>
        <w:t>მექანიკურად დამაგრებული გარე კედლის მოპირკეთების დაზიანების სქემა</w:t>
      </w:r>
    </w:p>
    <w:p w14:paraId="5CFBD890" w14:textId="77777777" w:rsidR="004258F2" w:rsidRPr="002D0C45" w:rsidRDefault="004258F2" w:rsidP="004258F2">
      <w:pPr>
        <w:pStyle w:val="BodyText"/>
        <w:spacing w:before="4" w:after="1"/>
        <w:rPr>
          <w:rFonts w:ascii="Sylfaen" w:hAnsi="Sylfaen"/>
          <w:b/>
          <w:sz w:val="22"/>
          <w:szCs w:val="22"/>
          <w:lang w:val="ka-GE"/>
        </w:rPr>
      </w:pPr>
    </w:p>
    <w:tbl>
      <w:tblPr>
        <w:tblStyle w:val="TableNormal1"/>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38"/>
        <w:gridCol w:w="2335"/>
        <w:gridCol w:w="2335"/>
        <w:gridCol w:w="2337"/>
      </w:tblGrid>
      <w:tr w:rsidR="004258F2" w:rsidRPr="002D0C45" w14:paraId="22132853" w14:textId="77777777" w:rsidTr="003E3502">
        <w:trPr>
          <w:trHeight w:val="318"/>
        </w:trPr>
        <w:tc>
          <w:tcPr>
            <w:tcW w:w="2338" w:type="dxa"/>
            <w:vMerge w:val="restart"/>
          </w:tcPr>
          <w:p w14:paraId="44B0046C" w14:textId="77777777" w:rsidR="004258F2" w:rsidRPr="002D0C45" w:rsidRDefault="004258F2" w:rsidP="003E3502">
            <w:pPr>
              <w:pStyle w:val="TableParagraph"/>
              <w:spacing w:line="276" w:lineRule="auto"/>
              <w:ind w:left="107"/>
              <w:rPr>
                <w:rFonts w:ascii="Sylfaen" w:hAnsi="Sylfaen"/>
                <w:b/>
                <w:lang w:val="ka-GE"/>
              </w:rPr>
            </w:pPr>
            <w:r w:rsidRPr="002D0C45">
              <w:rPr>
                <w:rFonts w:ascii="Sylfaen" w:hAnsi="Sylfaen"/>
                <w:b/>
                <w:lang w:val="ka-GE"/>
              </w:rPr>
              <w:t>აწყობილი მოპირკეთების კომპლექტის კომპონენტი</w:t>
            </w:r>
          </w:p>
        </w:tc>
        <w:tc>
          <w:tcPr>
            <w:tcW w:w="7007" w:type="dxa"/>
            <w:gridSpan w:val="3"/>
          </w:tcPr>
          <w:p w14:paraId="2FA68398" w14:textId="77777777" w:rsidR="004258F2" w:rsidRPr="002D0C45" w:rsidRDefault="004258F2" w:rsidP="003E3502">
            <w:pPr>
              <w:pStyle w:val="TableParagraph"/>
              <w:spacing w:before="39"/>
              <w:ind w:left="86"/>
              <w:jc w:val="center"/>
              <w:rPr>
                <w:rFonts w:ascii="Sylfaen" w:hAnsi="Sylfaen"/>
                <w:b/>
                <w:lang w:val="ka-GE"/>
              </w:rPr>
            </w:pPr>
            <w:r w:rsidRPr="002D0C45">
              <w:rPr>
                <w:rFonts w:ascii="Sylfaen" w:hAnsi="Sylfaen"/>
                <w:b/>
                <w:lang w:val="ka-GE"/>
              </w:rPr>
              <w:t>დაზიანების ტიპი</w:t>
            </w:r>
          </w:p>
        </w:tc>
      </w:tr>
      <w:tr w:rsidR="004258F2" w:rsidRPr="002D0C45" w14:paraId="72B1DB0D" w14:textId="77777777" w:rsidTr="003E3502">
        <w:trPr>
          <w:trHeight w:val="597"/>
        </w:trPr>
        <w:tc>
          <w:tcPr>
            <w:tcW w:w="2338" w:type="dxa"/>
            <w:vMerge/>
            <w:tcBorders>
              <w:top w:val="nil"/>
            </w:tcBorders>
          </w:tcPr>
          <w:p w14:paraId="53FEC447" w14:textId="77777777" w:rsidR="004258F2" w:rsidRPr="002D0C45" w:rsidRDefault="004258F2" w:rsidP="003E3502">
            <w:pPr>
              <w:rPr>
                <w:rFonts w:ascii="Sylfaen" w:hAnsi="Sylfaen"/>
                <w:lang w:val="ka-GE"/>
              </w:rPr>
            </w:pPr>
          </w:p>
        </w:tc>
        <w:tc>
          <w:tcPr>
            <w:tcW w:w="2335" w:type="dxa"/>
          </w:tcPr>
          <w:p w14:paraId="6FBCC69C" w14:textId="77777777" w:rsidR="004258F2" w:rsidRPr="002D0C45" w:rsidRDefault="004258F2" w:rsidP="003E3502">
            <w:pPr>
              <w:pStyle w:val="TableParagraph"/>
              <w:spacing w:before="39"/>
              <w:ind w:left="105"/>
              <w:rPr>
                <w:rFonts w:ascii="Sylfaen" w:hAnsi="Sylfaen"/>
                <w:b/>
                <w:lang w:val="ka-GE"/>
              </w:rPr>
            </w:pPr>
            <w:r w:rsidRPr="002D0C45">
              <w:rPr>
                <w:rFonts w:ascii="Sylfaen" w:hAnsi="Sylfaen"/>
                <w:b/>
                <w:lang w:val="ka-GE"/>
              </w:rPr>
              <w:t>DS1</w:t>
            </w:r>
            <w:r w:rsidRPr="002D0C45">
              <w:rPr>
                <w:rFonts w:ascii="Sylfaen" w:hAnsi="Sylfaen"/>
                <w:b/>
                <w:spacing w:val="-4"/>
                <w:lang w:val="ka-GE"/>
              </w:rPr>
              <w:t xml:space="preserve"> </w:t>
            </w:r>
            <w:r w:rsidRPr="002D0C45">
              <w:rPr>
                <w:rFonts w:ascii="Sylfaen" w:hAnsi="Sylfaen"/>
                <w:b/>
                <w:spacing w:val="-10"/>
                <w:lang w:val="ka-GE"/>
              </w:rPr>
              <w:t>–</w:t>
            </w:r>
          </w:p>
          <w:p w14:paraId="381C4150" w14:textId="77777777" w:rsidR="004258F2" w:rsidRPr="002D0C45" w:rsidRDefault="004258F2" w:rsidP="003E3502">
            <w:pPr>
              <w:pStyle w:val="TableParagraph"/>
              <w:spacing w:before="72"/>
              <w:ind w:left="105"/>
              <w:rPr>
                <w:rFonts w:ascii="Sylfaen" w:hAnsi="Sylfaen"/>
                <w:b/>
                <w:lang w:val="ka-GE"/>
              </w:rPr>
            </w:pPr>
            <w:r w:rsidRPr="002D0C45">
              <w:rPr>
                <w:rFonts w:ascii="Sylfaen" w:hAnsi="Sylfaen"/>
                <w:b/>
                <w:lang w:val="ka-GE"/>
              </w:rPr>
              <w:t>მცირე დაზიანების მდგომარეობა</w:t>
            </w:r>
          </w:p>
        </w:tc>
        <w:tc>
          <w:tcPr>
            <w:tcW w:w="2335" w:type="dxa"/>
          </w:tcPr>
          <w:p w14:paraId="2F02709B" w14:textId="77777777" w:rsidR="004258F2" w:rsidRPr="002D0C45" w:rsidRDefault="004258F2" w:rsidP="003E3502">
            <w:pPr>
              <w:pStyle w:val="TableParagraph"/>
              <w:spacing w:before="39"/>
              <w:ind w:left="106"/>
              <w:rPr>
                <w:rFonts w:ascii="Sylfaen" w:hAnsi="Sylfaen"/>
                <w:b/>
                <w:lang w:val="ka-GE"/>
              </w:rPr>
            </w:pPr>
            <w:r w:rsidRPr="002D0C45">
              <w:rPr>
                <w:rFonts w:ascii="Sylfaen" w:hAnsi="Sylfaen"/>
                <w:b/>
                <w:lang w:val="ka-GE"/>
              </w:rPr>
              <w:t>DS2</w:t>
            </w:r>
            <w:r w:rsidRPr="002D0C45">
              <w:rPr>
                <w:rFonts w:ascii="Sylfaen" w:hAnsi="Sylfaen"/>
                <w:b/>
                <w:spacing w:val="-4"/>
                <w:lang w:val="ka-GE"/>
              </w:rPr>
              <w:t xml:space="preserve"> </w:t>
            </w:r>
            <w:r w:rsidRPr="002D0C45">
              <w:rPr>
                <w:rFonts w:ascii="Sylfaen" w:hAnsi="Sylfaen"/>
                <w:b/>
                <w:spacing w:val="-10"/>
                <w:lang w:val="ka-GE"/>
              </w:rPr>
              <w:t>–</w:t>
            </w:r>
          </w:p>
          <w:p w14:paraId="0BA6BC49" w14:textId="77777777" w:rsidR="004258F2" w:rsidRPr="002D0C45" w:rsidRDefault="004258F2" w:rsidP="003E3502">
            <w:pPr>
              <w:pStyle w:val="TableParagraph"/>
              <w:spacing w:before="72"/>
              <w:ind w:left="106"/>
              <w:rPr>
                <w:rFonts w:ascii="Sylfaen" w:hAnsi="Sylfaen"/>
                <w:b/>
                <w:lang w:val="ka-GE"/>
              </w:rPr>
            </w:pPr>
            <w:r w:rsidRPr="002D0C45">
              <w:rPr>
                <w:rFonts w:ascii="Sylfaen" w:hAnsi="Sylfaen"/>
                <w:b/>
                <w:lang w:val="ka-GE"/>
              </w:rPr>
              <w:t>საშუალო დაზიანების მდგომარეობა</w:t>
            </w:r>
          </w:p>
        </w:tc>
        <w:tc>
          <w:tcPr>
            <w:tcW w:w="2337" w:type="dxa"/>
          </w:tcPr>
          <w:p w14:paraId="1691E50F" w14:textId="77777777" w:rsidR="004258F2" w:rsidRPr="002D0C45" w:rsidRDefault="004258F2" w:rsidP="003E3502">
            <w:pPr>
              <w:pStyle w:val="TableParagraph"/>
              <w:spacing w:before="39"/>
              <w:ind w:left="109"/>
              <w:rPr>
                <w:rFonts w:ascii="Sylfaen" w:hAnsi="Sylfaen"/>
                <w:b/>
                <w:lang w:val="ka-GE"/>
              </w:rPr>
            </w:pPr>
            <w:r w:rsidRPr="002D0C45">
              <w:rPr>
                <w:rFonts w:ascii="Sylfaen" w:hAnsi="Sylfaen"/>
                <w:b/>
                <w:lang w:val="ka-GE"/>
              </w:rPr>
              <w:t>DS3</w:t>
            </w:r>
            <w:r w:rsidRPr="002D0C45">
              <w:rPr>
                <w:rFonts w:ascii="Sylfaen" w:hAnsi="Sylfaen"/>
                <w:b/>
                <w:spacing w:val="-4"/>
                <w:lang w:val="ka-GE"/>
              </w:rPr>
              <w:t xml:space="preserve"> </w:t>
            </w:r>
            <w:r w:rsidRPr="002D0C45">
              <w:rPr>
                <w:rFonts w:ascii="Sylfaen" w:hAnsi="Sylfaen"/>
                <w:b/>
                <w:spacing w:val="-10"/>
                <w:lang w:val="ka-GE"/>
              </w:rPr>
              <w:t>–</w:t>
            </w:r>
          </w:p>
          <w:p w14:paraId="760D2E30" w14:textId="77777777" w:rsidR="004258F2" w:rsidRPr="002D0C45" w:rsidRDefault="004258F2" w:rsidP="003E3502">
            <w:pPr>
              <w:pStyle w:val="TableParagraph"/>
              <w:spacing w:before="72"/>
              <w:ind w:left="109"/>
              <w:rPr>
                <w:rFonts w:ascii="Sylfaen" w:hAnsi="Sylfaen"/>
                <w:b/>
                <w:lang w:val="ka-GE"/>
              </w:rPr>
            </w:pPr>
            <w:r w:rsidRPr="002D0C45">
              <w:rPr>
                <w:rFonts w:ascii="Sylfaen" w:hAnsi="Sylfaen"/>
                <w:b/>
                <w:lang w:val="ka-GE"/>
              </w:rPr>
              <w:t>ძირითადი დაზიანების მდგომარეობა</w:t>
            </w:r>
          </w:p>
        </w:tc>
      </w:tr>
      <w:tr w:rsidR="004258F2" w:rsidRPr="002D0C45" w14:paraId="364B14E1" w14:textId="77777777" w:rsidTr="003E3502">
        <w:trPr>
          <w:trHeight w:val="1567"/>
        </w:trPr>
        <w:tc>
          <w:tcPr>
            <w:tcW w:w="2338" w:type="dxa"/>
          </w:tcPr>
          <w:p w14:paraId="2C2D660E" w14:textId="77777777" w:rsidR="004258F2" w:rsidRPr="002D0C45" w:rsidRDefault="004258F2" w:rsidP="003E3502">
            <w:pPr>
              <w:pStyle w:val="TableParagraph"/>
              <w:rPr>
                <w:rFonts w:ascii="Sylfaen" w:hAnsi="Sylfaen"/>
                <w:b/>
                <w:lang w:val="ka-GE"/>
              </w:rPr>
            </w:pPr>
          </w:p>
          <w:p w14:paraId="64B0E2F4" w14:textId="77777777" w:rsidR="004258F2" w:rsidRPr="002D0C45" w:rsidRDefault="004258F2" w:rsidP="003E3502">
            <w:pPr>
              <w:pStyle w:val="TableParagraph"/>
              <w:rPr>
                <w:rFonts w:ascii="Sylfaen" w:hAnsi="Sylfaen"/>
                <w:b/>
                <w:lang w:val="ka-GE"/>
              </w:rPr>
            </w:pPr>
          </w:p>
          <w:p w14:paraId="70FF897F" w14:textId="77777777" w:rsidR="004258F2" w:rsidRPr="002D0C45" w:rsidRDefault="004258F2" w:rsidP="003E3502">
            <w:pPr>
              <w:pStyle w:val="TableParagraph"/>
              <w:spacing w:before="43"/>
              <w:rPr>
                <w:rFonts w:ascii="Sylfaen" w:hAnsi="Sylfaen"/>
                <w:b/>
                <w:lang w:val="ka-GE"/>
              </w:rPr>
            </w:pPr>
          </w:p>
          <w:p w14:paraId="164ACBB2" w14:textId="77777777" w:rsidR="004258F2" w:rsidRPr="002D0C45" w:rsidRDefault="004258F2" w:rsidP="003E3502">
            <w:pPr>
              <w:pStyle w:val="TableParagraph"/>
              <w:ind w:left="107"/>
              <w:rPr>
                <w:rFonts w:ascii="Sylfaen" w:hAnsi="Sylfaen"/>
                <w:lang w:val="ka-GE"/>
              </w:rPr>
            </w:pPr>
            <w:r w:rsidRPr="002D0C45">
              <w:rPr>
                <w:rFonts w:ascii="Sylfaen" w:hAnsi="Sylfaen"/>
                <w:lang w:val="ka-GE"/>
              </w:rPr>
              <w:t>მოპირკეთების ელემენტები</w:t>
            </w:r>
          </w:p>
        </w:tc>
        <w:tc>
          <w:tcPr>
            <w:tcW w:w="2335" w:type="dxa"/>
          </w:tcPr>
          <w:p w14:paraId="4E751732" w14:textId="77777777" w:rsidR="004258F2" w:rsidRPr="002D0C45" w:rsidRDefault="004258F2" w:rsidP="003E3502">
            <w:pPr>
              <w:pStyle w:val="TableParagraph"/>
              <w:rPr>
                <w:rFonts w:ascii="Sylfaen" w:hAnsi="Sylfaen"/>
                <w:b/>
                <w:lang w:val="ka-GE"/>
              </w:rPr>
            </w:pPr>
          </w:p>
          <w:p w14:paraId="7D07C775" w14:textId="77777777" w:rsidR="004258F2" w:rsidRPr="002D0C45" w:rsidRDefault="004258F2" w:rsidP="003E3502">
            <w:pPr>
              <w:pStyle w:val="TableParagraph"/>
              <w:spacing w:before="58"/>
              <w:rPr>
                <w:rFonts w:ascii="Sylfaen" w:hAnsi="Sylfaen"/>
                <w:b/>
                <w:lang w:val="ka-GE"/>
              </w:rPr>
            </w:pPr>
          </w:p>
          <w:p w14:paraId="2E7BBBBB" w14:textId="77777777" w:rsidR="004258F2" w:rsidRPr="002D0C45" w:rsidRDefault="004258F2" w:rsidP="003E3502">
            <w:pPr>
              <w:pStyle w:val="TableParagraph"/>
              <w:numPr>
                <w:ilvl w:val="0"/>
                <w:numId w:val="19"/>
              </w:numPr>
              <w:tabs>
                <w:tab w:val="left" w:pos="237"/>
              </w:tabs>
              <w:ind w:right="162"/>
              <w:rPr>
                <w:rFonts w:ascii="Sylfaen" w:hAnsi="Sylfaen"/>
                <w:lang w:val="ka-GE"/>
              </w:rPr>
            </w:pPr>
            <w:r w:rsidRPr="002D0C45">
              <w:rPr>
                <w:rFonts w:ascii="Sylfaen" w:hAnsi="Sylfaen"/>
                <w:lang w:val="ka-GE"/>
              </w:rPr>
              <w:t>მოპირკეთების ელემენტის უმნიშვნელო სიბრტყეში ან სიბრტყიდან გარეთ ბრუნვა.</w:t>
            </w:r>
          </w:p>
        </w:tc>
        <w:tc>
          <w:tcPr>
            <w:tcW w:w="2335" w:type="dxa"/>
          </w:tcPr>
          <w:p w14:paraId="5BDDC1E2" w14:textId="77777777" w:rsidR="004258F2" w:rsidRPr="002D0C45" w:rsidRDefault="004258F2" w:rsidP="003E3502">
            <w:pPr>
              <w:pStyle w:val="TableParagraph"/>
              <w:numPr>
                <w:ilvl w:val="0"/>
                <w:numId w:val="18"/>
              </w:numPr>
              <w:tabs>
                <w:tab w:val="left" w:pos="238"/>
              </w:tabs>
              <w:spacing w:before="40"/>
              <w:ind w:right="73"/>
              <w:rPr>
                <w:rFonts w:ascii="Sylfaen" w:hAnsi="Sylfaen"/>
                <w:lang w:val="ka-GE"/>
              </w:rPr>
            </w:pPr>
            <w:r w:rsidRPr="002D0C45">
              <w:rPr>
                <w:rFonts w:ascii="Sylfaen" w:hAnsi="Sylfaen"/>
                <w:lang w:val="ka-GE"/>
              </w:rPr>
              <w:t>მოპირკეთების ელემენტების  ბრუნვის მნიშვნელოვანი გადახრა სიბრტყიდან.</w:t>
            </w:r>
          </w:p>
          <w:p w14:paraId="6563E9D8" w14:textId="77777777" w:rsidR="004258F2" w:rsidRPr="002D0C45" w:rsidRDefault="004258F2" w:rsidP="003E3502">
            <w:pPr>
              <w:pStyle w:val="TableParagraph"/>
              <w:numPr>
                <w:ilvl w:val="0"/>
                <w:numId w:val="18"/>
              </w:numPr>
              <w:tabs>
                <w:tab w:val="left" w:pos="238"/>
              </w:tabs>
              <w:spacing w:before="40"/>
              <w:ind w:right="73"/>
              <w:rPr>
                <w:rFonts w:ascii="Sylfaen" w:hAnsi="Sylfaen"/>
                <w:lang w:val="ka-GE"/>
              </w:rPr>
            </w:pPr>
            <w:r w:rsidRPr="002D0C45">
              <w:rPr>
                <w:rFonts w:ascii="Sylfaen" w:hAnsi="Sylfaen"/>
                <w:lang w:val="ka-GE"/>
              </w:rPr>
              <w:t>მოპირკეთების ელემენტებში მცირე ბზარები, რაც იწვევს 0,2 კგ-ზე ტოლი ან ნაკლები მასის მქონე ნაწილების ჩამოვარდნას.</w:t>
            </w:r>
          </w:p>
        </w:tc>
        <w:tc>
          <w:tcPr>
            <w:tcW w:w="2337" w:type="dxa"/>
          </w:tcPr>
          <w:p w14:paraId="450EEF24" w14:textId="77777777" w:rsidR="004258F2" w:rsidRPr="002D0C45" w:rsidRDefault="004258F2" w:rsidP="003E3502">
            <w:pPr>
              <w:pStyle w:val="TableParagraph"/>
              <w:spacing w:before="162"/>
              <w:rPr>
                <w:rFonts w:ascii="Sylfaen" w:hAnsi="Sylfaen"/>
                <w:b/>
                <w:lang w:val="ka-GE"/>
              </w:rPr>
            </w:pPr>
          </w:p>
          <w:p w14:paraId="68F91297" w14:textId="77777777" w:rsidR="004258F2" w:rsidRPr="002D0C45" w:rsidRDefault="004258F2" w:rsidP="003E3502">
            <w:pPr>
              <w:pStyle w:val="TableParagraph"/>
              <w:numPr>
                <w:ilvl w:val="0"/>
                <w:numId w:val="17"/>
              </w:numPr>
              <w:tabs>
                <w:tab w:val="left" w:pos="241"/>
              </w:tabs>
              <w:ind w:right="123"/>
              <w:rPr>
                <w:rFonts w:ascii="Sylfaen" w:hAnsi="Sylfaen"/>
                <w:lang w:val="ka-GE"/>
              </w:rPr>
            </w:pPr>
            <w:r w:rsidRPr="002D0C45">
              <w:rPr>
                <w:rFonts w:ascii="Sylfaen" w:hAnsi="Sylfaen"/>
                <w:lang w:val="ka-GE"/>
              </w:rPr>
              <w:t>მოპირკეთების ელემენტების გადაბრუნება, რაც იწვევს 0,2 კგ-ზე მეტი მასის მქონე ნაწილების ჩამოვარდნას.</w:t>
            </w:r>
          </w:p>
        </w:tc>
      </w:tr>
      <w:tr w:rsidR="004258F2" w:rsidRPr="002D0C45" w14:paraId="123F9D95" w14:textId="77777777" w:rsidTr="003E3502">
        <w:trPr>
          <w:trHeight w:val="702"/>
        </w:trPr>
        <w:tc>
          <w:tcPr>
            <w:tcW w:w="2338" w:type="dxa"/>
          </w:tcPr>
          <w:p w14:paraId="796CD666" w14:textId="77777777" w:rsidR="004258F2" w:rsidRPr="002D0C45" w:rsidRDefault="004258F2" w:rsidP="003E3502">
            <w:pPr>
              <w:pStyle w:val="TableParagraph"/>
              <w:spacing w:before="24"/>
              <w:rPr>
                <w:rFonts w:ascii="Sylfaen" w:hAnsi="Sylfaen"/>
                <w:b/>
                <w:lang w:val="ka-GE"/>
              </w:rPr>
            </w:pPr>
          </w:p>
          <w:p w14:paraId="5F69FF03" w14:textId="2849EAB8" w:rsidR="004258F2" w:rsidRPr="002D0C45" w:rsidRDefault="004258F2" w:rsidP="003E3502">
            <w:pPr>
              <w:pStyle w:val="TableParagraph"/>
              <w:ind w:left="107"/>
              <w:rPr>
                <w:rFonts w:ascii="Sylfaen" w:hAnsi="Sylfaen"/>
                <w:lang w:val="ka-GE"/>
              </w:rPr>
            </w:pPr>
            <w:r w:rsidRPr="002D0C45">
              <w:rPr>
                <w:rFonts w:ascii="Sylfaen" w:hAnsi="Sylfaen"/>
                <w:lang w:val="ka-GE"/>
              </w:rPr>
              <w:t>მოპირკეთების სამაგრები</w:t>
            </w:r>
          </w:p>
        </w:tc>
        <w:tc>
          <w:tcPr>
            <w:tcW w:w="2335" w:type="dxa"/>
          </w:tcPr>
          <w:p w14:paraId="00690EF4" w14:textId="77777777" w:rsidR="004258F2" w:rsidRPr="002D0C45" w:rsidRDefault="004258F2" w:rsidP="003E3502">
            <w:pPr>
              <w:pStyle w:val="TableParagraph"/>
              <w:numPr>
                <w:ilvl w:val="0"/>
                <w:numId w:val="16"/>
              </w:numPr>
              <w:tabs>
                <w:tab w:val="left" w:pos="237"/>
              </w:tabs>
              <w:spacing w:before="39"/>
              <w:ind w:right="93"/>
              <w:rPr>
                <w:rFonts w:ascii="Sylfaen" w:hAnsi="Sylfaen"/>
                <w:lang w:val="ka-GE"/>
              </w:rPr>
            </w:pPr>
            <w:r w:rsidRPr="002D0C45">
              <w:rPr>
                <w:rFonts w:ascii="Sylfaen" w:hAnsi="Sylfaen"/>
                <w:lang w:val="ka-GE"/>
              </w:rPr>
              <w:t>მოპირკეთების სამაგრების საერთო რაოდენობის სულ მცირე 10%-ის დაზიანება.</w:t>
            </w:r>
          </w:p>
        </w:tc>
        <w:tc>
          <w:tcPr>
            <w:tcW w:w="2335" w:type="dxa"/>
          </w:tcPr>
          <w:p w14:paraId="596F5997" w14:textId="00B8A025" w:rsidR="004258F2" w:rsidRPr="002D0C45" w:rsidRDefault="004258F2" w:rsidP="003E3502">
            <w:pPr>
              <w:pStyle w:val="TableParagraph"/>
              <w:numPr>
                <w:ilvl w:val="0"/>
                <w:numId w:val="15"/>
              </w:numPr>
              <w:tabs>
                <w:tab w:val="left" w:pos="238"/>
              </w:tabs>
              <w:spacing w:before="39"/>
              <w:ind w:right="93"/>
              <w:rPr>
                <w:rFonts w:ascii="Sylfaen" w:hAnsi="Sylfaen"/>
                <w:lang w:val="ka-GE"/>
              </w:rPr>
            </w:pPr>
            <w:r w:rsidRPr="002D0C45">
              <w:rPr>
                <w:rFonts w:ascii="Sylfaen" w:hAnsi="Sylfaen"/>
                <w:lang w:val="ka-GE"/>
              </w:rPr>
              <w:t>მოპირკეთების სამაგრების საერთო რაოდენობის მინიმუმ 30%-ის დაზიანება</w:t>
            </w:r>
            <w:r w:rsidR="001D0484">
              <w:rPr>
                <w:rFonts w:ascii="Sylfaen" w:hAnsi="Sylfaen"/>
                <w:lang w:val="ka-GE"/>
              </w:rPr>
              <w:t>.</w:t>
            </w:r>
          </w:p>
        </w:tc>
        <w:tc>
          <w:tcPr>
            <w:tcW w:w="2337" w:type="dxa"/>
          </w:tcPr>
          <w:p w14:paraId="1FCCE37B" w14:textId="10F0B0DF" w:rsidR="004258F2" w:rsidRPr="002D0C45" w:rsidRDefault="004258F2" w:rsidP="003E3502">
            <w:pPr>
              <w:pStyle w:val="TableParagraph"/>
              <w:numPr>
                <w:ilvl w:val="0"/>
                <w:numId w:val="14"/>
              </w:numPr>
              <w:tabs>
                <w:tab w:val="left" w:pos="241"/>
                <w:tab w:val="left" w:pos="290"/>
              </w:tabs>
              <w:spacing w:before="39"/>
              <w:ind w:right="243"/>
              <w:rPr>
                <w:rFonts w:ascii="Sylfaen" w:hAnsi="Sylfaen"/>
                <w:lang w:val="ka-GE"/>
              </w:rPr>
            </w:pPr>
            <w:r w:rsidRPr="002D0C45">
              <w:rPr>
                <w:rFonts w:ascii="Sylfaen" w:hAnsi="Sylfaen"/>
                <w:lang w:val="ka-GE"/>
              </w:rPr>
              <w:t>მოპირკეთების სამაგრების საერთო რაოდენობის</w:t>
            </w:r>
            <w:r w:rsidR="008978A2">
              <w:rPr>
                <w:rFonts w:ascii="Sylfaen" w:hAnsi="Sylfaen"/>
                <w:lang w:val="ka-GE"/>
              </w:rPr>
              <w:t>,</w:t>
            </w:r>
            <w:r w:rsidRPr="002D0C45">
              <w:rPr>
                <w:rFonts w:ascii="Sylfaen" w:hAnsi="Sylfaen"/>
                <w:lang w:val="ka-GE"/>
              </w:rPr>
              <w:t xml:space="preserve"> სულ მცირე</w:t>
            </w:r>
            <w:r w:rsidR="008978A2">
              <w:rPr>
                <w:rFonts w:ascii="Sylfaen" w:hAnsi="Sylfaen"/>
                <w:lang w:val="ka-GE"/>
              </w:rPr>
              <w:t>,</w:t>
            </w:r>
            <w:r w:rsidRPr="002D0C45">
              <w:rPr>
                <w:rFonts w:ascii="Sylfaen" w:hAnsi="Sylfaen"/>
                <w:lang w:val="ka-GE"/>
              </w:rPr>
              <w:t xml:space="preserve"> 50%-ის დაზიანება</w:t>
            </w:r>
          </w:p>
        </w:tc>
      </w:tr>
      <w:tr w:rsidR="004258F2" w:rsidRPr="002D0C45" w14:paraId="64EEA548" w14:textId="77777777" w:rsidTr="003E3502">
        <w:trPr>
          <w:trHeight w:val="1153"/>
        </w:trPr>
        <w:tc>
          <w:tcPr>
            <w:tcW w:w="2338" w:type="dxa"/>
          </w:tcPr>
          <w:p w14:paraId="2D8D23F0" w14:textId="77777777" w:rsidR="004258F2" w:rsidRPr="002D0C45" w:rsidRDefault="004258F2" w:rsidP="003E3502">
            <w:pPr>
              <w:pStyle w:val="TableParagraph"/>
              <w:spacing w:before="99" w:line="276" w:lineRule="auto"/>
              <w:ind w:left="107"/>
              <w:rPr>
                <w:rFonts w:ascii="Sylfaen" w:hAnsi="Sylfaen"/>
                <w:lang w:val="ka-GE"/>
              </w:rPr>
            </w:pPr>
            <w:r w:rsidRPr="002D0C45">
              <w:rPr>
                <w:rFonts w:ascii="Sylfaen" w:hAnsi="Sylfaen"/>
                <w:lang w:val="ka-GE"/>
              </w:rPr>
              <w:t>ქვეკარკასის კომპონენტები (ვერტიკალური და/ან ჰორიზონტალური პროფილები, სამაგრები, ხრახნები, ლითონის ანკერები)</w:t>
            </w:r>
          </w:p>
        </w:tc>
        <w:tc>
          <w:tcPr>
            <w:tcW w:w="2335" w:type="dxa"/>
          </w:tcPr>
          <w:p w14:paraId="1AA87A9E" w14:textId="77777777" w:rsidR="004258F2" w:rsidRPr="002D0C45" w:rsidRDefault="004258F2" w:rsidP="003E3502">
            <w:pPr>
              <w:pStyle w:val="TableParagraph"/>
              <w:numPr>
                <w:ilvl w:val="0"/>
                <w:numId w:val="13"/>
              </w:numPr>
              <w:tabs>
                <w:tab w:val="left" w:pos="237"/>
              </w:tabs>
              <w:spacing w:before="39"/>
              <w:ind w:right="166"/>
              <w:rPr>
                <w:rFonts w:ascii="Sylfaen" w:hAnsi="Sylfaen"/>
                <w:lang w:val="ka-GE"/>
              </w:rPr>
            </w:pPr>
            <w:r w:rsidRPr="002D0C45">
              <w:rPr>
                <w:rFonts w:ascii="Sylfaen" w:hAnsi="Sylfaen"/>
                <w:lang w:val="ka-GE"/>
              </w:rPr>
              <w:t>პროფილების მცირე პლასტიკური დეფორმაციები.</w:t>
            </w:r>
          </w:p>
          <w:p w14:paraId="4C74BD5D" w14:textId="761B74B6" w:rsidR="004258F2" w:rsidRPr="002D0C45" w:rsidRDefault="004258F2" w:rsidP="003E3502">
            <w:pPr>
              <w:pStyle w:val="TableParagraph"/>
              <w:numPr>
                <w:ilvl w:val="0"/>
                <w:numId w:val="13"/>
              </w:numPr>
              <w:tabs>
                <w:tab w:val="left" w:pos="237"/>
              </w:tabs>
              <w:spacing w:before="40"/>
              <w:ind w:right="93"/>
              <w:rPr>
                <w:rFonts w:ascii="Sylfaen" w:hAnsi="Sylfaen"/>
                <w:lang w:val="ka-GE"/>
              </w:rPr>
            </w:pPr>
            <w:r w:rsidRPr="002D0C45">
              <w:rPr>
                <w:rFonts w:ascii="Sylfaen" w:hAnsi="Sylfaen"/>
                <w:lang w:val="ka-GE"/>
              </w:rPr>
              <w:t>სამაგრების, ხრახნებისა და ლითონის ანკერების საერთო რაოდენობის</w:t>
            </w:r>
            <w:r w:rsidR="001D0484">
              <w:rPr>
                <w:rFonts w:ascii="Sylfaen" w:hAnsi="Sylfaen"/>
                <w:lang w:val="ka-GE"/>
              </w:rPr>
              <w:t>,</w:t>
            </w:r>
            <w:r w:rsidRPr="002D0C45">
              <w:rPr>
                <w:rFonts w:ascii="Sylfaen" w:hAnsi="Sylfaen"/>
                <w:lang w:val="ka-GE"/>
              </w:rPr>
              <w:t xml:space="preserve"> სულ მცირე</w:t>
            </w:r>
            <w:r w:rsidR="001D0484">
              <w:rPr>
                <w:rFonts w:ascii="Sylfaen" w:hAnsi="Sylfaen"/>
                <w:lang w:val="ka-GE"/>
              </w:rPr>
              <w:t>,</w:t>
            </w:r>
            <w:r w:rsidRPr="002D0C45">
              <w:rPr>
                <w:rFonts w:ascii="Sylfaen" w:hAnsi="Sylfaen"/>
                <w:lang w:val="ka-GE"/>
              </w:rPr>
              <w:t xml:space="preserve"> 10%-ის დაზიანება.</w:t>
            </w:r>
          </w:p>
        </w:tc>
        <w:tc>
          <w:tcPr>
            <w:tcW w:w="2335" w:type="dxa"/>
          </w:tcPr>
          <w:p w14:paraId="35917AF1" w14:textId="77777777" w:rsidR="004258F2" w:rsidRPr="002D0C45" w:rsidRDefault="004258F2" w:rsidP="003E3502">
            <w:pPr>
              <w:pStyle w:val="TableParagraph"/>
              <w:numPr>
                <w:ilvl w:val="0"/>
                <w:numId w:val="12"/>
              </w:numPr>
              <w:tabs>
                <w:tab w:val="left" w:pos="238"/>
              </w:tabs>
              <w:spacing w:before="39"/>
              <w:ind w:right="165"/>
              <w:rPr>
                <w:rFonts w:ascii="Sylfaen" w:hAnsi="Sylfaen"/>
                <w:lang w:val="ka-GE"/>
              </w:rPr>
            </w:pPr>
            <w:r w:rsidRPr="002D0C45">
              <w:rPr>
                <w:rFonts w:ascii="Sylfaen" w:hAnsi="Sylfaen"/>
                <w:lang w:val="ka-GE"/>
              </w:rPr>
              <w:t>პროფილების საშუალო პლასტიკური დეფორმაციები.</w:t>
            </w:r>
          </w:p>
          <w:p w14:paraId="29264772" w14:textId="35B00A94" w:rsidR="004258F2" w:rsidRPr="002D0C45" w:rsidRDefault="004258F2" w:rsidP="003E3502">
            <w:pPr>
              <w:pStyle w:val="TableParagraph"/>
              <w:numPr>
                <w:ilvl w:val="0"/>
                <w:numId w:val="12"/>
              </w:numPr>
              <w:tabs>
                <w:tab w:val="left" w:pos="238"/>
              </w:tabs>
              <w:spacing w:before="40"/>
              <w:ind w:right="93"/>
              <w:rPr>
                <w:rFonts w:ascii="Sylfaen" w:hAnsi="Sylfaen"/>
                <w:lang w:val="ka-GE"/>
              </w:rPr>
            </w:pPr>
            <w:r w:rsidRPr="002D0C45">
              <w:rPr>
                <w:rFonts w:ascii="Sylfaen" w:hAnsi="Sylfaen"/>
                <w:lang w:val="ka-GE"/>
              </w:rPr>
              <w:t>სამაგრების, ხრახნებისა და ლითონის ანკერების საერთო რაოდენობის სულ მცირე</w:t>
            </w:r>
            <w:r w:rsidR="008978A2">
              <w:rPr>
                <w:rFonts w:ascii="Sylfaen" w:hAnsi="Sylfaen"/>
                <w:lang w:val="ka-GE"/>
              </w:rPr>
              <w:t>,</w:t>
            </w:r>
            <w:r w:rsidRPr="002D0C45">
              <w:rPr>
                <w:rFonts w:ascii="Sylfaen" w:hAnsi="Sylfaen"/>
                <w:lang w:val="ka-GE"/>
              </w:rPr>
              <w:t xml:space="preserve"> 30%-ის დაზიანება.</w:t>
            </w:r>
          </w:p>
        </w:tc>
        <w:tc>
          <w:tcPr>
            <w:tcW w:w="2337" w:type="dxa"/>
          </w:tcPr>
          <w:p w14:paraId="3C8F965D" w14:textId="77777777" w:rsidR="004258F2" w:rsidRPr="002D0C45" w:rsidRDefault="004258F2" w:rsidP="003E3502">
            <w:pPr>
              <w:pStyle w:val="TableParagraph"/>
              <w:numPr>
                <w:ilvl w:val="0"/>
                <w:numId w:val="11"/>
              </w:numPr>
              <w:tabs>
                <w:tab w:val="left" w:pos="241"/>
              </w:tabs>
              <w:spacing w:before="40"/>
              <w:ind w:right="103"/>
              <w:rPr>
                <w:rFonts w:ascii="Sylfaen" w:hAnsi="Sylfaen"/>
                <w:lang w:val="ka-GE"/>
              </w:rPr>
            </w:pPr>
            <w:r w:rsidRPr="002D0C45">
              <w:rPr>
                <w:rFonts w:ascii="Sylfaen" w:hAnsi="Sylfaen"/>
                <w:lang w:val="ka-GE"/>
              </w:rPr>
              <w:t>პროფილების მძიმე პლასტიკური დეფორმაციები.</w:t>
            </w:r>
          </w:p>
          <w:p w14:paraId="6B883F3B" w14:textId="69CBB3DC" w:rsidR="004258F2" w:rsidRPr="002D0C45" w:rsidRDefault="004258F2" w:rsidP="003E3502">
            <w:pPr>
              <w:pStyle w:val="TableParagraph"/>
              <w:numPr>
                <w:ilvl w:val="0"/>
                <w:numId w:val="11"/>
              </w:numPr>
              <w:tabs>
                <w:tab w:val="left" w:pos="241"/>
              </w:tabs>
              <w:spacing w:before="40"/>
              <w:ind w:right="103"/>
              <w:rPr>
                <w:rFonts w:ascii="Sylfaen" w:hAnsi="Sylfaen"/>
                <w:lang w:val="ka-GE"/>
              </w:rPr>
            </w:pPr>
            <w:r w:rsidRPr="002D0C45">
              <w:rPr>
                <w:rFonts w:ascii="Sylfaen" w:hAnsi="Sylfaen"/>
                <w:lang w:val="ka-GE"/>
              </w:rPr>
              <w:t>სამაგრების, ხრახნებისა და ლითონის ანკერების საერთო რაოდენობის</w:t>
            </w:r>
            <w:r w:rsidR="008978A2">
              <w:rPr>
                <w:rFonts w:ascii="Sylfaen" w:hAnsi="Sylfaen"/>
                <w:lang w:val="ka-GE"/>
              </w:rPr>
              <w:t>,</w:t>
            </w:r>
            <w:r w:rsidRPr="002D0C45">
              <w:rPr>
                <w:rFonts w:ascii="Sylfaen" w:hAnsi="Sylfaen"/>
                <w:lang w:val="ka-GE"/>
              </w:rPr>
              <w:t xml:space="preserve"> სულ მცირე</w:t>
            </w:r>
            <w:r w:rsidR="008978A2">
              <w:rPr>
                <w:rFonts w:ascii="Sylfaen" w:hAnsi="Sylfaen"/>
                <w:lang w:val="ka-GE"/>
              </w:rPr>
              <w:t>,</w:t>
            </w:r>
            <w:r w:rsidRPr="002D0C45">
              <w:rPr>
                <w:rFonts w:ascii="Sylfaen" w:hAnsi="Sylfaen"/>
                <w:lang w:val="ka-GE"/>
              </w:rPr>
              <w:t xml:space="preserve"> 50%-ის დაზიანება.</w:t>
            </w:r>
          </w:p>
        </w:tc>
      </w:tr>
    </w:tbl>
    <w:p w14:paraId="324795E5" w14:textId="77777777" w:rsidR="004258F2" w:rsidRPr="002D0C45" w:rsidRDefault="004258F2" w:rsidP="004258F2">
      <w:pPr>
        <w:pStyle w:val="TableParagraph"/>
        <w:rPr>
          <w:rFonts w:ascii="Sylfaen" w:hAnsi="Sylfaen"/>
          <w:lang w:val="ka-GE"/>
        </w:rPr>
        <w:sectPr w:rsidR="004258F2" w:rsidRPr="002D0C45" w:rsidSect="004258F2">
          <w:pgSz w:w="11910" w:h="16840"/>
          <w:pgMar w:top="1580" w:right="708" w:bottom="500" w:left="992" w:header="713" w:footer="308" w:gutter="0"/>
          <w:cols w:space="720"/>
        </w:sectPr>
      </w:pPr>
    </w:p>
    <w:p w14:paraId="7F4E4AC1" w14:textId="35CE1EE9" w:rsidR="004258F2" w:rsidRPr="002D0C45" w:rsidRDefault="004258F2" w:rsidP="004258F2">
      <w:pPr>
        <w:spacing w:before="207"/>
        <w:ind w:left="534"/>
        <w:jc w:val="both"/>
        <w:rPr>
          <w:rFonts w:ascii="Sylfaen" w:hAnsi="Sylfaen"/>
          <w:b/>
          <w:lang w:val="ka-GE"/>
        </w:rPr>
      </w:pPr>
      <w:r w:rsidRPr="002D0C45">
        <w:rPr>
          <w:rFonts w:ascii="Sylfaen" w:hAnsi="Sylfaen"/>
          <w:b/>
          <w:lang w:val="ka-GE"/>
        </w:rPr>
        <w:lastRenderedPageBreak/>
        <w:t xml:space="preserve">ცხრილი </w:t>
      </w:r>
      <w:r w:rsidR="00010150">
        <w:rPr>
          <w:rFonts w:ascii="Sylfaen" w:hAnsi="Sylfaen"/>
          <w:b/>
          <w:lang w:val="ka-GE"/>
        </w:rPr>
        <w:t>რ</w:t>
      </w:r>
      <w:r w:rsidRPr="002D0C45">
        <w:rPr>
          <w:rFonts w:ascii="Sylfaen" w:hAnsi="Sylfaen"/>
          <w:b/>
          <w:lang w:val="ka-GE"/>
        </w:rPr>
        <w:t>.2.1</w:t>
      </w:r>
      <w:r w:rsidRPr="002D0C45">
        <w:rPr>
          <w:rFonts w:ascii="Sylfaen" w:hAnsi="Sylfaen"/>
          <w:b/>
          <w:spacing w:val="55"/>
          <w:w w:val="150"/>
          <w:lang w:val="ka-GE"/>
        </w:rPr>
        <w:t xml:space="preserve">  </w:t>
      </w:r>
      <w:r w:rsidRPr="002D0C45">
        <w:rPr>
          <w:rFonts w:ascii="Sylfaen" w:hAnsi="Sylfaen"/>
          <w:b/>
          <w:spacing w:val="-2"/>
          <w:lang w:val="ka-GE"/>
        </w:rPr>
        <w:t>მექანიკურად დამაგრებული გარე კედლის მოპირკეთების დაზიანების სქემა</w:t>
      </w:r>
    </w:p>
    <w:p w14:paraId="7996C2C6" w14:textId="77777777" w:rsidR="004258F2" w:rsidRPr="002D0C45" w:rsidRDefault="004258F2" w:rsidP="004258F2">
      <w:pPr>
        <w:pStyle w:val="BodyText"/>
        <w:spacing w:before="7"/>
        <w:rPr>
          <w:rFonts w:ascii="Sylfaen" w:hAnsi="Sylfaen"/>
          <w:b/>
          <w:sz w:val="22"/>
          <w:szCs w:val="22"/>
          <w:lang w:val="ka-GE"/>
        </w:rPr>
      </w:pPr>
    </w:p>
    <w:tbl>
      <w:tblPr>
        <w:tblStyle w:val="TableNormal1"/>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38"/>
        <w:gridCol w:w="2335"/>
        <w:gridCol w:w="2335"/>
        <w:gridCol w:w="2337"/>
      </w:tblGrid>
      <w:tr w:rsidR="004258F2" w:rsidRPr="002D0C45" w14:paraId="10E68119" w14:textId="77777777" w:rsidTr="003E3502">
        <w:trPr>
          <w:trHeight w:val="316"/>
        </w:trPr>
        <w:tc>
          <w:tcPr>
            <w:tcW w:w="2338" w:type="dxa"/>
            <w:vMerge w:val="restart"/>
          </w:tcPr>
          <w:p w14:paraId="27BB1F17" w14:textId="77777777" w:rsidR="004258F2" w:rsidRPr="002D0C45" w:rsidRDefault="004258F2" w:rsidP="003E3502">
            <w:pPr>
              <w:pStyle w:val="TableParagraph"/>
              <w:spacing w:before="15"/>
              <w:rPr>
                <w:rFonts w:ascii="Sylfaen" w:hAnsi="Sylfaen"/>
                <w:b/>
                <w:lang w:val="ka-GE"/>
              </w:rPr>
            </w:pPr>
          </w:p>
          <w:p w14:paraId="50A48441" w14:textId="77777777" w:rsidR="004258F2" w:rsidRPr="002D0C45" w:rsidRDefault="004258F2" w:rsidP="003E3502">
            <w:pPr>
              <w:pStyle w:val="TableParagraph"/>
              <w:spacing w:line="276" w:lineRule="auto"/>
              <w:ind w:left="107"/>
              <w:rPr>
                <w:rFonts w:ascii="Sylfaen" w:hAnsi="Sylfaen"/>
                <w:b/>
                <w:lang w:val="ka-GE"/>
              </w:rPr>
            </w:pPr>
            <w:r w:rsidRPr="002D0C45">
              <w:rPr>
                <w:rFonts w:ascii="Sylfaen" w:hAnsi="Sylfaen"/>
                <w:b/>
                <w:lang w:val="ka-GE"/>
              </w:rPr>
              <w:t>აწყობილი მოპირკეთების კომპლექტის კომპონენტი</w:t>
            </w:r>
          </w:p>
        </w:tc>
        <w:tc>
          <w:tcPr>
            <w:tcW w:w="7007" w:type="dxa"/>
            <w:gridSpan w:val="3"/>
          </w:tcPr>
          <w:p w14:paraId="527295B7" w14:textId="77777777" w:rsidR="004258F2" w:rsidRPr="002D0C45" w:rsidRDefault="004258F2" w:rsidP="003E3502">
            <w:pPr>
              <w:pStyle w:val="TableParagraph"/>
              <w:spacing w:before="39"/>
              <w:ind w:left="86"/>
              <w:jc w:val="center"/>
              <w:rPr>
                <w:rFonts w:ascii="Sylfaen" w:hAnsi="Sylfaen"/>
                <w:b/>
                <w:lang w:val="ka-GE"/>
              </w:rPr>
            </w:pPr>
            <w:r w:rsidRPr="002D0C45">
              <w:rPr>
                <w:rFonts w:ascii="Sylfaen" w:hAnsi="Sylfaen"/>
                <w:b/>
                <w:lang w:val="ka-GE"/>
              </w:rPr>
              <w:t>დაზიანების ტიპი</w:t>
            </w:r>
          </w:p>
        </w:tc>
      </w:tr>
      <w:tr w:rsidR="004258F2" w:rsidRPr="002D0C45" w14:paraId="54E1BC2B" w14:textId="77777777" w:rsidTr="003E3502">
        <w:trPr>
          <w:trHeight w:val="597"/>
        </w:trPr>
        <w:tc>
          <w:tcPr>
            <w:tcW w:w="2338" w:type="dxa"/>
            <w:vMerge/>
            <w:tcBorders>
              <w:top w:val="nil"/>
            </w:tcBorders>
          </w:tcPr>
          <w:p w14:paraId="75F359F8" w14:textId="77777777" w:rsidR="004258F2" w:rsidRPr="002D0C45" w:rsidRDefault="004258F2" w:rsidP="003E3502">
            <w:pPr>
              <w:rPr>
                <w:rFonts w:ascii="Sylfaen" w:hAnsi="Sylfaen"/>
                <w:lang w:val="ka-GE"/>
              </w:rPr>
            </w:pPr>
          </w:p>
        </w:tc>
        <w:tc>
          <w:tcPr>
            <w:tcW w:w="2335" w:type="dxa"/>
          </w:tcPr>
          <w:p w14:paraId="13CF80A6" w14:textId="77777777" w:rsidR="004258F2" w:rsidRPr="002D0C45" w:rsidRDefault="004258F2" w:rsidP="003E3502">
            <w:pPr>
              <w:pStyle w:val="TableParagraph"/>
              <w:spacing w:before="39"/>
              <w:ind w:left="105"/>
              <w:rPr>
                <w:rFonts w:ascii="Sylfaen" w:hAnsi="Sylfaen"/>
                <w:b/>
                <w:lang w:val="ka-GE"/>
              </w:rPr>
            </w:pPr>
            <w:r w:rsidRPr="002D0C45">
              <w:rPr>
                <w:rFonts w:ascii="Sylfaen" w:hAnsi="Sylfaen"/>
                <w:b/>
                <w:lang w:val="ka-GE"/>
              </w:rPr>
              <w:t>DS1</w:t>
            </w:r>
            <w:r w:rsidRPr="002D0C45">
              <w:rPr>
                <w:rFonts w:ascii="Sylfaen" w:hAnsi="Sylfaen"/>
                <w:b/>
                <w:spacing w:val="-4"/>
                <w:lang w:val="ka-GE"/>
              </w:rPr>
              <w:t xml:space="preserve"> </w:t>
            </w:r>
            <w:r w:rsidRPr="002D0C45">
              <w:rPr>
                <w:rFonts w:ascii="Sylfaen" w:hAnsi="Sylfaen"/>
                <w:b/>
                <w:spacing w:val="-10"/>
                <w:lang w:val="ka-GE"/>
              </w:rPr>
              <w:t>–</w:t>
            </w:r>
          </w:p>
          <w:p w14:paraId="1A871608" w14:textId="77777777" w:rsidR="004258F2" w:rsidRPr="002D0C45" w:rsidRDefault="004258F2" w:rsidP="003E3502">
            <w:pPr>
              <w:pStyle w:val="TableParagraph"/>
              <w:spacing w:before="72"/>
              <w:ind w:left="105"/>
              <w:rPr>
                <w:rFonts w:ascii="Sylfaen" w:hAnsi="Sylfaen"/>
                <w:b/>
                <w:lang w:val="ka-GE"/>
              </w:rPr>
            </w:pPr>
            <w:r w:rsidRPr="002D0C45">
              <w:rPr>
                <w:rFonts w:ascii="Sylfaen" w:hAnsi="Sylfaen"/>
                <w:b/>
                <w:lang w:val="ka-GE"/>
              </w:rPr>
              <w:t>მცირე დაზიანების მდგომარეობა</w:t>
            </w:r>
          </w:p>
        </w:tc>
        <w:tc>
          <w:tcPr>
            <w:tcW w:w="2335" w:type="dxa"/>
          </w:tcPr>
          <w:p w14:paraId="4B64ED73" w14:textId="77777777" w:rsidR="004258F2" w:rsidRPr="002D0C45" w:rsidRDefault="004258F2" w:rsidP="003E3502">
            <w:pPr>
              <w:pStyle w:val="TableParagraph"/>
              <w:spacing w:before="39"/>
              <w:ind w:left="106"/>
              <w:rPr>
                <w:rFonts w:ascii="Sylfaen" w:hAnsi="Sylfaen"/>
                <w:b/>
                <w:lang w:val="ka-GE"/>
              </w:rPr>
            </w:pPr>
            <w:r w:rsidRPr="002D0C45">
              <w:rPr>
                <w:rFonts w:ascii="Sylfaen" w:hAnsi="Sylfaen"/>
                <w:b/>
                <w:lang w:val="ka-GE"/>
              </w:rPr>
              <w:t>DS2</w:t>
            </w:r>
            <w:r w:rsidRPr="002D0C45">
              <w:rPr>
                <w:rFonts w:ascii="Sylfaen" w:hAnsi="Sylfaen"/>
                <w:b/>
                <w:spacing w:val="-4"/>
                <w:lang w:val="ka-GE"/>
              </w:rPr>
              <w:t xml:space="preserve"> </w:t>
            </w:r>
            <w:r w:rsidRPr="002D0C45">
              <w:rPr>
                <w:rFonts w:ascii="Sylfaen" w:hAnsi="Sylfaen"/>
                <w:b/>
                <w:spacing w:val="-10"/>
                <w:lang w:val="ka-GE"/>
              </w:rPr>
              <w:t>–</w:t>
            </w:r>
          </w:p>
          <w:p w14:paraId="79F6259F" w14:textId="77777777" w:rsidR="004258F2" w:rsidRPr="002D0C45" w:rsidRDefault="004258F2" w:rsidP="003E3502">
            <w:pPr>
              <w:pStyle w:val="TableParagraph"/>
              <w:spacing w:before="72"/>
              <w:ind w:left="106"/>
              <w:rPr>
                <w:rFonts w:ascii="Sylfaen" w:hAnsi="Sylfaen"/>
                <w:b/>
                <w:lang w:val="ka-GE"/>
              </w:rPr>
            </w:pPr>
            <w:r w:rsidRPr="002D0C45">
              <w:rPr>
                <w:rFonts w:ascii="Sylfaen" w:hAnsi="Sylfaen"/>
                <w:b/>
                <w:lang w:val="ka-GE"/>
              </w:rPr>
              <w:t>საშუალო დაზიანების მდგომარეობა</w:t>
            </w:r>
          </w:p>
        </w:tc>
        <w:tc>
          <w:tcPr>
            <w:tcW w:w="2337" w:type="dxa"/>
          </w:tcPr>
          <w:p w14:paraId="730E4496" w14:textId="77777777" w:rsidR="004258F2" w:rsidRPr="002D0C45" w:rsidRDefault="004258F2" w:rsidP="003E3502">
            <w:pPr>
              <w:pStyle w:val="TableParagraph"/>
              <w:spacing w:before="39"/>
              <w:ind w:left="109"/>
              <w:rPr>
                <w:rFonts w:ascii="Sylfaen" w:hAnsi="Sylfaen"/>
                <w:b/>
                <w:lang w:val="ka-GE"/>
              </w:rPr>
            </w:pPr>
            <w:r w:rsidRPr="002D0C45">
              <w:rPr>
                <w:rFonts w:ascii="Sylfaen" w:hAnsi="Sylfaen"/>
                <w:b/>
                <w:lang w:val="ka-GE"/>
              </w:rPr>
              <w:t>DS3</w:t>
            </w:r>
            <w:r w:rsidRPr="002D0C45">
              <w:rPr>
                <w:rFonts w:ascii="Sylfaen" w:hAnsi="Sylfaen"/>
                <w:b/>
                <w:spacing w:val="-4"/>
                <w:lang w:val="ka-GE"/>
              </w:rPr>
              <w:t xml:space="preserve"> </w:t>
            </w:r>
            <w:r w:rsidRPr="002D0C45">
              <w:rPr>
                <w:rFonts w:ascii="Sylfaen" w:hAnsi="Sylfaen"/>
                <w:b/>
                <w:spacing w:val="-10"/>
                <w:lang w:val="ka-GE"/>
              </w:rPr>
              <w:t>–</w:t>
            </w:r>
          </w:p>
          <w:p w14:paraId="056A2A34" w14:textId="77777777" w:rsidR="004258F2" w:rsidRPr="002D0C45" w:rsidRDefault="004258F2" w:rsidP="003E3502">
            <w:pPr>
              <w:pStyle w:val="TableParagraph"/>
              <w:spacing w:before="72"/>
              <w:ind w:left="109"/>
              <w:rPr>
                <w:rFonts w:ascii="Sylfaen" w:hAnsi="Sylfaen"/>
                <w:b/>
                <w:lang w:val="ka-GE"/>
              </w:rPr>
            </w:pPr>
            <w:r w:rsidRPr="002D0C45">
              <w:rPr>
                <w:rFonts w:ascii="Sylfaen" w:hAnsi="Sylfaen"/>
                <w:b/>
                <w:lang w:val="ka-GE"/>
              </w:rPr>
              <w:t>დიდი დაზიანების მდგომარეობა</w:t>
            </w:r>
          </w:p>
        </w:tc>
      </w:tr>
      <w:tr w:rsidR="004258F2" w:rsidRPr="002D0C45" w14:paraId="5304FAF1" w14:textId="77777777" w:rsidTr="003E3502">
        <w:trPr>
          <w:trHeight w:val="906"/>
        </w:trPr>
        <w:tc>
          <w:tcPr>
            <w:tcW w:w="2338" w:type="dxa"/>
          </w:tcPr>
          <w:p w14:paraId="72FCAF0F" w14:textId="77777777" w:rsidR="004258F2" w:rsidRPr="002D0C45" w:rsidRDefault="004258F2" w:rsidP="003E3502">
            <w:pPr>
              <w:pStyle w:val="TableParagraph"/>
              <w:spacing w:before="7"/>
              <w:rPr>
                <w:rFonts w:ascii="Sylfaen" w:hAnsi="Sylfaen"/>
                <w:b/>
                <w:lang w:val="ka-GE"/>
              </w:rPr>
            </w:pPr>
          </w:p>
          <w:p w14:paraId="62D4D2CD" w14:textId="77777777" w:rsidR="004258F2" w:rsidRPr="002D0C45" w:rsidRDefault="004258F2" w:rsidP="003E3502">
            <w:pPr>
              <w:pStyle w:val="TableParagraph"/>
              <w:spacing w:before="1" w:line="276" w:lineRule="auto"/>
              <w:ind w:left="107" w:right="743"/>
              <w:rPr>
                <w:rFonts w:ascii="Sylfaen" w:hAnsi="Sylfaen"/>
                <w:lang w:val="ka-GE"/>
              </w:rPr>
            </w:pPr>
            <w:r w:rsidRPr="002D0C45">
              <w:rPr>
                <w:rFonts w:ascii="Sylfaen" w:hAnsi="Sylfaen"/>
                <w:lang w:val="ka-GE"/>
              </w:rPr>
              <w:t>თბოიზოლაციის პროდუქტები</w:t>
            </w:r>
          </w:p>
        </w:tc>
        <w:tc>
          <w:tcPr>
            <w:tcW w:w="2335" w:type="dxa"/>
          </w:tcPr>
          <w:p w14:paraId="19A7E229" w14:textId="77777777" w:rsidR="004258F2" w:rsidRPr="002D0C45" w:rsidRDefault="004258F2" w:rsidP="003E3502">
            <w:pPr>
              <w:pStyle w:val="TableParagraph"/>
              <w:spacing w:before="142"/>
              <w:rPr>
                <w:rFonts w:ascii="Sylfaen" w:hAnsi="Sylfaen"/>
                <w:b/>
                <w:lang w:val="ka-GE"/>
              </w:rPr>
            </w:pPr>
          </w:p>
          <w:p w14:paraId="589BF0A5" w14:textId="77777777" w:rsidR="004258F2" w:rsidRPr="002D0C45" w:rsidRDefault="004258F2" w:rsidP="003E3502">
            <w:pPr>
              <w:pStyle w:val="TableParagraph"/>
              <w:numPr>
                <w:ilvl w:val="0"/>
                <w:numId w:val="10"/>
              </w:numPr>
              <w:tabs>
                <w:tab w:val="left" w:pos="236"/>
              </w:tabs>
              <w:ind w:left="236" w:hanging="131"/>
              <w:rPr>
                <w:rFonts w:ascii="Sylfaen" w:hAnsi="Sylfaen"/>
                <w:lang w:val="ka-GE"/>
              </w:rPr>
            </w:pPr>
            <w:r w:rsidRPr="002D0C45">
              <w:rPr>
                <w:rFonts w:ascii="Sylfaen" w:hAnsi="Sylfaen"/>
                <w:lang w:val="ka-GE"/>
              </w:rPr>
              <w:t>დაზიანების გარეშე</w:t>
            </w:r>
          </w:p>
        </w:tc>
        <w:tc>
          <w:tcPr>
            <w:tcW w:w="2335" w:type="dxa"/>
          </w:tcPr>
          <w:p w14:paraId="716BDB28" w14:textId="77777777" w:rsidR="004258F2" w:rsidRPr="002D0C45" w:rsidRDefault="004258F2" w:rsidP="003E3502">
            <w:pPr>
              <w:pStyle w:val="TableParagraph"/>
              <w:numPr>
                <w:ilvl w:val="0"/>
                <w:numId w:val="9"/>
              </w:numPr>
              <w:tabs>
                <w:tab w:val="left" w:pos="238"/>
              </w:tabs>
              <w:spacing w:before="39"/>
              <w:ind w:right="153"/>
              <w:rPr>
                <w:rFonts w:ascii="Sylfaen" w:hAnsi="Sylfaen"/>
                <w:lang w:val="ka-GE"/>
              </w:rPr>
            </w:pPr>
            <w:r w:rsidRPr="002D0C45">
              <w:rPr>
                <w:rFonts w:ascii="Sylfaen" w:hAnsi="Sylfaen"/>
                <w:lang w:val="ka-GE"/>
              </w:rPr>
              <w:t>0,2 კგ-ზე ტოლი ან ნაკლები მასის თბოიზოლაციის პროდუქტის ჩამონგრევა.</w:t>
            </w:r>
          </w:p>
        </w:tc>
        <w:tc>
          <w:tcPr>
            <w:tcW w:w="2337" w:type="dxa"/>
          </w:tcPr>
          <w:p w14:paraId="51C378FA" w14:textId="77777777" w:rsidR="004258F2" w:rsidRPr="002D0C45" w:rsidRDefault="004258F2" w:rsidP="003E3502">
            <w:pPr>
              <w:pStyle w:val="TableParagraph"/>
              <w:numPr>
                <w:ilvl w:val="0"/>
                <w:numId w:val="8"/>
              </w:numPr>
              <w:tabs>
                <w:tab w:val="left" w:pos="241"/>
              </w:tabs>
              <w:spacing w:before="143"/>
              <w:ind w:right="152"/>
              <w:rPr>
                <w:rFonts w:ascii="Sylfaen" w:hAnsi="Sylfaen"/>
                <w:lang w:val="ka-GE"/>
              </w:rPr>
            </w:pPr>
            <w:r w:rsidRPr="002D0C45">
              <w:rPr>
                <w:rFonts w:ascii="Sylfaen" w:hAnsi="Sylfaen"/>
                <w:lang w:val="ka-GE"/>
              </w:rPr>
              <w:t>0,2 კგ-ზე მეტი მასის თბოიზოლაციის პროდუქტის ჩამონგრევა.</w:t>
            </w:r>
          </w:p>
        </w:tc>
      </w:tr>
      <w:tr w:rsidR="004258F2" w:rsidRPr="002D0C45" w14:paraId="57D7C291" w14:textId="77777777" w:rsidTr="003E3502">
        <w:trPr>
          <w:trHeight w:val="1031"/>
        </w:trPr>
        <w:tc>
          <w:tcPr>
            <w:tcW w:w="2338" w:type="dxa"/>
          </w:tcPr>
          <w:p w14:paraId="011BCD84" w14:textId="77777777" w:rsidR="004258F2" w:rsidRPr="002D0C45" w:rsidRDefault="004258F2" w:rsidP="003E3502">
            <w:pPr>
              <w:pStyle w:val="TableParagraph"/>
              <w:spacing w:before="39" w:line="276" w:lineRule="auto"/>
              <w:ind w:left="107" w:right="90"/>
              <w:rPr>
                <w:rFonts w:ascii="Sylfaen" w:hAnsi="Sylfaen"/>
                <w:lang w:val="ka-GE"/>
              </w:rPr>
            </w:pPr>
            <w:r w:rsidRPr="002D0C45">
              <w:rPr>
                <w:rFonts w:ascii="Sylfaen" w:hAnsi="Sylfaen"/>
                <w:lang w:val="ka-GE"/>
              </w:rPr>
              <w:t>დამხმარე კომპონენტები (საფშვინი მემბრანა, ღრუს ბარიერი, სახსრების გადასაფარებლები, შუასადებები, მორთვა)</w:t>
            </w:r>
          </w:p>
        </w:tc>
        <w:tc>
          <w:tcPr>
            <w:tcW w:w="2335" w:type="dxa"/>
          </w:tcPr>
          <w:p w14:paraId="22A7EBE4" w14:textId="77777777" w:rsidR="004258F2" w:rsidRPr="002D0C45" w:rsidRDefault="004258F2" w:rsidP="003E3502">
            <w:pPr>
              <w:pStyle w:val="TableParagraph"/>
              <w:rPr>
                <w:rFonts w:ascii="Sylfaen" w:hAnsi="Sylfaen"/>
                <w:b/>
                <w:lang w:val="ka-GE"/>
              </w:rPr>
            </w:pPr>
          </w:p>
          <w:p w14:paraId="1F114061" w14:textId="77777777" w:rsidR="004258F2" w:rsidRPr="002D0C45" w:rsidRDefault="004258F2" w:rsidP="003E3502">
            <w:pPr>
              <w:pStyle w:val="TableParagraph"/>
              <w:rPr>
                <w:rFonts w:ascii="Sylfaen" w:hAnsi="Sylfaen"/>
                <w:b/>
                <w:lang w:val="ka-GE"/>
              </w:rPr>
            </w:pPr>
          </w:p>
          <w:p w14:paraId="73DF9134" w14:textId="77777777" w:rsidR="004258F2" w:rsidRPr="002D0C45" w:rsidRDefault="004258F2" w:rsidP="003E3502">
            <w:pPr>
              <w:pStyle w:val="TableParagraph"/>
              <w:numPr>
                <w:ilvl w:val="0"/>
                <w:numId w:val="7"/>
              </w:numPr>
              <w:tabs>
                <w:tab w:val="left" w:pos="236"/>
              </w:tabs>
              <w:ind w:left="236" w:hanging="131"/>
              <w:rPr>
                <w:rFonts w:ascii="Sylfaen" w:hAnsi="Sylfaen"/>
                <w:lang w:val="ka-GE"/>
              </w:rPr>
            </w:pPr>
            <w:r w:rsidRPr="002D0C45">
              <w:rPr>
                <w:rFonts w:ascii="Sylfaen" w:hAnsi="Sylfaen"/>
                <w:lang w:val="ka-GE"/>
              </w:rPr>
              <w:t>დაზიანების გარეშე</w:t>
            </w:r>
          </w:p>
        </w:tc>
        <w:tc>
          <w:tcPr>
            <w:tcW w:w="2335" w:type="dxa"/>
          </w:tcPr>
          <w:p w14:paraId="62D276C8" w14:textId="0082AD7C" w:rsidR="004258F2" w:rsidRPr="002D0C45" w:rsidRDefault="004258F2" w:rsidP="003E3502">
            <w:pPr>
              <w:pStyle w:val="TableParagraph"/>
              <w:numPr>
                <w:ilvl w:val="0"/>
                <w:numId w:val="6"/>
              </w:numPr>
              <w:tabs>
                <w:tab w:val="left" w:pos="238"/>
              </w:tabs>
              <w:spacing w:before="205"/>
              <w:ind w:right="73"/>
              <w:rPr>
                <w:rFonts w:ascii="Sylfaen" w:hAnsi="Sylfaen"/>
                <w:lang w:val="ka-GE"/>
              </w:rPr>
            </w:pPr>
            <w:r w:rsidRPr="002D0C45">
              <w:rPr>
                <w:rFonts w:ascii="Sylfaen" w:hAnsi="Sylfaen"/>
                <w:lang w:val="ka-GE"/>
              </w:rPr>
              <w:t>დამხმარე კომპონენტის ჩამონგრევა, რომლის მასა 0,2 კგ-</w:t>
            </w:r>
            <w:r w:rsidR="001D0484">
              <w:rPr>
                <w:rFonts w:ascii="Sylfaen" w:hAnsi="Sylfaen"/>
                <w:lang w:val="ka-GE"/>
              </w:rPr>
              <w:t>ი</w:t>
            </w:r>
            <w:r w:rsidRPr="002D0C45">
              <w:rPr>
                <w:rFonts w:ascii="Sylfaen" w:hAnsi="Sylfaen"/>
                <w:lang w:val="ka-GE"/>
              </w:rPr>
              <w:t>ს ტოლია ან ნაკლებია.</w:t>
            </w:r>
          </w:p>
        </w:tc>
        <w:tc>
          <w:tcPr>
            <w:tcW w:w="2337" w:type="dxa"/>
          </w:tcPr>
          <w:p w14:paraId="3F23B4B1" w14:textId="77777777" w:rsidR="004258F2" w:rsidRPr="002D0C45" w:rsidRDefault="004258F2" w:rsidP="003E3502">
            <w:pPr>
              <w:pStyle w:val="TableParagraph"/>
              <w:numPr>
                <w:ilvl w:val="0"/>
                <w:numId w:val="5"/>
              </w:numPr>
              <w:tabs>
                <w:tab w:val="left" w:pos="241"/>
              </w:tabs>
              <w:spacing w:before="205"/>
              <w:ind w:right="192"/>
              <w:jc w:val="both"/>
              <w:rPr>
                <w:rFonts w:ascii="Sylfaen" w:hAnsi="Sylfaen"/>
                <w:lang w:val="ka-GE"/>
              </w:rPr>
            </w:pPr>
            <w:r w:rsidRPr="002D0C45">
              <w:rPr>
                <w:rFonts w:ascii="Sylfaen" w:hAnsi="Sylfaen"/>
                <w:lang w:val="ka-GE"/>
              </w:rPr>
              <w:t>0,2 კგ-ზე მეტი მასის მქონე დამხმარე კომპონენტის ჩამონგრევა.</w:t>
            </w:r>
          </w:p>
        </w:tc>
      </w:tr>
      <w:tr w:rsidR="004258F2" w:rsidRPr="002D0C45" w14:paraId="12B44158" w14:textId="77777777" w:rsidTr="003E3502">
        <w:trPr>
          <w:trHeight w:val="2025"/>
        </w:trPr>
        <w:tc>
          <w:tcPr>
            <w:tcW w:w="9345" w:type="dxa"/>
            <w:gridSpan w:val="4"/>
          </w:tcPr>
          <w:p w14:paraId="0B500D78" w14:textId="77777777" w:rsidR="004258F2" w:rsidRPr="002D0C45" w:rsidRDefault="004258F2" w:rsidP="003E3502">
            <w:pPr>
              <w:pStyle w:val="TableParagraph"/>
              <w:spacing w:before="42"/>
              <w:ind w:left="566" w:right="110" w:hanging="459"/>
              <w:rPr>
                <w:rFonts w:ascii="Sylfaen" w:hAnsi="Sylfaen"/>
                <w:lang w:val="ka-GE"/>
              </w:rPr>
            </w:pPr>
            <w:r w:rsidRPr="002D0C45">
              <w:rPr>
                <w:rFonts w:ascii="Sylfaen" w:hAnsi="Sylfaen"/>
                <w:lang w:val="ka-GE"/>
              </w:rPr>
              <w:t xml:space="preserve">DS1: </w:t>
            </w:r>
            <w:r w:rsidRPr="002D0C45">
              <w:rPr>
                <w:rFonts w:ascii="Sylfaen" w:hAnsi="Sylfaen" w:cs="Sylfaen"/>
                <w:lang w:val="ka-GE"/>
              </w:rPr>
              <w:t>მცირე</w:t>
            </w:r>
            <w:r w:rsidRPr="002D0C45">
              <w:rPr>
                <w:rFonts w:ascii="Sylfaen" w:hAnsi="Sylfaen"/>
                <w:lang w:val="ka-GE"/>
              </w:rPr>
              <w:t xml:space="preserve"> </w:t>
            </w:r>
            <w:r w:rsidRPr="002D0C45">
              <w:rPr>
                <w:rFonts w:ascii="Sylfaen" w:hAnsi="Sylfaen" w:cs="Sylfaen"/>
                <w:lang w:val="ka-GE"/>
              </w:rPr>
              <w:t>დაზიანების</w:t>
            </w:r>
            <w:r w:rsidRPr="002D0C45">
              <w:rPr>
                <w:rFonts w:ascii="Sylfaen" w:hAnsi="Sylfaen"/>
                <w:lang w:val="ka-GE"/>
              </w:rPr>
              <w:t xml:space="preserve"> </w:t>
            </w:r>
            <w:r w:rsidRPr="002D0C45">
              <w:rPr>
                <w:rFonts w:ascii="Sylfaen" w:hAnsi="Sylfaen" w:cs="Sylfaen"/>
                <w:lang w:val="ka-GE"/>
              </w:rPr>
              <w:t>მდგომარეობის</w:t>
            </w:r>
            <w:r w:rsidRPr="002D0C45">
              <w:rPr>
                <w:rFonts w:ascii="Sylfaen" w:hAnsi="Sylfaen"/>
                <w:lang w:val="ka-GE"/>
              </w:rPr>
              <w:t xml:space="preserve"> </w:t>
            </w:r>
            <w:r w:rsidRPr="002D0C45">
              <w:rPr>
                <w:rFonts w:ascii="Sylfaen" w:hAnsi="Sylfaen" w:cs="Sylfaen"/>
                <w:lang w:val="ka-GE"/>
              </w:rPr>
              <w:t>მიღწევა</w:t>
            </w:r>
            <w:r w:rsidRPr="002D0C45">
              <w:rPr>
                <w:rFonts w:ascii="Sylfaen" w:hAnsi="Sylfaen"/>
                <w:lang w:val="ka-GE"/>
              </w:rPr>
              <w:t xml:space="preserve"> </w:t>
            </w:r>
            <w:r w:rsidRPr="002D0C45">
              <w:rPr>
                <w:rFonts w:ascii="Sylfaen" w:hAnsi="Sylfaen" w:cs="Sylfaen"/>
                <w:lang w:val="ka-GE"/>
              </w:rPr>
              <w:t>გულისხმობს</w:t>
            </w:r>
            <w:r w:rsidRPr="002D0C45">
              <w:rPr>
                <w:rFonts w:ascii="Sylfaen" w:hAnsi="Sylfaen"/>
                <w:lang w:val="ka-GE"/>
              </w:rPr>
              <w:t xml:space="preserve"> </w:t>
            </w:r>
            <w:r w:rsidRPr="002D0C45">
              <w:rPr>
                <w:rFonts w:ascii="Sylfaen" w:hAnsi="Sylfaen" w:cs="Sylfaen"/>
                <w:lang w:val="ka-GE"/>
              </w:rPr>
              <w:t>აწყობილი</w:t>
            </w:r>
            <w:r w:rsidRPr="002D0C45">
              <w:rPr>
                <w:rFonts w:ascii="Sylfaen" w:hAnsi="Sylfaen"/>
                <w:lang w:val="ka-GE"/>
              </w:rPr>
              <w:t xml:space="preserve"> </w:t>
            </w:r>
            <w:r w:rsidRPr="002D0C45">
              <w:rPr>
                <w:rFonts w:ascii="Sylfaen" w:hAnsi="Sylfaen" w:cs="Sylfaen"/>
                <w:lang w:val="ka-GE"/>
              </w:rPr>
              <w:t>მოპირკეთების კომპლექტის</w:t>
            </w:r>
            <w:r w:rsidRPr="002D0C45">
              <w:rPr>
                <w:rFonts w:ascii="Sylfaen" w:hAnsi="Sylfaen"/>
                <w:lang w:val="ka-GE"/>
              </w:rPr>
              <w:t xml:space="preserve"> </w:t>
            </w:r>
            <w:r w:rsidRPr="002D0C45">
              <w:rPr>
                <w:rFonts w:ascii="Sylfaen" w:hAnsi="Sylfaen" w:cs="Sylfaen"/>
                <w:lang w:val="ka-GE"/>
              </w:rPr>
              <w:t>უმნიშვნელო</w:t>
            </w:r>
            <w:r w:rsidRPr="002D0C45">
              <w:rPr>
                <w:rFonts w:ascii="Sylfaen" w:hAnsi="Sylfaen"/>
                <w:lang w:val="ka-GE"/>
              </w:rPr>
              <w:t xml:space="preserve"> </w:t>
            </w:r>
            <w:r w:rsidRPr="002D0C45">
              <w:rPr>
                <w:rFonts w:ascii="Sylfaen" w:hAnsi="Sylfaen" w:cs="Sylfaen"/>
                <w:lang w:val="ka-GE"/>
              </w:rPr>
              <w:t>შეკეთების</w:t>
            </w:r>
            <w:r w:rsidRPr="002D0C45">
              <w:rPr>
                <w:rFonts w:ascii="Sylfaen" w:hAnsi="Sylfaen"/>
                <w:lang w:val="ka-GE"/>
              </w:rPr>
              <w:t xml:space="preserve"> </w:t>
            </w:r>
            <w:r w:rsidRPr="002D0C45">
              <w:rPr>
                <w:rFonts w:ascii="Sylfaen" w:hAnsi="Sylfaen" w:cs="Sylfaen"/>
                <w:lang w:val="ka-GE"/>
              </w:rPr>
              <w:t>საჭიროებას</w:t>
            </w:r>
            <w:r w:rsidRPr="002D0C45">
              <w:rPr>
                <w:rFonts w:ascii="Sylfaen" w:hAnsi="Sylfaen"/>
                <w:lang w:val="ka-GE"/>
              </w:rPr>
              <w:t xml:space="preserve"> </w:t>
            </w:r>
            <w:r w:rsidRPr="002D0C45">
              <w:rPr>
                <w:rFonts w:ascii="Sylfaen" w:hAnsi="Sylfaen" w:cs="Sylfaen"/>
                <w:lang w:val="ka-GE"/>
              </w:rPr>
              <w:t>მისი</w:t>
            </w:r>
            <w:r w:rsidRPr="002D0C45">
              <w:rPr>
                <w:rFonts w:ascii="Sylfaen" w:hAnsi="Sylfaen"/>
                <w:lang w:val="ka-GE"/>
              </w:rPr>
              <w:t xml:space="preserve"> </w:t>
            </w:r>
            <w:r w:rsidRPr="002D0C45">
              <w:rPr>
                <w:rFonts w:ascii="Sylfaen" w:hAnsi="Sylfaen" w:cs="Sylfaen"/>
                <w:lang w:val="ka-GE"/>
              </w:rPr>
              <w:t>თავდაპირველი</w:t>
            </w:r>
            <w:r w:rsidRPr="002D0C45">
              <w:rPr>
                <w:rFonts w:ascii="Sylfaen" w:hAnsi="Sylfaen"/>
                <w:lang w:val="ka-GE"/>
              </w:rPr>
              <w:t xml:space="preserve"> </w:t>
            </w:r>
            <w:r w:rsidRPr="002D0C45">
              <w:rPr>
                <w:rFonts w:ascii="Sylfaen" w:hAnsi="Sylfaen" w:cs="Sylfaen"/>
                <w:lang w:val="ka-GE"/>
              </w:rPr>
              <w:t>მდგომარეობის</w:t>
            </w:r>
            <w:r w:rsidRPr="002D0C45">
              <w:rPr>
                <w:rFonts w:ascii="Sylfaen" w:hAnsi="Sylfaen"/>
                <w:lang w:val="ka-GE"/>
              </w:rPr>
              <w:t xml:space="preserve"> </w:t>
            </w:r>
            <w:r w:rsidRPr="002D0C45">
              <w:rPr>
                <w:rFonts w:ascii="Sylfaen" w:hAnsi="Sylfaen" w:cs="Sylfaen"/>
                <w:lang w:val="ka-GE"/>
              </w:rPr>
              <w:t>აღსადგენად</w:t>
            </w:r>
            <w:r w:rsidRPr="002D0C45">
              <w:rPr>
                <w:rFonts w:ascii="Sylfaen" w:hAnsi="Sylfaen"/>
                <w:lang w:val="ka-GE"/>
              </w:rPr>
              <w:t xml:space="preserve">. </w:t>
            </w:r>
            <w:r w:rsidRPr="002D0C45">
              <w:rPr>
                <w:rFonts w:ascii="Sylfaen" w:hAnsi="Sylfaen" w:cs="Sylfaen"/>
                <w:lang w:val="ka-GE"/>
              </w:rPr>
              <w:t>ეს</w:t>
            </w:r>
            <w:r w:rsidRPr="002D0C45">
              <w:rPr>
                <w:rFonts w:ascii="Sylfaen" w:hAnsi="Sylfaen"/>
                <w:lang w:val="ka-GE"/>
              </w:rPr>
              <w:t xml:space="preserve"> </w:t>
            </w:r>
            <w:r w:rsidRPr="002D0C45">
              <w:rPr>
                <w:rFonts w:ascii="Sylfaen" w:hAnsi="Sylfaen" w:cs="Sylfaen"/>
                <w:lang w:val="ka-GE"/>
              </w:rPr>
              <w:t>დაზიანების</w:t>
            </w:r>
            <w:r w:rsidRPr="002D0C45">
              <w:rPr>
                <w:rFonts w:ascii="Sylfaen" w:hAnsi="Sylfaen"/>
                <w:lang w:val="ka-GE"/>
              </w:rPr>
              <w:t xml:space="preserve"> </w:t>
            </w:r>
            <w:r w:rsidRPr="002D0C45">
              <w:rPr>
                <w:rFonts w:ascii="Sylfaen" w:hAnsi="Sylfaen" w:cs="Sylfaen"/>
                <w:lang w:val="ka-GE"/>
              </w:rPr>
              <w:t>მდგომარეობა</w:t>
            </w:r>
            <w:r w:rsidRPr="002D0C45">
              <w:rPr>
                <w:rFonts w:ascii="Sylfaen" w:hAnsi="Sylfaen"/>
                <w:lang w:val="ka-GE"/>
              </w:rPr>
              <w:t xml:space="preserve"> </w:t>
            </w:r>
            <w:r w:rsidRPr="002D0C45">
              <w:rPr>
                <w:rFonts w:ascii="Sylfaen" w:hAnsi="Sylfaen" w:cs="Sylfaen"/>
                <w:lang w:val="ka-GE"/>
              </w:rPr>
              <w:t>ეკვივალენტურია</w:t>
            </w:r>
            <w:r w:rsidRPr="002D0C45">
              <w:rPr>
                <w:rFonts w:ascii="Sylfaen" w:hAnsi="Sylfaen"/>
                <w:lang w:val="ka-GE"/>
              </w:rPr>
              <w:t xml:space="preserve"> სსტ ენ 1998-1:2004/A1:2013/2022 -1-</w:t>
            </w:r>
            <w:r w:rsidRPr="002D0C45">
              <w:rPr>
                <w:rFonts w:ascii="Sylfaen" w:hAnsi="Sylfaen" w:cs="Sylfaen"/>
                <w:lang w:val="ka-GE"/>
              </w:rPr>
              <w:t>ში</w:t>
            </w:r>
            <w:r w:rsidRPr="002D0C45">
              <w:rPr>
                <w:rFonts w:ascii="Sylfaen" w:hAnsi="Sylfaen"/>
                <w:lang w:val="ka-GE"/>
              </w:rPr>
              <w:t xml:space="preserve"> (</w:t>
            </w:r>
            <w:r w:rsidRPr="002D0C45">
              <w:rPr>
                <w:rFonts w:ascii="Sylfaen" w:hAnsi="Sylfaen" w:cs="Sylfaen"/>
                <w:lang w:val="ka-GE"/>
              </w:rPr>
              <w:t>ევროკოდი</w:t>
            </w:r>
            <w:r w:rsidRPr="002D0C45">
              <w:rPr>
                <w:rFonts w:ascii="Sylfaen" w:hAnsi="Sylfaen"/>
                <w:lang w:val="ka-GE"/>
              </w:rPr>
              <w:t xml:space="preserve"> 8) </w:t>
            </w:r>
            <w:r w:rsidRPr="002D0C45">
              <w:rPr>
                <w:rFonts w:ascii="Sylfaen" w:hAnsi="Sylfaen" w:cs="Sylfaen"/>
                <w:lang w:val="ka-GE"/>
              </w:rPr>
              <w:t>მითითებული</w:t>
            </w:r>
            <w:r w:rsidRPr="002D0C45">
              <w:rPr>
                <w:rFonts w:ascii="Sylfaen" w:hAnsi="Sylfaen"/>
                <w:lang w:val="ka-GE"/>
              </w:rPr>
              <w:t xml:space="preserve"> </w:t>
            </w:r>
            <w:r w:rsidRPr="002D0C45">
              <w:rPr>
                <w:rFonts w:ascii="Sylfaen" w:hAnsi="Sylfaen" w:cs="Sylfaen"/>
                <w:lang w:val="ka-GE"/>
              </w:rPr>
              <w:t>დაზიანების</w:t>
            </w:r>
            <w:r w:rsidRPr="002D0C45">
              <w:rPr>
                <w:rFonts w:ascii="Sylfaen" w:hAnsi="Sylfaen"/>
                <w:lang w:val="ka-GE"/>
              </w:rPr>
              <w:t xml:space="preserve"> </w:t>
            </w:r>
            <w:r w:rsidRPr="002D0C45">
              <w:rPr>
                <w:rFonts w:ascii="Sylfaen" w:hAnsi="Sylfaen" w:cs="Sylfaen"/>
                <w:lang w:val="ka-GE"/>
              </w:rPr>
              <w:t>შეზღუდვის</w:t>
            </w:r>
            <w:r w:rsidRPr="002D0C45">
              <w:rPr>
                <w:rFonts w:ascii="Sylfaen" w:hAnsi="Sylfaen"/>
                <w:lang w:val="ka-GE"/>
              </w:rPr>
              <w:t xml:space="preserve"> </w:t>
            </w:r>
            <w:r w:rsidRPr="002D0C45">
              <w:rPr>
                <w:rFonts w:ascii="Sylfaen" w:hAnsi="Sylfaen" w:cs="Sylfaen"/>
                <w:lang w:val="ka-GE"/>
              </w:rPr>
              <w:t>მდგომარეობის</w:t>
            </w:r>
            <w:r w:rsidRPr="002D0C45">
              <w:rPr>
                <w:rFonts w:ascii="Sylfaen" w:hAnsi="Sylfaen" w:cs="Sylfaen"/>
              </w:rPr>
              <w:t xml:space="preserve"> (</w:t>
            </w:r>
            <w:r w:rsidRPr="002D0C45">
              <w:rPr>
                <w:rFonts w:ascii="Sylfaen" w:hAnsi="Sylfaen"/>
                <w:lang w:val="ka-GE"/>
              </w:rPr>
              <w:t>DLS-</w:t>
            </w:r>
            <w:r w:rsidRPr="002D0C45">
              <w:rPr>
                <w:rFonts w:ascii="Sylfaen" w:hAnsi="Sylfaen" w:cs="Sylfaen"/>
                <w:lang w:val="ka-GE"/>
              </w:rPr>
              <w:t>ის</w:t>
            </w:r>
            <w:r w:rsidRPr="002D0C45">
              <w:rPr>
                <w:rFonts w:ascii="Sylfaen" w:hAnsi="Sylfaen" w:cs="Sylfaen"/>
              </w:rPr>
              <w:t>)</w:t>
            </w:r>
            <w:r w:rsidRPr="002D0C45">
              <w:rPr>
                <w:rFonts w:ascii="Sylfaen" w:hAnsi="Sylfaen"/>
                <w:lang w:val="ka-GE"/>
              </w:rPr>
              <w:t xml:space="preserve">  </w:t>
            </w:r>
            <w:r w:rsidRPr="002D0C45">
              <w:rPr>
                <w:rFonts w:ascii="Sylfaen" w:hAnsi="Sylfaen" w:cs="Sylfaen"/>
                <w:lang w:val="ka-GE"/>
              </w:rPr>
              <w:t>უფრო</w:t>
            </w:r>
            <w:r w:rsidRPr="002D0C45">
              <w:rPr>
                <w:rFonts w:ascii="Sylfaen" w:hAnsi="Sylfaen"/>
                <w:lang w:val="ka-GE"/>
              </w:rPr>
              <w:t xml:space="preserve"> </w:t>
            </w:r>
            <w:r w:rsidRPr="002D0C45">
              <w:rPr>
                <w:rFonts w:ascii="Sylfaen" w:hAnsi="Sylfaen" w:cs="Sylfaen"/>
                <w:lang w:val="ka-GE"/>
              </w:rPr>
              <w:t>დაბალი</w:t>
            </w:r>
            <w:r w:rsidRPr="002D0C45">
              <w:rPr>
                <w:rFonts w:ascii="Sylfaen" w:hAnsi="Sylfaen"/>
                <w:lang w:val="ka-GE"/>
              </w:rPr>
              <w:t xml:space="preserve"> </w:t>
            </w:r>
            <w:r w:rsidRPr="002D0C45">
              <w:rPr>
                <w:rFonts w:ascii="Sylfaen" w:hAnsi="Sylfaen" w:cs="Sylfaen"/>
                <w:lang w:val="ka-GE"/>
              </w:rPr>
              <w:t>დონისა</w:t>
            </w:r>
            <w:r w:rsidRPr="002D0C45">
              <w:rPr>
                <w:rFonts w:ascii="Sylfaen" w:hAnsi="Sylfaen"/>
                <w:lang w:val="ka-GE"/>
              </w:rPr>
              <w:t>.</w:t>
            </w:r>
          </w:p>
          <w:p w14:paraId="19217170" w14:textId="77777777" w:rsidR="004258F2" w:rsidRPr="002D0C45" w:rsidRDefault="004258F2" w:rsidP="003E3502">
            <w:pPr>
              <w:pStyle w:val="TableParagraph"/>
              <w:spacing w:before="42"/>
              <w:ind w:left="566" w:right="110" w:hanging="459"/>
              <w:rPr>
                <w:rFonts w:ascii="Sylfaen" w:hAnsi="Sylfaen"/>
                <w:lang w:val="ka-GE"/>
              </w:rPr>
            </w:pPr>
            <w:r w:rsidRPr="002D0C45">
              <w:rPr>
                <w:rFonts w:ascii="Sylfaen" w:hAnsi="Sylfaen"/>
                <w:lang w:val="ka-GE"/>
              </w:rPr>
              <w:t xml:space="preserve">DS2: </w:t>
            </w:r>
            <w:r w:rsidRPr="002D0C45">
              <w:rPr>
                <w:rFonts w:ascii="Sylfaen" w:hAnsi="Sylfaen" w:cs="Sylfaen"/>
                <w:lang w:val="ka-GE"/>
              </w:rPr>
              <w:t>საშუალო</w:t>
            </w:r>
            <w:r w:rsidRPr="002D0C45">
              <w:rPr>
                <w:rFonts w:ascii="Sylfaen" w:hAnsi="Sylfaen"/>
                <w:lang w:val="ka-GE"/>
              </w:rPr>
              <w:t xml:space="preserve"> </w:t>
            </w:r>
            <w:r w:rsidRPr="002D0C45">
              <w:rPr>
                <w:rFonts w:ascii="Sylfaen" w:hAnsi="Sylfaen" w:cs="Sylfaen"/>
                <w:lang w:val="ka-GE"/>
              </w:rPr>
              <w:t>დაზიანების</w:t>
            </w:r>
            <w:r w:rsidRPr="002D0C45">
              <w:rPr>
                <w:rFonts w:ascii="Sylfaen" w:hAnsi="Sylfaen"/>
                <w:lang w:val="ka-GE"/>
              </w:rPr>
              <w:t xml:space="preserve"> </w:t>
            </w:r>
            <w:r w:rsidRPr="002D0C45">
              <w:rPr>
                <w:rFonts w:ascii="Sylfaen" w:hAnsi="Sylfaen" w:cs="Sylfaen"/>
                <w:lang w:val="ka-GE"/>
              </w:rPr>
              <w:t>მდგომარეობის</w:t>
            </w:r>
            <w:r w:rsidRPr="002D0C45">
              <w:rPr>
                <w:rFonts w:ascii="Sylfaen" w:hAnsi="Sylfaen"/>
                <w:lang w:val="ka-GE"/>
              </w:rPr>
              <w:t xml:space="preserve"> </w:t>
            </w:r>
            <w:r w:rsidRPr="002D0C45">
              <w:rPr>
                <w:rFonts w:ascii="Sylfaen" w:hAnsi="Sylfaen" w:cs="Sylfaen"/>
                <w:lang w:val="ka-GE"/>
              </w:rPr>
              <w:t>მიღწევა</w:t>
            </w:r>
            <w:r w:rsidRPr="002D0C45">
              <w:rPr>
                <w:rFonts w:ascii="Sylfaen" w:hAnsi="Sylfaen"/>
                <w:lang w:val="ka-GE"/>
              </w:rPr>
              <w:t xml:space="preserve"> </w:t>
            </w:r>
            <w:r w:rsidRPr="002D0C45">
              <w:rPr>
                <w:rFonts w:ascii="Sylfaen" w:hAnsi="Sylfaen" w:cs="Sylfaen"/>
                <w:lang w:val="ka-GE"/>
              </w:rPr>
              <w:t>გულისხმობს</w:t>
            </w:r>
            <w:r w:rsidRPr="002D0C45">
              <w:rPr>
                <w:rFonts w:ascii="Sylfaen" w:hAnsi="Sylfaen"/>
                <w:lang w:val="ka-GE"/>
              </w:rPr>
              <w:t xml:space="preserve">, </w:t>
            </w:r>
            <w:r w:rsidRPr="002D0C45">
              <w:rPr>
                <w:rFonts w:ascii="Sylfaen" w:hAnsi="Sylfaen" w:cs="Sylfaen"/>
                <w:lang w:val="ka-GE"/>
              </w:rPr>
              <w:t>რომ</w:t>
            </w:r>
            <w:r w:rsidRPr="002D0C45">
              <w:rPr>
                <w:rFonts w:ascii="Sylfaen" w:hAnsi="Sylfaen"/>
                <w:lang w:val="ka-GE"/>
              </w:rPr>
              <w:t xml:space="preserve"> </w:t>
            </w:r>
            <w:r w:rsidRPr="002D0C45">
              <w:rPr>
                <w:rFonts w:ascii="Sylfaen" w:hAnsi="Sylfaen" w:cs="Sylfaen"/>
                <w:lang w:val="ka-GE"/>
              </w:rPr>
              <w:t>აწყობილი</w:t>
            </w:r>
            <w:r w:rsidRPr="002D0C45">
              <w:rPr>
                <w:rFonts w:ascii="Sylfaen" w:hAnsi="Sylfaen"/>
                <w:lang w:val="ka-GE"/>
              </w:rPr>
              <w:t xml:space="preserve"> </w:t>
            </w:r>
            <w:r w:rsidRPr="002D0C45">
              <w:rPr>
                <w:rFonts w:ascii="Sylfaen" w:hAnsi="Sylfaen" w:cs="Sylfaen"/>
                <w:lang w:val="ka-GE"/>
              </w:rPr>
              <w:t>მოპირკეთების კომპლექტი</w:t>
            </w:r>
            <w:r w:rsidRPr="002D0C45">
              <w:rPr>
                <w:rFonts w:ascii="Sylfaen" w:hAnsi="Sylfaen"/>
                <w:lang w:val="ka-GE"/>
              </w:rPr>
              <w:t xml:space="preserve"> </w:t>
            </w:r>
            <w:r w:rsidRPr="002D0C45">
              <w:rPr>
                <w:rFonts w:ascii="Sylfaen" w:hAnsi="Sylfaen" w:cs="Sylfaen"/>
                <w:lang w:val="ka-GE"/>
              </w:rPr>
              <w:t>დაზიანებულია</w:t>
            </w:r>
            <w:r w:rsidRPr="002D0C45">
              <w:rPr>
                <w:rFonts w:ascii="Sylfaen" w:hAnsi="Sylfaen"/>
                <w:lang w:val="ka-GE"/>
              </w:rPr>
              <w:t xml:space="preserve"> </w:t>
            </w:r>
            <w:r w:rsidRPr="002D0C45">
              <w:rPr>
                <w:rFonts w:ascii="Sylfaen" w:hAnsi="Sylfaen" w:cs="Sylfaen"/>
                <w:lang w:val="ka-GE"/>
              </w:rPr>
              <w:t>ისე</w:t>
            </w:r>
            <w:r w:rsidRPr="002D0C45">
              <w:rPr>
                <w:rFonts w:ascii="Sylfaen" w:hAnsi="Sylfaen"/>
                <w:lang w:val="ka-GE"/>
              </w:rPr>
              <w:t xml:space="preserve">, </w:t>
            </w:r>
            <w:r w:rsidRPr="002D0C45">
              <w:rPr>
                <w:rFonts w:ascii="Sylfaen" w:hAnsi="Sylfaen" w:cs="Sylfaen"/>
                <w:lang w:val="ka-GE"/>
              </w:rPr>
              <w:t>რომ</w:t>
            </w:r>
            <w:r w:rsidRPr="002D0C45">
              <w:rPr>
                <w:rFonts w:ascii="Sylfaen" w:hAnsi="Sylfaen"/>
                <w:lang w:val="ka-GE"/>
              </w:rPr>
              <w:t xml:space="preserve"> </w:t>
            </w:r>
            <w:r w:rsidRPr="002D0C45">
              <w:rPr>
                <w:rFonts w:ascii="Sylfaen" w:hAnsi="Sylfaen" w:cs="Sylfaen"/>
                <w:lang w:val="ka-GE"/>
              </w:rPr>
              <w:t>ის</w:t>
            </w:r>
            <w:r w:rsidRPr="002D0C45">
              <w:rPr>
                <w:rFonts w:ascii="Sylfaen" w:hAnsi="Sylfaen"/>
                <w:lang w:val="ka-GE"/>
              </w:rPr>
              <w:t xml:space="preserve"> </w:t>
            </w:r>
            <w:r w:rsidRPr="002D0C45">
              <w:rPr>
                <w:rFonts w:ascii="Sylfaen" w:hAnsi="Sylfaen" w:cs="Sylfaen"/>
                <w:lang w:val="ka-GE"/>
              </w:rPr>
              <w:t>ნაწილობრივ</w:t>
            </w:r>
            <w:r w:rsidRPr="002D0C45">
              <w:rPr>
                <w:rFonts w:ascii="Sylfaen" w:hAnsi="Sylfaen"/>
                <w:lang w:val="ka-GE"/>
              </w:rPr>
              <w:t xml:space="preserve"> </w:t>
            </w:r>
            <w:r w:rsidRPr="002D0C45">
              <w:rPr>
                <w:rFonts w:ascii="Sylfaen" w:hAnsi="Sylfaen" w:cs="Sylfaen"/>
                <w:lang w:val="ka-GE"/>
              </w:rPr>
              <w:t>უნდა</w:t>
            </w:r>
            <w:r w:rsidRPr="002D0C45">
              <w:rPr>
                <w:rFonts w:ascii="Sylfaen" w:hAnsi="Sylfaen"/>
                <w:lang w:val="ka-GE"/>
              </w:rPr>
              <w:t xml:space="preserve"> </w:t>
            </w:r>
            <w:r w:rsidRPr="002D0C45">
              <w:rPr>
                <w:rFonts w:ascii="Sylfaen" w:hAnsi="Sylfaen" w:cs="Sylfaen"/>
                <w:lang w:val="ka-GE"/>
              </w:rPr>
              <w:t>შეიცვალოს</w:t>
            </w:r>
            <w:r w:rsidRPr="002D0C45">
              <w:rPr>
                <w:rFonts w:ascii="Sylfaen" w:hAnsi="Sylfaen"/>
                <w:lang w:val="ka-GE"/>
              </w:rPr>
              <w:t xml:space="preserve">. </w:t>
            </w:r>
            <w:r w:rsidRPr="002D0C45">
              <w:rPr>
                <w:rFonts w:ascii="Sylfaen" w:hAnsi="Sylfaen" w:cs="Sylfaen"/>
                <w:lang w:val="ka-GE"/>
              </w:rPr>
              <w:t>ეს</w:t>
            </w:r>
            <w:r w:rsidRPr="002D0C45">
              <w:rPr>
                <w:rFonts w:ascii="Sylfaen" w:hAnsi="Sylfaen"/>
                <w:lang w:val="ka-GE"/>
              </w:rPr>
              <w:t xml:space="preserve"> </w:t>
            </w:r>
            <w:r w:rsidRPr="002D0C45">
              <w:rPr>
                <w:rFonts w:ascii="Sylfaen" w:hAnsi="Sylfaen" w:cs="Sylfaen"/>
                <w:lang w:val="ka-GE"/>
              </w:rPr>
              <w:t>დაზიანების</w:t>
            </w:r>
            <w:r w:rsidRPr="002D0C45">
              <w:rPr>
                <w:rFonts w:ascii="Sylfaen" w:hAnsi="Sylfaen"/>
                <w:lang w:val="ka-GE"/>
              </w:rPr>
              <w:t xml:space="preserve"> </w:t>
            </w:r>
            <w:r w:rsidRPr="002D0C45">
              <w:rPr>
                <w:rFonts w:ascii="Sylfaen" w:hAnsi="Sylfaen" w:cs="Sylfaen"/>
                <w:lang w:val="ka-GE"/>
              </w:rPr>
              <w:t>მდგომარეობა</w:t>
            </w:r>
            <w:r w:rsidRPr="002D0C45">
              <w:rPr>
                <w:rFonts w:ascii="Sylfaen" w:hAnsi="Sylfaen"/>
                <w:lang w:val="ka-GE"/>
              </w:rPr>
              <w:t xml:space="preserve"> </w:t>
            </w:r>
            <w:r w:rsidRPr="002D0C45">
              <w:rPr>
                <w:rFonts w:ascii="Sylfaen" w:hAnsi="Sylfaen" w:cs="Sylfaen"/>
                <w:lang w:val="ka-GE"/>
              </w:rPr>
              <w:t>ეკვივალენტურია</w:t>
            </w:r>
            <w:r w:rsidRPr="002D0C45">
              <w:rPr>
                <w:rFonts w:ascii="Sylfaen" w:hAnsi="Sylfaen"/>
                <w:lang w:val="ka-GE"/>
              </w:rPr>
              <w:t xml:space="preserve"> სსტ ენ 1998-1:2004/A1:2013/2022 -</w:t>
            </w:r>
            <w:r w:rsidRPr="002D0C45">
              <w:rPr>
                <w:rFonts w:ascii="Sylfaen" w:hAnsi="Sylfaen" w:cs="Sylfaen"/>
                <w:lang w:val="ka-GE"/>
              </w:rPr>
              <w:t>ში</w:t>
            </w:r>
            <w:r w:rsidRPr="002D0C45">
              <w:rPr>
                <w:rFonts w:ascii="Sylfaen" w:hAnsi="Sylfaen"/>
                <w:lang w:val="ka-GE"/>
              </w:rPr>
              <w:t xml:space="preserve"> (</w:t>
            </w:r>
            <w:r w:rsidRPr="002D0C45">
              <w:rPr>
                <w:rFonts w:ascii="Sylfaen" w:hAnsi="Sylfaen" w:cs="Sylfaen"/>
                <w:lang w:val="ka-GE"/>
              </w:rPr>
              <w:t>ევროკოდი</w:t>
            </w:r>
            <w:r w:rsidRPr="002D0C45">
              <w:rPr>
                <w:rFonts w:ascii="Sylfaen" w:hAnsi="Sylfaen"/>
                <w:lang w:val="ka-GE"/>
              </w:rPr>
              <w:t xml:space="preserve"> 8) </w:t>
            </w:r>
            <w:r w:rsidRPr="002D0C45">
              <w:rPr>
                <w:rFonts w:ascii="Sylfaen" w:hAnsi="Sylfaen" w:cs="Sylfaen"/>
                <w:lang w:val="ka-GE"/>
              </w:rPr>
              <w:t>მითითებული</w:t>
            </w:r>
            <w:r w:rsidRPr="002D0C45">
              <w:rPr>
                <w:rFonts w:ascii="Sylfaen" w:hAnsi="Sylfaen"/>
                <w:lang w:val="ka-GE"/>
              </w:rPr>
              <w:t xml:space="preserve"> </w:t>
            </w:r>
            <w:r w:rsidRPr="002D0C45">
              <w:rPr>
                <w:rFonts w:ascii="Sylfaen" w:hAnsi="Sylfaen" w:cs="Sylfaen"/>
                <w:lang w:val="ka-GE"/>
              </w:rPr>
              <w:t>დაზიანების</w:t>
            </w:r>
            <w:r w:rsidRPr="002D0C45">
              <w:rPr>
                <w:rFonts w:ascii="Sylfaen" w:hAnsi="Sylfaen"/>
                <w:lang w:val="ka-GE"/>
              </w:rPr>
              <w:t xml:space="preserve"> </w:t>
            </w:r>
            <w:r w:rsidRPr="002D0C45">
              <w:rPr>
                <w:rFonts w:ascii="Sylfaen" w:hAnsi="Sylfaen" w:cs="Sylfaen"/>
                <w:lang w:val="ka-GE"/>
              </w:rPr>
              <w:t>შეზღუდვის</w:t>
            </w:r>
            <w:r w:rsidRPr="002D0C45">
              <w:rPr>
                <w:rFonts w:ascii="Sylfaen" w:hAnsi="Sylfaen"/>
                <w:lang w:val="ka-GE"/>
              </w:rPr>
              <w:t xml:space="preserve"> </w:t>
            </w:r>
            <w:r w:rsidRPr="002D0C45">
              <w:rPr>
                <w:rFonts w:ascii="Sylfaen" w:hAnsi="Sylfaen" w:cs="Sylfaen"/>
                <w:lang w:val="ka-GE"/>
              </w:rPr>
              <w:t>უფრო</w:t>
            </w:r>
            <w:r w:rsidRPr="002D0C45">
              <w:rPr>
                <w:rFonts w:ascii="Sylfaen" w:hAnsi="Sylfaen"/>
                <w:lang w:val="ka-GE"/>
              </w:rPr>
              <w:t xml:space="preserve"> </w:t>
            </w:r>
            <w:r w:rsidRPr="002D0C45">
              <w:rPr>
                <w:rFonts w:ascii="Sylfaen" w:hAnsi="Sylfaen" w:cs="Sylfaen"/>
                <w:lang w:val="ka-GE"/>
              </w:rPr>
              <w:t>მაღალი</w:t>
            </w:r>
            <w:r w:rsidRPr="002D0C45">
              <w:rPr>
                <w:rFonts w:ascii="Sylfaen" w:hAnsi="Sylfaen"/>
                <w:lang w:val="ka-GE"/>
              </w:rPr>
              <w:t xml:space="preserve"> </w:t>
            </w:r>
            <w:r w:rsidRPr="002D0C45">
              <w:rPr>
                <w:rFonts w:ascii="Sylfaen" w:hAnsi="Sylfaen" w:cs="Sylfaen"/>
                <w:lang w:val="ka-GE"/>
              </w:rPr>
              <w:t>დონის</w:t>
            </w:r>
            <w:r w:rsidRPr="002D0C45">
              <w:rPr>
                <w:rFonts w:ascii="Sylfaen" w:hAnsi="Sylfaen"/>
                <w:lang w:val="ka-GE"/>
              </w:rPr>
              <w:t xml:space="preserve"> </w:t>
            </w:r>
            <w:r w:rsidRPr="002D0C45">
              <w:rPr>
                <w:rFonts w:ascii="Sylfaen" w:hAnsi="Sylfaen" w:cs="Sylfaen"/>
                <w:lang w:val="ka-GE"/>
              </w:rPr>
              <w:t>მდგომარეობისა</w:t>
            </w:r>
            <w:r w:rsidRPr="002D0C45">
              <w:rPr>
                <w:rFonts w:ascii="Sylfaen" w:hAnsi="Sylfaen" w:cs="Sylfaen"/>
              </w:rPr>
              <w:t xml:space="preserve"> (</w:t>
            </w:r>
            <w:r w:rsidRPr="002D0C45">
              <w:rPr>
                <w:rFonts w:ascii="Sylfaen" w:hAnsi="Sylfaen"/>
                <w:lang w:val="ka-GE"/>
              </w:rPr>
              <w:t>DLS</w:t>
            </w:r>
            <w:r w:rsidRPr="002D0C45">
              <w:rPr>
                <w:rFonts w:ascii="Sylfaen" w:hAnsi="Sylfaen"/>
              </w:rPr>
              <w:t>)</w:t>
            </w:r>
            <w:r w:rsidRPr="002D0C45">
              <w:rPr>
                <w:rFonts w:ascii="Sylfaen" w:hAnsi="Sylfaen"/>
                <w:lang w:val="ka-GE"/>
              </w:rPr>
              <w:t>.</w:t>
            </w:r>
          </w:p>
          <w:p w14:paraId="33099C0C" w14:textId="77777777" w:rsidR="004258F2" w:rsidRPr="002D0C45" w:rsidRDefault="004258F2" w:rsidP="003E3502">
            <w:pPr>
              <w:pStyle w:val="TableParagraph"/>
              <w:spacing w:before="39"/>
              <w:ind w:left="566" w:right="110" w:hanging="459"/>
              <w:rPr>
                <w:rFonts w:ascii="Sylfaen" w:hAnsi="Sylfaen"/>
                <w:lang w:val="ka-GE"/>
              </w:rPr>
            </w:pPr>
            <w:r w:rsidRPr="002D0C45">
              <w:rPr>
                <w:rFonts w:ascii="Sylfaen" w:hAnsi="Sylfaen"/>
                <w:lang w:val="ka-GE"/>
              </w:rPr>
              <w:t xml:space="preserve">DS3: </w:t>
            </w:r>
            <w:r w:rsidRPr="002D0C45">
              <w:rPr>
                <w:rFonts w:ascii="Sylfaen" w:hAnsi="Sylfaen" w:cs="Sylfaen"/>
                <w:lang w:val="ka-GE"/>
              </w:rPr>
              <w:t>მნიშვნელოვანი</w:t>
            </w:r>
            <w:r w:rsidRPr="002D0C45">
              <w:rPr>
                <w:rFonts w:ascii="Sylfaen" w:hAnsi="Sylfaen"/>
                <w:lang w:val="ka-GE"/>
              </w:rPr>
              <w:t xml:space="preserve"> </w:t>
            </w:r>
            <w:r w:rsidRPr="002D0C45">
              <w:rPr>
                <w:rFonts w:ascii="Sylfaen" w:hAnsi="Sylfaen" w:cs="Sylfaen"/>
                <w:lang w:val="ka-GE"/>
              </w:rPr>
              <w:t>დაზიანების</w:t>
            </w:r>
            <w:r w:rsidRPr="002D0C45">
              <w:rPr>
                <w:rFonts w:ascii="Sylfaen" w:hAnsi="Sylfaen"/>
                <w:lang w:val="ka-GE"/>
              </w:rPr>
              <w:t xml:space="preserve"> </w:t>
            </w:r>
            <w:r w:rsidRPr="002D0C45">
              <w:rPr>
                <w:rFonts w:ascii="Sylfaen" w:hAnsi="Sylfaen" w:cs="Sylfaen"/>
                <w:lang w:val="ka-GE"/>
              </w:rPr>
              <w:t>მდგომარეობა</w:t>
            </w:r>
            <w:r w:rsidRPr="002D0C45">
              <w:rPr>
                <w:rFonts w:ascii="Sylfaen" w:hAnsi="Sylfaen"/>
                <w:lang w:val="ka-GE"/>
              </w:rPr>
              <w:t xml:space="preserve"> </w:t>
            </w:r>
            <w:r w:rsidRPr="002D0C45">
              <w:rPr>
                <w:rFonts w:ascii="Sylfaen" w:hAnsi="Sylfaen" w:cs="Sylfaen"/>
                <w:lang w:val="ka-GE"/>
              </w:rPr>
              <w:t>გულისხმობს</w:t>
            </w:r>
            <w:r w:rsidRPr="002D0C45">
              <w:rPr>
                <w:rFonts w:ascii="Sylfaen" w:hAnsi="Sylfaen"/>
                <w:lang w:val="ka-GE"/>
              </w:rPr>
              <w:t xml:space="preserve">, </w:t>
            </w:r>
            <w:r w:rsidRPr="002D0C45">
              <w:rPr>
                <w:rFonts w:ascii="Sylfaen" w:hAnsi="Sylfaen" w:cs="Sylfaen"/>
                <w:lang w:val="ka-GE"/>
              </w:rPr>
              <w:t>რომ</w:t>
            </w:r>
            <w:r w:rsidRPr="002D0C45">
              <w:rPr>
                <w:rFonts w:ascii="Sylfaen" w:hAnsi="Sylfaen"/>
                <w:lang w:val="ka-GE"/>
              </w:rPr>
              <w:t xml:space="preserve"> </w:t>
            </w:r>
            <w:r w:rsidRPr="002D0C45">
              <w:rPr>
                <w:rFonts w:ascii="Sylfaen" w:hAnsi="Sylfaen" w:cs="Sylfaen"/>
                <w:lang w:val="ka-GE"/>
              </w:rPr>
              <w:t>დაზიანების</w:t>
            </w:r>
            <w:r w:rsidRPr="002D0C45">
              <w:rPr>
                <w:rFonts w:ascii="Sylfaen" w:hAnsi="Sylfaen"/>
                <w:lang w:val="ka-GE"/>
              </w:rPr>
              <w:t xml:space="preserve"> </w:t>
            </w:r>
            <w:r w:rsidRPr="002D0C45">
              <w:rPr>
                <w:rFonts w:ascii="Sylfaen" w:hAnsi="Sylfaen" w:cs="Sylfaen"/>
                <w:lang w:val="ka-GE"/>
              </w:rPr>
              <w:t>დონე</w:t>
            </w:r>
            <w:r w:rsidRPr="002D0C45">
              <w:rPr>
                <w:rFonts w:ascii="Sylfaen" w:hAnsi="Sylfaen"/>
                <w:lang w:val="ka-GE"/>
              </w:rPr>
              <w:t xml:space="preserve"> </w:t>
            </w:r>
            <w:r w:rsidRPr="002D0C45">
              <w:rPr>
                <w:rFonts w:ascii="Sylfaen" w:hAnsi="Sylfaen" w:cs="Sylfaen"/>
                <w:lang w:val="ka-GE"/>
              </w:rPr>
              <w:t>ისეთია</w:t>
            </w:r>
            <w:r w:rsidRPr="002D0C45">
              <w:rPr>
                <w:rFonts w:ascii="Sylfaen" w:hAnsi="Sylfaen"/>
                <w:lang w:val="ka-GE"/>
              </w:rPr>
              <w:t xml:space="preserve">, </w:t>
            </w:r>
            <w:r w:rsidRPr="002D0C45">
              <w:rPr>
                <w:rFonts w:ascii="Sylfaen" w:hAnsi="Sylfaen" w:cs="Sylfaen"/>
                <w:lang w:val="ka-GE"/>
              </w:rPr>
              <w:t>რომ</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აწყობილი</w:t>
            </w:r>
            <w:r w:rsidRPr="002D0C45">
              <w:rPr>
                <w:rFonts w:ascii="Sylfaen" w:hAnsi="Sylfaen"/>
                <w:lang w:val="ka-GE"/>
              </w:rPr>
              <w:t xml:space="preserve"> </w:t>
            </w:r>
            <w:r w:rsidRPr="002D0C45">
              <w:rPr>
                <w:rFonts w:ascii="Sylfaen" w:hAnsi="Sylfaen" w:cs="Sylfaen"/>
                <w:lang w:val="ka-GE"/>
              </w:rPr>
              <w:t>მოპირკეთების კომპლექტი სრულად</w:t>
            </w:r>
            <w:r w:rsidRPr="002D0C45">
              <w:rPr>
                <w:rFonts w:ascii="Sylfaen" w:hAnsi="Sylfaen"/>
                <w:lang w:val="ka-GE"/>
              </w:rPr>
              <w:t xml:space="preserve"> </w:t>
            </w:r>
            <w:r w:rsidRPr="002D0C45">
              <w:rPr>
                <w:rFonts w:ascii="Sylfaen" w:hAnsi="Sylfaen" w:cs="Sylfaen"/>
                <w:lang w:val="ka-GE"/>
              </w:rPr>
              <w:t>უნდა</w:t>
            </w:r>
            <w:r w:rsidRPr="002D0C45">
              <w:rPr>
                <w:rFonts w:ascii="Sylfaen" w:hAnsi="Sylfaen"/>
                <w:lang w:val="ka-GE"/>
              </w:rPr>
              <w:t xml:space="preserve"> </w:t>
            </w:r>
            <w:r w:rsidRPr="002D0C45">
              <w:rPr>
                <w:rFonts w:ascii="Sylfaen" w:hAnsi="Sylfaen" w:cs="Sylfaen"/>
                <w:lang w:val="ka-GE"/>
              </w:rPr>
              <w:t>შეიცვალოს</w:t>
            </w:r>
            <w:r w:rsidRPr="002D0C45">
              <w:rPr>
                <w:rFonts w:ascii="Sylfaen" w:hAnsi="Sylfaen"/>
                <w:lang w:val="ka-GE"/>
              </w:rPr>
              <w:t xml:space="preserve">, </w:t>
            </w:r>
            <w:r w:rsidRPr="002D0C45">
              <w:rPr>
                <w:rFonts w:ascii="Sylfaen" w:hAnsi="Sylfaen" w:cs="Sylfaen"/>
                <w:lang w:val="ka-GE"/>
              </w:rPr>
              <w:t>ან</w:t>
            </w:r>
            <w:r w:rsidRPr="002D0C45">
              <w:rPr>
                <w:rFonts w:ascii="Sylfaen" w:hAnsi="Sylfaen"/>
                <w:lang w:val="ka-GE"/>
              </w:rPr>
              <w:t xml:space="preserve"> </w:t>
            </w:r>
            <w:r w:rsidRPr="002D0C45">
              <w:rPr>
                <w:rFonts w:ascii="Sylfaen" w:hAnsi="Sylfaen" w:cs="Sylfaen"/>
                <w:lang w:val="ka-GE"/>
              </w:rPr>
              <w:t>სიცოცხლის</w:t>
            </w:r>
            <w:r w:rsidRPr="002D0C45">
              <w:rPr>
                <w:rFonts w:ascii="Sylfaen" w:hAnsi="Sylfaen"/>
                <w:lang w:val="ka-GE"/>
              </w:rPr>
              <w:t xml:space="preserve"> </w:t>
            </w:r>
            <w:r w:rsidRPr="002D0C45">
              <w:rPr>
                <w:rFonts w:ascii="Sylfaen" w:hAnsi="Sylfaen" w:cs="Sylfaen"/>
                <w:lang w:val="ka-GE"/>
              </w:rPr>
              <w:t>უსაფრთხოება</w:t>
            </w:r>
            <w:r w:rsidRPr="002D0C45">
              <w:rPr>
                <w:rFonts w:ascii="Sylfaen" w:hAnsi="Sylfaen"/>
                <w:lang w:val="ka-GE"/>
              </w:rPr>
              <w:t xml:space="preserve"> </w:t>
            </w:r>
            <w:r w:rsidRPr="002D0C45">
              <w:rPr>
                <w:rFonts w:ascii="Sylfaen" w:hAnsi="Sylfaen" w:cs="Sylfaen"/>
                <w:lang w:val="ka-GE"/>
              </w:rPr>
              <w:t>არ</w:t>
            </w:r>
            <w:r w:rsidRPr="002D0C45">
              <w:rPr>
                <w:rFonts w:ascii="Sylfaen" w:hAnsi="Sylfaen"/>
                <w:lang w:val="ka-GE"/>
              </w:rPr>
              <w:t xml:space="preserve"> </w:t>
            </w:r>
            <w:r w:rsidRPr="002D0C45">
              <w:rPr>
                <w:rFonts w:ascii="Sylfaen" w:hAnsi="Sylfaen" w:cs="Sylfaen"/>
                <w:lang w:val="ka-GE"/>
              </w:rPr>
              <w:t>არის</w:t>
            </w:r>
            <w:r w:rsidRPr="002D0C45">
              <w:rPr>
                <w:rFonts w:ascii="Sylfaen" w:hAnsi="Sylfaen"/>
                <w:lang w:val="ka-GE"/>
              </w:rPr>
              <w:t xml:space="preserve"> </w:t>
            </w:r>
            <w:r w:rsidRPr="002D0C45">
              <w:rPr>
                <w:rFonts w:ascii="Sylfaen" w:hAnsi="Sylfaen" w:cs="Sylfaen"/>
                <w:lang w:val="ka-GE"/>
              </w:rPr>
              <w:t>უზრუნველყოფილი</w:t>
            </w:r>
            <w:r w:rsidRPr="002D0C45">
              <w:rPr>
                <w:rFonts w:ascii="Sylfaen" w:hAnsi="Sylfaen"/>
                <w:lang w:val="ka-GE"/>
              </w:rPr>
              <w:t xml:space="preserve">. </w:t>
            </w:r>
            <w:r w:rsidRPr="002D0C45">
              <w:rPr>
                <w:rFonts w:ascii="Sylfaen" w:hAnsi="Sylfaen" w:cs="Sylfaen"/>
                <w:lang w:val="ka-GE"/>
              </w:rPr>
              <w:t>ეს</w:t>
            </w:r>
            <w:r w:rsidRPr="002D0C45">
              <w:rPr>
                <w:rFonts w:ascii="Sylfaen" w:hAnsi="Sylfaen"/>
                <w:lang w:val="ka-GE"/>
              </w:rPr>
              <w:t xml:space="preserve"> </w:t>
            </w:r>
            <w:r w:rsidRPr="002D0C45">
              <w:rPr>
                <w:rFonts w:ascii="Sylfaen" w:hAnsi="Sylfaen" w:cs="Sylfaen"/>
                <w:lang w:val="ka-GE"/>
              </w:rPr>
              <w:t>დაზიანების</w:t>
            </w:r>
            <w:r w:rsidRPr="002D0C45">
              <w:rPr>
                <w:rFonts w:ascii="Sylfaen" w:hAnsi="Sylfaen"/>
                <w:lang w:val="ka-GE"/>
              </w:rPr>
              <w:t xml:space="preserve"> </w:t>
            </w:r>
            <w:r w:rsidRPr="002D0C45">
              <w:rPr>
                <w:rFonts w:ascii="Sylfaen" w:hAnsi="Sylfaen" w:cs="Sylfaen"/>
                <w:lang w:val="ka-GE"/>
              </w:rPr>
              <w:t>მდგომარეობა</w:t>
            </w:r>
            <w:r w:rsidRPr="002D0C45">
              <w:rPr>
                <w:rFonts w:ascii="Sylfaen" w:hAnsi="Sylfaen"/>
                <w:lang w:val="ka-GE"/>
              </w:rPr>
              <w:t xml:space="preserve"> </w:t>
            </w:r>
            <w:r w:rsidRPr="002D0C45">
              <w:rPr>
                <w:rFonts w:ascii="Sylfaen" w:hAnsi="Sylfaen" w:cs="Sylfaen"/>
                <w:lang w:val="ka-GE"/>
              </w:rPr>
              <w:t>ეკვივალენტურია</w:t>
            </w:r>
            <w:r w:rsidRPr="002D0C45">
              <w:rPr>
                <w:rFonts w:ascii="Sylfaen" w:hAnsi="Sylfaen"/>
                <w:lang w:val="ka-GE"/>
              </w:rPr>
              <w:t xml:space="preserve"> სსტ ენ 1998-1:2004/A1:2013/2022 -</w:t>
            </w:r>
            <w:r w:rsidRPr="002D0C45">
              <w:rPr>
                <w:rFonts w:ascii="Sylfaen" w:hAnsi="Sylfaen" w:cs="Sylfaen"/>
                <w:lang w:val="ka-GE"/>
              </w:rPr>
              <w:t>ში</w:t>
            </w:r>
            <w:r w:rsidRPr="002D0C45">
              <w:rPr>
                <w:rFonts w:ascii="Sylfaen" w:hAnsi="Sylfaen"/>
                <w:lang w:val="ka-GE"/>
              </w:rPr>
              <w:t xml:space="preserve"> (</w:t>
            </w:r>
            <w:r w:rsidRPr="002D0C45">
              <w:rPr>
                <w:rFonts w:ascii="Sylfaen" w:hAnsi="Sylfaen" w:cs="Sylfaen"/>
                <w:lang w:val="ka-GE"/>
              </w:rPr>
              <w:t>ევროკოდი</w:t>
            </w:r>
            <w:r w:rsidRPr="002D0C45">
              <w:rPr>
                <w:rFonts w:ascii="Sylfaen" w:hAnsi="Sylfaen"/>
                <w:lang w:val="ka-GE"/>
              </w:rPr>
              <w:t xml:space="preserve"> 8) </w:t>
            </w:r>
            <w:r w:rsidRPr="002D0C45">
              <w:rPr>
                <w:rFonts w:ascii="Sylfaen" w:hAnsi="Sylfaen" w:cs="Sylfaen"/>
                <w:lang w:val="ka-GE"/>
              </w:rPr>
              <w:t>მითითებული</w:t>
            </w:r>
            <w:r w:rsidRPr="002D0C45">
              <w:rPr>
                <w:rFonts w:ascii="Sylfaen" w:hAnsi="Sylfaen"/>
                <w:lang w:val="ka-GE"/>
              </w:rPr>
              <w:t xml:space="preserve"> </w:t>
            </w:r>
            <w:r w:rsidRPr="002D0C45">
              <w:rPr>
                <w:rFonts w:ascii="Sylfaen" w:hAnsi="Sylfaen" w:cs="Sylfaen"/>
                <w:lang w:val="ka-GE"/>
              </w:rPr>
              <w:t>საბოლოო</w:t>
            </w:r>
            <w:r w:rsidRPr="002D0C45">
              <w:rPr>
                <w:rFonts w:ascii="Sylfaen" w:hAnsi="Sylfaen"/>
                <w:lang w:val="ka-GE"/>
              </w:rPr>
              <w:t xml:space="preserve"> </w:t>
            </w:r>
            <w:r w:rsidRPr="002D0C45">
              <w:rPr>
                <w:rFonts w:ascii="Sylfaen" w:hAnsi="Sylfaen" w:cs="Sylfaen"/>
                <w:lang w:val="ka-GE"/>
              </w:rPr>
              <w:t>ზღვრული</w:t>
            </w:r>
            <w:r w:rsidRPr="002D0C45">
              <w:rPr>
                <w:rFonts w:ascii="Sylfaen" w:hAnsi="Sylfaen"/>
                <w:lang w:val="ka-GE"/>
              </w:rPr>
              <w:t xml:space="preserve"> </w:t>
            </w:r>
            <w:r w:rsidRPr="002D0C45">
              <w:rPr>
                <w:rFonts w:ascii="Sylfaen" w:hAnsi="Sylfaen" w:cs="Sylfaen"/>
                <w:lang w:val="ka-GE"/>
              </w:rPr>
              <w:t>მდგომარეობისა</w:t>
            </w:r>
            <w:r w:rsidRPr="002D0C45">
              <w:rPr>
                <w:rFonts w:ascii="Sylfaen" w:hAnsi="Sylfaen" w:cs="Sylfaen"/>
              </w:rPr>
              <w:t xml:space="preserve"> (</w:t>
            </w:r>
            <w:r w:rsidRPr="002D0C45">
              <w:rPr>
                <w:rFonts w:ascii="Sylfaen" w:hAnsi="Sylfaen"/>
                <w:lang w:val="ka-GE"/>
              </w:rPr>
              <w:t>ULS</w:t>
            </w:r>
            <w:r w:rsidRPr="002D0C45">
              <w:rPr>
                <w:rFonts w:ascii="Sylfaen" w:hAnsi="Sylfaen"/>
              </w:rPr>
              <w:t>)</w:t>
            </w:r>
            <w:r w:rsidRPr="002D0C45">
              <w:rPr>
                <w:rFonts w:ascii="Sylfaen" w:hAnsi="Sylfaen"/>
                <w:lang w:val="ka-GE"/>
              </w:rPr>
              <w:t>.</w:t>
            </w:r>
          </w:p>
        </w:tc>
      </w:tr>
    </w:tbl>
    <w:p w14:paraId="283B7D4D" w14:textId="77777777" w:rsidR="004258F2" w:rsidRPr="002D0C45" w:rsidRDefault="004258F2" w:rsidP="004258F2">
      <w:pPr>
        <w:pStyle w:val="BodyText"/>
        <w:spacing w:before="0"/>
        <w:rPr>
          <w:rFonts w:ascii="Sylfaen" w:hAnsi="Sylfaen"/>
          <w:b/>
          <w:sz w:val="22"/>
          <w:szCs w:val="22"/>
          <w:lang w:val="ka-GE"/>
        </w:rPr>
      </w:pPr>
    </w:p>
    <w:p w14:paraId="0D42AC85" w14:textId="77777777" w:rsidR="004258F2" w:rsidRPr="002D0C45" w:rsidRDefault="004258F2" w:rsidP="004258F2">
      <w:pPr>
        <w:pStyle w:val="BodyText"/>
        <w:spacing w:before="0"/>
        <w:rPr>
          <w:rFonts w:ascii="Sylfaen" w:hAnsi="Sylfaen"/>
          <w:b/>
          <w:sz w:val="22"/>
          <w:szCs w:val="22"/>
          <w:lang w:val="ka-GE"/>
        </w:rPr>
      </w:pPr>
    </w:p>
    <w:p w14:paraId="51E130F9" w14:textId="77777777" w:rsidR="004258F2" w:rsidRPr="002D0C45" w:rsidRDefault="004258F2" w:rsidP="004258F2">
      <w:pPr>
        <w:pStyle w:val="BodyText"/>
        <w:spacing w:before="23"/>
        <w:rPr>
          <w:rFonts w:ascii="Sylfaen" w:hAnsi="Sylfaen"/>
          <w:b/>
          <w:sz w:val="22"/>
          <w:szCs w:val="22"/>
          <w:lang w:val="ka-GE"/>
        </w:rPr>
      </w:pPr>
    </w:p>
    <w:p w14:paraId="4720A54F" w14:textId="5E84B49D" w:rsidR="004258F2" w:rsidRPr="002D0C45" w:rsidRDefault="00010150" w:rsidP="004258F2">
      <w:pPr>
        <w:tabs>
          <w:tab w:val="left" w:pos="867"/>
        </w:tabs>
        <w:ind w:left="426"/>
        <w:rPr>
          <w:rFonts w:ascii="Sylfaen" w:hAnsi="Sylfaen"/>
          <w:b/>
          <w:lang w:val="ka-GE"/>
        </w:rPr>
      </w:pPr>
      <w:r>
        <w:rPr>
          <w:rFonts w:ascii="Sylfaen" w:hAnsi="Sylfaen"/>
          <w:b/>
        </w:rPr>
        <w:t>რ</w:t>
      </w:r>
      <w:r w:rsidR="004258F2" w:rsidRPr="002D0C45">
        <w:rPr>
          <w:rFonts w:ascii="Sylfaen" w:hAnsi="Sylfaen"/>
          <w:b/>
        </w:rPr>
        <w:t xml:space="preserve">.3 </w:t>
      </w:r>
      <w:r w:rsidR="004258F2" w:rsidRPr="002D0C45">
        <w:rPr>
          <w:rFonts w:ascii="Sylfaen" w:hAnsi="Sylfaen"/>
          <w:b/>
          <w:lang w:val="ka-GE"/>
        </w:rPr>
        <w:t>ტესტირების ნიმუში</w:t>
      </w:r>
    </w:p>
    <w:p w14:paraId="4A72B445" w14:textId="73377979" w:rsidR="004258F2" w:rsidRPr="002D0C45" w:rsidRDefault="004258F2" w:rsidP="004258F2">
      <w:pPr>
        <w:pStyle w:val="BodyText"/>
        <w:spacing w:line="276" w:lineRule="auto"/>
        <w:ind w:left="360" w:right="490"/>
        <w:jc w:val="both"/>
        <w:rPr>
          <w:sz w:val="22"/>
          <w:szCs w:val="22"/>
          <w:lang w:val="ka-GE"/>
        </w:rPr>
      </w:pPr>
      <w:r w:rsidRPr="002D0C45">
        <w:rPr>
          <w:rFonts w:ascii="Sylfaen" w:hAnsi="Sylfaen"/>
          <w:sz w:val="22"/>
          <w:szCs w:val="22"/>
          <w:lang w:val="ka-GE"/>
        </w:rPr>
        <w:t>ცხრილი</w:t>
      </w:r>
      <w:r w:rsidRPr="002D0C45">
        <w:rPr>
          <w:sz w:val="22"/>
          <w:szCs w:val="22"/>
          <w:lang w:val="ka-GE"/>
        </w:rPr>
        <w:t xml:space="preserve"> </w:t>
      </w:r>
      <w:r w:rsidR="00076A08">
        <w:rPr>
          <w:rFonts w:ascii="Sylfaen" w:hAnsi="Sylfaen" w:cs="Sylfaen"/>
          <w:sz w:val="22"/>
          <w:szCs w:val="22"/>
          <w:lang w:val="ka-GE"/>
        </w:rPr>
        <w:t>რ</w:t>
      </w:r>
      <w:r w:rsidRPr="002D0C45">
        <w:rPr>
          <w:sz w:val="22"/>
          <w:szCs w:val="22"/>
          <w:lang w:val="ka-GE"/>
        </w:rPr>
        <w:t>.3.1-</w:t>
      </w:r>
      <w:r w:rsidRPr="002D0C45">
        <w:rPr>
          <w:rFonts w:ascii="Sylfaen" w:hAnsi="Sylfaen"/>
          <w:sz w:val="22"/>
          <w:szCs w:val="22"/>
          <w:lang w:val="ka-GE"/>
        </w:rPr>
        <w:t>ის</w:t>
      </w:r>
      <w:r w:rsidRPr="002D0C45">
        <w:rPr>
          <w:sz w:val="22"/>
          <w:szCs w:val="22"/>
          <w:lang w:val="ka-GE"/>
        </w:rPr>
        <w:t xml:space="preserve"> </w:t>
      </w:r>
      <w:r w:rsidRPr="002D0C45">
        <w:rPr>
          <w:rFonts w:ascii="Sylfaen" w:hAnsi="Sylfaen"/>
          <w:sz w:val="22"/>
          <w:szCs w:val="22"/>
          <w:lang w:val="ka-GE"/>
        </w:rPr>
        <w:t>მიხედვით</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შეფასდეს</w:t>
      </w:r>
      <w:r w:rsidR="001D0484">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სულ</w:t>
      </w:r>
      <w:r w:rsidRPr="002D0C45">
        <w:rPr>
          <w:sz w:val="22"/>
          <w:szCs w:val="22"/>
          <w:lang w:val="ka-GE"/>
        </w:rPr>
        <w:t xml:space="preserve"> </w:t>
      </w:r>
      <w:r w:rsidRPr="002D0C45">
        <w:rPr>
          <w:rFonts w:ascii="Sylfaen" w:hAnsi="Sylfaen"/>
          <w:sz w:val="22"/>
          <w:szCs w:val="22"/>
          <w:lang w:val="ka-GE"/>
        </w:rPr>
        <w:t>მცირე</w:t>
      </w:r>
      <w:r w:rsidR="001D0484">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ორი</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w:t>
      </w:r>
      <w:r w:rsidRPr="002D0C45">
        <w:rPr>
          <w:rFonts w:ascii="Sylfaen" w:hAnsi="Sylfaen"/>
          <w:sz w:val="22"/>
          <w:szCs w:val="22"/>
          <w:lang w:val="ka-GE"/>
        </w:rPr>
        <w:t>სიბრტყის</w:t>
      </w:r>
      <w:r w:rsidRPr="002D0C45">
        <w:rPr>
          <w:sz w:val="22"/>
          <w:szCs w:val="22"/>
          <w:lang w:val="ka-GE"/>
        </w:rPr>
        <w:t xml:space="preserve"> </w:t>
      </w:r>
      <w:r w:rsidRPr="002D0C45">
        <w:rPr>
          <w:rFonts w:ascii="Sylfaen" w:hAnsi="Sylfaen"/>
          <w:sz w:val="22"/>
          <w:szCs w:val="22"/>
          <w:lang w:val="ka-GE"/>
        </w:rPr>
        <w:t>გარეთ</w:t>
      </w:r>
      <w:r w:rsidRPr="002D0C45">
        <w:rPr>
          <w:sz w:val="22"/>
          <w:szCs w:val="22"/>
          <w:lang w:val="ka-GE"/>
        </w:rPr>
        <w:t xml:space="preserve">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პუნქტი</w:t>
      </w:r>
      <w:r w:rsidRPr="002D0C45">
        <w:rPr>
          <w:sz w:val="22"/>
          <w:szCs w:val="22"/>
          <w:lang w:val="ka-GE"/>
        </w:rPr>
        <w:t xml:space="preserve"> </w:t>
      </w:r>
      <w:r w:rsidR="00076A08">
        <w:rPr>
          <w:rFonts w:ascii="Sylfaen" w:hAnsi="Sylfaen" w:cs="Sylfaen"/>
          <w:sz w:val="22"/>
          <w:szCs w:val="22"/>
          <w:lang w:val="ka-GE"/>
        </w:rPr>
        <w:t>რ</w:t>
      </w:r>
      <w:r w:rsidRPr="002D0C45">
        <w:rPr>
          <w:sz w:val="22"/>
          <w:szCs w:val="22"/>
          <w:lang w:val="ka-GE"/>
        </w:rPr>
        <w:t xml:space="preserve">.5), </w:t>
      </w:r>
      <w:r w:rsidRPr="002D0C45">
        <w:rPr>
          <w:rFonts w:ascii="Sylfaen" w:hAnsi="Sylfaen"/>
          <w:sz w:val="22"/>
          <w:szCs w:val="22"/>
          <w:lang w:val="ka-GE"/>
        </w:rPr>
        <w:t>ასევე</w:t>
      </w:r>
      <w:r w:rsidRPr="002D0C45">
        <w:rPr>
          <w:sz w:val="22"/>
          <w:szCs w:val="22"/>
          <w:lang w:val="ka-GE"/>
        </w:rPr>
        <w:t xml:space="preserve"> </w:t>
      </w:r>
      <w:r w:rsidRPr="002D0C45">
        <w:rPr>
          <w:rFonts w:ascii="Sylfaen" w:hAnsi="Sylfaen"/>
          <w:sz w:val="22"/>
          <w:szCs w:val="22"/>
          <w:lang w:val="ka-GE"/>
        </w:rPr>
        <w:t>სიბრტყეში</w:t>
      </w:r>
      <w:r w:rsidRPr="002D0C45">
        <w:rPr>
          <w:sz w:val="22"/>
          <w:szCs w:val="22"/>
          <w:lang w:val="ka-GE"/>
        </w:rPr>
        <w:t xml:space="preserve"> </w:t>
      </w:r>
      <w:r w:rsidRPr="002D0C45">
        <w:rPr>
          <w:rFonts w:ascii="Sylfaen" w:hAnsi="Sylfaen"/>
          <w:sz w:val="22"/>
          <w:szCs w:val="22"/>
          <w:lang w:val="ka-GE"/>
        </w:rPr>
        <w:t>გადაადგილების</w:t>
      </w:r>
      <w:r w:rsidRPr="002D0C45">
        <w:rPr>
          <w:sz w:val="22"/>
          <w:szCs w:val="22"/>
          <w:lang w:val="ka-GE"/>
        </w:rPr>
        <w:t xml:space="preserve">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პუნქტი</w:t>
      </w:r>
      <w:r w:rsidRPr="002D0C45">
        <w:rPr>
          <w:sz w:val="22"/>
          <w:szCs w:val="22"/>
          <w:lang w:val="ka-GE"/>
        </w:rPr>
        <w:t xml:space="preserve"> </w:t>
      </w:r>
      <w:r w:rsidR="00076A08">
        <w:rPr>
          <w:rFonts w:ascii="Sylfaen" w:hAnsi="Sylfaen" w:cs="Sylfaen"/>
          <w:sz w:val="22"/>
          <w:szCs w:val="22"/>
          <w:lang w:val="ka-GE"/>
        </w:rPr>
        <w:t>რ</w:t>
      </w:r>
      <w:r w:rsidRPr="002D0C45">
        <w:rPr>
          <w:sz w:val="22"/>
          <w:szCs w:val="22"/>
          <w:lang w:val="ka-GE"/>
        </w:rPr>
        <w:t xml:space="preserve">.6) </w:t>
      </w:r>
      <w:r w:rsidRPr="002D0C45">
        <w:rPr>
          <w:rFonts w:ascii="Sylfaen" w:hAnsi="Sylfaen"/>
          <w:sz w:val="22"/>
          <w:szCs w:val="22"/>
          <w:lang w:val="ka-GE"/>
        </w:rPr>
        <w:t>ტესტებისთვის</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009705C6">
        <w:rPr>
          <w:rFonts w:ascii="Sylfaen" w:hAnsi="Sylfaen"/>
          <w:sz w:val="22"/>
          <w:szCs w:val="22"/>
          <w:lang w:val="ka-GE"/>
        </w:rPr>
        <w:t>იქნეს</w:t>
      </w:r>
      <w:r w:rsidRPr="002D0C45">
        <w:rPr>
          <w:sz w:val="22"/>
          <w:szCs w:val="22"/>
          <w:lang w:val="ka-GE"/>
        </w:rPr>
        <w:t xml:space="preserve"> </w:t>
      </w:r>
      <w:r w:rsidRPr="002D0C45">
        <w:rPr>
          <w:rFonts w:ascii="Sylfaen" w:hAnsi="Sylfaen"/>
          <w:sz w:val="22"/>
          <w:szCs w:val="22"/>
          <w:lang w:val="ka-GE"/>
        </w:rPr>
        <w:t>გამოყენებული</w:t>
      </w:r>
      <w:r w:rsidRPr="002D0C45">
        <w:rPr>
          <w:sz w:val="22"/>
          <w:szCs w:val="22"/>
          <w:lang w:val="ka-GE"/>
        </w:rPr>
        <w:t xml:space="preserve"> </w:t>
      </w:r>
      <w:r w:rsidRPr="002D0C45">
        <w:rPr>
          <w:rFonts w:ascii="Sylfaen" w:hAnsi="Sylfaen"/>
          <w:sz w:val="22"/>
          <w:szCs w:val="22"/>
          <w:lang w:val="ka-GE"/>
        </w:rPr>
        <w:t>ერთი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001D0484">
        <w:rPr>
          <w:rFonts w:ascii="Sylfaen" w:hAnsi="Sylfaen"/>
          <w:sz w:val="22"/>
          <w:szCs w:val="22"/>
          <w:lang w:val="ka-GE"/>
        </w:rPr>
        <w:t>იმა</w:t>
      </w:r>
      <w:r w:rsidRPr="002D0C45">
        <w:rPr>
          <w:rFonts w:ascii="Sylfaen" w:hAnsi="Sylfaen"/>
          <w:sz w:val="22"/>
          <w:szCs w:val="22"/>
          <w:lang w:val="ka-GE"/>
        </w:rPr>
        <w:t>ვე</w:t>
      </w:r>
      <w:r w:rsidRPr="002D0C45">
        <w:rPr>
          <w:sz w:val="22"/>
          <w:szCs w:val="22"/>
          <w:lang w:val="ka-GE"/>
        </w:rPr>
        <w:t xml:space="preserve"> </w:t>
      </w:r>
      <w:r w:rsidRPr="002D0C45">
        <w:rPr>
          <w:rFonts w:ascii="Sylfaen" w:hAnsi="Sylfaen"/>
          <w:sz w:val="22"/>
          <w:szCs w:val="22"/>
          <w:lang w:val="ka-GE"/>
        </w:rPr>
        <w:t>ნიმუშების</w:t>
      </w:r>
      <w:r w:rsidRPr="002D0C45">
        <w:rPr>
          <w:sz w:val="22"/>
          <w:szCs w:val="22"/>
          <w:lang w:val="ka-GE"/>
        </w:rPr>
        <w:t xml:space="preserve"> </w:t>
      </w:r>
      <w:r w:rsidRPr="002D0C45">
        <w:rPr>
          <w:rFonts w:ascii="Sylfaen" w:hAnsi="Sylfaen"/>
          <w:sz w:val="22"/>
          <w:szCs w:val="22"/>
          <w:lang w:val="ka-GE"/>
        </w:rPr>
        <w:t>კონფიგურაციები</w:t>
      </w:r>
      <w:r w:rsidRPr="002D0C45">
        <w:rPr>
          <w:sz w:val="22"/>
          <w:szCs w:val="22"/>
          <w:lang w:val="ka-GE"/>
        </w:rPr>
        <w:t>.</w:t>
      </w:r>
    </w:p>
    <w:p w14:paraId="2D7A9C7A" w14:textId="25014190" w:rsidR="004258F2" w:rsidRPr="002D0C45" w:rsidRDefault="004258F2" w:rsidP="004258F2">
      <w:pPr>
        <w:pStyle w:val="BodyText"/>
        <w:spacing w:line="276" w:lineRule="auto"/>
        <w:ind w:left="360" w:right="490"/>
        <w:jc w:val="both"/>
        <w:rPr>
          <w:sz w:val="22"/>
          <w:szCs w:val="22"/>
          <w:lang w:val="ka-GE"/>
        </w:rPr>
      </w:pP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სრულად</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ასახავდეს</w:t>
      </w:r>
      <w:r w:rsidRPr="002D0C45">
        <w:rPr>
          <w:sz w:val="22"/>
          <w:szCs w:val="22"/>
          <w:lang w:val="ka-GE"/>
        </w:rPr>
        <w:t xml:space="preserve"> </w:t>
      </w:r>
      <w:r w:rsidRPr="002D0C45">
        <w:rPr>
          <w:rFonts w:ascii="Sylfaen" w:hAnsi="Sylfaen"/>
          <w:sz w:val="22"/>
          <w:szCs w:val="22"/>
          <w:lang w:val="ka-GE"/>
        </w:rPr>
        <w:t>აწყობილ</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კომპლექტს</w:t>
      </w:r>
      <w:r w:rsidRPr="002D0C45">
        <w:rPr>
          <w:sz w:val="22"/>
          <w:szCs w:val="22"/>
          <w:lang w:val="ka-GE"/>
        </w:rPr>
        <w:t xml:space="preserve">, </w:t>
      </w:r>
      <w:r w:rsidRPr="002D0C45">
        <w:rPr>
          <w:rFonts w:ascii="Sylfaen" w:hAnsi="Sylfaen"/>
          <w:sz w:val="22"/>
          <w:szCs w:val="22"/>
          <w:lang w:val="ka-GE"/>
        </w:rPr>
        <w:t>მათ</w:t>
      </w:r>
      <w:r w:rsidRPr="002D0C45">
        <w:rPr>
          <w:sz w:val="22"/>
          <w:szCs w:val="22"/>
          <w:lang w:val="ka-GE"/>
        </w:rPr>
        <w:t xml:space="preserve"> </w:t>
      </w:r>
      <w:r w:rsidRPr="002D0C45">
        <w:rPr>
          <w:rFonts w:ascii="Sylfaen" w:hAnsi="Sylfaen"/>
          <w:sz w:val="22"/>
          <w:szCs w:val="22"/>
          <w:lang w:val="ka-GE"/>
        </w:rPr>
        <w:t>შორის</w:t>
      </w:r>
      <w:r w:rsidR="001D0484">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ყველა</w:t>
      </w:r>
      <w:r w:rsidRPr="002D0C45">
        <w:rPr>
          <w:sz w:val="22"/>
          <w:szCs w:val="22"/>
          <w:lang w:val="ka-GE"/>
        </w:rPr>
        <w:t xml:space="preserve"> </w:t>
      </w:r>
      <w:r w:rsidRPr="002D0C45">
        <w:rPr>
          <w:rFonts w:ascii="Sylfaen" w:hAnsi="Sylfaen"/>
          <w:sz w:val="22"/>
          <w:szCs w:val="22"/>
          <w:lang w:val="ka-GE"/>
        </w:rPr>
        <w:lastRenderedPageBreak/>
        <w:t>საჭირო</w:t>
      </w:r>
      <w:r w:rsidRPr="002D0C45">
        <w:rPr>
          <w:sz w:val="22"/>
          <w:szCs w:val="22"/>
          <w:lang w:val="ka-GE"/>
        </w:rPr>
        <w:t xml:space="preserve"> </w:t>
      </w:r>
      <w:r w:rsidRPr="002D0C45">
        <w:rPr>
          <w:rFonts w:ascii="Sylfaen" w:hAnsi="Sylfaen"/>
          <w:sz w:val="22"/>
          <w:szCs w:val="22"/>
          <w:lang w:val="ka-GE"/>
        </w:rPr>
        <w:t>ფიტინგსა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სამაგრს</w:t>
      </w:r>
      <w:r w:rsidRPr="002D0C45">
        <w:rPr>
          <w:sz w:val="22"/>
          <w:szCs w:val="22"/>
          <w:lang w:val="ka-GE"/>
        </w:rPr>
        <w:t xml:space="preserve">, </w:t>
      </w:r>
      <w:r w:rsidRPr="002D0C45">
        <w:rPr>
          <w:rFonts w:ascii="Sylfaen" w:hAnsi="Sylfaen"/>
          <w:sz w:val="22"/>
          <w:szCs w:val="22"/>
          <w:lang w:val="ka-GE"/>
        </w:rPr>
        <w:t>მათ</w:t>
      </w:r>
      <w:r w:rsidRPr="002D0C45">
        <w:rPr>
          <w:sz w:val="22"/>
          <w:szCs w:val="22"/>
          <w:lang w:val="ka-GE"/>
        </w:rPr>
        <w:t xml:space="preserve"> </w:t>
      </w:r>
      <w:r w:rsidRPr="002D0C45">
        <w:rPr>
          <w:rFonts w:ascii="Sylfaen" w:hAnsi="Sylfaen"/>
          <w:sz w:val="22"/>
          <w:szCs w:val="22"/>
          <w:lang w:val="ka-GE"/>
        </w:rPr>
        <w:t>შორის</w:t>
      </w:r>
      <w:r w:rsidR="00D91CD9">
        <w:rPr>
          <w:rFonts w:ascii="Sylfaen" w:hAnsi="Sylfaen"/>
          <w:sz w:val="22"/>
          <w:szCs w:val="22"/>
          <w:lang w:val="ka-GE"/>
        </w:rPr>
        <w:t>,</w:t>
      </w:r>
      <w:r w:rsidRPr="002D0C45">
        <w:rPr>
          <w:sz w:val="22"/>
          <w:szCs w:val="22"/>
          <w:lang w:val="ka-GE"/>
        </w:rPr>
        <w:t xml:space="preserve"> </w:t>
      </w:r>
      <w:r w:rsidRPr="002D0C45">
        <w:rPr>
          <w:rFonts w:ascii="Sylfaen" w:hAnsi="Sylfaen"/>
          <w:position w:val="1"/>
          <w:sz w:val="22"/>
          <w:szCs w:val="22"/>
          <w:lang w:val="ka-GE"/>
        </w:rPr>
        <w:t>მწარმოებლის პროდუქტის ინსტალაციის ინსტრუქციების</w:t>
      </w:r>
      <w:r w:rsidRPr="002D0C45">
        <w:rPr>
          <w:rFonts w:ascii="Sylfaen" w:hAnsi="Sylfaen"/>
          <w:position w:val="1"/>
          <w:sz w:val="22"/>
          <w:szCs w:val="22"/>
        </w:rPr>
        <w:t xml:space="preserve"> (</w:t>
      </w:r>
      <w:r w:rsidRPr="002D0C45">
        <w:rPr>
          <w:sz w:val="22"/>
          <w:szCs w:val="22"/>
          <w:lang w:val="ka-GE"/>
        </w:rPr>
        <w:t>MPII</w:t>
      </w:r>
      <w:r w:rsidRPr="002D0C45">
        <w:rPr>
          <w:sz w:val="22"/>
          <w:szCs w:val="22"/>
        </w:rPr>
        <w:t>)</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w:t>
      </w:r>
      <w:r w:rsidRPr="002D0C45">
        <w:rPr>
          <w:rFonts w:ascii="Sylfaen" w:hAnsi="Sylfaen"/>
          <w:sz w:val="22"/>
          <w:szCs w:val="22"/>
          <w:lang w:val="ka-GE"/>
        </w:rPr>
        <w:t>შეერთებებს</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შეიცავდეს</w:t>
      </w:r>
      <w:r w:rsidRPr="002D0C45">
        <w:rPr>
          <w:sz w:val="22"/>
          <w:szCs w:val="22"/>
          <w:lang w:val="ka-GE"/>
        </w:rPr>
        <w:t xml:space="preserve"> </w:t>
      </w:r>
      <w:r w:rsidRPr="002D0C45">
        <w:rPr>
          <w:rFonts w:ascii="Sylfaen" w:hAnsi="Sylfaen"/>
          <w:sz w:val="22"/>
          <w:szCs w:val="22"/>
          <w:lang w:val="ka-GE"/>
        </w:rPr>
        <w:t>ყველა</w:t>
      </w:r>
      <w:r w:rsidRPr="002D0C45">
        <w:rPr>
          <w:sz w:val="22"/>
          <w:szCs w:val="22"/>
          <w:lang w:val="ka-GE"/>
        </w:rPr>
        <w:t xml:space="preserve"> </w:t>
      </w:r>
      <w:r w:rsidRPr="002D0C45">
        <w:rPr>
          <w:rFonts w:ascii="Sylfaen" w:hAnsi="Sylfaen"/>
          <w:sz w:val="22"/>
          <w:szCs w:val="22"/>
          <w:lang w:val="ka-GE"/>
        </w:rPr>
        <w:t>ინტეგრალურ</w:t>
      </w:r>
      <w:r w:rsidRPr="002D0C45">
        <w:rPr>
          <w:sz w:val="22"/>
          <w:szCs w:val="22"/>
          <w:lang w:val="ka-GE"/>
        </w:rPr>
        <w:t xml:space="preserve"> </w:t>
      </w:r>
      <w:r w:rsidRPr="002D0C45">
        <w:rPr>
          <w:rFonts w:ascii="Sylfaen" w:hAnsi="Sylfaen"/>
          <w:sz w:val="22"/>
          <w:szCs w:val="22"/>
          <w:lang w:val="ka-GE"/>
        </w:rPr>
        <w:t>კომპონენტს</w:t>
      </w:r>
      <w:r w:rsidRPr="002D0C45">
        <w:rPr>
          <w:sz w:val="22"/>
          <w:szCs w:val="22"/>
          <w:lang w:val="ka-GE"/>
        </w:rPr>
        <w:t xml:space="preserve">, </w:t>
      </w:r>
      <w:r w:rsidRPr="002D0C45">
        <w:rPr>
          <w:rFonts w:ascii="Sylfaen" w:hAnsi="Sylfaen"/>
          <w:sz w:val="22"/>
          <w:szCs w:val="22"/>
          <w:lang w:val="ka-GE"/>
        </w:rPr>
        <w:t>რომელსაც</w:t>
      </w:r>
      <w:r w:rsidRPr="002D0C45">
        <w:rPr>
          <w:sz w:val="22"/>
          <w:szCs w:val="22"/>
          <w:lang w:val="ka-GE"/>
        </w:rPr>
        <w:t xml:space="preserve"> </w:t>
      </w:r>
      <w:r w:rsidRPr="002D0C45">
        <w:rPr>
          <w:rFonts w:ascii="Sylfaen" w:hAnsi="Sylfaen"/>
          <w:sz w:val="22"/>
          <w:szCs w:val="22"/>
          <w:lang w:val="ka-GE"/>
        </w:rPr>
        <w:t>შეიძლება</w:t>
      </w:r>
      <w:r w:rsidRPr="002D0C45">
        <w:rPr>
          <w:sz w:val="22"/>
          <w:szCs w:val="22"/>
          <w:lang w:val="ka-GE"/>
        </w:rPr>
        <w:t xml:space="preserve"> </w:t>
      </w:r>
      <w:r w:rsidRPr="002D0C45">
        <w:rPr>
          <w:rFonts w:ascii="Sylfaen" w:hAnsi="Sylfaen"/>
          <w:sz w:val="22"/>
          <w:szCs w:val="22"/>
          <w:lang w:val="ka-GE"/>
        </w:rPr>
        <w:t>ჰქონდეს</w:t>
      </w:r>
      <w:r w:rsidR="008978A2">
        <w:rPr>
          <w:rFonts w:ascii="Sylfaen" w:hAnsi="Sylfaen"/>
          <w:sz w:val="22"/>
          <w:szCs w:val="22"/>
          <w:lang w:val="ka-GE"/>
        </w:rPr>
        <w:t xml:space="preserve"> </w:t>
      </w:r>
      <w:r w:rsidRPr="002D0C45">
        <w:rPr>
          <w:rFonts w:ascii="Sylfaen" w:hAnsi="Sylfaen"/>
          <w:sz w:val="22"/>
          <w:szCs w:val="22"/>
          <w:lang w:val="ka-GE"/>
        </w:rPr>
        <w:t>უარყოფითი</w:t>
      </w:r>
      <w:r w:rsidRPr="002D0C45">
        <w:rPr>
          <w:sz w:val="22"/>
          <w:szCs w:val="22"/>
          <w:lang w:val="ka-GE"/>
        </w:rPr>
        <w:t xml:space="preserve"> </w:t>
      </w:r>
      <w:r w:rsidRPr="002D0C45">
        <w:rPr>
          <w:rFonts w:ascii="Sylfaen" w:hAnsi="Sylfaen"/>
          <w:sz w:val="22"/>
          <w:szCs w:val="22"/>
          <w:lang w:val="ka-GE"/>
        </w:rPr>
        <w:t>გავლენა</w:t>
      </w:r>
      <w:r w:rsidRPr="002D0C45">
        <w:rPr>
          <w:sz w:val="22"/>
          <w:szCs w:val="22"/>
          <w:lang w:val="ka-GE"/>
        </w:rPr>
        <w:t xml:space="preserve"> </w:t>
      </w:r>
      <w:r w:rsidRPr="002D0C45">
        <w:rPr>
          <w:rFonts w:ascii="Sylfaen" w:hAnsi="Sylfaen"/>
          <w:sz w:val="22"/>
          <w:szCs w:val="22"/>
          <w:lang w:val="ka-GE"/>
        </w:rPr>
        <w:t>კომპლექტის</w:t>
      </w:r>
      <w:r w:rsidRPr="002D0C45">
        <w:rPr>
          <w:sz w:val="22"/>
          <w:szCs w:val="22"/>
          <w:lang w:val="ka-GE"/>
        </w:rPr>
        <w:t xml:space="preserve"> </w:t>
      </w:r>
      <w:r w:rsidRPr="002D0C45">
        <w:rPr>
          <w:rFonts w:ascii="Sylfaen" w:hAnsi="Sylfaen"/>
          <w:sz w:val="22"/>
          <w:szCs w:val="22"/>
          <w:lang w:val="ka-GE"/>
        </w:rPr>
        <w:t>სეისმურ</w:t>
      </w:r>
      <w:r w:rsidRPr="002D0C45">
        <w:rPr>
          <w:sz w:val="22"/>
          <w:szCs w:val="22"/>
          <w:lang w:val="ka-GE"/>
        </w:rPr>
        <w:t xml:space="preserve"> </w:t>
      </w:r>
      <w:r w:rsidRPr="002D0C45">
        <w:rPr>
          <w:rFonts w:ascii="Sylfaen" w:hAnsi="Sylfaen"/>
          <w:sz w:val="22"/>
          <w:szCs w:val="22"/>
          <w:lang w:val="ka-GE"/>
        </w:rPr>
        <w:t>მახასიათებლებზე</w:t>
      </w:r>
      <w:r w:rsidRPr="002D0C45">
        <w:rPr>
          <w:sz w:val="22"/>
          <w:szCs w:val="22"/>
          <w:lang w:val="ka-GE"/>
        </w:rPr>
        <w:t>.</w:t>
      </w:r>
    </w:p>
    <w:p w14:paraId="53D1ACE4" w14:textId="2B30A0F6" w:rsidR="004258F2" w:rsidRPr="002D0C45" w:rsidRDefault="004258F2" w:rsidP="004258F2">
      <w:pPr>
        <w:pStyle w:val="BodyText"/>
        <w:spacing w:before="0" w:line="276" w:lineRule="auto"/>
        <w:ind w:left="360" w:right="490"/>
        <w:jc w:val="both"/>
        <w:rPr>
          <w:rFonts w:ascii="Sylfaen" w:hAnsi="Sylfaen"/>
          <w:sz w:val="22"/>
          <w:szCs w:val="22"/>
          <w:lang w:val="ka-GE"/>
        </w:rPr>
      </w:pP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ზომები</w:t>
      </w:r>
      <w:r w:rsidRPr="002D0C45">
        <w:rPr>
          <w:sz w:val="22"/>
          <w:szCs w:val="22"/>
          <w:lang w:val="ka-GE"/>
        </w:rPr>
        <w:t xml:space="preserve"> </w:t>
      </w:r>
      <w:r w:rsidRPr="002D0C45">
        <w:rPr>
          <w:rFonts w:ascii="Sylfaen" w:hAnsi="Sylfaen"/>
          <w:sz w:val="22"/>
          <w:szCs w:val="22"/>
          <w:lang w:val="ka-GE"/>
        </w:rPr>
        <w:t>დამოკიდებულია</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ზომაზე</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მითითებულ</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სამაგრებზე</w:t>
      </w:r>
      <w:r w:rsidRPr="002D0C45">
        <w:rPr>
          <w:sz w:val="22"/>
          <w:szCs w:val="22"/>
          <w:lang w:val="ka-GE"/>
        </w:rPr>
        <w:t xml:space="preserve">. </w:t>
      </w:r>
      <w:r w:rsidRPr="002D0C45">
        <w:rPr>
          <w:rFonts w:ascii="Sylfaen" w:hAnsi="Sylfaen"/>
          <w:sz w:val="22"/>
          <w:szCs w:val="22"/>
          <w:lang w:val="ka-GE"/>
        </w:rPr>
        <w:t>რეკომენდებულია</w:t>
      </w:r>
      <w:r w:rsidRPr="002D0C45">
        <w:rPr>
          <w:sz w:val="22"/>
          <w:szCs w:val="22"/>
          <w:lang w:val="ka-GE"/>
        </w:rPr>
        <w:t xml:space="preserve"> </w:t>
      </w:r>
      <w:r w:rsidRPr="002D0C45">
        <w:rPr>
          <w:rFonts w:ascii="Sylfaen" w:hAnsi="Sylfaen"/>
          <w:sz w:val="22"/>
          <w:szCs w:val="22"/>
          <w:lang w:val="ka-GE"/>
        </w:rPr>
        <w:t>ტესტების</w:t>
      </w:r>
      <w:r w:rsidRPr="002D0C45">
        <w:rPr>
          <w:sz w:val="22"/>
          <w:szCs w:val="22"/>
          <w:lang w:val="ka-GE"/>
        </w:rPr>
        <w:t xml:space="preserve"> </w:t>
      </w:r>
      <w:r w:rsidRPr="002D0C45">
        <w:rPr>
          <w:rFonts w:ascii="Sylfaen" w:hAnsi="Sylfaen"/>
          <w:sz w:val="22"/>
          <w:szCs w:val="22"/>
          <w:lang w:val="ka-GE"/>
        </w:rPr>
        <w:t>ჩატარება</w:t>
      </w:r>
      <w:r w:rsidRPr="002D0C45">
        <w:rPr>
          <w:sz w:val="22"/>
          <w:szCs w:val="22"/>
          <w:lang w:val="ka-GE"/>
        </w:rPr>
        <w:t xml:space="preserve"> 3 x 3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ნიმუშზე</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ზომები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ობიექტის</w:t>
      </w:r>
      <w:r w:rsidRPr="002D0C45">
        <w:rPr>
          <w:sz w:val="22"/>
          <w:szCs w:val="22"/>
          <w:lang w:val="ka-GE"/>
        </w:rPr>
        <w:t xml:space="preserve"> </w:t>
      </w:r>
      <w:r w:rsidRPr="002D0C45">
        <w:rPr>
          <w:rFonts w:ascii="Sylfaen" w:hAnsi="Sylfaen"/>
          <w:sz w:val="22"/>
          <w:szCs w:val="22"/>
          <w:lang w:val="ka-GE"/>
        </w:rPr>
        <w:t>თვისებები</w:t>
      </w:r>
      <w:r w:rsidRPr="002D0C45">
        <w:rPr>
          <w:sz w:val="22"/>
          <w:szCs w:val="22"/>
          <w:lang w:val="ka-GE"/>
        </w:rPr>
        <w:t xml:space="preserve"> </w:t>
      </w:r>
      <w:r w:rsidRPr="002D0C45">
        <w:rPr>
          <w:rFonts w:ascii="Sylfaen" w:hAnsi="Sylfaen"/>
          <w:sz w:val="22"/>
          <w:szCs w:val="22"/>
          <w:lang w:val="ka-GE"/>
        </w:rPr>
        <w:t>ამის</w:t>
      </w:r>
      <w:r w:rsidRPr="002D0C45">
        <w:rPr>
          <w:sz w:val="22"/>
          <w:szCs w:val="22"/>
          <w:lang w:val="ka-GE"/>
        </w:rPr>
        <w:t xml:space="preserve"> </w:t>
      </w:r>
      <w:r w:rsidRPr="002D0C45">
        <w:rPr>
          <w:rFonts w:ascii="Sylfaen" w:hAnsi="Sylfaen"/>
          <w:sz w:val="22"/>
          <w:szCs w:val="22"/>
          <w:lang w:val="ka-GE"/>
        </w:rPr>
        <w:t>საშუალებას</w:t>
      </w:r>
      <w:r w:rsidRPr="002D0C45">
        <w:rPr>
          <w:sz w:val="22"/>
          <w:szCs w:val="22"/>
          <w:lang w:val="ka-GE"/>
        </w:rPr>
        <w:t xml:space="preserve"> </w:t>
      </w:r>
      <w:r w:rsidRPr="002D0C45">
        <w:rPr>
          <w:rFonts w:ascii="Sylfaen" w:hAnsi="Sylfaen"/>
          <w:sz w:val="22"/>
          <w:szCs w:val="22"/>
          <w:lang w:val="ka-GE"/>
        </w:rPr>
        <w:t>იძლევა</w:t>
      </w:r>
      <w:r w:rsidRPr="002D0C45">
        <w:rPr>
          <w:sz w:val="22"/>
          <w:szCs w:val="22"/>
          <w:lang w:val="ka-GE"/>
        </w:rPr>
        <w:t xml:space="preserve">. </w:t>
      </w:r>
      <w:r w:rsidRPr="002D0C45">
        <w:rPr>
          <w:rFonts w:ascii="Sylfaen" w:hAnsi="Sylfaen"/>
          <w:sz w:val="22"/>
          <w:szCs w:val="22"/>
          <w:lang w:val="ka-GE"/>
        </w:rPr>
        <w:t>ზოგადად</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ელემენტების</w:t>
      </w:r>
      <w:r w:rsidRPr="002D0C45">
        <w:rPr>
          <w:sz w:val="22"/>
          <w:szCs w:val="22"/>
          <w:lang w:val="ka-GE"/>
        </w:rPr>
        <w:t xml:space="preserve"> </w:t>
      </w:r>
      <w:r w:rsidRPr="002D0C45">
        <w:rPr>
          <w:rFonts w:ascii="Sylfaen" w:hAnsi="Sylfaen"/>
          <w:sz w:val="22"/>
          <w:szCs w:val="22"/>
          <w:lang w:val="ka-GE"/>
        </w:rPr>
        <w:t>კენტი</w:t>
      </w:r>
      <w:r w:rsidRPr="002D0C45">
        <w:rPr>
          <w:sz w:val="22"/>
          <w:szCs w:val="22"/>
          <w:lang w:val="ka-GE"/>
        </w:rPr>
        <w:t xml:space="preserve"> </w:t>
      </w:r>
      <w:r w:rsidRPr="002D0C45">
        <w:rPr>
          <w:rFonts w:ascii="Sylfaen" w:hAnsi="Sylfaen"/>
          <w:sz w:val="22"/>
          <w:szCs w:val="22"/>
          <w:lang w:val="ka-GE"/>
        </w:rPr>
        <w:t>რაოდენობა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009705C6">
        <w:rPr>
          <w:rFonts w:ascii="Sylfaen" w:hAnsi="Sylfaen"/>
          <w:sz w:val="22"/>
          <w:szCs w:val="22"/>
          <w:lang w:val="ka-GE"/>
        </w:rPr>
        <w:t>იქნეს</w:t>
      </w:r>
      <w:r w:rsidRPr="002D0C45">
        <w:rPr>
          <w:sz w:val="22"/>
          <w:szCs w:val="22"/>
          <w:lang w:val="ka-GE"/>
        </w:rPr>
        <w:t xml:space="preserve"> </w:t>
      </w:r>
      <w:r w:rsidRPr="002D0C45">
        <w:rPr>
          <w:rFonts w:ascii="Sylfaen" w:hAnsi="Sylfaen"/>
          <w:sz w:val="22"/>
          <w:szCs w:val="22"/>
          <w:lang w:val="ka-GE"/>
        </w:rPr>
        <w:t>გათვალისწინებული</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w:t>
      </w:r>
      <w:r w:rsidRPr="002D0C45">
        <w:rPr>
          <w:rFonts w:ascii="Sylfaen" w:hAnsi="Sylfaen"/>
          <w:sz w:val="22"/>
          <w:szCs w:val="22"/>
          <w:lang w:val="ka-GE"/>
        </w:rPr>
        <w:t>ჰორიზონტალური</w:t>
      </w:r>
      <w:r w:rsidRPr="002D0C45">
        <w:rPr>
          <w:sz w:val="22"/>
          <w:szCs w:val="22"/>
          <w:lang w:val="ka-GE"/>
        </w:rPr>
        <w:t xml:space="preserve">, </w:t>
      </w:r>
      <w:r w:rsidRPr="002D0C45">
        <w:rPr>
          <w:rFonts w:ascii="Sylfaen" w:hAnsi="Sylfaen"/>
          <w:sz w:val="22"/>
          <w:szCs w:val="22"/>
          <w:lang w:val="ka-GE"/>
        </w:rPr>
        <w:t>ასევე</w:t>
      </w:r>
      <w:r w:rsidRPr="002D0C45">
        <w:rPr>
          <w:sz w:val="22"/>
          <w:szCs w:val="22"/>
          <w:lang w:val="ka-GE"/>
        </w:rPr>
        <w:t xml:space="preserve"> </w:t>
      </w:r>
      <w:r w:rsidRPr="002D0C45">
        <w:rPr>
          <w:rFonts w:ascii="Sylfaen" w:hAnsi="Sylfaen"/>
          <w:sz w:val="22"/>
          <w:szCs w:val="22"/>
          <w:lang w:val="ka-GE"/>
        </w:rPr>
        <w:t>ვერტიკალური</w:t>
      </w:r>
      <w:r w:rsidRPr="002D0C45">
        <w:rPr>
          <w:sz w:val="22"/>
          <w:szCs w:val="22"/>
          <w:lang w:val="ka-GE"/>
        </w:rPr>
        <w:t xml:space="preserve"> </w:t>
      </w:r>
      <w:r w:rsidRPr="002D0C45">
        <w:rPr>
          <w:rFonts w:ascii="Sylfaen" w:hAnsi="Sylfaen"/>
          <w:sz w:val="22"/>
          <w:szCs w:val="22"/>
          <w:lang w:val="ka-GE"/>
        </w:rPr>
        <w:t>მიმართულებით</w:t>
      </w:r>
      <w:r w:rsidRPr="002D0C45">
        <w:rPr>
          <w:sz w:val="22"/>
          <w:szCs w:val="22"/>
          <w:lang w:val="ka-GE"/>
        </w:rPr>
        <w:t xml:space="preserve">. </w:t>
      </w:r>
      <w:r w:rsidRPr="002D0C45">
        <w:rPr>
          <w:rFonts w:ascii="Sylfaen" w:hAnsi="Sylfaen"/>
          <w:sz w:val="22"/>
          <w:szCs w:val="22"/>
          <w:lang w:val="ka-GE"/>
        </w:rPr>
        <w:t>მაგალითად</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ტესტირება</w:t>
      </w:r>
      <w:r w:rsidRPr="002D0C45">
        <w:rPr>
          <w:sz w:val="22"/>
          <w:szCs w:val="22"/>
          <w:lang w:val="ka-GE"/>
        </w:rPr>
        <w:t xml:space="preserve"> </w:t>
      </w:r>
      <w:r w:rsidRPr="002D0C45">
        <w:rPr>
          <w:rFonts w:ascii="Sylfaen" w:hAnsi="Sylfaen"/>
          <w:sz w:val="22"/>
          <w:szCs w:val="22"/>
          <w:lang w:val="ka-GE"/>
        </w:rPr>
        <w:t>ხდება</w:t>
      </w:r>
      <w:r w:rsidRPr="002D0C45">
        <w:rPr>
          <w:sz w:val="22"/>
          <w:szCs w:val="22"/>
          <w:lang w:val="ka-GE"/>
        </w:rPr>
        <w:t xml:space="preserve"> </w:t>
      </w:r>
      <w:r w:rsidRPr="002D0C45">
        <w:rPr>
          <w:rFonts w:ascii="Sylfaen" w:hAnsi="Sylfaen"/>
          <w:sz w:val="22"/>
          <w:szCs w:val="22"/>
          <w:lang w:val="ka-GE"/>
        </w:rPr>
        <w:t>დიდი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ელემენტების</w:t>
      </w:r>
      <w:r w:rsidRPr="002D0C45">
        <w:rPr>
          <w:sz w:val="22"/>
          <w:szCs w:val="22"/>
          <w:lang w:val="ka-GE"/>
        </w:rPr>
        <w:t xml:space="preserve">, </w:t>
      </w:r>
      <w:r w:rsidRPr="002D0C45">
        <w:rPr>
          <w:rFonts w:ascii="Sylfaen" w:hAnsi="Sylfaen"/>
          <w:sz w:val="22"/>
          <w:szCs w:val="22"/>
          <w:lang w:val="ka-GE"/>
        </w:rPr>
        <w:t>ანუ</w:t>
      </w:r>
      <w:r w:rsidRPr="002D0C45">
        <w:rPr>
          <w:sz w:val="22"/>
          <w:szCs w:val="22"/>
          <w:lang w:val="ka-GE"/>
        </w:rPr>
        <w:t xml:space="preserve"> 3 </w:t>
      </w:r>
      <w:r w:rsidRPr="002D0C45">
        <w:rPr>
          <w:rFonts w:ascii="Sylfaen" w:hAnsi="Sylfaen"/>
          <w:sz w:val="22"/>
          <w:szCs w:val="22"/>
          <w:lang w:val="ka-GE"/>
        </w:rPr>
        <w:t>მეტრზე</w:t>
      </w:r>
      <w:r w:rsidRPr="002D0C45">
        <w:rPr>
          <w:sz w:val="22"/>
          <w:szCs w:val="22"/>
          <w:lang w:val="ka-GE"/>
        </w:rPr>
        <w:t xml:space="preserve"> </w:t>
      </w:r>
      <w:r w:rsidRPr="002D0C45">
        <w:rPr>
          <w:rFonts w:ascii="Sylfaen" w:hAnsi="Sylfaen"/>
          <w:sz w:val="22"/>
          <w:szCs w:val="22"/>
          <w:lang w:val="ka-GE"/>
        </w:rPr>
        <w:t>მეტი</w:t>
      </w:r>
      <w:r w:rsidRPr="002D0C45">
        <w:rPr>
          <w:sz w:val="22"/>
          <w:szCs w:val="22"/>
          <w:lang w:val="ka-GE"/>
        </w:rPr>
        <w:t xml:space="preserve"> </w:t>
      </w:r>
      <w:r w:rsidRPr="002D0C45">
        <w:rPr>
          <w:rFonts w:ascii="Sylfaen" w:hAnsi="Sylfaen"/>
          <w:sz w:val="22"/>
          <w:szCs w:val="22"/>
          <w:lang w:val="ka-GE"/>
        </w:rPr>
        <w:t>სიგანის</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სიგრძის</w:t>
      </w:r>
      <w:r w:rsidRPr="002D0C45">
        <w:rPr>
          <w:sz w:val="22"/>
          <w:szCs w:val="22"/>
          <w:lang w:val="ka-GE"/>
        </w:rPr>
        <w:t xml:space="preserve">, </w:t>
      </w:r>
      <w:r w:rsidRPr="002D0C45">
        <w:rPr>
          <w:rFonts w:ascii="Sylfaen" w:hAnsi="Sylfaen"/>
          <w:sz w:val="22"/>
          <w:szCs w:val="22"/>
          <w:lang w:val="ka-GE"/>
        </w:rPr>
        <w:t>შეიძლება</w:t>
      </w:r>
      <w:r w:rsidRPr="002D0C45">
        <w:rPr>
          <w:sz w:val="22"/>
          <w:szCs w:val="22"/>
          <w:lang w:val="ka-GE"/>
        </w:rPr>
        <w:t xml:space="preserve"> </w:t>
      </w:r>
      <w:r w:rsidRPr="002D0C45">
        <w:rPr>
          <w:rFonts w:ascii="Sylfaen" w:hAnsi="Sylfaen"/>
          <w:sz w:val="22"/>
          <w:szCs w:val="22"/>
          <w:lang w:val="ka-GE"/>
        </w:rPr>
        <w:t>განიხილებოდეს</w:t>
      </w:r>
      <w:r w:rsidRPr="002D0C45">
        <w:rPr>
          <w:sz w:val="22"/>
          <w:szCs w:val="22"/>
          <w:lang w:val="ka-GE"/>
        </w:rPr>
        <w:t xml:space="preserve"> </w:t>
      </w:r>
      <w:r w:rsidRPr="002D0C45">
        <w:rPr>
          <w:rFonts w:ascii="Sylfaen" w:hAnsi="Sylfaen"/>
          <w:sz w:val="22"/>
          <w:szCs w:val="22"/>
          <w:lang w:val="ka-GE"/>
        </w:rPr>
        <w:t>ერთი</w:t>
      </w:r>
      <w:r w:rsidRPr="002D0C45">
        <w:rPr>
          <w:sz w:val="22"/>
          <w:szCs w:val="22"/>
          <w:lang w:val="ka-GE"/>
        </w:rPr>
        <w:t xml:space="preserve"> </w:t>
      </w:r>
      <w:r w:rsidRPr="002D0C45">
        <w:rPr>
          <w:rFonts w:ascii="Sylfaen" w:hAnsi="Sylfaen"/>
          <w:sz w:val="22"/>
          <w:szCs w:val="22"/>
          <w:lang w:val="ka-GE"/>
        </w:rPr>
        <w:t>პანელი</w:t>
      </w:r>
      <w:r w:rsidRPr="002D0C45">
        <w:rPr>
          <w:sz w:val="22"/>
          <w:szCs w:val="22"/>
          <w:lang w:val="ka-GE"/>
        </w:rPr>
        <w:t xml:space="preserve"> </w:t>
      </w:r>
      <w:r w:rsidRPr="002D0C45">
        <w:rPr>
          <w:rFonts w:ascii="Sylfaen" w:hAnsi="Sylfaen"/>
          <w:sz w:val="22"/>
          <w:szCs w:val="22"/>
          <w:lang w:val="ka-GE"/>
        </w:rPr>
        <w:t>ჰორიზონტალური</w:t>
      </w:r>
      <w:r w:rsidRPr="002D0C45">
        <w:rPr>
          <w:sz w:val="22"/>
          <w:szCs w:val="22"/>
          <w:lang w:val="ka-GE"/>
        </w:rPr>
        <w:t xml:space="preserve"> </w:t>
      </w:r>
      <w:r w:rsidRPr="002D0C45">
        <w:rPr>
          <w:rFonts w:ascii="Sylfaen" w:hAnsi="Sylfaen"/>
          <w:sz w:val="22"/>
          <w:szCs w:val="22"/>
          <w:lang w:val="ka-GE"/>
        </w:rPr>
        <w:t>მიმართულებით</w:t>
      </w:r>
      <w:r w:rsidRPr="002D0C45">
        <w:rPr>
          <w:sz w:val="22"/>
          <w:szCs w:val="22"/>
          <w:lang w:val="ka-GE"/>
        </w:rPr>
        <w:t>.</w:t>
      </w:r>
    </w:p>
    <w:p w14:paraId="2DE285FD" w14:textId="77777777" w:rsidR="004258F2" w:rsidRPr="002D0C45" w:rsidRDefault="004258F2" w:rsidP="004258F2">
      <w:pPr>
        <w:pStyle w:val="BodyText"/>
        <w:spacing w:before="61"/>
        <w:rPr>
          <w:rFonts w:ascii="Sylfaen" w:hAnsi="Sylfaen"/>
          <w:sz w:val="22"/>
          <w:szCs w:val="22"/>
          <w:lang w:val="ka-GE"/>
        </w:rPr>
      </w:pPr>
    </w:p>
    <w:p w14:paraId="663B089C" w14:textId="5DBC9D5E" w:rsidR="004258F2" w:rsidRPr="002D0C45" w:rsidRDefault="004258F2" w:rsidP="004258F2">
      <w:pPr>
        <w:ind w:left="530"/>
        <w:jc w:val="both"/>
        <w:rPr>
          <w:rFonts w:ascii="Sylfaen" w:hAnsi="Sylfaen"/>
          <w:b/>
          <w:lang w:val="ka-GE"/>
        </w:rPr>
      </w:pPr>
      <w:r w:rsidRPr="002D0C45">
        <w:rPr>
          <w:rFonts w:ascii="Sylfaen" w:hAnsi="Sylfaen"/>
          <w:b/>
          <w:lang w:val="ka-GE"/>
        </w:rPr>
        <w:t xml:space="preserve">ცხრილი </w:t>
      </w:r>
      <w:r w:rsidR="00010150">
        <w:rPr>
          <w:rFonts w:ascii="Sylfaen" w:hAnsi="Sylfaen"/>
          <w:b/>
          <w:lang w:val="ka-GE"/>
        </w:rPr>
        <w:t>რ</w:t>
      </w:r>
      <w:r w:rsidRPr="002D0C45">
        <w:rPr>
          <w:rFonts w:ascii="Sylfaen" w:hAnsi="Sylfaen"/>
          <w:b/>
          <w:lang w:val="ka-GE"/>
        </w:rPr>
        <w:t>.3.1</w:t>
      </w:r>
      <w:r w:rsidRPr="002D0C45">
        <w:rPr>
          <w:rFonts w:ascii="Sylfaen" w:hAnsi="Sylfaen"/>
          <w:b/>
          <w:spacing w:val="58"/>
          <w:w w:val="150"/>
          <w:lang w:val="ka-GE"/>
        </w:rPr>
        <w:t xml:space="preserve">  </w:t>
      </w:r>
      <w:r w:rsidRPr="002D0C45">
        <w:rPr>
          <w:rFonts w:ascii="Sylfaen" w:hAnsi="Sylfaen"/>
          <w:b/>
          <w:spacing w:val="-2"/>
          <w:lang w:val="ka-GE"/>
        </w:rPr>
        <w:t>სეისმური შეფასების წარმომადგენლობითი შემთხვევების განმარტება</w:t>
      </w:r>
    </w:p>
    <w:p w14:paraId="01C63060" w14:textId="77777777" w:rsidR="004258F2" w:rsidRPr="002D0C45" w:rsidRDefault="004258F2" w:rsidP="004258F2">
      <w:pPr>
        <w:pStyle w:val="BodyText"/>
        <w:spacing w:before="5"/>
        <w:rPr>
          <w:rFonts w:ascii="Sylfaen" w:hAnsi="Sylfaen"/>
          <w:b/>
          <w:sz w:val="22"/>
          <w:szCs w:val="22"/>
          <w:lang w:val="ka-GE"/>
        </w:rPr>
      </w:pPr>
    </w:p>
    <w:tbl>
      <w:tblPr>
        <w:tblStyle w:val="TableNormal1"/>
        <w:tblW w:w="0" w:type="auto"/>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3404"/>
        <w:gridCol w:w="3402"/>
      </w:tblGrid>
      <w:tr w:rsidR="004258F2" w:rsidRPr="002D0C45" w14:paraId="72874C35" w14:textId="77777777" w:rsidTr="003E3502">
        <w:trPr>
          <w:trHeight w:val="326"/>
        </w:trPr>
        <w:tc>
          <w:tcPr>
            <w:tcW w:w="2552" w:type="dxa"/>
          </w:tcPr>
          <w:p w14:paraId="2B3A9557" w14:textId="77777777" w:rsidR="004258F2" w:rsidRPr="002D0C45" w:rsidRDefault="004258F2" w:rsidP="003E3502">
            <w:pPr>
              <w:pStyle w:val="TableParagraph"/>
              <w:spacing w:before="59"/>
              <w:ind w:left="107"/>
              <w:rPr>
                <w:rFonts w:ascii="Sylfaen" w:hAnsi="Sylfaen"/>
                <w:b/>
                <w:lang w:val="ka-GE"/>
              </w:rPr>
            </w:pPr>
            <w:r w:rsidRPr="002D0C45">
              <w:rPr>
                <w:rFonts w:ascii="Sylfaen" w:hAnsi="Sylfaen"/>
                <w:b/>
                <w:u w:val="single"/>
                <w:lang w:val="ka-GE"/>
              </w:rPr>
              <w:t>ნაკრების კომპონენტები</w:t>
            </w:r>
          </w:p>
        </w:tc>
        <w:tc>
          <w:tcPr>
            <w:tcW w:w="3404" w:type="dxa"/>
          </w:tcPr>
          <w:p w14:paraId="017FE282" w14:textId="77777777" w:rsidR="004258F2" w:rsidRPr="002D0C45" w:rsidRDefault="004258F2" w:rsidP="003E3502">
            <w:pPr>
              <w:pStyle w:val="TableParagraph"/>
              <w:spacing w:before="59"/>
              <w:ind w:left="107"/>
              <w:rPr>
                <w:rFonts w:ascii="Sylfaen" w:hAnsi="Sylfaen"/>
                <w:b/>
                <w:lang w:val="ka-GE"/>
              </w:rPr>
            </w:pPr>
            <w:r w:rsidRPr="002D0C45">
              <w:rPr>
                <w:rFonts w:ascii="Sylfaen" w:hAnsi="Sylfaen"/>
                <w:b/>
                <w:u w:val="single"/>
                <w:lang w:val="ka-GE"/>
              </w:rPr>
              <w:t>შემთხვევა</w:t>
            </w:r>
            <w:r w:rsidRPr="002D0C45">
              <w:rPr>
                <w:rFonts w:ascii="Sylfaen" w:hAnsi="Sylfaen"/>
                <w:b/>
                <w:spacing w:val="-7"/>
                <w:u w:val="single"/>
                <w:lang w:val="ka-GE"/>
              </w:rPr>
              <w:t xml:space="preserve"> </w:t>
            </w:r>
            <w:r w:rsidRPr="002D0C45">
              <w:rPr>
                <w:rFonts w:ascii="Sylfaen" w:hAnsi="Sylfaen"/>
                <w:b/>
                <w:spacing w:val="-10"/>
                <w:u w:val="single"/>
                <w:lang w:val="ka-GE"/>
              </w:rPr>
              <w:t>1</w:t>
            </w:r>
          </w:p>
        </w:tc>
        <w:tc>
          <w:tcPr>
            <w:tcW w:w="3402" w:type="dxa"/>
          </w:tcPr>
          <w:p w14:paraId="22214CAD" w14:textId="77777777" w:rsidR="004258F2" w:rsidRPr="002D0C45" w:rsidRDefault="004258F2" w:rsidP="003E3502">
            <w:pPr>
              <w:pStyle w:val="TableParagraph"/>
              <w:spacing w:before="59"/>
              <w:ind w:left="107"/>
              <w:rPr>
                <w:rFonts w:ascii="Sylfaen" w:hAnsi="Sylfaen"/>
                <w:b/>
                <w:lang w:val="ka-GE"/>
              </w:rPr>
            </w:pPr>
            <w:r w:rsidRPr="002D0C45">
              <w:rPr>
                <w:rFonts w:ascii="Sylfaen" w:hAnsi="Sylfaen"/>
                <w:b/>
                <w:u w:val="single"/>
                <w:lang w:val="ka-GE"/>
              </w:rPr>
              <w:t>შემთხვევა</w:t>
            </w:r>
            <w:r w:rsidRPr="002D0C45">
              <w:rPr>
                <w:rFonts w:ascii="Sylfaen" w:hAnsi="Sylfaen"/>
                <w:b/>
                <w:spacing w:val="-7"/>
                <w:u w:val="single"/>
                <w:lang w:val="ka-GE"/>
              </w:rPr>
              <w:t xml:space="preserve"> </w:t>
            </w:r>
            <w:r w:rsidRPr="002D0C45">
              <w:rPr>
                <w:rFonts w:ascii="Sylfaen" w:hAnsi="Sylfaen"/>
                <w:b/>
                <w:spacing w:val="-10"/>
                <w:u w:val="single"/>
                <w:lang w:val="ka-GE"/>
              </w:rPr>
              <w:t>2</w:t>
            </w:r>
          </w:p>
        </w:tc>
      </w:tr>
      <w:tr w:rsidR="004258F2" w:rsidRPr="002D0C45" w14:paraId="747999C1" w14:textId="77777777" w:rsidTr="003E3502">
        <w:trPr>
          <w:trHeight w:val="328"/>
        </w:trPr>
        <w:tc>
          <w:tcPr>
            <w:tcW w:w="2552" w:type="dxa"/>
          </w:tcPr>
          <w:p w14:paraId="4B837DE9" w14:textId="77777777" w:rsidR="004258F2" w:rsidRPr="002D0C45" w:rsidRDefault="004258F2" w:rsidP="003E3502">
            <w:pPr>
              <w:rPr>
                <w:lang w:val="ka-GE"/>
              </w:rPr>
            </w:pPr>
            <w:r w:rsidRPr="002D0C45">
              <w:rPr>
                <w:rFonts w:ascii="Sylfaen" w:hAnsi="Sylfaen" w:cs="Sylfaen"/>
                <w:lang w:val="ka-GE"/>
              </w:rPr>
              <w:t>მოპირკეთების</w:t>
            </w:r>
            <w:r w:rsidRPr="002D0C45">
              <w:rPr>
                <w:lang w:val="ka-GE"/>
              </w:rPr>
              <w:t xml:space="preserve"> </w:t>
            </w:r>
            <w:r w:rsidRPr="002D0C45">
              <w:rPr>
                <w:rFonts w:ascii="Sylfaen" w:hAnsi="Sylfaen" w:cs="Sylfaen"/>
                <w:lang w:val="ka-GE"/>
              </w:rPr>
              <w:t>ელემენტი</w:t>
            </w:r>
          </w:p>
        </w:tc>
        <w:tc>
          <w:tcPr>
            <w:tcW w:w="3404" w:type="dxa"/>
          </w:tcPr>
          <w:p w14:paraId="0E821E0D" w14:textId="77777777" w:rsidR="004258F2" w:rsidRPr="002D0C45" w:rsidRDefault="004258F2" w:rsidP="003E3502">
            <w:pPr>
              <w:rPr>
                <w:lang w:val="ka-GE"/>
              </w:rPr>
            </w:pPr>
            <w:r w:rsidRPr="002D0C45">
              <w:rPr>
                <w:rFonts w:ascii="Sylfaen" w:hAnsi="Sylfaen" w:cs="Sylfaen"/>
                <w:lang w:val="ka-GE"/>
              </w:rPr>
              <w:t>მინიმალური</w:t>
            </w:r>
            <w:r w:rsidRPr="002D0C45">
              <w:rPr>
                <w:lang w:val="ka-GE"/>
              </w:rPr>
              <w:t xml:space="preserve"> </w:t>
            </w:r>
            <w:r w:rsidRPr="002D0C45">
              <w:rPr>
                <w:rFonts w:ascii="Sylfaen" w:hAnsi="Sylfaen" w:cs="Sylfaen"/>
                <w:lang w:val="ka-GE"/>
              </w:rPr>
              <w:t>სისქე</w:t>
            </w:r>
            <w:r w:rsidRPr="002D0C45">
              <w:rPr>
                <w:lang w:val="ka-GE"/>
              </w:rPr>
              <w:t xml:space="preserve">, </w:t>
            </w:r>
            <w:r w:rsidRPr="002D0C45">
              <w:rPr>
                <w:rFonts w:ascii="Sylfaen" w:hAnsi="Sylfaen" w:cs="Sylfaen"/>
                <w:lang w:val="ka-GE"/>
              </w:rPr>
              <w:t>მაქსიმალური</w:t>
            </w:r>
            <w:r w:rsidRPr="002D0C45">
              <w:rPr>
                <w:lang w:val="ka-GE"/>
              </w:rPr>
              <w:t xml:space="preserve"> </w:t>
            </w:r>
            <w:r w:rsidRPr="002D0C45">
              <w:rPr>
                <w:rFonts w:ascii="Sylfaen" w:hAnsi="Sylfaen" w:cs="Sylfaen"/>
                <w:lang w:val="ka-GE"/>
              </w:rPr>
              <w:t>ზომა</w:t>
            </w:r>
          </w:p>
        </w:tc>
        <w:tc>
          <w:tcPr>
            <w:tcW w:w="3402" w:type="dxa"/>
          </w:tcPr>
          <w:p w14:paraId="30C79A5C" w14:textId="77777777" w:rsidR="004258F2" w:rsidRPr="002D0C45" w:rsidRDefault="004258F2" w:rsidP="003E3502">
            <w:pPr>
              <w:rPr>
                <w:lang w:val="ka-GE"/>
              </w:rPr>
            </w:pPr>
            <w:r w:rsidRPr="002D0C45">
              <w:rPr>
                <w:rFonts w:ascii="Sylfaen" w:hAnsi="Sylfaen" w:cs="Sylfaen"/>
                <w:lang w:val="ka-GE"/>
              </w:rPr>
              <w:t>მაქსიმალური</w:t>
            </w:r>
            <w:r w:rsidRPr="002D0C45">
              <w:rPr>
                <w:lang w:val="ka-GE"/>
              </w:rPr>
              <w:t xml:space="preserve"> </w:t>
            </w:r>
            <w:r w:rsidRPr="002D0C45">
              <w:rPr>
                <w:rFonts w:ascii="Sylfaen" w:hAnsi="Sylfaen" w:cs="Sylfaen"/>
                <w:lang w:val="ka-GE"/>
              </w:rPr>
              <w:t>სისქე</w:t>
            </w:r>
            <w:r w:rsidRPr="002D0C45">
              <w:rPr>
                <w:lang w:val="ka-GE"/>
              </w:rPr>
              <w:t xml:space="preserve">, </w:t>
            </w:r>
            <w:r w:rsidRPr="002D0C45">
              <w:rPr>
                <w:rFonts w:ascii="Sylfaen" w:hAnsi="Sylfaen" w:cs="Sylfaen"/>
                <w:lang w:val="ka-GE"/>
              </w:rPr>
              <w:t>მინიმალური</w:t>
            </w:r>
            <w:r w:rsidRPr="002D0C45">
              <w:rPr>
                <w:lang w:val="ka-GE"/>
              </w:rPr>
              <w:t xml:space="preserve"> </w:t>
            </w:r>
            <w:r w:rsidRPr="002D0C45">
              <w:rPr>
                <w:rFonts w:ascii="Sylfaen" w:hAnsi="Sylfaen" w:cs="Sylfaen"/>
                <w:lang w:val="ka-GE"/>
              </w:rPr>
              <w:t>ზომა</w:t>
            </w:r>
          </w:p>
        </w:tc>
      </w:tr>
      <w:tr w:rsidR="004258F2" w:rsidRPr="002D0C45" w14:paraId="1EC74D31" w14:textId="77777777" w:rsidTr="003E3502">
        <w:trPr>
          <w:trHeight w:val="326"/>
        </w:trPr>
        <w:tc>
          <w:tcPr>
            <w:tcW w:w="2552" w:type="dxa"/>
          </w:tcPr>
          <w:p w14:paraId="780C7540" w14:textId="77777777" w:rsidR="004258F2" w:rsidRPr="002D0C45" w:rsidRDefault="004258F2" w:rsidP="003E3502">
            <w:pPr>
              <w:rPr>
                <w:lang w:val="ka-GE"/>
              </w:rPr>
            </w:pPr>
            <w:r w:rsidRPr="002D0C45">
              <w:rPr>
                <w:rFonts w:ascii="Sylfaen" w:hAnsi="Sylfaen" w:cs="Sylfaen"/>
                <w:lang w:val="ka-GE"/>
              </w:rPr>
              <w:t>მოპირკეთების</w:t>
            </w:r>
            <w:r w:rsidRPr="002D0C45">
              <w:rPr>
                <w:lang w:val="ka-GE"/>
              </w:rPr>
              <w:t xml:space="preserve"> </w:t>
            </w:r>
            <w:r w:rsidRPr="002D0C45">
              <w:rPr>
                <w:rFonts w:ascii="Sylfaen" w:hAnsi="Sylfaen" w:cs="Sylfaen"/>
                <w:lang w:val="ka-GE"/>
              </w:rPr>
              <w:t>დამაგრება</w:t>
            </w:r>
          </w:p>
        </w:tc>
        <w:tc>
          <w:tcPr>
            <w:tcW w:w="3404" w:type="dxa"/>
          </w:tcPr>
          <w:p w14:paraId="10FB0712" w14:textId="77777777" w:rsidR="004258F2" w:rsidRPr="002D0C45" w:rsidRDefault="004258F2" w:rsidP="003E3502">
            <w:pPr>
              <w:rPr>
                <w:lang w:val="ka-GE"/>
              </w:rPr>
            </w:pPr>
            <w:r w:rsidRPr="002D0C45">
              <w:rPr>
                <w:rFonts w:ascii="Sylfaen" w:hAnsi="Sylfaen" w:cs="Sylfaen"/>
                <w:lang w:val="ka-GE"/>
              </w:rPr>
              <w:t>მოპირკეთების</w:t>
            </w:r>
            <w:r w:rsidRPr="002D0C45">
              <w:rPr>
                <w:lang w:val="ka-GE"/>
              </w:rPr>
              <w:t xml:space="preserve"> </w:t>
            </w:r>
            <w:r w:rsidRPr="002D0C45">
              <w:rPr>
                <w:rFonts w:ascii="Sylfaen" w:hAnsi="Sylfaen" w:cs="Sylfaen"/>
                <w:lang w:val="ka-GE"/>
              </w:rPr>
              <w:t>ელემენტის</w:t>
            </w:r>
            <w:r w:rsidRPr="002D0C45">
              <w:rPr>
                <w:lang w:val="ka-GE"/>
              </w:rPr>
              <w:t xml:space="preserve"> </w:t>
            </w:r>
            <w:r w:rsidRPr="002D0C45">
              <w:rPr>
                <w:rFonts w:ascii="Sylfaen" w:hAnsi="Sylfaen" w:cs="Sylfaen"/>
                <w:lang w:val="ka-GE"/>
              </w:rPr>
              <w:t>მინიმალური</w:t>
            </w:r>
            <w:r w:rsidRPr="002D0C45">
              <w:rPr>
                <w:lang w:val="ka-GE"/>
              </w:rPr>
              <w:t xml:space="preserve"> </w:t>
            </w:r>
            <w:r w:rsidRPr="002D0C45">
              <w:rPr>
                <w:rFonts w:ascii="Sylfaen" w:hAnsi="Sylfaen" w:cs="Sylfaen"/>
                <w:lang w:val="ka-GE"/>
              </w:rPr>
              <w:t>სიმკვრივე</w:t>
            </w:r>
          </w:p>
        </w:tc>
        <w:tc>
          <w:tcPr>
            <w:tcW w:w="3402" w:type="dxa"/>
          </w:tcPr>
          <w:p w14:paraId="094B09E5" w14:textId="77777777" w:rsidR="004258F2" w:rsidRPr="002D0C45" w:rsidRDefault="004258F2" w:rsidP="003E3502">
            <w:pPr>
              <w:rPr>
                <w:lang w:val="ka-GE"/>
              </w:rPr>
            </w:pPr>
            <w:r w:rsidRPr="002D0C45">
              <w:rPr>
                <w:rFonts w:ascii="Sylfaen" w:hAnsi="Sylfaen" w:cs="Sylfaen"/>
                <w:lang w:val="ka-GE"/>
              </w:rPr>
              <w:t>მოპირკეთების</w:t>
            </w:r>
            <w:r w:rsidRPr="002D0C45">
              <w:rPr>
                <w:lang w:val="ka-GE"/>
              </w:rPr>
              <w:t xml:space="preserve"> </w:t>
            </w:r>
            <w:r w:rsidRPr="002D0C45">
              <w:rPr>
                <w:rFonts w:ascii="Sylfaen" w:hAnsi="Sylfaen" w:cs="Sylfaen"/>
                <w:lang w:val="ka-GE"/>
              </w:rPr>
              <w:t>ელემენტის</w:t>
            </w:r>
            <w:r w:rsidRPr="002D0C45">
              <w:rPr>
                <w:lang w:val="ka-GE"/>
              </w:rPr>
              <w:t xml:space="preserve"> </w:t>
            </w:r>
            <w:r w:rsidRPr="002D0C45">
              <w:rPr>
                <w:rFonts w:ascii="Sylfaen" w:hAnsi="Sylfaen" w:cs="Sylfaen"/>
                <w:lang w:val="ka-GE"/>
              </w:rPr>
              <w:t>მაქსიმალური</w:t>
            </w:r>
            <w:r w:rsidRPr="002D0C45">
              <w:rPr>
                <w:lang w:val="ka-GE"/>
              </w:rPr>
              <w:t xml:space="preserve"> </w:t>
            </w:r>
            <w:r w:rsidRPr="002D0C45">
              <w:rPr>
                <w:rFonts w:ascii="Sylfaen" w:hAnsi="Sylfaen" w:cs="Sylfaen"/>
                <w:lang w:val="ka-GE"/>
              </w:rPr>
              <w:t>სიმკვრივე</w:t>
            </w:r>
          </w:p>
        </w:tc>
      </w:tr>
      <w:tr w:rsidR="004258F2" w:rsidRPr="002D0C45" w14:paraId="3A12CAA6" w14:textId="77777777" w:rsidTr="003E3502">
        <w:trPr>
          <w:trHeight w:val="328"/>
        </w:trPr>
        <w:tc>
          <w:tcPr>
            <w:tcW w:w="2552" w:type="dxa"/>
          </w:tcPr>
          <w:p w14:paraId="5EE910B7" w14:textId="77777777" w:rsidR="004258F2" w:rsidRPr="002D0C45" w:rsidRDefault="004258F2" w:rsidP="003E3502">
            <w:pPr>
              <w:rPr>
                <w:lang w:val="ka-GE"/>
              </w:rPr>
            </w:pPr>
            <w:r w:rsidRPr="002D0C45">
              <w:rPr>
                <w:rFonts w:ascii="Sylfaen" w:hAnsi="Sylfaen" w:cs="Sylfaen"/>
                <w:lang w:val="ka-GE"/>
              </w:rPr>
              <w:t>ქვეკარკასის პროფილები</w:t>
            </w:r>
          </w:p>
        </w:tc>
        <w:tc>
          <w:tcPr>
            <w:tcW w:w="3404" w:type="dxa"/>
          </w:tcPr>
          <w:p w14:paraId="2E331400" w14:textId="77777777" w:rsidR="004258F2" w:rsidRPr="002D0C45" w:rsidRDefault="004258F2" w:rsidP="003E3502">
            <w:pPr>
              <w:rPr>
                <w:lang w:val="ka-GE"/>
              </w:rPr>
            </w:pPr>
            <w:r w:rsidRPr="002D0C45">
              <w:rPr>
                <w:rFonts w:ascii="Sylfaen" w:hAnsi="Sylfaen" w:cs="Sylfaen"/>
                <w:lang w:val="ka-GE"/>
              </w:rPr>
              <w:t>პროფილებს</w:t>
            </w:r>
            <w:r w:rsidRPr="002D0C45">
              <w:rPr>
                <w:lang w:val="ka-GE"/>
              </w:rPr>
              <w:t xml:space="preserve"> </w:t>
            </w:r>
            <w:r w:rsidRPr="002D0C45">
              <w:rPr>
                <w:rFonts w:ascii="Sylfaen" w:hAnsi="Sylfaen" w:cs="Sylfaen"/>
                <w:lang w:val="ka-GE"/>
              </w:rPr>
              <w:t>შორის</w:t>
            </w:r>
            <w:r w:rsidRPr="002D0C45">
              <w:rPr>
                <w:lang w:val="ka-GE"/>
              </w:rPr>
              <w:t xml:space="preserve"> </w:t>
            </w:r>
            <w:r w:rsidRPr="002D0C45">
              <w:rPr>
                <w:rFonts w:ascii="Sylfaen" w:hAnsi="Sylfaen" w:cs="Sylfaen"/>
                <w:lang w:val="ka-GE"/>
              </w:rPr>
              <w:t>მაქსიმალური</w:t>
            </w:r>
            <w:r w:rsidRPr="002D0C45">
              <w:rPr>
                <w:lang w:val="ka-GE"/>
              </w:rPr>
              <w:t xml:space="preserve"> </w:t>
            </w:r>
            <w:r w:rsidRPr="002D0C45">
              <w:rPr>
                <w:rFonts w:ascii="Sylfaen" w:hAnsi="Sylfaen" w:cs="Sylfaen"/>
                <w:lang w:val="ka-GE"/>
              </w:rPr>
              <w:t>მანძილი</w:t>
            </w:r>
          </w:p>
        </w:tc>
        <w:tc>
          <w:tcPr>
            <w:tcW w:w="3402" w:type="dxa"/>
          </w:tcPr>
          <w:p w14:paraId="7892FD78" w14:textId="77777777" w:rsidR="004258F2" w:rsidRPr="002D0C45" w:rsidRDefault="004258F2" w:rsidP="003E3502">
            <w:pPr>
              <w:rPr>
                <w:lang w:val="ka-GE"/>
              </w:rPr>
            </w:pPr>
            <w:r w:rsidRPr="002D0C45">
              <w:rPr>
                <w:rFonts w:ascii="Sylfaen" w:hAnsi="Sylfaen" w:cs="Sylfaen"/>
                <w:lang w:val="ka-GE"/>
              </w:rPr>
              <w:t>პროფილებს</w:t>
            </w:r>
            <w:r w:rsidRPr="002D0C45">
              <w:rPr>
                <w:lang w:val="ka-GE"/>
              </w:rPr>
              <w:t xml:space="preserve"> </w:t>
            </w:r>
            <w:r w:rsidRPr="002D0C45">
              <w:rPr>
                <w:rFonts w:ascii="Sylfaen" w:hAnsi="Sylfaen" w:cs="Sylfaen"/>
                <w:lang w:val="ka-GE"/>
              </w:rPr>
              <w:t>შორის</w:t>
            </w:r>
            <w:r w:rsidRPr="002D0C45">
              <w:rPr>
                <w:lang w:val="ka-GE"/>
              </w:rPr>
              <w:t xml:space="preserve"> </w:t>
            </w:r>
            <w:r w:rsidRPr="002D0C45">
              <w:rPr>
                <w:rFonts w:ascii="Sylfaen" w:hAnsi="Sylfaen" w:cs="Sylfaen"/>
                <w:lang w:val="ka-GE"/>
              </w:rPr>
              <w:t>მინიმალური</w:t>
            </w:r>
            <w:r w:rsidRPr="002D0C45">
              <w:rPr>
                <w:lang w:val="ka-GE"/>
              </w:rPr>
              <w:t xml:space="preserve"> </w:t>
            </w:r>
            <w:r w:rsidRPr="002D0C45">
              <w:rPr>
                <w:rFonts w:ascii="Sylfaen" w:hAnsi="Sylfaen" w:cs="Sylfaen"/>
                <w:lang w:val="ka-GE"/>
              </w:rPr>
              <w:t>მანძილი</w:t>
            </w:r>
          </w:p>
        </w:tc>
      </w:tr>
      <w:tr w:rsidR="004258F2" w:rsidRPr="002D0C45" w14:paraId="40A7F19D" w14:textId="77777777" w:rsidTr="003E3502">
        <w:trPr>
          <w:trHeight w:val="326"/>
        </w:trPr>
        <w:tc>
          <w:tcPr>
            <w:tcW w:w="2552" w:type="dxa"/>
          </w:tcPr>
          <w:p w14:paraId="7DF50510" w14:textId="77777777" w:rsidR="004258F2" w:rsidRPr="002D0C45" w:rsidRDefault="004258F2" w:rsidP="003E3502">
            <w:pPr>
              <w:rPr>
                <w:lang w:val="ka-GE"/>
              </w:rPr>
            </w:pPr>
            <w:r w:rsidRPr="002D0C45">
              <w:rPr>
                <w:rFonts w:ascii="Sylfaen" w:hAnsi="Sylfaen" w:cs="Sylfaen"/>
                <w:lang w:val="ka-GE"/>
              </w:rPr>
              <w:t>ქვეკარკასის სამაგრები</w:t>
            </w:r>
          </w:p>
        </w:tc>
        <w:tc>
          <w:tcPr>
            <w:tcW w:w="3404" w:type="dxa"/>
          </w:tcPr>
          <w:p w14:paraId="3BD030F2" w14:textId="77777777" w:rsidR="004258F2" w:rsidRPr="002D0C45" w:rsidRDefault="004258F2" w:rsidP="003E3502">
            <w:pPr>
              <w:rPr>
                <w:lang w:val="ka-GE"/>
              </w:rPr>
            </w:pPr>
            <w:r w:rsidRPr="002D0C45">
              <w:rPr>
                <w:rFonts w:ascii="Sylfaen" w:hAnsi="Sylfaen" w:cs="Sylfaen"/>
                <w:lang w:val="ka-GE"/>
              </w:rPr>
              <w:t>საყრდენებს</w:t>
            </w:r>
            <w:r w:rsidRPr="002D0C45">
              <w:rPr>
                <w:lang w:val="ka-GE"/>
              </w:rPr>
              <w:t xml:space="preserve"> </w:t>
            </w:r>
            <w:r w:rsidRPr="002D0C45">
              <w:rPr>
                <w:rFonts w:ascii="Sylfaen" w:hAnsi="Sylfaen" w:cs="Sylfaen"/>
                <w:lang w:val="ka-GE"/>
              </w:rPr>
              <w:t>შორის</w:t>
            </w:r>
            <w:r w:rsidRPr="002D0C45">
              <w:rPr>
                <w:lang w:val="ka-GE"/>
              </w:rPr>
              <w:t xml:space="preserve"> </w:t>
            </w:r>
            <w:r w:rsidRPr="002D0C45">
              <w:rPr>
                <w:rFonts w:ascii="Sylfaen" w:hAnsi="Sylfaen" w:cs="Sylfaen"/>
                <w:lang w:val="ka-GE"/>
              </w:rPr>
              <w:t>მაქსიმალური</w:t>
            </w:r>
            <w:r w:rsidRPr="002D0C45">
              <w:rPr>
                <w:lang w:val="ka-GE"/>
              </w:rPr>
              <w:t xml:space="preserve"> </w:t>
            </w:r>
            <w:r w:rsidRPr="002D0C45">
              <w:rPr>
                <w:rFonts w:ascii="Sylfaen" w:hAnsi="Sylfaen" w:cs="Sylfaen"/>
                <w:lang w:val="ka-GE"/>
              </w:rPr>
              <w:t>მანძილი</w:t>
            </w:r>
          </w:p>
        </w:tc>
        <w:tc>
          <w:tcPr>
            <w:tcW w:w="3402" w:type="dxa"/>
          </w:tcPr>
          <w:p w14:paraId="3CF290C0" w14:textId="77777777" w:rsidR="004258F2" w:rsidRPr="002D0C45" w:rsidRDefault="004258F2" w:rsidP="003E3502">
            <w:pPr>
              <w:rPr>
                <w:lang w:val="ka-GE"/>
              </w:rPr>
            </w:pPr>
            <w:r w:rsidRPr="002D0C45">
              <w:rPr>
                <w:rFonts w:ascii="Sylfaen" w:hAnsi="Sylfaen" w:cs="Sylfaen"/>
                <w:lang w:val="ka-GE"/>
              </w:rPr>
              <w:t>საყრდენებს</w:t>
            </w:r>
            <w:r w:rsidRPr="002D0C45">
              <w:rPr>
                <w:lang w:val="ka-GE"/>
              </w:rPr>
              <w:t xml:space="preserve"> </w:t>
            </w:r>
            <w:r w:rsidRPr="002D0C45">
              <w:rPr>
                <w:rFonts w:ascii="Sylfaen" w:hAnsi="Sylfaen" w:cs="Sylfaen"/>
                <w:lang w:val="ka-GE"/>
              </w:rPr>
              <w:t>შორის</w:t>
            </w:r>
            <w:r w:rsidRPr="002D0C45">
              <w:rPr>
                <w:lang w:val="ka-GE"/>
              </w:rPr>
              <w:t xml:space="preserve"> </w:t>
            </w:r>
            <w:r w:rsidRPr="002D0C45">
              <w:rPr>
                <w:rFonts w:ascii="Sylfaen" w:hAnsi="Sylfaen" w:cs="Sylfaen"/>
                <w:lang w:val="ka-GE"/>
              </w:rPr>
              <w:t>მინიმალური</w:t>
            </w:r>
            <w:r w:rsidRPr="002D0C45">
              <w:rPr>
                <w:lang w:val="ka-GE"/>
              </w:rPr>
              <w:t xml:space="preserve"> </w:t>
            </w:r>
            <w:r w:rsidRPr="002D0C45">
              <w:rPr>
                <w:rFonts w:ascii="Sylfaen" w:hAnsi="Sylfaen" w:cs="Sylfaen"/>
                <w:lang w:val="ka-GE"/>
              </w:rPr>
              <w:t>მანძილი</w:t>
            </w:r>
          </w:p>
        </w:tc>
      </w:tr>
      <w:tr w:rsidR="004258F2" w:rsidRPr="002D0C45" w14:paraId="142B6104" w14:textId="77777777" w:rsidTr="003E3502">
        <w:trPr>
          <w:trHeight w:val="534"/>
        </w:trPr>
        <w:tc>
          <w:tcPr>
            <w:tcW w:w="2552" w:type="dxa"/>
          </w:tcPr>
          <w:p w14:paraId="05ECE20A" w14:textId="77777777" w:rsidR="004258F2" w:rsidRPr="002D0C45" w:rsidRDefault="004258F2" w:rsidP="003E3502">
            <w:pPr>
              <w:rPr>
                <w:lang w:val="ka-GE"/>
              </w:rPr>
            </w:pPr>
            <w:r w:rsidRPr="002D0C45">
              <w:rPr>
                <w:rFonts w:ascii="Sylfaen" w:hAnsi="Sylfaen" w:cs="Sylfaen"/>
                <w:lang w:val="ka-GE"/>
              </w:rPr>
              <w:t>ქვეკარკასის</w:t>
            </w:r>
            <w:r w:rsidRPr="002D0C45">
              <w:rPr>
                <w:lang w:val="ka-GE"/>
              </w:rPr>
              <w:t xml:space="preserve"> </w:t>
            </w:r>
            <w:r w:rsidRPr="002D0C45">
              <w:rPr>
                <w:rFonts w:ascii="Sylfaen" w:hAnsi="Sylfaen" w:cs="Sylfaen"/>
                <w:lang w:val="ka-GE"/>
              </w:rPr>
              <w:t>სამაგრები</w:t>
            </w:r>
            <w:r w:rsidRPr="002D0C45">
              <w:rPr>
                <w:lang w:val="ka-GE"/>
              </w:rPr>
              <w:t xml:space="preserve"> </w:t>
            </w:r>
            <w:r w:rsidRPr="002D0C45">
              <w:rPr>
                <w:rFonts w:ascii="Sylfaen" w:hAnsi="Sylfaen" w:cs="Sylfaen"/>
                <w:lang w:val="ka-GE"/>
              </w:rPr>
              <w:t>და</w:t>
            </w:r>
            <w:r w:rsidRPr="002D0C45">
              <w:rPr>
                <w:lang w:val="ka-GE"/>
              </w:rPr>
              <w:t xml:space="preserve"> </w:t>
            </w:r>
            <w:r w:rsidRPr="002D0C45">
              <w:rPr>
                <w:rFonts w:ascii="Sylfaen" w:hAnsi="Sylfaen" w:cs="Sylfaen"/>
                <w:lang w:val="ka-GE"/>
              </w:rPr>
              <w:t>ანკერები</w:t>
            </w:r>
          </w:p>
        </w:tc>
        <w:tc>
          <w:tcPr>
            <w:tcW w:w="3404" w:type="dxa"/>
          </w:tcPr>
          <w:p w14:paraId="6BA8507A" w14:textId="77777777" w:rsidR="004258F2" w:rsidRPr="002D0C45" w:rsidRDefault="004258F2" w:rsidP="003E3502">
            <w:pPr>
              <w:rPr>
                <w:lang w:val="ka-GE"/>
              </w:rPr>
            </w:pPr>
            <w:r w:rsidRPr="002D0C45">
              <w:rPr>
                <w:rFonts w:ascii="Sylfaen" w:hAnsi="Sylfaen" w:cs="Sylfaen"/>
                <w:lang w:val="ka-GE"/>
              </w:rPr>
              <w:t>ქვეკარკასის სამაგრების</w:t>
            </w:r>
            <w:r w:rsidRPr="002D0C45">
              <w:rPr>
                <w:lang w:val="ka-GE"/>
              </w:rPr>
              <w:t xml:space="preserve"> </w:t>
            </w:r>
            <w:r w:rsidRPr="002D0C45">
              <w:rPr>
                <w:rFonts w:ascii="Sylfaen" w:hAnsi="Sylfaen" w:cs="Sylfaen"/>
                <w:lang w:val="ka-GE"/>
              </w:rPr>
              <w:t>მინიმალური</w:t>
            </w:r>
            <w:r w:rsidRPr="002D0C45">
              <w:rPr>
                <w:lang w:val="ka-GE"/>
              </w:rPr>
              <w:t xml:space="preserve"> </w:t>
            </w:r>
            <w:r w:rsidRPr="002D0C45">
              <w:rPr>
                <w:rFonts w:ascii="Sylfaen" w:hAnsi="Sylfaen" w:cs="Sylfaen"/>
                <w:lang w:val="ka-GE"/>
              </w:rPr>
              <w:t>სიმკვრივე</w:t>
            </w:r>
          </w:p>
        </w:tc>
        <w:tc>
          <w:tcPr>
            <w:tcW w:w="3402" w:type="dxa"/>
          </w:tcPr>
          <w:p w14:paraId="33245706" w14:textId="77777777" w:rsidR="004258F2" w:rsidRPr="002D0C45" w:rsidRDefault="004258F2" w:rsidP="003E3502">
            <w:pPr>
              <w:rPr>
                <w:lang w:val="ka-GE"/>
              </w:rPr>
            </w:pPr>
            <w:r w:rsidRPr="002D0C45">
              <w:rPr>
                <w:rFonts w:ascii="Sylfaen" w:hAnsi="Sylfaen" w:cs="Sylfaen"/>
                <w:lang w:val="ka-GE"/>
              </w:rPr>
              <w:t>ქვეკარკასის სამაგრების</w:t>
            </w:r>
            <w:r w:rsidRPr="002D0C45">
              <w:rPr>
                <w:lang w:val="ka-GE"/>
              </w:rPr>
              <w:t xml:space="preserve"> </w:t>
            </w:r>
            <w:r w:rsidRPr="002D0C45">
              <w:rPr>
                <w:rFonts w:ascii="Sylfaen" w:hAnsi="Sylfaen" w:cs="Sylfaen"/>
                <w:lang w:val="ka-GE"/>
              </w:rPr>
              <w:t>მაქსიმალური</w:t>
            </w:r>
            <w:r w:rsidRPr="002D0C45">
              <w:rPr>
                <w:lang w:val="ka-GE"/>
              </w:rPr>
              <w:t xml:space="preserve"> </w:t>
            </w:r>
            <w:r w:rsidRPr="002D0C45">
              <w:rPr>
                <w:rFonts w:ascii="Sylfaen" w:hAnsi="Sylfaen" w:cs="Sylfaen"/>
                <w:lang w:val="ka-GE"/>
              </w:rPr>
              <w:t>სიმკვრივე</w:t>
            </w:r>
          </w:p>
        </w:tc>
      </w:tr>
      <w:tr w:rsidR="004258F2" w:rsidRPr="002D0C45" w14:paraId="76BBEE4C" w14:textId="77777777" w:rsidTr="003E3502">
        <w:trPr>
          <w:trHeight w:val="325"/>
        </w:trPr>
        <w:tc>
          <w:tcPr>
            <w:tcW w:w="2552" w:type="dxa"/>
          </w:tcPr>
          <w:p w14:paraId="5F359624" w14:textId="77777777" w:rsidR="004258F2" w:rsidRPr="002D0C45" w:rsidRDefault="004258F2" w:rsidP="003E3502">
            <w:pPr>
              <w:pStyle w:val="TableParagraph"/>
              <w:spacing w:before="59"/>
              <w:ind w:left="107"/>
              <w:rPr>
                <w:rFonts w:ascii="Sylfaen" w:hAnsi="Sylfaen"/>
                <w:lang w:val="ka-GE"/>
              </w:rPr>
            </w:pPr>
            <w:r w:rsidRPr="002D0C45">
              <w:rPr>
                <w:rFonts w:ascii="Sylfaen" w:hAnsi="Sylfaen"/>
                <w:lang w:val="ka-GE"/>
              </w:rPr>
              <w:t>თბოიზოლაციის პროდუქტები</w:t>
            </w:r>
          </w:p>
        </w:tc>
        <w:tc>
          <w:tcPr>
            <w:tcW w:w="3404" w:type="dxa"/>
          </w:tcPr>
          <w:p w14:paraId="25CDCC0E" w14:textId="77777777" w:rsidR="004258F2" w:rsidRPr="002D0C45" w:rsidRDefault="004258F2" w:rsidP="003E3502">
            <w:pPr>
              <w:pStyle w:val="TableParagraph"/>
              <w:spacing w:before="59"/>
              <w:ind w:left="107"/>
              <w:rPr>
                <w:rFonts w:ascii="Sylfaen" w:hAnsi="Sylfaen"/>
                <w:lang w:val="ka-GE"/>
              </w:rPr>
            </w:pPr>
            <w:r w:rsidRPr="002D0C45">
              <w:rPr>
                <w:rFonts w:ascii="Sylfaen" w:hAnsi="Sylfaen"/>
                <w:lang w:val="ka-GE"/>
              </w:rPr>
              <w:t>პანელის მიერ დამაგრების მინიმალური სიმჭიდროვე</w:t>
            </w:r>
          </w:p>
        </w:tc>
        <w:tc>
          <w:tcPr>
            <w:tcW w:w="3402" w:type="dxa"/>
          </w:tcPr>
          <w:p w14:paraId="6319FAEB" w14:textId="77777777" w:rsidR="004258F2" w:rsidRPr="002D0C45" w:rsidRDefault="004258F2" w:rsidP="003E3502">
            <w:pPr>
              <w:rPr>
                <w:lang w:val="ka-GE"/>
              </w:rPr>
            </w:pPr>
            <w:r w:rsidRPr="002D0C45">
              <w:rPr>
                <w:rFonts w:ascii="Sylfaen" w:hAnsi="Sylfaen" w:cs="Sylfaen"/>
                <w:lang w:val="ka-GE"/>
              </w:rPr>
              <w:t>პანელის</w:t>
            </w:r>
            <w:r w:rsidRPr="002D0C45">
              <w:rPr>
                <w:lang w:val="ka-GE"/>
              </w:rPr>
              <w:t xml:space="preserve"> </w:t>
            </w:r>
            <w:r w:rsidRPr="002D0C45">
              <w:rPr>
                <w:rFonts w:ascii="Sylfaen" w:hAnsi="Sylfaen" w:cs="Sylfaen"/>
                <w:lang w:val="ka-GE"/>
              </w:rPr>
              <w:t>მიერ</w:t>
            </w:r>
            <w:r w:rsidRPr="002D0C45">
              <w:rPr>
                <w:lang w:val="ka-GE"/>
              </w:rPr>
              <w:t xml:space="preserve"> </w:t>
            </w:r>
            <w:r w:rsidRPr="002D0C45">
              <w:rPr>
                <w:rFonts w:ascii="Sylfaen" w:hAnsi="Sylfaen" w:cs="Sylfaen"/>
                <w:lang w:val="ka-GE"/>
              </w:rPr>
              <w:t>დამაგრების</w:t>
            </w:r>
            <w:r w:rsidRPr="002D0C45">
              <w:rPr>
                <w:lang w:val="ka-GE"/>
              </w:rPr>
              <w:t xml:space="preserve"> </w:t>
            </w:r>
            <w:r w:rsidRPr="002D0C45">
              <w:rPr>
                <w:rFonts w:ascii="Sylfaen" w:hAnsi="Sylfaen" w:cs="Sylfaen"/>
                <w:lang w:val="ka-GE"/>
              </w:rPr>
              <w:t>მაქსიმალური</w:t>
            </w:r>
            <w:r w:rsidRPr="002D0C45">
              <w:rPr>
                <w:lang w:val="ka-GE"/>
              </w:rPr>
              <w:t xml:space="preserve"> </w:t>
            </w:r>
            <w:r w:rsidRPr="002D0C45">
              <w:rPr>
                <w:rFonts w:ascii="Sylfaen" w:hAnsi="Sylfaen" w:cs="Sylfaen"/>
                <w:lang w:val="ka-GE"/>
              </w:rPr>
              <w:t>სიმკვრივე</w:t>
            </w:r>
          </w:p>
        </w:tc>
      </w:tr>
    </w:tbl>
    <w:p w14:paraId="22B1CD27" w14:textId="77777777" w:rsidR="004258F2" w:rsidRPr="002D0C45" w:rsidRDefault="004258F2" w:rsidP="004258F2">
      <w:pPr>
        <w:pStyle w:val="BodyText"/>
        <w:spacing w:before="7"/>
        <w:rPr>
          <w:rFonts w:ascii="Sylfaen" w:hAnsi="Sylfaen"/>
          <w:b/>
          <w:sz w:val="22"/>
          <w:szCs w:val="22"/>
          <w:lang w:val="ka-GE"/>
        </w:rPr>
      </w:pPr>
    </w:p>
    <w:p w14:paraId="1A18083E" w14:textId="77777777" w:rsidR="004258F2" w:rsidRPr="002D0C45" w:rsidRDefault="004258F2" w:rsidP="004258F2">
      <w:pPr>
        <w:tabs>
          <w:tab w:val="left" w:pos="5205"/>
        </w:tabs>
        <w:ind w:left="528"/>
        <w:rPr>
          <w:rFonts w:ascii="Sylfaen" w:hAnsi="Sylfaen"/>
          <w:lang w:val="ka-GE"/>
        </w:rPr>
      </w:pPr>
      <w:r w:rsidRPr="002D0C45">
        <w:rPr>
          <w:rFonts w:ascii="Sylfaen" w:hAnsi="Sylfaen"/>
          <w:noProof/>
        </w:rPr>
        <mc:AlternateContent>
          <mc:Choice Requires="wpg">
            <w:drawing>
              <wp:inline distT="0" distB="0" distL="0" distR="0" wp14:anchorId="2A5146FA" wp14:editId="0B1C9C32">
                <wp:extent cx="2623185" cy="2266950"/>
                <wp:effectExtent l="9525" t="0" r="0" b="0"/>
                <wp:docPr id="470" name="Group 4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23185" cy="2266950"/>
                          <a:chOff x="0" y="0"/>
                          <a:chExt cx="2623185" cy="2266950"/>
                        </a:xfrm>
                      </wpg:grpSpPr>
                      <wps:wsp>
                        <wps:cNvPr id="471" name="Graphic 471"/>
                        <wps:cNvSpPr/>
                        <wps:spPr>
                          <a:xfrm>
                            <a:off x="7998" y="749676"/>
                            <a:ext cx="2600325" cy="60960"/>
                          </a:xfrm>
                          <a:custGeom>
                            <a:avLst/>
                            <a:gdLst/>
                            <a:ahLst/>
                            <a:cxnLst/>
                            <a:rect l="l" t="t" r="r" b="b"/>
                            <a:pathLst>
                              <a:path w="2600325" h="60960">
                                <a:moveTo>
                                  <a:pt x="2599830" y="0"/>
                                </a:moveTo>
                                <a:lnTo>
                                  <a:pt x="0" y="0"/>
                                </a:lnTo>
                                <a:lnTo>
                                  <a:pt x="0" y="60793"/>
                                </a:lnTo>
                                <a:lnTo>
                                  <a:pt x="2599830" y="60793"/>
                                </a:lnTo>
                                <a:lnTo>
                                  <a:pt x="2599830" y="0"/>
                                </a:lnTo>
                                <a:close/>
                              </a:path>
                            </a:pathLst>
                          </a:custGeom>
                          <a:solidFill>
                            <a:srgbClr val="4F81BC"/>
                          </a:solidFill>
                        </wps:spPr>
                        <wps:bodyPr wrap="square" lIns="0" tIns="0" rIns="0" bIns="0" rtlCol="0">
                          <a:prstTxWarp prst="textNoShape">
                            <a:avLst/>
                          </a:prstTxWarp>
                          <a:noAutofit/>
                        </wps:bodyPr>
                      </wps:wsp>
                      <wps:wsp>
                        <wps:cNvPr id="472" name="Graphic 472"/>
                        <wps:cNvSpPr/>
                        <wps:spPr>
                          <a:xfrm>
                            <a:off x="7998" y="749676"/>
                            <a:ext cx="2600325" cy="60960"/>
                          </a:xfrm>
                          <a:custGeom>
                            <a:avLst/>
                            <a:gdLst/>
                            <a:ahLst/>
                            <a:cxnLst/>
                            <a:rect l="l" t="t" r="r" b="b"/>
                            <a:pathLst>
                              <a:path w="2600325" h="60960">
                                <a:moveTo>
                                  <a:pt x="0" y="60793"/>
                                </a:moveTo>
                                <a:lnTo>
                                  <a:pt x="2599830" y="60793"/>
                                </a:lnTo>
                                <a:lnTo>
                                  <a:pt x="2599830" y="0"/>
                                </a:lnTo>
                                <a:lnTo>
                                  <a:pt x="0" y="0"/>
                                </a:lnTo>
                                <a:lnTo>
                                  <a:pt x="0" y="60793"/>
                                </a:lnTo>
                                <a:close/>
                              </a:path>
                            </a:pathLst>
                          </a:custGeom>
                          <a:ln w="10878">
                            <a:solidFill>
                              <a:srgbClr val="385D89"/>
                            </a:solidFill>
                            <a:prstDash val="solid"/>
                          </a:ln>
                        </wps:spPr>
                        <wps:bodyPr wrap="square" lIns="0" tIns="0" rIns="0" bIns="0" rtlCol="0">
                          <a:prstTxWarp prst="textNoShape">
                            <a:avLst/>
                          </a:prstTxWarp>
                          <a:noAutofit/>
                        </wps:bodyPr>
                      </wps:wsp>
                      <wps:wsp>
                        <wps:cNvPr id="473" name="Graphic 473"/>
                        <wps:cNvSpPr/>
                        <wps:spPr>
                          <a:xfrm>
                            <a:off x="26555" y="36163"/>
                            <a:ext cx="91440" cy="2206625"/>
                          </a:xfrm>
                          <a:custGeom>
                            <a:avLst/>
                            <a:gdLst/>
                            <a:ahLst/>
                            <a:cxnLst/>
                            <a:rect l="l" t="t" r="r" b="b"/>
                            <a:pathLst>
                              <a:path w="91440" h="2206625">
                                <a:moveTo>
                                  <a:pt x="90862" y="0"/>
                                </a:moveTo>
                                <a:lnTo>
                                  <a:pt x="0" y="0"/>
                                </a:lnTo>
                                <a:lnTo>
                                  <a:pt x="0" y="2206474"/>
                                </a:lnTo>
                                <a:lnTo>
                                  <a:pt x="90862" y="2206474"/>
                                </a:lnTo>
                                <a:lnTo>
                                  <a:pt x="90862" y="0"/>
                                </a:lnTo>
                                <a:close/>
                              </a:path>
                            </a:pathLst>
                          </a:custGeom>
                          <a:solidFill>
                            <a:srgbClr val="4F81BC"/>
                          </a:solidFill>
                        </wps:spPr>
                        <wps:bodyPr wrap="square" lIns="0" tIns="0" rIns="0" bIns="0" rtlCol="0">
                          <a:prstTxWarp prst="textNoShape">
                            <a:avLst/>
                          </a:prstTxWarp>
                          <a:noAutofit/>
                        </wps:bodyPr>
                      </wps:wsp>
                      <wps:wsp>
                        <wps:cNvPr id="474" name="Graphic 474"/>
                        <wps:cNvSpPr/>
                        <wps:spPr>
                          <a:xfrm>
                            <a:off x="26555" y="36163"/>
                            <a:ext cx="91440" cy="2206625"/>
                          </a:xfrm>
                          <a:custGeom>
                            <a:avLst/>
                            <a:gdLst/>
                            <a:ahLst/>
                            <a:cxnLst/>
                            <a:rect l="l" t="t" r="r" b="b"/>
                            <a:pathLst>
                              <a:path w="91440" h="2206625">
                                <a:moveTo>
                                  <a:pt x="0" y="2206474"/>
                                </a:moveTo>
                                <a:lnTo>
                                  <a:pt x="90862" y="2206474"/>
                                </a:lnTo>
                                <a:lnTo>
                                  <a:pt x="90862" y="0"/>
                                </a:lnTo>
                                <a:lnTo>
                                  <a:pt x="0" y="0"/>
                                </a:lnTo>
                                <a:lnTo>
                                  <a:pt x="0" y="2206474"/>
                                </a:lnTo>
                                <a:close/>
                              </a:path>
                            </a:pathLst>
                          </a:custGeom>
                          <a:ln w="10877">
                            <a:solidFill>
                              <a:srgbClr val="385D89"/>
                            </a:solidFill>
                            <a:prstDash val="solid"/>
                          </a:ln>
                        </wps:spPr>
                        <wps:bodyPr wrap="square" lIns="0" tIns="0" rIns="0" bIns="0" rtlCol="0">
                          <a:prstTxWarp prst="textNoShape">
                            <a:avLst/>
                          </a:prstTxWarp>
                          <a:noAutofit/>
                        </wps:bodyPr>
                      </wps:wsp>
                      <wps:wsp>
                        <wps:cNvPr id="475" name="Graphic 475"/>
                        <wps:cNvSpPr/>
                        <wps:spPr>
                          <a:xfrm>
                            <a:off x="845601" y="36163"/>
                            <a:ext cx="91440" cy="2206625"/>
                          </a:xfrm>
                          <a:custGeom>
                            <a:avLst/>
                            <a:gdLst/>
                            <a:ahLst/>
                            <a:cxnLst/>
                            <a:rect l="l" t="t" r="r" b="b"/>
                            <a:pathLst>
                              <a:path w="91440" h="2206625">
                                <a:moveTo>
                                  <a:pt x="90862" y="0"/>
                                </a:moveTo>
                                <a:lnTo>
                                  <a:pt x="0" y="0"/>
                                </a:lnTo>
                                <a:lnTo>
                                  <a:pt x="0" y="2206474"/>
                                </a:lnTo>
                                <a:lnTo>
                                  <a:pt x="90862" y="2206474"/>
                                </a:lnTo>
                                <a:lnTo>
                                  <a:pt x="90862" y="0"/>
                                </a:lnTo>
                                <a:close/>
                              </a:path>
                            </a:pathLst>
                          </a:custGeom>
                          <a:solidFill>
                            <a:srgbClr val="4F81BC"/>
                          </a:solidFill>
                        </wps:spPr>
                        <wps:bodyPr wrap="square" lIns="0" tIns="0" rIns="0" bIns="0" rtlCol="0">
                          <a:prstTxWarp prst="textNoShape">
                            <a:avLst/>
                          </a:prstTxWarp>
                          <a:noAutofit/>
                        </wps:bodyPr>
                      </wps:wsp>
                      <wps:wsp>
                        <wps:cNvPr id="476" name="Graphic 476"/>
                        <wps:cNvSpPr/>
                        <wps:spPr>
                          <a:xfrm>
                            <a:off x="845601" y="36163"/>
                            <a:ext cx="91440" cy="2206625"/>
                          </a:xfrm>
                          <a:custGeom>
                            <a:avLst/>
                            <a:gdLst/>
                            <a:ahLst/>
                            <a:cxnLst/>
                            <a:rect l="l" t="t" r="r" b="b"/>
                            <a:pathLst>
                              <a:path w="91440" h="2206625">
                                <a:moveTo>
                                  <a:pt x="0" y="2206474"/>
                                </a:moveTo>
                                <a:lnTo>
                                  <a:pt x="90862" y="2206474"/>
                                </a:lnTo>
                                <a:lnTo>
                                  <a:pt x="90862" y="0"/>
                                </a:lnTo>
                                <a:lnTo>
                                  <a:pt x="0" y="0"/>
                                </a:lnTo>
                                <a:lnTo>
                                  <a:pt x="0" y="2206474"/>
                                </a:lnTo>
                                <a:close/>
                              </a:path>
                            </a:pathLst>
                          </a:custGeom>
                          <a:ln w="10877">
                            <a:solidFill>
                              <a:srgbClr val="385D89"/>
                            </a:solidFill>
                            <a:prstDash val="solid"/>
                          </a:ln>
                        </wps:spPr>
                        <wps:bodyPr wrap="square" lIns="0" tIns="0" rIns="0" bIns="0" rtlCol="0">
                          <a:prstTxWarp prst="textNoShape">
                            <a:avLst/>
                          </a:prstTxWarp>
                          <a:noAutofit/>
                        </wps:bodyPr>
                      </wps:wsp>
                      <wps:wsp>
                        <wps:cNvPr id="477" name="Graphic 477"/>
                        <wps:cNvSpPr/>
                        <wps:spPr>
                          <a:xfrm>
                            <a:off x="1658887" y="42563"/>
                            <a:ext cx="91440" cy="2207260"/>
                          </a:xfrm>
                          <a:custGeom>
                            <a:avLst/>
                            <a:gdLst/>
                            <a:ahLst/>
                            <a:cxnLst/>
                            <a:rect l="l" t="t" r="r" b="b"/>
                            <a:pathLst>
                              <a:path w="91440" h="2207260">
                                <a:moveTo>
                                  <a:pt x="90862" y="0"/>
                                </a:moveTo>
                                <a:lnTo>
                                  <a:pt x="0" y="0"/>
                                </a:lnTo>
                                <a:lnTo>
                                  <a:pt x="0" y="2207114"/>
                                </a:lnTo>
                                <a:lnTo>
                                  <a:pt x="90862" y="2207114"/>
                                </a:lnTo>
                                <a:lnTo>
                                  <a:pt x="90862" y="0"/>
                                </a:lnTo>
                                <a:close/>
                              </a:path>
                            </a:pathLst>
                          </a:custGeom>
                          <a:solidFill>
                            <a:srgbClr val="4F81BC"/>
                          </a:solidFill>
                        </wps:spPr>
                        <wps:bodyPr wrap="square" lIns="0" tIns="0" rIns="0" bIns="0" rtlCol="0">
                          <a:prstTxWarp prst="textNoShape">
                            <a:avLst/>
                          </a:prstTxWarp>
                          <a:noAutofit/>
                        </wps:bodyPr>
                      </wps:wsp>
                      <wps:wsp>
                        <wps:cNvPr id="478" name="Graphic 478"/>
                        <wps:cNvSpPr/>
                        <wps:spPr>
                          <a:xfrm>
                            <a:off x="1658887" y="42563"/>
                            <a:ext cx="91440" cy="2207260"/>
                          </a:xfrm>
                          <a:custGeom>
                            <a:avLst/>
                            <a:gdLst/>
                            <a:ahLst/>
                            <a:cxnLst/>
                            <a:rect l="l" t="t" r="r" b="b"/>
                            <a:pathLst>
                              <a:path w="91440" h="2207260">
                                <a:moveTo>
                                  <a:pt x="0" y="2207114"/>
                                </a:moveTo>
                                <a:lnTo>
                                  <a:pt x="90862" y="2207114"/>
                                </a:lnTo>
                                <a:lnTo>
                                  <a:pt x="90862" y="0"/>
                                </a:lnTo>
                                <a:lnTo>
                                  <a:pt x="0" y="0"/>
                                </a:lnTo>
                                <a:lnTo>
                                  <a:pt x="0" y="2207114"/>
                                </a:lnTo>
                                <a:close/>
                              </a:path>
                            </a:pathLst>
                          </a:custGeom>
                          <a:ln w="10877">
                            <a:solidFill>
                              <a:srgbClr val="385D89"/>
                            </a:solidFill>
                            <a:prstDash val="solid"/>
                          </a:ln>
                        </wps:spPr>
                        <wps:bodyPr wrap="square" lIns="0" tIns="0" rIns="0" bIns="0" rtlCol="0">
                          <a:prstTxWarp prst="textNoShape">
                            <a:avLst/>
                          </a:prstTxWarp>
                          <a:noAutofit/>
                        </wps:bodyPr>
                      </wps:wsp>
                      <wps:wsp>
                        <wps:cNvPr id="479" name="Graphic 479"/>
                        <wps:cNvSpPr/>
                        <wps:spPr>
                          <a:xfrm>
                            <a:off x="2509287" y="36164"/>
                            <a:ext cx="90805" cy="2206625"/>
                          </a:xfrm>
                          <a:custGeom>
                            <a:avLst/>
                            <a:gdLst/>
                            <a:ahLst/>
                            <a:cxnLst/>
                            <a:rect l="l" t="t" r="r" b="b"/>
                            <a:pathLst>
                              <a:path w="90805" h="2206625">
                                <a:moveTo>
                                  <a:pt x="90223" y="0"/>
                                </a:moveTo>
                                <a:lnTo>
                                  <a:pt x="0" y="0"/>
                                </a:lnTo>
                                <a:lnTo>
                                  <a:pt x="0" y="2206474"/>
                                </a:lnTo>
                                <a:lnTo>
                                  <a:pt x="90223" y="2206474"/>
                                </a:lnTo>
                                <a:lnTo>
                                  <a:pt x="90223" y="0"/>
                                </a:lnTo>
                                <a:close/>
                              </a:path>
                            </a:pathLst>
                          </a:custGeom>
                          <a:solidFill>
                            <a:srgbClr val="4F81BC"/>
                          </a:solidFill>
                        </wps:spPr>
                        <wps:bodyPr wrap="square" lIns="0" tIns="0" rIns="0" bIns="0" rtlCol="0">
                          <a:prstTxWarp prst="textNoShape">
                            <a:avLst/>
                          </a:prstTxWarp>
                          <a:noAutofit/>
                        </wps:bodyPr>
                      </wps:wsp>
                      <wps:wsp>
                        <wps:cNvPr id="480" name="Graphic 480"/>
                        <wps:cNvSpPr/>
                        <wps:spPr>
                          <a:xfrm>
                            <a:off x="2509287" y="36164"/>
                            <a:ext cx="90805" cy="2206625"/>
                          </a:xfrm>
                          <a:custGeom>
                            <a:avLst/>
                            <a:gdLst/>
                            <a:ahLst/>
                            <a:cxnLst/>
                            <a:rect l="l" t="t" r="r" b="b"/>
                            <a:pathLst>
                              <a:path w="90805" h="2206625">
                                <a:moveTo>
                                  <a:pt x="0" y="2206474"/>
                                </a:moveTo>
                                <a:lnTo>
                                  <a:pt x="90223" y="2206474"/>
                                </a:lnTo>
                                <a:lnTo>
                                  <a:pt x="90223" y="0"/>
                                </a:lnTo>
                                <a:lnTo>
                                  <a:pt x="0" y="0"/>
                                </a:lnTo>
                                <a:lnTo>
                                  <a:pt x="0" y="2206474"/>
                                </a:lnTo>
                                <a:close/>
                              </a:path>
                            </a:pathLst>
                          </a:custGeom>
                          <a:ln w="10877">
                            <a:solidFill>
                              <a:srgbClr val="385D89"/>
                            </a:solidFill>
                            <a:prstDash val="solid"/>
                          </a:ln>
                        </wps:spPr>
                        <wps:bodyPr wrap="square" lIns="0" tIns="0" rIns="0" bIns="0" rtlCol="0">
                          <a:prstTxWarp prst="textNoShape">
                            <a:avLst/>
                          </a:prstTxWarp>
                          <a:noAutofit/>
                        </wps:bodyPr>
                      </wps:wsp>
                      <wps:wsp>
                        <wps:cNvPr id="481" name="Graphic 481"/>
                        <wps:cNvSpPr/>
                        <wps:spPr>
                          <a:xfrm>
                            <a:off x="8638" y="5439"/>
                            <a:ext cx="2600325" cy="60960"/>
                          </a:xfrm>
                          <a:custGeom>
                            <a:avLst/>
                            <a:gdLst/>
                            <a:ahLst/>
                            <a:cxnLst/>
                            <a:rect l="l" t="t" r="r" b="b"/>
                            <a:pathLst>
                              <a:path w="2600325" h="60960">
                                <a:moveTo>
                                  <a:pt x="2599830" y="0"/>
                                </a:moveTo>
                                <a:lnTo>
                                  <a:pt x="0" y="0"/>
                                </a:lnTo>
                                <a:lnTo>
                                  <a:pt x="0" y="60793"/>
                                </a:lnTo>
                                <a:lnTo>
                                  <a:pt x="2599830" y="60793"/>
                                </a:lnTo>
                                <a:lnTo>
                                  <a:pt x="2599830" y="0"/>
                                </a:lnTo>
                                <a:close/>
                              </a:path>
                            </a:pathLst>
                          </a:custGeom>
                          <a:solidFill>
                            <a:srgbClr val="4F81BC"/>
                          </a:solidFill>
                        </wps:spPr>
                        <wps:bodyPr wrap="square" lIns="0" tIns="0" rIns="0" bIns="0" rtlCol="0">
                          <a:prstTxWarp prst="textNoShape">
                            <a:avLst/>
                          </a:prstTxWarp>
                          <a:noAutofit/>
                        </wps:bodyPr>
                      </wps:wsp>
                      <wps:wsp>
                        <wps:cNvPr id="482" name="Graphic 482"/>
                        <wps:cNvSpPr/>
                        <wps:spPr>
                          <a:xfrm>
                            <a:off x="8638" y="5439"/>
                            <a:ext cx="2600325" cy="60960"/>
                          </a:xfrm>
                          <a:custGeom>
                            <a:avLst/>
                            <a:gdLst/>
                            <a:ahLst/>
                            <a:cxnLst/>
                            <a:rect l="l" t="t" r="r" b="b"/>
                            <a:pathLst>
                              <a:path w="2600325" h="60960">
                                <a:moveTo>
                                  <a:pt x="0" y="60793"/>
                                </a:moveTo>
                                <a:lnTo>
                                  <a:pt x="2599830" y="60793"/>
                                </a:lnTo>
                                <a:lnTo>
                                  <a:pt x="2599830" y="0"/>
                                </a:lnTo>
                                <a:lnTo>
                                  <a:pt x="0" y="0"/>
                                </a:lnTo>
                                <a:lnTo>
                                  <a:pt x="0" y="60793"/>
                                </a:lnTo>
                                <a:close/>
                              </a:path>
                            </a:pathLst>
                          </a:custGeom>
                          <a:ln w="10878">
                            <a:solidFill>
                              <a:srgbClr val="385D89"/>
                            </a:solidFill>
                            <a:prstDash val="solid"/>
                          </a:ln>
                        </wps:spPr>
                        <wps:bodyPr wrap="square" lIns="0" tIns="0" rIns="0" bIns="0" rtlCol="0">
                          <a:prstTxWarp prst="textNoShape">
                            <a:avLst/>
                          </a:prstTxWarp>
                          <a:noAutofit/>
                        </wps:bodyPr>
                      </wps:wsp>
                      <wps:wsp>
                        <wps:cNvPr id="483" name="Graphic 483"/>
                        <wps:cNvSpPr/>
                        <wps:spPr>
                          <a:xfrm>
                            <a:off x="5439" y="1486874"/>
                            <a:ext cx="2600325" cy="60960"/>
                          </a:xfrm>
                          <a:custGeom>
                            <a:avLst/>
                            <a:gdLst/>
                            <a:ahLst/>
                            <a:cxnLst/>
                            <a:rect l="l" t="t" r="r" b="b"/>
                            <a:pathLst>
                              <a:path w="2600325" h="60960">
                                <a:moveTo>
                                  <a:pt x="2599830" y="0"/>
                                </a:moveTo>
                                <a:lnTo>
                                  <a:pt x="0" y="0"/>
                                </a:lnTo>
                                <a:lnTo>
                                  <a:pt x="0" y="60793"/>
                                </a:lnTo>
                                <a:lnTo>
                                  <a:pt x="2599830" y="60793"/>
                                </a:lnTo>
                                <a:lnTo>
                                  <a:pt x="2599830" y="0"/>
                                </a:lnTo>
                                <a:close/>
                              </a:path>
                            </a:pathLst>
                          </a:custGeom>
                          <a:solidFill>
                            <a:srgbClr val="4F81BC"/>
                          </a:solidFill>
                        </wps:spPr>
                        <wps:bodyPr wrap="square" lIns="0" tIns="0" rIns="0" bIns="0" rtlCol="0">
                          <a:prstTxWarp prst="textNoShape">
                            <a:avLst/>
                          </a:prstTxWarp>
                          <a:noAutofit/>
                        </wps:bodyPr>
                      </wps:wsp>
                      <wps:wsp>
                        <wps:cNvPr id="484" name="Graphic 484"/>
                        <wps:cNvSpPr/>
                        <wps:spPr>
                          <a:xfrm>
                            <a:off x="5439" y="1486874"/>
                            <a:ext cx="2600325" cy="60960"/>
                          </a:xfrm>
                          <a:custGeom>
                            <a:avLst/>
                            <a:gdLst/>
                            <a:ahLst/>
                            <a:cxnLst/>
                            <a:rect l="l" t="t" r="r" b="b"/>
                            <a:pathLst>
                              <a:path w="2600325" h="60960">
                                <a:moveTo>
                                  <a:pt x="0" y="60793"/>
                                </a:moveTo>
                                <a:lnTo>
                                  <a:pt x="2599830" y="60793"/>
                                </a:lnTo>
                                <a:lnTo>
                                  <a:pt x="2599830" y="0"/>
                                </a:lnTo>
                                <a:lnTo>
                                  <a:pt x="0" y="0"/>
                                </a:lnTo>
                                <a:lnTo>
                                  <a:pt x="0" y="60793"/>
                                </a:lnTo>
                                <a:close/>
                              </a:path>
                            </a:pathLst>
                          </a:custGeom>
                          <a:ln w="10878">
                            <a:solidFill>
                              <a:srgbClr val="385D89"/>
                            </a:solidFill>
                            <a:prstDash val="solid"/>
                          </a:ln>
                        </wps:spPr>
                        <wps:bodyPr wrap="square" lIns="0" tIns="0" rIns="0" bIns="0" rtlCol="0">
                          <a:prstTxWarp prst="textNoShape">
                            <a:avLst/>
                          </a:prstTxWarp>
                          <a:noAutofit/>
                        </wps:bodyPr>
                      </wps:wsp>
                      <wps:wsp>
                        <wps:cNvPr id="485" name="Graphic 485"/>
                        <wps:cNvSpPr/>
                        <wps:spPr>
                          <a:xfrm>
                            <a:off x="17597" y="2200403"/>
                            <a:ext cx="2600325" cy="60960"/>
                          </a:xfrm>
                          <a:custGeom>
                            <a:avLst/>
                            <a:gdLst/>
                            <a:ahLst/>
                            <a:cxnLst/>
                            <a:rect l="l" t="t" r="r" b="b"/>
                            <a:pathLst>
                              <a:path w="2600325" h="60960">
                                <a:moveTo>
                                  <a:pt x="2599830" y="0"/>
                                </a:moveTo>
                                <a:lnTo>
                                  <a:pt x="0" y="0"/>
                                </a:lnTo>
                                <a:lnTo>
                                  <a:pt x="0" y="60793"/>
                                </a:lnTo>
                                <a:lnTo>
                                  <a:pt x="2599830" y="60793"/>
                                </a:lnTo>
                                <a:lnTo>
                                  <a:pt x="2599830" y="0"/>
                                </a:lnTo>
                                <a:close/>
                              </a:path>
                            </a:pathLst>
                          </a:custGeom>
                          <a:solidFill>
                            <a:srgbClr val="4F81BC"/>
                          </a:solidFill>
                        </wps:spPr>
                        <wps:bodyPr wrap="square" lIns="0" tIns="0" rIns="0" bIns="0" rtlCol="0">
                          <a:prstTxWarp prst="textNoShape">
                            <a:avLst/>
                          </a:prstTxWarp>
                          <a:noAutofit/>
                        </wps:bodyPr>
                      </wps:wsp>
                      <wps:wsp>
                        <wps:cNvPr id="486" name="Graphic 486"/>
                        <wps:cNvSpPr/>
                        <wps:spPr>
                          <a:xfrm>
                            <a:off x="17597" y="2200403"/>
                            <a:ext cx="2600325" cy="60960"/>
                          </a:xfrm>
                          <a:custGeom>
                            <a:avLst/>
                            <a:gdLst/>
                            <a:ahLst/>
                            <a:cxnLst/>
                            <a:rect l="l" t="t" r="r" b="b"/>
                            <a:pathLst>
                              <a:path w="2600325" h="60960">
                                <a:moveTo>
                                  <a:pt x="0" y="60793"/>
                                </a:moveTo>
                                <a:lnTo>
                                  <a:pt x="2599830" y="60793"/>
                                </a:lnTo>
                                <a:lnTo>
                                  <a:pt x="2599830" y="0"/>
                                </a:lnTo>
                                <a:lnTo>
                                  <a:pt x="0" y="0"/>
                                </a:lnTo>
                                <a:lnTo>
                                  <a:pt x="0" y="60793"/>
                                </a:lnTo>
                                <a:close/>
                              </a:path>
                            </a:pathLst>
                          </a:custGeom>
                          <a:ln w="10878">
                            <a:solidFill>
                              <a:srgbClr val="385D89"/>
                            </a:solidFill>
                            <a:prstDash val="solid"/>
                          </a:ln>
                        </wps:spPr>
                        <wps:bodyPr wrap="square" lIns="0" tIns="0" rIns="0" bIns="0" rtlCol="0">
                          <a:prstTxWarp prst="textNoShape">
                            <a:avLst/>
                          </a:prstTxWarp>
                          <a:noAutofit/>
                        </wps:bodyPr>
                      </wps:wsp>
                      <wps:wsp>
                        <wps:cNvPr id="487" name="Graphic 487"/>
                        <wps:cNvSpPr/>
                        <wps:spPr>
                          <a:xfrm>
                            <a:off x="60469" y="1517598"/>
                            <a:ext cx="822325" cy="718185"/>
                          </a:xfrm>
                          <a:custGeom>
                            <a:avLst/>
                            <a:gdLst/>
                            <a:ahLst/>
                            <a:cxnLst/>
                            <a:rect l="l" t="t" r="r" b="b"/>
                            <a:pathLst>
                              <a:path w="822325" h="718185">
                                <a:moveTo>
                                  <a:pt x="822245" y="0"/>
                                </a:moveTo>
                                <a:lnTo>
                                  <a:pt x="0" y="0"/>
                                </a:lnTo>
                                <a:lnTo>
                                  <a:pt x="0" y="718000"/>
                                </a:lnTo>
                                <a:lnTo>
                                  <a:pt x="822245" y="718000"/>
                                </a:lnTo>
                                <a:lnTo>
                                  <a:pt x="822245" y="0"/>
                                </a:lnTo>
                                <a:close/>
                              </a:path>
                            </a:pathLst>
                          </a:custGeom>
                          <a:solidFill>
                            <a:srgbClr val="FFFF00">
                              <a:alpha val="43920"/>
                            </a:srgbClr>
                          </a:solidFill>
                        </wps:spPr>
                        <wps:bodyPr wrap="square" lIns="0" tIns="0" rIns="0" bIns="0" rtlCol="0">
                          <a:prstTxWarp prst="textNoShape">
                            <a:avLst/>
                          </a:prstTxWarp>
                          <a:noAutofit/>
                        </wps:bodyPr>
                      </wps:wsp>
                      <wps:wsp>
                        <wps:cNvPr id="488" name="Graphic 488"/>
                        <wps:cNvSpPr/>
                        <wps:spPr>
                          <a:xfrm>
                            <a:off x="60469" y="1517598"/>
                            <a:ext cx="822325" cy="718185"/>
                          </a:xfrm>
                          <a:custGeom>
                            <a:avLst/>
                            <a:gdLst/>
                            <a:ahLst/>
                            <a:cxnLst/>
                            <a:rect l="l" t="t" r="r" b="b"/>
                            <a:pathLst>
                              <a:path w="822325" h="718185">
                                <a:moveTo>
                                  <a:pt x="0" y="718000"/>
                                </a:moveTo>
                                <a:lnTo>
                                  <a:pt x="822245" y="718000"/>
                                </a:lnTo>
                                <a:lnTo>
                                  <a:pt x="822245" y="0"/>
                                </a:lnTo>
                                <a:lnTo>
                                  <a:pt x="0" y="0"/>
                                </a:lnTo>
                                <a:lnTo>
                                  <a:pt x="0" y="718000"/>
                                </a:lnTo>
                                <a:close/>
                              </a:path>
                            </a:pathLst>
                          </a:custGeom>
                          <a:ln w="10878">
                            <a:solidFill>
                              <a:srgbClr val="FFC000"/>
                            </a:solidFill>
                            <a:prstDash val="solid"/>
                          </a:ln>
                        </wps:spPr>
                        <wps:bodyPr wrap="square" lIns="0" tIns="0" rIns="0" bIns="0" rtlCol="0">
                          <a:prstTxWarp prst="textNoShape">
                            <a:avLst/>
                          </a:prstTxWarp>
                          <a:noAutofit/>
                        </wps:bodyPr>
                      </wps:wsp>
                      <wps:wsp>
                        <wps:cNvPr id="489" name="Graphic 489"/>
                        <wps:cNvSpPr/>
                        <wps:spPr>
                          <a:xfrm>
                            <a:off x="1731834" y="1522718"/>
                            <a:ext cx="822960" cy="720090"/>
                          </a:xfrm>
                          <a:custGeom>
                            <a:avLst/>
                            <a:gdLst/>
                            <a:ahLst/>
                            <a:cxnLst/>
                            <a:rect l="l" t="t" r="r" b="b"/>
                            <a:pathLst>
                              <a:path w="822960" h="720090">
                                <a:moveTo>
                                  <a:pt x="822884" y="0"/>
                                </a:moveTo>
                                <a:lnTo>
                                  <a:pt x="0" y="0"/>
                                </a:lnTo>
                                <a:lnTo>
                                  <a:pt x="0" y="719920"/>
                                </a:lnTo>
                                <a:lnTo>
                                  <a:pt x="822885" y="719920"/>
                                </a:lnTo>
                                <a:lnTo>
                                  <a:pt x="822884" y="0"/>
                                </a:lnTo>
                                <a:close/>
                              </a:path>
                            </a:pathLst>
                          </a:custGeom>
                          <a:solidFill>
                            <a:srgbClr val="FFFF00">
                              <a:alpha val="43920"/>
                            </a:srgbClr>
                          </a:solidFill>
                        </wps:spPr>
                        <wps:bodyPr wrap="square" lIns="0" tIns="0" rIns="0" bIns="0" rtlCol="0">
                          <a:prstTxWarp prst="textNoShape">
                            <a:avLst/>
                          </a:prstTxWarp>
                          <a:noAutofit/>
                        </wps:bodyPr>
                      </wps:wsp>
                      <wps:wsp>
                        <wps:cNvPr id="490" name="Graphic 490"/>
                        <wps:cNvSpPr/>
                        <wps:spPr>
                          <a:xfrm>
                            <a:off x="1731834" y="1522718"/>
                            <a:ext cx="822960" cy="720090"/>
                          </a:xfrm>
                          <a:custGeom>
                            <a:avLst/>
                            <a:gdLst/>
                            <a:ahLst/>
                            <a:cxnLst/>
                            <a:rect l="l" t="t" r="r" b="b"/>
                            <a:pathLst>
                              <a:path w="822960" h="720090">
                                <a:moveTo>
                                  <a:pt x="0" y="719920"/>
                                </a:moveTo>
                                <a:lnTo>
                                  <a:pt x="822885" y="719920"/>
                                </a:lnTo>
                                <a:lnTo>
                                  <a:pt x="822884" y="0"/>
                                </a:lnTo>
                                <a:lnTo>
                                  <a:pt x="0" y="0"/>
                                </a:lnTo>
                                <a:lnTo>
                                  <a:pt x="0" y="719920"/>
                                </a:lnTo>
                                <a:close/>
                              </a:path>
                            </a:pathLst>
                          </a:custGeom>
                          <a:ln w="10878">
                            <a:solidFill>
                              <a:srgbClr val="FFC000"/>
                            </a:solidFill>
                            <a:prstDash val="solid"/>
                          </a:ln>
                        </wps:spPr>
                        <wps:bodyPr wrap="square" lIns="0" tIns="0" rIns="0" bIns="0" rtlCol="0">
                          <a:prstTxWarp prst="textNoShape">
                            <a:avLst/>
                          </a:prstTxWarp>
                          <a:noAutofit/>
                        </wps:bodyPr>
                      </wps:wsp>
                      <wps:wsp>
                        <wps:cNvPr id="491" name="Graphic 491"/>
                        <wps:cNvSpPr/>
                        <wps:spPr>
                          <a:xfrm>
                            <a:off x="906389" y="1517599"/>
                            <a:ext cx="801370" cy="720090"/>
                          </a:xfrm>
                          <a:custGeom>
                            <a:avLst/>
                            <a:gdLst/>
                            <a:ahLst/>
                            <a:cxnLst/>
                            <a:rect l="l" t="t" r="r" b="b"/>
                            <a:pathLst>
                              <a:path w="801370" h="720090">
                                <a:moveTo>
                                  <a:pt x="801129" y="0"/>
                                </a:moveTo>
                                <a:lnTo>
                                  <a:pt x="0" y="0"/>
                                </a:lnTo>
                                <a:lnTo>
                                  <a:pt x="0" y="719920"/>
                                </a:lnTo>
                                <a:lnTo>
                                  <a:pt x="801129" y="719920"/>
                                </a:lnTo>
                                <a:lnTo>
                                  <a:pt x="801129" y="0"/>
                                </a:lnTo>
                                <a:close/>
                              </a:path>
                            </a:pathLst>
                          </a:custGeom>
                          <a:solidFill>
                            <a:srgbClr val="FFFF00">
                              <a:alpha val="43920"/>
                            </a:srgbClr>
                          </a:solidFill>
                        </wps:spPr>
                        <wps:bodyPr wrap="square" lIns="0" tIns="0" rIns="0" bIns="0" rtlCol="0">
                          <a:prstTxWarp prst="textNoShape">
                            <a:avLst/>
                          </a:prstTxWarp>
                          <a:noAutofit/>
                        </wps:bodyPr>
                      </wps:wsp>
                      <wps:wsp>
                        <wps:cNvPr id="492" name="Graphic 492"/>
                        <wps:cNvSpPr/>
                        <wps:spPr>
                          <a:xfrm>
                            <a:off x="906389" y="1517599"/>
                            <a:ext cx="801370" cy="720090"/>
                          </a:xfrm>
                          <a:custGeom>
                            <a:avLst/>
                            <a:gdLst/>
                            <a:ahLst/>
                            <a:cxnLst/>
                            <a:rect l="l" t="t" r="r" b="b"/>
                            <a:pathLst>
                              <a:path w="801370" h="720090">
                                <a:moveTo>
                                  <a:pt x="0" y="719920"/>
                                </a:moveTo>
                                <a:lnTo>
                                  <a:pt x="801129" y="719920"/>
                                </a:lnTo>
                                <a:lnTo>
                                  <a:pt x="801129" y="0"/>
                                </a:lnTo>
                                <a:lnTo>
                                  <a:pt x="0" y="0"/>
                                </a:lnTo>
                                <a:lnTo>
                                  <a:pt x="0" y="719920"/>
                                </a:lnTo>
                                <a:close/>
                              </a:path>
                            </a:pathLst>
                          </a:custGeom>
                          <a:ln w="10878">
                            <a:solidFill>
                              <a:srgbClr val="FFC000"/>
                            </a:solidFill>
                            <a:prstDash val="solid"/>
                          </a:ln>
                        </wps:spPr>
                        <wps:bodyPr wrap="square" lIns="0" tIns="0" rIns="0" bIns="0" rtlCol="0">
                          <a:prstTxWarp prst="textNoShape">
                            <a:avLst/>
                          </a:prstTxWarp>
                          <a:noAutofit/>
                        </wps:bodyPr>
                      </wps:wsp>
                      <wps:wsp>
                        <wps:cNvPr id="493" name="Graphic 493"/>
                        <wps:cNvSpPr/>
                        <wps:spPr>
                          <a:xfrm>
                            <a:off x="62388" y="780393"/>
                            <a:ext cx="822325" cy="718820"/>
                          </a:xfrm>
                          <a:custGeom>
                            <a:avLst/>
                            <a:gdLst/>
                            <a:ahLst/>
                            <a:cxnLst/>
                            <a:rect l="l" t="t" r="r" b="b"/>
                            <a:pathLst>
                              <a:path w="822325" h="718820">
                                <a:moveTo>
                                  <a:pt x="822245" y="0"/>
                                </a:moveTo>
                                <a:lnTo>
                                  <a:pt x="0" y="0"/>
                                </a:lnTo>
                                <a:lnTo>
                                  <a:pt x="0" y="718640"/>
                                </a:lnTo>
                                <a:lnTo>
                                  <a:pt x="822245" y="718640"/>
                                </a:lnTo>
                                <a:lnTo>
                                  <a:pt x="822245" y="0"/>
                                </a:lnTo>
                                <a:close/>
                              </a:path>
                            </a:pathLst>
                          </a:custGeom>
                          <a:solidFill>
                            <a:srgbClr val="FFFF00">
                              <a:alpha val="43920"/>
                            </a:srgbClr>
                          </a:solidFill>
                        </wps:spPr>
                        <wps:bodyPr wrap="square" lIns="0" tIns="0" rIns="0" bIns="0" rtlCol="0">
                          <a:prstTxWarp prst="textNoShape">
                            <a:avLst/>
                          </a:prstTxWarp>
                          <a:noAutofit/>
                        </wps:bodyPr>
                      </wps:wsp>
                      <wps:wsp>
                        <wps:cNvPr id="494" name="Graphic 494"/>
                        <wps:cNvSpPr/>
                        <wps:spPr>
                          <a:xfrm>
                            <a:off x="62388" y="780393"/>
                            <a:ext cx="822325" cy="718820"/>
                          </a:xfrm>
                          <a:custGeom>
                            <a:avLst/>
                            <a:gdLst/>
                            <a:ahLst/>
                            <a:cxnLst/>
                            <a:rect l="l" t="t" r="r" b="b"/>
                            <a:pathLst>
                              <a:path w="822325" h="718820">
                                <a:moveTo>
                                  <a:pt x="0" y="718640"/>
                                </a:moveTo>
                                <a:lnTo>
                                  <a:pt x="822245" y="718640"/>
                                </a:lnTo>
                                <a:lnTo>
                                  <a:pt x="822245" y="0"/>
                                </a:lnTo>
                                <a:lnTo>
                                  <a:pt x="0" y="0"/>
                                </a:lnTo>
                                <a:lnTo>
                                  <a:pt x="0" y="718640"/>
                                </a:lnTo>
                                <a:close/>
                              </a:path>
                            </a:pathLst>
                          </a:custGeom>
                          <a:ln w="10878">
                            <a:solidFill>
                              <a:srgbClr val="FFC000"/>
                            </a:solidFill>
                            <a:prstDash val="solid"/>
                          </a:ln>
                        </wps:spPr>
                        <wps:bodyPr wrap="square" lIns="0" tIns="0" rIns="0" bIns="0" rtlCol="0">
                          <a:prstTxWarp prst="textNoShape">
                            <a:avLst/>
                          </a:prstTxWarp>
                          <a:noAutofit/>
                        </wps:bodyPr>
                      </wps:wsp>
                      <wps:wsp>
                        <wps:cNvPr id="495" name="Graphic 495"/>
                        <wps:cNvSpPr/>
                        <wps:spPr>
                          <a:xfrm>
                            <a:off x="1721596" y="786793"/>
                            <a:ext cx="822325" cy="718185"/>
                          </a:xfrm>
                          <a:custGeom>
                            <a:avLst/>
                            <a:gdLst/>
                            <a:ahLst/>
                            <a:cxnLst/>
                            <a:rect l="l" t="t" r="r" b="b"/>
                            <a:pathLst>
                              <a:path w="822325" h="718185">
                                <a:moveTo>
                                  <a:pt x="822245" y="0"/>
                                </a:moveTo>
                                <a:lnTo>
                                  <a:pt x="0" y="0"/>
                                </a:lnTo>
                                <a:lnTo>
                                  <a:pt x="0" y="718000"/>
                                </a:lnTo>
                                <a:lnTo>
                                  <a:pt x="822245" y="718000"/>
                                </a:lnTo>
                                <a:lnTo>
                                  <a:pt x="822245" y="0"/>
                                </a:lnTo>
                                <a:close/>
                              </a:path>
                            </a:pathLst>
                          </a:custGeom>
                          <a:solidFill>
                            <a:srgbClr val="FFFF00">
                              <a:alpha val="43920"/>
                            </a:srgbClr>
                          </a:solidFill>
                        </wps:spPr>
                        <wps:bodyPr wrap="square" lIns="0" tIns="0" rIns="0" bIns="0" rtlCol="0">
                          <a:prstTxWarp prst="textNoShape">
                            <a:avLst/>
                          </a:prstTxWarp>
                          <a:noAutofit/>
                        </wps:bodyPr>
                      </wps:wsp>
                      <wps:wsp>
                        <wps:cNvPr id="496" name="Graphic 496"/>
                        <wps:cNvSpPr/>
                        <wps:spPr>
                          <a:xfrm>
                            <a:off x="1721596" y="786793"/>
                            <a:ext cx="822325" cy="718185"/>
                          </a:xfrm>
                          <a:custGeom>
                            <a:avLst/>
                            <a:gdLst/>
                            <a:ahLst/>
                            <a:cxnLst/>
                            <a:rect l="l" t="t" r="r" b="b"/>
                            <a:pathLst>
                              <a:path w="822325" h="718185">
                                <a:moveTo>
                                  <a:pt x="0" y="718000"/>
                                </a:moveTo>
                                <a:lnTo>
                                  <a:pt x="822245" y="718000"/>
                                </a:lnTo>
                                <a:lnTo>
                                  <a:pt x="822245" y="0"/>
                                </a:lnTo>
                                <a:lnTo>
                                  <a:pt x="0" y="0"/>
                                </a:lnTo>
                                <a:lnTo>
                                  <a:pt x="0" y="718000"/>
                                </a:lnTo>
                                <a:close/>
                              </a:path>
                            </a:pathLst>
                          </a:custGeom>
                          <a:ln w="10878">
                            <a:solidFill>
                              <a:srgbClr val="FFC000"/>
                            </a:solidFill>
                            <a:prstDash val="solid"/>
                          </a:ln>
                        </wps:spPr>
                        <wps:bodyPr wrap="square" lIns="0" tIns="0" rIns="0" bIns="0" rtlCol="0">
                          <a:prstTxWarp prst="textNoShape">
                            <a:avLst/>
                          </a:prstTxWarp>
                          <a:noAutofit/>
                        </wps:bodyPr>
                      </wps:wsp>
                      <wps:wsp>
                        <wps:cNvPr id="497" name="Graphic 497"/>
                        <wps:cNvSpPr/>
                        <wps:spPr>
                          <a:xfrm>
                            <a:off x="63028" y="43195"/>
                            <a:ext cx="822325" cy="718820"/>
                          </a:xfrm>
                          <a:custGeom>
                            <a:avLst/>
                            <a:gdLst/>
                            <a:ahLst/>
                            <a:cxnLst/>
                            <a:rect l="l" t="t" r="r" b="b"/>
                            <a:pathLst>
                              <a:path w="822325" h="718820">
                                <a:moveTo>
                                  <a:pt x="822245" y="0"/>
                                </a:moveTo>
                                <a:lnTo>
                                  <a:pt x="0" y="0"/>
                                </a:lnTo>
                                <a:lnTo>
                                  <a:pt x="0" y="718640"/>
                                </a:lnTo>
                                <a:lnTo>
                                  <a:pt x="822245" y="718640"/>
                                </a:lnTo>
                                <a:lnTo>
                                  <a:pt x="822245" y="0"/>
                                </a:lnTo>
                                <a:close/>
                              </a:path>
                            </a:pathLst>
                          </a:custGeom>
                          <a:solidFill>
                            <a:srgbClr val="FFFF00">
                              <a:alpha val="43920"/>
                            </a:srgbClr>
                          </a:solidFill>
                        </wps:spPr>
                        <wps:bodyPr wrap="square" lIns="0" tIns="0" rIns="0" bIns="0" rtlCol="0">
                          <a:prstTxWarp prst="textNoShape">
                            <a:avLst/>
                          </a:prstTxWarp>
                          <a:noAutofit/>
                        </wps:bodyPr>
                      </wps:wsp>
                      <wps:wsp>
                        <wps:cNvPr id="498" name="Graphic 498"/>
                        <wps:cNvSpPr/>
                        <wps:spPr>
                          <a:xfrm>
                            <a:off x="63028" y="43195"/>
                            <a:ext cx="822325" cy="718820"/>
                          </a:xfrm>
                          <a:custGeom>
                            <a:avLst/>
                            <a:gdLst/>
                            <a:ahLst/>
                            <a:cxnLst/>
                            <a:rect l="l" t="t" r="r" b="b"/>
                            <a:pathLst>
                              <a:path w="822325" h="718820">
                                <a:moveTo>
                                  <a:pt x="0" y="718640"/>
                                </a:moveTo>
                                <a:lnTo>
                                  <a:pt x="822245" y="718640"/>
                                </a:lnTo>
                                <a:lnTo>
                                  <a:pt x="822245" y="0"/>
                                </a:lnTo>
                                <a:lnTo>
                                  <a:pt x="0" y="0"/>
                                </a:lnTo>
                                <a:lnTo>
                                  <a:pt x="0" y="718640"/>
                                </a:lnTo>
                                <a:close/>
                              </a:path>
                            </a:pathLst>
                          </a:custGeom>
                          <a:ln w="10878">
                            <a:solidFill>
                              <a:srgbClr val="FFC000"/>
                            </a:solidFill>
                            <a:prstDash val="solid"/>
                          </a:ln>
                        </wps:spPr>
                        <wps:bodyPr wrap="square" lIns="0" tIns="0" rIns="0" bIns="0" rtlCol="0">
                          <a:prstTxWarp prst="textNoShape">
                            <a:avLst/>
                          </a:prstTxWarp>
                          <a:noAutofit/>
                        </wps:bodyPr>
                      </wps:wsp>
                      <wps:wsp>
                        <wps:cNvPr id="499" name="Graphic 499"/>
                        <wps:cNvSpPr/>
                        <wps:spPr>
                          <a:xfrm>
                            <a:off x="1722235" y="49594"/>
                            <a:ext cx="822325" cy="718185"/>
                          </a:xfrm>
                          <a:custGeom>
                            <a:avLst/>
                            <a:gdLst/>
                            <a:ahLst/>
                            <a:cxnLst/>
                            <a:rect l="l" t="t" r="r" b="b"/>
                            <a:pathLst>
                              <a:path w="822325" h="718185">
                                <a:moveTo>
                                  <a:pt x="822245" y="0"/>
                                </a:moveTo>
                                <a:lnTo>
                                  <a:pt x="0" y="0"/>
                                </a:lnTo>
                                <a:lnTo>
                                  <a:pt x="0" y="718000"/>
                                </a:lnTo>
                                <a:lnTo>
                                  <a:pt x="822245" y="718000"/>
                                </a:lnTo>
                                <a:lnTo>
                                  <a:pt x="822245" y="0"/>
                                </a:lnTo>
                                <a:close/>
                              </a:path>
                            </a:pathLst>
                          </a:custGeom>
                          <a:solidFill>
                            <a:srgbClr val="FFFF00">
                              <a:alpha val="43920"/>
                            </a:srgbClr>
                          </a:solidFill>
                        </wps:spPr>
                        <wps:bodyPr wrap="square" lIns="0" tIns="0" rIns="0" bIns="0" rtlCol="0">
                          <a:prstTxWarp prst="textNoShape">
                            <a:avLst/>
                          </a:prstTxWarp>
                          <a:noAutofit/>
                        </wps:bodyPr>
                      </wps:wsp>
                      <wps:wsp>
                        <wps:cNvPr id="500" name="Graphic 500"/>
                        <wps:cNvSpPr/>
                        <wps:spPr>
                          <a:xfrm>
                            <a:off x="1722235" y="49594"/>
                            <a:ext cx="822325" cy="718185"/>
                          </a:xfrm>
                          <a:custGeom>
                            <a:avLst/>
                            <a:gdLst/>
                            <a:ahLst/>
                            <a:cxnLst/>
                            <a:rect l="l" t="t" r="r" b="b"/>
                            <a:pathLst>
                              <a:path w="822325" h="718185">
                                <a:moveTo>
                                  <a:pt x="0" y="718000"/>
                                </a:moveTo>
                                <a:lnTo>
                                  <a:pt x="822245" y="718000"/>
                                </a:lnTo>
                                <a:lnTo>
                                  <a:pt x="822245" y="0"/>
                                </a:lnTo>
                                <a:lnTo>
                                  <a:pt x="0" y="0"/>
                                </a:lnTo>
                                <a:lnTo>
                                  <a:pt x="0" y="718000"/>
                                </a:lnTo>
                                <a:close/>
                              </a:path>
                            </a:pathLst>
                          </a:custGeom>
                          <a:ln w="10878">
                            <a:solidFill>
                              <a:srgbClr val="FFC000"/>
                            </a:solidFill>
                            <a:prstDash val="solid"/>
                          </a:ln>
                        </wps:spPr>
                        <wps:bodyPr wrap="square" lIns="0" tIns="0" rIns="0" bIns="0" rtlCol="0">
                          <a:prstTxWarp prst="textNoShape">
                            <a:avLst/>
                          </a:prstTxWarp>
                          <a:noAutofit/>
                        </wps:bodyPr>
                      </wps:wsp>
                      <wps:wsp>
                        <wps:cNvPr id="501" name="Graphic 501"/>
                        <wps:cNvSpPr/>
                        <wps:spPr>
                          <a:xfrm>
                            <a:off x="900630" y="43195"/>
                            <a:ext cx="801370" cy="718820"/>
                          </a:xfrm>
                          <a:custGeom>
                            <a:avLst/>
                            <a:gdLst/>
                            <a:ahLst/>
                            <a:cxnLst/>
                            <a:rect l="l" t="t" r="r" b="b"/>
                            <a:pathLst>
                              <a:path w="801370" h="718820">
                                <a:moveTo>
                                  <a:pt x="801129" y="0"/>
                                </a:moveTo>
                                <a:lnTo>
                                  <a:pt x="0" y="0"/>
                                </a:lnTo>
                                <a:lnTo>
                                  <a:pt x="0" y="718640"/>
                                </a:lnTo>
                                <a:lnTo>
                                  <a:pt x="801129" y="718640"/>
                                </a:lnTo>
                                <a:lnTo>
                                  <a:pt x="801129" y="0"/>
                                </a:lnTo>
                                <a:close/>
                              </a:path>
                            </a:pathLst>
                          </a:custGeom>
                          <a:solidFill>
                            <a:srgbClr val="FFFF00">
                              <a:alpha val="43920"/>
                            </a:srgbClr>
                          </a:solidFill>
                        </wps:spPr>
                        <wps:bodyPr wrap="square" lIns="0" tIns="0" rIns="0" bIns="0" rtlCol="0">
                          <a:prstTxWarp prst="textNoShape">
                            <a:avLst/>
                          </a:prstTxWarp>
                          <a:noAutofit/>
                        </wps:bodyPr>
                      </wps:wsp>
                      <wps:wsp>
                        <wps:cNvPr id="502" name="Graphic 502"/>
                        <wps:cNvSpPr/>
                        <wps:spPr>
                          <a:xfrm>
                            <a:off x="900630" y="43195"/>
                            <a:ext cx="801370" cy="718820"/>
                          </a:xfrm>
                          <a:custGeom>
                            <a:avLst/>
                            <a:gdLst/>
                            <a:ahLst/>
                            <a:cxnLst/>
                            <a:rect l="l" t="t" r="r" b="b"/>
                            <a:pathLst>
                              <a:path w="801370" h="718820">
                                <a:moveTo>
                                  <a:pt x="0" y="718640"/>
                                </a:moveTo>
                                <a:lnTo>
                                  <a:pt x="801129" y="718640"/>
                                </a:lnTo>
                                <a:lnTo>
                                  <a:pt x="801129" y="0"/>
                                </a:lnTo>
                                <a:lnTo>
                                  <a:pt x="0" y="0"/>
                                </a:lnTo>
                                <a:lnTo>
                                  <a:pt x="0" y="718640"/>
                                </a:lnTo>
                                <a:close/>
                              </a:path>
                            </a:pathLst>
                          </a:custGeom>
                          <a:ln w="10878">
                            <a:solidFill>
                              <a:srgbClr val="FFC000"/>
                            </a:solidFill>
                            <a:prstDash val="solid"/>
                          </a:ln>
                        </wps:spPr>
                        <wps:bodyPr wrap="square" lIns="0" tIns="0" rIns="0" bIns="0" rtlCol="0">
                          <a:prstTxWarp prst="textNoShape">
                            <a:avLst/>
                          </a:prstTxWarp>
                          <a:noAutofit/>
                        </wps:bodyPr>
                      </wps:wsp>
                      <wps:wsp>
                        <wps:cNvPr id="503" name="Graphic 503"/>
                        <wps:cNvSpPr/>
                        <wps:spPr>
                          <a:xfrm>
                            <a:off x="900630" y="780393"/>
                            <a:ext cx="801370" cy="718820"/>
                          </a:xfrm>
                          <a:custGeom>
                            <a:avLst/>
                            <a:gdLst/>
                            <a:ahLst/>
                            <a:cxnLst/>
                            <a:rect l="l" t="t" r="r" b="b"/>
                            <a:pathLst>
                              <a:path w="801370" h="718820">
                                <a:moveTo>
                                  <a:pt x="801129" y="0"/>
                                </a:moveTo>
                                <a:lnTo>
                                  <a:pt x="0" y="0"/>
                                </a:lnTo>
                                <a:lnTo>
                                  <a:pt x="0" y="718640"/>
                                </a:lnTo>
                                <a:lnTo>
                                  <a:pt x="801129" y="718640"/>
                                </a:lnTo>
                                <a:lnTo>
                                  <a:pt x="801129" y="0"/>
                                </a:lnTo>
                                <a:close/>
                              </a:path>
                            </a:pathLst>
                          </a:custGeom>
                          <a:solidFill>
                            <a:srgbClr val="FFFF00">
                              <a:alpha val="43920"/>
                            </a:srgbClr>
                          </a:solidFill>
                        </wps:spPr>
                        <wps:bodyPr wrap="square" lIns="0" tIns="0" rIns="0" bIns="0" rtlCol="0">
                          <a:prstTxWarp prst="textNoShape">
                            <a:avLst/>
                          </a:prstTxWarp>
                          <a:noAutofit/>
                        </wps:bodyPr>
                      </wps:wsp>
                      <wps:wsp>
                        <wps:cNvPr id="504" name="Graphic 504"/>
                        <wps:cNvSpPr/>
                        <wps:spPr>
                          <a:xfrm>
                            <a:off x="900630" y="780393"/>
                            <a:ext cx="801370" cy="718820"/>
                          </a:xfrm>
                          <a:custGeom>
                            <a:avLst/>
                            <a:gdLst/>
                            <a:ahLst/>
                            <a:cxnLst/>
                            <a:rect l="l" t="t" r="r" b="b"/>
                            <a:pathLst>
                              <a:path w="801370" h="718820">
                                <a:moveTo>
                                  <a:pt x="0" y="718640"/>
                                </a:moveTo>
                                <a:lnTo>
                                  <a:pt x="801129" y="718640"/>
                                </a:lnTo>
                                <a:lnTo>
                                  <a:pt x="801129" y="0"/>
                                </a:lnTo>
                                <a:lnTo>
                                  <a:pt x="0" y="0"/>
                                </a:lnTo>
                                <a:lnTo>
                                  <a:pt x="0" y="718640"/>
                                </a:lnTo>
                                <a:close/>
                              </a:path>
                            </a:pathLst>
                          </a:custGeom>
                          <a:ln w="10878">
                            <a:solidFill>
                              <a:srgbClr val="FFC000"/>
                            </a:solidFill>
                            <a:prstDash val="solid"/>
                          </a:ln>
                        </wps:spPr>
                        <wps:bodyPr wrap="square" lIns="0" tIns="0" rIns="0" bIns="0" rtlCol="0">
                          <a:prstTxWarp prst="textNoShape">
                            <a:avLst/>
                          </a:prstTxWarp>
                          <a:noAutofit/>
                        </wps:bodyPr>
                      </wps:wsp>
                      <wps:wsp>
                        <wps:cNvPr id="505" name="Graphic 505"/>
                        <wps:cNvSpPr/>
                        <wps:spPr>
                          <a:xfrm>
                            <a:off x="60149" y="35836"/>
                            <a:ext cx="2494280" cy="2195195"/>
                          </a:xfrm>
                          <a:custGeom>
                            <a:avLst/>
                            <a:gdLst/>
                            <a:ahLst/>
                            <a:cxnLst/>
                            <a:rect l="l" t="t" r="r" b="b"/>
                            <a:pathLst>
                              <a:path w="2494280" h="2195195">
                                <a:moveTo>
                                  <a:pt x="2559" y="13437"/>
                                </a:moveTo>
                                <a:lnTo>
                                  <a:pt x="2494090" y="2194602"/>
                                </a:lnTo>
                              </a:path>
                              <a:path w="2494280" h="2195195">
                                <a:moveTo>
                                  <a:pt x="0" y="2194869"/>
                                </a:moveTo>
                                <a:lnTo>
                                  <a:pt x="2483585" y="0"/>
                                </a:lnTo>
                              </a:path>
                            </a:pathLst>
                          </a:custGeom>
                          <a:ln w="3839">
                            <a:solidFill>
                              <a:srgbClr val="FF0000"/>
                            </a:solidFill>
                            <a:prstDash val="solid"/>
                          </a:ln>
                        </wps:spPr>
                        <wps:bodyPr wrap="square" lIns="0" tIns="0" rIns="0" bIns="0" rtlCol="0">
                          <a:prstTxWarp prst="textNoShape">
                            <a:avLst/>
                          </a:prstTxWarp>
                          <a:noAutofit/>
                        </wps:bodyPr>
                      </wps:wsp>
                      <pic:pic xmlns:pic="http://schemas.openxmlformats.org/drawingml/2006/picture">
                        <pic:nvPicPr>
                          <pic:cNvPr id="506" name="Image 506"/>
                          <pic:cNvPicPr/>
                        </pic:nvPicPr>
                        <pic:blipFill>
                          <a:blip r:embed="rId157" cstate="print"/>
                          <a:stretch>
                            <a:fillRect/>
                          </a:stretch>
                        </pic:blipFill>
                        <pic:spPr>
                          <a:xfrm>
                            <a:off x="1266321" y="1100038"/>
                            <a:ext cx="78705" cy="78710"/>
                          </a:xfrm>
                          <a:prstGeom prst="rect">
                            <a:avLst/>
                          </a:prstGeom>
                        </pic:spPr>
                      </pic:pic>
                      <wps:wsp>
                        <wps:cNvPr id="507" name="Graphic 507"/>
                        <wps:cNvSpPr/>
                        <wps:spPr>
                          <a:xfrm>
                            <a:off x="932944" y="810150"/>
                            <a:ext cx="768985" cy="661670"/>
                          </a:xfrm>
                          <a:custGeom>
                            <a:avLst/>
                            <a:gdLst/>
                            <a:ahLst/>
                            <a:cxnLst/>
                            <a:rect l="l" t="t" r="r" b="b"/>
                            <a:pathLst>
                              <a:path w="768985" h="661670">
                                <a:moveTo>
                                  <a:pt x="3199" y="0"/>
                                </a:moveTo>
                                <a:lnTo>
                                  <a:pt x="768388" y="661580"/>
                                </a:lnTo>
                              </a:path>
                              <a:path w="768985" h="661670">
                                <a:moveTo>
                                  <a:pt x="0" y="661579"/>
                                </a:moveTo>
                                <a:lnTo>
                                  <a:pt x="722903" y="0"/>
                                </a:lnTo>
                              </a:path>
                            </a:pathLst>
                          </a:custGeom>
                          <a:ln w="3839">
                            <a:solidFill>
                              <a:srgbClr val="497DBA"/>
                            </a:solidFill>
                            <a:prstDash val="solid"/>
                          </a:ln>
                        </wps:spPr>
                        <wps:bodyPr wrap="square" lIns="0" tIns="0" rIns="0" bIns="0" rtlCol="0">
                          <a:prstTxWarp prst="textNoShape">
                            <a:avLst/>
                          </a:prstTxWarp>
                          <a:noAutofit/>
                        </wps:bodyPr>
                      </wps:wsp>
                      <pic:pic xmlns:pic="http://schemas.openxmlformats.org/drawingml/2006/picture">
                        <pic:nvPicPr>
                          <pic:cNvPr id="508" name="Image 508"/>
                          <pic:cNvPicPr/>
                        </pic:nvPicPr>
                        <pic:blipFill>
                          <a:blip r:embed="rId158" cstate="print"/>
                          <a:stretch>
                            <a:fillRect/>
                          </a:stretch>
                        </pic:blipFill>
                        <pic:spPr>
                          <a:xfrm>
                            <a:off x="1254803" y="1100038"/>
                            <a:ext cx="79345" cy="78710"/>
                          </a:xfrm>
                          <a:prstGeom prst="rect">
                            <a:avLst/>
                          </a:prstGeom>
                        </pic:spPr>
                      </pic:pic>
                    </wpg:wgp>
                  </a:graphicData>
                </a:graphic>
              </wp:inline>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2128469" id="Group 470" o:spid="_x0000_s1026" style="width:206.55pt;height:178.5pt;mso-position-horizontal-relative:char;mso-position-vertical-relative:line" coordsize="26231,226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">
                <v:shape id="Graphic 471" o:spid="_x0000_s1027" style="position:absolute;left:79;top:7496;width:26004;height:610;visibility:visible;mso-wrap-style:square;v-text-anchor:top" coordsize="2600325,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" path="m2599830,l,,,60793r2599830,l2599830,xe" fillcolor="#4f81bc" stroked="f">
                  <v:path arrowok="t"/>
                </v:shape>
                <v:shape id="Graphic 472" o:spid="_x0000_s1028" style="position:absolute;left:79;top:7496;width:26004;height:610;visibility:visible;mso-wrap-style:square;v-text-anchor:top" coordsize="2600325,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" path="m,60793r2599830,l2599830,,,,,60793xe" filled="f" strokecolor="#385d89" strokeweight=".30217mm">
                  <v:path arrowok="t"/>
                </v:shape>
                <v:shape id="Graphic 473" o:spid="_x0000_s1029" style="position:absolute;left:265;top:361;width:914;height:22066;visibility:visible;mso-wrap-style:square;v-text-anchor:top" coordsize="91440,2206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" path="m90862,l,,,2206474r90862,l90862,xe" fillcolor="#4f81bc" stroked="f">
                  <v:path arrowok="t"/>
                </v:shape>
                <v:shape id="Graphic 474" o:spid="_x0000_s1030" style="position:absolute;left:265;top:361;width:914;height:22066;visibility:visible;mso-wrap-style:square;v-text-anchor:top" coordsize="91440,2206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" path="m,2206474r90862,l90862,,,,,2206474xe" filled="f" strokecolor="#385d89" strokeweight=".30214mm">
                  <v:path arrowok="t"/>
                </v:shape>
                <v:shape id="Graphic 475" o:spid="_x0000_s1031" style="position:absolute;left:8456;top:361;width:914;height:22066;visibility:visible;mso-wrap-style:square;v-text-anchor:top" coordsize="91440,2206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" path="m90862,l,,,2206474r90862,l90862,xe" fillcolor="#4f81bc" stroked="f">
                  <v:path arrowok="t"/>
                </v:shape>
                <v:shape id="Graphic 476" o:spid="_x0000_s1032" style="position:absolute;left:8456;top:361;width:914;height:22066;visibility:visible;mso-wrap-style:square;v-text-anchor:top" coordsize="91440,2206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" path="m,2206474r90862,l90862,,,,,2206474xe" filled="f" strokecolor="#385d89" strokeweight=".30214mm">
                  <v:path arrowok="t"/>
                </v:shape>
                <v:shape id="Graphic 477" o:spid="_x0000_s1033" style="position:absolute;left:16588;top:425;width:915;height:22073;visibility:visible;mso-wrap-style:square;v-text-anchor:top" coordsize="91440,2207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" path="m90862,l,,,2207114r90862,l90862,xe" fillcolor="#4f81bc" stroked="f">
                  <v:path arrowok="t"/>
                </v:shape>
                <v:shape id="Graphic 478" o:spid="_x0000_s1034" style="position:absolute;left:16588;top:425;width:915;height:22073;visibility:visible;mso-wrap-style:square;v-text-anchor:top" coordsize="91440,2207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" path="m,2207114r90862,l90862,,,,,2207114xe" filled="f" strokecolor="#385d89" strokeweight=".30214mm">
                  <v:path arrowok="t"/>
                </v:shape>
                <v:shape id="Graphic 479" o:spid="_x0000_s1035" style="position:absolute;left:25092;top:361;width:908;height:22066;visibility:visible;mso-wrap-style:square;v-text-anchor:top" coordsize="90805,2206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" path="m90223,l,,,2206474r90223,l90223,xe" fillcolor="#4f81bc" stroked="f">
                  <v:path arrowok="t"/>
                </v:shape>
                <v:shape id="Graphic 480" o:spid="_x0000_s1036" style="position:absolute;left:25092;top:361;width:908;height:22066;visibility:visible;mso-wrap-style:square;v-text-anchor:top" coordsize="90805,2206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" path="m,2206474r90223,l90223,,,,,2206474xe" filled="f" strokecolor="#385d89" strokeweight=".30214mm">
                  <v:path arrowok="t"/>
                </v:shape>
                <v:shape id="Graphic 481" o:spid="_x0000_s1037" style="position:absolute;left:86;top:54;width:26003;height:609;visibility:visible;mso-wrap-style:square;v-text-anchor:top" coordsize="2600325,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" path="m2599830,l,,,60793r2599830,l2599830,xe" fillcolor="#4f81bc" stroked="f">
                  <v:path arrowok="t"/>
                </v:shape>
                <v:shape id="Graphic 482" o:spid="_x0000_s1038" style="position:absolute;left:86;top:54;width:26003;height:609;visibility:visible;mso-wrap-style:square;v-text-anchor:top" coordsize="2600325,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" path="m,60793r2599830,l2599830,,,,,60793xe" filled="f" strokecolor="#385d89" strokeweight=".30217mm">
                  <v:path arrowok="t"/>
                </v:shape>
                <v:shape id="Graphic 483" o:spid="_x0000_s1039" style="position:absolute;left:54;top:14868;width:26003;height:610;visibility:visible;mso-wrap-style:square;v-text-anchor:top" coordsize="2600325,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" path="m2599830,l,,,60793r2599830,l2599830,xe" fillcolor="#4f81bc" stroked="f">
                  <v:path arrowok="t"/>
                </v:shape>
                <v:shape id="Graphic 484" o:spid="_x0000_s1040" style="position:absolute;left:54;top:14868;width:26003;height:610;visibility:visible;mso-wrap-style:square;v-text-anchor:top" coordsize="2600325,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" path="m,60793r2599830,l2599830,,,,,60793xe" filled="f" strokecolor="#385d89" strokeweight=".30217mm">
                  <v:path arrowok="t"/>
                </v:shape>
                <v:shape id="Graphic 485" o:spid="_x0000_s1041" style="position:absolute;left:175;top:22004;width:26004;height:609;visibility:visible;mso-wrap-style:square;v-text-anchor:top" coordsize="2600325,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" path="m2599830,l,,,60793r2599830,l2599830,xe" fillcolor="#4f81bc" stroked="f">
                  <v:path arrowok="t"/>
                </v:shape>
                <v:shape id="Graphic 486" o:spid="_x0000_s1042" style="position:absolute;left:175;top:22004;width:26004;height:609;visibility:visible;mso-wrap-style:square;v-text-anchor:top" coordsize="2600325,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" path="m,60793r2599830,l2599830,,,,,60793xe" filled="f" strokecolor="#385d89" strokeweight=".30217mm">
                  <v:path arrowok="t"/>
                </v:shape>
                <v:shape id="Graphic 487" o:spid="_x0000_s1043" style="position:absolute;left:604;top:15175;width:8223;height:7182;visibility:visible;mso-wrap-style:square;v-text-anchor:top" coordsize="822325,718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" path="m822245,l,,,718000r822245,l822245,xe" fillcolor="yellow" stroked="f">
                  <v:fill opacity="28784f"/>
                  <v:path arrowok="t"/>
                </v:shape>
                <v:shape id="Graphic 488" o:spid="_x0000_s1044" style="position:absolute;left:604;top:15175;width:8223;height:7182;visibility:visible;mso-wrap-style:square;v-text-anchor:top" coordsize="822325,718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" path="m,718000r822245,l822245,,,,,718000xe" filled="f" strokecolor="#ffc000" strokeweight=".30217mm">
                  <v:path arrowok="t"/>
                </v:shape>
                <v:shape id="Graphic 489" o:spid="_x0000_s1045" style="position:absolute;left:17318;top:15227;width:8229;height:7201;visibility:visible;mso-wrap-style:square;v-text-anchor:top" coordsize="822960,720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" path="m822884,l,,,719920r822885,l822884,xe" fillcolor="yellow" stroked="f">
                  <v:fill opacity="28784f"/>
                  <v:path arrowok="t"/>
                </v:shape>
                <v:shape id="Graphic 490" o:spid="_x0000_s1046" style="position:absolute;left:17318;top:15227;width:8229;height:7201;visibility:visible;mso-wrap-style:square;v-text-anchor:top" coordsize="822960,720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" path="m,719920r822885,l822884,,,,,719920xe" filled="f" strokecolor="#ffc000" strokeweight=".30217mm">
                  <v:path arrowok="t"/>
                </v:shape>
                <v:shape id="Graphic 491" o:spid="_x0000_s1047" style="position:absolute;left:9063;top:15175;width:8014;height:7201;visibility:visible;mso-wrap-style:square;v-text-anchor:top" coordsize="801370,720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" path="m801129,l,,,719920r801129,l801129,xe" fillcolor="yellow" stroked="f">
                  <v:fill opacity="28784f"/>
                  <v:path arrowok="t"/>
                </v:shape>
                <v:shape id="Graphic 492" o:spid="_x0000_s1048" style="position:absolute;left:9063;top:15175;width:8014;height:7201;visibility:visible;mso-wrap-style:square;v-text-anchor:top" coordsize="801370,720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" path="m,719920r801129,l801129,,,,,719920xe" filled="f" strokecolor="#ffc000" strokeweight=".30217mm">
                  <v:path arrowok="t"/>
                </v:shape>
                <v:shape id="Graphic 493" o:spid="_x0000_s1049" style="position:absolute;left:623;top:7803;width:8224;height:7189;visibility:visible;mso-wrap-style:square;v-text-anchor:top" coordsize="822325,71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" path="m822245,l,,,718640r822245,l822245,xe" fillcolor="yellow" stroked="f">
                  <v:fill opacity="28784f"/>
                  <v:path arrowok="t"/>
                </v:shape>
                <v:shape id="Graphic 494" o:spid="_x0000_s1050" style="position:absolute;left:623;top:7803;width:8224;height:7189;visibility:visible;mso-wrap-style:square;v-text-anchor:top" coordsize="822325,71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" path="m,718640r822245,l822245,,,,,718640xe" filled="f" strokecolor="#ffc000" strokeweight=".30217mm">
                  <v:path arrowok="t"/>
                </v:shape>
                <v:shape id="Graphic 495" o:spid="_x0000_s1051" style="position:absolute;left:17215;top:7867;width:8224;height:7182;visibility:visible;mso-wrap-style:square;v-text-anchor:top" coordsize="822325,718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" path="m822245,l,,,718000r822245,l822245,xe" fillcolor="yellow" stroked="f">
                  <v:fill opacity="28784f"/>
                  <v:path arrowok="t"/>
                </v:shape>
                <v:shape id="Graphic 496" o:spid="_x0000_s1052" style="position:absolute;left:17215;top:7867;width:8224;height:7182;visibility:visible;mso-wrap-style:square;v-text-anchor:top" coordsize="822325,718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" path="m,718000r822245,l822245,,,,,718000xe" filled="f" strokecolor="#ffc000" strokeweight=".30217mm">
                  <v:path arrowok="t"/>
                </v:shape>
                <v:shape id="Graphic 497" o:spid="_x0000_s1053" style="position:absolute;left:630;top:431;width:8223;height:7189;visibility:visible;mso-wrap-style:square;v-text-anchor:top" coordsize="822325,71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" path="m822245,l,,,718640r822245,l822245,xe" fillcolor="yellow" stroked="f">
                  <v:fill opacity="28784f"/>
                  <v:path arrowok="t"/>
                </v:shape>
                <v:shape id="Graphic 498" o:spid="_x0000_s1054" style="position:absolute;left:630;top:431;width:8223;height:7189;visibility:visible;mso-wrap-style:square;v-text-anchor:top" coordsize="822325,71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" path="m,718640r822245,l822245,,,,,718640xe" filled="f" strokecolor="#ffc000" strokeweight=".30217mm">
                  <v:path arrowok="t"/>
                </v:shape>
                <v:shape id="Graphic 499" o:spid="_x0000_s1055" style="position:absolute;left:17222;top:495;width:8223;height:7182;visibility:visible;mso-wrap-style:square;v-text-anchor:top" coordsize="822325,718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" path="m822245,l,,,718000r822245,l822245,xe" fillcolor="yellow" stroked="f">
                  <v:fill opacity="28784f"/>
                  <v:path arrowok="t"/>
                </v:shape>
                <v:shape id="Graphic 500" o:spid="_x0000_s1056" style="position:absolute;left:17222;top:495;width:8223;height:7182;visibility:visible;mso-wrap-style:square;v-text-anchor:top" coordsize="822325,718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" path="m,718000r822245,l822245,,,,,718000xe" filled="f" strokecolor="#ffc000" strokeweight=".30217mm">
                  <v:path arrowok="t"/>
                </v:shape>
                <v:shape id="Graphic 501" o:spid="_x0000_s1057" style="position:absolute;left:9006;top:431;width:8014;height:7189;visibility:visible;mso-wrap-style:square;v-text-anchor:top" coordsize="801370,71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" path="m801129,l,,,718640r801129,l801129,xe" fillcolor="yellow" stroked="f">
                  <v:fill opacity="28784f"/>
                  <v:path arrowok="t"/>
                </v:shape>
                <v:shape id="Graphic 502" o:spid="_x0000_s1058" style="position:absolute;left:9006;top:431;width:8014;height:7189;visibility:visible;mso-wrap-style:square;v-text-anchor:top" coordsize="801370,71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" path="m,718640r801129,l801129,,,,,718640xe" filled="f" strokecolor="#ffc000" strokeweight=".30217mm">
                  <v:path arrowok="t"/>
                </v:shape>
                <v:shape id="Graphic 503" o:spid="_x0000_s1059" style="position:absolute;left:9006;top:7803;width:8014;height:7189;visibility:visible;mso-wrap-style:square;v-text-anchor:top" coordsize="801370,71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" path="m801129,l,,,718640r801129,l801129,xe" fillcolor="yellow" stroked="f">
                  <v:fill opacity="28784f"/>
                  <v:path arrowok="t"/>
                </v:shape>
                <v:shape id="Graphic 504" o:spid="_x0000_s1060" style="position:absolute;left:9006;top:7803;width:8014;height:7189;visibility:visible;mso-wrap-style:square;v-text-anchor:top" coordsize="801370,71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" path="m,718640r801129,l801129,,,,,718640xe" filled="f" strokecolor="#ffc000" strokeweight=".30217mm">
                  <v:path arrowok="t"/>
                </v:shape>
                <v:shape id="Graphic 505" o:spid="_x0000_s1061" style="position:absolute;left:601;top:358;width:24943;height:21952;visibility:visible;mso-wrap-style:square;v-text-anchor:top" coordsize="2494280,219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" path="m2559,13437l2494090,2194602em,2194869l2483585,e" filled="f" strokecolor="red" strokeweight=".1066mm">
                  <v:path arrowok="t"/>
                </v:shape>
                <v:shape id="Image 506" o:spid="_x0000_s1062" type="#_x0000_t75" style="position:absolute;left:12663;top:11000;width:787;height: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">
                  <v:imagedata r:id="rId159" o:title=""/>
                </v:shape>
                <v:shape id="Graphic 507" o:spid="_x0000_s1063" style="position:absolute;left:9329;top:8101;width:7690;height:6617;visibility:visible;mso-wrap-style:square;v-text-anchor:top" coordsize="768985,661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" path="m3199,l768388,661580em,661579l722903,e" filled="f" strokecolor="#497dba" strokeweight=".1066mm">
                  <v:path arrowok="t"/>
                </v:shape>
                <v:shape id="Image 508" o:spid="_x0000_s1064" type="#_x0000_t75" style="position:absolute;left:12548;top:11000;width:793;height: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">
                  <v:imagedata r:id="rId160" o:title=""/>
                </v:shape>
                <w10:anchorlock/>
              </v:group>
            </w:pict>
          </mc:Fallback>
        </mc:AlternateContent>
      </w:r>
      <w:r w:rsidRPr="002D0C45">
        <w:rPr>
          <w:rFonts w:ascii="Sylfaen" w:hAnsi="Sylfaen"/>
          <w:lang w:val="ka-GE"/>
        </w:rPr>
        <w:tab/>
      </w:r>
      <w:r w:rsidRPr="002D0C45">
        <w:rPr>
          <w:rFonts w:ascii="Sylfaen" w:hAnsi="Sylfaen"/>
          <w:noProof/>
        </w:rPr>
        <mc:AlternateContent>
          <mc:Choice Requires="wpg">
            <w:drawing>
              <wp:inline distT="0" distB="0" distL="0" distR="0" wp14:anchorId="63A0E68E" wp14:editId="2EB9BEDD">
                <wp:extent cx="2623185" cy="2266950"/>
                <wp:effectExtent l="0" t="0" r="0" b="0"/>
                <wp:docPr id="509" name="Group 5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23185" cy="2266950"/>
                          <a:chOff x="0" y="0"/>
                          <a:chExt cx="2623185" cy="2266950"/>
                        </a:xfrm>
                      </wpg:grpSpPr>
                      <wps:wsp>
                        <wps:cNvPr id="510" name="Graphic 510"/>
                        <wps:cNvSpPr/>
                        <wps:spPr>
                          <a:xfrm>
                            <a:off x="2087497" y="54048"/>
                            <a:ext cx="90805" cy="2206625"/>
                          </a:xfrm>
                          <a:custGeom>
                            <a:avLst/>
                            <a:gdLst/>
                            <a:ahLst/>
                            <a:cxnLst/>
                            <a:rect l="l" t="t" r="r" b="b"/>
                            <a:pathLst>
                              <a:path w="90805" h="2206625">
                                <a:moveTo>
                                  <a:pt x="90218" y="0"/>
                                </a:moveTo>
                                <a:lnTo>
                                  <a:pt x="0" y="0"/>
                                </a:lnTo>
                                <a:lnTo>
                                  <a:pt x="0" y="2206504"/>
                                </a:lnTo>
                                <a:lnTo>
                                  <a:pt x="90218" y="2206504"/>
                                </a:lnTo>
                                <a:lnTo>
                                  <a:pt x="90218" y="0"/>
                                </a:lnTo>
                                <a:close/>
                              </a:path>
                            </a:pathLst>
                          </a:custGeom>
                          <a:solidFill>
                            <a:srgbClr val="4F81BC"/>
                          </a:solidFill>
                        </wps:spPr>
                        <wps:bodyPr wrap="square" lIns="0" tIns="0" rIns="0" bIns="0" rtlCol="0">
                          <a:prstTxWarp prst="textNoShape">
                            <a:avLst/>
                          </a:prstTxWarp>
                          <a:noAutofit/>
                        </wps:bodyPr>
                      </wps:wsp>
                      <wps:wsp>
                        <wps:cNvPr id="511" name="Graphic 511"/>
                        <wps:cNvSpPr/>
                        <wps:spPr>
                          <a:xfrm>
                            <a:off x="2087497" y="54048"/>
                            <a:ext cx="90805" cy="2206625"/>
                          </a:xfrm>
                          <a:custGeom>
                            <a:avLst/>
                            <a:gdLst/>
                            <a:ahLst/>
                            <a:cxnLst/>
                            <a:rect l="l" t="t" r="r" b="b"/>
                            <a:pathLst>
                              <a:path w="90805" h="2206625">
                                <a:moveTo>
                                  <a:pt x="0" y="2206504"/>
                                </a:moveTo>
                                <a:lnTo>
                                  <a:pt x="90218" y="2206504"/>
                                </a:lnTo>
                                <a:lnTo>
                                  <a:pt x="90218" y="0"/>
                                </a:lnTo>
                                <a:lnTo>
                                  <a:pt x="0" y="0"/>
                                </a:lnTo>
                                <a:lnTo>
                                  <a:pt x="0" y="2206504"/>
                                </a:lnTo>
                                <a:close/>
                              </a:path>
                            </a:pathLst>
                          </a:custGeom>
                          <a:ln w="10877">
                            <a:solidFill>
                              <a:srgbClr val="385D89"/>
                            </a:solidFill>
                            <a:prstDash val="solid"/>
                          </a:ln>
                        </wps:spPr>
                        <wps:bodyPr wrap="square" lIns="0" tIns="0" rIns="0" bIns="0" rtlCol="0">
                          <a:prstTxWarp prst="textNoShape">
                            <a:avLst/>
                          </a:prstTxWarp>
                          <a:noAutofit/>
                        </wps:bodyPr>
                      </wps:wsp>
                      <wps:wsp>
                        <wps:cNvPr id="512" name="Graphic 512"/>
                        <wps:cNvSpPr/>
                        <wps:spPr>
                          <a:xfrm>
                            <a:off x="1251858" y="50849"/>
                            <a:ext cx="91440" cy="2206625"/>
                          </a:xfrm>
                          <a:custGeom>
                            <a:avLst/>
                            <a:gdLst/>
                            <a:ahLst/>
                            <a:cxnLst/>
                            <a:rect l="l" t="t" r="r" b="b"/>
                            <a:pathLst>
                              <a:path w="91440" h="2206625">
                                <a:moveTo>
                                  <a:pt x="90858" y="0"/>
                                </a:moveTo>
                                <a:lnTo>
                                  <a:pt x="0" y="0"/>
                                </a:lnTo>
                                <a:lnTo>
                                  <a:pt x="0" y="2206504"/>
                                </a:lnTo>
                                <a:lnTo>
                                  <a:pt x="90858" y="2206504"/>
                                </a:lnTo>
                                <a:lnTo>
                                  <a:pt x="90858" y="0"/>
                                </a:lnTo>
                                <a:close/>
                              </a:path>
                            </a:pathLst>
                          </a:custGeom>
                          <a:solidFill>
                            <a:srgbClr val="4F81BC"/>
                          </a:solidFill>
                        </wps:spPr>
                        <wps:bodyPr wrap="square" lIns="0" tIns="0" rIns="0" bIns="0" rtlCol="0">
                          <a:prstTxWarp prst="textNoShape">
                            <a:avLst/>
                          </a:prstTxWarp>
                          <a:noAutofit/>
                        </wps:bodyPr>
                      </wps:wsp>
                      <wps:wsp>
                        <wps:cNvPr id="513" name="Graphic 513"/>
                        <wps:cNvSpPr/>
                        <wps:spPr>
                          <a:xfrm>
                            <a:off x="1251858" y="50849"/>
                            <a:ext cx="91440" cy="2206625"/>
                          </a:xfrm>
                          <a:custGeom>
                            <a:avLst/>
                            <a:gdLst/>
                            <a:ahLst/>
                            <a:cxnLst/>
                            <a:rect l="l" t="t" r="r" b="b"/>
                            <a:pathLst>
                              <a:path w="91440" h="2206625">
                                <a:moveTo>
                                  <a:pt x="0" y="2206504"/>
                                </a:moveTo>
                                <a:lnTo>
                                  <a:pt x="90858" y="2206504"/>
                                </a:lnTo>
                                <a:lnTo>
                                  <a:pt x="90858" y="0"/>
                                </a:lnTo>
                                <a:lnTo>
                                  <a:pt x="0" y="0"/>
                                </a:lnTo>
                                <a:lnTo>
                                  <a:pt x="0" y="2206504"/>
                                </a:lnTo>
                                <a:close/>
                              </a:path>
                            </a:pathLst>
                          </a:custGeom>
                          <a:ln w="10877">
                            <a:solidFill>
                              <a:srgbClr val="385D89"/>
                            </a:solidFill>
                            <a:prstDash val="solid"/>
                          </a:ln>
                        </wps:spPr>
                        <wps:bodyPr wrap="square" lIns="0" tIns="0" rIns="0" bIns="0" rtlCol="0">
                          <a:prstTxWarp prst="textNoShape">
                            <a:avLst/>
                          </a:prstTxWarp>
                          <a:noAutofit/>
                        </wps:bodyPr>
                      </wps:wsp>
                      <wps:wsp>
                        <wps:cNvPr id="514" name="Graphic 514"/>
                        <wps:cNvSpPr/>
                        <wps:spPr>
                          <a:xfrm>
                            <a:off x="426456" y="54688"/>
                            <a:ext cx="90805" cy="2206625"/>
                          </a:xfrm>
                          <a:custGeom>
                            <a:avLst/>
                            <a:gdLst/>
                            <a:ahLst/>
                            <a:cxnLst/>
                            <a:rect l="l" t="t" r="r" b="b"/>
                            <a:pathLst>
                              <a:path w="90805" h="2206625">
                                <a:moveTo>
                                  <a:pt x="90218" y="0"/>
                                </a:moveTo>
                                <a:lnTo>
                                  <a:pt x="0" y="0"/>
                                </a:lnTo>
                                <a:lnTo>
                                  <a:pt x="0" y="2206504"/>
                                </a:lnTo>
                                <a:lnTo>
                                  <a:pt x="90218" y="2206504"/>
                                </a:lnTo>
                                <a:lnTo>
                                  <a:pt x="90218" y="0"/>
                                </a:lnTo>
                                <a:close/>
                              </a:path>
                            </a:pathLst>
                          </a:custGeom>
                          <a:solidFill>
                            <a:srgbClr val="4F81BC"/>
                          </a:solidFill>
                        </wps:spPr>
                        <wps:bodyPr wrap="square" lIns="0" tIns="0" rIns="0" bIns="0" rtlCol="0">
                          <a:prstTxWarp prst="textNoShape">
                            <a:avLst/>
                          </a:prstTxWarp>
                          <a:noAutofit/>
                        </wps:bodyPr>
                      </wps:wsp>
                      <wps:wsp>
                        <wps:cNvPr id="515" name="Graphic 515"/>
                        <wps:cNvSpPr/>
                        <wps:spPr>
                          <a:xfrm>
                            <a:off x="426456" y="54688"/>
                            <a:ext cx="90805" cy="2206625"/>
                          </a:xfrm>
                          <a:custGeom>
                            <a:avLst/>
                            <a:gdLst/>
                            <a:ahLst/>
                            <a:cxnLst/>
                            <a:rect l="l" t="t" r="r" b="b"/>
                            <a:pathLst>
                              <a:path w="90805" h="2206625">
                                <a:moveTo>
                                  <a:pt x="0" y="2206504"/>
                                </a:moveTo>
                                <a:lnTo>
                                  <a:pt x="90218" y="2206504"/>
                                </a:lnTo>
                                <a:lnTo>
                                  <a:pt x="90218" y="0"/>
                                </a:lnTo>
                                <a:lnTo>
                                  <a:pt x="0" y="0"/>
                                </a:lnTo>
                                <a:lnTo>
                                  <a:pt x="0" y="2206504"/>
                                </a:lnTo>
                                <a:close/>
                              </a:path>
                            </a:pathLst>
                          </a:custGeom>
                          <a:ln w="10877">
                            <a:solidFill>
                              <a:srgbClr val="385D89"/>
                            </a:solidFill>
                            <a:prstDash val="solid"/>
                          </a:ln>
                        </wps:spPr>
                        <wps:bodyPr wrap="square" lIns="0" tIns="0" rIns="0" bIns="0" rtlCol="0">
                          <a:prstTxWarp prst="textNoShape">
                            <a:avLst/>
                          </a:prstTxWarp>
                          <a:noAutofit/>
                        </wps:bodyPr>
                      </wps:wsp>
                      <wps:wsp>
                        <wps:cNvPr id="516" name="Graphic 516"/>
                        <wps:cNvSpPr/>
                        <wps:spPr>
                          <a:xfrm>
                            <a:off x="7997" y="749469"/>
                            <a:ext cx="2599690" cy="60960"/>
                          </a:xfrm>
                          <a:custGeom>
                            <a:avLst/>
                            <a:gdLst/>
                            <a:ahLst/>
                            <a:cxnLst/>
                            <a:rect l="l" t="t" r="r" b="b"/>
                            <a:pathLst>
                              <a:path w="2599690" h="60960">
                                <a:moveTo>
                                  <a:pt x="2599695" y="0"/>
                                </a:moveTo>
                                <a:lnTo>
                                  <a:pt x="0" y="0"/>
                                </a:lnTo>
                                <a:lnTo>
                                  <a:pt x="0" y="60776"/>
                                </a:lnTo>
                                <a:lnTo>
                                  <a:pt x="2599695" y="60777"/>
                                </a:lnTo>
                                <a:lnTo>
                                  <a:pt x="2599695" y="0"/>
                                </a:lnTo>
                                <a:close/>
                              </a:path>
                            </a:pathLst>
                          </a:custGeom>
                          <a:solidFill>
                            <a:srgbClr val="4F81BC"/>
                          </a:solidFill>
                        </wps:spPr>
                        <wps:bodyPr wrap="square" lIns="0" tIns="0" rIns="0" bIns="0" rtlCol="0">
                          <a:prstTxWarp prst="textNoShape">
                            <a:avLst/>
                          </a:prstTxWarp>
                          <a:noAutofit/>
                        </wps:bodyPr>
                      </wps:wsp>
                      <wps:wsp>
                        <wps:cNvPr id="517" name="Graphic 517"/>
                        <wps:cNvSpPr/>
                        <wps:spPr>
                          <a:xfrm>
                            <a:off x="7997" y="749469"/>
                            <a:ext cx="2599690" cy="60960"/>
                          </a:xfrm>
                          <a:custGeom>
                            <a:avLst/>
                            <a:gdLst/>
                            <a:ahLst/>
                            <a:cxnLst/>
                            <a:rect l="l" t="t" r="r" b="b"/>
                            <a:pathLst>
                              <a:path w="2599690" h="60960">
                                <a:moveTo>
                                  <a:pt x="0" y="60776"/>
                                </a:moveTo>
                                <a:lnTo>
                                  <a:pt x="2599695" y="60777"/>
                                </a:lnTo>
                                <a:lnTo>
                                  <a:pt x="2599695" y="0"/>
                                </a:lnTo>
                                <a:lnTo>
                                  <a:pt x="0" y="0"/>
                                </a:lnTo>
                                <a:lnTo>
                                  <a:pt x="0" y="60776"/>
                                </a:lnTo>
                                <a:close/>
                              </a:path>
                            </a:pathLst>
                          </a:custGeom>
                          <a:ln w="10875">
                            <a:solidFill>
                              <a:srgbClr val="385D89"/>
                            </a:solidFill>
                            <a:prstDash val="solid"/>
                          </a:ln>
                        </wps:spPr>
                        <wps:bodyPr wrap="square" lIns="0" tIns="0" rIns="0" bIns="0" rtlCol="0">
                          <a:prstTxWarp prst="textNoShape">
                            <a:avLst/>
                          </a:prstTxWarp>
                          <a:noAutofit/>
                        </wps:bodyPr>
                      </wps:wsp>
                      <wps:wsp>
                        <wps:cNvPr id="518" name="Graphic 518"/>
                        <wps:cNvSpPr/>
                        <wps:spPr>
                          <a:xfrm>
                            <a:off x="26552" y="36135"/>
                            <a:ext cx="91440" cy="2205990"/>
                          </a:xfrm>
                          <a:custGeom>
                            <a:avLst/>
                            <a:gdLst/>
                            <a:ahLst/>
                            <a:cxnLst/>
                            <a:rect l="l" t="t" r="r" b="b"/>
                            <a:pathLst>
                              <a:path w="91440" h="2205990">
                                <a:moveTo>
                                  <a:pt x="90858" y="0"/>
                                </a:moveTo>
                                <a:lnTo>
                                  <a:pt x="0" y="0"/>
                                </a:lnTo>
                                <a:lnTo>
                                  <a:pt x="0" y="2205864"/>
                                </a:lnTo>
                                <a:lnTo>
                                  <a:pt x="90858" y="2205864"/>
                                </a:lnTo>
                                <a:lnTo>
                                  <a:pt x="90858" y="0"/>
                                </a:lnTo>
                                <a:close/>
                              </a:path>
                            </a:pathLst>
                          </a:custGeom>
                          <a:solidFill>
                            <a:srgbClr val="4F81BC"/>
                          </a:solidFill>
                        </wps:spPr>
                        <wps:bodyPr wrap="square" lIns="0" tIns="0" rIns="0" bIns="0" rtlCol="0">
                          <a:prstTxWarp prst="textNoShape">
                            <a:avLst/>
                          </a:prstTxWarp>
                          <a:noAutofit/>
                        </wps:bodyPr>
                      </wps:wsp>
                      <wps:wsp>
                        <wps:cNvPr id="519" name="Graphic 519"/>
                        <wps:cNvSpPr/>
                        <wps:spPr>
                          <a:xfrm>
                            <a:off x="26552" y="36135"/>
                            <a:ext cx="91440" cy="2205990"/>
                          </a:xfrm>
                          <a:custGeom>
                            <a:avLst/>
                            <a:gdLst/>
                            <a:ahLst/>
                            <a:cxnLst/>
                            <a:rect l="l" t="t" r="r" b="b"/>
                            <a:pathLst>
                              <a:path w="91440" h="2205990">
                                <a:moveTo>
                                  <a:pt x="0" y="2205864"/>
                                </a:moveTo>
                                <a:lnTo>
                                  <a:pt x="90858" y="2205864"/>
                                </a:lnTo>
                                <a:lnTo>
                                  <a:pt x="90858" y="0"/>
                                </a:lnTo>
                                <a:lnTo>
                                  <a:pt x="0" y="0"/>
                                </a:lnTo>
                                <a:lnTo>
                                  <a:pt x="0" y="2205864"/>
                                </a:lnTo>
                                <a:close/>
                              </a:path>
                            </a:pathLst>
                          </a:custGeom>
                          <a:ln w="10877">
                            <a:solidFill>
                              <a:srgbClr val="385D89"/>
                            </a:solidFill>
                            <a:prstDash val="solid"/>
                          </a:ln>
                        </wps:spPr>
                        <wps:bodyPr wrap="square" lIns="0" tIns="0" rIns="0" bIns="0" rtlCol="0">
                          <a:prstTxWarp prst="textNoShape">
                            <a:avLst/>
                          </a:prstTxWarp>
                          <a:noAutofit/>
                        </wps:bodyPr>
                      </wps:wsp>
                      <wps:wsp>
                        <wps:cNvPr id="520" name="Graphic 520"/>
                        <wps:cNvSpPr/>
                        <wps:spPr>
                          <a:xfrm>
                            <a:off x="845556" y="36135"/>
                            <a:ext cx="91440" cy="2205990"/>
                          </a:xfrm>
                          <a:custGeom>
                            <a:avLst/>
                            <a:gdLst/>
                            <a:ahLst/>
                            <a:cxnLst/>
                            <a:rect l="l" t="t" r="r" b="b"/>
                            <a:pathLst>
                              <a:path w="91440" h="2205990">
                                <a:moveTo>
                                  <a:pt x="90858" y="0"/>
                                </a:moveTo>
                                <a:lnTo>
                                  <a:pt x="0" y="0"/>
                                </a:lnTo>
                                <a:lnTo>
                                  <a:pt x="0" y="2205864"/>
                                </a:lnTo>
                                <a:lnTo>
                                  <a:pt x="90858" y="2205864"/>
                                </a:lnTo>
                                <a:lnTo>
                                  <a:pt x="90858" y="0"/>
                                </a:lnTo>
                                <a:close/>
                              </a:path>
                            </a:pathLst>
                          </a:custGeom>
                          <a:solidFill>
                            <a:srgbClr val="4F81BC"/>
                          </a:solidFill>
                        </wps:spPr>
                        <wps:bodyPr wrap="square" lIns="0" tIns="0" rIns="0" bIns="0" rtlCol="0">
                          <a:prstTxWarp prst="textNoShape">
                            <a:avLst/>
                          </a:prstTxWarp>
                          <a:noAutofit/>
                        </wps:bodyPr>
                      </wps:wsp>
                      <wps:wsp>
                        <wps:cNvPr id="521" name="Graphic 521"/>
                        <wps:cNvSpPr/>
                        <wps:spPr>
                          <a:xfrm>
                            <a:off x="845556" y="36135"/>
                            <a:ext cx="91440" cy="2205990"/>
                          </a:xfrm>
                          <a:custGeom>
                            <a:avLst/>
                            <a:gdLst/>
                            <a:ahLst/>
                            <a:cxnLst/>
                            <a:rect l="l" t="t" r="r" b="b"/>
                            <a:pathLst>
                              <a:path w="91440" h="2205990">
                                <a:moveTo>
                                  <a:pt x="0" y="2205864"/>
                                </a:moveTo>
                                <a:lnTo>
                                  <a:pt x="90858" y="2205864"/>
                                </a:lnTo>
                                <a:lnTo>
                                  <a:pt x="90858" y="0"/>
                                </a:lnTo>
                                <a:lnTo>
                                  <a:pt x="0" y="0"/>
                                </a:lnTo>
                                <a:lnTo>
                                  <a:pt x="0" y="2205864"/>
                                </a:lnTo>
                                <a:close/>
                              </a:path>
                            </a:pathLst>
                          </a:custGeom>
                          <a:ln w="10877">
                            <a:solidFill>
                              <a:srgbClr val="385D89"/>
                            </a:solidFill>
                            <a:prstDash val="solid"/>
                          </a:ln>
                        </wps:spPr>
                        <wps:bodyPr wrap="square" lIns="0" tIns="0" rIns="0" bIns="0" rtlCol="0">
                          <a:prstTxWarp prst="textNoShape">
                            <a:avLst/>
                          </a:prstTxWarp>
                          <a:noAutofit/>
                        </wps:bodyPr>
                      </wps:wsp>
                      <wps:wsp>
                        <wps:cNvPr id="522" name="Graphic 522"/>
                        <wps:cNvSpPr/>
                        <wps:spPr>
                          <a:xfrm>
                            <a:off x="1658800" y="42533"/>
                            <a:ext cx="91440" cy="2206625"/>
                          </a:xfrm>
                          <a:custGeom>
                            <a:avLst/>
                            <a:gdLst/>
                            <a:ahLst/>
                            <a:cxnLst/>
                            <a:rect l="l" t="t" r="r" b="b"/>
                            <a:pathLst>
                              <a:path w="91440" h="2206625">
                                <a:moveTo>
                                  <a:pt x="90858" y="0"/>
                                </a:moveTo>
                                <a:lnTo>
                                  <a:pt x="0" y="0"/>
                                </a:lnTo>
                                <a:lnTo>
                                  <a:pt x="0" y="2206504"/>
                                </a:lnTo>
                                <a:lnTo>
                                  <a:pt x="90858" y="2206504"/>
                                </a:lnTo>
                                <a:lnTo>
                                  <a:pt x="90858" y="0"/>
                                </a:lnTo>
                                <a:close/>
                              </a:path>
                            </a:pathLst>
                          </a:custGeom>
                          <a:solidFill>
                            <a:srgbClr val="4F81BC"/>
                          </a:solidFill>
                        </wps:spPr>
                        <wps:bodyPr wrap="square" lIns="0" tIns="0" rIns="0" bIns="0" rtlCol="0">
                          <a:prstTxWarp prst="textNoShape">
                            <a:avLst/>
                          </a:prstTxWarp>
                          <a:noAutofit/>
                        </wps:bodyPr>
                      </wps:wsp>
                      <wps:wsp>
                        <wps:cNvPr id="523" name="Graphic 523"/>
                        <wps:cNvSpPr/>
                        <wps:spPr>
                          <a:xfrm>
                            <a:off x="1658800" y="42533"/>
                            <a:ext cx="91440" cy="2206625"/>
                          </a:xfrm>
                          <a:custGeom>
                            <a:avLst/>
                            <a:gdLst/>
                            <a:ahLst/>
                            <a:cxnLst/>
                            <a:rect l="l" t="t" r="r" b="b"/>
                            <a:pathLst>
                              <a:path w="91440" h="2206625">
                                <a:moveTo>
                                  <a:pt x="0" y="2206504"/>
                                </a:moveTo>
                                <a:lnTo>
                                  <a:pt x="90858" y="2206504"/>
                                </a:lnTo>
                                <a:lnTo>
                                  <a:pt x="90858" y="0"/>
                                </a:lnTo>
                                <a:lnTo>
                                  <a:pt x="0" y="0"/>
                                </a:lnTo>
                                <a:lnTo>
                                  <a:pt x="0" y="2206504"/>
                                </a:lnTo>
                                <a:close/>
                              </a:path>
                            </a:pathLst>
                          </a:custGeom>
                          <a:ln w="10877">
                            <a:solidFill>
                              <a:srgbClr val="385D89"/>
                            </a:solidFill>
                            <a:prstDash val="solid"/>
                          </a:ln>
                        </wps:spPr>
                        <wps:bodyPr wrap="square" lIns="0" tIns="0" rIns="0" bIns="0" rtlCol="0">
                          <a:prstTxWarp prst="textNoShape">
                            <a:avLst/>
                          </a:prstTxWarp>
                          <a:noAutofit/>
                        </wps:bodyPr>
                      </wps:wsp>
                      <wps:wsp>
                        <wps:cNvPr id="524" name="Graphic 524"/>
                        <wps:cNvSpPr/>
                        <wps:spPr>
                          <a:xfrm>
                            <a:off x="2509156" y="36135"/>
                            <a:ext cx="90805" cy="2205990"/>
                          </a:xfrm>
                          <a:custGeom>
                            <a:avLst/>
                            <a:gdLst/>
                            <a:ahLst/>
                            <a:cxnLst/>
                            <a:rect l="l" t="t" r="r" b="b"/>
                            <a:pathLst>
                              <a:path w="90805" h="2205990">
                                <a:moveTo>
                                  <a:pt x="90218" y="0"/>
                                </a:moveTo>
                                <a:lnTo>
                                  <a:pt x="0" y="0"/>
                                </a:lnTo>
                                <a:lnTo>
                                  <a:pt x="0" y="2205864"/>
                                </a:lnTo>
                                <a:lnTo>
                                  <a:pt x="90218" y="2205864"/>
                                </a:lnTo>
                                <a:lnTo>
                                  <a:pt x="90218" y="0"/>
                                </a:lnTo>
                                <a:close/>
                              </a:path>
                            </a:pathLst>
                          </a:custGeom>
                          <a:solidFill>
                            <a:srgbClr val="4F81BC"/>
                          </a:solidFill>
                        </wps:spPr>
                        <wps:bodyPr wrap="square" lIns="0" tIns="0" rIns="0" bIns="0" rtlCol="0">
                          <a:prstTxWarp prst="textNoShape">
                            <a:avLst/>
                          </a:prstTxWarp>
                          <a:noAutofit/>
                        </wps:bodyPr>
                      </wps:wsp>
                      <wps:wsp>
                        <wps:cNvPr id="525" name="Graphic 525"/>
                        <wps:cNvSpPr/>
                        <wps:spPr>
                          <a:xfrm>
                            <a:off x="2509156" y="36135"/>
                            <a:ext cx="90805" cy="2205990"/>
                          </a:xfrm>
                          <a:custGeom>
                            <a:avLst/>
                            <a:gdLst/>
                            <a:ahLst/>
                            <a:cxnLst/>
                            <a:rect l="l" t="t" r="r" b="b"/>
                            <a:pathLst>
                              <a:path w="90805" h="2205990">
                                <a:moveTo>
                                  <a:pt x="0" y="2205864"/>
                                </a:moveTo>
                                <a:lnTo>
                                  <a:pt x="90218" y="2205864"/>
                                </a:lnTo>
                                <a:lnTo>
                                  <a:pt x="90218" y="0"/>
                                </a:lnTo>
                                <a:lnTo>
                                  <a:pt x="0" y="0"/>
                                </a:lnTo>
                                <a:lnTo>
                                  <a:pt x="0" y="2205864"/>
                                </a:lnTo>
                                <a:close/>
                              </a:path>
                            </a:pathLst>
                          </a:custGeom>
                          <a:ln w="10877">
                            <a:solidFill>
                              <a:srgbClr val="385D89"/>
                            </a:solidFill>
                            <a:prstDash val="solid"/>
                          </a:ln>
                        </wps:spPr>
                        <wps:bodyPr wrap="square" lIns="0" tIns="0" rIns="0" bIns="0" rtlCol="0">
                          <a:prstTxWarp prst="textNoShape">
                            <a:avLst/>
                          </a:prstTxWarp>
                          <a:noAutofit/>
                        </wps:bodyPr>
                      </wps:wsp>
                      <wps:wsp>
                        <wps:cNvPr id="526" name="Graphic 526"/>
                        <wps:cNvSpPr/>
                        <wps:spPr>
                          <a:xfrm>
                            <a:off x="8637" y="5437"/>
                            <a:ext cx="2599690" cy="60960"/>
                          </a:xfrm>
                          <a:custGeom>
                            <a:avLst/>
                            <a:gdLst/>
                            <a:ahLst/>
                            <a:cxnLst/>
                            <a:rect l="l" t="t" r="r" b="b"/>
                            <a:pathLst>
                              <a:path w="2599690" h="60960">
                                <a:moveTo>
                                  <a:pt x="2599695" y="0"/>
                                </a:moveTo>
                                <a:lnTo>
                                  <a:pt x="0" y="0"/>
                                </a:lnTo>
                                <a:lnTo>
                                  <a:pt x="0" y="60776"/>
                                </a:lnTo>
                                <a:lnTo>
                                  <a:pt x="2599695" y="60777"/>
                                </a:lnTo>
                                <a:lnTo>
                                  <a:pt x="2599695" y="0"/>
                                </a:lnTo>
                                <a:close/>
                              </a:path>
                            </a:pathLst>
                          </a:custGeom>
                          <a:solidFill>
                            <a:srgbClr val="4F81BC"/>
                          </a:solidFill>
                        </wps:spPr>
                        <wps:bodyPr wrap="square" lIns="0" tIns="0" rIns="0" bIns="0" rtlCol="0">
                          <a:prstTxWarp prst="textNoShape">
                            <a:avLst/>
                          </a:prstTxWarp>
                          <a:noAutofit/>
                        </wps:bodyPr>
                      </wps:wsp>
                      <wps:wsp>
                        <wps:cNvPr id="527" name="Graphic 527"/>
                        <wps:cNvSpPr/>
                        <wps:spPr>
                          <a:xfrm>
                            <a:off x="8637" y="5437"/>
                            <a:ext cx="2599690" cy="60960"/>
                          </a:xfrm>
                          <a:custGeom>
                            <a:avLst/>
                            <a:gdLst/>
                            <a:ahLst/>
                            <a:cxnLst/>
                            <a:rect l="l" t="t" r="r" b="b"/>
                            <a:pathLst>
                              <a:path w="2599690" h="60960">
                                <a:moveTo>
                                  <a:pt x="0" y="60776"/>
                                </a:moveTo>
                                <a:lnTo>
                                  <a:pt x="2599695" y="60777"/>
                                </a:lnTo>
                                <a:lnTo>
                                  <a:pt x="2599695" y="0"/>
                                </a:lnTo>
                                <a:lnTo>
                                  <a:pt x="0" y="0"/>
                                </a:lnTo>
                                <a:lnTo>
                                  <a:pt x="0" y="60776"/>
                                </a:lnTo>
                                <a:close/>
                              </a:path>
                            </a:pathLst>
                          </a:custGeom>
                          <a:ln w="10875">
                            <a:solidFill>
                              <a:srgbClr val="385D89"/>
                            </a:solidFill>
                            <a:prstDash val="solid"/>
                          </a:ln>
                        </wps:spPr>
                        <wps:bodyPr wrap="square" lIns="0" tIns="0" rIns="0" bIns="0" rtlCol="0">
                          <a:prstTxWarp prst="textNoShape">
                            <a:avLst/>
                          </a:prstTxWarp>
                          <a:noAutofit/>
                        </wps:bodyPr>
                      </wps:wsp>
                      <wps:wsp>
                        <wps:cNvPr id="528" name="Graphic 528"/>
                        <wps:cNvSpPr/>
                        <wps:spPr>
                          <a:xfrm>
                            <a:off x="5437" y="1486463"/>
                            <a:ext cx="2599690" cy="60960"/>
                          </a:xfrm>
                          <a:custGeom>
                            <a:avLst/>
                            <a:gdLst/>
                            <a:ahLst/>
                            <a:cxnLst/>
                            <a:rect l="l" t="t" r="r" b="b"/>
                            <a:pathLst>
                              <a:path w="2599690" h="60960">
                                <a:moveTo>
                                  <a:pt x="2599695" y="0"/>
                                </a:moveTo>
                                <a:lnTo>
                                  <a:pt x="0" y="0"/>
                                </a:lnTo>
                                <a:lnTo>
                                  <a:pt x="0" y="60776"/>
                                </a:lnTo>
                                <a:lnTo>
                                  <a:pt x="2599695" y="60777"/>
                                </a:lnTo>
                                <a:lnTo>
                                  <a:pt x="2599695" y="0"/>
                                </a:lnTo>
                                <a:close/>
                              </a:path>
                            </a:pathLst>
                          </a:custGeom>
                          <a:solidFill>
                            <a:srgbClr val="4F81BC"/>
                          </a:solidFill>
                        </wps:spPr>
                        <wps:bodyPr wrap="square" lIns="0" tIns="0" rIns="0" bIns="0" rtlCol="0">
                          <a:prstTxWarp prst="textNoShape">
                            <a:avLst/>
                          </a:prstTxWarp>
                          <a:noAutofit/>
                        </wps:bodyPr>
                      </wps:wsp>
                      <wps:wsp>
                        <wps:cNvPr id="529" name="Graphic 529"/>
                        <wps:cNvSpPr/>
                        <wps:spPr>
                          <a:xfrm>
                            <a:off x="5437" y="1486463"/>
                            <a:ext cx="2599690" cy="60960"/>
                          </a:xfrm>
                          <a:custGeom>
                            <a:avLst/>
                            <a:gdLst/>
                            <a:ahLst/>
                            <a:cxnLst/>
                            <a:rect l="l" t="t" r="r" b="b"/>
                            <a:pathLst>
                              <a:path w="2599690" h="60960">
                                <a:moveTo>
                                  <a:pt x="0" y="60776"/>
                                </a:moveTo>
                                <a:lnTo>
                                  <a:pt x="2599695" y="60777"/>
                                </a:lnTo>
                                <a:lnTo>
                                  <a:pt x="2599695" y="0"/>
                                </a:lnTo>
                                <a:lnTo>
                                  <a:pt x="0" y="0"/>
                                </a:lnTo>
                                <a:lnTo>
                                  <a:pt x="0" y="60776"/>
                                </a:lnTo>
                                <a:close/>
                              </a:path>
                            </a:pathLst>
                          </a:custGeom>
                          <a:ln w="10875">
                            <a:solidFill>
                              <a:srgbClr val="385D89"/>
                            </a:solidFill>
                            <a:prstDash val="solid"/>
                          </a:ln>
                        </wps:spPr>
                        <wps:bodyPr wrap="square" lIns="0" tIns="0" rIns="0" bIns="0" rtlCol="0">
                          <a:prstTxWarp prst="textNoShape">
                            <a:avLst/>
                          </a:prstTxWarp>
                          <a:noAutofit/>
                        </wps:bodyPr>
                      </wps:wsp>
                      <wps:wsp>
                        <wps:cNvPr id="530" name="Graphic 530"/>
                        <wps:cNvSpPr/>
                        <wps:spPr>
                          <a:xfrm>
                            <a:off x="17594" y="2199776"/>
                            <a:ext cx="2599690" cy="60960"/>
                          </a:xfrm>
                          <a:custGeom>
                            <a:avLst/>
                            <a:gdLst/>
                            <a:ahLst/>
                            <a:cxnLst/>
                            <a:rect l="l" t="t" r="r" b="b"/>
                            <a:pathLst>
                              <a:path w="2599690" h="60960">
                                <a:moveTo>
                                  <a:pt x="2599695" y="0"/>
                                </a:moveTo>
                                <a:lnTo>
                                  <a:pt x="0" y="0"/>
                                </a:lnTo>
                                <a:lnTo>
                                  <a:pt x="0" y="60776"/>
                                </a:lnTo>
                                <a:lnTo>
                                  <a:pt x="2599695" y="60777"/>
                                </a:lnTo>
                                <a:lnTo>
                                  <a:pt x="2599695" y="0"/>
                                </a:lnTo>
                                <a:close/>
                              </a:path>
                            </a:pathLst>
                          </a:custGeom>
                          <a:solidFill>
                            <a:srgbClr val="4F81BC"/>
                          </a:solidFill>
                        </wps:spPr>
                        <wps:bodyPr wrap="square" lIns="0" tIns="0" rIns="0" bIns="0" rtlCol="0">
                          <a:prstTxWarp prst="textNoShape">
                            <a:avLst/>
                          </a:prstTxWarp>
                          <a:noAutofit/>
                        </wps:bodyPr>
                      </wps:wsp>
                      <wps:wsp>
                        <wps:cNvPr id="531" name="Graphic 531"/>
                        <wps:cNvSpPr/>
                        <wps:spPr>
                          <a:xfrm>
                            <a:off x="17594" y="2199776"/>
                            <a:ext cx="2599690" cy="60960"/>
                          </a:xfrm>
                          <a:custGeom>
                            <a:avLst/>
                            <a:gdLst/>
                            <a:ahLst/>
                            <a:cxnLst/>
                            <a:rect l="l" t="t" r="r" b="b"/>
                            <a:pathLst>
                              <a:path w="2599690" h="60960">
                                <a:moveTo>
                                  <a:pt x="0" y="60776"/>
                                </a:moveTo>
                                <a:lnTo>
                                  <a:pt x="2599695" y="60777"/>
                                </a:lnTo>
                                <a:lnTo>
                                  <a:pt x="2599695" y="0"/>
                                </a:lnTo>
                                <a:lnTo>
                                  <a:pt x="0" y="0"/>
                                </a:lnTo>
                                <a:lnTo>
                                  <a:pt x="0" y="60776"/>
                                </a:lnTo>
                                <a:close/>
                              </a:path>
                            </a:pathLst>
                          </a:custGeom>
                          <a:ln w="10875">
                            <a:solidFill>
                              <a:srgbClr val="385D89"/>
                            </a:solidFill>
                            <a:prstDash val="solid"/>
                          </a:ln>
                        </wps:spPr>
                        <wps:bodyPr wrap="square" lIns="0" tIns="0" rIns="0" bIns="0" rtlCol="0">
                          <a:prstTxWarp prst="textNoShape">
                            <a:avLst/>
                          </a:prstTxWarp>
                          <a:noAutofit/>
                        </wps:bodyPr>
                      </wps:wsp>
                      <wps:wsp>
                        <wps:cNvPr id="532" name="Graphic 532"/>
                        <wps:cNvSpPr/>
                        <wps:spPr>
                          <a:xfrm>
                            <a:off x="60464" y="1517161"/>
                            <a:ext cx="822325" cy="718185"/>
                          </a:xfrm>
                          <a:custGeom>
                            <a:avLst/>
                            <a:gdLst/>
                            <a:ahLst/>
                            <a:cxnLst/>
                            <a:rect l="l" t="t" r="r" b="b"/>
                            <a:pathLst>
                              <a:path w="822325" h="718185">
                                <a:moveTo>
                                  <a:pt x="822202" y="0"/>
                                </a:moveTo>
                                <a:lnTo>
                                  <a:pt x="0" y="0"/>
                                </a:lnTo>
                                <a:lnTo>
                                  <a:pt x="0" y="717801"/>
                                </a:lnTo>
                                <a:lnTo>
                                  <a:pt x="822202" y="717801"/>
                                </a:lnTo>
                                <a:lnTo>
                                  <a:pt x="822202" y="0"/>
                                </a:lnTo>
                                <a:close/>
                              </a:path>
                            </a:pathLst>
                          </a:custGeom>
                          <a:solidFill>
                            <a:srgbClr val="FFFF00">
                              <a:alpha val="43920"/>
                            </a:srgbClr>
                          </a:solidFill>
                        </wps:spPr>
                        <wps:bodyPr wrap="square" lIns="0" tIns="0" rIns="0" bIns="0" rtlCol="0">
                          <a:prstTxWarp prst="textNoShape">
                            <a:avLst/>
                          </a:prstTxWarp>
                          <a:noAutofit/>
                        </wps:bodyPr>
                      </wps:wsp>
                      <wps:wsp>
                        <wps:cNvPr id="533" name="Graphic 533"/>
                        <wps:cNvSpPr/>
                        <wps:spPr>
                          <a:xfrm>
                            <a:off x="60464" y="1517161"/>
                            <a:ext cx="822325" cy="718185"/>
                          </a:xfrm>
                          <a:custGeom>
                            <a:avLst/>
                            <a:gdLst/>
                            <a:ahLst/>
                            <a:cxnLst/>
                            <a:rect l="l" t="t" r="r" b="b"/>
                            <a:pathLst>
                              <a:path w="822325" h="718185">
                                <a:moveTo>
                                  <a:pt x="0" y="717801"/>
                                </a:moveTo>
                                <a:lnTo>
                                  <a:pt x="822202" y="717801"/>
                                </a:lnTo>
                                <a:lnTo>
                                  <a:pt x="822202" y="0"/>
                                </a:lnTo>
                                <a:lnTo>
                                  <a:pt x="0" y="0"/>
                                </a:lnTo>
                                <a:lnTo>
                                  <a:pt x="0" y="717801"/>
                                </a:lnTo>
                                <a:close/>
                              </a:path>
                            </a:pathLst>
                          </a:custGeom>
                          <a:ln w="10876">
                            <a:solidFill>
                              <a:srgbClr val="FFC000"/>
                            </a:solidFill>
                            <a:prstDash val="solid"/>
                          </a:ln>
                        </wps:spPr>
                        <wps:bodyPr wrap="square" lIns="0" tIns="0" rIns="0" bIns="0" rtlCol="0">
                          <a:prstTxWarp prst="textNoShape">
                            <a:avLst/>
                          </a:prstTxWarp>
                          <a:noAutofit/>
                        </wps:bodyPr>
                      </wps:wsp>
                      <wps:wsp>
                        <wps:cNvPr id="534" name="Graphic 534"/>
                        <wps:cNvSpPr/>
                        <wps:spPr>
                          <a:xfrm>
                            <a:off x="1731743" y="1522279"/>
                            <a:ext cx="822960" cy="720090"/>
                          </a:xfrm>
                          <a:custGeom>
                            <a:avLst/>
                            <a:gdLst/>
                            <a:ahLst/>
                            <a:cxnLst/>
                            <a:rect l="l" t="t" r="r" b="b"/>
                            <a:pathLst>
                              <a:path w="822960" h="720090">
                                <a:moveTo>
                                  <a:pt x="822842" y="0"/>
                                </a:moveTo>
                                <a:lnTo>
                                  <a:pt x="0" y="0"/>
                                </a:lnTo>
                                <a:lnTo>
                                  <a:pt x="0" y="719721"/>
                                </a:lnTo>
                                <a:lnTo>
                                  <a:pt x="822842" y="719721"/>
                                </a:lnTo>
                                <a:lnTo>
                                  <a:pt x="822842" y="0"/>
                                </a:lnTo>
                                <a:close/>
                              </a:path>
                            </a:pathLst>
                          </a:custGeom>
                          <a:solidFill>
                            <a:srgbClr val="FFFF00">
                              <a:alpha val="43920"/>
                            </a:srgbClr>
                          </a:solidFill>
                        </wps:spPr>
                        <wps:bodyPr wrap="square" lIns="0" tIns="0" rIns="0" bIns="0" rtlCol="0">
                          <a:prstTxWarp prst="textNoShape">
                            <a:avLst/>
                          </a:prstTxWarp>
                          <a:noAutofit/>
                        </wps:bodyPr>
                      </wps:wsp>
                      <wps:wsp>
                        <wps:cNvPr id="535" name="Graphic 535"/>
                        <wps:cNvSpPr/>
                        <wps:spPr>
                          <a:xfrm>
                            <a:off x="1731743" y="1522279"/>
                            <a:ext cx="822960" cy="720090"/>
                          </a:xfrm>
                          <a:custGeom>
                            <a:avLst/>
                            <a:gdLst/>
                            <a:ahLst/>
                            <a:cxnLst/>
                            <a:rect l="l" t="t" r="r" b="b"/>
                            <a:pathLst>
                              <a:path w="822960" h="720090">
                                <a:moveTo>
                                  <a:pt x="0" y="719721"/>
                                </a:moveTo>
                                <a:lnTo>
                                  <a:pt x="822842" y="719721"/>
                                </a:lnTo>
                                <a:lnTo>
                                  <a:pt x="822842" y="0"/>
                                </a:lnTo>
                                <a:lnTo>
                                  <a:pt x="0" y="0"/>
                                </a:lnTo>
                                <a:lnTo>
                                  <a:pt x="0" y="719721"/>
                                </a:lnTo>
                                <a:close/>
                              </a:path>
                            </a:pathLst>
                          </a:custGeom>
                          <a:ln w="10876">
                            <a:solidFill>
                              <a:srgbClr val="FFC000"/>
                            </a:solidFill>
                            <a:prstDash val="solid"/>
                          </a:ln>
                        </wps:spPr>
                        <wps:bodyPr wrap="square" lIns="0" tIns="0" rIns="0" bIns="0" rtlCol="0">
                          <a:prstTxWarp prst="textNoShape">
                            <a:avLst/>
                          </a:prstTxWarp>
                          <a:noAutofit/>
                        </wps:bodyPr>
                      </wps:wsp>
                      <wps:wsp>
                        <wps:cNvPr id="536" name="Graphic 536"/>
                        <wps:cNvSpPr/>
                        <wps:spPr>
                          <a:xfrm>
                            <a:off x="906341" y="1517161"/>
                            <a:ext cx="801370" cy="720090"/>
                          </a:xfrm>
                          <a:custGeom>
                            <a:avLst/>
                            <a:gdLst/>
                            <a:ahLst/>
                            <a:cxnLst/>
                            <a:rect l="l" t="t" r="r" b="b"/>
                            <a:pathLst>
                              <a:path w="801370" h="720090">
                                <a:moveTo>
                                  <a:pt x="801087" y="0"/>
                                </a:moveTo>
                                <a:lnTo>
                                  <a:pt x="0" y="0"/>
                                </a:lnTo>
                                <a:lnTo>
                                  <a:pt x="0" y="719721"/>
                                </a:lnTo>
                                <a:lnTo>
                                  <a:pt x="801087" y="719721"/>
                                </a:lnTo>
                                <a:lnTo>
                                  <a:pt x="801087" y="0"/>
                                </a:lnTo>
                                <a:close/>
                              </a:path>
                            </a:pathLst>
                          </a:custGeom>
                          <a:solidFill>
                            <a:srgbClr val="FFFF00">
                              <a:alpha val="43920"/>
                            </a:srgbClr>
                          </a:solidFill>
                        </wps:spPr>
                        <wps:bodyPr wrap="square" lIns="0" tIns="0" rIns="0" bIns="0" rtlCol="0">
                          <a:prstTxWarp prst="textNoShape">
                            <a:avLst/>
                          </a:prstTxWarp>
                          <a:noAutofit/>
                        </wps:bodyPr>
                      </wps:wsp>
                      <wps:wsp>
                        <wps:cNvPr id="537" name="Graphic 537"/>
                        <wps:cNvSpPr/>
                        <wps:spPr>
                          <a:xfrm>
                            <a:off x="906341" y="1517161"/>
                            <a:ext cx="801370" cy="720090"/>
                          </a:xfrm>
                          <a:custGeom>
                            <a:avLst/>
                            <a:gdLst/>
                            <a:ahLst/>
                            <a:cxnLst/>
                            <a:rect l="l" t="t" r="r" b="b"/>
                            <a:pathLst>
                              <a:path w="801370" h="720090">
                                <a:moveTo>
                                  <a:pt x="0" y="719721"/>
                                </a:moveTo>
                                <a:lnTo>
                                  <a:pt x="801087" y="719721"/>
                                </a:lnTo>
                                <a:lnTo>
                                  <a:pt x="801087" y="0"/>
                                </a:lnTo>
                                <a:lnTo>
                                  <a:pt x="0" y="0"/>
                                </a:lnTo>
                                <a:lnTo>
                                  <a:pt x="0" y="719721"/>
                                </a:lnTo>
                                <a:close/>
                              </a:path>
                            </a:pathLst>
                          </a:custGeom>
                          <a:ln w="10876">
                            <a:solidFill>
                              <a:srgbClr val="FFC000"/>
                            </a:solidFill>
                            <a:prstDash val="solid"/>
                          </a:ln>
                        </wps:spPr>
                        <wps:bodyPr wrap="square" lIns="0" tIns="0" rIns="0" bIns="0" rtlCol="0">
                          <a:prstTxWarp prst="textNoShape">
                            <a:avLst/>
                          </a:prstTxWarp>
                          <a:noAutofit/>
                        </wps:bodyPr>
                      </wps:wsp>
                      <wps:wsp>
                        <wps:cNvPr id="538" name="Graphic 538"/>
                        <wps:cNvSpPr/>
                        <wps:spPr>
                          <a:xfrm>
                            <a:off x="62384" y="780177"/>
                            <a:ext cx="822325" cy="718820"/>
                          </a:xfrm>
                          <a:custGeom>
                            <a:avLst/>
                            <a:gdLst/>
                            <a:ahLst/>
                            <a:cxnLst/>
                            <a:rect l="l" t="t" r="r" b="b"/>
                            <a:pathLst>
                              <a:path w="822325" h="718820">
                                <a:moveTo>
                                  <a:pt x="822202" y="0"/>
                                </a:moveTo>
                                <a:lnTo>
                                  <a:pt x="0" y="0"/>
                                </a:lnTo>
                                <a:lnTo>
                                  <a:pt x="0" y="718441"/>
                                </a:lnTo>
                                <a:lnTo>
                                  <a:pt x="822202" y="718441"/>
                                </a:lnTo>
                                <a:lnTo>
                                  <a:pt x="822202" y="0"/>
                                </a:lnTo>
                                <a:close/>
                              </a:path>
                            </a:pathLst>
                          </a:custGeom>
                          <a:solidFill>
                            <a:srgbClr val="FFFF00">
                              <a:alpha val="43920"/>
                            </a:srgbClr>
                          </a:solidFill>
                        </wps:spPr>
                        <wps:bodyPr wrap="square" lIns="0" tIns="0" rIns="0" bIns="0" rtlCol="0">
                          <a:prstTxWarp prst="textNoShape">
                            <a:avLst/>
                          </a:prstTxWarp>
                          <a:noAutofit/>
                        </wps:bodyPr>
                      </wps:wsp>
                      <wps:wsp>
                        <wps:cNvPr id="539" name="Graphic 539"/>
                        <wps:cNvSpPr/>
                        <wps:spPr>
                          <a:xfrm>
                            <a:off x="62384" y="780177"/>
                            <a:ext cx="822325" cy="718820"/>
                          </a:xfrm>
                          <a:custGeom>
                            <a:avLst/>
                            <a:gdLst/>
                            <a:ahLst/>
                            <a:cxnLst/>
                            <a:rect l="l" t="t" r="r" b="b"/>
                            <a:pathLst>
                              <a:path w="822325" h="718820">
                                <a:moveTo>
                                  <a:pt x="0" y="718441"/>
                                </a:moveTo>
                                <a:lnTo>
                                  <a:pt x="822202" y="718441"/>
                                </a:lnTo>
                                <a:lnTo>
                                  <a:pt x="822202" y="0"/>
                                </a:lnTo>
                                <a:lnTo>
                                  <a:pt x="0" y="0"/>
                                </a:lnTo>
                                <a:lnTo>
                                  <a:pt x="0" y="718441"/>
                                </a:lnTo>
                                <a:close/>
                              </a:path>
                            </a:pathLst>
                          </a:custGeom>
                          <a:ln w="10876">
                            <a:solidFill>
                              <a:srgbClr val="FFC000"/>
                            </a:solidFill>
                            <a:prstDash val="solid"/>
                          </a:ln>
                        </wps:spPr>
                        <wps:bodyPr wrap="square" lIns="0" tIns="0" rIns="0" bIns="0" rtlCol="0">
                          <a:prstTxWarp prst="textNoShape">
                            <a:avLst/>
                          </a:prstTxWarp>
                          <a:noAutofit/>
                        </wps:bodyPr>
                      </wps:wsp>
                      <wps:wsp>
                        <wps:cNvPr id="540" name="Graphic 540"/>
                        <wps:cNvSpPr/>
                        <wps:spPr>
                          <a:xfrm>
                            <a:off x="1721505" y="786575"/>
                            <a:ext cx="822325" cy="718185"/>
                          </a:xfrm>
                          <a:custGeom>
                            <a:avLst/>
                            <a:gdLst/>
                            <a:ahLst/>
                            <a:cxnLst/>
                            <a:rect l="l" t="t" r="r" b="b"/>
                            <a:pathLst>
                              <a:path w="822325" h="718185">
                                <a:moveTo>
                                  <a:pt x="822202" y="0"/>
                                </a:moveTo>
                                <a:lnTo>
                                  <a:pt x="0" y="0"/>
                                </a:lnTo>
                                <a:lnTo>
                                  <a:pt x="0" y="717801"/>
                                </a:lnTo>
                                <a:lnTo>
                                  <a:pt x="822202" y="717801"/>
                                </a:lnTo>
                                <a:lnTo>
                                  <a:pt x="822202" y="0"/>
                                </a:lnTo>
                                <a:close/>
                              </a:path>
                            </a:pathLst>
                          </a:custGeom>
                          <a:solidFill>
                            <a:srgbClr val="FFFF00">
                              <a:alpha val="43920"/>
                            </a:srgbClr>
                          </a:solidFill>
                        </wps:spPr>
                        <wps:bodyPr wrap="square" lIns="0" tIns="0" rIns="0" bIns="0" rtlCol="0">
                          <a:prstTxWarp prst="textNoShape">
                            <a:avLst/>
                          </a:prstTxWarp>
                          <a:noAutofit/>
                        </wps:bodyPr>
                      </wps:wsp>
                      <wps:wsp>
                        <wps:cNvPr id="541" name="Graphic 541"/>
                        <wps:cNvSpPr/>
                        <wps:spPr>
                          <a:xfrm>
                            <a:off x="1721505" y="786575"/>
                            <a:ext cx="822325" cy="718185"/>
                          </a:xfrm>
                          <a:custGeom>
                            <a:avLst/>
                            <a:gdLst/>
                            <a:ahLst/>
                            <a:cxnLst/>
                            <a:rect l="l" t="t" r="r" b="b"/>
                            <a:pathLst>
                              <a:path w="822325" h="718185">
                                <a:moveTo>
                                  <a:pt x="0" y="717801"/>
                                </a:moveTo>
                                <a:lnTo>
                                  <a:pt x="822202" y="717801"/>
                                </a:lnTo>
                                <a:lnTo>
                                  <a:pt x="822202" y="0"/>
                                </a:lnTo>
                                <a:lnTo>
                                  <a:pt x="0" y="0"/>
                                </a:lnTo>
                                <a:lnTo>
                                  <a:pt x="0" y="717801"/>
                                </a:lnTo>
                                <a:close/>
                              </a:path>
                            </a:pathLst>
                          </a:custGeom>
                          <a:ln w="10876">
                            <a:solidFill>
                              <a:srgbClr val="FFC000"/>
                            </a:solidFill>
                            <a:prstDash val="solid"/>
                          </a:ln>
                        </wps:spPr>
                        <wps:bodyPr wrap="square" lIns="0" tIns="0" rIns="0" bIns="0" rtlCol="0">
                          <a:prstTxWarp prst="textNoShape">
                            <a:avLst/>
                          </a:prstTxWarp>
                          <a:noAutofit/>
                        </wps:bodyPr>
                      </wps:wsp>
                      <wps:wsp>
                        <wps:cNvPr id="542" name="Graphic 542"/>
                        <wps:cNvSpPr/>
                        <wps:spPr>
                          <a:xfrm>
                            <a:off x="63024" y="43183"/>
                            <a:ext cx="822325" cy="718820"/>
                          </a:xfrm>
                          <a:custGeom>
                            <a:avLst/>
                            <a:gdLst/>
                            <a:ahLst/>
                            <a:cxnLst/>
                            <a:rect l="l" t="t" r="r" b="b"/>
                            <a:pathLst>
                              <a:path w="822325" h="718820">
                                <a:moveTo>
                                  <a:pt x="822202" y="0"/>
                                </a:moveTo>
                                <a:lnTo>
                                  <a:pt x="0" y="0"/>
                                </a:lnTo>
                                <a:lnTo>
                                  <a:pt x="0" y="718441"/>
                                </a:lnTo>
                                <a:lnTo>
                                  <a:pt x="822202" y="718441"/>
                                </a:lnTo>
                                <a:lnTo>
                                  <a:pt x="822202" y="0"/>
                                </a:lnTo>
                                <a:close/>
                              </a:path>
                            </a:pathLst>
                          </a:custGeom>
                          <a:solidFill>
                            <a:srgbClr val="FFFF00">
                              <a:alpha val="43920"/>
                            </a:srgbClr>
                          </a:solidFill>
                        </wps:spPr>
                        <wps:bodyPr wrap="square" lIns="0" tIns="0" rIns="0" bIns="0" rtlCol="0">
                          <a:prstTxWarp prst="textNoShape">
                            <a:avLst/>
                          </a:prstTxWarp>
                          <a:noAutofit/>
                        </wps:bodyPr>
                      </wps:wsp>
                      <wps:wsp>
                        <wps:cNvPr id="543" name="Graphic 543"/>
                        <wps:cNvSpPr/>
                        <wps:spPr>
                          <a:xfrm>
                            <a:off x="63024" y="43183"/>
                            <a:ext cx="822325" cy="718820"/>
                          </a:xfrm>
                          <a:custGeom>
                            <a:avLst/>
                            <a:gdLst/>
                            <a:ahLst/>
                            <a:cxnLst/>
                            <a:rect l="l" t="t" r="r" b="b"/>
                            <a:pathLst>
                              <a:path w="822325" h="718820">
                                <a:moveTo>
                                  <a:pt x="0" y="718441"/>
                                </a:moveTo>
                                <a:lnTo>
                                  <a:pt x="822202" y="718441"/>
                                </a:lnTo>
                                <a:lnTo>
                                  <a:pt x="822202" y="0"/>
                                </a:lnTo>
                                <a:lnTo>
                                  <a:pt x="0" y="0"/>
                                </a:lnTo>
                                <a:lnTo>
                                  <a:pt x="0" y="718441"/>
                                </a:lnTo>
                                <a:close/>
                              </a:path>
                            </a:pathLst>
                          </a:custGeom>
                          <a:ln w="10876">
                            <a:solidFill>
                              <a:srgbClr val="FFC000"/>
                            </a:solidFill>
                            <a:prstDash val="solid"/>
                          </a:ln>
                        </wps:spPr>
                        <wps:bodyPr wrap="square" lIns="0" tIns="0" rIns="0" bIns="0" rtlCol="0">
                          <a:prstTxWarp prst="textNoShape">
                            <a:avLst/>
                          </a:prstTxWarp>
                          <a:noAutofit/>
                        </wps:bodyPr>
                      </wps:wsp>
                      <wps:wsp>
                        <wps:cNvPr id="544" name="Graphic 544"/>
                        <wps:cNvSpPr/>
                        <wps:spPr>
                          <a:xfrm>
                            <a:off x="1722145" y="49581"/>
                            <a:ext cx="822325" cy="718185"/>
                          </a:xfrm>
                          <a:custGeom>
                            <a:avLst/>
                            <a:gdLst/>
                            <a:ahLst/>
                            <a:cxnLst/>
                            <a:rect l="l" t="t" r="r" b="b"/>
                            <a:pathLst>
                              <a:path w="822325" h="718185">
                                <a:moveTo>
                                  <a:pt x="822202" y="0"/>
                                </a:moveTo>
                                <a:lnTo>
                                  <a:pt x="0" y="0"/>
                                </a:lnTo>
                                <a:lnTo>
                                  <a:pt x="0" y="717801"/>
                                </a:lnTo>
                                <a:lnTo>
                                  <a:pt x="822202" y="717801"/>
                                </a:lnTo>
                                <a:lnTo>
                                  <a:pt x="822202" y="0"/>
                                </a:lnTo>
                                <a:close/>
                              </a:path>
                            </a:pathLst>
                          </a:custGeom>
                          <a:solidFill>
                            <a:srgbClr val="FFFF00">
                              <a:alpha val="43920"/>
                            </a:srgbClr>
                          </a:solidFill>
                        </wps:spPr>
                        <wps:bodyPr wrap="square" lIns="0" tIns="0" rIns="0" bIns="0" rtlCol="0">
                          <a:prstTxWarp prst="textNoShape">
                            <a:avLst/>
                          </a:prstTxWarp>
                          <a:noAutofit/>
                        </wps:bodyPr>
                      </wps:wsp>
                      <wps:wsp>
                        <wps:cNvPr id="545" name="Graphic 545"/>
                        <wps:cNvSpPr/>
                        <wps:spPr>
                          <a:xfrm>
                            <a:off x="1722145" y="49581"/>
                            <a:ext cx="822325" cy="718185"/>
                          </a:xfrm>
                          <a:custGeom>
                            <a:avLst/>
                            <a:gdLst/>
                            <a:ahLst/>
                            <a:cxnLst/>
                            <a:rect l="l" t="t" r="r" b="b"/>
                            <a:pathLst>
                              <a:path w="822325" h="718185">
                                <a:moveTo>
                                  <a:pt x="0" y="717801"/>
                                </a:moveTo>
                                <a:lnTo>
                                  <a:pt x="822202" y="717801"/>
                                </a:lnTo>
                                <a:lnTo>
                                  <a:pt x="822202" y="0"/>
                                </a:lnTo>
                                <a:lnTo>
                                  <a:pt x="0" y="0"/>
                                </a:lnTo>
                                <a:lnTo>
                                  <a:pt x="0" y="717801"/>
                                </a:lnTo>
                                <a:close/>
                              </a:path>
                            </a:pathLst>
                          </a:custGeom>
                          <a:ln w="10876">
                            <a:solidFill>
                              <a:srgbClr val="FFC000"/>
                            </a:solidFill>
                            <a:prstDash val="solid"/>
                          </a:ln>
                        </wps:spPr>
                        <wps:bodyPr wrap="square" lIns="0" tIns="0" rIns="0" bIns="0" rtlCol="0">
                          <a:prstTxWarp prst="textNoShape">
                            <a:avLst/>
                          </a:prstTxWarp>
                          <a:noAutofit/>
                        </wps:bodyPr>
                      </wps:wsp>
                      <wps:wsp>
                        <wps:cNvPr id="546" name="Graphic 546"/>
                        <wps:cNvSpPr/>
                        <wps:spPr>
                          <a:xfrm>
                            <a:off x="900582" y="43183"/>
                            <a:ext cx="801370" cy="718820"/>
                          </a:xfrm>
                          <a:custGeom>
                            <a:avLst/>
                            <a:gdLst/>
                            <a:ahLst/>
                            <a:cxnLst/>
                            <a:rect l="l" t="t" r="r" b="b"/>
                            <a:pathLst>
                              <a:path w="801370" h="718820">
                                <a:moveTo>
                                  <a:pt x="801087" y="0"/>
                                </a:moveTo>
                                <a:lnTo>
                                  <a:pt x="0" y="0"/>
                                </a:lnTo>
                                <a:lnTo>
                                  <a:pt x="0" y="718441"/>
                                </a:lnTo>
                                <a:lnTo>
                                  <a:pt x="801087" y="718441"/>
                                </a:lnTo>
                                <a:lnTo>
                                  <a:pt x="801087" y="0"/>
                                </a:lnTo>
                                <a:close/>
                              </a:path>
                            </a:pathLst>
                          </a:custGeom>
                          <a:solidFill>
                            <a:srgbClr val="FFFF00">
                              <a:alpha val="43920"/>
                            </a:srgbClr>
                          </a:solidFill>
                        </wps:spPr>
                        <wps:bodyPr wrap="square" lIns="0" tIns="0" rIns="0" bIns="0" rtlCol="0">
                          <a:prstTxWarp prst="textNoShape">
                            <a:avLst/>
                          </a:prstTxWarp>
                          <a:noAutofit/>
                        </wps:bodyPr>
                      </wps:wsp>
                      <wps:wsp>
                        <wps:cNvPr id="547" name="Graphic 547"/>
                        <wps:cNvSpPr/>
                        <wps:spPr>
                          <a:xfrm>
                            <a:off x="900582" y="43183"/>
                            <a:ext cx="801370" cy="718820"/>
                          </a:xfrm>
                          <a:custGeom>
                            <a:avLst/>
                            <a:gdLst/>
                            <a:ahLst/>
                            <a:cxnLst/>
                            <a:rect l="l" t="t" r="r" b="b"/>
                            <a:pathLst>
                              <a:path w="801370" h="718820">
                                <a:moveTo>
                                  <a:pt x="0" y="718441"/>
                                </a:moveTo>
                                <a:lnTo>
                                  <a:pt x="801087" y="718441"/>
                                </a:lnTo>
                                <a:lnTo>
                                  <a:pt x="801087" y="0"/>
                                </a:lnTo>
                                <a:lnTo>
                                  <a:pt x="0" y="0"/>
                                </a:lnTo>
                                <a:lnTo>
                                  <a:pt x="0" y="718441"/>
                                </a:lnTo>
                                <a:close/>
                              </a:path>
                            </a:pathLst>
                          </a:custGeom>
                          <a:ln w="10876">
                            <a:solidFill>
                              <a:srgbClr val="FFC000"/>
                            </a:solidFill>
                            <a:prstDash val="solid"/>
                          </a:ln>
                        </wps:spPr>
                        <wps:bodyPr wrap="square" lIns="0" tIns="0" rIns="0" bIns="0" rtlCol="0">
                          <a:prstTxWarp prst="textNoShape">
                            <a:avLst/>
                          </a:prstTxWarp>
                          <a:noAutofit/>
                        </wps:bodyPr>
                      </wps:wsp>
                      <wps:wsp>
                        <wps:cNvPr id="548" name="Graphic 548"/>
                        <wps:cNvSpPr/>
                        <wps:spPr>
                          <a:xfrm>
                            <a:off x="900582" y="780177"/>
                            <a:ext cx="801370" cy="718820"/>
                          </a:xfrm>
                          <a:custGeom>
                            <a:avLst/>
                            <a:gdLst/>
                            <a:ahLst/>
                            <a:cxnLst/>
                            <a:rect l="l" t="t" r="r" b="b"/>
                            <a:pathLst>
                              <a:path w="801370" h="718820">
                                <a:moveTo>
                                  <a:pt x="801087" y="0"/>
                                </a:moveTo>
                                <a:lnTo>
                                  <a:pt x="0" y="0"/>
                                </a:lnTo>
                                <a:lnTo>
                                  <a:pt x="0" y="718441"/>
                                </a:lnTo>
                                <a:lnTo>
                                  <a:pt x="801087" y="718441"/>
                                </a:lnTo>
                                <a:lnTo>
                                  <a:pt x="801087" y="0"/>
                                </a:lnTo>
                                <a:close/>
                              </a:path>
                            </a:pathLst>
                          </a:custGeom>
                          <a:solidFill>
                            <a:srgbClr val="FFFF00">
                              <a:alpha val="43920"/>
                            </a:srgbClr>
                          </a:solidFill>
                        </wps:spPr>
                        <wps:bodyPr wrap="square" lIns="0" tIns="0" rIns="0" bIns="0" rtlCol="0">
                          <a:prstTxWarp prst="textNoShape">
                            <a:avLst/>
                          </a:prstTxWarp>
                          <a:noAutofit/>
                        </wps:bodyPr>
                      </wps:wsp>
                      <wps:wsp>
                        <wps:cNvPr id="549" name="Graphic 549"/>
                        <wps:cNvSpPr/>
                        <wps:spPr>
                          <a:xfrm>
                            <a:off x="900582" y="780177"/>
                            <a:ext cx="801370" cy="718820"/>
                          </a:xfrm>
                          <a:custGeom>
                            <a:avLst/>
                            <a:gdLst/>
                            <a:ahLst/>
                            <a:cxnLst/>
                            <a:rect l="l" t="t" r="r" b="b"/>
                            <a:pathLst>
                              <a:path w="801370" h="718820">
                                <a:moveTo>
                                  <a:pt x="0" y="718441"/>
                                </a:moveTo>
                                <a:lnTo>
                                  <a:pt x="801087" y="718441"/>
                                </a:lnTo>
                                <a:lnTo>
                                  <a:pt x="801087" y="0"/>
                                </a:lnTo>
                                <a:lnTo>
                                  <a:pt x="0" y="0"/>
                                </a:lnTo>
                                <a:lnTo>
                                  <a:pt x="0" y="718441"/>
                                </a:lnTo>
                                <a:close/>
                              </a:path>
                            </a:pathLst>
                          </a:custGeom>
                          <a:ln w="10876">
                            <a:solidFill>
                              <a:srgbClr val="FFC000"/>
                            </a:solidFill>
                            <a:prstDash val="solid"/>
                          </a:ln>
                        </wps:spPr>
                        <wps:bodyPr wrap="square" lIns="0" tIns="0" rIns="0" bIns="0" rtlCol="0">
                          <a:prstTxWarp prst="textNoShape">
                            <a:avLst/>
                          </a:prstTxWarp>
                          <a:noAutofit/>
                        </wps:bodyPr>
                      </wps:wsp>
                      <wps:wsp>
                        <wps:cNvPr id="550" name="Graphic 550"/>
                        <wps:cNvSpPr/>
                        <wps:spPr>
                          <a:xfrm>
                            <a:off x="60144" y="35826"/>
                            <a:ext cx="2494280" cy="2194560"/>
                          </a:xfrm>
                          <a:custGeom>
                            <a:avLst/>
                            <a:gdLst/>
                            <a:ahLst/>
                            <a:cxnLst/>
                            <a:rect l="l" t="t" r="r" b="b"/>
                            <a:pathLst>
                              <a:path w="2494280" h="2194560">
                                <a:moveTo>
                                  <a:pt x="2559" y="13434"/>
                                </a:moveTo>
                                <a:lnTo>
                                  <a:pt x="2493960" y="2193977"/>
                                </a:lnTo>
                              </a:path>
                              <a:path w="2494280" h="2194560">
                                <a:moveTo>
                                  <a:pt x="0" y="2194244"/>
                                </a:moveTo>
                                <a:lnTo>
                                  <a:pt x="2483456" y="0"/>
                                </a:lnTo>
                              </a:path>
                            </a:pathLst>
                          </a:custGeom>
                          <a:ln w="3838">
                            <a:solidFill>
                              <a:srgbClr val="FF0000"/>
                            </a:solidFill>
                            <a:prstDash val="solid"/>
                          </a:ln>
                        </wps:spPr>
                        <wps:bodyPr wrap="square" lIns="0" tIns="0" rIns="0" bIns="0" rtlCol="0">
                          <a:prstTxWarp prst="textNoShape">
                            <a:avLst/>
                          </a:prstTxWarp>
                          <a:noAutofit/>
                        </wps:bodyPr>
                      </wps:wsp>
                      <pic:pic xmlns:pic="http://schemas.openxmlformats.org/drawingml/2006/picture">
                        <pic:nvPicPr>
                          <pic:cNvPr id="551" name="Image 551"/>
                          <pic:cNvPicPr/>
                        </pic:nvPicPr>
                        <pic:blipFill>
                          <a:blip r:embed="rId161" cstate="print"/>
                          <a:stretch>
                            <a:fillRect/>
                          </a:stretch>
                        </pic:blipFill>
                        <pic:spPr>
                          <a:xfrm>
                            <a:off x="1266255" y="1099733"/>
                            <a:ext cx="78700" cy="78690"/>
                          </a:xfrm>
                          <a:prstGeom prst="rect">
                            <a:avLst/>
                          </a:prstGeom>
                        </pic:spPr>
                      </pic:pic>
                      <wps:wsp>
                        <wps:cNvPr id="552" name="Graphic 552"/>
                        <wps:cNvSpPr/>
                        <wps:spPr>
                          <a:xfrm>
                            <a:off x="932895" y="809926"/>
                            <a:ext cx="319405" cy="661670"/>
                          </a:xfrm>
                          <a:custGeom>
                            <a:avLst/>
                            <a:gdLst/>
                            <a:ahLst/>
                            <a:cxnLst/>
                            <a:rect l="l" t="t" r="r" b="b"/>
                            <a:pathLst>
                              <a:path w="319405" h="661670">
                                <a:moveTo>
                                  <a:pt x="3199" y="0"/>
                                </a:moveTo>
                                <a:lnTo>
                                  <a:pt x="318750" y="661397"/>
                                </a:lnTo>
                              </a:path>
                              <a:path w="319405" h="661670">
                                <a:moveTo>
                                  <a:pt x="0" y="661396"/>
                                </a:moveTo>
                                <a:lnTo>
                                  <a:pt x="318803" y="0"/>
                                </a:lnTo>
                              </a:path>
                            </a:pathLst>
                          </a:custGeom>
                          <a:ln w="3838">
                            <a:solidFill>
                              <a:srgbClr val="497DBA"/>
                            </a:solidFill>
                            <a:prstDash val="solid"/>
                          </a:ln>
                        </wps:spPr>
                        <wps:bodyPr wrap="square" lIns="0" tIns="0" rIns="0" bIns="0" rtlCol="0">
                          <a:prstTxWarp prst="textNoShape">
                            <a:avLst/>
                          </a:prstTxWarp>
                          <a:noAutofit/>
                        </wps:bodyPr>
                      </wps:wsp>
                      <pic:pic xmlns:pic="http://schemas.openxmlformats.org/drawingml/2006/picture">
                        <pic:nvPicPr>
                          <pic:cNvPr id="553" name="Image 553"/>
                          <pic:cNvPicPr/>
                        </pic:nvPicPr>
                        <pic:blipFill>
                          <a:blip r:embed="rId162" cstate="print"/>
                          <a:stretch>
                            <a:fillRect/>
                          </a:stretch>
                        </pic:blipFill>
                        <pic:spPr>
                          <a:xfrm>
                            <a:off x="1053186" y="1111888"/>
                            <a:ext cx="78700" cy="79330"/>
                          </a:xfrm>
                          <a:prstGeom prst="rect">
                            <a:avLst/>
                          </a:prstGeom>
                        </pic:spPr>
                      </pic:pic>
                      <wps:wsp>
                        <wps:cNvPr id="554" name="Graphic 554"/>
                        <wps:cNvSpPr/>
                        <wps:spPr>
                          <a:xfrm>
                            <a:off x="1346235" y="786255"/>
                            <a:ext cx="318770" cy="696595"/>
                          </a:xfrm>
                          <a:custGeom>
                            <a:avLst/>
                            <a:gdLst/>
                            <a:ahLst/>
                            <a:cxnLst/>
                            <a:rect l="l" t="t" r="r" b="b"/>
                            <a:pathLst>
                              <a:path w="318770" h="696595">
                                <a:moveTo>
                                  <a:pt x="3199" y="35186"/>
                                </a:moveTo>
                                <a:lnTo>
                                  <a:pt x="318750" y="696583"/>
                                </a:lnTo>
                              </a:path>
                              <a:path w="318770" h="696595">
                                <a:moveTo>
                                  <a:pt x="0" y="696476"/>
                                </a:moveTo>
                                <a:lnTo>
                                  <a:pt x="312618" y="0"/>
                                </a:lnTo>
                              </a:path>
                            </a:pathLst>
                          </a:custGeom>
                          <a:ln w="3838">
                            <a:solidFill>
                              <a:srgbClr val="497DBA"/>
                            </a:solidFill>
                            <a:prstDash val="solid"/>
                          </a:ln>
                        </wps:spPr>
                        <wps:bodyPr wrap="square" lIns="0" tIns="0" rIns="0" bIns="0" rtlCol="0">
                          <a:prstTxWarp prst="textNoShape">
                            <a:avLst/>
                          </a:prstTxWarp>
                          <a:noAutofit/>
                        </wps:bodyPr>
                      </wps:wsp>
                      <pic:pic xmlns:pic="http://schemas.openxmlformats.org/drawingml/2006/picture">
                        <pic:nvPicPr>
                          <pic:cNvPr id="555" name="Image 555"/>
                          <pic:cNvPicPr/>
                        </pic:nvPicPr>
                        <pic:blipFill>
                          <a:blip r:embed="rId163" cstate="print"/>
                          <a:stretch>
                            <a:fillRect/>
                          </a:stretch>
                        </pic:blipFill>
                        <pic:spPr>
                          <a:xfrm>
                            <a:off x="1466527" y="1124044"/>
                            <a:ext cx="78700" cy="78690"/>
                          </a:xfrm>
                          <a:prstGeom prst="rect">
                            <a:avLst/>
                          </a:prstGeom>
                        </pic:spPr>
                      </pic:pic>
                    </wpg:wgp>
                  </a:graphicData>
                </a:graphic>
              </wp:inline>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AEC1307" id="Group 509" o:spid="_x0000_s1026" style="width:206.55pt;height:178.5pt;mso-position-horizontal-relative:char;mso-position-vertical-relative:line" coordsize="26231,226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">
                <v:shape id="Graphic 510" o:spid="_x0000_s1027" style="position:absolute;left:20874;top:540;width:909;height:22066;visibility:visible;mso-wrap-style:square;v-text-anchor:top" coordsize="90805,2206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" path="m90218,l,,,2206504r90218,l90218,xe" fillcolor="#4f81bc" stroked="f">
                  <v:path arrowok="t"/>
                </v:shape>
                <v:shape id="Graphic 511" o:spid="_x0000_s1028" style="position:absolute;left:20874;top:540;width:909;height:22066;visibility:visible;mso-wrap-style:square;v-text-anchor:top" coordsize="90805,2206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" path="m,2206504r90218,l90218,,,,,2206504xe" filled="f" strokecolor="#385d89" strokeweight=".30214mm">
                  <v:path arrowok="t"/>
                </v:shape>
                <v:shape id="Graphic 512" o:spid="_x0000_s1029" style="position:absolute;left:12518;top:508;width:914;height:22066;visibility:visible;mso-wrap-style:square;v-text-anchor:top" coordsize="91440,2206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" path="m90858,l,,,2206504r90858,l90858,xe" fillcolor="#4f81bc" stroked="f">
                  <v:path arrowok="t"/>
                </v:shape>
                <v:shape id="Graphic 513" o:spid="_x0000_s1030" style="position:absolute;left:12518;top:508;width:914;height:22066;visibility:visible;mso-wrap-style:square;v-text-anchor:top" coordsize="91440,2206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" path="m,2206504r90858,l90858,,,,,2206504xe" filled="f" strokecolor="#385d89" strokeweight=".30214mm">
                  <v:path arrowok="t"/>
                </v:shape>
                <v:shape id="Graphic 514" o:spid="_x0000_s1031" style="position:absolute;left:4264;top:546;width:908;height:22067;visibility:visible;mso-wrap-style:square;v-text-anchor:top" coordsize="90805,2206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" path="m90218,l,,,2206504r90218,l90218,xe" fillcolor="#4f81bc" stroked="f">
                  <v:path arrowok="t"/>
                </v:shape>
                <v:shape id="Graphic 515" o:spid="_x0000_s1032" style="position:absolute;left:4264;top:546;width:908;height:22067;visibility:visible;mso-wrap-style:square;v-text-anchor:top" coordsize="90805,2206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" path="m,2206504r90218,l90218,,,,,2206504xe" filled="f" strokecolor="#385d89" strokeweight=".30214mm">
                  <v:path arrowok="t"/>
                </v:shape>
                <v:shape id="Graphic 516" o:spid="_x0000_s1033" style="position:absolute;left:79;top:7494;width:25997;height:610;visibility:visible;mso-wrap-style:square;v-text-anchor:top" coordsize="2599690,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" path="m2599695,l,,,60776r2599695,1l2599695,xe" fillcolor="#4f81bc" stroked="f">
                  <v:path arrowok="t"/>
                </v:shape>
                <v:shape id="Graphic 517" o:spid="_x0000_s1034" style="position:absolute;left:79;top:7494;width:25997;height:610;visibility:visible;mso-wrap-style:square;v-text-anchor:top" coordsize="2599690,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" path="m,60776r2599695,1l2599695,,,,,60776xe" filled="f" strokecolor="#385d89" strokeweight=".30208mm">
                  <v:path arrowok="t"/>
                </v:shape>
                <v:shape id="Graphic 518" o:spid="_x0000_s1035" style="position:absolute;left:265;top:361;width:914;height:22060;visibility:visible;mso-wrap-style:square;v-text-anchor:top" coordsize="91440,2205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" path="m90858,l,,,2205864r90858,l90858,xe" fillcolor="#4f81bc" stroked="f">
                  <v:path arrowok="t"/>
                </v:shape>
                <v:shape id="Graphic 519" o:spid="_x0000_s1036" style="position:absolute;left:265;top:361;width:914;height:22060;visibility:visible;mso-wrap-style:square;v-text-anchor:top" coordsize="91440,2205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" path="m,2205864r90858,l90858,,,,,2205864xe" filled="f" strokecolor="#385d89" strokeweight=".30214mm">
                  <v:path arrowok="t"/>
                </v:shape>
                <v:shape id="Graphic 520" o:spid="_x0000_s1037" style="position:absolute;left:8455;top:361;width:914;height:22060;visibility:visible;mso-wrap-style:square;v-text-anchor:top" coordsize="91440,2205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" path="m90858,l,,,2205864r90858,l90858,xe" fillcolor="#4f81bc" stroked="f">
                  <v:path arrowok="t"/>
                </v:shape>
                <v:shape id="Graphic 521" o:spid="_x0000_s1038" style="position:absolute;left:8455;top:361;width:914;height:22060;visibility:visible;mso-wrap-style:square;v-text-anchor:top" coordsize="91440,2205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" path="m,2205864r90858,l90858,,,,,2205864xe" filled="f" strokecolor="#385d89" strokeweight=".30214mm">
                  <v:path arrowok="t"/>
                </v:shape>
                <v:shape id="Graphic 522" o:spid="_x0000_s1039" style="position:absolute;left:16588;top:425;width:914;height:22066;visibility:visible;mso-wrap-style:square;v-text-anchor:top" coordsize="91440,2206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" path="m90858,l,,,2206504r90858,l90858,xe" fillcolor="#4f81bc" stroked="f">
                  <v:path arrowok="t"/>
                </v:shape>
                <v:shape id="Graphic 523" o:spid="_x0000_s1040" style="position:absolute;left:16588;top:425;width:914;height:22066;visibility:visible;mso-wrap-style:square;v-text-anchor:top" coordsize="91440,2206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" path="m,2206504r90858,l90858,,,,,2206504xe" filled="f" strokecolor="#385d89" strokeweight=".30214mm">
                  <v:path arrowok="t"/>
                </v:shape>
                <v:shape id="Graphic 524" o:spid="_x0000_s1041" style="position:absolute;left:25091;top:361;width:908;height:22060;visibility:visible;mso-wrap-style:square;v-text-anchor:top" coordsize="90805,2205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" path="m90218,l,,,2205864r90218,l90218,xe" fillcolor="#4f81bc" stroked="f">
                  <v:path arrowok="t"/>
                </v:shape>
                <v:shape id="Graphic 525" o:spid="_x0000_s1042" style="position:absolute;left:25091;top:361;width:908;height:22060;visibility:visible;mso-wrap-style:square;v-text-anchor:top" coordsize="90805,2205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" path="m,2205864r90218,l90218,,,,,2205864xe" filled="f" strokecolor="#385d89" strokeweight=".30214mm">
                  <v:path arrowok="t"/>
                </v:shape>
                <v:shape id="Graphic 526" o:spid="_x0000_s1043" style="position:absolute;left:86;top:54;width:25997;height:609;visibility:visible;mso-wrap-style:square;v-text-anchor:top" coordsize="2599690,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" path="m2599695,l,,,60776r2599695,1l2599695,xe" fillcolor="#4f81bc" stroked="f">
                  <v:path arrowok="t"/>
                </v:shape>
                <v:shape id="Graphic 527" o:spid="_x0000_s1044" style="position:absolute;left:86;top:54;width:25997;height:609;visibility:visible;mso-wrap-style:square;v-text-anchor:top" coordsize="2599690,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" path="m,60776r2599695,1l2599695,,,,,60776xe" filled="f" strokecolor="#385d89" strokeweight=".30208mm">
                  <v:path arrowok="t"/>
                </v:shape>
                <v:shape id="Graphic 528" o:spid="_x0000_s1045" style="position:absolute;left:54;top:14864;width:25997;height:610;visibility:visible;mso-wrap-style:square;v-text-anchor:top" coordsize="2599690,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" path="m2599695,l,,,60776r2599695,1l2599695,xe" fillcolor="#4f81bc" stroked="f">
                  <v:path arrowok="t"/>
                </v:shape>
                <v:shape id="Graphic 529" o:spid="_x0000_s1046" style="position:absolute;left:54;top:14864;width:25997;height:610;visibility:visible;mso-wrap-style:square;v-text-anchor:top" coordsize="2599690,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" path="m,60776r2599695,1l2599695,,,,,60776xe" filled="f" strokecolor="#385d89" strokeweight=".30208mm">
                  <v:path arrowok="t"/>
                </v:shape>
                <v:shape id="Graphic 530" o:spid="_x0000_s1047" style="position:absolute;left:175;top:21997;width:25997;height:610;visibility:visible;mso-wrap-style:square;v-text-anchor:top" coordsize="2599690,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" path="m2599695,l,,,60776r2599695,1l2599695,xe" fillcolor="#4f81bc" stroked="f">
                  <v:path arrowok="t"/>
                </v:shape>
                <v:shape id="Graphic 531" o:spid="_x0000_s1048" style="position:absolute;left:175;top:21997;width:25997;height:610;visibility:visible;mso-wrap-style:square;v-text-anchor:top" coordsize="2599690,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" path="m,60776r2599695,1l2599695,,,,,60776xe" filled="f" strokecolor="#385d89" strokeweight=".30208mm">
                  <v:path arrowok="t"/>
                </v:shape>
                <v:shape id="Graphic 532" o:spid="_x0000_s1049" style="position:absolute;left:604;top:15171;width:8223;height:7182;visibility:visible;mso-wrap-style:square;v-text-anchor:top" coordsize="822325,718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" path="m822202,l,,,717801r822202,l822202,xe" fillcolor="yellow" stroked="f">
                  <v:fill opacity="28784f"/>
                  <v:path arrowok="t"/>
                </v:shape>
                <v:shape id="Graphic 533" o:spid="_x0000_s1050" style="position:absolute;left:604;top:15171;width:8223;height:7182;visibility:visible;mso-wrap-style:square;v-text-anchor:top" coordsize="822325,718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" path="m,717801r822202,l822202,,,,,717801xe" filled="f" strokecolor="#ffc000" strokeweight=".30211mm">
                  <v:path arrowok="t"/>
                </v:shape>
                <v:shape id="Graphic 534" o:spid="_x0000_s1051" style="position:absolute;left:17317;top:15222;width:8230;height:7201;visibility:visible;mso-wrap-style:square;v-text-anchor:top" coordsize="822960,720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" path="m822842,l,,,719721r822842,l822842,xe" fillcolor="yellow" stroked="f">
                  <v:fill opacity="28784f"/>
                  <v:path arrowok="t"/>
                </v:shape>
                <v:shape id="Graphic 535" o:spid="_x0000_s1052" style="position:absolute;left:17317;top:15222;width:8230;height:7201;visibility:visible;mso-wrap-style:square;v-text-anchor:top" coordsize="822960,720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" path="m,719721r822842,l822842,,,,,719721xe" filled="f" strokecolor="#ffc000" strokeweight=".30211mm">
                  <v:path arrowok="t"/>
                </v:shape>
                <v:shape id="Graphic 536" o:spid="_x0000_s1053" style="position:absolute;left:9063;top:15171;width:8014;height:7201;visibility:visible;mso-wrap-style:square;v-text-anchor:top" coordsize="801370,720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" path="m801087,l,,,719721r801087,l801087,xe" fillcolor="yellow" stroked="f">
                  <v:fill opacity="28784f"/>
                  <v:path arrowok="t"/>
                </v:shape>
                <v:shape id="Graphic 537" o:spid="_x0000_s1054" style="position:absolute;left:9063;top:15171;width:8014;height:7201;visibility:visible;mso-wrap-style:square;v-text-anchor:top" coordsize="801370,720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" path="m,719721r801087,l801087,,,,,719721xe" filled="f" strokecolor="#ffc000" strokeweight=".30211mm">
                  <v:path arrowok="t"/>
                </v:shape>
                <v:shape id="Graphic 538" o:spid="_x0000_s1055" style="position:absolute;left:623;top:7801;width:8224;height:7188;visibility:visible;mso-wrap-style:square;v-text-anchor:top" coordsize="822325,71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" path="m822202,l,,,718441r822202,l822202,xe" fillcolor="yellow" stroked="f">
                  <v:fill opacity="28784f"/>
                  <v:path arrowok="t"/>
                </v:shape>
                <v:shape id="Graphic 539" o:spid="_x0000_s1056" style="position:absolute;left:623;top:7801;width:8224;height:7188;visibility:visible;mso-wrap-style:square;v-text-anchor:top" coordsize="822325,71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" path="m,718441r822202,l822202,,,,,718441xe" filled="f" strokecolor="#ffc000" strokeweight=".30211mm">
                  <v:path arrowok="t"/>
                </v:shape>
                <v:shape id="Graphic 540" o:spid="_x0000_s1057" style="position:absolute;left:17215;top:7865;width:8223;height:7182;visibility:visible;mso-wrap-style:square;v-text-anchor:top" coordsize="822325,718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" path="m822202,l,,,717801r822202,l822202,xe" fillcolor="yellow" stroked="f">
                  <v:fill opacity="28784f"/>
                  <v:path arrowok="t"/>
                </v:shape>
                <v:shape id="Graphic 541" o:spid="_x0000_s1058" style="position:absolute;left:17215;top:7865;width:8223;height:7182;visibility:visible;mso-wrap-style:square;v-text-anchor:top" coordsize="822325,718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" path="m,717801r822202,l822202,,,,,717801xe" filled="f" strokecolor="#ffc000" strokeweight=".30211mm">
                  <v:path arrowok="t"/>
                </v:shape>
                <v:shape id="Graphic 542" o:spid="_x0000_s1059" style="position:absolute;left:630;top:431;width:8223;height:7189;visibility:visible;mso-wrap-style:square;v-text-anchor:top" coordsize="822325,71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" path="m822202,l,,,718441r822202,l822202,xe" fillcolor="yellow" stroked="f">
                  <v:fill opacity="28784f"/>
                  <v:path arrowok="t"/>
                </v:shape>
                <v:shape id="Graphic 543" o:spid="_x0000_s1060" style="position:absolute;left:630;top:431;width:8223;height:7189;visibility:visible;mso-wrap-style:square;v-text-anchor:top" coordsize="822325,71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" path="m,718441r822202,l822202,,,,,718441xe" filled="f" strokecolor="#ffc000" strokeweight=".30211mm">
                  <v:path arrowok="t"/>
                </v:shape>
                <v:shape id="Graphic 544" o:spid="_x0000_s1061" style="position:absolute;left:17221;top:495;width:8223;height:7182;visibility:visible;mso-wrap-style:square;v-text-anchor:top" coordsize="822325,718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" path="m822202,l,,,717801r822202,l822202,xe" fillcolor="yellow" stroked="f">
                  <v:fill opacity="28784f"/>
                  <v:path arrowok="t"/>
                </v:shape>
                <v:shape id="Graphic 545" o:spid="_x0000_s1062" style="position:absolute;left:17221;top:495;width:8223;height:7182;visibility:visible;mso-wrap-style:square;v-text-anchor:top" coordsize="822325,718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" path="m,717801r822202,l822202,,,,,717801xe" filled="f" strokecolor="#ffc000" strokeweight=".30211mm">
                  <v:path arrowok="t"/>
                </v:shape>
                <v:shape id="Graphic 546" o:spid="_x0000_s1063" style="position:absolute;left:9005;top:431;width:8014;height:7189;visibility:visible;mso-wrap-style:square;v-text-anchor:top" coordsize="801370,71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" path="m801087,l,,,718441r801087,l801087,xe" fillcolor="yellow" stroked="f">
                  <v:fill opacity="28784f"/>
                  <v:path arrowok="t"/>
                </v:shape>
                <v:shape id="Graphic 547" o:spid="_x0000_s1064" style="position:absolute;left:9005;top:431;width:8014;height:7189;visibility:visible;mso-wrap-style:square;v-text-anchor:top" coordsize="801370,71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" path="m,718441r801087,l801087,,,,,718441xe" filled="f" strokecolor="#ffc000" strokeweight=".30211mm">
                  <v:path arrowok="t"/>
                </v:shape>
                <v:shape id="Graphic 548" o:spid="_x0000_s1065" style="position:absolute;left:9005;top:7801;width:8014;height:7188;visibility:visible;mso-wrap-style:square;v-text-anchor:top" coordsize="801370,71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" path="m801087,l,,,718441r801087,l801087,xe" fillcolor="yellow" stroked="f">
                  <v:fill opacity="28784f"/>
                  <v:path arrowok="t"/>
                </v:shape>
                <v:shape id="Graphic 549" o:spid="_x0000_s1066" style="position:absolute;left:9005;top:7801;width:8014;height:7188;visibility:visible;mso-wrap-style:square;v-text-anchor:top" coordsize="801370,71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" path="m,718441r801087,l801087,,,,,718441xe" filled="f" strokecolor="#ffc000" strokeweight=".30211mm">
                  <v:path arrowok="t"/>
                </v:shape>
                <v:shape id="Graphic 550" o:spid="_x0000_s1067" style="position:absolute;left:601;top:358;width:24943;height:21945;visibility:visible;mso-wrap-style:square;v-text-anchor:top" coordsize="2494280,219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" path="m2559,13434l2493960,2193977em,2194244l2483456,e" filled="f" strokecolor="red" strokeweight=".1066mm">
                  <v:path arrowok="t"/>
                </v:shape>
                <v:shape id="Image 551" o:spid="_x0000_s1068" type="#_x0000_t75" style="position:absolute;left:12662;top:10997;width:787;height: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">
                  <v:imagedata r:id="rId164" o:title=""/>
                </v:shape>
                <v:shape id="Graphic 552" o:spid="_x0000_s1069" style="position:absolute;left:9328;top:8099;width:3195;height:6616;visibility:visible;mso-wrap-style:square;v-text-anchor:top" coordsize="319405,661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" path="m3199,l318750,661397em,661396l318803,e" filled="f" strokecolor="#497dba" strokeweight=".1066mm">
                  <v:path arrowok="t"/>
                </v:shape>
                <v:shape id="Image 553" o:spid="_x0000_s1070" type="#_x0000_t75" style="position:absolute;left:10531;top:11118;width:787;height:7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">
                  <v:imagedata r:id="rId165" o:title=""/>
                </v:shape>
                <v:shape id="Graphic 554" o:spid="_x0000_s1071" style="position:absolute;left:13462;top:7862;width:3188;height:6966;visibility:visible;mso-wrap-style:square;v-text-anchor:top" coordsize="318770,696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" path="m3199,35186l318750,696583em,696476l312618,e" filled="f" strokecolor="#497dba" strokeweight=".1066mm">
                  <v:path arrowok="t"/>
                </v:shape>
                <v:shape id="Image 555" o:spid="_x0000_s1072" type="#_x0000_t75" style="position:absolute;left:14665;top:11240;width:787;height: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">
                  <v:imagedata r:id="rId166" o:title=""/>
                </v:shape>
                <w10:anchorlock/>
              </v:group>
            </w:pict>
          </mc:Fallback>
        </mc:AlternateContent>
      </w:r>
    </w:p>
    <w:p w14:paraId="2700F968" w14:textId="77777777" w:rsidR="004258F2" w:rsidRPr="002D0C45" w:rsidRDefault="004258F2" w:rsidP="004258F2">
      <w:pPr>
        <w:pStyle w:val="BodyText"/>
        <w:spacing w:before="8"/>
        <w:rPr>
          <w:rFonts w:ascii="Sylfaen" w:hAnsi="Sylfaen"/>
          <w:b/>
          <w:sz w:val="22"/>
          <w:szCs w:val="22"/>
          <w:lang w:val="ka-GE"/>
        </w:rPr>
      </w:pPr>
    </w:p>
    <w:tbl>
      <w:tblPr>
        <w:tblStyle w:val="TableNormal1"/>
        <w:tblW w:w="0" w:type="auto"/>
        <w:tblInd w:w="487" w:type="dxa"/>
        <w:tblLayout w:type="fixed"/>
        <w:tblLook w:val="01E0" w:firstRow="1" w:lastRow="1" w:firstColumn="1" w:lastColumn="1" w:noHBand="0" w:noVBand="0"/>
      </w:tblPr>
      <w:tblGrid>
        <w:gridCol w:w="9087"/>
      </w:tblGrid>
      <w:tr w:rsidR="004258F2" w:rsidRPr="002D0C45" w14:paraId="4A94448E" w14:textId="77777777" w:rsidTr="003E3502">
        <w:trPr>
          <w:trHeight w:val="3744"/>
        </w:trPr>
        <w:tc>
          <w:tcPr>
            <w:tcW w:w="9087" w:type="dxa"/>
          </w:tcPr>
          <w:p w14:paraId="6B6CDE2D" w14:textId="77777777" w:rsidR="004258F2" w:rsidRPr="002D0C45" w:rsidRDefault="004258F2" w:rsidP="003E3502">
            <w:pPr>
              <w:pStyle w:val="TableParagraph"/>
              <w:ind w:left="50"/>
              <w:rPr>
                <w:rFonts w:ascii="Sylfaen" w:hAnsi="Sylfaen"/>
                <w:lang w:val="ka-GE"/>
              </w:rPr>
            </w:pPr>
            <w:r w:rsidRPr="002D0C45">
              <w:rPr>
                <w:rFonts w:ascii="Sylfaen" w:hAnsi="Sylfaen"/>
                <w:noProof/>
              </w:rPr>
              <w:lastRenderedPageBreak/>
              <mc:AlternateContent>
                <mc:Choice Requires="wps">
                  <w:drawing>
                    <wp:anchor distT="0" distB="0" distL="114300" distR="114300" simplePos="0" relativeHeight="251777024" behindDoc="0" locked="0" layoutInCell="1" allowOverlap="1" wp14:anchorId="26DBDFA1" wp14:editId="5C1EF7EE">
                      <wp:simplePos x="0" y="0"/>
                      <wp:positionH relativeFrom="column">
                        <wp:posOffset>3270885</wp:posOffset>
                      </wp:positionH>
                      <wp:positionV relativeFrom="paragraph">
                        <wp:posOffset>120649</wp:posOffset>
                      </wp:positionV>
                      <wp:extent cx="2404843" cy="1247775"/>
                      <wp:effectExtent l="0" t="0" r="14605" b="28575"/>
                      <wp:wrapNone/>
                      <wp:docPr id="1483" name="Поле 1483"/>
                      <wp:cNvGraphicFramePr/>
                      <a:graphic xmlns:a="http://schemas.openxmlformats.org/drawingml/2006/main">
                        <a:graphicData uri="http://schemas.microsoft.com/office/word/2010/wordprocessingShape">
                          <wps:wsp>
                            <wps:cNvSpPr txBox="1"/>
                            <wps:spPr>
                              <a:xfrm>
                                <a:off x="0" y="0"/>
                                <a:ext cx="2404843" cy="1247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9AC6FAF" w14:textId="77777777" w:rsidR="00636917" w:rsidRPr="00BF2224" w:rsidRDefault="00636917" w:rsidP="004258F2">
                                  <w:pPr>
                                    <w:rPr>
                                      <w:rFonts w:ascii="Sylfaen" w:hAnsi="Sylfaen"/>
                                      <w:lang w:val="ka-GE"/>
                                    </w:rPr>
                                  </w:pPr>
                                  <w:r w:rsidRPr="00BF2224">
                                    <w:rPr>
                                      <w:rFonts w:ascii="Sylfaen" w:hAnsi="Sylfaen"/>
                                      <w:lang w:val="ka-GE"/>
                                    </w:rPr>
                                    <w:t>ქვეკარკასის პროფილები</w:t>
                                  </w:r>
                                </w:p>
                                <w:p w14:paraId="174568F7" w14:textId="77777777" w:rsidR="00636917" w:rsidRPr="00BF2224" w:rsidRDefault="00636917" w:rsidP="004258F2">
                                  <w:pPr>
                                    <w:rPr>
                                      <w:rFonts w:ascii="Sylfaen" w:hAnsi="Sylfaen"/>
                                      <w:lang w:val="ka-GE"/>
                                    </w:rPr>
                                  </w:pPr>
                                  <w:r w:rsidRPr="00BF2224">
                                    <w:rPr>
                                      <w:rFonts w:ascii="Sylfaen" w:hAnsi="Sylfaen"/>
                                      <w:lang w:val="ka-GE"/>
                                    </w:rPr>
                                    <w:t>მოპირკეთების ელემენტი</w:t>
                                  </w:r>
                                </w:p>
                                <w:p w14:paraId="5CD87DC8" w14:textId="77777777" w:rsidR="00636917" w:rsidRPr="00BF2224" w:rsidRDefault="00636917" w:rsidP="004258F2">
                                  <w:pPr>
                                    <w:rPr>
                                      <w:rFonts w:ascii="Sylfaen" w:hAnsi="Sylfaen"/>
                                      <w:lang w:val="ka-GE"/>
                                    </w:rPr>
                                  </w:pPr>
                                  <w:r w:rsidRPr="00BF2224">
                                    <w:rPr>
                                      <w:rFonts w:ascii="Sylfaen" w:hAnsi="Sylfaen"/>
                                      <w:lang w:val="ka-GE"/>
                                    </w:rPr>
                                    <w:t>სატესტო ნიმუშის გეომეტრიული ცენტრი</w:t>
                                  </w:r>
                                </w:p>
                                <w:p w14:paraId="785E4861" w14:textId="77777777" w:rsidR="00636917" w:rsidRPr="00BF2224" w:rsidRDefault="00636917" w:rsidP="004258F2">
                                  <w:pPr>
                                    <w:rPr>
                                      <w:rFonts w:ascii="Sylfaen" w:hAnsi="Sylfaen"/>
                                      <w:lang w:val="ka-GE"/>
                                    </w:rPr>
                                  </w:pPr>
                                  <w:r w:rsidRPr="00BF2224">
                                    <w:rPr>
                                      <w:rFonts w:ascii="Sylfaen" w:hAnsi="Sylfaen"/>
                                      <w:lang w:val="ka-GE"/>
                                    </w:rPr>
                                    <w:t>ყველაზე არახელსაყრელი წერტილები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DBDFA1" id="Поле 1483" o:spid="_x0000_s1106" type="#_x0000_t202" style="position:absolute;left:0;text-align:left;margin-left:257.55pt;margin-top:9.5pt;width:189.35pt;height:98.25pt;z-index:251777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" fillcolor="white [3201]" strokeweight=".5pt">
                      <v:textbox>
                        <w:txbxContent>
                          <w:p w14:paraId="69AC6FAF" w14:textId="77777777" w:rsidR="00636917" w:rsidRPr="00BF2224" w:rsidRDefault="00636917" w:rsidP="004258F2">
                            <w:pPr>
                              <w:rPr>
                                <w:rFonts w:ascii="Sylfaen" w:hAnsi="Sylfaen"/>
                                <w:lang w:val="ka-GE"/>
                              </w:rPr>
                            </w:pPr>
                            <w:r w:rsidRPr="00BF2224">
                              <w:rPr>
                                <w:rFonts w:ascii="Sylfaen" w:hAnsi="Sylfaen"/>
                                <w:lang w:val="ka-GE"/>
                              </w:rPr>
                              <w:t>ქვეკარკასის პროფილები</w:t>
                            </w:r>
                          </w:p>
                          <w:p w14:paraId="174568F7" w14:textId="77777777" w:rsidR="00636917" w:rsidRPr="00BF2224" w:rsidRDefault="00636917" w:rsidP="004258F2">
                            <w:pPr>
                              <w:rPr>
                                <w:rFonts w:ascii="Sylfaen" w:hAnsi="Sylfaen"/>
                                <w:lang w:val="ka-GE"/>
                              </w:rPr>
                            </w:pPr>
                            <w:r w:rsidRPr="00BF2224">
                              <w:rPr>
                                <w:rFonts w:ascii="Sylfaen" w:hAnsi="Sylfaen"/>
                                <w:lang w:val="ka-GE"/>
                              </w:rPr>
                              <w:t>მოპირკეთების ელემენტი</w:t>
                            </w:r>
                          </w:p>
                          <w:p w14:paraId="5CD87DC8" w14:textId="77777777" w:rsidR="00636917" w:rsidRPr="00BF2224" w:rsidRDefault="00636917" w:rsidP="004258F2">
                            <w:pPr>
                              <w:rPr>
                                <w:rFonts w:ascii="Sylfaen" w:hAnsi="Sylfaen"/>
                                <w:lang w:val="ka-GE"/>
                              </w:rPr>
                            </w:pPr>
                            <w:r w:rsidRPr="00BF2224">
                              <w:rPr>
                                <w:rFonts w:ascii="Sylfaen" w:hAnsi="Sylfaen"/>
                                <w:lang w:val="ka-GE"/>
                              </w:rPr>
                              <w:t>სატესტო ნიმუშის გეომეტრიული ცენტრი</w:t>
                            </w:r>
                          </w:p>
                          <w:p w14:paraId="785E4861" w14:textId="77777777" w:rsidR="00636917" w:rsidRPr="00BF2224" w:rsidRDefault="00636917" w:rsidP="004258F2">
                            <w:pPr>
                              <w:rPr>
                                <w:rFonts w:ascii="Sylfaen" w:hAnsi="Sylfaen"/>
                                <w:lang w:val="ka-GE"/>
                              </w:rPr>
                            </w:pPr>
                            <w:r w:rsidRPr="00BF2224">
                              <w:rPr>
                                <w:rFonts w:ascii="Sylfaen" w:hAnsi="Sylfaen"/>
                                <w:lang w:val="ka-GE"/>
                              </w:rPr>
                              <w:t>ყველაზე არახელსაყრელი წერტილები</w:t>
                            </w:r>
                          </w:p>
                        </w:txbxContent>
                      </v:textbox>
                    </v:shape>
                  </w:pict>
                </mc:Fallback>
              </mc:AlternateContent>
            </w:r>
            <w:r w:rsidRPr="002D0C45">
              <w:rPr>
                <w:rFonts w:ascii="Sylfaen" w:hAnsi="Sylfaen"/>
                <w:noProof/>
              </w:rPr>
              <w:drawing>
                <wp:inline distT="0" distB="0" distL="0" distR="0" wp14:anchorId="2B1A5A80" wp14:editId="2D0EAFB3">
                  <wp:extent cx="4134162" cy="2279999"/>
                  <wp:effectExtent l="0" t="0" r="0" b="6350"/>
                  <wp:docPr id="556" name="Image 5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6" name="Image 556"/>
                          <pic:cNvPicPr/>
                        </pic:nvPicPr>
                        <pic:blipFill>
                          <a:blip r:embed="rId167" cstate="print"/>
                          <a:stretch>
                            <a:fillRect/>
                          </a:stretch>
                        </pic:blipFill>
                        <pic:spPr>
                          <a:xfrm>
                            <a:off x="0" y="0"/>
                            <a:ext cx="4134162" cy="2279999"/>
                          </a:xfrm>
                          <a:prstGeom prst="rect">
                            <a:avLst/>
                          </a:prstGeom>
                        </pic:spPr>
                      </pic:pic>
                    </a:graphicData>
                  </a:graphic>
                </wp:inline>
              </w:drawing>
            </w:r>
          </w:p>
        </w:tc>
      </w:tr>
      <w:tr w:rsidR="004258F2" w:rsidRPr="002D0C45" w14:paraId="4953F944" w14:textId="77777777" w:rsidTr="003E3502">
        <w:trPr>
          <w:trHeight w:val="540"/>
        </w:trPr>
        <w:tc>
          <w:tcPr>
            <w:tcW w:w="9087" w:type="dxa"/>
          </w:tcPr>
          <w:p w14:paraId="3516DE1E" w14:textId="6FE8CE68" w:rsidR="004258F2" w:rsidRPr="002D0C45" w:rsidRDefault="004258F2" w:rsidP="003E3502">
            <w:pPr>
              <w:pStyle w:val="TableParagraph"/>
              <w:spacing w:before="108" w:line="276" w:lineRule="auto"/>
              <w:ind w:left="1211" w:right="47" w:hanging="1162"/>
              <w:rPr>
                <w:rFonts w:ascii="Sylfaen" w:hAnsi="Sylfaen"/>
                <w:lang w:val="ka-GE"/>
              </w:rPr>
            </w:pPr>
            <w:r w:rsidRPr="002D0C45">
              <w:rPr>
                <w:rFonts w:ascii="Sylfaen" w:hAnsi="Sylfaen"/>
                <w:b/>
                <w:lang w:val="ka-GE"/>
              </w:rPr>
              <w:t xml:space="preserve">სურათი </w:t>
            </w:r>
            <w:r w:rsidR="00010150">
              <w:rPr>
                <w:rFonts w:ascii="Sylfaen" w:hAnsi="Sylfaen"/>
                <w:b/>
                <w:lang w:val="ka-GE"/>
              </w:rPr>
              <w:t>რ</w:t>
            </w:r>
            <w:r w:rsidRPr="002D0C45">
              <w:rPr>
                <w:rFonts w:ascii="Sylfaen" w:hAnsi="Sylfaen"/>
                <w:b/>
                <w:lang w:val="ka-GE"/>
              </w:rPr>
              <w:t>.3.1: მაგალითი ყველაზე არახელსაყრელი წერტილის/წერტილების იდენტიფიცირებისთვის, სადაც უნდა დაფიქსირდეს სიბრტყიდან გადახრილი აჩქარება.</w:t>
            </w:r>
          </w:p>
        </w:tc>
      </w:tr>
    </w:tbl>
    <w:p w14:paraId="358E93C6" w14:textId="77777777" w:rsidR="004258F2" w:rsidRPr="002D0C45" w:rsidRDefault="004258F2" w:rsidP="004258F2">
      <w:pPr>
        <w:pStyle w:val="BodyText"/>
        <w:spacing w:before="0"/>
        <w:rPr>
          <w:rFonts w:ascii="Sylfaen" w:hAnsi="Sylfaen"/>
          <w:b/>
          <w:sz w:val="22"/>
          <w:szCs w:val="22"/>
          <w:lang w:val="ka-GE"/>
        </w:rPr>
      </w:pPr>
    </w:p>
    <w:p w14:paraId="39C7E640" w14:textId="77777777" w:rsidR="004258F2" w:rsidRPr="002D0C45" w:rsidRDefault="004258F2" w:rsidP="004258F2">
      <w:pPr>
        <w:pStyle w:val="BodyText"/>
        <w:spacing w:before="222"/>
        <w:rPr>
          <w:rFonts w:ascii="Sylfaen" w:hAnsi="Sylfaen"/>
          <w:b/>
          <w:sz w:val="22"/>
          <w:szCs w:val="22"/>
          <w:lang w:val="ka-GE"/>
        </w:rPr>
      </w:pPr>
    </w:p>
    <w:p w14:paraId="44D8FE7D" w14:textId="20CC48BB" w:rsidR="004258F2" w:rsidRPr="002D0C45" w:rsidRDefault="00010150" w:rsidP="004258F2">
      <w:pPr>
        <w:tabs>
          <w:tab w:val="left" w:pos="867"/>
        </w:tabs>
        <w:ind w:left="426"/>
        <w:rPr>
          <w:rFonts w:ascii="Sylfaen" w:hAnsi="Sylfaen"/>
          <w:b/>
          <w:lang w:val="ka-GE"/>
        </w:rPr>
      </w:pPr>
      <w:r>
        <w:rPr>
          <w:rFonts w:ascii="Sylfaen" w:hAnsi="Sylfaen"/>
          <w:b/>
        </w:rPr>
        <w:t>რ</w:t>
      </w:r>
      <w:r w:rsidR="004258F2" w:rsidRPr="002D0C45">
        <w:rPr>
          <w:rFonts w:ascii="Sylfaen" w:hAnsi="Sylfaen"/>
          <w:b/>
        </w:rPr>
        <w:t xml:space="preserve">.4 </w:t>
      </w:r>
      <w:r w:rsidR="004258F2" w:rsidRPr="002D0C45">
        <w:rPr>
          <w:rFonts w:ascii="Sylfaen" w:hAnsi="Sylfaen"/>
          <w:b/>
          <w:spacing w:val="-2"/>
          <w:lang w:val="ka-GE"/>
        </w:rPr>
        <w:t>ტესტის დაყენება და აღჭურვილობა</w:t>
      </w:r>
    </w:p>
    <w:p w14:paraId="53A7E810" w14:textId="7DA2E248" w:rsidR="004258F2" w:rsidRPr="002D0C45" w:rsidRDefault="004258F2" w:rsidP="004258F2">
      <w:pPr>
        <w:pStyle w:val="BodyText"/>
        <w:ind w:left="360" w:right="490"/>
        <w:jc w:val="both"/>
        <w:rPr>
          <w:sz w:val="22"/>
          <w:szCs w:val="22"/>
          <w:lang w:val="ka-GE"/>
        </w:rPr>
      </w:pPr>
      <w:r w:rsidRPr="002D0C45">
        <w:rPr>
          <w:rFonts w:ascii="Sylfaen" w:hAnsi="Sylfaen"/>
          <w:sz w:val="22"/>
          <w:szCs w:val="22"/>
          <w:lang w:val="ka-GE"/>
        </w:rPr>
        <w:t>ტესტები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ჩატარდეს</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აღჭურვილობის</w:t>
      </w:r>
      <w:r w:rsidRPr="002D0C45">
        <w:rPr>
          <w:sz w:val="22"/>
          <w:szCs w:val="22"/>
          <w:lang w:val="ka-GE"/>
        </w:rPr>
        <w:t xml:space="preserve"> </w:t>
      </w:r>
      <w:r w:rsidRPr="002D0C45">
        <w:rPr>
          <w:rFonts w:ascii="Sylfaen" w:hAnsi="Sylfaen"/>
          <w:sz w:val="22"/>
          <w:szCs w:val="22"/>
          <w:lang w:val="ka-GE"/>
        </w:rPr>
        <w:t>გამოყენებით</w:t>
      </w:r>
      <w:r w:rsidRPr="002D0C45">
        <w:rPr>
          <w:sz w:val="22"/>
          <w:szCs w:val="22"/>
          <w:lang w:val="ka-GE"/>
        </w:rPr>
        <w:t xml:space="preserve">, </w:t>
      </w:r>
      <w:r w:rsidRPr="002D0C45">
        <w:rPr>
          <w:rFonts w:ascii="Sylfaen" w:hAnsi="Sylfaen"/>
          <w:sz w:val="22"/>
          <w:szCs w:val="22"/>
          <w:lang w:val="ka-GE"/>
        </w:rPr>
        <w:t>რომელსაც</w:t>
      </w:r>
      <w:r w:rsidRPr="002D0C45">
        <w:rPr>
          <w:sz w:val="22"/>
          <w:szCs w:val="22"/>
          <w:lang w:val="ka-GE"/>
        </w:rPr>
        <w:t xml:space="preserve"> </w:t>
      </w:r>
      <w:r w:rsidRPr="002D0C45">
        <w:rPr>
          <w:rFonts w:ascii="Sylfaen" w:hAnsi="Sylfaen"/>
          <w:sz w:val="22"/>
          <w:szCs w:val="22"/>
          <w:lang w:val="ka-GE"/>
        </w:rPr>
        <w:t>შეუძლია</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w:t>
      </w:r>
      <w:r w:rsidRPr="002D0C45">
        <w:rPr>
          <w:rFonts w:ascii="Sylfaen" w:hAnsi="Sylfaen"/>
          <w:sz w:val="22"/>
          <w:szCs w:val="22"/>
          <w:lang w:val="ka-GE"/>
        </w:rPr>
        <w:t>დინამი</w:t>
      </w:r>
      <w:r w:rsidR="006948EF">
        <w:rPr>
          <w:rFonts w:ascii="Sylfaen" w:hAnsi="Sylfaen"/>
          <w:sz w:val="22"/>
          <w:szCs w:val="22"/>
          <w:lang w:val="ka-GE"/>
        </w:rPr>
        <w:t>კ</w:t>
      </w:r>
      <w:r w:rsidRPr="002D0C45">
        <w:rPr>
          <w:rFonts w:ascii="Sylfaen" w:hAnsi="Sylfaen"/>
          <w:sz w:val="22"/>
          <w:szCs w:val="22"/>
          <w:lang w:val="ka-GE"/>
        </w:rPr>
        <w:t>ური</w:t>
      </w:r>
      <w:r w:rsidRPr="002D0C45">
        <w:rPr>
          <w:sz w:val="22"/>
          <w:szCs w:val="22"/>
          <w:lang w:val="ka-GE"/>
        </w:rPr>
        <w:t xml:space="preserve"> (</w:t>
      </w:r>
      <w:r w:rsidRPr="002D0C45">
        <w:rPr>
          <w:rFonts w:ascii="Sylfaen" w:hAnsi="Sylfaen"/>
          <w:sz w:val="22"/>
          <w:szCs w:val="22"/>
          <w:lang w:val="ka-GE"/>
        </w:rPr>
        <w:t>სიბრტყის</w:t>
      </w:r>
      <w:r w:rsidRPr="002D0C45">
        <w:rPr>
          <w:sz w:val="22"/>
          <w:szCs w:val="22"/>
          <w:lang w:val="ka-GE"/>
        </w:rPr>
        <w:t xml:space="preserve"> </w:t>
      </w:r>
      <w:r w:rsidRPr="002D0C45">
        <w:rPr>
          <w:rFonts w:ascii="Sylfaen" w:hAnsi="Sylfaen"/>
          <w:sz w:val="22"/>
          <w:szCs w:val="22"/>
          <w:lang w:val="ka-GE"/>
        </w:rPr>
        <w:t>გარეთ</w:t>
      </w:r>
      <w:r w:rsidRPr="002D0C45">
        <w:rPr>
          <w:sz w:val="22"/>
          <w:szCs w:val="22"/>
          <w:lang w:val="ka-GE"/>
        </w:rPr>
        <w:t xml:space="preserve">), </w:t>
      </w:r>
      <w:r w:rsidRPr="002D0C45">
        <w:rPr>
          <w:rFonts w:ascii="Sylfaen" w:hAnsi="Sylfaen"/>
          <w:sz w:val="22"/>
          <w:szCs w:val="22"/>
          <w:lang w:val="ka-GE"/>
        </w:rPr>
        <w:t>ასევე</w:t>
      </w:r>
      <w:r w:rsidRPr="002D0C45">
        <w:rPr>
          <w:sz w:val="22"/>
          <w:szCs w:val="22"/>
          <w:lang w:val="ka-GE"/>
        </w:rPr>
        <w:t xml:space="preserve"> </w:t>
      </w:r>
      <w:r w:rsidRPr="002D0C45">
        <w:rPr>
          <w:rFonts w:ascii="Sylfaen" w:hAnsi="Sylfaen"/>
          <w:sz w:val="22"/>
          <w:szCs w:val="22"/>
          <w:lang w:val="ka-GE"/>
        </w:rPr>
        <w:t>სიბრტყეში</w:t>
      </w:r>
      <w:r w:rsidRPr="002D0C45">
        <w:rPr>
          <w:sz w:val="22"/>
          <w:szCs w:val="22"/>
          <w:lang w:val="ka-GE"/>
        </w:rPr>
        <w:t xml:space="preserve"> </w:t>
      </w:r>
      <w:r w:rsidRPr="002D0C45">
        <w:rPr>
          <w:rFonts w:ascii="Sylfaen" w:hAnsi="Sylfaen"/>
          <w:sz w:val="22"/>
          <w:szCs w:val="22"/>
          <w:lang w:val="ka-GE"/>
        </w:rPr>
        <w:t>გადაადგილების</w:t>
      </w:r>
      <w:r w:rsidRPr="002D0C45">
        <w:rPr>
          <w:sz w:val="22"/>
          <w:szCs w:val="22"/>
          <w:lang w:val="ka-GE"/>
        </w:rPr>
        <w:t xml:space="preserve"> </w:t>
      </w:r>
      <w:r w:rsidRPr="002D0C45">
        <w:rPr>
          <w:rFonts w:ascii="Sylfaen" w:hAnsi="Sylfaen"/>
          <w:sz w:val="22"/>
          <w:szCs w:val="22"/>
          <w:lang w:val="ka-GE"/>
        </w:rPr>
        <w:t>რეპლიკაცია</w:t>
      </w:r>
      <w:r w:rsidRPr="002D0C45">
        <w:rPr>
          <w:sz w:val="22"/>
          <w:szCs w:val="22"/>
          <w:lang w:val="ka-GE"/>
        </w:rPr>
        <w:t xml:space="preserve">, </w:t>
      </w:r>
      <w:r w:rsidRPr="002D0C45">
        <w:rPr>
          <w:rFonts w:ascii="Sylfaen" w:hAnsi="Sylfaen"/>
          <w:sz w:val="22"/>
          <w:szCs w:val="22"/>
          <w:lang w:val="ka-GE"/>
        </w:rPr>
        <w:t>დატვირთვის</w:t>
      </w:r>
      <w:r w:rsidRPr="002D0C45">
        <w:rPr>
          <w:sz w:val="22"/>
          <w:szCs w:val="22"/>
          <w:lang w:val="ka-GE"/>
        </w:rPr>
        <w:t xml:space="preserve"> </w:t>
      </w:r>
      <w:r w:rsidRPr="002D0C45">
        <w:rPr>
          <w:rFonts w:ascii="Sylfaen" w:hAnsi="Sylfaen"/>
          <w:sz w:val="22"/>
          <w:szCs w:val="22"/>
          <w:lang w:val="ka-GE"/>
        </w:rPr>
        <w:t>პროტოკოლებით</w:t>
      </w:r>
      <w:r w:rsidRPr="002D0C45">
        <w:rPr>
          <w:sz w:val="22"/>
          <w:szCs w:val="22"/>
          <w:lang w:val="ka-GE"/>
        </w:rPr>
        <w:t xml:space="preserve"> </w:t>
      </w:r>
      <w:r w:rsidRPr="002D0C45">
        <w:rPr>
          <w:rFonts w:ascii="Sylfaen" w:hAnsi="Sylfaen"/>
          <w:sz w:val="22"/>
          <w:szCs w:val="22"/>
          <w:lang w:val="ka-GE"/>
        </w:rPr>
        <w:t>ჰორიზონტალურ</w:t>
      </w:r>
      <w:r w:rsidRPr="002D0C45">
        <w:rPr>
          <w:sz w:val="22"/>
          <w:szCs w:val="22"/>
          <w:lang w:val="ka-GE"/>
        </w:rPr>
        <w:t xml:space="preserve"> </w:t>
      </w:r>
      <w:r w:rsidRPr="002D0C45">
        <w:rPr>
          <w:rFonts w:ascii="Sylfaen" w:hAnsi="Sylfaen"/>
          <w:sz w:val="22"/>
          <w:szCs w:val="22"/>
          <w:lang w:val="ka-GE"/>
        </w:rPr>
        <w:t>სიბრტყეში</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w:t>
      </w:r>
      <w:r w:rsidRPr="002D0C45">
        <w:rPr>
          <w:rFonts w:ascii="Sylfaen" w:hAnsi="Sylfaen"/>
          <w:sz w:val="22"/>
          <w:szCs w:val="22"/>
          <w:lang w:val="ka-GE"/>
        </w:rPr>
        <w:t>ორი</w:t>
      </w:r>
      <w:r w:rsidRPr="002D0C45">
        <w:rPr>
          <w:sz w:val="22"/>
          <w:szCs w:val="22"/>
          <w:lang w:val="ka-GE"/>
        </w:rPr>
        <w:t xml:space="preserve"> </w:t>
      </w:r>
      <w:r w:rsidRPr="002D0C45">
        <w:rPr>
          <w:rFonts w:ascii="Sylfaen" w:hAnsi="Sylfaen"/>
          <w:sz w:val="22"/>
          <w:szCs w:val="22"/>
          <w:lang w:val="ka-GE"/>
        </w:rPr>
        <w:t>გრადუსით</w:t>
      </w:r>
      <w:r w:rsidRPr="002D0C45">
        <w:rPr>
          <w:sz w:val="22"/>
          <w:szCs w:val="22"/>
          <w:lang w:val="ka-GE"/>
        </w:rPr>
        <w:t xml:space="preserve"> </w:t>
      </w:r>
      <w:r w:rsidRPr="002D0C45">
        <w:rPr>
          <w:rFonts w:ascii="Sylfaen" w:hAnsi="Sylfaen"/>
          <w:sz w:val="22"/>
          <w:szCs w:val="22"/>
          <w:lang w:val="ka-GE"/>
        </w:rPr>
        <w:t>თავისუფლებით</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აღჭურვილობა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უზრუნველყოფდეს</w:t>
      </w:r>
      <w:r w:rsidRPr="002D0C45">
        <w:rPr>
          <w:sz w:val="22"/>
          <w:szCs w:val="22"/>
          <w:lang w:val="ka-GE"/>
        </w:rPr>
        <w:t xml:space="preserve"> </w:t>
      </w:r>
      <w:r w:rsidRPr="002D0C45">
        <w:rPr>
          <w:rFonts w:ascii="Sylfaen" w:hAnsi="Sylfaen"/>
          <w:sz w:val="22"/>
          <w:szCs w:val="22"/>
          <w:lang w:val="ka-GE"/>
        </w:rPr>
        <w:t>მინიმუმ</w:t>
      </w:r>
      <w:r w:rsidRPr="002D0C45">
        <w:rPr>
          <w:sz w:val="22"/>
          <w:szCs w:val="22"/>
          <w:lang w:val="ka-GE"/>
        </w:rPr>
        <w:t xml:space="preserve"> </w:t>
      </w:r>
      <w:r w:rsidRPr="002D0C45">
        <w:rPr>
          <w:rFonts w:ascii="Sylfaen" w:hAnsi="Sylfaen"/>
          <w:sz w:val="22"/>
          <w:szCs w:val="22"/>
          <w:lang w:val="ka-GE"/>
        </w:rPr>
        <w:t>ერთ</w:t>
      </w:r>
      <w:r w:rsidRPr="002D0C45">
        <w:rPr>
          <w:sz w:val="22"/>
          <w:szCs w:val="22"/>
          <w:lang w:val="ka-GE"/>
        </w:rPr>
        <w:t xml:space="preserve"> </w:t>
      </w:r>
      <w:r w:rsidRPr="002D0C45">
        <w:rPr>
          <w:rFonts w:ascii="Sylfaen" w:hAnsi="Sylfaen"/>
          <w:sz w:val="22"/>
          <w:szCs w:val="22"/>
          <w:lang w:val="ka-GE"/>
        </w:rPr>
        <w:t>ჰიდრავლიკურ</w:t>
      </w:r>
      <w:r w:rsidRPr="002D0C45">
        <w:rPr>
          <w:sz w:val="22"/>
          <w:szCs w:val="22"/>
          <w:lang w:val="ka-GE"/>
        </w:rPr>
        <w:t xml:space="preserve"> </w:t>
      </w:r>
      <w:r w:rsidRPr="002D0C45">
        <w:rPr>
          <w:rFonts w:ascii="Sylfaen" w:hAnsi="Sylfaen"/>
          <w:sz w:val="22"/>
          <w:szCs w:val="22"/>
          <w:lang w:val="ka-GE"/>
        </w:rPr>
        <w:t>აქტივატორს</w:t>
      </w:r>
      <w:r w:rsidRPr="002D0C45">
        <w:rPr>
          <w:sz w:val="22"/>
          <w:szCs w:val="22"/>
          <w:lang w:val="ka-GE"/>
        </w:rPr>
        <w:t xml:space="preserve">, </w:t>
      </w:r>
      <w:r w:rsidRPr="002D0C45">
        <w:rPr>
          <w:rFonts w:ascii="Sylfaen" w:hAnsi="Sylfaen"/>
          <w:sz w:val="22"/>
          <w:szCs w:val="22"/>
          <w:lang w:val="ka-GE"/>
        </w:rPr>
        <w:t>რომელსაც</w:t>
      </w:r>
      <w:r w:rsidRPr="002D0C45">
        <w:rPr>
          <w:sz w:val="22"/>
          <w:szCs w:val="22"/>
          <w:lang w:val="ka-GE"/>
        </w:rPr>
        <w:t xml:space="preserve"> </w:t>
      </w:r>
      <w:r w:rsidRPr="002D0C45">
        <w:rPr>
          <w:rFonts w:ascii="Sylfaen" w:hAnsi="Sylfaen"/>
          <w:sz w:val="22"/>
          <w:szCs w:val="22"/>
          <w:lang w:val="ka-GE"/>
        </w:rPr>
        <w:t>შეუძლია</w:t>
      </w:r>
      <w:r w:rsidR="00D91CD9">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გადაა</w:t>
      </w:r>
      <w:r w:rsidR="00D91CD9">
        <w:rPr>
          <w:rFonts w:ascii="Sylfaen" w:hAnsi="Sylfaen"/>
          <w:sz w:val="22"/>
          <w:szCs w:val="22"/>
          <w:lang w:val="ka-GE"/>
        </w:rPr>
        <w:t>ა</w:t>
      </w:r>
      <w:r w:rsidRPr="002D0C45">
        <w:rPr>
          <w:rFonts w:ascii="Sylfaen" w:hAnsi="Sylfaen"/>
          <w:sz w:val="22"/>
          <w:szCs w:val="22"/>
          <w:lang w:val="ka-GE"/>
        </w:rPr>
        <w:t>დგილოს</w:t>
      </w:r>
      <w:r w:rsidRPr="002D0C45">
        <w:rPr>
          <w:sz w:val="22"/>
          <w:szCs w:val="22"/>
          <w:lang w:val="ka-GE"/>
        </w:rPr>
        <w:t xml:space="preserve"> </w:t>
      </w:r>
      <w:r w:rsidRPr="002D0C45">
        <w:rPr>
          <w:rFonts w:ascii="Sylfaen" w:hAnsi="Sylfaen"/>
          <w:sz w:val="22"/>
          <w:szCs w:val="22"/>
          <w:lang w:val="ka-GE"/>
        </w:rPr>
        <w:t>აგრეგატი</w:t>
      </w:r>
      <w:r w:rsidRPr="002D0C45">
        <w:rPr>
          <w:sz w:val="22"/>
          <w:szCs w:val="22"/>
          <w:lang w:val="ka-GE"/>
        </w:rPr>
        <w:t xml:space="preserve"> (</w:t>
      </w:r>
      <w:r w:rsidRPr="002D0C45">
        <w:rPr>
          <w:rFonts w:ascii="Sylfaen" w:hAnsi="Sylfaen"/>
          <w:sz w:val="22"/>
          <w:szCs w:val="22"/>
          <w:lang w:val="ka-GE"/>
        </w:rPr>
        <w:t>მაგ</w:t>
      </w:r>
      <w:r w:rsidRPr="002D0C45">
        <w:rPr>
          <w:sz w:val="22"/>
          <w:szCs w:val="22"/>
          <w:lang w:val="ka-GE"/>
        </w:rPr>
        <w:t xml:space="preserve">., </w:t>
      </w:r>
      <w:r w:rsidRPr="002D0C45">
        <w:rPr>
          <w:rFonts w:ascii="Sylfaen" w:hAnsi="Sylfaen"/>
          <w:sz w:val="22"/>
          <w:szCs w:val="22"/>
          <w:lang w:val="ka-GE"/>
        </w:rPr>
        <w:t>მოძრავი</w:t>
      </w:r>
      <w:r w:rsidRPr="002D0C45">
        <w:rPr>
          <w:sz w:val="22"/>
          <w:szCs w:val="22"/>
          <w:lang w:val="ka-GE"/>
        </w:rPr>
        <w:t xml:space="preserve"> </w:t>
      </w:r>
      <w:r w:rsidRPr="002D0C45">
        <w:rPr>
          <w:rFonts w:ascii="Sylfaen" w:hAnsi="Sylfaen"/>
          <w:sz w:val="22"/>
          <w:szCs w:val="22"/>
          <w:lang w:val="ka-GE"/>
        </w:rPr>
        <w:t>სხივები</w:t>
      </w:r>
      <w:r w:rsidRPr="002D0C45">
        <w:rPr>
          <w:sz w:val="22"/>
          <w:szCs w:val="22"/>
          <w:lang w:val="ka-GE"/>
        </w:rPr>
        <w:t xml:space="preserve"> </w:t>
      </w:r>
      <w:r w:rsidRPr="002D0C45">
        <w:rPr>
          <w:rFonts w:ascii="Sylfaen" w:hAnsi="Sylfaen"/>
          <w:sz w:val="22"/>
          <w:szCs w:val="22"/>
          <w:lang w:val="ka-GE"/>
        </w:rPr>
        <w:t>სურათ</w:t>
      </w:r>
      <w:r w:rsidRPr="002D0C45">
        <w:rPr>
          <w:sz w:val="22"/>
          <w:szCs w:val="22"/>
          <w:lang w:val="ka-GE"/>
        </w:rPr>
        <w:t xml:space="preserve"> </w:t>
      </w:r>
      <w:r w:rsidR="00010150">
        <w:rPr>
          <w:rFonts w:ascii="Sylfaen" w:hAnsi="Sylfaen" w:cs="Sylfaen"/>
          <w:sz w:val="22"/>
          <w:szCs w:val="22"/>
          <w:lang w:val="ka-GE"/>
        </w:rPr>
        <w:t>რ</w:t>
      </w:r>
      <w:r w:rsidRPr="002D0C45">
        <w:rPr>
          <w:sz w:val="22"/>
          <w:szCs w:val="22"/>
          <w:lang w:val="ka-GE"/>
        </w:rPr>
        <w:t>.4.1-</w:t>
      </w:r>
      <w:r w:rsidRPr="002D0C45">
        <w:rPr>
          <w:rFonts w:ascii="Sylfaen" w:hAnsi="Sylfaen"/>
          <w:sz w:val="22"/>
          <w:szCs w:val="22"/>
          <w:lang w:val="ka-GE"/>
        </w:rPr>
        <w:t>ზე</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ამაგრებს</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კომპლექტს</w:t>
      </w:r>
      <w:r w:rsidRPr="002D0C45">
        <w:rPr>
          <w:sz w:val="22"/>
          <w:szCs w:val="22"/>
          <w:lang w:val="ka-GE"/>
        </w:rPr>
        <w:t xml:space="preserve"> </w:t>
      </w:r>
      <w:r w:rsidRPr="002D0C45">
        <w:rPr>
          <w:rFonts w:ascii="Sylfaen" w:hAnsi="Sylfaen"/>
          <w:sz w:val="22"/>
          <w:szCs w:val="22"/>
          <w:lang w:val="ka-GE"/>
        </w:rPr>
        <w:t>სიბრტყეში</w:t>
      </w:r>
      <w:r w:rsidRPr="002D0C45">
        <w:rPr>
          <w:sz w:val="22"/>
          <w:szCs w:val="22"/>
          <w:lang w:val="ka-GE"/>
        </w:rPr>
        <w:t xml:space="preserve"> </w:t>
      </w:r>
      <w:r w:rsidRPr="002D0C45">
        <w:rPr>
          <w:rFonts w:ascii="Sylfaen" w:hAnsi="Sylfaen"/>
          <w:sz w:val="22"/>
          <w:szCs w:val="22"/>
          <w:lang w:val="ka-GE"/>
        </w:rPr>
        <w:t>მიმართულებით</w:t>
      </w:r>
      <w:r w:rsidRPr="002D0C45">
        <w:rPr>
          <w:sz w:val="22"/>
          <w:szCs w:val="22"/>
          <w:lang w:val="ka-GE"/>
        </w:rPr>
        <w:t xml:space="preserve">, </w:t>
      </w:r>
      <w:r w:rsidRPr="002D0C45">
        <w:rPr>
          <w:rFonts w:ascii="Sylfaen" w:hAnsi="Sylfaen"/>
          <w:sz w:val="22"/>
          <w:szCs w:val="22"/>
          <w:lang w:val="ka-GE"/>
        </w:rPr>
        <w:t>ანუ</w:t>
      </w:r>
      <w:r w:rsidRPr="002D0C45">
        <w:rPr>
          <w:sz w:val="22"/>
          <w:szCs w:val="22"/>
          <w:lang w:val="ka-GE"/>
        </w:rPr>
        <w:t xml:space="preserve"> </w:t>
      </w:r>
      <w:r w:rsidRPr="002D0C45">
        <w:rPr>
          <w:rFonts w:ascii="Sylfaen" w:hAnsi="Sylfaen"/>
          <w:sz w:val="22"/>
          <w:szCs w:val="22"/>
          <w:lang w:val="ka-GE"/>
        </w:rPr>
        <w:t>პანელის</w:t>
      </w:r>
      <w:r w:rsidRPr="002D0C45">
        <w:rPr>
          <w:sz w:val="22"/>
          <w:szCs w:val="22"/>
          <w:lang w:val="ka-GE"/>
        </w:rPr>
        <w:t xml:space="preserve"> </w:t>
      </w:r>
      <w:r w:rsidRPr="002D0C45">
        <w:rPr>
          <w:rFonts w:ascii="Sylfaen" w:hAnsi="Sylfaen"/>
          <w:sz w:val="22"/>
          <w:szCs w:val="22"/>
          <w:lang w:val="ka-GE"/>
        </w:rPr>
        <w:t>სიბრტყეში</w:t>
      </w:r>
      <w:r w:rsidRPr="002D0C45">
        <w:rPr>
          <w:sz w:val="22"/>
          <w:szCs w:val="22"/>
          <w:lang w:val="ka-GE"/>
        </w:rPr>
        <w:t xml:space="preserve">, </w:t>
      </w:r>
      <w:r w:rsidRPr="002D0C45">
        <w:rPr>
          <w:rFonts w:ascii="Sylfaen" w:hAnsi="Sylfaen"/>
          <w:sz w:val="22"/>
          <w:szCs w:val="22"/>
          <w:lang w:val="ka-GE"/>
        </w:rPr>
        <w:t>ჰორიზონტალურად</w:t>
      </w:r>
      <w:r w:rsidRPr="002D0C45">
        <w:rPr>
          <w:sz w:val="22"/>
          <w:szCs w:val="22"/>
          <w:lang w:val="ka-GE"/>
        </w:rPr>
        <w:t xml:space="preserve"> (</w:t>
      </w:r>
      <w:r w:rsidRPr="002D0C45">
        <w:rPr>
          <w:rFonts w:ascii="Sylfaen" w:hAnsi="Sylfaen"/>
          <w:sz w:val="22"/>
          <w:szCs w:val="22"/>
          <w:lang w:val="ka-GE"/>
        </w:rPr>
        <w:t>იხილეთ</w:t>
      </w:r>
      <w:r w:rsidRPr="002D0C45">
        <w:rPr>
          <w:sz w:val="22"/>
          <w:szCs w:val="22"/>
          <w:lang w:val="ka-GE"/>
        </w:rPr>
        <w:t xml:space="preserve"> </w:t>
      </w:r>
      <w:r w:rsidRPr="002D0C45">
        <w:rPr>
          <w:rFonts w:ascii="Sylfaen" w:hAnsi="Sylfaen"/>
          <w:sz w:val="22"/>
          <w:szCs w:val="22"/>
          <w:lang w:val="ka-GE"/>
        </w:rPr>
        <w:t>მწვანე</w:t>
      </w:r>
      <w:r w:rsidRPr="002D0C45">
        <w:rPr>
          <w:sz w:val="22"/>
          <w:szCs w:val="22"/>
          <w:lang w:val="ka-GE"/>
        </w:rPr>
        <w:t xml:space="preserve"> </w:t>
      </w:r>
      <w:r w:rsidRPr="002D0C45">
        <w:rPr>
          <w:rFonts w:ascii="Sylfaen" w:hAnsi="Sylfaen"/>
          <w:sz w:val="22"/>
          <w:szCs w:val="22"/>
          <w:lang w:val="ka-GE"/>
        </w:rPr>
        <w:t>ისარი</w:t>
      </w:r>
      <w:r w:rsidRPr="002D0C45">
        <w:rPr>
          <w:sz w:val="22"/>
          <w:szCs w:val="22"/>
          <w:lang w:val="ka-GE"/>
        </w:rPr>
        <w:t xml:space="preserve"> </w:t>
      </w:r>
      <w:r w:rsidRPr="002D0C45">
        <w:rPr>
          <w:rFonts w:ascii="Sylfaen" w:hAnsi="Sylfaen"/>
          <w:sz w:val="22"/>
          <w:szCs w:val="22"/>
          <w:lang w:val="ka-GE"/>
        </w:rPr>
        <w:t>სურათ</w:t>
      </w:r>
      <w:r w:rsidRPr="002D0C45">
        <w:rPr>
          <w:sz w:val="22"/>
          <w:szCs w:val="22"/>
          <w:lang w:val="ka-GE"/>
        </w:rPr>
        <w:t xml:space="preserve"> </w:t>
      </w:r>
      <w:r w:rsidR="00010150">
        <w:rPr>
          <w:rFonts w:ascii="Sylfaen" w:hAnsi="Sylfaen" w:cs="Sylfaen"/>
          <w:sz w:val="22"/>
          <w:szCs w:val="22"/>
          <w:lang w:val="ka-GE"/>
        </w:rPr>
        <w:t>რ</w:t>
      </w:r>
      <w:r w:rsidRPr="002D0C45">
        <w:rPr>
          <w:sz w:val="22"/>
          <w:szCs w:val="22"/>
          <w:lang w:val="ka-GE"/>
        </w:rPr>
        <w:t>.4.1</w:t>
      </w:r>
      <w:r w:rsidRPr="002D0C45">
        <w:rPr>
          <w:rFonts w:ascii="Sylfaen" w:hAnsi="Sylfaen"/>
          <w:sz w:val="22"/>
          <w:szCs w:val="22"/>
          <w:lang w:val="ka-GE"/>
        </w:rPr>
        <w:t>ა</w:t>
      </w:r>
      <w:r w:rsidRPr="002D0C45">
        <w:rPr>
          <w:sz w:val="22"/>
          <w:szCs w:val="22"/>
          <w:lang w:val="ka-GE"/>
        </w:rPr>
        <w:t>-</w:t>
      </w:r>
      <w:r w:rsidRPr="002D0C45">
        <w:rPr>
          <w:rFonts w:ascii="Sylfaen" w:hAnsi="Sylfaen"/>
          <w:sz w:val="22"/>
          <w:szCs w:val="22"/>
          <w:lang w:val="ka-GE"/>
        </w:rPr>
        <w:t>ზე</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ერთ</w:t>
      </w:r>
      <w:r w:rsidRPr="002D0C45">
        <w:rPr>
          <w:sz w:val="22"/>
          <w:szCs w:val="22"/>
          <w:lang w:val="ka-GE"/>
        </w:rPr>
        <w:t xml:space="preserve"> </w:t>
      </w:r>
      <w:r w:rsidRPr="002D0C45">
        <w:rPr>
          <w:rFonts w:ascii="Sylfaen" w:hAnsi="Sylfaen"/>
          <w:sz w:val="22"/>
          <w:szCs w:val="22"/>
          <w:lang w:val="ka-GE"/>
        </w:rPr>
        <w:t>ჰიდრავლიკურ</w:t>
      </w:r>
      <w:r w:rsidRPr="002D0C45">
        <w:rPr>
          <w:sz w:val="22"/>
          <w:szCs w:val="22"/>
          <w:lang w:val="ka-GE"/>
        </w:rPr>
        <w:t xml:space="preserve"> </w:t>
      </w:r>
      <w:r w:rsidRPr="002D0C45">
        <w:rPr>
          <w:rFonts w:ascii="Sylfaen" w:hAnsi="Sylfaen"/>
          <w:sz w:val="22"/>
          <w:szCs w:val="22"/>
          <w:lang w:val="ka-GE"/>
        </w:rPr>
        <w:t>აქტივატორს</w:t>
      </w:r>
      <w:r w:rsidRPr="002D0C45">
        <w:rPr>
          <w:sz w:val="22"/>
          <w:szCs w:val="22"/>
          <w:lang w:val="ka-GE"/>
        </w:rPr>
        <w:t xml:space="preserve">, </w:t>
      </w:r>
      <w:r w:rsidRPr="002D0C45">
        <w:rPr>
          <w:rFonts w:ascii="Sylfaen" w:hAnsi="Sylfaen"/>
          <w:sz w:val="22"/>
          <w:szCs w:val="22"/>
          <w:lang w:val="ka-GE"/>
        </w:rPr>
        <w:t>რომელსაც</w:t>
      </w:r>
      <w:r w:rsidRPr="002D0C45">
        <w:rPr>
          <w:sz w:val="22"/>
          <w:szCs w:val="22"/>
          <w:lang w:val="ka-GE"/>
        </w:rPr>
        <w:t xml:space="preserve"> </w:t>
      </w:r>
      <w:r w:rsidRPr="002D0C45">
        <w:rPr>
          <w:rFonts w:ascii="Sylfaen" w:hAnsi="Sylfaen"/>
          <w:sz w:val="22"/>
          <w:szCs w:val="22"/>
          <w:lang w:val="ka-GE"/>
        </w:rPr>
        <w:t>შეუძლია</w:t>
      </w:r>
      <w:r w:rsidR="00D91CD9">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გადაა</w:t>
      </w:r>
      <w:r w:rsidR="00D91CD9">
        <w:rPr>
          <w:rFonts w:ascii="Sylfaen" w:hAnsi="Sylfaen"/>
          <w:sz w:val="22"/>
          <w:szCs w:val="22"/>
          <w:lang w:val="ka-GE"/>
        </w:rPr>
        <w:t>ა</w:t>
      </w:r>
      <w:r w:rsidRPr="002D0C45">
        <w:rPr>
          <w:rFonts w:ascii="Sylfaen" w:hAnsi="Sylfaen"/>
          <w:sz w:val="22"/>
          <w:szCs w:val="22"/>
          <w:lang w:val="ka-GE"/>
        </w:rPr>
        <w:t>დგილოს</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კომპლექტის</w:t>
      </w:r>
      <w:r w:rsidRPr="002D0C45">
        <w:rPr>
          <w:sz w:val="22"/>
          <w:szCs w:val="22"/>
          <w:lang w:val="ka-GE"/>
        </w:rPr>
        <w:t xml:space="preserve"> </w:t>
      </w:r>
      <w:r w:rsidRPr="002D0C45">
        <w:rPr>
          <w:rFonts w:ascii="Sylfaen" w:hAnsi="Sylfaen"/>
          <w:sz w:val="22"/>
          <w:szCs w:val="22"/>
          <w:lang w:val="ka-GE"/>
        </w:rPr>
        <w:t>მხარდამჭერი</w:t>
      </w:r>
      <w:r w:rsidRPr="002D0C45">
        <w:rPr>
          <w:sz w:val="22"/>
          <w:szCs w:val="22"/>
          <w:lang w:val="ka-GE"/>
        </w:rPr>
        <w:t xml:space="preserve"> </w:t>
      </w:r>
      <w:r w:rsidRPr="002D0C45">
        <w:rPr>
          <w:rFonts w:ascii="Sylfaen" w:hAnsi="Sylfaen"/>
          <w:sz w:val="22"/>
          <w:szCs w:val="22"/>
          <w:lang w:val="ka-GE"/>
        </w:rPr>
        <w:t>აგრეგატი</w:t>
      </w:r>
      <w:r w:rsidRPr="002D0C45">
        <w:rPr>
          <w:sz w:val="22"/>
          <w:szCs w:val="22"/>
          <w:lang w:val="ka-GE"/>
        </w:rPr>
        <w:t xml:space="preserve"> </w:t>
      </w:r>
      <w:r w:rsidRPr="002D0C45">
        <w:rPr>
          <w:rFonts w:ascii="Sylfaen" w:hAnsi="Sylfaen"/>
          <w:sz w:val="22"/>
          <w:szCs w:val="22"/>
          <w:lang w:val="ka-GE"/>
        </w:rPr>
        <w:t>სიბრტყის</w:t>
      </w:r>
      <w:r w:rsidRPr="002D0C45">
        <w:rPr>
          <w:sz w:val="22"/>
          <w:szCs w:val="22"/>
          <w:lang w:val="ka-GE"/>
        </w:rPr>
        <w:t xml:space="preserve"> </w:t>
      </w:r>
      <w:r w:rsidRPr="002D0C45">
        <w:rPr>
          <w:rFonts w:ascii="Sylfaen" w:hAnsi="Sylfaen"/>
          <w:sz w:val="22"/>
          <w:szCs w:val="22"/>
          <w:lang w:val="ka-GE"/>
        </w:rPr>
        <w:t>გარეთ</w:t>
      </w:r>
      <w:r w:rsidRPr="002D0C45">
        <w:rPr>
          <w:sz w:val="22"/>
          <w:szCs w:val="22"/>
          <w:lang w:val="ka-GE"/>
        </w:rPr>
        <w:t xml:space="preserve"> </w:t>
      </w:r>
      <w:r w:rsidRPr="002D0C45">
        <w:rPr>
          <w:rFonts w:ascii="Sylfaen" w:hAnsi="Sylfaen"/>
          <w:sz w:val="22"/>
          <w:szCs w:val="22"/>
          <w:lang w:val="ka-GE"/>
        </w:rPr>
        <w:t>მიმართულებით</w:t>
      </w:r>
      <w:r w:rsidRPr="002D0C45">
        <w:rPr>
          <w:sz w:val="22"/>
          <w:szCs w:val="22"/>
          <w:lang w:val="ka-GE"/>
        </w:rPr>
        <w:t xml:space="preserve">, </w:t>
      </w:r>
      <w:r w:rsidRPr="002D0C45">
        <w:rPr>
          <w:rFonts w:ascii="Sylfaen" w:hAnsi="Sylfaen"/>
          <w:sz w:val="22"/>
          <w:szCs w:val="22"/>
          <w:lang w:val="ka-GE"/>
        </w:rPr>
        <w:t>ანუ</w:t>
      </w:r>
      <w:r w:rsidRPr="002D0C45">
        <w:rPr>
          <w:sz w:val="22"/>
          <w:szCs w:val="22"/>
          <w:lang w:val="ka-GE"/>
        </w:rPr>
        <w:t xml:space="preserve"> </w:t>
      </w:r>
      <w:r w:rsidRPr="002D0C45">
        <w:rPr>
          <w:rFonts w:ascii="Sylfaen" w:hAnsi="Sylfaen"/>
          <w:sz w:val="22"/>
          <w:szCs w:val="22"/>
          <w:lang w:val="ka-GE"/>
        </w:rPr>
        <w:t>პანელის</w:t>
      </w:r>
      <w:r w:rsidRPr="002D0C45">
        <w:rPr>
          <w:sz w:val="22"/>
          <w:szCs w:val="22"/>
          <w:lang w:val="ka-GE"/>
        </w:rPr>
        <w:t xml:space="preserve"> </w:t>
      </w:r>
      <w:r w:rsidRPr="002D0C45">
        <w:rPr>
          <w:rFonts w:ascii="Sylfaen" w:hAnsi="Sylfaen"/>
          <w:sz w:val="22"/>
          <w:szCs w:val="22"/>
          <w:lang w:val="ka-GE"/>
        </w:rPr>
        <w:t>სიბრტყის</w:t>
      </w:r>
      <w:r w:rsidRPr="002D0C45">
        <w:rPr>
          <w:sz w:val="22"/>
          <w:szCs w:val="22"/>
          <w:lang w:val="ka-GE"/>
        </w:rPr>
        <w:t xml:space="preserve"> </w:t>
      </w:r>
      <w:r w:rsidRPr="002D0C45">
        <w:rPr>
          <w:rFonts w:ascii="Sylfaen" w:hAnsi="Sylfaen"/>
          <w:sz w:val="22"/>
          <w:szCs w:val="22"/>
          <w:lang w:val="ka-GE"/>
        </w:rPr>
        <w:t>პერპენდიკულარული</w:t>
      </w:r>
      <w:r w:rsidRPr="002D0C45">
        <w:rPr>
          <w:sz w:val="22"/>
          <w:szCs w:val="22"/>
          <w:lang w:val="ka-GE"/>
        </w:rPr>
        <w:t xml:space="preserve"> </w:t>
      </w:r>
      <w:r w:rsidRPr="002D0C45">
        <w:rPr>
          <w:rFonts w:ascii="Sylfaen" w:hAnsi="Sylfaen"/>
          <w:sz w:val="22"/>
          <w:szCs w:val="22"/>
          <w:lang w:val="ka-GE"/>
        </w:rPr>
        <w:t>მიმართულებით</w:t>
      </w:r>
      <w:r w:rsidRPr="002D0C45">
        <w:rPr>
          <w:sz w:val="22"/>
          <w:szCs w:val="22"/>
          <w:lang w:val="ka-GE"/>
        </w:rPr>
        <w:t xml:space="preserve"> (</w:t>
      </w:r>
      <w:r w:rsidRPr="002D0C45">
        <w:rPr>
          <w:rFonts w:ascii="Sylfaen" w:hAnsi="Sylfaen"/>
          <w:sz w:val="22"/>
          <w:szCs w:val="22"/>
          <w:lang w:val="ka-GE"/>
        </w:rPr>
        <w:t>იხილეთ</w:t>
      </w:r>
      <w:r w:rsidRPr="002D0C45">
        <w:rPr>
          <w:sz w:val="22"/>
          <w:szCs w:val="22"/>
          <w:lang w:val="ka-GE"/>
        </w:rPr>
        <w:t xml:space="preserve"> </w:t>
      </w:r>
      <w:r w:rsidRPr="002D0C45">
        <w:rPr>
          <w:rFonts w:ascii="Sylfaen" w:hAnsi="Sylfaen"/>
          <w:sz w:val="22"/>
          <w:szCs w:val="22"/>
          <w:lang w:val="ka-GE"/>
        </w:rPr>
        <w:t>ლურჯი</w:t>
      </w:r>
      <w:r w:rsidRPr="002D0C45">
        <w:rPr>
          <w:sz w:val="22"/>
          <w:szCs w:val="22"/>
          <w:lang w:val="ka-GE"/>
        </w:rPr>
        <w:t xml:space="preserve"> </w:t>
      </w:r>
      <w:r w:rsidRPr="002D0C45">
        <w:rPr>
          <w:rFonts w:ascii="Sylfaen" w:hAnsi="Sylfaen"/>
          <w:sz w:val="22"/>
          <w:szCs w:val="22"/>
          <w:lang w:val="ka-GE"/>
        </w:rPr>
        <w:t>ისარი</w:t>
      </w:r>
      <w:r w:rsidRPr="002D0C45">
        <w:rPr>
          <w:sz w:val="22"/>
          <w:szCs w:val="22"/>
          <w:lang w:val="ka-GE"/>
        </w:rPr>
        <w:t xml:space="preserve"> </w:t>
      </w:r>
      <w:r w:rsidRPr="002D0C45">
        <w:rPr>
          <w:rFonts w:ascii="Sylfaen" w:hAnsi="Sylfaen"/>
          <w:sz w:val="22"/>
          <w:szCs w:val="22"/>
          <w:lang w:val="ka-GE"/>
        </w:rPr>
        <w:t>სურათ</w:t>
      </w:r>
      <w:r w:rsidRPr="002D0C45">
        <w:rPr>
          <w:sz w:val="22"/>
          <w:szCs w:val="22"/>
          <w:lang w:val="ka-GE"/>
        </w:rPr>
        <w:t xml:space="preserve"> </w:t>
      </w:r>
      <w:r w:rsidR="00010150">
        <w:rPr>
          <w:rFonts w:ascii="Sylfaen" w:hAnsi="Sylfaen"/>
          <w:sz w:val="22"/>
          <w:szCs w:val="22"/>
          <w:lang w:val="ka-GE"/>
        </w:rPr>
        <w:t>რ</w:t>
      </w:r>
      <w:r w:rsidRPr="002D0C45">
        <w:rPr>
          <w:sz w:val="22"/>
          <w:szCs w:val="22"/>
          <w:lang w:val="ka-GE"/>
        </w:rPr>
        <w:t>.4.1</w:t>
      </w:r>
      <w:r w:rsidRPr="002D0C45">
        <w:rPr>
          <w:rFonts w:ascii="Sylfaen" w:hAnsi="Sylfaen"/>
          <w:sz w:val="22"/>
          <w:szCs w:val="22"/>
          <w:lang w:val="ka-GE"/>
        </w:rPr>
        <w:t>ა</w:t>
      </w:r>
      <w:r w:rsidRPr="002D0C45">
        <w:rPr>
          <w:sz w:val="22"/>
          <w:szCs w:val="22"/>
          <w:lang w:val="ka-GE"/>
        </w:rPr>
        <w:t>-</w:t>
      </w:r>
      <w:r w:rsidRPr="002D0C45">
        <w:rPr>
          <w:rFonts w:ascii="Sylfaen" w:hAnsi="Sylfaen"/>
          <w:sz w:val="22"/>
          <w:szCs w:val="22"/>
          <w:lang w:val="ka-GE"/>
        </w:rPr>
        <w:t>ზე</w:t>
      </w:r>
      <w:r w:rsidRPr="002D0C45">
        <w:rPr>
          <w:sz w:val="22"/>
          <w:szCs w:val="22"/>
          <w:lang w:val="ka-GE"/>
        </w:rPr>
        <w:t xml:space="preserve">). </w:t>
      </w:r>
      <w:r w:rsidRPr="002D0C45">
        <w:rPr>
          <w:rFonts w:ascii="Sylfaen" w:hAnsi="Sylfaen"/>
          <w:sz w:val="22"/>
          <w:szCs w:val="22"/>
          <w:lang w:val="ka-GE"/>
        </w:rPr>
        <w:t>ჰიდრავლიკური</w:t>
      </w:r>
      <w:r w:rsidRPr="002D0C45">
        <w:rPr>
          <w:sz w:val="22"/>
          <w:szCs w:val="22"/>
          <w:lang w:val="ka-GE"/>
        </w:rPr>
        <w:t xml:space="preserve"> </w:t>
      </w:r>
      <w:r w:rsidRPr="002D0C45">
        <w:rPr>
          <w:rFonts w:ascii="Sylfaen" w:hAnsi="Sylfaen"/>
          <w:sz w:val="22"/>
          <w:szCs w:val="22"/>
          <w:lang w:val="ka-GE"/>
        </w:rPr>
        <w:t>აქტივატორები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 xml:space="preserve">იმართებოდეს ციფრული კონტროლერით, სადაც მართვის პანელი საშუალებას იძლევა გამოყენებულ </w:t>
      </w:r>
      <w:r w:rsidR="009705C6">
        <w:rPr>
          <w:rFonts w:ascii="Sylfaen" w:hAnsi="Sylfaen"/>
          <w:sz w:val="22"/>
          <w:szCs w:val="22"/>
          <w:lang w:val="ka-GE"/>
        </w:rPr>
        <w:t>იქნეს</w:t>
      </w:r>
      <w:r w:rsidRPr="002D0C45">
        <w:rPr>
          <w:rFonts w:ascii="Sylfaen" w:hAnsi="Sylfaen"/>
          <w:sz w:val="22"/>
          <w:szCs w:val="22"/>
          <w:lang w:val="ka-GE"/>
        </w:rPr>
        <w:t xml:space="preserve"> სასურველი გადაადგილების ამპლიტუდები, სიხშირეები, გადაადგილების ტალღის ფორმები და ციკლების რაოდენობა. მწარმოებლის პროდუქტის ინსტალაციის ინსტრუქციებზე</w:t>
      </w:r>
      <w:r w:rsidRPr="002D0C45">
        <w:rPr>
          <w:rFonts w:ascii="Sylfaen" w:hAnsi="Sylfaen"/>
          <w:position w:val="1"/>
          <w:sz w:val="22"/>
          <w:szCs w:val="22"/>
        </w:rPr>
        <w:t xml:space="preserve"> (</w:t>
      </w:r>
      <w:r w:rsidRPr="002D0C45">
        <w:rPr>
          <w:sz w:val="22"/>
          <w:szCs w:val="22"/>
          <w:lang w:val="ka-GE"/>
        </w:rPr>
        <w:t>MPII</w:t>
      </w:r>
      <w:r w:rsidRPr="002D0C45">
        <w:rPr>
          <w:sz w:val="22"/>
          <w:szCs w:val="22"/>
        </w:rPr>
        <w:t>)</w:t>
      </w:r>
      <w:r w:rsidRPr="002D0C45">
        <w:rPr>
          <w:sz w:val="22"/>
          <w:szCs w:val="22"/>
          <w:lang w:val="ka-GE"/>
        </w:rPr>
        <w:t xml:space="preserve"> </w:t>
      </w:r>
      <w:r w:rsidRPr="002D0C45">
        <w:rPr>
          <w:rFonts w:ascii="Sylfaen" w:hAnsi="Sylfaen"/>
          <w:sz w:val="22"/>
          <w:szCs w:val="22"/>
          <w:lang w:val="ka-GE"/>
        </w:rPr>
        <w:t>დაფუძნებული</w:t>
      </w:r>
      <w:r w:rsidRPr="002D0C45">
        <w:rPr>
          <w:sz w:val="22"/>
          <w:szCs w:val="22"/>
          <w:lang w:val="ka-GE"/>
        </w:rPr>
        <w:t xml:space="preserve"> </w:t>
      </w:r>
      <w:r w:rsidRPr="002D0C45">
        <w:rPr>
          <w:rFonts w:ascii="Sylfaen" w:hAnsi="Sylfaen"/>
          <w:sz w:val="22"/>
          <w:szCs w:val="22"/>
          <w:lang w:val="ka-GE"/>
        </w:rPr>
        <w:t>დებულების</w:t>
      </w:r>
      <w:r w:rsidRPr="002D0C45">
        <w:rPr>
          <w:sz w:val="22"/>
          <w:szCs w:val="22"/>
          <w:lang w:val="ka-GE"/>
        </w:rPr>
        <w:t xml:space="preserve"> </w:t>
      </w:r>
      <w:r w:rsidRPr="002D0C45">
        <w:rPr>
          <w:rFonts w:ascii="Sylfaen" w:hAnsi="Sylfaen"/>
          <w:sz w:val="22"/>
          <w:szCs w:val="22"/>
          <w:lang w:val="ka-GE"/>
        </w:rPr>
        <w:t>შესაბამისად</w:t>
      </w:r>
      <w:r w:rsidRPr="002D0C45">
        <w:rPr>
          <w:sz w:val="22"/>
          <w:szCs w:val="22"/>
          <w:lang w:val="ka-GE"/>
        </w:rPr>
        <w:t xml:space="preserve">, </w:t>
      </w:r>
      <w:r w:rsidRPr="002D0C45">
        <w:rPr>
          <w:rFonts w:ascii="Sylfaen" w:hAnsi="Sylfaen"/>
          <w:sz w:val="22"/>
          <w:szCs w:val="22"/>
          <w:lang w:val="ka-GE"/>
        </w:rPr>
        <w:t>საბოლოოდ</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შეიქმნას</w:t>
      </w:r>
      <w:r w:rsidRPr="002D0C45">
        <w:rPr>
          <w:sz w:val="22"/>
          <w:szCs w:val="22"/>
          <w:lang w:val="ka-GE"/>
        </w:rPr>
        <w:t xml:space="preserve"> </w:t>
      </w:r>
      <w:r w:rsidRPr="002D0C45">
        <w:rPr>
          <w:rFonts w:ascii="Sylfaen" w:hAnsi="Sylfaen"/>
          <w:sz w:val="22"/>
          <w:szCs w:val="22"/>
          <w:lang w:val="ka-GE"/>
        </w:rPr>
        <w:t>შესაბამისი</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კონფიგურაცია</w:t>
      </w:r>
      <w:r w:rsidRPr="002D0C45">
        <w:rPr>
          <w:sz w:val="22"/>
          <w:szCs w:val="22"/>
          <w:lang w:val="ka-GE"/>
        </w:rPr>
        <w:t xml:space="preserve">, </w:t>
      </w:r>
      <w:r w:rsidRPr="002D0C45">
        <w:rPr>
          <w:rFonts w:ascii="Sylfaen" w:hAnsi="Sylfaen"/>
          <w:sz w:val="22"/>
          <w:szCs w:val="22"/>
          <w:lang w:val="ka-GE"/>
        </w:rPr>
        <w:t>ანუ</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აღჭურვილობასა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კომპლექტს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შუალედური</w:t>
      </w:r>
      <w:r w:rsidRPr="002D0C45">
        <w:rPr>
          <w:sz w:val="22"/>
          <w:szCs w:val="22"/>
          <w:lang w:val="ka-GE"/>
        </w:rPr>
        <w:t xml:space="preserve"> </w:t>
      </w:r>
      <w:r w:rsidRPr="002D0C45">
        <w:rPr>
          <w:rFonts w:ascii="Sylfaen" w:hAnsi="Sylfaen"/>
          <w:sz w:val="22"/>
          <w:szCs w:val="22"/>
          <w:lang w:val="ka-GE"/>
        </w:rPr>
        <w:t>ელემენტები</w:t>
      </w:r>
      <w:r w:rsidRPr="002D0C45">
        <w:rPr>
          <w:sz w:val="22"/>
          <w:szCs w:val="22"/>
          <w:lang w:val="ka-GE"/>
        </w:rPr>
        <w:t xml:space="preserve">, </w:t>
      </w:r>
      <w:r w:rsidRPr="002D0C45">
        <w:rPr>
          <w:rFonts w:ascii="Sylfaen" w:hAnsi="Sylfaen"/>
          <w:sz w:val="22"/>
          <w:szCs w:val="22"/>
          <w:lang w:val="ka-GE"/>
        </w:rPr>
        <w:t>რომლებიც</w:t>
      </w:r>
      <w:r w:rsidRPr="002D0C45">
        <w:rPr>
          <w:sz w:val="22"/>
          <w:szCs w:val="22"/>
          <w:lang w:val="ka-GE"/>
        </w:rPr>
        <w:t xml:space="preserve"> </w:t>
      </w:r>
      <w:r w:rsidRPr="002D0C45">
        <w:rPr>
          <w:rFonts w:ascii="Sylfaen" w:hAnsi="Sylfaen"/>
          <w:sz w:val="22"/>
          <w:szCs w:val="22"/>
          <w:lang w:val="ka-GE"/>
        </w:rPr>
        <w:t>წარმოადგენს</w:t>
      </w:r>
      <w:r w:rsidRPr="002D0C45">
        <w:rPr>
          <w:sz w:val="22"/>
          <w:szCs w:val="22"/>
          <w:lang w:val="ka-GE"/>
        </w:rPr>
        <w:t xml:space="preserve"> </w:t>
      </w:r>
      <w:r w:rsidRPr="002D0C45">
        <w:rPr>
          <w:rFonts w:ascii="Sylfaen" w:hAnsi="Sylfaen"/>
          <w:sz w:val="22"/>
          <w:szCs w:val="22"/>
          <w:lang w:val="ka-GE"/>
        </w:rPr>
        <w:t>შენობის</w:t>
      </w:r>
      <w:r w:rsidRPr="002D0C45">
        <w:rPr>
          <w:sz w:val="22"/>
          <w:szCs w:val="22"/>
          <w:lang w:val="ka-GE"/>
        </w:rPr>
        <w:t xml:space="preserve"> </w:t>
      </w:r>
      <w:r w:rsidRPr="002D0C45">
        <w:rPr>
          <w:rFonts w:ascii="Sylfaen" w:hAnsi="Sylfaen"/>
          <w:sz w:val="22"/>
          <w:szCs w:val="22"/>
          <w:lang w:val="ka-GE"/>
        </w:rPr>
        <w:t>იმ</w:t>
      </w:r>
      <w:r w:rsidRPr="002D0C45">
        <w:rPr>
          <w:sz w:val="22"/>
          <w:szCs w:val="22"/>
          <w:lang w:val="ka-GE"/>
        </w:rPr>
        <w:t xml:space="preserve"> </w:t>
      </w:r>
      <w:r w:rsidRPr="002D0C45">
        <w:rPr>
          <w:rFonts w:ascii="Sylfaen" w:hAnsi="Sylfaen"/>
          <w:sz w:val="22"/>
          <w:szCs w:val="22"/>
          <w:lang w:val="ka-GE"/>
        </w:rPr>
        <w:t>ნაწილს</w:t>
      </w:r>
      <w:r w:rsidRPr="002D0C45">
        <w:rPr>
          <w:sz w:val="22"/>
          <w:szCs w:val="22"/>
          <w:lang w:val="ka-GE"/>
        </w:rPr>
        <w:t xml:space="preserve">, </w:t>
      </w:r>
      <w:r w:rsidRPr="002D0C45">
        <w:rPr>
          <w:rFonts w:ascii="Sylfaen" w:hAnsi="Sylfaen"/>
          <w:sz w:val="22"/>
          <w:szCs w:val="22"/>
          <w:lang w:val="ka-GE"/>
        </w:rPr>
        <w:t>რომელზეც</w:t>
      </w:r>
      <w:r w:rsidRPr="002D0C45">
        <w:rPr>
          <w:sz w:val="22"/>
          <w:szCs w:val="22"/>
          <w:lang w:val="ka-GE"/>
        </w:rPr>
        <w:t xml:space="preserve"> </w:t>
      </w:r>
      <w:r w:rsidRPr="002D0C45">
        <w:rPr>
          <w:rFonts w:ascii="Sylfaen" w:hAnsi="Sylfaen"/>
          <w:sz w:val="22"/>
          <w:szCs w:val="22"/>
          <w:lang w:val="ka-GE"/>
        </w:rPr>
        <w:t>მიმაგრებულია</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კომპლექტი</w:t>
      </w:r>
      <w:r w:rsidRPr="002D0C45">
        <w:rPr>
          <w:sz w:val="22"/>
          <w:szCs w:val="22"/>
          <w:lang w:val="ka-GE"/>
        </w:rPr>
        <w:t xml:space="preserve">, </w:t>
      </w:r>
      <w:r w:rsidRPr="002D0C45">
        <w:rPr>
          <w:rFonts w:ascii="Sylfaen" w:hAnsi="Sylfaen"/>
          <w:sz w:val="22"/>
          <w:szCs w:val="22"/>
          <w:lang w:val="ka-GE"/>
        </w:rPr>
        <w:t>რათა</w:t>
      </w:r>
      <w:r w:rsidRPr="002D0C45">
        <w:rPr>
          <w:sz w:val="22"/>
          <w:szCs w:val="22"/>
          <w:lang w:val="ka-GE"/>
        </w:rPr>
        <w:t xml:space="preserve"> </w:t>
      </w:r>
      <w:r w:rsidRPr="002D0C45">
        <w:rPr>
          <w:rFonts w:ascii="Sylfaen" w:hAnsi="Sylfaen"/>
          <w:sz w:val="22"/>
          <w:szCs w:val="22"/>
          <w:lang w:val="ka-GE"/>
        </w:rPr>
        <w:t>მოახდინოს</w:t>
      </w:r>
      <w:r w:rsidRPr="002D0C45">
        <w:rPr>
          <w:sz w:val="22"/>
          <w:szCs w:val="22"/>
          <w:lang w:val="ka-GE"/>
        </w:rPr>
        <w:t xml:space="preserve"> </w:t>
      </w:r>
      <w:r w:rsidRPr="002D0C45">
        <w:rPr>
          <w:rFonts w:ascii="Sylfaen" w:hAnsi="Sylfaen"/>
          <w:sz w:val="22"/>
          <w:szCs w:val="22"/>
          <w:lang w:val="ka-GE"/>
        </w:rPr>
        <w:t>აწყობილი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კომპლექტის</w:t>
      </w:r>
      <w:r w:rsidRPr="002D0C45">
        <w:rPr>
          <w:sz w:val="22"/>
          <w:szCs w:val="22"/>
          <w:lang w:val="ka-GE"/>
        </w:rPr>
        <w:t xml:space="preserve"> </w:t>
      </w:r>
      <w:r w:rsidRPr="002D0C45">
        <w:rPr>
          <w:rFonts w:ascii="Sylfaen" w:hAnsi="Sylfaen"/>
          <w:sz w:val="22"/>
          <w:szCs w:val="22"/>
          <w:lang w:val="ka-GE"/>
        </w:rPr>
        <w:t>რეალური</w:t>
      </w:r>
      <w:r w:rsidRPr="002D0C45">
        <w:rPr>
          <w:sz w:val="22"/>
          <w:szCs w:val="22"/>
          <w:lang w:val="ka-GE"/>
        </w:rPr>
        <w:t xml:space="preserve"> </w:t>
      </w:r>
      <w:r w:rsidRPr="002D0C45">
        <w:rPr>
          <w:rFonts w:ascii="Sylfaen" w:hAnsi="Sylfaen"/>
          <w:sz w:val="22"/>
          <w:szCs w:val="22"/>
          <w:lang w:val="ka-GE"/>
        </w:rPr>
        <w:t>მონტაჟის</w:t>
      </w:r>
      <w:r w:rsidRPr="002D0C45">
        <w:rPr>
          <w:sz w:val="22"/>
          <w:szCs w:val="22"/>
          <w:lang w:val="ka-GE"/>
        </w:rPr>
        <w:t xml:space="preserve"> </w:t>
      </w:r>
      <w:r w:rsidRPr="002D0C45">
        <w:rPr>
          <w:rFonts w:ascii="Sylfaen" w:hAnsi="Sylfaen"/>
          <w:sz w:val="22"/>
          <w:szCs w:val="22"/>
          <w:lang w:val="ka-GE"/>
        </w:rPr>
        <w:t>პირობების</w:t>
      </w:r>
      <w:r w:rsidRPr="002D0C45">
        <w:rPr>
          <w:sz w:val="22"/>
          <w:szCs w:val="22"/>
          <w:lang w:val="ka-GE"/>
        </w:rPr>
        <w:t xml:space="preserve"> </w:t>
      </w:r>
      <w:r w:rsidRPr="002D0C45">
        <w:rPr>
          <w:rFonts w:ascii="Sylfaen" w:hAnsi="Sylfaen"/>
          <w:sz w:val="22"/>
          <w:szCs w:val="22"/>
          <w:lang w:val="ka-GE"/>
        </w:rPr>
        <w:t>სიმულირება</w:t>
      </w:r>
      <w:r w:rsidRPr="002D0C45">
        <w:rPr>
          <w:sz w:val="22"/>
          <w:szCs w:val="22"/>
          <w:lang w:val="ka-GE"/>
        </w:rPr>
        <w:t xml:space="preserve">, </w:t>
      </w:r>
      <w:r w:rsidRPr="002D0C45">
        <w:rPr>
          <w:rFonts w:ascii="Sylfaen" w:hAnsi="Sylfaen"/>
          <w:sz w:val="22"/>
          <w:szCs w:val="22"/>
          <w:lang w:val="ka-GE"/>
        </w:rPr>
        <w:t>მათ</w:t>
      </w:r>
      <w:r w:rsidRPr="002D0C45">
        <w:rPr>
          <w:sz w:val="22"/>
          <w:szCs w:val="22"/>
          <w:lang w:val="ka-GE"/>
        </w:rPr>
        <w:t xml:space="preserve"> </w:t>
      </w:r>
      <w:r w:rsidRPr="002D0C45">
        <w:rPr>
          <w:rFonts w:ascii="Sylfaen" w:hAnsi="Sylfaen"/>
          <w:sz w:val="22"/>
          <w:szCs w:val="22"/>
          <w:lang w:val="ka-GE"/>
        </w:rPr>
        <w:t>შორის</w:t>
      </w:r>
      <w:r w:rsidR="00D91CD9">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მისი</w:t>
      </w:r>
      <w:r w:rsidRPr="002D0C45">
        <w:rPr>
          <w:sz w:val="22"/>
          <w:szCs w:val="22"/>
          <w:lang w:val="ka-GE"/>
        </w:rPr>
        <w:t xml:space="preserve"> </w:t>
      </w:r>
      <w:r w:rsidRPr="002D0C45">
        <w:rPr>
          <w:rFonts w:ascii="Sylfaen" w:hAnsi="Sylfaen"/>
          <w:sz w:val="22"/>
          <w:szCs w:val="22"/>
          <w:lang w:val="ka-GE"/>
        </w:rPr>
        <w:t>მთავარ</w:t>
      </w:r>
      <w:r w:rsidRPr="002D0C45">
        <w:rPr>
          <w:sz w:val="22"/>
          <w:szCs w:val="22"/>
          <w:lang w:val="ka-GE"/>
        </w:rPr>
        <w:t xml:space="preserve"> </w:t>
      </w:r>
      <w:r w:rsidRPr="002D0C45">
        <w:rPr>
          <w:rFonts w:ascii="Sylfaen" w:hAnsi="Sylfaen"/>
          <w:sz w:val="22"/>
          <w:szCs w:val="22"/>
          <w:lang w:val="ka-GE"/>
        </w:rPr>
        <w:t>კონსტრუქციასთან</w:t>
      </w:r>
      <w:r w:rsidRPr="002D0C45">
        <w:rPr>
          <w:sz w:val="22"/>
          <w:szCs w:val="22"/>
          <w:lang w:val="ka-GE"/>
        </w:rPr>
        <w:t xml:space="preserve"> </w:t>
      </w:r>
      <w:r w:rsidRPr="002D0C45">
        <w:rPr>
          <w:rFonts w:ascii="Sylfaen" w:hAnsi="Sylfaen"/>
          <w:sz w:val="22"/>
          <w:szCs w:val="22"/>
          <w:lang w:val="ka-GE"/>
        </w:rPr>
        <w:t>კავშირი</w:t>
      </w:r>
      <w:r w:rsidRPr="002D0C45">
        <w:rPr>
          <w:sz w:val="22"/>
          <w:szCs w:val="22"/>
          <w:lang w:val="ka-GE"/>
        </w:rPr>
        <w:t>.</w:t>
      </w:r>
    </w:p>
    <w:p w14:paraId="6B7E81CE" w14:textId="15AB8230" w:rsidR="004258F2" w:rsidRPr="002D0C45" w:rsidRDefault="004258F2" w:rsidP="004258F2">
      <w:pPr>
        <w:pStyle w:val="BodyText"/>
        <w:ind w:left="360" w:right="490"/>
        <w:jc w:val="both"/>
        <w:rPr>
          <w:sz w:val="22"/>
          <w:szCs w:val="22"/>
          <w:lang w:val="ka-GE"/>
        </w:rPr>
      </w:pPr>
      <w:r w:rsidRPr="002D0C45">
        <w:rPr>
          <w:rFonts w:ascii="Sylfaen" w:hAnsi="Sylfaen"/>
          <w:sz w:val="22"/>
          <w:szCs w:val="22"/>
          <w:lang w:val="ka-GE"/>
        </w:rPr>
        <w:t>ნახაზ</w:t>
      </w:r>
      <w:r w:rsidRPr="002D0C45">
        <w:rPr>
          <w:sz w:val="22"/>
          <w:szCs w:val="22"/>
          <w:lang w:val="ka-GE"/>
        </w:rPr>
        <w:t xml:space="preserve"> </w:t>
      </w:r>
      <w:r w:rsidR="00010150">
        <w:rPr>
          <w:rFonts w:ascii="Sylfaen" w:hAnsi="Sylfaen" w:cs="Sylfaen"/>
          <w:sz w:val="22"/>
          <w:szCs w:val="22"/>
          <w:lang w:val="ka-GE"/>
        </w:rPr>
        <w:t>რ</w:t>
      </w:r>
      <w:r w:rsidRPr="002D0C45">
        <w:rPr>
          <w:sz w:val="22"/>
          <w:szCs w:val="22"/>
          <w:lang w:val="ka-GE"/>
        </w:rPr>
        <w:t>.4.1-</w:t>
      </w:r>
      <w:r w:rsidRPr="002D0C45">
        <w:rPr>
          <w:rFonts w:ascii="Sylfaen" w:hAnsi="Sylfaen"/>
          <w:sz w:val="22"/>
          <w:szCs w:val="22"/>
          <w:lang w:val="ka-GE"/>
        </w:rPr>
        <w:t>ში</w:t>
      </w:r>
      <w:r w:rsidRPr="002D0C45">
        <w:rPr>
          <w:sz w:val="22"/>
          <w:szCs w:val="22"/>
          <w:lang w:val="ka-GE"/>
        </w:rPr>
        <w:t xml:space="preserve"> </w:t>
      </w:r>
      <w:r w:rsidRPr="002D0C45">
        <w:rPr>
          <w:rFonts w:ascii="Sylfaen" w:hAnsi="Sylfaen"/>
          <w:sz w:val="22"/>
          <w:szCs w:val="22"/>
          <w:lang w:val="ka-GE"/>
        </w:rPr>
        <w:t>წარმოდგენილი</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მოწყობილობა</w:t>
      </w:r>
      <w:r w:rsidRPr="002D0C45">
        <w:rPr>
          <w:sz w:val="22"/>
          <w:szCs w:val="22"/>
          <w:lang w:val="ka-GE"/>
        </w:rPr>
        <w:t xml:space="preserve"> </w:t>
      </w:r>
      <w:r w:rsidRPr="002D0C45">
        <w:rPr>
          <w:rFonts w:ascii="Sylfaen" w:hAnsi="Sylfaen"/>
          <w:sz w:val="22"/>
          <w:szCs w:val="22"/>
          <w:lang w:val="ka-GE"/>
        </w:rPr>
        <w:t>წარმოადგენს</w:t>
      </w:r>
      <w:r w:rsidRPr="002D0C45">
        <w:rPr>
          <w:sz w:val="22"/>
          <w:szCs w:val="22"/>
          <w:lang w:val="ka-GE"/>
        </w:rPr>
        <w:t xml:space="preserve"> </w:t>
      </w:r>
      <w:r w:rsidRPr="002D0C45">
        <w:rPr>
          <w:rFonts w:ascii="Sylfaen" w:hAnsi="Sylfaen"/>
          <w:sz w:val="22"/>
          <w:szCs w:val="22"/>
          <w:lang w:val="ka-GE"/>
        </w:rPr>
        <w:t>შესაბამისი</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კონფიგურაციის</w:t>
      </w:r>
      <w:r w:rsidRPr="002D0C45">
        <w:rPr>
          <w:sz w:val="22"/>
          <w:szCs w:val="22"/>
          <w:lang w:val="ka-GE"/>
        </w:rPr>
        <w:t xml:space="preserve"> </w:t>
      </w:r>
      <w:r w:rsidRPr="002D0C45">
        <w:rPr>
          <w:rFonts w:ascii="Sylfaen" w:hAnsi="Sylfaen"/>
          <w:sz w:val="22"/>
          <w:szCs w:val="22"/>
          <w:lang w:val="ka-GE"/>
        </w:rPr>
        <w:t>მაგალითს</w:t>
      </w:r>
      <w:r w:rsidRPr="002D0C45">
        <w:rPr>
          <w:sz w:val="22"/>
          <w:szCs w:val="22"/>
          <w:lang w:val="ka-GE"/>
        </w:rPr>
        <w:t xml:space="preserve">. </w:t>
      </w:r>
      <w:r w:rsidRPr="002D0C45">
        <w:rPr>
          <w:rFonts w:ascii="Sylfaen" w:hAnsi="Sylfaen"/>
          <w:sz w:val="22"/>
          <w:szCs w:val="22"/>
          <w:lang w:val="ka-GE"/>
        </w:rPr>
        <w:t>თუმცა</w:t>
      </w:r>
      <w:r w:rsidRPr="002D0C45">
        <w:rPr>
          <w:sz w:val="22"/>
          <w:szCs w:val="22"/>
          <w:lang w:val="ka-GE"/>
        </w:rPr>
        <w:t xml:space="preserve"> </w:t>
      </w:r>
      <w:r w:rsidRPr="002D0C45">
        <w:rPr>
          <w:rFonts w:ascii="Sylfaen" w:hAnsi="Sylfaen"/>
          <w:sz w:val="22"/>
          <w:szCs w:val="22"/>
          <w:lang w:val="ka-GE"/>
        </w:rPr>
        <w:t>სხვა</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კონფიგურაციები</w:t>
      </w:r>
      <w:r w:rsidRPr="002D0C45">
        <w:rPr>
          <w:sz w:val="22"/>
          <w:szCs w:val="22"/>
          <w:lang w:val="ka-GE"/>
        </w:rPr>
        <w:t xml:space="preserve"> </w:t>
      </w:r>
      <w:r w:rsidRPr="002D0C45">
        <w:rPr>
          <w:rFonts w:ascii="Sylfaen" w:hAnsi="Sylfaen"/>
          <w:sz w:val="22"/>
          <w:szCs w:val="22"/>
          <w:lang w:val="ka-GE"/>
        </w:rPr>
        <w:t>მისაღებია</w:t>
      </w:r>
      <w:r w:rsidRPr="002D0C45">
        <w:rPr>
          <w:sz w:val="22"/>
          <w:szCs w:val="22"/>
          <w:lang w:val="ka-GE"/>
        </w:rPr>
        <w:t xml:space="preserve"> </w:t>
      </w:r>
      <w:r w:rsidRPr="002D0C45">
        <w:rPr>
          <w:rFonts w:ascii="Sylfaen" w:hAnsi="Sylfaen"/>
          <w:sz w:val="22"/>
          <w:szCs w:val="22"/>
          <w:lang w:val="ka-GE"/>
        </w:rPr>
        <w:t>იმ</w:t>
      </w:r>
      <w:r w:rsidRPr="002D0C45">
        <w:rPr>
          <w:sz w:val="22"/>
          <w:szCs w:val="22"/>
          <w:lang w:val="ka-GE"/>
        </w:rPr>
        <w:t xml:space="preserve"> </w:t>
      </w:r>
      <w:r w:rsidRPr="002D0C45">
        <w:rPr>
          <w:rFonts w:ascii="Sylfaen" w:hAnsi="Sylfaen"/>
          <w:sz w:val="22"/>
          <w:szCs w:val="22"/>
          <w:lang w:val="ka-GE"/>
        </w:rPr>
        <w:t>პირობით</w:t>
      </w:r>
      <w:r w:rsidRPr="002D0C45">
        <w:rPr>
          <w:sz w:val="22"/>
          <w:szCs w:val="22"/>
          <w:lang w:val="ka-GE"/>
        </w:rPr>
        <w:t xml:space="preserve">, </w:t>
      </w:r>
      <w:r w:rsidRPr="002D0C45">
        <w:rPr>
          <w:rFonts w:ascii="Sylfaen" w:hAnsi="Sylfaen"/>
          <w:sz w:val="22"/>
          <w:szCs w:val="22"/>
          <w:lang w:val="ka-GE"/>
        </w:rPr>
        <w:t>რომ</w:t>
      </w:r>
      <w:r w:rsidRPr="002D0C45">
        <w:rPr>
          <w:sz w:val="22"/>
          <w:szCs w:val="22"/>
          <w:lang w:val="ka-GE"/>
        </w:rPr>
        <w:t xml:space="preserve"> </w:t>
      </w:r>
      <w:r w:rsidRPr="002D0C45">
        <w:rPr>
          <w:rFonts w:ascii="Sylfaen" w:hAnsi="Sylfaen"/>
          <w:sz w:val="22"/>
          <w:szCs w:val="22"/>
          <w:lang w:val="ka-GE"/>
        </w:rPr>
        <w:t>მათ</w:t>
      </w:r>
      <w:r w:rsidRPr="002D0C45">
        <w:rPr>
          <w:sz w:val="22"/>
          <w:szCs w:val="22"/>
          <w:lang w:val="ka-GE"/>
        </w:rPr>
        <w:t xml:space="preserve"> </w:t>
      </w:r>
      <w:r w:rsidRPr="002D0C45">
        <w:rPr>
          <w:rFonts w:ascii="Sylfaen" w:hAnsi="Sylfaen"/>
          <w:sz w:val="22"/>
          <w:szCs w:val="22"/>
          <w:lang w:val="ka-GE"/>
        </w:rPr>
        <w:t>შეუძლიათ</w:t>
      </w:r>
      <w:r w:rsidRPr="002D0C45">
        <w:rPr>
          <w:sz w:val="22"/>
          <w:szCs w:val="22"/>
          <w:lang w:val="ka-GE"/>
        </w:rPr>
        <w:t xml:space="preserve"> </w:t>
      </w:r>
      <w:r w:rsidRPr="002D0C45">
        <w:rPr>
          <w:rFonts w:ascii="Sylfaen" w:hAnsi="Sylfaen"/>
          <w:sz w:val="22"/>
          <w:szCs w:val="22"/>
          <w:lang w:val="ka-GE"/>
        </w:rPr>
        <w:t>იგივე</w:t>
      </w:r>
      <w:r w:rsidRPr="002D0C45">
        <w:rPr>
          <w:sz w:val="22"/>
          <w:szCs w:val="22"/>
          <w:lang w:val="ka-GE"/>
        </w:rPr>
        <w:t xml:space="preserve"> </w:t>
      </w:r>
      <w:r w:rsidRPr="002D0C45">
        <w:rPr>
          <w:rFonts w:ascii="Sylfaen" w:hAnsi="Sylfaen"/>
          <w:sz w:val="22"/>
          <w:szCs w:val="22"/>
          <w:lang w:val="ka-GE"/>
        </w:rPr>
        <w:t>პირობების</w:t>
      </w:r>
      <w:r w:rsidRPr="002D0C45">
        <w:rPr>
          <w:sz w:val="22"/>
          <w:szCs w:val="22"/>
          <w:lang w:val="ka-GE"/>
        </w:rPr>
        <w:t xml:space="preserve"> </w:t>
      </w:r>
      <w:r w:rsidRPr="002D0C45">
        <w:rPr>
          <w:rFonts w:ascii="Sylfaen" w:hAnsi="Sylfaen"/>
          <w:sz w:val="22"/>
          <w:szCs w:val="22"/>
          <w:lang w:val="ka-GE"/>
        </w:rPr>
        <w:t>რეპროდუცირება</w:t>
      </w:r>
      <w:r w:rsidRPr="002D0C45">
        <w:rPr>
          <w:sz w:val="22"/>
          <w:szCs w:val="22"/>
          <w:lang w:val="ka-GE"/>
        </w:rPr>
        <w:t>.</w:t>
      </w:r>
    </w:p>
    <w:p w14:paraId="6F46AD6D" w14:textId="77777777" w:rsidR="004258F2" w:rsidRPr="002D0C45" w:rsidRDefault="004258F2" w:rsidP="004258F2">
      <w:pPr>
        <w:pStyle w:val="BodyText"/>
        <w:ind w:left="360" w:right="490"/>
        <w:rPr>
          <w:rFonts w:ascii="Sylfaen" w:hAnsi="Sylfaen"/>
          <w:sz w:val="22"/>
          <w:szCs w:val="22"/>
          <w:lang w:val="ka-GE"/>
        </w:rPr>
        <w:sectPr w:rsidR="004258F2" w:rsidRPr="002D0C45" w:rsidSect="004258F2">
          <w:pgSz w:w="11910" w:h="16840"/>
          <w:pgMar w:top="1580" w:right="708" w:bottom="500" w:left="992" w:header="713" w:footer="308" w:gutter="0"/>
          <w:cols w:space="720"/>
        </w:sectPr>
      </w:pPr>
      <w:r w:rsidRPr="002D0C45">
        <w:rPr>
          <w:rFonts w:ascii="Sylfaen" w:hAnsi="Sylfaen"/>
          <w:sz w:val="22"/>
          <w:szCs w:val="22"/>
          <w:lang w:val="ka-GE"/>
        </w:rPr>
        <w:t>მონიტორინგის</w:t>
      </w:r>
      <w:r w:rsidRPr="002D0C45">
        <w:rPr>
          <w:sz w:val="22"/>
          <w:szCs w:val="22"/>
          <w:lang w:val="ka-GE"/>
        </w:rPr>
        <w:t xml:space="preserve"> </w:t>
      </w:r>
      <w:r w:rsidRPr="002D0C45">
        <w:rPr>
          <w:rFonts w:ascii="Sylfaen" w:hAnsi="Sylfaen"/>
          <w:sz w:val="22"/>
          <w:szCs w:val="22"/>
          <w:lang w:val="ka-GE"/>
        </w:rPr>
        <w:t>სისტემა</w:t>
      </w:r>
      <w:r w:rsidRPr="002D0C45">
        <w:rPr>
          <w:sz w:val="22"/>
          <w:szCs w:val="22"/>
          <w:lang w:val="ka-GE"/>
        </w:rPr>
        <w:t xml:space="preserve">, </w:t>
      </w:r>
      <w:r w:rsidRPr="002D0C45">
        <w:rPr>
          <w:rFonts w:ascii="Sylfaen" w:hAnsi="Sylfaen"/>
          <w:sz w:val="22"/>
          <w:szCs w:val="22"/>
          <w:lang w:val="ka-GE"/>
        </w:rPr>
        <w:t>სულ</w:t>
      </w:r>
      <w:r w:rsidRPr="002D0C45">
        <w:rPr>
          <w:sz w:val="22"/>
          <w:szCs w:val="22"/>
          <w:lang w:val="ka-GE"/>
        </w:rPr>
        <w:t xml:space="preserve"> </w:t>
      </w:r>
      <w:r w:rsidRPr="002D0C45">
        <w:rPr>
          <w:rFonts w:ascii="Sylfaen" w:hAnsi="Sylfaen"/>
          <w:sz w:val="22"/>
          <w:szCs w:val="22"/>
          <w:lang w:val="ka-GE"/>
        </w:rPr>
        <w:t>მცირე</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შედგებოდეს</w:t>
      </w:r>
      <w:r w:rsidRPr="002D0C45">
        <w:rPr>
          <w:sz w:val="22"/>
          <w:szCs w:val="22"/>
          <w:lang w:val="ka-GE"/>
        </w:rPr>
        <w:t>:</w:t>
      </w:r>
    </w:p>
    <w:p w14:paraId="05781687" w14:textId="727612AF" w:rsidR="004258F2" w:rsidRPr="002D0C45" w:rsidRDefault="004258F2" w:rsidP="004258F2">
      <w:pPr>
        <w:pStyle w:val="ListParagraph"/>
        <w:numPr>
          <w:ilvl w:val="0"/>
          <w:numId w:val="4"/>
        </w:numPr>
        <w:tabs>
          <w:tab w:val="left" w:pos="786"/>
        </w:tabs>
        <w:spacing w:before="87"/>
        <w:ind w:left="360" w:right="490"/>
        <w:contextualSpacing w:val="0"/>
        <w:jc w:val="both"/>
        <w:rPr>
          <w:rFonts w:ascii="Sylfaen" w:hAnsi="Sylfaen"/>
          <w:lang w:val="ka-GE"/>
        </w:rPr>
      </w:pPr>
      <w:r w:rsidRPr="002D0C45">
        <w:rPr>
          <w:rFonts w:ascii="Sylfaen" w:hAnsi="Sylfaen"/>
          <w:lang w:val="ka-GE"/>
        </w:rPr>
        <w:lastRenderedPageBreak/>
        <w:t xml:space="preserve">გადაადგილების სენსორები (მაგ., ლაზერული გადაადგილების გადამყვანები), რომლებიც განლაგებულია ნიმუშის ქვედა და ზედა ნაწილში, რათა აკონტროლონ მოპირკეთების ელემენტების სიბრტყეში და სიბრტყიდან გარეთ გადაადგილებები (იხ. სურათი </w:t>
      </w:r>
      <w:r w:rsidR="00010150">
        <w:rPr>
          <w:rFonts w:ascii="Sylfaen" w:hAnsi="Sylfaen"/>
          <w:lang w:val="ka-GE"/>
        </w:rPr>
        <w:t>რ</w:t>
      </w:r>
      <w:r w:rsidRPr="002D0C45">
        <w:rPr>
          <w:rFonts w:ascii="Sylfaen" w:hAnsi="Sylfaen"/>
          <w:lang w:val="ka-GE"/>
        </w:rPr>
        <w:t>.4.2).</w:t>
      </w:r>
    </w:p>
    <w:p w14:paraId="6B04EA1E" w14:textId="1A874CFB" w:rsidR="004258F2" w:rsidRPr="002D0C45" w:rsidRDefault="004258F2" w:rsidP="004258F2">
      <w:pPr>
        <w:pStyle w:val="ListParagraph"/>
        <w:numPr>
          <w:ilvl w:val="0"/>
          <w:numId w:val="4"/>
        </w:numPr>
        <w:tabs>
          <w:tab w:val="left" w:pos="786"/>
        </w:tabs>
        <w:spacing w:before="201"/>
        <w:ind w:left="360" w:right="490"/>
        <w:contextualSpacing w:val="0"/>
        <w:jc w:val="both"/>
        <w:rPr>
          <w:rFonts w:ascii="Sylfaen" w:hAnsi="Sylfaen"/>
          <w:lang w:val="ka-GE"/>
        </w:rPr>
      </w:pPr>
      <w:r w:rsidRPr="002D0C45">
        <w:rPr>
          <w:rFonts w:ascii="Sylfaen" w:hAnsi="Sylfaen"/>
          <w:lang w:val="ka-GE"/>
        </w:rPr>
        <w:t xml:space="preserve">სამღერძიანი აქსელერომეტრები, რომლებიც განლაგებულია აწყობილი კომპლექტის გეომეტრიულ ცენტრთან ყველაზე ახლოს, მოპირკეთების ელემენტის ყველაზე არახელსაყრელ წერტილში (იხ. სურათი </w:t>
      </w:r>
      <w:r w:rsidR="00010150">
        <w:rPr>
          <w:rFonts w:ascii="Sylfaen" w:hAnsi="Sylfaen"/>
          <w:lang w:val="ka-GE"/>
        </w:rPr>
        <w:t>რ</w:t>
      </w:r>
      <w:r w:rsidRPr="002D0C45">
        <w:rPr>
          <w:rFonts w:ascii="Sylfaen" w:hAnsi="Sylfaen"/>
          <w:lang w:val="ka-GE"/>
        </w:rPr>
        <w:t xml:space="preserve">.4.2ა) და საყრდენი სტრუქტურის ქვედა ნაწილში (იხ. სურათი </w:t>
      </w:r>
      <w:r w:rsidR="00010150">
        <w:rPr>
          <w:rFonts w:ascii="Sylfaen" w:hAnsi="Sylfaen"/>
          <w:lang w:val="ka-GE"/>
        </w:rPr>
        <w:t>რ</w:t>
      </w:r>
      <w:r w:rsidRPr="002D0C45">
        <w:rPr>
          <w:rFonts w:ascii="Sylfaen" w:hAnsi="Sylfaen"/>
          <w:lang w:val="ka-GE"/>
        </w:rPr>
        <w:t>.4.2ბ). 3D აჩქარებების ანალიზი შეიძლება</w:t>
      </w:r>
      <w:r w:rsidR="00D91CD9">
        <w:rPr>
          <w:rFonts w:ascii="Sylfaen" w:hAnsi="Sylfaen"/>
          <w:lang w:val="ka-GE"/>
        </w:rPr>
        <w:t>,</w:t>
      </w:r>
      <w:r w:rsidRPr="002D0C45">
        <w:rPr>
          <w:rFonts w:ascii="Sylfaen" w:hAnsi="Sylfaen"/>
          <w:lang w:val="ka-GE"/>
        </w:rPr>
        <w:t xml:space="preserve"> დაგვეხმაროს ტესტის შედეგების უკეთ გაგებაში. მაგალითად, მოულოდნელი ვერტიკალური აჩქარებები შეიძლება</w:t>
      </w:r>
      <w:r w:rsidR="00D91CD9">
        <w:rPr>
          <w:rFonts w:ascii="Sylfaen" w:hAnsi="Sylfaen"/>
          <w:lang w:val="ka-GE"/>
        </w:rPr>
        <w:t>,</w:t>
      </w:r>
      <w:r w:rsidRPr="002D0C45">
        <w:rPr>
          <w:rFonts w:ascii="Sylfaen" w:hAnsi="Sylfaen"/>
          <w:lang w:val="ka-GE"/>
        </w:rPr>
        <w:t xml:space="preserve"> დაგვეხმაროს იმის გაგებაში, რომ ნიმუში სათანადოდ არ არის დაფიქსირებული.</w:t>
      </w:r>
    </w:p>
    <w:p w14:paraId="36968021" w14:textId="77777777" w:rsidR="004258F2" w:rsidRPr="002D0C45" w:rsidRDefault="004258F2" w:rsidP="004258F2">
      <w:pPr>
        <w:pStyle w:val="BodyText"/>
        <w:spacing w:before="30"/>
        <w:rPr>
          <w:rFonts w:ascii="Sylfaen" w:hAnsi="Sylfaen"/>
          <w:sz w:val="22"/>
          <w:szCs w:val="22"/>
          <w:lang w:val="ka-GE"/>
        </w:rPr>
      </w:pPr>
    </w:p>
    <w:tbl>
      <w:tblPr>
        <w:tblStyle w:val="TableNormal1"/>
        <w:tblW w:w="0" w:type="auto"/>
        <w:tblInd w:w="547" w:type="dxa"/>
        <w:tblLayout w:type="fixed"/>
        <w:tblLook w:val="01E0" w:firstRow="1" w:lastRow="1" w:firstColumn="1" w:lastColumn="1" w:noHBand="0" w:noVBand="0"/>
      </w:tblPr>
      <w:tblGrid>
        <w:gridCol w:w="52"/>
        <w:gridCol w:w="9559"/>
        <w:gridCol w:w="52"/>
      </w:tblGrid>
      <w:tr w:rsidR="004258F2" w:rsidRPr="002D0C45" w14:paraId="63FB4E07" w14:textId="77777777" w:rsidTr="003E3502">
        <w:trPr>
          <w:gridBefore w:val="1"/>
          <w:wBefore w:w="52" w:type="dxa"/>
          <w:trHeight w:val="5877"/>
        </w:trPr>
        <w:tc>
          <w:tcPr>
            <w:tcW w:w="9611" w:type="dxa"/>
            <w:gridSpan w:val="2"/>
          </w:tcPr>
          <w:p w14:paraId="46BE35F3" w14:textId="77777777" w:rsidR="004258F2" w:rsidRPr="002D0C45" w:rsidRDefault="004258F2" w:rsidP="003E3502">
            <w:pPr>
              <w:pStyle w:val="TableParagraph"/>
              <w:rPr>
                <w:rFonts w:ascii="Sylfaen" w:hAnsi="Sylfaen"/>
                <w:lang w:val="ka-GE"/>
              </w:rPr>
            </w:pPr>
            <w:r w:rsidRPr="002D0C45">
              <w:rPr>
                <w:rFonts w:ascii="Sylfaen" w:hAnsi="Sylfaen"/>
                <w:noProof/>
              </w:rPr>
              <mc:AlternateContent>
                <mc:Choice Requires="wps">
                  <w:drawing>
                    <wp:anchor distT="0" distB="0" distL="114300" distR="114300" simplePos="0" relativeHeight="251781120" behindDoc="0" locked="0" layoutInCell="1" allowOverlap="1" wp14:anchorId="27773FA5" wp14:editId="24D159B6">
                      <wp:simplePos x="0" y="0"/>
                      <wp:positionH relativeFrom="column">
                        <wp:posOffset>3885564</wp:posOffset>
                      </wp:positionH>
                      <wp:positionV relativeFrom="paragraph">
                        <wp:posOffset>22225</wp:posOffset>
                      </wp:positionV>
                      <wp:extent cx="2638425" cy="1057275"/>
                      <wp:effectExtent l="0" t="0" r="28575" b="28575"/>
                      <wp:wrapNone/>
                      <wp:docPr id="1487" name="Поле 1487"/>
                      <wp:cNvGraphicFramePr/>
                      <a:graphic xmlns:a="http://schemas.openxmlformats.org/drawingml/2006/main">
                        <a:graphicData uri="http://schemas.microsoft.com/office/word/2010/wordprocessingShape">
                          <wps:wsp>
                            <wps:cNvSpPr txBox="1"/>
                            <wps:spPr>
                              <a:xfrm>
                                <a:off x="0" y="0"/>
                                <a:ext cx="2638425" cy="1057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FCE2BEE" w14:textId="77777777" w:rsidR="00636917" w:rsidRDefault="00636917" w:rsidP="004258F2">
                                  <w:pPr>
                                    <w:rPr>
                                      <w:rFonts w:ascii="Sylfaen" w:hAnsi="Sylfaen"/>
                                      <w:sz w:val="18"/>
                                      <w:szCs w:val="18"/>
                                      <w:lang w:val="ka-GE"/>
                                    </w:rPr>
                                  </w:pPr>
                                  <w:r>
                                    <w:rPr>
                                      <w:rFonts w:ascii="Sylfaen" w:hAnsi="Sylfaen"/>
                                      <w:sz w:val="18"/>
                                      <w:szCs w:val="18"/>
                                      <w:lang w:val="ka-GE"/>
                                    </w:rPr>
                                    <w:t>თავისუფლების ხარისხი სიბრტყეში</w:t>
                                  </w:r>
                                </w:p>
                                <w:p w14:paraId="03783FB4" w14:textId="77777777" w:rsidR="00636917" w:rsidRDefault="00636917" w:rsidP="004258F2">
                                  <w:pPr>
                                    <w:rPr>
                                      <w:rFonts w:ascii="Sylfaen" w:hAnsi="Sylfaen"/>
                                      <w:sz w:val="18"/>
                                      <w:szCs w:val="18"/>
                                      <w:lang w:val="ka-GE"/>
                                    </w:rPr>
                                  </w:pPr>
                                </w:p>
                                <w:p w14:paraId="373081A1" w14:textId="418B1620" w:rsidR="00636917" w:rsidRDefault="00636917" w:rsidP="004258F2">
                                  <w:pPr>
                                    <w:rPr>
                                      <w:rFonts w:ascii="Sylfaen" w:hAnsi="Sylfaen"/>
                                      <w:sz w:val="18"/>
                                      <w:szCs w:val="18"/>
                                      <w:lang w:val="ka-GE"/>
                                    </w:rPr>
                                  </w:pPr>
                                  <w:r>
                                    <w:rPr>
                                      <w:rFonts w:ascii="Sylfaen" w:hAnsi="Sylfaen"/>
                                      <w:sz w:val="18"/>
                                      <w:szCs w:val="18"/>
                                      <w:lang w:val="ka-GE"/>
                                    </w:rPr>
                                    <w:t>თავისუფლების ხარისხი სიბრტყის გარეთ</w:t>
                                  </w:r>
                                </w:p>
                                <w:p w14:paraId="5AE9E1E4" w14:textId="77777777" w:rsidR="00636917" w:rsidRDefault="00636917" w:rsidP="004258F2">
                                  <w:pPr>
                                    <w:rPr>
                                      <w:rFonts w:ascii="Sylfaen" w:hAnsi="Sylfaen"/>
                                      <w:sz w:val="18"/>
                                      <w:szCs w:val="18"/>
                                      <w:lang w:val="ka-GE"/>
                                    </w:rPr>
                                  </w:pPr>
                                </w:p>
                                <w:p w14:paraId="598BD0F4" w14:textId="77777777" w:rsidR="00636917" w:rsidRPr="003656A4" w:rsidRDefault="00636917" w:rsidP="004258F2">
                                  <w:pPr>
                                    <w:rPr>
                                      <w:rFonts w:ascii="Sylfaen" w:hAnsi="Sylfaen"/>
                                      <w:sz w:val="18"/>
                                      <w:szCs w:val="18"/>
                                      <w:lang w:val="ka-GE"/>
                                    </w:rPr>
                                  </w:pPr>
                                  <w:r w:rsidRPr="00105B60">
                                    <w:rPr>
                                      <w:rFonts w:ascii="Sylfaen" w:hAnsi="Sylfaen"/>
                                      <w:sz w:val="18"/>
                                      <w:szCs w:val="18"/>
                                      <w:lang w:val="ka-GE"/>
                                    </w:rPr>
                                    <w:t>სხვადასხვა ზომის ნიმუშის კორპუსისთვის კოჭის შესაძლო ვერტიკალური გადაადგილება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773FA5" id="Поле 1487" o:spid="_x0000_s1107" type="#_x0000_t202" style="position:absolute;margin-left:305.95pt;margin-top:1.75pt;width:207.75pt;height:83.2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" fillcolor="white [3201]" strokeweight=".5pt">
                      <v:textbox>
                        <w:txbxContent>
                          <w:p w14:paraId="5FCE2BEE" w14:textId="77777777" w:rsidR="00636917" w:rsidRDefault="00636917" w:rsidP="004258F2">
                            <w:pPr>
                              <w:rPr>
                                <w:rFonts w:ascii="Sylfaen" w:hAnsi="Sylfaen"/>
                                <w:sz w:val="18"/>
                                <w:szCs w:val="18"/>
                                <w:lang w:val="ka-GE"/>
                              </w:rPr>
                            </w:pPr>
                            <w:r>
                              <w:rPr>
                                <w:rFonts w:ascii="Sylfaen" w:hAnsi="Sylfaen"/>
                                <w:sz w:val="18"/>
                                <w:szCs w:val="18"/>
                                <w:lang w:val="ka-GE"/>
                              </w:rPr>
                              <w:t>თავისუფლების ხარისხი სიბრტყეში</w:t>
                            </w:r>
                          </w:p>
                          <w:p w14:paraId="03783FB4" w14:textId="77777777" w:rsidR="00636917" w:rsidRDefault="00636917" w:rsidP="004258F2">
                            <w:pPr>
                              <w:rPr>
                                <w:rFonts w:ascii="Sylfaen" w:hAnsi="Sylfaen"/>
                                <w:sz w:val="18"/>
                                <w:szCs w:val="18"/>
                                <w:lang w:val="ka-GE"/>
                              </w:rPr>
                            </w:pPr>
                          </w:p>
                          <w:p w14:paraId="373081A1" w14:textId="418B1620" w:rsidR="00636917" w:rsidRDefault="00636917" w:rsidP="004258F2">
                            <w:pPr>
                              <w:rPr>
                                <w:rFonts w:ascii="Sylfaen" w:hAnsi="Sylfaen"/>
                                <w:sz w:val="18"/>
                                <w:szCs w:val="18"/>
                                <w:lang w:val="ka-GE"/>
                              </w:rPr>
                            </w:pPr>
                            <w:r>
                              <w:rPr>
                                <w:rFonts w:ascii="Sylfaen" w:hAnsi="Sylfaen"/>
                                <w:sz w:val="18"/>
                                <w:szCs w:val="18"/>
                                <w:lang w:val="ka-GE"/>
                              </w:rPr>
                              <w:t>თავისუფლების ხარისხი სიბრტყის გარეთ</w:t>
                            </w:r>
                          </w:p>
                          <w:p w14:paraId="5AE9E1E4" w14:textId="77777777" w:rsidR="00636917" w:rsidRDefault="00636917" w:rsidP="004258F2">
                            <w:pPr>
                              <w:rPr>
                                <w:rFonts w:ascii="Sylfaen" w:hAnsi="Sylfaen"/>
                                <w:sz w:val="18"/>
                                <w:szCs w:val="18"/>
                                <w:lang w:val="ka-GE"/>
                              </w:rPr>
                            </w:pPr>
                          </w:p>
                          <w:p w14:paraId="598BD0F4" w14:textId="77777777" w:rsidR="00636917" w:rsidRPr="003656A4" w:rsidRDefault="00636917" w:rsidP="004258F2">
                            <w:pPr>
                              <w:rPr>
                                <w:rFonts w:ascii="Sylfaen" w:hAnsi="Sylfaen"/>
                                <w:sz w:val="18"/>
                                <w:szCs w:val="18"/>
                                <w:lang w:val="ka-GE"/>
                              </w:rPr>
                            </w:pPr>
                            <w:r w:rsidRPr="00105B60">
                              <w:rPr>
                                <w:rFonts w:ascii="Sylfaen" w:hAnsi="Sylfaen"/>
                                <w:sz w:val="18"/>
                                <w:szCs w:val="18"/>
                                <w:lang w:val="ka-GE"/>
                              </w:rPr>
                              <w:t>სხვადასხვა ზომის ნიმუშის კორპუსისთვის კოჭის შესაძლო ვერტიკალური გადაადგილება</w:t>
                            </w:r>
                          </w:p>
                        </w:txbxContent>
                      </v:textbox>
                    </v:shape>
                  </w:pict>
                </mc:Fallback>
              </mc:AlternateContent>
            </w:r>
            <w:r w:rsidRPr="002D0C45">
              <w:rPr>
                <w:rFonts w:ascii="Sylfaen" w:hAnsi="Sylfaen"/>
                <w:b/>
                <w:noProof/>
              </w:rPr>
              <mc:AlternateContent>
                <mc:Choice Requires="wpg">
                  <w:drawing>
                    <wp:anchor distT="0" distB="0" distL="0" distR="0" simplePos="0" relativeHeight="251766784" behindDoc="1" locked="0" layoutInCell="1" allowOverlap="1" wp14:anchorId="0E6B5A83" wp14:editId="477BFA54">
                      <wp:simplePos x="0" y="0"/>
                      <wp:positionH relativeFrom="column">
                        <wp:posOffset>1270</wp:posOffset>
                      </wp:positionH>
                      <wp:positionV relativeFrom="paragraph">
                        <wp:posOffset>20320</wp:posOffset>
                      </wp:positionV>
                      <wp:extent cx="5666105" cy="3520440"/>
                      <wp:effectExtent l="0" t="0" r="0" b="3810"/>
                      <wp:wrapNone/>
                      <wp:docPr id="557" name="Group 5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66105" cy="3520440"/>
                                <a:chOff x="0" y="0"/>
                                <a:chExt cx="5666105" cy="3520440"/>
                              </a:xfrm>
                            </wpg:grpSpPr>
                            <pic:pic xmlns:pic="http://schemas.openxmlformats.org/drawingml/2006/picture">
                              <pic:nvPicPr>
                                <pic:cNvPr id="558" name="Image 558"/>
                                <pic:cNvPicPr/>
                              </pic:nvPicPr>
                              <pic:blipFill>
                                <a:blip r:embed="rId168" cstate="print"/>
                                <a:stretch>
                                  <a:fillRect/>
                                </a:stretch>
                              </pic:blipFill>
                              <pic:spPr>
                                <a:xfrm>
                                  <a:off x="0" y="0"/>
                                  <a:ext cx="5665878" cy="3520198"/>
                                </a:xfrm>
                                <a:prstGeom prst="rect">
                                  <a:avLst/>
                                </a:prstGeom>
                              </pic:spPr>
                            </pic:pic>
                            <wps:wsp>
                              <wps:cNvPr id="559" name="Graphic 559"/>
                              <wps:cNvSpPr/>
                              <wps:spPr>
                                <a:xfrm>
                                  <a:off x="478866" y="2939489"/>
                                  <a:ext cx="386080" cy="377190"/>
                                </a:xfrm>
                                <a:custGeom>
                                  <a:avLst/>
                                  <a:gdLst/>
                                  <a:ahLst/>
                                  <a:cxnLst/>
                                  <a:rect l="l" t="t" r="r" b="b"/>
                                  <a:pathLst>
                                    <a:path w="386080" h="377190">
                                      <a:moveTo>
                                        <a:pt x="385800" y="351485"/>
                                      </a:moveTo>
                                      <a:lnTo>
                                        <a:pt x="377329" y="347256"/>
                                      </a:lnTo>
                                      <a:lnTo>
                                        <a:pt x="334949" y="326085"/>
                                      </a:lnTo>
                                      <a:lnTo>
                                        <a:pt x="334949" y="347256"/>
                                      </a:lnTo>
                                      <a:lnTo>
                                        <a:pt x="29654" y="347256"/>
                                      </a:lnTo>
                                      <a:lnTo>
                                        <a:pt x="29654" y="50812"/>
                                      </a:lnTo>
                                      <a:lnTo>
                                        <a:pt x="50850" y="50812"/>
                                      </a:lnTo>
                                      <a:lnTo>
                                        <a:pt x="46609" y="42341"/>
                                      </a:lnTo>
                                      <a:lnTo>
                                        <a:pt x="25425" y="0"/>
                                      </a:lnTo>
                                      <a:lnTo>
                                        <a:pt x="0" y="50812"/>
                                      </a:lnTo>
                                      <a:lnTo>
                                        <a:pt x="21183" y="50812"/>
                                      </a:lnTo>
                                      <a:lnTo>
                                        <a:pt x="21183" y="360121"/>
                                      </a:lnTo>
                                      <a:lnTo>
                                        <a:pt x="29654" y="360121"/>
                                      </a:lnTo>
                                      <a:lnTo>
                                        <a:pt x="29654" y="355727"/>
                                      </a:lnTo>
                                      <a:lnTo>
                                        <a:pt x="334949" y="355727"/>
                                      </a:lnTo>
                                      <a:lnTo>
                                        <a:pt x="334949" y="376897"/>
                                      </a:lnTo>
                                      <a:lnTo>
                                        <a:pt x="377329" y="355727"/>
                                      </a:lnTo>
                                      <a:lnTo>
                                        <a:pt x="385800" y="351485"/>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60" name="Image 560"/>
                                <pic:cNvPicPr/>
                              </pic:nvPicPr>
                              <pic:blipFill>
                                <a:blip r:embed="rId169" cstate="print"/>
                                <a:stretch>
                                  <a:fillRect/>
                                </a:stretch>
                              </pic:blipFill>
                              <pic:spPr>
                                <a:xfrm>
                                  <a:off x="262740" y="3287550"/>
                                  <a:ext cx="242772" cy="178565"/>
                                </a:xfrm>
                                <a:prstGeom prst="rect">
                                  <a:avLst/>
                                </a:prstGeom>
                              </pic:spPr>
                            </pic:pic>
                          </wpg:wgp>
                        </a:graphicData>
                      </a:graphic>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A07EAF4" id="Group 557" o:spid="_x0000_s1026" style="position:absolute;margin-left:.1pt;margin-top:1.6pt;width:446.15pt;height:277.2pt;z-index:-251549696;mso-wrap-distance-left:0;mso-wrap-distance-right:0" coordsize="56661,352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">
                      <v:shape id="Image 558" o:spid="_x0000_s1027" type="#_x0000_t75" style="position:absolute;width:56658;height:352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">
                        <v:imagedata r:id="rId170" o:title=""/>
                      </v:shape>
                      <v:shape id="Graphic 559" o:spid="_x0000_s1028" style="position:absolute;left:4788;top:29394;width:3861;height:3772;visibility:visible;mso-wrap-style:square;v-text-anchor:top" coordsize="386080,377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" path="m385800,351485r-8471,-4229l334949,326085r,21171l29654,347256r,-296444l50850,50812,46609,42341,25425,,,50812r21183,l21183,360121r8471,l29654,355727r305295,l334949,376897r42380,-21170l385800,351485xe" fillcolor="black" stroked="f">
                        <v:path arrowok="t"/>
                      </v:shape>
                      <v:shape id="Image 560" o:spid="_x0000_s1029" type="#_x0000_t75" style="position:absolute;left:2627;top:32875;width:2428;height:17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">
                        <v:imagedata r:id="rId171" o:title=""/>
                      </v:shape>
                    </v:group>
                  </w:pict>
                </mc:Fallback>
              </mc:AlternateContent>
            </w:r>
          </w:p>
          <w:p w14:paraId="0A287B74" w14:textId="77777777" w:rsidR="004258F2" w:rsidRPr="002D0C45" w:rsidRDefault="004258F2" w:rsidP="003E3502">
            <w:pPr>
              <w:pStyle w:val="TableParagraph"/>
              <w:rPr>
                <w:rFonts w:ascii="Sylfaen" w:hAnsi="Sylfaen"/>
                <w:lang w:val="ka-GE"/>
              </w:rPr>
            </w:pPr>
          </w:p>
          <w:p w14:paraId="4E14D241" w14:textId="77777777" w:rsidR="004258F2" w:rsidRPr="002D0C45" w:rsidRDefault="004258F2" w:rsidP="003E3502">
            <w:pPr>
              <w:pStyle w:val="TableParagraph"/>
              <w:rPr>
                <w:rFonts w:ascii="Sylfaen" w:hAnsi="Sylfaen"/>
                <w:lang w:val="ka-GE"/>
              </w:rPr>
            </w:pPr>
          </w:p>
          <w:p w14:paraId="0FD2DB89" w14:textId="77777777" w:rsidR="004258F2" w:rsidRPr="002D0C45" w:rsidRDefault="004258F2" w:rsidP="003E3502">
            <w:pPr>
              <w:pStyle w:val="TableParagraph"/>
              <w:rPr>
                <w:rFonts w:ascii="Sylfaen" w:hAnsi="Sylfaen"/>
                <w:lang w:val="ka-GE"/>
              </w:rPr>
            </w:pPr>
          </w:p>
          <w:p w14:paraId="273CDB08" w14:textId="77777777" w:rsidR="004258F2" w:rsidRPr="002D0C45" w:rsidRDefault="004258F2" w:rsidP="003E3502">
            <w:pPr>
              <w:pStyle w:val="TableParagraph"/>
              <w:rPr>
                <w:rFonts w:ascii="Sylfaen" w:hAnsi="Sylfaen"/>
                <w:lang w:val="ka-GE"/>
              </w:rPr>
            </w:pPr>
          </w:p>
          <w:p w14:paraId="64AB8796" w14:textId="77777777" w:rsidR="004258F2" w:rsidRPr="002D0C45" w:rsidRDefault="004258F2" w:rsidP="003E3502">
            <w:pPr>
              <w:pStyle w:val="TableParagraph"/>
              <w:rPr>
                <w:rFonts w:ascii="Sylfaen" w:hAnsi="Sylfaen"/>
                <w:lang w:val="ka-GE"/>
              </w:rPr>
            </w:pPr>
          </w:p>
          <w:p w14:paraId="237D82D9" w14:textId="77777777" w:rsidR="004258F2" w:rsidRPr="002D0C45" w:rsidRDefault="004258F2" w:rsidP="003E3502">
            <w:pPr>
              <w:pStyle w:val="TableParagraph"/>
              <w:rPr>
                <w:rFonts w:ascii="Sylfaen" w:hAnsi="Sylfaen"/>
                <w:lang w:val="ka-GE"/>
              </w:rPr>
            </w:pPr>
            <w:r w:rsidRPr="002D0C45">
              <w:rPr>
                <w:rFonts w:ascii="Sylfaen" w:hAnsi="Sylfaen"/>
                <w:noProof/>
              </w:rPr>
              <mc:AlternateContent>
                <mc:Choice Requires="wps">
                  <w:drawing>
                    <wp:anchor distT="0" distB="0" distL="114300" distR="114300" simplePos="0" relativeHeight="251779072" behindDoc="0" locked="0" layoutInCell="1" allowOverlap="1" wp14:anchorId="7A3F3ED4" wp14:editId="675A54CF">
                      <wp:simplePos x="0" y="0"/>
                      <wp:positionH relativeFrom="column">
                        <wp:posOffset>3430270</wp:posOffset>
                      </wp:positionH>
                      <wp:positionV relativeFrom="paragraph">
                        <wp:posOffset>144145</wp:posOffset>
                      </wp:positionV>
                      <wp:extent cx="1901687" cy="344557"/>
                      <wp:effectExtent l="0" t="0" r="22860" b="17780"/>
                      <wp:wrapNone/>
                      <wp:docPr id="1485" name="Поле 1485"/>
                      <wp:cNvGraphicFramePr/>
                      <a:graphic xmlns:a="http://schemas.openxmlformats.org/drawingml/2006/main">
                        <a:graphicData uri="http://schemas.microsoft.com/office/word/2010/wordprocessingShape">
                          <wps:wsp>
                            <wps:cNvSpPr txBox="1"/>
                            <wps:spPr>
                              <a:xfrm>
                                <a:off x="0" y="0"/>
                                <a:ext cx="1901687" cy="34455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83C3CD6" w14:textId="77777777" w:rsidR="00636917" w:rsidRPr="00501B6F" w:rsidRDefault="00636917" w:rsidP="004258F2">
                                  <w:pPr>
                                    <w:rPr>
                                      <w:rFonts w:ascii="Sylfaen" w:hAnsi="Sylfaen"/>
                                      <w:sz w:val="18"/>
                                      <w:lang w:val="ka-GE"/>
                                    </w:rPr>
                                  </w:pPr>
                                  <w:r>
                                    <w:rPr>
                                      <w:rFonts w:ascii="Sylfaen" w:hAnsi="Sylfaen"/>
                                      <w:sz w:val="18"/>
                                      <w:lang w:val="ka-GE"/>
                                    </w:rPr>
                                    <w:t>კონტრასტული ჩარჩო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3F3ED4" id="Поле 1485" o:spid="_x0000_s1108" type="#_x0000_t202" style="position:absolute;margin-left:270.1pt;margin-top:11.35pt;width:149.75pt;height:27.15pt;z-index:251779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" fillcolor="white [3201]" strokeweight=".5pt">
                      <v:textbox>
                        <w:txbxContent>
                          <w:p w14:paraId="083C3CD6" w14:textId="77777777" w:rsidR="00636917" w:rsidRPr="00501B6F" w:rsidRDefault="00636917" w:rsidP="004258F2">
                            <w:pPr>
                              <w:rPr>
                                <w:rFonts w:ascii="Sylfaen" w:hAnsi="Sylfaen"/>
                                <w:sz w:val="18"/>
                                <w:lang w:val="ka-GE"/>
                              </w:rPr>
                            </w:pPr>
                            <w:r>
                              <w:rPr>
                                <w:rFonts w:ascii="Sylfaen" w:hAnsi="Sylfaen"/>
                                <w:sz w:val="18"/>
                                <w:lang w:val="ka-GE"/>
                              </w:rPr>
                              <w:t>კონტრასტული ჩარჩო</w:t>
                            </w:r>
                          </w:p>
                        </w:txbxContent>
                      </v:textbox>
                    </v:shape>
                  </w:pict>
                </mc:Fallback>
              </mc:AlternateContent>
            </w:r>
          </w:p>
          <w:p w14:paraId="21119441" w14:textId="77777777" w:rsidR="004258F2" w:rsidRPr="002D0C45" w:rsidRDefault="004258F2" w:rsidP="003E3502">
            <w:pPr>
              <w:pStyle w:val="TableParagraph"/>
              <w:rPr>
                <w:rFonts w:ascii="Sylfaen" w:hAnsi="Sylfaen"/>
                <w:lang w:val="ka-GE"/>
              </w:rPr>
            </w:pPr>
            <w:r w:rsidRPr="002D0C45">
              <w:rPr>
                <w:rFonts w:ascii="Sylfaen" w:hAnsi="Sylfaen"/>
                <w:noProof/>
              </w:rPr>
              <mc:AlternateContent>
                <mc:Choice Requires="wps">
                  <w:drawing>
                    <wp:anchor distT="0" distB="0" distL="114300" distR="114300" simplePos="0" relativeHeight="251778048" behindDoc="0" locked="0" layoutInCell="1" allowOverlap="1" wp14:anchorId="0F74648A" wp14:editId="7F41C5B7">
                      <wp:simplePos x="0" y="0"/>
                      <wp:positionH relativeFrom="column">
                        <wp:posOffset>-288290</wp:posOffset>
                      </wp:positionH>
                      <wp:positionV relativeFrom="paragraph">
                        <wp:posOffset>220980</wp:posOffset>
                      </wp:positionV>
                      <wp:extent cx="1265583" cy="311426"/>
                      <wp:effectExtent l="0" t="0" r="10795" b="12700"/>
                      <wp:wrapNone/>
                      <wp:docPr id="1484" name="Поле 1484"/>
                      <wp:cNvGraphicFramePr/>
                      <a:graphic xmlns:a="http://schemas.openxmlformats.org/drawingml/2006/main">
                        <a:graphicData uri="http://schemas.microsoft.com/office/word/2010/wordprocessingShape">
                          <wps:wsp>
                            <wps:cNvSpPr txBox="1"/>
                            <wps:spPr>
                              <a:xfrm>
                                <a:off x="0" y="0"/>
                                <a:ext cx="1265583" cy="31142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164D794" w14:textId="77777777" w:rsidR="00636917" w:rsidRPr="00BF2224" w:rsidRDefault="00636917" w:rsidP="004258F2">
                                  <w:pPr>
                                    <w:rPr>
                                      <w:rFonts w:ascii="Sylfaen" w:hAnsi="Sylfaen"/>
                                      <w:sz w:val="18"/>
                                      <w:lang w:val="ka-GE"/>
                                    </w:rPr>
                                  </w:pPr>
                                  <w:r w:rsidRPr="00BF2224">
                                    <w:rPr>
                                      <w:rFonts w:ascii="Sylfaen" w:hAnsi="Sylfaen"/>
                                      <w:sz w:val="18"/>
                                      <w:lang w:val="ka-GE"/>
                                    </w:rPr>
                                    <w:t>მოძრავი კოჭები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F74648A" id="Поле 1484" o:spid="_x0000_s1109" type="#_x0000_t202" style="position:absolute;margin-left:-22.7pt;margin-top:17.4pt;width:99.65pt;height:24.5pt;z-index:251778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" fillcolor="white [3201]" strokeweight=".5pt">
                      <v:textbox>
                        <w:txbxContent>
                          <w:p w14:paraId="5164D794" w14:textId="77777777" w:rsidR="00636917" w:rsidRPr="00BF2224" w:rsidRDefault="00636917" w:rsidP="004258F2">
                            <w:pPr>
                              <w:rPr>
                                <w:rFonts w:ascii="Sylfaen" w:hAnsi="Sylfaen"/>
                                <w:sz w:val="18"/>
                                <w:lang w:val="ka-GE"/>
                              </w:rPr>
                            </w:pPr>
                            <w:r w:rsidRPr="00BF2224">
                              <w:rPr>
                                <w:rFonts w:ascii="Sylfaen" w:hAnsi="Sylfaen"/>
                                <w:sz w:val="18"/>
                                <w:lang w:val="ka-GE"/>
                              </w:rPr>
                              <w:t>მოძრავი კოჭები</w:t>
                            </w:r>
                          </w:p>
                        </w:txbxContent>
                      </v:textbox>
                    </v:shape>
                  </w:pict>
                </mc:Fallback>
              </mc:AlternateContent>
            </w:r>
          </w:p>
          <w:p w14:paraId="3A7137C9" w14:textId="77777777" w:rsidR="004258F2" w:rsidRPr="002D0C45" w:rsidRDefault="004258F2" w:rsidP="003E3502">
            <w:pPr>
              <w:pStyle w:val="TableParagraph"/>
              <w:rPr>
                <w:rFonts w:ascii="Sylfaen" w:hAnsi="Sylfaen"/>
                <w:lang w:val="ka-GE"/>
              </w:rPr>
            </w:pPr>
          </w:p>
          <w:p w14:paraId="24760060" w14:textId="77777777" w:rsidR="004258F2" w:rsidRPr="002D0C45" w:rsidRDefault="004258F2" w:rsidP="003E3502">
            <w:pPr>
              <w:pStyle w:val="TableParagraph"/>
              <w:rPr>
                <w:rFonts w:ascii="Sylfaen" w:hAnsi="Sylfaen"/>
                <w:lang w:val="ka-GE"/>
              </w:rPr>
            </w:pPr>
          </w:p>
          <w:p w14:paraId="5DF91AFF" w14:textId="77777777" w:rsidR="004258F2" w:rsidRPr="002D0C45" w:rsidRDefault="004258F2" w:rsidP="003E3502">
            <w:pPr>
              <w:pStyle w:val="TableParagraph"/>
              <w:rPr>
                <w:rFonts w:ascii="Sylfaen" w:hAnsi="Sylfaen"/>
                <w:lang w:val="ka-GE"/>
              </w:rPr>
            </w:pPr>
          </w:p>
          <w:p w14:paraId="388D845A" w14:textId="77777777" w:rsidR="004258F2" w:rsidRPr="002D0C45" w:rsidRDefault="004258F2" w:rsidP="003E3502">
            <w:pPr>
              <w:pStyle w:val="TableParagraph"/>
              <w:rPr>
                <w:rFonts w:ascii="Sylfaen" w:hAnsi="Sylfaen"/>
                <w:lang w:val="ka-GE"/>
              </w:rPr>
            </w:pPr>
          </w:p>
          <w:p w14:paraId="281B30C3" w14:textId="77777777" w:rsidR="004258F2" w:rsidRPr="002D0C45" w:rsidRDefault="004258F2" w:rsidP="003E3502">
            <w:pPr>
              <w:pStyle w:val="TableParagraph"/>
              <w:rPr>
                <w:rFonts w:ascii="Sylfaen" w:hAnsi="Sylfaen"/>
                <w:lang w:val="ka-GE"/>
              </w:rPr>
            </w:pPr>
          </w:p>
          <w:p w14:paraId="362A67EE" w14:textId="77777777" w:rsidR="004258F2" w:rsidRPr="002D0C45" w:rsidRDefault="004258F2" w:rsidP="003E3502">
            <w:pPr>
              <w:pStyle w:val="TableParagraph"/>
              <w:rPr>
                <w:rFonts w:ascii="Sylfaen" w:hAnsi="Sylfaen"/>
                <w:lang w:val="ka-GE"/>
              </w:rPr>
            </w:pPr>
          </w:p>
          <w:p w14:paraId="13E1ED0E" w14:textId="77777777" w:rsidR="004258F2" w:rsidRPr="002D0C45" w:rsidRDefault="004258F2" w:rsidP="003E3502">
            <w:pPr>
              <w:pStyle w:val="TableParagraph"/>
              <w:rPr>
                <w:rFonts w:ascii="Sylfaen" w:hAnsi="Sylfaen"/>
                <w:lang w:val="ka-GE"/>
              </w:rPr>
            </w:pPr>
          </w:p>
          <w:p w14:paraId="5D4FF286" w14:textId="77777777" w:rsidR="004258F2" w:rsidRPr="002D0C45" w:rsidRDefault="004258F2" w:rsidP="003E3502">
            <w:pPr>
              <w:pStyle w:val="TableParagraph"/>
              <w:rPr>
                <w:rFonts w:ascii="Sylfaen" w:hAnsi="Sylfaen"/>
              </w:rPr>
            </w:pPr>
            <w:r w:rsidRPr="002D0C45">
              <w:rPr>
                <w:rFonts w:ascii="Sylfaen" w:hAnsi="Sylfaen"/>
                <w:b/>
                <w:noProof/>
                <w:spacing w:val="-10"/>
              </w:rPr>
              <mc:AlternateContent>
                <mc:Choice Requires="wps">
                  <w:drawing>
                    <wp:anchor distT="0" distB="0" distL="114300" distR="114300" simplePos="0" relativeHeight="251780096" behindDoc="0" locked="0" layoutInCell="1" allowOverlap="1" wp14:anchorId="194AF78B" wp14:editId="6C073EEC">
                      <wp:simplePos x="0" y="0"/>
                      <wp:positionH relativeFrom="column">
                        <wp:posOffset>3357880</wp:posOffset>
                      </wp:positionH>
                      <wp:positionV relativeFrom="paragraph">
                        <wp:posOffset>94615</wp:posOffset>
                      </wp:positionV>
                      <wp:extent cx="1947545" cy="509905"/>
                      <wp:effectExtent l="0" t="0" r="14605" b="23495"/>
                      <wp:wrapNone/>
                      <wp:docPr id="1486" name="Поле 1486"/>
                      <wp:cNvGraphicFramePr/>
                      <a:graphic xmlns:a="http://schemas.openxmlformats.org/drawingml/2006/main">
                        <a:graphicData uri="http://schemas.microsoft.com/office/word/2010/wordprocessingShape">
                          <wps:wsp>
                            <wps:cNvSpPr txBox="1"/>
                            <wps:spPr>
                              <a:xfrm>
                                <a:off x="0" y="0"/>
                                <a:ext cx="1947545" cy="5099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E340174" w14:textId="77777777" w:rsidR="00636917" w:rsidRPr="00501B6F" w:rsidRDefault="00636917" w:rsidP="004258F2">
                                  <w:pPr>
                                    <w:rPr>
                                      <w:rFonts w:ascii="Sylfaen" w:hAnsi="Sylfaen"/>
                                      <w:sz w:val="16"/>
                                      <w:lang w:val="ka-GE"/>
                                    </w:rPr>
                                  </w:pPr>
                                  <w:r w:rsidRPr="00501B6F">
                                    <w:rPr>
                                      <w:rFonts w:ascii="Sylfaen" w:hAnsi="Sylfaen"/>
                                      <w:sz w:val="16"/>
                                      <w:lang w:val="ka-GE"/>
                                    </w:rPr>
                                    <w:t>ჰიდრავლიკური აქტივატორი სიბრტყეში გადაადგილებებისთვის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4AF78B" id="Поле 1486" o:spid="_x0000_s1110" type="#_x0000_t202" style="position:absolute;margin-left:264.4pt;margin-top:7.45pt;width:153.35pt;height:40.15pt;z-index:251780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" fillcolor="white [3201]" strokeweight=".5pt">
                      <v:textbox>
                        <w:txbxContent>
                          <w:p w14:paraId="6E340174" w14:textId="77777777" w:rsidR="00636917" w:rsidRPr="00501B6F" w:rsidRDefault="00636917" w:rsidP="004258F2">
                            <w:pPr>
                              <w:rPr>
                                <w:rFonts w:ascii="Sylfaen" w:hAnsi="Sylfaen"/>
                                <w:sz w:val="16"/>
                                <w:lang w:val="ka-GE"/>
                              </w:rPr>
                            </w:pPr>
                            <w:r w:rsidRPr="00501B6F">
                              <w:rPr>
                                <w:rFonts w:ascii="Sylfaen" w:hAnsi="Sylfaen"/>
                                <w:sz w:val="16"/>
                                <w:lang w:val="ka-GE"/>
                              </w:rPr>
                              <w:t>ჰიდრავლიკური აქტივატორი სიბრტყეში გადაადგილებებისთვის</w:t>
                            </w:r>
                          </w:p>
                        </w:txbxContent>
                      </v:textbox>
                    </v:shape>
                  </w:pict>
                </mc:Fallback>
              </mc:AlternateContent>
            </w:r>
            <w:r w:rsidRPr="002D0C45">
              <w:rPr>
                <w:rFonts w:ascii="Sylfaen" w:hAnsi="Sylfaen"/>
              </w:rPr>
              <w:t xml:space="preserve">             z</w:t>
            </w:r>
          </w:p>
          <w:p w14:paraId="5F17E09C" w14:textId="77777777" w:rsidR="004258F2" w:rsidRPr="002D0C45" w:rsidRDefault="004258F2" w:rsidP="003E3502">
            <w:pPr>
              <w:pStyle w:val="TableParagraph"/>
              <w:rPr>
                <w:rFonts w:ascii="Sylfaen" w:hAnsi="Sylfaen"/>
                <w:lang w:val="ka-GE"/>
              </w:rPr>
            </w:pPr>
          </w:p>
          <w:p w14:paraId="3210AA06" w14:textId="77777777" w:rsidR="004258F2" w:rsidRPr="002D0C45" w:rsidRDefault="004258F2" w:rsidP="003E3502">
            <w:pPr>
              <w:pStyle w:val="TableParagraph"/>
              <w:rPr>
                <w:rFonts w:ascii="Sylfaen" w:hAnsi="Sylfaen"/>
              </w:rPr>
            </w:pPr>
            <w:r w:rsidRPr="002D0C45">
              <w:rPr>
                <w:rFonts w:ascii="Sylfaen" w:hAnsi="Sylfaen"/>
              </w:rPr>
              <w:t xml:space="preserve">                          y</w:t>
            </w:r>
          </w:p>
          <w:p w14:paraId="44576A7E" w14:textId="77777777" w:rsidR="004258F2" w:rsidRPr="002D0C45" w:rsidRDefault="004258F2" w:rsidP="003E3502">
            <w:pPr>
              <w:pStyle w:val="TableParagraph"/>
              <w:rPr>
                <w:rFonts w:ascii="Sylfaen" w:hAnsi="Sylfaen"/>
                <w:lang w:val="ka-GE"/>
              </w:rPr>
            </w:pPr>
          </w:p>
          <w:p w14:paraId="689D3418" w14:textId="77777777" w:rsidR="004258F2" w:rsidRPr="002D0C45" w:rsidRDefault="004258F2" w:rsidP="003E3502">
            <w:pPr>
              <w:pStyle w:val="TableParagraph"/>
              <w:rPr>
                <w:rFonts w:ascii="Sylfaen" w:hAnsi="Sylfaen"/>
              </w:rPr>
            </w:pPr>
            <w:r w:rsidRPr="002D0C45">
              <w:rPr>
                <w:rFonts w:ascii="Sylfaen" w:hAnsi="Sylfaen"/>
              </w:rPr>
              <w:t>x</w:t>
            </w:r>
          </w:p>
          <w:p w14:paraId="71E47221" w14:textId="77777777" w:rsidR="004258F2" w:rsidRPr="002D0C45" w:rsidRDefault="004258F2" w:rsidP="003E3502">
            <w:pPr>
              <w:pStyle w:val="TableParagraph"/>
              <w:spacing w:line="144" w:lineRule="exact"/>
              <w:ind w:left="638"/>
              <w:rPr>
                <w:rFonts w:ascii="Sylfaen" w:hAnsi="Sylfaen"/>
                <w:b/>
                <w:lang w:val="ka-GE"/>
              </w:rPr>
            </w:pPr>
          </w:p>
        </w:tc>
      </w:tr>
      <w:tr w:rsidR="004258F2" w:rsidRPr="002D0C45" w14:paraId="3CD8AEC1" w14:textId="77777777" w:rsidTr="003E3502">
        <w:trPr>
          <w:gridBefore w:val="1"/>
          <w:wBefore w:w="52" w:type="dxa"/>
          <w:trHeight w:val="410"/>
        </w:trPr>
        <w:tc>
          <w:tcPr>
            <w:tcW w:w="9611" w:type="dxa"/>
            <w:gridSpan w:val="2"/>
          </w:tcPr>
          <w:p w14:paraId="3AED4E11" w14:textId="67260A86" w:rsidR="004258F2" w:rsidRPr="002D0C45" w:rsidRDefault="004258F2" w:rsidP="003E3502">
            <w:pPr>
              <w:pStyle w:val="TableParagraph"/>
              <w:spacing w:before="203" w:line="276" w:lineRule="auto"/>
              <w:jc w:val="center"/>
              <w:rPr>
                <w:rFonts w:ascii="Sylfaen" w:hAnsi="Sylfaen"/>
                <w:lang w:val="ka-GE"/>
              </w:rPr>
            </w:pPr>
            <w:r w:rsidRPr="002D0C45">
              <w:rPr>
                <w:rFonts w:ascii="Sylfaen" w:hAnsi="Sylfaen"/>
                <w:b/>
                <w:lang w:val="ka-GE"/>
              </w:rPr>
              <w:t xml:space="preserve">სურათი </w:t>
            </w:r>
            <w:r w:rsidR="00010150">
              <w:rPr>
                <w:rFonts w:ascii="Sylfaen" w:hAnsi="Sylfaen"/>
                <w:b/>
                <w:lang w:val="ka-GE"/>
              </w:rPr>
              <w:t>რ</w:t>
            </w:r>
            <w:r w:rsidRPr="002D0C45">
              <w:rPr>
                <w:rFonts w:ascii="Sylfaen" w:hAnsi="Sylfaen"/>
                <w:b/>
                <w:lang w:val="ka-GE"/>
              </w:rPr>
              <w:t>.4.1ა: აწყობილი მოპირკეთების ნაკრებების სატესტო აღჭურვილობის მაგალითი. წინა ხედი.</w:t>
            </w:r>
          </w:p>
        </w:tc>
      </w:tr>
      <w:tr w:rsidR="004258F2" w:rsidRPr="002D0C45" w14:paraId="4EB04B41" w14:textId="77777777" w:rsidTr="003E3502">
        <w:trPr>
          <w:gridAfter w:val="1"/>
          <w:wAfter w:w="52" w:type="dxa"/>
          <w:trHeight w:val="5770"/>
        </w:trPr>
        <w:tc>
          <w:tcPr>
            <w:tcW w:w="9611" w:type="dxa"/>
            <w:gridSpan w:val="2"/>
          </w:tcPr>
          <w:p w14:paraId="5FB4EE04" w14:textId="77777777" w:rsidR="004258F2" w:rsidRPr="002D0C45" w:rsidRDefault="004258F2" w:rsidP="003E3502">
            <w:pPr>
              <w:pStyle w:val="TableParagraph"/>
              <w:spacing w:before="47"/>
              <w:ind w:left="5909"/>
              <w:rPr>
                <w:rFonts w:ascii="Sylfaen" w:hAnsi="Sylfaen"/>
                <w:lang w:val="ka-GE"/>
              </w:rPr>
            </w:pPr>
          </w:p>
          <w:p w14:paraId="3B1BE95E" w14:textId="77777777" w:rsidR="004258F2" w:rsidRPr="002D0C45" w:rsidRDefault="004258F2" w:rsidP="003E3502">
            <w:pPr>
              <w:pStyle w:val="TableParagraph"/>
              <w:spacing w:before="47"/>
              <w:rPr>
                <w:rFonts w:ascii="Sylfaen" w:hAnsi="Sylfaen"/>
                <w:lang w:val="ka-GE"/>
              </w:rPr>
            </w:pPr>
            <w:r w:rsidRPr="002D0C45">
              <w:rPr>
                <w:rFonts w:ascii="Sylfaen" w:hAnsi="Sylfaen"/>
                <w:noProof/>
              </w:rPr>
              <mc:AlternateContent>
                <mc:Choice Requires="wps">
                  <w:drawing>
                    <wp:anchor distT="45720" distB="45720" distL="114300" distR="114300" simplePos="0" relativeHeight="251799552" behindDoc="0" locked="0" layoutInCell="1" allowOverlap="1" wp14:anchorId="6D05E31C" wp14:editId="15E6A149">
                      <wp:simplePos x="0" y="0"/>
                      <wp:positionH relativeFrom="column">
                        <wp:posOffset>4061460</wp:posOffset>
                      </wp:positionH>
                      <wp:positionV relativeFrom="paragraph">
                        <wp:posOffset>735330</wp:posOffset>
                      </wp:positionV>
                      <wp:extent cx="1600200" cy="260350"/>
                      <wp:effectExtent l="0" t="0" r="19050" b="25400"/>
                      <wp:wrapSquare wrapText="bothSides"/>
                      <wp:docPr id="1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60350"/>
                              </a:xfrm>
                              <a:prstGeom prst="rect">
                                <a:avLst/>
                              </a:prstGeom>
                              <a:solidFill>
                                <a:srgbClr val="FFFFFF"/>
                              </a:solidFill>
                              <a:ln w="9525">
                                <a:solidFill>
                                  <a:srgbClr val="000000"/>
                                </a:solidFill>
                                <a:miter lim="800000"/>
                                <a:headEnd/>
                                <a:tailEnd/>
                              </a:ln>
                            </wps:spPr>
                            <wps:txbx>
                              <w:txbxContent>
                                <w:p w14:paraId="1DD1F7BA" w14:textId="77777777" w:rsidR="00636917" w:rsidRPr="003656A4" w:rsidRDefault="00636917" w:rsidP="004258F2">
                                  <w:pPr>
                                    <w:rPr>
                                      <w:sz w:val="18"/>
                                      <w:szCs w:val="18"/>
                                    </w:rPr>
                                  </w:pPr>
                                  <w:r w:rsidRPr="003656A4">
                                    <w:rPr>
                                      <w:rFonts w:ascii="Sylfaen" w:hAnsi="Sylfaen" w:cs="Sylfaen"/>
                                      <w:sz w:val="18"/>
                                      <w:szCs w:val="18"/>
                                      <w:lang w:val="ka-GE"/>
                                    </w:rPr>
                                    <w:t>კ</w:t>
                                  </w:r>
                                  <w:r w:rsidRPr="003656A4">
                                    <w:rPr>
                                      <w:rFonts w:ascii="Sylfaen" w:hAnsi="Sylfaen" w:cs="Sylfaen"/>
                                      <w:sz w:val="18"/>
                                      <w:szCs w:val="18"/>
                                    </w:rPr>
                                    <w:t>ონტრასტული</w:t>
                                  </w:r>
                                  <w:r w:rsidRPr="003656A4">
                                    <w:rPr>
                                      <w:sz w:val="18"/>
                                      <w:szCs w:val="18"/>
                                    </w:rPr>
                                    <w:t xml:space="preserve"> </w:t>
                                  </w:r>
                                  <w:r w:rsidRPr="003656A4">
                                    <w:rPr>
                                      <w:rFonts w:ascii="Sylfaen" w:hAnsi="Sylfaen" w:cs="Sylfaen"/>
                                      <w:sz w:val="18"/>
                                      <w:szCs w:val="18"/>
                                    </w:rPr>
                                    <w:t>კარკასი</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05E31C" id="Text Box 2" o:spid="_x0000_s1111" type="#_x0000_t202" style="position:absolute;margin-left:319.8pt;margin-top:57.9pt;width:126pt;height:20.5pt;z-index:251799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">
                      <v:textbox>
                        <w:txbxContent>
                          <w:p w14:paraId="1DD1F7BA" w14:textId="77777777" w:rsidR="00636917" w:rsidRPr="003656A4" w:rsidRDefault="00636917" w:rsidP="004258F2">
                            <w:pPr>
                              <w:rPr>
                                <w:sz w:val="18"/>
                                <w:szCs w:val="18"/>
                              </w:rPr>
                            </w:pPr>
                            <w:r w:rsidRPr="003656A4">
                              <w:rPr>
                                <w:rFonts w:ascii="Sylfaen" w:hAnsi="Sylfaen" w:cs="Sylfaen"/>
                                <w:sz w:val="18"/>
                                <w:szCs w:val="18"/>
                                <w:lang w:val="ka-GE"/>
                              </w:rPr>
                              <w:t>კ</w:t>
                            </w:r>
                            <w:r w:rsidRPr="003656A4">
                              <w:rPr>
                                <w:rFonts w:ascii="Sylfaen" w:hAnsi="Sylfaen" w:cs="Sylfaen"/>
                                <w:sz w:val="18"/>
                                <w:szCs w:val="18"/>
                              </w:rPr>
                              <w:t>ონტრასტული</w:t>
                            </w:r>
                            <w:r w:rsidRPr="003656A4">
                              <w:rPr>
                                <w:sz w:val="18"/>
                                <w:szCs w:val="18"/>
                              </w:rPr>
                              <w:t xml:space="preserve"> </w:t>
                            </w:r>
                            <w:r w:rsidRPr="003656A4">
                              <w:rPr>
                                <w:rFonts w:ascii="Sylfaen" w:hAnsi="Sylfaen" w:cs="Sylfaen"/>
                                <w:sz w:val="18"/>
                                <w:szCs w:val="18"/>
                              </w:rPr>
                              <w:t>კარკასი</w:t>
                            </w:r>
                          </w:p>
                        </w:txbxContent>
                      </v:textbox>
                      <w10:wrap type="square"/>
                    </v:shape>
                  </w:pict>
                </mc:Fallback>
              </mc:AlternateContent>
            </w:r>
            <w:r w:rsidRPr="002D0C45">
              <w:rPr>
                <w:rFonts w:ascii="Sylfaen" w:hAnsi="Sylfaen"/>
                <w:noProof/>
              </w:rPr>
              <mc:AlternateContent>
                <mc:Choice Requires="wps">
                  <w:drawing>
                    <wp:anchor distT="45720" distB="45720" distL="114300" distR="114300" simplePos="0" relativeHeight="251798528" behindDoc="0" locked="0" layoutInCell="1" allowOverlap="1" wp14:anchorId="4BC62797" wp14:editId="0BE99CEE">
                      <wp:simplePos x="0" y="0"/>
                      <wp:positionH relativeFrom="column">
                        <wp:posOffset>3012440</wp:posOffset>
                      </wp:positionH>
                      <wp:positionV relativeFrom="paragraph">
                        <wp:posOffset>106680</wp:posOffset>
                      </wp:positionV>
                      <wp:extent cx="2360930" cy="1404620"/>
                      <wp:effectExtent l="0" t="0" r="22860" b="1143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73DF83A" w14:textId="77777777" w:rsidR="00636917" w:rsidRPr="003656A4" w:rsidRDefault="00636917" w:rsidP="004258F2">
                                  <w:pPr>
                                    <w:rPr>
                                      <w:sz w:val="18"/>
                                      <w:lang w:val="ka-GE"/>
                                    </w:rPr>
                                  </w:pPr>
                                  <w:r w:rsidRPr="003656A4">
                                    <w:rPr>
                                      <w:rFonts w:ascii="Sylfaen" w:hAnsi="Sylfaen" w:cs="Sylfaen"/>
                                      <w:sz w:val="18"/>
                                    </w:rPr>
                                    <w:t>ზედა</w:t>
                                  </w:r>
                                  <w:r w:rsidRPr="003656A4">
                                    <w:rPr>
                                      <w:sz w:val="18"/>
                                    </w:rPr>
                                    <w:t xml:space="preserve"> </w:t>
                                  </w:r>
                                  <w:r w:rsidRPr="003656A4">
                                    <w:rPr>
                                      <w:rFonts w:ascii="Sylfaen" w:hAnsi="Sylfaen" w:cs="Sylfaen"/>
                                      <w:sz w:val="18"/>
                                    </w:rPr>
                                    <w:t>კოჭის</w:t>
                                  </w:r>
                                  <w:r w:rsidRPr="003656A4">
                                    <w:rPr>
                                      <w:sz w:val="18"/>
                                    </w:rPr>
                                    <w:t xml:space="preserve"> </w:t>
                                  </w:r>
                                  <w:r w:rsidRPr="003656A4">
                                    <w:rPr>
                                      <w:rFonts w:ascii="Sylfaen" w:hAnsi="Sylfaen" w:cs="Sylfaen"/>
                                      <w:sz w:val="18"/>
                                    </w:rPr>
                                    <w:t>სიბრტყიდან</w:t>
                                  </w:r>
                                  <w:r w:rsidRPr="003656A4">
                                    <w:rPr>
                                      <w:sz w:val="18"/>
                                    </w:rPr>
                                    <w:t xml:space="preserve"> </w:t>
                                  </w:r>
                                  <w:r w:rsidRPr="003656A4">
                                    <w:rPr>
                                      <w:rFonts w:ascii="Sylfaen" w:hAnsi="Sylfaen" w:cs="Sylfaen"/>
                                      <w:sz w:val="18"/>
                                    </w:rPr>
                                    <w:t>გადაადგილების</w:t>
                                  </w:r>
                                  <w:r w:rsidRPr="003656A4">
                                    <w:rPr>
                                      <w:sz w:val="18"/>
                                    </w:rPr>
                                    <w:t xml:space="preserve"> </w:t>
                                  </w:r>
                                  <w:r w:rsidRPr="003656A4">
                                    <w:rPr>
                                      <w:rFonts w:ascii="Sylfaen" w:hAnsi="Sylfaen" w:cs="Sylfaen"/>
                                      <w:sz w:val="18"/>
                                    </w:rPr>
                                    <w:t>აქტივატორ</w:t>
                                  </w:r>
                                  <w:r w:rsidRPr="003656A4">
                                    <w:rPr>
                                      <w:rFonts w:ascii="Sylfaen" w:hAnsi="Sylfaen" w:cs="Sylfaen"/>
                                      <w:sz w:val="18"/>
                                      <w:lang w:val="ka-GE"/>
                                    </w:rPr>
                                    <w:t>ი</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BC62797" id="_x0000_s1112" type="#_x0000_t202" style="position:absolute;margin-left:237.2pt;margin-top:8.4pt;width:185.9pt;height:110.6pt;z-index:2517985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">
                      <v:textbox style="mso-fit-shape-to-text:t">
                        <w:txbxContent>
                          <w:p w14:paraId="373DF83A" w14:textId="77777777" w:rsidR="00636917" w:rsidRPr="003656A4" w:rsidRDefault="00636917" w:rsidP="004258F2">
                            <w:pPr>
                              <w:rPr>
                                <w:sz w:val="18"/>
                                <w:lang w:val="ka-GE"/>
                              </w:rPr>
                            </w:pPr>
                            <w:r w:rsidRPr="003656A4">
                              <w:rPr>
                                <w:rFonts w:ascii="Sylfaen" w:hAnsi="Sylfaen" w:cs="Sylfaen"/>
                                <w:sz w:val="18"/>
                              </w:rPr>
                              <w:t>ზედა</w:t>
                            </w:r>
                            <w:r w:rsidRPr="003656A4">
                              <w:rPr>
                                <w:sz w:val="18"/>
                              </w:rPr>
                              <w:t xml:space="preserve"> </w:t>
                            </w:r>
                            <w:r w:rsidRPr="003656A4">
                              <w:rPr>
                                <w:rFonts w:ascii="Sylfaen" w:hAnsi="Sylfaen" w:cs="Sylfaen"/>
                                <w:sz w:val="18"/>
                              </w:rPr>
                              <w:t>კოჭის</w:t>
                            </w:r>
                            <w:r w:rsidRPr="003656A4">
                              <w:rPr>
                                <w:sz w:val="18"/>
                              </w:rPr>
                              <w:t xml:space="preserve"> </w:t>
                            </w:r>
                            <w:r w:rsidRPr="003656A4">
                              <w:rPr>
                                <w:rFonts w:ascii="Sylfaen" w:hAnsi="Sylfaen" w:cs="Sylfaen"/>
                                <w:sz w:val="18"/>
                              </w:rPr>
                              <w:t>სიბრტყიდან</w:t>
                            </w:r>
                            <w:r w:rsidRPr="003656A4">
                              <w:rPr>
                                <w:sz w:val="18"/>
                              </w:rPr>
                              <w:t xml:space="preserve"> </w:t>
                            </w:r>
                            <w:r w:rsidRPr="003656A4">
                              <w:rPr>
                                <w:rFonts w:ascii="Sylfaen" w:hAnsi="Sylfaen" w:cs="Sylfaen"/>
                                <w:sz w:val="18"/>
                              </w:rPr>
                              <w:t>გადაადგილების</w:t>
                            </w:r>
                            <w:r w:rsidRPr="003656A4">
                              <w:rPr>
                                <w:sz w:val="18"/>
                              </w:rPr>
                              <w:t xml:space="preserve"> </w:t>
                            </w:r>
                            <w:r w:rsidRPr="003656A4">
                              <w:rPr>
                                <w:rFonts w:ascii="Sylfaen" w:hAnsi="Sylfaen" w:cs="Sylfaen"/>
                                <w:sz w:val="18"/>
                              </w:rPr>
                              <w:t>აქტივატორ</w:t>
                            </w:r>
                            <w:r w:rsidRPr="003656A4">
                              <w:rPr>
                                <w:rFonts w:ascii="Sylfaen" w:hAnsi="Sylfaen" w:cs="Sylfaen"/>
                                <w:sz w:val="18"/>
                                <w:lang w:val="ka-GE"/>
                              </w:rPr>
                              <w:t>ი</w:t>
                            </w:r>
                          </w:p>
                        </w:txbxContent>
                      </v:textbox>
                      <w10:wrap type="square"/>
                    </v:shape>
                  </w:pict>
                </mc:Fallback>
              </mc:AlternateContent>
            </w:r>
            <w:r w:rsidRPr="002D0C45">
              <w:rPr>
                <w:rFonts w:ascii="Sylfaen" w:hAnsi="Sylfaen"/>
                <w:noProof/>
              </w:rPr>
              <mc:AlternateContent>
                <mc:Choice Requires="wps">
                  <w:drawing>
                    <wp:anchor distT="45720" distB="45720" distL="114300" distR="114300" simplePos="0" relativeHeight="251797504" behindDoc="0" locked="0" layoutInCell="1" allowOverlap="1" wp14:anchorId="1C361E78" wp14:editId="633BAA6C">
                      <wp:simplePos x="0" y="0"/>
                      <wp:positionH relativeFrom="column">
                        <wp:posOffset>3810</wp:posOffset>
                      </wp:positionH>
                      <wp:positionV relativeFrom="paragraph">
                        <wp:posOffset>316230</wp:posOffset>
                      </wp:positionV>
                      <wp:extent cx="1809750" cy="1404620"/>
                      <wp:effectExtent l="0" t="0" r="19050" b="19685"/>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1404620"/>
                              </a:xfrm>
                              <a:prstGeom prst="rect">
                                <a:avLst/>
                              </a:prstGeom>
                              <a:solidFill>
                                <a:srgbClr val="FFFFFF"/>
                              </a:solidFill>
                              <a:ln w="9525">
                                <a:solidFill>
                                  <a:srgbClr val="000000"/>
                                </a:solidFill>
                                <a:miter lim="800000"/>
                                <a:headEnd/>
                                <a:tailEnd/>
                              </a:ln>
                            </wps:spPr>
                            <wps:txbx>
                              <w:txbxContent>
                                <w:p w14:paraId="4BA07D6E" w14:textId="77777777" w:rsidR="00636917" w:rsidRPr="003656A4" w:rsidRDefault="00636917" w:rsidP="004258F2">
                                  <w:pPr>
                                    <w:rPr>
                                      <w:sz w:val="18"/>
                                    </w:rPr>
                                  </w:pPr>
                                  <w:r w:rsidRPr="003656A4">
                                    <w:rPr>
                                      <w:rFonts w:ascii="Sylfaen" w:hAnsi="Sylfaen" w:cs="Sylfaen"/>
                                      <w:sz w:val="18"/>
                                    </w:rPr>
                                    <w:t>ზედა</w:t>
                                  </w:r>
                                  <w:r w:rsidRPr="003656A4">
                                    <w:rPr>
                                      <w:sz w:val="18"/>
                                    </w:rPr>
                                    <w:t xml:space="preserve"> </w:t>
                                  </w:r>
                                  <w:r w:rsidRPr="003656A4">
                                    <w:rPr>
                                      <w:rFonts w:ascii="Sylfaen" w:hAnsi="Sylfaen" w:cs="Sylfaen"/>
                                      <w:sz w:val="18"/>
                                    </w:rPr>
                                    <w:t>კოჭის</w:t>
                                  </w:r>
                                  <w:r w:rsidRPr="003656A4">
                                    <w:rPr>
                                      <w:sz w:val="18"/>
                                    </w:rPr>
                                    <w:tab/>
                                  </w:r>
                                </w:p>
                                <w:p w14:paraId="66F8BAD4" w14:textId="77777777" w:rsidR="00636917" w:rsidRPr="003656A4" w:rsidRDefault="00636917" w:rsidP="004258F2">
                                  <w:pPr>
                                    <w:rPr>
                                      <w:sz w:val="18"/>
                                    </w:rPr>
                                  </w:pPr>
                                  <w:r>
                                    <w:rPr>
                                      <w:rFonts w:ascii="Sylfaen" w:hAnsi="Sylfaen" w:cs="Sylfaen"/>
                                      <w:sz w:val="18"/>
                                    </w:rPr>
                                    <w:t>სიბრტყ</w:t>
                                  </w:r>
                                  <w:r>
                                    <w:rPr>
                                      <w:rFonts w:ascii="Sylfaen" w:hAnsi="Sylfaen" w:cs="Sylfaen"/>
                                      <w:sz w:val="18"/>
                                      <w:lang w:val="ka-GE"/>
                                    </w:rPr>
                                    <w:t>ეში</w:t>
                                  </w:r>
                                  <w:r w:rsidRPr="003656A4">
                                    <w:rPr>
                                      <w:sz w:val="18"/>
                                    </w:rPr>
                                    <w:t xml:space="preserve"> </w:t>
                                  </w:r>
                                  <w:r w:rsidRPr="003656A4">
                                    <w:rPr>
                                      <w:rFonts w:ascii="Sylfaen" w:hAnsi="Sylfaen" w:cs="Sylfaen"/>
                                      <w:sz w:val="18"/>
                                    </w:rPr>
                                    <w:t>გადაადგილების</w:t>
                                  </w:r>
                                  <w:r w:rsidRPr="003656A4">
                                    <w:rPr>
                                      <w:sz w:val="18"/>
                                    </w:rPr>
                                    <w:t xml:space="preserve"> </w:t>
                                  </w:r>
                                  <w:r w:rsidRPr="003656A4">
                                    <w:rPr>
                                      <w:rFonts w:ascii="Sylfaen" w:hAnsi="Sylfaen" w:cs="Sylfaen"/>
                                      <w:sz w:val="18"/>
                                    </w:rPr>
                                    <w:t>ჰიდრავლიკური</w:t>
                                  </w:r>
                                  <w:r w:rsidRPr="003656A4">
                                    <w:rPr>
                                      <w:sz w:val="18"/>
                                    </w:rPr>
                                    <w:t xml:space="preserve"> </w:t>
                                  </w:r>
                                  <w:r w:rsidRPr="003656A4">
                                    <w:rPr>
                                      <w:rFonts w:ascii="Sylfaen" w:hAnsi="Sylfaen" w:cs="Sylfaen"/>
                                      <w:sz w:val="18"/>
                                    </w:rPr>
                                    <w:t>აქტივატორი</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361E78" id="_x0000_s1113" type="#_x0000_t202" style="position:absolute;margin-left:.3pt;margin-top:24.9pt;width:142.5pt;height:110.6pt;z-index:251797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">
                      <v:textbox style="mso-fit-shape-to-text:t">
                        <w:txbxContent>
                          <w:p w14:paraId="4BA07D6E" w14:textId="77777777" w:rsidR="00636917" w:rsidRPr="003656A4" w:rsidRDefault="00636917" w:rsidP="004258F2">
                            <w:pPr>
                              <w:rPr>
                                <w:sz w:val="18"/>
                              </w:rPr>
                            </w:pPr>
                            <w:r w:rsidRPr="003656A4">
                              <w:rPr>
                                <w:rFonts w:ascii="Sylfaen" w:hAnsi="Sylfaen" w:cs="Sylfaen"/>
                                <w:sz w:val="18"/>
                              </w:rPr>
                              <w:t>ზედა</w:t>
                            </w:r>
                            <w:r w:rsidRPr="003656A4">
                              <w:rPr>
                                <w:sz w:val="18"/>
                              </w:rPr>
                              <w:t xml:space="preserve"> </w:t>
                            </w:r>
                            <w:r w:rsidRPr="003656A4">
                              <w:rPr>
                                <w:rFonts w:ascii="Sylfaen" w:hAnsi="Sylfaen" w:cs="Sylfaen"/>
                                <w:sz w:val="18"/>
                              </w:rPr>
                              <w:t>კოჭის</w:t>
                            </w:r>
                            <w:r w:rsidRPr="003656A4">
                              <w:rPr>
                                <w:sz w:val="18"/>
                              </w:rPr>
                              <w:tab/>
                            </w:r>
                          </w:p>
                          <w:p w14:paraId="66F8BAD4" w14:textId="77777777" w:rsidR="00636917" w:rsidRPr="003656A4" w:rsidRDefault="00636917" w:rsidP="004258F2">
                            <w:pPr>
                              <w:rPr>
                                <w:sz w:val="18"/>
                              </w:rPr>
                            </w:pPr>
                            <w:r>
                              <w:rPr>
                                <w:rFonts w:ascii="Sylfaen" w:hAnsi="Sylfaen" w:cs="Sylfaen"/>
                                <w:sz w:val="18"/>
                              </w:rPr>
                              <w:t>სიბრტყ</w:t>
                            </w:r>
                            <w:r>
                              <w:rPr>
                                <w:rFonts w:ascii="Sylfaen" w:hAnsi="Sylfaen" w:cs="Sylfaen"/>
                                <w:sz w:val="18"/>
                                <w:lang w:val="ka-GE"/>
                              </w:rPr>
                              <w:t>ეში</w:t>
                            </w:r>
                            <w:r w:rsidRPr="003656A4">
                              <w:rPr>
                                <w:sz w:val="18"/>
                              </w:rPr>
                              <w:t xml:space="preserve"> </w:t>
                            </w:r>
                            <w:r w:rsidRPr="003656A4">
                              <w:rPr>
                                <w:rFonts w:ascii="Sylfaen" w:hAnsi="Sylfaen" w:cs="Sylfaen"/>
                                <w:sz w:val="18"/>
                              </w:rPr>
                              <w:t>გადაადგილების</w:t>
                            </w:r>
                            <w:r w:rsidRPr="003656A4">
                              <w:rPr>
                                <w:sz w:val="18"/>
                              </w:rPr>
                              <w:t xml:space="preserve"> </w:t>
                            </w:r>
                            <w:r w:rsidRPr="003656A4">
                              <w:rPr>
                                <w:rFonts w:ascii="Sylfaen" w:hAnsi="Sylfaen" w:cs="Sylfaen"/>
                                <w:sz w:val="18"/>
                              </w:rPr>
                              <w:t>ჰიდრავლიკური</w:t>
                            </w:r>
                            <w:r w:rsidRPr="003656A4">
                              <w:rPr>
                                <w:sz w:val="18"/>
                              </w:rPr>
                              <w:t xml:space="preserve"> </w:t>
                            </w:r>
                            <w:r w:rsidRPr="003656A4">
                              <w:rPr>
                                <w:rFonts w:ascii="Sylfaen" w:hAnsi="Sylfaen" w:cs="Sylfaen"/>
                                <w:sz w:val="18"/>
                              </w:rPr>
                              <w:t>აქტივატორი</w:t>
                            </w:r>
                          </w:p>
                        </w:txbxContent>
                      </v:textbox>
                      <w10:wrap type="square"/>
                    </v:shape>
                  </w:pict>
                </mc:Fallback>
              </mc:AlternateContent>
            </w:r>
            <w:r w:rsidRPr="002D0C45">
              <w:rPr>
                <w:rFonts w:ascii="Sylfaen" w:hAnsi="Sylfaen"/>
                <w:noProof/>
              </w:rPr>
              <mc:AlternateContent>
                <mc:Choice Requires="wpg">
                  <w:drawing>
                    <wp:anchor distT="0" distB="0" distL="0" distR="0" simplePos="0" relativeHeight="251767808" behindDoc="1" locked="0" layoutInCell="1" allowOverlap="1" wp14:anchorId="0305E05B" wp14:editId="137CC4D9">
                      <wp:simplePos x="0" y="0"/>
                      <wp:positionH relativeFrom="column">
                        <wp:posOffset>-3810</wp:posOffset>
                      </wp:positionH>
                      <wp:positionV relativeFrom="paragraph">
                        <wp:posOffset>110490</wp:posOffset>
                      </wp:positionV>
                      <wp:extent cx="5876290" cy="3829685"/>
                      <wp:effectExtent l="0" t="0" r="0" b="0"/>
                      <wp:wrapNone/>
                      <wp:docPr id="561" name="Group 5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76290" cy="3829685"/>
                                <a:chOff x="0" y="0"/>
                                <a:chExt cx="5876290" cy="3573779"/>
                              </a:xfrm>
                            </wpg:grpSpPr>
                            <pic:pic xmlns:pic="http://schemas.openxmlformats.org/drawingml/2006/picture">
                              <pic:nvPicPr>
                                <pic:cNvPr id="562" name="Image 562"/>
                                <pic:cNvPicPr/>
                              </pic:nvPicPr>
                              <pic:blipFill>
                                <a:blip r:embed="rId172" cstate="print"/>
                                <a:stretch>
                                  <a:fillRect/>
                                </a:stretch>
                              </pic:blipFill>
                              <pic:spPr>
                                <a:xfrm>
                                  <a:off x="0" y="0"/>
                                  <a:ext cx="5875870" cy="3573317"/>
                                </a:xfrm>
                                <a:prstGeom prst="rect">
                                  <a:avLst/>
                                </a:prstGeom>
                              </pic:spPr>
                            </pic:pic>
                          </wpg:wgp>
                        </a:graphicData>
                      </a:graphic>
                      <wp14:sizeRelV relativeFrom="margin">
                        <wp14:pctHeight>0</wp14:pctHeight>
                      </wp14:sizeRelV>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639B037" id="Group 561" o:spid="_x0000_s1026" style="position:absolute;margin-left:-.3pt;margin-top:8.7pt;width:462.7pt;height:301.55pt;z-index:-251548672;mso-wrap-distance-left:0;mso-wrap-distance-right:0;mso-height-relative:margin" coordsize="58762,357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">
                      <v:shape id="Image 562" o:spid="_x0000_s1027" type="#_x0000_t75" style="position:absolute;width:58758;height:357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">
                        <v:imagedata r:id="rId173" o:title=""/>
                      </v:shape>
                    </v:group>
                  </w:pict>
                </mc:Fallback>
              </mc:AlternateContent>
            </w:r>
          </w:p>
          <w:p w14:paraId="38D493CA" w14:textId="77777777" w:rsidR="004258F2" w:rsidRPr="002D0C45" w:rsidRDefault="004258F2" w:rsidP="003E3502">
            <w:pPr>
              <w:pStyle w:val="TableParagraph"/>
              <w:spacing w:before="7" w:line="240" w:lineRule="atLeast"/>
              <w:ind w:left="788" w:right="6746" w:hanging="597"/>
              <w:rPr>
                <w:rFonts w:ascii="Sylfaen" w:hAnsi="Sylfaen"/>
                <w:sz w:val="20"/>
                <w:szCs w:val="20"/>
                <w:lang w:val="ka-GE"/>
              </w:rPr>
            </w:pPr>
            <w:r w:rsidRPr="002D0C45">
              <w:rPr>
                <w:rFonts w:ascii="Sylfaen" w:hAnsi="Sylfaen"/>
                <w:w w:val="105"/>
                <w:sz w:val="20"/>
                <w:szCs w:val="20"/>
                <w:lang w:val="ka-GE"/>
              </w:rPr>
              <w:t xml:space="preserve"> </w:t>
            </w:r>
          </w:p>
          <w:p w14:paraId="4E3681A7" w14:textId="77777777" w:rsidR="004258F2" w:rsidRPr="002D0C45" w:rsidRDefault="004258F2" w:rsidP="003E3502">
            <w:pPr>
              <w:pStyle w:val="TableParagraph"/>
              <w:spacing w:line="161" w:lineRule="exact"/>
              <w:ind w:left="7002"/>
              <w:rPr>
                <w:rFonts w:ascii="Sylfaen" w:hAnsi="Sylfaen"/>
                <w:lang w:val="ka-GE"/>
              </w:rPr>
            </w:pPr>
          </w:p>
          <w:p w14:paraId="1C18B245" w14:textId="77777777" w:rsidR="004258F2" w:rsidRPr="002D0C45" w:rsidRDefault="004258F2" w:rsidP="003E3502">
            <w:pPr>
              <w:pStyle w:val="TableParagraph"/>
              <w:rPr>
                <w:rFonts w:ascii="Sylfaen" w:hAnsi="Sylfaen"/>
                <w:lang w:val="ka-GE"/>
              </w:rPr>
            </w:pPr>
          </w:p>
          <w:p w14:paraId="7A7BC94B" w14:textId="77777777" w:rsidR="004258F2" w:rsidRPr="002D0C45" w:rsidRDefault="004258F2" w:rsidP="003E3502">
            <w:pPr>
              <w:pStyle w:val="TableParagraph"/>
              <w:rPr>
                <w:rFonts w:ascii="Sylfaen" w:hAnsi="Sylfaen"/>
                <w:lang w:val="ka-GE"/>
              </w:rPr>
            </w:pPr>
            <w:r w:rsidRPr="002D0C45">
              <w:rPr>
                <w:rFonts w:ascii="Sylfaen" w:hAnsi="Sylfaen"/>
                <w:noProof/>
                <w:spacing w:val="-2"/>
                <w:w w:val="105"/>
              </w:rPr>
              <mc:AlternateContent>
                <mc:Choice Requires="wps">
                  <w:drawing>
                    <wp:anchor distT="45720" distB="45720" distL="114300" distR="114300" simplePos="0" relativeHeight="251800576" behindDoc="0" locked="0" layoutInCell="1" allowOverlap="1" wp14:anchorId="34987EBE" wp14:editId="59431B8F">
                      <wp:simplePos x="0" y="0"/>
                      <wp:positionH relativeFrom="column">
                        <wp:posOffset>527685</wp:posOffset>
                      </wp:positionH>
                      <wp:positionV relativeFrom="paragraph">
                        <wp:posOffset>144145</wp:posOffset>
                      </wp:positionV>
                      <wp:extent cx="1171575" cy="1404620"/>
                      <wp:effectExtent l="0" t="0" r="28575" b="15875"/>
                      <wp:wrapSquare wrapText="bothSides"/>
                      <wp:docPr id="1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1404620"/>
                              </a:xfrm>
                              <a:prstGeom prst="rect">
                                <a:avLst/>
                              </a:prstGeom>
                              <a:solidFill>
                                <a:srgbClr val="FFFFFF"/>
                              </a:solidFill>
                              <a:ln w="9525">
                                <a:solidFill>
                                  <a:srgbClr val="000000"/>
                                </a:solidFill>
                                <a:miter lim="800000"/>
                                <a:headEnd/>
                                <a:tailEnd/>
                              </a:ln>
                            </wps:spPr>
                            <wps:txbx>
                              <w:txbxContent>
                                <w:p w14:paraId="5B5EC8A0" w14:textId="77777777" w:rsidR="00636917" w:rsidRPr="003656A4" w:rsidRDefault="00636917" w:rsidP="004258F2">
                                  <w:pPr>
                                    <w:rPr>
                                      <w:sz w:val="18"/>
                                    </w:rPr>
                                  </w:pPr>
                                  <w:r w:rsidRPr="003656A4">
                                    <w:rPr>
                                      <w:rFonts w:ascii="Sylfaen" w:hAnsi="Sylfaen"/>
                                      <w:sz w:val="18"/>
                                      <w:lang w:val="ka-GE"/>
                                    </w:rPr>
                                    <w:t>მოძრავი კოჭები</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987EBE" id="_x0000_s1114" type="#_x0000_t202" style="position:absolute;margin-left:41.55pt;margin-top:11.35pt;width:92.25pt;height:110.6pt;z-index:251800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">
                      <v:textbox style="mso-fit-shape-to-text:t">
                        <w:txbxContent>
                          <w:p w14:paraId="5B5EC8A0" w14:textId="77777777" w:rsidR="00636917" w:rsidRPr="003656A4" w:rsidRDefault="00636917" w:rsidP="004258F2">
                            <w:pPr>
                              <w:rPr>
                                <w:sz w:val="18"/>
                              </w:rPr>
                            </w:pPr>
                            <w:r w:rsidRPr="003656A4">
                              <w:rPr>
                                <w:rFonts w:ascii="Sylfaen" w:hAnsi="Sylfaen"/>
                                <w:sz w:val="18"/>
                                <w:lang w:val="ka-GE"/>
                              </w:rPr>
                              <w:t>მოძრავი კოჭები</w:t>
                            </w:r>
                          </w:p>
                        </w:txbxContent>
                      </v:textbox>
                      <w10:wrap type="square"/>
                    </v:shape>
                  </w:pict>
                </mc:Fallback>
              </mc:AlternateContent>
            </w:r>
          </w:p>
          <w:p w14:paraId="79E64657" w14:textId="77777777" w:rsidR="004258F2" w:rsidRPr="002D0C45" w:rsidRDefault="004258F2" w:rsidP="003E3502">
            <w:pPr>
              <w:pStyle w:val="TableParagraph"/>
              <w:rPr>
                <w:rFonts w:ascii="Sylfaen" w:hAnsi="Sylfaen"/>
                <w:lang w:val="ka-GE"/>
              </w:rPr>
            </w:pPr>
          </w:p>
          <w:p w14:paraId="122580CD" w14:textId="77777777" w:rsidR="004258F2" w:rsidRPr="002D0C45" w:rsidRDefault="004258F2" w:rsidP="003E3502">
            <w:pPr>
              <w:pStyle w:val="TableParagraph"/>
              <w:spacing w:before="11"/>
              <w:rPr>
                <w:rFonts w:ascii="Sylfaen" w:hAnsi="Sylfaen"/>
                <w:lang w:val="ka-GE"/>
              </w:rPr>
            </w:pPr>
          </w:p>
          <w:p w14:paraId="43CB026D" w14:textId="77777777" w:rsidR="004258F2" w:rsidRPr="002D0C45" w:rsidRDefault="004258F2" w:rsidP="003E3502">
            <w:pPr>
              <w:pStyle w:val="TableParagraph"/>
              <w:ind w:left="1115"/>
              <w:rPr>
                <w:rFonts w:ascii="Sylfaen" w:hAnsi="Sylfaen"/>
                <w:lang w:val="ka-GE"/>
              </w:rPr>
            </w:pPr>
          </w:p>
          <w:p w14:paraId="5E28F426" w14:textId="77777777" w:rsidR="004258F2" w:rsidRPr="002D0C45" w:rsidRDefault="004258F2" w:rsidP="003E3502">
            <w:pPr>
              <w:pStyle w:val="TableParagraph"/>
              <w:rPr>
                <w:rFonts w:ascii="Sylfaen" w:hAnsi="Sylfaen"/>
                <w:lang w:val="ka-GE"/>
              </w:rPr>
            </w:pPr>
          </w:p>
          <w:p w14:paraId="642B4CDD" w14:textId="77777777" w:rsidR="004258F2" w:rsidRPr="002D0C45" w:rsidRDefault="004258F2" w:rsidP="003E3502">
            <w:pPr>
              <w:pStyle w:val="TableParagraph"/>
              <w:rPr>
                <w:rFonts w:ascii="Sylfaen" w:hAnsi="Sylfaen"/>
                <w:lang w:val="ka-GE"/>
              </w:rPr>
            </w:pPr>
          </w:p>
          <w:p w14:paraId="6C30AC2C" w14:textId="77777777" w:rsidR="004258F2" w:rsidRPr="002D0C45" w:rsidRDefault="004258F2" w:rsidP="003E3502">
            <w:pPr>
              <w:pStyle w:val="TableParagraph"/>
              <w:rPr>
                <w:rFonts w:ascii="Sylfaen" w:hAnsi="Sylfaen"/>
                <w:lang w:val="ka-GE"/>
              </w:rPr>
            </w:pPr>
            <w:r w:rsidRPr="002D0C45">
              <w:rPr>
                <w:rFonts w:ascii="Sylfaen" w:hAnsi="Sylfaen"/>
                <w:noProof/>
                <w:position w:val="-12"/>
              </w:rPr>
              <mc:AlternateContent>
                <mc:Choice Requires="wps">
                  <w:drawing>
                    <wp:anchor distT="45720" distB="45720" distL="114300" distR="114300" simplePos="0" relativeHeight="251801600" behindDoc="0" locked="0" layoutInCell="1" allowOverlap="1" wp14:anchorId="7E85234C" wp14:editId="54A81F75">
                      <wp:simplePos x="0" y="0"/>
                      <wp:positionH relativeFrom="column">
                        <wp:posOffset>3966210</wp:posOffset>
                      </wp:positionH>
                      <wp:positionV relativeFrom="paragraph">
                        <wp:posOffset>147955</wp:posOffset>
                      </wp:positionV>
                      <wp:extent cx="2057400" cy="447675"/>
                      <wp:effectExtent l="0" t="0" r="19050" b="28575"/>
                      <wp:wrapSquare wrapText="bothSides"/>
                      <wp:docPr id="3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447675"/>
                              </a:xfrm>
                              <a:prstGeom prst="rect">
                                <a:avLst/>
                              </a:prstGeom>
                              <a:solidFill>
                                <a:srgbClr val="FFFFFF"/>
                              </a:solidFill>
                              <a:ln w="9525">
                                <a:solidFill>
                                  <a:srgbClr val="000000"/>
                                </a:solidFill>
                                <a:miter lim="800000"/>
                                <a:headEnd/>
                                <a:tailEnd/>
                              </a:ln>
                            </wps:spPr>
                            <wps:txbx>
                              <w:txbxContent>
                                <w:p w14:paraId="5EFFF881" w14:textId="77777777" w:rsidR="00636917" w:rsidRPr="003656A4" w:rsidRDefault="00636917" w:rsidP="004258F2">
                                  <w:pPr>
                                    <w:rPr>
                                      <w:sz w:val="18"/>
                                      <w:lang w:val="ka-GE"/>
                                    </w:rPr>
                                  </w:pPr>
                                  <w:r w:rsidRPr="003656A4">
                                    <w:rPr>
                                      <w:rFonts w:ascii="Sylfaen" w:hAnsi="Sylfaen" w:cs="Sylfaen"/>
                                      <w:sz w:val="18"/>
                                    </w:rPr>
                                    <w:t>სიბრტის</w:t>
                                  </w:r>
                                  <w:r w:rsidRPr="003656A4">
                                    <w:rPr>
                                      <w:sz w:val="18"/>
                                    </w:rPr>
                                    <w:t xml:space="preserve"> </w:t>
                                  </w:r>
                                  <w:r w:rsidRPr="003656A4">
                                    <w:rPr>
                                      <w:rFonts w:ascii="Sylfaen" w:hAnsi="Sylfaen" w:cs="Sylfaen"/>
                                      <w:sz w:val="18"/>
                                    </w:rPr>
                                    <w:t>გარეთ</w:t>
                                  </w:r>
                                  <w:r w:rsidRPr="003656A4">
                                    <w:rPr>
                                      <w:sz w:val="18"/>
                                    </w:rPr>
                                    <w:t xml:space="preserve"> </w:t>
                                  </w:r>
                                  <w:r w:rsidRPr="003656A4">
                                    <w:rPr>
                                      <w:rFonts w:ascii="Sylfaen" w:hAnsi="Sylfaen" w:cs="Sylfaen"/>
                                      <w:sz w:val="18"/>
                                    </w:rPr>
                                    <w:t>გადაადგილების</w:t>
                                  </w:r>
                                  <w:r w:rsidRPr="003656A4">
                                    <w:rPr>
                                      <w:rFonts w:ascii="Sylfaen" w:hAnsi="Sylfaen"/>
                                      <w:sz w:val="18"/>
                                      <w:lang w:val="ka-GE"/>
                                    </w:rPr>
                                    <w:t xml:space="preserve"> </w:t>
                                  </w:r>
                                  <w:r w:rsidRPr="003656A4">
                                    <w:rPr>
                                      <w:rFonts w:ascii="Sylfaen" w:hAnsi="Sylfaen" w:cs="Sylfaen"/>
                                      <w:sz w:val="18"/>
                                    </w:rPr>
                                    <w:t>ჰიდრავლიკური</w:t>
                                  </w:r>
                                  <w:r w:rsidRPr="003656A4">
                                    <w:rPr>
                                      <w:sz w:val="18"/>
                                    </w:rPr>
                                    <w:t xml:space="preserve"> </w:t>
                                  </w:r>
                                  <w:r w:rsidRPr="003656A4">
                                    <w:rPr>
                                      <w:rFonts w:ascii="Sylfaen" w:hAnsi="Sylfaen" w:cs="Sylfaen"/>
                                      <w:sz w:val="18"/>
                                    </w:rPr>
                                    <w:t>აქტივატორ</w:t>
                                  </w:r>
                                  <w:r w:rsidRPr="003656A4">
                                    <w:rPr>
                                      <w:rFonts w:ascii="Sylfaen" w:hAnsi="Sylfaen" w:cs="Sylfaen"/>
                                      <w:sz w:val="18"/>
                                      <w:lang w:val="ka-GE"/>
                                    </w:rPr>
                                    <w:t>ი</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85234C" id="_x0000_s1115" type="#_x0000_t202" style="position:absolute;margin-left:312.3pt;margin-top:11.65pt;width:162pt;height:35.25pt;z-index:251801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">
                      <v:textbox>
                        <w:txbxContent>
                          <w:p w14:paraId="5EFFF881" w14:textId="77777777" w:rsidR="00636917" w:rsidRPr="003656A4" w:rsidRDefault="00636917" w:rsidP="004258F2">
                            <w:pPr>
                              <w:rPr>
                                <w:sz w:val="18"/>
                                <w:lang w:val="ka-GE"/>
                              </w:rPr>
                            </w:pPr>
                            <w:r w:rsidRPr="003656A4">
                              <w:rPr>
                                <w:rFonts w:ascii="Sylfaen" w:hAnsi="Sylfaen" w:cs="Sylfaen"/>
                                <w:sz w:val="18"/>
                              </w:rPr>
                              <w:t>სიბრტის</w:t>
                            </w:r>
                            <w:r w:rsidRPr="003656A4">
                              <w:rPr>
                                <w:sz w:val="18"/>
                              </w:rPr>
                              <w:t xml:space="preserve"> </w:t>
                            </w:r>
                            <w:r w:rsidRPr="003656A4">
                              <w:rPr>
                                <w:rFonts w:ascii="Sylfaen" w:hAnsi="Sylfaen" w:cs="Sylfaen"/>
                                <w:sz w:val="18"/>
                              </w:rPr>
                              <w:t>გარეთ</w:t>
                            </w:r>
                            <w:r w:rsidRPr="003656A4">
                              <w:rPr>
                                <w:sz w:val="18"/>
                              </w:rPr>
                              <w:t xml:space="preserve"> </w:t>
                            </w:r>
                            <w:r w:rsidRPr="003656A4">
                              <w:rPr>
                                <w:rFonts w:ascii="Sylfaen" w:hAnsi="Sylfaen" w:cs="Sylfaen"/>
                                <w:sz w:val="18"/>
                              </w:rPr>
                              <w:t>გადაადგილების</w:t>
                            </w:r>
                            <w:r w:rsidRPr="003656A4">
                              <w:rPr>
                                <w:rFonts w:ascii="Sylfaen" w:hAnsi="Sylfaen"/>
                                <w:sz w:val="18"/>
                                <w:lang w:val="ka-GE"/>
                              </w:rPr>
                              <w:t xml:space="preserve"> </w:t>
                            </w:r>
                            <w:r w:rsidRPr="003656A4">
                              <w:rPr>
                                <w:rFonts w:ascii="Sylfaen" w:hAnsi="Sylfaen" w:cs="Sylfaen"/>
                                <w:sz w:val="18"/>
                              </w:rPr>
                              <w:t>ჰიდრავლიკური</w:t>
                            </w:r>
                            <w:r w:rsidRPr="003656A4">
                              <w:rPr>
                                <w:sz w:val="18"/>
                              </w:rPr>
                              <w:t xml:space="preserve"> </w:t>
                            </w:r>
                            <w:r w:rsidRPr="003656A4">
                              <w:rPr>
                                <w:rFonts w:ascii="Sylfaen" w:hAnsi="Sylfaen" w:cs="Sylfaen"/>
                                <w:sz w:val="18"/>
                              </w:rPr>
                              <w:t>აქტივატორ</w:t>
                            </w:r>
                            <w:r w:rsidRPr="003656A4">
                              <w:rPr>
                                <w:rFonts w:ascii="Sylfaen" w:hAnsi="Sylfaen" w:cs="Sylfaen"/>
                                <w:sz w:val="18"/>
                                <w:lang w:val="ka-GE"/>
                              </w:rPr>
                              <w:t>ი</w:t>
                            </w:r>
                          </w:p>
                        </w:txbxContent>
                      </v:textbox>
                      <w10:wrap type="square"/>
                    </v:shape>
                  </w:pict>
                </mc:Fallback>
              </mc:AlternateContent>
            </w:r>
          </w:p>
          <w:p w14:paraId="224A17C9" w14:textId="77777777" w:rsidR="004258F2" w:rsidRPr="002D0C45" w:rsidRDefault="004258F2" w:rsidP="003E3502">
            <w:pPr>
              <w:pStyle w:val="TableParagraph"/>
              <w:rPr>
                <w:rFonts w:ascii="Sylfaen" w:hAnsi="Sylfaen"/>
                <w:lang w:val="ka-GE"/>
              </w:rPr>
            </w:pPr>
            <w:r w:rsidRPr="002D0C45">
              <w:rPr>
                <w:rFonts w:ascii="Sylfaen" w:hAnsi="Sylfaen"/>
                <w:noProof/>
              </w:rPr>
              <mc:AlternateContent>
                <mc:Choice Requires="wps">
                  <w:drawing>
                    <wp:anchor distT="45720" distB="45720" distL="114300" distR="114300" simplePos="0" relativeHeight="251802624" behindDoc="0" locked="0" layoutInCell="1" allowOverlap="1" wp14:anchorId="50CBA74A" wp14:editId="2FDDAF48">
                      <wp:simplePos x="0" y="0"/>
                      <wp:positionH relativeFrom="column">
                        <wp:posOffset>137160</wp:posOffset>
                      </wp:positionH>
                      <wp:positionV relativeFrom="paragraph">
                        <wp:posOffset>68580</wp:posOffset>
                      </wp:positionV>
                      <wp:extent cx="1809750" cy="590550"/>
                      <wp:effectExtent l="0" t="0" r="19050" b="19050"/>
                      <wp:wrapSquare wrapText="bothSides"/>
                      <wp:docPr id="4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590550"/>
                              </a:xfrm>
                              <a:prstGeom prst="rect">
                                <a:avLst/>
                              </a:prstGeom>
                              <a:solidFill>
                                <a:srgbClr val="FFFFFF"/>
                              </a:solidFill>
                              <a:ln w="9525">
                                <a:solidFill>
                                  <a:srgbClr val="000000"/>
                                </a:solidFill>
                                <a:miter lim="800000"/>
                                <a:headEnd/>
                                <a:tailEnd/>
                              </a:ln>
                            </wps:spPr>
                            <wps:txbx>
                              <w:txbxContent>
                                <w:p w14:paraId="56597214" w14:textId="77777777" w:rsidR="00636917" w:rsidRPr="003656A4" w:rsidRDefault="00636917" w:rsidP="004258F2">
                                  <w:pPr>
                                    <w:rPr>
                                      <w:sz w:val="18"/>
                                    </w:rPr>
                                  </w:pPr>
                                  <w:r>
                                    <w:rPr>
                                      <w:rFonts w:ascii="Sylfaen" w:hAnsi="Sylfaen" w:cs="Sylfaen"/>
                                      <w:sz w:val="18"/>
                                      <w:lang w:val="ka-GE"/>
                                    </w:rPr>
                                    <w:t>ქვედა</w:t>
                                  </w:r>
                                  <w:r w:rsidRPr="001C0723">
                                    <w:rPr>
                                      <w:sz w:val="18"/>
                                    </w:rPr>
                                    <w:t xml:space="preserve"> </w:t>
                                  </w:r>
                                  <w:r w:rsidRPr="001C0723">
                                    <w:rPr>
                                      <w:rFonts w:ascii="Sylfaen" w:hAnsi="Sylfaen" w:cs="Sylfaen"/>
                                      <w:sz w:val="18"/>
                                    </w:rPr>
                                    <w:t>კოჭის</w:t>
                                  </w:r>
                                  <w:r>
                                    <w:rPr>
                                      <w:rFonts w:ascii="Sylfaen" w:hAnsi="Sylfaen"/>
                                      <w:sz w:val="18"/>
                                      <w:lang w:val="ka-GE"/>
                                    </w:rPr>
                                    <w:t xml:space="preserve"> </w:t>
                                  </w:r>
                                  <w:r w:rsidRPr="001C0723">
                                    <w:rPr>
                                      <w:rFonts w:ascii="Sylfaen" w:hAnsi="Sylfaen" w:cs="Sylfaen"/>
                                      <w:sz w:val="18"/>
                                    </w:rPr>
                                    <w:t>სიბრტყ</w:t>
                                  </w:r>
                                  <w:r>
                                    <w:rPr>
                                      <w:rFonts w:ascii="Sylfaen" w:hAnsi="Sylfaen" w:cs="Sylfaen"/>
                                      <w:sz w:val="18"/>
                                      <w:lang w:val="ka-GE"/>
                                    </w:rPr>
                                    <w:t>ეში</w:t>
                                  </w:r>
                                  <w:r w:rsidRPr="001C0723">
                                    <w:rPr>
                                      <w:sz w:val="18"/>
                                    </w:rPr>
                                    <w:t xml:space="preserve"> </w:t>
                                  </w:r>
                                  <w:r w:rsidRPr="001C0723">
                                    <w:rPr>
                                      <w:rFonts w:ascii="Sylfaen" w:hAnsi="Sylfaen" w:cs="Sylfaen"/>
                                      <w:sz w:val="18"/>
                                    </w:rPr>
                                    <w:t>გადაადგილების</w:t>
                                  </w:r>
                                  <w:r w:rsidRPr="001C0723">
                                    <w:rPr>
                                      <w:sz w:val="18"/>
                                    </w:rPr>
                                    <w:t xml:space="preserve"> </w:t>
                                  </w:r>
                                  <w:r w:rsidRPr="001C0723">
                                    <w:rPr>
                                      <w:rFonts w:ascii="Sylfaen" w:hAnsi="Sylfaen" w:cs="Sylfaen"/>
                                      <w:sz w:val="18"/>
                                    </w:rPr>
                                    <w:t>ჰიდრავლიკური</w:t>
                                  </w:r>
                                  <w:r w:rsidRPr="001C0723">
                                    <w:rPr>
                                      <w:sz w:val="18"/>
                                    </w:rPr>
                                    <w:t xml:space="preserve"> </w:t>
                                  </w:r>
                                  <w:r w:rsidRPr="001C0723">
                                    <w:rPr>
                                      <w:rFonts w:ascii="Sylfaen" w:hAnsi="Sylfaen" w:cs="Sylfaen"/>
                                      <w:sz w:val="18"/>
                                    </w:rPr>
                                    <w:t>აქტივატორი</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CBA74A" id="_x0000_s1116" type="#_x0000_t202" style="position:absolute;margin-left:10.8pt;margin-top:5.4pt;width:142.5pt;height:46.5pt;z-index:251802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">
                      <v:textbox>
                        <w:txbxContent>
                          <w:p w14:paraId="56597214" w14:textId="77777777" w:rsidR="00636917" w:rsidRPr="003656A4" w:rsidRDefault="00636917" w:rsidP="004258F2">
                            <w:pPr>
                              <w:rPr>
                                <w:sz w:val="18"/>
                              </w:rPr>
                            </w:pPr>
                            <w:r>
                              <w:rPr>
                                <w:rFonts w:ascii="Sylfaen" w:hAnsi="Sylfaen" w:cs="Sylfaen"/>
                                <w:sz w:val="18"/>
                                <w:lang w:val="ka-GE"/>
                              </w:rPr>
                              <w:t>ქვედა</w:t>
                            </w:r>
                            <w:r w:rsidRPr="001C0723">
                              <w:rPr>
                                <w:sz w:val="18"/>
                              </w:rPr>
                              <w:t xml:space="preserve"> </w:t>
                            </w:r>
                            <w:r w:rsidRPr="001C0723">
                              <w:rPr>
                                <w:rFonts w:ascii="Sylfaen" w:hAnsi="Sylfaen" w:cs="Sylfaen"/>
                                <w:sz w:val="18"/>
                              </w:rPr>
                              <w:t>კოჭის</w:t>
                            </w:r>
                            <w:r>
                              <w:rPr>
                                <w:rFonts w:ascii="Sylfaen" w:hAnsi="Sylfaen"/>
                                <w:sz w:val="18"/>
                                <w:lang w:val="ka-GE"/>
                              </w:rPr>
                              <w:t xml:space="preserve"> </w:t>
                            </w:r>
                            <w:r w:rsidRPr="001C0723">
                              <w:rPr>
                                <w:rFonts w:ascii="Sylfaen" w:hAnsi="Sylfaen" w:cs="Sylfaen"/>
                                <w:sz w:val="18"/>
                              </w:rPr>
                              <w:t>სიბრტყ</w:t>
                            </w:r>
                            <w:r>
                              <w:rPr>
                                <w:rFonts w:ascii="Sylfaen" w:hAnsi="Sylfaen" w:cs="Sylfaen"/>
                                <w:sz w:val="18"/>
                                <w:lang w:val="ka-GE"/>
                              </w:rPr>
                              <w:t>ეში</w:t>
                            </w:r>
                            <w:r w:rsidRPr="001C0723">
                              <w:rPr>
                                <w:sz w:val="18"/>
                              </w:rPr>
                              <w:t xml:space="preserve"> </w:t>
                            </w:r>
                            <w:r w:rsidRPr="001C0723">
                              <w:rPr>
                                <w:rFonts w:ascii="Sylfaen" w:hAnsi="Sylfaen" w:cs="Sylfaen"/>
                                <w:sz w:val="18"/>
                              </w:rPr>
                              <w:t>გადაადგილების</w:t>
                            </w:r>
                            <w:r w:rsidRPr="001C0723">
                              <w:rPr>
                                <w:sz w:val="18"/>
                              </w:rPr>
                              <w:t xml:space="preserve"> </w:t>
                            </w:r>
                            <w:r w:rsidRPr="001C0723">
                              <w:rPr>
                                <w:rFonts w:ascii="Sylfaen" w:hAnsi="Sylfaen" w:cs="Sylfaen"/>
                                <w:sz w:val="18"/>
                              </w:rPr>
                              <w:t>ჰიდრავლიკური</w:t>
                            </w:r>
                            <w:r w:rsidRPr="001C0723">
                              <w:rPr>
                                <w:sz w:val="18"/>
                              </w:rPr>
                              <w:t xml:space="preserve"> </w:t>
                            </w:r>
                            <w:r w:rsidRPr="001C0723">
                              <w:rPr>
                                <w:rFonts w:ascii="Sylfaen" w:hAnsi="Sylfaen" w:cs="Sylfaen"/>
                                <w:sz w:val="18"/>
                              </w:rPr>
                              <w:t>აქტივატორი</w:t>
                            </w:r>
                          </w:p>
                        </w:txbxContent>
                      </v:textbox>
                      <w10:wrap type="square"/>
                    </v:shape>
                  </w:pict>
                </mc:Fallback>
              </mc:AlternateContent>
            </w:r>
          </w:p>
          <w:p w14:paraId="0F7F40FB" w14:textId="77777777" w:rsidR="004258F2" w:rsidRPr="002D0C45" w:rsidRDefault="004258F2" w:rsidP="003E3502">
            <w:pPr>
              <w:pStyle w:val="TableParagraph"/>
              <w:rPr>
                <w:rFonts w:ascii="Sylfaen" w:hAnsi="Sylfaen"/>
                <w:lang w:val="ka-GE"/>
              </w:rPr>
            </w:pPr>
          </w:p>
          <w:p w14:paraId="1FEC9130" w14:textId="77777777" w:rsidR="004258F2" w:rsidRPr="002D0C45" w:rsidRDefault="004258F2" w:rsidP="003E3502">
            <w:pPr>
              <w:pStyle w:val="TableParagraph"/>
              <w:spacing w:before="47"/>
              <w:rPr>
                <w:rFonts w:ascii="Sylfaen" w:hAnsi="Sylfaen"/>
                <w:lang w:val="ka-GE"/>
              </w:rPr>
            </w:pPr>
          </w:p>
          <w:p w14:paraId="518A9429" w14:textId="77777777" w:rsidR="004258F2" w:rsidRPr="002D0C45" w:rsidRDefault="004258F2" w:rsidP="003E3502">
            <w:pPr>
              <w:pStyle w:val="TableParagraph"/>
              <w:tabs>
                <w:tab w:val="left" w:pos="7044"/>
              </w:tabs>
              <w:spacing w:line="156" w:lineRule="auto"/>
              <w:ind w:left="871"/>
              <w:jc w:val="right"/>
              <w:rPr>
                <w:rFonts w:ascii="Sylfaen" w:hAnsi="Sylfaen"/>
                <w:spacing w:val="-2"/>
                <w:w w:val="105"/>
                <w:lang w:val="ka-GE"/>
              </w:rPr>
            </w:pPr>
            <w:r w:rsidRPr="002D0C45">
              <w:rPr>
                <w:rFonts w:ascii="Sylfaen" w:hAnsi="Sylfaen"/>
                <w:position w:val="-12"/>
                <w:lang w:val="ka-GE"/>
              </w:rPr>
              <w:tab/>
            </w:r>
          </w:p>
          <w:p w14:paraId="4C62CBCD" w14:textId="77777777" w:rsidR="004258F2" w:rsidRPr="002D0C45" w:rsidRDefault="004258F2" w:rsidP="003E3502">
            <w:pPr>
              <w:pStyle w:val="TableParagraph"/>
              <w:tabs>
                <w:tab w:val="left" w:pos="6522"/>
              </w:tabs>
              <w:spacing w:line="160" w:lineRule="auto"/>
              <w:ind w:left="527"/>
              <w:rPr>
                <w:rFonts w:ascii="Sylfaen" w:hAnsi="Sylfaen"/>
                <w:lang w:val="ka-GE"/>
              </w:rPr>
            </w:pPr>
          </w:p>
          <w:p w14:paraId="05314853" w14:textId="77777777" w:rsidR="004258F2" w:rsidRPr="002D0C45" w:rsidRDefault="004258F2" w:rsidP="003E3502">
            <w:pPr>
              <w:pStyle w:val="TableParagraph"/>
              <w:spacing w:before="24"/>
              <w:ind w:left="957"/>
              <w:rPr>
                <w:rFonts w:ascii="Sylfaen" w:hAnsi="Sylfaen"/>
                <w:lang w:val="ka-GE"/>
              </w:rPr>
            </w:pPr>
            <w:r w:rsidRPr="002D0C45">
              <w:rPr>
                <w:rFonts w:ascii="Sylfaen" w:hAnsi="Sylfaen"/>
                <w:b/>
                <w:spacing w:val="-10"/>
                <w:w w:val="105"/>
                <w:lang w:val="ka-GE"/>
              </w:rPr>
              <w:t xml:space="preserve">                                                                    </w:t>
            </w:r>
          </w:p>
        </w:tc>
      </w:tr>
      <w:tr w:rsidR="004258F2" w:rsidRPr="002D0C45" w14:paraId="6BE9ECBA" w14:textId="77777777" w:rsidTr="003E3502">
        <w:trPr>
          <w:gridAfter w:val="1"/>
          <w:wAfter w:w="52" w:type="dxa"/>
          <w:trHeight w:val="298"/>
        </w:trPr>
        <w:tc>
          <w:tcPr>
            <w:tcW w:w="9611" w:type="dxa"/>
            <w:gridSpan w:val="2"/>
          </w:tcPr>
          <w:p w14:paraId="5C43D1CE" w14:textId="77777777" w:rsidR="004258F2" w:rsidRPr="002D0C45" w:rsidRDefault="004258F2" w:rsidP="003E3502">
            <w:pPr>
              <w:pStyle w:val="TableParagraph"/>
              <w:spacing w:before="91"/>
              <w:ind w:right="163"/>
              <w:jc w:val="center"/>
              <w:rPr>
                <w:rFonts w:ascii="Sylfaen" w:hAnsi="Sylfaen" w:cs="Sylfaen"/>
                <w:lang w:val="ka-GE"/>
              </w:rPr>
            </w:pPr>
            <w:r w:rsidRPr="002D0C45">
              <w:rPr>
                <w:rFonts w:ascii="Sylfaen" w:hAnsi="Sylfaen" w:cs="Sylfaen"/>
                <w:lang w:val="ka-GE"/>
              </w:rPr>
              <w:t xml:space="preserve"> </w:t>
            </w:r>
          </w:p>
          <w:p w14:paraId="30D4B9D5" w14:textId="61F303C2" w:rsidR="004258F2" w:rsidRPr="002D0C45" w:rsidRDefault="004258F2" w:rsidP="003E3502">
            <w:pPr>
              <w:pStyle w:val="TableParagraph"/>
              <w:spacing w:before="91"/>
              <w:ind w:right="163"/>
              <w:jc w:val="center"/>
              <w:rPr>
                <w:rFonts w:ascii="Sylfaen" w:hAnsi="Sylfaen"/>
                <w:lang w:val="ka-GE"/>
              </w:rPr>
            </w:pPr>
            <w:r w:rsidRPr="002D0C45">
              <w:rPr>
                <w:rFonts w:ascii="Sylfaen" w:hAnsi="Sylfaen"/>
                <w:spacing w:val="-2"/>
                <w:lang w:val="ka-GE"/>
              </w:rPr>
              <w:t xml:space="preserve">სურათი </w:t>
            </w:r>
            <w:r w:rsidR="00010150">
              <w:rPr>
                <w:rFonts w:ascii="Sylfaen" w:hAnsi="Sylfaen"/>
                <w:spacing w:val="-2"/>
                <w:lang w:val="ka-GE"/>
              </w:rPr>
              <w:t>რ</w:t>
            </w:r>
            <w:r w:rsidRPr="002D0C45">
              <w:rPr>
                <w:rFonts w:ascii="Sylfaen" w:hAnsi="Sylfaen"/>
                <w:spacing w:val="-2"/>
                <w:lang w:val="ka-GE"/>
              </w:rPr>
              <w:t>.4.1ბ: აწყობილი მოპირკეთების ნაკრებების სატესტო აღჭურვილობის მაგალითი: გვერდითი ხედი.</w:t>
            </w:r>
          </w:p>
        </w:tc>
      </w:tr>
    </w:tbl>
    <w:p w14:paraId="082B9F4C" w14:textId="77777777" w:rsidR="004258F2" w:rsidRPr="002D0C45" w:rsidRDefault="004258F2" w:rsidP="004258F2">
      <w:pPr>
        <w:pStyle w:val="BodyText"/>
        <w:spacing w:before="0"/>
        <w:rPr>
          <w:rFonts w:ascii="Sylfaen" w:hAnsi="Sylfaen"/>
          <w:sz w:val="22"/>
          <w:szCs w:val="22"/>
          <w:lang w:val="ka-GE"/>
        </w:rPr>
      </w:pPr>
      <w:r w:rsidRPr="002D0C45">
        <w:rPr>
          <w:rFonts w:ascii="Sylfaen" w:hAnsi="Sylfaen"/>
          <w:noProof/>
          <w:sz w:val="22"/>
          <w:szCs w:val="22"/>
        </w:rPr>
        <mc:AlternateContent>
          <mc:Choice Requires="wpg">
            <w:drawing>
              <wp:anchor distT="0" distB="0" distL="0" distR="0" simplePos="0" relativeHeight="251773952" behindDoc="1" locked="0" layoutInCell="1" allowOverlap="1" wp14:anchorId="669A181F" wp14:editId="409C5B97">
                <wp:simplePos x="0" y="0"/>
                <wp:positionH relativeFrom="margin">
                  <wp:align>center</wp:align>
                </wp:positionH>
                <wp:positionV relativeFrom="paragraph">
                  <wp:posOffset>286385</wp:posOffset>
                </wp:positionV>
                <wp:extent cx="2859712" cy="728980"/>
                <wp:effectExtent l="0" t="0" r="0" b="0"/>
                <wp:wrapTopAndBottom/>
                <wp:docPr id="563" name="Group 5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59712" cy="728980"/>
                          <a:chOff x="-57150" y="0"/>
                          <a:chExt cx="2859712" cy="728980"/>
                        </a:xfrm>
                      </wpg:grpSpPr>
                      <pic:pic xmlns:pic="http://schemas.openxmlformats.org/drawingml/2006/picture">
                        <pic:nvPicPr>
                          <pic:cNvPr id="564" name="Image 564"/>
                          <pic:cNvPicPr/>
                        </pic:nvPicPr>
                        <pic:blipFill>
                          <a:blip r:embed="rId174" cstate="print"/>
                          <a:stretch>
                            <a:fillRect/>
                          </a:stretch>
                        </pic:blipFill>
                        <pic:spPr>
                          <a:xfrm>
                            <a:off x="0" y="0"/>
                            <a:ext cx="2802562" cy="718882"/>
                          </a:xfrm>
                          <a:prstGeom prst="rect">
                            <a:avLst/>
                          </a:prstGeom>
                        </pic:spPr>
                      </pic:pic>
                      <wps:wsp>
                        <wps:cNvPr id="565" name="Textbox 565"/>
                        <wps:cNvSpPr txBox="1"/>
                        <wps:spPr>
                          <a:xfrm>
                            <a:off x="-57150" y="9525"/>
                            <a:ext cx="2802890" cy="719455"/>
                          </a:xfrm>
                          <a:prstGeom prst="rect">
                            <a:avLst/>
                          </a:prstGeom>
                        </wps:spPr>
                        <wps:txbx>
                          <w:txbxContent>
                            <w:p w14:paraId="2E812811" w14:textId="77777777" w:rsidR="00636917" w:rsidRPr="00501B6F" w:rsidRDefault="00636917" w:rsidP="004258F2">
                              <w:pPr>
                                <w:spacing w:before="53"/>
                                <w:ind w:left="3"/>
                                <w:jc w:val="center"/>
                                <w:rPr>
                                  <w:rFonts w:ascii="Sylfaen" w:hAnsi="Sylfaen"/>
                                  <w:b/>
                                  <w:sz w:val="20"/>
                                  <w:lang w:val="ka-GE"/>
                                </w:rPr>
                              </w:pPr>
                              <w:r w:rsidRPr="00501B6F">
                                <w:rPr>
                                  <w:rFonts w:ascii="Sylfaen" w:hAnsi="Sylfaen"/>
                                  <w:b/>
                                  <w:spacing w:val="-2"/>
                                  <w:sz w:val="20"/>
                                  <w:lang w:val="ka-GE"/>
                                </w:rPr>
                                <w:t>პირობითი აღნიშვნები</w:t>
                              </w:r>
                            </w:p>
                            <w:p w14:paraId="2BEAE194" w14:textId="77777777" w:rsidR="00636917" w:rsidRPr="00501B6F" w:rsidRDefault="00636917" w:rsidP="004258F2">
                              <w:pPr>
                                <w:spacing w:line="244" w:lineRule="exact"/>
                                <w:ind w:left="557"/>
                                <w:rPr>
                                  <w:rFonts w:ascii="Sylfaen" w:hAnsi="Sylfaen" w:cs="Sylfaen"/>
                                  <w:sz w:val="18"/>
                                  <w:lang w:val="ka-GE"/>
                                </w:rPr>
                              </w:pPr>
                              <w:r w:rsidRPr="00501B6F">
                                <w:rPr>
                                  <w:rFonts w:ascii="Sylfaen" w:hAnsi="Sylfaen" w:cs="Sylfaen"/>
                                  <w:sz w:val="18"/>
                                </w:rPr>
                                <w:t>სიბრტყიდან</w:t>
                              </w:r>
                              <w:r w:rsidRPr="00501B6F">
                                <w:rPr>
                                  <w:rFonts w:ascii="Calibri"/>
                                  <w:sz w:val="18"/>
                                </w:rPr>
                                <w:t xml:space="preserve"> </w:t>
                              </w:r>
                              <w:r w:rsidRPr="00501B6F">
                                <w:rPr>
                                  <w:rFonts w:ascii="Sylfaen" w:hAnsi="Sylfaen" w:cs="Sylfaen"/>
                                  <w:sz w:val="18"/>
                                </w:rPr>
                                <w:t>გამოსული</w:t>
                              </w:r>
                              <w:r w:rsidRPr="00501B6F">
                                <w:rPr>
                                  <w:rFonts w:ascii="Calibri"/>
                                  <w:sz w:val="18"/>
                                </w:rPr>
                                <w:t xml:space="preserve"> </w:t>
                              </w:r>
                              <w:r w:rsidRPr="00501B6F">
                                <w:rPr>
                                  <w:rFonts w:ascii="Sylfaen" w:hAnsi="Sylfaen" w:cs="Sylfaen"/>
                                  <w:sz w:val="18"/>
                                </w:rPr>
                                <w:t>აქტივატორები</w:t>
                              </w:r>
                            </w:p>
                            <w:p w14:paraId="6CDCB697" w14:textId="77777777" w:rsidR="00636917" w:rsidRPr="00501B6F" w:rsidRDefault="00636917" w:rsidP="004258F2">
                              <w:pPr>
                                <w:spacing w:line="244" w:lineRule="exact"/>
                                <w:ind w:left="557"/>
                                <w:rPr>
                                  <w:rFonts w:ascii="Sylfaen" w:hAnsi="Sylfaen"/>
                                  <w:sz w:val="18"/>
                                  <w:lang w:val="ka-GE"/>
                                </w:rPr>
                              </w:pPr>
                              <w:r w:rsidRPr="00501B6F">
                                <w:rPr>
                                  <w:rFonts w:ascii="Sylfaen" w:hAnsi="Sylfaen"/>
                                  <w:spacing w:val="-2"/>
                                  <w:sz w:val="18"/>
                                  <w:lang w:val="ka-GE"/>
                                </w:rPr>
                                <w:t>სიბრტყეში არსებული აქტივატორები</w:t>
                              </w:r>
                            </w:p>
                            <w:p w14:paraId="6A55B82A" w14:textId="77777777" w:rsidR="00636917" w:rsidRPr="00D91CD9" w:rsidRDefault="00636917" w:rsidP="004258F2">
                              <w:pPr>
                                <w:ind w:left="557"/>
                                <w:rPr>
                                  <w:rFonts w:ascii="Sylfaen" w:hAnsi="Sylfaen"/>
                                  <w:sz w:val="18"/>
                                </w:rPr>
                              </w:pPr>
                              <w:r w:rsidRPr="00D91CD9">
                                <w:rPr>
                                  <w:rFonts w:ascii="Sylfaen" w:hAnsi="Sylfaen"/>
                                  <w:sz w:val="18"/>
                                </w:rPr>
                                <w:t>სხივის მექანიკური ცის სპეციფიკა</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69A181F" id="Group 563" o:spid="_x0000_s1117" style="position:absolute;margin-left:0;margin-top:22.55pt;width:225.15pt;height:57.4pt;z-index:-251542528;mso-wrap-distance-left:0;mso-wrap-distance-right:0;mso-position-horizontal:center;mso-position-horizontal-relative:margin;mso-width-relative:margin;mso-height-relative:margin" coordorigin="-571" coordsize="28597,72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64" o:spid="_x0000_s1118" type="#_x0000_t75" style="position:absolute;width:28025;height:7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">
                  <v:imagedata r:id="rId175" o:title=""/>
                </v:shape>
                <v:shape id="Textbox 565" o:spid="_x0000_s1119" type="#_x0000_t202" style="position:absolute;left:-571;top:95;width:28028;height:7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" filled="f" stroked="f">
                  <v:textbox inset="0,0,0,0">
                    <w:txbxContent>
                      <w:p w14:paraId="2E812811" w14:textId="77777777" w:rsidR="00636917" w:rsidRPr="00501B6F" w:rsidRDefault="00636917" w:rsidP="004258F2">
                        <w:pPr>
                          <w:spacing w:before="53"/>
                          <w:ind w:left="3"/>
                          <w:jc w:val="center"/>
                          <w:rPr>
                            <w:rFonts w:ascii="Sylfaen" w:hAnsi="Sylfaen"/>
                            <w:b/>
                            <w:sz w:val="20"/>
                            <w:lang w:val="ka-GE"/>
                          </w:rPr>
                        </w:pPr>
                        <w:r w:rsidRPr="00501B6F">
                          <w:rPr>
                            <w:rFonts w:ascii="Sylfaen" w:hAnsi="Sylfaen"/>
                            <w:b/>
                            <w:spacing w:val="-2"/>
                            <w:sz w:val="20"/>
                            <w:lang w:val="ka-GE"/>
                          </w:rPr>
                          <w:t>პირობითი აღნიშვნები</w:t>
                        </w:r>
                      </w:p>
                      <w:p w14:paraId="2BEAE194" w14:textId="77777777" w:rsidR="00636917" w:rsidRPr="00501B6F" w:rsidRDefault="00636917" w:rsidP="004258F2">
                        <w:pPr>
                          <w:spacing w:line="244" w:lineRule="exact"/>
                          <w:ind w:left="557"/>
                          <w:rPr>
                            <w:rFonts w:ascii="Sylfaen" w:hAnsi="Sylfaen" w:cs="Sylfaen"/>
                            <w:sz w:val="18"/>
                            <w:lang w:val="ka-GE"/>
                          </w:rPr>
                        </w:pPr>
                        <w:r w:rsidRPr="00501B6F">
                          <w:rPr>
                            <w:rFonts w:ascii="Sylfaen" w:hAnsi="Sylfaen" w:cs="Sylfaen"/>
                            <w:sz w:val="18"/>
                          </w:rPr>
                          <w:t>სიბრტყიდან</w:t>
                        </w:r>
                        <w:r w:rsidRPr="00501B6F">
                          <w:rPr>
                            <w:rFonts w:ascii="Calibri"/>
                            <w:sz w:val="18"/>
                          </w:rPr>
                          <w:t xml:space="preserve"> </w:t>
                        </w:r>
                        <w:r w:rsidRPr="00501B6F">
                          <w:rPr>
                            <w:rFonts w:ascii="Sylfaen" w:hAnsi="Sylfaen" w:cs="Sylfaen"/>
                            <w:sz w:val="18"/>
                          </w:rPr>
                          <w:t>გამოსული</w:t>
                        </w:r>
                        <w:r w:rsidRPr="00501B6F">
                          <w:rPr>
                            <w:rFonts w:ascii="Calibri"/>
                            <w:sz w:val="18"/>
                          </w:rPr>
                          <w:t xml:space="preserve"> </w:t>
                        </w:r>
                        <w:r w:rsidRPr="00501B6F">
                          <w:rPr>
                            <w:rFonts w:ascii="Sylfaen" w:hAnsi="Sylfaen" w:cs="Sylfaen"/>
                            <w:sz w:val="18"/>
                          </w:rPr>
                          <w:t>აქტივატორები</w:t>
                        </w:r>
                      </w:p>
                      <w:p w14:paraId="6CDCB697" w14:textId="77777777" w:rsidR="00636917" w:rsidRPr="00501B6F" w:rsidRDefault="00636917" w:rsidP="004258F2">
                        <w:pPr>
                          <w:spacing w:line="244" w:lineRule="exact"/>
                          <w:ind w:left="557"/>
                          <w:rPr>
                            <w:rFonts w:ascii="Sylfaen" w:hAnsi="Sylfaen"/>
                            <w:sz w:val="18"/>
                            <w:lang w:val="ka-GE"/>
                          </w:rPr>
                        </w:pPr>
                        <w:r w:rsidRPr="00501B6F">
                          <w:rPr>
                            <w:rFonts w:ascii="Sylfaen" w:hAnsi="Sylfaen"/>
                            <w:spacing w:val="-2"/>
                            <w:sz w:val="18"/>
                            <w:lang w:val="ka-GE"/>
                          </w:rPr>
                          <w:t>სიბრტყეში არსებული აქტივატორები</w:t>
                        </w:r>
                      </w:p>
                      <w:p w14:paraId="6A55B82A" w14:textId="77777777" w:rsidR="00636917" w:rsidRPr="00D91CD9" w:rsidRDefault="00636917" w:rsidP="004258F2">
                        <w:pPr>
                          <w:ind w:left="557"/>
                          <w:rPr>
                            <w:rFonts w:ascii="Sylfaen" w:hAnsi="Sylfaen"/>
                            <w:sz w:val="18"/>
                          </w:rPr>
                        </w:pPr>
                        <w:r w:rsidRPr="00D91CD9">
                          <w:rPr>
                            <w:rFonts w:ascii="Sylfaen" w:hAnsi="Sylfaen"/>
                            <w:sz w:val="18"/>
                          </w:rPr>
                          <w:t>სხივის მექანიკური ცის სპეციფიკა</w:t>
                        </w:r>
                      </w:p>
                    </w:txbxContent>
                  </v:textbox>
                </v:shape>
                <w10:wrap type="topAndBottom" anchorx="margin"/>
              </v:group>
            </w:pict>
          </mc:Fallback>
        </mc:AlternateContent>
      </w:r>
    </w:p>
    <w:p w14:paraId="0C8AE6AD" w14:textId="77777777" w:rsidR="004258F2" w:rsidRPr="002D0C45" w:rsidRDefault="004258F2" w:rsidP="004258F2">
      <w:pPr>
        <w:pStyle w:val="BodyText"/>
        <w:spacing w:before="80"/>
        <w:rPr>
          <w:rFonts w:ascii="Sylfaen" w:hAnsi="Sylfaen"/>
          <w:sz w:val="22"/>
          <w:szCs w:val="22"/>
          <w:lang w:val="ka-GE"/>
        </w:rPr>
      </w:pPr>
      <w:r w:rsidRPr="002D0C45">
        <w:rPr>
          <w:rFonts w:ascii="Sylfaen" w:hAnsi="Sylfaen"/>
          <w:b/>
          <w:noProof/>
        </w:rPr>
        <w:drawing>
          <wp:anchor distT="0" distB="0" distL="0" distR="0" simplePos="0" relativeHeight="251763712" behindDoc="0" locked="0" layoutInCell="1" allowOverlap="1" wp14:anchorId="49729323" wp14:editId="4B83730A">
            <wp:simplePos x="0" y="0"/>
            <wp:positionH relativeFrom="margin">
              <wp:align>center</wp:align>
            </wp:positionH>
            <wp:positionV relativeFrom="paragraph">
              <wp:posOffset>868045</wp:posOffset>
            </wp:positionV>
            <wp:extent cx="3818161" cy="2921059"/>
            <wp:effectExtent l="0" t="0" r="0" b="0"/>
            <wp:wrapNone/>
            <wp:docPr id="566" name="Image 5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6" name="Image 566"/>
                    <pic:cNvPicPr/>
                  </pic:nvPicPr>
                  <pic:blipFill>
                    <a:blip r:embed="rId176" cstate="print"/>
                    <a:stretch>
                      <a:fillRect/>
                    </a:stretch>
                  </pic:blipFill>
                  <pic:spPr>
                    <a:xfrm>
                      <a:off x="0" y="0"/>
                      <a:ext cx="3818161" cy="2921059"/>
                    </a:xfrm>
                    <a:prstGeom prst="rect">
                      <a:avLst/>
                    </a:prstGeom>
                  </pic:spPr>
                </pic:pic>
              </a:graphicData>
            </a:graphic>
          </wp:anchor>
        </w:drawing>
      </w:r>
    </w:p>
    <w:p w14:paraId="47C039F0" w14:textId="77777777" w:rsidR="004258F2" w:rsidRPr="002D0C45" w:rsidRDefault="004258F2" w:rsidP="004258F2">
      <w:pPr>
        <w:pStyle w:val="BodyText"/>
        <w:spacing w:before="0"/>
        <w:rPr>
          <w:rFonts w:ascii="Sylfaen" w:hAnsi="Sylfaen"/>
          <w:sz w:val="22"/>
          <w:szCs w:val="22"/>
          <w:lang w:val="ka-GE"/>
        </w:rPr>
      </w:pPr>
    </w:p>
    <w:p w14:paraId="347B83C8" w14:textId="77777777" w:rsidR="004258F2" w:rsidRPr="002D0C45" w:rsidRDefault="004258F2" w:rsidP="004258F2">
      <w:pPr>
        <w:pStyle w:val="BodyText"/>
        <w:spacing w:before="0"/>
        <w:rPr>
          <w:rFonts w:ascii="Sylfaen" w:hAnsi="Sylfaen"/>
          <w:sz w:val="22"/>
          <w:szCs w:val="22"/>
          <w:lang w:val="ka-GE"/>
        </w:rPr>
      </w:pPr>
    </w:p>
    <w:p w14:paraId="017B5019" w14:textId="77777777" w:rsidR="004258F2" w:rsidRPr="002D0C45" w:rsidRDefault="004258F2" w:rsidP="004258F2">
      <w:pPr>
        <w:pStyle w:val="BodyText"/>
        <w:spacing w:before="0"/>
        <w:rPr>
          <w:rFonts w:ascii="Sylfaen" w:hAnsi="Sylfaen"/>
          <w:sz w:val="22"/>
          <w:szCs w:val="22"/>
          <w:lang w:val="ka-GE"/>
        </w:rPr>
      </w:pPr>
    </w:p>
    <w:p w14:paraId="72BC8AA6" w14:textId="77777777" w:rsidR="004258F2" w:rsidRPr="002D0C45" w:rsidRDefault="004258F2" w:rsidP="004258F2">
      <w:pPr>
        <w:pStyle w:val="BodyText"/>
        <w:spacing w:before="0"/>
        <w:rPr>
          <w:rFonts w:ascii="Sylfaen" w:hAnsi="Sylfaen"/>
          <w:sz w:val="22"/>
          <w:szCs w:val="22"/>
          <w:lang w:val="ka-GE"/>
        </w:rPr>
      </w:pPr>
    </w:p>
    <w:p w14:paraId="461FEBA8" w14:textId="77777777" w:rsidR="004258F2" w:rsidRPr="002D0C45" w:rsidRDefault="004258F2" w:rsidP="004258F2">
      <w:pPr>
        <w:pStyle w:val="BodyText"/>
        <w:spacing w:before="0"/>
        <w:rPr>
          <w:rFonts w:ascii="Sylfaen" w:hAnsi="Sylfaen"/>
          <w:sz w:val="22"/>
          <w:szCs w:val="22"/>
          <w:lang w:val="ka-GE"/>
        </w:rPr>
      </w:pPr>
    </w:p>
    <w:p w14:paraId="51A059E2" w14:textId="77777777" w:rsidR="004258F2" w:rsidRPr="002D0C45" w:rsidRDefault="004258F2" w:rsidP="004258F2">
      <w:pPr>
        <w:pStyle w:val="BodyText"/>
        <w:spacing w:before="0"/>
        <w:rPr>
          <w:rFonts w:ascii="Sylfaen" w:hAnsi="Sylfaen"/>
          <w:sz w:val="22"/>
          <w:szCs w:val="22"/>
          <w:lang w:val="ka-GE"/>
        </w:rPr>
      </w:pPr>
    </w:p>
    <w:p w14:paraId="0FA50261" w14:textId="77777777" w:rsidR="004258F2" w:rsidRPr="002D0C45" w:rsidRDefault="004258F2" w:rsidP="004258F2">
      <w:pPr>
        <w:pStyle w:val="BodyText"/>
        <w:spacing w:before="0"/>
        <w:rPr>
          <w:rFonts w:ascii="Sylfaen" w:hAnsi="Sylfaen"/>
          <w:sz w:val="22"/>
          <w:szCs w:val="22"/>
          <w:lang w:val="ka-GE"/>
        </w:rPr>
      </w:pPr>
    </w:p>
    <w:p w14:paraId="4858FD75" w14:textId="77777777" w:rsidR="004258F2" w:rsidRPr="002D0C45" w:rsidRDefault="004258F2" w:rsidP="004258F2">
      <w:pPr>
        <w:pStyle w:val="BodyText"/>
        <w:spacing w:before="0"/>
        <w:rPr>
          <w:rFonts w:ascii="Sylfaen" w:hAnsi="Sylfaen"/>
          <w:sz w:val="22"/>
          <w:szCs w:val="22"/>
          <w:lang w:val="ka-GE"/>
        </w:rPr>
      </w:pPr>
    </w:p>
    <w:p w14:paraId="19005084" w14:textId="77777777" w:rsidR="004258F2" w:rsidRPr="002D0C45" w:rsidRDefault="004258F2" w:rsidP="004258F2">
      <w:pPr>
        <w:pStyle w:val="BodyText"/>
        <w:spacing w:before="0"/>
        <w:rPr>
          <w:rFonts w:ascii="Sylfaen" w:hAnsi="Sylfaen"/>
          <w:sz w:val="22"/>
          <w:szCs w:val="22"/>
          <w:lang w:val="ka-GE"/>
        </w:rPr>
      </w:pPr>
    </w:p>
    <w:p w14:paraId="3C1D97B8" w14:textId="77777777" w:rsidR="004258F2" w:rsidRPr="002D0C45" w:rsidRDefault="004258F2" w:rsidP="004258F2">
      <w:pPr>
        <w:pStyle w:val="BodyText"/>
        <w:spacing w:before="0"/>
        <w:rPr>
          <w:rFonts w:ascii="Sylfaen" w:hAnsi="Sylfaen"/>
          <w:sz w:val="22"/>
          <w:szCs w:val="22"/>
          <w:lang w:val="ka-GE"/>
        </w:rPr>
      </w:pPr>
    </w:p>
    <w:p w14:paraId="5652376C" w14:textId="77777777" w:rsidR="004258F2" w:rsidRPr="002D0C45" w:rsidRDefault="004258F2" w:rsidP="004258F2">
      <w:pPr>
        <w:pStyle w:val="BodyText"/>
        <w:spacing w:before="0"/>
        <w:rPr>
          <w:rFonts w:ascii="Sylfaen" w:hAnsi="Sylfaen"/>
          <w:sz w:val="22"/>
          <w:szCs w:val="22"/>
          <w:lang w:val="ka-GE"/>
        </w:rPr>
      </w:pPr>
    </w:p>
    <w:p w14:paraId="2B251250" w14:textId="77777777" w:rsidR="004258F2" w:rsidRPr="002D0C45" w:rsidRDefault="004258F2" w:rsidP="004258F2">
      <w:pPr>
        <w:pStyle w:val="BodyText"/>
        <w:spacing w:before="0"/>
        <w:rPr>
          <w:rFonts w:ascii="Sylfaen" w:hAnsi="Sylfaen"/>
          <w:sz w:val="22"/>
          <w:szCs w:val="22"/>
          <w:lang w:val="ka-GE"/>
        </w:rPr>
      </w:pPr>
    </w:p>
    <w:p w14:paraId="483C4601" w14:textId="77777777" w:rsidR="004258F2" w:rsidRPr="002D0C45" w:rsidRDefault="004258F2" w:rsidP="004258F2">
      <w:pPr>
        <w:spacing w:before="1"/>
        <w:rPr>
          <w:rFonts w:ascii="Sylfaen" w:hAnsi="Sylfaen"/>
          <w:b/>
          <w:lang w:val="ka-GE"/>
        </w:rPr>
      </w:pPr>
      <w:r w:rsidRPr="002D0C45">
        <w:rPr>
          <w:rFonts w:ascii="Sylfaen" w:hAnsi="Sylfaen"/>
          <w:b/>
          <w:noProof/>
        </w:rPr>
        <w:drawing>
          <wp:anchor distT="0" distB="0" distL="0" distR="0" simplePos="0" relativeHeight="251803648" behindDoc="0" locked="0" layoutInCell="1" allowOverlap="1" wp14:anchorId="0CE131DC" wp14:editId="364275A0">
            <wp:simplePos x="0" y="0"/>
            <wp:positionH relativeFrom="page">
              <wp:posOffset>1300480</wp:posOffset>
            </wp:positionH>
            <wp:positionV relativeFrom="paragraph">
              <wp:posOffset>179705</wp:posOffset>
            </wp:positionV>
            <wp:extent cx="361395" cy="361585"/>
            <wp:effectExtent l="0" t="0" r="0" b="0"/>
            <wp:wrapNone/>
            <wp:docPr id="466" name="Image 5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7" name="Image 567"/>
                    <pic:cNvPicPr/>
                  </pic:nvPicPr>
                  <pic:blipFill>
                    <a:blip r:embed="rId177" cstate="print"/>
                    <a:stretch>
                      <a:fillRect/>
                    </a:stretch>
                  </pic:blipFill>
                  <pic:spPr>
                    <a:xfrm>
                      <a:off x="0" y="0"/>
                      <a:ext cx="361395" cy="361585"/>
                    </a:xfrm>
                    <a:prstGeom prst="rect">
                      <a:avLst/>
                    </a:prstGeom>
                  </pic:spPr>
                </pic:pic>
              </a:graphicData>
            </a:graphic>
          </wp:anchor>
        </w:drawing>
      </w:r>
      <w:r w:rsidRPr="002D0C45">
        <w:rPr>
          <w:rFonts w:ascii="Sylfaen" w:hAnsi="Sylfaen"/>
          <w:b/>
          <w:spacing w:val="-10"/>
          <w:w w:val="105"/>
          <w:lang w:val="ka-GE"/>
        </w:rPr>
        <w:t xml:space="preserve">                                 y</w:t>
      </w:r>
    </w:p>
    <w:p w14:paraId="4B565E04" w14:textId="77777777" w:rsidR="004258F2" w:rsidRPr="002D0C45" w:rsidRDefault="004258F2" w:rsidP="004258F2">
      <w:pPr>
        <w:pStyle w:val="BodyText"/>
        <w:spacing w:before="0"/>
        <w:rPr>
          <w:rFonts w:ascii="Sylfaen" w:hAnsi="Sylfaen"/>
          <w:b/>
          <w:sz w:val="22"/>
          <w:szCs w:val="22"/>
          <w:lang w:val="ka-GE"/>
        </w:rPr>
      </w:pPr>
    </w:p>
    <w:p w14:paraId="4B61AE7F" w14:textId="77777777" w:rsidR="004258F2" w:rsidRPr="002D0C45" w:rsidRDefault="004258F2" w:rsidP="004258F2">
      <w:pPr>
        <w:rPr>
          <w:rFonts w:ascii="Sylfaen" w:hAnsi="Sylfaen"/>
          <w:b/>
          <w:lang w:val="ka-GE"/>
        </w:rPr>
      </w:pPr>
      <w:r w:rsidRPr="002D0C45">
        <w:rPr>
          <w:rFonts w:ascii="Sylfaen" w:hAnsi="Sylfaen"/>
          <w:b/>
          <w:lang w:val="ka-GE"/>
        </w:rPr>
        <w:t xml:space="preserve">                </w:t>
      </w:r>
      <w:r w:rsidRPr="002D0C45">
        <w:rPr>
          <w:rFonts w:ascii="Sylfaen" w:hAnsi="Sylfaen"/>
          <w:b/>
          <w:spacing w:val="-10"/>
          <w:w w:val="105"/>
          <w:lang w:val="ka-GE"/>
        </w:rPr>
        <w:t>x</w:t>
      </w:r>
    </w:p>
    <w:p w14:paraId="7D701F51" w14:textId="4CB11BF6" w:rsidR="004258F2" w:rsidRPr="002D0C45" w:rsidRDefault="004258F2" w:rsidP="004258F2">
      <w:pPr>
        <w:rPr>
          <w:rFonts w:ascii="Sylfaen" w:hAnsi="Sylfaen"/>
          <w:lang w:val="ka-GE"/>
        </w:rPr>
        <w:sectPr w:rsidR="004258F2" w:rsidRPr="002D0C45" w:rsidSect="004258F2">
          <w:pgSz w:w="11910" w:h="16840"/>
          <w:pgMar w:top="1580" w:right="708" w:bottom="500" w:left="992" w:header="713" w:footer="308" w:gutter="0"/>
          <w:cols w:space="720"/>
        </w:sectPr>
      </w:pPr>
      <w:r w:rsidRPr="002D0C45">
        <w:rPr>
          <w:rFonts w:ascii="Sylfaen" w:hAnsi="Sylfaen"/>
          <w:lang w:val="ka-GE"/>
        </w:rPr>
        <w:t xml:space="preserve">სურათი </w:t>
      </w:r>
      <w:r w:rsidR="00010150">
        <w:rPr>
          <w:rFonts w:ascii="Sylfaen" w:hAnsi="Sylfaen"/>
          <w:lang w:val="ka-GE"/>
        </w:rPr>
        <w:t>რ</w:t>
      </w:r>
      <w:r w:rsidRPr="002D0C45">
        <w:rPr>
          <w:rFonts w:ascii="Sylfaen" w:hAnsi="Sylfaen"/>
          <w:lang w:val="ka-GE"/>
        </w:rPr>
        <w:t>.4.1გ:</w:t>
      </w:r>
      <w:r w:rsidR="00D91CD9">
        <w:rPr>
          <w:rFonts w:ascii="Sylfaen" w:hAnsi="Sylfaen"/>
          <w:lang w:val="ka-GE"/>
        </w:rPr>
        <w:t xml:space="preserve"> </w:t>
      </w:r>
      <w:r w:rsidRPr="002D0C45">
        <w:rPr>
          <w:rFonts w:ascii="Sylfaen" w:hAnsi="Sylfaen"/>
          <w:lang w:val="ka-GE"/>
        </w:rPr>
        <w:t>აწყობილი მოპირკეთების ნაკრებების სატესტო აღჭურვილობის მაგალითი: ზედახედი</w:t>
      </w:r>
    </w:p>
    <w:p w14:paraId="516E56D1" w14:textId="77777777" w:rsidR="004258F2" w:rsidRPr="002D0C45" w:rsidRDefault="004258F2" w:rsidP="004258F2">
      <w:pPr>
        <w:pStyle w:val="BodyText"/>
        <w:spacing w:before="46"/>
        <w:rPr>
          <w:rFonts w:ascii="Sylfaen" w:hAnsi="Sylfaen"/>
          <w:sz w:val="22"/>
          <w:szCs w:val="22"/>
          <w:lang w:val="ka-GE"/>
        </w:rPr>
      </w:pPr>
      <w:r w:rsidRPr="002D0C45">
        <w:rPr>
          <w:rFonts w:ascii="Sylfaen" w:hAnsi="Sylfaen"/>
          <w:noProof/>
          <w:sz w:val="22"/>
          <w:szCs w:val="22"/>
        </w:rPr>
        <w:lastRenderedPageBreak/>
        <mc:AlternateContent>
          <mc:Choice Requires="wps">
            <w:drawing>
              <wp:anchor distT="0" distB="0" distL="114300" distR="114300" simplePos="0" relativeHeight="251782144" behindDoc="0" locked="0" layoutInCell="1" allowOverlap="1" wp14:anchorId="2EA75783" wp14:editId="64D51501">
                <wp:simplePos x="0" y="0"/>
                <wp:positionH relativeFrom="column">
                  <wp:posOffset>2969895</wp:posOffset>
                </wp:positionH>
                <wp:positionV relativeFrom="paragraph">
                  <wp:posOffset>-803275</wp:posOffset>
                </wp:positionV>
                <wp:extent cx="1457325" cy="952500"/>
                <wp:effectExtent l="0" t="0" r="28575" b="19050"/>
                <wp:wrapNone/>
                <wp:docPr id="1488" name="Поле 1488"/>
                <wp:cNvGraphicFramePr/>
                <a:graphic xmlns:a="http://schemas.openxmlformats.org/drawingml/2006/main">
                  <a:graphicData uri="http://schemas.microsoft.com/office/word/2010/wordprocessingShape">
                    <wps:wsp>
                      <wps:cNvSpPr txBox="1"/>
                      <wps:spPr>
                        <a:xfrm>
                          <a:off x="0" y="0"/>
                          <a:ext cx="1457325" cy="952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71B7494" w14:textId="77777777" w:rsidR="00636917" w:rsidRDefault="00636917" w:rsidP="004258F2">
                            <w:pPr>
                              <w:rPr>
                                <w:rFonts w:ascii="Sylfaen" w:hAnsi="Sylfaen"/>
                                <w:sz w:val="14"/>
                                <w:lang w:val="ka-GE"/>
                              </w:rPr>
                            </w:pPr>
                            <w:r w:rsidRPr="00501B6F">
                              <w:rPr>
                                <w:rFonts w:asciiTheme="minorHAnsi" w:hAnsiTheme="minorHAnsi"/>
                                <w:sz w:val="14"/>
                                <w:lang w:val="ka-GE"/>
                              </w:rPr>
                              <w:t>1.</w:t>
                            </w:r>
                            <w:r w:rsidRPr="00501B6F">
                              <w:rPr>
                                <w:sz w:val="14"/>
                              </w:rPr>
                              <w:t>LVDT (</w:t>
                            </w:r>
                            <w:r w:rsidRPr="00501B6F">
                              <w:rPr>
                                <w:rFonts w:ascii="Sylfaen" w:hAnsi="Sylfaen"/>
                                <w:sz w:val="14"/>
                                <w:lang w:val="ka-GE"/>
                              </w:rPr>
                              <w:t>წრფივი ცვლადი გადაადგილების გარდამქმნელები ან ლაზერის გადაადგილების სენსორები</w:t>
                            </w:r>
                          </w:p>
                          <w:p w14:paraId="53544647" w14:textId="77777777" w:rsidR="00636917" w:rsidRPr="00501B6F" w:rsidRDefault="00636917" w:rsidP="004258F2">
                            <w:pPr>
                              <w:rPr>
                                <w:rFonts w:ascii="Sylfaen" w:hAnsi="Sylfaen"/>
                                <w:sz w:val="14"/>
                                <w:lang w:val="ka-GE"/>
                              </w:rPr>
                            </w:pPr>
                          </w:p>
                          <w:p w14:paraId="6318FCF0" w14:textId="77777777" w:rsidR="00636917" w:rsidRPr="0001741A" w:rsidRDefault="00636917" w:rsidP="004258F2">
                            <w:pPr>
                              <w:rPr>
                                <w:rFonts w:ascii="Sylfaen" w:hAnsi="Sylfaen"/>
                                <w:sz w:val="14"/>
                                <w:lang w:val="ka-GE"/>
                              </w:rPr>
                            </w:pPr>
                            <w:r w:rsidRPr="00501B6F">
                              <w:rPr>
                                <w:rFonts w:ascii="Sylfaen" w:hAnsi="Sylfaen"/>
                                <w:sz w:val="14"/>
                                <w:lang w:val="ka-GE"/>
                              </w:rPr>
                              <w:t>2.სამ ღერძა</w:t>
                            </w:r>
                            <w:r>
                              <w:rPr>
                                <w:rFonts w:ascii="Sylfaen" w:hAnsi="Sylfaen"/>
                                <w:sz w:val="14"/>
                                <w:lang w:val="ka-GE"/>
                              </w:rPr>
                              <w:t xml:space="preserve"> აქსელერომეტრები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A75783" id="Поле 1488" o:spid="_x0000_s1120" type="#_x0000_t202" style="position:absolute;margin-left:233.85pt;margin-top:-63.25pt;width:114.75pt;height:7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" fillcolor="white [3201]" strokeweight=".5pt">
                <v:textbox>
                  <w:txbxContent>
                    <w:p w14:paraId="571B7494" w14:textId="77777777" w:rsidR="00636917" w:rsidRDefault="00636917" w:rsidP="004258F2">
                      <w:pPr>
                        <w:rPr>
                          <w:rFonts w:ascii="Sylfaen" w:hAnsi="Sylfaen"/>
                          <w:sz w:val="14"/>
                          <w:lang w:val="ka-GE"/>
                        </w:rPr>
                      </w:pPr>
                      <w:r w:rsidRPr="00501B6F">
                        <w:rPr>
                          <w:rFonts w:asciiTheme="minorHAnsi" w:hAnsiTheme="minorHAnsi"/>
                          <w:sz w:val="14"/>
                          <w:lang w:val="ka-GE"/>
                        </w:rPr>
                        <w:t>1.</w:t>
                      </w:r>
                      <w:r w:rsidRPr="00501B6F">
                        <w:rPr>
                          <w:sz w:val="14"/>
                        </w:rPr>
                        <w:t>LVDT (</w:t>
                      </w:r>
                      <w:r w:rsidRPr="00501B6F">
                        <w:rPr>
                          <w:rFonts w:ascii="Sylfaen" w:hAnsi="Sylfaen"/>
                          <w:sz w:val="14"/>
                          <w:lang w:val="ka-GE"/>
                        </w:rPr>
                        <w:t>წრფივი ცვლადი გადაადგილების გარდამქმნელები ან ლაზერის გადაადგილების სენსორები</w:t>
                      </w:r>
                    </w:p>
                    <w:p w14:paraId="53544647" w14:textId="77777777" w:rsidR="00636917" w:rsidRPr="00501B6F" w:rsidRDefault="00636917" w:rsidP="004258F2">
                      <w:pPr>
                        <w:rPr>
                          <w:rFonts w:ascii="Sylfaen" w:hAnsi="Sylfaen"/>
                          <w:sz w:val="14"/>
                          <w:lang w:val="ka-GE"/>
                        </w:rPr>
                      </w:pPr>
                    </w:p>
                    <w:p w14:paraId="6318FCF0" w14:textId="77777777" w:rsidR="00636917" w:rsidRPr="0001741A" w:rsidRDefault="00636917" w:rsidP="004258F2">
                      <w:pPr>
                        <w:rPr>
                          <w:rFonts w:ascii="Sylfaen" w:hAnsi="Sylfaen"/>
                          <w:sz w:val="14"/>
                          <w:lang w:val="ka-GE"/>
                        </w:rPr>
                      </w:pPr>
                      <w:r w:rsidRPr="00501B6F">
                        <w:rPr>
                          <w:rFonts w:ascii="Sylfaen" w:hAnsi="Sylfaen"/>
                          <w:sz w:val="14"/>
                          <w:lang w:val="ka-GE"/>
                        </w:rPr>
                        <w:t>2.სამ ღერძა</w:t>
                      </w:r>
                      <w:r>
                        <w:rPr>
                          <w:rFonts w:ascii="Sylfaen" w:hAnsi="Sylfaen"/>
                          <w:sz w:val="14"/>
                          <w:lang w:val="ka-GE"/>
                        </w:rPr>
                        <w:t xml:space="preserve"> აქსელერომეტრები</w:t>
                      </w:r>
                    </w:p>
                  </w:txbxContent>
                </v:textbox>
              </v:shape>
            </w:pict>
          </mc:Fallback>
        </mc:AlternateContent>
      </w:r>
    </w:p>
    <w:p w14:paraId="11057B73" w14:textId="77777777" w:rsidR="004258F2" w:rsidRPr="002D0C45" w:rsidRDefault="004258F2" w:rsidP="004258F2">
      <w:pPr>
        <w:pStyle w:val="BodyText"/>
        <w:spacing w:before="0"/>
        <w:rPr>
          <w:rFonts w:ascii="Sylfaen" w:hAnsi="Sylfaen"/>
          <w:sz w:val="22"/>
          <w:szCs w:val="22"/>
          <w:lang w:val="ka-GE"/>
        </w:rPr>
      </w:pPr>
      <w:r w:rsidRPr="002D0C45">
        <w:rPr>
          <w:rFonts w:ascii="Sylfaen" w:hAnsi="Sylfaen"/>
          <w:noProof/>
        </w:rPr>
        <mc:AlternateContent>
          <mc:Choice Requires="wps">
            <w:drawing>
              <wp:anchor distT="0" distB="0" distL="114300" distR="114300" simplePos="0" relativeHeight="251783168" behindDoc="0" locked="0" layoutInCell="1" allowOverlap="1" wp14:anchorId="5D93AE17" wp14:editId="058A8353">
                <wp:simplePos x="0" y="0"/>
                <wp:positionH relativeFrom="column">
                  <wp:posOffset>2541905</wp:posOffset>
                </wp:positionH>
                <wp:positionV relativeFrom="paragraph">
                  <wp:posOffset>69215</wp:posOffset>
                </wp:positionV>
                <wp:extent cx="1600200" cy="600075"/>
                <wp:effectExtent l="0" t="0" r="19050" b="28575"/>
                <wp:wrapNone/>
                <wp:docPr id="1489" name="Поле 1489"/>
                <wp:cNvGraphicFramePr/>
                <a:graphic xmlns:a="http://schemas.openxmlformats.org/drawingml/2006/main">
                  <a:graphicData uri="http://schemas.microsoft.com/office/word/2010/wordprocessingShape">
                    <wps:wsp>
                      <wps:cNvSpPr txBox="1"/>
                      <wps:spPr>
                        <a:xfrm>
                          <a:off x="0" y="0"/>
                          <a:ext cx="1600200" cy="600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3C3B5D1" w14:textId="77777777" w:rsidR="00636917" w:rsidRPr="00501B6F" w:rsidRDefault="00636917" w:rsidP="004258F2">
                            <w:pPr>
                              <w:rPr>
                                <w:sz w:val="16"/>
                              </w:rPr>
                            </w:pPr>
                            <w:r w:rsidRPr="00501B6F">
                              <w:rPr>
                                <w:rFonts w:ascii="Sylfaen" w:hAnsi="Sylfaen" w:cs="Sylfaen"/>
                                <w:sz w:val="16"/>
                              </w:rPr>
                              <w:t>სამღერძიანი</w:t>
                            </w:r>
                            <w:r w:rsidRPr="00501B6F">
                              <w:rPr>
                                <w:sz w:val="16"/>
                              </w:rPr>
                              <w:t xml:space="preserve"> </w:t>
                            </w:r>
                            <w:r w:rsidRPr="00501B6F">
                              <w:rPr>
                                <w:rFonts w:ascii="Sylfaen" w:hAnsi="Sylfaen" w:cs="Sylfaen"/>
                                <w:sz w:val="16"/>
                              </w:rPr>
                              <w:t>აქსელერომეტრი</w:t>
                            </w:r>
                            <w:r w:rsidRPr="00501B6F">
                              <w:rPr>
                                <w:sz w:val="16"/>
                              </w:rPr>
                              <w:t xml:space="preserve"> </w:t>
                            </w:r>
                            <w:r w:rsidRPr="00501B6F">
                              <w:rPr>
                                <w:rFonts w:ascii="Sylfaen" w:hAnsi="Sylfaen" w:cs="Sylfaen"/>
                                <w:sz w:val="16"/>
                              </w:rPr>
                              <w:t>გარსზე</w:t>
                            </w:r>
                            <w:r w:rsidRPr="00501B6F">
                              <w:rPr>
                                <w:sz w:val="16"/>
                              </w:rPr>
                              <w:t xml:space="preserve"> </w:t>
                            </w:r>
                            <w:r w:rsidRPr="00501B6F">
                              <w:rPr>
                                <w:rFonts w:ascii="Sylfaen" w:hAnsi="Sylfaen" w:cs="Sylfaen"/>
                                <w:sz w:val="16"/>
                              </w:rPr>
                              <w:t>ყველაზე</w:t>
                            </w:r>
                            <w:r w:rsidRPr="00501B6F">
                              <w:rPr>
                                <w:sz w:val="16"/>
                              </w:rPr>
                              <w:t xml:space="preserve"> </w:t>
                            </w:r>
                            <w:r w:rsidRPr="00501B6F">
                              <w:rPr>
                                <w:rFonts w:ascii="Sylfaen" w:hAnsi="Sylfaen" w:cs="Sylfaen"/>
                                <w:sz w:val="16"/>
                              </w:rPr>
                              <w:t>არახელსაყრელ</w:t>
                            </w:r>
                            <w:r w:rsidRPr="00501B6F">
                              <w:rPr>
                                <w:sz w:val="16"/>
                              </w:rPr>
                              <w:t xml:space="preserve"> </w:t>
                            </w:r>
                            <w:r w:rsidRPr="00501B6F">
                              <w:rPr>
                                <w:rFonts w:ascii="Sylfaen" w:hAnsi="Sylfaen" w:cs="Sylfaen"/>
                                <w:sz w:val="16"/>
                              </w:rPr>
                              <w:t>წერტილში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93AE17" id="Поле 1489" o:spid="_x0000_s1121" type="#_x0000_t202" style="position:absolute;margin-left:200.15pt;margin-top:5.45pt;width:126pt;height:47.2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" fillcolor="white [3201]" strokeweight=".5pt">
                <v:textbox>
                  <w:txbxContent>
                    <w:p w14:paraId="03C3B5D1" w14:textId="77777777" w:rsidR="00636917" w:rsidRPr="00501B6F" w:rsidRDefault="00636917" w:rsidP="004258F2">
                      <w:pPr>
                        <w:rPr>
                          <w:sz w:val="16"/>
                        </w:rPr>
                      </w:pPr>
                      <w:r w:rsidRPr="00501B6F">
                        <w:rPr>
                          <w:rFonts w:ascii="Sylfaen" w:hAnsi="Sylfaen" w:cs="Sylfaen"/>
                          <w:sz w:val="16"/>
                        </w:rPr>
                        <w:t>სამღერძიანი</w:t>
                      </w:r>
                      <w:r w:rsidRPr="00501B6F">
                        <w:rPr>
                          <w:sz w:val="16"/>
                        </w:rPr>
                        <w:t xml:space="preserve"> </w:t>
                      </w:r>
                      <w:r w:rsidRPr="00501B6F">
                        <w:rPr>
                          <w:rFonts w:ascii="Sylfaen" w:hAnsi="Sylfaen" w:cs="Sylfaen"/>
                          <w:sz w:val="16"/>
                        </w:rPr>
                        <w:t>აქსელერომეტრი</w:t>
                      </w:r>
                      <w:r w:rsidRPr="00501B6F">
                        <w:rPr>
                          <w:sz w:val="16"/>
                        </w:rPr>
                        <w:t xml:space="preserve"> </w:t>
                      </w:r>
                      <w:r w:rsidRPr="00501B6F">
                        <w:rPr>
                          <w:rFonts w:ascii="Sylfaen" w:hAnsi="Sylfaen" w:cs="Sylfaen"/>
                          <w:sz w:val="16"/>
                        </w:rPr>
                        <w:t>გარსზე</w:t>
                      </w:r>
                      <w:r w:rsidRPr="00501B6F">
                        <w:rPr>
                          <w:sz w:val="16"/>
                        </w:rPr>
                        <w:t xml:space="preserve"> </w:t>
                      </w:r>
                      <w:r w:rsidRPr="00501B6F">
                        <w:rPr>
                          <w:rFonts w:ascii="Sylfaen" w:hAnsi="Sylfaen" w:cs="Sylfaen"/>
                          <w:sz w:val="16"/>
                        </w:rPr>
                        <w:t>ყველაზე</w:t>
                      </w:r>
                      <w:r w:rsidRPr="00501B6F">
                        <w:rPr>
                          <w:sz w:val="16"/>
                        </w:rPr>
                        <w:t xml:space="preserve"> </w:t>
                      </w:r>
                      <w:r w:rsidRPr="00501B6F">
                        <w:rPr>
                          <w:rFonts w:ascii="Sylfaen" w:hAnsi="Sylfaen" w:cs="Sylfaen"/>
                          <w:sz w:val="16"/>
                        </w:rPr>
                        <w:t>არახელსაყრელ</w:t>
                      </w:r>
                      <w:r w:rsidRPr="00501B6F">
                        <w:rPr>
                          <w:sz w:val="16"/>
                        </w:rPr>
                        <w:t xml:space="preserve"> </w:t>
                      </w:r>
                      <w:r w:rsidRPr="00501B6F">
                        <w:rPr>
                          <w:rFonts w:ascii="Sylfaen" w:hAnsi="Sylfaen" w:cs="Sylfaen"/>
                          <w:sz w:val="16"/>
                        </w:rPr>
                        <w:t>წერტილში</w:t>
                      </w:r>
                    </w:p>
                  </w:txbxContent>
                </v:textbox>
              </v:shape>
            </w:pict>
          </mc:Fallback>
        </mc:AlternateContent>
      </w:r>
    </w:p>
    <w:p w14:paraId="1A5DB75B" w14:textId="77777777" w:rsidR="004258F2" w:rsidRPr="002D0C45" w:rsidRDefault="004258F2" w:rsidP="004258F2">
      <w:pPr>
        <w:pStyle w:val="BodyText"/>
        <w:spacing w:before="220"/>
        <w:rPr>
          <w:rFonts w:ascii="Sylfaen" w:hAnsi="Sylfaen"/>
          <w:sz w:val="22"/>
          <w:szCs w:val="22"/>
          <w:lang w:val="ka-GE"/>
        </w:rPr>
      </w:pPr>
    </w:p>
    <w:p w14:paraId="184FE9F7" w14:textId="77777777" w:rsidR="004258F2" w:rsidRPr="002D0C45" w:rsidRDefault="004258F2" w:rsidP="004258F2">
      <w:pPr>
        <w:pStyle w:val="BodyText"/>
        <w:spacing w:before="220"/>
        <w:rPr>
          <w:rFonts w:ascii="Sylfaen" w:hAnsi="Sylfaen"/>
          <w:sz w:val="22"/>
          <w:szCs w:val="22"/>
          <w:lang w:val="ka-GE"/>
        </w:rPr>
      </w:pPr>
    </w:p>
    <w:p w14:paraId="4CCF5C48" w14:textId="77777777" w:rsidR="004258F2" w:rsidRPr="002D0C45" w:rsidRDefault="004258F2" w:rsidP="004258F2">
      <w:pPr>
        <w:pStyle w:val="BodyText"/>
        <w:spacing w:before="220"/>
        <w:rPr>
          <w:rFonts w:ascii="Sylfaen" w:hAnsi="Sylfaen"/>
          <w:sz w:val="22"/>
          <w:szCs w:val="22"/>
          <w:lang w:val="ka-GE"/>
        </w:rPr>
      </w:pPr>
      <w:r w:rsidRPr="002D0C45">
        <w:rPr>
          <w:rFonts w:ascii="Sylfaen" w:hAnsi="Sylfaen"/>
          <w:b/>
          <w:noProof/>
          <w:spacing w:val="-10"/>
        </w:rPr>
        <mc:AlternateContent>
          <mc:Choice Requires="wps">
            <w:drawing>
              <wp:anchor distT="0" distB="0" distL="114300" distR="114300" simplePos="0" relativeHeight="251784192" behindDoc="0" locked="0" layoutInCell="1" allowOverlap="1" wp14:anchorId="2DDCA7E6" wp14:editId="0521E47F">
                <wp:simplePos x="0" y="0"/>
                <wp:positionH relativeFrom="column">
                  <wp:posOffset>3351530</wp:posOffset>
                </wp:positionH>
                <wp:positionV relativeFrom="paragraph">
                  <wp:posOffset>152400</wp:posOffset>
                </wp:positionV>
                <wp:extent cx="1266825" cy="590550"/>
                <wp:effectExtent l="0" t="0" r="28575" b="19050"/>
                <wp:wrapNone/>
                <wp:docPr id="1490" name="Поле 1490"/>
                <wp:cNvGraphicFramePr/>
                <a:graphic xmlns:a="http://schemas.openxmlformats.org/drawingml/2006/main">
                  <a:graphicData uri="http://schemas.microsoft.com/office/word/2010/wordprocessingShape">
                    <wps:wsp>
                      <wps:cNvSpPr txBox="1"/>
                      <wps:spPr>
                        <a:xfrm>
                          <a:off x="0" y="0"/>
                          <a:ext cx="1266825" cy="590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EDD3231" w14:textId="77777777" w:rsidR="00636917" w:rsidRPr="0001741A" w:rsidRDefault="00636917" w:rsidP="004258F2">
                            <w:pPr>
                              <w:rPr>
                                <w:rFonts w:ascii="Sylfaen" w:hAnsi="Sylfaen"/>
                                <w:sz w:val="18"/>
                                <w:lang w:val="ka-GE"/>
                              </w:rPr>
                            </w:pPr>
                            <w:r w:rsidRPr="0001741A">
                              <w:rPr>
                                <w:rFonts w:ascii="Sylfaen" w:hAnsi="Sylfaen"/>
                                <w:sz w:val="18"/>
                                <w:lang w:val="ka-GE"/>
                              </w:rPr>
                              <w:t>სამ-ღერძა აქსელერომეტრი მოძრავ კოჭებზე</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DCA7E6" id="Поле 1490" o:spid="_x0000_s1122" type="#_x0000_t202" style="position:absolute;margin-left:263.9pt;margin-top:12pt;width:99.75pt;height:46.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" fillcolor="white [3201]" strokeweight=".5pt">
                <v:textbox>
                  <w:txbxContent>
                    <w:p w14:paraId="7EDD3231" w14:textId="77777777" w:rsidR="00636917" w:rsidRPr="0001741A" w:rsidRDefault="00636917" w:rsidP="004258F2">
                      <w:pPr>
                        <w:rPr>
                          <w:rFonts w:ascii="Sylfaen" w:hAnsi="Sylfaen"/>
                          <w:sz w:val="18"/>
                          <w:lang w:val="ka-GE"/>
                        </w:rPr>
                      </w:pPr>
                      <w:r w:rsidRPr="0001741A">
                        <w:rPr>
                          <w:rFonts w:ascii="Sylfaen" w:hAnsi="Sylfaen"/>
                          <w:sz w:val="18"/>
                          <w:lang w:val="ka-GE"/>
                        </w:rPr>
                        <w:t>სამ-ღერძა აქსელერომეტრი მოძრავ კოჭებზე</w:t>
                      </w:r>
                    </w:p>
                  </w:txbxContent>
                </v:textbox>
              </v:shape>
            </w:pict>
          </mc:Fallback>
        </mc:AlternateContent>
      </w:r>
    </w:p>
    <w:p w14:paraId="4A140ECC" w14:textId="77777777" w:rsidR="004258F2" w:rsidRPr="002D0C45" w:rsidRDefault="004258F2" w:rsidP="004258F2">
      <w:pPr>
        <w:pStyle w:val="ListParagraph"/>
        <w:tabs>
          <w:tab w:val="left" w:pos="867"/>
        </w:tabs>
        <w:ind w:left="867"/>
        <w:contextualSpacing w:val="0"/>
        <w:rPr>
          <w:rFonts w:ascii="Sylfaen" w:hAnsi="Sylfaen"/>
          <w:b/>
        </w:rPr>
      </w:pPr>
    </w:p>
    <w:p w14:paraId="7E887D60" w14:textId="77777777" w:rsidR="004258F2" w:rsidRPr="002D0C45" w:rsidRDefault="004258F2" w:rsidP="004258F2">
      <w:pPr>
        <w:pStyle w:val="ListParagraph"/>
        <w:tabs>
          <w:tab w:val="left" w:pos="867"/>
        </w:tabs>
        <w:ind w:left="867"/>
        <w:contextualSpacing w:val="0"/>
        <w:rPr>
          <w:rFonts w:ascii="Sylfaen" w:hAnsi="Sylfaen"/>
          <w:b/>
        </w:rPr>
      </w:pPr>
    </w:p>
    <w:p w14:paraId="553EC0D6" w14:textId="77777777" w:rsidR="004258F2" w:rsidRPr="002D0C45" w:rsidRDefault="004258F2" w:rsidP="004258F2">
      <w:pPr>
        <w:pStyle w:val="ListParagraph"/>
        <w:tabs>
          <w:tab w:val="left" w:pos="867"/>
        </w:tabs>
        <w:ind w:left="867"/>
        <w:contextualSpacing w:val="0"/>
        <w:rPr>
          <w:rFonts w:ascii="Sylfaen" w:hAnsi="Sylfaen"/>
          <w:b/>
        </w:rPr>
      </w:pPr>
      <w:r w:rsidRPr="002D0C45">
        <w:rPr>
          <w:rFonts w:ascii="Sylfaen" w:hAnsi="Sylfaen"/>
          <w:b/>
        </w:rPr>
        <w:t xml:space="preserve">                                                         z                                                     z</w:t>
      </w:r>
    </w:p>
    <w:p w14:paraId="6378C069" w14:textId="77777777" w:rsidR="004258F2" w:rsidRPr="002D0C45" w:rsidRDefault="004258F2" w:rsidP="004258F2">
      <w:pPr>
        <w:pStyle w:val="ListParagraph"/>
        <w:tabs>
          <w:tab w:val="left" w:pos="867"/>
        </w:tabs>
        <w:ind w:left="867"/>
        <w:contextualSpacing w:val="0"/>
        <w:rPr>
          <w:rFonts w:ascii="Sylfaen" w:hAnsi="Sylfaen"/>
          <w:b/>
        </w:rPr>
      </w:pPr>
    </w:p>
    <w:p w14:paraId="2A7A60DA" w14:textId="77777777" w:rsidR="004258F2" w:rsidRPr="002D0C45" w:rsidRDefault="004258F2" w:rsidP="004258F2">
      <w:pPr>
        <w:pStyle w:val="ListParagraph"/>
        <w:tabs>
          <w:tab w:val="left" w:pos="867"/>
        </w:tabs>
        <w:ind w:left="867"/>
        <w:contextualSpacing w:val="0"/>
        <w:rPr>
          <w:rFonts w:ascii="Sylfaen" w:hAnsi="Sylfaen"/>
          <w:b/>
        </w:rPr>
      </w:pPr>
      <w:r w:rsidRPr="002D0C45">
        <w:rPr>
          <w:rFonts w:ascii="Sylfaen" w:hAnsi="Sylfaen"/>
          <w:b/>
        </w:rPr>
        <w:t xml:space="preserve">                                                                   y                                     x</w:t>
      </w:r>
    </w:p>
    <w:p w14:paraId="33E24378" w14:textId="77777777" w:rsidR="004258F2" w:rsidRPr="002D0C45" w:rsidRDefault="004258F2" w:rsidP="004258F2">
      <w:pPr>
        <w:pStyle w:val="ListParagraph"/>
        <w:tabs>
          <w:tab w:val="left" w:pos="867"/>
        </w:tabs>
        <w:ind w:left="867"/>
        <w:contextualSpacing w:val="0"/>
        <w:rPr>
          <w:rFonts w:ascii="Sylfaen" w:hAnsi="Sylfaen"/>
          <w:b/>
        </w:rPr>
      </w:pPr>
    </w:p>
    <w:p w14:paraId="0A4315E2" w14:textId="77777777" w:rsidR="004258F2" w:rsidRPr="002D0C45" w:rsidRDefault="004258F2" w:rsidP="004258F2">
      <w:pPr>
        <w:pStyle w:val="ListParagraph"/>
        <w:tabs>
          <w:tab w:val="left" w:pos="867"/>
        </w:tabs>
        <w:ind w:left="867"/>
        <w:contextualSpacing w:val="0"/>
        <w:rPr>
          <w:rFonts w:ascii="Sylfaen" w:hAnsi="Sylfaen"/>
          <w:b/>
        </w:rPr>
      </w:pPr>
    </w:p>
    <w:p w14:paraId="4AAB36EC" w14:textId="77777777" w:rsidR="004258F2" w:rsidRPr="002D0C45" w:rsidRDefault="004258F2" w:rsidP="004258F2">
      <w:pPr>
        <w:pStyle w:val="ListParagraph"/>
        <w:tabs>
          <w:tab w:val="left" w:pos="867"/>
        </w:tabs>
        <w:ind w:left="867"/>
        <w:rPr>
          <w:rFonts w:ascii="Sylfaen" w:hAnsi="Sylfaen"/>
          <w:b/>
        </w:rPr>
      </w:pPr>
      <w:r w:rsidRPr="002D0C45">
        <w:rPr>
          <w:rFonts w:ascii="Sylfaen" w:hAnsi="Sylfaen"/>
          <w:b/>
        </w:rPr>
        <w:t>(ა)</w:t>
      </w:r>
      <w:r w:rsidRPr="002D0C45">
        <w:rPr>
          <w:rFonts w:ascii="Sylfaen" w:hAnsi="Sylfaen"/>
          <w:b/>
        </w:rPr>
        <w:tab/>
      </w:r>
      <w:r w:rsidRPr="002D0C45">
        <w:rPr>
          <w:rFonts w:ascii="Sylfaen" w:hAnsi="Sylfaen"/>
          <w:b/>
        </w:rPr>
        <w:tab/>
      </w:r>
      <w:r w:rsidRPr="002D0C45">
        <w:rPr>
          <w:rFonts w:ascii="Sylfaen" w:hAnsi="Sylfaen"/>
          <w:b/>
        </w:rPr>
        <w:tab/>
      </w:r>
      <w:r w:rsidRPr="002D0C45">
        <w:rPr>
          <w:rFonts w:ascii="Sylfaen" w:hAnsi="Sylfaen"/>
          <w:b/>
        </w:rPr>
        <w:tab/>
      </w:r>
      <w:r w:rsidRPr="002D0C45">
        <w:rPr>
          <w:rFonts w:ascii="Sylfaen" w:hAnsi="Sylfaen"/>
          <w:b/>
        </w:rPr>
        <w:tab/>
      </w:r>
      <w:r w:rsidRPr="002D0C45">
        <w:rPr>
          <w:rFonts w:ascii="Sylfaen" w:hAnsi="Sylfaen"/>
          <w:b/>
        </w:rPr>
        <w:tab/>
      </w:r>
      <w:r w:rsidRPr="002D0C45">
        <w:rPr>
          <w:rFonts w:ascii="Sylfaen" w:hAnsi="Sylfaen"/>
          <w:b/>
        </w:rPr>
        <w:tab/>
      </w:r>
      <w:r w:rsidRPr="002D0C45">
        <w:rPr>
          <w:rFonts w:ascii="Sylfaen" w:hAnsi="Sylfaen"/>
          <w:b/>
        </w:rPr>
        <w:tab/>
      </w:r>
      <w:r w:rsidRPr="002D0C45">
        <w:rPr>
          <w:rFonts w:ascii="Sylfaen" w:hAnsi="Sylfaen"/>
          <w:b/>
        </w:rPr>
        <w:tab/>
      </w:r>
      <w:r w:rsidRPr="002D0C45">
        <w:rPr>
          <w:rFonts w:ascii="Sylfaen" w:hAnsi="Sylfaen"/>
          <w:b/>
        </w:rPr>
        <w:tab/>
      </w:r>
      <w:r w:rsidRPr="002D0C45">
        <w:rPr>
          <w:rFonts w:ascii="Sylfaen" w:hAnsi="Sylfaen"/>
          <w:b/>
        </w:rPr>
        <w:tab/>
      </w:r>
      <w:r w:rsidRPr="002D0C45">
        <w:rPr>
          <w:rFonts w:ascii="Sylfaen" w:hAnsi="Sylfaen"/>
          <w:b/>
        </w:rPr>
        <w:tab/>
        <w:t>(ბ)</w:t>
      </w:r>
    </w:p>
    <w:p w14:paraId="2566E1F0" w14:textId="3F1E3B14" w:rsidR="004258F2" w:rsidRPr="002D0C45" w:rsidRDefault="004258F2" w:rsidP="004258F2">
      <w:pPr>
        <w:pStyle w:val="ListParagraph"/>
        <w:tabs>
          <w:tab w:val="left" w:pos="867"/>
        </w:tabs>
        <w:ind w:left="867"/>
        <w:contextualSpacing w:val="0"/>
        <w:rPr>
          <w:rFonts w:ascii="Sylfaen" w:hAnsi="Sylfaen"/>
        </w:rPr>
      </w:pPr>
      <w:r w:rsidRPr="002D0C45">
        <w:rPr>
          <w:rFonts w:ascii="Sylfaen" w:hAnsi="Sylfaen"/>
          <w:b/>
        </w:rPr>
        <w:t xml:space="preserve">სურათი </w:t>
      </w:r>
      <w:r w:rsidR="00010150">
        <w:rPr>
          <w:rFonts w:ascii="Sylfaen" w:hAnsi="Sylfaen"/>
          <w:b/>
        </w:rPr>
        <w:t>რ</w:t>
      </w:r>
      <w:r w:rsidRPr="002D0C45">
        <w:rPr>
          <w:rFonts w:ascii="Sylfaen" w:hAnsi="Sylfaen"/>
          <w:b/>
        </w:rPr>
        <w:t xml:space="preserve">.4.2: </w:t>
      </w:r>
      <w:r w:rsidRPr="002D0C45">
        <w:rPr>
          <w:rFonts w:ascii="Sylfaen" w:hAnsi="Sylfaen"/>
        </w:rPr>
        <w:t>მონიტორინგის სისტემის მაგალითი: (ა) შუბლის და (ბ) გვერდითი ხედი.</w:t>
      </w:r>
    </w:p>
    <w:p w14:paraId="76F684BB" w14:textId="77777777" w:rsidR="004258F2" w:rsidRPr="002D0C45" w:rsidRDefault="004258F2" w:rsidP="004258F2">
      <w:pPr>
        <w:pStyle w:val="ListParagraph"/>
        <w:tabs>
          <w:tab w:val="left" w:pos="867"/>
        </w:tabs>
        <w:ind w:left="867"/>
        <w:contextualSpacing w:val="0"/>
        <w:rPr>
          <w:rFonts w:ascii="Sylfaen" w:hAnsi="Sylfaen"/>
          <w:b/>
        </w:rPr>
      </w:pPr>
    </w:p>
    <w:p w14:paraId="6A4F0440" w14:textId="2C8565D0" w:rsidR="004258F2" w:rsidRPr="002D0C45" w:rsidRDefault="004258F2" w:rsidP="004258F2">
      <w:pPr>
        <w:pStyle w:val="ListParagraph"/>
        <w:tabs>
          <w:tab w:val="left" w:pos="867"/>
        </w:tabs>
        <w:ind w:left="867"/>
        <w:contextualSpacing w:val="0"/>
        <w:rPr>
          <w:rFonts w:ascii="Sylfaen" w:hAnsi="Sylfaen"/>
          <w:b/>
          <w:lang w:val="ka-GE"/>
        </w:rPr>
      </w:pPr>
      <w:r w:rsidRPr="002D0C45">
        <w:rPr>
          <w:rFonts w:ascii="Sylfaen" w:hAnsi="Sylfaen"/>
          <w:b/>
          <w:noProof/>
        </w:rPr>
        <mc:AlternateContent>
          <mc:Choice Requires="wpg">
            <w:drawing>
              <wp:anchor distT="0" distB="0" distL="0" distR="0" simplePos="0" relativeHeight="251768832" behindDoc="1" locked="0" layoutInCell="1" allowOverlap="1" wp14:anchorId="0047899F" wp14:editId="5377560D">
                <wp:simplePos x="0" y="0"/>
                <wp:positionH relativeFrom="page">
                  <wp:posOffset>1055335</wp:posOffset>
                </wp:positionH>
                <wp:positionV relativeFrom="paragraph">
                  <wp:posOffset>-3835560</wp:posOffset>
                </wp:positionV>
                <wp:extent cx="5713730" cy="2802890"/>
                <wp:effectExtent l="0" t="0" r="1270" b="0"/>
                <wp:wrapNone/>
                <wp:docPr id="568" name="Group 5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13730" cy="2802890"/>
                          <a:chOff x="0" y="0"/>
                          <a:chExt cx="5713730" cy="2802890"/>
                        </a:xfrm>
                      </wpg:grpSpPr>
                      <pic:pic xmlns:pic="http://schemas.openxmlformats.org/drawingml/2006/picture">
                        <pic:nvPicPr>
                          <pic:cNvPr id="569" name="Image 569"/>
                          <pic:cNvPicPr/>
                        </pic:nvPicPr>
                        <pic:blipFill>
                          <a:blip r:embed="rId178" cstate="print"/>
                          <a:stretch>
                            <a:fillRect/>
                          </a:stretch>
                        </pic:blipFill>
                        <pic:spPr>
                          <a:xfrm>
                            <a:off x="0" y="0"/>
                            <a:ext cx="5713282" cy="2802350"/>
                          </a:xfrm>
                          <a:prstGeom prst="rect">
                            <a:avLst/>
                          </a:prstGeom>
                        </pic:spPr>
                      </pic:pic>
                      <wps:wsp>
                        <wps:cNvPr id="570" name="Textbox 570"/>
                        <wps:cNvSpPr txBox="1"/>
                        <wps:spPr>
                          <a:xfrm>
                            <a:off x="2401471" y="1039546"/>
                            <a:ext cx="39370" cy="106045"/>
                          </a:xfrm>
                          <a:prstGeom prst="rect">
                            <a:avLst/>
                          </a:prstGeom>
                        </wps:spPr>
                        <wps:txbx>
                          <w:txbxContent>
                            <w:p w14:paraId="2B990ED2" w14:textId="77777777" w:rsidR="00636917" w:rsidRDefault="00636917" w:rsidP="004258F2">
                              <w:pPr>
                                <w:spacing w:line="167" w:lineRule="exact"/>
                                <w:rPr>
                                  <w:rFonts w:ascii="Times New Roman"/>
                                  <w:sz w:val="15"/>
                                </w:rPr>
                              </w:pPr>
                              <w:r>
                                <w:rPr>
                                  <w:rFonts w:ascii="Times New Roman"/>
                                  <w:spacing w:val="-10"/>
                                  <w:sz w:val="15"/>
                                </w:rPr>
                                <w:t>i</w:t>
                              </w:r>
                            </w:p>
                          </w:txbxContent>
                        </wps:txbx>
                        <wps:bodyPr wrap="square" lIns="0" tIns="0" rIns="0" bIns="0" rtlCol="0">
                          <a:noAutofit/>
                        </wps:bodyPr>
                      </wps:wsp>
                    </wpg:wgp>
                  </a:graphicData>
                </a:graphic>
              </wp:anchor>
            </w:drawing>
          </mc:Choice>
          <mc:Fallback>
            <w:pict>
              <v:group w14:anchorId="0047899F" id="Group 568" o:spid="_x0000_s1123" style="position:absolute;left:0;text-align:left;margin-left:83.1pt;margin-top:-302pt;width:449.9pt;height:220.7pt;z-index:-251547648;mso-wrap-distance-left:0;mso-wrap-distance-right:0;mso-position-horizontal-relative:page" coordsize="57137,280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">
                <v:shape id="Image 569" o:spid="_x0000_s1124" type="#_x0000_t75" style="position:absolute;width:57132;height:280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">
                  <v:imagedata r:id="rId179" o:title=""/>
                </v:shape>
                <v:shape id="Textbox 570" o:spid="_x0000_s1125" type="#_x0000_t202" style="position:absolute;left:24014;top:10395;width:394;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" filled="f" stroked="f">
                  <v:textbox inset="0,0,0,0">
                    <w:txbxContent>
                      <w:p w14:paraId="2B990ED2" w14:textId="77777777" w:rsidR="00636917" w:rsidRDefault="00636917" w:rsidP="004258F2">
                        <w:pPr>
                          <w:spacing w:line="167" w:lineRule="exact"/>
                          <w:rPr>
                            <w:rFonts w:ascii="Times New Roman"/>
                            <w:sz w:val="15"/>
                          </w:rPr>
                        </w:pPr>
                        <w:r>
                          <w:rPr>
                            <w:rFonts w:ascii="Times New Roman"/>
                            <w:spacing w:val="-10"/>
                            <w:sz w:val="15"/>
                          </w:rPr>
                          <w:t>i</w:t>
                        </w:r>
                      </w:p>
                    </w:txbxContent>
                  </v:textbox>
                </v:shape>
                <w10:wrap anchorx="page"/>
              </v:group>
            </w:pict>
          </mc:Fallback>
        </mc:AlternateContent>
      </w:r>
      <w:r w:rsidR="00010150">
        <w:rPr>
          <w:rFonts w:ascii="Sylfaen" w:hAnsi="Sylfaen"/>
          <w:b/>
        </w:rPr>
        <w:t>რ</w:t>
      </w:r>
      <w:r w:rsidRPr="002D0C45">
        <w:rPr>
          <w:rFonts w:ascii="Sylfaen" w:hAnsi="Sylfaen"/>
          <w:b/>
        </w:rPr>
        <w:t xml:space="preserve">.5 </w:t>
      </w:r>
      <w:r w:rsidRPr="002D0C45">
        <w:rPr>
          <w:rFonts w:ascii="Sylfaen" w:hAnsi="Sylfaen"/>
          <w:b/>
          <w:lang w:val="ka-GE"/>
        </w:rPr>
        <w:t>დინამი</w:t>
      </w:r>
      <w:r w:rsidR="00B820C7">
        <w:rPr>
          <w:rFonts w:ascii="Sylfaen" w:hAnsi="Sylfaen"/>
          <w:b/>
          <w:lang w:val="ka-GE"/>
        </w:rPr>
        <w:t>კ</w:t>
      </w:r>
      <w:r w:rsidRPr="002D0C45">
        <w:rPr>
          <w:rFonts w:ascii="Sylfaen" w:hAnsi="Sylfaen"/>
          <w:b/>
          <w:lang w:val="ka-GE"/>
        </w:rPr>
        <w:t>ური ტესტის პროცედურა</w:t>
      </w:r>
    </w:p>
    <w:p w14:paraId="7462F113" w14:textId="6B24BE30" w:rsidR="004258F2" w:rsidRPr="002D0C45" w:rsidRDefault="004258F2" w:rsidP="004258F2">
      <w:pPr>
        <w:pStyle w:val="BodyText"/>
        <w:spacing w:before="236"/>
        <w:ind w:left="360" w:right="490"/>
        <w:jc w:val="both"/>
        <w:rPr>
          <w:rFonts w:ascii="Sylfaen" w:hAnsi="Sylfaen"/>
          <w:sz w:val="22"/>
          <w:szCs w:val="22"/>
          <w:lang w:val="ka-GE"/>
        </w:rPr>
      </w:pPr>
      <w:r w:rsidRPr="002D0C45">
        <w:rPr>
          <w:rFonts w:ascii="Sylfaen" w:hAnsi="Sylfaen"/>
          <w:sz w:val="22"/>
          <w:szCs w:val="22"/>
          <w:lang w:val="ka-GE"/>
        </w:rPr>
        <w:t>დინამი</w:t>
      </w:r>
      <w:r w:rsidR="006948EF">
        <w:rPr>
          <w:rFonts w:ascii="Sylfaen" w:hAnsi="Sylfaen"/>
          <w:sz w:val="22"/>
          <w:szCs w:val="22"/>
          <w:lang w:val="ka-GE"/>
        </w:rPr>
        <w:t>კ</w:t>
      </w:r>
      <w:r w:rsidRPr="002D0C45">
        <w:rPr>
          <w:rFonts w:ascii="Sylfaen" w:hAnsi="Sylfaen"/>
          <w:sz w:val="22"/>
          <w:szCs w:val="22"/>
          <w:lang w:val="ka-GE"/>
        </w:rPr>
        <w:t>ური ტესტები უნდა ჩატარდეს როგორც ფუნდამენტური ვიბრაციის პერიოდის, Ta, ასევე განსაზღვრული დაზიანების მდგომარეობების მიღწევასთან შესაბამისი სიბრტყიდან გადახრილი აჩქარებების (x-მიმართულება) შესაფასებლად. ერთი და იგივე ნიმუში უნდა დაექვემდებაროს ორივე ტესტს, რადგან რეზონანსული ძიების ტესტები (რომლებიც გამოიყენება ვიბრაციის პერიოდის შესაფასებლად) უნდა ჩატარდეს ისე, რომ ნიმუში არ დაზიანდეს.</w:t>
      </w:r>
    </w:p>
    <w:p w14:paraId="12C76057" w14:textId="77777777" w:rsidR="004258F2" w:rsidRPr="002D0C45" w:rsidRDefault="004258F2" w:rsidP="004258F2">
      <w:pPr>
        <w:pStyle w:val="BodyText"/>
        <w:spacing w:before="133"/>
        <w:ind w:left="360" w:right="490"/>
        <w:jc w:val="both"/>
        <w:rPr>
          <w:rFonts w:ascii="Sylfaen" w:hAnsi="Sylfaen"/>
          <w:sz w:val="22"/>
          <w:szCs w:val="22"/>
          <w:lang w:val="ka-GE"/>
        </w:rPr>
      </w:pPr>
    </w:p>
    <w:p w14:paraId="05C79598" w14:textId="4D3F696F" w:rsidR="004258F2" w:rsidRPr="002D0C45" w:rsidRDefault="00010150" w:rsidP="004258F2">
      <w:pPr>
        <w:tabs>
          <w:tab w:val="left" w:pos="958"/>
        </w:tabs>
        <w:ind w:left="426" w:right="490"/>
        <w:jc w:val="both"/>
        <w:rPr>
          <w:rFonts w:ascii="Sylfaen" w:hAnsi="Sylfaen"/>
          <w:b/>
          <w:lang w:val="ka-GE"/>
        </w:rPr>
      </w:pPr>
      <w:r>
        <w:rPr>
          <w:rFonts w:ascii="Sylfaen" w:hAnsi="Sylfaen"/>
          <w:b/>
        </w:rPr>
        <w:t>რ</w:t>
      </w:r>
      <w:r w:rsidR="004258F2" w:rsidRPr="002D0C45">
        <w:rPr>
          <w:rFonts w:ascii="Sylfaen" w:hAnsi="Sylfaen"/>
          <w:b/>
        </w:rPr>
        <w:t xml:space="preserve">.5.1. </w:t>
      </w:r>
      <w:r w:rsidR="004258F2" w:rsidRPr="002D0C45">
        <w:rPr>
          <w:rFonts w:ascii="Sylfaen" w:hAnsi="Sylfaen"/>
          <w:b/>
          <w:lang w:val="ka-GE"/>
        </w:rPr>
        <w:t>–</w:t>
      </w:r>
      <w:r w:rsidR="004258F2" w:rsidRPr="002D0C45">
        <w:rPr>
          <w:rFonts w:ascii="Sylfaen" w:hAnsi="Sylfaen"/>
          <w:b/>
        </w:rPr>
        <w:t xml:space="preserve"> </w:t>
      </w:r>
      <w:r w:rsidR="004258F2" w:rsidRPr="002D0C45">
        <w:rPr>
          <w:rFonts w:ascii="Sylfaen" w:hAnsi="Sylfaen"/>
          <w:b/>
          <w:spacing w:val="-2"/>
          <w:lang w:val="ka-GE"/>
        </w:rPr>
        <w:t>სიბრტყიდან გამოსული ფუნდამენტური ვიბრაციის პერიოდის შეფასების ექსპერიმენტული პროცედურა</w:t>
      </w:r>
    </w:p>
    <w:p w14:paraId="54C28D3B" w14:textId="77777777" w:rsidR="004258F2" w:rsidRPr="002D0C45" w:rsidRDefault="004258F2" w:rsidP="004258F2">
      <w:pPr>
        <w:pStyle w:val="BodyText"/>
        <w:spacing w:before="10"/>
        <w:ind w:left="360" w:right="490"/>
        <w:rPr>
          <w:rFonts w:ascii="Sylfaen" w:hAnsi="Sylfaen"/>
          <w:b/>
          <w:sz w:val="22"/>
          <w:szCs w:val="22"/>
          <w:lang w:val="ka-GE"/>
        </w:rPr>
      </w:pPr>
    </w:p>
    <w:p w14:paraId="46B1064C" w14:textId="792AE5EB" w:rsidR="004258F2" w:rsidRPr="002D0C45" w:rsidRDefault="004258F2" w:rsidP="004258F2">
      <w:pPr>
        <w:pStyle w:val="BodyText"/>
        <w:spacing w:before="0"/>
        <w:ind w:left="360" w:right="490"/>
        <w:jc w:val="both"/>
        <w:rPr>
          <w:rFonts w:ascii="Sylfaen" w:hAnsi="Sylfaen"/>
          <w:sz w:val="22"/>
          <w:szCs w:val="22"/>
          <w:lang w:val="ka-GE"/>
        </w:rPr>
      </w:pPr>
      <w:r w:rsidRPr="002D0C45">
        <w:rPr>
          <w:rFonts w:ascii="Sylfaen" w:hAnsi="Sylfaen"/>
          <w:sz w:val="22"/>
          <w:szCs w:val="22"/>
          <w:lang w:val="ka-GE"/>
        </w:rPr>
        <w:t>აწყობილი მოპირკეთების კომპლექტის ფუნდამენტური ვიბრაციის პერიოდის შეფასება უნდა განხორციელდეს რეზონანსული ძიების ტესტების საშუალებით. რეზონანსული ძიების ტესტები უნდა ჩატარდეს სატესტო ნიმუშის სიბრტყიდან გადახრილ</w:t>
      </w:r>
      <w:r w:rsidR="00D91CD9">
        <w:rPr>
          <w:rFonts w:ascii="Sylfaen" w:hAnsi="Sylfaen"/>
          <w:sz w:val="22"/>
          <w:szCs w:val="22"/>
          <w:lang w:val="ka-GE"/>
        </w:rPr>
        <w:t>ი</w:t>
      </w:r>
      <w:r w:rsidRPr="002D0C45">
        <w:rPr>
          <w:rFonts w:ascii="Sylfaen" w:hAnsi="Sylfaen"/>
          <w:sz w:val="22"/>
          <w:szCs w:val="22"/>
          <w:lang w:val="ka-GE"/>
        </w:rPr>
        <w:t xml:space="preserve"> (x-მიმართულება) თეთრი ხმაურის სიგნალის გამოყენებით. სიგნალის x-მიმართულების აჩქარების პიკები უნდა იყოს მაქსიმუმ (0,10 ± 0,05) g, ნაკრების კომპონენტების დაზიანების თავიდან ასაცილებლად. გარდა ამისა, სიგნალს უნდა ჰქონდეს ენერგიის შემცველობა 1 ჰც-დან 20 ჰც-მდე და მინიმალური ხანგრძლივობა ერთი წუთი.</w:t>
      </w:r>
    </w:p>
    <w:p w14:paraId="104B60BD" w14:textId="77777777" w:rsidR="004258F2" w:rsidRPr="002D0C45" w:rsidRDefault="004258F2" w:rsidP="004258F2">
      <w:pPr>
        <w:pStyle w:val="BodyText"/>
        <w:ind w:left="360" w:right="490"/>
        <w:jc w:val="both"/>
        <w:rPr>
          <w:sz w:val="22"/>
          <w:szCs w:val="22"/>
          <w:lang w:val="ka-GE"/>
        </w:rPr>
      </w:pPr>
      <w:r w:rsidRPr="002D0C45">
        <w:rPr>
          <w:rFonts w:ascii="Sylfaen" w:hAnsi="Sylfaen"/>
          <w:sz w:val="22"/>
          <w:szCs w:val="22"/>
          <w:lang w:val="ka-GE"/>
        </w:rPr>
        <w:t>საჭირო</w:t>
      </w:r>
      <w:r w:rsidRPr="002D0C45">
        <w:rPr>
          <w:sz w:val="22"/>
          <w:szCs w:val="22"/>
          <w:lang w:val="ka-GE"/>
        </w:rPr>
        <w:t xml:space="preserve"> </w:t>
      </w:r>
      <w:r w:rsidRPr="002D0C45">
        <w:rPr>
          <w:rFonts w:ascii="Sylfaen" w:hAnsi="Sylfaen"/>
          <w:sz w:val="22"/>
          <w:szCs w:val="22"/>
          <w:lang w:val="ka-GE"/>
        </w:rPr>
        <w:t>აღჭურვილობა</w:t>
      </w:r>
      <w:r w:rsidRPr="002D0C45">
        <w:rPr>
          <w:sz w:val="22"/>
          <w:szCs w:val="22"/>
          <w:lang w:val="ka-GE"/>
        </w:rPr>
        <w:t xml:space="preserve"> </w:t>
      </w:r>
      <w:r w:rsidRPr="002D0C45">
        <w:rPr>
          <w:rFonts w:ascii="Sylfaen" w:hAnsi="Sylfaen"/>
          <w:sz w:val="22"/>
          <w:szCs w:val="22"/>
          <w:lang w:val="ka-GE"/>
        </w:rPr>
        <w:t>შემდეგია</w:t>
      </w:r>
      <w:r w:rsidRPr="002D0C45">
        <w:rPr>
          <w:sz w:val="22"/>
          <w:szCs w:val="22"/>
          <w:lang w:val="ka-GE"/>
        </w:rPr>
        <w:t>:</w:t>
      </w:r>
    </w:p>
    <w:p w14:paraId="36CADEF2" w14:textId="26D83364" w:rsidR="004258F2" w:rsidRPr="002D0C45" w:rsidRDefault="004258F2" w:rsidP="004258F2">
      <w:pPr>
        <w:pStyle w:val="BodyText"/>
        <w:ind w:left="360" w:right="490"/>
        <w:jc w:val="both"/>
        <w:rPr>
          <w:sz w:val="22"/>
          <w:szCs w:val="22"/>
          <w:lang w:val="ka-GE"/>
        </w:rPr>
      </w:pPr>
      <w:r w:rsidRPr="002D0C45">
        <w:rPr>
          <w:sz w:val="22"/>
          <w:szCs w:val="22"/>
          <w:lang w:val="ka-GE"/>
        </w:rPr>
        <w:t xml:space="preserve">1. </w:t>
      </w:r>
      <w:r w:rsidRPr="002D0C45">
        <w:rPr>
          <w:rFonts w:ascii="Sylfaen" w:hAnsi="Sylfaen"/>
          <w:sz w:val="22"/>
          <w:szCs w:val="22"/>
          <w:lang w:val="ka-GE"/>
        </w:rPr>
        <w:t>აქსელერომეტრი</w:t>
      </w:r>
      <w:r w:rsidRPr="002D0C45">
        <w:rPr>
          <w:sz w:val="22"/>
          <w:szCs w:val="22"/>
          <w:lang w:val="ka-GE"/>
        </w:rPr>
        <w:t xml:space="preserve"> „A“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სურათი</w:t>
      </w:r>
      <w:r w:rsidRPr="002D0C45">
        <w:rPr>
          <w:sz w:val="22"/>
          <w:szCs w:val="22"/>
          <w:lang w:val="ka-GE"/>
        </w:rPr>
        <w:t xml:space="preserve"> </w:t>
      </w:r>
      <w:r w:rsidR="00010150">
        <w:rPr>
          <w:rFonts w:ascii="Sylfaen" w:hAnsi="Sylfaen" w:cs="Sylfaen"/>
          <w:sz w:val="22"/>
          <w:szCs w:val="22"/>
          <w:lang w:val="ka-GE"/>
        </w:rPr>
        <w:t>რ</w:t>
      </w:r>
      <w:r w:rsidRPr="002D0C45">
        <w:rPr>
          <w:sz w:val="22"/>
          <w:szCs w:val="22"/>
          <w:lang w:val="ka-GE"/>
        </w:rPr>
        <w:t xml:space="preserve">.5.1.1) </w:t>
      </w:r>
      <w:r w:rsidRPr="002D0C45">
        <w:rPr>
          <w:rFonts w:ascii="Sylfaen" w:hAnsi="Sylfaen"/>
          <w:sz w:val="22"/>
          <w:szCs w:val="22"/>
          <w:lang w:val="ka-GE"/>
        </w:rPr>
        <w:t>აკონტროლებს</w:t>
      </w:r>
      <w:r w:rsidRPr="002D0C45">
        <w:rPr>
          <w:sz w:val="22"/>
          <w:szCs w:val="22"/>
          <w:lang w:val="ka-GE"/>
        </w:rPr>
        <w:t xml:space="preserve"> </w:t>
      </w:r>
      <w:r w:rsidRPr="002D0C45">
        <w:rPr>
          <w:rFonts w:ascii="Sylfaen" w:hAnsi="Sylfaen"/>
          <w:sz w:val="22"/>
          <w:szCs w:val="22"/>
          <w:lang w:val="ka-GE"/>
        </w:rPr>
        <w:t>შემავალ</w:t>
      </w:r>
      <w:r w:rsidRPr="002D0C45">
        <w:rPr>
          <w:sz w:val="22"/>
          <w:szCs w:val="22"/>
          <w:lang w:val="ka-GE"/>
        </w:rPr>
        <w:t xml:space="preserve"> </w:t>
      </w:r>
      <w:r w:rsidRPr="002D0C45">
        <w:rPr>
          <w:rFonts w:ascii="Sylfaen" w:hAnsi="Sylfaen"/>
          <w:sz w:val="22"/>
          <w:szCs w:val="22"/>
          <w:lang w:val="ka-GE"/>
        </w:rPr>
        <w:t>სიგნალს</w:t>
      </w:r>
      <w:r w:rsidRPr="002D0C45">
        <w:rPr>
          <w:sz w:val="22"/>
          <w:szCs w:val="22"/>
          <w:lang w:val="ka-GE"/>
        </w:rPr>
        <w:t xml:space="preserve"> (</w:t>
      </w:r>
      <w:r w:rsidRPr="002D0C45">
        <w:rPr>
          <w:rFonts w:ascii="Sylfaen" w:hAnsi="Sylfaen"/>
          <w:sz w:val="22"/>
          <w:szCs w:val="22"/>
          <w:lang w:val="ka-GE"/>
        </w:rPr>
        <w:t>თეთრ</w:t>
      </w:r>
      <w:r w:rsidRPr="002D0C45">
        <w:rPr>
          <w:sz w:val="22"/>
          <w:szCs w:val="22"/>
          <w:lang w:val="ka-GE"/>
        </w:rPr>
        <w:t xml:space="preserve"> </w:t>
      </w:r>
      <w:r w:rsidRPr="002D0C45">
        <w:rPr>
          <w:rFonts w:ascii="Sylfaen" w:hAnsi="Sylfaen"/>
          <w:sz w:val="22"/>
          <w:szCs w:val="22"/>
          <w:lang w:val="ka-GE"/>
        </w:rPr>
        <w:t>ხმაურს</w:t>
      </w:r>
      <w:r w:rsidRPr="002D0C45">
        <w:rPr>
          <w:sz w:val="22"/>
          <w:szCs w:val="22"/>
          <w:lang w:val="ka-GE"/>
        </w:rPr>
        <w:t xml:space="preserve">) x </w:t>
      </w:r>
      <w:r w:rsidRPr="002D0C45">
        <w:rPr>
          <w:rFonts w:ascii="Sylfaen" w:hAnsi="Sylfaen"/>
          <w:sz w:val="22"/>
          <w:szCs w:val="22"/>
          <w:lang w:val="ka-GE"/>
        </w:rPr>
        <w:t>მიმართულებით</w:t>
      </w:r>
      <w:r w:rsidRPr="002D0C45">
        <w:rPr>
          <w:sz w:val="22"/>
          <w:szCs w:val="22"/>
          <w:lang w:val="ka-GE"/>
        </w:rPr>
        <w:t>.</w:t>
      </w:r>
    </w:p>
    <w:p w14:paraId="1FD7AACE" w14:textId="0015685F" w:rsidR="004258F2" w:rsidRPr="002D0C45" w:rsidRDefault="004258F2" w:rsidP="004258F2">
      <w:pPr>
        <w:pStyle w:val="BodyText"/>
        <w:ind w:left="360" w:right="490"/>
        <w:jc w:val="both"/>
        <w:rPr>
          <w:sz w:val="22"/>
          <w:szCs w:val="22"/>
          <w:lang w:val="ka-GE"/>
        </w:rPr>
      </w:pPr>
      <w:r w:rsidRPr="002D0C45">
        <w:rPr>
          <w:sz w:val="22"/>
          <w:szCs w:val="22"/>
          <w:lang w:val="ka-GE"/>
        </w:rPr>
        <w:t xml:space="preserve">2. </w:t>
      </w:r>
      <w:r w:rsidRPr="002D0C45">
        <w:rPr>
          <w:rFonts w:ascii="Sylfaen" w:hAnsi="Sylfaen"/>
          <w:sz w:val="22"/>
          <w:szCs w:val="22"/>
          <w:lang w:val="ka-GE"/>
        </w:rPr>
        <w:t>აქსელერომეტრი</w:t>
      </w:r>
      <w:r w:rsidRPr="002D0C45">
        <w:rPr>
          <w:sz w:val="22"/>
          <w:szCs w:val="22"/>
          <w:lang w:val="ka-GE"/>
        </w:rPr>
        <w:t xml:space="preserve"> „B“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სურათი</w:t>
      </w:r>
      <w:r w:rsidRPr="002D0C45">
        <w:rPr>
          <w:sz w:val="22"/>
          <w:szCs w:val="22"/>
          <w:lang w:val="ka-GE"/>
        </w:rPr>
        <w:t xml:space="preserve"> </w:t>
      </w:r>
      <w:r w:rsidR="00586ECA">
        <w:rPr>
          <w:rFonts w:ascii="Sylfaen" w:hAnsi="Sylfaen" w:cs="Sylfaen"/>
          <w:sz w:val="22"/>
          <w:szCs w:val="22"/>
          <w:lang w:val="ka-GE"/>
        </w:rPr>
        <w:t>რ</w:t>
      </w:r>
      <w:r w:rsidRPr="002D0C45">
        <w:rPr>
          <w:sz w:val="22"/>
          <w:szCs w:val="22"/>
          <w:lang w:val="ka-GE"/>
        </w:rPr>
        <w:t xml:space="preserve">.5.1.1) </w:t>
      </w:r>
      <w:r w:rsidRPr="002D0C45">
        <w:rPr>
          <w:rFonts w:ascii="Sylfaen" w:hAnsi="Sylfaen"/>
          <w:sz w:val="22"/>
          <w:szCs w:val="22"/>
          <w:lang w:val="ka-GE"/>
        </w:rPr>
        <w:t>ზომავს</w:t>
      </w:r>
      <w:r w:rsidRPr="002D0C45">
        <w:rPr>
          <w:sz w:val="22"/>
          <w:szCs w:val="22"/>
          <w:lang w:val="ka-GE"/>
        </w:rPr>
        <w:t xml:space="preserve"> </w:t>
      </w:r>
      <w:r w:rsidRPr="002D0C45">
        <w:rPr>
          <w:rFonts w:ascii="Sylfaen" w:hAnsi="Sylfaen"/>
          <w:sz w:val="22"/>
          <w:szCs w:val="22"/>
          <w:lang w:val="ka-GE"/>
        </w:rPr>
        <w:t>საპასუხო</w:t>
      </w:r>
      <w:r w:rsidRPr="002D0C45">
        <w:rPr>
          <w:sz w:val="22"/>
          <w:szCs w:val="22"/>
          <w:lang w:val="ka-GE"/>
        </w:rPr>
        <w:t xml:space="preserve"> </w:t>
      </w:r>
      <w:r w:rsidRPr="002D0C45">
        <w:rPr>
          <w:rFonts w:ascii="Sylfaen" w:hAnsi="Sylfaen"/>
          <w:sz w:val="22"/>
          <w:szCs w:val="22"/>
          <w:lang w:val="ka-GE"/>
        </w:rPr>
        <w:t>აჩქარებებს</w:t>
      </w:r>
      <w:r w:rsidRPr="002D0C45">
        <w:rPr>
          <w:sz w:val="22"/>
          <w:szCs w:val="22"/>
          <w:lang w:val="ka-GE"/>
        </w:rPr>
        <w:t xml:space="preserve"> 100 </w:t>
      </w:r>
      <w:r w:rsidRPr="002D0C45">
        <w:rPr>
          <w:rFonts w:ascii="Sylfaen" w:hAnsi="Sylfaen"/>
          <w:sz w:val="22"/>
          <w:szCs w:val="22"/>
          <w:lang w:val="ka-GE"/>
        </w:rPr>
        <w:t>ჰც</w:t>
      </w:r>
      <w:r w:rsidRPr="002D0C45">
        <w:rPr>
          <w:sz w:val="22"/>
          <w:szCs w:val="22"/>
          <w:lang w:val="ka-GE"/>
        </w:rPr>
        <w:t>-</w:t>
      </w:r>
      <w:r w:rsidRPr="002D0C45">
        <w:rPr>
          <w:rFonts w:ascii="Sylfaen" w:hAnsi="Sylfaen"/>
          <w:sz w:val="22"/>
          <w:szCs w:val="22"/>
          <w:lang w:val="ka-GE"/>
        </w:rPr>
        <w:t>ის</w:t>
      </w:r>
      <w:r w:rsidRPr="002D0C45">
        <w:rPr>
          <w:sz w:val="22"/>
          <w:szCs w:val="22"/>
          <w:lang w:val="ka-GE"/>
        </w:rPr>
        <w:t xml:space="preserve"> </w:t>
      </w:r>
      <w:r w:rsidRPr="002D0C45">
        <w:rPr>
          <w:rFonts w:ascii="Sylfaen" w:hAnsi="Sylfaen"/>
          <w:sz w:val="22"/>
          <w:szCs w:val="22"/>
          <w:lang w:val="ka-GE"/>
        </w:rPr>
        <w:t>შერჩევის</w:t>
      </w:r>
      <w:r w:rsidRPr="002D0C45">
        <w:rPr>
          <w:sz w:val="22"/>
          <w:szCs w:val="22"/>
          <w:lang w:val="ka-GE"/>
        </w:rPr>
        <w:t xml:space="preserve"> </w:t>
      </w:r>
      <w:r w:rsidRPr="002D0C45">
        <w:rPr>
          <w:rFonts w:ascii="Sylfaen" w:hAnsi="Sylfaen"/>
          <w:sz w:val="22"/>
          <w:szCs w:val="22"/>
          <w:lang w:val="ka-GE"/>
        </w:rPr>
        <w:t>სიხშირით</w:t>
      </w:r>
      <w:r w:rsidRPr="002D0C45">
        <w:rPr>
          <w:sz w:val="22"/>
          <w:szCs w:val="22"/>
          <w:lang w:val="ka-GE"/>
        </w:rPr>
        <w:t xml:space="preserve"> x </w:t>
      </w:r>
      <w:r w:rsidRPr="002D0C45">
        <w:rPr>
          <w:rFonts w:ascii="Sylfaen" w:hAnsi="Sylfaen"/>
          <w:sz w:val="22"/>
          <w:szCs w:val="22"/>
          <w:lang w:val="ka-GE"/>
        </w:rPr>
        <w:t>მიმართულებით</w:t>
      </w:r>
      <w:r w:rsidRPr="002D0C45">
        <w:rPr>
          <w:sz w:val="22"/>
          <w:szCs w:val="22"/>
          <w:lang w:val="ka-GE"/>
        </w:rPr>
        <w:t>.</w:t>
      </w:r>
    </w:p>
    <w:p w14:paraId="2FC05FDA" w14:textId="77777777" w:rsidR="004258F2" w:rsidRPr="002D0C45" w:rsidRDefault="004258F2" w:rsidP="004258F2">
      <w:pPr>
        <w:pStyle w:val="BodyText"/>
        <w:ind w:left="360" w:right="490"/>
        <w:jc w:val="both"/>
        <w:rPr>
          <w:sz w:val="22"/>
          <w:szCs w:val="22"/>
          <w:lang w:val="ka-GE"/>
        </w:rPr>
      </w:pPr>
      <w:r w:rsidRPr="002D0C45">
        <w:rPr>
          <w:rFonts w:ascii="Sylfaen" w:hAnsi="Sylfaen"/>
          <w:sz w:val="22"/>
          <w:szCs w:val="22"/>
          <w:lang w:val="ka-GE"/>
        </w:rPr>
        <w:t>აქსელერომეტრი</w:t>
      </w:r>
      <w:r w:rsidRPr="002D0C45">
        <w:rPr>
          <w:sz w:val="22"/>
          <w:szCs w:val="22"/>
          <w:lang w:val="ka-GE"/>
        </w:rPr>
        <w:t xml:space="preserve"> „A“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აფიქსირებდეს</w:t>
      </w:r>
      <w:r w:rsidRPr="002D0C45">
        <w:rPr>
          <w:sz w:val="22"/>
          <w:szCs w:val="22"/>
          <w:lang w:val="ka-GE"/>
        </w:rPr>
        <w:t xml:space="preserve"> </w:t>
      </w:r>
      <w:r w:rsidRPr="002D0C45">
        <w:rPr>
          <w:rFonts w:ascii="Sylfaen" w:hAnsi="Sylfaen"/>
          <w:sz w:val="22"/>
          <w:szCs w:val="22"/>
          <w:lang w:val="ka-GE"/>
        </w:rPr>
        <w:t>ქვემოთ</w:t>
      </w:r>
      <w:r w:rsidRPr="002D0C45">
        <w:rPr>
          <w:sz w:val="22"/>
          <w:szCs w:val="22"/>
          <w:lang w:val="ka-GE"/>
        </w:rPr>
        <w:t xml:space="preserve"> </w:t>
      </w:r>
      <w:r w:rsidRPr="002D0C45">
        <w:rPr>
          <w:rFonts w:ascii="Sylfaen" w:hAnsi="Sylfaen"/>
          <w:sz w:val="22"/>
          <w:szCs w:val="22"/>
          <w:lang w:val="ka-GE"/>
        </w:rPr>
        <w:t>ჩამოთვლილი</w:t>
      </w:r>
      <w:r w:rsidRPr="002D0C45">
        <w:rPr>
          <w:sz w:val="22"/>
          <w:szCs w:val="22"/>
          <w:lang w:val="ka-GE"/>
        </w:rPr>
        <w:t xml:space="preserve"> </w:t>
      </w:r>
      <w:r w:rsidRPr="002D0C45">
        <w:rPr>
          <w:rFonts w:ascii="Sylfaen" w:hAnsi="Sylfaen"/>
          <w:sz w:val="22"/>
          <w:szCs w:val="22"/>
          <w:lang w:val="ka-GE"/>
        </w:rPr>
        <w:t>ორი</w:t>
      </w:r>
      <w:r w:rsidRPr="002D0C45">
        <w:rPr>
          <w:sz w:val="22"/>
          <w:szCs w:val="22"/>
          <w:lang w:val="ka-GE"/>
        </w:rPr>
        <w:t xml:space="preserve"> </w:t>
      </w:r>
      <w:r w:rsidRPr="002D0C45">
        <w:rPr>
          <w:rFonts w:ascii="Sylfaen" w:hAnsi="Sylfaen"/>
          <w:sz w:val="22"/>
          <w:szCs w:val="22"/>
          <w:lang w:val="ka-GE"/>
        </w:rPr>
        <w:t>აჩქარებიდან</w:t>
      </w:r>
      <w:r w:rsidRPr="002D0C45">
        <w:rPr>
          <w:sz w:val="22"/>
          <w:szCs w:val="22"/>
          <w:lang w:val="ka-GE"/>
        </w:rPr>
        <w:t xml:space="preserve"> </w:t>
      </w:r>
      <w:r w:rsidRPr="002D0C45">
        <w:rPr>
          <w:rFonts w:ascii="Sylfaen" w:hAnsi="Sylfaen"/>
          <w:sz w:val="22"/>
          <w:szCs w:val="22"/>
          <w:lang w:val="ka-GE"/>
        </w:rPr>
        <w:t>ერთ</w:t>
      </w:r>
      <w:r w:rsidRPr="002D0C45">
        <w:rPr>
          <w:sz w:val="22"/>
          <w:szCs w:val="22"/>
          <w:lang w:val="ka-GE"/>
        </w:rPr>
        <w:t>-</w:t>
      </w:r>
      <w:r w:rsidRPr="002D0C45">
        <w:rPr>
          <w:rFonts w:ascii="Sylfaen" w:hAnsi="Sylfaen"/>
          <w:sz w:val="22"/>
          <w:szCs w:val="22"/>
          <w:lang w:val="ka-GE"/>
        </w:rPr>
        <w:t>ერთს</w:t>
      </w:r>
      <w:r w:rsidRPr="002D0C45">
        <w:rPr>
          <w:sz w:val="22"/>
          <w:szCs w:val="22"/>
          <w:lang w:val="ka-GE"/>
        </w:rPr>
        <w:t>:</w:t>
      </w:r>
    </w:p>
    <w:p w14:paraId="0229FED2" w14:textId="77777777" w:rsidR="004258F2" w:rsidRPr="002D0C45" w:rsidRDefault="004258F2" w:rsidP="004258F2">
      <w:pPr>
        <w:pStyle w:val="BodyText"/>
        <w:ind w:left="36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ქვესტრუქტურის</w:t>
      </w:r>
      <w:r w:rsidRPr="002D0C45">
        <w:rPr>
          <w:sz w:val="22"/>
          <w:szCs w:val="22"/>
          <w:lang w:val="ka-GE"/>
        </w:rPr>
        <w:t xml:space="preserve"> </w:t>
      </w:r>
      <w:r w:rsidRPr="002D0C45">
        <w:rPr>
          <w:rFonts w:ascii="Sylfaen" w:hAnsi="Sylfaen"/>
          <w:sz w:val="22"/>
          <w:szCs w:val="22"/>
          <w:lang w:val="ka-GE"/>
        </w:rPr>
        <w:t>აჩქარება</w:t>
      </w:r>
      <w:r w:rsidRPr="002D0C45">
        <w:rPr>
          <w:sz w:val="22"/>
          <w:szCs w:val="22"/>
          <w:lang w:val="ka-GE"/>
        </w:rPr>
        <w:t xml:space="preserve">, </w:t>
      </w:r>
      <w:r w:rsidRPr="002D0C45">
        <w:rPr>
          <w:rFonts w:ascii="Sylfaen" w:hAnsi="Sylfaen"/>
          <w:sz w:val="22"/>
          <w:szCs w:val="22"/>
          <w:lang w:val="ka-GE"/>
        </w:rPr>
        <w:t>ანუ</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აღჭურვილობასა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ნაკრებებს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შუალედური</w:t>
      </w:r>
      <w:r w:rsidRPr="002D0C45">
        <w:rPr>
          <w:sz w:val="22"/>
          <w:szCs w:val="22"/>
          <w:lang w:val="ka-GE"/>
        </w:rPr>
        <w:t xml:space="preserve"> </w:t>
      </w:r>
      <w:r w:rsidRPr="002D0C45">
        <w:rPr>
          <w:rFonts w:ascii="Sylfaen" w:hAnsi="Sylfaen"/>
          <w:sz w:val="22"/>
          <w:szCs w:val="22"/>
          <w:lang w:val="ka-GE"/>
        </w:rPr>
        <w:t>ელემენტების</w:t>
      </w:r>
      <w:r w:rsidRPr="002D0C45">
        <w:rPr>
          <w:sz w:val="22"/>
          <w:szCs w:val="22"/>
          <w:lang w:val="ka-GE"/>
        </w:rPr>
        <w:t xml:space="preserve"> </w:t>
      </w:r>
      <w:r w:rsidRPr="002D0C45">
        <w:rPr>
          <w:rFonts w:ascii="Sylfaen" w:hAnsi="Sylfaen"/>
          <w:sz w:val="22"/>
          <w:szCs w:val="22"/>
          <w:lang w:val="ka-GE"/>
        </w:rPr>
        <w:t>აჩქარება</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არახელსაყრელი</w:t>
      </w:r>
      <w:r w:rsidRPr="002D0C45">
        <w:rPr>
          <w:sz w:val="22"/>
          <w:szCs w:val="22"/>
          <w:lang w:val="ka-GE"/>
        </w:rPr>
        <w:t xml:space="preserve"> </w:t>
      </w:r>
      <w:r w:rsidRPr="002D0C45">
        <w:rPr>
          <w:rFonts w:ascii="Sylfaen" w:hAnsi="Sylfaen"/>
          <w:sz w:val="22"/>
          <w:szCs w:val="22"/>
          <w:lang w:val="ka-GE"/>
        </w:rPr>
        <w:t>წერტილის</w:t>
      </w:r>
      <w:r w:rsidRPr="002D0C45">
        <w:rPr>
          <w:sz w:val="22"/>
          <w:szCs w:val="22"/>
          <w:lang w:val="ka-GE"/>
        </w:rPr>
        <w:t xml:space="preserve"> </w:t>
      </w:r>
      <w:r w:rsidRPr="002D0C45">
        <w:rPr>
          <w:rFonts w:ascii="Sylfaen" w:hAnsi="Sylfaen"/>
          <w:sz w:val="22"/>
          <w:szCs w:val="22"/>
          <w:lang w:val="ka-GE"/>
        </w:rPr>
        <w:lastRenderedPageBreak/>
        <w:t>შესაბამისად</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მოძრავ</w:t>
      </w:r>
      <w:r w:rsidRPr="002D0C45">
        <w:rPr>
          <w:sz w:val="22"/>
          <w:szCs w:val="22"/>
          <w:lang w:val="ka-GE"/>
        </w:rPr>
        <w:t xml:space="preserve"> </w:t>
      </w:r>
      <w:r w:rsidRPr="002D0C45">
        <w:rPr>
          <w:rFonts w:ascii="Sylfaen" w:hAnsi="Sylfaen"/>
          <w:sz w:val="22"/>
          <w:szCs w:val="22"/>
          <w:lang w:val="ka-GE"/>
        </w:rPr>
        <w:t>სხივებთან</w:t>
      </w:r>
      <w:r w:rsidRPr="002D0C45">
        <w:rPr>
          <w:sz w:val="22"/>
          <w:szCs w:val="22"/>
          <w:lang w:val="ka-GE"/>
        </w:rPr>
        <w:t xml:space="preserve"> </w:t>
      </w:r>
      <w:r w:rsidRPr="002D0C45">
        <w:rPr>
          <w:rFonts w:ascii="Sylfaen" w:hAnsi="Sylfaen"/>
          <w:sz w:val="22"/>
          <w:szCs w:val="22"/>
          <w:lang w:val="ka-GE"/>
        </w:rPr>
        <w:t>დასაკავშირებლად</w:t>
      </w:r>
      <w:r w:rsidRPr="002D0C45">
        <w:rPr>
          <w:sz w:val="22"/>
          <w:szCs w:val="22"/>
          <w:lang w:val="ka-GE"/>
        </w:rPr>
        <w:t xml:space="preserve"> </w:t>
      </w:r>
      <w:r w:rsidRPr="002D0C45">
        <w:rPr>
          <w:rFonts w:ascii="Sylfaen" w:hAnsi="Sylfaen"/>
          <w:sz w:val="22"/>
          <w:szCs w:val="22"/>
          <w:lang w:val="ka-GE"/>
        </w:rPr>
        <w:t>გამოიყენება</w:t>
      </w:r>
      <w:r w:rsidRPr="002D0C45">
        <w:rPr>
          <w:sz w:val="22"/>
          <w:szCs w:val="22"/>
          <w:lang w:val="ka-GE"/>
        </w:rPr>
        <w:t xml:space="preserve"> </w:t>
      </w:r>
      <w:r w:rsidRPr="002D0C45">
        <w:rPr>
          <w:rFonts w:ascii="Sylfaen" w:hAnsi="Sylfaen"/>
          <w:sz w:val="22"/>
          <w:szCs w:val="22"/>
          <w:lang w:val="ka-GE"/>
        </w:rPr>
        <w:t>ქვესტრუქტურა</w:t>
      </w:r>
      <w:r w:rsidRPr="002D0C45">
        <w:rPr>
          <w:sz w:val="22"/>
          <w:szCs w:val="22"/>
          <w:lang w:val="ka-GE"/>
        </w:rPr>
        <w:t>.</w:t>
      </w:r>
    </w:p>
    <w:p w14:paraId="202182DA" w14:textId="77777777" w:rsidR="004258F2" w:rsidRPr="002D0C45" w:rsidRDefault="004258F2" w:rsidP="004258F2">
      <w:pPr>
        <w:pStyle w:val="BodyText"/>
        <w:ind w:left="360" w:right="490"/>
        <w:jc w:val="both"/>
        <w:rPr>
          <w:sz w:val="22"/>
          <w:szCs w:val="22"/>
          <w:lang w:val="ka-GE"/>
        </w:rPr>
      </w:pPr>
      <w:r w:rsidRPr="002D0C45">
        <w:rPr>
          <w:sz w:val="22"/>
          <w:szCs w:val="22"/>
          <w:lang w:val="ka-GE"/>
        </w:rPr>
        <w:t xml:space="preserve">- </w:t>
      </w:r>
      <w:r w:rsidRPr="002D0C45">
        <w:rPr>
          <w:rFonts w:ascii="Sylfaen" w:hAnsi="Sylfaen"/>
          <w:sz w:val="22"/>
          <w:szCs w:val="22"/>
          <w:lang w:val="ka-GE"/>
        </w:rPr>
        <w:t>ქვედა</w:t>
      </w:r>
      <w:r w:rsidRPr="002D0C45">
        <w:rPr>
          <w:sz w:val="22"/>
          <w:szCs w:val="22"/>
          <w:lang w:val="ka-GE"/>
        </w:rPr>
        <w:t xml:space="preserve"> </w:t>
      </w:r>
      <w:r w:rsidRPr="002D0C45">
        <w:rPr>
          <w:rFonts w:ascii="Sylfaen" w:hAnsi="Sylfaen"/>
          <w:sz w:val="22"/>
          <w:szCs w:val="22"/>
          <w:lang w:val="ka-GE"/>
        </w:rPr>
        <w:t>სხივის</w:t>
      </w:r>
      <w:r w:rsidRPr="002D0C45">
        <w:rPr>
          <w:sz w:val="22"/>
          <w:szCs w:val="22"/>
          <w:lang w:val="ka-GE"/>
        </w:rPr>
        <w:t xml:space="preserve"> </w:t>
      </w:r>
      <w:r w:rsidRPr="002D0C45">
        <w:rPr>
          <w:rFonts w:ascii="Sylfaen" w:hAnsi="Sylfaen"/>
          <w:sz w:val="22"/>
          <w:szCs w:val="22"/>
          <w:lang w:val="ka-GE"/>
        </w:rPr>
        <w:t>აჩქარება</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მოძრავ</w:t>
      </w:r>
      <w:r w:rsidRPr="002D0C45">
        <w:rPr>
          <w:sz w:val="22"/>
          <w:szCs w:val="22"/>
          <w:lang w:val="ka-GE"/>
        </w:rPr>
        <w:t xml:space="preserve"> </w:t>
      </w:r>
      <w:r w:rsidRPr="002D0C45">
        <w:rPr>
          <w:rFonts w:ascii="Sylfaen" w:hAnsi="Sylfaen"/>
          <w:sz w:val="22"/>
          <w:szCs w:val="22"/>
          <w:lang w:val="ka-GE"/>
        </w:rPr>
        <w:t>სხივებთან</w:t>
      </w:r>
      <w:r w:rsidRPr="002D0C45">
        <w:rPr>
          <w:sz w:val="22"/>
          <w:szCs w:val="22"/>
          <w:lang w:val="ka-GE"/>
        </w:rPr>
        <w:t xml:space="preserve"> </w:t>
      </w:r>
      <w:r w:rsidRPr="002D0C45">
        <w:rPr>
          <w:rFonts w:ascii="Sylfaen" w:hAnsi="Sylfaen"/>
          <w:sz w:val="22"/>
          <w:szCs w:val="22"/>
          <w:lang w:val="ka-GE"/>
        </w:rPr>
        <w:t>დასაკავშირებლად</w:t>
      </w:r>
      <w:r w:rsidRPr="002D0C45">
        <w:rPr>
          <w:sz w:val="22"/>
          <w:szCs w:val="22"/>
          <w:lang w:val="ka-GE"/>
        </w:rPr>
        <w:t xml:space="preserve"> </w:t>
      </w:r>
      <w:r w:rsidRPr="002D0C45">
        <w:rPr>
          <w:rFonts w:ascii="Sylfaen" w:hAnsi="Sylfaen"/>
          <w:sz w:val="22"/>
          <w:szCs w:val="22"/>
          <w:lang w:val="ka-GE"/>
        </w:rPr>
        <w:t>არ</w:t>
      </w:r>
      <w:r w:rsidRPr="002D0C45">
        <w:rPr>
          <w:sz w:val="22"/>
          <w:szCs w:val="22"/>
          <w:lang w:val="ka-GE"/>
        </w:rPr>
        <w:t xml:space="preserve"> </w:t>
      </w:r>
      <w:r w:rsidRPr="002D0C45">
        <w:rPr>
          <w:rFonts w:ascii="Sylfaen" w:hAnsi="Sylfaen"/>
          <w:sz w:val="22"/>
          <w:szCs w:val="22"/>
          <w:lang w:val="ka-GE"/>
        </w:rPr>
        <w:t>გამოიყენება</w:t>
      </w:r>
      <w:r w:rsidRPr="002D0C45">
        <w:rPr>
          <w:sz w:val="22"/>
          <w:szCs w:val="22"/>
          <w:lang w:val="ka-GE"/>
        </w:rPr>
        <w:t xml:space="preserve"> </w:t>
      </w:r>
      <w:r w:rsidRPr="002D0C45">
        <w:rPr>
          <w:rFonts w:ascii="Sylfaen" w:hAnsi="Sylfaen"/>
          <w:sz w:val="22"/>
          <w:szCs w:val="22"/>
          <w:lang w:val="ka-GE"/>
        </w:rPr>
        <w:t>ქვესტრუქტურა</w:t>
      </w:r>
      <w:r w:rsidRPr="002D0C45">
        <w:rPr>
          <w:sz w:val="22"/>
          <w:szCs w:val="22"/>
          <w:lang w:val="ka-GE"/>
        </w:rPr>
        <w:t>.</w:t>
      </w:r>
    </w:p>
    <w:p w14:paraId="40A5A064" w14:textId="6A2055AD" w:rsidR="004258F2" w:rsidRPr="002D0C45" w:rsidRDefault="004258F2" w:rsidP="004258F2">
      <w:pPr>
        <w:pStyle w:val="BodyText"/>
        <w:ind w:left="360" w:right="490"/>
        <w:jc w:val="both"/>
        <w:rPr>
          <w:rFonts w:ascii="Sylfaen" w:hAnsi="Sylfaen"/>
          <w:sz w:val="22"/>
          <w:szCs w:val="22"/>
          <w:lang w:val="ka-GE"/>
        </w:rPr>
      </w:pPr>
      <w:r w:rsidRPr="002D0C45">
        <w:rPr>
          <w:rFonts w:ascii="Sylfaen" w:hAnsi="Sylfaen"/>
          <w:sz w:val="22"/>
          <w:szCs w:val="22"/>
          <w:lang w:val="ka-GE"/>
        </w:rPr>
        <w:t>ზემოთ</w:t>
      </w:r>
      <w:r w:rsidRPr="002D0C45">
        <w:rPr>
          <w:sz w:val="22"/>
          <w:szCs w:val="22"/>
          <w:lang w:val="ka-GE"/>
        </w:rPr>
        <w:t xml:space="preserve"> </w:t>
      </w:r>
      <w:r w:rsidRPr="002D0C45">
        <w:rPr>
          <w:rFonts w:ascii="Sylfaen" w:hAnsi="Sylfaen"/>
          <w:sz w:val="22"/>
          <w:szCs w:val="22"/>
          <w:lang w:val="ka-GE"/>
        </w:rPr>
        <w:t>აღნიშნული</w:t>
      </w:r>
      <w:r w:rsidRPr="002D0C45">
        <w:rPr>
          <w:sz w:val="22"/>
          <w:szCs w:val="22"/>
          <w:lang w:val="ka-GE"/>
        </w:rPr>
        <w:t xml:space="preserve"> </w:t>
      </w:r>
      <w:r w:rsidRPr="002D0C45">
        <w:rPr>
          <w:rFonts w:ascii="Sylfaen" w:hAnsi="Sylfaen"/>
          <w:sz w:val="22"/>
          <w:szCs w:val="22"/>
          <w:lang w:val="ka-GE"/>
        </w:rPr>
        <w:t>ორი</w:t>
      </w:r>
      <w:r w:rsidRPr="002D0C45">
        <w:rPr>
          <w:sz w:val="22"/>
          <w:szCs w:val="22"/>
          <w:lang w:val="ka-GE"/>
        </w:rPr>
        <w:t xml:space="preserve"> </w:t>
      </w:r>
      <w:r w:rsidRPr="002D0C45">
        <w:rPr>
          <w:rFonts w:ascii="Sylfaen" w:hAnsi="Sylfaen"/>
          <w:sz w:val="22"/>
          <w:szCs w:val="22"/>
          <w:lang w:val="ka-GE"/>
        </w:rPr>
        <w:t>სიგნალიდან</w:t>
      </w:r>
      <w:r w:rsidRPr="002D0C45">
        <w:rPr>
          <w:sz w:val="22"/>
          <w:szCs w:val="22"/>
          <w:lang w:val="ka-GE"/>
        </w:rPr>
        <w:t xml:space="preserve"> </w:t>
      </w:r>
      <w:r w:rsidRPr="002D0C45">
        <w:rPr>
          <w:rFonts w:ascii="Sylfaen" w:hAnsi="Sylfaen"/>
          <w:sz w:val="22"/>
          <w:szCs w:val="22"/>
          <w:lang w:val="ka-GE"/>
        </w:rPr>
        <w:t>ერთ</w:t>
      </w:r>
      <w:r w:rsidRPr="002D0C45">
        <w:rPr>
          <w:sz w:val="22"/>
          <w:szCs w:val="22"/>
          <w:lang w:val="ka-GE"/>
        </w:rPr>
        <w:t>-</w:t>
      </w:r>
      <w:r w:rsidRPr="002D0C45">
        <w:rPr>
          <w:rFonts w:ascii="Sylfaen" w:hAnsi="Sylfaen"/>
          <w:sz w:val="22"/>
          <w:szCs w:val="22"/>
          <w:lang w:val="ka-GE"/>
        </w:rPr>
        <w:t>ერთი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ჩაითვალოს</w:t>
      </w:r>
      <w:r w:rsidRPr="002D0C45">
        <w:rPr>
          <w:sz w:val="22"/>
          <w:szCs w:val="22"/>
          <w:lang w:val="ka-GE"/>
        </w:rPr>
        <w:t xml:space="preserve"> </w:t>
      </w:r>
      <w:r w:rsidRPr="002D0C45">
        <w:rPr>
          <w:rFonts w:ascii="Sylfaen" w:hAnsi="Sylfaen"/>
          <w:sz w:val="22"/>
          <w:szCs w:val="22"/>
          <w:lang w:val="ka-GE"/>
        </w:rPr>
        <w:t>შემავალ</w:t>
      </w:r>
      <w:r w:rsidRPr="002D0C45">
        <w:rPr>
          <w:sz w:val="22"/>
          <w:szCs w:val="22"/>
          <w:lang w:val="ka-GE"/>
        </w:rPr>
        <w:t xml:space="preserve"> </w:t>
      </w:r>
      <w:r w:rsidRPr="002D0C45">
        <w:rPr>
          <w:rFonts w:ascii="Sylfaen" w:hAnsi="Sylfaen"/>
          <w:sz w:val="22"/>
          <w:szCs w:val="22"/>
          <w:lang w:val="ka-GE"/>
        </w:rPr>
        <w:t>სიგნალად</w:t>
      </w:r>
      <w:r w:rsidRPr="002D0C45">
        <w:rPr>
          <w:sz w:val="22"/>
          <w:szCs w:val="22"/>
          <w:lang w:val="ka-GE"/>
        </w:rPr>
        <w:t xml:space="preserve">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ქვედა</w:t>
      </w:r>
      <w:r w:rsidRPr="002D0C45">
        <w:rPr>
          <w:sz w:val="22"/>
          <w:szCs w:val="22"/>
          <w:lang w:val="ka-GE"/>
        </w:rPr>
        <w:t xml:space="preserve"> </w:t>
      </w:r>
      <w:r w:rsidRPr="002D0C45">
        <w:rPr>
          <w:rFonts w:ascii="Sylfaen" w:hAnsi="Sylfaen"/>
          <w:sz w:val="22"/>
          <w:szCs w:val="22"/>
          <w:lang w:val="ka-GE"/>
        </w:rPr>
        <w:t>აჩქარების</w:t>
      </w:r>
      <w:r w:rsidRPr="002D0C45">
        <w:rPr>
          <w:sz w:val="22"/>
          <w:szCs w:val="22"/>
          <w:lang w:val="ka-GE"/>
        </w:rPr>
        <w:t xml:space="preserve"> </w:t>
      </w:r>
      <w:r w:rsidRPr="002D0C45">
        <w:rPr>
          <w:rFonts w:ascii="Sylfaen" w:hAnsi="Sylfaen"/>
          <w:sz w:val="22"/>
          <w:szCs w:val="22"/>
          <w:lang w:val="ka-GE"/>
        </w:rPr>
        <w:t>სიგნალი</w:t>
      </w:r>
      <w:r w:rsidRPr="002D0C45">
        <w:rPr>
          <w:sz w:val="22"/>
          <w:szCs w:val="22"/>
          <w:lang w:val="ka-GE"/>
        </w:rPr>
        <w:t xml:space="preserve"> </w:t>
      </w:r>
      <w:r w:rsidRPr="002D0C45">
        <w:rPr>
          <w:rFonts w:ascii="Sylfaen" w:hAnsi="Sylfaen"/>
          <w:sz w:val="22"/>
          <w:szCs w:val="22"/>
          <w:lang w:val="ka-GE"/>
        </w:rPr>
        <w:t>სურათი</w:t>
      </w:r>
      <w:r w:rsidRPr="002D0C45">
        <w:rPr>
          <w:sz w:val="22"/>
          <w:szCs w:val="22"/>
          <w:lang w:val="ka-GE"/>
        </w:rPr>
        <w:t xml:space="preserve"> </w:t>
      </w:r>
      <w:r w:rsidR="00586ECA">
        <w:rPr>
          <w:rFonts w:ascii="Sylfaen" w:hAnsi="Sylfaen" w:cs="Sylfaen"/>
          <w:sz w:val="22"/>
          <w:szCs w:val="22"/>
          <w:lang w:val="ka-GE"/>
        </w:rPr>
        <w:t>რ</w:t>
      </w:r>
      <w:r w:rsidRPr="002D0C45">
        <w:rPr>
          <w:sz w:val="22"/>
          <w:szCs w:val="22"/>
          <w:lang w:val="ka-GE"/>
        </w:rPr>
        <w:t>.5.1.1-</w:t>
      </w:r>
      <w:r w:rsidRPr="002D0C45">
        <w:rPr>
          <w:rFonts w:ascii="Sylfaen" w:hAnsi="Sylfaen"/>
          <w:sz w:val="22"/>
          <w:szCs w:val="22"/>
          <w:lang w:val="ka-GE"/>
        </w:rPr>
        <w:t>ში</w:t>
      </w:r>
      <w:r w:rsidRPr="002D0C45">
        <w:rPr>
          <w:sz w:val="22"/>
          <w:szCs w:val="22"/>
          <w:lang w:val="ka-GE"/>
        </w:rPr>
        <w:t>).</w:t>
      </w:r>
    </w:p>
    <w:p w14:paraId="2D06F9D7" w14:textId="5A2BD56C" w:rsidR="004258F2" w:rsidRPr="002D0C45" w:rsidRDefault="004258F2" w:rsidP="004258F2">
      <w:pPr>
        <w:pStyle w:val="BodyText"/>
        <w:ind w:left="360" w:right="490"/>
        <w:jc w:val="both"/>
        <w:rPr>
          <w:sz w:val="22"/>
          <w:szCs w:val="22"/>
          <w:lang w:val="ka-GE"/>
        </w:rPr>
      </w:pPr>
      <w:r w:rsidRPr="002D0C45">
        <w:rPr>
          <w:rFonts w:ascii="Sylfaen" w:hAnsi="Sylfaen"/>
          <w:sz w:val="22"/>
          <w:szCs w:val="22"/>
          <w:lang w:val="ka-GE"/>
        </w:rPr>
        <w:t>აქსელერომეტრი</w:t>
      </w:r>
      <w:r w:rsidRPr="002D0C45">
        <w:rPr>
          <w:sz w:val="22"/>
          <w:szCs w:val="22"/>
          <w:lang w:val="ka-GE"/>
        </w:rPr>
        <w:t xml:space="preserve"> „B“ </w:t>
      </w:r>
      <w:r w:rsidRPr="002D0C45">
        <w:rPr>
          <w:rFonts w:ascii="Sylfaen" w:hAnsi="Sylfaen"/>
          <w:sz w:val="22"/>
          <w:szCs w:val="22"/>
          <w:lang w:val="ka-GE"/>
        </w:rPr>
        <w:t>უწყვეტად</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აფიქსირებდეს</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აჩქარებებს</w:t>
      </w:r>
      <w:r w:rsidRPr="002D0C45">
        <w:rPr>
          <w:sz w:val="22"/>
          <w:szCs w:val="22"/>
          <w:lang w:val="ka-GE"/>
        </w:rPr>
        <w:t xml:space="preserve"> </w:t>
      </w:r>
      <w:r w:rsidRPr="002D0C45">
        <w:rPr>
          <w:rFonts w:ascii="Sylfaen" w:hAnsi="Sylfaen"/>
          <w:sz w:val="22"/>
          <w:szCs w:val="22"/>
          <w:lang w:val="ka-GE"/>
        </w:rPr>
        <w:t>სიბრტყიდან</w:t>
      </w:r>
      <w:r w:rsidRPr="002D0C45">
        <w:rPr>
          <w:sz w:val="22"/>
          <w:szCs w:val="22"/>
          <w:lang w:val="ka-GE"/>
        </w:rPr>
        <w:t xml:space="preserve"> x </w:t>
      </w:r>
      <w:r w:rsidRPr="002D0C45">
        <w:rPr>
          <w:rFonts w:ascii="Sylfaen" w:hAnsi="Sylfaen"/>
          <w:sz w:val="22"/>
          <w:szCs w:val="22"/>
          <w:lang w:val="ka-GE"/>
        </w:rPr>
        <w:t>მიმართულებით</w:t>
      </w:r>
      <w:r w:rsidRPr="002D0C45">
        <w:rPr>
          <w:sz w:val="22"/>
          <w:szCs w:val="22"/>
          <w:lang w:val="ka-GE"/>
        </w:rPr>
        <w:t xml:space="preserve"> (</w:t>
      </w:r>
      <w:r w:rsidRPr="002D0C45">
        <w:rPr>
          <w:rFonts w:ascii="Sylfaen" w:hAnsi="Sylfaen"/>
          <w:sz w:val="22"/>
          <w:szCs w:val="22"/>
          <w:lang w:val="ka-GE"/>
        </w:rPr>
        <w:t>გამომავალი</w:t>
      </w:r>
      <w:r w:rsidRPr="002D0C45">
        <w:rPr>
          <w:sz w:val="22"/>
          <w:szCs w:val="22"/>
          <w:lang w:val="ka-GE"/>
        </w:rPr>
        <w:t xml:space="preserve"> </w:t>
      </w:r>
      <w:r w:rsidRPr="002D0C45">
        <w:rPr>
          <w:rFonts w:ascii="Sylfaen" w:hAnsi="Sylfaen"/>
          <w:sz w:val="22"/>
          <w:szCs w:val="22"/>
          <w:lang w:val="ka-GE"/>
        </w:rPr>
        <w:t>აჩქარება</w:t>
      </w:r>
      <w:r w:rsidRPr="002D0C45">
        <w:rPr>
          <w:sz w:val="22"/>
          <w:szCs w:val="22"/>
          <w:lang w:val="ka-GE"/>
        </w:rPr>
        <w:t xml:space="preserve"> </w:t>
      </w:r>
      <w:r w:rsidRPr="002D0C45">
        <w:rPr>
          <w:rFonts w:ascii="Sylfaen" w:hAnsi="Sylfaen"/>
          <w:sz w:val="22"/>
          <w:szCs w:val="22"/>
          <w:lang w:val="ka-GE"/>
        </w:rPr>
        <w:t>მოცემულია</w:t>
      </w:r>
      <w:r w:rsidRPr="002D0C45">
        <w:rPr>
          <w:sz w:val="22"/>
          <w:szCs w:val="22"/>
          <w:lang w:val="ka-GE"/>
        </w:rPr>
        <w:t xml:space="preserve"> </w:t>
      </w:r>
      <w:r w:rsidRPr="002D0C45">
        <w:rPr>
          <w:rFonts w:ascii="Sylfaen" w:hAnsi="Sylfaen"/>
          <w:sz w:val="22"/>
          <w:szCs w:val="22"/>
          <w:lang w:val="ka-GE"/>
        </w:rPr>
        <w:t>ნახაზ</w:t>
      </w:r>
      <w:r w:rsidRPr="002D0C45">
        <w:rPr>
          <w:sz w:val="22"/>
          <w:szCs w:val="22"/>
          <w:lang w:val="ka-GE"/>
        </w:rPr>
        <w:t xml:space="preserve"> </w:t>
      </w:r>
      <w:r w:rsidR="00586ECA">
        <w:rPr>
          <w:rFonts w:ascii="Sylfaen" w:hAnsi="Sylfaen" w:cs="Sylfaen"/>
          <w:sz w:val="22"/>
          <w:szCs w:val="22"/>
          <w:lang w:val="ka-GE"/>
        </w:rPr>
        <w:t>რ</w:t>
      </w:r>
      <w:r w:rsidRPr="002D0C45">
        <w:rPr>
          <w:sz w:val="22"/>
          <w:szCs w:val="22"/>
          <w:lang w:val="ka-GE"/>
        </w:rPr>
        <w:t>.5.1.1-</w:t>
      </w:r>
      <w:r w:rsidRPr="002D0C45">
        <w:rPr>
          <w:rFonts w:ascii="Sylfaen" w:hAnsi="Sylfaen"/>
          <w:sz w:val="22"/>
          <w:szCs w:val="22"/>
          <w:lang w:val="ka-GE"/>
        </w:rPr>
        <w:t>ში</w:t>
      </w:r>
      <w:r w:rsidRPr="002D0C45">
        <w:rPr>
          <w:sz w:val="22"/>
          <w:szCs w:val="22"/>
          <w:lang w:val="ka-GE"/>
        </w:rPr>
        <w:t>).</w:t>
      </w:r>
    </w:p>
    <w:p w14:paraId="7FAB7AF4" w14:textId="77777777" w:rsidR="004258F2" w:rsidRPr="002D0C45" w:rsidRDefault="004258F2" w:rsidP="004258F2">
      <w:pPr>
        <w:pStyle w:val="BodyText"/>
        <w:ind w:left="360" w:right="490"/>
        <w:jc w:val="both"/>
        <w:rPr>
          <w:sz w:val="22"/>
          <w:szCs w:val="22"/>
          <w:lang w:val="ka-GE"/>
        </w:rPr>
      </w:pPr>
      <w:r w:rsidRPr="002D0C45">
        <w:rPr>
          <w:rFonts w:ascii="Sylfaen" w:hAnsi="Sylfaen"/>
          <w:sz w:val="22"/>
          <w:szCs w:val="22"/>
          <w:lang w:val="ka-GE"/>
        </w:rPr>
        <w:t>შემავალი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გამომავალი</w:t>
      </w:r>
      <w:r w:rsidRPr="002D0C45">
        <w:rPr>
          <w:sz w:val="22"/>
          <w:szCs w:val="22"/>
          <w:lang w:val="ka-GE"/>
        </w:rPr>
        <w:t xml:space="preserve"> </w:t>
      </w:r>
      <w:r w:rsidRPr="002D0C45">
        <w:rPr>
          <w:rFonts w:ascii="Sylfaen" w:hAnsi="Sylfaen"/>
          <w:sz w:val="22"/>
          <w:szCs w:val="22"/>
          <w:lang w:val="ka-GE"/>
        </w:rPr>
        <w:t>სიგნალების</w:t>
      </w:r>
      <w:r w:rsidRPr="002D0C45">
        <w:rPr>
          <w:sz w:val="22"/>
          <w:szCs w:val="22"/>
          <w:lang w:val="ka-GE"/>
        </w:rPr>
        <w:t xml:space="preserve"> </w:t>
      </w:r>
      <w:r w:rsidRPr="002D0C45">
        <w:rPr>
          <w:rFonts w:ascii="Sylfaen" w:hAnsi="Sylfaen"/>
          <w:sz w:val="22"/>
          <w:szCs w:val="22"/>
          <w:lang w:val="ka-GE"/>
        </w:rPr>
        <w:t>შესაბამისი</w:t>
      </w:r>
      <w:r w:rsidRPr="002D0C45">
        <w:rPr>
          <w:sz w:val="22"/>
          <w:szCs w:val="22"/>
          <w:lang w:val="ka-GE"/>
        </w:rPr>
        <w:t xml:space="preserve"> </w:t>
      </w:r>
      <w:r w:rsidRPr="002D0C45">
        <w:rPr>
          <w:rFonts w:ascii="Sylfaen" w:hAnsi="Sylfaen"/>
          <w:sz w:val="22"/>
          <w:szCs w:val="22"/>
          <w:lang w:val="ka-GE"/>
        </w:rPr>
        <w:t>ფურიეს</w:t>
      </w:r>
      <w:r w:rsidRPr="002D0C45">
        <w:rPr>
          <w:sz w:val="22"/>
          <w:szCs w:val="22"/>
          <w:lang w:val="ka-GE"/>
        </w:rPr>
        <w:t xml:space="preserve"> </w:t>
      </w:r>
      <w:r w:rsidRPr="002D0C45">
        <w:rPr>
          <w:rFonts w:ascii="Sylfaen" w:hAnsi="Sylfaen"/>
          <w:sz w:val="22"/>
          <w:szCs w:val="22"/>
          <w:lang w:val="ka-GE"/>
        </w:rPr>
        <w:t>გარდაქმნის</w:t>
      </w:r>
      <w:r w:rsidRPr="002D0C45">
        <w:rPr>
          <w:sz w:val="22"/>
          <w:szCs w:val="22"/>
          <w:lang w:val="ka-GE"/>
        </w:rPr>
        <w:t xml:space="preserve"> </w:t>
      </w:r>
      <w:r w:rsidRPr="002D0C45">
        <w:rPr>
          <w:rFonts w:ascii="Sylfaen" w:hAnsi="Sylfaen"/>
          <w:sz w:val="22"/>
          <w:szCs w:val="22"/>
          <w:lang w:val="ka-GE"/>
        </w:rPr>
        <w:t>ფუნქციების</w:t>
      </w:r>
      <w:r w:rsidRPr="002D0C45">
        <w:rPr>
          <w:sz w:val="22"/>
          <w:szCs w:val="22"/>
          <w:lang w:val="ka-GE"/>
        </w:rPr>
        <w:t xml:space="preserve">, </w:t>
      </w:r>
      <w:r w:rsidRPr="002D0C45">
        <w:rPr>
          <w:rFonts w:ascii="Sylfaen" w:hAnsi="Sylfaen"/>
          <w:sz w:val="22"/>
          <w:szCs w:val="22"/>
          <w:lang w:val="ka-GE"/>
        </w:rPr>
        <w:t>სისტემის</w:t>
      </w:r>
      <w:r w:rsidRPr="002D0C45">
        <w:rPr>
          <w:sz w:val="22"/>
          <w:szCs w:val="22"/>
          <w:lang w:val="ka-GE"/>
        </w:rPr>
        <w:t xml:space="preserve"> </w:t>
      </w:r>
      <w:r w:rsidRPr="002D0C45">
        <w:rPr>
          <w:rFonts w:ascii="Sylfaen" w:hAnsi="Sylfaen"/>
          <w:sz w:val="22"/>
          <w:szCs w:val="22"/>
          <w:lang w:val="ka-GE"/>
        </w:rPr>
        <w:t>გადაცემის</w:t>
      </w:r>
      <w:r w:rsidRPr="002D0C45">
        <w:rPr>
          <w:sz w:val="22"/>
          <w:szCs w:val="22"/>
          <w:lang w:val="ka-GE"/>
        </w:rPr>
        <w:t xml:space="preserve"> </w:t>
      </w:r>
      <w:r w:rsidRPr="002D0C45">
        <w:rPr>
          <w:rFonts w:ascii="Sylfaen" w:hAnsi="Sylfaen"/>
          <w:sz w:val="22"/>
          <w:szCs w:val="22"/>
          <w:lang w:val="ka-GE"/>
        </w:rPr>
        <w:t>ფუნქციის</w:t>
      </w:r>
      <w:r w:rsidRPr="002D0C45">
        <w:rPr>
          <w:sz w:val="22"/>
          <w:szCs w:val="22"/>
          <w:lang w:val="ka-GE"/>
        </w:rPr>
        <w:t xml:space="preserve"> </w:t>
      </w:r>
      <w:r w:rsidRPr="002D0C45">
        <w:rPr>
          <w:rFonts w:ascii="Sylfaen" w:hAnsi="Sylfaen"/>
          <w:sz w:val="22"/>
          <w:szCs w:val="22"/>
          <w:lang w:val="ka-GE"/>
        </w:rPr>
        <w:t>გამოსათვლელად</w:t>
      </w:r>
      <w:r w:rsidRPr="002D0C45">
        <w:rPr>
          <w:sz w:val="22"/>
          <w:szCs w:val="22"/>
          <w:lang w:val="ka-GE"/>
        </w:rPr>
        <w:t xml:space="preserve"> </w:t>
      </w:r>
      <w:r w:rsidRPr="002D0C45">
        <w:rPr>
          <w:rFonts w:ascii="Sylfaen" w:hAnsi="Sylfaen"/>
          <w:sz w:val="22"/>
          <w:szCs w:val="22"/>
          <w:lang w:val="ka-GE"/>
        </w:rPr>
        <w:t>საჭიროა</w:t>
      </w:r>
      <w:r w:rsidRPr="002D0C45">
        <w:rPr>
          <w:sz w:val="22"/>
          <w:szCs w:val="22"/>
          <w:lang w:val="ka-GE"/>
        </w:rPr>
        <w:t xml:space="preserve"> </w:t>
      </w:r>
      <w:r w:rsidRPr="002D0C45">
        <w:rPr>
          <w:rFonts w:ascii="Sylfaen" w:hAnsi="Sylfaen"/>
          <w:sz w:val="22"/>
          <w:szCs w:val="22"/>
          <w:lang w:val="ka-GE"/>
        </w:rPr>
        <w:t>აქსელერომეტრების</w:t>
      </w:r>
      <w:r w:rsidRPr="002D0C45">
        <w:rPr>
          <w:sz w:val="22"/>
          <w:szCs w:val="22"/>
          <w:lang w:val="ka-GE"/>
        </w:rPr>
        <w:t xml:space="preserve"> „A“ </w:t>
      </w:r>
      <w:r w:rsidRPr="002D0C45">
        <w:rPr>
          <w:rFonts w:ascii="Sylfaen" w:hAnsi="Sylfaen"/>
          <w:sz w:val="22"/>
          <w:szCs w:val="22"/>
          <w:lang w:val="ka-GE"/>
        </w:rPr>
        <w:t>და</w:t>
      </w:r>
      <w:r w:rsidRPr="002D0C45">
        <w:rPr>
          <w:sz w:val="22"/>
          <w:szCs w:val="22"/>
          <w:lang w:val="ka-GE"/>
        </w:rPr>
        <w:t xml:space="preserve"> „B“ </w:t>
      </w:r>
      <w:r w:rsidRPr="002D0C45">
        <w:rPr>
          <w:rFonts w:ascii="Sylfaen" w:hAnsi="Sylfaen"/>
          <w:sz w:val="22"/>
          <w:szCs w:val="22"/>
          <w:lang w:val="ka-GE"/>
        </w:rPr>
        <w:t>ჩანაწერები</w:t>
      </w:r>
      <w:r w:rsidRPr="002D0C45">
        <w:rPr>
          <w:sz w:val="22"/>
          <w:szCs w:val="22"/>
          <w:lang w:val="ka-GE"/>
        </w:rPr>
        <w:t>.</w:t>
      </w:r>
    </w:p>
    <w:p w14:paraId="7098D847" w14:textId="5A26CF58" w:rsidR="004258F2" w:rsidRPr="002D0C45" w:rsidRDefault="004258F2" w:rsidP="004258F2">
      <w:pPr>
        <w:pStyle w:val="BodyText"/>
        <w:spacing w:before="0"/>
        <w:ind w:left="360" w:right="490"/>
        <w:jc w:val="both"/>
        <w:rPr>
          <w:rFonts w:ascii="Sylfaen" w:hAnsi="Sylfaen"/>
          <w:sz w:val="22"/>
          <w:szCs w:val="22"/>
          <w:lang w:val="ka-GE"/>
        </w:rPr>
      </w:pPr>
      <w:r w:rsidRPr="002D0C45">
        <w:rPr>
          <w:rFonts w:ascii="Sylfaen" w:hAnsi="Sylfaen"/>
          <w:sz w:val="22"/>
          <w:szCs w:val="22"/>
          <w:lang w:val="ka-GE"/>
        </w:rPr>
        <w:t>გადაცემის</w:t>
      </w:r>
      <w:r w:rsidRPr="002D0C45">
        <w:rPr>
          <w:sz w:val="22"/>
          <w:szCs w:val="22"/>
          <w:lang w:val="ka-GE"/>
        </w:rPr>
        <w:t xml:space="preserve"> </w:t>
      </w:r>
      <w:r w:rsidRPr="002D0C45">
        <w:rPr>
          <w:rFonts w:ascii="Sylfaen" w:hAnsi="Sylfaen"/>
          <w:sz w:val="22"/>
          <w:szCs w:val="22"/>
          <w:lang w:val="ka-GE"/>
        </w:rPr>
        <w:t>ფუნქცია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შეფასდეს</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w:t>
      </w:r>
      <w:r w:rsidRPr="002D0C45">
        <w:rPr>
          <w:rFonts w:ascii="Sylfaen" w:hAnsi="Sylfaen"/>
          <w:sz w:val="22"/>
          <w:szCs w:val="22"/>
          <w:lang w:val="ka-GE"/>
        </w:rPr>
        <w:t>გამომავალ</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შემავალ</w:t>
      </w:r>
      <w:r w:rsidRPr="002D0C45">
        <w:rPr>
          <w:sz w:val="22"/>
          <w:szCs w:val="22"/>
          <w:lang w:val="ka-GE"/>
        </w:rPr>
        <w:t xml:space="preserve"> </w:t>
      </w:r>
      <w:r w:rsidRPr="002D0C45">
        <w:rPr>
          <w:rFonts w:ascii="Sylfaen" w:hAnsi="Sylfaen"/>
          <w:sz w:val="22"/>
          <w:szCs w:val="22"/>
          <w:lang w:val="ka-GE"/>
        </w:rPr>
        <w:t>სიგნალებთან</w:t>
      </w:r>
      <w:r w:rsidRPr="002D0C45">
        <w:rPr>
          <w:sz w:val="22"/>
          <w:szCs w:val="22"/>
          <w:lang w:val="ka-GE"/>
        </w:rPr>
        <w:t xml:space="preserve"> </w:t>
      </w:r>
      <w:r w:rsidRPr="002D0C45">
        <w:rPr>
          <w:rFonts w:ascii="Sylfaen" w:hAnsi="Sylfaen"/>
          <w:sz w:val="22"/>
          <w:szCs w:val="22"/>
          <w:lang w:val="ka-GE"/>
        </w:rPr>
        <w:t>დაკავშირებული</w:t>
      </w:r>
      <w:r w:rsidRPr="002D0C45">
        <w:rPr>
          <w:sz w:val="22"/>
          <w:szCs w:val="22"/>
          <w:lang w:val="ka-GE"/>
        </w:rPr>
        <w:t xml:space="preserve"> </w:t>
      </w:r>
      <w:r w:rsidRPr="002D0C45">
        <w:rPr>
          <w:rFonts w:ascii="Sylfaen" w:hAnsi="Sylfaen"/>
          <w:sz w:val="22"/>
          <w:szCs w:val="22"/>
          <w:lang w:val="ka-GE"/>
        </w:rPr>
        <w:t>ფურიეს</w:t>
      </w:r>
      <w:r w:rsidRPr="002D0C45">
        <w:rPr>
          <w:sz w:val="22"/>
          <w:szCs w:val="22"/>
          <w:lang w:val="ka-GE"/>
        </w:rPr>
        <w:t xml:space="preserve"> </w:t>
      </w:r>
      <w:r w:rsidRPr="002D0C45">
        <w:rPr>
          <w:rFonts w:ascii="Sylfaen" w:hAnsi="Sylfaen"/>
          <w:sz w:val="22"/>
          <w:szCs w:val="22"/>
          <w:lang w:val="ka-GE"/>
        </w:rPr>
        <w:t>გარდაქმნის</w:t>
      </w:r>
      <w:r w:rsidRPr="002D0C45">
        <w:rPr>
          <w:sz w:val="22"/>
          <w:szCs w:val="22"/>
          <w:lang w:val="ka-GE"/>
        </w:rPr>
        <w:t xml:space="preserve"> </w:t>
      </w:r>
      <w:r w:rsidRPr="002D0C45">
        <w:rPr>
          <w:rFonts w:ascii="Sylfaen" w:hAnsi="Sylfaen"/>
          <w:sz w:val="22"/>
          <w:szCs w:val="22"/>
          <w:lang w:val="ka-GE"/>
        </w:rPr>
        <w:t>ფუნქციების</w:t>
      </w:r>
      <w:r w:rsidRPr="002D0C45">
        <w:rPr>
          <w:sz w:val="22"/>
          <w:szCs w:val="22"/>
          <w:lang w:val="ka-GE"/>
        </w:rPr>
        <w:t xml:space="preserve"> </w:t>
      </w:r>
      <w:r w:rsidRPr="002D0C45">
        <w:rPr>
          <w:rFonts w:ascii="Sylfaen" w:hAnsi="Sylfaen"/>
          <w:sz w:val="22"/>
          <w:szCs w:val="22"/>
          <w:lang w:val="ka-GE"/>
        </w:rPr>
        <w:t>თანაფარდობა</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ადრე</w:t>
      </w:r>
      <w:r w:rsidRPr="002D0C45">
        <w:rPr>
          <w:sz w:val="22"/>
          <w:szCs w:val="22"/>
          <w:lang w:val="ka-GE"/>
        </w:rPr>
        <w:t xml:space="preserve"> </w:t>
      </w:r>
      <w:r w:rsidRPr="002D0C45">
        <w:rPr>
          <w:rFonts w:ascii="Sylfaen" w:hAnsi="Sylfaen"/>
          <w:sz w:val="22"/>
          <w:szCs w:val="22"/>
          <w:lang w:val="ka-GE"/>
        </w:rPr>
        <w:t>იყო</w:t>
      </w:r>
      <w:r w:rsidRPr="002D0C45">
        <w:rPr>
          <w:sz w:val="22"/>
          <w:szCs w:val="22"/>
          <w:lang w:val="ka-GE"/>
        </w:rPr>
        <w:t xml:space="preserve"> </w:t>
      </w:r>
      <w:r w:rsidRPr="002D0C45">
        <w:rPr>
          <w:rFonts w:ascii="Sylfaen" w:hAnsi="Sylfaen"/>
          <w:sz w:val="22"/>
          <w:szCs w:val="22"/>
          <w:lang w:val="ka-GE"/>
        </w:rPr>
        <w:t>განსაზღვრული</w:t>
      </w:r>
      <w:r w:rsidRPr="002D0C45">
        <w:rPr>
          <w:sz w:val="22"/>
          <w:szCs w:val="22"/>
          <w:lang w:val="ka-GE"/>
        </w:rPr>
        <w:t xml:space="preserve"> (</w:t>
      </w:r>
      <w:r w:rsidRPr="002D0C45">
        <w:rPr>
          <w:rFonts w:ascii="Sylfaen" w:hAnsi="Sylfaen"/>
          <w:sz w:val="22"/>
          <w:szCs w:val="22"/>
          <w:lang w:val="ka-GE"/>
        </w:rPr>
        <w:t>იხ</w:t>
      </w:r>
      <w:r w:rsidRPr="002D0C45">
        <w:rPr>
          <w:sz w:val="22"/>
          <w:szCs w:val="22"/>
          <w:lang w:val="ka-GE"/>
        </w:rPr>
        <w:t xml:space="preserve">. </w:t>
      </w:r>
      <w:r w:rsidRPr="002D0C45">
        <w:rPr>
          <w:rFonts w:ascii="Sylfaen" w:hAnsi="Sylfaen"/>
          <w:sz w:val="22"/>
          <w:szCs w:val="22"/>
          <w:lang w:val="ka-GE"/>
        </w:rPr>
        <w:t>სურათი</w:t>
      </w:r>
      <w:r w:rsidRPr="002D0C45">
        <w:rPr>
          <w:sz w:val="22"/>
          <w:szCs w:val="22"/>
          <w:lang w:val="ka-GE"/>
        </w:rPr>
        <w:t xml:space="preserve"> </w:t>
      </w:r>
      <w:r w:rsidR="00586ECA">
        <w:rPr>
          <w:rFonts w:ascii="Sylfaen" w:hAnsi="Sylfaen" w:cs="Sylfaen"/>
          <w:sz w:val="22"/>
          <w:szCs w:val="22"/>
          <w:lang w:val="ka-GE"/>
        </w:rPr>
        <w:t>რ</w:t>
      </w:r>
      <w:r w:rsidRPr="002D0C45">
        <w:rPr>
          <w:sz w:val="22"/>
          <w:szCs w:val="22"/>
          <w:lang w:val="ka-GE"/>
        </w:rPr>
        <w:t xml:space="preserve">.5.1.2). </w:t>
      </w:r>
      <w:r w:rsidRPr="002D0C45">
        <w:rPr>
          <w:rFonts w:ascii="Sylfaen" w:hAnsi="Sylfaen"/>
          <w:sz w:val="22"/>
          <w:szCs w:val="22"/>
          <w:lang w:val="ka-GE"/>
        </w:rPr>
        <w:t>გამოცდილი</w:t>
      </w:r>
      <w:r w:rsidRPr="002D0C45">
        <w:rPr>
          <w:sz w:val="22"/>
          <w:szCs w:val="22"/>
          <w:lang w:val="ka-GE"/>
        </w:rPr>
        <w:t xml:space="preserve"> </w:t>
      </w:r>
      <w:r w:rsidRPr="002D0C45">
        <w:rPr>
          <w:rFonts w:ascii="Sylfaen" w:hAnsi="Sylfaen"/>
          <w:sz w:val="22"/>
          <w:szCs w:val="22"/>
          <w:lang w:val="ka-GE"/>
        </w:rPr>
        <w:t>კომპონენტის</w:t>
      </w:r>
      <w:r w:rsidRPr="002D0C45">
        <w:rPr>
          <w:sz w:val="22"/>
          <w:szCs w:val="22"/>
          <w:lang w:val="ka-GE"/>
        </w:rPr>
        <w:t xml:space="preserve"> </w:t>
      </w:r>
      <w:r w:rsidRPr="002D0C45">
        <w:rPr>
          <w:rFonts w:ascii="Sylfaen" w:hAnsi="Sylfaen"/>
          <w:sz w:val="22"/>
          <w:szCs w:val="22"/>
          <w:lang w:val="ka-GE"/>
        </w:rPr>
        <w:t>საკუთარი</w:t>
      </w:r>
      <w:r w:rsidRPr="002D0C45">
        <w:rPr>
          <w:sz w:val="22"/>
          <w:szCs w:val="22"/>
          <w:lang w:val="ka-GE"/>
        </w:rPr>
        <w:t xml:space="preserve"> </w:t>
      </w:r>
      <w:r w:rsidRPr="002D0C45">
        <w:rPr>
          <w:rFonts w:ascii="Sylfaen" w:hAnsi="Sylfaen"/>
          <w:sz w:val="22"/>
          <w:szCs w:val="22"/>
          <w:lang w:val="ka-GE"/>
        </w:rPr>
        <w:t>სიხშირე</w:t>
      </w:r>
      <w:r w:rsidRPr="002D0C45">
        <w:rPr>
          <w:sz w:val="22"/>
          <w:szCs w:val="22"/>
          <w:lang w:val="ka-GE"/>
        </w:rPr>
        <w:t xml:space="preserve">, fa,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განისაზღვროს</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w:t>
      </w:r>
      <w:r w:rsidRPr="002D0C45">
        <w:rPr>
          <w:rFonts w:ascii="Sylfaen" w:hAnsi="Sylfaen"/>
          <w:sz w:val="22"/>
          <w:szCs w:val="22"/>
          <w:lang w:val="ka-GE"/>
        </w:rPr>
        <w:t>გადაცემის</w:t>
      </w:r>
      <w:r w:rsidRPr="002D0C45">
        <w:rPr>
          <w:sz w:val="22"/>
          <w:szCs w:val="22"/>
          <w:lang w:val="ka-GE"/>
        </w:rPr>
        <w:t xml:space="preserve"> </w:t>
      </w:r>
      <w:r w:rsidRPr="002D0C45">
        <w:rPr>
          <w:rFonts w:ascii="Sylfaen" w:hAnsi="Sylfaen"/>
          <w:sz w:val="22"/>
          <w:szCs w:val="22"/>
          <w:lang w:val="ka-GE"/>
        </w:rPr>
        <w:t>ფუნქციის</w:t>
      </w:r>
      <w:r w:rsidRPr="002D0C45">
        <w:rPr>
          <w:sz w:val="22"/>
          <w:szCs w:val="22"/>
          <w:lang w:val="ka-GE"/>
        </w:rPr>
        <w:t xml:space="preserve"> </w:t>
      </w:r>
      <w:r w:rsidRPr="002D0C45">
        <w:rPr>
          <w:rFonts w:ascii="Sylfaen" w:hAnsi="Sylfaen"/>
          <w:sz w:val="22"/>
          <w:szCs w:val="22"/>
          <w:lang w:val="ka-GE"/>
        </w:rPr>
        <w:t>უმაღლესი</w:t>
      </w:r>
      <w:r w:rsidRPr="002D0C45">
        <w:rPr>
          <w:sz w:val="22"/>
          <w:szCs w:val="22"/>
          <w:lang w:val="ka-GE"/>
        </w:rPr>
        <w:t xml:space="preserve"> </w:t>
      </w:r>
      <w:r w:rsidRPr="002D0C45">
        <w:rPr>
          <w:rFonts w:ascii="Sylfaen" w:hAnsi="Sylfaen"/>
          <w:sz w:val="22"/>
          <w:szCs w:val="22"/>
          <w:lang w:val="ka-GE"/>
        </w:rPr>
        <w:t>ამპლიტუდის</w:t>
      </w:r>
      <w:r w:rsidRPr="002D0C45">
        <w:rPr>
          <w:sz w:val="22"/>
          <w:szCs w:val="22"/>
          <w:lang w:val="ka-GE"/>
        </w:rPr>
        <w:t xml:space="preserve"> </w:t>
      </w:r>
      <w:r w:rsidRPr="002D0C45">
        <w:rPr>
          <w:rFonts w:ascii="Sylfaen" w:hAnsi="Sylfaen"/>
          <w:sz w:val="22"/>
          <w:szCs w:val="22"/>
          <w:lang w:val="ka-GE"/>
        </w:rPr>
        <w:t>პიკთან</w:t>
      </w:r>
      <w:r w:rsidRPr="002D0C45">
        <w:rPr>
          <w:sz w:val="22"/>
          <w:szCs w:val="22"/>
          <w:lang w:val="ka-GE"/>
        </w:rPr>
        <w:t xml:space="preserve"> </w:t>
      </w:r>
      <w:r w:rsidRPr="002D0C45">
        <w:rPr>
          <w:rFonts w:ascii="Sylfaen" w:hAnsi="Sylfaen"/>
          <w:sz w:val="22"/>
          <w:szCs w:val="22"/>
          <w:lang w:val="ka-GE"/>
        </w:rPr>
        <w:t>დაკავშირებული</w:t>
      </w:r>
      <w:r w:rsidRPr="002D0C45">
        <w:rPr>
          <w:sz w:val="22"/>
          <w:szCs w:val="22"/>
          <w:lang w:val="ka-GE"/>
        </w:rPr>
        <w:t xml:space="preserve"> </w:t>
      </w:r>
      <w:r w:rsidRPr="002D0C45">
        <w:rPr>
          <w:rFonts w:ascii="Sylfaen" w:hAnsi="Sylfaen"/>
          <w:sz w:val="22"/>
          <w:szCs w:val="22"/>
          <w:lang w:val="ka-GE"/>
        </w:rPr>
        <w:t>სიხშირე</w:t>
      </w:r>
      <w:r w:rsidRPr="002D0C45">
        <w:rPr>
          <w:sz w:val="22"/>
          <w:szCs w:val="22"/>
          <w:lang w:val="ka-GE"/>
        </w:rPr>
        <w:t>.</w:t>
      </w:r>
    </w:p>
    <w:p w14:paraId="32ADFC87" w14:textId="77777777" w:rsidR="004258F2" w:rsidRPr="002D0C45" w:rsidRDefault="004258F2" w:rsidP="004258F2">
      <w:pPr>
        <w:pStyle w:val="BodyText"/>
        <w:spacing w:before="0"/>
        <w:ind w:left="360" w:right="490"/>
        <w:jc w:val="both"/>
        <w:rPr>
          <w:rFonts w:ascii="Sylfaen" w:hAnsi="Sylfaen"/>
          <w:sz w:val="22"/>
          <w:szCs w:val="22"/>
          <w:lang w:val="ka-GE"/>
        </w:rPr>
      </w:pPr>
    </w:p>
    <w:p w14:paraId="57BD8DB3" w14:textId="77777777" w:rsidR="004258F2" w:rsidRPr="002D0C45" w:rsidRDefault="004258F2" w:rsidP="004258F2">
      <w:pPr>
        <w:pStyle w:val="BodyText"/>
        <w:spacing w:after="1"/>
        <w:rPr>
          <w:rFonts w:ascii="Sylfaen" w:hAnsi="Sylfaen"/>
          <w:sz w:val="22"/>
          <w:szCs w:val="22"/>
          <w:lang w:val="ka-GE"/>
        </w:rPr>
      </w:pPr>
    </w:p>
    <w:tbl>
      <w:tblPr>
        <w:tblStyle w:val="TableNormal1"/>
        <w:tblW w:w="0" w:type="auto"/>
        <w:tblInd w:w="491" w:type="dxa"/>
        <w:tblLayout w:type="fixed"/>
        <w:tblLook w:val="01E0" w:firstRow="1" w:lastRow="1" w:firstColumn="1" w:lastColumn="1" w:noHBand="0" w:noVBand="0"/>
      </w:tblPr>
      <w:tblGrid>
        <w:gridCol w:w="9326"/>
      </w:tblGrid>
      <w:tr w:rsidR="004258F2" w:rsidRPr="002D0C45" w14:paraId="65B2D44F" w14:textId="77777777" w:rsidTr="003E3502">
        <w:trPr>
          <w:trHeight w:val="6304"/>
        </w:trPr>
        <w:tc>
          <w:tcPr>
            <w:tcW w:w="9326" w:type="dxa"/>
          </w:tcPr>
          <w:p w14:paraId="1DF1F0E2" w14:textId="77777777" w:rsidR="004258F2" w:rsidRPr="002D0C45" w:rsidRDefault="004258F2" w:rsidP="003E3502">
            <w:pPr>
              <w:pStyle w:val="TableParagraph"/>
              <w:ind w:left="123"/>
              <w:rPr>
                <w:rFonts w:ascii="Sylfaen" w:hAnsi="Sylfaen"/>
                <w:lang w:val="ka-GE"/>
              </w:rPr>
            </w:pPr>
            <w:r w:rsidRPr="002D0C45">
              <w:rPr>
                <w:rFonts w:ascii="Sylfaen" w:hAnsi="Sylfaen"/>
                <w:noProof/>
              </w:rPr>
              <mc:AlternateContent>
                <mc:Choice Requires="wps">
                  <w:drawing>
                    <wp:anchor distT="0" distB="0" distL="114300" distR="114300" simplePos="0" relativeHeight="251788288" behindDoc="0" locked="0" layoutInCell="1" allowOverlap="1" wp14:anchorId="242D20E5" wp14:editId="7253AFD4">
                      <wp:simplePos x="0" y="0"/>
                      <wp:positionH relativeFrom="column">
                        <wp:posOffset>1695450</wp:posOffset>
                      </wp:positionH>
                      <wp:positionV relativeFrom="paragraph">
                        <wp:posOffset>3515360</wp:posOffset>
                      </wp:positionV>
                      <wp:extent cx="974034" cy="225287"/>
                      <wp:effectExtent l="0" t="0" r="17145" b="22860"/>
                      <wp:wrapNone/>
                      <wp:docPr id="1494" name="Поле 1494"/>
                      <wp:cNvGraphicFramePr/>
                      <a:graphic xmlns:a="http://schemas.openxmlformats.org/drawingml/2006/main">
                        <a:graphicData uri="http://schemas.microsoft.com/office/word/2010/wordprocessingShape">
                          <wps:wsp>
                            <wps:cNvSpPr txBox="1"/>
                            <wps:spPr>
                              <a:xfrm>
                                <a:off x="0" y="0"/>
                                <a:ext cx="974034" cy="22528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F36A7F" w14:textId="77777777" w:rsidR="00636917" w:rsidRPr="0001741A" w:rsidRDefault="00636917" w:rsidP="004258F2">
                                  <w:pPr>
                                    <w:rPr>
                                      <w:sz w:val="18"/>
                                      <w:lang w:val="ka-GE"/>
                                    </w:rPr>
                                  </w:pPr>
                                  <w:r w:rsidRPr="0001741A">
                                    <w:rPr>
                                      <w:rFonts w:ascii="Sylfaen" w:hAnsi="Sylfaen" w:cs="Sylfaen"/>
                                      <w:sz w:val="18"/>
                                      <w:lang w:val="ka-GE"/>
                                    </w:rPr>
                                    <w:t>დრო</w:t>
                                  </w:r>
                                  <w:r w:rsidRPr="0001741A">
                                    <w:rPr>
                                      <w:sz w:val="18"/>
                                      <w:lang w:val="ka-GE"/>
                                    </w:rPr>
                                    <w:t xml:space="preserve"> (</w:t>
                                  </w:r>
                                  <w:r w:rsidRPr="0001741A">
                                    <w:rPr>
                                      <w:rFonts w:ascii="Sylfaen" w:hAnsi="Sylfaen" w:cs="Sylfaen"/>
                                      <w:sz w:val="18"/>
                                      <w:lang w:val="ka-GE"/>
                                    </w:rPr>
                                    <w:t>წამი</w:t>
                                  </w:r>
                                  <w:r w:rsidRPr="0001741A">
                                    <w:rPr>
                                      <w:sz w:val="18"/>
                                      <w:lang w:val="ka-GE"/>
                                    </w:rPr>
                                    <w:t>)</w:t>
                                  </w:r>
                                </w:p>
                                <w:p w14:paraId="274964CD" w14:textId="77777777" w:rsidR="00636917" w:rsidRPr="0001741A" w:rsidRDefault="00636917" w:rsidP="004258F2">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2D20E5" id="Поле 1494" o:spid="_x0000_s1126" type="#_x0000_t202" style="position:absolute;left:0;text-align:left;margin-left:133.5pt;margin-top:276.8pt;width:76.7pt;height:17.75pt;z-index:251788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" fillcolor="white [3201]" strokeweight=".5pt">
                      <v:textbox>
                        <w:txbxContent>
                          <w:p w14:paraId="3AF36A7F" w14:textId="77777777" w:rsidR="00636917" w:rsidRPr="0001741A" w:rsidRDefault="00636917" w:rsidP="004258F2">
                            <w:pPr>
                              <w:rPr>
                                <w:sz w:val="18"/>
                                <w:lang w:val="ka-GE"/>
                              </w:rPr>
                            </w:pPr>
                            <w:r w:rsidRPr="0001741A">
                              <w:rPr>
                                <w:rFonts w:ascii="Sylfaen" w:hAnsi="Sylfaen" w:cs="Sylfaen"/>
                                <w:sz w:val="18"/>
                                <w:lang w:val="ka-GE"/>
                              </w:rPr>
                              <w:t>დრო</w:t>
                            </w:r>
                            <w:r w:rsidRPr="0001741A">
                              <w:rPr>
                                <w:sz w:val="18"/>
                                <w:lang w:val="ka-GE"/>
                              </w:rPr>
                              <w:t xml:space="preserve"> (</w:t>
                            </w:r>
                            <w:r w:rsidRPr="0001741A">
                              <w:rPr>
                                <w:rFonts w:ascii="Sylfaen" w:hAnsi="Sylfaen" w:cs="Sylfaen"/>
                                <w:sz w:val="18"/>
                                <w:lang w:val="ka-GE"/>
                              </w:rPr>
                              <w:t>წამი</w:t>
                            </w:r>
                            <w:r w:rsidRPr="0001741A">
                              <w:rPr>
                                <w:sz w:val="18"/>
                                <w:lang w:val="ka-GE"/>
                              </w:rPr>
                              <w:t>)</w:t>
                            </w:r>
                          </w:p>
                          <w:p w14:paraId="274964CD" w14:textId="77777777" w:rsidR="00636917" w:rsidRPr="0001741A" w:rsidRDefault="00636917" w:rsidP="004258F2">
                            <w:pPr>
                              <w:rPr>
                                <w:sz w:val="18"/>
                              </w:rPr>
                            </w:pPr>
                          </w:p>
                        </w:txbxContent>
                      </v:textbox>
                    </v:shape>
                  </w:pict>
                </mc:Fallback>
              </mc:AlternateContent>
            </w:r>
            <w:r w:rsidRPr="002D0C45">
              <w:rPr>
                <w:rFonts w:ascii="Sylfaen" w:hAnsi="Sylfaen"/>
                <w:noProof/>
              </w:rPr>
              <mc:AlternateContent>
                <mc:Choice Requires="wps">
                  <w:drawing>
                    <wp:anchor distT="0" distB="0" distL="114300" distR="114300" simplePos="0" relativeHeight="251787264" behindDoc="0" locked="0" layoutInCell="1" allowOverlap="1" wp14:anchorId="0F8D5287" wp14:editId="3BA3B7EB">
                      <wp:simplePos x="0" y="0"/>
                      <wp:positionH relativeFrom="column">
                        <wp:posOffset>1447165</wp:posOffset>
                      </wp:positionH>
                      <wp:positionV relativeFrom="paragraph">
                        <wp:posOffset>1440815</wp:posOffset>
                      </wp:positionV>
                      <wp:extent cx="980661" cy="264823"/>
                      <wp:effectExtent l="0" t="0" r="10160" b="20955"/>
                      <wp:wrapNone/>
                      <wp:docPr id="1493" name="Поле 1493"/>
                      <wp:cNvGraphicFramePr/>
                      <a:graphic xmlns:a="http://schemas.openxmlformats.org/drawingml/2006/main">
                        <a:graphicData uri="http://schemas.microsoft.com/office/word/2010/wordprocessingShape">
                          <wps:wsp>
                            <wps:cNvSpPr txBox="1"/>
                            <wps:spPr>
                              <a:xfrm>
                                <a:off x="0" y="0"/>
                                <a:ext cx="980661" cy="26482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3D02AF7" w14:textId="77777777" w:rsidR="00636917" w:rsidRPr="0001741A" w:rsidRDefault="00636917" w:rsidP="004258F2">
                                  <w:pPr>
                                    <w:rPr>
                                      <w:rFonts w:ascii="Sylfaen" w:hAnsi="Sylfaen"/>
                                      <w:sz w:val="18"/>
                                      <w:lang w:val="ka-GE"/>
                                    </w:rPr>
                                  </w:pPr>
                                  <w:r w:rsidRPr="0001741A">
                                    <w:rPr>
                                      <w:rFonts w:ascii="Sylfaen" w:hAnsi="Sylfaen"/>
                                      <w:sz w:val="18"/>
                                      <w:lang w:val="ka-GE"/>
                                    </w:rPr>
                                    <w:t>დრო (წამი)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8D5287" id="Поле 1493" o:spid="_x0000_s1127" type="#_x0000_t202" style="position:absolute;left:0;text-align:left;margin-left:113.95pt;margin-top:113.45pt;width:77.2pt;height:20.85pt;z-index:251787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" fillcolor="white [3201]" strokeweight=".5pt">
                      <v:textbox>
                        <w:txbxContent>
                          <w:p w14:paraId="13D02AF7" w14:textId="77777777" w:rsidR="00636917" w:rsidRPr="0001741A" w:rsidRDefault="00636917" w:rsidP="004258F2">
                            <w:pPr>
                              <w:rPr>
                                <w:rFonts w:ascii="Sylfaen" w:hAnsi="Sylfaen"/>
                                <w:sz w:val="18"/>
                                <w:lang w:val="ka-GE"/>
                              </w:rPr>
                            </w:pPr>
                            <w:r w:rsidRPr="0001741A">
                              <w:rPr>
                                <w:rFonts w:ascii="Sylfaen" w:hAnsi="Sylfaen"/>
                                <w:sz w:val="18"/>
                                <w:lang w:val="ka-GE"/>
                              </w:rPr>
                              <w:t>დრო (წამი)</w:t>
                            </w:r>
                          </w:p>
                        </w:txbxContent>
                      </v:textbox>
                    </v:shape>
                  </w:pict>
                </mc:Fallback>
              </mc:AlternateContent>
            </w:r>
            <w:r w:rsidRPr="002D0C45">
              <w:rPr>
                <w:rFonts w:ascii="Sylfaen" w:hAnsi="Sylfaen"/>
                <w:noProof/>
              </w:rPr>
              <mc:AlternateContent>
                <mc:Choice Requires="wps">
                  <w:drawing>
                    <wp:anchor distT="0" distB="0" distL="114300" distR="114300" simplePos="0" relativeHeight="251786240" behindDoc="0" locked="0" layoutInCell="1" allowOverlap="1" wp14:anchorId="12D39907" wp14:editId="5AA24F2C">
                      <wp:simplePos x="0" y="0"/>
                      <wp:positionH relativeFrom="column">
                        <wp:posOffset>1242060</wp:posOffset>
                      </wp:positionH>
                      <wp:positionV relativeFrom="paragraph">
                        <wp:posOffset>2043430</wp:posOffset>
                      </wp:positionV>
                      <wp:extent cx="1697162" cy="371061"/>
                      <wp:effectExtent l="0" t="0" r="17780" b="10160"/>
                      <wp:wrapNone/>
                      <wp:docPr id="1492" name="Поле 1492"/>
                      <wp:cNvGraphicFramePr/>
                      <a:graphic xmlns:a="http://schemas.openxmlformats.org/drawingml/2006/main">
                        <a:graphicData uri="http://schemas.microsoft.com/office/word/2010/wordprocessingShape">
                          <wps:wsp>
                            <wps:cNvSpPr txBox="1"/>
                            <wps:spPr>
                              <a:xfrm>
                                <a:off x="0" y="0"/>
                                <a:ext cx="1697162" cy="37106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FA1C4DB" w14:textId="77777777" w:rsidR="00636917" w:rsidRPr="0001741A" w:rsidRDefault="00636917" w:rsidP="004258F2">
                                  <w:pPr>
                                    <w:rPr>
                                      <w:rFonts w:ascii="Sylfaen" w:hAnsi="Sylfaen"/>
                                      <w:sz w:val="18"/>
                                      <w:lang w:val="ka-GE"/>
                                    </w:rPr>
                                  </w:pPr>
                                  <w:r w:rsidRPr="0001741A">
                                    <w:rPr>
                                      <w:rFonts w:ascii="Sylfaen" w:hAnsi="Sylfaen"/>
                                      <w:sz w:val="18"/>
                                      <w:lang w:val="ka-GE"/>
                                    </w:rPr>
                                    <w:t>შემომავალი მონაცემების აჩქარებები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D39907" id="Поле 1492" o:spid="_x0000_s1128" type="#_x0000_t202" style="position:absolute;left:0;text-align:left;margin-left:97.8pt;margin-top:160.9pt;width:133.65pt;height:29.2pt;z-index:251786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" fillcolor="white [3201]" strokeweight=".5pt">
                      <v:textbox>
                        <w:txbxContent>
                          <w:p w14:paraId="6FA1C4DB" w14:textId="77777777" w:rsidR="00636917" w:rsidRPr="0001741A" w:rsidRDefault="00636917" w:rsidP="004258F2">
                            <w:pPr>
                              <w:rPr>
                                <w:rFonts w:ascii="Sylfaen" w:hAnsi="Sylfaen"/>
                                <w:sz w:val="18"/>
                                <w:lang w:val="ka-GE"/>
                              </w:rPr>
                            </w:pPr>
                            <w:r w:rsidRPr="0001741A">
                              <w:rPr>
                                <w:rFonts w:ascii="Sylfaen" w:hAnsi="Sylfaen"/>
                                <w:sz w:val="18"/>
                                <w:lang w:val="ka-GE"/>
                              </w:rPr>
                              <w:t>შემომავალი მონაცემების აჩქარებები</w:t>
                            </w:r>
                          </w:p>
                        </w:txbxContent>
                      </v:textbox>
                    </v:shape>
                  </w:pict>
                </mc:Fallback>
              </mc:AlternateContent>
            </w:r>
            <w:r w:rsidRPr="002D0C45">
              <w:rPr>
                <w:rFonts w:ascii="Sylfaen" w:hAnsi="Sylfaen"/>
                <w:noProof/>
              </w:rPr>
              <w:drawing>
                <wp:inline distT="0" distB="0" distL="0" distR="0" wp14:anchorId="1FC43C94" wp14:editId="4654BB54">
                  <wp:extent cx="5631522" cy="3908202"/>
                  <wp:effectExtent l="0" t="0" r="7620" b="0"/>
                  <wp:docPr id="571" name="Image 5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1" name="Image 571"/>
                          <pic:cNvPicPr/>
                        </pic:nvPicPr>
                        <pic:blipFill>
                          <a:blip r:embed="rId180" cstate="print"/>
                          <a:stretch>
                            <a:fillRect/>
                          </a:stretch>
                        </pic:blipFill>
                        <pic:spPr>
                          <a:xfrm>
                            <a:off x="0" y="0"/>
                            <a:ext cx="5631522" cy="3908202"/>
                          </a:xfrm>
                          <a:prstGeom prst="rect">
                            <a:avLst/>
                          </a:prstGeom>
                        </pic:spPr>
                      </pic:pic>
                    </a:graphicData>
                  </a:graphic>
                </wp:inline>
              </w:drawing>
            </w:r>
          </w:p>
        </w:tc>
      </w:tr>
      <w:tr w:rsidR="004258F2" w:rsidRPr="002D0C45" w14:paraId="2A4836BF" w14:textId="77777777" w:rsidTr="003E3502">
        <w:trPr>
          <w:trHeight w:val="462"/>
        </w:trPr>
        <w:tc>
          <w:tcPr>
            <w:tcW w:w="9326" w:type="dxa"/>
          </w:tcPr>
          <w:p w14:paraId="1887BC1C" w14:textId="3558F3CC" w:rsidR="004258F2" w:rsidRPr="002D0C45" w:rsidRDefault="004258F2" w:rsidP="003E3502">
            <w:pPr>
              <w:pStyle w:val="TableParagraph"/>
              <w:spacing w:before="30" w:line="276" w:lineRule="auto"/>
              <w:ind w:left="3192" w:right="355" w:hanging="3037"/>
              <w:jc w:val="center"/>
              <w:rPr>
                <w:rFonts w:ascii="Sylfaen" w:hAnsi="Sylfaen"/>
                <w:lang w:val="ka-GE"/>
              </w:rPr>
            </w:pPr>
            <w:r w:rsidRPr="002D0C45">
              <w:rPr>
                <w:rFonts w:ascii="Sylfaen" w:hAnsi="Sylfaen"/>
                <w:b/>
                <w:lang w:val="ka-GE"/>
              </w:rPr>
              <w:t xml:space="preserve">სურათი </w:t>
            </w:r>
            <w:r w:rsidR="00586ECA">
              <w:rPr>
                <w:rFonts w:ascii="Sylfaen" w:hAnsi="Sylfaen"/>
                <w:b/>
                <w:lang w:val="ka-GE"/>
              </w:rPr>
              <w:t>რ</w:t>
            </w:r>
            <w:r w:rsidRPr="002D0C45">
              <w:rPr>
                <w:rFonts w:ascii="Sylfaen" w:hAnsi="Sylfaen"/>
                <w:b/>
                <w:lang w:val="ka-GE"/>
              </w:rPr>
              <w:t>.5.1.1: ქვედანაყოფზე ჩაწერილი შემავალი აჩქარების სიგნალის და ნიმუშზე ჩაწერილი გამომავალი აჩქარების სიგნალების მაგალითი.</w:t>
            </w:r>
          </w:p>
        </w:tc>
      </w:tr>
    </w:tbl>
    <w:p w14:paraId="2F68F62F" w14:textId="77777777" w:rsidR="004258F2" w:rsidRPr="002D0C45" w:rsidRDefault="004258F2" w:rsidP="004258F2">
      <w:pPr>
        <w:pStyle w:val="TableParagraph"/>
        <w:spacing w:line="206" w:lineRule="exact"/>
        <w:rPr>
          <w:rFonts w:ascii="Sylfaen" w:hAnsi="Sylfaen"/>
          <w:lang w:val="ka-GE"/>
        </w:rPr>
      </w:pPr>
      <w:r w:rsidRPr="002D0C45">
        <w:rPr>
          <w:rFonts w:ascii="Sylfaen" w:hAnsi="Sylfaen"/>
          <w:noProof/>
        </w:rPr>
        <mc:AlternateContent>
          <mc:Choice Requires="wps">
            <w:drawing>
              <wp:anchor distT="0" distB="0" distL="114300" distR="114300" simplePos="0" relativeHeight="251785216" behindDoc="0" locked="0" layoutInCell="1" allowOverlap="1" wp14:anchorId="3BA35CE2" wp14:editId="052F1C01">
                <wp:simplePos x="0" y="0"/>
                <wp:positionH relativeFrom="column">
                  <wp:posOffset>960120</wp:posOffset>
                </wp:positionH>
                <wp:positionV relativeFrom="paragraph">
                  <wp:posOffset>-4413885</wp:posOffset>
                </wp:positionV>
                <wp:extent cx="2385060" cy="384175"/>
                <wp:effectExtent l="0" t="0" r="15240" b="15875"/>
                <wp:wrapNone/>
                <wp:docPr id="1491" name="Поле 1491"/>
                <wp:cNvGraphicFramePr/>
                <a:graphic xmlns:a="http://schemas.openxmlformats.org/drawingml/2006/main">
                  <a:graphicData uri="http://schemas.microsoft.com/office/word/2010/wordprocessingShape">
                    <wps:wsp>
                      <wps:cNvSpPr txBox="1"/>
                      <wps:spPr>
                        <a:xfrm>
                          <a:off x="0" y="0"/>
                          <a:ext cx="2385060" cy="384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5FF2D70" w14:textId="77777777" w:rsidR="00636917" w:rsidRPr="0001741A" w:rsidRDefault="00636917" w:rsidP="004258F2">
                            <w:pPr>
                              <w:rPr>
                                <w:rFonts w:ascii="Sylfaen" w:hAnsi="Sylfaen"/>
                                <w:sz w:val="18"/>
                                <w:lang w:val="ka-GE"/>
                              </w:rPr>
                            </w:pPr>
                            <w:r w:rsidRPr="0001741A">
                              <w:rPr>
                                <w:rFonts w:ascii="Sylfaen" w:hAnsi="Sylfaen"/>
                                <w:sz w:val="18"/>
                                <w:lang w:val="ka-GE"/>
                              </w:rPr>
                              <w:t>გამავალი მონაცემების აჩქარებები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A35CE2" id="Поле 1491" o:spid="_x0000_s1129" type="#_x0000_t202" style="position:absolute;margin-left:75.6pt;margin-top:-347.55pt;width:187.8pt;height:30.25pt;z-index:251785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" fillcolor="white [3201]" strokeweight=".5pt">
                <v:textbox>
                  <w:txbxContent>
                    <w:p w14:paraId="15FF2D70" w14:textId="77777777" w:rsidR="00636917" w:rsidRPr="0001741A" w:rsidRDefault="00636917" w:rsidP="004258F2">
                      <w:pPr>
                        <w:rPr>
                          <w:rFonts w:ascii="Sylfaen" w:hAnsi="Sylfaen"/>
                          <w:sz w:val="18"/>
                          <w:lang w:val="ka-GE"/>
                        </w:rPr>
                      </w:pPr>
                      <w:r w:rsidRPr="0001741A">
                        <w:rPr>
                          <w:rFonts w:ascii="Sylfaen" w:hAnsi="Sylfaen"/>
                          <w:sz w:val="18"/>
                          <w:lang w:val="ka-GE"/>
                        </w:rPr>
                        <w:t>გამავალი მონაცემების აჩქარებები</w:t>
                      </w:r>
                    </w:p>
                  </w:txbxContent>
                </v:textbox>
              </v:shape>
            </w:pict>
          </mc:Fallback>
        </mc:AlternateContent>
      </w:r>
    </w:p>
    <w:p w14:paraId="68B936C6" w14:textId="77777777" w:rsidR="004258F2" w:rsidRPr="002D0C45" w:rsidRDefault="004258F2" w:rsidP="004258F2">
      <w:pPr>
        <w:pStyle w:val="TableParagraph"/>
        <w:spacing w:line="206" w:lineRule="exact"/>
        <w:rPr>
          <w:rFonts w:ascii="Sylfaen" w:hAnsi="Sylfaen"/>
          <w:lang w:val="ka-GE"/>
        </w:rPr>
      </w:pPr>
    </w:p>
    <w:tbl>
      <w:tblPr>
        <w:tblStyle w:val="TableNormal1"/>
        <w:tblW w:w="0" w:type="auto"/>
        <w:tblInd w:w="2418" w:type="dxa"/>
        <w:tblLayout w:type="fixed"/>
        <w:tblLook w:val="01E0" w:firstRow="1" w:lastRow="1" w:firstColumn="1" w:lastColumn="1" w:noHBand="0" w:noVBand="0"/>
      </w:tblPr>
      <w:tblGrid>
        <w:gridCol w:w="5385"/>
      </w:tblGrid>
      <w:tr w:rsidR="004258F2" w:rsidRPr="002D0C45" w14:paraId="26A59953" w14:textId="77777777" w:rsidTr="003E3502">
        <w:trPr>
          <w:trHeight w:val="4031"/>
        </w:trPr>
        <w:tc>
          <w:tcPr>
            <w:tcW w:w="5385" w:type="dxa"/>
          </w:tcPr>
          <w:p w14:paraId="247731A2" w14:textId="77777777" w:rsidR="004258F2" w:rsidRPr="002D0C45" w:rsidRDefault="004258F2" w:rsidP="003E3502">
            <w:pPr>
              <w:pStyle w:val="TableParagraph"/>
              <w:spacing w:before="15"/>
              <w:rPr>
                <w:rFonts w:ascii="Sylfaen" w:hAnsi="Sylfaen"/>
                <w:lang w:val="ka-GE"/>
              </w:rPr>
            </w:pPr>
          </w:p>
          <w:p w14:paraId="0BB7D651" w14:textId="77777777" w:rsidR="004258F2" w:rsidRPr="002D0C45" w:rsidRDefault="004258F2" w:rsidP="003E3502">
            <w:pPr>
              <w:pStyle w:val="TableParagraph"/>
              <w:ind w:left="352"/>
              <w:rPr>
                <w:rFonts w:ascii="Sylfaen" w:hAnsi="Sylfaen"/>
                <w:lang w:val="ka-GE"/>
              </w:rPr>
            </w:pPr>
            <w:r w:rsidRPr="002D0C45">
              <w:rPr>
                <w:rFonts w:ascii="Sylfaen" w:hAnsi="Sylfaen"/>
                <w:noProof/>
              </w:rPr>
              <mc:AlternateContent>
                <mc:Choice Requires="wps">
                  <w:drawing>
                    <wp:anchor distT="0" distB="0" distL="114300" distR="114300" simplePos="0" relativeHeight="251790336" behindDoc="0" locked="0" layoutInCell="1" allowOverlap="1" wp14:anchorId="7B51F3EE" wp14:editId="1207D9B0">
                      <wp:simplePos x="0" y="0"/>
                      <wp:positionH relativeFrom="column">
                        <wp:posOffset>-621472</wp:posOffset>
                      </wp:positionH>
                      <wp:positionV relativeFrom="paragraph">
                        <wp:posOffset>761365</wp:posOffset>
                      </wp:positionV>
                      <wp:extent cx="893638" cy="748748"/>
                      <wp:effectExtent l="0" t="0" r="20955" b="13335"/>
                      <wp:wrapNone/>
                      <wp:docPr id="1518" name="Поле 1518"/>
                      <wp:cNvGraphicFramePr/>
                      <a:graphic xmlns:a="http://schemas.openxmlformats.org/drawingml/2006/main">
                        <a:graphicData uri="http://schemas.microsoft.com/office/word/2010/wordprocessingShape">
                          <wps:wsp>
                            <wps:cNvSpPr txBox="1"/>
                            <wps:spPr>
                              <a:xfrm>
                                <a:off x="0" y="0"/>
                                <a:ext cx="893638" cy="74874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1BBDE52" w14:textId="77777777" w:rsidR="00636917" w:rsidRPr="00566F56" w:rsidRDefault="00636917" w:rsidP="004258F2">
                                  <w:pPr>
                                    <w:rPr>
                                      <w:rFonts w:ascii="Sylfaen" w:hAnsi="Sylfaen"/>
                                      <w:sz w:val="16"/>
                                      <w:lang w:val="ka-GE"/>
                                    </w:rPr>
                                  </w:pPr>
                                  <w:r>
                                    <w:rPr>
                                      <w:rFonts w:ascii="Sylfaen" w:hAnsi="Sylfaen"/>
                                      <w:sz w:val="16"/>
                                      <w:lang w:val="ka-GE"/>
                                    </w:rPr>
                                    <w:t>გადაცემის ფუნქცია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1F3EE" id="Поле 1518" o:spid="_x0000_s1130" type="#_x0000_t202" style="position:absolute;left:0;text-align:left;margin-left:-48.95pt;margin-top:59.95pt;width:70.35pt;height:58.9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" fillcolor="white [3201]" strokeweight=".5pt">
                      <v:textbox>
                        <w:txbxContent>
                          <w:p w14:paraId="11BBDE52" w14:textId="77777777" w:rsidR="00636917" w:rsidRPr="00566F56" w:rsidRDefault="00636917" w:rsidP="004258F2">
                            <w:pPr>
                              <w:rPr>
                                <w:rFonts w:ascii="Sylfaen" w:hAnsi="Sylfaen"/>
                                <w:sz w:val="16"/>
                                <w:lang w:val="ka-GE"/>
                              </w:rPr>
                            </w:pPr>
                            <w:r>
                              <w:rPr>
                                <w:rFonts w:ascii="Sylfaen" w:hAnsi="Sylfaen"/>
                                <w:sz w:val="16"/>
                                <w:lang w:val="ka-GE"/>
                              </w:rPr>
                              <w:t>გადაცემის ფუნქცია [-]</w:t>
                            </w:r>
                          </w:p>
                        </w:txbxContent>
                      </v:textbox>
                    </v:shape>
                  </w:pict>
                </mc:Fallback>
              </mc:AlternateContent>
            </w:r>
            <w:r w:rsidRPr="002D0C45">
              <w:rPr>
                <w:rFonts w:ascii="Sylfaen" w:hAnsi="Sylfaen"/>
                <w:noProof/>
              </w:rPr>
              <w:drawing>
                <wp:inline distT="0" distB="0" distL="0" distR="0" wp14:anchorId="523701E3" wp14:editId="23505036">
                  <wp:extent cx="2895257" cy="2352294"/>
                  <wp:effectExtent l="0" t="0" r="0" b="0"/>
                  <wp:docPr id="572" name="Image 572" descr="C:\Users\coppola\Downloads\Identificazione.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2" name="Image 572" descr="C:\Users\coppola\Downloads\Identificazione.png"/>
                          <pic:cNvPicPr/>
                        </pic:nvPicPr>
                        <pic:blipFill>
                          <a:blip r:embed="rId181" cstate="print"/>
                          <a:stretch>
                            <a:fillRect/>
                          </a:stretch>
                        </pic:blipFill>
                        <pic:spPr>
                          <a:xfrm>
                            <a:off x="0" y="0"/>
                            <a:ext cx="2895257" cy="2352294"/>
                          </a:xfrm>
                          <a:prstGeom prst="rect">
                            <a:avLst/>
                          </a:prstGeom>
                        </pic:spPr>
                      </pic:pic>
                    </a:graphicData>
                  </a:graphic>
                </wp:inline>
              </w:drawing>
            </w:r>
          </w:p>
        </w:tc>
      </w:tr>
      <w:tr w:rsidR="004258F2" w:rsidRPr="002D0C45" w14:paraId="725868CB" w14:textId="77777777" w:rsidTr="003E3502">
        <w:trPr>
          <w:trHeight w:val="264"/>
        </w:trPr>
        <w:tc>
          <w:tcPr>
            <w:tcW w:w="5385" w:type="dxa"/>
          </w:tcPr>
          <w:p w14:paraId="39F7CBF6" w14:textId="46702D73" w:rsidR="004258F2" w:rsidRPr="002D0C45" w:rsidRDefault="004258F2" w:rsidP="003E3502">
            <w:pPr>
              <w:pStyle w:val="TableParagraph"/>
              <w:spacing w:before="57" w:line="276" w:lineRule="auto"/>
              <w:ind w:left="591"/>
              <w:rPr>
                <w:rFonts w:ascii="Sylfaen" w:hAnsi="Sylfaen"/>
                <w:lang w:val="ka-GE"/>
              </w:rPr>
            </w:pPr>
            <w:r w:rsidRPr="002D0C45">
              <w:rPr>
                <w:rFonts w:ascii="Sylfaen" w:hAnsi="Sylfaen"/>
                <w:b/>
                <w:lang w:val="ka-GE"/>
              </w:rPr>
              <w:t xml:space="preserve">სურათი </w:t>
            </w:r>
            <w:r w:rsidR="00586ECA">
              <w:rPr>
                <w:rFonts w:ascii="Sylfaen" w:hAnsi="Sylfaen"/>
                <w:b/>
                <w:lang w:val="ka-GE"/>
              </w:rPr>
              <w:t>რ</w:t>
            </w:r>
            <w:r w:rsidRPr="002D0C45">
              <w:rPr>
                <w:rFonts w:ascii="Sylfaen" w:hAnsi="Sylfaen"/>
                <w:b/>
                <w:lang w:val="ka-GE"/>
              </w:rPr>
              <w:t>.5.1.2: ფურიეს გადაცემის ფუნქციის მაგალითი.</w:t>
            </w:r>
          </w:p>
        </w:tc>
      </w:tr>
    </w:tbl>
    <w:p w14:paraId="44B91813" w14:textId="77777777" w:rsidR="004258F2" w:rsidRPr="002D0C45" w:rsidRDefault="004258F2" w:rsidP="004258F2">
      <w:pPr>
        <w:pStyle w:val="BodyText"/>
        <w:spacing w:before="0"/>
        <w:rPr>
          <w:rFonts w:ascii="Sylfaen" w:hAnsi="Sylfaen"/>
          <w:sz w:val="22"/>
          <w:szCs w:val="22"/>
          <w:lang w:val="ka-GE"/>
        </w:rPr>
      </w:pPr>
    </w:p>
    <w:p w14:paraId="0BDD7323" w14:textId="77777777" w:rsidR="004258F2" w:rsidRPr="002D0C45" w:rsidRDefault="004258F2" w:rsidP="004258F2">
      <w:pPr>
        <w:pStyle w:val="BodyText"/>
        <w:spacing w:before="30"/>
        <w:rPr>
          <w:rFonts w:ascii="Sylfaen" w:hAnsi="Sylfaen"/>
          <w:sz w:val="22"/>
          <w:szCs w:val="22"/>
          <w:lang w:val="ka-GE"/>
        </w:rPr>
      </w:pPr>
    </w:p>
    <w:p w14:paraId="4996BE36" w14:textId="2B9A9B03" w:rsidR="004258F2" w:rsidRPr="002D0C45" w:rsidRDefault="004258F2" w:rsidP="004258F2">
      <w:pPr>
        <w:pStyle w:val="BodyText"/>
        <w:spacing w:before="0"/>
        <w:ind w:left="426" w:right="421"/>
        <w:jc w:val="both"/>
        <w:rPr>
          <w:rFonts w:ascii="Sylfaen" w:hAnsi="Sylfaen"/>
          <w:sz w:val="22"/>
          <w:szCs w:val="22"/>
          <w:lang w:val="ka-GE"/>
        </w:rPr>
      </w:pPr>
      <w:r w:rsidRPr="002D0C45">
        <w:rPr>
          <w:rFonts w:ascii="Sylfaen" w:hAnsi="Sylfaen"/>
          <w:spacing w:val="-4"/>
          <w:sz w:val="22"/>
          <w:szCs w:val="22"/>
          <w:lang w:val="ka-GE"/>
        </w:rPr>
        <w:t xml:space="preserve">თუ ფურიეს გარდაქმნის ფუნქცია ახლო დიაპაზონში ერთზე მეტ პიკს აჩვენებს (იხილეთ სურათი </w:t>
      </w:r>
      <w:r w:rsidR="00586ECA">
        <w:rPr>
          <w:rFonts w:ascii="Sylfaen" w:hAnsi="Sylfaen"/>
          <w:spacing w:val="-4"/>
          <w:sz w:val="22"/>
          <w:szCs w:val="22"/>
          <w:lang w:val="ka-GE"/>
        </w:rPr>
        <w:t>რ</w:t>
      </w:r>
      <w:r w:rsidRPr="002D0C45">
        <w:rPr>
          <w:rFonts w:ascii="Sylfaen" w:hAnsi="Sylfaen"/>
          <w:spacing w:val="-4"/>
          <w:sz w:val="22"/>
          <w:szCs w:val="22"/>
          <w:lang w:val="ka-GE"/>
        </w:rPr>
        <w:t>.5.1.3-ის მაგალითი), უფრო მაღალი სიხშირის შესაბამისი სიხშირე შეიძლება</w:t>
      </w:r>
      <w:r w:rsidR="00D91CD9">
        <w:rPr>
          <w:rFonts w:ascii="Sylfaen" w:hAnsi="Sylfaen"/>
          <w:spacing w:val="-4"/>
          <w:sz w:val="22"/>
          <w:szCs w:val="22"/>
          <w:lang w:val="ka-GE"/>
        </w:rPr>
        <w:t>,</w:t>
      </w:r>
      <w:r w:rsidRPr="002D0C45">
        <w:rPr>
          <w:rFonts w:ascii="Sylfaen" w:hAnsi="Sylfaen"/>
          <w:spacing w:val="-4"/>
          <w:sz w:val="22"/>
          <w:szCs w:val="22"/>
          <w:lang w:val="ka-GE"/>
        </w:rPr>
        <w:t xml:space="preserve"> შეირჩეს გარსაცმის ნაკრების ბუნებრივ სიხშირედ.</w:t>
      </w:r>
    </w:p>
    <w:p w14:paraId="370BF5CF" w14:textId="77777777" w:rsidR="004258F2" w:rsidRPr="002D0C45" w:rsidRDefault="004258F2" w:rsidP="004258F2">
      <w:pPr>
        <w:pStyle w:val="BodyText"/>
        <w:spacing w:before="197"/>
        <w:rPr>
          <w:rFonts w:ascii="Sylfaen" w:hAnsi="Sylfaen"/>
          <w:sz w:val="22"/>
          <w:szCs w:val="22"/>
          <w:lang w:val="ka-GE"/>
        </w:rPr>
      </w:pPr>
      <w:r w:rsidRPr="002D0C45">
        <w:rPr>
          <w:rFonts w:ascii="Sylfaen" w:hAnsi="Sylfaen"/>
          <w:noProof/>
          <w:sz w:val="22"/>
          <w:szCs w:val="22"/>
        </w:rPr>
        <mc:AlternateContent>
          <mc:Choice Requires="wps">
            <w:drawing>
              <wp:anchor distT="0" distB="0" distL="114300" distR="114300" simplePos="0" relativeHeight="251791360" behindDoc="0" locked="0" layoutInCell="1" allowOverlap="1" wp14:anchorId="5B21ECED" wp14:editId="3F8B1A9D">
                <wp:simplePos x="0" y="0"/>
                <wp:positionH relativeFrom="column">
                  <wp:posOffset>1026602</wp:posOffset>
                </wp:positionH>
                <wp:positionV relativeFrom="paragraph">
                  <wp:posOffset>810343</wp:posOffset>
                </wp:positionV>
                <wp:extent cx="893638" cy="980661"/>
                <wp:effectExtent l="0" t="0" r="20955" b="10160"/>
                <wp:wrapNone/>
                <wp:docPr id="1519" name="Поле 1519"/>
                <wp:cNvGraphicFramePr/>
                <a:graphic xmlns:a="http://schemas.openxmlformats.org/drawingml/2006/main">
                  <a:graphicData uri="http://schemas.microsoft.com/office/word/2010/wordprocessingShape">
                    <wps:wsp>
                      <wps:cNvSpPr txBox="1"/>
                      <wps:spPr>
                        <a:xfrm>
                          <a:off x="0" y="0"/>
                          <a:ext cx="893638" cy="980661"/>
                        </a:xfrm>
                        <a:prstGeom prst="rect">
                          <a:avLst/>
                        </a:prstGeom>
                        <a:solidFill>
                          <a:sysClr val="window" lastClr="FFFFFF"/>
                        </a:solidFill>
                        <a:ln w="6350">
                          <a:solidFill>
                            <a:prstClr val="black"/>
                          </a:solidFill>
                        </a:ln>
                        <a:effectLst/>
                      </wps:spPr>
                      <wps:txbx>
                        <w:txbxContent>
                          <w:p w14:paraId="6BEC24AE" w14:textId="77777777" w:rsidR="00636917" w:rsidRPr="00566F56" w:rsidRDefault="00636917" w:rsidP="004258F2">
                            <w:pPr>
                              <w:rPr>
                                <w:rFonts w:ascii="Sylfaen" w:hAnsi="Sylfaen"/>
                                <w:sz w:val="16"/>
                                <w:lang w:val="ka-GE"/>
                              </w:rPr>
                            </w:pPr>
                            <w:r>
                              <w:rPr>
                                <w:rFonts w:ascii="Sylfaen" w:hAnsi="Sylfaen"/>
                                <w:sz w:val="16"/>
                                <w:lang w:val="ka-GE"/>
                              </w:rPr>
                              <w:t>გადაცემის ფუნქცია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21ECED" id="Поле 1519" o:spid="_x0000_s1131" type="#_x0000_t202" style="position:absolute;margin-left:80.85pt;margin-top:63.8pt;width:70.35pt;height:77.2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" fillcolor="window" strokeweight=".5pt">
                <v:textbox>
                  <w:txbxContent>
                    <w:p w14:paraId="6BEC24AE" w14:textId="77777777" w:rsidR="00636917" w:rsidRPr="00566F56" w:rsidRDefault="00636917" w:rsidP="004258F2">
                      <w:pPr>
                        <w:rPr>
                          <w:rFonts w:ascii="Sylfaen" w:hAnsi="Sylfaen"/>
                          <w:sz w:val="16"/>
                          <w:lang w:val="ka-GE"/>
                        </w:rPr>
                      </w:pPr>
                      <w:r>
                        <w:rPr>
                          <w:rFonts w:ascii="Sylfaen" w:hAnsi="Sylfaen"/>
                          <w:sz w:val="16"/>
                          <w:lang w:val="ka-GE"/>
                        </w:rPr>
                        <w:t>გადაცემის ფუნქცია [-]</w:t>
                      </w:r>
                    </w:p>
                  </w:txbxContent>
                </v:textbox>
              </v:shape>
            </w:pict>
          </mc:Fallback>
        </mc:AlternateContent>
      </w:r>
      <w:r w:rsidRPr="002D0C45">
        <w:rPr>
          <w:rFonts w:ascii="Sylfaen" w:hAnsi="Sylfaen"/>
          <w:noProof/>
          <w:sz w:val="22"/>
          <w:szCs w:val="22"/>
        </w:rPr>
        <mc:AlternateContent>
          <mc:Choice Requires="wpg">
            <w:drawing>
              <wp:anchor distT="0" distB="0" distL="0" distR="0" simplePos="0" relativeHeight="251774976" behindDoc="1" locked="0" layoutInCell="1" allowOverlap="1" wp14:anchorId="5688BCB2" wp14:editId="56BBD354">
                <wp:simplePos x="0" y="0"/>
                <wp:positionH relativeFrom="page">
                  <wp:posOffset>2439989</wp:posOffset>
                </wp:positionH>
                <wp:positionV relativeFrom="paragraph">
                  <wp:posOffset>286481</wp:posOffset>
                </wp:positionV>
                <wp:extent cx="2832100" cy="2199640"/>
                <wp:effectExtent l="0" t="0" r="0" b="0"/>
                <wp:wrapTopAndBottom/>
                <wp:docPr id="573" name="Group 5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32100" cy="2199640"/>
                          <a:chOff x="0" y="0"/>
                          <a:chExt cx="2832100" cy="2199640"/>
                        </a:xfrm>
                      </wpg:grpSpPr>
                      <wps:wsp>
                        <wps:cNvPr id="574" name="Graphic 574"/>
                        <wps:cNvSpPr/>
                        <wps:spPr>
                          <a:xfrm>
                            <a:off x="184758" y="30094"/>
                            <a:ext cx="2605405" cy="2052955"/>
                          </a:xfrm>
                          <a:custGeom>
                            <a:avLst/>
                            <a:gdLst/>
                            <a:ahLst/>
                            <a:cxnLst/>
                            <a:rect l="l" t="t" r="r" b="b"/>
                            <a:pathLst>
                              <a:path w="2605405" h="2052955">
                                <a:moveTo>
                                  <a:pt x="0" y="2052954"/>
                                </a:moveTo>
                                <a:lnTo>
                                  <a:pt x="0" y="0"/>
                                </a:lnTo>
                              </a:path>
                              <a:path w="2605405" h="2052955">
                                <a:moveTo>
                                  <a:pt x="325599" y="2052954"/>
                                </a:moveTo>
                                <a:lnTo>
                                  <a:pt x="325599" y="0"/>
                                </a:lnTo>
                              </a:path>
                              <a:path w="2605405" h="2052955">
                                <a:moveTo>
                                  <a:pt x="651256" y="2052954"/>
                                </a:moveTo>
                                <a:lnTo>
                                  <a:pt x="651256" y="0"/>
                                </a:lnTo>
                              </a:path>
                              <a:path w="2605405" h="2052955">
                                <a:moveTo>
                                  <a:pt x="976855" y="2052954"/>
                                </a:moveTo>
                                <a:lnTo>
                                  <a:pt x="976855" y="0"/>
                                </a:lnTo>
                              </a:path>
                              <a:path w="2605405" h="2052955">
                                <a:moveTo>
                                  <a:pt x="1302454" y="2052954"/>
                                </a:moveTo>
                                <a:lnTo>
                                  <a:pt x="1302454" y="0"/>
                                </a:lnTo>
                              </a:path>
                              <a:path w="2605405" h="2052955">
                                <a:moveTo>
                                  <a:pt x="1628053" y="2052954"/>
                                </a:moveTo>
                                <a:lnTo>
                                  <a:pt x="1628053" y="0"/>
                                </a:lnTo>
                              </a:path>
                              <a:path w="2605405" h="2052955">
                                <a:moveTo>
                                  <a:pt x="1953710" y="2052954"/>
                                </a:moveTo>
                                <a:lnTo>
                                  <a:pt x="1953710" y="0"/>
                                </a:lnTo>
                              </a:path>
                              <a:path w="2605405" h="2052955">
                                <a:moveTo>
                                  <a:pt x="2279309" y="2052954"/>
                                </a:moveTo>
                                <a:lnTo>
                                  <a:pt x="2279309" y="0"/>
                                </a:lnTo>
                              </a:path>
                              <a:path w="2605405" h="2052955">
                                <a:moveTo>
                                  <a:pt x="2604909" y="2052954"/>
                                </a:moveTo>
                                <a:lnTo>
                                  <a:pt x="2604908" y="0"/>
                                </a:lnTo>
                              </a:path>
                              <a:path w="2605405" h="2052955">
                                <a:moveTo>
                                  <a:pt x="2604909" y="2052954"/>
                                </a:moveTo>
                                <a:lnTo>
                                  <a:pt x="0" y="2052954"/>
                                </a:lnTo>
                              </a:path>
                              <a:path w="2605405" h="2052955">
                                <a:moveTo>
                                  <a:pt x="2604908" y="1796336"/>
                                </a:moveTo>
                                <a:lnTo>
                                  <a:pt x="0" y="1796336"/>
                                </a:lnTo>
                              </a:path>
                              <a:path w="2605405" h="2052955">
                                <a:moveTo>
                                  <a:pt x="2604908" y="1539711"/>
                                </a:moveTo>
                                <a:lnTo>
                                  <a:pt x="0" y="1539711"/>
                                </a:lnTo>
                              </a:path>
                              <a:path w="2605405" h="2052955">
                                <a:moveTo>
                                  <a:pt x="2604908" y="1283093"/>
                                </a:moveTo>
                                <a:lnTo>
                                  <a:pt x="0" y="1283093"/>
                                </a:lnTo>
                              </a:path>
                              <a:path w="2605405" h="2052955">
                                <a:moveTo>
                                  <a:pt x="2604908" y="1026474"/>
                                </a:moveTo>
                                <a:lnTo>
                                  <a:pt x="0" y="1026474"/>
                                </a:lnTo>
                              </a:path>
                              <a:path w="2605405" h="2052955">
                                <a:moveTo>
                                  <a:pt x="2604908" y="769855"/>
                                </a:moveTo>
                                <a:lnTo>
                                  <a:pt x="0" y="769855"/>
                                </a:lnTo>
                              </a:path>
                              <a:path w="2605405" h="2052955">
                                <a:moveTo>
                                  <a:pt x="2604908" y="513237"/>
                                </a:moveTo>
                                <a:lnTo>
                                  <a:pt x="0" y="513237"/>
                                </a:lnTo>
                              </a:path>
                              <a:path w="2605405" h="2052955">
                                <a:moveTo>
                                  <a:pt x="2604908" y="256618"/>
                                </a:moveTo>
                                <a:lnTo>
                                  <a:pt x="0" y="256618"/>
                                </a:lnTo>
                              </a:path>
                              <a:path w="2605405" h="2052955">
                                <a:moveTo>
                                  <a:pt x="2604908" y="0"/>
                                </a:moveTo>
                                <a:lnTo>
                                  <a:pt x="0" y="0"/>
                                </a:lnTo>
                              </a:path>
                            </a:pathLst>
                          </a:custGeom>
                          <a:ln w="2916">
                            <a:solidFill>
                              <a:srgbClr val="252525"/>
                            </a:solidFill>
                            <a:prstDash val="solid"/>
                          </a:ln>
                        </wps:spPr>
                        <wps:bodyPr wrap="square" lIns="0" tIns="0" rIns="0" bIns="0" rtlCol="0">
                          <a:prstTxWarp prst="textNoShape">
                            <a:avLst/>
                          </a:prstTxWarp>
                          <a:noAutofit/>
                        </wps:bodyPr>
                      </wps:wsp>
                      <wps:wsp>
                        <wps:cNvPr id="575" name="Graphic 575"/>
                        <wps:cNvSpPr/>
                        <wps:spPr>
                          <a:xfrm>
                            <a:off x="111097" y="2"/>
                            <a:ext cx="2720975" cy="2199640"/>
                          </a:xfrm>
                          <a:custGeom>
                            <a:avLst/>
                            <a:gdLst/>
                            <a:ahLst/>
                            <a:cxnLst/>
                            <a:rect l="l" t="t" r="r" b="b"/>
                            <a:pathLst>
                              <a:path w="2720975" h="2199640">
                                <a:moveTo>
                                  <a:pt x="34417" y="1320825"/>
                                </a:moveTo>
                                <a:lnTo>
                                  <a:pt x="33477" y="1317675"/>
                                </a:lnTo>
                                <a:lnTo>
                                  <a:pt x="29705" y="1312316"/>
                                </a:lnTo>
                                <a:lnTo>
                                  <a:pt x="26911" y="1310220"/>
                                </a:lnTo>
                                <a:lnTo>
                                  <a:pt x="23228" y="1308760"/>
                                </a:lnTo>
                                <a:lnTo>
                                  <a:pt x="28714" y="1304150"/>
                                </a:lnTo>
                                <a:lnTo>
                                  <a:pt x="31457" y="1299603"/>
                                </a:lnTo>
                                <a:lnTo>
                                  <a:pt x="31457" y="1292606"/>
                                </a:lnTo>
                                <a:lnTo>
                                  <a:pt x="30480" y="1290091"/>
                                </a:lnTo>
                                <a:lnTo>
                                  <a:pt x="25971" y="1284668"/>
                                </a:lnTo>
                                <a:lnTo>
                                  <a:pt x="22275" y="1283093"/>
                                </a:lnTo>
                                <a:lnTo>
                                  <a:pt x="13576" y="1283093"/>
                                </a:lnTo>
                                <a:lnTo>
                                  <a:pt x="10325" y="1284198"/>
                                </a:lnTo>
                                <a:lnTo>
                                  <a:pt x="5105" y="1288580"/>
                                </a:lnTo>
                                <a:lnTo>
                                  <a:pt x="2946" y="1291666"/>
                                </a:lnTo>
                                <a:lnTo>
                                  <a:pt x="1231" y="1295755"/>
                                </a:lnTo>
                                <a:lnTo>
                                  <a:pt x="2692" y="1296454"/>
                                </a:lnTo>
                                <a:lnTo>
                                  <a:pt x="5765" y="1291551"/>
                                </a:lnTo>
                                <a:lnTo>
                                  <a:pt x="9575" y="1289100"/>
                                </a:lnTo>
                                <a:lnTo>
                                  <a:pt x="16992" y="1289100"/>
                                </a:lnTo>
                                <a:lnTo>
                                  <a:pt x="19354" y="1290040"/>
                                </a:lnTo>
                                <a:lnTo>
                                  <a:pt x="23164" y="1293774"/>
                                </a:lnTo>
                                <a:lnTo>
                                  <a:pt x="24117" y="1296212"/>
                                </a:lnTo>
                                <a:lnTo>
                                  <a:pt x="24117" y="1301584"/>
                                </a:lnTo>
                                <a:lnTo>
                                  <a:pt x="10388" y="1313192"/>
                                </a:lnTo>
                                <a:lnTo>
                                  <a:pt x="10388" y="1314526"/>
                                </a:lnTo>
                                <a:lnTo>
                                  <a:pt x="14109" y="1314526"/>
                                </a:lnTo>
                                <a:lnTo>
                                  <a:pt x="16370" y="1314996"/>
                                </a:lnTo>
                                <a:lnTo>
                                  <a:pt x="27863" y="1327416"/>
                                </a:lnTo>
                                <a:lnTo>
                                  <a:pt x="27863" y="1332966"/>
                                </a:lnTo>
                                <a:lnTo>
                                  <a:pt x="26758" y="1335697"/>
                                </a:lnTo>
                                <a:lnTo>
                                  <a:pt x="22301" y="1340370"/>
                                </a:lnTo>
                                <a:lnTo>
                                  <a:pt x="19685" y="1341539"/>
                                </a:lnTo>
                                <a:lnTo>
                                  <a:pt x="15443" y="1341539"/>
                                </a:lnTo>
                                <a:lnTo>
                                  <a:pt x="14274" y="1341361"/>
                                </a:lnTo>
                                <a:lnTo>
                                  <a:pt x="12496" y="1340840"/>
                                </a:lnTo>
                                <a:lnTo>
                                  <a:pt x="11277" y="1340307"/>
                                </a:lnTo>
                                <a:lnTo>
                                  <a:pt x="6604" y="1337919"/>
                                </a:lnTo>
                                <a:lnTo>
                                  <a:pt x="4584" y="1337398"/>
                                </a:lnTo>
                                <a:lnTo>
                                  <a:pt x="2870" y="1337398"/>
                                </a:lnTo>
                                <a:lnTo>
                                  <a:pt x="2032" y="1337741"/>
                                </a:lnTo>
                                <a:lnTo>
                                  <a:pt x="647" y="1339024"/>
                                </a:lnTo>
                                <a:lnTo>
                                  <a:pt x="304" y="1339786"/>
                                </a:lnTo>
                                <a:lnTo>
                                  <a:pt x="304" y="1341767"/>
                                </a:lnTo>
                                <a:lnTo>
                                  <a:pt x="1028" y="1342872"/>
                                </a:lnTo>
                                <a:lnTo>
                                  <a:pt x="3949" y="1344853"/>
                                </a:lnTo>
                                <a:lnTo>
                                  <a:pt x="6705" y="1345387"/>
                                </a:lnTo>
                                <a:lnTo>
                                  <a:pt x="18923" y="1345387"/>
                                </a:lnTo>
                                <a:lnTo>
                                  <a:pt x="25158" y="1342872"/>
                                </a:lnTo>
                                <a:lnTo>
                                  <a:pt x="32766" y="1334122"/>
                                </a:lnTo>
                                <a:lnTo>
                                  <a:pt x="34417" y="1329639"/>
                                </a:lnTo>
                                <a:lnTo>
                                  <a:pt x="34417" y="1320825"/>
                                </a:lnTo>
                                <a:close/>
                              </a:path>
                              <a:path w="2720975" h="2199640">
                                <a:moveTo>
                                  <a:pt x="35979" y="771080"/>
                                </a:moveTo>
                                <a:lnTo>
                                  <a:pt x="14465" y="771080"/>
                                </a:lnTo>
                                <a:lnTo>
                                  <a:pt x="2959" y="794410"/>
                                </a:lnTo>
                                <a:lnTo>
                                  <a:pt x="8509" y="794588"/>
                                </a:lnTo>
                                <a:lnTo>
                                  <a:pt x="12890" y="795350"/>
                                </a:lnTo>
                                <a:lnTo>
                                  <a:pt x="20205" y="798436"/>
                                </a:lnTo>
                                <a:lnTo>
                                  <a:pt x="23418" y="800823"/>
                                </a:lnTo>
                                <a:lnTo>
                                  <a:pt x="28079" y="807123"/>
                                </a:lnTo>
                                <a:lnTo>
                                  <a:pt x="29248" y="810514"/>
                                </a:lnTo>
                                <a:lnTo>
                                  <a:pt x="29248" y="817854"/>
                                </a:lnTo>
                                <a:lnTo>
                                  <a:pt x="27940" y="821067"/>
                                </a:lnTo>
                                <a:lnTo>
                                  <a:pt x="22720" y="826262"/>
                                </a:lnTo>
                                <a:lnTo>
                                  <a:pt x="19685" y="827595"/>
                                </a:lnTo>
                                <a:lnTo>
                                  <a:pt x="13957" y="827595"/>
                                </a:lnTo>
                                <a:lnTo>
                                  <a:pt x="11722" y="826846"/>
                                </a:lnTo>
                                <a:lnTo>
                                  <a:pt x="7137" y="823696"/>
                                </a:lnTo>
                                <a:lnTo>
                                  <a:pt x="5994" y="823226"/>
                                </a:lnTo>
                                <a:lnTo>
                                  <a:pt x="965" y="825436"/>
                                </a:lnTo>
                                <a:lnTo>
                                  <a:pt x="965" y="827709"/>
                                </a:lnTo>
                                <a:lnTo>
                                  <a:pt x="1790" y="829056"/>
                                </a:lnTo>
                                <a:lnTo>
                                  <a:pt x="5054" y="831507"/>
                                </a:lnTo>
                                <a:lnTo>
                                  <a:pt x="7683" y="832142"/>
                                </a:lnTo>
                                <a:lnTo>
                                  <a:pt x="14846" y="832142"/>
                                </a:lnTo>
                                <a:lnTo>
                                  <a:pt x="35001" y="812673"/>
                                </a:lnTo>
                                <a:lnTo>
                                  <a:pt x="35001" y="804100"/>
                                </a:lnTo>
                                <a:lnTo>
                                  <a:pt x="33032" y="799376"/>
                                </a:lnTo>
                                <a:lnTo>
                                  <a:pt x="24536" y="790740"/>
                                </a:lnTo>
                                <a:lnTo>
                                  <a:pt x="18338" y="787819"/>
                                </a:lnTo>
                                <a:lnTo>
                                  <a:pt x="10528" y="786650"/>
                                </a:lnTo>
                                <a:lnTo>
                                  <a:pt x="14465" y="778611"/>
                                </a:lnTo>
                                <a:lnTo>
                                  <a:pt x="32524" y="778611"/>
                                </a:lnTo>
                                <a:lnTo>
                                  <a:pt x="35979" y="771080"/>
                                </a:lnTo>
                                <a:close/>
                              </a:path>
                              <a:path w="2720975" h="2199640">
                                <a:moveTo>
                                  <a:pt x="36715" y="43624"/>
                                </a:moveTo>
                                <a:lnTo>
                                  <a:pt x="35598" y="40474"/>
                                </a:lnTo>
                                <a:lnTo>
                                  <a:pt x="31673" y="35166"/>
                                </a:lnTo>
                                <a:lnTo>
                                  <a:pt x="30480" y="34074"/>
                                </a:lnTo>
                                <a:lnTo>
                                  <a:pt x="30480" y="48526"/>
                                </a:lnTo>
                                <a:lnTo>
                                  <a:pt x="30480" y="53187"/>
                                </a:lnTo>
                                <a:lnTo>
                                  <a:pt x="29527" y="55410"/>
                                </a:lnTo>
                                <a:lnTo>
                                  <a:pt x="27609" y="57213"/>
                                </a:lnTo>
                                <a:lnTo>
                                  <a:pt x="25692" y="58966"/>
                                </a:lnTo>
                                <a:lnTo>
                                  <a:pt x="23139" y="59905"/>
                                </a:lnTo>
                                <a:lnTo>
                                  <a:pt x="16738" y="59905"/>
                                </a:lnTo>
                                <a:lnTo>
                                  <a:pt x="14084" y="58737"/>
                                </a:lnTo>
                                <a:lnTo>
                                  <a:pt x="9931" y="54190"/>
                                </a:lnTo>
                                <a:lnTo>
                                  <a:pt x="8915" y="51206"/>
                                </a:lnTo>
                                <a:lnTo>
                                  <a:pt x="8890" y="44500"/>
                                </a:lnTo>
                                <a:lnTo>
                                  <a:pt x="9385" y="42291"/>
                                </a:lnTo>
                                <a:lnTo>
                                  <a:pt x="9474" y="41884"/>
                                </a:lnTo>
                                <a:lnTo>
                                  <a:pt x="11811" y="37033"/>
                                </a:lnTo>
                                <a:lnTo>
                                  <a:pt x="13652" y="34759"/>
                                </a:lnTo>
                                <a:lnTo>
                                  <a:pt x="16103" y="32664"/>
                                </a:lnTo>
                                <a:lnTo>
                                  <a:pt x="22479" y="37731"/>
                                </a:lnTo>
                                <a:lnTo>
                                  <a:pt x="26746" y="41884"/>
                                </a:lnTo>
                                <a:lnTo>
                                  <a:pt x="28803" y="44907"/>
                                </a:lnTo>
                                <a:lnTo>
                                  <a:pt x="29921" y="46609"/>
                                </a:lnTo>
                                <a:lnTo>
                                  <a:pt x="30480" y="48526"/>
                                </a:lnTo>
                                <a:lnTo>
                                  <a:pt x="30480" y="34074"/>
                                </a:lnTo>
                                <a:lnTo>
                                  <a:pt x="28943" y="32664"/>
                                </a:lnTo>
                                <a:lnTo>
                                  <a:pt x="28244" y="32016"/>
                                </a:lnTo>
                                <a:lnTo>
                                  <a:pt x="23050" y="28003"/>
                                </a:lnTo>
                                <a:lnTo>
                                  <a:pt x="25844" y="26250"/>
                                </a:lnTo>
                                <a:lnTo>
                                  <a:pt x="28092" y="24853"/>
                                </a:lnTo>
                                <a:lnTo>
                                  <a:pt x="31407" y="22110"/>
                                </a:lnTo>
                                <a:lnTo>
                                  <a:pt x="34594" y="17437"/>
                                </a:lnTo>
                                <a:lnTo>
                                  <a:pt x="35394" y="15163"/>
                                </a:lnTo>
                                <a:lnTo>
                                  <a:pt x="35306" y="9398"/>
                                </a:lnTo>
                                <a:lnTo>
                                  <a:pt x="33921" y="6540"/>
                                </a:lnTo>
                                <a:lnTo>
                                  <a:pt x="29464" y="2565"/>
                                </a:lnTo>
                                <a:lnTo>
                                  <a:pt x="29032" y="2184"/>
                                </a:lnTo>
                                <a:lnTo>
                                  <a:pt x="29032" y="15163"/>
                                </a:lnTo>
                                <a:lnTo>
                                  <a:pt x="28638" y="16852"/>
                                </a:lnTo>
                                <a:lnTo>
                                  <a:pt x="26746" y="20586"/>
                                </a:lnTo>
                                <a:lnTo>
                                  <a:pt x="24511" y="23101"/>
                                </a:lnTo>
                                <a:lnTo>
                                  <a:pt x="20967" y="26250"/>
                                </a:lnTo>
                                <a:lnTo>
                                  <a:pt x="13716" y="20243"/>
                                </a:lnTo>
                                <a:lnTo>
                                  <a:pt x="12268" y="18846"/>
                                </a:lnTo>
                                <a:lnTo>
                                  <a:pt x="11201" y="17437"/>
                                </a:lnTo>
                                <a:lnTo>
                                  <a:pt x="9588" y="14351"/>
                                </a:lnTo>
                                <a:lnTo>
                                  <a:pt x="9194" y="12839"/>
                                </a:lnTo>
                                <a:lnTo>
                                  <a:pt x="9194" y="8928"/>
                                </a:lnTo>
                                <a:lnTo>
                                  <a:pt x="10058" y="7061"/>
                                </a:lnTo>
                                <a:lnTo>
                                  <a:pt x="10528" y="6540"/>
                                </a:lnTo>
                                <a:lnTo>
                                  <a:pt x="12026" y="5194"/>
                                </a:lnTo>
                                <a:lnTo>
                                  <a:pt x="13919" y="3441"/>
                                </a:lnTo>
                                <a:lnTo>
                                  <a:pt x="16370" y="2565"/>
                                </a:lnTo>
                                <a:lnTo>
                                  <a:pt x="22390" y="2565"/>
                                </a:lnTo>
                                <a:lnTo>
                                  <a:pt x="29032" y="15163"/>
                                </a:lnTo>
                                <a:lnTo>
                                  <a:pt x="29032" y="2184"/>
                                </a:lnTo>
                                <a:lnTo>
                                  <a:pt x="28155" y="1397"/>
                                </a:lnTo>
                                <a:lnTo>
                                  <a:pt x="28371" y="1397"/>
                                </a:lnTo>
                                <a:lnTo>
                                  <a:pt x="24130" y="0"/>
                                </a:lnTo>
                                <a:lnTo>
                                  <a:pt x="14300" y="0"/>
                                </a:lnTo>
                                <a:lnTo>
                                  <a:pt x="10299" y="1397"/>
                                </a:lnTo>
                                <a:lnTo>
                                  <a:pt x="7289" y="4203"/>
                                </a:lnTo>
                                <a:lnTo>
                                  <a:pt x="4292" y="7061"/>
                                </a:lnTo>
                                <a:lnTo>
                                  <a:pt x="2781" y="10388"/>
                                </a:lnTo>
                                <a:lnTo>
                                  <a:pt x="2794" y="16852"/>
                                </a:lnTo>
                                <a:lnTo>
                                  <a:pt x="14020" y="31026"/>
                                </a:lnTo>
                                <a:lnTo>
                                  <a:pt x="9652" y="34175"/>
                                </a:lnTo>
                                <a:lnTo>
                                  <a:pt x="6578" y="37033"/>
                                </a:lnTo>
                                <a:lnTo>
                                  <a:pt x="3009" y="42291"/>
                                </a:lnTo>
                                <a:lnTo>
                                  <a:pt x="2260" y="44500"/>
                                </a:lnTo>
                                <a:lnTo>
                                  <a:pt x="2235" y="51206"/>
                                </a:lnTo>
                                <a:lnTo>
                                  <a:pt x="3035" y="53187"/>
                                </a:lnTo>
                                <a:lnTo>
                                  <a:pt x="3492" y="54190"/>
                                </a:lnTo>
                                <a:lnTo>
                                  <a:pt x="9105" y="60477"/>
                                </a:lnTo>
                                <a:lnTo>
                                  <a:pt x="13550" y="62293"/>
                                </a:lnTo>
                                <a:lnTo>
                                  <a:pt x="24460" y="62293"/>
                                </a:lnTo>
                                <a:lnTo>
                                  <a:pt x="36715" y="51206"/>
                                </a:lnTo>
                                <a:lnTo>
                                  <a:pt x="36715" y="43624"/>
                                </a:lnTo>
                                <a:close/>
                              </a:path>
                              <a:path w="2720975" h="2199640">
                                <a:moveTo>
                                  <a:pt x="37909" y="257848"/>
                                </a:moveTo>
                                <a:lnTo>
                                  <a:pt x="5740" y="257848"/>
                                </a:lnTo>
                                <a:lnTo>
                                  <a:pt x="0" y="272072"/>
                                </a:lnTo>
                                <a:lnTo>
                                  <a:pt x="1282" y="272542"/>
                                </a:lnTo>
                                <a:lnTo>
                                  <a:pt x="2781" y="269684"/>
                                </a:lnTo>
                                <a:lnTo>
                                  <a:pt x="4775" y="267589"/>
                                </a:lnTo>
                                <a:lnTo>
                                  <a:pt x="8674" y="265480"/>
                                </a:lnTo>
                                <a:lnTo>
                                  <a:pt x="11049" y="265074"/>
                                </a:lnTo>
                                <a:lnTo>
                                  <a:pt x="30873" y="265074"/>
                                </a:lnTo>
                                <a:lnTo>
                                  <a:pt x="12954" y="319087"/>
                                </a:lnTo>
                                <a:lnTo>
                                  <a:pt x="17919" y="319087"/>
                                </a:lnTo>
                                <a:lnTo>
                                  <a:pt x="37909" y="259537"/>
                                </a:lnTo>
                                <a:lnTo>
                                  <a:pt x="37909" y="257848"/>
                                </a:lnTo>
                                <a:close/>
                              </a:path>
                              <a:path w="2720975" h="2199640">
                                <a:moveTo>
                                  <a:pt x="38442" y="549109"/>
                                </a:moveTo>
                                <a:lnTo>
                                  <a:pt x="36944" y="544855"/>
                                </a:lnTo>
                                <a:lnTo>
                                  <a:pt x="32969" y="540473"/>
                                </a:lnTo>
                                <a:lnTo>
                                  <a:pt x="30924" y="538264"/>
                                </a:lnTo>
                                <a:lnTo>
                                  <a:pt x="30568" y="538099"/>
                                </a:lnTo>
                                <a:lnTo>
                                  <a:pt x="30568" y="554012"/>
                                </a:lnTo>
                                <a:lnTo>
                                  <a:pt x="30467" y="563867"/>
                                </a:lnTo>
                                <a:lnTo>
                                  <a:pt x="29565" y="567016"/>
                                </a:lnTo>
                                <a:lnTo>
                                  <a:pt x="27546" y="569404"/>
                                </a:lnTo>
                                <a:lnTo>
                                  <a:pt x="25514" y="571855"/>
                                </a:lnTo>
                                <a:lnTo>
                                  <a:pt x="23228" y="573024"/>
                                </a:lnTo>
                                <a:lnTo>
                                  <a:pt x="18503" y="573024"/>
                                </a:lnTo>
                                <a:lnTo>
                                  <a:pt x="8928" y="556691"/>
                                </a:lnTo>
                                <a:lnTo>
                                  <a:pt x="8928" y="551383"/>
                                </a:lnTo>
                                <a:lnTo>
                                  <a:pt x="9080" y="549630"/>
                                </a:lnTo>
                                <a:lnTo>
                                  <a:pt x="9194" y="548170"/>
                                </a:lnTo>
                                <a:lnTo>
                                  <a:pt x="9550" y="545553"/>
                                </a:lnTo>
                                <a:lnTo>
                                  <a:pt x="9639" y="544855"/>
                                </a:lnTo>
                                <a:lnTo>
                                  <a:pt x="9728" y="544207"/>
                                </a:lnTo>
                                <a:lnTo>
                                  <a:pt x="17602" y="540473"/>
                                </a:lnTo>
                                <a:lnTo>
                                  <a:pt x="22796" y="540473"/>
                                </a:lnTo>
                                <a:lnTo>
                                  <a:pt x="25565" y="542290"/>
                                </a:lnTo>
                                <a:lnTo>
                                  <a:pt x="29565" y="549630"/>
                                </a:lnTo>
                                <a:lnTo>
                                  <a:pt x="30568" y="554012"/>
                                </a:lnTo>
                                <a:lnTo>
                                  <a:pt x="30568" y="538099"/>
                                </a:lnTo>
                                <a:lnTo>
                                  <a:pt x="27368" y="536575"/>
                                </a:lnTo>
                                <a:lnTo>
                                  <a:pt x="18986" y="536575"/>
                                </a:lnTo>
                                <a:lnTo>
                                  <a:pt x="14732" y="538022"/>
                                </a:lnTo>
                                <a:lnTo>
                                  <a:pt x="10490" y="540943"/>
                                </a:lnTo>
                                <a:lnTo>
                                  <a:pt x="11544" y="536917"/>
                                </a:lnTo>
                                <a:lnTo>
                                  <a:pt x="37249" y="514870"/>
                                </a:lnTo>
                                <a:lnTo>
                                  <a:pt x="37249" y="513245"/>
                                </a:lnTo>
                                <a:lnTo>
                                  <a:pt x="31521" y="513245"/>
                                </a:lnTo>
                                <a:lnTo>
                                  <a:pt x="28117" y="513880"/>
                                </a:lnTo>
                                <a:lnTo>
                                  <a:pt x="520" y="545553"/>
                                </a:lnTo>
                                <a:lnTo>
                                  <a:pt x="520" y="559320"/>
                                </a:lnTo>
                                <a:lnTo>
                                  <a:pt x="3327" y="566140"/>
                                </a:lnTo>
                                <a:lnTo>
                                  <a:pt x="8928" y="571449"/>
                                </a:lnTo>
                                <a:lnTo>
                                  <a:pt x="11798" y="574192"/>
                                </a:lnTo>
                                <a:lnTo>
                                  <a:pt x="15278" y="575525"/>
                                </a:lnTo>
                                <a:lnTo>
                                  <a:pt x="25400" y="575525"/>
                                </a:lnTo>
                                <a:lnTo>
                                  <a:pt x="30226" y="573024"/>
                                </a:lnTo>
                                <a:lnTo>
                                  <a:pt x="36931" y="563867"/>
                                </a:lnTo>
                                <a:lnTo>
                                  <a:pt x="38442" y="559320"/>
                                </a:lnTo>
                                <a:lnTo>
                                  <a:pt x="38442" y="549109"/>
                                </a:lnTo>
                                <a:close/>
                              </a:path>
                              <a:path w="2720975" h="2199640">
                                <a:moveTo>
                                  <a:pt x="92392" y="2157933"/>
                                </a:moveTo>
                                <a:lnTo>
                                  <a:pt x="90106" y="2150059"/>
                                </a:lnTo>
                                <a:lnTo>
                                  <a:pt x="85521" y="2144255"/>
                                </a:lnTo>
                                <a:lnTo>
                                  <a:pt x="83718" y="2141944"/>
                                </a:lnTo>
                                <a:lnTo>
                                  <a:pt x="83718" y="2159089"/>
                                </a:lnTo>
                                <a:lnTo>
                                  <a:pt x="83718" y="2175167"/>
                                </a:lnTo>
                                <a:lnTo>
                                  <a:pt x="83032" y="2182317"/>
                                </a:lnTo>
                                <a:lnTo>
                                  <a:pt x="80962" y="2190127"/>
                                </a:lnTo>
                                <a:lnTo>
                                  <a:pt x="80873" y="2190470"/>
                                </a:lnTo>
                                <a:lnTo>
                                  <a:pt x="80797" y="2190750"/>
                                </a:lnTo>
                                <a:lnTo>
                                  <a:pt x="79489" y="2193137"/>
                                </a:lnTo>
                                <a:lnTo>
                                  <a:pt x="76073" y="2195995"/>
                                </a:lnTo>
                                <a:lnTo>
                                  <a:pt x="74422" y="2196719"/>
                                </a:lnTo>
                                <a:lnTo>
                                  <a:pt x="69494" y="2196719"/>
                                </a:lnTo>
                                <a:lnTo>
                                  <a:pt x="66992" y="2194522"/>
                                </a:lnTo>
                                <a:lnTo>
                                  <a:pt x="65303" y="2190127"/>
                                </a:lnTo>
                                <a:lnTo>
                                  <a:pt x="63271" y="2184908"/>
                                </a:lnTo>
                                <a:lnTo>
                                  <a:pt x="62255" y="2178164"/>
                                </a:lnTo>
                                <a:lnTo>
                                  <a:pt x="62255" y="2164804"/>
                                </a:lnTo>
                                <a:lnTo>
                                  <a:pt x="71081" y="2140140"/>
                                </a:lnTo>
                                <a:lnTo>
                                  <a:pt x="74803" y="2140140"/>
                                </a:lnTo>
                                <a:lnTo>
                                  <a:pt x="76263" y="2140623"/>
                                </a:lnTo>
                                <a:lnTo>
                                  <a:pt x="77482" y="2141601"/>
                                </a:lnTo>
                                <a:lnTo>
                                  <a:pt x="79159" y="2143010"/>
                                </a:lnTo>
                                <a:lnTo>
                                  <a:pt x="80454" y="2145284"/>
                                </a:lnTo>
                                <a:lnTo>
                                  <a:pt x="80530" y="2145411"/>
                                </a:lnTo>
                                <a:lnTo>
                                  <a:pt x="83007" y="2153374"/>
                                </a:lnTo>
                                <a:lnTo>
                                  <a:pt x="83718" y="2159089"/>
                                </a:lnTo>
                                <a:lnTo>
                                  <a:pt x="83718" y="2141944"/>
                                </a:lnTo>
                                <a:lnTo>
                                  <a:pt x="82321" y="2140140"/>
                                </a:lnTo>
                                <a:lnTo>
                                  <a:pt x="81864" y="2139556"/>
                                </a:lnTo>
                                <a:lnTo>
                                  <a:pt x="77736" y="2137219"/>
                                </a:lnTo>
                                <a:lnTo>
                                  <a:pt x="70307" y="2137219"/>
                                </a:lnTo>
                                <a:lnTo>
                                  <a:pt x="67564" y="2138184"/>
                                </a:lnTo>
                                <a:lnTo>
                                  <a:pt x="64846" y="2140140"/>
                                </a:lnTo>
                                <a:lnTo>
                                  <a:pt x="61480" y="2142515"/>
                                </a:lnTo>
                                <a:lnTo>
                                  <a:pt x="58737" y="2146198"/>
                                </a:lnTo>
                                <a:lnTo>
                                  <a:pt x="54610" y="2156066"/>
                                </a:lnTo>
                                <a:lnTo>
                                  <a:pt x="53581" y="2161959"/>
                                </a:lnTo>
                                <a:lnTo>
                                  <a:pt x="53581" y="2176818"/>
                                </a:lnTo>
                                <a:lnTo>
                                  <a:pt x="55181" y="2183676"/>
                                </a:lnTo>
                                <a:lnTo>
                                  <a:pt x="62141" y="2195995"/>
                                </a:lnTo>
                                <a:lnTo>
                                  <a:pt x="62204" y="2196122"/>
                                </a:lnTo>
                                <a:lnTo>
                                  <a:pt x="66967" y="2199500"/>
                                </a:lnTo>
                                <a:lnTo>
                                  <a:pt x="75590" y="2199500"/>
                                </a:lnTo>
                                <a:lnTo>
                                  <a:pt x="78587" y="2198408"/>
                                </a:lnTo>
                                <a:lnTo>
                                  <a:pt x="80975" y="2196719"/>
                                </a:lnTo>
                                <a:lnTo>
                                  <a:pt x="84810" y="2194014"/>
                                </a:lnTo>
                                <a:lnTo>
                                  <a:pt x="87376" y="2190470"/>
                                </a:lnTo>
                                <a:lnTo>
                                  <a:pt x="91389" y="2180742"/>
                                </a:lnTo>
                                <a:lnTo>
                                  <a:pt x="92329" y="2175167"/>
                                </a:lnTo>
                                <a:lnTo>
                                  <a:pt x="92392" y="2157933"/>
                                </a:lnTo>
                                <a:close/>
                              </a:path>
                              <a:path w="2720975" h="2199640">
                                <a:moveTo>
                                  <a:pt x="415239" y="2138464"/>
                                </a:moveTo>
                                <a:lnTo>
                                  <a:pt x="393776" y="2138464"/>
                                </a:lnTo>
                                <a:lnTo>
                                  <a:pt x="382219" y="2161768"/>
                                </a:lnTo>
                                <a:lnTo>
                                  <a:pt x="387819" y="2161971"/>
                                </a:lnTo>
                                <a:lnTo>
                                  <a:pt x="392188" y="2162746"/>
                                </a:lnTo>
                                <a:lnTo>
                                  <a:pt x="399491" y="2165781"/>
                                </a:lnTo>
                                <a:lnTo>
                                  <a:pt x="402691" y="2168207"/>
                                </a:lnTo>
                                <a:lnTo>
                                  <a:pt x="407365" y="2174481"/>
                                </a:lnTo>
                                <a:lnTo>
                                  <a:pt x="408533" y="2177872"/>
                                </a:lnTo>
                                <a:lnTo>
                                  <a:pt x="408533" y="2185251"/>
                                </a:lnTo>
                                <a:lnTo>
                                  <a:pt x="407250" y="2188426"/>
                                </a:lnTo>
                                <a:lnTo>
                                  <a:pt x="401993" y="2193645"/>
                                </a:lnTo>
                                <a:lnTo>
                                  <a:pt x="398957" y="2194953"/>
                                </a:lnTo>
                                <a:lnTo>
                                  <a:pt x="393242" y="2194953"/>
                                </a:lnTo>
                                <a:lnTo>
                                  <a:pt x="391033" y="2194179"/>
                                </a:lnTo>
                                <a:lnTo>
                                  <a:pt x="386422" y="2191067"/>
                                </a:lnTo>
                                <a:lnTo>
                                  <a:pt x="385254" y="2190597"/>
                                </a:lnTo>
                                <a:lnTo>
                                  <a:pt x="380238" y="2192794"/>
                                </a:lnTo>
                                <a:lnTo>
                                  <a:pt x="380238" y="2195093"/>
                                </a:lnTo>
                                <a:lnTo>
                                  <a:pt x="381050" y="2196439"/>
                                </a:lnTo>
                                <a:lnTo>
                                  <a:pt x="384314" y="2198890"/>
                                </a:lnTo>
                                <a:lnTo>
                                  <a:pt x="386943" y="2199500"/>
                                </a:lnTo>
                                <a:lnTo>
                                  <a:pt x="394119" y="2199500"/>
                                </a:lnTo>
                                <a:lnTo>
                                  <a:pt x="414312" y="2180056"/>
                                </a:lnTo>
                                <a:lnTo>
                                  <a:pt x="414312" y="2171471"/>
                                </a:lnTo>
                                <a:lnTo>
                                  <a:pt x="412318" y="2166747"/>
                                </a:lnTo>
                                <a:lnTo>
                                  <a:pt x="403809" y="2158085"/>
                                </a:lnTo>
                                <a:lnTo>
                                  <a:pt x="397624" y="2155177"/>
                                </a:lnTo>
                                <a:lnTo>
                                  <a:pt x="389801" y="2154021"/>
                                </a:lnTo>
                                <a:lnTo>
                                  <a:pt x="393776" y="2145982"/>
                                </a:lnTo>
                                <a:lnTo>
                                  <a:pt x="411797" y="2145982"/>
                                </a:lnTo>
                                <a:lnTo>
                                  <a:pt x="415239" y="2138464"/>
                                </a:lnTo>
                                <a:close/>
                              </a:path>
                              <a:path w="2720975" h="2199640">
                                <a:moveTo>
                                  <a:pt x="712431" y="2196808"/>
                                </a:moveTo>
                                <a:lnTo>
                                  <a:pt x="710158" y="2196808"/>
                                </a:lnTo>
                                <a:lnTo>
                                  <a:pt x="707974" y="2196503"/>
                                </a:lnTo>
                                <a:lnTo>
                                  <a:pt x="706259" y="2195652"/>
                                </a:lnTo>
                                <a:lnTo>
                                  <a:pt x="705688" y="2195068"/>
                                </a:lnTo>
                                <a:lnTo>
                                  <a:pt x="705383" y="2194344"/>
                                </a:lnTo>
                                <a:lnTo>
                                  <a:pt x="705129" y="2193620"/>
                                </a:lnTo>
                                <a:lnTo>
                                  <a:pt x="705015" y="2193328"/>
                                </a:lnTo>
                                <a:lnTo>
                                  <a:pt x="704913" y="2144331"/>
                                </a:lnTo>
                                <a:lnTo>
                                  <a:pt x="704900" y="2137219"/>
                                </a:lnTo>
                                <a:lnTo>
                                  <a:pt x="703440" y="2137219"/>
                                </a:lnTo>
                                <a:lnTo>
                                  <a:pt x="688797" y="2144331"/>
                                </a:lnTo>
                                <a:lnTo>
                                  <a:pt x="689495" y="2145703"/>
                                </a:lnTo>
                                <a:lnTo>
                                  <a:pt x="691426" y="2144801"/>
                                </a:lnTo>
                                <a:lnTo>
                                  <a:pt x="692937" y="2144331"/>
                                </a:lnTo>
                                <a:lnTo>
                                  <a:pt x="694804" y="2144331"/>
                                </a:lnTo>
                                <a:lnTo>
                                  <a:pt x="695452" y="2144560"/>
                                </a:lnTo>
                                <a:lnTo>
                                  <a:pt x="696036" y="2145004"/>
                                </a:lnTo>
                                <a:lnTo>
                                  <a:pt x="696556" y="2145449"/>
                                </a:lnTo>
                                <a:lnTo>
                                  <a:pt x="696912" y="2146135"/>
                                </a:lnTo>
                                <a:lnTo>
                                  <a:pt x="697433" y="2148319"/>
                                </a:lnTo>
                                <a:lnTo>
                                  <a:pt x="697433" y="2193620"/>
                                </a:lnTo>
                                <a:lnTo>
                                  <a:pt x="697077" y="2194344"/>
                                </a:lnTo>
                                <a:lnTo>
                                  <a:pt x="696785" y="2195068"/>
                                </a:lnTo>
                                <a:lnTo>
                                  <a:pt x="696214" y="2195652"/>
                                </a:lnTo>
                                <a:lnTo>
                                  <a:pt x="695388" y="2196071"/>
                                </a:lnTo>
                                <a:lnTo>
                                  <a:pt x="694512" y="2196503"/>
                                </a:lnTo>
                                <a:lnTo>
                                  <a:pt x="692277" y="2196808"/>
                                </a:lnTo>
                                <a:lnTo>
                                  <a:pt x="689851" y="2196808"/>
                                </a:lnTo>
                                <a:lnTo>
                                  <a:pt x="689851" y="2198446"/>
                                </a:lnTo>
                                <a:lnTo>
                                  <a:pt x="712431" y="2198446"/>
                                </a:lnTo>
                                <a:lnTo>
                                  <a:pt x="712431" y="2196808"/>
                                </a:lnTo>
                                <a:close/>
                              </a:path>
                              <a:path w="2720975" h="2199640">
                                <a:moveTo>
                                  <a:pt x="766978" y="2157933"/>
                                </a:moveTo>
                                <a:lnTo>
                                  <a:pt x="764705" y="2150059"/>
                                </a:lnTo>
                                <a:lnTo>
                                  <a:pt x="760095" y="2144255"/>
                                </a:lnTo>
                                <a:lnTo>
                                  <a:pt x="758278" y="2141905"/>
                                </a:lnTo>
                                <a:lnTo>
                                  <a:pt x="758278" y="2159089"/>
                                </a:lnTo>
                                <a:lnTo>
                                  <a:pt x="758278" y="2175167"/>
                                </a:lnTo>
                                <a:lnTo>
                                  <a:pt x="757580" y="2182317"/>
                                </a:lnTo>
                                <a:lnTo>
                                  <a:pt x="755523" y="2190127"/>
                                </a:lnTo>
                                <a:lnTo>
                                  <a:pt x="755434" y="2190470"/>
                                </a:lnTo>
                                <a:lnTo>
                                  <a:pt x="755370" y="2190750"/>
                                </a:lnTo>
                                <a:lnTo>
                                  <a:pt x="754087" y="2193137"/>
                                </a:lnTo>
                                <a:lnTo>
                                  <a:pt x="752335" y="2194572"/>
                                </a:lnTo>
                                <a:lnTo>
                                  <a:pt x="750646" y="2195995"/>
                                </a:lnTo>
                                <a:lnTo>
                                  <a:pt x="749007" y="2196719"/>
                                </a:lnTo>
                                <a:lnTo>
                                  <a:pt x="744042" y="2196719"/>
                                </a:lnTo>
                                <a:lnTo>
                                  <a:pt x="741603" y="2194572"/>
                                </a:lnTo>
                                <a:lnTo>
                                  <a:pt x="741349" y="2194014"/>
                                </a:lnTo>
                                <a:lnTo>
                                  <a:pt x="739902" y="2190127"/>
                                </a:lnTo>
                                <a:lnTo>
                                  <a:pt x="737857" y="2184908"/>
                                </a:lnTo>
                                <a:lnTo>
                                  <a:pt x="736815" y="2178164"/>
                                </a:lnTo>
                                <a:lnTo>
                                  <a:pt x="736815" y="2164804"/>
                                </a:lnTo>
                                <a:lnTo>
                                  <a:pt x="745680" y="2140140"/>
                                </a:lnTo>
                                <a:lnTo>
                                  <a:pt x="749350" y="2140140"/>
                                </a:lnTo>
                                <a:lnTo>
                                  <a:pt x="750811" y="2140623"/>
                                </a:lnTo>
                                <a:lnTo>
                                  <a:pt x="752043" y="2141601"/>
                                </a:lnTo>
                                <a:lnTo>
                                  <a:pt x="753732" y="2143010"/>
                                </a:lnTo>
                                <a:lnTo>
                                  <a:pt x="755053" y="2145284"/>
                                </a:lnTo>
                                <a:lnTo>
                                  <a:pt x="755129" y="2145411"/>
                                </a:lnTo>
                                <a:lnTo>
                                  <a:pt x="757580" y="2153374"/>
                                </a:lnTo>
                                <a:lnTo>
                                  <a:pt x="758278" y="2159089"/>
                                </a:lnTo>
                                <a:lnTo>
                                  <a:pt x="758278" y="2141905"/>
                                </a:lnTo>
                                <a:lnTo>
                                  <a:pt x="756920" y="2140140"/>
                                </a:lnTo>
                                <a:lnTo>
                                  <a:pt x="756475" y="2139556"/>
                                </a:lnTo>
                                <a:lnTo>
                                  <a:pt x="752335" y="2137219"/>
                                </a:lnTo>
                                <a:lnTo>
                                  <a:pt x="744867" y="2137219"/>
                                </a:lnTo>
                                <a:lnTo>
                                  <a:pt x="742124" y="2138184"/>
                                </a:lnTo>
                                <a:lnTo>
                                  <a:pt x="739432" y="2140140"/>
                                </a:lnTo>
                                <a:lnTo>
                                  <a:pt x="736053" y="2142515"/>
                                </a:lnTo>
                                <a:lnTo>
                                  <a:pt x="733310" y="2146198"/>
                                </a:lnTo>
                                <a:lnTo>
                                  <a:pt x="731266" y="2151126"/>
                                </a:lnTo>
                                <a:lnTo>
                                  <a:pt x="729170" y="2156066"/>
                                </a:lnTo>
                                <a:lnTo>
                                  <a:pt x="728179" y="2161959"/>
                                </a:lnTo>
                                <a:lnTo>
                                  <a:pt x="728179" y="2176818"/>
                                </a:lnTo>
                                <a:lnTo>
                                  <a:pt x="729754" y="2183676"/>
                                </a:lnTo>
                                <a:lnTo>
                                  <a:pt x="736688" y="2195995"/>
                                </a:lnTo>
                                <a:lnTo>
                                  <a:pt x="736866" y="2196211"/>
                                </a:lnTo>
                                <a:lnTo>
                                  <a:pt x="741540" y="2199500"/>
                                </a:lnTo>
                                <a:lnTo>
                                  <a:pt x="750176" y="2199500"/>
                                </a:lnTo>
                                <a:lnTo>
                                  <a:pt x="763943" y="2185606"/>
                                </a:lnTo>
                                <a:lnTo>
                                  <a:pt x="765987" y="2180742"/>
                                </a:lnTo>
                                <a:lnTo>
                                  <a:pt x="766914" y="2175167"/>
                                </a:lnTo>
                                <a:lnTo>
                                  <a:pt x="766978" y="2157933"/>
                                </a:lnTo>
                                <a:close/>
                              </a:path>
                              <a:path w="2720975" h="2199640">
                                <a:moveTo>
                                  <a:pt x="1038085" y="2196808"/>
                                </a:moveTo>
                                <a:lnTo>
                                  <a:pt x="1035761" y="2196808"/>
                                </a:lnTo>
                                <a:lnTo>
                                  <a:pt x="1033576" y="2196503"/>
                                </a:lnTo>
                                <a:lnTo>
                                  <a:pt x="1030516" y="2144331"/>
                                </a:lnTo>
                                <a:lnTo>
                                  <a:pt x="1030503" y="2137219"/>
                                </a:lnTo>
                                <a:lnTo>
                                  <a:pt x="1029042" y="2137219"/>
                                </a:lnTo>
                                <a:lnTo>
                                  <a:pt x="1014450" y="2144331"/>
                                </a:lnTo>
                                <a:lnTo>
                                  <a:pt x="1014971" y="2145449"/>
                                </a:lnTo>
                                <a:lnTo>
                                  <a:pt x="1015098" y="2145703"/>
                                </a:lnTo>
                                <a:lnTo>
                                  <a:pt x="1017028" y="2144801"/>
                                </a:lnTo>
                                <a:lnTo>
                                  <a:pt x="1018540" y="2144331"/>
                                </a:lnTo>
                                <a:lnTo>
                                  <a:pt x="1020406" y="2144331"/>
                                </a:lnTo>
                                <a:lnTo>
                                  <a:pt x="1021054" y="2144560"/>
                                </a:lnTo>
                                <a:lnTo>
                                  <a:pt x="1021626" y="2145004"/>
                                </a:lnTo>
                                <a:lnTo>
                                  <a:pt x="1022159" y="2145449"/>
                                </a:lnTo>
                                <a:lnTo>
                                  <a:pt x="1022565" y="2146135"/>
                                </a:lnTo>
                                <a:lnTo>
                                  <a:pt x="1022743" y="2147087"/>
                                </a:lnTo>
                                <a:lnTo>
                                  <a:pt x="1023035" y="2148319"/>
                                </a:lnTo>
                                <a:lnTo>
                                  <a:pt x="1023213" y="2151126"/>
                                </a:lnTo>
                                <a:lnTo>
                                  <a:pt x="1023213" y="2191474"/>
                                </a:lnTo>
                                <a:lnTo>
                                  <a:pt x="1023061" y="2193328"/>
                                </a:lnTo>
                                <a:lnTo>
                                  <a:pt x="1023035" y="2193620"/>
                                </a:lnTo>
                                <a:lnTo>
                                  <a:pt x="1022680" y="2194344"/>
                                </a:lnTo>
                                <a:lnTo>
                                  <a:pt x="1022388" y="2195068"/>
                                </a:lnTo>
                                <a:lnTo>
                                  <a:pt x="1021803" y="2195652"/>
                                </a:lnTo>
                                <a:lnTo>
                                  <a:pt x="1020178" y="2196503"/>
                                </a:lnTo>
                                <a:lnTo>
                                  <a:pt x="1017866" y="2196808"/>
                                </a:lnTo>
                                <a:lnTo>
                                  <a:pt x="1015504" y="2196808"/>
                                </a:lnTo>
                                <a:lnTo>
                                  <a:pt x="1015504" y="2198446"/>
                                </a:lnTo>
                                <a:lnTo>
                                  <a:pt x="1038085" y="2198446"/>
                                </a:lnTo>
                                <a:lnTo>
                                  <a:pt x="1038085" y="2196808"/>
                                </a:lnTo>
                                <a:close/>
                              </a:path>
                              <a:path w="2720975" h="2199640">
                                <a:moveTo>
                                  <a:pt x="1089837" y="2138464"/>
                                </a:moveTo>
                                <a:lnTo>
                                  <a:pt x="1068298" y="2138464"/>
                                </a:lnTo>
                                <a:lnTo>
                                  <a:pt x="1056817" y="2161768"/>
                                </a:lnTo>
                                <a:lnTo>
                                  <a:pt x="1062355" y="2161971"/>
                                </a:lnTo>
                                <a:lnTo>
                                  <a:pt x="1066723" y="2162746"/>
                                </a:lnTo>
                                <a:lnTo>
                                  <a:pt x="1074077" y="2165781"/>
                                </a:lnTo>
                                <a:lnTo>
                                  <a:pt x="1077290" y="2168207"/>
                                </a:lnTo>
                                <a:lnTo>
                                  <a:pt x="1081951" y="2174481"/>
                                </a:lnTo>
                                <a:lnTo>
                                  <a:pt x="1083119" y="2177872"/>
                                </a:lnTo>
                                <a:lnTo>
                                  <a:pt x="1083119" y="2185251"/>
                                </a:lnTo>
                                <a:lnTo>
                                  <a:pt x="1081786" y="2188426"/>
                                </a:lnTo>
                                <a:lnTo>
                                  <a:pt x="1079169" y="2191067"/>
                                </a:lnTo>
                                <a:lnTo>
                                  <a:pt x="1076591" y="2193645"/>
                                </a:lnTo>
                                <a:lnTo>
                                  <a:pt x="1073556" y="2194953"/>
                                </a:lnTo>
                                <a:lnTo>
                                  <a:pt x="1067841" y="2194953"/>
                                </a:lnTo>
                                <a:lnTo>
                                  <a:pt x="1065568" y="2194179"/>
                                </a:lnTo>
                                <a:lnTo>
                                  <a:pt x="1063345" y="2192642"/>
                                </a:lnTo>
                                <a:lnTo>
                                  <a:pt x="1061999" y="2191677"/>
                                </a:lnTo>
                                <a:lnTo>
                                  <a:pt x="1061008" y="2191067"/>
                                </a:lnTo>
                                <a:lnTo>
                                  <a:pt x="1059916" y="2190623"/>
                                </a:lnTo>
                                <a:lnTo>
                                  <a:pt x="1056982" y="2190623"/>
                                </a:lnTo>
                                <a:lnTo>
                                  <a:pt x="1056525" y="2190800"/>
                                </a:lnTo>
                                <a:lnTo>
                                  <a:pt x="1055814" y="2191435"/>
                                </a:lnTo>
                                <a:lnTo>
                                  <a:pt x="1055179" y="2192058"/>
                                </a:lnTo>
                                <a:lnTo>
                                  <a:pt x="1054963" y="2192515"/>
                                </a:lnTo>
                                <a:lnTo>
                                  <a:pt x="1054900" y="2192642"/>
                                </a:lnTo>
                                <a:lnTo>
                                  <a:pt x="1054823" y="2195093"/>
                                </a:lnTo>
                                <a:lnTo>
                                  <a:pt x="1055649" y="2196439"/>
                                </a:lnTo>
                                <a:lnTo>
                                  <a:pt x="1058913" y="2198890"/>
                                </a:lnTo>
                                <a:lnTo>
                                  <a:pt x="1061542" y="2199500"/>
                                </a:lnTo>
                                <a:lnTo>
                                  <a:pt x="1068717" y="2199500"/>
                                </a:lnTo>
                                <a:lnTo>
                                  <a:pt x="1082078" y="2192515"/>
                                </a:lnTo>
                                <a:lnTo>
                                  <a:pt x="1084059" y="2190623"/>
                                </a:lnTo>
                                <a:lnTo>
                                  <a:pt x="1085570" y="2188426"/>
                                </a:lnTo>
                                <a:lnTo>
                                  <a:pt x="1088199" y="2182977"/>
                                </a:lnTo>
                                <a:lnTo>
                                  <a:pt x="1088834" y="2180056"/>
                                </a:lnTo>
                                <a:lnTo>
                                  <a:pt x="1088834" y="2171471"/>
                                </a:lnTo>
                                <a:lnTo>
                                  <a:pt x="1086916" y="2166747"/>
                                </a:lnTo>
                                <a:lnTo>
                                  <a:pt x="1082954" y="2162746"/>
                                </a:lnTo>
                                <a:lnTo>
                                  <a:pt x="1078395" y="2158085"/>
                                </a:lnTo>
                                <a:lnTo>
                                  <a:pt x="1072210" y="2155177"/>
                                </a:lnTo>
                                <a:lnTo>
                                  <a:pt x="1064399" y="2154021"/>
                                </a:lnTo>
                                <a:lnTo>
                                  <a:pt x="1068298" y="2145982"/>
                                </a:lnTo>
                                <a:lnTo>
                                  <a:pt x="1086396" y="2145982"/>
                                </a:lnTo>
                                <a:lnTo>
                                  <a:pt x="1089837" y="2138464"/>
                                </a:lnTo>
                                <a:close/>
                              </a:path>
                              <a:path w="2720975" h="2199640">
                                <a:moveTo>
                                  <a:pt x="1370977" y="2186889"/>
                                </a:moveTo>
                                <a:lnTo>
                                  <a:pt x="1369339" y="2186889"/>
                                </a:lnTo>
                                <a:lnTo>
                                  <a:pt x="1368590" y="2188222"/>
                                </a:lnTo>
                                <a:lnTo>
                                  <a:pt x="1367650" y="2189251"/>
                                </a:lnTo>
                                <a:lnTo>
                                  <a:pt x="1366456" y="2190115"/>
                                </a:lnTo>
                                <a:lnTo>
                                  <a:pt x="1365605" y="2190686"/>
                                </a:lnTo>
                                <a:lnTo>
                                  <a:pt x="1364437" y="2191169"/>
                                </a:lnTo>
                                <a:lnTo>
                                  <a:pt x="1361236" y="2191753"/>
                                </a:lnTo>
                                <a:lnTo>
                                  <a:pt x="1340815" y="2191753"/>
                                </a:lnTo>
                                <a:lnTo>
                                  <a:pt x="1342618" y="2190115"/>
                                </a:lnTo>
                                <a:lnTo>
                                  <a:pt x="1347228" y="2185276"/>
                                </a:lnTo>
                                <a:lnTo>
                                  <a:pt x="1359484" y="2171916"/>
                                </a:lnTo>
                                <a:lnTo>
                                  <a:pt x="1362989" y="2166861"/>
                                </a:lnTo>
                                <a:lnTo>
                                  <a:pt x="1366596" y="2159038"/>
                                </a:lnTo>
                                <a:lnTo>
                                  <a:pt x="1367294" y="2156002"/>
                                </a:lnTo>
                                <a:lnTo>
                                  <a:pt x="1367294" y="2148713"/>
                                </a:lnTo>
                                <a:lnTo>
                                  <a:pt x="1365745" y="2145207"/>
                                </a:lnTo>
                                <a:lnTo>
                                  <a:pt x="1365669" y="2145030"/>
                                </a:lnTo>
                                <a:lnTo>
                                  <a:pt x="1364576" y="2143988"/>
                                </a:lnTo>
                                <a:lnTo>
                                  <a:pt x="1359128" y="2138781"/>
                                </a:lnTo>
                                <a:lnTo>
                                  <a:pt x="1355102" y="2137219"/>
                                </a:lnTo>
                                <a:lnTo>
                                  <a:pt x="1345653" y="2137219"/>
                                </a:lnTo>
                                <a:lnTo>
                                  <a:pt x="1341589" y="2138781"/>
                                </a:lnTo>
                                <a:lnTo>
                                  <a:pt x="1341755" y="2138781"/>
                                </a:lnTo>
                                <a:lnTo>
                                  <a:pt x="1338770" y="2141601"/>
                                </a:lnTo>
                                <a:lnTo>
                                  <a:pt x="1335735" y="2144522"/>
                                </a:lnTo>
                                <a:lnTo>
                                  <a:pt x="1333817" y="2148713"/>
                                </a:lnTo>
                                <a:lnTo>
                                  <a:pt x="1333233" y="2153234"/>
                                </a:lnTo>
                                <a:lnTo>
                                  <a:pt x="1333119" y="2154161"/>
                                </a:lnTo>
                                <a:lnTo>
                                  <a:pt x="1334744" y="2154161"/>
                                </a:lnTo>
                                <a:lnTo>
                                  <a:pt x="1335849" y="2150834"/>
                                </a:lnTo>
                                <a:lnTo>
                                  <a:pt x="1337602" y="2148294"/>
                                </a:lnTo>
                                <a:lnTo>
                                  <a:pt x="1342275" y="2144852"/>
                                </a:lnTo>
                                <a:lnTo>
                                  <a:pt x="1344891" y="2143988"/>
                                </a:lnTo>
                                <a:lnTo>
                                  <a:pt x="1351140" y="2143988"/>
                                </a:lnTo>
                                <a:lnTo>
                                  <a:pt x="1353883" y="2145207"/>
                                </a:lnTo>
                                <a:lnTo>
                                  <a:pt x="1358544" y="2150110"/>
                                </a:lnTo>
                                <a:lnTo>
                                  <a:pt x="1359712" y="2153234"/>
                                </a:lnTo>
                                <a:lnTo>
                                  <a:pt x="1359712" y="2162022"/>
                                </a:lnTo>
                                <a:lnTo>
                                  <a:pt x="1331366" y="2196808"/>
                                </a:lnTo>
                                <a:lnTo>
                                  <a:pt x="1331366" y="2198446"/>
                                </a:lnTo>
                                <a:lnTo>
                                  <a:pt x="1366774" y="2198446"/>
                                </a:lnTo>
                                <a:lnTo>
                                  <a:pt x="1369212" y="2191753"/>
                                </a:lnTo>
                                <a:lnTo>
                                  <a:pt x="1370977" y="2186889"/>
                                </a:lnTo>
                                <a:close/>
                              </a:path>
                              <a:path w="2720975" h="2199640">
                                <a:moveTo>
                                  <a:pt x="1418170" y="2157933"/>
                                </a:moveTo>
                                <a:lnTo>
                                  <a:pt x="1415897" y="2150059"/>
                                </a:lnTo>
                                <a:lnTo>
                                  <a:pt x="1409534" y="2141944"/>
                                </a:lnTo>
                                <a:lnTo>
                                  <a:pt x="1409534" y="2159089"/>
                                </a:lnTo>
                                <a:lnTo>
                                  <a:pt x="1409534" y="2175167"/>
                                </a:lnTo>
                                <a:lnTo>
                                  <a:pt x="1408836" y="2182317"/>
                                </a:lnTo>
                                <a:lnTo>
                                  <a:pt x="1406779" y="2190127"/>
                                </a:lnTo>
                                <a:lnTo>
                                  <a:pt x="1406690" y="2190470"/>
                                </a:lnTo>
                                <a:lnTo>
                                  <a:pt x="1406626" y="2190750"/>
                                </a:lnTo>
                                <a:lnTo>
                                  <a:pt x="1405280" y="2193137"/>
                                </a:lnTo>
                                <a:lnTo>
                                  <a:pt x="1401902" y="2195995"/>
                                </a:lnTo>
                                <a:lnTo>
                                  <a:pt x="1400200" y="2196719"/>
                                </a:lnTo>
                                <a:lnTo>
                                  <a:pt x="1395298" y="2196719"/>
                                </a:lnTo>
                                <a:lnTo>
                                  <a:pt x="1392796" y="2194522"/>
                                </a:lnTo>
                                <a:lnTo>
                                  <a:pt x="1391107" y="2190127"/>
                                </a:lnTo>
                                <a:lnTo>
                                  <a:pt x="1389062" y="2184908"/>
                                </a:lnTo>
                                <a:lnTo>
                                  <a:pt x="1388071" y="2178164"/>
                                </a:lnTo>
                                <a:lnTo>
                                  <a:pt x="1388071" y="2164804"/>
                                </a:lnTo>
                                <a:lnTo>
                                  <a:pt x="1396873" y="2140140"/>
                                </a:lnTo>
                                <a:lnTo>
                                  <a:pt x="1400606" y="2140140"/>
                                </a:lnTo>
                                <a:lnTo>
                                  <a:pt x="1402067" y="2140623"/>
                                </a:lnTo>
                                <a:lnTo>
                                  <a:pt x="1403299" y="2141601"/>
                                </a:lnTo>
                                <a:lnTo>
                                  <a:pt x="1404924" y="2143010"/>
                                </a:lnTo>
                                <a:lnTo>
                                  <a:pt x="1406258" y="2145284"/>
                                </a:lnTo>
                                <a:lnTo>
                                  <a:pt x="1406334" y="2145411"/>
                                </a:lnTo>
                                <a:lnTo>
                                  <a:pt x="1408785" y="2153374"/>
                                </a:lnTo>
                                <a:lnTo>
                                  <a:pt x="1409534" y="2159089"/>
                                </a:lnTo>
                                <a:lnTo>
                                  <a:pt x="1409534" y="2141944"/>
                                </a:lnTo>
                                <a:lnTo>
                                  <a:pt x="1408125" y="2140140"/>
                                </a:lnTo>
                                <a:lnTo>
                                  <a:pt x="1407668" y="2139556"/>
                                </a:lnTo>
                                <a:lnTo>
                                  <a:pt x="1403527" y="2137219"/>
                                </a:lnTo>
                                <a:lnTo>
                                  <a:pt x="1396123" y="2137219"/>
                                </a:lnTo>
                                <a:lnTo>
                                  <a:pt x="1379372" y="2161959"/>
                                </a:lnTo>
                                <a:lnTo>
                                  <a:pt x="1379372" y="2176818"/>
                                </a:lnTo>
                                <a:lnTo>
                                  <a:pt x="1381010" y="2183676"/>
                                </a:lnTo>
                                <a:lnTo>
                                  <a:pt x="1387944" y="2195995"/>
                                </a:lnTo>
                                <a:lnTo>
                                  <a:pt x="1388008" y="2196122"/>
                                </a:lnTo>
                                <a:lnTo>
                                  <a:pt x="1392796" y="2199500"/>
                                </a:lnTo>
                                <a:lnTo>
                                  <a:pt x="1401368" y="2199500"/>
                                </a:lnTo>
                                <a:lnTo>
                                  <a:pt x="1404404" y="2198408"/>
                                </a:lnTo>
                                <a:lnTo>
                                  <a:pt x="1406779" y="2196719"/>
                                </a:lnTo>
                                <a:lnTo>
                                  <a:pt x="1410589" y="2194014"/>
                                </a:lnTo>
                                <a:lnTo>
                                  <a:pt x="1413154" y="2190470"/>
                                </a:lnTo>
                                <a:lnTo>
                                  <a:pt x="1415199" y="2185606"/>
                                </a:lnTo>
                                <a:lnTo>
                                  <a:pt x="1417180" y="2180742"/>
                                </a:lnTo>
                                <a:lnTo>
                                  <a:pt x="1418120" y="2175167"/>
                                </a:lnTo>
                                <a:lnTo>
                                  <a:pt x="1418170" y="2157933"/>
                                </a:lnTo>
                                <a:close/>
                              </a:path>
                              <a:path w="2720975" h="2199640">
                                <a:moveTo>
                                  <a:pt x="1696580" y="2186889"/>
                                </a:moveTo>
                                <a:lnTo>
                                  <a:pt x="1694942" y="2186889"/>
                                </a:lnTo>
                                <a:lnTo>
                                  <a:pt x="1694180" y="2188222"/>
                                </a:lnTo>
                                <a:lnTo>
                                  <a:pt x="1693303" y="2189251"/>
                                </a:lnTo>
                                <a:lnTo>
                                  <a:pt x="1691208" y="2190686"/>
                                </a:lnTo>
                                <a:lnTo>
                                  <a:pt x="1690039" y="2191169"/>
                                </a:lnTo>
                                <a:lnTo>
                                  <a:pt x="1686839" y="2191753"/>
                                </a:lnTo>
                                <a:lnTo>
                                  <a:pt x="1666417" y="2191753"/>
                                </a:lnTo>
                                <a:lnTo>
                                  <a:pt x="1668221" y="2190115"/>
                                </a:lnTo>
                                <a:lnTo>
                                  <a:pt x="1672831" y="2185276"/>
                                </a:lnTo>
                                <a:lnTo>
                                  <a:pt x="1685086" y="2171916"/>
                                </a:lnTo>
                                <a:lnTo>
                                  <a:pt x="1688579" y="2166861"/>
                                </a:lnTo>
                                <a:lnTo>
                                  <a:pt x="1692198" y="2159038"/>
                                </a:lnTo>
                                <a:lnTo>
                                  <a:pt x="1692897" y="2156002"/>
                                </a:lnTo>
                                <a:lnTo>
                                  <a:pt x="1692897" y="2148713"/>
                                </a:lnTo>
                                <a:lnTo>
                                  <a:pt x="1691347" y="2145207"/>
                                </a:lnTo>
                                <a:lnTo>
                                  <a:pt x="1691271" y="2145030"/>
                                </a:lnTo>
                                <a:lnTo>
                                  <a:pt x="1690179" y="2143988"/>
                                </a:lnTo>
                                <a:lnTo>
                                  <a:pt x="1687995" y="2141905"/>
                                </a:lnTo>
                                <a:lnTo>
                                  <a:pt x="1684794" y="2138781"/>
                                </a:lnTo>
                                <a:lnTo>
                                  <a:pt x="1680705" y="2137219"/>
                                </a:lnTo>
                                <a:lnTo>
                                  <a:pt x="1671256" y="2137219"/>
                                </a:lnTo>
                                <a:lnTo>
                                  <a:pt x="1667192" y="2138781"/>
                                </a:lnTo>
                                <a:lnTo>
                                  <a:pt x="1667357" y="2138781"/>
                                </a:lnTo>
                                <a:lnTo>
                                  <a:pt x="1664373" y="2141601"/>
                                </a:lnTo>
                                <a:lnTo>
                                  <a:pt x="1661337" y="2144522"/>
                                </a:lnTo>
                                <a:lnTo>
                                  <a:pt x="1659470" y="2148713"/>
                                </a:lnTo>
                                <a:lnTo>
                                  <a:pt x="1658708" y="2154161"/>
                                </a:lnTo>
                                <a:lnTo>
                                  <a:pt x="1660347" y="2154161"/>
                                </a:lnTo>
                                <a:lnTo>
                                  <a:pt x="1661452" y="2150834"/>
                                </a:lnTo>
                                <a:lnTo>
                                  <a:pt x="1663204" y="2148294"/>
                                </a:lnTo>
                                <a:lnTo>
                                  <a:pt x="1667865" y="2144852"/>
                                </a:lnTo>
                                <a:lnTo>
                                  <a:pt x="1670558" y="2143988"/>
                                </a:lnTo>
                                <a:lnTo>
                                  <a:pt x="1676742" y="2143988"/>
                                </a:lnTo>
                                <a:lnTo>
                                  <a:pt x="1679536" y="2145207"/>
                                </a:lnTo>
                                <a:lnTo>
                                  <a:pt x="1684210" y="2150110"/>
                                </a:lnTo>
                                <a:lnTo>
                                  <a:pt x="1685378" y="2153234"/>
                                </a:lnTo>
                                <a:lnTo>
                                  <a:pt x="1685378" y="2162022"/>
                                </a:lnTo>
                                <a:lnTo>
                                  <a:pt x="1656956" y="2196808"/>
                                </a:lnTo>
                                <a:lnTo>
                                  <a:pt x="1656956" y="2198446"/>
                                </a:lnTo>
                                <a:lnTo>
                                  <a:pt x="1692376" y="2198446"/>
                                </a:lnTo>
                                <a:lnTo>
                                  <a:pt x="1694802" y="2191753"/>
                                </a:lnTo>
                                <a:lnTo>
                                  <a:pt x="1696580" y="2186889"/>
                                </a:lnTo>
                                <a:close/>
                              </a:path>
                              <a:path w="2720975" h="2199640">
                                <a:moveTo>
                                  <a:pt x="1741093" y="2138464"/>
                                </a:moveTo>
                                <a:lnTo>
                                  <a:pt x="1719567" y="2138464"/>
                                </a:lnTo>
                                <a:lnTo>
                                  <a:pt x="1708073" y="2161768"/>
                                </a:lnTo>
                                <a:lnTo>
                                  <a:pt x="1713611" y="2161971"/>
                                </a:lnTo>
                                <a:lnTo>
                                  <a:pt x="1717979" y="2162746"/>
                                </a:lnTo>
                                <a:lnTo>
                                  <a:pt x="1725282" y="2165781"/>
                                </a:lnTo>
                                <a:lnTo>
                                  <a:pt x="1728482" y="2168207"/>
                                </a:lnTo>
                                <a:lnTo>
                                  <a:pt x="1733156" y="2174481"/>
                                </a:lnTo>
                                <a:lnTo>
                                  <a:pt x="1734324" y="2177872"/>
                                </a:lnTo>
                                <a:lnTo>
                                  <a:pt x="1734324" y="2185251"/>
                                </a:lnTo>
                                <a:lnTo>
                                  <a:pt x="1733042" y="2188426"/>
                                </a:lnTo>
                                <a:lnTo>
                                  <a:pt x="1727784" y="2193645"/>
                                </a:lnTo>
                                <a:lnTo>
                                  <a:pt x="1724748" y="2194953"/>
                                </a:lnTo>
                                <a:lnTo>
                                  <a:pt x="1719033" y="2194953"/>
                                </a:lnTo>
                                <a:lnTo>
                                  <a:pt x="1716824" y="2194179"/>
                                </a:lnTo>
                                <a:lnTo>
                                  <a:pt x="1713204" y="2191677"/>
                                </a:lnTo>
                                <a:lnTo>
                                  <a:pt x="1712214" y="2191067"/>
                                </a:lnTo>
                                <a:lnTo>
                                  <a:pt x="1706079" y="2195093"/>
                                </a:lnTo>
                                <a:lnTo>
                                  <a:pt x="1706905" y="2196439"/>
                                </a:lnTo>
                                <a:lnTo>
                                  <a:pt x="1710169" y="2198890"/>
                                </a:lnTo>
                                <a:lnTo>
                                  <a:pt x="1712798" y="2199500"/>
                                </a:lnTo>
                                <a:lnTo>
                                  <a:pt x="1719910" y="2199500"/>
                                </a:lnTo>
                                <a:lnTo>
                                  <a:pt x="1740103" y="2180056"/>
                                </a:lnTo>
                                <a:lnTo>
                                  <a:pt x="1740103" y="2171471"/>
                                </a:lnTo>
                                <a:lnTo>
                                  <a:pt x="1738109" y="2166747"/>
                                </a:lnTo>
                                <a:lnTo>
                                  <a:pt x="1729651" y="2158085"/>
                                </a:lnTo>
                                <a:lnTo>
                                  <a:pt x="1723415" y="2155177"/>
                                </a:lnTo>
                                <a:lnTo>
                                  <a:pt x="1715592" y="2154021"/>
                                </a:lnTo>
                                <a:lnTo>
                                  <a:pt x="1719567" y="2145982"/>
                                </a:lnTo>
                                <a:lnTo>
                                  <a:pt x="1737588" y="2145982"/>
                                </a:lnTo>
                                <a:lnTo>
                                  <a:pt x="1741093" y="2138464"/>
                                </a:lnTo>
                                <a:close/>
                              </a:path>
                              <a:path w="2720975" h="2199640">
                                <a:moveTo>
                                  <a:pt x="2018436" y="2174951"/>
                                </a:moveTo>
                                <a:lnTo>
                                  <a:pt x="2017610" y="2172131"/>
                                </a:lnTo>
                                <a:lnTo>
                                  <a:pt x="2017509" y="2171801"/>
                                </a:lnTo>
                                <a:lnTo>
                                  <a:pt x="2015604" y="2169147"/>
                                </a:lnTo>
                                <a:lnTo>
                                  <a:pt x="2013712" y="2166429"/>
                                </a:lnTo>
                                <a:lnTo>
                                  <a:pt x="2010918" y="2164359"/>
                                </a:lnTo>
                                <a:lnTo>
                                  <a:pt x="2007235" y="2162924"/>
                                </a:lnTo>
                                <a:lnTo>
                                  <a:pt x="2012721" y="2158263"/>
                                </a:lnTo>
                                <a:lnTo>
                                  <a:pt x="2015464" y="2153742"/>
                                </a:lnTo>
                                <a:lnTo>
                                  <a:pt x="2015464" y="2146731"/>
                                </a:lnTo>
                                <a:lnTo>
                                  <a:pt x="2014474" y="2144242"/>
                                </a:lnTo>
                                <a:lnTo>
                                  <a:pt x="2013648" y="2143239"/>
                                </a:lnTo>
                                <a:lnTo>
                                  <a:pt x="2009978" y="2138781"/>
                                </a:lnTo>
                                <a:lnTo>
                                  <a:pt x="2006307" y="2137219"/>
                                </a:lnTo>
                                <a:lnTo>
                                  <a:pt x="1997608" y="2137219"/>
                                </a:lnTo>
                                <a:lnTo>
                                  <a:pt x="1985238" y="2149868"/>
                                </a:lnTo>
                                <a:lnTo>
                                  <a:pt x="1986699" y="2150580"/>
                                </a:lnTo>
                                <a:lnTo>
                                  <a:pt x="1989696" y="2145830"/>
                                </a:lnTo>
                                <a:lnTo>
                                  <a:pt x="1989797" y="2145677"/>
                                </a:lnTo>
                                <a:lnTo>
                                  <a:pt x="1993582" y="2143239"/>
                                </a:lnTo>
                                <a:lnTo>
                                  <a:pt x="2000999" y="2143239"/>
                                </a:lnTo>
                                <a:lnTo>
                                  <a:pt x="2003463" y="2144242"/>
                                </a:lnTo>
                                <a:lnTo>
                                  <a:pt x="2005253" y="2146046"/>
                                </a:lnTo>
                                <a:lnTo>
                                  <a:pt x="2007184" y="2147913"/>
                                </a:lnTo>
                                <a:lnTo>
                                  <a:pt x="2008111" y="2150364"/>
                                </a:lnTo>
                                <a:lnTo>
                                  <a:pt x="2008111" y="2155736"/>
                                </a:lnTo>
                                <a:lnTo>
                                  <a:pt x="2007590" y="2157869"/>
                                </a:lnTo>
                                <a:lnTo>
                                  <a:pt x="2005482" y="2161768"/>
                                </a:lnTo>
                                <a:lnTo>
                                  <a:pt x="2003793" y="2163432"/>
                                </a:lnTo>
                                <a:lnTo>
                                  <a:pt x="2001405" y="2164816"/>
                                </a:lnTo>
                                <a:lnTo>
                                  <a:pt x="1999068" y="2166213"/>
                                </a:lnTo>
                                <a:lnTo>
                                  <a:pt x="1996732" y="2167051"/>
                                </a:lnTo>
                                <a:lnTo>
                                  <a:pt x="1994408" y="2167344"/>
                                </a:lnTo>
                                <a:lnTo>
                                  <a:pt x="1994408" y="2168664"/>
                                </a:lnTo>
                                <a:lnTo>
                                  <a:pt x="1998141" y="2168664"/>
                                </a:lnTo>
                                <a:lnTo>
                                  <a:pt x="2000415" y="2169147"/>
                                </a:lnTo>
                                <a:lnTo>
                                  <a:pt x="2002574" y="2170112"/>
                                </a:lnTo>
                                <a:lnTo>
                                  <a:pt x="2004783" y="2171065"/>
                                </a:lnTo>
                                <a:lnTo>
                                  <a:pt x="2006536" y="2172131"/>
                                </a:lnTo>
                                <a:lnTo>
                                  <a:pt x="2008759" y="2174163"/>
                                </a:lnTo>
                                <a:lnTo>
                                  <a:pt x="2009571" y="2175421"/>
                                </a:lnTo>
                                <a:lnTo>
                                  <a:pt x="2010333" y="2177072"/>
                                </a:lnTo>
                                <a:lnTo>
                                  <a:pt x="2011375" y="2179282"/>
                                </a:lnTo>
                                <a:lnTo>
                                  <a:pt x="2011908" y="2181555"/>
                                </a:lnTo>
                                <a:lnTo>
                                  <a:pt x="2011908" y="2187067"/>
                                </a:lnTo>
                                <a:lnTo>
                                  <a:pt x="2010803" y="2189823"/>
                                </a:lnTo>
                                <a:lnTo>
                                  <a:pt x="2008517" y="2192159"/>
                                </a:lnTo>
                                <a:lnTo>
                                  <a:pt x="2006307" y="2194483"/>
                                </a:lnTo>
                                <a:lnTo>
                                  <a:pt x="2003679" y="2195652"/>
                                </a:lnTo>
                                <a:lnTo>
                                  <a:pt x="1999475" y="2195652"/>
                                </a:lnTo>
                                <a:lnTo>
                                  <a:pt x="1998306" y="2195487"/>
                                </a:lnTo>
                                <a:lnTo>
                                  <a:pt x="1997202" y="2195169"/>
                                </a:lnTo>
                                <a:lnTo>
                                  <a:pt x="1996503" y="2194991"/>
                                </a:lnTo>
                                <a:lnTo>
                                  <a:pt x="1995398" y="2194483"/>
                                </a:lnTo>
                                <a:lnTo>
                                  <a:pt x="1991779" y="2192578"/>
                                </a:lnTo>
                                <a:lnTo>
                                  <a:pt x="1990877" y="2192159"/>
                                </a:lnTo>
                                <a:lnTo>
                                  <a:pt x="1991029" y="2192159"/>
                                </a:lnTo>
                                <a:lnTo>
                                  <a:pt x="1989328" y="2191664"/>
                                </a:lnTo>
                                <a:lnTo>
                                  <a:pt x="1986572" y="2191664"/>
                                </a:lnTo>
                                <a:lnTo>
                                  <a:pt x="1986064" y="2191867"/>
                                </a:lnTo>
                                <a:lnTo>
                                  <a:pt x="1984667" y="2193163"/>
                                </a:lnTo>
                                <a:lnTo>
                                  <a:pt x="1984311" y="2193912"/>
                                </a:lnTo>
                                <a:lnTo>
                                  <a:pt x="1984311" y="2195919"/>
                                </a:lnTo>
                                <a:lnTo>
                                  <a:pt x="1985111" y="2197023"/>
                                </a:lnTo>
                                <a:lnTo>
                                  <a:pt x="1987981" y="2199005"/>
                                </a:lnTo>
                                <a:lnTo>
                                  <a:pt x="1990725" y="2199500"/>
                                </a:lnTo>
                                <a:lnTo>
                                  <a:pt x="2002917" y="2199500"/>
                                </a:lnTo>
                                <a:lnTo>
                                  <a:pt x="2009165" y="2197023"/>
                                </a:lnTo>
                                <a:lnTo>
                                  <a:pt x="2010359" y="2195652"/>
                                </a:lnTo>
                                <a:lnTo>
                                  <a:pt x="2016810" y="2188260"/>
                                </a:lnTo>
                                <a:lnTo>
                                  <a:pt x="2018436" y="2183765"/>
                                </a:lnTo>
                                <a:lnTo>
                                  <a:pt x="2018436" y="2174951"/>
                                </a:lnTo>
                                <a:close/>
                              </a:path>
                              <a:path w="2720975" h="2199640">
                                <a:moveTo>
                                  <a:pt x="2069426" y="2157933"/>
                                </a:moveTo>
                                <a:lnTo>
                                  <a:pt x="2067153" y="2150059"/>
                                </a:lnTo>
                                <a:lnTo>
                                  <a:pt x="2062543" y="2144255"/>
                                </a:lnTo>
                                <a:lnTo>
                                  <a:pt x="2060740" y="2141918"/>
                                </a:lnTo>
                                <a:lnTo>
                                  <a:pt x="2060740" y="2159089"/>
                                </a:lnTo>
                                <a:lnTo>
                                  <a:pt x="2060740" y="2175167"/>
                                </a:lnTo>
                                <a:lnTo>
                                  <a:pt x="2060041" y="2182317"/>
                                </a:lnTo>
                                <a:lnTo>
                                  <a:pt x="2057984" y="2190127"/>
                                </a:lnTo>
                                <a:lnTo>
                                  <a:pt x="2057895" y="2190470"/>
                                </a:lnTo>
                                <a:lnTo>
                                  <a:pt x="2057819" y="2190750"/>
                                </a:lnTo>
                                <a:lnTo>
                                  <a:pt x="2056536" y="2193137"/>
                                </a:lnTo>
                                <a:lnTo>
                                  <a:pt x="2054783" y="2194572"/>
                                </a:lnTo>
                                <a:lnTo>
                                  <a:pt x="2053094" y="2195995"/>
                                </a:lnTo>
                                <a:lnTo>
                                  <a:pt x="2051456" y="2196719"/>
                                </a:lnTo>
                                <a:lnTo>
                                  <a:pt x="2046503" y="2196719"/>
                                </a:lnTo>
                                <a:lnTo>
                                  <a:pt x="2044052" y="2194572"/>
                                </a:lnTo>
                                <a:lnTo>
                                  <a:pt x="2043798" y="2194014"/>
                                </a:lnTo>
                                <a:lnTo>
                                  <a:pt x="2042363" y="2190127"/>
                                </a:lnTo>
                                <a:lnTo>
                                  <a:pt x="2040318" y="2184908"/>
                                </a:lnTo>
                                <a:lnTo>
                                  <a:pt x="2039264" y="2178164"/>
                                </a:lnTo>
                                <a:lnTo>
                                  <a:pt x="2039264" y="2164804"/>
                                </a:lnTo>
                                <a:lnTo>
                                  <a:pt x="2048141" y="2140140"/>
                                </a:lnTo>
                                <a:lnTo>
                                  <a:pt x="2051812" y="2140140"/>
                                </a:lnTo>
                                <a:lnTo>
                                  <a:pt x="2053272" y="2140623"/>
                                </a:lnTo>
                                <a:lnTo>
                                  <a:pt x="2054491" y="2141601"/>
                                </a:lnTo>
                                <a:lnTo>
                                  <a:pt x="2056180" y="2143010"/>
                                </a:lnTo>
                                <a:lnTo>
                                  <a:pt x="2057514" y="2145284"/>
                                </a:lnTo>
                                <a:lnTo>
                                  <a:pt x="2057590" y="2145411"/>
                                </a:lnTo>
                                <a:lnTo>
                                  <a:pt x="2060041" y="2153374"/>
                                </a:lnTo>
                                <a:lnTo>
                                  <a:pt x="2060740" y="2159089"/>
                                </a:lnTo>
                                <a:lnTo>
                                  <a:pt x="2060740" y="2141918"/>
                                </a:lnTo>
                                <a:lnTo>
                                  <a:pt x="2059368" y="2140140"/>
                                </a:lnTo>
                                <a:lnTo>
                                  <a:pt x="2058924" y="2139556"/>
                                </a:lnTo>
                                <a:lnTo>
                                  <a:pt x="2054783" y="2137219"/>
                                </a:lnTo>
                                <a:lnTo>
                                  <a:pt x="2047316" y="2137219"/>
                                </a:lnTo>
                                <a:lnTo>
                                  <a:pt x="2044573" y="2138184"/>
                                </a:lnTo>
                                <a:lnTo>
                                  <a:pt x="2041880" y="2140140"/>
                                </a:lnTo>
                                <a:lnTo>
                                  <a:pt x="2038515" y="2142515"/>
                                </a:lnTo>
                                <a:lnTo>
                                  <a:pt x="2035771" y="2146198"/>
                                </a:lnTo>
                                <a:lnTo>
                                  <a:pt x="2033727" y="2151126"/>
                                </a:lnTo>
                                <a:lnTo>
                                  <a:pt x="2031619" y="2156066"/>
                                </a:lnTo>
                                <a:lnTo>
                                  <a:pt x="2030628" y="2161959"/>
                                </a:lnTo>
                                <a:lnTo>
                                  <a:pt x="2030628" y="2176818"/>
                                </a:lnTo>
                                <a:lnTo>
                                  <a:pt x="2032203" y="2183676"/>
                                </a:lnTo>
                                <a:lnTo>
                                  <a:pt x="2039137" y="2195995"/>
                                </a:lnTo>
                                <a:lnTo>
                                  <a:pt x="2039327" y="2196211"/>
                                </a:lnTo>
                                <a:lnTo>
                                  <a:pt x="2043988" y="2199500"/>
                                </a:lnTo>
                                <a:lnTo>
                                  <a:pt x="2052624" y="2199500"/>
                                </a:lnTo>
                                <a:lnTo>
                                  <a:pt x="2066391" y="2185606"/>
                                </a:lnTo>
                                <a:lnTo>
                                  <a:pt x="2068436" y="2180742"/>
                                </a:lnTo>
                                <a:lnTo>
                                  <a:pt x="2069376" y="2175167"/>
                                </a:lnTo>
                                <a:lnTo>
                                  <a:pt x="2069426" y="2157933"/>
                                </a:lnTo>
                                <a:close/>
                              </a:path>
                              <a:path w="2720975" h="2199640">
                                <a:moveTo>
                                  <a:pt x="2344039" y="2174951"/>
                                </a:moveTo>
                                <a:lnTo>
                                  <a:pt x="2343200" y="2172131"/>
                                </a:lnTo>
                                <a:lnTo>
                                  <a:pt x="2343112" y="2171801"/>
                                </a:lnTo>
                                <a:lnTo>
                                  <a:pt x="2341257" y="2169147"/>
                                </a:lnTo>
                                <a:lnTo>
                                  <a:pt x="2339314" y="2166429"/>
                                </a:lnTo>
                                <a:lnTo>
                                  <a:pt x="2336571" y="2164359"/>
                                </a:lnTo>
                                <a:lnTo>
                                  <a:pt x="2332837" y="2162924"/>
                                </a:lnTo>
                                <a:lnTo>
                                  <a:pt x="2338324" y="2158263"/>
                                </a:lnTo>
                                <a:lnTo>
                                  <a:pt x="2341067" y="2153742"/>
                                </a:lnTo>
                                <a:lnTo>
                                  <a:pt x="2341067" y="2146731"/>
                                </a:lnTo>
                                <a:lnTo>
                                  <a:pt x="2340127" y="2144242"/>
                                </a:lnTo>
                                <a:lnTo>
                                  <a:pt x="2339276" y="2143239"/>
                                </a:lnTo>
                                <a:lnTo>
                                  <a:pt x="2338146" y="2141905"/>
                                </a:lnTo>
                                <a:lnTo>
                                  <a:pt x="2335580" y="2138781"/>
                                </a:lnTo>
                                <a:lnTo>
                                  <a:pt x="2331910" y="2137219"/>
                                </a:lnTo>
                                <a:lnTo>
                                  <a:pt x="2323211" y="2137219"/>
                                </a:lnTo>
                                <a:lnTo>
                                  <a:pt x="2310841" y="2149868"/>
                                </a:lnTo>
                                <a:lnTo>
                                  <a:pt x="2312301" y="2150580"/>
                                </a:lnTo>
                                <a:lnTo>
                                  <a:pt x="2315299" y="2145830"/>
                                </a:lnTo>
                                <a:lnTo>
                                  <a:pt x="2315387" y="2145677"/>
                                </a:lnTo>
                                <a:lnTo>
                                  <a:pt x="2319185" y="2143239"/>
                                </a:lnTo>
                                <a:lnTo>
                                  <a:pt x="2326589" y="2143239"/>
                                </a:lnTo>
                                <a:lnTo>
                                  <a:pt x="2329053" y="2144242"/>
                                </a:lnTo>
                                <a:lnTo>
                                  <a:pt x="2330907" y="2146046"/>
                                </a:lnTo>
                                <a:lnTo>
                                  <a:pt x="2332774" y="2147913"/>
                                </a:lnTo>
                                <a:lnTo>
                                  <a:pt x="2333777" y="2150364"/>
                                </a:lnTo>
                                <a:lnTo>
                                  <a:pt x="2333777" y="2155736"/>
                                </a:lnTo>
                                <a:lnTo>
                                  <a:pt x="2319998" y="2167344"/>
                                </a:lnTo>
                                <a:lnTo>
                                  <a:pt x="2319998" y="2168664"/>
                                </a:lnTo>
                                <a:lnTo>
                                  <a:pt x="2323731" y="2168664"/>
                                </a:lnTo>
                                <a:lnTo>
                                  <a:pt x="2326017" y="2169147"/>
                                </a:lnTo>
                                <a:lnTo>
                                  <a:pt x="2335923" y="2177072"/>
                                </a:lnTo>
                                <a:lnTo>
                                  <a:pt x="2336977" y="2179282"/>
                                </a:lnTo>
                                <a:lnTo>
                                  <a:pt x="2337511" y="2181555"/>
                                </a:lnTo>
                                <a:lnTo>
                                  <a:pt x="2337511" y="2187067"/>
                                </a:lnTo>
                                <a:lnTo>
                                  <a:pt x="2336393" y="2189823"/>
                                </a:lnTo>
                                <a:lnTo>
                                  <a:pt x="2331961" y="2194483"/>
                                </a:lnTo>
                                <a:lnTo>
                                  <a:pt x="2329332" y="2195652"/>
                                </a:lnTo>
                                <a:lnTo>
                                  <a:pt x="2325078" y="2195652"/>
                                </a:lnTo>
                                <a:lnTo>
                                  <a:pt x="2317381" y="2192578"/>
                                </a:lnTo>
                                <a:lnTo>
                                  <a:pt x="2316213" y="2192045"/>
                                </a:lnTo>
                                <a:lnTo>
                                  <a:pt x="2314981" y="2191664"/>
                                </a:lnTo>
                                <a:lnTo>
                                  <a:pt x="2312174" y="2191664"/>
                                </a:lnTo>
                                <a:lnTo>
                                  <a:pt x="2311654" y="2191867"/>
                                </a:lnTo>
                                <a:lnTo>
                                  <a:pt x="2310257" y="2193163"/>
                                </a:lnTo>
                                <a:lnTo>
                                  <a:pt x="2309914" y="2193912"/>
                                </a:lnTo>
                                <a:lnTo>
                                  <a:pt x="2309914" y="2195919"/>
                                </a:lnTo>
                                <a:lnTo>
                                  <a:pt x="2310714" y="2197023"/>
                                </a:lnTo>
                                <a:lnTo>
                                  <a:pt x="2313584" y="2199005"/>
                                </a:lnTo>
                                <a:lnTo>
                                  <a:pt x="2316327" y="2199500"/>
                                </a:lnTo>
                                <a:lnTo>
                                  <a:pt x="2328583" y="2199500"/>
                                </a:lnTo>
                                <a:lnTo>
                                  <a:pt x="2334768" y="2197023"/>
                                </a:lnTo>
                                <a:lnTo>
                                  <a:pt x="2335961" y="2195652"/>
                                </a:lnTo>
                                <a:lnTo>
                                  <a:pt x="2342400" y="2188260"/>
                                </a:lnTo>
                                <a:lnTo>
                                  <a:pt x="2344039" y="2183765"/>
                                </a:lnTo>
                                <a:lnTo>
                                  <a:pt x="2344039" y="2174951"/>
                                </a:lnTo>
                                <a:close/>
                              </a:path>
                              <a:path w="2720975" h="2199640">
                                <a:moveTo>
                                  <a:pt x="2392286" y="2138464"/>
                                </a:moveTo>
                                <a:lnTo>
                                  <a:pt x="2370759" y="2138464"/>
                                </a:lnTo>
                                <a:lnTo>
                                  <a:pt x="2359266" y="2161768"/>
                                </a:lnTo>
                                <a:lnTo>
                                  <a:pt x="2364803" y="2161971"/>
                                </a:lnTo>
                                <a:lnTo>
                                  <a:pt x="2369185" y="2162746"/>
                                </a:lnTo>
                                <a:lnTo>
                                  <a:pt x="2376538" y="2165781"/>
                                </a:lnTo>
                                <a:lnTo>
                                  <a:pt x="2379738" y="2168207"/>
                                </a:lnTo>
                                <a:lnTo>
                                  <a:pt x="2384412" y="2174481"/>
                                </a:lnTo>
                                <a:lnTo>
                                  <a:pt x="2385580" y="2177872"/>
                                </a:lnTo>
                                <a:lnTo>
                                  <a:pt x="2385580" y="2185251"/>
                                </a:lnTo>
                                <a:lnTo>
                                  <a:pt x="2384234" y="2188426"/>
                                </a:lnTo>
                                <a:lnTo>
                                  <a:pt x="2381631" y="2191067"/>
                                </a:lnTo>
                                <a:lnTo>
                                  <a:pt x="2379040" y="2193645"/>
                                </a:lnTo>
                                <a:lnTo>
                                  <a:pt x="2376005" y="2194953"/>
                                </a:lnTo>
                                <a:lnTo>
                                  <a:pt x="2370290" y="2194953"/>
                                </a:lnTo>
                                <a:lnTo>
                                  <a:pt x="2368016" y="2194179"/>
                                </a:lnTo>
                                <a:lnTo>
                                  <a:pt x="2365794" y="2192642"/>
                                </a:lnTo>
                                <a:lnTo>
                                  <a:pt x="2364460" y="2191677"/>
                                </a:lnTo>
                                <a:lnTo>
                                  <a:pt x="2363470" y="2191067"/>
                                </a:lnTo>
                                <a:lnTo>
                                  <a:pt x="2362377" y="2190623"/>
                                </a:lnTo>
                                <a:lnTo>
                                  <a:pt x="2359431" y="2190623"/>
                                </a:lnTo>
                                <a:lnTo>
                                  <a:pt x="2358974" y="2190800"/>
                                </a:lnTo>
                                <a:lnTo>
                                  <a:pt x="2358275" y="2191435"/>
                                </a:lnTo>
                                <a:lnTo>
                                  <a:pt x="2357628" y="2192058"/>
                                </a:lnTo>
                                <a:lnTo>
                                  <a:pt x="2357412" y="2192515"/>
                                </a:lnTo>
                                <a:lnTo>
                                  <a:pt x="2357348" y="2192642"/>
                                </a:lnTo>
                                <a:lnTo>
                                  <a:pt x="2357285" y="2195093"/>
                                </a:lnTo>
                                <a:lnTo>
                                  <a:pt x="2358098" y="2196439"/>
                                </a:lnTo>
                                <a:lnTo>
                                  <a:pt x="2361361" y="2198890"/>
                                </a:lnTo>
                                <a:lnTo>
                                  <a:pt x="2363990" y="2199500"/>
                                </a:lnTo>
                                <a:lnTo>
                                  <a:pt x="2371166" y="2199500"/>
                                </a:lnTo>
                                <a:lnTo>
                                  <a:pt x="2384526" y="2192515"/>
                                </a:lnTo>
                                <a:lnTo>
                                  <a:pt x="2386507" y="2190623"/>
                                </a:lnTo>
                                <a:lnTo>
                                  <a:pt x="2388031" y="2188426"/>
                                </a:lnTo>
                                <a:lnTo>
                                  <a:pt x="2390648" y="2182977"/>
                                </a:lnTo>
                                <a:lnTo>
                                  <a:pt x="2391295" y="2180056"/>
                                </a:lnTo>
                                <a:lnTo>
                                  <a:pt x="2391295" y="2171471"/>
                                </a:lnTo>
                                <a:lnTo>
                                  <a:pt x="2389365" y="2166747"/>
                                </a:lnTo>
                                <a:lnTo>
                                  <a:pt x="2385403" y="2162746"/>
                                </a:lnTo>
                                <a:lnTo>
                                  <a:pt x="2380856" y="2158085"/>
                                </a:lnTo>
                                <a:lnTo>
                                  <a:pt x="2374671" y="2155177"/>
                                </a:lnTo>
                                <a:lnTo>
                                  <a:pt x="2366848" y="2154021"/>
                                </a:lnTo>
                                <a:lnTo>
                                  <a:pt x="2370759" y="2145982"/>
                                </a:lnTo>
                                <a:lnTo>
                                  <a:pt x="2388844" y="2145982"/>
                                </a:lnTo>
                                <a:lnTo>
                                  <a:pt x="2392286" y="2138464"/>
                                </a:lnTo>
                                <a:close/>
                              </a:path>
                              <a:path w="2720975" h="2199640">
                                <a:moveTo>
                                  <a:pt x="2674074" y="2176322"/>
                                </a:moveTo>
                                <a:lnTo>
                                  <a:pt x="2666022" y="2176322"/>
                                </a:lnTo>
                                <a:lnTo>
                                  <a:pt x="2666022" y="2146554"/>
                                </a:lnTo>
                                <a:lnTo>
                                  <a:pt x="2666022" y="2137219"/>
                                </a:lnTo>
                                <a:lnTo>
                                  <a:pt x="2661120" y="2137219"/>
                                </a:lnTo>
                                <a:lnTo>
                                  <a:pt x="2658668" y="2140724"/>
                                </a:lnTo>
                                <a:lnTo>
                                  <a:pt x="2658668" y="2146554"/>
                                </a:lnTo>
                                <a:lnTo>
                                  <a:pt x="2658668" y="2176322"/>
                                </a:lnTo>
                                <a:lnTo>
                                  <a:pt x="2637612" y="2176322"/>
                                </a:lnTo>
                                <a:lnTo>
                                  <a:pt x="2658668" y="2146554"/>
                                </a:lnTo>
                                <a:lnTo>
                                  <a:pt x="2658668" y="2140724"/>
                                </a:lnTo>
                                <a:lnTo>
                                  <a:pt x="2633294" y="2176945"/>
                                </a:lnTo>
                                <a:lnTo>
                                  <a:pt x="2633294" y="2182596"/>
                                </a:lnTo>
                                <a:lnTo>
                                  <a:pt x="2658668" y="2182596"/>
                                </a:lnTo>
                                <a:lnTo>
                                  <a:pt x="2658668" y="2198446"/>
                                </a:lnTo>
                                <a:lnTo>
                                  <a:pt x="2666022" y="2198446"/>
                                </a:lnTo>
                                <a:lnTo>
                                  <a:pt x="2666022" y="2182596"/>
                                </a:lnTo>
                                <a:lnTo>
                                  <a:pt x="2674074" y="2182596"/>
                                </a:lnTo>
                                <a:lnTo>
                                  <a:pt x="2674074" y="2176322"/>
                                </a:lnTo>
                                <a:close/>
                              </a:path>
                              <a:path w="2720975" h="2199640">
                                <a:moveTo>
                                  <a:pt x="2680017" y="28638"/>
                                </a:moveTo>
                                <a:lnTo>
                                  <a:pt x="2678531" y="28638"/>
                                </a:lnTo>
                                <a:lnTo>
                                  <a:pt x="2677109" y="28638"/>
                                </a:lnTo>
                                <a:lnTo>
                                  <a:pt x="2677109" y="31559"/>
                                </a:lnTo>
                                <a:lnTo>
                                  <a:pt x="2677109" y="57619"/>
                                </a:lnTo>
                                <a:lnTo>
                                  <a:pt x="2677109" y="285254"/>
                                </a:lnTo>
                                <a:lnTo>
                                  <a:pt x="2651023" y="285254"/>
                                </a:lnTo>
                                <a:lnTo>
                                  <a:pt x="2651023" y="288175"/>
                                </a:lnTo>
                                <a:lnTo>
                                  <a:pt x="2677109" y="288175"/>
                                </a:lnTo>
                                <a:lnTo>
                                  <a:pt x="2677109" y="541870"/>
                                </a:lnTo>
                                <a:lnTo>
                                  <a:pt x="2651023" y="541870"/>
                                </a:lnTo>
                                <a:lnTo>
                                  <a:pt x="2651023" y="544791"/>
                                </a:lnTo>
                                <a:lnTo>
                                  <a:pt x="2677109" y="544791"/>
                                </a:lnTo>
                                <a:lnTo>
                                  <a:pt x="2677109" y="798499"/>
                                </a:lnTo>
                                <a:lnTo>
                                  <a:pt x="2651023" y="798499"/>
                                </a:lnTo>
                                <a:lnTo>
                                  <a:pt x="2651023" y="801408"/>
                                </a:lnTo>
                                <a:lnTo>
                                  <a:pt x="2677109" y="801408"/>
                                </a:lnTo>
                                <a:lnTo>
                                  <a:pt x="2677109" y="1055116"/>
                                </a:lnTo>
                                <a:lnTo>
                                  <a:pt x="2651023" y="1055116"/>
                                </a:lnTo>
                                <a:lnTo>
                                  <a:pt x="2651023" y="1058024"/>
                                </a:lnTo>
                                <a:lnTo>
                                  <a:pt x="2677109" y="1058024"/>
                                </a:lnTo>
                                <a:lnTo>
                                  <a:pt x="2677109" y="1311732"/>
                                </a:lnTo>
                                <a:lnTo>
                                  <a:pt x="2651023" y="1311732"/>
                                </a:lnTo>
                                <a:lnTo>
                                  <a:pt x="2651023" y="1314653"/>
                                </a:lnTo>
                                <a:lnTo>
                                  <a:pt x="2677109" y="1314653"/>
                                </a:lnTo>
                                <a:lnTo>
                                  <a:pt x="2677109" y="1568348"/>
                                </a:lnTo>
                                <a:lnTo>
                                  <a:pt x="2651023" y="1568348"/>
                                </a:lnTo>
                                <a:lnTo>
                                  <a:pt x="2651023" y="1571269"/>
                                </a:lnTo>
                                <a:lnTo>
                                  <a:pt x="2677109" y="1571269"/>
                                </a:lnTo>
                                <a:lnTo>
                                  <a:pt x="2677109" y="1824977"/>
                                </a:lnTo>
                                <a:lnTo>
                                  <a:pt x="2651023" y="1824977"/>
                                </a:lnTo>
                                <a:lnTo>
                                  <a:pt x="2651023" y="1827885"/>
                                </a:lnTo>
                                <a:lnTo>
                                  <a:pt x="2677109" y="1827885"/>
                                </a:lnTo>
                                <a:lnTo>
                                  <a:pt x="2677109" y="2055558"/>
                                </a:lnTo>
                                <a:lnTo>
                                  <a:pt x="2677109" y="2081593"/>
                                </a:lnTo>
                                <a:lnTo>
                                  <a:pt x="2354427" y="2081593"/>
                                </a:lnTo>
                                <a:lnTo>
                                  <a:pt x="2354427" y="2055558"/>
                                </a:lnTo>
                                <a:lnTo>
                                  <a:pt x="2351506" y="2055558"/>
                                </a:lnTo>
                                <a:lnTo>
                                  <a:pt x="2351506" y="2081593"/>
                                </a:lnTo>
                                <a:lnTo>
                                  <a:pt x="2028761" y="2081593"/>
                                </a:lnTo>
                                <a:lnTo>
                                  <a:pt x="2028761" y="2055558"/>
                                </a:lnTo>
                                <a:lnTo>
                                  <a:pt x="2025853" y="2055558"/>
                                </a:lnTo>
                                <a:lnTo>
                                  <a:pt x="2025853" y="2081593"/>
                                </a:lnTo>
                                <a:lnTo>
                                  <a:pt x="1703171" y="2081593"/>
                                </a:lnTo>
                                <a:lnTo>
                                  <a:pt x="1703171" y="2055558"/>
                                </a:lnTo>
                                <a:lnTo>
                                  <a:pt x="1700250" y="2055558"/>
                                </a:lnTo>
                                <a:lnTo>
                                  <a:pt x="1700250" y="2081593"/>
                                </a:lnTo>
                                <a:lnTo>
                                  <a:pt x="1377569" y="2081593"/>
                                </a:lnTo>
                                <a:lnTo>
                                  <a:pt x="1377569" y="2055558"/>
                                </a:lnTo>
                                <a:lnTo>
                                  <a:pt x="1374648" y="2055558"/>
                                </a:lnTo>
                                <a:lnTo>
                                  <a:pt x="1374648" y="2081593"/>
                                </a:lnTo>
                                <a:lnTo>
                                  <a:pt x="1051966" y="2081593"/>
                                </a:lnTo>
                                <a:lnTo>
                                  <a:pt x="1051966" y="2055558"/>
                                </a:lnTo>
                                <a:lnTo>
                                  <a:pt x="1049058" y="2055558"/>
                                </a:lnTo>
                                <a:lnTo>
                                  <a:pt x="1049058" y="2081593"/>
                                </a:lnTo>
                                <a:lnTo>
                                  <a:pt x="726313" y="2081593"/>
                                </a:lnTo>
                                <a:lnTo>
                                  <a:pt x="726313" y="2055558"/>
                                </a:lnTo>
                                <a:lnTo>
                                  <a:pt x="723392" y="2055558"/>
                                </a:lnTo>
                                <a:lnTo>
                                  <a:pt x="723392" y="2081593"/>
                                </a:lnTo>
                                <a:lnTo>
                                  <a:pt x="400710" y="2081593"/>
                                </a:lnTo>
                                <a:lnTo>
                                  <a:pt x="400710" y="2055558"/>
                                </a:lnTo>
                                <a:lnTo>
                                  <a:pt x="397789" y="2055558"/>
                                </a:lnTo>
                                <a:lnTo>
                                  <a:pt x="397789" y="2081593"/>
                                </a:lnTo>
                                <a:lnTo>
                                  <a:pt x="75107" y="2081593"/>
                                </a:lnTo>
                                <a:lnTo>
                                  <a:pt x="75107" y="2055558"/>
                                </a:lnTo>
                                <a:lnTo>
                                  <a:pt x="75107" y="1314653"/>
                                </a:lnTo>
                                <a:lnTo>
                                  <a:pt x="101168" y="1314653"/>
                                </a:lnTo>
                                <a:lnTo>
                                  <a:pt x="101168" y="1311732"/>
                                </a:lnTo>
                                <a:lnTo>
                                  <a:pt x="75107" y="1311732"/>
                                </a:lnTo>
                                <a:lnTo>
                                  <a:pt x="75107" y="801408"/>
                                </a:lnTo>
                                <a:lnTo>
                                  <a:pt x="101168" y="801408"/>
                                </a:lnTo>
                                <a:lnTo>
                                  <a:pt x="101168" y="798499"/>
                                </a:lnTo>
                                <a:lnTo>
                                  <a:pt x="75107" y="798499"/>
                                </a:lnTo>
                                <a:lnTo>
                                  <a:pt x="75107" y="544791"/>
                                </a:lnTo>
                                <a:lnTo>
                                  <a:pt x="101168" y="544791"/>
                                </a:lnTo>
                                <a:lnTo>
                                  <a:pt x="101168" y="541870"/>
                                </a:lnTo>
                                <a:lnTo>
                                  <a:pt x="75107" y="541870"/>
                                </a:lnTo>
                                <a:lnTo>
                                  <a:pt x="75107" y="288175"/>
                                </a:lnTo>
                                <a:lnTo>
                                  <a:pt x="101168" y="288175"/>
                                </a:lnTo>
                                <a:lnTo>
                                  <a:pt x="101168" y="285254"/>
                                </a:lnTo>
                                <a:lnTo>
                                  <a:pt x="75107" y="285254"/>
                                </a:lnTo>
                                <a:lnTo>
                                  <a:pt x="75107" y="57619"/>
                                </a:lnTo>
                                <a:lnTo>
                                  <a:pt x="75107" y="31559"/>
                                </a:lnTo>
                                <a:lnTo>
                                  <a:pt x="101168" y="31559"/>
                                </a:lnTo>
                                <a:lnTo>
                                  <a:pt x="397789" y="31559"/>
                                </a:lnTo>
                                <a:lnTo>
                                  <a:pt x="397789" y="57619"/>
                                </a:lnTo>
                                <a:lnTo>
                                  <a:pt x="400710" y="57619"/>
                                </a:lnTo>
                                <a:lnTo>
                                  <a:pt x="400710" y="31559"/>
                                </a:lnTo>
                                <a:lnTo>
                                  <a:pt x="723392" y="31559"/>
                                </a:lnTo>
                                <a:lnTo>
                                  <a:pt x="723392" y="57619"/>
                                </a:lnTo>
                                <a:lnTo>
                                  <a:pt x="726313" y="57619"/>
                                </a:lnTo>
                                <a:lnTo>
                                  <a:pt x="726313" y="31559"/>
                                </a:lnTo>
                                <a:lnTo>
                                  <a:pt x="1049058" y="31559"/>
                                </a:lnTo>
                                <a:lnTo>
                                  <a:pt x="1049058" y="57619"/>
                                </a:lnTo>
                                <a:lnTo>
                                  <a:pt x="1051966" y="57619"/>
                                </a:lnTo>
                                <a:lnTo>
                                  <a:pt x="1051966" y="31559"/>
                                </a:lnTo>
                                <a:lnTo>
                                  <a:pt x="1374648" y="31559"/>
                                </a:lnTo>
                                <a:lnTo>
                                  <a:pt x="1374648" y="57619"/>
                                </a:lnTo>
                                <a:lnTo>
                                  <a:pt x="1377569" y="57619"/>
                                </a:lnTo>
                                <a:lnTo>
                                  <a:pt x="1377569" y="31559"/>
                                </a:lnTo>
                                <a:lnTo>
                                  <a:pt x="1700250" y="31559"/>
                                </a:lnTo>
                                <a:lnTo>
                                  <a:pt x="1700250" y="57619"/>
                                </a:lnTo>
                                <a:lnTo>
                                  <a:pt x="1703171" y="57619"/>
                                </a:lnTo>
                                <a:lnTo>
                                  <a:pt x="1703171" y="31559"/>
                                </a:lnTo>
                                <a:lnTo>
                                  <a:pt x="2025853" y="31559"/>
                                </a:lnTo>
                                <a:lnTo>
                                  <a:pt x="2025853" y="57619"/>
                                </a:lnTo>
                                <a:lnTo>
                                  <a:pt x="2028761" y="57619"/>
                                </a:lnTo>
                                <a:lnTo>
                                  <a:pt x="2028761" y="31559"/>
                                </a:lnTo>
                                <a:lnTo>
                                  <a:pt x="2351506" y="31559"/>
                                </a:lnTo>
                                <a:lnTo>
                                  <a:pt x="2351506" y="57619"/>
                                </a:lnTo>
                                <a:lnTo>
                                  <a:pt x="2354427" y="57619"/>
                                </a:lnTo>
                                <a:lnTo>
                                  <a:pt x="2354427" y="31559"/>
                                </a:lnTo>
                                <a:lnTo>
                                  <a:pt x="2651023" y="31559"/>
                                </a:lnTo>
                                <a:lnTo>
                                  <a:pt x="2677109" y="31559"/>
                                </a:lnTo>
                                <a:lnTo>
                                  <a:pt x="2677109" y="28638"/>
                                </a:lnTo>
                                <a:lnTo>
                                  <a:pt x="2651023" y="28638"/>
                                </a:lnTo>
                                <a:lnTo>
                                  <a:pt x="101168" y="28638"/>
                                </a:lnTo>
                                <a:lnTo>
                                  <a:pt x="73660" y="28638"/>
                                </a:lnTo>
                                <a:lnTo>
                                  <a:pt x="72199" y="28651"/>
                                </a:lnTo>
                                <a:lnTo>
                                  <a:pt x="72199" y="30124"/>
                                </a:lnTo>
                                <a:lnTo>
                                  <a:pt x="72199" y="57619"/>
                                </a:lnTo>
                                <a:lnTo>
                                  <a:pt x="72199" y="2055558"/>
                                </a:lnTo>
                                <a:lnTo>
                                  <a:pt x="72199" y="2083054"/>
                                </a:lnTo>
                                <a:lnTo>
                                  <a:pt x="73660" y="2083054"/>
                                </a:lnTo>
                                <a:lnTo>
                                  <a:pt x="73660" y="2084514"/>
                                </a:lnTo>
                                <a:lnTo>
                                  <a:pt x="2680017" y="2084514"/>
                                </a:lnTo>
                                <a:lnTo>
                                  <a:pt x="2680017" y="2083054"/>
                                </a:lnTo>
                                <a:lnTo>
                                  <a:pt x="2680017" y="2081593"/>
                                </a:lnTo>
                                <a:lnTo>
                                  <a:pt x="2680017" y="28651"/>
                                </a:lnTo>
                                <a:close/>
                              </a:path>
                              <a:path w="2720975" h="2199640">
                                <a:moveTo>
                                  <a:pt x="2720632" y="2157933"/>
                                </a:moveTo>
                                <a:lnTo>
                                  <a:pt x="2718358" y="2150059"/>
                                </a:lnTo>
                                <a:lnTo>
                                  <a:pt x="2711996" y="2141956"/>
                                </a:lnTo>
                                <a:lnTo>
                                  <a:pt x="2711996" y="2159089"/>
                                </a:lnTo>
                                <a:lnTo>
                                  <a:pt x="2711996" y="2175167"/>
                                </a:lnTo>
                                <a:lnTo>
                                  <a:pt x="2711297" y="2182317"/>
                                </a:lnTo>
                                <a:lnTo>
                                  <a:pt x="2709240" y="2190127"/>
                                </a:lnTo>
                                <a:lnTo>
                                  <a:pt x="2709151" y="2190470"/>
                                </a:lnTo>
                                <a:lnTo>
                                  <a:pt x="2709075" y="2190750"/>
                                </a:lnTo>
                                <a:lnTo>
                                  <a:pt x="2707729" y="2193137"/>
                                </a:lnTo>
                                <a:lnTo>
                                  <a:pt x="2704350" y="2195995"/>
                                </a:lnTo>
                                <a:lnTo>
                                  <a:pt x="2702661" y="2196719"/>
                                </a:lnTo>
                                <a:lnTo>
                                  <a:pt x="2697759" y="2196719"/>
                                </a:lnTo>
                                <a:lnTo>
                                  <a:pt x="2695244" y="2194522"/>
                                </a:lnTo>
                                <a:lnTo>
                                  <a:pt x="2693555" y="2190127"/>
                                </a:lnTo>
                                <a:lnTo>
                                  <a:pt x="2691511" y="2184908"/>
                                </a:lnTo>
                                <a:lnTo>
                                  <a:pt x="2690520" y="2178164"/>
                                </a:lnTo>
                                <a:lnTo>
                                  <a:pt x="2690520" y="2164804"/>
                                </a:lnTo>
                                <a:lnTo>
                                  <a:pt x="2699334" y="2140140"/>
                                </a:lnTo>
                                <a:lnTo>
                                  <a:pt x="2703068" y="2140140"/>
                                </a:lnTo>
                                <a:lnTo>
                                  <a:pt x="2704528" y="2140623"/>
                                </a:lnTo>
                                <a:lnTo>
                                  <a:pt x="2705747" y="2141601"/>
                                </a:lnTo>
                                <a:lnTo>
                                  <a:pt x="2707436" y="2143010"/>
                                </a:lnTo>
                                <a:lnTo>
                                  <a:pt x="2708706" y="2145284"/>
                                </a:lnTo>
                                <a:lnTo>
                                  <a:pt x="2708783" y="2145411"/>
                                </a:lnTo>
                                <a:lnTo>
                                  <a:pt x="2711234" y="2153374"/>
                                </a:lnTo>
                                <a:lnTo>
                                  <a:pt x="2711996" y="2159089"/>
                                </a:lnTo>
                                <a:lnTo>
                                  <a:pt x="2711996" y="2141956"/>
                                </a:lnTo>
                                <a:lnTo>
                                  <a:pt x="2710573" y="2140140"/>
                                </a:lnTo>
                                <a:lnTo>
                                  <a:pt x="2710129" y="2139556"/>
                                </a:lnTo>
                                <a:lnTo>
                                  <a:pt x="2705989" y="2137219"/>
                                </a:lnTo>
                                <a:lnTo>
                                  <a:pt x="2698572" y="2137219"/>
                                </a:lnTo>
                                <a:lnTo>
                                  <a:pt x="2695829" y="2138184"/>
                                </a:lnTo>
                                <a:lnTo>
                                  <a:pt x="2681833" y="2161959"/>
                                </a:lnTo>
                                <a:lnTo>
                                  <a:pt x="2681833" y="2176818"/>
                                </a:lnTo>
                                <a:lnTo>
                                  <a:pt x="2683459" y="2183676"/>
                                </a:lnTo>
                                <a:lnTo>
                                  <a:pt x="2690393" y="2195995"/>
                                </a:lnTo>
                                <a:lnTo>
                                  <a:pt x="2690469" y="2196122"/>
                                </a:lnTo>
                                <a:lnTo>
                                  <a:pt x="2695244" y="2199500"/>
                                </a:lnTo>
                                <a:lnTo>
                                  <a:pt x="2703830" y="2199500"/>
                                </a:lnTo>
                                <a:lnTo>
                                  <a:pt x="2706865" y="2198408"/>
                                </a:lnTo>
                                <a:lnTo>
                                  <a:pt x="2709227" y="2196719"/>
                                </a:lnTo>
                                <a:lnTo>
                                  <a:pt x="2713037" y="2194014"/>
                                </a:lnTo>
                                <a:lnTo>
                                  <a:pt x="2715615" y="2190470"/>
                                </a:lnTo>
                                <a:lnTo>
                                  <a:pt x="2717647" y="2185606"/>
                                </a:lnTo>
                                <a:lnTo>
                                  <a:pt x="2719641" y="2180742"/>
                                </a:lnTo>
                                <a:lnTo>
                                  <a:pt x="2720568" y="2175167"/>
                                </a:lnTo>
                                <a:lnTo>
                                  <a:pt x="2720632" y="2157933"/>
                                </a:lnTo>
                                <a:close/>
                              </a:path>
                            </a:pathLst>
                          </a:custGeom>
                          <a:solidFill>
                            <a:srgbClr val="252525"/>
                          </a:solidFill>
                        </wps:spPr>
                        <wps:bodyPr wrap="square" lIns="0" tIns="0" rIns="0" bIns="0" rtlCol="0">
                          <a:prstTxWarp prst="textNoShape">
                            <a:avLst/>
                          </a:prstTxWarp>
                          <a:noAutofit/>
                        </wps:bodyPr>
                      </wps:wsp>
                      <pic:pic xmlns:pic="http://schemas.openxmlformats.org/drawingml/2006/picture">
                        <pic:nvPicPr>
                          <pic:cNvPr id="576" name="Image 576"/>
                          <pic:cNvPicPr/>
                        </pic:nvPicPr>
                        <pic:blipFill>
                          <a:blip r:embed="rId182" cstate="print"/>
                          <a:stretch>
                            <a:fillRect/>
                          </a:stretch>
                        </pic:blipFill>
                        <pic:spPr>
                          <a:xfrm>
                            <a:off x="0" y="612793"/>
                            <a:ext cx="212266" cy="988156"/>
                          </a:xfrm>
                          <a:prstGeom prst="rect">
                            <a:avLst/>
                          </a:prstGeom>
                        </pic:spPr>
                      </pic:pic>
                      <pic:pic xmlns:pic="http://schemas.openxmlformats.org/drawingml/2006/picture">
                        <pic:nvPicPr>
                          <pic:cNvPr id="577" name="Image 577"/>
                          <pic:cNvPicPr/>
                        </pic:nvPicPr>
                        <pic:blipFill>
                          <a:blip r:embed="rId183" cstate="print"/>
                          <a:stretch>
                            <a:fillRect/>
                          </a:stretch>
                        </pic:blipFill>
                        <pic:spPr>
                          <a:xfrm>
                            <a:off x="111010" y="83342"/>
                            <a:ext cx="2680348" cy="2031883"/>
                          </a:xfrm>
                          <a:prstGeom prst="rect">
                            <a:avLst/>
                          </a:prstGeom>
                        </pic:spPr>
                      </pic:pic>
                    </wpg:wgp>
                  </a:graphicData>
                </a:graphic>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A1AD5CA" id="Group 573" o:spid="_x0000_s1026" style="position:absolute;margin-left:192.15pt;margin-top:22.55pt;width:223pt;height:173.2pt;z-index:-251541504;mso-wrap-distance-left:0;mso-wrap-distance-right:0;mso-position-horizontal-relative:page" coordsize="28321,219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">
                <v:shape id="Graphic 574" o:spid="_x0000_s1027" style="position:absolute;left:1847;top:300;width:26054;height:20530;visibility:visible;mso-wrap-style:square;v-text-anchor:top" coordsize="2605405,205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" path="m,2052954l,em325599,2052954l325599,em651256,2052954l651256,em976855,2052954l976855,em1302454,2052954l1302454,em1628053,2052954l1628053,em1953710,2052954l1953710,em2279309,2052954l2279309,em2604909,2052954l2604908,em2604909,2052954l,2052954em2604908,1796336l,1796336em2604908,1539711l,1539711em2604908,1283093l,1283093em2604908,1026474l,1026474em2604908,769855l,769855em2604908,513237l,513237em2604908,256618l,256618em2604908,l,e" filled="f" strokecolor="#252525" strokeweight=".081mm">
                  <v:path arrowok="t"/>
                </v:shape>
                <v:shape id="Graphic 575" o:spid="_x0000_s1028" style="position:absolute;left:1110;width:27210;height:21996;visibility:visible;mso-wrap-style:square;v-text-anchor:top" coordsize="2720975,2199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" path="m34417,1320825r-940,-3150l29705,1312316r-2794,-2096l23228,1308760r5486,-4610l31457,1299603r,-6997l30480,1290091r-4509,-5423l22275,1283093r-8699,l10325,1284198r-5220,4382l2946,1291666r-1715,4089l2692,1296454r3073,-4903l9575,1289100r7417,l19354,1290040r3810,3734l24117,1296212r,5372l10388,1313192r,1334l14109,1314526r2261,470l27863,1327416r,5550l26758,1335697r-4457,4673l19685,1341539r-4242,l14274,1341361r-1778,-521l11277,1340307r-4673,-2388l4584,1337398r-1714,l2032,1337741r-1385,1283l304,1339786r,1981l1028,1342872r2921,1981l6705,1345387r12218,l25158,1342872r7608,-8750l34417,1329639r,-8814xem35979,771080r-21514,l2959,794410r5550,178l12890,795350r7315,3086l23418,800823r4661,6300l29248,810514r,7340l27940,821067r-5220,5195l19685,827595r-5728,l11722,826846,7137,823696r-1143,-470l965,825436r,2273l1790,829056r3264,2451l7683,832142r7163,l35001,812673r,-8573l33032,799376r-8496,-8636l18338,787819r-7810,-1169l14465,778611r18059,l35979,771080xem36715,43624l35598,40474,31673,35166,30480,34074r,14452l30480,53187r-953,2223l27609,57213r-1917,1753l23139,59905r-6401,l14084,58737,9931,54190,8915,51206r-25,-6706l9385,42291r89,-407l11811,37033r1841,-2274l16103,32664r6376,5067l26746,41884r2057,3023l29921,46609r559,1917l30480,34074,28943,32664r-699,-648l23050,28003r2794,-1753l28092,24853r3315,-2743l34594,17437r800,-2274l35306,9398,33921,6540,29464,2565r-432,-381l29032,15163r-394,1689l26746,20586r-2235,2515l20967,26250,13716,20243,12268,18846,11201,17437,9588,14351,9194,12839r,-3911l10058,7061r470,-521l12026,5194,13919,3441r2451,-876l22390,2565r6642,12598l29032,2184r-877,-787l28371,1397,24130,,14300,,10299,1397,7289,4203,4292,7061,2781,10388r13,6464l14020,31026,9652,34175,6578,37033,3009,42291r-749,2209l2235,51206r800,1981l3492,54190r5613,6287l13550,62293r10910,l36715,51206r,-7582xem37909,257848r-32169,l,272072r1282,470l2781,269684r1994,-2095l8674,265480r2375,-406l30873,265074,12954,319087r4965,l37909,259537r,-1689xem38442,549109r-1498,-4254l32969,540473r-2045,-2209l30568,538099r,15913l30467,563867r-902,3149l27546,569404r-2032,2451l23228,573024r-4725,l8928,556691r,-5308l9080,549630r114,-1460l9550,545553r89,-698l9728,544207r7874,-3734l22796,540473r2769,1817l29565,549630r1003,4382l30568,538099r-3200,-1524l18986,536575r-4254,1447l10490,540943r1054,-4026l37249,514870r,-1625l31521,513245r-3404,635l520,545553r,13767l3327,566140r5601,5309l11798,574192r3480,1333l25400,575525r4826,-2501l36931,563867r1511,-4547l38442,549109xem92392,2157933r-2286,-7874l85521,2144255r-1803,-2311l83718,2159089r,16078l83032,2182317r-2070,7810l80873,2190470r-76,280l79489,2193137r-3416,2858l74422,2196719r-4928,l66992,2194522r-1689,-4395l63271,2184908r-1016,-6744l62255,2164804r8826,-24664l74803,2140140r1460,483l77482,2141601r1677,1409l80454,2145284r76,127l83007,2153374r711,5715l83718,2141944r-1397,-1804l81864,2139556r-4128,-2337l70307,2137219r-2743,965l64846,2140140r-3366,2375l58737,2146198r-4127,9868l53581,2161959r,14859l55181,2183676r6960,12319l62204,2196122r4763,3378l75590,2199500r2997,-1092l80975,2196719r3835,-2705l87376,2190470r4013,-9728l92329,2175167r63,-17234xem415239,2138464r-21463,l382219,2161768r5600,203l392188,2162746r7303,3035l402691,2168207r4674,6274l408533,2177872r,7379l407250,2188426r-5257,5219l398957,2194953r-5715,l391033,2194179r-4611,-3112l385254,2190597r-5016,2197l380238,2195093r812,1346l384314,2198890r2629,610l394119,2199500r20193,-19444l414312,2171471r-1994,-4724l403809,2158085r-6185,-2908l389801,2154021r3975,-8039l411797,2145982r3442,-7518xem712431,2196808r-2273,l707974,2196503r-1715,-851l705688,2195068r-305,-724l705129,2193620r-114,-292l704913,2144331r-13,-7112l703440,2137219r-14643,7112l689495,2145703r1931,-902l692937,2144331r1867,l695452,2144560r584,444l696556,2145449r356,686l697433,2148319r,45301l697077,2194344r-292,724l696214,2195652r-826,419l694512,2196503r-2235,305l689851,2196808r,1638l712431,2198446r,-1638xem766978,2157933r-2273,-7874l760095,2144255r-1817,-2350l758278,2159089r,16078l757580,2182317r-2057,7810l755434,2190470r-64,280l754087,2193137r-1752,1435l750646,2195995r-1639,724l744042,2196719r-2439,-2147l741349,2194014r-1447,-3887l737857,2184908r-1042,-6744l736815,2164804r8865,-24664l749350,2140140r1461,483l752043,2141601r1689,1409l755053,2145284r76,127l757580,2153374r698,5715l758278,2141905r-1358,-1765l756475,2139556r-4140,-2337l744867,2137219r-2743,965l739432,2140140r-3379,2375l733310,2146198r-2044,4928l729170,2156066r-991,5893l728179,2176818r1575,6858l736688,2195995r178,216l741540,2199500r8636,l763943,2185606r2044,-4864l766914,2175167r64,-17234xem1038085,2196808r-2324,l1033576,2196503r-3060,-52172l1030503,2137219r-1461,l1014450,2144331r521,1118l1015098,2145703r1930,-902l1018540,2144331r1866,l1021054,2144560r572,444l1022159,2145449r406,686l1022743,2147087r292,1232l1023213,2151126r,40348l1023061,2193328r-26,292l1022680,2194344r-292,724l1021803,2195652r-1625,851l1017866,2196808r-2362,l1015504,2198446r22581,l1038085,2196808xem1089837,2138464r-21539,l1056817,2161768r5538,203l1066723,2162746r7354,3035l1077290,2168207r4661,6274l1083119,2177872r,7379l1081786,2188426r-2617,2641l1076591,2193645r-3035,1308l1067841,2194953r-2273,-774l1063345,2192642r-1346,-965l1061008,2191067r-1092,-444l1056982,2190623r-457,177l1055814,2191435r-635,623l1054963,2192515r-63,127l1054823,2195093r826,1346l1058913,2198890r2629,610l1068717,2199500r13361,-6985l1084059,2190623r1511,-2197l1088199,2182977r635,-2921l1088834,2171471r-1918,-4724l1082954,2162746r-4559,-4661l1072210,2155177r-7811,-1156l1068298,2145982r18098,l1089837,2138464xem1370977,2186889r-1638,l1368590,2188222r-940,1029l1366456,2190115r-851,571l1364437,2191169r-3201,584l1340815,2191753r1803,-1638l1347228,2185276r12256,-13360l1362989,2166861r3607,-7823l1367294,2156002r,-7289l1365745,2145207r-76,-177l1364576,2143988r-5448,-5207l1355102,2137219r-9449,l1341589,2138781r166,l1338770,2141601r-3035,2921l1333817,2148713r-584,4521l1333119,2154161r1625,l1335849,2150834r1753,-2540l1342275,2144852r2616,-864l1351140,2143988r2743,1219l1358544,2150110r1168,3124l1359712,2162022r-28346,34786l1331366,2198446r35408,l1369212,2191753r1765,-4864xem1418170,2157933r-2273,-7874l1409534,2141944r,17145l1409534,2175167r-698,7150l1406779,2190127r-89,343l1406626,2190750r-1346,2387l1401902,2195995r-1702,724l1395298,2196719r-2502,-2197l1391107,2190127r-2045,-5219l1388071,2178164r,-13360l1396873,2140140r3733,l1402067,2140623r1232,978l1404924,2143010r1334,2274l1406334,2145411r2451,7963l1409534,2159089r,-17145l1408125,2140140r-457,-584l1403527,2137219r-7404,l1379372,2161959r,14859l1381010,2183676r6934,12319l1388008,2196122r4788,3378l1401368,2199500r3036,-1092l1406779,2196719r3810,-2705l1413154,2190470r2045,-4864l1417180,2180742r940,-5575l1418170,2157933xem1696580,2186889r-1638,l1694180,2188222r-877,1029l1691208,2190686r-1169,483l1686839,2191753r-20422,l1668221,2190115r4610,-4839l1685086,2171916r3493,-5055l1692198,2159038r699,-3036l1692897,2148713r-1550,-3506l1691271,2145030r-1092,-1042l1687995,2141905r-3201,-3124l1680705,2137219r-9449,l1667192,2138781r165,l1664373,2141601r-3036,2921l1659470,2148713r-762,5448l1660347,2154161r1105,-3327l1663204,2148294r4661,-3442l1670558,2143988r6184,l1679536,2145207r4674,4903l1685378,2153234r,8788l1656956,2196808r,1638l1692376,2198446r2426,-6693l1696580,2186889xem1741093,2138464r-21526,l1708073,2161768r5538,203l1717979,2162746r7303,3035l1728482,2168207r4674,6274l1734324,2177872r,7379l1733042,2188426r-5258,5219l1724748,2194953r-5715,l1716824,2194179r-3620,-2502l1712214,2191067r-6135,4026l1706905,2196439r3264,2451l1712798,2199500r7112,l1740103,2180056r,-8585l1738109,2166747r-8458,-8662l1723415,2155177r-7823,-1156l1719567,2145982r18021,l1741093,2138464xem2018436,2174951r-826,-2820l2017509,2171801r-1905,-2654l2013712,2166429r-2794,-2070l2007235,2162924r5486,-4661l2015464,2153742r,-7011l2014474,2144242r-826,-1003l2009978,2138781r-3671,-1562l1997608,2137219r-12370,12649l1986699,2150580r2997,-4750l1989797,2145677r3785,-2438l2000999,2143239r2464,1003l2005253,2146046r1931,1867l2008111,2150364r,5372l2007590,2157869r-2108,3899l2003793,2163432r-2388,1384l1999068,2166213r-2336,838l1994408,2167344r,1320l1998141,2168664r2274,483l2002574,2170112r2209,953l2006536,2172131r2223,2032l2009571,2175421r762,1651l2011375,2179282r533,2273l2011908,2187067r-1105,2756l2008517,2192159r-2210,2324l2003679,2195652r-4204,l1998306,2195487r-1104,-318l1996503,2194991r-1105,-508l1991779,2192578r-902,-419l1991029,2192159r-1701,-495l1986572,2191664r-508,203l1984667,2193163r-356,749l1984311,2195919r800,1104l1987981,2199005r2744,495l2002917,2199500r6248,-2477l2010359,2195652r6451,-7392l2018436,2183765r,-8814xem2069426,2157933r-2273,-7874l2062543,2144255r-1803,-2337l2060740,2159089r,16078l2060041,2182317r-2057,7810l2057895,2190470r-76,280l2056536,2193137r-1753,1435l2053094,2195995r-1638,724l2046503,2196719r-2451,-2147l2043798,2194014r-1435,-3887l2040318,2184908r-1054,-6744l2039264,2164804r8877,-24664l2051812,2140140r1460,483l2054491,2141601r1689,1409l2057514,2145284r76,127l2060041,2153374r699,5715l2060740,2141918r-1372,-1778l2058924,2139556r-4141,-2337l2047316,2137219r-2743,965l2041880,2140140r-3365,2375l2035771,2146198r-2044,4928l2031619,2156066r-991,5893l2030628,2176818r1575,6858l2039137,2195995r190,216l2043988,2199500r8636,l2066391,2185606r2045,-4864l2069376,2175167r50,-17234xem2344039,2174951r-839,-2820l2343112,2171801r-1855,-2654l2339314,2166429r-2743,-2070l2332837,2162924r5487,-4661l2341067,2153742r,-7011l2340127,2144242r-851,-1003l2338146,2141905r-2566,-3124l2331910,2137219r-8699,l2310841,2149868r1460,712l2315299,2145830r88,-153l2319185,2143239r7404,l2329053,2144242r1854,1804l2332774,2147913r1003,2451l2333777,2155736r-13779,11608l2319998,2168664r3733,l2326017,2169147r9906,7925l2336977,2179282r534,2273l2337511,2187067r-1118,2756l2331961,2194483r-2629,1169l2325078,2195652r-7697,-3074l2316213,2192045r-1232,-381l2312174,2191664r-520,203l2310257,2193163r-343,749l2309914,2195919r800,1104l2313584,2199005r2743,495l2328583,2199500r6185,-2477l2335961,2195652r6439,-7392l2344039,2183765r,-8814xem2392286,2138464r-21527,l2359266,2161768r5537,203l2369185,2162746r7353,3035l2379738,2168207r4674,6274l2385580,2177872r,7379l2384234,2188426r-2603,2641l2379040,2193645r-3035,1308l2370290,2194953r-2274,-774l2365794,2192642r-1334,-965l2363470,2191067r-1093,-444l2359431,2190623r-457,177l2358275,2191435r-647,623l2357412,2192515r-64,127l2357285,2195093r813,1346l2361361,2198890r2629,610l2371166,2199500r13360,-6985l2386507,2190623r1524,-2197l2390648,2182977r647,-2921l2391295,2171471r-1930,-4724l2385403,2162746r-4547,-4661l2374671,2155177r-7823,-1156l2370759,2145982r18085,l2392286,2138464xem2674074,2176322r-8052,l2666022,2146554r,-9335l2661120,2137219r-2452,3505l2658668,2146554r,29768l2637612,2176322r21056,-29768l2658668,2140724r-25374,36221l2633294,2182596r25374,l2658668,2198446r7354,l2666022,2182596r8052,l2674074,2176322xem2680017,28638r-1486,l2677109,28638r,2921l2677109,57619r,227635l2651023,285254r,2921l2677109,288175r,253695l2651023,541870r,2921l2677109,544791r,253708l2651023,798499r,2909l2677109,801408r,253708l2651023,1055116r,2908l2677109,1058024r,253708l2651023,1311732r,2921l2677109,1314653r,253695l2651023,1568348r,2921l2677109,1571269r,253708l2651023,1824977r,2908l2677109,1827885r,227673l2677109,2081593r-322682,l2354427,2055558r-2921,l2351506,2081593r-322745,l2028761,2055558r-2908,l2025853,2081593r-322682,l1703171,2055558r-2921,l1700250,2081593r-322681,l1377569,2055558r-2921,l1374648,2081593r-322682,l1051966,2055558r-2908,l1049058,2081593r-322745,l726313,2055558r-2921,l723392,2081593r-322682,l400710,2055558r-2921,l397789,2081593r-322682,l75107,2055558r,-740905l101168,1314653r,-2921l75107,1311732r,-510324l101168,801408r,-2909l75107,798499r,-253708l101168,544791r,-2921l75107,541870r,-253695l101168,288175r,-2921l75107,285254r,-227635l75107,31559r26061,l397789,31559r,26060l400710,57619r,-26060l723392,31559r,26060l726313,57619r,-26060l1049058,31559r,26060l1051966,57619r,-26060l1374648,31559r,26060l1377569,57619r,-26060l1700250,31559r,26060l1703171,57619r,-26060l2025853,31559r,26060l2028761,57619r,-26060l2351506,31559r,26060l2354427,57619r,-26060l2651023,31559r26086,l2677109,28638r-26086,l101168,28638r-27508,l72199,28651r,1473l72199,57619r,1997939l72199,2083054r1461,l73660,2084514r2606357,l2680017,2083054r,-1461l2680017,28651r,-13xem2720632,2157933r-2274,-7874l2711996,2141956r,17133l2711996,2175167r-699,7150l2709240,2190127r-89,343l2709075,2190750r-1346,2387l2704350,2195995r-1689,724l2697759,2196719r-2515,-2197l2693555,2190127r-2044,-5219l2690520,2178164r,-13360l2699334,2140140r3734,l2704528,2140623r1219,978l2707436,2143010r1270,2274l2708783,2145411r2451,7963l2711996,2159089r,-17133l2710573,2140140r-444,-584l2705989,2137219r-7417,l2695829,2138184r-13996,23775l2681833,2176818r1626,6858l2690393,2195995r76,127l2695244,2199500r8586,l2706865,2198408r2362,-1689l2713037,2194014r2578,-3544l2717647,2185606r1994,-4864l2720568,2175167r64,-17234xe" fillcolor="#252525" stroked="f">
                  <v:path arrowok="t"/>
                </v:shape>
                <v:shape id="Image 576" o:spid="_x0000_s1029" type="#_x0000_t75" style="position:absolute;top:6127;width:2122;height:98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">
                  <v:imagedata r:id="rId184" o:title=""/>
                </v:shape>
                <v:shape id="Image 577" o:spid="_x0000_s1030" type="#_x0000_t75" style="position:absolute;left:1110;top:833;width:26803;height:203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">
                  <v:imagedata r:id="rId185" o:title=""/>
                </v:shape>
                <w10:wrap type="topAndBottom" anchorx="page"/>
              </v:group>
            </w:pict>
          </mc:Fallback>
        </mc:AlternateContent>
      </w:r>
      <w:r w:rsidRPr="002D0C45">
        <w:rPr>
          <w:rFonts w:ascii="Sylfaen" w:hAnsi="Sylfaen"/>
          <w:noProof/>
          <w:sz w:val="22"/>
          <w:szCs w:val="22"/>
        </w:rPr>
        <w:drawing>
          <wp:anchor distT="0" distB="0" distL="0" distR="0" simplePos="0" relativeHeight="251776000" behindDoc="1" locked="0" layoutInCell="1" allowOverlap="1" wp14:anchorId="7EA70F1C" wp14:editId="69FB9DF4">
            <wp:simplePos x="0" y="0"/>
            <wp:positionH relativeFrom="page">
              <wp:posOffset>3803462</wp:posOffset>
            </wp:positionH>
            <wp:positionV relativeFrom="paragraph">
              <wp:posOffset>2537143</wp:posOffset>
            </wp:positionV>
            <wp:extent cx="239185" cy="85725"/>
            <wp:effectExtent l="0" t="0" r="0" b="0"/>
            <wp:wrapTopAndBottom/>
            <wp:docPr id="578" name="Image 5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8" name="Image 578"/>
                    <pic:cNvPicPr/>
                  </pic:nvPicPr>
                  <pic:blipFill>
                    <a:blip r:embed="rId186" cstate="print"/>
                    <a:stretch>
                      <a:fillRect/>
                    </a:stretch>
                  </pic:blipFill>
                  <pic:spPr>
                    <a:xfrm>
                      <a:off x="0" y="0"/>
                      <a:ext cx="239185" cy="85725"/>
                    </a:xfrm>
                    <a:prstGeom prst="rect">
                      <a:avLst/>
                    </a:prstGeom>
                  </pic:spPr>
                </pic:pic>
              </a:graphicData>
            </a:graphic>
          </wp:anchor>
        </w:drawing>
      </w:r>
    </w:p>
    <w:p w14:paraId="60E1D805" w14:textId="77777777" w:rsidR="004258F2" w:rsidRPr="002D0C45" w:rsidRDefault="004258F2" w:rsidP="004258F2">
      <w:pPr>
        <w:pStyle w:val="BodyText"/>
        <w:spacing w:before="10"/>
        <w:rPr>
          <w:rFonts w:ascii="Sylfaen" w:hAnsi="Sylfaen"/>
          <w:sz w:val="22"/>
          <w:szCs w:val="22"/>
          <w:lang w:val="ka-GE"/>
        </w:rPr>
      </w:pPr>
    </w:p>
    <w:p w14:paraId="53291F24" w14:textId="77777777" w:rsidR="004258F2" w:rsidRPr="002D0C45" w:rsidRDefault="004258F2" w:rsidP="004258F2">
      <w:pPr>
        <w:pStyle w:val="BodyText"/>
        <w:spacing w:before="11"/>
        <w:rPr>
          <w:rFonts w:ascii="Sylfaen" w:hAnsi="Sylfaen"/>
          <w:sz w:val="22"/>
          <w:szCs w:val="22"/>
          <w:lang w:val="ka-GE"/>
        </w:rPr>
      </w:pPr>
    </w:p>
    <w:p w14:paraId="6B9C946C" w14:textId="4CF3EB65" w:rsidR="004258F2" w:rsidRPr="002D0C45" w:rsidRDefault="004258F2" w:rsidP="004258F2">
      <w:pPr>
        <w:pStyle w:val="BodyText"/>
        <w:spacing w:before="0"/>
        <w:jc w:val="center"/>
        <w:rPr>
          <w:rFonts w:ascii="Sylfaen" w:hAnsi="Sylfaen"/>
          <w:sz w:val="22"/>
          <w:szCs w:val="22"/>
          <w:lang w:val="ka-GE"/>
        </w:rPr>
      </w:pPr>
      <w:r w:rsidRPr="002D0C45">
        <w:rPr>
          <w:rFonts w:ascii="Sylfaen" w:hAnsi="Sylfaen"/>
          <w:b/>
          <w:sz w:val="22"/>
          <w:szCs w:val="22"/>
          <w:lang w:val="ka-GE"/>
        </w:rPr>
        <w:t xml:space="preserve">სურათი </w:t>
      </w:r>
      <w:r w:rsidR="00586ECA">
        <w:rPr>
          <w:rFonts w:ascii="Sylfaen" w:hAnsi="Sylfaen"/>
          <w:b/>
          <w:sz w:val="22"/>
          <w:szCs w:val="22"/>
          <w:lang w:val="ka-GE"/>
        </w:rPr>
        <w:t>რ</w:t>
      </w:r>
      <w:r w:rsidRPr="002D0C45">
        <w:rPr>
          <w:rFonts w:ascii="Sylfaen" w:hAnsi="Sylfaen"/>
          <w:b/>
          <w:sz w:val="22"/>
          <w:szCs w:val="22"/>
          <w:lang w:val="ka-GE"/>
        </w:rPr>
        <w:t>.5.1.3: ახლო დიაპაზონში ორი პიკის მაგალითი.</w:t>
      </w:r>
    </w:p>
    <w:p w14:paraId="70F6E619" w14:textId="77777777" w:rsidR="004258F2" w:rsidRPr="002D0C45" w:rsidRDefault="004258F2" w:rsidP="004258F2">
      <w:pPr>
        <w:pStyle w:val="BodyText"/>
        <w:spacing w:before="0"/>
        <w:rPr>
          <w:rFonts w:ascii="Sylfaen" w:hAnsi="Sylfaen"/>
          <w:sz w:val="22"/>
          <w:szCs w:val="22"/>
          <w:lang w:val="ka-GE"/>
        </w:rPr>
      </w:pPr>
    </w:p>
    <w:p w14:paraId="4AE63874" w14:textId="1A5161EA" w:rsidR="004258F2" w:rsidRPr="002D0C45" w:rsidRDefault="004258F2" w:rsidP="004258F2">
      <w:pPr>
        <w:pStyle w:val="BodyText"/>
        <w:ind w:left="426" w:right="490"/>
        <w:jc w:val="both"/>
        <w:rPr>
          <w:rFonts w:asciiTheme="minorHAnsi" w:hAnsiTheme="minorHAnsi"/>
          <w:sz w:val="22"/>
          <w:szCs w:val="22"/>
          <w:lang w:val="ka-GE"/>
        </w:rPr>
      </w:pPr>
      <w:r w:rsidRPr="002D0C45">
        <w:rPr>
          <w:rFonts w:ascii="Sylfaen" w:hAnsi="Sylfaen"/>
          <w:sz w:val="22"/>
          <w:szCs w:val="22"/>
          <w:lang w:val="ka-GE"/>
        </w:rPr>
        <w:t>აღსანიშნავია</w:t>
      </w:r>
      <w:r w:rsidRPr="002D0C45">
        <w:rPr>
          <w:sz w:val="22"/>
          <w:szCs w:val="22"/>
          <w:lang w:val="ka-GE"/>
        </w:rPr>
        <w:t xml:space="preserve">, </w:t>
      </w:r>
      <w:r w:rsidRPr="002D0C45">
        <w:rPr>
          <w:rFonts w:ascii="Sylfaen" w:hAnsi="Sylfaen"/>
          <w:sz w:val="22"/>
          <w:szCs w:val="22"/>
          <w:lang w:val="ka-GE"/>
        </w:rPr>
        <w:t>რომ</w:t>
      </w:r>
      <w:r w:rsidRPr="002D0C45">
        <w:rPr>
          <w:sz w:val="22"/>
          <w:szCs w:val="22"/>
          <w:lang w:val="ka-GE"/>
        </w:rPr>
        <w:t xml:space="preserve"> </w:t>
      </w:r>
      <w:r w:rsidRPr="002D0C45">
        <w:rPr>
          <w:rFonts w:ascii="Sylfaen" w:hAnsi="Sylfaen"/>
          <w:sz w:val="22"/>
          <w:szCs w:val="22"/>
          <w:lang w:val="ka-GE"/>
        </w:rPr>
        <w:t>ფურიეს</w:t>
      </w:r>
      <w:r w:rsidRPr="002D0C45">
        <w:rPr>
          <w:sz w:val="22"/>
          <w:szCs w:val="22"/>
          <w:lang w:val="ka-GE"/>
        </w:rPr>
        <w:t xml:space="preserve"> </w:t>
      </w:r>
      <w:r w:rsidRPr="002D0C45">
        <w:rPr>
          <w:rFonts w:ascii="Sylfaen" w:hAnsi="Sylfaen"/>
          <w:sz w:val="22"/>
          <w:szCs w:val="22"/>
          <w:lang w:val="ka-GE"/>
        </w:rPr>
        <w:t>გადაცემის</w:t>
      </w:r>
      <w:r w:rsidRPr="002D0C45">
        <w:rPr>
          <w:sz w:val="22"/>
          <w:szCs w:val="22"/>
          <w:lang w:val="ka-GE"/>
        </w:rPr>
        <w:t xml:space="preserve"> </w:t>
      </w:r>
      <w:r w:rsidRPr="002D0C45">
        <w:rPr>
          <w:rFonts w:ascii="Sylfaen" w:hAnsi="Sylfaen"/>
          <w:sz w:val="22"/>
          <w:szCs w:val="22"/>
          <w:lang w:val="ka-GE"/>
        </w:rPr>
        <w:t>ფუნქცია</w:t>
      </w:r>
      <w:r w:rsidRPr="002D0C45">
        <w:rPr>
          <w:sz w:val="22"/>
          <w:szCs w:val="22"/>
          <w:lang w:val="ka-GE"/>
        </w:rPr>
        <w:t xml:space="preserve"> </w:t>
      </w:r>
      <w:r w:rsidRPr="002D0C45">
        <w:rPr>
          <w:rFonts w:ascii="Sylfaen" w:hAnsi="Sylfaen"/>
          <w:sz w:val="22"/>
          <w:szCs w:val="22"/>
          <w:lang w:val="ka-GE"/>
        </w:rPr>
        <w:t>აჩვენებს</w:t>
      </w:r>
      <w:r w:rsidRPr="002D0C45">
        <w:rPr>
          <w:sz w:val="22"/>
          <w:szCs w:val="22"/>
          <w:lang w:val="ka-GE"/>
        </w:rPr>
        <w:t xml:space="preserve"> </w:t>
      </w:r>
      <w:r w:rsidRPr="002D0C45">
        <w:rPr>
          <w:rFonts w:ascii="Sylfaen" w:hAnsi="Sylfaen"/>
          <w:sz w:val="22"/>
          <w:szCs w:val="22"/>
          <w:lang w:val="ka-GE"/>
        </w:rPr>
        <w:t>ტესტში</w:t>
      </w:r>
      <w:r w:rsidRPr="002D0C45">
        <w:rPr>
          <w:sz w:val="22"/>
          <w:szCs w:val="22"/>
          <w:lang w:val="ka-GE"/>
        </w:rPr>
        <w:t xml:space="preserve"> </w:t>
      </w:r>
      <w:r w:rsidRPr="002D0C45">
        <w:rPr>
          <w:rFonts w:ascii="Sylfaen" w:hAnsi="Sylfaen"/>
          <w:sz w:val="22"/>
          <w:szCs w:val="22"/>
          <w:lang w:val="ka-GE"/>
        </w:rPr>
        <w:t>ჩართული</w:t>
      </w:r>
      <w:r w:rsidRPr="002D0C45">
        <w:rPr>
          <w:sz w:val="22"/>
          <w:szCs w:val="22"/>
          <w:lang w:val="ka-GE"/>
        </w:rPr>
        <w:t xml:space="preserve"> </w:t>
      </w:r>
      <w:r w:rsidRPr="002D0C45">
        <w:rPr>
          <w:rFonts w:ascii="Sylfaen" w:hAnsi="Sylfaen"/>
          <w:sz w:val="22"/>
          <w:szCs w:val="22"/>
          <w:lang w:val="ka-GE"/>
        </w:rPr>
        <w:t>ყველა</w:t>
      </w:r>
      <w:r w:rsidRPr="002D0C45">
        <w:rPr>
          <w:sz w:val="22"/>
          <w:szCs w:val="22"/>
          <w:lang w:val="ka-GE"/>
        </w:rPr>
        <w:t xml:space="preserve"> </w:t>
      </w:r>
      <w:r w:rsidRPr="002D0C45">
        <w:rPr>
          <w:rFonts w:ascii="Sylfaen" w:hAnsi="Sylfaen"/>
          <w:sz w:val="22"/>
          <w:szCs w:val="22"/>
          <w:lang w:val="ka-GE"/>
        </w:rPr>
        <w:t>ელემენტის</w:t>
      </w:r>
      <w:r w:rsidRPr="002D0C45">
        <w:rPr>
          <w:sz w:val="22"/>
          <w:szCs w:val="22"/>
          <w:lang w:val="ka-GE"/>
        </w:rPr>
        <w:t xml:space="preserve"> </w:t>
      </w:r>
      <w:r w:rsidRPr="002D0C45">
        <w:rPr>
          <w:rFonts w:ascii="Sylfaen" w:hAnsi="Sylfaen"/>
          <w:sz w:val="22"/>
          <w:szCs w:val="22"/>
          <w:lang w:val="ka-GE"/>
        </w:rPr>
        <w:t>რეზონანსს</w:t>
      </w:r>
      <w:r w:rsidRPr="002D0C45">
        <w:rPr>
          <w:sz w:val="22"/>
          <w:szCs w:val="22"/>
          <w:lang w:val="ka-GE"/>
        </w:rPr>
        <w:t xml:space="preserve">, </w:t>
      </w:r>
      <w:r w:rsidRPr="002D0C45">
        <w:rPr>
          <w:rFonts w:ascii="Sylfaen" w:hAnsi="Sylfaen"/>
          <w:sz w:val="22"/>
          <w:szCs w:val="22"/>
          <w:lang w:val="ka-GE"/>
        </w:rPr>
        <w:t>მათ</w:t>
      </w:r>
      <w:r w:rsidRPr="002D0C45">
        <w:rPr>
          <w:sz w:val="22"/>
          <w:szCs w:val="22"/>
          <w:lang w:val="ka-GE"/>
        </w:rPr>
        <w:t xml:space="preserve"> </w:t>
      </w:r>
      <w:r w:rsidRPr="002D0C45">
        <w:rPr>
          <w:rFonts w:ascii="Sylfaen" w:hAnsi="Sylfaen"/>
          <w:sz w:val="22"/>
          <w:szCs w:val="22"/>
          <w:lang w:val="ka-GE"/>
        </w:rPr>
        <w:t>შორის</w:t>
      </w:r>
      <w:r w:rsidR="00D91CD9">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ტესტ</w:t>
      </w:r>
      <w:r w:rsidRPr="002D0C45">
        <w:rPr>
          <w:sz w:val="22"/>
          <w:szCs w:val="22"/>
          <w:lang w:val="ka-GE"/>
        </w:rPr>
        <w:t>-</w:t>
      </w:r>
      <w:r w:rsidRPr="002D0C45">
        <w:rPr>
          <w:rFonts w:ascii="Sylfaen" w:hAnsi="Sylfaen"/>
          <w:sz w:val="22"/>
          <w:szCs w:val="22"/>
          <w:lang w:val="ka-GE"/>
        </w:rPr>
        <w:t>მანქანის</w:t>
      </w:r>
      <w:r w:rsidRPr="002D0C45">
        <w:rPr>
          <w:sz w:val="22"/>
          <w:szCs w:val="22"/>
          <w:lang w:val="ka-GE"/>
        </w:rPr>
        <w:t xml:space="preserve">. </w:t>
      </w:r>
      <w:r w:rsidRPr="002D0C45">
        <w:rPr>
          <w:rFonts w:ascii="Sylfaen" w:hAnsi="Sylfaen"/>
          <w:sz w:val="22"/>
          <w:szCs w:val="22"/>
          <w:lang w:val="ka-GE"/>
        </w:rPr>
        <w:t>მაგალითად</w:t>
      </w:r>
      <w:r w:rsidRPr="002D0C45">
        <w:rPr>
          <w:sz w:val="22"/>
          <w:szCs w:val="22"/>
          <w:lang w:val="ka-GE"/>
        </w:rPr>
        <w:t xml:space="preserve">, </w:t>
      </w:r>
      <w:r w:rsidRPr="002D0C45">
        <w:rPr>
          <w:rFonts w:ascii="Sylfaen" w:hAnsi="Sylfaen"/>
          <w:sz w:val="22"/>
          <w:szCs w:val="22"/>
          <w:lang w:val="ka-GE"/>
        </w:rPr>
        <w:t>არც</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ისე</w:t>
      </w:r>
      <w:r w:rsidRPr="002D0C45">
        <w:rPr>
          <w:sz w:val="22"/>
          <w:szCs w:val="22"/>
          <w:lang w:val="ka-GE"/>
        </w:rPr>
        <w:t xml:space="preserve"> </w:t>
      </w:r>
      <w:r w:rsidRPr="002D0C45">
        <w:rPr>
          <w:rFonts w:ascii="Sylfaen" w:hAnsi="Sylfaen"/>
          <w:sz w:val="22"/>
          <w:szCs w:val="22"/>
          <w:lang w:val="ka-GE"/>
        </w:rPr>
        <w:t>იშვიათია</w:t>
      </w:r>
      <w:r w:rsidRPr="002D0C45">
        <w:rPr>
          <w:sz w:val="22"/>
          <w:szCs w:val="22"/>
          <w:lang w:val="ka-GE"/>
        </w:rPr>
        <w:t xml:space="preserve"> </w:t>
      </w:r>
      <w:r w:rsidRPr="002D0C45">
        <w:rPr>
          <w:rFonts w:ascii="Sylfaen" w:hAnsi="Sylfaen"/>
          <w:sz w:val="22"/>
          <w:szCs w:val="22"/>
          <w:lang w:val="ka-GE"/>
        </w:rPr>
        <w:t>ტესტ</w:t>
      </w:r>
      <w:r w:rsidRPr="002D0C45">
        <w:rPr>
          <w:sz w:val="22"/>
          <w:szCs w:val="22"/>
          <w:lang w:val="ka-GE"/>
        </w:rPr>
        <w:t>-</w:t>
      </w:r>
      <w:r w:rsidRPr="002D0C45">
        <w:rPr>
          <w:rFonts w:ascii="Sylfaen" w:hAnsi="Sylfaen"/>
          <w:sz w:val="22"/>
          <w:szCs w:val="22"/>
          <w:lang w:val="ka-GE"/>
        </w:rPr>
        <w:t>აპარატის</w:t>
      </w:r>
      <w:r w:rsidRPr="002D0C45">
        <w:rPr>
          <w:sz w:val="22"/>
          <w:szCs w:val="22"/>
          <w:lang w:val="ka-GE"/>
        </w:rPr>
        <w:t xml:space="preserve"> </w:t>
      </w:r>
      <w:r w:rsidRPr="002D0C45">
        <w:rPr>
          <w:rFonts w:ascii="Sylfaen" w:hAnsi="Sylfaen"/>
          <w:sz w:val="22"/>
          <w:szCs w:val="22"/>
          <w:lang w:val="ka-GE"/>
        </w:rPr>
        <w:t>ბუნებრივი</w:t>
      </w:r>
      <w:r w:rsidRPr="002D0C45">
        <w:rPr>
          <w:sz w:val="22"/>
          <w:szCs w:val="22"/>
          <w:lang w:val="ka-GE"/>
        </w:rPr>
        <w:t xml:space="preserve"> </w:t>
      </w:r>
      <w:r w:rsidRPr="002D0C45">
        <w:rPr>
          <w:rFonts w:ascii="Sylfaen" w:hAnsi="Sylfaen"/>
          <w:sz w:val="22"/>
          <w:szCs w:val="22"/>
          <w:lang w:val="ka-GE"/>
        </w:rPr>
        <w:t>სიხშირის</w:t>
      </w:r>
      <w:r w:rsidRPr="002D0C45">
        <w:rPr>
          <w:sz w:val="22"/>
          <w:szCs w:val="22"/>
          <w:lang w:val="ka-GE"/>
        </w:rPr>
        <w:t xml:space="preserve"> 20 </w:t>
      </w:r>
      <w:r w:rsidRPr="002D0C45">
        <w:rPr>
          <w:rFonts w:ascii="Sylfaen" w:hAnsi="Sylfaen"/>
          <w:sz w:val="22"/>
          <w:szCs w:val="22"/>
          <w:lang w:val="ka-GE"/>
        </w:rPr>
        <w:t>ჰც</w:t>
      </w:r>
      <w:r w:rsidRPr="002D0C45">
        <w:rPr>
          <w:sz w:val="22"/>
          <w:szCs w:val="22"/>
          <w:lang w:val="ka-GE"/>
        </w:rPr>
        <w:t>-</w:t>
      </w:r>
      <w:r w:rsidRPr="002D0C45">
        <w:rPr>
          <w:rFonts w:ascii="Sylfaen" w:hAnsi="Sylfaen"/>
          <w:sz w:val="22"/>
          <w:szCs w:val="22"/>
          <w:lang w:val="ka-GE"/>
        </w:rPr>
        <w:t>ზე</w:t>
      </w:r>
      <w:r w:rsidRPr="002D0C45">
        <w:rPr>
          <w:sz w:val="22"/>
          <w:szCs w:val="22"/>
          <w:lang w:val="ka-GE"/>
        </w:rPr>
        <w:t xml:space="preserve"> </w:t>
      </w:r>
      <w:r w:rsidRPr="002D0C45">
        <w:rPr>
          <w:rFonts w:ascii="Sylfaen" w:hAnsi="Sylfaen"/>
          <w:sz w:val="22"/>
          <w:szCs w:val="22"/>
          <w:lang w:val="ka-GE"/>
        </w:rPr>
        <w:t>ნაკლები</w:t>
      </w:r>
      <w:r w:rsidRPr="002D0C45">
        <w:rPr>
          <w:sz w:val="22"/>
          <w:szCs w:val="22"/>
          <w:lang w:val="ka-GE"/>
        </w:rPr>
        <w:t xml:space="preserve"> </w:t>
      </w:r>
      <w:r w:rsidRPr="002D0C45">
        <w:rPr>
          <w:rFonts w:ascii="Sylfaen" w:hAnsi="Sylfaen"/>
          <w:sz w:val="22"/>
          <w:szCs w:val="22"/>
          <w:lang w:val="ka-GE"/>
        </w:rPr>
        <w:t>აღმოჩენა</w:t>
      </w:r>
      <w:r w:rsidRPr="002D0C45">
        <w:rPr>
          <w:sz w:val="22"/>
          <w:szCs w:val="22"/>
          <w:lang w:val="ka-GE"/>
        </w:rPr>
        <w:t xml:space="preserve">, </w:t>
      </w:r>
      <w:r w:rsidRPr="002D0C45">
        <w:rPr>
          <w:rFonts w:ascii="Sylfaen" w:hAnsi="Sylfaen"/>
          <w:sz w:val="22"/>
          <w:szCs w:val="22"/>
          <w:lang w:val="ka-GE"/>
        </w:rPr>
        <w:t>თუმცა</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დამოკიდებულია</w:t>
      </w:r>
      <w:r w:rsidRPr="002D0C45">
        <w:rPr>
          <w:sz w:val="22"/>
          <w:szCs w:val="22"/>
          <w:lang w:val="ka-GE"/>
        </w:rPr>
        <w:t xml:space="preserve"> </w:t>
      </w:r>
      <w:r w:rsidRPr="002D0C45">
        <w:rPr>
          <w:rFonts w:ascii="Sylfaen" w:hAnsi="Sylfaen"/>
          <w:sz w:val="22"/>
          <w:szCs w:val="22"/>
          <w:lang w:val="ka-GE"/>
        </w:rPr>
        <w:t>ტესტ</w:t>
      </w:r>
      <w:r w:rsidRPr="002D0C45">
        <w:rPr>
          <w:sz w:val="22"/>
          <w:szCs w:val="22"/>
          <w:lang w:val="ka-GE"/>
        </w:rPr>
        <w:t>-</w:t>
      </w:r>
      <w:r w:rsidRPr="002D0C45">
        <w:rPr>
          <w:rFonts w:ascii="Sylfaen" w:hAnsi="Sylfaen"/>
          <w:sz w:val="22"/>
          <w:szCs w:val="22"/>
          <w:lang w:val="ka-GE"/>
        </w:rPr>
        <w:t>მანქანაზე</w:t>
      </w:r>
      <w:r w:rsidRPr="002D0C45">
        <w:rPr>
          <w:sz w:val="22"/>
          <w:szCs w:val="22"/>
          <w:lang w:val="ka-GE"/>
        </w:rPr>
        <w:t xml:space="preserve">. </w:t>
      </w:r>
      <w:r w:rsidRPr="002D0C45">
        <w:rPr>
          <w:rFonts w:ascii="Sylfaen" w:hAnsi="Sylfaen"/>
          <w:sz w:val="22"/>
          <w:szCs w:val="22"/>
          <w:lang w:val="ka-GE"/>
        </w:rPr>
        <w:t>ამ</w:t>
      </w:r>
      <w:r w:rsidRPr="002D0C45">
        <w:rPr>
          <w:sz w:val="22"/>
          <w:szCs w:val="22"/>
          <w:lang w:val="ka-GE"/>
        </w:rPr>
        <w:t xml:space="preserve"> </w:t>
      </w:r>
      <w:r w:rsidRPr="002D0C45">
        <w:rPr>
          <w:rFonts w:ascii="Sylfaen" w:hAnsi="Sylfaen"/>
          <w:sz w:val="22"/>
          <w:szCs w:val="22"/>
          <w:lang w:val="ka-GE"/>
        </w:rPr>
        <w:t>მიზეზით</w:t>
      </w:r>
      <w:r w:rsidRPr="002D0C45">
        <w:rPr>
          <w:sz w:val="22"/>
          <w:szCs w:val="22"/>
          <w:lang w:val="ka-GE"/>
        </w:rPr>
        <w:t xml:space="preserve">, </w:t>
      </w:r>
      <w:r w:rsidRPr="002D0C45">
        <w:rPr>
          <w:rFonts w:ascii="Sylfaen" w:hAnsi="Sylfaen"/>
          <w:sz w:val="22"/>
          <w:szCs w:val="22"/>
          <w:lang w:val="ka-GE"/>
        </w:rPr>
        <w:t>მკაცრად</w:t>
      </w:r>
      <w:r w:rsidRPr="002D0C45">
        <w:rPr>
          <w:sz w:val="22"/>
          <w:szCs w:val="22"/>
          <w:lang w:val="ka-GE"/>
        </w:rPr>
        <w:t xml:space="preserve"> </w:t>
      </w:r>
      <w:r w:rsidRPr="002D0C45">
        <w:rPr>
          <w:rFonts w:ascii="Sylfaen" w:hAnsi="Sylfaen"/>
          <w:sz w:val="22"/>
          <w:szCs w:val="22"/>
          <w:lang w:val="ka-GE"/>
        </w:rPr>
        <w:t>რეკომენდებულია</w:t>
      </w:r>
      <w:r w:rsidRPr="002D0C45">
        <w:rPr>
          <w:sz w:val="22"/>
          <w:szCs w:val="22"/>
          <w:lang w:val="ka-GE"/>
        </w:rPr>
        <w:t xml:space="preserve"> </w:t>
      </w:r>
      <w:r w:rsidRPr="002D0C45">
        <w:rPr>
          <w:rFonts w:ascii="Sylfaen" w:hAnsi="Sylfaen"/>
          <w:sz w:val="22"/>
          <w:szCs w:val="22"/>
          <w:lang w:val="ka-GE"/>
        </w:rPr>
        <w:t>გამომავალი</w:t>
      </w:r>
      <w:r w:rsidRPr="002D0C45">
        <w:rPr>
          <w:sz w:val="22"/>
          <w:szCs w:val="22"/>
          <w:lang w:val="ka-GE"/>
        </w:rPr>
        <w:t xml:space="preserve"> </w:t>
      </w:r>
      <w:r w:rsidRPr="002D0C45">
        <w:rPr>
          <w:rFonts w:ascii="Sylfaen" w:hAnsi="Sylfaen"/>
          <w:sz w:val="22"/>
          <w:szCs w:val="22"/>
          <w:lang w:val="ka-GE"/>
        </w:rPr>
        <w:t>სიგნალისთვის</w:t>
      </w:r>
      <w:r w:rsidRPr="002D0C45">
        <w:rPr>
          <w:sz w:val="22"/>
          <w:szCs w:val="22"/>
          <w:lang w:val="ka-GE"/>
        </w:rPr>
        <w:t xml:space="preserve"> </w:t>
      </w:r>
      <w:r w:rsidRPr="002D0C45">
        <w:rPr>
          <w:rFonts w:ascii="Sylfaen" w:hAnsi="Sylfaen"/>
          <w:sz w:val="22"/>
          <w:szCs w:val="22"/>
          <w:lang w:val="ka-GE"/>
        </w:rPr>
        <w:t>გადაცემის</w:t>
      </w:r>
      <w:r w:rsidRPr="002D0C45">
        <w:rPr>
          <w:sz w:val="22"/>
          <w:szCs w:val="22"/>
          <w:lang w:val="ka-GE"/>
        </w:rPr>
        <w:t xml:space="preserve"> </w:t>
      </w:r>
      <w:r w:rsidRPr="002D0C45">
        <w:rPr>
          <w:rFonts w:ascii="Sylfaen" w:hAnsi="Sylfaen"/>
          <w:sz w:val="22"/>
          <w:szCs w:val="22"/>
          <w:lang w:val="ka-GE"/>
        </w:rPr>
        <w:t>ფუნქციის</w:t>
      </w:r>
      <w:r w:rsidRPr="002D0C45">
        <w:rPr>
          <w:sz w:val="22"/>
          <w:szCs w:val="22"/>
          <w:lang w:val="ka-GE"/>
        </w:rPr>
        <w:t xml:space="preserve"> </w:t>
      </w:r>
      <w:r w:rsidRPr="002D0C45">
        <w:rPr>
          <w:rFonts w:ascii="Sylfaen" w:hAnsi="Sylfaen"/>
          <w:sz w:val="22"/>
          <w:szCs w:val="22"/>
          <w:lang w:val="ka-GE"/>
        </w:rPr>
        <w:t>ხელახლა</w:t>
      </w:r>
      <w:r w:rsidRPr="002D0C45">
        <w:rPr>
          <w:sz w:val="22"/>
          <w:szCs w:val="22"/>
          <w:lang w:val="ka-GE"/>
        </w:rPr>
        <w:t xml:space="preserve"> </w:t>
      </w:r>
      <w:r w:rsidRPr="002D0C45">
        <w:rPr>
          <w:rFonts w:ascii="Sylfaen" w:hAnsi="Sylfaen"/>
          <w:sz w:val="22"/>
          <w:szCs w:val="22"/>
          <w:lang w:val="ka-GE"/>
        </w:rPr>
        <w:t>შეფასება</w:t>
      </w:r>
      <w:r w:rsidRPr="002D0C45">
        <w:rPr>
          <w:sz w:val="22"/>
          <w:szCs w:val="22"/>
          <w:lang w:val="ka-GE"/>
        </w:rPr>
        <w:t xml:space="preserve">, </w:t>
      </w:r>
      <w:r w:rsidRPr="002D0C45">
        <w:rPr>
          <w:rFonts w:ascii="Sylfaen" w:hAnsi="Sylfaen"/>
          <w:sz w:val="22"/>
          <w:szCs w:val="22"/>
          <w:lang w:val="ka-GE"/>
        </w:rPr>
        <w:t>როდესაც</w:t>
      </w:r>
      <w:r w:rsidRPr="002D0C45">
        <w:rPr>
          <w:sz w:val="22"/>
          <w:szCs w:val="22"/>
          <w:lang w:val="ka-GE"/>
        </w:rPr>
        <w:t xml:space="preserve"> </w:t>
      </w:r>
      <w:r w:rsidRPr="002D0C45">
        <w:rPr>
          <w:rFonts w:ascii="Sylfaen" w:hAnsi="Sylfaen"/>
          <w:sz w:val="22"/>
          <w:szCs w:val="22"/>
          <w:lang w:val="ka-GE"/>
        </w:rPr>
        <w:t>აქტივატორები</w:t>
      </w:r>
      <w:r w:rsidRPr="002D0C45">
        <w:rPr>
          <w:sz w:val="22"/>
          <w:szCs w:val="22"/>
          <w:lang w:val="ka-GE"/>
        </w:rPr>
        <w:t xml:space="preserve"> </w:t>
      </w:r>
      <w:r w:rsidRPr="002D0C45">
        <w:rPr>
          <w:rFonts w:ascii="Sylfaen" w:hAnsi="Sylfaen"/>
          <w:sz w:val="22"/>
          <w:szCs w:val="22"/>
          <w:lang w:val="ka-GE"/>
        </w:rPr>
        <w:t>გაჩერებულია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ტესტ</w:t>
      </w:r>
      <w:r w:rsidRPr="002D0C45">
        <w:rPr>
          <w:sz w:val="22"/>
          <w:szCs w:val="22"/>
          <w:lang w:val="ka-GE"/>
        </w:rPr>
        <w:t>-</w:t>
      </w: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მოძრაობს</w:t>
      </w:r>
      <w:r w:rsidRPr="002D0C45">
        <w:rPr>
          <w:sz w:val="22"/>
          <w:szCs w:val="22"/>
          <w:lang w:val="ka-GE"/>
        </w:rPr>
        <w:t xml:space="preserve"> </w:t>
      </w:r>
      <w:r w:rsidRPr="002D0C45">
        <w:rPr>
          <w:rFonts w:ascii="Sylfaen" w:hAnsi="Sylfaen"/>
          <w:sz w:val="22"/>
          <w:szCs w:val="22"/>
          <w:lang w:val="ka-GE"/>
        </w:rPr>
        <w:t>თავისუფალი</w:t>
      </w:r>
      <w:r w:rsidRPr="002D0C45">
        <w:rPr>
          <w:sz w:val="22"/>
          <w:szCs w:val="22"/>
          <w:lang w:val="ka-GE"/>
        </w:rPr>
        <w:t xml:space="preserve"> </w:t>
      </w:r>
      <w:r w:rsidRPr="002D0C45">
        <w:rPr>
          <w:rFonts w:ascii="Sylfaen" w:hAnsi="Sylfaen"/>
          <w:sz w:val="22"/>
          <w:szCs w:val="22"/>
          <w:lang w:val="ka-GE"/>
        </w:rPr>
        <w:t>ვიბრაციებით</w:t>
      </w:r>
      <w:r w:rsidRPr="002D0C45">
        <w:rPr>
          <w:sz w:val="22"/>
          <w:szCs w:val="22"/>
          <w:lang w:val="ka-GE"/>
        </w:rPr>
        <w:t xml:space="preserve">. </w:t>
      </w:r>
      <w:r w:rsidRPr="002D0C45">
        <w:rPr>
          <w:rFonts w:ascii="Sylfaen" w:hAnsi="Sylfaen"/>
          <w:sz w:val="22"/>
          <w:szCs w:val="22"/>
          <w:lang w:val="ka-GE"/>
        </w:rPr>
        <w:t>თუ</w:t>
      </w:r>
      <w:r w:rsidRPr="002D0C45">
        <w:rPr>
          <w:sz w:val="22"/>
          <w:szCs w:val="22"/>
          <w:lang w:val="ka-GE"/>
        </w:rPr>
        <w:t xml:space="preserve"> </w:t>
      </w:r>
      <w:r w:rsidRPr="002D0C45">
        <w:rPr>
          <w:rFonts w:ascii="Sylfaen" w:hAnsi="Sylfaen"/>
          <w:sz w:val="22"/>
          <w:szCs w:val="22"/>
          <w:lang w:val="ka-GE"/>
        </w:rPr>
        <w:t>თავისუფალი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იძულებითი</w:t>
      </w:r>
      <w:r w:rsidRPr="002D0C45">
        <w:rPr>
          <w:sz w:val="22"/>
          <w:szCs w:val="22"/>
          <w:lang w:val="ka-GE"/>
        </w:rPr>
        <w:t xml:space="preserve"> </w:t>
      </w:r>
      <w:r w:rsidRPr="002D0C45">
        <w:rPr>
          <w:rFonts w:ascii="Sylfaen" w:hAnsi="Sylfaen"/>
          <w:sz w:val="22"/>
          <w:szCs w:val="22"/>
          <w:lang w:val="ka-GE"/>
        </w:rPr>
        <w:t>ვიბრაციების</w:t>
      </w:r>
      <w:r w:rsidRPr="002D0C45">
        <w:rPr>
          <w:sz w:val="22"/>
          <w:szCs w:val="22"/>
          <w:lang w:val="ka-GE"/>
        </w:rPr>
        <w:t xml:space="preserve"> </w:t>
      </w:r>
      <w:r w:rsidRPr="002D0C45">
        <w:rPr>
          <w:rFonts w:ascii="Sylfaen" w:hAnsi="Sylfaen"/>
          <w:sz w:val="22"/>
          <w:szCs w:val="22"/>
          <w:lang w:val="ka-GE"/>
        </w:rPr>
        <w:t>შედეგებს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შედარება</w:t>
      </w:r>
      <w:r w:rsidRPr="002D0C45">
        <w:rPr>
          <w:sz w:val="22"/>
          <w:szCs w:val="22"/>
          <w:lang w:val="ka-GE"/>
        </w:rPr>
        <w:t xml:space="preserve"> </w:t>
      </w:r>
      <w:r w:rsidRPr="002D0C45">
        <w:rPr>
          <w:rFonts w:ascii="Sylfaen" w:hAnsi="Sylfaen"/>
          <w:sz w:val="22"/>
          <w:szCs w:val="22"/>
          <w:lang w:val="ka-GE"/>
        </w:rPr>
        <w:t>აჩვენებს</w:t>
      </w:r>
      <w:r w:rsidRPr="002D0C45">
        <w:rPr>
          <w:sz w:val="22"/>
          <w:szCs w:val="22"/>
          <w:lang w:val="ka-GE"/>
        </w:rPr>
        <w:t xml:space="preserve"> </w:t>
      </w:r>
      <w:r w:rsidRPr="002D0C45">
        <w:rPr>
          <w:rFonts w:ascii="Sylfaen" w:hAnsi="Sylfaen"/>
          <w:sz w:val="22"/>
          <w:szCs w:val="22"/>
          <w:lang w:val="ka-GE"/>
        </w:rPr>
        <w:t>პოტენციურ</w:t>
      </w:r>
      <w:r w:rsidRPr="002D0C45">
        <w:rPr>
          <w:sz w:val="22"/>
          <w:szCs w:val="22"/>
          <w:lang w:val="ka-GE"/>
        </w:rPr>
        <w:t xml:space="preserve"> </w:t>
      </w:r>
      <w:r w:rsidRPr="002D0C45">
        <w:rPr>
          <w:rFonts w:ascii="Sylfaen" w:hAnsi="Sylfaen"/>
          <w:sz w:val="22"/>
          <w:szCs w:val="22"/>
          <w:lang w:val="ka-GE"/>
        </w:rPr>
        <w:t>ჩარევას</w:t>
      </w:r>
      <w:r w:rsidRPr="002D0C45">
        <w:rPr>
          <w:sz w:val="22"/>
          <w:szCs w:val="22"/>
          <w:lang w:val="ka-GE"/>
        </w:rPr>
        <w:t xml:space="preserve"> </w:t>
      </w:r>
      <w:r w:rsidRPr="002D0C45">
        <w:rPr>
          <w:rFonts w:ascii="Sylfaen" w:hAnsi="Sylfaen"/>
          <w:sz w:val="22"/>
          <w:szCs w:val="22"/>
          <w:lang w:val="ka-GE"/>
        </w:rPr>
        <w:t>ტესტ</w:t>
      </w:r>
      <w:r w:rsidRPr="002D0C45">
        <w:rPr>
          <w:sz w:val="22"/>
          <w:szCs w:val="22"/>
          <w:lang w:val="ka-GE"/>
        </w:rPr>
        <w:t>-</w:t>
      </w:r>
      <w:r w:rsidRPr="002D0C45">
        <w:rPr>
          <w:rFonts w:ascii="Sylfaen" w:hAnsi="Sylfaen"/>
          <w:sz w:val="22"/>
          <w:szCs w:val="22"/>
          <w:lang w:val="ka-GE"/>
        </w:rPr>
        <w:t>აპარატის</w:t>
      </w:r>
      <w:r w:rsidRPr="002D0C45">
        <w:rPr>
          <w:sz w:val="22"/>
          <w:szCs w:val="22"/>
          <w:lang w:val="ka-GE"/>
        </w:rPr>
        <w:t xml:space="preserve"> </w:t>
      </w:r>
      <w:r w:rsidRPr="002D0C45">
        <w:rPr>
          <w:rFonts w:ascii="Sylfaen" w:hAnsi="Sylfaen"/>
          <w:sz w:val="22"/>
          <w:szCs w:val="22"/>
          <w:lang w:val="ka-GE"/>
        </w:rPr>
        <w:lastRenderedPageBreak/>
        <w:t>ბუნებრივ</w:t>
      </w:r>
      <w:r w:rsidRPr="002D0C45">
        <w:rPr>
          <w:sz w:val="22"/>
          <w:szCs w:val="22"/>
          <w:lang w:val="ka-GE"/>
        </w:rPr>
        <w:t xml:space="preserve"> </w:t>
      </w:r>
      <w:r w:rsidRPr="002D0C45">
        <w:rPr>
          <w:rFonts w:ascii="Sylfaen" w:hAnsi="Sylfaen"/>
          <w:sz w:val="22"/>
          <w:szCs w:val="22"/>
          <w:lang w:val="ka-GE"/>
        </w:rPr>
        <w:t>სიხშირეებსა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ნიმუშს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შემავალი</w:t>
      </w:r>
      <w:r w:rsidRPr="002D0C45">
        <w:rPr>
          <w:sz w:val="22"/>
          <w:szCs w:val="22"/>
          <w:lang w:val="ka-GE"/>
        </w:rPr>
        <w:t xml:space="preserve"> </w:t>
      </w:r>
      <w:r w:rsidRPr="002D0C45">
        <w:rPr>
          <w:rFonts w:ascii="Sylfaen" w:hAnsi="Sylfaen"/>
          <w:sz w:val="22"/>
          <w:szCs w:val="22"/>
          <w:lang w:val="ka-GE"/>
        </w:rPr>
        <w:t>სიგნალი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გაფილტრული</w:t>
      </w:r>
      <w:r w:rsidRPr="002D0C45">
        <w:rPr>
          <w:sz w:val="22"/>
          <w:szCs w:val="22"/>
          <w:lang w:val="ka-GE"/>
        </w:rPr>
        <w:t xml:space="preserve"> </w:t>
      </w:r>
      <w:r w:rsidR="009705C6">
        <w:rPr>
          <w:rFonts w:ascii="Sylfaen" w:hAnsi="Sylfaen"/>
          <w:sz w:val="22"/>
          <w:szCs w:val="22"/>
          <w:lang w:val="ka-GE"/>
        </w:rPr>
        <w:t>იქნეს</w:t>
      </w:r>
      <w:r w:rsidRPr="002D0C45">
        <w:rPr>
          <w:sz w:val="22"/>
          <w:szCs w:val="22"/>
          <w:lang w:val="ka-GE"/>
        </w:rPr>
        <w:t xml:space="preserve"> </w:t>
      </w:r>
      <w:r w:rsidRPr="002D0C45">
        <w:rPr>
          <w:rFonts w:ascii="Sylfaen" w:hAnsi="Sylfaen"/>
          <w:sz w:val="22"/>
          <w:szCs w:val="22"/>
          <w:lang w:val="ka-GE"/>
        </w:rPr>
        <w:t>ისე</w:t>
      </w:r>
      <w:r w:rsidRPr="002D0C45">
        <w:rPr>
          <w:sz w:val="22"/>
          <w:szCs w:val="22"/>
          <w:lang w:val="ka-GE"/>
        </w:rPr>
        <w:t xml:space="preserve">, </w:t>
      </w:r>
      <w:r w:rsidRPr="002D0C45">
        <w:rPr>
          <w:rFonts w:ascii="Sylfaen" w:hAnsi="Sylfaen"/>
          <w:sz w:val="22"/>
          <w:szCs w:val="22"/>
          <w:lang w:val="ka-GE"/>
        </w:rPr>
        <w:t>რომ</w:t>
      </w:r>
      <w:r w:rsidRPr="002D0C45">
        <w:rPr>
          <w:sz w:val="22"/>
          <w:szCs w:val="22"/>
          <w:lang w:val="ka-GE"/>
        </w:rPr>
        <w:t xml:space="preserve"> </w:t>
      </w:r>
      <w:r w:rsidRPr="002D0C45">
        <w:rPr>
          <w:rFonts w:ascii="Sylfaen" w:hAnsi="Sylfaen"/>
          <w:sz w:val="22"/>
          <w:szCs w:val="22"/>
          <w:lang w:val="ka-GE"/>
        </w:rPr>
        <w:t>შესუსტდეს</w:t>
      </w:r>
      <w:r w:rsidRPr="002D0C45">
        <w:rPr>
          <w:sz w:val="22"/>
          <w:szCs w:val="22"/>
          <w:lang w:val="ka-GE"/>
        </w:rPr>
        <w:t xml:space="preserve"> </w:t>
      </w:r>
      <w:r w:rsidRPr="002D0C45">
        <w:rPr>
          <w:rFonts w:ascii="Sylfaen" w:hAnsi="Sylfaen"/>
          <w:sz w:val="22"/>
          <w:szCs w:val="22"/>
          <w:lang w:val="ka-GE"/>
        </w:rPr>
        <w:t>რეზონანსული</w:t>
      </w:r>
      <w:r w:rsidRPr="002D0C45">
        <w:rPr>
          <w:sz w:val="22"/>
          <w:szCs w:val="22"/>
          <w:lang w:val="ka-GE"/>
        </w:rPr>
        <w:t xml:space="preserve"> </w:t>
      </w:r>
      <w:r w:rsidRPr="002D0C45">
        <w:rPr>
          <w:rFonts w:ascii="Sylfaen" w:hAnsi="Sylfaen"/>
          <w:sz w:val="22"/>
          <w:szCs w:val="22"/>
          <w:lang w:val="ka-GE"/>
        </w:rPr>
        <w:t>მოვლენები</w:t>
      </w:r>
      <w:r w:rsidRPr="002D0C45">
        <w:rPr>
          <w:sz w:val="22"/>
          <w:szCs w:val="22"/>
          <w:lang w:val="ka-GE"/>
        </w:rPr>
        <w:t xml:space="preserve"> </w:t>
      </w:r>
      <w:r w:rsidRPr="002D0C45">
        <w:rPr>
          <w:rFonts w:ascii="Sylfaen" w:hAnsi="Sylfaen"/>
          <w:sz w:val="22"/>
          <w:szCs w:val="22"/>
          <w:lang w:val="ka-GE"/>
        </w:rPr>
        <w:t>ტესტ</w:t>
      </w:r>
      <w:r w:rsidRPr="002D0C45">
        <w:rPr>
          <w:sz w:val="22"/>
          <w:szCs w:val="22"/>
          <w:lang w:val="ka-GE"/>
        </w:rPr>
        <w:t>-</w:t>
      </w:r>
      <w:r w:rsidRPr="002D0C45">
        <w:rPr>
          <w:rFonts w:ascii="Sylfaen" w:hAnsi="Sylfaen"/>
          <w:sz w:val="22"/>
          <w:szCs w:val="22"/>
          <w:lang w:val="ka-GE"/>
        </w:rPr>
        <w:t>მანქანის</w:t>
      </w:r>
      <w:r w:rsidRPr="002D0C45">
        <w:rPr>
          <w:sz w:val="22"/>
          <w:szCs w:val="22"/>
          <w:lang w:val="ka-GE"/>
        </w:rPr>
        <w:t xml:space="preserve"> </w:t>
      </w:r>
      <w:r w:rsidRPr="002D0C45">
        <w:rPr>
          <w:rFonts w:ascii="Sylfaen" w:hAnsi="Sylfaen"/>
          <w:sz w:val="22"/>
          <w:szCs w:val="22"/>
          <w:lang w:val="ka-GE"/>
        </w:rPr>
        <w:t>სიხშირეზე.</w:t>
      </w:r>
    </w:p>
    <w:p w14:paraId="7D109F37" w14:textId="555F6AAC" w:rsidR="004258F2" w:rsidRPr="002D0C45" w:rsidRDefault="004258F2" w:rsidP="004258F2">
      <w:pPr>
        <w:pStyle w:val="BodyText"/>
        <w:ind w:left="426" w:right="490"/>
        <w:jc w:val="both"/>
        <w:rPr>
          <w:rFonts w:ascii="Sylfaen" w:hAnsi="Sylfaen"/>
          <w:sz w:val="22"/>
          <w:szCs w:val="22"/>
          <w:lang w:val="ka-GE"/>
        </w:rPr>
      </w:pPr>
      <w:r w:rsidRPr="002D0C45">
        <w:rPr>
          <w:rFonts w:ascii="Sylfaen" w:hAnsi="Sylfaen"/>
          <w:sz w:val="22"/>
          <w:szCs w:val="22"/>
          <w:lang w:val="ka-GE"/>
        </w:rPr>
        <w:t>ძირითადი</w:t>
      </w:r>
      <w:r w:rsidRPr="002D0C45">
        <w:rPr>
          <w:sz w:val="22"/>
          <w:szCs w:val="22"/>
          <w:lang w:val="ka-GE"/>
        </w:rPr>
        <w:t xml:space="preserve"> </w:t>
      </w:r>
      <w:r w:rsidRPr="002D0C45">
        <w:rPr>
          <w:rFonts w:ascii="Sylfaen" w:hAnsi="Sylfaen"/>
          <w:sz w:val="22"/>
          <w:szCs w:val="22"/>
          <w:lang w:val="ka-GE"/>
        </w:rPr>
        <w:t>ვიბრაციის</w:t>
      </w:r>
      <w:r w:rsidRPr="002D0C45">
        <w:rPr>
          <w:sz w:val="22"/>
          <w:szCs w:val="22"/>
          <w:lang w:val="ka-GE"/>
        </w:rPr>
        <w:t xml:space="preserve"> </w:t>
      </w:r>
      <w:r w:rsidRPr="002D0C45">
        <w:rPr>
          <w:rFonts w:ascii="Sylfaen" w:hAnsi="Sylfaen"/>
          <w:sz w:val="22"/>
          <w:szCs w:val="22"/>
          <w:lang w:val="ka-GE"/>
        </w:rPr>
        <w:t>პერიოდი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009705C6">
        <w:rPr>
          <w:rFonts w:ascii="Sylfaen" w:hAnsi="Sylfaen"/>
          <w:sz w:val="22"/>
          <w:szCs w:val="22"/>
          <w:lang w:val="ka-GE"/>
        </w:rPr>
        <w:t>იქნეს</w:t>
      </w:r>
      <w:r w:rsidRPr="002D0C45">
        <w:rPr>
          <w:sz w:val="22"/>
          <w:szCs w:val="22"/>
          <w:lang w:val="ka-GE"/>
        </w:rPr>
        <w:t xml:space="preserve"> </w:t>
      </w:r>
      <w:r w:rsidRPr="002D0C45">
        <w:rPr>
          <w:rFonts w:ascii="Sylfaen" w:hAnsi="Sylfaen"/>
          <w:sz w:val="22"/>
          <w:szCs w:val="22"/>
          <w:lang w:val="ka-GE"/>
        </w:rPr>
        <w:t>მიღებული</w:t>
      </w:r>
      <w:r w:rsidRPr="002D0C45">
        <w:rPr>
          <w:sz w:val="22"/>
          <w:szCs w:val="22"/>
          <w:lang w:val="ka-GE"/>
        </w:rPr>
        <w:t xml:space="preserve"> </w:t>
      </w:r>
      <w:r w:rsidRPr="002D0C45">
        <w:rPr>
          <w:rFonts w:ascii="Sylfaen" w:hAnsi="Sylfaen"/>
          <w:sz w:val="22"/>
          <w:szCs w:val="22"/>
          <w:lang w:val="ka-GE"/>
        </w:rPr>
        <w:t>შემდეგნაირად</w:t>
      </w:r>
      <w:r w:rsidRPr="002D0C45">
        <w:rPr>
          <w:sz w:val="22"/>
          <w:szCs w:val="22"/>
          <w:lang w:val="ka-GE"/>
        </w:rPr>
        <w:t>:</w:t>
      </w:r>
    </w:p>
    <w:p w14:paraId="01B90276" w14:textId="77777777" w:rsidR="004258F2" w:rsidRPr="002D0C45" w:rsidRDefault="004258F2" w:rsidP="004258F2">
      <w:pPr>
        <w:pStyle w:val="BodyText"/>
        <w:spacing w:before="20"/>
        <w:rPr>
          <w:rFonts w:ascii="Sylfaen" w:hAnsi="Sylfaen"/>
          <w:sz w:val="22"/>
          <w:szCs w:val="22"/>
          <w:lang w:val="ka-GE"/>
        </w:rPr>
      </w:pPr>
      <w:r w:rsidRPr="002D0C45">
        <w:rPr>
          <w:rFonts w:ascii="Sylfaen" w:hAnsi="Sylfaen"/>
          <w:noProof/>
          <w:sz w:val="22"/>
          <w:szCs w:val="22"/>
        </w:rPr>
        <mc:AlternateContent>
          <mc:Choice Requires="wps">
            <w:drawing>
              <wp:anchor distT="0" distB="0" distL="114300" distR="114300" simplePos="0" relativeHeight="251792384" behindDoc="0" locked="0" layoutInCell="1" allowOverlap="1" wp14:anchorId="74E79259" wp14:editId="72E65212">
                <wp:simplePos x="0" y="0"/>
                <wp:positionH relativeFrom="column">
                  <wp:posOffset>85697</wp:posOffset>
                </wp:positionH>
                <wp:positionV relativeFrom="paragraph">
                  <wp:posOffset>73108</wp:posOffset>
                </wp:positionV>
                <wp:extent cx="1358348" cy="781878"/>
                <wp:effectExtent l="0" t="0" r="13335" b="18415"/>
                <wp:wrapNone/>
                <wp:docPr id="1520" name="Поле 1520"/>
                <wp:cNvGraphicFramePr/>
                <a:graphic xmlns:a="http://schemas.openxmlformats.org/drawingml/2006/main">
                  <a:graphicData uri="http://schemas.microsoft.com/office/word/2010/wordprocessingShape">
                    <wps:wsp>
                      <wps:cNvSpPr txBox="1"/>
                      <wps:spPr>
                        <a:xfrm>
                          <a:off x="0" y="0"/>
                          <a:ext cx="1358348" cy="78187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2FD6C30" w14:textId="77777777" w:rsidR="00636917" w:rsidRDefault="00636917" w:rsidP="004258F2">
                            <w:r w:rsidRPr="00A15EC2">
                              <w:rPr>
                                <w:noProof/>
                              </w:rPr>
                              <w:drawing>
                                <wp:inline distT="0" distB="0" distL="0" distR="0" wp14:anchorId="2035E649" wp14:editId="4ED0518A">
                                  <wp:extent cx="1169035" cy="560420"/>
                                  <wp:effectExtent l="0" t="0" r="0" b="0"/>
                                  <wp:docPr id="41" name="Рисунок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7"/>
                                          <a:stretch>
                                            <a:fillRect/>
                                          </a:stretch>
                                        </pic:blipFill>
                                        <pic:spPr>
                                          <a:xfrm>
                                            <a:off x="0" y="0"/>
                                            <a:ext cx="1169035" cy="5604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E79259" id="Поле 1520" o:spid="_x0000_s1132" type="#_x0000_t202" style="position:absolute;margin-left:6.75pt;margin-top:5.75pt;width:106.95pt;height:61.55pt;z-index:251792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" fillcolor="white [3201]" strokeweight=".5pt">
                <v:textbox>
                  <w:txbxContent>
                    <w:p w14:paraId="32FD6C30" w14:textId="77777777" w:rsidR="00636917" w:rsidRDefault="00636917" w:rsidP="004258F2">
                      <w:r w:rsidRPr="00A15EC2">
                        <w:rPr>
                          <w:noProof/>
                        </w:rPr>
                        <w:drawing>
                          <wp:inline distT="0" distB="0" distL="0" distR="0" wp14:anchorId="2035E649" wp14:editId="4ED0518A">
                            <wp:extent cx="1169035" cy="560420"/>
                            <wp:effectExtent l="0" t="0" r="0" b="0"/>
                            <wp:docPr id="41" name="Рисунок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8"/>
                                    <a:stretch>
                                      <a:fillRect/>
                                    </a:stretch>
                                  </pic:blipFill>
                                  <pic:spPr>
                                    <a:xfrm>
                                      <a:off x="0" y="0"/>
                                      <a:ext cx="1169035" cy="560420"/>
                                    </a:xfrm>
                                    <a:prstGeom prst="rect">
                                      <a:avLst/>
                                    </a:prstGeom>
                                  </pic:spPr>
                                </pic:pic>
                              </a:graphicData>
                            </a:graphic>
                          </wp:inline>
                        </w:drawing>
                      </w:r>
                    </w:p>
                  </w:txbxContent>
                </v:textbox>
              </v:shape>
            </w:pict>
          </mc:Fallback>
        </mc:AlternateContent>
      </w:r>
    </w:p>
    <w:p w14:paraId="31A0178C" w14:textId="77777777" w:rsidR="004258F2" w:rsidRPr="002D0C45" w:rsidRDefault="004258F2" w:rsidP="004258F2">
      <w:pPr>
        <w:pStyle w:val="BodyText"/>
        <w:rPr>
          <w:rFonts w:ascii="Sylfaen" w:hAnsi="Sylfaen"/>
          <w:sz w:val="22"/>
          <w:szCs w:val="22"/>
          <w:lang w:val="ka-GE"/>
        </w:rPr>
        <w:sectPr w:rsidR="004258F2" w:rsidRPr="002D0C45" w:rsidSect="004258F2">
          <w:pgSz w:w="11910" w:h="16840"/>
          <w:pgMar w:top="1580" w:right="708" w:bottom="500" w:left="992" w:header="713" w:footer="308" w:gutter="0"/>
          <w:cols w:space="720"/>
        </w:sectPr>
      </w:pPr>
    </w:p>
    <w:p w14:paraId="65B435EB" w14:textId="77777777" w:rsidR="004258F2" w:rsidRPr="002D0C45" w:rsidRDefault="004258F2" w:rsidP="004258F2">
      <w:pPr>
        <w:spacing w:before="130"/>
        <w:ind w:left="450"/>
        <w:rPr>
          <w:rFonts w:ascii="Sylfaen" w:hAnsi="Sylfaen"/>
          <w:i/>
          <w:position w:val="-19"/>
          <w:lang w:val="ka-GE"/>
        </w:rPr>
      </w:pPr>
      <w:r w:rsidRPr="002D0C45">
        <w:rPr>
          <w:rFonts w:ascii="Sylfaen" w:hAnsi="Sylfaen"/>
          <w:i/>
          <w:noProof/>
          <w:position w:val="-19"/>
        </w:rPr>
        <w:lastRenderedPageBreak/>
        <mc:AlternateContent>
          <mc:Choice Requires="wps">
            <w:drawing>
              <wp:anchor distT="0" distB="0" distL="0" distR="0" simplePos="0" relativeHeight="251769856" behindDoc="1" locked="0" layoutInCell="1" allowOverlap="1" wp14:anchorId="08E7728E" wp14:editId="3222685C">
                <wp:simplePos x="0" y="0"/>
                <wp:positionH relativeFrom="page">
                  <wp:posOffset>1236607</wp:posOffset>
                </wp:positionH>
                <wp:positionV relativeFrom="paragraph">
                  <wp:posOffset>188778</wp:posOffset>
                </wp:positionV>
                <wp:extent cx="172720" cy="1270"/>
                <wp:effectExtent l="0" t="0" r="0" b="0"/>
                <wp:wrapNone/>
                <wp:docPr id="579" name="Graphic 5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720" cy="1270"/>
                        </a:xfrm>
                        <a:custGeom>
                          <a:avLst/>
                          <a:gdLst/>
                          <a:ahLst/>
                          <a:cxnLst/>
                          <a:rect l="l" t="t" r="r" b="b"/>
                          <a:pathLst>
                            <a:path w="172720">
                              <a:moveTo>
                                <a:pt x="0" y="0"/>
                              </a:moveTo>
                              <a:lnTo>
                                <a:pt x="172169" y="0"/>
                              </a:lnTo>
                            </a:path>
                          </a:pathLst>
                        </a:custGeom>
                        <a:ln w="6791">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2FF78F5" id="Graphic 579" o:spid="_x0000_s1026" style="position:absolute;margin-left:97.35pt;margin-top:14.85pt;width:13.6pt;height:.1pt;z-index:-251546624;visibility:visible;mso-wrap-style:square;mso-wrap-distance-left:0;mso-wrap-distance-top:0;mso-wrap-distance-right:0;mso-wrap-distance-bottom:0;mso-position-horizontal:absolute;mso-position-horizontal-relative:page;mso-position-vertical:absolute;mso-position-vertical-relative:text;v-text-anchor:top" coordsize="172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" path="m,l172169,e" filled="f" strokeweight=".18864mm">
                <v:path arrowok="t"/>
                <w10:wrap anchorx="page"/>
              </v:shape>
            </w:pict>
          </mc:Fallback>
        </mc:AlternateContent>
      </w:r>
      <w:r w:rsidRPr="002D0C45">
        <w:rPr>
          <w:rFonts w:ascii="Sylfaen" w:hAnsi="Sylfaen"/>
          <w:i/>
          <w:noProof/>
          <w:position w:val="-19"/>
        </w:rPr>
        <mc:AlternateContent>
          <mc:Choice Requires="wps">
            <w:drawing>
              <wp:anchor distT="0" distB="0" distL="0" distR="0" simplePos="0" relativeHeight="251770880" behindDoc="1" locked="0" layoutInCell="1" allowOverlap="1" wp14:anchorId="6D0A62CB" wp14:editId="427CE9A0">
                <wp:simplePos x="0" y="0"/>
                <wp:positionH relativeFrom="page">
                  <wp:posOffset>1281301</wp:posOffset>
                </wp:positionH>
                <wp:positionV relativeFrom="paragraph">
                  <wp:posOffset>-20940</wp:posOffset>
                </wp:positionV>
                <wp:extent cx="85090" cy="183515"/>
                <wp:effectExtent l="0" t="0" r="0" b="0"/>
                <wp:wrapNone/>
                <wp:docPr id="580" name="Textbox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090" cy="183515"/>
                        </a:xfrm>
                        <a:prstGeom prst="rect">
                          <a:avLst/>
                        </a:prstGeom>
                      </wps:spPr>
                      <wps:txbx>
                        <w:txbxContent>
                          <w:p w14:paraId="28D4FEDD" w14:textId="77777777" w:rsidR="00636917" w:rsidRDefault="00636917" w:rsidP="004258F2">
                            <w:pPr>
                              <w:spacing w:line="288" w:lineRule="exact"/>
                              <w:rPr>
                                <w:rFonts w:ascii="Times New Roman"/>
                                <w:sz w:val="26"/>
                              </w:rPr>
                            </w:pPr>
                            <w:r>
                              <w:rPr>
                                <w:rFonts w:ascii="Times New Roman"/>
                                <w:spacing w:val="-10"/>
                                <w:sz w:val="26"/>
                              </w:rPr>
                              <w:t>1</w:t>
                            </w:r>
                          </w:p>
                        </w:txbxContent>
                      </wps:txbx>
                      <wps:bodyPr wrap="square" lIns="0" tIns="0" rIns="0" bIns="0" rtlCol="0">
                        <a:noAutofit/>
                      </wps:bodyPr>
                    </wps:wsp>
                  </a:graphicData>
                </a:graphic>
              </wp:anchor>
            </w:drawing>
          </mc:Choice>
          <mc:Fallback>
            <w:pict>
              <v:shape w14:anchorId="6D0A62CB" id="Textbox 580" o:spid="_x0000_s1133" type="#_x0000_t202" style="position:absolute;left:0;text-align:left;margin-left:100.9pt;margin-top:-1.65pt;width:6.7pt;height:14.45pt;z-index:-2515456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" filled="f" stroked="f">
                <v:path arrowok="t"/>
                <v:textbox inset="0,0,0,0">
                  <w:txbxContent>
                    <w:p w14:paraId="28D4FEDD" w14:textId="77777777" w:rsidR="00636917" w:rsidRDefault="00636917" w:rsidP="004258F2">
                      <w:pPr>
                        <w:spacing w:line="288" w:lineRule="exact"/>
                        <w:rPr>
                          <w:rFonts w:ascii="Times New Roman"/>
                          <w:sz w:val="26"/>
                        </w:rPr>
                      </w:pPr>
                      <w:r>
                        <w:rPr>
                          <w:rFonts w:ascii="Times New Roman"/>
                          <w:spacing w:val="-10"/>
                          <w:sz w:val="26"/>
                        </w:rPr>
                        <w:t>1</w:t>
                      </w:r>
                    </w:p>
                  </w:txbxContent>
                </v:textbox>
                <w10:wrap anchorx="page"/>
              </v:shape>
            </w:pict>
          </mc:Fallback>
        </mc:AlternateContent>
      </w:r>
      <w:r w:rsidRPr="002D0C45">
        <w:rPr>
          <w:rFonts w:ascii="Sylfaen" w:hAnsi="Sylfaen"/>
          <w:i/>
          <w:lang w:val="ka-GE"/>
        </w:rPr>
        <w:t>T</w:t>
      </w:r>
      <w:r w:rsidRPr="002D0C45">
        <w:rPr>
          <w:rFonts w:ascii="Sylfaen" w:hAnsi="Sylfaen"/>
          <w:i/>
          <w:position w:val="-6"/>
          <w:lang w:val="ka-GE"/>
        </w:rPr>
        <w:t>a</w:t>
      </w:r>
      <w:r w:rsidRPr="002D0C45">
        <w:rPr>
          <w:rFonts w:ascii="Sylfaen" w:hAnsi="Sylfaen"/>
          <w:i/>
          <w:spacing w:val="44"/>
          <w:position w:val="-6"/>
          <w:lang w:val="ka-GE"/>
        </w:rPr>
        <w:t xml:space="preserve"> </w:t>
      </w:r>
      <w:r w:rsidRPr="002D0C45">
        <w:rPr>
          <w:rFonts w:ascii="Sylfaen" w:hAnsi="Sylfaen"/>
          <w:lang w:val="ka-GE"/>
        </w:rPr>
        <w:t>=</w:t>
      </w:r>
      <w:r w:rsidRPr="002D0C45">
        <w:rPr>
          <w:rFonts w:ascii="Sylfaen" w:hAnsi="Sylfaen"/>
          <w:spacing w:val="58"/>
          <w:lang w:val="ka-GE"/>
        </w:rPr>
        <w:t xml:space="preserve"> </w:t>
      </w:r>
      <w:r w:rsidRPr="002D0C45">
        <w:rPr>
          <w:rFonts w:ascii="Sylfaen" w:hAnsi="Sylfaen"/>
          <w:i/>
          <w:spacing w:val="-10"/>
          <w:position w:val="-19"/>
          <w:lang w:val="ka-GE"/>
        </w:rPr>
        <w:t>f</w:t>
      </w:r>
    </w:p>
    <w:p w14:paraId="4D8563F8" w14:textId="72BBAACC" w:rsidR="004258F2" w:rsidRPr="002D0C45" w:rsidRDefault="004258F2" w:rsidP="004258F2">
      <w:pPr>
        <w:pStyle w:val="BodyText"/>
        <w:tabs>
          <w:tab w:val="left" w:pos="1866"/>
        </w:tabs>
        <w:spacing w:before="196"/>
        <w:ind w:left="450"/>
        <w:rPr>
          <w:rFonts w:ascii="Sylfaen" w:hAnsi="Sylfaen"/>
          <w:sz w:val="22"/>
          <w:szCs w:val="22"/>
          <w:lang w:val="ka-GE"/>
        </w:rPr>
      </w:pPr>
      <w:r w:rsidRPr="002D0C45">
        <w:rPr>
          <w:rFonts w:ascii="Sylfaen" w:hAnsi="Sylfaen"/>
          <w:sz w:val="22"/>
          <w:szCs w:val="22"/>
          <w:lang w:val="ka-GE"/>
        </w:rPr>
        <w:br w:type="column"/>
      </w:r>
      <w:r w:rsidRPr="002D0C45">
        <w:rPr>
          <w:rFonts w:ascii="Sylfaen" w:hAnsi="Sylfaen"/>
          <w:spacing w:val="-5"/>
          <w:sz w:val="22"/>
          <w:szCs w:val="22"/>
          <w:lang w:val="ka-GE"/>
        </w:rPr>
        <w:lastRenderedPageBreak/>
        <w:t>[s]</w:t>
      </w:r>
      <w:r w:rsidRPr="002D0C45">
        <w:rPr>
          <w:rFonts w:ascii="Sylfaen" w:hAnsi="Sylfaen"/>
          <w:sz w:val="22"/>
          <w:szCs w:val="22"/>
          <w:lang w:val="ka-GE"/>
        </w:rPr>
        <w:tab/>
      </w:r>
      <w:r w:rsidRPr="002D0C45">
        <w:rPr>
          <w:rFonts w:ascii="Sylfaen" w:hAnsi="Sylfaen"/>
          <w:spacing w:val="-2"/>
          <w:sz w:val="22"/>
          <w:szCs w:val="22"/>
          <w:lang w:val="ka-GE"/>
        </w:rPr>
        <w:t>(</w:t>
      </w:r>
      <w:r w:rsidR="00586ECA">
        <w:rPr>
          <w:rFonts w:ascii="Sylfaen" w:hAnsi="Sylfaen"/>
          <w:spacing w:val="-2"/>
          <w:sz w:val="22"/>
          <w:szCs w:val="22"/>
          <w:lang w:val="ka-GE"/>
        </w:rPr>
        <w:t>რ</w:t>
      </w:r>
      <w:r w:rsidRPr="002D0C45">
        <w:rPr>
          <w:rFonts w:ascii="Sylfaen" w:hAnsi="Sylfaen"/>
          <w:spacing w:val="-2"/>
          <w:sz w:val="22"/>
          <w:szCs w:val="22"/>
          <w:lang w:val="ka-GE"/>
        </w:rPr>
        <w:t>.5.1)</w:t>
      </w:r>
    </w:p>
    <w:p w14:paraId="1158F4A4" w14:textId="77777777" w:rsidR="004258F2" w:rsidRPr="002D0C45" w:rsidRDefault="004258F2" w:rsidP="004258F2">
      <w:pPr>
        <w:pStyle w:val="BodyText"/>
        <w:rPr>
          <w:rFonts w:ascii="Sylfaen" w:hAnsi="Sylfaen"/>
          <w:sz w:val="22"/>
          <w:szCs w:val="22"/>
          <w:lang w:val="ka-GE"/>
        </w:rPr>
        <w:sectPr w:rsidR="004258F2" w:rsidRPr="002D0C45" w:rsidSect="004258F2">
          <w:type w:val="continuous"/>
          <w:pgSz w:w="11910" w:h="16840"/>
          <w:pgMar w:top="1920" w:right="708" w:bottom="280" w:left="992" w:header="713" w:footer="308" w:gutter="0"/>
          <w:cols w:num="2" w:space="720" w:equalWidth="0">
            <w:col w:w="1200" w:space="193"/>
            <w:col w:w="8817"/>
          </w:cols>
        </w:sectPr>
      </w:pPr>
    </w:p>
    <w:p w14:paraId="1CADFF5D" w14:textId="77777777" w:rsidR="004258F2" w:rsidRPr="002D0C45" w:rsidRDefault="004258F2" w:rsidP="004258F2">
      <w:pPr>
        <w:ind w:left="1107"/>
        <w:rPr>
          <w:rFonts w:ascii="Sylfaen" w:hAnsi="Sylfaen"/>
          <w:i/>
          <w:lang w:val="ka-GE"/>
        </w:rPr>
      </w:pPr>
    </w:p>
    <w:p w14:paraId="5A2A46B6" w14:textId="77777777" w:rsidR="004258F2" w:rsidRPr="002D0C45" w:rsidRDefault="004258F2" w:rsidP="004258F2">
      <w:pPr>
        <w:spacing w:line="169" w:lineRule="exact"/>
        <w:rPr>
          <w:rFonts w:ascii="Sylfaen" w:hAnsi="Sylfaen"/>
          <w:i/>
          <w:lang w:val="ka-GE"/>
        </w:rPr>
        <w:sectPr w:rsidR="004258F2" w:rsidRPr="002D0C45" w:rsidSect="004258F2">
          <w:type w:val="continuous"/>
          <w:pgSz w:w="11910" w:h="16840"/>
          <w:pgMar w:top="1920" w:right="708" w:bottom="280" w:left="992" w:header="713" w:footer="308" w:gutter="0"/>
          <w:cols w:space="720"/>
        </w:sectPr>
      </w:pPr>
    </w:p>
    <w:p w14:paraId="22E7893D" w14:textId="6773A9D4" w:rsidR="004258F2" w:rsidRPr="002D0C45" w:rsidRDefault="00586ECA" w:rsidP="004258F2">
      <w:pPr>
        <w:spacing w:before="90"/>
        <w:ind w:left="426" w:right="490"/>
        <w:rPr>
          <w:rFonts w:ascii="Sylfaen" w:hAnsi="Sylfaen"/>
          <w:b/>
          <w:lang w:val="ka-GE"/>
        </w:rPr>
      </w:pPr>
      <w:r w:rsidRPr="00D91CD9">
        <w:rPr>
          <w:rFonts w:ascii="Sylfaen" w:hAnsi="Sylfaen"/>
          <w:b/>
          <w:lang w:val="ka-GE"/>
        </w:rPr>
        <w:lastRenderedPageBreak/>
        <w:t>რ</w:t>
      </w:r>
      <w:r w:rsidR="004258F2" w:rsidRPr="00D91CD9">
        <w:rPr>
          <w:rFonts w:ascii="Sylfaen" w:hAnsi="Sylfaen"/>
          <w:b/>
          <w:lang w:val="ka-GE"/>
        </w:rPr>
        <w:t xml:space="preserve">.5.2. </w:t>
      </w:r>
      <w:r w:rsidR="004258F2" w:rsidRPr="002D0C45">
        <w:rPr>
          <w:rFonts w:ascii="Sylfaen" w:hAnsi="Sylfaen"/>
          <w:b/>
          <w:lang w:val="ka-GE"/>
        </w:rPr>
        <w:t>–</w:t>
      </w:r>
      <w:r w:rsidR="004258F2" w:rsidRPr="00D91CD9">
        <w:rPr>
          <w:rFonts w:ascii="Sylfaen" w:hAnsi="Sylfaen"/>
          <w:b/>
          <w:lang w:val="ka-GE"/>
        </w:rPr>
        <w:t xml:space="preserve"> </w:t>
      </w:r>
      <w:r w:rsidR="004258F2" w:rsidRPr="002D0C45">
        <w:rPr>
          <w:rFonts w:ascii="Sylfaen" w:hAnsi="Sylfaen"/>
          <w:b/>
          <w:spacing w:val="-2"/>
          <w:lang w:val="ka-GE"/>
        </w:rPr>
        <w:t>სიბრტყიდან გამოსული აჩქარების შეფასების ექსპერიმენტული პროცედურა</w:t>
      </w:r>
    </w:p>
    <w:p w14:paraId="2788A9D3" w14:textId="77777777" w:rsidR="004258F2" w:rsidRPr="002D0C45" w:rsidRDefault="004258F2" w:rsidP="004258F2">
      <w:pPr>
        <w:pStyle w:val="BodyText"/>
        <w:spacing w:before="7"/>
        <w:ind w:left="540" w:right="490"/>
        <w:rPr>
          <w:rFonts w:ascii="Sylfaen" w:hAnsi="Sylfaen"/>
          <w:b/>
          <w:sz w:val="22"/>
          <w:szCs w:val="22"/>
          <w:lang w:val="ka-GE"/>
        </w:rPr>
      </w:pPr>
    </w:p>
    <w:p w14:paraId="14B073F5" w14:textId="39600223" w:rsidR="00D91CD9" w:rsidRDefault="004258F2" w:rsidP="00D91CD9">
      <w:pPr>
        <w:ind w:left="540" w:right="490"/>
        <w:jc w:val="both"/>
        <w:rPr>
          <w:rFonts w:ascii="Sylfaen" w:hAnsi="Sylfaen"/>
          <w:position w:val="6"/>
          <w:lang w:val="ka-GE"/>
        </w:rPr>
      </w:pPr>
      <w:r w:rsidRPr="002D0C45">
        <w:rPr>
          <w:rFonts w:ascii="Sylfaen" w:hAnsi="Sylfaen"/>
          <w:lang w:val="ka-GE"/>
        </w:rPr>
        <w:t>დინამი</w:t>
      </w:r>
      <w:r w:rsidR="006948EF">
        <w:rPr>
          <w:rFonts w:ascii="Sylfaen" w:hAnsi="Sylfaen"/>
          <w:lang w:val="ka-GE"/>
        </w:rPr>
        <w:t>კ</w:t>
      </w:r>
      <w:r w:rsidRPr="002D0C45">
        <w:rPr>
          <w:rFonts w:ascii="Sylfaen" w:hAnsi="Sylfaen"/>
          <w:lang w:val="ka-GE"/>
        </w:rPr>
        <w:t>ური ტესტები უნდა ჩატარდეს ხელოვნური x-მიმართულების შემავალი მონაცემების აჩქარების დროის ისტორიების</w:t>
      </w:r>
      <w:r w:rsidRPr="002D0C45">
        <w:rPr>
          <w:rFonts w:ascii="Sylfaen" w:hAnsi="Sylfaen"/>
          <w:position w:val="6"/>
          <w:lang w:val="ka-GE"/>
        </w:rPr>
        <w:t xml:space="preserve"> (ხელოვნური აჩქარების დროის ისტორიები არის აქსელეროგრამები, რომლებიც რიცხვით გენერირდება და იტერაციულად მოდიფიცირდება იმისათვის, რომ ჰქონდეს შემავალი სიგნალები, რომელთა რეაქციის სპექტრი თავსებადია, მოცემული ტოლერანტობით, სამიზნე სპექტრთან</w:t>
      </w:r>
      <w:r w:rsidR="00D91CD9">
        <w:rPr>
          <w:rFonts w:ascii="Sylfaen" w:hAnsi="Sylfaen"/>
          <w:position w:val="6"/>
          <w:lang w:val="ka-GE"/>
        </w:rPr>
        <w:t xml:space="preserve">) </w:t>
      </w:r>
      <w:r w:rsidR="00D91CD9" w:rsidRPr="00D91CD9">
        <w:rPr>
          <w:rFonts w:ascii="Sylfaen" w:hAnsi="Sylfaen"/>
          <w:position w:val="6"/>
          <w:lang w:val="ka-GE"/>
        </w:rPr>
        <w:t>გამოყენებით, ინტენსივობის ზრდით აწყობილი მოპირკეთების კომპლექტის სიბრტყიდან გადახრის მიმართულებით. პროცედურა ახსნილია ქვემოთ.</w:t>
      </w:r>
    </w:p>
    <w:p w14:paraId="40320676" w14:textId="77777777" w:rsidR="00D91CD9" w:rsidRDefault="00D91CD9" w:rsidP="00D91CD9">
      <w:pPr>
        <w:ind w:left="540" w:right="490"/>
        <w:jc w:val="both"/>
        <w:rPr>
          <w:rFonts w:ascii="Sylfaen" w:hAnsi="Sylfaen"/>
          <w:position w:val="6"/>
          <w:lang w:val="ka-GE"/>
        </w:rPr>
      </w:pPr>
    </w:p>
    <w:p w14:paraId="18C1AC9D" w14:textId="68181337" w:rsidR="004258F2" w:rsidRPr="002D0C45" w:rsidRDefault="004258F2" w:rsidP="004258F2">
      <w:pPr>
        <w:spacing w:before="200"/>
        <w:ind w:left="540" w:right="490"/>
        <w:jc w:val="both"/>
        <w:rPr>
          <w:rFonts w:ascii="Sylfaen" w:hAnsi="Sylfaen"/>
          <w:lang w:val="ka-GE"/>
        </w:rPr>
      </w:pPr>
      <w:r w:rsidRPr="002D0C45">
        <w:rPr>
          <w:rFonts w:ascii="Sylfaen" w:hAnsi="Sylfaen"/>
          <w:noProof/>
        </w:rPr>
        <mc:AlternateContent>
          <mc:Choice Requires="wps">
            <w:drawing>
              <wp:anchor distT="0" distB="0" distL="0" distR="0" simplePos="0" relativeHeight="251765760" behindDoc="0" locked="0" layoutInCell="1" allowOverlap="1" wp14:anchorId="4D1B7DE9" wp14:editId="32BA24DE">
                <wp:simplePos x="0" y="0"/>
                <wp:positionH relativeFrom="page">
                  <wp:posOffset>1584546</wp:posOffset>
                </wp:positionH>
                <wp:positionV relativeFrom="paragraph">
                  <wp:posOffset>1427100</wp:posOffset>
                </wp:positionV>
                <wp:extent cx="141605" cy="741045"/>
                <wp:effectExtent l="0" t="0" r="0" b="0"/>
                <wp:wrapNone/>
                <wp:docPr id="597" name="Textbox 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605" cy="741045"/>
                        </a:xfrm>
                        <a:prstGeom prst="rect">
                          <a:avLst/>
                        </a:prstGeom>
                      </wps:spPr>
                      <wps:txbx>
                        <w:txbxContent>
                          <w:p w14:paraId="1CFA52F3" w14:textId="77777777" w:rsidR="00636917" w:rsidRDefault="00636917" w:rsidP="004258F2">
                            <w:pPr>
                              <w:spacing w:before="17"/>
                              <w:ind w:left="20"/>
                              <w:rPr>
                                <w:rFonts w:ascii="Times New Roman"/>
                                <w:b/>
                                <w:sz w:val="16"/>
                              </w:rPr>
                            </w:pPr>
                            <w:r>
                              <w:rPr>
                                <w:rFonts w:ascii="Sylfaen" w:hAnsi="Sylfaen"/>
                                <w:b/>
                                <w:color w:val="585858"/>
                                <w:sz w:val="16"/>
                                <w:lang w:val="ka-GE"/>
                              </w:rPr>
                              <w:t xml:space="preserve">აჩქარებ ა </w:t>
                            </w:r>
                            <w:r>
                              <w:rPr>
                                <w:rFonts w:ascii="Times New Roman"/>
                                <w:b/>
                                <w:color w:val="585858"/>
                                <w:spacing w:val="18"/>
                                <w:sz w:val="16"/>
                              </w:rPr>
                              <w:t xml:space="preserve"> </w:t>
                            </w:r>
                            <w:r>
                              <w:rPr>
                                <w:rFonts w:ascii="Times New Roman"/>
                                <w:b/>
                                <w:color w:val="585858"/>
                                <w:spacing w:val="-5"/>
                                <w:sz w:val="16"/>
                              </w:rPr>
                              <w:t>[</w:t>
                            </w:r>
                            <w:r>
                              <w:rPr>
                                <w:rFonts w:ascii="Sylfaen" w:hAnsi="Sylfaen"/>
                                <w:b/>
                                <w:color w:val="585858"/>
                                <w:spacing w:val="-5"/>
                                <w:sz w:val="16"/>
                                <w:lang w:val="ka-GE"/>
                              </w:rPr>
                              <w:t>გ</w:t>
                            </w:r>
                            <w:r>
                              <w:rPr>
                                <w:rFonts w:ascii="Times New Roman"/>
                                <w:b/>
                                <w:color w:val="585858"/>
                                <w:spacing w:val="-5"/>
                                <w:sz w:val="16"/>
                              </w:rPr>
                              <w:t>]</w:t>
                            </w:r>
                          </w:p>
                        </w:txbxContent>
                      </wps:txbx>
                      <wps:bodyPr vert="vert270" wrap="square" lIns="0" tIns="0" rIns="0" bIns="0" rtlCol="0">
                        <a:noAutofit/>
                      </wps:bodyPr>
                    </wps:wsp>
                  </a:graphicData>
                </a:graphic>
              </wp:anchor>
            </w:drawing>
          </mc:Choice>
          <mc:Fallback>
            <w:pict>
              <v:shape w14:anchorId="4D1B7DE9" id="Textbox 597" o:spid="_x0000_s1134" type="#_x0000_t202" style="position:absolute;left:0;text-align:left;margin-left:124.75pt;margin-top:112.35pt;width:11.15pt;height:58.35pt;z-index:2517657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" filled="f" stroked="f">
                <v:path arrowok="t"/>
                <v:textbox style="layout-flow:vertical;mso-layout-flow-alt:bottom-to-top" inset="0,0,0,0">
                  <w:txbxContent>
                    <w:p w14:paraId="1CFA52F3" w14:textId="77777777" w:rsidR="00636917" w:rsidRDefault="00636917" w:rsidP="004258F2">
                      <w:pPr>
                        <w:spacing w:before="17"/>
                        <w:ind w:left="20"/>
                        <w:rPr>
                          <w:rFonts w:ascii="Times New Roman"/>
                          <w:b/>
                          <w:sz w:val="16"/>
                        </w:rPr>
                      </w:pPr>
                      <w:r>
                        <w:rPr>
                          <w:rFonts w:ascii="Sylfaen" w:hAnsi="Sylfaen"/>
                          <w:b/>
                          <w:color w:val="585858"/>
                          <w:sz w:val="16"/>
                          <w:lang w:val="ka-GE"/>
                        </w:rPr>
                        <w:t xml:space="preserve">აჩქარებ ა </w:t>
                      </w:r>
                      <w:r>
                        <w:rPr>
                          <w:rFonts w:ascii="Times New Roman"/>
                          <w:b/>
                          <w:color w:val="585858"/>
                          <w:spacing w:val="18"/>
                          <w:sz w:val="16"/>
                        </w:rPr>
                        <w:t xml:space="preserve"> </w:t>
                      </w:r>
                      <w:r>
                        <w:rPr>
                          <w:rFonts w:ascii="Times New Roman"/>
                          <w:b/>
                          <w:color w:val="585858"/>
                          <w:spacing w:val="-5"/>
                          <w:sz w:val="16"/>
                        </w:rPr>
                        <w:t>[</w:t>
                      </w:r>
                      <w:r>
                        <w:rPr>
                          <w:rFonts w:ascii="Sylfaen" w:hAnsi="Sylfaen"/>
                          <w:b/>
                          <w:color w:val="585858"/>
                          <w:spacing w:val="-5"/>
                          <w:sz w:val="16"/>
                          <w:lang w:val="ka-GE"/>
                        </w:rPr>
                        <w:t>გ</w:t>
                      </w:r>
                      <w:r>
                        <w:rPr>
                          <w:rFonts w:ascii="Times New Roman"/>
                          <w:b/>
                          <w:color w:val="585858"/>
                          <w:spacing w:val="-5"/>
                          <w:sz w:val="16"/>
                        </w:rPr>
                        <w:t>]</w:t>
                      </w:r>
                    </w:p>
                  </w:txbxContent>
                </v:textbox>
                <w10:wrap anchorx="page"/>
              </v:shape>
            </w:pict>
          </mc:Fallback>
        </mc:AlternateContent>
      </w:r>
      <w:r w:rsidRPr="002D0C45">
        <w:rPr>
          <w:rFonts w:ascii="Sylfaen" w:hAnsi="Sylfaen"/>
          <w:lang w:val="ka-GE"/>
        </w:rPr>
        <w:t xml:space="preserve">ნაბიჯი 1. თავდაპირველად, შემავალი მონაცემების აჩქარების დროის ისტორია უნდა </w:t>
      </w:r>
      <w:r w:rsidR="009705C6">
        <w:rPr>
          <w:rFonts w:ascii="Sylfaen" w:hAnsi="Sylfaen"/>
          <w:lang w:val="ka-GE"/>
        </w:rPr>
        <w:t>იქნეს</w:t>
      </w:r>
      <w:r w:rsidRPr="002D0C45">
        <w:rPr>
          <w:rFonts w:ascii="Sylfaen" w:hAnsi="Sylfaen"/>
          <w:lang w:val="ka-GE"/>
        </w:rPr>
        <w:t xml:space="preserve"> მიღებული </w:t>
      </w:r>
      <w:r w:rsidR="00586ECA">
        <w:rPr>
          <w:rFonts w:ascii="Sylfaen" w:hAnsi="Sylfaen"/>
          <w:lang w:val="ka-GE"/>
        </w:rPr>
        <w:t>რ</w:t>
      </w:r>
      <w:r w:rsidRPr="002D0C45">
        <w:rPr>
          <w:rFonts w:ascii="Sylfaen" w:hAnsi="Sylfaen"/>
          <w:lang w:val="ka-GE"/>
        </w:rPr>
        <w:t>.5.2.1 პუნქტში ახსნილი პროცედურის შესაბამისად. შემავალი მონაცემების აჩქარების დროის ისტორიის მაქსიმალური აჩქარების მნიშვნელობა განისაზღვრება როგორც a</w:t>
      </w:r>
      <w:r w:rsidRPr="002D0C45">
        <w:rPr>
          <w:rFonts w:ascii="Sylfaen" w:hAnsi="Sylfaen"/>
          <w:vertAlign w:val="subscript"/>
          <w:lang w:val="ka-GE"/>
        </w:rPr>
        <w:t xml:space="preserve">x,max </w:t>
      </w:r>
      <w:r w:rsidRPr="002D0C45">
        <w:rPr>
          <w:rFonts w:ascii="Sylfaen" w:hAnsi="Sylfaen"/>
          <w:lang w:val="ka-GE"/>
        </w:rPr>
        <w:t xml:space="preserve">(იხ. სურათი </w:t>
      </w:r>
      <w:r w:rsidR="00586ECA">
        <w:rPr>
          <w:rFonts w:ascii="Sylfaen" w:hAnsi="Sylfaen"/>
          <w:lang w:val="ka-GE"/>
        </w:rPr>
        <w:t>რ</w:t>
      </w:r>
      <w:r w:rsidRPr="002D0C45">
        <w:rPr>
          <w:rFonts w:ascii="Sylfaen" w:hAnsi="Sylfaen"/>
          <w:lang w:val="ka-GE"/>
        </w:rPr>
        <w:t>.5.2.1).</w:t>
      </w:r>
    </w:p>
    <w:p w14:paraId="5907C678" w14:textId="77777777" w:rsidR="004258F2" w:rsidRPr="002D0C45" w:rsidRDefault="004258F2" w:rsidP="004258F2">
      <w:pPr>
        <w:spacing w:before="200"/>
        <w:ind w:left="540" w:right="490"/>
        <w:jc w:val="both"/>
        <w:rPr>
          <w:rFonts w:ascii="Sylfaen" w:hAnsi="Sylfaen"/>
          <w:lang w:val="ka-GE"/>
        </w:rPr>
      </w:pPr>
      <w:r w:rsidRPr="002D0C45">
        <w:rPr>
          <w:rFonts w:ascii="Sylfaen" w:hAnsi="Sylfaen"/>
          <w:noProof/>
        </w:rPr>
        <mc:AlternateContent>
          <mc:Choice Requires="wpg">
            <w:drawing>
              <wp:anchor distT="0" distB="0" distL="0" distR="0" simplePos="0" relativeHeight="251764736" behindDoc="0" locked="0" layoutInCell="1" allowOverlap="1" wp14:anchorId="2A252E98" wp14:editId="6F793DCE">
                <wp:simplePos x="0" y="0"/>
                <wp:positionH relativeFrom="margin">
                  <wp:align>center</wp:align>
                </wp:positionH>
                <wp:positionV relativeFrom="paragraph">
                  <wp:posOffset>132641</wp:posOffset>
                </wp:positionV>
                <wp:extent cx="4824730" cy="2232025"/>
                <wp:effectExtent l="0" t="0" r="13970" b="15875"/>
                <wp:wrapNone/>
                <wp:docPr id="581" name="Group 5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24730" cy="2232025"/>
                          <a:chOff x="0" y="0"/>
                          <a:chExt cx="4824730" cy="2232025"/>
                        </a:xfrm>
                      </wpg:grpSpPr>
                      <wps:wsp>
                        <wps:cNvPr id="582" name="Graphic 582"/>
                        <wps:cNvSpPr/>
                        <wps:spPr>
                          <a:xfrm>
                            <a:off x="517986" y="120188"/>
                            <a:ext cx="4138929" cy="1662430"/>
                          </a:xfrm>
                          <a:custGeom>
                            <a:avLst/>
                            <a:gdLst/>
                            <a:ahLst/>
                            <a:cxnLst/>
                            <a:rect l="l" t="t" r="r" b="b"/>
                            <a:pathLst>
                              <a:path w="4138929" h="1662430">
                                <a:moveTo>
                                  <a:pt x="0" y="1661876"/>
                                </a:moveTo>
                                <a:lnTo>
                                  <a:pt x="4138700" y="1661877"/>
                                </a:lnTo>
                              </a:path>
                              <a:path w="4138929" h="1662430">
                                <a:moveTo>
                                  <a:pt x="0" y="1458062"/>
                                </a:moveTo>
                                <a:lnTo>
                                  <a:pt x="4138700" y="1458063"/>
                                </a:lnTo>
                              </a:path>
                              <a:path w="4138929" h="1662430">
                                <a:moveTo>
                                  <a:pt x="0" y="1249022"/>
                                </a:moveTo>
                                <a:lnTo>
                                  <a:pt x="4138700" y="1249023"/>
                                </a:lnTo>
                              </a:path>
                              <a:path w="4138929" h="1662430">
                                <a:moveTo>
                                  <a:pt x="0" y="1039972"/>
                                </a:moveTo>
                                <a:lnTo>
                                  <a:pt x="4138700" y="1039973"/>
                                </a:lnTo>
                              </a:path>
                              <a:path w="4138929" h="1662430">
                                <a:moveTo>
                                  <a:pt x="0" y="621893"/>
                                </a:moveTo>
                                <a:lnTo>
                                  <a:pt x="4138700" y="621893"/>
                                </a:lnTo>
                              </a:path>
                              <a:path w="4138929" h="1662430">
                                <a:moveTo>
                                  <a:pt x="0" y="418079"/>
                                </a:moveTo>
                                <a:lnTo>
                                  <a:pt x="4138700" y="418080"/>
                                </a:lnTo>
                              </a:path>
                              <a:path w="4138929" h="1662430">
                                <a:moveTo>
                                  <a:pt x="0" y="209039"/>
                                </a:moveTo>
                                <a:lnTo>
                                  <a:pt x="4138699" y="209040"/>
                                </a:lnTo>
                              </a:path>
                              <a:path w="4138929" h="1662430">
                                <a:moveTo>
                                  <a:pt x="0" y="0"/>
                                </a:moveTo>
                                <a:lnTo>
                                  <a:pt x="4138699" y="0"/>
                                </a:lnTo>
                              </a:path>
                            </a:pathLst>
                          </a:custGeom>
                          <a:ln w="10458">
                            <a:solidFill>
                              <a:srgbClr val="ECECEC"/>
                            </a:solidFill>
                            <a:prstDash val="solid"/>
                          </a:ln>
                        </wps:spPr>
                        <wps:bodyPr wrap="square" lIns="0" tIns="0" rIns="0" bIns="0" rtlCol="0">
                          <a:prstTxWarp prst="textNoShape">
                            <a:avLst/>
                          </a:prstTxWarp>
                          <a:noAutofit/>
                        </wps:bodyPr>
                      </wps:wsp>
                      <wps:wsp>
                        <wps:cNvPr id="583" name="Graphic 583"/>
                        <wps:cNvSpPr/>
                        <wps:spPr>
                          <a:xfrm>
                            <a:off x="517986" y="120188"/>
                            <a:ext cx="1270" cy="1662430"/>
                          </a:xfrm>
                          <a:custGeom>
                            <a:avLst/>
                            <a:gdLst/>
                            <a:ahLst/>
                            <a:cxnLst/>
                            <a:rect l="l" t="t" r="r" b="b"/>
                            <a:pathLst>
                              <a:path h="1662430">
                                <a:moveTo>
                                  <a:pt x="0" y="1661876"/>
                                </a:moveTo>
                                <a:lnTo>
                                  <a:pt x="0" y="0"/>
                                </a:lnTo>
                              </a:path>
                            </a:pathLst>
                          </a:custGeom>
                          <a:ln w="10464">
                            <a:solidFill>
                              <a:srgbClr val="BEBEBE"/>
                            </a:solidFill>
                            <a:prstDash val="solid"/>
                          </a:ln>
                        </wps:spPr>
                        <wps:bodyPr wrap="square" lIns="0" tIns="0" rIns="0" bIns="0" rtlCol="0">
                          <a:prstTxWarp prst="textNoShape">
                            <a:avLst/>
                          </a:prstTxWarp>
                          <a:noAutofit/>
                        </wps:bodyPr>
                      </wps:wsp>
                      <pic:pic xmlns:pic="http://schemas.openxmlformats.org/drawingml/2006/picture">
                        <pic:nvPicPr>
                          <pic:cNvPr id="584" name="Image 584"/>
                          <pic:cNvPicPr/>
                        </pic:nvPicPr>
                        <pic:blipFill>
                          <a:blip r:embed="rId189" cstate="print"/>
                          <a:stretch>
                            <a:fillRect/>
                          </a:stretch>
                        </pic:blipFill>
                        <pic:spPr>
                          <a:xfrm>
                            <a:off x="512754" y="161993"/>
                            <a:ext cx="4149164" cy="1567814"/>
                          </a:xfrm>
                          <a:prstGeom prst="rect">
                            <a:avLst/>
                          </a:prstGeom>
                        </pic:spPr>
                      </pic:pic>
                      <wps:wsp>
                        <wps:cNvPr id="585" name="Graphic 585"/>
                        <wps:cNvSpPr/>
                        <wps:spPr>
                          <a:xfrm>
                            <a:off x="5227" y="5227"/>
                            <a:ext cx="4813935" cy="2221230"/>
                          </a:xfrm>
                          <a:custGeom>
                            <a:avLst/>
                            <a:gdLst/>
                            <a:ahLst/>
                            <a:cxnLst/>
                            <a:rect l="l" t="t" r="r" b="b"/>
                            <a:pathLst>
                              <a:path w="4813935" h="2221230">
                                <a:moveTo>
                                  <a:pt x="0" y="2221047"/>
                                </a:moveTo>
                                <a:lnTo>
                                  <a:pt x="4813658" y="2221048"/>
                                </a:lnTo>
                                <a:lnTo>
                                  <a:pt x="4813658" y="0"/>
                                </a:lnTo>
                                <a:lnTo>
                                  <a:pt x="0" y="0"/>
                                </a:lnTo>
                                <a:lnTo>
                                  <a:pt x="0" y="2221047"/>
                                </a:lnTo>
                                <a:close/>
                              </a:path>
                            </a:pathLst>
                          </a:custGeom>
                          <a:ln w="10454">
                            <a:solidFill>
                              <a:srgbClr val="D9D9D9"/>
                            </a:solidFill>
                            <a:prstDash val="solid"/>
                          </a:ln>
                        </wps:spPr>
                        <wps:bodyPr wrap="square" lIns="0" tIns="0" rIns="0" bIns="0" rtlCol="0">
                          <a:prstTxWarp prst="textNoShape">
                            <a:avLst/>
                          </a:prstTxWarp>
                          <a:noAutofit/>
                        </wps:bodyPr>
                      </wps:wsp>
                      <wps:wsp>
                        <wps:cNvPr id="586" name="Graphic 586"/>
                        <wps:cNvSpPr/>
                        <wps:spPr>
                          <a:xfrm>
                            <a:off x="2585138" y="156771"/>
                            <a:ext cx="67310" cy="774065"/>
                          </a:xfrm>
                          <a:custGeom>
                            <a:avLst/>
                            <a:gdLst/>
                            <a:ahLst/>
                            <a:cxnLst/>
                            <a:rect l="l" t="t" r="r" b="b"/>
                            <a:pathLst>
                              <a:path w="67310" h="774065">
                                <a:moveTo>
                                  <a:pt x="30589" y="710769"/>
                                </a:moveTo>
                                <a:lnTo>
                                  <a:pt x="4395" y="710944"/>
                                </a:lnTo>
                                <a:lnTo>
                                  <a:pt x="36207" y="773447"/>
                                </a:lnTo>
                                <a:lnTo>
                                  <a:pt x="61933" y="721187"/>
                                </a:lnTo>
                                <a:lnTo>
                                  <a:pt x="30660" y="721187"/>
                                </a:lnTo>
                                <a:lnTo>
                                  <a:pt x="30589" y="710769"/>
                                </a:lnTo>
                                <a:close/>
                              </a:path>
                              <a:path w="67310" h="774065">
                                <a:moveTo>
                                  <a:pt x="36521" y="52259"/>
                                </a:moveTo>
                                <a:lnTo>
                                  <a:pt x="26056" y="52259"/>
                                </a:lnTo>
                                <a:lnTo>
                                  <a:pt x="30587" y="710526"/>
                                </a:lnTo>
                                <a:lnTo>
                                  <a:pt x="30660" y="721187"/>
                                </a:lnTo>
                                <a:lnTo>
                                  <a:pt x="41125" y="721187"/>
                                </a:lnTo>
                                <a:lnTo>
                                  <a:pt x="36594" y="62920"/>
                                </a:lnTo>
                                <a:lnTo>
                                  <a:pt x="36521" y="52259"/>
                                </a:lnTo>
                                <a:close/>
                              </a:path>
                              <a:path w="67310" h="774065">
                                <a:moveTo>
                                  <a:pt x="67062" y="710769"/>
                                </a:moveTo>
                                <a:lnTo>
                                  <a:pt x="41053" y="710769"/>
                                </a:lnTo>
                                <a:lnTo>
                                  <a:pt x="41125" y="721187"/>
                                </a:lnTo>
                                <a:lnTo>
                                  <a:pt x="61933" y="721187"/>
                                </a:lnTo>
                                <a:lnTo>
                                  <a:pt x="66976" y="710944"/>
                                </a:lnTo>
                                <a:lnTo>
                                  <a:pt x="67062" y="710769"/>
                                </a:lnTo>
                                <a:close/>
                              </a:path>
                              <a:path w="67310" h="774065">
                                <a:moveTo>
                                  <a:pt x="67181" y="710526"/>
                                </a:moveTo>
                                <a:lnTo>
                                  <a:pt x="30589" y="710769"/>
                                </a:lnTo>
                                <a:lnTo>
                                  <a:pt x="67062" y="710769"/>
                                </a:lnTo>
                                <a:lnTo>
                                  <a:pt x="67181" y="710526"/>
                                </a:lnTo>
                                <a:close/>
                              </a:path>
                              <a:path w="67310" h="774065">
                                <a:moveTo>
                                  <a:pt x="30974" y="0"/>
                                </a:moveTo>
                                <a:lnTo>
                                  <a:pt x="205" y="62502"/>
                                </a:lnTo>
                                <a:lnTo>
                                  <a:pt x="85" y="62746"/>
                                </a:lnTo>
                                <a:lnTo>
                                  <a:pt x="0" y="62920"/>
                                </a:lnTo>
                                <a:lnTo>
                                  <a:pt x="26128" y="62746"/>
                                </a:lnTo>
                                <a:lnTo>
                                  <a:pt x="26056" y="52259"/>
                                </a:lnTo>
                                <a:lnTo>
                                  <a:pt x="57573" y="52259"/>
                                </a:lnTo>
                                <a:lnTo>
                                  <a:pt x="30974" y="0"/>
                                </a:lnTo>
                                <a:close/>
                              </a:path>
                              <a:path w="67310" h="774065">
                                <a:moveTo>
                                  <a:pt x="57573" y="52259"/>
                                </a:moveTo>
                                <a:lnTo>
                                  <a:pt x="36521" y="52259"/>
                                </a:lnTo>
                                <a:lnTo>
                                  <a:pt x="36593" y="62746"/>
                                </a:lnTo>
                                <a:lnTo>
                                  <a:pt x="26128" y="62746"/>
                                </a:lnTo>
                                <a:lnTo>
                                  <a:pt x="62786" y="62502"/>
                                </a:lnTo>
                                <a:lnTo>
                                  <a:pt x="57573" y="52259"/>
                                </a:lnTo>
                                <a:close/>
                              </a:path>
                            </a:pathLst>
                          </a:custGeom>
                          <a:solidFill>
                            <a:srgbClr val="FF0000"/>
                          </a:solidFill>
                        </wps:spPr>
                        <wps:bodyPr wrap="square" lIns="0" tIns="0" rIns="0" bIns="0" rtlCol="0">
                          <a:prstTxWarp prst="textNoShape">
                            <a:avLst/>
                          </a:prstTxWarp>
                          <a:noAutofit/>
                        </wps:bodyPr>
                      </wps:wsp>
                      <wps:wsp>
                        <wps:cNvPr id="587" name="Textbox 587"/>
                        <wps:cNvSpPr txBox="1"/>
                        <wps:spPr>
                          <a:xfrm>
                            <a:off x="319422" y="65396"/>
                            <a:ext cx="133350" cy="313055"/>
                          </a:xfrm>
                          <a:prstGeom prst="rect">
                            <a:avLst/>
                          </a:prstGeom>
                        </wps:spPr>
                        <wps:txbx>
                          <w:txbxContent>
                            <w:p w14:paraId="034F89B2" w14:textId="77777777" w:rsidR="00636917" w:rsidRDefault="00636917" w:rsidP="004258F2">
                              <w:pPr>
                                <w:spacing w:line="165" w:lineRule="exact"/>
                                <w:ind w:right="22"/>
                                <w:jc w:val="right"/>
                                <w:rPr>
                                  <w:rFonts w:ascii="Times New Roman"/>
                                  <w:sz w:val="15"/>
                                </w:rPr>
                              </w:pPr>
                              <w:r>
                                <w:rPr>
                                  <w:rFonts w:ascii="Times New Roman"/>
                                  <w:color w:val="585858"/>
                                  <w:spacing w:val="-10"/>
                                  <w:sz w:val="15"/>
                                </w:rPr>
                                <w:t>2</w:t>
                              </w:r>
                            </w:p>
                            <w:p w14:paraId="1D621B2D" w14:textId="77777777" w:rsidR="00636917" w:rsidRDefault="00636917" w:rsidP="004258F2">
                              <w:pPr>
                                <w:spacing w:before="156" w:line="172" w:lineRule="exact"/>
                                <w:ind w:right="18"/>
                                <w:jc w:val="right"/>
                                <w:rPr>
                                  <w:rFonts w:ascii="Times New Roman"/>
                                  <w:sz w:val="15"/>
                                </w:rPr>
                              </w:pPr>
                              <w:r>
                                <w:rPr>
                                  <w:rFonts w:ascii="Times New Roman"/>
                                  <w:color w:val="585858"/>
                                  <w:spacing w:val="-5"/>
                                  <w:sz w:val="15"/>
                                </w:rPr>
                                <w:t>1.5</w:t>
                              </w:r>
                            </w:p>
                          </w:txbxContent>
                        </wps:txbx>
                        <wps:bodyPr wrap="square" lIns="0" tIns="0" rIns="0" bIns="0" rtlCol="0">
                          <a:noAutofit/>
                        </wps:bodyPr>
                      </wps:wsp>
                      <wps:wsp>
                        <wps:cNvPr id="588" name="Textbox 588"/>
                        <wps:cNvSpPr txBox="1"/>
                        <wps:spPr>
                          <a:xfrm>
                            <a:off x="2678691" y="301797"/>
                            <a:ext cx="209550" cy="146050"/>
                          </a:xfrm>
                          <a:prstGeom prst="rect">
                            <a:avLst/>
                          </a:prstGeom>
                        </wps:spPr>
                        <wps:txbx>
                          <w:txbxContent>
                            <w:p w14:paraId="7C965DAE" w14:textId="77777777" w:rsidR="00636917" w:rsidRDefault="00636917" w:rsidP="004258F2">
                              <w:pPr>
                                <w:spacing w:line="229" w:lineRule="exact"/>
                                <w:rPr>
                                  <w:rFonts w:ascii="Times New Roman"/>
                                  <w:b/>
                                  <w:sz w:val="12"/>
                                </w:rPr>
                              </w:pPr>
                              <w:r>
                                <w:rPr>
                                  <w:rFonts w:ascii="Times New Roman"/>
                                  <w:b/>
                                  <w:color w:val="FF0000"/>
                                  <w:spacing w:val="-4"/>
                                  <w:position w:val="4"/>
                                  <w:sz w:val="18"/>
                                </w:rPr>
                                <w:t>a</w:t>
                              </w:r>
                              <w:r>
                                <w:rPr>
                                  <w:rFonts w:ascii="Times New Roman"/>
                                  <w:b/>
                                  <w:color w:val="FF0000"/>
                                  <w:spacing w:val="-4"/>
                                  <w:sz w:val="12"/>
                                </w:rPr>
                                <w:t>max</w:t>
                              </w:r>
                            </w:p>
                          </w:txbxContent>
                        </wps:txbx>
                        <wps:bodyPr wrap="square" lIns="0" tIns="0" rIns="0" bIns="0" rtlCol="0">
                          <a:noAutofit/>
                        </wps:bodyPr>
                      </wps:wsp>
                      <wps:wsp>
                        <wps:cNvPr id="589" name="Textbox 589"/>
                        <wps:cNvSpPr txBox="1"/>
                        <wps:spPr>
                          <a:xfrm>
                            <a:off x="288029" y="482430"/>
                            <a:ext cx="165100" cy="1355725"/>
                          </a:xfrm>
                          <a:prstGeom prst="rect">
                            <a:avLst/>
                          </a:prstGeom>
                        </wps:spPr>
                        <wps:txbx>
                          <w:txbxContent>
                            <w:p w14:paraId="7DC73598" w14:textId="77777777" w:rsidR="00636917" w:rsidRDefault="00636917" w:rsidP="004258F2">
                              <w:pPr>
                                <w:spacing w:line="165" w:lineRule="exact"/>
                                <w:ind w:left="160"/>
                                <w:rPr>
                                  <w:rFonts w:ascii="Times New Roman"/>
                                  <w:sz w:val="15"/>
                                </w:rPr>
                              </w:pPr>
                              <w:r>
                                <w:rPr>
                                  <w:rFonts w:ascii="Times New Roman"/>
                                  <w:color w:val="585858"/>
                                  <w:spacing w:val="-10"/>
                                  <w:sz w:val="15"/>
                                </w:rPr>
                                <w:t>1</w:t>
                              </w:r>
                            </w:p>
                            <w:p w14:paraId="5E5FF2C4" w14:textId="77777777" w:rsidR="00636917" w:rsidRDefault="00636917" w:rsidP="004258F2">
                              <w:pPr>
                                <w:spacing w:before="156"/>
                                <w:ind w:right="18"/>
                                <w:jc w:val="right"/>
                                <w:rPr>
                                  <w:rFonts w:ascii="Times New Roman"/>
                                  <w:sz w:val="15"/>
                                </w:rPr>
                              </w:pPr>
                              <w:r>
                                <w:rPr>
                                  <w:rFonts w:ascii="Times New Roman"/>
                                  <w:color w:val="585858"/>
                                  <w:spacing w:val="-5"/>
                                  <w:sz w:val="15"/>
                                </w:rPr>
                                <w:t>0.5</w:t>
                              </w:r>
                            </w:p>
                            <w:p w14:paraId="21F12E6F" w14:textId="77777777" w:rsidR="00636917" w:rsidRDefault="00636917" w:rsidP="004258F2">
                              <w:pPr>
                                <w:spacing w:before="155"/>
                                <w:ind w:right="22"/>
                                <w:jc w:val="right"/>
                                <w:rPr>
                                  <w:rFonts w:ascii="Times New Roman"/>
                                  <w:sz w:val="15"/>
                                </w:rPr>
                              </w:pPr>
                              <w:r>
                                <w:rPr>
                                  <w:rFonts w:ascii="Times New Roman"/>
                                  <w:color w:val="585858"/>
                                  <w:spacing w:val="-10"/>
                                  <w:sz w:val="15"/>
                                </w:rPr>
                                <w:t>0</w:t>
                              </w:r>
                            </w:p>
                            <w:p w14:paraId="3C8F1B03" w14:textId="77777777" w:rsidR="00636917" w:rsidRDefault="00636917" w:rsidP="004258F2">
                              <w:pPr>
                                <w:spacing w:before="156"/>
                                <w:ind w:right="26"/>
                                <w:jc w:val="right"/>
                                <w:rPr>
                                  <w:rFonts w:ascii="Times New Roman"/>
                                  <w:sz w:val="15"/>
                                </w:rPr>
                              </w:pPr>
                              <w:r>
                                <w:rPr>
                                  <w:rFonts w:ascii="Times New Roman"/>
                                  <w:color w:val="585858"/>
                                  <w:spacing w:val="-2"/>
                                  <w:sz w:val="15"/>
                                </w:rPr>
                                <w:t>-</w:t>
                              </w:r>
                              <w:r>
                                <w:rPr>
                                  <w:rFonts w:ascii="Times New Roman"/>
                                  <w:color w:val="585858"/>
                                  <w:spacing w:val="-6"/>
                                  <w:sz w:val="15"/>
                                </w:rPr>
                                <w:t>0.5</w:t>
                              </w:r>
                            </w:p>
                            <w:p w14:paraId="590C0EE4" w14:textId="77777777" w:rsidR="00636917" w:rsidRDefault="00636917" w:rsidP="004258F2">
                              <w:pPr>
                                <w:spacing w:before="156"/>
                                <w:ind w:right="21"/>
                                <w:jc w:val="right"/>
                                <w:rPr>
                                  <w:rFonts w:ascii="Times New Roman"/>
                                  <w:sz w:val="15"/>
                                </w:rPr>
                              </w:pPr>
                              <w:r>
                                <w:rPr>
                                  <w:rFonts w:ascii="Times New Roman"/>
                                  <w:color w:val="585858"/>
                                  <w:spacing w:val="-2"/>
                                  <w:sz w:val="15"/>
                                </w:rPr>
                                <w:t>-</w:t>
                              </w:r>
                              <w:r>
                                <w:rPr>
                                  <w:rFonts w:ascii="Times New Roman"/>
                                  <w:color w:val="585858"/>
                                  <w:spacing w:val="-10"/>
                                  <w:sz w:val="15"/>
                                </w:rPr>
                                <w:t>1</w:t>
                              </w:r>
                            </w:p>
                            <w:p w14:paraId="3EA421A3" w14:textId="77777777" w:rsidR="00636917" w:rsidRDefault="00636917" w:rsidP="004258F2">
                              <w:pPr>
                                <w:spacing w:before="156"/>
                                <w:ind w:right="26"/>
                                <w:jc w:val="right"/>
                                <w:rPr>
                                  <w:rFonts w:ascii="Times New Roman"/>
                                  <w:sz w:val="15"/>
                                </w:rPr>
                              </w:pPr>
                              <w:r>
                                <w:rPr>
                                  <w:rFonts w:ascii="Times New Roman"/>
                                  <w:color w:val="585858"/>
                                  <w:spacing w:val="-2"/>
                                  <w:sz w:val="15"/>
                                </w:rPr>
                                <w:t>-</w:t>
                              </w:r>
                              <w:r>
                                <w:rPr>
                                  <w:rFonts w:ascii="Times New Roman"/>
                                  <w:color w:val="585858"/>
                                  <w:spacing w:val="-6"/>
                                  <w:sz w:val="15"/>
                                </w:rPr>
                                <w:t>1.5</w:t>
                              </w:r>
                            </w:p>
                            <w:p w14:paraId="39AB37C4" w14:textId="77777777" w:rsidR="00636917" w:rsidRDefault="00636917" w:rsidP="004258F2">
                              <w:pPr>
                                <w:spacing w:before="156" w:line="172" w:lineRule="exact"/>
                                <w:ind w:left="111"/>
                                <w:rPr>
                                  <w:rFonts w:ascii="Times New Roman"/>
                                  <w:sz w:val="15"/>
                                </w:rPr>
                              </w:pPr>
                              <w:r>
                                <w:rPr>
                                  <w:rFonts w:ascii="Times New Roman"/>
                                  <w:color w:val="585858"/>
                                  <w:spacing w:val="-2"/>
                                  <w:sz w:val="15"/>
                                </w:rPr>
                                <w:t>-</w:t>
                              </w:r>
                              <w:r>
                                <w:rPr>
                                  <w:rFonts w:ascii="Times New Roman"/>
                                  <w:color w:val="585858"/>
                                  <w:spacing w:val="-10"/>
                                  <w:sz w:val="15"/>
                                </w:rPr>
                                <w:t>2</w:t>
                              </w:r>
                            </w:p>
                          </w:txbxContent>
                        </wps:txbx>
                        <wps:bodyPr wrap="square" lIns="0" tIns="0" rIns="0" bIns="0" rtlCol="0">
                          <a:noAutofit/>
                        </wps:bodyPr>
                      </wps:wsp>
                      <wps:wsp>
                        <wps:cNvPr id="590" name="Textbox 590"/>
                        <wps:cNvSpPr txBox="1"/>
                        <wps:spPr>
                          <a:xfrm>
                            <a:off x="493918" y="1844073"/>
                            <a:ext cx="60325" cy="104775"/>
                          </a:xfrm>
                          <a:prstGeom prst="rect">
                            <a:avLst/>
                          </a:prstGeom>
                        </wps:spPr>
                        <wps:txbx>
                          <w:txbxContent>
                            <w:p w14:paraId="75E17BCB" w14:textId="77777777" w:rsidR="00636917" w:rsidRDefault="00636917" w:rsidP="004258F2">
                              <w:pPr>
                                <w:spacing w:line="165" w:lineRule="exact"/>
                                <w:rPr>
                                  <w:rFonts w:ascii="Times New Roman"/>
                                  <w:sz w:val="15"/>
                                </w:rPr>
                              </w:pPr>
                              <w:r>
                                <w:rPr>
                                  <w:rFonts w:ascii="Times New Roman"/>
                                  <w:color w:val="585858"/>
                                  <w:spacing w:val="-10"/>
                                  <w:sz w:val="15"/>
                                </w:rPr>
                                <w:t>0</w:t>
                              </w:r>
                            </w:p>
                          </w:txbxContent>
                        </wps:txbx>
                        <wps:bodyPr wrap="square" lIns="0" tIns="0" rIns="0" bIns="0" rtlCol="0">
                          <a:noAutofit/>
                        </wps:bodyPr>
                      </wps:wsp>
                      <wps:wsp>
                        <wps:cNvPr id="591" name="Textbox 591"/>
                        <wps:cNvSpPr txBox="1"/>
                        <wps:spPr>
                          <a:xfrm>
                            <a:off x="1184573" y="1844074"/>
                            <a:ext cx="60325" cy="104775"/>
                          </a:xfrm>
                          <a:prstGeom prst="rect">
                            <a:avLst/>
                          </a:prstGeom>
                        </wps:spPr>
                        <wps:txbx>
                          <w:txbxContent>
                            <w:p w14:paraId="3741678F" w14:textId="77777777" w:rsidR="00636917" w:rsidRDefault="00636917" w:rsidP="004258F2">
                              <w:pPr>
                                <w:spacing w:line="165" w:lineRule="exact"/>
                                <w:rPr>
                                  <w:rFonts w:ascii="Times New Roman"/>
                                  <w:sz w:val="15"/>
                                </w:rPr>
                              </w:pPr>
                              <w:r>
                                <w:rPr>
                                  <w:rFonts w:ascii="Times New Roman"/>
                                  <w:color w:val="585858"/>
                                  <w:spacing w:val="-10"/>
                                  <w:sz w:val="15"/>
                                </w:rPr>
                                <w:t>5</w:t>
                              </w:r>
                            </w:p>
                          </w:txbxContent>
                        </wps:txbx>
                        <wps:bodyPr wrap="square" lIns="0" tIns="0" rIns="0" bIns="0" rtlCol="0">
                          <a:noAutofit/>
                        </wps:bodyPr>
                      </wps:wsp>
                      <wps:wsp>
                        <wps:cNvPr id="592" name="Textbox 592"/>
                        <wps:cNvSpPr txBox="1"/>
                        <wps:spPr>
                          <a:xfrm>
                            <a:off x="1851683" y="1844074"/>
                            <a:ext cx="107950" cy="104775"/>
                          </a:xfrm>
                          <a:prstGeom prst="rect">
                            <a:avLst/>
                          </a:prstGeom>
                        </wps:spPr>
                        <wps:txbx>
                          <w:txbxContent>
                            <w:p w14:paraId="1065AE61" w14:textId="77777777" w:rsidR="00636917" w:rsidRDefault="00636917" w:rsidP="004258F2">
                              <w:pPr>
                                <w:spacing w:line="165" w:lineRule="exact"/>
                                <w:rPr>
                                  <w:rFonts w:ascii="Times New Roman"/>
                                  <w:sz w:val="15"/>
                                </w:rPr>
                              </w:pPr>
                              <w:r>
                                <w:rPr>
                                  <w:rFonts w:ascii="Times New Roman"/>
                                  <w:color w:val="585858"/>
                                  <w:spacing w:val="-5"/>
                                  <w:sz w:val="15"/>
                                </w:rPr>
                                <w:t>10</w:t>
                              </w:r>
                            </w:p>
                          </w:txbxContent>
                        </wps:txbx>
                        <wps:bodyPr wrap="square" lIns="0" tIns="0" rIns="0" bIns="0" rtlCol="0">
                          <a:noAutofit/>
                        </wps:bodyPr>
                      </wps:wsp>
                      <wps:wsp>
                        <wps:cNvPr id="593" name="Textbox 593"/>
                        <wps:cNvSpPr txBox="1"/>
                        <wps:spPr>
                          <a:xfrm>
                            <a:off x="2401068" y="1844074"/>
                            <a:ext cx="382270" cy="258445"/>
                          </a:xfrm>
                          <a:prstGeom prst="rect">
                            <a:avLst/>
                          </a:prstGeom>
                        </wps:spPr>
                        <wps:txbx>
                          <w:txbxContent>
                            <w:p w14:paraId="428E44A9" w14:textId="77777777" w:rsidR="00636917" w:rsidRDefault="00636917" w:rsidP="004258F2">
                              <w:pPr>
                                <w:spacing w:line="165" w:lineRule="exact"/>
                                <w:ind w:right="5"/>
                                <w:jc w:val="center"/>
                                <w:rPr>
                                  <w:rFonts w:ascii="Times New Roman"/>
                                  <w:sz w:val="15"/>
                                </w:rPr>
                              </w:pPr>
                              <w:r>
                                <w:rPr>
                                  <w:rFonts w:ascii="Times New Roman"/>
                                  <w:color w:val="585858"/>
                                  <w:spacing w:val="-5"/>
                                  <w:sz w:val="15"/>
                                </w:rPr>
                                <w:t>15</w:t>
                              </w:r>
                            </w:p>
                            <w:p w14:paraId="66ECE49A" w14:textId="77777777" w:rsidR="00636917" w:rsidRDefault="00636917" w:rsidP="004258F2">
                              <w:pPr>
                                <w:spacing w:before="57"/>
                                <w:ind w:right="18"/>
                                <w:jc w:val="center"/>
                                <w:rPr>
                                  <w:rFonts w:ascii="Times New Roman"/>
                                  <w:b/>
                                  <w:sz w:val="16"/>
                                </w:rPr>
                              </w:pPr>
                              <w:r>
                                <w:rPr>
                                  <w:rFonts w:ascii="Sylfaen" w:hAnsi="Sylfaen"/>
                                  <w:b/>
                                  <w:color w:val="585858"/>
                                  <w:spacing w:val="-4"/>
                                  <w:w w:val="105"/>
                                  <w:sz w:val="16"/>
                                  <w:lang w:val="ka-GE"/>
                                </w:rPr>
                                <w:t>დრო</w:t>
                              </w:r>
                              <w:r>
                                <w:rPr>
                                  <w:rFonts w:ascii="Times New Roman"/>
                                  <w:b/>
                                  <w:color w:val="585858"/>
                                  <w:w w:val="105"/>
                                  <w:sz w:val="16"/>
                                </w:rPr>
                                <w:t xml:space="preserve"> </w:t>
                              </w:r>
                              <w:r>
                                <w:rPr>
                                  <w:rFonts w:ascii="Times New Roman"/>
                                  <w:b/>
                                  <w:color w:val="585858"/>
                                  <w:spacing w:val="-5"/>
                                  <w:w w:val="105"/>
                                  <w:sz w:val="16"/>
                                </w:rPr>
                                <w:t>[</w:t>
                              </w:r>
                              <w:r>
                                <w:rPr>
                                  <w:rFonts w:ascii="Sylfaen" w:hAnsi="Sylfaen"/>
                                  <w:b/>
                                  <w:color w:val="585858"/>
                                  <w:spacing w:val="-5"/>
                                  <w:w w:val="105"/>
                                  <w:sz w:val="16"/>
                                  <w:lang w:val="ka-GE"/>
                                </w:rPr>
                                <w:t>წმ</w:t>
                              </w:r>
                              <w:r>
                                <w:rPr>
                                  <w:rFonts w:ascii="Times New Roman"/>
                                  <w:b/>
                                  <w:color w:val="585858"/>
                                  <w:spacing w:val="-5"/>
                                  <w:w w:val="105"/>
                                  <w:sz w:val="16"/>
                                </w:rPr>
                                <w:t>]</w:t>
                              </w:r>
                            </w:p>
                          </w:txbxContent>
                        </wps:txbx>
                        <wps:bodyPr wrap="square" lIns="0" tIns="0" rIns="0" bIns="0" rtlCol="0">
                          <a:noAutofit/>
                        </wps:bodyPr>
                      </wps:wsp>
                      <wps:wsp>
                        <wps:cNvPr id="594" name="Textbox 594"/>
                        <wps:cNvSpPr txBox="1"/>
                        <wps:spPr>
                          <a:xfrm>
                            <a:off x="3233308" y="1844074"/>
                            <a:ext cx="107314" cy="104775"/>
                          </a:xfrm>
                          <a:prstGeom prst="rect">
                            <a:avLst/>
                          </a:prstGeom>
                        </wps:spPr>
                        <wps:txbx>
                          <w:txbxContent>
                            <w:p w14:paraId="223F4E11" w14:textId="77777777" w:rsidR="00636917" w:rsidRDefault="00636917" w:rsidP="004258F2">
                              <w:pPr>
                                <w:spacing w:line="165" w:lineRule="exact"/>
                                <w:rPr>
                                  <w:rFonts w:ascii="Times New Roman"/>
                                  <w:sz w:val="15"/>
                                </w:rPr>
                              </w:pPr>
                              <w:r>
                                <w:rPr>
                                  <w:rFonts w:ascii="Times New Roman"/>
                                  <w:color w:val="585858"/>
                                  <w:spacing w:val="-5"/>
                                  <w:sz w:val="15"/>
                                </w:rPr>
                                <w:t>20</w:t>
                              </w:r>
                            </w:p>
                          </w:txbxContent>
                        </wps:txbx>
                        <wps:bodyPr wrap="square" lIns="0" tIns="0" rIns="0" bIns="0" rtlCol="0">
                          <a:noAutofit/>
                        </wps:bodyPr>
                      </wps:wsp>
                      <wps:wsp>
                        <wps:cNvPr id="595" name="Textbox 595"/>
                        <wps:cNvSpPr txBox="1"/>
                        <wps:spPr>
                          <a:xfrm>
                            <a:off x="3923859" y="1844074"/>
                            <a:ext cx="107314" cy="104775"/>
                          </a:xfrm>
                          <a:prstGeom prst="rect">
                            <a:avLst/>
                          </a:prstGeom>
                        </wps:spPr>
                        <wps:txbx>
                          <w:txbxContent>
                            <w:p w14:paraId="061D304A" w14:textId="77777777" w:rsidR="00636917" w:rsidRDefault="00636917" w:rsidP="004258F2">
                              <w:pPr>
                                <w:spacing w:line="165" w:lineRule="exact"/>
                                <w:rPr>
                                  <w:rFonts w:ascii="Times New Roman"/>
                                  <w:sz w:val="15"/>
                                </w:rPr>
                              </w:pPr>
                              <w:r>
                                <w:rPr>
                                  <w:rFonts w:ascii="Times New Roman"/>
                                  <w:color w:val="585858"/>
                                  <w:spacing w:val="-5"/>
                                  <w:sz w:val="15"/>
                                </w:rPr>
                                <w:t>25</w:t>
                              </w:r>
                            </w:p>
                          </w:txbxContent>
                        </wps:txbx>
                        <wps:bodyPr wrap="square" lIns="0" tIns="0" rIns="0" bIns="0" rtlCol="0">
                          <a:noAutofit/>
                        </wps:bodyPr>
                      </wps:wsp>
                      <wps:wsp>
                        <wps:cNvPr id="596" name="Textbox 596"/>
                        <wps:cNvSpPr txBox="1"/>
                        <wps:spPr>
                          <a:xfrm>
                            <a:off x="4614619" y="1844074"/>
                            <a:ext cx="107314" cy="104775"/>
                          </a:xfrm>
                          <a:prstGeom prst="rect">
                            <a:avLst/>
                          </a:prstGeom>
                        </wps:spPr>
                        <wps:txbx>
                          <w:txbxContent>
                            <w:p w14:paraId="26C78E0F" w14:textId="77777777" w:rsidR="00636917" w:rsidRDefault="00636917" w:rsidP="004258F2">
                              <w:pPr>
                                <w:spacing w:line="165" w:lineRule="exact"/>
                                <w:rPr>
                                  <w:rFonts w:ascii="Times New Roman"/>
                                  <w:sz w:val="15"/>
                                </w:rPr>
                              </w:pPr>
                              <w:r>
                                <w:rPr>
                                  <w:rFonts w:ascii="Times New Roman"/>
                                  <w:color w:val="585858"/>
                                  <w:spacing w:val="-5"/>
                                  <w:sz w:val="15"/>
                                </w:rPr>
                                <w:t>30</w:t>
                              </w:r>
                            </w:p>
                          </w:txbxContent>
                        </wps:txbx>
                        <wps:bodyPr wrap="square" lIns="0" tIns="0" rIns="0" bIns="0" rtlCol="0">
                          <a:noAutofit/>
                        </wps:bodyPr>
                      </wps:wsp>
                    </wpg:wgp>
                  </a:graphicData>
                </a:graphic>
              </wp:anchor>
            </w:drawing>
          </mc:Choice>
          <mc:Fallback>
            <w:pict>
              <v:group w14:anchorId="2A252E98" id="Group 581" o:spid="_x0000_s1135" style="position:absolute;left:0;text-align:left;margin-left:0;margin-top:10.45pt;width:379.9pt;height:175.75pt;z-index:251764736;mso-wrap-distance-left:0;mso-wrap-distance-right:0;mso-position-horizontal:center;mso-position-horizontal-relative:margin" coordsize="48247,223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">
                <v:shape id="Graphic 582" o:spid="_x0000_s1136" style="position:absolute;left:5179;top:1201;width:41390;height:16625;visibility:visible;mso-wrap-style:square;v-text-anchor:top" coordsize="4138929,1662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" path="m,1661876r4138700,1em,1458062r4138700,1em,1249022r4138700,1em,1039972r4138700,1em,621893r4138700,em,418079r4138700,1em,209039r4138699,1em,l4138699,e" filled="f" strokecolor="#ececec" strokeweight=".2905mm">
                  <v:path arrowok="t"/>
                </v:shape>
                <v:shape id="Graphic 583" o:spid="_x0000_s1137" style="position:absolute;left:5179;top:1201;width:13;height:16625;visibility:visible;mso-wrap-style:square;v-text-anchor:top" coordsize="1270,1662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" path="m,1661876l,e" filled="f" strokecolor="#bebebe" strokeweight=".29067mm">
                  <v:path arrowok="t"/>
                </v:shape>
                <v:shape id="Image 584" o:spid="_x0000_s1138" type="#_x0000_t75" style="position:absolute;left:5127;top:1619;width:41492;height:15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">
                  <v:imagedata r:id="rId190" o:title=""/>
                </v:shape>
                <v:shape id="Graphic 585" o:spid="_x0000_s1139" style="position:absolute;left:52;top:52;width:48139;height:22212;visibility:visible;mso-wrap-style:square;v-text-anchor:top" coordsize="4813935,2221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" path="m,2221047r4813658,1l4813658,,,,,2221047xe" filled="f" strokecolor="#d9d9d9" strokeweight=".29039mm">
                  <v:path arrowok="t"/>
                </v:shape>
                <v:shape id="Graphic 586" o:spid="_x0000_s1140" style="position:absolute;left:25851;top:1567;width:673;height:7741;visibility:visible;mso-wrap-style:square;v-text-anchor:top" coordsize="67310,774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" path="m30589,710769r-26194,175l36207,773447,61933,721187r-31273,l30589,710769xem36521,52259r-10465,l30587,710526r73,10661l41125,721187,36594,62920r-73,-10661xem67062,710769r-26009,l41125,721187r20808,l66976,710944r86,-175xem67181,710526r-36592,243l67062,710769r119,-243xem30974,l205,62502,85,62746,,62920r26128,-174l26056,52259r31517,l30974,xem57573,52259r-21052,l36593,62746r-10465,l62786,62502,57573,52259xe" fillcolor="red" stroked="f">
                  <v:path arrowok="t"/>
                </v:shape>
                <v:shape id="Textbox 587" o:spid="_x0000_s1141" type="#_x0000_t202" style="position:absolute;left:3194;top:653;width:1333;height:3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" filled="f" stroked="f">
                  <v:textbox inset="0,0,0,0">
                    <w:txbxContent>
                      <w:p w14:paraId="034F89B2" w14:textId="77777777" w:rsidR="00636917" w:rsidRDefault="00636917" w:rsidP="004258F2">
                        <w:pPr>
                          <w:spacing w:line="165" w:lineRule="exact"/>
                          <w:ind w:right="22"/>
                          <w:jc w:val="right"/>
                          <w:rPr>
                            <w:rFonts w:ascii="Times New Roman"/>
                            <w:sz w:val="15"/>
                          </w:rPr>
                        </w:pPr>
                        <w:r>
                          <w:rPr>
                            <w:rFonts w:ascii="Times New Roman"/>
                            <w:color w:val="585858"/>
                            <w:spacing w:val="-10"/>
                            <w:sz w:val="15"/>
                          </w:rPr>
                          <w:t>2</w:t>
                        </w:r>
                      </w:p>
                      <w:p w14:paraId="1D621B2D" w14:textId="77777777" w:rsidR="00636917" w:rsidRDefault="00636917" w:rsidP="004258F2">
                        <w:pPr>
                          <w:spacing w:before="156" w:line="172" w:lineRule="exact"/>
                          <w:ind w:right="18"/>
                          <w:jc w:val="right"/>
                          <w:rPr>
                            <w:rFonts w:ascii="Times New Roman"/>
                            <w:sz w:val="15"/>
                          </w:rPr>
                        </w:pPr>
                        <w:r>
                          <w:rPr>
                            <w:rFonts w:ascii="Times New Roman"/>
                            <w:color w:val="585858"/>
                            <w:spacing w:val="-5"/>
                            <w:sz w:val="15"/>
                          </w:rPr>
                          <w:t>1.5</w:t>
                        </w:r>
                      </w:p>
                    </w:txbxContent>
                  </v:textbox>
                </v:shape>
                <v:shape id="Textbox 588" o:spid="_x0000_s1142" type="#_x0000_t202" style="position:absolute;left:26786;top:3017;width:2096;height:1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" filled="f" stroked="f">
                  <v:textbox inset="0,0,0,0">
                    <w:txbxContent>
                      <w:p w14:paraId="7C965DAE" w14:textId="77777777" w:rsidR="00636917" w:rsidRDefault="00636917" w:rsidP="004258F2">
                        <w:pPr>
                          <w:spacing w:line="229" w:lineRule="exact"/>
                          <w:rPr>
                            <w:rFonts w:ascii="Times New Roman"/>
                            <w:b/>
                            <w:sz w:val="12"/>
                          </w:rPr>
                        </w:pPr>
                        <w:r>
                          <w:rPr>
                            <w:rFonts w:ascii="Times New Roman"/>
                            <w:b/>
                            <w:color w:val="FF0000"/>
                            <w:spacing w:val="-4"/>
                            <w:position w:val="4"/>
                            <w:sz w:val="18"/>
                          </w:rPr>
                          <w:t>a</w:t>
                        </w:r>
                        <w:r>
                          <w:rPr>
                            <w:rFonts w:ascii="Times New Roman"/>
                            <w:b/>
                            <w:color w:val="FF0000"/>
                            <w:spacing w:val="-4"/>
                            <w:sz w:val="12"/>
                          </w:rPr>
                          <w:t>max</w:t>
                        </w:r>
                      </w:p>
                    </w:txbxContent>
                  </v:textbox>
                </v:shape>
                <v:shape id="Textbox 589" o:spid="_x0000_s1143" type="#_x0000_t202" style="position:absolute;left:2880;top:4824;width:1651;height:135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" filled="f" stroked="f">
                  <v:textbox inset="0,0,0,0">
                    <w:txbxContent>
                      <w:p w14:paraId="7DC73598" w14:textId="77777777" w:rsidR="00636917" w:rsidRDefault="00636917" w:rsidP="004258F2">
                        <w:pPr>
                          <w:spacing w:line="165" w:lineRule="exact"/>
                          <w:ind w:left="160"/>
                          <w:rPr>
                            <w:rFonts w:ascii="Times New Roman"/>
                            <w:sz w:val="15"/>
                          </w:rPr>
                        </w:pPr>
                        <w:r>
                          <w:rPr>
                            <w:rFonts w:ascii="Times New Roman"/>
                            <w:color w:val="585858"/>
                            <w:spacing w:val="-10"/>
                            <w:sz w:val="15"/>
                          </w:rPr>
                          <w:t>1</w:t>
                        </w:r>
                      </w:p>
                      <w:p w14:paraId="5E5FF2C4" w14:textId="77777777" w:rsidR="00636917" w:rsidRDefault="00636917" w:rsidP="004258F2">
                        <w:pPr>
                          <w:spacing w:before="156"/>
                          <w:ind w:right="18"/>
                          <w:jc w:val="right"/>
                          <w:rPr>
                            <w:rFonts w:ascii="Times New Roman"/>
                            <w:sz w:val="15"/>
                          </w:rPr>
                        </w:pPr>
                        <w:r>
                          <w:rPr>
                            <w:rFonts w:ascii="Times New Roman"/>
                            <w:color w:val="585858"/>
                            <w:spacing w:val="-5"/>
                            <w:sz w:val="15"/>
                          </w:rPr>
                          <w:t>0.5</w:t>
                        </w:r>
                      </w:p>
                      <w:p w14:paraId="21F12E6F" w14:textId="77777777" w:rsidR="00636917" w:rsidRDefault="00636917" w:rsidP="004258F2">
                        <w:pPr>
                          <w:spacing w:before="155"/>
                          <w:ind w:right="22"/>
                          <w:jc w:val="right"/>
                          <w:rPr>
                            <w:rFonts w:ascii="Times New Roman"/>
                            <w:sz w:val="15"/>
                          </w:rPr>
                        </w:pPr>
                        <w:r>
                          <w:rPr>
                            <w:rFonts w:ascii="Times New Roman"/>
                            <w:color w:val="585858"/>
                            <w:spacing w:val="-10"/>
                            <w:sz w:val="15"/>
                          </w:rPr>
                          <w:t>0</w:t>
                        </w:r>
                      </w:p>
                      <w:p w14:paraId="3C8F1B03" w14:textId="77777777" w:rsidR="00636917" w:rsidRDefault="00636917" w:rsidP="004258F2">
                        <w:pPr>
                          <w:spacing w:before="156"/>
                          <w:ind w:right="26"/>
                          <w:jc w:val="right"/>
                          <w:rPr>
                            <w:rFonts w:ascii="Times New Roman"/>
                            <w:sz w:val="15"/>
                          </w:rPr>
                        </w:pPr>
                        <w:r>
                          <w:rPr>
                            <w:rFonts w:ascii="Times New Roman"/>
                            <w:color w:val="585858"/>
                            <w:spacing w:val="-2"/>
                            <w:sz w:val="15"/>
                          </w:rPr>
                          <w:t>-</w:t>
                        </w:r>
                        <w:r>
                          <w:rPr>
                            <w:rFonts w:ascii="Times New Roman"/>
                            <w:color w:val="585858"/>
                            <w:spacing w:val="-6"/>
                            <w:sz w:val="15"/>
                          </w:rPr>
                          <w:t>0.5</w:t>
                        </w:r>
                      </w:p>
                      <w:p w14:paraId="590C0EE4" w14:textId="77777777" w:rsidR="00636917" w:rsidRDefault="00636917" w:rsidP="004258F2">
                        <w:pPr>
                          <w:spacing w:before="156"/>
                          <w:ind w:right="21"/>
                          <w:jc w:val="right"/>
                          <w:rPr>
                            <w:rFonts w:ascii="Times New Roman"/>
                            <w:sz w:val="15"/>
                          </w:rPr>
                        </w:pPr>
                        <w:r>
                          <w:rPr>
                            <w:rFonts w:ascii="Times New Roman"/>
                            <w:color w:val="585858"/>
                            <w:spacing w:val="-2"/>
                            <w:sz w:val="15"/>
                          </w:rPr>
                          <w:t>-</w:t>
                        </w:r>
                        <w:r>
                          <w:rPr>
                            <w:rFonts w:ascii="Times New Roman"/>
                            <w:color w:val="585858"/>
                            <w:spacing w:val="-10"/>
                            <w:sz w:val="15"/>
                          </w:rPr>
                          <w:t>1</w:t>
                        </w:r>
                      </w:p>
                      <w:p w14:paraId="3EA421A3" w14:textId="77777777" w:rsidR="00636917" w:rsidRDefault="00636917" w:rsidP="004258F2">
                        <w:pPr>
                          <w:spacing w:before="156"/>
                          <w:ind w:right="26"/>
                          <w:jc w:val="right"/>
                          <w:rPr>
                            <w:rFonts w:ascii="Times New Roman"/>
                            <w:sz w:val="15"/>
                          </w:rPr>
                        </w:pPr>
                        <w:r>
                          <w:rPr>
                            <w:rFonts w:ascii="Times New Roman"/>
                            <w:color w:val="585858"/>
                            <w:spacing w:val="-2"/>
                            <w:sz w:val="15"/>
                          </w:rPr>
                          <w:t>-</w:t>
                        </w:r>
                        <w:r>
                          <w:rPr>
                            <w:rFonts w:ascii="Times New Roman"/>
                            <w:color w:val="585858"/>
                            <w:spacing w:val="-6"/>
                            <w:sz w:val="15"/>
                          </w:rPr>
                          <w:t>1.5</w:t>
                        </w:r>
                      </w:p>
                      <w:p w14:paraId="39AB37C4" w14:textId="77777777" w:rsidR="00636917" w:rsidRDefault="00636917" w:rsidP="004258F2">
                        <w:pPr>
                          <w:spacing w:before="156" w:line="172" w:lineRule="exact"/>
                          <w:ind w:left="111"/>
                          <w:rPr>
                            <w:rFonts w:ascii="Times New Roman"/>
                            <w:sz w:val="15"/>
                          </w:rPr>
                        </w:pPr>
                        <w:r>
                          <w:rPr>
                            <w:rFonts w:ascii="Times New Roman"/>
                            <w:color w:val="585858"/>
                            <w:spacing w:val="-2"/>
                            <w:sz w:val="15"/>
                          </w:rPr>
                          <w:t>-</w:t>
                        </w:r>
                        <w:r>
                          <w:rPr>
                            <w:rFonts w:ascii="Times New Roman"/>
                            <w:color w:val="585858"/>
                            <w:spacing w:val="-10"/>
                            <w:sz w:val="15"/>
                          </w:rPr>
                          <w:t>2</w:t>
                        </w:r>
                      </w:p>
                    </w:txbxContent>
                  </v:textbox>
                </v:shape>
                <v:shape id="Textbox 590" o:spid="_x0000_s1144" type="#_x0000_t202" style="position:absolute;left:4939;top:18440;width:603;height:1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" filled="f" stroked="f">
                  <v:textbox inset="0,0,0,0">
                    <w:txbxContent>
                      <w:p w14:paraId="75E17BCB" w14:textId="77777777" w:rsidR="00636917" w:rsidRDefault="00636917" w:rsidP="004258F2">
                        <w:pPr>
                          <w:spacing w:line="165" w:lineRule="exact"/>
                          <w:rPr>
                            <w:rFonts w:ascii="Times New Roman"/>
                            <w:sz w:val="15"/>
                          </w:rPr>
                        </w:pPr>
                        <w:r>
                          <w:rPr>
                            <w:rFonts w:ascii="Times New Roman"/>
                            <w:color w:val="585858"/>
                            <w:spacing w:val="-10"/>
                            <w:sz w:val="15"/>
                          </w:rPr>
                          <w:t>0</w:t>
                        </w:r>
                      </w:p>
                    </w:txbxContent>
                  </v:textbox>
                </v:shape>
                <v:shape id="Textbox 591" o:spid="_x0000_s1145" type="#_x0000_t202" style="position:absolute;left:11845;top:18440;width:603;height:1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" filled="f" stroked="f">
                  <v:textbox inset="0,0,0,0">
                    <w:txbxContent>
                      <w:p w14:paraId="3741678F" w14:textId="77777777" w:rsidR="00636917" w:rsidRDefault="00636917" w:rsidP="004258F2">
                        <w:pPr>
                          <w:spacing w:line="165" w:lineRule="exact"/>
                          <w:rPr>
                            <w:rFonts w:ascii="Times New Roman"/>
                            <w:sz w:val="15"/>
                          </w:rPr>
                        </w:pPr>
                        <w:r>
                          <w:rPr>
                            <w:rFonts w:ascii="Times New Roman"/>
                            <w:color w:val="585858"/>
                            <w:spacing w:val="-10"/>
                            <w:sz w:val="15"/>
                          </w:rPr>
                          <w:t>5</w:t>
                        </w:r>
                      </w:p>
                    </w:txbxContent>
                  </v:textbox>
                </v:shape>
                <v:shape id="Textbox 592" o:spid="_x0000_s1146" type="#_x0000_t202" style="position:absolute;left:18516;top:18440;width:1080;height:1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" filled="f" stroked="f">
                  <v:textbox inset="0,0,0,0">
                    <w:txbxContent>
                      <w:p w14:paraId="1065AE61" w14:textId="77777777" w:rsidR="00636917" w:rsidRDefault="00636917" w:rsidP="004258F2">
                        <w:pPr>
                          <w:spacing w:line="165" w:lineRule="exact"/>
                          <w:rPr>
                            <w:rFonts w:ascii="Times New Roman"/>
                            <w:sz w:val="15"/>
                          </w:rPr>
                        </w:pPr>
                        <w:r>
                          <w:rPr>
                            <w:rFonts w:ascii="Times New Roman"/>
                            <w:color w:val="585858"/>
                            <w:spacing w:val="-5"/>
                            <w:sz w:val="15"/>
                          </w:rPr>
                          <w:t>10</w:t>
                        </w:r>
                      </w:p>
                    </w:txbxContent>
                  </v:textbox>
                </v:shape>
                <v:shape id="Textbox 593" o:spid="_x0000_s1147" type="#_x0000_t202" style="position:absolute;left:24010;top:18440;width:3823;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" filled="f" stroked="f">
                  <v:textbox inset="0,0,0,0">
                    <w:txbxContent>
                      <w:p w14:paraId="428E44A9" w14:textId="77777777" w:rsidR="00636917" w:rsidRDefault="00636917" w:rsidP="004258F2">
                        <w:pPr>
                          <w:spacing w:line="165" w:lineRule="exact"/>
                          <w:ind w:right="5"/>
                          <w:jc w:val="center"/>
                          <w:rPr>
                            <w:rFonts w:ascii="Times New Roman"/>
                            <w:sz w:val="15"/>
                          </w:rPr>
                        </w:pPr>
                        <w:r>
                          <w:rPr>
                            <w:rFonts w:ascii="Times New Roman"/>
                            <w:color w:val="585858"/>
                            <w:spacing w:val="-5"/>
                            <w:sz w:val="15"/>
                          </w:rPr>
                          <w:t>15</w:t>
                        </w:r>
                      </w:p>
                      <w:p w14:paraId="66ECE49A" w14:textId="77777777" w:rsidR="00636917" w:rsidRDefault="00636917" w:rsidP="004258F2">
                        <w:pPr>
                          <w:spacing w:before="57"/>
                          <w:ind w:right="18"/>
                          <w:jc w:val="center"/>
                          <w:rPr>
                            <w:rFonts w:ascii="Times New Roman"/>
                            <w:b/>
                            <w:sz w:val="16"/>
                          </w:rPr>
                        </w:pPr>
                        <w:r>
                          <w:rPr>
                            <w:rFonts w:ascii="Sylfaen" w:hAnsi="Sylfaen"/>
                            <w:b/>
                            <w:color w:val="585858"/>
                            <w:spacing w:val="-4"/>
                            <w:w w:val="105"/>
                            <w:sz w:val="16"/>
                            <w:lang w:val="ka-GE"/>
                          </w:rPr>
                          <w:t>დრო</w:t>
                        </w:r>
                        <w:r>
                          <w:rPr>
                            <w:rFonts w:ascii="Times New Roman"/>
                            <w:b/>
                            <w:color w:val="585858"/>
                            <w:w w:val="105"/>
                            <w:sz w:val="16"/>
                          </w:rPr>
                          <w:t xml:space="preserve"> </w:t>
                        </w:r>
                        <w:r>
                          <w:rPr>
                            <w:rFonts w:ascii="Times New Roman"/>
                            <w:b/>
                            <w:color w:val="585858"/>
                            <w:spacing w:val="-5"/>
                            <w:w w:val="105"/>
                            <w:sz w:val="16"/>
                          </w:rPr>
                          <w:t>[</w:t>
                        </w:r>
                        <w:r>
                          <w:rPr>
                            <w:rFonts w:ascii="Sylfaen" w:hAnsi="Sylfaen"/>
                            <w:b/>
                            <w:color w:val="585858"/>
                            <w:spacing w:val="-5"/>
                            <w:w w:val="105"/>
                            <w:sz w:val="16"/>
                            <w:lang w:val="ka-GE"/>
                          </w:rPr>
                          <w:t>წმ</w:t>
                        </w:r>
                        <w:r>
                          <w:rPr>
                            <w:rFonts w:ascii="Times New Roman"/>
                            <w:b/>
                            <w:color w:val="585858"/>
                            <w:spacing w:val="-5"/>
                            <w:w w:val="105"/>
                            <w:sz w:val="16"/>
                          </w:rPr>
                          <w:t>]</w:t>
                        </w:r>
                      </w:p>
                    </w:txbxContent>
                  </v:textbox>
                </v:shape>
                <v:shape id="Textbox 594" o:spid="_x0000_s1148" type="#_x0000_t202" style="position:absolute;left:32333;top:18440;width:1073;height:1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" filled="f" stroked="f">
                  <v:textbox inset="0,0,0,0">
                    <w:txbxContent>
                      <w:p w14:paraId="223F4E11" w14:textId="77777777" w:rsidR="00636917" w:rsidRDefault="00636917" w:rsidP="004258F2">
                        <w:pPr>
                          <w:spacing w:line="165" w:lineRule="exact"/>
                          <w:rPr>
                            <w:rFonts w:ascii="Times New Roman"/>
                            <w:sz w:val="15"/>
                          </w:rPr>
                        </w:pPr>
                        <w:r>
                          <w:rPr>
                            <w:rFonts w:ascii="Times New Roman"/>
                            <w:color w:val="585858"/>
                            <w:spacing w:val="-5"/>
                            <w:sz w:val="15"/>
                          </w:rPr>
                          <w:t>20</w:t>
                        </w:r>
                      </w:p>
                    </w:txbxContent>
                  </v:textbox>
                </v:shape>
                <v:shape id="Textbox 595" o:spid="_x0000_s1149" type="#_x0000_t202" style="position:absolute;left:39238;top:18440;width:1073;height:1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" filled="f" stroked="f">
                  <v:textbox inset="0,0,0,0">
                    <w:txbxContent>
                      <w:p w14:paraId="061D304A" w14:textId="77777777" w:rsidR="00636917" w:rsidRDefault="00636917" w:rsidP="004258F2">
                        <w:pPr>
                          <w:spacing w:line="165" w:lineRule="exact"/>
                          <w:rPr>
                            <w:rFonts w:ascii="Times New Roman"/>
                            <w:sz w:val="15"/>
                          </w:rPr>
                        </w:pPr>
                        <w:r>
                          <w:rPr>
                            <w:rFonts w:ascii="Times New Roman"/>
                            <w:color w:val="585858"/>
                            <w:spacing w:val="-5"/>
                            <w:sz w:val="15"/>
                          </w:rPr>
                          <w:t>25</w:t>
                        </w:r>
                      </w:p>
                    </w:txbxContent>
                  </v:textbox>
                </v:shape>
                <v:shape id="Textbox 596" o:spid="_x0000_s1150" type="#_x0000_t202" style="position:absolute;left:46146;top:18440;width:1073;height:1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" filled="f" stroked="f">
                  <v:textbox inset="0,0,0,0">
                    <w:txbxContent>
                      <w:p w14:paraId="26C78E0F" w14:textId="77777777" w:rsidR="00636917" w:rsidRDefault="00636917" w:rsidP="004258F2">
                        <w:pPr>
                          <w:spacing w:line="165" w:lineRule="exact"/>
                          <w:rPr>
                            <w:rFonts w:ascii="Times New Roman"/>
                            <w:sz w:val="15"/>
                          </w:rPr>
                        </w:pPr>
                        <w:r>
                          <w:rPr>
                            <w:rFonts w:ascii="Times New Roman"/>
                            <w:color w:val="585858"/>
                            <w:spacing w:val="-5"/>
                            <w:sz w:val="15"/>
                          </w:rPr>
                          <w:t>30</w:t>
                        </w:r>
                      </w:p>
                    </w:txbxContent>
                  </v:textbox>
                </v:shape>
                <w10:wrap anchorx="margin"/>
              </v:group>
            </w:pict>
          </mc:Fallback>
        </mc:AlternateContent>
      </w:r>
    </w:p>
    <w:p w14:paraId="1A55D5B8" w14:textId="77777777" w:rsidR="004258F2" w:rsidRPr="002D0C45" w:rsidRDefault="004258F2" w:rsidP="004258F2">
      <w:pPr>
        <w:spacing w:before="200"/>
        <w:ind w:left="540" w:right="490"/>
        <w:jc w:val="both"/>
        <w:rPr>
          <w:rFonts w:ascii="Sylfaen" w:hAnsi="Sylfaen"/>
          <w:lang w:val="ka-GE"/>
        </w:rPr>
      </w:pPr>
    </w:p>
    <w:p w14:paraId="69F4AB70" w14:textId="77777777" w:rsidR="004258F2" w:rsidRPr="002D0C45" w:rsidRDefault="004258F2" w:rsidP="004258F2">
      <w:pPr>
        <w:pStyle w:val="BodyText"/>
        <w:spacing w:before="0"/>
        <w:rPr>
          <w:rFonts w:ascii="Sylfaen" w:hAnsi="Sylfaen"/>
          <w:sz w:val="22"/>
          <w:szCs w:val="22"/>
          <w:lang w:val="ka-GE"/>
        </w:rPr>
      </w:pPr>
    </w:p>
    <w:p w14:paraId="6A61DF59" w14:textId="77777777" w:rsidR="004258F2" w:rsidRPr="002D0C45" w:rsidRDefault="004258F2" w:rsidP="004258F2">
      <w:pPr>
        <w:pStyle w:val="BodyText"/>
        <w:spacing w:before="0"/>
        <w:rPr>
          <w:rFonts w:ascii="Sylfaen" w:hAnsi="Sylfaen"/>
          <w:sz w:val="22"/>
          <w:szCs w:val="22"/>
          <w:lang w:val="ka-GE"/>
        </w:rPr>
      </w:pPr>
    </w:p>
    <w:p w14:paraId="47C2363E" w14:textId="77777777" w:rsidR="004258F2" w:rsidRPr="002D0C45" w:rsidRDefault="004258F2" w:rsidP="004258F2">
      <w:pPr>
        <w:pStyle w:val="BodyText"/>
        <w:spacing w:before="0"/>
        <w:rPr>
          <w:rFonts w:ascii="Sylfaen" w:hAnsi="Sylfaen"/>
          <w:sz w:val="22"/>
          <w:szCs w:val="22"/>
          <w:lang w:val="ka-GE"/>
        </w:rPr>
      </w:pPr>
    </w:p>
    <w:p w14:paraId="00A7CB5C" w14:textId="77777777" w:rsidR="004258F2" w:rsidRPr="002D0C45" w:rsidRDefault="004258F2" w:rsidP="004258F2">
      <w:pPr>
        <w:pStyle w:val="BodyText"/>
        <w:spacing w:before="0"/>
        <w:rPr>
          <w:rFonts w:ascii="Sylfaen" w:hAnsi="Sylfaen"/>
          <w:sz w:val="22"/>
          <w:szCs w:val="22"/>
          <w:lang w:val="ka-GE"/>
        </w:rPr>
      </w:pPr>
    </w:p>
    <w:p w14:paraId="40312BF0" w14:textId="77777777" w:rsidR="004258F2" w:rsidRPr="002D0C45" w:rsidRDefault="004258F2" w:rsidP="004258F2">
      <w:pPr>
        <w:pStyle w:val="BodyText"/>
        <w:spacing w:before="0"/>
        <w:rPr>
          <w:rFonts w:ascii="Sylfaen" w:hAnsi="Sylfaen"/>
          <w:sz w:val="22"/>
          <w:szCs w:val="22"/>
          <w:lang w:val="ka-GE"/>
        </w:rPr>
      </w:pPr>
    </w:p>
    <w:p w14:paraId="396F73C6" w14:textId="77777777" w:rsidR="004258F2" w:rsidRPr="002D0C45" w:rsidRDefault="004258F2" w:rsidP="004258F2">
      <w:pPr>
        <w:pStyle w:val="BodyText"/>
        <w:spacing w:before="0"/>
        <w:rPr>
          <w:rFonts w:ascii="Sylfaen" w:hAnsi="Sylfaen"/>
          <w:sz w:val="22"/>
          <w:szCs w:val="22"/>
          <w:lang w:val="ka-GE"/>
        </w:rPr>
      </w:pPr>
    </w:p>
    <w:p w14:paraId="03B95337" w14:textId="77777777" w:rsidR="004258F2" w:rsidRPr="002D0C45" w:rsidRDefault="004258F2" w:rsidP="004258F2">
      <w:pPr>
        <w:pStyle w:val="BodyText"/>
        <w:spacing w:before="0"/>
        <w:rPr>
          <w:rFonts w:ascii="Sylfaen" w:hAnsi="Sylfaen"/>
          <w:sz w:val="22"/>
          <w:szCs w:val="22"/>
          <w:lang w:val="ka-GE"/>
        </w:rPr>
      </w:pPr>
    </w:p>
    <w:p w14:paraId="77BA281D" w14:textId="77777777" w:rsidR="004258F2" w:rsidRPr="002D0C45" w:rsidRDefault="004258F2" w:rsidP="004258F2">
      <w:pPr>
        <w:pStyle w:val="BodyText"/>
        <w:spacing w:before="0"/>
        <w:rPr>
          <w:rFonts w:ascii="Sylfaen" w:hAnsi="Sylfaen"/>
          <w:sz w:val="22"/>
          <w:szCs w:val="22"/>
          <w:lang w:val="ka-GE"/>
        </w:rPr>
      </w:pPr>
    </w:p>
    <w:p w14:paraId="3BA1D726" w14:textId="77777777" w:rsidR="004258F2" w:rsidRPr="002D0C45" w:rsidRDefault="004258F2" w:rsidP="004258F2">
      <w:pPr>
        <w:pStyle w:val="BodyText"/>
        <w:spacing w:before="0"/>
        <w:rPr>
          <w:rFonts w:ascii="Sylfaen" w:hAnsi="Sylfaen"/>
          <w:sz w:val="22"/>
          <w:szCs w:val="22"/>
          <w:lang w:val="ka-GE"/>
        </w:rPr>
      </w:pPr>
    </w:p>
    <w:p w14:paraId="4AC794F6" w14:textId="77777777" w:rsidR="004258F2" w:rsidRPr="002D0C45" w:rsidRDefault="004258F2" w:rsidP="004258F2">
      <w:pPr>
        <w:pStyle w:val="BodyText"/>
        <w:spacing w:before="0"/>
        <w:rPr>
          <w:rFonts w:ascii="Sylfaen" w:hAnsi="Sylfaen"/>
          <w:b/>
          <w:sz w:val="22"/>
          <w:szCs w:val="22"/>
          <w:lang w:val="ka-GE"/>
        </w:rPr>
      </w:pPr>
    </w:p>
    <w:p w14:paraId="65AA7822" w14:textId="77777777" w:rsidR="004258F2" w:rsidRPr="002D0C45" w:rsidRDefault="004258F2" w:rsidP="004258F2">
      <w:pPr>
        <w:pStyle w:val="BodyText"/>
        <w:spacing w:before="0"/>
        <w:rPr>
          <w:rFonts w:ascii="Sylfaen" w:hAnsi="Sylfaen"/>
          <w:b/>
          <w:sz w:val="22"/>
          <w:szCs w:val="22"/>
          <w:lang w:val="ka-GE"/>
        </w:rPr>
      </w:pPr>
    </w:p>
    <w:p w14:paraId="57CF973A" w14:textId="624E4BCF" w:rsidR="004258F2" w:rsidRPr="002D0C45" w:rsidRDefault="004258F2" w:rsidP="004258F2">
      <w:pPr>
        <w:pStyle w:val="BodyText"/>
        <w:spacing w:before="0"/>
        <w:rPr>
          <w:rFonts w:ascii="Sylfaen" w:hAnsi="Sylfaen"/>
          <w:sz w:val="22"/>
          <w:szCs w:val="22"/>
          <w:lang w:val="ka-GE"/>
        </w:rPr>
      </w:pPr>
      <w:r w:rsidRPr="002D0C45">
        <w:rPr>
          <w:rFonts w:ascii="Sylfaen" w:hAnsi="Sylfaen"/>
          <w:b/>
          <w:sz w:val="22"/>
          <w:szCs w:val="22"/>
          <w:lang w:val="ka-GE"/>
        </w:rPr>
        <w:t xml:space="preserve">          სურათი </w:t>
      </w:r>
      <w:r w:rsidR="00586ECA">
        <w:rPr>
          <w:rFonts w:ascii="Sylfaen" w:hAnsi="Sylfaen"/>
          <w:b/>
          <w:sz w:val="22"/>
          <w:szCs w:val="22"/>
          <w:lang w:val="ka-GE"/>
        </w:rPr>
        <w:t>რ</w:t>
      </w:r>
      <w:r w:rsidRPr="002D0C45">
        <w:rPr>
          <w:rFonts w:ascii="Sylfaen" w:hAnsi="Sylfaen"/>
          <w:b/>
          <w:sz w:val="22"/>
          <w:szCs w:val="22"/>
          <w:lang w:val="ka-GE"/>
        </w:rPr>
        <w:t>.5.2.1 შეყვანის აჩქარების დროის ისტორიის მაგალითი.</w:t>
      </w:r>
    </w:p>
    <w:p w14:paraId="51E974F8" w14:textId="77777777" w:rsidR="004258F2" w:rsidRPr="002D0C45" w:rsidRDefault="004258F2" w:rsidP="004258F2">
      <w:pPr>
        <w:pStyle w:val="BodyText"/>
        <w:spacing w:before="171"/>
        <w:rPr>
          <w:rFonts w:ascii="Sylfaen" w:hAnsi="Sylfaen"/>
          <w:sz w:val="22"/>
          <w:szCs w:val="22"/>
          <w:lang w:val="ka-GE"/>
        </w:rPr>
      </w:pPr>
    </w:p>
    <w:p w14:paraId="04393353" w14:textId="77777777" w:rsidR="004258F2" w:rsidRPr="002D0C45" w:rsidRDefault="004258F2" w:rsidP="004258F2">
      <w:pPr>
        <w:pStyle w:val="BodyText"/>
        <w:spacing w:before="0"/>
        <w:ind w:left="360" w:right="358"/>
        <w:jc w:val="both"/>
        <w:rPr>
          <w:rFonts w:ascii="Sylfaen" w:hAnsi="Sylfaen"/>
          <w:sz w:val="22"/>
          <w:szCs w:val="22"/>
          <w:lang w:val="ka-GE"/>
        </w:rPr>
      </w:pPr>
      <w:r w:rsidRPr="002D0C45">
        <w:rPr>
          <w:rFonts w:ascii="Sylfaen" w:hAnsi="Sylfaen"/>
          <w:spacing w:val="-2"/>
          <w:sz w:val="22"/>
          <w:szCs w:val="22"/>
          <w:lang w:val="ka-GE"/>
        </w:rPr>
        <w:t>ნაბიჯი 2. ნიმუში და შესაბამისი აღჭურვილობა დამონტაჟებულია სატესტო აპარატზე.</w:t>
      </w:r>
    </w:p>
    <w:p w14:paraId="2172B9D7" w14:textId="4897EE71" w:rsidR="004258F2" w:rsidRPr="002D0C45" w:rsidRDefault="004258F2" w:rsidP="004258F2">
      <w:pPr>
        <w:pStyle w:val="BodyText"/>
        <w:ind w:left="360" w:right="358"/>
        <w:jc w:val="both"/>
        <w:rPr>
          <w:rFonts w:ascii="Sylfaen" w:hAnsi="Sylfaen"/>
          <w:sz w:val="22"/>
          <w:szCs w:val="22"/>
          <w:lang w:val="ka-GE"/>
        </w:rPr>
      </w:pPr>
      <w:r w:rsidRPr="002D0C45">
        <w:rPr>
          <w:rFonts w:ascii="Sylfaen" w:hAnsi="Sylfaen"/>
          <w:sz w:val="22"/>
          <w:szCs w:val="22"/>
          <w:lang w:val="ka-GE"/>
        </w:rPr>
        <w:t xml:space="preserve">ნაბიჯი 3. აჩქარების რამდენიმე დროის ისტორია უნდა </w:t>
      </w:r>
      <w:r w:rsidR="009705C6">
        <w:rPr>
          <w:rFonts w:ascii="Sylfaen" w:hAnsi="Sylfaen"/>
          <w:sz w:val="22"/>
          <w:szCs w:val="22"/>
          <w:lang w:val="ka-GE"/>
        </w:rPr>
        <w:t>იქნეს</w:t>
      </w:r>
      <w:r w:rsidRPr="002D0C45">
        <w:rPr>
          <w:rFonts w:ascii="Sylfaen" w:hAnsi="Sylfaen"/>
          <w:sz w:val="22"/>
          <w:szCs w:val="22"/>
          <w:lang w:val="ka-GE"/>
        </w:rPr>
        <w:t xml:space="preserve"> მიღებული პირველი ნაბიჯის შემავალი მონაცემების აჩქარების დროის ისტორიის წრფივი შემცირებით, დაწყებული 5%•a</w:t>
      </w:r>
      <w:r w:rsidRPr="002D0C45">
        <w:rPr>
          <w:rFonts w:ascii="Sylfaen" w:hAnsi="Sylfaen"/>
          <w:sz w:val="22"/>
          <w:szCs w:val="22"/>
          <w:vertAlign w:val="subscript"/>
          <w:lang w:val="ka-GE"/>
        </w:rPr>
        <w:t>x,max</w:t>
      </w:r>
      <w:r w:rsidRPr="002D0C45">
        <w:rPr>
          <w:rFonts w:ascii="Sylfaen" w:hAnsi="Sylfaen"/>
          <w:sz w:val="22"/>
          <w:szCs w:val="22"/>
          <w:lang w:val="ka-GE"/>
        </w:rPr>
        <w:t>-დან 100%-მდე a</w:t>
      </w:r>
      <w:r w:rsidRPr="002D0C45">
        <w:rPr>
          <w:rFonts w:ascii="Sylfaen" w:hAnsi="Sylfaen"/>
          <w:sz w:val="22"/>
          <w:szCs w:val="22"/>
          <w:vertAlign w:val="subscript"/>
          <w:lang w:val="ka-GE"/>
        </w:rPr>
        <w:t>x,max</w:t>
      </w:r>
      <w:r w:rsidRPr="002D0C45">
        <w:rPr>
          <w:rFonts w:ascii="Sylfaen" w:hAnsi="Sylfaen"/>
          <w:sz w:val="22"/>
          <w:szCs w:val="22"/>
          <w:lang w:val="ka-GE"/>
        </w:rPr>
        <w:t>, 5%-იანი საფეხურებით. თითოეული აჩქარების დროის ისტორია შეესაბამება x-მიმართულების დინამი</w:t>
      </w:r>
      <w:r w:rsidR="006948EF">
        <w:rPr>
          <w:rFonts w:ascii="Sylfaen" w:hAnsi="Sylfaen"/>
          <w:sz w:val="22"/>
          <w:szCs w:val="22"/>
          <w:lang w:val="ka-GE"/>
        </w:rPr>
        <w:t>კ</w:t>
      </w:r>
      <w:r w:rsidRPr="002D0C45">
        <w:rPr>
          <w:rFonts w:ascii="Sylfaen" w:hAnsi="Sylfaen"/>
          <w:sz w:val="22"/>
          <w:szCs w:val="22"/>
          <w:lang w:val="ka-GE"/>
        </w:rPr>
        <w:t xml:space="preserve">ური სიბრტყიდან გადახრის ტესტის ქვესაფეხურს (იხ. ცხრილი </w:t>
      </w:r>
      <w:r w:rsidR="00586ECA">
        <w:rPr>
          <w:rFonts w:ascii="Sylfaen" w:hAnsi="Sylfaen"/>
          <w:sz w:val="22"/>
          <w:szCs w:val="22"/>
          <w:lang w:val="ka-GE"/>
        </w:rPr>
        <w:t>რ</w:t>
      </w:r>
      <w:r w:rsidRPr="002D0C45">
        <w:rPr>
          <w:rFonts w:ascii="Sylfaen" w:hAnsi="Sylfaen"/>
          <w:sz w:val="22"/>
          <w:szCs w:val="22"/>
          <w:lang w:val="ka-GE"/>
        </w:rPr>
        <w:t>.5.2.1). თუ მოსალოდნელია,</w:t>
      </w:r>
      <w:r w:rsidR="00CB2507">
        <w:rPr>
          <w:rFonts w:ascii="Sylfaen" w:hAnsi="Sylfaen"/>
          <w:sz w:val="22"/>
          <w:szCs w:val="22"/>
          <w:lang w:val="ka-GE"/>
        </w:rPr>
        <w:t xml:space="preserve"> </w:t>
      </w:r>
      <w:r w:rsidRPr="002D0C45">
        <w:rPr>
          <w:rFonts w:ascii="Sylfaen" w:hAnsi="Sylfaen"/>
          <w:sz w:val="22"/>
          <w:szCs w:val="22"/>
          <w:lang w:val="ka-GE"/>
        </w:rPr>
        <w:t xml:space="preserve"> რომ 5%•a</w:t>
      </w:r>
      <w:r w:rsidRPr="002D0C45">
        <w:rPr>
          <w:rFonts w:ascii="Sylfaen" w:hAnsi="Sylfaen"/>
          <w:sz w:val="22"/>
          <w:szCs w:val="22"/>
          <w:vertAlign w:val="subscript"/>
          <w:lang w:val="ka-GE"/>
        </w:rPr>
        <w:t>x,max</w:t>
      </w:r>
      <w:r w:rsidRPr="002D0C45">
        <w:rPr>
          <w:rFonts w:ascii="Sylfaen" w:hAnsi="Sylfaen"/>
          <w:sz w:val="22"/>
          <w:szCs w:val="22"/>
          <w:lang w:val="ka-GE"/>
        </w:rPr>
        <w:t>-ზე დაბალი აჩქარებები გავლენას მოახდენს კომპონენტის მთლიანობაზე, შეიძლება განხილული იყოს უფრო დაბალი საწყისი აჩქარებები. ტესტი უნდა გაგრძელდეს ნიმუშის ჩავარდნამდე ან ტესტირების ობიექტის ლიმიტების მიღწევამდე.</w:t>
      </w:r>
    </w:p>
    <w:p w14:paraId="495039E8" w14:textId="77777777" w:rsidR="004258F2" w:rsidRPr="002D0C45" w:rsidRDefault="004258F2" w:rsidP="004258F2">
      <w:pPr>
        <w:pStyle w:val="BodyText"/>
        <w:spacing w:before="90"/>
        <w:ind w:left="360" w:right="358"/>
        <w:rPr>
          <w:rFonts w:ascii="Sylfaen" w:hAnsi="Sylfaen"/>
          <w:sz w:val="22"/>
          <w:szCs w:val="22"/>
          <w:lang w:val="ka-GE"/>
        </w:rPr>
      </w:pPr>
    </w:p>
    <w:p w14:paraId="25CA5A17" w14:textId="7193B8E9" w:rsidR="004258F2" w:rsidRPr="002D0C45" w:rsidRDefault="004258F2" w:rsidP="004258F2">
      <w:pPr>
        <w:ind w:left="1797"/>
        <w:rPr>
          <w:rFonts w:ascii="Sylfaen" w:hAnsi="Sylfaen"/>
          <w:b/>
          <w:lang w:val="ka-GE"/>
        </w:rPr>
      </w:pPr>
      <w:r w:rsidRPr="002D0C45">
        <w:rPr>
          <w:rFonts w:ascii="Sylfaen" w:hAnsi="Sylfaen"/>
          <w:b/>
          <w:lang w:val="ka-GE"/>
        </w:rPr>
        <w:t>ცხრილი</w:t>
      </w:r>
      <w:r w:rsidRPr="002D0C45">
        <w:rPr>
          <w:rFonts w:ascii="Sylfaen" w:hAnsi="Sylfaen"/>
          <w:b/>
          <w:spacing w:val="-7"/>
          <w:lang w:val="ka-GE"/>
        </w:rPr>
        <w:t xml:space="preserve"> </w:t>
      </w:r>
      <w:r w:rsidR="00586ECA">
        <w:rPr>
          <w:rFonts w:ascii="Sylfaen" w:hAnsi="Sylfaen"/>
          <w:b/>
          <w:lang w:val="ka-GE"/>
        </w:rPr>
        <w:t>რ</w:t>
      </w:r>
      <w:r w:rsidRPr="002D0C45">
        <w:rPr>
          <w:rFonts w:ascii="Sylfaen" w:hAnsi="Sylfaen"/>
          <w:b/>
          <w:lang w:val="ka-GE"/>
        </w:rPr>
        <w:t>.5.2.1</w:t>
      </w:r>
      <w:r w:rsidRPr="002D0C45">
        <w:rPr>
          <w:rFonts w:ascii="Sylfaen" w:hAnsi="Sylfaen"/>
          <w:b/>
          <w:spacing w:val="69"/>
          <w:lang w:val="ka-GE"/>
        </w:rPr>
        <w:t xml:space="preserve"> </w:t>
      </w:r>
      <w:r w:rsidRPr="002D0C45">
        <w:rPr>
          <w:rFonts w:ascii="Sylfaen" w:hAnsi="Sylfaen"/>
          <w:b/>
          <w:spacing w:val="-2"/>
          <w:lang w:val="ka-GE"/>
        </w:rPr>
        <w:t>დინამი</w:t>
      </w:r>
      <w:r w:rsidR="006948EF">
        <w:rPr>
          <w:rFonts w:ascii="Sylfaen" w:hAnsi="Sylfaen"/>
          <w:b/>
          <w:spacing w:val="-2"/>
          <w:lang w:val="ka-GE"/>
        </w:rPr>
        <w:t>კ</w:t>
      </w:r>
      <w:r w:rsidRPr="002D0C45">
        <w:rPr>
          <w:rFonts w:ascii="Sylfaen" w:hAnsi="Sylfaen"/>
          <w:b/>
          <w:spacing w:val="-2"/>
          <w:lang w:val="ka-GE"/>
        </w:rPr>
        <w:t>ური ტესტის ქვენაბიჯების განმარტება</w:t>
      </w:r>
    </w:p>
    <w:p w14:paraId="5EEEF1E8" w14:textId="77777777" w:rsidR="004258F2" w:rsidRPr="002D0C45" w:rsidRDefault="004258F2" w:rsidP="004258F2">
      <w:pPr>
        <w:pStyle w:val="BodyText"/>
        <w:spacing w:before="4"/>
        <w:rPr>
          <w:rFonts w:ascii="Sylfaen" w:hAnsi="Sylfaen"/>
          <w:b/>
          <w:sz w:val="22"/>
          <w:szCs w:val="22"/>
          <w:lang w:val="ka-GE"/>
        </w:rPr>
      </w:pPr>
    </w:p>
    <w:tbl>
      <w:tblPr>
        <w:tblStyle w:val="TableNormal1"/>
        <w:tblW w:w="0" w:type="auto"/>
        <w:tblInd w:w="16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7"/>
        <w:gridCol w:w="4285"/>
      </w:tblGrid>
      <w:tr w:rsidR="004258F2" w:rsidRPr="002D0C45" w14:paraId="25C1E153" w14:textId="77777777" w:rsidTr="003E3502">
        <w:trPr>
          <w:trHeight w:val="760"/>
        </w:trPr>
        <w:tc>
          <w:tcPr>
            <w:tcW w:w="2547" w:type="dxa"/>
          </w:tcPr>
          <w:p w14:paraId="0FC32B0C" w14:textId="5E17D520" w:rsidR="004258F2" w:rsidRPr="002D0C45" w:rsidRDefault="004258F2" w:rsidP="003E3502">
            <w:pPr>
              <w:pStyle w:val="TableParagraph"/>
              <w:spacing w:before="150"/>
              <w:ind w:left="1174" w:right="111" w:hanging="1057"/>
              <w:rPr>
                <w:rFonts w:ascii="Sylfaen" w:hAnsi="Sylfaen"/>
                <w:b/>
                <w:lang w:val="ka-GE"/>
              </w:rPr>
            </w:pPr>
            <w:r w:rsidRPr="002D0C45">
              <w:rPr>
                <w:rFonts w:ascii="Sylfaen" w:hAnsi="Sylfaen"/>
                <w:b/>
                <w:lang w:val="ka-GE"/>
              </w:rPr>
              <w:t>დინამი</w:t>
            </w:r>
            <w:r w:rsidR="006948EF">
              <w:rPr>
                <w:rFonts w:ascii="Sylfaen" w:hAnsi="Sylfaen"/>
                <w:b/>
                <w:lang w:val="ka-GE"/>
              </w:rPr>
              <w:t>კ</w:t>
            </w:r>
            <w:r w:rsidRPr="002D0C45">
              <w:rPr>
                <w:rFonts w:ascii="Sylfaen" w:hAnsi="Sylfaen"/>
                <w:b/>
                <w:lang w:val="ka-GE"/>
              </w:rPr>
              <w:t xml:space="preserve">ური ტესტის ეტაპი </w:t>
            </w:r>
            <w:r w:rsidRPr="002D0C45">
              <w:rPr>
                <w:rFonts w:ascii="Sylfaen" w:hAnsi="Sylfaen"/>
                <w:b/>
                <w:spacing w:val="-4"/>
                <w:lang w:val="ka-GE"/>
              </w:rPr>
              <w:t>[-]</w:t>
            </w:r>
          </w:p>
        </w:tc>
        <w:tc>
          <w:tcPr>
            <w:tcW w:w="4285" w:type="dxa"/>
          </w:tcPr>
          <w:p w14:paraId="4D573610" w14:textId="77777777" w:rsidR="004258F2" w:rsidRPr="002D0C45" w:rsidRDefault="004258F2" w:rsidP="003E3502">
            <w:pPr>
              <w:pStyle w:val="TableParagraph"/>
              <w:spacing w:before="150"/>
              <w:ind w:left="1867" w:right="192" w:hanging="1176"/>
              <w:rPr>
                <w:rFonts w:ascii="Sylfaen" w:hAnsi="Sylfaen"/>
                <w:b/>
                <w:lang w:val="ka-GE"/>
              </w:rPr>
            </w:pPr>
            <w:r w:rsidRPr="002D0C45">
              <w:rPr>
                <w:rFonts w:ascii="Sylfaen" w:hAnsi="Sylfaen"/>
                <w:b/>
                <w:lang w:val="ka-GE"/>
              </w:rPr>
              <w:t>მაქსიმალური გამოყენებული აჩქარება [მ/წმ2]</w:t>
            </w:r>
          </w:p>
        </w:tc>
      </w:tr>
      <w:tr w:rsidR="004258F2" w:rsidRPr="002D0C45" w14:paraId="2E6161CC" w14:textId="77777777" w:rsidTr="003E3502">
        <w:trPr>
          <w:trHeight w:val="350"/>
        </w:trPr>
        <w:tc>
          <w:tcPr>
            <w:tcW w:w="2547" w:type="dxa"/>
          </w:tcPr>
          <w:p w14:paraId="19EDFB01" w14:textId="77777777" w:rsidR="004258F2" w:rsidRPr="002D0C45" w:rsidRDefault="004258F2" w:rsidP="003E3502">
            <w:pPr>
              <w:pStyle w:val="TableParagraph"/>
              <w:spacing w:before="59"/>
              <w:ind w:left="10" w:right="5"/>
              <w:jc w:val="center"/>
              <w:rPr>
                <w:rFonts w:ascii="Sylfaen" w:hAnsi="Sylfaen"/>
                <w:lang w:val="ka-GE"/>
              </w:rPr>
            </w:pPr>
            <w:r w:rsidRPr="002D0C45">
              <w:rPr>
                <w:rFonts w:ascii="Sylfaen" w:hAnsi="Sylfaen"/>
                <w:spacing w:val="-5"/>
                <w:lang w:val="ka-GE"/>
              </w:rPr>
              <w:t>3.1</w:t>
            </w:r>
          </w:p>
        </w:tc>
        <w:tc>
          <w:tcPr>
            <w:tcW w:w="4285" w:type="dxa"/>
          </w:tcPr>
          <w:p w14:paraId="59C324A3" w14:textId="77777777" w:rsidR="004258F2" w:rsidRPr="002D0C45" w:rsidRDefault="004258F2" w:rsidP="003E3502">
            <w:pPr>
              <w:pStyle w:val="TableParagraph"/>
              <w:spacing w:before="59"/>
              <w:ind w:left="9" w:right="2"/>
              <w:jc w:val="center"/>
              <w:rPr>
                <w:rFonts w:ascii="Sylfaen" w:hAnsi="Sylfaen"/>
                <w:lang w:val="ka-GE"/>
              </w:rPr>
            </w:pPr>
            <w:r w:rsidRPr="002D0C45">
              <w:rPr>
                <w:rFonts w:ascii="Sylfaen" w:hAnsi="Sylfaen"/>
                <w:position w:val="1"/>
                <w:lang w:val="ka-GE"/>
              </w:rPr>
              <w:t>0,05</w:t>
            </w:r>
            <w:r w:rsidRPr="002D0C45">
              <w:rPr>
                <w:rFonts w:ascii="Sylfaen" w:hAnsi="Sylfaen"/>
                <w:spacing w:val="-9"/>
                <w:position w:val="1"/>
                <w:lang w:val="ka-GE"/>
              </w:rPr>
              <w:t xml:space="preserve"> </w:t>
            </w:r>
            <w:r w:rsidRPr="002D0C45">
              <w:rPr>
                <w:rFonts w:ascii="Sylfaen" w:hAnsi="Sylfaen"/>
                <w:position w:val="1"/>
                <w:lang w:val="ka-GE"/>
              </w:rPr>
              <w:t>·</w:t>
            </w:r>
            <w:r w:rsidRPr="002D0C45">
              <w:rPr>
                <w:rFonts w:ascii="Sylfaen" w:hAnsi="Sylfaen"/>
                <w:spacing w:val="4"/>
                <w:position w:val="1"/>
                <w:lang w:val="ka-GE"/>
              </w:rPr>
              <w:t xml:space="preserve"> </w:t>
            </w:r>
            <w:r w:rsidRPr="002D0C45">
              <w:rPr>
                <w:rFonts w:ascii="Sylfaen" w:hAnsi="Sylfaen"/>
                <w:spacing w:val="-4"/>
                <w:position w:val="1"/>
                <w:lang w:val="ka-GE"/>
              </w:rPr>
              <w:t>a</w:t>
            </w:r>
            <w:r w:rsidRPr="002D0C45">
              <w:rPr>
                <w:rFonts w:ascii="Sylfaen" w:hAnsi="Sylfaen"/>
                <w:spacing w:val="-4"/>
                <w:lang w:val="ka-GE"/>
              </w:rPr>
              <w:t>max</w:t>
            </w:r>
          </w:p>
        </w:tc>
      </w:tr>
      <w:tr w:rsidR="004258F2" w:rsidRPr="002D0C45" w14:paraId="2A952520" w14:textId="77777777" w:rsidTr="003E3502">
        <w:trPr>
          <w:trHeight w:val="350"/>
        </w:trPr>
        <w:tc>
          <w:tcPr>
            <w:tcW w:w="2547" w:type="dxa"/>
          </w:tcPr>
          <w:p w14:paraId="68F1AE1E" w14:textId="77777777" w:rsidR="004258F2" w:rsidRPr="002D0C45" w:rsidRDefault="004258F2" w:rsidP="003E3502">
            <w:pPr>
              <w:pStyle w:val="TableParagraph"/>
              <w:spacing w:before="59"/>
              <w:ind w:left="10" w:right="5"/>
              <w:jc w:val="center"/>
              <w:rPr>
                <w:rFonts w:ascii="Sylfaen" w:hAnsi="Sylfaen"/>
                <w:lang w:val="ka-GE"/>
              </w:rPr>
            </w:pPr>
            <w:r w:rsidRPr="002D0C45">
              <w:rPr>
                <w:rFonts w:ascii="Sylfaen" w:hAnsi="Sylfaen"/>
                <w:spacing w:val="-5"/>
                <w:lang w:val="ka-GE"/>
              </w:rPr>
              <w:lastRenderedPageBreak/>
              <w:t>3.2</w:t>
            </w:r>
          </w:p>
        </w:tc>
        <w:tc>
          <w:tcPr>
            <w:tcW w:w="4285" w:type="dxa"/>
          </w:tcPr>
          <w:p w14:paraId="1AB19B07" w14:textId="77777777" w:rsidR="004258F2" w:rsidRPr="002D0C45" w:rsidRDefault="004258F2" w:rsidP="003E3502">
            <w:pPr>
              <w:pStyle w:val="TableParagraph"/>
              <w:spacing w:before="59"/>
              <w:ind w:left="9" w:right="2"/>
              <w:jc w:val="center"/>
              <w:rPr>
                <w:rFonts w:ascii="Sylfaen" w:hAnsi="Sylfaen"/>
                <w:lang w:val="ka-GE"/>
              </w:rPr>
            </w:pPr>
            <w:r w:rsidRPr="002D0C45">
              <w:rPr>
                <w:rFonts w:ascii="Sylfaen" w:hAnsi="Sylfaen"/>
                <w:position w:val="1"/>
                <w:lang w:val="ka-GE"/>
              </w:rPr>
              <w:t>0,10</w:t>
            </w:r>
            <w:r w:rsidRPr="002D0C45">
              <w:rPr>
                <w:rFonts w:ascii="Sylfaen" w:hAnsi="Sylfaen"/>
                <w:spacing w:val="-9"/>
                <w:position w:val="1"/>
                <w:lang w:val="ka-GE"/>
              </w:rPr>
              <w:t xml:space="preserve"> </w:t>
            </w:r>
            <w:r w:rsidRPr="002D0C45">
              <w:rPr>
                <w:rFonts w:ascii="Sylfaen" w:hAnsi="Sylfaen"/>
                <w:position w:val="1"/>
                <w:lang w:val="ka-GE"/>
              </w:rPr>
              <w:t>·</w:t>
            </w:r>
            <w:r w:rsidRPr="002D0C45">
              <w:rPr>
                <w:rFonts w:ascii="Sylfaen" w:hAnsi="Sylfaen"/>
                <w:spacing w:val="4"/>
                <w:position w:val="1"/>
                <w:lang w:val="ka-GE"/>
              </w:rPr>
              <w:t xml:space="preserve"> </w:t>
            </w:r>
            <w:r w:rsidRPr="002D0C45">
              <w:rPr>
                <w:rFonts w:ascii="Sylfaen" w:hAnsi="Sylfaen"/>
                <w:spacing w:val="-4"/>
                <w:position w:val="1"/>
                <w:lang w:val="ka-GE"/>
              </w:rPr>
              <w:t>a</w:t>
            </w:r>
            <w:r w:rsidRPr="002D0C45">
              <w:rPr>
                <w:rFonts w:ascii="Sylfaen" w:hAnsi="Sylfaen"/>
                <w:spacing w:val="-4"/>
                <w:lang w:val="ka-GE"/>
              </w:rPr>
              <w:t>max</w:t>
            </w:r>
          </w:p>
        </w:tc>
      </w:tr>
      <w:tr w:rsidR="004258F2" w:rsidRPr="002D0C45" w14:paraId="08E1DA84" w14:textId="77777777" w:rsidTr="003E3502">
        <w:trPr>
          <w:trHeight w:val="350"/>
        </w:trPr>
        <w:tc>
          <w:tcPr>
            <w:tcW w:w="2547" w:type="dxa"/>
          </w:tcPr>
          <w:p w14:paraId="36BDFE57" w14:textId="77777777" w:rsidR="004258F2" w:rsidRPr="002D0C45" w:rsidRDefault="004258F2" w:rsidP="003E3502">
            <w:pPr>
              <w:pStyle w:val="TableParagraph"/>
              <w:spacing w:before="59"/>
              <w:ind w:left="10" w:right="5"/>
              <w:jc w:val="center"/>
              <w:rPr>
                <w:rFonts w:ascii="Sylfaen" w:hAnsi="Sylfaen"/>
                <w:lang w:val="ka-GE"/>
              </w:rPr>
            </w:pPr>
            <w:r w:rsidRPr="002D0C45">
              <w:rPr>
                <w:rFonts w:ascii="Sylfaen" w:hAnsi="Sylfaen"/>
                <w:spacing w:val="-5"/>
                <w:lang w:val="ka-GE"/>
              </w:rPr>
              <w:t>3.3</w:t>
            </w:r>
          </w:p>
        </w:tc>
        <w:tc>
          <w:tcPr>
            <w:tcW w:w="4285" w:type="dxa"/>
          </w:tcPr>
          <w:p w14:paraId="31D30E8C" w14:textId="77777777" w:rsidR="004258F2" w:rsidRPr="002D0C45" w:rsidRDefault="004258F2" w:rsidP="003E3502">
            <w:pPr>
              <w:pStyle w:val="TableParagraph"/>
              <w:spacing w:before="59"/>
              <w:ind w:left="9" w:right="2"/>
              <w:jc w:val="center"/>
              <w:rPr>
                <w:rFonts w:ascii="Sylfaen" w:hAnsi="Sylfaen"/>
                <w:lang w:val="ka-GE"/>
              </w:rPr>
            </w:pPr>
            <w:r w:rsidRPr="002D0C45">
              <w:rPr>
                <w:rFonts w:ascii="Sylfaen" w:hAnsi="Sylfaen"/>
                <w:position w:val="1"/>
                <w:lang w:val="ka-GE"/>
              </w:rPr>
              <w:t>0,15</w:t>
            </w:r>
            <w:r w:rsidRPr="002D0C45">
              <w:rPr>
                <w:rFonts w:ascii="Sylfaen" w:hAnsi="Sylfaen"/>
                <w:spacing w:val="-9"/>
                <w:position w:val="1"/>
                <w:lang w:val="ka-GE"/>
              </w:rPr>
              <w:t xml:space="preserve"> </w:t>
            </w:r>
            <w:r w:rsidRPr="002D0C45">
              <w:rPr>
                <w:rFonts w:ascii="Sylfaen" w:hAnsi="Sylfaen"/>
                <w:position w:val="1"/>
                <w:lang w:val="ka-GE"/>
              </w:rPr>
              <w:t>·</w:t>
            </w:r>
            <w:r w:rsidRPr="002D0C45">
              <w:rPr>
                <w:rFonts w:ascii="Sylfaen" w:hAnsi="Sylfaen"/>
                <w:spacing w:val="4"/>
                <w:position w:val="1"/>
                <w:lang w:val="ka-GE"/>
              </w:rPr>
              <w:t xml:space="preserve"> </w:t>
            </w:r>
            <w:r w:rsidRPr="002D0C45">
              <w:rPr>
                <w:rFonts w:ascii="Sylfaen" w:hAnsi="Sylfaen"/>
                <w:spacing w:val="-4"/>
                <w:position w:val="1"/>
                <w:lang w:val="ka-GE"/>
              </w:rPr>
              <w:t>a</w:t>
            </w:r>
            <w:r w:rsidRPr="002D0C45">
              <w:rPr>
                <w:rFonts w:ascii="Sylfaen" w:hAnsi="Sylfaen"/>
                <w:spacing w:val="-4"/>
                <w:lang w:val="ka-GE"/>
              </w:rPr>
              <w:t>max</w:t>
            </w:r>
          </w:p>
        </w:tc>
      </w:tr>
      <w:tr w:rsidR="004258F2" w:rsidRPr="002D0C45" w14:paraId="0F17FD4D" w14:textId="77777777" w:rsidTr="003E3502">
        <w:trPr>
          <w:trHeight w:val="350"/>
        </w:trPr>
        <w:tc>
          <w:tcPr>
            <w:tcW w:w="2547" w:type="dxa"/>
          </w:tcPr>
          <w:p w14:paraId="5B88C2A2" w14:textId="77777777" w:rsidR="004258F2" w:rsidRPr="002D0C45" w:rsidRDefault="004258F2" w:rsidP="003E3502">
            <w:pPr>
              <w:pStyle w:val="TableParagraph"/>
              <w:spacing w:before="59"/>
              <w:ind w:left="10" w:right="5"/>
              <w:jc w:val="center"/>
              <w:rPr>
                <w:rFonts w:ascii="Sylfaen" w:hAnsi="Sylfaen"/>
                <w:lang w:val="ka-GE"/>
              </w:rPr>
            </w:pPr>
            <w:r w:rsidRPr="002D0C45">
              <w:rPr>
                <w:rFonts w:ascii="Sylfaen" w:hAnsi="Sylfaen"/>
                <w:spacing w:val="-5"/>
                <w:lang w:val="ka-GE"/>
              </w:rPr>
              <w:t>3.4</w:t>
            </w:r>
          </w:p>
        </w:tc>
        <w:tc>
          <w:tcPr>
            <w:tcW w:w="4285" w:type="dxa"/>
          </w:tcPr>
          <w:p w14:paraId="289FA209" w14:textId="77777777" w:rsidR="004258F2" w:rsidRPr="002D0C45" w:rsidRDefault="004258F2" w:rsidP="003E3502">
            <w:pPr>
              <w:pStyle w:val="TableParagraph"/>
              <w:spacing w:before="59"/>
              <w:ind w:left="9" w:right="2"/>
              <w:jc w:val="center"/>
              <w:rPr>
                <w:rFonts w:ascii="Sylfaen" w:hAnsi="Sylfaen"/>
                <w:lang w:val="ka-GE"/>
              </w:rPr>
            </w:pPr>
            <w:r w:rsidRPr="002D0C45">
              <w:rPr>
                <w:rFonts w:ascii="Sylfaen" w:hAnsi="Sylfaen"/>
                <w:position w:val="1"/>
                <w:lang w:val="ka-GE"/>
              </w:rPr>
              <w:t>0,20</w:t>
            </w:r>
            <w:r w:rsidRPr="002D0C45">
              <w:rPr>
                <w:rFonts w:ascii="Sylfaen" w:hAnsi="Sylfaen"/>
                <w:spacing w:val="-9"/>
                <w:position w:val="1"/>
                <w:lang w:val="ka-GE"/>
              </w:rPr>
              <w:t xml:space="preserve"> </w:t>
            </w:r>
            <w:r w:rsidRPr="002D0C45">
              <w:rPr>
                <w:rFonts w:ascii="Sylfaen" w:hAnsi="Sylfaen"/>
                <w:position w:val="1"/>
                <w:lang w:val="ka-GE"/>
              </w:rPr>
              <w:t>·</w:t>
            </w:r>
            <w:r w:rsidRPr="002D0C45">
              <w:rPr>
                <w:rFonts w:ascii="Sylfaen" w:hAnsi="Sylfaen"/>
                <w:spacing w:val="4"/>
                <w:position w:val="1"/>
                <w:lang w:val="ka-GE"/>
              </w:rPr>
              <w:t xml:space="preserve"> </w:t>
            </w:r>
            <w:r w:rsidRPr="002D0C45">
              <w:rPr>
                <w:rFonts w:ascii="Sylfaen" w:hAnsi="Sylfaen"/>
                <w:spacing w:val="-4"/>
                <w:position w:val="1"/>
                <w:lang w:val="ka-GE"/>
              </w:rPr>
              <w:t>a</w:t>
            </w:r>
            <w:r w:rsidRPr="002D0C45">
              <w:rPr>
                <w:rFonts w:ascii="Sylfaen" w:hAnsi="Sylfaen"/>
                <w:spacing w:val="-4"/>
                <w:lang w:val="ka-GE"/>
              </w:rPr>
              <w:t>max</w:t>
            </w:r>
          </w:p>
        </w:tc>
      </w:tr>
      <w:tr w:rsidR="004258F2" w:rsidRPr="002D0C45" w14:paraId="5211425D" w14:textId="77777777" w:rsidTr="003E3502">
        <w:trPr>
          <w:trHeight w:val="350"/>
        </w:trPr>
        <w:tc>
          <w:tcPr>
            <w:tcW w:w="2547" w:type="dxa"/>
          </w:tcPr>
          <w:p w14:paraId="265D3822" w14:textId="77777777" w:rsidR="004258F2" w:rsidRPr="002D0C45" w:rsidRDefault="004258F2" w:rsidP="003E3502">
            <w:pPr>
              <w:pStyle w:val="TableParagraph"/>
              <w:spacing w:before="59"/>
              <w:ind w:left="10"/>
              <w:jc w:val="center"/>
              <w:rPr>
                <w:rFonts w:ascii="Sylfaen" w:hAnsi="Sylfaen"/>
                <w:lang w:val="ka-GE"/>
              </w:rPr>
            </w:pPr>
            <w:r w:rsidRPr="002D0C45">
              <w:rPr>
                <w:rFonts w:ascii="Sylfaen" w:hAnsi="Sylfaen"/>
                <w:spacing w:val="-10"/>
                <w:lang w:val="ka-GE"/>
              </w:rPr>
              <w:t>…</w:t>
            </w:r>
          </w:p>
        </w:tc>
        <w:tc>
          <w:tcPr>
            <w:tcW w:w="4285" w:type="dxa"/>
          </w:tcPr>
          <w:p w14:paraId="613F3CED" w14:textId="77777777" w:rsidR="004258F2" w:rsidRPr="002D0C45" w:rsidRDefault="004258F2" w:rsidP="003E3502">
            <w:pPr>
              <w:pStyle w:val="TableParagraph"/>
              <w:spacing w:before="59"/>
              <w:ind w:left="9"/>
              <w:jc w:val="center"/>
              <w:rPr>
                <w:rFonts w:ascii="Sylfaen" w:hAnsi="Sylfaen"/>
                <w:lang w:val="ka-GE"/>
              </w:rPr>
            </w:pPr>
            <w:r w:rsidRPr="002D0C45">
              <w:rPr>
                <w:rFonts w:ascii="Sylfaen" w:hAnsi="Sylfaen"/>
                <w:spacing w:val="-10"/>
                <w:lang w:val="ka-GE"/>
              </w:rPr>
              <w:t>…</w:t>
            </w:r>
          </w:p>
        </w:tc>
      </w:tr>
      <w:tr w:rsidR="004258F2" w:rsidRPr="002D0C45" w14:paraId="5D44AF77" w14:textId="77777777" w:rsidTr="003E3502">
        <w:trPr>
          <w:trHeight w:val="350"/>
        </w:trPr>
        <w:tc>
          <w:tcPr>
            <w:tcW w:w="2547" w:type="dxa"/>
          </w:tcPr>
          <w:p w14:paraId="7B2BC3B2" w14:textId="77777777" w:rsidR="004258F2" w:rsidRPr="002D0C45" w:rsidRDefault="004258F2" w:rsidP="003E3502">
            <w:pPr>
              <w:pStyle w:val="TableParagraph"/>
              <w:spacing w:before="59"/>
              <w:ind w:left="10" w:right="5"/>
              <w:jc w:val="center"/>
              <w:rPr>
                <w:rFonts w:ascii="Sylfaen" w:hAnsi="Sylfaen"/>
                <w:lang w:val="ka-GE"/>
              </w:rPr>
            </w:pPr>
            <w:r w:rsidRPr="002D0C45">
              <w:rPr>
                <w:rFonts w:ascii="Sylfaen" w:hAnsi="Sylfaen"/>
                <w:spacing w:val="-5"/>
                <w:lang w:val="ka-GE"/>
              </w:rPr>
              <w:t>3.i</w:t>
            </w:r>
          </w:p>
        </w:tc>
        <w:tc>
          <w:tcPr>
            <w:tcW w:w="4285" w:type="dxa"/>
          </w:tcPr>
          <w:p w14:paraId="58FF82AB" w14:textId="77777777" w:rsidR="004258F2" w:rsidRPr="002D0C45" w:rsidRDefault="004258F2" w:rsidP="003E3502">
            <w:pPr>
              <w:pStyle w:val="TableParagraph"/>
              <w:spacing w:before="59"/>
              <w:ind w:left="9" w:right="5"/>
              <w:jc w:val="center"/>
              <w:rPr>
                <w:rFonts w:ascii="Sylfaen" w:hAnsi="Sylfaen"/>
                <w:lang w:val="ka-GE"/>
              </w:rPr>
            </w:pPr>
            <w:r w:rsidRPr="002D0C45">
              <w:rPr>
                <w:rFonts w:ascii="Sylfaen" w:hAnsi="Sylfaen"/>
                <w:position w:val="1"/>
                <w:lang w:val="ka-GE"/>
              </w:rPr>
              <w:t>0,05</w:t>
            </w:r>
            <w:r w:rsidRPr="002D0C45">
              <w:rPr>
                <w:rFonts w:ascii="Sylfaen" w:hAnsi="Sylfaen"/>
                <w:spacing w:val="-8"/>
                <w:position w:val="1"/>
                <w:lang w:val="ka-GE"/>
              </w:rPr>
              <w:t xml:space="preserve"> </w:t>
            </w:r>
            <w:r w:rsidRPr="002D0C45">
              <w:rPr>
                <w:rFonts w:ascii="Sylfaen" w:hAnsi="Sylfaen"/>
                <w:position w:val="1"/>
                <w:lang w:val="ka-GE"/>
              </w:rPr>
              <w:t>·</w:t>
            </w:r>
            <w:r w:rsidRPr="002D0C45">
              <w:rPr>
                <w:rFonts w:ascii="Sylfaen" w:hAnsi="Sylfaen"/>
                <w:spacing w:val="5"/>
                <w:position w:val="1"/>
                <w:lang w:val="ka-GE"/>
              </w:rPr>
              <w:t xml:space="preserve"> </w:t>
            </w:r>
            <w:r w:rsidRPr="002D0C45">
              <w:rPr>
                <w:rFonts w:ascii="Sylfaen" w:hAnsi="Sylfaen"/>
                <w:position w:val="1"/>
                <w:lang w:val="ka-GE"/>
              </w:rPr>
              <w:t>i</w:t>
            </w:r>
            <w:r w:rsidRPr="002D0C45">
              <w:rPr>
                <w:rFonts w:ascii="Sylfaen" w:hAnsi="Sylfaen"/>
                <w:spacing w:val="-8"/>
                <w:position w:val="1"/>
                <w:lang w:val="ka-GE"/>
              </w:rPr>
              <w:t xml:space="preserve"> </w:t>
            </w:r>
            <w:r w:rsidRPr="002D0C45">
              <w:rPr>
                <w:rFonts w:ascii="Sylfaen" w:hAnsi="Sylfaen"/>
                <w:position w:val="1"/>
                <w:lang w:val="ka-GE"/>
              </w:rPr>
              <w:t>·</w:t>
            </w:r>
            <w:r w:rsidRPr="002D0C45">
              <w:rPr>
                <w:rFonts w:ascii="Sylfaen" w:hAnsi="Sylfaen"/>
                <w:spacing w:val="4"/>
                <w:position w:val="1"/>
                <w:lang w:val="ka-GE"/>
              </w:rPr>
              <w:t xml:space="preserve"> </w:t>
            </w:r>
            <w:r w:rsidRPr="002D0C45">
              <w:rPr>
                <w:rFonts w:ascii="Sylfaen" w:hAnsi="Sylfaen"/>
                <w:spacing w:val="-4"/>
                <w:position w:val="1"/>
                <w:lang w:val="ka-GE"/>
              </w:rPr>
              <w:t>a</w:t>
            </w:r>
            <w:r w:rsidRPr="002D0C45">
              <w:rPr>
                <w:rFonts w:ascii="Sylfaen" w:hAnsi="Sylfaen"/>
                <w:spacing w:val="-4"/>
                <w:lang w:val="ka-GE"/>
              </w:rPr>
              <w:t>max</w:t>
            </w:r>
          </w:p>
        </w:tc>
      </w:tr>
      <w:tr w:rsidR="004258F2" w:rsidRPr="002D0C45" w14:paraId="6AFC233D" w14:textId="77777777" w:rsidTr="003E3502">
        <w:trPr>
          <w:trHeight w:val="350"/>
        </w:trPr>
        <w:tc>
          <w:tcPr>
            <w:tcW w:w="2547" w:type="dxa"/>
          </w:tcPr>
          <w:p w14:paraId="2F0C3DCD" w14:textId="77777777" w:rsidR="004258F2" w:rsidRPr="002D0C45" w:rsidRDefault="004258F2" w:rsidP="003E3502">
            <w:pPr>
              <w:pStyle w:val="TableParagraph"/>
              <w:spacing w:before="59"/>
              <w:ind w:left="10"/>
              <w:jc w:val="center"/>
              <w:rPr>
                <w:rFonts w:ascii="Sylfaen" w:hAnsi="Sylfaen"/>
                <w:lang w:val="ka-GE"/>
              </w:rPr>
            </w:pPr>
            <w:r w:rsidRPr="002D0C45">
              <w:rPr>
                <w:rFonts w:ascii="Sylfaen" w:hAnsi="Sylfaen"/>
                <w:spacing w:val="-10"/>
                <w:lang w:val="ka-GE"/>
              </w:rPr>
              <w:t>…</w:t>
            </w:r>
          </w:p>
        </w:tc>
        <w:tc>
          <w:tcPr>
            <w:tcW w:w="4285" w:type="dxa"/>
          </w:tcPr>
          <w:p w14:paraId="03ABA596" w14:textId="77777777" w:rsidR="004258F2" w:rsidRPr="002D0C45" w:rsidRDefault="004258F2" w:rsidP="003E3502">
            <w:pPr>
              <w:pStyle w:val="TableParagraph"/>
              <w:spacing w:before="59"/>
              <w:ind w:left="9"/>
              <w:jc w:val="center"/>
              <w:rPr>
                <w:rFonts w:ascii="Sylfaen" w:hAnsi="Sylfaen"/>
                <w:lang w:val="ka-GE"/>
              </w:rPr>
            </w:pPr>
            <w:r w:rsidRPr="002D0C45">
              <w:rPr>
                <w:rFonts w:ascii="Sylfaen" w:hAnsi="Sylfaen"/>
                <w:spacing w:val="-10"/>
                <w:lang w:val="ka-GE"/>
              </w:rPr>
              <w:t>…</w:t>
            </w:r>
          </w:p>
        </w:tc>
      </w:tr>
      <w:tr w:rsidR="004258F2" w:rsidRPr="002D0C45" w14:paraId="47B451DF" w14:textId="77777777" w:rsidTr="003E3502">
        <w:trPr>
          <w:trHeight w:val="350"/>
        </w:trPr>
        <w:tc>
          <w:tcPr>
            <w:tcW w:w="2547" w:type="dxa"/>
          </w:tcPr>
          <w:p w14:paraId="65E0BA64" w14:textId="77777777" w:rsidR="004258F2" w:rsidRPr="002D0C45" w:rsidRDefault="004258F2" w:rsidP="003E3502">
            <w:pPr>
              <w:pStyle w:val="TableParagraph"/>
              <w:spacing w:before="59"/>
              <w:ind w:left="10" w:right="5"/>
              <w:jc w:val="center"/>
              <w:rPr>
                <w:rFonts w:ascii="Sylfaen" w:hAnsi="Sylfaen"/>
                <w:lang w:val="ka-GE"/>
              </w:rPr>
            </w:pPr>
            <w:r w:rsidRPr="002D0C45">
              <w:rPr>
                <w:rFonts w:ascii="Sylfaen" w:hAnsi="Sylfaen"/>
                <w:spacing w:val="-5"/>
                <w:lang w:val="ka-GE"/>
              </w:rPr>
              <w:t>3.n</w:t>
            </w:r>
          </w:p>
        </w:tc>
        <w:tc>
          <w:tcPr>
            <w:tcW w:w="4285" w:type="dxa"/>
          </w:tcPr>
          <w:p w14:paraId="795B896F" w14:textId="77777777" w:rsidR="004258F2" w:rsidRPr="002D0C45" w:rsidRDefault="004258F2" w:rsidP="003E3502">
            <w:pPr>
              <w:pStyle w:val="TableParagraph"/>
              <w:spacing w:before="59"/>
              <w:ind w:left="9" w:right="2"/>
              <w:jc w:val="center"/>
              <w:rPr>
                <w:rFonts w:ascii="Sylfaen" w:hAnsi="Sylfaen"/>
                <w:lang w:val="ka-GE"/>
              </w:rPr>
            </w:pPr>
            <w:r w:rsidRPr="002D0C45">
              <w:rPr>
                <w:rFonts w:ascii="Sylfaen" w:hAnsi="Sylfaen"/>
                <w:position w:val="1"/>
                <w:lang w:val="ka-GE"/>
              </w:rPr>
              <w:t>1,00</w:t>
            </w:r>
            <w:r w:rsidRPr="002D0C45">
              <w:rPr>
                <w:rFonts w:ascii="Sylfaen" w:hAnsi="Sylfaen"/>
                <w:spacing w:val="-9"/>
                <w:position w:val="1"/>
                <w:lang w:val="ka-GE"/>
              </w:rPr>
              <w:t xml:space="preserve"> </w:t>
            </w:r>
            <w:r w:rsidRPr="002D0C45">
              <w:rPr>
                <w:rFonts w:ascii="Sylfaen" w:hAnsi="Sylfaen"/>
                <w:position w:val="1"/>
                <w:lang w:val="ka-GE"/>
              </w:rPr>
              <w:t>·</w:t>
            </w:r>
            <w:r w:rsidRPr="002D0C45">
              <w:rPr>
                <w:rFonts w:ascii="Sylfaen" w:hAnsi="Sylfaen"/>
                <w:spacing w:val="4"/>
                <w:position w:val="1"/>
                <w:lang w:val="ka-GE"/>
              </w:rPr>
              <w:t xml:space="preserve"> </w:t>
            </w:r>
            <w:r w:rsidRPr="002D0C45">
              <w:rPr>
                <w:rFonts w:ascii="Sylfaen" w:hAnsi="Sylfaen"/>
                <w:spacing w:val="-4"/>
                <w:position w:val="1"/>
                <w:lang w:val="ka-GE"/>
              </w:rPr>
              <w:t>a</w:t>
            </w:r>
            <w:r w:rsidRPr="002D0C45">
              <w:rPr>
                <w:rFonts w:ascii="Sylfaen" w:hAnsi="Sylfaen"/>
                <w:spacing w:val="-4"/>
                <w:lang w:val="ka-GE"/>
              </w:rPr>
              <w:t>max</w:t>
            </w:r>
          </w:p>
        </w:tc>
      </w:tr>
    </w:tbl>
    <w:p w14:paraId="6BB5BD3D" w14:textId="77777777" w:rsidR="004258F2" w:rsidRPr="002D0C45" w:rsidRDefault="004258F2" w:rsidP="004258F2">
      <w:pPr>
        <w:pStyle w:val="BodyText"/>
        <w:spacing w:before="0"/>
        <w:rPr>
          <w:rFonts w:ascii="Sylfaen" w:hAnsi="Sylfaen"/>
          <w:b/>
          <w:sz w:val="22"/>
          <w:szCs w:val="22"/>
          <w:lang w:val="ka-GE"/>
        </w:rPr>
      </w:pPr>
    </w:p>
    <w:p w14:paraId="3629B636" w14:textId="3475B82F" w:rsidR="004258F2" w:rsidRPr="002D0C45" w:rsidRDefault="004258F2" w:rsidP="004258F2">
      <w:pPr>
        <w:pStyle w:val="BodyText"/>
        <w:spacing w:before="118"/>
        <w:ind w:left="360" w:right="490"/>
        <w:jc w:val="both"/>
        <w:rPr>
          <w:rFonts w:ascii="Sylfaen" w:hAnsi="Sylfaen"/>
          <w:sz w:val="22"/>
          <w:szCs w:val="22"/>
          <w:lang w:val="ka-GE"/>
        </w:rPr>
      </w:pPr>
      <w:r w:rsidRPr="002D0C45">
        <w:rPr>
          <w:rFonts w:ascii="Sylfaen" w:hAnsi="Sylfaen"/>
          <w:sz w:val="22"/>
          <w:szCs w:val="22"/>
          <w:lang w:val="ka-GE"/>
        </w:rPr>
        <w:t>ტესტის</w:t>
      </w:r>
      <w:r w:rsidRPr="002D0C45">
        <w:rPr>
          <w:sz w:val="22"/>
          <w:szCs w:val="22"/>
          <w:lang w:val="ka-GE"/>
        </w:rPr>
        <w:t xml:space="preserve"> </w:t>
      </w:r>
      <w:r w:rsidRPr="002D0C45">
        <w:rPr>
          <w:rFonts w:ascii="Sylfaen" w:hAnsi="Sylfaen"/>
          <w:sz w:val="22"/>
          <w:szCs w:val="22"/>
          <w:lang w:val="ka-GE"/>
        </w:rPr>
        <w:t>თითოეული</w:t>
      </w:r>
      <w:r w:rsidRPr="002D0C45">
        <w:rPr>
          <w:sz w:val="22"/>
          <w:szCs w:val="22"/>
          <w:lang w:val="ka-GE"/>
        </w:rPr>
        <w:t xml:space="preserve"> </w:t>
      </w:r>
      <w:r w:rsidRPr="002D0C45">
        <w:rPr>
          <w:rFonts w:ascii="Sylfaen" w:hAnsi="Sylfaen"/>
          <w:sz w:val="22"/>
          <w:szCs w:val="22"/>
          <w:lang w:val="ka-GE"/>
        </w:rPr>
        <w:t>ქვეეტაპის</w:t>
      </w:r>
      <w:r w:rsidRPr="002D0C45">
        <w:rPr>
          <w:sz w:val="22"/>
          <w:szCs w:val="22"/>
          <w:lang w:val="ka-GE"/>
        </w:rPr>
        <w:t xml:space="preserve"> </w:t>
      </w:r>
      <w:r w:rsidRPr="002D0C45">
        <w:rPr>
          <w:rFonts w:ascii="Sylfaen" w:hAnsi="Sylfaen"/>
          <w:sz w:val="22"/>
          <w:szCs w:val="22"/>
          <w:lang w:val="ka-GE"/>
        </w:rPr>
        <w:t>დროს</w:t>
      </w:r>
      <w:r w:rsidRPr="002D0C45">
        <w:rPr>
          <w:sz w:val="22"/>
          <w:szCs w:val="22"/>
          <w:lang w:val="ka-GE"/>
        </w:rPr>
        <w:t xml:space="preserve">, </w:t>
      </w:r>
      <w:r w:rsidRPr="002D0C45">
        <w:rPr>
          <w:rFonts w:ascii="Sylfaen" w:hAnsi="Sylfaen"/>
          <w:sz w:val="22"/>
          <w:szCs w:val="22"/>
          <w:lang w:val="ka-GE"/>
        </w:rPr>
        <w:t>შესაბამისი</w:t>
      </w:r>
      <w:r w:rsidRPr="002D0C45">
        <w:rPr>
          <w:sz w:val="22"/>
          <w:szCs w:val="22"/>
          <w:lang w:val="ka-GE"/>
        </w:rPr>
        <w:t xml:space="preserve"> </w:t>
      </w:r>
      <w:r w:rsidRPr="002D0C45">
        <w:rPr>
          <w:rFonts w:ascii="Sylfaen" w:hAnsi="Sylfaen"/>
          <w:sz w:val="22"/>
          <w:szCs w:val="22"/>
          <w:lang w:val="ka-GE"/>
        </w:rPr>
        <w:t>აჩქარების</w:t>
      </w:r>
      <w:r w:rsidRPr="002D0C45">
        <w:rPr>
          <w:sz w:val="22"/>
          <w:szCs w:val="22"/>
          <w:lang w:val="ka-GE"/>
        </w:rPr>
        <w:t xml:space="preserve"> </w:t>
      </w:r>
      <w:r w:rsidRPr="002D0C45">
        <w:rPr>
          <w:rFonts w:ascii="Sylfaen" w:hAnsi="Sylfaen"/>
          <w:sz w:val="22"/>
          <w:szCs w:val="22"/>
          <w:lang w:val="ka-GE"/>
        </w:rPr>
        <w:t>დროის</w:t>
      </w:r>
      <w:r w:rsidRPr="002D0C45">
        <w:rPr>
          <w:sz w:val="22"/>
          <w:szCs w:val="22"/>
          <w:lang w:val="ka-GE"/>
        </w:rPr>
        <w:t xml:space="preserve"> </w:t>
      </w:r>
      <w:r w:rsidRPr="002D0C45">
        <w:rPr>
          <w:rFonts w:ascii="Sylfaen" w:hAnsi="Sylfaen"/>
          <w:sz w:val="22"/>
          <w:szCs w:val="22"/>
          <w:lang w:val="ka-GE"/>
        </w:rPr>
        <w:t>ისტორიები</w:t>
      </w:r>
      <w:r w:rsidRPr="002D0C45">
        <w:rPr>
          <w:sz w:val="22"/>
          <w:szCs w:val="22"/>
          <w:lang w:val="ka-GE"/>
        </w:rPr>
        <w:t xml:space="preserve"> </w:t>
      </w:r>
      <w:r w:rsidRPr="002D0C45">
        <w:rPr>
          <w:rFonts w:ascii="Sylfaen" w:hAnsi="Sylfaen"/>
          <w:sz w:val="22"/>
          <w:szCs w:val="22"/>
          <w:lang w:val="ka-GE"/>
        </w:rPr>
        <w:t>ერთდროულად</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009705C6">
        <w:rPr>
          <w:rFonts w:ascii="Sylfaen" w:hAnsi="Sylfaen"/>
          <w:sz w:val="22"/>
          <w:szCs w:val="22"/>
          <w:lang w:val="ka-GE"/>
        </w:rPr>
        <w:t>იქნეს</w:t>
      </w:r>
      <w:r w:rsidRPr="002D0C45">
        <w:rPr>
          <w:sz w:val="22"/>
          <w:szCs w:val="22"/>
          <w:lang w:val="ka-GE"/>
        </w:rPr>
        <w:t xml:space="preserve"> </w:t>
      </w:r>
      <w:r w:rsidRPr="002D0C45">
        <w:rPr>
          <w:rFonts w:ascii="Sylfaen" w:hAnsi="Sylfaen"/>
          <w:sz w:val="22"/>
          <w:szCs w:val="22"/>
          <w:lang w:val="ka-GE"/>
        </w:rPr>
        <w:t>გამოყენებული</w:t>
      </w:r>
      <w:r w:rsidRPr="002D0C45">
        <w:rPr>
          <w:sz w:val="22"/>
          <w:szCs w:val="22"/>
          <w:lang w:val="ka-GE"/>
        </w:rPr>
        <w:t xml:space="preserve"> </w:t>
      </w:r>
      <w:r w:rsidRPr="002D0C45">
        <w:rPr>
          <w:rFonts w:ascii="Sylfaen" w:hAnsi="Sylfaen"/>
          <w:sz w:val="22"/>
          <w:szCs w:val="22"/>
          <w:lang w:val="ka-GE"/>
        </w:rPr>
        <w:t>ნიმუშის</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აღჭურვილობის</w:t>
      </w:r>
      <w:r w:rsidRPr="002D0C45">
        <w:rPr>
          <w:sz w:val="22"/>
          <w:szCs w:val="22"/>
          <w:lang w:val="ka-GE"/>
        </w:rPr>
        <w:t xml:space="preserve"> </w:t>
      </w:r>
      <w:r w:rsidRPr="002D0C45">
        <w:rPr>
          <w:rFonts w:ascii="Sylfaen" w:hAnsi="Sylfaen"/>
          <w:sz w:val="22"/>
          <w:szCs w:val="22"/>
          <w:lang w:val="ka-GE"/>
        </w:rPr>
        <w:t>ქვედა</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ზედა</w:t>
      </w:r>
      <w:r w:rsidRPr="002D0C45">
        <w:rPr>
          <w:sz w:val="22"/>
          <w:szCs w:val="22"/>
          <w:lang w:val="ka-GE"/>
        </w:rPr>
        <w:t xml:space="preserve"> </w:t>
      </w:r>
      <w:r w:rsidRPr="002D0C45">
        <w:rPr>
          <w:rFonts w:ascii="Sylfaen" w:hAnsi="Sylfaen"/>
          <w:sz w:val="22"/>
          <w:szCs w:val="22"/>
          <w:lang w:val="ka-GE"/>
        </w:rPr>
        <w:t>სხივზე</w:t>
      </w:r>
      <w:r w:rsidRPr="002D0C45">
        <w:rPr>
          <w:sz w:val="22"/>
          <w:szCs w:val="22"/>
          <w:lang w:val="ka-GE"/>
        </w:rPr>
        <w:t xml:space="preserve"> </w:t>
      </w:r>
      <w:r w:rsidRPr="002D0C45">
        <w:rPr>
          <w:rFonts w:ascii="Sylfaen" w:hAnsi="Sylfaen"/>
          <w:sz w:val="22"/>
          <w:szCs w:val="22"/>
          <w:lang w:val="ka-GE"/>
        </w:rPr>
        <w:t>სიბრტყიდან</w:t>
      </w:r>
      <w:r w:rsidRPr="002D0C45">
        <w:rPr>
          <w:sz w:val="22"/>
          <w:szCs w:val="22"/>
          <w:lang w:val="ka-GE"/>
        </w:rPr>
        <w:t xml:space="preserve"> x </w:t>
      </w:r>
      <w:r w:rsidRPr="002D0C45">
        <w:rPr>
          <w:rFonts w:ascii="Sylfaen" w:hAnsi="Sylfaen"/>
          <w:sz w:val="22"/>
          <w:szCs w:val="22"/>
          <w:lang w:val="ka-GE"/>
        </w:rPr>
        <w:t>მიმართულებით</w:t>
      </w:r>
      <w:r w:rsidRPr="002D0C45">
        <w:rPr>
          <w:sz w:val="22"/>
          <w:szCs w:val="22"/>
          <w:lang w:val="ka-GE"/>
        </w:rPr>
        <w:t xml:space="preserve"> </w:t>
      </w:r>
      <w:r w:rsidRPr="002D0C45">
        <w:rPr>
          <w:rFonts w:ascii="Sylfaen" w:hAnsi="Sylfaen"/>
          <w:sz w:val="22"/>
          <w:szCs w:val="22"/>
          <w:lang w:val="ka-GE"/>
        </w:rPr>
        <w:t>გადახრისას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აწყობილი</w:t>
      </w:r>
      <w:r w:rsidRPr="002D0C45">
        <w:rPr>
          <w:sz w:val="22"/>
          <w:szCs w:val="22"/>
          <w:lang w:val="ka-GE"/>
        </w:rPr>
        <w:t xml:space="preserve"> </w:t>
      </w:r>
      <w:r w:rsidRPr="002D0C45">
        <w:rPr>
          <w:rFonts w:ascii="Sylfaen" w:hAnsi="Sylfaen"/>
          <w:sz w:val="22"/>
          <w:szCs w:val="22"/>
          <w:lang w:val="ka-GE"/>
        </w:rPr>
        <w:t>მოპირკეთების კომპლექტის</w:t>
      </w:r>
      <w:r w:rsidRPr="002D0C45">
        <w:rPr>
          <w:sz w:val="22"/>
          <w:szCs w:val="22"/>
          <w:lang w:val="ka-GE"/>
        </w:rPr>
        <w:t xml:space="preserve"> </w:t>
      </w:r>
      <w:r w:rsidRPr="002D0C45">
        <w:rPr>
          <w:rFonts w:ascii="Sylfaen" w:hAnsi="Sylfaen"/>
          <w:sz w:val="22"/>
          <w:szCs w:val="22"/>
          <w:lang w:val="ka-GE"/>
        </w:rPr>
        <w:t>თითოეული</w:t>
      </w:r>
      <w:r w:rsidRPr="002D0C45">
        <w:rPr>
          <w:sz w:val="22"/>
          <w:szCs w:val="22"/>
          <w:lang w:val="ka-GE"/>
        </w:rPr>
        <w:t xml:space="preserve"> </w:t>
      </w:r>
      <w:r w:rsidRPr="002D0C45">
        <w:rPr>
          <w:rFonts w:ascii="Sylfaen" w:hAnsi="Sylfaen"/>
          <w:sz w:val="22"/>
          <w:szCs w:val="22"/>
          <w:lang w:val="ka-GE"/>
        </w:rPr>
        <w:t>კომპონენტის</w:t>
      </w:r>
      <w:r w:rsidRPr="002D0C45">
        <w:rPr>
          <w:sz w:val="22"/>
          <w:szCs w:val="22"/>
          <w:lang w:val="ka-GE"/>
        </w:rPr>
        <w:t xml:space="preserve"> </w:t>
      </w:r>
      <w:r w:rsidRPr="002D0C45">
        <w:rPr>
          <w:rFonts w:ascii="Sylfaen" w:hAnsi="Sylfaen"/>
          <w:sz w:val="22"/>
          <w:szCs w:val="22"/>
          <w:lang w:val="ka-GE"/>
        </w:rPr>
        <w:t>დაზიანება</w:t>
      </w:r>
      <w:r w:rsidRPr="002D0C45">
        <w:rPr>
          <w:sz w:val="22"/>
          <w:szCs w:val="22"/>
          <w:lang w:val="ka-GE"/>
        </w:rPr>
        <w:t xml:space="preserve"> </w:t>
      </w:r>
      <w:r w:rsidRPr="002D0C45">
        <w:rPr>
          <w:rFonts w:ascii="Sylfaen" w:hAnsi="Sylfaen"/>
          <w:sz w:val="22"/>
          <w:szCs w:val="22"/>
          <w:lang w:val="ka-GE"/>
        </w:rPr>
        <w:t>საბოლოოდ</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დაფიქსირდეს</w:t>
      </w:r>
      <w:r w:rsidRPr="002D0C45">
        <w:rPr>
          <w:sz w:val="22"/>
          <w:szCs w:val="22"/>
          <w:lang w:val="ka-GE"/>
        </w:rPr>
        <w:t xml:space="preserve"> </w:t>
      </w:r>
      <w:r w:rsidRPr="002D0C45">
        <w:rPr>
          <w:rFonts w:ascii="Sylfaen" w:hAnsi="Sylfaen"/>
          <w:sz w:val="22"/>
          <w:szCs w:val="22"/>
          <w:lang w:val="ka-GE"/>
        </w:rPr>
        <w:t>დაზიანების</w:t>
      </w:r>
      <w:r w:rsidRPr="002D0C45">
        <w:rPr>
          <w:sz w:val="22"/>
          <w:szCs w:val="22"/>
          <w:lang w:val="ka-GE"/>
        </w:rPr>
        <w:t xml:space="preserve"> </w:t>
      </w:r>
      <w:r w:rsidRPr="002D0C45">
        <w:rPr>
          <w:rFonts w:ascii="Sylfaen" w:hAnsi="Sylfaen"/>
          <w:sz w:val="22"/>
          <w:szCs w:val="22"/>
          <w:lang w:val="ka-GE"/>
        </w:rPr>
        <w:t>სქემის</w:t>
      </w:r>
      <w:r w:rsidRPr="002D0C45">
        <w:rPr>
          <w:sz w:val="22"/>
          <w:szCs w:val="22"/>
          <w:lang w:val="ka-GE"/>
        </w:rPr>
        <w:t xml:space="preserve"> </w:t>
      </w:r>
      <w:r w:rsidRPr="002D0C45">
        <w:rPr>
          <w:rFonts w:ascii="Sylfaen" w:hAnsi="Sylfaen"/>
          <w:sz w:val="22"/>
          <w:szCs w:val="22"/>
          <w:lang w:val="ka-GE"/>
        </w:rPr>
        <w:t>შევსებით</w:t>
      </w:r>
      <w:r w:rsidRPr="002D0C45">
        <w:rPr>
          <w:sz w:val="22"/>
          <w:szCs w:val="22"/>
          <w:lang w:val="ka-GE"/>
        </w:rPr>
        <w:t>.</w:t>
      </w:r>
    </w:p>
    <w:p w14:paraId="79400291" w14:textId="77777777" w:rsidR="004258F2" w:rsidRPr="002D0C45" w:rsidRDefault="004258F2" w:rsidP="004258F2">
      <w:pPr>
        <w:pStyle w:val="BodyText"/>
        <w:spacing w:before="118"/>
        <w:ind w:left="360" w:right="490"/>
        <w:jc w:val="both"/>
        <w:rPr>
          <w:rFonts w:ascii="Sylfaen" w:hAnsi="Sylfaen"/>
          <w:sz w:val="22"/>
          <w:szCs w:val="22"/>
          <w:lang w:val="ka-GE"/>
        </w:rPr>
      </w:pPr>
      <w:r w:rsidRPr="002D0C45">
        <w:rPr>
          <w:sz w:val="22"/>
          <w:szCs w:val="22"/>
          <w:lang w:val="ka-GE"/>
        </w:rPr>
        <w:t>i-</w:t>
      </w:r>
      <w:r w:rsidRPr="002D0C45">
        <w:rPr>
          <w:rFonts w:ascii="Sylfaen" w:hAnsi="Sylfaen"/>
          <w:sz w:val="22"/>
          <w:szCs w:val="22"/>
          <w:lang w:val="ka-GE"/>
        </w:rPr>
        <w:t>ე</w:t>
      </w:r>
      <w:r w:rsidRPr="002D0C45">
        <w:rPr>
          <w:sz w:val="22"/>
          <w:szCs w:val="22"/>
          <w:lang w:val="ka-GE"/>
        </w:rPr>
        <w:t xml:space="preserve"> </w:t>
      </w:r>
      <w:r w:rsidRPr="002D0C45">
        <w:rPr>
          <w:rFonts w:ascii="Sylfaen" w:hAnsi="Sylfaen"/>
          <w:sz w:val="22"/>
          <w:szCs w:val="22"/>
          <w:lang w:val="ka-GE"/>
        </w:rPr>
        <w:t>ქვეეტაპის</w:t>
      </w:r>
      <w:r w:rsidRPr="002D0C45">
        <w:rPr>
          <w:sz w:val="22"/>
          <w:szCs w:val="22"/>
          <w:lang w:val="ka-GE"/>
        </w:rPr>
        <w:t xml:space="preserve"> </w:t>
      </w:r>
      <w:r w:rsidRPr="002D0C45">
        <w:rPr>
          <w:rFonts w:ascii="Sylfaen" w:hAnsi="Sylfaen"/>
          <w:sz w:val="22"/>
          <w:szCs w:val="22"/>
          <w:lang w:val="ka-GE"/>
        </w:rPr>
        <w:t>ბოლოს</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აღჭურვილობა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გაჩერდეს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ნიმუში</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დააკვირდეს</w:t>
      </w:r>
      <w:r w:rsidRPr="002D0C45">
        <w:rPr>
          <w:sz w:val="22"/>
          <w:szCs w:val="22"/>
          <w:lang w:val="ka-GE"/>
        </w:rPr>
        <w:t xml:space="preserve"> </w:t>
      </w:r>
      <w:r w:rsidRPr="002D0C45">
        <w:rPr>
          <w:rFonts w:ascii="Sylfaen" w:hAnsi="Sylfaen"/>
          <w:sz w:val="22"/>
          <w:szCs w:val="22"/>
          <w:lang w:val="ka-GE"/>
        </w:rPr>
        <w:t>დაზიანების</w:t>
      </w:r>
      <w:r w:rsidRPr="002D0C45">
        <w:rPr>
          <w:sz w:val="22"/>
          <w:szCs w:val="22"/>
          <w:lang w:val="ka-GE"/>
        </w:rPr>
        <w:t xml:space="preserve"> </w:t>
      </w:r>
      <w:r w:rsidRPr="002D0C45">
        <w:rPr>
          <w:rFonts w:ascii="Sylfaen" w:hAnsi="Sylfaen"/>
          <w:sz w:val="22"/>
          <w:szCs w:val="22"/>
          <w:lang w:val="ka-GE"/>
        </w:rPr>
        <w:t>შემდგომი</w:t>
      </w:r>
      <w:r w:rsidRPr="002D0C45">
        <w:rPr>
          <w:sz w:val="22"/>
          <w:szCs w:val="22"/>
          <w:lang w:val="ka-GE"/>
        </w:rPr>
        <w:t xml:space="preserve"> </w:t>
      </w:r>
      <w:r w:rsidRPr="002D0C45">
        <w:rPr>
          <w:rFonts w:ascii="Sylfaen" w:hAnsi="Sylfaen"/>
          <w:sz w:val="22"/>
          <w:szCs w:val="22"/>
          <w:lang w:val="ka-GE"/>
        </w:rPr>
        <w:t>იდენტიფიცირებისთვის</w:t>
      </w:r>
      <w:r w:rsidRPr="002D0C45">
        <w:rPr>
          <w:sz w:val="22"/>
          <w:szCs w:val="22"/>
          <w:lang w:val="ka-GE"/>
        </w:rPr>
        <w:t>.</w:t>
      </w:r>
    </w:p>
    <w:p w14:paraId="27AF636C" w14:textId="7498415E" w:rsidR="004258F2" w:rsidRPr="002D0C45" w:rsidRDefault="004258F2" w:rsidP="004258F2">
      <w:pPr>
        <w:pStyle w:val="BodyText"/>
        <w:spacing w:before="118"/>
        <w:ind w:left="360" w:right="490"/>
        <w:jc w:val="both"/>
        <w:rPr>
          <w:rFonts w:ascii="Sylfaen" w:hAnsi="Sylfaen"/>
          <w:sz w:val="22"/>
          <w:szCs w:val="22"/>
          <w:lang w:val="ka-GE"/>
        </w:rPr>
      </w:pPr>
      <w:r w:rsidRPr="002D0C45">
        <w:rPr>
          <w:rFonts w:ascii="Sylfaen" w:hAnsi="Sylfaen"/>
          <w:sz w:val="22"/>
          <w:szCs w:val="22"/>
          <w:lang w:val="ka-GE"/>
        </w:rPr>
        <w:t>თითოეულ</w:t>
      </w:r>
      <w:r w:rsidRPr="002D0C45">
        <w:rPr>
          <w:sz w:val="22"/>
          <w:szCs w:val="22"/>
          <w:lang w:val="ka-GE"/>
        </w:rPr>
        <w:t xml:space="preserve"> </w:t>
      </w:r>
      <w:r w:rsidRPr="002D0C45">
        <w:rPr>
          <w:rFonts w:ascii="Sylfaen" w:hAnsi="Sylfaen"/>
          <w:sz w:val="22"/>
          <w:szCs w:val="22"/>
          <w:lang w:val="ka-GE"/>
        </w:rPr>
        <w:t>ქვეეტაპში</w:t>
      </w:r>
      <w:r w:rsidRPr="002D0C45">
        <w:rPr>
          <w:sz w:val="22"/>
          <w:szCs w:val="22"/>
          <w:lang w:val="ka-GE"/>
        </w:rPr>
        <w:t xml:space="preserve"> </w:t>
      </w:r>
      <w:r w:rsidRPr="002D0C45">
        <w:rPr>
          <w:rFonts w:ascii="Sylfaen" w:hAnsi="Sylfaen"/>
          <w:sz w:val="22"/>
          <w:szCs w:val="22"/>
          <w:lang w:val="ka-GE"/>
        </w:rPr>
        <w:t>დაფიქსირებული</w:t>
      </w:r>
      <w:r w:rsidRPr="002D0C45">
        <w:rPr>
          <w:sz w:val="22"/>
          <w:szCs w:val="22"/>
          <w:lang w:val="ka-GE"/>
        </w:rPr>
        <w:t xml:space="preserve"> </w:t>
      </w:r>
      <w:r w:rsidRPr="002D0C45">
        <w:rPr>
          <w:rFonts w:ascii="Sylfaen" w:hAnsi="Sylfaen"/>
          <w:sz w:val="22"/>
          <w:szCs w:val="22"/>
          <w:lang w:val="ka-GE"/>
        </w:rPr>
        <w:t>დაზიანების</w:t>
      </w:r>
      <w:r w:rsidRPr="002D0C45">
        <w:rPr>
          <w:sz w:val="22"/>
          <w:szCs w:val="22"/>
          <w:lang w:val="ka-GE"/>
        </w:rPr>
        <w:t xml:space="preserve"> </w:t>
      </w:r>
      <w:r w:rsidRPr="002D0C45">
        <w:rPr>
          <w:rFonts w:ascii="Sylfaen" w:hAnsi="Sylfaen"/>
          <w:sz w:val="22"/>
          <w:szCs w:val="22"/>
          <w:lang w:val="ka-GE"/>
        </w:rPr>
        <w:t>დონე</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შედარდეს</w:t>
      </w:r>
      <w:r w:rsidRPr="002D0C45">
        <w:rPr>
          <w:sz w:val="22"/>
          <w:szCs w:val="22"/>
          <w:lang w:val="ka-GE"/>
        </w:rPr>
        <w:t xml:space="preserve"> </w:t>
      </w:r>
      <w:r w:rsidRPr="002D0C45">
        <w:rPr>
          <w:rFonts w:ascii="Sylfaen" w:hAnsi="Sylfaen"/>
          <w:sz w:val="22"/>
          <w:szCs w:val="22"/>
          <w:lang w:val="ka-GE"/>
        </w:rPr>
        <w:t>ცხრილ</w:t>
      </w:r>
      <w:r w:rsidRPr="002D0C45">
        <w:rPr>
          <w:sz w:val="22"/>
          <w:szCs w:val="22"/>
          <w:lang w:val="ka-GE"/>
        </w:rPr>
        <w:t xml:space="preserve"> </w:t>
      </w:r>
      <w:r w:rsidR="00586ECA">
        <w:rPr>
          <w:rFonts w:ascii="Sylfaen" w:hAnsi="Sylfaen" w:cs="Sylfaen"/>
          <w:sz w:val="22"/>
          <w:szCs w:val="22"/>
          <w:lang w:val="ka-GE"/>
        </w:rPr>
        <w:t>რ</w:t>
      </w:r>
      <w:r w:rsidRPr="002D0C45">
        <w:rPr>
          <w:sz w:val="22"/>
          <w:szCs w:val="22"/>
          <w:lang w:val="ka-GE"/>
        </w:rPr>
        <w:t>.5.2.1-</w:t>
      </w:r>
      <w:r w:rsidRPr="002D0C45">
        <w:rPr>
          <w:rFonts w:ascii="Sylfaen" w:hAnsi="Sylfaen"/>
          <w:sz w:val="22"/>
          <w:szCs w:val="22"/>
          <w:lang w:val="ka-GE"/>
        </w:rPr>
        <w:t>თან</w:t>
      </w:r>
      <w:r w:rsidRPr="002D0C45">
        <w:rPr>
          <w:sz w:val="22"/>
          <w:szCs w:val="22"/>
          <w:lang w:val="ka-GE"/>
        </w:rPr>
        <w:t xml:space="preserve">, </w:t>
      </w:r>
      <w:r w:rsidRPr="002D0C45">
        <w:rPr>
          <w:rFonts w:ascii="Sylfaen" w:hAnsi="Sylfaen"/>
          <w:sz w:val="22"/>
          <w:szCs w:val="22"/>
          <w:lang w:val="ka-GE"/>
        </w:rPr>
        <w:t>რათა</w:t>
      </w:r>
      <w:r w:rsidRPr="002D0C45">
        <w:rPr>
          <w:sz w:val="22"/>
          <w:szCs w:val="22"/>
          <w:lang w:val="ka-GE"/>
        </w:rPr>
        <w:t xml:space="preserve"> </w:t>
      </w:r>
      <w:r w:rsidRPr="002D0C45">
        <w:rPr>
          <w:rFonts w:ascii="Sylfaen" w:hAnsi="Sylfaen"/>
          <w:sz w:val="22"/>
          <w:szCs w:val="22"/>
          <w:lang w:val="ka-GE"/>
        </w:rPr>
        <w:t>დადგინდეს</w:t>
      </w:r>
      <w:r w:rsidRPr="002D0C45">
        <w:rPr>
          <w:sz w:val="22"/>
          <w:szCs w:val="22"/>
          <w:lang w:val="ka-GE"/>
        </w:rPr>
        <w:t xml:space="preserve"> </w:t>
      </w:r>
      <w:r w:rsidRPr="002D0C45">
        <w:rPr>
          <w:rFonts w:ascii="Sylfaen" w:hAnsi="Sylfaen"/>
          <w:sz w:val="22"/>
          <w:szCs w:val="22"/>
          <w:lang w:val="ka-GE"/>
        </w:rPr>
        <w:t>დაზიანების</w:t>
      </w:r>
      <w:r w:rsidRPr="002D0C45">
        <w:rPr>
          <w:sz w:val="22"/>
          <w:szCs w:val="22"/>
          <w:lang w:val="ka-GE"/>
        </w:rPr>
        <w:t xml:space="preserve"> </w:t>
      </w:r>
      <w:r w:rsidRPr="002D0C45">
        <w:rPr>
          <w:rFonts w:ascii="Sylfaen" w:hAnsi="Sylfaen"/>
          <w:sz w:val="22"/>
          <w:szCs w:val="22"/>
          <w:lang w:val="ka-GE"/>
        </w:rPr>
        <w:t>სამი</w:t>
      </w:r>
      <w:r w:rsidRPr="002D0C45">
        <w:rPr>
          <w:sz w:val="22"/>
          <w:szCs w:val="22"/>
          <w:lang w:val="ka-GE"/>
        </w:rPr>
        <w:t xml:space="preserve"> </w:t>
      </w:r>
      <w:r w:rsidRPr="002D0C45">
        <w:rPr>
          <w:rFonts w:ascii="Sylfaen" w:hAnsi="Sylfaen"/>
          <w:sz w:val="22"/>
          <w:szCs w:val="22"/>
          <w:lang w:val="ka-GE"/>
        </w:rPr>
        <w:t>მდგომარეობიდან</w:t>
      </w:r>
      <w:r w:rsidRPr="002D0C45">
        <w:rPr>
          <w:sz w:val="22"/>
          <w:szCs w:val="22"/>
          <w:lang w:val="ka-GE"/>
        </w:rPr>
        <w:t xml:space="preserve"> </w:t>
      </w:r>
      <w:r w:rsidRPr="002D0C45">
        <w:rPr>
          <w:rFonts w:ascii="Sylfaen" w:hAnsi="Sylfaen"/>
          <w:sz w:val="22"/>
          <w:szCs w:val="22"/>
          <w:lang w:val="ka-GE"/>
        </w:rPr>
        <w:t>ერთ</w:t>
      </w:r>
      <w:r w:rsidRPr="002D0C45">
        <w:rPr>
          <w:sz w:val="22"/>
          <w:szCs w:val="22"/>
          <w:lang w:val="ka-GE"/>
        </w:rPr>
        <w:t>-</w:t>
      </w:r>
      <w:r w:rsidRPr="002D0C45">
        <w:rPr>
          <w:rFonts w:ascii="Sylfaen" w:hAnsi="Sylfaen"/>
          <w:sz w:val="22"/>
          <w:szCs w:val="22"/>
          <w:lang w:val="ka-GE"/>
        </w:rPr>
        <w:t>ერთის</w:t>
      </w:r>
      <w:r w:rsidRPr="002D0C45">
        <w:rPr>
          <w:sz w:val="22"/>
          <w:szCs w:val="22"/>
          <w:lang w:val="ka-GE"/>
        </w:rPr>
        <w:t xml:space="preserve"> </w:t>
      </w:r>
      <w:r w:rsidRPr="002D0C45">
        <w:rPr>
          <w:rFonts w:ascii="Sylfaen" w:hAnsi="Sylfaen"/>
          <w:sz w:val="22"/>
          <w:szCs w:val="22"/>
          <w:lang w:val="ka-GE"/>
        </w:rPr>
        <w:t>მიღწევა</w:t>
      </w:r>
      <w:r w:rsidRPr="002D0C45">
        <w:rPr>
          <w:sz w:val="22"/>
          <w:szCs w:val="22"/>
          <w:lang w:val="ka-GE"/>
        </w:rPr>
        <w:t xml:space="preserve">. </w:t>
      </w:r>
      <w:r w:rsidRPr="002D0C45">
        <w:rPr>
          <w:rFonts w:ascii="Sylfaen" w:hAnsi="Sylfaen"/>
          <w:sz w:val="22"/>
          <w:szCs w:val="22"/>
          <w:lang w:val="ka-GE"/>
        </w:rPr>
        <w:t>მოპირკეთების კომპლექტით</w:t>
      </w:r>
      <w:r w:rsidRPr="002D0C45">
        <w:rPr>
          <w:sz w:val="22"/>
          <w:szCs w:val="22"/>
          <w:lang w:val="ka-GE"/>
        </w:rPr>
        <w:t xml:space="preserve"> </w:t>
      </w:r>
      <w:r w:rsidRPr="002D0C45">
        <w:rPr>
          <w:rFonts w:ascii="Sylfaen" w:hAnsi="Sylfaen"/>
          <w:sz w:val="22"/>
          <w:szCs w:val="22"/>
          <w:lang w:val="ka-GE"/>
        </w:rPr>
        <w:t>მიღწეული</w:t>
      </w:r>
      <w:r w:rsidRPr="002D0C45">
        <w:rPr>
          <w:sz w:val="22"/>
          <w:szCs w:val="22"/>
          <w:lang w:val="ka-GE"/>
        </w:rPr>
        <w:t xml:space="preserve"> </w:t>
      </w:r>
      <w:r w:rsidRPr="002D0C45">
        <w:rPr>
          <w:rFonts w:ascii="Sylfaen" w:hAnsi="Sylfaen"/>
          <w:sz w:val="22"/>
          <w:szCs w:val="22"/>
          <w:lang w:val="ka-GE"/>
        </w:rPr>
        <w:t>დაზიანების</w:t>
      </w:r>
      <w:r w:rsidRPr="002D0C45">
        <w:rPr>
          <w:sz w:val="22"/>
          <w:szCs w:val="22"/>
          <w:lang w:val="ka-GE"/>
        </w:rPr>
        <w:t xml:space="preserve"> </w:t>
      </w:r>
      <w:r w:rsidRPr="002D0C45">
        <w:rPr>
          <w:rFonts w:ascii="Sylfaen" w:hAnsi="Sylfaen"/>
          <w:sz w:val="22"/>
          <w:szCs w:val="22"/>
          <w:lang w:val="ka-GE"/>
        </w:rPr>
        <w:t>მდგომარეობა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შეესაბამებოდეს</w:t>
      </w:r>
      <w:r w:rsidRPr="002D0C45">
        <w:rPr>
          <w:sz w:val="22"/>
          <w:szCs w:val="22"/>
          <w:lang w:val="ka-GE"/>
        </w:rPr>
        <w:t xml:space="preserve"> </w:t>
      </w:r>
      <w:r w:rsidRPr="002D0C45">
        <w:rPr>
          <w:rFonts w:ascii="Sylfaen" w:hAnsi="Sylfaen"/>
          <w:sz w:val="22"/>
          <w:szCs w:val="22"/>
          <w:lang w:val="ka-GE"/>
        </w:rPr>
        <w:t>დაკვირვებულ</w:t>
      </w:r>
      <w:r w:rsidRPr="002D0C45">
        <w:rPr>
          <w:sz w:val="22"/>
          <w:szCs w:val="22"/>
          <w:lang w:val="ka-GE"/>
        </w:rPr>
        <w:t xml:space="preserve"> </w:t>
      </w:r>
      <w:r w:rsidRPr="002D0C45">
        <w:rPr>
          <w:rFonts w:ascii="Sylfaen" w:hAnsi="Sylfaen"/>
          <w:sz w:val="22"/>
          <w:szCs w:val="22"/>
          <w:lang w:val="ka-GE"/>
        </w:rPr>
        <w:t>დაზიანების</w:t>
      </w:r>
      <w:r w:rsidRPr="002D0C45">
        <w:rPr>
          <w:sz w:val="22"/>
          <w:szCs w:val="22"/>
          <w:lang w:val="ka-GE"/>
        </w:rPr>
        <w:t xml:space="preserve"> </w:t>
      </w:r>
      <w:r w:rsidRPr="002D0C45">
        <w:rPr>
          <w:rFonts w:ascii="Sylfaen" w:hAnsi="Sylfaen"/>
          <w:sz w:val="22"/>
          <w:szCs w:val="22"/>
          <w:lang w:val="ka-GE"/>
        </w:rPr>
        <w:t>ტიპებს</w:t>
      </w:r>
      <w:r w:rsidRPr="002D0C45">
        <w:rPr>
          <w:sz w:val="22"/>
          <w:szCs w:val="22"/>
          <w:lang w:val="ka-GE"/>
        </w:rPr>
        <w:t xml:space="preserve"> </w:t>
      </w:r>
      <w:r w:rsidRPr="002D0C45">
        <w:rPr>
          <w:rFonts w:ascii="Sylfaen" w:hAnsi="Sylfaen"/>
          <w:sz w:val="22"/>
          <w:szCs w:val="22"/>
          <w:lang w:val="ka-GE"/>
        </w:rPr>
        <w:t>შორის</w:t>
      </w:r>
      <w:r w:rsidRPr="002D0C45">
        <w:rPr>
          <w:sz w:val="22"/>
          <w:szCs w:val="22"/>
          <w:lang w:val="ka-GE"/>
        </w:rPr>
        <w:t xml:space="preserve"> </w:t>
      </w:r>
      <w:r w:rsidRPr="002D0C45">
        <w:rPr>
          <w:rFonts w:ascii="Sylfaen" w:hAnsi="Sylfaen"/>
          <w:sz w:val="22"/>
          <w:szCs w:val="22"/>
          <w:lang w:val="ka-GE"/>
        </w:rPr>
        <w:t>ყველაზე</w:t>
      </w:r>
      <w:r w:rsidRPr="002D0C45">
        <w:rPr>
          <w:sz w:val="22"/>
          <w:szCs w:val="22"/>
          <w:lang w:val="ka-GE"/>
        </w:rPr>
        <w:t xml:space="preserve"> </w:t>
      </w:r>
      <w:r w:rsidRPr="002D0C45">
        <w:rPr>
          <w:rFonts w:ascii="Sylfaen" w:hAnsi="Sylfaen"/>
          <w:sz w:val="22"/>
          <w:szCs w:val="22"/>
          <w:lang w:val="ka-GE"/>
        </w:rPr>
        <w:t>მოწინავე</w:t>
      </w:r>
      <w:r w:rsidRPr="002D0C45">
        <w:rPr>
          <w:sz w:val="22"/>
          <w:szCs w:val="22"/>
          <w:lang w:val="ka-GE"/>
        </w:rPr>
        <w:t xml:space="preserve"> </w:t>
      </w:r>
      <w:r w:rsidRPr="002D0C45">
        <w:rPr>
          <w:rFonts w:ascii="Sylfaen" w:hAnsi="Sylfaen"/>
          <w:sz w:val="22"/>
          <w:szCs w:val="22"/>
          <w:lang w:val="ka-GE"/>
        </w:rPr>
        <w:t>დაზიანების</w:t>
      </w:r>
      <w:r w:rsidRPr="002D0C45">
        <w:rPr>
          <w:sz w:val="22"/>
          <w:szCs w:val="22"/>
          <w:lang w:val="ka-GE"/>
        </w:rPr>
        <w:t xml:space="preserve"> </w:t>
      </w:r>
      <w:r w:rsidRPr="002D0C45">
        <w:rPr>
          <w:rFonts w:ascii="Sylfaen" w:hAnsi="Sylfaen"/>
          <w:sz w:val="22"/>
          <w:szCs w:val="22"/>
          <w:lang w:val="ka-GE"/>
        </w:rPr>
        <w:t>მდგომარეობას</w:t>
      </w:r>
      <w:r w:rsidRPr="002D0C45">
        <w:rPr>
          <w:sz w:val="22"/>
          <w:szCs w:val="22"/>
          <w:lang w:val="ka-GE"/>
        </w:rPr>
        <w:t>.</w:t>
      </w:r>
    </w:p>
    <w:p w14:paraId="0E85EBB2" w14:textId="77777777" w:rsidR="004258F2" w:rsidRPr="002D0C45" w:rsidRDefault="004258F2" w:rsidP="004258F2">
      <w:pPr>
        <w:pStyle w:val="BodyText"/>
        <w:spacing w:before="201"/>
        <w:ind w:left="360" w:right="490"/>
        <w:jc w:val="both"/>
        <w:rPr>
          <w:rFonts w:ascii="Sylfaen" w:hAnsi="Sylfaen"/>
          <w:sz w:val="22"/>
          <w:szCs w:val="22"/>
          <w:lang w:val="ka-GE"/>
        </w:rPr>
      </w:pPr>
      <w:r w:rsidRPr="002D0C45">
        <w:rPr>
          <w:rFonts w:ascii="Sylfaen" w:hAnsi="Sylfaen"/>
          <w:sz w:val="22"/>
          <w:szCs w:val="22"/>
          <w:lang w:val="ka-GE"/>
        </w:rPr>
        <w:t>დაზიანების მდგომარეობის მიღწევასთან შესაბამისი ნაბიჯის განმავლობაში გამოყენებული აჩქარების დროის ისტორიის მაქსიმალური მნიშვნელობა წარმოადგენს ამ ნიმუშისთვის x მიმართულების სიბრტყიდან გადახრილ აჩქარებას, a</w:t>
      </w:r>
      <w:r w:rsidRPr="002D0C45">
        <w:rPr>
          <w:rFonts w:ascii="Sylfaen" w:hAnsi="Sylfaen"/>
          <w:sz w:val="22"/>
          <w:szCs w:val="22"/>
          <w:vertAlign w:val="subscript"/>
          <w:lang w:val="ka-GE"/>
        </w:rPr>
        <w:t xml:space="preserve">g,R,DSi,out </w:t>
      </w:r>
      <w:r w:rsidRPr="002D0C45">
        <w:rPr>
          <w:rFonts w:ascii="Sylfaen" w:hAnsi="Sylfaen"/>
          <w:sz w:val="22"/>
          <w:szCs w:val="22"/>
          <w:lang w:val="ka-GE"/>
        </w:rPr>
        <w:t>(i = 1, 2 ან 3-ით).</w:t>
      </w:r>
    </w:p>
    <w:p w14:paraId="42AFCDC0" w14:textId="77777777" w:rsidR="004258F2" w:rsidRPr="002D0C45" w:rsidRDefault="004258F2" w:rsidP="004258F2">
      <w:pPr>
        <w:pStyle w:val="BodyText"/>
        <w:spacing w:before="201"/>
        <w:ind w:left="360" w:right="490"/>
        <w:jc w:val="both"/>
        <w:rPr>
          <w:rFonts w:ascii="Sylfaen" w:hAnsi="Sylfaen"/>
          <w:sz w:val="22"/>
          <w:szCs w:val="22"/>
          <w:lang w:val="ka-GE"/>
        </w:rPr>
      </w:pPr>
      <w:r w:rsidRPr="002D0C45">
        <w:rPr>
          <w:rFonts w:ascii="Sylfaen" w:hAnsi="Sylfaen"/>
          <w:sz w:val="22"/>
          <w:szCs w:val="22"/>
          <w:lang w:val="ka-GE"/>
        </w:rPr>
        <w:t>თუ ობიექტის შეზღუდვების გამო, ტესტირების დროს დაზიანების მდგომარეობა ვერ მიიღწევა, ამ დაზიანების მდგომარეობის შესაბამისი სეისმური მახასიათებლების პარამეტრი არის ტესტირების დროს დაფიქსირებული მაქსიმალური მნიშვნელობა.</w:t>
      </w:r>
    </w:p>
    <w:p w14:paraId="6D752087" w14:textId="77777777" w:rsidR="004258F2" w:rsidRPr="002D0C45" w:rsidRDefault="004258F2" w:rsidP="004258F2">
      <w:pPr>
        <w:pStyle w:val="BodyText"/>
        <w:spacing w:before="0"/>
        <w:ind w:left="360" w:right="490"/>
        <w:jc w:val="both"/>
        <w:rPr>
          <w:rFonts w:ascii="Sylfaen" w:hAnsi="Sylfaen"/>
          <w:sz w:val="22"/>
          <w:szCs w:val="22"/>
          <w:lang w:val="ka-GE"/>
        </w:rPr>
      </w:pPr>
    </w:p>
    <w:p w14:paraId="416DDCD2" w14:textId="77777777" w:rsidR="004258F2" w:rsidRPr="002D0C45" w:rsidRDefault="004258F2" w:rsidP="004258F2">
      <w:pPr>
        <w:pStyle w:val="BodyText"/>
        <w:spacing w:before="210"/>
        <w:ind w:left="360" w:right="490"/>
        <w:jc w:val="both"/>
        <w:rPr>
          <w:rFonts w:ascii="Sylfaen" w:hAnsi="Sylfaen"/>
          <w:sz w:val="22"/>
          <w:szCs w:val="22"/>
          <w:lang w:val="ka-GE"/>
        </w:rPr>
      </w:pPr>
    </w:p>
    <w:p w14:paraId="2EBD2ED8" w14:textId="058C1E08" w:rsidR="004258F2" w:rsidRPr="002D0C45" w:rsidRDefault="00586ECA" w:rsidP="004258F2">
      <w:pPr>
        <w:tabs>
          <w:tab w:val="left" w:pos="1123"/>
        </w:tabs>
        <w:ind w:left="592" w:right="490"/>
        <w:jc w:val="both"/>
        <w:rPr>
          <w:rFonts w:ascii="Sylfaen" w:hAnsi="Sylfaen"/>
          <w:b/>
          <w:lang w:val="ka-GE"/>
        </w:rPr>
      </w:pPr>
      <w:r>
        <w:rPr>
          <w:rFonts w:ascii="Sylfaen" w:hAnsi="Sylfaen"/>
          <w:b/>
        </w:rPr>
        <w:t>რ</w:t>
      </w:r>
      <w:r w:rsidR="00076A08">
        <w:rPr>
          <w:rFonts w:ascii="Sylfaen" w:hAnsi="Sylfaen"/>
          <w:b/>
        </w:rPr>
        <w:t>.</w:t>
      </w:r>
      <w:r w:rsidR="004258F2" w:rsidRPr="002D0C45">
        <w:rPr>
          <w:rFonts w:ascii="Sylfaen" w:hAnsi="Sylfaen"/>
          <w:b/>
        </w:rPr>
        <w:t>5.</w:t>
      </w:r>
      <w:r w:rsidR="00190D44">
        <w:rPr>
          <w:rFonts w:ascii="Sylfaen" w:hAnsi="Sylfaen"/>
          <w:b/>
        </w:rPr>
        <w:t>2</w:t>
      </w:r>
      <w:r w:rsidR="004258F2" w:rsidRPr="002D0C45">
        <w:rPr>
          <w:rFonts w:ascii="Sylfaen" w:hAnsi="Sylfaen"/>
          <w:b/>
        </w:rPr>
        <w:t xml:space="preserve">.1. </w:t>
      </w:r>
      <w:r w:rsidR="004258F2" w:rsidRPr="002D0C45">
        <w:rPr>
          <w:rFonts w:ascii="Sylfaen" w:hAnsi="Sylfaen"/>
          <w:b/>
          <w:lang w:val="ka-GE"/>
        </w:rPr>
        <w:t>-</w:t>
      </w:r>
      <w:r w:rsidR="004258F2" w:rsidRPr="002D0C45">
        <w:rPr>
          <w:rFonts w:ascii="Sylfaen" w:hAnsi="Sylfaen"/>
          <w:b/>
          <w:spacing w:val="-6"/>
          <w:lang w:val="ka-GE"/>
        </w:rPr>
        <w:t xml:space="preserve"> </w:t>
      </w:r>
      <w:r w:rsidR="004258F2" w:rsidRPr="002D0C45">
        <w:rPr>
          <w:rFonts w:ascii="Sylfaen" w:hAnsi="Sylfaen"/>
          <w:b/>
          <w:spacing w:val="-2"/>
          <w:lang w:val="ka-GE"/>
        </w:rPr>
        <w:t>შემავალი მონაცე</w:t>
      </w:r>
      <w:r w:rsidR="005B4422">
        <w:rPr>
          <w:rFonts w:ascii="Sylfaen" w:hAnsi="Sylfaen"/>
          <w:b/>
          <w:spacing w:val="-2"/>
          <w:lang w:val="ka-GE"/>
        </w:rPr>
        <w:t>მე</w:t>
      </w:r>
      <w:r w:rsidR="004258F2" w:rsidRPr="002D0C45">
        <w:rPr>
          <w:rFonts w:ascii="Sylfaen" w:hAnsi="Sylfaen"/>
          <w:b/>
          <w:spacing w:val="-2"/>
          <w:lang w:val="ka-GE"/>
        </w:rPr>
        <w:t>ბის აჩქარების დროის ისტორიის შერჩევის პროცედურა</w:t>
      </w:r>
    </w:p>
    <w:p w14:paraId="2ABAE40B" w14:textId="77777777" w:rsidR="004258F2" w:rsidRPr="002D0C45" w:rsidRDefault="004258F2" w:rsidP="004258F2">
      <w:pPr>
        <w:pStyle w:val="BodyText"/>
        <w:ind w:left="360" w:right="490"/>
        <w:jc w:val="both"/>
        <w:rPr>
          <w:sz w:val="22"/>
          <w:szCs w:val="22"/>
          <w:lang w:val="ka-GE"/>
        </w:rPr>
      </w:pPr>
      <w:r w:rsidRPr="002D0C45">
        <w:rPr>
          <w:rFonts w:ascii="Sylfaen" w:hAnsi="Sylfaen"/>
          <w:sz w:val="22"/>
          <w:szCs w:val="22"/>
          <w:lang w:val="ka-GE"/>
        </w:rPr>
        <w:t>შემავალი მონაცემების აჩქარების</w:t>
      </w:r>
      <w:r w:rsidRPr="002D0C45">
        <w:rPr>
          <w:sz w:val="22"/>
          <w:szCs w:val="22"/>
          <w:lang w:val="ka-GE"/>
        </w:rPr>
        <w:t xml:space="preserve"> </w:t>
      </w:r>
      <w:r w:rsidRPr="002D0C45">
        <w:rPr>
          <w:rFonts w:ascii="Sylfaen" w:hAnsi="Sylfaen"/>
          <w:sz w:val="22"/>
          <w:szCs w:val="22"/>
          <w:lang w:val="ka-GE"/>
        </w:rPr>
        <w:t>დროის</w:t>
      </w:r>
      <w:r w:rsidRPr="002D0C45">
        <w:rPr>
          <w:sz w:val="22"/>
          <w:szCs w:val="22"/>
          <w:lang w:val="ka-GE"/>
        </w:rPr>
        <w:t xml:space="preserve"> </w:t>
      </w:r>
      <w:r w:rsidRPr="002D0C45">
        <w:rPr>
          <w:rFonts w:ascii="Sylfaen" w:hAnsi="Sylfaen"/>
          <w:sz w:val="22"/>
          <w:szCs w:val="22"/>
          <w:lang w:val="ka-GE"/>
        </w:rPr>
        <w:t>ისტორიის</w:t>
      </w:r>
      <w:r w:rsidRPr="002D0C45">
        <w:rPr>
          <w:sz w:val="22"/>
          <w:szCs w:val="22"/>
          <w:lang w:val="ka-GE"/>
        </w:rPr>
        <w:t xml:space="preserve"> </w:t>
      </w:r>
      <w:r w:rsidRPr="002D0C45">
        <w:rPr>
          <w:rFonts w:ascii="Sylfaen" w:hAnsi="Sylfaen"/>
          <w:sz w:val="22"/>
          <w:szCs w:val="22"/>
          <w:lang w:val="ka-GE"/>
        </w:rPr>
        <w:t>დასადგენად</w:t>
      </w:r>
      <w:r w:rsidRPr="002D0C45">
        <w:rPr>
          <w:sz w:val="22"/>
          <w:szCs w:val="22"/>
          <w:lang w:val="ka-GE"/>
        </w:rPr>
        <w:t xml:space="preserve">, </w:t>
      </w:r>
      <w:r w:rsidRPr="002D0C45">
        <w:rPr>
          <w:rFonts w:ascii="Sylfaen" w:hAnsi="Sylfaen"/>
          <w:sz w:val="22"/>
          <w:szCs w:val="22"/>
          <w:lang w:val="ka-GE"/>
        </w:rPr>
        <w:t>პირველ</w:t>
      </w:r>
      <w:r w:rsidRPr="002D0C45">
        <w:rPr>
          <w:sz w:val="22"/>
          <w:szCs w:val="22"/>
          <w:lang w:val="ka-GE"/>
        </w:rPr>
        <w:t xml:space="preserve"> </w:t>
      </w:r>
      <w:r w:rsidRPr="002D0C45">
        <w:rPr>
          <w:rFonts w:ascii="Sylfaen" w:hAnsi="Sylfaen"/>
          <w:sz w:val="22"/>
          <w:szCs w:val="22"/>
          <w:lang w:val="ka-GE"/>
        </w:rPr>
        <w:t>რიგში</w:t>
      </w:r>
      <w:r w:rsidRPr="002D0C45">
        <w:rPr>
          <w:sz w:val="22"/>
          <w:szCs w:val="22"/>
          <w:lang w:val="ka-GE"/>
        </w:rPr>
        <w:t xml:space="preserve"> </w:t>
      </w:r>
      <w:r w:rsidRPr="002D0C45">
        <w:rPr>
          <w:rFonts w:ascii="Sylfaen" w:hAnsi="Sylfaen"/>
          <w:sz w:val="22"/>
          <w:szCs w:val="22"/>
          <w:lang w:val="ka-GE"/>
        </w:rPr>
        <w:t>აუცილებელია</w:t>
      </w:r>
      <w:r w:rsidRPr="002D0C45">
        <w:rPr>
          <w:sz w:val="22"/>
          <w:szCs w:val="22"/>
          <w:lang w:val="ka-GE"/>
        </w:rPr>
        <w:t xml:space="preserve"> </w:t>
      </w:r>
      <w:r w:rsidRPr="002D0C45">
        <w:rPr>
          <w:rFonts w:ascii="Sylfaen" w:hAnsi="Sylfaen"/>
          <w:sz w:val="22"/>
          <w:szCs w:val="22"/>
          <w:lang w:val="ka-GE"/>
        </w:rPr>
        <w:t>საცნობარო</w:t>
      </w:r>
      <w:r w:rsidRPr="002D0C45">
        <w:rPr>
          <w:sz w:val="22"/>
          <w:szCs w:val="22"/>
          <w:lang w:val="ka-GE"/>
        </w:rPr>
        <w:t xml:space="preserve"> </w:t>
      </w:r>
      <w:r w:rsidRPr="002D0C45">
        <w:rPr>
          <w:rFonts w:ascii="Sylfaen" w:hAnsi="Sylfaen"/>
          <w:sz w:val="22"/>
          <w:szCs w:val="22"/>
          <w:lang w:val="ka-GE"/>
        </w:rPr>
        <w:t>რეაქციის</w:t>
      </w:r>
      <w:r w:rsidRPr="002D0C45">
        <w:rPr>
          <w:sz w:val="22"/>
          <w:szCs w:val="22"/>
          <w:lang w:val="ka-GE"/>
        </w:rPr>
        <w:t xml:space="preserve"> </w:t>
      </w:r>
      <w:r w:rsidRPr="002D0C45">
        <w:rPr>
          <w:rFonts w:ascii="Sylfaen" w:hAnsi="Sylfaen"/>
          <w:sz w:val="22"/>
          <w:szCs w:val="22"/>
          <w:lang w:val="ka-GE"/>
        </w:rPr>
        <w:t>სპექტრის</w:t>
      </w:r>
      <w:r w:rsidRPr="002D0C45">
        <w:rPr>
          <w:sz w:val="22"/>
          <w:szCs w:val="22"/>
          <w:lang w:val="ka-GE"/>
        </w:rPr>
        <w:t xml:space="preserve"> (RRS) </w:t>
      </w:r>
      <w:r w:rsidRPr="002D0C45">
        <w:rPr>
          <w:rFonts w:ascii="Sylfaen" w:hAnsi="Sylfaen"/>
          <w:sz w:val="22"/>
          <w:szCs w:val="22"/>
          <w:lang w:val="ka-GE"/>
        </w:rPr>
        <w:t>განსაზღვრა</w:t>
      </w:r>
      <w:r w:rsidRPr="002D0C45">
        <w:rPr>
          <w:sz w:val="22"/>
          <w:szCs w:val="22"/>
          <w:lang w:val="ka-GE"/>
        </w:rPr>
        <w:t>.</w:t>
      </w:r>
    </w:p>
    <w:p w14:paraId="5ECB5016" w14:textId="47444433" w:rsidR="004258F2" w:rsidRPr="002D0C45" w:rsidRDefault="004258F2" w:rsidP="004258F2">
      <w:pPr>
        <w:pStyle w:val="BodyText"/>
        <w:ind w:left="360" w:right="490"/>
        <w:jc w:val="both"/>
        <w:rPr>
          <w:rFonts w:ascii="Sylfaen" w:hAnsi="Sylfaen"/>
          <w:sz w:val="22"/>
          <w:szCs w:val="22"/>
          <w:lang w:val="ka-GE"/>
        </w:rPr>
      </w:pPr>
      <w:r w:rsidRPr="002D0C45">
        <w:rPr>
          <w:rFonts w:ascii="Sylfaen" w:hAnsi="Sylfaen"/>
          <w:sz w:val="22"/>
          <w:szCs w:val="22"/>
          <w:lang w:val="ka-GE"/>
        </w:rPr>
        <w:t>საცნობარო</w:t>
      </w:r>
      <w:r w:rsidRPr="002D0C45">
        <w:rPr>
          <w:sz w:val="22"/>
          <w:szCs w:val="22"/>
          <w:lang w:val="ka-GE"/>
        </w:rPr>
        <w:t xml:space="preserve"> </w:t>
      </w:r>
      <w:r w:rsidRPr="002D0C45">
        <w:rPr>
          <w:rFonts w:ascii="Sylfaen" w:hAnsi="Sylfaen"/>
          <w:sz w:val="22"/>
          <w:szCs w:val="22"/>
          <w:lang w:val="ka-GE"/>
        </w:rPr>
        <w:t>რეაქციის</w:t>
      </w:r>
      <w:r w:rsidRPr="002D0C45">
        <w:rPr>
          <w:sz w:val="22"/>
          <w:szCs w:val="22"/>
          <w:lang w:val="ka-GE"/>
        </w:rPr>
        <w:t xml:space="preserve"> </w:t>
      </w:r>
      <w:r w:rsidRPr="002D0C45">
        <w:rPr>
          <w:rFonts w:ascii="Sylfaen" w:hAnsi="Sylfaen"/>
          <w:sz w:val="22"/>
          <w:szCs w:val="22"/>
          <w:lang w:val="ka-GE"/>
        </w:rPr>
        <w:t>სპექტრი</w:t>
      </w:r>
      <w:r w:rsidRPr="002D0C45">
        <w:rPr>
          <w:sz w:val="22"/>
          <w:szCs w:val="22"/>
          <w:lang w:val="ka-GE"/>
        </w:rPr>
        <w:t xml:space="preserve"> (RRS) </w:t>
      </w:r>
      <w:r w:rsidRPr="002D0C45">
        <w:rPr>
          <w:rFonts w:ascii="Sylfaen" w:hAnsi="Sylfaen"/>
          <w:sz w:val="22"/>
          <w:szCs w:val="22"/>
          <w:lang w:val="ka-GE"/>
        </w:rPr>
        <w:t>შეიძლება</w:t>
      </w:r>
      <w:r w:rsidR="00CB2507">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ჩაითვალოს</w:t>
      </w:r>
      <w:r w:rsidRPr="002D0C45">
        <w:rPr>
          <w:sz w:val="22"/>
          <w:szCs w:val="22"/>
          <w:lang w:val="ka-GE"/>
        </w:rPr>
        <w:t xml:space="preserve"> </w:t>
      </w:r>
      <w:r w:rsidRPr="002D0C45">
        <w:rPr>
          <w:rFonts w:ascii="Sylfaen" w:hAnsi="Sylfaen" w:cs="Sylfaen"/>
          <w:sz w:val="22"/>
          <w:szCs w:val="22"/>
          <w:lang w:val="ka-GE"/>
        </w:rPr>
        <w:t>სსტ</w:t>
      </w:r>
      <w:r w:rsidRPr="002D0C45">
        <w:rPr>
          <w:sz w:val="22"/>
          <w:szCs w:val="22"/>
          <w:lang w:val="ka-GE"/>
        </w:rPr>
        <w:t xml:space="preserve"> </w:t>
      </w:r>
      <w:r w:rsidRPr="002D0C45">
        <w:rPr>
          <w:rFonts w:ascii="Sylfaen" w:hAnsi="Sylfaen" w:cs="Sylfaen"/>
          <w:sz w:val="22"/>
          <w:szCs w:val="22"/>
          <w:lang w:val="ka-GE"/>
        </w:rPr>
        <w:t>ენ</w:t>
      </w:r>
      <w:r w:rsidRPr="002D0C45">
        <w:rPr>
          <w:sz w:val="22"/>
          <w:szCs w:val="22"/>
          <w:lang w:val="ka-GE"/>
        </w:rPr>
        <w:t xml:space="preserve"> 1998-1:2004/A1:2013/2022-</w:t>
      </w:r>
      <w:r w:rsidRPr="002D0C45">
        <w:rPr>
          <w:rFonts w:ascii="Sylfaen" w:hAnsi="Sylfaen"/>
          <w:sz w:val="22"/>
          <w:szCs w:val="22"/>
          <w:lang w:val="ka-GE"/>
        </w:rPr>
        <w:t>ის</w:t>
      </w:r>
      <w:r w:rsidRPr="002D0C45">
        <w:rPr>
          <w:sz w:val="22"/>
          <w:szCs w:val="22"/>
          <w:lang w:val="ka-GE"/>
        </w:rPr>
        <w:t xml:space="preserve"> (</w:t>
      </w:r>
      <w:r w:rsidRPr="002D0C45">
        <w:rPr>
          <w:rFonts w:ascii="Sylfaen" w:hAnsi="Sylfaen"/>
          <w:sz w:val="22"/>
          <w:szCs w:val="22"/>
          <w:lang w:val="ka-GE"/>
        </w:rPr>
        <w:t>ევროკოდი</w:t>
      </w:r>
      <w:r w:rsidRPr="002D0C45">
        <w:rPr>
          <w:sz w:val="22"/>
          <w:szCs w:val="22"/>
          <w:lang w:val="ka-GE"/>
        </w:rPr>
        <w:t xml:space="preserve"> 8) 4.3.5 </w:t>
      </w:r>
      <w:r w:rsidRPr="002D0C45">
        <w:rPr>
          <w:rFonts w:ascii="Sylfaen" w:hAnsi="Sylfaen"/>
          <w:sz w:val="22"/>
          <w:szCs w:val="22"/>
          <w:lang w:val="ka-GE"/>
        </w:rPr>
        <w:t>პუნქტში</w:t>
      </w:r>
      <w:r w:rsidRPr="002D0C45">
        <w:rPr>
          <w:sz w:val="22"/>
          <w:szCs w:val="22"/>
          <w:lang w:val="ka-GE"/>
        </w:rPr>
        <w:t xml:space="preserve"> </w:t>
      </w:r>
      <w:r w:rsidRPr="002D0C45">
        <w:rPr>
          <w:rFonts w:ascii="Sylfaen" w:hAnsi="Sylfaen"/>
          <w:sz w:val="22"/>
          <w:szCs w:val="22"/>
          <w:lang w:val="ka-GE"/>
        </w:rPr>
        <w:t>მოცემული</w:t>
      </w:r>
      <w:r w:rsidRPr="002D0C45">
        <w:rPr>
          <w:sz w:val="22"/>
          <w:szCs w:val="22"/>
          <w:lang w:val="ka-GE"/>
        </w:rPr>
        <w:t xml:space="preserve"> </w:t>
      </w:r>
      <w:r w:rsidRPr="002D0C45">
        <w:rPr>
          <w:rFonts w:ascii="Sylfaen" w:hAnsi="Sylfaen"/>
          <w:sz w:val="22"/>
          <w:szCs w:val="22"/>
          <w:lang w:val="ka-GE"/>
        </w:rPr>
        <w:t>სპექტრული</w:t>
      </w:r>
      <w:r w:rsidRPr="002D0C45">
        <w:rPr>
          <w:sz w:val="22"/>
          <w:szCs w:val="22"/>
          <w:lang w:val="ka-GE"/>
        </w:rPr>
        <w:t xml:space="preserve"> </w:t>
      </w:r>
      <w:r w:rsidRPr="002D0C45">
        <w:rPr>
          <w:rFonts w:ascii="Sylfaen" w:hAnsi="Sylfaen"/>
          <w:sz w:val="22"/>
          <w:szCs w:val="22"/>
          <w:lang w:val="ka-GE"/>
        </w:rPr>
        <w:t>აჩქარების</w:t>
      </w:r>
      <w:r w:rsidRPr="002D0C45">
        <w:rPr>
          <w:sz w:val="22"/>
          <w:szCs w:val="22"/>
          <w:lang w:val="ka-GE"/>
        </w:rPr>
        <w:t xml:space="preserve"> </w:t>
      </w:r>
      <w:r w:rsidRPr="002D0C45">
        <w:rPr>
          <w:rFonts w:ascii="Sylfaen" w:hAnsi="Sylfaen"/>
          <w:sz w:val="22"/>
          <w:szCs w:val="22"/>
          <w:lang w:val="ka-GE"/>
        </w:rPr>
        <w:t>ფორმულების</w:t>
      </w:r>
      <w:r w:rsidRPr="002D0C45">
        <w:rPr>
          <w:sz w:val="22"/>
          <w:szCs w:val="22"/>
          <w:lang w:val="ka-GE"/>
        </w:rPr>
        <w:t xml:space="preserve"> </w:t>
      </w:r>
      <w:r w:rsidRPr="002D0C45">
        <w:rPr>
          <w:rFonts w:ascii="Sylfaen" w:hAnsi="Sylfaen"/>
          <w:sz w:val="22"/>
          <w:szCs w:val="22"/>
          <w:lang w:val="ka-GE"/>
        </w:rPr>
        <w:t>გამარტივებული</w:t>
      </w:r>
      <w:r w:rsidRPr="002D0C45">
        <w:rPr>
          <w:sz w:val="22"/>
          <w:szCs w:val="22"/>
          <w:lang w:val="ka-GE"/>
        </w:rPr>
        <w:t xml:space="preserve"> </w:t>
      </w:r>
      <w:r w:rsidRPr="002D0C45">
        <w:rPr>
          <w:rFonts w:ascii="Sylfaen" w:hAnsi="Sylfaen"/>
          <w:sz w:val="22"/>
          <w:szCs w:val="22"/>
          <w:lang w:val="ka-GE"/>
        </w:rPr>
        <w:t>ვერსიის</w:t>
      </w:r>
      <w:r w:rsidRPr="002D0C45">
        <w:rPr>
          <w:sz w:val="22"/>
          <w:szCs w:val="22"/>
          <w:lang w:val="ka-GE"/>
        </w:rPr>
        <w:t xml:space="preserve"> </w:t>
      </w:r>
      <w:r w:rsidRPr="002D0C45">
        <w:rPr>
          <w:rFonts w:ascii="Sylfaen" w:hAnsi="Sylfaen"/>
          <w:sz w:val="22"/>
          <w:szCs w:val="22"/>
          <w:lang w:val="ka-GE"/>
        </w:rPr>
        <w:t>ტოლფასად</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w:t>
      </w:r>
      <w:r w:rsidRPr="002D0C45">
        <w:rPr>
          <w:rFonts w:ascii="Sylfaen" w:hAnsi="Sylfaen"/>
          <w:sz w:val="22"/>
          <w:szCs w:val="22"/>
          <w:lang w:val="ka-GE"/>
        </w:rPr>
        <w:t>ეს</w:t>
      </w:r>
      <w:r w:rsidRPr="002D0C45">
        <w:rPr>
          <w:sz w:val="22"/>
          <w:szCs w:val="22"/>
          <w:lang w:val="ka-GE"/>
        </w:rPr>
        <w:t xml:space="preserve"> </w:t>
      </w:r>
      <w:r w:rsidRPr="002D0C45">
        <w:rPr>
          <w:rFonts w:ascii="Sylfaen" w:hAnsi="Sylfaen"/>
          <w:sz w:val="22"/>
          <w:szCs w:val="22"/>
          <w:lang w:val="ka-GE"/>
        </w:rPr>
        <w:t>განსაზღვრულია</w:t>
      </w:r>
      <w:r w:rsidRPr="002D0C45">
        <w:rPr>
          <w:sz w:val="22"/>
          <w:szCs w:val="22"/>
          <w:lang w:val="ka-GE"/>
        </w:rPr>
        <w:t xml:space="preserve"> </w:t>
      </w:r>
      <w:r w:rsidRPr="002D0C45">
        <w:rPr>
          <w:rFonts w:ascii="Sylfaen" w:hAnsi="Sylfaen"/>
          <w:sz w:val="22"/>
          <w:szCs w:val="22"/>
          <w:lang w:val="ka-GE"/>
        </w:rPr>
        <w:t>განტოლებაში</w:t>
      </w:r>
      <w:r w:rsidRPr="002D0C45">
        <w:rPr>
          <w:sz w:val="22"/>
          <w:szCs w:val="22"/>
          <w:lang w:val="ka-GE"/>
        </w:rPr>
        <w:t xml:space="preserve"> (</w:t>
      </w:r>
      <w:r w:rsidR="00586ECA">
        <w:rPr>
          <w:rFonts w:ascii="Sylfaen" w:hAnsi="Sylfaen" w:cs="Sylfaen"/>
          <w:sz w:val="22"/>
          <w:szCs w:val="22"/>
          <w:lang w:val="ka-GE"/>
        </w:rPr>
        <w:t>რ</w:t>
      </w:r>
      <w:r w:rsidRPr="002D0C45">
        <w:rPr>
          <w:sz w:val="22"/>
          <w:szCs w:val="22"/>
          <w:lang w:val="ka-GE"/>
        </w:rPr>
        <w:t xml:space="preserve">.5.2.1.1) </w:t>
      </w:r>
      <w:r w:rsidRPr="002D0C45">
        <w:rPr>
          <w:rFonts w:ascii="Sylfaen" w:hAnsi="Sylfaen"/>
          <w:sz w:val="22"/>
          <w:szCs w:val="22"/>
          <w:lang w:val="ka-GE"/>
        </w:rPr>
        <w:t>დროის</w:t>
      </w:r>
      <w:r w:rsidRPr="002D0C45">
        <w:rPr>
          <w:sz w:val="22"/>
          <w:szCs w:val="22"/>
          <w:lang w:val="ka-GE"/>
        </w:rPr>
        <w:t xml:space="preserve"> </w:t>
      </w:r>
      <w:r w:rsidRPr="002D0C45">
        <w:rPr>
          <w:rFonts w:ascii="Sylfaen" w:hAnsi="Sylfaen"/>
          <w:sz w:val="22"/>
          <w:szCs w:val="22"/>
          <w:lang w:val="ka-GE"/>
        </w:rPr>
        <w:t>დომენში</w:t>
      </w:r>
      <w:r w:rsidRPr="002D0C45">
        <w:rPr>
          <w:sz w:val="22"/>
          <w:szCs w:val="22"/>
          <w:lang w:val="ka-GE"/>
        </w:rPr>
        <w:t xml:space="preserve"> </w:t>
      </w:r>
      <w:r w:rsidRPr="002D0C45">
        <w:rPr>
          <w:rFonts w:ascii="Sylfaen" w:hAnsi="Sylfaen"/>
          <w:sz w:val="22"/>
          <w:szCs w:val="22"/>
          <w:lang w:val="ka-GE"/>
        </w:rPr>
        <w:t>ან</w:t>
      </w:r>
      <w:r w:rsidRPr="002D0C45">
        <w:rPr>
          <w:sz w:val="22"/>
          <w:szCs w:val="22"/>
          <w:lang w:val="ka-GE"/>
        </w:rPr>
        <w:t xml:space="preserve"> </w:t>
      </w:r>
      <w:r w:rsidRPr="002D0C45">
        <w:rPr>
          <w:rFonts w:ascii="Sylfaen" w:hAnsi="Sylfaen"/>
          <w:sz w:val="22"/>
          <w:szCs w:val="22"/>
          <w:lang w:val="ka-GE"/>
        </w:rPr>
        <w:t>განტოლებაში</w:t>
      </w:r>
      <w:r w:rsidRPr="002D0C45">
        <w:rPr>
          <w:sz w:val="22"/>
          <w:szCs w:val="22"/>
          <w:lang w:val="ka-GE"/>
        </w:rPr>
        <w:t xml:space="preserve"> (</w:t>
      </w:r>
      <w:r w:rsidR="00586ECA">
        <w:rPr>
          <w:rFonts w:ascii="Sylfaen" w:hAnsi="Sylfaen" w:cs="Sylfaen"/>
          <w:sz w:val="22"/>
          <w:szCs w:val="22"/>
          <w:lang w:val="ka-GE"/>
        </w:rPr>
        <w:t>რ</w:t>
      </w:r>
      <w:r w:rsidRPr="002D0C45">
        <w:rPr>
          <w:sz w:val="22"/>
          <w:szCs w:val="22"/>
          <w:lang w:val="ka-GE"/>
        </w:rPr>
        <w:t xml:space="preserve">.5.2.1.2) </w:t>
      </w:r>
      <w:r w:rsidRPr="002D0C45">
        <w:rPr>
          <w:rFonts w:ascii="Sylfaen" w:hAnsi="Sylfaen"/>
          <w:sz w:val="22"/>
          <w:szCs w:val="22"/>
          <w:lang w:val="ka-GE"/>
        </w:rPr>
        <w:t>სიხშირის</w:t>
      </w:r>
      <w:r w:rsidRPr="002D0C45">
        <w:rPr>
          <w:sz w:val="22"/>
          <w:szCs w:val="22"/>
          <w:lang w:val="ka-GE"/>
        </w:rPr>
        <w:t xml:space="preserve"> </w:t>
      </w:r>
      <w:r w:rsidRPr="002D0C45">
        <w:rPr>
          <w:rFonts w:ascii="Sylfaen" w:hAnsi="Sylfaen"/>
          <w:sz w:val="22"/>
          <w:szCs w:val="22"/>
          <w:lang w:val="ka-GE"/>
        </w:rPr>
        <w:t>დომენში</w:t>
      </w:r>
      <w:r w:rsidRPr="002D0C45">
        <w:rPr>
          <w:sz w:val="22"/>
          <w:szCs w:val="22"/>
          <w:lang w:val="ka-GE"/>
        </w:rPr>
        <w:t>.</w:t>
      </w:r>
    </w:p>
    <w:p w14:paraId="38CC50E2" w14:textId="77777777" w:rsidR="004258F2" w:rsidRPr="002D0C45" w:rsidRDefault="004258F2" w:rsidP="004258F2">
      <w:pPr>
        <w:pStyle w:val="BodyText"/>
        <w:ind w:left="360" w:right="490"/>
        <w:jc w:val="both"/>
        <w:rPr>
          <w:rFonts w:ascii="Sylfaen" w:hAnsi="Sylfaen"/>
          <w:sz w:val="22"/>
          <w:szCs w:val="22"/>
          <w:lang w:val="ka-GE"/>
        </w:rPr>
      </w:pPr>
    </w:p>
    <w:p w14:paraId="1147AF5E" w14:textId="3F8795EF" w:rsidR="004258F2" w:rsidRPr="002D0C45" w:rsidRDefault="004258F2" w:rsidP="004258F2">
      <w:pPr>
        <w:pStyle w:val="BodyText"/>
        <w:spacing w:before="0"/>
        <w:ind w:left="360" w:right="490"/>
        <w:jc w:val="both"/>
        <w:rPr>
          <w:rFonts w:ascii="Sylfaen" w:hAnsi="Sylfaen"/>
          <w:sz w:val="22"/>
          <w:szCs w:val="22"/>
          <w:lang w:val="ka-GE"/>
        </w:rPr>
      </w:pPr>
      <w:r w:rsidRPr="002D0C45">
        <w:rPr>
          <w:sz w:val="22"/>
          <w:szCs w:val="22"/>
          <w:lang w:val="ka-GE"/>
        </w:rPr>
        <w:t>(</w:t>
      </w:r>
      <w:r w:rsidR="00586ECA">
        <w:rPr>
          <w:rFonts w:ascii="Sylfaen" w:hAnsi="Sylfaen" w:cs="Sylfaen"/>
          <w:sz w:val="22"/>
          <w:szCs w:val="22"/>
          <w:lang w:val="ka-GE"/>
        </w:rPr>
        <w:t>რ</w:t>
      </w:r>
      <w:r w:rsidRPr="002D0C45">
        <w:rPr>
          <w:sz w:val="22"/>
          <w:szCs w:val="22"/>
          <w:lang w:val="ka-GE"/>
        </w:rPr>
        <w:t>.5.2.1.1):</w:t>
      </w:r>
    </w:p>
    <w:p w14:paraId="061F64A5" w14:textId="77777777" w:rsidR="004258F2" w:rsidRPr="002D0C45" w:rsidRDefault="004258F2" w:rsidP="004258F2">
      <w:pPr>
        <w:pStyle w:val="BodyText"/>
        <w:ind w:left="360" w:right="490"/>
        <w:jc w:val="both"/>
        <w:rPr>
          <w:rFonts w:ascii="Sylfaen" w:hAnsi="Sylfaen"/>
          <w:sz w:val="22"/>
          <w:szCs w:val="22"/>
          <w:lang w:val="ka-GE"/>
        </w:rPr>
      </w:pPr>
      <w:r w:rsidRPr="002D0C45">
        <w:rPr>
          <w:noProof/>
          <w:sz w:val="22"/>
          <w:szCs w:val="22"/>
        </w:rPr>
        <mc:AlternateContent>
          <mc:Choice Requires="wps">
            <w:drawing>
              <wp:anchor distT="0" distB="0" distL="114300" distR="114300" simplePos="0" relativeHeight="251789312" behindDoc="0" locked="0" layoutInCell="1" allowOverlap="1" wp14:anchorId="1944F7B5" wp14:editId="05DF9594">
                <wp:simplePos x="0" y="0"/>
                <wp:positionH relativeFrom="margin">
                  <wp:align>left</wp:align>
                </wp:positionH>
                <wp:positionV relativeFrom="paragraph">
                  <wp:posOffset>128270</wp:posOffset>
                </wp:positionV>
                <wp:extent cx="3220278" cy="1345096"/>
                <wp:effectExtent l="0" t="0" r="18415" b="26670"/>
                <wp:wrapNone/>
                <wp:docPr id="1495" name="Поле 1495"/>
                <wp:cNvGraphicFramePr/>
                <a:graphic xmlns:a="http://schemas.openxmlformats.org/drawingml/2006/main">
                  <a:graphicData uri="http://schemas.microsoft.com/office/word/2010/wordprocessingShape">
                    <wps:wsp>
                      <wps:cNvSpPr txBox="1"/>
                      <wps:spPr>
                        <a:xfrm>
                          <a:off x="0" y="0"/>
                          <a:ext cx="3220278" cy="134509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13F700F" w14:textId="77777777" w:rsidR="00636917" w:rsidRDefault="00636917" w:rsidP="004258F2">
                            <w:r>
                              <w:rPr>
                                <w:noProof/>
                              </w:rPr>
                              <w:drawing>
                                <wp:inline distT="0" distB="0" distL="0" distR="0" wp14:anchorId="713E45B8" wp14:editId="7D05A04C">
                                  <wp:extent cx="3030855" cy="1262952"/>
                                  <wp:effectExtent l="0" t="0" r="0" b="0"/>
                                  <wp:docPr id="42" name="Рисунок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1"/>
                                          <a:stretch>
                                            <a:fillRect/>
                                          </a:stretch>
                                        </pic:blipFill>
                                        <pic:spPr>
                                          <a:xfrm>
                                            <a:off x="0" y="0"/>
                                            <a:ext cx="3030855" cy="126295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44F7B5" id="Поле 1495" o:spid="_x0000_s1151" type="#_x0000_t202" style="position:absolute;left:0;text-align:left;margin-left:0;margin-top:10.1pt;width:253.55pt;height:105.9pt;z-index:25178931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" fillcolor="white [3201]" strokeweight=".5pt">
                <v:textbox>
                  <w:txbxContent>
                    <w:p w14:paraId="613F700F" w14:textId="77777777" w:rsidR="00636917" w:rsidRDefault="00636917" w:rsidP="004258F2">
                      <w:r>
                        <w:rPr>
                          <w:noProof/>
                        </w:rPr>
                        <w:drawing>
                          <wp:inline distT="0" distB="0" distL="0" distR="0" wp14:anchorId="713E45B8" wp14:editId="7D05A04C">
                            <wp:extent cx="3030855" cy="1262952"/>
                            <wp:effectExtent l="0" t="0" r="0" b="0"/>
                            <wp:docPr id="42" name="Рисунок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2"/>
                                    <a:stretch>
                                      <a:fillRect/>
                                    </a:stretch>
                                  </pic:blipFill>
                                  <pic:spPr>
                                    <a:xfrm>
                                      <a:off x="0" y="0"/>
                                      <a:ext cx="3030855" cy="1262952"/>
                                    </a:xfrm>
                                    <a:prstGeom prst="rect">
                                      <a:avLst/>
                                    </a:prstGeom>
                                  </pic:spPr>
                                </pic:pic>
                              </a:graphicData>
                            </a:graphic>
                          </wp:inline>
                        </w:drawing>
                      </w:r>
                    </w:p>
                  </w:txbxContent>
                </v:textbox>
                <w10:wrap anchorx="margin"/>
              </v:shape>
            </w:pict>
          </mc:Fallback>
        </mc:AlternateContent>
      </w:r>
    </w:p>
    <w:p w14:paraId="7D64C9F5" w14:textId="77777777" w:rsidR="004258F2" w:rsidRPr="002D0C45" w:rsidRDefault="004258F2" w:rsidP="004258F2">
      <w:pPr>
        <w:pStyle w:val="BodyText"/>
        <w:ind w:left="360" w:right="490"/>
        <w:jc w:val="both"/>
        <w:rPr>
          <w:rFonts w:ascii="Sylfaen" w:hAnsi="Sylfaen"/>
          <w:sz w:val="22"/>
          <w:szCs w:val="22"/>
          <w:lang w:val="ka-GE"/>
        </w:rPr>
      </w:pPr>
    </w:p>
    <w:p w14:paraId="1EA4A8CD" w14:textId="77777777" w:rsidR="004258F2" w:rsidRPr="002D0C45" w:rsidRDefault="004258F2" w:rsidP="004258F2">
      <w:pPr>
        <w:pStyle w:val="BodyText"/>
        <w:ind w:left="360" w:right="490"/>
        <w:jc w:val="both"/>
        <w:rPr>
          <w:rFonts w:ascii="Sylfaen" w:hAnsi="Sylfaen"/>
          <w:sz w:val="22"/>
          <w:szCs w:val="22"/>
          <w:lang w:val="ka-GE"/>
        </w:rPr>
      </w:pPr>
    </w:p>
    <w:p w14:paraId="2DEC906C" w14:textId="77777777" w:rsidR="004258F2" w:rsidRPr="002D0C45" w:rsidRDefault="004258F2" w:rsidP="004258F2">
      <w:pPr>
        <w:pStyle w:val="BodyText"/>
        <w:ind w:left="360" w:right="490"/>
        <w:jc w:val="both"/>
        <w:rPr>
          <w:rFonts w:ascii="Sylfaen" w:hAnsi="Sylfaen"/>
          <w:sz w:val="22"/>
          <w:szCs w:val="22"/>
          <w:lang w:val="ka-GE"/>
        </w:rPr>
      </w:pPr>
    </w:p>
    <w:p w14:paraId="676D51CE" w14:textId="77777777" w:rsidR="004258F2" w:rsidRPr="002D0C45" w:rsidRDefault="004258F2" w:rsidP="004258F2">
      <w:pPr>
        <w:pStyle w:val="BodyText"/>
        <w:ind w:left="360" w:right="490"/>
        <w:jc w:val="both"/>
        <w:rPr>
          <w:rFonts w:ascii="Sylfaen" w:hAnsi="Sylfaen"/>
          <w:sz w:val="22"/>
          <w:szCs w:val="22"/>
          <w:lang w:val="ka-GE"/>
        </w:rPr>
      </w:pPr>
      <w:r w:rsidRPr="002D0C45">
        <w:rPr>
          <w:rFonts w:ascii="Sylfaen" w:hAnsi="Sylfaen"/>
          <w:sz w:val="22"/>
          <w:szCs w:val="22"/>
          <w:lang w:val="ka-GE"/>
        </w:rPr>
        <w:t>სადაც:</w:t>
      </w:r>
    </w:p>
    <w:p w14:paraId="67E82C1E" w14:textId="77777777" w:rsidR="004258F2" w:rsidRPr="002D0C45" w:rsidRDefault="004258F2" w:rsidP="004258F2">
      <w:pPr>
        <w:pStyle w:val="BodyText"/>
        <w:ind w:left="360" w:right="490"/>
        <w:jc w:val="both"/>
        <w:rPr>
          <w:rFonts w:ascii="Sylfaen" w:hAnsi="Sylfaen"/>
          <w:sz w:val="22"/>
          <w:szCs w:val="22"/>
          <w:lang w:val="ka-GE"/>
        </w:rPr>
        <w:sectPr w:rsidR="004258F2" w:rsidRPr="002D0C45" w:rsidSect="004258F2">
          <w:pgSz w:w="11910" w:h="16840"/>
          <w:pgMar w:top="1580" w:right="708" w:bottom="500" w:left="992" w:header="713" w:footer="308" w:gutter="0"/>
          <w:cols w:space="720"/>
        </w:sectPr>
      </w:pPr>
    </w:p>
    <w:p w14:paraId="50F16466" w14:textId="77777777" w:rsidR="004258F2" w:rsidRPr="002D0C45" w:rsidRDefault="004258F2" w:rsidP="004258F2">
      <w:pPr>
        <w:spacing w:line="139" w:lineRule="exact"/>
        <w:ind w:left="360" w:right="490"/>
        <w:jc w:val="both"/>
        <w:rPr>
          <w:rFonts w:ascii="Sylfaen" w:eastAsia="Cambria Math" w:hAnsi="Sylfaen"/>
          <w:lang w:val="ka-GE"/>
        </w:rPr>
        <w:sectPr w:rsidR="004258F2" w:rsidRPr="002D0C45" w:rsidSect="004258F2">
          <w:type w:val="continuous"/>
          <w:pgSz w:w="11910" w:h="16840"/>
          <w:pgMar w:top="1920" w:right="708" w:bottom="280" w:left="992" w:header="713" w:footer="308" w:gutter="0"/>
          <w:cols w:num="3" w:space="720" w:equalWidth="0">
            <w:col w:w="1698" w:space="40"/>
            <w:col w:w="1989" w:space="39"/>
            <w:col w:w="6444"/>
          </w:cols>
        </w:sectPr>
      </w:pPr>
    </w:p>
    <w:p w14:paraId="57A56D4D" w14:textId="77777777" w:rsidR="004258F2" w:rsidRPr="002D0C45" w:rsidRDefault="004258F2" w:rsidP="004258F2">
      <w:pPr>
        <w:pStyle w:val="ListParagraph"/>
        <w:numPr>
          <w:ilvl w:val="0"/>
          <w:numId w:val="2"/>
        </w:numPr>
        <w:tabs>
          <w:tab w:val="left" w:pos="1497"/>
        </w:tabs>
        <w:spacing w:before="199"/>
        <w:ind w:left="720" w:right="490"/>
        <w:contextualSpacing w:val="0"/>
        <w:jc w:val="both"/>
        <w:rPr>
          <w:rFonts w:ascii="Sylfaen" w:hAnsi="Sylfaen"/>
          <w:position w:val="1"/>
          <w:lang w:val="ka-GE"/>
        </w:rPr>
      </w:pPr>
      <w:r w:rsidRPr="002D0C45">
        <w:rPr>
          <w:rFonts w:ascii="Sylfaen" w:hAnsi="Sylfaen"/>
          <w:position w:val="1"/>
          <w:lang w:val="ka-GE"/>
        </w:rPr>
        <w:lastRenderedPageBreak/>
        <w:t>S</w:t>
      </w:r>
      <w:r w:rsidRPr="002D0C45">
        <w:rPr>
          <w:rFonts w:ascii="Sylfaen" w:hAnsi="Sylfaen"/>
          <w:lang w:val="ka-GE"/>
        </w:rPr>
        <w:t>a</w:t>
      </w:r>
      <w:r w:rsidRPr="002D0C45">
        <w:rPr>
          <w:rFonts w:ascii="Sylfaen" w:hAnsi="Sylfaen"/>
          <w:spacing w:val="15"/>
          <w:lang w:val="ka-GE"/>
        </w:rPr>
        <w:t xml:space="preserve"> </w:t>
      </w:r>
      <w:r w:rsidRPr="002D0C45">
        <w:rPr>
          <w:rFonts w:ascii="Sylfaen" w:hAnsi="Sylfaen"/>
          <w:position w:val="1"/>
          <w:lang w:val="ka-GE"/>
        </w:rPr>
        <w:t>არის სპექტრული აჩქარება, რომელიც გამოიყენება არასტრუქტურულ ელემენტებზე გამოსაყენებელი ჰორიზონტალური ეკვივალენტური სტატიკური ძალის გამოსათვლელად.</w:t>
      </w:r>
    </w:p>
    <w:p w14:paraId="005F116C" w14:textId="77777777" w:rsidR="004258F2" w:rsidRPr="002D0C45" w:rsidRDefault="004258F2" w:rsidP="004258F2">
      <w:pPr>
        <w:pStyle w:val="ListParagraph"/>
        <w:numPr>
          <w:ilvl w:val="0"/>
          <w:numId w:val="2"/>
        </w:numPr>
        <w:tabs>
          <w:tab w:val="left" w:pos="1497"/>
        </w:tabs>
        <w:spacing w:before="201"/>
        <w:ind w:left="720" w:right="490"/>
        <w:contextualSpacing w:val="0"/>
        <w:jc w:val="both"/>
        <w:rPr>
          <w:rFonts w:ascii="Sylfaen" w:hAnsi="Sylfaen"/>
          <w:lang w:val="ka-GE"/>
        </w:rPr>
      </w:pPr>
      <w:r w:rsidRPr="002D0C45">
        <w:rPr>
          <w:rFonts w:ascii="Sylfaen" w:hAnsi="Sylfaen"/>
          <w:lang w:val="ka-GE"/>
        </w:rPr>
        <w:t>ά არის განხილული საზღვრის მდგომარეობისთვის მყარ ნიადაგზე მიწის პიკური საცნობარო აჩქარებისა და გრავიტაციის აჩქარებას შორის თანაფარდობა.</w:t>
      </w:r>
    </w:p>
    <w:p w14:paraId="5A2C05AB" w14:textId="77777777" w:rsidR="004258F2" w:rsidRPr="002D0C45" w:rsidRDefault="004258F2" w:rsidP="004258F2">
      <w:pPr>
        <w:pStyle w:val="ListParagraph"/>
        <w:numPr>
          <w:ilvl w:val="0"/>
          <w:numId w:val="2"/>
        </w:numPr>
        <w:tabs>
          <w:tab w:val="left" w:pos="1497"/>
        </w:tabs>
        <w:spacing w:before="199"/>
        <w:ind w:left="720" w:right="490"/>
        <w:contextualSpacing w:val="0"/>
        <w:jc w:val="both"/>
        <w:rPr>
          <w:rFonts w:ascii="Sylfaen" w:hAnsi="Sylfaen"/>
          <w:lang w:val="ka-GE"/>
        </w:rPr>
      </w:pPr>
      <w:r w:rsidRPr="002D0C45">
        <w:rPr>
          <w:rFonts w:ascii="Sylfaen" w:hAnsi="Sylfaen"/>
          <w:lang w:val="ka-GE"/>
        </w:rPr>
        <w:t>S</w:t>
      </w:r>
      <w:r w:rsidRPr="002D0C45">
        <w:rPr>
          <w:rFonts w:ascii="Sylfaen" w:hAnsi="Sylfaen"/>
          <w:spacing w:val="-7"/>
          <w:lang w:val="ka-GE"/>
        </w:rPr>
        <w:t xml:space="preserve"> </w:t>
      </w:r>
      <w:r w:rsidRPr="002D0C45">
        <w:rPr>
          <w:rFonts w:ascii="Sylfaen" w:hAnsi="Sylfaen"/>
          <w:spacing w:val="-2"/>
          <w:lang w:val="ka-GE"/>
        </w:rPr>
        <w:t>არის ნიადაგის გამაძლიერებელი კოეფიციენტი.</w:t>
      </w:r>
    </w:p>
    <w:p w14:paraId="65E25C1E" w14:textId="77777777" w:rsidR="004258F2" w:rsidRPr="002D0C45" w:rsidRDefault="004258F2" w:rsidP="004258F2">
      <w:pPr>
        <w:pStyle w:val="ListParagraph"/>
        <w:numPr>
          <w:ilvl w:val="0"/>
          <w:numId w:val="2"/>
        </w:numPr>
        <w:tabs>
          <w:tab w:val="left" w:pos="1497"/>
        </w:tabs>
        <w:spacing w:before="200"/>
        <w:ind w:left="720" w:right="490"/>
        <w:contextualSpacing w:val="0"/>
        <w:jc w:val="both"/>
        <w:rPr>
          <w:rFonts w:ascii="Sylfaen" w:hAnsi="Sylfaen"/>
          <w:position w:val="1"/>
          <w:lang w:val="ka-GE"/>
        </w:rPr>
      </w:pPr>
      <w:r w:rsidRPr="002D0C45">
        <w:rPr>
          <w:rFonts w:ascii="Sylfaen" w:hAnsi="Sylfaen"/>
          <w:position w:val="1"/>
          <w:lang w:val="ka-GE"/>
        </w:rPr>
        <w:t>T</w:t>
      </w:r>
      <w:r w:rsidRPr="002D0C45">
        <w:rPr>
          <w:rFonts w:ascii="Sylfaen" w:hAnsi="Sylfaen"/>
          <w:vertAlign w:val="subscript"/>
          <w:lang w:val="ka-GE"/>
        </w:rPr>
        <w:t>a</w:t>
      </w:r>
      <w:r w:rsidRPr="002D0C45">
        <w:rPr>
          <w:rFonts w:ascii="Sylfaen" w:hAnsi="Sylfaen"/>
          <w:spacing w:val="11"/>
          <w:lang w:val="ka-GE"/>
        </w:rPr>
        <w:t xml:space="preserve"> </w:t>
      </w:r>
      <w:r w:rsidRPr="002D0C45">
        <w:rPr>
          <w:rFonts w:ascii="Sylfaen" w:hAnsi="Sylfaen"/>
          <w:spacing w:val="-2"/>
          <w:position w:val="1"/>
          <w:lang w:val="ka-GE"/>
        </w:rPr>
        <w:t>არის არასტრუქტურული ელემენტების ფუნდამენტური ვიბრაციის პერიოდი.</w:t>
      </w:r>
    </w:p>
    <w:p w14:paraId="37F4E1CF" w14:textId="77777777" w:rsidR="004258F2" w:rsidRPr="002D0C45" w:rsidRDefault="004258F2" w:rsidP="004258F2">
      <w:pPr>
        <w:pStyle w:val="ListParagraph"/>
        <w:numPr>
          <w:ilvl w:val="0"/>
          <w:numId w:val="2"/>
        </w:numPr>
        <w:tabs>
          <w:tab w:val="left" w:pos="1497"/>
        </w:tabs>
        <w:spacing w:before="199"/>
        <w:ind w:left="720" w:right="490"/>
        <w:contextualSpacing w:val="0"/>
        <w:jc w:val="both"/>
        <w:rPr>
          <w:rFonts w:ascii="Sylfaen" w:hAnsi="Sylfaen"/>
          <w:position w:val="1"/>
          <w:lang w:val="ka-GE"/>
        </w:rPr>
      </w:pPr>
      <w:r w:rsidRPr="002D0C45">
        <w:rPr>
          <w:rFonts w:ascii="Sylfaen" w:hAnsi="Sylfaen"/>
          <w:position w:val="1"/>
          <w:lang w:val="ka-GE"/>
        </w:rPr>
        <w:t>T</w:t>
      </w:r>
      <w:r w:rsidRPr="002D0C45">
        <w:rPr>
          <w:rFonts w:ascii="Sylfaen" w:hAnsi="Sylfaen"/>
          <w:vertAlign w:val="subscript"/>
          <w:lang w:val="ka-GE"/>
        </w:rPr>
        <w:t>0</w:t>
      </w:r>
      <w:r w:rsidRPr="002D0C45">
        <w:rPr>
          <w:rFonts w:ascii="Sylfaen" w:hAnsi="Sylfaen"/>
          <w:spacing w:val="13"/>
          <w:lang w:val="ka-GE"/>
        </w:rPr>
        <w:t xml:space="preserve"> </w:t>
      </w:r>
      <w:r w:rsidRPr="002D0C45">
        <w:rPr>
          <w:rFonts w:ascii="Sylfaen" w:hAnsi="Sylfaen"/>
          <w:spacing w:val="-2"/>
          <w:position w:val="1"/>
          <w:lang w:val="ka-GE"/>
        </w:rPr>
        <w:t>არის RRS-ის საწყისი პერიოდი და უდრის 0,08•s-ს.</w:t>
      </w:r>
    </w:p>
    <w:p w14:paraId="4887A627" w14:textId="77777777" w:rsidR="004258F2" w:rsidRPr="002D0C45" w:rsidRDefault="004258F2" w:rsidP="004258F2">
      <w:pPr>
        <w:pStyle w:val="ListParagraph"/>
        <w:numPr>
          <w:ilvl w:val="0"/>
          <w:numId w:val="2"/>
        </w:numPr>
        <w:tabs>
          <w:tab w:val="left" w:pos="1497"/>
        </w:tabs>
        <w:spacing w:before="200"/>
        <w:ind w:left="720" w:right="490"/>
        <w:contextualSpacing w:val="0"/>
        <w:jc w:val="both"/>
        <w:rPr>
          <w:rFonts w:ascii="Sylfaen" w:hAnsi="Sylfaen"/>
          <w:position w:val="1"/>
          <w:lang w:val="ka-GE"/>
        </w:rPr>
      </w:pPr>
      <w:r w:rsidRPr="002D0C45">
        <w:rPr>
          <w:rFonts w:ascii="Sylfaen" w:hAnsi="Sylfaen"/>
          <w:position w:val="1"/>
          <w:lang w:val="ka-GE"/>
        </w:rPr>
        <w:t>T</w:t>
      </w:r>
      <w:r w:rsidRPr="002D0C45">
        <w:rPr>
          <w:rFonts w:ascii="Sylfaen" w:hAnsi="Sylfaen"/>
          <w:vertAlign w:val="subscript"/>
          <w:lang w:val="ka-GE"/>
        </w:rPr>
        <w:t>1</w:t>
      </w:r>
      <w:r w:rsidRPr="002D0C45">
        <w:rPr>
          <w:rFonts w:ascii="Sylfaen" w:hAnsi="Sylfaen"/>
          <w:spacing w:val="8"/>
          <w:lang w:val="ka-GE"/>
        </w:rPr>
        <w:t xml:space="preserve"> </w:t>
      </w:r>
      <w:r w:rsidRPr="002D0C45">
        <w:rPr>
          <w:rFonts w:ascii="Sylfaen" w:hAnsi="Sylfaen"/>
          <w:lang w:val="ka-GE"/>
        </w:rPr>
        <w:t>არის პერიოდი, რომელიც შეესაბამება საცნობარო</w:t>
      </w:r>
      <w:r w:rsidRPr="002D0C45">
        <w:rPr>
          <w:lang w:val="ka-GE"/>
        </w:rPr>
        <w:t xml:space="preserve"> </w:t>
      </w:r>
      <w:r w:rsidRPr="002D0C45">
        <w:rPr>
          <w:rFonts w:ascii="Sylfaen" w:hAnsi="Sylfaen"/>
          <w:lang w:val="ka-GE"/>
        </w:rPr>
        <w:t>რეაქციის</w:t>
      </w:r>
      <w:r w:rsidRPr="002D0C45">
        <w:rPr>
          <w:lang w:val="ka-GE"/>
        </w:rPr>
        <w:t xml:space="preserve"> </w:t>
      </w:r>
      <w:r w:rsidRPr="002D0C45">
        <w:rPr>
          <w:rFonts w:ascii="Sylfaen" w:hAnsi="Sylfaen"/>
          <w:lang w:val="ka-GE"/>
        </w:rPr>
        <w:t>სპექტრის</w:t>
      </w:r>
      <w:r w:rsidRPr="002D0C45">
        <w:rPr>
          <w:lang w:val="ka-GE"/>
        </w:rPr>
        <w:t xml:space="preserve"> (RRS) </w:t>
      </w:r>
      <w:r w:rsidRPr="002D0C45">
        <w:rPr>
          <w:rFonts w:ascii="Sylfaen" w:hAnsi="Sylfaen"/>
          <w:lang w:val="ka-GE"/>
        </w:rPr>
        <w:t>მუდმივი აჩქარების ტოტის დასაწყისს და უდრის 0,714 წმ-ს.</w:t>
      </w:r>
    </w:p>
    <w:p w14:paraId="16FE0BD9" w14:textId="77777777" w:rsidR="004258F2" w:rsidRPr="002D0C45" w:rsidRDefault="004258F2" w:rsidP="004258F2">
      <w:pPr>
        <w:pStyle w:val="ListParagraph"/>
        <w:numPr>
          <w:ilvl w:val="0"/>
          <w:numId w:val="2"/>
        </w:numPr>
        <w:tabs>
          <w:tab w:val="left" w:pos="1497"/>
        </w:tabs>
        <w:spacing w:before="200"/>
        <w:ind w:left="720" w:right="490"/>
        <w:contextualSpacing w:val="0"/>
        <w:jc w:val="both"/>
        <w:rPr>
          <w:rFonts w:ascii="Sylfaen" w:hAnsi="Sylfaen"/>
          <w:position w:val="1"/>
          <w:lang w:val="ka-GE"/>
        </w:rPr>
        <w:sectPr w:rsidR="004258F2" w:rsidRPr="002D0C45" w:rsidSect="004258F2">
          <w:type w:val="continuous"/>
          <w:pgSz w:w="11910" w:h="16840"/>
          <w:pgMar w:top="1920" w:right="708" w:bottom="280" w:left="992" w:header="713" w:footer="308" w:gutter="0"/>
          <w:cols w:space="720"/>
        </w:sectPr>
      </w:pPr>
      <w:r w:rsidRPr="002D0C45">
        <w:rPr>
          <w:rFonts w:ascii="Sylfaen" w:hAnsi="Sylfaen"/>
          <w:position w:val="1"/>
          <w:lang w:val="ka-GE"/>
        </w:rPr>
        <w:t>T</w:t>
      </w:r>
      <w:r w:rsidRPr="002D0C45">
        <w:rPr>
          <w:rFonts w:ascii="Sylfaen" w:hAnsi="Sylfaen"/>
          <w:vertAlign w:val="subscript"/>
          <w:lang w:val="ka-GE"/>
        </w:rPr>
        <w:t>2</w:t>
      </w:r>
      <w:r w:rsidRPr="002D0C45">
        <w:rPr>
          <w:rFonts w:ascii="Sylfaen" w:hAnsi="Sylfaen"/>
          <w:spacing w:val="13"/>
          <w:lang w:val="ka-GE"/>
        </w:rPr>
        <w:t xml:space="preserve"> </w:t>
      </w:r>
      <w:r w:rsidRPr="002D0C45">
        <w:rPr>
          <w:rFonts w:ascii="Sylfaen" w:hAnsi="Sylfaen" w:cs="Sylfaen"/>
          <w:position w:val="1"/>
          <w:lang w:val="ka-GE"/>
        </w:rPr>
        <w:t>არის</w:t>
      </w:r>
      <w:r w:rsidRPr="002D0C45">
        <w:rPr>
          <w:rFonts w:ascii="Sylfaen" w:hAnsi="Sylfaen"/>
          <w:position w:val="1"/>
          <w:lang w:val="ka-GE"/>
        </w:rPr>
        <w:t xml:space="preserve"> პერიოდი, რომელიც შეესაბამება </w:t>
      </w:r>
      <w:r w:rsidRPr="002D0C45">
        <w:rPr>
          <w:rFonts w:ascii="Sylfaen" w:hAnsi="Sylfaen"/>
          <w:lang w:val="ka-GE"/>
        </w:rPr>
        <w:t>საცნობარო</w:t>
      </w:r>
      <w:r w:rsidRPr="002D0C45">
        <w:rPr>
          <w:lang w:val="ka-GE"/>
        </w:rPr>
        <w:t xml:space="preserve"> </w:t>
      </w:r>
      <w:r w:rsidRPr="002D0C45">
        <w:rPr>
          <w:rFonts w:ascii="Sylfaen" w:hAnsi="Sylfaen"/>
          <w:lang w:val="ka-GE"/>
        </w:rPr>
        <w:t>რეაქციის</w:t>
      </w:r>
      <w:r w:rsidRPr="002D0C45">
        <w:rPr>
          <w:lang w:val="ka-GE"/>
        </w:rPr>
        <w:t xml:space="preserve"> </w:t>
      </w:r>
      <w:r w:rsidRPr="002D0C45">
        <w:rPr>
          <w:rFonts w:ascii="Sylfaen" w:hAnsi="Sylfaen"/>
          <w:lang w:val="ka-GE"/>
        </w:rPr>
        <w:t>სპექტრის</w:t>
      </w:r>
      <w:r w:rsidRPr="002D0C45">
        <w:rPr>
          <w:lang w:val="ka-GE"/>
        </w:rPr>
        <w:t xml:space="preserve"> (RRS) </w:t>
      </w:r>
      <w:r w:rsidRPr="002D0C45">
        <w:rPr>
          <w:rFonts w:ascii="Sylfaen" w:hAnsi="Sylfaen"/>
          <w:position w:val="1"/>
          <w:lang w:val="ka-GE"/>
        </w:rPr>
        <w:t xml:space="preserve">ბოლო დაღმავალ ბრანჩს და უდრის 1,33 წმ-ს. </w:t>
      </w:r>
    </w:p>
    <w:tbl>
      <w:tblPr>
        <w:tblStyle w:val="TableNormal1"/>
        <w:tblW w:w="0" w:type="auto"/>
        <w:tblInd w:w="962" w:type="dxa"/>
        <w:tblLayout w:type="fixed"/>
        <w:tblLook w:val="01E0" w:firstRow="1" w:lastRow="1" w:firstColumn="1" w:lastColumn="1" w:noHBand="0" w:noVBand="0"/>
      </w:tblPr>
      <w:tblGrid>
        <w:gridCol w:w="8297"/>
      </w:tblGrid>
      <w:tr w:rsidR="004258F2" w:rsidRPr="002D0C45" w14:paraId="0437632C" w14:textId="77777777" w:rsidTr="003E3502">
        <w:trPr>
          <w:trHeight w:val="4904"/>
        </w:trPr>
        <w:tc>
          <w:tcPr>
            <w:tcW w:w="8297" w:type="dxa"/>
          </w:tcPr>
          <w:p w14:paraId="2B1949F7" w14:textId="77777777" w:rsidR="004258F2" w:rsidRPr="002D0C45" w:rsidRDefault="004258F2" w:rsidP="003E3502">
            <w:pPr>
              <w:pStyle w:val="TableParagraph"/>
              <w:ind w:left="50"/>
              <w:rPr>
                <w:rFonts w:ascii="Sylfaen" w:hAnsi="Sylfaen"/>
                <w:lang w:val="ka-GE"/>
              </w:rPr>
            </w:pPr>
            <w:r w:rsidRPr="002D0C45">
              <w:rPr>
                <w:rFonts w:ascii="Sylfaen" w:hAnsi="Sylfaen"/>
                <w:noProof/>
              </w:rPr>
              <w:lastRenderedPageBreak/>
              <w:drawing>
                <wp:inline distT="0" distB="0" distL="0" distR="0" wp14:anchorId="6D79F26E" wp14:editId="7A56517B">
                  <wp:extent cx="5170982" cy="2880360"/>
                  <wp:effectExtent l="0" t="0" r="0" b="0"/>
                  <wp:docPr id="603" name="Image 603" descr="Gráfico, Gráfico de líneas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3" name="Image 603" descr="Gráfico, Gráfico de líneas  Descripción generada automáticamente"/>
                          <pic:cNvPicPr/>
                        </pic:nvPicPr>
                        <pic:blipFill>
                          <a:blip r:embed="rId193" cstate="print"/>
                          <a:stretch>
                            <a:fillRect/>
                          </a:stretch>
                        </pic:blipFill>
                        <pic:spPr>
                          <a:xfrm>
                            <a:off x="0" y="0"/>
                            <a:ext cx="5170982" cy="2880360"/>
                          </a:xfrm>
                          <a:prstGeom prst="rect">
                            <a:avLst/>
                          </a:prstGeom>
                        </pic:spPr>
                      </pic:pic>
                    </a:graphicData>
                  </a:graphic>
                </wp:inline>
              </w:drawing>
            </w:r>
          </w:p>
        </w:tc>
      </w:tr>
      <w:tr w:rsidR="004258F2" w:rsidRPr="002D0C45" w14:paraId="60380AA1" w14:textId="77777777" w:rsidTr="003E3502">
        <w:trPr>
          <w:trHeight w:val="264"/>
        </w:trPr>
        <w:tc>
          <w:tcPr>
            <w:tcW w:w="8297" w:type="dxa"/>
          </w:tcPr>
          <w:p w14:paraId="5BE44BAD" w14:textId="5B1A83B4" w:rsidR="004258F2" w:rsidRPr="002D0C45" w:rsidRDefault="004258F2" w:rsidP="003E3502">
            <w:pPr>
              <w:pStyle w:val="TableParagraph"/>
              <w:spacing w:before="57" w:line="276" w:lineRule="auto"/>
              <w:ind w:left="731"/>
              <w:rPr>
                <w:rFonts w:ascii="Sylfaen" w:hAnsi="Sylfaen"/>
                <w:lang w:val="ka-GE"/>
              </w:rPr>
            </w:pPr>
            <w:r w:rsidRPr="002D0C45">
              <w:rPr>
                <w:rFonts w:ascii="Sylfaen" w:hAnsi="Sylfaen"/>
                <w:b/>
                <w:spacing w:val="-2"/>
                <w:lang w:val="ka-GE"/>
              </w:rPr>
              <w:t xml:space="preserve">სურათი </w:t>
            </w:r>
            <w:r w:rsidR="00586ECA">
              <w:rPr>
                <w:rFonts w:ascii="Sylfaen" w:hAnsi="Sylfaen"/>
                <w:b/>
                <w:spacing w:val="-2"/>
                <w:lang w:val="ka-GE"/>
              </w:rPr>
              <w:t>რ</w:t>
            </w:r>
            <w:r w:rsidRPr="002D0C45">
              <w:rPr>
                <w:rFonts w:ascii="Sylfaen" w:hAnsi="Sylfaen"/>
                <w:b/>
                <w:spacing w:val="-2"/>
                <w:lang w:val="ka-GE"/>
              </w:rPr>
              <w:t>.5.2.1.1</w:t>
            </w:r>
            <w:r w:rsidRPr="002D0C45">
              <w:rPr>
                <w:rFonts w:ascii="Sylfaen" w:hAnsi="Sylfaen"/>
                <w:spacing w:val="-2"/>
                <w:lang w:val="ka-GE"/>
              </w:rPr>
              <w:t>: საცნობარო რეაქციის სპექტრი (RRS), 5%-იანი დემპინგი. დროის დომენში.</w:t>
            </w:r>
          </w:p>
        </w:tc>
      </w:tr>
    </w:tbl>
    <w:p w14:paraId="60FCBA12" w14:textId="3BB75077" w:rsidR="004258F2" w:rsidRPr="002D0C45" w:rsidRDefault="004258F2" w:rsidP="004258F2">
      <w:pPr>
        <w:pStyle w:val="BodyText"/>
        <w:spacing w:before="93" w:line="216" w:lineRule="exact"/>
        <w:rPr>
          <w:rFonts w:ascii="Sylfaen" w:hAnsi="Sylfaen"/>
          <w:sz w:val="22"/>
          <w:szCs w:val="22"/>
          <w:lang w:val="ka-GE"/>
        </w:rPr>
      </w:pPr>
      <w:r w:rsidRPr="002D0C45" w:rsidDel="00A85BEB">
        <w:rPr>
          <w:rFonts w:ascii="Sylfaen" w:hAnsi="Sylfaen"/>
          <w:sz w:val="22"/>
          <w:szCs w:val="22"/>
          <w:lang w:val="ka-GE"/>
        </w:rPr>
        <w:t xml:space="preserve"> </w:t>
      </w:r>
      <w:r w:rsidRPr="002D0C45">
        <w:rPr>
          <w:rFonts w:ascii="Sylfaen" w:hAnsi="Sylfaen"/>
          <w:spacing w:val="-2"/>
          <w:sz w:val="22"/>
          <w:szCs w:val="22"/>
          <w:lang w:val="ka-GE"/>
        </w:rPr>
        <w:t>(</w:t>
      </w:r>
      <w:r w:rsidR="00586ECA">
        <w:rPr>
          <w:rFonts w:ascii="Sylfaen" w:hAnsi="Sylfaen"/>
          <w:spacing w:val="-2"/>
          <w:sz w:val="22"/>
          <w:szCs w:val="22"/>
          <w:lang w:val="ka-GE"/>
        </w:rPr>
        <w:t>რ</w:t>
      </w:r>
      <w:r w:rsidRPr="002D0C45">
        <w:rPr>
          <w:rFonts w:ascii="Sylfaen" w:hAnsi="Sylfaen"/>
          <w:spacing w:val="-2"/>
          <w:sz w:val="22"/>
          <w:szCs w:val="22"/>
          <w:lang w:val="ka-GE"/>
        </w:rPr>
        <w:t>.5.2.1.2):</w:t>
      </w:r>
    </w:p>
    <w:p w14:paraId="5A7B40D8" w14:textId="77777777" w:rsidR="004258F2" w:rsidRPr="002D0C45" w:rsidRDefault="004258F2" w:rsidP="004258F2">
      <w:pPr>
        <w:pStyle w:val="BodyText"/>
        <w:spacing w:before="118"/>
        <w:ind w:left="993"/>
        <w:rPr>
          <w:rFonts w:ascii="Sylfaen" w:eastAsia="Cambria Math" w:hAnsi="Sylfaen"/>
          <w:spacing w:val="80"/>
          <w:w w:val="150"/>
          <w:u w:val="single"/>
          <w:lang w:val="ka-GE"/>
        </w:rPr>
      </w:pPr>
      <w:r w:rsidRPr="002D0C45">
        <w:rPr>
          <w:rFonts w:ascii="Sylfaen" w:eastAsia="Cambria Math" w:hAnsi="Sylfaen"/>
          <w:noProof/>
          <w:spacing w:val="80"/>
          <w:w w:val="150"/>
          <w:u w:val="single"/>
          <w14:ligatures w14:val="standardContextual"/>
        </w:rPr>
        <w:drawing>
          <wp:inline distT="0" distB="0" distL="0" distR="0" wp14:anchorId="5C80CEB2" wp14:editId="54867BF9">
            <wp:extent cx="3096057" cy="1457528"/>
            <wp:effectExtent l="0" t="0" r="9525" b="9525"/>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 name="ფფფფფფფფფფფფ.png"/>
                    <pic:cNvPicPr/>
                  </pic:nvPicPr>
                  <pic:blipFill>
                    <a:blip r:embed="rId194">
                      <a:extLst>
                        <a:ext uri="{28A0092B-C50C-407E-A947-70E740481C1C}">
                          <a14:useLocalDpi xmlns:a14="http://schemas.microsoft.com/office/drawing/2010/main" val="0"/>
                        </a:ext>
                      </a:extLst>
                    </a:blip>
                    <a:stretch>
                      <a:fillRect/>
                    </a:stretch>
                  </pic:blipFill>
                  <pic:spPr>
                    <a:xfrm>
                      <a:off x="0" y="0"/>
                      <a:ext cx="3096057" cy="1457528"/>
                    </a:xfrm>
                    <a:prstGeom prst="rect">
                      <a:avLst/>
                    </a:prstGeom>
                  </pic:spPr>
                </pic:pic>
              </a:graphicData>
            </a:graphic>
          </wp:inline>
        </w:drawing>
      </w:r>
    </w:p>
    <w:p w14:paraId="4573856C" w14:textId="77777777" w:rsidR="004258F2" w:rsidRPr="002D0C45" w:rsidRDefault="004258F2" w:rsidP="004258F2">
      <w:pPr>
        <w:pStyle w:val="BodyText"/>
        <w:spacing w:before="118"/>
        <w:ind w:left="993"/>
        <w:rPr>
          <w:rFonts w:ascii="Sylfaen" w:hAnsi="Sylfaen"/>
          <w:position w:val="1"/>
          <w:sz w:val="22"/>
          <w:szCs w:val="22"/>
          <w:lang w:val="ka-GE"/>
        </w:rPr>
      </w:pPr>
      <w:r w:rsidRPr="002D0C45">
        <w:rPr>
          <w:rFonts w:ascii="Sylfaen" w:hAnsi="Sylfaen"/>
          <w:position w:val="1"/>
          <w:sz w:val="22"/>
          <w:szCs w:val="22"/>
          <w:lang w:val="ka-GE"/>
        </w:rPr>
        <w:t>სადაც</w:t>
      </w:r>
      <w:r w:rsidRPr="002D0C45">
        <w:rPr>
          <w:rFonts w:ascii="Sylfaen" w:hAnsi="Sylfaen"/>
          <w:spacing w:val="-2"/>
          <w:position w:val="1"/>
          <w:sz w:val="22"/>
          <w:szCs w:val="22"/>
          <w:lang w:val="ka-GE"/>
        </w:rPr>
        <w:t xml:space="preserve"> </w:t>
      </w:r>
      <w:r w:rsidRPr="002D0C45">
        <w:rPr>
          <w:rFonts w:ascii="Sylfaen" w:hAnsi="Sylfaen"/>
          <w:position w:val="1"/>
          <w:sz w:val="22"/>
          <w:szCs w:val="22"/>
          <w:lang w:val="ka-GE"/>
        </w:rPr>
        <w:t>f</w:t>
      </w:r>
      <w:r w:rsidRPr="002D0C45">
        <w:rPr>
          <w:rFonts w:ascii="Sylfaen" w:hAnsi="Sylfaen"/>
          <w:sz w:val="22"/>
          <w:szCs w:val="22"/>
          <w:vertAlign w:val="subscript"/>
          <w:lang w:val="ka-GE"/>
        </w:rPr>
        <w:t>0</w:t>
      </w:r>
      <w:r w:rsidRPr="002D0C45">
        <w:rPr>
          <w:rFonts w:ascii="Sylfaen" w:hAnsi="Sylfaen"/>
          <w:spacing w:val="15"/>
          <w:sz w:val="22"/>
          <w:szCs w:val="22"/>
          <w:lang w:val="ka-GE"/>
        </w:rPr>
        <w:t xml:space="preserve"> </w:t>
      </w:r>
      <w:r w:rsidRPr="002D0C45">
        <w:rPr>
          <w:rFonts w:ascii="Sylfaen" w:hAnsi="Sylfaen"/>
          <w:position w:val="1"/>
          <w:sz w:val="22"/>
          <w:szCs w:val="22"/>
          <w:lang w:val="ka-GE"/>
        </w:rPr>
        <w:t>=</w:t>
      </w:r>
      <w:r w:rsidRPr="002D0C45">
        <w:rPr>
          <w:rFonts w:ascii="Sylfaen" w:hAnsi="Sylfaen"/>
          <w:spacing w:val="-3"/>
          <w:position w:val="1"/>
          <w:sz w:val="22"/>
          <w:szCs w:val="22"/>
          <w:lang w:val="ka-GE"/>
        </w:rPr>
        <w:t xml:space="preserve"> </w:t>
      </w:r>
      <w:r w:rsidRPr="002D0C45">
        <w:rPr>
          <w:rFonts w:ascii="Sylfaen" w:hAnsi="Sylfaen"/>
          <w:position w:val="1"/>
          <w:sz w:val="22"/>
          <w:szCs w:val="22"/>
          <w:lang w:val="ka-GE"/>
        </w:rPr>
        <w:t>0,75·Hz;</w:t>
      </w:r>
      <w:r w:rsidRPr="002D0C45">
        <w:rPr>
          <w:rFonts w:ascii="Sylfaen" w:hAnsi="Sylfaen"/>
          <w:spacing w:val="-4"/>
          <w:position w:val="1"/>
          <w:sz w:val="22"/>
          <w:szCs w:val="22"/>
          <w:lang w:val="ka-GE"/>
        </w:rPr>
        <w:t xml:space="preserve"> </w:t>
      </w:r>
      <w:r w:rsidRPr="002D0C45">
        <w:rPr>
          <w:rFonts w:ascii="Sylfaen" w:hAnsi="Sylfaen"/>
          <w:position w:val="1"/>
          <w:sz w:val="22"/>
          <w:szCs w:val="22"/>
          <w:lang w:val="ka-GE"/>
        </w:rPr>
        <w:t>f</w:t>
      </w:r>
      <w:r w:rsidRPr="002D0C45">
        <w:rPr>
          <w:rFonts w:ascii="Sylfaen" w:hAnsi="Sylfaen"/>
          <w:sz w:val="22"/>
          <w:szCs w:val="22"/>
          <w:vertAlign w:val="subscript"/>
          <w:lang w:val="ka-GE"/>
        </w:rPr>
        <w:t>1</w:t>
      </w:r>
      <w:r w:rsidRPr="002D0C45">
        <w:rPr>
          <w:rFonts w:ascii="Sylfaen" w:hAnsi="Sylfaen"/>
          <w:spacing w:val="15"/>
          <w:sz w:val="22"/>
          <w:szCs w:val="22"/>
          <w:lang w:val="ka-GE"/>
        </w:rPr>
        <w:t xml:space="preserve"> </w:t>
      </w:r>
      <w:r w:rsidRPr="002D0C45">
        <w:rPr>
          <w:rFonts w:ascii="Sylfaen" w:hAnsi="Sylfaen"/>
          <w:position w:val="1"/>
          <w:sz w:val="22"/>
          <w:szCs w:val="22"/>
          <w:lang w:val="ka-GE"/>
        </w:rPr>
        <w:t>=</w:t>
      </w:r>
      <w:r w:rsidRPr="002D0C45">
        <w:rPr>
          <w:rFonts w:ascii="Sylfaen" w:hAnsi="Sylfaen"/>
          <w:spacing w:val="-1"/>
          <w:position w:val="1"/>
          <w:sz w:val="22"/>
          <w:szCs w:val="22"/>
          <w:lang w:val="ka-GE"/>
        </w:rPr>
        <w:t xml:space="preserve"> </w:t>
      </w:r>
      <w:r w:rsidRPr="002D0C45">
        <w:rPr>
          <w:rFonts w:ascii="Sylfaen" w:hAnsi="Sylfaen"/>
          <w:position w:val="1"/>
          <w:sz w:val="22"/>
          <w:szCs w:val="22"/>
          <w:lang w:val="ka-GE"/>
        </w:rPr>
        <w:t>1,4</w:t>
      </w:r>
      <w:r w:rsidRPr="002D0C45">
        <w:rPr>
          <w:rFonts w:ascii="Sylfaen" w:hAnsi="Sylfaen"/>
          <w:spacing w:val="-2"/>
          <w:position w:val="1"/>
          <w:sz w:val="22"/>
          <w:szCs w:val="22"/>
          <w:lang w:val="ka-GE"/>
        </w:rPr>
        <w:t xml:space="preserve"> </w:t>
      </w:r>
      <w:r w:rsidRPr="002D0C45">
        <w:rPr>
          <w:rFonts w:ascii="Sylfaen" w:hAnsi="Sylfaen"/>
          <w:position w:val="1"/>
          <w:sz w:val="22"/>
          <w:szCs w:val="22"/>
          <w:lang w:val="ka-GE"/>
        </w:rPr>
        <w:t>Hz</w:t>
      </w:r>
      <w:r w:rsidRPr="002D0C45">
        <w:rPr>
          <w:rFonts w:ascii="Sylfaen" w:hAnsi="Sylfaen"/>
          <w:spacing w:val="-3"/>
          <w:position w:val="1"/>
          <w:sz w:val="22"/>
          <w:szCs w:val="22"/>
          <w:lang w:val="ka-GE"/>
        </w:rPr>
        <w:t xml:space="preserve"> </w:t>
      </w:r>
      <w:r w:rsidRPr="002D0C45">
        <w:rPr>
          <w:rFonts w:ascii="Sylfaen" w:hAnsi="Sylfaen"/>
          <w:position w:val="1"/>
          <w:sz w:val="22"/>
          <w:szCs w:val="22"/>
          <w:lang w:val="ka-GE"/>
        </w:rPr>
        <w:t>and</w:t>
      </w:r>
      <w:r w:rsidRPr="002D0C45">
        <w:rPr>
          <w:rFonts w:ascii="Sylfaen" w:hAnsi="Sylfaen"/>
          <w:spacing w:val="-2"/>
          <w:position w:val="1"/>
          <w:sz w:val="22"/>
          <w:szCs w:val="22"/>
          <w:lang w:val="ka-GE"/>
        </w:rPr>
        <w:t xml:space="preserve"> </w:t>
      </w:r>
      <w:r w:rsidRPr="002D0C45">
        <w:rPr>
          <w:rFonts w:ascii="Sylfaen" w:hAnsi="Sylfaen"/>
          <w:position w:val="1"/>
          <w:sz w:val="22"/>
          <w:szCs w:val="22"/>
          <w:lang w:val="ka-GE"/>
        </w:rPr>
        <w:t>f</w:t>
      </w:r>
      <w:r w:rsidRPr="002D0C45">
        <w:rPr>
          <w:rFonts w:ascii="Sylfaen" w:hAnsi="Sylfaen"/>
          <w:sz w:val="22"/>
          <w:szCs w:val="22"/>
          <w:vertAlign w:val="subscript"/>
          <w:lang w:val="ka-GE"/>
        </w:rPr>
        <w:t>2</w:t>
      </w:r>
      <w:r w:rsidRPr="002D0C45">
        <w:rPr>
          <w:rFonts w:ascii="Sylfaen" w:hAnsi="Sylfaen"/>
          <w:spacing w:val="16"/>
          <w:sz w:val="22"/>
          <w:szCs w:val="22"/>
          <w:lang w:val="ka-GE"/>
        </w:rPr>
        <w:t xml:space="preserve"> </w:t>
      </w:r>
      <w:r w:rsidRPr="002D0C45">
        <w:rPr>
          <w:rFonts w:ascii="Sylfaen" w:hAnsi="Sylfaen"/>
          <w:position w:val="1"/>
          <w:sz w:val="22"/>
          <w:szCs w:val="22"/>
          <w:lang w:val="ka-GE"/>
        </w:rPr>
        <w:t>=</w:t>
      </w:r>
      <w:r w:rsidRPr="002D0C45">
        <w:rPr>
          <w:rFonts w:ascii="Sylfaen" w:hAnsi="Sylfaen"/>
          <w:spacing w:val="-3"/>
          <w:position w:val="1"/>
          <w:sz w:val="22"/>
          <w:szCs w:val="22"/>
          <w:lang w:val="ka-GE"/>
        </w:rPr>
        <w:t xml:space="preserve"> </w:t>
      </w:r>
      <w:r w:rsidRPr="002D0C45">
        <w:rPr>
          <w:rFonts w:ascii="Sylfaen" w:hAnsi="Sylfaen"/>
          <w:position w:val="1"/>
          <w:sz w:val="22"/>
          <w:szCs w:val="22"/>
          <w:lang w:val="ka-GE"/>
        </w:rPr>
        <w:t>12,5</w:t>
      </w:r>
      <w:r w:rsidRPr="002D0C45">
        <w:rPr>
          <w:rFonts w:ascii="Sylfaen" w:hAnsi="Sylfaen"/>
          <w:spacing w:val="-3"/>
          <w:position w:val="1"/>
          <w:sz w:val="22"/>
          <w:szCs w:val="22"/>
          <w:lang w:val="ka-GE"/>
        </w:rPr>
        <w:t xml:space="preserve"> </w:t>
      </w:r>
      <w:r w:rsidRPr="002D0C45">
        <w:rPr>
          <w:rFonts w:ascii="Sylfaen" w:hAnsi="Sylfaen"/>
          <w:spacing w:val="-5"/>
          <w:position w:val="1"/>
          <w:sz w:val="22"/>
          <w:szCs w:val="22"/>
          <w:lang w:val="ka-GE"/>
        </w:rPr>
        <w:t>Hz.</w:t>
      </w:r>
    </w:p>
    <w:p w14:paraId="7BD249BC" w14:textId="77777777" w:rsidR="004258F2" w:rsidRPr="002D0C45" w:rsidRDefault="004258F2" w:rsidP="004258F2">
      <w:pPr>
        <w:pStyle w:val="BodyText"/>
        <w:spacing w:before="28"/>
        <w:rPr>
          <w:rFonts w:ascii="Sylfaen" w:hAnsi="Sylfaen"/>
          <w:sz w:val="22"/>
          <w:szCs w:val="22"/>
          <w:lang w:val="ka-GE"/>
        </w:rPr>
      </w:pPr>
    </w:p>
    <w:tbl>
      <w:tblPr>
        <w:tblStyle w:val="TableNormal1"/>
        <w:tblW w:w="0" w:type="auto"/>
        <w:tblInd w:w="980" w:type="dxa"/>
        <w:tblLayout w:type="fixed"/>
        <w:tblLook w:val="01E0" w:firstRow="1" w:lastRow="1" w:firstColumn="1" w:lastColumn="1" w:noHBand="0" w:noVBand="0"/>
      </w:tblPr>
      <w:tblGrid>
        <w:gridCol w:w="8246"/>
      </w:tblGrid>
      <w:tr w:rsidR="004258F2" w:rsidRPr="002D0C45" w14:paraId="05B420A2" w14:textId="77777777" w:rsidTr="003E3502">
        <w:trPr>
          <w:trHeight w:val="4559"/>
        </w:trPr>
        <w:tc>
          <w:tcPr>
            <w:tcW w:w="8246" w:type="dxa"/>
          </w:tcPr>
          <w:p w14:paraId="4D63B8C4" w14:textId="77777777" w:rsidR="004258F2" w:rsidRPr="002D0C45" w:rsidRDefault="004258F2" w:rsidP="003E3502">
            <w:pPr>
              <w:pStyle w:val="TableParagraph"/>
              <w:ind w:left="50"/>
              <w:rPr>
                <w:rFonts w:ascii="Sylfaen" w:hAnsi="Sylfaen"/>
                <w:lang w:val="ka-GE"/>
              </w:rPr>
            </w:pPr>
            <w:r w:rsidRPr="002D0C45">
              <w:rPr>
                <w:rFonts w:ascii="Sylfaen" w:hAnsi="Sylfaen"/>
                <w:noProof/>
              </w:rPr>
              <w:drawing>
                <wp:inline distT="0" distB="0" distL="0" distR="0" wp14:anchorId="464EDC38" wp14:editId="5A63253C">
                  <wp:extent cx="5160289" cy="2880360"/>
                  <wp:effectExtent l="0" t="0" r="0" b="0"/>
                  <wp:docPr id="611" name="Image 611" descr="Interfaz de usuario gráfica, Aplicación, Tabla, Excel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1" name="Image 611" descr="Interfaz de usuario gráfica, Aplicación, Tabla, Excel  Descripción generada automáticamente"/>
                          <pic:cNvPicPr/>
                        </pic:nvPicPr>
                        <pic:blipFill>
                          <a:blip r:embed="rId195" cstate="print"/>
                          <a:stretch>
                            <a:fillRect/>
                          </a:stretch>
                        </pic:blipFill>
                        <pic:spPr>
                          <a:xfrm>
                            <a:off x="0" y="0"/>
                            <a:ext cx="5160289" cy="2880360"/>
                          </a:xfrm>
                          <a:prstGeom prst="rect">
                            <a:avLst/>
                          </a:prstGeom>
                        </pic:spPr>
                      </pic:pic>
                    </a:graphicData>
                  </a:graphic>
                </wp:inline>
              </w:drawing>
            </w:r>
          </w:p>
        </w:tc>
      </w:tr>
      <w:tr w:rsidR="004258F2" w:rsidRPr="002D0C45" w14:paraId="483616C5" w14:textId="77777777" w:rsidTr="003E3502">
        <w:trPr>
          <w:trHeight w:val="213"/>
        </w:trPr>
        <w:tc>
          <w:tcPr>
            <w:tcW w:w="8246" w:type="dxa"/>
          </w:tcPr>
          <w:p w14:paraId="6A5489C4" w14:textId="6B5DF085" w:rsidR="004258F2" w:rsidRPr="002D0C45" w:rsidRDefault="004258F2" w:rsidP="003E3502">
            <w:pPr>
              <w:pStyle w:val="TableParagraph"/>
              <w:spacing w:before="30" w:line="276" w:lineRule="auto"/>
              <w:ind w:left="487"/>
              <w:rPr>
                <w:rFonts w:ascii="Sylfaen" w:hAnsi="Sylfaen"/>
                <w:lang w:val="ka-GE"/>
              </w:rPr>
            </w:pPr>
            <w:r w:rsidRPr="002D0C45">
              <w:rPr>
                <w:rFonts w:ascii="Sylfaen" w:hAnsi="Sylfaen"/>
                <w:b/>
                <w:lang w:val="ka-GE"/>
              </w:rPr>
              <w:t xml:space="preserve">სურათი </w:t>
            </w:r>
            <w:r w:rsidR="00586ECA">
              <w:rPr>
                <w:rFonts w:ascii="Sylfaen" w:hAnsi="Sylfaen"/>
                <w:b/>
                <w:lang w:val="ka-GE"/>
              </w:rPr>
              <w:t>რ</w:t>
            </w:r>
            <w:r w:rsidRPr="002D0C45">
              <w:rPr>
                <w:rFonts w:ascii="Sylfaen" w:hAnsi="Sylfaen"/>
                <w:b/>
                <w:lang w:val="ka-GE"/>
              </w:rPr>
              <w:t xml:space="preserve">.5.2.1.2: </w:t>
            </w:r>
            <w:r w:rsidRPr="002D0C45">
              <w:rPr>
                <w:rFonts w:ascii="Sylfaen" w:hAnsi="Sylfaen"/>
                <w:lang w:val="ka-GE"/>
              </w:rPr>
              <w:t>საცნობარო რეაქციის სპექტრი (RRS), 5%-იანი დემპინგი. სიხშირის დომენში.</w:t>
            </w:r>
          </w:p>
        </w:tc>
      </w:tr>
    </w:tbl>
    <w:p w14:paraId="5E1452FD" w14:textId="77777777" w:rsidR="004258F2" w:rsidRPr="002D0C45" w:rsidRDefault="004258F2" w:rsidP="004258F2">
      <w:pPr>
        <w:pStyle w:val="BodyText"/>
        <w:spacing w:before="57"/>
        <w:rPr>
          <w:rFonts w:ascii="Sylfaen" w:hAnsi="Sylfaen"/>
          <w:sz w:val="22"/>
          <w:szCs w:val="22"/>
          <w:lang w:val="ka-GE"/>
        </w:rPr>
      </w:pPr>
    </w:p>
    <w:p w14:paraId="4CC0A26E" w14:textId="49AE2532" w:rsidR="004258F2" w:rsidRPr="002D0C45" w:rsidRDefault="004258F2" w:rsidP="004258F2">
      <w:pPr>
        <w:pStyle w:val="BodyText"/>
        <w:tabs>
          <w:tab w:val="left" w:pos="9360"/>
        </w:tabs>
        <w:spacing w:before="201"/>
        <w:ind w:left="360" w:right="490"/>
        <w:jc w:val="both"/>
        <w:rPr>
          <w:sz w:val="22"/>
          <w:szCs w:val="22"/>
          <w:lang w:val="ka-GE"/>
        </w:rPr>
      </w:pPr>
      <w:r w:rsidRPr="002D0C45">
        <w:rPr>
          <w:rFonts w:ascii="Sylfaen" w:hAnsi="Sylfaen"/>
          <w:sz w:val="22"/>
          <w:szCs w:val="22"/>
          <w:lang w:val="ka-GE"/>
        </w:rPr>
        <w:t>ნახაზებში</w:t>
      </w:r>
      <w:r w:rsidRPr="002D0C45">
        <w:rPr>
          <w:sz w:val="22"/>
          <w:szCs w:val="22"/>
          <w:lang w:val="ka-GE"/>
        </w:rPr>
        <w:t xml:space="preserve"> </w:t>
      </w:r>
      <w:r w:rsidR="00586ECA">
        <w:rPr>
          <w:rFonts w:ascii="Sylfaen" w:hAnsi="Sylfaen" w:cs="Sylfaen"/>
          <w:sz w:val="22"/>
          <w:szCs w:val="22"/>
          <w:lang w:val="ka-GE"/>
        </w:rPr>
        <w:t>რ</w:t>
      </w:r>
      <w:r w:rsidRPr="002D0C45">
        <w:rPr>
          <w:sz w:val="22"/>
          <w:szCs w:val="22"/>
          <w:lang w:val="ka-GE"/>
        </w:rPr>
        <w:t>.5.2.1.1 (</w:t>
      </w:r>
      <w:r w:rsidRPr="002D0C45">
        <w:rPr>
          <w:rFonts w:ascii="Sylfaen" w:hAnsi="Sylfaen"/>
          <w:sz w:val="22"/>
          <w:szCs w:val="22"/>
          <w:lang w:val="ka-GE"/>
        </w:rPr>
        <w:t>დროის</w:t>
      </w:r>
      <w:r w:rsidRPr="002D0C45">
        <w:rPr>
          <w:sz w:val="22"/>
          <w:szCs w:val="22"/>
          <w:lang w:val="ka-GE"/>
        </w:rPr>
        <w:t xml:space="preserve"> </w:t>
      </w:r>
      <w:r w:rsidRPr="002D0C45">
        <w:rPr>
          <w:rFonts w:ascii="Sylfaen" w:hAnsi="Sylfaen"/>
          <w:sz w:val="22"/>
          <w:szCs w:val="22"/>
          <w:lang w:val="ka-GE"/>
        </w:rPr>
        <w:t>დომენი</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00586ECA">
        <w:rPr>
          <w:rFonts w:ascii="Sylfaen" w:hAnsi="Sylfaen" w:cs="Sylfaen"/>
          <w:sz w:val="22"/>
          <w:szCs w:val="22"/>
          <w:lang w:val="ka-GE"/>
        </w:rPr>
        <w:t>რ</w:t>
      </w:r>
      <w:r w:rsidRPr="002D0C45">
        <w:rPr>
          <w:sz w:val="22"/>
          <w:szCs w:val="22"/>
          <w:lang w:val="ka-GE"/>
        </w:rPr>
        <w:t>.5.2.1.2 (</w:t>
      </w:r>
      <w:r w:rsidRPr="002D0C45">
        <w:rPr>
          <w:rFonts w:ascii="Sylfaen" w:hAnsi="Sylfaen"/>
          <w:sz w:val="22"/>
          <w:szCs w:val="22"/>
          <w:lang w:val="ka-GE"/>
        </w:rPr>
        <w:t>სიხშირის</w:t>
      </w:r>
      <w:r w:rsidRPr="002D0C45">
        <w:rPr>
          <w:sz w:val="22"/>
          <w:szCs w:val="22"/>
          <w:lang w:val="ka-GE"/>
        </w:rPr>
        <w:t xml:space="preserve"> </w:t>
      </w:r>
      <w:r w:rsidRPr="002D0C45">
        <w:rPr>
          <w:rFonts w:ascii="Sylfaen" w:hAnsi="Sylfaen"/>
          <w:sz w:val="22"/>
          <w:szCs w:val="22"/>
          <w:lang w:val="ka-GE"/>
        </w:rPr>
        <w:t>დომენი</w:t>
      </w:r>
      <w:r w:rsidRPr="002D0C45">
        <w:rPr>
          <w:sz w:val="22"/>
          <w:szCs w:val="22"/>
          <w:lang w:val="ka-GE"/>
        </w:rPr>
        <w:t xml:space="preserve">) </w:t>
      </w:r>
      <w:r w:rsidRPr="002D0C45">
        <w:rPr>
          <w:rFonts w:ascii="Sylfaen" w:hAnsi="Sylfaen"/>
          <w:sz w:val="22"/>
          <w:szCs w:val="22"/>
          <w:lang w:val="ka-GE"/>
        </w:rPr>
        <w:t>მოცემული</w:t>
      </w:r>
      <w:r w:rsidRPr="002D0C45">
        <w:rPr>
          <w:sz w:val="22"/>
          <w:szCs w:val="22"/>
          <w:lang w:val="ka-GE"/>
        </w:rPr>
        <w:t xml:space="preserve"> </w:t>
      </w:r>
      <w:r w:rsidRPr="002D0C45">
        <w:rPr>
          <w:rFonts w:ascii="Sylfaen" w:hAnsi="Sylfaen"/>
          <w:sz w:val="22"/>
          <w:szCs w:val="22"/>
          <w:lang w:val="ka-GE"/>
        </w:rPr>
        <w:t>საცნობარო</w:t>
      </w:r>
      <w:r w:rsidRPr="002D0C45">
        <w:rPr>
          <w:sz w:val="22"/>
          <w:szCs w:val="22"/>
          <w:lang w:val="ka-GE"/>
        </w:rPr>
        <w:t xml:space="preserve"> </w:t>
      </w:r>
      <w:r w:rsidRPr="002D0C45">
        <w:rPr>
          <w:rFonts w:ascii="Sylfaen" w:hAnsi="Sylfaen"/>
          <w:sz w:val="22"/>
          <w:szCs w:val="22"/>
          <w:lang w:val="ka-GE"/>
        </w:rPr>
        <w:t>რეაქციის</w:t>
      </w:r>
      <w:r w:rsidRPr="002D0C45">
        <w:rPr>
          <w:sz w:val="22"/>
          <w:szCs w:val="22"/>
          <w:lang w:val="ka-GE"/>
        </w:rPr>
        <w:t xml:space="preserve"> </w:t>
      </w:r>
      <w:r w:rsidRPr="002D0C45">
        <w:rPr>
          <w:rFonts w:ascii="Sylfaen" w:hAnsi="Sylfaen"/>
          <w:sz w:val="22"/>
          <w:szCs w:val="22"/>
          <w:lang w:val="ka-GE"/>
        </w:rPr>
        <w:t>სპექტრი</w:t>
      </w:r>
      <w:r w:rsidRPr="002D0C45">
        <w:rPr>
          <w:sz w:val="22"/>
          <w:szCs w:val="22"/>
          <w:lang w:val="ka-GE"/>
        </w:rPr>
        <w:t xml:space="preserve"> </w:t>
      </w:r>
      <w:r w:rsidRPr="002D0C45">
        <w:rPr>
          <w:rFonts w:ascii="Sylfaen" w:hAnsi="Sylfaen"/>
          <w:sz w:val="22"/>
          <w:szCs w:val="22"/>
          <w:lang w:val="ka-GE"/>
        </w:rPr>
        <w:t>ეხება</w:t>
      </w:r>
      <w:r w:rsidRPr="002D0C45">
        <w:rPr>
          <w:sz w:val="22"/>
          <w:szCs w:val="22"/>
          <w:lang w:val="ka-GE"/>
        </w:rPr>
        <w:t xml:space="preserve"> </w:t>
      </w:r>
      <w:r w:rsidRPr="002D0C45">
        <w:rPr>
          <w:rFonts w:ascii="Sylfaen" w:hAnsi="Sylfaen"/>
          <w:sz w:val="22"/>
          <w:szCs w:val="22"/>
          <w:lang w:val="ka-GE"/>
        </w:rPr>
        <w:t>ერთხარისხიანი</w:t>
      </w:r>
      <w:r w:rsidRPr="002D0C45">
        <w:rPr>
          <w:sz w:val="22"/>
          <w:szCs w:val="22"/>
          <w:lang w:val="ka-GE"/>
        </w:rPr>
        <w:t xml:space="preserve"> </w:t>
      </w:r>
      <w:r w:rsidRPr="002D0C45">
        <w:rPr>
          <w:rFonts w:ascii="Sylfaen" w:hAnsi="Sylfaen"/>
          <w:sz w:val="22"/>
          <w:szCs w:val="22"/>
          <w:lang w:val="ka-GE"/>
        </w:rPr>
        <w:t>თავისუფლების</w:t>
      </w:r>
      <w:r w:rsidRPr="002D0C45">
        <w:rPr>
          <w:sz w:val="22"/>
          <w:szCs w:val="22"/>
          <w:lang w:val="ka-GE"/>
        </w:rPr>
        <w:t xml:space="preserve"> </w:t>
      </w:r>
      <w:r w:rsidRPr="002D0C45">
        <w:rPr>
          <w:rFonts w:ascii="Sylfaen" w:hAnsi="Sylfaen"/>
          <w:sz w:val="22"/>
          <w:szCs w:val="22"/>
          <w:lang w:val="ka-GE"/>
        </w:rPr>
        <w:t>სისტემის (</w:t>
      </w:r>
      <w:r w:rsidRPr="002D0C45">
        <w:rPr>
          <w:sz w:val="22"/>
          <w:szCs w:val="22"/>
          <w:lang w:val="ka-GE"/>
        </w:rPr>
        <w:t>SDOF</w:t>
      </w:r>
      <w:r w:rsidRPr="002D0C45">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გადაადგილებას</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განიხილება</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w:t>
      </w:r>
      <w:r w:rsidRPr="002D0C45">
        <w:rPr>
          <w:rFonts w:ascii="Sylfaen" w:hAnsi="Sylfaen"/>
          <w:sz w:val="22"/>
          <w:szCs w:val="22"/>
          <w:lang w:val="ka-GE"/>
        </w:rPr>
        <w:t>უსასრულოდ</w:t>
      </w:r>
      <w:r w:rsidRPr="002D0C45">
        <w:rPr>
          <w:sz w:val="22"/>
          <w:szCs w:val="22"/>
          <w:lang w:val="ka-GE"/>
        </w:rPr>
        <w:t xml:space="preserve"> </w:t>
      </w:r>
      <w:r w:rsidRPr="002D0C45">
        <w:rPr>
          <w:rFonts w:ascii="Sylfaen" w:hAnsi="Sylfaen"/>
          <w:sz w:val="22"/>
          <w:szCs w:val="22"/>
          <w:lang w:val="ka-GE"/>
        </w:rPr>
        <w:t>ხისტი</w:t>
      </w:r>
      <w:r w:rsidRPr="002D0C45">
        <w:rPr>
          <w:sz w:val="22"/>
          <w:szCs w:val="22"/>
          <w:lang w:val="ka-GE"/>
        </w:rPr>
        <w:t xml:space="preserve"> </w:t>
      </w:r>
      <w:r w:rsidRPr="002D0C45">
        <w:rPr>
          <w:rFonts w:ascii="Sylfaen" w:hAnsi="Sylfaen"/>
          <w:sz w:val="22"/>
          <w:szCs w:val="22"/>
          <w:lang w:val="ka-GE"/>
        </w:rPr>
        <w:t>სისტემა</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წარმოადგენს</w:t>
      </w:r>
      <w:r w:rsidRPr="002D0C45">
        <w:rPr>
          <w:sz w:val="22"/>
          <w:szCs w:val="22"/>
          <w:lang w:val="ka-GE"/>
        </w:rPr>
        <w:t xml:space="preserve"> </w:t>
      </w:r>
      <w:r w:rsidRPr="002D0C45">
        <w:rPr>
          <w:rFonts w:ascii="Sylfaen" w:hAnsi="Sylfaen"/>
          <w:sz w:val="22"/>
          <w:szCs w:val="22"/>
          <w:lang w:val="ka-GE"/>
        </w:rPr>
        <w:t>ძირითად</w:t>
      </w:r>
      <w:r w:rsidRPr="002D0C45">
        <w:rPr>
          <w:sz w:val="22"/>
          <w:szCs w:val="22"/>
          <w:lang w:val="ka-GE"/>
        </w:rPr>
        <w:t xml:space="preserve"> </w:t>
      </w:r>
      <w:r w:rsidRPr="002D0C45">
        <w:rPr>
          <w:rFonts w:ascii="Sylfaen" w:hAnsi="Sylfaen"/>
          <w:sz w:val="22"/>
          <w:szCs w:val="22"/>
          <w:lang w:val="ka-GE"/>
        </w:rPr>
        <w:t>სტრუქტურაზე</w:t>
      </w:r>
      <w:r w:rsidRPr="002D0C45">
        <w:rPr>
          <w:sz w:val="22"/>
          <w:szCs w:val="22"/>
          <w:lang w:val="ka-GE"/>
        </w:rPr>
        <w:t xml:space="preserve"> (</w:t>
      </w:r>
      <w:r w:rsidRPr="002D0C45">
        <w:rPr>
          <w:rFonts w:ascii="Sylfaen" w:hAnsi="Sylfaen"/>
          <w:sz w:val="22"/>
          <w:szCs w:val="22"/>
          <w:lang w:val="ka-GE"/>
        </w:rPr>
        <w:t>ანუ</w:t>
      </w:r>
      <w:r w:rsidRPr="002D0C45">
        <w:rPr>
          <w:sz w:val="22"/>
          <w:szCs w:val="22"/>
          <w:lang w:val="ka-GE"/>
        </w:rPr>
        <w:t xml:space="preserve"> </w:t>
      </w:r>
      <w:r w:rsidRPr="002D0C45">
        <w:rPr>
          <w:rFonts w:ascii="Sylfaen" w:hAnsi="Sylfaen"/>
          <w:sz w:val="22"/>
          <w:szCs w:val="22"/>
          <w:lang w:val="ka-GE"/>
        </w:rPr>
        <w:t>ექსპერიმენტულ</w:t>
      </w:r>
      <w:r w:rsidRPr="002D0C45">
        <w:rPr>
          <w:sz w:val="22"/>
          <w:szCs w:val="22"/>
          <w:lang w:val="ka-GE"/>
        </w:rPr>
        <w:t xml:space="preserve"> </w:t>
      </w:r>
      <w:r w:rsidRPr="002D0C45">
        <w:rPr>
          <w:rFonts w:ascii="Sylfaen" w:hAnsi="Sylfaen"/>
          <w:sz w:val="22"/>
          <w:szCs w:val="22"/>
          <w:lang w:val="ka-GE"/>
        </w:rPr>
        <w:t>ტესტში</w:t>
      </w:r>
      <w:r w:rsidRPr="002D0C45">
        <w:rPr>
          <w:sz w:val="22"/>
          <w:szCs w:val="22"/>
          <w:lang w:val="ka-GE"/>
        </w:rPr>
        <w:t xml:space="preserve"> </w:t>
      </w:r>
      <w:r w:rsidRPr="002D0C45">
        <w:rPr>
          <w:rFonts w:ascii="Sylfaen" w:hAnsi="Sylfaen"/>
          <w:sz w:val="22"/>
          <w:szCs w:val="22"/>
          <w:lang w:val="ka-GE"/>
        </w:rPr>
        <w:t>ჩართულ</w:t>
      </w:r>
      <w:r w:rsidRPr="002D0C45">
        <w:rPr>
          <w:sz w:val="22"/>
          <w:szCs w:val="22"/>
          <w:lang w:val="ka-GE"/>
        </w:rPr>
        <w:t xml:space="preserve"> </w:t>
      </w:r>
      <w:r w:rsidRPr="002D0C45">
        <w:rPr>
          <w:rFonts w:ascii="Sylfaen" w:hAnsi="Sylfaen"/>
          <w:sz w:val="22"/>
          <w:szCs w:val="22"/>
          <w:lang w:val="ka-GE"/>
        </w:rPr>
        <w:t>მანქანაზე</w:t>
      </w:r>
      <w:r w:rsidRPr="002D0C45">
        <w:rPr>
          <w:sz w:val="22"/>
          <w:szCs w:val="22"/>
          <w:lang w:val="ka-GE"/>
        </w:rPr>
        <w:t xml:space="preserve">) </w:t>
      </w:r>
      <w:r w:rsidRPr="002D0C45">
        <w:rPr>
          <w:rFonts w:ascii="Sylfaen" w:hAnsi="Sylfaen"/>
          <w:sz w:val="22"/>
          <w:szCs w:val="22"/>
          <w:lang w:val="ka-GE"/>
        </w:rPr>
        <w:t>მიმაგრებულ</w:t>
      </w:r>
      <w:r w:rsidRPr="002D0C45">
        <w:rPr>
          <w:sz w:val="22"/>
          <w:szCs w:val="22"/>
          <w:lang w:val="ka-GE"/>
        </w:rPr>
        <w:t xml:space="preserve"> </w:t>
      </w:r>
      <w:r w:rsidRPr="002D0C45">
        <w:rPr>
          <w:rFonts w:ascii="Sylfaen" w:hAnsi="Sylfaen"/>
          <w:sz w:val="22"/>
          <w:szCs w:val="22"/>
          <w:lang w:val="ka-GE"/>
        </w:rPr>
        <w:t>კომპონენტს</w:t>
      </w:r>
      <w:r w:rsidRPr="002D0C45">
        <w:rPr>
          <w:sz w:val="22"/>
          <w:szCs w:val="22"/>
          <w:lang w:val="ka-GE"/>
        </w:rPr>
        <w:t xml:space="preserve"> (</w:t>
      </w:r>
      <w:r w:rsidRPr="002D0C45">
        <w:rPr>
          <w:rFonts w:ascii="Sylfaen" w:hAnsi="Sylfaen"/>
          <w:sz w:val="22"/>
          <w:szCs w:val="22"/>
          <w:lang w:val="ka-GE"/>
        </w:rPr>
        <w:t>ამ</w:t>
      </w:r>
      <w:r w:rsidRPr="002D0C45">
        <w:rPr>
          <w:sz w:val="22"/>
          <w:szCs w:val="22"/>
          <w:lang w:val="ka-GE"/>
        </w:rPr>
        <w:t xml:space="preserve"> </w:t>
      </w:r>
      <w:r w:rsidRPr="002D0C45">
        <w:rPr>
          <w:rFonts w:ascii="Sylfaen" w:hAnsi="Sylfaen"/>
          <w:sz w:val="22"/>
          <w:szCs w:val="22"/>
          <w:lang w:val="ka-GE"/>
        </w:rPr>
        <w:t>შემთხვევაში</w:t>
      </w:r>
      <w:r w:rsidRPr="002D0C45">
        <w:rPr>
          <w:sz w:val="22"/>
          <w:szCs w:val="22"/>
          <w:lang w:val="ka-GE"/>
        </w:rPr>
        <w:t xml:space="preserve"> </w:t>
      </w:r>
      <w:r w:rsidRPr="002D0C45">
        <w:rPr>
          <w:rFonts w:ascii="Sylfaen" w:hAnsi="Sylfaen"/>
          <w:sz w:val="22"/>
          <w:szCs w:val="22"/>
          <w:lang w:val="ka-GE"/>
        </w:rPr>
        <w:t>მოპირკეთების</w:t>
      </w:r>
      <w:r w:rsidRPr="002D0C45">
        <w:rPr>
          <w:sz w:val="22"/>
          <w:szCs w:val="22"/>
          <w:lang w:val="ka-GE"/>
        </w:rPr>
        <w:t xml:space="preserve"> </w:t>
      </w:r>
      <w:r w:rsidRPr="002D0C45">
        <w:rPr>
          <w:rFonts w:ascii="Sylfaen" w:hAnsi="Sylfaen"/>
          <w:sz w:val="22"/>
          <w:szCs w:val="22"/>
          <w:lang w:val="ka-GE"/>
        </w:rPr>
        <w:t>კომპლექტს</w:t>
      </w:r>
      <w:r w:rsidRPr="002D0C45">
        <w:rPr>
          <w:sz w:val="22"/>
          <w:szCs w:val="22"/>
          <w:lang w:val="ka-GE"/>
        </w:rPr>
        <w:t>).</w:t>
      </w:r>
    </w:p>
    <w:p w14:paraId="15242CBB" w14:textId="77777777" w:rsidR="004258F2" w:rsidRPr="002D0C45" w:rsidRDefault="004258F2" w:rsidP="004258F2">
      <w:pPr>
        <w:pStyle w:val="BodyText"/>
        <w:tabs>
          <w:tab w:val="left" w:pos="9360"/>
        </w:tabs>
        <w:spacing w:before="201"/>
        <w:ind w:left="360" w:right="490"/>
        <w:jc w:val="both"/>
        <w:rPr>
          <w:sz w:val="22"/>
          <w:szCs w:val="22"/>
          <w:lang w:val="ka-GE"/>
        </w:rPr>
      </w:pPr>
      <w:r w:rsidRPr="002D0C45">
        <w:rPr>
          <w:rFonts w:ascii="Sylfaen" w:hAnsi="Sylfaen"/>
          <w:sz w:val="22"/>
          <w:szCs w:val="22"/>
          <w:lang w:val="ka-GE"/>
        </w:rPr>
        <w:t>ამ</w:t>
      </w:r>
      <w:r w:rsidRPr="002D0C45">
        <w:rPr>
          <w:sz w:val="22"/>
          <w:szCs w:val="22"/>
          <w:lang w:val="ka-GE"/>
        </w:rPr>
        <w:t xml:space="preserve"> </w:t>
      </w:r>
      <w:r w:rsidRPr="002D0C45">
        <w:rPr>
          <w:rFonts w:ascii="Sylfaen" w:hAnsi="Sylfaen"/>
          <w:sz w:val="22"/>
          <w:szCs w:val="22"/>
          <w:lang w:val="ka-GE"/>
        </w:rPr>
        <w:t>საცნობარო</w:t>
      </w:r>
      <w:r w:rsidRPr="002D0C45">
        <w:rPr>
          <w:sz w:val="22"/>
          <w:szCs w:val="22"/>
          <w:lang w:val="ka-GE"/>
        </w:rPr>
        <w:t xml:space="preserve"> </w:t>
      </w:r>
      <w:r w:rsidRPr="002D0C45">
        <w:rPr>
          <w:rFonts w:ascii="Sylfaen" w:hAnsi="Sylfaen"/>
          <w:sz w:val="22"/>
          <w:szCs w:val="22"/>
          <w:lang w:val="ka-GE"/>
        </w:rPr>
        <w:t>რეაქციის</w:t>
      </w:r>
      <w:r w:rsidRPr="002D0C45">
        <w:rPr>
          <w:sz w:val="22"/>
          <w:szCs w:val="22"/>
          <w:lang w:val="ka-GE"/>
        </w:rPr>
        <w:t xml:space="preserve"> </w:t>
      </w:r>
      <w:r w:rsidRPr="002D0C45">
        <w:rPr>
          <w:rFonts w:ascii="Sylfaen" w:hAnsi="Sylfaen"/>
          <w:sz w:val="22"/>
          <w:szCs w:val="22"/>
          <w:lang w:val="ka-GE"/>
        </w:rPr>
        <w:t>სპექტრიდან</w:t>
      </w:r>
      <w:r w:rsidRPr="002D0C45">
        <w:rPr>
          <w:sz w:val="22"/>
          <w:szCs w:val="22"/>
          <w:lang w:val="ka-GE"/>
        </w:rPr>
        <w:t xml:space="preserve"> </w:t>
      </w:r>
      <w:r w:rsidRPr="002D0C45">
        <w:rPr>
          <w:rFonts w:ascii="Sylfaen" w:hAnsi="Sylfaen"/>
          <w:sz w:val="22"/>
          <w:szCs w:val="22"/>
          <w:lang w:val="ka-GE"/>
        </w:rPr>
        <w:t>დაწყებული</w:t>
      </w:r>
      <w:r w:rsidRPr="002D0C45">
        <w:rPr>
          <w:sz w:val="22"/>
          <w:szCs w:val="22"/>
          <w:lang w:val="ka-GE"/>
        </w:rPr>
        <w:t xml:space="preserve">, </w:t>
      </w:r>
      <w:r w:rsidRPr="002D0C45">
        <w:rPr>
          <w:rFonts w:ascii="Sylfaen" w:hAnsi="Sylfaen"/>
          <w:sz w:val="22"/>
          <w:szCs w:val="22"/>
          <w:lang w:val="ka-GE"/>
        </w:rPr>
        <w:t>აჩქარების</w:t>
      </w:r>
      <w:r w:rsidRPr="002D0C45">
        <w:rPr>
          <w:sz w:val="22"/>
          <w:szCs w:val="22"/>
          <w:lang w:val="ka-GE"/>
        </w:rPr>
        <w:t xml:space="preserve"> </w:t>
      </w:r>
      <w:r w:rsidRPr="002D0C45">
        <w:rPr>
          <w:rFonts w:ascii="Sylfaen" w:hAnsi="Sylfaen"/>
          <w:sz w:val="22"/>
          <w:szCs w:val="22"/>
          <w:lang w:val="ka-GE"/>
        </w:rPr>
        <w:t>დროის</w:t>
      </w:r>
      <w:r w:rsidRPr="002D0C45">
        <w:rPr>
          <w:sz w:val="22"/>
          <w:szCs w:val="22"/>
          <w:lang w:val="ka-GE"/>
        </w:rPr>
        <w:t xml:space="preserve"> </w:t>
      </w:r>
      <w:r w:rsidRPr="002D0C45">
        <w:rPr>
          <w:rFonts w:ascii="Sylfaen" w:hAnsi="Sylfaen"/>
          <w:sz w:val="22"/>
          <w:szCs w:val="22"/>
          <w:lang w:val="ka-GE"/>
        </w:rPr>
        <w:t>ისტორია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შეირჩეს</w:t>
      </w:r>
      <w:r w:rsidRPr="002D0C45">
        <w:rPr>
          <w:sz w:val="22"/>
          <w:szCs w:val="22"/>
          <w:lang w:val="ka-GE"/>
        </w:rPr>
        <w:t xml:space="preserve"> </w:t>
      </w:r>
      <w:r w:rsidRPr="002D0C45">
        <w:rPr>
          <w:rFonts w:ascii="Sylfaen" w:hAnsi="Sylfaen"/>
          <w:sz w:val="22"/>
          <w:szCs w:val="22"/>
          <w:lang w:val="ka-GE"/>
        </w:rPr>
        <w:t>ისე</w:t>
      </w:r>
      <w:r w:rsidRPr="002D0C45">
        <w:rPr>
          <w:sz w:val="22"/>
          <w:szCs w:val="22"/>
          <w:lang w:val="ka-GE"/>
        </w:rPr>
        <w:t xml:space="preserve">, </w:t>
      </w:r>
      <w:r w:rsidRPr="002D0C45">
        <w:rPr>
          <w:rFonts w:ascii="Sylfaen" w:hAnsi="Sylfaen"/>
          <w:sz w:val="22"/>
          <w:szCs w:val="22"/>
          <w:lang w:val="ka-GE"/>
        </w:rPr>
        <w:t>რომ</w:t>
      </w:r>
      <w:r w:rsidRPr="002D0C45">
        <w:rPr>
          <w:sz w:val="22"/>
          <w:szCs w:val="22"/>
          <w:lang w:val="ka-GE"/>
        </w:rPr>
        <w:t xml:space="preserve"> </w:t>
      </w:r>
      <w:r w:rsidRPr="002D0C45">
        <w:rPr>
          <w:rFonts w:ascii="Sylfaen" w:hAnsi="Sylfaen"/>
          <w:sz w:val="22"/>
          <w:szCs w:val="22"/>
          <w:lang w:val="ka-GE"/>
        </w:rPr>
        <w:t>ფარდობითი</w:t>
      </w:r>
      <w:r w:rsidRPr="002D0C45">
        <w:rPr>
          <w:sz w:val="22"/>
          <w:szCs w:val="22"/>
          <w:lang w:val="ka-GE"/>
        </w:rPr>
        <w:t xml:space="preserve"> </w:t>
      </w:r>
      <w:r w:rsidRPr="002D0C45">
        <w:rPr>
          <w:rFonts w:ascii="Sylfaen" w:hAnsi="Sylfaen"/>
          <w:sz w:val="22"/>
          <w:szCs w:val="22"/>
          <w:lang w:val="ka-GE"/>
        </w:rPr>
        <w:t>სპექტრი</w:t>
      </w:r>
      <w:r w:rsidRPr="002D0C45">
        <w:rPr>
          <w:sz w:val="22"/>
          <w:szCs w:val="22"/>
          <w:lang w:val="ka-GE"/>
        </w:rPr>
        <w:t xml:space="preserve"> (</w:t>
      </w:r>
      <w:r w:rsidRPr="002D0C45">
        <w:rPr>
          <w:rFonts w:ascii="Sylfaen" w:hAnsi="Sylfaen"/>
          <w:sz w:val="22"/>
          <w:szCs w:val="22"/>
          <w:lang w:val="ka-GE"/>
        </w:rPr>
        <w:t>ასევე</w:t>
      </w:r>
      <w:r w:rsidRPr="002D0C45">
        <w:rPr>
          <w:sz w:val="22"/>
          <w:szCs w:val="22"/>
          <w:lang w:val="ka-GE"/>
        </w:rPr>
        <w:t xml:space="preserve"> </w:t>
      </w:r>
      <w:r w:rsidRPr="002D0C45">
        <w:rPr>
          <w:rFonts w:ascii="Sylfaen" w:hAnsi="Sylfaen"/>
          <w:sz w:val="22"/>
          <w:szCs w:val="22"/>
          <w:lang w:val="ka-GE"/>
        </w:rPr>
        <w:t>განსაზღვრული</w:t>
      </w:r>
      <w:r w:rsidRPr="002D0C45">
        <w:rPr>
          <w:sz w:val="22"/>
          <w:szCs w:val="22"/>
          <w:lang w:val="ka-GE"/>
        </w:rPr>
        <w:t xml:space="preserve">, </w:t>
      </w:r>
      <w:r w:rsidRPr="002D0C45">
        <w:rPr>
          <w:rFonts w:ascii="Sylfaen" w:hAnsi="Sylfaen"/>
          <w:sz w:val="22"/>
          <w:szCs w:val="22"/>
          <w:lang w:val="ka-GE"/>
        </w:rPr>
        <w:t>როგორც</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რეაქციის</w:t>
      </w:r>
      <w:r w:rsidRPr="002D0C45">
        <w:rPr>
          <w:sz w:val="22"/>
          <w:szCs w:val="22"/>
          <w:lang w:val="ka-GE"/>
        </w:rPr>
        <w:t xml:space="preserve"> </w:t>
      </w:r>
      <w:r w:rsidRPr="002D0C45">
        <w:rPr>
          <w:rFonts w:ascii="Sylfaen" w:hAnsi="Sylfaen"/>
          <w:sz w:val="22"/>
          <w:szCs w:val="22"/>
          <w:lang w:val="ka-GE"/>
        </w:rPr>
        <w:t>სპექტრი</w:t>
      </w:r>
      <w:r w:rsidRPr="002D0C45">
        <w:rPr>
          <w:sz w:val="22"/>
          <w:szCs w:val="22"/>
          <w:lang w:val="ka-GE"/>
        </w:rPr>
        <w:t xml:space="preserve">-TRS) </w:t>
      </w:r>
      <w:r w:rsidRPr="002D0C45">
        <w:rPr>
          <w:rFonts w:ascii="Sylfaen" w:hAnsi="Sylfaen"/>
          <w:sz w:val="22"/>
          <w:szCs w:val="22"/>
          <w:lang w:val="ka-GE"/>
        </w:rPr>
        <w:t>თავსებადი</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cs="Sylfaen"/>
          <w:sz w:val="22"/>
          <w:szCs w:val="22"/>
          <w:lang w:val="ka-GE"/>
        </w:rPr>
        <w:t>საცნობარო</w:t>
      </w:r>
      <w:r w:rsidRPr="002D0C45">
        <w:rPr>
          <w:sz w:val="22"/>
          <w:szCs w:val="22"/>
          <w:lang w:val="ka-GE"/>
        </w:rPr>
        <w:t xml:space="preserve"> </w:t>
      </w:r>
      <w:r w:rsidRPr="002D0C45">
        <w:rPr>
          <w:rFonts w:ascii="Sylfaen" w:hAnsi="Sylfaen" w:cs="Sylfaen"/>
          <w:sz w:val="22"/>
          <w:szCs w:val="22"/>
          <w:lang w:val="ka-GE"/>
        </w:rPr>
        <w:t>რეაქციის</w:t>
      </w:r>
      <w:r w:rsidRPr="002D0C45">
        <w:rPr>
          <w:sz w:val="22"/>
          <w:szCs w:val="22"/>
          <w:lang w:val="ka-GE"/>
        </w:rPr>
        <w:t xml:space="preserve"> </w:t>
      </w:r>
      <w:r w:rsidRPr="002D0C45">
        <w:rPr>
          <w:rFonts w:ascii="Sylfaen" w:hAnsi="Sylfaen" w:cs="Sylfaen"/>
          <w:sz w:val="22"/>
          <w:szCs w:val="22"/>
          <w:lang w:val="ka-GE"/>
        </w:rPr>
        <w:t>სპექტრთან (</w:t>
      </w:r>
      <w:r w:rsidRPr="002D0C45">
        <w:rPr>
          <w:sz w:val="22"/>
          <w:szCs w:val="22"/>
          <w:lang w:val="ka-GE"/>
        </w:rPr>
        <w:t>RRS</w:t>
      </w:r>
      <w:r w:rsidRPr="002D0C45">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განსაზღვრულია</w:t>
      </w:r>
      <w:r w:rsidRPr="002D0C45">
        <w:rPr>
          <w:sz w:val="22"/>
          <w:szCs w:val="22"/>
          <w:lang w:val="ka-GE"/>
        </w:rPr>
        <w:t xml:space="preserve"> α•S</w:t>
      </w:r>
      <w:r w:rsidRPr="002D0C45">
        <w:rPr>
          <w:sz w:val="22"/>
          <w:szCs w:val="22"/>
          <w:vertAlign w:val="subscript"/>
          <w:lang w:val="ka-GE"/>
        </w:rPr>
        <w:t xml:space="preserve">a </w:t>
      </w:r>
      <w:r w:rsidRPr="002D0C45">
        <w:rPr>
          <w:sz w:val="22"/>
          <w:szCs w:val="22"/>
          <w:lang w:val="ka-GE"/>
        </w:rPr>
        <w:t>= 0,40 g-</w:t>
      </w:r>
      <w:r w:rsidRPr="002D0C45">
        <w:rPr>
          <w:rFonts w:ascii="Sylfaen" w:hAnsi="Sylfaen"/>
          <w:sz w:val="22"/>
          <w:szCs w:val="22"/>
          <w:lang w:val="ka-GE"/>
        </w:rPr>
        <w:t>ის</w:t>
      </w:r>
      <w:r w:rsidRPr="002D0C45">
        <w:rPr>
          <w:sz w:val="22"/>
          <w:szCs w:val="22"/>
          <w:lang w:val="ka-GE"/>
        </w:rPr>
        <w:t xml:space="preserve"> </w:t>
      </w:r>
      <w:r w:rsidRPr="002D0C45">
        <w:rPr>
          <w:rFonts w:ascii="Sylfaen" w:hAnsi="Sylfaen"/>
          <w:sz w:val="22"/>
          <w:szCs w:val="22"/>
          <w:lang w:val="ka-GE"/>
        </w:rPr>
        <w:t>გათვალისწინებით</w:t>
      </w:r>
      <w:r w:rsidRPr="002D0C45">
        <w:rPr>
          <w:sz w:val="22"/>
          <w:szCs w:val="22"/>
          <w:lang w:val="ka-GE"/>
        </w:rPr>
        <w:t xml:space="preserve">, 1,4 </w:t>
      </w:r>
      <w:r w:rsidRPr="002D0C45">
        <w:rPr>
          <w:rFonts w:ascii="Sylfaen" w:hAnsi="Sylfaen"/>
          <w:sz w:val="22"/>
          <w:szCs w:val="22"/>
          <w:lang w:val="ka-GE"/>
        </w:rPr>
        <w:t>ჰც</w:t>
      </w:r>
      <w:r w:rsidRPr="002D0C45">
        <w:rPr>
          <w:sz w:val="22"/>
          <w:szCs w:val="22"/>
          <w:lang w:val="ka-GE"/>
        </w:rPr>
        <w:t>-</w:t>
      </w:r>
      <w:r w:rsidRPr="002D0C45">
        <w:rPr>
          <w:rFonts w:ascii="Sylfaen" w:hAnsi="Sylfaen"/>
          <w:sz w:val="22"/>
          <w:szCs w:val="22"/>
          <w:lang w:val="ka-GE"/>
        </w:rPr>
        <w:t>დან</w:t>
      </w:r>
      <w:r w:rsidRPr="002D0C45">
        <w:rPr>
          <w:sz w:val="22"/>
          <w:szCs w:val="22"/>
          <w:lang w:val="ka-GE"/>
        </w:rPr>
        <w:t xml:space="preserve"> 24 </w:t>
      </w:r>
      <w:r w:rsidRPr="002D0C45">
        <w:rPr>
          <w:rFonts w:ascii="Sylfaen" w:hAnsi="Sylfaen"/>
          <w:sz w:val="22"/>
          <w:szCs w:val="22"/>
          <w:lang w:val="ka-GE"/>
        </w:rPr>
        <w:t>ჰც</w:t>
      </w:r>
      <w:r w:rsidRPr="002D0C45">
        <w:rPr>
          <w:sz w:val="22"/>
          <w:szCs w:val="22"/>
          <w:lang w:val="ka-GE"/>
        </w:rPr>
        <w:t>-</w:t>
      </w:r>
      <w:r w:rsidRPr="002D0C45">
        <w:rPr>
          <w:rFonts w:ascii="Sylfaen" w:hAnsi="Sylfaen"/>
          <w:sz w:val="22"/>
          <w:szCs w:val="22"/>
          <w:lang w:val="ka-GE"/>
        </w:rPr>
        <w:t>მდე</w:t>
      </w:r>
      <w:r w:rsidRPr="002D0C45">
        <w:rPr>
          <w:sz w:val="22"/>
          <w:szCs w:val="22"/>
          <w:lang w:val="ka-GE"/>
        </w:rPr>
        <w:t xml:space="preserve"> </w:t>
      </w:r>
      <w:r w:rsidRPr="002D0C45">
        <w:rPr>
          <w:rFonts w:ascii="Sylfaen" w:hAnsi="Sylfaen"/>
          <w:sz w:val="22"/>
          <w:szCs w:val="22"/>
          <w:lang w:val="ka-GE"/>
        </w:rPr>
        <w:t>სიხშირის</w:t>
      </w:r>
      <w:r w:rsidRPr="002D0C45">
        <w:rPr>
          <w:sz w:val="22"/>
          <w:szCs w:val="22"/>
          <w:lang w:val="ka-GE"/>
        </w:rPr>
        <w:t xml:space="preserve"> </w:t>
      </w:r>
      <w:r w:rsidRPr="002D0C45">
        <w:rPr>
          <w:rFonts w:ascii="Sylfaen" w:hAnsi="Sylfaen"/>
          <w:sz w:val="22"/>
          <w:szCs w:val="22"/>
          <w:lang w:val="ka-GE"/>
        </w:rPr>
        <w:t>დიაპაზონში</w:t>
      </w:r>
      <w:r w:rsidRPr="002D0C45">
        <w:rPr>
          <w:sz w:val="22"/>
          <w:szCs w:val="22"/>
          <w:lang w:val="ka-GE"/>
        </w:rPr>
        <w:t>.</w:t>
      </w:r>
    </w:p>
    <w:p w14:paraId="27D4C273" w14:textId="1704ACDA" w:rsidR="004258F2" w:rsidRPr="002D0C45" w:rsidRDefault="004258F2" w:rsidP="004258F2">
      <w:pPr>
        <w:pStyle w:val="BodyText"/>
        <w:tabs>
          <w:tab w:val="left" w:pos="9360"/>
        </w:tabs>
        <w:spacing w:before="201"/>
        <w:ind w:left="360" w:right="490"/>
        <w:jc w:val="both"/>
        <w:rPr>
          <w:rFonts w:asciiTheme="minorHAnsi" w:hAnsiTheme="minorHAnsi"/>
          <w:sz w:val="22"/>
          <w:szCs w:val="22"/>
          <w:lang w:val="ka-GE"/>
        </w:rPr>
      </w:pPr>
      <w:r w:rsidRPr="002D0C45">
        <w:rPr>
          <w:rFonts w:ascii="Sylfaen" w:hAnsi="Sylfaen"/>
          <w:sz w:val="22"/>
          <w:szCs w:val="22"/>
          <w:lang w:val="ka-GE"/>
        </w:rPr>
        <w:t>საწყისი</w:t>
      </w:r>
      <w:r w:rsidRPr="002D0C45">
        <w:rPr>
          <w:sz w:val="22"/>
          <w:szCs w:val="22"/>
          <w:lang w:val="ka-GE"/>
        </w:rPr>
        <w:t xml:space="preserve"> </w:t>
      </w:r>
      <w:r w:rsidRPr="002D0C45">
        <w:rPr>
          <w:rFonts w:ascii="Sylfaen" w:hAnsi="Sylfaen"/>
          <w:sz w:val="22"/>
          <w:szCs w:val="22"/>
          <w:lang w:val="ka-GE"/>
        </w:rPr>
        <w:t>აჩქარების</w:t>
      </w:r>
      <w:r w:rsidRPr="002D0C45">
        <w:rPr>
          <w:sz w:val="22"/>
          <w:szCs w:val="22"/>
          <w:lang w:val="ka-GE"/>
        </w:rPr>
        <w:t xml:space="preserve"> </w:t>
      </w:r>
      <w:r w:rsidRPr="002D0C45">
        <w:rPr>
          <w:rFonts w:ascii="Sylfaen" w:hAnsi="Sylfaen"/>
          <w:sz w:val="22"/>
          <w:szCs w:val="22"/>
          <w:lang w:val="ka-GE"/>
        </w:rPr>
        <w:t>დროის</w:t>
      </w:r>
      <w:r w:rsidRPr="002D0C45">
        <w:rPr>
          <w:sz w:val="22"/>
          <w:szCs w:val="22"/>
          <w:lang w:val="ka-GE"/>
        </w:rPr>
        <w:t xml:space="preserve"> </w:t>
      </w:r>
      <w:r w:rsidRPr="002D0C45">
        <w:rPr>
          <w:rFonts w:ascii="Sylfaen" w:hAnsi="Sylfaen"/>
          <w:sz w:val="22"/>
          <w:szCs w:val="22"/>
          <w:lang w:val="ka-GE"/>
        </w:rPr>
        <w:t>ისტორია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sz w:val="22"/>
          <w:szCs w:val="22"/>
          <w:lang w:val="ka-GE"/>
        </w:rPr>
        <w:t>არასტაციონარული</w:t>
      </w:r>
      <w:r w:rsidRPr="002D0C45">
        <w:rPr>
          <w:sz w:val="22"/>
          <w:szCs w:val="22"/>
          <w:lang w:val="ka-GE"/>
        </w:rPr>
        <w:t xml:space="preserve"> </w:t>
      </w:r>
      <w:r w:rsidRPr="002D0C45">
        <w:rPr>
          <w:rFonts w:ascii="Sylfaen" w:hAnsi="Sylfaen"/>
          <w:sz w:val="22"/>
          <w:szCs w:val="22"/>
          <w:lang w:val="ka-GE"/>
        </w:rPr>
        <w:t>ფართოზოლოვანი</w:t>
      </w:r>
      <w:r w:rsidRPr="002D0C45">
        <w:rPr>
          <w:sz w:val="22"/>
          <w:szCs w:val="22"/>
          <w:lang w:val="ka-GE"/>
        </w:rPr>
        <w:t xml:space="preserve"> </w:t>
      </w:r>
      <w:r w:rsidRPr="002D0C45">
        <w:rPr>
          <w:rFonts w:ascii="Sylfaen" w:hAnsi="Sylfaen"/>
          <w:sz w:val="22"/>
          <w:szCs w:val="22"/>
          <w:lang w:val="ka-GE"/>
        </w:rPr>
        <w:t>შემთხვევითი</w:t>
      </w:r>
      <w:r w:rsidRPr="002D0C45">
        <w:rPr>
          <w:sz w:val="22"/>
          <w:szCs w:val="22"/>
          <w:lang w:val="ka-GE"/>
        </w:rPr>
        <w:t xml:space="preserve"> </w:t>
      </w:r>
      <w:r w:rsidRPr="002D0C45">
        <w:rPr>
          <w:rFonts w:ascii="Sylfaen" w:hAnsi="Sylfaen"/>
          <w:sz w:val="22"/>
          <w:szCs w:val="22"/>
          <w:lang w:val="ka-GE"/>
        </w:rPr>
        <w:t>აგზნებები</w:t>
      </w:r>
      <w:r w:rsidRPr="002D0C45">
        <w:rPr>
          <w:sz w:val="22"/>
          <w:szCs w:val="22"/>
          <w:lang w:val="ka-GE"/>
        </w:rPr>
        <w:t xml:space="preserve">, </w:t>
      </w:r>
      <w:r w:rsidRPr="002D0C45">
        <w:rPr>
          <w:rFonts w:ascii="Sylfaen" w:hAnsi="Sylfaen"/>
          <w:sz w:val="22"/>
          <w:szCs w:val="22"/>
          <w:lang w:val="ka-GE"/>
        </w:rPr>
        <w:t>რომელთა</w:t>
      </w:r>
      <w:r w:rsidRPr="002D0C45">
        <w:rPr>
          <w:sz w:val="22"/>
          <w:szCs w:val="22"/>
          <w:lang w:val="ka-GE"/>
        </w:rPr>
        <w:t xml:space="preserve"> </w:t>
      </w:r>
      <w:r w:rsidRPr="002D0C45">
        <w:rPr>
          <w:rFonts w:ascii="Sylfaen" w:hAnsi="Sylfaen"/>
          <w:sz w:val="22"/>
          <w:szCs w:val="22"/>
          <w:lang w:val="ka-GE"/>
        </w:rPr>
        <w:t>ენერგიის</w:t>
      </w:r>
      <w:r w:rsidRPr="002D0C45">
        <w:rPr>
          <w:sz w:val="22"/>
          <w:szCs w:val="22"/>
          <w:lang w:val="ka-GE"/>
        </w:rPr>
        <w:t xml:space="preserve"> </w:t>
      </w:r>
      <w:r w:rsidRPr="002D0C45">
        <w:rPr>
          <w:rFonts w:ascii="Sylfaen" w:hAnsi="Sylfaen"/>
          <w:sz w:val="22"/>
          <w:szCs w:val="22"/>
          <w:lang w:val="ka-GE"/>
        </w:rPr>
        <w:t>შემცველობა</w:t>
      </w:r>
      <w:r w:rsidRPr="002D0C45">
        <w:rPr>
          <w:sz w:val="22"/>
          <w:szCs w:val="22"/>
          <w:lang w:val="ka-GE"/>
        </w:rPr>
        <w:t xml:space="preserve"> </w:t>
      </w:r>
      <w:r w:rsidRPr="002D0C45">
        <w:rPr>
          <w:rFonts w:ascii="Sylfaen" w:hAnsi="Sylfaen"/>
          <w:sz w:val="22"/>
          <w:szCs w:val="22"/>
          <w:lang w:val="ka-GE"/>
        </w:rPr>
        <w:t>მერყეობს</w:t>
      </w:r>
      <w:r w:rsidRPr="002D0C45">
        <w:rPr>
          <w:sz w:val="22"/>
          <w:szCs w:val="22"/>
          <w:lang w:val="ka-GE"/>
        </w:rPr>
        <w:t xml:space="preserve"> 1 </w:t>
      </w:r>
      <w:r w:rsidRPr="002D0C45">
        <w:rPr>
          <w:rFonts w:ascii="Sylfaen" w:hAnsi="Sylfaen"/>
          <w:sz w:val="22"/>
          <w:szCs w:val="22"/>
          <w:lang w:val="ka-GE"/>
        </w:rPr>
        <w:t>ჰც</w:t>
      </w:r>
      <w:r w:rsidRPr="002D0C45">
        <w:rPr>
          <w:sz w:val="22"/>
          <w:szCs w:val="22"/>
          <w:lang w:val="ka-GE"/>
        </w:rPr>
        <w:t>-</w:t>
      </w:r>
      <w:r w:rsidRPr="002D0C45">
        <w:rPr>
          <w:rFonts w:ascii="Sylfaen" w:hAnsi="Sylfaen"/>
          <w:sz w:val="22"/>
          <w:szCs w:val="22"/>
          <w:lang w:val="ka-GE"/>
        </w:rPr>
        <w:t>დან</w:t>
      </w:r>
      <w:r w:rsidRPr="002D0C45">
        <w:rPr>
          <w:sz w:val="22"/>
          <w:szCs w:val="22"/>
          <w:lang w:val="ka-GE"/>
        </w:rPr>
        <w:t xml:space="preserve"> 32 </w:t>
      </w:r>
      <w:r w:rsidRPr="002D0C45">
        <w:rPr>
          <w:rFonts w:ascii="Sylfaen" w:hAnsi="Sylfaen"/>
          <w:sz w:val="22"/>
          <w:szCs w:val="22"/>
          <w:lang w:val="ka-GE"/>
        </w:rPr>
        <w:t>ჰც</w:t>
      </w:r>
      <w:r w:rsidRPr="002D0C45">
        <w:rPr>
          <w:sz w:val="22"/>
          <w:szCs w:val="22"/>
          <w:lang w:val="ka-GE"/>
        </w:rPr>
        <w:t>-</w:t>
      </w:r>
      <w:r w:rsidRPr="002D0C45">
        <w:rPr>
          <w:rFonts w:ascii="Sylfaen" w:hAnsi="Sylfaen"/>
          <w:sz w:val="22"/>
          <w:szCs w:val="22"/>
          <w:lang w:val="ka-GE"/>
        </w:rPr>
        <w:t>მდე</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w:t>
      </w:r>
      <w:r w:rsidRPr="002D0C45">
        <w:rPr>
          <w:rFonts w:ascii="Sylfaen" w:hAnsi="Sylfaen"/>
          <w:sz w:val="22"/>
          <w:szCs w:val="22"/>
          <w:lang w:val="ka-GE"/>
        </w:rPr>
        <w:t>გამტარობის</w:t>
      </w:r>
      <w:r w:rsidRPr="002D0C45">
        <w:rPr>
          <w:sz w:val="22"/>
          <w:szCs w:val="22"/>
          <w:lang w:val="ka-GE"/>
        </w:rPr>
        <w:t xml:space="preserve"> </w:t>
      </w:r>
      <w:r w:rsidRPr="002D0C45">
        <w:rPr>
          <w:rFonts w:ascii="Sylfaen" w:hAnsi="Sylfaen"/>
          <w:sz w:val="22"/>
          <w:szCs w:val="22"/>
          <w:lang w:val="ka-GE"/>
        </w:rPr>
        <w:t>გარჩევადობა</w:t>
      </w:r>
      <w:r w:rsidRPr="002D0C45">
        <w:rPr>
          <w:sz w:val="22"/>
          <w:szCs w:val="22"/>
          <w:lang w:val="ka-GE"/>
        </w:rPr>
        <w:t xml:space="preserve">, </w:t>
      </w:r>
      <w:r w:rsidRPr="002D0C45">
        <w:rPr>
          <w:rFonts w:ascii="Sylfaen" w:hAnsi="Sylfaen"/>
          <w:sz w:val="22"/>
          <w:szCs w:val="22"/>
          <w:lang w:val="ka-GE"/>
        </w:rPr>
        <w:t>რომელიც</w:t>
      </w:r>
      <w:r w:rsidRPr="002D0C45">
        <w:rPr>
          <w:sz w:val="22"/>
          <w:szCs w:val="22"/>
          <w:lang w:val="ka-GE"/>
        </w:rPr>
        <w:t xml:space="preserve"> </w:t>
      </w:r>
      <w:r w:rsidRPr="002D0C45">
        <w:rPr>
          <w:rFonts w:ascii="Sylfaen" w:hAnsi="Sylfaen"/>
          <w:sz w:val="22"/>
          <w:szCs w:val="22"/>
          <w:lang w:val="ka-GE"/>
        </w:rPr>
        <w:t>ტოლია</w:t>
      </w:r>
      <w:r w:rsidRPr="002D0C45">
        <w:rPr>
          <w:sz w:val="22"/>
          <w:szCs w:val="22"/>
          <w:lang w:val="ka-GE"/>
        </w:rPr>
        <w:t xml:space="preserve"> </w:t>
      </w:r>
      <w:r w:rsidRPr="002D0C45">
        <w:rPr>
          <w:rFonts w:ascii="Sylfaen" w:hAnsi="Sylfaen"/>
          <w:sz w:val="22"/>
          <w:szCs w:val="22"/>
          <w:lang w:val="ka-GE"/>
        </w:rPr>
        <w:t>ერთი</w:t>
      </w:r>
      <w:r w:rsidRPr="002D0C45">
        <w:rPr>
          <w:sz w:val="22"/>
          <w:szCs w:val="22"/>
          <w:lang w:val="ka-GE"/>
        </w:rPr>
        <w:t xml:space="preserve"> </w:t>
      </w:r>
      <w:r w:rsidRPr="002D0C45">
        <w:rPr>
          <w:rFonts w:ascii="Sylfaen" w:hAnsi="Sylfaen"/>
          <w:sz w:val="22"/>
          <w:szCs w:val="22"/>
          <w:lang w:val="ka-GE"/>
        </w:rPr>
        <w:t>მეექვსე</w:t>
      </w:r>
      <w:r w:rsidRPr="002D0C45">
        <w:rPr>
          <w:sz w:val="22"/>
          <w:szCs w:val="22"/>
          <w:lang w:val="ka-GE"/>
        </w:rPr>
        <w:t xml:space="preserve"> </w:t>
      </w:r>
      <w:r w:rsidRPr="002D0C45">
        <w:rPr>
          <w:rFonts w:ascii="Sylfaen" w:hAnsi="Sylfaen"/>
          <w:sz w:val="22"/>
          <w:szCs w:val="22"/>
          <w:lang w:val="ka-GE"/>
        </w:rPr>
        <w:t>ოქტავისა</w:t>
      </w:r>
      <w:r w:rsidRPr="002D0C45">
        <w:rPr>
          <w:sz w:val="22"/>
          <w:szCs w:val="22"/>
          <w:lang w:val="ka-GE"/>
        </w:rPr>
        <w:t xml:space="preserve">. </w:t>
      </w:r>
      <w:r w:rsidRPr="002D0C45">
        <w:rPr>
          <w:rFonts w:ascii="Sylfaen" w:hAnsi="Sylfaen"/>
          <w:sz w:val="22"/>
          <w:szCs w:val="22"/>
          <w:lang w:val="ka-GE"/>
        </w:rPr>
        <w:t>შეყვანის</w:t>
      </w:r>
      <w:r w:rsidRPr="002D0C45">
        <w:rPr>
          <w:sz w:val="22"/>
          <w:szCs w:val="22"/>
          <w:lang w:val="ka-GE"/>
        </w:rPr>
        <w:t xml:space="preserve"> </w:t>
      </w:r>
      <w:r w:rsidRPr="002D0C45">
        <w:rPr>
          <w:rFonts w:ascii="Sylfaen" w:hAnsi="Sylfaen"/>
          <w:sz w:val="22"/>
          <w:szCs w:val="22"/>
          <w:lang w:val="ka-GE"/>
        </w:rPr>
        <w:t>მოძრაობის</w:t>
      </w:r>
      <w:r w:rsidRPr="002D0C45">
        <w:rPr>
          <w:sz w:val="22"/>
          <w:szCs w:val="22"/>
          <w:lang w:val="ka-GE"/>
        </w:rPr>
        <w:t xml:space="preserve"> </w:t>
      </w:r>
      <w:r w:rsidRPr="002D0C45">
        <w:rPr>
          <w:rFonts w:ascii="Sylfaen" w:hAnsi="Sylfaen"/>
          <w:sz w:val="22"/>
          <w:szCs w:val="22"/>
          <w:lang w:val="ka-GE"/>
        </w:rPr>
        <w:t>საერთო</w:t>
      </w:r>
      <w:r w:rsidRPr="002D0C45">
        <w:rPr>
          <w:sz w:val="22"/>
          <w:szCs w:val="22"/>
          <w:lang w:val="ka-GE"/>
        </w:rPr>
        <w:t xml:space="preserve"> </w:t>
      </w:r>
      <w:r w:rsidRPr="002D0C45">
        <w:rPr>
          <w:rFonts w:ascii="Sylfaen" w:hAnsi="Sylfaen"/>
          <w:sz w:val="22"/>
          <w:szCs w:val="22"/>
          <w:lang w:val="ka-GE"/>
        </w:rPr>
        <w:t>ხანგრძლივობა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30 </w:t>
      </w:r>
      <w:r w:rsidRPr="002D0C45">
        <w:rPr>
          <w:rFonts w:ascii="Sylfaen" w:hAnsi="Sylfaen"/>
          <w:sz w:val="22"/>
          <w:szCs w:val="22"/>
          <w:lang w:val="ka-GE"/>
        </w:rPr>
        <w:t>წამი</w:t>
      </w:r>
      <w:r w:rsidRPr="002D0C45">
        <w:rPr>
          <w:sz w:val="22"/>
          <w:szCs w:val="22"/>
          <w:lang w:val="ka-GE"/>
        </w:rPr>
        <w:t xml:space="preserve">, </w:t>
      </w:r>
      <w:r w:rsidRPr="002D0C45">
        <w:rPr>
          <w:rFonts w:ascii="Sylfaen" w:hAnsi="Sylfaen"/>
          <w:sz w:val="22"/>
          <w:szCs w:val="22"/>
          <w:lang w:val="ka-GE"/>
        </w:rPr>
        <w:t>რაც</w:t>
      </w:r>
      <w:r w:rsidRPr="002D0C45">
        <w:rPr>
          <w:sz w:val="22"/>
          <w:szCs w:val="22"/>
          <w:lang w:val="ka-GE"/>
        </w:rPr>
        <w:t xml:space="preserve"> </w:t>
      </w:r>
      <w:r w:rsidRPr="002D0C45">
        <w:rPr>
          <w:rFonts w:ascii="Sylfaen" w:hAnsi="Sylfaen"/>
          <w:sz w:val="22"/>
          <w:szCs w:val="22"/>
          <w:lang w:val="ka-GE"/>
        </w:rPr>
        <w:t>მოიცავს</w:t>
      </w:r>
      <w:r w:rsidRPr="002D0C45">
        <w:rPr>
          <w:sz w:val="22"/>
          <w:szCs w:val="22"/>
          <w:lang w:val="ka-GE"/>
        </w:rPr>
        <w:t xml:space="preserve"> 5 </w:t>
      </w:r>
      <w:r w:rsidRPr="002D0C45">
        <w:rPr>
          <w:rFonts w:ascii="Sylfaen" w:hAnsi="Sylfaen"/>
          <w:sz w:val="22"/>
          <w:szCs w:val="22"/>
          <w:lang w:val="ka-GE"/>
        </w:rPr>
        <w:t>წამს</w:t>
      </w:r>
      <w:r w:rsidRPr="002D0C45">
        <w:rPr>
          <w:sz w:val="22"/>
          <w:szCs w:val="22"/>
          <w:lang w:val="ka-GE"/>
        </w:rPr>
        <w:t xml:space="preserve"> </w:t>
      </w:r>
      <w:r w:rsidRPr="002D0C45">
        <w:rPr>
          <w:rFonts w:ascii="Sylfaen" w:hAnsi="Sylfaen"/>
          <w:sz w:val="22"/>
          <w:szCs w:val="22"/>
          <w:lang w:val="ka-GE"/>
        </w:rPr>
        <w:t>აჩქარების</w:t>
      </w:r>
      <w:r w:rsidRPr="002D0C45">
        <w:rPr>
          <w:sz w:val="22"/>
          <w:szCs w:val="22"/>
          <w:lang w:val="ka-GE"/>
        </w:rPr>
        <w:t xml:space="preserve"> </w:t>
      </w:r>
      <w:r w:rsidRPr="002D0C45">
        <w:rPr>
          <w:rFonts w:ascii="Sylfaen" w:hAnsi="Sylfaen"/>
          <w:sz w:val="22"/>
          <w:szCs w:val="22"/>
          <w:lang w:val="ka-GE"/>
        </w:rPr>
        <w:t>ტემპის</w:t>
      </w:r>
      <w:r w:rsidRPr="002D0C45">
        <w:rPr>
          <w:sz w:val="22"/>
          <w:szCs w:val="22"/>
          <w:lang w:val="ka-GE"/>
        </w:rPr>
        <w:t xml:space="preserve"> </w:t>
      </w:r>
      <w:r w:rsidRPr="002D0C45">
        <w:rPr>
          <w:rFonts w:ascii="Sylfaen" w:hAnsi="Sylfaen"/>
          <w:sz w:val="22"/>
          <w:szCs w:val="22"/>
          <w:lang w:val="ka-GE"/>
        </w:rPr>
        <w:t>ასამაღლებლად</w:t>
      </w:r>
      <w:r w:rsidRPr="002D0C45">
        <w:rPr>
          <w:sz w:val="22"/>
          <w:szCs w:val="22"/>
          <w:lang w:val="ka-GE"/>
        </w:rPr>
        <w:t xml:space="preserve">, 20 </w:t>
      </w:r>
      <w:r w:rsidRPr="002D0C45">
        <w:rPr>
          <w:rFonts w:ascii="Sylfaen" w:hAnsi="Sylfaen"/>
          <w:sz w:val="22"/>
          <w:szCs w:val="22"/>
          <w:lang w:val="ka-GE"/>
        </w:rPr>
        <w:t>წამს</w:t>
      </w:r>
      <w:r w:rsidRPr="002D0C45">
        <w:rPr>
          <w:sz w:val="22"/>
          <w:szCs w:val="22"/>
          <w:lang w:val="ka-GE"/>
        </w:rPr>
        <w:t xml:space="preserve"> </w:t>
      </w:r>
      <w:r w:rsidRPr="002D0C45">
        <w:rPr>
          <w:rFonts w:ascii="Sylfaen" w:hAnsi="Sylfaen"/>
          <w:sz w:val="22"/>
          <w:szCs w:val="22"/>
          <w:lang w:val="ka-GE"/>
        </w:rPr>
        <w:t>ძლიერი</w:t>
      </w:r>
      <w:r w:rsidRPr="002D0C45">
        <w:rPr>
          <w:sz w:val="22"/>
          <w:szCs w:val="22"/>
          <w:lang w:val="ka-GE"/>
        </w:rPr>
        <w:t xml:space="preserve"> </w:t>
      </w:r>
      <w:r w:rsidRPr="002D0C45">
        <w:rPr>
          <w:rFonts w:ascii="Sylfaen" w:hAnsi="Sylfaen"/>
          <w:sz w:val="22"/>
          <w:szCs w:val="22"/>
          <w:lang w:val="ka-GE"/>
        </w:rPr>
        <w:t>მოძრაობის</w:t>
      </w:r>
      <w:r w:rsidRPr="002D0C45">
        <w:rPr>
          <w:sz w:val="22"/>
          <w:szCs w:val="22"/>
          <w:lang w:val="ka-GE"/>
        </w:rPr>
        <w:t xml:space="preserve"> </w:t>
      </w:r>
      <w:r w:rsidRPr="002D0C45">
        <w:rPr>
          <w:rFonts w:ascii="Sylfaen" w:hAnsi="Sylfaen"/>
          <w:sz w:val="22"/>
          <w:szCs w:val="22"/>
          <w:lang w:val="ka-GE"/>
        </w:rPr>
        <w:t>ხანგრძლივობისთვის</w:t>
      </w:r>
      <w:r w:rsidRPr="002D0C45">
        <w:rPr>
          <w:sz w:val="22"/>
          <w:szCs w:val="22"/>
          <w:lang w:val="ka-GE"/>
        </w:rPr>
        <w:t xml:space="preserve"> </w:t>
      </w:r>
      <w:r w:rsidRPr="002D0C45">
        <w:rPr>
          <w:rFonts w:ascii="Sylfaen" w:hAnsi="Sylfaen"/>
          <w:sz w:val="22"/>
          <w:szCs w:val="22"/>
          <w:lang w:val="ka-GE"/>
        </w:rPr>
        <w:t>და</w:t>
      </w:r>
      <w:r w:rsidRPr="002D0C45">
        <w:rPr>
          <w:sz w:val="22"/>
          <w:szCs w:val="22"/>
          <w:lang w:val="ka-GE"/>
        </w:rPr>
        <w:t xml:space="preserve"> 5 </w:t>
      </w:r>
      <w:r w:rsidRPr="002D0C45">
        <w:rPr>
          <w:rFonts w:ascii="Sylfaen" w:hAnsi="Sylfaen"/>
          <w:sz w:val="22"/>
          <w:szCs w:val="22"/>
          <w:lang w:val="ka-GE"/>
        </w:rPr>
        <w:t>წამს</w:t>
      </w:r>
      <w:r w:rsidRPr="002D0C45">
        <w:rPr>
          <w:sz w:val="22"/>
          <w:szCs w:val="22"/>
          <w:lang w:val="ka-GE"/>
        </w:rPr>
        <w:t xml:space="preserve"> </w:t>
      </w:r>
      <w:r w:rsidRPr="002D0C45">
        <w:rPr>
          <w:rFonts w:ascii="Sylfaen" w:hAnsi="Sylfaen"/>
          <w:sz w:val="22"/>
          <w:szCs w:val="22"/>
          <w:lang w:val="ka-GE"/>
        </w:rPr>
        <w:t>დასუსტების</w:t>
      </w:r>
      <w:r w:rsidRPr="002D0C45">
        <w:rPr>
          <w:sz w:val="22"/>
          <w:szCs w:val="22"/>
          <w:lang w:val="ka-GE"/>
        </w:rPr>
        <w:t xml:space="preserve"> </w:t>
      </w:r>
      <w:r w:rsidRPr="002D0C45">
        <w:rPr>
          <w:rFonts w:ascii="Sylfaen" w:hAnsi="Sylfaen"/>
          <w:sz w:val="22"/>
          <w:szCs w:val="22"/>
          <w:lang w:val="ka-GE"/>
        </w:rPr>
        <w:t>დროისთვის</w:t>
      </w:r>
      <w:r w:rsidRPr="002D0C45">
        <w:rPr>
          <w:sz w:val="22"/>
          <w:szCs w:val="22"/>
          <w:lang w:val="ka-GE"/>
        </w:rPr>
        <w:t xml:space="preserve">. </w:t>
      </w:r>
      <w:r w:rsidRPr="002D0C45">
        <w:rPr>
          <w:rFonts w:ascii="Sylfaen" w:hAnsi="Sylfaen"/>
          <w:sz w:val="22"/>
          <w:szCs w:val="22"/>
          <w:lang w:val="ka-GE"/>
        </w:rPr>
        <w:t>ვიწროზოლოვანი</w:t>
      </w:r>
      <w:r w:rsidRPr="002D0C45">
        <w:rPr>
          <w:sz w:val="22"/>
          <w:szCs w:val="22"/>
          <w:lang w:val="ka-GE"/>
        </w:rPr>
        <w:t xml:space="preserve"> </w:t>
      </w:r>
      <w:r w:rsidRPr="002D0C45">
        <w:rPr>
          <w:rFonts w:ascii="Sylfaen" w:hAnsi="Sylfaen"/>
          <w:sz w:val="22"/>
          <w:szCs w:val="22"/>
          <w:lang w:val="ka-GE"/>
        </w:rPr>
        <w:t>სიგნალის</w:t>
      </w:r>
      <w:r w:rsidRPr="002D0C45">
        <w:rPr>
          <w:sz w:val="22"/>
          <w:szCs w:val="22"/>
          <w:lang w:val="ka-GE"/>
        </w:rPr>
        <w:t xml:space="preserve"> </w:t>
      </w:r>
      <w:r w:rsidRPr="002D0C45">
        <w:rPr>
          <w:rFonts w:ascii="Sylfaen" w:hAnsi="Sylfaen"/>
          <w:sz w:val="22"/>
          <w:szCs w:val="22"/>
          <w:lang w:val="ka-GE"/>
        </w:rPr>
        <w:t>ამპლიტუდა</w:t>
      </w:r>
      <w:r w:rsidRPr="002D0C45">
        <w:rPr>
          <w:sz w:val="22"/>
          <w:szCs w:val="22"/>
          <w:lang w:val="ka-GE"/>
        </w:rPr>
        <w:t xml:space="preserve"> </w:t>
      </w:r>
      <w:r w:rsidRPr="002D0C45">
        <w:rPr>
          <w:rFonts w:ascii="Sylfaen" w:hAnsi="Sylfaen"/>
          <w:sz w:val="22"/>
          <w:szCs w:val="22"/>
          <w:lang w:val="ka-GE"/>
        </w:rPr>
        <w:t>უნდა</w:t>
      </w:r>
      <w:r w:rsidRPr="002D0C45">
        <w:rPr>
          <w:sz w:val="22"/>
          <w:szCs w:val="22"/>
          <w:lang w:val="ka-GE"/>
        </w:rPr>
        <w:t xml:space="preserve"> </w:t>
      </w:r>
      <w:r w:rsidRPr="002D0C45">
        <w:rPr>
          <w:rFonts w:ascii="Sylfaen" w:hAnsi="Sylfaen"/>
          <w:sz w:val="22"/>
          <w:szCs w:val="22"/>
          <w:lang w:val="ka-GE"/>
        </w:rPr>
        <w:t>დარეგულირდეს</w:t>
      </w:r>
      <w:r w:rsidRPr="002D0C45">
        <w:rPr>
          <w:sz w:val="22"/>
          <w:szCs w:val="22"/>
          <w:lang w:val="ka-GE"/>
        </w:rPr>
        <w:t xml:space="preserve"> </w:t>
      </w:r>
      <w:r w:rsidRPr="002D0C45">
        <w:rPr>
          <w:rFonts w:ascii="Sylfaen" w:hAnsi="Sylfaen"/>
          <w:sz w:val="22"/>
          <w:szCs w:val="22"/>
          <w:lang w:val="ka-GE"/>
        </w:rPr>
        <w:t>მანამ</w:t>
      </w:r>
      <w:r w:rsidRPr="002D0C45">
        <w:rPr>
          <w:sz w:val="22"/>
          <w:szCs w:val="22"/>
          <w:lang w:val="ka-GE"/>
        </w:rPr>
        <w:t xml:space="preserve">, </w:t>
      </w:r>
      <w:r w:rsidRPr="002D0C45">
        <w:rPr>
          <w:rFonts w:ascii="Sylfaen" w:hAnsi="Sylfaen"/>
          <w:sz w:val="22"/>
          <w:szCs w:val="22"/>
          <w:lang w:val="ka-GE"/>
        </w:rPr>
        <w:t>სანამ</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რეაქციის</w:t>
      </w:r>
      <w:r w:rsidRPr="002D0C45">
        <w:rPr>
          <w:sz w:val="22"/>
          <w:szCs w:val="22"/>
          <w:lang w:val="ka-GE"/>
        </w:rPr>
        <w:t xml:space="preserve"> </w:t>
      </w:r>
      <w:r w:rsidRPr="002D0C45">
        <w:rPr>
          <w:rFonts w:ascii="Sylfaen" w:hAnsi="Sylfaen"/>
          <w:sz w:val="22"/>
          <w:szCs w:val="22"/>
          <w:lang w:val="ka-GE"/>
        </w:rPr>
        <w:t>სპექტრი (</w:t>
      </w:r>
      <w:r w:rsidRPr="002D0C45">
        <w:rPr>
          <w:sz w:val="22"/>
          <w:szCs w:val="22"/>
          <w:lang w:val="ka-GE"/>
        </w:rPr>
        <w:t>TRS)</w:t>
      </w:r>
      <w:r w:rsidRPr="002D0C45">
        <w:rPr>
          <w:rFonts w:ascii="Sylfaen" w:hAnsi="Sylfaen"/>
          <w:sz w:val="22"/>
          <w:szCs w:val="22"/>
          <w:lang w:val="ka-GE"/>
        </w:rPr>
        <w:t xml:space="preserve"> არ</w:t>
      </w:r>
      <w:r w:rsidRPr="002D0C45">
        <w:rPr>
          <w:sz w:val="22"/>
          <w:szCs w:val="22"/>
          <w:lang w:val="ka-GE"/>
        </w:rPr>
        <w:t xml:space="preserve"> </w:t>
      </w:r>
      <w:r w:rsidRPr="002D0C45">
        <w:rPr>
          <w:rFonts w:ascii="Sylfaen" w:hAnsi="Sylfaen"/>
          <w:sz w:val="22"/>
          <w:szCs w:val="22"/>
          <w:lang w:val="ka-GE"/>
        </w:rPr>
        <w:t>შემოიფარგლება</w:t>
      </w:r>
      <w:r w:rsidRPr="002D0C45">
        <w:rPr>
          <w:sz w:val="22"/>
          <w:szCs w:val="22"/>
          <w:lang w:val="ka-GE"/>
        </w:rPr>
        <w:t xml:space="preserve"> </w:t>
      </w:r>
      <w:r w:rsidRPr="002D0C45">
        <w:rPr>
          <w:rFonts w:ascii="Sylfaen" w:hAnsi="Sylfaen" w:cs="Sylfaen"/>
          <w:sz w:val="22"/>
          <w:szCs w:val="22"/>
          <w:lang w:val="ka-GE"/>
        </w:rPr>
        <w:t>საცნობარო</w:t>
      </w:r>
      <w:r w:rsidRPr="002D0C45">
        <w:rPr>
          <w:sz w:val="22"/>
          <w:szCs w:val="22"/>
          <w:lang w:val="ka-GE"/>
        </w:rPr>
        <w:t xml:space="preserve"> </w:t>
      </w:r>
      <w:r w:rsidRPr="002D0C45">
        <w:rPr>
          <w:rFonts w:ascii="Sylfaen" w:hAnsi="Sylfaen" w:cs="Sylfaen"/>
          <w:sz w:val="22"/>
          <w:szCs w:val="22"/>
          <w:lang w:val="ka-GE"/>
        </w:rPr>
        <w:t>რეაქციის</w:t>
      </w:r>
      <w:r w:rsidRPr="002D0C45">
        <w:rPr>
          <w:sz w:val="22"/>
          <w:szCs w:val="22"/>
          <w:lang w:val="ka-GE"/>
        </w:rPr>
        <w:t xml:space="preserve"> </w:t>
      </w:r>
      <w:r w:rsidRPr="002D0C45">
        <w:rPr>
          <w:rFonts w:ascii="Sylfaen" w:hAnsi="Sylfaen" w:cs="Sylfaen"/>
          <w:sz w:val="22"/>
          <w:szCs w:val="22"/>
          <w:lang w:val="ka-GE"/>
        </w:rPr>
        <w:t>სპექტრით</w:t>
      </w:r>
      <w:r w:rsidRPr="002D0C45">
        <w:rPr>
          <w:sz w:val="22"/>
          <w:szCs w:val="22"/>
          <w:lang w:val="ka-GE"/>
        </w:rPr>
        <w:t xml:space="preserve"> (RRS)</w:t>
      </w:r>
      <w:r w:rsidRPr="002D0C45">
        <w:rPr>
          <w:rFonts w:ascii="Sylfaen" w:hAnsi="Sylfaen"/>
          <w:sz w:val="22"/>
          <w:szCs w:val="22"/>
          <w:lang w:val="ka-GE"/>
        </w:rPr>
        <w:t xml:space="preserve"> რეკომენდებულია</w:t>
      </w:r>
      <w:r w:rsidRPr="002D0C45">
        <w:rPr>
          <w:sz w:val="22"/>
          <w:szCs w:val="22"/>
          <w:lang w:val="ka-GE"/>
        </w:rPr>
        <w:t xml:space="preserve">, </w:t>
      </w:r>
      <w:r w:rsidRPr="002D0C45">
        <w:rPr>
          <w:rFonts w:ascii="Sylfaen" w:hAnsi="Sylfaen"/>
          <w:sz w:val="22"/>
          <w:szCs w:val="22"/>
          <w:lang w:val="ka-GE"/>
        </w:rPr>
        <w:t>რომ</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რეაქციის</w:t>
      </w:r>
      <w:r w:rsidRPr="002D0C45">
        <w:rPr>
          <w:sz w:val="22"/>
          <w:szCs w:val="22"/>
          <w:lang w:val="ka-GE"/>
        </w:rPr>
        <w:t xml:space="preserve"> </w:t>
      </w:r>
      <w:r w:rsidRPr="002D0C45">
        <w:rPr>
          <w:rFonts w:ascii="Sylfaen" w:hAnsi="Sylfaen"/>
          <w:sz w:val="22"/>
          <w:szCs w:val="22"/>
          <w:lang w:val="ka-GE"/>
        </w:rPr>
        <w:t>სპექტრი (</w:t>
      </w:r>
      <w:r w:rsidRPr="002D0C45">
        <w:rPr>
          <w:sz w:val="22"/>
          <w:szCs w:val="22"/>
          <w:lang w:val="ka-GE"/>
        </w:rPr>
        <w:t>TRS</w:t>
      </w:r>
      <w:r w:rsidRPr="002D0C45">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იყოს</w:t>
      </w:r>
      <w:r w:rsidRPr="002D0C45">
        <w:rPr>
          <w:sz w:val="22"/>
          <w:szCs w:val="22"/>
          <w:lang w:val="ka-GE"/>
        </w:rPr>
        <w:t xml:space="preserve"> </w:t>
      </w:r>
      <w:r w:rsidRPr="002D0C45">
        <w:rPr>
          <w:rFonts w:ascii="Sylfaen" w:hAnsi="Sylfaen" w:cs="Sylfaen"/>
          <w:sz w:val="22"/>
          <w:szCs w:val="22"/>
          <w:lang w:val="ka-GE"/>
        </w:rPr>
        <w:t>საცნობარო</w:t>
      </w:r>
      <w:r w:rsidRPr="002D0C45">
        <w:rPr>
          <w:sz w:val="22"/>
          <w:szCs w:val="22"/>
          <w:lang w:val="ka-GE"/>
        </w:rPr>
        <w:t xml:space="preserve"> </w:t>
      </w:r>
      <w:r w:rsidRPr="002D0C45">
        <w:rPr>
          <w:rFonts w:ascii="Sylfaen" w:hAnsi="Sylfaen" w:cs="Sylfaen"/>
          <w:sz w:val="22"/>
          <w:szCs w:val="22"/>
          <w:lang w:val="ka-GE"/>
        </w:rPr>
        <w:t>რეაქციის</w:t>
      </w:r>
      <w:r w:rsidRPr="002D0C45">
        <w:rPr>
          <w:sz w:val="22"/>
          <w:szCs w:val="22"/>
          <w:lang w:val="ka-GE"/>
        </w:rPr>
        <w:t xml:space="preserve"> </w:t>
      </w:r>
      <w:r w:rsidRPr="002D0C45">
        <w:rPr>
          <w:rFonts w:ascii="Sylfaen" w:hAnsi="Sylfaen" w:cs="Sylfaen"/>
          <w:sz w:val="22"/>
          <w:szCs w:val="22"/>
          <w:lang w:val="ka-GE"/>
        </w:rPr>
        <w:t>სპექტრის (</w:t>
      </w:r>
      <w:r w:rsidRPr="002D0C45">
        <w:rPr>
          <w:sz w:val="22"/>
          <w:szCs w:val="22"/>
          <w:lang w:val="ka-GE"/>
        </w:rPr>
        <w:t>RRS</w:t>
      </w:r>
      <w:r w:rsidRPr="002D0C45">
        <w:rPr>
          <w:rFonts w:ascii="Sylfaen" w:hAnsi="Sylfaen"/>
          <w:sz w:val="22"/>
          <w:szCs w:val="22"/>
          <w:lang w:val="ka-GE"/>
        </w:rPr>
        <w:t>)</w:t>
      </w:r>
      <w:r w:rsidRPr="002D0C45">
        <w:rPr>
          <w:sz w:val="22"/>
          <w:szCs w:val="22"/>
          <w:lang w:val="ka-GE"/>
        </w:rPr>
        <w:t xml:space="preserve"> 30%-</w:t>
      </w:r>
      <w:r w:rsidR="00CB2507">
        <w:rPr>
          <w:rFonts w:ascii="Sylfaen" w:hAnsi="Sylfaen"/>
          <w:sz w:val="22"/>
          <w:szCs w:val="22"/>
          <w:lang w:val="ka-GE"/>
        </w:rPr>
        <w:t>ი</w:t>
      </w:r>
      <w:r w:rsidRPr="002D0C45">
        <w:rPr>
          <w:rFonts w:ascii="Sylfaen" w:hAnsi="Sylfaen"/>
          <w:sz w:val="22"/>
          <w:szCs w:val="22"/>
          <w:lang w:val="ka-GE"/>
        </w:rPr>
        <w:t>დან</w:t>
      </w:r>
      <w:r w:rsidRPr="002D0C45">
        <w:rPr>
          <w:sz w:val="22"/>
          <w:szCs w:val="22"/>
          <w:lang w:val="ka-GE"/>
        </w:rPr>
        <w:t xml:space="preserve"> 90%-</w:t>
      </w:r>
      <w:r w:rsidR="00CB2507">
        <w:rPr>
          <w:rFonts w:ascii="Sylfaen" w:hAnsi="Sylfaen"/>
          <w:sz w:val="22"/>
          <w:szCs w:val="22"/>
          <w:lang w:val="ka-GE"/>
        </w:rPr>
        <w:t>ა</w:t>
      </w:r>
      <w:r w:rsidRPr="002D0C45">
        <w:rPr>
          <w:rFonts w:ascii="Sylfaen" w:hAnsi="Sylfaen"/>
          <w:sz w:val="22"/>
          <w:szCs w:val="22"/>
          <w:lang w:val="ka-GE"/>
        </w:rPr>
        <w:t>მდე</w:t>
      </w:r>
      <w:r w:rsidRPr="002D0C45">
        <w:rPr>
          <w:sz w:val="22"/>
          <w:szCs w:val="22"/>
          <w:lang w:val="ka-GE"/>
        </w:rPr>
        <w:t xml:space="preserve">. </w:t>
      </w:r>
      <w:r w:rsidRPr="002D0C45">
        <w:rPr>
          <w:rFonts w:ascii="Sylfaen" w:hAnsi="Sylfaen"/>
          <w:sz w:val="22"/>
          <w:szCs w:val="22"/>
          <w:lang w:val="ka-GE"/>
        </w:rPr>
        <w:t>სურათი</w:t>
      </w:r>
      <w:r w:rsidRPr="002D0C45">
        <w:rPr>
          <w:sz w:val="22"/>
          <w:szCs w:val="22"/>
          <w:lang w:val="ka-GE"/>
        </w:rPr>
        <w:t xml:space="preserve"> </w:t>
      </w:r>
      <w:r w:rsidR="00076A08">
        <w:rPr>
          <w:rFonts w:ascii="Sylfaen" w:hAnsi="Sylfaen" w:cs="Sylfaen"/>
          <w:sz w:val="22"/>
          <w:szCs w:val="22"/>
          <w:lang w:val="ka-GE"/>
        </w:rPr>
        <w:t>რ</w:t>
      </w:r>
      <w:r w:rsidRPr="002D0C45">
        <w:rPr>
          <w:sz w:val="22"/>
          <w:szCs w:val="22"/>
          <w:lang w:val="ka-GE"/>
        </w:rPr>
        <w:t xml:space="preserve">.5.2.1.3 </w:t>
      </w:r>
      <w:r w:rsidRPr="002D0C45">
        <w:rPr>
          <w:rFonts w:ascii="Sylfaen" w:hAnsi="Sylfaen"/>
          <w:sz w:val="22"/>
          <w:szCs w:val="22"/>
          <w:lang w:val="ka-GE"/>
        </w:rPr>
        <w:t>გვიჩვენებს</w:t>
      </w:r>
      <w:r w:rsidRPr="002D0C45">
        <w:rPr>
          <w:sz w:val="22"/>
          <w:szCs w:val="22"/>
          <w:lang w:val="ka-GE"/>
        </w:rPr>
        <w:t xml:space="preserve"> </w:t>
      </w:r>
      <w:r w:rsidRPr="002D0C45">
        <w:rPr>
          <w:rFonts w:ascii="Sylfaen" w:hAnsi="Sylfaen"/>
          <w:sz w:val="22"/>
          <w:szCs w:val="22"/>
          <w:lang w:val="ka-GE"/>
        </w:rPr>
        <w:t>სატესტო</w:t>
      </w:r>
      <w:r w:rsidRPr="002D0C45">
        <w:rPr>
          <w:sz w:val="22"/>
          <w:szCs w:val="22"/>
          <w:lang w:val="ka-GE"/>
        </w:rPr>
        <w:t xml:space="preserve"> </w:t>
      </w:r>
      <w:r w:rsidRPr="002D0C45">
        <w:rPr>
          <w:rFonts w:ascii="Sylfaen" w:hAnsi="Sylfaen"/>
          <w:sz w:val="22"/>
          <w:szCs w:val="22"/>
          <w:lang w:val="ka-GE"/>
        </w:rPr>
        <w:t>რეაქციის</w:t>
      </w:r>
      <w:r w:rsidRPr="002D0C45">
        <w:rPr>
          <w:sz w:val="22"/>
          <w:szCs w:val="22"/>
          <w:lang w:val="ka-GE"/>
        </w:rPr>
        <w:t xml:space="preserve"> </w:t>
      </w:r>
      <w:r w:rsidRPr="002D0C45">
        <w:rPr>
          <w:rFonts w:ascii="Sylfaen" w:hAnsi="Sylfaen"/>
          <w:sz w:val="22"/>
          <w:szCs w:val="22"/>
          <w:lang w:val="ka-GE"/>
        </w:rPr>
        <w:t>სპექტრის (</w:t>
      </w:r>
      <w:r w:rsidRPr="002D0C45">
        <w:rPr>
          <w:sz w:val="22"/>
          <w:szCs w:val="22"/>
          <w:lang w:val="ka-GE"/>
        </w:rPr>
        <w:t>TRS</w:t>
      </w:r>
      <w:r w:rsidRPr="002D0C45">
        <w:rPr>
          <w:rFonts w:ascii="Sylfaen" w:hAnsi="Sylfaen"/>
          <w:sz w:val="22"/>
          <w:szCs w:val="22"/>
          <w:lang w:val="ka-GE"/>
        </w:rPr>
        <w:t>)</w:t>
      </w:r>
      <w:r w:rsidRPr="002D0C45">
        <w:rPr>
          <w:sz w:val="22"/>
          <w:szCs w:val="22"/>
          <w:lang w:val="ka-GE"/>
        </w:rPr>
        <w:t xml:space="preserve"> 2 </w:t>
      </w:r>
      <w:r w:rsidRPr="002D0C45">
        <w:rPr>
          <w:rFonts w:ascii="Sylfaen" w:hAnsi="Sylfaen"/>
          <w:sz w:val="22"/>
          <w:szCs w:val="22"/>
          <w:lang w:val="ka-GE"/>
        </w:rPr>
        <w:t>მაგალითის</w:t>
      </w:r>
      <w:r w:rsidRPr="002D0C45">
        <w:rPr>
          <w:sz w:val="22"/>
          <w:szCs w:val="22"/>
          <w:lang w:val="ka-GE"/>
        </w:rPr>
        <w:t xml:space="preserve"> </w:t>
      </w:r>
      <w:r w:rsidRPr="002D0C45">
        <w:rPr>
          <w:rFonts w:ascii="Sylfaen" w:hAnsi="Sylfaen"/>
          <w:sz w:val="22"/>
          <w:szCs w:val="22"/>
          <w:lang w:val="ka-GE"/>
        </w:rPr>
        <w:t>სპექტრს</w:t>
      </w:r>
      <w:r w:rsidRPr="002D0C45">
        <w:rPr>
          <w:sz w:val="22"/>
          <w:szCs w:val="22"/>
          <w:lang w:val="ka-GE"/>
        </w:rPr>
        <w:t xml:space="preserve">, </w:t>
      </w:r>
      <w:r w:rsidRPr="002D0C45">
        <w:rPr>
          <w:rFonts w:ascii="Sylfaen" w:hAnsi="Sylfaen"/>
          <w:sz w:val="22"/>
          <w:szCs w:val="22"/>
          <w:lang w:val="ka-GE"/>
        </w:rPr>
        <w:t>რომლებიც</w:t>
      </w:r>
      <w:r w:rsidRPr="002D0C45">
        <w:rPr>
          <w:sz w:val="22"/>
          <w:szCs w:val="22"/>
          <w:lang w:val="ka-GE"/>
        </w:rPr>
        <w:t xml:space="preserve"> </w:t>
      </w:r>
      <w:r w:rsidRPr="002D0C45">
        <w:rPr>
          <w:rFonts w:ascii="Sylfaen" w:hAnsi="Sylfaen"/>
          <w:sz w:val="22"/>
          <w:szCs w:val="22"/>
          <w:lang w:val="ka-GE"/>
        </w:rPr>
        <w:t>შემოიფარგლება</w:t>
      </w:r>
      <w:r w:rsidRPr="002D0C45">
        <w:rPr>
          <w:sz w:val="22"/>
          <w:szCs w:val="22"/>
          <w:lang w:val="ka-GE"/>
        </w:rPr>
        <w:t xml:space="preserve"> </w:t>
      </w:r>
      <w:r w:rsidRPr="002D0C45">
        <w:rPr>
          <w:rFonts w:ascii="Sylfaen" w:hAnsi="Sylfaen" w:cs="Sylfaen"/>
          <w:sz w:val="22"/>
          <w:szCs w:val="22"/>
          <w:lang w:val="ka-GE"/>
        </w:rPr>
        <w:t>საცნობარო</w:t>
      </w:r>
      <w:r w:rsidRPr="002D0C45">
        <w:rPr>
          <w:sz w:val="22"/>
          <w:szCs w:val="22"/>
          <w:lang w:val="ka-GE"/>
        </w:rPr>
        <w:t xml:space="preserve"> </w:t>
      </w:r>
      <w:r w:rsidRPr="002D0C45">
        <w:rPr>
          <w:rFonts w:ascii="Sylfaen" w:hAnsi="Sylfaen" w:cs="Sylfaen"/>
          <w:sz w:val="22"/>
          <w:szCs w:val="22"/>
          <w:lang w:val="ka-GE"/>
        </w:rPr>
        <w:t>რეაქციის</w:t>
      </w:r>
      <w:r w:rsidRPr="002D0C45">
        <w:rPr>
          <w:sz w:val="22"/>
          <w:szCs w:val="22"/>
          <w:lang w:val="ka-GE"/>
        </w:rPr>
        <w:t xml:space="preserve"> </w:t>
      </w:r>
      <w:r w:rsidRPr="002D0C45">
        <w:rPr>
          <w:rFonts w:ascii="Sylfaen" w:hAnsi="Sylfaen" w:cs="Sylfaen"/>
          <w:sz w:val="22"/>
          <w:szCs w:val="22"/>
          <w:lang w:val="ka-GE"/>
        </w:rPr>
        <w:t>სპექტრით</w:t>
      </w:r>
      <w:r w:rsidRPr="002D0C45">
        <w:rPr>
          <w:sz w:val="22"/>
          <w:szCs w:val="22"/>
          <w:lang w:val="ka-GE"/>
        </w:rPr>
        <w:t xml:space="preserve"> </w:t>
      </w:r>
      <w:r w:rsidRPr="002D0C45">
        <w:rPr>
          <w:rFonts w:ascii="Sylfaen" w:hAnsi="Sylfaen"/>
          <w:sz w:val="22"/>
          <w:szCs w:val="22"/>
          <w:lang w:val="ka-GE"/>
        </w:rPr>
        <w:t>(</w:t>
      </w:r>
      <w:r w:rsidRPr="002D0C45">
        <w:rPr>
          <w:sz w:val="22"/>
          <w:szCs w:val="22"/>
          <w:lang w:val="ka-GE"/>
        </w:rPr>
        <w:t>RRS</w:t>
      </w:r>
      <w:r w:rsidRPr="002D0C45">
        <w:rPr>
          <w:rFonts w:ascii="Sylfaen" w:hAnsi="Sylfaen"/>
          <w:sz w:val="22"/>
          <w:szCs w:val="22"/>
          <w:lang w:val="ka-GE"/>
        </w:rPr>
        <w:t>)</w:t>
      </w:r>
      <w:r w:rsidRPr="002D0C45">
        <w:rPr>
          <w:sz w:val="22"/>
          <w:szCs w:val="22"/>
          <w:lang w:val="ka-GE"/>
        </w:rPr>
        <w:t xml:space="preserve"> „</w:t>
      </w:r>
      <w:r w:rsidRPr="002D0C45">
        <w:rPr>
          <w:rFonts w:ascii="Sylfaen" w:hAnsi="Sylfaen"/>
          <w:sz w:val="22"/>
          <w:szCs w:val="22"/>
          <w:lang w:val="ka-GE"/>
        </w:rPr>
        <w:t>სამიზნე</w:t>
      </w:r>
      <w:r w:rsidRPr="002D0C45">
        <w:rPr>
          <w:sz w:val="22"/>
          <w:szCs w:val="22"/>
          <w:lang w:val="ka-GE"/>
        </w:rPr>
        <w:t xml:space="preserve">“ </w:t>
      </w:r>
      <w:r w:rsidRPr="002D0C45">
        <w:rPr>
          <w:rFonts w:ascii="Sylfaen" w:hAnsi="Sylfaen"/>
          <w:sz w:val="22"/>
          <w:szCs w:val="22"/>
          <w:lang w:val="ka-GE"/>
        </w:rPr>
        <w:t>სპექტრით</w:t>
      </w:r>
      <w:r w:rsidRPr="002D0C45">
        <w:rPr>
          <w:sz w:val="22"/>
          <w:szCs w:val="22"/>
          <w:lang w:val="ka-GE"/>
        </w:rPr>
        <w:t>.</w:t>
      </w:r>
    </w:p>
    <w:p w14:paraId="28347851" w14:textId="3B08885A" w:rsidR="004258F2" w:rsidRPr="002D0C45" w:rsidRDefault="004258F2" w:rsidP="004258F2">
      <w:pPr>
        <w:pStyle w:val="BodyText"/>
        <w:tabs>
          <w:tab w:val="left" w:pos="9360"/>
        </w:tabs>
        <w:spacing w:before="201"/>
        <w:ind w:left="360" w:right="490"/>
        <w:jc w:val="both"/>
        <w:rPr>
          <w:rFonts w:ascii="Sylfaen" w:hAnsi="Sylfaen"/>
          <w:sz w:val="22"/>
          <w:szCs w:val="22"/>
          <w:lang w:val="ka-GE"/>
        </w:rPr>
      </w:pPr>
      <w:r w:rsidRPr="002D0C45">
        <w:rPr>
          <w:rFonts w:ascii="Sylfaen" w:hAnsi="Sylfaen"/>
          <w:sz w:val="22"/>
          <w:szCs w:val="22"/>
          <w:lang w:val="ka-GE"/>
        </w:rPr>
        <w:t>ტესტირების პროგრამის შესრულებისას, სატესტო</w:t>
      </w:r>
      <w:r w:rsidRPr="002D0C45">
        <w:rPr>
          <w:sz w:val="22"/>
          <w:szCs w:val="22"/>
          <w:lang w:val="ka-GE"/>
        </w:rPr>
        <w:t xml:space="preserve"> </w:t>
      </w:r>
      <w:r w:rsidRPr="002D0C45">
        <w:rPr>
          <w:rFonts w:ascii="Sylfaen" w:hAnsi="Sylfaen"/>
          <w:sz w:val="22"/>
          <w:szCs w:val="22"/>
          <w:lang w:val="ka-GE"/>
        </w:rPr>
        <w:t>რეაქციის</w:t>
      </w:r>
      <w:r w:rsidRPr="002D0C45">
        <w:rPr>
          <w:sz w:val="22"/>
          <w:szCs w:val="22"/>
          <w:lang w:val="ka-GE"/>
        </w:rPr>
        <w:t xml:space="preserve"> </w:t>
      </w:r>
      <w:r w:rsidRPr="002D0C45">
        <w:rPr>
          <w:rFonts w:ascii="Sylfaen" w:hAnsi="Sylfaen"/>
          <w:sz w:val="22"/>
          <w:szCs w:val="22"/>
          <w:lang w:val="ka-GE"/>
        </w:rPr>
        <w:t>სპექტრი (</w:t>
      </w:r>
      <w:r w:rsidRPr="002D0C45">
        <w:rPr>
          <w:sz w:val="22"/>
          <w:szCs w:val="22"/>
          <w:lang w:val="ka-GE"/>
        </w:rPr>
        <w:t>TRS)</w:t>
      </w:r>
      <w:r w:rsidRPr="002D0C45">
        <w:rPr>
          <w:rFonts w:ascii="Sylfaen" w:hAnsi="Sylfaen"/>
          <w:sz w:val="22"/>
          <w:szCs w:val="22"/>
          <w:lang w:val="ka-GE"/>
        </w:rPr>
        <w:t xml:space="preserve"> შეიძლება სრულად არ მოიცავდეს </w:t>
      </w:r>
      <w:r w:rsidRPr="002D0C45">
        <w:rPr>
          <w:rFonts w:ascii="Sylfaen" w:hAnsi="Sylfaen" w:cs="Sylfaen"/>
          <w:sz w:val="22"/>
          <w:szCs w:val="22"/>
          <w:lang w:val="ka-GE"/>
        </w:rPr>
        <w:t>საცნობარო</w:t>
      </w:r>
      <w:r w:rsidRPr="002D0C45">
        <w:rPr>
          <w:sz w:val="22"/>
          <w:szCs w:val="22"/>
          <w:lang w:val="ka-GE"/>
        </w:rPr>
        <w:t xml:space="preserve"> </w:t>
      </w:r>
      <w:r w:rsidRPr="002D0C45">
        <w:rPr>
          <w:rFonts w:ascii="Sylfaen" w:hAnsi="Sylfaen" w:cs="Sylfaen"/>
          <w:sz w:val="22"/>
          <w:szCs w:val="22"/>
          <w:lang w:val="ka-GE"/>
        </w:rPr>
        <w:t>რეაქციის</w:t>
      </w:r>
      <w:r w:rsidRPr="002D0C45">
        <w:rPr>
          <w:sz w:val="22"/>
          <w:szCs w:val="22"/>
          <w:lang w:val="ka-GE"/>
        </w:rPr>
        <w:t xml:space="preserve"> </w:t>
      </w:r>
      <w:r w:rsidRPr="002D0C45">
        <w:rPr>
          <w:rFonts w:ascii="Sylfaen" w:hAnsi="Sylfaen" w:cs="Sylfaen"/>
          <w:sz w:val="22"/>
          <w:szCs w:val="22"/>
          <w:lang w:val="ka-GE"/>
        </w:rPr>
        <w:t>სპექტრს</w:t>
      </w:r>
      <w:r w:rsidRPr="002D0C45">
        <w:rPr>
          <w:sz w:val="22"/>
          <w:szCs w:val="22"/>
          <w:lang w:val="ka-GE"/>
        </w:rPr>
        <w:t xml:space="preserve"> </w:t>
      </w:r>
      <w:r w:rsidRPr="002D0C45">
        <w:rPr>
          <w:rFonts w:ascii="Sylfaen" w:hAnsi="Sylfaen"/>
          <w:sz w:val="22"/>
          <w:szCs w:val="22"/>
          <w:lang w:val="ka-GE"/>
        </w:rPr>
        <w:t>(</w:t>
      </w:r>
      <w:r w:rsidRPr="002D0C45">
        <w:rPr>
          <w:sz w:val="22"/>
          <w:szCs w:val="22"/>
          <w:lang w:val="ka-GE"/>
        </w:rPr>
        <w:t>RRS</w:t>
      </w:r>
      <w:r w:rsidRPr="002D0C45">
        <w:rPr>
          <w:rFonts w:ascii="Sylfaen" w:hAnsi="Sylfaen"/>
          <w:sz w:val="22"/>
          <w:szCs w:val="22"/>
          <w:lang w:val="ka-GE"/>
        </w:rPr>
        <w:t>). ხელახალი ტესტირების ზოგადი მოთხოვნა გამონაკლისს წარმოადგენს, თუ დაკმაყოფილებულია შემდეგი კრიტერიუმი:</w:t>
      </w:r>
    </w:p>
    <w:p w14:paraId="7FF87A49" w14:textId="0102872D" w:rsidR="004258F2" w:rsidRPr="002D0C45" w:rsidRDefault="004258F2" w:rsidP="004258F2">
      <w:pPr>
        <w:pStyle w:val="BodyText"/>
        <w:tabs>
          <w:tab w:val="left" w:pos="786"/>
          <w:tab w:val="left" w:pos="9360"/>
        </w:tabs>
        <w:ind w:left="360" w:right="490" w:hanging="360"/>
        <w:jc w:val="both"/>
        <w:rPr>
          <w:rFonts w:ascii="Sylfaen" w:hAnsi="Sylfaen"/>
          <w:sz w:val="22"/>
          <w:szCs w:val="22"/>
          <w:lang w:val="ka-GE"/>
        </w:rPr>
      </w:pPr>
      <w:r w:rsidRPr="002D0C45">
        <w:rPr>
          <w:rFonts w:ascii="Sylfaen" w:hAnsi="Sylfaen"/>
          <w:noProof/>
          <w:sz w:val="22"/>
          <w:szCs w:val="22"/>
        </w:rPr>
        <mc:AlternateContent>
          <mc:Choice Requires="wps">
            <w:drawing>
              <wp:anchor distT="0" distB="0" distL="0" distR="0" simplePos="0" relativeHeight="251772928" behindDoc="1" locked="0" layoutInCell="1" allowOverlap="1" wp14:anchorId="28986749" wp14:editId="79BF11FD">
                <wp:simplePos x="0" y="0"/>
                <wp:positionH relativeFrom="page">
                  <wp:posOffset>1298788</wp:posOffset>
                </wp:positionH>
                <wp:positionV relativeFrom="paragraph">
                  <wp:posOffset>1632737</wp:posOffset>
                </wp:positionV>
                <wp:extent cx="149860" cy="401320"/>
                <wp:effectExtent l="0" t="0" r="0" b="0"/>
                <wp:wrapNone/>
                <wp:docPr id="612" name="Textbox 6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9860" cy="401320"/>
                        </a:xfrm>
                        <a:prstGeom prst="rect">
                          <a:avLst/>
                        </a:prstGeom>
                      </wps:spPr>
                      <wps:txbx>
                        <w:txbxContent>
                          <w:p w14:paraId="5BE37892" w14:textId="77777777" w:rsidR="00636917" w:rsidRDefault="00636917" w:rsidP="004258F2">
                            <w:pPr>
                              <w:spacing w:before="20"/>
                              <w:ind w:left="20"/>
                              <w:rPr>
                                <w:rFonts w:ascii="Times New Roman"/>
                                <w:sz w:val="15"/>
                              </w:rPr>
                            </w:pPr>
                            <w:r>
                              <w:rPr>
                                <w:rFonts w:ascii="Times New Roman"/>
                                <w:w w:val="105"/>
                                <w:sz w:val="15"/>
                              </w:rPr>
                              <w:t>S</w:t>
                            </w:r>
                            <w:r>
                              <w:rPr>
                                <w:rFonts w:ascii="Times New Roman"/>
                                <w:w w:val="105"/>
                                <w:sz w:val="15"/>
                                <w:vertAlign w:val="subscript"/>
                              </w:rPr>
                              <w:t>a</w:t>
                            </w:r>
                            <w:r>
                              <w:rPr>
                                <w:rFonts w:ascii="Times New Roman"/>
                                <w:w w:val="105"/>
                                <w:sz w:val="15"/>
                              </w:rPr>
                              <w:t>/</w:t>
                            </w:r>
                            <w:r>
                              <w:rPr>
                                <w:rFonts w:ascii="Arial"/>
                                <w:b/>
                                <w:w w:val="105"/>
                                <w:sz w:val="15"/>
                              </w:rPr>
                              <w:t>a</w:t>
                            </w:r>
                            <w:r>
                              <w:rPr>
                                <w:rFonts w:ascii="Arial"/>
                                <w:b/>
                                <w:spacing w:val="2"/>
                                <w:w w:val="105"/>
                                <w:sz w:val="15"/>
                              </w:rPr>
                              <w:t xml:space="preserve"> </w:t>
                            </w:r>
                            <w:r>
                              <w:rPr>
                                <w:rFonts w:ascii="Times New Roman"/>
                                <w:w w:val="105"/>
                                <w:sz w:val="15"/>
                              </w:rPr>
                              <w:t>S</w:t>
                            </w:r>
                            <w:r>
                              <w:rPr>
                                <w:rFonts w:ascii="Times New Roman"/>
                                <w:spacing w:val="-8"/>
                                <w:w w:val="105"/>
                                <w:sz w:val="15"/>
                              </w:rPr>
                              <w:t xml:space="preserve"> </w:t>
                            </w:r>
                            <w:r>
                              <w:rPr>
                                <w:rFonts w:ascii="Times New Roman"/>
                                <w:w w:val="105"/>
                                <w:sz w:val="15"/>
                              </w:rPr>
                              <w:t>[-</w:t>
                            </w:r>
                            <w:r>
                              <w:rPr>
                                <w:rFonts w:ascii="Times New Roman"/>
                                <w:spacing w:val="-10"/>
                                <w:w w:val="105"/>
                                <w:sz w:val="15"/>
                              </w:rPr>
                              <w:t>]</w:t>
                            </w:r>
                          </w:p>
                        </w:txbxContent>
                      </wps:txbx>
                      <wps:bodyPr vert="vert270" wrap="square" lIns="0" tIns="0" rIns="0" bIns="0" rtlCol="0">
                        <a:noAutofit/>
                      </wps:bodyPr>
                    </wps:wsp>
                  </a:graphicData>
                </a:graphic>
              </wp:anchor>
            </w:drawing>
          </mc:Choice>
          <mc:Fallback>
            <w:pict>
              <v:shape w14:anchorId="28986749" id="Textbox 612" o:spid="_x0000_s1152" type="#_x0000_t202" style="position:absolute;left:0;text-align:left;margin-left:102.25pt;margin-top:128.55pt;width:11.8pt;height:31.6pt;z-index:-2515435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" filled="f" stroked="f">
                <v:path arrowok="t"/>
                <v:textbox style="layout-flow:vertical;mso-layout-flow-alt:bottom-to-top" inset="0,0,0,0">
                  <w:txbxContent>
                    <w:p w14:paraId="5BE37892" w14:textId="77777777" w:rsidR="00636917" w:rsidRDefault="00636917" w:rsidP="004258F2">
                      <w:pPr>
                        <w:spacing w:before="20"/>
                        <w:ind w:left="20"/>
                        <w:rPr>
                          <w:rFonts w:ascii="Times New Roman"/>
                          <w:sz w:val="15"/>
                        </w:rPr>
                      </w:pPr>
                      <w:r>
                        <w:rPr>
                          <w:rFonts w:ascii="Times New Roman"/>
                          <w:w w:val="105"/>
                          <w:sz w:val="15"/>
                        </w:rPr>
                        <w:t>S</w:t>
                      </w:r>
                      <w:r>
                        <w:rPr>
                          <w:rFonts w:ascii="Times New Roman"/>
                          <w:w w:val="105"/>
                          <w:sz w:val="15"/>
                          <w:vertAlign w:val="subscript"/>
                        </w:rPr>
                        <w:t>a</w:t>
                      </w:r>
                      <w:r>
                        <w:rPr>
                          <w:rFonts w:ascii="Times New Roman"/>
                          <w:w w:val="105"/>
                          <w:sz w:val="15"/>
                        </w:rPr>
                        <w:t>/</w:t>
                      </w:r>
                      <w:r>
                        <w:rPr>
                          <w:rFonts w:ascii="Arial"/>
                          <w:b/>
                          <w:w w:val="105"/>
                          <w:sz w:val="15"/>
                        </w:rPr>
                        <w:t>a</w:t>
                      </w:r>
                      <w:r>
                        <w:rPr>
                          <w:rFonts w:ascii="Arial"/>
                          <w:b/>
                          <w:spacing w:val="2"/>
                          <w:w w:val="105"/>
                          <w:sz w:val="15"/>
                        </w:rPr>
                        <w:t xml:space="preserve"> </w:t>
                      </w:r>
                      <w:r>
                        <w:rPr>
                          <w:rFonts w:ascii="Times New Roman"/>
                          <w:w w:val="105"/>
                          <w:sz w:val="15"/>
                        </w:rPr>
                        <w:t>S</w:t>
                      </w:r>
                      <w:r>
                        <w:rPr>
                          <w:rFonts w:ascii="Times New Roman"/>
                          <w:spacing w:val="-8"/>
                          <w:w w:val="105"/>
                          <w:sz w:val="15"/>
                        </w:rPr>
                        <w:t xml:space="preserve"> </w:t>
                      </w:r>
                      <w:r>
                        <w:rPr>
                          <w:rFonts w:ascii="Times New Roman"/>
                          <w:w w:val="105"/>
                          <w:sz w:val="15"/>
                        </w:rPr>
                        <w:t>[-</w:t>
                      </w:r>
                      <w:r>
                        <w:rPr>
                          <w:rFonts w:ascii="Times New Roman"/>
                          <w:spacing w:val="-10"/>
                          <w:w w:val="105"/>
                          <w:sz w:val="15"/>
                        </w:rPr>
                        <w:t>]</w:t>
                      </w:r>
                    </w:p>
                  </w:txbxContent>
                </v:textbox>
                <w10:wrap anchorx="page"/>
              </v:shape>
            </w:pict>
          </mc:Fallback>
        </mc:AlternateContent>
      </w:r>
      <w:r w:rsidRPr="002D0C45">
        <w:rPr>
          <w:rFonts w:ascii="Sylfaen" w:hAnsi="Sylfaen"/>
          <w:spacing w:val="-10"/>
          <w:sz w:val="22"/>
          <w:szCs w:val="22"/>
          <w:lang w:val="ka-GE"/>
        </w:rPr>
        <w:t>-</w:t>
      </w:r>
      <w:r w:rsidRPr="002D0C45">
        <w:rPr>
          <w:rFonts w:ascii="Sylfaen" w:hAnsi="Sylfaen"/>
          <w:sz w:val="22"/>
          <w:szCs w:val="22"/>
          <w:lang w:val="ka-GE"/>
        </w:rPr>
        <w:tab/>
        <w:t xml:space="preserve">ერთი მეექვსე ოქტავის ანალიზის წერტილებიდან მაქსიმუმ ორი შეიძლება იყოს </w:t>
      </w:r>
      <w:r w:rsidRPr="002D0C45">
        <w:rPr>
          <w:rFonts w:ascii="Sylfaen" w:hAnsi="Sylfaen" w:cs="Sylfaen"/>
          <w:sz w:val="22"/>
          <w:szCs w:val="22"/>
          <w:lang w:val="ka-GE"/>
        </w:rPr>
        <w:t>საცნობარო</w:t>
      </w:r>
      <w:r w:rsidRPr="002D0C45">
        <w:rPr>
          <w:sz w:val="22"/>
          <w:szCs w:val="22"/>
          <w:lang w:val="ka-GE"/>
        </w:rPr>
        <w:t xml:space="preserve"> </w:t>
      </w:r>
      <w:r w:rsidRPr="002D0C45">
        <w:rPr>
          <w:rFonts w:ascii="Sylfaen" w:hAnsi="Sylfaen" w:cs="Sylfaen"/>
          <w:sz w:val="22"/>
          <w:szCs w:val="22"/>
          <w:lang w:val="ka-GE"/>
        </w:rPr>
        <w:t>რეაქციის</w:t>
      </w:r>
      <w:r w:rsidRPr="002D0C45">
        <w:rPr>
          <w:sz w:val="22"/>
          <w:szCs w:val="22"/>
          <w:lang w:val="ka-GE"/>
        </w:rPr>
        <w:t xml:space="preserve"> </w:t>
      </w:r>
      <w:r w:rsidRPr="002D0C45">
        <w:rPr>
          <w:rFonts w:ascii="Sylfaen" w:hAnsi="Sylfaen" w:cs="Sylfaen"/>
          <w:sz w:val="22"/>
          <w:szCs w:val="22"/>
          <w:lang w:val="ka-GE"/>
        </w:rPr>
        <w:t>სპექტრზე (</w:t>
      </w:r>
      <w:r w:rsidRPr="002D0C45">
        <w:rPr>
          <w:rFonts w:ascii="Sylfaen" w:hAnsi="Sylfaen"/>
          <w:sz w:val="22"/>
          <w:szCs w:val="22"/>
          <w:lang w:val="ka-GE"/>
        </w:rPr>
        <w:t>RRS) 10%-ზე ნაკლებით ან ნაკლებით, იმ პირობით, რომ თითოეული წერტილისთვის მიმდებარე ერთი მეექვსე ოქტავის წერტილები</w:t>
      </w:r>
      <w:r w:rsidR="00CB2507">
        <w:rPr>
          <w:rFonts w:ascii="Sylfaen" w:hAnsi="Sylfaen"/>
          <w:sz w:val="22"/>
          <w:szCs w:val="22"/>
          <w:lang w:val="ka-GE"/>
        </w:rPr>
        <w:t>,</w:t>
      </w:r>
      <w:r w:rsidRPr="002D0C45">
        <w:rPr>
          <w:rFonts w:ascii="Sylfaen" w:hAnsi="Sylfaen"/>
          <w:sz w:val="22"/>
          <w:szCs w:val="22"/>
          <w:lang w:val="ka-GE"/>
        </w:rPr>
        <w:t xml:space="preserve"> სულ მცირე</w:t>
      </w:r>
      <w:r w:rsidR="00CB2507">
        <w:rPr>
          <w:rFonts w:ascii="Sylfaen" w:hAnsi="Sylfaen"/>
          <w:sz w:val="22"/>
          <w:szCs w:val="22"/>
          <w:lang w:val="ka-GE"/>
        </w:rPr>
        <w:t>,</w:t>
      </w:r>
      <w:r w:rsidRPr="002D0C45">
        <w:rPr>
          <w:rFonts w:ascii="Sylfaen" w:hAnsi="Sylfaen"/>
          <w:sz w:val="22"/>
          <w:szCs w:val="22"/>
          <w:lang w:val="ka-GE"/>
        </w:rPr>
        <w:t xml:space="preserve"> ტოლია </w:t>
      </w:r>
      <w:r w:rsidRPr="002D0C45">
        <w:rPr>
          <w:rFonts w:ascii="Sylfaen" w:hAnsi="Sylfaen" w:cs="Sylfaen"/>
          <w:sz w:val="22"/>
          <w:szCs w:val="22"/>
          <w:lang w:val="ka-GE"/>
        </w:rPr>
        <w:t>საცნობარო</w:t>
      </w:r>
      <w:r w:rsidRPr="002D0C45">
        <w:rPr>
          <w:sz w:val="22"/>
          <w:szCs w:val="22"/>
          <w:lang w:val="ka-GE"/>
        </w:rPr>
        <w:t xml:space="preserve"> </w:t>
      </w:r>
      <w:r w:rsidRPr="002D0C45">
        <w:rPr>
          <w:rFonts w:ascii="Sylfaen" w:hAnsi="Sylfaen" w:cs="Sylfaen"/>
          <w:sz w:val="22"/>
          <w:szCs w:val="22"/>
          <w:lang w:val="ka-GE"/>
        </w:rPr>
        <w:t>რეაქციის</w:t>
      </w:r>
      <w:r w:rsidRPr="002D0C45">
        <w:rPr>
          <w:sz w:val="22"/>
          <w:szCs w:val="22"/>
          <w:lang w:val="ka-GE"/>
        </w:rPr>
        <w:t xml:space="preserve"> </w:t>
      </w:r>
      <w:r w:rsidRPr="002D0C45">
        <w:rPr>
          <w:rFonts w:ascii="Sylfaen" w:hAnsi="Sylfaen" w:cs="Sylfaen"/>
          <w:sz w:val="22"/>
          <w:szCs w:val="22"/>
          <w:lang w:val="ka-GE"/>
        </w:rPr>
        <w:t>სპექტრის (</w:t>
      </w:r>
      <w:r w:rsidRPr="002D0C45">
        <w:rPr>
          <w:rFonts w:ascii="Sylfaen" w:hAnsi="Sylfaen"/>
          <w:sz w:val="22"/>
          <w:szCs w:val="22"/>
          <w:lang w:val="ka-GE"/>
        </w:rPr>
        <w:t>RRS).</w:t>
      </w:r>
    </w:p>
    <w:tbl>
      <w:tblPr>
        <w:tblStyle w:val="TableNormal1"/>
        <w:tblW w:w="0" w:type="auto"/>
        <w:tblInd w:w="851" w:type="dxa"/>
        <w:tblLayout w:type="fixed"/>
        <w:tblLook w:val="01E0" w:firstRow="1" w:lastRow="1" w:firstColumn="1" w:lastColumn="1" w:noHBand="0" w:noVBand="0"/>
      </w:tblPr>
      <w:tblGrid>
        <w:gridCol w:w="8769"/>
      </w:tblGrid>
      <w:tr w:rsidR="004258F2" w:rsidRPr="002D0C45" w14:paraId="753A2BA9" w14:textId="77777777" w:rsidTr="003E3502">
        <w:trPr>
          <w:trHeight w:val="4684"/>
        </w:trPr>
        <w:tc>
          <w:tcPr>
            <w:tcW w:w="8769" w:type="dxa"/>
          </w:tcPr>
          <w:p w14:paraId="7A7851EE" w14:textId="77777777" w:rsidR="004258F2" w:rsidRPr="002D0C45" w:rsidRDefault="004258F2" w:rsidP="003E3502">
            <w:pPr>
              <w:pStyle w:val="TableParagraph"/>
              <w:tabs>
                <w:tab w:val="left" w:pos="9360"/>
              </w:tabs>
              <w:ind w:left="360" w:right="490"/>
              <w:rPr>
                <w:rFonts w:ascii="Sylfaen" w:hAnsi="Sylfaen"/>
                <w:lang w:val="ka-GE"/>
              </w:rPr>
            </w:pPr>
            <w:r w:rsidRPr="002D0C45">
              <w:rPr>
                <w:rFonts w:ascii="Sylfaen" w:hAnsi="Sylfaen"/>
                <w:noProof/>
              </w:rPr>
              <mc:AlternateContent>
                <mc:Choice Requires="wpg">
                  <w:drawing>
                    <wp:anchor distT="0" distB="0" distL="0" distR="0" simplePos="0" relativeHeight="251771904" behindDoc="1" locked="0" layoutInCell="1" allowOverlap="1" wp14:anchorId="32221923" wp14:editId="612B21DD">
                      <wp:simplePos x="0" y="0"/>
                      <wp:positionH relativeFrom="column">
                        <wp:posOffset>5768</wp:posOffset>
                      </wp:positionH>
                      <wp:positionV relativeFrom="paragraph">
                        <wp:posOffset>174625</wp:posOffset>
                      </wp:positionV>
                      <wp:extent cx="4881245" cy="2378075"/>
                      <wp:effectExtent l="0" t="0" r="14605" b="3175"/>
                      <wp:wrapNone/>
                      <wp:docPr id="613" name="Group 6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1245" cy="2378075"/>
                                <a:chOff x="0" y="0"/>
                                <a:chExt cx="4881245" cy="2855595"/>
                              </a:xfrm>
                            </wpg:grpSpPr>
                            <pic:pic xmlns:pic="http://schemas.openxmlformats.org/drawingml/2006/picture">
                              <pic:nvPicPr>
                                <pic:cNvPr id="614" name="Image 614"/>
                                <pic:cNvPicPr/>
                              </pic:nvPicPr>
                              <pic:blipFill>
                                <a:blip r:embed="rId196" cstate="print"/>
                                <a:stretch>
                                  <a:fillRect/>
                                </a:stretch>
                              </pic:blipFill>
                              <pic:spPr>
                                <a:xfrm>
                                  <a:off x="21520" y="98534"/>
                                  <a:ext cx="4848414" cy="2701979"/>
                                </a:xfrm>
                                <a:prstGeom prst="rect">
                                  <a:avLst/>
                                </a:prstGeom>
                              </pic:spPr>
                            </pic:pic>
                            <wps:wsp>
                              <wps:cNvPr id="615" name="Graphic 615"/>
                              <wps:cNvSpPr/>
                              <wps:spPr>
                                <a:xfrm>
                                  <a:off x="8245" y="8245"/>
                                  <a:ext cx="189865" cy="2583180"/>
                                </a:xfrm>
                                <a:custGeom>
                                  <a:avLst/>
                                  <a:gdLst/>
                                  <a:ahLst/>
                                  <a:cxnLst/>
                                  <a:rect l="l" t="t" r="r" b="b"/>
                                  <a:pathLst>
                                    <a:path w="189865" h="2583180">
                                      <a:moveTo>
                                        <a:pt x="0" y="0"/>
                                      </a:moveTo>
                                      <a:lnTo>
                                        <a:pt x="0" y="2582833"/>
                                      </a:lnTo>
                                      <a:lnTo>
                                        <a:pt x="189636" y="2582833"/>
                                      </a:lnTo>
                                      <a:lnTo>
                                        <a:pt x="189636" y="0"/>
                                      </a:lnTo>
                                    </a:path>
                                  </a:pathLst>
                                </a:custGeom>
                                <a:ln w="16490">
                                  <a:solidFill>
                                    <a:srgbClr val="FFFFFF"/>
                                  </a:solidFill>
                                  <a:prstDash val="solid"/>
                                </a:ln>
                              </wps:spPr>
                              <wps:bodyPr wrap="square" lIns="0" tIns="0" rIns="0" bIns="0" rtlCol="0">
                                <a:prstTxWarp prst="textNoShape">
                                  <a:avLst/>
                                </a:prstTxWarp>
                                <a:noAutofit/>
                              </wps:bodyPr>
                            </wps:wsp>
                            <wps:wsp>
                              <wps:cNvPr id="616" name="Graphic 616"/>
                              <wps:cNvSpPr/>
                              <wps:spPr>
                                <a:xfrm>
                                  <a:off x="148411" y="2607566"/>
                                  <a:ext cx="4725035" cy="240029"/>
                                </a:xfrm>
                                <a:custGeom>
                                  <a:avLst/>
                                  <a:gdLst/>
                                  <a:ahLst/>
                                  <a:cxnLst/>
                                  <a:rect l="l" t="t" r="r" b="b"/>
                                  <a:pathLst>
                                    <a:path w="4725035" h="240029">
                                      <a:moveTo>
                                        <a:pt x="4724426" y="0"/>
                                      </a:moveTo>
                                      <a:lnTo>
                                        <a:pt x="0" y="0"/>
                                      </a:lnTo>
                                      <a:lnTo>
                                        <a:pt x="0" y="239763"/>
                                      </a:lnTo>
                                      <a:lnTo>
                                        <a:pt x="4724426" y="239763"/>
                                      </a:lnTo>
                                      <a:lnTo>
                                        <a:pt x="4724426" y="0"/>
                                      </a:lnTo>
                                      <a:close/>
                                    </a:path>
                                  </a:pathLst>
                                </a:custGeom>
                                <a:solidFill>
                                  <a:srgbClr val="FFFFFF"/>
                                </a:solidFill>
                              </wps:spPr>
                              <wps:bodyPr wrap="square" lIns="0" tIns="0" rIns="0" bIns="0" rtlCol="0">
                                <a:prstTxWarp prst="textNoShape">
                                  <a:avLst/>
                                </a:prstTxWarp>
                                <a:noAutofit/>
                              </wps:bodyPr>
                            </wps:wsp>
                            <wps:wsp>
                              <wps:cNvPr id="617" name="Graphic 617"/>
                              <wps:cNvSpPr/>
                              <wps:spPr>
                                <a:xfrm>
                                  <a:off x="148411" y="2607566"/>
                                  <a:ext cx="4725035" cy="240029"/>
                                </a:xfrm>
                                <a:custGeom>
                                  <a:avLst/>
                                  <a:gdLst/>
                                  <a:ahLst/>
                                  <a:cxnLst/>
                                  <a:rect l="l" t="t" r="r" b="b"/>
                                  <a:pathLst>
                                    <a:path w="4725035" h="240029">
                                      <a:moveTo>
                                        <a:pt x="4724426" y="239763"/>
                                      </a:moveTo>
                                      <a:lnTo>
                                        <a:pt x="4724426" y="0"/>
                                      </a:lnTo>
                                      <a:lnTo>
                                        <a:pt x="0" y="0"/>
                                      </a:lnTo>
                                      <a:lnTo>
                                        <a:pt x="0" y="239763"/>
                                      </a:lnTo>
                                    </a:path>
                                  </a:pathLst>
                                </a:custGeom>
                                <a:ln w="16488">
                                  <a:solidFill>
                                    <a:srgbClr val="FFFFFF"/>
                                  </a:solidFill>
                                  <a:prstDash val="solid"/>
                                </a:ln>
                              </wps:spPr>
                              <wps:bodyPr wrap="square" lIns="0" tIns="0" rIns="0" bIns="0" rtlCol="0">
                                <a:prstTxWarp prst="textNoShape">
                                  <a:avLst/>
                                </a:prstTxWarp>
                                <a:noAutofit/>
                              </wps:bodyPr>
                            </wps:wsp>
                            <wps:wsp>
                              <wps:cNvPr id="618" name="Graphic 618"/>
                              <wps:cNvSpPr/>
                              <wps:spPr>
                                <a:xfrm>
                                  <a:off x="4666678" y="2191240"/>
                                  <a:ext cx="95250" cy="153035"/>
                                </a:xfrm>
                                <a:custGeom>
                                  <a:avLst/>
                                  <a:gdLst/>
                                  <a:ahLst/>
                                  <a:cxnLst/>
                                  <a:rect l="l" t="t" r="r" b="b"/>
                                  <a:pathLst>
                                    <a:path w="95250" h="153035">
                                      <a:moveTo>
                                        <a:pt x="94818" y="0"/>
                                      </a:moveTo>
                                      <a:lnTo>
                                        <a:pt x="0" y="0"/>
                                      </a:lnTo>
                                      <a:lnTo>
                                        <a:pt x="0" y="152515"/>
                                      </a:lnTo>
                                      <a:lnTo>
                                        <a:pt x="94818" y="152515"/>
                                      </a:lnTo>
                                      <a:lnTo>
                                        <a:pt x="94818" y="0"/>
                                      </a:lnTo>
                                      <a:close/>
                                    </a:path>
                                  </a:pathLst>
                                </a:custGeom>
                                <a:solidFill>
                                  <a:srgbClr val="FFFFFF"/>
                                </a:solidFill>
                              </wps:spPr>
                              <wps:bodyPr wrap="square" lIns="0" tIns="0" rIns="0" bIns="0" rtlCol="0">
                                <a:prstTxWarp prst="textNoShape">
                                  <a:avLst/>
                                </a:prstTxWarp>
                                <a:noAutofit/>
                              </wps:bodyPr>
                            </wps:wsp>
                            <wps:wsp>
                              <wps:cNvPr id="619" name="Graphic 619"/>
                              <wps:cNvSpPr/>
                              <wps:spPr>
                                <a:xfrm>
                                  <a:off x="4666678" y="2191240"/>
                                  <a:ext cx="95250" cy="153035"/>
                                </a:xfrm>
                                <a:custGeom>
                                  <a:avLst/>
                                  <a:gdLst/>
                                  <a:ahLst/>
                                  <a:cxnLst/>
                                  <a:rect l="l" t="t" r="r" b="b"/>
                                  <a:pathLst>
                                    <a:path w="95250" h="153035">
                                      <a:moveTo>
                                        <a:pt x="0" y="152515"/>
                                      </a:moveTo>
                                      <a:lnTo>
                                        <a:pt x="94818" y="152515"/>
                                      </a:lnTo>
                                      <a:lnTo>
                                        <a:pt x="94818" y="0"/>
                                      </a:lnTo>
                                      <a:lnTo>
                                        <a:pt x="0" y="0"/>
                                      </a:lnTo>
                                      <a:lnTo>
                                        <a:pt x="0" y="152515"/>
                                      </a:lnTo>
                                      <a:close/>
                                    </a:path>
                                  </a:pathLst>
                                </a:custGeom>
                                <a:ln w="8244">
                                  <a:solidFill>
                                    <a:srgbClr val="FFFFFF"/>
                                  </a:solidFill>
                                  <a:prstDash val="solid"/>
                                </a:ln>
                              </wps:spPr>
                              <wps:bodyPr wrap="square" lIns="0" tIns="0" rIns="0" bIns="0" rtlCol="0">
                                <a:prstTxWarp prst="textNoShape">
                                  <a:avLst/>
                                </a:prstTxWarp>
                                <a:noAutofit/>
                              </wps:bodyPr>
                            </wps:wsp>
                            <wps:wsp>
                              <wps:cNvPr id="620" name="Graphic 620"/>
                              <wps:cNvSpPr/>
                              <wps:spPr>
                                <a:xfrm>
                                  <a:off x="4674923" y="2290169"/>
                                  <a:ext cx="70485" cy="156845"/>
                                </a:xfrm>
                                <a:custGeom>
                                  <a:avLst/>
                                  <a:gdLst/>
                                  <a:ahLst/>
                                  <a:cxnLst/>
                                  <a:rect l="l" t="t" r="r" b="b"/>
                                  <a:pathLst>
                                    <a:path w="70485" h="156845">
                                      <a:moveTo>
                                        <a:pt x="70083" y="0"/>
                                      </a:moveTo>
                                      <a:lnTo>
                                        <a:pt x="0" y="0"/>
                                      </a:lnTo>
                                      <a:lnTo>
                                        <a:pt x="0" y="156637"/>
                                      </a:lnTo>
                                      <a:lnTo>
                                        <a:pt x="70083" y="156637"/>
                                      </a:lnTo>
                                      <a:lnTo>
                                        <a:pt x="70083" y="0"/>
                                      </a:lnTo>
                                      <a:close/>
                                    </a:path>
                                  </a:pathLst>
                                </a:custGeom>
                                <a:solidFill>
                                  <a:srgbClr val="FFFFFF"/>
                                </a:solidFill>
                              </wps:spPr>
                              <wps:bodyPr wrap="square" lIns="0" tIns="0" rIns="0" bIns="0" rtlCol="0">
                                <a:prstTxWarp prst="textNoShape">
                                  <a:avLst/>
                                </a:prstTxWarp>
                                <a:noAutofit/>
                              </wps:bodyPr>
                            </wps:wsp>
                            <wps:wsp>
                              <wps:cNvPr id="621" name="Graphic 621"/>
                              <wps:cNvSpPr/>
                              <wps:spPr>
                                <a:xfrm>
                                  <a:off x="4674923" y="2290169"/>
                                  <a:ext cx="70485" cy="156845"/>
                                </a:xfrm>
                                <a:custGeom>
                                  <a:avLst/>
                                  <a:gdLst/>
                                  <a:ahLst/>
                                  <a:cxnLst/>
                                  <a:rect l="l" t="t" r="r" b="b"/>
                                  <a:pathLst>
                                    <a:path w="70485" h="156845">
                                      <a:moveTo>
                                        <a:pt x="0" y="156637"/>
                                      </a:moveTo>
                                      <a:lnTo>
                                        <a:pt x="70083" y="156637"/>
                                      </a:lnTo>
                                      <a:lnTo>
                                        <a:pt x="70083" y="0"/>
                                      </a:lnTo>
                                      <a:lnTo>
                                        <a:pt x="0" y="0"/>
                                      </a:lnTo>
                                      <a:lnTo>
                                        <a:pt x="0" y="156637"/>
                                      </a:lnTo>
                                      <a:close/>
                                    </a:path>
                                  </a:pathLst>
                                </a:custGeom>
                                <a:ln w="8244">
                                  <a:solidFill>
                                    <a:srgbClr val="FFFFFF"/>
                                  </a:solidFill>
                                  <a:prstDash val="solid"/>
                                </a:ln>
                              </wps:spPr>
                              <wps:bodyPr wrap="square" lIns="0" tIns="0" rIns="0" bIns="0" rtlCol="0">
                                <a:prstTxWarp prst="textNoShape">
                                  <a:avLst/>
                                </a:prstTxWarp>
                                <a:noAutofit/>
                              </wps:bodyPr>
                            </wps:wsp>
                          </wpg:wgp>
                        </a:graphicData>
                      </a:graphic>
                      <wp14:sizeRelV relativeFrom="margin">
                        <wp14:pctHeight>0</wp14:pctHeight>
                      </wp14:sizeRelV>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3A20D90" id="Group 613" o:spid="_x0000_s1026" style="position:absolute;margin-left:.45pt;margin-top:13.75pt;width:384.35pt;height:187.25pt;z-index:-251544576;mso-wrap-distance-left:0;mso-wrap-distance-right:0;mso-height-relative:margin" coordsize="48812,285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">
                      <v:shape id="Image 614" o:spid="_x0000_s1027" type="#_x0000_t75" style="position:absolute;left:215;top:985;width:48484;height:27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">
                        <v:imagedata r:id="rId197" o:title=""/>
                      </v:shape>
                      <v:shape id="Graphic 615" o:spid="_x0000_s1028" style="position:absolute;left:82;top:82;width:1899;height:25832;visibility:visible;mso-wrap-style:square;v-text-anchor:top" coordsize="189865,2583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" path="m,l,2582833r189636,l189636,e" filled="f" strokecolor="white" strokeweight=".45806mm">
                        <v:path arrowok="t"/>
                      </v:shape>
                      <v:shape id="Graphic 616" o:spid="_x0000_s1029" style="position:absolute;left:1484;top:26075;width:47250;height:2400;visibility:visible;mso-wrap-style:square;v-text-anchor:top" coordsize="4725035,240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" path="m4724426,l,,,239763r4724426,l4724426,xe" stroked="f">
                        <v:path arrowok="t"/>
                      </v:shape>
                      <v:shape id="Graphic 617" o:spid="_x0000_s1030" style="position:absolute;left:1484;top:26075;width:47250;height:2400;visibility:visible;mso-wrap-style:square;v-text-anchor:top" coordsize="4725035,240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" path="m4724426,239763l4724426,,,,,239763e" filled="f" strokecolor="white" strokeweight=".458mm">
                        <v:path arrowok="t"/>
                      </v:shape>
                      <v:shape id="Graphic 618" o:spid="_x0000_s1031" style="position:absolute;left:46666;top:21912;width:953;height:1530;visibility:visible;mso-wrap-style:square;v-text-anchor:top" coordsize="95250,153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" path="m94818,l,,,152515r94818,l94818,xe" stroked="f">
                        <v:path arrowok="t"/>
                      </v:shape>
                      <v:shape id="Graphic 619" o:spid="_x0000_s1032" style="position:absolute;left:46666;top:21912;width:953;height:1530;visibility:visible;mso-wrap-style:square;v-text-anchor:top" coordsize="95250,153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" path="m,152515r94818,l94818,,,,,152515xe" filled="f" strokecolor="white" strokeweight=".229mm">
                        <v:path arrowok="t"/>
                      </v:shape>
                      <v:shape id="Graphic 620" o:spid="_x0000_s1033" style="position:absolute;left:46749;top:22901;width:705;height:1569;visibility:visible;mso-wrap-style:square;v-text-anchor:top" coordsize="70485,156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" path="m70083,l,,,156637r70083,l70083,xe" stroked="f">
                        <v:path arrowok="t"/>
                      </v:shape>
                      <v:shape id="Graphic 621" o:spid="_x0000_s1034" style="position:absolute;left:46749;top:22901;width:705;height:1569;visibility:visible;mso-wrap-style:square;v-text-anchor:top" coordsize="70485,156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" path="m,156637r70083,l70083,,,,,156637xe" filled="f" strokecolor="white" strokeweight=".229mm">
                        <v:path arrowok="t"/>
                      </v:shape>
                    </v:group>
                  </w:pict>
                </mc:Fallback>
              </mc:AlternateContent>
            </w:r>
          </w:p>
          <w:p w14:paraId="74EC0AC6" w14:textId="77777777" w:rsidR="004258F2" w:rsidRPr="002D0C45" w:rsidRDefault="004258F2" w:rsidP="003E3502">
            <w:pPr>
              <w:pStyle w:val="TableParagraph"/>
              <w:tabs>
                <w:tab w:val="left" w:pos="9360"/>
              </w:tabs>
              <w:ind w:left="360" w:right="490"/>
              <w:rPr>
                <w:rFonts w:ascii="Sylfaen" w:hAnsi="Sylfaen"/>
                <w:lang w:val="ka-GE"/>
              </w:rPr>
            </w:pPr>
          </w:p>
          <w:p w14:paraId="1E663CC0" w14:textId="77777777" w:rsidR="004258F2" w:rsidRPr="002D0C45" w:rsidRDefault="004258F2" w:rsidP="003E3502">
            <w:pPr>
              <w:pStyle w:val="TableParagraph"/>
              <w:tabs>
                <w:tab w:val="left" w:pos="9360"/>
              </w:tabs>
              <w:ind w:left="360" w:right="490"/>
              <w:rPr>
                <w:rFonts w:ascii="Sylfaen" w:hAnsi="Sylfaen"/>
                <w:lang w:val="ka-GE"/>
              </w:rPr>
            </w:pPr>
          </w:p>
          <w:p w14:paraId="53355E1A" w14:textId="77777777" w:rsidR="004258F2" w:rsidRPr="002D0C45" w:rsidRDefault="004258F2" w:rsidP="003E3502">
            <w:pPr>
              <w:pStyle w:val="TableParagraph"/>
              <w:tabs>
                <w:tab w:val="left" w:pos="9360"/>
              </w:tabs>
              <w:ind w:left="360" w:right="490"/>
              <w:rPr>
                <w:rFonts w:ascii="Sylfaen" w:hAnsi="Sylfaen"/>
                <w:lang w:val="ka-GE"/>
              </w:rPr>
            </w:pPr>
          </w:p>
          <w:p w14:paraId="4167E8CE" w14:textId="77777777" w:rsidR="004258F2" w:rsidRPr="002D0C45" w:rsidRDefault="004258F2" w:rsidP="003E3502">
            <w:pPr>
              <w:pStyle w:val="TableParagraph"/>
              <w:tabs>
                <w:tab w:val="left" w:pos="9360"/>
              </w:tabs>
              <w:ind w:left="360" w:right="490"/>
              <w:rPr>
                <w:rFonts w:ascii="Sylfaen" w:hAnsi="Sylfaen"/>
                <w:lang w:val="ka-GE"/>
              </w:rPr>
            </w:pPr>
          </w:p>
          <w:p w14:paraId="4A5B0D1D" w14:textId="77777777" w:rsidR="004258F2" w:rsidRPr="002D0C45" w:rsidRDefault="004258F2" w:rsidP="003E3502">
            <w:pPr>
              <w:pStyle w:val="TableParagraph"/>
              <w:tabs>
                <w:tab w:val="left" w:pos="9360"/>
              </w:tabs>
              <w:ind w:left="360" w:right="490"/>
              <w:rPr>
                <w:rFonts w:ascii="Sylfaen" w:hAnsi="Sylfaen"/>
                <w:lang w:val="ka-GE"/>
              </w:rPr>
            </w:pPr>
          </w:p>
          <w:p w14:paraId="2212E90E" w14:textId="77777777" w:rsidR="004258F2" w:rsidRPr="002D0C45" w:rsidRDefault="004258F2" w:rsidP="003E3502">
            <w:pPr>
              <w:pStyle w:val="TableParagraph"/>
              <w:tabs>
                <w:tab w:val="left" w:pos="9360"/>
              </w:tabs>
              <w:ind w:left="360" w:right="490"/>
              <w:rPr>
                <w:rFonts w:ascii="Sylfaen" w:hAnsi="Sylfaen"/>
                <w:lang w:val="ka-GE"/>
              </w:rPr>
            </w:pPr>
          </w:p>
          <w:p w14:paraId="4A83778E" w14:textId="77777777" w:rsidR="004258F2" w:rsidRPr="002D0C45" w:rsidRDefault="004258F2" w:rsidP="003E3502">
            <w:pPr>
              <w:pStyle w:val="TableParagraph"/>
              <w:tabs>
                <w:tab w:val="left" w:pos="9360"/>
              </w:tabs>
              <w:ind w:left="360" w:right="490"/>
              <w:rPr>
                <w:rFonts w:ascii="Sylfaen" w:hAnsi="Sylfaen"/>
                <w:lang w:val="ka-GE"/>
              </w:rPr>
            </w:pPr>
          </w:p>
          <w:p w14:paraId="308E68A4" w14:textId="77777777" w:rsidR="004258F2" w:rsidRPr="002D0C45" w:rsidRDefault="004258F2" w:rsidP="003E3502">
            <w:pPr>
              <w:pStyle w:val="TableParagraph"/>
              <w:tabs>
                <w:tab w:val="left" w:pos="9360"/>
              </w:tabs>
              <w:ind w:left="360" w:right="490"/>
              <w:rPr>
                <w:rFonts w:ascii="Sylfaen" w:hAnsi="Sylfaen"/>
                <w:lang w:val="ka-GE"/>
              </w:rPr>
            </w:pPr>
          </w:p>
          <w:p w14:paraId="62511E30" w14:textId="77777777" w:rsidR="004258F2" w:rsidRPr="002D0C45" w:rsidRDefault="004258F2" w:rsidP="003E3502">
            <w:pPr>
              <w:pStyle w:val="TableParagraph"/>
              <w:tabs>
                <w:tab w:val="left" w:pos="9360"/>
              </w:tabs>
              <w:ind w:left="360" w:right="490"/>
              <w:rPr>
                <w:rFonts w:ascii="Sylfaen" w:hAnsi="Sylfaen"/>
                <w:lang w:val="ka-GE"/>
              </w:rPr>
            </w:pPr>
          </w:p>
          <w:p w14:paraId="5D0003A2" w14:textId="77777777" w:rsidR="004258F2" w:rsidRPr="002D0C45" w:rsidRDefault="004258F2" w:rsidP="003E3502">
            <w:pPr>
              <w:pStyle w:val="TableParagraph"/>
              <w:tabs>
                <w:tab w:val="left" w:pos="9360"/>
              </w:tabs>
              <w:ind w:left="360" w:right="490"/>
              <w:rPr>
                <w:rFonts w:ascii="Sylfaen" w:hAnsi="Sylfaen"/>
                <w:lang w:val="ka-GE"/>
              </w:rPr>
            </w:pPr>
          </w:p>
          <w:p w14:paraId="649842C7" w14:textId="77777777" w:rsidR="004258F2" w:rsidRPr="002D0C45" w:rsidRDefault="004258F2" w:rsidP="003E3502">
            <w:pPr>
              <w:pStyle w:val="TableParagraph"/>
              <w:tabs>
                <w:tab w:val="left" w:pos="9360"/>
              </w:tabs>
              <w:ind w:left="360" w:right="490"/>
              <w:rPr>
                <w:rFonts w:ascii="Sylfaen" w:hAnsi="Sylfaen"/>
                <w:lang w:val="ka-GE"/>
              </w:rPr>
            </w:pPr>
          </w:p>
          <w:p w14:paraId="4046BFD5" w14:textId="77777777" w:rsidR="004258F2" w:rsidRPr="002D0C45" w:rsidRDefault="004258F2" w:rsidP="003E3502">
            <w:pPr>
              <w:pStyle w:val="TableParagraph"/>
              <w:tabs>
                <w:tab w:val="left" w:pos="9360"/>
              </w:tabs>
              <w:ind w:right="490"/>
              <w:rPr>
                <w:rFonts w:ascii="Sylfaen" w:hAnsi="Sylfaen"/>
                <w:lang w:val="ka-GE"/>
              </w:rPr>
            </w:pPr>
          </w:p>
        </w:tc>
      </w:tr>
      <w:tr w:rsidR="004258F2" w:rsidRPr="002D0C45" w14:paraId="3A9E7FD0" w14:textId="77777777" w:rsidTr="003E3502">
        <w:trPr>
          <w:trHeight w:val="80"/>
        </w:trPr>
        <w:tc>
          <w:tcPr>
            <w:tcW w:w="8769" w:type="dxa"/>
          </w:tcPr>
          <w:p w14:paraId="53A9F811" w14:textId="01431E24" w:rsidR="004258F2" w:rsidRPr="002D0C45" w:rsidRDefault="004258F2" w:rsidP="003E3502">
            <w:pPr>
              <w:pStyle w:val="TableParagraph"/>
              <w:tabs>
                <w:tab w:val="left" w:pos="9360"/>
              </w:tabs>
              <w:spacing w:before="17" w:line="276" w:lineRule="auto"/>
              <w:ind w:right="490"/>
              <w:jc w:val="center"/>
              <w:rPr>
                <w:rFonts w:ascii="Sylfaen" w:hAnsi="Sylfaen"/>
                <w:lang w:val="ka-GE"/>
              </w:rPr>
            </w:pPr>
            <w:r w:rsidRPr="002D0C45">
              <w:rPr>
                <w:rFonts w:ascii="Sylfaen" w:hAnsi="Sylfaen"/>
                <w:b/>
                <w:lang w:val="ka-GE"/>
              </w:rPr>
              <w:t xml:space="preserve">სურათი </w:t>
            </w:r>
            <w:r w:rsidR="00076A08">
              <w:rPr>
                <w:rFonts w:ascii="Sylfaen" w:hAnsi="Sylfaen"/>
                <w:b/>
                <w:lang w:val="ka-GE"/>
              </w:rPr>
              <w:t>რ</w:t>
            </w:r>
            <w:r w:rsidRPr="002D0C45">
              <w:rPr>
                <w:rFonts w:ascii="Sylfaen" w:hAnsi="Sylfaen"/>
                <w:b/>
                <w:lang w:val="ka-GE"/>
              </w:rPr>
              <w:t xml:space="preserve">.5.2.1.3: </w:t>
            </w:r>
            <w:r w:rsidRPr="002D0C45">
              <w:rPr>
                <w:rFonts w:ascii="Sylfaen" w:hAnsi="Sylfaen"/>
                <w:lang w:val="ka-GE"/>
              </w:rPr>
              <w:t>RRS სპექტრის შემომხვევი TRS სპექტრების მაგალითი.</w:t>
            </w:r>
          </w:p>
        </w:tc>
      </w:tr>
    </w:tbl>
    <w:p w14:paraId="6D9A2E05" w14:textId="77777777" w:rsidR="004258F2" w:rsidRPr="002D0C45" w:rsidRDefault="004258F2" w:rsidP="004258F2">
      <w:pPr>
        <w:pStyle w:val="BodyText"/>
        <w:tabs>
          <w:tab w:val="left" w:pos="9360"/>
        </w:tabs>
        <w:spacing w:before="0" w:line="276" w:lineRule="auto"/>
        <w:ind w:left="360" w:right="490"/>
        <w:rPr>
          <w:rFonts w:ascii="Sylfaen" w:hAnsi="Sylfaen"/>
          <w:sz w:val="22"/>
          <w:szCs w:val="22"/>
          <w:lang w:val="ka-GE"/>
        </w:rPr>
      </w:pPr>
    </w:p>
    <w:p w14:paraId="4EE45F64" w14:textId="77777777" w:rsidR="004258F2" w:rsidRPr="002D0C45" w:rsidRDefault="004258F2" w:rsidP="004258F2">
      <w:pPr>
        <w:pStyle w:val="BodyText"/>
        <w:tabs>
          <w:tab w:val="left" w:pos="9360"/>
        </w:tabs>
        <w:spacing w:before="31"/>
        <w:ind w:left="360" w:right="490"/>
        <w:rPr>
          <w:rFonts w:ascii="Sylfaen" w:hAnsi="Sylfaen"/>
          <w:sz w:val="22"/>
          <w:szCs w:val="22"/>
          <w:lang w:val="ka-GE"/>
        </w:rPr>
      </w:pPr>
    </w:p>
    <w:p w14:paraId="2A2C569F" w14:textId="77777777" w:rsidR="004258F2" w:rsidRPr="002D0C45" w:rsidRDefault="004258F2" w:rsidP="004258F2">
      <w:pPr>
        <w:pStyle w:val="BodyText"/>
        <w:tabs>
          <w:tab w:val="left" w:pos="9360"/>
        </w:tabs>
        <w:spacing w:before="0"/>
        <w:ind w:left="360" w:right="490"/>
        <w:jc w:val="both"/>
        <w:rPr>
          <w:rFonts w:ascii="Sylfaen" w:hAnsi="Sylfaen"/>
          <w:sz w:val="22"/>
          <w:szCs w:val="22"/>
          <w:lang w:val="ka-GE"/>
        </w:rPr>
      </w:pPr>
      <w:r w:rsidRPr="002D0C45">
        <w:rPr>
          <w:rFonts w:ascii="Sylfaen" w:hAnsi="Sylfaen"/>
          <w:sz w:val="22"/>
          <w:szCs w:val="22"/>
          <w:lang w:val="ka-GE"/>
        </w:rPr>
        <w:t>მიღებული აჩქარების დროის ისტორია ასევე უნდა შეესაბამებოდეს სატესტო აღჭურვილობის შეზღუდვებს. ამ მიზნით, შესაძლებელია „ფილტრის ხელსაწყოს“ გამოყენება სატესტო აღჭურვილობის მიერ გამოსაყენებელ მაქსიმალურ გადაადგილებებთან თავსებადი სიგნალის გენერირებისთვის. კერძოდ, სიგნალის გაფილტვრა შესაძლებელია მაღალსიხშირიანი ფილტრების მეშვეობით, მაქსიმალური სიხშირის ზღურბლის გათვალისწინებით, რომელიც 0,75 f</w:t>
      </w:r>
      <w:r w:rsidRPr="002D0C45">
        <w:rPr>
          <w:rFonts w:ascii="Sylfaen" w:hAnsi="Sylfaen"/>
          <w:sz w:val="22"/>
          <w:szCs w:val="22"/>
          <w:vertAlign w:val="subscript"/>
          <w:lang w:val="ka-GE"/>
        </w:rPr>
        <w:t>a</w:t>
      </w:r>
      <w:r w:rsidRPr="002D0C45">
        <w:rPr>
          <w:rFonts w:ascii="Sylfaen" w:hAnsi="Sylfaen"/>
          <w:sz w:val="22"/>
          <w:szCs w:val="22"/>
          <w:lang w:val="ka-GE"/>
        </w:rPr>
        <w:t>-ს უდრის, თუ 0,75 f</w:t>
      </w:r>
      <w:r w:rsidRPr="002D0C45">
        <w:rPr>
          <w:rFonts w:ascii="Sylfaen" w:hAnsi="Sylfaen"/>
          <w:sz w:val="22"/>
          <w:szCs w:val="22"/>
          <w:vertAlign w:val="subscript"/>
          <w:lang w:val="ka-GE"/>
        </w:rPr>
        <w:t>a</w:t>
      </w:r>
      <w:r w:rsidRPr="002D0C45">
        <w:rPr>
          <w:rFonts w:ascii="Sylfaen" w:hAnsi="Sylfaen"/>
          <w:sz w:val="22"/>
          <w:szCs w:val="22"/>
          <w:lang w:val="ka-GE"/>
        </w:rPr>
        <w:t xml:space="preserve"> არ აღემატება 3,5 ჰც-ს, ხოლო თუ 0,75 f</w:t>
      </w:r>
      <w:r w:rsidRPr="002D0C45">
        <w:rPr>
          <w:rFonts w:ascii="Sylfaen" w:hAnsi="Sylfaen"/>
          <w:sz w:val="22"/>
          <w:szCs w:val="22"/>
          <w:vertAlign w:val="subscript"/>
          <w:lang w:val="ka-GE"/>
        </w:rPr>
        <w:t>a</w:t>
      </w:r>
      <w:r w:rsidRPr="002D0C45">
        <w:rPr>
          <w:rFonts w:ascii="Sylfaen" w:hAnsi="Sylfaen"/>
          <w:sz w:val="22"/>
          <w:szCs w:val="22"/>
          <w:lang w:val="ka-GE"/>
        </w:rPr>
        <w:t xml:space="preserve"> აღემატება 3,5 ჰც-ს, ეს უკანასკნელი სიხშირე უნდა ჩაითვალოს მაღალსიხშირიანი ფილტრების მაქსიმალურ სიხშირის ზღურბლად.</w:t>
      </w:r>
    </w:p>
    <w:p w14:paraId="0203DCB2" w14:textId="77777777" w:rsidR="004258F2" w:rsidRPr="002D0C45" w:rsidRDefault="004258F2" w:rsidP="004258F2">
      <w:pPr>
        <w:pStyle w:val="ListParagraph"/>
        <w:ind w:left="360" w:right="490"/>
        <w:jc w:val="both"/>
        <w:rPr>
          <w:rFonts w:ascii="Sylfaen" w:hAnsi="Sylfaen"/>
          <w:lang w:val="ka-GE"/>
        </w:rPr>
      </w:pPr>
    </w:p>
    <w:p w14:paraId="69363E5A" w14:textId="77777777" w:rsidR="004258F2" w:rsidRPr="002D0C45" w:rsidRDefault="004258F2" w:rsidP="004258F2">
      <w:pPr>
        <w:pStyle w:val="ListParagraph"/>
        <w:ind w:left="360" w:right="490"/>
        <w:jc w:val="both"/>
        <w:rPr>
          <w:rFonts w:ascii="Sylfaen" w:hAnsi="Sylfaen"/>
          <w:lang w:val="ka-GE"/>
        </w:rPr>
      </w:pPr>
    </w:p>
    <w:p w14:paraId="6102EA8C" w14:textId="0C684769" w:rsidR="004258F2" w:rsidRPr="002D0C45" w:rsidRDefault="00076A08" w:rsidP="004258F2">
      <w:pPr>
        <w:tabs>
          <w:tab w:val="left" w:pos="867"/>
        </w:tabs>
        <w:spacing w:before="91"/>
        <w:ind w:left="426"/>
        <w:rPr>
          <w:rFonts w:ascii="Sylfaen" w:hAnsi="Sylfaen"/>
          <w:b/>
          <w:lang w:val="ka-GE"/>
        </w:rPr>
      </w:pPr>
      <w:r>
        <w:rPr>
          <w:rFonts w:ascii="Sylfaen" w:hAnsi="Sylfaen"/>
          <w:b/>
        </w:rPr>
        <w:t>რ</w:t>
      </w:r>
      <w:r w:rsidR="004258F2" w:rsidRPr="002D0C45">
        <w:rPr>
          <w:rFonts w:ascii="Sylfaen" w:hAnsi="Sylfaen"/>
          <w:b/>
        </w:rPr>
        <w:t xml:space="preserve">.6 </w:t>
      </w:r>
      <w:r w:rsidR="004258F2" w:rsidRPr="002D0C45">
        <w:rPr>
          <w:rFonts w:ascii="Sylfaen" w:hAnsi="Sylfaen"/>
          <w:b/>
          <w:lang w:val="ka-GE"/>
        </w:rPr>
        <w:t>–</w:t>
      </w:r>
      <w:r w:rsidR="004258F2" w:rsidRPr="002D0C45">
        <w:rPr>
          <w:rFonts w:ascii="Sylfaen" w:hAnsi="Sylfaen"/>
          <w:b/>
        </w:rPr>
        <w:t xml:space="preserve"> </w:t>
      </w:r>
      <w:r w:rsidR="004258F2" w:rsidRPr="002D0C45">
        <w:rPr>
          <w:rFonts w:ascii="Sylfaen" w:hAnsi="Sylfaen"/>
          <w:b/>
          <w:spacing w:val="-4"/>
          <w:lang w:val="ka-GE"/>
        </w:rPr>
        <w:t>სიბრტყეში გადაადგილების ტესტები</w:t>
      </w:r>
    </w:p>
    <w:p w14:paraId="47ECE443" w14:textId="77777777" w:rsidR="004258F2" w:rsidRPr="002D0C45" w:rsidRDefault="004258F2" w:rsidP="004258F2">
      <w:pPr>
        <w:pStyle w:val="BodyText"/>
        <w:spacing w:before="236"/>
        <w:ind w:left="426" w:right="426"/>
        <w:jc w:val="both"/>
        <w:rPr>
          <w:rFonts w:ascii="Sylfaen" w:hAnsi="Sylfaen"/>
          <w:sz w:val="22"/>
          <w:szCs w:val="22"/>
          <w:lang w:val="ka-GE"/>
        </w:rPr>
      </w:pPr>
      <w:r w:rsidRPr="002D0C45">
        <w:rPr>
          <w:rFonts w:ascii="Sylfaen" w:hAnsi="Sylfaen"/>
          <w:sz w:val="22"/>
          <w:szCs w:val="22"/>
          <w:lang w:val="ka-GE"/>
        </w:rPr>
        <w:t>სიბრტყეში გადაადგილების შესაფასებლად უნდა ჩატარდეს სიბრტყეში გადაადგილების ტესტები ქვემოთ ახსნილი პროცედურის შესაბამისად.</w:t>
      </w:r>
    </w:p>
    <w:p w14:paraId="65FDAB4A" w14:textId="77777777" w:rsidR="004258F2" w:rsidRPr="002D0C45" w:rsidRDefault="004258F2" w:rsidP="004258F2">
      <w:pPr>
        <w:pStyle w:val="BodyText"/>
        <w:spacing w:before="131"/>
        <w:rPr>
          <w:rFonts w:ascii="Sylfaen" w:hAnsi="Sylfaen"/>
          <w:sz w:val="22"/>
          <w:szCs w:val="22"/>
          <w:lang w:val="ka-GE"/>
        </w:rPr>
      </w:pPr>
    </w:p>
    <w:p w14:paraId="4FA124A0" w14:textId="608FA3BF" w:rsidR="004258F2" w:rsidRPr="002D0C45" w:rsidRDefault="00076A08" w:rsidP="004258F2">
      <w:pPr>
        <w:tabs>
          <w:tab w:val="left" w:pos="958"/>
        </w:tabs>
        <w:ind w:left="426"/>
        <w:rPr>
          <w:rFonts w:ascii="Sylfaen" w:hAnsi="Sylfaen"/>
          <w:b/>
          <w:lang w:val="ka-GE"/>
        </w:rPr>
      </w:pPr>
      <w:r>
        <w:rPr>
          <w:rFonts w:ascii="Sylfaen" w:hAnsi="Sylfaen"/>
          <w:b/>
        </w:rPr>
        <w:t>რ</w:t>
      </w:r>
      <w:r w:rsidR="004258F2" w:rsidRPr="002D0C45">
        <w:rPr>
          <w:rFonts w:ascii="Sylfaen" w:hAnsi="Sylfaen"/>
          <w:b/>
        </w:rPr>
        <w:t xml:space="preserve">.6.1. </w:t>
      </w:r>
      <w:r w:rsidR="004258F2" w:rsidRPr="002D0C45">
        <w:rPr>
          <w:rFonts w:ascii="Sylfaen" w:hAnsi="Sylfaen"/>
          <w:b/>
          <w:lang w:val="ka-GE"/>
        </w:rPr>
        <w:t>–</w:t>
      </w:r>
      <w:r w:rsidR="004258F2" w:rsidRPr="002D0C45">
        <w:rPr>
          <w:rFonts w:ascii="Sylfaen" w:hAnsi="Sylfaen"/>
          <w:b/>
        </w:rPr>
        <w:t xml:space="preserve"> </w:t>
      </w:r>
      <w:r w:rsidR="004258F2" w:rsidRPr="002D0C45">
        <w:rPr>
          <w:rFonts w:ascii="Sylfaen" w:hAnsi="Sylfaen"/>
          <w:b/>
          <w:spacing w:val="-2"/>
          <w:lang w:val="ka-GE"/>
        </w:rPr>
        <w:t>სიბრტყეშიდა ზღვრული გადაადგილებების შეფასების ექსპერიმენტული პროცედურა</w:t>
      </w:r>
    </w:p>
    <w:p w14:paraId="7406F9CB" w14:textId="77777777" w:rsidR="004258F2" w:rsidRPr="002D0C45" w:rsidRDefault="004258F2" w:rsidP="004258F2">
      <w:pPr>
        <w:pStyle w:val="BodyText"/>
        <w:spacing w:before="10"/>
        <w:rPr>
          <w:rFonts w:ascii="Sylfaen" w:hAnsi="Sylfaen"/>
          <w:b/>
          <w:sz w:val="22"/>
          <w:szCs w:val="22"/>
          <w:lang w:val="ka-GE"/>
        </w:rPr>
      </w:pPr>
    </w:p>
    <w:p w14:paraId="4AA9E19F" w14:textId="40D84798" w:rsidR="004258F2" w:rsidRPr="002D0C45" w:rsidRDefault="004258F2" w:rsidP="004258F2">
      <w:pPr>
        <w:pStyle w:val="BodyText"/>
        <w:spacing w:before="0"/>
        <w:ind w:left="360" w:right="490"/>
        <w:jc w:val="both"/>
        <w:rPr>
          <w:rFonts w:ascii="Sylfaen" w:hAnsi="Sylfaen"/>
          <w:sz w:val="22"/>
          <w:szCs w:val="22"/>
          <w:lang w:val="ka-GE"/>
        </w:rPr>
      </w:pPr>
      <w:r w:rsidRPr="002D0C45">
        <w:rPr>
          <w:rFonts w:ascii="Sylfaen" w:hAnsi="Sylfaen"/>
          <w:sz w:val="22"/>
          <w:szCs w:val="22"/>
          <w:lang w:val="ka-GE"/>
        </w:rPr>
        <w:t xml:space="preserve">გადაადგილების ტესტები უნდა ჩატარდეს კომპონენტის სიბრტყის მიმართულებით (y-მიმართულებით) „კრეშენდოს“ გადაადგილების ისტორიის გამოყენებით (იხილეთ მწვანე ისარი სურათ </w:t>
      </w:r>
      <w:r w:rsidR="00076A08">
        <w:rPr>
          <w:rFonts w:ascii="Sylfaen" w:hAnsi="Sylfaen"/>
          <w:sz w:val="22"/>
          <w:szCs w:val="22"/>
          <w:lang w:val="ka-GE"/>
        </w:rPr>
        <w:t>რ</w:t>
      </w:r>
      <w:r w:rsidRPr="002D0C45">
        <w:rPr>
          <w:rFonts w:ascii="Sylfaen" w:hAnsi="Sylfaen"/>
          <w:sz w:val="22"/>
          <w:szCs w:val="22"/>
          <w:lang w:val="ka-GE"/>
        </w:rPr>
        <w:t xml:space="preserve">.3.4.1.ა-ზე). კრეშენდოს ტესტი უნდა შედგებოდეს „დახვეული“ და „მუდმივი ამპლიტუდის“ ინტერვალების ერთობლიობადი სერიისგან. როგორც ნაჩვენებია სურათ </w:t>
      </w:r>
      <w:r w:rsidR="00076A08">
        <w:rPr>
          <w:rFonts w:ascii="Sylfaen" w:hAnsi="Sylfaen"/>
          <w:sz w:val="22"/>
          <w:szCs w:val="22"/>
          <w:lang w:val="ka-GE"/>
        </w:rPr>
        <w:t>რ</w:t>
      </w:r>
      <w:r w:rsidRPr="002D0C45">
        <w:rPr>
          <w:rFonts w:ascii="Sylfaen" w:hAnsi="Sylfaen"/>
          <w:sz w:val="22"/>
          <w:szCs w:val="22"/>
          <w:lang w:val="ka-GE"/>
        </w:rPr>
        <w:t>.6.1.1-ზე, მუდმივი ამპლიტუდის ინტერვალებს შორის სიბრტყეში გადაადგილების საფეხურები უნდა იყოს 6 მმ. დახვეული და მუდმივი ამპლიტუდის ინტერვალები თითოეული უნდა შედგებოდეს ოთხი სინუსოიდური ციკლისგან.</w:t>
      </w:r>
    </w:p>
    <w:p w14:paraId="72417AC8" w14:textId="77777777" w:rsidR="004258F2" w:rsidRPr="002D0C45" w:rsidRDefault="004258F2" w:rsidP="004258F2">
      <w:pPr>
        <w:pStyle w:val="BodyText"/>
        <w:spacing w:before="97"/>
        <w:ind w:left="360" w:right="490"/>
        <w:jc w:val="both"/>
        <w:rPr>
          <w:rFonts w:ascii="Sylfaen" w:hAnsi="Sylfaen"/>
          <w:sz w:val="22"/>
          <w:szCs w:val="22"/>
          <w:lang w:val="ka-GE"/>
        </w:rPr>
      </w:pPr>
    </w:p>
    <w:p w14:paraId="55104BAF" w14:textId="77777777" w:rsidR="004258F2" w:rsidRPr="002D0C45" w:rsidRDefault="004258F2" w:rsidP="004258F2">
      <w:pPr>
        <w:ind w:left="360" w:right="490"/>
        <w:jc w:val="both"/>
        <w:rPr>
          <w:rFonts w:ascii="Sylfaen" w:hAnsi="Sylfaen"/>
          <w:lang w:val="ka-GE"/>
        </w:rPr>
      </w:pPr>
      <w:r w:rsidRPr="002D0C45">
        <w:rPr>
          <w:rFonts w:ascii="Sylfaen" w:hAnsi="Sylfaen"/>
          <w:noProof/>
        </w:rPr>
        <mc:AlternateContent>
          <mc:Choice Requires="wpg">
            <w:drawing>
              <wp:anchor distT="0" distB="0" distL="0" distR="0" simplePos="0" relativeHeight="251793408" behindDoc="0" locked="0" layoutInCell="1" allowOverlap="1" wp14:anchorId="4EBF066F" wp14:editId="1166A06D">
                <wp:simplePos x="0" y="0"/>
                <wp:positionH relativeFrom="page">
                  <wp:posOffset>1209674</wp:posOffset>
                </wp:positionH>
                <wp:positionV relativeFrom="paragraph">
                  <wp:posOffset>55880</wp:posOffset>
                </wp:positionV>
                <wp:extent cx="5229225" cy="2935321"/>
                <wp:effectExtent l="0" t="0" r="28575" b="17780"/>
                <wp:wrapNone/>
                <wp:docPr id="634" name="Group 6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29225" cy="2935321"/>
                          <a:chOff x="0" y="0"/>
                          <a:chExt cx="4794885" cy="1818639"/>
                        </a:xfrm>
                      </wpg:grpSpPr>
                      <wps:wsp>
                        <wps:cNvPr id="635" name="Graphic 623"/>
                        <wps:cNvSpPr/>
                        <wps:spPr>
                          <a:xfrm>
                            <a:off x="4457" y="1784"/>
                            <a:ext cx="1270" cy="1812289"/>
                          </a:xfrm>
                          <a:custGeom>
                            <a:avLst/>
                            <a:gdLst/>
                            <a:ahLst/>
                            <a:cxnLst/>
                            <a:rect l="l" t="t" r="r" b="b"/>
                            <a:pathLst>
                              <a:path h="1812289">
                                <a:moveTo>
                                  <a:pt x="0" y="1811971"/>
                                </a:moveTo>
                                <a:lnTo>
                                  <a:pt x="0" y="0"/>
                                </a:lnTo>
                              </a:path>
                            </a:pathLst>
                          </a:custGeom>
                          <a:ln w="1706">
                            <a:solidFill>
                              <a:srgbClr val="B1B1B1"/>
                            </a:solidFill>
                            <a:prstDash val="sysDot"/>
                          </a:ln>
                        </wps:spPr>
                        <wps:bodyPr wrap="square" lIns="0" tIns="0" rIns="0" bIns="0" rtlCol="0">
                          <a:prstTxWarp prst="textNoShape">
                            <a:avLst/>
                          </a:prstTxWarp>
                          <a:noAutofit/>
                        </wps:bodyPr>
                      </wps:wsp>
                      <wps:wsp>
                        <wps:cNvPr id="636" name="Graphic 624"/>
                        <wps:cNvSpPr/>
                        <wps:spPr>
                          <a:xfrm>
                            <a:off x="8164" y="5574"/>
                            <a:ext cx="1905" cy="1270"/>
                          </a:xfrm>
                          <a:custGeom>
                            <a:avLst/>
                            <a:gdLst/>
                            <a:ahLst/>
                            <a:cxnLst/>
                            <a:rect l="l" t="t" r="r" b="b"/>
                            <a:pathLst>
                              <a:path w="1905">
                                <a:moveTo>
                                  <a:pt x="0" y="0"/>
                                </a:moveTo>
                                <a:lnTo>
                                  <a:pt x="1780" y="0"/>
                                </a:lnTo>
                              </a:path>
                            </a:pathLst>
                          </a:custGeom>
                          <a:ln w="1776">
                            <a:solidFill>
                              <a:srgbClr val="B1B1B1"/>
                            </a:solidFill>
                            <a:prstDash val="solid"/>
                          </a:ln>
                        </wps:spPr>
                        <wps:bodyPr wrap="square" lIns="0" tIns="0" rIns="0" bIns="0" rtlCol="0">
                          <a:prstTxWarp prst="textNoShape">
                            <a:avLst/>
                          </a:prstTxWarp>
                          <a:noAutofit/>
                        </wps:bodyPr>
                      </wps:wsp>
                      <wps:wsp>
                        <wps:cNvPr id="637" name="Graphic 625"/>
                        <wps:cNvSpPr/>
                        <wps:spPr>
                          <a:xfrm>
                            <a:off x="800696" y="1784"/>
                            <a:ext cx="1270" cy="1812289"/>
                          </a:xfrm>
                          <a:custGeom>
                            <a:avLst/>
                            <a:gdLst/>
                            <a:ahLst/>
                            <a:cxnLst/>
                            <a:rect l="l" t="t" r="r" b="b"/>
                            <a:pathLst>
                              <a:path h="1812289">
                                <a:moveTo>
                                  <a:pt x="0" y="1811971"/>
                                </a:moveTo>
                                <a:lnTo>
                                  <a:pt x="0" y="0"/>
                                </a:lnTo>
                              </a:path>
                            </a:pathLst>
                          </a:custGeom>
                          <a:ln w="1706">
                            <a:solidFill>
                              <a:srgbClr val="B1B1B1"/>
                            </a:solidFill>
                            <a:prstDash val="sysDot"/>
                          </a:ln>
                        </wps:spPr>
                        <wps:bodyPr wrap="square" lIns="0" tIns="0" rIns="0" bIns="0" rtlCol="0">
                          <a:prstTxWarp prst="textNoShape">
                            <a:avLst/>
                          </a:prstTxWarp>
                          <a:noAutofit/>
                        </wps:bodyPr>
                      </wps:wsp>
                      <wps:wsp>
                        <wps:cNvPr id="638" name="Graphic 626"/>
                        <wps:cNvSpPr/>
                        <wps:spPr>
                          <a:xfrm>
                            <a:off x="804354" y="5574"/>
                            <a:ext cx="2540" cy="1270"/>
                          </a:xfrm>
                          <a:custGeom>
                            <a:avLst/>
                            <a:gdLst/>
                            <a:ahLst/>
                            <a:cxnLst/>
                            <a:rect l="l" t="t" r="r" b="b"/>
                            <a:pathLst>
                              <a:path w="2540">
                                <a:moveTo>
                                  <a:pt x="0" y="0"/>
                                </a:moveTo>
                                <a:lnTo>
                                  <a:pt x="2072" y="0"/>
                                </a:lnTo>
                              </a:path>
                            </a:pathLst>
                          </a:custGeom>
                          <a:ln w="1776">
                            <a:solidFill>
                              <a:srgbClr val="B1B1B1"/>
                            </a:solidFill>
                            <a:prstDash val="solid"/>
                          </a:ln>
                        </wps:spPr>
                        <wps:bodyPr wrap="square" lIns="0" tIns="0" rIns="0" bIns="0" rtlCol="0">
                          <a:prstTxWarp prst="textNoShape">
                            <a:avLst/>
                          </a:prstTxWarp>
                          <a:noAutofit/>
                        </wps:bodyPr>
                      </wps:wsp>
                      <wps:wsp>
                        <wps:cNvPr id="639" name="Graphic 627"/>
                        <wps:cNvSpPr/>
                        <wps:spPr>
                          <a:xfrm>
                            <a:off x="1598946" y="1784"/>
                            <a:ext cx="1270" cy="1812289"/>
                          </a:xfrm>
                          <a:custGeom>
                            <a:avLst/>
                            <a:gdLst/>
                            <a:ahLst/>
                            <a:cxnLst/>
                            <a:rect l="l" t="t" r="r" b="b"/>
                            <a:pathLst>
                              <a:path h="1812289">
                                <a:moveTo>
                                  <a:pt x="0" y="1811971"/>
                                </a:moveTo>
                                <a:lnTo>
                                  <a:pt x="0" y="0"/>
                                </a:lnTo>
                              </a:path>
                            </a:pathLst>
                          </a:custGeom>
                          <a:ln w="1706">
                            <a:solidFill>
                              <a:srgbClr val="B1B1B1"/>
                            </a:solidFill>
                            <a:prstDash val="sysDot"/>
                          </a:ln>
                        </wps:spPr>
                        <wps:bodyPr wrap="square" lIns="0" tIns="0" rIns="0" bIns="0" rtlCol="0">
                          <a:prstTxWarp prst="textNoShape">
                            <a:avLst/>
                          </a:prstTxWarp>
                          <a:noAutofit/>
                        </wps:bodyPr>
                      </wps:wsp>
                      <wps:wsp>
                        <wps:cNvPr id="1478" name="Graphic 628"/>
                        <wps:cNvSpPr/>
                        <wps:spPr>
                          <a:xfrm>
                            <a:off x="1602604" y="5574"/>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496" name="Graphic 629"/>
                        <wps:cNvSpPr/>
                        <wps:spPr>
                          <a:xfrm>
                            <a:off x="2396831" y="1784"/>
                            <a:ext cx="1270" cy="1812289"/>
                          </a:xfrm>
                          <a:custGeom>
                            <a:avLst/>
                            <a:gdLst/>
                            <a:ahLst/>
                            <a:cxnLst/>
                            <a:rect l="l" t="t" r="r" b="b"/>
                            <a:pathLst>
                              <a:path h="1812289">
                                <a:moveTo>
                                  <a:pt x="0" y="1811971"/>
                                </a:moveTo>
                                <a:lnTo>
                                  <a:pt x="0" y="0"/>
                                </a:lnTo>
                              </a:path>
                            </a:pathLst>
                          </a:custGeom>
                          <a:ln w="1706">
                            <a:solidFill>
                              <a:srgbClr val="B1B1B1"/>
                            </a:solidFill>
                            <a:prstDash val="sysDot"/>
                          </a:ln>
                        </wps:spPr>
                        <wps:bodyPr wrap="square" lIns="0" tIns="0" rIns="0" bIns="0" rtlCol="0">
                          <a:prstTxWarp prst="textNoShape">
                            <a:avLst/>
                          </a:prstTxWarp>
                          <a:noAutofit/>
                        </wps:bodyPr>
                      </wps:wsp>
                      <wps:wsp>
                        <wps:cNvPr id="1497" name="Graphic 630"/>
                        <wps:cNvSpPr/>
                        <wps:spPr>
                          <a:xfrm>
                            <a:off x="2400610" y="5574"/>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499" name="Graphic 631"/>
                        <wps:cNvSpPr/>
                        <wps:spPr>
                          <a:xfrm>
                            <a:off x="3193130" y="1784"/>
                            <a:ext cx="1270" cy="1812289"/>
                          </a:xfrm>
                          <a:custGeom>
                            <a:avLst/>
                            <a:gdLst/>
                            <a:ahLst/>
                            <a:cxnLst/>
                            <a:rect l="l" t="t" r="r" b="b"/>
                            <a:pathLst>
                              <a:path h="1812289">
                                <a:moveTo>
                                  <a:pt x="0" y="1811971"/>
                                </a:moveTo>
                                <a:lnTo>
                                  <a:pt x="0" y="0"/>
                                </a:lnTo>
                              </a:path>
                            </a:pathLst>
                          </a:custGeom>
                          <a:ln w="1706">
                            <a:solidFill>
                              <a:srgbClr val="B1B1B1"/>
                            </a:solidFill>
                            <a:prstDash val="sysDot"/>
                          </a:ln>
                        </wps:spPr>
                        <wps:bodyPr wrap="square" lIns="0" tIns="0" rIns="0" bIns="0" rtlCol="0">
                          <a:prstTxWarp prst="textNoShape">
                            <a:avLst/>
                          </a:prstTxWarp>
                          <a:noAutofit/>
                        </wps:bodyPr>
                      </wps:wsp>
                      <wps:wsp>
                        <wps:cNvPr id="1500" name="Graphic 632"/>
                        <wps:cNvSpPr/>
                        <wps:spPr>
                          <a:xfrm>
                            <a:off x="3196788" y="5574"/>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501" name="Graphic 633"/>
                        <wps:cNvSpPr/>
                        <wps:spPr>
                          <a:xfrm>
                            <a:off x="3991015" y="1784"/>
                            <a:ext cx="1270" cy="1812289"/>
                          </a:xfrm>
                          <a:custGeom>
                            <a:avLst/>
                            <a:gdLst/>
                            <a:ahLst/>
                            <a:cxnLst/>
                            <a:rect l="l" t="t" r="r" b="b"/>
                            <a:pathLst>
                              <a:path h="1812289">
                                <a:moveTo>
                                  <a:pt x="0" y="1811971"/>
                                </a:moveTo>
                                <a:lnTo>
                                  <a:pt x="0" y="0"/>
                                </a:lnTo>
                              </a:path>
                            </a:pathLst>
                          </a:custGeom>
                          <a:ln w="1706">
                            <a:solidFill>
                              <a:srgbClr val="B1B1B1"/>
                            </a:solidFill>
                            <a:prstDash val="sysDot"/>
                          </a:ln>
                        </wps:spPr>
                        <wps:bodyPr wrap="square" lIns="0" tIns="0" rIns="0" bIns="0" rtlCol="0">
                          <a:prstTxWarp prst="textNoShape">
                            <a:avLst/>
                          </a:prstTxWarp>
                          <a:noAutofit/>
                        </wps:bodyPr>
                      </wps:wsp>
                      <wps:wsp>
                        <wps:cNvPr id="1502" name="Graphic 634"/>
                        <wps:cNvSpPr/>
                        <wps:spPr>
                          <a:xfrm>
                            <a:off x="3994794" y="5574"/>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503" name="Graphic 635"/>
                        <wps:cNvSpPr/>
                        <wps:spPr>
                          <a:xfrm>
                            <a:off x="4789265" y="1784"/>
                            <a:ext cx="1270" cy="1812289"/>
                          </a:xfrm>
                          <a:custGeom>
                            <a:avLst/>
                            <a:gdLst/>
                            <a:ahLst/>
                            <a:cxnLst/>
                            <a:rect l="l" t="t" r="r" b="b"/>
                            <a:pathLst>
                              <a:path h="1812289">
                                <a:moveTo>
                                  <a:pt x="0" y="1811971"/>
                                </a:moveTo>
                                <a:lnTo>
                                  <a:pt x="0" y="0"/>
                                </a:lnTo>
                              </a:path>
                            </a:pathLst>
                          </a:custGeom>
                          <a:ln w="1706">
                            <a:solidFill>
                              <a:srgbClr val="B1B1B1"/>
                            </a:solidFill>
                            <a:prstDash val="sysDot"/>
                          </a:ln>
                        </wps:spPr>
                        <wps:bodyPr wrap="square" lIns="0" tIns="0" rIns="0" bIns="0" rtlCol="0">
                          <a:prstTxWarp prst="textNoShape">
                            <a:avLst/>
                          </a:prstTxWarp>
                          <a:noAutofit/>
                        </wps:bodyPr>
                      </wps:wsp>
                      <wps:wsp>
                        <wps:cNvPr id="1504" name="Graphic 636"/>
                        <wps:cNvSpPr/>
                        <wps:spPr>
                          <a:xfrm>
                            <a:off x="4793045" y="5574"/>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505" name="Graphic 637"/>
                        <wps:cNvSpPr/>
                        <wps:spPr>
                          <a:xfrm>
                            <a:off x="4458" y="1813755"/>
                            <a:ext cx="4785360" cy="1270"/>
                          </a:xfrm>
                          <a:custGeom>
                            <a:avLst/>
                            <a:gdLst/>
                            <a:ahLst/>
                            <a:cxnLst/>
                            <a:rect l="l" t="t" r="r" b="b"/>
                            <a:pathLst>
                              <a:path w="4785360">
                                <a:moveTo>
                                  <a:pt x="0" y="0"/>
                                </a:moveTo>
                                <a:lnTo>
                                  <a:pt x="4784807" y="0"/>
                                </a:lnTo>
                              </a:path>
                            </a:pathLst>
                          </a:custGeom>
                          <a:ln w="1711">
                            <a:solidFill>
                              <a:srgbClr val="B1B1B1"/>
                            </a:solidFill>
                            <a:prstDash val="sysDot"/>
                          </a:ln>
                        </wps:spPr>
                        <wps:bodyPr wrap="square" lIns="0" tIns="0" rIns="0" bIns="0" rtlCol="0">
                          <a:prstTxWarp prst="textNoShape">
                            <a:avLst/>
                          </a:prstTxWarp>
                          <a:noAutofit/>
                        </wps:bodyPr>
                      </wps:wsp>
                      <wps:wsp>
                        <wps:cNvPr id="1506" name="Graphic 638"/>
                        <wps:cNvSpPr/>
                        <wps:spPr>
                          <a:xfrm>
                            <a:off x="4793045" y="1817447"/>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507" name="Graphic 639"/>
                        <wps:cNvSpPr/>
                        <wps:spPr>
                          <a:xfrm>
                            <a:off x="4458" y="1585819"/>
                            <a:ext cx="4785360" cy="1270"/>
                          </a:xfrm>
                          <a:custGeom>
                            <a:avLst/>
                            <a:gdLst/>
                            <a:ahLst/>
                            <a:cxnLst/>
                            <a:rect l="l" t="t" r="r" b="b"/>
                            <a:pathLst>
                              <a:path w="4785360">
                                <a:moveTo>
                                  <a:pt x="0" y="0"/>
                                </a:moveTo>
                                <a:lnTo>
                                  <a:pt x="4784807" y="0"/>
                                </a:lnTo>
                              </a:path>
                            </a:pathLst>
                          </a:custGeom>
                          <a:ln w="1711">
                            <a:solidFill>
                              <a:srgbClr val="B1B1B1"/>
                            </a:solidFill>
                            <a:prstDash val="sysDot"/>
                          </a:ln>
                        </wps:spPr>
                        <wps:bodyPr wrap="square" lIns="0" tIns="0" rIns="0" bIns="0" rtlCol="0">
                          <a:prstTxWarp prst="textNoShape">
                            <a:avLst/>
                          </a:prstTxWarp>
                          <a:noAutofit/>
                        </wps:bodyPr>
                      </wps:wsp>
                      <wps:wsp>
                        <wps:cNvPr id="1510" name="Graphic 640"/>
                        <wps:cNvSpPr/>
                        <wps:spPr>
                          <a:xfrm>
                            <a:off x="4793045" y="1589523"/>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515" name="Graphic 641"/>
                        <wps:cNvSpPr/>
                        <wps:spPr>
                          <a:xfrm>
                            <a:off x="4458" y="1359362"/>
                            <a:ext cx="4785360" cy="1270"/>
                          </a:xfrm>
                          <a:custGeom>
                            <a:avLst/>
                            <a:gdLst/>
                            <a:ahLst/>
                            <a:cxnLst/>
                            <a:rect l="l" t="t" r="r" b="b"/>
                            <a:pathLst>
                              <a:path w="4785360">
                                <a:moveTo>
                                  <a:pt x="0" y="0"/>
                                </a:moveTo>
                                <a:lnTo>
                                  <a:pt x="4784807" y="0"/>
                                </a:lnTo>
                              </a:path>
                            </a:pathLst>
                          </a:custGeom>
                          <a:ln w="1711">
                            <a:solidFill>
                              <a:srgbClr val="B1B1B1"/>
                            </a:solidFill>
                            <a:prstDash val="sysDot"/>
                          </a:ln>
                        </wps:spPr>
                        <wps:bodyPr wrap="square" lIns="0" tIns="0" rIns="0" bIns="0" rtlCol="0">
                          <a:prstTxWarp prst="textNoShape">
                            <a:avLst/>
                          </a:prstTxWarp>
                          <a:noAutofit/>
                        </wps:bodyPr>
                      </wps:wsp>
                      <wps:wsp>
                        <wps:cNvPr id="1521" name="Graphic 642"/>
                        <wps:cNvSpPr/>
                        <wps:spPr>
                          <a:xfrm>
                            <a:off x="4793045" y="1363067"/>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522" name="Graphic 643"/>
                        <wps:cNvSpPr/>
                        <wps:spPr>
                          <a:xfrm>
                            <a:off x="4458" y="1133211"/>
                            <a:ext cx="4785360" cy="1270"/>
                          </a:xfrm>
                          <a:custGeom>
                            <a:avLst/>
                            <a:gdLst/>
                            <a:ahLst/>
                            <a:cxnLst/>
                            <a:rect l="l" t="t" r="r" b="b"/>
                            <a:pathLst>
                              <a:path w="4785360">
                                <a:moveTo>
                                  <a:pt x="0" y="0"/>
                                </a:moveTo>
                                <a:lnTo>
                                  <a:pt x="4784807" y="0"/>
                                </a:lnTo>
                              </a:path>
                            </a:pathLst>
                          </a:custGeom>
                          <a:ln w="1711">
                            <a:solidFill>
                              <a:srgbClr val="B1B1B1"/>
                            </a:solidFill>
                            <a:prstDash val="sysDot"/>
                          </a:ln>
                        </wps:spPr>
                        <wps:bodyPr wrap="square" lIns="0" tIns="0" rIns="0" bIns="0" rtlCol="0">
                          <a:prstTxWarp prst="textNoShape">
                            <a:avLst/>
                          </a:prstTxWarp>
                          <a:noAutofit/>
                        </wps:bodyPr>
                      </wps:wsp>
                      <wps:wsp>
                        <wps:cNvPr id="1523" name="Graphic 644"/>
                        <wps:cNvSpPr/>
                        <wps:spPr>
                          <a:xfrm>
                            <a:off x="4793045" y="1136916"/>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524" name="Graphic 645"/>
                        <wps:cNvSpPr/>
                        <wps:spPr>
                          <a:xfrm>
                            <a:off x="4458" y="907048"/>
                            <a:ext cx="4785360" cy="1270"/>
                          </a:xfrm>
                          <a:custGeom>
                            <a:avLst/>
                            <a:gdLst/>
                            <a:ahLst/>
                            <a:cxnLst/>
                            <a:rect l="l" t="t" r="r" b="b"/>
                            <a:pathLst>
                              <a:path w="4785360">
                                <a:moveTo>
                                  <a:pt x="0" y="0"/>
                                </a:moveTo>
                                <a:lnTo>
                                  <a:pt x="4784807" y="0"/>
                                </a:lnTo>
                              </a:path>
                            </a:pathLst>
                          </a:custGeom>
                          <a:ln w="1711">
                            <a:solidFill>
                              <a:srgbClr val="B1B1B1"/>
                            </a:solidFill>
                            <a:prstDash val="sysDot"/>
                          </a:ln>
                        </wps:spPr>
                        <wps:bodyPr wrap="square" lIns="0" tIns="0" rIns="0" bIns="0" rtlCol="0">
                          <a:prstTxWarp prst="textNoShape">
                            <a:avLst/>
                          </a:prstTxWarp>
                          <a:noAutofit/>
                        </wps:bodyPr>
                      </wps:wsp>
                      <wps:wsp>
                        <wps:cNvPr id="1530" name="Graphic 646"/>
                        <wps:cNvSpPr/>
                        <wps:spPr>
                          <a:xfrm>
                            <a:off x="4793045" y="910753"/>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531" name="Graphic 647"/>
                        <wps:cNvSpPr/>
                        <wps:spPr>
                          <a:xfrm>
                            <a:off x="4458" y="680554"/>
                            <a:ext cx="4785360" cy="1270"/>
                          </a:xfrm>
                          <a:custGeom>
                            <a:avLst/>
                            <a:gdLst/>
                            <a:ahLst/>
                            <a:cxnLst/>
                            <a:rect l="l" t="t" r="r" b="b"/>
                            <a:pathLst>
                              <a:path w="4785360">
                                <a:moveTo>
                                  <a:pt x="0" y="0"/>
                                </a:moveTo>
                                <a:lnTo>
                                  <a:pt x="4784807" y="0"/>
                                </a:lnTo>
                              </a:path>
                            </a:pathLst>
                          </a:custGeom>
                          <a:ln w="1711">
                            <a:solidFill>
                              <a:srgbClr val="B1B1B1"/>
                            </a:solidFill>
                            <a:prstDash val="sysDot"/>
                          </a:ln>
                        </wps:spPr>
                        <wps:bodyPr wrap="square" lIns="0" tIns="0" rIns="0" bIns="0" rtlCol="0">
                          <a:prstTxWarp prst="textNoShape">
                            <a:avLst/>
                          </a:prstTxWarp>
                          <a:noAutofit/>
                        </wps:bodyPr>
                      </wps:wsp>
                      <wps:wsp>
                        <wps:cNvPr id="1532" name="Graphic 648"/>
                        <wps:cNvSpPr/>
                        <wps:spPr>
                          <a:xfrm>
                            <a:off x="4793045" y="684345"/>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533" name="Graphic 649"/>
                        <wps:cNvSpPr/>
                        <wps:spPr>
                          <a:xfrm>
                            <a:off x="4457" y="454501"/>
                            <a:ext cx="4785360" cy="1270"/>
                          </a:xfrm>
                          <a:custGeom>
                            <a:avLst/>
                            <a:gdLst/>
                            <a:ahLst/>
                            <a:cxnLst/>
                            <a:rect l="l" t="t" r="r" b="b"/>
                            <a:pathLst>
                              <a:path w="4785360">
                                <a:moveTo>
                                  <a:pt x="0" y="0"/>
                                </a:moveTo>
                                <a:lnTo>
                                  <a:pt x="4784807" y="0"/>
                                </a:lnTo>
                              </a:path>
                            </a:pathLst>
                          </a:custGeom>
                          <a:ln w="1711">
                            <a:solidFill>
                              <a:srgbClr val="B1B1B1"/>
                            </a:solidFill>
                            <a:prstDash val="sysDot"/>
                          </a:ln>
                        </wps:spPr>
                        <wps:bodyPr wrap="square" lIns="0" tIns="0" rIns="0" bIns="0" rtlCol="0">
                          <a:prstTxWarp prst="textNoShape">
                            <a:avLst/>
                          </a:prstTxWarp>
                          <a:noAutofit/>
                        </wps:bodyPr>
                      </wps:wsp>
                      <wps:wsp>
                        <wps:cNvPr id="1534" name="Graphic 650"/>
                        <wps:cNvSpPr/>
                        <wps:spPr>
                          <a:xfrm>
                            <a:off x="4793045" y="458169"/>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535" name="Graphic 651"/>
                        <wps:cNvSpPr/>
                        <wps:spPr>
                          <a:xfrm>
                            <a:off x="4457" y="227959"/>
                            <a:ext cx="4785360" cy="1270"/>
                          </a:xfrm>
                          <a:custGeom>
                            <a:avLst/>
                            <a:gdLst/>
                            <a:ahLst/>
                            <a:cxnLst/>
                            <a:rect l="l" t="t" r="r" b="b"/>
                            <a:pathLst>
                              <a:path w="4785360">
                                <a:moveTo>
                                  <a:pt x="0" y="0"/>
                                </a:moveTo>
                                <a:lnTo>
                                  <a:pt x="4784807" y="0"/>
                                </a:lnTo>
                              </a:path>
                            </a:pathLst>
                          </a:custGeom>
                          <a:ln w="1711">
                            <a:solidFill>
                              <a:srgbClr val="B1B1B1"/>
                            </a:solidFill>
                            <a:prstDash val="sysDot"/>
                          </a:ln>
                        </wps:spPr>
                        <wps:bodyPr wrap="square" lIns="0" tIns="0" rIns="0" bIns="0" rtlCol="0">
                          <a:prstTxWarp prst="textNoShape">
                            <a:avLst/>
                          </a:prstTxWarp>
                          <a:noAutofit/>
                        </wps:bodyPr>
                      </wps:wsp>
                      <wps:wsp>
                        <wps:cNvPr id="1536" name="Graphic 652"/>
                        <wps:cNvSpPr/>
                        <wps:spPr>
                          <a:xfrm>
                            <a:off x="4793045" y="231749"/>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537" name="Graphic 653"/>
                        <wps:cNvSpPr/>
                        <wps:spPr>
                          <a:xfrm>
                            <a:off x="4457" y="1784"/>
                            <a:ext cx="4785360" cy="1270"/>
                          </a:xfrm>
                          <a:custGeom>
                            <a:avLst/>
                            <a:gdLst/>
                            <a:ahLst/>
                            <a:cxnLst/>
                            <a:rect l="l" t="t" r="r" b="b"/>
                            <a:pathLst>
                              <a:path w="4785360">
                                <a:moveTo>
                                  <a:pt x="0" y="0"/>
                                </a:moveTo>
                                <a:lnTo>
                                  <a:pt x="4784807" y="0"/>
                                </a:lnTo>
                              </a:path>
                            </a:pathLst>
                          </a:custGeom>
                          <a:ln w="1711">
                            <a:solidFill>
                              <a:srgbClr val="B1B1B1"/>
                            </a:solidFill>
                            <a:prstDash val="sysDot"/>
                          </a:ln>
                        </wps:spPr>
                        <wps:bodyPr wrap="square" lIns="0" tIns="0" rIns="0" bIns="0" rtlCol="0">
                          <a:prstTxWarp prst="textNoShape">
                            <a:avLst/>
                          </a:prstTxWarp>
                          <a:noAutofit/>
                        </wps:bodyPr>
                      </wps:wsp>
                      <wps:wsp>
                        <wps:cNvPr id="1538" name="Graphic 654"/>
                        <wps:cNvSpPr/>
                        <wps:spPr>
                          <a:xfrm>
                            <a:off x="4793045" y="5574"/>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539" name="Graphic 655"/>
                        <wps:cNvSpPr/>
                        <wps:spPr>
                          <a:xfrm>
                            <a:off x="4457" y="1784"/>
                            <a:ext cx="4785360" cy="1270"/>
                          </a:xfrm>
                          <a:custGeom>
                            <a:avLst/>
                            <a:gdLst/>
                            <a:ahLst/>
                            <a:cxnLst/>
                            <a:rect l="l" t="t" r="r" b="b"/>
                            <a:pathLst>
                              <a:path w="4785360">
                                <a:moveTo>
                                  <a:pt x="0" y="0"/>
                                </a:moveTo>
                                <a:lnTo>
                                  <a:pt x="4784807" y="0"/>
                                </a:lnTo>
                              </a:path>
                            </a:pathLst>
                          </a:custGeom>
                          <a:ln w="3568">
                            <a:solidFill>
                              <a:srgbClr val="B1B1B1"/>
                            </a:solidFill>
                            <a:prstDash val="solid"/>
                          </a:ln>
                        </wps:spPr>
                        <wps:bodyPr wrap="square" lIns="0" tIns="0" rIns="0" bIns="0" rtlCol="0">
                          <a:prstTxWarp prst="textNoShape">
                            <a:avLst/>
                          </a:prstTxWarp>
                          <a:noAutofit/>
                        </wps:bodyPr>
                      </wps:wsp>
                      <wps:wsp>
                        <wps:cNvPr id="1540" name="Graphic 656"/>
                        <wps:cNvSpPr/>
                        <wps:spPr>
                          <a:xfrm>
                            <a:off x="4793045" y="5574"/>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541" name="Graphic 657"/>
                        <wps:cNvSpPr/>
                        <wps:spPr>
                          <a:xfrm>
                            <a:off x="4458" y="1813755"/>
                            <a:ext cx="4785360" cy="1270"/>
                          </a:xfrm>
                          <a:custGeom>
                            <a:avLst/>
                            <a:gdLst/>
                            <a:ahLst/>
                            <a:cxnLst/>
                            <a:rect l="l" t="t" r="r" b="b"/>
                            <a:pathLst>
                              <a:path w="4785360">
                                <a:moveTo>
                                  <a:pt x="0" y="0"/>
                                </a:moveTo>
                                <a:lnTo>
                                  <a:pt x="4784807" y="0"/>
                                </a:lnTo>
                              </a:path>
                            </a:pathLst>
                          </a:custGeom>
                          <a:ln w="3568">
                            <a:solidFill>
                              <a:srgbClr val="B1B1B1"/>
                            </a:solidFill>
                            <a:prstDash val="solid"/>
                          </a:ln>
                        </wps:spPr>
                        <wps:bodyPr wrap="square" lIns="0" tIns="0" rIns="0" bIns="0" rtlCol="0">
                          <a:prstTxWarp prst="textNoShape">
                            <a:avLst/>
                          </a:prstTxWarp>
                          <a:noAutofit/>
                        </wps:bodyPr>
                      </wps:wsp>
                      <wps:wsp>
                        <wps:cNvPr id="1542" name="Graphic 658"/>
                        <wps:cNvSpPr/>
                        <wps:spPr>
                          <a:xfrm>
                            <a:off x="4793045" y="1817447"/>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543" name="Graphic 659"/>
                        <wps:cNvSpPr/>
                        <wps:spPr>
                          <a:xfrm>
                            <a:off x="4789265" y="1784"/>
                            <a:ext cx="1270" cy="1812289"/>
                          </a:xfrm>
                          <a:custGeom>
                            <a:avLst/>
                            <a:gdLst/>
                            <a:ahLst/>
                            <a:cxnLst/>
                            <a:rect l="l" t="t" r="r" b="b"/>
                            <a:pathLst>
                              <a:path h="1812289">
                                <a:moveTo>
                                  <a:pt x="0" y="1811971"/>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544" name="Graphic 660"/>
                        <wps:cNvSpPr/>
                        <wps:spPr>
                          <a:xfrm>
                            <a:off x="4793045" y="5574"/>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545" name="Graphic 661"/>
                        <wps:cNvSpPr/>
                        <wps:spPr>
                          <a:xfrm>
                            <a:off x="4457" y="1784"/>
                            <a:ext cx="1270" cy="1812289"/>
                          </a:xfrm>
                          <a:custGeom>
                            <a:avLst/>
                            <a:gdLst/>
                            <a:ahLst/>
                            <a:cxnLst/>
                            <a:rect l="l" t="t" r="r" b="b"/>
                            <a:pathLst>
                              <a:path h="1812289">
                                <a:moveTo>
                                  <a:pt x="0" y="1811971"/>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546" name="Graphic 662"/>
                        <wps:cNvSpPr/>
                        <wps:spPr>
                          <a:xfrm>
                            <a:off x="8164" y="5574"/>
                            <a:ext cx="1905" cy="1270"/>
                          </a:xfrm>
                          <a:custGeom>
                            <a:avLst/>
                            <a:gdLst/>
                            <a:ahLst/>
                            <a:cxnLst/>
                            <a:rect l="l" t="t" r="r" b="b"/>
                            <a:pathLst>
                              <a:path w="1905">
                                <a:moveTo>
                                  <a:pt x="0" y="0"/>
                                </a:moveTo>
                                <a:lnTo>
                                  <a:pt x="1780" y="0"/>
                                </a:lnTo>
                              </a:path>
                            </a:pathLst>
                          </a:custGeom>
                          <a:ln w="1776">
                            <a:solidFill>
                              <a:srgbClr val="B1B1B1"/>
                            </a:solidFill>
                            <a:prstDash val="solid"/>
                          </a:ln>
                        </wps:spPr>
                        <wps:bodyPr wrap="square" lIns="0" tIns="0" rIns="0" bIns="0" rtlCol="0">
                          <a:prstTxWarp prst="textNoShape">
                            <a:avLst/>
                          </a:prstTxWarp>
                          <a:noAutofit/>
                        </wps:bodyPr>
                      </wps:wsp>
                      <wps:wsp>
                        <wps:cNvPr id="1547" name="Graphic 663"/>
                        <wps:cNvSpPr/>
                        <wps:spPr>
                          <a:xfrm>
                            <a:off x="4458" y="1813755"/>
                            <a:ext cx="4785360" cy="1270"/>
                          </a:xfrm>
                          <a:custGeom>
                            <a:avLst/>
                            <a:gdLst/>
                            <a:ahLst/>
                            <a:cxnLst/>
                            <a:rect l="l" t="t" r="r" b="b"/>
                            <a:pathLst>
                              <a:path w="4785360">
                                <a:moveTo>
                                  <a:pt x="0" y="0"/>
                                </a:moveTo>
                                <a:lnTo>
                                  <a:pt x="4784807" y="0"/>
                                </a:lnTo>
                              </a:path>
                            </a:pathLst>
                          </a:custGeom>
                          <a:ln w="3568">
                            <a:solidFill>
                              <a:srgbClr val="B1B1B1"/>
                            </a:solidFill>
                            <a:prstDash val="solid"/>
                          </a:ln>
                        </wps:spPr>
                        <wps:bodyPr wrap="square" lIns="0" tIns="0" rIns="0" bIns="0" rtlCol="0">
                          <a:prstTxWarp prst="textNoShape">
                            <a:avLst/>
                          </a:prstTxWarp>
                          <a:noAutofit/>
                        </wps:bodyPr>
                      </wps:wsp>
                      <wps:wsp>
                        <wps:cNvPr id="1548" name="Graphic 664"/>
                        <wps:cNvSpPr/>
                        <wps:spPr>
                          <a:xfrm>
                            <a:off x="4793045" y="1817447"/>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549" name="Graphic 665"/>
                        <wps:cNvSpPr/>
                        <wps:spPr>
                          <a:xfrm>
                            <a:off x="4457" y="1784"/>
                            <a:ext cx="1270" cy="1812289"/>
                          </a:xfrm>
                          <a:custGeom>
                            <a:avLst/>
                            <a:gdLst/>
                            <a:ahLst/>
                            <a:cxnLst/>
                            <a:rect l="l" t="t" r="r" b="b"/>
                            <a:pathLst>
                              <a:path h="1812289">
                                <a:moveTo>
                                  <a:pt x="0" y="1811971"/>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550" name="Graphic 666"/>
                        <wps:cNvSpPr/>
                        <wps:spPr>
                          <a:xfrm>
                            <a:off x="8164" y="5574"/>
                            <a:ext cx="1905" cy="1270"/>
                          </a:xfrm>
                          <a:custGeom>
                            <a:avLst/>
                            <a:gdLst/>
                            <a:ahLst/>
                            <a:cxnLst/>
                            <a:rect l="l" t="t" r="r" b="b"/>
                            <a:pathLst>
                              <a:path w="1905">
                                <a:moveTo>
                                  <a:pt x="0" y="0"/>
                                </a:moveTo>
                                <a:lnTo>
                                  <a:pt x="1780" y="0"/>
                                </a:lnTo>
                              </a:path>
                            </a:pathLst>
                          </a:custGeom>
                          <a:ln w="1776">
                            <a:solidFill>
                              <a:srgbClr val="B1B1B1"/>
                            </a:solidFill>
                            <a:prstDash val="solid"/>
                          </a:ln>
                        </wps:spPr>
                        <wps:bodyPr wrap="square" lIns="0" tIns="0" rIns="0" bIns="0" rtlCol="0">
                          <a:prstTxWarp prst="textNoShape">
                            <a:avLst/>
                          </a:prstTxWarp>
                          <a:noAutofit/>
                        </wps:bodyPr>
                      </wps:wsp>
                      <wps:wsp>
                        <wps:cNvPr id="1551" name="Graphic 667"/>
                        <wps:cNvSpPr/>
                        <wps:spPr>
                          <a:xfrm>
                            <a:off x="4458" y="1765793"/>
                            <a:ext cx="1270" cy="48260"/>
                          </a:xfrm>
                          <a:custGeom>
                            <a:avLst/>
                            <a:gdLst/>
                            <a:ahLst/>
                            <a:cxnLst/>
                            <a:rect l="l" t="t" r="r" b="b"/>
                            <a:pathLst>
                              <a:path h="48260">
                                <a:moveTo>
                                  <a:pt x="0" y="47961"/>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552" name="Graphic 668"/>
                        <wps:cNvSpPr/>
                        <wps:spPr>
                          <a:xfrm>
                            <a:off x="8164" y="1769498"/>
                            <a:ext cx="1905" cy="1270"/>
                          </a:xfrm>
                          <a:custGeom>
                            <a:avLst/>
                            <a:gdLst/>
                            <a:ahLst/>
                            <a:cxnLst/>
                            <a:rect l="l" t="t" r="r" b="b"/>
                            <a:pathLst>
                              <a:path w="1905">
                                <a:moveTo>
                                  <a:pt x="0" y="0"/>
                                </a:moveTo>
                                <a:lnTo>
                                  <a:pt x="1780" y="0"/>
                                </a:lnTo>
                              </a:path>
                            </a:pathLst>
                          </a:custGeom>
                          <a:ln w="1776">
                            <a:solidFill>
                              <a:srgbClr val="B1B1B1"/>
                            </a:solidFill>
                            <a:prstDash val="solid"/>
                          </a:ln>
                        </wps:spPr>
                        <wps:bodyPr wrap="square" lIns="0" tIns="0" rIns="0" bIns="0" rtlCol="0">
                          <a:prstTxWarp prst="textNoShape">
                            <a:avLst/>
                          </a:prstTxWarp>
                          <a:noAutofit/>
                        </wps:bodyPr>
                      </wps:wsp>
                      <wps:wsp>
                        <wps:cNvPr id="1553" name="Graphic 669"/>
                        <wps:cNvSpPr/>
                        <wps:spPr>
                          <a:xfrm>
                            <a:off x="4457" y="1784"/>
                            <a:ext cx="1270" cy="46355"/>
                          </a:xfrm>
                          <a:custGeom>
                            <a:avLst/>
                            <a:gdLst/>
                            <a:ahLst/>
                            <a:cxnLst/>
                            <a:rect l="l" t="t" r="r" b="b"/>
                            <a:pathLst>
                              <a:path h="46355">
                                <a:moveTo>
                                  <a:pt x="0" y="0"/>
                                </a:moveTo>
                                <a:lnTo>
                                  <a:pt x="0" y="46213"/>
                                </a:lnTo>
                              </a:path>
                            </a:pathLst>
                          </a:custGeom>
                          <a:ln w="3558">
                            <a:solidFill>
                              <a:srgbClr val="B1B1B1"/>
                            </a:solidFill>
                            <a:prstDash val="solid"/>
                          </a:ln>
                        </wps:spPr>
                        <wps:bodyPr wrap="square" lIns="0" tIns="0" rIns="0" bIns="0" rtlCol="0">
                          <a:prstTxWarp prst="textNoShape">
                            <a:avLst/>
                          </a:prstTxWarp>
                          <a:noAutofit/>
                        </wps:bodyPr>
                      </wps:wsp>
                      <wps:wsp>
                        <wps:cNvPr id="1554" name="Graphic 670"/>
                        <wps:cNvSpPr/>
                        <wps:spPr>
                          <a:xfrm>
                            <a:off x="8164" y="51664"/>
                            <a:ext cx="1905" cy="1270"/>
                          </a:xfrm>
                          <a:custGeom>
                            <a:avLst/>
                            <a:gdLst/>
                            <a:ahLst/>
                            <a:cxnLst/>
                            <a:rect l="l" t="t" r="r" b="b"/>
                            <a:pathLst>
                              <a:path w="1905">
                                <a:moveTo>
                                  <a:pt x="0" y="0"/>
                                </a:moveTo>
                                <a:lnTo>
                                  <a:pt x="1780" y="0"/>
                                </a:lnTo>
                              </a:path>
                            </a:pathLst>
                          </a:custGeom>
                          <a:ln w="1776">
                            <a:solidFill>
                              <a:srgbClr val="B1B1B1"/>
                            </a:solidFill>
                            <a:prstDash val="solid"/>
                          </a:ln>
                        </wps:spPr>
                        <wps:bodyPr wrap="square" lIns="0" tIns="0" rIns="0" bIns="0" rtlCol="0">
                          <a:prstTxWarp prst="textNoShape">
                            <a:avLst/>
                          </a:prstTxWarp>
                          <a:noAutofit/>
                        </wps:bodyPr>
                      </wps:wsp>
                      <wps:wsp>
                        <wps:cNvPr id="1555" name="Graphic 671"/>
                        <wps:cNvSpPr/>
                        <wps:spPr>
                          <a:xfrm>
                            <a:off x="163096"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556" name="Graphic 672"/>
                        <wps:cNvSpPr/>
                        <wps:spPr>
                          <a:xfrm>
                            <a:off x="166802" y="1792580"/>
                            <a:ext cx="1905" cy="1270"/>
                          </a:xfrm>
                          <a:custGeom>
                            <a:avLst/>
                            <a:gdLst/>
                            <a:ahLst/>
                            <a:cxnLst/>
                            <a:rect l="l" t="t" r="r" b="b"/>
                            <a:pathLst>
                              <a:path w="1905">
                                <a:moveTo>
                                  <a:pt x="0" y="0"/>
                                </a:moveTo>
                                <a:lnTo>
                                  <a:pt x="1780" y="0"/>
                                </a:lnTo>
                              </a:path>
                            </a:pathLst>
                          </a:custGeom>
                          <a:ln w="1776">
                            <a:solidFill>
                              <a:srgbClr val="B1B1B1"/>
                            </a:solidFill>
                            <a:prstDash val="solid"/>
                          </a:ln>
                        </wps:spPr>
                        <wps:bodyPr wrap="square" lIns="0" tIns="0" rIns="0" bIns="0" rtlCol="0">
                          <a:prstTxWarp prst="textNoShape">
                            <a:avLst/>
                          </a:prstTxWarp>
                          <a:noAutofit/>
                        </wps:bodyPr>
                      </wps:wsp>
                      <wps:wsp>
                        <wps:cNvPr id="1557" name="Graphic 673"/>
                        <wps:cNvSpPr/>
                        <wps:spPr>
                          <a:xfrm>
                            <a:off x="163096"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558" name="Graphic 674"/>
                        <wps:cNvSpPr/>
                        <wps:spPr>
                          <a:xfrm>
                            <a:off x="166802" y="28680"/>
                            <a:ext cx="1905" cy="1270"/>
                          </a:xfrm>
                          <a:custGeom>
                            <a:avLst/>
                            <a:gdLst/>
                            <a:ahLst/>
                            <a:cxnLst/>
                            <a:rect l="l" t="t" r="r" b="b"/>
                            <a:pathLst>
                              <a:path w="1905">
                                <a:moveTo>
                                  <a:pt x="0" y="0"/>
                                </a:moveTo>
                                <a:lnTo>
                                  <a:pt x="1780" y="0"/>
                                </a:lnTo>
                              </a:path>
                            </a:pathLst>
                          </a:custGeom>
                          <a:ln w="1776">
                            <a:solidFill>
                              <a:srgbClr val="B1B1B1"/>
                            </a:solidFill>
                            <a:prstDash val="solid"/>
                          </a:ln>
                        </wps:spPr>
                        <wps:bodyPr wrap="square" lIns="0" tIns="0" rIns="0" bIns="0" rtlCol="0">
                          <a:prstTxWarp prst="textNoShape">
                            <a:avLst/>
                          </a:prstTxWarp>
                          <a:noAutofit/>
                        </wps:bodyPr>
                      </wps:wsp>
                      <wps:wsp>
                        <wps:cNvPr id="1559" name="Graphic 675"/>
                        <wps:cNvSpPr/>
                        <wps:spPr>
                          <a:xfrm>
                            <a:off x="323526"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560" name="Graphic 676"/>
                        <wps:cNvSpPr/>
                        <wps:spPr>
                          <a:xfrm>
                            <a:off x="327233" y="1792580"/>
                            <a:ext cx="1905" cy="1270"/>
                          </a:xfrm>
                          <a:custGeom>
                            <a:avLst/>
                            <a:gdLst/>
                            <a:ahLst/>
                            <a:cxnLst/>
                            <a:rect l="l" t="t" r="r" b="b"/>
                            <a:pathLst>
                              <a:path w="1905">
                                <a:moveTo>
                                  <a:pt x="0" y="0"/>
                                </a:moveTo>
                                <a:lnTo>
                                  <a:pt x="1780" y="0"/>
                                </a:lnTo>
                              </a:path>
                            </a:pathLst>
                          </a:custGeom>
                          <a:ln w="1776">
                            <a:solidFill>
                              <a:srgbClr val="B1B1B1"/>
                            </a:solidFill>
                            <a:prstDash val="solid"/>
                          </a:ln>
                        </wps:spPr>
                        <wps:bodyPr wrap="square" lIns="0" tIns="0" rIns="0" bIns="0" rtlCol="0">
                          <a:prstTxWarp prst="textNoShape">
                            <a:avLst/>
                          </a:prstTxWarp>
                          <a:noAutofit/>
                        </wps:bodyPr>
                      </wps:wsp>
                      <wps:wsp>
                        <wps:cNvPr id="1561" name="Graphic 677"/>
                        <wps:cNvSpPr/>
                        <wps:spPr>
                          <a:xfrm>
                            <a:off x="323526"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562" name="Graphic 678"/>
                        <wps:cNvSpPr/>
                        <wps:spPr>
                          <a:xfrm>
                            <a:off x="327232" y="28680"/>
                            <a:ext cx="1905" cy="1270"/>
                          </a:xfrm>
                          <a:custGeom>
                            <a:avLst/>
                            <a:gdLst/>
                            <a:ahLst/>
                            <a:cxnLst/>
                            <a:rect l="l" t="t" r="r" b="b"/>
                            <a:pathLst>
                              <a:path w="1905">
                                <a:moveTo>
                                  <a:pt x="0" y="0"/>
                                </a:moveTo>
                                <a:lnTo>
                                  <a:pt x="1780" y="0"/>
                                </a:lnTo>
                              </a:path>
                            </a:pathLst>
                          </a:custGeom>
                          <a:ln w="1776">
                            <a:solidFill>
                              <a:srgbClr val="B1B1B1"/>
                            </a:solidFill>
                            <a:prstDash val="solid"/>
                          </a:ln>
                        </wps:spPr>
                        <wps:bodyPr wrap="square" lIns="0" tIns="0" rIns="0" bIns="0" rtlCol="0">
                          <a:prstTxWarp prst="textNoShape">
                            <a:avLst/>
                          </a:prstTxWarp>
                          <a:noAutofit/>
                        </wps:bodyPr>
                      </wps:wsp>
                      <wps:wsp>
                        <wps:cNvPr id="1563" name="Graphic 679"/>
                        <wps:cNvSpPr/>
                        <wps:spPr>
                          <a:xfrm>
                            <a:off x="481859"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564" name="Graphic 680"/>
                        <wps:cNvSpPr/>
                        <wps:spPr>
                          <a:xfrm>
                            <a:off x="485639" y="17925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565" name="Graphic 681"/>
                        <wps:cNvSpPr/>
                        <wps:spPr>
                          <a:xfrm>
                            <a:off x="481859"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566" name="Graphic 682"/>
                        <wps:cNvSpPr/>
                        <wps:spPr>
                          <a:xfrm>
                            <a:off x="485639" y="286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567" name="Graphic 683"/>
                        <wps:cNvSpPr/>
                        <wps:spPr>
                          <a:xfrm>
                            <a:off x="642314"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568" name="Graphic 684"/>
                        <wps:cNvSpPr/>
                        <wps:spPr>
                          <a:xfrm>
                            <a:off x="645972" y="17925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569" name="Graphic 685"/>
                        <wps:cNvSpPr/>
                        <wps:spPr>
                          <a:xfrm>
                            <a:off x="642314"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570" name="Graphic 686"/>
                        <wps:cNvSpPr/>
                        <wps:spPr>
                          <a:xfrm>
                            <a:off x="645972" y="286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571" name="Graphic 687"/>
                        <wps:cNvSpPr/>
                        <wps:spPr>
                          <a:xfrm>
                            <a:off x="800696"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572" name="Graphic 688"/>
                        <wps:cNvSpPr/>
                        <wps:spPr>
                          <a:xfrm>
                            <a:off x="804354" y="1792580"/>
                            <a:ext cx="2540" cy="1270"/>
                          </a:xfrm>
                          <a:custGeom>
                            <a:avLst/>
                            <a:gdLst/>
                            <a:ahLst/>
                            <a:cxnLst/>
                            <a:rect l="l" t="t" r="r" b="b"/>
                            <a:pathLst>
                              <a:path w="2540">
                                <a:moveTo>
                                  <a:pt x="0" y="0"/>
                                </a:moveTo>
                                <a:lnTo>
                                  <a:pt x="2072" y="0"/>
                                </a:lnTo>
                              </a:path>
                            </a:pathLst>
                          </a:custGeom>
                          <a:ln w="1776">
                            <a:solidFill>
                              <a:srgbClr val="B1B1B1"/>
                            </a:solidFill>
                            <a:prstDash val="solid"/>
                          </a:ln>
                        </wps:spPr>
                        <wps:bodyPr wrap="square" lIns="0" tIns="0" rIns="0" bIns="0" rtlCol="0">
                          <a:prstTxWarp prst="textNoShape">
                            <a:avLst/>
                          </a:prstTxWarp>
                          <a:noAutofit/>
                        </wps:bodyPr>
                      </wps:wsp>
                      <wps:wsp>
                        <wps:cNvPr id="1573" name="Graphic 689"/>
                        <wps:cNvSpPr/>
                        <wps:spPr>
                          <a:xfrm>
                            <a:off x="800696"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574" name="Graphic 690"/>
                        <wps:cNvSpPr/>
                        <wps:spPr>
                          <a:xfrm>
                            <a:off x="804354" y="28680"/>
                            <a:ext cx="2540" cy="1270"/>
                          </a:xfrm>
                          <a:custGeom>
                            <a:avLst/>
                            <a:gdLst/>
                            <a:ahLst/>
                            <a:cxnLst/>
                            <a:rect l="l" t="t" r="r" b="b"/>
                            <a:pathLst>
                              <a:path w="2540">
                                <a:moveTo>
                                  <a:pt x="0" y="0"/>
                                </a:moveTo>
                                <a:lnTo>
                                  <a:pt x="2072" y="0"/>
                                </a:lnTo>
                              </a:path>
                            </a:pathLst>
                          </a:custGeom>
                          <a:ln w="1776">
                            <a:solidFill>
                              <a:srgbClr val="B1B1B1"/>
                            </a:solidFill>
                            <a:prstDash val="solid"/>
                          </a:ln>
                        </wps:spPr>
                        <wps:bodyPr wrap="square" lIns="0" tIns="0" rIns="0" bIns="0" rtlCol="0">
                          <a:prstTxWarp prst="textNoShape">
                            <a:avLst/>
                          </a:prstTxWarp>
                          <a:noAutofit/>
                        </wps:bodyPr>
                      </wps:wsp>
                      <wps:wsp>
                        <wps:cNvPr id="1575" name="Graphic 691"/>
                        <wps:cNvSpPr/>
                        <wps:spPr>
                          <a:xfrm>
                            <a:off x="800696"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576" name="Graphic 692"/>
                        <wps:cNvSpPr/>
                        <wps:spPr>
                          <a:xfrm>
                            <a:off x="804354" y="1792580"/>
                            <a:ext cx="2540" cy="1270"/>
                          </a:xfrm>
                          <a:custGeom>
                            <a:avLst/>
                            <a:gdLst/>
                            <a:ahLst/>
                            <a:cxnLst/>
                            <a:rect l="l" t="t" r="r" b="b"/>
                            <a:pathLst>
                              <a:path w="2540">
                                <a:moveTo>
                                  <a:pt x="0" y="0"/>
                                </a:moveTo>
                                <a:lnTo>
                                  <a:pt x="2072" y="0"/>
                                </a:lnTo>
                              </a:path>
                            </a:pathLst>
                          </a:custGeom>
                          <a:ln w="1776">
                            <a:solidFill>
                              <a:srgbClr val="B1B1B1"/>
                            </a:solidFill>
                            <a:prstDash val="solid"/>
                          </a:ln>
                        </wps:spPr>
                        <wps:bodyPr wrap="square" lIns="0" tIns="0" rIns="0" bIns="0" rtlCol="0">
                          <a:prstTxWarp prst="textNoShape">
                            <a:avLst/>
                          </a:prstTxWarp>
                          <a:noAutofit/>
                        </wps:bodyPr>
                      </wps:wsp>
                      <wps:wsp>
                        <wps:cNvPr id="1577" name="Graphic 693"/>
                        <wps:cNvSpPr/>
                        <wps:spPr>
                          <a:xfrm>
                            <a:off x="800696"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578" name="Graphic 694"/>
                        <wps:cNvSpPr/>
                        <wps:spPr>
                          <a:xfrm>
                            <a:off x="804354" y="28680"/>
                            <a:ext cx="2540" cy="1270"/>
                          </a:xfrm>
                          <a:custGeom>
                            <a:avLst/>
                            <a:gdLst/>
                            <a:ahLst/>
                            <a:cxnLst/>
                            <a:rect l="l" t="t" r="r" b="b"/>
                            <a:pathLst>
                              <a:path w="2540">
                                <a:moveTo>
                                  <a:pt x="0" y="0"/>
                                </a:moveTo>
                                <a:lnTo>
                                  <a:pt x="2072" y="0"/>
                                </a:lnTo>
                              </a:path>
                            </a:pathLst>
                          </a:custGeom>
                          <a:ln w="1776">
                            <a:solidFill>
                              <a:srgbClr val="B1B1B1"/>
                            </a:solidFill>
                            <a:prstDash val="solid"/>
                          </a:ln>
                        </wps:spPr>
                        <wps:bodyPr wrap="square" lIns="0" tIns="0" rIns="0" bIns="0" rtlCol="0">
                          <a:prstTxWarp prst="textNoShape">
                            <a:avLst/>
                          </a:prstTxWarp>
                          <a:noAutofit/>
                        </wps:bodyPr>
                      </wps:wsp>
                      <wps:wsp>
                        <wps:cNvPr id="1579" name="Graphic 695"/>
                        <wps:cNvSpPr/>
                        <wps:spPr>
                          <a:xfrm>
                            <a:off x="800696"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580" name="Graphic 696"/>
                        <wps:cNvSpPr/>
                        <wps:spPr>
                          <a:xfrm>
                            <a:off x="804354" y="1792580"/>
                            <a:ext cx="2540" cy="1270"/>
                          </a:xfrm>
                          <a:custGeom>
                            <a:avLst/>
                            <a:gdLst/>
                            <a:ahLst/>
                            <a:cxnLst/>
                            <a:rect l="l" t="t" r="r" b="b"/>
                            <a:pathLst>
                              <a:path w="2540">
                                <a:moveTo>
                                  <a:pt x="0" y="0"/>
                                </a:moveTo>
                                <a:lnTo>
                                  <a:pt x="2072" y="0"/>
                                </a:lnTo>
                              </a:path>
                            </a:pathLst>
                          </a:custGeom>
                          <a:ln w="1776">
                            <a:solidFill>
                              <a:srgbClr val="B1B1B1"/>
                            </a:solidFill>
                            <a:prstDash val="solid"/>
                          </a:ln>
                        </wps:spPr>
                        <wps:bodyPr wrap="square" lIns="0" tIns="0" rIns="0" bIns="0" rtlCol="0">
                          <a:prstTxWarp prst="textNoShape">
                            <a:avLst/>
                          </a:prstTxWarp>
                          <a:noAutofit/>
                        </wps:bodyPr>
                      </wps:wsp>
                      <wps:wsp>
                        <wps:cNvPr id="1581" name="Graphic 697"/>
                        <wps:cNvSpPr/>
                        <wps:spPr>
                          <a:xfrm>
                            <a:off x="800696"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582" name="Graphic 698"/>
                        <wps:cNvSpPr/>
                        <wps:spPr>
                          <a:xfrm>
                            <a:off x="804354" y="28680"/>
                            <a:ext cx="2540" cy="1270"/>
                          </a:xfrm>
                          <a:custGeom>
                            <a:avLst/>
                            <a:gdLst/>
                            <a:ahLst/>
                            <a:cxnLst/>
                            <a:rect l="l" t="t" r="r" b="b"/>
                            <a:pathLst>
                              <a:path w="2540">
                                <a:moveTo>
                                  <a:pt x="0" y="0"/>
                                </a:moveTo>
                                <a:lnTo>
                                  <a:pt x="2072" y="0"/>
                                </a:lnTo>
                              </a:path>
                            </a:pathLst>
                          </a:custGeom>
                          <a:ln w="1776">
                            <a:solidFill>
                              <a:srgbClr val="B1B1B1"/>
                            </a:solidFill>
                            <a:prstDash val="solid"/>
                          </a:ln>
                        </wps:spPr>
                        <wps:bodyPr wrap="square" lIns="0" tIns="0" rIns="0" bIns="0" rtlCol="0">
                          <a:prstTxWarp prst="textNoShape">
                            <a:avLst/>
                          </a:prstTxWarp>
                          <a:noAutofit/>
                        </wps:bodyPr>
                      </wps:wsp>
                      <wps:wsp>
                        <wps:cNvPr id="1583" name="Graphic 699"/>
                        <wps:cNvSpPr/>
                        <wps:spPr>
                          <a:xfrm>
                            <a:off x="800696"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584" name="Graphic 700"/>
                        <wps:cNvSpPr/>
                        <wps:spPr>
                          <a:xfrm>
                            <a:off x="804354" y="1792580"/>
                            <a:ext cx="2540" cy="1270"/>
                          </a:xfrm>
                          <a:custGeom>
                            <a:avLst/>
                            <a:gdLst/>
                            <a:ahLst/>
                            <a:cxnLst/>
                            <a:rect l="l" t="t" r="r" b="b"/>
                            <a:pathLst>
                              <a:path w="2540">
                                <a:moveTo>
                                  <a:pt x="0" y="0"/>
                                </a:moveTo>
                                <a:lnTo>
                                  <a:pt x="2072" y="0"/>
                                </a:lnTo>
                              </a:path>
                            </a:pathLst>
                          </a:custGeom>
                          <a:ln w="1776">
                            <a:solidFill>
                              <a:srgbClr val="B1B1B1"/>
                            </a:solidFill>
                            <a:prstDash val="solid"/>
                          </a:ln>
                        </wps:spPr>
                        <wps:bodyPr wrap="square" lIns="0" tIns="0" rIns="0" bIns="0" rtlCol="0">
                          <a:prstTxWarp prst="textNoShape">
                            <a:avLst/>
                          </a:prstTxWarp>
                          <a:noAutofit/>
                        </wps:bodyPr>
                      </wps:wsp>
                      <wps:wsp>
                        <wps:cNvPr id="1585" name="Graphic 701"/>
                        <wps:cNvSpPr/>
                        <wps:spPr>
                          <a:xfrm>
                            <a:off x="800696"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586" name="Graphic 702"/>
                        <wps:cNvSpPr/>
                        <wps:spPr>
                          <a:xfrm>
                            <a:off x="804354" y="28680"/>
                            <a:ext cx="2540" cy="1270"/>
                          </a:xfrm>
                          <a:custGeom>
                            <a:avLst/>
                            <a:gdLst/>
                            <a:ahLst/>
                            <a:cxnLst/>
                            <a:rect l="l" t="t" r="r" b="b"/>
                            <a:pathLst>
                              <a:path w="2540">
                                <a:moveTo>
                                  <a:pt x="0" y="0"/>
                                </a:moveTo>
                                <a:lnTo>
                                  <a:pt x="2072" y="0"/>
                                </a:lnTo>
                              </a:path>
                            </a:pathLst>
                          </a:custGeom>
                          <a:ln w="1776">
                            <a:solidFill>
                              <a:srgbClr val="B1B1B1"/>
                            </a:solidFill>
                            <a:prstDash val="solid"/>
                          </a:ln>
                        </wps:spPr>
                        <wps:bodyPr wrap="square" lIns="0" tIns="0" rIns="0" bIns="0" rtlCol="0">
                          <a:prstTxWarp prst="textNoShape">
                            <a:avLst/>
                          </a:prstTxWarp>
                          <a:noAutofit/>
                        </wps:bodyPr>
                      </wps:wsp>
                      <wps:wsp>
                        <wps:cNvPr id="1587" name="Graphic 703"/>
                        <wps:cNvSpPr/>
                        <wps:spPr>
                          <a:xfrm>
                            <a:off x="800696"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588" name="Graphic 704"/>
                        <wps:cNvSpPr/>
                        <wps:spPr>
                          <a:xfrm>
                            <a:off x="804354" y="1792580"/>
                            <a:ext cx="2540" cy="1270"/>
                          </a:xfrm>
                          <a:custGeom>
                            <a:avLst/>
                            <a:gdLst/>
                            <a:ahLst/>
                            <a:cxnLst/>
                            <a:rect l="l" t="t" r="r" b="b"/>
                            <a:pathLst>
                              <a:path w="2540">
                                <a:moveTo>
                                  <a:pt x="0" y="0"/>
                                </a:moveTo>
                                <a:lnTo>
                                  <a:pt x="2072" y="0"/>
                                </a:lnTo>
                              </a:path>
                            </a:pathLst>
                          </a:custGeom>
                          <a:ln w="1776">
                            <a:solidFill>
                              <a:srgbClr val="B1B1B1"/>
                            </a:solidFill>
                            <a:prstDash val="solid"/>
                          </a:ln>
                        </wps:spPr>
                        <wps:bodyPr wrap="square" lIns="0" tIns="0" rIns="0" bIns="0" rtlCol="0">
                          <a:prstTxWarp prst="textNoShape">
                            <a:avLst/>
                          </a:prstTxWarp>
                          <a:noAutofit/>
                        </wps:bodyPr>
                      </wps:wsp>
                      <wps:wsp>
                        <wps:cNvPr id="1589" name="Graphic 705"/>
                        <wps:cNvSpPr/>
                        <wps:spPr>
                          <a:xfrm>
                            <a:off x="800696"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590" name="Graphic 706"/>
                        <wps:cNvSpPr/>
                        <wps:spPr>
                          <a:xfrm>
                            <a:off x="804354" y="28680"/>
                            <a:ext cx="2540" cy="1270"/>
                          </a:xfrm>
                          <a:custGeom>
                            <a:avLst/>
                            <a:gdLst/>
                            <a:ahLst/>
                            <a:cxnLst/>
                            <a:rect l="l" t="t" r="r" b="b"/>
                            <a:pathLst>
                              <a:path w="2540">
                                <a:moveTo>
                                  <a:pt x="0" y="0"/>
                                </a:moveTo>
                                <a:lnTo>
                                  <a:pt x="2072" y="0"/>
                                </a:lnTo>
                              </a:path>
                            </a:pathLst>
                          </a:custGeom>
                          <a:ln w="1776">
                            <a:solidFill>
                              <a:srgbClr val="B1B1B1"/>
                            </a:solidFill>
                            <a:prstDash val="solid"/>
                          </a:ln>
                        </wps:spPr>
                        <wps:bodyPr wrap="square" lIns="0" tIns="0" rIns="0" bIns="0" rtlCol="0">
                          <a:prstTxWarp prst="textNoShape">
                            <a:avLst/>
                          </a:prstTxWarp>
                          <a:noAutofit/>
                        </wps:bodyPr>
                      </wps:wsp>
                      <wps:wsp>
                        <wps:cNvPr id="1591" name="Graphic 707"/>
                        <wps:cNvSpPr/>
                        <wps:spPr>
                          <a:xfrm>
                            <a:off x="800696" y="1765793"/>
                            <a:ext cx="1270" cy="48260"/>
                          </a:xfrm>
                          <a:custGeom>
                            <a:avLst/>
                            <a:gdLst/>
                            <a:ahLst/>
                            <a:cxnLst/>
                            <a:rect l="l" t="t" r="r" b="b"/>
                            <a:pathLst>
                              <a:path h="48260">
                                <a:moveTo>
                                  <a:pt x="0" y="47961"/>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592" name="Graphic 708"/>
                        <wps:cNvSpPr/>
                        <wps:spPr>
                          <a:xfrm>
                            <a:off x="804354" y="1769498"/>
                            <a:ext cx="2540" cy="1270"/>
                          </a:xfrm>
                          <a:custGeom>
                            <a:avLst/>
                            <a:gdLst/>
                            <a:ahLst/>
                            <a:cxnLst/>
                            <a:rect l="l" t="t" r="r" b="b"/>
                            <a:pathLst>
                              <a:path w="2540">
                                <a:moveTo>
                                  <a:pt x="0" y="0"/>
                                </a:moveTo>
                                <a:lnTo>
                                  <a:pt x="2072" y="0"/>
                                </a:lnTo>
                              </a:path>
                            </a:pathLst>
                          </a:custGeom>
                          <a:ln w="1776">
                            <a:solidFill>
                              <a:srgbClr val="B1B1B1"/>
                            </a:solidFill>
                            <a:prstDash val="solid"/>
                          </a:ln>
                        </wps:spPr>
                        <wps:bodyPr wrap="square" lIns="0" tIns="0" rIns="0" bIns="0" rtlCol="0">
                          <a:prstTxWarp prst="textNoShape">
                            <a:avLst/>
                          </a:prstTxWarp>
                          <a:noAutofit/>
                        </wps:bodyPr>
                      </wps:wsp>
                      <wps:wsp>
                        <wps:cNvPr id="1593" name="Graphic 709"/>
                        <wps:cNvSpPr/>
                        <wps:spPr>
                          <a:xfrm>
                            <a:off x="800696" y="1784"/>
                            <a:ext cx="1270" cy="46355"/>
                          </a:xfrm>
                          <a:custGeom>
                            <a:avLst/>
                            <a:gdLst/>
                            <a:ahLst/>
                            <a:cxnLst/>
                            <a:rect l="l" t="t" r="r" b="b"/>
                            <a:pathLst>
                              <a:path h="46355">
                                <a:moveTo>
                                  <a:pt x="0" y="0"/>
                                </a:moveTo>
                                <a:lnTo>
                                  <a:pt x="0" y="46213"/>
                                </a:lnTo>
                              </a:path>
                            </a:pathLst>
                          </a:custGeom>
                          <a:ln w="3558">
                            <a:solidFill>
                              <a:srgbClr val="B1B1B1"/>
                            </a:solidFill>
                            <a:prstDash val="solid"/>
                          </a:ln>
                        </wps:spPr>
                        <wps:bodyPr wrap="square" lIns="0" tIns="0" rIns="0" bIns="0" rtlCol="0">
                          <a:prstTxWarp prst="textNoShape">
                            <a:avLst/>
                          </a:prstTxWarp>
                          <a:noAutofit/>
                        </wps:bodyPr>
                      </wps:wsp>
                      <wps:wsp>
                        <wps:cNvPr id="1594" name="Graphic 710"/>
                        <wps:cNvSpPr/>
                        <wps:spPr>
                          <a:xfrm>
                            <a:off x="804354" y="51664"/>
                            <a:ext cx="2540" cy="1270"/>
                          </a:xfrm>
                          <a:custGeom>
                            <a:avLst/>
                            <a:gdLst/>
                            <a:ahLst/>
                            <a:cxnLst/>
                            <a:rect l="l" t="t" r="r" b="b"/>
                            <a:pathLst>
                              <a:path w="2540">
                                <a:moveTo>
                                  <a:pt x="0" y="0"/>
                                </a:moveTo>
                                <a:lnTo>
                                  <a:pt x="2072" y="0"/>
                                </a:lnTo>
                              </a:path>
                            </a:pathLst>
                          </a:custGeom>
                          <a:ln w="1776">
                            <a:solidFill>
                              <a:srgbClr val="B1B1B1"/>
                            </a:solidFill>
                            <a:prstDash val="solid"/>
                          </a:ln>
                        </wps:spPr>
                        <wps:bodyPr wrap="square" lIns="0" tIns="0" rIns="0" bIns="0" rtlCol="0">
                          <a:prstTxWarp prst="textNoShape">
                            <a:avLst/>
                          </a:prstTxWarp>
                          <a:noAutofit/>
                        </wps:bodyPr>
                      </wps:wsp>
                      <wps:wsp>
                        <wps:cNvPr id="1595" name="Graphic 711"/>
                        <wps:cNvSpPr/>
                        <wps:spPr>
                          <a:xfrm>
                            <a:off x="961029"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596" name="Graphic 712"/>
                        <wps:cNvSpPr/>
                        <wps:spPr>
                          <a:xfrm>
                            <a:off x="964809" y="17925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597" name="Graphic 713"/>
                        <wps:cNvSpPr/>
                        <wps:spPr>
                          <a:xfrm>
                            <a:off x="961029"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598" name="Graphic 714"/>
                        <wps:cNvSpPr/>
                        <wps:spPr>
                          <a:xfrm>
                            <a:off x="964809" y="286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599" name="Graphic 715"/>
                        <wps:cNvSpPr/>
                        <wps:spPr>
                          <a:xfrm>
                            <a:off x="1119655"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600" name="Graphic 716"/>
                        <wps:cNvSpPr/>
                        <wps:spPr>
                          <a:xfrm>
                            <a:off x="1123435" y="17925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601" name="Graphic 717"/>
                        <wps:cNvSpPr/>
                        <wps:spPr>
                          <a:xfrm>
                            <a:off x="1119655"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602" name="Graphic 718"/>
                        <wps:cNvSpPr/>
                        <wps:spPr>
                          <a:xfrm>
                            <a:off x="1123434" y="286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603" name="Graphic 719"/>
                        <wps:cNvSpPr/>
                        <wps:spPr>
                          <a:xfrm>
                            <a:off x="1279866"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604" name="Graphic 720"/>
                        <wps:cNvSpPr/>
                        <wps:spPr>
                          <a:xfrm>
                            <a:off x="1283523" y="17925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605" name="Graphic 721"/>
                        <wps:cNvSpPr/>
                        <wps:spPr>
                          <a:xfrm>
                            <a:off x="1279866"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606" name="Graphic 722"/>
                        <wps:cNvSpPr/>
                        <wps:spPr>
                          <a:xfrm>
                            <a:off x="1283523" y="286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607" name="Graphic 723"/>
                        <wps:cNvSpPr/>
                        <wps:spPr>
                          <a:xfrm>
                            <a:off x="1438492"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608" name="Graphic 724"/>
                        <wps:cNvSpPr/>
                        <wps:spPr>
                          <a:xfrm>
                            <a:off x="1442149" y="17925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609" name="Graphic 725"/>
                        <wps:cNvSpPr/>
                        <wps:spPr>
                          <a:xfrm>
                            <a:off x="1438491"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610" name="Graphic 726"/>
                        <wps:cNvSpPr/>
                        <wps:spPr>
                          <a:xfrm>
                            <a:off x="1442149" y="286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611" name="Graphic 727"/>
                        <wps:cNvSpPr/>
                        <wps:spPr>
                          <a:xfrm>
                            <a:off x="1598946"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612" name="Graphic 728"/>
                        <wps:cNvSpPr/>
                        <wps:spPr>
                          <a:xfrm>
                            <a:off x="1602604" y="17925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613" name="Graphic 729"/>
                        <wps:cNvSpPr/>
                        <wps:spPr>
                          <a:xfrm>
                            <a:off x="1598946"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614" name="Graphic 730"/>
                        <wps:cNvSpPr/>
                        <wps:spPr>
                          <a:xfrm>
                            <a:off x="1602604" y="286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615" name="Graphic 731"/>
                        <wps:cNvSpPr/>
                        <wps:spPr>
                          <a:xfrm>
                            <a:off x="1598946"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616" name="Graphic 732"/>
                        <wps:cNvSpPr/>
                        <wps:spPr>
                          <a:xfrm>
                            <a:off x="1602604" y="17925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617" name="Graphic 733"/>
                        <wps:cNvSpPr/>
                        <wps:spPr>
                          <a:xfrm>
                            <a:off x="1598946"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618" name="Graphic 734"/>
                        <wps:cNvSpPr/>
                        <wps:spPr>
                          <a:xfrm>
                            <a:off x="1602604" y="286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619" name="Graphic 735"/>
                        <wps:cNvSpPr/>
                        <wps:spPr>
                          <a:xfrm>
                            <a:off x="1598946"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620" name="Graphic 736"/>
                        <wps:cNvSpPr/>
                        <wps:spPr>
                          <a:xfrm>
                            <a:off x="1602604" y="17925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621" name="Graphic 737"/>
                        <wps:cNvSpPr/>
                        <wps:spPr>
                          <a:xfrm>
                            <a:off x="1598946"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622" name="Graphic 738"/>
                        <wps:cNvSpPr/>
                        <wps:spPr>
                          <a:xfrm>
                            <a:off x="1602604" y="286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623" name="Graphic 739"/>
                        <wps:cNvSpPr/>
                        <wps:spPr>
                          <a:xfrm>
                            <a:off x="1598946"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624" name="Graphic 740"/>
                        <wps:cNvSpPr/>
                        <wps:spPr>
                          <a:xfrm>
                            <a:off x="1602604" y="17925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625" name="Graphic 741"/>
                        <wps:cNvSpPr/>
                        <wps:spPr>
                          <a:xfrm>
                            <a:off x="1598946"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626" name="Graphic 742"/>
                        <wps:cNvSpPr/>
                        <wps:spPr>
                          <a:xfrm>
                            <a:off x="1602604" y="286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627" name="Graphic 743"/>
                        <wps:cNvSpPr/>
                        <wps:spPr>
                          <a:xfrm>
                            <a:off x="1598946"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628" name="Graphic 744"/>
                        <wps:cNvSpPr/>
                        <wps:spPr>
                          <a:xfrm>
                            <a:off x="1602604" y="17925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629" name="Graphic 745"/>
                        <wps:cNvSpPr/>
                        <wps:spPr>
                          <a:xfrm>
                            <a:off x="1598946"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630" name="Graphic 746"/>
                        <wps:cNvSpPr/>
                        <wps:spPr>
                          <a:xfrm>
                            <a:off x="1602604" y="286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631" name="Graphic 747"/>
                        <wps:cNvSpPr/>
                        <wps:spPr>
                          <a:xfrm>
                            <a:off x="1598946" y="1765793"/>
                            <a:ext cx="1270" cy="48260"/>
                          </a:xfrm>
                          <a:custGeom>
                            <a:avLst/>
                            <a:gdLst/>
                            <a:ahLst/>
                            <a:cxnLst/>
                            <a:rect l="l" t="t" r="r" b="b"/>
                            <a:pathLst>
                              <a:path h="48260">
                                <a:moveTo>
                                  <a:pt x="0" y="47961"/>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632" name="Graphic 748"/>
                        <wps:cNvSpPr/>
                        <wps:spPr>
                          <a:xfrm>
                            <a:off x="1602604" y="1769498"/>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633" name="Graphic 749"/>
                        <wps:cNvSpPr/>
                        <wps:spPr>
                          <a:xfrm>
                            <a:off x="1598946" y="1784"/>
                            <a:ext cx="1270" cy="46355"/>
                          </a:xfrm>
                          <a:custGeom>
                            <a:avLst/>
                            <a:gdLst/>
                            <a:ahLst/>
                            <a:cxnLst/>
                            <a:rect l="l" t="t" r="r" b="b"/>
                            <a:pathLst>
                              <a:path h="46355">
                                <a:moveTo>
                                  <a:pt x="0" y="0"/>
                                </a:moveTo>
                                <a:lnTo>
                                  <a:pt x="0" y="46213"/>
                                </a:lnTo>
                              </a:path>
                            </a:pathLst>
                          </a:custGeom>
                          <a:ln w="3558">
                            <a:solidFill>
                              <a:srgbClr val="B1B1B1"/>
                            </a:solidFill>
                            <a:prstDash val="solid"/>
                          </a:ln>
                        </wps:spPr>
                        <wps:bodyPr wrap="square" lIns="0" tIns="0" rIns="0" bIns="0" rtlCol="0">
                          <a:prstTxWarp prst="textNoShape">
                            <a:avLst/>
                          </a:prstTxWarp>
                          <a:noAutofit/>
                        </wps:bodyPr>
                      </wps:wsp>
                      <wps:wsp>
                        <wps:cNvPr id="1634" name="Graphic 750"/>
                        <wps:cNvSpPr/>
                        <wps:spPr>
                          <a:xfrm>
                            <a:off x="1602604" y="51664"/>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635" name="Graphic 751"/>
                        <wps:cNvSpPr/>
                        <wps:spPr>
                          <a:xfrm>
                            <a:off x="1757206"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636" name="Graphic 752"/>
                        <wps:cNvSpPr/>
                        <wps:spPr>
                          <a:xfrm>
                            <a:off x="1760986" y="17925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637" name="Graphic 753"/>
                        <wps:cNvSpPr/>
                        <wps:spPr>
                          <a:xfrm>
                            <a:off x="1757206"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638" name="Graphic 754"/>
                        <wps:cNvSpPr/>
                        <wps:spPr>
                          <a:xfrm>
                            <a:off x="1760986" y="286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639" name="Graphic 755"/>
                        <wps:cNvSpPr/>
                        <wps:spPr>
                          <a:xfrm>
                            <a:off x="1917661"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640" name="Graphic 756"/>
                        <wps:cNvSpPr/>
                        <wps:spPr>
                          <a:xfrm>
                            <a:off x="1921441" y="17925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641" name="Graphic 757"/>
                        <wps:cNvSpPr/>
                        <wps:spPr>
                          <a:xfrm>
                            <a:off x="1917661"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642" name="Graphic 758"/>
                        <wps:cNvSpPr/>
                        <wps:spPr>
                          <a:xfrm>
                            <a:off x="1921441" y="286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643" name="Graphic 759"/>
                        <wps:cNvSpPr/>
                        <wps:spPr>
                          <a:xfrm>
                            <a:off x="2076287"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644" name="Graphic 760"/>
                        <wps:cNvSpPr/>
                        <wps:spPr>
                          <a:xfrm>
                            <a:off x="2080067" y="17925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645" name="Graphic 761"/>
                        <wps:cNvSpPr/>
                        <wps:spPr>
                          <a:xfrm>
                            <a:off x="2076287"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646" name="Graphic 762"/>
                        <wps:cNvSpPr/>
                        <wps:spPr>
                          <a:xfrm>
                            <a:off x="2080067" y="286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647" name="Graphic 763"/>
                        <wps:cNvSpPr/>
                        <wps:spPr>
                          <a:xfrm>
                            <a:off x="2236498"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648" name="Graphic 764"/>
                        <wps:cNvSpPr/>
                        <wps:spPr>
                          <a:xfrm>
                            <a:off x="2240156" y="17925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649" name="Graphic 765"/>
                        <wps:cNvSpPr/>
                        <wps:spPr>
                          <a:xfrm>
                            <a:off x="2236498"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650" name="Graphic 766"/>
                        <wps:cNvSpPr/>
                        <wps:spPr>
                          <a:xfrm>
                            <a:off x="2240156" y="286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651" name="Graphic 767"/>
                        <wps:cNvSpPr/>
                        <wps:spPr>
                          <a:xfrm>
                            <a:off x="2396831"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652" name="Graphic 768"/>
                        <wps:cNvSpPr/>
                        <wps:spPr>
                          <a:xfrm>
                            <a:off x="2400611" y="17925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653" name="Graphic 769"/>
                        <wps:cNvSpPr/>
                        <wps:spPr>
                          <a:xfrm>
                            <a:off x="2396831"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654" name="Graphic 770"/>
                        <wps:cNvSpPr/>
                        <wps:spPr>
                          <a:xfrm>
                            <a:off x="2400610" y="286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655" name="Graphic 771"/>
                        <wps:cNvSpPr/>
                        <wps:spPr>
                          <a:xfrm>
                            <a:off x="2396831"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656" name="Graphic 772"/>
                        <wps:cNvSpPr/>
                        <wps:spPr>
                          <a:xfrm>
                            <a:off x="2400611" y="17925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657" name="Graphic 773"/>
                        <wps:cNvSpPr/>
                        <wps:spPr>
                          <a:xfrm>
                            <a:off x="2396831"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658" name="Graphic 774"/>
                        <wps:cNvSpPr/>
                        <wps:spPr>
                          <a:xfrm>
                            <a:off x="2400610" y="286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659" name="Graphic 775"/>
                        <wps:cNvSpPr/>
                        <wps:spPr>
                          <a:xfrm>
                            <a:off x="2396831"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660" name="Graphic 776"/>
                        <wps:cNvSpPr/>
                        <wps:spPr>
                          <a:xfrm>
                            <a:off x="2400611" y="17925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661" name="Graphic 777"/>
                        <wps:cNvSpPr/>
                        <wps:spPr>
                          <a:xfrm>
                            <a:off x="2396831"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662" name="Graphic 778"/>
                        <wps:cNvSpPr/>
                        <wps:spPr>
                          <a:xfrm>
                            <a:off x="2400610" y="286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663" name="Graphic 779"/>
                        <wps:cNvSpPr/>
                        <wps:spPr>
                          <a:xfrm>
                            <a:off x="2396831"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664" name="Graphic 780"/>
                        <wps:cNvSpPr/>
                        <wps:spPr>
                          <a:xfrm>
                            <a:off x="2400611" y="17925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665" name="Graphic 781"/>
                        <wps:cNvSpPr/>
                        <wps:spPr>
                          <a:xfrm>
                            <a:off x="2396831"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666" name="Graphic 782"/>
                        <wps:cNvSpPr/>
                        <wps:spPr>
                          <a:xfrm>
                            <a:off x="2400610" y="286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667" name="Graphic 783"/>
                        <wps:cNvSpPr/>
                        <wps:spPr>
                          <a:xfrm>
                            <a:off x="2396831"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668" name="Graphic 784"/>
                        <wps:cNvSpPr/>
                        <wps:spPr>
                          <a:xfrm>
                            <a:off x="2400611" y="17925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669" name="Graphic 785"/>
                        <wps:cNvSpPr/>
                        <wps:spPr>
                          <a:xfrm>
                            <a:off x="2396831"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670" name="Graphic 786"/>
                        <wps:cNvSpPr/>
                        <wps:spPr>
                          <a:xfrm>
                            <a:off x="2400610" y="286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671" name="Graphic 787"/>
                        <wps:cNvSpPr/>
                        <wps:spPr>
                          <a:xfrm>
                            <a:off x="2396831" y="1765793"/>
                            <a:ext cx="1270" cy="48260"/>
                          </a:xfrm>
                          <a:custGeom>
                            <a:avLst/>
                            <a:gdLst/>
                            <a:ahLst/>
                            <a:cxnLst/>
                            <a:rect l="l" t="t" r="r" b="b"/>
                            <a:pathLst>
                              <a:path h="48260">
                                <a:moveTo>
                                  <a:pt x="0" y="47961"/>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672" name="Graphic 788"/>
                        <wps:cNvSpPr/>
                        <wps:spPr>
                          <a:xfrm>
                            <a:off x="2400611" y="1769498"/>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673" name="Graphic 789"/>
                        <wps:cNvSpPr/>
                        <wps:spPr>
                          <a:xfrm>
                            <a:off x="2396831" y="1784"/>
                            <a:ext cx="1270" cy="46355"/>
                          </a:xfrm>
                          <a:custGeom>
                            <a:avLst/>
                            <a:gdLst/>
                            <a:ahLst/>
                            <a:cxnLst/>
                            <a:rect l="l" t="t" r="r" b="b"/>
                            <a:pathLst>
                              <a:path h="46355">
                                <a:moveTo>
                                  <a:pt x="0" y="0"/>
                                </a:moveTo>
                                <a:lnTo>
                                  <a:pt x="0" y="46213"/>
                                </a:lnTo>
                              </a:path>
                            </a:pathLst>
                          </a:custGeom>
                          <a:ln w="3558">
                            <a:solidFill>
                              <a:srgbClr val="B1B1B1"/>
                            </a:solidFill>
                            <a:prstDash val="solid"/>
                          </a:ln>
                        </wps:spPr>
                        <wps:bodyPr wrap="square" lIns="0" tIns="0" rIns="0" bIns="0" rtlCol="0">
                          <a:prstTxWarp prst="textNoShape">
                            <a:avLst/>
                          </a:prstTxWarp>
                          <a:noAutofit/>
                        </wps:bodyPr>
                      </wps:wsp>
                      <wps:wsp>
                        <wps:cNvPr id="1674" name="Graphic 790"/>
                        <wps:cNvSpPr/>
                        <wps:spPr>
                          <a:xfrm>
                            <a:off x="2400610" y="51665"/>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675" name="Graphic 791"/>
                        <wps:cNvSpPr/>
                        <wps:spPr>
                          <a:xfrm>
                            <a:off x="2555579"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676" name="Graphic 792"/>
                        <wps:cNvSpPr/>
                        <wps:spPr>
                          <a:xfrm>
                            <a:off x="2559236" y="17925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677" name="Graphic 793"/>
                        <wps:cNvSpPr/>
                        <wps:spPr>
                          <a:xfrm>
                            <a:off x="2555579"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678" name="Graphic 794"/>
                        <wps:cNvSpPr/>
                        <wps:spPr>
                          <a:xfrm>
                            <a:off x="2559236" y="286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679" name="Graphic 795"/>
                        <wps:cNvSpPr/>
                        <wps:spPr>
                          <a:xfrm>
                            <a:off x="2715668"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680" name="Graphic 796"/>
                        <wps:cNvSpPr/>
                        <wps:spPr>
                          <a:xfrm>
                            <a:off x="2719325" y="17925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681" name="Graphic 797"/>
                        <wps:cNvSpPr/>
                        <wps:spPr>
                          <a:xfrm>
                            <a:off x="2715667"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682" name="Graphic 798"/>
                        <wps:cNvSpPr/>
                        <wps:spPr>
                          <a:xfrm>
                            <a:off x="2719325" y="286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683" name="Graphic 799"/>
                        <wps:cNvSpPr/>
                        <wps:spPr>
                          <a:xfrm>
                            <a:off x="2874293"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684" name="Graphic 800"/>
                        <wps:cNvSpPr/>
                        <wps:spPr>
                          <a:xfrm>
                            <a:off x="2877951" y="17925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685" name="Graphic 801"/>
                        <wps:cNvSpPr/>
                        <wps:spPr>
                          <a:xfrm>
                            <a:off x="2874293"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686" name="Graphic 802"/>
                        <wps:cNvSpPr/>
                        <wps:spPr>
                          <a:xfrm>
                            <a:off x="2877951" y="286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687" name="Graphic 803"/>
                        <wps:cNvSpPr/>
                        <wps:spPr>
                          <a:xfrm>
                            <a:off x="3034748"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688" name="Graphic 804"/>
                        <wps:cNvSpPr/>
                        <wps:spPr>
                          <a:xfrm>
                            <a:off x="3038406" y="17925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689" name="Graphic 805"/>
                        <wps:cNvSpPr/>
                        <wps:spPr>
                          <a:xfrm>
                            <a:off x="3034748"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690" name="Graphic 806"/>
                        <wps:cNvSpPr/>
                        <wps:spPr>
                          <a:xfrm>
                            <a:off x="3038406" y="286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691" name="Graphic 807"/>
                        <wps:cNvSpPr/>
                        <wps:spPr>
                          <a:xfrm>
                            <a:off x="3193130"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692" name="Graphic 808"/>
                        <wps:cNvSpPr/>
                        <wps:spPr>
                          <a:xfrm>
                            <a:off x="3196788" y="17925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693" name="Graphic 809"/>
                        <wps:cNvSpPr/>
                        <wps:spPr>
                          <a:xfrm>
                            <a:off x="3193130"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694" name="Graphic 810"/>
                        <wps:cNvSpPr/>
                        <wps:spPr>
                          <a:xfrm>
                            <a:off x="3196788" y="286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695" name="Graphic 811"/>
                        <wps:cNvSpPr/>
                        <wps:spPr>
                          <a:xfrm>
                            <a:off x="3193130"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696" name="Graphic 812"/>
                        <wps:cNvSpPr/>
                        <wps:spPr>
                          <a:xfrm>
                            <a:off x="3196788" y="17925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697" name="Graphic 813"/>
                        <wps:cNvSpPr/>
                        <wps:spPr>
                          <a:xfrm>
                            <a:off x="3193130"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698" name="Graphic 814"/>
                        <wps:cNvSpPr/>
                        <wps:spPr>
                          <a:xfrm>
                            <a:off x="3196788" y="286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699" name="Graphic 815"/>
                        <wps:cNvSpPr/>
                        <wps:spPr>
                          <a:xfrm>
                            <a:off x="3193130"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700" name="Graphic 816"/>
                        <wps:cNvSpPr/>
                        <wps:spPr>
                          <a:xfrm>
                            <a:off x="3196788" y="17925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01" name="Graphic 817"/>
                        <wps:cNvSpPr/>
                        <wps:spPr>
                          <a:xfrm>
                            <a:off x="3193130"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702" name="Graphic 818"/>
                        <wps:cNvSpPr/>
                        <wps:spPr>
                          <a:xfrm>
                            <a:off x="3196788" y="286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03" name="Graphic 819"/>
                        <wps:cNvSpPr/>
                        <wps:spPr>
                          <a:xfrm>
                            <a:off x="3193130"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704" name="Graphic 820"/>
                        <wps:cNvSpPr/>
                        <wps:spPr>
                          <a:xfrm>
                            <a:off x="3196788" y="17925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05" name="Graphic 821"/>
                        <wps:cNvSpPr/>
                        <wps:spPr>
                          <a:xfrm>
                            <a:off x="3193130"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706" name="Graphic 822"/>
                        <wps:cNvSpPr/>
                        <wps:spPr>
                          <a:xfrm>
                            <a:off x="3196788" y="286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07" name="Graphic 823"/>
                        <wps:cNvSpPr/>
                        <wps:spPr>
                          <a:xfrm>
                            <a:off x="3193130"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708" name="Graphic 824"/>
                        <wps:cNvSpPr/>
                        <wps:spPr>
                          <a:xfrm>
                            <a:off x="3196788" y="17925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09" name="Graphic 825"/>
                        <wps:cNvSpPr/>
                        <wps:spPr>
                          <a:xfrm>
                            <a:off x="3193130"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710" name="Graphic 826"/>
                        <wps:cNvSpPr/>
                        <wps:spPr>
                          <a:xfrm>
                            <a:off x="3196788" y="286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11" name="Graphic 827"/>
                        <wps:cNvSpPr/>
                        <wps:spPr>
                          <a:xfrm>
                            <a:off x="3193130" y="1765793"/>
                            <a:ext cx="1270" cy="48260"/>
                          </a:xfrm>
                          <a:custGeom>
                            <a:avLst/>
                            <a:gdLst/>
                            <a:ahLst/>
                            <a:cxnLst/>
                            <a:rect l="l" t="t" r="r" b="b"/>
                            <a:pathLst>
                              <a:path h="48260">
                                <a:moveTo>
                                  <a:pt x="0" y="47961"/>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712" name="Graphic 828"/>
                        <wps:cNvSpPr/>
                        <wps:spPr>
                          <a:xfrm>
                            <a:off x="3196788" y="1769498"/>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13" name="Graphic 829"/>
                        <wps:cNvSpPr/>
                        <wps:spPr>
                          <a:xfrm>
                            <a:off x="3193130" y="1784"/>
                            <a:ext cx="1270" cy="46355"/>
                          </a:xfrm>
                          <a:custGeom>
                            <a:avLst/>
                            <a:gdLst/>
                            <a:ahLst/>
                            <a:cxnLst/>
                            <a:rect l="l" t="t" r="r" b="b"/>
                            <a:pathLst>
                              <a:path h="46355">
                                <a:moveTo>
                                  <a:pt x="0" y="0"/>
                                </a:moveTo>
                                <a:lnTo>
                                  <a:pt x="0" y="46213"/>
                                </a:lnTo>
                              </a:path>
                            </a:pathLst>
                          </a:custGeom>
                          <a:ln w="3558">
                            <a:solidFill>
                              <a:srgbClr val="B1B1B1"/>
                            </a:solidFill>
                            <a:prstDash val="solid"/>
                          </a:ln>
                        </wps:spPr>
                        <wps:bodyPr wrap="square" lIns="0" tIns="0" rIns="0" bIns="0" rtlCol="0">
                          <a:prstTxWarp prst="textNoShape">
                            <a:avLst/>
                          </a:prstTxWarp>
                          <a:noAutofit/>
                        </wps:bodyPr>
                      </wps:wsp>
                      <wps:wsp>
                        <wps:cNvPr id="1714" name="Graphic 830"/>
                        <wps:cNvSpPr/>
                        <wps:spPr>
                          <a:xfrm>
                            <a:off x="3196788" y="51665"/>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15" name="Graphic 831"/>
                        <wps:cNvSpPr/>
                        <wps:spPr>
                          <a:xfrm>
                            <a:off x="3353463"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716" name="Graphic 832"/>
                        <wps:cNvSpPr/>
                        <wps:spPr>
                          <a:xfrm>
                            <a:off x="3357243" y="17925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17" name="Graphic 833"/>
                        <wps:cNvSpPr/>
                        <wps:spPr>
                          <a:xfrm>
                            <a:off x="3353463"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718" name="Graphic 834"/>
                        <wps:cNvSpPr/>
                        <wps:spPr>
                          <a:xfrm>
                            <a:off x="3357243" y="286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19" name="Graphic 835"/>
                        <wps:cNvSpPr/>
                        <wps:spPr>
                          <a:xfrm>
                            <a:off x="3511845"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720" name="Graphic 836"/>
                        <wps:cNvSpPr/>
                        <wps:spPr>
                          <a:xfrm>
                            <a:off x="3515503" y="17925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721" name="Graphic 837"/>
                        <wps:cNvSpPr/>
                        <wps:spPr>
                          <a:xfrm>
                            <a:off x="3511845"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722" name="Graphic 838"/>
                        <wps:cNvSpPr/>
                        <wps:spPr>
                          <a:xfrm>
                            <a:off x="3515503" y="286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723" name="Graphic 839"/>
                        <wps:cNvSpPr/>
                        <wps:spPr>
                          <a:xfrm>
                            <a:off x="3672300"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724" name="Graphic 840"/>
                        <wps:cNvSpPr/>
                        <wps:spPr>
                          <a:xfrm>
                            <a:off x="3675958" y="17925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725" name="Graphic 841"/>
                        <wps:cNvSpPr/>
                        <wps:spPr>
                          <a:xfrm>
                            <a:off x="3672300"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726" name="Graphic 842"/>
                        <wps:cNvSpPr/>
                        <wps:spPr>
                          <a:xfrm>
                            <a:off x="3675958" y="286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727" name="Graphic 843"/>
                        <wps:cNvSpPr/>
                        <wps:spPr>
                          <a:xfrm>
                            <a:off x="3830926"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728" name="Graphic 844"/>
                        <wps:cNvSpPr/>
                        <wps:spPr>
                          <a:xfrm>
                            <a:off x="3834584" y="17925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729" name="Graphic 845"/>
                        <wps:cNvSpPr/>
                        <wps:spPr>
                          <a:xfrm>
                            <a:off x="3830926"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730" name="Graphic 846"/>
                        <wps:cNvSpPr/>
                        <wps:spPr>
                          <a:xfrm>
                            <a:off x="3834583" y="286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731" name="Graphic 847"/>
                        <wps:cNvSpPr/>
                        <wps:spPr>
                          <a:xfrm>
                            <a:off x="3991015"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732" name="Graphic 848"/>
                        <wps:cNvSpPr/>
                        <wps:spPr>
                          <a:xfrm>
                            <a:off x="3994794" y="17925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33" name="Graphic 849"/>
                        <wps:cNvSpPr/>
                        <wps:spPr>
                          <a:xfrm>
                            <a:off x="3991015"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734" name="Graphic 850"/>
                        <wps:cNvSpPr/>
                        <wps:spPr>
                          <a:xfrm>
                            <a:off x="3994794" y="286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35" name="Graphic 851"/>
                        <wps:cNvSpPr/>
                        <wps:spPr>
                          <a:xfrm>
                            <a:off x="3991015"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736" name="Graphic 852"/>
                        <wps:cNvSpPr/>
                        <wps:spPr>
                          <a:xfrm>
                            <a:off x="3994794" y="17925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37" name="Graphic 853"/>
                        <wps:cNvSpPr/>
                        <wps:spPr>
                          <a:xfrm>
                            <a:off x="3991015"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738" name="Graphic 854"/>
                        <wps:cNvSpPr/>
                        <wps:spPr>
                          <a:xfrm>
                            <a:off x="3994794" y="286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39" name="Graphic 855"/>
                        <wps:cNvSpPr/>
                        <wps:spPr>
                          <a:xfrm>
                            <a:off x="3991015"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740" name="Graphic 856"/>
                        <wps:cNvSpPr/>
                        <wps:spPr>
                          <a:xfrm>
                            <a:off x="3994794" y="17925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41" name="Graphic 857"/>
                        <wps:cNvSpPr/>
                        <wps:spPr>
                          <a:xfrm>
                            <a:off x="3991015"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742" name="Graphic 858"/>
                        <wps:cNvSpPr/>
                        <wps:spPr>
                          <a:xfrm>
                            <a:off x="3994794" y="286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43" name="Graphic 859"/>
                        <wps:cNvSpPr/>
                        <wps:spPr>
                          <a:xfrm>
                            <a:off x="3991015"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744" name="Graphic 860"/>
                        <wps:cNvSpPr/>
                        <wps:spPr>
                          <a:xfrm>
                            <a:off x="3994794" y="17925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45" name="Graphic 861"/>
                        <wps:cNvSpPr/>
                        <wps:spPr>
                          <a:xfrm>
                            <a:off x="3991015"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746" name="Graphic 862"/>
                        <wps:cNvSpPr/>
                        <wps:spPr>
                          <a:xfrm>
                            <a:off x="3994794" y="286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47" name="Graphic 863"/>
                        <wps:cNvSpPr/>
                        <wps:spPr>
                          <a:xfrm>
                            <a:off x="3991015"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748" name="Graphic 864"/>
                        <wps:cNvSpPr/>
                        <wps:spPr>
                          <a:xfrm>
                            <a:off x="3994794" y="17925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49" name="Graphic 865"/>
                        <wps:cNvSpPr/>
                        <wps:spPr>
                          <a:xfrm>
                            <a:off x="3991015"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750" name="Graphic 866"/>
                        <wps:cNvSpPr/>
                        <wps:spPr>
                          <a:xfrm>
                            <a:off x="3994794" y="286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51" name="Graphic 867"/>
                        <wps:cNvSpPr/>
                        <wps:spPr>
                          <a:xfrm>
                            <a:off x="3991015" y="1765793"/>
                            <a:ext cx="1270" cy="48260"/>
                          </a:xfrm>
                          <a:custGeom>
                            <a:avLst/>
                            <a:gdLst/>
                            <a:ahLst/>
                            <a:cxnLst/>
                            <a:rect l="l" t="t" r="r" b="b"/>
                            <a:pathLst>
                              <a:path h="48260">
                                <a:moveTo>
                                  <a:pt x="0" y="47961"/>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752" name="Graphic 868"/>
                        <wps:cNvSpPr/>
                        <wps:spPr>
                          <a:xfrm>
                            <a:off x="3994794" y="1769498"/>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53" name="Graphic 869"/>
                        <wps:cNvSpPr/>
                        <wps:spPr>
                          <a:xfrm>
                            <a:off x="3991015" y="1784"/>
                            <a:ext cx="1270" cy="46355"/>
                          </a:xfrm>
                          <a:custGeom>
                            <a:avLst/>
                            <a:gdLst/>
                            <a:ahLst/>
                            <a:cxnLst/>
                            <a:rect l="l" t="t" r="r" b="b"/>
                            <a:pathLst>
                              <a:path h="46355">
                                <a:moveTo>
                                  <a:pt x="0" y="0"/>
                                </a:moveTo>
                                <a:lnTo>
                                  <a:pt x="0" y="46213"/>
                                </a:lnTo>
                              </a:path>
                            </a:pathLst>
                          </a:custGeom>
                          <a:ln w="3558">
                            <a:solidFill>
                              <a:srgbClr val="B1B1B1"/>
                            </a:solidFill>
                            <a:prstDash val="solid"/>
                          </a:ln>
                        </wps:spPr>
                        <wps:bodyPr wrap="square" lIns="0" tIns="0" rIns="0" bIns="0" rtlCol="0">
                          <a:prstTxWarp prst="textNoShape">
                            <a:avLst/>
                          </a:prstTxWarp>
                          <a:noAutofit/>
                        </wps:bodyPr>
                      </wps:wsp>
                      <wps:wsp>
                        <wps:cNvPr id="1754" name="Graphic 870"/>
                        <wps:cNvSpPr/>
                        <wps:spPr>
                          <a:xfrm>
                            <a:off x="3994794" y="51665"/>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55" name="Graphic 871"/>
                        <wps:cNvSpPr/>
                        <wps:spPr>
                          <a:xfrm>
                            <a:off x="4149641"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756" name="Graphic 872"/>
                        <wps:cNvSpPr/>
                        <wps:spPr>
                          <a:xfrm>
                            <a:off x="4153420" y="17925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57" name="Graphic 873"/>
                        <wps:cNvSpPr/>
                        <wps:spPr>
                          <a:xfrm>
                            <a:off x="4149640"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758" name="Graphic 874"/>
                        <wps:cNvSpPr/>
                        <wps:spPr>
                          <a:xfrm>
                            <a:off x="4153420" y="286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59" name="Graphic 875"/>
                        <wps:cNvSpPr/>
                        <wps:spPr>
                          <a:xfrm>
                            <a:off x="4310095"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760" name="Graphic 876"/>
                        <wps:cNvSpPr/>
                        <wps:spPr>
                          <a:xfrm>
                            <a:off x="4313875" y="17925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61" name="Graphic 877"/>
                        <wps:cNvSpPr/>
                        <wps:spPr>
                          <a:xfrm>
                            <a:off x="4310095"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762" name="Graphic 878"/>
                        <wps:cNvSpPr/>
                        <wps:spPr>
                          <a:xfrm>
                            <a:off x="4313875" y="286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63" name="Graphic 879"/>
                        <wps:cNvSpPr/>
                        <wps:spPr>
                          <a:xfrm>
                            <a:off x="4468478"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764" name="Graphic 880"/>
                        <wps:cNvSpPr/>
                        <wps:spPr>
                          <a:xfrm>
                            <a:off x="4472135" y="17925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765" name="Graphic 881"/>
                        <wps:cNvSpPr/>
                        <wps:spPr>
                          <a:xfrm>
                            <a:off x="4468477"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766" name="Graphic 882"/>
                        <wps:cNvSpPr/>
                        <wps:spPr>
                          <a:xfrm>
                            <a:off x="4472135" y="286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767" name="Graphic 883"/>
                        <wps:cNvSpPr/>
                        <wps:spPr>
                          <a:xfrm>
                            <a:off x="4628932"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768" name="Graphic 884"/>
                        <wps:cNvSpPr/>
                        <wps:spPr>
                          <a:xfrm>
                            <a:off x="4632590" y="17925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769" name="Graphic 885"/>
                        <wps:cNvSpPr/>
                        <wps:spPr>
                          <a:xfrm>
                            <a:off x="4628932"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770" name="Graphic 886"/>
                        <wps:cNvSpPr/>
                        <wps:spPr>
                          <a:xfrm>
                            <a:off x="4632590" y="28680"/>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771" name="Graphic 887"/>
                        <wps:cNvSpPr/>
                        <wps:spPr>
                          <a:xfrm>
                            <a:off x="4789265"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772" name="Graphic 888"/>
                        <wps:cNvSpPr/>
                        <wps:spPr>
                          <a:xfrm>
                            <a:off x="4793045" y="17925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73" name="Graphic 889"/>
                        <wps:cNvSpPr/>
                        <wps:spPr>
                          <a:xfrm>
                            <a:off x="4789265"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774" name="Graphic 890"/>
                        <wps:cNvSpPr/>
                        <wps:spPr>
                          <a:xfrm>
                            <a:off x="4793045" y="286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75" name="Graphic 891"/>
                        <wps:cNvSpPr/>
                        <wps:spPr>
                          <a:xfrm>
                            <a:off x="4789265"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776" name="Graphic 892"/>
                        <wps:cNvSpPr/>
                        <wps:spPr>
                          <a:xfrm>
                            <a:off x="4793045" y="17925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77" name="Graphic 893"/>
                        <wps:cNvSpPr/>
                        <wps:spPr>
                          <a:xfrm>
                            <a:off x="4789265"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778" name="Graphic 894"/>
                        <wps:cNvSpPr/>
                        <wps:spPr>
                          <a:xfrm>
                            <a:off x="4793045" y="286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79" name="Graphic 895"/>
                        <wps:cNvSpPr/>
                        <wps:spPr>
                          <a:xfrm>
                            <a:off x="4789265"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780" name="Graphic 896"/>
                        <wps:cNvSpPr/>
                        <wps:spPr>
                          <a:xfrm>
                            <a:off x="4793045" y="17925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81" name="Graphic 897"/>
                        <wps:cNvSpPr/>
                        <wps:spPr>
                          <a:xfrm>
                            <a:off x="4789265"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782" name="Graphic 898"/>
                        <wps:cNvSpPr/>
                        <wps:spPr>
                          <a:xfrm>
                            <a:off x="4793045" y="286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83" name="Graphic 899"/>
                        <wps:cNvSpPr/>
                        <wps:spPr>
                          <a:xfrm>
                            <a:off x="4789265"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784" name="Graphic 900"/>
                        <wps:cNvSpPr/>
                        <wps:spPr>
                          <a:xfrm>
                            <a:off x="4793045" y="17925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85" name="Graphic 901"/>
                        <wps:cNvSpPr/>
                        <wps:spPr>
                          <a:xfrm>
                            <a:off x="4789265"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786" name="Graphic 902"/>
                        <wps:cNvSpPr/>
                        <wps:spPr>
                          <a:xfrm>
                            <a:off x="4793045" y="286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87" name="Graphic 903"/>
                        <wps:cNvSpPr/>
                        <wps:spPr>
                          <a:xfrm>
                            <a:off x="4789265" y="1788888"/>
                            <a:ext cx="1270" cy="25400"/>
                          </a:xfrm>
                          <a:custGeom>
                            <a:avLst/>
                            <a:gdLst/>
                            <a:ahLst/>
                            <a:cxnLst/>
                            <a:rect l="l" t="t" r="r" b="b"/>
                            <a:pathLst>
                              <a:path h="25400">
                                <a:moveTo>
                                  <a:pt x="0" y="24867"/>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788" name="Graphic 904"/>
                        <wps:cNvSpPr/>
                        <wps:spPr>
                          <a:xfrm>
                            <a:off x="4793045" y="17925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89" name="Graphic 905"/>
                        <wps:cNvSpPr/>
                        <wps:spPr>
                          <a:xfrm>
                            <a:off x="4789265" y="1784"/>
                            <a:ext cx="1270" cy="23495"/>
                          </a:xfrm>
                          <a:custGeom>
                            <a:avLst/>
                            <a:gdLst/>
                            <a:ahLst/>
                            <a:cxnLst/>
                            <a:rect l="l" t="t" r="r" b="b"/>
                            <a:pathLst>
                              <a:path h="23495">
                                <a:moveTo>
                                  <a:pt x="0" y="0"/>
                                </a:moveTo>
                                <a:lnTo>
                                  <a:pt x="0" y="23106"/>
                                </a:lnTo>
                              </a:path>
                            </a:pathLst>
                          </a:custGeom>
                          <a:ln w="3558">
                            <a:solidFill>
                              <a:srgbClr val="B1B1B1"/>
                            </a:solidFill>
                            <a:prstDash val="solid"/>
                          </a:ln>
                        </wps:spPr>
                        <wps:bodyPr wrap="square" lIns="0" tIns="0" rIns="0" bIns="0" rtlCol="0">
                          <a:prstTxWarp prst="textNoShape">
                            <a:avLst/>
                          </a:prstTxWarp>
                          <a:noAutofit/>
                        </wps:bodyPr>
                      </wps:wsp>
                      <wps:wsp>
                        <wps:cNvPr id="1790" name="Graphic 906"/>
                        <wps:cNvSpPr/>
                        <wps:spPr>
                          <a:xfrm>
                            <a:off x="4793045" y="28680"/>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91" name="Graphic 907"/>
                        <wps:cNvSpPr/>
                        <wps:spPr>
                          <a:xfrm>
                            <a:off x="4789265" y="1765794"/>
                            <a:ext cx="1270" cy="48260"/>
                          </a:xfrm>
                          <a:custGeom>
                            <a:avLst/>
                            <a:gdLst/>
                            <a:ahLst/>
                            <a:cxnLst/>
                            <a:rect l="l" t="t" r="r" b="b"/>
                            <a:pathLst>
                              <a:path h="48260">
                                <a:moveTo>
                                  <a:pt x="0" y="47961"/>
                                </a:moveTo>
                                <a:lnTo>
                                  <a:pt x="0" y="0"/>
                                </a:lnTo>
                              </a:path>
                            </a:pathLst>
                          </a:custGeom>
                          <a:ln w="3558">
                            <a:solidFill>
                              <a:srgbClr val="B1B1B1"/>
                            </a:solidFill>
                            <a:prstDash val="solid"/>
                          </a:ln>
                        </wps:spPr>
                        <wps:bodyPr wrap="square" lIns="0" tIns="0" rIns="0" bIns="0" rtlCol="0">
                          <a:prstTxWarp prst="textNoShape">
                            <a:avLst/>
                          </a:prstTxWarp>
                          <a:noAutofit/>
                        </wps:bodyPr>
                      </wps:wsp>
                      <wps:wsp>
                        <wps:cNvPr id="1792" name="Graphic 908"/>
                        <wps:cNvSpPr/>
                        <wps:spPr>
                          <a:xfrm>
                            <a:off x="4793045" y="1769498"/>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93" name="Graphic 909"/>
                        <wps:cNvSpPr/>
                        <wps:spPr>
                          <a:xfrm>
                            <a:off x="4789265" y="1784"/>
                            <a:ext cx="1270" cy="46355"/>
                          </a:xfrm>
                          <a:custGeom>
                            <a:avLst/>
                            <a:gdLst/>
                            <a:ahLst/>
                            <a:cxnLst/>
                            <a:rect l="l" t="t" r="r" b="b"/>
                            <a:pathLst>
                              <a:path h="46355">
                                <a:moveTo>
                                  <a:pt x="0" y="0"/>
                                </a:moveTo>
                                <a:lnTo>
                                  <a:pt x="0" y="46213"/>
                                </a:lnTo>
                              </a:path>
                            </a:pathLst>
                          </a:custGeom>
                          <a:ln w="3558">
                            <a:solidFill>
                              <a:srgbClr val="B1B1B1"/>
                            </a:solidFill>
                            <a:prstDash val="solid"/>
                          </a:ln>
                        </wps:spPr>
                        <wps:bodyPr wrap="square" lIns="0" tIns="0" rIns="0" bIns="0" rtlCol="0">
                          <a:prstTxWarp prst="textNoShape">
                            <a:avLst/>
                          </a:prstTxWarp>
                          <a:noAutofit/>
                        </wps:bodyPr>
                      </wps:wsp>
                      <wps:wsp>
                        <wps:cNvPr id="1794" name="Graphic 910"/>
                        <wps:cNvSpPr/>
                        <wps:spPr>
                          <a:xfrm>
                            <a:off x="4793045" y="51665"/>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wps:wsp>
                        <wps:cNvPr id="1795" name="Graphic 911"/>
                        <wps:cNvSpPr/>
                        <wps:spPr>
                          <a:xfrm>
                            <a:off x="4458" y="1813755"/>
                            <a:ext cx="46355" cy="1270"/>
                          </a:xfrm>
                          <a:custGeom>
                            <a:avLst/>
                            <a:gdLst/>
                            <a:ahLst/>
                            <a:cxnLst/>
                            <a:rect l="l" t="t" r="r" b="b"/>
                            <a:pathLst>
                              <a:path w="46355">
                                <a:moveTo>
                                  <a:pt x="0" y="0"/>
                                </a:moveTo>
                                <a:lnTo>
                                  <a:pt x="46258" y="0"/>
                                </a:lnTo>
                              </a:path>
                            </a:pathLst>
                          </a:custGeom>
                          <a:ln w="3568">
                            <a:solidFill>
                              <a:srgbClr val="B1B1B1"/>
                            </a:solidFill>
                            <a:prstDash val="solid"/>
                          </a:ln>
                        </wps:spPr>
                        <wps:bodyPr wrap="square" lIns="0" tIns="0" rIns="0" bIns="0" rtlCol="0">
                          <a:prstTxWarp prst="textNoShape">
                            <a:avLst/>
                          </a:prstTxWarp>
                          <a:noAutofit/>
                        </wps:bodyPr>
                      </wps:wsp>
                      <wps:wsp>
                        <wps:cNvPr id="1796" name="Graphic 912"/>
                        <wps:cNvSpPr/>
                        <wps:spPr>
                          <a:xfrm>
                            <a:off x="54423" y="1817447"/>
                            <a:ext cx="1905" cy="1270"/>
                          </a:xfrm>
                          <a:custGeom>
                            <a:avLst/>
                            <a:gdLst/>
                            <a:ahLst/>
                            <a:cxnLst/>
                            <a:rect l="l" t="t" r="r" b="b"/>
                            <a:pathLst>
                              <a:path w="1905">
                                <a:moveTo>
                                  <a:pt x="0" y="0"/>
                                </a:moveTo>
                                <a:lnTo>
                                  <a:pt x="1780" y="0"/>
                                </a:lnTo>
                              </a:path>
                            </a:pathLst>
                          </a:custGeom>
                          <a:ln w="1776">
                            <a:solidFill>
                              <a:srgbClr val="B1B1B1"/>
                            </a:solidFill>
                            <a:prstDash val="solid"/>
                          </a:ln>
                        </wps:spPr>
                        <wps:bodyPr wrap="square" lIns="0" tIns="0" rIns="0" bIns="0" rtlCol="0">
                          <a:prstTxWarp prst="textNoShape">
                            <a:avLst/>
                          </a:prstTxWarp>
                          <a:noAutofit/>
                        </wps:bodyPr>
                      </wps:wsp>
                      <wps:wsp>
                        <wps:cNvPr id="1797" name="Graphic 913"/>
                        <wps:cNvSpPr/>
                        <wps:spPr>
                          <a:xfrm>
                            <a:off x="4740982" y="1813755"/>
                            <a:ext cx="48895" cy="1270"/>
                          </a:xfrm>
                          <a:custGeom>
                            <a:avLst/>
                            <a:gdLst/>
                            <a:ahLst/>
                            <a:cxnLst/>
                            <a:rect l="l" t="t" r="r" b="b"/>
                            <a:pathLst>
                              <a:path w="48895">
                                <a:moveTo>
                                  <a:pt x="48282" y="0"/>
                                </a:moveTo>
                                <a:lnTo>
                                  <a:pt x="0" y="0"/>
                                </a:lnTo>
                              </a:path>
                            </a:pathLst>
                          </a:custGeom>
                          <a:ln w="3568">
                            <a:solidFill>
                              <a:srgbClr val="B1B1B1"/>
                            </a:solidFill>
                            <a:prstDash val="solid"/>
                          </a:ln>
                        </wps:spPr>
                        <wps:bodyPr wrap="square" lIns="0" tIns="0" rIns="0" bIns="0" rtlCol="0">
                          <a:prstTxWarp prst="textNoShape">
                            <a:avLst/>
                          </a:prstTxWarp>
                          <a:noAutofit/>
                        </wps:bodyPr>
                      </wps:wsp>
                      <wps:wsp>
                        <wps:cNvPr id="1798" name="Graphic 914"/>
                        <wps:cNvSpPr/>
                        <wps:spPr>
                          <a:xfrm>
                            <a:off x="4744640" y="1817447"/>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799" name="Graphic 915"/>
                        <wps:cNvSpPr/>
                        <wps:spPr>
                          <a:xfrm>
                            <a:off x="4458" y="1585819"/>
                            <a:ext cx="46355" cy="1270"/>
                          </a:xfrm>
                          <a:custGeom>
                            <a:avLst/>
                            <a:gdLst/>
                            <a:ahLst/>
                            <a:cxnLst/>
                            <a:rect l="l" t="t" r="r" b="b"/>
                            <a:pathLst>
                              <a:path w="46355">
                                <a:moveTo>
                                  <a:pt x="0" y="0"/>
                                </a:moveTo>
                                <a:lnTo>
                                  <a:pt x="46258" y="0"/>
                                </a:lnTo>
                              </a:path>
                            </a:pathLst>
                          </a:custGeom>
                          <a:ln w="3568">
                            <a:solidFill>
                              <a:srgbClr val="B1B1B1"/>
                            </a:solidFill>
                            <a:prstDash val="solid"/>
                          </a:ln>
                        </wps:spPr>
                        <wps:bodyPr wrap="square" lIns="0" tIns="0" rIns="0" bIns="0" rtlCol="0">
                          <a:prstTxWarp prst="textNoShape">
                            <a:avLst/>
                          </a:prstTxWarp>
                          <a:noAutofit/>
                        </wps:bodyPr>
                      </wps:wsp>
                      <wps:wsp>
                        <wps:cNvPr id="1800" name="Graphic 916"/>
                        <wps:cNvSpPr/>
                        <wps:spPr>
                          <a:xfrm>
                            <a:off x="54423" y="1589523"/>
                            <a:ext cx="1905" cy="1270"/>
                          </a:xfrm>
                          <a:custGeom>
                            <a:avLst/>
                            <a:gdLst/>
                            <a:ahLst/>
                            <a:cxnLst/>
                            <a:rect l="l" t="t" r="r" b="b"/>
                            <a:pathLst>
                              <a:path w="1905">
                                <a:moveTo>
                                  <a:pt x="0" y="0"/>
                                </a:moveTo>
                                <a:lnTo>
                                  <a:pt x="1780" y="0"/>
                                </a:lnTo>
                              </a:path>
                            </a:pathLst>
                          </a:custGeom>
                          <a:ln w="1776">
                            <a:solidFill>
                              <a:srgbClr val="B1B1B1"/>
                            </a:solidFill>
                            <a:prstDash val="solid"/>
                          </a:ln>
                        </wps:spPr>
                        <wps:bodyPr wrap="square" lIns="0" tIns="0" rIns="0" bIns="0" rtlCol="0">
                          <a:prstTxWarp prst="textNoShape">
                            <a:avLst/>
                          </a:prstTxWarp>
                          <a:noAutofit/>
                        </wps:bodyPr>
                      </wps:wsp>
                      <wps:wsp>
                        <wps:cNvPr id="1801" name="Graphic 917"/>
                        <wps:cNvSpPr/>
                        <wps:spPr>
                          <a:xfrm>
                            <a:off x="4740982" y="1585819"/>
                            <a:ext cx="48895" cy="1270"/>
                          </a:xfrm>
                          <a:custGeom>
                            <a:avLst/>
                            <a:gdLst/>
                            <a:ahLst/>
                            <a:cxnLst/>
                            <a:rect l="l" t="t" r="r" b="b"/>
                            <a:pathLst>
                              <a:path w="48895">
                                <a:moveTo>
                                  <a:pt x="48282" y="0"/>
                                </a:moveTo>
                                <a:lnTo>
                                  <a:pt x="0" y="0"/>
                                </a:lnTo>
                              </a:path>
                            </a:pathLst>
                          </a:custGeom>
                          <a:ln w="3568">
                            <a:solidFill>
                              <a:srgbClr val="B1B1B1"/>
                            </a:solidFill>
                            <a:prstDash val="solid"/>
                          </a:ln>
                        </wps:spPr>
                        <wps:bodyPr wrap="square" lIns="0" tIns="0" rIns="0" bIns="0" rtlCol="0">
                          <a:prstTxWarp prst="textNoShape">
                            <a:avLst/>
                          </a:prstTxWarp>
                          <a:noAutofit/>
                        </wps:bodyPr>
                      </wps:wsp>
                      <wps:wsp>
                        <wps:cNvPr id="1802" name="Graphic 918"/>
                        <wps:cNvSpPr/>
                        <wps:spPr>
                          <a:xfrm>
                            <a:off x="4744640" y="1589523"/>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803" name="Graphic 919"/>
                        <wps:cNvSpPr/>
                        <wps:spPr>
                          <a:xfrm>
                            <a:off x="4458" y="1359362"/>
                            <a:ext cx="46355" cy="1270"/>
                          </a:xfrm>
                          <a:custGeom>
                            <a:avLst/>
                            <a:gdLst/>
                            <a:ahLst/>
                            <a:cxnLst/>
                            <a:rect l="l" t="t" r="r" b="b"/>
                            <a:pathLst>
                              <a:path w="46355">
                                <a:moveTo>
                                  <a:pt x="0" y="0"/>
                                </a:moveTo>
                                <a:lnTo>
                                  <a:pt x="46258" y="0"/>
                                </a:lnTo>
                              </a:path>
                            </a:pathLst>
                          </a:custGeom>
                          <a:ln w="3568">
                            <a:solidFill>
                              <a:srgbClr val="B1B1B1"/>
                            </a:solidFill>
                            <a:prstDash val="solid"/>
                          </a:ln>
                        </wps:spPr>
                        <wps:bodyPr wrap="square" lIns="0" tIns="0" rIns="0" bIns="0" rtlCol="0">
                          <a:prstTxWarp prst="textNoShape">
                            <a:avLst/>
                          </a:prstTxWarp>
                          <a:noAutofit/>
                        </wps:bodyPr>
                      </wps:wsp>
                      <wps:wsp>
                        <wps:cNvPr id="1804" name="Graphic 920"/>
                        <wps:cNvSpPr/>
                        <wps:spPr>
                          <a:xfrm>
                            <a:off x="54423" y="1363066"/>
                            <a:ext cx="1905" cy="1270"/>
                          </a:xfrm>
                          <a:custGeom>
                            <a:avLst/>
                            <a:gdLst/>
                            <a:ahLst/>
                            <a:cxnLst/>
                            <a:rect l="l" t="t" r="r" b="b"/>
                            <a:pathLst>
                              <a:path w="1905">
                                <a:moveTo>
                                  <a:pt x="0" y="0"/>
                                </a:moveTo>
                                <a:lnTo>
                                  <a:pt x="1780" y="0"/>
                                </a:lnTo>
                              </a:path>
                            </a:pathLst>
                          </a:custGeom>
                          <a:ln w="1776">
                            <a:solidFill>
                              <a:srgbClr val="B1B1B1"/>
                            </a:solidFill>
                            <a:prstDash val="solid"/>
                          </a:ln>
                        </wps:spPr>
                        <wps:bodyPr wrap="square" lIns="0" tIns="0" rIns="0" bIns="0" rtlCol="0">
                          <a:prstTxWarp prst="textNoShape">
                            <a:avLst/>
                          </a:prstTxWarp>
                          <a:noAutofit/>
                        </wps:bodyPr>
                      </wps:wsp>
                      <wps:wsp>
                        <wps:cNvPr id="1805" name="Graphic 921"/>
                        <wps:cNvSpPr/>
                        <wps:spPr>
                          <a:xfrm>
                            <a:off x="4740982" y="1359362"/>
                            <a:ext cx="48895" cy="1270"/>
                          </a:xfrm>
                          <a:custGeom>
                            <a:avLst/>
                            <a:gdLst/>
                            <a:ahLst/>
                            <a:cxnLst/>
                            <a:rect l="l" t="t" r="r" b="b"/>
                            <a:pathLst>
                              <a:path w="48895">
                                <a:moveTo>
                                  <a:pt x="48282" y="0"/>
                                </a:moveTo>
                                <a:lnTo>
                                  <a:pt x="0" y="0"/>
                                </a:lnTo>
                              </a:path>
                            </a:pathLst>
                          </a:custGeom>
                          <a:ln w="3568">
                            <a:solidFill>
                              <a:srgbClr val="B1B1B1"/>
                            </a:solidFill>
                            <a:prstDash val="solid"/>
                          </a:ln>
                        </wps:spPr>
                        <wps:bodyPr wrap="square" lIns="0" tIns="0" rIns="0" bIns="0" rtlCol="0">
                          <a:prstTxWarp prst="textNoShape">
                            <a:avLst/>
                          </a:prstTxWarp>
                          <a:noAutofit/>
                        </wps:bodyPr>
                      </wps:wsp>
                      <wps:wsp>
                        <wps:cNvPr id="1806" name="Graphic 922"/>
                        <wps:cNvSpPr/>
                        <wps:spPr>
                          <a:xfrm>
                            <a:off x="4744640" y="1363067"/>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807" name="Graphic 923"/>
                        <wps:cNvSpPr/>
                        <wps:spPr>
                          <a:xfrm>
                            <a:off x="4458" y="1133211"/>
                            <a:ext cx="46355" cy="1270"/>
                          </a:xfrm>
                          <a:custGeom>
                            <a:avLst/>
                            <a:gdLst/>
                            <a:ahLst/>
                            <a:cxnLst/>
                            <a:rect l="l" t="t" r="r" b="b"/>
                            <a:pathLst>
                              <a:path w="46355">
                                <a:moveTo>
                                  <a:pt x="0" y="0"/>
                                </a:moveTo>
                                <a:lnTo>
                                  <a:pt x="46258" y="0"/>
                                </a:lnTo>
                              </a:path>
                            </a:pathLst>
                          </a:custGeom>
                          <a:ln w="3568">
                            <a:solidFill>
                              <a:srgbClr val="B1B1B1"/>
                            </a:solidFill>
                            <a:prstDash val="solid"/>
                          </a:ln>
                        </wps:spPr>
                        <wps:bodyPr wrap="square" lIns="0" tIns="0" rIns="0" bIns="0" rtlCol="0">
                          <a:prstTxWarp prst="textNoShape">
                            <a:avLst/>
                          </a:prstTxWarp>
                          <a:noAutofit/>
                        </wps:bodyPr>
                      </wps:wsp>
                      <wps:wsp>
                        <wps:cNvPr id="1808" name="Graphic 924"/>
                        <wps:cNvSpPr/>
                        <wps:spPr>
                          <a:xfrm>
                            <a:off x="54423" y="1136915"/>
                            <a:ext cx="1905" cy="1270"/>
                          </a:xfrm>
                          <a:custGeom>
                            <a:avLst/>
                            <a:gdLst/>
                            <a:ahLst/>
                            <a:cxnLst/>
                            <a:rect l="l" t="t" r="r" b="b"/>
                            <a:pathLst>
                              <a:path w="1905">
                                <a:moveTo>
                                  <a:pt x="0" y="0"/>
                                </a:moveTo>
                                <a:lnTo>
                                  <a:pt x="1780" y="0"/>
                                </a:lnTo>
                              </a:path>
                            </a:pathLst>
                          </a:custGeom>
                          <a:ln w="1776">
                            <a:solidFill>
                              <a:srgbClr val="B1B1B1"/>
                            </a:solidFill>
                            <a:prstDash val="solid"/>
                          </a:ln>
                        </wps:spPr>
                        <wps:bodyPr wrap="square" lIns="0" tIns="0" rIns="0" bIns="0" rtlCol="0">
                          <a:prstTxWarp prst="textNoShape">
                            <a:avLst/>
                          </a:prstTxWarp>
                          <a:noAutofit/>
                        </wps:bodyPr>
                      </wps:wsp>
                      <wps:wsp>
                        <wps:cNvPr id="1809" name="Graphic 925"/>
                        <wps:cNvSpPr/>
                        <wps:spPr>
                          <a:xfrm>
                            <a:off x="4740982" y="1133211"/>
                            <a:ext cx="48895" cy="1270"/>
                          </a:xfrm>
                          <a:custGeom>
                            <a:avLst/>
                            <a:gdLst/>
                            <a:ahLst/>
                            <a:cxnLst/>
                            <a:rect l="l" t="t" r="r" b="b"/>
                            <a:pathLst>
                              <a:path w="48895">
                                <a:moveTo>
                                  <a:pt x="48282" y="0"/>
                                </a:moveTo>
                                <a:lnTo>
                                  <a:pt x="0" y="0"/>
                                </a:lnTo>
                              </a:path>
                            </a:pathLst>
                          </a:custGeom>
                          <a:ln w="3568">
                            <a:solidFill>
                              <a:srgbClr val="B1B1B1"/>
                            </a:solidFill>
                            <a:prstDash val="solid"/>
                          </a:ln>
                        </wps:spPr>
                        <wps:bodyPr wrap="square" lIns="0" tIns="0" rIns="0" bIns="0" rtlCol="0">
                          <a:prstTxWarp prst="textNoShape">
                            <a:avLst/>
                          </a:prstTxWarp>
                          <a:noAutofit/>
                        </wps:bodyPr>
                      </wps:wsp>
                      <wps:wsp>
                        <wps:cNvPr id="1810" name="Graphic 926"/>
                        <wps:cNvSpPr/>
                        <wps:spPr>
                          <a:xfrm>
                            <a:off x="4744640" y="1136916"/>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811" name="Graphic 927"/>
                        <wps:cNvSpPr/>
                        <wps:spPr>
                          <a:xfrm>
                            <a:off x="4458" y="907048"/>
                            <a:ext cx="46355" cy="1270"/>
                          </a:xfrm>
                          <a:custGeom>
                            <a:avLst/>
                            <a:gdLst/>
                            <a:ahLst/>
                            <a:cxnLst/>
                            <a:rect l="l" t="t" r="r" b="b"/>
                            <a:pathLst>
                              <a:path w="46355">
                                <a:moveTo>
                                  <a:pt x="0" y="0"/>
                                </a:moveTo>
                                <a:lnTo>
                                  <a:pt x="46258" y="0"/>
                                </a:lnTo>
                              </a:path>
                            </a:pathLst>
                          </a:custGeom>
                          <a:ln w="3568">
                            <a:solidFill>
                              <a:srgbClr val="B1B1B1"/>
                            </a:solidFill>
                            <a:prstDash val="solid"/>
                          </a:ln>
                        </wps:spPr>
                        <wps:bodyPr wrap="square" lIns="0" tIns="0" rIns="0" bIns="0" rtlCol="0">
                          <a:prstTxWarp prst="textNoShape">
                            <a:avLst/>
                          </a:prstTxWarp>
                          <a:noAutofit/>
                        </wps:bodyPr>
                      </wps:wsp>
                      <wps:wsp>
                        <wps:cNvPr id="1812" name="Graphic 928"/>
                        <wps:cNvSpPr/>
                        <wps:spPr>
                          <a:xfrm>
                            <a:off x="54423" y="910752"/>
                            <a:ext cx="1905" cy="1270"/>
                          </a:xfrm>
                          <a:custGeom>
                            <a:avLst/>
                            <a:gdLst/>
                            <a:ahLst/>
                            <a:cxnLst/>
                            <a:rect l="l" t="t" r="r" b="b"/>
                            <a:pathLst>
                              <a:path w="1905">
                                <a:moveTo>
                                  <a:pt x="0" y="0"/>
                                </a:moveTo>
                                <a:lnTo>
                                  <a:pt x="1780" y="0"/>
                                </a:lnTo>
                              </a:path>
                            </a:pathLst>
                          </a:custGeom>
                          <a:ln w="1776">
                            <a:solidFill>
                              <a:srgbClr val="B1B1B1"/>
                            </a:solidFill>
                            <a:prstDash val="solid"/>
                          </a:ln>
                        </wps:spPr>
                        <wps:bodyPr wrap="square" lIns="0" tIns="0" rIns="0" bIns="0" rtlCol="0">
                          <a:prstTxWarp prst="textNoShape">
                            <a:avLst/>
                          </a:prstTxWarp>
                          <a:noAutofit/>
                        </wps:bodyPr>
                      </wps:wsp>
                      <wps:wsp>
                        <wps:cNvPr id="1813" name="Graphic 929"/>
                        <wps:cNvSpPr/>
                        <wps:spPr>
                          <a:xfrm>
                            <a:off x="4740982" y="907048"/>
                            <a:ext cx="48895" cy="1270"/>
                          </a:xfrm>
                          <a:custGeom>
                            <a:avLst/>
                            <a:gdLst/>
                            <a:ahLst/>
                            <a:cxnLst/>
                            <a:rect l="l" t="t" r="r" b="b"/>
                            <a:pathLst>
                              <a:path w="48895">
                                <a:moveTo>
                                  <a:pt x="48282" y="0"/>
                                </a:moveTo>
                                <a:lnTo>
                                  <a:pt x="0" y="0"/>
                                </a:lnTo>
                              </a:path>
                            </a:pathLst>
                          </a:custGeom>
                          <a:ln w="3568">
                            <a:solidFill>
                              <a:srgbClr val="B1B1B1"/>
                            </a:solidFill>
                            <a:prstDash val="solid"/>
                          </a:ln>
                        </wps:spPr>
                        <wps:bodyPr wrap="square" lIns="0" tIns="0" rIns="0" bIns="0" rtlCol="0">
                          <a:prstTxWarp prst="textNoShape">
                            <a:avLst/>
                          </a:prstTxWarp>
                          <a:noAutofit/>
                        </wps:bodyPr>
                      </wps:wsp>
                      <wps:wsp>
                        <wps:cNvPr id="1814" name="Graphic 930"/>
                        <wps:cNvSpPr/>
                        <wps:spPr>
                          <a:xfrm>
                            <a:off x="4744640" y="910753"/>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815" name="Graphic 931"/>
                        <wps:cNvSpPr/>
                        <wps:spPr>
                          <a:xfrm>
                            <a:off x="4458" y="680554"/>
                            <a:ext cx="46355" cy="1270"/>
                          </a:xfrm>
                          <a:custGeom>
                            <a:avLst/>
                            <a:gdLst/>
                            <a:ahLst/>
                            <a:cxnLst/>
                            <a:rect l="l" t="t" r="r" b="b"/>
                            <a:pathLst>
                              <a:path w="46355">
                                <a:moveTo>
                                  <a:pt x="0" y="0"/>
                                </a:moveTo>
                                <a:lnTo>
                                  <a:pt x="46258" y="0"/>
                                </a:lnTo>
                              </a:path>
                            </a:pathLst>
                          </a:custGeom>
                          <a:ln w="3568">
                            <a:solidFill>
                              <a:srgbClr val="B1B1B1"/>
                            </a:solidFill>
                            <a:prstDash val="solid"/>
                          </a:ln>
                        </wps:spPr>
                        <wps:bodyPr wrap="square" lIns="0" tIns="0" rIns="0" bIns="0" rtlCol="0">
                          <a:prstTxWarp prst="textNoShape">
                            <a:avLst/>
                          </a:prstTxWarp>
                          <a:noAutofit/>
                        </wps:bodyPr>
                      </wps:wsp>
                      <wps:wsp>
                        <wps:cNvPr id="1816" name="Graphic 932"/>
                        <wps:cNvSpPr/>
                        <wps:spPr>
                          <a:xfrm>
                            <a:off x="54423" y="684344"/>
                            <a:ext cx="1905" cy="1270"/>
                          </a:xfrm>
                          <a:custGeom>
                            <a:avLst/>
                            <a:gdLst/>
                            <a:ahLst/>
                            <a:cxnLst/>
                            <a:rect l="l" t="t" r="r" b="b"/>
                            <a:pathLst>
                              <a:path w="1905">
                                <a:moveTo>
                                  <a:pt x="0" y="0"/>
                                </a:moveTo>
                                <a:lnTo>
                                  <a:pt x="1780" y="0"/>
                                </a:lnTo>
                              </a:path>
                            </a:pathLst>
                          </a:custGeom>
                          <a:ln w="1776">
                            <a:solidFill>
                              <a:srgbClr val="B1B1B1"/>
                            </a:solidFill>
                            <a:prstDash val="solid"/>
                          </a:ln>
                        </wps:spPr>
                        <wps:bodyPr wrap="square" lIns="0" tIns="0" rIns="0" bIns="0" rtlCol="0">
                          <a:prstTxWarp prst="textNoShape">
                            <a:avLst/>
                          </a:prstTxWarp>
                          <a:noAutofit/>
                        </wps:bodyPr>
                      </wps:wsp>
                      <wps:wsp>
                        <wps:cNvPr id="1817" name="Graphic 933"/>
                        <wps:cNvSpPr/>
                        <wps:spPr>
                          <a:xfrm>
                            <a:off x="4740982" y="680555"/>
                            <a:ext cx="48895" cy="1270"/>
                          </a:xfrm>
                          <a:custGeom>
                            <a:avLst/>
                            <a:gdLst/>
                            <a:ahLst/>
                            <a:cxnLst/>
                            <a:rect l="l" t="t" r="r" b="b"/>
                            <a:pathLst>
                              <a:path w="48895">
                                <a:moveTo>
                                  <a:pt x="48282" y="0"/>
                                </a:moveTo>
                                <a:lnTo>
                                  <a:pt x="0" y="0"/>
                                </a:lnTo>
                              </a:path>
                            </a:pathLst>
                          </a:custGeom>
                          <a:ln w="3568">
                            <a:solidFill>
                              <a:srgbClr val="B1B1B1"/>
                            </a:solidFill>
                            <a:prstDash val="solid"/>
                          </a:ln>
                        </wps:spPr>
                        <wps:bodyPr wrap="square" lIns="0" tIns="0" rIns="0" bIns="0" rtlCol="0">
                          <a:prstTxWarp prst="textNoShape">
                            <a:avLst/>
                          </a:prstTxWarp>
                          <a:noAutofit/>
                        </wps:bodyPr>
                      </wps:wsp>
                      <wps:wsp>
                        <wps:cNvPr id="1818" name="Graphic 934"/>
                        <wps:cNvSpPr/>
                        <wps:spPr>
                          <a:xfrm>
                            <a:off x="4744640" y="684345"/>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819" name="Graphic 935"/>
                        <wps:cNvSpPr/>
                        <wps:spPr>
                          <a:xfrm>
                            <a:off x="4457" y="454501"/>
                            <a:ext cx="46355" cy="1270"/>
                          </a:xfrm>
                          <a:custGeom>
                            <a:avLst/>
                            <a:gdLst/>
                            <a:ahLst/>
                            <a:cxnLst/>
                            <a:rect l="l" t="t" r="r" b="b"/>
                            <a:pathLst>
                              <a:path w="46355">
                                <a:moveTo>
                                  <a:pt x="0" y="0"/>
                                </a:moveTo>
                                <a:lnTo>
                                  <a:pt x="46258" y="0"/>
                                </a:lnTo>
                              </a:path>
                            </a:pathLst>
                          </a:custGeom>
                          <a:ln w="3568">
                            <a:solidFill>
                              <a:srgbClr val="B1B1B1"/>
                            </a:solidFill>
                            <a:prstDash val="solid"/>
                          </a:ln>
                        </wps:spPr>
                        <wps:bodyPr wrap="square" lIns="0" tIns="0" rIns="0" bIns="0" rtlCol="0">
                          <a:prstTxWarp prst="textNoShape">
                            <a:avLst/>
                          </a:prstTxWarp>
                          <a:noAutofit/>
                        </wps:bodyPr>
                      </wps:wsp>
                      <wps:wsp>
                        <wps:cNvPr id="1820" name="Graphic 936"/>
                        <wps:cNvSpPr/>
                        <wps:spPr>
                          <a:xfrm>
                            <a:off x="54423" y="458169"/>
                            <a:ext cx="1905" cy="1270"/>
                          </a:xfrm>
                          <a:custGeom>
                            <a:avLst/>
                            <a:gdLst/>
                            <a:ahLst/>
                            <a:cxnLst/>
                            <a:rect l="l" t="t" r="r" b="b"/>
                            <a:pathLst>
                              <a:path w="1905">
                                <a:moveTo>
                                  <a:pt x="0" y="0"/>
                                </a:moveTo>
                                <a:lnTo>
                                  <a:pt x="1780" y="0"/>
                                </a:lnTo>
                              </a:path>
                            </a:pathLst>
                          </a:custGeom>
                          <a:ln w="1776">
                            <a:solidFill>
                              <a:srgbClr val="B1B1B1"/>
                            </a:solidFill>
                            <a:prstDash val="solid"/>
                          </a:ln>
                        </wps:spPr>
                        <wps:bodyPr wrap="square" lIns="0" tIns="0" rIns="0" bIns="0" rtlCol="0">
                          <a:prstTxWarp prst="textNoShape">
                            <a:avLst/>
                          </a:prstTxWarp>
                          <a:noAutofit/>
                        </wps:bodyPr>
                      </wps:wsp>
                      <wps:wsp>
                        <wps:cNvPr id="1821" name="Graphic 937"/>
                        <wps:cNvSpPr/>
                        <wps:spPr>
                          <a:xfrm>
                            <a:off x="4740982" y="454502"/>
                            <a:ext cx="48895" cy="1270"/>
                          </a:xfrm>
                          <a:custGeom>
                            <a:avLst/>
                            <a:gdLst/>
                            <a:ahLst/>
                            <a:cxnLst/>
                            <a:rect l="l" t="t" r="r" b="b"/>
                            <a:pathLst>
                              <a:path w="48895">
                                <a:moveTo>
                                  <a:pt x="48282" y="0"/>
                                </a:moveTo>
                                <a:lnTo>
                                  <a:pt x="0" y="0"/>
                                </a:lnTo>
                              </a:path>
                            </a:pathLst>
                          </a:custGeom>
                          <a:ln w="3568">
                            <a:solidFill>
                              <a:srgbClr val="B1B1B1"/>
                            </a:solidFill>
                            <a:prstDash val="solid"/>
                          </a:ln>
                        </wps:spPr>
                        <wps:bodyPr wrap="square" lIns="0" tIns="0" rIns="0" bIns="0" rtlCol="0">
                          <a:prstTxWarp prst="textNoShape">
                            <a:avLst/>
                          </a:prstTxWarp>
                          <a:noAutofit/>
                        </wps:bodyPr>
                      </wps:wsp>
                      <wps:wsp>
                        <wps:cNvPr id="1822" name="Graphic 938"/>
                        <wps:cNvSpPr/>
                        <wps:spPr>
                          <a:xfrm>
                            <a:off x="4744640" y="458169"/>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823" name="Graphic 939"/>
                        <wps:cNvSpPr/>
                        <wps:spPr>
                          <a:xfrm>
                            <a:off x="4457" y="227959"/>
                            <a:ext cx="46355" cy="1270"/>
                          </a:xfrm>
                          <a:custGeom>
                            <a:avLst/>
                            <a:gdLst/>
                            <a:ahLst/>
                            <a:cxnLst/>
                            <a:rect l="l" t="t" r="r" b="b"/>
                            <a:pathLst>
                              <a:path w="46355">
                                <a:moveTo>
                                  <a:pt x="0" y="0"/>
                                </a:moveTo>
                                <a:lnTo>
                                  <a:pt x="46258" y="0"/>
                                </a:lnTo>
                              </a:path>
                            </a:pathLst>
                          </a:custGeom>
                          <a:ln w="3568">
                            <a:solidFill>
                              <a:srgbClr val="B1B1B1"/>
                            </a:solidFill>
                            <a:prstDash val="solid"/>
                          </a:ln>
                        </wps:spPr>
                        <wps:bodyPr wrap="square" lIns="0" tIns="0" rIns="0" bIns="0" rtlCol="0">
                          <a:prstTxWarp prst="textNoShape">
                            <a:avLst/>
                          </a:prstTxWarp>
                          <a:noAutofit/>
                        </wps:bodyPr>
                      </wps:wsp>
                      <wps:wsp>
                        <wps:cNvPr id="1824" name="Graphic 940"/>
                        <wps:cNvSpPr/>
                        <wps:spPr>
                          <a:xfrm>
                            <a:off x="54423" y="231749"/>
                            <a:ext cx="1905" cy="1270"/>
                          </a:xfrm>
                          <a:custGeom>
                            <a:avLst/>
                            <a:gdLst/>
                            <a:ahLst/>
                            <a:cxnLst/>
                            <a:rect l="l" t="t" r="r" b="b"/>
                            <a:pathLst>
                              <a:path w="1905">
                                <a:moveTo>
                                  <a:pt x="0" y="0"/>
                                </a:moveTo>
                                <a:lnTo>
                                  <a:pt x="1780" y="0"/>
                                </a:lnTo>
                              </a:path>
                            </a:pathLst>
                          </a:custGeom>
                          <a:ln w="1776">
                            <a:solidFill>
                              <a:srgbClr val="B1B1B1"/>
                            </a:solidFill>
                            <a:prstDash val="solid"/>
                          </a:ln>
                        </wps:spPr>
                        <wps:bodyPr wrap="square" lIns="0" tIns="0" rIns="0" bIns="0" rtlCol="0">
                          <a:prstTxWarp prst="textNoShape">
                            <a:avLst/>
                          </a:prstTxWarp>
                          <a:noAutofit/>
                        </wps:bodyPr>
                      </wps:wsp>
                      <wps:wsp>
                        <wps:cNvPr id="1825" name="Graphic 941"/>
                        <wps:cNvSpPr/>
                        <wps:spPr>
                          <a:xfrm>
                            <a:off x="4740982" y="227959"/>
                            <a:ext cx="48895" cy="1270"/>
                          </a:xfrm>
                          <a:custGeom>
                            <a:avLst/>
                            <a:gdLst/>
                            <a:ahLst/>
                            <a:cxnLst/>
                            <a:rect l="l" t="t" r="r" b="b"/>
                            <a:pathLst>
                              <a:path w="48895">
                                <a:moveTo>
                                  <a:pt x="48282" y="0"/>
                                </a:moveTo>
                                <a:lnTo>
                                  <a:pt x="0" y="0"/>
                                </a:lnTo>
                              </a:path>
                            </a:pathLst>
                          </a:custGeom>
                          <a:ln w="3568">
                            <a:solidFill>
                              <a:srgbClr val="B1B1B1"/>
                            </a:solidFill>
                            <a:prstDash val="solid"/>
                          </a:ln>
                        </wps:spPr>
                        <wps:bodyPr wrap="square" lIns="0" tIns="0" rIns="0" bIns="0" rtlCol="0">
                          <a:prstTxWarp prst="textNoShape">
                            <a:avLst/>
                          </a:prstTxWarp>
                          <a:noAutofit/>
                        </wps:bodyPr>
                      </wps:wsp>
                      <wps:wsp>
                        <wps:cNvPr id="1826" name="Graphic 942"/>
                        <wps:cNvSpPr/>
                        <wps:spPr>
                          <a:xfrm>
                            <a:off x="4744640" y="231749"/>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827" name="Graphic 943"/>
                        <wps:cNvSpPr/>
                        <wps:spPr>
                          <a:xfrm>
                            <a:off x="4457" y="1784"/>
                            <a:ext cx="46355" cy="1270"/>
                          </a:xfrm>
                          <a:custGeom>
                            <a:avLst/>
                            <a:gdLst/>
                            <a:ahLst/>
                            <a:cxnLst/>
                            <a:rect l="l" t="t" r="r" b="b"/>
                            <a:pathLst>
                              <a:path w="46355">
                                <a:moveTo>
                                  <a:pt x="0" y="0"/>
                                </a:moveTo>
                                <a:lnTo>
                                  <a:pt x="46258" y="0"/>
                                </a:lnTo>
                              </a:path>
                            </a:pathLst>
                          </a:custGeom>
                          <a:ln w="3568">
                            <a:solidFill>
                              <a:srgbClr val="B1B1B1"/>
                            </a:solidFill>
                            <a:prstDash val="solid"/>
                          </a:ln>
                        </wps:spPr>
                        <wps:bodyPr wrap="square" lIns="0" tIns="0" rIns="0" bIns="0" rtlCol="0">
                          <a:prstTxWarp prst="textNoShape">
                            <a:avLst/>
                          </a:prstTxWarp>
                          <a:noAutofit/>
                        </wps:bodyPr>
                      </wps:wsp>
                      <wps:wsp>
                        <wps:cNvPr id="1828" name="Graphic 944"/>
                        <wps:cNvSpPr/>
                        <wps:spPr>
                          <a:xfrm>
                            <a:off x="54423" y="5574"/>
                            <a:ext cx="1905" cy="1270"/>
                          </a:xfrm>
                          <a:custGeom>
                            <a:avLst/>
                            <a:gdLst/>
                            <a:ahLst/>
                            <a:cxnLst/>
                            <a:rect l="l" t="t" r="r" b="b"/>
                            <a:pathLst>
                              <a:path w="1905">
                                <a:moveTo>
                                  <a:pt x="0" y="0"/>
                                </a:moveTo>
                                <a:lnTo>
                                  <a:pt x="1780" y="0"/>
                                </a:lnTo>
                              </a:path>
                            </a:pathLst>
                          </a:custGeom>
                          <a:ln w="1776">
                            <a:solidFill>
                              <a:srgbClr val="B1B1B1"/>
                            </a:solidFill>
                            <a:prstDash val="solid"/>
                          </a:ln>
                        </wps:spPr>
                        <wps:bodyPr wrap="square" lIns="0" tIns="0" rIns="0" bIns="0" rtlCol="0">
                          <a:prstTxWarp prst="textNoShape">
                            <a:avLst/>
                          </a:prstTxWarp>
                          <a:noAutofit/>
                        </wps:bodyPr>
                      </wps:wsp>
                      <wps:wsp>
                        <wps:cNvPr id="1829" name="Graphic 945"/>
                        <wps:cNvSpPr/>
                        <wps:spPr>
                          <a:xfrm>
                            <a:off x="4740982" y="1784"/>
                            <a:ext cx="48895" cy="1270"/>
                          </a:xfrm>
                          <a:custGeom>
                            <a:avLst/>
                            <a:gdLst/>
                            <a:ahLst/>
                            <a:cxnLst/>
                            <a:rect l="l" t="t" r="r" b="b"/>
                            <a:pathLst>
                              <a:path w="48895">
                                <a:moveTo>
                                  <a:pt x="48282" y="0"/>
                                </a:moveTo>
                                <a:lnTo>
                                  <a:pt x="0" y="0"/>
                                </a:lnTo>
                              </a:path>
                            </a:pathLst>
                          </a:custGeom>
                          <a:ln w="3568">
                            <a:solidFill>
                              <a:srgbClr val="B1B1B1"/>
                            </a:solidFill>
                            <a:prstDash val="solid"/>
                          </a:ln>
                        </wps:spPr>
                        <wps:bodyPr wrap="square" lIns="0" tIns="0" rIns="0" bIns="0" rtlCol="0">
                          <a:prstTxWarp prst="textNoShape">
                            <a:avLst/>
                          </a:prstTxWarp>
                          <a:noAutofit/>
                        </wps:bodyPr>
                      </wps:wsp>
                      <wps:wsp>
                        <wps:cNvPr id="1830" name="Graphic 946"/>
                        <wps:cNvSpPr/>
                        <wps:spPr>
                          <a:xfrm>
                            <a:off x="4744640" y="5574"/>
                            <a:ext cx="1905" cy="1270"/>
                          </a:xfrm>
                          <a:custGeom>
                            <a:avLst/>
                            <a:gdLst/>
                            <a:ahLst/>
                            <a:cxnLst/>
                            <a:rect l="l" t="t" r="r" b="b"/>
                            <a:pathLst>
                              <a:path w="1905">
                                <a:moveTo>
                                  <a:pt x="0" y="0"/>
                                </a:moveTo>
                                <a:lnTo>
                                  <a:pt x="1828" y="0"/>
                                </a:lnTo>
                              </a:path>
                            </a:pathLst>
                          </a:custGeom>
                          <a:ln w="1776">
                            <a:solidFill>
                              <a:srgbClr val="B1B1B1"/>
                            </a:solidFill>
                            <a:prstDash val="solid"/>
                          </a:ln>
                        </wps:spPr>
                        <wps:bodyPr wrap="square" lIns="0" tIns="0" rIns="0" bIns="0" rtlCol="0">
                          <a:prstTxWarp prst="textNoShape">
                            <a:avLst/>
                          </a:prstTxWarp>
                          <a:noAutofit/>
                        </wps:bodyPr>
                      </wps:wsp>
                      <wps:wsp>
                        <wps:cNvPr id="1831" name="Graphic 947"/>
                        <wps:cNvSpPr/>
                        <wps:spPr>
                          <a:xfrm>
                            <a:off x="4457" y="1784"/>
                            <a:ext cx="4785360" cy="1270"/>
                          </a:xfrm>
                          <a:custGeom>
                            <a:avLst/>
                            <a:gdLst/>
                            <a:ahLst/>
                            <a:cxnLst/>
                            <a:rect l="l" t="t" r="r" b="b"/>
                            <a:pathLst>
                              <a:path w="4785360">
                                <a:moveTo>
                                  <a:pt x="0" y="0"/>
                                </a:moveTo>
                                <a:lnTo>
                                  <a:pt x="4784807" y="0"/>
                                </a:lnTo>
                              </a:path>
                            </a:pathLst>
                          </a:custGeom>
                          <a:ln w="3568">
                            <a:solidFill>
                              <a:srgbClr val="B1B1B1"/>
                            </a:solidFill>
                            <a:prstDash val="solid"/>
                          </a:ln>
                        </wps:spPr>
                        <wps:bodyPr wrap="square" lIns="0" tIns="0" rIns="0" bIns="0" rtlCol="0">
                          <a:prstTxWarp prst="textNoShape">
                            <a:avLst/>
                          </a:prstTxWarp>
                          <a:noAutofit/>
                        </wps:bodyPr>
                      </wps:wsp>
                      <wps:wsp>
                        <wps:cNvPr id="1832" name="Graphic 948"/>
                        <wps:cNvSpPr/>
                        <wps:spPr>
                          <a:xfrm>
                            <a:off x="4793045" y="5574"/>
                            <a:ext cx="1905" cy="1270"/>
                          </a:xfrm>
                          <a:custGeom>
                            <a:avLst/>
                            <a:gdLst/>
                            <a:ahLst/>
                            <a:cxnLst/>
                            <a:rect l="l" t="t" r="r" b="b"/>
                            <a:pathLst>
                              <a:path w="1905">
                                <a:moveTo>
                                  <a:pt x="0" y="0"/>
                                </a:moveTo>
                                <a:lnTo>
                                  <a:pt x="1706" y="0"/>
                                </a:lnTo>
                              </a:path>
                            </a:pathLst>
                          </a:custGeom>
                          <a:ln w="1776">
                            <a:solidFill>
                              <a:srgbClr val="B1B1B1"/>
                            </a:solidFill>
                            <a:prstDash val="solid"/>
                          </a:ln>
                        </wps:spPr>
                        <wps:bodyPr wrap="square" lIns="0" tIns="0" rIns="0" bIns="0" rtlCol="0">
                          <a:prstTxWarp prst="textNoShape">
                            <a:avLst/>
                          </a:prstTxWarp>
                          <a:noAutofit/>
                        </wps:bodyPr>
                      </wps:wsp>
                      <pic:pic xmlns:pic="http://schemas.openxmlformats.org/drawingml/2006/picture">
                        <pic:nvPicPr>
                          <pic:cNvPr id="1833" name="Image 949"/>
                          <pic:cNvPicPr/>
                        </pic:nvPicPr>
                        <pic:blipFill>
                          <a:blip r:embed="rId198" cstate="print"/>
                          <a:stretch>
                            <a:fillRect/>
                          </a:stretch>
                        </pic:blipFill>
                        <pic:spPr>
                          <a:xfrm>
                            <a:off x="0" y="1784"/>
                            <a:ext cx="4794752" cy="1816551"/>
                          </a:xfrm>
                          <a:prstGeom prst="rect">
                            <a:avLst/>
                          </a:prstGeom>
                        </pic:spPr>
                      </pic:pic>
                      <wps:wsp>
                        <wps:cNvPr id="1834" name="Graphic 950"/>
                        <wps:cNvSpPr/>
                        <wps:spPr>
                          <a:xfrm>
                            <a:off x="4457" y="1784"/>
                            <a:ext cx="4785360" cy="1270"/>
                          </a:xfrm>
                          <a:custGeom>
                            <a:avLst/>
                            <a:gdLst/>
                            <a:ahLst/>
                            <a:cxnLst/>
                            <a:rect l="l" t="t" r="r" b="b"/>
                            <a:pathLst>
                              <a:path w="4785360">
                                <a:moveTo>
                                  <a:pt x="0" y="0"/>
                                </a:moveTo>
                                <a:lnTo>
                                  <a:pt x="4784807" y="0"/>
                                </a:lnTo>
                              </a:path>
                            </a:pathLst>
                          </a:custGeom>
                          <a:ln w="3568">
                            <a:solidFill>
                              <a:srgbClr val="000000"/>
                            </a:solidFill>
                            <a:prstDash val="solid"/>
                          </a:ln>
                        </wps:spPr>
                        <wps:bodyPr wrap="square" lIns="0" tIns="0" rIns="0" bIns="0" rtlCol="0">
                          <a:prstTxWarp prst="textNoShape">
                            <a:avLst/>
                          </a:prstTxWarp>
                          <a:noAutofit/>
                        </wps:bodyPr>
                      </wps:wsp>
                      <wps:wsp>
                        <wps:cNvPr id="1835" name="Graphic 951"/>
                        <wps:cNvSpPr/>
                        <wps:spPr>
                          <a:xfrm>
                            <a:off x="4793045" y="5574"/>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836" name="Graphic 952"/>
                        <wps:cNvSpPr/>
                        <wps:spPr>
                          <a:xfrm>
                            <a:off x="4458" y="1813755"/>
                            <a:ext cx="4785360" cy="1270"/>
                          </a:xfrm>
                          <a:custGeom>
                            <a:avLst/>
                            <a:gdLst/>
                            <a:ahLst/>
                            <a:cxnLst/>
                            <a:rect l="l" t="t" r="r" b="b"/>
                            <a:pathLst>
                              <a:path w="4785360">
                                <a:moveTo>
                                  <a:pt x="0" y="0"/>
                                </a:moveTo>
                                <a:lnTo>
                                  <a:pt x="4784807" y="0"/>
                                </a:lnTo>
                              </a:path>
                            </a:pathLst>
                          </a:custGeom>
                          <a:ln w="3568">
                            <a:solidFill>
                              <a:srgbClr val="000000"/>
                            </a:solidFill>
                            <a:prstDash val="solid"/>
                          </a:ln>
                        </wps:spPr>
                        <wps:bodyPr wrap="square" lIns="0" tIns="0" rIns="0" bIns="0" rtlCol="0">
                          <a:prstTxWarp prst="textNoShape">
                            <a:avLst/>
                          </a:prstTxWarp>
                          <a:noAutofit/>
                        </wps:bodyPr>
                      </wps:wsp>
                      <wps:wsp>
                        <wps:cNvPr id="1837" name="Graphic 953"/>
                        <wps:cNvSpPr/>
                        <wps:spPr>
                          <a:xfrm>
                            <a:off x="4793045" y="1817447"/>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838" name="Graphic 954"/>
                        <wps:cNvSpPr/>
                        <wps:spPr>
                          <a:xfrm>
                            <a:off x="4789265" y="1784"/>
                            <a:ext cx="1270" cy="1812289"/>
                          </a:xfrm>
                          <a:custGeom>
                            <a:avLst/>
                            <a:gdLst/>
                            <a:ahLst/>
                            <a:cxnLst/>
                            <a:rect l="l" t="t" r="r" b="b"/>
                            <a:pathLst>
                              <a:path h="1812289">
                                <a:moveTo>
                                  <a:pt x="0" y="1811971"/>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839" name="Graphic 955"/>
                        <wps:cNvSpPr/>
                        <wps:spPr>
                          <a:xfrm>
                            <a:off x="4793045" y="5574"/>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840" name="Graphic 956"/>
                        <wps:cNvSpPr/>
                        <wps:spPr>
                          <a:xfrm>
                            <a:off x="4457" y="1784"/>
                            <a:ext cx="1270" cy="1812289"/>
                          </a:xfrm>
                          <a:custGeom>
                            <a:avLst/>
                            <a:gdLst/>
                            <a:ahLst/>
                            <a:cxnLst/>
                            <a:rect l="l" t="t" r="r" b="b"/>
                            <a:pathLst>
                              <a:path h="1812289">
                                <a:moveTo>
                                  <a:pt x="0" y="1811971"/>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841" name="Graphic 957"/>
                        <wps:cNvSpPr/>
                        <wps:spPr>
                          <a:xfrm>
                            <a:off x="8164" y="5574"/>
                            <a:ext cx="1905" cy="1270"/>
                          </a:xfrm>
                          <a:custGeom>
                            <a:avLst/>
                            <a:gdLst/>
                            <a:ahLst/>
                            <a:cxnLst/>
                            <a:rect l="l" t="t" r="r" b="b"/>
                            <a:pathLst>
                              <a:path w="1905">
                                <a:moveTo>
                                  <a:pt x="0" y="0"/>
                                </a:moveTo>
                                <a:lnTo>
                                  <a:pt x="1780" y="0"/>
                                </a:lnTo>
                              </a:path>
                            </a:pathLst>
                          </a:custGeom>
                          <a:ln w="1776">
                            <a:solidFill>
                              <a:srgbClr val="000000"/>
                            </a:solidFill>
                            <a:prstDash val="solid"/>
                          </a:ln>
                        </wps:spPr>
                        <wps:bodyPr wrap="square" lIns="0" tIns="0" rIns="0" bIns="0" rtlCol="0">
                          <a:prstTxWarp prst="textNoShape">
                            <a:avLst/>
                          </a:prstTxWarp>
                          <a:noAutofit/>
                        </wps:bodyPr>
                      </wps:wsp>
                      <wps:wsp>
                        <wps:cNvPr id="1842" name="Graphic 958"/>
                        <wps:cNvSpPr/>
                        <wps:spPr>
                          <a:xfrm>
                            <a:off x="4458" y="1813755"/>
                            <a:ext cx="4785360" cy="1270"/>
                          </a:xfrm>
                          <a:custGeom>
                            <a:avLst/>
                            <a:gdLst/>
                            <a:ahLst/>
                            <a:cxnLst/>
                            <a:rect l="l" t="t" r="r" b="b"/>
                            <a:pathLst>
                              <a:path w="4785360">
                                <a:moveTo>
                                  <a:pt x="0" y="0"/>
                                </a:moveTo>
                                <a:lnTo>
                                  <a:pt x="4784807" y="0"/>
                                </a:lnTo>
                              </a:path>
                            </a:pathLst>
                          </a:custGeom>
                          <a:ln w="3568">
                            <a:solidFill>
                              <a:srgbClr val="000000"/>
                            </a:solidFill>
                            <a:prstDash val="solid"/>
                          </a:ln>
                        </wps:spPr>
                        <wps:bodyPr wrap="square" lIns="0" tIns="0" rIns="0" bIns="0" rtlCol="0">
                          <a:prstTxWarp prst="textNoShape">
                            <a:avLst/>
                          </a:prstTxWarp>
                          <a:noAutofit/>
                        </wps:bodyPr>
                      </wps:wsp>
                      <wps:wsp>
                        <wps:cNvPr id="1843" name="Graphic 959"/>
                        <wps:cNvSpPr/>
                        <wps:spPr>
                          <a:xfrm>
                            <a:off x="4793045" y="1817447"/>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844" name="Graphic 960"/>
                        <wps:cNvSpPr/>
                        <wps:spPr>
                          <a:xfrm>
                            <a:off x="4457" y="1784"/>
                            <a:ext cx="1270" cy="1812289"/>
                          </a:xfrm>
                          <a:custGeom>
                            <a:avLst/>
                            <a:gdLst/>
                            <a:ahLst/>
                            <a:cxnLst/>
                            <a:rect l="l" t="t" r="r" b="b"/>
                            <a:pathLst>
                              <a:path h="1812289">
                                <a:moveTo>
                                  <a:pt x="0" y="1811971"/>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845" name="Graphic 961"/>
                        <wps:cNvSpPr/>
                        <wps:spPr>
                          <a:xfrm>
                            <a:off x="8164" y="5574"/>
                            <a:ext cx="1905" cy="1270"/>
                          </a:xfrm>
                          <a:custGeom>
                            <a:avLst/>
                            <a:gdLst/>
                            <a:ahLst/>
                            <a:cxnLst/>
                            <a:rect l="l" t="t" r="r" b="b"/>
                            <a:pathLst>
                              <a:path w="1905">
                                <a:moveTo>
                                  <a:pt x="0" y="0"/>
                                </a:moveTo>
                                <a:lnTo>
                                  <a:pt x="1780" y="0"/>
                                </a:lnTo>
                              </a:path>
                            </a:pathLst>
                          </a:custGeom>
                          <a:ln w="1776">
                            <a:solidFill>
                              <a:srgbClr val="000000"/>
                            </a:solidFill>
                            <a:prstDash val="solid"/>
                          </a:ln>
                        </wps:spPr>
                        <wps:bodyPr wrap="square" lIns="0" tIns="0" rIns="0" bIns="0" rtlCol="0">
                          <a:prstTxWarp prst="textNoShape">
                            <a:avLst/>
                          </a:prstTxWarp>
                          <a:noAutofit/>
                        </wps:bodyPr>
                      </wps:wsp>
                      <wps:wsp>
                        <wps:cNvPr id="1846" name="Graphic 962"/>
                        <wps:cNvSpPr/>
                        <wps:spPr>
                          <a:xfrm>
                            <a:off x="4458" y="1765793"/>
                            <a:ext cx="1270" cy="48260"/>
                          </a:xfrm>
                          <a:custGeom>
                            <a:avLst/>
                            <a:gdLst/>
                            <a:ahLst/>
                            <a:cxnLst/>
                            <a:rect l="l" t="t" r="r" b="b"/>
                            <a:pathLst>
                              <a:path h="48260">
                                <a:moveTo>
                                  <a:pt x="0" y="47961"/>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847" name="Graphic 963"/>
                        <wps:cNvSpPr/>
                        <wps:spPr>
                          <a:xfrm>
                            <a:off x="8164" y="1769498"/>
                            <a:ext cx="1905" cy="1270"/>
                          </a:xfrm>
                          <a:custGeom>
                            <a:avLst/>
                            <a:gdLst/>
                            <a:ahLst/>
                            <a:cxnLst/>
                            <a:rect l="l" t="t" r="r" b="b"/>
                            <a:pathLst>
                              <a:path w="1905">
                                <a:moveTo>
                                  <a:pt x="0" y="0"/>
                                </a:moveTo>
                                <a:lnTo>
                                  <a:pt x="1780" y="0"/>
                                </a:lnTo>
                              </a:path>
                            </a:pathLst>
                          </a:custGeom>
                          <a:ln w="1776">
                            <a:solidFill>
                              <a:srgbClr val="000000"/>
                            </a:solidFill>
                            <a:prstDash val="solid"/>
                          </a:ln>
                        </wps:spPr>
                        <wps:bodyPr wrap="square" lIns="0" tIns="0" rIns="0" bIns="0" rtlCol="0">
                          <a:prstTxWarp prst="textNoShape">
                            <a:avLst/>
                          </a:prstTxWarp>
                          <a:noAutofit/>
                        </wps:bodyPr>
                      </wps:wsp>
                      <wps:wsp>
                        <wps:cNvPr id="1848" name="Graphic 964"/>
                        <wps:cNvSpPr/>
                        <wps:spPr>
                          <a:xfrm>
                            <a:off x="4457" y="1784"/>
                            <a:ext cx="1270" cy="46355"/>
                          </a:xfrm>
                          <a:custGeom>
                            <a:avLst/>
                            <a:gdLst/>
                            <a:ahLst/>
                            <a:cxnLst/>
                            <a:rect l="l" t="t" r="r" b="b"/>
                            <a:pathLst>
                              <a:path h="46355">
                                <a:moveTo>
                                  <a:pt x="0" y="0"/>
                                </a:moveTo>
                                <a:lnTo>
                                  <a:pt x="0" y="46213"/>
                                </a:lnTo>
                              </a:path>
                            </a:pathLst>
                          </a:custGeom>
                          <a:ln w="3558">
                            <a:solidFill>
                              <a:srgbClr val="000000"/>
                            </a:solidFill>
                            <a:prstDash val="solid"/>
                          </a:ln>
                        </wps:spPr>
                        <wps:bodyPr wrap="square" lIns="0" tIns="0" rIns="0" bIns="0" rtlCol="0">
                          <a:prstTxWarp prst="textNoShape">
                            <a:avLst/>
                          </a:prstTxWarp>
                          <a:noAutofit/>
                        </wps:bodyPr>
                      </wps:wsp>
                      <wps:wsp>
                        <wps:cNvPr id="1849" name="Graphic 965"/>
                        <wps:cNvSpPr/>
                        <wps:spPr>
                          <a:xfrm>
                            <a:off x="8164" y="51664"/>
                            <a:ext cx="1905" cy="1270"/>
                          </a:xfrm>
                          <a:custGeom>
                            <a:avLst/>
                            <a:gdLst/>
                            <a:ahLst/>
                            <a:cxnLst/>
                            <a:rect l="l" t="t" r="r" b="b"/>
                            <a:pathLst>
                              <a:path w="1905">
                                <a:moveTo>
                                  <a:pt x="0" y="0"/>
                                </a:moveTo>
                                <a:lnTo>
                                  <a:pt x="1780" y="0"/>
                                </a:lnTo>
                              </a:path>
                            </a:pathLst>
                          </a:custGeom>
                          <a:ln w="1776">
                            <a:solidFill>
                              <a:srgbClr val="000000"/>
                            </a:solidFill>
                            <a:prstDash val="solid"/>
                          </a:ln>
                        </wps:spPr>
                        <wps:bodyPr wrap="square" lIns="0" tIns="0" rIns="0" bIns="0" rtlCol="0">
                          <a:prstTxWarp prst="textNoShape">
                            <a:avLst/>
                          </a:prstTxWarp>
                          <a:noAutofit/>
                        </wps:bodyPr>
                      </wps:wsp>
                      <wps:wsp>
                        <wps:cNvPr id="1850" name="Graphic 966"/>
                        <wps:cNvSpPr/>
                        <wps:spPr>
                          <a:xfrm>
                            <a:off x="163096"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851" name="Graphic 967"/>
                        <wps:cNvSpPr/>
                        <wps:spPr>
                          <a:xfrm>
                            <a:off x="166802" y="1792580"/>
                            <a:ext cx="1905" cy="1270"/>
                          </a:xfrm>
                          <a:custGeom>
                            <a:avLst/>
                            <a:gdLst/>
                            <a:ahLst/>
                            <a:cxnLst/>
                            <a:rect l="l" t="t" r="r" b="b"/>
                            <a:pathLst>
                              <a:path w="1905">
                                <a:moveTo>
                                  <a:pt x="0" y="0"/>
                                </a:moveTo>
                                <a:lnTo>
                                  <a:pt x="1780" y="0"/>
                                </a:lnTo>
                              </a:path>
                            </a:pathLst>
                          </a:custGeom>
                          <a:ln w="1776">
                            <a:solidFill>
                              <a:srgbClr val="000000"/>
                            </a:solidFill>
                            <a:prstDash val="solid"/>
                          </a:ln>
                        </wps:spPr>
                        <wps:bodyPr wrap="square" lIns="0" tIns="0" rIns="0" bIns="0" rtlCol="0">
                          <a:prstTxWarp prst="textNoShape">
                            <a:avLst/>
                          </a:prstTxWarp>
                          <a:noAutofit/>
                        </wps:bodyPr>
                      </wps:wsp>
                      <wps:wsp>
                        <wps:cNvPr id="1852" name="Graphic 968"/>
                        <wps:cNvSpPr/>
                        <wps:spPr>
                          <a:xfrm>
                            <a:off x="163096"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853" name="Graphic 969"/>
                        <wps:cNvSpPr/>
                        <wps:spPr>
                          <a:xfrm>
                            <a:off x="166802" y="28680"/>
                            <a:ext cx="1905" cy="1270"/>
                          </a:xfrm>
                          <a:custGeom>
                            <a:avLst/>
                            <a:gdLst/>
                            <a:ahLst/>
                            <a:cxnLst/>
                            <a:rect l="l" t="t" r="r" b="b"/>
                            <a:pathLst>
                              <a:path w="1905">
                                <a:moveTo>
                                  <a:pt x="0" y="0"/>
                                </a:moveTo>
                                <a:lnTo>
                                  <a:pt x="1780" y="0"/>
                                </a:lnTo>
                              </a:path>
                            </a:pathLst>
                          </a:custGeom>
                          <a:ln w="1776">
                            <a:solidFill>
                              <a:srgbClr val="000000"/>
                            </a:solidFill>
                            <a:prstDash val="solid"/>
                          </a:ln>
                        </wps:spPr>
                        <wps:bodyPr wrap="square" lIns="0" tIns="0" rIns="0" bIns="0" rtlCol="0">
                          <a:prstTxWarp prst="textNoShape">
                            <a:avLst/>
                          </a:prstTxWarp>
                          <a:noAutofit/>
                        </wps:bodyPr>
                      </wps:wsp>
                      <wps:wsp>
                        <wps:cNvPr id="1854" name="Graphic 970"/>
                        <wps:cNvSpPr/>
                        <wps:spPr>
                          <a:xfrm>
                            <a:off x="323526"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855" name="Graphic 971"/>
                        <wps:cNvSpPr/>
                        <wps:spPr>
                          <a:xfrm>
                            <a:off x="327233" y="1792580"/>
                            <a:ext cx="1905" cy="1270"/>
                          </a:xfrm>
                          <a:custGeom>
                            <a:avLst/>
                            <a:gdLst/>
                            <a:ahLst/>
                            <a:cxnLst/>
                            <a:rect l="l" t="t" r="r" b="b"/>
                            <a:pathLst>
                              <a:path w="1905">
                                <a:moveTo>
                                  <a:pt x="0" y="0"/>
                                </a:moveTo>
                                <a:lnTo>
                                  <a:pt x="1780" y="0"/>
                                </a:lnTo>
                              </a:path>
                            </a:pathLst>
                          </a:custGeom>
                          <a:ln w="1776">
                            <a:solidFill>
                              <a:srgbClr val="000000"/>
                            </a:solidFill>
                            <a:prstDash val="solid"/>
                          </a:ln>
                        </wps:spPr>
                        <wps:bodyPr wrap="square" lIns="0" tIns="0" rIns="0" bIns="0" rtlCol="0">
                          <a:prstTxWarp prst="textNoShape">
                            <a:avLst/>
                          </a:prstTxWarp>
                          <a:noAutofit/>
                        </wps:bodyPr>
                      </wps:wsp>
                      <wps:wsp>
                        <wps:cNvPr id="1856" name="Graphic 972"/>
                        <wps:cNvSpPr/>
                        <wps:spPr>
                          <a:xfrm>
                            <a:off x="323526"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857" name="Graphic 973"/>
                        <wps:cNvSpPr/>
                        <wps:spPr>
                          <a:xfrm>
                            <a:off x="327232" y="28680"/>
                            <a:ext cx="1905" cy="1270"/>
                          </a:xfrm>
                          <a:custGeom>
                            <a:avLst/>
                            <a:gdLst/>
                            <a:ahLst/>
                            <a:cxnLst/>
                            <a:rect l="l" t="t" r="r" b="b"/>
                            <a:pathLst>
                              <a:path w="1905">
                                <a:moveTo>
                                  <a:pt x="0" y="0"/>
                                </a:moveTo>
                                <a:lnTo>
                                  <a:pt x="1780" y="0"/>
                                </a:lnTo>
                              </a:path>
                            </a:pathLst>
                          </a:custGeom>
                          <a:ln w="1776">
                            <a:solidFill>
                              <a:srgbClr val="000000"/>
                            </a:solidFill>
                            <a:prstDash val="solid"/>
                          </a:ln>
                        </wps:spPr>
                        <wps:bodyPr wrap="square" lIns="0" tIns="0" rIns="0" bIns="0" rtlCol="0">
                          <a:prstTxWarp prst="textNoShape">
                            <a:avLst/>
                          </a:prstTxWarp>
                          <a:noAutofit/>
                        </wps:bodyPr>
                      </wps:wsp>
                      <wps:wsp>
                        <wps:cNvPr id="1858" name="Graphic 974"/>
                        <wps:cNvSpPr/>
                        <wps:spPr>
                          <a:xfrm>
                            <a:off x="481859"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859" name="Graphic 975"/>
                        <wps:cNvSpPr/>
                        <wps:spPr>
                          <a:xfrm>
                            <a:off x="485639" y="17925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860" name="Graphic 976"/>
                        <wps:cNvSpPr/>
                        <wps:spPr>
                          <a:xfrm>
                            <a:off x="481859"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861" name="Graphic 977"/>
                        <wps:cNvSpPr/>
                        <wps:spPr>
                          <a:xfrm>
                            <a:off x="485639" y="286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862" name="Graphic 978"/>
                        <wps:cNvSpPr/>
                        <wps:spPr>
                          <a:xfrm>
                            <a:off x="642314"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863" name="Graphic 979"/>
                        <wps:cNvSpPr/>
                        <wps:spPr>
                          <a:xfrm>
                            <a:off x="645972" y="17925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1864" name="Graphic 980"/>
                        <wps:cNvSpPr/>
                        <wps:spPr>
                          <a:xfrm>
                            <a:off x="642314"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865" name="Graphic 981"/>
                        <wps:cNvSpPr/>
                        <wps:spPr>
                          <a:xfrm>
                            <a:off x="645972" y="286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1866" name="Graphic 982"/>
                        <wps:cNvSpPr/>
                        <wps:spPr>
                          <a:xfrm>
                            <a:off x="800696"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867" name="Graphic 983"/>
                        <wps:cNvSpPr/>
                        <wps:spPr>
                          <a:xfrm>
                            <a:off x="804354" y="1792580"/>
                            <a:ext cx="2540" cy="1270"/>
                          </a:xfrm>
                          <a:custGeom>
                            <a:avLst/>
                            <a:gdLst/>
                            <a:ahLst/>
                            <a:cxnLst/>
                            <a:rect l="l" t="t" r="r" b="b"/>
                            <a:pathLst>
                              <a:path w="2540">
                                <a:moveTo>
                                  <a:pt x="0" y="0"/>
                                </a:moveTo>
                                <a:lnTo>
                                  <a:pt x="2072" y="0"/>
                                </a:lnTo>
                              </a:path>
                            </a:pathLst>
                          </a:custGeom>
                          <a:ln w="1776">
                            <a:solidFill>
                              <a:srgbClr val="000000"/>
                            </a:solidFill>
                            <a:prstDash val="solid"/>
                          </a:ln>
                        </wps:spPr>
                        <wps:bodyPr wrap="square" lIns="0" tIns="0" rIns="0" bIns="0" rtlCol="0">
                          <a:prstTxWarp prst="textNoShape">
                            <a:avLst/>
                          </a:prstTxWarp>
                          <a:noAutofit/>
                        </wps:bodyPr>
                      </wps:wsp>
                      <wps:wsp>
                        <wps:cNvPr id="1868" name="Graphic 984"/>
                        <wps:cNvSpPr/>
                        <wps:spPr>
                          <a:xfrm>
                            <a:off x="800696"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869" name="Graphic 985"/>
                        <wps:cNvSpPr/>
                        <wps:spPr>
                          <a:xfrm>
                            <a:off x="804354" y="28680"/>
                            <a:ext cx="2540" cy="1270"/>
                          </a:xfrm>
                          <a:custGeom>
                            <a:avLst/>
                            <a:gdLst/>
                            <a:ahLst/>
                            <a:cxnLst/>
                            <a:rect l="l" t="t" r="r" b="b"/>
                            <a:pathLst>
                              <a:path w="2540">
                                <a:moveTo>
                                  <a:pt x="0" y="0"/>
                                </a:moveTo>
                                <a:lnTo>
                                  <a:pt x="2072" y="0"/>
                                </a:lnTo>
                              </a:path>
                            </a:pathLst>
                          </a:custGeom>
                          <a:ln w="1776">
                            <a:solidFill>
                              <a:srgbClr val="000000"/>
                            </a:solidFill>
                            <a:prstDash val="solid"/>
                          </a:ln>
                        </wps:spPr>
                        <wps:bodyPr wrap="square" lIns="0" tIns="0" rIns="0" bIns="0" rtlCol="0">
                          <a:prstTxWarp prst="textNoShape">
                            <a:avLst/>
                          </a:prstTxWarp>
                          <a:noAutofit/>
                        </wps:bodyPr>
                      </wps:wsp>
                      <wps:wsp>
                        <wps:cNvPr id="1870" name="Graphic 986"/>
                        <wps:cNvSpPr/>
                        <wps:spPr>
                          <a:xfrm>
                            <a:off x="800696"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871" name="Graphic 987"/>
                        <wps:cNvSpPr/>
                        <wps:spPr>
                          <a:xfrm>
                            <a:off x="804354" y="1792580"/>
                            <a:ext cx="2540" cy="1270"/>
                          </a:xfrm>
                          <a:custGeom>
                            <a:avLst/>
                            <a:gdLst/>
                            <a:ahLst/>
                            <a:cxnLst/>
                            <a:rect l="l" t="t" r="r" b="b"/>
                            <a:pathLst>
                              <a:path w="2540">
                                <a:moveTo>
                                  <a:pt x="0" y="0"/>
                                </a:moveTo>
                                <a:lnTo>
                                  <a:pt x="2072" y="0"/>
                                </a:lnTo>
                              </a:path>
                            </a:pathLst>
                          </a:custGeom>
                          <a:ln w="1776">
                            <a:solidFill>
                              <a:srgbClr val="000000"/>
                            </a:solidFill>
                            <a:prstDash val="solid"/>
                          </a:ln>
                        </wps:spPr>
                        <wps:bodyPr wrap="square" lIns="0" tIns="0" rIns="0" bIns="0" rtlCol="0">
                          <a:prstTxWarp prst="textNoShape">
                            <a:avLst/>
                          </a:prstTxWarp>
                          <a:noAutofit/>
                        </wps:bodyPr>
                      </wps:wsp>
                      <wps:wsp>
                        <wps:cNvPr id="1872" name="Graphic 988"/>
                        <wps:cNvSpPr/>
                        <wps:spPr>
                          <a:xfrm>
                            <a:off x="800696"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873" name="Graphic 989"/>
                        <wps:cNvSpPr/>
                        <wps:spPr>
                          <a:xfrm>
                            <a:off x="804354" y="28680"/>
                            <a:ext cx="2540" cy="1270"/>
                          </a:xfrm>
                          <a:custGeom>
                            <a:avLst/>
                            <a:gdLst/>
                            <a:ahLst/>
                            <a:cxnLst/>
                            <a:rect l="l" t="t" r="r" b="b"/>
                            <a:pathLst>
                              <a:path w="2540">
                                <a:moveTo>
                                  <a:pt x="0" y="0"/>
                                </a:moveTo>
                                <a:lnTo>
                                  <a:pt x="2072" y="0"/>
                                </a:lnTo>
                              </a:path>
                            </a:pathLst>
                          </a:custGeom>
                          <a:ln w="1776">
                            <a:solidFill>
                              <a:srgbClr val="000000"/>
                            </a:solidFill>
                            <a:prstDash val="solid"/>
                          </a:ln>
                        </wps:spPr>
                        <wps:bodyPr wrap="square" lIns="0" tIns="0" rIns="0" bIns="0" rtlCol="0">
                          <a:prstTxWarp prst="textNoShape">
                            <a:avLst/>
                          </a:prstTxWarp>
                          <a:noAutofit/>
                        </wps:bodyPr>
                      </wps:wsp>
                      <wps:wsp>
                        <wps:cNvPr id="1874" name="Graphic 990"/>
                        <wps:cNvSpPr/>
                        <wps:spPr>
                          <a:xfrm>
                            <a:off x="800696"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875" name="Graphic 991"/>
                        <wps:cNvSpPr/>
                        <wps:spPr>
                          <a:xfrm>
                            <a:off x="804354" y="1792580"/>
                            <a:ext cx="2540" cy="1270"/>
                          </a:xfrm>
                          <a:custGeom>
                            <a:avLst/>
                            <a:gdLst/>
                            <a:ahLst/>
                            <a:cxnLst/>
                            <a:rect l="l" t="t" r="r" b="b"/>
                            <a:pathLst>
                              <a:path w="2540">
                                <a:moveTo>
                                  <a:pt x="0" y="0"/>
                                </a:moveTo>
                                <a:lnTo>
                                  <a:pt x="2072" y="0"/>
                                </a:lnTo>
                              </a:path>
                            </a:pathLst>
                          </a:custGeom>
                          <a:ln w="1776">
                            <a:solidFill>
                              <a:srgbClr val="000000"/>
                            </a:solidFill>
                            <a:prstDash val="solid"/>
                          </a:ln>
                        </wps:spPr>
                        <wps:bodyPr wrap="square" lIns="0" tIns="0" rIns="0" bIns="0" rtlCol="0">
                          <a:prstTxWarp prst="textNoShape">
                            <a:avLst/>
                          </a:prstTxWarp>
                          <a:noAutofit/>
                        </wps:bodyPr>
                      </wps:wsp>
                      <wps:wsp>
                        <wps:cNvPr id="1876" name="Graphic 992"/>
                        <wps:cNvSpPr/>
                        <wps:spPr>
                          <a:xfrm>
                            <a:off x="800696"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877" name="Graphic 993"/>
                        <wps:cNvSpPr/>
                        <wps:spPr>
                          <a:xfrm>
                            <a:off x="804354" y="28680"/>
                            <a:ext cx="2540" cy="1270"/>
                          </a:xfrm>
                          <a:custGeom>
                            <a:avLst/>
                            <a:gdLst/>
                            <a:ahLst/>
                            <a:cxnLst/>
                            <a:rect l="l" t="t" r="r" b="b"/>
                            <a:pathLst>
                              <a:path w="2540">
                                <a:moveTo>
                                  <a:pt x="0" y="0"/>
                                </a:moveTo>
                                <a:lnTo>
                                  <a:pt x="2072" y="0"/>
                                </a:lnTo>
                              </a:path>
                            </a:pathLst>
                          </a:custGeom>
                          <a:ln w="1776">
                            <a:solidFill>
                              <a:srgbClr val="000000"/>
                            </a:solidFill>
                            <a:prstDash val="solid"/>
                          </a:ln>
                        </wps:spPr>
                        <wps:bodyPr wrap="square" lIns="0" tIns="0" rIns="0" bIns="0" rtlCol="0">
                          <a:prstTxWarp prst="textNoShape">
                            <a:avLst/>
                          </a:prstTxWarp>
                          <a:noAutofit/>
                        </wps:bodyPr>
                      </wps:wsp>
                      <wps:wsp>
                        <wps:cNvPr id="1878" name="Graphic 994"/>
                        <wps:cNvSpPr/>
                        <wps:spPr>
                          <a:xfrm>
                            <a:off x="800696"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879" name="Graphic 995"/>
                        <wps:cNvSpPr/>
                        <wps:spPr>
                          <a:xfrm>
                            <a:off x="804354" y="1792580"/>
                            <a:ext cx="2540" cy="1270"/>
                          </a:xfrm>
                          <a:custGeom>
                            <a:avLst/>
                            <a:gdLst/>
                            <a:ahLst/>
                            <a:cxnLst/>
                            <a:rect l="l" t="t" r="r" b="b"/>
                            <a:pathLst>
                              <a:path w="2540">
                                <a:moveTo>
                                  <a:pt x="0" y="0"/>
                                </a:moveTo>
                                <a:lnTo>
                                  <a:pt x="2072" y="0"/>
                                </a:lnTo>
                              </a:path>
                            </a:pathLst>
                          </a:custGeom>
                          <a:ln w="1776">
                            <a:solidFill>
                              <a:srgbClr val="000000"/>
                            </a:solidFill>
                            <a:prstDash val="solid"/>
                          </a:ln>
                        </wps:spPr>
                        <wps:bodyPr wrap="square" lIns="0" tIns="0" rIns="0" bIns="0" rtlCol="0">
                          <a:prstTxWarp prst="textNoShape">
                            <a:avLst/>
                          </a:prstTxWarp>
                          <a:noAutofit/>
                        </wps:bodyPr>
                      </wps:wsp>
                      <wps:wsp>
                        <wps:cNvPr id="1880" name="Graphic 996"/>
                        <wps:cNvSpPr/>
                        <wps:spPr>
                          <a:xfrm>
                            <a:off x="800696"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881" name="Graphic 997"/>
                        <wps:cNvSpPr/>
                        <wps:spPr>
                          <a:xfrm>
                            <a:off x="804354" y="28680"/>
                            <a:ext cx="2540" cy="1270"/>
                          </a:xfrm>
                          <a:custGeom>
                            <a:avLst/>
                            <a:gdLst/>
                            <a:ahLst/>
                            <a:cxnLst/>
                            <a:rect l="l" t="t" r="r" b="b"/>
                            <a:pathLst>
                              <a:path w="2540">
                                <a:moveTo>
                                  <a:pt x="0" y="0"/>
                                </a:moveTo>
                                <a:lnTo>
                                  <a:pt x="2072" y="0"/>
                                </a:lnTo>
                              </a:path>
                            </a:pathLst>
                          </a:custGeom>
                          <a:ln w="1776">
                            <a:solidFill>
                              <a:srgbClr val="000000"/>
                            </a:solidFill>
                            <a:prstDash val="solid"/>
                          </a:ln>
                        </wps:spPr>
                        <wps:bodyPr wrap="square" lIns="0" tIns="0" rIns="0" bIns="0" rtlCol="0">
                          <a:prstTxWarp prst="textNoShape">
                            <a:avLst/>
                          </a:prstTxWarp>
                          <a:noAutofit/>
                        </wps:bodyPr>
                      </wps:wsp>
                      <wps:wsp>
                        <wps:cNvPr id="1882" name="Graphic 998"/>
                        <wps:cNvSpPr/>
                        <wps:spPr>
                          <a:xfrm>
                            <a:off x="800696"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883" name="Graphic 999"/>
                        <wps:cNvSpPr/>
                        <wps:spPr>
                          <a:xfrm>
                            <a:off x="804354" y="1792580"/>
                            <a:ext cx="2540" cy="1270"/>
                          </a:xfrm>
                          <a:custGeom>
                            <a:avLst/>
                            <a:gdLst/>
                            <a:ahLst/>
                            <a:cxnLst/>
                            <a:rect l="l" t="t" r="r" b="b"/>
                            <a:pathLst>
                              <a:path w="2540">
                                <a:moveTo>
                                  <a:pt x="0" y="0"/>
                                </a:moveTo>
                                <a:lnTo>
                                  <a:pt x="2072" y="0"/>
                                </a:lnTo>
                              </a:path>
                            </a:pathLst>
                          </a:custGeom>
                          <a:ln w="1776">
                            <a:solidFill>
                              <a:srgbClr val="000000"/>
                            </a:solidFill>
                            <a:prstDash val="solid"/>
                          </a:ln>
                        </wps:spPr>
                        <wps:bodyPr wrap="square" lIns="0" tIns="0" rIns="0" bIns="0" rtlCol="0">
                          <a:prstTxWarp prst="textNoShape">
                            <a:avLst/>
                          </a:prstTxWarp>
                          <a:noAutofit/>
                        </wps:bodyPr>
                      </wps:wsp>
                      <wps:wsp>
                        <wps:cNvPr id="1884" name="Graphic 1000"/>
                        <wps:cNvSpPr/>
                        <wps:spPr>
                          <a:xfrm>
                            <a:off x="800696"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885" name="Graphic 1001"/>
                        <wps:cNvSpPr/>
                        <wps:spPr>
                          <a:xfrm>
                            <a:off x="804354" y="28680"/>
                            <a:ext cx="2540" cy="1270"/>
                          </a:xfrm>
                          <a:custGeom>
                            <a:avLst/>
                            <a:gdLst/>
                            <a:ahLst/>
                            <a:cxnLst/>
                            <a:rect l="l" t="t" r="r" b="b"/>
                            <a:pathLst>
                              <a:path w="2540">
                                <a:moveTo>
                                  <a:pt x="0" y="0"/>
                                </a:moveTo>
                                <a:lnTo>
                                  <a:pt x="2072" y="0"/>
                                </a:lnTo>
                              </a:path>
                            </a:pathLst>
                          </a:custGeom>
                          <a:ln w="1776">
                            <a:solidFill>
                              <a:srgbClr val="000000"/>
                            </a:solidFill>
                            <a:prstDash val="solid"/>
                          </a:ln>
                        </wps:spPr>
                        <wps:bodyPr wrap="square" lIns="0" tIns="0" rIns="0" bIns="0" rtlCol="0">
                          <a:prstTxWarp prst="textNoShape">
                            <a:avLst/>
                          </a:prstTxWarp>
                          <a:noAutofit/>
                        </wps:bodyPr>
                      </wps:wsp>
                      <wps:wsp>
                        <wps:cNvPr id="1886" name="Graphic 1002"/>
                        <wps:cNvSpPr/>
                        <wps:spPr>
                          <a:xfrm>
                            <a:off x="800696" y="1765793"/>
                            <a:ext cx="1270" cy="48260"/>
                          </a:xfrm>
                          <a:custGeom>
                            <a:avLst/>
                            <a:gdLst/>
                            <a:ahLst/>
                            <a:cxnLst/>
                            <a:rect l="l" t="t" r="r" b="b"/>
                            <a:pathLst>
                              <a:path h="48260">
                                <a:moveTo>
                                  <a:pt x="0" y="47961"/>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887" name="Graphic 1003"/>
                        <wps:cNvSpPr/>
                        <wps:spPr>
                          <a:xfrm>
                            <a:off x="804354" y="1769498"/>
                            <a:ext cx="2540" cy="1270"/>
                          </a:xfrm>
                          <a:custGeom>
                            <a:avLst/>
                            <a:gdLst/>
                            <a:ahLst/>
                            <a:cxnLst/>
                            <a:rect l="l" t="t" r="r" b="b"/>
                            <a:pathLst>
                              <a:path w="2540">
                                <a:moveTo>
                                  <a:pt x="0" y="0"/>
                                </a:moveTo>
                                <a:lnTo>
                                  <a:pt x="2072" y="0"/>
                                </a:lnTo>
                              </a:path>
                            </a:pathLst>
                          </a:custGeom>
                          <a:ln w="1776">
                            <a:solidFill>
                              <a:srgbClr val="000000"/>
                            </a:solidFill>
                            <a:prstDash val="solid"/>
                          </a:ln>
                        </wps:spPr>
                        <wps:bodyPr wrap="square" lIns="0" tIns="0" rIns="0" bIns="0" rtlCol="0">
                          <a:prstTxWarp prst="textNoShape">
                            <a:avLst/>
                          </a:prstTxWarp>
                          <a:noAutofit/>
                        </wps:bodyPr>
                      </wps:wsp>
                      <wps:wsp>
                        <wps:cNvPr id="1888" name="Graphic 1004"/>
                        <wps:cNvSpPr/>
                        <wps:spPr>
                          <a:xfrm>
                            <a:off x="800696" y="1784"/>
                            <a:ext cx="1270" cy="46355"/>
                          </a:xfrm>
                          <a:custGeom>
                            <a:avLst/>
                            <a:gdLst/>
                            <a:ahLst/>
                            <a:cxnLst/>
                            <a:rect l="l" t="t" r="r" b="b"/>
                            <a:pathLst>
                              <a:path h="46355">
                                <a:moveTo>
                                  <a:pt x="0" y="0"/>
                                </a:moveTo>
                                <a:lnTo>
                                  <a:pt x="0" y="46213"/>
                                </a:lnTo>
                              </a:path>
                            </a:pathLst>
                          </a:custGeom>
                          <a:ln w="3558">
                            <a:solidFill>
                              <a:srgbClr val="000000"/>
                            </a:solidFill>
                            <a:prstDash val="solid"/>
                          </a:ln>
                        </wps:spPr>
                        <wps:bodyPr wrap="square" lIns="0" tIns="0" rIns="0" bIns="0" rtlCol="0">
                          <a:prstTxWarp prst="textNoShape">
                            <a:avLst/>
                          </a:prstTxWarp>
                          <a:noAutofit/>
                        </wps:bodyPr>
                      </wps:wsp>
                      <wps:wsp>
                        <wps:cNvPr id="1889" name="Graphic 1005"/>
                        <wps:cNvSpPr/>
                        <wps:spPr>
                          <a:xfrm>
                            <a:off x="804354" y="51664"/>
                            <a:ext cx="2540" cy="1270"/>
                          </a:xfrm>
                          <a:custGeom>
                            <a:avLst/>
                            <a:gdLst/>
                            <a:ahLst/>
                            <a:cxnLst/>
                            <a:rect l="l" t="t" r="r" b="b"/>
                            <a:pathLst>
                              <a:path w="2540">
                                <a:moveTo>
                                  <a:pt x="0" y="0"/>
                                </a:moveTo>
                                <a:lnTo>
                                  <a:pt x="2072" y="0"/>
                                </a:lnTo>
                              </a:path>
                            </a:pathLst>
                          </a:custGeom>
                          <a:ln w="1776">
                            <a:solidFill>
                              <a:srgbClr val="000000"/>
                            </a:solidFill>
                            <a:prstDash val="solid"/>
                          </a:ln>
                        </wps:spPr>
                        <wps:bodyPr wrap="square" lIns="0" tIns="0" rIns="0" bIns="0" rtlCol="0">
                          <a:prstTxWarp prst="textNoShape">
                            <a:avLst/>
                          </a:prstTxWarp>
                          <a:noAutofit/>
                        </wps:bodyPr>
                      </wps:wsp>
                      <wps:wsp>
                        <wps:cNvPr id="1890" name="Graphic 1006"/>
                        <wps:cNvSpPr/>
                        <wps:spPr>
                          <a:xfrm>
                            <a:off x="961029"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891" name="Graphic 1007"/>
                        <wps:cNvSpPr/>
                        <wps:spPr>
                          <a:xfrm>
                            <a:off x="964809" y="17925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892" name="Graphic 1008"/>
                        <wps:cNvSpPr/>
                        <wps:spPr>
                          <a:xfrm>
                            <a:off x="961029"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893" name="Graphic 1009"/>
                        <wps:cNvSpPr/>
                        <wps:spPr>
                          <a:xfrm>
                            <a:off x="964809" y="286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894" name="Graphic 1010"/>
                        <wps:cNvSpPr/>
                        <wps:spPr>
                          <a:xfrm>
                            <a:off x="1119655"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895" name="Graphic 1011"/>
                        <wps:cNvSpPr/>
                        <wps:spPr>
                          <a:xfrm>
                            <a:off x="1123435" y="17925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896" name="Graphic 1012"/>
                        <wps:cNvSpPr/>
                        <wps:spPr>
                          <a:xfrm>
                            <a:off x="1119655"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897" name="Graphic 1013"/>
                        <wps:cNvSpPr/>
                        <wps:spPr>
                          <a:xfrm>
                            <a:off x="1123434" y="286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898" name="Graphic 1014"/>
                        <wps:cNvSpPr/>
                        <wps:spPr>
                          <a:xfrm>
                            <a:off x="1279866"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899" name="Graphic 1015"/>
                        <wps:cNvSpPr/>
                        <wps:spPr>
                          <a:xfrm>
                            <a:off x="1283523" y="17925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1900" name="Graphic 1016"/>
                        <wps:cNvSpPr/>
                        <wps:spPr>
                          <a:xfrm>
                            <a:off x="1279866"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901" name="Graphic 1017"/>
                        <wps:cNvSpPr/>
                        <wps:spPr>
                          <a:xfrm>
                            <a:off x="1283523" y="286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1902" name="Graphic 1018"/>
                        <wps:cNvSpPr/>
                        <wps:spPr>
                          <a:xfrm>
                            <a:off x="1438492"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903" name="Graphic 1019"/>
                        <wps:cNvSpPr/>
                        <wps:spPr>
                          <a:xfrm>
                            <a:off x="1442149" y="17925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1904" name="Graphic 1020"/>
                        <wps:cNvSpPr/>
                        <wps:spPr>
                          <a:xfrm>
                            <a:off x="1438491"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905" name="Graphic 1021"/>
                        <wps:cNvSpPr/>
                        <wps:spPr>
                          <a:xfrm>
                            <a:off x="1442149" y="286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1906" name="Graphic 1022"/>
                        <wps:cNvSpPr/>
                        <wps:spPr>
                          <a:xfrm>
                            <a:off x="1598946"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907" name="Graphic 1023"/>
                        <wps:cNvSpPr/>
                        <wps:spPr>
                          <a:xfrm>
                            <a:off x="1602604" y="17925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1908" name="Graphic 1024"/>
                        <wps:cNvSpPr/>
                        <wps:spPr>
                          <a:xfrm>
                            <a:off x="1598946"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909" name="Graphic 1025"/>
                        <wps:cNvSpPr/>
                        <wps:spPr>
                          <a:xfrm>
                            <a:off x="1602604" y="286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1910" name="Graphic 1026"/>
                        <wps:cNvSpPr/>
                        <wps:spPr>
                          <a:xfrm>
                            <a:off x="1598946"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911" name="Graphic 1027"/>
                        <wps:cNvSpPr/>
                        <wps:spPr>
                          <a:xfrm>
                            <a:off x="1602604" y="17925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1912" name="Graphic 1028"/>
                        <wps:cNvSpPr/>
                        <wps:spPr>
                          <a:xfrm>
                            <a:off x="1598946"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913" name="Graphic 1029"/>
                        <wps:cNvSpPr/>
                        <wps:spPr>
                          <a:xfrm>
                            <a:off x="1602604" y="286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1914" name="Graphic 1030"/>
                        <wps:cNvSpPr/>
                        <wps:spPr>
                          <a:xfrm>
                            <a:off x="1598946"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915" name="Graphic 1031"/>
                        <wps:cNvSpPr/>
                        <wps:spPr>
                          <a:xfrm>
                            <a:off x="1602604" y="17925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1916" name="Graphic 1032"/>
                        <wps:cNvSpPr/>
                        <wps:spPr>
                          <a:xfrm>
                            <a:off x="1598946"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917" name="Graphic 1033"/>
                        <wps:cNvSpPr/>
                        <wps:spPr>
                          <a:xfrm>
                            <a:off x="1602604" y="286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1918" name="Graphic 1034"/>
                        <wps:cNvSpPr/>
                        <wps:spPr>
                          <a:xfrm>
                            <a:off x="1598946"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919" name="Graphic 1035"/>
                        <wps:cNvSpPr/>
                        <wps:spPr>
                          <a:xfrm>
                            <a:off x="1602604" y="17925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1920" name="Graphic 1036"/>
                        <wps:cNvSpPr/>
                        <wps:spPr>
                          <a:xfrm>
                            <a:off x="1598946"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921" name="Graphic 1037"/>
                        <wps:cNvSpPr/>
                        <wps:spPr>
                          <a:xfrm>
                            <a:off x="1602604" y="286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1922" name="Graphic 1038"/>
                        <wps:cNvSpPr/>
                        <wps:spPr>
                          <a:xfrm>
                            <a:off x="1598946"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923" name="Graphic 1039"/>
                        <wps:cNvSpPr/>
                        <wps:spPr>
                          <a:xfrm>
                            <a:off x="1602604" y="17925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1924" name="Graphic 1040"/>
                        <wps:cNvSpPr/>
                        <wps:spPr>
                          <a:xfrm>
                            <a:off x="1598946"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925" name="Graphic 1041"/>
                        <wps:cNvSpPr/>
                        <wps:spPr>
                          <a:xfrm>
                            <a:off x="1602604" y="286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1926" name="Graphic 1042"/>
                        <wps:cNvSpPr/>
                        <wps:spPr>
                          <a:xfrm>
                            <a:off x="1598946" y="1765793"/>
                            <a:ext cx="1270" cy="48260"/>
                          </a:xfrm>
                          <a:custGeom>
                            <a:avLst/>
                            <a:gdLst/>
                            <a:ahLst/>
                            <a:cxnLst/>
                            <a:rect l="l" t="t" r="r" b="b"/>
                            <a:pathLst>
                              <a:path h="48260">
                                <a:moveTo>
                                  <a:pt x="0" y="47961"/>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927" name="Graphic 1043"/>
                        <wps:cNvSpPr/>
                        <wps:spPr>
                          <a:xfrm>
                            <a:off x="1602604" y="1769498"/>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1928" name="Graphic 1044"/>
                        <wps:cNvSpPr/>
                        <wps:spPr>
                          <a:xfrm>
                            <a:off x="1598946" y="1784"/>
                            <a:ext cx="1270" cy="46355"/>
                          </a:xfrm>
                          <a:custGeom>
                            <a:avLst/>
                            <a:gdLst/>
                            <a:ahLst/>
                            <a:cxnLst/>
                            <a:rect l="l" t="t" r="r" b="b"/>
                            <a:pathLst>
                              <a:path h="46355">
                                <a:moveTo>
                                  <a:pt x="0" y="0"/>
                                </a:moveTo>
                                <a:lnTo>
                                  <a:pt x="0" y="46213"/>
                                </a:lnTo>
                              </a:path>
                            </a:pathLst>
                          </a:custGeom>
                          <a:ln w="3558">
                            <a:solidFill>
                              <a:srgbClr val="000000"/>
                            </a:solidFill>
                            <a:prstDash val="solid"/>
                          </a:ln>
                        </wps:spPr>
                        <wps:bodyPr wrap="square" lIns="0" tIns="0" rIns="0" bIns="0" rtlCol="0">
                          <a:prstTxWarp prst="textNoShape">
                            <a:avLst/>
                          </a:prstTxWarp>
                          <a:noAutofit/>
                        </wps:bodyPr>
                      </wps:wsp>
                      <wps:wsp>
                        <wps:cNvPr id="1929" name="Graphic 1045"/>
                        <wps:cNvSpPr/>
                        <wps:spPr>
                          <a:xfrm>
                            <a:off x="1602604" y="51664"/>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1930" name="Graphic 1046"/>
                        <wps:cNvSpPr/>
                        <wps:spPr>
                          <a:xfrm>
                            <a:off x="1757206"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931" name="Graphic 1047"/>
                        <wps:cNvSpPr/>
                        <wps:spPr>
                          <a:xfrm>
                            <a:off x="1760986" y="17925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932" name="Graphic 1048"/>
                        <wps:cNvSpPr/>
                        <wps:spPr>
                          <a:xfrm>
                            <a:off x="1757206"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933" name="Graphic 1049"/>
                        <wps:cNvSpPr/>
                        <wps:spPr>
                          <a:xfrm>
                            <a:off x="1760986" y="286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934" name="Graphic 1050"/>
                        <wps:cNvSpPr/>
                        <wps:spPr>
                          <a:xfrm>
                            <a:off x="1917661"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935" name="Graphic 1051"/>
                        <wps:cNvSpPr/>
                        <wps:spPr>
                          <a:xfrm>
                            <a:off x="1921441" y="17925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936" name="Graphic 1052"/>
                        <wps:cNvSpPr/>
                        <wps:spPr>
                          <a:xfrm>
                            <a:off x="1917661"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937" name="Graphic 1053"/>
                        <wps:cNvSpPr/>
                        <wps:spPr>
                          <a:xfrm>
                            <a:off x="1921441" y="286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938" name="Graphic 1054"/>
                        <wps:cNvSpPr/>
                        <wps:spPr>
                          <a:xfrm>
                            <a:off x="2076287"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939" name="Graphic 1055"/>
                        <wps:cNvSpPr/>
                        <wps:spPr>
                          <a:xfrm>
                            <a:off x="2080067" y="17925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940" name="Graphic 1056"/>
                        <wps:cNvSpPr/>
                        <wps:spPr>
                          <a:xfrm>
                            <a:off x="2076287"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941" name="Graphic 1057"/>
                        <wps:cNvSpPr/>
                        <wps:spPr>
                          <a:xfrm>
                            <a:off x="2080067" y="286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942" name="Graphic 1058"/>
                        <wps:cNvSpPr/>
                        <wps:spPr>
                          <a:xfrm>
                            <a:off x="2236498"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943" name="Graphic 1059"/>
                        <wps:cNvSpPr/>
                        <wps:spPr>
                          <a:xfrm>
                            <a:off x="2240156" y="17925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1944" name="Graphic 1060"/>
                        <wps:cNvSpPr/>
                        <wps:spPr>
                          <a:xfrm>
                            <a:off x="2236498"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945" name="Graphic 1061"/>
                        <wps:cNvSpPr/>
                        <wps:spPr>
                          <a:xfrm>
                            <a:off x="2240156" y="286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1946" name="Graphic 1062"/>
                        <wps:cNvSpPr/>
                        <wps:spPr>
                          <a:xfrm>
                            <a:off x="2396831"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947" name="Graphic 1063"/>
                        <wps:cNvSpPr/>
                        <wps:spPr>
                          <a:xfrm>
                            <a:off x="2400611" y="17925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948" name="Graphic 1064"/>
                        <wps:cNvSpPr/>
                        <wps:spPr>
                          <a:xfrm>
                            <a:off x="2396831"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949" name="Graphic 1065"/>
                        <wps:cNvSpPr/>
                        <wps:spPr>
                          <a:xfrm>
                            <a:off x="2400610" y="286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950" name="Graphic 1066"/>
                        <wps:cNvSpPr/>
                        <wps:spPr>
                          <a:xfrm>
                            <a:off x="2396831"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951" name="Graphic 1067"/>
                        <wps:cNvSpPr/>
                        <wps:spPr>
                          <a:xfrm>
                            <a:off x="2400611" y="17925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952" name="Graphic 1068"/>
                        <wps:cNvSpPr/>
                        <wps:spPr>
                          <a:xfrm>
                            <a:off x="2396831"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953" name="Graphic 1069"/>
                        <wps:cNvSpPr/>
                        <wps:spPr>
                          <a:xfrm>
                            <a:off x="2400610" y="286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954" name="Graphic 1070"/>
                        <wps:cNvSpPr/>
                        <wps:spPr>
                          <a:xfrm>
                            <a:off x="2396831"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955" name="Graphic 1071"/>
                        <wps:cNvSpPr/>
                        <wps:spPr>
                          <a:xfrm>
                            <a:off x="2400611" y="17925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956" name="Graphic 1072"/>
                        <wps:cNvSpPr/>
                        <wps:spPr>
                          <a:xfrm>
                            <a:off x="2396831"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957" name="Graphic 1073"/>
                        <wps:cNvSpPr/>
                        <wps:spPr>
                          <a:xfrm>
                            <a:off x="2400610" y="286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958" name="Graphic 1074"/>
                        <wps:cNvSpPr/>
                        <wps:spPr>
                          <a:xfrm>
                            <a:off x="2396831"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959" name="Graphic 1075"/>
                        <wps:cNvSpPr/>
                        <wps:spPr>
                          <a:xfrm>
                            <a:off x="2400611" y="17925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960" name="Graphic 1076"/>
                        <wps:cNvSpPr/>
                        <wps:spPr>
                          <a:xfrm>
                            <a:off x="2396831"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961" name="Graphic 1077"/>
                        <wps:cNvSpPr/>
                        <wps:spPr>
                          <a:xfrm>
                            <a:off x="2400610" y="286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962" name="Graphic 1078"/>
                        <wps:cNvSpPr/>
                        <wps:spPr>
                          <a:xfrm>
                            <a:off x="2396831"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963" name="Graphic 1079"/>
                        <wps:cNvSpPr/>
                        <wps:spPr>
                          <a:xfrm>
                            <a:off x="2400611" y="17925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964" name="Graphic 1080"/>
                        <wps:cNvSpPr/>
                        <wps:spPr>
                          <a:xfrm>
                            <a:off x="2396831"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965" name="Graphic 1081"/>
                        <wps:cNvSpPr/>
                        <wps:spPr>
                          <a:xfrm>
                            <a:off x="2400610" y="286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966" name="Graphic 1082"/>
                        <wps:cNvSpPr/>
                        <wps:spPr>
                          <a:xfrm>
                            <a:off x="2396831" y="1765793"/>
                            <a:ext cx="1270" cy="48260"/>
                          </a:xfrm>
                          <a:custGeom>
                            <a:avLst/>
                            <a:gdLst/>
                            <a:ahLst/>
                            <a:cxnLst/>
                            <a:rect l="l" t="t" r="r" b="b"/>
                            <a:pathLst>
                              <a:path h="48260">
                                <a:moveTo>
                                  <a:pt x="0" y="47961"/>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967" name="Graphic 1083"/>
                        <wps:cNvSpPr/>
                        <wps:spPr>
                          <a:xfrm>
                            <a:off x="2400611" y="1769498"/>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968" name="Graphic 1084"/>
                        <wps:cNvSpPr/>
                        <wps:spPr>
                          <a:xfrm>
                            <a:off x="2396831" y="1784"/>
                            <a:ext cx="1270" cy="46355"/>
                          </a:xfrm>
                          <a:custGeom>
                            <a:avLst/>
                            <a:gdLst/>
                            <a:ahLst/>
                            <a:cxnLst/>
                            <a:rect l="l" t="t" r="r" b="b"/>
                            <a:pathLst>
                              <a:path h="46355">
                                <a:moveTo>
                                  <a:pt x="0" y="0"/>
                                </a:moveTo>
                                <a:lnTo>
                                  <a:pt x="0" y="46213"/>
                                </a:lnTo>
                              </a:path>
                            </a:pathLst>
                          </a:custGeom>
                          <a:ln w="3558">
                            <a:solidFill>
                              <a:srgbClr val="000000"/>
                            </a:solidFill>
                            <a:prstDash val="solid"/>
                          </a:ln>
                        </wps:spPr>
                        <wps:bodyPr wrap="square" lIns="0" tIns="0" rIns="0" bIns="0" rtlCol="0">
                          <a:prstTxWarp prst="textNoShape">
                            <a:avLst/>
                          </a:prstTxWarp>
                          <a:noAutofit/>
                        </wps:bodyPr>
                      </wps:wsp>
                      <wps:wsp>
                        <wps:cNvPr id="1969" name="Graphic 1085"/>
                        <wps:cNvSpPr/>
                        <wps:spPr>
                          <a:xfrm>
                            <a:off x="2400610" y="51665"/>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970" name="Graphic 1086"/>
                        <wps:cNvSpPr/>
                        <wps:spPr>
                          <a:xfrm>
                            <a:off x="2555579"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971" name="Graphic 1087"/>
                        <wps:cNvSpPr/>
                        <wps:spPr>
                          <a:xfrm>
                            <a:off x="2559236" y="17925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1972" name="Graphic 1088"/>
                        <wps:cNvSpPr/>
                        <wps:spPr>
                          <a:xfrm>
                            <a:off x="2555579"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973" name="Graphic 1089"/>
                        <wps:cNvSpPr/>
                        <wps:spPr>
                          <a:xfrm>
                            <a:off x="2559236" y="286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1974" name="Graphic 1090"/>
                        <wps:cNvSpPr/>
                        <wps:spPr>
                          <a:xfrm>
                            <a:off x="2715668"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975" name="Graphic 1091"/>
                        <wps:cNvSpPr/>
                        <wps:spPr>
                          <a:xfrm>
                            <a:off x="2719325" y="17925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1976" name="Graphic 1092"/>
                        <wps:cNvSpPr/>
                        <wps:spPr>
                          <a:xfrm>
                            <a:off x="2715667"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977" name="Graphic 1093"/>
                        <wps:cNvSpPr/>
                        <wps:spPr>
                          <a:xfrm>
                            <a:off x="2719325" y="286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1978" name="Graphic 1094"/>
                        <wps:cNvSpPr/>
                        <wps:spPr>
                          <a:xfrm>
                            <a:off x="2874293"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979" name="Graphic 1095"/>
                        <wps:cNvSpPr/>
                        <wps:spPr>
                          <a:xfrm>
                            <a:off x="2877951" y="17925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1980" name="Graphic 1096"/>
                        <wps:cNvSpPr/>
                        <wps:spPr>
                          <a:xfrm>
                            <a:off x="2874293"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981" name="Graphic 1097"/>
                        <wps:cNvSpPr/>
                        <wps:spPr>
                          <a:xfrm>
                            <a:off x="2877951" y="286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1982" name="Graphic 1098"/>
                        <wps:cNvSpPr/>
                        <wps:spPr>
                          <a:xfrm>
                            <a:off x="3034748"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983" name="Graphic 1099"/>
                        <wps:cNvSpPr/>
                        <wps:spPr>
                          <a:xfrm>
                            <a:off x="3038406" y="17925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1984" name="Graphic 1100"/>
                        <wps:cNvSpPr/>
                        <wps:spPr>
                          <a:xfrm>
                            <a:off x="3034748"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985" name="Graphic 1101"/>
                        <wps:cNvSpPr/>
                        <wps:spPr>
                          <a:xfrm>
                            <a:off x="3038406" y="286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1986" name="Graphic 1102"/>
                        <wps:cNvSpPr/>
                        <wps:spPr>
                          <a:xfrm>
                            <a:off x="3193130"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987" name="Graphic 1103"/>
                        <wps:cNvSpPr/>
                        <wps:spPr>
                          <a:xfrm>
                            <a:off x="3196788" y="17925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988" name="Graphic 1104"/>
                        <wps:cNvSpPr/>
                        <wps:spPr>
                          <a:xfrm>
                            <a:off x="3193130"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989" name="Graphic 1105"/>
                        <wps:cNvSpPr/>
                        <wps:spPr>
                          <a:xfrm>
                            <a:off x="3196788" y="286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990" name="Graphic 1106"/>
                        <wps:cNvSpPr/>
                        <wps:spPr>
                          <a:xfrm>
                            <a:off x="3193130"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991" name="Graphic 1107"/>
                        <wps:cNvSpPr/>
                        <wps:spPr>
                          <a:xfrm>
                            <a:off x="3196788" y="17925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992" name="Graphic 1108"/>
                        <wps:cNvSpPr/>
                        <wps:spPr>
                          <a:xfrm>
                            <a:off x="3193130"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993" name="Graphic 1109"/>
                        <wps:cNvSpPr/>
                        <wps:spPr>
                          <a:xfrm>
                            <a:off x="3196788" y="286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994" name="Graphic 1110"/>
                        <wps:cNvSpPr/>
                        <wps:spPr>
                          <a:xfrm>
                            <a:off x="3193130"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995" name="Graphic 1111"/>
                        <wps:cNvSpPr/>
                        <wps:spPr>
                          <a:xfrm>
                            <a:off x="3196788" y="17925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996" name="Graphic 1112"/>
                        <wps:cNvSpPr/>
                        <wps:spPr>
                          <a:xfrm>
                            <a:off x="3193130"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1997" name="Graphic 1113"/>
                        <wps:cNvSpPr/>
                        <wps:spPr>
                          <a:xfrm>
                            <a:off x="3196788" y="286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1998" name="Graphic 1114"/>
                        <wps:cNvSpPr/>
                        <wps:spPr>
                          <a:xfrm>
                            <a:off x="3193130"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1999" name="Graphic 1115"/>
                        <wps:cNvSpPr/>
                        <wps:spPr>
                          <a:xfrm>
                            <a:off x="3196788" y="17925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00" name="Graphic 1116"/>
                        <wps:cNvSpPr/>
                        <wps:spPr>
                          <a:xfrm>
                            <a:off x="3193130"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2001" name="Graphic 1117"/>
                        <wps:cNvSpPr/>
                        <wps:spPr>
                          <a:xfrm>
                            <a:off x="3196788" y="286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02" name="Graphic 1118"/>
                        <wps:cNvSpPr/>
                        <wps:spPr>
                          <a:xfrm>
                            <a:off x="3193130"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2003" name="Graphic 1119"/>
                        <wps:cNvSpPr/>
                        <wps:spPr>
                          <a:xfrm>
                            <a:off x="3196788" y="17925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04" name="Graphic 1120"/>
                        <wps:cNvSpPr/>
                        <wps:spPr>
                          <a:xfrm>
                            <a:off x="3193130"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2005" name="Graphic 1121"/>
                        <wps:cNvSpPr/>
                        <wps:spPr>
                          <a:xfrm>
                            <a:off x="3196788" y="286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06" name="Graphic 1122"/>
                        <wps:cNvSpPr/>
                        <wps:spPr>
                          <a:xfrm>
                            <a:off x="3193130" y="1765793"/>
                            <a:ext cx="1270" cy="48260"/>
                          </a:xfrm>
                          <a:custGeom>
                            <a:avLst/>
                            <a:gdLst/>
                            <a:ahLst/>
                            <a:cxnLst/>
                            <a:rect l="l" t="t" r="r" b="b"/>
                            <a:pathLst>
                              <a:path h="48260">
                                <a:moveTo>
                                  <a:pt x="0" y="47961"/>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2007" name="Graphic 1123"/>
                        <wps:cNvSpPr/>
                        <wps:spPr>
                          <a:xfrm>
                            <a:off x="3196788" y="1769498"/>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08" name="Graphic 1124"/>
                        <wps:cNvSpPr/>
                        <wps:spPr>
                          <a:xfrm>
                            <a:off x="3193130" y="1784"/>
                            <a:ext cx="1270" cy="46355"/>
                          </a:xfrm>
                          <a:custGeom>
                            <a:avLst/>
                            <a:gdLst/>
                            <a:ahLst/>
                            <a:cxnLst/>
                            <a:rect l="l" t="t" r="r" b="b"/>
                            <a:pathLst>
                              <a:path h="46355">
                                <a:moveTo>
                                  <a:pt x="0" y="0"/>
                                </a:moveTo>
                                <a:lnTo>
                                  <a:pt x="0" y="46213"/>
                                </a:lnTo>
                              </a:path>
                            </a:pathLst>
                          </a:custGeom>
                          <a:ln w="3558">
                            <a:solidFill>
                              <a:srgbClr val="000000"/>
                            </a:solidFill>
                            <a:prstDash val="solid"/>
                          </a:ln>
                        </wps:spPr>
                        <wps:bodyPr wrap="square" lIns="0" tIns="0" rIns="0" bIns="0" rtlCol="0">
                          <a:prstTxWarp prst="textNoShape">
                            <a:avLst/>
                          </a:prstTxWarp>
                          <a:noAutofit/>
                        </wps:bodyPr>
                      </wps:wsp>
                      <wps:wsp>
                        <wps:cNvPr id="2009" name="Graphic 1125"/>
                        <wps:cNvSpPr/>
                        <wps:spPr>
                          <a:xfrm>
                            <a:off x="3196788" y="51665"/>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10" name="Graphic 1126"/>
                        <wps:cNvSpPr/>
                        <wps:spPr>
                          <a:xfrm>
                            <a:off x="3353463"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2011" name="Graphic 1127"/>
                        <wps:cNvSpPr/>
                        <wps:spPr>
                          <a:xfrm>
                            <a:off x="3357243" y="17925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12" name="Graphic 1128"/>
                        <wps:cNvSpPr/>
                        <wps:spPr>
                          <a:xfrm>
                            <a:off x="3353463"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2013" name="Graphic 1129"/>
                        <wps:cNvSpPr/>
                        <wps:spPr>
                          <a:xfrm>
                            <a:off x="3357243" y="286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14" name="Graphic 1130"/>
                        <wps:cNvSpPr/>
                        <wps:spPr>
                          <a:xfrm>
                            <a:off x="3511845"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2015" name="Graphic 1131"/>
                        <wps:cNvSpPr/>
                        <wps:spPr>
                          <a:xfrm>
                            <a:off x="3515503" y="17925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2016" name="Graphic 1132"/>
                        <wps:cNvSpPr/>
                        <wps:spPr>
                          <a:xfrm>
                            <a:off x="3511845"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2017" name="Graphic 1133"/>
                        <wps:cNvSpPr/>
                        <wps:spPr>
                          <a:xfrm>
                            <a:off x="3515503" y="286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2018" name="Graphic 1134"/>
                        <wps:cNvSpPr/>
                        <wps:spPr>
                          <a:xfrm>
                            <a:off x="3672300"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2019" name="Graphic 1135"/>
                        <wps:cNvSpPr/>
                        <wps:spPr>
                          <a:xfrm>
                            <a:off x="3675958" y="17925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2020" name="Graphic 1136"/>
                        <wps:cNvSpPr/>
                        <wps:spPr>
                          <a:xfrm>
                            <a:off x="3672300"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2021" name="Graphic 1137"/>
                        <wps:cNvSpPr/>
                        <wps:spPr>
                          <a:xfrm>
                            <a:off x="3675958" y="286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2022" name="Graphic 1138"/>
                        <wps:cNvSpPr/>
                        <wps:spPr>
                          <a:xfrm>
                            <a:off x="3830926"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2023" name="Graphic 1139"/>
                        <wps:cNvSpPr/>
                        <wps:spPr>
                          <a:xfrm>
                            <a:off x="3834584" y="17925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2024" name="Graphic 1140"/>
                        <wps:cNvSpPr/>
                        <wps:spPr>
                          <a:xfrm>
                            <a:off x="3830926"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2025" name="Graphic 1141"/>
                        <wps:cNvSpPr/>
                        <wps:spPr>
                          <a:xfrm>
                            <a:off x="3834583" y="286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2026" name="Graphic 1142"/>
                        <wps:cNvSpPr/>
                        <wps:spPr>
                          <a:xfrm>
                            <a:off x="3991015"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2027" name="Graphic 1143"/>
                        <wps:cNvSpPr/>
                        <wps:spPr>
                          <a:xfrm>
                            <a:off x="3994794" y="17925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28" name="Graphic 1144"/>
                        <wps:cNvSpPr/>
                        <wps:spPr>
                          <a:xfrm>
                            <a:off x="3991015"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2029" name="Graphic 1145"/>
                        <wps:cNvSpPr/>
                        <wps:spPr>
                          <a:xfrm>
                            <a:off x="3994794" y="286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30" name="Graphic 1146"/>
                        <wps:cNvSpPr/>
                        <wps:spPr>
                          <a:xfrm>
                            <a:off x="3991015"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2031" name="Graphic 1147"/>
                        <wps:cNvSpPr/>
                        <wps:spPr>
                          <a:xfrm>
                            <a:off x="3994794" y="17925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32" name="Graphic 1148"/>
                        <wps:cNvSpPr/>
                        <wps:spPr>
                          <a:xfrm>
                            <a:off x="3991015"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2033" name="Graphic 1149"/>
                        <wps:cNvSpPr/>
                        <wps:spPr>
                          <a:xfrm>
                            <a:off x="3994794" y="286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34" name="Graphic 1150"/>
                        <wps:cNvSpPr/>
                        <wps:spPr>
                          <a:xfrm>
                            <a:off x="3991015"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2035" name="Graphic 1151"/>
                        <wps:cNvSpPr/>
                        <wps:spPr>
                          <a:xfrm>
                            <a:off x="3994794" y="17925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36" name="Graphic 1152"/>
                        <wps:cNvSpPr/>
                        <wps:spPr>
                          <a:xfrm>
                            <a:off x="3991015"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2037" name="Graphic 1153"/>
                        <wps:cNvSpPr/>
                        <wps:spPr>
                          <a:xfrm>
                            <a:off x="3994794" y="286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38" name="Graphic 1154"/>
                        <wps:cNvSpPr/>
                        <wps:spPr>
                          <a:xfrm>
                            <a:off x="3991015"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2039" name="Graphic 1155"/>
                        <wps:cNvSpPr/>
                        <wps:spPr>
                          <a:xfrm>
                            <a:off x="3994794" y="17925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40" name="Graphic 1156"/>
                        <wps:cNvSpPr/>
                        <wps:spPr>
                          <a:xfrm>
                            <a:off x="3991015"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2041" name="Graphic 1157"/>
                        <wps:cNvSpPr/>
                        <wps:spPr>
                          <a:xfrm>
                            <a:off x="3994794" y="286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42" name="Graphic 1158"/>
                        <wps:cNvSpPr/>
                        <wps:spPr>
                          <a:xfrm>
                            <a:off x="3991015"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2043" name="Graphic 1159"/>
                        <wps:cNvSpPr/>
                        <wps:spPr>
                          <a:xfrm>
                            <a:off x="3994794" y="17925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44" name="Graphic 1160"/>
                        <wps:cNvSpPr/>
                        <wps:spPr>
                          <a:xfrm>
                            <a:off x="3991015"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2045" name="Graphic 1161"/>
                        <wps:cNvSpPr/>
                        <wps:spPr>
                          <a:xfrm>
                            <a:off x="3994794" y="286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46" name="Graphic 1162"/>
                        <wps:cNvSpPr/>
                        <wps:spPr>
                          <a:xfrm>
                            <a:off x="3991015" y="1765793"/>
                            <a:ext cx="1270" cy="48260"/>
                          </a:xfrm>
                          <a:custGeom>
                            <a:avLst/>
                            <a:gdLst/>
                            <a:ahLst/>
                            <a:cxnLst/>
                            <a:rect l="l" t="t" r="r" b="b"/>
                            <a:pathLst>
                              <a:path h="48260">
                                <a:moveTo>
                                  <a:pt x="0" y="47961"/>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2047" name="Graphic 1163"/>
                        <wps:cNvSpPr/>
                        <wps:spPr>
                          <a:xfrm>
                            <a:off x="3994794" y="1769498"/>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48" name="Graphic 1164"/>
                        <wps:cNvSpPr/>
                        <wps:spPr>
                          <a:xfrm>
                            <a:off x="3991015" y="1784"/>
                            <a:ext cx="1270" cy="46355"/>
                          </a:xfrm>
                          <a:custGeom>
                            <a:avLst/>
                            <a:gdLst/>
                            <a:ahLst/>
                            <a:cxnLst/>
                            <a:rect l="l" t="t" r="r" b="b"/>
                            <a:pathLst>
                              <a:path h="46355">
                                <a:moveTo>
                                  <a:pt x="0" y="0"/>
                                </a:moveTo>
                                <a:lnTo>
                                  <a:pt x="0" y="46213"/>
                                </a:lnTo>
                              </a:path>
                            </a:pathLst>
                          </a:custGeom>
                          <a:ln w="3558">
                            <a:solidFill>
                              <a:srgbClr val="000000"/>
                            </a:solidFill>
                            <a:prstDash val="solid"/>
                          </a:ln>
                        </wps:spPr>
                        <wps:bodyPr wrap="square" lIns="0" tIns="0" rIns="0" bIns="0" rtlCol="0">
                          <a:prstTxWarp prst="textNoShape">
                            <a:avLst/>
                          </a:prstTxWarp>
                          <a:noAutofit/>
                        </wps:bodyPr>
                      </wps:wsp>
                      <wps:wsp>
                        <wps:cNvPr id="2049" name="Graphic 1165"/>
                        <wps:cNvSpPr/>
                        <wps:spPr>
                          <a:xfrm>
                            <a:off x="3994794" y="51665"/>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50" name="Graphic 1166"/>
                        <wps:cNvSpPr/>
                        <wps:spPr>
                          <a:xfrm>
                            <a:off x="4149641"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2051" name="Graphic 1167"/>
                        <wps:cNvSpPr/>
                        <wps:spPr>
                          <a:xfrm>
                            <a:off x="4153420" y="17925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52" name="Graphic 1168"/>
                        <wps:cNvSpPr/>
                        <wps:spPr>
                          <a:xfrm>
                            <a:off x="4149640"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2053" name="Graphic 1169"/>
                        <wps:cNvSpPr/>
                        <wps:spPr>
                          <a:xfrm>
                            <a:off x="4153420" y="286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54" name="Graphic 1170"/>
                        <wps:cNvSpPr/>
                        <wps:spPr>
                          <a:xfrm>
                            <a:off x="4310095"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2055" name="Graphic 1171"/>
                        <wps:cNvSpPr/>
                        <wps:spPr>
                          <a:xfrm>
                            <a:off x="4313875" y="17925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56" name="Graphic 1172"/>
                        <wps:cNvSpPr/>
                        <wps:spPr>
                          <a:xfrm>
                            <a:off x="4310095"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2057" name="Graphic 1173"/>
                        <wps:cNvSpPr/>
                        <wps:spPr>
                          <a:xfrm>
                            <a:off x="4313875" y="286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58" name="Graphic 1174"/>
                        <wps:cNvSpPr/>
                        <wps:spPr>
                          <a:xfrm>
                            <a:off x="4468478"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2059" name="Graphic 1175"/>
                        <wps:cNvSpPr/>
                        <wps:spPr>
                          <a:xfrm>
                            <a:off x="4472135" y="17925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2060" name="Graphic 1176"/>
                        <wps:cNvSpPr/>
                        <wps:spPr>
                          <a:xfrm>
                            <a:off x="4468477"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2061" name="Graphic 1177"/>
                        <wps:cNvSpPr/>
                        <wps:spPr>
                          <a:xfrm>
                            <a:off x="4472135" y="286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2062" name="Graphic 1178"/>
                        <wps:cNvSpPr/>
                        <wps:spPr>
                          <a:xfrm>
                            <a:off x="4628932"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2063" name="Graphic 1179"/>
                        <wps:cNvSpPr/>
                        <wps:spPr>
                          <a:xfrm>
                            <a:off x="4632590" y="17925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2064" name="Graphic 1180"/>
                        <wps:cNvSpPr/>
                        <wps:spPr>
                          <a:xfrm>
                            <a:off x="4628932"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2065" name="Graphic 1181"/>
                        <wps:cNvSpPr/>
                        <wps:spPr>
                          <a:xfrm>
                            <a:off x="4632590" y="28680"/>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2066" name="Graphic 1182"/>
                        <wps:cNvSpPr/>
                        <wps:spPr>
                          <a:xfrm>
                            <a:off x="4789265"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2067" name="Graphic 1183"/>
                        <wps:cNvSpPr/>
                        <wps:spPr>
                          <a:xfrm>
                            <a:off x="4793045" y="17925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68" name="Graphic 1184"/>
                        <wps:cNvSpPr/>
                        <wps:spPr>
                          <a:xfrm>
                            <a:off x="4789265"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2069" name="Graphic 1185"/>
                        <wps:cNvSpPr/>
                        <wps:spPr>
                          <a:xfrm>
                            <a:off x="4793045" y="286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70" name="Graphic 1186"/>
                        <wps:cNvSpPr/>
                        <wps:spPr>
                          <a:xfrm>
                            <a:off x="4789265"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2071" name="Graphic 1187"/>
                        <wps:cNvSpPr/>
                        <wps:spPr>
                          <a:xfrm>
                            <a:off x="4793045" y="17925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72" name="Graphic 1188"/>
                        <wps:cNvSpPr/>
                        <wps:spPr>
                          <a:xfrm>
                            <a:off x="4789265"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2073" name="Graphic 1189"/>
                        <wps:cNvSpPr/>
                        <wps:spPr>
                          <a:xfrm>
                            <a:off x="4793045" y="286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74" name="Graphic 1190"/>
                        <wps:cNvSpPr/>
                        <wps:spPr>
                          <a:xfrm>
                            <a:off x="4789265"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2075" name="Graphic 1191"/>
                        <wps:cNvSpPr/>
                        <wps:spPr>
                          <a:xfrm>
                            <a:off x="4793045" y="17925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76" name="Graphic 1192"/>
                        <wps:cNvSpPr/>
                        <wps:spPr>
                          <a:xfrm>
                            <a:off x="4789265"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2077" name="Graphic 1193"/>
                        <wps:cNvSpPr/>
                        <wps:spPr>
                          <a:xfrm>
                            <a:off x="4793045" y="286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78" name="Graphic 1194"/>
                        <wps:cNvSpPr/>
                        <wps:spPr>
                          <a:xfrm>
                            <a:off x="4789265"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2079" name="Graphic 1195"/>
                        <wps:cNvSpPr/>
                        <wps:spPr>
                          <a:xfrm>
                            <a:off x="4793045" y="17925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80" name="Graphic 1196"/>
                        <wps:cNvSpPr/>
                        <wps:spPr>
                          <a:xfrm>
                            <a:off x="4789265"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2081" name="Graphic 1197"/>
                        <wps:cNvSpPr/>
                        <wps:spPr>
                          <a:xfrm>
                            <a:off x="4793045" y="286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82" name="Graphic 1198"/>
                        <wps:cNvSpPr/>
                        <wps:spPr>
                          <a:xfrm>
                            <a:off x="4789265" y="1788888"/>
                            <a:ext cx="1270" cy="25400"/>
                          </a:xfrm>
                          <a:custGeom>
                            <a:avLst/>
                            <a:gdLst/>
                            <a:ahLst/>
                            <a:cxnLst/>
                            <a:rect l="l" t="t" r="r" b="b"/>
                            <a:pathLst>
                              <a:path h="25400">
                                <a:moveTo>
                                  <a:pt x="0" y="24867"/>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2083" name="Graphic 1199"/>
                        <wps:cNvSpPr/>
                        <wps:spPr>
                          <a:xfrm>
                            <a:off x="4793045" y="17925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84" name="Graphic 1200"/>
                        <wps:cNvSpPr/>
                        <wps:spPr>
                          <a:xfrm>
                            <a:off x="4789265" y="1784"/>
                            <a:ext cx="1270" cy="23495"/>
                          </a:xfrm>
                          <a:custGeom>
                            <a:avLst/>
                            <a:gdLst/>
                            <a:ahLst/>
                            <a:cxnLst/>
                            <a:rect l="l" t="t" r="r" b="b"/>
                            <a:pathLst>
                              <a:path h="23495">
                                <a:moveTo>
                                  <a:pt x="0" y="0"/>
                                </a:moveTo>
                                <a:lnTo>
                                  <a:pt x="0" y="23106"/>
                                </a:lnTo>
                              </a:path>
                            </a:pathLst>
                          </a:custGeom>
                          <a:ln w="3558">
                            <a:solidFill>
                              <a:srgbClr val="000000"/>
                            </a:solidFill>
                            <a:prstDash val="solid"/>
                          </a:ln>
                        </wps:spPr>
                        <wps:bodyPr wrap="square" lIns="0" tIns="0" rIns="0" bIns="0" rtlCol="0">
                          <a:prstTxWarp prst="textNoShape">
                            <a:avLst/>
                          </a:prstTxWarp>
                          <a:noAutofit/>
                        </wps:bodyPr>
                      </wps:wsp>
                      <wps:wsp>
                        <wps:cNvPr id="2085" name="Graphic 1201"/>
                        <wps:cNvSpPr/>
                        <wps:spPr>
                          <a:xfrm>
                            <a:off x="4793045" y="28680"/>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86" name="Graphic 1202"/>
                        <wps:cNvSpPr/>
                        <wps:spPr>
                          <a:xfrm>
                            <a:off x="4789265" y="1765794"/>
                            <a:ext cx="1270" cy="48260"/>
                          </a:xfrm>
                          <a:custGeom>
                            <a:avLst/>
                            <a:gdLst/>
                            <a:ahLst/>
                            <a:cxnLst/>
                            <a:rect l="l" t="t" r="r" b="b"/>
                            <a:pathLst>
                              <a:path h="48260">
                                <a:moveTo>
                                  <a:pt x="0" y="47961"/>
                                </a:moveTo>
                                <a:lnTo>
                                  <a:pt x="0" y="0"/>
                                </a:lnTo>
                              </a:path>
                            </a:pathLst>
                          </a:custGeom>
                          <a:ln w="3558">
                            <a:solidFill>
                              <a:srgbClr val="000000"/>
                            </a:solidFill>
                            <a:prstDash val="solid"/>
                          </a:ln>
                        </wps:spPr>
                        <wps:bodyPr wrap="square" lIns="0" tIns="0" rIns="0" bIns="0" rtlCol="0">
                          <a:prstTxWarp prst="textNoShape">
                            <a:avLst/>
                          </a:prstTxWarp>
                          <a:noAutofit/>
                        </wps:bodyPr>
                      </wps:wsp>
                      <wps:wsp>
                        <wps:cNvPr id="2087" name="Graphic 1203"/>
                        <wps:cNvSpPr/>
                        <wps:spPr>
                          <a:xfrm>
                            <a:off x="4793045" y="1769498"/>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88" name="Graphic 1204"/>
                        <wps:cNvSpPr/>
                        <wps:spPr>
                          <a:xfrm>
                            <a:off x="4789265" y="1784"/>
                            <a:ext cx="1270" cy="46355"/>
                          </a:xfrm>
                          <a:custGeom>
                            <a:avLst/>
                            <a:gdLst/>
                            <a:ahLst/>
                            <a:cxnLst/>
                            <a:rect l="l" t="t" r="r" b="b"/>
                            <a:pathLst>
                              <a:path h="46355">
                                <a:moveTo>
                                  <a:pt x="0" y="0"/>
                                </a:moveTo>
                                <a:lnTo>
                                  <a:pt x="0" y="46213"/>
                                </a:lnTo>
                              </a:path>
                            </a:pathLst>
                          </a:custGeom>
                          <a:ln w="3558">
                            <a:solidFill>
                              <a:srgbClr val="000000"/>
                            </a:solidFill>
                            <a:prstDash val="solid"/>
                          </a:ln>
                        </wps:spPr>
                        <wps:bodyPr wrap="square" lIns="0" tIns="0" rIns="0" bIns="0" rtlCol="0">
                          <a:prstTxWarp prst="textNoShape">
                            <a:avLst/>
                          </a:prstTxWarp>
                          <a:noAutofit/>
                        </wps:bodyPr>
                      </wps:wsp>
                      <wps:wsp>
                        <wps:cNvPr id="2089" name="Graphic 1205"/>
                        <wps:cNvSpPr/>
                        <wps:spPr>
                          <a:xfrm>
                            <a:off x="4793045" y="51665"/>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wps:wsp>
                        <wps:cNvPr id="2090" name="Graphic 1206"/>
                        <wps:cNvSpPr/>
                        <wps:spPr>
                          <a:xfrm>
                            <a:off x="4458" y="1813755"/>
                            <a:ext cx="46355" cy="1270"/>
                          </a:xfrm>
                          <a:custGeom>
                            <a:avLst/>
                            <a:gdLst/>
                            <a:ahLst/>
                            <a:cxnLst/>
                            <a:rect l="l" t="t" r="r" b="b"/>
                            <a:pathLst>
                              <a:path w="46355">
                                <a:moveTo>
                                  <a:pt x="0" y="0"/>
                                </a:moveTo>
                                <a:lnTo>
                                  <a:pt x="46258" y="0"/>
                                </a:lnTo>
                              </a:path>
                            </a:pathLst>
                          </a:custGeom>
                          <a:ln w="3568">
                            <a:solidFill>
                              <a:srgbClr val="000000"/>
                            </a:solidFill>
                            <a:prstDash val="solid"/>
                          </a:ln>
                        </wps:spPr>
                        <wps:bodyPr wrap="square" lIns="0" tIns="0" rIns="0" bIns="0" rtlCol="0">
                          <a:prstTxWarp prst="textNoShape">
                            <a:avLst/>
                          </a:prstTxWarp>
                          <a:noAutofit/>
                        </wps:bodyPr>
                      </wps:wsp>
                      <wps:wsp>
                        <wps:cNvPr id="2091" name="Graphic 1207"/>
                        <wps:cNvSpPr/>
                        <wps:spPr>
                          <a:xfrm>
                            <a:off x="54423" y="1817447"/>
                            <a:ext cx="1905" cy="1270"/>
                          </a:xfrm>
                          <a:custGeom>
                            <a:avLst/>
                            <a:gdLst/>
                            <a:ahLst/>
                            <a:cxnLst/>
                            <a:rect l="l" t="t" r="r" b="b"/>
                            <a:pathLst>
                              <a:path w="1905">
                                <a:moveTo>
                                  <a:pt x="0" y="0"/>
                                </a:moveTo>
                                <a:lnTo>
                                  <a:pt x="1780" y="0"/>
                                </a:lnTo>
                              </a:path>
                            </a:pathLst>
                          </a:custGeom>
                          <a:ln w="1776">
                            <a:solidFill>
                              <a:srgbClr val="000000"/>
                            </a:solidFill>
                            <a:prstDash val="solid"/>
                          </a:ln>
                        </wps:spPr>
                        <wps:bodyPr wrap="square" lIns="0" tIns="0" rIns="0" bIns="0" rtlCol="0">
                          <a:prstTxWarp prst="textNoShape">
                            <a:avLst/>
                          </a:prstTxWarp>
                          <a:noAutofit/>
                        </wps:bodyPr>
                      </wps:wsp>
                      <wps:wsp>
                        <wps:cNvPr id="2092" name="Graphic 1208"/>
                        <wps:cNvSpPr/>
                        <wps:spPr>
                          <a:xfrm>
                            <a:off x="4740982" y="1813755"/>
                            <a:ext cx="48895" cy="1270"/>
                          </a:xfrm>
                          <a:custGeom>
                            <a:avLst/>
                            <a:gdLst/>
                            <a:ahLst/>
                            <a:cxnLst/>
                            <a:rect l="l" t="t" r="r" b="b"/>
                            <a:pathLst>
                              <a:path w="48895">
                                <a:moveTo>
                                  <a:pt x="48282" y="0"/>
                                </a:moveTo>
                                <a:lnTo>
                                  <a:pt x="0" y="0"/>
                                </a:lnTo>
                              </a:path>
                            </a:pathLst>
                          </a:custGeom>
                          <a:ln w="3568">
                            <a:solidFill>
                              <a:srgbClr val="000000"/>
                            </a:solidFill>
                            <a:prstDash val="solid"/>
                          </a:ln>
                        </wps:spPr>
                        <wps:bodyPr wrap="square" lIns="0" tIns="0" rIns="0" bIns="0" rtlCol="0">
                          <a:prstTxWarp prst="textNoShape">
                            <a:avLst/>
                          </a:prstTxWarp>
                          <a:noAutofit/>
                        </wps:bodyPr>
                      </wps:wsp>
                      <wps:wsp>
                        <wps:cNvPr id="2093" name="Graphic 1209"/>
                        <wps:cNvSpPr/>
                        <wps:spPr>
                          <a:xfrm>
                            <a:off x="4744640" y="1817447"/>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2094" name="Graphic 1210"/>
                        <wps:cNvSpPr/>
                        <wps:spPr>
                          <a:xfrm>
                            <a:off x="4458" y="1585819"/>
                            <a:ext cx="46355" cy="1270"/>
                          </a:xfrm>
                          <a:custGeom>
                            <a:avLst/>
                            <a:gdLst/>
                            <a:ahLst/>
                            <a:cxnLst/>
                            <a:rect l="l" t="t" r="r" b="b"/>
                            <a:pathLst>
                              <a:path w="46355">
                                <a:moveTo>
                                  <a:pt x="0" y="0"/>
                                </a:moveTo>
                                <a:lnTo>
                                  <a:pt x="46258" y="0"/>
                                </a:lnTo>
                              </a:path>
                            </a:pathLst>
                          </a:custGeom>
                          <a:ln w="3568">
                            <a:solidFill>
                              <a:srgbClr val="000000"/>
                            </a:solidFill>
                            <a:prstDash val="solid"/>
                          </a:ln>
                        </wps:spPr>
                        <wps:bodyPr wrap="square" lIns="0" tIns="0" rIns="0" bIns="0" rtlCol="0">
                          <a:prstTxWarp prst="textNoShape">
                            <a:avLst/>
                          </a:prstTxWarp>
                          <a:noAutofit/>
                        </wps:bodyPr>
                      </wps:wsp>
                      <wps:wsp>
                        <wps:cNvPr id="2095" name="Graphic 1211"/>
                        <wps:cNvSpPr/>
                        <wps:spPr>
                          <a:xfrm>
                            <a:off x="54423" y="1589523"/>
                            <a:ext cx="1905" cy="1270"/>
                          </a:xfrm>
                          <a:custGeom>
                            <a:avLst/>
                            <a:gdLst/>
                            <a:ahLst/>
                            <a:cxnLst/>
                            <a:rect l="l" t="t" r="r" b="b"/>
                            <a:pathLst>
                              <a:path w="1905">
                                <a:moveTo>
                                  <a:pt x="0" y="0"/>
                                </a:moveTo>
                                <a:lnTo>
                                  <a:pt x="1780" y="0"/>
                                </a:lnTo>
                              </a:path>
                            </a:pathLst>
                          </a:custGeom>
                          <a:ln w="1776">
                            <a:solidFill>
                              <a:srgbClr val="000000"/>
                            </a:solidFill>
                            <a:prstDash val="solid"/>
                          </a:ln>
                        </wps:spPr>
                        <wps:bodyPr wrap="square" lIns="0" tIns="0" rIns="0" bIns="0" rtlCol="0">
                          <a:prstTxWarp prst="textNoShape">
                            <a:avLst/>
                          </a:prstTxWarp>
                          <a:noAutofit/>
                        </wps:bodyPr>
                      </wps:wsp>
                      <wps:wsp>
                        <wps:cNvPr id="2096" name="Graphic 1212"/>
                        <wps:cNvSpPr/>
                        <wps:spPr>
                          <a:xfrm>
                            <a:off x="4740982" y="1585819"/>
                            <a:ext cx="48895" cy="1270"/>
                          </a:xfrm>
                          <a:custGeom>
                            <a:avLst/>
                            <a:gdLst/>
                            <a:ahLst/>
                            <a:cxnLst/>
                            <a:rect l="l" t="t" r="r" b="b"/>
                            <a:pathLst>
                              <a:path w="48895">
                                <a:moveTo>
                                  <a:pt x="48282" y="0"/>
                                </a:moveTo>
                                <a:lnTo>
                                  <a:pt x="0" y="0"/>
                                </a:lnTo>
                              </a:path>
                            </a:pathLst>
                          </a:custGeom>
                          <a:ln w="3568">
                            <a:solidFill>
                              <a:srgbClr val="000000"/>
                            </a:solidFill>
                            <a:prstDash val="solid"/>
                          </a:ln>
                        </wps:spPr>
                        <wps:bodyPr wrap="square" lIns="0" tIns="0" rIns="0" bIns="0" rtlCol="0">
                          <a:prstTxWarp prst="textNoShape">
                            <a:avLst/>
                          </a:prstTxWarp>
                          <a:noAutofit/>
                        </wps:bodyPr>
                      </wps:wsp>
                      <wps:wsp>
                        <wps:cNvPr id="2097" name="Graphic 1213"/>
                        <wps:cNvSpPr/>
                        <wps:spPr>
                          <a:xfrm>
                            <a:off x="4744640" y="1589523"/>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2098" name="Graphic 1214"/>
                        <wps:cNvSpPr/>
                        <wps:spPr>
                          <a:xfrm>
                            <a:off x="4458" y="1359362"/>
                            <a:ext cx="46355" cy="1270"/>
                          </a:xfrm>
                          <a:custGeom>
                            <a:avLst/>
                            <a:gdLst/>
                            <a:ahLst/>
                            <a:cxnLst/>
                            <a:rect l="l" t="t" r="r" b="b"/>
                            <a:pathLst>
                              <a:path w="46355">
                                <a:moveTo>
                                  <a:pt x="0" y="0"/>
                                </a:moveTo>
                                <a:lnTo>
                                  <a:pt x="46258" y="0"/>
                                </a:lnTo>
                              </a:path>
                            </a:pathLst>
                          </a:custGeom>
                          <a:ln w="3568">
                            <a:solidFill>
                              <a:srgbClr val="000000"/>
                            </a:solidFill>
                            <a:prstDash val="solid"/>
                          </a:ln>
                        </wps:spPr>
                        <wps:bodyPr wrap="square" lIns="0" tIns="0" rIns="0" bIns="0" rtlCol="0">
                          <a:prstTxWarp prst="textNoShape">
                            <a:avLst/>
                          </a:prstTxWarp>
                          <a:noAutofit/>
                        </wps:bodyPr>
                      </wps:wsp>
                      <wps:wsp>
                        <wps:cNvPr id="2099" name="Graphic 1215"/>
                        <wps:cNvSpPr/>
                        <wps:spPr>
                          <a:xfrm>
                            <a:off x="54423" y="1363066"/>
                            <a:ext cx="1905" cy="1270"/>
                          </a:xfrm>
                          <a:custGeom>
                            <a:avLst/>
                            <a:gdLst/>
                            <a:ahLst/>
                            <a:cxnLst/>
                            <a:rect l="l" t="t" r="r" b="b"/>
                            <a:pathLst>
                              <a:path w="1905">
                                <a:moveTo>
                                  <a:pt x="0" y="0"/>
                                </a:moveTo>
                                <a:lnTo>
                                  <a:pt x="1780" y="0"/>
                                </a:lnTo>
                              </a:path>
                            </a:pathLst>
                          </a:custGeom>
                          <a:ln w="1776">
                            <a:solidFill>
                              <a:srgbClr val="000000"/>
                            </a:solidFill>
                            <a:prstDash val="solid"/>
                          </a:ln>
                        </wps:spPr>
                        <wps:bodyPr wrap="square" lIns="0" tIns="0" rIns="0" bIns="0" rtlCol="0">
                          <a:prstTxWarp prst="textNoShape">
                            <a:avLst/>
                          </a:prstTxWarp>
                          <a:noAutofit/>
                        </wps:bodyPr>
                      </wps:wsp>
                      <wps:wsp>
                        <wps:cNvPr id="2100" name="Graphic 1216"/>
                        <wps:cNvSpPr/>
                        <wps:spPr>
                          <a:xfrm>
                            <a:off x="4740982" y="1359362"/>
                            <a:ext cx="48895" cy="1270"/>
                          </a:xfrm>
                          <a:custGeom>
                            <a:avLst/>
                            <a:gdLst/>
                            <a:ahLst/>
                            <a:cxnLst/>
                            <a:rect l="l" t="t" r="r" b="b"/>
                            <a:pathLst>
                              <a:path w="48895">
                                <a:moveTo>
                                  <a:pt x="48282" y="0"/>
                                </a:moveTo>
                                <a:lnTo>
                                  <a:pt x="0" y="0"/>
                                </a:lnTo>
                              </a:path>
                            </a:pathLst>
                          </a:custGeom>
                          <a:ln w="3568">
                            <a:solidFill>
                              <a:srgbClr val="000000"/>
                            </a:solidFill>
                            <a:prstDash val="solid"/>
                          </a:ln>
                        </wps:spPr>
                        <wps:bodyPr wrap="square" lIns="0" tIns="0" rIns="0" bIns="0" rtlCol="0">
                          <a:prstTxWarp prst="textNoShape">
                            <a:avLst/>
                          </a:prstTxWarp>
                          <a:noAutofit/>
                        </wps:bodyPr>
                      </wps:wsp>
                      <wps:wsp>
                        <wps:cNvPr id="2101" name="Graphic 1217"/>
                        <wps:cNvSpPr/>
                        <wps:spPr>
                          <a:xfrm>
                            <a:off x="4744640" y="1363067"/>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2102" name="Graphic 1218"/>
                        <wps:cNvSpPr/>
                        <wps:spPr>
                          <a:xfrm>
                            <a:off x="4458" y="1133211"/>
                            <a:ext cx="46355" cy="1270"/>
                          </a:xfrm>
                          <a:custGeom>
                            <a:avLst/>
                            <a:gdLst/>
                            <a:ahLst/>
                            <a:cxnLst/>
                            <a:rect l="l" t="t" r="r" b="b"/>
                            <a:pathLst>
                              <a:path w="46355">
                                <a:moveTo>
                                  <a:pt x="0" y="0"/>
                                </a:moveTo>
                                <a:lnTo>
                                  <a:pt x="46258" y="0"/>
                                </a:lnTo>
                              </a:path>
                            </a:pathLst>
                          </a:custGeom>
                          <a:ln w="3568">
                            <a:solidFill>
                              <a:srgbClr val="000000"/>
                            </a:solidFill>
                            <a:prstDash val="solid"/>
                          </a:ln>
                        </wps:spPr>
                        <wps:bodyPr wrap="square" lIns="0" tIns="0" rIns="0" bIns="0" rtlCol="0">
                          <a:prstTxWarp prst="textNoShape">
                            <a:avLst/>
                          </a:prstTxWarp>
                          <a:noAutofit/>
                        </wps:bodyPr>
                      </wps:wsp>
                      <wps:wsp>
                        <wps:cNvPr id="2103" name="Graphic 1219"/>
                        <wps:cNvSpPr/>
                        <wps:spPr>
                          <a:xfrm>
                            <a:off x="54423" y="1136915"/>
                            <a:ext cx="1905" cy="1270"/>
                          </a:xfrm>
                          <a:custGeom>
                            <a:avLst/>
                            <a:gdLst/>
                            <a:ahLst/>
                            <a:cxnLst/>
                            <a:rect l="l" t="t" r="r" b="b"/>
                            <a:pathLst>
                              <a:path w="1905">
                                <a:moveTo>
                                  <a:pt x="0" y="0"/>
                                </a:moveTo>
                                <a:lnTo>
                                  <a:pt x="1780" y="0"/>
                                </a:lnTo>
                              </a:path>
                            </a:pathLst>
                          </a:custGeom>
                          <a:ln w="1776">
                            <a:solidFill>
                              <a:srgbClr val="000000"/>
                            </a:solidFill>
                            <a:prstDash val="solid"/>
                          </a:ln>
                        </wps:spPr>
                        <wps:bodyPr wrap="square" lIns="0" tIns="0" rIns="0" bIns="0" rtlCol="0">
                          <a:prstTxWarp prst="textNoShape">
                            <a:avLst/>
                          </a:prstTxWarp>
                          <a:noAutofit/>
                        </wps:bodyPr>
                      </wps:wsp>
                      <wps:wsp>
                        <wps:cNvPr id="2104" name="Graphic 1220"/>
                        <wps:cNvSpPr/>
                        <wps:spPr>
                          <a:xfrm>
                            <a:off x="4740982" y="1133211"/>
                            <a:ext cx="48895" cy="1270"/>
                          </a:xfrm>
                          <a:custGeom>
                            <a:avLst/>
                            <a:gdLst/>
                            <a:ahLst/>
                            <a:cxnLst/>
                            <a:rect l="l" t="t" r="r" b="b"/>
                            <a:pathLst>
                              <a:path w="48895">
                                <a:moveTo>
                                  <a:pt x="48282" y="0"/>
                                </a:moveTo>
                                <a:lnTo>
                                  <a:pt x="0" y="0"/>
                                </a:lnTo>
                              </a:path>
                            </a:pathLst>
                          </a:custGeom>
                          <a:ln w="3568">
                            <a:solidFill>
                              <a:srgbClr val="000000"/>
                            </a:solidFill>
                            <a:prstDash val="solid"/>
                          </a:ln>
                        </wps:spPr>
                        <wps:bodyPr wrap="square" lIns="0" tIns="0" rIns="0" bIns="0" rtlCol="0">
                          <a:prstTxWarp prst="textNoShape">
                            <a:avLst/>
                          </a:prstTxWarp>
                          <a:noAutofit/>
                        </wps:bodyPr>
                      </wps:wsp>
                      <wps:wsp>
                        <wps:cNvPr id="2105" name="Graphic 1221"/>
                        <wps:cNvSpPr/>
                        <wps:spPr>
                          <a:xfrm>
                            <a:off x="4744640" y="1136916"/>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2106" name="Graphic 1222"/>
                        <wps:cNvSpPr/>
                        <wps:spPr>
                          <a:xfrm>
                            <a:off x="4458" y="907048"/>
                            <a:ext cx="46355" cy="1270"/>
                          </a:xfrm>
                          <a:custGeom>
                            <a:avLst/>
                            <a:gdLst/>
                            <a:ahLst/>
                            <a:cxnLst/>
                            <a:rect l="l" t="t" r="r" b="b"/>
                            <a:pathLst>
                              <a:path w="46355">
                                <a:moveTo>
                                  <a:pt x="0" y="0"/>
                                </a:moveTo>
                                <a:lnTo>
                                  <a:pt x="46258" y="0"/>
                                </a:lnTo>
                              </a:path>
                            </a:pathLst>
                          </a:custGeom>
                          <a:ln w="3568">
                            <a:solidFill>
                              <a:srgbClr val="000000"/>
                            </a:solidFill>
                            <a:prstDash val="solid"/>
                          </a:ln>
                        </wps:spPr>
                        <wps:bodyPr wrap="square" lIns="0" tIns="0" rIns="0" bIns="0" rtlCol="0">
                          <a:prstTxWarp prst="textNoShape">
                            <a:avLst/>
                          </a:prstTxWarp>
                          <a:noAutofit/>
                        </wps:bodyPr>
                      </wps:wsp>
                      <wps:wsp>
                        <wps:cNvPr id="2107" name="Graphic 1223"/>
                        <wps:cNvSpPr/>
                        <wps:spPr>
                          <a:xfrm>
                            <a:off x="54423" y="910752"/>
                            <a:ext cx="1905" cy="1270"/>
                          </a:xfrm>
                          <a:custGeom>
                            <a:avLst/>
                            <a:gdLst/>
                            <a:ahLst/>
                            <a:cxnLst/>
                            <a:rect l="l" t="t" r="r" b="b"/>
                            <a:pathLst>
                              <a:path w="1905">
                                <a:moveTo>
                                  <a:pt x="0" y="0"/>
                                </a:moveTo>
                                <a:lnTo>
                                  <a:pt x="1780" y="0"/>
                                </a:lnTo>
                              </a:path>
                            </a:pathLst>
                          </a:custGeom>
                          <a:ln w="1776">
                            <a:solidFill>
                              <a:srgbClr val="000000"/>
                            </a:solidFill>
                            <a:prstDash val="solid"/>
                          </a:ln>
                        </wps:spPr>
                        <wps:bodyPr wrap="square" lIns="0" tIns="0" rIns="0" bIns="0" rtlCol="0">
                          <a:prstTxWarp prst="textNoShape">
                            <a:avLst/>
                          </a:prstTxWarp>
                          <a:noAutofit/>
                        </wps:bodyPr>
                      </wps:wsp>
                      <wps:wsp>
                        <wps:cNvPr id="2108" name="Graphic 1224"/>
                        <wps:cNvSpPr/>
                        <wps:spPr>
                          <a:xfrm>
                            <a:off x="4740982" y="907048"/>
                            <a:ext cx="48895" cy="1270"/>
                          </a:xfrm>
                          <a:custGeom>
                            <a:avLst/>
                            <a:gdLst/>
                            <a:ahLst/>
                            <a:cxnLst/>
                            <a:rect l="l" t="t" r="r" b="b"/>
                            <a:pathLst>
                              <a:path w="48895">
                                <a:moveTo>
                                  <a:pt x="48282" y="0"/>
                                </a:moveTo>
                                <a:lnTo>
                                  <a:pt x="0" y="0"/>
                                </a:lnTo>
                              </a:path>
                            </a:pathLst>
                          </a:custGeom>
                          <a:ln w="3568">
                            <a:solidFill>
                              <a:srgbClr val="000000"/>
                            </a:solidFill>
                            <a:prstDash val="solid"/>
                          </a:ln>
                        </wps:spPr>
                        <wps:bodyPr wrap="square" lIns="0" tIns="0" rIns="0" bIns="0" rtlCol="0">
                          <a:prstTxWarp prst="textNoShape">
                            <a:avLst/>
                          </a:prstTxWarp>
                          <a:noAutofit/>
                        </wps:bodyPr>
                      </wps:wsp>
                      <wps:wsp>
                        <wps:cNvPr id="2109" name="Graphic 1225"/>
                        <wps:cNvSpPr/>
                        <wps:spPr>
                          <a:xfrm>
                            <a:off x="4744640" y="910753"/>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2110" name="Graphic 1226"/>
                        <wps:cNvSpPr/>
                        <wps:spPr>
                          <a:xfrm>
                            <a:off x="4458" y="680554"/>
                            <a:ext cx="46355" cy="1270"/>
                          </a:xfrm>
                          <a:custGeom>
                            <a:avLst/>
                            <a:gdLst/>
                            <a:ahLst/>
                            <a:cxnLst/>
                            <a:rect l="l" t="t" r="r" b="b"/>
                            <a:pathLst>
                              <a:path w="46355">
                                <a:moveTo>
                                  <a:pt x="0" y="0"/>
                                </a:moveTo>
                                <a:lnTo>
                                  <a:pt x="46258" y="0"/>
                                </a:lnTo>
                              </a:path>
                            </a:pathLst>
                          </a:custGeom>
                          <a:ln w="3568">
                            <a:solidFill>
                              <a:srgbClr val="000000"/>
                            </a:solidFill>
                            <a:prstDash val="solid"/>
                          </a:ln>
                        </wps:spPr>
                        <wps:bodyPr wrap="square" lIns="0" tIns="0" rIns="0" bIns="0" rtlCol="0">
                          <a:prstTxWarp prst="textNoShape">
                            <a:avLst/>
                          </a:prstTxWarp>
                          <a:noAutofit/>
                        </wps:bodyPr>
                      </wps:wsp>
                      <wps:wsp>
                        <wps:cNvPr id="2111" name="Graphic 1227"/>
                        <wps:cNvSpPr/>
                        <wps:spPr>
                          <a:xfrm>
                            <a:off x="54423" y="684344"/>
                            <a:ext cx="1905" cy="1270"/>
                          </a:xfrm>
                          <a:custGeom>
                            <a:avLst/>
                            <a:gdLst/>
                            <a:ahLst/>
                            <a:cxnLst/>
                            <a:rect l="l" t="t" r="r" b="b"/>
                            <a:pathLst>
                              <a:path w="1905">
                                <a:moveTo>
                                  <a:pt x="0" y="0"/>
                                </a:moveTo>
                                <a:lnTo>
                                  <a:pt x="1780" y="0"/>
                                </a:lnTo>
                              </a:path>
                            </a:pathLst>
                          </a:custGeom>
                          <a:ln w="1776">
                            <a:solidFill>
                              <a:srgbClr val="000000"/>
                            </a:solidFill>
                            <a:prstDash val="solid"/>
                          </a:ln>
                        </wps:spPr>
                        <wps:bodyPr wrap="square" lIns="0" tIns="0" rIns="0" bIns="0" rtlCol="0">
                          <a:prstTxWarp prst="textNoShape">
                            <a:avLst/>
                          </a:prstTxWarp>
                          <a:noAutofit/>
                        </wps:bodyPr>
                      </wps:wsp>
                      <wps:wsp>
                        <wps:cNvPr id="2112" name="Graphic 1228"/>
                        <wps:cNvSpPr/>
                        <wps:spPr>
                          <a:xfrm>
                            <a:off x="4740982" y="680555"/>
                            <a:ext cx="48895" cy="1270"/>
                          </a:xfrm>
                          <a:custGeom>
                            <a:avLst/>
                            <a:gdLst/>
                            <a:ahLst/>
                            <a:cxnLst/>
                            <a:rect l="l" t="t" r="r" b="b"/>
                            <a:pathLst>
                              <a:path w="48895">
                                <a:moveTo>
                                  <a:pt x="48282" y="0"/>
                                </a:moveTo>
                                <a:lnTo>
                                  <a:pt x="0" y="0"/>
                                </a:lnTo>
                              </a:path>
                            </a:pathLst>
                          </a:custGeom>
                          <a:ln w="3568">
                            <a:solidFill>
                              <a:srgbClr val="000000"/>
                            </a:solidFill>
                            <a:prstDash val="solid"/>
                          </a:ln>
                        </wps:spPr>
                        <wps:bodyPr wrap="square" lIns="0" tIns="0" rIns="0" bIns="0" rtlCol="0">
                          <a:prstTxWarp prst="textNoShape">
                            <a:avLst/>
                          </a:prstTxWarp>
                          <a:noAutofit/>
                        </wps:bodyPr>
                      </wps:wsp>
                      <wps:wsp>
                        <wps:cNvPr id="2113" name="Graphic 1229"/>
                        <wps:cNvSpPr/>
                        <wps:spPr>
                          <a:xfrm>
                            <a:off x="4744640" y="684345"/>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2114" name="Graphic 1230"/>
                        <wps:cNvSpPr/>
                        <wps:spPr>
                          <a:xfrm>
                            <a:off x="4457" y="454501"/>
                            <a:ext cx="46355" cy="1270"/>
                          </a:xfrm>
                          <a:custGeom>
                            <a:avLst/>
                            <a:gdLst/>
                            <a:ahLst/>
                            <a:cxnLst/>
                            <a:rect l="l" t="t" r="r" b="b"/>
                            <a:pathLst>
                              <a:path w="46355">
                                <a:moveTo>
                                  <a:pt x="0" y="0"/>
                                </a:moveTo>
                                <a:lnTo>
                                  <a:pt x="46258" y="0"/>
                                </a:lnTo>
                              </a:path>
                            </a:pathLst>
                          </a:custGeom>
                          <a:ln w="3568">
                            <a:solidFill>
                              <a:srgbClr val="000000"/>
                            </a:solidFill>
                            <a:prstDash val="solid"/>
                          </a:ln>
                        </wps:spPr>
                        <wps:bodyPr wrap="square" lIns="0" tIns="0" rIns="0" bIns="0" rtlCol="0">
                          <a:prstTxWarp prst="textNoShape">
                            <a:avLst/>
                          </a:prstTxWarp>
                          <a:noAutofit/>
                        </wps:bodyPr>
                      </wps:wsp>
                      <wps:wsp>
                        <wps:cNvPr id="2115" name="Graphic 1231"/>
                        <wps:cNvSpPr/>
                        <wps:spPr>
                          <a:xfrm>
                            <a:off x="54423" y="458169"/>
                            <a:ext cx="1905" cy="1270"/>
                          </a:xfrm>
                          <a:custGeom>
                            <a:avLst/>
                            <a:gdLst/>
                            <a:ahLst/>
                            <a:cxnLst/>
                            <a:rect l="l" t="t" r="r" b="b"/>
                            <a:pathLst>
                              <a:path w="1905">
                                <a:moveTo>
                                  <a:pt x="0" y="0"/>
                                </a:moveTo>
                                <a:lnTo>
                                  <a:pt x="1780" y="0"/>
                                </a:lnTo>
                              </a:path>
                            </a:pathLst>
                          </a:custGeom>
                          <a:ln w="1776">
                            <a:solidFill>
                              <a:srgbClr val="000000"/>
                            </a:solidFill>
                            <a:prstDash val="solid"/>
                          </a:ln>
                        </wps:spPr>
                        <wps:bodyPr wrap="square" lIns="0" tIns="0" rIns="0" bIns="0" rtlCol="0">
                          <a:prstTxWarp prst="textNoShape">
                            <a:avLst/>
                          </a:prstTxWarp>
                          <a:noAutofit/>
                        </wps:bodyPr>
                      </wps:wsp>
                      <wps:wsp>
                        <wps:cNvPr id="2116" name="Graphic 1232"/>
                        <wps:cNvSpPr/>
                        <wps:spPr>
                          <a:xfrm>
                            <a:off x="4740982" y="454502"/>
                            <a:ext cx="48895" cy="1270"/>
                          </a:xfrm>
                          <a:custGeom>
                            <a:avLst/>
                            <a:gdLst/>
                            <a:ahLst/>
                            <a:cxnLst/>
                            <a:rect l="l" t="t" r="r" b="b"/>
                            <a:pathLst>
                              <a:path w="48895">
                                <a:moveTo>
                                  <a:pt x="48282" y="0"/>
                                </a:moveTo>
                                <a:lnTo>
                                  <a:pt x="0" y="0"/>
                                </a:lnTo>
                              </a:path>
                            </a:pathLst>
                          </a:custGeom>
                          <a:ln w="3568">
                            <a:solidFill>
                              <a:srgbClr val="000000"/>
                            </a:solidFill>
                            <a:prstDash val="solid"/>
                          </a:ln>
                        </wps:spPr>
                        <wps:bodyPr wrap="square" lIns="0" tIns="0" rIns="0" bIns="0" rtlCol="0">
                          <a:prstTxWarp prst="textNoShape">
                            <a:avLst/>
                          </a:prstTxWarp>
                          <a:noAutofit/>
                        </wps:bodyPr>
                      </wps:wsp>
                      <wps:wsp>
                        <wps:cNvPr id="2117" name="Graphic 1233"/>
                        <wps:cNvSpPr/>
                        <wps:spPr>
                          <a:xfrm>
                            <a:off x="4744640" y="458169"/>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2118" name="Graphic 1234"/>
                        <wps:cNvSpPr/>
                        <wps:spPr>
                          <a:xfrm>
                            <a:off x="4457" y="227959"/>
                            <a:ext cx="46355" cy="1270"/>
                          </a:xfrm>
                          <a:custGeom>
                            <a:avLst/>
                            <a:gdLst/>
                            <a:ahLst/>
                            <a:cxnLst/>
                            <a:rect l="l" t="t" r="r" b="b"/>
                            <a:pathLst>
                              <a:path w="46355">
                                <a:moveTo>
                                  <a:pt x="0" y="0"/>
                                </a:moveTo>
                                <a:lnTo>
                                  <a:pt x="46258" y="0"/>
                                </a:lnTo>
                              </a:path>
                            </a:pathLst>
                          </a:custGeom>
                          <a:ln w="3568">
                            <a:solidFill>
                              <a:srgbClr val="000000"/>
                            </a:solidFill>
                            <a:prstDash val="solid"/>
                          </a:ln>
                        </wps:spPr>
                        <wps:bodyPr wrap="square" lIns="0" tIns="0" rIns="0" bIns="0" rtlCol="0">
                          <a:prstTxWarp prst="textNoShape">
                            <a:avLst/>
                          </a:prstTxWarp>
                          <a:noAutofit/>
                        </wps:bodyPr>
                      </wps:wsp>
                      <wps:wsp>
                        <wps:cNvPr id="2119" name="Graphic 1235"/>
                        <wps:cNvSpPr/>
                        <wps:spPr>
                          <a:xfrm>
                            <a:off x="54423" y="231749"/>
                            <a:ext cx="1905" cy="1270"/>
                          </a:xfrm>
                          <a:custGeom>
                            <a:avLst/>
                            <a:gdLst/>
                            <a:ahLst/>
                            <a:cxnLst/>
                            <a:rect l="l" t="t" r="r" b="b"/>
                            <a:pathLst>
                              <a:path w="1905">
                                <a:moveTo>
                                  <a:pt x="0" y="0"/>
                                </a:moveTo>
                                <a:lnTo>
                                  <a:pt x="1780" y="0"/>
                                </a:lnTo>
                              </a:path>
                            </a:pathLst>
                          </a:custGeom>
                          <a:ln w="1776">
                            <a:solidFill>
                              <a:srgbClr val="000000"/>
                            </a:solidFill>
                            <a:prstDash val="solid"/>
                          </a:ln>
                        </wps:spPr>
                        <wps:bodyPr wrap="square" lIns="0" tIns="0" rIns="0" bIns="0" rtlCol="0">
                          <a:prstTxWarp prst="textNoShape">
                            <a:avLst/>
                          </a:prstTxWarp>
                          <a:noAutofit/>
                        </wps:bodyPr>
                      </wps:wsp>
                      <wps:wsp>
                        <wps:cNvPr id="2120" name="Graphic 1236"/>
                        <wps:cNvSpPr/>
                        <wps:spPr>
                          <a:xfrm>
                            <a:off x="4740982" y="227959"/>
                            <a:ext cx="48895" cy="1270"/>
                          </a:xfrm>
                          <a:custGeom>
                            <a:avLst/>
                            <a:gdLst/>
                            <a:ahLst/>
                            <a:cxnLst/>
                            <a:rect l="l" t="t" r="r" b="b"/>
                            <a:pathLst>
                              <a:path w="48895">
                                <a:moveTo>
                                  <a:pt x="48282" y="0"/>
                                </a:moveTo>
                                <a:lnTo>
                                  <a:pt x="0" y="0"/>
                                </a:lnTo>
                              </a:path>
                            </a:pathLst>
                          </a:custGeom>
                          <a:ln w="3568">
                            <a:solidFill>
                              <a:srgbClr val="000000"/>
                            </a:solidFill>
                            <a:prstDash val="solid"/>
                          </a:ln>
                        </wps:spPr>
                        <wps:bodyPr wrap="square" lIns="0" tIns="0" rIns="0" bIns="0" rtlCol="0">
                          <a:prstTxWarp prst="textNoShape">
                            <a:avLst/>
                          </a:prstTxWarp>
                          <a:noAutofit/>
                        </wps:bodyPr>
                      </wps:wsp>
                      <wps:wsp>
                        <wps:cNvPr id="2121" name="Graphic 1237"/>
                        <wps:cNvSpPr/>
                        <wps:spPr>
                          <a:xfrm>
                            <a:off x="4744640" y="231749"/>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2122" name="Graphic 1238"/>
                        <wps:cNvSpPr/>
                        <wps:spPr>
                          <a:xfrm>
                            <a:off x="4457" y="1784"/>
                            <a:ext cx="46355" cy="1270"/>
                          </a:xfrm>
                          <a:custGeom>
                            <a:avLst/>
                            <a:gdLst/>
                            <a:ahLst/>
                            <a:cxnLst/>
                            <a:rect l="l" t="t" r="r" b="b"/>
                            <a:pathLst>
                              <a:path w="46355">
                                <a:moveTo>
                                  <a:pt x="0" y="0"/>
                                </a:moveTo>
                                <a:lnTo>
                                  <a:pt x="46258" y="0"/>
                                </a:lnTo>
                              </a:path>
                            </a:pathLst>
                          </a:custGeom>
                          <a:ln w="3568">
                            <a:solidFill>
                              <a:srgbClr val="000000"/>
                            </a:solidFill>
                            <a:prstDash val="solid"/>
                          </a:ln>
                        </wps:spPr>
                        <wps:bodyPr wrap="square" lIns="0" tIns="0" rIns="0" bIns="0" rtlCol="0">
                          <a:prstTxWarp prst="textNoShape">
                            <a:avLst/>
                          </a:prstTxWarp>
                          <a:noAutofit/>
                        </wps:bodyPr>
                      </wps:wsp>
                      <wps:wsp>
                        <wps:cNvPr id="2123" name="Graphic 1239"/>
                        <wps:cNvSpPr/>
                        <wps:spPr>
                          <a:xfrm>
                            <a:off x="54423" y="5574"/>
                            <a:ext cx="1905" cy="1270"/>
                          </a:xfrm>
                          <a:custGeom>
                            <a:avLst/>
                            <a:gdLst/>
                            <a:ahLst/>
                            <a:cxnLst/>
                            <a:rect l="l" t="t" r="r" b="b"/>
                            <a:pathLst>
                              <a:path w="1905">
                                <a:moveTo>
                                  <a:pt x="0" y="0"/>
                                </a:moveTo>
                                <a:lnTo>
                                  <a:pt x="1780" y="0"/>
                                </a:lnTo>
                              </a:path>
                            </a:pathLst>
                          </a:custGeom>
                          <a:ln w="1776">
                            <a:solidFill>
                              <a:srgbClr val="000000"/>
                            </a:solidFill>
                            <a:prstDash val="solid"/>
                          </a:ln>
                        </wps:spPr>
                        <wps:bodyPr wrap="square" lIns="0" tIns="0" rIns="0" bIns="0" rtlCol="0">
                          <a:prstTxWarp prst="textNoShape">
                            <a:avLst/>
                          </a:prstTxWarp>
                          <a:noAutofit/>
                        </wps:bodyPr>
                      </wps:wsp>
                      <wps:wsp>
                        <wps:cNvPr id="2124" name="Graphic 1240"/>
                        <wps:cNvSpPr/>
                        <wps:spPr>
                          <a:xfrm>
                            <a:off x="4740982" y="1784"/>
                            <a:ext cx="48895" cy="1270"/>
                          </a:xfrm>
                          <a:custGeom>
                            <a:avLst/>
                            <a:gdLst/>
                            <a:ahLst/>
                            <a:cxnLst/>
                            <a:rect l="l" t="t" r="r" b="b"/>
                            <a:pathLst>
                              <a:path w="48895">
                                <a:moveTo>
                                  <a:pt x="48282" y="0"/>
                                </a:moveTo>
                                <a:lnTo>
                                  <a:pt x="0" y="0"/>
                                </a:lnTo>
                              </a:path>
                            </a:pathLst>
                          </a:custGeom>
                          <a:ln w="3568">
                            <a:solidFill>
                              <a:srgbClr val="000000"/>
                            </a:solidFill>
                            <a:prstDash val="solid"/>
                          </a:ln>
                        </wps:spPr>
                        <wps:bodyPr wrap="square" lIns="0" tIns="0" rIns="0" bIns="0" rtlCol="0">
                          <a:prstTxWarp prst="textNoShape">
                            <a:avLst/>
                          </a:prstTxWarp>
                          <a:noAutofit/>
                        </wps:bodyPr>
                      </wps:wsp>
                      <wps:wsp>
                        <wps:cNvPr id="2125" name="Graphic 1241"/>
                        <wps:cNvSpPr/>
                        <wps:spPr>
                          <a:xfrm>
                            <a:off x="4744640" y="5574"/>
                            <a:ext cx="1905" cy="1270"/>
                          </a:xfrm>
                          <a:custGeom>
                            <a:avLst/>
                            <a:gdLst/>
                            <a:ahLst/>
                            <a:cxnLst/>
                            <a:rect l="l" t="t" r="r" b="b"/>
                            <a:pathLst>
                              <a:path w="1905">
                                <a:moveTo>
                                  <a:pt x="0" y="0"/>
                                </a:moveTo>
                                <a:lnTo>
                                  <a:pt x="1828" y="0"/>
                                </a:lnTo>
                              </a:path>
                            </a:pathLst>
                          </a:custGeom>
                          <a:ln w="1776">
                            <a:solidFill>
                              <a:srgbClr val="000000"/>
                            </a:solidFill>
                            <a:prstDash val="solid"/>
                          </a:ln>
                        </wps:spPr>
                        <wps:bodyPr wrap="square" lIns="0" tIns="0" rIns="0" bIns="0" rtlCol="0">
                          <a:prstTxWarp prst="textNoShape">
                            <a:avLst/>
                          </a:prstTxWarp>
                          <a:noAutofit/>
                        </wps:bodyPr>
                      </wps:wsp>
                      <wps:wsp>
                        <wps:cNvPr id="2126" name="Graphic 1242"/>
                        <wps:cNvSpPr/>
                        <wps:spPr>
                          <a:xfrm>
                            <a:off x="4457" y="1784"/>
                            <a:ext cx="4785360" cy="1270"/>
                          </a:xfrm>
                          <a:custGeom>
                            <a:avLst/>
                            <a:gdLst/>
                            <a:ahLst/>
                            <a:cxnLst/>
                            <a:rect l="l" t="t" r="r" b="b"/>
                            <a:pathLst>
                              <a:path w="4785360">
                                <a:moveTo>
                                  <a:pt x="0" y="0"/>
                                </a:moveTo>
                                <a:lnTo>
                                  <a:pt x="4784807" y="0"/>
                                </a:lnTo>
                              </a:path>
                            </a:pathLst>
                          </a:custGeom>
                          <a:ln w="3568">
                            <a:solidFill>
                              <a:srgbClr val="000000"/>
                            </a:solidFill>
                            <a:prstDash val="solid"/>
                          </a:ln>
                        </wps:spPr>
                        <wps:bodyPr wrap="square" lIns="0" tIns="0" rIns="0" bIns="0" rtlCol="0">
                          <a:prstTxWarp prst="textNoShape">
                            <a:avLst/>
                          </a:prstTxWarp>
                          <a:noAutofit/>
                        </wps:bodyPr>
                      </wps:wsp>
                      <wps:wsp>
                        <wps:cNvPr id="2127" name="Graphic 1243"/>
                        <wps:cNvSpPr/>
                        <wps:spPr>
                          <a:xfrm>
                            <a:off x="4793045" y="5574"/>
                            <a:ext cx="1905" cy="1270"/>
                          </a:xfrm>
                          <a:custGeom>
                            <a:avLst/>
                            <a:gdLst/>
                            <a:ahLst/>
                            <a:cxnLst/>
                            <a:rect l="l" t="t" r="r" b="b"/>
                            <a:pathLst>
                              <a:path w="1905">
                                <a:moveTo>
                                  <a:pt x="0" y="0"/>
                                </a:moveTo>
                                <a:lnTo>
                                  <a:pt x="1706" y="0"/>
                                </a:lnTo>
                              </a:path>
                            </a:pathLst>
                          </a:custGeom>
                          <a:ln w="1776">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128" name="Image 1244"/>
                          <pic:cNvPicPr/>
                        </pic:nvPicPr>
                        <pic:blipFill>
                          <a:blip r:embed="rId199" cstate="print"/>
                          <a:stretch>
                            <a:fillRect/>
                          </a:stretch>
                        </pic:blipFill>
                        <pic:spPr>
                          <a:xfrm>
                            <a:off x="0" y="1784"/>
                            <a:ext cx="4794752" cy="1816551"/>
                          </a:xfrm>
                          <a:prstGeom prst="rect">
                            <a:avLst/>
                          </a:prstGeom>
                        </pic:spPr>
                      </pic:pic>
                      <wps:wsp>
                        <wps:cNvPr id="2129" name="Textbox 1245"/>
                        <wps:cNvSpPr txBox="1"/>
                        <wps:spPr>
                          <a:xfrm>
                            <a:off x="0" y="0"/>
                            <a:ext cx="4794885" cy="1818639"/>
                          </a:xfrm>
                          <a:prstGeom prst="rect">
                            <a:avLst/>
                          </a:prstGeom>
                        </wps:spPr>
                        <wps:txbx>
                          <w:txbxContent>
                            <w:p w14:paraId="3EB86F75" w14:textId="77777777" w:rsidR="00636917" w:rsidRDefault="00636917" w:rsidP="004258F2">
                              <w:pPr>
                                <w:spacing w:before="138"/>
                                <w:rPr>
                                  <w:sz w:val="15"/>
                                </w:rPr>
                              </w:pPr>
                            </w:p>
                            <w:p w14:paraId="4498BA23" w14:textId="77777777" w:rsidR="00636917" w:rsidRDefault="00636917" w:rsidP="004258F2">
                              <w:pPr>
                                <w:tabs>
                                  <w:tab w:val="left" w:pos="1680"/>
                                </w:tabs>
                                <w:spacing w:before="14"/>
                                <w:ind w:left="388"/>
                                <w:rPr>
                                  <w:rFonts w:ascii="Sylfaen" w:hAnsi="Sylfaen"/>
                                  <w:b/>
                                  <w:sz w:val="15"/>
                                  <w:lang w:val="ka-GE"/>
                                </w:rPr>
                              </w:pPr>
                            </w:p>
                            <w:p w14:paraId="3229BA5D" w14:textId="77777777" w:rsidR="00636917" w:rsidRDefault="00636917" w:rsidP="004258F2">
                              <w:pPr>
                                <w:tabs>
                                  <w:tab w:val="left" w:pos="1680"/>
                                </w:tabs>
                                <w:spacing w:before="14"/>
                                <w:ind w:left="388"/>
                                <w:rPr>
                                  <w:rFonts w:ascii="Sylfaen" w:hAnsi="Sylfaen"/>
                                  <w:b/>
                                  <w:sz w:val="15"/>
                                  <w:lang w:val="ka-GE"/>
                                </w:rPr>
                              </w:pPr>
                            </w:p>
                            <w:p w14:paraId="05DF5FF9" w14:textId="77777777" w:rsidR="00636917" w:rsidRDefault="00636917" w:rsidP="004258F2">
                              <w:pPr>
                                <w:tabs>
                                  <w:tab w:val="left" w:pos="1680"/>
                                </w:tabs>
                                <w:spacing w:before="14"/>
                                <w:ind w:left="388"/>
                                <w:rPr>
                                  <w:rFonts w:ascii="Times New Roman"/>
                                  <w:b/>
                                  <w:sz w:val="15"/>
                                </w:rPr>
                              </w:pPr>
                              <w:r w:rsidRPr="001C0723">
                                <w:rPr>
                                  <w:rFonts w:ascii="Sylfaen" w:hAnsi="Sylfaen"/>
                                  <w:b/>
                                  <w:sz w:val="15"/>
                                  <w:lang w:val="ka-GE"/>
                                </w:rPr>
                                <w:t>აჩქარების ინტერვალი</w:t>
                              </w:r>
                              <w:r>
                                <w:rPr>
                                  <w:rFonts w:ascii="Sylfaen" w:hAnsi="Sylfaen"/>
                                  <w:b/>
                                  <w:sz w:val="15"/>
                                  <w:lang w:val="ka-GE"/>
                                </w:rPr>
                                <w:t xml:space="preserve"> </w:t>
                              </w:r>
                              <w:r>
                                <w:rPr>
                                  <w:rFonts w:ascii="Times New Roman"/>
                                  <w:b/>
                                  <w:sz w:val="15"/>
                                </w:rPr>
                                <w:tab/>
                              </w:r>
                              <w:r>
                                <w:rPr>
                                  <w:rFonts w:ascii="Sylfaen" w:hAnsi="Sylfaen"/>
                                  <w:b/>
                                  <w:sz w:val="15"/>
                                  <w:lang w:val="ka-GE"/>
                                </w:rPr>
                                <w:t>მუდმივი ამპლიტუდის ინტერვალი</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EBF066F" id="Group 634" o:spid="_x0000_s1153" style="position:absolute;left:0;text-align:left;margin-left:95.25pt;margin-top:4.4pt;width:411.75pt;height:231.15pt;z-index:251793408;mso-wrap-distance-left:0;mso-wrap-distance-right:0;mso-position-horizontal-relative:page;mso-width-relative:margin;mso-height-relative:margin" coordsize="47948,181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">
                <v:shape id="Graphic 623" o:spid="_x0000_s1154" style="position:absolute;left:44;top:17;width:13;height:18123;visibility:visible;mso-wrap-style:square;v-text-anchor:top" coordsize="1270,1812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" path="m,1811971l,e" filled="f" strokecolor="#b1b1b1" strokeweight=".04739mm">
                  <v:stroke dashstyle="1 1"/>
                  <v:path arrowok="t"/>
                </v:shape>
                <v:shape id="Graphic 624" o:spid="_x0000_s1155" style="position:absolute;left:81;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" path="m,l1780,e" filled="f" strokecolor="#b1b1b1" strokeweight=".04933mm">
                  <v:path arrowok="t"/>
                </v:shape>
                <v:shape id="Graphic 625" o:spid="_x0000_s1156" style="position:absolute;left:8006;top:17;width:13;height:18123;visibility:visible;mso-wrap-style:square;v-text-anchor:top" coordsize="1270,1812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" path="m,1811971l,e" filled="f" strokecolor="#b1b1b1" strokeweight=".04739mm">
                  <v:stroke dashstyle="1 1"/>
                  <v:path arrowok="t"/>
                </v:shape>
                <v:shape id="Graphic 626" o:spid="_x0000_s1157" style="position:absolute;left:8043;top:55;width:25;height:13;visibility:visible;mso-wrap-style:square;v-text-anchor:top" coordsize="2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" path="m,l2072,e" filled="f" strokecolor="#b1b1b1" strokeweight=".04933mm">
                  <v:path arrowok="t"/>
                </v:shape>
                <v:shape id="Graphic 627" o:spid="_x0000_s1158" style="position:absolute;left:15989;top:17;width:13;height:18123;visibility:visible;mso-wrap-style:square;v-text-anchor:top" coordsize="1270,1812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" path="m,1811971l,e" filled="f" strokecolor="#b1b1b1" strokeweight=".04739mm">
                  <v:stroke dashstyle="1 1"/>
                  <v:path arrowok="t"/>
                </v:shape>
                <v:shape id="Graphic 628" o:spid="_x0000_s1159" style="position:absolute;left:16026;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" path="m,l1828,e" filled="f" strokecolor="#b1b1b1" strokeweight=".04933mm">
                  <v:path arrowok="t"/>
                </v:shape>
                <v:shape id="Graphic 629" o:spid="_x0000_s1160" style="position:absolute;left:23968;top:17;width:13;height:18123;visibility:visible;mso-wrap-style:square;v-text-anchor:top" coordsize="1270,1812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" path="m,1811971l,e" filled="f" strokecolor="#b1b1b1" strokeweight=".04739mm">
                  <v:stroke dashstyle="1 1"/>
                  <v:path arrowok="t"/>
                </v:shape>
                <v:shape id="Graphic 630" o:spid="_x0000_s1161" style="position:absolute;left:24006;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" path="m,l1706,e" filled="f" strokecolor="#b1b1b1" strokeweight=".04933mm">
                  <v:path arrowok="t"/>
                </v:shape>
                <v:shape id="Graphic 631" o:spid="_x0000_s1162" style="position:absolute;left:31931;top:17;width:13;height:18123;visibility:visible;mso-wrap-style:square;v-text-anchor:top" coordsize="1270,1812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" path="m,1811971l,e" filled="f" strokecolor="#b1b1b1" strokeweight=".04739mm">
                  <v:stroke dashstyle="1 1"/>
                  <v:path arrowok="t"/>
                </v:shape>
                <v:shape id="Graphic 632" o:spid="_x0000_s1163" style="position:absolute;left:31967;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" path="m,l1706,e" filled="f" strokecolor="#b1b1b1" strokeweight=".04933mm">
                  <v:path arrowok="t"/>
                </v:shape>
                <v:shape id="Graphic 633" o:spid="_x0000_s1164" style="position:absolute;left:39910;top:17;width:12;height:18123;visibility:visible;mso-wrap-style:square;v-text-anchor:top" coordsize="1270,1812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" path="m,1811971l,e" filled="f" strokecolor="#b1b1b1" strokeweight=".04739mm">
                  <v:stroke dashstyle="1 1"/>
                  <v:path arrowok="t"/>
                </v:shape>
                <v:shape id="Graphic 634" o:spid="_x0000_s1165" style="position:absolute;left:39947;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" path="m,l1706,e" filled="f" strokecolor="#b1b1b1" strokeweight=".04933mm">
                  <v:path arrowok="t"/>
                </v:shape>
                <v:shape id="Graphic 635" o:spid="_x0000_s1166" style="position:absolute;left:47892;top:17;width:13;height:18123;visibility:visible;mso-wrap-style:square;v-text-anchor:top" coordsize="1270,1812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" path="m,1811971l,e" filled="f" strokecolor="#b1b1b1" strokeweight=".04739mm">
                  <v:stroke dashstyle="1 1"/>
                  <v:path arrowok="t"/>
                </v:shape>
                <v:shape id="Graphic 636" o:spid="_x0000_s1167" style="position:absolute;left:47930;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" path="m,l1706,e" filled="f" strokecolor="#b1b1b1" strokeweight=".04933mm">
                  <v:path arrowok="t"/>
                </v:shape>
                <v:shape id="Graphic 637" o:spid="_x0000_s1168" style="position:absolute;left:44;top:18137;width:47854;height:13;visibility:visible;mso-wrap-style:square;v-text-anchor:top" coordsize="4785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" path="m,l4784807,e" filled="f" strokecolor="#b1b1b1" strokeweight=".04753mm">
                  <v:stroke dashstyle="1 1"/>
                  <v:path arrowok="t"/>
                </v:shape>
                <v:shape id="Graphic 638" o:spid="_x0000_s1169" style="position:absolute;left:47930;top:1817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" path="m,l1706,e" filled="f" strokecolor="#b1b1b1" strokeweight=".04933mm">
                  <v:path arrowok="t"/>
                </v:shape>
                <v:shape id="Graphic 639" o:spid="_x0000_s1170" style="position:absolute;left:44;top:15858;width:47854;height:12;visibility:visible;mso-wrap-style:square;v-text-anchor:top" coordsize="4785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" path="m,l4784807,e" filled="f" strokecolor="#b1b1b1" strokeweight=".04753mm">
                  <v:stroke dashstyle="1 1"/>
                  <v:path arrowok="t"/>
                </v:shape>
                <v:shape id="Graphic 640" o:spid="_x0000_s1171" style="position:absolute;left:47930;top:15895;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" path="m,l1706,e" filled="f" strokecolor="#b1b1b1" strokeweight=".04933mm">
                  <v:path arrowok="t"/>
                </v:shape>
                <v:shape id="Graphic 641" o:spid="_x0000_s1172" style="position:absolute;left:44;top:13593;width:47854;height:13;visibility:visible;mso-wrap-style:square;v-text-anchor:top" coordsize="4785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" path="m,l4784807,e" filled="f" strokecolor="#b1b1b1" strokeweight=".04753mm">
                  <v:stroke dashstyle="1 1"/>
                  <v:path arrowok="t"/>
                </v:shape>
                <v:shape id="Graphic 642" o:spid="_x0000_s1173" style="position:absolute;left:47930;top:13630;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" path="m,l1706,e" filled="f" strokecolor="#b1b1b1" strokeweight=".04933mm">
                  <v:path arrowok="t"/>
                </v:shape>
                <v:shape id="Graphic 643" o:spid="_x0000_s1174" style="position:absolute;left:44;top:11332;width:47854;height:12;visibility:visible;mso-wrap-style:square;v-text-anchor:top" coordsize="4785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" path="m,l4784807,e" filled="f" strokecolor="#b1b1b1" strokeweight=".04753mm">
                  <v:stroke dashstyle="1 1"/>
                  <v:path arrowok="t"/>
                </v:shape>
                <v:shape id="Graphic 644" o:spid="_x0000_s1175" style="position:absolute;left:47930;top:11369;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" path="m,l1706,e" filled="f" strokecolor="#b1b1b1" strokeweight=".04933mm">
                  <v:path arrowok="t"/>
                </v:shape>
                <v:shape id="Graphic 645" o:spid="_x0000_s1176" style="position:absolute;left:44;top:9070;width:47854;height:13;visibility:visible;mso-wrap-style:square;v-text-anchor:top" coordsize="4785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" path="m,l4784807,e" filled="f" strokecolor="#b1b1b1" strokeweight=".04753mm">
                  <v:stroke dashstyle="1 1"/>
                  <v:path arrowok="t"/>
                </v:shape>
                <v:shape id="Graphic 646" o:spid="_x0000_s1177" style="position:absolute;left:47930;top:9107;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" path="m,l1706,e" filled="f" strokecolor="#b1b1b1" strokeweight=".04933mm">
                  <v:path arrowok="t"/>
                </v:shape>
                <v:shape id="Graphic 647" o:spid="_x0000_s1178" style="position:absolute;left:44;top:6805;width:47854;height:13;visibility:visible;mso-wrap-style:square;v-text-anchor:top" coordsize="4785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" path="m,l4784807,e" filled="f" strokecolor="#b1b1b1" strokeweight=".04753mm">
                  <v:stroke dashstyle="1 1"/>
                  <v:path arrowok="t"/>
                </v:shape>
                <v:shape id="Graphic 648" o:spid="_x0000_s1179" style="position:absolute;left:47930;top:6843;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" path="m,l1706,e" filled="f" strokecolor="#b1b1b1" strokeweight=".04933mm">
                  <v:path arrowok="t"/>
                </v:shape>
                <v:shape id="Graphic 649" o:spid="_x0000_s1180" style="position:absolute;left:44;top:4545;width:47854;height:12;visibility:visible;mso-wrap-style:square;v-text-anchor:top" coordsize="4785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" path="m,l4784807,e" filled="f" strokecolor="#b1b1b1" strokeweight=".04753mm">
                  <v:stroke dashstyle="1 1"/>
                  <v:path arrowok="t"/>
                </v:shape>
                <v:shape id="Graphic 650" o:spid="_x0000_s1181" style="position:absolute;left:47930;top:4581;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" path="m,l1706,e" filled="f" strokecolor="#b1b1b1" strokeweight=".04933mm">
                  <v:path arrowok="t"/>
                </v:shape>
                <v:shape id="Graphic 651" o:spid="_x0000_s1182" style="position:absolute;left:44;top:2279;width:47854;height:13;visibility:visible;mso-wrap-style:square;v-text-anchor:top" coordsize="4785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" path="m,l4784807,e" filled="f" strokecolor="#b1b1b1" strokeweight=".04753mm">
                  <v:stroke dashstyle="1 1"/>
                  <v:path arrowok="t"/>
                </v:shape>
                <v:shape id="Graphic 652" o:spid="_x0000_s1183" style="position:absolute;left:47930;top:2317;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" path="m,l1706,e" filled="f" strokecolor="#b1b1b1" strokeweight=".04933mm">
                  <v:path arrowok="t"/>
                </v:shape>
                <v:shape id="Graphic 653" o:spid="_x0000_s1184" style="position:absolute;left:44;top:17;width:47854;height:13;visibility:visible;mso-wrap-style:square;v-text-anchor:top" coordsize="4785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" path="m,l4784807,e" filled="f" strokecolor="#b1b1b1" strokeweight=".04753mm">
                  <v:stroke dashstyle="1 1"/>
                  <v:path arrowok="t"/>
                </v:shape>
                <v:shape id="Graphic 654" o:spid="_x0000_s1185" style="position:absolute;left:47930;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" path="m,l1706,e" filled="f" strokecolor="#b1b1b1" strokeweight=".04933mm">
                  <v:path arrowok="t"/>
                </v:shape>
                <v:shape id="Graphic 655" o:spid="_x0000_s1186" style="position:absolute;left:44;top:17;width:47854;height:13;visibility:visible;mso-wrap-style:square;v-text-anchor:top" coordsize="4785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" path="m,l4784807,e" filled="f" strokecolor="#b1b1b1" strokeweight=".09911mm">
                  <v:path arrowok="t"/>
                </v:shape>
                <v:shape id="Graphic 656" o:spid="_x0000_s1187" style="position:absolute;left:47930;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" path="m,l1706,e" filled="f" strokecolor="#b1b1b1" strokeweight=".04933mm">
                  <v:path arrowok="t"/>
                </v:shape>
                <v:shape id="Graphic 657" o:spid="_x0000_s1188" style="position:absolute;left:44;top:18137;width:47854;height:13;visibility:visible;mso-wrap-style:square;v-text-anchor:top" coordsize="4785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" path="m,l4784807,e" filled="f" strokecolor="#b1b1b1" strokeweight=".09911mm">
                  <v:path arrowok="t"/>
                </v:shape>
                <v:shape id="Graphic 658" o:spid="_x0000_s1189" style="position:absolute;left:47930;top:1817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" path="m,l1706,e" filled="f" strokecolor="#b1b1b1" strokeweight=".04933mm">
                  <v:path arrowok="t"/>
                </v:shape>
                <v:shape id="Graphic 659" o:spid="_x0000_s1190" style="position:absolute;left:47892;top:17;width:13;height:18123;visibility:visible;mso-wrap-style:square;v-text-anchor:top" coordsize="1270,1812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" path="m,1811971l,e" filled="f" strokecolor="#b1b1b1" strokeweight=".09883mm">
                  <v:path arrowok="t"/>
                </v:shape>
                <v:shape id="Graphic 660" o:spid="_x0000_s1191" style="position:absolute;left:47930;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" path="m,l1706,e" filled="f" strokecolor="#b1b1b1" strokeweight=".04933mm">
                  <v:path arrowok="t"/>
                </v:shape>
                <v:shape id="Graphic 661" o:spid="_x0000_s1192" style="position:absolute;left:44;top:17;width:13;height:18123;visibility:visible;mso-wrap-style:square;v-text-anchor:top" coordsize="1270,1812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" path="m,1811971l,e" filled="f" strokecolor="#b1b1b1" strokeweight=".09883mm">
                  <v:path arrowok="t"/>
                </v:shape>
                <v:shape id="Graphic 662" o:spid="_x0000_s1193" style="position:absolute;left:81;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" path="m,l1780,e" filled="f" strokecolor="#b1b1b1" strokeweight=".04933mm">
                  <v:path arrowok="t"/>
                </v:shape>
                <v:shape id="Graphic 663" o:spid="_x0000_s1194" style="position:absolute;left:44;top:18137;width:47854;height:13;visibility:visible;mso-wrap-style:square;v-text-anchor:top" coordsize="4785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" path="m,l4784807,e" filled="f" strokecolor="#b1b1b1" strokeweight=".09911mm">
                  <v:path arrowok="t"/>
                </v:shape>
                <v:shape id="Graphic 664" o:spid="_x0000_s1195" style="position:absolute;left:47930;top:1817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" path="m,l1706,e" filled="f" strokecolor="#b1b1b1" strokeweight=".04933mm">
                  <v:path arrowok="t"/>
                </v:shape>
                <v:shape id="Graphic 665" o:spid="_x0000_s1196" style="position:absolute;left:44;top:17;width:13;height:18123;visibility:visible;mso-wrap-style:square;v-text-anchor:top" coordsize="1270,1812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" path="m,1811971l,e" filled="f" strokecolor="#b1b1b1" strokeweight=".09883mm">
                  <v:path arrowok="t"/>
                </v:shape>
                <v:shape id="Graphic 666" o:spid="_x0000_s1197" style="position:absolute;left:81;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" path="m,l1780,e" filled="f" strokecolor="#b1b1b1" strokeweight=".04933mm">
                  <v:path arrowok="t"/>
                </v:shape>
                <v:shape id="Graphic 667" o:spid="_x0000_s1198" style="position:absolute;left:44;top:17657;width:13;height:483;visibility:visible;mso-wrap-style:square;v-text-anchor:top" coordsize="1270,48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" path="m,47961l,e" filled="f" strokecolor="#b1b1b1" strokeweight=".09883mm">
                  <v:path arrowok="t"/>
                </v:shape>
                <v:shape id="Graphic 668" o:spid="_x0000_s1199" style="position:absolute;left:81;top:1769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" path="m,l1780,e" filled="f" strokecolor="#b1b1b1" strokeweight=".04933mm">
                  <v:path arrowok="t"/>
                </v:shape>
                <v:shape id="Graphic 669" o:spid="_x0000_s1200" style="position:absolute;left:44;top:17;width:13;height:464;visibility:visible;mso-wrap-style:square;v-text-anchor:top" coordsize="1270,46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" path="m,l,46213e" filled="f" strokecolor="#b1b1b1" strokeweight=".09883mm">
                  <v:path arrowok="t"/>
                </v:shape>
                <v:shape id="Graphic 670" o:spid="_x0000_s1201" style="position:absolute;left:81;top:51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" path="m,l1780,e" filled="f" strokecolor="#b1b1b1" strokeweight=".04933mm">
                  <v:path arrowok="t"/>
                </v:shape>
                <v:shape id="Graphic 671" o:spid="_x0000_s1202" style="position:absolute;left:1630;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" path="m,24867l,e" filled="f" strokecolor="#b1b1b1" strokeweight=".09883mm">
                  <v:path arrowok="t"/>
                </v:shape>
                <v:shape id="Graphic 672" o:spid="_x0000_s1203" style="position:absolute;left:1668;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" path="m,l1780,e" filled="f" strokecolor="#b1b1b1" strokeweight=".04933mm">
                  <v:path arrowok="t"/>
                </v:shape>
                <v:shape id="Graphic 673" o:spid="_x0000_s1204" style="position:absolute;left:1630;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" path="m,l,23106e" filled="f" strokecolor="#b1b1b1" strokeweight=".09883mm">
                  <v:path arrowok="t"/>
                </v:shape>
                <v:shape id="Graphic 674" o:spid="_x0000_s1205" style="position:absolute;left:1668;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" path="m,l1780,e" filled="f" strokecolor="#b1b1b1" strokeweight=".04933mm">
                  <v:path arrowok="t"/>
                </v:shape>
                <v:shape id="Graphic 675" o:spid="_x0000_s1206" style="position:absolute;left:3235;top:17888;width:12;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" path="m,24867l,e" filled="f" strokecolor="#b1b1b1" strokeweight=".09883mm">
                  <v:path arrowok="t"/>
                </v:shape>
                <v:shape id="Graphic 676" o:spid="_x0000_s1207" style="position:absolute;left:3272;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" path="m,l1780,e" filled="f" strokecolor="#b1b1b1" strokeweight=".04933mm">
                  <v:path arrowok="t"/>
                </v:shape>
                <v:shape id="Graphic 677" o:spid="_x0000_s1208" style="position:absolute;left:3235;top:17;width:12;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" path="m,l,23106e" filled="f" strokecolor="#b1b1b1" strokeweight=".09883mm">
                  <v:path arrowok="t"/>
                </v:shape>
                <v:shape id="Graphic 678" o:spid="_x0000_s1209" style="position:absolute;left:3272;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" path="m,l1780,e" filled="f" strokecolor="#b1b1b1" strokeweight=".04933mm">
                  <v:path arrowok="t"/>
                </v:shape>
                <v:shape id="Graphic 679" o:spid="_x0000_s1210" style="position:absolute;left:4818;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" path="m,24867l,e" filled="f" strokecolor="#b1b1b1" strokeweight=".09883mm">
                  <v:path arrowok="t"/>
                </v:shape>
                <v:shape id="Graphic 680" o:spid="_x0000_s1211" style="position:absolute;left:4856;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" path="m,l1706,e" filled="f" strokecolor="#b1b1b1" strokeweight=".04933mm">
                  <v:path arrowok="t"/>
                </v:shape>
                <v:shape id="Graphic 681" o:spid="_x0000_s1212" style="position:absolute;left:4818;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" path="m,l,23106e" filled="f" strokecolor="#b1b1b1" strokeweight=".09883mm">
                  <v:path arrowok="t"/>
                </v:shape>
                <v:shape id="Graphic 682" o:spid="_x0000_s1213" style="position:absolute;left:4856;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" path="m,l1706,e" filled="f" strokecolor="#b1b1b1" strokeweight=".04933mm">
                  <v:path arrowok="t"/>
                </v:shape>
                <v:shape id="Graphic 683" o:spid="_x0000_s1214" style="position:absolute;left:6423;top:17888;width:12;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" path="m,24867l,e" filled="f" strokecolor="#b1b1b1" strokeweight=".09883mm">
                  <v:path arrowok="t"/>
                </v:shape>
                <v:shape id="Graphic 684" o:spid="_x0000_s1215" style="position:absolute;left:6459;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" path="m,l1828,e" filled="f" strokecolor="#b1b1b1" strokeweight=".04933mm">
                  <v:path arrowok="t"/>
                </v:shape>
                <v:shape id="Graphic 685" o:spid="_x0000_s1216" style="position:absolute;left:6423;top:17;width:12;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" path="m,l,23106e" filled="f" strokecolor="#b1b1b1" strokeweight=".09883mm">
                  <v:path arrowok="t"/>
                </v:shape>
                <v:shape id="Graphic 686" o:spid="_x0000_s1217" style="position:absolute;left:6459;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" path="m,l1828,e" filled="f" strokecolor="#b1b1b1" strokeweight=".04933mm">
                  <v:path arrowok="t"/>
                </v:shape>
                <v:shape id="Graphic 687" o:spid="_x0000_s1218" style="position:absolute;left:8006;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" path="m,24867l,e" filled="f" strokecolor="#b1b1b1" strokeweight=".09883mm">
                  <v:path arrowok="t"/>
                </v:shape>
                <v:shape id="Graphic 688" o:spid="_x0000_s1219" style="position:absolute;left:8043;top:17925;width:25;height:13;visibility:visible;mso-wrap-style:square;v-text-anchor:top" coordsize="2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" path="m,l2072,e" filled="f" strokecolor="#b1b1b1" strokeweight=".04933mm">
                  <v:path arrowok="t"/>
                </v:shape>
                <v:shape id="Graphic 689" o:spid="_x0000_s1220" style="position:absolute;left:8006;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" path="m,l,23106e" filled="f" strokecolor="#b1b1b1" strokeweight=".09883mm">
                  <v:path arrowok="t"/>
                </v:shape>
                <v:shape id="Graphic 690" o:spid="_x0000_s1221" style="position:absolute;left:8043;top:286;width:25;height:13;visibility:visible;mso-wrap-style:square;v-text-anchor:top" coordsize="2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" path="m,l2072,e" filled="f" strokecolor="#b1b1b1" strokeweight=".04933mm">
                  <v:path arrowok="t"/>
                </v:shape>
                <v:shape id="Graphic 691" o:spid="_x0000_s1222" style="position:absolute;left:8006;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" path="m,24867l,e" filled="f" strokecolor="#b1b1b1" strokeweight=".09883mm">
                  <v:path arrowok="t"/>
                </v:shape>
                <v:shape id="Graphic 692" o:spid="_x0000_s1223" style="position:absolute;left:8043;top:17925;width:25;height:13;visibility:visible;mso-wrap-style:square;v-text-anchor:top" coordsize="2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" path="m,l2072,e" filled="f" strokecolor="#b1b1b1" strokeweight=".04933mm">
                  <v:path arrowok="t"/>
                </v:shape>
                <v:shape id="Graphic 693" o:spid="_x0000_s1224" style="position:absolute;left:8006;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" path="m,l,23106e" filled="f" strokecolor="#b1b1b1" strokeweight=".09883mm">
                  <v:path arrowok="t"/>
                </v:shape>
                <v:shape id="Graphic 694" o:spid="_x0000_s1225" style="position:absolute;left:8043;top:286;width:25;height:13;visibility:visible;mso-wrap-style:square;v-text-anchor:top" coordsize="2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" path="m,l2072,e" filled="f" strokecolor="#b1b1b1" strokeweight=".04933mm">
                  <v:path arrowok="t"/>
                </v:shape>
                <v:shape id="Graphic 695" o:spid="_x0000_s1226" style="position:absolute;left:8006;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" path="m,24867l,e" filled="f" strokecolor="#b1b1b1" strokeweight=".09883mm">
                  <v:path arrowok="t"/>
                </v:shape>
                <v:shape id="Graphic 696" o:spid="_x0000_s1227" style="position:absolute;left:8043;top:17925;width:25;height:13;visibility:visible;mso-wrap-style:square;v-text-anchor:top" coordsize="2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" path="m,l2072,e" filled="f" strokecolor="#b1b1b1" strokeweight=".04933mm">
                  <v:path arrowok="t"/>
                </v:shape>
                <v:shape id="Graphic 697" o:spid="_x0000_s1228" style="position:absolute;left:8006;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" path="m,l,23106e" filled="f" strokecolor="#b1b1b1" strokeweight=".09883mm">
                  <v:path arrowok="t"/>
                </v:shape>
                <v:shape id="Graphic 698" o:spid="_x0000_s1229" style="position:absolute;left:8043;top:286;width:25;height:13;visibility:visible;mso-wrap-style:square;v-text-anchor:top" coordsize="2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" path="m,l2072,e" filled="f" strokecolor="#b1b1b1" strokeweight=".04933mm">
                  <v:path arrowok="t"/>
                </v:shape>
                <v:shape id="Graphic 699" o:spid="_x0000_s1230" style="position:absolute;left:8006;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" path="m,24867l,e" filled="f" strokecolor="#b1b1b1" strokeweight=".09883mm">
                  <v:path arrowok="t"/>
                </v:shape>
                <v:shape id="Graphic 700" o:spid="_x0000_s1231" style="position:absolute;left:8043;top:17925;width:25;height:13;visibility:visible;mso-wrap-style:square;v-text-anchor:top" coordsize="2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" path="m,l2072,e" filled="f" strokecolor="#b1b1b1" strokeweight=".04933mm">
                  <v:path arrowok="t"/>
                </v:shape>
                <v:shape id="Graphic 701" o:spid="_x0000_s1232" style="position:absolute;left:8006;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" path="m,l,23106e" filled="f" strokecolor="#b1b1b1" strokeweight=".09883mm">
                  <v:path arrowok="t"/>
                </v:shape>
                <v:shape id="Graphic 702" o:spid="_x0000_s1233" style="position:absolute;left:8043;top:286;width:25;height:13;visibility:visible;mso-wrap-style:square;v-text-anchor:top" coordsize="2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" path="m,l2072,e" filled="f" strokecolor="#b1b1b1" strokeweight=".04933mm">
                  <v:path arrowok="t"/>
                </v:shape>
                <v:shape id="Graphic 703" o:spid="_x0000_s1234" style="position:absolute;left:8006;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" path="m,24867l,e" filled="f" strokecolor="#b1b1b1" strokeweight=".09883mm">
                  <v:path arrowok="t"/>
                </v:shape>
                <v:shape id="Graphic 704" o:spid="_x0000_s1235" style="position:absolute;left:8043;top:17925;width:25;height:13;visibility:visible;mso-wrap-style:square;v-text-anchor:top" coordsize="2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" path="m,l2072,e" filled="f" strokecolor="#b1b1b1" strokeweight=".04933mm">
                  <v:path arrowok="t"/>
                </v:shape>
                <v:shape id="Graphic 705" o:spid="_x0000_s1236" style="position:absolute;left:8006;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" path="m,l,23106e" filled="f" strokecolor="#b1b1b1" strokeweight=".09883mm">
                  <v:path arrowok="t"/>
                </v:shape>
                <v:shape id="Graphic 706" o:spid="_x0000_s1237" style="position:absolute;left:8043;top:286;width:25;height:13;visibility:visible;mso-wrap-style:square;v-text-anchor:top" coordsize="2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" path="m,l2072,e" filled="f" strokecolor="#b1b1b1" strokeweight=".04933mm">
                  <v:path arrowok="t"/>
                </v:shape>
                <v:shape id="Graphic 707" o:spid="_x0000_s1238" style="position:absolute;left:8006;top:17657;width:13;height:483;visibility:visible;mso-wrap-style:square;v-text-anchor:top" coordsize="1270,48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" path="m,47961l,e" filled="f" strokecolor="#b1b1b1" strokeweight=".09883mm">
                  <v:path arrowok="t"/>
                </v:shape>
                <v:shape id="Graphic 708" o:spid="_x0000_s1239" style="position:absolute;left:8043;top:17694;width:25;height:13;visibility:visible;mso-wrap-style:square;v-text-anchor:top" coordsize="2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" path="m,l2072,e" filled="f" strokecolor="#b1b1b1" strokeweight=".04933mm">
                  <v:path arrowok="t"/>
                </v:shape>
                <v:shape id="Graphic 709" o:spid="_x0000_s1240" style="position:absolute;left:8006;top:17;width:13;height:464;visibility:visible;mso-wrap-style:square;v-text-anchor:top" coordsize="1270,46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" path="m,l,46213e" filled="f" strokecolor="#b1b1b1" strokeweight=".09883mm">
                  <v:path arrowok="t"/>
                </v:shape>
                <v:shape id="Graphic 710" o:spid="_x0000_s1241" style="position:absolute;left:8043;top:516;width:25;height:13;visibility:visible;mso-wrap-style:square;v-text-anchor:top" coordsize="2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" path="m,l2072,e" filled="f" strokecolor="#b1b1b1" strokeweight=".04933mm">
                  <v:path arrowok="t"/>
                </v:shape>
                <v:shape id="Graphic 711" o:spid="_x0000_s1242" style="position:absolute;left:9610;top:17888;width:12;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" path="m,24867l,e" filled="f" strokecolor="#b1b1b1" strokeweight=".09883mm">
                  <v:path arrowok="t"/>
                </v:shape>
                <v:shape id="Graphic 712" o:spid="_x0000_s1243" style="position:absolute;left:9648;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" path="m,l1706,e" filled="f" strokecolor="#b1b1b1" strokeweight=".04933mm">
                  <v:path arrowok="t"/>
                </v:shape>
                <v:shape id="Graphic 713" o:spid="_x0000_s1244" style="position:absolute;left:9610;top:17;width:12;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" path="m,l,23106e" filled="f" strokecolor="#b1b1b1" strokeweight=".09883mm">
                  <v:path arrowok="t"/>
                </v:shape>
                <v:shape id="Graphic 714" o:spid="_x0000_s1245" style="position:absolute;left:9648;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" path="m,l1706,e" filled="f" strokecolor="#b1b1b1" strokeweight=".04933mm">
                  <v:path arrowok="t"/>
                </v:shape>
                <v:shape id="Graphic 715" o:spid="_x0000_s1246" style="position:absolute;left:11196;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" path="m,24867l,e" filled="f" strokecolor="#b1b1b1" strokeweight=".09883mm">
                  <v:path arrowok="t"/>
                </v:shape>
                <v:shape id="Graphic 716" o:spid="_x0000_s1247" style="position:absolute;left:11234;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" path="m,l1706,e" filled="f" strokecolor="#b1b1b1" strokeweight=".04933mm">
                  <v:path arrowok="t"/>
                </v:shape>
                <v:shape id="Graphic 717" o:spid="_x0000_s1248" style="position:absolute;left:11196;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" path="m,l,23106e" filled="f" strokecolor="#b1b1b1" strokeweight=".09883mm">
                  <v:path arrowok="t"/>
                </v:shape>
                <v:shape id="Graphic 718" o:spid="_x0000_s1249" style="position:absolute;left:11234;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" path="m,l1706,e" filled="f" strokecolor="#b1b1b1" strokeweight=".04933mm">
                  <v:path arrowok="t"/>
                </v:shape>
                <v:shape id="Graphic 719" o:spid="_x0000_s1250" style="position:absolute;left:12798;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" path="m,24867l,e" filled="f" strokecolor="#b1b1b1" strokeweight=".09883mm">
                  <v:path arrowok="t"/>
                </v:shape>
                <v:shape id="Graphic 720" o:spid="_x0000_s1251" style="position:absolute;left:12835;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" path="m,l1828,e" filled="f" strokecolor="#b1b1b1" strokeweight=".04933mm">
                  <v:path arrowok="t"/>
                </v:shape>
                <v:shape id="Graphic 721" o:spid="_x0000_s1252" style="position:absolute;left:12798;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" path="m,l,23106e" filled="f" strokecolor="#b1b1b1" strokeweight=".09883mm">
                  <v:path arrowok="t"/>
                </v:shape>
                <v:shape id="Graphic 722" o:spid="_x0000_s1253" style="position:absolute;left:12835;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" path="m,l1828,e" filled="f" strokecolor="#b1b1b1" strokeweight=".04933mm">
                  <v:path arrowok="t"/>
                </v:shape>
                <v:shape id="Graphic 723" o:spid="_x0000_s1254" style="position:absolute;left:14384;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" path="m,24867l,e" filled="f" strokecolor="#b1b1b1" strokeweight=".09883mm">
                  <v:path arrowok="t"/>
                </v:shape>
                <v:shape id="Graphic 724" o:spid="_x0000_s1255" style="position:absolute;left:14421;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" path="m,l1828,e" filled="f" strokecolor="#b1b1b1" strokeweight=".04933mm">
                  <v:path arrowok="t"/>
                </v:shape>
                <v:shape id="Graphic 725" o:spid="_x0000_s1256" style="position:absolute;left:14384;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" path="m,l,23106e" filled="f" strokecolor="#b1b1b1" strokeweight=".09883mm">
                  <v:path arrowok="t"/>
                </v:shape>
                <v:shape id="Graphic 726" o:spid="_x0000_s1257" style="position:absolute;left:14421;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" path="m,l1828,e" filled="f" strokecolor="#b1b1b1" strokeweight=".04933mm">
                  <v:path arrowok="t"/>
                </v:shape>
                <v:shape id="Graphic 727" o:spid="_x0000_s1258" style="position:absolute;left:15989;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" path="m,24867l,e" filled="f" strokecolor="#b1b1b1" strokeweight=".09883mm">
                  <v:path arrowok="t"/>
                </v:shape>
                <v:shape id="Graphic 728" o:spid="_x0000_s1259" style="position:absolute;left:16026;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" path="m,l1828,e" filled="f" strokecolor="#b1b1b1" strokeweight=".04933mm">
                  <v:path arrowok="t"/>
                </v:shape>
                <v:shape id="Graphic 729" o:spid="_x0000_s1260" style="position:absolute;left:15989;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" path="m,l,23106e" filled="f" strokecolor="#b1b1b1" strokeweight=".09883mm">
                  <v:path arrowok="t"/>
                </v:shape>
                <v:shape id="Graphic 730" o:spid="_x0000_s1261" style="position:absolute;left:16026;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" path="m,l1828,e" filled="f" strokecolor="#b1b1b1" strokeweight=".04933mm">
                  <v:path arrowok="t"/>
                </v:shape>
                <v:shape id="Graphic 731" o:spid="_x0000_s1262" style="position:absolute;left:15989;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" path="m,24867l,e" filled="f" strokecolor="#b1b1b1" strokeweight=".09883mm">
                  <v:path arrowok="t"/>
                </v:shape>
                <v:shape id="Graphic 732" o:spid="_x0000_s1263" style="position:absolute;left:16026;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" path="m,l1828,e" filled="f" strokecolor="#b1b1b1" strokeweight=".04933mm">
                  <v:path arrowok="t"/>
                </v:shape>
                <v:shape id="Graphic 733" o:spid="_x0000_s1264" style="position:absolute;left:15989;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" path="m,l,23106e" filled="f" strokecolor="#b1b1b1" strokeweight=".09883mm">
                  <v:path arrowok="t"/>
                </v:shape>
                <v:shape id="Graphic 734" o:spid="_x0000_s1265" style="position:absolute;left:16026;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" path="m,l1828,e" filled="f" strokecolor="#b1b1b1" strokeweight=".04933mm">
                  <v:path arrowok="t"/>
                </v:shape>
                <v:shape id="Graphic 735" o:spid="_x0000_s1266" style="position:absolute;left:15989;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" path="m,24867l,e" filled="f" strokecolor="#b1b1b1" strokeweight=".09883mm">
                  <v:path arrowok="t"/>
                </v:shape>
                <v:shape id="Graphic 736" o:spid="_x0000_s1267" style="position:absolute;left:16026;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" path="m,l1828,e" filled="f" strokecolor="#b1b1b1" strokeweight=".04933mm">
                  <v:path arrowok="t"/>
                </v:shape>
                <v:shape id="Graphic 737" o:spid="_x0000_s1268" style="position:absolute;left:15989;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" path="m,l,23106e" filled="f" strokecolor="#b1b1b1" strokeweight=".09883mm">
                  <v:path arrowok="t"/>
                </v:shape>
                <v:shape id="Graphic 738" o:spid="_x0000_s1269" style="position:absolute;left:16026;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" path="m,l1828,e" filled="f" strokecolor="#b1b1b1" strokeweight=".04933mm">
                  <v:path arrowok="t"/>
                </v:shape>
                <v:shape id="Graphic 739" o:spid="_x0000_s1270" style="position:absolute;left:15989;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" path="m,24867l,e" filled="f" strokecolor="#b1b1b1" strokeweight=".09883mm">
                  <v:path arrowok="t"/>
                </v:shape>
                <v:shape id="Graphic 740" o:spid="_x0000_s1271" style="position:absolute;left:16026;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" path="m,l1828,e" filled="f" strokecolor="#b1b1b1" strokeweight=".04933mm">
                  <v:path arrowok="t"/>
                </v:shape>
                <v:shape id="Graphic 741" o:spid="_x0000_s1272" style="position:absolute;left:15989;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" path="m,l,23106e" filled="f" strokecolor="#b1b1b1" strokeweight=".09883mm">
                  <v:path arrowok="t"/>
                </v:shape>
                <v:shape id="Graphic 742" o:spid="_x0000_s1273" style="position:absolute;left:16026;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" path="m,l1828,e" filled="f" strokecolor="#b1b1b1" strokeweight=".04933mm">
                  <v:path arrowok="t"/>
                </v:shape>
                <v:shape id="Graphic 743" o:spid="_x0000_s1274" style="position:absolute;left:15989;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" path="m,24867l,e" filled="f" strokecolor="#b1b1b1" strokeweight=".09883mm">
                  <v:path arrowok="t"/>
                </v:shape>
                <v:shape id="Graphic 744" o:spid="_x0000_s1275" style="position:absolute;left:16026;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" path="m,l1828,e" filled="f" strokecolor="#b1b1b1" strokeweight=".04933mm">
                  <v:path arrowok="t"/>
                </v:shape>
                <v:shape id="Graphic 745" o:spid="_x0000_s1276" style="position:absolute;left:15989;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" path="m,l,23106e" filled="f" strokecolor="#b1b1b1" strokeweight=".09883mm">
                  <v:path arrowok="t"/>
                </v:shape>
                <v:shape id="Graphic 746" o:spid="_x0000_s1277" style="position:absolute;left:16026;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" path="m,l1828,e" filled="f" strokecolor="#b1b1b1" strokeweight=".04933mm">
                  <v:path arrowok="t"/>
                </v:shape>
                <v:shape id="Graphic 747" o:spid="_x0000_s1278" style="position:absolute;left:15989;top:17657;width:13;height:483;visibility:visible;mso-wrap-style:square;v-text-anchor:top" coordsize="1270,48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" path="m,47961l,e" filled="f" strokecolor="#b1b1b1" strokeweight=".09883mm">
                  <v:path arrowok="t"/>
                </v:shape>
                <v:shape id="Graphic 748" o:spid="_x0000_s1279" style="position:absolute;left:16026;top:1769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" path="m,l1828,e" filled="f" strokecolor="#b1b1b1" strokeweight=".04933mm">
                  <v:path arrowok="t"/>
                </v:shape>
                <v:shape id="Graphic 749" o:spid="_x0000_s1280" style="position:absolute;left:15989;top:17;width:13;height:464;visibility:visible;mso-wrap-style:square;v-text-anchor:top" coordsize="1270,46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" path="m,l,46213e" filled="f" strokecolor="#b1b1b1" strokeweight=".09883mm">
                  <v:path arrowok="t"/>
                </v:shape>
                <v:shape id="Graphic 750" o:spid="_x0000_s1281" style="position:absolute;left:16026;top:51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" path="m,l1828,e" filled="f" strokecolor="#b1b1b1" strokeweight=".04933mm">
                  <v:path arrowok="t"/>
                </v:shape>
                <v:shape id="Graphic 751" o:spid="_x0000_s1282" style="position:absolute;left:17572;top:17888;width:12;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" path="m,24867l,e" filled="f" strokecolor="#b1b1b1" strokeweight=".09883mm">
                  <v:path arrowok="t"/>
                </v:shape>
                <v:shape id="Graphic 752" o:spid="_x0000_s1283" style="position:absolute;left:17609;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" path="m,l1706,e" filled="f" strokecolor="#b1b1b1" strokeweight=".04933mm">
                  <v:path arrowok="t"/>
                </v:shape>
                <v:shape id="Graphic 753" o:spid="_x0000_s1284" style="position:absolute;left:17572;top:17;width:12;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" path="m,l,23106e" filled="f" strokecolor="#b1b1b1" strokeweight=".09883mm">
                  <v:path arrowok="t"/>
                </v:shape>
                <v:shape id="Graphic 754" o:spid="_x0000_s1285" style="position:absolute;left:17609;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" path="m,l1706,e" filled="f" strokecolor="#b1b1b1" strokeweight=".04933mm">
                  <v:path arrowok="t"/>
                </v:shape>
                <v:shape id="Graphic 755" o:spid="_x0000_s1286" style="position:absolute;left:19176;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" path="m,24867l,e" filled="f" strokecolor="#b1b1b1" strokeweight=".09883mm">
                  <v:path arrowok="t"/>
                </v:shape>
                <v:shape id="Graphic 756" o:spid="_x0000_s1287" style="position:absolute;left:19214;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" path="m,l1706,e" filled="f" strokecolor="#b1b1b1" strokeweight=".04933mm">
                  <v:path arrowok="t"/>
                </v:shape>
                <v:shape id="Graphic 757" o:spid="_x0000_s1288" style="position:absolute;left:19176;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" path="m,l,23106e" filled="f" strokecolor="#b1b1b1" strokeweight=".09883mm">
                  <v:path arrowok="t"/>
                </v:shape>
                <v:shape id="Graphic 758" o:spid="_x0000_s1289" style="position:absolute;left:19214;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" path="m,l1706,e" filled="f" strokecolor="#b1b1b1" strokeweight=".04933mm">
                  <v:path arrowok="t"/>
                </v:shape>
                <v:shape id="Graphic 759" o:spid="_x0000_s1290" style="position:absolute;left:20762;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" path="m,24867l,e" filled="f" strokecolor="#b1b1b1" strokeweight=".09883mm">
                  <v:path arrowok="t"/>
                </v:shape>
                <v:shape id="Graphic 760" o:spid="_x0000_s1291" style="position:absolute;left:20800;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" path="m,l1706,e" filled="f" strokecolor="#b1b1b1" strokeweight=".04933mm">
                  <v:path arrowok="t"/>
                </v:shape>
                <v:shape id="Graphic 761" o:spid="_x0000_s1292" style="position:absolute;left:20762;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" path="m,l,23106e" filled="f" strokecolor="#b1b1b1" strokeweight=".09883mm">
                  <v:path arrowok="t"/>
                </v:shape>
                <v:shape id="Graphic 762" o:spid="_x0000_s1293" style="position:absolute;left:20800;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" path="m,l1706,e" filled="f" strokecolor="#b1b1b1" strokeweight=".04933mm">
                  <v:path arrowok="t"/>
                </v:shape>
                <v:shape id="Graphic 763" o:spid="_x0000_s1294" style="position:absolute;left:22364;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" path="m,24867l,e" filled="f" strokecolor="#b1b1b1" strokeweight=".09883mm">
                  <v:path arrowok="t"/>
                </v:shape>
                <v:shape id="Graphic 764" o:spid="_x0000_s1295" style="position:absolute;left:22401;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" path="m,l1828,e" filled="f" strokecolor="#b1b1b1" strokeweight=".04933mm">
                  <v:path arrowok="t"/>
                </v:shape>
                <v:shape id="Graphic 765" o:spid="_x0000_s1296" style="position:absolute;left:22364;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" path="m,l,23106e" filled="f" strokecolor="#b1b1b1" strokeweight=".09883mm">
                  <v:path arrowok="t"/>
                </v:shape>
                <v:shape id="Graphic 766" o:spid="_x0000_s1297" style="position:absolute;left:22401;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" path="m,l1828,e" filled="f" strokecolor="#b1b1b1" strokeweight=".04933mm">
                  <v:path arrowok="t"/>
                </v:shape>
                <v:shape id="Graphic 767" o:spid="_x0000_s1298" style="position:absolute;left:23968;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" path="m,24867l,e" filled="f" strokecolor="#b1b1b1" strokeweight=".09883mm">
                  <v:path arrowok="t"/>
                </v:shape>
                <v:shape id="Graphic 768" o:spid="_x0000_s1299" style="position:absolute;left:24006;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" path="m,l1706,e" filled="f" strokecolor="#b1b1b1" strokeweight=".04933mm">
                  <v:path arrowok="t"/>
                </v:shape>
                <v:shape id="Graphic 769" o:spid="_x0000_s1300" style="position:absolute;left:23968;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" path="m,l,23106e" filled="f" strokecolor="#b1b1b1" strokeweight=".09883mm">
                  <v:path arrowok="t"/>
                </v:shape>
                <v:shape id="Graphic 770" o:spid="_x0000_s1301" style="position:absolute;left:24006;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" path="m,l1706,e" filled="f" strokecolor="#b1b1b1" strokeweight=".04933mm">
                  <v:path arrowok="t"/>
                </v:shape>
                <v:shape id="Graphic 771" o:spid="_x0000_s1302" style="position:absolute;left:23968;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" path="m,24867l,e" filled="f" strokecolor="#b1b1b1" strokeweight=".09883mm">
                  <v:path arrowok="t"/>
                </v:shape>
                <v:shape id="Graphic 772" o:spid="_x0000_s1303" style="position:absolute;left:24006;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" path="m,l1706,e" filled="f" strokecolor="#b1b1b1" strokeweight=".04933mm">
                  <v:path arrowok="t"/>
                </v:shape>
                <v:shape id="Graphic 773" o:spid="_x0000_s1304" style="position:absolute;left:23968;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" path="m,l,23106e" filled="f" strokecolor="#b1b1b1" strokeweight=".09883mm">
                  <v:path arrowok="t"/>
                </v:shape>
                <v:shape id="Graphic 774" o:spid="_x0000_s1305" style="position:absolute;left:24006;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" path="m,l1706,e" filled="f" strokecolor="#b1b1b1" strokeweight=".04933mm">
                  <v:path arrowok="t"/>
                </v:shape>
                <v:shape id="Graphic 775" o:spid="_x0000_s1306" style="position:absolute;left:23968;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" path="m,24867l,e" filled="f" strokecolor="#b1b1b1" strokeweight=".09883mm">
                  <v:path arrowok="t"/>
                </v:shape>
                <v:shape id="Graphic 776" o:spid="_x0000_s1307" style="position:absolute;left:24006;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" path="m,l1706,e" filled="f" strokecolor="#b1b1b1" strokeweight=".04933mm">
                  <v:path arrowok="t"/>
                </v:shape>
                <v:shape id="Graphic 777" o:spid="_x0000_s1308" style="position:absolute;left:23968;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" path="m,l,23106e" filled="f" strokecolor="#b1b1b1" strokeweight=".09883mm">
                  <v:path arrowok="t"/>
                </v:shape>
                <v:shape id="Graphic 778" o:spid="_x0000_s1309" style="position:absolute;left:24006;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" path="m,l1706,e" filled="f" strokecolor="#b1b1b1" strokeweight=".04933mm">
                  <v:path arrowok="t"/>
                </v:shape>
                <v:shape id="Graphic 779" o:spid="_x0000_s1310" style="position:absolute;left:23968;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" path="m,24867l,e" filled="f" strokecolor="#b1b1b1" strokeweight=".09883mm">
                  <v:path arrowok="t"/>
                </v:shape>
                <v:shape id="Graphic 780" o:spid="_x0000_s1311" style="position:absolute;left:24006;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" path="m,l1706,e" filled="f" strokecolor="#b1b1b1" strokeweight=".04933mm">
                  <v:path arrowok="t"/>
                </v:shape>
                <v:shape id="Graphic 781" o:spid="_x0000_s1312" style="position:absolute;left:23968;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" path="m,l,23106e" filled="f" strokecolor="#b1b1b1" strokeweight=".09883mm">
                  <v:path arrowok="t"/>
                </v:shape>
                <v:shape id="Graphic 782" o:spid="_x0000_s1313" style="position:absolute;left:24006;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" path="m,l1706,e" filled="f" strokecolor="#b1b1b1" strokeweight=".04933mm">
                  <v:path arrowok="t"/>
                </v:shape>
                <v:shape id="Graphic 783" o:spid="_x0000_s1314" style="position:absolute;left:23968;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" path="m,24867l,e" filled="f" strokecolor="#b1b1b1" strokeweight=".09883mm">
                  <v:path arrowok="t"/>
                </v:shape>
                <v:shape id="Graphic 784" o:spid="_x0000_s1315" style="position:absolute;left:24006;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" path="m,l1706,e" filled="f" strokecolor="#b1b1b1" strokeweight=".04933mm">
                  <v:path arrowok="t"/>
                </v:shape>
                <v:shape id="Graphic 785" o:spid="_x0000_s1316" style="position:absolute;left:23968;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" path="m,l,23106e" filled="f" strokecolor="#b1b1b1" strokeweight=".09883mm">
                  <v:path arrowok="t"/>
                </v:shape>
                <v:shape id="Graphic 786" o:spid="_x0000_s1317" style="position:absolute;left:24006;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" path="m,l1706,e" filled="f" strokecolor="#b1b1b1" strokeweight=".04933mm">
                  <v:path arrowok="t"/>
                </v:shape>
                <v:shape id="Graphic 787" o:spid="_x0000_s1318" style="position:absolute;left:23968;top:17657;width:13;height:483;visibility:visible;mso-wrap-style:square;v-text-anchor:top" coordsize="1270,48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" path="m,47961l,e" filled="f" strokecolor="#b1b1b1" strokeweight=".09883mm">
                  <v:path arrowok="t"/>
                </v:shape>
                <v:shape id="Graphic 788" o:spid="_x0000_s1319" style="position:absolute;left:24006;top:1769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" path="m,l1706,e" filled="f" strokecolor="#b1b1b1" strokeweight=".04933mm">
                  <v:path arrowok="t"/>
                </v:shape>
                <v:shape id="Graphic 789" o:spid="_x0000_s1320" style="position:absolute;left:23968;top:17;width:13;height:464;visibility:visible;mso-wrap-style:square;v-text-anchor:top" coordsize="1270,46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" path="m,l,46213e" filled="f" strokecolor="#b1b1b1" strokeweight=".09883mm">
                  <v:path arrowok="t"/>
                </v:shape>
                <v:shape id="Graphic 790" o:spid="_x0000_s1321" style="position:absolute;left:24006;top:51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" path="m,l1706,e" filled="f" strokecolor="#b1b1b1" strokeweight=".04933mm">
                  <v:path arrowok="t"/>
                </v:shape>
                <v:shape id="Graphic 791" o:spid="_x0000_s1322" style="position:absolute;left:25555;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" path="m,24867l,e" filled="f" strokecolor="#b1b1b1" strokeweight=".09883mm">
                  <v:path arrowok="t"/>
                </v:shape>
                <v:shape id="Graphic 792" o:spid="_x0000_s1323" style="position:absolute;left:25592;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" path="m,l1828,e" filled="f" strokecolor="#b1b1b1" strokeweight=".04933mm">
                  <v:path arrowok="t"/>
                </v:shape>
                <v:shape id="Graphic 793" o:spid="_x0000_s1324" style="position:absolute;left:25555;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" path="m,l,23106e" filled="f" strokecolor="#b1b1b1" strokeweight=".09883mm">
                  <v:path arrowok="t"/>
                </v:shape>
                <v:shape id="Graphic 794" o:spid="_x0000_s1325" style="position:absolute;left:25592;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" path="m,l1828,e" filled="f" strokecolor="#b1b1b1" strokeweight=".04933mm">
                  <v:path arrowok="t"/>
                </v:shape>
                <v:shape id="Graphic 795" o:spid="_x0000_s1326" style="position:absolute;left:27156;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" path="m,24867l,e" filled="f" strokecolor="#b1b1b1" strokeweight=".09883mm">
                  <v:path arrowok="t"/>
                </v:shape>
                <v:shape id="Graphic 796" o:spid="_x0000_s1327" style="position:absolute;left:27193;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" path="m,l1828,e" filled="f" strokecolor="#b1b1b1" strokeweight=".04933mm">
                  <v:path arrowok="t"/>
                </v:shape>
                <v:shape id="Graphic 797" o:spid="_x0000_s1328" style="position:absolute;left:27156;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" path="m,l,23106e" filled="f" strokecolor="#b1b1b1" strokeweight=".09883mm">
                  <v:path arrowok="t"/>
                </v:shape>
                <v:shape id="Graphic 798" o:spid="_x0000_s1329" style="position:absolute;left:27193;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" path="m,l1828,e" filled="f" strokecolor="#b1b1b1" strokeweight=".04933mm">
                  <v:path arrowok="t"/>
                </v:shape>
                <v:shape id="Graphic 799" o:spid="_x0000_s1330" style="position:absolute;left:28742;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" path="m,24867l,e" filled="f" strokecolor="#b1b1b1" strokeweight=".09883mm">
                  <v:path arrowok="t"/>
                </v:shape>
                <v:shape id="Graphic 800" o:spid="_x0000_s1331" style="position:absolute;left:28779;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" path="m,l1828,e" filled="f" strokecolor="#b1b1b1" strokeweight=".04933mm">
                  <v:path arrowok="t"/>
                </v:shape>
                <v:shape id="Graphic 801" o:spid="_x0000_s1332" style="position:absolute;left:28742;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" path="m,l,23106e" filled="f" strokecolor="#b1b1b1" strokeweight=".09883mm">
                  <v:path arrowok="t"/>
                </v:shape>
                <v:shape id="Graphic 802" o:spid="_x0000_s1333" style="position:absolute;left:28779;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" path="m,l1828,e" filled="f" strokecolor="#b1b1b1" strokeweight=".04933mm">
                  <v:path arrowok="t"/>
                </v:shape>
                <v:shape id="Graphic 803" o:spid="_x0000_s1334" style="position:absolute;left:30347;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" path="m,24867l,e" filled="f" strokecolor="#b1b1b1" strokeweight=".09883mm">
                  <v:path arrowok="t"/>
                </v:shape>
                <v:shape id="Graphic 804" o:spid="_x0000_s1335" style="position:absolute;left:30384;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" path="m,l1828,e" filled="f" strokecolor="#b1b1b1" strokeweight=".04933mm">
                  <v:path arrowok="t"/>
                </v:shape>
                <v:shape id="Graphic 805" o:spid="_x0000_s1336" style="position:absolute;left:30347;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" path="m,l,23106e" filled="f" strokecolor="#b1b1b1" strokeweight=".09883mm">
                  <v:path arrowok="t"/>
                </v:shape>
                <v:shape id="Graphic 806" o:spid="_x0000_s1337" style="position:absolute;left:30384;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" path="m,l1828,e" filled="f" strokecolor="#b1b1b1" strokeweight=".04933mm">
                  <v:path arrowok="t"/>
                </v:shape>
                <v:shape id="Graphic 807" o:spid="_x0000_s1338" style="position:absolute;left:31931;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" path="m,24867l,e" filled="f" strokecolor="#b1b1b1" strokeweight=".09883mm">
                  <v:path arrowok="t"/>
                </v:shape>
                <v:shape id="Graphic 808" o:spid="_x0000_s1339" style="position:absolute;left:31967;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" path="m,l1706,e" filled="f" strokecolor="#b1b1b1" strokeweight=".04933mm">
                  <v:path arrowok="t"/>
                </v:shape>
                <v:shape id="Graphic 809" o:spid="_x0000_s1340" style="position:absolute;left:31931;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" path="m,l,23106e" filled="f" strokecolor="#b1b1b1" strokeweight=".09883mm">
                  <v:path arrowok="t"/>
                </v:shape>
                <v:shape id="Graphic 810" o:spid="_x0000_s1341" style="position:absolute;left:31967;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" path="m,l1706,e" filled="f" strokecolor="#b1b1b1" strokeweight=".04933mm">
                  <v:path arrowok="t"/>
                </v:shape>
                <v:shape id="Graphic 811" o:spid="_x0000_s1342" style="position:absolute;left:31931;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" path="m,24867l,e" filled="f" strokecolor="#b1b1b1" strokeweight=".09883mm">
                  <v:path arrowok="t"/>
                </v:shape>
                <v:shape id="Graphic 812" o:spid="_x0000_s1343" style="position:absolute;left:31967;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" path="m,l1706,e" filled="f" strokecolor="#b1b1b1" strokeweight=".04933mm">
                  <v:path arrowok="t"/>
                </v:shape>
                <v:shape id="Graphic 813" o:spid="_x0000_s1344" style="position:absolute;left:31931;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" path="m,l,23106e" filled="f" strokecolor="#b1b1b1" strokeweight=".09883mm">
                  <v:path arrowok="t"/>
                </v:shape>
                <v:shape id="Graphic 814" o:spid="_x0000_s1345" style="position:absolute;left:31967;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" path="m,l1706,e" filled="f" strokecolor="#b1b1b1" strokeweight=".04933mm">
                  <v:path arrowok="t"/>
                </v:shape>
                <v:shape id="Graphic 815" o:spid="_x0000_s1346" style="position:absolute;left:31931;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" path="m,24867l,e" filled="f" strokecolor="#b1b1b1" strokeweight=".09883mm">
                  <v:path arrowok="t"/>
                </v:shape>
                <v:shape id="Graphic 816" o:spid="_x0000_s1347" style="position:absolute;left:31967;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" path="m,l1706,e" filled="f" strokecolor="#b1b1b1" strokeweight=".04933mm">
                  <v:path arrowok="t"/>
                </v:shape>
                <v:shape id="Graphic 817" o:spid="_x0000_s1348" style="position:absolute;left:31931;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" path="m,l,23106e" filled="f" strokecolor="#b1b1b1" strokeweight=".09883mm">
                  <v:path arrowok="t"/>
                </v:shape>
                <v:shape id="Graphic 818" o:spid="_x0000_s1349" style="position:absolute;left:31967;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" path="m,l1706,e" filled="f" strokecolor="#b1b1b1" strokeweight=".04933mm">
                  <v:path arrowok="t"/>
                </v:shape>
                <v:shape id="Graphic 819" o:spid="_x0000_s1350" style="position:absolute;left:31931;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" path="m,24867l,e" filled="f" strokecolor="#b1b1b1" strokeweight=".09883mm">
                  <v:path arrowok="t"/>
                </v:shape>
                <v:shape id="Graphic 820" o:spid="_x0000_s1351" style="position:absolute;left:31967;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" path="m,l1706,e" filled="f" strokecolor="#b1b1b1" strokeweight=".04933mm">
                  <v:path arrowok="t"/>
                </v:shape>
                <v:shape id="Graphic 821" o:spid="_x0000_s1352" style="position:absolute;left:31931;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" path="m,l,23106e" filled="f" strokecolor="#b1b1b1" strokeweight=".09883mm">
                  <v:path arrowok="t"/>
                </v:shape>
                <v:shape id="Graphic 822" o:spid="_x0000_s1353" style="position:absolute;left:31967;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" path="m,l1706,e" filled="f" strokecolor="#b1b1b1" strokeweight=".04933mm">
                  <v:path arrowok="t"/>
                </v:shape>
                <v:shape id="Graphic 823" o:spid="_x0000_s1354" style="position:absolute;left:31931;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" path="m,24867l,e" filled="f" strokecolor="#b1b1b1" strokeweight=".09883mm">
                  <v:path arrowok="t"/>
                </v:shape>
                <v:shape id="Graphic 824" o:spid="_x0000_s1355" style="position:absolute;left:31967;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" path="m,l1706,e" filled="f" strokecolor="#b1b1b1" strokeweight=".04933mm">
                  <v:path arrowok="t"/>
                </v:shape>
                <v:shape id="Graphic 825" o:spid="_x0000_s1356" style="position:absolute;left:31931;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" path="m,l,23106e" filled="f" strokecolor="#b1b1b1" strokeweight=".09883mm">
                  <v:path arrowok="t"/>
                </v:shape>
                <v:shape id="Graphic 826" o:spid="_x0000_s1357" style="position:absolute;left:31967;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" path="m,l1706,e" filled="f" strokecolor="#b1b1b1" strokeweight=".04933mm">
                  <v:path arrowok="t"/>
                </v:shape>
                <v:shape id="Graphic 827" o:spid="_x0000_s1358" style="position:absolute;left:31931;top:17657;width:13;height:483;visibility:visible;mso-wrap-style:square;v-text-anchor:top" coordsize="1270,48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" path="m,47961l,e" filled="f" strokecolor="#b1b1b1" strokeweight=".09883mm">
                  <v:path arrowok="t"/>
                </v:shape>
                <v:shape id="Graphic 828" o:spid="_x0000_s1359" style="position:absolute;left:31967;top:1769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" path="m,l1706,e" filled="f" strokecolor="#b1b1b1" strokeweight=".04933mm">
                  <v:path arrowok="t"/>
                </v:shape>
                <v:shape id="Graphic 829" o:spid="_x0000_s1360" style="position:absolute;left:31931;top:17;width:13;height:464;visibility:visible;mso-wrap-style:square;v-text-anchor:top" coordsize="1270,46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" path="m,l,46213e" filled="f" strokecolor="#b1b1b1" strokeweight=".09883mm">
                  <v:path arrowok="t"/>
                </v:shape>
                <v:shape id="Graphic 830" o:spid="_x0000_s1361" style="position:absolute;left:31967;top:51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" path="m,l1706,e" filled="f" strokecolor="#b1b1b1" strokeweight=".04933mm">
                  <v:path arrowok="t"/>
                </v:shape>
                <v:shape id="Graphic 831" o:spid="_x0000_s1362" style="position:absolute;left:33534;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" path="m,24867l,e" filled="f" strokecolor="#b1b1b1" strokeweight=".09883mm">
                  <v:path arrowok="t"/>
                </v:shape>
                <v:shape id="Graphic 832" o:spid="_x0000_s1363" style="position:absolute;left:33572;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" path="m,l1706,e" filled="f" strokecolor="#b1b1b1" strokeweight=".04933mm">
                  <v:path arrowok="t"/>
                </v:shape>
                <v:shape id="Graphic 833" o:spid="_x0000_s1364" style="position:absolute;left:33534;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" path="m,l,23106e" filled="f" strokecolor="#b1b1b1" strokeweight=".09883mm">
                  <v:path arrowok="t"/>
                </v:shape>
                <v:shape id="Graphic 834" o:spid="_x0000_s1365" style="position:absolute;left:33572;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" path="m,l1706,e" filled="f" strokecolor="#b1b1b1" strokeweight=".04933mm">
                  <v:path arrowok="t"/>
                </v:shape>
                <v:shape id="Graphic 835" o:spid="_x0000_s1366" style="position:absolute;left:35118;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" path="m,24867l,e" filled="f" strokecolor="#b1b1b1" strokeweight=".09883mm">
                  <v:path arrowok="t"/>
                </v:shape>
                <v:shape id="Graphic 836" o:spid="_x0000_s1367" style="position:absolute;left:35155;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" path="m,l1828,e" filled="f" strokecolor="#b1b1b1" strokeweight=".04933mm">
                  <v:path arrowok="t"/>
                </v:shape>
                <v:shape id="Graphic 837" o:spid="_x0000_s1368" style="position:absolute;left:35118;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" path="m,l,23106e" filled="f" strokecolor="#b1b1b1" strokeweight=".09883mm">
                  <v:path arrowok="t"/>
                </v:shape>
                <v:shape id="Graphic 838" o:spid="_x0000_s1369" style="position:absolute;left:35155;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" path="m,l1828,e" filled="f" strokecolor="#b1b1b1" strokeweight=".04933mm">
                  <v:path arrowok="t"/>
                </v:shape>
                <v:shape id="Graphic 839" o:spid="_x0000_s1370" style="position:absolute;left:36723;top:17888;width:12;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" path="m,24867l,e" filled="f" strokecolor="#b1b1b1" strokeweight=".09883mm">
                  <v:path arrowok="t"/>
                </v:shape>
                <v:shape id="Graphic 840" o:spid="_x0000_s1371" style="position:absolute;left:36759;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" path="m,l1828,e" filled="f" strokecolor="#b1b1b1" strokeweight=".04933mm">
                  <v:path arrowok="t"/>
                </v:shape>
                <v:shape id="Graphic 841" o:spid="_x0000_s1372" style="position:absolute;left:36723;top:17;width:12;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" path="m,l,23106e" filled="f" strokecolor="#b1b1b1" strokeweight=".09883mm">
                  <v:path arrowok="t"/>
                </v:shape>
                <v:shape id="Graphic 842" o:spid="_x0000_s1373" style="position:absolute;left:36759;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" path="m,l1828,e" filled="f" strokecolor="#b1b1b1" strokeweight=".04933mm">
                  <v:path arrowok="t"/>
                </v:shape>
                <v:shape id="Graphic 843" o:spid="_x0000_s1374" style="position:absolute;left:38309;top:17888;width:12;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" path="m,24867l,e" filled="f" strokecolor="#b1b1b1" strokeweight=".09883mm">
                  <v:path arrowok="t"/>
                </v:shape>
                <v:shape id="Graphic 844" o:spid="_x0000_s1375" style="position:absolute;left:38345;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" path="m,l1828,e" filled="f" strokecolor="#b1b1b1" strokeweight=".04933mm">
                  <v:path arrowok="t"/>
                </v:shape>
                <v:shape id="Graphic 845" o:spid="_x0000_s1376" style="position:absolute;left:38309;top:17;width:12;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" path="m,l,23106e" filled="f" strokecolor="#b1b1b1" strokeweight=".09883mm">
                  <v:path arrowok="t"/>
                </v:shape>
                <v:shape id="Graphic 846" o:spid="_x0000_s1377" style="position:absolute;left:38345;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" path="m,l1828,e" filled="f" strokecolor="#b1b1b1" strokeweight=".04933mm">
                  <v:path arrowok="t"/>
                </v:shape>
                <v:shape id="Graphic 847" o:spid="_x0000_s1378" style="position:absolute;left:39910;top:17888;width:12;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" path="m,24867l,e" filled="f" strokecolor="#b1b1b1" strokeweight=".09883mm">
                  <v:path arrowok="t"/>
                </v:shape>
                <v:shape id="Graphic 848" o:spid="_x0000_s1379" style="position:absolute;left:39947;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" path="m,l1706,e" filled="f" strokecolor="#b1b1b1" strokeweight=".04933mm">
                  <v:path arrowok="t"/>
                </v:shape>
                <v:shape id="Graphic 849" o:spid="_x0000_s1380" style="position:absolute;left:39910;top:17;width:12;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" path="m,l,23106e" filled="f" strokecolor="#b1b1b1" strokeweight=".09883mm">
                  <v:path arrowok="t"/>
                </v:shape>
                <v:shape id="Graphic 850" o:spid="_x0000_s1381" style="position:absolute;left:39947;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" path="m,l1706,e" filled="f" strokecolor="#b1b1b1" strokeweight=".04933mm">
                  <v:path arrowok="t"/>
                </v:shape>
                <v:shape id="Graphic 851" o:spid="_x0000_s1382" style="position:absolute;left:39910;top:17888;width:12;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" path="m,24867l,e" filled="f" strokecolor="#b1b1b1" strokeweight=".09883mm">
                  <v:path arrowok="t"/>
                </v:shape>
                <v:shape id="Graphic 852" o:spid="_x0000_s1383" style="position:absolute;left:39947;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" path="m,l1706,e" filled="f" strokecolor="#b1b1b1" strokeweight=".04933mm">
                  <v:path arrowok="t"/>
                </v:shape>
                <v:shape id="Graphic 853" o:spid="_x0000_s1384" style="position:absolute;left:39910;top:17;width:12;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" path="m,l,23106e" filled="f" strokecolor="#b1b1b1" strokeweight=".09883mm">
                  <v:path arrowok="t"/>
                </v:shape>
                <v:shape id="Graphic 854" o:spid="_x0000_s1385" style="position:absolute;left:39947;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" path="m,l1706,e" filled="f" strokecolor="#b1b1b1" strokeweight=".04933mm">
                  <v:path arrowok="t"/>
                </v:shape>
                <v:shape id="Graphic 855" o:spid="_x0000_s1386" style="position:absolute;left:39910;top:17888;width:12;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" path="m,24867l,e" filled="f" strokecolor="#b1b1b1" strokeweight=".09883mm">
                  <v:path arrowok="t"/>
                </v:shape>
                <v:shape id="Graphic 856" o:spid="_x0000_s1387" style="position:absolute;left:39947;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" path="m,l1706,e" filled="f" strokecolor="#b1b1b1" strokeweight=".04933mm">
                  <v:path arrowok="t"/>
                </v:shape>
                <v:shape id="Graphic 857" o:spid="_x0000_s1388" style="position:absolute;left:39910;top:17;width:12;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" path="m,l,23106e" filled="f" strokecolor="#b1b1b1" strokeweight=".09883mm">
                  <v:path arrowok="t"/>
                </v:shape>
                <v:shape id="Graphic 858" o:spid="_x0000_s1389" style="position:absolute;left:39947;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" path="m,l1706,e" filled="f" strokecolor="#b1b1b1" strokeweight=".04933mm">
                  <v:path arrowok="t"/>
                </v:shape>
                <v:shape id="Graphic 859" o:spid="_x0000_s1390" style="position:absolute;left:39910;top:17888;width:12;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" path="m,24867l,e" filled="f" strokecolor="#b1b1b1" strokeweight=".09883mm">
                  <v:path arrowok="t"/>
                </v:shape>
                <v:shape id="Graphic 860" o:spid="_x0000_s1391" style="position:absolute;left:39947;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" path="m,l1706,e" filled="f" strokecolor="#b1b1b1" strokeweight=".04933mm">
                  <v:path arrowok="t"/>
                </v:shape>
                <v:shape id="Graphic 861" o:spid="_x0000_s1392" style="position:absolute;left:39910;top:17;width:12;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" path="m,l,23106e" filled="f" strokecolor="#b1b1b1" strokeweight=".09883mm">
                  <v:path arrowok="t"/>
                </v:shape>
                <v:shape id="Graphic 862" o:spid="_x0000_s1393" style="position:absolute;left:39947;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" path="m,l1706,e" filled="f" strokecolor="#b1b1b1" strokeweight=".04933mm">
                  <v:path arrowok="t"/>
                </v:shape>
                <v:shape id="Graphic 863" o:spid="_x0000_s1394" style="position:absolute;left:39910;top:17888;width:12;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" path="m,24867l,e" filled="f" strokecolor="#b1b1b1" strokeweight=".09883mm">
                  <v:path arrowok="t"/>
                </v:shape>
                <v:shape id="Graphic 864" o:spid="_x0000_s1395" style="position:absolute;left:39947;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" path="m,l1706,e" filled="f" strokecolor="#b1b1b1" strokeweight=".04933mm">
                  <v:path arrowok="t"/>
                </v:shape>
                <v:shape id="Graphic 865" o:spid="_x0000_s1396" style="position:absolute;left:39910;top:17;width:12;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" path="m,l,23106e" filled="f" strokecolor="#b1b1b1" strokeweight=".09883mm">
                  <v:path arrowok="t"/>
                </v:shape>
                <v:shape id="Graphic 866" o:spid="_x0000_s1397" style="position:absolute;left:39947;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" path="m,l1706,e" filled="f" strokecolor="#b1b1b1" strokeweight=".04933mm">
                  <v:path arrowok="t"/>
                </v:shape>
                <v:shape id="Graphic 867" o:spid="_x0000_s1398" style="position:absolute;left:39910;top:17657;width:12;height:483;visibility:visible;mso-wrap-style:square;v-text-anchor:top" coordsize="1270,48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" path="m,47961l,e" filled="f" strokecolor="#b1b1b1" strokeweight=".09883mm">
                  <v:path arrowok="t"/>
                </v:shape>
                <v:shape id="Graphic 868" o:spid="_x0000_s1399" style="position:absolute;left:39947;top:1769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" path="m,l1706,e" filled="f" strokecolor="#b1b1b1" strokeweight=".04933mm">
                  <v:path arrowok="t"/>
                </v:shape>
                <v:shape id="Graphic 869" o:spid="_x0000_s1400" style="position:absolute;left:39910;top:17;width:12;height:464;visibility:visible;mso-wrap-style:square;v-text-anchor:top" coordsize="1270,46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" path="m,l,46213e" filled="f" strokecolor="#b1b1b1" strokeweight=".09883mm">
                  <v:path arrowok="t"/>
                </v:shape>
                <v:shape id="Graphic 870" o:spid="_x0000_s1401" style="position:absolute;left:39947;top:51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" path="m,l1706,e" filled="f" strokecolor="#b1b1b1" strokeweight=".04933mm">
                  <v:path arrowok="t"/>
                </v:shape>
                <v:shape id="Graphic 871" o:spid="_x0000_s1402" style="position:absolute;left:41496;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" path="m,24867l,e" filled="f" strokecolor="#b1b1b1" strokeweight=".09883mm">
                  <v:path arrowok="t"/>
                </v:shape>
                <v:shape id="Graphic 872" o:spid="_x0000_s1403" style="position:absolute;left:41534;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" path="m,l1706,e" filled="f" strokecolor="#b1b1b1" strokeweight=".04933mm">
                  <v:path arrowok="t"/>
                </v:shape>
                <v:shape id="Graphic 873" o:spid="_x0000_s1404" style="position:absolute;left:41496;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" path="m,l,23106e" filled="f" strokecolor="#b1b1b1" strokeweight=".09883mm">
                  <v:path arrowok="t"/>
                </v:shape>
                <v:shape id="Graphic 874" o:spid="_x0000_s1405" style="position:absolute;left:41534;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" path="m,l1706,e" filled="f" strokecolor="#b1b1b1" strokeweight=".04933mm">
                  <v:path arrowok="t"/>
                </v:shape>
                <v:shape id="Graphic 875" o:spid="_x0000_s1406" style="position:absolute;left:43100;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" path="m,24867l,e" filled="f" strokecolor="#b1b1b1" strokeweight=".09883mm">
                  <v:path arrowok="t"/>
                </v:shape>
                <v:shape id="Graphic 876" o:spid="_x0000_s1407" style="position:absolute;left:43138;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" path="m,l1706,e" filled="f" strokecolor="#b1b1b1" strokeweight=".04933mm">
                  <v:path arrowok="t"/>
                </v:shape>
                <v:shape id="Graphic 877" o:spid="_x0000_s1408" style="position:absolute;left:43100;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" path="m,l,23106e" filled="f" strokecolor="#b1b1b1" strokeweight=".09883mm">
                  <v:path arrowok="t"/>
                </v:shape>
                <v:shape id="Graphic 878" o:spid="_x0000_s1409" style="position:absolute;left:43138;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" path="m,l1706,e" filled="f" strokecolor="#b1b1b1" strokeweight=".04933mm">
                  <v:path arrowok="t"/>
                </v:shape>
                <v:shape id="Graphic 879" o:spid="_x0000_s1410" style="position:absolute;left:44684;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" path="m,24867l,e" filled="f" strokecolor="#b1b1b1" strokeweight=".09883mm">
                  <v:path arrowok="t"/>
                </v:shape>
                <v:shape id="Graphic 880" o:spid="_x0000_s1411" style="position:absolute;left:44721;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" path="m,l1828,e" filled="f" strokecolor="#b1b1b1" strokeweight=".04933mm">
                  <v:path arrowok="t"/>
                </v:shape>
                <v:shape id="Graphic 881" o:spid="_x0000_s1412" style="position:absolute;left:44684;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" path="m,l,23106e" filled="f" strokecolor="#b1b1b1" strokeweight=".09883mm">
                  <v:path arrowok="t"/>
                </v:shape>
                <v:shape id="Graphic 882" o:spid="_x0000_s1413" style="position:absolute;left:44721;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" path="m,l1828,e" filled="f" strokecolor="#b1b1b1" strokeweight=".04933mm">
                  <v:path arrowok="t"/>
                </v:shape>
                <v:shape id="Graphic 883" o:spid="_x0000_s1414" style="position:absolute;left:46289;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" path="m,24867l,e" filled="f" strokecolor="#b1b1b1" strokeweight=".09883mm">
                  <v:path arrowok="t"/>
                </v:shape>
                <v:shape id="Graphic 884" o:spid="_x0000_s1415" style="position:absolute;left:46325;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" path="m,l1828,e" filled="f" strokecolor="#b1b1b1" strokeweight=".04933mm">
                  <v:path arrowok="t"/>
                </v:shape>
                <v:shape id="Graphic 885" o:spid="_x0000_s1416" style="position:absolute;left:46289;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" path="m,l,23106e" filled="f" strokecolor="#b1b1b1" strokeweight=".09883mm">
                  <v:path arrowok="t"/>
                </v:shape>
                <v:shape id="Graphic 886" o:spid="_x0000_s1417" style="position:absolute;left:46325;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" path="m,l1828,e" filled="f" strokecolor="#b1b1b1" strokeweight=".04933mm">
                  <v:path arrowok="t"/>
                </v:shape>
                <v:shape id="Graphic 887" o:spid="_x0000_s1418" style="position:absolute;left:47892;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" path="m,24867l,e" filled="f" strokecolor="#b1b1b1" strokeweight=".09883mm">
                  <v:path arrowok="t"/>
                </v:shape>
                <v:shape id="Graphic 888" o:spid="_x0000_s1419" style="position:absolute;left:47930;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" path="m,l1706,e" filled="f" strokecolor="#b1b1b1" strokeweight=".04933mm">
                  <v:path arrowok="t"/>
                </v:shape>
                <v:shape id="Graphic 889" o:spid="_x0000_s1420" style="position:absolute;left:47892;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" path="m,l,23106e" filled="f" strokecolor="#b1b1b1" strokeweight=".09883mm">
                  <v:path arrowok="t"/>
                </v:shape>
                <v:shape id="Graphic 890" o:spid="_x0000_s1421" style="position:absolute;left:47930;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" path="m,l1706,e" filled="f" strokecolor="#b1b1b1" strokeweight=".04933mm">
                  <v:path arrowok="t"/>
                </v:shape>
                <v:shape id="Graphic 891" o:spid="_x0000_s1422" style="position:absolute;left:47892;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" path="m,24867l,e" filled="f" strokecolor="#b1b1b1" strokeweight=".09883mm">
                  <v:path arrowok="t"/>
                </v:shape>
                <v:shape id="Graphic 892" o:spid="_x0000_s1423" style="position:absolute;left:47930;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" path="m,l1706,e" filled="f" strokecolor="#b1b1b1" strokeweight=".04933mm">
                  <v:path arrowok="t"/>
                </v:shape>
                <v:shape id="Graphic 893" o:spid="_x0000_s1424" style="position:absolute;left:47892;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" path="m,l,23106e" filled="f" strokecolor="#b1b1b1" strokeweight=".09883mm">
                  <v:path arrowok="t"/>
                </v:shape>
                <v:shape id="Graphic 894" o:spid="_x0000_s1425" style="position:absolute;left:47930;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" path="m,l1706,e" filled="f" strokecolor="#b1b1b1" strokeweight=".04933mm">
                  <v:path arrowok="t"/>
                </v:shape>
                <v:shape id="Graphic 895" o:spid="_x0000_s1426" style="position:absolute;left:47892;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" path="m,24867l,e" filled="f" strokecolor="#b1b1b1" strokeweight=".09883mm">
                  <v:path arrowok="t"/>
                </v:shape>
                <v:shape id="Graphic 896" o:spid="_x0000_s1427" style="position:absolute;left:47930;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" path="m,l1706,e" filled="f" strokecolor="#b1b1b1" strokeweight=".04933mm">
                  <v:path arrowok="t"/>
                </v:shape>
                <v:shape id="Graphic 897" o:spid="_x0000_s1428" style="position:absolute;left:47892;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" path="m,l,23106e" filled="f" strokecolor="#b1b1b1" strokeweight=".09883mm">
                  <v:path arrowok="t"/>
                </v:shape>
                <v:shape id="Graphic 898" o:spid="_x0000_s1429" style="position:absolute;left:47930;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" path="m,l1706,e" filled="f" strokecolor="#b1b1b1" strokeweight=".04933mm">
                  <v:path arrowok="t"/>
                </v:shape>
                <v:shape id="Graphic 899" o:spid="_x0000_s1430" style="position:absolute;left:47892;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" path="m,24867l,e" filled="f" strokecolor="#b1b1b1" strokeweight=".09883mm">
                  <v:path arrowok="t"/>
                </v:shape>
                <v:shape id="Graphic 900" o:spid="_x0000_s1431" style="position:absolute;left:47930;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" path="m,l1706,e" filled="f" strokecolor="#b1b1b1" strokeweight=".04933mm">
                  <v:path arrowok="t"/>
                </v:shape>
                <v:shape id="Graphic 901" o:spid="_x0000_s1432" style="position:absolute;left:47892;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" path="m,l,23106e" filled="f" strokecolor="#b1b1b1" strokeweight=".09883mm">
                  <v:path arrowok="t"/>
                </v:shape>
                <v:shape id="Graphic 902" o:spid="_x0000_s1433" style="position:absolute;left:47930;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" path="m,l1706,e" filled="f" strokecolor="#b1b1b1" strokeweight=".04933mm">
                  <v:path arrowok="t"/>
                </v:shape>
                <v:shape id="Graphic 903" o:spid="_x0000_s1434" style="position:absolute;left:47892;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" path="m,24867l,e" filled="f" strokecolor="#b1b1b1" strokeweight=".09883mm">
                  <v:path arrowok="t"/>
                </v:shape>
                <v:shape id="Graphic 904" o:spid="_x0000_s1435" style="position:absolute;left:47930;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" path="m,l1706,e" filled="f" strokecolor="#b1b1b1" strokeweight=".04933mm">
                  <v:path arrowok="t"/>
                </v:shape>
                <v:shape id="Graphic 905" o:spid="_x0000_s1436" style="position:absolute;left:47892;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" path="m,l,23106e" filled="f" strokecolor="#b1b1b1" strokeweight=".09883mm">
                  <v:path arrowok="t"/>
                </v:shape>
                <v:shape id="Graphic 906" o:spid="_x0000_s1437" style="position:absolute;left:47930;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" path="m,l1706,e" filled="f" strokecolor="#b1b1b1" strokeweight=".04933mm">
                  <v:path arrowok="t"/>
                </v:shape>
                <v:shape id="Graphic 907" o:spid="_x0000_s1438" style="position:absolute;left:47892;top:17657;width:13;height:483;visibility:visible;mso-wrap-style:square;v-text-anchor:top" coordsize="1270,48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" path="m,47961l,e" filled="f" strokecolor="#b1b1b1" strokeweight=".09883mm">
                  <v:path arrowok="t"/>
                </v:shape>
                <v:shape id="Graphic 908" o:spid="_x0000_s1439" style="position:absolute;left:47930;top:1769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" path="m,l1706,e" filled="f" strokecolor="#b1b1b1" strokeweight=".04933mm">
                  <v:path arrowok="t"/>
                </v:shape>
                <v:shape id="Graphic 909" o:spid="_x0000_s1440" style="position:absolute;left:47892;top:17;width:13;height:464;visibility:visible;mso-wrap-style:square;v-text-anchor:top" coordsize="1270,46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" path="m,l,46213e" filled="f" strokecolor="#b1b1b1" strokeweight=".09883mm">
                  <v:path arrowok="t"/>
                </v:shape>
                <v:shape id="Graphic 910" o:spid="_x0000_s1441" style="position:absolute;left:47930;top:51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" path="m,l1706,e" filled="f" strokecolor="#b1b1b1" strokeweight=".04933mm">
                  <v:path arrowok="t"/>
                </v:shape>
                <v:shape id="Graphic 911" o:spid="_x0000_s1442" style="position:absolute;left:44;top:18137;width:464;height:13;visibility:visible;mso-wrap-style:square;v-text-anchor:top" coordsize="463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" path="m,l46258,e" filled="f" strokecolor="#b1b1b1" strokeweight=".09911mm">
                  <v:path arrowok="t"/>
                </v:shape>
                <v:shape id="Graphic 912" o:spid="_x0000_s1443" style="position:absolute;left:544;top:1817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" path="m,l1780,e" filled="f" strokecolor="#b1b1b1" strokeweight=".04933mm">
                  <v:path arrowok="t"/>
                </v:shape>
                <v:shape id="Graphic 913" o:spid="_x0000_s1444" style="position:absolute;left:47409;top:18137;width:489;height:13;visibility:visible;mso-wrap-style:square;v-text-anchor:top" coordsize="488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" path="m48282,l,e" filled="f" strokecolor="#b1b1b1" strokeweight=".09911mm">
                  <v:path arrowok="t"/>
                </v:shape>
                <v:shape id="Graphic 914" o:spid="_x0000_s1445" style="position:absolute;left:47446;top:1817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" path="m,l1828,e" filled="f" strokecolor="#b1b1b1" strokeweight=".04933mm">
                  <v:path arrowok="t"/>
                </v:shape>
                <v:shape id="Graphic 915" o:spid="_x0000_s1446" style="position:absolute;left:44;top:15858;width:464;height:12;visibility:visible;mso-wrap-style:square;v-text-anchor:top" coordsize="463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" path="m,l46258,e" filled="f" strokecolor="#b1b1b1" strokeweight=".09911mm">
                  <v:path arrowok="t"/>
                </v:shape>
                <v:shape id="Graphic 916" o:spid="_x0000_s1447" style="position:absolute;left:544;top:15895;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" path="m,l1780,e" filled="f" strokecolor="#b1b1b1" strokeweight=".04933mm">
                  <v:path arrowok="t"/>
                </v:shape>
                <v:shape id="Graphic 917" o:spid="_x0000_s1448" style="position:absolute;left:47409;top:15858;width:489;height:12;visibility:visible;mso-wrap-style:square;v-text-anchor:top" coordsize="488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" path="m48282,l,e" filled="f" strokecolor="#b1b1b1" strokeweight=".09911mm">
                  <v:path arrowok="t"/>
                </v:shape>
                <v:shape id="Graphic 918" o:spid="_x0000_s1449" style="position:absolute;left:47446;top:15895;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" path="m,l1828,e" filled="f" strokecolor="#b1b1b1" strokeweight=".04933mm">
                  <v:path arrowok="t"/>
                </v:shape>
                <v:shape id="Graphic 919" o:spid="_x0000_s1450" style="position:absolute;left:44;top:13593;width:464;height:13;visibility:visible;mso-wrap-style:square;v-text-anchor:top" coordsize="463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" path="m,l46258,e" filled="f" strokecolor="#b1b1b1" strokeweight=".09911mm">
                  <v:path arrowok="t"/>
                </v:shape>
                <v:shape id="Graphic 920" o:spid="_x0000_s1451" style="position:absolute;left:544;top:13630;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" path="m,l1780,e" filled="f" strokecolor="#b1b1b1" strokeweight=".04933mm">
                  <v:path arrowok="t"/>
                </v:shape>
                <v:shape id="Graphic 921" o:spid="_x0000_s1452" style="position:absolute;left:47409;top:13593;width:489;height:13;visibility:visible;mso-wrap-style:square;v-text-anchor:top" coordsize="488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" path="m48282,l,e" filled="f" strokecolor="#b1b1b1" strokeweight=".09911mm">
                  <v:path arrowok="t"/>
                </v:shape>
                <v:shape id="Graphic 922" o:spid="_x0000_s1453" style="position:absolute;left:47446;top:13630;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" path="m,l1828,e" filled="f" strokecolor="#b1b1b1" strokeweight=".04933mm">
                  <v:path arrowok="t"/>
                </v:shape>
                <v:shape id="Graphic 923" o:spid="_x0000_s1454" style="position:absolute;left:44;top:11332;width:464;height:12;visibility:visible;mso-wrap-style:square;v-text-anchor:top" coordsize="463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" path="m,l46258,e" filled="f" strokecolor="#b1b1b1" strokeweight=".09911mm">
                  <v:path arrowok="t"/>
                </v:shape>
                <v:shape id="Graphic 924" o:spid="_x0000_s1455" style="position:absolute;left:544;top:11369;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" path="m,l1780,e" filled="f" strokecolor="#b1b1b1" strokeweight=".04933mm">
                  <v:path arrowok="t"/>
                </v:shape>
                <v:shape id="Graphic 925" o:spid="_x0000_s1456" style="position:absolute;left:47409;top:11332;width:489;height:12;visibility:visible;mso-wrap-style:square;v-text-anchor:top" coordsize="488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" path="m48282,l,e" filled="f" strokecolor="#b1b1b1" strokeweight=".09911mm">
                  <v:path arrowok="t"/>
                </v:shape>
                <v:shape id="Graphic 926" o:spid="_x0000_s1457" style="position:absolute;left:47446;top:11369;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" path="m,l1828,e" filled="f" strokecolor="#b1b1b1" strokeweight=".04933mm">
                  <v:path arrowok="t"/>
                </v:shape>
                <v:shape id="Graphic 927" o:spid="_x0000_s1458" style="position:absolute;left:44;top:9070;width:464;height:13;visibility:visible;mso-wrap-style:square;v-text-anchor:top" coordsize="463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" path="m,l46258,e" filled="f" strokecolor="#b1b1b1" strokeweight=".09911mm">
                  <v:path arrowok="t"/>
                </v:shape>
                <v:shape id="Graphic 928" o:spid="_x0000_s1459" style="position:absolute;left:544;top:9107;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" path="m,l1780,e" filled="f" strokecolor="#b1b1b1" strokeweight=".04933mm">
                  <v:path arrowok="t"/>
                </v:shape>
                <v:shape id="Graphic 929" o:spid="_x0000_s1460" style="position:absolute;left:47409;top:9070;width:489;height:13;visibility:visible;mso-wrap-style:square;v-text-anchor:top" coordsize="488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" path="m48282,l,e" filled="f" strokecolor="#b1b1b1" strokeweight=".09911mm">
                  <v:path arrowok="t"/>
                </v:shape>
                <v:shape id="Graphic 930" o:spid="_x0000_s1461" style="position:absolute;left:47446;top:9107;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" path="m,l1828,e" filled="f" strokecolor="#b1b1b1" strokeweight=".04933mm">
                  <v:path arrowok="t"/>
                </v:shape>
                <v:shape id="Graphic 931" o:spid="_x0000_s1462" style="position:absolute;left:44;top:6805;width:464;height:13;visibility:visible;mso-wrap-style:square;v-text-anchor:top" coordsize="463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" path="m,l46258,e" filled="f" strokecolor="#b1b1b1" strokeweight=".09911mm">
                  <v:path arrowok="t"/>
                </v:shape>
                <v:shape id="Graphic 932" o:spid="_x0000_s1463" style="position:absolute;left:544;top:6843;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" path="m,l1780,e" filled="f" strokecolor="#b1b1b1" strokeweight=".04933mm">
                  <v:path arrowok="t"/>
                </v:shape>
                <v:shape id="Graphic 933" o:spid="_x0000_s1464" style="position:absolute;left:47409;top:6805;width:489;height:13;visibility:visible;mso-wrap-style:square;v-text-anchor:top" coordsize="488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" path="m48282,l,e" filled="f" strokecolor="#b1b1b1" strokeweight=".09911mm">
                  <v:path arrowok="t"/>
                </v:shape>
                <v:shape id="Graphic 934" o:spid="_x0000_s1465" style="position:absolute;left:47446;top:6843;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" path="m,l1828,e" filled="f" strokecolor="#b1b1b1" strokeweight=".04933mm">
                  <v:path arrowok="t"/>
                </v:shape>
                <v:shape id="Graphic 935" o:spid="_x0000_s1466" style="position:absolute;left:44;top:4545;width:464;height:12;visibility:visible;mso-wrap-style:square;v-text-anchor:top" coordsize="463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" path="m,l46258,e" filled="f" strokecolor="#b1b1b1" strokeweight=".09911mm">
                  <v:path arrowok="t"/>
                </v:shape>
                <v:shape id="Graphic 936" o:spid="_x0000_s1467" style="position:absolute;left:544;top:4581;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" path="m,l1780,e" filled="f" strokecolor="#b1b1b1" strokeweight=".04933mm">
                  <v:path arrowok="t"/>
                </v:shape>
                <v:shape id="Graphic 937" o:spid="_x0000_s1468" style="position:absolute;left:47409;top:4545;width:489;height:12;visibility:visible;mso-wrap-style:square;v-text-anchor:top" coordsize="488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" path="m48282,l,e" filled="f" strokecolor="#b1b1b1" strokeweight=".09911mm">
                  <v:path arrowok="t"/>
                </v:shape>
                <v:shape id="Graphic 938" o:spid="_x0000_s1469" style="position:absolute;left:47446;top:4581;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" path="m,l1828,e" filled="f" strokecolor="#b1b1b1" strokeweight=".04933mm">
                  <v:path arrowok="t"/>
                </v:shape>
                <v:shape id="Graphic 939" o:spid="_x0000_s1470" style="position:absolute;left:44;top:2279;width:464;height:13;visibility:visible;mso-wrap-style:square;v-text-anchor:top" coordsize="463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" path="m,l46258,e" filled="f" strokecolor="#b1b1b1" strokeweight=".09911mm">
                  <v:path arrowok="t"/>
                </v:shape>
                <v:shape id="Graphic 940" o:spid="_x0000_s1471" style="position:absolute;left:544;top:2317;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" path="m,l1780,e" filled="f" strokecolor="#b1b1b1" strokeweight=".04933mm">
                  <v:path arrowok="t"/>
                </v:shape>
                <v:shape id="Graphic 941" o:spid="_x0000_s1472" style="position:absolute;left:47409;top:2279;width:489;height:13;visibility:visible;mso-wrap-style:square;v-text-anchor:top" coordsize="488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" path="m48282,l,e" filled="f" strokecolor="#b1b1b1" strokeweight=".09911mm">
                  <v:path arrowok="t"/>
                </v:shape>
                <v:shape id="Graphic 942" o:spid="_x0000_s1473" style="position:absolute;left:47446;top:2317;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" path="m,l1828,e" filled="f" strokecolor="#b1b1b1" strokeweight=".04933mm">
                  <v:path arrowok="t"/>
                </v:shape>
                <v:shape id="Graphic 943" o:spid="_x0000_s1474" style="position:absolute;left:44;top:17;width:464;height:13;visibility:visible;mso-wrap-style:square;v-text-anchor:top" coordsize="463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" path="m,l46258,e" filled="f" strokecolor="#b1b1b1" strokeweight=".09911mm">
                  <v:path arrowok="t"/>
                </v:shape>
                <v:shape id="Graphic 944" o:spid="_x0000_s1475" style="position:absolute;left:544;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" path="m,l1780,e" filled="f" strokecolor="#b1b1b1" strokeweight=".04933mm">
                  <v:path arrowok="t"/>
                </v:shape>
                <v:shape id="Graphic 945" o:spid="_x0000_s1476" style="position:absolute;left:47409;top:17;width:489;height:13;visibility:visible;mso-wrap-style:square;v-text-anchor:top" coordsize="488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" path="m48282,l,e" filled="f" strokecolor="#b1b1b1" strokeweight=".09911mm">
                  <v:path arrowok="t"/>
                </v:shape>
                <v:shape id="Graphic 946" o:spid="_x0000_s1477" style="position:absolute;left:47446;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" path="m,l1828,e" filled="f" strokecolor="#b1b1b1" strokeweight=".04933mm">
                  <v:path arrowok="t"/>
                </v:shape>
                <v:shape id="Graphic 947" o:spid="_x0000_s1478" style="position:absolute;left:44;top:17;width:47854;height:13;visibility:visible;mso-wrap-style:square;v-text-anchor:top" coordsize="4785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" path="m,l4784807,e" filled="f" strokecolor="#b1b1b1" strokeweight=".09911mm">
                  <v:path arrowok="t"/>
                </v:shape>
                <v:shape id="Graphic 948" o:spid="_x0000_s1479" style="position:absolute;left:47930;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" path="m,l1706,e" filled="f" strokecolor="#b1b1b1" strokeweight=".04933mm">
                  <v:path arrowok="t"/>
                </v:shape>
                <v:shape id="Image 949" o:spid="_x0000_s1480" type="#_x0000_t75" style="position:absolute;top:17;width:47947;height:18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">
                  <v:imagedata r:id="rId200" o:title=""/>
                </v:shape>
                <v:shape id="Graphic 950" o:spid="_x0000_s1481" style="position:absolute;left:44;top:17;width:47854;height:13;visibility:visible;mso-wrap-style:square;v-text-anchor:top" coordsize="4785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" path="m,l4784807,e" filled="f" strokeweight=".09911mm">
                  <v:path arrowok="t"/>
                </v:shape>
                <v:shape id="Graphic 951" o:spid="_x0000_s1482" style="position:absolute;left:47930;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" path="m,l1706,e" filled="f" strokeweight=".04933mm">
                  <v:path arrowok="t"/>
                </v:shape>
                <v:shape id="Graphic 952" o:spid="_x0000_s1483" style="position:absolute;left:44;top:18137;width:47854;height:13;visibility:visible;mso-wrap-style:square;v-text-anchor:top" coordsize="4785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" path="m,l4784807,e" filled="f" strokeweight=".09911mm">
                  <v:path arrowok="t"/>
                </v:shape>
                <v:shape id="Graphic 953" o:spid="_x0000_s1484" style="position:absolute;left:47930;top:1817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" path="m,l1706,e" filled="f" strokeweight=".04933mm">
                  <v:path arrowok="t"/>
                </v:shape>
                <v:shape id="Graphic 954" o:spid="_x0000_s1485" style="position:absolute;left:47892;top:17;width:13;height:18123;visibility:visible;mso-wrap-style:square;v-text-anchor:top" coordsize="1270,1812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" path="m,1811971l,e" filled="f" strokeweight=".09883mm">
                  <v:path arrowok="t"/>
                </v:shape>
                <v:shape id="Graphic 955" o:spid="_x0000_s1486" style="position:absolute;left:47930;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" path="m,l1706,e" filled="f" strokeweight=".04933mm">
                  <v:path arrowok="t"/>
                </v:shape>
                <v:shape id="Graphic 956" o:spid="_x0000_s1487" style="position:absolute;left:44;top:17;width:13;height:18123;visibility:visible;mso-wrap-style:square;v-text-anchor:top" coordsize="1270,1812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" path="m,1811971l,e" filled="f" strokeweight=".09883mm">
                  <v:path arrowok="t"/>
                </v:shape>
                <v:shape id="Graphic 957" o:spid="_x0000_s1488" style="position:absolute;left:81;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" path="m,l1780,e" filled="f" strokeweight=".04933mm">
                  <v:path arrowok="t"/>
                </v:shape>
                <v:shape id="Graphic 958" o:spid="_x0000_s1489" style="position:absolute;left:44;top:18137;width:47854;height:13;visibility:visible;mso-wrap-style:square;v-text-anchor:top" coordsize="4785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" path="m,l4784807,e" filled="f" strokeweight=".09911mm">
                  <v:path arrowok="t"/>
                </v:shape>
                <v:shape id="Graphic 959" o:spid="_x0000_s1490" style="position:absolute;left:47930;top:1817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" path="m,l1706,e" filled="f" strokeweight=".04933mm">
                  <v:path arrowok="t"/>
                </v:shape>
                <v:shape id="Graphic 960" o:spid="_x0000_s1491" style="position:absolute;left:44;top:17;width:13;height:18123;visibility:visible;mso-wrap-style:square;v-text-anchor:top" coordsize="1270,1812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" path="m,1811971l,e" filled="f" strokeweight=".09883mm">
                  <v:path arrowok="t"/>
                </v:shape>
                <v:shape id="Graphic 961" o:spid="_x0000_s1492" style="position:absolute;left:81;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" path="m,l1780,e" filled="f" strokeweight=".04933mm">
                  <v:path arrowok="t"/>
                </v:shape>
                <v:shape id="Graphic 962" o:spid="_x0000_s1493" style="position:absolute;left:44;top:17657;width:13;height:483;visibility:visible;mso-wrap-style:square;v-text-anchor:top" coordsize="1270,48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" path="m,47961l,e" filled="f" strokeweight=".09883mm">
                  <v:path arrowok="t"/>
                </v:shape>
                <v:shape id="Graphic 963" o:spid="_x0000_s1494" style="position:absolute;left:81;top:1769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" path="m,l1780,e" filled="f" strokeweight=".04933mm">
                  <v:path arrowok="t"/>
                </v:shape>
                <v:shape id="Graphic 964" o:spid="_x0000_s1495" style="position:absolute;left:44;top:17;width:13;height:464;visibility:visible;mso-wrap-style:square;v-text-anchor:top" coordsize="1270,46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" path="m,l,46213e" filled="f" strokeweight=".09883mm">
                  <v:path arrowok="t"/>
                </v:shape>
                <v:shape id="Graphic 965" o:spid="_x0000_s1496" style="position:absolute;left:81;top:51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" path="m,l1780,e" filled="f" strokeweight=".04933mm">
                  <v:path arrowok="t"/>
                </v:shape>
                <v:shape id="Graphic 966" o:spid="_x0000_s1497" style="position:absolute;left:1630;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" path="m,24867l,e" filled="f" strokeweight=".09883mm">
                  <v:path arrowok="t"/>
                </v:shape>
                <v:shape id="Graphic 967" o:spid="_x0000_s1498" style="position:absolute;left:1668;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" path="m,l1780,e" filled="f" strokeweight=".04933mm">
                  <v:path arrowok="t"/>
                </v:shape>
                <v:shape id="Graphic 968" o:spid="_x0000_s1499" style="position:absolute;left:1630;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" path="m,l,23106e" filled="f" strokeweight=".09883mm">
                  <v:path arrowok="t"/>
                </v:shape>
                <v:shape id="Graphic 969" o:spid="_x0000_s1500" style="position:absolute;left:1668;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" path="m,l1780,e" filled="f" strokeweight=".04933mm">
                  <v:path arrowok="t"/>
                </v:shape>
                <v:shape id="Graphic 970" o:spid="_x0000_s1501" style="position:absolute;left:3235;top:17888;width:12;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" path="m,24867l,e" filled="f" strokeweight=".09883mm">
                  <v:path arrowok="t"/>
                </v:shape>
                <v:shape id="Graphic 971" o:spid="_x0000_s1502" style="position:absolute;left:3272;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" path="m,l1780,e" filled="f" strokeweight=".04933mm">
                  <v:path arrowok="t"/>
                </v:shape>
                <v:shape id="Graphic 972" o:spid="_x0000_s1503" style="position:absolute;left:3235;top:17;width:12;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" path="m,l,23106e" filled="f" strokeweight=".09883mm">
                  <v:path arrowok="t"/>
                </v:shape>
                <v:shape id="Graphic 973" o:spid="_x0000_s1504" style="position:absolute;left:3272;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" path="m,l1780,e" filled="f" strokeweight=".04933mm">
                  <v:path arrowok="t"/>
                </v:shape>
                <v:shape id="Graphic 974" o:spid="_x0000_s1505" style="position:absolute;left:4818;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" path="m,24867l,e" filled="f" strokeweight=".09883mm">
                  <v:path arrowok="t"/>
                </v:shape>
                <v:shape id="Graphic 975" o:spid="_x0000_s1506" style="position:absolute;left:4856;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" path="m,l1706,e" filled="f" strokeweight=".04933mm">
                  <v:path arrowok="t"/>
                </v:shape>
                <v:shape id="Graphic 976" o:spid="_x0000_s1507" style="position:absolute;left:4818;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" path="m,l,23106e" filled="f" strokeweight=".09883mm">
                  <v:path arrowok="t"/>
                </v:shape>
                <v:shape id="Graphic 977" o:spid="_x0000_s1508" style="position:absolute;left:4856;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" path="m,l1706,e" filled="f" strokeweight=".04933mm">
                  <v:path arrowok="t"/>
                </v:shape>
                <v:shape id="Graphic 978" o:spid="_x0000_s1509" style="position:absolute;left:6423;top:17888;width:12;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" path="m,24867l,e" filled="f" strokeweight=".09883mm">
                  <v:path arrowok="t"/>
                </v:shape>
                <v:shape id="Graphic 979" o:spid="_x0000_s1510" style="position:absolute;left:6459;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" path="m,l1828,e" filled="f" strokeweight=".04933mm">
                  <v:path arrowok="t"/>
                </v:shape>
                <v:shape id="Graphic 980" o:spid="_x0000_s1511" style="position:absolute;left:6423;top:17;width:12;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" path="m,l,23106e" filled="f" strokeweight=".09883mm">
                  <v:path arrowok="t"/>
                </v:shape>
                <v:shape id="Graphic 981" o:spid="_x0000_s1512" style="position:absolute;left:6459;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" path="m,l1828,e" filled="f" strokeweight=".04933mm">
                  <v:path arrowok="t"/>
                </v:shape>
                <v:shape id="Graphic 982" o:spid="_x0000_s1513" style="position:absolute;left:8006;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" path="m,24867l,e" filled="f" strokeweight=".09883mm">
                  <v:path arrowok="t"/>
                </v:shape>
                <v:shape id="Graphic 983" o:spid="_x0000_s1514" style="position:absolute;left:8043;top:17925;width:25;height:13;visibility:visible;mso-wrap-style:square;v-text-anchor:top" coordsize="2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" path="m,l2072,e" filled="f" strokeweight=".04933mm">
                  <v:path arrowok="t"/>
                </v:shape>
                <v:shape id="Graphic 984" o:spid="_x0000_s1515" style="position:absolute;left:8006;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" path="m,l,23106e" filled="f" strokeweight=".09883mm">
                  <v:path arrowok="t"/>
                </v:shape>
                <v:shape id="Graphic 985" o:spid="_x0000_s1516" style="position:absolute;left:8043;top:286;width:25;height:13;visibility:visible;mso-wrap-style:square;v-text-anchor:top" coordsize="2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" path="m,l2072,e" filled="f" strokeweight=".04933mm">
                  <v:path arrowok="t"/>
                </v:shape>
                <v:shape id="Graphic 986" o:spid="_x0000_s1517" style="position:absolute;left:8006;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" path="m,24867l,e" filled="f" strokeweight=".09883mm">
                  <v:path arrowok="t"/>
                </v:shape>
                <v:shape id="Graphic 987" o:spid="_x0000_s1518" style="position:absolute;left:8043;top:17925;width:25;height:13;visibility:visible;mso-wrap-style:square;v-text-anchor:top" coordsize="2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" path="m,l2072,e" filled="f" strokeweight=".04933mm">
                  <v:path arrowok="t"/>
                </v:shape>
                <v:shape id="Graphic 988" o:spid="_x0000_s1519" style="position:absolute;left:8006;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" path="m,l,23106e" filled="f" strokeweight=".09883mm">
                  <v:path arrowok="t"/>
                </v:shape>
                <v:shape id="Graphic 989" o:spid="_x0000_s1520" style="position:absolute;left:8043;top:286;width:25;height:13;visibility:visible;mso-wrap-style:square;v-text-anchor:top" coordsize="2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" path="m,l2072,e" filled="f" strokeweight=".04933mm">
                  <v:path arrowok="t"/>
                </v:shape>
                <v:shape id="Graphic 990" o:spid="_x0000_s1521" style="position:absolute;left:8006;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" path="m,24867l,e" filled="f" strokeweight=".09883mm">
                  <v:path arrowok="t"/>
                </v:shape>
                <v:shape id="Graphic 991" o:spid="_x0000_s1522" style="position:absolute;left:8043;top:17925;width:25;height:13;visibility:visible;mso-wrap-style:square;v-text-anchor:top" coordsize="2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" path="m,l2072,e" filled="f" strokeweight=".04933mm">
                  <v:path arrowok="t"/>
                </v:shape>
                <v:shape id="Graphic 992" o:spid="_x0000_s1523" style="position:absolute;left:8006;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" path="m,l,23106e" filled="f" strokeweight=".09883mm">
                  <v:path arrowok="t"/>
                </v:shape>
                <v:shape id="Graphic 993" o:spid="_x0000_s1524" style="position:absolute;left:8043;top:286;width:25;height:13;visibility:visible;mso-wrap-style:square;v-text-anchor:top" coordsize="2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" path="m,l2072,e" filled="f" strokeweight=".04933mm">
                  <v:path arrowok="t"/>
                </v:shape>
                <v:shape id="Graphic 994" o:spid="_x0000_s1525" style="position:absolute;left:8006;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" path="m,24867l,e" filled="f" strokeweight=".09883mm">
                  <v:path arrowok="t"/>
                </v:shape>
                <v:shape id="Graphic 995" o:spid="_x0000_s1526" style="position:absolute;left:8043;top:17925;width:25;height:13;visibility:visible;mso-wrap-style:square;v-text-anchor:top" coordsize="2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" path="m,l2072,e" filled="f" strokeweight=".04933mm">
                  <v:path arrowok="t"/>
                </v:shape>
                <v:shape id="Graphic 996" o:spid="_x0000_s1527" style="position:absolute;left:8006;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" path="m,l,23106e" filled="f" strokeweight=".09883mm">
                  <v:path arrowok="t"/>
                </v:shape>
                <v:shape id="Graphic 997" o:spid="_x0000_s1528" style="position:absolute;left:8043;top:286;width:25;height:13;visibility:visible;mso-wrap-style:square;v-text-anchor:top" coordsize="2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" path="m,l2072,e" filled="f" strokeweight=".04933mm">
                  <v:path arrowok="t"/>
                </v:shape>
                <v:shape id="Graphic 998" o:spid="_x0000_s1529" style="position:absolute;left:8006;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" path="m,24867l,e" filled="f" strokeweight=".09883mm">
                  <v:path arrowok="t"/>
                </v:shape>
                <v:shape id="Graphic 999" o:spid="_x0000_s1530" style="position:absolute;left:8043;top:17925;width:25;height:13;visibility:visible;mso-wrap-style:square;v-text-anchor:top" coordsize="2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" path="m,l2072,e" filled="f" strokeweight=".04933mm">
                  <v:path arrowok="t"/>
                </v:shape>
                <v:shape id="Graphic 1000" o:spid="_x0000_s1531" style="position:absolute;left:8006;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" path="m,l,23106e" filled="f" strokeweight=".09883mm">
                  <v:path arrowok="t"/>
                </v:shape>
                <v:shape id="Graphic 1001" o:spid="_x0000_s1532" style="position:absolute;left:8043;top:286;width:25;height:13;visibility:visible;mso-wrap-style:square;v-text-anchor:top" coordsize="2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" path="m,l2072,e" filled="f" strokeweight=".04933mm">
                  <v:path arrowok="t"/>
                </v:shape>
                <v:shape id="Graphic 1002" o:spid="_x0000_s1533" style="position:absolute;left:8006;top:17657;width:13;height:483;visibility:visible;mso-wrap-style:square;v-text-anchor:top" coordsize="1270,48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" path="m,47961l,e" filled="f" strokeweight=".09883mm">
                  <v:path arrowok="t"/>
                </v:shape>
                <v:shape id="Graphic 1003" o:spid="_x0000_s1534" style="position:absolute;left:8043;top:17694;width:25;height:13;visibility:visible;mso-wrap-style:square;v-text-anchor:top" coordsize="2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" path="m,l2072,e" filled="f" strokeweight=".04933mm">
                  <v:path arrowok="t"/>
                </v:shape>
                <v:shape id="Graphic 1004" o:spid="_x0000_s1535" style="position:absolute;left:8006;top:17;width:13;height:464;visibility:visible;mso-wrap-style:square;v-text-anchor:top" coordsize="1270,46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" path="m,l,46213e" filled="f" strokeweight=".09883mm">
                  <v:path arrowok="t"/>
                </v:shape>
                <v:shape id="Graphic 1005" o:spid="_x0000_s1536" style="position:absolute;left:8043;top:516;width:25;height:13;visibility:visible;mso-wrap-style:square;v-text-anchor:top" coordsize="2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" path="m,l2072,e" filled="f" strokeweight=".04933mm">
                  <v:path arrowok="t"/>
                </v:shape>
                <v:shape id="Graphic 1006" o:spid="_x0000_s1537" style="position:absolute;left:9610;top:17888;width:12;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" path="m,24867l,e" filled="f" strokeweight=".09883mm">
                  <v:path arrowok="t"/>
                </v:shape>
                <v:shape id="Graphic 1007" o:spid="_x0000_s1538" style="position:absolute;left:9648;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" path="m,l1706,e" filled="f" strokeweight=".04933mm">
                  <v:path arrowok="t"/>
                </v:shape>
                <v:shape id="Graphic 1008" o:spid="_x0000_s1539" style="position:absolute;left:9610;top:17;width:12;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" path="m,l,23106e" filled="f" strokeweight=".09883mm">
                  <v:path arrowok="t"/>
                </v:shape>
                <v:shape id="Graphic 1009" o:spid="_x0000_s1540" style="position:absolute;left:9648;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" path="m,l1706,e" filled="f" strokeweight=".04933mm">
                  <v:path arrowok="t"/>
                </v:shape>
                <v:shape id="Graphic 1010" o:spid="_x0000_s1541" style="position:absolute;left:11196;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" path="m,24867l,e" filled="f" strokeweight=".09883mm">
                  <v:path arrowok="t"/>
                </v:shape>
                <v:shape id="Graphic 1011" o:spid="_x0000_s1542" style="position:absolute;left:11234;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" path="m,l1706,e" filled="f" strokeweight=".04933mm">
                  <v:path arrowok="t"/>
                </v:shape>
                <v:shape id="Graphic 1012" o:spid="_x0000_s1543" style="position:absolute;left:11196;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" path="m,l,23106e" filled="f" strokeweight=".09883mm">
                  <v:path arrowok="t"/>
                </v:shape>
                <v:shape id="Graphic 1013" o:spid="_x0000_s1544" style="position:absolute;left:11234;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" path="m,l1706,e" filled="f" strokeweight=".04933mm">
                  <v:path arrowok="t"/>
                </v:shape>
                <v:shape id="Graphic 1014" o:spid="_x0000_s1545" style="position:absolute;left:12798;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" path="m,24867l,e" filled="f" strokeweight=".09883mm">
                  <v:path arrowok="t"/>
                </v:shape>
                <v:shape id="Graphic 1015" o:spid="_x0000_s1546" style="position:absolute;left:12835;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" path="m,l1828,e" filled="f" strokeweight=".04933mm">
                  <v:path arrowok="t"/>
                </v:shape>
                <v:shape id="Graphic 1016" o:spid="_x0000_s1547" style="position:absolute;left:12798;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" path="m,l,23106e" filled="f" strokeweight=".09883mm">
                  <v:path arrowok="t"/>
                </v:shape>
                <v:shape id="Graphic 1017" o:spid="_x0000_s1548" style="position:absolute;left:12835;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" path="m,l1828,e" filled="f" strokeweight=".04933mm">
                  <v:path arrowok="t"/>
                </v:shape>
                <v:shape id="Graphic 1018" o:spid="_x0000_s1549" style="position:absolute;left:14384;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" path="m,24867l,e" filled="f" strokeweight=".09883mm">
                  <v:path arrowok="t"/>
                </v:shape>
                <v:shape id="Graphic 1019" o:spid="_x0000_s1550" style="position:absolute;left:14421;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" path="m,l1828,e" filled="f" strokeweight=".04933mm">
                  <v:path arrowok="t"/>
                </v:shape>
                <v:shape id="Graphic 1020" o:spid="_x0000_s1551" style="position:absolute;left:14384;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" path="m,l,23106e" filled="f" strokeweight=".09883mm">
                  <v:path arrowok="t"/>
                </v:shape>
                <v:shape id="Graphic 1021" o:spid="_x0000_s1552" style="position:absolute;left:14421;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" path="m,l1828,e" filled="f" strokeweight=".04933mm">
                  <v:path arrowok="t"/>
                </v:shape>
                <v:shape id="Graphic 1022" o:spid="_x0000_s1553" style="position:absolute;left:15989;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" path="m,24867l,e" filled="f" strokeweight=".09883mm">
                  <v:path arrowok="t"/>
                </v:shape>
                <v:shape id="Graphic 1023" o:spid="_x0000_s1554" style="position:absolute;left:16026;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" path="m,l1828,e" filled="f" strokeweight=".04933mm">
                  <v:path arrowok="t"/>
                </v:shape>
                <v:shape id="Graphic 1024" o:spid="_x0000_s1555" style="position:absolute;left:15989;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" path="m,l,23106e" filled="f" strokeweight=".09883mm">
                  <v:path arrowok="t"/>
                </v:shape>
                <v:shape id="Graphic 1025" o:spid="_x0000_s1556" style="position:absolute;left:16026;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" path="m,l1828,e" filled="f" strokeweight=".04933mm">
                  <v:path arrowok="t"/>
                </v:shape>
                <v:shape id="Graphic 1026" o:spid="_x0000_s1557" style="position:absolute;left:15989;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" path="m,24867l,e" filled="f" strokeweight=".09883mm">
                  <v:path arrowok="t"/>
                </v:shape>
                <v:shape id="Graphic 1027" o:spid="_x0000_s1558" style="position:absolute;left:16026;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" path="m,l1828,e" filled="f" strokeweight=".04933mm">
                  <v:path arrowok="t"/>
                </v:shape>
                <v:shape id="Graphic 1028" o:spid="_x0000_s1559" style="position:absolute;left:15989;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" path="m,l,23106e" filled="f" strokeweight=".09883mm">
                  <v:path arrowok="t"/>
                </v:shape>
                <v:shape id="Graphic 1029" o:spid="_x0000_s1560" style="position:absolute;left:16026;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" path="m,l1828,e" filled="f" strokeweight=".04933mm">
                  <v:path arrowok="t"/>
                </v:shape>
                <v:shape id="Graphic 1030" o:spid="_x0000_s1561" style="position:absolute;left:15989;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" path="m,24867l,e" filled="f" strokeweight=".09883mm">
                  <v:path arrowok="t"/>
                </v:shape>
                <v:shape id="Graphic 1031" o:spid="_x0000_s1562" style="position:absolute;left:16026;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" path="m,l1828,e" filled="f" strokeweight=".04933mm">
                  <v:path arrowok="t"/>
                </v:shape>
                <v:shape id="Graphic 1032" o:spid="_x0000_s1563" style="position:absolute;left:15989;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" path="m,l,23106e" filled="f" strokeweight=".09883mm">
                  <v:path arrowok="t"/>
                </v:shape>
                <v:shape id="Graphic 1033" o:spid="_x0000_s1564" style="position:absolute;left:16026;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" path="m,l1828,e" filled="f" strokeweight=".04933mm">
                  <v:path arrowok="t"/>
                </v:shape>
                <v:shape id="Graphic 1034" o:spid="_x0000_s1565" style="position:absolute;left:15989;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" path="m,24867l,e" filled="f" strokeweight=".09883mm">
                  <v:path arrowok="t"/>
                </v:shape>
                <v:shape id="Graphic 1035" o:spid="_x0000_s1566" style="position:absolute;left:16026;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" path="m,l1828,e" filled="f" strokeweight=".04933mm">
                  <v:path arrowok="t"/>
                </v:shape>
                <v:shape id="Graphic 1036" o:spid="_x0000_s1567" style="position:absolute;left:15989;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" path="m,l,23106e" filled="f" strokeweight=".09883mm">
                  <v:path arrowok="t"/>
                </v:shape>
                <v:shape id="Graphic 1037" o:spid="_x0000_s1568" style="position:absolute;left:16026;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" path="m,l1828,e" filled="f" strokeweight=".04933mm">
                  <v:path arrowok="t"/>
                </v:shape>
                <v:shape id="Graphic 1038" o:spid="_x0000_s1569" style="position:absolute;left:15989;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" path="m,24867l,e" filled="f" strokeweight=".09883mm">
                  <v:path arrowok="t"/>
                </v:shape>
                <v:shape id="Graphic 1039" o:spid="_x0000_s1570" style="position:absolute;left:16026;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" path="m,l1828,e" filled="f" strokeweight=".04933mm">
                  <v:path arrowok="t"/>
                </v:shape>
                <v:shape id="Graphic 1040" o:spid="_x0000_s1571" style="position:absolute;left:15989;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" path="m,l,23106e" filled="f" strokeweight=".09883mm">
                  <v:path arrowok="t"/>
                </v:shape>
                <v:shape id="Graphic 1041" o:spid="_x0000_s1572" style="position:absolute;left:16026;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" path="m,l1828,e" filled="f" strokeweight=".04933mm">
                  <v:path arrowok="t"/>
                </v:shape>
                <v:shape id="Graphic 1042" o:spid="_x0000_s1573" style="position:absolute;left:15989;top:17657;width:13;height:483;visibility:visible;mso-wrap-style:square;v-text-anchor:top" coordsize="1270,48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" path="m,47961l,e" filled="f" strokeweight=".09883mm">
                  <v:path arrowok="t"/>
                </v:shape>
                <v:shape id="Graphic 1043" o:spid="_x0000_s1574" style="position:absolute;left:16026;top:1769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" path="m,l1828,e" filled="f" strokeweight=".04933mm">
                  <v:path arrowok="t"/>
                </v:shape>
                <v:shape id="Graphic 1044" o:spid="_x0000_s1575" style="position:absolute;left:15989;top:17;width:13;height:464;visibility:visible;mso-wrap-style:square;v-text-anchor:top" coordsize="1270,46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" path="m,l,46213e" filled="f" strokeweight=".09883mm">
                  <v:path arrowok="t"/>
                </v:shape>
                <v:shape id="Graphic 1045" o:spid="_x0000_s1576" style="position:absolute;left:16026;top:51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" path="m,l1828,e" filled="f" strokeweight=".04933mm">
                  <v:path arrowok="t"/>
                </v:shape>
                <v:shape id="Graphic 1046" o:spid="_x0000_s1577" style="position:absolute;left:17572;top:17888;width:12;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" path="m,24867l,e" filled="f" strokeweight=".09883mm">
                  <v:path arrowok="t"/>
                </v:shape>
                <v:shape id="Graphic 1047" o:spid="_x0000_s1578" style="position:absolute;left:17609;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" path="m,l1706,e" filled="f" strokeweight=".04933mm">
                  <v:path arrowok="t"/>
                </v:shape>
                <v:shape id="Graphic 1048" o:spid="_x0000_s1579" style="position:absolute;left:17572;top:17;width:12;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" path="m,l,23106e" filled="f" strokeweight=".09883mm">
                  <v:path arrowok="t"/>
                </v:shape>
                <v:shape id="Graphic 1049" o:spid="_x0000_s1580" style="position:absolute;left:17609;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" path="m,l1706,e" filled="f" strokeweight=".04933mm">
                  <v:path arrowok="t"/>
                </v:shape>
                <v:shape id="Graphic 1050" o:spid="_x0000_s1581" style="position:absolute;left:19176;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" path="m,24867l,e" filled="f" strokeweight=".09883mm">
                  <v:path arrowok="t"/>
                </v:shape>
                <v:shape id="Graphic 1051" o:spid="_x0000_s1582" style="position:absolute;left:19214;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" path="m,l1706,e" filled="f" strokeweight=".04933mm">
                  <v:path arrowok="t"/>
                </v:shape>
                <v:shape id="Graphic 1052" o:spid="_x0000_s1583" style="position:absolute;left:19176;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" path="m,l,23106e" filled="f" strokeweight=".09883mm">
                  <v:path arrowok="t"/>
                </v:shape>
                <v:shape id="Graphic 1053" o:spid="_x0000_s1584" style="position:absolute;left:19214;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" path="m,l1706,e" filled="f" strokeweight=".04933mm">
                  <v:path arrowok="t"/>
                </v:shape>
                <v:shape id="Graphic 1054" o:spid="_x0000_s1585" style="position:absolute;left:20762;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" path="m,24867l,e" filled="f" strokeweight=".09883mm">
                  <v:path arrowok="t"/>
                </v:shape>
                <v:shape id="Graphic 1055" o:spid="_x0000_s1586" style="position:absolute;left:20800;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" path="m,l1706,e" filled="f" strokeweight=".04933mm">
                  <v:path arrowok="t"/>
                </v:shape>
                <v:shape id="Graphic 1056" o:spid="_x0000_s1587" style="position:absolute;left:20762;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" path="m,l,23106e" filled="f" strokeweight=".09883mm">
                  <v:path arrowok="t"/>
                </v:shape>
                <v:shape id="Graphic 1057" o:spid="_x0000_s1588" style="position:absolute;left:20800;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" path="m,l1706,e" filled="f" strokeweight=".04933mm">
                  <v:path arrowok="t"/>
                </v:shape>
                <v:shape id="Graphic 1058" o:spid="_x0000_s1589" style="position:absolute;left:22364;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" path="m,24867l,e" filled="f" strokeweight=".09883mm">
                  <v:path arrowok="t"/>
                </v:shape>
                <v:shape id="Graphic 1059" o:spid="_x0000_s1590" style="position:absolute;left:22401;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" path="m,l1828,e" filled="f" strokeweight=".04933mm">
                  <v:path arrowok="t"/>
                </v:shape>
                <v:shape id="Graphic 1060" o:spid="_x0000_s1591" style="position:absolute;left:22364;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" path="m,l,23106e" filled="f" strokeweight=".09883mm">
                  <v:path arrowok="t"/>
                </v:shape>
                <v:shape id="Graphic 1061" o:spid="_x0000_s1592" style="position:absolute;left:22401;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" path="m,l1828,e" filled="f" strokeweight=".04933mm">
                  <v:path arrowok="t"/>
                </v:shape>
                <v:shape id="Graphic 1062" o:spid="_x0000_s1593" style="position:absolute;left:23968;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" path="m,24867l,e" filled="f" strokeweight=".09883mm">
                  <v:path arrowok="t"/>
                </v:shape>
                <v:shape id="Graphic 1063" o:spid="_x0000_s1594" style="position:absolute;left:24006;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" path="m,l1706,e" filled="f" strokeweight=".04933mm">
                  <v:path arrowok="t"/>
                </v:shape>
                <v:shape id="Graphic 1064" o:spid="_x0000_s1595" style="position:absolute;left:23968;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" path="m,l,23106e" filled="f" strokeweight=".09883mm">
                  <v:path arrowok="t"/>
                </v:shape>
                <v:shape id="Graphic 1065" o:spid="_x0000_s1596" style="position:absolute;left:24006;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" path="m,l1706,e" filled="f" strokeweight=".04933mm">
                  <v:path arrowok="t"/>
                </v:shape>
                <v:shape id="Graphic 1066" o:spid="_x0000_s1597" style="position:absolute;left:23968;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" path="m,24867l,e" filled="f" strokeweight=".09883mm">
                  <v:path arrowok="t"/>
                </v:shape>
                <v:shape id="Graphic 1067" o:spid="_x0000_s1598" style="position:absolute;left:24006;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" path="m,l1706,e" filled="f" strokeweight=".04933mm">
                  <v:path arrowok="t"/>
                </v:shape>
                <v:shape id="Graphic 1068" o:spid="_x0000_s1599" style="position:absolute;left:23968;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" path="m,l,23106e" filled="f" strokeweight=".09883mm">
                  <v:path arrowok="t"/>
                </v:shape>
                <v:shape id="Graphic 1069" o:spid="_x0000_s1600" style="position:absolute;left:24006;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" path="m,l1706,e" filled="f" strokeweight=".04933mm">
                  <v:path arrowok="t"/>
                </v:shape>
                <v:shape id="Graphic 1070" o:spid="_x0000_s1601" style="position:absolute;left:23968;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" path="m,24867l,e" filled="f" strokeweight=".09883mm">
                  <v:path arrowok="t"/>
                </v:shape>
                <v:shape id="Graphic 1071" o:spid="_x0000_s1602" style="position:absolute;left:24006;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" path="m,l1706,e" filled="f" strokeweight=".04933mm">
                  <v:path arrowok="t"/>
                </v:shape>
                <v:shape id="Graphic 1072" o:spid="_x0000_s1603" style="position:absolute;left:23968;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" path="m,l,23106e" filled="f" strokeweight=".09883mm">
                  <v:path arrowok="t"/>
                </v:shape>
                <v:shape id="Graphic 1073" o:spid="_x0000_s1604" style="position:absolute;left:24006;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" path="m,l1706,e" filled="f" strokeweight=".04933mm">
                  <v:path arrowok="t"/>
                </v:shape>
                <v:shape id="Graphic 1074" o:spid="_x0000_s1605" style="position:absolute;left:23968;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" path="m,24867l,e" filled="f" strokeweight=".09883mm">
                  <v:path arrowok="t"/>
                </v:shape>
                <v:shape id="Graphic 1075" o:spid="_x0000_s1606" style="position:absolute;left:24006;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" path="m,l1706,e" filled="f" strokeweight=".04933mm">
                  <v:path arrowok="t"/>
                </v:shape>
                <v:shape id="Graphic 1076" o:spid="_x0000_s1607" style="position:absolute;left:23968;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" path="m,l,23106e" filled="f" strokeweight=".09883mm">
                  <v:path arrowok="t"/>
                </v:shape>
                <v:shape id="Graphic 1077" o:spid="_x0000_s1608" style="position:absolute;left:24006;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" path="m,l1706,e" filled="f" strokeweight=".04933mm">
                  <v:path arrowok="t"/>
                </v:shape>
                <v:shape id="Graphic 1078" o:spid="_x0000_s1609" style="position:absolute;left:23968;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" path="m,24867l,e" filled="f" strokeweight=".09883mm">
                  <v:path arrowok="t"/>
                </v:shape>
                <v:shape id="Graphic 1079" o:spid="_x0000_s1610" style="position:absolute;left:24006;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" path="m,l1706,e" filled="f" strokeweight=".04933mm">
                  <v:path arrowok="t"/>
                </v:shape>
                <v:shape id="Graphic 1080" o:spid="_x0000_s1611" style="position:absolute;left:23968;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" path="m,l,23106e" filled="f" strokeweight=".09883mm">
                  <v:path arrowok="t"/>
                </v:shape>
                <v:shape id="Graphic 1081" o:spid="_x0000_s1612" style="position:absolute;left:24006;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" path="m,l1706,e" filled="f" strokeweight=".04933mm">
                  <v:path arrowok="t"/>
                </v:shape>
                <v:shape id="Graphic 1082" o:spid="_x0000_s1613" style="position:absolute;left:23968;top:17657;width:13;height:483;visibility:visible;mso-wrap-style:square;v-text-anchor:top" coordsize="1270,48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" path="m,47961l,e" filled="f" strokeweight=".09883mm">
                  <v:path arrowok="t"/>
                </v:shape>
                <v:shape id="Graphic 1083" o:spid="_x0000_s1614" style="position:absolute;left:24006;top:1769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" path="m,l1706,e" filled="f" strokeweight=".04933mm">
                  <v:path arrowok="t"/>
                </v:shape>
                <v:shape id="Graphic 1084" o:spid="_x0000_s1615" style="position:absolute;left:23968;top:17;width:13;height:464;visibility:visible;mso-wrap-style:square;v-text-anchor:top" coordsize="1270,46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" path="m,l,46213e" filled="f" strokeweight=".09883mm">
                  <v:path arrowok="t"/>
                </v:shape>
                <v:shape id="Graphic 1085" o:spid="_x0000_s1616" style="position:absolute;left:24006;top:51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" path="m,l1706,e" filled="f" strokeweight=".04933mm">
                  <v:path arrowok="t"/>
                </v:shape>
                <v:shape id="Graphic 1086" o:spid="_x0000_s1617" style="position:absolute;left:25555;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" path="m,24867l,e" filled="f" strokeweight=".09883mm">
                  <v:path arrowok="t"/>
                </v:shape>
                <v:shape id="Graphic 1087" o:spid="_x0000_s1618" style="position:absolute;left:25592;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" path="m,l1828,e" filled="f" strokeweight=".04933mm">
                  <v:path arrowok="t"/>
                </v:shape>
                <v:shape id="Graphic 1088" o:spid="_x0000_s1619" style="position:absolute;left:25555;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" path="m,l,23106e" filled="f" strokeweight=".09883mm">
                  <v:path arrowok="t"/>
                </v:shape>
                <v:shape id="Graphic 1089" o:spid="_x0000_s1620" style="position:absolute;left:25592;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" path="m,l1828,e" filled="f" strokeweight=".04933mm">
                  <v:path arrowok="t"/>
                </v:shape>
                <v:shape id="Graphic 1090" o:spid="_x0000_s1621" style="position:absolute;left:27156;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" path="m,24867l,e" filled="f" strokeweight=".09883mm">
                  <v:path arrowok="t"/>
                </v:shape>
                <v:shape id="Graphic 1091" o:spid="_x0000_s1622" style="position:absolute;left:27193;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" path="m,l1828,e" filled="f" strokeweight=".04933mm">
                  <v:path arrowok="t"/>
                </v:shape>
                <v:shape id="Graphic 1092" o:spid="_x0000_s1623" style="position:absolute;left:27156;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" path="m,l,23106e" filled="f" strokeweight=".09883mm">
                  <v:path arrowok="t"/>
                </v:shape>
                <v:shape id="Graphic 1093" o:spid="_x0000_s1624" style="position:absolute;left:27193;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" path="m,l1828,e" filled="f" strokeweight=".04933mm">
                  <v:path arrowok="t"/>
                </v:shape>
                <v:shape id="Graphic 1094" o:spid="_x0000_s1625" style="position:absolute;left:28742;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" path="m,24867l,e" filled="f" strokeweight=".09883mm">
                  <v:path arrowok="t"/>
                </v:shape>
                <v:shape id="Graphic 1095" o:spid="_x0000_s1626" style="position:absolute;left:28779;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" path="m,l1828,e" filled="f" strokeweight=".04933mm">
                  <v:path arrowok="t"/>
                </v:shape>
                <v:shape id="Graphic 1096" o:spid="_x0000_s1627" style="position:absolute;left:28742;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" path="m,l,23106e" filled="f" strokeweight=".09883mm">
                  <v:path arrowok="t"/>
                </v:shape>
                <v:shape id="Graphic 1097" o:spid="_x0000_s1628" style="position:absolute;left:28779;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" path="m,l1828,e" filled="f" strokeweight=".04933mm">
                  <v:path arrowok="t"/>
                </v:shape>
                <v:shape id="Graphic 1098" o:spid="_x0000_s1629" style="position:absolute;left:30347;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" path="m,24867l,e" filled="f" strokeweight=".09883mm">
                  <v:path arrowok="t"/>
                </v:shape>
                <v:shape id="Graphic 1099" o:spid="_x0000_s1630" style="position:absolute;left:30384;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" path="m,l1828,e" filled="f" strokeweight=".04933mm">
                  <v:path arrowok="t"/>
                </v:shape>
                <v:shape id="Graphic 1100" o:spid="_x0000_s1631" style="position:absolute;left:30347;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" path="m,l,23106e" filled="f" strokeweight=".09883mm">
                  <v:path arrowok="t"/>
                </v:shape>
                <v:shape id="Graphic 1101" o:spid="_x0000_s1632" style="position:absolute;left:30384;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" path="m,l1828,e" filled="f" strokeweight=".04933mm">
                  <v:path arrowok="t"/>
                </v:shape>
                <v:shape id="Graphic 1102" o:spid="_x0000_s1633" style="position:absolute;left:31931;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" path="m,24867l,e" filled="f" strokeweight=".09883mm">
                  <v:path arrowok="t"/>
                </v:shape>
                <v:shape id="Graphic 1103" o:spid="_x0000_s1634" style="position:absolute;left:31967;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" path="m,l1706,e" filled="f" strokeweight=".04933mm">
                  <v:path arrowok="t"/>
                </v:shape>
                <v:shape id="Graphic 1104" o:spid="_x0000_s1635" style="position:absolute;left:31931;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" path="m,l,23106e" filled="f" strokeweight=".09883mm">
                  <v:path arrowok="t"/>
                </v:shape>
                <v:shape id="Graphic 1105" o:spid="_x0000_s1636" style="position:absolute;left:31967;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" path="m,l1706,e" filled="f" strokeweight=".04933mm">
                  <v:path arrowok="t"/>
                </v:shape>
                <v:shape id="Graphic 1106" o:spid="_x0000_s1637" style="position:absolute;left:31931;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" path="m,24867l,e" filled="f" strokeweight=".09883mm">
                  <v:path arrowok="t"/>
                </v:shape>
                <v:shape id="Graphic 1107" o:spid="_x0000_s1638" style="position:absolute;left:31967;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" path="m,l1706,e" filled="f" strokeweight=".04933mm">
                  <v:path arrowok="t"/>
                </v:shape>
                <v:shape id="Graphic 1108" o:spid="_x0000_s1639" style="position:absolute;left:31931;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" path="m,l,23106e" filled="f" strokeweight=".09883mm">
                  <v:path arrowok="t"/>
                </v:shape>
                <v:shape id="Graphic 1109" o:spid="_x0000_s1640" style="position:absolute;left:31967;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" path="m,l1706,e" filled="f" strokeweight=".04933mm">
                  <v:path arrowok="t"/>
                </v:shape>
                <v:shape id="Graphic 1110" o:spid="_x0000_s1641" style="position:absolute;left:31931;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" path="m,24867l,e" filled="f" strokeweight=".09883mm">
                  <v:path arrowok="t"/>
                </v:shape>
                <v:shape id="Graphic 1111" o:spid="_x0000_s1642" style="position:absolute;left:31967;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" path="m,l1706,e" filled="f" strokeweight=".04933mm">
                  <v:path arrowok="t"/>
                </v:shape>
                <v:shape id="Graphic 1112" o:spid="_x0000_s1643" style="position:absolute;left:31931;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" path="m,l,23106e" filled="f" strokeweight=".09883mm">
                  <v:path arrowok="t"/>
                </v:shape>
                <v:shape id="Graphic 1113" o:spid="_x0000_s1644" style="position:absolute;left:31967;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" path="m,l1706,e" filled="f" strokeweight=".04933mm">
                  <v:path arrowok="t"/>
                </v:shape>
                <v:shape id="Graphic 1114" o:spid="_x0000_s1645" style="position:absolute;left:31931;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" path="m,24867l,e" filled="f" strokeweight=".09883mm">
                  <v:path arrowok="t"/>
                </v:shape>
                <v:shape id="Graphic 1115" o:spid="_x0000_s1646" style="position:absolute;left:31967;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" path="m,l1706,e" filled="f" strokeweight=".04933mm">
                  <v:path arrowok="t"/>
                </v:shape>
                <v:shape id="Graphic 1116" o:spid="_x0000_s1647" style="position:absolute;left:31931;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" path="m,l,23106e" filled="f" strokeweight=".09883mm">
                  <v:path arrowok="t"/>
                </v:shape>
                <v:shape id="Graphic 1117" o:spid="_x0000_s1648" style="position:absolute;left:31967;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" path="m,l1706,e" filled="f" strokeweight=".04933mm">
                  <v:path arrowok="t"/>
                </v:shape>
                <v:shape id="Graphic 1118" o:spid="_x0000_s1649" style="position:absolute;left:31931;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" path="m,24867l,e" filled="f" strokeweight=".09883mm">
                  <v:path arrowok="t"/>
                </v:shape>
                <v:shape id="Graphic 1119" o:spid="_x0000_s1650" style="position:absolute;left:31967;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" path="m,l1706,e" filled="f" strokeweight=".04933mm">
                  <v:path arrowok="t"/>
                </v:shape>
                <v:shape id="Graphic 1120" o:spid="_x0000_s1651" style="position:absolute;left:31931;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" path="m,l,23106e" filled="f" strokeweight=".09883mm">
                  <v:path arrowok="t"/>
                </v:shape>
                <v:shape id="Graphic 1121" o:spid="_x0000_s1652" style="position:absolute;left:31967;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" path="m,l1706,e" filled="f" strokeweight=".04933mm">
                  <v:path arrowok="t"/>
                </v:shape>
                <v:shape id="Graphic 1122" o:spid="_x0000_s1653" style="position:absolute;left:31931;top:17657;width:13;height:483;visibility:visible;mso-wrap-style:square;v-text-anchor:top" coordsize="1270,48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" path="m,47961l,e" filled="f" strokeweight=".09883mm">
                  <v:path arrowok="t"/>
                </v:shape>
                <v:shape id="Graphic 1123" o:spid="_x0000_s1654" style="position:absolute;left:31967;top:1769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" path="m,l1706,e" filled="f" strokeweight=".04933mm">
                  <v:path arrowok="t"/>
                </v:shape>
                <v:shape id="Graphic 1124" o:spid="_x0000_s1655" style="position:absolute;left:31931;top:17;width:13;height:464;visibility:visible;mso-wrap-style:square;v-text-anchor:top" coordsize="1270,46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" path="m,l,46213e" filled="f" strokeweight=".09883mm">
                  <v:path arrowok="t"/>
                </v:shape>
                <v:shape id="Graphic 1125" o:spid="_x0000_s1656" style="position:absolute;left:31967;top:51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" path="m,l1706,e" filled="f" strokeweight=".04933mm">
                  <v:path arrowok="t"/>
                </v:shape>
                <v:shape id="Graphic 1126" o:spid="_x0000_s1657" style="position:absolute;left:33534;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" path="m,24867l,e" filled="f" strokeweight=".09883mm">
                  <v:path arrowok="t"/>
                </v:shape>
                <v:shape id="Graphic 1127" o:spid="_x0000_s1658" style="position:absolute;left:33572;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" path="m,l1706,e" filled="f" strokeweight=".04933mm">
                  <v:path arrowok="t"/>
                </v:shape>
                <v:shape id="Graphic 1128" o:spid="_x0000_s1659" style="position:absolute;left:33534;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" path="m,l,23106e" filled="f" strokeweight=".09883mm">
                  <v:path arrowok="t"/>
                </v:shape>
                <v:shape id="Graphic 1129" o:spid="_x0000_s1660" style="position:absolute;left:33572;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" path="m,l1706,e" filled="f" strokeweight=".04933mm">
                  <v:path arrowok="t"/>
                </v:shape>
                <v:shape id="Graphic 1130" o:spid="_x0000_s1661" style="position:absolute;left:35118;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" path="m,24867l,e" filled="f" strokeweight=".09883mm">
                  <v:path arrowok="t"/>
                </v:shape>
                <v:shape id="Graphic 1131" o:spid="_x0000_s1662" style="position:absolute;left:35155;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" path="m,l1828,e" filled="f" strokeweight=".04933mm">
                  <v:path arrowok="t"/>
                </v:shape>
                <v:shape id="Graphic 1132" o:spid="_x0000_s1663" style="position:absolute;left:35118;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" path="m,l,23106e" filled="f" strokeweight=".09883mm">
                  <v:path arrowok="t"/>
                </v:shape>
                <v:shape id="Graphic 1133" o:spid="_x0000_s1664" style="position:absolute;left:35155;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" path="m,l1828,e" filled="f" strokeweight=".04933mm">
                  <v:path arrowok="t"/>
                </v:shape>
                <v:shape id="Graphic 1134" o:spid="_x0000_s1665" style="position:absolute;left:36723;top:17888;width:12;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" path="m,24867l,e" filled="f" strokeweight=".09883mm">
                  <v:path arrowok="t"/>
                </v:shape>
                <v:shape id="Graphic 1135" o:spid="_x0000_s1666" style="position:absolute;left:36759;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" path="m,l1828,e" filled="f" strokeweight=".04933mm">
                  <v:path arrowok="t"/>
                </v:shape>
                <v:shape id="Graphic 1136" o:spid="_x0000_s1667" style="position:absolute;left:36723;top:17;width:12;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" path="m,l,23106e" filled="f" strokeweight=".09883mm">
                  <v:path arrowok="t"/>
                </v:shape>
                <v:shape id="Graphic 1137" o:spid="_x0000_s1668" style="position:absolute;left:36759;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" path="m,l1828,e" filled="f" strokeweight=".04933mm">
                  <v:path arrowok="t"/>
                </v:shape>
                <v:shape id="Graphic 1138" o:spid="_x0000_s1669" style="position:absolute;left:38309;top:17888;width:12;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" path="m,24867l,e" filled="f" strokeweight=".09883mm">
                  <v:path arrowok="t"/>
                </v:shape>
                <v:shape id="Graphic 1139" o:spid="_x0000_s1670" style="position:absolute;left:38345;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" path="m,l1828,e" filled="f" strokeweight=".04933mm">
                  <v:path arrowok="t"/>
                </v:shape>
                <v:shape id="Graphic 1140" o:spid="_x0000_s1671" style="position:absolute;left:38309;top:17;width:12;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" path="m,l,23106e" filled="f" strokeweight=".09883mm">
                  <v:path arrowok="t"/>
                </v:shape>
                <v:shape id="Graphic 1141" o:spid="_x0000_s1672" style="position:absolute;left:38345;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" path="m,l1828,e" filled="f" strokeweight=".04933mm">
                  <v:path arrowok="t"/>
                </v:shape>
                <v:shape id="Graphic 1142" o:spid="_x0000_s1673" style="position:absolute;left:39910;top:17888;width:12;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" path="m,24867l,e" filled="f" strokeweight=".09883mm">
                  <v:path arrowok="t"/>
                </v:shape>
                <v:shape id="Graphic 1143" o:spid="_x0000_s1674" style="position:absolute;left:39947;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" path="m,l1706,e" filled="f" strokeweight=".04933mm">
                  <v:path arrowok="t"/>
                </v:shape>
                <v:shape id="Graphic 1144" o:spid="_x0000_s1675" style="position:absolute;left:39910;top:17;width:12;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" path="m,l,23106e" filled="f" strokeweight=".09883mm">
                  <v:path arrowok="t"/>
                </v:shape>
                <v:shape id="Graphic 1145" o:spid="_x0000_s1676" style="position:absolute;left:39947;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" path="m,l1706,e" filled="f" strokeweight=".04933mm">
                  <v:path arrowok="t"/>
                </v:shape>
                <v:shape id="Graphic 1146" o:spid="_x0000_s1677" style="position:absolute;left:39910;top:17888;width:12;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" path="m,24867l,e" filled="f" strokeweight=".09883mm">
                  <v:path arrowok="t"/>
                </v:shape>
                <v:shape id="Graphic 1147" o:spid="_x0000_s1678" style="position:absolute;left:39947;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" path="m,l1706,e" filled="f" strokeweight=".04933mm">
                  <v:path arrowok="t"/>
                </v:shape>
                <v:shape id="Graphic 1148" o:spid="_x0000_s1679" style="position:absolute;left:39910;top:17;width:12;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" path="m,l,23106e" filled="f" strokeweight=".09883mm">
                  <v:path arrowok="t"/>
                </v:shape>
                <v:shape id="Graphic 1149" o:spid="_x0000_s1680" style="position:absolute;left:39947;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" path="m,l1706,e" filled="f" strokeweight=".04933mm">
                  <v:path arrowok="t"/>
                </v:shape>
                <v:shape id="Graphic 1150" o:spid="_x0000_s1681" style="position:absolute;left:39910;top:17888;width:12;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" path="m,24867l,e" filled="f" strokeweight=".09883mm">
                  <v:path arrowok="t"/>
                </v:shape>
                <v:shape id="Graphic 1151" o:spid="_x0000_s1682" style="position:absolute;left:39947;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" path="m,l1706,e" filled="f" strokeweight=".04933mm">
                  <v:path arrowok="t"/>
                </v:shape>
                <v:shape id="Graphic 1152" o:spid="_x0000_s1683" style="position:absolute;left:39910;top:17;width:12;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" path="m,l,23106e" filled="f" strokeweight=".09883mm">
                  <v:path arrowok="t"/>
                </v:shape>
                <v:shape id="Graphic 1153" o:spid="_x0000_s1684" style="position:absolute;left:39947;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" path="m,l1706,e" filled="f" strokeweight=".04933mm">
                  <v:path arrowok="t"/>
                </v:shape>
                <v:shape id="Graphic 1154" o:spid="_x0000_s1685" style="position:absolute;left:39910;top:17888;width:12;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" path="m,24867l,e" filled="f" strokeweight=".09883mm">
                  <v:path arrowok="t"/>
                </v:shape>
                <v:shape id="Graphic 1155" o:spid="_x0000_s1686" style="position:absolute;left:39947;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" path="m,l1706,e" filled="f" strokeweight=".04933mm">
                  <v:path arrowok="t"/>
                </v:shape>
                <v:shape id="Graphic 1156" o:spid="_x0000_s1687" style="position:absolute;left:39910;top:17;width:12;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" path="m,l,23106e" filled="f" strokeweight=".09883mm">
                  <v:path arrowok="t"/>
                </v:shape>
                <v:shape id="Graphic 1157" o:spid="_x0000_s1688" style="position:absolute;left:39947;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" path="m,l1706,e" filled="f" strokeweight=".04933mm">
                  <v:path arrowok="t"/>
                </v:shape>
                <v:shape id="Graphic 1158" o:spid="_x0000_s1689" style="position:absolute;left:39910;top:17888;width:12;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" path="m,24867l,e" filled="f" strokeweight=".09883mm">
                  <v:path arrowok="t"/>
                </v:shape>
                <v:shape id="Graphic 1159" o:spid="_x0000_s1690" style="position:absolute;left:39947;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" path="m,l1706,e" filled="f" strokeweight=".04933mm">
                  <v:path arrowok="t"/>
                </v:shape>
                <v:shape id="Graphic 1160" o:spid="_x0000_s1691" style="position:absolute;left:39910;top:17;width:12;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" path="m,l,23106e" filled="f" strokeweight=".09883mm">
                  <v:path arrowok="t"/>
                </v:shape>
                <v:shape id="Graphic 1161" o:spid="_x0000_s1692" style="position:absolute;left:39947;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" path="m,l1706,e" filled="f" strokeweight=".04933mm">
                  <v:path arrowok="t"/>
                </v:shape>
                <v:shape id="Graphic 1162" o:spid="_x0000_s1693" style="position:absolute;left:39910;top:17657;width:12;height:483;visibility:visible;mso-wrap-style:square;v-text-anchor:top" coordsize="1270,48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" path="m,47961l,e" filled="f" strokeweight=".09883mm">
                  <v:path arrowok="t"/>
                </v:shape>
                <v:shape id="Graphic 1163" o:spid="_x0000_s1694" style="position:absolute;left:39947;top:1769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" path="m,l1706,e" filled="f" strokeweight=".04933mm">
                  <v:path arrowok="t"/>
                </v:shape>
                <v:shape id="Graphic 1164" o:spid="_x0000_s1695" style="position:absolute;left:39910;top:17;width:12;height:464;visibility:visible;mso-wrap-style:square;v-text-anchor:top" coordsize="1270,46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" path="m,l,46213e" filled="f" strokeweight=".09883mm">
                  <v:path arrowok="t"/>
                </v:shape>
                <v:shape id="Graphic 1165" o:spid="_x0000_s1696" style="position:absolute;left:39947;top:51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" path="m,l1706,e" filled="f" strokeweight=".04933mm">
                  <v:path arrowok="t"/>
                </v:shape>
                <v:shape id="Graphic 1166" o:spid="_x0000_s1697" style="position:absolute;left:41496;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" path="m,24867l,e" filled="f" strokeweight=".09883mm">
                  <v:path arrowok="t"/>
                </v:shape>
                <v:shape id="Graphic 1167" o:spid="_x0000_s1698" style="position:absolute;left:41534;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" path="m,l1706,e" filled="f" strokeweight=".04933mm">
                  <v:path arrowok="t"/>
                </v:shape>
                <v:shape id="Graphic 1168" o:spid="_x0000_s1699" style="position:absolute;left:41496;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" path="m,l,23106e" filled="f" strokeweight=".09883mm">
                  <v:path arrowok="t"/>
                </v:shape>
                <v:shape id="Graphic 1169" o:spid="_x0000_s1700" style="position:absolute;left:41534;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" path="m,l1706,e" filled="f" strokeweight=".04933mm">
                  <v:path arrowok="t"/>
                </v:shape>
                <v:shape id="Graphic 1170" o:spid="_x0000_s1701" style="position:absolute;left:43100;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" path="m,24867l,e" filled="f" strokeweight=".09883mm">
                  <v:path arrowok="t"/>
                </v:shape>
                <v:shape id="Graphic 1171" o:spid="_x0000_s1702" style="position:absolute;left:43138;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" path="m,l1706,e" filled="f" strokeweight=".04933mm">
                  <v:path arrowok="t"/>
                </v:shape>
                <v:shape id="Graphic 1172" o:spid="_x0000_s1703" style="position:absolute;left:43100;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" path="m,l,23106e" filled="f" strokeweight=".09883mm">
                  <v:path arrowok="t"/>
                </v:shape>
                <v:shape id="Graphic 1173" o:spid="_x0000_s1704" style="position:absolute;left:43138;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" path="m,l1706,e" filled="f" strokeweight=".04933mm">
                  <v:path arrowok="t"/>
                </v:shape>
                <v:shape id="Graphic 1174" o:spid="_x0000_s1705" style="position:absolute;left:44684;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" path="m,24867l,e" filled="f" strokeweight=".09883mm">
                  <v:path arrowok="t"/>
                </v:shape>
                <v:shape id="Graphic 1175" o:spid="_x0000_s1706" style="position:absolute;left:44721;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" path="m,l1828,e" filled="f" strokeweight=".04933mm">
                  <v:path arrowok="t"/>
                </v:shape>
                <v:shape id="Graphic 1176" o:spid="_x0000_s1707" style="position:absolute;left:44684;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" path="m,l,23106e" filled="f" strokeweight=".09883mm">
                  <v:path arrowok="t"/>
                </v:shape>
                <v:shape id="Graphic 1177" o:spid="_x0000_s1708" style="position:absolute;left:44721;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" path="m,l1828,e" filled="f" strokeweight=".04933mm">
                  <v:path arrowok="t"/>
                </v:shape>
                <v:shape id="Graphic 1178" o:spid="_x0000_s1709" style="position:absolute;left:46289;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" path="m,24867l,e" filled="f" strokeweight=".09883mm">
                  <v:path arrowok="t"/>
                </v:shape>
                <v:shape id="Graphic 1179" o:spid="_x0000_s1710" style="position:absolute;left:46325;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" path="m,l1828,e" filled="f" strokeweight=".04933mm">
                  <v:path arrowok="t"/>
                </v:shape>
                <v:shape id="Graphic 1180" o:spid="_x0000_s1711" style="position:absolute;left:46289;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" path="m,l,23106e" filled="f" strokeweight=".09883mm">
                  <v:path arrowok="t"/>
                </v:shape>
                <v:shape id="Graphic 1181" o:spid="_x0000_s1712" style="position:absolute;left:46325;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" path="m,l1828,e" filled="f" strokeweight=".04933mm">
                  <v:path arrowok="t"/>
                </v:shape>
                <v:shape id="Graphic 1182" o:spid="_x0000_s1713" style="position:absolute;left:47892;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" path="m,24867l,e" filled="f" strokeweight=".09883mm">
                  <v:path arrowok="t"/>
                </v:shape>
                <v:shape id="Graphic 1183" o:spid="_x0000_s1714" style="position:absolute;left:47930;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" path="m,l1706,e" filled="f" strokeweight=".04933mm">
                  <v:path arrowok="t"/>
                </v:shape>
                <v:shape id="Graphic 1184" o:spid="_x0000_s1715" style="position:absolute;left:47892;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" path="m,l,23106e" filled="f" strokeweight=".09883mm">
                  <v:path arrowok="t"/>
                </v:shape>
                <v:shape id="Graphic 1185" o:spid="_x0000_s1716" style="position:absolute;left:47930;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" path="m,l1706,e" filled="f" strokeweight=".04933mm">
                  <v:path arrowok="t"/>
                </v:shape>
                <v:shape id="Graphic 1186" o:spid="_x0000_s1717" style="position:absolute;left:47892;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" path="m,24867l,e" filled="f" strokeweight=".09883mm">
                  <v:path arrowok="t"/>
                </v:shape>
                <v:shape id="Graphic 1187" o:spid="_x0000_s1718" style="position:absolute;left:47930;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" path="m,l1706,e" filled="f" strokeweight=".04933mm">
                  <v:path arrowok="t"/>
                </v:shape>
                <v:shape id="Graphic 1188" o:spid="_x0000_s1719" style="position:absolute;left:47892;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" path="m,l,23106e" filled="f" strokeweight=".09883mm">
                  <v:path arrowok="t"/>
                </v:shape>
                <v:shape id="Graphic 1189" o:spid="_x0000_s1720" style="position:absolute;left:47930;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" path="m,l1706,e" filled="f" strokeweight=".04933mm">
                  <v:path arrowok="t"/>
                </v:shape>
                <v:shape id="Graphic 1190" o:spid="_x0000_s1721" style="position:absolute;left:47892;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" path="m,24867l,e" filled="f" strokeweight=".09883mm">
                  <v:path arrowok="t"/>
                </v:shape>
                <v:shape id="Graphic 1191" o:spid="_x0000_s1722" style="position:absolute;left:47930;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" path="m,l1706,e" filled="f" strokeweight=".04933mm">
                  <v:path arrowok="t"/>
                </v:shape>
                <v:shape id="Graphic 1192" o:spid="_x0000_s1723" style="position:absolute;left:47892;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" path="m,l,23106e" filled="f" strokeweight=".09883mm">
                  <v:path arrowok="t"/>
                </v:shape>
                <v:shape id="Graphic 1193" o:spid="_x0000_s1724" style="position:absolute;left:47930;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" path="m,l1706,e" filled="f" strokeweight=".04933mm">
                  <v:path arrowok="t"/>
                </v:shape>
                <v:shape id="Graphic 1194" o:spid="_x0000_s1725" style="position:absolute;left:47892;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" path="m,24867l,e" filled="f" strokeweight=".09883mm">
                  <v:path arrowok="t"/>
                </v:shape>
                <v:shape id="Graphic 1195" o:spid="_x0000_s1726" style="position:absolute;left:47930;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" path="m,l1706,e" filled="f" strokeweight=".04933mm">
                  <v:path arrowok="t"/>
                </v:shape>
                <v:shape id="Graphic 1196" o:spid="_x0000_s1727" style="position:absolute;left:47892;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" path="m,l,23106e" filled="f" strokeweight=".09883mm">
                  <v:path arrowok="t"/>
                </v:shape>
                <v:shape id="Graphic 1197" o:spid="_x0000_s1728" style="position:absolute;left:47930;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" path="m,l1706,e" filled="f" strokeweight=".04933mm">
                  <v:path arrowok="t"/>
                </v:shape>
                <v:shape id="Graphic 1198" o:spid="_x0000_s1729" style="position:absolute;left:47892;top:17888;width:13;height:254;visibility:visible;mso-wrap-style:square;v-text-anchor:top" coordsize="12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" path="m,24867l,e" filled="f" strokeweight=".09883mm">
                  <v:path arrowok="t"/>
                </v:shape>
                <v:shape id="Graphic 1199" o:spid="_x0000_s1730" style="position:absolute;left:47930;top:1792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" path="m,l1706,e" filled="f" strokeweight=".04933mm">
                  <v:path arrowok="t"/>
                </v:shape>
                <v:shape id="Graphic 1200" o:spid="_x0000_s1731" style="position:absolute;left:47892;top:17;width:13;height:235;visibility:visible;mso-wrap-style:square;v-text-anchor:top" coordsize="1270,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" path="m,l,23106e" filled="f" strokeweight=".09883mm">
                  <v:path arrowok="t"/>
                </v:shape>
                <v:shape id="Graphic 1201" o:spid="_x0000_s1732" style="position:absolute;left:47930;top:28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" path="m,l1706,e" filled="f" strokeweight=".04933mm">
                  <v:path arrowok="t"/>
                </v:shape>
                <v:shape id="Graphic 1202" o:spid="_x0000_s1733" style="position:absolute;left:47892;top:17657;width:13;height:483;visibility:visible;mso-wrap-style:square;v-text-anchor:top" coordsize="1270,48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" path="m,47961l,e" filled="f" strokeweight=".09883mm">
                  <v:path arrowok="t"/>
                </v:shape>
                <v:shape id="Graphic 1203" o:spid="_x0000_s1734" style="position:absolute;left:47930;top:1769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" path="m,l1706,e" filled="f" strokeweight=".04933mm">
                  <v:path arrowok="t"/>
                </v:shape>
                <v:shape id="Graphic 1204" o:spid="_x0000_s1735" style="position:absolute;left:47892;top:17;width:13;height:464;visibility:visible;mso-wrap-style:square;v-text-anchor:top" coordsize="1270,46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" path="m,l,46213e" filled="f" strokeweight=".09883mm">
                  <v:path arrowok="t"/>
                </v:shape>
                <v:shape id="Graphic 1205" o:spid="_x0000_s1736" style="position:absolute;left:47930;top:516;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" path="m,l1706,e" filled="f" strokeweight=".04933mm">
                  <v:path arrowok="t"/>
                </v:shape>
                <v:shape id="Graphic 1206" o:spid="_x0000_s1737" style="position:absolute;left:44;top:18137;width:464;height:13;visibility:visible;mso-wrap-style:square;v-text-anchor:top" coordsize="463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" path="m,l46258,e" filled="f" strokeweight=".09911mm">
                  <v:path arrowok="t"/>
                </v:shape>
                <v:shape id="Graphic 1207" o:spid="_x0000_s1738" style="position:absolute;left:544;top:1817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" path="m,l1780,e" filled="f" strokeweight=".04933mm">
                  <v:path arrowok="t"/>
                </v:shape>
                <v:shape id="Graphic 1208" o:spid="_x0000_s1739" style="position:absolute;left:47409;top:18137;width:489;height:13;visibility:visible;mso-wrap-style:square;v-text-anchor:top" coordsize="488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" path="m48282,l,e" filled="f" strokeweight=".09911mm">
                  <v:path arrowok="t"/>
                </v:shape>
                <v:shape id="Graphic 1209" o:spid="_x0000_s1740" style="position:absolute;left:47446;top:1817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" path="m,l1828,e" filled="f" strokeweight=".04933mm">
                  <v:path arrowok="t"/>
                </v:shape>
                <v:shape id="Graphic 1210" o:spid="_x0000_s1741" style="position:absolute;left:44;top:15858;width:464;height:12;visibility:visible;mso-wrap-style:square;v-text-anchor:top" coordsize="463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" path="m,l46258,e" filled="f" strokeweight=".09911mm">
                  <v:path arrowok="t"/>
                </v:shape>
                <v:shape id="Graphic 1211" o:spid="_x0000_s1742" style="position:absolute;left:544;top:15895;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" path="m,l1780,e" filled="f" strokeweight=".04933mm">
                  <v:path arrowok="t"/>
                </v:shape>
                <v:shape id="Graphic 1212" o:spid="_x0000_s1743" style="position:absolute;left:47409;top:15858;width:489;height:12;visibility:visible;mso-wrap-style:square;v-text-anchor:top" coordsize="488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" path="m48282,l,e" filled="f" strokeweight=".09911mm">
                  <v:path arrowok="t"/>
                </v:shape>
                <v:shape id="Graphic 1213" o:spid="_x0000_s1744" style="position:absolute;left:47446;top:15895;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" path="m,l1828,e" filled="f" strokeweight=".04933mm">
                  <v:path arrowok="t"/>
                </v:shape>
                <v:shape id="Graphic 1214" o:spid="_x0000_s1745" style="position:absolute;left:44;top:13593;width:464;height:13;visibility:visible;mso-wrap-style:square;v-text-anchor:top" coordsize="463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" path="m,l46258,e" filled="f" strokeweight=".09911mm">
                  <v:path arrowok="t"/>
                </v:shape>
                <v:shape id="Graphic 1215" o:spid="_x0000_s1746" style="position:absolute;left:544;top:13630;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" path="m,l1780,e" filled="f" strokeweight=".04933mm">
                  <v:path arrowok="t"/>
                </v:shape>
                <v:shape id="Graphic 1216" o:spid="_x0000_s1747" style="position:absolute;left:47409;top:13593;width:489;height:13;visibility:visible;mso-wrap-style:square;v-text-anchor:top" coordsize="488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" path="m48282,l,e" filled="f" strokeweight=".09911mm">
                  <v:path arrowok="t"/>
                </v:shape>
                <v:shape id="Graphic 1217" o:spid="_x0000_s1748" style="position:absolute;left:47446;top:13630;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" path="m,l1828,e" filled="f" strokeweight=".04933mm">
                  <v:path arrowok="t"/>
                </v:shape>
                <v:shape id="Graphic 1218" o:spid="_x0000_s1749" style="position:absolute;left:44;top:11332;width:464;height:12;visibility:visible;mso-wrap-style:square;v-text-anchor:top" coordsize="463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" path="m,l46258,e" filled="f" strokeweight=".09911mm">
                  <v:path arrowok="t"/>
                </v:shape>
                <v:shape id="Graphic 1219" o:spid="_x0000_s1750" style="position:absolute;left:544;top:11369;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" path="m,l1780,e" filled="f" strokeweight=".04933mm">
                  <v:path arrowok="t"/>
                </v:shape>
                <v:shape id="Graphic 1220" o:spid="_x0000_s1751" style="position:absolute;left:47409;top:11332;width:489;height:12;visibility:visible;mso-wrap-style:square;v-text-anchor:top" coordsize="488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" path="m48282,l,e" filled="f" strokeweight=".09911mm">
                  <v:path arrowok="t"/>
                </v:shape>
                <v:shape id="Graphic 1221" o:spid="_x0000_s1752" style="position:absolute;left:47446;top:11369;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" path="m,l1828,e" filled="f" strokeweight=".04933mm">
                  <v:path arrowok="t"/>
                </v:shape>
                <v:shape id="Graphic 1222" o:spid="_x0000_s1753" style="position:absolute;left:44;top:9070;width:464;height:13;visibility:visible;mso-wrap-style:square;v-text-anchor:top" coordsize="463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" path="m,l46258,e" filled="f" strokeweight=".09911mm">
                  <v:path arrowok="t"/>
                </v:shape>
                <v:shape id="Graphic 1223" o:spid="_x0000_s1754" style="position:absolute;left:544;top:9107;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" path="m,l1780,e" filled="f" strokeweight=".04933mm">
                  <v:path arrowok="t"/>
                </v:shape>
                <v:shape id="Graphic 1224" o:spid="_x0000_s1755" style="position:absolute;left:47409;top:9070;width:489;height:13;visibility:visible;mso-wrap-style:square;v-text-anchor:top" coordsize="488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" path="m48282,l,e" filled="f" strokeweight=".09911mm">
                  <v:path arrowok="t"/>
                </v:shape>
                <v:shape id="Graphic 1225" o:spid="_x0000_s1756" style="position:absolute;left:47446;top:9107;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" path="m,l1828,e" filled="f" strokeweight=".04933mm">
                  <v:path arrowok="t"/>
                </v:shape>
                <v:shape id="Graphic 1226" o:spid="_x0000_s1757" style="position:absolute;left:44;top:6805;width:464;height:13;visibility:visible;mso-wrap-style:square;v-text-anchor:top" coordsize="463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" path="m,l46258,e" filled="f" strokeweight=".09911mm">
                  <v:path arrowok="t"/>
                </v:shape>
                <v:shape id="Graphic 1227" o:spid="_x0000_s1758" style="position:absolute;left:544;top:6843;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" path="m,l1780,e" filled="f" strokeweight=".04933mm">
                  <v:path arrowok="t"/>
                </v:shape>
                <v:shape id="Graphic 1228" o:spid="_x0000_s1759" style="position:absolute;left:47409;top:6805;width:489;height:13;visibility:visible;mso-wrap-style:square;v-text-anchor:top" coordsize="488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" path="m48282,l,e" filled="f" strokeweight=".09911mm">
                  <v:path arrowok="t"/>
                </v:shape>
                <v:shape id="Graphic 1229" o:spid="_x0000_s1760" style="position:absolute;left:47446;top:6843;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" path="m,l1828,e" filled="f" strokeweight=".04933mm">
                  <v:path arrowok="t"/>
                </v:shape>
                <v:shape id="Graphic 1230" o:spid="_x0000_s1761" style="position:absolute;left:44;top:4545;width:464;height:12;visibility:visible;mso-wrap-style:square;v-text-anchor:top" coordsize="463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" path="m,l46258,e" filled="f" strokeweight=".09911mm">
                  <v:path arrowok="t"/>
                </v:shape>
                <v:shape id="Graphic 1231" o:spid="_x0000_s1762" style="position:absolute;left:544;top:4581;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" path="m,l1780,e" filled="f" strokeweight=".04933mm">
                  <v:path arrowok="t"/>
                </v:shape>
                <v:shape id="Graphic 1232" o:spid="_x0000_s1763" style="position:absolute;left:47409;top:4545;width:489;height:12;visibility:visible;mso-wrap-style:square;v-text-anchor:top" coordsize="488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" path="m48282,l,e" filled="f" strokeweight=".09911mm">
                  <v:path arrowok="t"/>
                </v:shape>
                <v:shape id="Graphic 1233" o:spid="_x0000_s1764" style="position:absolute;left:47446;top:4581;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" path="m,l1828,e" filled="f" strokeweight=".04933mm">
                  <v:path arrowok="t"/>
                </v:shape>
                <v:shape id="Graphic 1234" o:spid="_x0000_s1765" style="position:absolute;left:44;top:2279;width:464;height:13;visibility:visible;mso-wrap-style:square;v-text-anchor:top" coordsize="463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" path="m,l46258,e" filled="f" strokeweight=".09911mm">
                  <v:path arrowok="t"/>
                </v:shape>
                <v:shape id="Graphic 1235" o:spid="_x0000_s1766" style="position:absolute;left:544;top:2317;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" path="m,l1780,e" filled="f" strokeweight=".04933mm">
                  <v:path arrowok="t"/>
                </v:shape>
                <v:shape id="Graphic 1236" o:spid="_x0000_s1767" style="position:absolute;left:47409;top:2279;width:489;height:13;visibility:visible;mso-wrap-style:square;v-text-anchor:top" coordsize="488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" path="m48282,l,e" filled="f" strokeweight=".09911mm">
                  <v:path arrowok="t"/>
                </v:shape>
                <v:shape id="Graphic 1237" o:spid="_x0000_s1768" style="position:absolute;left:47446;top:2317;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" path="m,l1828,e" filled="f" strokeweight=".04933mm">
                  <v:path arrowok="t"/>
                </v:shape>
                <v:shape id="Graphic 1238" o:spid="_x0000_s1769" style="position:absolute;left:44;top:17;width:464;height:13;visibility:visible;mso-wrap-style:square;v-text-anchor:top" coordsize="463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" path="m,l46258,e" filled="f" strokeweight=".09911mm">
                  <v:path arrowok="t"/>
                </v:shape>
                <v:shape id="Graphic 1239" o:spid="_x0000_s1770" style="position:absolute;left:544;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" path="m,l1780,e" filled="f" strokeweight=".04933mm">
                  <v:path arrowok="t"/>
                </v:shape>
                <v:shape id="Graphic 1240" o:spid="_x0000_s1771" style="position:absolute;left:47409;top:17;width:489;height:13;visibility:visible;mso-wrap-style:square;v-text-anchor:top" coordsize="488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" path="m48282,l,e" filled="f" strokeweight=".09911mm">
                  <v:path arrowok="t"/>
                </v:shape>
                <v:shape id="Graphic 1241" o:spid="_x0000_s1772" style="position:absolute;left:47446;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" path="m,l1828,e" filled="f" strokeweight=".04933mm">
                  <v:path arrowok="t"/>
                </v:shape>
                <v:shape id="Graphic 1242" o:spid="_x0000_s1773" style="position:absolute;left:44;top:17;width:47854;height:13;visibility:visible;mso-wrap-style:square;v-text-anchor:top" coordsize="4785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" path="m,l4784807,e" filled="f" strokeweight=".09911mm">
                  <v:path arrowok="t"/>
                </v:shape>
                <v:shape id="Graphic 1243" o:spid="_x0000_s1774" style="position:absolute;left:47930;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" path="m,l1706,e" filled="f" strokeweight=".04933mm">
                  <v:path arrowok="t"/>
                </v:shape>
                <v:shape id="Image 1244" o:spid="_x0000_s1775" type="#_x0000_t75" style="position:absolute;top:17;width:47947;height:18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">
                  <v:imagedata r:id="rId201" o:title=""/>
                </v:shape>
                <v:shape id="Textbox 1245" o:spid="_x0000_s1776" type="#_x0000_t202" style="position:absolute;width:47948;height:181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" filled="f" stroked="f">
                  <v:textbox inset="0,0,0,0">
                    <w:txbxContent>
                      <w:p w14:paraId="3EB86F75" w14:textId="77777777" w:rsidR="00636917" w:rsidRDefault="00636917" w:rsidP="004258F2">
                        <w:pPr>
                          <w:spacing w:before="138"/>
                          <w:rPr>
                            <w:sz w:val="15"/>
                          </w:rPr>
                        </w:pPr>
                      </w:p>
                      <w:p w14:paraId="4498BA23" w14:textId="77777777" w:rsidR="00636917" w:rsidRDefault="00636917" w:rsidP="004258F2">
                        <w:pPr>
                          <w:tabs>
                            <w:tab w:val="left" w:pos="1680"/>
                          </w:tabs>
                          <w:spacing w:before="14"/>
                          <w:ind w:left="388"/>
                          <w:rPr>
                            <w:rFonts w:ascii="Sylfaen" w:hAnsi="Sylfaen"/>
                            <w:b/>
                            <w:sz w:val="15"/>
                            <w:lang w:val="ka-GE"/>
                          </w:rPr>
                        </w:pPr>
                      </w:p>
                      <w:p w14:paraId="3229BA5D" w14:textId="77777777" w:rsidR="00636917" w:rsidRDefault="00636917" w:rsidP="004258F2">
                        <w:pPr>
                          <w:tabs>
                            <w:tab w:val="left" w:pos="1680"/>
                          </w:tabs>
                          <w:spacing w:before="14"/>
                          <w:ind w:left="388"/>
                          <w:rPr>
                            <w:rFonts w:ascii="Sylfaen" w:hAnsi="Sylfaen"/>
                            <w:b/>
                            <w:sz w:val="15"/>
                            <w:lang w:val="ka-GE"/>
                          </w:rPr>
                        </w:pPr>
                      </w:p>
                      <w:p w14:paraId="05DF5FF9" w14:textId="77777777" w:rsidR="00636917" w:rsidRDefault="00636917" w:rsidP="004258F2">
                        <w:pPr>
                          <w:tabs>
                            <w:tab w:val="left" w:pos="1680"/>
                          </w:tabs>
                          <w:spacing w:before="14"/>
                          <w:ind w:left="388"/>
                          <w:rPr>
                            <w:rFonts w:ascii="Times New Roman"/>
                            <w:b/>
                            <w:sz w:val="15"/>
                          </w:rPr>
                        </w:pPr>
                        <w:r w:rsidRPr="001C0723">
                          <w:rPr>
                            <w:rFonts w:ascii="Sylfaen" w:hAnsi="Sylfaen"/>
                            <w:b/>
                            <w:sz w:val="15"/>
                            <w:lang w:val="ka-GE"/>
                          </w:rPr>
                          <w:t>აჩქარების ინტერვალი</w:t>
                        </w:r>
                        <w:r>
                          <w:rPr>
                            <w:rFonts w:ascii="Sylfaen" w:hAnsi="Sylfaen"/>
                            <w:b/>
                            <w:sz w:val="15"/>
                            <w:lang w:val="ka-GE"/>
                          </w:rPr>
                          <w:t xml:space="preserve"> </w:t>
                        </w:r>
                        <w:r>
                          <w:rPr>
                            <w:rFonts w:ascii="Times New Roman"/>
                            <w:b/>
                            <w:sz w:val="15"/>
                          </w:rPr>
                          <w:tab/>
                        </w:r>
                        <w:r>
                          <w:rPr>
                            <w:rFonts w:ascii="Sylfaen" w:hAnsi="Sylfaen"/>
                            <w:b/>
                            <w:sz w:val="15"/>
                            <w:lang w:val="ka-GE"/>
                          </w:rPr>
                          <w:t>მუდმივი ამპლიტუდის ინტერვალი</w:t>
                        </w:r>
                      </w:p>
                    </w:txbxContent>
                  </v:textbox>
                </v:shape>
                <w10:wrap anchorx="page"/>
              </v:group>
            </w:pict>
          </mc:Fallback>
        </mc:AlternateContent>
      </w:r>
      <w:r w:rsidRPr="002D0C45">
        <w:rPr>
          <w:rFonts w:ascii="Sylfaen" w:hAnsi="Sylfaen"/>
          <w:spacing w:val="-5"/>
          <w:w w:val="105"/>
          <w:lang w:val="ka-GE"/>
        </w:rPr>
        <w:t>20</w:t>
      </w:r>
    </w:p>
    <w:p w14:paraId="6D344A52" w14:textId="77777777" w:rsidR="004258F2" w:rsidRPr="002D0C45" w:rsidRDefault="004258F2" w:rsidP="004258F2">
      <w:pPr>
        <w:pStyle w:val="BodyText"/>
        <w:spacing w:before="11"/>
        <w:ind w:left="360" w:right="490"/>
        <w:jc w:val="both"/>
        <w:rPr>
          <w:rFonts w:ascii="Sylfaen" w:hAnsi="Sylfaen"/>
          <w:sz w:val="22"/>
          <w:szCs w:val="22"/>
          <w:lang w:val="ka-GE"/>
        </w:rPr>
      </w:pPr>
    </w:p>
    <w:p w14:paraId="0A140C27" w14:textId="77777777" w:rsidR="004258F2" w:rsidRPr="002D0C45" w:rsidRDefault="004258F2" w:rsidP="004258F2">
      <w:pPr>
        <w:ind w:left="360" w:right="490"/>
        <w:jc w:val="both"/>
        <w:rPr>
          <w:rFonts w:ascii="Sylfaen" w:hAnsi="Sylfaen"/>
          <w:lang w:val="ka-GE"/>
        </w:rPr>
      </w:pPr>
      <w:r w:rsidRPr="002D0C45">
        <w:rPr>
          <w:rFonts w:ascii="Sylfaen" w:hAnsi="Sylfaen"/>
          <w:spacing w:val="-5"/>
          <w:w w:val="105"/>
          <w:lang w:val="ka-GE"/>
        </w:rPr>
        <w:t>15</w:t>
      </w:r>
    </w:p>
    <w:p w14:paraId="3E22D80F" w14:textId="77777777" w:rsidR="004258F2" w:rsidRPr="002D0C45" w:rsidRDefault="004258F2" w:rsidP="004258F2">
      <w:pPr>
        <w:pStyle w:val="BodyText"/>
        <w:spacing w:before="11"/>
        <w:ind w:left="360" w:right="490"/>
        <w:jc w:val="both"/>
        <w:rPr>
          <w:rFonts w:ascii="Sylfaen" w:hAnsi="Sylfaen"/>
          <w:sz w:val="22"/>
          <w:szCs w:val="22"/>
          <w:lang w:val="ka-GE"/>
        </w:rPr>
      </w:pPr>
    </w:p>
    <w:p w14:paraId="59C79183" w14:textId="77777777" w:rsidR="004258F2" w:rsidRPr="002D0C45" w:rsidRDefault="004258F2" w:rsidP="004258F2">
      <w:pPr>
        <w:spacing w:before="1"/>
        <w:ind w:left="360" w:right="490"/>
        <w:jc w:val="both"/>
        <w:rPr>
          <w:rFonts w:ascii="Sylfaen" w:hAnsi="Sylfaen"/>
          <w:lang w:val="ka-GE"/>
        </w:rPr>
      </w:pPr>
      <w:r w:rsidRPr="002D0C45">
        <w:rPr>
          <w:rFonts w:ascii="Sylfaen" w:hAnsi="Sylfaen"/>
          <w:spacing w:val="-5"/>
          <w:w w:val="105"/>
          <w:lang w:val="ka-GE"/>
        </w:rPr>
        <w:t>10</w:t>
      </w:r>
    </w:p>
    <w:p w14:paraId="5826352A" w14:textId="77777777" w:rsidR="004258F2" w:rsidRPr="002D0C45" w:rsidRDefault="004258F2" w:rsidP="004258F2">
      <w:pPr>
        <w:pStyle w:val="BodyText"/>
        <w:spacing w:before="11"/>
        <w:ind w:left="360" w:right="490"/>
        <w:jc w:val="both"/>
        <w:rPr>
          <w:rFonts w:ascii="Sylfaen" w:hAnsi="Sylfaen"/>
          <w:sz w:val="22"/>
          <w:szCs w:val="22"/>
          <w:lang w:val="ka-GE"/>
        </w:rPr>
      </w:pPr>
      <w:r w:rsidRPr="002D0C45">
        <w:rPr>
          <w:rFonts w:ascii="Sylfaen" w:hAnsi="Sylfaen"/>
          <w:noProof/>
        </w:rPr>
        <mc:AlternateContent>
          <mc:Choice Requires="wps">
            <w:drawing>
              <wp:anchor distT="0" distB="0" distL="0" distR="0" simplePos="0" relativeHeight="251794432" behindDoc="0" locked="0" layoutInCell="1" allowOverlap="1" wp14:anchorId="29252FBE" wp14:editId="12A56411">
                <wp:simplePos x="0" y="0"/>
                <wp:positionH relativeFrom="margin">
                  <wp:align>left</wp:align>
                </wp:positionH>
                <wp:positionV relativeFrom="paragraph">
                  <wp:posOffset>17780</wp:posOffset>
                </wp:positionV>
                <wp:extent cx="136525" cy="1070610"/>
                <wp:effectExtent l="0" t="0" r="0" b="0"/>
                <wp:wrapNone/>
                <wp:docPr id="1246" name="Textbox 1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525" cy="1070610"/>
                        </a:xfrm>
                        <a:prstGeom prst="rect">
                          <a:avLst/>
                        </a:prstGeom>
                      </wps:spPr>
                      <wps:txbx>
                        <w:txbxContent>
                          <w:p w14:paraId="512C9B28" w14:textId="77777777" w:rsidR="00636917" w:rsidRDefault="00636917" w:rsidP="004258F2">
                            <w:pPr>
                              <w:spacing w:before="20"/>
                              <w:ind w:left="20"/>
                              <w:rPr>
                                <w:rFonts w:ascii="Times New Roman"/>
                                <w:sz w:val="15"/>
                              </w:rPr>
                            </w:pPr>
                            <w:r w:rsidRPr="003656A4">
                              <w:rPr>
                                <w:rFonts w:ascii="Sylfaen" w:hAnsi="Sylfaen"/>
                                <w:w w:val="105"/>
                                <w:sz w:val="15"/>
                                <w:lang w:val="ka-GE"/>
                              </w:rPr>
                              <w:t>გადაადგილება</w:t>
                            </w:r>
                            <w:r>
                              <w:rPr>
                                <w:rFonts w:ascii="Times New Roman"/>
                                <w:spacing w:val="2"/>
                                <w:w w:val="105"/>
                                <w:sz w:val="15"/>
                              </w:rPr>
                              <w:t xml:space="preserve"> </w:t>
                            </w:r>
                            <w:r>
                              <w:rPr>
                                <w:rFonts w:ascii="Times New Roman"/>
                                <w:spacing w:val="-4"/>
                                <w:w w:val="105"/>
                                <w:sz w:val="15"/>
                              </w:rPr>
                              <w:t>[</w:t>
                            </w:r>
                            <w:r>
                              <w:rPr>
                                <w:rFonts w:ascii="Sylfaen" w:hAnsi="Sylfaen"/>
                                <w:spacing w:val="-4"/>
                                <w:w w:val="105"/>
                                <w:sz w:val="15"/>
                                <w:lang w:val="ka-GE"/>
                              </w:rPr>
                              <w:t>მმ</w:t>
                            </w:r>
                            <w:r>
                              <w:rPr>
                                <w:rFonts w:ascii="Times New Roman"/>
                                <w:spacing w:val="-4"/>
                                <w:w w:val="105"/>
                                <w:sz w:val="15"/>
                              </w:rPr>
                              <w:t>]</w:t>
                            </w:r>
                          </w:p>
                        </w:txbxContent>
                      </wps:txbx>
                      <wps:bodyPr vert="vert270" wrap="square" lIns="0" tIns="0" rIns="0" bIns="0" rtlCol="0">
                        <a:noAutofit/>
                      </wps:bodyPr>
                    </wps:wsp>
                  </a:graphicData>
                </a:graphic>
                <wp14:sizeRelV relativeFrom="margin">
                  <wp14:pctHeight>0</wp14:pctHeight>
                </wp14:sizeRelV>
              </wp:anchor>
            </w:drawing>
          </mc:Choice>
          <mc:Fallback>
            <w:pict>
              <v:shape w14:anchorId="29252FBE" id="Textbox 1246" o:spid="_x0000_s1777" type="#_x0000_t202" style="position:absolute;left:0;text-align:left;margin-left:0;margin-top:1.4pt;width:10.75pt;height:84.3pt;z-index:251794432;visibility:visible;mso-wrap-style:square;mso-height-percent:0;mso-wrap-distance-left:0;mso-wrap-distance-top:0;mso-wrap-distance-right:0;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" filled="f" stroked="f">
                <v:path arrowok="t"/>
                <v:textbox style="layout-flow:vertical;mso-layout-flow-alt:bottom-to-top" inset="0,0,0,0">
                  <w:txbxContent>
                    <w:p w14:paraId="512C9B28" w14:textId="77777777" w:rsidR="00636917" w:rsidRDefault="00636917" w:rsidP="004258F2">
                      <w:pPr>
                        <w:spacing w:before="20"/>
                        <w:ind w:left="20"/>
                        <w:rPr>
                          <w:rFonts w:ascii="Times New Roman"/>
                          <w:sz w:val="15"/>
                        </w:rPr>
                      </w:pPr>
                      <w:r w:rsidRPr="003656A4">
                        <w:rPr>
                          <w:rFonts w:ascii="Sylfaen" w:hAnsi="Sylfaen"/>
                          <w:w w:val="105"/>
                          <w:sz w:val="15"/>
                          <w:lang w:val="ka-GE"/>
                        </w:rPr>
                        <w:t>გადაადგილება</w:t>
                      </w:r>
                      <w:r>
                        <w:rPr>
                          <w:rFonts w:ascii="Times New Roman"/>
                          <w:spacing w:val="2"/>
                          <w:w w:val="105"/>
                          <w:sz w:val="15"/>
                        </w:rPr>
                        <w:t xml:space="preserve"> </w:t>
                      </w:r>
                      <w:r>
                        <w:rPr>
                          <w:rFonts w:ascii="Times New Roman"/>
                          <w:spacing w:val="-4"/>
                          <w:w w:val="105"/>
                          <w:sz w:val="15"/>
                        </w:rPr>
                        <w:t>[</w:t>
                      </w:r>
                      <w:r>
                        <w:rPr>
                          <w:rFonts w:ascii="Sylfaen" w:hAnsi="Sylfaen"/>
                          <w:spacing w:val="-4"/>
                          <w:w w:val="105"/>
                          <w:sz w:val="15"/>
                          <w:lang w:val="ka-GE"/>
                        </w:rPr>
                        <w:t>მმ</w:t>
                      </w:r>
                      <w:r>
                        <w:rPr>
                          <w:rFonts w:ascii="Times New Roman"/>
                          <w:spacing w:val="-4"/>
                          <w:w w:val="105"/>
                          <w:sz w:val="15"/>
                        </w:rPr>
                        <w:t>]</w:t>
                      </w:r>
                    </w:p>
                  </w:txbxContent>
                </v:textbox>
                <w10:wrap anchorx="margin"/>
              </v:shape>
            </w:pict>
          </mc:Fallback>
        </mc:AlternateContent>
      </w:r>
    </w:p>
    <w:p w14:paraId="4CD27FA6" w14:textId="77777777" w:rsidR="004258F2" w:rsidRPr="002D0C45" w:rsidRDefault="004258F2" w:rsidP="004258F2">
      <w:pPr>
        <w:ind w:left="360" w:right="490"/>
        <w:jc w:val="both"/>
        <w:rPr>
          <w:rFonts w:ascii="Sylfaen" w:hAnsi="Sylfaen"/>
          <w:lang w:val="ka-GE"/>
        </w:rPr>
      </w:pPr>
      <w:r w:rsidRPr="002D0C45">
        <w:rPr>
          <w:rFonts w:ascii="Sylfaen" w:hAnsi="Sylfaen"/>
          <w:spacing w:val="-10"/>
          <w:w w:val="105"/>
          <w:lang w:val="ka-GE"/>
        </w:rPr>
        <w:t>5</w:t>
      </w:r>
    </w:p>
    <w:p w14:paraId="4277D2A7" w14:textId="77777777" w:rsidR="004258F2" w:rsidRPr="002D0C45" w:rsidRDefault="004258F2" w:rsidP="004258F2">
      <w:pPr>
        <w:pStyle w:val="BodyText"/>
        <w:spacing w:before="11"/>
        <w:ind w:left="360" w:right="490"/>
        <w:jc w:val="both"/>
        <w:rPr>
          <w:rFonts w:ascii="Sylfaen" w:hAnsi="Sylfaen"/>
          <w:sz w:val="22"/>
          <w:szCs w:val="22"/>
          <w:lang w:val="ka-GE"/>
        </w:rPr>
      </w:pPr>
    </w:p>
    <w:p w14:paraId="09D93839" w14:textId="77777777" w:rsidR="004258F2" w:rsidRPr="002D0C45" w:rsidRDefault="004258F2" w:rsidP="004258F2">
      <w:pPr>
        <w:spacing w:before="1"/>
        <w:ind w:left="360" w:right="490"/>
        <w:jc w:val="both"/>
        <w:rPr>
          <w:rFonts w:ascii="Sylfaen" w:hAnsi="Sylfaen"/>
          <w:lang w:val="ka-GE"/>
        </w:rPr>
      </w:pPr>
      <w:r w:rsidRPr="002D0C45">
        <w:rPr>
          <w:rFonts w:ascii="Sylfaen" w:hAnsi="Sylfaen"/>
          <w:spacing w:val="-10"/>
          <w:w w:val="105"/>
          <w:lang w:val="ka-GE"/>
        </w:rPr>
        <w:t>0</w:t>
      </w:r>
    </w:p>
    <w:p w14:paraId="6D4E973B" w14:textId="77777777" w:rsidR="004258F2" w:rsidRPr="002D0C45" w:rsidRDefault="004258F2" w:rsidP="004258F2">
      <w:pPr>
        <w:pStyle w:val="BodyText"/>
        <w:spacing w:before="10"/>
        <w:ind w:left="360" w:right="490"/>
        <w:jc w:val="both"/>
        <w:rPr>
          <w:rFonts w:ascii="Sylfaen" w:hAnsi="Sylfaen"/>
          <w:sz w:val="22"/>
          <w:szCs w:val="22"/>
          <w:lang w:val="ka-GE"/>
        </w:rPr>
      </w:pPr>
    </w:p>
    <w:p w14:paraId="7B0C98EF" w14:textId="77777777" w:rsidR="004258F2" w:rsidRPr="002D0C45" w:rsidRDefault="004258F2" w:rsidP="004258F2">
      <w:pPr>
        <w:spacing w:before="1"/>
        <w:ind w:left="360" w:right="490"/>
        <w:jc w:val="both"/>
        <w:rPr>
          <w:rFonts w:ascii="Sylfaen" w:hAnsi="Sylfaen"/>
          <w:lang w:val="ka-GE"/>
        </w:rPr>
      </w:pPr>
      <w:r w:rsidRPr="002D0C45">
        <w:rPr>
          <w:rFonts w:ascii="Sylfaen" w:hAnsi="Sylfaen"/>
          <w:spacing w:val="-5"/>
          <w:lang w:val="ka-GE"/>
        </w:rPr>
        <w:t>-</w:t>
      </w:r>
      <w:r w:rsidRPr="002D0C45">
        <w:rPr>
          <w:rFonts w:ascii="Sylfaen" w:hAnsi="Sylfaen"/>
          <w:spacing w:val="-10"/>
          <w:lang w:val="ka-GE"/>
        </w:rPr>
        <w:t>5</w:t>
      </w:r>
    </w:p>
    <w:p w14:paraId="2D53F53F" w14:textId="77777777" w:rsidR="004258F2" w:rsidRPr="002D0C45" w:rsidRDefault="004258F2" w:rsidP="004258F2">
      <w:pPr>
        <w:pStyle w:val="BodyText"/>
        <w:spacing w:before="11"/>
        <w:ind w:left="360" w:right="490"/>
        <w:jc w:val="both"/>
        <w:rPr>
          <w:rFonts w:ascii="Sylfaen" w:hAnsi="Sylfaen"/>
          <w:sz w:val="22"/>
          <w:szCs w:val="22"/>
          <w:lang w:val="ka-GE"/>
        </w:rPr>
      </w:pPr>
    </w:p>
    <w:p w14:paraId="08F4456F" w14:textId="77777777" w:rsidR="004258F2" w:rsidRPr="002D0C45" w:rsidRDefault="004258F2" w:rsidP="004258F2">
      <w:pPr>
        <w:ind w:left="360" w:right="490"/>
        <w:jc w:val="both"/>
        <w:rPr>
          <w:rFonts w:ascii="Sylfaen" w:hAnsi="Sylfaen"/>
          <w:lang w:val="ka-GE"/>
        </w:rPr>
      </w:pPr>
      <w:r w:rsidRPr="002D0C45">
        <w:rPr>
          <w:rFonts w:ascii="Sylfaen" w:hAnsi="Sylfaen"/>
          <w:spacing w:val="-5"/>
          <w:lang w:val="ka-GE"/>
        </w:rPr>
        <w:t>-10</w:t>
      </w:r>
    </w:p>
    <w:p w14:paraId="1E187B1C" w14:textId="77777777" w:rsidR="004258F2" w:rsidRPr="002D0C45" w:rsidRDefault="004258F2" w:rsidP="004258F2">
      <w:pPr>
        <w:pStyle w:val="BodyText"/>
        <w:spacing w:before="11"/>
        <w:ind w:left="360" w:right="490"/>
        <w:jc w:val="both"/>
        <w:rPr>
          <w:rFonts w:ascii="Sylfaen" w:hAnsi="Sylfaen"/>
          <w:sz w:val="22"/>
          <w:szCs w:val="22"/>
          <w:lang w:val="ka-GE"/>
        </w:rPr>
      </w:pPr>
    </w:p>
    <w:p w14:paraId="2C379519" w14:textId="77777777" w:rsidR="004258F2" w:rsidRPr="002D0C45" w:rsidRDefault="004258F2" w:rsidP="004258F2">
      <w:pPr>
        <w:spacing w:before="1"/>
        <w:ind w:left="360" w:right="490"/>
        <w:jc w:val="both"/>
        <w:rPr>
          <w:rFonts w:ascii="Sylfaen" w:hAnsi="Sylfaen"/>
          <w:lang w:val="ka-GE"/>
        </w:rPr>
      </w:pPr>
      <w:r w:rsidRPr="002D0C45">
        <w:rPr>
          <w:rFonts w:ascii="Sylfaen" w:hAnsi="Sylfaen"/>
          <w:spacing w:val="-5"/>
          <w:lang w:val="ka-GE"/>
        </w:rPr>
        <w:t>-15</w:t>
      </w:r>
    </w:p>
    <w:p w14:paraId="6B5FB533" w14:textId="77777777" w:rsidR="004258F2" w:rsidRPr="002D0C45" w:rsidRDefault="004258F2" w:rsidP="004258F2">
      <w:pPr>
        <w:pStyle w:val="BodyText"/>
        <w:spacing w:before="14"/>
        <w:ind w:left="360" w:right="490"/>
        <w:jc w:val="both"/>
        <w:rPr>
          <w:rFonts w:ascii="Sylfaen" w:hAnsi="Sylfaen"/>
          <w:sz w:val="22"/>
          <w:szCs w:val="22"/>
          <w:lang w:val="ka-GE"/>
        </w:rPr>
      </w:pPr>
    </w:p>
    <w:p w14:paraId="51B74C8E" w14:textId="77777777" w:rsidR="004258F2" w:rsidRPr="002D0C45" w:rsidRDefault="004258F2" w:rsidP="004258F2">
      <w:pPr>
        <w:spacing w:line="151" w:lineRule="exact"/>
        <w:ind w:left="360" w:right="490"/>
        <w:jc w:val="both"/>
        <w:rPr>
          <w:rFonts w:ascii="Sylfaen" w:hAnsi="Sylfaen"/>
          <w:lang w:val="ka-GE"/>
        </w:rPr>
      </w:pPr>
      <w:r w:rsidRPr="002D0C45">
        <w:rPr>
          <w:rFonts w:ascii="Sylfaen" w:hAnsi="Sylfaen"/>
          <w:spacing w:val="-5"/>
          <w:lang w:val="ka-GE"/>
        </w:rPr>
        <w:t>-20</w:t>
      </w:r>
    </w:p>
    <w:p w14:paraId="0000B423" w14:textId="77777777" w:rsidR="004258F2" w:rsidRPr="002D0C45" w:rsidRDefault="004258F2" w:rsidP="004258F2">
      <w:pPr>
        <w:spacing w:before="18"/>
        <w:ind w:left="360" w:right="490"/>
        <w:jc w:val="both"/>
        <w:rPr>
          <w:rFonts w:ascii="Sylfaen" w:hAnsi="Sylfaen"/>
          <w:spacing w:val="-4"/>
          <w:lang w:val="ka-GE"/>
        </w:rPr>
      </w:pPr>
      <w:r w:rsidRPr="002D0C45">
        <w:rPr>
          <w:rFonts w:ascii="Sylfaen" w:hAnsi="Sylfaen"/>
          <w:spacing w:val="-4"/>
          <w:lang w:val="ka-GE"/>
        </w:rPr>
        <w:t xml:space="preserve">          0                         5                       10                       15                       20                       25                     30                                                                                  </w:t>
      </w:r>
    </w:p>
    <w:p w14:paraId="360B604F" w14:textId="77777777" w:rsidR="004258F2" w:rsidRPr="002D0C45" w:rsidRDefault="004258F2" w:rsidP="004258F2">
      <w:pPr>
        <w:spacing w:before="18"/>
        <w:ind w:left="360" w:right="490"/>
        <w:jc w:val="center"/>
        <w:rPr>
          <w:rFonts w:ascii="Sylfaen" w:hAnsi="Sylfaen"/>
          <w:lang w:val="ka-GE"/>
        </w:rPr>
      </w:pPr>
      <w:r w:rsidRPr="002D0C45">
        <w:rPr>
          <w:rFonts w:ascii="Sylfaen" w:hAnsi="Sylfaen"/>
          <w:spacing w:val="-4"/>
          <w:lang w:val="ka-GE"/>
        </w:rPr>
        <w:t xml:space="preserve">დრო </w:t>
      </w:r>
      <w:r w:rsidRPr="002D0C45">
        <w:rPr>
          <w:rFonts w:ascii="Sylfaen" w:hAnsi="Sylfaen"/>
          <w:spacing w:val="-5"/>
          <w:lang w:val="ka-GE"/>
        </w:rPr>
        <w:t>[s]</w:t>
      </w:r>
    </w:p>
    <w:p w14:paraId="6D7A7603" w14:textId="77777777" w:rsidR="004258F2" w:rsidRPr="002D0C45" w:rsidRDefault="004258F2" w:rsidP="004258F2">
      <w:pPr>
        <w:pStyle w:val="BodyText"/>
        <w:spacing w:before="0"/>
        <w:ind w:left="360" w:right="490"/>
        <w:jc w:val="both"/>
        <w:rPr>
          <w:rFonts w:ascii="Sylfaen" w:hAnsi="Sylfaen"/>
          <w:b/>
          <w:sz w:val="22"/>
          <w:szCs w:val="22"/>
          <w:lang w:val="ka-GE"/>
        </w:rPr>
      </w:pPr>
    </w:p>
    <w:p w14:paraId="0E0E4B60" w14:textId="4FDC5039" w:rsidR="004258F2" w:rsidRPr="002D0C45" w:rsidRDefault="004258F2" w:rsidP="004258F2">
      <w:pPr>
        <w:pStyle w:val="BodyText"/>
        <w:spacing w:before="0"/>
        <w:ind w:left="360" w:right="490"/>
        <w:jc w:val="both"/>
        <w:rPr>
          <w:rFonts w:ascii="Sylfaen" w:hAnsi="Sylfaen"/>
          <w:sz w:val="22"/>
          <w:szCs w:val="22"/>
          <w:lang w:val="ka-GE"/>
        </w:rPr>
      </w:pPr>
      <w:r w:rsidRPr="002D0C45">
        <w:rPr>
          <w:rFonts w:ascii="Sylfaen" w:hAnsi="Sylfaen"/>
          <w:b/>
          <w:sz w:val="22"/>
          <w:szCs w:val="22"/>
          <w:lang w:val="ka-GE"/>
        </w:rPr>
        <w:t xml:space="preserve">სურათი </w:t>
      </w:r>
      <w:r w:rsidR="00076A08">
        <w:rPr>
          <w:rFonts w:ascii="Sylfaen" w:hAnsi="Sylfaen"/>
          <w:b/>
          <w:sz w:val="22"/>
          <w:szCs w:val="22"/>
          <w:lang w:val="ka-GE"/>
        </w:rPr>
        <w:t>რ</w:t>
      </w:r>
      <w:r w:rsidRPr="002D0C45">
        <w:rPr>
          <w:rFonts w:ascii="Sylfaen" w:hAnsi="Sylfaen"/>
          <w:b/>
          <w:sz w:val="22"/>
          <w:szCs w:val="22"/>
          <w:lang w:val="ka-GE"/>
        </w:rPr>
        <w:t xml:space="preserve">.6.1.1: ტესტის დროს გადაადგილების მუდმივი ამპლიტუდის ინტერვალი და </w:t>
      </w:r>
      <w:r w:rsidRPr="002D0C45">
        <w:rPr>
          <w:rFonts w:ascii="Sylfaen" w:hAnsi="Sylfaen"/>
          <w:b/>
          <w:sz w:val="22"/>
          <w:szCs w:val="22"/>
          <w:lang w:val="ka-GE"/>
        </w:rPr>
        <w:lastRenderedPageBreak/>
        <w:t>ზრდის ინტერვალი.</w:t>
      </w:r>
    </w:p>
    <w:p w14:paraId="556E6622" w14:textId="77777777" w:rsidR="004258F2" w:rsidRPr="002D0C45" w:rsidRDefault="004258F2" w:rsidP="004258F2">
      <w:pPr>
        <w:pStyle w:val="BodyText"/>
        <w:spacing w:before="75"/>
        <w:ind w:left="360" w:right="490"/>
        <w:jc w:val="both"/>
        <w:rPr>
          <w:rFonts w:ascii="Sylfaen" w:hAnsi="Sylfaen"/>
          <w:sz w:val="22"/>
          <w:szCs w:val="22"/>
          <w:lang w:val="ka-GE"/>
        </w:rPr>
      </w:pPr>
    </w:p>
    <w:p w14:paraId="07511267" w14:textId="77777777" w:rsidR="004258F2" w:rsidRPr="002D0C45" w:rsidRDefault="004258F2" w:rsidP="004258F2">
      <w:pPr>
        <w:pStyle w:val="BodyText"/>
        <w:spacing w:before="1"/>
        <w:ind w:left="360" w:right="490"/>
        <w:jc w:val="both"/>
        <w:rPr>
          <w:rFonts w:ascii="Sylfaen" w:hAnsi="Sylfaen"/>
          <w:sz w:val="22"/>
          <w:szCs w:val="22"/>
          <w:lang w:val="ka-GE"/>
        </w:rPr>
      </w:pPr>
      <w:r w:rsidRPr="002D0C45">
        <w:rPr>
          <w:rFonts w:ascii="Sylfaen" w:hAnsi="Sylfaen"/>
          <w:sz w:val="22"/>
          <w:szCs w:val="22"/>
          <w:lang w:val="ka-GE"/>
        </w:rPr>
        <w:t>კრეშჩენდოს ტესტი უნდა ჩატარდეს 2 ჰც სიხშირით, ნიმუშის ფუძესა და ზედა ნაწილს შორის გამოყენებული ფარდობითი გადაადგილებების ± 75 მმ ან ნაკლები მნიშვნელობისთვის და 1 ჰც სიხშირით, 75 მმ-ზე მეტი გამოყენებული თაროების გადაადგილებების მნიშვნელობისთვის.</w:t>
      </w:r>
    </w:p>
    <w:p w14:paraId="4C3BAA0C" w14:textId="2D0B8B07" w:rsidR="004258F2" w:rsidRPr="002D0C45" w:rsidRDefault="004258F2" w:rsidP="004258F2">
      <w:pPr>
        <w:pStyle w:val="BodyText"/>
        <w:spacing w:before="199"/>
        <w:ind w:left="360" w:right="490"/>
        <w:jc w:val="both"/>
        <w:rPr>
          <w:rFonts w:ascii="Sylfaen" w:hAnsi="Sylfaen"/>
          <w:sz w:val="22"/>
          <w:szCs w:val="22"/>
          <w:lang w:val="ka-GE"/>
        </w:rPr>
      </w:pPr>
      <w:r w:rsidRPr="002D0C45">
        <w:rPr>
          <w:rFonts w:ascii="Sylfaen" w:hAnsi="Sylfaen"/>
          <w:sz w:val="22"/>
          <w:szCs w:val="22"/>
          <w:lang w:val="ka-GE"/>
        </w:rPr>
        <w:t xml:space="preserve">თითოეული კრეშენდოს ტესტი (იხ. სურათი </w:t>
      </w:r>
      <w:r w:rsidR="00076A08">
        <w:rPr>
          <w:rFonts w:ascii="Sylfaen" w:hAnsi="Sylfaen"/>
          <w:sz w:val="22"/>
          <w:szCs w:val="22"/>
          <w:lang w:val="ka-GE"/>
        </w:rPr>
        <w:t>რ</w:t>
      </w:r>
      <w:r w:rsidRPr="002D0C45">
        <w:rPr>
          <w:rFonts w:ascii="Sylfaen" w:hAnsi="Sylfaen"/>
          <w:sz w:val="22"/>
          <w:szCs w:val="22"/>
          <w:lang w:val="ka-GE"/>
        </w:rPr>
        <w:t>.6.1.2) უნდა ჩატარდეს უწყვეტად, სანამ არ დადგება შემდეგი პირობადან პირველი (ტესტის ვიდეოჩანაწერი, რომელიც სინქრონიზებული იქნება სატესტო აპარატის საათთან, მკაცრად რეკომენდებულია ოფლაინ დამუშავებისთვის):</w:t>
      </w:r>
    </w:p>
    <w:p w14:paraId="27F763C8" w14:textId="77777777" w:rsidR="004258F2" w:rsidRPr="002D0C45" w:rsidRDefault="004258F2" w:rsidP="004258F2">
      <w:pPr>
        <w:pStyle w:val="ListParagraph"/>
        <w:numPr>
          <w:ilvl w:val="0"/>
          <w:numId w:val="1"/>
        </w:numPr>
        <w:tabs>
          <w:tab w:val="left" w:pos="785"/>
        </w:tabs>
        <w:spacing w:before="201"/>
        <w:ind w:left="360" w:right="490"/>
        <w:contextualSpacing w:val="0"/>
        <w:jc w:val="both"/>
        <w:rPr>
          <w:rFonts w:ascii="Sylfaen" w:hAnsi="Sylfaen"/>
          <w:lang w:val="ka-GE"/>
        </w:rPr>
      </w:pPr>
      <w:r w:rsidRPr="002D0C45">
        <w:rPr>
          <w:rFonts w:ascii="Sylfaen" w:hAnsi="Sylfaen"/>
          <w:spacing w:val="-4"/>
          <w:lang w:val="ka-GE"/>
        </w:rPr>
        <w:t>აწყობილი მოპირკეთების კომპლექტის ნებისმიერი კომპონენტის (ძირითადად მოპირკეთების ელემენტების) ჩამოვარდნა</w:t>
      </w:r>
    </w:p>
    <w:p w14:paraId="58BBA5D4" w14:textId="77777777" w:rsidR="004258F2" w:rsidRPr="002D0C45" w:rsidRDefault="004258F2" w:rsidP="004258F2">
      <w:pPr>
        <w:pStyle w:val="ListParagraph"/>
        <w:numPr>
          <w:ilvl w:val="0"/>
          <w:numId w:val="1"/>
        </w:numPr>
        <w:tabs>
          <w:tab w:val="left" w:pos="785"/>
        </w:tabs>
        <w:spacing w:before="201"/>
        <w:ind w:left="360" w:right="490"/>
        <w:contextualSpacing w:val="0"/>
        <w:jc w:val="both"/>
        <w:rPr>
          <w:rFonts w:ascii="Sylfaen" w:hAnsi="Sylfaen"/>
          <w:lang w:val="ka-GE"/>
        </w:rPr>
      </w:pPr>
      <w:r w:rsidRPr="002D0C45">
        <w:rPr>
          <w:rFonts w:ascii="Sylfaen" w:hAnsi="Sylfaen"/>
          <w:lang w:val="ka-GE"/>
        </w:rPr>
        <w:t>მაქსიმალური გამოყენებული გადაადგილება უდრის ± 150 მმ-ს.</w:t>
      </w:r>
    </w:p>
    <w:p w14:paraId="31D59C5E" w14:textId="6A84757B" w:rsidR="004258F2" w:rsidRPr="002D0C45" w:rsidRDefault="004258F2" w:rsidP="004258F2">
      <w:pPr>
        <w:pStyle w:val="BodyText"/>
        <w:spacing w:before="198"/>
        <w:ind w:left="360" w:right="490"/>
        <w:jc w:val="both"/>
        <w:rPr>
          <w:rFonts w:ascii="Sylfaen" w:hAnsi="Sylfaen"/>
          <w:sz w:val="22"/>
          <w:szCs w:val="22"/>
          <w:lang w:val="ka-GE"/>
        </w:rPr>
        <w:sectPr w:rsidR="004258F2" w:rsidRPr="002D0C45" w:rsidSect="004258F2">
          <w:pgSz w:w="11910" w:h="16840"/>
          <w:pgMar w:top="1580" w:right="708" w:bottom="500" w:left="992" w:header="713" w:footer="308" w:gutter="0"/>
          <w:cols w:space="720"/>
        </w:sectPr>
      </w:pPr>
      <w:r w:rsidRPr="002D0C45">
        <w:rPr>
          <w:rFonts w:ascii="Sylfaen" w:hAnsi="Sylfaen"/>
          <w:sz w:val="22"/>
          <w:szCs w:val="22"/>
          <w:lang w:val="ka-GE"/>
        </w:rPr>
        <w:t xml:space="preserve">აწყობილი მოპირკეთების კომპლექტის თითოეული კომპონენტის დაზიანება უნდა დაფიქსირდეს ტესტების დროს დაზიანების სქემის შევსებით, ცხრილი </w:t>
      </w:r>
      <w:r w:rsidR="00076A08">
        <w:rPr>
          <w:rFonts w:ascii="Sylfaen" w:hAnsi="Sylfaen"/>
          <w:sz w:val="22"/>
          <w:szCs w:val="22"/>
          <w:lang w:val="ka-GE"/>
        </w:rPr>
        <w:t>რ</w:t>
      </w:r>
      <w:r w:rsidRPr="002D0C45">
        <w:rPr>
          <w:rFonts w:ascii="Sylfaen" w:hAnsi="Sylfaen"/>
          <w:sz w:val="22"/>
          <w:szCs w:val="22"/>
          <w:lang w:val="ka-GE"/>
        </w:rPr>
        <w:t>.2.1-ის შესაბამისად. ნიმუშის ძირსა და ზედა ნაწილს შორის გაზომილი ფარდობითი გამოყენებული გადაადგილება, რომელიც შეესაბამება თითოეული დაზიანების მდგომარეობის მიღწევას, გაყოფილი ნიმუშის სიმაღლეზე, წარმოადგენს ნიმუშის y-მიმართულების სიბრტყეში სართულის შიდა გადახრას ∆d</w:t>
      </w:r>
      <w:r w:rsidRPr="002D0C45">
        <w:rPr>
          <w:rFonts w:ascii="Sylfaen" w:hAnsi="Sylfaen"/>
          <w:sz w:val="22"/>
          <w:szCs w:val="22"/>
          <w:vertAlign w:val="subscript"/>
          <w:lang w:val="ka-GE"/>
        </w:rPr>
        <w:t xml:space="preserve">max,R,DSi,ip, </w:t>
      </w:r>
      <w:r w:rsidRPr="002D0C45">
        <w:rPr>
          <w:rFonts w:ascii="Sylfaen" w:hAnsi="Sylfaen"/>
          <w:sz w:val="22"/>
          <w:szCs w:val="22"/>
          <w:lang w:val="ka-GE"/>
        </w:rPr>
        <w:t xml:space="preserve">სადაც i = 1, 2 ან 3 ეხება </w:t>
      </w:r>
      <w:r w:rsidR="00076A08">
        <w:rPr>
          <w:rFonts w:ascii="Sylfaen" w:hAnsi="Sylfaen"/>
          <w:sz w:val="22"/>
          <w:szCs w:val="22"/>
          <w:lang w:val="ka-GE"/>
        </w:rPr>
        <w:t>რ</w:t>
      </w:r>
      <w:r w:rsidRPr="002D0C45">
        <w:rPr>
          <w:rFonts w:ascii="Sylfaen" w:hAnsi="Sylfaen"/>
          <w:sz w:val="22"/>
          <w:szCs w:val="22"/>
          <w:lang w:val="ka-GE"/>
        </w:rPr>
        <w:t>.2 პუნქტში აღწერილ ზღვრულ მდგომარეობებს.</w:t>
      </w:r>
    </w:p>
    <w:p w14:paraId="6ADCA0A1" w14:textId="77777777" w:rsidR="004258F2" w:rsidRPr="002D0C45" w:rsidRDefault="004258F2" w:rsidP="004258F2">
      <w:pPr>
        <w:pStyle w:val="BodyText"/>
        <w:spacing w:before="128" w:line="276" w:lineRule="auto"/>
        <w:ind w:left="360" w:right="490"/>
        <w:jc w:val="both"/>
        <w:rPr>
          <w:rFonts w:ascii="Sylfaen" w:hAnsi="Sylfaen"/>
          <w:sz w:val="22"/>
          <w:szCs w:val="22"/>
          <w:lang w:val="ka-GE"/>
        </w:rPr>
      </w:pPr>
    </w:p>
    <w:p w14:paraId="2D0B4291" w14:textId="77777777" w:rsidR="004258F2" w:rsidRPr="002D0C45" w:rsidRDefault="004258F2" w:rsidP="004258F2">
      <w:pPr>
        <w:spacing w:line="276" w:lineRule="auto"/>
        <w:ind w:left="360" w:right="490"/>
        <w:jc w:val="both"/>
        <w:rPr>
          <w:rFonts w:ascii="Sylfaen" w:hAnsi="Sylfaen"/>
          <w:lang w:val="ka-GE"/>
        </w:rPr>
      </w:pPr>
      <w:r w:rsidRPr="002D0C45">
        <w:rPr>
          <w:rFonts w:ascii="Sylfaen" w:hAnsi="Sylfaen"/>
          <w:noProof/>
        </w:rPr>
        <mc:AlternateContent>
          <mc:Choice Requires="wpg">
            <w:drawing>
              <wp:anchor distT="0" distB="0" distL="0" distR="0" simplePos="0" relativeHeight="251795456" behindDoc="0" locked="0" layoutInCell="1" allowOverlap="1" wp14:anchorId="6DFCA40F" wp14:editId="102EC305">
                <wp:simplePos x="0" y="0"/>
                <wp:positionH relativeFrom="page">
                  <wp:posOffset>1562100</wp:posOffset>
                </wp:positionH>
                <wp:positionV relativeFrom="paragraph">
                  <wp:posOffset>56515</wp:posOffset>
                </wp:positionV>
                <wp:extent cx="4179570" cy="2771775"/>
                <wp:effectExtent l="0" t="0" r="11430" b="9525"/>
                <wp:wrapNone/>
                <wp:docPr id="2130" name="Group 2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79570" cy="2771775"/>
                          <a:chOff x="0" y="0"/>
                          <a:chExt cx="3599179" cy="1852295"/>
                        </a:xfrm>
                      </wpg:grpSpPr>
                      <wps:wsp>
                        <wps:cNvPr id="2131" name="Graphic 1248"/>
                        <wps:cNvSpPr/>
                        <wps:spPr>
                          <a:xfrm>
                            <a:off x="9175" y="3588"/>
                            <a:ext cx="1270" cy="1844039"/>
                          </a:xfrm>
                          <a:custGeom>
                            <a:avLst/>
                            <a:gdLst/>
                            <a:ahLst/>
                            <a:cxnLst/>
                            <a:rect l="l" t="t" r="r" b="b"/>
                            <a:pathLst>
                              <a:path h="1844039">
                                <a:moveTo>
                                  <a:pt x="0" y="1843646"/>
                                </a:moveTo>
                                <a:lnTo>
                                  <a:pt x="0" y="0"/>
                                </a:lnTo>
                              </a:path>
                            </a:pathLst>
                          </a:custGeom>
                          <a:ln w="1754">
                            <a:solidFill>
                              <a:srgbClr val="B1B1B1"/>
                            </a:solidFill>
                            <a:prstDash val="sysDot"/>
                          </a:ln>
                        </wps:spPr>
                        <wps:bodyPr wrap="square" lIns="0" tIns="0" rIns="0" bIns="0" rtlCol="0">
                          <a:prstTxWarp prst="textNoShape">
                            <a:avLst/>
                          </a:prstTxWarp>
                          <a:noAutofit/>
                        </wps:bodyPr>
                      </wps:wsp>
                      <wps:wsp>
                        <wps:cNvPr id="2132" name="Graphic 1249"/>
                        <wps:cNvSpPr/>
                        <wps:spPr>
                          <a:xfrm>
                            <a:off x="12985" y="7478"/>
                            <a:ext cx="1905" cy="1270"/>
                          </a:xfrm>
                          <a:custGeom>
                            <a:avLst/>
                            <a:gdLst/>
                            <a:ahLst/>
                            <a:cxnLst/>
                            <a:rect l="l" t="t" r="r" b="b"/>
                            <a:pathLst>
                              <a:path w="1905">
                                <a:moveTo>
                                  <a:pt x="0" y="0"/>
                                </a:moveTo>
                                <a:lnTo>
                                  <a:pt x="1829" y="0"/>
                                </a:lnTo>
                              </a:path>
                            </a:pathLst>
                          </a:custGeom>
                          <a:ln w="1823">
                            <a:solidFill>
                              <a:srgbClr val="B1B1B1"/>
                            </a:solidFill>
                            <a:prstDash val="solid"/>
                          </a:ln>
                        </wps:spPr>
                        <wps:bodyPr wrap="square" lIns="0" tIns="0" rIns="0" bIns="0" rtlCol="0">
                          <a:prstTxWarp prst="textNoShape">
                            <a:avLst/>
                          </a:prstTxWarp>
                          <a:noAutofit/>
                        </wps:bodyPr>
                      </wps:wsp>
                      <wps:wsp>
                        <wps:cNvPr id="2133" name="Graphic 1250"/>
                        <wps:cNvSpPr/>
                        <wps:spPr>
                          <a:xfrm>
                            <a:off x="725336" y="3588"/>
                            <a:ext cx="1270" cy="1844039"/>
                          </a:xfrm>
                          <a:custGeom>
                            <a:avLst/>
                            <a:gdLst/>
                            <a:ahLst/>
                            <a:cxnLst/>
                            <a:rect l="l" t="t" r="r" b="b"/>
                            <a:pathLst>
                              <a:path h="1844039">
                                <a:moveTo>
                                  <a:pt x="0" y="1843646"/>
                                </a:moveTo>
                                <a:lnTo>
                                  <a:pt x="0" y="0"/>
                                </a:lnTo>
                              </a:path>
                            </a:pathLst>
                          </a:custGeom>
                          <a:ln w="1754">
                            <a:solidFill>
                              <a:srgbClr val="B1B1B1"/>
                            </a:solidFill>
                            <a:prstDash val="sysDot"/>
                          </a:ln>
                        </wps:spPr>
                        <wps:bodyPr wrap="square" lIns="0" tIns="0" rIns="0" bIns="0" rtlCol="0">
                          <a:prstTxWarp prst="textNoShape">
                            <a:avLst/>
                          </a:prstTxWarp>
                          <a:noAutofit/>
                        </wps:bodyPr>
                      </wps:wsp>
                      <wps:wsp>
                        <wps:cNvPr id="2134" name="Graphic 1251"/>
                        <wps:cNvSpPr/>
                        <wps:spPr>
                          <a:xfrm>
                            <a:off x="729095" y="7478"/>
                            <a:ext cx="1905" cy="1270"/>
                          </a:xfrm>
                          <a:custGeom>
                            <a:avLst/>
                            <a:gdLst/>
                            <a:ahLst/>
                            <a:cxnLst/>
                            <a:rect l="l" t="t" r="r" b="b"/>
                            <a:pathLst>
                              <a:path w="1905">
                                <a:moveTo>
                                  <a:pt x="0" y="0"/>
                                </a:moveTo>
                                <a:lnTo>
                                  <a:pt x="1879" y="0"/>
                                </a:lnTo>
                              </a:path>
                            </a:pathLst>
                          </a:custGeom>
                          <a:ln w="1823">
                            <a:solidFill>
                              <a:srgbClr val="B1B1B1"/>
                            </a:solidFill>
                            <a:prstDash val="solid"/>
                          </a:ln>
                        </wps:spPr>
                        <wps:bodyPr wrap="square" lIns="0" tIns="0" rIns="0" bIns="0" rtlCol="0">
                          <a:prstTxWarp prst="textNoShape">
                            <a:avLst/>
                          </a:prstTxWarp>
                          <a:noAutofit/>
                        </wps:bodyPr>
                      </wps:wsp>
                      <wps:wsp>
                        <wps:cNvPr id="2135" name="Graphic 1252"/>
                        <wps:cNvSpPr/>
                        <wps:spPr>
                          <a:xfrm>
                            <a:off x="1441447" y="3588"/>
                            <a:ext cx="1270" cy="1844039"/>
                          </a:xfrm>
                          <a:custGeom>
                            <a:avLst/>
                            <a:gdLst/>
                            <a:ahLst/>
                            <a:cxnLst/>
                            <a:rect l="l" t="t" r="r" b="b"/>
                            <a:pathLst>
                              <a:path h="1844039">
                                <a:moveTo>
                                  <a:pt x="0" y="1843646"/>
                                </a:moveTo>
                                <a:lnTo>
                                  <a:pt x="0" y="0"/>
                                </a:lnTo>
                              </a:path>
                            </a:pathLst>
                          </a:custGeom>
                          <a:ln w="1754">
                            <a:solidFill>
                              <a:srgbClr val="B1B1B1"/>
                            </a:solidFill>
                            <a:prstDash val="sysDot"/>
                          </a:ln>
                        </wps:spPr>
                        <wps:bodyPr wrap="square" lIns="0" tIns="0" rIns="0" bIns="0" rtlCol="0">
                          <a:prstTxWarp prst="textNoShape">
                            <a:avLst/>
                          </a:prstTxWarp>
                          <a:noAutofit/>
                        </wps:bodyPr>
                      </wps:wsp>
                      <wps:wsp>
                        <wps:cNvPr id="2136" name="Graphic 1253"/>
                        <wps:cNvSpPr/>
                        <wps:spPr>
                          <a:xfrm>
                            <a:off x="1445331" y="7478"/>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wps:wsp>
                        <wps:cNvPr id="2137" name="Graphic 1254"/>
                        <wps:cNvSpPr/>
                        <wps:spPr>
                          <a:xfrm>
                            <a:off x="2159187" y="3588"/>
                            <a:ext cx="1270" cy="1844039"/>
                          </a:xfrm>
                          <a:custGeom>
                            <a:avLst/>
                            <a:gdLst/>
                            <a:ahLst/>
                            <a:cxnLst/>
                            <a:rect l="l" t="t" r="r" b="b"/>
                            <a:pathLst>
                              <a:path h="1844039">
                                <a:moveTo>
                                  <a:pt x="0" y="1843646"/>
                                </a:moveTo>
                                <a:lnTo>
                                  <a:pt x="0" y="0"/>
                                </a:lnTo>
                              </a:path>
                            </a:pathLst>
                          </a:custGeom>
                          <a:ln w="1754">
                            <a:solidFill>
                              <a:srgbClr val="B1B1B1"/>
                            </a:solidFill>
                            <a:prstDash val="sysDot"/>
                          </a:ln>
                        </wps:spPr>
                        <wps:bodyPr wrap="square" lIns="0" tIns="0" rIns="0" bIns="0" rtlCol="0">
                          <a:prstTxWarp prst="textNoShape">
                            <a:avLst/>
                          </a:prstTxWarp>
                          <a:noAutofit/>
                        </wps:bodyPr>
                      </wps:wsp>
                      <wps:wsp>
                        <wps:cNvPr id="2138" name="Graphic 1255"/>
                        <wps:cNvSpPr/>
                        <wps:spPr>
                          <a:xfrm>
                            <a:off x="2162946" y="7478"/>
                            <a:ext cx="1905" cy="1270"/>
                          </a:xfrm>
                          <a:custGeom>
                            <a:avLst/>
                            <a:gdLst/>
                            <a:ahLst/>
                            <a:cxnLst/>
                            <a:rect l="l" t="t" r="r" b="b"/>
                            <a:pathLst>
                              <a:path w="1905">
                                <a:moveTo>
                                  <a:pt x="0" y="0"/>
                                </a:moveTo>
                                <a:lnTo>
                                  <a:pt x="1879" y="0"/>
                                </a:lnTo>
                              </a:path>
                            </a:pathLst>
                          </a:custGeom>
                          <a:ln w="1823">
                            <a:solidFill>
                              <a:srgbClr val="B1B1B1"/>
                            </a:solidFill>
                            <a:prstDash val="solid"/>
                          </a:ln>
                        </wps:spPr>
                        <wps:bodyPr wrap="square" lIns="0" tIns="0" rIns="0" bIns="0" rtlCol="0">
                          <a:prstTxWarp prst="textNoShape">
                            <a:avLst/>
                          </a:prstTxWarp>
                          <a:noAutofit/>
                        </wps:bodyPr>
                      </wps:wsp>
                      <wps:wsp>
                        <wps:cNvPr id="2139" name="Graphic 1256"/>
                        <wps:cNvSpPr/>
                        <wps:spPr>
                          <a:xfrm>
                            <a:off x="2875297" y="3588"/>
                            <a:ext cx="1270" cy="1844039"/>
                          </a:xfrm>
                          <a:custGeom>
                            <a:avLst/>
                            <a:gdLst/>
                            <a:ahLst/>
                            <a:cxnLst/>
                            <a:rect l="l" t="t" r="r" b="b"/>
                            <a:pathLst>
                              <a:path h="1844039">
                                <a:moveTo>
                                  <a:pt x="0" y="1843646"/>
                                </a:moveTo>
                                <a:lnTo>
                                  <a:pt x="0" y="0"/>
                                </a:lnTo>
                              </a:path>
                            </a:pathLst>
                          </a:custGeom>
                          <a:ln w="1754">
                            <a:solidFill>
                              <a:srgbClr val="B1B1B1"/>
                            </a:solidFill>
                            <a:prstDash val="sysDot"/>
                          </a:ln>
                        </wps:spPr>
                        <wps:bodyPr wrap="square" lIns="0" tIns="0" rIns="0" bIns="0" rtlCol="0">
                          <a:prstTxWarp prst="textNoShape">
                            <a:avLst/>
                          </a:prstTxWarp>
                          <a:noAutofit/>
                        </wps:bodyPr>
                      </wps:wsp>
                      <wps:wsp>
                        <wps:cNvPr id="2140" name="Graphic 1257"/>
                        <wps:cNvSpPr/>
                        <wps:spPr>
                          <a:xfrm>
                            <a:off x="2879182" y="7478"/>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wps:wsp>
                        <wps:cNvPr id="2141" name="Graphic 1258"/>
                        <wps:cNvSpPr/>
                        <wps:spPr>
                          <a:xfrm>
                            <a:off x="3593288" y="3588"/>
                            <a:ext cx="1270" cy="1844039"/>
                          </a:xfrm>
                          <a:custGeom>
                            <a:avLst/>
                            <a:gdLst/>
                            <a:ahLst/>
                            <a:cxnLst/>
                            <a:rect l="l" t="t" r="r" b="b"/>
                            <a:pathLst>
                              <a:path h="1844039">
                                <a:moveTo>
                                  <a:pt x="0" y="1843646"/>
                                </a:moveTo>
                                <a:lnTo>
                                  <a:pt x="0" y="0"/>
                                </a:lnTo>
                              </a:path>
                            </a:pathLst>
                          </a:custGeom>
                          <a:ln w="1754">
                            <a:solidFill>
                              <a:srgbClr val="B1B1B1"/>
                            </a:solidFill>
                            <a:prstDash val="sysDot"/>
                          </a:ln>
                        </wps:spPr>
                        <wps:bodyPr wrap="square" lIns="0" tIns="0" rIns="0" bIns="0" rtlCol="0">
                          <a:prstTxWarp prst="textNoShape">
                            <a:avLst/>
                          </a:prstTxWarp>
                          <a:noAutofit/>
                        </wps:bodyPr>
                      </wps:wsp>
                      <wps:wsp>
                        <wps:cNvPr id="2142" name="Graphic 1259"/>
                        <wps:cNvSpPr/>
                        <wps:spPr>
                          <a:xfrm>
                            <a:off x="3597172" y="7478"/>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wps:wsp>
                        <wps:cNvPr id="2143" name="Graphic 1260"/>
                        <wps:cNvSpPr/>
                        <wps:spPr>
                          <a:xfrm>
                            <a:off x="9176" y="1847234"/>
                            <a:ext cx="3584575" cy="1270"/>
                          </a:xfrm>
                          <a:custGeom>
                            <a:avLst/>
                            <a:gdLst/>
                            <a:ahLst/>
                            <a:cxnLst/>
                            <a:rect l="l" t="t" r="r" b="b"/>
                            <a:pathLst>
                              <a:path w="3584575">
                                <a:moveTo>
                                  <a:pt x="0" y="0"/>
                                </a:moveTo>
                                <a:lnTo>
                                  <a:pt x="3584112" y="0"/>
                                </a:lnTo>
                              </a:path>
                            </a:pathLst>
                          </a:custGeom>
                          <a:ln w="1757">
                            <a:solidFill>
                              <a:srgbClr val="B1B1B1"/>
                            </a:solidFill>
                            <a:prstDash val="sysDot"/>
                          </a:ln>
                        </wps:spPr>
                        <wps:bodyPr wrap="square" lIns="0" tIns="0" rIns="0" bIns="0" rtlCol="0">
                          <a:prstTxWarp prst="textNoShape">
                            <a:avLst/>
                          </a:prstTxWarp>
                          <a:noAutofit/>
                        </wps:bodyPr>
                      </wps:wsp>
                      <wps:wsp>
                        <wps:cNvPr id="2144" name="Graphic 1261"/>
                        <wps:cNvSpPr/>
                        <wps:spPr>
                          <a:xfrm>
                            <a:off x="3597172" y="1851037"/>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wps:wsp>
                        <wps:cNvPr id="2145" name="Graphic 1262"/>
                        <wps:cNvSpPr/>
                        <wps:spPr>
                          <a:xfrm>
                            <a:off x="9176" y="1540018"/>
                            <a:ext cx="3584575" cy="1270"/>
                          </a:xfrm>
                          <a:custGeom>
                            <a:avLst/>
                            <a:gdLst/>
                            <a:ahLst/>
                            <a:cxnLst/>
                            <a:rect l="l" t="t" r="r" b="b"/>
                            <a:pathLst>
                              <a:path w="3584575">
                                <a:moveTo>
                                  <a:pt x="0" y="0"/>
                                </a:moveTo>
                                <a:lnTo>
                                  <a:pt x="3584112" y="0"/>
                                </a:lnTo>
                              </a:path>
                            </a:pathLst>
                          </a:custGeom>
                          <a:ln w="1757">
                            <a:solidFill>
                              <a:srgbClr val="B1B1B1"/>
                            </a:solidFill>
                            <a:prstDash val="sysDot"/>
                          </a:ln>
                        </wps:spPr>
                        <wps:bodyPr wrap="square" lIns="0" tIns="0" rIns="0" bIns="0" rtlCol="0">
                          <a:prstTxWarp prst="textNoShape">
                            <a:avLst/>
                          </a:prstTxWarp>
                          <a:noAutofit/>
                        </wps:bodyPr>
                      </wps:wsp>
                      <wps:wsp>
                        <wps:cNvPr id="2146" name="Graphic 1263"/>
                        <wps:cNvSpPr/>
                        <wps:spPr>
                          <a:xfrm>
                            <a:off x="3597172" y="1543821"/>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wps:wsp>
                        <wps:cNvPr id="2147" name="Graphic 1264"/>
                        <wps:cNvSpPr/>
                        <wps:spPr>
                          <a:xfrm>
                            <a:off x="9176" y="1232802"/>
                            <a:ext cx="3584575" cy="1270"/>
                          </a:xfrm>
                          <a:custGeom>
                            <a:avLst/>
                            <a:gdLst/>
                            <a:ahLst/>
                            <a:cxnLst/>
                            <a:rect l="l" t="t" r="r" b="b"/>
                            <a:pathLst>
                              <a:path w="3584575">
                                <a:moveTo>
                                  <a:pt x="0" y="0"/>
                                </a:moveTo>
                                <a:lnTo>
                                  <a:pt x="3584112" y="0"/>
                                </a:lnTo>
                              </a:path>
                            </a:pathLst>
                          </a:custGeom>
                          <a:ln w="1757">
                            <a:solidFill>
                              <a:srgbClr val="B1B1B1"/>
                            </a:solidFill>
                            <a:prstDash val="sysDot"/>
                          </a:ln>
                        </wps:spPr>
                        <wps:bodyPr wrap="square" lIns="0" tIns="0" rIns="0" bIns="0" rtlCol="0">
                          <a:prstTxWarp prst="textNoShape">
                            <a:avLst/>
                          </a:prstTxWarp>
                          <a:noAutofit/>
                        </wps:bodyPr>
                      </wps:wsp>
                      <wps:wsp>
                        <wps:cNvPr id="2148" name="Graphic 1265"/>
                        <wps:cNvSpPr/>
                        <wps:spPr>
                          <a:xfrm>
                            <a:off x="3597172" y="1236605"/>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wps:wsp>
                        <wps:cNvPr id="2149" name="Graphic 1266"/>
                        <wps:cNvSpPr/>
                        <wps:spPr>
                          <a:xfrm>
                            <a:off x="9176" y="925587"/>
                            <a:ext cx="3584575" cy="1270"/>
                          </a:xfrm>
                          <a:custGeom>
                            <a:avLst/>
                            <a:gdLst/>
                            <a:ahLst/>
                            <a:cxnLst/>
                            <a:rect l="l" t="t" r="r" b="b"/>
                            <a:pathLst>
                              <a:path w="3584575">
                                <a:moveTo>
                                  <a:pt x="0" y="0"/>
                                </a:moveTo>
                                <a:lnTo>
                                  <a:pt x="3584112" y="0"/>
                                </a:lnTo>
                              </a:path>
                            </a:pathLst>
                          </a:custGeom>
                          <a:ln w="1757">
                            <a:solidFill>
                              <a:srgbClr val="B1B1B1"/>
                            </a:solidFill>
                            <a:prstDash val="sysDot"/>
                          </a:ln>
                        </wps:spPr>
                        <wps:bodyPr wrap="square" lIns="0" tIns="0" rIns="0" bIns="0" rtlCol="0">
                          <a:prstTxWarp prst="textNoShape">
                            <a:avLst/>
                          </a:prstTxWarp>
                          <a:noAutofit/>
                        </wps:bodyPr>
                      </wps:wsp>
                      <wps:wsp>
                        <wps:cNvPr id="2150" name="Graphic 1267"/>
                        <wps:cNvSpPr/>
                        <wps:spPr>
                          <a:xfrm>
                            <a:off x="3597172" y="929389"/>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wps:wsp>
                        <wps:cNvPr id="2151" name="Graphic 1268"/>
                        <wps:cNvSpPr/>
                        <wps:spPr>
                          <a:xfrm>
                            <a:off x="9176" y="618045"/>
                            <a:ext cx="3584575" cy="1270"/>
                          </a:xfrm>
                          <a:custGeom>
                            <a:avLst/>
                            <a:gdLst/>
                            <a:ahLst/>
                            <a:cxnLst/>
                            <a:rect l="l" t="t" r="r" b="b"/>
                            <a:pathLst>
                              <a:path w="3584575">
                                <a:moveTo>
                                  <a:pt x="0" y="0"/>
                                </a:moveTo>
                                <a:lnTo>
                                  <a:pt x="3584112" y="0"/>
                                </a:lnTo>
                              </a:path>
                            </a:pathLst>
                          </a:custGeom>
                          <a:ln w="1757">
                            <a:solidFill>
                              <a:srgbClr val="B1B1B1"/>
                            </a:solidFill>
                            <a:prstDash val="sysDot"/>
                          </a:ln>
                        </wps:spPr>
                        <wps:bodyPr wrap="square" lIns="0" tIns="0" rIns="0" bIns="0" rtlCol="0">
                          <a:prstTxWarp prst="textNoShape">
                            <a:avLst/>
                          </a:prstTxWarp>
                          <a:noAutofit/>
                        </wps:bodyPr>
                      </wps:wsp>
                      <wps:wsp>
                        <wps:cNvPr id="2152" name="Graphic 1269"/>
                        <wps:cNvSpPr/>
                        <wps:spPr>
                          <a:xfrm>
                            <a:off x="3597172" y="621810"/>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wps:wsp>
                        <wps:cNvPr id="2153" name="Graphic 1270"/>
                        <wps:cNvSpPr/>
                        <wps:spPr>
                          <a:xfrm>
                            <a:off x="9175" y="310816"/>
                            <a:ext cx="3584575" cy="1270"/>
                          </a:xfrm>
                          <a:custGeom>
                            <a:avLst/>
                            <a:gdLst/>
                            <a:ahLst/>
                            <a:cxnLst/>
                            <a:rect l="l" t="t" r="r" b="b"/>
                            <a:pathLst>
                              <a:path w="3584575">
                                <a:moveTo>
                                  <a:pt x="0" y="0"/>
                                </a:moveTo>
                                <a:lnTo>
                                  <a:pt x="3584112" y="0"/>
                                </a:lnTo>
                              </a:path>
                            </a:pathLst>
                          </a:custGeom>
                          <a:ln w="1757">
                            <a:solidFill>
                              <a:srgbClr val="B1B1B1"/>
                            </a:solidFill>
                            <a:prstDash val="sysDot"/>
                          </a:ln>
                        </wps:spPr>
                        <wps:bodyPr wrap="square" lIns="0" tIns="0" rIns="0" bIns="0" rtlCol="0">
                          <a:prstTxWarp prst="textNoShape">
                            <a:avLst/>
                          </a:prstTxWarp>
                          <a:noAutofit/>
                        </wps:bodyPr>
                      </wps:wsp>
                      <wps:wsp>
                        <wps:cNvPr id="2154" name="Graphic 1271"/>
                        <wps:cNvSpPr/>
                        <wps:spPr>
                          <a:xfrm>
                            <a:off x="3597172" y="314707"/>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wps:wsp>
                        <wps:cNvPr id="2155" name="Graphic 1272"/>
                        <wps:cNvSpPr/>
                        <wps:spPr>
                          <a:xfrm>
                            <a:off x="9175" y="3588"/>
                            <a:ext cx="3584575" cy="1270"/>
                          </a:xfrm>
                          <a:custGeom>
                            <a:avLst/>
                            <a:gdLst/>
                            <a:ahLst/>
                            <a:cxnLst/>
                            <a:rect l="l" t="t" r="r" b="b"/>
                            <a:pathLst>
                              <a:path w="3584575">
                                <a:moveTo>
                                  <a:pt x="0" y="0"/>
                                </a:moveTo>
                                <a:lnTo>
                                  <a:pt x="3584112" y="0"/>
                                </a:lnTo>
                              </a:path>
                            </a:pathLst>
                          </a:custGeom>
                          <a:ln w="1757">
                            <a:solidFill>
                              <a:srgbClr val="B1B1B1"/>
                            </a:solidFill>
                            <a:prstDash val="sysDot"/>
                          </a:ln>
                        </wps:spPr>
                        <wps:bodyPr wrap="square" lIns="0" tIns="0" rIns="0" bIns="0" rtlCol="0">
                          <a:prstTxWarp prst="textNoShape">
                            <a:avLst/>
                          </a:prstTxWarp>
                          <a:noAutofit/>
                        </wps:bodyPr>
                      </wps:wsp>
                      <wps:wsp>
                        <wps:cNvPr id="2156" name="Graphic 1273"/>
                        <wps:cNvSpPr/>
                        <wps:spPr>
                          <a:xfrm>
                            <a:off x="3597172" y="7478"/>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wps:wsp>
                        <wps:cNvPr id="2157" name="Graphic 1274"/>
                        <wps:cNvSpPr/>
                        <wps:spPr>
                          <a:xfrm>
                            <a:off x="9175" y="1831"/>
                            <a:ext cx="3584575" cy="1270"/>
                          </a:xfrm>
                          <a:custGeom>
                            <a:avLst/>
                            <a:gdLst/>
                            <a:ahLst/>
                            <a:cxnLst/>
                            <a:rect l="l" t="t" r="r" b="b"/>
                            <a:pathLst>
                              <a:path w="3584575">
                                <a:moveTo>
                                  <a:pt x="0" y="0"/>
                                </a:moveTo>
                                <a:lnTo>
                                  <a:pt x="3584112" y="0"/>
                                </a:lnTo>
                              </a:path>
                            </a:pathLst>
                          </a:custGeom>
                          <a:ln w="3662">
                            <a:solidFill>
                              <a:srgbClr val="B1B1B1"/>
                            </a:solidFill>
                            <a:prstDash val="solid"/>
                          </a:ln>
                        </wps:spPr>
                        <wps:bodyPr wrap="square" lIns="0" tIns="0" rIns="0" bIns="0" rtlCol="0">
                          <a:prstTxWarp prst="textNoShape">
                            <a:avLst/>
                          </a:prstTxWarp>
                          <a:noAutofit/>
                        </wps:bodyPr>
                      </wps:wsp>
                      <wps:wsp>
                        <wps:cNvPr id="2158" name="Graphic 1275"/>
                        <wps:cNvSpPr/>
                        <wps:spPr>
                          <a:xfrm>
                            <a:off x="3597172" y="5596"/>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wps:wsp>
                        <wps:cNvPr id="2159" name="Graphic 1276"/>
                        <wps:cNvSpPr/>
                        <wps:spPr>
                          <a:xfrm>
                            <a:off x="9176" y="1847234"/>
                            <a:ext cx="3584575" cy="1270"/>
                          </a:xfrm>
                          <a:custGeom>
                            <a:avLst/>
                            <a:gdLst/>
                            <a:ahLst/>
                            <a:cxnLst/>
                            <a:rect l="l" t="t" r="r" b="b"/>
                            <a:pathLst>
                              <a:path w="3584575">
                                <a:moveTo>
                                  <a:pt x="0" y="0"/>
                                </a:moveTo>
                                <a:lnTo>
                                  <a:pt x="3584112" y="0"/>
                                </a:lnTo>
                              </a:path>
                            </a:pathLst>
                          </a:custGeom>
                          <a:ln w="3662">
                            <a:solidFill>
                              <a:srgbClr val="B1B1B1"/>
                            </a:solidFill>
                            <a:prstDash val="solid"/>
                          </a:ln>
                        </wps:spPr>
                        <wps:bodyPr wrap="square" lIns="0" tIns="0" rIns="0" bIns="0" rtlCol="0">
                          <a:prstTxWarp prst="textNoShape">
                            <a:avLst/>
                          </a:prstTxWarp>
                          <a:noAutofit/>
                        </wps:bodyPr>
                      </wps:wsp>
                      <wps:wsp>
                        <wps:cNvPr id="2160" name="Graphic 1277"/>
                        <wps:cNvSpPr/>
                        <wps:spPr>
                          <a:xfrm>
                            <a:off x="3597172" y="1851037"/>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wps:wsp>
                        <wps:cNvPr id="2161" name="Graphic 1278"/>
                        <wps:cNvSpPr/>
                        <wps:spPr>
                          <a:xfrm>
                            <a:off x="3593288" y="1831"/>
                            <a:ext cx="1270" cy="1845945"/>
                          </a:xfrm>
                          <a:custGeom>
                            <a:avLst/>
                            <a:gdLst/>
                            <a:ahLst/>
                            <a:cxnLst/>
                            <a:rect l="l" t="t" r="r" b="b"/>
                            <a:pathLst>
                              <a:path h="1845945">
                                <a:moveTo>
                                  <a:pt x="0" y="1845403"/>
                                </a:moveTo>
                                <a:lnTo>
                                  <a:pt x="0" y="0"/>
                                </a:lnTo>
                              </a:path>
                            </a:pathLst>
                          </a:custGeom>
                          <a:ln w="3656">
                            <a:solidFill>
                              <a:srgbClr val="B1B1B1"/>
                            </a:solidFill>
                            <a:prstDash val="solid"/>
                          </a:ln>
                        </wps:spPr>
                        <wps:bodyPr wrap="square" lIns="0" tIns="0" rIns="0" bIns="0" rtlCol="0">
                          <a:prstTxWarp prst="textNoShape">
                            <a:avLst/>
                          </a:prstTxWarp>
                          <a:noAutofit/>
                        </wps:bodyPr>
                      </wps:wsp>
                      <wps:wsp>
                        <wps:cNvPr id="2162" name="Graphic 1279"/>
                        <wps:cNvSpPr/>
                        <wps:spPr>
                          <a:xfrm>
                            <a:off x="3597172" y="5596"/>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wps:wsp>
                        <wps:cNvPr id="2163" name="Graphic 1280"/>
                        <wps:cNvSpPr/>
                        <wps:spPr>
                          <a:xfrm>
                            <a:off x="9175" y="1831"/>
                            <a:ext cx="1270" cy="1845945"/>
                          </a:xfrm>
                          <a:custGeom>
                            <a:avLst/>
                            <a:gdLst/>
                            <a:ahLst/>
                            <a:cxnLst/>
                            <a:rect l="l" t="t" r="r" b="b"/>
                            <a:pathLst>
                              <a:path h="1845945">
                                <a:moveTo>
                                  <a:pt x="0" y="1845403"/>
                                </a:moveTo>
                                <a:lnTo>
                                  <a:pt x="0" y="0"/>
                                </a:lnTo>
                              </a:path>
                            </a:pathLst>
                          </a:custGeom>
                          <a:ln w="3656">
                            <a:solidFill>
                              <a:srgbClr val="B1B1B1"/>
                            </a:solidFill>
                            <a:prstDash val="solid"/>
                          </a:ln>
                        </wps:spPr>
                        <wps:bodyPr wrap="square" lIns="0" tIns="0" rIns="0" bIns="0" rtlCol="0">
                          <a:prstTxWarp prst="textNoShape">
                            <a:avLst/>
                          </a:prstTxWarp>
                          <a:noAutofit/>
                        </wps:bodyPr>
                      </wps:wsp>
                      <wps:wsp>
                        <wps:cNvPr id="2164" name="Graphic 1281"/>
                        <wps:cNvSpPr/>
                        <wps:spPr>
                          <a:xfrm>
                            <a:off x="12985" y="5596"/>
                            <a:ext cx="1905" cy="1270"/>
                          </a:xfrm>
                          <a:custGeom>
                            <a:avLst/>
                            <a:gdLst/>
                            <a:ahLst/>
                            <a:cxnLst/>
                            <a:rect l="l" t="t" r="r" b="b"/>
                            <a:pathLst>
                              <a:path w="1905">
                                <a:moveTo>
                                  <a:pt x="0" y="0"/>
                                </a:moveTo>
                                <a:lnTo>
                                  <a:pt x="1829" y="0"/>
                                </a:lnTo>
                              </a:path>
                            </a:pathLst>
                          </a:custGeom>
                          <a:ln w="1823">
                            <a:solidFill>
                              <a:srgbClr val="B1B1B1"/>
                            </a:solidFill>
                            <a:prstDash val="solid"/>
                          </a:ln>
                        </wps:spPr>
                        <wps:bodyPr wrap="square" lIns="0" tIns="0" rIns="0" bIns="0" rtlCol="0">
                          <a:prstTxWarp prst="textNoShape">
                            <a:avLst/>
                          </a:prstTxWarp>
                          <a:noAutofit/>
                        </wps:bodyPr>
                      </wps:wsp>
                      <wps:wsp>
                        <wps:cNvPr id="2165" name="Graphic 1282"/>
                        <wps:cNvSpPr/>
                        <wps:spPr>
                          <a:xfrm>
                            <a:off x="9176" y="1847234"/>
                            <a:ext cx="3584575" cy="1270"/>
                          </a:xfrm>
                          <a:custGeom>
                            <a:avLst/>
                            <a:gdLst/>
                            <a:ahLst/>
                            <a:cxnLst/>
                            <a:rect l="l" t="t" r="r" b="b"/>
                            <a:pathLst>
                              <a:path w="3584575">
                                <a:moveTo>
                                  <a:pt x="0" y="0"/>
                                </a:moveTo>
                                <a:lnTo>
                                  <a:pt x="3584112" y="0"/>
                                </a:lnTo>
                              </a:path>
                            </a:pathLst>
                          </a:custGeom>
                          <a:ln w="3662">
                            <a:solidFill>
                              <a:srgbClr val="B1B1B1"/>
                            </a:solidFill>
                            <a:prstDash val="solid"/>
                          </a:ln>
                        </wps:spPr>
                        <wps:bodyPr wrap="square" lIns="0" tIns="0" rIns="0" bIns="0" rtlCol="0">
                          <a:prstTxWarp prst="textNoShape">
                            <a:avLst/>
                          </a:prstTxWarp>
                          <a:noAutofit/>
                        </wps:bodyPr>
                      </wps:wsp>
                      <wps:wsp>
                        <wps:cNvPr id="2166" name="Graphic 1283"/>
                        <wps:cNvSpPr/>
                        <wps:spPr>
                          <a:xfrm>
                            <a:off x="3597172" y="1851037"/>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wps:wsp>
                        <wps:cNvPr id="2167" name="Graphic 1284"/>
                        <wps:cNvSpPr/>
                        <wps:spPr>
                          <a:xfrm>
                            <a:off x="9175" y="1831"/>
                            <a:ext cx="1270" cy="1845945"/>
                          </a:xfrm>
                          <a:custGeom>
                            <a:avLst/>
                            <a:gdLst/>
                            <a:ahLst/>
                            <a:cxnLst/>
                            <a:rect l="l" t="t" r="r" b="b"/>
                            <a:pathLst>
                              <a:path h="1845945">
                                <a:moveTo>
                                  <a:pt x="0" y="1845403"/>
                                </a:moveTo>
                                <a:lnTo>
                                  <a:pt x="0" y="0"/>
                                </a:lnTo>
                              </a:path>
                            </a:pathLst>
                          </a:custGeom>
                          <a:ln w="3656">
                            <a:solidFill>
                              <a:srgbClr val="B1B1B1"/>
                            </a:solidFill>
                            <a:prstDash val="solid"/>
                          </a:ln>
                        </wps:spPr>
                        <wps:bodyPr wrap="square" lIns="0" tIns="0" rIns="0" bIns="0" rtlCol="0">
                          <a:prstTxWarp prst="textNoShape">
                            <a:avLst/>
                          </a:prstTxWarp>
                          <a:noAutofit/>
                        </wps:bodyPr>
                      </wps:wsp>
                      <wps:wsp>
                        <wps:cNvPr id="2168" name="Graphic 1285"/>
                        <wps:cNvSpPr/>
                        <wps:spPr>
                          <a:xfrm>
                            <a:off x="12985" y="5596"/>
                            <a:ext cx="1905" cy="1270"/>
                          </a:xfrm>
                          <a:custGeom>
                            <a:avLst/>
                            <a:gdLst/>
                            <a:ahLst/>
                            <a:cxnLst/>
                            <a:rect l="l" t="t" r="r" b="b"/>
                            <a:pathLst>
                              <a:path w="1905">
                                <a:moveTo>
                                  <a:pt x="0" y="0"/>
                                </a:moveTo>
                                <a:lnTo>
                                  <a:pt x="1829" y="0"/>
                                </a:lnTo>
                              </a:path>
                            </a:pathLst>
                          </a:custGeom>
                          <a:ln w="1823">
                            <a:solidFill>
                              <a:srgbClr val="B1B1B1"/>
                            </a:solidFill>
                            <a:prstDash val="solid"/>
                          </a:ln>
                        </wps:spPr>
                        <wps:bodyPr wrap="square" lIns="0" tIns="0" rIns="0" bIns="0" rtlCol="0">
                          <a:prstTxWarp prst="textNoShape">
                            <a:avLst/>
                          </a:prstTxWarp>
                          <a:noAutofit/>
                        </wps:bodyPr>
                      </wps:wsp>
                      <wps:wsp>
                        <wps:cNvPr id="2169" name="Graphic 1286"/>
                        <wps:cNvSpPr/>
                        <wps:spPr>
                          <a:xfrm>
                            <a:off x="9176" y="1810776"/>
                            <a:ext cx="1270" cy="36830"/>
                          </a:xfrm>
                          <a:custGeom>
                            <a:avLst/>
                            <a:gdLst/>
                            <a:ahLst/>
                            <a:cxnLst/>
                            <a:rect l="l" t="t" r="r" b="b"/>
                            <a:pathLst>
                              <a:path h="36830">
                                <a:moveTo>
                                  <a:pt x="0" y="36458"/>
                                </a:moveTo>
                                <a:lnTo>
                                  <a:pt x="0" y="0"/>
                                </a:lnTo>
                              </a:path>
                            </a:pathLst>
                          </a:custGeom>
                          <a:ln w="3656">
                            <a:solidFill>
                              <a:srgbClr val="B1B1B1"/>
                            </a:solidFill>
                            <a:prstDash val="solid"/>
                          </a:ln>
                        </wps:spPr>
                        <wps:bodyPr wrap="square" lIns="0" tIns="0" rIns="0" bIns="0" rtlCol="0">
                          <a:prstTxWarp prst="textNoShape">
                            <a:avLst/>
                          </a:prstTxWarp>
                          <a:noAutofit/>
                        </wps:bodyPr>
                      </wps:wsp>
                      <wps:wsp>
                        <wps:cNvPr id="2170" name="Graphic 1287"/>
                        <wps:cNvSpPr/>
                        <wps:spPr>
                          <a:xfrm>
                            <a:off x="12985" y="1814566"/>
                            <a:ext cx="1905" cy="1270"/>
                          </a:xfrm>
                          <a:custGeom>
                            <a:avLst/>
                            <a:gdLst/>
                            <a:ahLst/>
                            <a:cxnLst/>
                            <a:rect l="l" t="t" r="r" b="b"/>
                            <a:pathLst>
                              <a:path w="1905">
                                <a:moveTo>
                                  <a:pt x="0" y="0"/>
                                </a:moveTo>
                                <a:lnTo>
                                  <a:pt x="1829" y="0"/>
                                </a:lnTo>
                              </a:path>
                            </a:pathLst>
                          </a:custGeom>
                          <a:ln w="1823">
                            <a:solidFill>
                              <a:srgbClr val="B1B1B1"/>
                            </a:solidFill>
                            <a:prstDash val="solid"/>
                          </a:ln>
                        </wps:spPr>
                        <wps:bodyPr wrap="square" lIns="0" tIns="0" rIns="0" bIns="0" rtlCol="0">
                          <a:prstTxWarp prst="textNoShape">
                            <a:avLst/>
                          </a:prstTxWarp>
                          <a:noAutofit/>
                        </wps:bodyPr>
                      </wps:wsp>
                      <wps:wsp>
                        <wps:cNvPr id="2171" name="Graphic 1288"/>
                        <wps:cNvSpPr/>
                        <wps:spPr>
                          <a:xfrm>
                            <a:off x="9175" y="3588"/>
                            <a:ext cx="1270" cy="34925"/>
                          </a:xfrm>
                          <a:custGeom>
                            <a:avLst/>
                            <a:gdLst/>
                            <a:ahLst/>
                            <a:cxnLst/>
                            <a:rect l="l" t="t" r="r" b="b"/>
                            <a:pathLst>
                              <a:path h="34925">
                                <a:moveTo>
                                  <a:pt x="0" y="0"/>
                                </a:moveTo>
                                <a:lnTo>
                                  <a:pt x="0" y="34638"/>
                                </a:lnTo>
                              </a:path>
                            </a:pathLst>
                          </a:custGeom>
                          <a:ln w="3656">
                            <a:solidFill>
                              <a:srgbClr val="B1B1B1"/>
                            </a:solidFill>
                            <a:prstDash val="solid"/>
                          </a:ln>
                        </wps:spPr>
                        <wps:bodyPr wrap="square" lIns="0" tIns="0" rIns="0" bIns="0" rtlCol="0">
                          <a:prstTxWarp prst="textNoShape">
                            <a:avLst/>
                          </a:prstTxWarp>
                          <a:noAutofit/>
                        </wps:bodyPr>
                      </wps:wsp>
                      <wps:wsp>
                        <wps:cNvPr id="2172" name="Graphic 1289"/>
                        <wps:cNvSpPr/>
                        <wps:spPr>
                          <a:xfrm>
                            <a:off x="12985" y="42117"/>
                            <a:ext cx="1905" cy="1270"/>
                          </a:xfrm>
                          <a:custGeom>
                            <a:avLst/>
                            <a:gdLst/>
                            <a:ahLst/>
                            <a:cxnLst/>
                            <a:rect l="l" t="t" r="r" b="b"/>
                            <a:pathLst>
                              <a:path w="1905">
                                <a:moveTo>
                                  <a:pt x="0" y="0"/>
                                </a:moveTo>
                                <a:lnTo>
                                  <a:pt x="1829" y="0"/>
                                </a:lnTo>
                              </a:path>
                            </a:pathLst>
                          </a:custGeom>
                          <a:ln w="1823">
                            <a:solidFill>
                              <a:srgbClr val="B1B1B1"/>
                            </a:solidFill>
                            <a:prstDash val="solid"/>
                          </a:ln>
                        </wps:spPr>
                        <wps:bodyPr wrap="square" lIns="0" tIns="0" rIns="0" bIns="0" rtlCol="0">
                          <a:prstTxWarp prst="textNoShape">
                            <a:avLst/>
                          </a:prstTxWarp>
                          <a:noAutofit/>
                        </wps:bodyPr>
                      </wps:wsp>
                      <wps:wsp>
                        <wps:cNvPr id="2173" name="Graphic 1290"/>
                        <wps:cNvSpPr/>
                        <wps:spPr>
                          <a:xfrm>
                            <a:off x="725336" y="1810776"/>
                            <a:ext cx="1270" cy="36830"/>
                          </a:xfrm>
                          <a:custGeom>
                            <a:avLst/>
                            <a:gdLst/>
                            <a:ahLst/>
                            <a:cxnLst/>
                            <a:rect l="l" t="t" r="r" b="b"/>
                            <a:pathLst>
                              <a:path h="36830">
                                <a:moveTo>
                                  <a:pt x="0" y="36458"/>
                                </a:moveTo>
                                <a:lnTo>
                                  <a:pt x="0" y="0"/>
                                </a:lnTo>
                              </a:path>
                            </a:pathLst>
                          </a:custGeom>
                          <a:ln w="3656">
                            <a:solidFill>
                              <a:srgbClr val="B1B1B1"/>
                            </a:solidFill>
                            <a:prstDash val="solid"/>
                          </a:ln>
                        </wps:spPr>
                        <wps:bodyPr wrap="square" lIns="0" tIns="0" rIns="0" bIns="0" rtlCol="0">
                          <a:prstTxWarp prst="textNoShape">
                            <a:avLst/>
                          </a:prstTxWarp>
                          <a:noAutofit/>
                        </wps:bodyPr>
                      </wps:wsp>
                      <wps:wsp>
                        <wps:cNvPr id="2174" name="Graphic 1291"/>
                        <wps:cNvSpPr/>
                        <wps:spPr>
                          <a:xfrm>
                            <a:off x="729096" y="1814566"/>
                            <a:ext cx="1905" cy="1270"/>
                          </a:xfrm>
                          <a:custGeom>
                            <a:avLst/>
                            <a:gdLst/>
                            <a:ahLst/>
                            <a:cxnLst/>
                            <a:rect l="l" t="t" r="r" b="b"/>
                            <a:pathLst>
                              <a:path w="1905">
                                <a:moveTo>
                                  <a:pt x="0" y="0"/>
                                </a:moveTo>
                                <a:lnTo>
                                  <a:pt x="1879" y="0"/>
                                </a:lnTo>
                              </a:path>
                            </a:pathLst>
                          </a:custGeom>
                          <a:ln w="1823">
                            <a:solidFill>
                              <a:srgbClr val="B1B1B1"/>
                            </a:solidFill>
                            <a:prstDash val="solid"/>
                          </a:ln>
                        </wps:spPr>
                        <wps:bodyPr wrap="square" lIns="0" tIns="0" rIns="0" bIns="0" rtlCol="0">
                          <a:prstTxWarp prst="textNoShape">
                            <a:avLst/>
                          </a:prstTxWarp>
                          <a:noAutofit/>
                        </wps:bodyPr>
                      </wps:wsp>
                      <wps:wsp>
                        <wps:cNvPr id="2175" name="Graphic 1292"/>
                        <wps:cNvSpPr/>
                        <wps:spPr>
                          <a:xfrm>
                            <a:off x="725336" y="3588"/>
                            <a:ext cx="1270" cy="34925"/>
                          </a:xfrm>
                          <a:custGeom>
                            <a:avLst/>
                            <a:gdLst/>
                            <a:ahLst/>
                            <a:cxnLst/>
                            <a:rect l="l" t="t" r="r" b="b"/>
                            <a:pathLst>
                              <a:path h="34925">
                                <a:moveTo>
                                  <a:pt x="0" y="0"/>
                                </a:moveTo>
                                <a:lnTo>
                                  <a:pt x="0" y="34638"/>
                                </a:lnTo>
                              </a:path>
                            </a:pathLst>
                          </a:custGeom>
                          <a:ln w="3656">
                            <a:solidFill>
                              <a:srgbClr val="B1B1B1"/>
                            </a:solidFill>
                            <a:prstDash val="solid"/>
                          </a:ln>
                        </wps:spPr>
                        <wps:bodyPr wrap="square" lIns="0" tIns="0" rIns="0" bIns="0" rtlCol="0">
                          <a:prstTxWarp prst="textNoShape">
                            <a:avLst/>
                          </a:prstTxWarp>
                          <a:noAutofit/>
                        </wps:bodyPr>
                      </wps:wsp>
                      <wps:wsp>
                        <wps:cNvPr id="1216" name="Graphic 1293"/>
                        <wps:cNvSpPr/>
                        <wps:spPr>
                          <a:xfrm>
                            <a:off x="729095" y="42117"/>
                            <a:ext cx="1905" cy="1270"/>
                          </a:xfrm>
                          <a:custGeom>
                            <a:avLst/>
                            <a:gdLst/>
                            <a:ahLst/>
                            <a:cxnLst/>
                            <a:rect l="l" t="t" r="r" b="b"/>
                            <a:pathLst>
                              <a:path w="1905">
                                <a:moveTo>
                                  <a:pt x="0" y="0"/>
                                </a:moveTo>
                                <a:lnTo>
                                  <a:pt x="1879" y="0"/>
                                </a:lnTo>
                              </a:path>
                            </a:pathLst>
                          </a:custGeom>
                          <a:ln w="1823">
                            <a:solidFill>
                              <a:srgbClr val="B1B1B1"/>
                            </a:solidFill>
                            <a:prstDash val="solid"/>
                          </a:ln>
                        </wps:spPr>
                        <wps:bodyPr wrap="square" lIns="0" tIns="0" rIns="0" bIns="0" rtlCol="0">
                          <a:prstTxWarp prst="textNoShape">
                            <a:avLst/>
                          </a:prstTxWarp>
                          <a:noAutofit/>
                        </wps:bodyPr>
                      </wps:wsp>
                      <wps:wsp>
                        <wps:cNvPr id="1217" name="Graphic 1294"/>
                        <wps:cNvSpPr/>
                        <wps:spPr>
                          <a:xfrm>
                            <a:off x="1441447" y="1810776"/>
                            <a:ext cx="1270" cy="36830"/>
                          </a:xfrm>
                          <a:custGeom>
                            <a:avLst/>
                            <a:gdLst/>
                            <a:ahLst/>
                            <a:cxnLst/>
                            <a:rect l="l" t="t" r="r" b="b"/>
                            <a:pathLst>
                              <a:path h="36830">
                                <a:moveTo>
                                  <a:pt x="0" y="36458"/>
                                </a:moveTo>
                                <a:lnTo>
                                  <a:pt x="0" y="0"/>
                                </a:lnTo>
                              </a:path>
                            </a:pathLst>
                          </a:custGeom>
                          <a:ln w="3656">
                            <a:solidFill>
                              <a:srgbClr val="B1B1B1"/>
                            </a:solidFill>
                            <a:prstDash val="solid"/>
                          </a:ln>
                        </wps:spPr>
                        <wps:bodyPr wrap="square" lIns="0" tIns="0" rIns="0" bIns="0" rtlCol="0">
                          <a:prstTxWarp prst="textNoShape">
                            <a:avLst/>
                          </a:prstTxWarp>
                          <a:noAutofit/>
                        </wps:bodyPr>
                      </wps:wsp>
                      <wps:wsp>
                        <wps:cNvPr id="1218" name="Graphic 1295"/>
                        <wps:cNvSpPr/>
                        <wps:spPr>
                          <a:xfrm>
                            <a:off x="1445332" y="1814566"/>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wps:wsp>
                        <wps:cNvPr id="1219" name="Graphic 1296"/>
                        <wps:cNvSpPr/>
                        <wps:spPr>
                          <a:xfrm>
                            <a:off x="1441447" y="3588"/>
                            <a:ext cx="1270" cy="34925"/>
                          </a:xfrm>
                          <a:custGeom>
                            <a:avLst/>
                            <a:gdLst/>
                            <a:ahLst/>
                            <a:cxnLst/>
                            <a:rect l="l" t="t" r="r" b="b"/>
                            <a:pathLst>
                              <a:path h="34925">
                                <a:moveTo>
                                  <a:pt x="0" y="0"/>
                                </a:moveTo>
                                <a:lnTo>
                                  <a:pt x="0" y="34638"/>
                                </a:lnTo>
                              </a:path>
                            </a:pathLst>
                          </a:custGeom>
                          <a:ln w="3656">
                            <a:solidFill>
                              <a:srgbClr val="B1B1B1"/>
                            </a:solidFill>
                            <a:prstDash val="solid"/>
                          </a:ln>
                        </wps:spPr>
                        <wps:bodyPr wrap="square" lIns="0" tIns="0" rIns="0" bIns="0" rtlCol="0">
                          <a:prstTxWarp prst="textNoShape">
                            <a:avLst/>
                          </a:prstTxWarp>
                          <a:noAutofit/>
                        </wps:bodyPr>
                      </wps:wsp>
                      <wps:wsp>
                        <wps:cNvPr id="1220" name="Graphic 1297"/>
                        <wps:cNvSpPr/>
                        <wps:spPr>
                          <a:xfrm>
                            <a:off x="1445331" y="42117"/>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wps:wsp>
                        <wps:cNvPr id="1221" name="Graphic 1298"/>
                        <wps:cNvSpPr/>
                        <wps:spPr>
                          <a:xfrm>
                            <a:off x="2159187" y="1810776"/>
                            <a:ext cx="1270" cy="36830"/>
                          </a:xfrm>
                          <a:custGeom>
                            <a:avLst/>
                            <a:gdLst/>
                            <a:ahLst/>
                            <a:cxnLst/>
                            <a:rect l="l" t="t" r="r" b="b"/>
                            <a:pathLst>
                              <a:path h="36830">
                                <a:moveTo>
                                  <a:pt x="0" y="36458"/>
                                </a:moveTo>
                                <a:lnTo>
                                  <a:pt x="0" y="0"/>
                                </a:lnTo>
                              </a:path>
                            </a:pathLst>
                          </a:custGeom>
                          <a:ln w="3656">
                            <a:solidFill>
                              <a:srgbClr val="B1B1B1"/>
                            </a:solidFill>
                            <a:prstDash val="solid"/>
                          </a:ln>
                        </wps:spPr>
                        <wps:bodyPr wrap="square" lIns="0" tIns="0" rIns="0" bIns="0" rtlCol="0">
                          <a:prstTxWarp prst="textNoShape">
                            <a:avLst/>
                          </a:prstTxWarp>
                          <a:noAutofit/>
                        </wps:bodyPr>
                      </wps:wsp>
                      <wps:wsp>
                        <wps:cNvPr id="1222" name="Graphic 1299"/>
                        <wps:cNvSpPr/>
                        <wps:spPr>
                          <a:xfrm>
                            <a:off x="2162946" y="1814566"/>
                            <a:ext cx="1905" cy="1270"/>
                          </a:xfrm>
                          <a:custGeom>
                            <a:avLst/>
                            <a:gdLst/>
                            <a:ahLst/>
                            <a:cxnLst/>
                            <a:rect l="l" t="t" r="r" b="b"/>
                            <a:pathLst>
                              <a:path w="1905">
                                <a:moveTo>
                                  <a:pt x="0" y="0"/>
                                </a:moveTo>
                                <a:lnTo>
                                  <a:pt x="1879" y="0"/>
                                </a:lnTo>
                              </a:path>
                            </a:pathLst>
                          </a:custGeom>
                          <a:ln w="1823">
                            <a:solidFill>
                              <a:srgbClr val="B1B1B1"/>
                            </a:solidFill>
                            <a:prstDash val="solid"/>
                          </a:ln>
                        </wps:spPr>
                        <wps:bodyPr wrap="square" lIns="0" tIns="0" rIns="0" bIns="0" rtlCol="0">
                          <a:prstTxWarp prst="textNoShape">
                            <a:avLst/>
                          </a:prstTxWarp>
                          <a:noAutofit/>
                        </wps:bodyPr>
                      </wps:wsp>
                      <wps:wsp>
                        <wps:cNvPr id="1223" name="Graphic 1300"/>
                        <wps:cNvSpPr/>
                        <wps:spPr>
                          <a:xfrm>
                            <a:off x="2159187" y="3588"/>
                            <a:ext cx="1270" cy="34925"/>
                          </a:xfrm>
                          <a:custGeom>
                            <a:avLst/>
                            <a:gdLst/>
                            <a:ahLst/>
                            <a:cxnLst/>
                            <a:rect l="l" t="t" r="r" b="b"/>
                            <a:pathLst>
                              <a:path h="34925">
                                <a:moveTo>
                                  <a:pt x="0" y="0"/>
                                </a:moveTo>
                                <a:lnTo>
                                  <a:pt x="0" y="34638"/>
                                </a:lnTo>
                              </a:path>
                            </a:pathLst>
                          </a:custGeom>
                          <a:ln w="3656">
                            <a:solidFill>
                              <a:srgbClr val="B1B1B1"/>
                            </a:solidFill>
                            <a:prstDash val="solid"/>
                          </a:ln>
                        </wps:spPr>
                        <wps:bodyPr wrap="square" lIns="0" tIns="0" rIns="0" bIns="0" rtlCol="0">
                          <a:prstTxWarp prst="textNoShape">
                            <a:avLst/>
                          </a:prstTxWarp>
                          <a:noAutofit/>
                        </wps:bodyPr>
                      </wps:wsp>
                      <wps:wsp>
                        <wps:cNvPr id="1224" name="Graphic 1301"/>
                        <wps:cNvSpPr/>
                        <wps:spPr>
                          <a:xfrm>
                            <a:off x="2162946" y="42117"/>
                            <a:ext cx="1905" cy="1270"/>
                          </a:xfrm>
                          <a:custGeom>
                            <a:avLst/>
                            <a:gdLst/>
                            <a:ahLst/>
                            <a:cxnLst/>
                            <a:rect l="l" t="t" r="r" b="b"/>
                            <a:pathLst>
                              <a:path w="1905">
                                <a:moveTo>
                                  <a:pt x="0" y="0"/>
                                </a:moveTo>
                                <a:lnTo>
                                  <a:pt x="1879" y="0"/>
                                </a:lnTo>
                              </a:path>
                            </a:pathLst>
                          </a:custGeom>
                          <a:ln w="1823">
                            <a:solidFill>
                              <a:srgbClr val="B1B1B1"/>
                            </a:solidFill>
                            <a:prstDash val="solid"/>
                          </a:ln>
                        </wps:spPr>
                        <wps:bodyPr wrap="square" lIns="0" tIns="0" rIns="0" bIns="0" rtlCol="0">
                          <a:prstTxWarp prst="textNoShape">
                            <a:avLst/>
                          </a:prstTxWarp>
                          <a:noAutofit/>
                        </wps:bodyPr>
                      </wps:wsp>
                      <wps:wsp>
                        <wps:cNvPr id="1225" name="Graphic 1302"/>
                        <wps:cNvSpPr/>
                        <wps:spPr>
                          <a:xfrm>
                            <a:off x="2875298" y="1810776"/>
                            <a:ext cx="1270" cy="36830"/>
                          </a:xfrm>
                          <a:custGeom>
                            <a:avLst/>
                            <a:gdLst/>
                            <a:ahLst/>
                            <a:cxnLst/>
                            <a:rect l="l" t="t" r="r" b="b"/>
                            <a:pathLst>
                              <a:path h="36830">
                                <a:moveTo>
                                  <a:pt x="0" y="36458"/>
                                </a:moveTo>
                                <a:lnTo>
                                  <a:pt x="0" y="0"/>
                                </a:lnTo>
                              </a:path>
                            </a:pathLst>
                          </a:custGeom>
                          <a:ln w="3656">
                            <a:solidFill>
                              <a:srgbClr val="B1B1B1"/>
                            </a:solidFill>
                            <a:prstDash val="solid"/>
                          </a:ln>
                        </wps:spPr>
                        <wps:bodyPr wrap="square" lIns="0" tIns="0" rIns="0" bIns="0" rtlCol="0">
                          <a:prstTxWarp prst="textNoShape">
                            <a:avLst/>
                          </a:prstTxWarp>
                          <a:noAutofit/>
                        </wps:bodyPr>
                      </wps:wsp>
                      <wps:wsp>
                        <wps:cNvPr id="1226" name="Graphic 1303"/>
                        <wps:cNvSpPr/>
                        <wps:spPr>
                          <a:xfrm>
                            <a:off x="2879182" y="1814566"/>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wps:wsp>
                        <wps:cNvPr id="1227" name="Graphic 1304"/>
                        <wps:cNvSpPr/>
                        <wps:spPr>
                          <a:xfrm>
                            <a:off x="2875297" y="3588"/>
                            <a:ext cx="1270" cy="34925"/>
                          </a:xfrm>
                          <a:custGeom>
                            <a:avLst/>
                            <a:gdLst/>
                            <a:ahLst/>
                            <a:cxnLst/>
                            <a:rect l="l" t="t" r="r" b="b"/>
                            <a:pathLst>
                              <a:path h="34925">
                                <a:moveTo>
                                  <a:pt x="0" y="0"/>
                                </a:moveTo>
                                <a:lnTo>
                                  <a:pt x="0" y="34638"/>
                                </a:lnTo>
                              </a:path>
                            </a:pathLst>
                          </a:custGeom>
                          <a:ln w="3656">
                            <a:solidFill>
                              <a:srgbClr val="B1B1B1"/>
                            </a:solidFill>
                            <a:prstDash val="solid"/>
                          </a:ln>
                        </wps:spPr>
                        <wps:bodyPr wrap="square" lIns="0" tIns="0" rIns="0" bIns="0" rtlCol="0">
                          <a:prstTxWarp prst="textNoShape">
                            <a:avLst/>
                          </a:prstTxWarp>
                          <a:noAutofit/>
                        </wps:bodyPr>
                      </wps:wsp>
                      <wps:wsp>
                        <wps:cNvPr id="1228" name="Graphic 1305"/>
                        <wps:cNvSpPr/>
                        <wps:spPr>
                          <a:xfrm>
                            <a:off x="2879182" y="42117"/>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wps:wsp>
                        <wps:cNvPr id="1229" name="Graphic 1306"/>
                        <wps:cNvSpPr/>
                        <wps:spPr>
                          <a:xfrm>
                            <a:off x="3593288" y="1810776"/>
                            <a:ext cx="1270" cy="36830"/>
                          </a:xfrm>
                          <a:custGeom>
                            <a:avLst/>
                            <a:gdLst/>
                            <a:ahLst/>
                            <a:cxnLst/>
                            <a:rect l="l" t="t" r="r" b="b"/>
                            <a:pathLst>
                              <a:path h="36830">
                                <a:moveTo>
                                  <a:pt x="0" y="36458"/>
                                </a:moveTo>
                                <a:lnTo>
                                  <a:pt x="0" y="0"/>
                                </a:lnTo>
                              </a:path>
                            </a:pathLst>
                          </a:custGeom>
                          <a:ln w="3656">
                            <a:solidFill>
                              <a:srgbClr val="B1B1B1"/>
                            </a:solidFill>
                            <a:prstDash val="solid"/>
                          </a:ln>
                        </wps:spPr>
                        <wps:bodyPr wrap="square" lIns="0" tIns="0" rIns="0" bIns="0" rtlCol="0">
                          <a:prstTxWarp prst="textNoShape">
                            <a:avLst/>
                          </a:prstTxWarp>
                          <a:noAutofit/>
                        </wps:bodyPr>
                      </wps:wsp>
                      <wps:wsp>
                        <wps:cNvPr id="1230" name="Graphic 1307"/>
                        <wps:cNvSpPr/>
                        <wps:spPr>
                          <a:xfrm>
                            <a:off x="3597172" y="1814566"/>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wps:wsp>
                        <wps:cNvPr id="1231" name="Graphic 1308"/>
                        <wps:cNvSpPr/>
                        <wps:spPr>
                          <a:xfrm>
                            <a:off x="3593288" y="3588"/>
                            <a:ext cx="1270" cy="34925"/>
                          </a:xfrm>
                          <a:custGeom>
                            <a:avLst/>
                            <a:gdLst/>
                            <a:ahLst/>
                            <a:cxnLst/>
                            <a:rect l="l" t="t" r="r" b="b"/>
                            <a:pathLst>
                              <a:path h="34925">
                                <a:moveTo>
                                  <a:pt x="0" y="0"/>
                                </a:moveTo>
                                <a:lnTo>
                                  <a:pt x="0" y="34638"/>
                                </a:lnTo>
                              </a:path>
                            </a:pathLst>
                          </a:custGeom>
                          <a:ln w="3656">
                            <a:solidFill>
                              <a:srgbClr val="B1B1B1"/>
                            </a:solidFill>
                            <a:prstDash val="solid"/>
                          </a:ln>
                        </wps:spPr>
                        <wps:bodyPr wrap="square" lIns="0" tIns="0" rIns="0" bIns="0" rtlCol="0">
                          <a:prstTxWarp prst="textNoShape">
                            <a:avLst/>
                          </a:prstTxWarp>
                          <a:noAutofit/>
                        </wps:bodyPr>
                      </wps:wsp>
                      <wps:wsp>
                        <wps:cNvPr id="1232" name="Graphic 1309"/>
                        <wps:cNvSpPr/>
                        <wps:spPr>
                          <a:xfrm>
                            <a:off x="3597172" y="42117"/>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wps:wsp>
                        <wps:cNvPr id="1233" name="Graphic 1310"/>
                        <wps:cNvSpPr/>
                        <wps:spPr>
                          <a:xfrm>
                            <a:off x="9176" y="1847234"/>
                            <a:ext cx="34925" cy="1270"/>
                          </a:xfrm>
                          <a:custGeom>
                            <a:avLst/>
                            <a:gdLst/>
                            <a:ahLst/>
                            <a:cxnLst/>
                            <a:rect l="l" t="t" r="r" b="b"/>
                            <a:pathLst>
                              <a:path w="34925">
                                <a:moveTo>
                                  <a:pt x="0" y="0"/>
                                </a:moveTo>
                                <a:lnTo>
                                  <a:pt x="34746" y="0"/>
                                </a:lnTo>
                              </a:path>
                            </a:pathLst>
                          </a:custGeom>
                          <a:ln w="3662">
                            <a:solidFill>
                              <a:srgbClr val="B1B1B1"/>
                            </a:solidFill>
                            <a:prstDash val="solid"/>
                          </a:ln>
                        </wps:spPr>
                        <wps:bodyPr wrap="square" lIns="0" tIns="0" rIns="0" bIns="0" rtlCol="0">
                          <a:prstTxWarp prst="textNoShape">
                            <a:avLst/>
                          </a:prstTxWarp>
                          <a:noAutofit/>
                        </wps:bodyPr>
                      </wps:wsp>
                      <wps:wsp>
                        <wps:cNvPr id="1234" name="Graphic 1311"/>
                        <wps:cNvSpPr/>
                        <wps:spPr>
                          <a:xfrm>
                            <a:off x="47732" y="1851037"/>
                            <a:ext cx="1905" cy="1270"/>
                          </a:xfrm>
                          <a:custGeom>
                            <a:avLst/>
                            <a:gdLst/>
                            <a:ahLst/>
                            <a:cxnLst/>
                            <a:rect l="l" t="t" r="r" b="b"/>
                            <a:pathLst>
                              <a:path w="1905">
                                <a:moveTo>
                                  <a:pt x="0" y="0"/>
                                </a:moveTo>
                                <a:lnTo>
                                  <a:pt x="1829" y="0"/>
                                </a:lnTo>
                              </a:path>
                            </a:pathLst>
                          </a:custGeom>
                          <a:ln w="1823">
                            <a:solidFill>
                              <a:srgbClr val="B1B1B1"/>
                            </a:solidFill>
                            <a:prstDash val="solid"/>
                          </a:ln>
                        </wps:spPr>
                        <wps:bodyPr wrap="square" lIns="0" tIns="0" rIns="0" bIns="0" rtlCol="0">
                          <a:prstTxWarp prst="textNoShape">
                            <a:avLst/>
                          </a:prstTxWarp>
                          <a:noAutofit/>
                        </wps:bodyPr>
                      </wps:wsp>
                      <wps:wsp>
                        <wps:cNvPr id="1235" name="Graphic 1312"/>
                        <wps:cNvSpPr/>
                        <wps:spPr>
                          <a:xfrm>
                            <a:off x="3556699" y="1847234"/>
                            <a:ext cx="36830" cy="1270"/>
                          </a:xfrm>
                          <a:custGeom>
                            <a:avLst/>
                            <a:gdLst/>
                            <a:ahLst/>
                            <a:cxnLst/>
                            <a:rect l="l" t="t" r="r" b="b"/>
                            <a:pathLst>
                              <a:path w="36830">
                                <a:moveTo>
                                  <a:pt x="36588" y="0"/>
                                </a:moveTo>
                                <a:lnTo>
                                  <a:pt x="0" y="0"/>
                                </a:lnTo>
                              </a:path>
                            </a:pathLst>
                          </a:custGeom>
                          <a:ln w="3662">
                            <a:solidFill>
                              <a:srgbClr val="B1B1B1"/>
                            </a:solidFill>
                            <a:prstDash val="solid"/>
                          </a:ln>
                        </wps:spPr>
                        <wps:bodyPr wrap="square" lIns="0" tIns="0" rIns="0" bIns="0" rtlCol="0">
                          <a:prstTxWarp prst="textNoShape">
                            <a:avLst/>
                          </a:prstTxWarp>
                          <a:noAutofit/>
                        </wps:bodyPr>
                      </wps:wsp>
                      <wps:wsp>
                        <wps:cNvPr id="1236" name="Graphic 1313"/>
                        <wps:cNvSpPr/>
                        <wps:spPr>
                          <a:xfrm>
                            <a:off x="3560584" y="1851037"/>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wps:wsp>
                        <wps:cNvPr id="1237" name="Graphic 1314"/>
                        <wps:cNvSpPr/>
                        <wps:spPr>
                          <a:xfrm>
                            <a:off x="9176" y="1540018"/>
                            <a:ext cx="34925" cy="1270"/>
                          </a:xfrm>
                          <a:custGeom>
                            <a:avLst/>
                            <a:gdLst/>
                            <a:ahLst/>
                            <a:cxnLst/>
                            <a:rect l="l" t="t" r="r" b="b"/>
                            <a:pathLst>
                              <a:path w="34925">
                                <a:moveTo>
                                  <a:pt x="0" y="0"/>
                                </a:moveTo>
                                <a:lnTo>
                                  <a:pt x="34746" y="0"/>
                                </a:lnTo>
                              </a:path>
                            </a:pathLst>
                          </a:custGeom>
                          <a:ln w="3662">
                            <a:solidFill>
                              <a:srgbClr val="B1B1B1"/>
                            </a:solidFill>
                            <a:prstDash val="solid"/>
                          </a:ln>
                        </wps:spPr>
                        <wps:bodyPr wrap="square" lIns="0" tIns="0" rIns="0" bIns="0" rtlCol="0">
                          <a:prstTxWarp prst="textNoShape">
                            <a:avLst/>
                          </a:prstTxWarp>
                          <a:noAutofit/>
                        </wps:bodyPr>
                      </wps:wsp>
                      <wps:wsp>
                        <wps:cNvPr id="1238" name="Graphic 1315"/>
                        <wps:cNvSpPr/>
                        <wps:spPr>
                          <a:xfrm>
                            <a:off x="47732" y="1543821"/>
                            <a:ext cx="1905" cy="1270"/>
                          </a:xfrm>
                          <a:custGeom>
                            <a:avLst/>
                            <a:gdLst/>
                            <a:ahLst/>
                            <a:cxnLst/>
                            <a:rect l="l" t="t" r="r" b="b"/>
                            <a:pathLst>
                              <a:path w="1905">
                                <a:moveTo>
                                  <a:pt x="0" y="0"/>
                                </a:moveTo>
                                <a:lnTo>
                                  <a:pt x="1829" y="0"/>
                                </a:lnTo>
                              </a:path>
                            </a:pathLst>
                          </a:custGeom>
                          <a:ln w="1823">
                            <a:solidFill>
                              <a:srgbClr val="B1B1B1"/>
                            </a:solidFill>
                            <a:prstDash val="solid"/>
                          </a:ln>
                        </wps:spPr>
                        <wps:bodyPr wrap="square" lIns="0" tIns="0" rIns="0" bIns="0" rtlCol="0">
                          <a:prstTxWarp prst="textNoShape">
                            <a:avLst/>
                          </a:prstTxWarp>
                          <a:noAutofit/>
                        </wps:bodyPr>
                      </wps:wsp>
                      <wps:wsp>
                        <wps:cNvPr id="1239" name="Graphic 1316"/>
                        <wps:cNvSpPr/>
                        <wps:spPr>
                          <a:xfrm>
                            <a:off x="3556699" y="1540018"/>
                            <a:ext cx="36830" cy="1270"/>
                          </a:xfrm>
                          <a:custGeom>
                            <a:avLst/>
                            <a:gdLst/>
                            <a:ahLst/>
                            <a:cxnLst/>
                            <a:rect l="l" t="t" r="r" b="b"/>
                            <a:pathLst>
                              <a:path w="36830">
                                <a:moveTo>
                                  <a:pt x="36588" y="0"/>
                                </a:moveTo>
                                <a:lnTo>
                                  <a:pt x="0" y="0"/>
                                </a:lnTo>
                              </a:path>
                            </a:pathLst>
                          </a:custGeom>
                          <a:ln w="3662">
                            <a:solidFill>
                              <a:srgbClr val="B1B1B1"/>
                            </a:solidFill>
                            <a:prstDash val="solid"/>
                          </a:ln>
                        </wps:spPr>
                        <wps:bodyPr wrap="square" lIns="0" tIns="0" rIns="0" bIns="0" rtlCol="0">
                          <a:prstTxWarp prst="textNoShape">
                            <a:avLst/>
                          </a:prstTxWarp>
                          <a:noAutofit/>
                        </wps:bodyPr>
                      </wps:wsp>
                      <wps:wsp>
                        <wps:cNvPr id="1240" name="Graphic 1317"/>
                        <wps:cNvSpPr/>
                        <wps:spPr>
                          <a:xfrm>
                            <a:off x="3560584" y="1543821"/>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wps:wsp>
                        <wps:cNvPr id="1241" name="Graphic 1318"/>
                        <wps:cNvSpPr/>
                        <wps:spPr>
                          <a:xfrm>
                            <a:off x="9176" y="1232802"/>
                            <a:ext cx="34925" cy="1270"/>
                          </a:xfrm>
                          <a:custGeom>
                            <a:avLst/>
                            <a:gdLst/>
                            <a:ahLst/>
                            <a:cxnLst/>
                            <a:rect l="l" t="t" r="r" b="b"/>
                            <a:pathLst>
                              <a:path w="34925">
                                <a:moveTo>
                                  <a:pt x="0" y="0"/>
                                </a:moveTo>
                                <a:lnTo>
                                  <a:pt x="34746" y="0"/>
                                </a:lnTo>
                              </a:path>
                            </a:pathLst>
                          </a:custGeom>
                          <a:ln w="3662">
                            <a:solidFill>
                              <a:srgbClr val="B1B1B1"/>
                            </a:solidFill>
                            <a:prstDash val="solid"/>
                          </a:ln>
                        </wps:spPr>
                        <wps:bodyPr wrap="square" lIns="0" tIns="0" rIns="0" bIns="0" rtlCol="0">
                          <a:prstTxWarp prst="textNoShape">
                            <a:avLst/>
                          </a:prstTxWarp>
                          <a:noAutofit/>
                        </wps:bodyPr>
                      </wps:wsp>
                      <wps:wsp>
                        <wps:cNvPr id="1242" name="Graphic 1319"/>
                        <wps:cNvSpPr/>
                        <wps:spPr>
                          <a:xfrm>
                            <a:off x="47732" y="1236605"/>
                            <a:ext cx="1905" cy="1270"/>
                          </a:xfrm>
                          <a:custGeom>
                            <a:avLst/>
                            <a:gdLst/>
                            <a:ahLst/>
                            <a:cxnLst/>
                            <a:rect l="l" t="t" r="r" b="b"/>
                            <a:pathLst>
                              <a:path w="1905">
                                <a:moveTo>
                                  <a:pt x="0" y="0"/>
                                </a:moveTo>
                                <a:lnTo>
                                  <a:pt x="1829" y="0"/>
                                </a:lnTo>
                              </a:path>
                            </a:pathLst>
                          </a:custGeom>
                          <a:ln w="1823">
                            <a:solidFill>
                              <a:srgbClr val="B1B1B1"/>
                            </a:solidFill>
                            <a:prstDash val="solid"/>
                          </a:ln>
                        </wps:spPr>
                        <wps:bodyPr wrap="square" lIns="0" tIns="0" rIns="0" bIns="0" rtlCol="0">
                          <a:prstTxWarp prst="textNoShape">
                            <a:avLst/>
                          </a:prstTxWarp>
                          <a:noAutofit/>
                        </wps:bodyPr>
                      </wps:wsp>
                      <wps:wsp>
                        <wps:cNvPr id="1243" name="Graphic 1320"/>
                        <wps:cNvSpPr/>
                        <wps:spPr>
                          <a:xfrm>
                            <a:off x="3556699" y="1232802"/>
                            <a:ext cx="36830" cy="1270"/>
                          </a:xfrm>
                          <a:custGeom>
                            <a:avLst/>
                            <a:gdLst/>
                            <a:ahLst/>
                            <a:cxnLst/>
                            <a:rect l="l" t="t" r="r" b="b"/>
                            <a:pathLst>
                              <a:path w="36830">
                                <a:moveTo>
                                  <a:pt x="36588" y="0"/>
                                </a:moveTo>
                                <a:lnTo>
                                  <a:pt x="0" y="0"/>
                                </a:lnTo>
                              </a:path>
                            </a:pathLst>
                          </a:custGeom>
                          <a:ln w="3662">
                            <a:solidFill>
                              <a:srgbClr val="B1B1B1"/>
                            </a:solidFill>
                            <a:prstDash val="solid"/>
                          </a:ln>
                        </wps:spPr>
                        <wps:bodyPr wrap="square" lIns="0" tIns="0" rIns="0" bIns="0" rtlCol="0">
                          <a:prstTxWarp prst="textNoShape">
                            <a:avLst/>
                          </a:prstTxWarp>
                          <a:noAutofit/>
                        </wps:bodyPr>
                      </wps:wsp>
                      <wps:wsp>
                        <wps:cNvPr id="1244" name="Graphic 1321"/>
                        <wps:cNvSpPr/>
                        <wps:spPr>
                          <a:xfrm>
                            <a:off x="3560584" y="1236605"/>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wps:wsp>
                        <wps:cNvPr id="1245" name="Graphic 1322"/>
                        <wps:cNvSpPr/>
                        <wps:spPr>
                          <a:xfrm>
                            <a:off x="9176" y="925587"/>
                            <a:ext cx="34925" cy="1270"/>
                          </a:xfrm>
                          <a:custGeom>
                            <a:avLst/>
                            <a:gdLst/>
                            <a:ahLst/>
                            <a:cxnLst/>
                            <a:rect l="l" t="t" r="r" b="b"/>
                            <a:pathLst>
                              <a:path w="34925">
                                <a:moveTo>
                                  <a:pt x="0" y="0"/>
                                </a:moveTo>
                                <a:lnTo>
                                  <a:pt x="34746" y="0"/>
                                </a:lnTo>
                              </a:path>
                            </a:pathLst>
                          </a:custGeom>
                          <a:ln w="3662">
                            <a:solidFill>
                              <a:srgbClr val="B1B1B1"/>
                            </a:solidFill>
                            <a:prstDash val="solid"/>
                          </a:ln>
                        </wps:spPr>
                        <wps:bodyPr wrap="square" lIns="0" tIns="0" rIns="0" bIns="0" rtlCol="0">
                          <a:prstTxWarp prst="textNoShape">
                            <a:avLst/>
                          </a:prstTxWarp>
                          <a:noAutofit/>
                        </wps:bodyPr>
                      </wps:wsp>
                      <wps:wsp>
                        <wps:cNvPr id="1247" name="Graphic 1323"/>
                        <wps:cNvSpPr/>
                        <wps:spPr>
                          <a:xfrm>
                            <a:off x="47731" y="929389"/>
                            <a:ext cx="1905" cy="1270"/>
                          </a:xfrm>
                          <a:custGeom>
                            <a:avLst/>
                            <a:gdLst/>
                            <a:ahLst/>
                            <a:cxnLst/>
                            <a:rect l="l" t="t" r="r" b="b"/>
                            <a:pathLst>
                              <a:path w="1905">
                                <a:moveTo>
                                  <a:pt x="0" y="0"/>
                                </a:moveTo>
                                <a:lnTo>
                                  <a:pt x="1829" y="0"/>
                                </a:lnTo>
                              </a:path>
                            </a:pathLst>
                          </a:custGeom>
                          <a:ln w="1823">
                            <a:solidFill>
                              <a:srgbClr val="B1B1B1"/>
                            </a:solidFill>
                            <a:prstDash val="solid"/>
                          </a:ln>
                        </wps:spPr>
                        <wps:bodyPr wrap="square" lIns="0" tIns="0" rIns="0" bIns="0" rtlCol="0">
                          <a:prstTxWarp prst="textNoShape">
                            <a:avLst/>
                          </a:prstTxWarp>
                          <a:noAutofit/>
                        </wps:bodyPr>
                      </wps:wsp>
                      <wps:wsp>
                        <wps:cNvPr id="1248" name="Graphic 1324"/>
                        <wps:cNvSpPr/>
                        <wps:spPr>
                          <a:xfrm>
                            <a:off x="3556699" y="925587"/>
                            <a:ext cx="36830" cy="1270"/>
                          </a:xfrm>
                          <a:custGeom>
                            <a:avLst/>
                            <a:gdLst/>
                            <a:ahLst/>
                            <a:cxnLst/>
                            <a:rect l="l" t="t" r="r" b="b"/>
                            <a:pathLst>
                              <a:path w="36830">
                                <a:moveTo>
                                  <a:pt x="36588" y="0"/>
                                </a:moveTo>
                                <a:lnTo>
                                  <a:pt x="0" y="0"/>
                                </a:lnTo>
                              </a:path>
                            </a:pathLst>
                          </a:custGeom>
                          <a:ln w="3662">
                            <a:solidFill>
                              <a:srgbClr val="B1B1B1"/>
                            </a:solidFill>
                            <a:prstDash val="solid"/>
                          </a:ln>
                        </wps:spPr>
                        <wps:bodyPr wrap="square" lIns="0" tIns="0" rIns="0" bIns="0" rtlCol="0">
                          <a:prstTxWarp prst="textNoShape">
                            <a:avLst/>
                          </a:prstTxWarp>
                          <a:noAutofit/>
                        </wps:bodyPr>
                      </wps:wsp>
                      <wps:wsp>
                        <wps:cNvPr id="1249" name="Graphic 1325"/>
                        <wps:cNvSpPr/>
                        <wps:spPr>
                          <a:xfrm>
                            <a:off x="3560584" y="929389"/>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wps:wsp>
                        <wps:cNvPr id="1250" name="Graphic 1326"/>
                        <wps:cNvSpPr/>
                        <wps:spPr>
                          <a:xfrm>
                            <a:off x="9176" y="618045"/>
                            <a:ext cx="34925" cy="1270"/>
                          </a:xfrm>
                          <a:custGeom>
                            <a:avLst/>
                            <a:gdLst/>
                            <a:ahLst/>
                            <a:cxnLst/>
                            <a:rect l="l" t="t" r="r" b="b"/>
                            <a:pathLst>
                              <a:path w="34925">
                                <a:moveTo>
                                  <a:pt x="0" y="0"/>
                                </a:moveTo>
                                <a:lnTo>
                                  <a:pt x="34746" y="0"/>
                                </a:lnTo>
                              </a:path>
                            </a:pathLst>
                          </a:custGeom>
                          <a:ln w="3662">
                            <a:solidFill>
                              <a:srgbClr val="B1B1B1"/>
                            </a:solidFill>
                            <a:prstDash val="solid"/>
                          </a:ln>
                        </wps:spPr>
                        <wps:bodyPr wrap="square" lIns="0" tIns="0" rIns="0" bIns="0" rtlCol="0">
                          <a:prstTxWarp prst="textNoShape">
                            <a:avLst/>
                          </a:prstTxWarp>
                          <a:noAutofit/>
                        </wps:bodyPr>
                      </wps:wsp>
                      <wps:wsp>
                        <wps:cNvPr id="1251" name="Graphic 1327"/>
                        <wps:cNvSpPr/>
                        <wps:spPr>
                          <a:xfrm>
                            <a:off x="47731" y="621810"/>
                            <a:ext cx="1905" cy="1270"/>
                          </a:xfrm>
                          <a:custGeom>
                            <a:avLst/>
                            <a:gdLst/>
                            <a:ahLst/>
                            <a:cxnLst/>
                            <a:rect l="l" t="t" r="r" b="b"/>
                            <a:pathLst>
                              <a:path w="1905">
                                <a:moveTo>
                                  <a:pt x="0" y="0"/>
                                </a:moveTo>
                                <a:lnTo>
                                  <a:pt x="1829" y="0"/>
                                </a:lnTo>
                              </a:path>
                            </a:pathLst>
                          </a:custGeom>
                          <a:ln w="1823">
                            <a:solidFill>
                              <a:srgbClr val="B1B1B1"/>
                            </a:solidFill>
                            <a:prstDash val="solid"/>
                          </a:ln>
                        </wps:spPr>
                        <wps:bodyPr wrap="square" lIns="0" tIns="0" rIns="0" bIns="0" rtlCol="0">
                          <a:prstTxWarp prst="textNoShape">
                            <a:avLst/>
                          </a:prstTxWarp>
                          <a:noAutofit/>
                        </wps:bodyPr>
                      </wps:wsp>
                      <wps:wsp>
                        <wps:cNvPr id="1252" name="Graphic 1328"/>
                        <wps:cNvSpPr/>
                        <wps:spPr>
                          <a:xfrm>
                            <a:off x="3556699" y="618045"/>
                            <a:ext cx="36830" cy="1270"/>
                          </a:xfrm>
                          <a:custGeom>
                            <a:avLst/>
                            <a:gdLst/>
                            <a:ahLst/>
                            <a:cxnLst/>
                            <a:rect l="l" t="t" r="r" b="b"/>
                            <a:pathLst>
                              <a:path w="36830">
                                <a:moveTo>
                                  <a:pt x="36588" y="0"/>
                                </a:moveTo>
                                <a:lnTo>
                                  <a:pt x="0" y="0"/>
                                </a:lnTo>
                              </a:path>
                            </a:pathLst>
                          </a:custGeom>
                          <a:ln w="3662">
                            <a:solidFill>
                              <a:srgbClr val="B1B1B1"/>
                            </a:solidFill>
                            <a:prstDash val="solid"/>
                          </a:ln>
                        </wps:spPr>
                        <wps:bodyPr wrap="square" lIns="0" tIns="0" rIns="0" bIns="0" rtlCol="0">
                          <a:prstTxWarp prst="textNoShape">
                            <a:avLst/>
                          </a:prstTxWarp>
                          <a:noAutofit/>
                        </wps:bodyPr>
                      </wps:wsp>
                      <wps:wsp>
                        <wps:cNvPr id="1253" name="Graphic 1329"/>
                        <wps:cNvSpPr/>
                        <wps:spPr>
                          <a:xfrm>
                            <a:off x="3560584" y="621810"/>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wps:wsp>
                        <wps:cNvPr id="1254" name="Graphic 1330"/>
                        <wps:cNvSpPr/>
                        <wps:spPr>
                          <a:xfrm>
                            <a:off x="9175" y="310816"/>
                            <a:ext cx="34925" cy="1270"/>
                          </a:xfrm>
                          <a:custGeom>
                            <a:avLst/>
                            <a:gdLst/>
                            <a:ahLst/>
                            <a:cxnLst/>
                            <a:rect l="l" t="t" r="r" b="b"/>
                            <a:pathLst>
                              <a:path w="34925">
                                <a:moveTo>
                                  <a:pt x="0" y="0"/>
                                </a:moveTo>
                                <a:lnTo>
                                  <a:pt x="34746" y="0"/>
                                </a:lnTo>
                              </a:path>
                            </a:pathLst>
                          </a:custGeom>
                          <a:ln w="3662">
                            <a:solidFill>
                              <a:srgbClr val="B1B1B1"/>
                            </a:solidFill>
                            <a:prstDash val="solid"/>
                          </a:ln>
                        </wps:spPr>
                        <wps:bodyPr wrap="square" lIns="0" tIns="0" rIns="0" bIns="0" rtlCol="0">
                          <a:prstTxWarp prst="textNoShape">
                            <a:avLst/>
                          </a:prstTxWarp>
                          <a:noAutofit/>
                        </wps:bodyPr>
                      </wps:wsp>
                      <wps:wsp>
                        <wps:cNvPr id="1255" name="Graphic 1331"/>
                        <wps:cNvSpPr/>
                        <wps:spPr>
                          <a:xfrm>
                            <a:off x="47731" y="314707"/>
                            <a:ext cx="1905" cy="1270"/>
                          </a:xfrm>
                          <a:custGeom>
                            <a:avLst/>
                            <a:gdLst/>
                            <a:ahLst/>
                            <a:cxnLst/>
                            <a:rect l="l" t="t" r="r" b="b"/>
                            <a:pathLst>
                              <a:path w="1905">
                                <a:moveTo>
                                  <a:pt x="0" y="0"/>
                                </a:moveTo>
                                <a:lnTo>
                                  <a:pt x="1829" y="0"/>
                                </a:lnTo>
                              </a:path>
                            </a:pathLst>
                          </a:custGeom>
                          <a:ln w="1823">
                            <a:solidFill>
                              <a:srgbClr val="B1B1B1"/>
                            </a:solidFill>
                            <a:prstDash val="solid"/>
                          </a:ln>
                        </wps:spPr>
                        <wps:bodyPr wrap="square" lIns="0" tIns="0" rIns="0" bIns="0" rtlCol="0">
                          <a:prstTxWarp prst="textNoShape">
                            <a:avLst/>
                          </a:prstTxWarp>
                          <a:noAutofit/>
                        </wps:bodyPr>
                      </wps:wsp>
                      <wps:wsp>
                        <wps:cNvPr id="1256" name="Graphic 1332"/>
                        <wps:cNvSpPr/>
                        <wps:spPr>
                          <a:xfrm>
                            <a:off x="3556699" y="310816"/>
                            <a:ext cx="36830" cy="1270"/>
                          </a:xfrm>
                          <a:custGeom>
                            <a:avLst/>
                            <a:gdLst/>
                            <a:ahLst/>
                            <a:cxnLst/>
                            <a:rect l="l" t="t" r="r" b="b"/>
                            <a:pathLst>
                              <a:path w="36830">
                                <a:moveTo>
                                  <a:pt x="36588" y="0"/>
                                </a:moveTo>
                                <a:lnTo>
                                  <a:pt x="0" y="0"/>
                                </a:lnTo>
                              </a:path>
                            </a:pathLst>
                          </a:custGeom>
                          <a:ln w="3662">
                            <a:solidFill>
                              <a:srgbClr val="B1B1B1"/>
                            </a:solidFill>
                            <a:prstDash val="solid"/>
                          </a:ln>
                        </wps:spPr>
                        <wps:bodyPr wrap="square" lIns="0" tIns="0" rIns="0" bIns="0" rtlCol="0">
                          <a:prstTxWarp prst="textNoShape">
                            <a:avLst/>
                          </a:prstTxWarp>
                          <a:noAutofit/>
                        </wps:bodyPr>
                      </wps:wsp>
                      <wps:wsp>
                        <wps:cNvPr id="1257" name="Graphic 1333"/>
                        <wps:cNvSpPr/>
                        <wps:spPr>
                          <a:xfrm>
                            <a:off x="3560583" y="314707"/>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wps:wsp>
                        <wps:cNvPr id="1258" name="Graphic 1334"/>
                        <wps:cNvSpPr/>
                        <wps:spPr>
                          <a:xfrm>
                            <a:off x="9175" y="3588"/>
                            <a:ext cx="34925" cy="1270"/>
                          </a:xfrm>
                          <a:custGeom>
                            <a:avLst/>
                            <a:gdLst/>
                            <a:ahLst/>
                            <a:cxnLst/>
                            <a:rect l="l" t="t" r="r" b="b"/>
                            <a:pathLst>
                              <a:path w="34925">
                                <a:moveTo>
                                  <a:pt x="0" y="0"/>
                                </a:moveTo>
                                <a:lnTo>
                                  <a:pt x="34746" y="0"/>
                                </a:lnTo>
                              </a:path>
                            </a:pathLst>
                          </a:custGeom>
                          <a:ln w="3662">
                            <a:solidFill>
                              <a:srgbClr val="B1B1B1"/>
                            </a:solidFill>
                            <a:prstDash val="solid"/>
                          </a:ln>
                        </wps:spPr>
                        <wps:bodyPr wrap="square" lIns="0" tIns="0" rIns="0" bIns="0" rtlCol="0">
                          <a:prstTxWarp prst="textNoShape">
                            <a:avLst/>
                          </a:prstTxWarp>
                          <a:noAutofit/>
                        </wps:bodyPr>
                      </wps:wsp>
                      <wps:wsp>
                        <wps:cNvPr id="1259" name="Graphic 1335"/>
                        <wps:cNvSpPr/>
                        <wps:spPr>
                          <a:xfrm>
                            <a:off x="47731" y="7478"/>
                            <a:ext cx="1905" cy="1270"/>
                          </a:xfrm>
                          <a:custGeom>
                            <a:avLst/>
                            <a:gdLst/>
                            <a:ahLst/>
                            <a:cxnLst/>
                            <a:rect l="l" t="t" r="r" b="b"/>
                            <a:pathLst>
                              <a:path w="1905">
                                <a:moveTo>
                                  <a:pt x="0" y="0"/>
                                </a:moveTo>
                                <a:lnTo>
                                  <a:pt x="1829" y="0"/>
                                </a:lnTo>
                              </a:path>
                            </a:pathLst>
                          </a:custGeom>
                          <a:ln w="1823">
                            <a:solidFill>
                              <a:srgbClr val="B1B1B1"/>
                            </a:solidFill>
                            <a:prstDash val="solid"/>
                          </a:ln>
                        </wps:spPr>
                        <wps:bodyPr wrap="square" lIns="0" tIns="0" rIns="0" bIns="0" rtlCol="0">
                          <a:prstTxWarp prst="textNoShape">
                            <a:avLst/>
                          </a:prstTxWarp>
                          <a:noAutofit/>
                        </wps:bodyPr>
                      </wps:wsp>
                      <wps:wsp>
                        <wps:cNvPr id="1260" name="Graphic 1336"/>
                        <wps:cNvSpPr/>
                        <wps:spPr>
                          <a:xfrm>
                            <a:off x="3556699" y="3588"/>
                            <a:ext cx="36830" cy="1270"/>
                          </a:xfrm>
                          <a:custGeom>
                            <a:avLst/>
                            <a:gdLst/>
                            <a:ahLst/>
                            <a:cxnLst/>
                            <a:rect l="l" t="t" r="r" b="b"/>
                            <a:pathLst>
                              <a:path w="36830">
                                <a:moveTo>
                                  <a:pt x="36588" y="0"/>
                                </a:moveTo>
                                <a:lnTo>
                                  <a:pt x="0" y="0"/>
                                </a:lnTo>
                              </a:path>
                            </a:pathLst>
                          </a:custGeom>
                          <a:ln w="3662">
                            <a:solidFill>
                              <a:srgbClr val="B1B1B1"/>
                            </a:solidFill>
                            <a:prstDash val="solid"/>
                          </a:ln>
                        </wps:spPr>
                        <wps:bodyPr wrap="square" lIns="0" tIns="0" rIns="0" bIns="0" rtlCol="0">
                          <a:prstTxWarp prst="textNoShape">
                            <a:avLst/>
                          </a:prstTxWarp>
                          <a:noAutofit/>
                        </wps:bodyPr>
                      </wps:wsp>
                      <wps:wsp>
                        <wps:cNvPr id="1261" name="Graphic 1337"/>
                        <wps:cNvSpPr/>
                        <wps:spPr>
                          <a:xfrm>
                            <a:off x="3560583" y="7478"/>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wps:wsp>
                        <wps:cNvPr id="1262" name="Graphic 1338"/>
                        <wps:cNvSpPr/>
                        <wps:spPr>
                          <a:xfrm>
                            <a:off x="9175" y="1831"/>
                            <a:ext cx="3584575" cy="1270"/>
                          </a:xfrm>
                          <a:custGeom>
                            <a:avLst/>
                            <a:gdLst/>
                            <a:ahLst/>
                            <a:cxnLst/>
                            <a:rect l="l" t="t" r="r" b="b"/>
                            <a:pathLst>
                              <a:path w="3584575">
                                <a:moveTo>
                                  <a:pt x="0" y="0"/>
                                </a:moveTo>
                                <a:lnTo>
                                  <a:pt x="3584112" y="0"/>
                                </a:lnTo>
                              </a:path>
                            </a:pathLst>
                          </a:custGeom>
                          <a:ln w="3662">
                            <a:solidFill>
                              <a:srgbClr val="B1B1B1"/>
                            </a:solidFill>
                            <a:prstDash val="solid"/>
                          </a:ln>
                        </wps:spPr>
                        <wps:bodyPr wrap="square" lIns="0" tIns="0" rIns="0" bIns="0" rtlCol="0">
                          <a:prstTxWarp prst="textNoShape">
                            <a:avLst/>
                          </a:prstTxWarp>
                          <a:noAutofit/>
                        </wps:bodyPr>
                      </wps:wsp>
                      <wps:wsp>
                        <wps:cNvPr id="1263" name="Graphic 1339"/>
                        <wps:cNvSpPr/>
                        <wps:spPr>
                          <a:xfrm>
                            <a:off x="3597172" y="5596"/>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wps:wsp>
                        <wps:cNvPr id="1264" name="Graphic 1340"/>
                        <wps:cNvSpPr/>
                        <wps:spPr>
                          <a:xfrm>
                            <a:off x="9176" y="1847234"/>
                            <a:ext cx="3584575" cy="1270"/>
                          </a:xfrm>
                          <a:custGeom>
                            <a:avLst/>
                            <a:gdLst/>
                            <a:ahLst/>
                            <a:cxnLst/>
                            <a:rect l="l" t="t" r="r" b="b"/>
                            <a:pathLst>
                              <a:path w="3584575">
                                <a:moveTo>
                                  <a:pt x="0" y="0"/>
                                </a:moveTo>
                                <a:lnTo>
                                  <a:pt x="3584112" y="0"/>
                                </a:lnTo>
                              </a:path>
                            </a:pathLst>
                          </a:custGeom>
                          <a:ln w="3662">
                            <a:solidFill>
                              <a:srgbClr val="B1B1B1"/>
                            </a:solidFill>
                            <a:prstDash val="solid"/>
                          </a:ln>
                        </wps:spPr>
                        <wps:bodyPr wrap="square" lIns="0" tIns="0" rIns="0" bIns="0" rtlCol="0">
                          <a:prstTxWarp prst="textNoShape">
                            <a:avLst/>
                          </a:prstTxWarp>
                          <a:noAutofit/>
                        </wps:bodyPr>
                      </wps:wsp>
                      <wps:wsp>
                        <wps:cNvPr id="1265" name="Graphic 1341"/>
                        <wps:cNvSpPr/>
                        <wps:spPr>
                          <a:xfrm>
                            <a:off x="3597172" y="1851037"/>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wps:wsp>
                        <wps:cNvPr id="1266" name="Graphic 1342"/>
                        <wps:cNvSpPr/>
                        <wps:spPr>
                          <a:xfrm>
                            <a:off x="3593288" y="1831"/>
                            <a:ext cx="1270" cy="1845945"/>
                          </a:xfrm>
                          <a:custGeom>
                            <a:avLst/>
                            <a:gdLst/>
                            <a:ahLst/>
                            <a:cxnLst/>
                            <a:rect l="l" t="t" r="r" b="b"/>
                            <a:pathLst>
                              <a:path h="1845945">
                                <a:moveTo>
                                  <a:pt x="0" y="1845403"/>
                                </a:moveTo>
                                <a:lnTo>
                                  <a:pt x="0" y="0"/>
                                </a:lnTo>
                              </a:path>
                            </a:pathLst>
                          </a:custGeom>
                          <a:ln w="3656">
                            <a:solidFill>
                              <a:srgbClr val="B1B1B1"/>
                            </a:solidFill>
                            <a:prstDash val="solid"/>
                          </a:ln>
                        </wps:spPr>
                        <wps:bodyPr wrap="square" lIns="0" tIns="0" rIns="0" bIns="0" rtlCol="0">
                          <a:prstTxWarp prst="textNoShape">
                            <a:avLst/>
                          </a:prstTxWarp>
                          <a:noAutofit/>
                        </wps:bodyPr>
                      </wps:wsp>
                      <wps:wsp>
                        <wps:cNvPr id="1267" name="Graphic 1343"/>
                        <wps:cNvSpPr/>
                        <wps:spPr>
                          <a:xfrm>
                            <a:off x="3597172" y="5596"/>
                            <a:ext cx="1905" cy="1270"/>
                          </a:xfrm>
                          <a:custGeom>
                            <a:avLst/>
                            <a:gdLst/>
                            <a:ahLst/>
                            <a:cxnLst/>
                            <a:rect l="l" t="t" r="r" b="b"/>
                            <a:pathLst>
                              <a:path w="1905">
                                <a:moveTo>
                                  <a:pt x="0" y="0"/>
                                </a:moveTo>
                                <a:lnTo>
                                  <a:pt x="1754" y="0"/>
                                </a:lnTo>
                              </a:path>
                            </a:pathLst>
                          </a:custGeom>
                          <a:ln w="1823">
                            <a:solidFill>
                              <a:srgbClr val="B1B1B1"/>
                            </a:solidFill>
                            <a:prstDash val="solid"/>
                          </a:ln>
                        </wps:spPr>
                        <wps:bodyPr wrap="square" lIns="0" tIns="0" rIns="0" bIns="0" rtlCol="0">
                          <a:prstTxWarp prst="textNoShape">
                            <a:avLst/>
                          </a:prstTxWarp>
                          <a:noAutofit/>
                        </wps:bodyPr>
                      </wps:wsp>
                      <pic:pic xmlns:pic="http://schemas.openxmlformats.org/drawingml/2006/picture">
                        <pic:nvPicPr>
                          <pic:cNvPr id="1268" name="Image 1344"/>
                          <pic:cNvPicPr/>
                        </pic:nvPicPr>
                        <pic:blipFill>
                          <a:blip r:embed="rId202" cstate="print"/>
                          <a:stretch>
                            <a:fillRect/>
                          </a:stretch>
                        </pic:blipFill>
                        <pic:spPr>
                          <a:xfrm>
                            <a:off x="7345" y="1831"/>
                            <a:ext cx="3443045" cy="1845403"/>
                          </a:xfrm>
                          <a:prstGeom prst="rect">
                            <a:avLst/>
                          </a:prstGeom>
                        </pic:spPr>
                      </pic:pic>
                      <wps:wsp>
                        <wps:cNvPr id="1269" name="Graphic 1345"/>
                        <wps:cNvSpPr/>
                        <wps:spPr>
                          <a:xfrm>
                            <a:off x="9175" y="1831"/>
                            <a:ext cx="3584575" cy="1270"/>
                          </a:xfrm>
                          <a:custGeom>
                            <a:avLst/>
                            <a:gdLst/>
                            <a:ahLst/>
                            <a:cxnLst/>
                            <a:rect l="l" t="t" r="r" b="b"/>
                            <a:pathLst>
                              <a:path w="3584575">
                                <a:moveTo>
                                  <a:pt x="0" y="0"/>
                                </a:moveTo>
                                <a:lnTo>
                                  <a:pt x="3584112" y="0"/>
                                </a:lnTo>
                              </a:path>
                            </a:pathLst>
                          </a:custGeom>
                          <a:ln w="3662">
                            <a:solidFill>
                              <a:srgbClr val="000000"/>
                            </a:solidFill>
                            <a:prstDash val="solid"/>
                          </a:ln>
                        </wps:spPr>
                        <wps:bodyPr wrap="square" lIns="0" tIns="0" rIns="0" bIns="0" rtlCol="0">
                          <a:prstTxWarp prst="textNoShape">
                            <a:avLst/>
                          </a:prstTxWarp>
                          <a:noAutofit/>
                        </wps:bodyPr>
                      </wps:wsp>
                      <wps:wsp>
                        <wps:cNvPr id="1270" name="Graphic 1346"/>
                        <wps:cNvSpPr/>
                        <wps:spPr>
                          <a:xfrm>
                            <a:off x="3597172" y="5596"/>
                            <a:ext cx="1905" cy="1270"/>
                          </a:xfrm>
                          <a:custGeom>
                            <a:avLst/>
                            <a:gdLst/>
                            <a:ahLst/>
                            <a:cxnLst/>
                            <a:rect l="l" t="t" r="r" b="b"/>
                            <a:pathLst>
                              <a:path w="1905">
                                <a:moveTo>
                                  <a:pt x="0" y="0"/>
                                </a:moveTo>
                                <a:lnTo>
                                  <a:pt x="1754" y="0"/>
                                </a:lnTo>
                              </a:path>
                            </a:pathLst>
                          </a:custGeom>
                          <a:ln w="1823">
                            <a:solidFill>
                              <a:srgbClr val="000000"/>
                            </a:solidFill>
                            <a:prstDash val="solid"/>
                          </a:ln>
                        </wps:spPr>
                        <wps:bodyPr wrap="square" lIns="0" tIns="0" rIns="0" bIns="0" rtlCol="0">
                          <a:prstTxWarp prst="textNoShape">
                            <a:avLst/>
                          </a:prstTxWarp>
                          <a:noAutofit/>
                        </wps:bodyPr>
                      </wps:wsp>
                      <wps:wsp>
                        <wps:cNvPr id="1271" name="Graphic 1347"/>
                        <wps:cNvSpPr/>
                        <wps:spPr>
                          <a:xfrm>
                            <a:off x="9176" y="1847234"/>
                            <a:ext cx="3584575" cy="1270"/>
                          </a:xfrm>
                          <a:custGeom>
                            <a:avLst/>
                            <a:gdLst/>
                            <a:ahLst/>
                            <a:cxnLst/>
                            <a:rect l="l" t="t" r="r" b="b"/>
                            <a:pathLst>
                              <a:path w="3584575">
                                <a:moveTo>
                                  <a:pt x="0" y="0"/>
                                </a:moveTo>
                                <a:lnTo>
                                  <a:pt x="3584112" y="0"/>
                                </a:lnTo>
                              </a:path>
                            </a:pathLst>
                          </a:custGeom>
                          <a:ln w="3662">
                            <a:solidFill>
                              <a:srgbClr val="000000"/>
                            </a:solidFill>
                            <a:prstDash val="solid"/>
                          </a:ln>
                        </wps:spPr>
                        <wps:bodyPr wrap="square" lIns="0" tIns="0" rIns="0" bIns="0" rtlCol="0">
                          <a:prstTxWarp prst="textNoShape">
                            <a:avLst/>
                          </a:prstTxWarp>
                          <a:noAutofit/>
                        </wps:bodyPr>
                      </wps:wsp>
                      <wps:wsp>
                        <wps:cNvPr id="1272" name="Graphic 1348"/>
                        <wps:cNvSpPr/>
                        <wps:spPr>
                          <a:xfrm>
                            <a:off x="3597172" y="1851037"/>
                            <a:ext cx="1905" cy="1270"/>
                          </a:xfrm>
                          <a:custGeom>
                            <a:avLst/>
                            <a:gdLst/>
                            <a:ahLst/>
                            <a:cxnLst/>
                            <a:rect l="l" t="t" r="r" b="b"/>
                            <a:pathLst>
                              <a:path w="1905">
                                <a:moveTo>
                                  <a:pt x="0" y="0"/>
                                </a:moveTo>
                                <a:lnTo>
                                  <a:pt x="1754" y="0"/>
                                </a:lnTo>
                              </a:path>
                            </a:pathLst>
                          </a:custGeom>
                          <a:ln w="1823">
                            <a:solidFill>
                              <a:srgbClr val="000000"/>
                            </a:solidFill>
                            <a:prstDash val="solid"/>
                          </a:ln>
                        </wps:spPr>
                        <wps:bodyPr wrap="square" lIns="0" tIns="0" rIns="0" bIns="0" rtlCol="0">
                          <a:prstTxWarp prst="textNoShape">
                            <a:avLst/>
                          </a:prstTxWarp>
                          <a:noAutofit/>
                        </wps:bodyPr>
                      </wps:wsp>
                      <wps:wsp>
                        <wps:cNvPr id="1273" name="Graphic 1349"/>
                        <wps:cNvSpPr/>
                        <wps:spPr>
                          <a:xfrm>
                            <a:off x="3593288" y="1831"/>
                            <a:ext cx="1270" cy="1845945"/>
                          </a:xfrm>
                          <a:custGeom>
                            <a:avLst/>
                            <a:gdLst/>
                            <a:ahLst/>
                            <a:cxnLst/>
                            <a:rect l="l" t="t" r="r" b="b"/>
                            <a:pathLst>
                              <a:path h="1845945">
                                <a:moveTo>
                                  <a:pt x="0" y="1845403"/>
                                </a:moveTo>
                                <a:lnTo>
                                  <a:pt x="0" y="0"/>
                                </a:lnTo>
                              </a:path>
                            </a:pathLst>
                          </a:custGeom>
                          <a:ln w="3656">
                            <a:solidFill>
                              <a:srgbClr val="000000"/>
                            </a:solidFill>
                            <a:prstDash val="solid"/>
                          </a:ln>
                        </wps:spPr>
                        <wps:bodyPr wrap="square" lIns="0" tIns="0" rIns="0" bIns="0" rtlCol="0">
                          <a:prstTxWarp prst="textNoShape">
                            <a:avLst/>
                          </a:prstTxWarp>
                          <a:noAutofit/>
                        </wps:bodyPr>
                      </wps:wsp>
                      <wps:wsp>
                        <wps:cNvPr id="1274" name="Graphic 1350"/>
                        <wps:cNvSpPr/>
                        <wps:spPr>
                          <a:xfrm>
                            <a:off x="3597172" y="5596"/>
                            <a:ext cx="1905" cy="1270"/>
                          </a:xfrm>
                          <a:custGeom>
                            <a:avLst/>
                            <a:gdLst/>
                            <a:ahLst/>
                            <a:cxnLst/>
                            <a:rect l="l" t="t" r="r" b="b"/>
                            <a:pathLst>
                              <a:path w="1905">
                                <a:moveTo>
                                  <a:pt x="0" y="0"/>
                                </a:moveTo>
                                <a:lnTo>
                                  <a:pt x="1754" y="0"/>
                                </a:lnTo>
                              </a:path>
                            </a:pathLst>
                          </a:custGeom>
                          <a:ln w="1823">
                            <a:solidFill>
                              <a:srgbClr val="000000"/>
                            </a:solidFill>
                            <a:prstDash val="solid"/>
                          </a:ln>
                        </wps:spPr>
                        <wps:bodyPr wrap="square" lIns="0" tIns="0" rIns="0" bIns="0" rtlCol="0">
                          <a:prstTxWarp prst="textNoShape">
                            <a:avLst/>
                          </a:prstTxWarp>
                          <a:noAutofit/>
                        </wps:bodyPr>
                      </wps:wsp>
                      <wps:wsp>
                        <wps:cNvPr id="1275" name="Graphic 1351"/>
                        <wps:cNvSpPr/>
                        <wps:spPr>
                          <a:xfrm>
                            <a:off x="9175" y="1831"/>
                            <a:ext cx="1270" cy="1845945"/>
                          </a:xfrm>
                          <a:custGeom>
                            <a:avLst/>
                            <a:gdLst/>
                            <a:ahLst/>
                            <a:cxnLst/>
                            <a:rect l="l" t="t" r="r" b="b"/>
                            <a:pathLst>
                              <a:path h="1845945">
                                <a:moveTo>
                                  <a:pt x="0" y="1845403"/>
                                </a:moveTo>
                                <a:lnTo>
                                  <a:pt x="0" y="0"/>
                                </a:lnTo>
                              </a:path>
                            </a:pathLst>
                          </a:custGeom>
                          <a:ln w="3656">
                            <a:solidFill>
                              <a:srgbClr val="000000"/>
                            </a:solidFill>
                            <a:prstDash val="solid"/>
                          </a:ln>
                        </wps:spPr>
                        <wps:bodyPr wrap="square" lIns="0" tIns="0" rIns="0" bIns="0" rtlCol="0">
                          <a:prstTxWarp prst="textNoShape">
                            <a:avLst/>
                          </a:prstTxWarp>
                          <a:noAutofit/>
                        </wps:bodyPr>
                      </wps:wsp>
                      <wps:wsp>
                        <wps:cNvPr id="1276" name="Graphic 1352"/>
                        <wps:cNvSpPr/>
                        <wps:spPr>
                          <a:xfrm>
                            <a:off x="12985" y="5596"/>
                            <a:ext cx="1905" cy="1270"/>
                          </a:xfrm>
                          <a:custGeom>
                            <a:avLst/>
                            <a:gdLst/>
                            <a:ahLst/>
                            <a:cxnLst/>
                            <a:rect l="l" t="t" r="r" b="b"/>
                            <a:pathLst>
                              <a:path w="1905">
                                <a:moveTo>
                                  <a:pt x="0" y="0"/>
                                </a:moveTo>
                                <a:lnTo>
                                  <a:pt x="1829" y="0"/>
                                </a:lnTo>
                              </a:path>
                            </a:pathLst>
                          </a:custGeom>
                          <a:ln w="1823">
                            <a:solidFill>
                              <a:srgbClr val="000000"/>
                            </a:solidFill>
                            <a:prstDash val="solid"/>
                          </a:ln>
                        </wps:spPr>
                        <wps:bodyPr wrap="square" lIns="0" tIns="0" rIns="0" bIns="0" rtlCol="0">
                          <a:prstTxWarp prst="textNoShape">
                            <a:avLst/>
                          </a:prstTxWarp>
                          <a:noAutofit/>
                        </wps:bodyPr>
                      </wps:wsp>
                      <wps:wsp>
                        <wps:cNvPr id="1277" name="Graphic 1353"/>
                        <wps:cNvSpPr/>
                        <wps:spPr>
                          <a:xfrm>
                            <a:off x="9176" y="1847234"/>
                            <a:ext cx="3584575" cy="1270"/>
                          </a:xfrm>
                          <a:custGeom>
                            <a:avLst/>
                            <a:gdLst/>
                            <a:ahLst/>
                            <a:cxnLst/>
                            <a:rect l="l" t="t" r="r" b="b"/>
                            <a:pathLst>
                              <a:path w="3584575">
                                <a:moveTo>
                                  <a:pt x="0" y="0"/>
                                </a:moveTo>
                                <a:lnTo>
                                  <a:pt x="3584112" y="0"/>
                                </a:lnTo>
                              </a:path>
                            </a:pathLst>
                          </a:custGeom>
                          <a:ln w="3662">
                            <a:solidFill>
                              <a:srgbClr val="000000"/>
                            </a:solidFill>
                            <a:prstDash val="solid"/>
                          </a:ln>
                        </wps:spPr>
                        <wps:bodyPr wrap="square" lIns="0" tIns="0" rIns="0" bIns="0" rtlCol="0">
                          <a:prstTxWarp prst="textNoShape">
                            <a:avLst/>
                          </a:prstTxWarp>
                          <a:noAutofit/>
                        </wps:bodyPr>
                      </wps:wsp>
                      <wps:wsp>
                        <wps:cNvPr id="1278" name="Graphic 1354"/>
                        <wps:cNvSpPr/>
                        <wps:spPr>
                          <a:xfrm>
                            <a:off x="3597172" y="1851037"/>
                            <a:ext cx="1905" cy="1270"/>
                          </a:xfrm>
                          <a:custGeom>
                            <a:avLst/>
                            <a:gdLst/>
                            <a:ahLst/>
                            <a:cxnLst/>
                            <a:rect l="l" t="t" r="r" b="b"/>
                            <a:pathLst>
                              <a:path w="1905">
                                <a:moveTo>
                                  <a:pt x="0" y="0"/>
                                </a:moveTo>
                                <a:lnTo>
                                  <a:pt x="1754" y="0"/>
                                </a:lnTo>
                              </a:path>
                            </a:pathLst>
                          </a:custGeom>
                          <a:ln w="1823">
                            <a:solidFill>
                              <a:srgbClr val="000000"/>
                            </a:solidFill>
                            <a:prstDash val="solid"/>
                          </a:ln>
                        </wps:spPr>
                        <wps:bodyPr wrap="square" lIns="0" tIns="0" rIns="0" bIns="0" rtlCol="0">
                          <a:prstTxWarp prst="textNoShape">
                            <a:avLst/>
                          </a:prstTxWarp>
                          <a:noAutofit/>
                        </wps:bodyPr>
                      </wps:wsp>
                      <wps:wsp>
                        <wps:cNvPr id="1279" name="Graphic 1355"/>
                        <wps:cNvSpPr/>
                        <wps:spPr>
                          <a:xfrm>
                            <a:off x="9175" y="1831"/>
                            <a:ext cx="1270" cy="1845945"/>
                          </a:xfrm>
                          <a:custGeom>
                            <a:avLst/>
                            <a:gdLst/>
                            <a:ahLst/>
                            <a:cxnLst/>
                            <a:rect l="l" t="t" r="r" b="b"/>
                            <a:pathLst>
                              <a:path h="1845945">
                                <a:moveTo>
                                  <a:pt x="0" y="1845403"/>
                                </a:moveTo>
                                <a:lnTo>
                                  <a:pt x="0" y="0"/>
                                </a:lnTo>
                              </a:path>
                            </a:pathLst>
                          </a:custGeom>
                          <a:ln w="3656">
                            <a:solidFill>
                              <a:srgbClr val="000000"/>
                            </a:solidFill>
                            <a:prstDash val="solid"/>
                          </a:ln>
                        </wps:spPr>
                        <wps:bodyPr wrap="square" lIns="0" tIns="0" rIns="0" bIns="0" rtlCol="0">
                          <a:prstTxWarp prst="textNoShape">
                            <a:avLst/>
                          </a:prstTxWarp>
                          <a:noAutofit/>
                        </wps:bodyPr>
                      </wps:wsp>
                      <wps:wsp>
                        <wps:cNvPr id="2176" name="Graphic 1356"/>
                        <wps:cNvSpPr/>
                        <wps:spPr>
                          <a:xfrm>
                            <a:off x="12985" y="5596"/>
                            <a:ext cx="1905" cy="1270"/>
                          </a:xfrm>
                          <a:custGeom>
                            <a:avLst/>
                            <a:gdLst/>
                            <a:ahLst/>
                            <a:cxnLst/>
                            <a:rect l="l" t="t" r="r" b="b"/>
                            <a:pathLst>
                              <a:path w="1905">
                                <a:moveTo>
                                  <a:pt x="0" y="0"/>
                                </a:moveTo>
                                <a:lnTo>
                                  <a:pt x="1829" y="0"/>
                                </a:lnTo>
                              </a:path>
                            </a:pathLst>
                          </a:custGeom>
                          <a:ln w="1823">
                            <a:solidFill>
                              <a:srgbClr val="000000"/>
                            </a:solidFill>
                            <a:prstDash val="solid"/>
                          </a:ln>
                        </wps:spPr>
                        <wps:bodyPr wrap="square" lIns="0" tIns="0" rIns="0" bIns="0" rtlCol="0">
                          <a:prstTxWarp prst="textNoShape">
                            <a:avLst/>
                          </a:prstTxWarp>
                          <a:noAutofit/>
                        </wps:bodyPr>
                      </wps:wsp>
                      <wps:wsp>
                        <wps:cNvPr id="2177" name="Graphic 1357"/>
                        <wps:cNvSpPr/>
                        <wps:spPr>
                          <a:xfrm>
                            <a:off x="9176" y="1810776"/>
                            <a:ext cx="1270" cy="36830"/>
                          </a:xfrm>
                          <a:custGeom>
                            <a:avLst/>
                            <a:gdLst/>
                            <a:ahLst/>
                            <a:cxnLst/>
                            <a:rect l="l" t="t" r="r" b="b"/>
                            <a:pathLst>
                              <a:path h="36830">
                                <a:moveTo>
                                  <a:pt x="0" y="36458"/>
                                </a:moveTo>
                                <a:lnTo>
                                  <a:pt x="0" y="0"/>
                                </a:lnTo>
                              </a:path>
                            </a:pathLst>
                          </a:custGeom>
                          <a:ln w="3656">
                            <a:solidFill>
                              <a:srgbClr val="000000"/>
                            </a:solidFill>
                            <a:prstDash val="solid"/>
                          </a:ln>
                        </wps:spPr>
                        <wps:bodyPr wrap="square" lIns="0" tIns="0" rIns="0" bIns="0" rtlCol="0">
                          <a:prstTxWarp prst="textNoShape">
                            <a:avLst/>
                          </a:prstTxWarp>
                          <a:noAutofit/>
                        </wps:bodyPr>
                      </wps:wsp>
                      <wps:wsp>
                        <wps:cNvPr id="2178" name="Graphic 1358"/>
                        <wps:cNvSpPr/>
                        <wps:spPr>
                          <a:xfrm>
                            <a:off x="12985" y="1814566"/>
                            <a:ext cx="1905" cy="1270"/>
                          </a:xfrm>
                          <a:custGeom>
                            <a:avLst/>
                            <a:gdLst/>
                            <a:ahLst/>
                            <a:cxnLst/>
                            <a:rect l="l" t="t" r="r" b="b"/>
                            <a:pathLst>
                              <a:path w="1905">
                                <a:moveTo>
                                  <a:pt x="0" y="0"/>
                                </a:moveTo>
                                <a:lnTo>
                                  <a:pt x="1829" y="0"/>
                                </a:lnTo>
                              </a:path>
                            </a:pathLst>
                          </a:custGeom>
                          <a:ln w="1823">
                            <a:solidFill>
                              <a:srgbClr val="000000"/>
                            </a:solidFill>
                            <a:prstDash val="solid"/>
                          </a:ln>
                        </wps:spPr>
                        <wps:bodyPr wrap="square" lIns="0" tIns="0" rIns="0" bIns="0" rtlCol="0">
                          <a:prstTxWarp prst="textNoShape">
                            <a:avLst/>
                          </a:prstTxWarp>
                          <a:noAutofit/>
                        </wps:bodyPr>
                      </wps:wsp>
                      <wps:wsp>
                        <wps:cNvPr id="2179" name="Graphic 1359"/>
                        <wps:cNvSpPr/>
                        <wps:spPr>
                          <a:xfrm>
                            <a:off x="9175" y="3588"/>
                            <a:ext cx="1270" cy="34925"/>
                          </a:xfrm>
                          <a:custGeom>
                            <a:avLst/>
                            <a:gdLst/>
                            <a:ahLst/>
                            <a:cxnLst/>
                            <a:rect l="l" t="t" r="r" b="b"/>
                            <a:pathLst>
                              <a:path h="34925">
                                <a:moveTo>
                                  <a:pt x="0" y="0"/>
                                </a:moveTo>
                                <a:lnTo>
                                  <a:pt x="0" y="34638"/>
                                </a:lnTo>
                              </a:path>
                            </a:pathLst>
                          </a:custGeom>
                          <a:ln w="3656">
                            <a:solidFill>
                              <a:srgbClr val="000000"/>
                            </a:solidFill>
                            <a:prstDash val="solid"/>
                          </a:ln>
                        </wps:spPr>
                        <wps:bodyPr wrap="square" lIns="0" tIns="0" rIns="0" bIns="0" rtlCol="0">
                          <a:prstTxWarp prst="textNoShape">
                            <a:avLst/>
                          </a:prstTxWarp>
                          <a:noAutofit/>
                        </wps:bodyPr>
                      </wps:wsp>
                      <wps:wsp>
                        <wps:cNvPr id="2180" name="Graphic 1360"/>
                        <wps:cNvSpPr/>
                        <wps:spPr>
                          <a:xfrm>
                            <a:off x="12985" y="42117"/>
                            <a:ext cx="1905" cy="1270"/>
                          </a:xfrm>
                          <a:custGeom>
                            <a:avLst/>
                            <a:gdLst/>
                            <a:ahLst/>
                            <a:cxnLst/>
                            <a:rect l="l" t="t" r="r" b="b"/>
                            <a:pathLst>
                              <a:path w="1905">
                                <a:moveTo>
                                  <a:pt x="0" y="0"/>
                                </a:moveTo>
                                <a:lnTo>
                                  <a:pt x="1829" y="0"/>
                                </a:lnTo>
                              </a:path>
                            </a:pathLst>
                          </a:custGeom>
                          <a:ln w="1823">
                            <a:solidFill>
                              <a:srgbClr val="000000"/>
                            </a:solidFill>
                            <a:prstDash val="solid"/>
                          </a:ln>
                        </wps:spPr>
                        <wps:bodyPr wrap="square" lIns="0" tIns="0" rIns="0" bIns="0" rtlCol="0">
                          <a:prstTxWarp prst="textNoShape">
                            <a:avLst/>
                          </a:prstTxWarp>
                          <a:noAutofit/>
                        </wps:bodyPr>
                      </wps:wsp>
                      <wps:wsp>
                        <wps:cNvPr id="2181" name="Graphic 1361"/>
                        <wps:cNvSpPr/>
                        <wps:spPr>
                          <a:xfrm>
                            <a:off x="725336" y="1810776"/>
                            <a:ext cx="1270" cy="36830"/>
                          </a:xfrm>
                          <a:custGeom>
                            <a:avLst/>
                            <a:gdLst/>
                            <a:ahLst/>
                            <a:cxnLst/>
                            <a:rect l="l" t="t" r="r" b="b"/>
                            <a:pathLst>
                              <a:path h="36830">
                                <a:moveTo>
                                  <a:pt x="0" y="36458"/>
                                </a:moveTo>
                                <a:lnTo>
                                  <a:pt x="0" y="0"/>
                                </a:lnTo>
                              </a:path>
                            </a:pathLst>
                          </a:custGeom>
                          <a:ln w="3656">
                            <a:solidFill>
                              <a:srgbClr val="000000"/>
                            </a:solidFill>
                            <a:prstDash val="solid"/>
                          </a:ln>
                        </wps:spPr>
                        <wps:bodyPr wrap="square" lIns="0" tIns="0" rIns="0" bIns="0" rtlCol="0">
                          <a:prstTxWarp prst="textNoShape">
                            <a:avLst/>
                          </a:prstTxWarp>
                          <a:noAutofit/>
                        </wps:bodyPr>
                      </wps:wsp>
                      <wps:wsp>
                        <wps:cNvPr id="2182" name="Graphic 1362"/>
                        <wps:cNvSpPr/>
                        <wps:spPr>
                          <a:xfrm>
                            <a:off x="729096" y="1814566"/>
                            <a:ext cx="1905" cy="1270"/>
                          </a:xfrm>
                          <a:custGeom>
                            <a:avLst/>
                            <a:gdLst/>
                            <a:ahLst/>
                            <a:cxnLst/>
                            <a:rect l="l" t="t" r="r" b="b"/>
                            <a:pathLst>
                              <a:path w="1905">
                                <a:moveTo>
                                  <a:pt x="0" y="0"/>
                                </a:moveTo>
                                <a:lnTo>
                                  <a:pt x="1879" y="0"/>
                                </a:lnTo>
                              </a:path>
                            </a:pathLst>
                          </a:custGeom>
                          <a:ln w="1823">
                            <a:solidFill>
                              <a:srgbClr val="000000"/>
                            </a:solidFill>
                            <a:prstDash val="solid"/>
                          </a:ln>
                        </wps:spPr>
                        <wps:bodyPr wrap="square" lIns="0" tIns="0" rIns="0" bIns="0" rtlCol="0">
                          <a:prstTxWarp prst="textNoShape">
                            <a:avLst/>
                          </a:prstTxWarp>
                          <a:noAutofit/>
                        </wps:bodyPr>
                      </wps:wsp>
                      <wps:wsp>
                        <wps:cNvPr id="2183" name="Graphic 1363"/>
                        <wps:cNvSpPr/>
                        <wps:spPr>
                          <a:xfrm>
                            <a:off x="725336" y="3588"/>
                            <a:ext cx="1270" cy="34925"/>
                          </a:xfrm>
                          <a:custGeom>
                            <a:avLst/>
                            <a:gdLst/>
                            <a:ahLst/>
                            <a:cxnLst/>
                            <a:rect l="l" t="t" r="r" b="b"/>
                            <a:pathLst>
                              <a:path h="34925">
                                <a:moveTo>
                                  <a:pt x="0" y="0"/>
                                </a:moveTo>
                                <a:lnTo>
                                  <a:pt x="0" y="34638"/>
                                </a:lnTo>
                              </a:path>
                            </a:pathLst>
                          </a:custGeom>
                          <a:ln w="3656">
                            <a:solidFill>
                              <a:srgbClr val="000000"/>
                            </a:solidFill>
                            <a:prstDash val="solid"/>
                          </a:ln>
                        </wps:spPr>
                        <wps:bodyPr wrap="square" lIns="0" tIns="0" rIns="0" bIns="0" rtlCol="0">
                          <a:prstTxWarp prst="textNoShape">
                            <a:avLst/>
                          </a:prstTxWarp>
                          <a:noAutofit/>
                        </wps:bodyPr>
                      </wps:wsp>
                      <wps:wsp>
                        <wps:cNvPr id="2184" name="Graphic 1364"/>
                        <wps:cNvSpPr/>
                        <wps:spPr>
                          <a:xfrm>
                            <a:off x="729095" y="42117"/>
                            <a:ext cx="1905" cy="1270"/>
                          </a:xfrm>
                          <a:custGeom>
                            <a:avLst/>
                            <a:gdLst/>
                            <a:ahLst/>
                            <a:cxnLst/>
                            <a:rect l="l" t="t" r="r" b="b"/>
                            <a:pathLst>
                              <a:path w="1905">
                                <a:moveTo>
                                  <a:pt x="0" y="0"/>
                                </a:moveTo>
                                <a:lnTo>
                                  <a:pt x="1879" y="0"/>
                                </a:lnTo>
                              </a:path>
                            </a:pathLst>
                          </a:custGeom>
                          <a:ln w="1823">
                            <a:solidFill>
                              <a:srgbClr val="000000"/>
                            </a:solidFill>
                            <a:prstDash val="solid"/>
                          </a:ln>
                        </wps:spPr>
                        <wps:bodyPr wrap="square" lIns="0" tIns="0" rIns="0" bIns="0" rtlCol="0">
                          <a:prstTxWarp prst="textNoShape">
                            <a:avLst/>
                          </a:prstTxWarp>
                          <a:noAutofit/>
                        </wps:bodyPr>
                      </wps:wsp>
                      <wps:wsp>
                        <wps:cNvPr id="2185" name="Graphic 1365"/>
                        <wps:cNvSpPr/>
                        <wps:spPr>
                          <a:xfrm>
                            <a:off x="1441447" y="1810776"/>
                            <a:ext cx="1270" cy="36830"/>
                          </a:xfrm>
                          <a:custGeom>
                            <a:avLst/>
                            <a:gdLst/>
                            <a:ahLst/>
                            <a:cxnLst/>
                            <a:rect l="l" t="t" r="r" b="b"/>
                            <a:pathLst>
                              <a:path h="36830">
                                <a:moveTo>
                                  <a:pt x="0" y="36458"/>
                                </a:moveTo>
                                <a:lnTo>
                                  <a:pt x="0" y="0"/>
                                </a:lnTo>
                              </a:path>
                            </a:pathLst>
                          </a:custGeom>
                          <a:ln w="3656">
                            <a:solidFill>
                              <a:srgbClr val="000000"/>
                            </a:solidFill>
                            <a:prstDash val="solid"/>
                          </a:ln>
                        </wps:spPr>
                        <wps:bodyPr wrap="square" lIns="0" tIns="0" rIns="0" bIns="0" rtlCol="0">
                          <a:prstTxWarp prst="textNoShape">
                            <a:avLst/>
                          </a:prstTxWarp>
                          <a:noAutofit/>
                        </wps:bodyPr>
                      </wps:wsp>
                      <wps:wsp>
                        <wps:cNvPr id="2186" name="Graphic 1366"/>
                        <wps:cNvSpPr/>
                        <wps:spPr>
                          <a:xfrm>
                            <a:off x="1445332" y="1814566"/>
                            <a:ext cx="1905" cy="1270"/>
                          </a:xfrm>
                          <a:custGeom>
                            <a:avLst/>
                            <a:gdLst/>
                            <a:ahLst/>
                            <a:cxnLst/>
                            <a:rect l="l" t="t" r="r" b="b"/>
                            <a:pathLst>
                              <a:path w="1905">
                                <a:moveTo>
                                  <a:pt x="0" y="0"/>
                                </a:moveTo>
                                <a:lnTo>
                                  <a:pt x="1754" y="0"/>
                                </a:lnTo>
                              </a:path>
                            </a:pathLst>
                          </a:custGeom>
                          <a:ln w="1823">
                            <a:solidFill>
                              <a:srgbClr val="000000"/>
                            </a:solidFill>
                            <a:prstDash val="solid"/>
                          </a:ln>
                        </wps:spPr>
                        <wps:bodyPr wrap="square" lIns="0" tIns="0" rIns="0" bIns="0" rtlCol="0">
                          <a:prstTxWarp prst="textNoShape">
                            <a:avLst/>
                          </a:prstTxWarp>
                          <a:noAutofit/>
                        </wps:bodyPr>
                      </wps:wsp>
                      <wps:wsp>
                        <wps:cNvPr id="2187" name="Graphic 1367"/>
                        <wps:cNvSpPr/>
                        <wps:spPr>
                          <a:xfrm>
                            <a:off x="1441447" y="3588"/>
                            <a:ext cx="1270" cy="34925"/>
                          </a:xfrm>
                          <a:custGeom>
                            <a:avLst/>
                            <a:gdLst/>
                            <a:ahLst/>
                            <a:cxnLst/>
                            <a:rect l="l" t="t" r="r" b="b"/>
                            <a:pathLst>
                              <a:path h="34925">
                                <a:moveTo>
                                  <a:pt x="0" y="0"/>
                                </a:moveTo>
                                <a:lnTo>
                                  <a:pt x="0" y="34638"/>
                                </a:lnTo>
                              </a:path>
                            </a:pathLst>
                          </a:custGeom>
                          <a:ln w="3656">
                            <a:solidFill>
                              <a:srgbClr val="000000"/>
                            </a:solidFill>
                            <a:prstDash val="solid"/>
                          </a:ln>
                        </wps:spPr>
                        <wps:bodyPr wrap="square" lIns="0" tIns="0" rIns="0" bIns="0" rtlCol="0">
                          <a:prstTxWarp prst="textNoShape">
                            <a:avLst/>
                          </a:prstTxWarp>
                          <a:noAutofit/>
                        </wps:bodyPr>
                      </wps:wsp>
                      <wps:wsp>
                        <wps:cNvPr id="2188" name="Graphic 1368"/>
                        <wps:cNvSpPr/>
                        <wps:spPr>
                          <a:xfrm>
                            <a:off x="1445331" y="42117"/>
                            <a:ext cx="1905" cy="1270"/>
                          </a:xfrm>
                          <a:custGeom>
                            <a:avLst/>
                            <a:gdLst/>
                            <a:ahLst/>
                            <a:cxnLst/>
                            <a:rect l="l" t="t" r="r" b="b"/>
                            <a:pathLst>
                              <a:path w="1905">
                                <a:moveTo>
                                  <a:pt x="0" y="0"/>
                                </a:moveTo>
                                <a:lnTo>
                                  <a:pt x="1754" y="0"/>
                                </a:lnTo>
                              </a:path>
                            </a:pathLst>
                          </a:custGeom>
                          <a:ln w="1823">
                            <a:solidFill>
                              <a:srgbClr val="000000"/>
                            </a:solidFill>
                            <a:prstDash val="solid"/>
                          </a:ln>
                        </wps:spPr>
                        <wps:bodyPr wrap="square" lIns="0" tIns="0" rIns="0" bIns="0" rtlCol="0">
                          <a:prstTxWarp prst="textNoShape">
                            <a:avLst/>
                          </a:prstTxWarp>
                          <a:noAutofit/>
                        </wps:bodyPr>
                      </wps:wsp>
                      <wps:wsp>
                        <wps:cNvPr id="2189" name="Graphic 1369"/>
                        <wps:cNvSpPr/>
                        <wps:spPr>
                          <a:xfrm>
                            <a:off x="2159187" y="1810776"/>
                            <a:ext cx="1270" cy="36830"/>
                          </a:xfrm>
                          <a:custGeom>
                            <a:avLst/>
                            <a:gdLst/>
                            <a:ahLst/>
                            <a:cxnLst/>
                            <a:rect l="l" t="t" r="r" b="b"/>
                            <a:pathLst>
                              <a:path h="36830">
                                <a:moveTo>
                                  <a:pt x="0" y="36458"/>
                                </a:moveTo>
                                <a:lnTo>
                                  <a:pt x="0" y="0"/>
                                </a:lnTo>
                              </a:path>
                            </a:pathLst>
                          </a:custGeom>
                          <a:ln w="3656">
                            <a:solidFill>
                              <a:srgbClr val="000000"/>
                            </a:solidFill>
                            <a:prstDash val="solid"/>
                          </a:ln>
                        </wps:spPr>
                        <wps:bodyPr wrap="square" lIns="0" tIns="0" rIns="0" bIns="0" rtlCol="0">
                          <a:prstTxWarp prst="textNoShape">
                            <a:avLst/>
                          </a:prstTxWarp>
                          <a:noAutofit/>
                        </wps:bodyPr>
                      </wps:wsp>
                      <wps:wsp>
                        <wps:cNvPr id="2190" name="Graphic 1370"/>
                        <wps:cNvSpPr/>
                        <wps:spPr>
                          <a:xfrm>
                            <a:off x="2162946" y="1814566"/>
                            <a:ext cx="1905" cy="1270"/>
                          </a:xfrm>
                          <a:custGeom>
                            <a:avLst/>
                            <a:gdLst/>
                            <a:ahLst/>
                            <a:cxnLst/>
                            <a:rect l="l" t="t" r="r" b="b"/>
                            <a:pathLst>
                              <a:path w="1905">
                                <a:moveTo>
                                  <a:pt x="0" y="0"/>
                                </a:moveTo>
                                <a:lnTo>
                                  <a:pt x="1879" y="0"/>
                                </a:lnTo>
                              </a:path>
                            </a:pathLst>
                          </a:custGeom>
                          <a:ln w="1823">
                            <a:solidFill>
                              <a:srgbClr val="000000"/>
                            </a:solidFill>
                            <a:prstDash val="solid"/>
                          </a:ln>
                        </wps:spPr>
                        <wps:bodyPr wrap="square" lIns="0" tIns="0" rIns="0" bIns="0" rtlCol="0">
                          <a:prstTxWarp prst="textNoShape">
                            <a:avLst/>
                          </a:prstTxWarp>
                          <a:noAutofit/>
                        </wps:bodyPr>
                      </wps:wsp>
                      <wps:wsp>
                        <wps:cNvPr id="2191" name="Graphic 1371"/>
                        <wps:cNvSpPr/>
                        <wps:spPr>
                          <a:xfrm>
                            <a:off x="2159187" y="3588"/>
                            <a:ext cx="1270" cy="34925"/>
                          </a:xfrm>
                          <a:custGeom>
                            <a:avLst/>
                            <a:gdLst/>
                            <a:ahLst/>
                            <a:cxnLst/>
                            <a:rect l="l" t="t" r="r" b="b"/>
                            <a:pathLst>
                              <a:path h="34925">
                                <a:moveTo>
                                  <a:pt x="0" y="0"/>
                                </a:moveTo>
                                <a:lnTo>
                                  <a:pt x="0" y="34638"/>
                                </a:lnTo>
                              </a:path>
                            </a:pathLst>
                          </a:custGeom>
                          <a:ln w="3656">
                            <a:solidFill>
                              <a:srgbClr val="000000"/>
                            </a:solidFill>
                            <a:prstDash val="solid"/>
                          </a:ln>
                        </wps:spPr>
                        <wps:bodyPr wrap="square" lIns="0" tIns="0" rIns="0" bIns="0" rtlCol="0">
                          <a:prstTxWarp prst="textNoShape">
                            <a:avLst/>
                          </a:prstTxWarp>
                          <a:noAutofit/>
                        </wps:bodyPr>
                      </wps:wsp>
                      <wps:wsp>
                        <wps:cNvPr id="2192" name="Graphic 1372"/>
                        <wps:cNvSpPr/>
                        <wps:spPr>
                          <a:xfrm>
                            <a:off x="2162946" y="42117"/>
                            <a:ext cx="1905" cy="1270"/>
                          </a:xfrm>
                          <a:custGeom>
                            <a:avLst/>
                            <a:gdLst/>
                            <a:ahLst/>
                            <a:cxnLst/>
                            <a:rect l="l" t="t" r="r" b="b"/>
                            <a:pathLst>
                              <a:path w="1905">
                                <a:moveTo>
                                  <a:pt x="0" y="0"/>
                                </a:moveTo>
                                <a:lnTo>
                                  <a:pt x="1879" y="0"/>
                                </a:lnTo>
                              </a:path>
                            </a:pathLst>
                          </a:custGeom>
                          <a:ln w="1823">
                            <a:solidFill>
                              <a:srgbClr val="000000"/>
                            </a:solidFill>
                            <a:prstDash val="solid"/>
                          </a:ln>
                        </wps:spPr>
                        <wps:bodyPr wrap="square" lIns="0" tIns="0" rIns="0" bIns="0" rtlCol="0">
                          <a:prstTxWarp prst="textNoShape">
                            <a:avLst/>
                          </a:prstTxWarp>
                          <a:noAutofit/>
                        </wps:bodyPr>
                      </wps:wsp>
                      <wps:wsp>
                        <wps:cNvPr id="2193" name="Graphic 1373"/>
                        <wps:cNvSpPr/>
                        <wps:spPr>
                          <a:xfrm>
                            <a:off x="2875298" y="1810776"/>
                            <a:ext cx="1270" cy="36830"/>
                          </a:xfrm>
                          <a:custGeom>
                            <a:avLst/>
                            <a:gdLst/>
                            <a:ahLst/>
                            <a:cxnLst/>
                            <a:rect l="l" t="t" r="r" b="b"/>
                            <a:pathLst>
                              <a:path h="36830">
                                <a:moveTo>
                                  <a:pt x="0" y="36458"/>
                                </a:moveTo>
                                <a:lnTo>
                                  <a:pt x="0" y="0"/>
                                </a:lnTo>
                              </a:path>
                            </a:pathLst>
                          </a:custGeom>
                          <a:ln w="3656">
                            <a:solidFill>
                              <a:srgbClr val="000000"/>
                            </a:solidFill>
                            <a:prstDash val="solid"/>
                          </a:ln>
                        </wps:spPr>
                        <wps:bodyPr wrap="square" lIns="0" tIns="0" rIns="0" bIns="0" rtlCol="0">
                          <a:prstTxWarp prst="textNoShape">
                            <a:avLst/>
                          </a:prstTxWarp>
                          <a:noAutofit/>
                        </wps:bodyPr>
                      </wps:wsp>
                      <wps:wsp>
                        <wps:cNvPr id="2194" name="Graphic 1374"/>
                        <wps:cNvSpPr/>
                        <wps:spPr>
                          <a:xfrm>
                            <a:off x="2879182" y="1814566"/>
                            <a:ext cx="1905" cy="1270"/>
                          </a:xfrm>
                          <a:custGeom>
                            <a:avLst/>
                            <a:gdLst/>
                            <a:ahLst/>
                            <a:cxnLst/>
                            <a:rect l="l" t="t" r="r" b="b"/>
                            <a:pathLst>
                              <a:path w="1905">
                                <a:moveTo>
                                  <a:pt x="0" y="0"/>
                                </a:moveTo>
                                <a:lnTo>
                                  <a:pt x="1754" y="0"/>
                                </a:lnTo>
                              </a:path>
                            </a:pathLst>
                          </a:custGeom>
                          <a:ln w="1823">
                            <a:solidFill>
                              <a:srgbClr val="000000"/>
                            </a:solidFill>
                            <a:prstDash val="solid"/>
                          </a:ln>
                        </wps:spPr>
                        <wps:bodyPr wrap="square" lIns="0" tIns="0" rIns="0" bIns="0" rtlCol="0">
                          <a:prstTxWarp prst="textNoShape">
                            <a:avLst/>
                          </a:prstTxWarp>
                          <a:noAutofit/>
                        </wps:bodyPr>
                      </wps:wsp>
                      <wps:wsp>
                        <wps:cNvPr id="2195" name="Graphic 1375"/>
                        <wps:cNvSpPr/>
                        <wps:spPr>
                          <a:xfrm>
                            <a:off x="2875297" y="3588"/>
                            <a:ext cx="1270" cy="34925"/>
                          </a:xfrm>
                          <a:custGeom>
                            <a:avLst/>
                            <a:gdLst/>
                            <a:ahLst/>
                            <a:cxnLst/>
                            <a:rect l="l" t="t" r="r" b="b"/>
                            <a:pathLst>
                              <a:path h="34925">
                                <a:moveTo>
                                  <a:pt x="0" y="0"/>
                                </a:moveTo>
                                <a:lnTo>
                                  <a:pt x="0" y="34638"/>
                                </a:lnTo>
                              </a:path>
                            </a:pathLst>
                          </a:custGeom>
                          <a:ln w="3656">
                            <a:solidFill>
                              <a:srgbClr val="000000"/>
                            </a:solidFill>
                            <a:prstDash val="solid"/>
                          </a:ln>
                        </wps:spPr>
                        <wps:bodyPr wrap="square" lIns="0" tIns="0" rIns="0" bIns="0" rtlCol="0">
                          <a:prstTxWarp prst="textNoShape">
                            <a:avLst/>
                          </a:prstTxWarp>
                          <a:noAutofit/>
                        </wps:bodyPr>
                      </wps:wsp>
                      <wps:wsp>
                        <wps:cNvPr id="2196" name="Graphic 1376"/>
                        <wps:cNvSpPr/>
                        <wps:spPr>
                          <a:xfrm>
                            <a:off x="2879182" y="42117"/>
                            <a:ext cx="1905" cy="1270"/>
                          </a:xfrm>
                          <a:custGeom>
                            <a:avLst/>
                            <a:gdLst/>
                            <a:ahLst/>
                            <a:cxnLst/>
                            <a:rect l="l" t="t" r="r" b="b"/>
                            <a:pathLst>
                              <a:path w="1905">
                                <a:moveTo>
                                  <a:pt x="0" y="0"/>
                                </a:moveTo>
                                <a:lnTo>
                                  <a:pt x="1754" y="0"/>
                                </a:lnTo>
                              </a:path>
                            </a:pathLst>
                          </a:custGeom>
                          <a:ln w="1823">
                            <a:solidFill>
                              <a:srgbClr val="000000"/>
                            </a:solidFill>
                            <a:prstDash val="solid"/>
                          </a:ln>
                        </wps:spPr>
                        <wps:bodyPr wrap="square" lIns="0" tIns="0" rIns="0" bIns="0" rtlCol="0">
                          <a:prstTxWarp prst="textNoShape">
                            <a:avLst/>
                          </a:prstTxWarp>
                          <a:noAutofit/>
                        </wps:bodyPr>
                      </wps:wsp>
                      <wps:wsp>
                        <wps:cNvPr id="2197" name="Graphic 1377"/>
                        <wps:cNvSpPr/>
                        <wps:spPr>
                          <a:xfrm>
                            <a:off x="3593288" y="1810776"/>
                            <a:ext cx="1270" cy="36830"/>
                          </a:xfrm>
                          <a:custGeom>
                            <a:avLst/>
                            <a:gdLst/>
                            <a:ahLst/>
                            <a:cxnLst/>
                            <a:rect l="l" t="t" r="r" b="b"/>
                            <a:pathLst>
                              <a:path h="36830">
                                <a:moveTo>
                                  <a:pt x="0" y="36458"/>
                                </a:moveTo>
                                <a:lnTo>
                                  <a:pt x="0" y="0"/>
                                </a:lnTo>
                              </a:path>
                            </a:pathLst>
                          </a:custGeom>
                          <a:ln w="3656">
                            <a:solidFill>
                              <a:srgbClr val="000000"/>
                            </a:solidFill>
                            <a:prstDash val="solid"/>
                          </a:ln>
                        </wps:spPr>
                        <wps:bodyPr wrap="square" lIns="0" tIns="0" rIns="0" bIns="0" rtlCol="0">
                          <a:prstTxWarp prst="textNoShape">
                            <a:avLst/>
                          </a:prstTxWarp>
                          <a:noAutofit/>
                        </wps:bodyPr>
                      </wps:wsp>
                      <wps:wsp>
                        <wps:cNvPr id="2198" name="Graphic 1378"/>
                        <wps:cNvSpPr/>
                        <wps:spPr>
                          <a:xfrm>
                            <a:off x="3597172" y="1814566"/>
                            <a:ext cx="1905" cy="1270"/>
                          </a:xfrm>
                          <a:custGeom>
                            <a:avLst/>
                            <a:gdLst/>
                            <a:ahLst/>
                            <a:cxnLst/>
                            <a:rect l="l" t="t" r="r" b="b"/>
                            <a:pathLst>
                              <a:path w="1905">
                                <a:moveTo>
                                  <a:pt x="0" y="0"/>
                                </a:moveTo>
                                <a:lnTo>
                                  <a:pt x="1754" y="0"/>
                                </a:lnTo>
                              </a:path>
                            </a:pathLst>
                          </a:custGeom>
                          <a:ln w="1823">
                            <a:solidFill>
                              <a:srgbClr val="000000"/>
                            </a:solidFill>
                            <a:prstDash val="solid"/>
                          </a:ln>
                        </wps:spPr>
                        <wps:bodyPr wrap="square" lIns="0" tIns="0" rIns="0" bIns="0" rtlCol="0">
                          <a:prstTxWarp prst="textNoShape">
                            <a:avLst/>
                          </a:prstTxWarp>
                          <a:noAutofit/>
                        </wps:bodyPr>
                      </wps:wsp>
                      <wps:wsp>
                        <wps:cNvPr id="2199" name="Graphic 1379"/>
                        <wps:cNvSpPr/>
                        <wps:spPr>
                          <a:xfrm>
                            <a:off x="3593288" y="3588"/>
                            <a:ext cx="1270" cy="34925"/>
                          </a:xfrm>
                          <a:custGeom>
                            <a:avLst/>
                            <a:gdLst/>
                            <a:ahLst/>
                            <a:cxnLst/>
                            <a:rect l="l" t="t" r="r" b="b"/>
                            <a:pathLst>
                              <a:path h="34925">
                                <a:moveTo>
                                  <a:pt x="0" y="0"/>
                                </a:moveTo>
                                <a:lnTo>
                                  <a:pt x="0" y="34638"/>
                                </a:lnTo>
                              </a:path>
                            </a:pathLst>
                          </a:custGeom>
                          <a:ln w="3656">
                            <a:solidFill>
                              <a:srgbClr val="000000"/>
                            </a:solidFill>
                            <a:prstDash val="solid"/>
                          </a:ln>
                        </wps:spPr>
                        <wps:bodyPr wrap="square" lIns="0" tIns="0" rIns="0" bIns="0" rtlCol="0">
                          <a:prstTxWarp prst="textNoShape">
                            <a:avLst/>
                          </a:prstTxWarp>
                          <a:noAutofit/>
                        </wps:bodyPr>
                      </wps:wsp>
                      <wps:wsp>
                        <wps:cNvPr id="2200" name="Graphic 1380"/>
                        <wps:cNvSpPr/>
                        <wps:spPr>
                          <a:xfrm>
                            <a:off x="3597172" y="42117"/>
                            <a:ext cx="1905" cy="1270"/>
                          </a:xfrm>
                          <a:custGeom>
                            <a:avLst/>
                            <a:gdLst/>
                            <a:ahLst/>
                            <a:cxnLst/>
                            <a:rect l="l" t="t" r="r" b="b"/>
                            <a:pathLst>
                              <a:path w="1905">
                                <a:moveTo>
                                  <a:pt x="0" y="0"/>
                                </a:moveTo>
                                <a:lnTo>
                                  <a:pt x="1754" y="0"/>
                                </a:lnTo>
                              </a:path>
                            </a:pathLst>
                          </a:custGeom>
                          <a:ln w="1823">
                            <a:solidFill>
                              <a:srgbClr val="000000"/>
                            </a:solidFill>
                            <a:prstDash val="solid"/>
                          </a:ln>
                        </wps:spPr>
                        <wps:bodyPr wrap="square" lIns="0" tIns="0" rIns="0" bIns="0" rtlCol="0">
                          <a:prstTxWarp prst="textNoShape">
                            <a:avLst/>
                          </a:prstTxWarp>
                          <a:noAutofit/>
                        </wps:bodyPr>
                      </wps:wsp>
                      <wps:wsp>
                        <wps:cNvPr id="2201" name="Graphic 1381"/>
                        <wps:cNvSpPr/>
                        <wps:spPr>
                          <a:xfrm>
                            <a:off x="9176" y="1847234"/>
                            <a:ext cx="34925" cy="1270"/>
                          </a:xfrm>
                          <a:custGeom>
                            <a:avLst/>
                            <a:gdLst/>
                            <a:ahLst/>
                            <a:cxnLst/>
                            <a:rect l="l" t="t" r="r" b="b"/>
                            <a:pathLst>
                              <a:path w="34925">
                                <a:moveTo>
                                  <a:pt x="0" y="0"/>
                                </a:moveTo>
                                <a:lnTo>
                                  <a:pt x="34746" y="0"/>
                                </a:lnTo>
                              </a:path>
                            </a:pathLst>
                          </a:custGeom>
                          <a:ln w="3662">
                            <a:solidFill>
                              <a:srgbClr val="000000"/>
                            </a:solidFill>
                            <a:prstDash val="solid"/>
                          </a:ln>
                        </wps:spPr>
                        <wps:bodyPr wrap="square" lIns="0" tIns="0" rIns="0" bIns="0" rtlCol="0">
                          <a:prstTxWarp prst="textNoShape">
                            <a:avLst/>
                          </a:prstTxWarp>
                          <a:noAutofit/>
                        </wps:bodyPr>
                      </wps:wsp>
                      <wps:wsp>
                        <wps:cNvPr id="2202" name="Graphic 1382"/>
                        <wps:cNvSpPr/>
                        <wps:spPr>
                          <a:xfrm>
                            <a:off x="47732" y="1851037"/>
                            <a:ext cx="1905" cy="1270"/>
                          </a:xfrm>
                          <a:custGeom>
                            <a:avLst/>
                            <a:gdLst/>
                            <a:ahLst/>
                            <a:cxnLst/>
                            <a:rect l="l" t="t" r="r" b="b"/>
                            <a:pathLst>
                              <a:path w="1905">
                                <a:moveTo>
                                  <a:pt x="0" y="0"/>
                                </a:moveTo>
                                <a:lnTo>
                                  <a:pt x="1829" y="0"/>
                                </a:lnTo>
                              </a:path>
                            </a:pathLst>
                          </a:custGeom>
                          <a:ln w="1823">
                            <a:solidFill>
                              <a:srgbClr val="000000"/>
                            </a:solidFill>
                            <a:prstDash val="solid"/>
                          </a:ln>
                        </wps:spPr>
                        <wps:bodyPr wrap="square" lIns="0" tIns="0" rIns="0" bIns="0" rtlCol="0">
                          <a:prstTxWarp prst="textNoShape">
                            <a:avLst/>
                          </a:prstTxWarp>
                          <a:noAutofit/>
                        </wps:bodyPr>
                      </wps:wsp>
                      <wps:wsp>
                        <wps:cNvPr id="2203" name="Graphic 1383"/>
                        <wps:cNvSpPr/>
                        <wps:spPr>
                          <a:xfrm>
                            <a:off x="3556699" y="1847234"/>
                            <a:ext cx="36830" cy="1270"/>
                          </a:xfrm>
                          <a:custGeom>
                            <a:avLst/>
                            <a:gdLst/>
                            <a:ahLst/>
                            <a:cxnLst/>
                            <a:rect l="l" t="t" r="r" b="b"/>
                            <a:pathLst>
                              <a:path w="36830">
                                <a:moveTo>
                                  <a:pt x="36588" y="0"/>
                                </a:moveTo>
                                <a:lnTo>
                                  <a:pt x="0" y="0"/>
                                </a:lnTo>
                              </a:path>
                            </a:pathLst>
                          </a:custGeom>
                          <a:ln w="3662">
                            <a:solidFill>
                              <a:srgbClr val="000000"/>
                            </a:solidFill>
                            <a:prstDash val="solid"/>
                          </a:ln>
                        </wps:spPr>
                        <wps:bodyPr wrap="square" lIns="0" tIns="0" rIns="0" bIns="0" rtlCol="0">
                          <a:prstTxWarp prst="textNoShape">
                            <a:avLst/>
                          </a:prstTxWarp>
                          <a:noAutofit/>
                        </wps:bodyPr>
                      </wps:wsp>
                      <wps:wsp>
                        <wps:cNvPr id="2204" name="Graphic 1384"/>
                        <wps:cNvSpPr/>
                        <wps:spPr>
                          <a:xfrm>
                            <a:off x="3560584" y="1851037"/>
                            <a:ext cx="1905" cy="1270"/>
                          </a:xfrm>
                          <a:custGeom>
                            <a:avLst/>
                            <a:gdLst/>
                            <a:ahLst/>
                            <a:cxnLst/>
                            <a:rect l="l" t="t" r="r" b="b"/>
                            <a:pathLst>
                              <a:path w="1905">
                                <a:moveTo>
                                  <a:pt x="0" y="0"/>
                                </a:moveTo>
                                <a:lnTo>
                                  <a:pt x="1754" y="0"/>
                                </a:lnTo>
                              </a:path>
                            </a:pathLst>
                          </a:custGeom>
                          <a:ln w="1823">
                            <a:solidFill>
                              <a:srgbClr val="000000"/>
                            </a:solidFill>
                            <a:prstDash val="solid"/>
                          </a:ln>
                        </wps:spPr>
                        <wps:bodyPr wrap="square" lIns="0" tIns="0" rIns="0" bIns="0" rtlCol="0">
                          <a:prstTxWarp prst="textNoShape">
                            <a:avLst/>
                          </a:prstTxWarp>
                          <a:noAutofit/>
                        </wps:bodyPr>
                      </wps:wsp>
                      <wps:wsp>
                        <wps:cNvPr id="2205" name="Graphic 1385"/>
                        <wps:cNvSpPr/>
                        <wps:spPr>
                          <a:xfrm>
                            <a:off x="9176" y="1540018"/>
                            <a:ext cx="34925" cy="1270"/>
                          </a:xfrm>
                          <a:custGeom>
                            <a:avLst/>
                            <a:gdLst/>
                            <a:ahLst/>
                            <a:cxnLst/>
                            <a:rect l="l" t="t" r="r" b="b"/>
                            <a:pathLst>
                              <a:path w="34925">
                                <a:moveTo>
                                  <a:pt x="0" y="0"/>
                                </a:moveTo>
                                <a:lnTo>
                                  <a:pt x="34746" y="0"/>
                                </a:lnTo>
                              </a:path>
                            </a:pathLst>
                          </a:custGeom>
                          <a:ln w="3662">
                            <a:solidFill>
                              <a:srgbClr val="000000"/>
                            </a:solidFill>
                            <a:prstDash val="solid"/>
                          </a:ln>
                        </wps:spPr>
                        <wps:bodyPr wrap="square" lIns="0" tIns="0" rIns="0" bIns="0" rtlCol="0">
                          <a:prstTxWarp prst="textNoShape">
                            <a:avLst/>
                          </a:prstTxWarp>
                          <a:noAutofit/>
                        </wps:bodyPr>
                      </wps:wsp>
                      <wps:wsp>
                        <wps:cNvPr id="2206" name="Graphic 1386"/>
                        <wps:cNvSpPr/>
                        <wps:spPr>
                          <a:xfrm>
                            <a:off x="47732" y="1543821"/>
                            <a:ext cx="1905" cy="1270"/>
                          </a:xfrm>
                          <a:custGeom>
                            <a:avLst/>
                            <a:gdLst/>
                            <a:ahLst/>
                            <a:cxnLst/>
                            <a:rect l="l" t="t" r="r" b="b"/>
                            <a:pathLst>
                              <a:path w="1905">
                                <a:moveTo>
                                  <a:pt x="0" y="0"/>
                                </a:moveTo>
                                <a:lnTo>
                                  <a:pt x="1829" y="0"/>
                                </a:lnTo>
                              </a:path>
                            </a:pathLst>
                          </a:custGeom>
                          <a:ln w="1823">
                            <a:solidFill>
                              <a:srgbClr val="000000"/>
                            </a:solidFill>
                            <a:prstDash val="solid"/>
                          </a:ln>
                        </wps:spPr>
                        <wps:bodyPr wrap="square" lIns="0" tIns="0" rIns="0" bIns="0" rtlCol="0">
                          <a:prstTxWarp prst="textNoShape">
                            <a:avLst/>
                          </a:prstTxWarp>
                          <a:noAutofit/>
                        </wps:bodyPr>
                      </wps:wsp>
                      <wps:wsp>
                        <wps:cNvPr id="2207" name="Graphic 1387"/>
                        <wps:cNvSpPr/>
                        <wps:spPr>
                          <a:xfrm>
                            <a:off x="3556699" y="1540018"/>
                            <a:ext cx="36830" cy="1270"/>
                          </a:xfrm>
                          <a:custGeom>
                            <a:avLst/>
                            <a:gdLst/>
                            <a:ahLst/>
                            <a:cxnLst/>
                            <a:rect l="l" t="t" r="r" b="b"/>
                            <a:pathLst>
                              <a:path w="36830">
                                <a:moveTo>
                                  <a:pt x="36588" y="0"/>
                                </a:moveTo>
                                <a:lnTo>
                                  <a:pt x="0" y="0"/>
                                </a:lnTo>
                              </a:path>
                            </a:pathLst>
                          </a:custGeom>
                          <a:ln w="3662">
                            <a:solidFill>
                              <a:srgbClr val="000000"/>
                            </a:solidFill>
                            <a:prstDash val="solid"/>
                          </a:ln>
                        </wps:spPr>
                        <wps:bodyPr wrap="square" lIns="0" tIns="0" rIns="0" bIns="0" rtlCol="0">
                          <a:prstTxWarp prst="textNoShape">
                            <a:avLst/>
                          </a:prstTxWarp>
                          <a:noAutofit/>
                        </wps:bodyPr>
                      </wps:wsp>
                      <wps:wsp>
                        <wps:cNvPr id="2208" name="Graphic 1388"/>
                        <wps:cNvSpPr/>
                        <wps:spPr>
                          <a:xfrm>
                            <a:off x="3560584" y="1543821"/>
                            <a:ext cx="1905" cy="1270"/>
                          </a:xfrm>
                          <a:custGeom>
                            <a:avLst/>
                            <a:gdLst/>
                            <a:ahLst/>
                            <a:cxnLst/>
                            <a:rect l="l" t="t" r="r" b="b"/>
                            <a:pathLst>
                              <a:path w="1905">
                                <a:moveTo>
                                  <a:pt x="0" y="0"/>
                                </a:moveTo>
                                <a:lnTo>
                                  <a:pt x="1754" y="0"/>
                                </a:lnTo>
                              </a:path>
                            </a:pathLst>
                          </a:custGeom>
                          <a:ln w="1823">
                            <a:solidFill>
                              <a:srgbClr val="000000"/>
                            </a:solidFill>
                            <a:prstDash val="solid"/>
                          </a:ln>
                        </wps:spPr>
                        <wps:bodyPr wrap="square" lIns="0" tIns="0" rIns="0" bIns="0" rtlCol="0">
                          <a:prstTxWarp prst="textNoShape">
                            <a:avLst/>
                          </a:prstTxWarp>
                          <a:noAutofit/>
                        </wps:bodyPr>
                      </wps:wsp>
                      <wps:wsp>
                        <wps:cNvPr id="2209" name="Graphic 1389"/>
                        <wps:cNvSpPr/>
                        <wps:spPr>
                          <a:xfrm>
                            <a:off x="9176" y="1232802"/>
                            <a:ext cx="34925" cy="1270"/>
                          </a:xfrm>
                          <a:custGeom>
                            <a:avLst/>
                            <a:gdLst/>
                            <a:ahLst/>
                            <a:cxnLst/>
                            <a:rect l="l" t="t" r="r" b="b"/>
                            <a:pathLst>
                              <a:path w="34925">
                                <a:moveTo>
                                  <a:pt x="0" y="0"/>
                                </a:moveTo>
                                <a:lnTo>
                                  <a:pt x="34746" y="0"/>
                                </a:lnTo>
                              </a:path>
                            </a:pathLst>
                          </a:custGeom>
                          <a:ln w="3662">
                            <a:solidFill>
                              <a:srgbClr val="000000"/>
                            </a:solidFill>
                            <a:prstDash val="solid"/>
                          </a:ln>
                        </wps:spPr>
                        <wps:bodyPr wrap="square" lIns="0" tIns="0" rIns="0" bIns="0" rtlCol="0">
                          <a:prstTxWarp prst="textNoShape">
                            <a:avLst/>
                          </a:prstTxWarp>
                          <a:noAutofit/>
                        </wps:bodyPr>
                      </wps:wsp>
                      <wps:wsp>
                        <wps:cNvPr id="2210" name="Graphic 1390"/>
                        <wps:cNvSpPr/>
                        <wps:spPr>
                          <a:xfrm>
                            <a:off x="47732" y="1236605"/>
                            <a:ext cx="1905" cy="1270"/>
                          </a:xfrm>
                          <a:custGeom>
                            <a:avLst/>
                            <a:gdLst/>
                            <a:ahLst/>
                            <a:cxnLst/>
                            <a:rect l="l" t="t" r="r" b="b"/>
                            <a:pathLst>
                              <a:path w="1905">
                                <a:moveTo>
                                  <a:pt x="0" y="0"/>
                                </a:moveTo>
                                <a:lnTo>
                                  <a:pt x="1829" y="0"/>
                                </a:lnTo>
                              </a:path>
                            </a:pathLst>
                          </a:custGeom>
                          <a:ln w="1823">
                            <a:solidFill>
                              <a:srgbClr val="000000"/>
                            </a:solidFill>
                            <a:prstDash val="solid"/>
                          </a:ln>
                        </wps:spPr>
                        <wps:bodyPr wrap="square" lIns="0" tIns="0" rIns="0" bIns="0" rtlCol="0">
                          <a:prstTxWarp prst="textNoShape">
                            <a:avLst/>
                          </a:prstTxWarp>
                          <a:noAutofit/>
                        </wps:bodyPr>
                      </wps:wsp>
                      <wps:wsp>
                        <wps:cNvPr id="2211" name="Graphic 1391"/>
                        <wps:cNvSpPr/>
                        <wps:spPr>
                          <a:xfrm>
                            <a:off x="3556699" y="1232802"/>
                            <a:ext cx="36830" cy="1270"/>
                          </a:xfrm>
                          <a:custGeom>
                            <a:avLst/>
                            <a:gdLst/>
                            <a:ahLst/>
                            <a:cxnLst/>
                            <a:rect l="l" t="t" r="r" b="b"/>
                            <a:pathLst>
                              <a:path w="36830">
                                <a:moveTo>
                                  <a:pt x="36588" y="0"/>
                                </a:moveTo>
                                <a:lnTo>
                                  <a:pt x="0" y="0"/>
                                </a:lnTo>
                              </a:path>
                            </a:pathLst>
                          </a:custGeom>
                          <a:ln w="3662">
                            <a:solidFill>
                              <a:srgbClr val="000000"/>
                            </a:solidFill>
                            <a:prstDash val="solid"/>
                          </a:ln>
                        </wps:spPr>
                        <wps:bodyPr wrap="square" lIns="0" tIns="0" rIns="0" bIns="0" rtlCol="0">
                          <a:prstTxWarp prst="textNoShape">
                            <a:avLst/>
                          </a:prstTxWarp>
                          <a:noAutofit/>
                        </wps:bodyPr>
                      </wps:wsp>
                      <wps:wsp>
                        <wps:cNvPr id="2212" name="Graphic 1392"/>
                        <wps:cNvSpPr/>
                        <wps:spPr>
                          <a:xfrm>
                            <a:off x="3560584" y="1236605"/>
                            <a:ext cx="1905" cy="1270"/>
                          </a:xfrm>
                          <a:custGeom>
                            <a:avLst/>
                            <a:gdLst/>
                            <a:ahLst/>
                            <a:cxnLst/>
                            <a:rect l="l" t="t" r="r" b="b"/>
                            <a:pathLst>
                              <a:path w="1905">
                                <a:moveTo>
                                  <a:pt x="0" y="0"/>
                                </a:moveTo>
                                <a:lnTo>
                                  <a:pt x="1754" y="0"/>
                                </a:lnTo>
                              </a:path>
                            </a:pathLst>
                          </a:custGeom>
                          <a:ln w="1823">
                            <a:solidFill>
                              <a:srgbClr val="000000"/>
                            </a:solidFill>
                            <a:prstDash val="solid"/>
                          </a:ln>
                        </wps:spPr>
                        <wps:bodyPr wrap="square" lIns="0" tIns="0" rIns="0" bIns="0" rtlCol="0">
                          <a:prstTxWarp prst="textNoShape">
                            <a:avLst/>
                          </a:prstTxWarp>
                          <a:noAutofit/>
                        </wps:bodyPr>
                      </wps:wsp>
                      <wps:wsp>
                        <wps:cNvPr id="2213" name="Graphic 1393"/>
                        <wps:cNvSpPr/>
                        <wps:spPr>
                          <a:xfrm>
                            <a:off x="9176" y="925587"/>
                            <a:ext cx="34925" cy="1270"/>
                          </a:xfrm>
                          <a:custGeom>
                            <a:avLst/>
                            <a:gdLst/>
                            <a:ahLst/>
                            <a:cxnLst/>
                            <a:rect l="l" t="t" r="r" b="b"/>
                            <a:pathLst>
                              <a:path w="34925">
                                <a:moveTo>
                                  <a:pt x="0" y="0"/>
                                </a:moveTo>
                                <a:lnTo>
                                  <a:pt x="34746" y="0"/>
                                </a:lnTo>
                              </a:path>
                            </a:pathLst>
                          </a:custGeom>
                          <a:ln w="3662">
                            <a:solidFill>
                              <a:srgbClr val="000000"/>
                            </a:solidFill>
                            <a:prstDash val="solid"/>
                          </a:ln>
                        </wps:spPr>
                        <wps:bodyPr wrap="square" lIns="0" tIns="0" rIns="0" bIns="0" rtlCol="0">
                          <a:prstTxWarp prst="textNoShape">
                            <a:avLst/>
                          </a:prstTxWarp>
                          <a:noAutofit/>
                        </wps:bodyPr>
                      </wps:wsp>
                      <wps:wsp>
                        <wps:cNvPr id="2214" name="Graphic 1394"/>
                        <wps:cNvSpPr/>
                        <wps:spPr>
                          <a:xfrm>
                            <a:off x="47731" y="929389"/>
                            <a:ext cx="1905" cy="1270"/>
                          </a:xfrm>
                          <a:custGeom>
                            <a:avLst/>
                            <a:gdLst/>
                            <a:ahLst/>
                            <a:cxnLst/>
                            <a:rect l="l" t="t" r="r" b="b"/>
                            <a:pathLst>
                              <a:path w="1905">
                                <a:moveTo>
                                  <a:pt x="0" y="0"/>
                                </a:moveTo>
                                <a:lnTo>
                                  <a:pt x="1829" y="0"/>
                                </a:lnTo>
                              </a:path>
                            </a:pathLst>
                          </a:custGeom>
                          <a:ln w="1823">
                            <a:solidFill>
                              <a:srgbClr val="000000"/>
                            </a:solidFill>
                            <a:prstDash val="solid"/>
                          </a:ln>
                        </wps:spPr>
                        <wps:bodyPr wrap="square" lIns="0" tIns="0" rIns="0" bIns="0" rtlCol="0">
                          <a:prstTxWarp prst="textNoShape">
                            <a:avLst/>
                          </a:prstTxWarp>
                          <a:noAutofit/>
                        </wps:bodyPr>
                      </wps:wsp>
                      <wps:wsp>
                        <wps:cNvPr id="2215" name="Graphic 1395"/>
                        <wps:cNvSpPr/>
                        <wps:spPr>
                          <a:xfrm>
                            <a:off x="3556699" y="925587"/>
                            <a:ext cx="36830" cy="1270"/>
                          </a:xfrm>
                          <a:custGeom>
                            <a:avLst/>
                            <a:gdLst/>
                            <a:ahLst/>
                            <a:cxnLst/>
                            <a:rect l="l" t="t" r="r" b="b"/>
                            <a:pathLst>
                              <a:path w="36830">
                                <a:moveTo>
                                  <a:pt x="36588" y="0"/>
                                </a:moveTo>
                                <a:lnTo>
                                  <a:pt x="0" y="0"/>
                                </a:lnTo>
                              </a:path>
                            </a:pathLst>
                          </a:custGeom>
                          <a:ln w="3662">
                            <a:solidFill>
                              <a:srgbClr val="000000"/>
                            </a:solidFill>
                            <a:prstDash val="solid"/>
                          </a:ln>
                        </wps:spPr>
                        <wps:bodyPr wrap="square" lIns="0" tIns="0" rIns="0" bIns="0" rtlCol="0">
                          <a:prstTxWarp prst="textNoShape">
                            <a:avLst/>
                          </a:prstTxWarp>
                          <a:noAutofit/>
                        </wps:bodyPr>
                      </wps:wsp>
                      <wps:wsp>
                        <wps:cNvPr id="2216" name="Graphic 1396"/>
                        <wps:cNvSpPr/>
                        <wps:spPr>
                          <a:xfrm>
                            <a:off x="3560584" y="929389"/>
                            <a:ext cx="1905" cy="1270"/>
                          </a:xfrm>
                          <a:custGeom>
                            <a:avLst/>
                            <a:gdLst/>
                            <a:ahLst/>
                            <a:cxnLst/>
                            <a:rect l="l" t="t" r="r" b="b"/>
                            <a:pathLst>
                              <a:path w="1905">
                                <a:moveTo>
                                  <a:pt x="0" y="0"/>
                                </a:moveTo>
                                <a:lnTo>
                                  <a:pt x="1754" y="0"/>
                                </a:lnTo>
                              </a:path>
                            </a:pathLst>
                          </a:custGeom>
                          <a:ln w="1823">
                            <a:solidFill>
                              <a:srgbClr val="000000"/>
                            </a:solidFill>
                            <a:prstDash val="solid"/>
                          </a:ln>
                        </wps:spPr>
                        <wps:bodyPr wrap="square" lIns="0" tIns="0" rIns="0" bIns="0" rtlCol="0">
                          <a:prstTxWarp prst="textNoShape">
                            <a:avLst/>
                          </a:prstTxWarp>
                          <a:noAutofit/>
                        </wps:bodyPr>
                      </wps:wsp>
                      <wps:wsp>
                        <wps:cNvPr id="2217" name="Graphic 1397"/>
                        <wps:cNvSpPr/>
                        <wps:spPr>
                          <a:xfrm>
                            <a:off x="9176" y="618045"/>
                            <a:ext cx="34925" cy="1270"/>
                          </a:xfrm>
                          <a:custGeom>
                            <a:avLst/>
                            <a:gdLst/>
                            <a:ahLst/>
                            <a:cxnLst/>
                            <a:rect l="l" t="t" r="r" b="b"/>
                            <a:pathLst>
                              <a:path w="34925">
                                <a:moveTo>
                                  <a:pt x="0" y="0"/>
                                </a:moveTo>
                                <a:lnTo>
                                  <a:pt x="34746" y="0"/>
                                </a:lnTo>
                              </a:path>
                            </a:pathLst>
                          </a:custGeom>
                          <a:ln w="3662">
                            <a:solidFill>
                              <a:srgbClr val="000000"/>
                            </a:solidFill>
                            <a:prstDash val="solid"/>
                          </a:ln>
                        </wps:spPr>
                        <wps:bodyPr wrap="square" lIns="0" tIns="0" rIns="0" bIns="0" rtlCol="0">
                          <a:prstTxWarp prst="textNoShape">
                            <a:avLst/>
                          </a:prstTxWarp>
                          <a:noAutofit/>
                        </wps:bodyPr>
                      </wps:wsp>
                      <wps:wsp>
                        <wps:cNvPr id="2218" name="Graphic 1398"/>
                        <wps:cNvSpPr/>
                        <wps:spPr>
                          <a:xfrm>
                            <a:off x="47731" y="621810"/>
                            <a:ext cx="1905" cy="1270"/>
                          </a:xfrm>
                          <a:custGeom>
                            <a:avLst/>
                            <a:gdLst/>
                            <a:ahLst/>
                            <a:cxnLst/>
                            <a:rect l="l" t="t" r="r" b="b"/>
                            <a:pathLst>
                              <a:path w="1905">
                                <a:moveTo>
                                  <a:pt x="0" y="0"/>
                                </a:moveTo>
                                <a:lnTo>
                                  <a:pt x="1829" y="0"/>
                                </a:lnTo>
                              </a:path>
                            </a:pathLst>
                          </a:custGeom>
                          <a:ln w="1823">
                            <a:solidFill>
                              <a:srgbClr val="000000"/>
                            </a:solidFill>
                            <a:prstDash val="solid"/>
                          </a:ln>
                        </wps:spPr>
                        <wps:bodyPr wrap="square" lIns="0" tIns="0" rIns="0" bIns="0" rtlCol="0">
                          <a:prstTxWarp prst="textNoShape">
                            <a:avLst/>
                          </a:prstTxWarp>
                          <a:noAutofit/>
                        </wps:bodyPr>
                      </wps:wsp>
                      <wps:wsp>
                        <wps:cNvPr id="2219" name="Graphic 1399"/>
                        <wps:cNvSpPr/>
                        <wps:spPr>
                          <a:xfrm>
                            <a:off x="3556699" y="618045"/>
                            <a:ext cx="36830" cy="1270"/>
                          </a:xfrm>
                          <a:custGeom>
                            <a:avLst/>
                            <a:gdLst/>
                            <a:ahLst/>
                            <a:cxnLst/>
                            <a:rect l="l" t="t" r="r" b="b"/>
                            <a:pathLst>
                              <a:path w="36830">
                                <a:moveTo>
                                  <a:pt x="36588" y="0"/>
                                </a:moveTo>
                                <a:lnTo>
                                  <a:pt x="0" y="0"/>
                                </a:lnTo>
                              </a:path>
                            </a:pathLst>
                          </a:custGeom>
                          <a:ln w="3662">
                            <a:solidFill>
                              <a:srgbClr val="000000"/>
                            </a:solidFill>
                            <a:prstDash val="solid"/>
                          </a:ln>
                        </wps:spPr>
                        <wps:bodyPr wrap="square" lIns="0" tIns="0" rIns="0" bIns="0" rtlCol="0">
                          <a:prstTxWarp prst="textNoShape">
                            <a:avLst/>
                          </a:prstTxWarp>
                          <a:noAutofit/>
                        </wps:bodyPr>
                      </wps:wsp>
                      <wps:wsp>
                        <wps:cNvPr id="2220" name="Graphic 1400"/>
                        <wps:cNvSpPr/>
                        <wps:spPr>
                          <a:xfrm>
                            <a:off x="3560584" y="621810"/>
                            <a:ext cx="1905" cy="1270"/>
                          </a:xfrm>
                          <a:custGeom>
                            <a:avLst/>
                            <a:gdLst/>
                            <a:ahLst/>
                            <a:cxnLst/>
                            <a:rect l="l" t="t" r="r" b="b"/>
                            <a:pathLst>
                              <a:path w="1905">
                                <a:moveTo>
                                  <a:pt x="0" y="0"/>
                                </a:moveTo>
                                <a:lnTo>
                                  <a:pt x="1754" y="0"/>
                                </a:lnTo>
                              </a:path>
                            </a:pathLst>
                          </a:custGeom>
                          <a:ln w="1823">
                            <a:solidFill>
                              <a:srgbClr val="000000"/>
                            </a:solidFill>
                            <a:prstDash val="solid"/>
                          </a:ln>
                        </wps:spPr>
                        <wps:bodyPr wrap="square" lIns="0" tIns="0" rIns="0" bIns="0" rtlCol="0">
                          <a:prstTxWarp prst="textNoShape">
                            <a:avLst/>
                          </a:prstTxWarp>
                          <a:noAutofit/>
                        </wps:bodyPr>
                      </wps:wsp>
                      <wps:wsp>
                        <wps:cNvPr id="2221" name="Graphic 1401"/>
                        <wps:cNvSpPr/>
                        <wps:spPr>
                          <a:xfrm>
                            <a:off x="9175" y="310816"/>
                            <a:ext cx="34925" cy="1270"/>
                          </a:xfrm>
                          <a:custGeom>
                            <a:avLst/>
                            <a:gdLst/>
                            <a:ahLst/>
                            <a:cxnLst/>
                            <a:rect l="l" t="t" r="r" b="b"/>
                            <a:pathLst>
                              <a:path w="34925">
                                <a:moveTo>
                                  <a:pt x="0" y="0"/>
                                </a:moveTo>
                                <a:lnTo>
                                  <a:pt x="34746" y="0"/>
                                </a:lnTo>
                              </a:path>
                            </a:pathLst>
                          </a:custGeom>
                          <a:ln w="3662">
                            <a:solidFill>
                              <a:srgbClr val="000000"/>
                            </a:solidFill>
                            <a:prstDash val="solid"/>
                          </a:ln>
                        </wps:spPr>
                        <wps:bodyPr wrap="square" lIns="0" tIns="0" rIns="0" bIns="0" rtlCol="0">
                          <a:prstTxWarp prst="textNoShape">
                            <a:avLst/>
                          </a:prstTxWarp>
                          <a:noAutofit/>
                        </wps:bodyPr>
                      </wps:wsp>
                      <wps:wsp>
                        <wps:cNvPr id="2222" name="Graphic 1402"/>
                        <wps:cNvSpPr/>
                        <wps:spPr>
                          <a:xfrm>
                            <a:off x="47731" y="314707"/>
                            <a:ext cx="1905" cy="1270"/>
                          </a:xfrm>
                          <a:custGeom>
                            <a:avLst/>
                            <a:gdLst/>
                            <a:ahLst/>
                            <a:cxnLst/>
                            <a:rect l="l" t="t" r="r" b="b"/>
                            <a:pathLst>
                              <a:path w="1905">
                                <a:moveTo>
                                  <a:pt x="0" y="0"/>
                                </a:moveTo>
                                <a:lnTo>
                                  <a:pt x="1829" y="0"/>
                                </a:lnTo>
                              </a:path>
                            </a:pathLst>
                          </a:custGeom>
                          <a:ln w="1823">
                            <a:solidFill>
                              <a:srgbClr val="000000"/>
                            </a:solidFill>
                            <a:prstDash val="solid"/>
                          </a:ln>
                        </wps:spPr>
                        <wps:bodyPr wrap="square" lIns="0" tIns="0" rIns="0" bIns="0" rtlCol="0">
                          <a:prstTxWarp prst="textNoShape">
                            <a:avLst/>
                          </a:prstTxWarp>
                          <a:noAutofit/>
                        </wps:bodyPr>
                      </wps:wsp>
                      <wps:wsp>
                        <wps:cNvPr id="2223" name="Graphic 1403"/>
                        <wps:cNvSpPr/>
                        <wps:spPr>
                          <a:xfrm>
                            <a:off x="3556699" y="310816"/>
                            <a:ext cx="36830" cy="1270"/>
                          </a:xfrm>
                          <a:custGeom>
                            <a:avLst/>
                            <a:gdLst/>
                            <a:ahLst/>
                            <a:cxnLst/>
                            <a:rect l="l" t="t" r="r" b="b"/>
                            <a:pathLst>
                              <a:path w="36830">
                                <a:moveTo>
                                  <a:pt x="36588" y="0"/>
                                </a:moveTo>
                                <a:lnTo>
                                  <a:pt x="0" y="0"/>
                                </a:lnTo>
                              </a:path>
                            </a:pathLst>
                          </a:custGeom>
                          <a:ln w="3662">
                            <a:solidFill>
                              <a:srgbClr val="000000"/>
                            </a:solidFill>
                            <a:prstDash val="solid"/>
                          </a:ln>
                        </wps:spPr>
                        <wps:bodyPr wrap="square" lIns="0" tIns="0" rIns="0" bIns="0" rtlCol="0">
                          <a:prstTxWarp prst="textNoShape">
                            <a:avLst/>
                          </a:prstTxWarp>
                          <a:noAutofit/>
                        </wps:bodyPr>
                      </wps:wsp>
                      <wps:wsp>
                        <wps:cNvPr id="2224" name="Graphic 1404"/>
                        <wps:cNvSpPr/>
                        <wps:spPr>
                          <a:xfrm>
                            <a:off x="3560583" y="314707"/>
                            <a:ext cx="1905" cy="1270"/>
                          </a:xfrm>
                          <a:custGeom>
                            <a:avLst/>
                            <a:gdLst/>
                            <a:ahLst/>
                            <a:cxnLst/>
                            <a:rect l="l" t="t" r="r" b="b"/>
                            <a:pathLst>
                              <a:path w="1905">
                                <a:moveTo>
                                  <a:pt x="0" y="0"/>
                                </a:moveTo>
                                <a:lnTo>
                                  <a:pt x="1754" y="0"/>
                                </a:lnTo>
                              </a:path>
                            </a:pathLst>
                          </a:custGeom>
                          <a:ln w="1823">
                            <a:solidFill>
                              <a:srgbClr val="000000"/>
                            </a:solidFill>
                            <a:prstDash val="solid"/>
                          </a:ln>
                        </wps:spPr>
                        <wps:bodyPr wrap="square" lIns="0" tIns="0" rIns="0" bIns="0" rtlCol="0">
                          <a:prstTxWarp prst="textNoShape">
                            <a:avLst/>
                          </a:prstTxWarp>
                          <a:noAutofit/>
                        </wps:bodyPr>
                      </wps:wsp>
                      <wps:wsp>
                        <wps:cNvPr id="2225" name="Graphic 1405"/>
                        <wps:cNvSpPr/>
                        <wps:spPr>
                          <a:xfrm>
                            <a:off x="9175" y="3588"/>
                            <a:ext cx="34925" cy="1270"/>
                          </a:xfrm>
                          <a:custGeom>
                            <a:avLst/>
                            <a:gdLst/>
                            <a:ahLst/>
                            <a:cxnLst/>
                            <a:rect l="l" t="t" r="r" b="b"/>
                            <a:pathLst>
                              <a:path w="34925">
                                <a:moveTo>
                                  <a:pt x="0" y="0"/>
                                </a:moveTo>
                                <a:lnTo>
                                  <a:pt x="34746" y="0"/>
                                </a:lnTo>
                              </a:path>
                            </a:pathLst>
                          </a:custGeom>
                          <a:ln w="3662">
                            <a:solidFill>
                              <a:srgbClr val="000000"/>
                            </a:solidFill>
                            <a:prstDash val="solid"/>
                          </a:ln>
                        </wps:spPr>
                        <wps:bodyPr wrap="square" lIns="0" tIns="0" rIns="0" bIns="0" rtlCol="0">
                          <a:prstTxWarp prst="textNoShape">
                            <a:avLst/>
                          </a:prstTxWarp>
                          <a:noAutofit/>
                        </wps:bodyPr>
                      </wps:wsp>
                      <wps:wsp>
                        <wps:cNvPr id="2226" name="Graphic 1406"/>
                        <wps:cNvSpPr/>
                        <wps:spPr>
                          <a:xfrm>
                            <a:off x="47731" y="7478"/>
                            <a:ext cx="1905" cy="1270"/>
                          </a:xfrm>
                          <a:custGeom>
                            <a:avLst/>
                            <a:gdLst/>
                            <a:ahLst/>
                            <a:cxnLst/>
                            <a:rect l="l" t="t" r="r" b="b"/>
                            <a:pathLst>
                              <a:path w="1905">
                                <a:moveTo>
                                  <a:pt x="0" y="0"/>
                                </a:moveTo>
                                <a:lnTo>
                                  <a:pt x="1829" y="0"/>
                                </a:lnTo>
                              </a:path>
                            </a:pathLst>
                          </a:custGeom>
                          <a:ln w="1823">
                            <a:solidFill>
                              <a:srgbClr val="000000"/>
                            </a:solidFill>
                            <a:prstDash val="solid"/>
                          </a:ln>
                        </wps:spPr>
                        <wps:bodyPr wrap="square" lIns="0" tIns="0" rIns="0" bIns="0" rtlCol="0">
                          <a:prstTxWarp prst="textNoShape">
                            <a:avLst/>
                          </a:prstTxWarp>
                          <a:noAutofit/>
                        </wps:bodyPr>
                      </wps:wsp>
                      <wps:wsp>
                        <wps:cNvPr id="2227" name="Graphic 1407"/>
                        <wps:cNvSpPr/>
                        <wps:spPr>
                          <a:xfrm>
                            <a:off x="3556699" y="3588"/>
                            <a:ext cx="36830" cy="1270"/>
                          </a:xfrm>
                          <a:custGeom>
                            <a:avLst/>
                            <a:gdLst/>
                            <a:ahLst/>
                            <a:cxnLst/>
                            <a:rect l="l" t="t" r="r" b="b"/>
                            <a:pathLst>
                              <a:path w="36830">
                                <a:moveTo>
                                  <a:pt x="36588" y="0"/>
                                </a:moveTo>
                                <a:lnTo>
                                  <a:pt x="0" y="0"/>
                                </a:lnTo>
                              </a:path>
                            </a:pathLst>
                          </a:custGeom>
                          <a:ln w="3662">
                            <a:solidFill>
                              <a:srgbClr val="000000"/>
                            </a:solidFill>
                            <a:prstDash val="solid"/>
                          </a:ln>
                        </wps:spPr>
                        <wps:bodyPr wrap="square" lIns="0" tIns="0" rIns="0" bIns="0" rtlCol="0">
                          <a:prstTxWarp prst="textNoShape">
                            <a:avLst/>
                          </a:prstTxWarp>
                          <a:noAutofit/>
                        </wps:bodyPr>
                      </wps:wsp>
                      <wps:wsp>
                        <wps:cNvPr id="2228" name="Graphic 1408"/>
                        <wps:cNvSpPr/>
                        <wps:spPr>
                          <a:xfrm>
                            <a:off x="3560583" y="7478"/>
                            <a:ext cx="1905" cy="1270"/>
                          </a:xfrm>
                          <a:custGeom>
                            <a:avLst/>
                            <a:gdLst/>
                            <a:ahLst/>
                            <a:cxnLst/>
                            <a:rect l="l" t="t" r="r" b="b"/>
                            <a:pathLst>
                              <a:path w="1905">
                                <a:moveTo>
                                  <a:pt x="0" y="0"/>
                                </a:moveTo>
                                <a:lnTo>
                                  <a:pt x="1754" y="0"/>
                                </a:lnTo>
                              </a:path>
                            </a:pathLst>
                          </a:custGeom>
                          <a:ln w="1823">
                            <a:solidFill>
                              <a:srgbClr val="000000"/>
                            </a:solidFill>
                            <a:prstDash val="solid"/>
                          </a:ln>
                        </wps:spPr>
                        <wps:bodyPr wrap="square" lIns="0" tIns="0" rIns="0" bIns="0" rtlCol="0">
                          <a:prstTxWarp prst="textNoShape">
                            <a:avLst/>
                          </a:prstTxWarp>
                          <a:noAutofit/>
                        </wps:bodyPr>
                      </wps:wsp>
                      <wps:wsp>
                        <wps:cNvPr id="2229" name="Graphic 1409"/>
                        <wps:cNvSpPr/>
                        <wps:spPr>
                          <a:xfrm>
                            <a:off x="9175" y="1831"/>
                            <a:ext cx="3584575" cy="1270"/>
                          </a:xfrm>
                          <a:custGeom>
                            <a:avLst/>
                            <a:gdLst/>
                            <a:ahLst/>
                            <a:cxnLst/>
                            <a:rect l="l" t="t" r="r" b="b"/>
                            <a:pathLst>
                              <a:path w="3584575">
                                <a:moveTo>
                                  <a:pt x="0" y="0"/>
                                </a:moveTo>
                                <a:lnTo>
                                  <a:pt x="3584112" y="0"/>
                                </a:lnTo>
                              </a:path>
                            </a:pathLst>
                          </a:custGeom>
                          <a:ln w="3662">
                            <a:solidFill>
                              <a:srgbClr val="000000"/>
                            </a:solidFill>
                            <a:prstDash val="solid"/>
                          </a:ln>
                        </wps:spPr>
                        <wps:bodyPr wrap="square" lIns="0" tIns="0" rIns="0" bIns="0" rtlCol="0">
                          <a:prstTxWarp prst="textNoShape">
                            <a:avLst/>
                          </a:prstTxWarp>
                          <a:noAutofit/>
                        </wps:bodyPr>
                      </wps:wsp>
                      <wps:wsp>
                        <wps:cNvPr id="2230" name="Graphic 1410"/>
                        <wps:cNvSpPr/>
                        <wps:spPr>
                          <a:xfrm>
                            <a:off x="3597172" y="5596"/>
                            <a:ext cx="1905" cy="1270"/>
                          </a:xfrm>
                          <a:custGeom>
                            <a:avLst/>
                            <a:gdLst/>
                            <a:ahLst/>
                            <a:cxnLst/>
                            <a:rect l="l" t="t" r="r" b="b"/>
                            <a:pathLst>
                              <a:path w="1905">
                                <a:moveTo>
                                  <a:pt x="0" y="0"/>
                                </a:moveTo>
                                <a:lnTo>
                                  <a:pt x="1754" y="0"/>
                                </a:lnTo>
                              </a:path>
                            </a:pathLst>
                          </a:custGeom>
                          <a:ln w="1823">
                            <a:solidFill>
                              <a:srgbClr val="000000"/>
                            </a:solidFill>
                            <a:prstDash val="solid"/>
                          </a:ln>
                        </wps:spPr>
                        <wps:bodyPr wrap="square" lIns="0" tIns="0" rIns="0" bIns="0" rtlCol="0">
                          <a:prstTxWarp prst="textNoShape">
                            <a:avLst/>
                          </a:prstTxWarp>
                          <a:noAutofit/>
                        </wps:bodyPr>
                      </wps:wsp>
                      <wps:wsp>
                        <wps:cNvPr id="2231" name="Graphic 1411"/>
                        <wps:cNvSpPr/>
                        <wps:spPr>
                          <a:xfrm>
                            <a:off x="9176" y="1847234"/>
                            <a:ext cx="3584575" cy="1270"/>
                          </a:xfrm>
                          <a:custGeom>
                            <a:avLst/>
                            <a:gdLst/>
                            <a:ahLst/>
                            <a:cxnLst/>
                            <a:rect l="l" t="t" r="r" b="b"/>
                            <a:pathLst>
                              <a:path w="3584575">
                                <a:moveTo>
                                  <a:pt x="0" y="0"/>
                                </a:moveTo>
                                <a:lnTo>
                                  <a:pt x="3584112" y="0"/>
                                </a:lnTo>
                              </a:path>
                            </a:pathLst>
                          </a:custGeom>
                          <a:ln w="3662">
                            <a:solidFill>
                              <a:srgbClr val="000000"/>
                            </a:solidFill>
                            <a:prstDash val="solid"/>
                          </a:ln>
                        </wps:spPr>
                        <wps:bodyPr wrap="square" lIns="0" tIns="0" rIns="0" bIns="0" rtlCol="0">
                          <a:prstTxWarp prst="textNoShape">
                            <a:avLst/>
                          </a:prstTxWarp>
                          <a:noAutofit/>
                        </wps:bodyPr>
                      </wps:wsp>
                      <wps:wsp>
                        <wps:cNvPr id="2232" name="Graphic 1412"/>
                        <wps:cNvSpPr/>
                        <wps:spPr>
                          <a:xfrm>
                            <a:off x="3597172" y="1851037"/>
                            <a:ext cx="1905" cy="1270"/>
                          </a:xfrm>
                          <a:custGeom>
                            <a:avLst/>
                            <a:gdLst/>
                            <a:ahLst/>
                            <a:cxnLst/>
                            <a:rect l="l" t="t" r="r" b="b"/>
                            <a:pathLst>
                              <a:path w="1905">
                                <a:moveTo>
                                  <a:pt x="0" y="0"/>
                                </a:moveTo>
                                <a:lnTo>
                                  <a:pt x="1754" y="0"/>
                                </a:lnTo>
                              </a:path>
                            </a:pathLst>
                          </a:custGeom>
                          <a:ln w="1823">
                            <a:solidFill>
                              <a:srgbClr val="000000"/>
                            </a:solidFill>
                            <a:prstDash val="solid"/>
                          </a:ln>
                        </wps:spPr>
                        <wps:bodyPr wrap="square" lIns="0" tIns="0" rIns="0" bIns="0" rtlCol="0">
                          <a:prstTxWarp prst="textNoShape">
                            <a:avLst/>
                          </a:prstTxWarp>
                          <a:noAutofit/>
                        </wps:bodyPr>
                      </wps:wsp>
                      <wps:wsp>
                        <wps:cNvPr id="2233" name="Graphic 1413"/>
                        <wps:cNvSpPr/>
                        <wps:spPr>
                          <a:xfrm>
                            <a:off x="3593288" y="1831"/>
                            <a:ext cx="1270" cy="1845945"/>
                          </a:xfrm>
                          <a:custGeom>
                            <a:avLst/>
                            <a:gdLst/>
                            <a:ahLst/>
                            <a:cxnLst/>
                            <a:rect l="l" t="t" r="r" b="b"/>
                            <a:pathLst>
                              <a:path h="1845945">
                                <a:moveTo>
                                  <a:pt x="0" y="1845403"/>
                                </a:moveTo>
                                <a:lnTo>
                                  <a:pt x="0" y="0"/>
                                </a:lnTo>
                              </a:path>
                            </a:pathLst>
                          </a:custGeom>
                          <a:ln w="3656">
                            <a:solidFill>
                              <a:srgbClr val="000000"/>
                            </a:solidFill>
                            <a:prstDash val="solid"/>
                          </a:ln>
                        </wps:spPr>
                        <wps:bodyPr wrap="square" lIns="0" tIns="0" rIns="0" bIns="0" rtlCol="0">
                          <a:prstTxWarp prst="textNoShape">
                            <a:avLst/>
                          </a:prstTxWarp>
                          <a:noAutofit/>
                        </wps:bodyPr>
                      </wps:wsp>
                      <wps:wsp>
                        <wps:cNvPr id="2234" name="Graphic 1414"/>
                        <wps:cNvSpPr/>
                        <wps:spPr>
                          <a:xfrm>
                            <a:off x="3597172" y="5596"/>
                            <a:ext cx="1905" cy="1270"/>
                          </a:xfrm>
                          <a:custGeom>
                            <a:avLst/>
                            <a:gdLst/>
                            <a:ahLst/>
                            <a:cxnLst/>
                            <a:rect l="l" t="t" r="r" b="b"/>
                            <a:pathLst>
                              <a:path w="1905">
                                <a:moveTo>
                                  <a:pt x="0" y="0"/>
                                </a:moveTo>
                                <a:lnTo>
                                  <a:pt x="1754" y="0"/>
                                </a:lnTo>
                              </a:path>
                            </a:pathLst>
                          </a:custGeom>
                          <a:ln w="1823">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235" name="Image 1415"/>
                          <pic:cNvPicPr/>
                        </pic:nvPicPr>
                        <pic:blipFill>
                          <a:blip r:embed="rId203" cstate="print"/>
                          <a:stretch>
                            <a:fillRect/>
                          </a:stretch>
                        </pic:blipFill>
                        <pic:spPr>
                          <a:xfrm>
                            <a:off x="0" y="1831"/>
                            <a:ext cx="3450391" cy="1845403"/>
                          </a:xfrm>
                          <a:prstGeom prst="rect">
                            <a:avLst/>
                          </a:prstGeom>
                        </pic:spPr>
                      </pic:pic>
                      <wps:wsp>
                        <wps:cNvPr id="2236" name="Graphic 1416"/>
                        <wps:cNvSpPr/>
                        <wps:spPr>
                          <a:xfrm>
                            <a:off x="1413829" y="1629662"/>
                            <a:ext cx="2019300" cy="89535"/>
                          </a:xfrm>
                          <a:custGeom>
                            <a:avLst/>
                            <a:gdLst/>
                            <a:ahLst/>
                            <a:cxnLst/>
                            <a:rect l="l" t="t" r="r" b="b"/>
                            <a:pathLst>
                              <a:path w="2019300" h="89535">
                                <a:moveTo>
                                  <a:pt x="76509" y="0"/>
                                </a:moveTo>
                                <a:lnTo>
                                  <a:pt x="0" y="44621"/>
                                </a:lnTo>
                                <a:lnTo>
                                  <a:pt x="76526" y="89243"/>
                                </a:lnTo>
                                <a:lnTo>
                                  <a:pt x="81392" y="87963"/>
                                </a:lnTo>
                                <a:lnTo>
                                  <a:pt x="85869" y="80402"/>
                                </a:lnTo>
                                <a:lnTo>
                                  <a:pt x="84546" y="75545"/>
                                </a:lnTo>
                                <a:lnTo>
                                  <a:pt x="45089" y="52548"/>
                                </a:lnTo>
                                <a:lnTo>
                                  <a:pt x="15769" y="52548"/>
                                </a:lnTo>
                                <a:lnTo>
                                  <a:pt x="15769" y="36695"/>
                                </a:lnTo>
                                <a:lnTo>
                                  <a:pt x="45071" y="36695"/>
                                </a:lnTo>
                                <a:lnTo>
                                  <a:pt x="84546" y="13688"/>
                                </a:lnTo>
                                <a:lnTo>
                                  <a:pt x="85869" y="8841"/>
                                </a:lnTo>
                                <a:lnTo>
                                  <a:pt x="81392" y="1280"/>
                                </a:lnTo>
                                <a:lnTo>
                                  <a:pt x="76509" y="0"/>
                                </a:lnTo>
                                <a:close/>
                              </a:path>
                              <a:path w="2019300" h="89535">
                                <a:moveTo>
                                  <a:pt x="1987368" y="44621"/>
                                </a:moveTo>
                                <a:lnTo>
                                  <a:pt x="1934294" y="75545"/>
                                </a:lnTo>
                                <a:lnTo>
                                  <a:pt x="1932971" y="80402"/>
                                </a:lnTo>
                                <a:lnTo>
                                  <a:pt x="1935210" y="84183"/>
                                </a:lnTo>
                                <a:lnTo>
                                  <a:pt x="1937346" y="87963"/>
                                </a:lnTo>
                                <a:lnTo>
                                  <a:pt x="1942230" y="89243"/>
                                </a:lnTo>
                                <a:lnTo>
                                  <a:pt x="2005224" y="52548"/>
                                </a:lnTo>
                                <a:lnTo>
                                  <a:pt x="2003071" y="52548"/>
                                </a:lnTo>
                                <a:lnTo>
                                  <a:pt x="2003071" y="51460"/>
                                </a:lnTo>
                                <a:lnTo>
                                  <a:pt x="1999103" y="51460"/>
                                </a:lnTo>
                                <a:lnTo>
                                  <a:pt x="1987368" y="44621"/>
                                </a:lnTo>
                                <a:close/>
                              </a:path>
                              <a:path w="2019300" h="89535">
                                <a:moveTo>
                                  <a:pt x="45071" y="36695"/>
                                </a:moveTo>
                                <a:lnTo>
                                  <a:pt x="15769" y="36695"/>
                                </a:lnTo>
                                <a:lnTo>
                                  <a:pt x="15769" y="52548"/>
                                </a:lnTo>
                                <a:lnTo>
                                  <a:pt x="45089" y="52548"/>
                                </a:lnTo>
                                <a:lnTo>
                                  <a:pt x="43223" y="51460"/>
                                </a:lnTo>
                                <a:lnTo>
                                  <a:pt x="19737" y="51460"/>
                                </a:lnTo>
                                <a:lnTo>
                                  <a:pt x="19737" y="37772"/>
                                </a:lnTo>
                                <a:lnTo>
                                  <a:pt x="43223" y="37772"/>
                                </a:lnTo>
                                <a:lnTo>
                                  <a:pt x="45071" y="36695"/>
                                </a:lnTo>
                                <a:close/>
                              </a:path>
                              <a:path w="2019300" h="89535">
                                <a:moveTo>
                                  <a:pt x="1973769" y="36695"/>
                                </a:moveTo>
                                <a:lnTo>
                                  <a:pt x="45071" y="36695"/>
                                </a:lnTo>
                                <a:lnTo>
                                  <a:pt x="31489" y="44621"/>
                                </a:lnTo>
                                <a:lnTo>
                                  <a:pt x="45089" y="52548"/>
                                </a:lnTo>
                                <a:lnTo>
                                  <a:pt x="1973751" y="52548"/>
                                </a:lnTo>
                                <a:lnTo>
                                  <a:pt x="1987351" y="44621"/>
                                </a:lnTo>
                                <a:lnTo>
                                  <a:pt x="1973769" y="36695"/>
                                </a:lnTo>
                                <a:close/>
                              </a:path>
                              <a:path w="2019300" h="89535">
                                <a:moveTo>
                                  <a:pt x="2005228" y="36695"/>
                                </a:moveTo>
                                <a:lnTo>
                                  <a:pt x="2003071" y="36695"/>
                                </a:lnTo>
                                <a:lnTo>
                                  <a:pt x="2003071" y="52548"/>
                                </a:lnTo>
                                <a:lnTo>
                                  <a:pt x="2005224" y="52548"/>
                                </a:lnTo>
                                <a:lnTo>
                                  <a:pt x="2018840" y="44621"/>
                                </a:lnTo>
                                <a:lnTo>
                                  <a:pt x="2005228" y="36695"/>
                                </a:lnTo>
                                <a:close/>
                              </a:path>
                              <a:path w="2019300" h="89535">
                                <a:moveTo>
                                  <a:pt x="19737" y="37772"/>
                                </a:moveTo>
                                <a:lnTo>
                                  <a:pt x="19737" y="51460"/>
                                </a:lnTo>
                                <a:lnTo>
                                  <a:pt x="31471" y="44621"/>
                                </a:lnTo>
                                <a:lnTo>
                                  <a:pt x="19737" y="37772"/>
                                </a:lnTo>
                                <a:close/>
                              </a:path>
                              <a:path w="2019300" h="89535">
                                <a:moveTo>
                                  <a:pt x="31489" y="44621"/>
                                </a:moveTo>
                                <a:lnTo>
                                  <a:pt x="19737" y="51460"/>
                                </a:lnTo>
                                <a:lnTo>
                                  <a:pt x="43223" y="51460"/>
                                </a:lnTo>
                                <a:lnTo>
                                  <a:pt x="31489" y="44621"/>
                                </a:lnTo>
                                <a:close/>
                              </a:path>
                              <a:path w="2019300" h="89535">
                                <a:moveTo>
                                  <a:pt x="1999103" y="37772"/>
                                </a:moveTo>
                                <a:lnTo>
                                  <a:pt x="1987368" y="44621"/>
                                </a:lnTo>
                                <a:lnTo>
                                  <a:pt x="1999103" y="51460"/>
                                </a:lnTo>
                                <a:lnTo>
                                  <a:pt x="1999103" y="37772"/>
                                </a:lnTo>
                                <a:close/>
                              </a:path>
                              <a:path w="2019300" h="89535">
                                <a:moveTo>
                                  <a:pt x="2003071" y="37772"/>
                                </a:moveTo>
                                <a:lnTo>
                                  <a:pt x="1999103" y="37772"/>
                                </a:lnTo>
                                <a:lnTo>
                                  <a:pt x="1999103" y="51460"/>
                                </a:lnTo>
                                <a:lnTo>
                                  <a:pt x="2003071" y="51460"/>
                                </a:lnTo>
                                <a:lnTo>
                                  <a:pt x="2003071" y="37772"/>
                                </a:lnTo>
                                <a:close/>
                              </a:path>
                              <a:path w="2019300" h="89535">
                                <a:moveTo>
                                  <a:pt x="43223" y="37772"/>
                                </a:moveTo>
                                <a:lnTo>
                                  <a:pt x="19737" y="37772"/>
                                </a:lnTo>
                                <a:lnTo>
                                  <a:pt x="31489" y="44621"/>
                                </a:lnTo>
                                <a:lnTo>
                                  <a:pt x="43223" y="37772"/>
                                </a:lnTo>
                                <a:close/>
                              </a:path>
                              <a:path w="2019300" h="89535">
                                <a:moveTo>
                                  <a:pt x="1942230" y="0"/>
                                </a:moveTo>
                                <a:lnTo>
                                  <a:pt x="1937346" y="1280"/>
                                </a:lnTo>
                                <a:lnTo>
                                  <a:pt x="1935210" y="5060"/>
                                </a:lnTo>
                                <a:lnTo>
                                  <a:pt x="1932971" y="8841"/>
                                </a:lnTo>
                                <a:lnTo>
                                  <a:pt x="1934294" y="13688"/>
                                </a:lnTo>
                                <a:lnTo>
                                  <a:pt x="1987368" y="44621"/>
                                </a:lnTo>
                                <a:lnTo>
                                  <a:pt x="1999103" y="37772"/>
                                </a:lnTo>
                                <a:lnTo>
                                  <a:pt x="2003071" y="37772"/>
                                </a:lnTo>
                                <a:lnTo>
                                  <a:pt x="2003071" y="36695"/>
                                </a:lnTo>
                                <a:lnTo>
                                  <a:pt x="2005228" y="36695"/>
                                </a:lnTo>
                                <a:lnTo>
                                  <a:pt x="1942230" y="0"/>
                                </a:lnTo>
                                <a:close/>
                              </a:path>
                            </a:pathLst>
                          </a:custGeom>
                          <a:solidFill>
                            <a:srgbClr val="000000"/>
                          </a:solidFill>
                        </wps:spPr>
                        <wps:bodyPr wrap="square" lIns="0" tIns="0" rIns="0" bIns="0" rtlCol="0">
                          <a:prstTxWarp prst="textNoShape">
                            <a:avLst/>
                          </a:prstTxWarp>
                          <a:noAutofit/>
                        </wps:bodyPr>
                      </wps:wsp>
                      <wps:wsp>
                        <wps:cNvPr id="2237" name="Textbox 1417"/>
                        <wps:cNvSpPr txBox="1"/>
                        <wps:spPr>
                          <a:xfrm>
                            <a:off x="521970" y="1520069"/>
                            <a:ext cx="212725" cy="112395"/>
                          </a:xfrm>
                          <a:prstGeom prst="rect">
                            <a:avLst/>
                          </a:prstGeom>
                        </wps:spPr>
                        <wps:txbx>
                          <w:txbxContent>
                            <w:p w14:paraId="0DFC47BA" w14:textId="77777777" w:rsidR="00636917" w:rsidRDefault="00636917" w:rsidP="004258F2">
                              <w:pPr>
                                <w:spacing w:line="177" w:lineRule="exact"/>
                                <w:rPr>
                                  <w:rFonts w:ascii="Times New Roman"/>
                                  <w:b/>
                                  <w:sz w:val="16"/>
                                </w:rPr>
                              </w:pPr>
                              <w:r>
                                <w:rPr>
                                  <w:rFonts w:ascii="Times New Roman"/>
                                  <w:b/>
                                  <w:sz w:val="16"/>
                                </w:rPr>
                                <w:t>2</w:t>
                              </w:r>
                              <w:r>
                                <w:rPr>
                                  <w:rFonts w:ascii="Times New Roman"/>
                                  <w:b/>
                                  <w:spacing w:val="-2"/>
                                  <w:sz w:val="16"/>
                                </w:rPr>
                                <w:t xml:space="preserve"> </w:t>
                              </w:r>
                              <w:r>
                                <w:rPr>
                                  <w:rFonts w:ascii="Times New Roman"/>
                                  <w:b/>
                                  <w:spacing w:val="-7"/>
                                  <w:sz w:val="16"/>
                                </w:rPr>
                                <w:t>Hz</w:t>
                              </w:r>
                            </w:p>
                          </w:txbxContent>
                        </wps:txbx>
                        <wps:bodyPr wrap="square" lIns="0" tIns="0" rIns="0" bIns="0" rtlCol="0">
                          <a:noAutofit/>
                        </wps:bodyPr>
                      </wps:wsp>
                      <wps:wsp>
                        <wps:cNvPr id="2238" name="Textbox 1418"/>
                        <wps:cNvSpPr txBox="1"/>
                        <wps:spPr>
                          <a:xfrm>
                            <a:off x="1442324" y="1540897"/>
                            <a:ext cx="716280" cy="304800"/>
                          </a:xfrm>
                          <a:prstGeom prst="rect">
                            <a:avLst/>
                          </a:prstGeom>
                        </wps:spPr>
                        <wps:txbx>
                          <w:txbxContent>
                            <w:p w14:paraId="35E883D4" w14:textId="77777777" w:rsidR="00636917" w:rsidRDefault="00636917" w:rsidP="004258F2">
                              <w:pPr>
                                <w:spacing w:line="172" w:lineRule="exact"/>
                                <w:ind w:left="546"/>
                                <w:rPr>
                                  <w:rFonts w:ascii="Times New Roman"/>
                                  <w:b/>
                                  <w:sz w:val="16"/>
                                </w:rPr>
                              </w:pPr>
                              <w:r>
                                <w:rPr>
                                  <w:rFonts w:ascii="Times New Roman"/>
                                  <w:b/>
                                  <w:sz w:val="16"/>
                                </w:rPr>
                                <w:t>1</w:t>
                              </w:r>
                              <w:r>
                                <w:rPr>
                                  <w:rFonts w:ascii="Times New Roman"/>
                                  <w:b/>
                                  <w:spacing w:val="-2"/>
                                  <w:sz w:val="16"/>
                                </w:rPr>
                                <w:t xml:space="preserve"> </w:t>
                              </w:r>
                              <w:r>
                                <w:rPr>
                                  <w:rFonts w:ascii="Times New Roman"/>
                                  <w:b/>
                                  <w:spacing w:val="-7"/>
                                  <w:sz w:val="16"/>
                                </w:rPr>
                                <w:t>Hz</w:t>
                              </w:r>
                            </w:p>
                          </w:txbxContent>
                        </wps:txbx>
                        <wps:bodyPr wrap="square" lIns="0" tIns="0" rIns="0" bIns="0" rtlCol="0">
                          <a:noAutofit/>
                        </wps:bodyPr>
                      </wps:wsp>
                      <wps:wsp>
                        <wps:cNvPr id="2239" name="Textbox 1419"/>
                        <wps:cNvSpPr txBox="1"/>
                        <wps:spPr>
                          <a:xfrm>
                            <a:off x="1441447" y="1232802"/>
                            <a:ext cx="718185" cy="307340"/>
                          </a:xfrm>
                          <a:prstGeom prst="rect">
                            <a:avLst/>
                          </a:prstGeom>
                          <a:ln w="1754">
                            <a:solidFill>
                              <a:srgbClr val="B1B1B1"/>
                            </a:solidFill>
                            <a:prstDash val="sysDot"/>
                          </a:ln>
                        </wps:spPr>
                        <wps:txbx>
                          <w:txbxContent>
                            <w:p w14:paraId="547E7453" w14:textId="77777777" w:rsidR="00636917" w:rsidRDefault="00636917" w:rsidP="004258F2">
                              <w:pPr>
                                <w:spacing w:before="95"/>
                                <w:rPr>
                                  <w:sz w:val="16"/>
                                </w:rPr>
                              </w:pPr>
                            </w:p>
                            <w:p w14:paraId="12416561" w14:textId="77777777" w:rsidR="00636917" w:rsidRDefault="00636917" w:rsidP="004258F2">
                              <w:pPr>
                                <w:ind w:left="422"/>
                                <w:rPr>
                                  <w:rFonts w:ascii="Times New Roman"/>
                                  <w:b/>
                                  <w:sz w:val="16"/>
                                </w:rPr>
                              </w:pPr>
                              <w:r>
                                <w:rPr>
                                  <w:rFonts w:ascii="Sylfaen" w:hAnsi="Sylfaen"/>
                                  <w:b/>
                                  <w:sz w:val="16"/>
                                  <w:lang w:val="ka-GE"/>
                                </w:rPr>
                                <w:t>ფაზა</w:t>
                              </w:r>
                              <w:r>
                                <w:rPr>
                                  <w:rFonts w:ascii="Times New Roman"/>
                                  <w:b/>
                                  <w:spacing w:val="-5"/>
                                  <w:sz w:val="16"/>
                                </w:rPr>
                                <w:t xml:space="preserve"> II</w:t>
                              </w:r>
                            </w:p>
                          </w:txbxContent>
                        </wps:txbx>
                        <wps:bodyPr wrap="square" lIns="0" tIns="0" rIns="0" bIns="0" rtlCol="0">
                          <a:noAutofit/>
                        </wps:bodyPr>
                      </wps:wsp>
                      <wps:wsp>
                        <wps:cNvPr id="2240" name="Textbox 1420"/>
                        <wps:cNvSpPr txBox="1"/>
                        <wps:spPr>
                          <a:xfrm>
                            <a:off x="725336" y="1232802"/>
                            <a:ext cx="716280" cy="307340"/>
                          </a:xfrm>
                          <a:prstGeom prst="rect">
                            <a:avLst/>
                          </a:prstGeom>
                          <a:ln w="1754">
                            <a:solidFill>
                              <a:srgbClr val="B1B1B1"/>
                            </a:solidFill>
                            <a:prstDash val="sysDot"/>
                          </a:ln>
                        </wps:spPr>
                        <wps:txbx>
                          <w:txbxContent>
                            <w:p w14:paraId="7648DDE0" w14:textId="77777777" w:rsidR="00636917" w:rsidRDefault="00636917" w:rsidP="004258F2">
                              <w:pPr>
                                <w:spacing w:before="67"/>
                                <w:rPr>
                                  <w:sz w:val="16"/>
                                </w:rPr>
                              </w:pPr>
                            </w:p>
                            <w:p w14:paraId="6474CA64" w14:textId="77777777" w:rsidR="00636917" w:rsidRDefault="00636917" w:rsidP="004258F2">
                              <w:pPr>
                                <w:ind w:left="26"/>
                                <w:rPr>
                                  <w:rFonts w:ascii="Times New Roman"/>
                                  <w:b/>
                                  <w:sz w:val="16"/>
                                </w:rPr>
                              </w:pPr>
                              <w:r>
                                <w:rPr>
                                  <w:rFonts w:ascii="Times New Roman"/>
                                  <w:b/>
                                  <w:spacing w:val="-10"/>
                                  <w:sz w:val="16"/>
                                </w:rPr>
                                <w:t>I</w:t>
                              </w:r>
                            </w:p>
                          </w:txbxContent>
                        </wps:txbx>
                        <wps:bodyPr wrap="square" lIns="0" tIns="0" rIns="0" bIns="0" rtlCol="0">
                          <a:noAutofit/>
                        </wps:bodyPr>
                      </wps:wsp>
                      <wps:wsp>
                        <wps:cNvPr id="2241" name="Textbox 1421"/>
                        <wps:cNvSpPr txBox="1"/>
                        <wps:spPr>
                          <a:xfrm>
                            <a:off x="11004" y="1233681"/>
                            <a:ext cx="713740" cy="306070"/>
                          </a:xfrm>
                          <a:prstGeom prst="rect">
                            <a:avLst/>
                          </a:prstGeom>
                        </wps:spPr>
                        <wps:txbx>
                          <w:txbxContent>
                            <w:p w14:paraId="67F8F690" w14:textId="77777777" w:rsidR="00636917" w:rsidRDefault="00636917" w:rsidP="004258F2">
                              <w:pPr>
                                <w:spacing w:before="67"/>
                                <w:rPr>
                                  <w:sz w:val="16"/>
                                </w:rPr>
                              </w:pPr>
                            </w:p>
                            <w:p w14:paraId="5517DEBC" w14:textId="77777777" w:rsidR="00636917" w:rsidRPr="00B825EA" w:rsidRDefault="00636917" w:rsidP="004258F2">
                              <w:pPr>
                                <w:ind w:left="712"/>
                                <w:rPr>
                                  <w:rFonts w:ascii="Sylfaen" w:hAnsi="Sylfaen"/>
                                  <w:b/>
                                  <w:sz w:val="16"/>
                                  <w:lang w:val="ka-GE"/>
                                </w:rPr>
                              </w:pPr>
                              <w:r>
                                <w:rPr>
                                  <w:rFonts w:ascii="Sylfaen" w:hAnsi="Sylfaen"/>
                                  <w:b/>
                                  <w:spacing w:val="-2"/>
                                  <w:sz w:val="16"/>
                                  <w:lang w:val="ka-GE"/>
                                </w:rPr>
                                <w:t>ფაზა</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DFCA40F" id="Group 2130" o:spid="_x0000_s1778" style="position:absolute;left:0;text-align:left;margin-left:123pt;margin-top:4.45pt;width:329.1pt;height:218.25pt;z-index:251795456;mso-wrap-distance-left:0;mso-wrap-distance-right:0;mso-position-horizontal-relative:page;mso-width-relative:margin;mso-height-relative:margin" coordsize="35991,185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">
                <v:shape id="Graphic 1248" o:spid="_x0000_s1779" style="position:absolute;left:91;top:35;width:13;height:18441;visibility:visible;mso-wrap-style:square;v-text-anchor:top" coordsize="1270,1844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" path="m,1843646l,e" filled="f" strokecolor="#b1b1b1" strokeweight=".04872mm">
                  <v:stroke dashstyle="1 1"/>
                  <v:path arrowok="t"/>
                </v:shape>
                <v:shape id="Graphic 1249" o:spid="_x0000_s1780" style="position:absolute;left:129;top:7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" path="m,l1829,e" filled="f" strokecolor="#b1b1b1" strokeweight=".05064mm">
                  <v:path arrowok="t"/>
                </v:shape>
                <v:shape id="Graphic 1250" o:spid="_x0000_s1781" style="position:absolute;left:7253;top:35;width:13;height:18441;visibility:visible;mso-wrap-style:square;v-text-anchor:top" coordsize="1270,1844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" path="m,1843646l,e" filled="f" strokecolor="#b1b1b1" strokeweight=".04872mm">
                  <v:stroke dashstyle="1 1"/>
                  <v:path arrowok="t"/>
                </v:shape>
                <v:shape id="Graphic 1251" o:spid="_x0000_s1782" style="position:absolute;left:7290;top:74;width:20;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" path="m,l1879,e" filled="f" strokecolor="#b1b1b1" strokeweight=".05064mm">
                  <v:path arrowok="t"/>
                </v:shape>
                <v:shape id="Graphic 1252" o:spid="_x0000_s1783" style="position:absolute;left:14414;top:35;width:13;height:18441;visibility:visible;mso-wrap-style:square;v-text-anchor:top" coordsize="1270,1844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" path="m,1843646l,e" filled="f" strokecolor="#b1b1b1" strokeweight=".04872mm">
                  <v:stroke dashstyle="1 1"/>
                  <v:path arrowok="t"/>
                </v:shape>
                <v:shape id="Graphic 1253" o:spid="_x0000_s1784" style="position:absolute;left:14453;top:7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" path="m,l1754,e" filled="f" strokecolor="#b1b1b1" strokeweight=".05064mm">
                  <v:path arrowok="t"/>
                </v:shape>
                <v:shape id="Graphic 1254" o:spid="_x0000_s1785" style="position:absolute;left:21591;top:35;width:13;height:18441;visibility:visible;mso-wrap-style:square;v-text-anchor:top" coordsize="1270,1844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" path="m,1843646l,e" filled="f" strokecolor="#b1b1b1" strokeweight=".04872mm">
                  <v:stroke dashstyle="1 1"/>
                  <v:path arrowok="t"/>
                </v:shape>
                <v:shape id="Graphic 1255" o:spid="_x0000_s1786" style="position:absolute;left:21629;top:7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" path="m,l1879,e" filled="f" strokecolor="#b1b1b1" strokeweight=".05064mm">
                  <v:path arrowok="t"/>
                </v:shape>
                <v:shape id="Graphic 1256" o:spid="_x0000_s1787" style="position:absolute;left:28752;top:35;width:13;height:18441;visibility:visible;mso-wrap-style:square;v-text-anchor:top" coordsize="1270,1844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" path="m,1843646l,e" filled="f" strokecolor="#b1b1b1" strokeweight=".04872mm">
                  <v:stroke dashstyle="1 1"/>
                  <v:path arrowok="t"/>
                </v:shape>
                <v:shape id="Graphic 1257" o:spid="_x0000_s1788" style="position:absolute;left:28791;top:7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" path="m,l1754,e" filled="f" strokecolor="#b1b1b1" strokeweight=".05064mm">
                  <v:path arrowok="t"/>
                </v:shape>
                <v:shape id="Graphic 1258" o:spid="_x0000_s1789" style="position:absolute;left:35932;top:35;width:13;height:18441;visibility:visible;mso-wrap-style:square;v-text-anchor:top" coordsize="1270,1844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" path="m,1843646l,e" filled="f" strokecolor="#b1b1b1" strokeweight=".04872mm">
                  <v:stroke dashstyle="1 1"/>
                  <v:path arrowok="t"/>
                </v:shape>
                <v:shape id="Graphic 1259" o:spid="_x0000_s1790" style="position:absolute;left:35971;top:7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" path="m,l1754,e" filled="f" strokecolor="#b1b1b1" strokeweight=".05064mm">
                  <v:path arrowok="t"/>
                </v:shape>
                <v:shape id="Graphic 1260" o:spid="_x0000_s1791" style="position:absolute;left:91;top:18472;width:35846;height:13;visibility:visible;mso-wrap-style:square;v-text-anchor:top" coordsize="35845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" path="m,l3584112,e" filled="f" strokecolor="#b1b1b1" strokeweight=".04881mm">
                  <v:stroke dashstyle="1 1"/>
                  <v:path arrowok="t"/>
                </v:shape>
                <v:shape id="Graphic 1261" o:spid="_x0000_s1792" style="position:absolute;left:35971;top:18510;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" path="m,l1754,e" filled="f" strokecolor="#b1b1b1" strokeweight=".05064mm">
                  <v:path arrowok="t"/>
                </v:shape>
                <v:shape id="Graphic 1262" o:spid="_x0000_s1793" style="position:absolute;left:91;top:15400;width:35846;height:12;visibility:visible;mso-wrap-style:square;v-text-anchor:top" coordsize="35845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" path="m,l3584112,e" filled="f" strokecolor="#b1b1b1" strokeweight=".04881mm">
                  <v:stroke dashstyle="1 1"/>
                  <v:path arrowok="t"/>
                </v:shape>
                <v:shape id="Graphic 1263" o:spid="_x0000_s1794" style="position:absolute;left:35971;top:15438;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" path="m,l1754,e" filled="f" strokecolor="#b1b1b1" strokeweight=".05064mm">
                  <v:path arrowok="t"/>
                </v:shape>
                <v:shape id="Graphic 1264" o:spid="_x0000_s1795" style="position:absolute;left:91;top:12328;width:35846;height:12;visibility:visible;mso-wrap-style:square;v-text-anchor:top" coordsize="35845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" path="m,l3584112,e" filled="f" strokecolor="#b1b1b1" strokeweight=".04881mm">
                  <v:stroke dashstyle="1 1"/>
                  <v:path arrowok="t"/>
                </v:shape>
                <v:shape id="Graphic 1265" o:spid="_x0000_s1796" style="position:absolute;left:35971;top:12366;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" path="m,l1754,e" filled="f" strokecolor="#b1b1b1" strokeweight=".05064mm">
                  <v:path arrowok="t"/>
                </v:shape>
                <v:shape id="Graphic 1266" o:spid="_x0000_s1797" style="position:absolute;left:91;top:9255;width:35846;height:13;visibility:visible;mso-wrap-style:square;v-text-anchor:top" coordsize="35845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" path="m,l3584112,e" filled="f" strokecolor="#b1b1b1" strokeweight=".04881mm">
                  <v:stroke dashstyle="1 1"/>
                  <v:path arrowok="t"/>
                </v:shape>
                <v:shape id="Graphic 1267" o:spid="_x0000_s1798" style="position:absolute;left:35971;top:9293;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" path="m,l1754,e" filled="f" strokecolor="#b1b1b1" strokeweight=".05064mm">
                  <v:path arrowok="t"/>
                </v:shape>
                <v:shape id="Graphic 1268" o:spid="_x0000_s1799" style="position:absolute;left:91;top:6180;width:35846;height:13;visibility:visible;mso-wrap-style:square;v-text-anchor:top" coordsize="35845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" path="m,l3584112,e" filled="f" strokecolor="#b1b1b1" strokeweight=".04881mm">
                  <v:stroke dashstyle="1 1"/>
                  <v:path arrowok="t"/>
                </v:shape>
                <v:shape id="Graphic 1269" o:spid="_x0000_s1800" style="position:absolute;left:35971;top:6218;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" path="m,l1754,e" filled="f" strokecolor="#b1b1b1" strokeweight=".05064mm">
                  <v:path arrowok="t"/>
                </v:shape>
                <v:shape id="Graphic 1270" o:spid="_x0000_s1801" style="position:absolute;left:91;top:3108;width:35846;height:12;visibility:visible;mso-wrap-style:square;v-text-anchor:top" coordsize="35845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" path="m,l3584112,e" filled="f" strokecolor="#b1b1b1" strokeweight=".04881mm">
                  <v:stroke dashstyle="1 1"/>
                  <v:path arrowok="t"/>
                </v:shape>
                <v:shape id="Graphic 1271" o:spid="_x0000_s1802" style="position:absolute;left:35971;top:3147;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" path="m,l1754,e" filled="f" strokecolor="#b1b1b1" strokeweight=".05064mm">
                  <v:path arrowok="t"/>
                </v:shape>
                <v:shape id="Graphic 1272" o:spid="_x0000_s1803" style="position:absolute;left:91;top:35;width:35846;height:13;visibility:visible;mso-wrap-style:square;v-text-anchor:top" coordsize="35845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" path="m,l3584112,e" filled="f" strokecolor="#b1b1b1" strokeweight=".04881mm">
                  <v:stroke dashstyle="1 1"/>
                  <v:path arrowok="t"/>
                </v:shape>
                <v:shape id="Graphic 1273" o:spid="_x0000_s1804" style="position:absolute;left:35971;top:7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" path="m,l1754,e" filled="f" strokecolor="#b1b1b1" strokeweight=".05064mm">
                  <v:path arrowok="t"/>
                </v:shape>
                <v:shape id="Graphic 1274" o:spid="_x0000_s1805" style="position:absolute;left:91;top:18;width:35846;height:13;visibility:visible;mso-wrap-style:square;v-text-anchor:top" coordsize="35845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" path="m,l3584112,e" filled="f" strokecolor="#b1b1b1" strokeweight=".1017mm">
                  <v:path arrowok="t"/>
                </v:shape>
                <v:shape id="Graphic 1275" o:spid="_x0000_s1806" style="position:absolute;left:35971;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" path="m,l1754,e" filled="f" strokecolor="#b1b1b1" strokeweight=".05064mm">
                  <v:path arrowok="t"/>
                </v:shape>
                <v:shape id="Graphic 1276" o:spid="_x0000_s1807" style="position:absolute;left:91;top:18472;width:35846;height:13;visibility:visible;mso-wrap-style:square;v-text-anchor:top" coordsize="35845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" path="m,l3584112,e" filled="f" strokecolor="#b1b1b1" strokeweight=".1017mm">
                  <v:path arrowok="t"/>
                </v:shape>
                <v:shape id="Graphic 1277" o:spid="_x0000_s1808" style="position:absolute;left:35971;top:18510;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" path="m,l1754,e" filled="f" strokecolor="#b1b1b1" strokeweight=".05064mm">
                  <v:path arrowok="t"/>
                </v:shape>
                <v:shape id="Graphic 1278" o:spid="_x0000_s1809" style="position:absolute;left:35932;top:18;width:13;height:18459;visibility:visible;mso-wrap-style:square;v-text-anchor:top" coordsize="1270,1845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" path="m,1845403l,e" filled="f" strokecolor="#b1b1b1" strokeweight=".1016mm">
                  <v:path arrowok="t"/>
                </v:shape>
                <v:shape id="Graphic 1279" o:spid="_x0000_s1810" style="position:absolute;left:35971;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" path="m,l1754,e" filled="f" strokecolor="#b1b1b1" strokeweight=".05064mm">
                  <v:path arrowok="t"/>
                </v:shape>
                <v:shape id="Graphic 1280" o:spid="_x0000_s1811" style="position:absolute;left:91;top:18;width:13;height:18459;visibility:visible;mso-wrap-style:square;v-text-anchor:top" coordsize="1270,1845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" path="m,1845403l,e" filled="f" strokecolor="#b1b1b1" strokeweight=".1016mm">
                  <v:path arrowok="t"/>
                </v:shape>
                <v:shape id="Graphic 1281" o:spid="_x0000_s1812" style="position:absolute;left:129;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" path="m,l1829,e" filled="f" strokecolor="#b1b1b1" strokeweight=".05064mm">
                  <v:path arrowok="t"/>
                </v:shape>
                <v:shape id="Graphic 1282" o:spid="_x0000_s1813" style="position:absolute;left:91;top:18472;width:35846;height:13;visibility:visible;mso-wrap-style:square;v-text-anchor:top" coordsize="35845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" path="m,l3584112,e" filled="f" strokecolor="#b1b1b1" strokeweight=".1017mm">
                  <v:path arrowok="t"/>
                </v:shape>
                <v:shape id="Graphic 1283" o:spid="_x0000_s1814" style="position:absolute;left:35971;top:18510;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" path="m,l1754,e" filled="f" strokecolor="#b1b1b1" strokeweight=".05064mm">
                  <v:path arrowok="t"/>
                </v:shape>
                <v:shape id="Graphic 1284" o:spid="_x0000_s1815" style="position:absolute;left:91;top:18;width:13;height:18459;visibility:visible;mso-wrap-style:square;v-text-anchor:top" coordsize="1270,1845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" path="m,1845403l,e" filled="f" strokecolor="#b1b1b1" strokeweight=".1016mm">
                  <v:path arrowok="t"/>
                </v:shape>
                <v:shape id="Graphic 1285" o:spid="_x0000_s1816" style="position:absolute;left:129;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" path="m,l1829,e" filled="f" strokecolor="#b1b1b1" strokeweight=".05064mm">
                  <v:path arrowok="t"/>
                </v:shape>
                <v:shape id="Graphic 1286" o:spid="_x0000_s1817" style="position:absolute;left:91;top:18107;width:13;height:369;visibility:visible;mso-wrap-style:square;v-text-anchor:top" coordsize="1270,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" path="m,36458l,e" filled="f" strokecolor="#b1b1b1" strokeweight=".1016mm">
                  <v:path arrowok="t"/>
                </v:shape>
                <v:shape id="Graphic 1287" o:spid="_x0000_s1818" style="position:absolute;left:129;top:1814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" path="m,l1829,e" filled="f" strokecolor="#b1b1b1" strokeweight=".05064mm">
                  <v:path arrowok="t"/>
                </v:shape>
                <v:shape id="Graphic 1288" o:spid="_x0000_s1819" style="position:absolute;left:91;top:35;width:13;height:350;visibility:visible;mso-wrap-style:square;v-text-anchor:top" coordsize="1270,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" path="m,l,34638e" filled="f" strokecolor="#b1b1b1" strokeweight=".1016mm">
                  <v:path arrowok="t"/>
                </v:shape>
                <v:shape id="Graphic 1289" o:spid="_x0000_s1820" style="position:absolute;left:129;top:421;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" path="m,l1829,e" filled="f" strokecolor="#b1b1b1" strokeweight=".05064mm">
                  <v:path arrowok="t"/>
                </v:shape>
                <v:shape id="Graphic 1290" o:spid="_x0000_s1821" style="position:absolute;left:7253;top:18107;width:13;height:369;visibility:visible;mso-wrap-style:square;v-text-anchor:top" coordsize="1270,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" path="m,36458l,e" filled="f" strokecolor="#b1b1b1" strokeweight=".1016mm">
                  <v:path arrowok="t"/>
                </v:shape>
                <v:shape id="Graphic 1291" o:spid="_x0000_s1822" style="position:absolute;left:7290;top:18145;width:20;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" path="m,l1879,e" filled="f" strokecolor="#b1b1b1" strokeweight=".05064mm">
                  <v:path arrowok="t"/>
                </v:shape>
                <v:shape id="Graphic 1292" o:spid="_x0000_s1823" style="position:absolute;left:7253;top:35;width:13;height:350;visibility:visible;mso-wrap-style:square;v-text-anchor:top" coordsize="1270,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" path="m,l,34638e" filled="f" strokecolor="#b1b1b1" strokeweight=".1016mm">
                  <v:path arrowok="t"/>
                </v:shape>
                <v:shape id="Graphic 1293" o:spid="_x0000_s1824" style="position:absolute;left:7290;top:421;width:20;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" path="m,l1879,e" filled="f" strokecolor="#b1b1b1" strokeweight=".05064mm">
                  <v:path arrowok="t"/>
                </v:shape>
                <v:shape id="Graphic 1294" o:spid="_x0000_s1825" style="position:absolute;left:14414;top:18107;width:13;height:369;visibility:visible;mso-wrap-style:square;v-text-anchor:top" coordsize="1270,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" path="m,36458l,e" filled="f" strokecolor="#b1b1b1" strokeweight=".1016mm">
                  <v:path arrowok="t"/>
                </v:shape>
                <v:shape id="Graphic 1295" o:spid="_x0000_s1826" style="position:absolute;left:14453;top:1814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" path="m,l1754,e" filled="f" strokecolor="#b1b1b1" strokeweight=".05064mm">
                  <v:path arrowok="t"/>
                </v:shape>
                <v:shape id="Graphic 1296" o:spid="_x0000_s1827" style="position:absolute;left:14414;top:35;width:13;height:350;visibility:visible;mso-wrap-style:square;v-text-anchor:top" coordsize="1270,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" path="m,l,34638e" filled="f" strokecolor="#b1b1b1" strokeweight=".1016mm">
                  <v:path arrowok="t"/>
                </v:shape>
                <v:shape id="Graphic 1297" o:spid="_x0000_s1828" style="position:absolute;left:14453;top:421;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" path="m,l1754,e" filled="f" strokecolor="#b1b1b1" strokeweight=".05064mm">
                  <v:path arrowok="t"/>
                </v:shape>
                <v:shape id="Graphic 1298" o:spid="_x0000_s1829" style="position:absolute;left:21591;top:18107;width:13;height:369;visibility:visible;mso-wrap-style:square;v-text-anchor:top" coordsize="1270,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" path="m,36458l,e" filled="f" strokecolor="#b1b1b1" strokeweight=".1016mm">
                  <v:path arrowok="t"/>
                </v:shape>
                <v:shape id="Graphic 1299" o:spid="_x0000_s1830" style="position:absolute;left:21629;top:1814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" path="m,l1879,e" filled="f" strokecolor="#b1b1b1" strokeweight=".05064mm">
                  <v:path arrowok="t"/>
                </v:shape>
                <v:shape id="Graphic 1300" o:spid="_x0000_s1831" style="position:absolute;left:21591;top:35;width:13;height:350;visibility:visible;mso-wrap-style:square;v-text-anchor:top" coordsize="1270,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" path="m,l,34638e" filled="f" strokecolor="#b1b1b1" strokeweight=".1016mm">
                  <v:path arrowok="t"/>
                </v:shape>
                <v:shape id="Graphic 1301" o:spid="_x0000_s1832" style="position:absolute;left:21629;top:421;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" path="m,l1879,e" filled="f" strokecolor="#b1b1b1" strokeweight=".05064mm">
                  <v:path arrowok="t"/>
                </v:shape>
                <v:shape id="Graphic 1302" o:spid="_x0000_s1833" style="position:absolute;left:28752;top:18107;width:13;height:369;visibility:visible;mso-wrap-style:square;v-text-anchor:top" coordsize="1270,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" path="m,36458l,e" filled="f" strokecolor="#b1b1b1" strokeweight=".1016mm">
                  <v:path arrowok="t"/>
                </v:shape>
                <v:shape id="Graphic 1303" o:spid="_x0000_s1834" style="position:absolute;left:28791;top:1814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" path="m,l1754,e" filled="f" strokecolor="#b1b1b1" strokeweight=".05064mm">
                  <v:path arrowok="t"/>
                </v:shape>
                <v:shape id="Graphic 1304" o:spid="_x0000_s1835" style="position:absolute;left:28752;top:35;width:13;height:350;visibility:visible;mso-wrap-style:square;v-text-anchor:top" coordsize="1270,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" path="m,l,34638e" filled="f" strokecolor="#b1b1b1" strokeweight=".1016mm">
                  <v:path arrowok="t"/>
                </v:shape>
                <v:shape id="Graphic 1305" o:spid="_x0000_s1836" style="position:absolute;left:28791;top:421;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" path="m,l1754,e" filled="f" strokecolor="#b1b1b1" strokeweight=".05064mm">
                  <v:path arrowok="t"/>
                </v:shape>
                <v:shape id="Graphic 1306" o:spid="_x0000_s1837" style="position:absolute;left:35932;top:18107;width:13;height:369;visibility:visible;mso-wrap-style:square;v-text-anchor:top" coordsize="1270,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" path="m,36458l,e" filled="f" strokecolor="#b1b1b1" strokeweight=".1016mm">
                  <v:path arrowok="t"/>
                </v:shape>
                <v:shape id="Graphic 1307" o:spid="_x0000_s1838" style="position:absolute;left:35971;top:1814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" path="m,l1754,e" filled="f" strokecolor="#b1b1b1" strokeweight=".05064mm">
                  <v:path arrowok="t"/>
                </v:shape>
                <v:shape id="Graphic 1308" o:spid="_x0000_s1839" style="position:absolute;left:35932;top:35;width:13;height:350;visibility:visible;mso-wrap-style:square;v-text-anchor:top" coordsize="1270,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" path="m,l,34638e" filled="f" strokecolor="#b1b1b1" strokeweight=".1016mm">
                  <v:path arrowok="t"/>
                </v:shape>
                <v:shape id="Graphic 1309" o:spid="_x0000_s1840" style="position:absolute;left:35971;top:421;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" path="m,l1754,e" filled="f" strokecolor="#b1b1b1" strokeweight=".05064mm">
                  <v:path arrowok="t"/>
                </v:shape>
                <v:shape id="Graphic 1310" o:spid="_x0000_s1841" style="position:absolute;left:91;top:18472;width:350;height:13;visibility:visible;mso-wrap-style:square;v-text-anchor:top" coordsize="349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" path="m,l34746,e" filled="f" strokecolor="#b1b1b1" strokeweight=".1017mm">
                  <v:path arrowok="t"/>
                </v:shape>
                <v:shape id="Graphic 1311" o:spid="_x0000_s1842" style="position:absolute;left:477;top:18510;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" path="m,l1829,e" filled="f" strokecolor="#b1b1b1" strokeweight=".05064mm">
                  <v:path arrowok="t"/>
                </v:shape>
                <v:shape id="Graphic 1312" o:spid="_x0000_s1843" style="position:absolute;left:35566;top:18472;width:369;height:13;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" path="m36588,l,e" filled="f" strokecolor="#b1b1b1" strokeweight=".1017mm">
                  <v:path arrowok="t"/>
                </v:shape>
                <v:shape id="Graphic 1313" o:spid="_x0000_s1844" style="position:absolute;left:35605;top:18510;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" path="m,l1754,e" filled="f" strokecolor="#b1b1b1" strokeweight=".05064mm">
                  <v:path arrowok="t"/>
                </v:shape>
                <v:shape id="Graphic 1314" o:spid="_x0000_s1845" style="position:absolute;left:91;top:15400;width:350;height:12;visibility:visible;mso-wrap-style:square;v-text-anchor:top" coordsize="349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" path="m,l34746,e" filled="f" strokecolor="#b1b1b1" strokeweight=".1017mm">
                  <v:path arrowok="t"/>
                </v:shape>
                <v:shape id="Graphic 1315" o:spid="_x0000_s1846" style="position:absolute;left:477;top:15438;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" path="m,l1829,e" filled="f" strokecolor="#b1b1b1" strokeweight=".05064mm">
                  <v:path arrowok="t"/>
                </v:shape>
                <v:shape id="Graphic 1316" o:spid="_x0000_s1847" style="position:absolute;left:35566;top:15400;width:369;height:12;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" path="m36588,l,e" filled="f" strokecolor="#b1b1b1" strokeweight=".1017mm">
                  <v:path arrowok="t"/>
                </v:shape>
                <v:shape id="Graphic 1317" o:spid="_x0000_s1848" style="position:absolute;left:35605;top:15438;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" path="m,l1754,e" filled="f" strokecolor="#b1b1b1" strokeweight=".05064mm">
                  <v:path arrowok="t"/>
                </v:shape>
                <v:shape id="Graphic 1318" o:spid="_x0000_s1849" style="position:absolute;left:91;top:12328;width:350;height:12;visibility:visible;mso-wrap-style:square;v-text-anchor:top" coordsize="349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" path="m,l34746,e" filled="f" strokecolor="#b1b1b1" strokeweight=".1017mm">
                  <v:path arrowok="t"/>
                </v:shape>
                <v:shape id="Graphic 1319" o:spid="_x0000_s1850" style="position:absolute;left:477;top:12366;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" path="m,l1829,e" filled="f" strokecolor="#b1b1b1" strokeweight=".05064mm">
                  <v:path arrowok="t"/>
                </v:shape>
                <v:shape id="Graphic 1320" o:spid="_x0000_s1851" style="position:absolute;left:35566;top:12328;width:369;height:12;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" path="m36588,l,e" filled="f" strokecolor="#b1b1b1" strokeweight=".1017mm">
                  <v:path arrowok="t"/>
                </v:shape>
                <v:shape id="Graphic 1321" o:spid="_x0000_s1852" style="position:absolute;left:35605;top:12366;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" path="m,l1754,e" filled="f" strokecolor="#b1b1b1" strokeweight=".05064mm">
                  <v:path arrowok="t"/>
                </v:shape>
                <v:shape id="Graphic 1322" o:spid="_x0000_s1853" style="position:absolute;left:91;top:9255;width:350;height:13;visibility:visible;mso-wrap-style:square;v-text-anchor:top" coordsize="349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" path="m,l34746,e" filled="f" strokecolor="#b1b1b1" strokeweight=".1017mm">
                  <v:path arrowok="t"/>
                </v:shape>
                <v:shape id="Graphic 1323" o:spid="_x0000_s1854" style="position:absolute;left:477;top:9293;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" path="m,l1829,e" filled="f" strokecolor="#b1b1b1" strokeweight=".05064mm">
                  <v:path arrowok="t"/>
                </v:shape>
                <v:shape id="Graphic 1324" o:spid="_x0000_s1855" style="position:absolute;left:35566;top:9255;width:369;height:13;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" path="m36588,l,e" filled="f" strokecolor="#b1b1b1" strokeweight=".1017mm">
                  <v:path arrowok="t"/>
                </v:shape>
                <v:shape id="Graphic 1325" o:spid="_x0000_s1856" style="position:absolute;left:35605;top:9293;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" path="m,l1754,e" filled="f" strokecolor="#b1b1b1" strokeweight=".05064mm">
                  <v:path arrowok="t"/>
                </v:shape>
                <v:shape id="Graphic 1326" o:spid="_x0000_s1857" style="position:absolute;left:91;top:6180;width:350;height:13;visibility:visible;mso-wrap-style:square;v-text-anchor:top" coordsize="349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" path="m,l34746,e" filled="f" strokecolor="#b1b1b1" strokeweight=".1017mm">
                  <v:path arrowok="t"/>
                </v:shape>
                <v:shape id="Graphic 1327" o:spid="_x0000_s1858" style="position:absolute;left:477;top:6218;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" path="m,l1829,e" filled="f" strokecolor="#b1b1b1" strokeweight=".05064mm">
                  <v:path arrowok="t"/>
                </v:shape>
                <v:shape id="Graphic 1328" o:spid="_x0000_s1859" style="position:absolute;left:35566;top:6180;width:369;height:13;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" path="m36588,l,e" filled="f" strokecolor="#b1b1b1" strokeweight=".1017mm">
                  <v:path arrowok="t"/>
                </v:shape>
                <v:shape id="Graphic 1329" o:spid="_x0000_s1860" style="position:absolute;left:35605;top:6218;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" path="m,l1754,e" filled="f" strokecolor="#b1b1b1" strokeweight=".05064mm">
                  <v:path arrowok="t"/>
                </v:shape>
                <v:shape id="Graphic 1330" o:spid="_x0000_s1861" style="position:absolute;left:91;top:3108;width:350;height:12;visibility:visible;mso-wrap-style:square;v-text-anchor:top" coordsize="349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" path="m,l34746,e" filled="f" strokecolor="#b1b1b1" strokeweight=".1017mm">
                  <v:path arrowok="t"/>
                </v:shape>
                <v:shape id="Graphic 1331" o:spid="_x0000_s1862" style="position:absolute;left:477;top:3147;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" path="m,l1829,e" filled="f" strokecolor="#b1b1b1" strokeweight=".05064mm">
                  <v:path arrowok="t"/>
                </v:shape>
                <v:shape id="Graphic 1332" o:spid="_x0000_s1863" style="position:absolute;left:35566;top:3108;width:369;height:12;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" path="m36588,l,e" filled="f" strokecolor="#b1b1b1" strokeweight=".1017mm">
                  <v:path arrowok="t"/>
                </v:shape>
                <v:shape id="Graphic 1333" o:spid="_x0000_s1864" style="position:absolute;left:35605;top:3147;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" path="m,l1754,e" filled="f" strokecolor="#b1b1b1" strokeweight=".05064mm">
                  <v:path arrowok="t"/>
                </v:shape>
                <v:shape id="Graphic 1334" o:spid="_x0000_s1865" style="position:absolute;left:91;top:35;width:350;height:13;visibility:visible;mso-wrap-style:square;v-text-anchor:top" coordsize="349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" path="m,l34746,e" filled="f" strokecolor="#b1b1b1" strokeweight=".1017mm">
                  <v:path arrowok="t"/>
                </v:shape>
                <v:shape id="Graphic 1335" o:spid="_x0000_s1866" style="position:absolute;left:477;top:7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" path="m,l1829,e" filled="f" strokecolor="#b1b1b1" strokeweight=".05064mm">
                  <v:path arrowok="t"/>
                </v:shape>
                <v:shape id="Graphic 1336" o:spid="_x0000_s1867" style="position:absolute;left:35566;top:35;width:369;height:13;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" path="m36588,l,e" filled="f" strokecolor="#b1b1b1" strokeweight=".1017mm">
                  <v:path arrowok="t"/>
                </v:shape>
                <v:shape id="Graphic 1337" o:spid="_x0000_s1868" style="position:absolute;left:35605;top:7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" path="m,l1754,e" filled="f" strokecolor="#b1b1b1" strokeweight=".05064mm">
                  <v:path arrowok="t"/>
                </v:shape>
                <v:shape id="Graphic 1338" o:spid="_x0000_s1869" style="position:absolute;left:91;top:18;width:35846;height:13;visibility:visible;mso-wrap-style:square;v-text-anchor:top" coordsize="35845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" path="m,l3584112,e" filled="f" strokecolor="#b1b1b1" strokeweight=".1017mm">
                  <v:path arrowok="t"/>
                </v:shape>
                <v:shape id="Graphic 1339" o:spid="_x0000_s1870" style="position:absolute;left:35971;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" path="m,l1754,e" filled="f" strokecolor="#b1b1b1" strokeweight=".05064mm">
                  <v:path arrowok="t"/>
                </v:shape>
                <v:shape id="Graphic 1340" o:spid="_x0000_s1871" style="position:absolute;left:91;top:18472;width:35846;height:13;visibility:visible;mso-wrap-style:square;v-text-anchor:top" coordsize="35845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" path="m,l3584112,e" filled="f" strokecolor="#b1b1b1" strokeweight=".1017mm">
                  <v:path arrowok="t"/>
                </v:shape>
                <v:shape id="Graphic 1341" o:spid="_x0000_s1872" style="position:absolute;left:35971;top:18510;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" path="m,l1754,e" filled="f" strokecolor="#b1b1b1" strokeweight=".05064mm">
                  <v:path arrowok="t"/>
                </v:shape>
                <v:shape id="Graphic 1342" o:spid="_x0000_s1873" style="position:absolute;left:35932;top:18;width:13;height:18459;visibility:visible;mso-wrap-style:square;v-text-anchor:top" coordsize="1270,1845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" path="m,1845403l,e" filled="f" strokecolor="#b1b1b1" strokeweight=".1016mm">
                  <v:path arrowok="t"/>
                </v:shape>
                <v:shape id="Graphic 1343" o:spid="_x0000_s1874" style="position:absolute;left:35971;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" path="m,l1754,e" filled="f" strokecolor="#b1b1b1" strokeweight=".05064mm">
                  <v:path arrowok="t"/>
                </v:shape>
                <v:shape id="Image 1344" o:spid="_x0000_s1875" type="#_x0000_t75" style="position:absolute;left:73;top:18;width:34430;height:184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">
                  <v:imagedata r:id="rId204" o:title=""/>
                </v:shape>
                <v:shape id="Graphic 1345" o:spid="_x0000_s1876" style="position:absolute;left:91;top:18;width:35846;height:13;visibility:visible;mso-wrap-style:square;v-text-anchor:top" coordsize="35845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" path="m,l3584112,e" filled="f" strokeweight=".1017mm">
                  <v:path arrowok="t"/>
                </v:shape>
                <v:shape id="Graphic 1346" o:spid="_x0000_s1877" style="position:absolute;left:35971;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" path="m,l1754,e" filled="f" strokeweight=".05064mm">
                  <v:path arrowok="t"/>
                </v:shape>
                <v:shape id="Graphic 1347" o:spid="_x0000_s1878" style="position:absolute;left:91;top:18472;width:35846;height:13;visibility:visible;mso-wrap-style:square;v-text-anchor:top" coordsize="35845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" path="m,l3584112,e" filled="f" strokeweight=".1017mm">
                  <v:path arrowok="t"/>
                </v:shape>
                <v:shape id="Graphic 1348" o:spid="_x0000_s1879" style="position:absolute;left:35971;top:18510;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" path="m,l1754,e" filled="f" strokeweight=".05064mm">
                  <v:path arrowok="t"/>
                </v:shape>
                <v:shape id="Graphic 1349" o:spid="_x0000_s1880" style="position:absolute;left:35932;top:18;width:13;height:18459;visibility:visible;mso-wrap-style:square;v-text-anchor:top" coordsize="1270,1845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" path="m,1845403l,e" filled="f" strokeweight=".1016mm">
                  <v:path arrowok="t"/>
                </v:shape>
                <v:shape id="Graphic 1350" o:spid="_x0000_s1881" style="position:absolute;left:35971;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" path="m,l1754,e" filled="f" strokeweight=".05064mm">
                  <v:path arrowok="t"/>
                </v:shape>
                <v:shape id="Graphic 1351" o:spid="_x0000_s1882" style="position:absolute;left:91;top:18;width:13;height:18459;visibility:visible;mso-wrap-style:square;v-text-anchor:top" coordsize="1270,1845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" path="m,1845403l,e" filled="f" strokeweight=".1016mm">
                  <v:path arrowok="t"/>
                </v:shape>
                <v:shape id="Graphic 1352" o:spid="_x0000_s1883" style="position:absolute;left:129;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" path="m,l1829,e" filled="f" strokeweight=".05064mm">
                  <v:path arrowok="t"/>
                </v:shape>
                <v:shape id="Graphic 1353" o:spid="_x0000_s1884" style="position:absolute;left:91;top:18472;width:35846;height:13;visibility:visible;mso-wrap-style:square;v-text-anchor:top" coordsize="35845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" path="m,l3584112,e" filled="f" strokeweight=".1017mm">
                  <v:path arrowok="t"/>
                </v:shape>
                <v:shape id="Graphic 1354" o:spid="_x0000_s1885" style="position:absolute;left:35971;top:18510;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" path="m,l1754,e" filled="f" strokeweight=".05064mm">
                  <v:path arrowok="t"/>
                </v:shape>
                <v:shape id="Graphic 1355" o:spid="_x0000_s1886" style="position:absolute;left:91;top:18;width:13;height:18459;visibility:visible;mso-wrap-style:square;v-text-anchor:top" coordsize="1270,1845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" path="m,1845403l,e" filled="f" strokeweight=".1016mm">
                  <v:path arrowok="t"/>
                </v:shape>
                <v:shape id="Graphic 1356" o:spid="_x0000_s1887" style="position:absolute;left:129;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" path="m,l1829,e" filled="f" strokeweight=".05064mm">
                  <v:path arrowok="t"/>
                </v:shape>
                <v:shape id="Graphic 1357" o:spid="_x0000_s1888" style="position:absolute;left:91;top:18107;width:13;height:369;visibility:visible;mso-wrap-style:square;v-text-anchor:top" coordsize="1270,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" path="m,36458l,e" filled="f" strokeweight=".1016mm">
                  <v:path arrowok="t"/>
                </v:shape>
                <v:shape id="Graphic 1358" o:spid="_x0000_s1889" style="position:absolute;left:129;top:1814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" path="m,l1829,e" filled="f" strokeweight=".05064mm">
                  <v:path arrowok="t"/>
                </v:shape>
                <v:shape id="Graphic 1359" o:spid="_x0000_s1890" style="position:absolute;left:91;top:35;width:13;height:350;visibility:visible;mso-wrap-style:square;v-text-anchor:top" coordsize="1270,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" path="m,l,34638e" filled="f" strokeweight=".1016mm">
                  <v:path arrowok="t"/>
                </v:shape>
                <v:shape id="Graphic 1360" o:spid="_x0000_s1891" style="position:absolute;left:129;top:421;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" path="m,l1829,e" filled="f" strokeweight=".05064mm">
                  <v:path arrowok="t"/>
                </v:shape>
                <v:shape id="Graphic 1361" o:spid="_x0000_s1892" style="position:absolute;left:7253;top:18107;width:13;height:369;visibility:visible;mso-wrap-style:square;v-text-anchor:top" coordsize="1270,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" path="m,36458l,e" filled="f" strokeweight=".1016mm">
                  <v:path arrowok="t"/>
                </v:shape>
                <v:shape id="Graphic 1362" o:spid="_x0000_s1893" style="position:absolute;left:7290;top:18145;width:20;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" path="m,l1879,e" filled="f" strokeweight=".05064mm">
                  <v:path arrowok="t"/>
                </v:shape>
                <v:shape id="Graphic 1363" o:spid="_x0000_s1894" style="position:absolute;left:7253;top:35;width:13;height:350;visibility:visible;mso-wrap-style:square;v-text-anchor:top" coordsize="1270,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" path="m,l,34638e" filled="f" strokeweight=".1016mm">
                  <v:path arrowok="t"/>
                </v:shape>
                <v:shape id="Graphic 1364" o:spid="_x0000_s1895" style="position:absolute;left:7290;top:421;width:20;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" path="m,l1879,e" filled="f" strokeweight=".05064mm">
                  <v:path arrowok="t"/>
                </v:shape>
                <v:shape id="Graphic 1365" o:spid="_x0000_s1896" style="position:absolute;left:14414;top:18107;width:13;height:369;visibility:visible;mso-wrap-style:square;v-text-anchor:top" coordsize="1270,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" path="m,36458l,e" filled="f" strokeweight=".1016mm">
                  <v:path arrowok="t"/>
                </v:shape>
                <v:shape id="Graphic 1366" o:spid="_x0000_s1897" style="position:absolute;left:14453;top:1814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" path="m,l1754,e" filled="f" strokeweight=".05064mm">
                  <v:path arrowok="t"/>
                </v:shape>
                <v:shape id="Graphic 1367" o:spid="_x0000_s1898" style="position:absolute;left:14414;top:35;width:13;height:350;visibility:visible;mso-wrap-style:square;v-text-anchor:top" coordsize="1270,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" path="m,l,34638e" filled="f" strokeweight=".1016mm">
                  <v:path arrowok="t"/>
                </v:shape>
                <v:shape id="Graphic 1368" o:spid="_x0000_s1899" style="position:absolute;left:14453;top:421;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" path="m,l1754,e" filled="f" strokeweight=".05064mm">
                  <v:path arrowok="t"/>
                </v:shape>
                <v:shape id="Graphic 1369" o:spid="_x0000_s1900" style="position:absolute;left:21591;top:18107;width:13;height:369;visibility:visible;mso-wrap-style:square;v-text-anchor:top" coordsize="1270,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" path="m,36458l,e" filled="f" strokeweight=".1016mm">
                  <v:path arrowok="t"/>
                </v:shape>
                <v:shape id="Graphic 1370" o:spid="_x0000_s1901" style="position:absolute;left:21629;top:1814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" path="m,l1879,e" filled="f" strokeweight=".05064mm">
                  <v:path arrowok="t"/>
                </v:shape>
                <v:shape id="Graphic 1371" o:spid="_x0000_s1902" style="position:absolute;left:21591;top:35;width:13;height:350;visibility:visible;mso-wrap-style:square;v-text-anchor:top" coordsize="1270,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" path="m,l,34638e" filled="f" strokeweight=".1016mm">
                  <v:path arrowok="t"/>
                </v:shape>
                <v:shape id="Graphic 1372" o:spid="_x0000_s1903" style="position:absolute;left:21629;top:421;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" path="m,l1879,e" filled="f" strokeweight=".05064mm">
                  <v:path arrowok="t"/>
                </v:shape>
                <v:shape id="Graphic 1373" o:spid="_x0000_s1904" style="position:absolute;left:28752;top:18107;width:13;height:369;visibility:visible;mso-wrap-style:square;v-text-anchor:top" coordsize="1270,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" path="m,36458l,e" filled="f" strokeweight=".1016mm">
                  <v:path arrowok="t"/>
                </v:shape>
                <v:shape id="Graphic 1374" o:spid="_x0000_s1905" style="position:absolute;left:28791;top:1814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" path="m,l1754,e" filled="f" strokeweight=".05064mm">
                  <v:path arrowok="t"/>
                </v:shape>
                <v:shape id="Graphic 1375" o:spid="_x0000_s1906" style="position:absolute;left:28752;top:35;width:13;height:350;visibility:visible;mso-wrap-style:square;v-text-anchor:top" coordsize="1270,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" path="m,l,34638e" filled="f" strokeweight=".1016mm">
                  <v:path arrowok="t"/>
                </v:shape>
                <v:shape id="Graphic 1376" o:spid="_x0000_s1907" style="position:absolute;left:28791;top:421;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" path="m,l1754,e" filled="f" strokeweight=".05064mm">
                  <v:path arrowok="t"/>
                </v:shape>
                <v:shape id="Graphic 1377" o:spid="_x0000_s1908" style="position:absolute;left:35932;top:18107;width:13;height:369;visibility:visible;mso-wrap-style:square;v-text-anchor:top" coordsize="1270,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" path="m,36458l,e" filled="f" strokeweight=".1016mm">
                  <v:path arrowok="t"/>
                </v:shape>
                <v:shape id="Graphic 1378" o:spid="_x0000_s1909" style="position:absolute;left:35971;top:1814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" path="m,l1754,e" filled="f" strokeweight=".05064mm">
                  <v:path arrowok="t"/>
                </v:shape>
                <v:shape id="Graphic 1379" o:spid="_x0000_s1910" style="position:absolute;left:35932;top:35;width:13;height:350;visibility:visible;mso-wrap-style:square;v-text-anchor:top" coordsize="1270,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" path="m,l,34638e" filled="f" strokeweight=".1016mm">
                  <v:path arrowok="t"/>
                </v:shape>
                <v:shape id="Graphic 1380" o:spid="_x0000_s1911" style="position:absolute;left:35971;top:421;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" path="m,l1754,e" filled="f" strokeweight=".05064mm">
                  <v:path arrowok="t"/>
                </v:shape>
                <v:shape id="Graphic 1381" o:spid="_x0000_s1912" style="position:absolute;left:91;top:18472;width:350;height:13;visibility:visible;mso-wrap-style:square;v-text-anchor:top" coordsize="349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" path="m,l34746,e" filled="f" strokeweight=".1017mm">
                  <v:path arrowok="t"/>
                </v:shape>
                <v:shape id="Graphic 1382" o:spid="_x0000_s1913" style="position:absolute;left:477;top:18510;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" path="m,l1829,e" filled="f" strokeweight=".05064mm">
                  <v:path arrowok="t"/>
                </v:shape>
                <v:shape id="Graphic 1383" o:spid="_x0000_s1914" style="position:absolute;left:35566;top:18472;width:369;height:13;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" path="m36588,l,e" filled="f" strokeweight=".1017mm">
                  <v:path arrowok="t"/>
                </v:shape>
                <v:shape id="Graphic 1384" o:spid="_x0000_s1915" style="position:absolute;left:35605;top:18510;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" path="m,l1754,e" filled="f" strokeweight=".05064mm">
                  <v:path arrowok="t"/>
                </v:shape>
                <v:shape id="Graphic 1385" o:spid="_x0000_s1916" style="position:absolute;left:91;top:15400;width:350;height:12;visibility:visible;mso-wrap-style:square;v-text-anchor:top" coordsize="349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" path="m,l34746,e" filled="f" strokeweight=".1017mm">
                  <v:path arrowok="t"/>
                </v:shape>
                <v:shape id="Graphic 1386" o:spid="_x0000_s1917" style="position:absolute;left:477;top:15438;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" path="m,l1829,e" filled="f" strokeweight=".05064mm">
                  <v:path arrowok="t"/>
                </v:shape>
                <v:shape id="Graphic 1387" o:spid="_x0000_s1918" style="position:absolute;left:35566;top:15400;width:369;height:12;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" path="m36588,l,e" filled="f" strokeweight=".1017mm">
                  <v:path arrowok="t"/>
                </v:shape>
                <v:shape id="Graphic 1388" o:spid="_x0000_s1919" style="position:absolute;left:35605;top:15438;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" path="m,l1754,e" filled="f" strokeweight=".05064mm">
                  <v:path arrowok="t"/>
                </v:shape>
                <v:shape id="Graphic 1389" o:spid="_x0000_s1920" style="position:absolute;left:91;top:12328;width:350;height:12;visibility:visible;mso-wrap-style:square;v-text-anchor:top" coordsize="349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" path="m,l34746,e" filled="f" strokeweight=".1017mm">
                  <v:path arrowok="t"/>
                </v:shape>
                <v:shape id="Graphic 1390" o:spid="_x0000_s1921" style="position:absolute;left:477;top:12366;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" path="m,l1829,e" filled="f" strokeweight=".05064mm">
                  <v:path arrowok="t"/>
                </v:shape>
                <v:shape id="Graphic 1391" o:spid="_x0000_s1922" style="position:absolute;left:35566;top:12328;width:369;height:12;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" path="m36588,l,e" filled="f" strokeweight=".1017mm">
                  <v:path arrowok="t"/>
                </v:shape>
                <v:shape id="Graphic 1392" o:spid="_x0000_s1923" style="position:absolute;left:35605;top:12366;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" path="m,l1754,e" filled="f" strokeweight=".05064mm">
                  <v:path arrowok="t"/>
                </v:shape>
                <v:shape id="Graphic 1393" o:spid="_x0000_s1924" style="position:absolute;left:91;top:9255;width:350;height:13;visibility:visible;mso-wrap-style:square;v-text-anchor:top" coordsize="349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" path="m,l34746,e" filled="f" strokeweight=".1017mm">
                  <v:path arrowok="t"/>
                </v:shape>
                <v:shape id="Graphic 1394" o:spid="_x0000_s1925" style="position:absolute;left:477;top:9293;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" path="m,l1829,e" filled="f" strokeweight=".05064mm">
                  <v:path arrowok="t"/>
                </v:shape>
                <v:shape id="Graphic 1395" o:spid="_x0000_s1926" style="position:absolute;left:35566;top:9255;width:369;height:13;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" path="m36588,l,e" filled="f" strokeweight=".1017mm">
                  <v:path arrowok="t"/>
                </v:shape>
                <v:shape id="Graphic 1396" o:spid="_x0000_s1927" style="position:absolute;left:35605;top:9293;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" path="m,l1754,e" filled="f" strokeweight=".05064mm">
                  <v:path arrowok="t"/>
                </v:shape>
                <v:shape id="Graphic 1397" o:spid="_x0000_s1928" style="position:absolute;left:91;top:6180;width:350;height:13;visibility:visible;mso-wrap-style:square;v-text-anchor:top" coordsize="349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" path="m,l34746,e" filled="f" strokeweight=".1017mm">
                  <v:path arrowok="t"/>
                </v:shape>
                <v:shape id="Graphic 1398" o:spid="_x0000_s1929" style="position:absolute;left:477;top:6218;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" path="m,l1829,e" filled="f" strokeweight=".05064mm">
                  <v:path arrowok="t"/>
                </v:shape>
                <v:shape id="Graphic 1399" o:spid="_x0000_s1930" style="position:absolute;left:35566;top:6180;width:369;height:13;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" path="m36588,l,e" filled="f" strokeweight=".1017mm">
                  <v:path arrowok="t"/>
                </v:shape>
                <v:shape id="Graphic 1400" o:spid="_x0000_s1931" style="position:absolute;left:35605;top:6218;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" path="m,l1754,e" filled="f" strokeweight=".05064mm">
                  <v:path arrowok="t"/>
                </v:shape>
                <v:shape id="Graphic 1401" o:spid="_x0000_s1932" style="position:absolute;left:91;top:3108;width:350;height:12;visibility:visible;mso-wrap-style:square;v-text-anchor:top" coordsize="349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" path="m,l34746,e" filled="f" strokeweight=".1017mm">
                  <v:path arrowok="t"/>
                </v:shape>
                <v:shape id="Graphic 1402" o:spid="_x0000_s1933" style="position:absolute;left:477;top:3147;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" path="m,l1829,e" filled="f" strokeweight=".05064mm">
                  <v:path arrowok="t"/>
                </v:shape>
                <v:shape id="Graphic 1403" o:spid="_x0000_s1934" style="position:absolute;left:35566;top:3108;width:369;height:12;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" path="m36588,l,e" filled="f" strokeweight=".1017mm">
                  <v:path arrowok="t"/>
                </v:shape>
                <v:shape id="Graphic 1404" o:spid="_x0000_s1935" style="position:absolute;left:35605;top:3147;width:19;height:12;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" path="m,l1754,e" filled="f" strokeweight=".05064mm">
                  <v:path arrowok="t"/>
                </v:shape>
                <v:shape id="Graphic 1405" o:spid="_x0000_s1936" style="position:absolute;left:91;top:35;width:350;height:13;visibility:visible;mso-wrap-style:square;v-text-anchor:top" coordsize="349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" path="m,l34746,e" filled="f" strokeweight=".1017mm">
                  <v:path arrowok="t"/>
                </v:shape>
                <v:shape id="Graphic 1406" o:spid="_x0000_s1937" style="position:absolute;left:477;top:7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" path="m,l1829,e" filled="f" strokeweight=".05064mm">
                  <v:path arrowok="t"/>
                </v:shape>
                <v:shape id="Graphic 1407" o:spid="_x0000_s1938" style="position:absolute;left:35566;top:35;width:369;height:13;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" path="m36588,l,e" filled="f" strokeweight=".1017mm">
                  <v:path arrowok="t"/>
                </v:shape>
                <v:shape id="Graphic 1408" o:spid="_x0000_s1939" style="position:absolute;left:35605;top:74;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" path="m,l1754,e" filled="f" strokeweight=".05064mm">
                  <v:path arrowok="t"/>
                </v:shape>
                <v:shape id="Graphic 1409" o:spid="_x0000_s1940" style="position:absolute;left:91;top:18;width:35846;height:13;visibility:visible;mso-wrap-style:square;v-text-anchor:top" coordsize="35845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" path="m,l3584112,e" filled="f" strokeweight=".1017mm">
                  <v:path arrowok="t"/>
                </v:shape>
                <v:shape id="Graphic 1410" o:spid="_x0000_s1941" style="position:absolute;left:35971;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" path="m,l1754,e" filled="f" strokeweight=".05064mm">
                  <v:path arrowok="t"/>
                </v:shape>
                <v:shape id="Graphic 1411" o:spid="_x0000_s1942" style="position:absolute;left:91;top:18472;width:35846;height:13;visibility:visible;mso-wrap-style:square;v-text-anchor:top" coordsize="35845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" path="m,l3584112,e" filled="f" strokeweight=".1017mm">
                  <v:path arrowok="t"/>
                </v:shape>
                <v:shape id="Graphic 1412" o:spid="_x0000_s1943" style="position:absolute;left:35971;top:18510;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" path="m,l1754,e" filled="f" strokeweight=".05064mm">
                  <v:path arrowok="t"/>
                </v:shape>
                <v:shape id="Graphic 1413" o:spid="_x0000_s1944" style="position:absolute;left:35932;top:18;width:13;height:18459;visibility:visible;mso-wrap-style:square;v-text-anchor:top" coordsize="1270,1845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" path="m,1845403l,e" filled="f" strokeweight=".1016mm">
                  <v:path arrowok="t"/>
                </v:shape>
                <v:shape id="Graphic 1414" o:spid="_x0000_s1945" style="position:absolute;left:35971;top:55;width:19;height:13;visibility:visible;mso-wrap-style:square;v-text-anchor:top" coordsize="1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" path="m,l1754,e" filled="f" strokeweight=".05064mm">
                  <v:path arrowok="t"/>
                </v:shape>
                <v:shape id="Image 1415" o:spid="_x0000_s1946" type="#_x0000_t75" style="position:absolute;top:18;width:34503;height:184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">
                  <v:imagedata r:id="rId205" o:title=""/>
                </v:shape>
                <v:shape id="Graphic 1416" o:spid="_x0000_s1947" style="position:absolute;left:14138;top:16296;width:20193;height:895;visibility:visible;mso-wrap-style:square;v-text-anchor:top" coordsize="2019300,89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" path="m76509,l,44621,76526,89243r4866,-1280l85869,80402,84546,75545,45089,52548r-29320,l15769,36695r29302,l84546,13688,85869,8841,81392,1280,76509,xem1987368,44621r-53074,30924l1932971,80402r2239,3781l1937346,87963r4884,1280l2005224,52548r-2153,l2003071,51460r-3968,l1987368,44621xem45071,36695r-29302,l15769,52548r29320,l43223,51460r-23486,l19737,37772r23486,l45071,36695xem1973769,36695r-1928698,l31489,44621r13600,7927l1973751,52548r13600,-7927l1973769,36695xem2005228,36695r-2157,l2003071,52548r2153,l2018840,44621r-13612,-7926xem19737,37772r,13688l31471,44621,19737,37772xem31489,44621l19737,51460r23486,l31489,44621xem1999103,37772r-11735,6849l1999103,51460r,-13688xem2003071,37772r-3968,l1999103,51460r3968,l2003071,37772xem43223,37772r-23486,l31489,44621,43223,37772xem1942230,r-4884,1280l1935210,5060r-2239,3781l1934294,13688r53074,30933l1999103,37772r3968,l2003071,36695r2157,l1942230,xe" fillcolor="black" stroked="f">
                  <v:path arrowok="t"/>
                </v:shape>
                <v:shape id="Textbox 1417" o:spid="_x0000_s1948" type="#_x0000_t202" style="position:absolute;left:5219;top:15200;width:2127;height:1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" filled="f" stroked="f">
                  <v:textbox inset="0,0,0,0">
                    <w:txbxContent>
                      <w:p w14:paraId="0DFC47BA" w14:textId="77777777" w:rsidR="00636917" w:rsidRDefault="00636917" w:rsidP="004258F2">
                        <w:pPr>
                          <w:spacing w:line="177" w:lineRule="exact"/>
                          <w:rPr>
                            <w:rFonts w:ascii="Times New Roman"/>
                            <w:b/>
                            <w:sz w:val="16"/>
                          </w:rPr>
                        </w:pPr>
                        <w:r>
                          <w:rPr>
                            <w:rFonts w:ascii="Times New Roman"/>
                            <w:b/>
                            <w:sz w:val="16"/>
                          </w:rPr>
                          <w:t>2</w:t>
                        </w:r>
                        <w:r>
                          <w:rPr>
                            <w:rFonts w:ascii="Times New Roman"/>
                            <w:b/>
                            <w:spacing w:val="-2"/>
                            <w:sz w:val="16"/>
                          </w:rPr>
                          <w:t xml:space="preserve"> </w:t>
                        </w:r>
                        <w:r>
                          <w:rPr>
                            <w:rFonts w:ascii="Times New Roman"/>
                            <w:b/>
                            <w:spacing w:val="-7"/>
                            <w:sz w:val="16"/>
                          </w:rPr>
                          <w:t>Hz</w:t>
                        </w:r>
                      </w:p>
                    </w:txbxContent>
                  </v:textbox>
                </v:shape>
                <v:shape id="Textbox 1418" o:spid="_x0000_s1949" type="#_x0000_t202" style="position:absolute;left:14423;top:15408;width:7163;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" filled="f" stroked="f">
                  <v:textbox inset="0,0,0,0">
                    <w:txbxContent>
                      <w:p w14:paraId="35E883D4" w14:textId="77777777" w:rsidR="00636917" w:rsidRDefault="00636917" w:rsidP="004258F2">
                        <w:pPr>
                          <w:spacing w:line="172" w:lineRule="exact"/>
                          <w:ind w:left="546"/>
                          <w:rPr>
                            <w:rFonts w:ascii="Times New Roman"/>
                            <w:b/>
                            <w:sz w:val="16"/>
                          </w:rPr>
                        </w:pPr>
                        <w:r>
                          <w:rPr>
                            <w:rFonts w:ascii="Times New Roman"/>
                            <w:b/>
                            <w:sz w:val="16"/>
                          </w:rPr>
                          <w:t>1</w:t>
                        </w:r>
                        <w:r>
                          <w:rPr>
                            <w:rFonts w:ascii="Times New Roman"/>
                            <w:b/>
                            <w:spacing w:val="-2"/>
                            <w:sz w:val="16"/>
                          </w:rPr>
                          <w:t xml:space="preserve"> </w:t>
                        </w:r>
                        <w:r>
                          <w:rPr>
                            <w:rFonts w:ascii="Times New Roman"/>
                            <w:b/>
                            <w:spacing w:val="-7"/>
                            <w:sz w:val="16"/>
                          </w:rPr>
                          <w:t>Hz</w:t>
                        </w:r>
                      </w:p>
                    </w:txbxContent>
                  </v:textbox>
                </v:shape>
                <v:shape id="Textbox 1419" o:spid="_x0000_s1950" type="#_x0000_t202" style="position:absolute;left:14414;top:12328;width:7182;height:3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" filled="f" strokecolor="#b1b1b1" strokeweight=".04872mm">
                  <v:stroke dashstyle="1 1"/>
                  <v:textbox inset="0,0,0,0">
                    <w:txbxContent>
                      <w:p w14:paraId="547E7453" w14:textId="77777777" w:rsidR="00636917" w:rsidRDefault="00636917" w:rsidP="004258F2">
                        <w:pPr>
                          <w:spacing w:before="95"/>
                          <w:rPr>
                            <w:sz w:val="16"/>
                          </w:rPr>
                        </w:pPr>
                      </w:p>
                      <w:p w14:paraId="12416561" w14:textId="77777777" w:rsidR="00636917" w:rsidRDefault="00636917" w:rsidP="004258F2">
                        <w:pPr>
                          <w:ind w:left="422"/>
                          <w:rPr>
                            <w:rFonts w:ascii="Times New Roman"/>
                            <w:b/>
                            <w:sz w:val="16"/>
                          </w:rPr>
                        </w:pPr>
                        <w:r>
                          <w:rPr>
                            <w:rFonts w:ascii="Sylfaen" w:hAnsi="Sylfaen"/>
                            <w:b/>
                            <w:sz w:val="16"/>
                            <w:lang w:val="ka-GE"/>
                          </w:rPr>
                          <w:t>ფაზა</w:t>
                        </w:r>
                        <w:r>
                          <w:rPr>
                            <w:rFonts w:ascii="Times New Roman"/>
                            <w:b/>
                            <w:spacing w:val="-5"/>
                            <w:sz w:val="16"/>
                          </w:rPr>
                          <w:t xml:space="preserve"> II</w:t>
                        </w:r>
                      </w:p>
                    </w:txbxContent>
                  </v:textbox>
                </v:shape>
                <v:shape id="Textbox 1420" o:spid="_x0000_s1951" type="#_x0000_t202" style="position:absolute;left:7253;top:12328;width:7163;height:3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" filled="f" strokecolor="#b1b1b1" strokeweight=".04872mm">
                  <v:stroke dashstyle="1 1"/>
                  <v:textbox inset="0,0,0,0">
                    <w:txbxContent>
                      <w:p w14:paraId="7648DDE0" w14:textId="77777777" w:rsidR="00636917" w:rsidRDefault="00636917" w:rsidP="004258F2">
                        <w:pPr>
                          <w:spacing w:before="67"/>
                          <w:rPr>
                            <w:sz w:val="16"/>
                          </w:rPr>
                        </w:pPr>
                      </w:p>
                      <w:p w14:paraId="6474CA64" w14:textId="77777777" w:rsidR="00636917" w:rsidRDefault="00636917" w:rsidP="004258F2">
                        <w:pPr>
                          <w:ind w:left="26"/>
                          <w:rPr>
                            <w:rFonts w:ascii="Times New Roman"/>
                            <w:b/>
                            <w:sz w:val="16"/>
                          </w:rPr>
                        </w:pPr>
                        <w:r>
                          <w:rPr>
                            <w:rFonts w:ascii="Times New Roman"/>
                            <w:b/>
                            <w:spacing w:val="-10"/>
                            <w:sz w:val="16"/>
                          </w:rPr>
                          <w:t>I</w:t>
                        </w:r>
                      </w:p>
                    </w:txbxContent>
                  </v:textbox>
                </v:shape>
                <v:shape id="Textbox 1421" o:spid="_x0000_s1952" type="#_x0000_t202" style="position:absolute;left:110;top:12336;width:7137;height:3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" filled="f" stroked="f">
                  <v:textbox inset="0,0,0,0">
                    <w:txbxContent>
                      <w:p w14:paraId="67F8F690" w14:textId="77777777" w:rsidR="00636917" w:rsidRDefault="00636917" w:rsidP="004258F2">
                        <w:pPr>
                          <w:spacing w:before="67"/>
                          <w:rPr>
                            <w:sz w:val="16"/>
                          </w:rPr>
                        </w:pPr>
                      </w:p>
                      <w:p w14:paraId="5517DEBC" w14:textId="77777777" w:rsidR="00636917" w:rsidRPr="00B825EA" w:rsidRDefault="00636917" w:rsidP="004258F2">
                        <w:pPr>
                          <w:ind w:left="712"/>
                          <w:rPr>
                            <w:rFonts w:ascii="Sylfaen" w:hAnsi="Sylfaen"/>
                            <w:b/>
                            <w:sz w:val="16"/>
                            <w:lang w:val="ka-GE"/>
                          </w:rPr>
                        </w:pPr>
                        <w:r>
                          <w:rPr>
                            <w:rFonts w:ascii="Sylfaen" w:hAnsi="Sylfaen"/>
                            <w:b/>
                            <w:spacing w:val="-2"/>
                            <w:sz w:val="16"/>
                            <w:lang w:val="ka-GE"/>
                          </w:rPr>
                          <w:t>ფაზა</w:t>
                        </w:r>
                      </w:p>
                    </w:txbxContent>
                  </v:textbox>
                </v:shape>
                <w10:wrap anchorx="page"/>
              </v:group>
            </w:pict>
          </mc:Fallback>
        </mc:AlternateContent>
      </w:r>
      <w:r w:rsidRPr="002D0C45">
        <w:rPr>
          <w:rFonts w:ascii="Sylfaen" w:hAnsi="Sylfaen"/>
          <w:spacing w:val="-5"/>
          <w:w w:val="105"/>
          <w:lang w:val="ka-GE"/>
        </w:rPr>
        <w:t>150</w:t>
      </w:r>
    </w:p>
    <w:p w14:paraId="240574BE" w14:textId="77777777" w:rsidR="004258F2" w:rsidRPr="002D0C45" w:rsidRDefault="004258F2" w:rsidP="004258F2">
      <w:pPr>
        <w:pStyle w:val="BodyText"/>
        <w:spacing w:before="93" w:line="276" w:lineRule="auto"/>
        <w:ind w:left="360" w:right="490"/>
        <w:jc w:val="both"/>
        <w:rPr>
          <w:rFonts w:ascii="Sylfaen" w:hAnsi="Sylfaen"/>
          <w:sz w:val="22"/>
          <w:szCs w:val="22"/>
          <w:lang w:val="ka-GE"/>
        </w:rPr>
      </w:pPr>
    </w:p>
    <w:p w14:paraId="005C5C1E" w14:textId="77777777" w:rsidR="004258F2" w:rsidRPr="002D0C45" w:rsidRDefault="004258F2" w:rsidP="004258F2">
      <w:pPr>
        <w:spacing w:line="276" w:lineRule="auto"/>
        <w:ind w:left="360" w:right="490"/>
        <w:jc w:val="both"/>
        <w:rPr>
          <w:rFonts w:ascii="Sylfaen" w:hAnsi="Sylfaen"/>
          <w:lang w:val="ka-GE"/>
        </w:rPr>
      </w:pPr>
      <w:r w:rsidRPr="002D0C45">
        <w:rPr>
          <w:rFonts w:ascii="Sylfaen" w:hAnsi="Sylfaen"/>
          <w:spacing w:val="-5"/>
          <w:w w:val="105"/>
          <w:lang w:val="ka-GE"/>
        </w:rPr>
        <w:t>100</w:t>
      </w:r>
    </w:p>
    <w:p w14:paraId="72469C20" w14:textId="77777777" w:rsidR="004258F2" w:rsidRPr="002D0C45" w:rsidRDefault="004258F2" w:rsidP="004258F2">
      <w:pPr>
        <w:pStyle w:val="BodyText"/>
        <w:spacing w:before="93" w:line="276" w:lineRule="auto"/>
        <w:ind w:left="360" w:right="490"/>
        <w:jc w:val="both"/>
        <w:rPr>
          <w:rFonts w:ascii="Sylfaen" w:hAnsi="Sylfaen"/>
          <w:sz w:val="22"/>
          <w:szCs w:val="22"/>
          <w:lang w:val="ka-GE"/>
        </w:rPr>
      </w:pPr>
      <w:r w:rsidRPr="002D0C45">
        <w:rPr>
          <w:rFonts w:ascii="Sylfaen" w:hAnsi="Sylfaen"/>
          <w:noProof/>
        </w:rPr>
        <mc:AlternateContent>
          <mc:Choice Requires="wps">
            <w:drawing>
              <wp:anchor distT="0" distB="0" distL="0" distR="0" simplePos="0" relativeHeight="251796480" behindDoc="0" locked="0" layoutInCell="1" allowOverlap="1" wp14:anchorId="6CFC5C1F" wp14:editId="28671224">
                <wp:simplePos x="0" y="0"/>
                <wp:positionH relativeFrom="page">
                  <wp:posOffset>828675</wp:posOffset>
                </wp:positionH>
                <wp:positionV relativeFrom="paragraph">
                  <wp:posOffset>70485</wp:posOffset>
                </wp:positionV>
                <wp:extent cx="211455" cy="1314450"/>
                <wp:effectExtent l="0" t="0" r="0" b="0"/>
                <wp:wrapNone/>
                <wp:docPr id="1422" name="Textbox 14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1455" cy="1314450"/>
                        </a:xfrm>
                        <a:prstGeom prst="rect">
                          <a:avLst/>
                        </a:prstGeom>
                      </wps:spPr>
                      <wps:txbx>
                        <w:txbxContent>
                          <w:p w14:paraId="1F8C3762" w14:textId="77777777" w:rsidR="00636917" w:rsidRDefault="00636917" w:rsidP="004258F2">
                            <w:pPr>
                              <w:spacing w:before="18"/>
                              <w:ind w:left="20"/>
                              <w:rPr>
                                <w:rFonts w:ascii="Times New Roman"/>
                                <w:sz w:val="17"/>
                              </w:rPr>
                            </w:pPr>
                            <w:r>
                              <w:rPr>
                                <w:rFonts w:ascii="Sylfaen" w:hAnsi="Sylfaen"/>
                                <w:sz w:val="17"/>
                                <w:lang w:val="ka-GE"/>
                              </w:rPr>
                              <w:t>გადადგილება</w:t>
                            </w:r>
                            <w:r>
                              <w:rPr>
                                <w:rFonts w:ascii="Times New Roman"/>
                                <w:spacing w:val="43"/>
                                <w:sz w:val="17"/>
                              </w:rPr>
                              <w:t xml:space="preserve"> </w:t>
                            </w:r>
                            <w:r>
                              <w:rPr>
                                <w:rFonts w:ascii="Times New Roman"/>
                                <w:spacing w:val="-4"/>
                                <w:sz w:val="17"/>
                              </w:rPr>
                              <w:t>[</w:t>
                            </w:r>
                            <w:r>
                              <w:rPr>
                                <w:rFonts w:ascii="Sylfaen" w:hAnsi="Sylfaen"/>
                                <w:spacing w:val="-4"/>
                                <w:sz w:val="17"/>
                                <w:lang w:val="ka-GE"/>
                              </w:rPr>
                              <w:t>მმ</w:t>
                            </w:r>
                            <w:r>
                              <w:rPr>
                                <w:rFonts w:ascii="Times New Roman"/>
                                <w:spacing w:val="-4"/>
                                <w:sz w:val="17"/>
                              </w:rPr>
                              <w:t>]</w:t>
                            </w:r>
                          </w:p>
                        </w:txbxContent>
                      </wps:txbx>
                      <wps:bodyPr vert="vert270"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6CFC5C1F" id="Textbox 1422" o:spid="_x0000_s1953" type="#_x0000_t202" style="position:absolute;left:0;text-align:left;margin-left:65.25pt;margin-top:5.55pt;width:16.65pt;height:103.5pt;z-index:251796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" filled="f" stroked="f">
                <v:path arrowok="t"/>
                <v:textbox style="layout-flow:vertical;mso-layout-flow-alt:bottom-to-top" inset="0,0,0,0">
                  <w:txbxContent>
                    <w:p w14:paraId="1F8C3762" w14:textId="77777777" w:rsidR="00636917" w:rsidRDefault="00636917" w:rsidP="004258F2">
                      <w:pPr>
                        <w:spacing w:before="18"/>
                        <w:ind w:left="20"/>
                        <w:rPr>
                          <w:rFonts w:ascii="Times New Roman"/>
                          <w:sz w:val="17"/>
                        </w:rPr>
                      </w:pPr>
                      <w:r>
                        <w:rPr>
                          <w:rFonts w:ascii="Sylfaen" w:hAnsi="Sylfaen"/>
                          <w:sz w:val="17"/>
                          <w:lang w:val="ka-GE"/>
                        </w:rPr>
                        <w:t>გადადგილება</w:t>
                      </w:r>
                      <w:r>
                        <w:rPr>
                          <w:rFonts w:ascii="Times New Roman"/>
                          <w:spacing w:val="43"/>
                          <w:sz w:val="17"/>
                        </w:rPr>
                        <w:t xml:space="preserve"> </w:t>
                      </w:r>
                      <w:r>
                        <w:rPr>
                          <w:rFonts w:ascii="Times New Roman"/>
                          <w:spacing w:val="-4"/>
                          <w:sz w:val="17"/>
                        </w:rPr>
                        <w:t>[</w:t>
                      </w:r>
                      <w:r>
                        <w:rPr>
                          <w:rFonts w:ascii="Sylfaen" w:hAnsi="Sylfaen"/>
                          <w:spacing w:val="-4"/>
                          <w:sz w:val="17"/>
                          <w:lang w:val="ka-GE"/>
                        </w:rPr>
                        <w:t>მმ</w:t>
                      </w:r>
                      <w:r>
                        <w:rPr>
                          <w:rFonts w:ascii="Times New Roman"/>
                          <w:spacing w:val="-4"/>
                          <w:sz w:val="17"/>
                        </w:rPr>
                        <w:t>]</w:t>
                      </w:r>
                    </w:p>
                  </w:txbxContent>
                </v:textbox>
                <w10:wrap anchorx="page"/>
              </v:shape>
            </w:pict>
          </mc:Fallback>
        </mc:AlternateContent>
      </w:r>
    </w:p>
    <w:p w14:paraId="19E05E6E" w14:textId="77777777" w:rsidR="004258F2" w:rsidRPr="002D0C45" w:rsidRDefault="004258F2" w:rsidP="004258F2">
      <w:pPr>
        <w:spacing w:line="276" w:lineRule="auto"/>
        <w:ind w:left="360" w:right="490"/>
        <w:jc w:val="both"/>
        <w:rPr>
          <w:rFonts w:ascii="Sylfaen" w:hAnsi="Sylfaen"/>
          <w:lang w:val="ka-GE"/>
        </w:rPr>
      </w:pPr>
      <w:r w:rsidRPr="002D0C45">
        <w:rPr>
          <w:rFonts w:ascii="Sylfaen" w:hAnsi="Sylfaen"/>
          <w:spacing w:val="-5"/>
          <w:w w:val="105"/>
          <w:lang w:val="ka-GE"/>
        </w:rPr>
        <w:t>50</w:t>
      </w:r>
    </w:p>
    <w:p w14:paraId="4F936BEA" w14:textId="77777777" w:rsidR="004258F2" w:rsidRPr="002D0C45" w:rsidRDefault="004258F2" w:rsidP="004258F2">
      <w:pPr>
        <w:pStyle w:val="BodyText"/>
        <w:spacing w:before="93" w:line="276" w:lineRule="auto"/>
        <w:ind w:left="360" w:right="490"/>
        <w:jc w:val="both"/>
        <w:rPr>
          <w:rFonts w:ascii="Sylfaen" w:hAnsi="Sylfaen"/>
          <w:sz w:val="22"/>
          <w:szCs w:val="22"/>
          <w:lang w:val="ka-GE"/>
        </w:rPr>
      </w:pPr>
    </w:p>
    <w:p w14:paraId="659FD48F" w14:textId="77777777" w:rsidR="004258F2" w:rsidRPr="002D0C45" w:rsidRDefault="004258F2" w:rsidP="004258F2">
      <w:pPr>
        <w:spacing w:line="276" w:lineRule="auto"/>
        <w:ind w:left="360" w:right="490"/>
        <w:jc w:val="both"/>
        <w:rPr>
          <w:rFonts w:ascii="Sylfaen" w:hAnsi="Sylfaen"/>
          <w:lang w:val="ka-GE"/>
        </w:rPr>
      </w:pPr>
      <w:r w:rsidRPr="002D0C45">
        <w:rPr>
          <w:rFonts w:ascii="Sylfaen" w:hAnsi="Sylfaen"/>
          <w:spacing w:val="-10"/>
          <w:w w:val="105"/>
          <w:lang w:val="ka-GE"/>
        </w:rPr>
        <w:t>0</w:t>
      </w:r>
    </w:p>
    <w:p w14:paraId="3FAA6903" w14:textId="77777777" w:rsidR="004258F2" w:rsidRPr="002D0C45" w:rsidRDefault="004258F2" w:rsidP="004258F2">
      <w:pPr>
        <w:spacing w:line="276" w:lineRule="auto"/>
        <w:ind w:left="360" w:right="490"/>
        <w:jc w:val="both"/>
        <w:rPr>
          <w:lang w:val="ka-GE"/>
        </w:rPr>
      </w:pPr>
    </w:p>
    <w:p w14:paraId="078B639F" w14:textId="77777777" w:rsidR="004258F2" w:rsidRPr="002D0C45" w:rsidRDefault="004258F2" w:rsidP="004258F2">
      <w:pPr>
        <w:spacing w:line="276" w:lineRule="auto"/>
        <w:ind w:left="360" w:right="490"/>
        <w:jc w:val="both"/>
        <w:rPr>
          <w:rFonts w:ascii="Sylfaen" w:hAnsi="Sylfaen"/>
          <w:lang w:val="ka-GE"/>
        </w:rPr>
      </w:pPr>
      <w:r w:rsidRPr="002D0C45">
        <w:rPr>
          <w:rFonts w:ascii="Sylfaen" w:hAnsi="Sylfaen"/>
          <w:lang w:val="ka-GE"/>
        </w:rPr>
        <w:t>-</w:t>
      </w:r>
      <w:r w:rsidRPr="002D0C45">
        <w:rPr>
          <w:rFonts w:ascii="Sylfaen" w:hAnsi="Sylfaen"/>
          <w:spacing w:val="-5"/>
          <w:lang w:val="ka-GE"/>
        </w:rPr>
        <w:t>50</w:t>
      </w:r>
    </w:p>
    <w:p w14:paraId="097981D6" w14:textId="77777777" w:rsidR="004258F2" w:rsidRPr="002D0C45" w:rsidRDefault="004258F2" w:rsidP="004258F2">
      <w:pPr>
        <w:spacing w:line="276" w:lineRule="auto"/>
        <w:ind w:left="360" w:right="490"/>
        <w:jc w:val="both"/>
        <w:rPr>
          <w:lang w:val="ka-GE"/>
        </w:rPr>
      </w:pPr>
    </w:p>
    <w:p w14:paraId="1576B5A1" w14:textId="77777777" w:rsidR="004258F2" w:rsidRPr="002D0C45" w:rsidRDefault="004258F2" w:rsidP="004258F2">
      <w:pPr>
        <w:spacing w:line="276" w:lineRule="auto"/>
        <w:ind w:left="360" w:right="490"/>
        <w:jc w:val="both"/>
        <w:rPr>
          <w:rFonts w:ascii="Sylfaen" w:hAnsi="Sylfaen"/>
          <w:lang w:val="ka-GE"/>
        </w:rPr>
      </w:pPr>
      <w:r w:rsidRPr="002D0C45">
        <w:rPr>
          <w:rFonts w:ascii="Sylfaen" w:hAnsi="Sylfaen"/>
          <w:lang w:val="ka-GE"/>
        </w:rPr>
        <w:t>-</w:t>
      </w:r>
      <w:r w:rsidRPr="002D0C45">
        <w:rPr>
          <w:rFonts w:ascii="Sylfaen" w:hAnsi="Sylfaen"/>
          <w:spacing w:val="-5"/>
          <w:lang w:val="ka-GE"/>
        </w:rPr>
        <w:t>100</w:t>
      </w:r>
    </w:p>
    <w:p w14:paraId="06228E86" w14:textId="77777777" w:rsidR="004258F2" w:rsidRPr="002D0C45" w:rsidRDefault="004258F2" w:rsidP="004258F2">
      <w:pPr>
        <w:pStyle w:val="BodyText"/>
        <w:spacing w:before="93" w:line="276" w:lineRule="auto"/>
        <w:ind w:left="360" w:right="490"/>
        <w:jc w:val="both"/>
        <w:rPr>
          <w:rFonts w:ascii="Sylfaen" w:hAnsi="Sylfaen"/>
          <w:sz w:val="22"/>
          <w:szCs w:val="22"/>
          <w:lang w:val="ka-GE"/>
        </w:rPr>
      </w:pPr>
    </w:p>
    <w:p w14:paraId="76C26485" w14:textId="77777777" w:rsidR="004258F2" w:rsidRPr="002D0C45" w:rsidRDefault="004258F2" w:rsidP="004258F2">
      <w:pPr>
        <w:spacing w:line="276" w:lineRule="auto"/>
        <w:ind w:left="360" w:right="490"/>
        <w:jc w:val="both"/>
        <w:rPr>
          <w:rFonts w:ascii="Sylfaen" w:hAnsi="Sylfaen"/>
          <w:lang w:val="ka-GE"/>
        </w:rPr>
      </w:pPr>
      <w:r w:rsidRPr="002D0C45">
        <w:rPr>
          <w:rFonts w:ascii="Sylfaen" w:hAnsi="Sylfaen"/>
          <w:lang w:val="ka-GE"/>
        </w:rPr>
        <w:t>-</w:t>
      </w:r>
      <w:r w:rsidRPr="002D0C45">
        <w:rPr>
          <w:rFonts w:ascii="Sylfaen" w:hAnsi="Sylfaen"/>
          <w:spacing w:val="-5"/>
          <w:lang w:val="ka-GE"/>
        </w:rPr>
        <w:t>150</w:t>
      </w:r>
    </w:p>
    <w:p w14:paraId="1A974B37" w14:textId="77777777" w:rsidR="004258F2" w:rsidRPr="002D0C45" w:rsidRDefault="004258F2" w:rsidP="004258F2">
      <w:pPr>
        <w:tabs>
          <w:tab w:val="left" w:pos="3442"/>
          <w:tab w:val="left" w:pos="4526"/>
          <w:tab w:val="left" w:pos="5657"/>
          <w:tab w:val="left" w:pos="6785"/>
          <w:tab w:val="left" w:pos="7916"/>
        </w:tabs>
        <w:spacing w:line="276" w:lineRule="auto"/>
        <w:ind w:left="360" w:right="490"/>
        <w:jc w:val="both"/>
        <w:rPr>
          <w:rFonts w:ascii="Sylfaen" w:hAnsi="Sylfaen"/>
          <w:lang w:val="ka-GE"/>
        </w:rPr>
      </w:pPr>
      <w:r w:rsidRPr="002D0C45">
        <w:rPr>
          <w:rFonts w:ascii="Sylfaen" w:hAnsi="Sylfaen"/>
          <w:spacing w:val="-10"/>
          <w:w w:val="105"/>
          <w:lang w:val="ka-GE"/>
        </w:rPr>
        <w:t xml:space="preserve">             0</w:t>
      </w:r>
      <w:r w:rsidRPr="002D0C45">
        <w:rPr>
          <w:rFonts w:ascii="Sylfaen" w:hAnsi="Sylfaen"/>
          <w:lang w:val="ka-GE"/>
        </w:rPr>
        <w:t xml:space="preserve">                     </w:t>
      </w:r>
      <w:r w:rsidRPr="002D0C45">
        <w:rPr>
          <w:rFonts w:ascii="Sylfaen" w:hAnsi="Sylfaen"/>
          <w:spacing w:val="-5"/>
          <w:w w:val="105"/>
          <w:lang w:val="ka-GE"/>
        </w:rPr>
        <w:t>50</w:t>
      </w:r>
      <w:r w:rsidRPr="002D0C45">
        <w:rPr>
          <w:rFonts w:ascii="Sylfaen" w:hAnsi="Sylfaen"/>
          <w:lang w:val="ka-GE"/>
        </w:rPr>
        <w:tab/>
        <w:t xml:space="preserve"> </w:t>
      </w:r>
      <w:r w:rsidRPr="002D0C45">
        <w:rPr>
          <w:rFonts w:ascii="Sylfaen" w:hAnsi="Sylfaen"/>
          <w:spacing w:val="-5"/>
          <w:w w:val="105"/>
          <w:lang w:val="ka-GE"/>
        </w:rPr>
        <w:t>100</w:t>
      </w:r>
      <w:r w:rsidRPr="002D0C45">
        <w:rPr>
          <w:rFonts w:ascii="Sylfaen" w:hAnsi="Sylfaen"/>
          <w:lang w:val="ka-GE"/>
        </w:rPr>
        <w:tab/>
        <w:t xml:space="preserve">     </w:t>
      </w:r>
      <w:r w:rsidRPr="002D0C45">
        <w:rPr>
          <w:rFonts w:ascii="Sylfaen" w:hAnsi="Sylfaen"/>
          <w:spacing w:val="-5"/>
          <w:w w:val="105"/>
          <w:lang w:val="ka-GE"/>
        </w:rPr>
        <w:t>150</w:t>
      </w:r>
      <w:r w:rsidRPr="002D0C45">
        <w:rPr>
          <w:rFonts w:ascii="Sylfaen" w:hAnsi="Sylfaen"/>
          <w:lang w:val="ka-GE"/>
        </w:rPr>
        <w:tab/>
        <w:t xml:space="preserve">        </w:t>
      </w:r>
      <w:r w:rsidRPr="002D0C45">
        <w:rPr>
          <w:rFonts w:ascii="Sylfaen" w:hAnsi="Sylfaen"/>
          <w:spacing w:val="-5"/>
          <w:w w:val="105"/>
          <w:lang w:val="ka-GE"/>
        </w:rPr>
        <w:t>200</w:t>
      </w:r>
      <w:r w:rsidRPr="002D0C45">
        <w:rPr>
          <w:rFonts w:ascii="Sylfaen" w:hAnsi="Sylfaen"/>
          <w:lang w:val="ka-GE"/>
        </w:rPr>
        <w:tab/>
        <w:t xml:space="preserve">          </w:t>
      </w:r>
      <w:r w:rsidRPr="002D0C45">
        <w:rPr>
          <w:rFonts w:ascii="Sylfaen" w:hAnsi="Sylfaen"/>
          <w:spacing w:val="-5"/>
          <w:w w:val="105"/>
          <w:lang w:val="ka-GE"/>
        </w:rPr>
        <w:t>250</w:t>
      </w:r>
    </w:p>
    <w:p w14:paraId="392D2B10" w14:textId="77777777" w:rsidR="004258F2" w:rsidRPr="002D0C45" w:rsidRDefault="004258F2" w:rsidP="004258F2">
      <w:pPr>
        <w:spacing w:before="12"/>
        <w:ind w:left="360" w:right="490"/>
        <w:jc w:val="both"/>
        <w:rPr>
          <w:rFonts w:ascii="Sylfaen" w:hAnsi="Sylfaen"/>
          <w:lang w:val="ka-GE"/>
        </w:rPr>
      </w:pPr>
      <w:r w:rsidRPr="002D0C45">
        <w:rPr>
          <w:rFonts w:ascii="Sylfaen" w:hAnsi="Sylfaen"/>
          <w:spacing w:val="-4"/>
          <w:w w:val="105"/>
          <w:lang w:val="ka-GE"/>
        </w:rPr>
        <w:t xml:space="preserve">                                                                     დრო</w:t>
      </w:r>
      <w:r w:rsidRPr="002D0C45">
        <w:rPr>
          <w:rFonts w:ascii="Sylfaen" w:hAnsi="Sylfaen"/>
          <w:spacing w:val="-2"/>
          <w:w w:val="105"/>
          <w:lang w:val="ka-GE"/>
        </w:rPr>
        <w:t xml:space="preserve"> </w:t>
      </w:r>
      <w:r w:rsidRPr="002D0C45">
        <w:rPr>
          <w:rFonts w:ascii="Sylfaen" w:hAnsi="Sylfaen"/>
          <w:spacing w:val="-5"/>
          <w:w w:val="105"/>
          <w:lang w:val="ka-GE"/>
        </w:rPr>
        <w:t>[წმ]</w:t>
      </w:r>
    </w:p>
    <w:p w14:paraId="14D9D37D" w14:textId="77777777" w:rsidR="004258F2" w:rsidRPr="002D0C45" w:rsidRDefault="004258F2" w:rsidP="004258F2">
      <w:pPr>
        <w:pStyle w:val="BodyText"/>
        <w:spacing w:before="0"/>
        <w:ind w:left="360" w:right="490"/>
        <w:jc w:val="both"/>
        <w:rPr>
          <w:rFonts w:ascii="Sylfaen" w:hAnsi="Sylfaen"/>
          <w:b/>
          <w:sz w:val="22"/>
          <w:szCs w:val="22"/>
          <w:lang w:val="ka-GE"/>
        </w:rPr>
      </w:pPr>
    </w:p>
    <w:p w14:paraId="0393319D" w14:textId="5388D497" w:rsidR="004258F2" w:rsidRPr="002D0C45" w:rsidRDefault="004258F2" w:rsidP="004258F2">
      <w:pPr>
        <w:pStyle w:val="BodyText"/>
        <w:spacing w:before="0"/>
        <w:ind w:left="360" w:right="490"/>
        <w:jc w:val="both"/>
        <w:rPr>
          <w:rFonts w:ascii="Sylfaen" w:hAnsi="Sylfaen"/>
          <w:sz w:val="22"/>
          <w:szCs w:val="22"/>
          <w:lang w:val="ka-GE"/>
        </w:rPr>
      </w:pPr>
      <w:r w:rsidRPr="002D0C45">
        <w:rPr>
          <w:rFonts w:ascii="Sylfaen" w:hAnsi="Sylfaen"/>
          <w:b/>
          <w:sz w:val="22"/>
          <w:szCs w:val="22"/>
          <w:lang w:val="ka-GE"/>
        </w:rPr>
        <w:t xml:space="preserve">სურათი </w:t>
      </w:r>
      <w:r w:rsidR="00076A08">
        <w:rPr>
          <w:rFonts w:ascii="Sylfaen" w:hAnsi="Sylfaen"/>
          <w:b/>
          <w:sz w:val="22"/>
          <w:szCs w:val="22"/>
          <w:lang w:val="ka-GE"/>
        </w:rPr>
        <w:t>რ</w:t>
      </w:r>
      <w:r w:rsidRPr="002D0C45">
        <w:rPr>
          <w:rFonts w:ascii="Sylfaen" w:hAnsi="Sylfaen"/>
          <w:b/>
          <w:sz w:val="22"/>
          <w:szCs w:val="22"/>
          <w:lang w:val="ka-GE"/>
        </w:rPr>
        <w:t>.6.1.2: გადაადგილების ტესტი.</w:t>
      </w:r>
    </w:p>
    <w:p w14:paraId="40E30749" w14:textId="77777777" w:rsidR="004258F2" w:rsidRPr="002D0C45" w:rsidRDefault="004258F2" w:rsidP="004258F2">
      <w:pPr>
        <w:pStyle w:val="BodyText"/>
        <w:spacing w:before="0"/>
        <w:ind w:left="360" w:right="490"/>
        <w:jc w:val="both"/>
        <w:rPr>
          <w:rFonts w:ascii="Sylfaen" w:hAnsi="Sylfaen"/>
          <w:sz w:val="22"/>
          <w:szCs w:val="22"/>
          <w:lang w:val="ka-GE"/>
        </w:rPr>
      </w:pPr>
    </w:p>
    <w:p w14:paraId="609B5EA6" w14:textId="77777777" w:rsidR="004258F2" w:rsidRPr="002D0C45" w:rsidRDefault="004258F2" w:rsidP="004258F2">
      <w:pPr>
        <w:pStyle w:val="BodyText"/>
        <w:spacing w:before="150"/>
        <w:ind w:left="360" w:right="490"/>
        <w:jc w:val="both"/>
        <w:rPr>
          <w:rFonts w:ascii="Sylfaen" w:hAnsi="Sylfaen"/>
          <w:sz w:val="22"/>
          <w:szCs w:val="22"/>
          <w:lang w:val="ka-GE"/>
        </w:rPr>
      </w:pPr>
    </w:p>
    <w:p w14:paraId="438AEC0F" w14:textId="0297BEA6" w:rsidR="004258F2" w:rsidRPr="002D0C45" w:rsidRDefault="00076A08" w:rsidP="004258F2">
      <w:pPr>
        <w:tabs>
          <w:tab w:val="left" w:pos="867"/>
        </w:tabs>
        <w:spacing w:before="1"/>
        <w:ind w:left="426" w:right="490"/>
        <w:jc w:val="both"/>
        <w:rPr>
          <w:rFonts w:ascii="Sylfaen" w:hAnsi="Sylfaen"/>
          <w:b/>
          <w:lang w:val="ka-GE"/>
        </w:rPr>
      </w:pPr>
      <w:r>
        <w:rPr>
          <w:rFonts w:ascii="Sylfaen" w:hAnsi="Sylfaen"/>
          <w:b/>
        </w:rPr>
        <w:t>რ</w:t>
      </w:r>
      <w:r w:rsidR="004258F2" w:rsidRPr="002D0C45">
        <w:rPr>
          <w:rFonts w:ascii="Sylfaen" w:hAnsi="Sylfaen"/>
          <w:b/>
        </w:rPr>
        <w:t xml:space="preserve">.7 </w:t>
      </w:r>
      <w:r w:rsidR="004258F2" w:rsidRPr="002D0C45">
        <w:rPr>
          <w:rFonts w:ascii="Sylfaen" w:hAnsi="Sylfaen"/>
          <w:b/>
          <w:lang w:val="ka-GE"/>
        </w:rPr>
        <w:t>–</w:t>
      </w:r>
      <w:r w:rsidR="004258F2" w:rsidRPr="002D0C45">
        <w:rPr>
          <w:rFonts w:ascii="Sylfaen" w:hAnsi="Sylfaen"/>
          <w:b/>
        </w:rPr>
        <w:t xml:space="preserve"> </w:t>
      </w:r>
      <w:r w:rsidR="004258F2" w:rsidRPr="002D0C45">
        <w:rPr>
          <w:rFonts w:ascii="Sylfaen" w:hAnsi="Sylfaen"/>
          <w:b/>
          <w:spacing w:val="-4"/>
          <w:lang w:val="ka-GE"/>
        </w:rPr>
        <w:t xml:space="preserve"> </w:t>
      </w:r>
      <w:r w:rsidR="004258F2" w:rsidRPr="002D0C45">
        <w:rPr>
          <w:rFonts w:ascii="Sylfaen" w:hAnsi="Sylfaen"/>
          <w:b/>
          <w:lang w:val="ka-GE"/>
        </w:rPr>
        <w:t>ტესტირების ანგარიში</w:t>
      </w:r>
    </w:p>
    <w:p w14:paraId="438EC88D" w14:textId="55C7FE03" w:rsidR="004258F2" w:rsidRPr="002D0C45" w:rsidRDefault="004258F2" w:rsidP="004258F2">
      <w:pPr>
        <w:pStyle w:val="ListParagraph"/>
        <w:tabs>
          <w:tab w:val="left" w:pos="782"/>
        </w:tabs>
        <w:spacing w:before="202"/>
        <w:ind w:left="360" w:right="490"/>
        <w:jc w:val="both"/>
        <w:rPr>
          <w:rFonts w:ascii="Sylfaen" w:hAnsi="Sylfaen"/>
          <w:lang w:val="ka-GE"/>
        </w:rPr>
      </w:pPr>
      <w:r w:rsidRPr="002D0C45">
        <w:rPr>
          <w:rFonts w:ascii="Sylfaen" w:hAnsi="Sylfaen"/>
          <w:lang w:val="ka-GE"/>
        </w:rPr>
        <w:t>ტესტის</w:t>
      </w:r>
      <w:r w:rsidRPr="002D0C45">
        <w:rPr>
          <w:lang w:val="ka-GE"/>
        </w:rPr>
        <w:t xml:space="preserve"> </w:t>
      </w:r>
      <w:r w:rsidRPr="002D0C45">
        <w:rPr>
          <w:rFonts w:ascii="Sylfaen" w:hAnsi="Sylfaen"/>
          <w:lang w:val="ka-GE"/>
        </w:rPr>
        <w:t>ანგარიში</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მოიცავდეს</w:t>
      </w:r>
      <w:r w:rsidR="00CB2507">
        <w:rPr>
          <w:lang w:val="ka-GE"/>
        </w:rPr>
        <w:t xml:space="preserve">, </w:t>
      </w:r>
      <w:r w:rsidRPr="002D0C45">
        <w:rPr>
          <w:rFonts w:ascii="Sylfaen" w:hAnsi="Sylfaen"/>
          <w:lang w:val="ka-GE"/>
        </w:rPr>
        <w:t>სულ</w:t>
      </w:r>
      <w:r w:rsidRPr="002D0C45">
        <w:rPr>
          <w:lang w:val="ka-GE"/>
        </w:rPr>
        <w:t xml:space="preserve"> </w:t>
      </w:r>
      <w:r w:rsidRPr="002D0C45">
        <w:rPr>
          <w:rFonts w:ascii="Sylfaen" w:hAnsi="Sylfaen"/>
          <w:lang w:val="ka-GE"/>
        </w:rPr>
        <w:t>მცირე</w:t>
      </w:r>
      <w:r w:rsidRPr="002D0C45">
        <w:rPr>
          <w:lang w:val="ka-GE"/>
        </w:rPr>
        <w:t>:</w:t>
      </w:r>
    </w:p>
    <w:p w14:paraId="57B09F8A" w14:textId="77777777" w:rsidR="004258F2" w:rsidRPr="002D0C45" w:rsidRDefault="004258F2" w:rsidP="004258F2">
      <w:pPr>
        <w:pStyle w:val="ListParagraph"/>
        <w:tabs>
          <w:tab w:val="left" w:pos="782"/>
        </w:tabs>
        <w:spacing w:before="202"/>
        <w:ind w:left="360" w:right="490"/>
        <w:jc w:val="both"/>
        <w:rPr>
          <w:rFonts w:ascii="Sylfaen" w:hAnsi="Sylfaen"/>
          <w:lang w:val="ka-GE"/>
        </w:rPr>
      </w:pPr>
    </w:p>
    <w:p w14:paraId="2DE55490" w14:textId="656D7B7B" w:rsidR="004258F2" w:rsidRPr="002D0C45" w:rsidRDefault="004258F2" w:rsidP="004258F2">
      <w:pPr>
        <w:pStyle w:val="ListParagraph"/>
        <w:tabs>
          <w:tab w:val="left" w:pos="782"/>
        </w:tabs>
        <w:spacing w:before="202"/>
        <w:ind w:left="360" w:right="490"/>
        <w:jc w:val="both"/>
        <w:rPr>
          <w:lang w:val="ka-GE"/>
        </w:rPr>
      </w:pPr>
      <w:r w:rsidRPr="002D0C45">
        <w:rPr>
          <w:lang w:val="ka-GE"/>
        </w:rPr>
        <w:t xml:space="preserve">1) </w:t>
      </w:r>
      <w:r w:rsidRPr="002D0C45">
        <w:rPr>
          <w:rFonts w:ascii="Sylfaen" w:hAnsi="Sylfaen"/>
          <w:lang w:val="ka-GE"/>
        </w:rPr>
        <w:t>სატესტო</w:t>
      </w:r>
      <w:r w:rsidRPr="002D0C45">
        <w:rPr>
          <w:lang w:val="ka-GE"/>
        </w:rPr>
        <w:t xml:space="preserve"> </w:t>
      </w:r>
      <w:r w:rsidRPr="002D0C45">
        <w:rPr>
          <w:rFonts w:ascii="Sylfaen" w:hAnsi="Sylfaen"/>
          <w:lang w:val="ka-GE"/>
        </w:rPr>
        <w:t>ნიმუშისა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მისი</w:t>
      </w:r>
      <w:r w:rsidRPr="002D0C45">
        <w:rPr>
          <w:lang w:val="ka-GE"/>
        </w:rPr>
        <w:t xml:space="preserve"> </w:t>
      </w:r>
      <w:r w:rsidRPr="002D0C45">
        <w:rPr>
          <w:rFonts w:ascii="Sylfaen" w:hAnsi="Sylfaen"/>
          <w:lang w:val="ka-GE"/>
        </w:rPr>
        <w:t>კომპონენტების</w:t>
      </w:r>
      <w:r w:rsidRPr="002D0C45">
        <w:rPr>
          <w:lang w:val="ka-GE"/>
        </w:rPr>
        <w:t xml:space="preserve"> </w:t>
      </w:r>
      <w:r w:rsidRPr="002D0C45">
        <w:rPr>
          <w:rFonts w:ascii="Sylfaen" w:hAnsi="Sylfaen"/>
          <w:lang w:val="ka-GE"/>
        </w:rPr>
        <w:t>სრულ</w:t>
      </w:r>
      <w:r w:rsidRPr="002D0C45">
        <w:rPr>
          <w:lang w:val="ka-GE"/>
        </w:rPr>
        <w:t xml:space="preserve"> </w:t>
      </w:r>
      <w:r w:rsidRPr="002D0C45">
        <w:rPr>
          <w:rFonts w:ascii="Sylfaen" w:hAnsi="Sylfaen"/>
          <w:lang w:val="ka-GE"/>
        </w:rPr>
        <w:t>აღწერას</w:t>
      </w:r>
      <w:r w:rsidRPr="002D0C45">
        <w:rPr>
          <w:lang w:val="ka-GE"/>
        </w:rPr>
        <w:t xml:space="preserve">. </w:t>
      </w:r>
      <w:r w:rsidRPr="002D0C45">
        <w:rPr>
          <w:rFonts w:ascii="Sylfaen" w:hAnsi="Sylfaen"/>
          <w:lang w:val="ka-GE"/>
        </w:rPr>
        <w:t>უნდა</w:t>
      </w:r>
      <w:r w:rsidRPr="002D0C45">
        <w:rPr>
          <w:lang w:val="ka-GE"/>
        </w:rPr>
        <w:t xml:space="preserve"> </w:t>
      </w:r>
      <w:r w:rsidRPr="002D0C45">
        <w:rPr>
          <w:rFonts w:ascii="Sylfaen" w:hAnsi="Sylfaen"/>
          <w:lang w:val="ka-GE"/>
        </w:rPr>
        <w:t>განისაზღვროს</w:t>
      </w:r>
      <w:r w:rsidR="00CB2507">
        <w:rPr>
          <w:rFonts w:ascii="Sylfaen" w:hAnsi="Sylfaen"/>
          <w:lang w:val="ka-GE"/>
        </w:rPr>
        <w:t>,</w:t>
      </w:r>
      <w:r w:rsidRPr="002D0C45">
        <w:rPr>
          <w:lang w:val="ka-GE"/>
        </w:rPr>
        <w:t xml:space="preserve"> </w:t>
      </w:r>
      <w:r w:rsidRPr="002D0C45">
        <w:rPr>
          <w:rFonts w:ascii="Sylfaen" w:hAnsi="Sylfaen"/>
          <w:lang w:val="ka-GE"/>
        </w:rPr>
        <w:t>სულ</w:t>
      </w:r>
      <w:r w:rsidRPr="002D0C45">
        <w:rPr>
          <w:lang w:val="ka-GE"/>
        </w:rPr>
        <w:t xml:space="preserve"> </w:t>
      </w:r>
      <w:r w:rsidRPr="002D0C45">
        <w:rPr>
          <w:rFonts w:ascii="Sylfaen" w:hAnsi="Sylfaen"/>
          <w:lang w:val="ka-GE"/>
        </w:rPr>
        <w:t>მცირე</w:t>
      </w:r>
      <w:r w:rsidR="00CB2507">
        <w:rPr>
          <w:rFonts w:ascii="Sylfaen" w:hAnsi="Sylfaen"/>
          <w:lang w:val="ka-GE"/>
        </w:rPr>
        <w:t>,</w:t>
      </w:r>
      <w:r w:rsidRPr="002D0C45">
        <w:rPr>
          <w:lang w:val="ka-GE"/>
        </w:rPr>
        <w:t xml:space="preserve"> </w:t>
      </w:r>
      <w:r w:rsidRPr="002D0C45">
        <w:rPr>
          <w:rFonts w:ascii="Sylfaen" w:hAnsi="Sylfaen"/>
          <w:lang w:val="ka-GE"/>
        </w:rPr>
        <w:t>შემდეგი</w:t>
      </w:r>
      <w:r w:rsidRPr="002D0C45">
        <w:rPr>
          <w:lang w:val="ka-GE"/>
        </w:rPr>
        <w:t xml:space="preserve"> </w:t>
      </w:r>
      <w:r w:rsidRPr="002D0C45">
        <w:rPr>
          <w:rFonts w:ascii="Sylfaen" w:hAnsi="Sylfaen"/>
          <w:lang w:val="ka-GE"/>
        </w:rPr>
        <w:t>ინფორმაცია</w:t>
      </w:r>
      <w:r w:rsidRPr="002D0C45">
        <w:rPr>
          <w:lang w:val="ka-GE"/>
        </w:rPr>
        <w:t xml:space="preserve"> (</w:t>
      </w:r>
      <w:r w:rsidRPr="002D0C45">
        <w:rPr>
          <w:rFonts w:ascii="Sylfaen" w:hAnsi="Sylfaen"/>
          <w:lang w:val="ka-GE"/>
        </w:rPr>
        <w:t>მონაცემები</w:t>
      </w:r>
      <w:r w:rsidRPr="002D0C45">
        <w:rPr>
          <w:lang w:val="ka-GE"/>
        </w:rPr>
        <w:t xml:space="preserve"> </w:t>
      </w:r>
      <w:r w:rsidRPr="002D0C45">
        <w:rPr>
          <w:rFonts w:ascii="Sylfaen" w:hAnsi="Sylfaen"/>
          <w:lang w:val="ka-GE"/>
        </w:rPr>
        <w:t>დაფუძნებულია მწარმოებლის პროდუქტის ინსტალაციის ინსტრუქციებზე</w:t>
      </w:r>
      <w:r w:rsidRPr="002D0C45">
        <w:rPr>
          <w:lang w:val="ka-GE"/>
        </w:rPr>
        <w:t xml:space="preserve"> </w:t>
      </w:r>
      <w:r w:rsidRPr="002D0C45">
        <w:rPr>
          <w:rFonts w:ascii="Sylfaen" w:hAnsi="Sylfaen"/>
          <w:lang w:val="ka-GE"/>
        </w:rPr>
        <w:t>(</w:t>
      </w:r>
      <w:r w:rsidRPr="002D0C45">
        <w:rPr>
          <w:lang w:val="ka-GE"/>
        </w:rPr>
        <w:t>MPII</w:t>
      </w:r>
      <w:r w:rsidRPr="002D0C45">
        <w:rPr>
          <w:rFonts w:ascii="Sylfaen" w:hAnsi="Sylfaen"/>
          <w:lang w:val="ka-GE"/>
        </w:rPr>
        <w:t>)</w:t>
      </w:r>
      <w:r w:rsidRPr="002D0C45">
        <w:rPr>
          <w:lang w:val="ka-GE"/>
        </w:rPr>
        <w:t>):</w:t>
      </w:r>
    </w:p>
    <w:p w14:paraId="51E9F393" w14:textId="77777777" w:rsidR="004258F2" w:rsidRPr="002D0C45" w:rsidRDefault="004258F2">
      <w:pPr>
        <w:pStyle w:val="ListParagraph"/>
        <w:numPr>
          <w:ilvl w:val="0"/>
          <w:numId w:val="138"/>
        </w:numPr>
        <w:tabs>
          <w:tab w:val="left" w:pos="782"/>
        </w:tabs>
        <w:spacing w:before="202"/>
        <w:ind w:left="360" w:right="490" w:firstLine="0"/>
        <w:contextualSpacing w:val="0"/>
        <w:jc w:val="both"/>
        <w:rPr>
          <w:lang w:val="ka-GE"/>
        </w:rPr>
      </w:pPr>
      <w:r w:rsidRPr="002D0C45">
        <w:rPr>
          <w:rFonts w:ascii="Sylfaen" w:hAnsi="Sylfaen"/>
          <w:lang w:val="ka-GE"/>
        </w:rPr>
        <w:t>სამაგრები</w:t>
      </w:r>
      <w:r w:rsidRPr="002D0C45">
        <w:rPr>
          <w:lang w:val="ka-GE"/>
        </w:rPr>
        <w:t xml:space="preserve">: </w:t>
      </w:r>
      <w:r w:rsidRPr="002D0C45">
        <w:rPr>
          <w:rFonts w:ascii="Sylfaen" w:hAnsi="Sylfaen"/>
          <w:lang w:val="ka-GE"/>
        </w:rPr>
        <w:t>მასალა</w:t>
      </w:r>
      <w:r w:rsidRPr="002D0C45">
        <w:rPr>
          <w:lang w:val="ka-GE"/>
        </w:rPr>
        <w:t xml:space="preserve">, </w:t>
      </w:r>
      <w:r w:rsidRPr="002D0C45">
        <w:rPr>
          <w:rFonts w:ascii="Sylfaen" w:hAnsi="Sylfaen"/>
          <w:lang w:val="ka-GE"/>
        </w:rPr>
        <w:t>გეომეტრია</w:t>
      </w:r>
      <w:r w:rsidRPr="002D0C45">
        <w:rPr>
          <w:lang w:val="ka-GE"/>
        </w:rPr>
        <w:t xml:space="preserve">, </w:t>
      </w:r>
      <w:r w:rsidRPr="002D0C45">
        <w:rPr>
          <w:rFonts w:ascii="Sylfaen" w:hAnsi="Sylfaen"/>
          <w:lang w:val="ka-GE"/>
        </w:rPr>
        <w:t>ორ</w:t>
      </w:r>
      <w:r w:rsidRPr="002D0C45">
        <w:rPr>
          <w:lang w:val="ka-GE"/>
        </w:rPr>
        <w:t xml:space="preserve"> </w:t>
      </w:r>
      <w:r w:rsidRPr="002D0C45">
        <w:rPr>
          <w:rFonts w:ascii="Sylfaen" w:hAnsi="Sylfaen"/>
          <w:lang w:val="ka-GE"/>
        </w:rPr>
        <w:t>სამაგრებს</w:t>
      </w:r>
      <w:r w:rsidRPr="002D0C45">
        <w:rPr>
          <w:lang w:val="ka-GE"/>
        </w:rPr>
        <w:t xml:space="preserve"> </w:t>
      </w:r>
      <w:r w:rsidRPr="002D0C45">
        <w:rPr>
          <w:rFonts w:ascii="Sylfaen" w:hAnsi="Sylfaen"/>
          <w:lang w:val="ka-GE"/>
        </w:rPr>
        <w:t>შორის</w:t>
      </w:r>
      <w:r w:rsidRPr="002D0C45">
        <w:rPr>
          <w:lang w:val="ka-GE"/>
        </w:rPr>
        <w:t xml:space="preserve"> </w:t>
      </w:r>
      <w:r w:rsidRPr="002D0C45">
        <w:rPr>
          <w:rFonts w:ascii="Sylfaen" w:hAnsi="Sylfaen"/>
          <w:lang w:val="ka-GE"/>
        </w:rPr>
        <w:t>მანძილი</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სამაგრების</w:t>
      </w:r>
      <w:r w:rsidRPr="002D0C45">
        <w:rPr>
          <w:lang w:val="ka-GE"/>
        </w:rPr>
        <w:t xml:space="preserve"> </w:t>
      </w:r>
      <w:r w:rsidRPr="002D0C45">
        <w:rPr>
          <w:rFonts w:ascii="Sylfaen" w:hAnsi="Sylfaen"/>
          <w:lang w:val="ka-GE"/>
        </w:rPr>
        <w:t>რაოდენობა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განლაგება</w:t>
      </w:r>
      <w:r w:rsidRPr="002D0C45">
        <w:rPr>
          <w:lang w:val="ka-GE"/>
        </w:rPr>
        <w:t>.</w:t>
      </w:r>
    </w:p>
    <w:p w14:paraId="17323163" w14:textId="77777777" w:rsidR="004258F2" w:rsidRPr="002D0C45" w:rsidRDefault="004258F2">
      <w:pPr>
        <w:pStyle w:val="ListParagraph"/>
        <w:numPr>
          <w:ilvl w:val="0"/>
          <w:numId w:val="137"/>
        </w:numPr>
        <w:tabs>
          <w:tab w:val="left" w:pos="782"/>
        </w:tabs>
        <w:spacing w:before="202"/>
        <w:ind w:left="360" w:right="490" w:firstLine="0"/>
        <w:contextualSpacing w:val="0"/>
        <w:jc w:val="both"/>
        <w:rPr>
          <w:lang w:val="ka-GE"/>
        </w:rPr>
      </w:pPr>
      <w:r w:rsidRPr="002D0C45">
        <w:rPr>
          <w:lang w:val="ka-GE"/>
        </w:rPr>
        <w:t xml:space="preserve"> </w:t>
      </w:r>
      <w:r w:rsidRPr="002D0C45">
        <w:rPr>
          <w:rFonts w:ascii="Sylfaen" w:hAnsi="Sylfaen"/>
          <w:lang w:val="ka-GE"/>
        </w:rPr>
        <w:t>პროფილები</w:t>
      </w:r>
      <w:r w:rsidRPr="002D0C45">
        <w:rPr>
          <w:lang w:val="ka-GE"/>
        </w:rPr>
        <w:t xml:space="preserve">: </w:t>
      </w:r>
      <w:r w:rsidRPr="002D0C45">
        <w:rPr>
          <w:rFonts w:ascii="Sylfaen" w:hAnsi="Sylfaen"/>
          <w:lang w:val="ka-GE"/>
        </w:rPr>
        <w:t>მასალა</w:t>
      </w:r>
      <w:r w:rsidRPr="002D0C45">
        <w:rPr>
          <w:lang w:val="ka-GE"/>
        </w:rPr>
        <w:t xml:space="preserve">, </w:t>
      </w:r>
      <w:r w:rsidRPr="002D0C45">
        <w:rPr>
          <w:rFonts w:ascii="Sylfaen" w:hAnsi="Sylfaen"/>
          <w:lang w:val="ka-GE"/>
        </w:rPr>
        <w:t>გეომეტრია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ორ</w:t>
      </w:r>
      <w:r w:rsidRPr="002D0C45">
        <w:rPr>
          <w:lang w:val="ka-GE"/>
        </w:rPr>
        <w:t xml:space="preserve"> </w:t>
      </w:r>
      <w:r w:rsidRPr="002D0C45">
        <w:rPr>
          <w:rFonts w:ascii="Sylfaen" w:hAnsi="Sylfaen"/>
          <w:lang w:val="ka-GE"/>
        </w:rPr>
        <w:t>პროფილს</w:t>
      </w:r>
      <w:r w:rsidRPr="002D0C45">
        <w:rPr>
          <w:lang w:val="ka-GE"/>
        </w:rPr>
        <w:t xml:space="preserve"> </w:t>
      </w:r>
      <w:r w:rsidRPr="002D0C45">
        <w:rPr>
          <w:rFonts w:ascii="Sylfaen" w:hAnsi="Sylfaen"/>
          <w:lang w:val="ka-GE"/>
        </w:rPr>
        <w:t>შორის</w:t>
      </w:r>
      <w:r w:rsidRPr="002D0C45">
        <w:rPr>
          <w:lang w:val="ka-GE"/>
        </w:rPr>
        <w:t xml:space="preserve"> </w:t>
      </w:r>
      <w:r w:rsidRPr="002D0C45">
        <w:rPr>
          <w:rFonts w:ascii="Sylfaen" w:hAnsi="Sylfaen"/>
          <w:lang w:val="ka-GE"/>
        </w:rPr>
        <w:t>მანძილი</w:t>
      </w:r>
      <w:r w:rsidRPr="002D0C45">
        <w:rPr>
          <w:lang w:val="ka-GE"/>
        </w:rPr>
        <w:t>.</w:t>
      </w:r>
    </w:p>
    <w:p w14:paraId="7B9D546A" w14:textId="77777777" w:rsidR="004258F2" w:rsidRPr="002D0C45" w:rsidRDefault="004258F2">
      <w:pPr>
        <w:pStyle w:val="ListParagraph"/>
        <w:numPr>
          <w:ilvl w:val="0"/>
          <w:numId w:val="137"/>
        </w:numPr>
        <w:tabs>
          <w:tab w:val="left" w:pos="782"/>
        </w:tabs>
        <w:spacing w:before="202"/>
        <w:ind w:left="360" w:right="490" w:firstLine="0"/>
        <w:contextualSpacing w:val="0"/>
        <w:jc w:val="both"/>
        <w:rPr>
          <w:lang w:val="ka-GE"/>
        </w:rPr>
      </w:pP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ელემენტი</w:t>
      </w:r>
      <w:r w:rsidRPr="002D0C45">
        <w:rPr>
          <w:lang w:val="ka-GE"/>
        </w:rPr>
        <w:t xml:space="preserve">: </w:t>
      </w:r>
      <w:r w:rsidRPr="002D0C45">
        <w:rPr>
          <w:rFonts w:ascii="Sylfaen" w:hAnsi="Sylfaen"/>
          <w:lang w:val="ka-GE"/>
        </w:rPr>
        <w:t>მასალა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გეომეტრია</w:t>
      </w:r>
      <w:r w:rsidRPr="002D0C45">
        <w:rPr>
          <w:lang w:val="ka-GE"/>
        </w:rPr>
        <w:t>.</w:t>
      </w:r>
    </w:p>
    <w:p w14:paraId="5DBC6237" w14:textId="77777777" w:rsidR="004258F2" w:rsidRPr="002D0C45" w:rsidRDefault="004258F2">
      <w:pPr>
        <w:pStyle w:val="ListParagraph"/>
        <w:numPr>
          <w:ilvl w:val="0"/>
          <w:numId w:val="137"/>
        </w:numPr>
        <w:tabs>
          <w:tab w:val="left" w:pos="782"/>
        </w:tabs>
        <w:spacing w:before="202"/>
        <w:ind w:left="360" w:right="490" w:firstLine="0"/>
        <w:contextualSpacing w:val="0"/>
        <w:jc w:val="both"/>
        <w:rPr>
          <w:lang w:val="ka-GE"/>
        </w:rPr>
      </w:pP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სამაგრები</w:t>
      </w:r>
      <w:r w:rsidRPr="002D0C45">
        <w:rPr>
          <w:lang w:val="ka-GE"/>
        </w:rPr>
        <w:t xml:space="preserve">: </w:t>
      </w:r>
      <w:r w:rsidRPr="002D0C45">
        <w:rPr>
          <w:rFonts w:ascii="Sylfaen" w:hAnsi="Sylfaen"/>
          <w:lang w:val="ka-GE"/>
        </w:rPr>
        <w:t>მასალა</w:t>
      </w:r>
      <w:r w:rsidRPr="002D0C45">
        <w:rPr>
          <w:lang w:val="ka-GE"/>
        </w:rPr>
        <w:t xml:space="preserve">, </w:t>
      </w:r>
      <w:r w:rsidRPr="002D0C45">
        <w:rPr>
          <w:rFonts w:ascii="Sylfaen" w:hAnsi="Sylfaen"/>
          <w:lang w:val="ka-GE"/>
        </w:rPr>
        <w:t>გეომეტრია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სამაგრების</w:t>
      </w:r>
      <w:r w:rsidRPr="002D0C45">
        <w:rPr>
          <w:lang w:val="ka-GE"/>
        </w:rPr>
        <w:t xml:space="preserve"> </w:t>
      </w:r>
      <w:r w:rsidRPr="002D0C45">
        <w:rPr>
          <w:rFonts w:ascii="Sylfaen" w:hAnsi="Sylfaen"/>
          <w:lang w:val="ka-GE"/>
        </w:rPr>
        <w:t>რაოდენობა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განლაგება</w:t>
      </w:r>
      <w:r w:rsidRPr="002D0C45">
        <w:rPr>
          <w:lang w:val="ka-GE"/>
        </w:rPr>
        <w:t>).</w:t>
      </w:r>
    </w:p>
    <w:p w14:paraId="1F10ADA0" w14:textId="77777777" w:rsidR="004258F2" w:rsidRPr="002D0C45" w:rsidRDefault="004258F2">
      <w:pPr>
        <w:pStyle w:val="ListParagraph"/>
        <w:numPr>
          <w:ilvl w:val="0"/>
          <w:numId w:val="137"/>
        </w:numPr>
        <w:tabs>
          <w:tab w:val="left" w:pos="782"/>
        </w:tabs>
        <w:spacing w:before="202"/>
        <w:ind w:left="360" w:right="490" w:firstLine="0"/>
        <w:contextualSpacing w:val="0"/>
        <w:jc w:val="both"/>
        <w:rPr>
          <w:rFonts w:asciiTheme="minorHAnsi" w:hAnsiTheme="minorHAnsi"/>
          <w:lang w:val="ka-GE"/>
        </w:rPr>
      </w:pPr>
      <w:r w:rsidRPr="002D0C45">
        <w:rPr>
          <w:rFonts w:ascii="Sylfaen" w:hAnsi="Sylfaen"/>
          <w:lang w:val="ka-GE"/>
        </w:rPr>
        <w:t>სატესტო</w:t>
      </w:r>
      <w:r w:rsidRPr="002D0C45">
        <w:rPr>
          <w:lang w:val="ka-GE"/>
        </w:rPr>
        <w:t xml:space="preserve"> </w:t>
      </w:r>
      <w:r w:rsidRPr="002D0C45">
        <w:rPr>
          <w:rFonts w:ascii="Sylfaen" w:hAnsi="Sylfaen"/>
          <w:lang w:val="ka-GE"/>
        </w:rPr>
        <w:t>აღჭურვილობასა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აწყობილ</w:t>
      </w:r>
      <w:r w:rsidRPr="002D0C45">
        <w:rPr>
          <w:lang w:val="ka-GE"/>
        </w:rPr>
        <w:t xml:space="preserve"> </w:t>
      </w:r>
      <w:r w:rsidRPr="002D0C45">
        <w:rPr>
          <w:rFonts w:ascii="Sylfaen" w:hAnsi="Sylfaen"/>
          <w:lang w:val="ka-GE"/>
        </w:rPr>
        <w:t>მოპირკეთების</w:t>
      </w:r>
      <w:r w:rsidRPr="002D0C45">
        <w:rPr>
          <w:lang w:val="ka-GE"/>
        </w:rPr>
        <w:t xml:space="preserve"> </w:t>
      </w:r>
      <w:r w:rsidRPr="002D0C45">
        <w:rPr>
          <w:rFonts w:ascii="Sylfaen" w:hAnsi="Sylfaen"/>
          <w:lang w:val="ka-GE"/>
        </w:rPr>
        <w:t>ნაკრებებს</w:t>
      </w:r>
      <w:r w:rsidRPr="002D0C45">
        <w:rPr>
          <w:lang w:val="ka-GE"/>
        </w:rPr>
        <w:t xml:space="preserve"> </w:t>
      </w:r>
      <w:r w:rsidRPr="002D0C45">
        <w:rPr>
          <w:rFonts w:ascii="Sylfaen" w:hAnsi="Sylfaen"/>
          <w:lang w:val="ka-GE"/>
        </w:rPr>
        <w:t>შორის</w:t>
      </w:r>
      <w:r w:rsidRPr="002D0C45">
        <w:rPr>
          <w:lang w:val="ka-GE"/>
        </w:rPr>
        <w:t xml:space="preserve"> </w:t>
      </w:r>
      <w:r w:rsidRPr="002D0C45">
        <w:rPr>
          <w:rFonts w:ascii="Sylfaen" w:hAnsi="Sylfaen"/>
          <w:lang w:val="ka-GE"/>
        </w:rPr>
        <w:t>სამაგრები</w:t>
      </w:r>
      <w:r w:rsidRPr="002D0C45">
        <w:rPr>
          <w:lang w:val="ka-GE"/>
        </w:rPr>
        <w:t xml:space="preserve"> (</w:t>
      </w:r>
      <w:r w:rsidRPr="002D0C45">
        <w:rPr>
          <w:rFonts w:ascii="Sylfaen" w:hAnsi="Sylfaen"/>
          <w:lang w:val="ka-GE"/>
        </w:rPr>
        <w:t>მდებარეობა</w:t>
      </w:r>
      <w:r w:rsidRPr="002D0C45">
        <w:rPr>
          <w:lang w:val="ka-GE"/>
        </w:rPr>
        <w:t xml:space="preserve">, </w:t>
      </w:r>
      <w:r w:rsidRPr="002D0C45">
        <w:rPr>
          <w:rFonts w:ascii="Sylfaen" w:hAnsi="Sylfaen"/>
          <w:lang w:val="ka-GE"/>
        </w:rPr>
        <w:t>ზოგადი</w:t>
      </w:r>
      <w:r w:rsidRPr="002D0C45">
        <w:rPr>
          <w:lang w:val="ka-GE"/>
        </w:rPr>
        <w:t xml:space="preserve"> </w:t>
      </w:r>
      <w:r w:rsidRPr="002D0C45">
        <w:rPr>
          <w:rFonts w:ascii="Sylfaen" w:hAnsi="Sylfaen"/>
          <w:lang w:val="ka-GE"/>
        </w:rPr>
        <w:t>ტიპი</w:t>
      </w:r>
      <w:r w:rsidRPr="002D0C45">
        <w:rPr>
          <w:lang w:val="ka-GE"/>
        </w:rPr>
        <w:t xml:space="preserve">, </w:t>
      </w:r>
      <w:r w:rsidRPr="002D0C45">
        <w:rPr>
          <w:rFonts w:ascii="Sylfaen" w:hAnsi="Sylfaen"/>
          <w:lang w:val="ka-GE"/>
        </w:rPr>
        <w:t>მასალა</w:t>
      </w:r>
      <w:r w:rsidRPr="002D0C45">
        <w:rPr>
          <w:lang w:val="ka-GE"/>
        </w:rPr>
        <w:t xml:space="preserve"> </w:t>
      </w:r>
      <w:r w:rsidRPr="002D0C45">
        <w:rPr>
          <w:rFonts w:ascii="Sylfaen" w:hAnsi="Sylfaen"/>
          <w:lang w:val="ka-GE"/>
        </w:rPr>
        <w:t>და</w:t>
      </w:r>
      <w:r w:rsidRPr="002D0C45">
        <w:rPr>
          <w:lang w:val="ka-GE"/>
        </w:rPr>
        <w:t xml:space="preserve"> </w:t>
      </w:r>
      <w:r w:rsidRPr="002D0C45">
        <w:rPr>
          <w:rFonts w:ascii="Sylfaen" w:hAnsi="Sylfaen"/>
          <w:lang w:val="ka-GE"/>
        </w:rPr>
        <w:t>გეომეტრია</w:t>
      </w:r>
      <w:r w:rsidRPr="002D0C45">
        <w:rPr>
          <w:lang w:val="ka-GE"/>
        </w:rPr>
        <w:t>).</w:t>
      </w:r>
    </w:p>
    <w:p w14:paraId="5DE19E34" w14:textId="77777777" w:rsidR="004258F2" w:rsidRPr="002D0C45" w:rsidRDefault="004258F2">
      <w:pPr>
        <w:pStyle w:val="ListParagraph"/>
        <w:numPr>
          <w:ilvl w:val="0"/>
          <w:numId w:val="137"/>
        </w:numPr>
        <w:tabs>
          <w:tab w:val="left" w:pos="782"/>
        </w:tabs>
        <w:spacing w:before="202"/>
        <w:ind w:left="360" w:right="490" w:firstLine="0"/>
        <w:contextualSpacing w:val="0"/>
        <w:jc w:val="both"/>
        <w:rPr>
          <w:rFonts w:asciiTheme="minorHAnsi" w:hAnsiTheme="minorHAnsi"/>
          <w:lang w:val="ka-GE"/>
        </w:rPr>
      </w:pPr>
      <w:r w:rsidRPr="002D0C45">
        <w:rPr>
          <w:lang w:val="ka-GE"/>
        </w:rPr>
        <w:t xml:space="preserve"> </w:t>
      </w:r>
      <w:r w:rsidRPr="002D0C45">
        <w:rPr>
          <w:rFonts w:ascii="Sylfaen" w:hAnsi="Sylfaen"/>
          <w:lang w:val="ka-GE"/>
        </w:rPr>
        <w:t>დამხმარე</w:t>
      </w:r>
      <w:r w:rsidRPr="002D0C45">
        <w:rPr>
          <w:lang w:val="ka-GE"/>
        </w:rPr>
        <w:t xml:space="preserve"> </w:t>
      </w:r>
      <w:r w:rsidRPr="002D0C45">
        <w:rPr>
          <w:rFonts w:ascii="Sylfaen" w:hAnsi="Sylfaen"/>
          <w:lang w:val="ka-GE"/>
        </w:rPr>
        <w:t>წებოვანი</w:t>
      </w:r>
      <w:r w:rsidRPr="002D0C45">
        <w:rPr>
          <w:lang w:val="ka-GE"/>
        </w:rPr>
        <w:t xml:space="preserve"> </w:t>
      </w:r>
      <w:r w:rsidRPr="002D0C45">
        <w:rPr>
          <w:rFonts w:ascii="Sylfaen" w:hAnsi="Sylfaen"/>
          <w:lang w:val="ka-GE"/>
        </w:rPr>
        <w:t>ნივთიერება</w:t>
      </w:r>
      <w:r w:rsidRPr="002D0C45">
        <w:rPr>
          <w:lang w:val="ka-GE"/>
        </w:rPr>
        <w:t xml:space="preserve">, </w:t>
      </w:r>
      <w:r w:rsidRPr="002D0C45">
        <w:rPr>
          <w:rFonts w:ascii="Sylfaen" w:hAnsi="Sylfaen"/>
          <w:lang w:val="ka-GE"/>
        </w:rPr>
        <w:t>თუ</w:t>
      </w:r>
      <w:r w:rsidRPr="002D0C45">
        <w:rPr>
          <w:lang w:val="ka-GE"/>
        </w:rPr>
        <w:t xml:space="preserve"> </w:t>
      </w:r>
      <w:r w:rsidRPr="002D0C45">
        <w:rPr>
          <w:rFonts w:ascii="Sylfaen" w:hAnsi="Sylfaen"/>
          <w:lang w:val="ka-GE"/>
        </w:rPr>
        <w:t>ის</w:t>
      </w:r>
      <w:r w:rsidRPr="002D0C45">
        <w:rPr>
          <w:lang w:val="ka-GE"/>
        </w:rPr>
        <w:t xml:space="preserve"> </w:t>
      </w:r>
      <w:r w:rsidRPr="002D0C45">
        <w:rPr>
          <w:rFonts w:ascii="Sylfaen" w:hAnsi="Sylfaen"/>
          <w:lang w:val="ka-GE"/>
        </w:rPr>
        <w:t>გამოიყენება</w:t>
      </w:r>
      <w:r w:rsidRPr="002D0C45">
        <w:rPr>
          <w:lang w:val="ka-GE"/>
        </w:rPr>
        <w:t xml:space="preserve">: </w:t>
      </w:r>
      <w:r w:rsidRPr="002D0C45">
        <w:rPr>
          <w:rFonts w:ascii="Sylfaen" w:hAnsi="Sylfaen"/>
          <w:lang w:val="ka-GE"/>
        </w:rPr>
        <w:t>ზოგადი</w:t>
      </w:r>
      <w:r w:rsidRPr="002D0C45">
        <w:rPr>
          <w:lang w:val="ka-GE"/>
        </w:rPr>
        <w:t xml:space="preserve"> </w:t>
      </w:r>
      <w:r w:rsidRPr="002D0C45">
        <w:rPr>
          <w:rFonts w:ascii="Sylfaen" w:hAnsi="Sylfaen"/>
          <w:lang w:val="ka-GE"/>
        </w:rPr>
        <w:t>ტიპი</w:t>
      </w:r>
      <w:r w:rsidRPr="002D0C45">
        <w:rPr>
          <w:lang w:val="ka-GE"/>
        </w:rPr>
        <w:t xml:space="preserve">, </w:t>
      </w:r>
      <w:r w:rsidRPr="002D0C45">
        <w:rPr>
          <w:rFonts w:ascii="Sylfaen" w:hAnsi="Sylfaen"/>
          <w:lang w:val="ka-GE"/>
        </w:rPr>
        <w:t>გეომეტრია</w:t>
      </w:r>
      <w:r w:rsidRPr="002D0C45">
        <w:rPr>
          <w:lang w:val="ka-GE"/>
        </w:rPr>
        <w:t xml:space="preserve"> </w:t>
      </w:r>
      <w:r w:rsidRPr="002D0C45">
        <w:rPr>
          <w:rFonts w:ascii="Sylfaen" w:hAnsi="Sylfaen"/>
          <w:lang w:val="ka-GE"/>
        </w:rPr>
        <w:lastRenderedPageBreak/>
        <w:t>და</w:t>
      </w:r>
      <w:r w:rsidRPr="002D0C45">
        <w:rPr>
          <w:lang w:val="ka-GE"/>
        </w:rPr>
        <w:t xml:space="preserve"> </w:t>
      </w:r>
      <w:r w:rsidRPr="002D0C45">
        <w:rPr>
          <w:rFonts w:ascii="Sylfaen" w:hAnsi="Sylfaen"/>
          <w:lang w:val="ka-GE"/>
        </w:rPr>
        <w:t>წებოვანი</w:t>
      </w:r>
      <w:r w:rsidRPr="002D0C45">
        <w:rPr>
          <w:lang w:val="ka-GE"/>
        </w:rPr>
        <w:t xml:space="preserve"> </w:t>
      </w:r>
      <w:r w:rsidRPr="002D0C45">
        <w:rPr>
          <w:rFonts w:ascii="Sylfaen" w:hAnsi="Sylfaen"/>
          <w:lang w:val="ka-GE"/>
        </w:rPr>
        <w:t>ლაქების</w:t>
      </w:r>
      <w:r w:rsidRPr="002D0C45">
        <w:rPr>
          <w:lang w:val="ka-GE"/>
        </w:rPr>
        <w:t xml:space="preserve"> </w:t>
      </w:r>
      <w:r w:rsidRPr="002D0C45">
        <w:rPr>
          <w:rFonts w:ascii="Sylfaen" w:hAnsi="Sylfaen"/>
          <w:lang w:val="ka-GE"/>
        </w:rPr>
        <w:t>ან</w:t>
      </w:r>
      <w:r w:rsidRPr="002D0C45">
        <w:rPr>
          <w:lang w:val="ka-GE"/>
        </w:rPr>
        <w:t xml:space="preserve"> </w:t>
      </w:r>
      <w:r w:rsidRPr="002D0C45">
        <w:rPr>
          <w:rFonts w:ascii="Sylfaen" w:hAnsi="Sylfaen"/>
          <w:lang w:val="ka-GE"/>
        </w:rPr>
        <w:t>მძივების</w:t>
      </w:r>
      <w:r w:rsidRPr="002D0C45">
        <w:rPr>
          <w:lang w:val="ka-GE"/>
        </w:rPr>
        <w:t xml:space="preserve"> </w:t>
      </w:r>
      <w:r w:rsidRPr="002D0C45">
        <w:rPr>
          <w:rFonts w:ascii="Sylfaen" w:hAnsi="Sylfaen"/>
          <w:lang w:val="ka-GE"/>
        </w:rPr>
        <w:t>განლაგება</w:t>
      </w:r>
      <w:r w:rsidRPr="002D0C45">
        <w:rPr>
          <w:lang w:val="ka-GE"/>
        </w:rPr>
        <w:t>.</w:t>
      </w:r>
    </w:p>
    <w:p w14:paraId="337F0AE1" w14:textId="77777777" w:rsidR="004258F2" w:rsidRPr="002D0C45" w:rsidRDefault="004258F2" w:rsidP="004258F2">
      <w:pPr>
        <w:tabs>
          <w:tab w:val="left" w:pos="782"/>
        </w:tabs>
        <w:ind w:left="360" w:right="490"/>
        <w:jc w:val="both"/>
        <w:rPr>
          <w:rFonts w:ascii="Sylfaen" w:hAnsi="Sylfaen"/>
          <w:lang w:val="ka-GE"/>
        </w:rPr>
      </w:pPr>
    </w:p>
    <w:p w14:paraId="2BD13959" w14:textId="77777777" w:rsidR="004258F2" w:rsidRPr="002D0C45" w:rsidRDefault="004258F2" w:rsidP="004258F2">
      <w:pPr>
        <w:pStyle w:val="ListParagraph"/>
        <w:tabs>
          <w:tab w:val="left" w:pos="782"/>
        </w:tabs>
        <w:ind w:left="360" w:right="490"/>
        <w:jc w:val="both"/>
        <w:rPr>
          <w:rFonts w:ascii="Sylfaen" w:hAnsi="Sylfaen"/>
          <w:lang w:val="ka-GE"/>
        </w:rPr>
      </w:pPr>
      <w:r w:rsidRPr="002D0C45">
        <w:rPr>
          <w:rFonts w:ascii="Sylfaen" w:hAnsi="Sylfaen"/>
          <w:lang w:val="ka-GE"/>
        </w:rPr>
        <w:t xml:space="preserve">2) </w:t>
      </w:r>
      <w:r w:rsidRPr="002D0C45">
        <w:rPr>
          <w:rFonts w:ascii="Sylfaen" w:hAnsi="Sylfaen" w:cs="Sylfaen"/>
          <w:lang w:val="ka-GE"/>
        </w:rPr>
        <w:t>სატესტო</w:t>
      </w:r>
      <w:r w:rsidRPr="002D0C45">
        <w:rPr>
          <w:rFonts w:ascii="Sylfaen" w:hAnsi="Sylfaen"/>
          <w:lang w:val="ka-GE"/>
        </w:rPr>
        <w:t xml:space="preserve"> </w:t>
      </w:r>
      <w:r w:rsidRPr="002D0C45">
        <w:rPr>
          <w:rFonts w:ascii="Sylfaen" w:hAnsi="Sylfaen" w:cs="Sylfaen"/>
          <w:lang w:val="ka-GE"/>
        </w:rPr>
        <w:t>აღჭურვილობის</w:t>
      </w:r>
      <w:r w:rsidRPr="002D0C45">
        <w:rPr>
          <w:rFonts w:ascii="Sylfaen" w:hAnsi="Sylfaen"/>
          <w:lang w:val="ka-GE"/>
        </w:rPr>
        <w:t xml:space="preserve"> </w:t>
      </w:r>
      <w:r w:rsidRPr="002D0C45">
        <w:rPr>
          <w:rFonts w:ascii="Sylfaen" w:hAnsi="Sylfaen" w:cs="Sylfaen"/>
          <w:lang w:val="ka-GE"/>
        </w:rPr>
        <w:t>აღწერა</w:t>
      </w:r>
      <w:r w:rsidRPr="002D0C45">
        <w:rPr>
          <w:rFonts w:ascii="Sylfaen" w:hAnsi="Sylfaen"/>
          <w:lang w:val="ka-GE"/>
        </w:rPr>
        <w:t>.</w:t>
      </w:r>
    </w:p>
    <w:p w14:paraId="1491DC7B" w14:textId="12CDDCF6" w:rsidR="004258F2" w:rsidRPr="002D0C45" w:rsidRDefault="004258F2">
      <w:pPr>
        <w:pStyle w:val="ListParagraph"/>
        <w:numPr>
          <w:ilvl w:val="0"/>
          <w:numId w:val="141"/>
        </w:numPr>
        <w:tabs>
          <w:tab w:val="left" w:pos="782"/>
        </w:tabs>
        <w:spacing w:before="200"/>
        <w:ind w:left="360" w:right="490" w:firstLine="0"/>
        <w:contextualSpacing w:val="0"/>
        <w:jc w:val="both"/>
        <w:rPr>
          <w:rFonts w:ascii="Sylfaen" w:hAnsi="Sylfaen"/>
          <w:lang w:val="ka-GE"/>
        </w:rPr>
      </w:pPr>
      <w:r w:rsidRPr="002D0C45">
        <w:rPr>
          <w:rFonts w:ascii="Sylfaen" w:hAnsi="Sylfaen" w:cs="Sylfaen"/>
          <w:lang w:val="ka-GE"/>
        </w:rPr>
        <w:t>სატესტო</w:t>
      </w:r>
      <w:r w:rsidRPr="002D0C45">
        <w:rPr>
          <w:rFonts w:ascii="Sylfaen" w:hAnsi="Sylfaen"/>
          <w:lang w:val="ka-GE"/>
        </w:rPr>
        <w:t xml:space="preserve"> </w:t>
      </w:r>
      <w:r w:rsidRPr="002D0C45">
        <w:rPr>
          <w:rFonts w:ascii="Sylfaen" w:hAnsi="Sylfaen" w:cs="Sylfaen"/>
          <w:lang w:val="ka-GE"/>
        </w:rPr>
        <w:t>აპარატურის</w:t>
      </w:r>
      <w:r w:rsidRPr="002D0C45">
        <w:rPr>
          <w:rFonts w:ascii="Sylfaen" w:hAnsi="Sylfaen"/>
          <w:lang w:val="ka-GE"/>
        </w:rPr>
        <w:t xml:space="preserve"> </w:t>
      </w:r>
      <w:r w:rsidRPr="002D0C45">
        <w:rPr>
          <w:rFonts w:ascii="Sylfaen" w:hAnsi="Sylfaen" w:cs="Sylfaen"/>
          <w:lang w:val="ka-GE"/>
        </w:rPr>
        <w:t>დეტალური</w:t>
      </w:r>
      <w:r w:rsidRPr="002D0C45">
        <w:rPr>
          <w:rFonts w:ascii="Sylfaen" w:hAnsi="Sylfaen"/>
          <w:lang w:val="ka-GE"/>
        </w:rPr>
        <w:t xml:space="preserve"> </w:t>
      </w:r>
      <w:r w:rsidRPr="002D0C45">
        <w:rPr>
          <w:rFonts w:ascii="Sylfaen" w:hAnsi="Sylfaen" w:cs="Sylfaen"/>
          <w:lang w:val="ka-GE"/>
        </w:rPr>
        <w:t>ესკიზი</w:t>
      </w:r>
      <w:r w:rsidRPr="002D0C45">
        <w:rPr>
          <w:rFonts w:ascii="Sylfaen" w:hAnsi="Sylfaen"/>
          <w:lang w:val="ka-GE"/>
        </w:rPr>
        <w:t xml:space="preserve"> (</w:t>
      </w:r>
      <w:r w:rsidRPr="002D0C45">
        <w:rPr>
          <w:rFonts w:ascii="Sylfaen" w:hAnsi="Sylfaen" w:cs="Sylfaen"/>
          <w:lang w:val="ka-GE"/>
        </w:rPr>
        <w:t>წინა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გვერდითი</w:t>
      </w:r>
      <w:r w:rsidRPr="002D0C45">
        <w:rPr>
          <w:rFonts w:ascii="Sylfaen" w:hAnsi="Sylfaen"/>
          <w:lang w:val="ka-GE"/>
        </w:rPr>
        <w:t xml:space="preserve"> </w:t>
      </w:r>
      <w:r w:rsidRPr="002D0C45">
        <w:rPr>
          <w:rFonts w:ascii="Sylfaen" w:hAnsi="Sylfaen" w:cs="Sylfaen"/>
          <w:lang w:val="ka-GE"/>
        </w:rPr>
        <w:t>ხედი</w:t>
      </w:r>
      <w:r w:rsidRPr="002D0C45">
        <w:rPr>
          <w:rFonts w:ascii="Sylfaen" w:hAnsi="Sylfaen"/>
          <w:lang w:val="ka-GE"/>
        </w:rPr>
        <w:t xml:space="preserve">), </w:t>
      </w:r>
      <w:r w:rsidRPr="002D0C45">
        <w:rPr>
          <w:rFonts w:ascii="Sylfaen" w:hAnsi="Sylfaen" w:cs="Sylfaen"/>
          <w:lang w:val="ka-GE"/>
        </w:rPr>
        <w:t>მათ</w:t>
      </w:r>
      <w:r w:rsidRPr="002D0C45">
        <w:rPr>
          <w:rFonts w:ascii="Sylfaen" w:hAnsi="Sylfaen"/>
          <w:lang w:val="ka-GE"/>
        </w:rPr>
        <w:t xml:space="preserve"> </w:t>
      </w:r>
      <w:r w:rsidRPr="002D0C45">
        <w:rPr>
          <w:rFonts w:ascii="Sylfaen" w:hAnsi="Sylfaen" w:cs="Sylfaen"/>
          <w:lang w:val="ka-GE"/>
        </w:rPr>
        <w:t>შორის</w:t>
      </w:r>
      <w:r w:rsidR="00CB2507">
        <w:rPr>
          <w:rFonts w:ascii="Sylfaen" w:hAnsi="Sylfaen" w:cs="Sylfaen"/>
          <w:lang w:val="ka-GE"/>
        </w:rPr>
        <w:t>,</w:t>
      </w:r>
      <w:r w:rsidRPr="002D0C45">
        <w:rPr>
          <w:rFonts w:ascii="Sylfaen" w:hAnsi="Sylfaen"/>
          <w:lang w:val="ka-GE"/>
        </w:rPr>
        <w:t xml:space="preserve"> </w:t>
      </w:r>
      <w:r w:rsidRPr="002D0C45">
        <w:rPr>
          <w:rFonts w:ascii="Sylfaen" w:hAnsi="Sylfaen" w:cs="Sylfaen"/>
          <w:lang w:val="ka-GE"/>
        </w:rPr>
        <w:t>ნიმუშის</w:t>
      </w:r>
      <w:r w:rsidRPr="002D0C45">
        <w:rPr>
          <w:rFonts w:ascii="Sylfaen" w:hAnsi="Sylfaen"/>
          <w:lang w:val="ka-GE"/>
        </w:rPr>
        <w:t xml:space="preserve"> </w:t>
      </w:r>
      <w:r w:rsidRPr="002D0C45">
        <w:rPr>
          <w:rFonts w:ascii="Sylfaen" w:hAnsi="Sylfaen" w:cs="Sylfaen"/>
          <w:lang w:val="ka-GE"/>
        </w:rPr>
        <w:t>გეომეტრია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ტესტის</w:t>
      </w:r>
      <w:r w:rsidRPr="002D0C45">
        <w:rPr>
          <w:rFonts w:ascii="Sylfaen" w:hAnsi="Sylfaen"/>
          <w:lang w:val="ka-GE"/>
        </w:rPr>
        <w:t xml:space="preserve"> </w:t>
      </w:r>
      <w:r w:rsidRPr="002D0C45">
        <w:rPr>
          <w:rFonts w:ascii="Sylfaen" w:hAnsi="Sylfaen" w:cs="Sylfaen"/>
          <w:lang w:val="ka-GE"/>
        </w:rPr>
        <w:t>შედეგების</w:t>
      </w:r>
      <w:r w:rsidRPr="002D0C45">
        <w:rPr>
          <w:rFonts w:ascii="Sylfaen" w:hAnsi="Sylfaen"/>
          <w:lang w:val="ka-GE"/>
        </w:rPr>
        <w:t xml:space="preserve"> </w:t>
      </w:r>
      <w:r w:rsidRPr="002D0C45">
        <w:rPr>
          <w:rFonts w:ascii="Sylfaen" w:hAnsi="Sylfaen" w:cs="Sylfaen"/>
          <w:lang w:val="ka-GE"/>
        </w:rPr>
        <w:t>გასაზომად</w:t>
      </w:r>
      <w:r w:rsidRPr="002D0C45">
        <w:rPr>
          <w:rFonts w:ascii="Sylfaen" w:hAnsi="Sylfaen"/>
          <w:lang w:val="ka-GE"/>
        </w:rPr>
        <w:t xml:space="preserve"> </w:t>
      </w:r>
      <w:r w:rsidRPr="002D0C45">
        <w:rPr>
          <w:rFonts w:ascii="Sylfaen" w:hAnsi="Sylfaen" w:cs="Sylfaen"/>
          <w:lang w:val="ka-GE"/>
        </w:rPr>
        <w:t>გამოყენებული</w:t>
      </w:r>
      <w:r w:rsidRPr="002D0C45">
        <w:rPr>
          <w:rFonts w:ascii="Sylfaen" w:hAnsi="Sylfaen"/>
          <w:lang w:val="ka-GE"/>
        </w:rPr>
        <w:t xml:space="preserve"> </w:t>
      </w:r>
      <w:r w:rsidRPr="002D0C45">
        <w:rPr>
          <w:rFonts w:ascii="Sylfaen" w:hAnsi="Sylfaen" w:cs="Sylfaen"/>
          <w:lang w:val="ka-GE"/>
        </w:rPr>
        <w:t>თითოეული</w:t>
      </w:r>
      <w:r w:rsidRPr="002D0C45">
        <w:rPr>
          <w:rFonts w:ascii="Sylfaen" w:hAnsi="Sylfaen"/>
          <w:lang w:val="ka-GE"/>
        </w:rPr>
        <w:t xml:space="preserve"> </w:t>
      </w:r>
      <w:r w:rsidRPr="002D0C45">
        <w:rPr>
          <w:rFonts w:ascii="Sylfaen" w:hAnsi="Sylfaen" w:cs="Sylfaen"/>
          <w:lang w:val="ka-GE"/>
        </w:rPr>
        <w:t>სენსორის</w:t>
      </w:r>
      <w:r w:rsidRPr="002D0C45">
        <w:rPr>
          <w:rFonts w:ascii="Sylfaen" w:hAnsi="Sylfaen"/>
          <w:lang w:val="ka-GE"/>
        </w:rPr>
        <w:t xml:space="preserve"> </w:t>
      </w:r>
      <w:r w:rsidRPr="002D0C45">
        <w:rPr>
          <w:rFonts w:ascii="Sylfaen" w:hAnsi="Sylfaen" w:cs="Sylfaen"/>
          <w:lang w:val="ka-GE"/>
        </w:rPr>
        <w:t>პოზიცია</w:t>
      </w:r>
      <w:r w:rsidRPr="002D0C45">
        <w:rPr>
          <w:rFonts w:ascii="Sylfaen" w:hAnsi="Sylfaen"/>
          <w:lang w:val="ka-GE"/>
        </w:rPr>
        <w:t>.</w:t>
      </w:r>
    </w:p>
    <w:p w14:paraId="3AC429A9" w14:textId="77777777" w:rsidR="004258F2" w:rsidRPr="002D0C45" w:rsidRDefault="004258F2">
      <w:pPr>
        <w:pStyle w:val="ListParagraph"/>
        <w:numPr>
          <w:ilvl w:val="0"/>
          <w:numId w:val="141"/>
        </w:numPr>
        <w:tabs>
          <w:tab w:val="left" w:pos="782"/>
        </w:tabs>
        <w:spacing w:before="200"/>
        <w:ind w:left="360" w:right="490" w:firstLine="0"/>
        <w:contextualSpacing w:val="0"/>
        <w:jc w:val="both"/>
        <w:rPr>
          <w:rFonts w:ascii="Sylfaen" w:hAnsi="Sylfaen"/>
          <w:lang w:val="ka-GE"/>
        </w:rPr>
      </w:pPr>
      <w:r w:rsidRPr="002D0C45">
        <w:rPr>
          <w:rFonts w:ascii="Sylfaen" w:hAnsi="Sylfaen" w:cs="Sylfaen"/>
          <w:lang w:val="ka-GE"/>
        </w:rPr>
        <w:t>ნიმუშის</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ესკიზზე</w:t>
      </w:r>
      <w:r w:rsidRPr="002D0C45">
        <w:rPr>
          <w:rFonts w:ascii="Sylfaen" w:hAnsi="Sylfaen"/>
          <w:lang w:val="ka-GE"/>
        </w:rPr>
        <w:t xml:space="preserve"> </w:t>
      </w:r>
      <w:r w:rsidRPr="002D0C45">
        <w:rPr>
          <w:rFonts w:ascii="Sylfaen" w:hAnsi="Sylfaen" w:cs="Sylfaen"/>
          <w:lang w:val="ka-GE"/>
        </w:rPr>
        <w:t>გამოსახული</w:t>
      </w:r>
      <w:r w:rsidRPr="002D0C45">
        <w:rPr>
          <w:rFonts w:ascii="Sylfaen" w:hAnsi="Sylfaen"/>
          <w:lang w:val="ka-GE"/>
        </w:rPr>
        <w:t xml:space="preserve"> </w:t>
      </w:r>
      <w:r w:rsidRPr="002D0C45">
        <w:rPr>
          <w:rFonts w:ascii="Sylfaen" w:hAnsi="Sylfaen" w:cs="Sylfaen"/>
          <w:lang w:val="ka-GE"/>
        </w:rPr>
        <w:t>თითოეული</w:t>
      </w:r>
      <w:r w:rsidRPr="002D0C45">
        <w:rPr>
          <w:rFonts w:ascii="Sylfaen" w:hAnsi="Sylfaen"/>
          <w:lang w:val="ka-GE"/>
        </w:rPr>
        <w:t xml:space="preserve"> </w:t>
      </w:r>
      <w:r w:rsidRPr="002D0C45">
        <w:rPr>
          <w:rFonts w:ascii="Sylfaen" w:hAnsi="Sylfaen" w:cs="Sylfaen"/>
          <w:lang w:val="ka-GE"/>
        </w:rPr>
        <w:t>სენსორის</w:t>
      </w:r>
      <w:r w:rsidRPr="002D0C45">
        <w:rPr>
          <w:rFonts w:ascii="Sylfaen" w:hAnsi="Sylfaen"/>
          <w:lang w:val="ka-GE"/>
        </w:rPr>
        <w:t xml:space="preserve"> </w:t>
      </w:r>
      <w:r w:rsidRPr="002D0C45">
        <w:rPr>
          <w:rFonts w:ascii="Sylfaen" w:hAnsi="Sylfaen" w:cs="Sylfaen"/>
          <w:lang w:val="ka-GE"/>
        </w:rPr>
        <w:t>აღწერა</w:t>
      </w:r>
      <w:r w:rsidRPr="002D0C45">
        <w:rPr>
          <w:rFonts w:ascii="Sylfaen" w:hAnsi="Sylfaen"/>
          <w:lang w:val="ka-GE"/>
        </w:rPr>
        <w:t>.</w:t>
      </w:r>
    </w:p>
    <w:p w14:paraId="127EFD1B" w14:textId="77777777" w:rsidR="004258F2" w:rsidRPr="002D0C45" w:rsidRDefault="004258F2">
      <w:pPr>
        <w:pStyle w:val="ListParagraph"/>
        <w:numPr>
          <w:ilvl w:val="0"/>
          <w:numId w:val="141"/>
        </w:numPr>
        <w:tabs>
          <w:tab w:val="left" w:pos="782"/>
        </w:tabs>
        <w:spacing w:before="200"/>
        <w:ind w:left="360" w:right="490" w:firstLine="0"/>
        <w:contextualSpacing w:val="0"/>
        <w:jc w:val="both"/>
        <w:rPr>
          <w:rFonts w:ascii="Sylfaen" w:hAnsi="Sylfaen"/>
          <w:lang w:val="ka-GE"/>
        </w:rPr>
      </w:pPr>
      <w:r w:rsidRPr="002D0C45">
        <w:rPr>
          <w:rFonts w:ascii="Sylfaen" w:hAnsi="Sylfaen"/>
          <w:lang w:val="ka-GE"/>
        </w:rPr>
        <w:t xml:space="preserve"> </w:t>
      </w:r>
      <w:r w:rsidRPr="002D0C45">
        <w:rPr>
          <w:rFonts w:ascii="Sylfaen" w:hAnsi="Sylfaen" w:cs="Sylfaen"/>
          <w:lang w:val="ka-GE"/>
        </w:rPr>
        <w:t>მონაცემთა</w:t>
      </w:r>
      <w:r w:rsidRPr="002D0C45">
        <w:rPr>
          <w:rFonts w:ascii="Sylfaen" w:hAnsi="Sylfaen"/>
          <w:lang w:val="ka-GE"/>
        </w:rPr>
        <w:t xml:space="preserve"> </w:t>
      </w:r>
      <w:r w:rsidRPr="002D0C45">
        <w:rPr>
          <w:rFonts w:ascii="Sylfaen" w:hAnsi="Sylfaen" w:cs="Sylfaen"/>
          <w:lang w:val="ka-GE"/>
        </w:rPr>
        <w:t>შეგროვებისა</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დამუშავებისთვის</w:t>
      </w:r>
      <w:r w:rsidRPr="002D0C45">
        <w:rPr>
          <w:rFonts w:ascii="Sylfaen" w:hAnsi="Sylfaen"/>
          <w:lang w:val="ka-GE"/>
        </w:rPr>
        <w:t xml:space="preserve"> </w:t>
      </w:r>
      <w:r w:rsidRPr="002D0C45">
        <w:rPr>
          <w:rFonts w:ascii="Sylfaen" w:hAnsi="Sylfaen" w:cs="Sylfaen"/>
          <w:lang w:val="ka-GE"/>
        </w:rPr>
        <w:t>გამოყენებული</w:t>
      </w:r>
      <w:r w:rsidRPr="002D0C45">
        <w:rPr>
          <w:rFonts w:ascii="Sylfaen" w:hAnsi="Sylfaen"/>
          <w:lang w:val="ka-GE"/>
        </w:rPr>
        <w:t xml:space="preserve"> </w:t>
      </w:r>
      <w:r w:rsidRPr="002D0C45">
        <w:rPr>
          <w:rFonts w:ascii="Sylfaen" w:hAnsi="Sylfaen" w:cs="Sylfaen"/>
          <w:lang w:val="ka-GE"/>
        </w:rPr>
        <w:t>აღჭურვილობის</w:t>
      </w:r>
      <w:r w:rsidRPr="002D0C45">
        <w:rPr>
          <w:rFonts w:ascii="Sylfaen" w:hAnsi="Sylfaen"/>
          <w:lang w:val="ka-GE"/>
        </w:rPr>
        <w:t xml:space="preserve"> (</w:t>
      </w:r>
      <w:r w:rsidRPr="002D0C45">
        <w:rPr>
          <w:rFonts w:ascii="Sylfaen" w:hAnsi="Sylfaen" w:cs="Sylfaen"/>
          <w:lang w:val="ka-GE"/>
        </w:rPr>
        <w:t>აპარატურის</w:t>
      </w:r>
      <w:r w:rsidRPr="002D0C45">
        <w:rPr>
          <w:rFonts w:ascii="Sylfaen" w:hAnsi="Sylfaen"/>
          <w:lang w:val="ka-GE"/>
        </w:rPr>
        <w:t xml:space="preserve"> </w:t>
      </w:r>
      <w:r w:rsidRPr="002D0C45">
        <w:rPr>
          <w:rFonts w:ascii="Sylfaen" w:hAnsi="Sylfaen" w:cs="Sylfaen"/>
          <w:lang w:val="ka-GE"/>
        </w:rPr>
        <w:t>და</w:t>
      </w:r>
      <w:r w:rsidRPr="002D0C45">
        <w:rPr>
          <w:rFonts w:ascii="Sylfaen" w:hAnsi="Sylfaen"/>
          <w:lang w:val="ka-GE"/>
        </w:rPr>
        <w:t xml:space="preserve"> </w:t>
      </w:r>
      <w:r w:rsidRPr="002D0C45">
        <w:rPr>
          <w:rFonts w:ascii="Sylfaen" w:hAnsi="Sylfaen" w:cs="Sylfaen"/>
          <w:lang w:val="ka-GE"/>
        </w:rPr>
        <w:t>პროგრამული</w:t>
      </w:r>
      <w:r w:rsidRPr="002D0C45">
        <w:rPr>
          <w:rFonts w:ascii="Sylfaen" w:hAnsi="Sylfaen"/>
          <w:lang w:val="ka-GE"/>
        </w:rPr>
        <w:t xml:space="preserve"> </w:t>
      </w:r>
      <w:r w:rsidRPr="002D0C45">
        <w:rPr>
          <w:rFonts w:ascii="Sylfaen" w:hAnsi="Sylfaen" w:cs="Sylfaen"/>
          <w:lang w:val="ka-GE"/>
        </w:rPr>
        <w:t>უზრუნველყოფის</w:t>
      </w:r>
      <w:r w:rsidRPr="002D0C45">
        <w:rPr>
          <w:rFonts w:ascii="Sylfaen" w:hAnsi="Sylfaen"/>
          <w:lang w:val="ka-GE"/>
        </w:rPr>
        <w:t xml:space="preserve">) </w:t>
      </w:r>
      <w:r w:rsidRPr="002D0C45">
        <w:rPr>
          <w:rFonts w:ascii="Sylfaen" w:hAnsi="Sylfaen" w:cs="Sylfaen"/>
          <w:lang w:val="ka-GE"/>
        </w:rPr>
        <w:t>აღწერა</w:t>
      </w:r>
      <w:r w:rsidRPr="002D0C45">
        <w:rPr>
          <w:rFonts w:ascii="Sylfaen" w:hAnsi="Sylfaen"/>
          <w:lang w:val="ka-GE"/>
        </w:rPr>
        <w:t>.</w:t>
      </w:r>
    </w:p>
    <w:p w14:paraId="2CC0BDF1" w14:textId="77777777" w:rsidR="004258F2" w:rsidRPr="002D0C45" w:rsidRDefault="004258F2" w:rsidP="004258F2">
      <w:pPr>
        <w:tabs>
          <w:tab w:val="left" w:pos="782"/>
        </w:tabs>
        <w:spacing w:before="200"/>
        <w:ind w:left="360" w:right="490"/>
        <w:jc w:val="both"/>
        <w:rPr>
          <w:rFonts w:ascii="Sylfaen" w:hAnsi="Sylfaen"/>
          <w:lang w:val="ka-GE"/>
        </w:rPr>
      </w:pPr>
      <w:r w:rsidRPr="002D0C45">
        <w:rPr>
          <w:rFonts w:ascii="Sylfaen" w:hAnsi="Sylfaen"/>
          <w:spacing w:val="-4"/>
          <w:position w:val="1"/>
        </w:rPr>
        <w:t xml:space="preserve">3) </w:t>
      </w:r>
      <w:r w:rsidRPr="002D0C45">
        <w:rPr>
          <w:rFonts w:ascii="Sylfaen" w:hAnsi="Sylfaen"/>
          <w:spacing w:val="-4"/>
          <w:position w:val="1"/>
          <w:lang w:val="ka-GE"/>
        </w:rPr>
        <w:t>შედ</w:t>
      </w:r>
      <w:r w:rsidRPr="002D0C45">
        <w:rPr>
          <w:rFonts w:ascii="Sylfaen" w:hAnsi="Sylfaen"/>
          <w:lang w:val="ka-GE"/>
        </w:rPr>
        <w:t>ეგები</w:t>
      </w:r>
    </w:p>
    <w:p w14:paraId="794384D0" w14:textId="77777777" w:rsidR="004258F2" w:rsidRPr="002D0C45" w:rsidRDefault="004258F2">
      <w:pPr>
        <w:pStyle w:val="ListParagraph"/>
        <w:numPr>
          <w:ilvl w:val="1"/>
          <w:numId w:val="43"/>
        </w:numPr>
        <w:tabs>
          <w:tab w:val="left" w:pos="1146"/>
        </w:tabs>
        <w:spacing w:before="199"/>
        <w:ind w:left="360" w:right="490" w:firstLine="0"/>
        <w:contextualSpacing w:val="0"/>
        <w:jc w:val="both"/>
        <w:rPr>
          <w:rFonts w:ascii="Sylfaen" w:hAnsi="Sylfaen"/>
          <w:position w:val="1"/>
          <w:lang w:val="ka-GE"/>
        </w:rPr>
      </w:pPr>
      <w:r w:rsidRPr="002D0C45">
        <w:rPr>
          <w:rFonts w:ascii="Sylfaen" w:hAnsi="Sylfaen"/>
          <w:spacing w:val="-4"/>
          <w:position w:val="1"/>
          <w:lang w:val="ka-GE"/>
        </w:rPr>
        <w:t>სიბრტყიდან გამოსული ფუნდამენტური ვიბრაციის პერიოდი, Ta, [s]-ში.</w:t>
      </w:r>
    </w:p>
    <w:p w14:paraId="2E4B1D98" w14:textId="77777777" w:rsidR="004258F2" w:rsidRPr="002D0C45" w:rsidRDefault="004258F2">
      <w:pPr>
        <w:pStyle w:val="ListParagraph"/>
        <w:numPr>
          <w:ilvl w:val="1"/>
          <w:numId w:val="43"/>
        </w:numPr>
        <w:tabs>
          <w:tab w:val="left" w:pos="1146"/>
        </w:tabs>
        <w:spacing w:before="200"/>
        <w:ind w:left="360" w:right="490" w:firstLine="0"/>
        <w:contextualSpacing w:val="0"/>
        <w:jc w:val="both"/>
        <w:rPr>
          <w:rFonts w:ascii="Sylfaen" w:hAnsi="Sylfaen"/>
          <w:lang w:val="ka-GE"/>
        </w:rPr>
      </w:pPr>
      <w:r w:rsidRPr="002D0C45">
        <w:rPr>
          <w:rFonts w:ascii="Sylfaen" w:hAnsi="Sylfaen"/>
          <w:position w:val="1"/>
          <w:lang w:val="ka-GE"/>
        </w:rPr>
        <w:t>თითოეული წარმომადგენლობითი დაზიანების მდგომარეობის (DS1, DS2, DS3) მიღწევის შესაბამისი სიბრტყიდან გამოსული აჩქარების მნიშვნელობები, a</w:t>
      </w:r>
      <w:r w:rsidRPr="002D0C45">
        <w:rPr>
          <w:rFonts w:ascii="Sylfaen" w:hAnsi="Sylfaen"/>
          <w:position w:val="1"/>
          <w:vertAlign w:val="subscript"/>
          <w:lang w:val="ka-GE"/>
        </w:rPr>
        <w:t>g,R,DS1,out,</w:t>
      </w:r>
      <w:r w:rsidRPr="002D0C45">
        <w:rPr>
          <w:rFonts w:ascii="Sylfaen" w:hAnsi="Sylfaen"/>
          <w:position w:val="1"/>
          <w:lang w:val="ka-GE"/>
        </w:rPr>
        <w:t xml:space="preserve"> a</w:t>
      </w:r>
      <w:r w:rsidRPr="002D0C45">
        <w:rPr>
          <w:rFonts w:ascii="Sylfaen" w:hAnsi="Sylfaen"/>
          <w:position w:val="1"/>
          <w:vertAlign w:val="subscript"/>
          <w:lang w:val="ka-GE"/>
        </w:rPr>
        <w:t>g,R,DS2,out</w:t>
      </w:r>
      <w:r w:rsidRPr="002D0C45">
        <w:rPr>
          <w:rFonts w:ascii="Sylfaen" w:hAnsi="Sylfaen"/>
          <w:position w:val="1"/>
          <w:lang w:val="ka-GE"/>
        </w:rPr>
        <w:t>, a</w:t>
      </w:r>
      <w:r w:rsidRPr="002D0C45">
        <w:rPr>
          <w:rFonts w:ascii="Sylfaen" w:hAnsi="Sylfaen"/>
          <w:position w:val="1"/>
          <w:vertAlign w:val="subscript"/>
          <w:lang w:val="ka-GE"/>
        </w:rPr>
        <w:t xml:space="preserve">g,R,DS3,out, </w:t>
      </w:r>
      <w:r w:rsidRPr="002D0C45">
        <w:rPr>
          <w:rFonts w:ascii="Sylfaen" w:hAnsi="Sylfaen"/>
          <w:position w:val="1"/>
          <w:lang w:val="ka-GE"/>
        </w:rPr>
        <w:t>[მ/წმ</w:t>
      </w:r>
      <w:r w:rsidRPr="002D0C45">
        <w:rPr>
          <w:rFonts w:ascii="Sylfaen" w:hAnsi="Sylfaen"/>
          <w:position w:val="1"/>
          <w:vertAlign w:val="superscript"/>
          <w:lang w:val="ka-GE"/>
        </w:rPr>
        <w:t>2</w:t>
      </w:r>
      <w:r w:rsidRPr="002D0C45">
        <w:rPr>
          <w:rFonts w:ascii="Sylfaen" w:hAnsi="Sylfaen"/>
          <w:position w:val="1"/>
          <w:lang w:val="ka-GE"/>
        </w:rPr>
        <w:t>]-ში.</w:t>
      </w:r>
    </w:p>
    <w:p w14:paraId="12BB17C7" w14:textId="7364503E" w:rsidR="004258F2" w:rsidRPr="002D0C45" w:rsidRDefault="004258F2">
      <w:pPr>
        <w:pStyle w:val="ListParagraph"/>
        <w:numPr>
          <w:ilvl w:val="1"/>
          <w:numId w:val="43"/>
        </w:numPr>
        <w:tabs>
          <w:tab w:val="left" w:pos="1146"/>
        </w:tabs>
        <w:spacing w:before="202"/>
        <w:ind w:left="360" w:right="490" w:firstLine="0"/>
        <w:contextualSpacing w:val="0"/>
        <w:jc w:val="both"/>
        <w:rPr>
          <w:rFonts w:ascii="Sylfaen" w:hAnsi="Sylfaen"/>
          <w:lang w:val="ka-GE"/>
        </w:rPr>
      </w:pPr>
      <w:r w:rsidRPr="002D0C45">
        <w:rPr>
          <w:rFonts w:ascii="Sylfaen" w:hAnsi="Sylfaen" w:cs="Sylfaen"/>
          <w:lang w:val="ka-GE"/>
        </w:rPr>
        <w:t>დინამი</w:t>
      </w:r>
      <w:r w:rsidR="006948EF">
        <w:rPr>
          <w:rFonts w:ascii="Sylfaen" w:hAnsi="Sylfaen" w:cs="Sylfaen"/>
          <w:lang w:val="ka-GE"/>
        </w:rPr>
        <w:t>კ</w:t>
      </w:r>
      <w:r w:rsidRPr="002D0C45">
        <w:rPr>
          <w:rFonts w:ascii="Sylfaen" w:hAnsi="Sylfaen" w:cs="Sylfaen"/>
          <w:lang w:val="ka-GE"/>
        </w:rPr>
        <w:t>ური</w:t>
      </w:r>
      <w:r w:rsidRPr="002D0C45">
        <w:rPr>
          <w:rFonts w:ascii="Sylfaen" w:hAnsi="Sylfaen"/>
          <w:lang w:val="ka-GE"/>
        </w:rPr>
        <w:t xml:space="preserve"> ტესტების დროს საცდელ ნიმუშში დაფიქსირებული სპეციფიკური დაზიანებები.</w:t>
      </w:r>
    </w:p>
    <w:p w14:paraId="2E8BF2AE" w14:textId="77777777" w:rsidR="004258F2" w:rsidRPr="002D0C45" w:rsidRDefault="004258F2">
      <w:pPr>
        <w:pStyle w:val="ListParagraph"/>
        <w:numPr>
          <w:ilvl w:val="1"/>
          <w:numId w:val="43"/>
        </w:numPr>
        <w:tabs>
          <w:tab w:val="left" w:pos="1146"/>
        </w:tabs>
        <w:spacing w:before="202"/>
        <w:ind w:left="360" w:right="490" w:firstLine="0"/>
        <w:contextualSpacing w:val="0"/>
        <w:jc w:val="both"/>
        <w:rPr>
          <w:rFonts w:ascii="Sylfaen" w:hAnsi="Sylfaen"/>
          <w:lang w:val="ka-GE"/>
        </w:rPr>
      </w:pPr>
      <w:r w:rsidRPr="002D0C45">
        <w:rPr>
          <w:rFonts w:ascii="Sylfaen" w:hAnsi="Sylfaen"/>
          <w:lang w:val="ka-GE"/>
        </w:rPr>
        <w:t>თითოეული წარმომადგენლობითი დაზიანების მდგომარეობის (DS1, DS2, DS3) მიღწევის შესაბამისი სიბრტყეშიდა გადაადგილების მნიშვნელობები ∆d</w:t>
      </w:r>
      <w:r w:rsidRPr="002D0C45">
        <w:rPr>
          <w:rFonts w:ascii="Sylfaen" w:hAnsi="Sylfaen"/>
          <w:vertAlign w:val="subscript"/>
          <w:lang w:val="ka-GE"/>
        </w:rPr>
        <w:t>max,R,DS1,ip</w:t>
      </w:r>
      <w:r w:rsidRPr="002D0C45">
        <w:rPr>
          <w:rFonts w:ascii="Sylfaen" w:hAnsi="Sylfaen"/>
          <w:lang w:val="ka-GE"/>
        </w:rPr>
        <w:t>, ∆d</w:t>
      </w:r>
      <w:r w:rsidRPr="002D0C45">
        <w:rPr>
          <w:rFonts w:ascii="Sylfaen" w:hAnsi="Sylfaen"/>
          <w:vertAlign w:val="subscript"/>
          <w:lang w:val="ka-GE"/>
        </w:rPr>
        <w:t>max,R,DS2,ip</w:t>
      </w:r>
      <w:r w:rsidRPr="002D0C45">
        <w:rPr>
          <w:rFonts w:ascii="Sylfaen" w:hAnsi="Sylfaen"/>
          <w:lang w:val="ka-GE"/>
        </w:rPr>
        <w:t>, ∆d</w:t>
      </w:r>
      <w:r w:rsidRPr="002D0C45">
        <w:rPr>
          <w:rFonts w:ascii="Sylfaen" w:hAnsi="Sylfaen"/>
          <w:vertAlign w:val="subscript"/>
          <w:lang w:val="ka-GE"/>
        </w:rPr>
        <w:t>max,R,DS3,ip</w:t>
      </w:r>
      <w:r w:rsidRPr="002D0C45">
        <w:rPr>
          <w:rFonts w:ascii="Sylfaen" w:hAnsi="Sylfaen"/>
          <w:lang w:val="ka-GE"/>
        </w:rPr>
        <w:t>, [%]-ში.</w:t>
      </w:r>
    </w:p>
    <w:p w14:paraId="49E9B854" w14:textId="21E9FADE" w:rsidR="004258F2" w:rsidRPr="002D0C45" w:rsidRDefault="004258F2">
      <w:pPr>
        <w:pStyle w:val="ListParagraph"/>
        <w:numPr>
          <w:ilvl w:val="1"/>
          <w:numId w:val="43"/>
        </w:numPr>
        <w:tabs>
          <w:tab w:val="left" w:pos="1146"/>
        </w:tabs>
        <w:spacing w:before="202"/>
        <w:ind w:left="360" w:right="490" w:firstLine="0"/>
        <w:contextualSpacing w:val="0"/>
        <w:jc w:val="both"/>
        <w:rPr>
          <w:lang w:val="ka-GE"/>
        </w:rPr>
      </w:pPr>
      <w:r w:rsidRPr="002D0C45">
        <w:rPr>
          <w:rFonts w:ascii="Sylfaen" w:hAnsi="Sylfaen"/>
          <w:spacing w:val="-2"/>
          <w:lang w:val="ka-GE"/>
        </w:rPr>
        <w:t>სიბრტყეში</w:t>
      </w:r>
      <w:r w:rsidR="00A72888">
        <w:rPr>
          <w:rFonts w:ascii="Sylfaen" w:hAnsi="Sylfaen"/>
          <w:spacing w:val="-2"/>
          <w:lang w:val="ka-GE"/>
        </w:rPr>
        <w:t xml:space="preserve"> </w:t>
      </w:r>
      <w:r w:rsidRPr="002D0C45">
        <w:rPr>
          <w:rFonts w:ascii="Sylfaen" w:hAnsi="Sylfaen"/>
          <w:spacing w:val="-2"/>
          <w:lang w:val="ka-GE"/>
        </w:rPr>
        <w:t>და გადაადგილების ტესტების დროს საცდელ ნიმუშში დაფიქსირებული</w:t>
      </w:r>
      <w:r w:rsidRPr="002D0C45">
        <w:rPr>
          <w:rFonts w:ascii="Sylfaen" w:hAnsi="Sylfaen"/>
          <w:spacing w:val="-2"/>
        </w:rPr>
        <w:t xml:space="preserve"> </w:t>
      </w:r>
      <w:r w:rsidRPr="002D0C45">
        <w:rPr>
          <w:rFonts w:ascii="Sylfaen" w:hAnsi="Sylfaen"/>
          <w:spacing w:val="-2"/>
          <w:lang w:val="ka-GE"/>
        </w:rPr>
        <w:t>სპეციფიკური დაზიანებებ</w:t>
      </w:r>
      <w:bookmarkEnd w:id="26"/>
      <w:r w:rsidRPr="002D0C45">
        <w:rPr>
          <w:rFonts w:ascii="Sylfaen" w:hAnsi="Sylfaen"/>
          <w:spacing w:val="-2"/>
          <w:lang w:val="ka-GE"/>
        </w:rPr>
        <w:t>ი.</w:t>
      </w:r>
    </w:p>
    <w:p w14:paraId="3A7452CA" w14:textId="77777777" w:rsidR="00CA5DEE" w:rsidRDefault="00CA5DEE"/>
    <w:sectPr w:rsidR="00CA5DE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E2F66D" w14:textId="77777777" w:rsidR="002E2CCC" w:rsidRDefault="002E2CCC">
      <w:r>
        <w:separator/>
      </w:r>
    </w:p>
  </w:endnote>
  <w:endnote w:type="continuationSeparator" w:id="0">
    <w:p w14:paraId="0DC1E502" w14:textId="77777777" w:rsidR="002E2CCC" w:rsidRDefault="002E2C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3688967"/>
      <w:docPartObj>
        <w:docPartGallery w:val="Page Numbers (Bottom of Page)"/>
        <w:docPartUnique/>
      </w:docPartObj>
    </w:sdtPr>
    <w:sdtEndPr>
      <w:rPr>
        <w:noProof/>
      </w:rPr>
    </w:sdtEndPr>
    <w:sdtContent>
      <w:p w14:paraId="152FB2BE" w14:textId="368AF3B4" w:rsidR="00636917" w:rsidRDefault="00636917" w:rsidP="003E3502">
        <w:pPr>
          <w:pStyle w:val="Footer"/>
          <w:tabs>
            <w:tab w:val="left" w:pos="2861"/>
            <w:tab w:val="right" w:pos="10210"/>
          </w:tabs>
        </w:pPr>
        <w:r>
          <w:tab/>
        </w:r>
        <w:r>
          <w:tab/>
        </w:r>
        <w:r>
          <w:tab/>
        </w:r>
        <w:r>
          <w:fldChar w:fldCharType="begin"/>
        </w:r>
        <w:r>
          <w:instrText xml:space="preserve"> PAGE   \* MERGEFORMAT </w:instrText>
        </w:r>
        <w:r>
          <w:fldChar w:fldCharType="separate"/>
        </w:r>
        <w:r w:rsidR="007E5F96">
          <w:rPr>
            <w:noProof/>
          </w:rPr>
          <w:t>62</w:t>
        </w:r>
        <w:r>
          <w:rPr>
            <w:noProof/>
          </w:rPr>
          <w:fldChar w:fldCharType="end"/>
        </w:r>
      </w:p>
    </w:sdtContent>
  </w:sdt>
  <w:p w14:paraId="61E8D752" w14:textId="77777777" w:rsidR="00636917" w:rsidRDefault="006369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23DF8A" w14:textId="77777777" w:rsidR="002E2CCC" w:rsidRDefault="002E2CCC">
      <w:r>
        <w:separator/>
      </w:r>
    </w:p>
  </w:footnote>
  <w:footnote w:type="continuationSeparator" w:id="0">
    <w:p w14:paraId="14E0DC80" w14:textId="77777777" w:rsidR="002E2CCC" w:rsidRDefault="002E2CC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063F2"/>
    <w:multiLevelType w:val="hybridMultilevel"/>
    <w:tmpl w:val="00E83C20"/>
    <w:lvl w:ilvl="0" w:tplc="0342339C">
      <w:numFmt w:val="bullet"/>
      <w:lvlText w:val="-"/>
      <w:lvlJc w:val="left"/>
      <w:pPr>
        <w:ind w:left="786" w:hanging="360"/>
      </w:pPr>
      <w:rPr>
        <w:rFonts w:ascii="Arial MT" w:eastAsia="Arial MT" w:hAnsi="Arial MT" w:cs="Arial MT" w:hint="default"/>
        <w:b w:val="0"/>
        <w:bCs w:val="0"/>
        <w:i w:val="0"/>
        <w:iCs w:val="0"/>
        <w:spacing w:val="0"/>
        <w:w w:val="99"/>
        <w:sz w:val="20"/>
        <w:szCs w:val="20"/>
        <w:lang w:val="en-US" w:eastAsia="en-US" w:bidi="ar-SA"/>
      </w:rPr>
    </w:lvl>
    <w:lvl w:ilvl="1" w:tplc="70B2B63E">
      <w:numFmt w:val="bullet"/>
      <w:lvlText w:val="•"/>
      <w:lvlJc w:val="left"/>
      <w:pPr>
        <w:ind w:left="1722" w:hanging="360"/>
      </w:pPr>
      <w:rPr>
        <w:rFonts w:hint="default"/>
        <w:lang w:val="en-US" w:eastAsia="en-US" w:bidi="ar-SA"/>
      </w:rPr>
    </w:lvl>
    <w:lvl w:ilvl="2" w:tplc="E81AE71E">
      <w:numFmt w:val="bullet"/>
      <w:lvlText w:val="•"/>
      <w:lvlJc w:val="left"/>
      <w:pPr>
        <w:ind w:left="2665" w:hanging="360"/>
      </w:pPr>
      <w:rPr>
        <w:rFonts w:hint="default"/>
        <w:lang w:val="en-US" w:eastAsia="en-US" w:bidi="ar-SA"/>
      </w:rPr>
    </w:lvl>
    <w:lvl w:ilvl="3" w:tplc="297CC5E0">
      <w:numFmt w:val="bullet"/>
      <w:lvlText w:val="•"/>
      <w:lvlJc w:val="left"/>
      <w:pPr>
        <w:ind w:left="3607" w:hanging="360"/>
      </w:pPr>
      <w:rPr>
        <w:rFonts w:hint="default"/>
        <w:lang w:val="en-US" w:eastAsia="en-US" w:bidi="ar-SA"/>
      </w:rPr>
    </w:lvl>
    <w:lvl w:ilvl="4" w:tplc="9684ED24">
      <w:numFmt w:val="bullet"/>
      <w:lvlText w:val="•"/>
      <w:lvlJc w:val="left"/>
      <w:pPr>
        <w:ind w:left="4550" w:hanging="360"/>
      </w:pPr>
      <w:rPr>
        <w:rFonts w:hint="default"/>
        <w:lang w:val="en-US" w:eastAsia="en-US" w:bidi="ar-SA"/>
      </w:rPr>
    </w:lvl>
    <w:lvl w:ilvl="5" w:tplc="3F6C7DE8">
      <w:numFmt w:val="bullet"/>
      <w:lvlText w:val="•"/>
      <w:lvlJc w:val="left"/>
      <w:pPr>
        <w:ind w:left="5493" w:hanging="360"/>
      </w:pPr>
      <w:rPr>
        <w:rFonts w:hint="default"/>
        <w:lang w:val="en-US" w:eastAsia="en-US" w:bidi="ar-SA"/>
      </w:rPr>
    </w:lvl>
    <w:lvl w:ilvl="6" w:tplc="92DA2FF6">
      <w:numFmt w:val="bullet"/>
      <w:lvlText w:val="•"/>
      <w:lvlJc w:val="left"/>
      <w:pPr>
        <w:ind w:left="6435" w:hanging="360"/>
      </w:pPr>
      <w:rPr>
        <w:rFonts w:hint="default"/>
        <w:lang w:val="en-US" w:eastAsia="en-US" w:bidi="ar-SA"/>
      </w:rPr>
    </w:lvl>
    <w:lvl w:ilvl="7" w:tplc="76AE89EE">
      <w:numFmt w:val="bullet"/>
      <w:lvlText w:val="•"/>
      <w:lvlJc w:val="left"/>
      <w:pPr>
        <w:ind w:left="7378" w:hanging="360"/>
      </w:pPr>
      <w:rPr>
        <w:rFonts w:hint="default"/>
        <w:lang w:val="en-US" w:eastAsia="en-US" w:bidi="ar-SA"/>
      </w:rPr>
    </w:lvl>
    <w:lvl w:ilvl="8" w:tplc="16C0395A">
      <w:numFmt w:val="bullet"/>
      <w:lvlText w:val="•"/>
      <w:lvlJc w:val="left"/>
      <w:pPr>
        <w:ind w:left="8321" w:hanging="360"/>
      </w:pPr>
      <w:rPr>
        <w:rFonts w:hint="default"/>
        <w:lang w:val="en-US" w:eastAsia="en-US" w:bidi="ar-SA"/>
      </w:rPr>
    </w:lvl>
  </w:abstractNum>
  <w:abstractNum w:abstractNumId="1" w15:restartNumberingAfterBreak="0">
    <w:nsid w:val="024653F7"/>
    <w:multiLevelType w:val="hybridMultilevel"/>
    <w:tmpl w:val="49E07632"/>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02A236EB"/>
    <w:multiLevelType w:val="hybridMultilevel"/>
    <w:tmpl w:val="2A6025C8"/>
    <w:lvl w:ilvl="0" w:tplc="CC04654E">
      <w:numFmt w:val="bullet"/>
      <w:lvlText w:val=""/>
      <w:lvlJc w:val="left"/>
      <w:pPr>
        <w:ind w:left="239" w:hanging="132"/>
      </w:pPr>
      <w:rPr>
        <w:rFonts w:ascii="Symbol" w:eastAsia="Symbol" w:hAnsi="Symbol" w:cs="Symbol" w:hint="default"/>
        <w:b w:val="0"/>
        <w:bCs w:val="0"/>
        <w:i w:val="0"/>
        <w:iCs w:val="0"/>
        <w:spacing w:val="0"/>
        <w:w w:val="100"/>
        <w:sz w:val="16"/>
        <w:szCs w:val="16"/>
        <w:lang w:val="en-US" w:eastAsia="en-US" w:bidi="ar-SA"/>
      </w:rPr>
    </w:lvl>
    <w:lvl w:ilvl="1" w:tplc="C644DCD8">
      <w:numFmt w:val="bullet"/>
      <w:lvlText w:val="•"/>
      <w:lvlJc w:val="left"/>
      <w:pPr>
        <w:ind w:left="416" w:hanging="132"/>
      </w:pPr>
      <w:rPr>
        <w:rFonts w:hint="default"/>
        <w:lang w:val="en-US" w:eastAsia="en-US" w:bidi="ar-SA"/>
      </w:rPr>
    </w:lvl>
    <w:lvl w:ilvl="2" w:tplc="DB980D7E">
      <w:numFmt w:val="bullet"/>
      <w:lvlText w:val="•"/>
      <w:lvlJc w:val="left"/>
      <w:pPr>
        <w:ind w:left="593" w:hanging="132"/>
      </w:pPr>
      <w:rPr>
        <w:rFonts w:hint="default"/>
        <w:lang w:val="en-US" w:eastAsia="en-US" w:bidi="ar-SA"/>
      </w:rPr>
    </w:lvl>
    <w:lvl w:ilvl="3" w:tplc="DB4C8A4C">
      <w:numFmt w:val="bullet"/>
      <w:lvlText w:val="•"/>
      <w:lvlJc w:val="left"/>
      <w:pPr>
        <w:ind w:left="770" w:hanging="132"/>
      </w:pPr>
      <w:rPr>
        <w:rFonts w:hint="default"/>
        <w:lang w:val="en-US" w:eastAsia="en-US" w:bidi="ar-SA"/>
      </w:rPr>
    </w:lvl>
    <w:lvl w:ilvl="4" w:tplc="03D088B2">
      <w:numFmt w:val="bullet"/>
      <w:lvlText w:val="•"/>
      <w:lvlJc w:val="left"/>
      <w:pPr>
        <w:ind w:left="947" w:hanging="132"/>
      </w:pPr>
      <w:rPr>
        <w:rFonts w:hint="default"/>
        <w:lang w:val="en-US" w:eastAsia="en-US" w:bidi="ar-SA"/>
      </w:rPr>
    </w:lvl>
    <w:lvl w:ilvl="5" w:tplc="744C0F1E">
      <w:numFmt w:val="bullet"/>
      <w:lvlText w:val="•"/>
      <w:lvlJc w:val="left"/>
      <w:pPr>
        <w:ind w:left="1124" w:hanging="132"/>
      </w:pPr>
      <w:rPr>
        <w:rFonts w:hint="default"/>
        <w:lang w:val="en-US" w:eastAsia="en-US" w:bidi="ar-SA"/>
      </w:rPr>
    </w:lvl>
    <w:lvl w:ilvl="6" w:tplc="60064790">
      <w:numFmt w:val="bullet"/>
      <w:lvlText w:val="•"/>
      <w:lvlJc w:val="left"/>
      <w:pPr>
        <w:ind w:left="1301" w:hanging="132"/>
      </w:pPr>
      <w:rPr>
        <w:rFonts w:hint="default"/>
        <w:lang w:val="en-US" w:eastAsia="en-US" w:bidi="ar-SA"/>
      </w:rPr>
    </w:lvl>
    <w:lvl w:ilvl="7" w:tplc="DCE611A0">
      <w:numFmt w:val="bullet"/>
      <w:lvlText w:val="•"/>
      <w:lvlJc w:val="left"/>
      <w:pPr>
        <w:ind w:left="1478" w:hanging="132"/>
      </w:pPr>
      <w:rPr>
        <w:rFonts w:hint="default"/>
        <w:lang w:val="en-US" w:eastAsia="en-US" w:bidi="ar-SA"/>
      </w:rPr>
    </w:lvl>
    <w:lvl w:ilvl="8" w:tplc="A4B68C90">
      <w:numFmt w:val="bullet"/>
      <w:lvlText w:val="•"/>
      <w:lvlJc w:val="left"/>
      <w:pPr>
        <w:ind w:left="1655" w:hanging="132"/>
      </w:pPr>
      <w:rPr>
        <w:rFonts w:hint="default"/>
        <w:lang w:val="en-US" w:eastAsia="en-US" w:bidi="ar-SA"/>
      </w:rPr>
    </w:lvl>
  </w:abstractNum>
  <w:abstractNum w:abstractNumId="3" w15:restartNumberingAfterBreak="0">
    <w:nsid w:val="03586D7D"/>
    <w:multiLevelType w:val="hybridMultilevel"/>
    <w:tmpl w:val="6952D316"/>
    <w:lvl w:ilvl="0" w:tplc="8E1E86D4">
      <w:numFmt w:val="bullet"/>
      <w:lvlText w:val=""/>
      <w:lvlJc w:val="left"/>
      <w:pPr>
        <w:ind w:left="460" w:hanging="358"/>
      </w:pPr>
      <w:rPr>
        <w:rFonts w:ascii="Wingdings" w:eastAsia="Wingdings" w:hAnsi="Wingdings" w:cs="Wingdings" w:hint="default"/>
        <w:b w:val="0"/>
        <w:bCs w:val="0"/>
        <w:i w:val="0"/>
        <w:iCs w:val="0"/>
        <w:spacing w:val="0"/>
        <w:w w:val="100"/>
        <w:sz w:val="18"/>
        <w:szCs w:val="18"/>
        <w:lang w:val="en-US" w:eastAsia="en-US" w:bidi="ar-SA"/>
      </w:rPr>
    </w:lvl>
    <w:lvl w:ilvl="1" w:tplc="0C94F5D0">
      <w:numFmt w:val="bullet"/>
      <w:lvlText w:val="•"/>
      <w:lvlJc w:val="left"/>
      <w:pPr>
        <w:ind w:left="936" w:hanging="358"/>
      </w:pPr>
      <w:rPr>
        <w:rFonts w:hint="default"/>
        <w:lang w:val="en-US" w:eastAsia="en-US" w:bidi="ar-SA"/>
      </w:rPr>
    </w:lvl>
    <w:lvl w:ilvl="2" w:tplc="CC5EB3FC">
      <w:numFmt w:val="bullet"/>
      <w:lvlText w:val="•"/>
      <w:lvlJc w:val="left"/>
      <w:pPr>
        <w:ind w:left="1413" w:hanging="358"/>
      </w:pPr>
      <w:rPr>
        <w:rFonts w:hint="default"/>
        <w:lang w:val="en-US" w:eastAsia="en-US" w:bidi="ar-SA"/>
      </w:rPr>
    </w:lvl>
    <w:lvl w:ilvl="3" w:tplc="78E67462">
      <w:numFmt w:val="bullet"/>
      <w:lvlText w:val="•"/>
      <w:lvlJc w:val="left"/>
      <w:pPr>
        <w:ind w:left="1889" w:hanging="358"/>
      </w:pPr>
      <w:rPr>
        <w:rFonts w:hint="default"/>
        <w:lang w:val="en-US" w:eastAsia="en-US" w:bidi="ar-SA"/>
      </w:rPr>
    </w:lvl>
    <w:lvl w:ilvl="4" w:tplc="63367838">
      <w:numFmt w:val="bullet"/>
      <w:lvlText w:val="•"/>
      <w:lvlJc w:val="left"/>
      <w:pPr>
        <w:ind w:left="2366" w:hanging="358"/>
      </w:pPr>
      <w:rPr>
        <w:rFonts w:hint="default"/>
        <w:lang w:val="en-US" w:eastAsia="en-US" w:bidi="ar-SA"/>
      </w:rPr>
    </w:lvl>
    <w:lvl w:ilvl="5" w:tplc="608C4F74">
      <w:numFmt w:val="bullet"/>
      <w:lvlText w:val="•"/>
      <w:lvlJc w:val="left"/>
      <w:pPr>
        <w:ind w:left="2842" w:hanging="358"/>
      </w:pPr>
      <w:rPr>
        <w:rFonts w:hint="default"/>
        <w:lang w:val="en-US" w:eastAsia="en-US" w:bidi="ar-SA"/>
      </w:rPr>
    </w:lvl>
    <w:lvl w:ilvl="6" w:tplc="838623C6">
      <w:numFmt w:val="bullet"/>
      <w:lvlText w:val="•"/>
      <w:lvlJc w:val="left"/>
      <w:pPr>
        <w:ind w:left="3319" w:hanging="358"/>
      </w:pPr>
      <w:rPr>
        <w:rFonts w:hint="default"/>
        <w:lang w:val="en-US" w:eastAsia="en-US" w:bidi="ar-SA"/>
      </w:rPr>
    </w:lvl>
    <w:lvl w:ilvl="7" w:tplc="BA40A318">
      <w:numFmt w:val="bullet"/>
      <w:lvlText w:val="•"/>
      <w:lvlJc w:val="left"/>
      <w:pPr>
        <w:ind w:left="3795" w:hanging="358"/>
      </w:pPr>
      <w:rPr>
        <w:rFonts w:hint="default"/>
        <w:lang w:val="en-US" w:eastAsia="en-US" w:bidi="ar-SA"/>
      </w:rPr>
    </w:lvl>
    <w:lvl w:ilvl="8" w:tplc="68282678">
      <w:numFmt w:val="bullet"/>
      <w:lvlText w:val="•"/>
      <w:lvlJc w:val="left"/>
      <w:pPr>
        <w:ind w:left="4272" w:hanging="358"/>
      </w:pPr>
      <w:rPr>
        <w:rFonts w:hint="default"/>
        <w:lang w:val="en-US" w:eastAsia="en-US" w:bidi="ar-SA"/>
      </w:rPr>
    </w:lvl>
  </w:abstractNum>
  <w:abstractNum w:abstractNumId="4" w15:restartNumberingAfterBreak="0">
    <w:nsid w:val="04753EE7"/>
    <w:multiLevelType w:val="hybridMultilevel"/>
    <w:tmpl w:val="C8726F18"/>
    <w:lvl w:ilvl="0" w:tplc="5C8CDFEA">
      <w:numFmt w:val="bullet"/>
      <w:lvlText w:val=""/>
      <w:lvlJc w:val="left"/>
      <w:pPr>
        <w:ind w:left="237" w:hanging="132"/>
      </w:pPr>
      <w:rPr>
        <w:rFonts w:ascii="Symbol" w:eastAsia="Symbol" w:hAnsi="Symbol" w:cs="Symbol" w:hint="default"/>
        <w:b w:val="0"/>
        <w:bCs w:val="0"/>
        <w:i w:val="0"/>
        <w:iCs w:val="0"/>
        <w:spacing w:val="0"/>
        <w:w w:val="100"/>
        <w:sz w:val="16"/>
        <w:szCs w:val="16"/>
        <w:lang w:val="en-US" w:eastAsia="en-US" w:bidi="ar-SA"/>
      </w:rPr>
    </w:lvl>
    <w:lvl w:ilvl="1" w:tplc="ADD40AF2">
      <w:numFmt w:val="bullet"/>
      <w:lvlText w:val="•"/>
      <w:lvlJc w:val="left"/>
      <w:pPr>
        <w:ind w:left="448" w:hanging="132"/>
      </w:pPr>
      <w:rPr>
        <w:rFonts w:hint="default"/>
        <w:lang w:val="en-US" w:eastAsia="en-US" w:bidi="ar-SA"/>
      </w:rPr>
    </w:lvl>
    <w:lvl w:ilvl="2" w:tplc="6AB042D6">
      <w:numFmt w:val="bullet"/>
      <w:lvlText w:val="•"/>
      <w:lvlJc w:val="left"/>
      <w:pPr>
        <w:ind w:left="657" w:hanging="132"/>
      </w:pPr>
      <w:rPr>
        <w:rFonts w:hint="default"/>
        <w:lang w:val="en-US" w:eastAsia="en-US" w:bidi="ar-SA"/>
      </w:rPr>
    </w:lvl>
    <w:lvl w:ilvl="3" w:tplc="A1E8C038">
      <w:numFmt w:val="bullet"/>
      <w:lvlText w:val="•"/>
      <w:lvlJc w:val="left"/>
      <w:pPr>
        <w:ind w:left="865" w:hanging="132"/>
      </w:pPr>
      <w:rPr>
        <w:rFonts w:hint="default"/>
        <w:lang w:val="en-US" w:eastAsia="en-US" w:bidi="ar-SA"/>
      </w:rPr>
    </w:lvl>
    <w:lvl w:ilvl="4" w:tplc="BB2C1BA4">
      <w:numFmt w:val="bullet"/>
      <w:lvlText w:val="•"/>
      <w:lvlJc w:val="left"/>
      <w:pPr>
        <w:ind w:left="1074" w:hanging="132"/>
      </w:pPr>
      <w:rPr>
        <w:rFonts w:hint="default"/>
        <w:lang w:val="en-US" w:eastAsia="en-US" w:bidi="ar-SA"/>
      </w:rPr>
    </w:lvl>
    <w:lvl w:ilvl="5" w:tplc="D706A982">
      <w:numFmt w:val="bullet"/>
      <w:lvlText w:val="•"/>
      <w:lvlJc w:val="left"/>
      <w:pPr>
        <w:ind w:left="1282" w:hanging="132"/>
      </w:pPr>
      <w:rPr>
        <w:rFonts w:hint="default"/>
        <w:lang w:val="en-US" w:eastAsia="en-US" w:bidi="ar-SA"/>
      </w:rPr>
    </w:lvl>
    <w:lvl w:ilvl="6" w:tplc="745AFAE2">
      <w:numFmt w:val="bullet"/>
      <w:lvlText w:val="•"/>
      <w:lvlJc w:val="left"/>
      <w:pPr>
        <w:ind w:left="1491" w:hanging="132"/>
      </w:pPr>
      <w:rPr>
        <w:rFonts w:hint="default"/>
        <w:lang w:val="en-US" w:eastAsia="en-US" w:bidi="ar-SA"/>
      </w:rPr>
    </w:lvl>
    <w:lvl w:ilvl="7" w:tplc="686A3B9E">
      <w:numFmt w:val="bullet"/>
      <w:lvlText w:val="•"/>
      <w:lvlJc w:val="left"/>
      <w:pPr>
        <w:ind w:left="1699" w:hanging="132"/>
      </w:pPr>
      <w:rPr>
        <w:rFonts w:hint="default"/>
        <w:lang w:val="en-US" w:eastAsia="en-US" w:bidi="ar-SA"/>
      </w:rPr>
    </w:lvl>
    <w:lvl w:ilvl="8" w:tplc="71543D56">
      <w:numFmt w:val="bullet"/>
      <w:lvlText w:val="•"/>
      <w:lvlJc w:val="left"/>
      <w:pPr>
        <w:ind w:left="1908" w:hanging="132"/>
      </w:pPr>
      <w:rPr>
        <w:rFonts w:hint="default"/>
        <w:lang w:val="en-US" w:eastAsia="en-US" w:bidi="ar-SA"/>
      </w:rPr>
    </w:lvl>
  </w:abstractNum>
  <w:abstractNum w:abstractNumId="5" w15:restartNumberingAfterBreak="0">
    <w:nsid w:val="056C2015"/>
    <w:multiLevelType w:val="hybridMultilevel"/>
    <w:tmpl w:val="0D1C6548"/>
    <w:lvl w:ilvl="0" w:tplc="FAB221D2">
      <w:numFmt w:val="bullet"/>
      <w:lvlText w:val=""/>
      <w:lvlJc w:val="left"/>
      <w:pPr>
        <w:ind w:left="460" w:hanging="358"/>
      </w:pPr>
      <w:rPr>
        <w:rFonts w:ascii="Wingdings" w:eastAsia="Wingdings" w:hAnsi="Wingdings" w:cs="Wingdings" w:hint="default"/>
        <w:b w:val="0"/>
        <w:bCs w:val="0"/>
        <w:i w:val="0"/>
        <w:iCs w:val="0"/>
        <w:spacing w:val="0"/>
        <w:w w:val="100"/>
        <w:sz w:val="18"/>
        <w:szCs w:val="18"/>
        <w:lang w:val="en-US" w:eastAsia="en-US" w:bidi="ar-SA"/>
      </w:rPr>
    </w:lvl>
    <w:lvl w:ilvl="1" w:tplc="DF72B034">
      <w:numFmt w:val="bullet"/>
      <w:lvlText w:val="•"/>
      <w:lvlJc w:val="left"/>
      <w:pPr>
        <w:ind w:left="936" w:hanging="358"/>
      </w:pPr>
      <w:rPr>
        <w:rFonts w:hint="default"/>
        <w:lang w:val="en-US" w:eastAsia="en-US" w:bidi="ar-SA"/>
      </w:rPr>
    </w:lvl>
    <w:lvl w:ilvl="2" w:tplc="6C627768">
      <w:numFmt w:val="bullet"/>
      <w:lvlText w:val="•"/>
      <w:lvlJc w:val="left"/>
      <w:pPr>
        <w:ind w:left="1413" w:hanging="358"/>
      </w:pPr>
      <w:rPr>
        <w:rFonts w:hint="default"/>
        <w:lang w:val="en-US" w:eastAsia="en-US" w:bidi="ar-SA"/>
      </w:rPr>
    </w:lvl>
    <w:lvl w:ilvl="3" w:tplc="6BC0183C">
      <w:numFmt w:val="bullet"/>
      <w:lvlText w:val="•"/>
      <w:lvlJc w:val="left"/>
      <w:pPr>
        <w:ind w:left="1889" w:hanging="358"/>
      </w:pPr>
      <w:rPr>
        <w:rFonts w:hint="default"/>
        <w:lang w:val="en-US" w:eastAsia="en-US" w:bidi="ar-SA"/>
      </w:rPr>
    </w:lvl>
    <w:lvl w:ilvl="4" w:tplc="1E423686">
      <w:numFmt w:val="bullet"/>
      <w:lvlText w:val="•"/>
      <w:lvlJc w:val="left"/>
      <w:pPr>
        <w:ind w:left="2366" w:hanging="358"/>
      </w:pPr>
      <w:rPr>
        <w:rFonts w:hint="default"/>
        <w:lang w:val="en-US" w:eastAsia="en-US" w:bidi="ar-SA"/>
      </w:rPr>
    </w:lvl>
    <w:lvl w:ilvl="5" w:tplc="3EE0678A">
      <w:numFmt w:val="bullet"/>
      <w:lvlText w:val="•"/>
      <w:lvlJc w:val="left"/>
      <w:pPr>
        <w:ind w:left="2842" w:hanging="358"/>
      </w:pPr>
      <w:rPr>
        <w:rFonts w:hint="default"/>
        <w:lang w:val="en-US" w:eastAsia="en-US" w:bidi="ar-SA"/>
      </w:rPr>
    </w:lvl>
    <w:lvl w:ilvl="6" w:tplc="8D3A7A26">
      <w:numFmt w:val="bullet"/>
      <w:lvlText w:val="•"/>
      <w:lvlJc w:val="left"/>
      <w:pPr>
        <w:ind w:left="3319" w:hanging="358"/>
      </w:pPr>
      <w:rPr>
        <w:rFonts w:hint="default"/>
        <w:lang w:val="en-US" w:eastAsia="en-US" w:bidi="ar-SA"/>
      </w:rPr>
    </w:lvl>
    <w:lvl w:ilvl="7" w:tplc="78802628">
      <w:numFmt w:val="bullet"/>
      <w:lvlText w:val="•"/>
      <w:lvlJc w:val="left"/>
      <w:pPr>
        <w:ind w:left="3795" w:hanging="358"/>
      </w:pPr>
      <w:rPr>
        <w:rFonts w:hint="default"/>
        <w:lang w:val="en-US" w:eastAsia="en-US" w:bidi="ar-SA"/>
      </w:rPr>
    </w:lvl>
    <w:lvl w:ilvl="8" w:tplc="3C702096">
      <w:numFmt w:val="bullet"/>
      <w:lvlText w:val="•"/>
      <w:lvlJc w:val="left"/>
      <w:pPr>
        <w:ind w:left="4272" w:hanging="358"/>
      </w:pPr>
      <w:rPr>
        <w:rFonts w:hint="default"/>
        <w:lang w:val="en-US" w:eastAsia="en-US" w:bidi="ar-SA"/>
      </w:rPr>
    </w:lvl>
  </w:abstractNum>
  <w:abstractNum w:abstractNumId="6" w15:restartNumberingAfterBreak="0">
    <w:nsid w:val="075D3046"/>
    <w:multiLevelType w:val="hybridMultilevel"/>
    <w:tmpl w:val="3B64BDF8"/>
    <w:lvl w:ilvl="0" w:tplc="533EEB9A">
      <w:numFmt w:val="bullet"/>
      <w:lvlText w:val="-"/>
      <w:lvlJc w:val="left"/>
      <w:pPr>
        <w:ind w:left="786" w:hanging="360"/>
      </w:pPr>
      <w:rPr>
        <w:rFonts w:ascii="Arial MT" w:eastAsia="Arial MT" w:hAnsi="Arial MT" w:cs="Arial MT" w:hint="default"/>
        <w:b w:val="0"/>
        <w:bCs w:val="0"/>
        <w:i w:val="0"/>
        <w:iCs w:val="0"/>
        <w:spacing w:val="0"/>
        <w:w w:val="99"/>
        <w:sz w:val="20"/>
        <w:szCs w:val="20"/>
        <w:lang w:val="en-US" w:eastAsia="en-US" w:bidi="ar-SA"/>
      </w:rPr>
    </w:lvl>
    <w:lvl w:ilvl="1" w:tplc="2D62651C">
      <w:numFmt w:val="bullet"/>
      <w:lvlText w:val="•"/>
      <w:lvlJc w:val="left"/>
      <w:pPr>
        <w:ind w:left="1722" w:hanging="360"/>
      </w:pPr>
      <w:rPr>
        <w:rFonts w:hint="default"/>
        <w:lang w:val="en-US" w:eastAsia="en-US" w:bidi="ar-SA"/>
      </w:rPr>
    </w:lvl>
    <w:lvl w:ilvl="2" w:tplc="3ECEB012">
      <w:numFmt w:val="bullet"/>
      <w:lvlText w:val="•"/>
      <w:lvlJc w:val="left"/>
      <w:pPr>
        <w:ind w:left="2665" w:hanging="360"/>
      </w:pPr>
      <w:rPr>
        <w:rFonts w:hint="default"/>
        <w:lang w:val="en-US" w:eastAsia="en-US" w:bidi="ar-SA"/>
      </w:rPr>
    </w:lvl>
    <w:lvl w:ilvl="3" w:tplc="51EA192C">
      <w:numFmt w:val="bullet"/>
      <w:lvlText w:val="•"/>
      <w:lvlJc w:val="left"/>
      <w:pPr>
        <w:ind w:left="3607" w:hanging="360"/>
      </w:pPr>
      <w:rPr>
        <w:rFonts w:hint="default"/>
        <w:lang w:val="en-US" w:eastAsia="en-US" w:bidi="ar-SA"/>
      </w:rPr>
    </w:lvl>
    <w:lvl w:ilvl="4" w:tplc="1048D984">
      <w:numFmt w:val="bullet"/>
      <w:lvlText w:val="•"/>
      <w:lvlJc w:val="left"/>
      <w:pPr>
        <w:ind w:left="4550" w:hanging="360"/>
      </w:pPr>
      <w:rPr>
        <w:rFonts w:hint="default"/>
        <w:lang w:val="en-US" w:eastAsia="en-US" w:bidi="ar-SA"/>
      </w:rPr>
    </w:lvl>
    <w:lvl w:ilvl="5" w:tplc="2B04C160">
      <w:numFmt w:val="bullet"/>
      <w:lvlText w:val="•"/>
      <w:lvlJc w:val="left"/>
      <w:pPr>
        <w:ind w:left="5493" w:hanging="360"/>
      </w:pPr>
      <w:rPr>
        <w:rFonts w:hint="default"/>
        <w:lang w:val="en-US" w:eastAsia="en-US" w:bidi="ar-SA"/>
      </w:rPr>
    </w:lvl>
    <w:lvl w:ilvl="6" w:tplc="0DB2DDFA">
      <w:numFmt w:val="bullet"/>
      <w:lvlText w:val="•"/>
      <w:lvlJc w:val="left"/>
      <w:pPr>
        <w:ind w:left="6435" w:hanging="360"/>
      </w:pPr>
      <w:rPr>
        <w:rFonts w:hint="default"/>
        <w:lang w:val="en-US" w:eastAsia="en-US" w:bidi="ar-SA"/>
      </w:rPr>
    </w:lvl>
    <w:lvl w:ilvl="7" w:tplc="7DEE95BC">
      <w:numFmt w:val="bullet"/>
      <w:lvlText w:val="•"/>
      <w:lvlJc w:val="left"/>
      <w:pPr>
        <w:ind w:left="7378" w:hanging="360"/>
      </w:pPr>
      <w:rPr>
        <w:rFonts w:hint="default"/>
        <w:lang w:val="en-US" w:eastAsia="en-US" w:bidi="ar-SA"/>
      </w:rPr>
    </w:lvl>
    <w:lvl w:ilvl="8" w:tplc="CA1C428C">
      <w:numFmt w:val="bullet"/>
      <w:lvlText w:val="•"/>
      <w:lvlJc w:val="left"/>
      <w:pPr>
        <w:ind w:left="8321" w:hanging="360"/>
      </w:pPr>
      <w:rPr>
        <w:rFonts w:hint="default"/>
        <w:lang w:val="en-US" w:eastAsia="en-US" w:bidi="ar-SA"/>
      </w:rPr>
    </w:lvl>
  </w:abstractNum>
  <w:abstractNum w:abstractNumId="7" w15:restartNumberingAfterBreak="0">
    <w:nsid w:val="079E763B"/>
    <w:multiLevelType w:val="hybridMultilevel"/>
    <w:tmpl w:val="F08605B4"/>
    <w:lvl w:ilvl="0" w:tplc="2ADE0A52">
      <w:numFmt w:val="bullet"/>
      <w:lvlText w:val="-"/>
      <w:lvlJc w:val="left"/>
      <w:pPr>
        <w:ind w:left="786" w:hanging="360"/>
      </w:pPr>
      <w:rPr>
        <w:rFonts w:ascii="Arial MT" w:eastAsia="Arial MT" w:hAnsi="Arial MT" w:cs="Arial MT" w:hint="default"/>
        <w:spacing w:val="0"/>
        <w:w w:val="99"/>
        <w:lang w:val="en-US" w:eastAsia="en-US" w:bidi="ar-SA"/>
      </w:rPr>
    </w:lvl>
    <w:lvl w:ilvl="1" w:tplc="4D90E4FE">
      <w:numFmt w:val="bullet"/>
      <w:lvlText w:val="•"/>
      <w:lvlJc w:val="left"/>
      <w:pPr>
        <w:ind w:left="1722" w:hanging="360"/>
      </w:pPr>
      <w:rPr>
        <w:rFonts w:hint="default"/>
        <w:lang w:val="en-US" w:eastAsia="en-US" w:bidi="ar-SA"/>
      </w:rPr>
    </w:lvl>
    <w:lvl w:ilvl="2" w:tplc="87344C30">
      <w:numFmt w:val="bullet"/>
      <w:lvlText w:val="•"/>
      <w:lvlJc w:val="left"/>
      <w:pPr>
        <w:ind w:left="2665" w:hanging="360"/>
      </w:pPr>
      <w:rPr>
        <w:rFonts w:hint="default"/>
        <w:lang w:val="en-US" w:eastAsia="en-US" w:bidi="ar-SA"/>
      </w:rPr>
    </w:lvl>
    <w:lvl w:ilvl="3" w:tplc="37AC1914">
      <w:numFmt w:val="bullet"/>
      <w:lvlText w:val="•"/>
      <w:lvlJc w:val="left"/>
      <w:pPr>
        <w:ind w:left="3607" w:hanging="360"/>
      </w:pPr>
      <w:rPr>
        <w:rFonts w:hint="default"/>
        <w:lang w:val="en-US" w:eastAsia="en-US" w:bidi="ar-SA"/>
      </w:rPr>
    </w:lvl>
    <w:lvl w:ilvl="4" w:tplc="6A688B44">
      <w:numFmt w:val="bullet"/>
      <w:lvlText w:val="•"/>
      <w:lvlJc w:val="left"/>
      <w:pPr>
        <w:ind w:left="4550" w:hanging="360"/>
      </w:pPr>
      <w:rPr>
        <w:rFonts w:hint="default"/>
        <w:lang w:val="en-US" w:eastAsia="en-US" w:bidi="ar-SA"/>
      </w:rPr>
    </w:lvl>
    <w:lvl w:ilvl="5" w:tplc="233071E8">
      <w:numFmt w:val="bullet"/>
      <w:lvlText w:val="•"/>
      <w:lvlJc w:val="left"/>
      <w:pPr>
        <w:ind w:left="5493" w:hanging="360"/>
      </w:pPr>
      <w:rPr>
        <w:rFonts w:hint="default"/>
        <w:lang w:val="en-US" w:eastAsia="en-US" w:bidi="ar-SA"/>
      </w:rPr>
    </w:lvl>
    <w:lvl w:ilvl="6" w:tplc="64C2F60A">
      <w:numFmt w:val="bullet"/>
      <w:lvlText w:val="•"/>
      <w:lvlJc w:val="left"/>
      <w:pPr>
        <w:ind w:left="6435" w:hanging="360"/>
      </w:pPr>
      <w:rPr>
        <w:rFonts w:hint="default"/>
        <w:lang w:val="en-US" w:eastAsia="en-US" w:bidi="ar-SA"/>
      </w:rPr>
    </w:lvl>
    <w:lvl w:ilvl="7" w:tplc="A3E65788">
      <w:numFmt w:val="bullet"/>
      <w:lvlText w:val="•"/>
      <w:lvlJc w:val="left"/>
      <w:pPr>
        <w:ind w:left="7378" w:hanging="360"/>
      </w:pPr>
      <w:rPr>
        <w:rFonts w:hint="default"/>
        <w:lang w:val="en-US" w:eastAsia="en-US" w:bidi="ar-SA"/>
      </w:rPr>
    </w:lvl>
    <w:lvl w:ilvl="8" w:tplc="4E546BA2">
      <w:numFmt w:val="bullet"/>
      <w:lvlText w:val="•"/>
      <w:lvlJc w:val="left"/>
      <w:pPr>
        <w:ind w:left="8321" w:hanging="360"/>
      </w:pPr>
      <w:rPr>
        <w:rFonts w:hint="default"/>
        <w:lang w:val="en-US" w:eastAsia="en-US" w:bidi="ar-SA"/>
      </w:rPr>
    </w:lvl>
  </w:abstractNum>
  <w:abstractNum w:abstractNumId="8" w15:restartNumberingAfterBreak="0">
    <w:nsid w:val="07CE1686"/>
    <w:multiLevelType w:val="hybridMultilevel"/>
    <w:tmpl w:val="936AF18C"/>
    <w:lvl w:ilvl="0" w:tplc="12105082">
      <w:numFmt w:val="bullet"/>
      <w:lvlText w:val=""/>
      <w:lvlJc w:val="left"/>
      <w:pPr>
        <w:ind w:left="1146" w:hanging="360"/>
      </w:pPr>
      <w:rPr>
        <w:rFonts w:ascii="Wingdings" w:eastAsia="Wingdings" w:hAnsi="Wingdings" w:cs="Wingdings" w:hint="default"/>
        <w:b w:val="0"/>
        <w:bCs w:val="0"/>
        <w:i w:val="0"/>
        <w:iCs w:val="0"/>
        <w:color w:val="000009"/>
        <w:spacing w:val="0"/>
        <w:w w:val="99"/>
        <w:sz w:val="20"/>
        <w:szCs w:val="20"/>
        <w:lang w:val="en-US" w:eastAsia="en-US" w:bidi="ar-SA"/>
      </w:rPr>
    </w:lvl>
    <w:lvl w:ilvl="1" w:tplc="F64201D6">
      <w:numFmt w:val="bullet"/>
      <w:lvlText w:val="•"/>
      <w:lvlJc w:val="left"/>
      <w:pPr>
        <w:ind w:left="2046" w:hanging="360"/>
      </w:pPr>
      <w:rPr>
        <w:rFonts w:hint="default"/>
        <w:lang w:val="en-US" w:eastAsia="en-US" w:bidi="ar-SA"/>
      </w:rPr>
    </w:lvl>
    <w:lvl w:ilvl="2" w:tplc="A66C1B12">
      <w:numFmt w:val="bullet"/>
      <w:lvlText w:val="•"/>
      <w:lvlJc w:val="left"/>
      <w:pPr>
        <w:ind w:left="2953" w:hanging="360"/>
      </w:pPr>
      <w:rPr>
        <w:rFonts w:hint="default"/>
        <w:lang w:val="en-US" w:eastAsia="en-US" w:bidi="ar-SA"/>
      </w:rPr>
    </w:lvl>
    <w:lvl w:ilvl="3" w:tplc="D4A6963C">
      <w:numFmt w:val="bullet"/>
      <w:lvlText w:val="•"/>
      <w:lvlJc w:val="left"/>
      <w:pPr>
        <w:ind w:left="3859" w:hanging="360"/>
      </w:pPr>
      <w:rPr>
        <w:rFonts w:hint="default"/>
        <w:lang w:val="en-US" w:eastAsia="en-US" w:bidi="ar-SA"/>
      </w:rPr>
    </w:lvl>
    <w:lvl w:ilvl="4" w:tplc="2B3CEE52">
      <w:numFmt w:val="bullet"/>
      <w:lvlText w:val="•"/>
      <w:lvlJc w:val="left"/>
      <w:pPr>
        <w:ind w:left="4766" w:hanging="360"/>
      </w:pPr>
      <w:rPr>
        <w:rFonts w:hint="default"/>
        <w:lang w:val="en-US" w:eastAsia="en-US" w:bidi="ar-SA"/>
      </w:rPr>
    </w:lvl>
    <w:lvl w:ilvl="5" w:tplc="775C70BE">
      <w:numFmt w:val="bullet"/>
      <w:lvlText w:val="•"/>
      <w:lvlJc w:val="left"/>
      <w:pPr>
        <w:ind w:left="5673" w:hanging="360"/>
      </w:pPr>
      <w:rPr>
        <w:rFonts w:hint="default"/>
        <w:lang w:val="en-US" w:eastAsia="en-US" w:bidi="ar-SA"/>
      </w:rPr>
    </w:lvl>
    <w:lvl w:ilvl="6" w:tplc="B17ECC9E">
      <w:numFmt w:val="bullet"/>
      <w:lvlText w:val="•"/>
      <w:lvlJc w:val="left"/>
      <w:pPr>
        <w:ind w:left="6579" w:hanging="360"/>
      </w:pPr>
      <w:rPr>
        <w:rFonts w:hint="default"/>
        <w:lang w:val="en-US" w:eastAsia="en-US" w:bidi="ar-SA"/>
      </w:rPr>
    </w:lvl>
    <w:lvl w:ilvl="7" w:tplc="84A2B42A">
      <w:numFmt w:val="bullet"/>
      <w:lvlText w:val="•"/>
      <w:lvlJc w:val="left"/>
      <w:pPr>
        <w:ind w:left="7486" w:hanging="360"/>
      </w:pPr>
      <w:rPr>
        <w:rFonts w:hint="default"/>
        <w:lang w:val="en-US" w:eastAsia="en-US" w:bidi="ar-SA"/>
      </w:rPr>
    </w:lvl>
    <w:lvl w:ilvl="8" w:tplc="21F077F4">
      <w:numFmt w:val="bullet"/>
      <w:lvlText w:val="•"/>
      <w:lvlJc w:val="left"/>
      <w:pPr>
        <w:ind w:left="8393" w:hanging="360"/>
      </w:pPr>
      <w:rPr>
        <w:rFonts w:hint="default"/>
        <w:lang w:val="en-US" w:eastAsia="en-US" w:bidi="ar-SA"/>
      </w:rPr>
    </w:lvl>
  </w:abstractNum>
  <w:abstractNum w:abstractNumId="9" w15:restartNumberingAfterBreak="0">
    <w:nsid w:val="085140C9"/>
    <w:multiLevelType w:val="hybridMultilevel"/>
    <w:tmpl w:val="568CB780"/>
    <w:lvl w:ilvl="0" w:tplc="59E2ABFC">
      <w:start w:val="1"/>
      <w:numFmt w:val="decimal"/>
      <w:lvlText w:val="%1"/>
      <w:lvlJc w:val="left"/>
      <w:pPr>
        <w:ind w:left="671" w:hanging="151"/>
      </w:pPr>
      <w:rPr>
        <w:rFonts w:ascii="Arial MT" w:eastAsia="Arial MT" w:hAnsi="Arial MT" w:cs="Arial MT" w:hint="default"/>
        <w:b w:val="0"/>
        <w:bCs w:val="0"/>
        <w:i w:val="0"/>
        <w:iCs w:val="0"/>
        <w:spacing w:val="0"/>
        <w:w w:val="99"/>
        <w:sz w:val="18"/>
        <w:szCs w:val="18"/>
        <w:lang w:val="en-US" w:eastAsia="en-US" w:bidi="ar-SA"/>
      </w:rPr>
    </w:lvl>
    <w:lvl w:ilvl="1" w:tplc="58762940">
      <w:numFmt w:val="bullet"/>
      <w:lvlText w:val="•"/>
      <w:lvlJc w:val="left"/>
      <w:pPr>
        <w:ind w:left="904" w:hanging="151"/>
      </w:pPr>
      <w:rPr>
        <w:rFonts w:hint="default"/>
        <w:lang w:val="en-US" w:eastAsia="en-US" w:bidi="ar-SA"/>
      </w:rPr>
    </w:lvl>
    <w:lvl w:ilvl="2" w:tplc="E95CFB5E">
      <w:numFmt w:val="bullet"/>
      <w:lvlText w:val="•"/>
      <w:lvlJc w:val="left"/>
      <w:pPr>
        <w:ind w:left="1129" w:hanging="151"/>
      </w:pPr>
      <w:rPr>
        <w:rFonts w:hint="default"/>
        <w:lang w:val="en-US" w:eastAsia="en-US" w:bidi="ar-SA"/>
      </w:rPr>
    </w:lvl>
    <w:lvl w:ilvl="3" w:tplc="E8A8008A">
      <w:numFmt w:val="bullet"/>
      <w:lvlText w:val="•"/>
      <w:lvlJc w:val="left"/>
      <w:pPr>
        <w:ind w:left="1353" w:hanging="151"/>
      </w:pPr>
      <w:rPr>
        <w:rFonts w:hint="default"/>
        <w:lang w:val="en-US" w:eastAsia="en-US" w:bidi="ar-SA"/>
      </w:rPr>
    </w:lvl>
    <w:lvl w:ilvl="4" w:tplc="25B4F1C4">
      <w:numFmt w:val="bullet"/>
      <w:lvlText w:val="•"/>
      <w:lvlJc w:val="left"/>
      <w:pPr>
        <w:ind w:left="1578" w:hanging="151"/>
      </w:pPr>
      <w:rPr>
        <w:rFonts w:hint="default"/>
        <w:lang w:val="en-US" w:eastAsia="en-US" w:bidi="ar-SA"/>
      </w:rPr>
    </w:lvl>
    <w:lvl w:ilvl="5" w:tplc="B76AFFCC">
      <w:numFmt w:val="bullet"/>
      <w:lvlText w:val="•"/>
      <w:lvlJc w:val="left"/>
      <w:pPr>
        <w:ind w:left="1802" w:hanging="151"/>
      </w:pPr>
      <w:rPr>
        <w:rFonts w:hint="default"/>
        <w:lang w:val="en-US" w:eastAsia="en-US" w:bidi="ar-SA"/>
      </w:rPr>
    </w:lvl>
    <w:lvl w:ilvl="6" w:tplc="FA308B1C">
      <w:numFmt w:val="bullet"/>
      <w:lvlText w:val="•"/>
      <w:lvlJc w:val="left"/>
      <w:pPr>
        <w:ind w:left="2027" w:hanging="151"/>
      </w:pPr>
      <w:rPr>
        <w:rFonts w:hint="default"/>
        <w:lang w:val="en-US" w:eastAsia="en-US" w:bidi="ar-SA"/>
      </w:rPr>
    </w:lvl>
    <w:lvl w:ilvl="7" w:tplc="444C6CA8">
      <w:numFmt w:val="bullet"/>
      <w:lvlText w:val="•"/>
      <w:lvlJc w:val="left"/>
      <w:pPr>
        <w:ind w:left="2251" w:hanging="151"/>
      </w:pPr>
      <w:rPr>
        <w:rFonts w:hint="default"/>
        <w:lang w:val="en-US" w:eastAsia="en-US" w:bidi="ar-SA"/>
      </w:rPr>
    </w:lvl>
    <w:lvl w:ilvl="8" w:tplc="EB1C2FB4">
      <w:numFmt w:val="bullet"/>
      <w:lvlText w:val="•"/>
      <w:lvlJc w:val="left"/>
      <w:pPr>
        <w:ind w:left="2476" w:hanging="151"/>
      </w:pPr>
      <w:rPr>
        <w:rFonts w:hint="default"/>
        <w:lang w:val="en-US" w:eastAsia="en-US" w:bidi="ar-SA"/>
      </w:rPr>
    </w:lvl>
  </w:abstractNum>
  <w:abstractNum w:abstractNumId="10" w15:restartNumberingAfterBreak="0">
    <w:nsid w:val="09595AE2"/>
    <w:multiLevelType w:val="hybridMultilevel"/>
    <w:tmpl w:val="AB161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F512D3"/>
    <w:multiLevelType w:val="hybridMultilevel"/>
    <w:tmpl w:val="BEEE25C0"/>
    <w:lvl w:ilvl="0" w:tplc="A9A8298C">
      <w:numFmt w:val="bullet"/>
      <w:lvlText w:val=""/>
      <w:lvlJc w:val="left"/>
      <w:pPr>
        <w:ind w:left="460" w:hanging="358"/>
      </w:pPr>
      <w:rPr>
        <w:rFonts w:ascii="Wingdings" w:eastAsia="Wingdings" w:hAnsi="Wingdings" w:cs="Wingdings" w:hint="default"/>
        <w:b w:val="0"/>
        <w:bCs w:val="0"/>
        <w:i w:val="0"/>
        <w:iCs w:val="0"/>
        <w:spacing w:val="0"/>
        <w:w w:val="100"/>
        <w:sz w:val="18"/>
        <w:szCs w:val="18"/>
        <w:lang w:val="en-US" w:eastAsia="en-US" w:bidi="ar-SA"/>
      </w:rPr>
    </w:lvl>
    <w:lvl w:ilvl="1" w:tplc="62AA9C76">
      <w:numFmt w:val="bullet"/>
      <w:lvlText w:val="•"/>
      <w:lvlJc w:val="left"/>
      <w:pPr>
        <w:ind w:left="936" w:hanging="358"/>
      </w:pPr>
      <w:rPr>
        <w:rFonts w:hint="default"/>
        <w:lang w:val="en-US" w:eastAsia="en-US" w:bidi="ar-SA"/>
      </w:rPr>
    </w:lvl>
    <w:lvl w:ilvl="2" w:tplc="C556EC6A">
      <w:numFmt w:val="bullet"/>
      <w:lvlText w:val="•"/>
      <w:lvlJc w:val="left"/>
      <w:pPr>
        <w:ind w:left="1413" w:hanging="358"/>
      </w:pPr>
      <w:rPr>
        <w:rFonts w:hint="default"/>
        <w:lang w:val="en-US" w:eastAsia="en-US" w:bidi="ar-SA"/>
      </w:rPr>
    </w:lvl>
    <w:lvl w:ilvl="3" w:tplc="36CCA28E">
      <w:numFmt w:val="bullet"/>
      <w:lvlText w:val="•"/>
      <w:lvlJc w:val="left"/>
      <w:pPr>
        <w:ind w:left="1889" w:hanging="358"/>
      </w:pPr>
      <w:rPr>
        <w:rFonts w:hint="default"/>
        <w:lang w:val="en-US" w:eastAsia="en-US" w:bidi="ar-SA"/>
      </w:rPr>
    </w:lvl>
    <w:lvl w:ilvl="4" w:tplc="B37ABBE6">
      <w:numFmt w:val="bullet"/>
      <w:lvlText w:val="•"/>
      <w:lvlJc w:val="left"/>
      <w:pPr>
        <w:ind w:left="2366" w:hanging="358"/>
      </w:pPr>
      <w:rPr>
        <w:rFonts w:hint="default"/>
        <w:lang w:val="en-US" w:eastAsia="en-US" w:bidi="ar-SA"/>
      </w:rPr>
    </w:lvl>
    <w:lvl w:ilvl="5" w:tplc="ECB2E768">
      <w:numFmt w:val="bullet"/>
      <w:lvlText w:val="•"/>
      <w:lvlJc w:val="left"/>
      <w:pPr>
        <w:ind w:left="2842" w:hanging="358"/>
      </w:pPr>
      <w:rPr>
        <w:rFonts w:hint="default"/>
        <w:lang w:val="en-US" w:eastAsia="en-US" w:bidi="ar-SA"/>
      </w:rPr>
    </w:lvl>
    <w:lvl w:ilvl="6" w:tplc="19367D50">
      <w:numFmt w:val="bullet"/>
      <w:lvlText w:val="•"/>
      <w:lvlJc w:val="left"/>
      <w:pPr>
        <w:ind w:left="3319" w:hanging="358"/>
      </w:pPr>
      <w:rPr>
        <w:rFonts w:hint="default"/>
        <w:lang w:val="en-US" w:eastAsia="en-US" w:bidi="ar-SA"/>
      </w:rPr>
    </w:lvl>
    <w:lvl w:ilvl="7" w:tplc="06A2B8BC">
      <w:numFmt w:val="bullet"/>
      <w:lvlText w:val="•"/>
      <w:lvlJc w:val="left"/>
      <w:pPr>
        <w:ind w:left="3795" w:hanging="358"/>
      </w:pPr>
      <w:rPr>
        <w:rFonts w:hint="default"/>
        <w:lang w:val="en-US" w:eastAsia="en-US" w:bidi="ar-SA"/>
      </w:rPr>
    </w:lvl>
    <w:lvl w:ilvl="8" w:tplc="9F2CC606">
      <w:numFmt w:val="bullet"/>
      <w:lvlText w:val="•"/>
      <w:lvlJc w:val="left"/>
      <w:pPr>
        <w:ind w:left="4272" w:hanging="358"/>
      </w:pPr>
      <w:rPr>
        <w:rFonts w:hint="default"/>
        <w:lang w:val="en-US" w:eastAsia="en-US" w:bidi="ar-SA"/>
      </w:rPr>
    </w:lvl>
  </w:abstractNum>
  <w:abstractNum w:abstractNumId="12" w15:restartNumberingAfterBreak="0">
    <w:nsid w:val="0C875591"/>
    <w:multiLevelType w:val="hybridMultilevel"/>
    <w:tmpl w:val="C7CA052E"/>
    <w:lvl w:ilvl="0" w:tplc="F6D4A606">
      <w:numFmt w:val="bullet"/>
      <w:lvlText w:val="-"/>
      <w:lvlJc w:val="left"/>
      <w:pPr>
        <w:ind w:left="786" w:hanging="360"/>
      </w:pPr>
      <w:rPr>
        <w:rFonts w:ascii="Arial MT" w:eastAsia="Arial MT" w:hAnsi="Arial MT" w:cs="Arial MT" w:hint="default"/>
        <w:b w:val="0"/>
        <w:bCs w:val="0"/>
        <w:i w:val="0"/>
        <w:iCs w:val="0"/>
        <w:spacing w:val="0"/>
        <w:w w:val="99"/>
        <w:sz w:val="20"/>
        <w:szCs w:val="20"/>
        <w:lang w:val="en-US" w:eastAsia="en-US" w:bidi="ar-SA"/>
      </w:rPr>
    </w:lvl>
    <w:lvl w:ilvl="1" w:tplc="E55A68FE">
      <w:numFmt w:val="bullet"/>
      <w:lvlText w:val="•"/>
      <w:lvlJc w:val="left"/>
      <w:pPr>
        <w:ind w:left="1722" w:hanging="360"/>
      </w:pPr>
      <w:rPr>
        <w:rFonts w:hint="default"/>
        <w:lang w:val="en-US" w:eastAsia="en-US" w:bidi="ar-SA"/>
      </w:rPr>
    </w:lvl>
    <w:lvl w:ilvl="2" w:tplc="48DA63AE">
      <w:numFmt w:val="bullet"/>
      <w:lvlText w:val="•"/>
      <w:lvlJc w:val="left"/>
      <w:pPr>
        <w:ind w:left="2665" w:hanging="360"/>
      </w:pPr>
      <w:rPr>
        <w:rFonts w:hint="default"/>
        <w:lang w:val="en-US" w:eastAsia="en-US" w:bidi="ar-SA"/>
      </w:rPr>
    </w:lvl>
    <w:lvl w:ilvl="3" w:tplc="8D6268AC">
      <w:numFmt w:val="bullet"/>
      <w:lvlText w:val="•"/>
      <w:lvlJc w:val="left"/>
      <w:pPr>
        <w:ind w:left="3607" w:hanging="360"/>
      </w:pPr>
      <w:rPr>
        <w:rFonts w:hint="default"/>
        <w:lang w:val="en-US" w:eastAsia="en-US" w:bidi="ar-SA"/>
      </w:rPr>
    </w:lvl>
    <w:lvl w:ilvl="4" w:tplc="24DEBCA4">
      <w:numFmt w:val="bullet"/>
      <w:lvlText w:val="•"/>
      <w:lvlJc w:val="left"/>
      <w:pPr>
        <w:ind w:left="4550" w:hanging="360"/>
      </w:pPr>
      <w:rPr>
        <w:rFonts w:hint="default"/>
        <w:lang w:val="en-US" w:eastAsia="en-US" w:bidi="ar-SA"/>
      </w:rPr>
    </w:lvl>
    <w:lvl w:ilvl="5" w:tplc="822A1F28">
      <w:numFmt w:val="bullet"/>
      <w:lvlText w:val="•"/>
      <w:lvlJc w:val="left"/>
      <w:pPr>
        <w:ind w:left="5493" w:hanging="360"/>
      </w:pPr>
      <w:rPr>
        <w:rFonts w:hint="default"/>
        <w:lang w:val="en-US" w:eastAsia="en-US" w:bidi="ar-SA"/>
      </w:rPr>
    </w:lvl>
    <w:lvl w:ilvl="6" w:tplc="C0449916">
      <w:numFmt w:val="bullet"/>
      <w:lvlText w:val="•"/>
      <w:lvlJc w:val="left"/>
      <w:pPr>
        <w:ind w:left="6435" w:hanging="360"/>
      </w:pPr>
      <w:rPr>
        <w:rFonts w:hint="default"/>
        <w:lang w:val="en-US" w:eastAsia="en-US" w:bidi="ar-SA"/>
      </w:rPr>
    </w:lvl>
    <w:lvl w:ilvl="7" w:tplc="61021D16">
      <w:numFmt w:val="bullet"/>
      <w:lvlText w:val="•"/>
      <w:lvlJc w:val="left"/>
      <w:pPr>
        <w:ind w:left="7378" w:hanging="360"/>
      </w:pPr>
      <w:rPr>
        <w:rFonts w:hint="default"/>
        <w:lang w:val="en-US" w:eastAsia="en-US" w:bidi="ar-SA"/>
      </w:rPr>
    </w:lvl>
    <w:lvl w:ilvl="8" w:tplc="148CC6F8">
      <w:numFmt w:val="bullet"/>
      <w:lvlText w:val="•"/>
      <w:lvlJc w:val="left"/>
      <w:pPr>
        <w:ind w:left="8321" w:hanging="360"/>
      </w:pPr>
      <w:rPr>
        <w:rFonts w:hint="default"/>
        <w:lang w:val="en-US" w:eastAsia="en-US" w:bidi="ar-SA"/>
      </w:rPr>
    </w:lvl>
  </w:abstractNum>
  <w:abstractNum w:abstractNumId="13" w15:restartNumberingAfterBreak="0">
    <w:nsid w:val="0D104C1F"/>
    <w:multiLevelType w:val="hybridMultilevel"/>
    <w:tmpl w:val="1550156C"/>
    <w:lvl w:ilvl="0" w:tplc="3AFE83AC">
      <w:numFmt w:val="bullet"/>
      <w:lvlText w:val=""/>
      <w:lvlJc w:val="left"/>
      <w:pPr>
        <w:ind w:left="237" w:hanging="132"/>
      </w:pPr>
      <w:rPr>
        <w:rFonts w:ascii="Symbol" w:eastAsia="Symbol" w:hAnsi="Symbol" w:cs="Symbol" w:hint="default"/>
        <w:b w:val="0"/>
        <w:bCs w:val="0"/>
        <w:i w:val="0"/>
        <w:iCs w:val="0"/>
        <w:spacing w:val="0"/>
        <w:w w:val="100"/>
        <w:sz w:val="16"/>
        <w:szCs w:val="16"/>
        <w:lang w:val="en-US" w:eastAsia="en-US" w:bidi="ar-SA"/>
      </w:rPr>
    </w:lvl>
    <w:lvl w:ilvl="1" w:tplc="DAF47892">
      <w:numFmt w:val="bullet"/>
      <w:lvlText w:val="•"/>
      <w:lvlJc w:val="left"/>
      <w:pPr>
        <w:ind w:left="448" w:hanging="132"/>
      </w:pPr>
      <w:rPr>
        <w:rFonts w:hint="default"/>
        <w:lang w:val="en-US" w:eastAsia="en-US" w:bidi="ar-SA"/>
      </w:rPr>
    </w:lvl>
    <w:lvl w:ilvl="2" w:tplc="FD64678A">
      <w:numFmt w:val="bullet"/>
      <w:lvlText w:val="•"/>
      <w:lvlJc w:val="left"/>
      <w:pPr>
        <w:ind w:left="657" w:hanging="132"/>
      </w:pPr>
      <w:rPr>
        <w:rFonts w:hint="default"/>
        <w:lang w:val="en-US" w:eastAsia="en-US" w:bidi="ar-SA"/>
      </w:rPr>
    </w:lvl>
    <w:lvl w:ilvl="3" w:tplc="B56209FC">
      <w:numFmt w:val="bullet"/>
      <w:lvlText w:val="•"/>
      <w:lvlJc w:val="left"/>
      <w:pPr>
        <w:ind w:left="865" w:hanging="132"/>
      </w:pPr>
      <w:rPr>
        <w:rFonts w:hint="default"/>
        <w:lang w:val="en-US" w:eastAsia="en-US" w:bidi="ar-SA"/>
      </w:rPr>
    </w:lvl>
    <w:lvl w:ilvl="4" w:tplc="644AE94A">
      <w:numFmt w:val="bullet"/>
      <w:lvlText w:val="•"/>
      <w:lvlJc w:val="left"/>
      <w:pPr>
        <w:ind w:left="1074" w:hanging="132"/>
      </w:pPr>
      <w:rPr>
        <w:rFonts w:hint="default"/>
        <w:lang w:val="en-US" w:eastAsia="en-US" w:bidi="ar-SA"/>
      </w:rPr>
    </w:lvl>
    <w:lvl w:ilvl="5" w:tplc="5CAE021A">
      <w:numFmt w:val="bullet"/>
      <w:lvlText w:val="•"/>
      <w:lvlJc w:val="left"/>
      <w:pPr>
        <w:ind w:left="1282" w:hanging="132"/>
      </w:pPr>
      <w:rPr>
        <w:rFonts w:hint="default"/>
        <w:lang w:val="en-US" w:eastAsia="en-US" w:bidi="ar-SA"/>
      </w:rPr>
    </w:lvl>
    <w:lvl w:ilvl="6" w:tplc="1FC8A276">
      <w:numFmt w:val="bullet"/>
      <w:lvlText w:val="•"/>
      <w:lvlJc w:val="left"/>
      <w:pPr>
        <w:ind w:left="1491" w:hanging="132"/>
      </w:pPr>
      <w:rPr>
        <w:rFonts w:hint="default"/>
        <w:lang w:val="en-US" w:eastAsia="en-US" w:bidi="ar-SA"/>
      </w:rPr>
    </w:lvl>
    <w:lvl w:ilvl="7" w:tplc="1DB065C8">
      <w:numFmt w:val="bullet"/>
      <w:lvlText w:val="•"/>
      <w:lvlJc w:val="left"/>
      <w:pPr>
        <w:ind w:left="1699" w:hanging="132"/>
      </w:pPr>
      <w:rPr>
        <w:rFonts w:hint="default"/>
        <w:lang w:val="en-US" w:eastAsia="en-US" w:bidi="ar-SA"/>
      </w:rPr>
    </w:lvl>
    <w:lvl w:ilvl="8" w:tplc="3F0075C0">
      <w:numFmt w:val="bullet"/>
      <w:lvlText w:val="•"/>
      <w:lvlJc w:val="left"/>
      <w:pPr>
        <w:ind w:left="1908" w:hanging="132"/>
      </w:pPr>
      <w:rPr>
        <w:rFonts w:hint="default"/>
        <w:lang w:val="en-US" w:eastAsia="en-US" w:bidi="ar-SA"/>
      </w:rPr>
    </w:lvl>
  </w:abstractNum>
  <w:abstractNum w:abstractNumId="14" w15:restartNumberingAfterBreak="0">
    <w:nsid w:val="0D4E1A3B"/>
    <w:multiLevelType w:val="hybridMultilevel"/>
    <w:tmpl w:val="0F2E98C0"/>
    <w:lvl w:ilvl="0" w:tplc="74D0EFC2">
      <w:numFmt w:val="bullet"/>
      <w:lvlText w:val=""/>
      <w:lvlJc w:val="left"/>
      <w:pPr>
        <w:ind w:left="460" w:hanging="358"/>
      </w:pPr>
      <w:rPr>
        <w:rFonts w:ascii="Wingdings" w:eastAsia="Wingdings" w:hAnsi="Wingdings" w:cs="Wingdings" w:hint="default"/>
        <w:b w:val="0"/>
        <w:bCs w:val="0"/>
        <w:i w:val="0"/>
        <w:iCs w:val="0"/>
        <w:spacing w:val="0"/>
        <w:w w:val="100"/>
        <w:sz w:val="18"/>
        <w:szCs w:val="18"/>
        <w:lang w:val="en-US" w:eastAsia="en-US" w:bidi="ar-SA"/>
      </w:rPr>
    </w:lvl>
    <w:lvl w:ilvl="1" w:tplc="813C456C">
      <w:numFmt w:val="bullet"/>
      <w:lvlText w:val="•"/>
      <w:lvlJc w:val="left"/>
      <w:pPr>
        <w:ind w:left="936" w:hanging="358"/>
      </w:pPr>
      <w:rPr>
        <w:rFonts w:hint="default"/>
        <w:lang w:val="en-US" w:eastAsia="en-US" w:bidi="ar-SA"/>
      </w:rPr>
    </w:lvl>
    <w:lvl w:ilvl="2" w:tplc="8BDAC120">
      <w:numFmt w:val="bullet"/>
      <w:lvlText w:val="•"/>
      <w:lvlJc w:val="left"/>
      <w:pPr>
        <w:ind w:left="1413" w:hanging="358"/>
      </w:pPr>
      <w:rPr>
        <w:rFonts w:hint="default"/>
        <w:lang w:val="en-US" w:eastAsia="en-US" w:bidi="ar-SA"/>
      </w:rPr>
    </w:lvl>
    <w:lvl w:ilvl="3" w:tplc="9EB8A1D4">
      <w:numFmt w:val="bullet"/>
      <w:lvlText w:val="•"/>
      <w:lvlJc w:val="left"/>
      <w:pPr>
        <w:ind w:left="1889" w:hanging="358"/>
      </w:pPr>
      <w:rPr>
        <w:rFonts w:hint="default"/>
        <w:lang w:val="en-US" w:eastAsia="en-US" w:bidi="ar-SA"/>
      </w:rPr>
    </w:lvl>
    <w:lvl w:ilvl="4" w:tplc="E538104A">
      <w:numFmt w:val="bullet"/>
      <w:lvlText w:val="•"/>
      <w:lvlJc w:val="left"/>
      <w:pPr>
        <w:ind w:left="2366" w:hanging="358"/>
      </w:pPr>
      <w:rPr>
        <w:rFonts w:hint="default"/>
        <w:lang w:val="en-US" w:eastAsia="en-US" w:bidi="ar-SA"/>
      </w:rPr>
    </w:lvl>
    <w:lvl w:ilvl="5" w:tplc="4FF62606">
      <w:numFmt w:val="bullet"/>
      <w:lvlText w:val="•"/>
      <w:lvlJc w:val="left"/>
      <w:pPr>
        <w:ind w:left="2842" w:hanging="358"/>
      </w:pPr>
      <w:rPr>
        <w:rFonts w:hint="default"/>
        <w:lang w:val="en-US" w:eastAsia="en-US" w:bidi="ar-SA"/>
      </w:rPr>
    </w:lvl>
    <w:lvl w:ilvl="6" w:tplc="3E325CE6">
      <w:numFmt w:val="bullet"/>
      <w:lvlText w:val="•"/>
      <w:lvlJc w:val="left"/>
      <w:pPr>
        <w:ind w:left="3319" w:hanging="358"/>
      </w:pPr>
      <w:rPr>
        <w:rFonts w:hint="default"/>
        <w:lang w:val="en-US" w:eastAsia="en-US" w:bidi="ar-SA"/>
      </w:rPr>
    </w:lvl>
    <w:lvl w:ilvl="7" w:tplc="39BAFEC4">
      <w:numFmt w:val="bullet"/>
      <w:lvlText w:val="•"/>
      <w:lvlJc w:val="left"/>
      <w:pPr>
        <w:ind w:left="3795" w:hanging="358"/>
      </w:pPr>
      <w:rPr>
        <w:rFonts w:hint="default"/>
        <w:lang w:val="en-US" w:eastAsia="en-US" w:bidi="ar-SA"/>
      </w:rPr>
    </w:lvl>
    <w:lvl w:ilvl="8" w:tplc="4CDAC9C2">
      <w:numFmt w:val="bullet"/>
      <w:lvlText w:val="•"/>
      <w:lvlJc w:val="left"/>
      <w:pPr>
        <w:ind w:left="4272" w:hanging="358"/>
      </w:pPr>
      <w:rPr>
        <w:rFonts w:hint="default"/>
        <w:lang w:val="en-US" w:eastAsia="en-US" w:bidi="ar-SA"/>
      </w:rPr>
    </w:lvl>
  </w:abstractNum>
  <w:abstractNum w:abstractNumId="15" w15:restartNumberingAfterBreak="0">
    <w:nsid w:val="0E85359B"/>
    <w:multiLevelType w:val="multilevel"/>
    <w:tmpl w:val="17A68EBA"/>
    <w:lvl w:ilvl="0">
      <w:start w:val="16"/>
      <w:numFmt w:val="upperLetter"/>
      <w:lvlText w:val="%1"/>
      <w:lvlJc w:val="left"/>
      <w:pPr>
        <w:ind w:left="856" w:hanging="430"/>
      </w:pPr>
      <w:rPr>
        <w:rFonts w:hint="default"/>
        <w:lang w:val="en-US" w:eastAsia="en-US" w:bidi="ar-SA"/>
      </w:rPr>
    </w:lvl>
    <w:lvl w:ilvl="1">
      <w:start w:val="1"/>
      <w:numFmt w:val="decimal"/>
      <w:lvlText w:val="%1.%2"/>
      <w:lvlJc w:val="left"/>
      <w:pPr>
        <w:ind w:left="856" w:hanging="430"/>
      </w:pPr>
      <w:rPr>
        <w:rFonts w:ascii="Arial" w:eastAsia="Arial" w:hAnsi="Arial" w:cs="Arial" w:hint="default"/>
        <w:b/>
        <w:bCs/>
        <w:i w:val="0"/>
        <w:iCs w:val="0"/>
        <w:spacing w:val="0"/>
        <w:w w:val="100"/>
        <w:sz w:val="24"/>
        <w:szCs w:val="24"/>
        <w:lang w:val="en-US" w:eastAsia="en-US" w:bidi="ar-SA"/>
      </w:rPr>
    </w:lvl>
    <w:lvl w:ilvl="2">
      <w:start w:val="1"/>
      <w:numFmt w:val="decimal"/>
      <w:lvlText w:val="%1.%2.%3"/>
      <w:lvlJc w:val="left"/>
      <w:pPr>
        <w:ind w:left="947" w:hanging="521"/>
      </w:pPr>
      <w:rPr>
        <w:rFonts w:ascii="Arial" w:eastAsia="Arial" w:hAnsi="Arial" w:cs="Arial" w:hint="default"/>
        <w:b/>
        <w:bCs/>
        <w:i w:val="0"/>
        <w:iCs w:val="0"/>
        <w:spacing w:val="-1"/>
        <w:w w:val="99"/>
        <w:sz w:val="20"/>
        <w:szCs w:val="20"/>
        <w:lang w:val="en-US" w:eastAsia="en-US" w:bidi="ar-SA"/>
      </w:rPr>
    </w:lvl>
    <w:lvl w:ilvl="3">
      <w:numFmt w:val="bullet"/>
      <w:lvlText w:val="-"/>
      <w:lvlJc w:val="left"/>
      <w:pPr>
        <w:ind w:left="786" w:hanging="360"/>
      </w:pPr>
      <w:rPr>
        <w:rFonts w:ascii="Arial MT" w:eastAsia="Arial MT" w:hAnsi="Arial MT" w:cs="Arial MT" w:hint="default"/>
        <w:b w:val="0"/>
        <w:bCs w:val="0"/>
        <w:i w:val="0"/>
        <w:iCs w:val="0"/>
        <w:spacing w:val="0"/>
        <w:w w:val="99"/>
        <w:sz w:val="20"/>
        <w:szCs w:val="20"/>
        <w:lang w:val="en-US" w:eastAsia="en-US" w:bidi="ar-SA"/>
      </w:rPr>
    </w:lvl>
    <w:lvl w:ilvl="4">
      <w:numFmt w:val="bullet"/>
      <w:lvlText w:val="•"/>
      <w:lvlJc w:val="left"/>
      <w:pPr>
        <w:ind w:left="3256" w:hanging="360"/>
      </w:pPr>
      <w:rPr>
        <w:rFonts w:hint="default"/>
        <w:lang w:val="en-US" w:eastAsia="en-US" w:bidi="ar-SA"/>
      </w:rPr>
    </w:lvl>
    <w:lvl w:ilvl="5">
      <w:numFmt w:val="bullet"/>
      <w:lvlText w:val="•"/>
      <w:lvlJc w:val="left"/>
      <w:pPr>
        <w:ind w:left="4414" w:hanging="360"/>
      </w:pPr>
      <w:rPr>
        <w:rFonts w:hint="default"/>
        <w:lang w:val="en-US" w:eastAsia="en-US" w:bidi="ar-SA"/>
      </w:rPr>
    </w:lvl>
    <w:lvl w:ilvl="6">
      <w:numFmt w:val="bullet"/>
      <w:lvlText w:val="•"/>
      <w:lvlJc w:val="left"/>
      <w:pPr>
        <w:ind w:left="5573" w:hanging="360"/>
      </w:pPr>
      <w:rPr>
        <w:rFonts w:hint="default"/>
        <w:lang w:val="en-US" w:eastAsia="en-US" w:bidi="ar-SA"/>
      </w:rPr>
    </w:lvl>
    <w:lvl w:ilvl="7">
      <w:numFmt w:val="bullet"/>
      <w:lvlText w:val="•"/>
      <w:lvlJc w:val="left"/>
      <w:pPr>
        <w:ind w:left="6731" w:hanging="360"/>
      </w:pPr>
      <w:rPr>
        <w:rFonts w:hint="default"/>
        <w:lang w:val="en-US" w:eastAsia="en-US" w:bidi="ar-SA"/>
      </w:rPr>
    </w:lvl>
    <w:lvl w:ilvl="8">
      <w:numFmt w:val="bullet"/>
      <w:lvlText w:val="•"/>
      <w:lvlJc w:val="left"/>
      <w:pPr>
        <w:ind w:left="7889" w:hanging="360"/>
      </w:pPr>
      <w:rPr>
        <w:rFonts w:hint="default"/>
        <w:lang w:val="en-US" w:eastAsia="en-US" w:bidi="ar-SA"/>
      </w:rPr>
    </w:lvl>
  </w:abstractNum>
  <w:abstractNum w:abstractNumId="16" w15:restartNumberingAfterBreak="0">
    <w:nsid w:val="103158F4"/>
    <w:multiLevelType w:val="hybridMultilevel"/>
    <w:tmpl w:val="A852C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05C4923"/>
    <w:multiLevelType w:val="hybridMultilevel"/>
    <w:tmpl w:val="1C5C4F26"/>
    <w:lvl w:ilvl="0" w:tplc="D8AE0902">
      <w:numFmt w:val="bullet"/>
      <w:lvlText w:val="-"/>
      <w:lvlJc w:val="left"/>
      <w:pPr>
        <w:ind w:left="786" w:hanging="360"/>
      </w:pPr>
      <w:rPr>
        <w:rFonts w:ascii="Arial MT" w:eastAsia="Arial MT" w:hAnsi="Arial MT" w:cs="Arial MT" w:hint="default"/>
        <w:b w:val="0"/>
        <w:bCs w:val="0"/>
        <w:i w:val="0"/>
        <w:iCs w:val="0"/>
        <w:spacing w:val="0"/>
        <w:w w:val="99"/>
        <w:sz w:val="20"/>
        <w:szCs w:val="20"/>
        <w:lang w:val="en-US" w:eastAsia="en-US" w:bidi="ar-SA"/>
      </w:rPr>
    </w:lvl>
    <w:lvl w:ilvl="1" w:tplc="E8D015FE">
      <w:numFmt w:val="bullet"/>
      <w:lvlText w:val=""/>
      <w:lvlJc w:val="left"/>
      <w:pPr>
        <w:ind w:left="1146" w:hanging="360"/>
      </w:pPr>
      <w:rPr>
        <w:rFonts w:ascii="Wingdings" w:eastAsia="Wingdings" w:hAnsi="Wingdings" w:cs="Wingdings" w:hint="default"/>
        <w:b w:val="0"/>
        <w:bCs w:val="0"/>
        <w:i w:val="0"/>
        <w:iCs w:val="0"/>
        <w:spacing w:val="0"/>
        <w:w w:val="99"/>
        <w:sz w:val="20"/>
        <w:szCs w:val="20"/>
        <w:lang w:val="en-US" w:eastAsia="en-US" w:bidi="ar-SA"/>
      </w:rPr>
    </w:lvl>
    <w:lvl w:ilvl="2" w:tplc="0F8EFEC2">
      <w:numFmt w:val="bullet"/>
      <w:lvlText w:val="•"/>
      <w:lvlJc w:val="left"/>
      <w:pPr>
        <w:ind w:left="2147" w:hanging="360"/>
      </w:pPr>
      <w:rPr>
        <w:rFonts w:hint="default"/>
        <w:lang w:val="en-US" w:eastAsia="en-US" w:bidi="ar-SA"/>
      </w:rPr>
    </w:lvl>
    <w:lvl w:ilvl="3" w:tplc="01D6AE9E">
      <w:numFmt w:val="bullet"/>
      <w:lvlText w:val="•"/>
      <w:lvlJc w:val="left"/>
      <w:pPr>
        <w:ind w:left="3154" w:hanging="360"/>
      </w:pPr>
      <w:rPr>
        <w:rFonts w:hint="default"/>
        <w:lang w:val="en-US" w:eastAsia="en-US" w:bidi="ar-SA"/>
      </w:rPr>
    </w:lvl>
    <w:lvl w:ilvl="4" w:tplc="8F344050">
      <w:numFmt w:val="bullet"/>
      <w:lvlText w:val="•"/>
      <w:lvlJc w:val="left"/>
      <w:pPr>
        <w:ind w:left="4162" w:hanging="360"/>
      </w:pPr>
      <w:rPr>
        <w:rFonts w:hint="default"/>
        <w:lang w:val="en-US" w:eastAsia="en-US" w:bidi="ar-SA"/>
      </w:rPr>
    </w:lvl>
    <w:lvl w:ilvl="5" w:tplc="BD981E66">
      <w:numFmt w:val="bullet"/>
      <w:lvlText w:val="•"/>
      <w:lvlJc w:val="left"/>
      <w:pPr>
        <w:ind w:left="5169" w:hanging="360"/>
      </w:pPr>
      <w:rPr>
        <w:rFonts w:hint="default"/>
        <w:lang w:val="en-US" w:eastAsia="en-US" w:bidi="ar-SA"/>
      </w:rPr>
    </w:lvl>
    <w:lvl w:ilvl="6" w:tplc="80549F5A">
      <w:numFmt w:val="bullet"/>
      <w:lvlText w:val="•"/>
      <w:lvlJc w:val="left"/>
      <w:pPr>
        <w:ind w:left="6176" w:hanging="360"/>
      </w:pPr>
      <w:rPr>
        <w:rFonts w:hint="default"/>
        <w:lang w:val="en-US" w:eastAsia="en-US" w:bidi="ar-SA"/>
      </w:rPr>
    </w:lvl>
    <w:lvl w:ilvl="7" w:tplc="E8186D38">
      <w:numFmt w:val="bullet"/>
      <w:lvlText w:val="•"/>
      <w:lvlJc w:val="left"/>
      <w:pPr>
        <w:ind w:left="7184" w:hanging="360"/>
      </w:pPr>
      <w:rPr>
        <w:rFonts w:hint="default"/>
        <w:lang w:val="en-US" w:eastAsia="en-US" w:bidi="ar-SA"/>
      </w:rPr>
    </w:lvl>
    <w:lvl w:ilvl="8" w:tplc="754072DC">
      <w:numFmt w:val="bullet"/>
      <w:lvlText w:val="•"/>
      <w:lvlJc w:val="left"/>
      <w:pPr>
        <w:ind w:left="8191" w:hanging="360"/>
      </w:pPr>
      <w:rPr>
        <w:rFonts w:hint="default"/>
        <w:lang w:val="en-US" w:eastAsia="en-US" w:bidi="ar-SA"/>
      </w:rPr>
    </w:lvl>
  </w:abstractNum>
  <w:abstractNum w:abstractNumId="18" w15:restartNumberingAfterBreak="0">
    <w:nsid w:val="10750948"/>
    <w:multiLevelType w:val="hybridMultilevel"/>
    <w:tmpl w:val="A0E28CEE"/>
    <w:lvl w:ilvl="0" w:tplc="2BC6CC62">
      <w:start w:val="1"/>
      <w:numFmt w:val="lowerRoman"/>
      <w:lvlText w:val="(%1)"/>
      <w:lvlJc w:val="left"/>
      <w:pPr>
        <w:ind w:left="429" w:hanging="356"/>
      </w:pPr>
      <w:rPr>
        <w:rFonts w:ascii="Arial MT" w:eastAsia="Arial MT" w:hAnsi="Arial MT" w:cs="Arial MT" w:hint="default"/>
        <w:b w:val="0"/>
        <w:bCs w:val="0"/>
        <w:i w:val="0"/>
        <w:iCs w:val="0"/>
        <w:spacing w:val="-1"/>
        <w:w w:val="99"/>
        <w:sz w:val="18"/>
        <w:szCs w:val="18"/>
        <w:lang w:val="en-US" w:eastAsia="en-US" w:bidi="ar-SA"/>
      </w:rPr>
    </w:lvl>
    <w:lvl w:ilvl="1" w:tplc="4E600EAE">
      <w:numFmt w:val="bullet"/>
      <w:lvlText w:val="•"/>
      <w:lvlJc w:val="left"/>
      <w:pPr>
        <w:ind w:left="1313" w:hanging="356"/>
      </w:pPr>
      <w:rPr>
        <w:rFonts w:hint="default"/>
        <w:lang w:val="en-US" w:eastAsia="en-US" w:bidi="ar-SA"/>
      </w:rPr>
    </w:lvl>
    <w:lvl w:ilvl="2" w:tplc="7AAA6DEA">
      <w:numFmt w:val="bullet"/>
      <w:lvlText w:val="•"/>
      <w:lvlJc w:val="left"/>
      <w:pPr>
        <w:ind w:left="2206" w:hanging="356"/>
      </w:pPr>
      <w:rPr>
        <w:rFonts w:hint="default"/>
        <w:lang w:val="en-US" w:eastAsia="en-US" w:bidi="ar-SA"/>
      </w:rPr>
    </w:lvl>
    <w:lvl w:ilvl="3" w:tplc="0DF26050">
      <w:numFmt w:val="bullet"/>
      <w:lvlText w:val="•"/>
      <w:lvlJc w:val="left"/>
      <w:pPr>
        <w:ind w:left="3099" w:hanging="356"/>
      </w:pPr>
      <w:rPr>
        <w:rFonts w:hint="default"/>
        <w:lang w:val="en-US" w:eastAsia="en-US" w:bidi="ar-SA"/>
      </w:rPr>
    </w:lvl>
    <w:lvl w:ilvl="4" w:tplc="640C7AB4">
      <w:numFmt w:val="bullet"/>
      <w:lvlText w:val="•"/>
      <w:lvlJc w:val="left"/>
      <w:pPr>
        <w:ind w:left="3992" w:hanging="356"/>
      </w:pPr>
      <w:rPr>
        <w:rFonts w:hint="default"/>
        <w:lang w:val="en-US" w:eastAsia="en-US" w:bidi="ar-SA"/>
      </w:rPr>
    </w:lvl>
    <w:lvl w:ilvl="5" w:tplc="DD023824">
      <w:numFmt w:val="bullet"/>
      <w:lvlText w:val="•"/>
      <w:lvlJc w:val="left"/>
      <w:pPr>
        <w:ind w:left="4886" w:hanging="356"/>
      </w:pPr>
      <w:rPr>
        <w:rFonts w:hint="default"/>
        <w:lang w:val="en-US" w:eastAsia="en-US" w:bidi="ar-SA"/>
      </w:rPr>
    </w:lvl>
    <w:lvl w:ilvl="6" w:tplc="05C23FA4">
      <w:numFmt w:val="bullet"/>
      <w:lvlText w:val="•"/>
      <w:lvlJc w:val="left"/>
      <w:pPr>
        <w:ind w:left="5779" w:hanging="356"/>
      </w:pPr>
      <w:rPr>
        <w:rFonts w:hint="default"/>
        <w:lang w:val="en-US" w:eastAsia="en-US" w:bidi="ar-SA"/>
      </w:rPr>
    </w:lvl>
    <w:lvl w:ilvl="7" w:tplc="C6BCCB54">
      <w:numFmt w:val="bullet"/>
      <w:lvlText w:val="•"/>
      <w:lvlJc w:val="left"/>
      <w:pPr>
        <w:ind w:left="6672" w:hanging="356"/>
      </w:pPr>
      <w:rPr>
        <w:rFonts w:hint="default"/>
        <w:lang w:val="en-US" w:eastAsia="en-US" w:bidi="ar-SA"/>
      </w:rPr>
    </w:lvl>
    <w:lvl w:ilvl="8" w:tplc="FE245444">
      <w:numFmt w:val="bullet"/>
      <w:lvlText w:val="•"/>
      <w:lvlJc w:val="left"/>
      <w:pPr>
        <w:ind w:left="7565" w:hanging="356"/>
      </w:pPr>
      <w:rPr>
        <w:rFonts w:hint="default"/>
        <w:lang w:val="en-US" w:eastAsia="en-US" w:bidi="ar-SA"/>
      </w:rPr>
    </w:lvl>
  </w:abstractNum>
  <w:abstractNum w:abstractNumId="19" w15:restartNumberingAfterBreak="0">
    <w:nsid w:val="10DE3527"/>
    <w:multiLevelType w:val="hybridMultilevel"/>
    <w:tmpl w:val="A82C4486"/>
    <w:lvl w:ilvl="0" w:tplc="3EBC3572">
      <w:numFmt w:val="bullet"/>
      <w:lvlText w:val=""/>
      <w:lvlJc w:val="left"/>
      <w:pPr>
        <w:ind w:left="460" w:hanging="358"/>
      </w:pPr>
      <w:rPr>
        <w:rFonts w:ascii="Wingdings" w:eastAsia="Wingdings" w:hAnsi="Wingdings" w:cs="Wingdings" w:hint="default"/>
        <w:b w:val="0"/>
        <w:bCs w:val="0"/>
        <w:i w:val="0"/>
        <w:iCs w:val="0"/>
        <w:spacing w:val="0"/>
        <w:w w:val="100"/>
        <w:sz w:val="18"/>
        <w:szCs w:val="18"/>
        <w:lang w:val="en-US" w:eastAsia="en-US" w:bidi="ar-SA"/>
      </w:rPr>
    </w:lvl>
    <w:lvl w:ilvl="1" w:tplc="D9C285DC">
      <w:numFmt w:val="bullet"/>
      <w:lvlText w:val="•"/>
      <w:lvlJc w:val="left"/>
      <w:pPr>
        <w:ind w:left="936" w:hanging="358"/>
      </w:pPr>
      <w:rPr>
        <w:rFonts w:hint="default"/>
        <w:lang w:val="en-US" w:eastAsia="en-US" w:bidi="ar-SA"/>
      </w:rPr>
    </w:lvl>
    <w:lvl w:ilvl="2" w:tplc="DD185DBE">
      <w:numFmt w:val="bullet"/>
      <w:lvlText w:val="•"/>
      <w:lvlJc w:val="left"/>
      <w:pPr>
        <w:ind w:left="1413" w:hanging="358"/>
      </w:pPr>
      <w:rPr>
        <w:rFonts w:hint="default"/>
        <w:lang w:val="en-US" w:eastAsia="en-US" w:bidi="ar-SA"/>
      </w:rPr>
    </w:lvl>
    <w:lvl w:ilvl="3" w:tplc="B7D05B10">
      <w:numFmt w:val="bullet"/>
      <w:lvlText w:val="•"/>
      <w:lvlJc w:val="left"/>
      <w:pPr>
        <w:ind w:left="1889" w:hanging="358"/>
      </w:pPr>
      <w:rPr>
        <w:rFonts w:hint="default"/>
        <w:lang w:val="en-US" w:eastAsia="en-US" w:bidi="ar-SA"/>
      </w:rPr>
    </w:lvl>
    <w:lvl w:ilvl="4" w:tplc="CDDC1FBC">
      <w:numFmt w:val="bullet"/>
      <w:lvlText w:val="•"/>
      <w:lvlJc w:val="left"/>
      <w:pPr>
        <w:ind w:left="2366" w:hanging="358"/>
      </w:pPr>
      <w:rPr>
        <w:rFonts w:hint="default"/>
        <w:lang w:val="en-US" w:eastAsia="en-US" w:bidi="ar-SA"/>
      </w:rPr>
    </w:lvl>
    <w:lvl w:ilvl="5" w:tplc="BA223A0A">
      <w:numFmt w:val="bullet"/>
      <w:lvlText w:val="•"/>
      <w:lvlJc w:val="left"/>
      <w:pPr>
        <w:ind w:left="2842" w:hanging="358"/>
      </w:pPr>
      <w:rPr>
        <w:rFonts w:hint="default"/>
        <w:lang w:val="en-US" w:eastAsia="en-US" w:bidi="ar-SA"/>
      </w:rPr>
    </w:lvl>
    <w:lvl w:ilvl="6" w:tplc="DF3461B4">
      <w:numFmt w:val="bullet"/>
      <w:lvlText w:val="•"/>
      <w:lvlJc w:val="left"/>
      <w:pPr>
        <w:ind w:left="3319" w:hanging="358"/>
      </w:pPr>
      <w:rPr>
        <w:rFonts w:hint="default"/>
        <w:lang w:val="en-US" w:eastAsia="en-US" w:bidi="ar-SA"/>
      </w:rPr>
    </w:lvl>
    <w:lvl w:ilvl="7" w:tplc="AED4B220">
      <w:numFmt w:val="bullet"/>
      <w:lvlText w:val="•"/>
      <w:lvlJc w:val="left"/>
      <w:pPr>
        <w:ind w:left="3795" w:hanging="358"/>
      </w:pPr>
      <w:rPr>
        <w:rFonts w:hint="default"/>
        <w:lang w:val="en-US" w:eastAsia="en-US" w:bidi="ar-SA"/>
      </w:rPr>
    </w:lvl>
    <w:lvl w:ilvl="8" w:tplc="0E44AF78">
      <w:numFmt w:val="bullet"/>
      <w:lvlText w:val="•"/>
      <w:lvlJc w:val="left"/>
      <w:pPr>
        <w:ind w:left="4272" w:hanging="358"/>
      </w:pPr>
      <w:rPr>
        <w:rFonts w:hint="default"/>
        <w:lang w:val="en-US" w:eastAsia="en-US" w:bidi="ar-SA"/>
      </w:rPr>
    </w:lvl>
  </w:abstractNum>
  <w:abstractNum w:abstractNumId="20" w15:restartNumberingAfterBreak="0">
    <w:nsid w:val="114A6ED3"/>
    <w:multiLevelType w:val="hybridMultilevel"/>
    <w:tmpl w:val="C2AA9F4E"/>
    <w:lvl w:ilvl="0" w:tplc="0F28C928">
      <w:numFmt w:val="bullet"/>
      <w:lvlText w:val=""/>
      <w:lvlJc w:val="left"/>
      <w:pPr>
        <w:ind w:left="238" w:hanging="132"/>
      </w:pPr>
      <w:rPr>
        <w:rFonts w:ascii="Symbol" w:eastAsia="Symbol" w:hAnsi="Symbol" w:cs="Symbol" w:hint="default"/>
        <w:b w:val="0"/>
        <w:bCs w:val="0"/>
        <w:i w:val="0"/>
        <w:iCs w:val="0"/>
        <w:spacing w:val="0"/>
        <w:w w:val="100"/>
        <w:sz w:val="16"/>
        <w:szCs w:val="16"/>
        <w:lang w:val="en-US" w:eastAsia="en-US" w:bidi="ar-SA"/>
      </w:rPr>
    </w:lvl>
    <w:lvl w:ilvl="1" w:tplc="883C035E">
      <w:numFmt w:val="bullet"/>
      <w:lvlText w:val="•"/>
      <w:lvlJc w:val="left"/>
      <w:pPr>
        <w:ind w:left="448" w:hanging="132"/>
      </w:pPr>
      <w:rPr>
        <w:rFonts w:hint="default"/>
        <w:lang w:val="en-US" w:eastAsia="en-US" w:bidi="ar-SA"/>
      </w:rPr>
    </w:lvl>
    <w:lvl w:ilvl="2" w:tplc="83921228">
      <w:numFmt w:val="bullet"/>
      <w:lvlText w:val="•"/>
      <w:lvlJc w:val="left"/>
      <w:pPr>
        <w:ind w:left="657" w:hanging="132"/>
      </w:pPr>
      <w:rPr>
        <w:rFonts w:hint="default"/>
        <w:lang w:val="en-US" w:eastAsia="en-US" w:bidi="ar-SA"/>
      </w:rPr>
    </w:lvl>
    <w:lvl w:ilvl="3" w:tplc="0ED20DCA">
      <w:numFmt w:val="bullet"/>
      <w:lvlText w:val="•"/>
      <w:lvlJc w:val="left"/>
      <w:pPr>
        <w:ind w:left="865" w:hanging="132"/>
      </w:pPr>
      <w:rPr>
        <w:rFonts w:hint="default"/>
        <w:lang w:val="en-US" w:eastAsia="en-US" w:bidi="ar-SA"/>
      </w:rPr>
    </w:lvl>
    <w:lvl w:ilvl="4" w:tplc="755EF79C">
      <w:numFmt w:val="bullet"/>
      <w:lvlText w:val="•"/>
      <w:lvlJc w:val="left"/>
      <w:pPr>
        <w:ind w:left="1074" w:hanging="132"/>
      </w:pPr>
      <w:rPr>
        <w:rFonts w:hint="default"/>
        <w:lang w:val="en-US" w:eastAsia="en-US" w:bidi="ar-SA"/>
      </w:rPr>
    </w:lvl>
    <w:lvl w:ilvl="5" w:tplc="C64862E2">
      <w:numFmt w:val="bullet"/>
      <w:lvlText w:val="•"/>
      <w:lvlJc w:val="left"/>
      <w:pPr>
        <w:ind w:left="1282" w:hanging="132"/>
      </w:pPr>
      <w:rPr>
        <w:rFonts w:hint="default"/>
        <w:lang w:val="en-US" w:eastAsia="en-US" w:bidi="ar-SA"/>
      </w:rPr>
    </w:lvl>
    <w:lvl w:ilvl="6" w:tplc="0BE813FE">
      <w:numFmt w:val="bullet"/>
      <w:lvlText w:val="•"/>
      <w:lvlJc w:val="left"/>
      <w:pPr>
        <w:ind w:left="1491" w:hanging="132"/>
      </w:pPr>
      <w:rPr>
        <w:rFonts w:hint="default"/>
        <w:lang w:val="en-US" w:eastAsia="en-US" w:bidi="ar-SA"/>
      </w:rPr>
    </w:lvl>
    <w:lvl w:ilvl="7" w:tplc="57ACF16E">
      <w:numFmt w:val="bullet"/>
      <w:lvlText w:val="•"/>
      <w:lvlJc w:val="left"/>
      <w:pPr>
        <w:ind w:left="1699" w:hanging="132"/>
      </w:pPr>
      <w:rPr>
        <w:rFonts w:hint="default"/>
        <w:lang w:val="en-US" w:eastAsia="en-US" w:bidi="ar-SA"/>
      </w:rPr>
    </w:lvl>
    <w:lvl w:ilvl="8" w:tplc="D2F810F4">
      <w:numFmt w:val="bullet"/>
      <w:lvlText w:val="•"/>
      <w:lvlJc w:val="left"/>
      <w:pPr>
        <w:ind w:left="1908" w:hanging="132"/>
      </w:pPr>
      <w:rPr>
        <w:rFonts w:hint="default"/>
        <w:lang w:val="en-US" w:eastAsia="en-US" w:bidi="ar-SA"/>
      </w:rPr>
    </w:lvl>
  </w:abstractNum>
  <w:abstractNum w:abstractNumId="21" w15:restartNumberingAfterBreak="0">
    <w:nsid w:val="121274C8"/>
    <w:multiLevelType w:val="hybridMultilevel"/>
    <w:tmpl w:val="D444BFA8"/>
    <w:lvl w:ilvl="0" w:tplc="190C3AF0">
      <w:numFmt w:val="bullet"/>
      <w:lvlText w:val=""/>
      <w:lvlJc w:val="left"/>
      <w:pPr>
        <w:ind w:left="460" w:hanging="358"/>
      </w:pPr>
      <w:rPr>
        <w:rFonts w:ascii="Wingdings" w:eastAsia="Wingdings" w:hAnsi="Wingdings" w:cs="Wingdings" w:hint="default"/>
        <w:b w:val="0"/>
        <w:bCs w:val="0"/>
        <w:i w:val="0"/>
        <w:iCs w:val="0"/>
        <w:spacing w:val="0"/>
        <w:w w:val="100"/>
        <w:sz w:val="18"/>
        <w:szCs w:val="18"/>
        <w:lang w:val="en-US" w:eastAsia="en-US" w:bidi="ar-SA"/>
      </w:rPr>
    </w:lvl>
    <w:lvl w:ilvl="1" w:tplc="9B744A92">
      <w:numFmt w:val="bullet"/>
      <w:lvlText w:val="•"/>
      <w:lvlJc w:val="left"/>
      <w:pPr>
        <w:ind w:left="936" w:hanging="358"/>
      </w:pPr>
      <w:rPr>
        <w:rFonts w:hint="default"/>
        <w:lang w:val="en-US" w:eastAsia="en-US" w:bidi="ar-SA"/>
      </w:rPr>
    </w:lvl>
    <w:lvl w:ilvl="2" w:tplc="40FECEA4">
      <w:numFmt w:val="bullet"/>
      <w:lvlText w:val="•"/>
      <w:lvlJc w:val="left"/>
      <w:pPr>
        <w:ind w:left="1413" w:hanging="358"/>
      </w:pPr>
      <w:rPr>
        <w:rFonts w:hint="default"/>
        <w:lang w:val="en-US" w:eastAsia="en-US" w:bidi="ar-SA"/>
      </w:rPr>
    </w:lvl>
    <w:lvl w:ilvl="3" w:tplc="E36EA642">
      <w:numFmt w:val="bullet"/>
      <w:lvlText w:val="•"/>
      <w:lvlJc w:val="left"/>
      <w:pPr>
        <w:ind w:left="1889" w:hanging="358"/>
      </w:pPr>
      <w:rPr>
        <w:rFonts w:hint="default"/>
        <w:lang w:val="en-US" w:eastAsia="en-US" w:bidi="ar-SA"/>
      </w:rPr>
    </w:lvl>
    <w:lvl w:ilvl="4" w:tplc="E20EDFA6">
      <w:numFmt w:val="bullet"/>
      <w:lvlText w:val="•"/>
      <w:lvlJc w:val="left"/>
      <w:pPr>
        <w:ind w:left="2366" w:hanging="358"/>
      </w:pPr>
      <w:rPr>
        <w:rFonts w:hint="default"/>
        <w:lang w:val="en-US" w:eastAsia="en-US" w:bidi="ar-SA"/>
      </w:rPr>
    </w:lvl>
    <w:lvl w:ilvl="5" w:tplc="780021F2">
      <w:numFmt w:val="bullet"/>
      <w:lvlText w:val="•"/>
      <w:lvlJc w:val="left"/>
      <w:pPr>
        <w:ind w:left="2842" w:hanging="358"/>
      </w:pPr>
      <w:rPr>
        <w:rFonts w:hint="default"/>
        <w:lang w:val="en-US" w:eastAsia="en-US" w:bidi="ar-SA"/>
      </w:rPr>
    </w:lvl>
    <w:lvl w:ilvl="6" w:tplc="93D601E8">
      <w:numFmt w:val="bullet"/>
      <w:lvlText w:val="•"/>
      <w:lvlJc w:val="left"/>
      <w:pPr>
        <w:ind w:left="3319" w:hanging="358"/>
      </w:pPr>
      <w:rPr>
        <w:rFonts w:hint="default"/>
        <w:lang w:val="en-US" w:eastAsia="en-US" w:bidi="ar-SA"/>
      </w:rPr>
    </w:lvl>
    <w:lvl w:ilvl="7" w:tplc="8AFA1580">
      <w:numFmt w:val="bullet"/>
      <w:lvlText w:val="•"/>
      <w:lvlJc w:val="left"/>
      <w:pPr>
        <w:ind w:left="3795" w:hanging="358"/>
      </w:pPr>
      <w:rPr>
        <w:rFonts w:hint="default"/>
        <w:lang w:val="en-US" w:eastAsia="en-US" w:bidi="ar-SA"/>
      </w:rPr>
    </w:lvl>
    <w:lvl w:ilvl="8" w:tplc="265E2FA4">
      <w:numFmt w:val="bullet"/>
      <w:lvlText w:val="•"/>
      <w:lvlJc w:val="left"/>
      <w:pPr>
        <w:ind w:left="4272" w:hanging="358"/>
      </w:pPr>
      <w:rPr>
        <w:rFonts w:hint="default"/>
        <w:lang w:val="en-US" w:eastAsia="en-US" w:bidi="ar-SA"/>
      </w:rPr>
    </w:lvl>
  </w:abstractNum>
  <w:abstractNum w:abstractNumId="22" w15:restartNumberingAfterBreak="0">
    <w:nsid w:val="127D6727"/>
    <w:multiLevelType w:val="hybridMultilevel"/>
    <w:tmpl w:val="0AC0A53A"/>
    <w:lvl w:ilvl="0" w:tplc="2A3E1354">
      <w:numFmt w:val="bullet"/>
      <w:lvlText w:val=""/>
      <w:lvlJc w:val="left"/>
      <w:pPr>
        <w:ind w:left="273" w:hanging="171"/>
      </w:pPr>
      <w:rPr>
        <w:rFonts w:ascii="Wingdings" w:eastAsia="Wingdings" w:hAnsi="Wingdings" w:cs="Wingdings" w:hint="default"/>
        <w:b w:val="0"/>
        <w:bCs w:val="0"/>
        <w:i w:val="0"/>
        <w:iCs w:val="0"/>
        <w:spacing w:val="0"/>
        <w:w w:val="100"/>
        <w:position w:val="1"/>
        <w:sz w:val="18"/>
        <w:szCs w:val="18"/>
        <w:lang w:val="en-US" w:eastAsia="en-US" w:bidi="ar-SA"/>
      </w:rPr>
    </w:lvl>
    <w:lvl w:ilvl="1" w:tplc="FDC2BAC4">
      <w:numFmt w:val="bullet"/>
      <w:lvlText w:val="•"/>
      <w:lvlJc w:val="left"/>
      <w:pPr>
        <w:ind w:left="547" w:hanging="171"/>
      </w:pPr>
      <w:rPr>
        <w:rFonts w:hint="default"/>
        <w:lang w:val="en-US" w:eastAsia="en-US" w:bidi="ar-SA"/>
      </w:rPr>
    </w:lvl>
    <w:lvl w:ilvl="2" w:tplc="8D6CE83E">
      <w:numFmt w:val="bullet"/>
      <w:lvlText w:val="•"/>
      <w:lvlJc w:val="left"/>
      <w:pPr>
        <w:ind w:left="815" w:hanging="171"/>
      </w:pPr>
      <w:rPr>
        <w:rFonts w:hint="default"/>
        <w:lang w:val="en-US" w:eastAsia="en-US" w:bidi="ar-SA"/>
      </w:rPr>
    </w:lvl>
    <w:lvl w:ilvl="3" w:tplc="390CF44C">
      <w:numFmt w:val="bullet"/>
      <w:lvlText w:val="•"/>
      <w:lvlJc w:val="left"/>
      <w:pPr>
        <w:ind w:left="1083" w:hanging="171"/>
      </w:pPr>
      <w:rPr>
        <w:rFonts w:hint="default"/>
        <w:lang w:val="en-US" w:eastAsia="en-US" w:bidi="ar-SA"/>
      </w:rPr>
    </w:lvl>
    <w:lvl w:ilvl="4" w:tplc="D126328C">
      <w:numFmt w:val="bullet"/>
      <w:lvlText w:val="•"/>
      <w:lvlJc w:val="left"/>
      <w:pPr>
        <w:ind w:left="1351" w:hanging="171"/>
      </w:pPr>
      <w:rPr>
        <w:rFonts w:hint="default"/>
        <w:lang w:val="en-US" w:eastAsia="en-US" w:bidi="ar-SA"/>
      </w:rPr>
    </w:lvl>
    <w:lvl w:ilvl="5" w:tplc="79787EA8">
      <w:numFmt w:val="bullet"/>
      <w:lvlText w:val="•"/>
      <w:lvlJc w:val="left"/>
      <w:pPr>
        <w:ind w:left="1619" w:hanging="171"/>
      </w:pPr>
      <w:rPr>
        <w:rFonts w:hint="default"/>
        <w:lang w:val="en-US" w:eastAsia="en-US" w:bidi="ar-SA"/>
      </w:rPr>
    </w:lvl>
    <w:lvl w:ilvl="6" w:tplc="88D274AC">
      <w:numFmt w:val="bullet"/>
      <w:lvlText w:val="•"/>
      <w:lvlJc w:val="left"/>
      <w:pPr>
        <w:ind w:left="1887" w:hanging="171"/>
      </w:pPr>
      <w:rPr>
        <w:rFonts w:hint="default"/>
        <w:lang w:val="en-US" w:eastAsia="en-US" w:bidi="ar-SA"/>
      </w:rPr>
    </w:lvl>
    <w:lvl w:ilvl="7" w:tplc="63CE6ED6">
      <w:numFmt w:val="bullet"/>
      <w:lvlText w:val="•"/>
      <w:lvlJc w:val="left"/>
      <w:pPr>
        <w:ind w:left="2155" w:hanging="171"/>
      </w:pPr>
      <w:rPr>
        <w:rFonts w:hint="default"/>
        <w:lang w:val="en-US" w:eastAsia="en-US" w:bidi="ar-SA"/>
      </w:rPr>
    </w:lvl>
    <w:lvl w:ilvl="8" w:tplc="8E583006">
      <w:numFmt w:val="bullet"/>
      <w:lvlText w:val="•"/>
      <w:lvlJc w:val="left"/>
      <w:pPr>
        <w:ind w:left="2423" w:hanging="171"/>
      </w:pPr>
      <w:rPr>
        <w:rFonts w:hint="default"/>
        <w:lang w:val="en-US" w:eastAsia="en-US" w:bidi="ar-SA"/>
      </w:rPr>
    </w:lvl>
  </w:abstractNum>
  <w:abstractNum w:abstractNumId="23" w15:restartNumberingAfterBreak="0">
    <w:nsid w:val="13C34877"/>
    <w:multiLevelType w:val="hybridMultilevel"/>
    <w:tmpl w:val="85E666F0"/>
    <w:lvl w:ilvl="0" w:tplc="A27AA1C4">
      <w:start w:val="1"/>
      <w:numFmt w:val="decimal"/>
      <w:lvlText w:val="%1."/>
      <w:lvlJc w:val="left"/>
      <w:pPr>
        <w:ind w:left="763" w:hanging="356"/>
      </w:pPr>
      <w:rPr>
        <w:rFonts w:ascii="Arial MT" w:eastAsia="Arial MT" w:hAnsi="Arial MT" w:cs="Arial MT" w:hint="default"/>
        <w:b w:val="0"/>
        <w:bCs w:val="0"/>
        <w:i w:val="0"/>
        <w:iCs w:val="0"/>
        <w:spacing w:val="0"/>
        <w:w w:val="100"/>
        <w:sz w:val="18"/>
        <w:szCs w:val="18"/>
        <w:lang w:val="en-US" w:eastAsia="en-US" w:bidi="ar-SA"/>
      </w:rPr>
    </w:lvl>
    <w:lvl w:ilvl="1" w:tplc="56B827EA">
      <w:numFmt w:val="bullet"/>
      <w:lvlText w:val="•"/>
      <w:lvlJc w:val="left"/>
      <w:pPr>
        <w:ind w:left="1147" w:hanging="356"/>
      </w:pPr>
      <w:rPr>
        <w:rFonts w:hint="default"/>
        <w:lang w:val="en-US" w:eastAsia="en-US" w:bidi="ar-SA"/>
      </w:rPr>
    </w:lvl>
    <w:lvl w:ilvl="2" w:tplc="BB622282">
      <w:numFmt w:val="bullet"/>
      <w:lvlText w:val="•"/>
      <w:lvlJc w:val="left"/>
      <w:pPr>
        <w:ind w:left="1534" w:hanging="356"/>
      </w:pPr>
      <w:rPr>
        <w:rFonts w:hint="default"/>
        <w:lang w:val="en-US" w:eastAsia="en-US" w:bidi="ar-SA"/>
      </w:rPr>
    </w:lvl>
    <w:lvl w:ilvl="3" w:tplc="61D2368E">
      <w:numFmt w:val="bullet"/>
      <w:lvlText w:val="•"/>
      <w:lvlJc w:val="left"/>
      <w:pPr>
        <w:ind w:left="1921" w:hanging="356"/>
      </w:pPr>
      <w:rPr>
        <w:rFonts w:hint="default"/>
        <w:lang w:val="en-US" w:eastAsia="en-US" w:bidi="ar-SA"/>
      </w:rPr>
    </w:lvl>
    <w:lvl w:ilvl="4" w:tplc="461891D0">
      <w:numFmt w:val="bullet"/>
      <w:lvlText w:val="•"/>
      <w:lvlJc w:val="left"/>
      <w:pPr>
        <w:ind w:left="2309" w:hanging="356"/>
      </w:pPr>
      <w:rPr>
        <w:rFonts w:hint="default"/>
        <w:lang w:val="en-US" w:eastAsia="en-US" w:bidi="ar-SA"/>
      </w:rPr>
    </w:lvl>
    <w:lvl w:ilvl="5" w:tplc="51A81D0E">
      <w:numFmt w:val="bullet"/>
      <w:lvlText w:val="•"/>
      <w:lvlJc w:val="left"/>
      <w:pPr>
        <w:ind w:left="2696" w:hanging="356"/>
      </w:pPr>
      <w:rPr>
        <w:rFonts w:hint="default"/>
        <w:lang w:val="en-US" w:eastAsia="en-US" w:bidi="ar-SA"/>
      </w:rPr>
    </w:lvl>
    <w:lvl w:ilvl="6" w:tplc="2C6446E2">
      <w:numFmt w:val="bullet"/>
      <w:lvlText w:val="•"/>
      <w:lvlJc w:val="left"/>
      <w:pPr>
        <w:ind w:left="3083" w:hanging="356"/>
      </w:pPr>
      <w:rPr>
        <w:rFonts w:hint="default"/>
        <w:lang w:val="en-US" w:eastAsia="en-US" w:bidi="ar-SA"/>
      </w:rPr>
    </w:lvl>
    <w:lvl w:ilvl="7" w:tplc="B4D873F2">
      <w:numFmt w:val="bullet"/>
      <w:lvlText w:val="•"/>
      <w:lvlJc w:val="left"/>
      <w:pPr>
        <w:ind w:left="3471" w:hanging="356"/>
      </w:pPr>
      <w:rPr>
        <w:rFonts w:hint="default"/>
        <w:lang w:val="en-US" w:eastAsia="en-US" w:bidi="ar-SA"/>
      </w:rPr>
    </w:lvl>
    <w:lvl w:ilvl="8" w:tplc="926491E8">
      <w:numFmt w:val="bullet"/>
      <w:lvlText w:val="•"/>
      <w:lvlJc w:val="left"/>
      <w:pPr>
        <w:ind w:left="3858" w:hanging="356"/>
      </w:pPr>
      <w:rPr>
        <w:rFonts w:hint="default"/>
        <w:lang w:val="en-US" w:eastAsia="en-US" w:bidi="ar-SA"/>
      </w:rPr>
    </w:lvl>
  </w:abstractNum>
  <w:abstractNum w:abstractNumId="24" w15:restartNumberingAfterBreak="0">
    <w:nsid w:val="152573A6"/>
    <w:multiLevelType w:val="hybridMultilevel"/>
    <w:tmpl w:val="F4F29F6E"/>
    <w:lvl w:ilvl="0" w:tplc="BC3E11A0">
      <w:numFmt w:val="bullet"/>
      <w:lvlText w:val=""/>
      <w:lvlJc w:val="left"/>
      <w:pPr>
        <w:ind w:left="460" w:hanging="358"/>
      </w:pPr>
      <w:rPr>
        <w:rFonts w:ascii="Wingdings" w:eastAsia="Wingdings" w:hAnsi="Wingdings" w:cs="Wingdings" w:hint="default"/>
        <w:b w:val="0"/>
        <w:bCs w:val="0"/>
        <w:i w:val="0"/>
        <w:iCs w:val="0"/>
        <w:spacing w:val="0"/>
        <w:w w:val="100"/>
        <w:sz w:val="18"/>
        <w:szCs w:val="18"/>
        <w:lang w:val="en-US" w:eastAsia="en-US" w:bidi="ar-SA"/>
      </w:rPr>
    </w:lvl>
    <w:lvl w:ilvl="1" w:tplc="AB44D1E0">
      <w:numFmt w:val="bullet"/>
      <w:lvlText w:val="•"/>
      <w:lvlJc w:val="left"/>
      <w:pPr>
        <w:ind w:left="936" w:hanging="358"/>
      </w:pPr>
      <w:rPr>
        <w:rFonts w:hint="default"/>
        <w:lang w:val="en-US" w:eastAsia="en-US" w:bidi="ar-SA"/>
      </w:rPr>
    </w:lvl>
    <w:lvl w:ilvl="2" w:tplc="0F56AD22">
      <w:numFmt w:val="bullet"/>
      <w:lvlText w:val="•"/>
      <w:lvlJc w:val="left"/>
      <w:pPr>
        <w:ind w:left="1413" w:hanging="358"/>
      </w:pPr>
      <w:rPr>
        <w:rFonts w:hint="default"/>
        <w:lang w:val="en-US" w:eastAsia="en-US" w:bidi="ar-SA"/>
      </w:rPr>
    </w:lvl>
    <w:lvl w:ilvl="3" w:tplc="9E54AA64">
      <w:numFmt w:val="bullet"/>
      <w:lvlText w:val="•"/>
      <w:lvlJc w:val="left"/>
      <w:pPr>
        <w:ind w:left="1889" w:hanging="358"/>
      </w:pPr>
      <w:rPr>
        <w:rFonts w:hint="default"/>
        <w:lang w:val="en-US" w:eastAsia="en-US" w:bidi="ar-SA"/>
      </w:rPr>
    </w:lvl>
    <w:lvl w:ilvl="4" w:tplc="3B4A14F2">
      <w:numFmt w:val="bullet"/>
      <w:lvlText w:val="•"/>
      <w:lvlJc w:val="left"/>
      <w:pPr>
        <w:ind w:left="2366" w:hanging="358"/>
      </w:pPr>
      <w:rPr>
        <w:rFonts w:hint="default"/>
        <w:lang w:val="en-US" w:eastAsia="en-US" w:bidi="ar-SA"/>
      </w:rPr>
    </w:lvl>
    <w:lvl w:ilvl="5" w:tplc="D7A444C8">
      <w:numFmt w:val="bullet"/>
      <w:lvlText w:val="•"/>
      <w:lvlJc w:val="left"/>
      <w:pPr>
        <w:ind w:left="2842" w:hanging="358"/>
      </w:pPr>
      <w:rPr>
        <w:rFonts w:hint="default"/>
        <w:lang w:val="en-US" w:eastAsia="en-US" w:bidi="ar-SA"/>
      </w:rPr>
    </w:lvl>
    <w:lvl w:ilvl="6" w:tplc="043CBC54">
      <w:numFmt w:val="bullet"/>
      <w:lvlText w:val="•"/>
      <w:lvlJc w:val="left"/>
      <w:pPr>
        <w:ind w:left="3319" w:hanging="358"/>
      </w:pPr>
      <w:rPr>
        <w:rFonts w:hint="default"/>
        <w:lang w:val="en-US" w:eastAsia="en-US" w:bidi="ar-SA"/>
      </w:rPr>
    </w:lvl>
    <w:lvl w:ilvl="7" w:tplc="7988B8FE">
      <w:numFmt w:val="bullet"/>
      <w:lvlText w:val="•"/>
      <w:lvlJc w:val="left"/>
      <w:pPr>
        <w:ind w:left="3795" w:hanging="358"/>
      </w:pPr>
      <w:rPr>
        <w:rFonts w:hint="default"/>
        <w:lang w:val="en-US" w:eastAsia="en-US" w:bidi="ar-SA"/>
      </w:rPr>
    </w:lvl>
    <w:lvl w:ilvl="8" w:tplc="8FEA9956">
      <w:numFmt w:val="bullet"/>
      <w:lvlText w:val="•"/>
      <w:lvlJc w:val="left"/>
      <w:pPr>
        <w:ind w:left="4272" w:hanging="358"/>
      </w:pPr>
      <w:rPr>
        <w:rFonts w:hint="default"/>
        <w:lang w:val="en-US" w:eastAsia="en-US" w:bidi="ar-SA"/>
      </w:rPr>
    </w:lvl>
  </w:abstractNum>
  <w:abstractNum w:abstractNumId="25" w15:restartNumberingAfterBreak="0">
    <w:nsid w:val="17083FBA"/>
    <w:multiLevelType w:val="hybridMultilevel"/>
    <w:tmpl w:val="03726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7456146"/>
    <w:multiLevelType w:val="hybridMultilevel"/>
    <w:tmpl w:val="267EF512"/>
    <w:lvl w:ilvl="0" w:tplc="04090001">
      <w:start w:val="1"/>
      <w:numFmt w:val="bullet"/>
      <w:lvlText w:val=""/>
      <w:lvlJc w:val="left"/>
      <w:pPr>
        <w:ind w:left="762" w:hanging="360"/>
      </w:pPr>
      <w:rPr>
        <w:rFonts w:ascii="Symbol" w:hAnsi="Symbol" w:hint="default"/>
      </w:rPr>
    </w:lvl>
    <w:lvl w:ilvl="1" w:tplc="04090003" w:tentative="1">
      <w:start w:val="1"/>
      <w:numFmt w:val="bullet"/>
      <w:lvlText w:val="o"/>
      <w:lvlJc w:val="left"/>
      <w:pPr>
        <w:ind w:left="1482" w:hanging="360"/>
      </w:pPr>
      <w:rPr>
        <w:rFonts w:ascii="Courier New" w:hAnsi="Courier New" w:cs="Courier New" w:hint="default"/>
      </w:rPr>
    </w:lvl>
    <w:lvl w:ilvl="2" w:tplc="04090005" w:tentative="1">
      <w:start w:val="1"/>
      <w:numFmt w:val="bullet"/>
      <w:lvlText w:val=""/>
      <w:lvlJc w:val="left"/>
      <w:pPr>
        <w:ind w:left="2202" w:hanging="360"/>
      </w:pPr>
      <w:rPr>
        <w:rFonts w:ascii="Wingdings" w:hAnsi="Wingdings" w:hint="default"/>
      </w:rPr>
    </w:lvl>
    <w:lvl w:ilvl="3" w:tplc="04090001" w:tentative="1">
      <w:start w:val="1"/>
      <w:numFmt w:val="bullet"/>
      <w:lvlText w:val=""/>
      <w:lvlJc w:val="left"/>
      <w:pPr>
        <w:ind w:left="2922" w:hanging="360"/>
      </w:pPr>
      <w:rPr>
        <w:rFonts w:ascii="Symbol" w:hAnsi="Symbol" w:hint="default"/>
      </w:rPr>
    </w:lvl>
    <w:lvl w:ilvl="4" w:tplc="04090003" w:tentative="1">
      <w:start w:val="1"/>
      <w:numFmt w:val="bullet"/>
      <w:lvlText w:val="o"/>
      <w:lvlJc w:val="left"/>
      <w:pPr>
        <w:ind w:left="3642" w:hanging="360"/>
      </w:pPr>
      <w:rPr>
        <w:rFonts w:ascii="Courier New" w:hAnsi="Courier New" w:cs="Courier New" w:hint="default"/>
      </w:rPr>
    </w:lvl>
    <w:lvl w:ilvl="5" w:tplc="04090005" w:tentative="1">
      <w:start w:val="1"/>
      <w:numFmt w:val="bullet"/>
      <w:lvlText w:val=""/>
      <w:lvlJc w:val="left"/>
      <w:pPr>
        <w:ind w:left="4362" w:hanging="360"/>
      </w:pPr>
      <w:rPr>
        <w:rFonts w:ascii="Wingdings" w:hAnsi="Wingdings" w:hint="default"/>
      </w:rPr>
    </w:lvl>
    <w:lvl w:ilvl="6" w:tplc="04090001" w:tentative="1">
      <w:start w:val="1"/>
      <w:numFmt w:val="bullet"/>
      <w:lvlText w:val=""/>
      <w:lvlJc w:val="left"/>
      <w:pPr>
        <w:ind w:left="5082" w:hanging="360"/>
      </w:pPr>
      <w:rPr>
        <w:rFonts w:ascii="Symbol" w:hAnsi="Symbol" w:hint="default"/>
      </w:rPr>
    </w:lvl>
    <w:lvl w:ilvl="7" w:tplc="04090003" w:tentative="1">
      <w:start w:val="1"/>
      <w:numFmt w:val="bullet"/>
      <w:lvlText w:val="o"/>
      <w:lvlJc w:val="left"/>
      <w:pPr>
        <w:ind w:left="5802" w:hanging="360"/>
      </w:pPr>
      <w:rPr>
        <w:rFonts w:ascii="Courier New" w:hAnsi="Courier New" w:cs="Courier New" w:hint="default"/>
      </w:rPr>
    </w:lvl>
    <w:lvl w:ilvl="8" w:tplc="04090005" w:tentative="1">
      <w:start w:val="1"/>
      <w:numFmt w:val="bullet"/>
      <w:lvlText w:val=""/>
      <w:lvlJc w:val="left"/>
      <w:pPr>
        <w:ind w:left="6522" w:hanging="360"/>
      </w:pPr>
      <w:rPr>
        <w:rFonts w:ascii="Wingdings" w:hAnsi="Wingdings" w:hint="default"/>
      </w:rPr>
    </w:lvl>
  </w:abstractNum>
  <w:abstractNum w:abstractNumId="27" w15:restartNumberingAfterBreak="0">
    <w:nsid w:val="18897A68"/>
    <w:multiLevelType w:val="hybridMultilevel"/>
    <w:tmpl w:val="85F0BDE4"/>
    <w:lvl w:ilvl="0" w:tplc="6542297A">
      <w:start w:val="1"/>
      <w:numFmt w:val="decimal"/>
      <w:lvlText w:val="%1."/>
      <w:lvlJc w:val="left"/>
      <w:pPr>
        <w:ind w:left="279" w:hanging="171"/>
      </w:pPr>
      <w:rPr>
        <w:rFonts w:hint="default"/>
        <w:spacing w:val="0"/>
        <w:w w:val="90"/>
        <w:lang w:val="en-US" w:eastAsia="en-US" w:bidi="ar-SA"/>
      </w:rPr>
    </w:lvl>
    <w:lvl w:ilvl="1" w:tplc="74FEA526">
      <w:numFmt w:val="bullet"/>
      <w:lvlText w:val="•"/>
      <w:lvlJc w:val="left"/>
      <w:pPr>
        <w:ind w:left="387" w:hanging="171"/>
      </w:pPr>
      <w:rPr>
        <w:rFonts w:hint="default"/>
        <w:lang w:val="en-US" w:eastAsia="en-US" w:bidi="ar-SA"/>
      </w:rPr>
    </w:lvl>
    <w:lvl w:ilvl="2" w:tplc="1E1EDF82">
      <w:numFmt w:val="bullet"/>
      <w:lvlText w:val="•"/>
      <w:lvlJc w:val="left"/>
      <w:pPr>
        <w:ind w:left="494" w:hanging="171"/>
      </w:pPr>
      <w:rPr>
        <w:rFonts w:hint="default"/>
        <w:lang w:val="en-US" w:eastAsia="en-US" w:bidi="ar-SA"/>
      </w:rPr>
    </w:lvl>
    <w:lvl w:ilvl="3" w:tplc="2F6485FC">
      <w:numFmt w:val="bullet"/>
      <w:lvlText w:val="•"/>
      <w:lvlJc w:val="left"/>
      <w:pPr>
        <w:ind w:left="601" w:hanging="171"/>
      </w:pPr>
      <w:rPr>
        <w:rFonts w:hint="default"/>
        <w:lang w:val="en-US" w:eastAsia="en-US" w:bidi="ar-SA"/>
      </w:rPr>
    </w:lvl>
    <w:lvl w:ilvl="4" w:tplc="A3706CBA">
      <w:numFmt w:val="bullet"/>
      <w:lvlText w:val="•"/>
      <w:lvlJc w:val="left"/>
      <w:pPr>
        <w:ind w:left="708" w:hanging="171"/>
      </w:pPr>
      <w:rPr>
        <w:rFonts w:hint="default"/>
        <w:lang w:val="en-US" w:eastAsia="en-US" w:bidi="ar-SA"/>
      </w:rPr>
    </w:lvl>
    <w:lvl w:ilvl="5" w:tplc="A3628266">
      <w:numFmt w:val="bullet"/>
      <w:lvlText w:val="•"/>
      <w:lvlJc w:val="left"/>
      <w:pPr>
        <w:ind w:left="816" w:hanging="171"/>
      </w:pPr>
      <w:rPr>
        <w:rFonts w:hint="default"/>
        <w:lang w:val="en-US" w:eastAsia="en-US" w:bidi="ar-SA"/>
      </w:rPr>
    </w:lvl>
    <w:lvl w:ilvl="6" w:tplc="E0ACA4EA">
      <w:numFmt w:val="bullet"/>
      <w:lvlText w:val="•"/>
      <w:lvlJc w:val="left"/>
      <w:pPr>
        <w:ind w:left="923" w:hanging="171"/>
      </w:pPr>
      <w:rPr>
        <w:rFonts w:hint="default"/>
        <w:lang w:val="en-US" w:eastAsia="en-US" w:bidi="ar-SA"/>
      </w:rPr>
    </w:lvl>
    <w:lvl w:ilvl="7" w:tplc="29DA05C0">
      <w:numFmt w:val="bullet"/>
      <w:lvlText w:val="•"/>
      <w:lvlJc w:val="left"/>
      <w:pPr>
        <w:ind w:left="1030" w:hanging="171"/>
      </w:pPr>
      <w:rPr>
        <w:rFonts w:hint="default"/>
        <w:lang w:val="en-US" w:eastAsia="en-US" w:bidi="ar-SA"/>
      </w:rPr>
    </w:lvl>
    <w:lvl w:ilvl="8" w:tplc="FD123AAC">
      <w:numFmt w:val="bullet"/>
      <w:lvlText w:val="•"/>
      <w:lvlJc w:val="left"/>
      <w:pPr>
        <w:ind w:left="1137" w:hanging="171"/>
      </w:pPr>
      <w:rPr>
        <w:rFonts w:hint="default"/>
        <w:lang w:val="en-US" w:eastAsia="en-US" w:bidi="ar-SA"/>
      </w:rPr>
    </w:lvl>
  </w:abstractNum>
  <w:abstractNum w:abstractNumId="28" w15:restartNumberingAfterBreak="0">
    <w:nsid w:val="18C5723E"/>
    <w:multiLevelType w:val="hybridMultilevel"/>
    <w:tmpl w:val="213AF03E"/>
    <w:lvl w:ilvl="0" w:tplc="0874A4A0">
      <w:numFmt w:val="bullet"/>
      <w:lvlText w:val="-"/>
      <w:lvlJc w:val="left"/>
      <w:pPr>
        <w:ind w:left="786" w:hanging="360"/>
      </w:pPr>
      <w:rPr>
        <w:rFonts w:ascii="Arial MT" w:eastAsia="Arial MT" w:hAnsi="Arial MT" w:cs="Arial MT" w:hint="default"/>
        <w:b w:val="0"/>
        <w:bCs w:val="0"/>
        <w:i w:val="0"/>
        <w:iCs w:val="0"/>
        <w:spacing w:val="0"/>
        <w:w w:val="99"/>
        <w:sz w:val="20"/>
        <w:szCs w:val="20"/>
        <w:lang w:val="en-US" w:eastAsia="en-US" w:bidi="ar-SA"/>
      </w:rPr>
    </w:lvl>
    <w:lvl w:ilvl="1" w:tplc="267821A6">
      <w:numFmt w:val="bullet"/>
      <w:lvlText w:val="•"/>
      <w:lvlJc w:val="left"/>
      <w:pPr>
        <w:ind w:left="1722" w:hanging="360"/>
      </w:pPr>
      <w:rPr>
        <w:rFonts w:hint="default"/>
        <w:lang w:val="en-US" w:eastAsia="en-US" w:bidi="ar-SA"/>
      </w:rPr>
    </w:lvl>
    <w:lvl w:ilvl="2" w:tplc="667AF190">
      <w:numFmt w:val="bullet"/>
      <w:lvlText w:val="•"/>
      <w:lvlJc w:val="left"/>
      <w:pPr>
        <w:ind w:left="2665" w:hanging="360"/>
      </w:pPr>
      <w:rPr>
        <w:rFonts w:hint="default"/>
        <w:lang w:val="en-US" w:eastAsia="en-US" w:bidi="ar-SA"/>
      </w:rPr>
    </w:lvl>
    <w:lvl w:ilvl="3" w:tplc="B3CE7F98">
      <w:numFmt w:val="bullet"/>
      <w:lvlText w:val="•"/>
      <w:lvlJc w:val="left"/>
      <w:pPr>
        <w:ind w:left="3607" w:hanging="360"/>
      </w:pPr>
      <w:rPr>
        <w:rFonts w:hint="default"/>
        <w:lang w:val="en-US" w:eastAsia="en-US" w:bidi="ar-SA"/>
      </w:rPr>
    </w:lvl>
    <w:lvl w:ilvl="4" w:tplc="6384592A">
      <w:numFmt w:val="bullet"/>
      <w:lvlText w:val="•"/>
      <w:lvlJc w:val="left"/>
      <w:pPr>
        <w:ind w:left="4550" w:hanging="360"/>
      </w:pPr>
      <w:rPr>
        <w:rFonts w:hint="default"/>
        <w:lang w:val="en-US" w:eastAsia="en-US" w:bidi="ar-SA"/>
      </w:rPr>
    </w:lvl>
    <w:lvl w:ilvl="5" w:tplc="0C1257DC">
      <w:numFmt w:val="bullet"/>
      <w:lvlText w:val="•"/>
      <w:lvlJc w:val="left"/>
      <w:pPr>
        <w:ind w:left="5493" w:hanging="360"/>
      </w:pPr>
      <w:rPr>
        <w:rFonts w:hint="default"/>
        <w:lang w:val="en-US" w:eastAsia="en-US" w:bidi="ar-SA"/>
      </w:rPr>
    </w:lvl>
    <w:lvl w:ilvl="6" w:tplc="2FA41E58">
      <w:numFmt w:val="bullet"/>
      <w:lvlText w:val="•"/>
      <w:lvlJc w:val="left"/>
      <w:pPr>
        <w:ind w:left="6435" w:hanging="360"/>
      </w:pPr>
      <w:rPr>
        <w:rFonts w:hint="default"/>
        <w:lang w:val="en-US" w:eastAsia="en-US" w:bidi="ar-SA"/>
      </w:rPr>
    </w:lvl>
    <w:lvl w:ilvl="7" w:tplc="640489DA">
      <w:numFmt w:val="bullet"/>
      <w:lvlText w:val="•"/>
      <w:lvlJc w:val="left"/>
      <w:pPr>
        <w:ind w:left="7378" w:hanging="360"/>
      </w:pPr>
      <w:rPr>
        <w:rFonts w:hint="default"/>
        <w:lang w:val="en-US" w:eastAsia="en-US" w:bidi="ar-SA"/>
      </w:rPr>
    </w:lvl>
    <w:lvl w:ilvl="8" w:tplc="F3D85CE2">
      <w:numFmt w:val="bullet"/>
      <w:lvlText w:val="•"/>
      <w:lvlJc w:val="left"/>
      <w:pPr>
        <w:ind w:left="8321" w:hanging="360"/>
      </w:pPr>
      <w:rPr>
        <w:rFonts w:hint="default"/>
        <w:lang w:val="en-US" w:eastAsia="en-US" w:bidi="ar-SA"/>
      </w:rPr>
    </w:lvl>
  </w:abstractNum>
  <w:abstractNum w:abstractNumId="29" w15:restartNumberingAfterBreak="0">
    <w:nsid w:val="19DD779A"/>
    <w:multiLevelType w:val="hybridMultilevel"/>
    <w:tmpl w:val="4A200D38"/>
    <w:lvl w:ilvl="0" w:tplc="7C16FC5C">
      <w:numFmt w:val="bullet"/>
      <w:lvlText w:val=""/>
      <w:lvlJc w:val="left"/>
      <w:pPr>
        <w:ind w:left="239" w:hanging="132"/>
      </w:pPr>
      <w:rPr>
        <w:rFonts w:ascii="Symbol" w:eastAsia="Symbol" w:hAnsi="Symbol" w:cs="Symbol" w:hint="default"/>
        <w:b w:val="0"/>
        <w:bCs w:val="0"/>
        <w:i w:val="0"/>
        <w:iCs w:val="0"/>
        <w:spacing w:val="0"/>
        <w:w w:val="100"/>
        <w:sz w:val="16"/>
        <w:szCs w:val="16"/>
        <w:lang w:val="en-US" w:eastAsia="en-US" w:bidi="ar-SA"/>
      </w:rPr>
    </w:lvl>
    <w:lvl w:ilvl="1" w:tplc="088C3400">
      <w:numFmt w:val="bullet"/>
      <w:lvlText w:val="•"/>
      <w:lvlJc w:val="left"/>
      <w:pPr>
        <w:ind w:left="416" w:hanging="132"/>
      </w:pPr>
      <w:rPr>
        <w:rFonts w:hint="default"/>
        <w:lang w:val="en-US" w:eastAsia="en-US" w:bidi="ar-SA"/>
      </w:rPr>
    </w:lvl>
    <w:lvl w:ilvl="2" w:tplc="55AC0BD8">
      <w:numFmt w:val="bullet"/>
      <w:lvlText w:val="•"/>
      <w:lvlJc w:val="left"/>
      <w:pPr>
        <w:ind w:left="593" w:hanging="132"/>
      </w:pPr>
      <w:rPr>
        <w:rFonts w:hint="default"/>
        <w:lang w:val="en-US" w:eastAsia="en-US" w:bidi="ar-SA"/>
      </w:rPr>
    </w:lvl>
    <w:lvl w:ilvl="3" w:tplc="B89E0166">
      <w:numFmt w:val="bullet"/>
      <w:lvlText w:val="•"/>
      <w:lvlJc w:val="left"/>
      <w:pPr>
        <w:ind w:left="770" w:hanging="132"/>
      </w:pPr>
      <w:rPr>
        <w:rFonts w:hint="default"/>
        <w:lang w:val="en-US" w:eastAsia="en-US" w:bidi="ar-SA"/>
      </w:rPr>
    </w:lvl>
    <w:lvl w:ilvl="4" w:tplc="155CBB0E">
      <w:numFmt w:val="bullet"/>
      <w:lvlText w:val="•"/>
      <w:lvlJc w:val="left"/>
      <w:pPr>
        <w:ind w:left="947" w:hanging="132"/>
      </w:pPr>
      <w:rPr>
        <w:rFonts w:hint="default"/>
        <w:lang w:val="en-US" w:eastAsia="en-US" w:bidi="ar-SA"/>
      </w:rPr>
    </w:lvl>
    <w:lvl w:ilvl="5" w:tplc="A9D6FA04">
      <w:numFmt w:val="bullet"/>
      <w:lvlText w:val="•"/>
      <w:lvlJc w:val="left"/>
      <w:pPr>
        <w:ind w:left="1124" w:hanging="132"/>
      </w:pPr>
      <w:rPr>
        <w:rFonts w:hint="default"/>
        <w:lang w:val="en-US" w:eastAsia="en-US" w:bidi="ar-SA"/>
      </w:rPr>
    </w:lvl>
    <w:lvl w:ilvl="6" w:tplc="1A5C7C26">
      <w:numFmt w:val="bullet"/>
      <w:lvlText w:val="•"/>
      <w:lvlJc w:val="left"/>
      <w:pPr>
        <w:ind w:left="1301" w:hanging="132"/>
      </w:pPr>
      <w:rPr>
        <w:rFonts w:hint="default"/>
        <w:lang w:val="en-US" w:eastAsia="en-US" w:bidi="ar-SA"/>
      </w:rPr>
    </w:lvl>
    <w:lvl w:ilvl="7" w:tplc="451CADA0">
      <w:numFmt w:val="bullet"/>
      <w:lvlText w:val="•"/>
      <w:lvlJc w:val="left"/>
      <w:pPr>
        <w:ind w:left="1478" w:hanging="132"/>
      </w:pPr>
      <w:rPr>
        <w:rFonts w:hint="default"/>
        <w:lang w:val="en-US" w:eastAsia="en-US" w:bidi="ar-SA"/>
      </w:rPr>
    </w:lvl>
    <w:lvl w:ilvl="8" w:tplc="6E18E746">
      <w:numFmt w:val="bullet"/>
      <w:lvlText w:val="•"/>
      <w:lvlJc w:val="left"/>
      <w:pPr>
        <w:ind w:left="1655" w:hanging="132"/>
      </w:pPr>
      <w:rPr>
        <w:rFonts w:hint="default"/>
        <w:lang w:val="en-US" w:eastAsia="en-US" w:bidi="ar-SA"/>
      </w:rPr>
    </w:lvl>
  </w:abstractNum>
  <w:abstractNum w:abstractNumId="30" w15:restartNumberingAfterBreak="0">
    <w:nsid w:val="1C1E60D2"/>
    <w:multiLevelType w:val="hybridMultilevel"/>
    <w:tmpl w:val="423076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1CF05D3E"/>
    <w:multiLevelType w:val="hybridMultilevel"/>
    <w:tmpl w:val="99AE19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1DEF1099"/>
    <w:multiLevelType w:val="hybridMultilevel"/>
    <w:tmpl w:val="E3A017B4"/>
    <w:lvl w:ilvl="0" w:tplc="C92646FE">
      <w:numFmt w:val="bullet"/>
      <w:lvlText w:val=""/>
      <w:lvlJc w:val="left"/>
      <w:pPr>
        <w:ind w:left="238" w:hanging="132"/>
      </w:pPr>
      <w:rPr>
        <w:rFonts w:ascii="Symbol" w:eastAsia="Symbol" w:hAnsi="Symbol" w:cs="Symbol" w:hint="default"/>
        <w:b w:val="0"/>
        <w:bCs w:val="0"/>
        <w:i w:val="0"/>
        <w:iCs w:val="0"/>
        <w:spacing w:val="0"/>
        <w:w w:val="100"/>
        <w:sz w:val="16"/>
        <w:szCs w:val="16"/>
        <w:lang w:val="en-US" w:eastAsia="en-US" w:bidi="ar-SA"/>
      </w:rPr>
    </w:lvl>
    <w:lvl w:ilvl="1" w:tplc="090ED7C2">
      <w:numFmt w:val="bullet"/>
      <w:lvlText w:val="•"/>
      <w:lvlJc w:val="left"/>
      <w:pPr>
        <w:ind w:left="448" w:hanging="132"/>
      </w:pPr>
      <w:rPr>
        <w:rFonts w:hint="default"/>
        <w:lang w:val="en-US" w:eastAsia="en-US" w:bidi="ar-SA"/>
      </w:rPr>
    </w:lvl>
    <w:lvl w:ilvl="2" w:tplc="EC16C6E8">
      <w:numFmt w:val="bullet"/>
      <w:lvlText w:val="•"/>
      <w:lvlJc w:val="left"/>
      <w:pPr>
        <w:ind w:left="657" w:hanging="132"/>
      </w:pPr>
      <w:rPr>
        <w:rFonts w:hint="default"/>
        <w:lang w:val="en-US" w:eastAsia="en-US" w:bidi="ar-SA"/>
      </w:rPr>
    </w:lvl>
    <w:lvl w:ilvl="3" w:tplc="6C463D7C">
      <w:numFmt w:val="bullet"/>
      <w:lvlText w:val="•"/>
      <w:lvlJc w:val="left"/>
      <w:pPr>
        <w:ind w:left="865" w:hanging="132"/>
      </w:pPr>
      <w:rPr>
        <w:rFonts w:hint="default"/>
        <w:lang w:val="en-US" w:eastAsia="en-US" w:bidi="ar-SA"/>
      </w:rPr>
    </w:lvl>
    <w:lvl w:ilvl="4" w:tplc="49049590">
      <w:numFmt w:val="bullet"/>
      <w:lvlText w:val="•"/>
      <w:lvlJc w:val="left"/>
      <w:pPr>
        <w:ind w:left="1074" w:hanging="132"/>
      </w:pPr>
      <w:rPr>
        <w:rFonts w:hint="default"/>
        <w:lang w:val="en-US" w:eastAsia="en-US" w:bidi="ar-SA"/>
      </w:rPr>
    </w:lvl>
    <w:lvl w:ilvl="5" w:tplc="317A90D2">
      <w:numFmt w:val="bullet"/>
      <w:lvlText w:val="•"/>
      <w:lvlJc w:val="left"/>
      <w:pPr>
        <w:ind w:left="1282" w:hanging="132"/>
      </w:pPr>
      <w:rPr>
        <w:rFonts w:hint="default"/>
        <w:lang w:val="en-US" w:eastAsia="en-US" w:bidi="ar-SA"/>
      </w:rPr>
    </w:lvl>
    <w:lvl w:ilvl="6" w:tplc="64161DBA">
      <w:numFmt w:val="bullet"/>
      <w:lvlText w:val="•"/>
      <w:lvlJc w:val="left"/>
      <w:pPr>
        <w:ind w:left="1491" w:hanging="132"/>
      </w:pPr>
      <w:rPr>
        <w:rFonts w:hint="default"/>
        <w:lang w:val="en-US" w:eastAsia="en-US" w:bidi="ar-SA"/>
      </w:rPr>
    </w:lvl>
    <w:lvl w:ilvl="7" w:tplc="C2C0EAD8">
      <w:numFmt w:val="bullet"/>
      <w:lvlText w:val="•"/>
      <w:lvlJc w:val="left"/>
      <w:pPr>
        <w:ind w:left="1699" w:hanging="132"/>
      </w:pPr>
      <w:rPr>
        <w:rFonts w:hint="default"/>
        <w:lang w:val="en-US" w:eastAsia="en-US" w:bidi="ar-SA"/>
      </w:rPr>
    </w:lvl>
    <w:lvl w:ilvl="8" w:tplc="235026EA">
      <w:numFmt w:val="bullet"/>
      <w:lvlText w:val="•"/>
      <w:lvlJc w:val="left"/>
      <w:pPr>
        <w:ind w:left="1908" w:hanging="132"/>
      </w:pPr>
      <w:rPr>
        <w:rFonts w:hint="default"/>
        <w:lang w:val="en-US" w:eastAsia="en-US" w:bidi="ar-SA"/>
      </w:rPr>
    </w:lvl>
  </w:abstractNum>
  <w:abstractNum w:abstractNumId="33" w15:restartNumberingAfterBreak="0">
    <w:nsid w:val="1E862DA2"/>
    <w:multiLevelType w:val="hybridMultilevel"/>
    <w:tmpl w:val="C1241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EE457E7"/>
    <w:multiLevelType w:val="hybridMultilevel"/>
    <w:tmpl w:val="E9B2079A"/>
    <w:lvl w:ilvl="0" w:tplc="E14813AE">
      <w:start w:val="1"/>
      <w:numFmt w:val="decimal"/>
      <w:lvlText w:val="%1."/>
      <w:lvlJc w:val="left"/>
      <w:pPr>
        <w:ind w:left="537" w:hanging="358"/>
      </w:pPr>
      <w:rPr>
        <w:rFonts w:hint="default"/>
        <w:spacing w:val="0"/>
        <w:w w:val="100"/>
        <w:lang w:val="en-US" w:eastAsia="en-US" w:bidi="ar-SA"/>
      </w:rPr>
    </w:lvl>
    <w:lvl w:ilvl="1" w:tplc="5770F1D0">
      <w:numFmt w:val="bullet"/>
      <w:lvlText w:val="•"/>
      <w:lvlJc w:val="left"/>
      <w:pPr>
        <w:ind w:left="675" w:hanging="358"/>
      </w:pPr>
      <w:rPr>
        <w:rFonts w:hint="default"/>
        <w:lang w:val="en-US" w:eastAsia="en-US" w:bidi="ar-SA"/>
      </w:rPr>
    </w:lvl>
    <w:lvl w:ilvl="2" w:tplc="5616EFD0">
      <w:numFmt w:val="bullet"/>
      <w:lvlText w:val="•"/>
      <w:lvlJc w:val="left"/>
      <w:pPr>
        <w:ind w:left="810" w:hanging="358"/>
      </w:pPr>
      <w:rPr>
        <w:rFonts w:hint="default"/>
        <w:lang w:val="en-US" w:eastAsia="en-US" w:bidi="ar-SA"/>
      </w:rPr>
    </w:lvl>
    <w:lvl w:ilvl="3" w:tplc="86422024">
      <w:numFmt w:val="bullet"/>
      <w:lvlText w:val="•"/>
      <w:lvlJc w:val="left"/>
      <w:pPr>
        <w:ind w:left="945" w:hanging="358"/>
      </w:pPr>
      <w:rPr>
        <w:rFonts w:hint="default"/>
        <w:lang w:val="en-US" w:eastAsia="en-US" w:bidi="ar-SA"/>
      </w:rPr>
    </w:lvl>
    <w:lvl w:ilvl="4" w:tplc="71C85F74">
      <w:numFmt w:val="bullet"/>
      <w:lvlText w:val="•"/>
      <w:lvlJc w:val="left"/>
      <w:pPr>
        <w:ind w:left="1080" w:hanging="358"/>
      </w:pPr>
      <w:rPr>
        <w:rFonts w:hint="default"/>
        <w:lang w:val="en-US" w:eastAsia="en-US" w:bidi="ar-SA"/>
      </w:rPr>
    </w:lvl>
    <w:lvl w:ilvl="5" w:tplc="6464DE3E">
      <w:numFmt w:val="bullet"/>
      <w:lvlText w:val="•"/>
      <w:lvlJc w:val="left"/>
      <w:pPr>
        <w:ind w:left="1215" w:hanging="358"/>
      </w:pPr>
      <w:rPr>
        <w:rFonts w:hint="default"/>
        <w:lang w:val="en-US" w:eastAsia="en-US" w:bidi="ar-SA"/>
      </w:rPr>
    </w:lvl>
    <w:lvl w:ilvl="6" w:tplc="74BE0662">
      <w:numFmt w:val="bullet"/>
      <w:lvlText w:val="•"/>
      <w:lvlJc w:val="left"/>
      <w:pPr>
        <w:ind w:left="1350" w:hanging="358"/>
      </w:pPr>
      <w:rPr>
        <w:rFonts w:hint="default"/>
        <w:lang w:val="en-US" w:eastAsia="en-US" w:bidi="ar-SA"/>
      </w:rPr>
    </w:lvl>
    <w:lvl w:ilvl="7" w:tplc="558AE21E">
      <w:numFmt w:val="bullet"/>
      <w:lvlText w:val="•"/>
      <w:lvlJc w:val="left"/>
      <w:pPr>
        <w:ind w:left="1485" w:hanging="358"/>
      </w:pPr>
      <w:rPr>
        <w:rFonts w:hint="default"/>
        <w:lang w:val="en-US" w:eastAsia="en-US" w:bidi="ar-SA"/>
      </w:rPr>
    </w:lvl>
    <w:lvl w:ilvl="8" w:tplc="25582438">
      <w:numFmt w:val="bullet"/>
      <w:lvlText w:val="•"/>
      <w:lvlJc w:val="left"/>
      <w:pPr>
        <w:ind w:left="1620" w:hanging="358"/>
      </w:pPr>
      <w:rPr>
        <w:rFonts w:hint="default"/>
        <w:lang w:val="en-US" w:eastAsia="en-US" w:bidi="ar-SA"/>
      </w:rPr>
    </w:lvl>
  </w:abstractNum>
  <w:abstractNum w:abstractNumId="35" w15:restartNumberingAfterBreak="0">
    <w:nsid w:val="1F595C2C"/>
    <w:multiLevelType w:val="hybridMultilevel"/>
    <w:tmpl w:val="AB36E330"/>
    <w:lvl w:ilvl="0" w:tplc="41C0C034">
      <w:numFmt w:val="bullet"/>
      <w:lvlText w:val=""/>
      <w:lvlJc w:val="left"/>
      <w:pPr>
        <w:ind w:left="240" w:hanging="171"/>
      </w:pPr>
      <w:rPr>
        <w:rFonts w:ascii="Wingdings" w:eastAsia="Wingdings" w:hAnsi="Wingdings" w:cs="Wingdings" w:hint="default"/>
        <w:b w:val="0"/>
        <w:bCs w:val="0"/>
        <w:i w:val="0"/>
        <w:iCs w:val="0"/>
        <w:spacing w:val="0"/>
        <w:w w:val="100"/>
        <w:sz w:val="18"/>
        <w:szCs w:val="18"/>
        <w:lang w:val="en-US" w:eastAsia="en-US" w:bidi="ar-SA"/>
      </w:rPr>
    </w:lvl>
    <w:lvl w:ilvl="1" w:tplc="38EC2B3E">
      <w:numFmt w:val="bullet"/>
      <w:lvlText w:val="•"/>
      <w:lvlJc w:val="left"/>
      <w:pPr>
        <w:ind w:left="420" w:hanging="171"/>
      </w:pPr>
      <w:rPr>
        <w:rFonts w:hint="default"/>
        <w:lang w:val="en-US" w:eastAsia="en-US" w:bidi="ar-SA"/>
      </w:rPr>
    </w:lvl>
    <w:lvl w:ilvl="2" w:tplc="5D90BCF4">
      <w:numFmt w:val="bullet"/>
      <w:lvlText w:val="•"/>
      <w:lvlJc w:val="left"/>
      <w:pPr>
        <w:ind w:left="600" w:hanging="171"/>
      </w:pPr>
      <w:rPr>
        <w:rFonts w:hint="default"/>
        <w:lang w:val="en-US" w:eastAsia="en-US" w:bidi="ar-SA"/>
      </w:rPr>
    </w:lvl>
    <w:lvl w:ilvl="3" w:tplc="68168972">
      <w:numFmt w:val="bullet"/>
      <w:lvlText w:val="•"/>
      <w:lvlJc w:val="left"/>
      <w:pPr>
        <w:ind w:left="780" w:hanging="171"/>
      </w:pPr>
      <w:rPr>
        <w:rFonts w:hint="default"/>
        <w:lang w:val="en-US" w:eastAsia="en-US" w:bidi="ar-SA"/>
      </w:rPr>
    </w:lvl>
    <w:lvl w:ilvl="4" w:tplc="73760F02">
      <w:numFmt w:val="bullet"/>
      <w:lvlText w:val="•"/>
      <w:lvlJc w:val="left"/>
      <w:pPr>
        <w:ind w:left="960" w:hanging="171"/>
      </w:pPr>
      <w:rPr>
        <w:rFonts w:hint="default"/>
        <w:lang w:val="en-US" w:eastAsia="en-US" w:bidi="ar-SA"/>
      </w:rPr>
    </w:lvl>
    <w:lvl w:ilvl="5" w:tplc="0B40EDF8">
      <w:numFmt w:val="bullet"/>
      <w:lvlText w:val="•"/>
      <w:lvlJc w:val="left"/>
      <w:pPr>
        <w:ind w:left="1141" w:hanging="171"/>
      </w:pPr>
      <w:rPr>
        <w:rFonts w:hint="default"/>
        <w:lang w:val="en-US" w:eastAsia="en-US" w:bidi="ar-SA"/>
      </w:rPr>
    </w:lvl>
    <w:lvl w:ilvl="6" w:tplc="F048A17E">
      <w:numFmt w:val="bullet"/>
      <w:lvlText w:val="•"/>
      <w:lvlJc w:val="left"/>
      <w:pPr>
        <w:ind w:left="1321" w:hanging="171"/>
      </w:pPr>
      <w:rPr>
        <w:rFonts w:hint="default"/>
        <w:lang w:val="en-US" w:eastAsia="en-US" w:bidi="ar-SA"/>
      </w:rPr>
    </w:lvl>
    <w:lvl w:ilvl="7" w:tplc="D5A83D52">
      <w:numFmt w:val="bullet"/>
      <w:lvlText w:val="•"/>
      <w:lvlJc w:val="left"/>
      <w:pPr>
        <w:ind w:left="1501" w:hanging="171"/>
      </w:pPr>
      <w:rPr>
        <w:rFonts w:hint="default"/>
        <w:lang w:val="en-US" w:eastAsia="en-US" w:bidi="ar-SA"/>
      </w:rPr>
    </w:lvl>
    <w:lvl w:ilvl="8" w:tplc="CA2464D4">
      <w:numFmt w:val="bullet"/>
      <w:lvlText w:val="•"/>
      <w:lvlJc w:val="left"/>
      <w:pPr>
        <w:ind w:left="1681" w:hanging="171"/>
      </w:pPr>
      <w:rPr>
        <w:rFonts w:hint="default"/>
        <w:lang w:val="en-US" w:eastAsia="en-US" w:bidi="ar-SA"/>
      </w:rPr>
    </w:lvl>
  </w:abstractNum>
  <w:abstractNum w:abstractNumId="36" w15:restartNumberingAfterBreak="0">
    <w:nsid w:val="20E07985"/>
    <w:multiLevelType w:val="hybridMultilevel"/>
    <w:tmpl w:val="684ED8DC"/>
    <w:lvl w:ilvl="0" w:tplc="0A104DDC">
      <w:numFmt w:val="bullet"/>
      <w:lvlText w:val=""/>
      <w:lvlJc w:val="left"/>
      <w:pPr>
        <w:ind w:left="240" w:hanging="171"/>
      </w:pPr>
      <w:rPr>
        <w:rFonts w:ascii="Wingdings" w:eastAsia="Wingdings" w:hAnsi="Wingdings" w:cs="Wingdings" w:hint="default"/>
        <w:b w:val="0"/>
        <w:bCs w:val="0"/>
        <w:i w:val="0"/>
        <w:iCs w:val="0"/>
        <w:spacing w:val="0"/>
        <w:w w:val="100"/>
        <w:sz w:val="18"/>
        <w:szCs w:val="18"/>
        <w:lang w:val="en-US" w:eastAsia="en-US" w:bidi="ar-SA"/>
      </w:rPr>
    </w:lvl>
    <w:lvl w:ilvl="1" w:tplc="4E207C4C">
      <w:numFmt w:val="bullet"/>
      <w:lvlText w:val="•"/>
      <w:lvlJc w:val="left"/>
      <w:pPr>
        <w:ind w:left="420" w:hanging="171"/>
      </w:pPr>
      <w:rPr>
        <w:rFonts w:hint="default"/>
        <w:lang w:val="en-US" w:eastAsia="en-US" w:bidi="ar-SA"/>
      </w:rPr>
    </w:lvl>
    <w:lvl w:ilvl="2" w:tplc="0A1ACE74">
      <w:numFmt w:val="bullet"/>
      <w:lvlText w:val="•"/>
      <w:lvlJc w:val="left"/>
      <w:pPr>
        <w:ind w:left="600" w:hanging="171"/>
      </w:pPr>
      <w:rPr>
        <w:rFonts w:hint="default"/>
        <w:lang w:val="en-US" w:eastAsia="en-US" w:bidi="ar-SA"/>
      </w:rPr>
    </w:lvl>
    <w:lvl w:ilvl="3" w:tplc="C024DEDC">
      <w:numFmt w:val="bullet"/>
      <w:lvlText w:val="•"/>
      <w:lvlJc w:val="left"/>
      <w:pPr>
        <w:ind w:left="780" w:hanging="171"/>
      </w:pPr>
      <w:rPr>
        <w:rFonts w:hint="default"/>
        <w:lang w:val="en-US" w:eastAsia="en-US" w:bidi="ar-SA"/>
      </w:rPr>
    </w:lvl>
    <w:lvl w:ilvl="4" w:tplc="53E27B4C">
      <w:numFmt w:val="bullet"/>
      <w:lvlText w:val="•"/>
      <w:lvlJc w:val="left"/>
      <w:pPr>
        <w:ind w:left="960" w:hanging="171"/>
      </w:pPr>
      <w:rPr>
        <w:rFonts w:hint="default"/>
        <w:lang w:val="en-US" w:eastAsia="en-US" w:bidi="ar-SA"/>
      </w:rPr>
    </w:lvl>
    <w:lvl w:ilvl="5" w:tplc="8E4221D4">
      <w:numFmt w:val="bullet"/>
      <w:lvlText w:val="•"/>
      <w:lvlJc w:val="left"/>
      <w:pPr>
        <w:ind w:left="1141" w:hanging="171"/>
      </w:pPr>
      <w:rPr>
        <w:rFonts w:hint="default"/>
        <w:lang w:val="en-US" w:eastAsia="en-US" w:bidi="ar-SA"/>
      </w:rPr>
    </w:lvl>
    <w:lvl w:ilvl="6" w:tplc="1466FB86">
      <w:numFmt w:val="bullet"/>
      <w:lvlText w:val="•"/>
      <w:lvlJc w:val="left"/>
      <w:pPr>
        <w:ind w:left="1321" w:hanging="171"/>
      </w:pPr>
      <w:rPr>
        <w:rFonts w:hint="default"/>
        <w:lang w:val="en-US" w:eastAsia="en-US" w:bidi="ar-SA"/>
      </w:rPr>
    </w:lvl>
    <w:lvl w:ilvl="7" w:tplc="CF72FB84">
      <w:numFmt w:val="bullet"/>
      <w:lvlText w:val="•"/>
      <w:lvlJc w:val="left"/>
      <w:pPr>
        <w:ind w:left="1501" w:hanging="171"/>
      </w:pPr>
      <w:rPr>
        <w:rFonts w:hint="default"/>
        <w:lang w:val="en-US" w:eastAsia="en-US" w:bidi="ar-SA"/>
      </w:rPr>
    </w:lvl>
    <w:lvl w:ilvl="8" w:tplc="BDE0B7D0">
      <w:numFmt w:val="bullet"/>
      <w:lvlText w:val="•"/>
      <w:lvlJc w:val="left"/>
      <w:pPr>
        <w:ind w:left="1681" w:hanging="171"/>
      </w:pPr>
      <w:rPr>
        <w:rFonts w:hint="default"/>
        <w:lang w:val="en-US" w:eastAsia="en-US" w:bidi="ar-SA"/>
      </w:rPr>
    </w:lvl>
  </w:abstractNum>
  <w:abstractNum w:abstractNumId="37" w15:restartNumberingAfterBreak="0">
    <w:nsid w:val="22706BF8"/>
    <w:multiLevelType w:val="hybridMultilevel"/>
    <w:tmpl w:val="9D28A14A"/>
    <w:lvl w:ilvl="0" w:tplc="2A8E1776">
      <w:numFmt w:val="bullet"/>
      <w:lvlText w:val=""/>
      <w:lvlJc w:val="left"/>
      <w:pPr>
        <w:ind w:left="240" w:hanging="171"/>
      </w:pPr>
      <w:rPr>
        <w:rFonts w:ascii="Wingdings" w:eastAsia="Wingdings" w:hAnsi="Wingdings" w:cs="Wingdings" w:hint="default"/>
        <w:b w:val="0"/>
        <w:bCs w:val="0"/>
        <w:i w:val="0"/>
        <w:iCs w:val="0"/>
        <w:spacing w:val="0"/>
        <w:w w:val="100"/>
        <w:sz w:val="18"/>
        <w:szCs w:val="18"/>
        <w:lang w:val="en-US" w:eastAsia="en-US" w:bidi="ar-SA"/>
      </w:rPr>
    </w:lvl>
    <w:lvl w:ilvl="1" w:tplc="785E33C8">
      <w:numFmt w:val="bullet"/>
      <w:lvlText w:val="•"/>
      <w:lvlJc w:val="left"/>
      <w:pPr>
        <w:ind w:left="420" w:hanging="171"/>
      </w:pPr>
      <w:rPr>
        <w:rFonts w:hint="default"/>
        <w:lang w:val="en-US" w:eastAsia="en-US" w:bidi="ar-SA"/>
      </w:rPr>
    </w:lvl>
    <w:lvl w:ilvl="2" w:tplc="EE68C4C4">
      <w:numFmt w:val="bullet"/>
      <w:lvlText w:val="•"/>
      <w:lvlJc w:val="left"/>
      <w:pPr>
        <w:ind w:left="600" w:hanging="171"/>
      </w:pPr>
      <w:rPr>
        <w:rFonts w:hint="default"/>
        <w:lang w:val="en-US" w:eastAsia="en-US" w:bidi="ar-SA"/>
      </w:rPr>
    </w:lvl>
    <w:lvl w:ilvl="3" w:tplc="1DCEE01E">
      <w:numFmt w:val="bullet"/>
      <w:lvlText w:val="•"/>
      <w:lvlJc w:val="left"/>
      <w:pPr>
        <w:ind w:left="780" w:hanging="171"/>
      </w:pPr>
      <w:rPr>
        <w:rFonts w:hint="default"/>
        <w:lang w:val="en-US" w:eastAsia="en-US" w:bidi="ar-SA"/>
      </w:rPr>
    </w:lvl>
    <w:lvl w:ilvl="4" w:tplc="6262C032">
      <w:numFmt w:val="bullet"/>
      <w:lvlText w:val="•"/>
      <w:lvlJc w:val="left"/>
      <w:pPr>
        <w:ind w:left="960" w:hanging="171"/>
      </w:pPr>
      <w:rPr>
        <w:rFonts w:hint="default"/>
        <w:lang w:val="en-US" w:eastAsia="en-US" w:bidi="ar-SA"/>
      </w:rPr>
    </w:lvl>
    <w:lvl w:ilvl="5" w:tplc="CEB0B7C8">
      <w:numFmt w:val="bullet"/>
      <w:lvlText w:val="•"/>
      <w:lvlJc w:val="left"/>
      <w:pPr>
        <w:ind w:left="1141" w:hanging="171"/>
      </w:pPr>
      <w:rPr>
        <w:rFonts w:hint="default"/>
        <w:lang w:val="en-US" w:eastAsia="en-US" w:bidi="ar-SA"/>
      </w:rPr>
    </w:lvl>
    <w:lvl w:ilvl="6" w:tplc="1268A160">
      <w:numFmt w:val="bullet"/>
      <w:lvlText w:val="•"/>
      <w:lvlJc w:val="left"/>
      <w:pPr>
        <w:ind w:left="1321" w:hanging="171"/>
      </w:pPr>
      <w:rPr>
        <w:rFonts w:hint="default"/>
        <w:lang w:val="en-US" w:eastAsia="en-US" w:bidi="ar-SA"/>
      </w:rPr>
    </w:lvl>
    <w:lvl w:ilvl="7" w:tplc="6902CA84">
      <w:numFmt w:val="bullet"/>
      <w:lvlText w:val="•"/>
      <w:lvlJc w:val="left"/>
      <w:pPr>
        <w:ind w:left="1501" w:hanging="171"/>
      </w:pPr>
      <w:rPr>
        <w:rFonts w:hint="default"/>
        <w:lang w:val="en-US" w:eastAsia="en-US" w:bidi="ar-SA"/>
      </w:rPr>
    </w:lvl>
    <w:lvl w:ilvl="8" w:tplc="D9343374">
      <w:numFmt w:val="bullet"/>
      <w:lvlText w:val="•"/>
      <w:lvlJc w:val="left"/>
      <w:pPr>
        <w:ind w:left="1681" w:hanging="171"/>
      </w:pPr>
      <w:rPr>
        <w:rFonts w:hint="default"/>
        <w:lang w:val="en-US" w:eastAsia="en-US" w:bidi="ar-SA"/>
      </w:rPr>
    </w:lvl>
  </w:abstractNum>
  <w:abstractNum w:abstractNumId="38" w15:restartNumberingAfterBreak="0">
    <w:nsid w:val="227171F4"/>
    <w:multiLevelType w:val="multilevel"/>
    <w:tmpl w:val="1332D302"/>
    <w:lvl w:ilvl="0">
      <w:start w:val="15"/>
      <w:numFmt w:val="upperLetter"/>
      <w:lvlText w:val="%1"/>
      <w:lvlJc w:val="left"/>
      <w:pPr>
        <w:ind w:left="882" w:hanging="456"/>
      </w:pPr>
      <w:rPr>
        <w:rFonts w:hint="default"/>
        <w:lang w:val="en-US" w:eastAsia="en-US" w:bidi="ar-SA"/>
      </w:rPr>
    </w:lvl>
    <w:lvl w:ilvl="1">
      <w:start w:val="1"/>
      <w:numFmt w:val="decimal"/>
      <w:lvlText w:val="%1.%2"/>
      <w:lvlJc w:val="left"/>
      <w:pPr>
        <w:ind w:left="882" w:hanging="456"/>
      </w:pPr>
      <w:rPr>
        <w:rFonts w:ascii="Arial" w:eastAsia="Arial" w:hAnsi="Arial" w:cs="Arial" w:hint="default"/>
        <w:b/>
        <w:bCs/>
        <w:i w:val="0"/>
        <w:iCs w:val="0"/>
        <w:spacing w:val="0"/>
        <w:w w:val="99"/>
        <w:sz w:val="24"/>
        <w:szCs w:val="24"/>
        <w:lang w:val="en-US" w:eastAsia="en-US" w:bidi="ar-SA"/>
      </w:rPr>
    </w:lvl>
    <w:lvl w:ilvl="2">
      <w:start w:val="1"/>
      <w:numFmt w:val="decimal"/>
      <w:lvlText w:val="%1.%2.%3"/>
      <w:lvlJc w:val="left"/>
      <w:pPr>
        <w:ind w:left="969" w:hanging="543"/>
      </w:pPr>
      <w:rPr>
        <w:rFonts w:ascii="Arial" w:eastAsia="Arial" w:hAnsi="Arial" w:cs="Arial" w:hint="default"/>
        <w:b/>
        <w:bCs/>
        <w:i w:val="0"/>
        <w:iCs w:val="0"/>
        <w:spacing w:val="-1"/>
        <w:w w:val="99"/>
        <w:sz w:val="20"/>
        <w:szCs w:val="20"/>
        <w:lang w:val="en-US" w:eastAsia="en-US" w:bidi="ar-SA"/>
      </w:rPr>
    </w:lvl>
    <w:lvl w:ilvl="3">
      <w:numFmt w:val="bullet"/>
      <w:lvlText w:val="-"/>
      <w:lvlJc w:val="left"/>
      <w:pPr>
        <w:ind w:left="786" w:hanging="360"/>
      </w:pPr>
      <w:rPr>
        <w:rFonts w:ascii="Arial MT" w:eastAsia="Arial MT" w:hAnsi="Arial MT" w:cs="Arial MT" w:hint="default"/>
        <w:spacing w:val="0"/>
        <w:w w:val="99"/>
        <w:lang w:val="en-US" w:eastAsia="en-US" w:bidi="ar-SA"/>
      </w:rPr>
    </w:lvl>
    <w:lvl w:ilvl="4">
      <w:numFmt w:val="bullet"/>
      <w:lvlText w:val="•"/>
      <w:lvlJc w:val="left"/>
      <w:pPr>
        <w:ind w:left="3271" w:hanging="360"/>
      </w:pPr>
      <w:rPr>
        <w:rFonts w:hint="default"/>
        <w:lang w:val="en-US" w:eastAsia="en-US" w:bidi="ar-SA"/>
      </w:rPr>
    </w:lvl>
    <w:lvl w:ilvl="5">
      <w:numFmt w:val="bullet"/>
      <w:lvlText w:val="•"/>
      <w:lvlJc w:val="left"/>
      <w:pPr>
        <w:ind w:left="4427" w:hanging="360"/>
      </w:pPr>
      <w:rPr>
        <w:rFonts w:hint="default"/>
        <w:lang w:val="en-US" w:eastAsia="en-US" w:bidi="ar-SA"/>
      </w:rPr>
    </w:lvl>
    <w:lvl w:ilvl="6">
      <w:numFmt w:val="bullet"/>
      <w:lvlText w:val="•"/>
      <w:lvlJc w:val="left"/>
      <w:pPr>
        <w:ind w:left="5583" w:hanging="360"/>
      </w:pPr>
      <w:rPr>
        <w:rFonts w:hint="default"/>
        <w:lang w:val="en-US" w:eastAsia="en-US" w:bidi="ar-SA"/>
      </w:rPr>
    </w:lvl>
    <w:lvl w:ilvl="7">
      <w:numFmt w:val="bullet"/>
      <w:lvlText w:val="•"/>
      <w:lvlJc w:val="left"/>
      <w:pPr>
        <w:ind w:left="6739" w:hanging="360"/>
      </w:pPr>
      <w:rPr>
        <w:rFonts w:hint="default"/>
        <w:lang w:val="en-US" w:eastAsia="en-US" w:bidi="ar-SA"/>
      </w:rPr>
    </w:lvl>
    <w:lvl w:ilvl="8">
      <w:numFmt w:val="bullet"/>
      <w:lvlText w:val="•"/>
      <w:lvlJc w:val="left"/>
      <w:pPr>
        <w:ind w:left="7894" w:hanging="360"/>
      </w:pPr>
      <w:rPr>
        <w:rFonts w:hint="default"/>
        <w:lang w:val="en-US" w:eastAsia="en-US" w:bidi="ar-SA"/>
      </w:rPr>
    </w:lvl>
  </w:abstractNum>
  <w:abstractNum w:abstractNumId="39" w15:restartNumberingAfterBreak="0">
    <w:nsid w:val="22931242"/>
    <w:multiLevelType w:val="multilevel"/>
    <w:tmpl w:val="80D86F00"/>
    <w:lvl w:ilvl="0">
      <w:start w:val="3"/>
      <w:numFmt w:val="upperLetter"/>
      <w:lvlText w:val="%1"/>
      <w:lvlJc w:val="left"/>
      <w:pPr>
        <w:ind w:left="868" w:hanging="442"/>
      </w:pPr>
      <w:rPr>
        <w:rFonts w:hint="default"/>
        <w:lang w:val="en-US" w:eastAsia="en-US" w:bidi="ar-SA"/>
      </w:rPr>
    </w:lvl>
    <w:lvl w:ilvl="1">
      <w:start w:val="1"/>
      <w:numFmt w:val="decimal"/>
      <w:lvlText w:val="%1.%2"/>
      <w:lvlJc w:val="left"/>
      <w:pPr>
        <w:ind w:left="868" w:hanging="442"/>
      </w:pPr>
      <w:rPr>
        <w:rFonts w:ascii="Arial" w:eastAsia="Arial" w:hAnsi="Arial" w:cs="Arial" w:hint="default"/>
        <w:b/>
        <w:bCs/>
        <w:i w:val="0"/>
        <w:iCs w:val="0"/>
        <w:spacing w:val="0"/>
        <w:w w:val="99"/>
        <w:sz w:val="24"/>
        <w:szCs w:val="24"/>
        <w:lang w:val="en-US" w:eastAsia="en-US" w:bidi="ar-SA"/>
      </w:rPr>
    </w:lvl>
    <w:lvl w:ilvl="2">
      <w:start w:val="1"/>
      <w:numFmt w:val="decimal"/>
      <w:lvlText w:val="%1.%2.%3"/>
      <w:lvlJc w:val="left"/>
      <w:pPr>
        <w:ind w:left="957" w:hanging="531"/>
      </w:pPr>
      <w:rPr>
        <w:rFonts w:ascii="Arial" w:eastAsia="Arial" w:hAnsi="Arial" w:cs="Arial" w:hint="default"/>
        <w:b/>
        <w:bCs/>
        <w:i w:val="0"/>
        <w:iCs w:val="0"/>
        <w:spacing w:val="0"/>
        <w:w w:val="99"/>
        <w:sz w:val="20"/>
        <w:szCs w:val="20"/>
        <w:lang w:val="en-US" w:eastAsia="en-US" w:bidi="ar-SA"/>
      </w:rPr>
    </w:lvl>
    <w:lvl w:ilvl="3">
      <w:numFmt w:val="bullet"/>
      <w:lvlText w:val="-"/>
      <w:lvlJc w:val="left"/>
      <w:pPr>
        <w:ind w:left="786" w:hanging="360"/>
      </w:pPr>
      <w:rPr>
        <w:rFonts w:ascii="Arial MT" w:eastAsia="Arial MT" w:hAnsi="Arial MT" w:cs="Arial MT" w:hint="default"/>
        <w:b w:val="0"/>
        <w:bCs w:val="0"/>
        <w:i w:val="0"/>
        <w:iCs w:val="0"/>
        <w:spacing w:val="0"/>
        <w:w w:val="99"/>
        <w:sz w:val="20"/>
        <w:szCs w:val="20"/>
        <w:lang w:val="en-US" w:eastAsia="en-US" w:bidi="ar-SA"/>
      </w:rPr>
    </w:lvl>
    <w:lvl w:ilvl="4">
      <w:numFmt w:val="bullet"/>
      <w:lvlText w:val=""/>
      <w:lvlJc w:val="left"/>
      <w:pPr>
        <w:ind w:left="1146" w:hanging="360"/>
      </w:pPr>
      <w:rPr>
        <w:rFonts w:ascii="Wingdings" w:eastAsia="Wingdings" w:hAnsi="Wingdings" w:cs="Wingdings" w:hint="default"/>
        <w:b w:val="0"/>
        <w:bCs w:val="0"/>
        <w:i w:val="0"/>
        <w:iCs w:val="0"/>
        <w:spacing w:val="0"/>
        <w:w w:val="99"/>
        <w:sz w:val="20"/>
        <w:szCs w:val="20"/>
        <w:lang w:val="en-US" w:eastAsia="en-US" w:bidi="ar-SA"/>
      </w:rPr>
    </w:lvl>
    <w:lvl w:ilvl="5">
      <w:numFmt w:val="bullet"/>
      <w:lvlText w:val="•"/>
      <w:lvlJc w:val="left"/>
      <w:pPr>
        <w:ind w:left="3730" w:hanging="360"/>
      </w:pPr>
      <w:rPr>
        <w:rFonts w:hint="default"/>
        <w:lang w:val="en-US" w:eastAsia="en-US" w:bidi="ar-SA"/>
      </w:rPr>
    </w:lvl>
    <w:lvl w:ilvl="6">
      <w:numFmt w:val="bullet"/>
      <w:lvlText w:val="•"/>
      <w:lvlJc w:val="left"/>
      <w:pPr>
        <w:ind w:left="5025" w:hanging="360"/>
      </w:pPr>
      <w:rPr>
        <w:rFonts w:hint="default"/>
        <w:lang w:val="en-US" w:eastAsia="en-US" w:bidi="ar-SA"/>
      </w:rPr>
    </w:lvl>
    <w:lvl w:ilvl="7">
      <w:numFmt w:val="bullet"/>
      <w:lvlText w:val="•"/>
      <w:lvlJc w:val="left"/>
      <w:pPr>
        <w:ind w:left="6320" w:hanging="360"/>
      </w:pPr>
      <w:rPr>
        <w:rFonts w:hint="default"/>
        <w:lang w:val="en-US" w:eastAsia="en-US" w:bidi="ar-SA"/>
      </w:rPr>
    </w:lvl>
    <w:lvl w:ilvl="8">
      <w:numFmt w:val="bullet"/>
      <w:lvlText w:val="•"/>
      <w:lvlJc w:val="left"/>
      <w:pPr>
        <w:ind w:left="7616" w:hanging="360"/>
      </w:pPr>
      <w:rPr>
        <w:rFonts w:hint="default"/>
        <w:lang w:val="en-US" w:eastAsia="en-US" w:bidi="ar-SA"/>
      </w:rPr>
    </w:lvl>
  </w:abstractNum>
  <w:abstractNum w:abstractNumId="40" w15:restartNumberingAfterBreak="0">
    <w:nsid w:val="23D55FEA"/>
    <w:multiLevelType w:val="hybridMultilevel"/>
    <w:tmpl w:val="C68C9F9A"/>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1" w15:restartNumberingAfterBreak="0">
    <w:nsid w:val="241D1DD5"/>
    <w:multiLevelType w:val="hybridMultilevel"/>
    <w:tmpl w:val="6BAC128E"/>
    <w:lvl w:ilvl="0" w:tplc="4BFC8CE8">
      <w:numFmt w:val="bullet"/>
      <w:lvlText w:val="-"/>
      <w:lvlJc w:val="left"/>
      <w:pPr>
        <w:ind w:left="786" w:hanging="360"/>
      </w:pPr>
      <w:rPr>
        <w:rFonts w:ascii="Arial MT" w:eastAsia="Arial MT" w:hAnsi="Arial MT" w:cs="Arial MT" w:hint="default"/>
        <w:spacing w:val="0"/>
        <w:w w:val="99"/>
        <w:lang w:val="en-US" w:eastAsia="en-US" w:bidi="ar-SA"/>
      </w:rPr>
    </w:lvl>
    <w:lvl w:ilvl="1" w:tplc="3B5ED69A">
      <w:numFmt w:val="bullet"/>
      <w:lvlText w:val=""/>
      <w:lvlJc w:val="left"/>
      <w:pPr>
        <w:ind w:left="1146" w:hanging="360"/>
      </w:pPr>
      <w:rPr>
        <w:rFonts w:ascii="Wingdings" w:eastAsia="Wingdings" w:hAnsi="Wingdings" w:cs="Wingdings" w:hint="default"/>
        <w:b w:val="0"/>
        <w:bCs w:val="0"/>
        <w:i w:val="0"/>
        <w:iCs w:val="0"/>
        <w:spacing w:val="0"/>
        <w:w w:val="99"/>
        <w:sz w:val="20"/>
        <w:szCs w:val="20"/>
        <w:lang w:val="en-US" w:eastAsia="en-US" w:bidi="ar-SA"/>
      </w:rPr>
    </w:lvl>
    <w:lvl w:ilvl="2" w:tplc="90C0BB50">
      <w:numFmt w:val="bullet"/>
      <w:lvlText w:val="•"/>
      <w:lvlJc w:val="left"/>
      <w:pPr>
        <w:ind w:left="2147" w:hanging="360"/>
      </w:pPr>
      <w:rPr>
        <w:rFonts w:hint="default"/>
        <w:lang w:val="en-US" w:eastAsia="en-US" w:bidi="ar-SA"/>
      </w:rPr>
    </w:lvl>
    <w:lvl w:ilvl="3" w:tplc="8CC6F2EA">
      <w:numFmt w:val="bullet"/>
      <w:lvlText w:val="•"/>
      <w:lvlJc w:val="left"/>
      <w:pPr>
        <w:ind w:left="3154" w:hanging="360"/>
      </w:pPr>
      <w:rPr>
        <w:rFonts w:hint="default"/>
        <w:lang w:val="en-US" w:eastAsia="en-US" w:bidi="ar-SA"/>
      </w:rPr>
    </w:lvl>
    <w:lvl w:ilvl="4" w:tplc="99E8DB90">
      <w:numFmt w:val="bullet"/>
      <w:lvlText w:val="•"/>
      <w:lvlJc w:val="left"/>
      <w:pPr>
        <w:ind w:left="4162" w:hanging="360"/>
      </w:pPr>
      <w:rPr>
        <w:rFonts w:hint="default"/>
        <w:lang w:val="en-US" w:eastAsia="en-US" w:bidi="ar-SA"/>
      </w:rPr>
    </w:lvl>
    <w:lvl w:ilvl="5" w:tplc="A7EEE506">
      <w:numFmt w:val="bullet"/>
      <w:lvlText w:val="•"/>
      <w:lvlJc w:val="left"/>
      <w:pPr>
        <w:ind w:left="5169" w:hanging="360"/>
      </w:pPr>
      <w:rPr>
        <w:rFonts w:hint="default"/>
        <w:lang w:val="en-US" w:eastAsia="en-US" w:bidi="ar-SA"/>
      </w:rPr>
    </w:lvl>
    <w:lvl w:ilvl="6" w:tplc="BE463BD8">
      <w:numFmt w:val="bullet"/>
      <w:lvlText w:val="•"/>
      <w:lvlJc w:val="left"/>
      <w:pPr>
        <w:ind w:left="6176" w:hanging="360"/>
      </w:pPr>
      <w:rPr>
        <w:rFonts w:hint="default"/>
        <w:lang w:val="en-US" w:eastAsia="en-US" w:bidi="ar-SA"/>
      </w:rPr>
    </w:lvl>
    <w:lvl w:ilvl="7" w:tplc="15BC0B40">
      <w:numFmt w:val="bullet"/>
      <w:lvlText w:val="•"/>
      <w:lvlJc w:val="left"/>
      <w:pPr>
        <w:ind w:left="7184" w:hanging="360"/>
      </w:pPr>
      <w:rPr>
        <w:rFonts w:hint="default"/>
        <w:lang w:val="en-US" w:eastAsia="en-US" w:bidi="ar-SA"/>
      </w:rPr>
    </w:lvl>
    <w:lvl w:ilvl="8" w:tplc="FC12CDF0">
      <w:numFmt w:val="bullet"/>
      <w:lvlText w:val="•"/>
      <w:lvlJc w:val="left"/>
      <w:pPr>
        <w:ind w:left="8191" w:hanging="360"/>
      </w:pPr>
      <w:rPr>
        <w:rFonts w:hint="default"/>
        <w:lang w:val="en-US" w:eastAsia="en-US" w:bidi="ar-SA"/>
      </w:rPr>
    </w:lvl>
  </w:abstractNum>
  <w:abstractNum w:abstractNumId="42" w15:restartNumberingAfterBreak="0">
    <w:nsid w:val="250E4502"/>
    <w:multiLevelType w:val="hybridMultilevel"/>
    <w:tmpl w:val="5D1461F6"/>
    <w:lvl w:ilvl="0" w:tplc="805489D4">
      <w:numFmt w:val="bullet"/>
      <w:lvlText w:val=""/>
      <w:lvlJc w:val="left"/>
      <w:pPr>
        <w:ind w:left="237" w:hanging="132"/>
      </w:pPr>
      <w:rPr>
        <w:rFonts w:ascii="Symbol" w:eastAsia="Symbol" w:hAnsi="Symbol" w:cs="Symbol" w:hint="default"/>
        <w:b w:val="0"/>
        <w:bCs w:val="0"/>
        <w:i w:val="0"/>
        <w:iCs w:val="0"/>
        <w:spacing w:val="0"/>
        <w:w w:val="100"/>
        <w:sz w:val="16"/>
        <w:szCs w:val="16"/>
        <w:lang w:val="en-US" w:eastAsia="en-US" w:bidi="ar-SA"/>
      </w:rPr>
    </w:lvl>
    <w:lvl w:ilvl="1" w:tplc="F30479DC">
      <w:numFmt w:val="bullet"/>
      <w:lvlText w:val="•"/>
      <w:lvlJc w:val="left"/>
      <w:pPr>
        <w:ind w:left="448" w:hanging="132"/>
      </w:pPr>
      <w:rPr>
        <w:rFonts w:hint="default"/>
        <w:lang w:val="en-US" w:eastAsia="en-US" w:bidi="ar-SA"/>
      </w:rPr>
    </w:lvl>
    <w:lvl w:ilvl="2" w:tplc="7AD01476">
      <w:numFmt w:val="bullet"/>
      <w:lvlText w:val="•"/>
      <w:lvlJc w:val="left"/>
      <w:pPr>
        <w:ind w:left="657" w:hanging="132"/>
      </w:pPr>
      <w:rPr>
        <w:rFonts w:hint="default"/>
        <w:lang w:val="en-US" w:eastAsia="en-US" w:bidi="ar-SA"/>
      </w:rPr>
    </w:lvl>
    <w:lvl w:ilvl="3" w:tplc="5CD27978">
      <w:numFmt w:val="bullet"/>
      <w:lvlText w:val="•"/>
      <w:lvlJc w:val="left"/>
      <w:pPr>
        <w:ind w:left="865" w:hanging="132"/>
      </w:pPr>
      <w:rPr>
        <w:rFonts w:hint="default"/>
        <w:lang w:val="en-US" w:eastAsia="en-US" w:bidi="ar-SA"/>
      </w:rPr>
    </w:lvl>
    <w:lvl w:ilvl="4" w:tplc="76B6ACAC">
      <w:numFmt w:val="bullet"/>
      <w:lvlText w:val="•"/>
      <w:lvlJc w:val="left"/>
      <w:pPr>
        <w:ind w:left="1074" w:hanging="132"/>
      </w:pPr>
      <w:rPr>
        <w:rFonts w:hint="default"/>
        <w:lang w:val="en-US" w:eastAsia="en-US" w:bidi="ar-SA"/>
      </w:rPr>
    </w:lvl>
    <w:lvl w:ilvl="5" w:tplc="BADC2702">
      <w:numFmt w:val="bullet"/>
      <w:lvlText w:val="•"/>
      <w:lvlJc w:val="left"/>
      <w:pPr>
        <w:ind w:left="1282" w:hanging="132"/>
      </w:pPr>
      <w:rPr>
        <w:rFonts w:hint="default"/>
        <w:lang w:val="en-US" w:eastAsia="en-US" w:bidi="ar-SA"/>
      </w:rPr>
    </w:lvl>
    <w:lvl w:ilvl="6" w:tplc="BB788914">
      <w:numFmt w:val="bullet"/>
      <w:lvlText w:val="•"/>
      <w:lvlJc w:val="left"/>
      <w:pPr>
        <w:ind w:left="1491" w:hanging="132"/>
      </w:pPr>
      <w:rPr>
        <w:rFonts w:hint="default"/>
        <w:lang w:val="en-US" w:eastAsia="en-US" w:bidi="ar-SA"/>
      </w:rPr>
    </w:lvl>
    <w:lvl w:ilvl="7" w:tplc="4178110C">
      <w:numFmt w:val="bullet"/>
      <w:lvlText w:val="•"/>
      <w:lvlJc w:val="left"/>
      <w:pPr>
        <w:ind w:left="1699" w:hanging="132"/>
      </w:pPr>
      <w:rPr>
        <w:rFonts w:hint="default"/>
        <w:lang w:val="en-US" w:eastAsia="en-US" w:bidi="ar-SA"/>
      </w:rPr>
    </w:lvl>
    <w:lvl w:ilvl="8" w:tplc="6FA8FC5C">
      <w:numFmt w:val="bullet"/>
      <w:lvlText w:val="•"/>
      <w:lvlJc w:val="left"/>
      <w:pPr>
        <w:ind w:left="1908" w:hanging="132"/>
      </w:pPr>
      <w:rPr>
        <w:rFonts w:hint="default"/>
        <w:lang w:val="en-US" w:eastAsia="en-US" w:bidi="ar-SA"/>
      </w:rPr>
    </w:lvl>
  </w:abstractNum>
  <w:abstractNum w:abstractNumId="43" w15:restartNumberingAfterBreak="0">
    <w:nsid w:val="26C76552"/>
    <w:multiLevelType w:val="hybridMultilevel"/>
    <w:tmpl w:val="927285E0"/>
    <w:lvl w:ilvl="0" w:tplc="5482803A">
      <w:start w:val="1"/>
      <w:numFmt w:val="decimal"/>
      <w:lvlText w:val="%1."/>
      <w:lvlJc w:val="left"/>
      <w:pPr>
        <w:ind w:left="408" w:hanging="358"/>
      </w:pPr>
      <w:rPr>
        <w:rFonts w:ascii="Arial MT" w:eastAsia="Arial MT" w:hAnsi="Arial MT" w:cs="Arial MT" w:hint="default"/>
        <w:b w:val="0"/>
        <w:bCs w:val="0"/>
        <w:i w:val="0"/>
        <w:iCs w:val="0"/>
        <w:spacing w:val="0"/>
        <w:w w:val="100"/>
        <w:sz w:val="18"/>
        <w:szCs w:val="18"/>
        <w:lang w:val="en-US" w:eastAsia="en-US" w:bidi="ar-SA"/>
      </w:rPr>
    </w:lvl>
    <w:lvl w:ilvl="1" w:tplc="BDDAD0EE">
      <w:numFmt w:val="bullet"/>
      <w:lvlText w:val="•"/>
      <w:lvlJc w:val="left"/>
      <w:pPr>
        <w:ind w:left="625" w:hanging="358"/>
      </w:pPr>
      <w:rPr>
        <w:rFonts w:hint="default"/>
        <w:lang w:val="en-US" w:eastAsia="en-US" w:bidi="ar-SA"/>
      </w:rPr>
    </w:lvl>
    <w:lvl w:ilvl="2" w:tplc="EBC0BA34">
      <w:numFmt w:val="bullet"/>
      <w:lvlText w:val="•"/>
      <w:lvlJc w:val="left"/>
      <w:pPr>
        <w:ind w:left="851" w:hanging="358"/>
      </w:pPr>
      <w:rPr>
        <w:rFonts w:hint="default"/>
        <w:lang w:val="en-US" w:eastAsia="en-US" w:bidi="ar-SA"/>
      </w:rPr>
    </w:lvl>
    <w:lvl w:ilvl="3" w:tplc="F0DCD906">
      <w:numFmt w:val="bullet"/>
      <w:lvlText w:val="•"/>
      <w:lvlJc w:val="left"/>
      <w:pPr>
        <w:ind w:left="1076" w:hanging="358"/>
      </w:pPr>
      <w:rPr>
        <w:rFonts w:hint="default"/>
        <w:lang w:val="en-US" w:eastAsia="en-US" w:bidi="ar-SA"/>
      </w:rPr>
    </w:lvl>
    <w:lvl w:ilvl="4" w:tplc="3EEE86E4">
      <w:numFmt w:val="bullet"/>
      <w:lvlText w:val="•"/>
      <w:lvlJc w:val="left"/>
      <w:pPr>
        <w:ind w:left="1302" w:hanging="358"/>
      </w:pPr>
      <w:rPr>
        <w:rFonts w:hint="default"/>
        <w:lang w:val="en-US" w:eastAsia="en-US" w:bidi="ar-SA"/>
      </w:rPr>
    </w:lvl>
    <w:lvl w:ilvl="5" w:tplc="460A8022">
      <w:numFmt w:val="bullet"/>
      <w:lvlText w:val="•"/>
      <w:lvlJc w:val="left"/>
      <w:pPr>
        <w:ind w:left="1528" w:hanging="358"/>
      </w:pPr>
      <w:rPr>
        <w:rFonts w:hint="default"/>
        <w:lang w:val="en-US" w:eastAsia="en-US" w:bidi="ar-SA"/>
      </w:rPr>
    </w:lvl>
    <w:lvl w:ilvl="6" w:tplc="1A463D5C">
      <w:numFmt w:val="bullet"/>
      <w:lvlText w:val="•"/>
      <w:lvlJc w:val="left"/>
      <w:pPr>
        <w:ind w:left="1753" w:hanging="358"/>
      </w:pPr>
      <w:rPr>
        <w:rFonts w:hint="default"/>
        <w:lang w:val="en-US" w:eastAsia="en-US" w:bidi="ar-SA"/>
      </w:rPr>
    </w:lvl>
    <w:lvl w:ilvl="7" w:tplc="5BB6BF0C">
      <w:numFmt w:val="bullet"/>
      <w:lvlText w:val="•"/>
      <w:lvlJc w:val="left"/>
      <w:pPr>
        <w:ind w:left="1979" w:hanging="358"/>
      </w:pPr>
      <w:rPr>
        <w:rFonts w:hint="default"/>
        <w:lang w:val="en-US" w:eastAsia="en-US" w:bidi="ar-SA"/>
      </w:rPr>
    </w:lvl>
    <w:lvl w:ilvl="8" w:tplc="A6B621D4">
      <w:numFmt w:val="bullet"/>
      <w:lvlText w:val="•"/>
      <w:lvlJc w:val="left"/>
      <w:pPr>
        <w:ind w:left="2204" w:hanging="358"/>
      </w:pPr>
      <w:rPr>
        <w:rFonts w:hint="default"/>
        <w:lang w:val="en-US" w:eastAsia="en-US" w:bidi="ar-SA"/>
      </w:rPr>
    </w:lvl>
  </w:abstractNum>
  <w:abstractNum w:abstractNumId="44" w15:restartNumberingAfterBreak="0">
    <w:nsid w:val="26E27493"/>
    <w:multiLevelType w:val="hybridMultilevel"/>
    <w:tmpl w:val="1246464A"/>
    <w:lvl w:ilvl="0" w:tplc="DD8246B2">
      <w:start w:val="3"/>
      <w:numFmt w:val="decimal"/>
      <w:lvlText w:val="%1."/>
      <w:lvlJc w:val="left"/>
      <w:pPr>
        <w:ind w:left="463" w:hanging="171"/>
      </w:pPr>
      <w:rPr>
        <w:rFonts w:ascii="Arial MT" w:eastAsia="Arial MT" w:hAnsi="Arial MT" w:cs="Arial MT" w:hint="default"/>
        <w:b w:val="0"/>
        <w:bCs w:val="0"/>
        <w:i w:val="0"/>
        <w:iCs w:val="0"/>
        <w:spacing w:val="0"/>
        <w:w w:val="99"/>
        <w:sz w:val="18"/>
        <w:szCs w:val="18"/>
        <w:lang w:val="en-US" w:eastAsia="en-US" w:bidi="ar-SA"/>
      </w:rPr>
    </w:lvl>
    <w:lvl w:ilvl="1" w:tplc="6B5AEAD8">
      <w:numFmt w:val="bullet"/>
      <w:lvlText w:val="•"/>
      <w:lvlJc w:val="left"/>
      <w:pPr>
        <w:ind w:left="579" w:hanging="171"/>
      </w:pPr>
      <w:rPr>
        <w:rFonts w:hint="default"/>
        <w:lang w:val="en-US" w:eastAsia="en-US" w:bidi="ar-SA"/>
      </w:rPr>
    </w:lvl>
    <w:lvl w:ilvl="2" w:tplc="FA1CA224">
      <w:numFmt w:val="bullet"/>
      <w:lvlText w:val="•"/>
      <w:lvlJc w:val="left"/>
      <w:pPr>
        <w:ind w:left="699" w:hanging="171"/>
      </w:pPr>
      <w:rPr>
        <w:rFonts w:hint="default"/>
        <w:lang w:val="en-US" w:eastAsia="en-US" w:bidi="ar-SA"/>
      </w:rPr>
    </w:lvl>
    <w:lvl w:ilvl="3" w:tplc="DE4A70DC">
      <w:numFmt w:val="bullet"/>
      <w:lvlText w:val="•"/>
      <w:lvlJc w:val="left"/>
      <w:pPr>
        <w:ind w:left="819" w:hanging="171"/>
      </w:pPr>
      <w:rPr>
        <w:rFonts w:hint="default"/>
        <w:lang w:val="en-US" w:eastAsia="en-US" w:bidi="ar-SA"/>
      </w:rPr>
    </w:lvl>
    <w:lvl w:ilvl="4" w:tplc="3D2AEC74">
      <w:numFmt w:val="bullet"/>
      <w:lvlText w:val="•"/>
      <w:lvlJc w:val="left"/>
      <w:pPr>
        <w:ind w:left="938" w:hanging="171"/>
      </w:pPr>
      <w:rPr>
        <w:rFonts w:hint="default"/>
        <w:lang w:val="en-US" w:eastAsia="en-US" w:bidi="ar-SA"/>
      </w:rPr>
    </w:lvl>
    <w:lvl w:ilvl="5" w:tplc="C3DC6940">
      <w:numFmt w:val="bullet"/>
      <w:lvlText w:val="•"/>
      <w:lvlJc w:val="left"/>
      <w:pPr>
        <w:ind w:left="1058" w:hanging="171"/>
      </w:pPr>
      <w:rPr>
        <w:rFonts w:hint="default"/>
        <w:lang w:val="en-US" w:eastAsia="en-US" w:bidi="ar-SA"/>
      </w:rPr>
    </w:lvl>
    <w:lvl w:ilvl="6" w:tplc="571A1A78">
      <w:numFmt w:val="bullet"/>
      <w:lvlText w:val="•"/>
      <w:lvlJc w:val="left"/>
      <w:pPr>
        <w:ind w:left="1178" w:hanging="171"/>
      </w:pPr>
      <w:rPr>
        <w:rFonts w:hint="default"/>
        <w:lang w:val="en-US" w:eastAsia="en-US" w:bidi="ar-SA"/>
      </w:rPr>
    </w:lvl>
    <w:lvl w:ilvl="7" w:tplc="BB0C466A">
      <w:numFmt w:val="bullet"/>
      <w:lvlText w:val="•"/>
      <w:lvlJc w:val="left"/>
      <w:pPr>
        <w:ind w:left="1297" w:hanging="171"/>
      </w:pPr>
      <w:rPr>
        <w:rFonts w:hint="default"/>
        <w:lang w:val="en-US" w:eastAsia="en-US" w:bidi="ar-SA"/>
      </w:rPr>
    </w:lvl>
    <w:lvl w:ilvl="8" w:tplc="C608A0E2">
      <w:numFmt w:val="bullet"/>
      <w:lvlText w:val="•"/>
      <w:lvlJc w:val="left"/>
      <w:pPr>
        <w:ind w:left="1417" w:hanging="171"/>
      </w:pPr>
      <w:rPr>
        <w:rFonts w:hint="default"/>
        <w:lang w:val="en-US" w:eastAsia="en-US" w:bidi="ar-SA"/>
      </w:rPr>
    </w:lvl>
  </w:abstractNum>
  <w:abstractNum w:abstractNumId="45" w15:restartNumberingAfterBreak="0">
    <w:nsid w:val="2759287A"/>
    <w:multiLevelType w:val="hybridMultilevel"/>
    <w:tmpl w:val="2F32F2B8"/>
    <w:lvl w:ilvl="0" w:tplc="32C66270">
      <w:numFmt w:val="bullet"/>
      <w:lvlText w:val=""/>
      <w:lvlJc w:val="left"/>
      <w:pPr>
        <w:ind w:left="240" w:hanging="171"/>
      </w:pPr>
      <w:rPr>
        <w:rFonts w:ascii="Wingdings" w:eastAsia="Wingdings" w:hAnsi="Wingdings" w:cs="Wingdings" w:hint="default"/>
        <w:b w:val="0"/>
        <w:bCs w:val="0"/>
        <w:i w:val="0"/>
        <w:iCs w:val="0"/>
        <w:spacing w:val="0"/>
        <w:w w:val="100"/>
        <w:sz w:val="18"/>
        <w:szCs w:val="18"/>
        <w:lang w:val="en-US" w:eastAsia="en-US" w:bidi="ar-SA"/>
      </w:rPr>
    </w:lvl>
    <w:lvl w:ilvl="1" w:tplc="BA142F60">
      <w:numFmt w:val="bullet"/>
      <w:lvlText w:val="•"/>
      <w:lvlJc w:val="left"/>
      <w:pPr>
        <w:ind w:left="420" w:hanging="171"/>
      </w:pPr>
      <w:rPr>
        <w:rFonts w:hint="default"/>
        <w:lang w:val="en-US" w:eastAsia="en-US" w:bidi="ar-SA"/>
      </w:rPr>
    </w:lvl>
    <w:lvl w:ilvl="2" w:tplc="CD1E9C98">
      <w:numFmt w:val="bullet"/>
      <w:lvlText w:val="•"/>
      <w:lvlJc w:val="left"/>
      <w:pPr>
        <w:ind w:left="600" w:hanging="171"/>
      </w:pPr>
      <w:rPr>
        <w:rFonts w:hint="default"/>
        <w:lang w:val="en-US" w:eastAsia="en-US" w:bidi="ar-SA"/>
      </w:rPr>
    </w:lvl>
    <w:lvl w:ilvl="3" w:tplc="E8D2690C">
      <w:numFmt w:val="bullet"/>
      <w:lvlText w:val="•"/>
      <w:lvlJc w:val="left"/>
      <w:pPr>
        <w:ind w:left="780" w:hanging="171"/>
      </w:pPr>
      <w:rPr>
        <w:rFonts w:hint="default"/>
        <w:lang w:val="en-US" w:eastAsia="en-US" w:bidi="ar-SA"/>
      </w:rPr>
    </w:lvl>
    <w:lvl w:ilvl="4" w:tplc="88C8E0E8">
      <w:numFmt w:val="bullet"/>
      <w:lvlText w:val="•"/>
      <w:lvlJc w:val="left"/>
      <w:pPr>
        <w:ind w:left="960" w:hanging="171"/>
      </w:pPr>
      <w:rPr>
        <w:rFonts w:hint="default"/>
        <w:lang w:val="en-US" w:eastAsia="en-US" w:bidi="ar-SA"/>
      </w:rPr>
    </w:lvl>
    <w:lvl w:ilvl="5" w:tplc="A4E2EC80">
      <w:numFmt w:val="bullet"/>
      <w:lvlText w:val="•"/>
      <w:lvlJc w:val="left"/>
      <w:pPr>
        <w:ind w:left="1141" w:hanging="171"/>
      </w:pPr>
      <w:rPr>
        <w:rFonts w:hint="default"/>
        <w:lang w:val="en-US" w:eastAsia="en-US" w:bidi="ar-SA"/>
      </w:rPr>
    </w:lvl>
    <w:lvl w:ilvl="6" w:tplc="928CA63E">
      <w:numFmt w:val="bullet"/>
      <w:lvlText w:val="•"/>
      <w:lvlJc w:val="left"/>
      <w:pPr>
        <w:ind w:left="1321" w:hanging="171"/>
      </w:pPr>
      <w:rPr>
        <w:rFonts w:hint="default"/>
        <w:lang w:val="en-US" w:eastAsia="en-US" w:bidi="ar-SA"/>
      </w:rPr>
    </w:lvl>
    <w:lvl w:ilvl="7" w:tplc="2968E6CE">
      <w:numFmt w:val="bullet"/>
      <w:lvlText w:val="•"/>
      <w:lvlJc w:val="left"/>
      <w:pPr>
        <w:ind w:left="1501" w:hanging="171"/>
      </w:pPr>
      <w:rPr>
        <w:rFonts w:hint="default"/>
        <w:lang w:val="en-US" w:eastAsia="en-US" w:bidi="ar-SA"/>
      </w:rPr>
    </w:lvl>
    <w:lvl w:ilvl="8" w:tplc="12E2C678">
      <w:numFmt w:val="bullet"/>
      <w:lvlText w:val="•"/>
      <w:lvlJc w:val="left"/>
      <w:pPr>
        <w:ind w:left="1681" w:hanging="171"/>
      </w:pPr>
      <w:rPr>
        <w:rFonts w:hint="default"/>
        <w:lang w:val="en-US" w:eastAsia="en-US" w:bidi="ar-SA"/>
      </w:rPr>
    </w:lvl>
  </w:abstractNum>
  <w:abstractNum w:abstractNumId="46" w15:restartNumberingAfterBreak="0">
    <w:nsid w:val="284B0E7B"/>
    <w:multiLevelType w:val="hybridMultilevel"/>
    <w:tmpl w:val="59CC6FE6"/>
    <w:lvl w:ilvl="0" w:tplc="625A84DA">
      <w:numFmt w:val="bullet"/>
      <w:lvlText w:val=""/>
      <w:lvlJc w:val="left"/>
      <w:pPr>
        <w:ind w:left="239" w:hanging="132"/>
      </w:pPr>
      <w:rPr>
        <w:rFonts w:ascii="Symbol" w:eastAsia="Symbol" w:hAnsi="Symbol" w:cs="Symbol" w:hint="default"/>
        <w:b w:val="0"/>
        <w:bCs w:val="0"/>
        <w:i w:val="0"/>
        <w:iCs w:val="0"/>
        <w:spacing w:val="0"/>
        <w:w w:val="100"/>
        <w:sz w:val="16"/>
        <w:szCs w:val="16"/>
        <w:lang w:val="en-US" w:eastAsia="en-US" w:bidi="ar-SA"/>
      </w:rPr>
    </w:lvl>
    <w:lvl w:ilvl="1" w:tplc="07941290">
      <w:numFmt w:val="bullet"/>
      <w:lvlText w:val="•"/>
      <w:lvlJc w:val="left"/>
      <w:pPr>
        <w:ind w:left="416" w:hanging="132"/>
      </w:pPr>
      <w:rPr>
        <w:rFonts w:hint="default"/>
        <w:lang w:val="en-US" w:eastAsia="en-US" w:bidi="ar-SA"/>
      </w:rPr>
    </w:lvl>
    <w:lvl w:ilvl="2" w:tplc="9BAECD04">
      <w:numFmt w:val="bullet"/>
      <w:lvlText w:val="•"/>
      <w:lvlJc w:val="left"/>
      <w:pPr>
        <w:ind w:left="593" w:hanging="132"/>
      </w:pPr>
      <w:rPr>
        <w:rFonts w:hint="default"/>
        <w:lang w:val="en-US" w:eastAsia="en-US" w:bidi="ar-SA"/>
      </w:rPr>
    </w:lvl>
    <w:lvl w:ilvl="3" w:tplc="AA342AB2">
      <w:numFmt w:val="bullet"/>
      <w:lvlText w:val="•"/>
      <w:lvlJc w:val="left"/>
      <w:pPr>
        <w:ind w:left="770" w:hanging="132"/>
      </w:pPr>
      <w:rPr>
        <w:rFonts w:hint="default"/>
        <w:lang w:val="en-US" w:eastAsia="en-US" w:bidi="ar-SA"/>
      </w:rPr>
    </w:lvl>
    <w:lvl w:ilvl="4" w:tplc="334EA122">
      <w:numFmt w:val="bullet"/>
      <w:lvlText w:val="•"/>
      <w:lvlJc w:val="left"/>
      <w:pPr>
        <w:ind w:left="947" w:hanging="132"/>
      </w:pPr>
      <w:rPr>
        <w:rFonts w:hint="default"/>
        <w:lang w:val="en-US" w:eastAsia="en-US" w:bidi="ar-SA"/>
      </w:rPr>
    </w:lvl>
    <w:lvl w:ilvl="5" w:tplc="2B2A4A74">
      <w:numFmt w:val="bullet"/>
      <w:lvlText w:val="•"/>
      <w:lvlJc w:val="left"/>
      <w:pPr>
        <w:ind w:left="1124" w:hanging="132"/>
      </w:pPr>
      <w:rPr>
        <w:rFonts w:hint="default"/>
        <w:lang w:val="en-US" w:eastAsia="en-US" w:bidi="ar-SA"/>
      </w:rPr>
    </w:lvl>
    <w:lvl w:ilvl="6" w:tplc="D054E3E6">
      <w:numFmt w:val="bullet"/>
      <w:lvlText w:val="•"/>
      <w:lvlJc w:val="left"/>
      <w:pPr>
        <w:ind w:left="1301" w:hanging="132"/>
      </w:pPr>
      <w:rPr>
        <w:rFonts w:hint="default"/>
        <w:lang w:val="en-US" w:eastAsia="en-US" w:bidi="ar-SA"/>
      </w:rPr>
    </w:lvl>
    <w:lvl w:ilvl="7" w:tplc="80E2CA26">
      <w:numFmt w:val="bullet"/>
      <w:lvlText w:val="•"/>
      <w:lvlJc w:val="left"/>
      <w:pPr>
        <w:ind w:left="1478" w:hanging="132"/>
      </w:pPr>
      <w:rPr>
        <w:rFonts w:hint="default"/>
        <w:lang w:val="en-US" w:eastAsia="en-US" w:bidi="ar-SA"/>
      </w:rPr>
    </w:lvl>
    <w:lvl w:ilvl="8" w:tplc="A222A588">
      <w:numFmt w:val="bullet"/>
      <w:lvlText w:val="•"/>
      <w:lvlJc w:val="left"/>
      <w:pPr>
        <w:ind w:left="1655" w:hanging="132"/>
      </w:pPr>
      <w:rPr>
        <w:rFonts w:hint="default"/>
        <w:lang w:val="en-US" w:eastAsia="en-US" w:bidi="ar-SA"/>
      </w:rPr>
    </w:lvl>
  </w:abstractNum>
  <w:abstractNum w:abstractNumId="47" w15:restartNumberingAfterBreak="0">
    <w:nsid w:val="285C7C81"/>
    <w:multiLevelType w:val="hybridMultilevel"/>
    <w:tmpl w:val="4CD26E26"/>
    <w:lvl w:ilvl="0" w:tplc="2E8AAA34">
      <w:numFmt w:val="bullet"/>
      <w:lvlText w:val="-"/>
      <w:lvlJc w:val="left"/>
      <w:pPr>
        <w:ind w:left="360" w:hanging="360"/>
      </w:pPr>
      <w:rPr>
        <w:rFonts w:ascii="Arial MT" w:eastAsia="Arial MT" w:hAnsi="Arial MT" w:cs="Arial MT" w:hint="default"/>
        <w:b w:val="0"/>
        <w:bCs w:val="0"/>
        <w:i w:val="0"/>
        <w:iCs w:val="0"/>
        <w:spacing w:val="0"/>
        <w:w w:val="99"/>
        <w:sz w:val="20"/>
        <w:szCs w:val="20"/>
        <w:lang w:val="en-US" w:eastAsia="en-US" w:bidi="ar-S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2904357A"/>
    <w:multiLevelType w:val="hybridMultilevel"/>
    <w:tmpl w:val="809AF0B0"/>
    <w:lvl w:ilvl="0" w:tplc="3944685C">
      <w:numFmt w:val="bullet"/>
      <w:lvlText w:val=""/>
      <w:lvlJc w:val="left"/>
      <w:pPr>
        <w:ind w:left="239" w:hanging="132"/>
      </w:pPr>
      <w:rPr>
        <w:rFonts w:ascii="Symbol" w:eastAsia="Symbol" w:hAnsi="Symbol" w:cs="Symbol" w:hint="default"/>
        <w:b w:val="0"/>
        <w:bCs w:val="0"/>
        <w:i w:val="0"/>
        <w:iCs w:val="0"/>
        <w:spacing w:val="0"/>
        <w:w w:val="100"/>
        <w:sz w:val="16"/>
        <w:szCs w:val="16"/>
        <w:lang w:val="en-US" w:eastAsia="en-US" w:bidi="ar-SA"/>
      </w:rPr>
    </w:lvl>
    <w:lvl w:ilvl="1" w:tplc="F28A23EE">
      <w:numFmt w:val="bullet"/>
      <w:lvlText w:val="•"/>
      <w:lvlJc w:val="left"/>
      <w:pPr>
        <w:ind w:left="416" w:hanging="132"/>
      </w:pPr>
      <w:rPr>
        <w:rFonts w:hint="default"/>
        <w:lang w:val="en-US" w:eastAsia="en-US" w:bidi="ar-SA"/>
      </w:rPr>
    </w:lvl>
    <w:lvl w:ilvl="2" w:tplc="BC5E126C">
      <w:numFmt w:val="bullet"/>
      <w:lvlText w:val="•"/>
      <w:lvlJc w:val="left"/>
      <w:pPr>
        <w:ind w:left="593" w:hanging="132"/>
      </w:pPr>
      <w:rPr>
        <w:rFonts w:hint="default"/>
        <w:lang w:val="en-US" w:eastAsia="en-US" w:bidi="ar-SA"/>
      </w:rPr>
    </w:lvl>
    <w:lvl w:ilvl="3" w:tplc="11E82EB4">
      <w:numFmt w:val="bullet"/>
      <w:lvlText w:val="•"/>
      <w:lvlJc w:val="left"/>
      <w:pPr>
        <w:ind w:left="770" w:hanging="132"/>
      </w:pPr>
      <w:rPr>
        <w:rFonts w:hint="default"/>
        <w:lang w:val="en-US" w:eastAsia="en-US" w:bidi="ar-SA"/>
      </w:rPr>
    </w:lvl>
    <w:lvl w:ilvl="4" w:tplc="05A03B54">
      <w:numFmt w:val="bullet"/>
      <w:lvlText w:val="•"/>
      <w:lvlJc w:val="left"/>
      <w:pPr>
        <w:ind w:left="947" w:hanging="132"/>
      </w:pPr>
      <w:rPr>
        <w:rFonts w:hint="default"/>
        <w:lang w:val="en-US" w:eastAsia="en-US" w:bidi="ar-SA"/>
      </w:rPr>
    </w:lvl>
    <w:lvl w:ilvl="5" w:tplc="64D01C00">
      <w:numFmt w:val="bullet"/>
      <w:lvlText w:val="•"/>
      <w:lvlJc w:val="left"/>
      <w:pPr>
        <w:ind w:left="1124" w:hanging="132"/>
      </w:pPr>
      <w:rPr>
        <w:rFonts w:hint="default"/>
        <w:lang w:val="en-US" w:eastAsia="en-US" w:bidi="ar-SA"/>
      </w:rPr>
    </w:lvl>
    <w:lvl w:ilvl="6" w:tplc="738ADDB4">
      <w:numFmt w:val="bullet"/>
      <w:lvlText w:val="•"/>
      <w:lvlJc w:val="left"/>
      <w:pPr>
        <w:ind w:left="1301" w:hanging="132"/>
      </w:pPr>
      <w:rPr>
        <w:rFonts w:hint="default"/>
        <w:lang w:val="en-US" w:eastAsia="en-US" w:bidi="ar-SA"/>
      </w:rPr>
    </w:lvl>
    <w:lvl w:ilvl="7" w:tplc="BFE8AFF8">
      <w:numFmt w:val="bullet"/>
      <w:lvlText w:val="•"/>
      <w:lvlJc w:val="left"/>
      <w:pPr>
        <w:ind w:left="1478" w:hanging="132"/>
      </w:pPr>
      <w:rPr>
        <w:rFonts w:hint="default"/>
        <w:lang w:val="en-US" w:eastAsia="en-US" w:bidi="ar-SA"/>
      </w:rPr>
    </w:lvl>
    <w:lvl w:ilvl="8" w:tplc="445023E4">
      <w:numFmt w:val="bullet"/>
      <w:lvlText w:val="•"/>
      <w:lvlJc w:val="left"/>
      <w:pPr>
        <w:ind w:left="1655" w:hanging="132"/>
      </w:pPr>
      <w:rPr>
        <w:rFonts w:hint="default"/>
        <w:lang w:val="en-US" w:eastAsia="en-US" w:bidi="ar-SA"/>
      </w:rPr>
    </w:lvl>
  </w:abstractNum>
  <w:abstractNum w:abstractNumId="49" w15:restartNumberingAfterBreak="0">
    <w:nsid w:val="294573C9"/>
    <w:multiLevelType w:val="hybridMultilevel"/>
    <w:tmpl w:val="58B81DD0"/>
    <w:lvl w:ilvl="0" w:tplc="27926F20">
      <w:start w:val="5"/>
      <w:numFmt w:val="decimal"/>
      <w:lvlText w:val="%1."/>
      <w:lvlJc w:val="left"/>
      <w:pPr>
        <w:ind w:left="1186" w:hanging="358"/>
      </w:pPr>
      <w:rPr>
        <w:rFonts w:ascii="Arial MT" w:eastAsia="Arial MT" w:hAnsi="Arial MT" w:cs="Arial MT" w:hint="default"/>
        <w:b w:val="0"/>
        <w:bCs w:val="0"/>
        <w:i w:val="0"/>
        <w:iCs w:val="0"/>
        <w:spacing w:val="0"/>
        <w:w w:val="100"/>
        <w:sz w:val="18"/>
        <w:szCs w:val="18"/>
        <w:lang w:val="en-US" w:eastAsia="en-US" w:bidi="ar-SA"/>
      </w:rPr>
    </w:lvl>
    <w:lvl w:ilvl="1" w:tplc="8402D81C">
      <w:numFmt w:val="bullet"/>
      <w:lvlText w:val="•"/>
      <w:lvlJc w:val="left"/>
      <w:pPr>
        <w:ind w:left="1440" w:hanging="358"/>
      </w:pPr>
      <w:rPr>
        <w:rFonts w:hint="default"/>
        <w:lang w:val="en-US" w:eastAsia="en-US" w:bidi="ar-SA"/>
      </w:rPr>
    </w:lvl>
    <w:lvl w:ilvl="2" w:tplc="45FA0934">
      <w:numFmt w:val="bullet"/>
      <w:lvlText w:val="•"/>
      <w:lvlJc w:val="left"/>
      <w:pPr>
        <w:ind w:left="1700" w:hanging="358"/>
      </w:pPr>
      <w:rPr>
        <w:rFonts w:hint="default"/>
        <w:lang w:val="en-US" w:eastAsia="en-US" w:bidi="ar-SA"/>
      </w:rPr>
    </w:lvl>
    <w:lvl w:ilvl="3" w:tplc="5C081C0E">
      <w:numFmt w:val="bullet"/>
      <w:lvlText w:val="•"/>
      <w:lvlJc w:val="left"/>
      <w:pPr>
        <w:ind w:left="1960" w:hanging="358"/>
      </w:pPr>
      <w:rPr>
        <w:rFonts w:hint="default"/>
        <w:lang w:val="en-US" w:eastAsia="en-US" w:bidi="ar-SA"/>
      </w:rPr>
    </w:lvl>
    <w:lvl w:ilvl="4" w:tplc="D0169876">
      <w:numFmt w:val="bullet"/>
      <w:lvlText w:val="•"/>
      <w:lvlJc w:val="left"/>
      <w:pPr>
        <w:ind w:left="2221" w:hanging="358"/>
      </w:pPr>
      <w:rPr>
        <w:rFonts w:hint="default"/>
        <w:lang w:val="en-US" w:eastAsia="en-US" w:bidi="ar-SA"/>
      </w:rPr>
    </w:lvl>
    <w:lvl w:ilvl="5" w:tplc="6F5CBB4E">
      <w:numFmt w:val="bullet"/>
      <w:lvlText w:val="•"/>
      <w:lvlJc w:val="left"/>
      <w:pPr>
        <w:ind w:left="2481" w:hanging="358"/>
      </w:pPr>
      <w:rPr>
        <w:rFonts w:hint="default"/>
        <w:lang w:val="en-US" w:eastAsia="en-US" w:bidi="ar-SA"/>
      </w:rPr>
    </w:lvl>
    <w:lvl w:ilvl="6" w:tplc="4B2073D4">
      <w:numFmt w:val="bullet"/>
      <w:lvlText w:val="•"/>
      <w:lvlJc w:val="left"/>
      <w:pPr>
        <w:ind w:left="2741" w:hanging="358"/>
      </w:pPr>
      <w:rPr>
        <w:rFonts w:hint="default"/>
        <w:lang w:val="en-US" w:eastAsia="en-US" w:bidi="ar-SA"/>
      </w:rPr>
    </w:lvl>
    <w:lvl w:ilvl="7" w:tplc="30F47A92">
      <w:numFmt w:val="bullet"/>
      <w:lvlText w:val="•"/>
      <w:lvlJc w:val="left"/>
      <w:pPr>
        <w:ind w:left="3002" w:hanging="358"/>
      </w:pPr>
      <w:rPr>
        <w:rFonts w:hint="default"/>
        <w:lang w:val="en-US" w:eastAsia="en-US" w:bidi="ar-SA"/>
      </w:rPr>
    </w:lvl>
    <w:lvl w:ilvl="8" w:tplc="90C2DC1A">
      <w:numFmt w:val="bullet"/>
      <w:lvlText w:val="•"/>
      <w:lvlJc w:val="left"/>
      <w:pPr>
        <w:ind w:left="3262" w:hanging="358"/>
      </w:pPr>
      <w:rPr>
        <w:rFonts w:hint="default"/>
        <w:lang w:val="en-US" w:eastAsia="en-US" w:bidi="ar-SA"/>
      </w:rPr>
    </w:lvl>
  </w:abstractNum>
  <w:abstractNum w:abstractNumId="50" w15:restartNumberingAfterBreak="0">
    <w:nsid w:val="2A3B5386"/>
    <w:multiLevelType w:val="hybridMultilevel"/>
    <w:tmpl w:val="0C743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2A860D47"/>
    <w:multiLevelType w:val="hybridMultilevel"/>
    <w:tmpl w:val="2DF46BEE"/>
    <w:lvl w:ilvl="0" w:tplc="001A4242">
      <w:numFmt w:val="bullet"/>
      <w:lvlText w:val="-"/>
      <w:lvlJc w:val="left"/>
      <w:pPr>
        <w:ind w:left="426" w:hanging="360"/>
      </w:pPr>
      <w:rPr>
        <w:rFonts w:ascii="Arial MT" w:eastAsia="Arial MT" w:hAnsi="Arial MT" w:cs="Arial MT" w:hint="default"/>
        <w:b w:val="0"/>
        <w:bCs w:val="0"/>
        <w:i w:val="0"/>
        <w:iCs w:val="0"/>
        <w:spacing w:val="0"/>
        <w:w w:val="99"/>
        <w:sz w:val="20"/>
        <w:szCs w:val="20"/>
        <w:lang w:val="en-US" w:eastAsia="en-US" w:bidi="ar-SA"/>
      </w:rPr>
    </w:lvl>
    <w:lvl w:ilvl="1" w:tplc="6DCE10B6">
      <w:numFmt w:val="bullet"/>
      <w:lvlText w:val="•"/>
      <w:lvlJc w:val="left"/>
      <w:pPr>
        <w:ind w:left="1398" w:hanging="360"/>
      </w:pPr>
      <w:rPr>
        <w:rFonts w:hint="default"/>
        <w:lang w:val="en-US" w:eastAsia="en-US" w:bidi="ar-SA"/>
      </w:rPr>
    </w:lvl>
    <w:lvl w:ilvl="2" w:tplc="99EC7DB0">
      <w:numFmt w:val="bullet"/>
      <w:lvlText w:val="•"/>
      <w:lvlJc w:val="left"/>
      <w:pPr>
        <w:ind w:left="2377" w:hanging="360"/>
      </w:pPr>
      <w:rPr>
        <w:rFonts w:hint="default"/>
        <w:lang w:val="en-US" w:eastAsia="en-US" w:bidi="ar-SA"/>
      </w:rPr>
    </w:lvl>
    <w:lvl w:ilvl="3" w:tplc="2B826970">
      <w:numFmt w:val="bullet"/>
      <w:lvlText w:val="•"/>
      <w:lvlJc w:val="left"/>
      <w:pPr>
        <w:ind w:left="3355" w:hanging="360"/>
      </w:pPr>
      <w:rPr>
        <w:rFonts w:hint="default"/>
        <w:lang w:val="en-US" w:eastAsia="en-US" w:bidi="ar-SA"/>
      </w:rPr>
    </w:lvl>
    <w:lvl w:ilvl="4" w:tplc="74ECFFD8">
      <w:numFmt w:val="bullet"/>
      <w:lvlText w:val="•"/>
      <w:lvlJc w:val="left"/>
      <w:pPr>
        <w:ind w:left="4334" w:hanging="360"/>
      </w:pPr>
      <w:rPr>
        <w:rFonts w:hint="default"/>
        <w:lang w:val="en-US" w:eastAsia="en-US" w:bidi="ar-SA"/>
      </w:rPr>
    </w:lvl>
    <w:lvl w:ilvl="5" w:tplc="B6A6A7E2">
      <w:numFmt w:val="bullet"/>
      <w:lvlText w:val="•"/>
      <w:lvlJc w:val="left"/>
      <w:pPr>
        <w:ind w:left="5313" w:hanging="360"/>
      </w:pPr>
      <w:rPr>
        <w:rFonts w:hint="default"/>
        <w:lang w:val="en-US" w:eastAsia="en-US" w:bidi="ar-SA"/>
      </w:rPr>
    </w:lvl>
    <w:lvl w:ilvl="6" w:tplc="00700ECA">
      <w:numFmt w:val="bullet"/>
      <w:lvlText w:val="•"/>
      <w:lvlJc w:val="left"/>
      <w:pPr>
        <w:ind w:left="6291" w:hanging="360"/>
      </w:pPr>
      <w:rPr>
        <w:rFonts w:hint="default"/>
        <w:lang w:val="en-US" w:eastAsia="en-US" w:bidi="ar-SA"/>
      </w:rPr>
    </w:lvl>
    <w:lvl w:ilvl="7" w:tplc="D0281A24">
      <w:numFmt w:val="bullet"/>
      <w:lvlText w:val="•"/>
      <w:lvlJc w:val="left"/>
      <w:pPr>
        <w:ind w:left="7270" w:hanging="360"/>
      </w:pPr>
      <w:rPr>
        <w:rFonts w:hint="default"/>
        <w:lang w:val="en-US" w:eastAsia="en-US" w:bidi="ar-SA"/>
      </w:rPr>
    </w:lvl>
    <w:lvl w:ilvl="8" w:tplc="1B7486F6">
      <w:numFmt w:val="bullet"/>
      <w:lvlText w:val="•"/>
      <w:lvlJc w:val="left"/>
      <w:pPr>
        <w:ind w:left="8249" w:hanging="360"/>
      </w:pPr>
      <w:rPr>
        <w:rFonts w:hint="default"/>
        <w:lang w:val="en-US" w:eastAsia="en-US" w:bidi="ar-SA"/>
      </w:rPr>
    </w:lvl>
  </w:abstractNum>
  <w:abstractNum w:abstractNumId="52" w15:restartNumberingAfterBreak="0">
    <w:nsid w:val="2BCD0C25"/>
    <w:multiLevelType w:val="hybridMultilevel"/>
    <w:tmpl w:val="1B70EEBA"/>
    <w:lvl w:ilvl="0" w:tplc="0748D122">
      <w:numFmt w:val="bullet"/>
      <w:lvlText w:val=""/>
      <w:lvlJc w:val="left"/>
      <w:pPr>
        <w:ind w:left="273" w:hanging="171"/>
      </w:pPr>
      <w:rPr>
        <w:rFonts w:ascii="Wingdings" w:eastAsia="Wingdings" w:hAnsi="Wingdings" w:cs="Wingdings" w:hint="default"/>
        <w:b w:val="0"/>
        <w:bCs w:val="0"/>
        <w:i w:val="0"/>
        <w:iCs w:val="0"/>
        <w:spacing w:val="0"/>
        <w:w w:val="100"/>
        <w:position w:val="1"/>
        <w:sz w:val="18"/>
        <w:szCs w:val="18"/>
        <w:lang w:val="en-US" w:eastAsia="en-US" w:bidi="ar-SA"/>
      </w:rPr>
    </w:lvl>
    <w:lvl w:ilvl="1" w:tplc="A280B11A">
      <w:numFmt w:val="bullet"/>
      <w:lvlText w:val="•"/>
      <w:lvlJc w:val="left"/>
      <w:pPr>
        <w:ind w:left="547" w:hanging="171"/>
      </w:pPr>
      <w:rPr>
        <w:rFonts w:hint="default"/>
        <w:lang w:val="en-US" w:eastAsia="en-US" w:bidi="ar-SA"/>
      </w:rPr>
    </w:lvl>
    <w:lvl w:ilvl="2" w:tplc="CB089802">
      <w:numFmt w:val="bullet"/>
      <w:lvlText w:val="•"/>
      <w:lvlJc w:val="left"/>
      <w:pPr>
        <w:ind w:left="815" w:hanging="171"/>
      </w:pPr>
      <w:rPr>
        <w:rFonts w:hint="default"/>
        <w:lang w:val="en-US" w:eastAsia="en-US" w:bidi="ar-SA"/>
      </w:rPr>
    </w:lvl>
    <w:lvl w:ilvl="3" w:tplc="0D04CD38">
      <w:numFmt w:val="bullet"/>
      <w:lvlText w:val="•"/>
      <w:lvlJc w:val="left"/>
      <w:pPr>
        <w:ind w:left="1083" w:hanging="171"/>
      </w:pPr>
      <w:rPr>
        <w:rFonts w:hint="default"/>
        <w:lang w:val="en-US" w:eastAsia="en-US" w:bidi="ar-SA"/>
      </w:rPr>
    </w:lvl>
    <w:lvl w:ilvl="4" w:tplc="713A1906">
      <w:numFmt w:val="bullet"/>
      <w:lvlText w:val="•"/>
      <w:lvlJc w:val="left"/>
      <w:pPr>
        <w:ind w:left="1351" w:hanging="171"/>
      </w:pPr>
      <w:rPr>
        <w:rFonts w:hint="default"/>
        <w:lang w:val="en-US" w:eastAsia="en-US" w:bidi="ar-SA"/>
      </w:rPr>
    </w:lvl>
    <w:lvl w:ilvl="5" w:tplc="49247134">
      <w:numFmt w:val="bullet"/>
      <w:lvlText w:val="•"/>
      <w:lvlJc w:val="left"/>
      <w:pPr>
        <w:ind w:left="1619" w:hanging="171"/>
      </w:pPr>
      <w:rPr>
        <w:rFonts w:hint="default"/>
        <w:lang w:val="en-US" w:eastAsia="en-US" w:bidi="ar-SA"/>
      </w:rPr>
    </w:lvl>
    <w:lvl w:ilvl="6" w:tplc="45A63F72">
      <w:numFmt w:val="bullet"/>
      <w:lvlText w:val="•"/>
      <w:lvlJc w:val="left"/>
      <w:pPr>
        <w:ind w:left="1887" w:hanging="171"/>
      </w:pPr>
      <w:rPr>
        <w:rFonts w:hint="default"/>
        <w:lang w:val="en-US" w:eastAsia="en-US" w:bidi="ar-SA"/>
      </w:rPr>
    </w:lvl>
    <w:lvl w:ilvl="7" w:tplc="77E2A1A6">
      <w:numFmt w:val="bullet"/>
      <w:lvlText w:val="•"/>
      <w:lvlJc w:val="left"/>
      <w:pPr>
        <w:ind w:left="2155" w:hanging="171"/>
      </w:pPr>
      <w:rPr>
        <w:rFonts w:hint="default"/>
        <w:lang w:val="en-US" w:eastAsia="en-US" w:bidi="ar-SA"/>
      </w:rPr>
    </w:lvl>
    <w:lvl w:ilvl="8" w:tplc="0B2CDF80">
      <w:numFmt w:val="bullet"/>
      <w:lvlText w:val="•"/>
      <w:lvlJc w:val="left"/>
      <w:pPr>
        <w:ind w:left="2423" w:hanging="171"/>
      </w:pPr>
      <w:rPr>
        <w:rFonts w:hint="default"/>
        <w:lang w:val="en-US" w:eastAsia="en-US" w:bidi="ar-SA"/>
      </w:rPr>
    </w:lvl>
  </w:abstractNum>
  <w:abstractNum w:abstractNumId="53" w15:restartNumberingAfterBreak="0">
    <w:nsid w:val="2CBF533B"/>
    <w:multiLevelType w:val="hybridMultilevel"/>
    <w:tmpl w:val="81EE15CA"/>
    <w:lvl w:ilvl="0" w:tplc="55842ED2">
      <w:numFmt w:val="bullet"/>
      <w:lvlText w:val="-"/>
      <w:lvlJc w:val="left"/>
      <w:pPr>
        <w:ind w:left="786" w:hanging="360"/>
      </w:pPr>
      <w:rPr>
        <w:rFonts w:ascii="Arial MT" w:eastAsia="Arial MT" w:hAnsi="Arial MT" w:cs="Arial MT" w:hint="default"/>
        <w:b w:val="0"/>
        <w:bCs w:val="0"/>
        <w:i w:val="0"/>
        <w:iCs w:val="0"/>
        <w:spacing w:val="0"/>
        <w:w w:val="99"/>
        <w:sz w:val="20"/>
        <w:szCs w:val="20"/>
        <w:lang w:val="en-US" w:eastAsia="en-US" w:bidi="ar-SA"/>
      </w:rPr>
    </w:lvl>
    <w:lvl w:ilvl="1" w:tplc="8EC82E04">
      <w:numFmt w:val="bullet"/>
      <w:lvlText w:val="•"/>
      <w:lvlJc w:val="left"/>
      <w:pPr>
        <w:ind w:left="1722" w:hanging="360"/>
      </w:pPr>
      <w:rPr>
        <w:rFonts w:hint="default"/>
        <w:lang w:val="en-US" w:eastAsia="en-US" w:bidi="ar-SA"/>
      </w:rPr>
    </w:lvl>
    <w:lvl w:ilvl="2" w:tplc="984E5686">
      <w:numFmt w:val="bullet"/>
      <w:lvlText w:val="•"/>
      <w:lvlJc w:val="left"/>
      <w:pPr>
        <w:ind w:left="2665" w:hanging="360"/>
      </w:pPr>
      <w:rPr>
        <w:rFonts w:hint="default"/>
        <w:lang w:val="en-US" w:eastAsia="en-US" w:bidi="ar-SA"/>
      </w:rPr>
    </w:lvl>
    <w:lvl w:ilvl="3" w:tplc="D29A1326">
      <w:numFmt w:val="bullet"/>
      <w:lvlText w:val="•"/>
      <w:lvlJc w:val="left"/>
      <w:pPr>
        <w:ind w:left="3607" w:hanging="360"/>
      </w:pPr>
      <w:rPr>
        <w:rFonts w:hint="default"/>
        <w:lang w:val="en-US" w:eastAsia="en-US" w:bidi="ar-SA"/>
      </w:rPr>
    </w:lvl>
    <w:lvl w:ilvl="4" w:tplc="FAECEE5E">
      <w:numFmt w:val="bullet"/>
      <w:lvlText w:val="•"/>
      <w:lvlJc w:val="left"/>
      <w:pPr>
        <w:ind w:left="4550" w:hanging="360"/>
      </w:pPr>
      <w:rPr>
        <w:rFonts w:hint="default"/>
        <w:lang w:val="en-US" w:eastAsia="en-US" w:bidi="ar-SA"/>
      </w:rPr>
    </w:lvl>
    <w:lvl w:ilvl="5" w:tplc="4B186742">
      <w:numFmt w:val="bullet"/>
      <w:lvlText w:val="•"/>
      <w:lvlJc w:val="left"/>
      <w:pPr>
        <w:ind w:left="5493" w:hanging="360"/>
      </w:pPr>
      <w:rPr>
        <w:rFonts w:hint="default"/>
        <w:lang w:val="en-US" w:eastAsia="en-US" w:bidi="ar-SA"/>
      </w:rPr>
    </w:lvl>
    <w:lvl w:ilvl="6" w:tplc="D6F28A9E">
      <w:numFmt w:val="bullet"/>
      <w:lvlText w:val="•"/>
      <w:lvlJc w:val="left"/>
      <w:pPr>
        <w:ind w:left="6435" w:hanging="360"/>
      </w:pPr>
      <w:rPr>
        <w:rFonts w:hint="default"/>
        <w:lang w:val="en-US" w:eastAsia="en-US" w:bidi="ar-SA"/>
      </w:rPr>
    </w:lvl>
    <w:lvl w:ilvl="7" w:tplc="5F9EAA92">
      <w:numFmt w:val="bullet"/>
      <w:lvlText w:val="•"/>
      <w:lvlJc w:val="left"/>
      <w:pPr>
        <w:ind w:left="7378" w:hanging="360"/>
      </w:pPr>
      <w:rPr>
        <w:rFonts w:hint="default"/>
        <w:lang w:val="en-US" w:eastAsia="en-US" w:bidi="ar-SA"/>
      </w:rPr>
    </w:lvl>
    <w:lvl w:ilvl="8" w:tplc="4A563C1C">
      <w:numFmt w:val="bullet"/>
      <w:lvlText w:val="•"/>
      <w:lvlJc w:val="left"/>
      <w:pPr>
        <w:ind w:left="8321" w:hanging="360"/>
      </w:pPr>
      <w:rPr>
        <w:rFonts w:hint="default"/>
        <w:lang w:val="en-US" w:eastAsia="en-US" w:bidi="ar-SA"/>
      </w:rPr>
    </w:lvl>
  </w:abstractNum>
  <w:abstractNum w:abstractNumId="54" w15:restartNumberingAfterBreak="0">
    <w:nsid w:val="2E59390E"/>
    <w:multiLevelType w:val="hybridMultilevel"/>
    <w:tmpl w:val="151E7902"/>
    <w:lvl w:ilvl="0" w:tplc="A4A83DAA">
      <w:numFmt w:val="bullet"/>
      <w:lvlText w:val=""/>
      <w:lvlJc w:val="left"/>
      <w:pPr>
        <w:ind w:left="240" w:hanging="171"/>
      </w:pPr>
      <w:rPr>
        <w:rFonts w:ascii="Wingdings" w:eastAsia="Wingdings" w:hAnsi="Wingdings" w:cs="Wingdings" w:hint="default"/>
        <w:b w:val="0"/>
        <w:bCs w:val="0"/>
        <w:i w:val="0"/>
        <w:iCs w:val="0"/>
        <w:spacing w:val="0"/>
        <w:w w:val="100"/>
        <w:sz w:val="18"/>
        <w:szCs w:val="18"/>
        <w:lang w:val="en-US" w:eastAsia="en-US" w:bidi="ar-SA"/>
      </w:rPr>
    </w:lvl>
    <w:lvl w:ilvl="1" w:tplc="F6C6D21A">
      <w:numFmt w:val="bullet"/>
      <w:lvlText w:val="•"/>
      <w:lvlJc w:val="left"/>
      <w:pPr>
        <w:ind w:left="420" w:hanging="171"/>
      </w:pPr>
      <w:rPr>
        <w:rFonts w:hint="default"/>
        <w:lang w:val="en-US" w:eastAsia="en-US" w:bidi="ar-SA"/>
      </w:rPr>
    </w:lvl>
    <w:lvl w:ilvl="2" w:tplc="CE52BB48">
      <w:numFmt w:val="bullet"/>
      <w:lvlText w:val="•"/>
      <w:lvlJc w:val="left"/>
      <w:pPr>
        <w:ind w:left="600" w:hanging="171"/>
      </w:pPr>
      <w:rPr>
        <w:rFonts w:hint="default"/>
        <w:lang w:val="en-US" w:eastAsia="en-US" w:bidi="ar-SA"/>
      </w:rPr>
    </w:lvl>
    <w:lvl w:ilvl="3" w:tplc="6300869E">
      <w:numFmt w:val="bullet"/>
      <w:lvlText w:val="•"/>
      <w:lvlJc w:val="left"/>
      <w:pPr>
        <w:ind w:left="780" w:hanging="171"/>
      </w:pPr>
      <w:rPr>
        <w:rFonts w:hint="default"/>
        <w:lang w:val="en-US" w:eastAsia="en-US" w:bidi="ar-SA"/>
      </w:rPr>
    </w:lvl>
    <w:lvl w:ilvl="4" w:tplc="EFBCC832">
      <w:numFmt w:val="bullet"/>
      <w:lvlText w:val="•"/>
      <w:lvlJc w:val="left"/>
      <w:pPr>
        <w:ind w:left="960" w:hanging="171"/>
      </w:pPr>
      <w:rPr>
        <w:rFonts w:hint="default"/>
        <w:lang w:val="en-US" w:eastAsia="en-US" w:bidi="ar-SA"/>
      </w:rPr>
    </w:lvl>
    <w:lvl w:ilvl="5" w:tplc="C436F0CE">
      <w:numFmt w:val="bullet"/>
      <w:lvlText w:val="•"/>
      <w:lvlJc w:val="left"/>
      <w:pPr>
        <w:ind w:left="1141" w:hanging="171"/>
      </w:pPr>
      <w:rPr>
        <w:rFonts w:hint="default"/>
        <w:lang w:val="en-US" w:eastAsia="en-US" w:bidi="ar-SA"/>
      </w:rPr>
    </w:lvl>
    <w:lvl w:ilvl="6" w:tplc="A48AAADA">
      <w:numFmt w:val="bullet"/>
      <w:lvlText w:val="•"/>
      <w:lvlJc w:val="left"/>
      <w:pPr>
        <w:ind w:left="1321" w:hanging="171"/>
      </w:pPr>
      <w:rPr>
        <w:rFonts w:hint="default"/>
        <w:lang w:val="en-US" w:eastAsia="en-US" w:bidi="ar-SA"/>
      </w:rPr>
    </w:lvl>
    <w:lvl w:ilvl="7" w:tplc="DA824E82">
      <w:numFmt w:val="bullet"/>
      <w:lvlText w:val="•"/>
      <w:lvlJc w:val="left"/>
      <w:pPr>
        <w:ind w:left="1501" w:hanging="171"/>
      </w:pPr>
      <w:rPr>
        <w:rFonts w:hint="default"/>
        <w:lang w:val="en-US" w:eastAsia="en-US" w:bidi="ar-SA"/>
      </w:rPr>
    </w:lvl>
    <w:lvl w:ilvl="8" w:tplc="5194F838">
      <w:numFmt w:val="bullet"/>
      <w:lvlText w:val="•"/>
      <w:lvlJc w:val="left"/>
      <w:pPr>
        <w:ind w:left="1681" w:hanging="171"/>
      </w:pPr>
      <w:rPr>
        <w:rFonts w:hint="default"/>
        <w:lang w:val="en-US" w:eastAsia="en-US" w:bidi="ar-SA"/>
      </w:rPr>
    </w:lvl>
  </w:abstractNum>
  <w:abstractNum w:abstractNumId="55" w15:restartNumberingAfterBreak="0">
    <w:nsid w:val="30990CB2"/>
    <w:multiLevelType w:val="hybridMultilevel"/>
    <w:tmpl w:val="815E73DC"/>
    <w:lvl w:ilvl="0" w:tplc="17CA0C38">
      <w:start w:val="1"/>
      <w:numFmt w:val="decimal"/>
      <w:lvlText w:val="%1."/>
      <w:lvlJc w:val="left"/>
      <w:pPr>
        <w:ind w:left="220" w:hanging="171"/>
      </w:pPr>
      <w:rPr>
        <w:rFonts w:ascii="Arial MT" w:eastAsia="Arial MT" w:hAnsi="Arial MT" w:cs="Arial MT" w:hint="default"/>
        <w:b w:val="0"/>
        <w:bCs w:val="0"/>
        <w:i w:val="0"/>
        <w:iCs w:val="0"/>
        <w:spacing w:val="0"/>
        <w:w w:val="99"/>
        <w:sz w:val="18"/>
        <w:szCs w:val="18"/>
        <w:lang w:val="en-US" w:eastAsia="en-US" w:bidi="ar-SA"/>
      </w:rPr>
    </w:lvl>
    <w:lvl w:ilvl="1" w:tplc="413CF052">
      <w:numFmt w:val="bullet"/>
      <w:lvlText w:val="•"/>
      <w:lvlJc w:val="left"/>
      <w:pPr>
        <w:ind w:left="315" w:hanging="171"/>
      </w:pPr>
      <w:rPr>
        <w:rFonts w:hint="default"/>
        <w:lang w:val="en-US" w:eastAsia="en-US" w:bidi="ar-SA"/>
      </w:rPr>
    </w:lvl>
    <w:lvl w:ilvl="2" w:tplc="F8FA42C6">
      <w:numFmt w:val="bullet"/>
      <w:lvlText w:val="•"/>
      <w:lvlJc w:val="left"/>
      <w:pPr>
        <w:ind w:left="411" w:hanging="171"/>
      </w:pPr>
      <w:rPr>
        <w:rFonts w:hint="default"/>
        <w:lang w:val="en-US" w:eastAsia="en-US" w:bidi="ar-SA"/>
      </w:rPr>
    </w:lvl>
    <w:lvl w:ilvl="3" w:tplc="1CECDA48">
      <w:numFmt w:val="bullet"/>
      <w:lvlText w:val="•"/>
      <w:lvlJc w:val="left"/>
      <w:pPr>
        <w:ind w:left="506" w:hanging="171"/>
      </w:pPr>
      <w:rPr>
        <w:rFonts w:hint="default"/>
        <w:lang w:val="en-US" w:eastAsia="en-US" w:bidi="ar-SA"/>
      </w:rPr>
    </w:lvl>
    <w:lvl w:ilvl="4" w:tplc="B0E4CF1E">
      <w:numFmt w:val="bullet"/>
      <w:lvlText w:val="•"/>
      <w:lvlJc w:val="left"/>
      <w:pPr>
        <w:ind w:left="602" w:hanging="171"/>
      </w:pPr>
      <w:rPr>
        <w:rFonts w:hint="default"/>
        <w:lang w:val="en-US" w:eastAsia="en-US" w:bidi="ar-SA"/>
      </w:rPr>
    </w:lvl>
    <w:lvl w:ilvl="5" w:tplc="6400B410">
      <w:numFmt w:val="bullet"/>
      <w:lvlText w:val="•"/>
      <w:lvlJc w:val="left"/>
      <w:pPr>
        <w:ind w:left="697" w:hanging="171"/>
      </w:pPr>
      <w:rPr>
        <w:rFonts w:hint="default"/>
        <w:lang w:val="en-US" w:eastAsia="en-US" w:bidi="ar-SA"/>
      </w:rPr>
    </w:lvl>
    <w:lvl w:ilvl="6" w:tplc="635AE78E">
      <w:numFmt w:val="bullet"/>
      <w:lvlText w:val="•"/>
      <w:lvlJc w:val="left"/>
      <w:pPr>
        <w:ind w:left="793" w:hanging="171"/>
      </w:pPr>
      <w:rPr>
        <w:rFonts w:hint="default"/>
        <w:lang w:val="en-US" w:eastAsia="en-US" w:bidi="ar-SA"/>
      </w:rPr>
    </w:lvl>
    <w:lvl w:ilvl="7" w:tplc="BF62A26C">
      <w:numFmt w:val="bullet"/>
      <w:lvlText w:val="•"/>
      <w:lvlJc w:val="left"/>
      <w:pPr>
        <w:ind w:left="888" w:hanging="171"/>
      </w:pPr>
      <w:rPr>
        <w:rFonts w:hint="default"/>
        <w:lang w:val="en-US" w:eastAsia="en-US" w:bidi="ar-SA"/>
      </w:rPr>
    </w:lvl>
    <w:lvl w:ilvl="8" w:tplc="A6E89178">
      <w:numFmt w:val="bullet"/>
      <w:lvlText w:val="•"/>
      <w:lvlJc w:val="left"/>
      <w:pPr>
        <w:ind w:left="984" w:hanging="171"/>
      </w:pPr>
      <w:rPr>
        <w:rFonts w:hint="default"/>
        <w:lang w:val="en-US" w:eastAsia="en-US" w:bidi="ar-SA"/>
      </w:rPr>
    </w:lvl>
  </w:abstractNum>
  <w:abstractNum w:abstractNumId="56" w15:restartNumberingAfterBreak="0">
    <w:nsid w:val="30A97680"/>
    <w:multiLevelType w:val="hybridMultilevel"/>
    <w:tmpl w:val="E1CCE5C4"/>
    <w:lvl w:ilvl="0" w:tplc="209AFDA8">
      <w:start w:val="1"/>
      <w:numFmt w:val="decimal"/>
      <w:lvlText w:val="%1."/>
      <w:lvlJc w:val="left"/>
      <w:pPr>
        <w:ind w:left="784" w:hanging="358"/>
      </w:pPr>
      <w:rPr>
        <w:rFonts w:ascii="Arial MT" w:eastAsia="Arial MT" w:hAnsi="Arial MT" w:cs="Arial MT" w:hint="default"/>
        <w:b w:val="0"/>
        <w:bCs w:val="0"/>
        <w:i w:val="0"/>
        <w:iCs w:val="0"/>
        <w:spacing w:val="-1"/>
        <w:w w:val="99"/>
        <w:sz w:val="20"/>
        <w:szCs w:val="20"/>
        <w:lang w:val="en-US" w:eastAsia="en-US" w:bidi="ar-SA"/>
      </w:rPr>
    </w:lvl>
    <w:lvl w:ilvl="1" w:tplc="DB70F87C">
      <w:numFmt w:val="bullet"/>
      <w:lvlText w:val="•"/>
      <w:lvlJc w:val="left"/>
      <w:pPr>
        <w:ind w:left="1722" w:hanging="358"/>
      </w:pPr>
      <w:rPr>
        <w:rFonts w:hint="default"/>
        <w:lang w:val="en-US" w:eastAsia="en-US" w:bidi="ar-SA"/>
      </w:rPr>
    </w:lvl>
    <w:lvl w:ilvl="2" w:tplc="3BCC6CFA">
      <w:numFmt w:val="bullet"/>
      <w:lvlText w:val="•"/>
      <w:lvlJc w:val="left"/>
      <w:pPr>
        <w:ind w:left="2665" w:hanging="358"/>
      </w:pPr>
      <w:rPr>
        <w:rFonts w:hint="default"/>
        <w:lang w:val="en-US" w:eastAsia="en-US" w:bidi="ar-SA"/>
      </w:rPr>
    </w:lvl>
    <w:lvl w:ilvl="3" w:tplc="384E66E4">
      <w:numFmt w:val="bullet"/>
      <w:lvlText w:val="•"/>
      <w:lvlJc w:val="left"/>
      <w:pPr>
        <w:ind w:left="3607" w:hanging="358"/>
      </w:pPr>
      <w:rPr>
        <w:rFonts w:hint="default"/>
        <w:lang w:val="en-US" w:eastAsia="en-US" w:bidi="ar-SA"/>
      </w:rPr>
    </w:lvl>
    <w:lvl w:ilvl="4" w:tplc="94785A8A">
      <w:numFmt w:val="bullet"/>
      <w:lvlText w:val="•"/>
      <w:lvlJc w:val="left"/>
      <w:pPr>
        <w:ind w:left="4550" w:hanging="358"/>
      </w:pPr>
      <w:rPr>
        <w:rFonts w:hint="default"/>
        <w:lang w:val="en-US" w:eastAsia="en-US" w:bidi="ar-SA"/>
      </w:rPr>
    </w:lvl>
    <w:lvl w:ilvl="5" w:tplc="FADC8290">
      <w:numFmt w:val="bullet"/>
      <w:lvlText w:val="•"/>
      <w:lvlJc w:val="left"/>
      <w:pPr>
        <w:ind w:left="5493" w:hanging="358"/>
      </w:pPr>
      <w:rPr>
        <w:rFonts w:hint="default"/>
        <w:lang w:val="en-US" w:eastAsia="en-US" w:bidi="ar-SA"/>
      </w:rPr>
    </w:lvl>
    <w:lvl w:ilvl="6" w:tplc="4FB8A352">
      <w:numFmt w:val="bullet"/>
      <w:lvlText w:val="•"/>
      <w:lvlJc w:val="left"/>
      <w:pPr>
        <w:ind w:left="6435" w:hanging="358"/>
      </w:pPr>
      <w:rPr>
        <w:rFonts w:hint="default"/>
        <w:lang w:val="en-US" w:eastAsia="en-US" w:bidi="ar-SA"/>
      </w:rPr>
    </w:lvl>
    <w:lvl w:ilvl="7" w:tplc="32429FD8">
      <w:numFmt w:val="bullet"/>
      <w:lvlText w:val="•"/>
      <w:lvlJc w:val="left"/>
      <w:pPr>
        <w:ind w:left="7378" w:hanging="358"/>
      </w:pPr>
      <w:rPr>
        <w:rFonts w:hint="default"/>
        <w:lang w:val="en-US" w:eastAsia="en-US" w:bidi="ar-SA"/>
      </w:rPr>
    </w:lvl>
    <w:lvl w:ilvl="8" w:tplc="99467FAC">
      <w:numFmt w:val="bullet"/>
      <w:lvlText w:val="•"/>
      <w:lvlJc w:val="left"/>
      <w:pPr>
        <w:ind w:left="8321" w:hanging="358"/>
      </w:pPr>
      <w:rPr>
        <w:rFonts w:hint="default"/>
        <w:lang w:val="en-US" w:eastAsia="en-US" w:bidi="ar-SA"/>
      </w:rPr>
    </w:lvl>
  </w:abstractNum>
  <w:abstractNum w:abstractNumId="57" w15:restartNumberingAfterBreak="0">
    <w:nsid w:val="32CC04A4"/>
    <w:multiLevelType w:val="multilevel"/>
    <w:tmpl w:val="52005B36"/>
    <w:lvl w:ilvl="0">
      <w:start w:val="1"/>
      <w:numFmt w:val="bullet"/>
      <w:lvlText w:val=""/>
      <w:lvlJc w:val="left"/>
      <w:pPr>
        <w:ind w:left="1391" w:hanging="965"/>
      </w:pPr>
      <w:rPr>
        <w:rFonts w:ascii="Symbol" w:hAnsi="Symbol" w:hint="default"/>
        <w:b/>
        <w:bCs/>
        <w:i w:val="0"/>
        <w:iCs w:val="0"/>
        <w:spacing w:val="0"/>
        <w:w w:val="99"/>
        <w:sz w:val="24"/>
        <w:szCs w:val="24"/>
        <w:lang w:val="en-US" w:eastAsia="en-US" w:bidi="ar-SA"/>
      </w:rPr>
    </w:lvl>
    <w:lvl w:ilvl="1">
      <w:start w:val="1"/>
      <w:numFmt w:val="decimal"/>
      <w:lvlText w:val="%1.%2"/>
      <w:lvlJc w:val="left"/>
      <w:pPr>
        <w:ind w:left="1391" w:hanging="965"/>
      </w:pPr>
      <w:rPr>
        <w:rFonts w:ascii="Arial" w:eastAsia="Arial" w:hAnsi="Arial" w:cs="Arial" w:hint="default"/>
        <w:b/>
        <w:bCs/>
        <w:i w:val="0"/>
        <w:iCs w:val="0"/>
        <w:spacing w:val="0"/>
        <w:w w:val="99"/>
        <w:sz w:val="24"/>
        <w:szCs w:val="24"/>
        <w:lang w:val="en-US" w:eastAsia="en-US" w:bidi="ar-SA"/>
      </w:rPr>
    </w:lvl>
    <w:lvl w:ilvl="2">
      <w:start w:val="1"/>
      <w:numFmt w:val="decimal"/>
      <w:lvlText w:val="%1.%2.%3"/>
      <w:lvlJc w:val="left"/>
      <w:pPr>
        <w:ind w:left="1391" w:hanging="965"/>
      </w:pPr>
      <w:rPr>
        <w:rFonts w:ascii="Arial" w:eastAsia="Arial" w:hAnsi="Arial" w:cs="Arial" w:hint="default"/>
        <w:b/>
        <w:bCs/>
        <w:i w:val="0"/>
        <w:iCs w:val="0"/>
        <w:spacing w:val="-1"/>
        <w:w w:val="99"/>
        <w:sz w:val="20"/>
        <w:szCs w:val="20"/>
        <w:lang w:val="en-US" w:eastAsia="en-US" w:bidi="ar-SA"/>
      </w:rPr>
    </w:lvl>
    <w:lvl w:ilvl="3">
      <w:start w:val="1"/>
      <w:numFmt w:val="bullet"/>
      <w:lvlText w:val=""/>
      <w:lvlJc w:val="left"/>
      <w:pPr>
        <w:ind w:left="1391" w:hanging="965"/>
      </w:pPr>
      <w:rPr>
        <w:rFonts w:ascii="Symbol" w:hAnsi="Symbol" w:hint="default"/>
        <w:b w:val="0"/>
        <w:bCs w:val="0"/>
        <w:i w:val="0"/>
        <w:iCs w:val="0"/>
        <w:spacing w:val="-1"/>
        <w:w w:val="99"/>
        <w:sz w:val="20"/>
        <w:szCs w:val="20"/>
        <w:lang w:val="en-US" w:eastAsia="en-US" w:bidi="ar-SA"/>
      </w:rPr>
    </w:lvl>
    <w:lvl w:ilvl="4">
      <w:start w:val="1"/>
      <w:numFmt w:val="decimal"/>
      <w:lvlText w:val="%1.%2.%3.%4.%5"/>
      <w:lvlJc w:val="left"/>
      <w:pPr>
        <w:ind w:left="1842" w:hanging="1416"/>
      </w:pPr>
      <w:rPr>
        <w:rFonts w:ascii="Arial MT" w:eastAsia="Arial MT" w:hAnsi="Arial MT" w:cs="Arial MT" w:hint="default"/>
        <w:b w:val="0"/>
        <w:bCs w:val="0"/>
        <w:i w:val="0"/>
        <w:iCs w:val="0"/>
        <w:spacing w:val="-1"/>
        <w:w w:val="99"/>
        <w:sz w:val="20"/>
        <w:szCs w:val="20"/>
        <w:lang w:val="en-US" w:eastAsia="en-US" w:bidi="ar-SA"/>
      </w:rPr>
    </w:lvl>
    <w:lvl w:ilvl="5">
      <w:numFmt w:val="bullet"/>
      <w:lvlText w:val=""/>
      <w:lvlJc w:val="left"/>
      <w:pPr>
        <w:ind w:left="1146" w:hanging="360"/>
      </w:pPr>
      <w:rPr>
        <w:rFonts w:ascii="Wingdings" w:eastAsia="Wingdings" w:hAnsi="Wingdings" w:cs="Wingdings" w:hint="default"/>
        <w:b w:val="0"/>
        <w:bCs w:val="0"/>
        <w:i w:val="0"/>
        <w:iCs w:val="0"/>
        <w:spacing w:val="0"/>
        <w:w w:val="99"/>
        <w:sz w:val="20"/>
        <w:szCs w:val="20"/>
        <w:lang w:val="en-US" w:eastAsia="en-US" w:bidi="ar-SA"/>
      </w:rPr>
    </w:lvl>
    <w:lvl w:ilvl="6">
      <w:numFmt w:val="bullet"/>
      <w:lvlText w:val="•"/>
      <w:lvlJc w:val="left"/>
      <w:pPr>
        <w:ind w:left="6023" w:hanging="360"/>
      </w:pPr>
      <w:rPr>
        <w:rFonts w:hint="default"/>
        <w:lang w:val="en-US" w:eastAsia="en-US" w:bidi="ar-SA"/>
      </w:rPr>
    </w:lvl>
    <w:lvl w:ilvl="7">
      <w:numFmt w:val="bullet"/>
      <w:lvlText w:val="•"/>
      <w:lvlJc w:val="left"/>
      <w:pPr>
        <w:ind w:left="7069" w:hanging="360"/>
      </w:pPr>
      <w:rPr>
        <w:rFonts w:hint="default"/>
        <w:lang w:val="en-US" w:eastAsia="en-US" w:bidi="ar-SA"/>
      </w:rPr>
    </w:lvl>
    <w:lvl w:ilvl="8">
      <w:numFmt w:val="bullet"/>
      <w:lvlText w:val="•"/>
      <w:lvlJc w:val="left"/>
      <w:pPr>
        <w:ind w:left="8114" w:hanging="360"/>
      </w:pPr>
      <w:rPr>
        <w:rFonts w:hint="default"/>
        <w:lang w:val="en-US" w:eastAsia="en-US" w:bidi="ar-SA"/>
      </w:rPr>
    </w:lvl>
  </w:abstractNum>
  <w:abstractNum w:abstractNumId="58" w15:restartNumberingAfterBreak="0">
    <w:nsid w:val="355C4C49"/>
    <w:multiLevelType w:val="multilevel"/>
    <w:tmpl w:val="B4A6EC82"/>
    <w:lvl w:ilvl="0">
      <w:start w:val="2"/>
      <w:numFmt w:val="upperLetter"/>
      <w:lvlText w:val="%1"/>
      <w:lvlJc w:val="left"/>
      <w:pPr>
        <w:ind w:left="868" w:hanging="442"/>
      </w:pPr>
      <w:rPr>
        <w:rFonts w:hint="default"/>
        <w:lang w:val="en-US" w:eastAsia="en-US" w:bidi="ar-SA"/>
      </w:rPr>
    </w:lvl>
    <w:lvl w:ilvl="1">
      <w:start w:val="1"/>
      <w:numFmt w:val="decimal"/>
      <w:lvlText w:val="%1.%2"/>
      <w:lvlJc w:val="left"/>
      <w:pPr>
        <w:ind w:left="868" w:hanging="442"/>
      </w:pPr>
      <w:rPr>
        <w:rFonts w:hint="default"/>
        <w:spacing w:val="0"/>
        <w:w w:val="99"/>
        <w:lang w:val="en-US" w:eastAsia="en-US" w:bidi="ar-SA"/>
      </w:rPr>
    </w:lvl>
    <w:lvl w:ilvl="2">
      <w:start w:val="1"/>
      <w:numFmt w:val="decimal"/>
      <w:lvlText w:val="%1.%2.%3"/>
      <w:lvlJc w:val="left"/>
      <w:pPr>
        <w:ind w:left="959" w:hanging="533"/>
      </w:pPr>
      <w:rPr>
        <w:rFonts w:ascii="Arial" w:eastAsia="Arial" w:hAnsi="Arial" w:cs="Arial" w:hint="default"/>
        <w:b/>
        <w:bCs/>
        <w:i w:val="0"/>
        <w:iCs w:val="0"/>
        <w:spacing w:val="0"/>
        <w:w w:val="99"/>
        <w:sz w:val="20"/>
        <w:szCs w:val="20"/>
        <w:lang w:val="en-US" w:eastAsia="en-US" w:bidi="ar-SA"/>
      </w:rPr>
    </w:lvl>
    <w:lvl w:ilvl="3">
      <w:numFmt w:val="bullet"/>
      <w:lvlText w:val="-"/>
      <w:lvlJc w:val="left"/>
      <w:pPr>
        <w:ind w:left="786" w:hanging="360"/>
      </w:pPr>
      <w:rPr>
        <w:rFonts w:ascii="Arial MT" w:eastAsia="Arial MT" w:hAnsi="Arial MT" w:cs="Arial MT" w:hint="default"/>
        <w:b w:val="0"/>
        <w:bCs w:val="0"/>
        <w:i w:val="0"/>
        <w:iCs w:val="0"/>
        <w:spacing w:val="0"/>
        <w:w w:val="99"/>
        <w:sz w:val="20"/>
        <w:szCs w:val="20"/>
        <w:lang w:val="en-US" w:eastAsia="en-US" w:bidi="ar-SA"/>
      </w:rPr>
    </w:lvl>
    <w:lvl w:ilvl="4">
      <w:numFmt w:val="bullet"/>
      <w:lvlText w:val="•"/>
      <w:lvlJc w:val="left"/>
      <w:pPr>
        <w:ind w:left="3271" w:hanging="360"/>
      </w:pPr>
      <w:rPr>
        <w:rFonts w:hint="default"/>
        <w:lang w:val="en-US" w:eastAsia="en-US" w:bidi="ar-SA"/>
      </w:rPr>
    </w:lvl>
    <w:lvl w:ilvl="5">
      <w:numFmt w:val="bullet"/>
      <w:lvlText w:val="•"/>
      <w:lvlJc w:val="left"/>
      <w:pPr>
        <w:ind w:left="4427" w:hanging="360"/>
      </w:pPr>
      <w:rPr>
        <w:rFonts w:hint="default"/>
        <w:lang w:val="en-US" w:eastAsia="en-US" w:bidi="ar-SA"/>
      </w:rPr>
    </w:lvl>
    <w:lvl w:ilvl="6">
      <w:numFmt w:val="bullet"/>
      <w:lvlText w:val="•"/>
      <w:lvlJc w:val="left"/>
      <w:pPr>
        <w:ind w:left="5583" w:hanging="360"/>
      </w:pPr>
      <w:rPr>
        <w:rFonts w:hint="default"/>
        <w:lang w:val="en-US" w:eastAsia="en-US" w:bidi="ar-SA"/>
      </w:rPr>
    </w:lvl>
    <w:lvl w:ilvl="7">
      <w:numFmt w:val="bullet"/>
      <w:lvlText w:val="•"/>
      <w:lvlJc w:val="left"/>
      <w:pPr>
        <w:ind w:left="6739" w:hanging="360"/>
      </w:pPr>
      <w:rPr>
        <w:rFonts w:hint="default"/>
        <w:lang w:val="en-US" w:eastAsia="en-US" w:bidi="ar-SA"/>
      </w:rPr>
    </w:lvl>
    <w:lvl w:ilvl="8">
      <w:numFmt w:val="bullet"/>
      <w:lvlText w:val="•"/>
      <w:lvlJc w:val="left"/>
      <w:pPr>
        <w:ind w:left="7894" w:hanging="360"/>
      </w:pPr>
      <w:rPr>
        <w:rFonts w:hint="default"/>
        <w:lang w:val="en-US" w:eastAsia="en-US" w:bidi="ar-SA"/>
      </w:rPr>
    </w:lvl>
  </w:abstractNum>
  <w:abstractNum w:abstractNumId="59" w15:restartNumberingAfterBreak="0">
    <w:nsid w:val="35D56341"/>
    <w:multiLevelType w:val="hybridMultilevel"/>
    <w:tmpl w:val="F20EBE74"/>
    <w:lvl w:ilvl="0" w:tplc="E53EFD66">
      <w:numFmt w:val="bullet"/>
      <w:lvlText w:val=""/>
      <w:lvlJc w:val="left"/>
      <w:pPr>
        <w:ind w:left="273" w:hanging="171"/>
      </w:pPr>
      <w:rPr>
        <w:rFonts w:ascii="Wingdings" w:eastAsia="Wingdings" w:hAnsi="Wingdings" w:cs="Wingdings" w:hint="default"/>
        <w:b w:val="0"/>
        <w:bCs w:val="0"/>
        <w:i w:val="0"/>
        <w:iCs w:val="0"/>
        <w:spacing w:val="0"/>
        <w:w w:val="100"/>
        <w:position w:val="1"/>
        <w:sz w:val="18"/>
        <w:szCs w:val="18"/>
        <w:lang w:val="en-US" w:eastAsia="en-US" w:bidi="ar-SA"/>
      </w:rPr>
    </w:lvl>
    <w:lvl w:ilvl="1" w:tplc="E00A9178">
      <w:numFmt w:val="bullet"/>
      <w:lvlText w:val="•"/>
      <w:lvlJc w:val="left"/>
      <w:pPr>
        <w:ind w:left="547" w:hanging="171"/>
      </w:pPr>
      <w:rPr>
        <w:rFonts w:hint="default"/>
        <w:lang w:val="en-US" w:eastAsia="en-US" w:bidi="ar-SA"/>
      </w:rPr>
    </w:lvl>
    <w:lvl w:ilvl="2" w:tplc="4C84B348">
      <w:numFmt w:val="bullet"/>
      <w:lvlText w:val="•"/>
      <w:lvlJc w:val="left"/>
      <w:pPr>
        <w:ind w:left="815" w:hanging="171"/>
      </w:pPr>
      <w:rPr>
        <w:rFonts w:hint="default"/>
        <w:lang w:val="en-US" w:eastAsia="en-US" w:bidi="ar-SA"/>
      </w:rPr>
    </w:lvl>
    <w:lvl w:ilvl="3" w:tplc="3F32D014">
      <w:numFmt w:val="bullet"/>
      <w:lvlText w:val="•"/>
      <w:lvlJc w:val="left"/>
      <w:pPr>
        <w:ind w:left="1083" w:hanging="171"/>
      </w:pPr>
      <w:rPr>
        <w:rFonts w:hint="default"/>
        <w:lang w:val="en-US" w:eastAsia="en-US" w:bidi="ar-SA"/>
      </w:rPr>
    </w:lvl>
    <w:lvl w:ilvl="4" w:tplc="0EE26EF2">
      <w:numFmt w:val="bullet"/>
      <w:lvlText w:val="•"/>
      <w:lvlJc w:val="left"/>
      <w:pPr>
        <w:ind w:left="1351" w:hanging="171"/>
      </w:pPr>
      <w:rPr>
        <w:rFonts w:hint="default"/>
        <w:lang w:val="en-US" w:eastAsia="en-US" w:bidi="ar-SA"/>
      </w:rPr>
    </w:lvl>
    <w:lvl w:ilvl="5" w:tplc="B8EE0A40">
      <w:numFmt w:val="bullet"/>
      <w:lvlText w:val="•"/>
      <w:lvlJc w:val="left"/>
      <w:pPr>
        <w:ind w:left="1619" w:hanging="171"/>
      </w:pPr>
      <w:rPr>
        <w:rFonts w:hint="default"/>
        <w:lang w:val="en-US" w:eastAsia="en-US" w:bidi="ar-SA"/>
      </w:rPr>
    </w:lvl>
    <w:lvl w:ilvl="6" w:tplc="8734546E">
      <w:numFmt w:val="bullet"/>
      <w:lvlText w:val="•"/>
      <w:lvlJc w:val="left"/>
      <w:pPr>
        <w:ind w:left="1887" w:hanging="171"/>
      </w:pPr>
      <w:rPr>
        <w:rFonts w:hint="default"/>
        <w:lang w:val="en-US" w:eastAsia="en-US" w:bidi="ar-SA"/>
      </w:rPr>
    </w:lvl>
    <w:lvl w:ilvl="7" w:tplc="5DECA2D8">
      <w:numFmt w:val="bullet"/>
      <w:lvlText w:val="•"/>
      <w:lvlJc w:val="left"/>
      <w:pPr>
        <w:ind w:left="2155" w:hanging="171"/>
      </w:pPr>
      <w:rPr>
        <w:rFonts w:hint="default"/>
        <w:lang w:val="en-US" w:eastAsia="en-US" w:bidi="ar-SA"/>
      </w:rPr>
    </w:lvl>
    <w:lvl w:ilvl="8" w:tplc="A8DC853C">
      <w:numFmt w:val="bullet"/>
      <w:lvlText w:val="•"/>
      <w:lvlJc w:val="left"/>
      <w:pPr>
        <w:ind w:left="2423" w:hanging="171"/>
      </w:pPr>
      <w:rPr>
        <w:rFonts w:hint="default"/>
        <w:lang w:val="en-US" w:eastAsia="en-US" w:bidi="ar-SA"/>
      </w:rPr>
    </w:lvl>
  </w:abstractNum>
  <w:abstractNum w:abstractNumId="60" w15:restartNumberingAfterBreak="0">
    <w:nsid w:val="3721283D"/>
    <w:multiLevelType w:val="hybridMultilevel"/>
    <w:tmpl w:val="E0E65A9A"/>
    <w:lvl w:ilvl="0" w:tplc="5FBAB8B4">
      <w:numFmt w:val="bullet"/>
      <w:lvlText w:val="-"/>
      <w:lvlJc w:val="left"/>
      <w:pPr>
        <w:ind w:left="786" w:hanging="360"/>
      </w:pPr>
      <w:rPr>
        <w:rFonts w:ascii="Arial MT" w:eastAsia="Arial MT" w:hAnsi="Arial MT" w:cs="Arial MT" w:hint="default"/>
        <w:b w:val="0"/>
        <w:bCs w:val="0"/>
        <w:i w:val="0"/>
        <w:iCs w:val="0"/>
        <w:spacing w:val="0"/>
        <w:w w:val="99"/>
        <w:sz w:val="20"/>
        <w:szCs w:val="20"/>
        <w:lang w:val="en-US" w:eastAsia="en-US" w:bidi="ar-SA"/>
      </w:rPr>
    </w:lvl>
    <w:lvl w:ilvl="1" w:tplc="74460DFE">
      <w:numFmt w:val="bullet"/>
      <w:lvlText w:val="•"/>
      <w:lvlJc w:val="left"/>
      <w:pPr>
        <w:ind w:left="1722" w:hanging="360"/>
      </w:pPr>
      <w:rPr>
        <w:rFonts w:hint="default"/>
        <w:lang w:val="en-US" w:eastAsia="en-US" w:bidi="ar-SA"/>
      </w:rPr>
    </w:lvl>
    <w:lvl w:ilvl="2" w:tplc="42CC135C">
      <w:numFmt w:val="bullet"/>
      <w:lvlText w:val="•"/>
      <w:lvlJc w:val="left"/>
      <w:pPr>
        <w:ind w:left="2665" w:hanging="360"/>
      </w:pPr>
      <w:rPr>
        <w:rFonts w:hint="default"/>
        <w:lang w:val="en-US" w:eastAsia="en-US" w:bidi="ar-SA"/>
      </w:rPr>
    </w:lvl>
    <w:lvl w:ilvl="3" w:tplc="08E0D9CC">
      <w:numFmt w:val="bullet"/>
      <w:lvlText w:val="•"/>
      <w:lvlJc w:val="left"/>
      <w:pPr>
        <w:ind w:left="3607" w:hanging="360"/>
      </w:pPr>
      <w:rPr>
        <w:rFonts w:hint="default"/>
        <w:lang w:val="en-US" w:eastAsia="en-US" w:bidi="ar-SA"/>
      </w:rPr>
    </w:lvl>
    <w:lvl w:ilvl="4" w:tplc="F9FCC97E">
      <w:numFmt w:val="bullet"/>
      <w:lvlText w:val="•"/>
      <w:lvlJc w:val="left"/>
      <w:pPr>
        <w:ind w:left="4550" w:hanging="360"/>
      </w:pPr>
      <w:rPr>
        <w:rFonts w:hint="default"/>
        <w:lang w:val="en-US" w:eastAsia="en-US" w:bidi="ar-SA"/>
      </w:rPr>
    </w:lvl>
    <w:lvl w:ilvl="5" w:tplc="6002C122">
      <w:numFmt w:val="bullet"/>
      <w:lvlText w:val="•"/>
      <w:lvlJc w:val="left"/>
      <w:pPr>
        <w:ind w:left="5493" w:hanging="360"/>
      </w:pPr>
      <w:rPr>
        <w:rFonts w:hint="default"/>
        <w:lang w:val="en-US" w:eastAsia="en-US" w:bidi="ar-SA"/>
      </w:rPr>
    </w:lvl>
    <w:lvl w:ilvl="6" w:tplc="DF904AF4">
      <w:numFmt w:val="bullet"/>
      <w:lvlText w:val="•"/>
      <w:lvlJc w:val="left"/>
      <w:pPr>
        <w:ind w:left="6435" w:hanging="360"/>
      </w:pPr>
      <w:rPr>
        <w:rFonts w:hint="default"/>
        <w:lang w:val="en-US" w:eastAsia="en-US" w:bidi="ar-SA"/>
      </w:rPr>
    </w:lvl>
    <w:lvl w:ilvl="7" w:tplc="BF7A2AE4">
      <w:numFmt w:val="bullet"/>
      <w:lvlText w:val="•"/>
      <w:lvlJc w:val="left"/>
      <w:pPr>
        <w:ind w:left="7378" w:hanging="360"/>
      </w:pPr>
      <w:rPr>
        <w:rFonts w:hint="default"/>
        <w:lang w:val="en-US" w:eastAsia="en-US" w:bidi="ar-SA"/>
      </w:rPr>
    </w:lvl>
    <w:lvl w:ilvl="8" w:tplc="BAFE4694">
      <w:numFmt w:val="bullet"/>
      <w:lvlText w:val="•"/>
      <w:lvlJc w:val="left"/>
      <w:pPr>
        <w:ind w:left="8321" w:hanging="360"/>
      </w:pPr>
      <w:rPr>
        <w:rFonts w:hint="default"/>
        <w:lang w:val="en-US" w:eastAsia="en-US" w:bidi="ar-SA"/>
      </w:rPr>
    </w:lvl>
  </w:abstractNum>
  <w:abstractNum w:abstractNumId="61" w15:restartNumberingAfterBreak="0">
    <w:nsid w:val="38A2545C"/>
    <w:multiLevelType w:val="hybridMultilevel"/>
    <w:tmpl w:val="11ECDC70"/>
    <w:lvl w:ilvl="0" w:tplc="555618FE">
      <w:numFmt w:val="bullet"/>
      <w:lvlText w:val=""/>
      <w:lvlJc w:val="left"/>
      <w:pPr>
        <w:ind w:left="240" w:hanging="171"/>
      </w:pPr>
      <w:rPr>
        <w:rFonts w:ascii="Wingdings" w:eastAsia="Wingdings" w:hAnsi="Wingdings" w:cs="Wingdings" w:hint="default"/>
        <w:b w:val="0"/>
        <w:bCs w:val="0"/>
        <w:i w:val="0"/>
        <w:iCs w:val="0"/>
        <w:spacing w:val="0"/>
        <w:w w:val="100"/>
        <w:sz w:val="18"/>
        <w:szCs w:val="18"/>
        <w:lang w:val="en-US" w:eastAsia="en-US" w:bidi="ar-SA"/>
      </w:rPr>
    </w:lvl>
    <w:lvl w:ilvl="1" w:tplc="4EE4DB22">
      <w:numFmt w:val="bullet"/>
      <w:lvlText w:val="•"/>
      <w:lvlJc w:val="left"/>
      <w:pPr>
        <w:ind w:left="420" w:hanging="171"/>
      </w:pPr>
      <w:rPr>
        <w:rFonts w:hint="default"/>
        <w:lang w:val="en-US" w:eastAsia="en-US" w:bidi="ar-SA"/>
      </w:rPr>
    </w:lvl>
    <w:lvl w:ilvl="2" w:tplc="2F346196">
      <w:numFmt w:val="bullet"/>
      <w:lvlText w:val="•"/>
      <w:lvlJc w:val="left"/>
      <w:pPr>
        <w:ind w:left="600" w:hanging="171"/>
      </w:pPr>
      <w:rPr>
        <w:rFonts w:hint="default"/>
        <w:lang w:val="en-US" w:eastAsia="en-US" w:bidi="ar-SA"/>
      </w:rPr>
    </w:lvl>
    <w:lvl w:ilvl="3" w:tplc="47F4DE0A">
      <w:numFmt w:val="bullet"/>
      <w:lvlText w:val="•"/>
      <w:lvlJc w:val="left"/>
      <w:pPr>
        <w:ind w:left="780" w:hanging="171"/>
      </w:pPr>
      <w:rPr>
        <w:rFonts w:hint="default"/>
        <w:lang w:val="en-US" w:eastAsia="en-US" w:bidi="ar-SA"/>
      </w:rPr>
    </w:lvl>
    <w:lvl w:ilvl="4" w:tplc="DB0CFF0C">
      <w:numFmt w:val="bullet"/>
      <w:lvlText w:val="•"/>
      <w:lvlJc w:val="left"/>
      <w:pPr>
        <w:ind w:left="960" w:hanging="171"/>
      </w:pPr>
      <w:rPr>
        <w:rFonts w:hint="default"/>
        <w:lang w:val="en-US" w:eastAsia="en-US" w:bidi="ar-SA"/>
      </w:rPr>
    </w:lvl>
    <w:lvl w:ilvl="5" w:tplc="281AD47C">
      <w:numFmt w:val="bullet"/>
      <w:lvlText w:val="•"/>
      <w:lvlJc w:val="left"/>
      <w:pPr>
        <w:ind w:left="1141" w:hanging="171"/>
      </w:pPr>
      <w:rPr>
        <w:rFonts w:hint="default"/>
        <w:lang w:val="en-US" w:eastAsia="en-US" w:bidi="ar-SA"/>
      </w:rPr>
    </w:lvl>
    <w:lvl w:ilvl="6" w:tplc="3BF81E3A">
      <w:numFmt w:val="bullet"/>
      <w:lvlText w:val="•"/>
      <w:lvlJc w:val="left"/>
      <w:pPr>
        <w:ind w:left="1321" w:hanging="171"/>
      </w:pPr>
      <w:rPr>
        <w:rFonts w:hint="default"/>
        <w:lang w:val="en-US" w:eastAsia="en-US" w:bidi="ar-SA"/>
      </w:rPr>
    </w:lvl>
    <w:lvl w:ilvl="7" w:tplc="F8FC94B8">
      <w:numFmt w:val="bullet"/>
      <w:lvlText w:val="•"/>
      <w:lvlJc w:val="left"/>
      <w:pPr>
        <w:ind w:left="1501" w:hanging="171"/>
      </w:pPr>
      <w:rPr>
        <w:rFonts w:hint="default"/>
        <w:lang w:val="en-US" w:eastAsia="en-US" w:bidi="ar-SA"/>
      </w:rPr>
    </w:lvl>
    <w:lvl w:ilvl="8" w:tplc="E5BE5A44">
      <w:numFmt w:val="bullet"/>
      <w:lvlText w:val="•"/>
      <w:lvlJc w:val="left"/>
      <w:pPr>
        <w:ind w:left="1681" w:hanging="171"/>
      </w:pPr>
      <w:rPr>
        <w:rFonts w:hint="default"/>
        <w:lang w:val="en-US" w:eastAsia="en-US" w:bidi="ar-SA"/>
      </w:rPr>
    </w:lvl>
  </w:abstractNum>
  <w:abstractNum w:abstractNumId="62" w15:restartNumberingAfterBreak="0">
    <w:nsid w:val="38EC7553"/>
    <w:multiLevelType w:val="hybridMultilevel"/>
    <w:tmpl w:val="97E264F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3" w15:restartNumberingAfterBreak="0">
    <w:nsid w:val="3AC3015E"/>
    <w:multiLevelType w:val="hybridMultilevel"/>
    <w:tmpl w:val="1F72A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3B422163"/>
    <w:multiLevelType w:val="hybridMultilevel"/>
    <w:tmpl w:val="20547B32"/>
    <w:lvl w:ilvl="0" w:tplc="9D7AC852">
      <w:start w:val="3"/>
      <w:numFmt w:val="decimal"/>
      <w:lvlText w:val="%1."/>
      <w:lvlJc w:val="left"/>
      <w:pPr>
        <w:ind w:left="1153" w:hanging="358"/>
      </w:pPr>
      <w:rPr>
        <w:rFonts w:ascii="Arial MT" w:eastAsia="Arial MT" w:hAnsi="Arial MT" w:cs="Arial MT" w:hint="default"/>
        <w:b w:val="0"/>
        <w:bCs w:val="0"/>
        <w:i w:val="0"/>
        <w:iCs w:val="0"/>
        <w:spacing w:val="0"/>
        <w:w w:val="100"/>
        <w:sz w:val="18"/>
        <w:szCs w:val="18"/>
        <w:lang w:val="en-US" w:eastAsia="en-US" w:bidi="ar-SA"/>
      </w:rPr>
    </w:lvl>
    <w:lvl w:ilvl="1" w:tplc="A574D1BE">
      <w:numFmt w:val="bullet"/>
      <w:lvlText w:val="•"/>
      <w:lvlJc w:val="left"/>
      <w:pPr>
        <w:ind w:left="1324" w:hanging="358"/>
      </w:pPr>
      <w:rPr>
        <w:rFonts w:hint="default"/>
        <w:lang w:val="en-US" w:eastAsia="en-US" w:bidi="ar-SA"/>
      </w:rPr>
    </w:lvl>
    <w:lvl w:ilvl="2" w:tplc="084E0394">
      <w:numFmt w:val="bullet"/>
      <w:lvlText w:val="•"/>
      <w:lvlJc w:val="left"/>
      <w:pPr>
        <w:ind w:left="1488" w:hanging="358"/>
      </w:pPr>
      <w:rPr>
        <w:rFonts w:hint="default"/>
        <w:lang w:val="en-US" w:eastAsia="en-US" w:bidi="ar-SA"/>
      </w:rPr>
    </w:lvl>
    <w:lvl w:ilvl="3" w:tplc="C29C72E0">
      <w:numFmt w:val="bullet"/>
      <w:lvlText w:val="•"/>
      <w:lvlJc w:val="left"/>
      <w:pPr>
        <w:ind w:left="1652" w:hanging="358"/>
      </w:pPr>
      <w:rPr>
        <w:rFonts w:hint="default"/>
        <w:lang w:val="en-US" w:eastAsia="en-US" w:bidi="ar-SA"/>
      </w:rPr>
    </w:lvl>
    <w:lvl w:ilvl="4" w:tplc="6866B218">
      <w:numFmt w:val="bullet"/>
      <w:lvlText w:val="•"/>
      <w:lvlJc w:val="left"/>
      <w:pPr>
        <w:ind w:left="1817" w:hanging="358"/>
      </w:pPr>
      <w:rPr>
        <w:rFonts w:hint="default"/>
        <w:lang w:val="en-US" w:eastAsia="en-US" w:bidi="ar-SA"/>
      </w:rPr>
    </w:lvl>
    <w:lvl w:ilvl="5" w:tplc="C2782AD2">
      <w:numFmt w:val="bullet"/>
      <w:lvlText w:val="•"/>
      <w:lvlJc w:val="left"/>
      <w:pPr>
        <w:ind w:left="1981" w:hanging="358"/>
      </w:pPr>
      <w:rPr>
        <w:rFonts w:hint="default"/>
        <w:lang w:val="en-US" w:eastAsia="en-US" w:bidi="ar-SA"/>
      </w:rPr>
    </w:lvl>
    <w:lvl w:ilvl="6" w:tplc="4094B9F8">
      <w:numFmt w:val="bullet"/>
      <w:lvlText w:val="•"/>
      <w:lvlJc w:val="left"/>
      <w:pPr>
        <w:ind w:left="2145" w:hanging="358"/>
      </w:pPr>
      <w:rPr>
        <w:rFonts w:hint="default"/>
        <w:lang w:val="en-US" w:eastAsia="en-US" w:bidi="ar-SA"/>
      </w:rPr>
    </w:lvl>
    <w:lvl w:ilvl="7" w:tplc="083EA6B0">
      <w:numFmt w:val="bullet"/>
      <w:lvlText w:val="•"/>
      <w:lvlJc w:val="left"/>
      <w:pPr>
        <w:ind w:left="2310" w:hanging="358"/>
      </w:pPr>
      <w:rPr>
        <w:rFonts w:hint="default"/>
        <w:lang w:val="en-US" w:eastAsia="en-US" w:bidi="ar-SA"/>
      </w:rPr>
    </w:lvl>
    <w:lvl w:ilvl="8" w:tplc="2DA80AC4">
      <w:numFmt w:val="bullet"/>
      <w:lvlText w:val="•"/>
      <w:lvlJc w:val="left"/>
      <w:pPr>
        <w:ind w:left="2474" w:hanging="358"/>
      </w:pPr>
      <w:rPr>
        <w:rFonts w:hint="default"/>
        <w:lang w:val="en-US" w:eastAsia="en-US" w:bidi="ar-SA"/>
      </w:rPr>
    </w:lvl>
  </w:abstractNum>
  <w:abstractNum w:abstractNumId="65" w15:restartNumberingAfterBreak="0">
    <w:nsid w:val="3CAD7B11"/>
    <w:multiLevelType w:val="hybridMultilevel"/>
    <w:tmpl w:val="F8987C7E"/>
    <w:lvl w:ilvl="0" w:tplc="8CC0387E">
      <w:numFmt w:val="bullet"/>
      <w:lvlText w:val=""/>
      <w:lvlJc w:val="left"/>
      <w:pPr>
        <w:ind w:left="241" w:hanging="132"/>
      </w:pPr>
      <w:rPr>
        <w:rFonts w:ascii="Symbol" w:eastAsia="Symbol" w:hAnsi="Symbol" w:cs="Symbol" w:hint="default"/>
        <w:b w:val="0"/>
        <w:bCs w:val="0"/>
        <w:i w:val="0"/>
        <w:iCs w:val="0"/>
        <w:spacing w:val="0"/>
        <w:w w:val="100"/>
        <w:sz w:val="16"/>
        <w:szCs w:val="16"/>
        <w:lang w:val="en-US" w:eastAsia="en-US" w:bidi="ar-SA"/>
      </w:rPr>
    </w:lvl>
    <w:lvl w:ilvl="1" w:tplc="A3DCD894">
      <w:numFmt w:val="bullet"/>
      <w:lvlText w:val="•"/>
      <w:lvlJc w:val="left"/>
      <w:pPr>
        <w:ind w:left="448" w:hanging="132"/>
      </w:pPr>
      <w:rPr>
        <w:rFonts w:hint="default"/>
        <w:lang w:val="en-US" w:eastAsia="en-US" w:bidi="ar-SA"/>
      </w:rPr>
    </w:lvl>
    <w:lvl w:ilvl="2" w:tplc="27DA5F48">
      <w:numFmt w:val="bullet"/>
      <w:lvlText w:val="•"/>
      <w:lvlJc w:val="left"/>
      <w:pPr>
        <w:ind w:left="657" w:hanging="132"/>
      </w:pPr>
      <w:rPr>
        <w:rFonts w:hint="default"/>
        <w:lang w:val="en-US" w:eastAsia="en-US" w:bidi="ar-SA"/>
      </w:rPr>
    </w:lvl>
    <w:lvl w:ilvl="3" w:tplc="E08843A2">
      <w:numFmt w:val="bullet"/>
      <w:lvlText w:val="•"/>
      <w:lvlJc w:val="left"/>
      <w:pPr>
        <w:ind w:left="866" w:hanging="132"/>
      </w:pPr>
      <w:rPr>
        <w:rFonts w:hint="default"/>
        <w:lang w:val="en-US" w:eastAsia="en-US" w:bidi="ar-SA"/>
      </w:rPr>
    </w:lvl>
    <w:lvl w:ilvl="4" w:tplc="167C0412">
      <w:numFmt w:val="bullet"/>
      <w:lvlText w:val="•"/>
      <w:lvlJc w:val="left"/>
      <w:pPr>
        <w:ind w:left="1074" w:hanging="132"/>
      </w:pPr>
      <w:rPr>
        <w:rFonts w:hint="default"/>
        <w:lang w:val="en-US" w:eastAsia="en-US" w:bidi="ar-SA"/>
      </w:rPr>
    </w:lvl>
    <w:lvl w:ilvl="5" w:tplc="A6605042">
      <w:numFmt w:val="bullet"/>
      <w:lvlText w:val="•"/>
      <w:lvlJc w:val="left"/>
      <w:pPr>
        <w:ind w:left="1283" w:hanging="132"/>
      </w:pPr>
      <w:rPr>
        <w:rFonts w:hint="default"/>
        <w:lang w:val="en-US" w:eastAsia="en-US" w:bidi="ar-SA"/>
      </w:rPr>
    </w:lvl>
    <w:lvl w:ilvl="6" w:tplc="8DDC92C4">
      <w:numFmt w:val="bullet"/>
      <w:lvlText w:val="•"/>
      <w:lvlJc w:val="left"/>
      <w:pPr>
        <w:ind w:left="1492" w:hanging="132"/>
      </w:pPr>
      <w:rPr>
        <w:rFonts w:hint="default"/>
        <w:lang w:val="en-US" w:eastAsia="en-US" w:bidi="ar-SA"/>
      </w:rPr>
    </w:lvl>
    <w:lvl w:ilvl="7" w:tplc="CCB0117C">
      <w:numFmt w:val="bullet"/>
      <w:lvlText w:val="•"/>
      <w:lvlJc w:val="left"/>
      <w:pPr>
        <w:ind w:left="1700" w:hanging="132"/>
      </w:pPr>
      <w:rPr>
        <w:rFonts w:hint="default"/>
        <w:lang w:val="en-US" w:eastAsia="en-US" w:bidi="ar-SA"/>
      </w:rPr>
    </w:lvl>
    <w:lvl w:ilvl="8" w:tplc="0DEEDDB0">
      <w:numFmt w:val="bullet"/>
      <w:lvlText w:val="•"/>
      <w:lvlJc w:val="left"/>
      <w:pPr>
        <w:ind w:left="1909" w:hanging="132"/>
      </w:pPr>
      <w:rPr>
        <w:rFonts w:hint="default"/>
        <w:lang w:val="en-US" w:eastAsia="en-US" w:bidi="ar-SA"/>
      </w:rPr>
    </w:lvl>
  </w:abstractNum>
  <w:abstractNum w:abstractNumId="66" w15:restartNumberingAfterBreak="0">
    <w:nsid w:val="3D244C65"/>
    <w:multiLevelType w:val="hybridMultilevel"/>
    <w:tmpl w:val="1C36BAA2"/>
    <w:lvl w:ilvl="0" w:tplc="69E27E08">
      <w:numFmt w:val="bullet"/>
      <w:lvlText w:val=""/>
      <w:lvlJc w:val="left"/>
      <w:pPr>
        <w:ind w:left="460" w:hanging="358"/>
      </w:pPr>
      <w:rPr>
        <w:rFonts w:ascii="Wingdings" w:eastAsia="Wingdings" w:hAnsi="Wingdings" w:cs="Wingdings" w:hint="default"/>
        <w:b w:val="0"/>
        <w:bCs w:val="0"/>
        <w:i w:val="0"/>
        <w:iCs w:val="0"/>
        <w:spacing w:val="0"/>
        <w:w w:val="100"/>
        <w:sz w:val="18"/>
        <w:szCs w:val="18"/>
        <w:lang w:val="en-US" w:eastAsia="en-US" w:bidi="ar-SA"/>
      </w:rPr>
    </w:lvl>
    <w:lvl w:ilvl="1" w:tplc="78446426">
      <w:numFmt w:val="bullet"/>
      <w:lvlText w:val="•"/>
      <w:lvlJc w:val="left"/>
      <w:pPr>
        <w:ind w:left="936" w:hanging="358"/>
      </w:pPr>
      <w:rPr>
        <w:rFonts w:hint="default"/>
        <w:lang w:val="en-US" w:eastAsia="en-US" w:bidi="ar-SA"/>
      </w:rPr>
    </w:lvl>
    <w:lvl w:ilvl="2" w:tplc="960A880A">
      <w:numFmt w:val="bullet"/>
      <w:lvlText w:val="•"/>
      <w:lvlJc w:val="left"/>
      <w:pPr>
        <w:ind w:left="1413" w:hanging="358"/>
      </w:pPr>
      <w:rPr>
        <w:rFonts w:hint="default"/>
        <w:lang w:val="en-US" w:eastAsia="en-US" w:bidi="ar-SA"/>
      </w:rPr>
    </w:lvl>
    <w:lvl w:ilvl="3" w:tplc="76983D02">
      <w:numFmt w:val="bullet"/>
      <w:lvlText w:val="•"/>
      <w:lvlJc w:val="left"/>
      <w:pPr>
        <w:ind w:left="1889" w:hanging="358"/>
      </w:pPr>
      <w:rPr>
        <w:rFonts w:hint="default"/>
        <w:lang w:val="en-US" w:eastAsia="en-US" w:bidi="ar-SA"/>
      </w:rPr>
    </w:lvl>
    <w:lvl w:ilvl="4" w:tplc="F4482B78">
      <w:numFmt w:val="bullet"/>
      <w:lvlText w:val="•"/>
      <w:lvlJc w:val="left"/>
      <w:pPr>
        <w:ind w:left="2366" w:hanging="358"/>
      </w:pPr>
      <w:rPr>
        <w:rFonts w:hint="default"/>
        <w:lang w:val="en-US" w:eastAsia="en-US" w:bidi="ar-SA"/>
      </w:rPr>
    </w:lvl>
    <w:lvl w:ilvl="5" w:tplc="F27E6F50">
      <w:numFmt w:val="bullet"/>
      <w:lvlText w:val="•"/>
      <w:lvlJc w:val="left"/>
      <w:pPr>
        <w:ind w:left="2842" w:hanging="358"/>
      </w:pPr>
      <w:rPr>
        <w:rFonts w:hint="default"/>
        <w:lang w:val="en-US" w:eastAsia="en-US" w:bidi="ar-SA"/>
      </w:rPr>
    </w:lvl>
    <w:lvl w:ilvl="6" w:tplc="D2825D6A">
      <w:numFmt w:val="bullet"/>
      <w:lvlText w:val="•"/>
      <w:lvlJc w:val="left"/>
      <w:pPr>
        <w:ind w:left="3319" w:hanging="358"/>
      </w:pPr>
      <w:rPr>
        <w:rFonts w:hint="default"/>
        <w:lang w:val="en-US" w:eastAsia="en-US" w:bidi="ar-SA"/>
      </w:rPr>
    </w:lvl>
    <w:lvl w:ilvl="7" w:tplc="2CCCF802">
      <w:numFmt w:val="bullet"/>
      <w:lvlText w:val="•"/>
      <w:lvlJc w:val="left"/>
      <w:pPr>
        <w:ind w:left="3795" w:hanging="358"/>
      </w:pPr>
      <w:rPr>
        <w:rFonts w:hint="default"/>
        <w:lang w:val="en-US" w:eastAsia="en-US" w:bidi="ar-SA"/>
      </w:rPr>
    </w:lvl>
    <w:lvl w:ilvl="8" w:tplc="F850C0FC">
      <w:numFmt w:val="bullet"/>
      <w:lvlText w:val="•"/>
      <w:lvlJc w:val="left"/>
      <w:pPr>
        <w:ind w:left="4272" w:hanging="358"/>
      </w:pPr>
      <w:rPr>
        <w:rFonts w:hint="default"/>
        <w:lang w:val="en-US" w:eastAsia="en-US" w:bidi="ar-SA"/>
      </w:rPr>
    </w:lvl>
  </w:abstractNum>
  <w:abstractNum w:abstractNumId="67" w15:restartNumberingAfterBreak="0">
    <w:nsid w:val="3D2612F5"/>
    <w:multiLevelType w:val="hybridMultilevel"/>
    <w:tmpl w:val="D9E00ACE"/>
    <w:lvl w:ilvl="0" w:tplc="CA6E9414">
      <w:numFmt w:val="bullet"/>
      <w:lvlText w:val=""/>
      <w:lvlJc w:val="left"/>
      <w:pPr>
        <w:ind w:left="238" w:hanging="132"/>
      </w:pPr>
      <w:rPr>
        <w:rFonts w:ascii="Symbol" w:eastAsia="Symbol" w:hAnsi="Symbol" w:cs="Symbol" w:hint="default"/>
        <w:b w:val="0"/>
        <w:bCs w:val="0"/>
        <w:i w:val="0"/>
        <w:iCs w:val="0"/>
        <w:spacing w:val="0"/>
        <w:w w:val="100"/>
        <w:sz w:val="16"/>
        <w:szCs w:val="16"/>
        <w:lang w:val="en-US" w:eastAsia="en-US" w:bidi="ar-SA"/>
      </w:rPr>
    </w:lvl>
    <w:lvl w:ilvl="1" w:tplc="3C784FB6">
      <w:numFmt w:val="bullet"/>
      <w:lvlText w:val="•"/>
      <w:lvlJc w:val="left"/>
      <w:pPr>
        <w:ind w:left="448" w:hanging="132"/>
      </w:pPr>
      <w:rPr>
        <w:rFonts w:hint="default"/>
        <w:lang w:val="en-US" w:eastAsia="en-US" w:bidi="ar-SA"/>
      </w:rPr>
    </w:lvl>
    <w:lvl w:ilvl="2" w:tplc="5148CB0E">
      <w:numFmt w:val="bullet"/>
      <w:lvlText w:val="•"/>
      <w:lvlJc w:val="left"/>
      <w:pPr>
        <w:ind w:left="657" w:hanging="132"/>
      </w:pPr>
      <w:rPr>
        <w:rFonts w:hint="default"/>
        <w:lang w:val="en-US" w:eastAsia="en-US" w:bidi="ar-SA"/>
      </w:rPr>
    </w:lvl>
    <w:lvl w:ilvl="3" w:tplc="676C17BC">
      <w:numFmt w:val="bullet"/>
      <w:lvlText w:val="•"/>
      <w:lvlJc w:val="left"/>
      <w:pPr>
        <w:ind w:left="865" w:hanging="132"/>
      </w:pPr>
      <w:rPr>
        <w:rFonts w:hint="default"/>
        <w:lang w:val="en-US" w:eastAsia="en-US" w:bidi="ar-SA"/>
      </w:rPr>
    </w:lvl>
    <w:lvl w:ilvl="4" w:tplc="DF02EE32">
      <w:numFmt w:val="bullet"/>
      <w:lvlText w:val="•"/>
      <w:lvlJc w:val="left"/>
      <w:pPr>
        <w:ind w:left="1074" w:hanging="132"/>
      </w:pPr>
      <w:rPr>
        <w:rFonts w:hint="default"/>
        <w:lang w:val="en-US" w:eastAsia="en-US" w:bidi="ar-SA"/>
      </w:rPr>
    </w:lvl>
    <w:lvl w:ilvl="5" w:tplc="9FE0FF2C">
      <w:numFmt w:val="bullet"/>
      <w:lvlText w:val="•"/>
      <w:lvlJc w:val="left"/>
      <w:pPr>
        <w:ind w:left="1282" w:hanging="132"/>
      </w:pPr>
      <w:rPr>
        <w:rFonts w:hint="default"/>
        <w:lang w:val="en-US" w:eastAsia="en-US" w:bidi="ar-SA"/>
      </w:rPr>
    </w:lvl>
    <w:lvl w:ilvl="6" w:tplc="FF588D10">
      <w:numFmt w:val="bullet"/>
      <w:lvlText w:val="•"/>
      <w:lvlJc w:val="left"/>
      <w:pPr>
        <w:ind w:left="1491" w:hanging="132"/>
      </w:pPr>
      <w:rPr>
        <w:rFonts w:hint="default"/>
        <w:lang w:val="en-US" w:eastAsia="en-US" w:bidi="ar-SA"/>
      </w:rPr>
    </w:lvl>
    <w:lvl w:ilvl="7" w:tplc="2ADE0898">
      <w:numFmt w:val="bullet"/>
      <w:lvlText w:val="•"/>
      <w:lvlJc w:val="left"/>
      <w:pPr>
        <w:ind w:left="1699" w:hanging="132"/>
      </w:pPr>
      <w:rPr>
        <w:rFonts w:hint="default"/>
        <w:lang w:val="en-US" w:eastAsia="en-US" w:bidi="ar-SA"/>
      </w:rPr>
    </w:lvl>
    <w:lvl w:ilvl="8" w:tplc="32822B08">
      <w:numFmt w:val="bullet"/>
      <w:lvlText w:val="•"/>
      <w:lvlJc w:val="left"/>
      <w:pPr>
        <w:ind w:left="1908" w:hanging="132"/>
      </w:pPr>
      <w:rPr>
        <w:rFonts w:hint="default"/>
        <w:lang w:val="en-US" w:eastAsia="en-US" w:bidi="ar-SA"/>
      </w:rPr>
    </w:lvl>
  </w:abstractNum>
  <w:abstractNum w:abstractNumId="68" w15:restartNumberingAfterBreak="0">
    <w:nsid w:val="3E1F6DDB"/>
    <w:multiLevelType w:val="hybridMultilevel"/>
    <w:tmpl w:val="6C2A17F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9" w15:restartNumberingAfterBreak="0">
    <w:nsid w:val="3E8F3C50"/>
    <w:multiLevelType w:val="hybridMultilevel"/>
    <w:tmpl w:val="0AD285A2"/>
    <w:lvl w:ilvl="0" w:tplc="303A86A8">
      <w:numFmt w:val="bullet"/>
      <w:lvlText w:val="-"/>
      <w:lvlJc w:val="left"/>
      <w:pPr>
        <w:ind w:left="786" w:hanging="360"/>
      </w:pPr>
      <w:rPr>
        <w:rFonts w:ascii="Arial MT" w:eastAsia="Arial MT" w:hAnsi="Arial MT" w:cs="Arial MT" w:hint="default"/>
        <w:spacing w:val="0"/>
        <w:w w:val="99"/>
        <w:lang w:val="en-US" w:eastAsia="en-US" w:bidi="ar-SA"/>
      </w:rPr>
    </w:lvl>
    <w:lvl w:ilvl="1" w:tplc="70FE1B58">
      <w:numFmt w:val="bullet"/>
      <w:lvlText w:val=""/>
      <w:lvlJc w:val="left"/>
      <w:pPr>
        <w:ind w:left="1146" w:hanging="360"/>
      </w:pPr>
      <w:rPr>
        <w:rFonts w:ascii="Wingdings" w:eastAsia="Wingdings" w:hAnsi="Wingdings" w:cs="Wingdings" w:hint="default"/>
        <w:b w:val="0"/>
        <w:bCs w:val="0"/>
        <w:i w:val="0"/>
        <w:iCs w:val="0"/>
        <w:spacing w:val="0"/>
        <w:w w:val="99"/>
        <w:sz w:val="20"/>
        <w:szCs w:val="20"/>
        <w:lang w:val="en-US" w:eastAsia="en-US" w:bidi="ar-SA"/>
      </w:rPr>
    </w:lvl>
    <w:lvl w:ilvl="2" w:tplc="60B2F088">
      <w:numFmt w:val="bullet"/>
      <w:lvlText w:val="•"/>
      <w:lvlJc w:val="left"/>
      <w:pPr>
        <w:ind w:left="2147" w:hanging="360"/>
      </w:pPr>
      <w:rPr>
        <w:rFonts w:hint="default"/>
        <w:lang w:val="en-US" w:eastAsia="en-US" w:bidi="ar-SA"/>
      </w:rPr>
    </w:lvl>
    <w:lvl w:ilvl="3" w:tplc="1DD863C4">
      <w:numFmt w:val="bullet"/>
      <w:lvlText w:val="•"/>
      <w:lvlJc w:val="left"/>
      <w:pPr>
        <w:ind w:left="3154" w:hanging="360"/>
      </w:pPr>
      <w:rPr>
        <w:rFonts w:hint="default"/>
        <w:lang w:val="en-US" w:eastAsia="en-US" w:bidi="ar-SA"/>
      </w:rPr>
    </w:lvl>
    <w:lvl w:ilvl="4" w:tplc="F0C8AE20">
      <w:numFmt w:val="bullet"/>
      <w:lvlText w:val="•"/>
      <w:lvlJc w:val="left"/>
      <w:pPr>
        <w:ind w:left="4162" w:hanging="360"/>
      </w:pPr>
      <w:rPr>
        <w:rFonts w:hint="default"/>
        <w:lang w:val="en-US" w:eastAsia="en-US" w:bidi="ar-SA"/>
      </w:rPr>
    </w:lvl>
    <w:lvl w:ilvl="5" w:tplc="91FE28C8">
      <w:numFmt w:val="bullet"/>
      <w:lvlText w:val="•"/>
      <w:lvlJc w:val="left"/>
      <w:pPr>
        <w:ind w:left="5169" w:hanging="360"/>
      </w:pPr>
      <w:rPr>
        <w:rFonts w:hint="default"/>
        <w:lang w:val="en-US" w:eastAsia="en-US" w:bidi="ar-SA"/>
      </w:rPr>
    </w:lvl>
    <w:lvl w:ilvl="6" w:tplc="CAD25418">
      <w:numFmt w:val="bullet"/>
      <w:lvlText w:val="•"/>
      <w:lvlJc w:val="left"/>
      <w:pPr>
        <w:ind w:left="6176" w:hanging="360"/>
      </w:pPr>
      <w:rPr>
        <w:rFonts w:hint="default"/>
        <w:lang w:val="en-US" w:eastAsia="en-US" w:bidi="ar-SA"/>
      </w:rPr>
    </w:lvl>
    <w:lvl w:ilvl="7" w:tplc="77F09C42">
      <w:numFmt w:val="bullet"/>
      <w:lvlText w:val="•"/>
      <w:lvlJc w:val="left"/>
      <w:pPr>
        <w:ind w:left="7184" w:hanging="360"/>
      </w:pPr>
      <w:rPr>
        <w:rFonts w:hint="default"/>
        <w:lang w:val="en-US" w:eastAsia="en-US" w:bidi="ar-SA"/>
      </w:rPr>
    </w:lvl>
    <w:lvl w:ilvl="8" w:tplc="FED83206">
      <w:numFmt w:val="bullet"/>
      <w:lvlText w:val="•"/>
      <w:lvlJc w:val="left"/>
      <w:pPr>
        <w:ind w:left="8191" w:hanging="360"/>
      </w:pPr>
      <w:rPr>
        <w:rFonts w:hint="default"/>
        <w:lang w:val="en-US" w:eastAsia="en-US" w:bidi="ar-SA"/>
      </w:rPr>
    </w:lvl>
  </w:abstractNum>
  <w:abstractNum w:abstractNumId="70" w15:restartNumberingAfterBreak="0">
    <w:nsid w:val="3ECA1330"/>
    <w:multiLevelType w:val="hybridMultilevel"/>
    <w:tmpl w:val="82C2D99C"/>
    <w:lvl w:ilvl="0" w:tplc="B9B00FE0">
      <w:numFmt w:val="bullet"/>
      <w:lvlText w:val=""/>
      <w:lvlJc w:val="left"/>
      <w:pPr>
        <w:ind w:left="240" w:hanging="171"/>
      </w:pPr>
      <w:rPr>
        <w:rFonts w:ascii="Wingdings" w:eastAsia="Wingdings" w:hAnsi="Wingdings" w:cs="Wingdings" w:hint="default"/>
        <w:b w:val="0"/>
        <w:bCs w:val="0"/>
        <w:i w:val="0"/>
        <w:iCs w:val="0"/>
        <w:spacing w:val="0"/>
        <w:w w:val="100"/>
        <w:sz w:val="18"/>
        <w:szCs w:val="18"/>
        <w:lang w:val="en-US" w:eastAsia="en-US" w:bidi="ar-SA"/>
      </w:rPr>
    </w:lvl>
    <w:lvl w:ilvl="1" w:tplc="5E045AB6">
      <w:numFmt w:val="bullet"/>
      <w:lvlText w:val="•"/>
      <w:lvlJc w:val="left"/>
      <w:pPr>
        <w:ind w:left="462" w:hanging="171"/>
      </w:pPr>
      <w:rPr>
        <w:rFonts w:hint="default"/>
        <w:lang w:val="en-US" w:eastAsia="en-US" w:bidi="ar-SA"/>
      </w:rPr>
    </w:lvl>
    <w:lvl w:ilvl="2" w:tplc="60D0A46A">
      <w:numFmt w:val="bullet"/>
      <w:lvlText w:val="•"/>
      <w:lvlJc w:val="left"/>
      <w:pPr>
        <w:ind w:left="685" w:hanging="171"/>
      </w:pPr>
      <w:rPr>
        <w:rFonts w:hint="default"/>
        <w:lang w:val="en-US" w:eastAsia="en-US" w:bidi="ar-SA"/>
      </w:rPr>
    </w:lvl>
    <w:lvl w:ilvl="3" w:tplc="1D709A80">
      <w:numFmt w:val="bullet"/>
      <w:lvlText w:val="•"/>
      <w:lvlJc w:val="left"/>
      <w:pPr>
        <w:ind w:left="908" w:hanging="171"/>
      </w:pPr>
      <w:rPr>
        <w:rFonts w:hint="default"/>
        <w:lang w:val="en-US" w:eastAsia="en-US" w:bidi="ar-SA"/>
      </w:rPr>
    </w:lvl>
    <w:lvl w:ilvl="4" w:tplc="8F900FB4">
      <w:numFmt w:val="bullet"/>
      <w:lvlText w:val="•"/>
      <w:lvlJc w:val="left"/>
      <w:pPr>
        <w:ind w:left="1131" w:hanging="171"/>
      </w:pPr>
      <w:rPr>
        <w:rFonts w:hint="default"/>
        <w:lang w:val="en-US" w:eastAsia="en-US" w:bidi="ar-SA"/>
      </w:rPr>
    </w:lvl>
    <w:lvl w:ilvl="5" w:tplc="D4B858E4">
      <w:numFmt w:val="bullet"/>
      <w:lvlText w:val="•"/>
      <w:lvlJc w:val="left"/>
      <w:pPr>
        <w:ind w:left="1354" w:hanging="171"/>
      </w:pPr>
      <w:rPr>
        <w:rFonts w:hint="default"/>
        <w:lang w:val="en-US" w:eastAsia="en-US" w:bidi="ar-SA"/>
      </w:rPr>
    </w:lvl>
    <w:lvl w:ilvl="6" w:tplc="9F2E3FE2">
      <w:numFmt w:val="bullet"/>
      <w:lvlText w:val="•"/>
      <w:lvlJc w:val="left"/>
      <w:pPr>
        <w:ind w:left="1576" w:hanging="171"/>
      </w:pPr>
      <w:rPr>
        <w:rFonts w:hint="default"/>
        <w:lang w:val="en-US" w:eastAsia="en-US" w:bidi="ar-SA"/>
      </w:rPr>
    </w:lvl>
    <w:lvl w:ilvl="7" w:tplc="3ADA13A8">
      <w:numFmt w:val="bullet"/>
      <w:lvlText w:val="•"/>
      <w:lvlJc w:val="left"/>
      <w:pPr>
        <w:ind w:left="1799" w:hanging="171"/>
      </w:pPr>
      <w:rPr>
        <w:rFonts w:hint="default"/>
        <w:lang w:val="en-US" w:eastAsia="en-US" w:bidi="ar-SA"/>
      </w:rPr>
    </w:lvl>
    <w:lvl w:ilvl="8" w:tplc="8C984FDA">
      <w:numFmt w:val="bullet"/>
      <w:lvlText w:val="•"/>
      <w:lvlJc w:val="left"/>
      <w:pPr>
        <w:ind w:left="2022" w:hanging="171"/>
      </w:pPr>
      <w:rPr>
        <w:rFonts w:hint="default"/>
        <w:lang w:val="en-US" w:eastAsia="en-US" w:bidi="ar-SA"/>
      </w:rPr>
    </w:lvl>
  </w:abstractNum>
  <w:abstractNum w:abstractNumId="71" w15:restartNumberingAfterBreak="0">
    <w:nsid w:val="3F473506"/>
    <w:multiLevelType w:val="hybridMultilevel"/>
    <w:tmpl w:val="C4B87BEE"/>
    <w:lvl w:ilvl="0" w:tplc="C4DCABBE">
      <w:start w:val="1"/>
      <w:numFmt w:val="decimal"/>
      <w:lvlText w:val="%1."/>
      <w:lvlJc w:val="left"/>
      <w:pPr>
        <w:ind w:left="851" w:hanging="425"/>
      </w:pPr>
      <w:rPr>
        <w:rFonts w:ascii="Arial MT" w:eastAsia="Arial MT" w:hAnsi="Arial MT" w:cs="Arial MT" w:hint="default"/>
        <w:b w:val="0"/>
        <w:bCs w:val="0"/>
        <w:i w:val="0"/>
        <w:iCs w:val="0"/>
        <w:spacing w:val="-1"/>
        <w:w w:val="99"/>
        <w:sz w:val="20"/>
        <w:szCs w:val="20"/>
        <w:lang w:val="en-US" w:eastAsia="en-US" w:bidi="ar-SA"/>
      </w:rPr>
    </w:lvl>
    <w:lvl w:ilvl="1" w:tplc="2B4A1DDE">
      <w:numFmt w:val="bullet"/>
      <w:lvlText w:val="•"/>
      <w:lvlJc w:val="left"/>
      <w:pPr>
        <w:ind w:left="1794" w:hanging="425"/>
      </w:pPr>
      <w:rPr>
        <w:rFonts w:hint="default"/>
        <w:lang w:val="en-US" w:eastAsia="en-US" w:bidi="ar-SA"/>
      </w:rPr>
    </w:lvl>
    <w:lvl w:ilvl="2" w:tplc="3D04561C">
      <w:numFmt w:val="bullet"/>
      <w:lvlText w:val="•"/>
      <w:lvlJc w:val="left"/>
      <w:pPr>
        <w:ind w:left="2729" w:hanging="425"/>
      </w:pPr>
      <w:rPr>
        <w:rFonts w:hint="default"/>
        <w:lang w:val="en-US" w:eastAsia="en-US" w:bidi="ar-SA"/>
      </w:rPr>
    </w:lvl>
    <w:lvl w:ilvl="3" w:tplc="C9C2A576">
      <w:numFmt w:val="bullet"/>
      <w:lvlText w:val="•"/>
      <w:lvlJc w:val="left"/>
      <w:pPr>
        <w:ind w:left="3663" w:hanging="425"/>
      </w:pPr>
      <w:rPr>
        <w:rFonts w:hint="default"/>
        <w:lang w:val="en-US" w:eastAsia="en-US" w:bidi="ar-SA"/>
      </w:rPr>
    </w:lvl>
    <w:lvl w:ilvl="4" w:tplc="4288AA62">
      <w:numFmt w:val="bullet"/>
      <w:lvlText w:val="•"/>
      <w:lvlJc w:val="left"/>
      <w:pPr>
        <w:ind w:left="4598" w:hanging="425"/>
      </w:pPr>
      <w:rPr>
        <w:rFonts w:hint="default"/>
        <w:lang w:val="en-US" w:eastAsia="en-US" w:bidi="ar-SA"/>
      </w:rPr>
    </w:lvl>
    <w:lvl w:ilvl="5" w:tplc="24288B4E">
      <w:numFmt w:val="bullet"/>
      <w:lvlText w:val="•"/>
      <w:lvlJc w:val="left"/>
      <w:pPr>
        <w:ind w:left="5533" w:hanging="425"/>
      </w:pPr>
      <w:rPr>
        <w:rFonts w:hint="default"/>
        <w:lang w:val="en-US" w:eastAsia="en-US" w:bidi="ar-SA"/>
      </w:rPr>
    </w:lvl>
    <w:lvl w:ilvl="6" w:tplc="9F8E9032">
      <w:numFmt w:val="bullet"/>
      <w:lvlText w:val="•"/>
      <w:lvlJc w:val="left"/>
      <w:pPr>
        <w:ind w:left="6467" w:hanging="425"/>
      </w:pPr>
      <w:rPr>
        <w:rFonts w:hint="default"/>
        <w:lang w:val="en-US" w:eastAsia="en-US" w:bidi="ar-SA"/>
      </w:rPr>
    </w:lvl>
    <w:lvl w:ilvl="7" w:tplc="35C096A0">
      <w:numFmt w:val="bullet"/>
      <w:lvlText w:val="•"/>
      <w:lvlJc w:val="left"/>
      <w:pPr>
        <w:ind w:left="7402" w:hanging="425"/>
      </w:pPr>
      <w:rPr>
        <w:rFonts w:hint="default"/>
        <w:lang w:val="en-US" w:eastAsia="en-US" w:bidi="ar-SA"/>
      </w:rPr>
    </w:lvl>
    <w:lvl w:ilvl="8" w:tplc="18C81AD2">
      <w:numFmt w:val="bullet"/>
      <w:lvlText w:val="•"/>
      <w:lvlJc w:val="left"/>
      <w:pPr>
        <w:ind w:left="8337" w:hanging="425"/>
      </w:pPr>
      <w:rPr>
        <w:rFonts w:hint="default"/>
        <w:lang w:val="en-US" w:eastAsia="en-US" w:bidi="ar-SA"/>
      </w:rPr>
    </w:lvl>
  </w:abstractNum>
  <w:abstractNum w:abstractNumId="72" w15:restartNumberingAfterBreak="0">
    <w:nsid w:val="3F8D3489"/>
    <w:multiLevelType w:val="multilevel"/>
    <w:tmpl w:val="3F8EA588"/>
    <w:lvl w:ilvl="0">
      <w:start w:val="1"/>
      <w:numFmt w:val="bullet"/>
      <w:lvlText w:val=""/>
      <w:lvlJc w:val="left"/>
      <w:pPr>
        <w:ind w:left="786" w:hanging="360"/>
      </w:pPr>
      <w:rPr>
        <w:rFonts w:ascii="Symbol" w:hAnsi="Symbol" w:hint="default"/>
        <w:b w:val="0"/>
        <w:bCs w:val="0"/>
        <w:i w:val="0"/>
        <w:iCs w:val="0"/>
        <w:spacing w:val="0"/>
        <w:w w:val="99"/>
        <w:sz w:val="20"/>
        <w:szCs w:val="20"/>
        <w:lang w:val="en-US" w:eastAsia="en-US" w:bidi="ar-SA"/>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3" w15:restartNumberingAfterBreak="0">
    <w:nsid w:val="3F915FA7"/>
    <w:multiLevelType w:val="hybridMultilevel"/>
    <w:tmpl w:val="C7FA5F54"/>
    <w:lvl w:ilvl="0" w:tplc="7CEAAEC4">
      <w:numFmt w:val="bullet"/>
      <w:lvlText w:val=""/>
      <w:lvlJc w:val="left"/>
      <w:pPr>
        <w:ind w:left="460" w:hanging="358"/>
      </w:pPr>
      <w:rPr>
        <w:rFonts w:ascii="Wingdings" w:eastAsia="Wingdings" w:hAnsi="Wingdings" w:cs="Wingdings" w:hint="default"/>
        <w:b w:val="0"/>
        <w:bCs w:val="0"/>
        <w:i w:val="0"/>
        <w:iCs w:val="0"/>
        <w:spacing w:val="0"/>
        <w:w w:val="100"/>
        <w:sz w:val="18"/>
        <w:szCs w:val="18"/>
        <w:lang w:val="en-US" w:eastAsia="en-US" w:bidi="ar-SA"/>
      </w:rPr>
    </w:lvl>
    <w:lvl w:ilvl="1" w:tplc="29AC1A32">
      <w:numFmt w:val="bullet"/>
      <w:lvlText w:val="•"/>
      <w:lvlJc w:val="left"/>
      <w:pPr>
        <w:ind w:left="936" w:hanging="358"/>
      </w:pPr>
      <w:rPr>
        <w:rFonts w:hint="default"/>
        <w:lang w:val="en-US" w:eastAsia="en-US" w:bidi="ar-SA"/>
      </w:rPr>
    </w:lvl>
    <w:lvl w:ilvl="2" w:tplc="630417CE">
      <w:numFmt w:val="bullet"/>
      <w:lvlText w:val="•"/>
      <w:lvlJc w:val="left"/>
      <w:pPr>
        <w:ind w:left="1413" w:hanging="358"/>
      </w:pPr>
      <w:rPr>
        <w:rFonts w:hint="default"/>
        <w:lang w:val="en-US" w:eastAsia="en-US" w:bidi="ar-SA"/>
      </w:rPr>
    </w:lvl>
    <w:lvl w:ilvl="3" w:tplc="B878439C">
      <w:numFmt w:val="bullet"/>
      <w:lvlText w:val="•"/>
      <w:lvlJc w:val="left"/>
      <w:pPr>
        <w:ind w:left="1889" w:hanging="358"/>
      </w:pPr>
      <w:rPr>
        <w:rFonts w:hint="default"/>
        <w:lang w:val="en-US" w:eastAsia="en-US" w:bidi="ar-SA"/>
      </w:rPr>
    </w:lvl>
    <w:lvl w:ilvl="4" w:tplc="0DF4C96E">
      <w:numFmt w:val="bullet"/>
      <w:lvlText w:val="•"/>
      <w:lvlJc w:val="left"/>
      <w:pPr>
        <w:ind w:left="2366" w:hanging="358"/>
      </w:pPr>
      <w:rPr>
        <w:rFonts w:hint="default"/>
        <w:lang w:val="en-US" w:eastAsia="en-US" w:bidi="ar-SA"/>
      </w:rPr>
    </w:lvl>
    <w:lvl w:ilvl="5" w:tplc="304E9D36">
      <w:numFmt w:val="bullet"/>
      <w:lvlText w:val="•"/>
      <w:lvlJc w:val="left"/>
      <w:pPr>
        <w:ind w:left="2842" w:hanging="358"/>
      </w:pPr>
      <w:rPr>
        <w:rFonts w:hint="default"/>
        <w:lang w:val="en-US" w:eastAsia="en-US" w:bidi="ar-SA"/>
      </w:rPr>
    </w:lvl>
    <w:lvl w:ilvl="6" w:tplc="A738AFB8">
      <w:numFmt w:val="bullet"/>
      <w:lvlText w:val="•"/>
      <w:lvlJc w:val="left"/>
      <w:pPr>
        <w:ind w:left="3319" w:hanging="358"/>
      </w:pPr>
      <w:rPr>
        <w:rFonts w:hint="default"/>
        <w:lang w:val="en-US" w:eastAsia="en-US" w:bidi="ar-SA"/>
      </w:rPr>
    </w:lvl>
    <w:lvl w:ilvl="7" w:tplc="ADC02FA0">
      <w:numFmt w:val="bullet"/>
      <w:lvlText w:val="•"/>
      <w:lvlJc w:val="left"/>
      <w:pPr>
        <w:ind w:left="3795" w:hanging="358"/>
      </w:pPr>
      <w:rPr>
        <w:rFonts w:hint="default"/>
        <w:lang w:val="en-US" w:eastAsia="en-US" w:bidi="ar-SA"/>
      </w:rPr>
    </w:lvl>
    <w:lvl w:ilvl="8" w:tplc="8A1A680A">
      <w:numFmt w:val="bullet"/>
      <w:lvlText w:val="•"/>
      <w:lvlJc w:val="left"/>
      <w:pPr>
        <w:ind w:left="4272" w:hanging="358"/>
      </w:pPr>
      <w:rPr>
        <w:rFonts w:hint="default"/>
        <w:lang w:val="en-US" w:eastAsia="en-US" w:bidi="ar-SA"/>
      </w:rPr>
    </w:lvl>
  </w:abstractNum>
  <w:abstractNum w:abstractNumId="74" w15:restartNumberingAfterBreak="0">
    <w:nsid w:val="3FC817C7"/>
    <w:multiLevelType w:val="hybridMultilevel"/>
    <w:tmpl w:val="A0008F06"/>
    <w:lvl w:ilvl="0" w:tplc="495014A4">
      <w:start w:val="3"/>
      <w:numFmt w:val="decimal"/>
      <w:lvlText w:val="%1."/>
      <w:lvlJc w:val="left"/>
      <w:pPr>
        <w:ind w:left="463" w:hanging="171"/>
      </w:pPr>
      <w:rPr>
        <w:rFonts w:ascii="Arial MT" w:eastAsia="Arial MT" w:hAnsi="Arial MT" w:cs="Arial MT" w:hint="default"/>
        <w:b w:val="0"/>
        <w:bCs w:val="0"/>
        <w:i w:val="0"/>
        <w:iCs w:val="0"/>
        <w:spacing w:val="0"/>
        <w:w w:val="99"/>
        <w:sz w:val="18"/>
        <w:szCs w:val="18"/>
        <w:lang w:val="en-US" w:eastAsia="en-US" w:bidi="ar-SA"/>
      </w:rPr>
    </w:lvl>
    <w:lvl w:ilvl="1" w:tplc="57A82B8E">
      <w:numFmt w:val="bullet"/>
      <w:lvlText w:val="•"/>
      <w:lvlJc w:val="left"/>
      <w:pPr>
        <w:ind w:left="579" w:hanging="171"/>
      </w:pPr>
      <w:rPr>
        <w:rFonts w:hint="default"/>
        <w:lang w:val="en-US" w:eastAsia="en-US" w:bidi="ar-SA"/>
      </w:rPr>
    </w:lvl>
    <w:lvl w:ilvl="2" w:tplc="6AA82BE0">
      <w:numFmt w:val="bullet"/>
      <w:lvlText w:val="•"/>
      <w:lvlJc w:val="left"/>
      <w:pPr>
        <w:ind w:left="699" w:hanging="171"/>
      </w:pPr>
      <w:rPr>
        <w:rFonts w:hint="default"/>
        <w:lang w:val="en-US" w:eastAsia="en-US" w:bidi="ar-SA"/>
      </w:rPr>
    </w:lvl>
    <w:lvl w:ilvl="3" w:tplc="76D42E12">
      <w:numFmt w:val="bullet"/>
      <w:lvlText w:val="•"/>
      <w:lvlJc w:val="left"/>
      <w:pPr>
        <w:ind w:left="818" w:hanging="171"/>
      </w:pPr>
      <w:rPr>
        <w:rFonts w:hint="default"/>
        <w:lang w:val="en-US" w:eastAsia="en-US" w:bidi="ar-SA"/>
      </w:rPr>
    </w:lvl>
    <w:lvl w:ilvl="4" w:tplc="CA40AE98">
      <w:numFmt w:val="bullet"/>
      <w:lvlText w:val="•"/>
      <w:lvlJc w:val="left"/>
      <w:pPr>
        <w:ind w:left="938" w:hanging="171"/>
      </w:pPr>
      <w:rPr>
        <w:rFonts w:hint="default"/>
        <w:lang w:val="en-US" w:eastAsia="en-US" w:bidi="ar-SA"/>
      </w:rPr>
    </w:lvl>
    <w:lvl w:ilvl="5" w:tplc="9C62EECE">
      <w:numFmt w:val="bullet"/>
      <w:lvlText w:val="•"/>
      <w:lvlJc w:val="left"/>
      <w:pPr>
        <w:ind w:left="1058" w:hanging="171"/>
      </w:pPr>
      <w:rPr>
        <w:rFonts w:hint="default"/>
        <w:lang w:val="en-US" w:eastAsia="en-US" w:bidi="ar-SA"/>
      </w:rPr>
    </w:lvl>
    <w:lvl w:ilvl="6" w:tplc="E7A2F536">
      <w:numFmt w:val="bullet"/>
      <w:lvlText w:val="•"/>
      <w:lvlJc w:val="left"/>
      <w:pPr>
        <w:ind w:left="1177" w:hanging="171"/>
      </w:pPr>
      <w:rPr>
        <w:rFonts w:hint="default"/>
        <w:lang w:val="en-US" w:eastAsia="en-US" w:bidi="ar-SA"/>
      </w:rPr>
    </w:lvl>
    <w:lvl w:ilvl="7" w:tplc="A51E151A">
      <w:numFmt w:val="bullet"/>
      <w:lvlText w:val="•"/>
      <w:lvlJc w:val="left"/>
      <w:pPr>
        <w:ind w:left="1297" w:hanging="171"/>
      </w:pPr>
      <w:rPr>
        <w:rFonts w:hint="default"/>
        <w:lang w:val="en-US" w:eastAsia="en-US" w:bidi="ar-SA"/>
      </w:rPr>
    </w:lvl>
    <w:lvl w:ilvl="8" w:tplc="D5FCB3BA">
      <w:numFmt w:val="bullet"/>
      <w:lvlText w:val="•"/>
      <w:lvlJc w:val="left"/>
      <w:pPr>
        <w:ind w:left="1416" w:hanging="171"/>
      </w:pPr>
      <w:rPr>
        <w:rFonts w:hint="default"/>
        <w:lang w:val="en-US" w:eastAsia="en-US" w:bidi="ar-SA"/>
      </w:rPr>
    </w:lvl>
  </w:abstractNum>
  <w:abstractNum w:abstractNumId="75" w15:restartNumberingAfterBreak="0">
    <w:nsid w:val="40105E12"/>
    <w:multiLevelType w:val="multilevel"/>
    <w:tmpl w:val="344A5FE0"/>
    <w:lvl w:ilvl="0">
      <w:start w:val="1"/>
      <w:numFmt w:val="decimal"/>
      <w:lvlText w:val="%1"/>
      <w:lvlJc w:val="left"/>
      <w:pPr>
        <w:ind w:left="1391" w:hanging="965"/>
      </w:pPr>
      <w:rPr>
        <w:rFonts w:ascii="Arial" w:eastAsia="Arial" w:hAnsi="Arial" w:cs="Arial" w:hint="default"/>
        <w:b/>
        <w:bCs/>
        <w:i w:val="0"/>
        <w:iCs w:val="0"/>
        <w:spacing w:val="0"/>
        <w:w w:val="99"/>
        <w:sz w:val="24"/>
        <w:szCs w:val="24"/>
        <w:lang w:val="en-US" w:eastAsia="en-US" w:bidi="ar-SA"/>
      </w:rPr>
    </w:lvl>
    <w:lvl w:ilvl="1">
      <w:start w:val="1"/>
      <w:numFmt w:val="decimal"/>
      <w:lvlText w:val="%1.%2"/>
      <w:lvlJc w:val="left"/>
      <w:pPr>
        <w:ind w:left="1391" w:hanging="965"/>
      </w:pPr>
      <w:rPr>
        <w:rFonts w:ascii="Arial" w:eastAsia="Arial" w:hAnsi="Arial" w:cs="Arial" w:hint="default"/>
        <w:b/>
        <w:bCs/>
        <w:i w:val="0"/>
        <w:iCs w:val="0"/>
        <w:spacing w:val="0"/>
        <w:w w:val="99"/>
        <w:sz w:val="24"/>
        <w:szCs w:val="24"/>
        <w:lang w:val="en-US" w:eastAsia="en-US" w:bidi="ar-SA"/>
      </w:rPr>
    </w:lvl>
    <w:lvl w:ilvl="2">
      <w:start w:val="1"/>
      <w:numFmt w:val="decimal"/>
      <w:lvlText w:val="%1.%2.%3"/>
      <w:lvlJc w:val="left"/>
      <w:pPr>
        <w:ind w:left="1391" w:hanging="965"/>
      </w:pPr>
      <w:rPr>
        <w:rFonts w:ascii="Arial" w:eastAsia="Arial" w:hAnsi="Arial" w:cs="Arial" w:hint="default"/>
        <w:b/>
        <w:bCs/>
        <w:i w:val="0"/>
        <w:iCs w:val="0"/>
        <w:spacing w:val="-1"/>
        <w:w w:val="99"/>
        <w:sz w:val="20"/>
        <w:szCs w:val="20"/>
        <w:lang w:val="en-US" w:eastAsia="en-US" w:bidi="ar-SA"/>
      </w:rPr>
    </w:lvl>
    <w:lvl w:ilvl="3">
      <w:start w:val="1"/>
      <w:numFmt w:val="bullet"/>
      <w:lvlText w:val=""/>
      <w:lvlJc w:val="left"/>
      <w:pPr>
        <w:ind w:left="1391" w:hanging="965"/>
      </w:pPr>
      <w:rPr>
        <w:rFonts w:ascii="Symbol" w:hAnsi="Symbol" w:hint="default"/>
        <w:b w:val="0"/>
        <w:bCs w:val="0"/>
        <w:i w:val="0"/>
        <w:iCs w:val="0"/>
        <w:spacing w:val="-1"/>
        <w:w w:val="99"/>
        <w:sz w:val="20"/>
        <w:szCs w:val="20"/>
        <w:lang w:val="en-US" w:eastAsia="en-US" w:bidi="ar-SA"/>
      </w:rPr>
    </w:lvl>
    <w:lvl w:ilvl="4">
      <w:start w:val="1"/>
      <w:numFmt w:val="decimal"/>
      <w:lvlText w:val="%1.%2.%3.%4.%5"/>
      <w:lvlJc w:val="left"/>
      <w:pPr>
        <w:ind w:left="1842" w:hanging="1416"/>
      </w:pPr>
      <w:rPr>
        <w:rFonts w:ascii="Arial MT" w:eastAsia="Arial MT" w:hAnsi="Arial MT" w:cs="Arial MT" w:hint="default"/>
        <w:b w:val="0"/>
        <w:bCs w:val="0"/>
        <w:i w:val="0"/>
        <w:iCs w:val="0"/>
        <w:spacing w:val="-1"/>
        <w:w w:val="99"/>
        <w:sz w:val="20"/>
        <w:szCs w:val="20"/>
        <w:lang w:val="en-US" w:eastAsia="en-US" w:bidi="ar-SA"/>
      </w:rPr>
    </w:lvl>
    <w:lvl w:ilvl="5">
      <w:numFmt w:val="bullet"/>
      <w:lvlText w:val=""/>
      <w:lvlJc w:val="left"/>
      <w:pPr>
        <w:ind w:left="1146" w:hanging="360"/>
      </w:pPr>
      <w:rPr>
        <w:rFonts w:ascii="Wingdings" w:eastAsia="Wingdings" w:hAnsi="Wingdings" w:cs="Wingdings" w:hint="default"/>
        <w:b w:val="0"/>
        <w:bCs w:val="0"/>
        <w:i w:val="0"/>
        <w:iCs w:val="0"/>
        <w:spacing w:val="0"/>
        <w:w w:val="99"/>
        <w:sz w:val="20"/>
        <w:szCs w:val="20"/>
        <w:lang w:val="en-US" w:eastAsia="en-US" w:bidi="ar-SA"/>
      </w:rPr>
    </w:lvl>
    <w:lvl w:ilvl="6">
      <w:numFmt w:val="bullet"/>
      <w:lvlText w:val="•"/>
      <w:lvlJc w:val="left"/>
      <w:pPr>
        <w:ind w:left="6023" w:hanging="360"/>
      </w:pPr>
      <w:rPr>
        <w:rFonts w:hint="default"/>
        <w:lang w:val="en-US" w:eastAsia="en-US" w:bidi="ar-SA"/>
      </w:rPr>
    </w:lvl>
    <w:lvl w:ilvl="7">
      <w:numFmt w:val="bullet"/>
      <w:lvlText w:val="•"/>
      <w:lvlJc w:val="left"/>
      <w:pPr>
        <w:ind w:left="7069" w:hanging="360"/>
      </w:pPr>
      <w:rPr>
        <w:rFonts w:hint="default"/>
        <w:lang w:val="en-US" w:eastAsia="en-US" w:bidi="ar-SA"/>
      </w:rPr>
    </w:lvl>
    <w:lvl w:ilvl="8">
      <w:numFmt w:val="bullet"/>
      <w:lvlText w:val="•"/>
      <w:lvlJc w:val="left"/>
      <w:pPr>
        <w:ind w:left="8114" w:hanging="360"/>
      </w:pPr>
      <w:rPr>
        <w:rFonts w:hint="default"/>
        <w:lang w:val="en-US" w:eastAsia="en-US" w:bidi="ar-SA"/>
      </w:rPr>
    </w:lvl>
  </w:abstractNum>
  <w:abstractNum w:abstractNumId="76" w15:restartNumberingAfterBreak="0">
    <w:nsid w:val="418439E4"/>
    <w:multiLevelType w:val="hybridMultilevel"/>
    <w:tmpl w:val="55C2673A"/>
    <w:lvl w:ilvl="0" w:tplc="ADE25470">
      <w:numFmt w:val="bullet"/>
      <w:lvlText w:val=""/>
      <w:lvlJc w:val="left"/>
      <w:pPr>
        <w:ind w:left="273" w:hanging="171"/>
      </w:pPr>
      <w:rPr>
        <w:rFonts w:ascii="Wingdings" w:eastAsia="Wingdings" w:hAnsi="Wingdings" w:cs="Wingdings" w:hint="default"/>
        <w:spacing w:val="0"/>
        <w:w w:val="100"/>
        <w:lang w:val="en-US" w:eastAsia="en-US" w:bidi="ar-SA"/>
      </w:rPr>
    </w:lvl>
    <w:lvl w:ilvl="1" w:tplc="AF64467E">
      <w:numFmt w:val="bullet"/>
      <w:lvlText w:val="•"/>
      <w:lvlJc w:val="left"/>
      <w:pPr>
        <w:ind w:left="547" w:hanging="171"/>
      </w:pPr>
      <w:rPr>
        <w:rFonts w:hint="default"/>
        <w:lang w:val="en-US" w:eastAsia="en-US" w:bidi="ar-SA"/>
      </w:rPr>
    </w:lvl>
    <w:lvl w:ilvl="2" w:tplc="AC6668C0">
      <w:numFmt w:val="bullet"/>
      <w:lvlText w:val="•"/>
      <w:lvlJc w:val="left"/>
      <w:pPr>
        <w:ind w:left="815" w:hanging="171"/>
      </w:pPr>
      <w:rPr>
        <w:rFonts w:hint="default"/>
        <w:lang w:val="en-US" w:eastAsia="en-US" w:bidi="ar-SA"/>
      </w:rPr>
    </w:lvl>
    <w:lvl w:ilvl="3" w:tplc="EB524582">
      <w:numFmt w:val="bullet"/>
      <w:lvlText w:val="•"/>
      <w:lvlJc w:val="left"/>
      <w:pPr>
        <w:ind w:left="1083" w:hanging="171"/>
      </w:pPr>
      <w:rPr>
        <w:rFonts w:hint="default"/>
        <w:lang w:val="en-US" w:eastAsia="en-US" w:bidi="ar-SA"/>
      </w:rPr>
    </w:lvl>
    <w:lvl w:ilvl="4" w:tplc="EE84D776">
      <w:numFmt w:val="bullet"/>
      <w:lvlText w:val="•"/>
      <w:lvlJc w:val="left"/>
      <w:pPr>
        <w:ind w:left="1351" w:hanging="171"/>
      </w:pPr>
      <w:rPr>
        <w:rFonts w:hint="default"/>
        <w:lang w:val="en-US" w:eastAsia="en-US" w:bidi="ar-SA"/>
      </w:rPr>
    </w:lvl>
    <w:lvl w:ilvl="5" w:tplc="7E52AC0C">
      <w:numFmt w:val="bullet"/>
      <w:lvlText w:val="•"/>
      <w:lvlJc w:val="left"/>
      <w:pPr>
        <w:ind w:left="1619" w:hanging="171"/>
      </w:pPr>
      <w:rPr>
        <w:rFonts w:hint="default"/>
        <w:lang w:val="en-US" w:eastAsia="en-US" w:bidi="ar-SA"/>
      </w:rPr>
    </w:lvl>
    <w:lvl w:ilvl="6" w:tplc="BB461F94">
      <w:numFmt w:val="bullet"/>
      <w:lvlText w:val="•"/>
      <w:lvlJc w:val="left"/>
      <w:pPr>
        <w:ind w:left="1887" w:hanging="171"/>
      </w:pPr>
      <w:rPr>
        <w:rFonts w:hint="default"/>
        <w:lang w:val="en-US" w:eastAsia="en-US" w:bidi="ar-SA"/>
      </w:rPr>
    </w:lvl>
    <w:lvl w:ilvl="7" w:tplc="E27E9108">
      <w:numFmt w:val="bullet"/>
      <w:lvlText w:val="•"/>
      <w:lvlJc w:val="left"/>
      <w:pPr>
        <w:ind w:left="2155" w:hanging="171"/>
      </w:pPr>
      <w:rPr>
        <w:rFonts w:hint="default"/>
        <w:lang w:val="en-US" w:eastAsia="en-US" w:bidi="ar-SA"/>
      </w:rPr>
    </w:lvl>
    <w:lvl w:ilvl="8" w:tplc="8CFC3A6E">
      <w:numFmt w:val="bullet"/>
      <w:lvlText w:val="•"/>
      <w:lvlJc w:val="left"/>
      <w:pPr>
        <w:ind w:left="2423" w:hanging="171"/>
      </w:pPr>
      <w:rPr>
        <w:rFonts w:hint="default"/>
        <w:lang w:val="en-US" w:eastAsia="en-US" w:bidi="ar-SA"/>
      </w:rPr>
    </w:lvl>
  </w:abstractNum>
  <w:abstractNum w:abstractNumId="77" w15:restartNumberingAfterBreak="0">
    <w:nsid w:val="420B6475"/>
    <w:multiLevelType w:val="hybridMultilevel"/>
    <w:tmpl w:val="439E6772"/>
    <w:lvl w:ilvl="0" w:tplc="FA6E186E">
      <w:numFmt w:val="bullet"/>
      <w:lvlText w:val=""/>
      <w:lvlJc w:val="left"/>
      <w:pPr>
        <w:ind w:left="240" w:hanging="171"/>
      </w:pPr>
      <w:rPr>
        <w:rFonts w:ascii="Wingdings" w:eastAsia="Wingdings" w:hAnsi="Wingdings" w:cs="Wingdings" w:hint="default"/>
        <w:b w:val="0"/>
        <w:bCs w:val="0"/>
        <w:i w:val="0"/>
        <w:iCs w:val="0"/>
        <w:spacing w:val="0"/>
        <w:w w:val="100"/>
        <w:sz w:val="18"/>
        <w:szCs w:val="18"/>
        <w:lang w:val="en-US" w:eastAsia="en-US" w:bidi="ar-SA"/>
      </w:rPr>
    </w:lvl>
    <w:lvl w:ilvl="1" w:tplc="82D6C916">
      <w:numFmt w:val="bullet"/>
      <w:lvlText w:val="•"/>
      <w:lvlJc w:val="left"/>
      <w:pPr>
        <w:ind w:left="420" w:hanging="171"/>
      </w:pPr>
      <w:rPr>
        <w:rFonts w:hint="default"/>
        <w:lang w:val="en-US" w:eastAsia="en-US" w:bidi="ar-SA"/>
      </w:rPr>
    </w:lvl>
    <w:lvl w:ilvl="2" w:tplc="04104F3A">
      <w:numFmt w:val="bullet"/>
      <w:lvlText w:val="•"/>
      <w:lvlJc w:val="left"/>
      <w:pPr>
        <w:ind w:left="600" w:hanging="171"/>
      </w:pPr>
      <w:rPr>
        <w:rFonts w:hint="default"/>
        <w:lang w:val="en-US" w:eastAsia="en-US" w:bidi="ar-SA"/>
      </w:rPr>
    </w:lvl>
    <w:lvl w:ilvl="3" w:tplc="CD6067E4">
      <w:numFmt w:val="bullet"/>
      <w:lvlText w:val="•"/>
      <w:lvlJc w:val="left"/>
      <w:pPr>
        <w:ind w:left="780" w:hanging="171"/>
      </w:pPr>
      <w:rPr>
        <w:rFonts w:hint="default"/>
        <w:lang w:val="en-US" w:eastAsia="en-US" w:bidi="ar-SA"/>
      </w:rPr>
    </w:lvl>
    <w:lvl w:ilvl="4" w:tplc="0CE2B3CC">
      <w:numFmt w:val="bullet"/>
      <w:lvlText w:val="•"/>
      <w:lvlJc w:val="left"/>
      <w:pPr>
        <w:ind w:left="960" w:hanging="171"/>
      </w:pPr>
      <w:rPr>
        <w:rFonts w:hint="default"/>
        <w:lang w:val="en-US" w:eastAsia="en-US" w:bidi="ar-SA"/>
      </w:rPr>
    </w:lvl>
    <w:lvl w:ilvl="5" w:tplc="3258A8B8">
      <w:numFmt w:val="bullet"/>
      <w:lvlText w:val="•"/>
      <w:lvlJc w:val="left"/>
      <w:pPr>
        <w:ind w:left="1141" w:hanging="171"/>
      </w:pPr>
      <w:rPr>
        <w:rFonts w:hint="default"/>
        <w:lang w:val="en-US" w:eastAsia="en-US" w:bidi="ar-SA"/>
      </w:rPr>
    </w:lvl>
    <w:lvl w:ilvl="6" w:tplc="0CB02BDC">
      <w:numFmt w:val="bullet"/>
      <w:lvlText w:val="•"/>
      <w:lvlJc w:val="left"/>
      <w:pPr>
        <w:ind w:left="1321" w:hanging="171"/>
      </w:pPr>
      <w:rPr>
        <w:rFonts w:hint="default"/>
        <w:lang w:val="en-US" w:eastAsia="en-US" w:bidi="ar-SA"/>
      </w:rPr>
    </w:lvl>
    <w:lvl w:ilvl="7" w:tplc="E04453DA">
      <w:numFmt w:val="bullet"/>
      <w:lvlText w:val="•"/>
      <w:lvlJc w:val="left"/>
      <w:pPr>
        <w:ind w:left="1501" w:hanging="171"/>
      </w:pPr>
      <w:rPr>
        <w:rFonts w:hint="default"/>
        <w:lang w:val="en-US" w:eastAsia="en-US" w:bidi="ar-SA"/>
      </w:rPr>
    </w:lvl>
    <w:lvl w:ilvl="8" w:tplc="3D1CCF12">
      <w:numFmt w:val="bullet"/>
      <w:lvlText w:val="•"/>
      <w:lvlJc w:val="left"/>
      <w:pPr>
        <w:ind w:left="1681" w:hanging="171"/>
      </w:pPr>
      <w:rPr>
        <w:rFonts w:hint="default"/>
        <w:lang w:val="en-US" w:eastAsia="en-US" w:bidi="ar-SA"/>
      </w:rPr>
    </w:lvl>
  </w:abstractNum>
  <w:abstractNum w:abstractNumId="78" w15:restartNumberingAfterBreak="0">
    <w:nsid w:val="433B7564"/>
    <w:multiLevelType w:val="hybridMultilevel"/>
    <w:tmpl w:val="7E10BCEE"/>
    <w:lvl w:ilvl="0" w:tplc="76C4C78C">
      <w:numFmt w:val="bullet"/>
      <w:lvlText w:val=""/>
      <w:lvlJc w:val="left"/>
      <w:pPr>
        <w:ind w:left="273" w:hanging="171"/>
      </w:pPr>
      <w:rPr>
        <w:rFonts w:ascii="Wingdings" w:eastAsia="Wingdings" w:hAnsi="Wingdings" w:cs="Wingdings" w:hint="default"/>
        <w:b w:val="0"/>
        <w:bCs w:val="0"/>
        <w:i w:val="0"/>
        <w:iCs w:val="0"/>
        <w:spacing w:val="0"/>
        <w:w w:val="100"/>
        <w:position w:val="1"/>
        <w:sz w:val="18"/>
        <w:szCs w:val="18"/>
        <w:lang w:val="en-US" w:eastAsia="en-US" w:bidi="ar-SA"/>
      </w:rPr>
    </w:lvl>
    <w:lvl w:ilvl="1" w:tplc="BC56D8F6">
      <w:numFmt w:val="bullet"/>
      <w:lvlText w:val="•"/>
      <w:lvlJc w:val="left"/>
      <w:pPr>
        <w:ind w:left="547" w:hanging="171"/>
      </w:pPr>
      <w:rPr>
        <w:rFonts w:hint="default"/>
        <w:lang w:val="en-US" w:eastAsia="en-US" w:bidi="ar-SA"/>
      </w:rPr>
    </w:lvl>
    <w:lvl w:ilvl="2" w:tplc="E66AF818">
      <w:numFmt w:val="bullet"/>
      <w:lvlText w:val="•"/>
      <w:lvlJc w:val="left"/>
      <w:pPr>
        <w:ind w:left="815" w:hanging="171"/>
      </w:pPr>
      <w:rPr>
        <w:rFonts w:hint="default"/>
        <w:lang w:val="en-US" w:eastAsia="en-US" w:bidi="ar-SA"/>
      </w:rPr>
    </w:lvl>
    <w:lvl w:ilvl="3" w:tplc="611843EE">
      <w:numFmt w:val="bullet"/>
      <w:lvlText w:val="•"/>
      <w:lvlJc w:val="left"/>
      <w:pPr>
        <w:ind w:left="1083" w:hanging="171"/>
      </w:pPr>
      <w:rPr>
        <w:rFonts w:hint="default"/>
        <w:lang w:val="en-US" w:eastAsia="en-US" w:bidi="ar-SA"/>
      </w:rPr>
    </w:lvl>
    <w:lvl w:ilvl="4" w:tplc="4E70A17E">
      <w:numFmt w:val="bullet"/>
      <w:lvlText w:val="•"/>
      <w:lvlJc w:val="left"/>
      <w:pPr>
        <w:ind w:left="1351" w:hanging="171"/>
      </w:pPr>
      <w:rPr>
        <w:rFonts w:hint="default"/>
        <w:lang w:val="en-US" w:eastAsia="en-US" w:bidi="ar-SA"/>
      </w:rPr>
    </w:lvl>
    <w:lvl w:ilvl="5" w:tplc="D2187216">
      <w:numFmt w:val="bullet"/>
      <w:lvlText w:val="•"/>
      <w:lvlJc w:val="left"/>
      <w:pPr>
        <w:ind w:left="1619" w:hanging="171"/>
      </w:pPr>
      <w:rPr>
        <w:rFonts w:hint="default"/>
        <w:lang w:val="en-US" w:eastAsia="en-US" w:bidi="ar-SA"/>
      </w:rPr>
    </w:lvl>
    <w:lvl w:ilvl="6" w:tplc="3EFA819E">
      <w:numFmt w:val="bullet"/>
      <w:lvlText w:val="•"/>
      <w:lvlJc w:val="left"/>
      <w:pPr>
        <w:ind w:left="1887" w:hanging="171"/>
      </w:pPr>
      <w:rPr>
        <w:rFonts w:hint="default"/>
        <w:lang w:val="en-US" w:eastAsia="en-US" w:bidi="ar-SA"/>
      </w:rPr>
    </w:lvl>
    <w:lvl w:ilvl="7" w:tplc="0442ABD2">
      <w:numFmt w:val="bullet"/>
      <w:lvlText w:val="•"/>
      <w:lvlJc w:val="left"/>
      <w:pPr>
        <w:ind w:left="2155" w:hanging="171"/>
      </w:pPr>
      <w:rPr>
        <w:rFonts w:hint="default"/>
        <w:lang w:val="en-US" w:eastAsia="en-US" w:bidi="ar-SA"/>
      </w:rPr>
    </w:lvl>
    <w:lvl w:ilvl="8" w:tplc="2E281682">
      <w:numFmt w:val="bullet"/>
      <w:lvlText w:val="•"/>
      <w:lvlJc w:val="left"/>
      <w:pPr>
        <w:ind w:left="2423" w:hanging="171"/>
      </w:pPr>
      <w:rPr>
        <w:rFonts w:hint="default"/>
        <w:lang w:val="en-US" w:eastAsia="en-US" w:bidi="ar-SA"/>
      </w:rPr>
    </w:lvl>
  </w:abstractNum>
  <w:abstractNum w:abstractNumId="79" w15:restartNumberingAfterBreak="0">
    <w:nsid w:val="43E03930"/>
    <w:multiLevelType w:val="hybridMultilevel"/>
    <w:tmpl w:val="3962F2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52F6B6D"/>
    <w:multiLevelType w:val="hybridMultilevel"/>
    <w:tmpl w:val="2B6AEFF4"/>
    <w:lvl w:ilvl="0" w:tplc="04090001">
      <w:start w:val="1"/>
      <w:numFmt w:val="bullet"/>
      <w:lvlText w:val=""/>
      <w:lvlJc w:val="left"/>
      <w:pPr>
        <w:ind w:left="762" w:hanging="360"/>
      </w:pPr>
      <w:rPr>
        <w:rFonts w:ascii="Symbol" w:hAnsi="Symbol" w:hint="default"/>
      </w:rPr>
    </w:lvl>
    <w:lvl w:ilvl="1" w:tplc="04090003" w:tentative="1">
      <w:start w:val="1"/>
      <w:numFmt w:val="bullet"/>
      <w:lvlText w:val="o"/>
      <w:lvlJc w:val="left"/>
      <w:pPr>
        <w:ind w:left="1482" w:hanging="360"/>
      </w:pPr>
      <w:rPr>
        <w:rFonts w:ascii="Courier New" w:hAnsi="Courier New" w:cs="Courier New" w:hint="default"/>
      </w:rPr>
    </w:lvl>
    <w:lvl w:ilvl="2" w:tplc="04090005" w:tentative="1">
      <w:start w:val="1"/>
      <w:numFmt w:val="bullet"/>
      <w:lvlText w:val=""/>
      <w:lvlJc w:val="left"/>
      <w:pPr>
        <w:ind w:left="2202" w:hanging="360"/>
      </w:pPr>
      <w:rPr>
        <w:rFonts w:ascii="Wingdings" w:hAnsi="Wingdings" w:hint="default"/>
      </w:rPr>
    </w:lvl>
    <w:lvl w:ilvl="3" w:tplc="04090001" w:tentative="1">
      <w:start w:val="1"/>
      <w:numFmt w:val="bullet"/>
      <w:lvlText w:val=""/>
      <w:lvlJc w:val="left"/>
      <w:pPr>
        <w:ind w:left="2922" w:hanging="360"/>
      </w:pPr>
      <w:rPr>
        <w:rFonts w:ascii="Symbol" w:hAnsi="Symbol" w:hint="default"/>
      </w:rPr>
    </w:lvl>
    <w:lvl w:ilvl="4" w:tplc="04090003" w:tentative="1">
      <w:start w:val="1"/>
      <w:numFmt w:val="bullet"/>
      <w:lvlText w:val="o"/>
      <w:lvlJc w:val="left"/>
      <w:pPr>
        <w:ind w:left="3642" w:hanging="360"/>
      </w:pPr>
      <w:rPr>
        <w:rFonts w:ascii="Courier New" w:hAnsi="Courier New" w:cs="Courier New" w:hint="default"/>
      </w:rPr>
    </w:lvl>
    <w:lvl w:ilvl="5" w:tplc="04090005" w:tentative="1">
      <w:start w:val="1"/>
      <w:numFmt w:val="bullet"/>
      <w:lvlText w:val=""/>
      <w:lvlJc w:val="left"/>
      <w:pPr>
        <w:ind w:left="4362" w:hanging="360"/>
      </w:pPr>
      <w:rPr>
        <w:rFonts w:ascii="Wingdings" w:hAnsi="Wingdings" w:hint="default"/>
      </w:rPr>
    </w:lvl>
    <w:lvl w:ilvl="6" w:tplc="04090001" w:tentative="1">
      <w:start w:val="1"/>
      <w:numFmt w:val="bullet"/>
      <w:lvlText w:val=""/>
      <w:lvlJc w:val="left"/>
      <w:pPr>
        <w:ind w:left="5082" w:hanging="360"/>
      </w:pPr>
      <w:rPr>
        <w:rFonts w:ascii="Symbol" w:hAnsi="Symbol" w:hint="default"/>
      </w:rPr>
    </w:lvl>
    <w:lvl w:ilvl="7" w:tplc="04090003" w:tentative="1">
      <w:start w:val="1"/>
      <w:numFmt w:val="bullet"/>
      <w:lvlText w:val="o"/>
      <w:lvlJc w:val="left"/>
      <w:pPr>
        <w:ind w:left="5802" w:hanging="360"/>
      </w:pPr>
      <w:rPr>
        <w:rFonts w:ascii="Courier New" w:hAnsi="Courier New" w:cs="Courier New" w:hint="default"/>
      </w:rPr>
    </w:lvl>
    <w:lvl w:ilvl="8" w:tplc="04090005" w:tentative="1">
      <w:start w:val="1"/>
      <w:numFmt w:val="bullet"/>
      <w:lvlText w:val=""/>
      <w:lvlJc w:val="left"/>
      <w:pPr>
        <w:ind w:left="6522" w:hanging="360"/>
      </w:pPr>
      <w:rPr>
        <w:rFonts w:ascii="Wingdings" w:hAnsi="Wingdings" w:hint="default"/>
      </w:rPr>
    </w:lvl>
  </w:abstractNum>
  <w:abstractNum w:abstractNumId="81" w15:restartNumberingAfterBreak="0">
    <w:nsid w:val="453429C0"/>
    <w:multiLevelType w:val="hybridMultilevel"/>
    <w:tmpl w:val="EF7ACBC6"/>
    <w:lvl w:ilvl="0" w:tplc="1CA443EA">
      <w:numFmt w:val="bullet"/>
      <w:lvlText w:val=""/>
      <w:lvlJc w:val="left"/>
      <w:pPr>
        <w:ind w:left="241" w:hanging="132"/>
      </w:pPr>
      <w:rPr>
        <w:rFonts w:ascii="Symbol" w:eastAsia="Symbol" w:hAnsi="Symbol" w:cs="Symbol" w:hint="default"/>
        <w:b w:val="0"/>
        <w:bCs w:val="0"/>
        <w:i w:val="0"/>
        <w:iCs w:val="0"/>
        <w:spacing w:val="0"/>
        <w:w w:val="100"/>
        <w:sz w:val="16"/>
        <w:szCs w:val="16"/>
        <w:lang w:val="en-US" w:eastAsia="en-US" w:bidi="ar-SA"/>
      </w:rPr>
    </w:lvl>
    <w:lvl w:ilvl="1" w:tplc="D05AB522">
      <w:numFmt w:val="bullet"/>
      <w:lvlText w:val="•"/>
      <w:lvlJc w:val="left"/>
      <w:pPr>
        <w:ind w:left="448" w:hanging="132"/>
      </w:pPr>
      <w:rPr>
        <w:rFonts w:hint="default"/>
        <w:lang w:val="en-US" w:eastAsia="en-US" w:bidi="ar-SA"/>
      </w:rPr>
    </w:lvl>
    <w:lvl w:ilvl="2" w:tplc="7BFE4A20">
      <w:numFmt w:val="bullet"/>
      <w:lvlText w:val="•"/>
      <w:lvlJc w:val="left"/>
      <w:pPr>
        <w:ind w:left="657" w:hanging="132"/>
      </w:pPr>
      <w:rPr>
        <w:rFonts w:hint="default"/>
        <w:lang w:val="en-US" w:eastAsia="en-US" w:bidi="ar-SA"/>
      </w:rPr>
    </w:lvl>
    <w:lvl w:ilvl="3" w:tplc="0682212A">
      <w:numFmt w:val="bullet"/>
      <w:lvlText w:val="•"/>
      <w:lvlJc w:val="left"/>
      <w:pPr>
        <w:ind w:left="866" w:hanging="132"/>
      </w:pPr>
      <w:rPr>
        <w:rFonts w:hint="default"/>
        <w:lang w:val="en-US" w:eastAsia="en-US" w:bidi="ar-SA"/>
      </w:rPr>
    </w:lvl>
    <w:lvl w:ilvl="4" w:tplc="B7F22D02">
      <w:numFmt w:val="bullet"/>
      <w:lvlText w:val="•"/>
      <w:lvlJc w:val="left"/>
      <w:pPr>
        <w:ind w:left="1074" w:hanging="132"/>
      </w:pPr>
      <w:rPr>
        <w:rFonts w:hint="default"/>
        <w:lang w:val="en-US" w:eastAsia="en-US" w:bidi="ar-SA"/>
      </w:rPr>
    </w:lvl>
    <w:lvl w:ilvl="5" w:tplc="0C4AADE8">
      <w:numFmt w:val="bullet"/>
      <w:lvlText w:val="•"/>
      <w:lvlJc w:val="left"/>
      <w:pPr>
        <w:ind w:left="1283" w:hanging="132"/>
      </w:pPr>
      <w:rPr>
        <w:rFonts w:hint="default"/>
        <w:lang w:val="en-US" w:eastAsia="en-US" w:bidi="ar-SA"/>
      </w:rPr>
    </w:lvl>
    <w:lvl w:ilvl="6" w:tplc="489C1310">
      <w:numFmt w:val="bullet"/>
      <w:lvlText w:val="•"/>
      <w:lvlJc w:val="left"/>
      <w:pPr>
        <w:ind w:left="1492" w:hanging="132"/>
      </w:pPr>
      <w:rPr>
        <w:rFonts w:hint="default"/>
        <w:lang w:val="en-US" w:eastAsia="en-US" w:bidi="ar-SA"/>
      </w:rPr>
    </w:lvl>
    <w:lvl w:ilvl="7" w:tplc="988C97F6">
      <w:numFmt w:val="bullet"/>
      <w:lvlText w:val="•"/>
      <w:lvlJc w:val="left"/>
      <w:pPr>
        <w:ind w:left="1700" w:hanging="132"/>
      </w:pPr>
      <w:rPr>
        <w:rFonts w:hint="default"/>
        <w:lang w:val="en-US" w:eastAsia="en-US" w:bidi="ar-SA"/>
      </w:rPr>
    </w:lvl>
    <w:lvl w:ilvl="8" w:tplc="46A6D44A">
      <w:numFmt w:val="bullet"/>
      <w:lvlText w:val="•"/>
      <w:lvlJc w:val="left"/>
      <w:pPr>
        <w:ind w:left="1909" w:hanging="132"/>
      </w:pPr>
      <w:rPr>
        <w:rFonts w:hint="default"/>
        <w:lang w:val="en-US" w:eastAsia="en-US" w:bidi="ar-SA"/>
      </w:rPr>
    </w:lvl>
  </w:abstractNum>
  <w:abstractNum w:abstractNumId="82" w15:restartNumberingAfterBreak="0">
    <w:nsid w:val="46A31954"/>
    <w:multiLevelType w:val="hybridMultilevel"/>
    <w:tmpl w:val="C3F07522"/>
    <w:lvl w:ilvl="0" w:tplc="19A67B60">
      <w:numFmt w:val="bullet"/>
      <w:lvlText w:val="-"/>
      <w:lvlJc w:val="left"/>
      <w:pPr>
        <w:ind w:left="786" w:hanging="360"/>
      </w:pPr>
      <w:rPr>
        <w:rFonts w:ascii="Arial MT" w:eastAsia="Arial MT" w:hAnsi="Arial MT" w:cs="Arial MT" w:hint="default"/>
        <w:b w:val="0"/>
        <w:bCs w:val="0"/>
        <w:i w:val="0"/>
        <w:iCs w:val="0"/>
        <w:spacing w:val="0"/>
        <w:w w:val="99"/>
        <w:sz w:val="20"/>
        <w:szCs w:val="20"/>
        <w:lang w:val="en-US" w:eastAsia="en-US" w:bidi="ar-SA"/>
      </w:rPr>
    </w:lvl>
    <w:lvl w:ilvl="1" w:tplc="712036EE">
      <w:numFmt w:val="bullet"/>
      <w:lvlText w:val="•"/>
      <w:lvlJc w:val="left"/>
      <w:pPr>
        <w:ind w:left="1722" w:hanging="360"/>
      </w:pPr>
      <w:rPr>
        <w:rFonts w:hint="default"/>
        <w:lang w:val="en-US" w:eastAsia="en-US" w:bidi="ar-SA"/>
      </w:rPr>
    </w:lvl>
    <w:lvl w:ilvl="2" w:tplc="D618037C">
      <w:numFmt w:val="bullet"/>
      <w:lvlText w:val="•"/>
      <w:lvlJc w:val="left"/>
      <w:pPr>
        <w:ind w:left="2665" w:hanging="360"/>
      </w:pPr>
      <w:rPr>
        <w:rFonts w:hint="default"/>
        <w:lang w:val="en-US" w:eastAsia="en-US" w:bidi="ar-SA"/>
      </w:rPr>
    </w:lvl>
    <w:lvl w:ilvl="3" w:tplc="26920FD2">
      <w:numFmt w:val="bullet"/>
      <w:lvlText w:val="•"/>
      <w:lvlJc w:val="left"/>
      <w:pPr>
        <w:ind w:left="3607" w:hanging="360"/>
      </w:pPr>
      <w:rPr>
        <w:rFonts w:hint="default"/>
        <w:lang w:val="en-US" w:eastAsia="en-US" w:bidi="ar-SA"/>
      </w:rPr>
    </w:lvl>
    <w:lvl w:ilvl="4" w:tplc="65562564">
      <w:numFmt w:val="bullet"/>
      <w:lvlText w:val="•"/>
      <w:lvlJc w:val="left"/>
      <w:pPr>
        <w:ind w:left="4550" w:hanging="360"/>
      </w:pPr>
      <w:rPr>
        <w:rFonts w:hint="default"/>
        <w:lang w:val="en-US" w:eastAsia="en-US" w:bidi="ar-SA"/>
      </w:rPr>
    </w:lvl>
    <w:lvl w:ilvl="5" w:tplc="C6983D96">
      <w:numFmt w:val="bullet"/>
      <w:lvlText w:val="•"/>
      <w:lvlJc w:val="left"/>
      <w:pPr>
        <w:ind w:left="5493" w:hanging="360"/>
      </w:pPr>
      <w:rPr>
        <w:rFonts w:hint="default"/>
        <w:lang w:val="en-US" w:eastAsia="en-US" w:bidi="ar-SA"/>
      </w:rPr>
    </w:lvl>
    <w:lvl w:ilvl="6" w:tplc="0DF0092A">
      <w:numFmt w:val="bullet"/>
      <w:lvlText w:val="•"/>
      <w:lvlJc w:val="left"/>
      <w:pPr>
        <w:ind w:left="6435" w:hanging="360"/>
      </w:pPr>
      <w:rPr>
        <w:rFonts w:hint="default"/>
        <w:lang w:val="en-US" w:eastAsia="en-US" w:bidi="ar-SA"/>
      </w:rPr>
    </w:lvl>
    <w:lvl w:ilvl="7" w:tplc="15BC288A">
      <w:numFmt w:val="bullet"/>
      <w:lvlText w:val="•"/>
      <w:lvlJc w:val="left"/>
      <w:pPr>
        <w:ind w:left="7378" w:hanging="360"/>
      </w:pPr>
      <w:rPr>
        <w:rFonts w:hint="default"/>
        <w:lang w:val="en-US" w:eastAsia="en-US" w:bidi="ar-SA"/>
      </w:rPr>
    </w:lvl>
    <w:lvl w:ilvl="8" w:tplc="A8D458E2">
      <w:numFmt w:val="bullet"/>
      <w:lvlText w:val="•"/>
      <w:lvlJc w:val="left"/>
      <w:pPr>
        <w:ind w:left="8321" w:hanging="360"/>
      </w:pPr>
      <w:rPr>
        <w:rFonts w:hint="default"/>
        <w:lang w:val="en-US" w:eastAsia="en-US" w:bidi="ar-SA"/>
      </w:rPr>
    </w:lvl>
  </w:abstractNum>
  <w:abstractNum w:abstractNumId="83" w15:restartNumberingAfterBreak="0">
    <w:nsid w:val="47234C82"/>
    <w:multiLevelType w:val="hybridMultilevel"/>
    <w:tmpl w:val="B4C2F22C"/>
    <w:lvl w:ilvl="0" w:tplc="29924A4A">
      <w:numFmt w:val="bullet"/>
      <w:lvlText w:val=""/>
      <w:lvlJc w:val="left"/>
      <w:pPr>
        <w:ind w:left="240" w:hanging="171"/>
      </w:pPr>
      <w:rPr>
        <w:rFonts w:ascii="Wingdings" w:eastAsia="Wingdings" w:hAnsi="Wingdings" w:cs="Wingdings" w:hint="default"/>
        <w:b w:val="0"/>
        <w:bCs w:val="0"/>
        <w:i w:val="0"/>
        <w:iCs w:val="0"/>
        <w:spacing w:val="0"/>
        <w:w w:val="100"/>
        <w:sz w:val="18"/>
        <w:szCs w:val="18"/>
        <w:lang w:val="en-US" w:eastAsia="en-US" w:bidi="ar-SA"/>
      </w:rPr>
    </w:lvl>
    <w:lvl w:ilvl="1" w:tplc="45C876E6">
      <w:numFmt w:val="bullet"/>
      <w:lvlText w:val="•"/>
      <w:lvlJc w:val="left"/>
      <w:pPr>
        <w:ind w:left="420" w:hanging="171"/>
      </w:pPr>
      <w:rPr>
        <w:rFonts w:hint="default"/>
        <w:lang w:val="en-US" w:eastAsia="en-US" w:bidi="ar-SA"/>
      </w:rPr>
    </w:lvl>
    <w:lvl w:ilvl="2" w:tplc="EED89528">
      <w:numFmt w:val="bullet"/>
      <w:lvlText w:val="•"/>
      <w:lvlJc w:val="left"/>
      <w:pPr>
        <w:ind w:left="600" w:hanging="171"/>
      </w:pPr>
      <w:rPr>
        <w:rFonts w:hint="default"/>
        <w:lang w:val="en-US" w:eastAsia="en-US" w:bidi="ar-SA"/>
      </w:rPr>
    </w:lvl>
    <w:lvl w:ilvl="3" w:tplc="BFC8E1DE">
      <w:numFmt w:val="bullet"/>
      <w:lvlText w:val="•"/>
      <w:lvlJc w:val="left"/>
      <w:pPr>
        <w:ind w:left="780" w:hanging="171"/>
      </w:pPr>
      <w:rPr>
        <w:rFonts w:hint="default"/>
        <w:lang w:val="en-US" w:eastAsia="en-US" w:bidi="ar-SA"/>
      </w:rPr>
    </w:lvl>
    <w:lvl w:ilvl="4" w:tplc="A7EEE094">
      <w:numFmt w:val="bullet"/>
      <w:lvlText w:val="•"/>
      <w:lvlJc w:val="left"/>
      <w:pPr>
        <w:ind w:left="960" w:hanging="171"/>
      </w:pPr>
      <w:rPr>
        <w:rFonts w:hint="default"/>
        <w:lang w:val="en-US" w:eastAsia="en-US" w:bidi="ar-SA"/>
      </w:rPr>
    </w:lvl>
    <w:lvl w:ilvl="5" w:tplc="41361202">
      <w:numFmt w:val="bullet"/>
      <w:lvlText w:val="•"/>
      <w:lvlJc w:val="left"/>
      <w:pPr>
        <w:ind w:left="1141" w:hanging="171"/>
      </w:pPr>
      <w:rPr>
        <w:rFonts w:hint="default"/>
        <w:lang w:val="en-US" w:eastAsia="en-US" w:bidi="ar-SA"/>
      </w:rPr>
    </w:lvl>
    <w:lvl w:ilvl="6" w:tplc="32180B8C">
      <w:numFmt w:val="bullet"/>
      <w:lvlText w:val="•"/>
      <w:lvlJc w:val="left"/>
      <w:pPr>
        <w:ind w:left="1321" w:hanging="171"/>
      </w:pPr>
      <w:rPr>
        <w:rFonts w:hint="default"/>
        <w:lang w:val="en-US" w:eastAsia="en-US" w:bidi="ar-SA"/>
      </w:rPr>
    </w:lvl>
    <w:lvl w:ilvl="7" w:tplc="486CE1DA">
      <w:numFmt w:val="bullet"/>
      <w:lvlText w:val="•"/>
      <w:lvlJc w:val="left"/>
      <w:pPr>
        <w:ind w:left="1501" w:hanging="171"/>
      </w:pPr>
      <w:rPr>
        <w:rFonts w:hint="default"/>
        <w:lang w:val="en-US" w:eastAsia="en-US" w:bidi="ar-SA"/>
      </w:rPr>
    </w:lvl>
    <w:lvl w:ilvl="8" w:tplc="1102C052">
      <w:numFmt w:val="bullet"/>
      <w:lvlText w:val="•"/>
      <w:lvlJc w:val="left"/>
      <w:pPr>
        <w:ind w:left="1681" w:hanging="171"/>
      </w:pPr>
      <w:rPr>
        <w:rFonts w:hint="default"/>
        <w:lang w:val="en-US" w:eastAsia="en-US" w:bidi="ar-SA"/>
      </w:rPr>
    </w:lvl>
  </w:abstractNum>
  <w:abstractNum w:abstractNumId="84" w15:restartNumberingAfterBreak="0">
    <w:nsid w:val="47DD3D89"/>
    <w:multiLevelType w:val="hybridMultilevel"/>
    <w:tmpl w:val="D3F2816E"/>
    <w:lvl w:ilvl="0" w:tplc="D11EF7D0">
      <w:numFmt w:val="bullet"/>
      <w:lvlText w:val="-"/>
      <w:lvlJc w:val="left"/>
      <w:pPr>
        <w:ind w:left="786" w:hanging="360"/>
      </w:pPr>
      <w:rPr>
        <w:rFonts w:ascii="Arial MT" w:eastAsia="Arial MT" w:hAnsi="Arial MT" w:cs="Arial MT" w:hint="default"/>
        <w:b w:val="0"/>
        <w:bCs w:val="0"/>
        <w:i w:val="0"/>
        <w:iCs w:val="0"/>
        <w:spacing w:val="0"/>
        <w:w w:val="99"/>
        <w:sz w:val="20"/>
        <w:szCs w:val="20"/>
        <w:lang w:val="en-US" w:eastAsia="en-US" w:bidi="ar-SA"/>
      </w:rPr>
    </w:lvl>
    <w:lvl w:ilvl="1" w:tplc="910AA8B8">
      <w:numFmt w:val="bullet"/>
      <w:lvlText w:val="•"/>
      <w:lvlJc w:val="left"/>
      <w:pPr>
        <w:ind w:left="1722" w:hanging="360"/>
      </w:pPr>
      <w:rPr>
        <w:rFonts w:hint="default"/>
        <w:lang w:val="en-US" w:eastAsia="en-US" w:bidi="ar-SA"/>
      </w:rPr>
    </w:lvl>
    <w:lvl w:ilvl="2" w:tplc="430A393E">
      <w:numFmt w:val="bullet"/>
      <w:lvlText w:val="•"/>
      <w:lvlJc w:val="left"/>
      <w:pPr>
        <w:ind w:left="2665" w:hanging="360"/>
      </w:pPr>
      <w:rPr>
        <w:rFonts w:hint="default"/>
        <w:lang w:val="en-US" w:eastAsia="en-US" w:bidi="ar-SA"/>
      </w:rPr>
    </w:lvl>
    <w:lvl w:ilvl="3" w:tplc="7312FB38">
      <w:numFmt w:val="bullet"/>
      <w:lvlText w:val="•"/>
      <w:lvlJc w:val="left"/>
      <w:pPr>
        <w:ind w:left="3607" w:hanging="360"/>
      </w:pPr>
      <w:rPr>
        <w:rFonts w:hint="default"/>
        <w:lang w:val="en-US" w:eastAsia="en-US" w:bidi="ar-SA"/>
      </w:rPr>
    </w:lvl>
    <w:lvl w:ilvl="4" w:tplc="2FD2EA22">
      <w:numFmt w:val="bullet"/>
      <w:lvlText w:val="•"/>
      <w:lvlJc w:val="left"/>
      <w:pPr>
        <w:ind w:left="4550" w:hanging="360"/>
      </w:pPr>
      <w:rPr>
        <w:rFonts w:hint="default"/>
        <w:lang w:val="en-US" w:eastAsia="en-US" w:bidi="ar-SA"/>
      </w:rPr>
    </w:lvl>
    <w:lvl w:ilvl="5" w:tplc="BA42059E">
      <w:numFmt w:val="bullet"/>
      <w:lvlText w:val="•"/>
      <w:lvlJc w:val="left"/>
      <w:pPr>
        <w:ind w:left="5493" w:hanging="360"/>
      </w:pPr>
      <w:rPr>
        <w:rFonts w:hint="default"/>
        <w:lang w:val="en-US" w:eastAsia="en-US" w:bidi="ar-SA"/>
      </w:rPr>
    </w:lvl>
    <w:lvl w:ilvl="6" w:tplc="B9D6E534">
      <w:numFmt w:val="bullet"/>
      <w:lvlText w:val="•"/>
      <w:lvlJc w:val="left"/>
      <w:pPr>
        <w:ind w:left="6435" w:hanging="360"/>
      </w:pPr>
      <w:rPr>
        <w:rFonts w:hint="default"/>
        <w:lang w:val="en-US" w:eastAsia="en-US" w:bidi="ar-SA"/>
      </w:rPr>
    </w:lvl>
    <w:lvl w:ilvl="7" w:tplc="A7C6FCDA">
      <w:numFmt w:val="bullet"/>
      <w:lvlText w:val="•"/>
      <w:lvlJc w:val="left"/>
      <w:pPr>
        <w:ind w:left="7378" w:hanging="360"/>
      </w:pPr>
      <w:rPr>
        <w:rFonts w:hint="default"/>
        <w:lang w:val="en-US" w:eastAsia="en-US" w:bidi="ar-SA"/>
      </w:rPr>
    </w:lvl>
    <w:lvl w:ilvl="8" w:tplc="DFC42784">
      <w:numFmt w:val="bullet"/>
      <w:lvlText w:val="•"/>
      <w:lvlJc w:val="left"/>
      <w:pPr>
        <w:ind w:left="8321" w:hanging="360"/>
      </w:pPr>
      <w:rPr>
        <w:rFonts w:hint="default"/>
        <w:lang w:val="en-US" w:eastAsia="en-US" w:bidi="ar-SA"/>
      </w:rPr>
    </w:lvl>
  </w:abstractNum>
  <w:abstractNum w:abstractNumId="85" w15:restartNumberingAfterBreak="0">
    <w:nsid w:val="47E13A30"/>
    <w:multiLevelType w:val="hybridMultilevel"/>
    <w:tmpl w:val="29FCF2F0"/>
    <w:lvl w:ilvl="0" w:tplc="918C43D0">
      <w:numFmt w:val="bullet"/>
      <w:lvlText w:val="-"/>
      <w:lvlJc w:val="left"/>
      <w:pPr>
        <w:ind w:left="786" w:hanging="360"/>
      </w:pPr>
      <w:rPr>
        <w:rFonts w:ascii="Arial MT" w:eastAsia="Arial MT" w:hAnsi="Arial MT" w:cs="Arial MT" w:hint="default"/>
        <w:b w:val="0"/>
        <w:bCs w:val="0"/>
        <w:i w:val="0"/>
        <w:iCs w:val="0"/>
        <w:spacing w:val="0"/>
        <w:w w:val="99"/>
        <w:sz w:val="20"/>
        <w:szCs w:val="20"/>
        <w:lang w:val="en-US" w:eastAsia="en-US" w:bidi="ar-SA"/>
      </w:rPr>
    </w:lvl>
    <w:lvl w:ilvl="1" w:tplc="165AC078">
      <w:numFmt w:val="bullet"/>
      <w:lvlText w:val="•"/>
      <w:lvlJc w:val="left"/>
      <w:pPr>
        <w:ind w:left="1722" w:hanging="360"/>
      </w:pPr>
      <w:rPr>
        <w:rFonts w:hint="default"/>
        <w:lang w:val="en-US" w:eastAsia="en-US" w:bidi="ar-SA"/>
      </w:rPr>
    </w:lvl>
    <w:lvl w:ilvl="2" w:tplc="518CB992">
      <w:numFmt w:val="bullet"/>
      <w:lvlText w:val="•"/>
      <w:lvlJc w:val="left"/>
      <w:pPr>
        <w:ind w:left="2665" w:hanging="360"/>
      </w:pPr>
      <w:rPr>
        <w:rFonts w:hint="default"/>
        <w:lang w:val="en-US" w:eastAsia="en-US" w:bidi="ar-SA"/>
      </w:rPr>
    </w:lvl>
    <w:lvl w:ilvl="3" w:tplc="C9321020">
      <w:numFmt w:val="bullet"/>
      <w:lvlText w:val="•"/>
      <w:lvlJc w:val="left"/>
      <w:pPr>
        <w:ind w:left="3607" w:hanging="360"/>
      </w:pPr>
      <w:rPr>
        <w:rFonts w:hint="default"/>
        <w:lang w:val="en-US" w:eastAsia="en-US" w:bidi="ar-SA"/>
      </w:rPr>
    </w:lvl>
    <w:lvl w:ilvl="4" w:tplc="E6F602D6">
      <w:numFmt w:val="bullet"/>
      <w:lvlText w:val="•"/>
      <w:lvlJc w:val="left"/>
      <w:pPr>
        <w:ind w:left="4550" w:hanging="360"/>
      </w:pPr>
      <w:rPr>
        <w:rFonts w:hint="default"/>
        <w:lang w:val="en-US" w:eastAsia="en-US" w:bidi="ar-SA"/>
      </w:rPr>
    </w:lvl>
    <w:lvl w:ilvl="5" w:tplc="2B70F200">
      <w:numFmt w:val="bullet"/>
      <w:lvlText w:val="•"/>
      <w:lvlJc w:val="left"/>
      <w:pPr>
        <w:ind w:left="5493" w:hanging="360"/>
      </w:pPr>
      <w:rPr>
        <w:rFonts w:hint="default"/>
        <w:lang w:val="en-US" w:eastAsia="en-US" w:bidi="ar-SA"/>
      </w:rPr>
    </w:lvl>
    <w:lvl w:ilvl="6" w:tplc="94A87FEA">
      <w:numFmt w:val="bullet"/>
      <w:lvlText w:val="•"/>
      <w:lvlJc w:val="left"/>
      <w:pPr>
        <w:ind w:left="6435" w:hanging="360"/>
      </w:pPr>
      <w:rPr>
        <w:rFonts w:hint="default"/>
        <w:lang w:val="en-US" w:eastAsia="en-US" w:bidi="ar-SA"/>
      </w:rPr>
    </w:lvl>
    <w:lvl w:ilvl="7" w:tplc="94A4E95E">
      <w:numFmt w:val="bullet"/>
      <w:lvlText w:val="•"/>
      <w:lvlJc w:val="left"/>
      <w:pPr>
        <w:ind w:left="7378" w:hanging="360"/>
      </w:pPr>
      <w:rPr>
        <w:rFonts w:hint="default"/>
        <w:lang w:val="en-US" w:eastAsia="en-US" w:bidi="ar-SA"/>
      </w:rPr>
    </w:lvl>
    <w:lvl w:ilvl="8" w:tplc="6C823E92">
      <w:numFmt w:val="bullet"/>
      <w:lvlText w:val="•"/>
      <w:lvlJc w:val="left"/>
      <w:pPr>
        <w:ind w:left="8321" w:hanging="360"/>
      </w:pPr>
      <w:rPr>
        <w:rFonts w:hint="default"/>
        <w:lang w:val="en-US" w:eastAsia="en-US" w:bidi="ar-SA"/>
      </w:rPr>
    </w:lvl>
  </w:abstractNum>
  <w:abstractNum w:abstractNumId="86" w15:restartNumberingAfterBreak="0">
    <w:nsid w:val="47F97179"/>
    <w:multiLevelType w:val="hybridMultilevel"/>
    <w:tmpl w:val="F1C0F0CA"/>
    <w:lvl w:ilvl="0" w:tplc="0450CB76">
      <w:start w:val="1"/>
      <w:numFmt w:val="decimal"/>
      <w:lvlText w:val="%1."/>
      <w:lvlJc w:val="left"/>
      <w:pPr>
        <w:ind w:left="221" w:hanging="171"/>
      </w:pPr>
      <w:rPr>
        <w:rFonts w:ascii="Arial MT" w:eastAsia="Arial MT" w:hAnsi="Arial MT" w:cs="Arial MT" w:hint="default"/>
        <w:b w:val="0"/>
        <w:bCs w:val="0"/>
        <w:i w:val="0"/>
        <w:iCs w:val="0"/>
        <w:spacing w:val="0"/>
        <w:w w:val="99"/>
        <w:sz w:val="18"/>
        <w:szCs w:val="18"/>
        <w:lang w:val="en-US" w:eastAsia="en-US" w:bidi="ar-SA"/>
      </w:rPr>
    </w:lvl>
    <w:lvl w:ilvl="1" w:tplc="02523B20">
      <w:numFmt w:val="bullet"/>
      <w:lvlText w:val="•"/>
      <w:lvlJc w:val="left"/>
      <w:pPr>
        <w:ind w:left="315" w:hanging="171"/>
      </w:pPr>
      <w:rPr>
        <w:rFonts w:hint="default"/>
        <w:lang w:val="en-US" w:eastAsia="en-US" w:bidi="ar-SA"/>
      </w:rPr>
    </w:lvl>
    <w:lvl w:ilvl="2" w:tplc="B9F205F8">
      <w:numFmt w:val="bullet"/>
      <w:lvlText w:val="•"/>
      <w:lvlJc w:val="left"/>
      <w:pPr>
        <w:ind w:left="411" w:hanging="171"/>
      </w:pPr>
      <w:rPr>
        <w:rFonts w:hint="default"/>
        <w:lang w:val="en-US" w:eastAsia="en-US" w:bidi="ar-SA"/>
      </w:rPr>
    </w:lvl>
    <w:lvl w:ilvl="3" w:tplc="64DE2010">
      <w:numFmt w:val="bullet"/>
      <w:lvlText w:val="•"/>
      <w:lvlJc w:val="left"/>
      <w:pPr>
        <w:ind w:left="506" w:hanging="171"/>
      </w:pPr>
      <w:rPr>
        <w:rFonts w:hint="default"/>
        <w:lang w:val="en-US" w:eastAsia="en-US" w:bidi="ar-SA"/>
      </w:rPr>
    </w:lvl>
    <w:lvl w:ilvl="4" w:tplc="5C909AD4">
      <w:numFmt w:val="bullet"/>
      <w:lvlText w:val="•"/>
      <w:lvlJc w:val="left"/>
      <w:pPr>
        <w:ind w:left="602" w:hanging="171"/>
      </w:pPr>
      <w:rPr>
        <w:rFonts w:hint="default"/>
        <w:lang w:val="en-US" w:eastAsia="en-US" w:bidi="ar-SA"/>
      </w:rPr>
    </w:lvl>
    <w:lvl w:ilvl="5" w:tplc="46D6EF82">
      <w:numFmt w:val="bullet"/>
      <w:lvlText w:val="•"/>
      <w:lvlJc w:val="left"/>
      <w:pPr>
        <w:ind w:left="698" w:hanging="171"/>
      </w:pPr>
      <w:rPr>
        <w:rFonts w:hint="default"/>
        <w:lang w:val="en-US" w:eastAsia="en-US" w:bidi="ar-SA"/>
      </w:rPr>
    </w:lvl>
    <w:lvl w:ilvl="6" w:tplc="F6468C82">
      <w:numFmt w:val="bullet"/>
      <w:lvlText w:val="•"/>
      <w:lvlJc w:val="left"/>
      <w:pPr>
        <w:ind w:left="793" w:hanging="171"/>
      </w:pPr>
      <w:rPr>
        <w:rFonts w:hint="default"/>
        <w:lang w:val="en-US" w:eastAsia="en-US" w:bidi="ar-SA"/>
      </w:rPr>
    </w:lvl>
    <w:lvl w:ilvl="7" w:tplc="FCF04FA8">
      <w:numFmt w:val="bullet"/>
      <w:lvlText w:val="•"/>
      <w:lvlJc w:val="left"/>
      <w:pPr>
        <w:ind w:left="889" w:hanging="171"/>
      </w:pPr>
      <w:rPr>
        <w:rFonts w:hint="default"/>
        <w:lang w:val="en-US" w:eastAsia="en-US" w:bidi="ar-SA"/>
      </w:rPr>
    </w:lvl>
    <w:lvl w:ilvl="8" w:tplc="5C080972">
      <w:numFmt w:val="bullet"/>
      <w:lvlText w:val="•"/>
      <w:lvlJc w:val="left"/>
      <w:pPr>
        <w:ind w:left="984" w:hanging="171"/>
      </w:pPr>
      <w:rPr>
        <w:rFonts w:hint="default"/>
        <w:lang w:val="en-US" w:eastAsia="en-US" w:bidi="ar-SA"/>
      </w:rPr>
    </w:lvl>
  </w:abstractNum>
  <w:abstractNum w:abstractNumId="87" w15:restartNumberingAfterBreak="0">
    <w:nsid w:val="494D43F4"/>
    <w:multiLevelType w:val="hybridMultilevel"/>
    <w:tmpl w:val="754A292A"/>
    <w:lvl w:ilvl="0" w:tplc="7BD2AD12">
      <w:numFmt w:val="bullet"/>
      <w:lvlText w:val=""/>
      <w:lvlJc w:val="left"/>
      <w:pPr>
        <w:ind w:left="240" w:hanging="171"/>
      </w:pPr>
      <w:rPr>
        <w:rFonts w:ascii="Wingdings" w:eastAsia="Wingdings" w:hAnsi="Wingdings" w:cs="Wingdings" w:hint="default"/>
        <w:b w:val="0"/>
        <w:bCs w:val="0"/>
        <w:i w:val="0"/>
        <w:iCs w:val="0"/>
        <w:spacing w:val="0"/>
        <w:w w:val="100"/>
        <w:sz w:val="18"/>
        <w:szCs w:val="18"/>
        <w:lang w:val="en-US" w:eastAsia="en-US" w:bidi="ar-SA"/>
      </w:rPr>
    </w:lvl>
    <w:lvl w:ilvl="1" w:tplc="18CE17CC">
      <w:numFmt w:val="bullet"/>
      <w:lvlText w:val="•"/>
      <w:lvlJc w:val="left"/>
      <w:pPr>
        <w:ind w:left="420" w:hanging="171"/>
      </w:pPr>
      <w:rPr>
        <w:rFonts w:hint="default"/>
        <w:lang w:val="en-US" w:eastAsia="en-US" w:bidi="ar-SA"/>
      </w:rPr>
    </w:lvl>
    <w:lvl w:ilvl="2" w:tplc="3FE82894">
      <w:numFmt w:val="bullet"/>
      <w:lvlText w:val="•"/>
      <w:lvlJc w:val="left"/>
      <w:pPr>
        <w:ind w:left="600" w:hanging="171"/>
      </w:pPr>
      <w:rPr>
        <w:rFonts w:hint="default"/>
        <w:lang w:val="en-US" w:eastAsia="en-US" w:bidi="ar-SA"/>
      </w:rPr>
    </w:lvl>
    <w:lvl w:ilvl="3" w:tplc="0F94F210">
      <w:numFmt w:val="bullet"/>
      <w:lvlText w:val="•"/>
      <w:lvlJc w:val="left"/>
      <w:pPr>
        <w:ind w:left="780" w:hanging="171"/>
      </w:pPr>
      <w:rPr>
        <w:rFonts w:hint="default"/>
        <w:lang w:val="en-US" w:eastAsia="en-US" w:bidi="ar-SA"/>
      </w:rPr>
    </w:lvl>
    <w:lvl w:ilvl="4" w:tplc="ED961D4A">
      <w:numFmt w:val="bullet"/>
      <w:lvlText w:val="•"/>
      <w:lvlJc w:val="left"/>
      <w:pPr>
        <w:ind w:left="960" w:hanging="171"/>
      </w:pPr>
      <w:rPr>
        <w:rFonts w:hint="default"/>
        <w:lang w:val="en-US" w:eastAsia="en-US" w:bidi="ar-SA"/>
      </w:rPr>
    </w:lvl>
    <w:lvl w:ilvl="5" w:tplc="F47E48F4">
      <w:numFmt w:val="bullet"/>
      <w:lvlText w:val="•"/>
      <w:lvlJc w:val="left"/>
      <w:pPr>
        <w:ind w:left="1141" w:hanging="171"/>
      </w:pPr>
      <w:rPr>
        <w:rFonts w:hint="default"/>
        <w:lang w:val="en-US" w:eastAsia="en-US" w:bidi="ar-SA"/>
      </w:rPr>
    </w:lvl>
    <w:lvl w:ilvl="6" w:tplc="0F8A7BD8">
      <w:numFmt w:val="bullet"/>
      <w:lvlText w:val="•"/>
      <w:lvlJc w:val="left"/>
      <w:pPr>
        <w:ind w:left="1321" w:hanging="171"/>
      </w:pPr>
      <w:rPr>
        <w:rFonts w:hint="default"/>
        <w:lang w:val="en-US" w:eastAsia="en-US" w:bidi="ar-SA"/>
      </w:rPr>
    </w:lvl>
    <w:lvl w:ilvl="7" w:tplc="6E9A7A06">
      <w:numFmt w:val="bullet"/>
      <w:lvlText w:val="•"/>
      <w:lvlJc w:val="left"/>
      <w:pPr>
        <w:ind w:left="1501" w:hanging="171"/>
      </w:pPr>
      <w:rPr>
        <w:rFonts w:hint="default"/>
        <w:lang w:val="en-US" w:eastAsia="en-US" w:bidi="ar-SA"/>
      </w:rPr>
    </w:lvl>
    <w:lvl w:ilvl="8" w:tplc="A9D622BE">
      <w:numFmt w:val="bullet"/>
      <w:lvlText w:val="•"/>
      <w:lvlJc w:val="left"/>
      <w:pPr>
        <w:ind w:left="1681" w:hanging="171"/>
      </w:pPr>
      <w:rPr>
        <w:rFonts w:hint="default"/>
        <w:lang w:val="en-US" w:eastAsia="en-US" w:bidi="ar-SA"/>
      </w:rPr>
    </w:lvl>
  </w:abstractNum>
  <w:abstractNum w:abstractNumId="88" w15:restartNumberingAfterBreak="0">
    <w:nsid w:val="4AC64BA7"/>
    <w:multiLevelType w:val="hybridMultilevel"/>
    <w:tmpl w:val="F1143DA0"/>
    <w:lvl w:ilvl="0" w:tplc="73BEAEC6">
      <w:numFmt w:val="bullet"/>
      <w:lvlText w:val=""/>
      <w:lvlJc w:val="left"/>
      <w:pPr>
        <w:ind w:left="238" w:hanging="132"/>
      </w:pPr>
      <w:rPr>
        <w:rFonts w:ascii="Symbol" w:eastAsia="Symbol" w:hAnsi="Symbol" w:cs="Symbol" w:hint="default"/>
        <w:b w:val="0"/>
        <w:bCs w:val="0"/>
        <w:i w:val="0"/>
        <w:iCs w:val="0"/>
        <w:spacing w:val="0"/>
        <w:w w:val="100"/>
        <w:sz w:val="16"/>
        <w:szCs w:val="16"/>
        <w:lang w:val="en-US" w:eastAsia="en-US" w:bidi="ar-SA"/>
      </w:rPr>
    </w:lvl>
    <w:lvl w:ilvl="1" w:tplc="8FBC83A8">
      <w:numFmt w:val="bullet"/>
      <w:lvlText w:val="•"/>
      <w:lvlJc w:val="left"/>
      <w:pPr>
        <w:ind w:left="448" w:hanging="132"/>
      </w:pPr>
      <w:rPr>
        <w:rFonts w:hint="default"/>
        <w:lang w:val="en-US" w:eastAsia="en-US" w:bidi="ar-SA"/>
      </w:rPr>
    </w:lvl>
    <w:lvl w:ilvl="2" w:tplc="3D069ACC">
      <w:numFmt w:val="bullet"/>
      <w:lvlText w:val="•"/>
      <w:lvlJc w:val="left"/>
      <w:pPr>
        <w:ind w:left="657" w:hanging="132"/>
      </w:pPr>
      <w:rPr>
        <w:rFonts w:hint="default"/>
        <w:lang w:val="en-US" w:eastAsia="en-US" w:bidi="ar-SA"/>
      </w:rPr>
    </w:lvl>
    <w:lvl w:ilvl="3" w:tplc="2AC40DDC">
      <w:numFmt w:val="bullet"/>
      <w:lvlText w:val="•"/>
      <w:lvlJc w:val="left"/>
      <w:pPr>
        <w:ind w:left="865" w:hanging="132"/>
      </w:pPr>
      <w:rPr>
        <w:rFonts w:hint="default"/>
        <w:lang w:val="en-US" w:eastAsia="en-US" w:bidi="ar-SA"/>
      </w:rPr>
    </w:lvl>
    <w:lvl w:ilvl="4" w:tplc="0B2A9756">
      <w:numFmt w:val="bullet"/>
      <w:lvlText w:val="•"/>
      <w:lvlJc w:val="left"/>
      <w:pPr>
        <w:ind w:left="1074" w:hanging="132"/>
      </w:pPr>
      <w:rPr>
        <w:rFonts w:hint="default"/>
        <w:lang w:val="en-US" w:eastAsia="en-US" w:bidi="ar-SA"/>
      </w:rPr>
    </w:lvl>
    <w:lvl w:ilvl="5" w:tplc="38BE4442">
      <w:numFmt w:val="bullet"/>
      <w:lvlText w:val="•"/>
      <w:lvlJc w:val="left"/>
      <w:pPr>
        <w:ind w:left="1282" w:hanging="132"/>
      </w:pPr>
      <w:rPr>
        <w:rFonts w:hint="default"/>
        <w:lang w:val="en-US" w:eastAsia="en-US" w:bidi="ar-SA"/>
      </w:rPr>
    </w:lvl>
    <w:lvl w:ilvl="6" w:tplc="26329C84">
      <w:numFmt w:val="bullet"/>
      <w:lvlText w:val="•"/>
      <w:lvlJc w:val="left"/>
      <w:pPr>
        <w:ind w:left="1491" w:hanging="132"/>
      </w:pPr>
      <w:rPr>
        <w:rFonts w:hint="default"/>
        <w:lang w:val="en-US" w:eastAsia="en-US" w:bidi="ar-SA"/>
      </w:rPr>
    </w:lvl>
    <w:lvl w:ilvl="7" w:tplc="0B9238A8">
      <w:numFmt w:val="bullet"/>
      <w:lvlText w:val="•"/>
      <w:lvlJc w:val="left"/>
      <w:pPr>
        <w:ind w:left="1699" w:hanging="132"/>
      </w:pPr>
      <w:rPr>
        <w:rFonts w:hint="default"/>
        <w:lang w:val="en-US" w:eastAsia="en-US" w:bidi="ar-SA"/>
      </w:rPr>
    </w:lvl>
    <w:lvl w:ilvl="8" w:tplc="DEA29566">
      <w:numFmt w:val="bullet"/>
      <w:lvlText w:val="•"/>
      <w:lvlJc w:val="left"/>
      <w:pPr>
        <w:ind w:left="1908" w:hanging="132"/>
      </w:pPr>
      <w:rPr>
        <w:rFonts w:hint="default"/>
        <w:lang w:val="en-US" w:eastAsia="en-US" w:bidi="ar-SA"/>
      </w:rPr>
    </w:lvl>
  </w:abstractNum>
  <w:abstractNum w:abstractNumId="89" w15:restartNumberingAfterBreak="0">
    <w:nsid w:val="4AC94B7C"/>
    <w:multiLevelType w:val="hybridMultilevel"/>
    <w:tmpl w:val="2DC649BA"/>
    <w:lvl w:ilvl="0" w:tplc="BACE1D4A">
      <w:start w:val="1"/>
      <w:numFmt w:val="decimal"/>
      <w:lvlText w:val="%1."/>
      <w:lvlJc w:val="left"/>
      <w:pPr>
        <w:ind w:left="762" w:hanging="356"/>
      </w:pPr>
      <w:rPr>
        <w:rFonts w:ascii="Arial MT" w:eastAsia="Arial MT" w:hAnsi="Arial MT" w:cs="Arial MT" w:hint="default"/>
        <w:b w:val="0"/>
        <w:bCs w:val="0"/>
        <w:i w:val="0"/>
        <w:iCs w:val="0"/>
        <w:spacing w:val="0"/>
        <w:w w:val="100"/>
        <w:sz w:val="18"/>
        <w:szCs w:val="18"/>
        <w:lang w:val="en-US" w:eastAsia="en-US" w:bidi="ar-SA"/>
      </w:rPr>
    </w:lvl>
    <w:lvl w:ilvl="1" w:tplc="13E0B77C">
      <w:numFmt w:val="bullet"/>
      <w:lvlText w:val="•"/>
      <w:lvlJc w:val="left"/>
      <w:pPr>
        <w:ind w:left="1594" w:hanging="356"/>
      </w:pPr>
      <w:rPr>
        <w:rFonts w:hint="default"/>
        <w:lang w:val="en-US" w:eastAsia="en-US" w:bidi="ar-SA"/>
      </w:rPr>
    </w:lvl>
    <w:lvl w:ilvl="2" w:tplc="C89473E6">
      <w:numFmt w:val="bullet"/>
      <w:lvlText w:val="•"/>
      <w:lvlJc w:val="left"/>
      <w:pPr>
        <w:ind w:left="2428" w:hanging="356"/>
      </w:pPr>
      <w:rPr>
        <w:rFonts w:hint="default"/>
        <w:lang w:val="en-US" w:eastAsia="en-US" w:bidi="ar-SA"/>
      </w:rPr>
    </w:lvl>
    <w:lvl w:ilvl="3" w:tplc="CD50338C">
      <w:numFmt w:val="bullet"/>
      <w:lvlText w:val="•"/>
      <w:lvlJc w:val="left"/>
      <w:pPr>
        <w:ind w:left="3262" w:hanging="356"/>
      </w:pPr>
      <w:rPr>
        <w:rFonts w:hint="default"/>
        <w:lang w:val="en-US" w:eastAsia="en-US" w:bidi="ar-SA"/>
      </w:rPr>
    </w:lvl>
    <w:lvl w:ilvl="4" w:tplc="0C289FAA">
      <w:numFmt w:val="bullet"/>
      <w:lvlText w:val="•"/>
      <w:lvlJc w:val="left"/>
      <w:pPr>
        <w:ind w:left="4096" w:hanging="356"/>
      </w:pPr>
      <w:rPr>
        <w:rFonts w:hint="default"/>
        <w:lang w:val="en-US" w:eastAsia="en-US" w:bidi="ar-SA"/>
      </w:rPr>
    </w:lvl>
    <w:lvl w:ilvl="5" w:tplc="C71AABCC">
      <w:numFmt w:val="bullet"/>
      <w:lvlText w:val="•"/>
      <w:lvlJc w:val="left"/>
      <w:pPr>
        <w:ind w:left="4930" w:hanging="356"/>
      </w:pPr>
      <w:rPr>
        <w:rFonts w:hint="default"/>
        <w:lang w:val="en-US" w:eastAsia="en-US" w:bidi="ar-SA"/>
      </w:rPr>
    </w:lvl>
    <w:lvl w:ilvl="6" w:tplc="48D46B90">
      <w:numFmt w:val="bullet"/>
      <w:lvlText w:val="•"/>
      <w:lvlJc w:val="left"/>
      <w:pPr>
        <w:ind w:left="5764" w:hanging="356"/>
      </w:pPr>
      <w:rPr>
        <w:rFonts w:hint="default"/>
        <w:lang w:val="en-US" w:eastAsia="en-US" w:bidi="ar-SA"/>
      </w:rPr>
    </w:lvl>
    <w:lvl w:ilvl="7" w:tplc="F9B4FCDE">
      <w:numFmt w:val="bullet"/>
      <w:lvlText w:val="•"/>
      <w:lvlJc w:val="left"/>
      <w:pPr>
        <w:ind w:left="6598" w:hanging="356"/>
      </w:pPr>
      <w:rPr>
        <w:rFonts w:hint="default"/>
        <w:lang w:val="en-US" w:eastAsia="en-US" w:bidi="ar-SA"/>
      </w:rPr>
    </w:lvl>
    <w:lvl w:ilvl="8" w:tplc="88D86DEC">
      <w:numFmt w:val="bullet"/>
      <w:lvlText w:val="•"/>
      <w:lvlJc w:val="left"/>
      <w:pPr>
        <w:ind w:left="7432" w:hanging="356"/>
      </w:pPr>
      <w:rPr>
        <w:rFonts w:hint="default"/>
        <w:lang w:val="en-US" w:eastAsia="en-US" w:bidi="ar-SA"/>
      </w:rPr>
    </w:lvl>
  </w:abstractNum>
  <w:abstractNum w:abstractNumId="90" w15:restartNumberingAfterBreak="0">
    <w:nsid w:val="4BE6063D"/>
    <w:multiLevelType w:val="hybridMultilevel"/>
    <w:tmpl w:val="F3F0C8E6"/>
    <w:lvl w:ilvl="0" w:tplc="9788E3C8">
      <w:numFmt w:val="bullet"/>
      <w:lvlText w:val="-"/>
      <w:lvlJc w:val="left"/>
      <w:pPr>
        <w:ind w:left="786" w:hanging="360"/>
      </w:pPr>
      <w:rPr>
        <w:rFonts w:ascii="Arial MT" w:eastAsia="Arial MT" w:hAnsi="Arial MT" w:cs="Arial MT" w:hint="default"/>
        <w:b w:val="0"/>
        <w:bCs w:val="0"/>
        <w:i w:val="0"/>
        <w:iCs w:val="0"/>
        <w:spacing w:val="0"/>
        <w:w w:val="99"/>
        <w:sz w:val="20"/>
        <w:szCs w:val="20"/>
        <w:lang w:val="en-US" w:eastAsia="en-US" w:bidi="ar-SA"/>
      </w:rPr>
    </w:lvl>
    <w:lvl w:ilvl="1" w:tplc="16B20672">
      <w:numFmt w:val="bullet"/>
      <w:lvlText w:val="•"/>
      <w:lvlJc w:val="left"/>
      <w:pPr>
        <w:ind w:left="1722" w:hanging="360"/>
      </w:pPr>
      <w:rPr>
        <w:rFonts w:hint="default"/>
        <w:lang w:val="en-US" w:eastAsia="en-US" w:bidi="ar-SA"/>
      </w:rPr>
    </w:lvl>
    <w:lvl w:ilvl="2" w:tplc="A1F4B51A">
      <w:numFmt w:val="bullet"/>
      <w:lvlText w:val="•"/>
      <w:lvlJc w:val="left"/>
      <w:pPr>
        <w:ind w:left="2665" w:hanging="360"/>
      </w:pPr>
      <w:rPr>
        <w:rFonts w:hint="default"/>
        <w:lang w:val="en-US" w:eastAsia="en-US" w:bidi="ar-SA"/>
      </w:rPr>
    </w:lvl>
    <w:lvl w:ilvl="3" w:tplc="3788B618">
      <w:numFmt w:val="bullet"/>
      <w:lvlText w:val="•"/>
      <w:lvlJc w:val="left"/>
      <w:pPr>
        <w:ind w:left="3607" w:hanging="360"/>
      </w:pPr>
      <w:rPr>
        <w:rFonts w:hint="default"/>
        <w:lang w:val="en-US" w:eastAsia="en-US" w:bidi="ar-SA"/>
      </w:rPr>
    </w:lvl>
    <w:lvl w:ilvl="4" w:tplc="42CE4068">
      <w:numFmt w:val="bullet"/>
      <w:lvlText w:val="•"/>
      <w:lvlJc w:val="left"/>
      <w:pPr>
        <w:ind w:left="4550" w:hanging="360"/>
      </w:pPr>
      <w:rPr>
        <w:rFonts w:hint="default"/>
        <w:lang w:val="en-US" w:eastAsia="en-US" w:bidi="ar-SA"/>
      </w:rPr>
    </w:lvl>
    <w:lvl w:ilvl="5" w:tplc="6798C242">
      <w:numFmt w:val="bullet"/>
      <w:lvlText w:val="•"/>
      <w:lvlJc w:val="left"/>
      <w:pPr>
        <w:ind w:left="5493" w:hanging="360"/>
      </w:pPr>
      <w:rPr>
        <w:rFonts w:hint="default"/>
        <w:lang w:val="en-US" w:eastAsia="en-US" w:bidi="ar-SA"/>
      </w:rPr>
    </w:lvl>
    <w:lvl w:ilvl="6" w:tplc="D7A0D618">
      <w:numFmt w:val="bullet"/>
      <w:lvlText w:val="•"/>
      <w:lvlJc w:val="left"/>
      <w:pPr>
        <w:ind w:left="6435" w:hanging="360"/>
      </w:pPr>
      <w:rPr>
        <w:rFonts w:hint="default"/>
        <w:lang w:val="en-US" w:eastAsia="en-US" w:bidi="ar-SA"/>
      </w:rPr>
    </w:lvl>
    <w:lvl w:ilvl="7" w:tplc="DC182554">
      <w:numFmt w:val="bullet"/>
      <w:lvlText w:val="•"/>
      <w:lvlJc w:val="left"/>
      <w:pPr>
        <w:ind w:left="7378" w:hanging="360"/>
      </w:pPr>
      <w:rPr>
        <w:rFonts w:hint="default"/>
        <w:lang w:val="en-US" w:eastAsia="en-US" w:bidi="ar-SA"/>
      </w:rPr>
    </w:lvl>
    <w:lvl w:ilvl="8" w:tplc="67406CB4">
      <w:numFmt w:val="bullet"/>
      <w:lvlText w:val="•"/>
      <w:lvlJc w:val="left"/>
      <w:pPr>
        <w:ind w:left="8321" w:hanging="360"/>
      </w:pPr>
      <w:rPr>
        <w:rFonts w:hint="default"/>
        <w:lang w:val="en-US" w:eastAsia="en-US" w:bidi="ar-SA"/>
      </w:rPr>
    </w:lvl>
  </w:abstractNum>
  <w:abstractNum w:abstractNumId="91" w15:restartNumberingAfterBreak="0">
    <w:nsid w:val="4CA637B0"/>
    <w:multiLevelType w:val="hybridMultilevel"/>
    <w:tmpl w:val="1646CC3C"/>
    <w:lvl w:ilvl="0" w:tplc="90FCA572">
      <w:numFmt w:val="bullet"/>
      <w:lvlText w:val="-"/>
      <w:lvlJc w:val="left"/>
      <w:pPr>
        <w:ind w:left="786" w:hanging="360"/>
      </w:pPr>
      <w:rPr>
        <w:rFonts w:ascii="Arial MT" w:eastAsia="Arial MT" w:hAnsi="Arial MT" w:cs="Arial MT" w:hint="default"/>
        <w:spacing w:val="0"/>
        <w:w w:val="99"/>
        <w:lang w:val="en-US" w:eastAsia="en-US" w:bidi="ar-SA"/>
      </w:rPr>
    </w:lvl>
    <w:lvl w:ilvl="1" w:tplc="A85C539C">
      <w:numFmt w:val="bullet"/>
      <w:lvlText w:val="•"/>
      <w:lvlJc w:val="left"/>
      <w:pPr>
        <w:ind w:left="1722" w:hanging="360"/>
      </w:pPr>
      <w:rPr>
        <w:rFonts w:hint="default"/>
        <w:lang w:val="en-US" w:eastAsia="en-US" w:bidi="ar-SA"/>
      </w:rPr>
    </w:lvl>
    <w:lvl w:ilvl="2" w:tplc="14FE985E">
      <w:numFmt w:val="bullet"/>
      <w:lvlText w:val="•"/>
      <w:lvlJc w:val="left"/>
      <w:pPr>
        <w:ind w:left="2665" w:hanging="360"/>
      </w:pPr>
      <w:rPr>
        <w:rFonts w:hint="default"/>
        <w:lang w:val="en-US" w:eastAsia="en-US" w:bidi="ar-SA"/>
      </w:rPr>
    </w:lvl>
    <w:lvl w:ilvl="3" w:tplc="CA280C36">
      <w:numFmt w:val="bullet"/>
      <w:lvlText w:val="•"/>
      <w:lvlJc w:val="left"/>
      <w:pPr>
        <w:ind w:left="3607" w:hanging="360"/>
      </w:pPr>
      <w:rPr>
        <w:rFonts w:hint="default"/>
        <w:lang w:val="en-US" w:eastAsia="en-US" w:bidi="ar-SA"/>
      </w:rPr>
    </w:lvl>
    <w:lvl w:ilvl="4" w:tplc="B434E35E">
      <w:numFmt w:val="bullet"/>
      <w:lvlText w:val="•"/>
      <w:lvlJc w:val="left"/>
      <w:pPr>
        <w:ind w:left="4550" w:hanging="360"/>
      </w:pPr>
      <w:rPr>
        <w:rFonts w:hint="default"/>
        <w:lang w:val="en-US" w:eastAsia="en-US" w:bidi="ar-SA"/>
      </w:rPr>
    </w:lvl>
    <w:lvl w:ilvl="5" w:tplc="3EB4D30E">
      <w:numFmt w:val="bullet"/>
      <w:lvlText w:val="•"/>
      <w:lvlJc w:val="left"/>
      <w:pPr>
        <w:ind w:left="5493" w:hanging="360"/>
      </w:pPr>
      <w:rPr>
        <w:rFonts w:hint="default"/>
        <w:lang w:val="en-US" w:eastAsia="en-US" w:bidi="ar-SA"/>
      </w:rPr>
    </w:lvl>
    <w:lvl w:ilvl="6" w:tplc="745E9EE6">
      <w:numFmt w:val="bullet"/>
      <w:lvlText w:val="•"/>
      <w:lvlJc w:val="left"/>
      <w:pPr>
        <w:ind w:left="6435" w:hanging="360"/>
      </w:pPr>
      <w:rPr>
        <w:rFonts w:hint="default"/>
        <w:lang w:val="en-US" w:eastAsia="en-US" w:bidi="ar-SA"/>
      </w:rPr>
    </w:lvl>
    <w:lvl w:ilvl="7" w:tplc="449C6520">
      <w:numFmt w:val="bullet"/>
      <w:lvlText w:val="•"/>
      <w:lvlJc w:val="left"/>
      <w:pPr>
        <w:ind w:left="7378" w:hanging="360"/>
      </w:pPr>
      <w:rPr>
        <w:rFonts w:hint="default"/>
        <w:lang w:val="en-US" w:eastAsia="en-US" w:bidi="ar-SA"/>
      </w:rPr>
    </w:lvl>
    <w:lvl w:ilvl="8" w:tplc="17187C1E">
      <w:numFmt w:val="bullet"/>
      <w:lvlText w:val="•"/>
      <w:lvlJc w:val="left"/>
      <w:pPr>
        <w:ind w:left="8321" w:hanging="360"/>
      </w:pPr>
      <w:rPr>
        <w:rFonts w:hint="default"/>
        <w:lang w:val="en-US" w:eastAsia="en-US" w:bidi="ar-SA"/>
      </w:rPr>
    </w:lvl>
  </w:abstractNum>
  <w:abstractNum w:abstractNumId="92" w15:restartNumberingAfterBreak="0">
    <w:nsid w:val="4CFE7915"/>
    <w:multiLevelType w:val="hybridMultilevel"/>
    <w:tmpl w:val="EFC4CA90"/>
    <w:lvl w:ilvl="0" w:tplc="B172D426">
      <w:numFmt w:val="bullet"/>
      <w:lvlText w:val="-"/>
      <w:lvlJc w:val="left"/>
      <w:pPr>
        <w:ind w:left="786" w:hanging="360"/>
      </w:pPr>
      <w:rPr>
        <w:rFonts w:ascii="Arial MT" w:eastAsia="Arial MT" w:hAnsi="Arial MT" w:cs="Arial MT" w:hint="default"/>
        <w:b w:val="0"/>
        <w:bCs w:val="0"/>
        <w:i w:val="0"/>
        <w:iCs w:val="0"/>
        <w:spacing w:val="0"/>
        <w:w w:val="99"/>
        <w:sz w:val="20"/>
        <w:szCs w:val="20"/>
        <w:lang w:val="en-US" w:eastAsia="en-US" w:bidi="ar-SA"/>
      </w:rPr>
    </w:lvl>
    <w:lvl w:ilvl="1" w:tplc="60C008E4">
      <w:numFmt w:val="bullet"/>
      <w:lvlText w:val="•"/>
      <w:lvlJc w:val="left"/>
      <w:pPr>
        <w:ind w:left="1722" w:hanging="360"/>
      </w:pPr>
      <w:rPr>
        <w:rFonts w:hint="default"/>
        <w:lang w:val="en-US" w:eastAsia="en-US" w:bidi="ar-SA"/>
      </w:rPr>
    </w:lvl>
    <w:lvl w:ilvl="2" w:tplc="8B301734">
      <w:numFmt w:val="bullet"/>
      <w:lvlText w:val="•"/>
      <w:lvlJc w:val="left"/>
      <w:pPr>
        <w:ind w:left="2665" w:hanging="360"/>
      </w:pPr>
      <w:rPr>
        <w:rFonts w:hint="default"/>
        <w:lang w:val="en-US" w:eastAsia="en-US" w:bidi="ar-SA"/>
      </w:rPr>
    </w:lvl>
    <w:lvl w:ilvl="3" w:tplc="76FAF6C6">
      <w:numFmt w:val="bullet"/>
      <w:lvlText w:val="•"/>
      <w:lvlJc w:val="left"/>
      <w:pPr>
        <w:ind w:left="3607" w:hanging="360"/>
      </w:pPr>
      <w:rPr>
        <w:rFonts w:hint="default"/>
        <w:lang w:val="en-US" w:eastAsia="en-US" w:bidi="ar-SA"/>
      </w:rPr>
    </w:lvl>
    <w:lvl w:ilvl="4" w:tplc="A78072F0">
      <w:numFmt w:val="bullet"/>
      <w:lvlText w:val="•"/>
      <w:lvlJc w:val="left"/>
      <w:pPr>
        <w:ind w:left="4550" w:hanging="360"/>
      </w:pPr>
      <w:rPr>
        <w:rFonts w:hint="default"/>
        <w:lang w:val="en-US" w:eastAsia="en-US" w:bidi="ar-SA"/>
      </w:rPr>
    </w:lvl>
    <w:lvl w:ilvl="5" w:tplc="D4649316">
      <w:numFmt w:val="bullet"/>
      <w:lvlText w:val="•"/>
      <w:lvlJc w:val="left"/>
      <w:pPr>
        <w:ind w:left="5493" w:hanging="360"/>
      </w:pPr>
      <w:rPr>
        <w:rFonts w:hint="default"/>
        <w:lang w:val="en-US" w:eastAsia="en-US" w:bidi="ar-SA"/>
      </w:rPr>
    </w:lvl>
    <w:lvl w:ilvl="6" w:tplc="40DCC12E">
      <w:numFmt w:val="bullet"/>
      <w:lvlText w:val="•"/>
      <w:lvlJc w:val="left"/>
      <w:pPr>
        <w:ind w:left="6435" w:hanging="360"/>
      </w:pPr>
      <w:rPr>
        <w:rFonts w:hint="default"/>
        <w:lang w:val="en-US" w:eastAsia="en-US" w:bidi="ar-SA"/>
      </w:rPr>
    </w:lvl>
    <w:lvl w:ilvl="7" w:tplc="9A72A8E6">
      <w:numFmt w:val="bullet"/>
      <w:lvlText w:val="•"/>
      <w:lvlJc w:val="left"/>
      <w:pPr>
        <w:ind w:left="7378" w:hanging="360"/>
      </w:pPr>
      <w:rPr>
        <w:rFonts w:hint="default"/>
        <w:lang w:val="en-US" w:eastAsia="en-US" w:bidi="ar-SA"/>
      </w:rPr>
    </w:lvl>
    <w:lvl w:ilvl="8" w:tplc="32CE5180">
      <w:numFmt w:val="bullet"/>
      <w:lvlText w:val="•"/>
      <w:lvlJc w:val="left"/>
      <w:pPr>
        <w:ind w:left="8321" w:hanging="360"/>
      </w:pPr>
      <w:rPr>
        <w:rFonts w:hint="default"/>
        <w:lang w:val="en-US" w:eastAsia="en-US" w:bidi="ar-SA"/>
      </w:rPr>
    </w:lvl>
  </w:abstractNum>
  <w:abstractNum w:abstractNumId="93" w15:restartNumberingAfterBreak="0">
    <w:nsid w:val="4E2773A5"/>
    <w:multiLevelType w:val="hybridMultilevel"/>
    <w:tmpl w:val="95F8AE56"/>
    <w:lvl w:ilvl="0" w:tplc="A59037DE">
      <w:numFmt w:val="bullet"/>
      <w:lvlText w:val="-"/>
      <w:lvlJc w:val="left"/>
      <w:pPr>
        <w:ind w:left="786" w:hanging="360"/>
      </w:pPr>
      <w:rPr>
        <w:rFonts w:ascii="Arial MT" w:eastAsia="Arial MT" w:hAnsi="Arial MT" w:cs="Arial MT" w:hint="default"/>
        <w:b w:val="0"/>
        <w:bCs w:val="0"/>
        <w:i w:val="0"/>
        <w:iCs w:val="0"/>
        <w:spacing w:val="0"/>
        <w:w w:val="99"/>
        <w:sz w:val="20"/>
        <w:szCs w:val="20"/>
        <w:lang w:val="en-US" w:eastAsia="en-US" w:bidi="ar-SA"/>
      </w:rPr>
    </w:lvl>
    <w:lvl w:ilvl="1" w:tplc="CA6E68A4">
      <w:numFmt w:val="bullet"/>
      <w:lvlText w:val="•"/>
      <w:lvlJc w:val="left"/>
      <w:pPr>
        <w:ind w:left="1722" w:hanging="360"/>
      </w:pPr>
      <w:rPr>
        <w:rFonts w:hint="default"/>
        <w:lang w:val="en-US" w:eastAsia="en-US" w:bidi="ar-SA"/>
      </w:rPr>
    </w:lvl>
    <w:lvl w:ilvl="2" w:tplc="CCE60F1C">
      <w:numFmt w:val="bullet"/>
      <w:lvlText w:val="•"/>
      <w:lvlJc w:val="left"/>
      <w:pPr>
        <w:ind w:left="2665" w:hanging="360"/>
      </w:pPr>
      <w:rPr>
        <w:rFonts w:hint="default"/>
        <w:lang w:val="en-US" w:eastAsia="en-US" w:bidi="ar-SA"/>
      </w:rPr>
    </w:lvl>
    <w:lvl w:ilvl="3" w:tplc="1EDA1392">
      <w:numFmt w:val="bullet"/>
      <w:lvlText w:val="•"/>
      <w:lvlJc w:val="left"/>
      <w:pPr>
        <w:ind w:left="3607" w:hanging="360"/>
      </w:pPr>
      <w:rPr>
        <w:rFonts w:hint="default"/>
        <w:lang w:val="en-US" w:eastAsia="en-US" w:bidi="ar-SA"/>
      </w:rPr>
    </w:lvl>
    <w:lvl w:ilvl="4" w:tplc="30F8E94A">
      <w:numFmt w:val="bullet"/>
      <w:lvlText w:val="•"/>
      <w:lvlJc w:val="left"/>
      <w:pPr>
        <w:ind w:left="4550" w:hanging="360"/>
      </w:pPr>
      <w:rPr>
        <w:rFonts w:hint="default"/>
        <w:lang w:val="en-US" w:eastAsia="en-US" w:bidi="ar-SA"/>
      </w:rPr>
    </w:lvl>
    <w:lvl w:ilvl="5" w:tplc="463487A4">
      <w:numFmt w:val="bullet"/>
      <w:lvlText w:val="•"/>
      <w:lvlJc w:val="left"/>
      <w:pPr>
        <w:ind w:left="5493" w:hanging="360"/>
      </w:pPr>
      <w:rPr>
        <w:rFonts w:hint="default"/>
        <w:lang w:val="en-US" w:eastAsia="en-US" w:bidi="ar-SA"/>
      </w:rPr>
    </w:lvl>
    <w:lvl w:ilvl="6" w:tplc="1DE65938">
      <w:numFmt w:val="bullet"/>
      <w:lvlText w:val="•"/>
      <w:lvlJc w:val="left"/>
      <w:pPr>
        <w:ind w:left="6435" w:hanging="360"/>
      </w:pPr>
      <w:rPr>
        <w:rFonts w:hint="default"/>
        <w:lang w:val="en-US" w:eastAsia="en-US" w:bidi="ar-SA"/>
      </w:rPr>
    </w:lvl>
    <w:lvl w:ilvl="7" w:tplc="109A5878">
      <w:numFmt w:val="bullet"/>
      <w:lvlText w:val="•"/>
      <w:lvlJc w:val="left"/>
      <w:pPr>
        <w:ind w:left="7378" w:hanging="360"/>
      </w:pPr>
      <w:rPr>
        <w:rFonts w:hint="default"/>
        <w:lang w:val="en-US" w:eastAsia="en-US" w:bidi="ar-SA"/>
      </w:rPr>
    </w:lvl>
    <w:lvl w:ilvl="8" w:tplc="4CF2455E">
      <w:numFmt w:val="bullet"/>
      <w:lvlText w:val="•"/>
      <w:lvlJc w:val="left"/>
      <w:pPr>
        <w:ind w:left="8321" w:hanging="360"/>
      </w:pPr>
      <w:rPr>
        <w:rFonts w:hint="default"/>
        <w:lang w:val="en-US" w:eastAsia="en-US" w:bidi="ar-SA"/>
      </w:rPr>
    </w:lvl>
  </w:abstractNum>
  <w:abstractNum w:abstractNumId="94" w15:restartNumberingAfterBreak="0">
    <w:nsid w:val="4F0951F1"/>
    <w:multiLevelType w:val="hybridMultilevel"/>
    <w:tmpl w:val="BDD2B368"/>
    <w:lvl w:ilvl="0" w:tplc="4CE8B0D8">
      <w:start w:val="1"/>
      <w:numFmt w:val="decimal"/>
      <w:lvlText w:val="%1)"/>
      <w:lvlJc w:val="left"/>
      <w:pPr>
        <w:ind w:left="632" w:hanging="211"/>
      </w:pPr>
      <w:rPr>
        <w:rFonts w:ascii="Arial MT" w:eastAsia="Arial MT" w:hAnsi="Arial MT" w:cs="Arial MT" w:hint="default"/>
        <w:b w:val="0"/>
        <w:bCs w:val="0"/>
        <w:i w:val="0"/>
        <w:iCs w:val="0"/>
        <w:spacing w:val="0"/>
        <w:w w:val="99"/>
        <w:position w:val="1"/>
        <w:sz w:val="18"/>
        <w:szCs w:val="18"/>
        <w:lang w:val="en-US" w:eastAsia="en-US" w:bidi="ar-SA"/>
      </w:rPr>
    </w:lvl>
    <w:lvl w:ilvl="1" w:tplc="FD22CD64">
      <w:numFmt w:val="bullet"/>
      <w:lvlText w:val="•"/>
      <w:lvlJc w:val="left"/>
      <w:pPr>
        <w:ind w:left="1525" w:hanging="211"/>
      </w:pPr>
      <w:rPr>
        <w:rFonts w:hint="default"/>
        <w:lang w:val="en-US" w:eastAsia="en-US" w:bidi="ar-SA"/>
      </w:rPr>
    </w:lvl>
    <w:lvl w:ilvl="2" w:tplc="0F8E2EB8">
      <w:numFmt w:val="bullet"/>
      <w:lvlText w:val="•"/>
      <w:lvlJc w:val="left"/>
      <w:pPr>
        <w:ind w:left="2410" w:hanging="211"/>
      </w:pPr>
      <w:rPr>
        <w:rFonts w:hint="default"/>
        <w:lang w:val="en-US" w:eastAsia="en-US" w:bidi="ar-SA"/>
      </w:rPr>
    </w:lvl>
    <w:lvl w:ilvl="3" w:tplc="D4345E86">
      <w:numFmt w:val="bullet"/>
      <w:lvlText w:val="•"/>
      <w:lvlJc w:val="left"/>
      <w:pPr>
        <w:ind w:left="3295" w:hanging="211"/>
      </w:pPr>
      <w:rPr>
        <w:rFonts w:hint="default"/>
        <w:lang w:val="en-US" w:eastAsia="en-US" w:bidi="ar-SA"/>
      </w:rPr>
    </w:lvl>
    <w:lvl w:ilvl="4" w:tplc="AF10764A">
      <w:numFmt w:val="bullet"/>
      <w:lvlText w:val="•"/>
      <w:lvlJc w:val="left"/>
      <w:pPr>
        <w:ind w:left="4180" w:hanging="211"/>
      </w:pPr>
      <w:rPr>
        <w:rFonts w:hint="default"/>
        <w:lang w:val="en-US" w:eastAsia="en-US" w:bidi="ar-SA"/>
      </w:rPr>
    </w:lvl>
    <w:lvl w:ilvl="5" w:tplc="811813F6">
      <w:numFmt w:val="bullet"/>
      <w:lvlText w:val="•"/>
      <w:lvlJc w:val="left"/>
      <w:pPr>
        <w:ind w:left="5065" w:hanging="211"/>
      </w:pPr>
      <w:rPr>
        <w:rFonts w:hint="default"/>
        <w:lang w:val="en-US" w:eastAsia="en-US" w:bidi="ar-SA"/>
      </w:rPr>
    </w:lvl>
    <w:lvl w:ilvl="6" w:tplc="3BA80BF6">
      <w:numFmt w:val="bullet"/>
      <w:lvlText w:val="•"/>
      <w:lvlJc w:val="left"/>
      <w:pPr>
        <w:ind w:left="5950" w:hanging="211"/>
      </w:pPr>
      <w:rPr>
        <w:rFonts w:hint="default"/>
        <w:lang w:val="en-US" w:eastAsia="en-US" w:bidi="ar-SA"/>
      </w:rPr>
    </w:lvl>
    <w:lvl w:ilvl="7" w:tplc="54362D22">
      <w:numFmt w:val="bullet"/>
      <w:lvlText w:val="•"/>
      <w:lvlJc w:val="left"/>
      <w:pPr>
        <w:ind w:left="6835" w:hanging="211"/>
      </w:pPr>
      <w:rPr>
        <w:rFonts w:hint="default"/>
        <w:lang w:val="en-US" w:eastAsia="en-US" w:bidi="ar-SA"/>
      </w:rPr>
    </w:lvl>
    <w:lvl w:ilvl="8" w:tplc="BEEA8D76">
      <w:numFmt w:val="bullet"/>
      <w:lvlText w:val="•"/>
      <w:lvlJc w:val="left"/>
      <w:pPr>
        <w:ind w:left="7720" w:hanging="211"/>
      </w:pPr>
      <w:rPr>
        <w:rFonts w:hint="default"/>
        <w:lang w:val="en-US" w:eastAsia="en-US" w:bidi="ar-SA"/>
      </w:rPr>
    </w:lvl>
  </w:abstractNum>
  <w:abstractNum w:abstractNumId="95" w15:restartNumberingAfterBreak="0">
    <w:nsid w:val="4F437786"/>
    <w:multiLevelType w:val="hybridMultilevel"/>
    <w:tmpl w:val="1F181D3C"/>
    <w:lvl w:ilvl="0" w:tplc="D7C8AFB4">
      <w:start w:val="1"/>
      <w:numFmt w:val="decimal"/>
      <w:lvlText w:val="%1)"/>
      <w:lvlJc w:val="left"/>
      <w:pPr>
        <w:ind w:left="784" w:hanging="358"/>
      </w:pPr>
      <w:rPr>
        <w:rFonts w:ascii="Arial MT" w:eastAsia="Arial MT" w:hAnsi="Arial MT" w:cs="Arial MT" w:hint="default"/>
        <w:b w:val="0"/>
        <w:bCs w:val="0"/>
        <w:i w:val="0"/>
        <w:iCs w:val="0"/>
        <w:spacing w:val="-1"/>
        <w:w w:val="99"/>
        <w:position w:val="1"/>
        <w:sz w:val="20"/>
        <w:szCs w:val="20"/>
        <w:lang w:val="en-US" w:eastAsia="en-US" w:bidi="ar-SA"/>
      </w:rPr>
    </w:lvl>
    <w:lvl w:ilvl="1" w:tplc="FF725FFA">
      <w:numFmt w:val="bullet"/>
      <w:lvlText w:val="•"/>
      <w:lvlJc w:val="left"/>
      <w:pPr>
        <w:ind w:left="1722" w:hanging="358"/>
      </w:pPr>
      <w:rPr>
        <w:rFonts w:hint="default"/>
        <w:lang w:val="en-US" w:eastAsia="en-US" w:bidi="ar-SA"/>
      </w:rPr>
    </w:lvl>
    <w:lvl w:ilvl="2" w:tplc="83EC751C">
      <w:numFmt w:val="bullet"/>
      <w:lvlText w:val="•"/>
      <w:lvlJc w:val="left"/>
      <w:pPr>
        <w:ind w:left="2665" w:hanging="358"/>
      </w:pPr>
      <w:rPr>
        <w:rFonts w:hint="default"/>
        <w:lang w:val="en-US" w:eastAsia="en-US" w:bidi="ar-SA"/>
      </w:rPr>
    </w:lvl>
    <w:lvl w:ilvl="3" w:tplc="39165628">
      <w:numFmt w:val="bullet"/>
      <w:lvlText w:val="•"/>
      <w:lvlJc w:val="left"/>
      <w:pPr>
        <w:ind w:left="3607" w:hanging="358"/>
      </w:pPr>
      <w:rPr>
        <w:rFonts w:hint="default"/>
        <w:lang w:val="en-US" w:eastAsia="en-US" w:bidi="ar-SA"/>
      </w:rPr>
    </w:lvl>
    <w:lvl w:ilvl="4" w:tplc="B75CBE5E">
      <w:numFmt w:val="bullet"/>
      <w:lvlText w:val="•"/>
      <w:lvlJc w:val="left"/>
      <w:pPr>
        <w:ind w:left="4550" w:hanging="358"/>
      </w:pPr>
      <w:rPr>
        <w:rFonts w:hint="default"/>
        <w:lang w:val="en-US" w:eastAsia="en-US" w:bidi="ar-SA"/>
      </w:rPr>
    </w:lvl>
    <w:lvl w:ilvl="5" w:tplc="9F68FECA">
      <w:numFmt w:val="bullet"/>
      <w:lvlText w:val="•"/>
      <w:lvlJc w:val="left"/>
      <w:pPr>
        <w:ind w:left="5493" w:hanging="358"/>
      </w:pPr>
      <w:rPr>
        <w:rFonts w:hint="default"/>
        <w:lang w:val="en-US" w:eastAsia="en-US" w:bidi="ar-SA"/>
      </w:rPr>
    </w:lvl>
    <w:lvl w:ilvl="6" w:tplc="2E167C34">
      <w:numFmt w:val="bullet"/>
      <w:lvlText w:val="•"/>
      <w:lvlJc w:val="left"/>
      <w:pPr>
        <w:ind w:left="6435" w:hanging="358"/>
      </w:pPr>
      <w:rPr>
        <w:rFonts w:hint="default"/>
        <w:lang w:val="en-US" w:eastAsia="en-US" w:bidi="ar-SA"/>
      </w:rPr>
    </w:lvl>
    <w:lvl w:ilvl="7" w:tplc="5B3EE5F4">
      <w:numFmt w:val="bullet"/>
      <w:lvlText w:val="•"/>
      <w:lvlJc w:val="left"/>
      <w:pPr>
        <w:ind w:left="7378" w:hanging="358"/>
      </w:pPr>
      <w:rPr>
        <w:rFonts w:hint="default"/>
        <w:lang w:val="en-US" w:eastAsia="en-US" w:bidi="ar-SA"/>
      </w:rPr>
    </w:lvl>
    <w:lvl w:ilvl="8" w:tplc="55DAE876">
      <w:numFmt w:val="bullet"/>
      <w:lvlText w:val="•"/>
      <w:lvlJc w:val="left"/>
      <w:pPr>
        <w:ind w:left="8321" w:hanging="358"/>
      </w:pPr>
      <w:rPr>
        <w:rFonts w:hint="default"/>
        <w:lang w:val="en-US" w:eastAsia="en-US" w:bidi="ar-SA"/>
      </w:rPr>
    </w:lvl>
  </w:abstractNum>
  <w:abstractNum w:abstractNumId="96" w15:restartNumberingAfterBreak="0">
    <w:nsid w:val="52526BE9"/>
    <w:multiLevelType w:val="hybridMultilevel"/>
    <w:tmpl w:val="16EEE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3E66419"/>
    <w:multiLevelType w:val="hybridMultilevel"/>
    <w:tmpl w:val="9ADED296"/>
    <w:lvl w:ilvl="0" w:tplc="4AE0DFC8">
      <w:numFmt w:val="bullet"/>
      <w:lvlText w:val=""/>
      <w:lvlJc w:val="left"/>
      <w:pPr>
        <w:ind w:left="238" w:hanging="132"/>
      </w:pPr>
      <w:rPr>
        <w:rFonts w:ascii="Symbol" w:eastAsia="Symbol" w:hAnsi="Symbol" w:cs="Symbol" w:hint="default"/>
        <w:b w:val="0"/>
        <w:bCs w:val="0"/>
        <w:i w:val="0"/>
        <w:iCs w:val="0"/>
        <w:spacing w:val="0"/>
        <w:w w:val="100"/>
        <w:sz w:val="16"/>
        <w:szCs w:val="16"/>
        <w:lang w:val="en-US" w:eastAsia="en-US" w:bidi="ar-SA"/>
      </w:rPr>
    </w:lvl>
    <w:lvl w:ilvl="1" w:tplc="79BED228">
      <w:numFmt w:val="bullet"/>
      <w:lvlText w:val="•"/>
      <w:lvlJc w:val="left"/>
      <w:pPr>
        <w:ind w:left="448" w:hanging="132"/>
      </w:pPr>
      <w:rPr>
        <w:rFonts w:hint="default"/>
        <w:lang w:val="en-US" w:eastAsia="en-US" w:bidi="ar-SA"/>
      </w:rPr>
    </w:lvl>
    <w:lvl w:ilvl="2" w:tplc="C24C6270">
      <w:numFmt w:val="bullet"/>
      <w:lvlText w:val="•"/>
      <w:lvlJc w:val="left"/>
      <w:pPr>
        <w:ind w:left="657" w:hanging="132"/>
      </w:pPr>
      <w:rPr>
        <w:rFonts w:hint="default"/>
        <w:lang w:val="en-US" w:eastAsia="en-US" w:bidi="ar-SA"/>
      </w:rPr>
    </w:lvl>
    <w:lvl w:ilvl="3" w:tplc="EED029F8">
      <w:numFmt w:val="bullet"/>
      <w:lvlText w:val="•"/>
      <w:lvlJc w:val="left"/>
      <w:pPr>
        <w:ind w:left="865" w:hanging="132"/>
      </w:pPr>
      <w:rPr>
        <w:rFonts w:hint="default"/>
        <w:lang w:val="en-US" w:eastAsia="en-US" w:bidi="ar-SA"/>
      </w:rPr>
    </w:lvl>
    <w:lvl w:ilvl="4" w:tplc="7B0AB49C">
      <w:numFmt w:val="bullet"/>
      <w:lvlText w:val="•"/>
      <w:lvlJc w:val="left"/>
      <w:pPr>
        <w:ind w:left="1074" w:hanging="132"/>
      </w:pPr>
      <w:rPr>
        <w:rFonts w:hint="default"/>
        <w:lang w:val="en-US" w:eastAsia="en-US" w:bidi="ar-SA"/>
      </w:rPr>
    </w:lvl>
    <w:lvl w:ilvl="5" w:tplc="34CAA132">
      <w:numFmt w:val="bullet"/>
      <w:lvlText w:val="•"/>
      <w:lvlJc w:val="left"/>
      <w:pPr>
        <w:ind w:left="1282" w:hanging="132"/>
      </w:pPr>
      <w:rPr>
        <w:rFonts w:hint="default"/>
        <w:lang w:val="en-US" w:eastAsia="en-US" w:bidi="ar-SA"/>
      </w:rPr>
    </w:lvl>
    <w:lvl w:ilvl="6" w:tplc="88FA6E88">
      <w:numFmt w:val="bullet"/>
      <w:lvlText w:val="•"/>
      <w:lvlJc w:val="left"/>
      <w:pPr>
        <w:ind w:left="1491" w:hanging="132"/>
      </w:pPr>
      <w:rPr>
        <w:rFonts w:hint="default"/>
        <w:lang w:val="en-US" w:eastAsia="en-US" w:bidi="ar-SA"/>
      </w:rPr>
    </w:lvl>
    <w:lvl w:ilvl="7" w:tplc="CE869C36">
      <w:numFmt w:val="bullet"/>
      <w:lvlText w:val="•"/>
      <w:lvlJc w:val="left"/>
      <w:pPr>
        <w:ind w:left="1699" w:hanging="132"/>
      </w:pPr>
      <w:rPr>
        <w:rFonts w:hint="default"/>
        <w:lang w:val="en-US" w:eastAsia="en-US" w:bidi="ar-SA"/>
      </w:rPr>
    </w:lvl>
    <w:lvl w:ilvl="8" w:tplc="3B2C64A0">
      <w:numFmt w:val="bullet"/>
      <w:lvlText w:val="•"/>
      <w:lvlJc w:val="left"/>
      <w:pPr>
        <w:ind w:left="1908" w:hanging="132"/>
      </w:pPr>
      <w:rPr>
        <w:rFonts w:hint="default"/>
        <w:lang w:val="en-US" w:eastAsia="en-US" w:bidi="ar-SA"/>
      </w:rPr>
    </w:lvl>
  </w:abstractNum>
  <w:abstractNum w:abstractNumId="98" w15:restartNumberingAfterBreak="0">
    <w:nsid w:val="54480C27"/>
    <w:multiLevelType w:val="hybridMultilevel"/>
    <w:tmpl w:val="B70A94DE"/>
    <w:lvl w:ilvl="0" w:tplc="7E1EBC9E">
      <w:numFmt w:val="bullet"/>
      <w:lvlText w:val="-"/>
      <w:lvlJc w:val="left"/>
      <w:pPr>
        <w:ind w:left="1497" w:hanging="360"/>
      </w:pPr>
      <w:rPr>
        <w:rFonts w:ascii="Arial MT" w:eastAsia="Arial MT" w:hAnsi="Arial MT" w:cs="Arial MT" w:hint="default"/>
        <w:spacing w:val="0"/>
        <w:w w:val="99"/>
        <w:lang w:val="en-US" w:eastAsia="en-US" w:bidi="ar-SA"/>
      </w:rPr>
    </w:lvl>
    <w:lvl w:ilvl="1" w:tplc="796EE596">
      <w:numFmt w:val="bullet"/>
      <w:lvlText w:val="•"/>
      <w:lvlJc w:val="left"/>
      <w:pPr>
        <w:ind w:left="2370" w:hanging="360"/>
      </w:pPr>
      <w:rPr>
        <w:rFonts w:hint="default"/>
        <w:lang w:val="en-US" w:eastAsia="en-US" w:bidi="ar-SA"/>
      </w:rPr>
    </w:lvl>
    <w:lvl w:ilvl="2" w:tplc="408A513A">
      <w:numFmt w:val="bullet"/>
      <w:lvlText w:val="•"/>
      <w:lvlJc w:val="left"/>
      <w:pPr>
        <w:ind w:left="3241" w:hanging="360"/>
      </w:pPr>
      <w:rPr>
        <w:rFonts w:hint="default"/>
        <w:lang w:val="en-US" w:eastAsia="en-US" w:bidi="ar-SA"/>
      </w:rPr>
    </w:lvl>
    <w:lvl w:ilvl="3" w:tplc="770C7C76">
      <w:numFmt w:val="bullet"/>
      <w:lvlText w:val="•"/>
      <w:lvlJc w:val="left"/>
      <w:pPr>
        <w:ind w:left="4111" w:hanging="360"/>
      </w:pPr>
      <w:rPr>
        <w:rFonts w:hint="default"/>
        <w:lang w:val="en-US" w:eastAsia="en-US" w:bidi="ar-SA"/>
      </w:rPr>
    </w:lvl>
    <w:lvl w:ilvl="4" w:tplc="3BF6959E">
      <w:numFmt w:val="bullet"/>
      <w:lvlText w:val="•"/>
      <w:lvlJc w:val="left"/>
      <w:pPr>
        <w:ind w:left="4982" w:hanging="360"/>
      </w:pPr>
      <w:rPr>
        <w:rFonts w:hint="default"/>
        <w:lang w:val="en-US" w:eastAsia="en-US" w:bidi="ar-SA"/>
      </w:rPr>
    </w:lvl>
    <w:lvl w:ilvl="5" w:tplc="3C5AA0B2">
      <w:numFmt w:val="bullet"/>
      <w:lvlText w:val="•"/>
      <w:lvlJc w:val="left"/>
      <w:pPr>
        <w:ind w:left="5853" w:hanging="360"/>
      </w:pPr>
      <w:rPr>
        <w:rFonts w:hint="default"/>
        <w:lang w:val="en-US" w:eastAsia="en-US" w:bidi="ar-SA"/>
      </w:rPr>
    </w:lvl>
    <w:lvl w:ilvl="6" w:tplc="42CE2824">
      <w:numFmt w:val="bullet"/>
      <w:lvlText w:val="•"/>
      <w:lvlJc w:val="left"/>
      <w:pPr>
        <w:ind w:left="6723" w:hanging="360"/>
      </w:pPr>
      <w:rPr>
        <w:rFonts w:hint="default"/>
        <w:lang w:val="en-US" w:eastAsia="en-US" w:bidi="ar-SA"/>
      </w:rPr>
    </w:lvl>
    <w:lvl w:ilvl="7" w:tplc="6B145C0E">
      <w:numFmt w:val="bullet"/>
      <w:lvlText w:val="•"/>
      <w:lvlJc w:val="left"/>
      <w:pPr>
        <w:ind w:left="7594" w:hanging="360"/>
      </w:pPr>
      <w:rPr>
        <w:rFonts w:hint="default"/>
        <w:lang w:val="en-US" w:eastAsia="en-US" w:bidi="ar-SA"/>
      </w:rPr>
    </w:lvl>
    <w:lvl w:ilvl="8" w:tplc="1E2CD302">
      <w:numFmt w:val="bullet"/>
      <w:lvlText w:val="•"/>
      <w:lvlJc w:val="left"/>
      <w:pPr>
        <w:ind w:left="8465" w:hanging="360"/>
      </w:pPr>
      <w:rPr>
        <w:rFonts w:hint="default"/>
        <w:lang w:val="en-US" w:eastAsia="en-US" w:bidi="ar-SA"/>
      </w:rPr>
    </w:lvl>
  </w:abstractNum>
  <w:abstractNum w:abstractNumId="99" w15:restartNumberingAfterBreak="0">
    <w:nsid w:val="54910D98"/>
    <w:multiLevelType w:val="hybridMultilevel"/>
    <w:tmpl w:val="78B2C63C"/>
    <w:lvl w:ilvl="0" w:tplc="04090001">
      <w:start w:val="1"/>
      <w:numFmt w:val="bullet"/>
      <w:lvlText w:val=""/>
      <w:lvlJc w:val="left"/>
      <w:pPr>
        <w:ind w:left="1352" w:hanging="360"/>
      </w:pPr>
      <w:rPr>
        <w:rFonts w:ascii="Symbol" w:hAnsi="Symbol"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100" w15:restartNumberingAfterBreak="0">
    <w:nsid w:val="5587578F"/>
    <w:multiLevelType w:val="hybridMultilevel"/>
    <w:tmpl w:val="BB043D64"/>
    <w:lvl w:ilvl="0" w:tplc="B426A894">
      <w:start w:val="1"/>
      <w:numFmt w:val="decimal"/>
      <w:lvlText w:val="%1."/>
      <w:lvlJc w:val="left"/>
      <w:pPr>
        <w:ind w:left="465" w:hanging="358"/>
      </w:pPr>
      <w:rPr>
        <w:rFonts w:ascii="Arial MT" w:eastAsia="Arial MT" w:hAnsi="Arial MT" w:cs="Arial MT" w:hint="default"/>
        <w:b w:val="0"/>
        <w:bCs w:val="0"/>
        <w:i w:val="0"/>
        <w:iCs w:val="0"/>
        <w:spacing w:val="-1"/>
        <w:w w:val="100"/>
        <w:sz w:val="16"/>
        <w:szCs w:val="16"/>
        <w:lang w:val="en-US" w:eastAsia="en-US" w:bidi="ar-SA"/>
      </w:rPr>
    </w:lvl>
    <w:lvl w:ilvl="1" w:tplc="D55E1570">
      <w:numFmt w:val="bullet"/>
      <w:lvlText w:val="•"/>
      <w:lvlJc w:val="left"/>
      <w:pPr>
        <w:ind w:left="918" w:hanging="358"/>
      </w:pPr>
      <w:rPr>
        <w:rFonts w:hint="default"/>
        <w:lang w:val="en-US" w:eastAsia="en-US" w:bidi="ar-SA"/>
      </w:rPr>
    </w:lvl>
    <w:lvl w:ilvl="2" w:tplc="C0A4065C">
      <w:numFmt w:val="bullet"/>
      <w:lvlText w:val="•"/>
      <w:lvlJc w:val="left"/>
      <w:pPr>
        <w:ind w:left="1376" w:hanging="358"/>
      </w:pPr>
      <w:rPr>
        <w:rFonts w:hint="default"/>
        <w:lang w:val="en-US" w:eastAsia="en-US" w:bidi="ar-SA"/>
      </w:rPr>
    </w:lvl>
    <w:lvl w:ilvl="3" w:tplc="66E49834">
      <w:numFmt w:val="bullet"/>
      <w:lvlText w:val="•"/>
      <w:lvlJc w:val="left"/>
      <w:pPr>
        <w:ind w:left="1834" w:hanging="358"/>
      </w:pPr>
      <w:rPr>
        <w:rFonts w:hint="default"/>
        <w:lang w:val="en-US" w:eastAsia="en-US" w:bidi="ar-SA"/>
      </w:rPr>
    </w:lvl>
    <w:lvl w:ilvl="4" w:tplc="951AA1FE">
      <w:numFmt w:val="bullet"/>
      <w:lvlText w:val="•"/>
      <w:lvlJc w:val="left"/>
      <w:pPr>
        <w:ind w:left="2292" w:hanging="358"/>
      </w:pPr>
      <w:rPr>
        <w:rFonts w:hint="default"/>
        <w:lang w:val="en-US" w:eastAsia="en-US" w:bidi="ar-SA"/>
      </w:rPr>
    </w:lvl>
    <w:lvl w:ilvl="5" w:tplc="FAAE808A">
      <w:numFmt w:val="bullet"/>
      <w:lvlText w:val="•"/>
      <w:lvlJc w:val="left"/>
      <w:pPr>
        <w:ind w:left="2751" w:hanging="358"/>
      </w:pPr>
      <w:rPr>
        <w:rFonts w:hint="default"/>
        <w:lang w:val="en-US" w:eastAsia="en-US" w:bidi="ar-SA"/>
      </w:rPr>
    </w:lvl>
    <w:lvl w:ilvl="6" w:tplc="9550CA20">
      <w:numFmt w:val="bullet"/>
      <w:lvlText w:val="•"/>
      <w:lvlJc w:val="left"/>
      <w:pPr>
        <w:ind w:left="3209" w:hanging="358"/>
      </w:pPr>
      <w:rPr>
        <w:rFonts w:hint="default"/>
        <w:lang w:val="en-US" w:eastAsia="en-US" w:bidi="ar-SA"/>
      </w:rPr>
    </w:lvl>
    <w:lvl w:ilvl="7" w:tplc="D74E54A4">
      <w:numFmt w:val="bullet"/>
      <w:lvlText w:val="•"/>
      <w:lvlJc w:val="left"/>
      <w:pPr>
        <w:ind w:left="3667" w:hanging="358"/>
      </w:pPr>
      <w:rPr>
        <w:rFonts w:hint="default"/>
        <w:lang w:val="en-US" w:eastAsia="en-US" w:bidi="ar-SA"/>
      </w:rPr>
    </w:lvl>
    <w:lvl w:ilvl="8" w:tplc="69CADA78">
      <w:numFmt w:val="bullet"/>
      <w:lvlText w:val="•"/>
      <w:lvlJc w:val="left"/>
      <w:pPr>
        <w:ind w:left="4125" w:hanging="358"/>
      </w:pPr>
      <w:rPr>
        <w:rFonts w:hint="default"/>
        <w:lang w:val="en-US" w:eastAsia="en-US" w:bidi="ar-SA"/>
      </w:rPr>
    </w:lvl>
  </w:abstractNum>
  <w:abstractNum w:abstractNumId="101" w15:restartNumberingAfterBreak="0">
    <w:nsid w:val="578D73CD"/>
    <w:multiLevelType w:val="hybridMultilevel"/>
    <w:tmpl w:val="C56C4698"/>
    <w:lvl w:ilvl="0" w:tplc="C4A0E6F0">
      <w:start w:val="1"/>
      <w:numFmt w:val="lowerLetter"/>
      <w:lvlText w:val="%1)"/>
      <w:lvlJc w:val="left"/>
      <w:pPr>
        <w:ind w:left="784" w:hanging="358"/>
      </w:pPr>
      <w:rPr>
        <w:rFonts w:ascii="Arial MT" w:eastAsia="Arial MT" w:hAnsi="Arial MT" w:cs="Arial MT" w:hint="default"/>
        <w:b w:val="0"/>
        <w:bCs w:val="0"/>
        <w:i w:val="0"/>
        <w:iCs w:val="0"/>
        <w:spacing w:val="-1"/>
        <w:w w:val="99"/>
        <w:sz w:val="20"/>
        <w:szCs w:val="20"/>
        <w:lang w:val="en-US" w:eastAsia="en-US" w:bidi="ar-SA"/>
      </w:rPr>
    </w:lvl>
    <w:lvl w:ilvl="1" w:tplc="3D50AD7E">
      <w:numFmt w:val="bullet"/>
      <w:lvlText w:val=""/>
      <w:lvlJc w:val="left"/>
      <w:pPr>
        <w:ind w:left="1146" w:hanging="360"/>
      </w:pPr>
      <w:rPr>
        <w:rFonts w:ascii="Wingdings" w:eastAsia="Wingdings" w:hAnsi="Wingdings" w:cs="Wingdings" w:hint="default"/>
        <w:spacing w:val="0"/>
        <w:w w:val="99"/>
        <w:lang w:val="en-US" w:eastAsia="en-US" w:bidi="ar-SA"/>
      </w:rPr>
    </w:lvl>
    <w:lvl w:ilvl="2" w:tplc="70E68D58">
      <w:numFmt w:val="bullet"/>
      <w:lvlText w:val="•"/>
      <w:lvlJc w:val="left"/>
      <w:pPr>
        <w:ind w:left="2147" w:hanging="360"/>
      </w:pPr>
      <w:rPr>
        <w:rFonts w:hint="default"/>
        <w:lang w:val="en-US" w:eastAsia="en-US" w:bidi="ar-SA"/>
      </w:rPr>
    </w:lvl>
    <w:lvl w:ilvl="3" w:tplc="DAE4E2D6">
      <w:numFmt w:val="bullet"/>
      <w:lvlText w:val="•"/>
      <w:lvlJc w:val="left"/>
      <w:pPr>
        <w:ind w:left="3154" w:hanging="360"/>
      </w:pPr>
      <w:rPr>
        <w:rFonts w:hint="default"/>
        <w:lang w:val="en-US" w:eastAsia="en-US" w:bidi="ar-SA"/>
      </w:rPr>
    </w:lvl>
    <w:lvl w:ilvl="4" w:tplc="E7A40AD8">
      <w:numFmt w:val="bullet"/>
      <w:lvlText w:val="•"/>
      <w:lvlJc w:val="left"/>
      <w:pPr>
        <w:ind w:left="4162" w:hanging="360"/>
      </w:pPr>
      <w:rPr>
        <w:rFonts w:hint="default"/>
        <w:lang w:val="en-US" w:eastAsia="en-US" w:bidi="ar-SA"/>
      </w:rPr>
    </w:lvl>
    <w:lvl w:ilvl="5" w:tplc="725497C6">
      <w:numFmt w:val="bullet"/>
      <w:lvlText w:val="•"/>
      <w:lvlJc w:val="left"/>
      <w:pPr>
        <w:ind w:left="5169" w:hanging="360"/>
      </w:pPr>
      <w:rPr>
        <w:rFonts w:hint="default"/>
        <w:lang w:val="en-US" w:eastAsia="en-US" w:bidi="ar-SA"/>
      </w:rPr>
    </w:lvl>
    <w:lvl w:ilvl="6" w:tplc="F98E8454">
      <w:numFmt w:val="bullet"/>
      <w:lvlText w:val="•"/>
      <w:lvlJc w:val="left"/>
      <w:pPr>
        <w:ind w:left="6176" w:hanging="360"/>
      </w:pPr>
      <w:rPr>
        <w:rFonts w:hint="default"/>
        <w:lang w:val="en-US" w:eastAsia="en-US" w:bidi="ar-SA"/>
      </w:rPr>
    </w:lvl>
    <w:lvl w:ilvl="7" w:tplc="246A3EE2">
      <w:numFmt w:val="bullet"/>
      <w:lvlText w:val="•"/>
      <w:lvlJc w:val="left"/>
      <w:pPr>
        <w:ind w:left="7184" w:hanging="360"/>
      </w:pPr>
      <w:rPr>
        <w:rFonts w:hint="default"/>
        <w:lang w:val="en-US" w:eastAsia="en-US" w:bidi="ar-SA"/>
      </w:rPr>
    </w:lvl>
    <w:lvl w:ilvl="8" w:tplc="B418A9E8">
      <w:numFmt w:val="bullet"/>
      <w:lvlText w:val="•"/>
      <w:lvlJc w:val="left"/>
      <w:pPr>
        <w:ind w:left="8191" w:hanging="360"/>
      </w:pPr>
      <w:rPr>
        <w:rFonts w:hint="default"/>
        <w:lang w:val="en-US" w:eastAsia="en-US" w:bidi="ar-SA"/>
      </w:rPr>
    </w:lvl>
  </w:abstractNum>
  <w:abstractNum w:abstractNumId="102" w15:restartNumberingAfterBreak="0">
    <w:nsid w:val="57C61F13"/>
    <w:multiLevelType w:val="hybridMultilevel"/>
    <w:tmpl w:val="BB3800E2"/>
    <w:lvl w:ilvl="0" w:tplc="2F289396">
      <w:numFmt w:val="bullet"/>
      <w:lvlText w:val=""/>
      <w:lvlJc w:val="left"/>
      <w:pPr>
        <w:ind w:left="460" w:hanging="358"/>
      </w:pPr>
      <w:rPr>
        <w:rFonts w:ascii="Wingdings" w:eastAsia="Wingdings" w:hAnsi="Wingdings" w:cs="Wingdings" w:hint="default"/>
        <w:b w:val="0"/>
        <w:bCs w:val="0"/>
        <w:i w:val="0"/>
        <w:iCs w:val="0"/>
        <w:spacing w:val="0"/>
        <w:w w:val="100"/>
        <w:sz w:val="18"/>
        <w:szCs w:val="18"/>
        <w:lang w:val="en-US" w:eastAsia="en-US" w:bidi="ar-SA"/>
      </w:rPr>
    </w:lvl>
    <w:lvl w:ilvl="1" w:tplc="5872829A">
      <w:numFmt w:val="bullet"/>
      <w:lvlText w:val="•"/>
      <w:lvlJc w:val="left"/>
      <w:pPr>
        <w:ind w:left="936" w:hanging="358"/>
      </w:pPr>
      <w:rPr>
        <w:rFonts w:hint="default"/>
        <w:lang w:val="en-US" w:eastAsia="en-US" w:bidi="ar-SA"/>
      </w:rPr>
    </w:lvl>
    <w:lvl w:ilvl="2" w:tplc="EEF86984">
      <w:numFmt w:val="bullet"/>
      <w:lvlText w:val="•"/>
      <w:lvlJc w:val="left"/>
      <w:pPr>
        <w:ind w:left="1413" w:hanging="358"/>
      </w:pPr>
      <w:rPr>
        <w:rFonts w:hint="default"/>
        <w:lang w:val="en-US" w:eastAsia="en-US" w:bidi="ar-SA"/>
      </w:rPr>
    </w:lvl>
    <w:lvl w:ilvl="3" w:tplc="4F5004BE">
      <w:numFmt w:val="bullet"/>
      <w:lvlText w:val="•"/>
      <w:lvlJc w:val="left"/>
      <w:pPr>
        <w:ind w:left="1889" w:hanging="358"/>
      </w:pPr>
      <w:rPr>
        <w:rFonts w:hint="default"/>
        <w:lang w:val="en-US" w:eastAsia="en-US" w:bidi="ar-SA"/>
      </w:rPr>
    </w:lvl>
    <w:lvl w:ilvl="4" w:tplc="2F8430C6">
      <w:numFmt w:val="bullet"/>
      <w:lvlText w:val="•"/>
      <w:lvlJc w:val="left"/>
      <w:pPr>
        <w:ind w:left="2366" w:hanging="358"/>
      </w:pPr>
      <w:rPr>
        <w:rFonts w:hint="default"/>
        <w:lang w:val="en-US" w:eastAsia="en-US" w:bidi="ar-SA"/>
      </w:rPr>
    </w:lvl>
    <w:lvl w:ilvl="5" w:tplc="62F60624">
      <w:numFmt w:val="bullet"/>
      <w:lvlText w:val="•"/>
      <w:lvlJc w:val="left"/>
      <w:pPr>
        <w:ind w:left="2842" w:hanging="358"/>
      </w:pPr>
      <w:rPr>
        <w:rFonts w:hint="default"/>
        <w:lang w:val="en-US" w:eastAsia="en-US" w:bidi="ar-SA"/>
      </w:rPr>
    </w:lvl>
    <w:lvl w:ilvl="6" w:tplc="F064F6C8">
      <w:numFmt w:val="bullet"/>
      <w:lvlText w:val="•"/>
      <w:lvlJc w:val="left"/>
      <w:pPr>
        <w:ind w:left="3319" w:hanging="358"/>
      </w:pPr>
      <w:rPr>
        <w:rFonts w:hint="default"/>
        <w:lang w:val="en-US" w:eastAsia="en-US" w:bidi="ar-SA"/>
      </w:rPr>
    </w:lvl>
    <w:lvl w:ilvl="7" w:tplc="F6A0F952">
      <w:numFmt w:val="bullet"/>
      <w:lvlText w:val="•"/>
      <w:lvlJc w:val="left"/>
      <w:pPr>
        <w:ind w:left="3795" w:hanging="358"/>
      </w:pPr>
      <w:rPr>
        <w:rFonts w:hint="default"/>
        <w:lang w:val="en-US" w:eastAsia="en-US" w:bidi="ar-SA"/>
      </w:rPr>
    </w:lvl>
    <w:lvl w:ilvl="8" w:tplc="674E924C">
      <w:numFmt w:val="bullet"/>
      <w:lvlText w:val="•"/>
      <w:lvlJc w:val="left"/>
      <w:pPr>
        <w:ind w:left="4272" w:hanging="358"/>
      </w:pPr>
      <w:rPr>
        <w:rFonts w:hint="default"/>
        <w:lang w:val="en-US" w:eastAsia="en-US" w:bidi="ar-SA"/>
      </w:rPr>
    </w:lvl>
  </w:abstractNum>
  <w:abstractNum w:abstractNumId="103" w15:restartNumberingAfterBreak="0">
    <w:nsid w:val="581D1BAC"/>
    <w:multiLevelType w:val="hybridMultilevel"/>
    <w:tmpl w:val="9EC215F8"/>
    <w:lvl w:ilvl="0" w:tplc="53E4C5B8">
      <w:numFmt w:val="bullet"/>
      <w:lvlText w:val=""/>
      <w:lvlJc w:val="left"/>
      <w:pPr>
        <w:ind w:left="241" w:hanging="132"/>
      </w:pPr>
      <w:rPr>
        <w:rFonts w:ascii="Symbol" w:eastAsia="Symbol" w:hAnsi="Symbol" w:cs="Symbol" w:hint="default"/>
        <w:b w:val="0"/>
        <w:bCs w:val="0"/>
        <w:i w:val="0"/>
        <w:iCs w:val="0"/>
        <w:spacing w:val="0"/>
        <w:w w:val="100"/>
        <w:sz w:val="16"/>
        <w:szCs w:val="16"/>
        <w:lang w:val="en-US" w:eastAsia="en-US" w:bidi="ar-SA"/>
      </w:rPr>
    </w:lvl>
    <w:lvl w:ilvl="1" w:tplc="D1CC3362">
      <w:numFmt w:val="bullet"/>
      <w:lvlText w:val="•"/>
      <w:lvlJc w:val="left"/>
      <w:pPr>
        <w:ind w:left="448" w:hanging="132"/>
      </w:pPr>
      <w:rPr>
        <w:rFonts w:hint="default"/>
        <w:lang w:val="en-US" w:eastAsia="en-US" w:bidi="ar-SA"/>
      </w:rPr>
    </w:lvl>
    <w:lvl w:ilvl="2" w:tplc="BBBE0868">
      <w:numFmt w:val="bullet"/>
      <w:lvlText w:val="•"/>
      <w:lvlJc w:val="left"/>
      <w:pPr>
        <w:ind w:left="657" w:hanging="132"/>
      </w:pPr>
      <w:rPr>
        <w:rFonts w:hint="default"/>
        <w:lang w:val="en-US" w:eastAsia="en-US" w:bidi="ar-SA"/>
      </w:rPr>
    </w:lvl>
    <w:lvl w:ilvl="3" w:tplc="F3583C86">
      <w:numFmt w:val="bullet"/>
      <w:lvlText w:val="•"/>
      <w:lvlJc w:val="left"/>
      <w:pPr>
        <w:ind w:left="866" w:hanging="132"/>
      </w:pPr>
      <w:rPr>
        <w:rFonts w:hint="default"/>
        <w:lang w:val="en-US" w:eastAsia="en-US" w:bidi="ar-SA"/>
      </w:rPr>
    </w:lvl>
    <w:lvl w:ilvl="4" w:tplc="339C732E">
      <w:numFmt w:val="bullet"/>
      <w:lvlText w:val="•"/>
      <w:lvlJc w:val="left"/>
      <w:pPr>
        <w:ind w:left="1074" w:hanging="132"/>
      </w:pPr>
      <w:rPr>
        <w:rFonts w:hint="default"/>
        <w:lang w:val="en-US" w:eastAsia="en-US" w:bidi="ar-SA"/>
      </w:rPr>
    </w:lvl>
    <w:lvl w:ilvl="5" w:tplc="1CCC0D8A">
      <w:numFmt w:val="bullet"/>
      <w:lvlText w:val="•"/>
      <w:lvlJc w:val="left"/>
      <w:pPr>
        <w:ind w:left="1283" w:hanging="132"/>
      </w:pPr>
      <w:rPr>
        <w:rFonts w:hint="default"/>
        <w:lang w:val="en-US" w:eastAsia="en-US" w:bidi="ar-SA"/>
      </w:rPr>
    </w:lvl>
    <w:lvl w:ilvl="6" w:tplc="C5C491A4">
      <w:numFmt w:val="bullet"/>
      <w:lvlText w:val="•"/>
      <w:lvlJc w:val="left"/>
      <w:pPr>
        <w:ind w:left="1492" w:hanging="132"/>
      </w:pPr>
      <w:rPr>
        <w:rFonts w:hint="default"/>
        <w:lang w:val="en-US" w:eastAsia="en-US" w:bidi="ar-SA"/>
      </w:rPr>
    </w:lvl>
    <w:lvl w:ilvl="7" w:tplc="D5629F84">
      <w:numFmt w:val="bullet"/>
      <w:lvlText w:val="•"/>
      <w:lvlJc w:val="left"/>
      <w:pPr>
        <w:ind w:left="1700" w:hanging="132"/>
      </w:pPr>
      <w:rPr>
        <w:rFonts w:hint="default"/>
        <w:lang w:val="en-US" w:eastAsia="en-US" w:bidi="ar-SA"/>
      </w:rPr>
    </w:lvl>
    <w:lvl w:ilvl="8" w:tplc="2898D566">
      <w:numFmt w:val="bullet"/>
      <w:lvlText w:val="•"/>
      <w:lvlJc w:val="left"/>
      <w:pPr>
        <w:ind w:left="1909" w:hanging="132"/>
      </w:pPr>
      <w:rPr>
        <w:rFonts w:hint="default"/>
        <w:lang w:val="en-US" w:eastAsia="en-US" w:bidi="ar-SA"/>
      </w:rPr>
    </w:lvl>
  </w:abstractNum>
  <w:abstractNum w:abstractNumId="104" w15:restartNumberingAfterBreak="0">
    <w:nsid w:val="597C330D"/>
    <w:multiLevelType w:val="hybridMultilevel"/>
    <w:tmpl w:val="5DD8B9D0"/>
    <w:lvl w:ilvl="0" w:tplc="F4A4F788">
      <w:numFmt w:val="bullet"/>
      <w:lvlText w:val="-"/>
      <w:lvlJc w:val="left"/>
      <w:pPr>
        <w:ind w:left="784" w:hanging="358"/>
      </w:pPr>
      <w:rPr>
        <w:rFonts w:ascii="Arial MT" w:eastAsia="Arial MT" w:hAnsi="Arial MT" w:cs="Arial MT" w:hint="default"/>
        <w:b w:val="0"/>
        <w:bCs w:val="0"/>
        <w:i w:val="0"/>
        <w:iCs w:val="0"/>
        <w:spacing w:val="0"/>
        <w:w w:val="99"/>
        <w:sz w:val="20"/>
        <w:szCs w:val="20"/>
        <w:lang w:val="en-US" w:eastAsia="en-US" w:bidi="ar-SA"/>
      </w:rPr>
    </w:lvl>
    <w:lvl w:ilvl="1" w:tplc="D9D67D36">
      <w:numFmt w:val="bullet"/>
      <w:lvlText w:val=""/>
      <w:lvlJc w:val="left"/>
      <w:pPr>
        <w:ind w:left="1146" w:hanging="360"/>
      </w:pPr>
      <w:rPr>
        <w:rFonts w:ascii="Wingdings" w:eastAsia="Wingdings" w:hAnsi="Wingdings" w:cs="Wingdings" w:hint="default"/>
        <w:b w:val="0"/>
        <w:bCs w:val="0"/>
        <w:i w:val="0"/>
        <w:iCs w:val="0"/>
        <w:spacing w:val="0"/>
        <w:w w:val="99"/>
        <w:sz w:val="20"/>
        <w:szCs w:val="20"/>
        <w:lang w:val="en-US" w:eastAsia="en-US" w:bidi="ar-SA"/>
      </w:rPr>
    </w:lvl>
    <w:lvl w:ilvl="2" w:tplc="F0965FDE">
      <w:numFmt w:val="bullet"/>
      <w:lvlText w:val="•"/>
      <w:lvlJc w:val="left"/>
      <w:pPr>
        <w:ind w:left="2147" w:hanging="360"/>
      </w:pPr>
      <w:rPr>
        <w:rFonts w:hint="default"/>
        <w:lang w:val="en-US" w:eastAsia="en-US" w:bidi="ar-SA"/>
      </w:rPr>
    </w:lvl>
    <w:lvl w:ilvl="3" w:tplc="61AA2A50">
      <w:numFmt w:val="bullet"/>
      <w:lvlText w:val="•"/>
      <w:lvlJc w:val="left"/>
      <w:pPr>
        <w:ind w:left="3154" w:hanging="360"/>
      </w:pPr>
      <w:rPr>
        <w:rFonts w:hint="default"/>
        <w:lang w:val="en-US" w:eastAsia="en-US" w:bidi="ar-SA"/>
      </w:rPr>
    </w:lvl>
    <w:lvl w:ilvl="4" w:tplc="C00E7896">
      <w:numFmt w:val="bullet"/>
      <w:lvlText w:val="•"/>
      <w:lvlJc w:val="left"/>
      <w:pPr>
        <w:ind w:left="4162" w:hanging="360"/>
      </w:pPr>
      <w:rPr>
        <w:rFonts w:hint="default"/>
        <w:lang w:val="en-US" w:eastAsia="en-US" w:bidi="ar-SA"/>
      </w:rPr>
    </w:lvl>
    <w:lvl w:ilvl="5" w:tplc="9D08CCF4">
      <w:numFmt w:val="bullet"/>
      <w:lvlText w:val="•"/>
      <w:lvlJc w:val="left"/>
      <w:pPr>
        <w:ind w:left="5169" w:hanging="360"/>
      </w:pPr>
      <w:rPr>
        <w:rFonts w:hint="default"/>
        <w:lang w:val="en-US" w:eastAsia="en-US" w:bidi="ar-SA"/>
      </w:rPr>
    </w:lvl>
    <w:lvl w:ilvl="6" w:tplc="30303262">
      <w:numFmt w:val="bullet"/>
      <w:lvlText w:val="•"/>
      <w:lvlJc w:val="left"/>
      <w:pPr>
        <w:ind w:left="6176" w:hanging="360"/>
      </w:pPr>
      <w:rPr>
        <w:rFonts w:hint="default"/>
        <w:lang w:val="en-US" w:eastAsia="en-US" w:bidi="ar-SA"/>
      </w:rPr>
    </w:lvl>
    <w:lvl w:ilvl="7" w:tplc="382ECF26">
      <w:numFmt w:val="bullet"/>
      <w:lvlText w:val="•"/>
      <w:lvlJc w:val="left"/>
      <w:pPr>
        <w:ind w:left="7184" w:hanging="360"/>
      </w:pPr>
      <w:rPr>
        <w:rFonts w:hint="default"/>
        <w:lang w:val="en-US" w:eastAsia="en-US" w:bidi="ar-SA"/>
      </w:rPr>
    </w:lvl>
    <w:lvl w:ilvl="8" w:tplc="99C82AF2">
      <w:numFmt w:val="bullet"/>
      <w:lvlText w:val="•"/>
      <w:lvlJc w:val="left"/>
      <w:pPr>
        <w:ind w:left="8191" w:hanging="360"/>
      </w:pPr>
      <w:rPr>
        <w:rFonts w:hint="default"/>
        <w:lang w:val="en-US" w:eastAsia="en-US" w:bidi="ar-SA"/>
      </w:rPr>
    </w:lvl>
  </w:abstractNum>
  <w:abstractNum w:abstractNumId="105" w15:restartNumberingAfterBreak="0">
    <w:nsid w:val="5A140359"/>
    <w:multiLevelType w:val="hybridMultilevel"/>
    <w:tmpl w:val="55028A9E"/>
    <w:lvl w:ilvl="0" w:tplc="55C03C0A">
      <w:numFmt w:val="bullet"/>
      <w:lvlText w:val=""/>
      <w:lvlJc w:val="left"/>
      <w:pPr>
        <w:ind w:left="237" w:hanging="132"/>
      </w:pPr>
      <w:rPr>
        <w:rFonts w:ascii="Symbol" w:eastAsia="Symbol" w:hAnsi="Symbol" w:cs="Symbol" w:hint="default"/>
        <w:b w:val="0"/>
        <w:bCs w:val="0"/>
        <w:i w:val="0"/>
        <w:iCs w:val="0"/>
        <w:spacing w:val="0"/>
        <w:w w:val="100"/>
        <w:sz w:val="16"/>
        <w:szCs w:val="16"/>
        <w:lang w:val="en-US" w:eastAsia="en-US" w:bidi="ar-SA"/>
      </w:rPr>
    </w:lvl>
    <w:lvl w:ilvl="1" w:tplc="B5540E22">
      <w:numFmt w:val="bullet"/>
      <w:lvlText w:val="•"/>
      <w:lvlJc w:val="left"/>
      <w:pPr>
        <w:ind w:left="448" w:hanging="132"/>
      </w:pPr>
      <w:rPr>
        <w:rFonts w:hint="default"/>
        <w:lang w:val="en-US" w:eastAsia="en-US" w:bidi="ar-SA"/>
      </w:rPr>
    </w:lvl>
    <w:lvl w:ilvl="2" w:tplc="944CCA26">
      <w:numFmt w:val="bullet"/>
      <w:lvlText w:val="•"/>
      <w:lvlJc w:val="left"/>
      <w:pPr>
        <w:ind w:left="657" w:hanging="132"/>
      </w:pPr>
      <w:rPr>
        <w:rFonts w:hint="default"/>
        <w:lang w:val="en-US" w:eastAsia="en-US" w:bidi="ar-SA"/>
      </w:rPr>
    </w:lvl>
    <w:lvl w:ilvl="3" w:tplc="ADE0DDC4">
      <w:numFmt w:val="bullet"/>
      <w:lvlText w:val="•"/>
      <w:lvlJc w:val="left"/>
      <w:pPr>
        <w:ind w:left="865" w:hanging="132"/>
      </w:pPr>
      <w:rPr>
        <w:rFonts w:hint="default"/>
        <w:lang w:val="en-US" w:eastAsia="en-US" w:bidi="ar-SA"/>
      </w:rPr>
    </w:lvl>
    <w:lvl w:ilvl="4" w:tplc="3FF641DC">
      <w:numFmt w:val="bullet"/>
      <w:lvlText w:val="•"/>
      <w:lvlJc w:val="left"/>
      <w:pPr>
        <w:ind w:left="1074" w:hanging="132"/>
      </w:pPr>
      <w:rPr>
        <w:rFonts w:hint="default"/>
        <w:lang w:val="en-US" w:eastAsia="en-US" w:bidi="ar-SA"/>
      </w:rPr>
    </w:lvl>
    <w:lvl w:ilvl="5" w:tplc="F920D462">
      <w:numFmt w:val="bullet"/>
      <w:lvlText w:val="•"/>
      <w:lvlJc w:val="left"/>
      <w:pPr>
        <w:ind w:left="1282" w:hanging="132"/>
      </w:pPr>
      <w:rPr>
        <w:rFonts w:hint="default"/>
        <w:lang w:val="en-US" w:eastAsia="en-US" w:bidi="ar-SA"/>
      </w:rPr>
    </w:lvl>
    <w:lvl w:ilvl="6" w:tplc="5F468234">
      <w:numFmt w:val="bullet"/>
      <w:lvlText w:val="•"/>
      <w:lvlJc w:val="left"/>
      <w:pPr>
        <w:ind w:left="1491" w:hanging="132"/>
      </w:pPr>
      <w:rPr>
        <w:rFonts w:hint="default"/>
        <w:lang w:val="en-US" w:eastAsia="en-US" w:bidi="ar-SA"/>
      </w:rPr>
    </w:lvl>
    <w:lvl w:ilvl="7" w:tplc="93C0AF9A">
      <w:numFmt w:val="bullet"/>
      <w:lvlText w:val="•"/>
      <w:lvlJc w:val="left"/>
      <w:pPr>
        <w:ind w:left="1699" w:hanging="132"/>
      </w:pPr>
      <w:rPr>
        <w:rFonts w:hint="default"/>
        <w:lang w:val="en-US" w:eastAsia="en-US" w:bidi="ar-SA"/>
      </w:rPr>
    </w:lvl>
    <w:lvl w:ilvl="8" w:tplc="44E0D962">
      <w:numFmt w:val="bullet"/>
      <w:lvlText w:val="•"/>
      <w:lvlJc w:val="left"/>
      <w:pPr>
        <w:ind w:left="1908" w:hanging="132"/>
      </w:pPr>
      <w:rPr>
        <w:rFonts w:hint="default"/>
        <w:lang w:val="en-US" w:eastAsia="en-US" w:bidi="ar-SA"/>
      </w:rPr>
    </w:lvl>
  </w:abstractNum>
  <w:abstractNum w:abstractNumId="106" w15:restartNumberingAfterBreak="0">
    <w:nsid w:val="5A32796D"/>
    <w:multiLevelType w:val="hybridMultilevel"/>
    <w:tmpl w:val="2264CFDC"/>
    <w:lvl w:ilvl="0" w:tplc="B380C708">
      <w:numFmt w:val="bullet"/>
      <w:lvlText w:val="-"/>
      <w:lvlJc w:val="left"/>
      <w:pPr>
        <w:ind w:left="786" w:hanging="360"/>
      </w:pPr>
      <w:rPr>
        <w:rFonts w:ascii="Arial MT" w:eastAsia="Arial MT" w:hAnsi="Arial MT" w:cs="Arial MT" w:hint="default"/>
        <w:b w:val="0"/>
        <w:bCs w:val="0"/>
        <w:i w:val="0"/>
        <w:iCs w:val="0"/>
        <w:spacing w:val="0"/>
        <w:w w:val="99"/>
        <w:sz w:val="20"/>
        <w:szCs w:val="20"/>
        <w:lang w:val="en-US" w:eastAsia="en-US" w:bidi="ar-SA"/>
      </w:rPr>
    </w:lvl>
    <w:lvl w:ilvl="1" w:tplc="1B76C442">
      <w:numFmt w:val="bullet"/>
      <w:lvlText w:val="•"/>
      <w:lvlJc w:val="left"/>
      <w:pPr>
        <w:ind w:left="1722" w:hanging="360"/>
      </w:pPr>
      <w:rPr>
        <w:rFonts w:hint="default"/>
        <w:lang w:val="en-US" w:eastAsia="en-US" w:bidi="ar-SA"/>
      </w:rPr>
    </w:lvl>
    <w:lvl w:ilvl="2" w:tplc="C07CF1DC">
      <w:numFmt w:val="bullet"/>
      <w:lvlText w:val="•"/>
      <w:lvlJc w:val="left"/>
      <w:pPr>
        <w:ind w:left="2665" w:hanging="360"/>
      </w:pPr>
      <w:rPr>
        <w:rFonts w:hint="default"/>
        <w:lang w:val="en-US" w:eastAsia="en-US" w:bidi="ar-SA"/>
      </w:rPr>
    </w:lvl>
    <w:lvl w:ilvl="3" w:tplc="2A681CFC">
      <w:numFmt w:val="bullet"/>
      <w:lvlText w:val="•"/>
      <w:lvlJc w:val="left"/>
      <w:pPr>
        <w:ind w:left="3607" w:hanging="360"/>
      </w:pPr>
      <w:rPr>
        <w:rFonts w:hint="default"/>
        <w:lang w:val="en-US" w:eastAsia="en-US" w:bidi="ar-SA"/>
      </w:rPr>
    </w:lvl>
    <w:lvl w:ilvl="4" w:tplc="2FD8D092">
      <w:numFmt w:val="bullet"/>
      <w:lvlText w:val="•"/>
      <w:lvlJc w:val="left"/>
      <w:pPr>
        <w:ind w:left="4550" w:hanging="360"/>
      </w:pPr>
      <w:rPr>
        <w:rFonts w:hint="default"/>
        <w:lang w:val="en-US" w:eastAsia="en-US" w:bidi="ar-SA"/>
      </w:rPr>
    </w:lvl>
    <w:lvl w:ilvl="5" w:tplc="11E6FC3E">
      <w:numFmt w:val="bullet"/>
      <w:lvlText w:val="•"/>
      <w:lvlJc w:val="left"/>
      <w:pPr>
        <w:ind w:left="5493" w:hanging="360"/>
      </w:pPr>
      <w:rPr>
        <w:rFonts w:hint="default"/>
        <w:lang w:val="en-US" w:eastAsia="en-US" w:bidi="ar-SA"/>
      </w:rPr>
    </w:lvl>
    <w:lvl w:ilvl="6" w:tplc="59D2427A">
      <w:numFmt w:val="bullet"/>
      <w:lvlText w:val="•"/>
      <w:lvlJc w:val="left"/>
      <w:pPr>
        <w:ind w:left="6435" w:hanging="360"/>
      </w:pPr>
      <w:rPr>
        <w:rFonts w:hint="default"/>
        <w:lang w:val="en-US" w:eastAsia="en-US" w:bidi="ar-SA"/>
      </w:rPr>
    </w:lvl>
    <w:lvl w:ilvl="7" w:tplc="D90AFFE2">
      <w:numFmt w:val="bullet"/>
      <w:lvlText w:val="•"/>
      <w:lvlJc w:val="left"/>
      <w:pPr>
        <w:ind w:left="7378" w:hanging="360"/>
      </w:pPr>
      <w:rPr>
        <w:rFonts w:hint="default"/>
        <w:lang w:val="en-US" w:eastAsia="en-US" w:bidi="ar-SA"/>
      </w:rPr>
    </w:lvl>
    <w:lvl w:ilvl="8" w:tplc="3B0805DE">
      <w:numFmt w:val="bullet"/>
      <w:lvlText w:val="•"/>
      <w:lvlJc w:val="left"/>
      <w:pPr>
        <w:ind w:left="8321" w:hanging="360"/>
      </w:pPr>
      <w:rPr>
        <w:rFonts w:hint="default"/>
        <w:lang w:val="en-US" w:eastAsia="en-US" w:bidi="ar-SA"/>
      </w:rPr>
    </w:lvl>
  </w:abstractNum>
  <w:abstractNum w:abstractNumId="107" w15:restartNumberingAfterBreak="0">
    <w:nsid w:val="5C865CDE"/>
    <w:multiLevelType w:val="hybridMultilevel"/>
    <w:tmpl w:val="DD7A0F7E"/>
    <w:lvl w:ilvl="0" w:tplc="C9487A74">
      <w:numFmt w:val="bullet"/>
      <w:lvlText w:val=""/>
      <w:lvlJc w:val="left"/>
      <w:pPr>
        <w:ind w:left="273" w:hanging="171"/>
      </w:pPr>
      <w:rPr>
        <w:rFonts w:ascii="Wingdings" w:eastAsia="Wingdings" w:hAnsi="Wingdings" w:cs="Wingdings" w:hint="default"/>
        <w:b w:val="0"/>
        <w:bCs w:val="0"/>
        <w:i w:val="0"/>
        <w:iCs w:val="0"/>
        <w:spacing w:val="0"/>
        <w:w w:val="100"/>
        <w:position w:val="1"/>
        <w:sz w:val="18"/>
        <w:szCs w:val="18"/>
        <w:lang w:val="en-US" w:eastAsia="en-US" w:bidi="ar-SA"/>
      </w:rPr>
    </w:lvl>
    <w:lvl w:ilvl="1" w:tplc="48487268">
      <w:numFmt w:val="bullet"/>
      <w:lvlText w:val="•"/>
      <w:lvlJc w:val="left"/>
      <w:pPr>
        <w:ind w:left="547" w:hanging="171"/>
      </w:pPr>
      <w:rPr>
        <w:rFonts w:hint="default"/>
        <w:lang w:val="en-US" w:eastAsia="en-US" w:bidi="ar-SA"/>
      </w:rPr>
    </w:lvl>
    <w:lvl w:ilvl="2" w:tplc="A074EB8E">
      <w:numFmt w:val="bullet"/>
      <w:lvlText w:val="•"/>
      <w:lvlJc w:val="left"/>
      <w:pPr>
        <w:ind w:left="815" w:hanging="171"/>
      </w:pPr>
      <w:rPr>
        <w:rFonts w:hint="default"/>
        <w:lang w:val="en-US" w:eastAsia="en-US" w:bidi="ar-SA"/>
      </w:rPr>
    </w:lvl>
    <w:lvl w:ilvl="3" w:tplc="35660596">
      <w:numFmt w:val="bullet"/>
      <w:lvlText w:val="•"/>
      <w:lvlJc w:val="left"/>
      <w:pPr>
        <w:ind w:left="1083" w:hanging="171"/>
      </w:pPr>
      <w:rPr>
        <w:rFonts w:hint="default"/>
        <w:lang w:val="en-US" w:eastAsia="en-US" w:bidi="ar-SA"/>
      </w:rPr>
    </w:lvl>
    <w:lvl w:ilvl="4" w:tplc="8B245200">
      <w:numFmt w:val="bullet"/>
      <w:lvlText w:val="•"/>
      <w:lvlJc w:val="left"/>
      <w:pPr>
        <w:ind w:left="1351" w:hanging="171"/>
      </w:pPr>
      <w:rPr>
        <w:rFonts w:hint="default"/>
        <w:lang w:val="en-US" w:eastAsia="en-US" w:bidi="ar-SA"/>
      </w:rPr>
    </w:lvl>
    <w:lvl w:ilvl="5" w:tplc="51DE17D6">
      <w:numFmt w:val="bullet"/>
      <w:lvlText w:val="•"/>
      <w:lvlJc w:val="left"/>
      <w:pPr>
        <w:ind w:left="1619" w:hanging="171"/>
      </w:pPr>
      <w:rPr>
        <w:rFonts w:hint="default"/>
        <w:lang w:val="en-US" w:eastAsia="en-US" w:bidi="ar-SA"/>
      </w:rPr>
    </w:lvl>
    <w:lvl w:ilvl="6" w:tplc="CA48B69A">
      <w:numFmt w:val="bullet"/>
      <w:lvlText w:val="•"/>
      <w:lvlJc w:val="left"/>
      <w:pPr>
        <w:ind w:left="1887" w:hanging="171"/>
      </w:pPr>
      <w:rPr>
        <w:rFonts w:hint="default"/>
        <w:lang w:val="en-US" w:eastAsia="en-US" w:bidi="ar-SA"/>
      </w:rPr>
    </w:lvl>
    <w:lvl w:ilvl="7" w:tplc="AC688970">
      <w:numFmt w:val="bullet"/>
      <w:lvlText w:val="•"/>
      <w:lvlJc w:val="left"/>
      <w:pPr>
        <w:ind w:left="2155" w:hanging="171"/>
      </w:pPr>
      <w:rPr>
        <w:rFonts w:hint="default"/>
        <w:lang w:val="en-US" w:eastAsia="en-US" w:bidi="ar-SA"/>
      </w:rPr>
    </w:lvl>
    <w:lvl w:ilvl="8" w:tplc="316C67A4">
      <w:numFmt w:val="bullet"/>
      <w:lvlText w:val="•"/>
      <w:lvlJc w:val="left"/>
      <w:pPr>
        <w:ind w:left="2423" w:hanging="171"/>
      </w:pPr>
      <w:rPr>
        <w:rFonts w:hint="default"/>
        <w:lang w:val="en-US" w:eastAsia="en-US" w:bidi="ar-SA"/>
      </w:rPr>
    </w:lvl>
  </w:abstractNum>
  <w:abstractNum w:abstractNumId="108" w15:restartNumberingAfterBreak="0">
    <w:nsid w:val="5CAA2B21"/>
    <w:multiLevelType w:val="hybridMultilevel"/>
    <w:tmpl w:val="B3EE3CF8"/>
    <w:lvl w:ilvl="0" w:tplc="68C6CA32">
      <w:numFmt w:val="bullet"/>
      <w:lvlText w:val=""/>
      <w:lvlJc w:val="left"/>
      <w:pPr>
        <w:ind w:left="273" w:hanging="171"/>
      </w:pPr>
      <w:rPr>
        <w:rFonts w:ascii="Wingdings" w:eastAsia="Wingdings" w:hAnsi="Wingdings" w:cs="Wingdings" w:hint="default"/>
        <w:spacing w:val="0"/>
        <w:w w:val="100"/>
        <w:lang w:val="en-US" w:eastAsia="en-US" w:bidi="ar-SA"/>
      </w:rPr>
    </w:lvl>
    <w:lvl w:ilvl="1" w:tplc="5B0C42C6">
      <w:numFmt w:val="bullet"/>
      <w:lvlText w:val="•"/>
      <w:lvlJc w:val="left"/>
      <w:pPr>
        <w:ind w:left="547" w:hanging="171"/>
      </w:pPr>
      <w:rPr>
        <w:rFonts w:hint="default"/>
        <w:lang w:val="en-US" w:eastAsia="en-US" w:bidi="ar-SA"/>
      </w:rPr>
    </w:lvl>
    <w:lvl w:ilvl="2" w:tplc="261EB9C0">
      <w:numFmt w:val="bullet"/>
      <w:lvlText w:val="•"/>
      <w:lvlJc w:val="left"/>
      <w:pPr>
        <w:ind w:left="815" w:hanging="171"/>
      </w:pPr>
      <w:rPr>
        <w:rFonts w:hint="default"/>
        <w:lang w:val="en-US" w:eastAsia="en-US" w:bidi="ar-SA"/>
      </w:rPr>
    </w:lvl>
    <w:lvl w:ilvl="3" w:tplc="AEDCB0F8">
      <w:numFmt w:val="bullet"/>
      <w:lvlText w:val="•"/>
      <w:lvlJc w:val="left"/>
      <w:pPr>
        <w:ind w:left="1083" w:hanging="171"/>
      </w:pPr>
      <w:rPr>
        <w:rFonts w:hint="default"/>
        <w:lang w:val="en-US" w:eastAsia="en-US" w:bidi="ar-SA"/>
      </w:rPr>
    </w:lvl>
    <w:lvl w:ilvl="4" w:tplc="976A6186">
      <w:numFmt w:val="bullet"/>
      <w:lvlText w:val="•"/>
      <w:lvlJc w:val="left"/>
      <w:pPr>
        <w:ind w:left="1351" w:hanging="171"/>
      </w:pPr>
      <w:rPr>
        <w:rFonts w:hint="default"/>
        <w:lang w:val="en-US" w:eastAsia="en-US" w:bidi="ar-SA"/>
      </w:rPr>
    </w:lvl>
    <w:lvl w:ilvl="5" w:tplc="EEB8C6A8">
      <w:numFmt w:val="bullet"/>
      <w:lvlText w:val="•"/>
      <w:lvlJc w:val="left"/>
      <w:pPr>
        <w:ind w:left="1619" w:hanging="171"/>
      </w:pPr>
      <w:rPr>
        <w:rFonts w:hint="default"/>
        <w:lang w:val="en-US" w:eastAsia="en-US" w:bidi="ar-SA"/>
      </w:rPr>
    </w:lvl>
    <w:lvl w:ilvl="6" w:tplc="9B989328">
      <w:numFmt w:val="bullet"/>
      <w:lvlText w:val="•"/>
      <w:lvlJc w:val="left"/>
      <w:pPr>
        <w:ind w:left="1887" w:hanging="171"/>
      </w:pPr>
      <w:rPr>
        <w:rFonts w:hint="default"/>
        <w:lang w:val="en-US" w:eastAsia="en-US" w:bidi="ar-SA"/>
      </w:rPr>
    </w:lvl>
    <w:lvl w:ilvl="7" w:tplc="FFF859F8">
      <w:numFmt w:val="bullet"/>
      <w:lvlText w:val="•"/>
      <w:lvlJc w:val="left"/>
      <w:pPr>
        <w:ind w:left="2155" w:hanging="171"/>
      </w:pPr>
      <w:rPr>
        <w:rFonts w:hint="default"/>
        <w:lang w:val="en-US" w:eastAsia="en-US" w:bidi="ar-SA"/>
      </w:rPr>
    </w:lvl>
    <w:lvl w:ilvl="8" w:tplc="117AFAA0">
      <w:numFmt w:val="bullet"/>
      <w:lvlText w:val="•"/>
      <w:lvlJc w:val="left"/>
      <w:pPr>
        <w:ind w:left="2423" w:hanging="171"/>
      </w:pPr>
      <w:rPr>
        <w:rFonts w:hint="default"/>
        <w:lang w:val="en-US" w:eastAsia="en-US" w:bidi="ar-SA"/>
      </w:rPr>
    </w:lvl>
  </w:abstractNum>
  <w:abstractNum w:abstractNumId="109" w15:restartNumberingAfterBreak="0">
    <w:nsid w:val="5D333D13"/>
    <w:multiLevelType w:val="hybridMultilevel"/>
    <w:tmpl w:val="7A7437B4"/>
    <w:lvl w:ilvl="0" w:tplc="698CB214">
      <w:numFmt w:val="bullet"/>
      <w:lvlText w:val=""/>
      <w:lvlJc w:val="left"/>
      <w:pPr>
        <w:ind w:left="241" w:hanging="132"/>
      </w:pPr>
      <w:rPr>
        <w:rFonts w:ascii="Symbol" w:eastAsia="Symbol" w:hAnsi="Symbol" w:cs="Symbol" w:hint="default"/>
        <w:b w:val="0"/>
        <w:bCs w:val="0"/>
        <w:i w:val="0"/>
        <w:iCs w:val="0"/>
        <w:spacing w:val="0"/>
        <w:w w:val="100"/>
        <w:sz w:val="16"/>
        <w:szCs w:val="16"/>
        <w:lang w:val="en-US" w:eastAsia="en-US" w:bidi="ar-SA"/>
      </w:rPr>
    </w:lvl>
    <w:lvl w:ilvl="1" w:tplc="24FA0112">
      <w:numFmt w:val="bullet"/>
      <w:lvlText w:val="•"/>
      <w:lvlJc w:val="left"/>
      <w:pPr>
        <w:ind w:left="448" w:hanging="132"/>
      </w:pPr>
      <w:rPr>
        <w:rFonts w:hint="default"/>
        <w:lang w:val="en-US" w:eastAsia="en-US" w:bidi="ar-SA"/>
      </w:rPr>
    </w:lvl>
    <w:lvl w:ilvl="2" w:tplc="532E87AC">
      <w:numFmt w:val="bullet"/>
      <w:lvlText w:val="•"/>
      <w:lvlJc w:val="left"/>
      <w:pPr>
        <w:ind w:left="657" w:hanging="132"/>
      </w:pPr>
      <w:rPr>
        <w:rFonts w:hint="default"/>
        <w:lang w:val="en-US" w:eastAsia="en-US" w:bidi="ar-SA"/>
      </w:rPr>
    </w:lvl>
    <w:lvl w:ilvl="3" w:tplc="68BC807C">
      <w:numFmt w:val="bullet"/>
      <w:lvlText w:val="•"/>
      <w:lvlJc w:val="left"/>
      <w:pPr>
        <w:ind w:left="866" w:hanging="132"/>
      </w:pPr>
      <w:rPr>
        <w:rFonts w:hint="default"/>
        <w:lang w:val="en-US" w:eastAsia="en-US" w:bidi="ar-SA"/>
      </w:rPr>
    </w:lvl>
    <w:lvl w:ilvl="4" w:tplc="B39E558A">
      <w:numFmt w:val="bullet"/>
      <w:lvlText w:val="•"/>
      <w:lvlJc w:val="left"/>
      <w:pPr>
        <w:ind w:left="1074" w:hanging="132"/>
      </w:pPr>
      <w:rPr>
        <w:rFonts w:hint="default"/>
        <w:lang w:val="en-US" w:eastAsia="en-US" w:bidi="ar-SA"/>
      </w:rPr>
    </w:lvl>
    <w:lvl w:ilvl="5" w:tplc="20F47EBC">
      <w:numFmt w:val="bullet"/>
      <w:lvlText w:val="•"/>
      <w:lvlJc w:val="left"/>
      <w:pPr>
        <w:ind w:left="1283" w:hanging="132"/>
      </w:pPr>
      <w:rPr>
        <w:rFonts w:hint="default"/>
        <w:lang w:val="en-US" w:eastAsia="en-US" w:bidi="ar-SA"/>
      </w:rPr>
    </w:lvl>
    <w:lvl w:ilvl="6" w:tplc="595A2308">
      <w:numFmt w:val="bullet"/>
      <w:lvlText w:val="•"/>
      <w:lvlJc w:val="left"/>
      <w:pPr>
        <w:ind w:left="1492" w:hanging="132"/>
      </w:pPr>
      <w:rPr>
        <w:rFonts w:hint="default"/>
        <w:lang w:val="en-US" w:eastAsia="en-US" w:bidi="ar-SA"/>
      </w:rPr>
    </w:lvl>
    <w:lvl w:ilvl="7" w:tplc="3FBA5514">
      <w:numFmt w:val="bullet"/>
      <w:lvlText w:val="•"/>
      <w:lvlJc w:val="left"/>
      <w:pPr>
        <w:ind w:left="1700" w:hanging="132"/>
      </w:pPr>
      <w:rPr>
        <w:rFonts w:hint="default"/>
        <w:lang w:val="en-US" w:eastAsia="en-US" w:bidi="ar-SA"/>
      </w:rPr>
    </w:lvl>
    <w:lvl w:ilvl="8" w:tplc="75BAF818">
      <w:numFmt w:val="bullet"/>
      <w:lvlText w:val="•"/>
      <w:lvlJc w:val="left"/>
      <w:pPr>
        <w:ind w:left="1909" w:hanging="132"/>
      </w:pPr>
      <w:rPr>
        <w:rFonts w:hint="default"/>
        <w:lang w:val="en-US" w:eastAsia="en-US" w:bidi="ar-SA"/>
      </w:rPr>
    </w:lvl>
  </w:abstractNum>
  <w:abstractNum w:abstractNumId="110" w15:restartNumberingAfterBreak="0">
    <w:nsid w:val="5DE73C2C"/>
    <w:multiLevelType w:val="hybridMultilevel"/>
    <w:tmpl w:val="50E6E76A"/>
    <w:lvl w:ilvl="0" w:tplc="4A46B84C">
      <w:numFmt w:val="bullet"/>
      <w:lvlText w:val=""/>
      <w:lvlJc w:val="left"/>
      <w:pPr>
        <w:ind w:left="273" w:hanging="171"/>
      </w:pPr>
      <w:rPr>
        <w:rFonts w:ascii="Wingdings" w:eastAsia="Wingdings" w:hAnsi="Wingdings" w:cs="Wingdings" w:hint="default"/>
        <w:spacing w:val="0"/>
        <w:w w:val="100"/>
        <w:lang w:val="en-US" w:eastAsia="en-US" w:bidi="ar-SA"/>
      </w:rPr>
    </w:lvl>
    <w:lvl w:ilvl="1" w:tplc="CE065A62">
      <w:numFmt w:val="bullet"/>
      <w:lvlText w:val="•"/>
      <w:lvlJc w:val="left"/>
      <w:pPr>
        <w:ind w:left="547" w:hanging="171"/>
      </w:pPr>
      <w:rPr>
        <w:rFonts w:hint="default"/>
        <w:lang w:val="en-US" w:eastAsia="en-US" w:bidi="ar-SA"/>
      </w:rPr>
    </w:lvl>
    <w:lvl w:ilvl="2" w:tplc="E72047E8">
      <w:numFmt w:val="bullet"/>
      <w:lvlText w:val="•"/>
      <w:lvlJc w:val="left"/>
      <w:pPr>
        <w:ind w:left="815" w:hanging="171"/>
      </w:pPr>
      <w:rPr>
        <w:rFonts w:hint="default"/>
        <w:lang w:val="en-US" w:eastAsia="en-US" w:bidi="ar-SA"/>
      </w:rPr>
    </w:lvl>
    <w:lvl w:ilvl="3" w:tplc="0FAA6420">
      <w:numFmt w:val="bullet"/>
      <w:lvlText w:val="•"/>
      <w:lvlJc w:val="left"/>
      <w:pPr>
        <w:ind w:left="1083" w:hanging="171"/>
      </w:pPr>
      <w:rPr>
        <w:rFonts w:hint="default"/>
        <w:lang w:val="en-US" w:eastAsia="en-US" w:bidi="ar-SA"/>
      </w:rPr>
    </w:lvl>
    <w:lvl w:ilvl="4" w:tplc="995274F6">
      <w:numFmt w:val="bullet"/>
      <w:lvlText w:val="•"/>
      <w:lvlJc w:val="left"/>
      <w:pPr>
        <w:ind w:left="1351" w:hanging="171"/>
      </w:pPr>
      <w:rPr>
        <w:rFonts w:hint="default"/>
        <w:lang w:val="en-US" w:eastAsia="en-US" w:bidi="ar-SA"/>
      </w:rPr>
    </w:lvl>
    <w:lvl w:ilvl="5" w:tplc="A21CB738">
      <w:numFmt w:val="bullet"/>
      <w:lvlText w:val="•"/>
      <w:lvlJc w:val="left"/>
      <w:pPr>
        <w:ind w:left="1619" w:hanging="171"/>
      </w:pPr>
      <w:rPr>
        <w:rFonts w:hint="default"/>
        <w:lang w:val="en-US" w:eastAsia="en-US" w:bidi="ar-SA"/>
      </w:rPr>
    </w:lvl>
    <w:lvl w:ilvl="6" w:tplc="6D5CD8AC">
      <w:numFmt w:val="bullet"/>
      <w:lvlText w:val="•"/>
      <w:lvlJc w:val="left"/>
      <w:pPr>
        <w:ind w:left="1887" w:hanging="171"/>
      </w:pPr>
      <w:rPr>
        <w:rFonts w:hint="default"/>
        <w:lang w:val="en-US" w:eastAsia="en-US" w:bidi="ar-SA"/>
      </w:rPr>
    </w:lvl>
    <w:lvl w:ilvl="7" w:tplc="D7E2AA72">
      <w:numFmt w:val="bullet"/>
      <w:lvlText w:val="•"/>
      <w:lvlJc w:val="left"/>
      <w:pPr>
        <w:ind w:left="2155" w:hanging="171"/>
      </w:pPr>
      <w:rPr>
        <w:rFonts w:hint="default"/>
        <w:lang w:val="en-US" w:eastAsia="en-US" w:bidi="ar-SA"/>
      </w:rPr>
    </w:lvl>
    <w:lvl w:ilvl="8" w:tplc="55A61732">
      <w:numFmt w:val="bullet"/>
      <w:lvlText w:val="•"/>
      <w:lvlJc w:val="left"/>
      <w:pPr>
        <w:ind w:left="2423" w:hanging="171"/>
      </w:pPr>
      <w:rPr>
        <w:rFonts w:hint="default"/>
        <w:lang w:val="en-US" w:eastAsia="en-US" w:bidi="ar-SA"/>
      </w:rPr>
    </w:lvl>
  </w:abstractNum>
  <w:abstractNum w:abstractNumId="111" w15:restartNumberingAfterBreak="0">
    <w:nsid w:val="5F952F86"/>
    <w:multiLevelType w:val="hybridMultilevel"/>
    <w:tmpl w:val="D792A414"/>
    <w:lvl w:ilvl="0" w:tplc="267E3A74">
      <w:numFmt w:val="bullet"/>
      <w:lvlText w:val="-"/>
      <w:lvlJc w:val="left"/>
      <w:pPr>
        <w:ind w:left="786" w:hanging="360"/>
      </w:pPr>
      <w:rPr>
        <w:rFonts w:ascii="Arial MT" w:eastAsia="Arial MT" w:hAnsi="Arial MT" w:cs="Arial MT" w:hint="default"/>
        <w:spacing w:val="0"/>
        <w:w w:val="99"/>
        <w:lang w:val="en-US" w:eastAsia="en-US" w:bidi="ar-SA"/>
      </w:rPr>
    </w:lvl>
    <w:lvl w:ilvl="1" w:tplc="EB24529A">
      <w:numFmt w:val="bullet"/>
      <w:lvlText w:val=""/>
      <w:lvlJc w:val="left"/>
      <w:pPr>
        <w:ind w:left="1146" w:hanging="360"/>
      </w:pPr>
      <w:rPr>
        <w:rFonts w:ascii="Wingdings" w:eastAsia="Wingdings" w:hAnsi="Wingdings" w:cs="Wingdings" w:hint="default"/>
        <w:spacing w:val="0"/>
        <w:w w:val="99"/>
        <w:lang w:val="en-US" w:eastAsia="en-US" w:bidi="ar-SA"/>
      </w:rPr>
    </w:lvl>
    <w:lvl w:ilvl="2" w:tplc="3CC2284C">
      <w:numFmt w:val="bullet"/>
      <w:lvlText w:val="•"/>
      <w:lvlJc w:val="left"/>
      <w:pPr>
        <w:ind w:left="2147" w:hanging="360"/>
      </w:pPr>
      <w:rPr>
        <w:rFonts w:hint="default"/>
        <w:lang w:val="en-US" w:eastAsia="en-US" w:bidi="ar-SA"/>
      </w:rPr>
    </w:lvl>
    <w:lvl w:ilvl="3" w:tplc="48A8AD9E">
      <w:numFmt w:val="bullet"/>
      <w:lvlText w:val="•"/>
      <w:lvlJc w:val="left"/>
      <w:pPr>
        <w:ind w:left="3154" w:hanging="360"/>
      </w:pPr>
      <w:rPr>
        <w:rFonts w:hint="default"/>
        <w:lang w:val="en-US" w:eastAsia="en-US" w:bidi="ar-SA"/>
      </w:rPr>
    </w:lvl>
    <w:lvl w:ilvl="4" w:tplc="09402312">
      <w:numFmt w:val="bullet"/>
      <w:lvlText w:val="•"/>
      <w:lvlJc w:val="left"/>
      <w:pPr>
        <w:ind w:left="4162" w:hanging="360"/>
      </w:pPr>
      <w:rPr>
        <w:rFonts w:hint="default"/>
        <w:lang w:val="en-US" w:eastAsia="en-US" w:bidi="ar-SA"/>
      </w:rPr>
    </w:lvl>
    <w:lvl w:ilvl="5" w:tplc="F0DA99EA">
      <w:numFmt w:val="bullet"/>
      <w:lvlText w:val="•"/>
      <w:lvlJc w:val="left"/>
      <w:pPr>
        <w:ind w:left="5169" w:hanging="360"/>
      </w:pPr>
      <w:rPr>
        <w:rFonts w:hint="default"/>
        <w:lang w:val="en-US" w:eastAsia="en-US" w:bidi="ar-SA"/>
      </w:rPr>
    </w:lvl>
    <w:lvl w:ilvl="6" w:tplc="546ADA16">
      <w:numFmt w:val="bullet"/>
      <w:lvlText w:val="•"/>
      <w:lvlJc w:val="left"/>
      <w:pPr>
        <w:ind w:left="6176" w:hanging="360"/>
      </w:pPr>
      <w:rPr>
        <w:rFonts w:hint="default"/>
        <w:lang w:val="en-US" w:eastAsia="en-US" w:bidi="ar-SA"/>
      </w:rPr>
    </w:lvl>
    <w:lvl w:ilvl="7" w:tplc="0AA019E4">
      <w:numFmt w:val="bullet"/>
      <w:lvlText w:val="•"/>
      <w:lvlJc w:val="left"/>
      <w:pPr>
        <w:ind w:left="7184" w:hanging="360"/>
      </w:pPr>
      <w:rPr>
        <w:rFonts w:hint="default"/>
        <w:lang w:val="en-US" w:eastAsia="en-US" w:bidi="ar-SA"/>
      </w:rPr>
    </w:lvl>
    <w:lvl w:ilvl="8" w:tplc="7FAA0008">
      <w:numFmt w:val="bullet"/>
      <w:lvlText w:val="•"/>
      <w:lvlJc w:val="left"/>
      <w:pPr>
        <w:ind w:left="8191" w:hanging="360"/>
      </w:pPr>
      <w:rPr>
        <w:rFonts w:hint="default"/>
        <w:lang w:val="en-US" w:eastAsia="en-US" w:bidi="ar-SA"/>
      </w:rPr>
    </w:lvl>
  </w:abstractNum>
  <w:abstractNum w:abstractNumId="112" w15:restartNumberingAfterBreak="0">
    <w:nsid w:val="60D6302C"/>
    <w:multiLevelType w:val="hybridMultilevel"/>
    <w:tmpl w:val="8DF45870"/>
    <w:lvl w:ilvl="0" w:tplc="38BC12F8">
      <w:numFmt w:val="bullet"/>
      <w:lvlText w:val="-"/>
      <w:lvlJc w:val="left"/>
      <w:pPr>
        <w:ind w:left="786" w:hanging="360"/>
      </w:pPr>
      <w:rPr>
        <w:rFonts w:ascii="Arial MT" w:eastAsia="Arial MT" w:hAnsi="Arial MT" w:cs="Arial MT" w:hint="default"/>
        <w:b w:val="0"/>
        <w:bCs w:val="0"/>
        <w:i w:val="0"/>
        <w:iCs w:val="0"/>
        <w:spacing w:val="0"/>
        <w:w w:val="99"/>
        <w:sz w:val="20"/>
        <w:szCs w:val="20"/>
        <w:lang w:val="en-US" w:eastAsia="en-US" w:bidi="ar-SA"/>
      </w:rPr>
    </w:lvl>
    <w:lvl w:ilvl="1" w:tplc="0680AEC4">
      <w:numFmt w:val="bullet"/>
      <w:lvlText w:val="•"/>
      <w:lvlJc w:val="left"/>
      <w:pPr>
        <w:ind w:left="1722" w:hanging="360"/>
      </w:pPr>
      <w:rPr>
        <w:rFonts w:hint="default"/>
        <w:lang w:val="en-US" w:eastAsia="en-US" w:bidi="ar-SA"/>
      </w:rPr>
    </w:lvl>
    <w:lvl w:ilvl="2" w:tplc="30D0141E">
      <w:numFmt w:val="bullet"/>
      <w:lvlText w:val="•"/>
      <w:lvlJc w:val="left"/>
      <w:pPr>
        <w:ind w:left="2665" w:hanging="360"/>
      </w:pPr>
      <w:rPr>
        <w:rFonts w:hint="default"/>
        <w:lang w:val="en-US" w:eastAsia="en-US" w:bidi="ar-SA"/>
      </w:rPr>
    </w:lvl>
    <w:lvl w:ilvl="3" w:tplc="30AA7992">
      <w:numFmt w:val="bullet"/>
      <w:lvlText w:val="•"/>
      <w:lvlJc w:val="left"/>
      <w:pPr>
        <w:ind w:left="3607" w:hanging="360"/>
      </w:pPr>
      <w:rPr>
        <w:rFonts w:hint="default"/>
        <w:lang w:val="en-US" w:eastAsia="en-US" w:bidi="ar-SA"/>
      </w:rPr>
    </w:lvl>
    <w:lvl w:ilvl="4" w:tplc="62AE2B2E">
      <w:numFmt w:val="bullet"/>
      <w:lvlText w:val="•"/>
      <w:lvlJc w:val="left"/>
      <w:pPr>
        <w:ind w:left="4550" w:hanging="360"/>
      </w:pPr>
      <w:rPr>
        <w:rFonts w:hint="default"/>
        <w:lang w:val="en-US" w:eastAsia="en-US" w:bidi="ar-SA"/>
      </w:rPr>
    </w:lvl>
    <w:lvl w:ilvl="5" w:tplc="11BA8248">
      <w:numFmt w:val="bullet"/>
      <w:lvlText w:val="•"/>
      <w:lvlJc w:val="left"/>
      <w:pPr>
        <w:ind w:left="5493" w:hanging="360"/>
      </w:pPr>
      <w:rPr>
        <w:rFonts w:hint="default"/>
        <w:lang w:val="en-US" w:eastAsia="en-US" w:bidi="ar-SA"/>
      </w:rPr>
    </w:lvl>
    <w:lvl w:ilvl="6" w:tplc="9E7EB1F8">
      <w:numFmt w:val="bullet"/>
      <w:lvlText w:val="•"/>
      <w:lvlJc w:val="left"/>
      <w:pPr>
        <w:ind w:left="6435" w:hanging="360"/>
      </w:pPr>
      <w:rPr>
        <w:rFonts w:hint="default"/>
        <w:lang w:val="en-US" w:eastAsia="en-US" w:bidi="ar-SA"/>
      </w:rPr>
    </w:lvl>
    <w:lvl w:ilvl="7" w:tplc="1A36DA76">
      <w:numFmt w:val="bullet"/>
      <w:lvlText w:val="•"/>
      <w:lvlJc w:val="left"/>
      <w:pPr>
        <w:ind w:left="7378" w:hanging="360"/>
      </w:pPr>
      <w:rPr>
        <w:rFonts w:hint="default"/>
        <w:lang w:val="en-US" w:eastAsia="en-US" w:bidi="ar-SA"/>
      </w:rPr>
    </w:lvl>
    <w:lvl w:ilvl="8" w:tplc="9B1C253A">
      <w:numFmt w:val="bullet"/>
      <w:lvlText w:val="•"/>
      <w:lvlJc w:val="left"/>
      <w:pPr>
        <w:ind w:left="8321" w:hanging="360"/>
      </w:pPr>
      <w:rPr>
        <w:rFonts w:hint="default"/>
        <w:lang w:val="en-US" w:eastAsia="en-US" w:bidi="ar-SA"/>
      </w:rPr>
    </w:lvl>
  </w:abstractNum>
  <w:abstractNum w:abstractNumId="113" w15:restartNumberingAfterBreak="0">
    <w:nsid w:val="615E0F7E"/>
    <w:multiLevelType w:val="hybridMultilevel"/>
    <w:tmpl w:val="1146FA7C"/>
    <w:lvl w:ilvl="0" w:tplc="1A5454E6">
      <w:numFmt w:val="bullet"/>
      <w:lvlText w:val=""/>
      <w:lvlJc w:val="left"/>
      <w:pPr>
        <w:ind w:left="239" w:hanging="132"/>
      </w:pPr>
      <w:rPr>
        <w:rFonts w:ascii="Symbol" w:eastAsia="Symbol" w:hAnsi="Symbol" w:cs="Symbol" w:hint="default"/>
        <w:b w:val="0"/>
        <w:bCs w:val="0"/>
        <w:i w:val="0"/>
        <w:iCs w:val="0"/>
        <w:spacing w:val="0"/>
        <w:w w:val="100"/>
        <w:sz w:val="16"/>
        <w:szCs w:val="16"/>
        <w:lang w:val="en-US" w:eastAsia="en-US" w:bidi="ar-SA"/>
      </w:rPr>
    </w:lvl>
    <w:lvl w:ilvl="1" w:tplc="4D8E98F2">
      <w:numFmt w:val="bullet"/>
      <w:lvlText w:val="•"/>
      <w:lvlJc w:val="left"/>
      <w:pPr>
        <w:ind w:left="416" w:hanging="132"/>
      </w:pPr>
      <w:rPr>
        <w:rFonts w:hint="default"/>
        <w:lang w:val="en-US" w:eastAsia="en-US" w:bidi="ar-SA"/>
      </w:rPr>
    </w:lvl>
    <w:lvl w:ilvl="2" w:tplc="F9F6E8BC">
      <w:numFmt w:val="bullet"/>
      <w:lvlText w:val="•"/>
      <w:lvlJc w:val="left"/>
      <w:pPr>
        <w:ind w:left="593" w:hanging="132"/>
      </w:pPr>
      <w:rPr>
        <w:rFonts w:hint="default"/>
        <w:lang w:val="en-US" w:eastAsia="en-US" w:bidi="ar-SA"/>
      </w:rPr>
    </w:lvl>
    <w:lvl w:ilvl="3" w:tplc="01323380">
      <w:numFmt w:val="bullet"/>
      <w:lvlText w:val="•"/>
      <w:lvlJc w:val="left"/>
      <w:pPr>
        <w:ind w:left="770" w:hanging="132"/>
      </w:pPr>
      <w:rPr>
        <w:rFonts w:hint="default"/>
        <w:lang w:val="en-US" w:eastAsia="en-US" w:bidi="ar-SA"/>
      </w:rPr>
    </w:lvl>
    <w:lvl w:ilvl="4" w:tplc="3B00F2FA">
      <w:numFmt w:val="bullet"/>
      <w:lvlText w:val="•"/>
      <w:lvlJc w:val="left"/>
      <w:pPr>
        <w:ind w:left="947" w:hanging="132"/>
      </w:pPr>
      <w:rPr>
        <w:rFonts w:hint="default"/>
        <w:lang w:val="en-US" w:eastAsia="en-US" w:bidi="ar-SA"/>
      </w:rPr>
    </w:lvl>
    <w:lvl w:ilvl="5" w:tplc="1C729A10">
      <w:numFmt w:val="bullet"/>
      <w:lvlText w:val="•"/>
      <w:lvlJc w:val="left"/>
      <w:pPr>
        <w:ind w:left="1124" w:hanging="132"/>
      </w:pPr>
      <w:rPr>
        <w:rFonts w:hint="default"/>
        <w:lang w:val="en-US" w:eastAsia="en-US" w:bidi="ar-SA"/>
      </w:rPr>
    </w:lvl>
    <w:lvl w:ilvl="6" w:tplc="CA50ED98">
      <w:numFmt w:val="bullet"/>
      <w:lvlText w:val="•"/>
      <w:lvlJc w:val="left"/>
      <w:pPr>
        <w:ind w:left="1301" w:hanging="132"/>
      </w:pPr>
      <w:rPr>
        <w:rFonts w:hint="default"/>
        <w:lang w:val="en-US" w:eastAsia="en-US" w:bidi="ar-SA"/>
      </w:rPr>
    </w:lvl>
    <w:lvl w:ilvl="7" w:tplc="A29CB70A">
      <w:numFmt w:val="bullet"/>
      <w:lvlText w:val="•"/>
      <w:lvlJc w:val="left"/>
      <w:pPr>
        <w:ind w:left="1478" w:hanging="132"/>
      </w:pPr>
      <w:rPr>
        <w:rFonts w:hint="default"/>
        <w:lang w:val="en-US" w:eastAsia="en-US" w:bidi="ar-SA"/>
      </w:rPr>
    </w:lvl>
    <w:lvl w:ilvl="8" w:tplc="7A5EDFCC">
      <w:numFmt w:val="bullet"/>
      <w:lvlText w:val="•"/>
      <w:lvlJc w:val="left"/>
      <w:pPr>
        <w:ind w:left="1655" w:hanging="132"/>
      </w:pPr>
      <w:rPr>
        <w:rFonts w:hint="default"/>
        <w:lang w:val="en-US" w:eastAsia="en-US" w:bidi="ar-SA"/>
      </w:rPr>
    </w:lvl>
  </w:abstractNum>
  <w:abstractNum w:abstractNumId="114" w15:restartNumberingAfterBreak="0">
    <w:nsid w:val="62202863"/>
    <w:multiLevelType w:val="hybridMultilevel"/>
    <w:tmpl w:val="1BCE36C4"/>
    <w:lvl w:ilvl="0" w:tplc="74B6DAD6">
      <w:numFmt w:val="bullet"/>
      <w:lvlText w:val=""/>
      <w:lvlJc w:val="left"/>
      <w:pPr>
        <w:ind w:left="237" w:hanging="132"/>
      </w:pPr>
      <w:rPr>
        <w:rFonts w:ascii="Symbol" w:eastAsia="Symbol" w:hAnsi="Symbol" w:cs="Symbol" w:hint="default"/>
        <w:b w:val="0"/>
        <w:bCs w:val="0"/>
        <w:i w:val="0"/>
        <w:iCs w:val="0"/>
        <w:spacing w:val="0"/>
        <w:w w:val="100"/>
        <w:sz w:val="16"/>
        <w:szCs w:val="16"/>
        <w:lang w:val="en-US" w:eastAsia="en-US" w:bidi="ar-SA"/>
      </w:rPr>
    </w:lvl>
    <w:lvl w:ilvl="1" w:tplc="C76E516C">
      <w:numFmt w:val="bullet"/>
      <w:lvlText w:val="•"/>
      <w:lvlJc w:val="left"/>
      <w:pPr>
        <w:ind w:left="448" w:hanging="132"/>
      </w:pPr>
      <w:rPr>
        <w:rFonts w:hint="default"/>
        <w:lang w:val="en-US" w:eastAsia="en-US" w:bidi="ar-SA"/>
      </w:rPr>
    </w:lvl>
    <w:lvl w:ilvl="2" w:tplc="EDA21878">
      <w:numFmt w:val="bullet"/>
      <w:lvlText w:val="•"/>
      <w:lvlJc w:val="left"/>
      <w:pPr>
        <w:ind w:left="657" w:hanging="132"/>
      </w:pPr>
      <w:rPr>
        <w:rFonts w:hint="default"/>
        <w:lang w:val="en-US" w:eastAsia="en-US" w:bidi="ar-SA"/>
      </w:rPr>
    </w:lvl>
    <w:lvl w:ilvl="3" w:tplc="1D6AD8FC">
      <w:numFmt w:val="bullet"/>
      <w:lvlText w:val="•"/>
      <w:lvlJc w:val="left"/>
      <w:pPr>
        <w:ind w:left="865" w:hanging="132"/>
      </w:pPr>
      <w:rPr>
        <w:rFonts w:hint="default"/>
        <w:lang w:val="en-US" w:eastAsia="en-US" w:bidi="ar-SA"/>
      </w:rPr>
    </w:lvl>
    <w:lvl w:ilvl="4" w:tplc="E6E0A1E0">
      <w:numFmt w:val="bullet"/>
      <w:lvlText w:val="•"/>
      <w:lvlJc w:val="left"/>
      <w:pPr>
        <w:ind w:left="1074" w:hanging="132"/>
      </w:pPr>
      <w:rPr>
        <w:rFonts w:hint="default"/>
        <w:lang w:val="en-US" w:eastAsia="en-US" w:bidi="ar-SA"/>
      </w:rPr>
    </w:lvl>
    <w:lvl w:ilvl="5" w:tplc="AADEA098">
      <w:numFmt w:val="bullet"/>
      <w:lvlText w:val="•"/>
      <w:lvlJc w:val="left"/>
      <w:pPr>
        <w:ind w:left="1282" w:hanging="132"/>
      </w:pPr>
      <w:rPr>
        <w:rFonts w:hint="default"/>
        <w:lang w:val="en-US" w:eastAsia="en-US" w:bidi="ar-SA"/>
      </w:rPr>
    </w:lvl>
    <w:lvl w:ilvl="6" w:tplc="8E40D4AC">
      <w:numFmt w:val="bullet"/>
      <w:lvlText w:val="•"/>
      <w:lvlJc w:val="left"/>
      <w:pPr>
        <w:ind w:left="1491" w:hanging="132"/>
      </w:pPr>
      <w:rPr>
        <w:rFonts w:hint="default"/>
        <w:lang w:val="en-US" w:eastAsia="en-US" w:bidi="ar-SA"/>
      </w:rPr>
    </w:lvl>
    <w:lvl w:ilvl="7" w:tplc="779871C0">
      <w:numFmt w:val="bullet"/>
      <w:lvlText w:val="•"/>
      <w:lvlJc w:val="left"/>
      <w:pPr>
        <w:ind w:left="1699" w:hanging="132"/>
      </w:pPr>
      <w:rPr>
        <w:rFonts w:hint="default"/>
        <w:lang w:val="en-US" w:eastAsia="en-US" w:bidi="ar-SA"/>
      </w:rPr>
    </w:lvl>
    <w:lvl w:ilvl="8" w:tplc="412EEBE8">
      <w:numFmt w:val="bullet"/>
      <w:lvlText w:val="•"/>
      <w:lvlJc w:val="left"/>
      <w:pPr>
        <w:ind w:left="1908" w:hanging="132"/>
      </w:pPr>
      <w:rPr>
        <w:rFonts w:hint="default"/>
        <w:lang w:val="en-US" w:eastAsia="en-US" w:bidi="ar-SA"/>
      </w:rPr>
    </w:lvl>
  </w:abstractNum>
  <w:abstractNum w:abstractNumId="115" w15:restartNumberingAfterBreak="0">
    <w:nsid w:val="64671B3E"/>
    <w:multiLevelType w:val="hybridMultilevel"/>
    <w:tmpl w:val="B7D63A54"/>
    <w:lvl w:ilvl="0" w:tplc="3118DFB8">
      <w:numFmt w:val="bullet"/>
      <w:lvlText w:val="-"/>
      <w:lvlJc w:val="left"/>
      <w:pPr>
        <w:ind w:left="786" w:hanging="360"/>
      </w:pPr>
      <w:rPr>
        <w:rFonts w:ascii="Arial MT" w:eastAsia="Arial MT" w:hAnsi="Arial MT" w:cs="Arial MT" w:hint="default"/>
        <w:spacing w:val="0"/>
        <w:w w:val="99"/>
        <w:lang w:val="en-US" w:eastAsia="en-US" w:bidi="ar-SA"/>
      </w:rPr>
    </w:lvl>
    <w:lvl w:ilvl="1" w:tplc="0F4AF76A">
      <w:numFmt w:val="bullet"/>
      <w:lvlText w:val=""/>
      <w:lvlJc w:val="left"/>
      <w:pPr>
        <w:ind w:left="1146" w:hanging="360"/>
      </w:pPr>
      <w:rPr>
        <w:rFonts w:ascii="Wingdings" w:eastAsia="Wingdings" w:hAnsi="Wingdings" w:cs="Wingdings" w:hint="default"/>
        <w:b w:val="0"/>
        <w:bCs w:val="0"/>
        <w:i w:val="0"/>
        <w:iCs w:val="0"/>
        <w:spacing w:val="0"/>
        <w:w w:val="99"/>
        <w:sz w:val="20"/>
        <w:szCs w:val="20"/>
        <w:lang w:val="en-US" w:eastAsia="en-US" w:bidi="ar-SA"/>
      </w:rPr>
    </w:lvl>
    <w:lvl w:ilvl="2" w:tplc="2CB21252">
      <w:numFmt w:val="bullet"/>
      <w:lvlText w:val="•"/>
      <w:lvlJc w:val="left"/>
      <w:pPr>
        <w:ind w:left="2147" w:hanging="360"/>
      </w:pPr>
      <w:rPr>
        <w:rFonts w:hint="default"/>
        <w:lang w:val="en-US" w:eastAsia="en-US" w:bidi="ar-SA"/>
      </w:rPr>
    </w:lvl>
    <w:lvl w:ilvl="3" w:tplc="34667B34">
      <w:numFmt w:val="bullet"/>
      <w:lvlText w:val="•"/>
      <w:lvlJc w:val="left"/>
      <w:pPr>
        <w:ind w:left="3154" w:hanging="360"/>
      </w:pPr>
      <w:rPr>
        <w:rFonts w:hint="default"/>
        <w:lang w:val="en-US" w:eastAsia="en-US" w:bidi="ar-SA"/>
      </w:rPr>
    </w:lvl>
    <w:lvl w:ilvl="4" w:tplc="0108E6B4">
      <w:numFmt w:val="bullet"/>
      <w:lvlText w:val="•"/>
      <w:lvlJc w:val="left"/>
      <w:pPr>
        <w:ind w:left="4162" w:hanging="360"/>
      </w:pPr>
      <w:rPr>
        <w:rFonts w:hint="default"/>
        <w:lang w:val="en-US" w:eastAsia="en-US" w:bidi="ar-SA"/>
      </w:rPr>
    </w:lvl>
    <w:lvl w:ilvl="5" w:tplc="0A6E8174">
      <w:numFmt w:val="bullet"/>
      <w:lvlText w:val="•"/>
      <w:lvlJc w:val="left"/>
      <w:pPr>
        <w:ind w:left="5169" w:hanging="360"/>
      </w:pPr>
      <w:rPr>
        <w:rFonts w:hint="default"/>
        <w:lang w:val="en-US" w:eastAsia="en-US" w:bidi="ar-SA"/>
      </w:rPr>
    </w:lvl>
    <w:lvl w:ilvl="6" w:tplc="A7DE6DF4">
      <w:numFmt w:val="bullet"/>
      <w:lvlText w:val="•"/>
      <w:lvlJc w:val="left"/>
      <w:pPr>
        <w:ind w:left="6176" w:hanging="360"/>
      </w:pPr>
      <w:rPr>
        <w:rFonts w:hint="default"/>
        <w:lang w:val="en-US" w:eastAsia="en-US" w:bidi="ar-SA"/>
      </w:rPr>
    </w:lvl>
    <w:lvl w:ilvl="7" w:tplc="92AC588C">
      <w:numFmt w:val="bullet"/>
      <w:lvlText w:val="•"/>
      <w:lvlJc w:val="left"/>
      <w:pPr>
        <w:ind w:left="7184" w:hanging="360"/>
      </w:pPr>
      <w:rPr>
        <w:rFonts w:hint="default"/>
        <w:lang w:val="en-US" w:eastAsia="en-US" w:bidi="ar-SA"/>
      </w:rPr>
    </w:lvl>
    <w:lvl w:ilvl="8" w:tplc="6C846DEE">
      <w:numFmt w:val="bullet"/>
      <w:lvlText w:val="•"/>
      <w:lvlJc w:val="left"/>
      <w:pPr>
        <w:ind w:left="8191" w:hanging="360"/>
      </w:pPr>
      <w:rPr>
        <w:rFonts w:hint="default"/>
        <w:lang w:val="en-US" w:eastAsia="en-US" w:bidi="ar-SA"/>
      </w:rPr>
    </w:lvl>
  </w:abstractNum>
  <w:abstractNum w:abstractNumId="116" w15:restartNumberingAfterBreak="0">
    <w:nsid w:val="65900BF9"/>
    <w:multiLevelType w:val="hybridMultilevel"/>
    <w:tmpl w:val="E6D2B542"/>
    <w:lvl w:ilvl="0" w:tplc="04090001">
      <w:start w:val="1"/>
      <w:numFmt w:val="bullet"/>
      <w:lvlText w:val=""/>
      <w:lvlJc w:val="left"/>
      <w:pPr>
        <w:ind w:left="1572" w:hanging="360"/>
      </w:pPr>
      <w:rPr>
        <w:rFonts w:ascii="Symbol" w:hAnsi="Symbol" w:hint="default"/>
        <w:b w:val="0"/>
        <w:bCs w:val="0"/>
        <w:i w:val="0"/>
        <w:iCs w:val="0"/>
        <w:spacing w:val="0"/>
        <w:w w:val="99"/>
        <w:sz w:val="20"/>
        <w:szCs w:val="20"/>
        <w:lang w:val="en-US" w:eastAsia="en-US" w:bidi="ar-SA"/>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7" w15:restartNumberingAfterBreak="0">
    <w:nsid w:val="66477B63"/>
    <w:multiLevelType w:val="multilevel"/>
    <w:tmpl w:val="B50E82F6"/>
    <w:lvl w:ilvl="0">
      <w:start w:val="3"/>
      <w:numFmt w:val="decimal"/>
      <w:lvlText w:val="%1."/>
      <w:lvlJc w:val="left"/>
      <w:pPr>
        <w:ind w:left="540" w:hanging="540"/>
      </w:pPr>
      <w:rPr>
        <w:rFonts w:ascii="Sylfaen" w:hAnsi="Sylfaen" w:cs="Sylfaen" w:hint="default"/>
      </w:rPr>
    </w:lvl>
    <w:lvl w:ilvl="1">
      <w:start w:val="4"/>
      <w:numFmt w:val="decimal"/>
      <w:lvlText w:val="%1.%2."/>
      <w:lvlJc w:val="left"/>
      <w:pPr>
        <w:ind w:left="900" w:hanging="720"/>
      </w:pPr>
      <w:rPr>
        <w:rFonts w:ascii="Sylfaen" w:hAnsi="Sylfaen" w:cs="Sylfaen" w:hint="default"/>
      </w:rPr>
    </w:lvl>
    <w:lvl w:ilvl="2">
      <w:start w:val="1"/>
      <w:numFmt w:val="decimal"/>
      <w:lvlText w:val="%1.%2.%3."/>
      <w:lvlJc w:val="left"/>
      <w:pPr>
        <w:ind w:left="1080" w:hanging="720"/>
      </w:pPr>
      <w:rPr>
        <w:rFonts w:ascii="Sylfaen" w:hAnsi="Sylfaen" w:cs="Sylfaen" w:hint="default"/>
      </w:rPr>
    </w:lvl>
    <w:lvl w:ilvl="3">
      <w:start w:val="1"/>
      <w:numFmt w:val="decimal"/>
      <w:lvlText w:val="%1.%2.%3.%4."/>
      <w:lvlJc w:val="left"/>
      <w:pPr>
        <w:ind w:left="1620" w:hanging="1080"/>
      </w:pPr>
      <w:rPr>
        <w:rFonts w:ascii="Sylfaen" w:hAnsi="Sylfaen" w:cs="Sylfaen" w:hint="default"/>
      </w:rPr>
    </w:lvl>
    <w:lvl w:ilvl="4">
      <w:start w:val="1"/>
      <w:numFmt w:val="decimal"/>
      <w:lvlText w:val="%1.%2.%3.%4.%5."/>
      <w:lvlJc w:val="left"/>
      <w:pPr>
        <w:ind w:left="1800" w:hanging="1080"/>
      </w:pPr>
      <w:rPr>
        <w:rFonts w:ascii="Sylfaen" w:hAnsi="Sylfaen" w:cs="Sylfaen" w:hint="default"/>
      </w:rPr>
    </w:lvl>
    <w:lvl w:ilvl="5">
      <w:start w:val="1"/>
      <w:numFmt w:val="decimal"/>
      <w:lvlText w:val="%1.%2.%3.%4.%5.%6."/>
      <w:lvlJc w:val="left"/>
      <w:pPr>
        <w:ind w:left="2340" w:hanging="1440"/>
      </w:pPr>
      <w:rPr>
        <w:rFonts w:ascii="Sylfaen" w:hAnsi="Sylfaen" w:cs="Sylfaen" w:hint="default"/>
      </w:rPr>
    </w:lvl>
    <w:lvl w:ilvl="6">
      <w:start w:val="1"/>
      <w:numFmt w:val="decimal"/>
      <w:lvlText w:val="%1.%2.%3.%4.%5.%6.%7."/>
      <w:lvlJc w:val="left"/>
      <w:pPr>
        <w:ind w:left="2520" w:hanging="1440"/>
      </w:pPr>
      <w:rPr>
        <w:rFonts w:ascii="Sylfaen" w:hAnsi="Sylfaen" w:cs="Sylfaen" w:hint="default"/>
      </w:rPr>
    </w:lvl>
    <w:lvl w:ilvl="7">
      <w:start w:val="1"/>
      <w:numFmt w:val="decimal"/>
      <w:lvlText w:val="%1.%2.%3.%4.%5.%6.%7.%8."/>
      <w:lvlJc w:val="left"/>
      <w:pPr>
        <w:ind w:left="3060" w:hanging="1800"/>
      </w:pPr>
      <w:rPr>
        <w:rFonts w:ascii="Sylfaen" w:hAnsi="Sylfaen" w:cs="Sylfaen" w:hint="default"/>
      </w:rPr>
    </w:lvl>
    <w:lvl w:ilvl="8">
      <w:start w:val="1"/>
      <w:numFmt w:val="decimal"/>
      <w:lvlText w:val="%1.%2.%3.%4.%5.%6.%7.%8.%9."/>
      <w:lvlJc w:val="left"/>
      <w:pPr>
        <w:ind w:left="3240" w:hanging="1800"/>
      </w:pPr>
      <w:rPr>
        <w:rFonts w:ascii="Sylfaen" w:hAnsi="Sylfaen" w:cs="Sylfaen" w:hint="default"/>
      </w:rPr>
    </w:lvl>
  </w:abstractNum>
  <w:abstractNum w:abstractNumId="118" w15:restartNumberingAfterBreak="0">
    <w:nsid w:val="68206441"/>
    <w:multiLevelType w:val="hybridMultilevel"/>
    <w:tmpl w:val="A346632C"/>
    <w:lvl w:ilvl="0" w:tplc="068C8124">
      <w:numFmt w:val="bullet"/>
      <w:lvlText w:val="-"/>
      <w:lvlJc w:val="left"/>
      <w:pPr>
        <w:ind w:left="786" w:hanging="360"/>
      </w:pPr>
      <w:rPr>
        <w:rFonts w:ascii="Arial MT" w:eastAsia="Arial MT" w:hAnsi="Arial MT" w:cs="Arial MT" w:hint="default"/>
        <w:b w:val="0"/>
        <w:bCs w:val="0"/>
        <w:i w:val="0"/>
        <w:iCs w:val="0"/>
        <w:spacing w:val="0"/>
        <w:w w:val="99"/>
        <w:sz w:val="20"/>
        <w:szCs w:val="20"/>
        <w:lang w:val="en-US" w:eastAsia="en-US" w:bidi="ar-SA"/>
      </w:rPr>
    </w:lvl>
    <w:lvl w:ilvl="1" w:tplc="C34A9C52">
      <w:numFmt w:val="bullet"/>
      <w:lvlText w:val="•"/>
      <w:lvlJc w:val="left"/>
      <w:pPr>
        <w:ind w:left="1722" w:hanging="360"/>
      </w:pPr>
      <w:rPr>
        <w:rFonts w:hint="default"/>
        <w:lang w:val="en-US" w:eastAsia="en-US" w:bidi="ar-SA"/>
      </w:rPr>
    </w:lvl>
    <w:lvl w:ilvl="2" w:tplc="8DD48CA0">
      <w:numFmt w:val="bullet"/>
      <w:lvlText w:val="•"/>
      <w:lvlJc w:val="left"/>
      <w:pPr>
        <w:ind w:left="2665" w:hanging="360"/>
      </w:pPr>
      <w:rPr>
        <w:rFonts w:hint="default"/>
        <w:lang w:val="en-US" w:eastAsia="en-US" w:bidi="ar-SA"/>
      </w:rPr>
    </w:lvl>
    <w:lvl w:ilvl="3" w:tplc="791E1282">
      <w:numFmt w:val="bullet"/>
      <w:lvlText w:val="•"/>
      <w:lvlJc w:val="left"/>
      <w:pPr>
        <w:ind w:left="3607" w:hanging="360"/>
      </w:pPr>
      <w:rPr>
        <w:rFonts w:hint="default"/>
        <w:lang w:val="en-US" w:eastAsia="en-US" w:bidi="ar-SA"/>
      </w:rPr>
    </w:lvl>
    <w:lvl w:ilvl="4" w:tplc="854AEF46">
      <w:numFmt w:val="bullet"/>
      <w:lvlText w:val="•"/>
      <w:lvlJc w:val="left"/>
      <w:pPr>
        <w:ind w:left="4550" w:hanging="360"/>
      </w:pPr>
      <w:rPr>
        <w:rFonts w:hint="default"/>
        <w:lang w:val="en-US" w:eastAsia="en-US" w:bidi="ar-SA"/>
      </w:rPr>
    </w:lvl>
    <w:lvl w:ilvl="5" w:tplc="DFA2D66A">
      <w:numFmt w:val="bullet"/>
      <w:lvlText w:val="•"/>
      <w:lvlJc w:val="left"/>
      <w:pPr>
        <w:ind w:left="5493" w:hanging="360"/>
      </w:pPr>
      <w:rPr>
        <w:rFonts w:hint="default"/>
        <w:lang w:val="en-US" w:eastAsia="en-US" w:bidi="ar-SA"/>
      </w:rPr>
    </w:lvl>
    <w:lvl w:ilvl="6" w:tplc="61FC7ABE">
      <w:numFmt w:val="bullet"/>
      <w:lvlText w:val="•"/>
      <w:lvlJc w:val="left"/>
      <w:pPr>
        <w:ind w:left="6435" w:hanging="360"/>
      </w:pPr>
      <w:rPr>
        <w:rFonts w:hint="default"/>
        <w:lang w:val="en-US" w:eastAsia="en-US" w:bidi="ar-SA"/>
      </w:rPr>
    </w:lvl>
    <w:lvl w:ilvl="7" w:tplc="40682BA6">
      <w:numFmt w:val="bullet"/>
      <w:lvlText w:val="•"/>
      <w:lvlJc w:val="left"/>
      <w:pPr>
        <w:ind w:left="7378" w:hanging="360"/>
      </w:pPr>
      <w:rPr>
        <w:rFonts w:hint="default"/>
        <w:lang w:val="en-US" w:eastAsia="en-US" w:bidi="ar-SA"/>
      </w:rPr>
    </w:lvl>
    <w:lvl w:ilvl="8" w:tplc="FF227C1A">
      <w:numFmt w:val="bullet"/>
      <w:lvlText w:val="•"/>
      <w:lvlJc w:val="left"/>
      <w:pPr>
        <w:ind w:left="8321" w:hanging="360"/>
      </w:pPr>
      <w:rPr>
        <w:rFonts w:hint="default"/>
        <w:lang w:val="en-US" w:eastAsia="en-US" w:bidi="ar-SA"/>
      </w:rPr>
    </w:lvl>
  </w:abstractNum>
  <w:abstractNum w:abstractNumId="119" w15:restartNumberingAfterBreak="0">
    <w:nsid w:val="68961F80"/>
    <w:multiLevelType w:val="hybridMultilevel"/>
    <w:tmpl w:val="50565E3A"/>
    <w:lvl w:ilvl="0" w:tplc="5AC002A6">
      <w:numFmt w:val="bullet"/>
      <w:lvlText w:val="-"/>
      <w:lvlJc w:val="left"/>
      <w:pPr>
        <w:ind w:left="786" w:hanging="360"/>
      </w:pPr>
      <w:rPr>
        <w:rFonts w:ascii="Arial MT" w:eastAsia="Arial MT" w:hAnsi="Arial MT" w:cs="Arial MT" w:hint="default"/>
        <w:b w:val="0"/>
        <w:bCs w:val="0"/>
        <w:i w:val="0"/>
        <w:iCs w:val="0"/>
        <w:spacing w:val="0"/>
        <w:w w:val="99"/>
        <w:sz w:val="20"/>
        <w:szCs w:val="20"/>
        <w:lang w:val="en-US" w:eastAsia="en-US" w:bidi="ar-SA"/>
      </w:rPr>
    </w:lvl>
    <w:lvl w:ilvl="1" w:tplc="05DC3546">
      <w:numFmt w:val="bullet"/>
      <w:lvlText w:val=""/>
      <w:lvlJc w:val="left"/>
      <w:pPr>
        <w:ind w:left="1146" w:hanging="360"/>
      </w:pPr>
      <w:rPr>
        <w:rFonts w:ascii="Wingdings" w:eastAsia="Wingdings" w:hAnsi="Wingdings" w:cs="Wingdings" w:hint="default"/>
        <w:b w:val="0"/>
        <w:bCs w:val="0"/>
        <w:i w:val="0"/>
        <w:iCs w:val="0"/>
        <w:color w:val="000009"/>
        <w:spacing w:val="0"/>
        <w:w w:val="99"/>
        <w:sz w:val="20"/>
        <w:szCs w:val="20"/>
        <w:lang w:val="en-US" w:eastAsia="en-US" w:bidi="ar-SA"/>
      </w:rPr>
    </w:lvl>
    <w:lvl w:ilvl="2" w:tplc="41D27A00">
      <w:numFmt w:val="bullet"/>
      <w:lvlText w:val="•"/>
      <w:lvlJc w:val="left"/>
      <w:pPr>
        <w:ind w:left="2147" w:hanging="360"/>
      </w:pPr>
      <w:rPr>
        <w:rFonts w:hint="default"/>
        <w:lang w:val="en-US" w:eastAsia="en-US" w:bidi="ar-SA"/>
      </w:rPr>
    </w:lvl>
    <w:lvl w:ilvl="3" w:tplc="DF9290A2">
      <w:numFmt w:val="bullet"/>
      <w:lvlText w:val="•"/>
      <w:lvlJc w:val="left"/>
      <w:pPr>
        <w:ind w:left="3154" w:hanging="360"/>
      </w:pPr>
      <w:rPr>
        <w:rFonts w:hint="default"/>
        <w:lang w:val="en-US" w:eastAsia="en-US" w:bidi="ar-SA"/>
      </w:rPr>
    </w:lvl>
    <w:lvl w:ilvl="4" w:tplc="07BE8668">
      <w:numFmt w:val="bullet"/>
      <w:lvlText w:val="•"/>
      <w:lvlJc w:val="left"/>
      <w:pPr>
        <w:ind w:left="4162" w:hanging="360"/>
      </w:pPr>
      <w:rPr>
        <w:rFonts w:hint="default"/>
        <w:lang w:val="en-US" w:eastAsia="en-US" w:bidi="ar-SA"/>
      </w:rPr>
    </w:lvl>
    <w:lvl w:ilvl="5" w:tplc="B5E0E9E6">
      <w:numFmt w:val="bullet"/>
      <w:lvlText w:val="•"/>
      <w:lvlJc w:val="left"/>
      <w:pPr>
        <w:ind w:left="5169" w:hanging="360"/>
      </w:pPr>
      <w:rPr>
        <w:rFonts w:hint="default"/>
        <w:lang w:val="en-US" w:eastAsia="en-US" w:bidi="ar-SA"/>
      </w:rPr>
    </w:lvl>
    <w:lvl w:ilvl="6" w:tplc="B2CAA51C">
      <w:numFmt w:val="bullet"/>
      <w:lvlText w:val="•"/>
      <w:lvlJc w:val="left"/>
      <w:pPr>
        <w:ind w:left="6176" w:hanging="360"/>
      </w:pPr>
      <w:rPr>
        <w:rFonts w:hint="default"/>
        <w:lang w:val="en-US" w:eastAsia="en-US" w:bidi="ar-SA"/>
      </w:rPr>
    </w:lvl>
    <w:lvl w:ilvl="7" w:tplc="9BFEF574">
      <w:numFmt w:val="bullet"/>
      <w:lvlText w:val="•"/>
      <w:lvlJc w:val="left"/>
      <w:pPr>
        <w:ind w:left="7184" w:hanging="360"/>
      </w:pPr>
      <w:rPr>
        <w:rFonts w:hint="default"/>
        <w:lang w:val="en-US" w:eastAsia="en-US" w:bidi="ar-SA"/>
      </w:rPr>
    </w:lvl>
    <w:lvl w:ilvl="8" w:tplc="EBD26A94">
      <w:numFmt w:val="bullet"/>
      <w:lvlText w:val="•"/>
      <w:lvlJc w:val="left"/>
      <w:pPr>
        <w:ind w:left="8191" w:hanging="360"/>
      </w:pPr>
      <w:rPr>
        <w:rFonts w:hint="default"/>
        <w:lang w:val="en-US" w:eastAsia="en-US" w:bidi="ar-SA"/>
      </w:rPr>
    </w:lvl>
  </w:abstractNum>
  <w:abstractNum w:abstractNumId="120" w15:restartNumberingAfterBreak="0">
    <w:nsid w:val="698F6F5C"/>
    <w:multiLevelType w:val="hybridMultilevel"/>
    <w:tmpl w:val="B4023022"/>
    <w:lvl w:ilvl="0" w:tplc="0E402102">
      <w:numFmt w:val="bullet"/>
      <w:lvlText w:val="-"/>
      <w:lvlJc w:val="left"/>
      <w:pPr>
        <w:ind w:left="786" w:hanging="360"/>
      </w:pPr>
      <w:rPr>
        <w:rFonts w:ascii="Arial MT" w:eastAsia="Arial MT" w:hAnsi="Arial MT" w:cs="Arial MT" w:hint="default"/>
        <w:b w:val="0"/>
        <w:bCs w:val="0"/>
        <w:i w:val="0"/>
        <w:iCs w:val="0"/>
        <w:spacing w:val="0"/>
        <w:w w:val="99"/>
        <w:sz w:val="20"/>
        <w:szCs w:val="20"/>
        <w:lang w:val="en-US" w:eastAsia="en-US" w:bidi="ar-SA"/>
      </w:rPr>
    </w:lvl>
    <w:lvl w:ilvl="1" w:tplc="A8D8E078">
      <w:numFmt w:val="bullet"/>
      <w:lvlText w:val=""/>
      <w:lvlJc w:val="left"/>
      <w:pPr>
        <w:ind w:left="1146" w:hanging="360"/>
      </w:pPr>
      <w:rPr>
        <w:rFonts w:ascii="Wingdings" w:eastAsia="Wingdings" w:hAnsi="Wingdings" w:cs="Wingdings" w:hint="default"/>
        <w:spacing w:val="0"/>
        <w:w w:val="99"/>
        <w:lang w:val="en-US" w:eastAsia="en-US" w:bidi="ar-SA"/>
      </w:rPr>
    </w:lvl>
    <w:lvl w:ilvl="2" w:tplc="DD409F80">
      <w:numFmt w:val="bullet"/>
      <w:lvlText w:val="•"/>
      <w:lvlJc w:val="left"/>
      <w:pPr>
        <w:ind w:left="2147" w:hanging="360"/>
      </w:pPr>
      <w:rPr>
        <w:rFonts w:hint="default"/>
        <w:lang w:val="en-US" w:eastAsia="en-US" w:bidi="ar-SA"/>
      </w:rPr>
    </w:lvl>
    <w:lvl w:ilvl="3" w:tplc="9EB29C18">
      <w:numFmt w:val="bullet"/>
      <w:lvlText w:val="•"/>
      <w:lvlJc w:val="left"/>
      <w:pPr>
        <w:ind w:left="3154" w:hanging="360"/>
      </w:pPr>
      <w:rPr>
        <w:rFonts w:hint="default"/>
        <w:lang w:val="en-US" w:eastAsia="en-US" w:bidi="ar-SA"/>
      </w:rPr>
    </w:lvl>
    <w:lvl w:ilvl="4" w:tplc="D43EE54C">
      <w:numFmt w:val="bullet"/>
      <w:lvlText w:val="•"/>
      <w:lvlJc w:val="left"/>
      <w:pPr>
        <w:ind w:left="4162" w:hanging="360"/>
      </w:pPr>
      <w:rPr>
        <w:rFonts w:hint="default"/>
        <w:lang w:val="en-US" w:eastAsia="en-US" w:bidi="ar-SA"/>
      </w:rPr>
    </w:lvl>
    <w:lvl w:ilvl="5" w:tplc="13446BB2">
      <w:numFmt w:val="bullet"/>
      <w:lvlText w:val="•"/>
      <w:lvlJc w:val="left"/>
      <w:pPr>
        <w:ind w:left="5169" w:hanging="360"/>
      </w:pPr>
      <w:rPr>
        <w:rFonts w:hint="default"/>
        <w:lang w:val="en-US" w:eastAsia="en-US" w:bidi="ar-SA"/>
      </w:rPr>
    </w:lvl>
    <w:lvl w:ilvl="6" w:tplc="F17E0ED4">
      <w:numFmt w:val="bullet"/>
      <w:lvlText w:val="•"/>
      <w:lvlJc w:val="left"/>
      <w:pPr>
        <w:ind w:left="6176" w:hanging="360"/>
      </w:pPr>
      <w:rPr>
        <w:rFonts w:hint="default"/>
        <w:lang w:val="en-US" w:eastAsia="en-US" w:bidi="ar-SA"/>
      </w:rPr>
    </w:lvl>
    <w:lvl w:ilvl="7" w:tplc="2438D3A4">
      <w:numFmt w:val="bullet"/>
      <w:lvlText w:val="•"/>
      <w:lvlJc w:val="left"/>
      <w:pPr>
        <w:ind w:left="7184" w:hanging="360"/>
      </w:pPr>
      <w:rPr>
        <w:rFonts w:hint="default"/>
        <w:lang w:val="en-US" w:eastAsia="en-US" w:bidi="ar-SA"/>
      </w:rPr>
    </w:lvl>
    <w:lvl w:ilvl="8" w:tplc="E1422326">
      <w:numFmt w:val="bullet"/>
      <w:lvlText w:val="•"/>
      <w:lvlJc w:val="left"/>
      <w:pPr>
        <w:ind w:left="8191" w:hanging="360"/>
      </w:pPr>
      <w:rPr>
        <w:rFonts w:hint="default"/>
        <w:lang w:val="en-US" w:eastAsia="en-US" w:bidi="ar-SA"/>
      </w:rPr>
    </w:lvl>
  </w:abstractNum>
  <w:abstractNum w:abstractNumId="121" w15:restartNumberingAfterBreak="0">
    <w:nsid w:val="6A44127A"/>
    <w:multiLevelType w:val="hybridMultilevel"/>
    <w:tmpl w:val="F7B2093C"/>
    <w:lvl w:ilvl="0" w:tplc="AB44EA96">
      <w:numFmt w:val="bullet"/>
      <w:lvlText w:val="-"/>
      <w:lvlJc w:val="left"/>
      <w:pPr>
        <w:ind w:left="786" w:hanging="360"/>
      </w:pPr>
      <w:rPr>
        <w:rFonts w:ascii="Arial MT" w:eastAsia="Arial MT" w:hAnsi="Arial MT" w:cs="Arial MT" w:hint="default"/>
        <w:b w:val="0"/>
        <w:bCs w:val="0"/>
        <w:i w:val="0"/>
        <w:iCs w:val="0"/>
        <w:spacing w:val="0"/>
        <w:w w:val="99"/>
        <w:sz w:val="20"/>
        <w:szCs w:val="20"/>
        <w:lang w:val="en-US" w:eastAsia="en-US" w:bidi="ar-SA"/>
      </w:rPr>
    </w:lvl>
    <w:lvl w:ilvl="1" w:tplc="1A745BB4">
      <w:numFmt w:val="bullet"/>
      <w:lvlText w:val="•"/>
      <w:lvlJc w:val="left"/>
      <w:pPr>
        <w:ind w:left="1722" w:hanging="360"/>
      </w:pPr>
      <w:rPr>
        <w:rFonts w:hint="default"/>
        <w:lang w:val="en-US" w:eastAsia="en-US" w:bidi="ar-SA"/>
      </w:rPr>
    </w:lvl>
    <w:lvl w:ilvl="2" w:tplc="704479C2">
      <w:numFmt w:val="bullet"/>
      <w:lvlText w:val="•"/>
      <w:lvlJc w:val="left"/>
      <w:pPr>
        <w:ind w:left="2665" w:hanging="360"/>
      </w:pPr>
      <w:rPr>
        <w:rFonts w:hint="default"/>
        <w:lang w:val="en-US" w:eastAsia="en-US" w:bidi="ar-SA"/>
      </w:rPr>
    </w:lvl>
    <w:lvl w:ilvl="3" w:tplc="AC7A5384">
      <w:numFmt w:val="bullet"/>
      <w:lvlText w:val="•"/>
      <w:lvlJc w:val="left"/>
      <w:pPr>
        <w:ind w:left="3607" w:hanging="360"/>
      </w:pPr>
      <w:rPr>
        <w:rFonts w:hint="default"/>
        <w:lang w:val="en-US" w:eastAsia="en-US" w:bidi="ar-SA"/>
      </w:rPr>
    </w:lvl>
    <w:lvl w:ilvl="4" w:tplc="836A21E2">
      <w:numFmt w:val="bullet"/>
      <w:lvlText w:val="•"/>
      <w:lvlJc w:val="left"/>
      <w:pPr>
        <w:ind w:left="4550" w:hanging="360"/>
      </w:pPr>
      <w:rPr>
        <w:rFonts w:hint="default"/>
        <w:lang w:val="en-US" w:eastAsia="en-US" w:bidi="ar-SA"/>
      </w:rPr>
    </w:lvl>
    <w:lvl w:ilvl="5" w:tplc="2BBAF860">
      <w:numFmt w:val="bullet"/>
      <w:lvlText w:val="•"/>
      <w:lvlJc w:val="left"/>
      <w:pPr>
        <w:ind w:left="5493" w:hanging="360"/>
      </w:pPr>
      <w:rPr>
        <w:rFonts w:hint="default"/>
        <w:lang w:val="en-US" w:eastAsia="en-US" w:bidi="ar-SA"/>
      </w:rPr>
    </w:lvl>
    <w:lvl w:ilvl="6" w:tplc="47642414">
      <w:numFmt w:val="bullet"/>
      <w:lvlText w:val="•"/>
      <w:lvlJc w:val="left"/>
      <w:pPr>
        <w:ind w:left="6435" w:hanging="360"/>
      </w:pPr>
      <w:rPr>
        <w:rFonts w:hint="default"/>
        <w:lang w:val="en-US" w:eastAsia="en-US" w:bidi="ar-SA"/>
      </w:rPr>
    </w:lvl>
    <w:lvl w:ilvl="7" w:tplc="72128836">
      <w:numFmt w:val="bullet"/>
      <w:lvlText w:val="•"/>
      <w:lvlJc w:val="left"/>
      <w:pPr>
        <w:ind w:left="7378" w:hanging="360"/>
      </w:pPr>
      <w:rPr>
        <w:rFonts w:hint="default"/>
        <w:lang w:val="en-US" w:eastAsia="en-US" w:bidi="ar-SA"/>
      </w:rPr>
    </w:lvl>
    <w:lvl w:ilvl="8" w:tplc="09E29814">
      <w:numFmt w:val="bullet"/>
      <w:lvlText w:val="•"/>
      <w:lvlJc w:val="left"/>
      <w:pPr>
        <w:ind w:left="8321" w:hanging="360"/>
      </w:pPr>
      <w:rPr>
        <w:rFonts w:hint="default"/>
        <w:lang w:val="en-US" w:eastAsia="en-US" w:bidi="ar-SA"/>
      </w:rPr>
    </w:lvl>
  </w:abstractNum>
  <w:abstractNum w:abstractNumId="122" w15:restartNumberingAfterBreak="0">
    <w:nsid w:val="6A9E02B4"/>
    <w:multiLevelType w:val="hybridMultilevel"/>
    <w:tmpl w:val="DD583D50"/>
    <w:lvl w:ilvl="0" w:tplc="8A3EECFC">
      <w:start w:val="1"/>
      <w:numFmt w:val="decimal"/>
      <w:lvlText w:val="%1."/>
      <w:lvlJc w:val="left"/>
      <w:pPr>
        <w:ind w:left="762" w:hanging="356"/>
      </w:pPr>
      <w:rPr>
        <w:rFonts w:hint="default"/>
        <w:spacing w:val="0"/>
        <w:w w:val="100"/>
        <w:lang w:val="en-US" w:eastAsia="en-US" w:bidi="ar-SA"/>
      </w:rPr>
    </w:lvl>
    <w:lvl w:ilvl="1" w:tplc="3D683ABA">
      <w:numFmt w:val="bullet"/>
      <w:lvlText w:val="•"/>
      <w:lvlJc w:val="left"/>
      <w:pPr>
        <w:ind w:left="1225" w:hanging="356"/>
      </w:pPr>
      <w:rPr>
        <w:rFonts w:hint="default"/>
        <w:lang w:val="en-US" w:eastAsia="en-US" w:bidi="ar-SA"/>
      </w:rPr>
    </w:lvl>
    <w:lvl w:ilvl="2" w:tplc="6E5AD8B8">
      <w:numFmt w:val="bullet"/>
      <w:lvlText w:val="•"/>
      <w:lvlJc w:val="left"/>
      <w:pPr>
        <w:ind w:left="1691" w:hanging="356"/>
      </w:pPr>
      <w:rPr>
        <w:rFonts w:hint="default"/>
        <w:lang w:val="en-US" w:eastAsia="en-US" w:bidi="ar-SA"/>
      </w:rPr>
    </w:lvl>
    <w:lvl w:ilvl="3" w:tplc="93CEDB56">
      <w:numFmt w:val="bullet"/>
      <w:lvlText w:val="•"/>
      <w:lvlJc w:val="left"/>
      <w:pPr>
        <w:ind w:left="2156" w:hanging="356"/>
      </w:pPr>
      <w:rPr>
        <w:rFonts w:hint="default"/>
        <w:lang w:val="en-US" w:eastAsia="en-US" w:bidi="ar-SA"/>
      </w:rPr>
    </w:lvl>
    <w:lvl w:ilvl="4" w:tplc="F01AB4A0">
      <w:numFmt w:val="bullet"/>
      <w:lvlText w:val="•"/>
      <w:lvlJc w:val="left"/>
      <w:pPr>
        <w:ind w:left="2622" w:hanging="356"/>
      </w:pPr>
      <w:rPr>
        <w:rFonts w:hint="default"/>
        <w:lang w:val="en-US" w:eastAsia="en-US" w:bidi="ar-SA"/>
      </w:rPr>
    </w:lvl>
    <w:lvl w:ilvl="5" w:tplc="E932AAF0">
      <w:numFmt w:val="bullet"/>
      <w:lvlText w:val="•"/>
      <w:lvlJc w:val="left"/>
      <w:pPr>
        <w:ind w:left="3088" w:hanging="356"/>
      </w:pPr>
      <w:rPr>
        <w:rFonts w:hint="default"/>
        <w:lang w:val="en-US" w:eastAsia="en-US" w:bidi="ar-SA"/>
      </w:rPr>
    </w:lvl>
    <w:lvl w:ilvl="6" w:tplc="56E4E058">
      <w:numFmt w:val="bullet"/>
      <w:lvlText w:val="•"/>
      <w:lvlJc w:val="left"/>
      <w:pPr>
        <w:ind w:left="3553" w:hanging="356"/>
      </w:pPr>
      <w:rPr>
        <w:rFonts w:hint="default"/>
        <w:lang w:val="en-US" w:eastAsia="en-US" w:bidi="ar-SA"/>
      </w:rPr>
    </w:lvl>
    <w:lvl w:ilvl="7" w:tplc="49D25AEA">
      <w:numFmt w:val="bullet"/>
      <w:lvlText w:val="•"/>
      <w:lvlJc w:val="left"/>
      <w:pPr>
        <w:ind w:left="4019" w:hanging="356"/>
      </w:pPr>
      <w:rPr>
        <w:rFonts w:hint="default"/>
        <w:lang w:val="en-US" w:eastAsia="en-US" w:bidi="ar-SA"/>
      </w:rPr>
    </w:lvl>
    <w:lvl w:ilvl="8" w:tplc="5BFE94E6">
      <w:numFmt w:val="bullet"/>
      <w:lvlText w:val="•"/>
      <w:lvlJc w:val="left"/>
      <w:pPr>
        <w:ind w:left="4484" w:hanging="356"/>
      </w:pPr>
      <w:rPr>
        <w:rFonts w:hint="default"/>
        <w:lang w:val="en-US" w:eastAsia="en-US" w:bidi="ar-SA"/>
      </w:rPr>
    </w:lvl>
  </w:abstractNum>
  <w:abstractNum w:abstractNumId="123" w15:restartNumberingAfterBreak="0">
    <w:nsid w:val="6B14272B"/>
    <w:multiLevelType w:val="hybridMultilevel"/>
    <w:tmpl w:val="ACDC1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6C3A40A5"/>
    <w:multiLevelType w:val="hybridMultilevel"/>
    <w:tmpl w:val="89DC43E4"/>
    <w:lvl w:ilvl="0" w:tplc="E8302C2E">
      <w:numFmt w:val="bullet"/>
      <w:lvlText w:val="-"/>
      <w:lvlJc w:val="left"/>
      <w:pPr>
        <w:ind w:left="786" w:hanging="360"/>
      </w:pPr>
      <w:rPr>
        <w:rFonts w:ascii="Arial MT" w:eastAsia="Arial MT" w:hAnsi="Arial MT" w:cs="Arial MT" w:hint="default"/>
        <w:b w:val="0"/>
        <w:bCs w:val="0"/>
        <w:i w:val="0"/>
        <w:iCs w:val="0"/>
        <w:spacing w:val="0"/>
        <w:w w:val="99"/>
        <w:position w:val="1"/>
        <w:sz w:val="20"/>
        <w:szCs w:val="20"/>
        <w:lang w:val="en-US" w:eastAsia="en-US" w:bidi="ar-SA"/>
      </w:rPr>
    </w:lvl>
    <w:lvl w:ilvl="1" w:tplc="30942A84">
      <w:numFmt w:val="bullet"/>
      <w:lvlText w:val="•"/>
      <w:lvlJc w:val="left"/>
      <w:pPr>
        <w:ind w:left="1722" w:hanging="360"/>
      </w:pPr>
      <w:rPr>
        <w:rFonts w:hint="default"/>
        <w:lang w:val="en-US" w:eastAsia="en-US" w:bidi="ar-SA"/>
      </w:rPr>
    </w:lvl>
    <w:lvl w:ilvl="2" w:tplc="7FCE9ADE">
      <w:numFmt w:val="bullet"/>
      <w:lvlText w:val="•"/>
      <w:lvlJc w:val="left"/>
      <w:pPr>
        <w:ind w:left="2665" w:hanging="360"/>
      </w:pPr>
      <w:rPr>
        <w:rFonts w:hint="default"/>
        <w:lang w:val="en-US" w:eastAsia="en-US" w:bidi="ar-SA"/>
      </w:rPr>
    </w:lvl>
    <w:lvl w:ilvl="3" w:tplc="E102BA18">
      <w:numFmt w:val="bullet"/>
      <w:lvlText w:val="•"/>
      <w:lvlJc w:val="left"/>
      <w:pPr>
        <w:ind w:left="3607" w:hanging="360"/>
      </w:pPr>
      <w:rPr>
        <w:rFonts w:hint="default"/>
        <w:lang w:val="en-US" w:eastAsia="en-US" w:bidi="ar-SA"/>
      </w:rPr>
    </w:lvl>
    <w:lvl w:ilvl="4" w:tplc="C68C7522">
      <w:numFmt w:val="bullet"/>
      <w:lvlText w:val="•"/>
      <w:lvlJc w:val="left"/>
      <w:pPr>
        <w:ind w:left="4550" w:hanging="360"/>
      </w:pPr>
      <w:rPr>
        <w:rFonts w:hint="default"/>
        <w:lang w:val="en-US" w:eastAsia="en-US" w:bidi="ar-SA"/>
      </w:rPr>
    </w:lvl>
    <w:lvl w:ilvl="5" w:tplc="1B5A98F8">
      <w:numFmt w:val="bullet"/>
      <w:lvlText w:val="•"/>
      <w:lvlJc w:val="left"/>
      <w:pPr>
        <w:ind w:left="5493" w:hanging="360"/>
      </w:pPr>
      <w:rPr>
        <w:rFonts w:hint="default"/>
        <w:lang w:val="en-US" w:eastAsia="en-US" w:bidi="ar-SA"/>
      </w:rPr>
    </w:lvl>
    <w:lvl w:ilvl="6" w:tplc="FBB05A72">
      <w:numFmt w:val="bullet"/>
      <w:lvlText w:val="•"/>
      <w:lvlJc w:val="left"/>
      <w:pPr>
        <w:ind w:left="6435" w:hanging="360"/>
      </w:pPr>
      <w:rPr>
        <w:rFonts w:hint="default"/>
        <w:lang w:val="en-US" w:eastAsia="en-US" w:bidi="ar-SA"/>
      </w:rPr>
    </w:lvl>
    <w:lvl w:ilvl="7" w:tplc="3354A77E">
      <w:numFmt w:val="bullet"/>
      <w:lvlText w:val="•"/>
      <w:lvlJc w:val="left"/>
      <w:pPr>
        <w:ind w:left="7378" w:hanging="360"/>
      </w:pPr>
      <w:rPr>
        <w:rFonts w:hint="default"/>
        <w:lang w:val="en-US" w:eastAsia="en-US" w:bidi="ar-SA"/>
      </w:rPr>
    </w:lvl>
    <w:lvl w:ilvl="8" w:tplc="3B56C148">
      <w:numFmt w:val="bullet"/>
      <w:lvlText w:val="•"/>
      <w:lvlJc w:val="left"/>
      <w:pPr>
        <w:ind w:left="8321" w:hanging="360"/>
      </w:pPr>
      <w:rPr>
        <w:rFonts w:hint="default"/>
        <w:lang w:val="en-US" w:eastAsia="en-US" w:bidi="ar-SA"/>
      </w:rPr>
    </w:lvl>
  </w:abstractNum>
  <w:abstractNum w:abstractNumId="125" w15:restartNumberingAfterBreak="0">
    <w:nsid w:val="6C7E5AF6"/>
    <w:multiLevelType w:val="hybridMultilevel"/>
    <w:tmpl w:val="A82C1A6A"/>
    <w:lvl w:ilvl="0" w:tplc="A80A3266">
      <w:numFmt w:val="bullet"/>
      <w:lvlText w:val="-"/>
      <w:lvlJc w:val="left"/>
      <w:pPr>
        <w:ind w:left="466" w:hanging="360"/>
      </w:pPr>
      <w:rPr>
        <w:rFonts w:ascii="Arial MT" w:eastAsia="Arial MT" w:hAnsi="Arial MT" w:cs="Arial MT" w:hint="default"/>
        <w:spacing w:val="0"/>
        <w:w w:val="99"/>
        <w:lang w:val="en-US" w:eastAsia="en-US" w:bidi="ar-SA"/>
      </w:rPr>
    </w:lvl>
    <w:lvl w:ilvl="1" w:tplc="C8EA610E">
      <w:numFmt w:val="bullet"/>
      <w:lvlText w:val="•"/>
      <w:lvlJc w:val="left"/>
      <w:pPr>
        <w:ind w:left="681" w:hanging="360"/>
      </w:pPr>
      <w:rPr>
        <w:rFonts w:hint="default"/>
        <w:lang w:val="en-US" w:eastAsia="en-US" w:bidi="ar-SA"/>
      </w:rPr>
    </w:lvl>
    <w:lvl w:ilvl="2" w:tplc="CF963672">
      <w:numFmt w:val="bullet"/>
      <w:lvlText w:val="•"/>
      <w:lvlJc w:val="left"/>
      <w:pPr>
        <w:ind w:left="902" w:hanging="360"/>
      </w:pPr>
      <w:rPr>
        <w:rFonts w:hint="default"/>
        <w:lang w:val="en-US" w:eastAsia="en-US" w:bidi="ar-SA"/>
      </w:rPr>
    </w:lvl>
    <w:lvl w:ilvl="3" w:tplc="0368F424">
      <w:numFmt w:val="bullet"/>
      <w:lvlText w:val="•"/>
      <w:lvlJc w:val="left"/>
      <w:pPr>
        <w:ind w:left="1124" w:hanging="360"/>
      </w:pPr>
      <w:rPr>
        <w:rFonts w:hint="default"/>
        <w:lang w:val="en-US" w:eastAsia="en-US" w:bidi="ar-SA"/>
      </w:rPr>
    </w:lvl>
    <w:lvl w:ilvl="4" w:tplc="C76E45E0">
      <w:numFmt w:val="bullet"/>
      <w:lvlText w:val="•"/>
      <w:lvlJc w:val="left"/>
      <w:pPr>
        <w:ind w:left="1345" w:hanging="360"/>
      </w:pPr>
      <w:rPr>
        <w:rFonts w:hint="default"/>
        <w:lang w:val="en-US" w:eastAsia="en-US" w:bidi="ar-SA"/>
      </w:rPr>
    </w:lvl>
    <w:lvl w:ilvl="5" w:tplc="21DAEC8C">
      <w:numFmt w:val="bullet"/>
      <w:lvlText w:val="•"/>
      <w:lvlJc w:val="left"/>
      <w:pPr>
        <w:ind w:left="1567" w:hanging="360"/>
      </w:pPr>
      <w:rPr>
        <w:rFonts w:hint="default"/>
        <w:lang w:val="en-US" w:eastAsia="en-US" w:bidi="ar-SA"/>
      </w:rPr>
    </w:lvl>
    <w:lvl w:ilvl="6" w:tplc="7C5A2BDC">
      <w:numFmt w:val="bullet"/>
      <w:lvlText w:val="•"/>
      <w:lvlJc w:val="left"/>
      <w:pPr>
        <w:ind w:left="1788" w:hanging="360"/>
      </w:pPr>
      <w:rPr>
        <w:rFonts w:hint="default"/>
        <w:lang w:val="en-US" w:eastAsia="en-US" w:bidi="ar-SA"/>
      </w:rPr>
    </w:lvl>
    <w:lvl w:ilvl="7" w:tplc="22AA4698">
      <w:numFmt w:val="bullet"/>
      <w:lvlText w:val="•"/>
      <w:lvlJc w:val="left"/>
      <w:pPr>
        <w:ind w:left="2009" w:hanging="360"/>
      </w:pPr>
      <w:rPr>
        <w:rFonts w:hint="default"/>
        <w:lang w:val="en-US" w:eastAsia="en-US" w:bidi="ar-SA"/>
      </w:rPr>
    </w:lvl>
    <w:lvl w:ilvl="8" w:tplc="92843596">
      <w:numFmt w:val="bullet"/>
      <w:lvlText w:val="•"/>
      <w:lvlJc w:val="left"/>
      <w:pPr>
        <w:ind w:left="2231" w:hanging="360"/>
      </w:pPr>
      <w:rPr>
        <w:rFonts w:hint="default"/>
        <w:lang w:val="en-US" w:eastAsia="en-US" w:bidi="ar-SA"/>
      </w:rPr>
    </w:lvl>
  </w:abstractNum>
  <w:abstractNum w:abstractNumId="126" w15:restartNumberingAfterBreak="0">
    <w:nsid w:val="6CD0444E"/>
    <w:multiLevelType w:val="hybridMultilevel"/>
    <w:tmpl w:val="2870D286"/>
    <w:lvl w:ilvl="0" w:tplc="155CF0D2">
      <w:start w:val="1"/>
      <w:numFmt w:val="decimal"/>
      <w:lvlText w:val="%1."/>
      <w:lvlJc w:val="left"/>
      <w:pPr>
        <w:ind w:left="851" w:hanging="425"/>
      </w:pPr>
      <w:rPr>
        <w:rFonts w:ascii="Arial MT" w:eastAsia="Arial MT" w:hAnsi="Arial MT" w:cs="Arial MT" w:hint="default"/>
        <w:b w:val="0"/>
        <w:bCs w:val="0"/>
        <w:i w:val="0"/>
        <w:iCs w:val="0"/>
        <w:spacing w:val="-1"/>
        <w:w w:val="99"/>
        <w:sz w:val="20"/>
        <w:szCs w:val="20"/>
        <w:lang w:val="en-US" w:eastAsia="en-US" w:bidi="ar-SA"/>
      </w:rPr>
    </w:lvl>
    <w:lvl w:ilvl="1" w:tplc="5B182312">
      <w:numFmt w:val="bullet"/>
      <w:lvlText w:val="•"/>
      <w:lvlJc w:val="left"/>
      <w:pPr>
        <w:ind w:left="1794" w:hanging="425"/>
      </w:pPr>
      <w:rPr>
        <w:rFonts w:hint="default"/>
        <w:lang w:val="en-US" w:eastAsia="en-US" w:bidi="ar-SA"/>
      </w:rPr>
    </w:lvl>
    <w:lvl w:ilvl="2" w:tplc="D6B805A0">
      <w:numFmt w:val="bullet"/>
      <w:lvlText w:val="•"/>
      <w:lvlJc w:val="left"/>
      <w:pPr>
        <w:ind w:left="2729" w:hanging="425"/>
      </w:pPr>
      <w:rPr>
        <w:rFonts w:hint="default"/>
        <w:lang w:val="en-US" w:eastAsia="en-US" w:bidi="ar-SA"/>
      </w:rPr>
    </w:lvl>
    <w:lvl w:ilvl="3" w:tplc="30E07318">
      <w:numFmt w:val="bullet"/>
      <w:lvlText w:val="•"/>
      <w:lvlJc w:val="left"/>
      <w:pPr>
        <w:ind w:left="3663" w:hanging="425"/>
      </w:pPr>
      <w:rPr>
        <w:rFonts w:hint="default"/>
        <w:lang w:val="en-US" w:eastAsia="en-US" w:bidi="ar-SA"/>
      </w:rPr>
    </w:lvl>
    <w:lvl w:ilvl="4" w:tplc="F00ECA2E">
      <w:numFmt w:val="bullet"/>
      <w:lvlText w:val="•"/>
      <w:lvlJc w:val="left"/>
      <w:pPr>
        <w:ind w:left="4598" w:hanging="425"/>
      </w:pPr>
      <w:rPr>
        <w:rFonts w:hint="default"/>
        <w:lang w:val="en-US" w:eastAsia="en-US" w:bidi="ar-SA"/>
      </w:rPr>
    </w:lvl>
    <w:lvl w:ilvl="5" w:tplc="BA8E8DE4">
      <w:numFmt w:val="bullet"/>
      <w:lvlText w:val="•"/>
      <w:lvlJc w:val="left"/>
      <w:pPr>
        <w:ind w:left="5533" w:hanging="425"/>
      </w:pPr>
      <w:rPr>
        <w:rFonts w:hint="default"/>
        <w:lang w:val="en-US" w:eastAsia="en-US" w:bidi="ar-SA"/>
      </w:rPr>
    </w:lvl>
    <w:lvl w:ilvl="6" w:tplc="E55228D6">
      <w:numFmt w:val="bullet"/>
      <w:lvlText w:val="•"/>
      <w:lvlJc w:val="left"/>
      <w:pPr>
        <w:ind w:left="6467" w:hanging="425"/>
      </w:pPr>
      <w:rPr>
        <w:rFonts w:hint="default"/>
        <w:lang w:val="en-US" w:eastAsia="en-US" w:bidi="ar-SA"/>
      </w:rPr>
    </w:lvl>
    <w:lvl w:ilvl="7" w:tplc="FAC878EC">
      <w:numFmt w:val="bullet"/>
      <w:lvlText w:val="•"/>
      <w:lvlJc w:val="left"/>
      <w:pPr>
        <w:ind w:left="7402" w:hanging="425"/>
      </w:pPr>
      <w:rPr>
        <w:rFonts w:hint="default"/>
        <w:lang w:val="en-US" w:eastAsia="en-US" w:bidi="ar-SA"/>
      </w:rPr>
    </w:lvl>
    <w:lvl w:ilvl="8" w:tplc="6C3A8384">
      <w:numFmt w:val="bullet"/>
      <w:lvlText w:val="•"/>
      <w:lvlJc w:val="left"/>
      <w:pPr>
        <w:ind w:left="8337" w:hanging="425"/>
      </w:pPr>
      <w:rPr>
        <w:rFonts w:hint="default"/>
        <w:lang w:val="en-US" w:eastAsia="en-US" w:bidi="ar-SA"/>
      </w:rPr>
    </w:lvl>
  </w:abstractNum>
  <w:abstractNum w:abstractNumId="127" w15:restartNumberingAfterBreak="0">
    <w:nsid w:val="6CF258DB"/>
    <w:multiLevelType w:val="hybridMultilevel"/>
    <w:tmpl w:val="1B0ACFB6"/>
    <w:lvl w:ilvl="0" w:tplc="7E1EBC9E">
      <w:numFmt w:val="bullet"/>
      <w:lvlText w:val="-"/>
      <w:lvlJc w:val="left"/>
      <w:pPr>
        <w:ind w:left="630" w:hanging="360"/>
      </w:pPr>
      <w:rPr>
        <w:rFonts w:ascii="Arial MT" w:eastAsia="Arial MT" w:hAnsi="Arial MT" w:cs="Arial MT" w:hint="default"/>
        <w:spacing w:val="0"/>
        <w:w w:val="99"/>
        <w:lang w:val="en-US" w:eastAsia="en-US" w:bidi="ar-SA"/>
      </w:rPr>
    </w:lvl>
    <w:lvl w:ilvl="1" w:tplc="08090003" w:tentative="1">
      <w:start w:val="1"/>
      <w:numFmt w:val="bullet"/>
      <w:lvlText w:val="o"/>
      <w:lvlJc w:val="left"/>
      <w:pPr>
        <w:ind w:left="1350" w:hanging="360"/>
      </w:pPr>
      <w:rPr>
        <w:rFonts w:ascii="Courier New" w:hAnsi="Courier New" w:cs="Courier New" w:hint="default"/>
      </w:rPr>
    </w:lvl>
    <w:lvl w:ilvl="2" w:tplc="08090005" w:tentative="1">
      <w:start w:val="1"/>
      <w:numFmt w:val="bullet"/>
      <w:lvlText w:val=""/>
      <w:lvlJc w:val="left"/>
      <w:pPr>
        <w:ind w:left="2070" w:hanging="360"/>
      </w:pPr>
      <w:rPr>
        <w:rFonts w:ascii="Wingdings" w:hAnsi="Wingdings" w:hint="default"/>
      </w:rPr>
    </w:lvl>
    <w:lvl w:ilvl="3" w:tplc="08090001" w:tentative="1">
      <w:start w:val="1"/>
      <w:numFmt w:val="bullet"/>
      <w:lvlText w:val=""/>
      <w:lvlJc w:val="left"/>
      <w:pPr>
        <w:ind w:left="2790" w:hanging="360"/>
      </w:pPr>
      <w:rPr>
        <w:rFonts w:ascii="Symbol" w:hAnsi="Symbol" w:hint="default"/>
      </w:rPr>
    </w:lvl>
    <w:lvl w:ilvl="4" w:tplc="08090003" w:tentative="1">
      <w:start w:val="1"/>
      <w:numFmt w:val="bullet"/>
      <w:lvlText w:val="o"/>
      <w:lvlJc w:val="left"/>
      <w:pPr>
        <w:ind w:left="3510" w:hanging="360"/>
      </w:pPr>
      <w:rPr>
        <w:rFonts w:ascii="Courier New" w:hAnsi="Courier New" w:cs="Courier New" w:hint="default"/>
      </w:rPr>
    </w:lvl>
    <w:lvl w:ilvl="5" w:tplc="08090005" w:tentative="1">
      <w:start w:val="1"/>
      <w:numFmt w:val="bullet"/>
      <w:lvlText w:val=""/>
      <w:lvlJc w:val="left"/>
      <w:pPr>
        <w:ind w:left="4230" w:hanging="360"/>
      </w:pPr>
      <w:rPr>
        <w:rFonts w:ascii="Wingdings" w:hAnsi="Wingdings" w:hint="default"/>
      </w:rPr>
    </w:lvl>
    <w:lvl w:ilvl="6" w:tplc="08090001" w:tentative="1">
      <w:start w:val="1"/>
      <w:numFmt w:val="bullet"/>
      <w:lvlText w:val=""/>
      <w:lvlJc w:val="left"/>
      <w:pPr>
        <w:ind w:left="4950" w:hanging="360"/>
      </w:pPr>
      <w:rPr>
        <w:rFonts w:ascii="Symbol" w:hAnsi="Symbol" w:hint="default"/>
      </w:rPr>
    </w:lvl>
    <w:lvl w:ilvl="7" w:tplc="08090003" w:tentative="1">
      <w:start w:val="1"/>
      <w:numFmt w:val="bullet"/>
      <w:lvlText w:val="o"/>
      <w:lvlJc w:val="left"/>
      <w:pPr>
        <w:ind w:left="5670" w:hanging="360"/>
      </w:pPr>
      <w:rPr>
        <w:rFonts w:ascii="Courier New" w:hAnsi="Courier New" w:cs="Courier New" w:hint="default"/>
      </w:rPr>
    </w:lvl>
    <w:lvl w:ilvl="8" w:tplc="08090005" w:tentative="1">
      <w:start w:val="1"/>
      <w:numFmt w:val="bullet"/>
      <w:lvlText w:val=""/>
      <w:lvlJc w:val="left"/>
      <w:pPr>
        <w:ind w:left="6390" w:hanging="360"/>
      </w:pPr>
      <w:rPr>
        <w:rFonts w:ascii="Wingdings" w:hAnsi="Wingdings" w:hint="default"/>
      </w:rPr>
    </w:lvl>
  </w:abstractNum>
  <w:abstractNum w:abstractNumId="128" w15:restartNumberingAfterBreak="0">
    <w:nsid w:val="706D58D0"/>
    <w:multiLevelType w:val="hybridMultilevel"/>
    <w:tmpl w:val="F106147E"/>
    <w:lvl w:ilvl="0" w:tplc="954AD682">
      <w:numFmt w:val="bullet"/>
      <w:lvlText w:val="-"/>
      <w:lvlJc w:val="left"/>
      <w:pPr>
        <w:ind w:left="786" w:hanging="360"/>
      </w:pPr>
      <w:rPr>
        <w:rFonts w:ascii="Arial MT" w:eastAsia="Arial MT" w:hAnsi="Arial MT" w:cs="Arial MT" w:hint="default"/>
        <w:b w:val="0"/>
        <w:bCs w:val="0"/>
        <w:i w:val="0"/>
        <w:iCs w:val="0"/>
        <w:spacing w:val="0"/>
        <w:w w:val="99"/>
        <w:sz w:val="20"/>
        <w:szCs w:val="20"/>
        <w:lang w:val="en-US" w:eastAsia="en-US" w:bidi="ar-SA"/>
      </w:rPr>
    </w:lvl>
    <w:lvl w:ilvl="1" w:tplc="B60C97CC">
      <w:numFmt w:val="bullet"/>
      <w:lvlText w:val="•"/>
      <w:lvlJc w:val="left"/>
      <w:pPr>
        <w:ind w:left="1722" w:hanging="360"/>
      </w:pPr>
      <w:rPr>
        <w:rFonts w:hint="default"/>
        <w:lang w:val="en-US" w:eastAsia="en-US" w:bidi="ar-SA"/>
      </w:rPr>
    </w:lvl>
    <w:lvl w:ilvl="2" w:tplc="ED8A78EC">
      <w:numFmt w:val="bullet"/>
      <w:lvlText w:val="•"/>
      <w:lvlJc w:val="left"/>
      <w:pPr>
        <w:ind w:left="2665" w:hanging="360"/>
      </w:pPr>
      <w:rPr>
        <w:rFonts w:hint="default"/>
        <w:lang w:val="en-US" w:eastAsia="en-US" w:bidi="ar-SA"/>
      </w:rPr>
    </w:lvl>
    <w:lvl w:ilvl="3" w:tplc="58CAA4E2">
      <w:numFmt w:val="bullet"/>
      <w:lvlText w:val="•"/>
      <w:lvlJc w:val="left"/>
      <w:pPr>
        <w:ind w:left="3607" w:hanging="360"/>
      </w:pPr>
      <w:rPr>
        <w:rFonts w:hint="default"/>
        <w:lang w:val="en-US" w:eastAsia="en-US" w:bidi="ar-SA"/>
      </w:rPr>
    </w:lvl>
    <w:lvl w:ilvl="4" w:tplc="24D432DC">
      <w:numFmt w:val="bullet"/>
      <w:lvlText w:val="•"/>
      <w:lvlJc w:val="left"/>
      <w:pPr>
        <w:ind w:left="4550" w:hanging="360"/>
      </w:pPr>
      <w:rPr>
        <w:rFonts w:hint="default"/>
        <w:lang w:val="en-US" w:eastAsia="en-US" w:bidi="ar-SA"/>
      </w:rPr>
    </w:lvl>
    <w:lvl w:ilvl="5" w:tplc="A350D2EC">
      <w:numFmt w:val="bullet"/>
      <w:lvlText w:val="•"/>
      <w:lvlJc w:val="left"/>
      <w:pPr>
        <w:ind w:left="5493" w:hanging="360"/>
      </w:pPr>
      <w:rPr>
        <w:rFonts w:hint="default"/>
        <w:lang w:val="en-US" w:eastAsia="en-US" w:bidi="ar-SA"/>
      </w:rPr>
    </w:lvl>
    <w:lvl w:ilvl="6" w:tplc="1E3A139C">
      <w:numFmt w:val="bullet"/>
      <w:lvlText w:val="•"/>
      <w:lvlJc w:val="left"/>
      <w:pPr>
        <w:ind w:left="6435" w:hanging="360"/>
      </w:pPr>
      <w:rPr>
        <w:rFonts w:hint="default"/>
        <w:lang w:val="en-US" w:eastAsia="en-US" w:bidi="ar-SA"/>
      </w:rPr>
    </w:lvl>
    <w:lvl w:ilvl="7" w:tplc="875A19BE">
      <w:numFmt w:val="bullet"/>
      <w:lvlText w:val="•"/>
      <w:lvlJc w:val="left"/>
      <w:pPr>
        <w:ind w:left="7378" w:hanging="360"/>
      </w:pPr>
      <w:rPr>
        <w:rFonts w:hint="default"/>
        <w:lang w:val="en-US" w:eastAsia="en-US" w:bidi="ar-SA"/>
      </w:rPr>
    </w:lvl>
    <w:lvl w:ilvl="8" w:tplc="0EDC82C2">
      <w:numFmt w:val="bullet"/>
      <w:lvlText w:val="•"/>
      <w:lvlJc w:val="left"/>
      <w:pPr>
        <w:ind w:left="8321" w:hanging="360"/>
      </w:pPr>
      <w:rPr>
        <w:rFonts w:hint="default"/>
        <w:lang w:val="en-US" w:eastAsia="en-US" w:bidi="ar-SA"/>
      </w:rPr>
    </w:lvl>
  </w:abstractNum>
  <w:abstractNum w:abstractNumId="129" w15:restartNumberingAfterBreak="0">
    <w:nsid w:val="71342283"/>
    <w:multiLevelType w:val="hybridMultilevel"/>
    <w:tmpl w:val="53D82130"/>
    <w:lvl w:ilvl="0" w:tplc="B628CFBA">
      <w:numFmt w:val="bullet"/>
      <w:lvlText w:val="-"/>
      <w:lvlJc w:val="left"/>
      <w:pPr>
        <w:ind w:left="786" w:hanging="360"/>
      </w:pPr>
      <w:rPr>
        <w:rFonts w:ascii="Arial MT" w:eastAsia="Arial MT" w:hAnsi="Arial MT" w:cs="Arial MT" w:hint="default"/>
        <w:spacing w:val="0"/>
        <w:w w:val="99"/>
        <w:lang w:val="en-US" w:eastAsia="en-US" w:bidi="ar-SA"/>
      </w:rPr>
    </w:lvl>
    <w:lvl w:ilvl="1" w:tplc="AE5EE6FA">
      <w:numFmt w:val="bullet"/>
      <w:lvlText w:val="•"/>
      <w:lvlJc w:val="left"/>
      <w:pPr>
        <w:ind w:left="1722" w:hanging="360"/>
      </w:pPr>
      <w:rPr>
        <w:rFonts w:hint="default"/>
        <w:lang w:val="en-US" w:eastAsia="en-US" w:bidi="ar-SA"/>
      </w:rPr>
    </w:lvl>
    <w:lvl w:ilvl="2" w:tplc="C63802EE">
      <w:numFmt w:val="bullet"/>
      <w:lvlText w:val="•"/>
      <w:lvlJc w:val="left"/>
      <w:pPr>
        <w:ind w:left="2665" w:hanging="360"/>
      </w:pPr>
      <w:rPr>
        <w:rFonts w:hint="default"/>
        <w:lang w:val="en-US" w:eastAsia="en-US" w:bidi="ar-SA"/>
      </w:rPr>
    </w:lvl>
    <w:lvl w:ilvl="3" w:tplc="DCA2B384">
      <w:numFmt w:val="bullet"/>
      <w:lvlText w:val="•"/>
      <w:lvlJc w:val="left"/>
      <w:pPr>
        <w:ind w:left="3607" w:hanging="360"/>
      </w:pPr>
      <w:rPr>
        <w:rFonts w:hint="default"/>
        <w:lang w:val="en-US" w:eastAsia="en-US" w:bidi="ar-SA"/>
      </w:rPr>
    </w:lvl>
    <w:lvl w:ilvl="4" w:tplc="43D00CD4">
      <w:numFmt w:val="bullet"/>
      <w:lvlText w:val="•"/>
      <w:lvlJc w:val="left"/>
      <w:pPr>
        <w:ind w:left="4550" w:hanging="360"/>
      </w:pPr>
      <w:rPr>
        <w:rFonts w:hint="default"/>
        <w:lang w:val="en-US" w:eastAsia="en-US" w:bidi="ar-SA"/>
      </w:rPr>
    </w:lvl>
    <w:lvl w:ilvl="5" w:tplc="946C5FE4">
      <w:numFmt w:val="bullet"/>
      <w:lvlText w:val="•"/>
      <w:lvlJc w:val="left"/>
      <w:pPr>
        <w:ind w:left="5493" w:hanging="360"/>
      </w:pPr>
      <w:rPr>
        <w:rFonts w:hint="default"/>
        <w:lang w:val="en-US" w:eastAsia="en-US" w:bidi="ar-SA"/>
      </w:rPr>
    </w:lvl>
    <w:lvl w:ilvl="6" w:tplc="43D84800">
      <w:numFmt w:val="bullet"/>
      <w:lvlText w:val="•"/>
      <w:lvlJc w:val="left"/>
      <w:pPr>
        <w:ind w:left="6435" w:hanging="360"/>
      </w:pPr>
      <w:rPr>
        <w:rFonts w:hint="default"/>
        <w:lang w:val="en-US" w:eastAsia="en-US" w:bidi="ar-SA"/>
      </w:rPr>
    </w:lvl>
    <w:lvl w:ilvl="7" w:tplc="A9FA4DCA">
      <w:numFmt w:val="bullet"/>
      <w:lvlText w:val="•"/>
      <w:lvlJc w:val="left"/>
      <w:pPr>
        <w:ind w:left="7378" w:hanging="360"/>
      </w:pPr>
      <w:rPr>
        <w:rFonts w:hint="default"/>
        <w:lang w:val="en-US" w:eastAsia="en-US" w:bidi="ar-SA"/>
      </w:rPr>
    </w:lvl>
    <w:lvl w:ilvl="8" w:tplc="A650D2D8">
      <w:numFmt w:val="bullet"/>
      <w:lvlText w:val="•"/>
      <w:lvlJc w:val="left"/>
      <w:pPr>
        <w:ind w:left="8321" w:hanging="360"/>
      </w:pPr>
      <w:rPr>
        <w:rFonts w:hint="default"/>
        <w:lang w:val="en-US" w:eastAsia="en-US" w:bidi="ar-SA"/>
      </w:rPr>
    </w:lvl>
  </w:abstractNum>
  <w:abstractNum w:abstractNumId="130" w15:restartNumberingAfterBreak="0">
    <w:nsid w:val="71A0537E"/>
    <w:multiLevelType w:val="hybridMultilevel"/>
    <w:tmpl w:val="B0009EE8"/>
    <w:lvl w:ilvl="0" w:tplc="C240B82C">
      <w:numFmt w:val="bullet"/>
      <w:lvlText w:val=""/>
      <w:lvlJc w:val="left"/>
      <w:pPr>
        <w:ind w:left="240" w:hanging="171"/>
      </w:pPr>
      <w:rPr>
        <w:rFonts w:ascii="Wingdings" w:eastAsia="Wingdings" w:hAnsi="Wingdings" w:cs="Wingdings" w:hint="default"/>
        <w:b w:val="0"/>
        <w:bCs w:val="0"/>
        <w:i w:val="0"/>
        <w:iCs w:val="0"/>
        <w:spacing w:val="0"/>
        <w:w w:val="100"/>
        <w:sz w:val="18"/>
        <w:szCs w:val="18"/>
        <w:lang w:val="en-US" w:eastAsia="en-US" w:bidi="ar-SA"/>
      </w:rPr>
    </w:lvl>
    <w:lvl w:ilvl="1" w:tplc="E20A1F94">
      <w:numFmt w:val="bullet"/>
      <w:lvlText w:val="•"/>
      <w:lvlJc w:val="left"/>
      <w:pPr>
        <w:ind w:left="462" w:hanging="171"/>
      </w:pPr>
      <w:rPr>
        <w:rFonts w:hint="default"/>
        <w:lang w:val="en-US" w:eastAsia="en-US" w:bidi="ar-SA"/>
      </w:rPr>
    </w:lvl>
    <w:lvl w:ilvl="2" w:tplc="CF6ACA80">
      <w:numFmt w:val="bullet"/>
      <w:lvlText w:val="•"/>
      <w:lvlJc w:val="left"/>
      <w:pPr>
        <w:ind w:left="685" w:hanging="171"/>
      </w:pPr>
      <w:rPr>
        <w:rFonts w:hint="default"/>
        <w:lang w:val="en-US" w:eastAsia="en-US" w:bidi="ar-SA"/>
      </w:rPr>
    </w:lvl>
    <w:lvl w:ilvl="3" w:tplc="2D9AE0CA">
      <w:numFmt w:val="bullet"/>
      <w:lvlText w:val="•"/>
      <w:lvlJc w:val="left"/>
      <w:pPr>
        <w:ind w:left="908" w:hanging="171"/>
      </w:pPr>
      <w:rPr>
        <w:rFonts w:hint="default"/>
        <w:lang w:val="en-US" w:eastAsia="en-US" w:bidi="ar-SA"/>
      </w:rPr>
    </w:lvl>
    <w:lvl w:ilvl="4" w:tplc="247E433C">
      <w:numFmt w:val="bullet"/>
      <w:lvlText w:val="•"/>
      <w:lvlJc w:val="left"/>
      <w:pPr>
        <w:ind w:left="1131" w:hanging="171"/>
      </w:pPr>
      <w:rPr>
        <w:rFonts w:hint="default"/>
        <w:lang w:val="en-US" w:eastAsia="en-US" w:bidi="ar-SA"/>
      </w:rPr>
    </w:lvl>
    <w:lvl w:ilvl="5" w:tplc="BDA28580">
      <w:numFmt w:val="bullet"/>
      <w:lvlText w:val="•"/>
      <w:lvlJc w:val="left"/>
      <w:pPr>
        <w:ind w:left="1354" w:hanging="171"/>
      </w:pPr>
      <w:rPr>
        <w:rFonts w:hint="default"/>
        <w:lang w:val="en-US" w:eastAsia="en-US" w:bidi="ar-SA"/>
      </w:rPr>
    </w:lvl>
    <w:lvl w:ilvl="6" w:tplc="00644632">
      <w:numFmt w:val="bullet"/>
      <w:lvlText w:val="•"/>
      <w:lvlJc w:val="left"/>
      <w:pPr>
        <w:ind w:left="1576" w:hanging="171"/>
      </w:pPr>
      <w:rPr>
        <w:rFonts w:hint="default"/>
        <w:lang w:val="en-US" w:eastAsia="en-US" w:bidi="ar-SA"/>
      </w:rPr>
    </w:lvl>
    <w:lvl w:ilvl="7" w:tplc="75E2DF20">
      <w:numFmt w:val="bullet"/>
      <w:lvlText w:val="•"/>
      <w:lvlJc w:val="left"/>
      <w:pPr>
        <w:ind w:left="1799" w:hanging="171"/>
      </w:pPr>
      <w:rPr>
        <w:rFonts w:hint="default"/>
        <w:lang w:val="en-US" w:eastAsia="en-US" w:bidi="ar-SA"/>
      </w:rPr>
    </w:lvl>
    <w:lvl w:ilvl="8" w:tplc="68B430BA">
      <w:numFmt w:val="bullet"/>
      <w:lvlText w:val="•"/>
      <w:lvlJc w:val="left"/>
      <w:pPr>
        <w:ind w:left="2022" w:hanging="171"/>
      </w:pPr>
      <w:rPr>
        <w:rFonts w:hint="default"/>
        <w:lang w:val="en-US" w:eastAsia="en-US" w:bidi="ar-SA"/>
      </w:rPr>
    </w:lvl>
  </w:abstractNum>
  <w:abstractNum w:abstractNumId="131" w15:restartNumberingAfterBreak="0">
    <w:nsid w:val="72126B9D"/>
    <w:multiLevelType w:val="hybridMultilevel"/>
    <w:tmpl w:val="7E62D314"/>
    <w:lvl w:ilvl="0" w:tplc="32E29670">
      <w:start w:val="1"/>
      <w:numFmt w:val="decimal"/>
      <w:lvlText w:val="%1."/>
      <w:lvlJc w:val="left"/>
      <w:pPr>
        <w:ind w:left="587" w:hanging="389"/>
      </w:pPr>
      <w:rPr>
        <w:rFonts w:ascii="Arial MT" w:eastAsia="Arial MT" w:hAnsi="Arial MT" w:cs="Arial MT" w:hint="default"/>
        <w:b w:val="0"/>
        <w:bCs w:val="0"/>
        <w:i w:val="0"/>
        <w:iCs w:val="0"/>
        <w:spacing w:val="0"/>
        <w:w w:val="100"/>
        <w:sz w:val="18"/>
        <w:szCs w:val="18"/>
        <w:lang w:val="en-US" w:eastAsia="en-US" w:bidi="ar-SA"/>
      </w:rPr>
    </w:lvl>
    <w:lvl w:ilvl="1" w:tplc="CFB29104">
      <w:numFmt w:val="bullet"/>
      <w:lvlText w:val="•"/>
      <w:lvlJc w:val="left"/>
      <w:pPr>
        <w:ind w:left="945" w:hanging="389"/>
      </w:pPr>
      <w:rPr>
        <w:rFonts w:hint="default"/>
        <w:lang w:val="en-US" w:eastAsia="en-US" w:bidi="ar-SA"/>
      </w:rPr>
    </w:lvl>
    <w:lvl w:ilvl="2" w:tplc="EC02C92E">
      <w:numFmt w:val="bullet"/>
      <w:lvlText w:val="•"/>
      <w:lvlJc w:val="left"/>
      <w:pPr>
        <w:ind w:left="1311" w:hanging="389"/>
      </w:pPr>
      <w:rPr>
        <w:rFonts w:hint="default"/>
        <w:lang w:val="en-US" w:eastAsia="en-US" w:bidi="ar-SA"/>
      </w:rPr>
    </w:lvl>
    <w:lvl w:ilvl="3" w:tplc="72629142">
      <w:numFmt w:val="bullet"/>
      <w:lvlText w:val="•"/>
      <w:lvlJc w:val="left"/>
      <w:pPr>
        <w:ind w:left="1677" w:hanging="389"/>
      </w:pPr>
      <w:rPr>
        <w:rFonts w:hint="default"/>
        <w:lang w:val="en-US" w:eastAsia="en-US" w:bidi="ar-SA"/>
      </w:rPr>
    </w:lvl>
    <w:lvl w:ilvl="4" w:tplc="2E2804E6">
      <w:numFmt w:val="bullet"/>
      <w:lvlText w:val="•"/>
      <w:lvlJc w:val="left"/>
      <w:pPr>
        <w:ind w:left="2043" w:hanging="389"/>
      </w:pPr>
      <w:rPr>
        <w:rFonts w:hint="default"/>
        <w:lang w:val="en-US" w:eastAsia="en-US" w:bidi="ar-SA"/>
      </w:rPr>
    </w:lvl>
    <w:lvl w:ilvl="5" w:tplc="340C3550">
      <w:numFmt w:val="bullet"/>
      <w:lvlText w:val="•"/>
      <w:lvlJc w:val="left"/>
      <w:pPr>
        <w:ind w:left="2409" w:hanging="389"/>
      </w:pPr>
      <w:rPr>
        <w:rFonts w:hint="default"/>
        <w:lang w:val="en-US" w:eastAsia="en-US" w:bidi="ar-SA"/>
      </w:rPr>
    </w:lvl>
    <w:lvl w:ilvl="6" w:tplc="A1E20A4C">
      <w:numFmt w:val="bullet"/>
      <w:lvlText w:val="•"/>
      <w:lvlJc w:val="left"/>
      <w:pPr>
        <w:ind w:left="2774" w:hanging="389"/>
      </w:pPr>
      <w:rPr>
        <w:rFonts w:hint="default"/>
        <w:lang w:val="en-US" w:eastAsia="en-US" w:bidi="ar-SA"/>
      </w:rPr>
    </w:lvl>
    <w:lvl w:ilvl="7" w:tplc="613CC49C">
      <w:numFmt w:val="bullet"/>
      <w:lvlText w:val="•"/>
      <w:lvlJc w:val="left"/>
      <w:pPr>
        <w:ind w:left="3140" w:hanging="389"/>
      </w:pPr>
      <w:rPr>
        <w:rFonts w:hint="default"/>
        <w:lang w:val="en-US" w:eastAsia="en-US" w:bidi="ar-SA"/>
      </w:rPr>
    </w:lvl>
    <w:lvl w:ilvl="8" w:tplc="494A09C2">
      <w:numFmt w:val="bullet"/>
      <w:lvlText w:val="•"/>
      <w:lvlJc w:val="left"/>
      <w:pPr>
        <w:ind w:left="3506" w:hanging="389"/>
      </w:pPr>
      <w:rPr>
        <w:rFonts w:hint="default"/>
        <w:lang w:val="en-US" w:eastAsia="en-US" w:bidi="ar-SA"/>
      </w:rPr>
    </w:lvl>
  </w:abstractNum>
  <w:abstractNum w:abstractNumId="132" w15:restartNumberingAfterBreak="0">
    <w:nsid w:val="729E5521"/>
    <w:multiLevelType w:val="hybridMultilevel"/>
    <w:tmpl w:val="3C8051C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3" w15:restartNumberingAfterBreak="0">
    <w:nsid w:val="733500B8"/>
    <w:multiLevelType w:val="multilevel"/>
    <w:tmpl w:val="5C129FC8"/>
    <w:lvl w:ilvl="0">
      <w:start w:val="1"/>
      <w:numFmt w:val="decimal"/>
      <w:lvlText w:val="%1."/>
      <w:lvlJc w:val="left"/>
      <w:pPr>
        <w:ind w:left="720" w:hanging="360"/>
      </w:pPr>
      <w:rPr>
        <w:rFonts w:ascii="Sylfaen" w:hAnsi="Sylfaen" w:cs="Sylfaen" w:hint="default"/>
      </w:rPr>
    </w:lvl>
    <w:lvl w:ilvl="1">
      <w:start w:val="1"/>
      <w:numFmt w:val="decimal"/>
      <w:isLgl/>
      <w:lvlText w:val="%1.%2."/>
      <w:lvlJc w:val="left"/>
      <w:pPr>
        <w:ind w:left="1080" w:hanging="720"/>
      </w:pPr>
      <w:rPr>
        <w:rFonts w:ascii="Sylfaen" w:hAnsi="Sylfaen" w:cs="Sylfaen" w:hint="default"/>
      </w:rPr>
    </w:lvl>
    <w:lvl w:ilvl="2">
      <w:start w:val="1"/>
      <w:numFmt w:val="decimal"/>
      <w:isLgl/>
      <w:lvlText w:val="%1.%2.%3."/>
      <w:lvlJc w:val="left"/>
      <w:pPr>
        <w:ind w:left="1080" w:hanging="720"/>
      </w:pPr>
      <w:rPr>
        <w:rFonts w:ascii="Sylfaen" w:hAnsi="Sylfaen" w:cs="Sylfaen" w:hint="default"/>
      </w:rPr>
    </w:lvl>
    <w:lvl w:ilvl="3">
      <w:start w:val="1"/>
      <w:numFmt w:val="decimal"/>
      <w:isLgl/>
      <w:lvlText w:val="%1.%2.%3.%4."/>
      <w:lvlJc w:val="left"/>
      <w:pPr>
        <w:ind w:left="1440" w:hanging="1080"/>
      </w:pPr>
      <w:rPr>
        <w:rFonts w:ascii="Sylfaen" w:hAnsi="Sylfaen" w:cs="Sylfaen" w:hint="default"/>
      </w:rPr>
    </w:lvl>
    <w:lvl w:ilvl="4">
      <w:start w:val="1"/>
      <w:numFmt w:val="decimal"/>
      <w:isLgl/>
      <w:lvlText w:val="%1.%2.%3.%4.%5."/>
      <w:lvlJc w:val="left"/>
      <w:pPr>
        <w:ind w:left="1440" w:hanging="1080"/>
      </w:pPr>
      <w:rPr>
        <w:rFonts w:ascii="Sylfaen" w:hAnsi="Sylfaen" w:cs="Sylfaen" w:hint="default"/>
      </w:rPr>
    </w:lvl>
    <w:lvl w:ilvl="5">
      <w:start w:val="1"/>
      <w:numFmt w:val="decimal"/>
      <w:isLgl/>
      <w:lvlText w:val="%1.%2.%3.%4.%5.%6."/>
      <w:lvlJc w:val="left"/>
      <w:pPr>
        <w:ind w:left="1800" w:hanging="1440"/>
      </w:pPr>
      <w:rPr>
        <w:rFonts w:ascii="Sylfaen" w:hAnsi="Sylfaen" w:cs="Sylfaen" w:hint="default"/>
      </w:rPr>
    </w:lvl>
    <w:lvl w:ilvl="6">
      <w:start w:val="1"/>
      <w:numFmt w:val="decimal"/>
      <w:isLgl/>
      <w:lvlText w:val="%1.%2.%3.%4.%5.%6.%7."/>
      <w:lvlJc w:val="left"/>
      <w:pPr>
        <w:ind w:left="1800" w:hanging="1440"/>
      </w:pPr>
      <w:rPr>
        <w:rFonts w:ascii="Sylfaen" w:hAnsi="Sylfaen" w:cs="Sylfaen" w:hint="default"/>
      </w:rPr>
    </w:lvl>
    <w:lvl w:ilvl="7">
      <w:start w:val="1"/>
      <w:numFmt w:val="decimal"/>
      <w:isLgl/>
      <w:lvlText w:val="%1.%2.%3.%4.%5.%6.%7.%8."/>
      <w:lvlJc w:val="left"/>
      <w:pPr>
        <w:ind w:left="2160" w:hanging="1800"/>
      </w:pPr>
      <w:rPr>
        <w:rFonts w:ascii="Sylfaen" w:hAnsi="Sylfaen" w:cs="Sylfaen" w:hint="default"/>
      </w:rPr>
    </w:lvl>
    <w:lvl w:ilvl="8">
      <w:start w:val="1"/>
      <w:numFmt w:val="decimal"/>
      <w:isLgl/>
      <w:lvlText w:val="%1.%2.%3.%4.%5.%6.%7.%8.%9."/>
      <w:lvlJc w:val="left"/>
      <w:pPr>
        <w:ind w:left="2160" w:hanging="1800"/>
      </w:pPr>
      <w:rPr>
        <w:rFonts w:ascii="Sylfaen" w:hAnsi="Sylfaen" w:cs="Sylfaen" w:hint="default"/>
      </w:rPr>
    </w:lvl>
  </w:abstractNum>
  <w:abstractNum w:abstractNumId="134" w15:restartNumberingAfterBreak="0">
    <w:nsid w:val="73FA1FDD"/>
    <w:multiLevelType w:val="multilevel"/>
    <w:tmpl w:val="344A5FE0"/>
    <w:lvl w:ilvl="0">
      <w:start w:val="1"/>
      <w:numFmt w:val="decimal"/>
      <w:lvlText w:val="%1"/>
      <w:lvlJc w:val="left"/>
      <w:pPr>
        <w:ind w:left="1391" w:hanging="965"/>
      </w:pPr>
      <w:rPr>
        <w:rFonts w:ascii="Arial" w:eastAsia="Arial" w:hAnsi="Arial" w:cs="Arial" w:hint="default"/>
        <w:b/>
        <w:bCs/>
        <w:i w:val="0"/>
        <w:iCs w:val="0"/>
        <w:spacing w:val="0"/>
        <w:w w:val="99"/>
        <w:sz w:val="24"/>
        <w:szCs w:val="24"/>
        <w:lang w:val="en-US" w:eastAsia="en-US" w:bidi="ar-SA"/>
      </w:rPr>
    </w:lvl>
    <w:lvl w:ilvl="1">
      <w:start w:val="1"/>
      <w:numFmt w:val="decimal"/>
      <w:lvlText w:val="%1.%2"/>
      <w:lvlJc w:val="left"/>
      <w:pPr>
        <w:ind w:left="1391" w:hanging="965"/>
      </w:pPr>
      <w:rPr>
        <w:rFonts w:ascii="Arial" w:eastAsia="Arial" w:hAnsi="Arial" w:cs="Arial" w:hint="default"/>
        <w:b/>
        <w:bCs/>
        <w:i w:val="0"/>
        <w:iCs w:val="0"/>
        <w:spacing w:val="0"/>
        <w:w w:val="99"/>
        <w:sz w:val="24"/>
        <w:szCs w:val="24"/>
        <w:lang w:val="en-US" w:eastAsia="en-US" w:bidi="ar-SA"/>
      </w:rPr>
    </w:lvl>
    <w:lvl w:ilvl="2">
      <w:start w:val="1"/>
      <w:numFmt w:val="decimal"/>
      <w:lvlText w:val="%1.%2.%3"/>
      <w:lvlJc w:val="left"/>
      <w:pPr>
        <w:ind w:left="1391" w:hanging="965"/>
      </w:pPr>
      <w:rPr>
        <w:rFonts w:ascii="Arial" w:eastAsia="Arial" w:hAnsi="Arial" w:cs="Arial" w:hint="default"/>
        <w:b/>
        <w:bCs/>
        <w:i w:val="0"/>
        <w:iCs w:val="0"/>
        <w:spacing w:val="-1"/>
        <w:w w:val="99"/>
        <w:sz w:val="20"/>
        <w:szCs w:val="20"/>
        <w:lang w:val="en-US" w:eastAsia="en-US" w:bidi="ar-SA"/>
      </w:rPr>
    </w:lvl>
    <w:lvl w:ilvl="3">
      <w:start w:val="1"/>
      <w:numFmt w:val="bullet"/>
      <w:lvlText w:val=""/>
      <w:lvlJc w:val="left"/>
      <w:pPr>
        <w:ind w:left="1391" w:hanging="965"/>
      </w:pPr>
      <w:rPr>
        <w:rFonts w:ascii="Symbol" w:hAnsi="Symbol" w:hint="default"/>
        <w:b w:val="0"/>
        <w:bCs w:val="0"/>
        <w:i w:val="0"/>
        <w:iCs w:val="0"/>
        <w:spacing w:val="-1"/>
        <w:w w:val="99"/>
        <w:sz w:val="20"/>
        <w:szCs w:val="20"/>
        <w:lang w:val="en-US" w:eastAsia="en-US" w:bidi="ar-SA"/>
      </w:rPr>
    </w:lvl>
    <w:lvl w:ilvl="4">
      <w:start w:val="1"/>
      <w:numFmt w:val="decimal"/>
      <w:lvlText w:val="%1.%2.%3.%4.%5"/>
      <w:lvlJc w:val="left"/>
      <w:pPr>
        <w:ind w:left="1842" w:hanging="1416"/>
      </w:pPr>
      <w:rPr>
        <w:rFonts w:ascii="Arial MT" w:eastAsia="Arial MT" w:hAnsi="Arial MT" w:cs="Arial MT" w:hint="default"/>
        <w:b w:val="0"/>
        <w:bCs w:val="0"/>
        <w:i w:val="0"/>
        <w:iCs w:val="0"/>
        <w:spacing w:val="-1"/>
        <w:w w:val="99"/>
        <w:sz w:val="20"/>
        <w:szCs w:val="20"/>
        <w:lang w:val="en-US" w:eastAsia="en-US" w:bidi="ar-SA"/>
      </w:rPr>
    </w:lvl>
    <w:lvl w:ilvl="5">
      <w:numFmt w:val="bullet"/>
      <w:lvlText w:val=""/>
      <w:lvlJc w:val="left"/>
      <w:pPr>
        <w:ind w:left="1146" w:hanging="360"/>
      </w:pPr>
      <w:rPr>
        <w:rFonts w:ascii="Wingdings" w:eastAsia="Wingdings" w:hAnsi="Wingdings" w:cs="Wingdings" w:hint="default"/>
        <w:b w:val="0"/>
        <w:bCs w:val="0"/>
        <w:i w:val="0"/>
        <w:iCs w:val="0"/>
        <w:spacing w:val="0"/>
        <w:w w:val="99"/>
        <w:sz w:val="20"/>
        <w:szCs w:val="20"/>
        <w:lang w:val="en-US" w:eastAsia="en-US" w:bidi="ar-SA"/>
      </w:rPr>
    </w:lvl>
    <w:lvl w:ilvl="6">
      <w:numFmt w:val="bullet"/>
      <w:lvlText w:val="•"/>
      <w:lvlJc w:val="left"/>
      <w:pPr>
        <w:ind w:left="6023" w:hanging="360"/>
      </w:pPr>
      <w:rPr>
        <w:rFonts w:hint="default"/>
        <w:lang w:val="en-US" w:eastAsia="en-US" w:bidi="ar-SA"/>
      </w:rPr>
    </w:lvl>
    <w:lvl w:ilvl="7">
      <w:numFmt w:val="bullet"/>
      <w:lvlText w:val="•"/>
      <w:lvlJc w:val="left"/>
      <w:pPr>
        <w:ind w:left="7069" w:hanging="360"/>
      </w:pPr>
      <w:rPr>
        <w:rFonts w:hint="default"/>
        <w:lang w:val="en-US" w:eastAsia="en-US" w:bidi="ar-SA"/>
      </w:rPr>
    </w:lvl>
    <w:lvl w:ilvl="8">
      <w:numFmt w:val="bullet"/>
      <w:lvlText w:val="•"/>
      <w:lvlJc w:val="left"/>
      <w:pPr>
        <w:ind w:left="8114" w:hanging="360"/>
      </w:pPr>
      <w:rPr>
        <w:rFonts w:hint="default"/>
        <w:lang w:val="en-US" w:eastAsia="en-US" w:bidi="ar-SA"/>
      </w:rPr>
    </w:lvl>
  </w:abstractNum>
  <w:abstractNum w:abstractNumId="135" w15:restartNumberingAfterBreak="0">
    <w:nsid w:val="75657030"/>
    <w:multiLevelType w:val="multilevel"/>
    <w:tmpl w:val="ACB2AE0C"/>
    <w:lvl w:ilvl="0">
      <w:start w:val="12"/>
      <w:numFmt w:val="upperLetter"/>
      <w:lvlText w:val="%1"/>
      <w:lvlJc w:val="left"/>
      <w:pPr>
        <w:ind w:left="842" w:hanging="416"/>
      </w:pPr>
      <w:rPr>
        <w:rFonts w:hint="default"/>
        <w:lang w:val="en-US" w:eastAsia="en-US" w:bidi="ar-SA"/>
      </w:rPr>
    </w:lvl>
    <w:lvl w:ilvl="1">
      <w:start w:val="1"/>
      <w:numFmt w:val="decimal"/>
      <w:lvlText w:val="%1.%2"/>
      <w:lvlJc w:val="left"/>
      <w:pPr>
        <w:ind w:left="842" w:hanging="416"/>
      </w:pPr>
      <w:rPr>
        <w:rFonts w:ascii="Arial" w:eastAsia="Arial" w:hAnsi="Arial" w:cs="Arial" w:hint="default"/>
        <w:b/>
        <w:bCs/>
        <w:i w:val="0"/>
        <w:iCs w:val="0"/>
        <w:spacing w:val="0"/>
        <w:w w:val="100"/>
        <w:sz w:val="24"/>
        <w:szCs w:val="24"/>
        <w:lang w:val="en-US" w:eastAsia="en-US" w:bidi="ar-SA"/>
      </w:rPr>
    </w:lvl>
    <w:lvl w:ilvl="2">
      <w:start w:val="1"/>
      <w:numFmt w:val="decimal"/>
      <w:lvlText w:val="%1.%2.%3"/>
      <w:lvlJc w:val="left"/>
      <w:pPr>
        <w:ind w:left="935" w:hanging="509"/>
      </w:pPr>
      <w:rPr>
        <w:rFonts w:ascii="Arial" w:eastAsia="Arial" w:hAnsi="Arial" w:cs="Arial" w:hint="default"/>
        <w:b/>
        <w:bCs/>
        <w:i w:val="0"/>
        <w:iCs w:val="0"/>
        <w:spacing w:val="-1"/>
        <w:w w:val="99"/>
        <w:sz w:val="20"/>
        <w:szCs w:val="20"/>
        <w:lang w:val="en-US" w:eastAsia="en-US" w:bidi="ar-SA"/>
      </w:rPr>
    </w:lvl>
    <w:lvl w:ilvl="3">
      <w:numFmt w:val="bullet"/>
      <w:lvlText w:val="-"/>
      <w:lvlJc w:val="left"/>
      <w:pPr>
        <w:ind w:left="786" w:hanging="360"/>
      </w:pPr>
      <w:rPr>
        <w:rFonts w:ascii="Arial MT" w:eastAsia="Arial MT" w:hAnsi="Arial MT" w:cs="Arial MT" w:hint="default"/>
        <w:b w:val="0"/>
        <w:bCs w:val="0"/>
        <w:i w:val="0"/>
        <w:iCs w:val="0"/>
        <w:spacing w:val="0"/>
        <w:w w:val="99"/>
        <w:sz w:val="20"/>
        <w:szCs w:val="20"/>
        <w:lang w:val="en-US" w:eastAsia="en-US" w:bidi="ar-SA"/>
      </w:rPr>
    </w:lvl>
    <w:lvl w:ilvl="4">
      <w:numFmt w:val="bullet"/>
      <w:lvlText w:val=""/>
      <w:lvlJc w:val="left"/>
      <w:pPr>
        <w:ind w:left="1146" w:hanging="360"/>
      </w:pPr>
      <w:rPr>
        <w:rFonts w:ascii="Wingdings" w:eastAsia="Wingdings" w:hAnsi="Wingdings" w:cs="Wingdings" w:hint="default"/>
        <w:b w:val="0"/>
        <w:bCs w:val="0"/>
        <w:i w:val="0"/>
        <w:iCs w:val="0"/>
        <w:spacing w:val="0"/>
        <w:w w:val="99"/>
        <w:sz w:val="20"/>
        <w:szCs w:val="20"/>
        <w:lang w:val="en-US" w:eastAsia="en-US" w:bidi="ar-SA"/>
      </w:rPr>
    </w:lvl>
    <w:lvl w:ilvl="5">
      <w:numFmt w:val="bullet"/>
      <w:lvlText w:val="•"/>
      <w:lvlJc w:val="left"/>
      <w:pPr>
        <w:ind w:left="3730" w:hanging="360"/>
      </w:pPr>
      <w:rPr>
        <w:rFonts w:hint="default"/>
        <w:lang w:val="en-US" w:eastAsia="en-US" w:bidi="ar-SA"/>
      </w:rPr>
    </w:lvl>
    <w:lvl w:ilvl="6">
      <w:numFmt w:val="bullet"/>
      <w:lvlText w:val="•"/>
      <w:lvlJc w:val="left"/>
      <w:pPr>
        <w:ind w:left="5025" w:hanging="360"/>
      </w:pPr>
      <w:rPr>
        <w:rFonts w:hint="default"/>
        <w:lang w:val="en-US" w:eastAsia="en-US" w:bidi="ar-SA"/>
      </w:rPr>
    </w:lvl>
    <w:lvl w:ilvl="7">
      <w:numFmt w:val="bullet"/>
      <w:lvlText w:val="•"/>
      <w:lvlJc w:val="left"/>
      <w:pPr>
        <w:ind w:left="6320" w:hanging="360"/>
      </w:pPr>
      <w:rPr>
        <w:rFonts w:hint="default"/>
        <w:lang w:val="en-US" w:eastAsia="en-US" w:bidi="ar-SA"/>
      </w:rPr>
    </w:lvl>
    <w:lvl w:ilvl="8">
      <w:numFmt w:val="bullet"/>
      <w:lvlText w:val="•"/>
      <w:lvlJc w:val="left"/>
      <w:pPr>
        <w:ind w:left="7616" w:hanging="360"/>
      </w:pPr>
      <w:rPr>
        <w:rFonts w:hint="default"/>
        <w:lang w:val="en-US" w:eastAsia="en-US" w:bidi="ar-SA"/>
      </w:rPr>
    </w:lvl>
  </w:abstractNum>
  <w:abstractNum w:abstractNumId="136" w15:restartNumberingAfterBreak="0">
    <w:nsid w:val="75A17297"/>
    <w:multiLevelType w:val="hybridMultilevel"/>
    <w:tmpl w:val="641E7274"/>
    <w:lvl w:ilvl="0" w:tplc="04090001">
      <w:start w:val="1"/>
      <w:numFmt w:val="bullet"/>
      <w:lvlText w:val=""/>
      <w:lvlJc w:val="left"/>
      <w:pPr>
        <w:ind w:left="720" w:hanging="360"/>
      </w:pPr>
      <w:rPr>
        <w:rFonts w:ascii="Symbol" w:hAnsi="Symbol" w:hint="default"/>
      </w:rPr>
    </w:lvl>
    <w:lvl w:ilvl="1" w:tplc="275C7A8A">
      <w:numFmt w:val="bullet"/>
      <w:lvlText w:val="–"/>
      <w:lvlJc w:val="left"/>
      <w:pPr>
        <w:ind w:left="1440" w:hanging="360"/>
      </w:pPr>
      <w:rPr>
        <w:rFonts w:ascii="Arial MT" w:eastAsia="Arial MT" w:hAnsi="Arial MT" w:cs="Arial MT"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75D82071"/>
    <w:multiLevelType w:val="hybridMultilevel"/>
    <w:tmpl w:val="8340D4E2"/>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8" w15:restartNumberingAfterBreak="0">
    <w:nsid w:val="75EE7AE3"/>
    <w:multiLevelType w:val="hybridMultilevel"/>
    <w:tmpl w:val="67C0A898"/>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39" w15:restartNumberingAfterBreak="0">
    <w:nsid w:val="76D65024"/>
    <w:multiLevelType w:val="hybridMultilevel"/>
    <w:tmpl w:val="850ED9C8"/>
    <w:lvl w:ilvl="0" w:tplc="5270102A">
      <w:numFmt w:val="bullet"/>
      <w:lvlText w:val=""/>
      <w:lvlJc w:val="left"/>
      <w:pPr>
        <w:ind w:left="241" w:hanging="183"/>
      </w:pPr>
      <w:rPr>
        <w:rFonts w:ascii="Symbol" w:eastAsia="Symbol" w:hAnsi="Symbol" w:cs="Symbol" w:hint="default"/>
        <w:b w:val="0"/>
        <w:bCs w:val="0"/>
        <w:i w:val="0"/>
        <w:iCs w:val="0"/>
        <w:spacing w:val="0"/>
        <w:w w:val="100"/>
        <w:sz w:val="16"/>
        <w:szCs w:val="16"/>
        <w:lang w:val="en-US" w:eastAsia="en-US" w:bidi="ar-SA"/>
      </w:rPr>
    </w:lvl>
    <w:lvl w:ilvl="1" w:tplc="8B8E650E">
      <w:numFmt w:val="bullet"/>
      <w:lvlText w:val="•"/>
      <w:lvlJc w:val="left"/>
      <w:pPr>
        <w:ind w:left="448" w:hanging="183"/>
      </w:pPr>
      <w:rPr>
        <w:rFonts w:hint="default"/>
        <w:lang w:val="en-US" w:eastAsia="en-US" w:bidi="ar-SA"/>
      </w:rPr>
    </w:lvl>
    <w:lvl w:ilvl="2" w:tplc="35F66DEA">
      <w:numFmt w:val="bullet"/>
      <w:lvlText w:val="•"/>
      <w:lvlJc w:val="left"/>
      <w:pPr>
        <w:ind w:left="657" w:hanging="183"/>
      </w:pPr>
      <w:rPr>
        <w:rFonts w:hint="default"/>
        <w:lang w:val="en-US" w:eastAsia="en-US" w:bidi="ar-SA"/>
      </w:rPr>
    </w:lvl>
    <w:lvl w:ilvl="3" w:tplc="378AF87E">
      <w:numFmt w:val="bullet"/>
      <w:lvlText w:val="•"/>
      <w:lvlJc w:val="left"/>
      <w:pPr>
        <w:ind w:left="866" w:hanging="183"/>
      </w:pPr>
      <w:rPr>
        <w:rFonts w:hint="default"/>
        <w:lang w:val="en-US" w:eastAsia="en-US" w:bidi="ar-SA"/>
      </w:rPr>
    </w:lvl>
    <w:lvl w:ilvl="4" w:tplc="9410BD36">
      <w:numFmt w:val="bullet"/>
      <w:lvlText w:val="•"/>
      <w:lvlJc w:val="left"/>
      <w:pPr>
        <w:ind w:left="1074" w:hanging="183"/>
      </w:pPr>
      <w:rPr>
        <w:rFonts w:hint="default"/>
        <w:lang w:val="en-US" w:eastAsia="en-US" w:bidi="ar-SA"/>
      </w:rPr>
    </w:lvl>
    <w:lvl w:ilvl="5" w:tplc="4192E1A0">
      <w:numFmt w:val="bullet"/>
      <w:lvlText w:val="•"/>
      <w:lvlJc w:val="left"/>
      <w:pPr>
        <w:ind w:left="1283" w:hanging="183"/>
      </w:pPr>
      <w:rPr>
        <w:rFonts w:hint="default"/>
        <w:lang w:val="en-US" w:eastAsia="en-US" w:bidi="ar-SA"/>
      </w:rPr>
    </w:lvl>
    <w:lvl w:ilvl="6" w:tplc="36605B3A">
      <w:numFmt w:val="bullet"/>
      <w:lvlText w:val="•"/>
      <w:lvlJc w:val="left"/>
      <w:pPr>
        <w:ind w:left="1492" w:hanging="183"/>
      </w:pPr>
      <w:rPr>
        <w:rFonts w:hint="default"/>
        <w:lang w:val="en-US" w:eastAsia="en-US" w:bidi="ar-SA"/>
      </w:rPr>
    </w:lvl>
    <w:lvl w:ilvl="7" w:tplc="508ED76E">
      <w:numFmt w:val="bullet"/>
      <w:lvlText w:val="•"/>
      <w:lvlJc w:val="left"/>
      <w:pPr>
        <w:ind w:left="1700" w:hanging="183"/>
      </w:pPr>
      <w:rPr>
        <w:rFonts w:hint="default"/>
        <w:lang w:val="en-US" w:eastAsia="en-US" w:bidi="ar-SA"/>
      </w:rPr>
    </w:lvl>
    <w:lvl w:ilvl="8" w:tplc="4322F500">
      <w:numFmt w:val="bullet"/>
      <w:lvlText w:val="•"/>
      <w:lvlJc w:val="left"/>
      <w:pPr>
        <w:ind w:left="1909" w:hanging="183"/>
      </w:pPr>
      <w:rPr>
        <w:rFonts w:hint="default"/>
        <w:lang w:val="en-US" w:eastAsia="en-US" w:bidi="ar-SA"/>
      </w:rPr>
    </w:lvl>
  </w:abstractNum>
  <w:abstractNum w:abstractNumId="140" w15:restartNumberingAfterBreak="0">
    <w:nsid w:val="78C74445"/>
    <w:multiLevelType w:val="hybridMultilevel"/>
    <w:tmpl w:val="B0EA9A0C"/>
    <w:lvl w:ilvl="0" w:tplc="40102B1E">
      <w:numFmt w:val="bullet"/>
      <w:lvlText w:val=""/>
      <w:lvlJc w:val="left"/>
      <w:pPr>
        <w:ind w:left="460" w:hanging="358"/>
      </w:pPr>
      <w:rPr>
        <w:rFonts w:ascii="Wingdings" w:eastAsia="Wingdings" w:hAnsi="Wingdings" w:cs="Wingdings" w:hint="default"/>
        <w:b w:val="0"/>
        <w:bCs w:val="0"/>
        <w:i w:val="0"/>
        <w:iCs w:val="0"/>
        <w:spacing w:val="0"/>
        <w:w w:val="100"/>
        <w:sz w:val="18"/>
        <w:szCs w:val="18"/>
        <w:lang w:val="en-US" w:eastAsia="en-US" w:bidi="ar-SA"/>
      </w:rPr>
    </w:lvl>
    <w:lvl w:ilvl="1" w:tplc="83E6A610">
      <w:numFmt w:val="bullet"/>
      <w:lvlText w:val="•"/>
      <w:lvlJc w:val="left"/>
      <w:pPr>
        <w:ind w:left="936" w:hanging="358"/>
      </w:pPr>
      <w:rPr>
        <w:rFonts w:hint="default"/>
        <w:lang w:val="en-US" w:eastAsia="en-US" w:bidi="ar-SA"/>
      </w:rPr>
    </w:lvl>
    <w:lvl w:ilvl="2" w:tplc="510A7F6E">
      <w:numFmt w:val="bullet"/>
      <w:lvlText w:val="•"/>
      <w:lvlJc w:val="left"/>
      <w:pPr>
        <w:ind w:left="1413" w:hanging="358"/>
      </w:pPr>
      <w:rPr>
        <w:rFonts w:hint="default"/>
        <w:lang w:val="en-US" w:eastAsia="en-US" w:bidi="ar-SA"/>
      </w:rPr>
    </w:lvl>
    <w:lvl w:ilvl="3" w:tplc="2C788118">
      <w:numFmt w:val="bullet"/>
      <w:lvlText w:val="•"/>
      <w:lvlJc w:val="left"/>
      <w:pPr>
        <w:ind w:left="1889" w:hanging="358"/>
      </w:pPr>
      <w:rPr>
        <w:rFonts w:hint="default"/>
        <w:lang w:val="en-US" w:eastAsia="en-US" w:bidi="ar-SA"/>
      </w:rPr>
    </w:lvl>
    <w:lvl w:ilvl="4" w:tplc="E946C082">
      <w:numFmt w:val="bullet"/>
      <w:lvlText w:val="•"/>
      <w:lvlJc w:val="left"/>
      <w:pPr>
        <w:ind w:left="2366" w:hanging="358"/>
      </w:pPr>
      <w:rPr>
        <w:rFonts w:hint="default"/>
        <w:lang w:val="en-US" w:eastAsia="en-US" w:bidi="ar-SA"/>
      </w:rPr>
    </w:lvl>
    <w:lvl w:ilvl="5" w:tplc="B220E5EA">
      <w:numFmt w:val="bullet"/>
      <w:lvlText w:val="•"/>
      <w:lvlJc w:val="left"/>
      <w:pPr>
        <w:ind w:left="2842" w:hanging="358"/>
      </w:pPr>
      <w:rPr>
        <w:rFonts w:hint="default"/>
        <w:lang w:val="en-US" w:eastAsia="en-US" w:bidi="ar-SA"/>
      </w:rPr>
    </w:lvl>
    <w:lvl w:ilvl="6" w:tplc="BD0C1C88">
      <w:numFmt w:val="bullet"/>
      <w:lvlText w:val="•"/>
      <w:lvlJc w:val="left"/>
      <w:pPr>
        <w:ind w:left="3319" w:hanging="358"/>
      </w:pPr>
      <w:rPr>
        <w:rFonts w:hint="default"/>
        <w:lang w:val="en-US" w:eastAsia="en-US" w:bidi="ar-SA"/>
      </w:rPr>
    </w:lvl>
    <w:lvl w:ilvl="7" w:tplc="F45C1182">
      <w:numFmt w:val="bullet"/>
      <w:lvlText w:val="•"/>
      <w:lvlJc w:val="left"/>
      <w:pPr>
        <w:ind w:left="3795" w:hanging="358"/>
      </w:pPr>
      <w:rPr>
        <w:rFonts w:hint="default"/>
        <w:lang w:val="en-US" w:eastAsia="en-US" w:bidi="ar-SA"/>
      </w:rPr>
    </w:lvl>
    <w:lvl w:ilvl="8" w:tplc="FA52BEEC">
      <w:numFmt w:val="bullet"/>
      <w:lvlText w:val="•"/>
      <w:lvlJc w:val="left"/>
      <w:pPr>
        <w:ind w:left="4272" w:hanging="358"/>
      </w:pPr>
      <w:rPr>
        <w:rFonts w:hint="default"/>
        <w:lang w:val="en-US" w:eastAsia="en-US" w:bidi="ar-SA"/>
      </w:rPr>
    </w:lvl>
  </w:abstractNum>
  <w:abstractNum w:abstractNumId="141" w15:restartNumberingAfterBreak="0">
    <w:nsid w:val="79157702"/>
    <w:multiLevelType w:val="hybridMultilevel"/>
    <w:tmpl w:val="A5C4B868"/>
    <w:lvl w:ilvl="0" w:tplc="F88CC78E">
      <w:numFmt w:val="bullet"/>
      <w:lvlText w:val="-"/>
      <w:lvlJc w:val="left"/>
      <w:pPr>
        <w:ind w:left="786" w:hanging="360"/>
      </w:pPr>
      <w:rPr>
        <w:rFonts w:ascii="Arial MT" w:eastAsia="Arial MT" w:hAnsi="Arial MT" w:cs="Arial MT" w:hint="default"/>
        <w:spacing w:val="0"/>
        <w:w w:val="99"/>
        <w:lang w:val="en-US" w:eastAsia="en-US" w:bidi="ar-SA"/>
      </w:rPr>
    </w:lvl>
    <w:lvl w:ilvl="1" w:tplc="3DF8AB76">
      <w:numFmt w:val="bullet"/>
      <w:lvlText w:val=""/>
      <w:lvlJc w:val="left"/>
      <w:pPr>
        <w:ind w:left="1146" w:hanging="360"/>
      </w:pPr>
      <w:rPr>
        <w:rFonts w:ascii="Wingdings" w:eastAsia="Wingdings" w:hAnsi="Wingdings" w:cs="Wingdings" w:hint="default"/>
        <w:b w:val="0"/>
        <w:bCs w:val="0"/>
        <w:i w:val="0"/>
        <w:iCs w:val="0"/>
        <w:spacing w:val="0"/>
        <w:w w:val="99"/>
        <w:sz w:val="20"/>
        <w:szCs w:val="20"/>
        <w:lang w:val="en-US" w:eastAsia="en-US" w:bidi="ar-SA"/>
      </w:rPr>
    </w:lvl>
    <w:lvl w:ilvl="2" w:tplc="600C2B6A">
      <w:numFmt w:val="bullet"/>
      <w:lvlText w:val="•"/>
      <w:lvlJc w:val="left"/>
      <w:pPr>
        <w:ind w:left="2147" w:hanging="360"/>
      </w:pPr>
      <w:rPr>
        <w:rFonts w:hint="default"/>
        <w:lang w:val="en-US" w:eastAsia="en-US" w:bidi="ar-SA"/>
      </w:rPr>
    </w:lvl>
    <w:lvl w:ilvl="3" w:tplc="0F22F534">
      <w:numFmt w:val="bullet"/>
      <w:lvlText w:val="•"/>
      <w:lvlJc w:val="left"/>
      <w:pPr>
        <w:ind w:left="3154" w:hanging="360"/>
      </w:pPr>
      <w:rPr>
        <w:rFonts w:hint="default"/>
        <w:lang w:val="en-US" w:eastAsia="en-US" w:bidi="ar-SA"/>
      </w:rPr>
    </w:lvl>
    <w:lvl w:ilvl="4" w:tplc="7E82BFBA">
      <w:numFmt w:val="bullet"/>
      <w:lvlText w:val="•"/>
      <w:lvlJc w:val="left"/>
      <w:pPr>
        <w:ind w:left="4162" w:hanging="360"/>
      </w:pPr>
      <w:rPr>
        <w:rFonts w:hint="default"/>
        <w:lang w:val="en-US" w:eastAsia="en-US" w:bidi="ar-SA"/>
      </w:rPr>
    </w:lvl>
    <w:lvl w:ilvl="5" w:tplc="DE04D816">
      <w:numFmt w:val="bullet"/>
      <w:lvlText w:val="•"/>
      <w:lvlJc w:val="left"/>
      <w:pPr>
        <w:ind w:left="5169" w:hanging="360"/>
      </w:pPr>
      <w:rPr>
        <w:rFonts w:hint="default"/>
        <w:lang w:val="en-US" w:eastAsia="en-US" w:bidi="ar-SA"/>
      </w:rPr>
    </w:lvl>
    <w:lvl w:ilvl="6" w:tplc="5316EAEE">
      <w:numFmt w:val="bullet"/>
      <w:lvlText w:val="•"/>
      <w:lvlJc w:val="left"/>
      <w:pPr>
        <w:ind w:left="6176" w:hanging="360"/>
      </w:pPr>
      <w:rPr>
        <w:rFonts w:hint="default"/>
        <w:lang w:val="en-US" w:eastAsia="en-US" w:bidi="ar-SA"/>
      </w:rPr>
    </w:lvl>
    <w:lvl w:ilvl="7" w:tplc="47C83CC0">
      <w:numFmt w:val="bullet"/>
      <w:lvlText w:val="•"/>
      <w:lvlJc w:val="left"/>
      <w:pPr>
        <w:ind w:left="7184" w:hanging="360"/>
      </w:pPr>
      <w:rPr>
        <w:rFonts w:hint="default"/>
        <w:lang w:val="en-US" w:eastAsia="en-US" w:bidi="ar-SA"/>
      </w:rPr>
    </w:lvl>
    <w:lvl w:ilvl="8" w:tplc="26AC1CAA">
      <w:numFmt w:val="bullet"/>
      <w:lvlText w:val="•"/>
      <w:lvlJc w:val="left"/>
      <w:pPr>
        <w:ind w:left="8191" w:hanging="360"/>
      </w:pPr>
      <w:rPr>
        <w:rFonts w:hint="default"/>
        <w:lang w:val="en-US" w:eastAsia="en-US" w:bidi="ar-SA"/>
      </w:rPr>
    </w:lvl>
  </w:abstractNum>
  <w:abstractNum w:abstractNumId="142" w15:restartNumberingAfterBreak="0">
    <w:nsid w:val="7990508D"/>
    <w:multiLevelType w:val="hybridMultilevel"/>
    <w:tmpl w:val="F3909FD8"/>
    <w:lvl w:ilvl="0" w:tplc="95F6A4C0">
      <w:numFmt w:val="bullet"/>
      <w:lvlText w:val="-"/>
      <w:lvlJc w:val="left"/>
      <w:pPr>
        <w:ind w:left="786" w:hanging="360"/>
      </w:pPr>
      <w:rPr>
        <w:rFonts w:ascii="Arial MT" w:eastAsia="Arial MT" w:hAnsi="Arial MT" w:cs="Arial MT" w:hint="default"/>
        <w:spacing w:val="0"/>
        <w:w w:val="99"/>
        <w:lang w:val="en-US" w:eastAsia="en-US" w:bidi="ar-SA"/>
      </w:rPr>
    </w:lvl>
    <w:lvl w:ilvl="1" w:tplc="F2B0CD80">
      <w:numFmt w:val="bullet"/>
      <w:lvlText w:val="•"/>
      <w:lvlJc w:val="left"/>
      <w:pPr>
        <w:ind w:left="1722" w:hanging="360"/>
      </w:pPr>
      <w:rPr>
        <w:rFonts w:hint="default"/>
        <w:lang w:val="en-US" w:eastAsia="en-US" w:bidi="ar-SA"/>
      </w:rPr>
    </w:lvl>
    <w:lvl w:ilvl="2" w:tplc="2E6C6262">
      <w:numFmt w:val="bullet"/>
      <w:lvlText w:val="•"/>
      <w:lvlJc w:val="left"/>
      <w:pPr>
        <w:ind w:left="2665" w:hanging="360"/>
      </w:pPr>
      <w:rPr>
        <w:rFonts w:hint="default"/>
        <w:lang w:val="en-US" w:eastAsia="en-US" w:bidi="ar-SA"/>
      </w:rPr>
    </w:lvl>
    <w:lvl w:ilvl="3" w:tplc="D38C5690">
      <w:numFmt w:val="bullet"/>
      <w:lvlText w:val="•"/>
      <w:lvlJc w:val="left"/>
      <w:pPr>
        <w:ind w:left="3607" w:hanging="360"/>
      </w:pPr>
      <w:rPr>
        <w:rFonts w:hint="default"/>
        <w:lang w:val="en-US" w:eastAsia="en-US" w:bidi="ar-SA"/>
      </w:rPr>
    </w:lvl>
    <w:lvl w:ilvl="4" w:tplc="38FC82D4">
      <w:numFmt w:val="bullet"/>
      <w:lvlText w:val="•"/>
      <w:lvlJc w:val="left"/>
      <w:pPr>
        <w:ind w:left="4550" w:hanging="360"/>
      </w:pPr>
      <w:rPr>
        <w:rFonts w:hint="default"/>
        <w:lang w:val="en-US" w:eastAsia="en-US" w:bidi="ar-SA"/>
      </w:rPr>
    </w:lvl>
    <w:lvl w:ilvl="5" w:tplc="8156606A">
      <w:numFmt w:val="bullet"/>
      <w:lvlText w:val="•"/>
      <w:lvlJc w:val="left"/>
      <w:pPr>
        <w:ind w:left="5493" w:hanging="360"/>
      </w:pPr>
      <w:rPr>
        <w:rFonts w:hint="default"/>
        <w:lang w:val="en-US" w:eastAsia="en-US" w:bidi="ar-SA"/>
      </w:rPr>
    </w:lvl>
    <w:lvl w:ilvl="6" w:tplc="5216A348">
      <w:numFmt w:val="bullet"/>
      <w:lvlText w:val="•"/>
      <w:lvlJc w:val="left"/>
      <w:pPr>
        <w:ind w:left="6435" w:hanging="360"/>
      </w:pPr>
      <w:rPr>
        <w:rFonts w:hint="default"/>
        <w:lang w:val="en-US" w:eastAsia="en-US" w:bidi="ar-SA"/>
      </w:rPr>
    </w:lvl>
    <w:lvl w:ilvl="7" w:tplc="9D100BB6">
      <w:numFmt w:val="bullet"/>
      <w:lvlText w:val="•"/>
      <w:lvlJc w:val="left"/>
      <w:pPr>
        <w:ind w:left="7378" w:hanging="360"/>
      </w:pPr>
      <w:rPr>
        <w:rFonts w:hint="default"/>
        <w:lang w:val="en-US" w:eastAsia="en-US" w:bidi="ar-SA"/>
      </w:rPr>
    </w:lvl>
    <w:lvl w:ilvl="8" w:tplc="834EB008">
      <w:numFmt w:val="bullet"/>
      <w:lvlText w:val="•"/>
      <w:lvlJc w:val="left"/>
      <w:pPr>
        <w:ind w:left="8321" w:hanging="360"/>
      </w:pPr>
      <w:rPr>
        <w:rFonts w:hint="default"/>
        <w:lang w:val="en-US" w:eastAsia="en-US" w:bidi="ar-SA"/>
      </w:rPr>
    </w:lvl>
  </w:abstractNum>
  <w:abstractNum w:abstractNumId="143" w15:restartNumberingAfterBreak="0">
    <w:nsid w:val="7AE20EB4"/>
    <w:multiLevelType w:val="hybridMultilevel"/>
    <w:tmpl w:val="7A160522"/>
    <w:lvl w:ilvl="0" w:tplc="3800BD20">
      <w:numFmt w:val="bullet"/>
      <w:lvlText w:val=""/>
      <w:lvlJc w:val="left"/>
      <w:pPr>
        <w:ind w:left="239" w:hanging="132"/>
      </w:pPr>
      <w:rPr>
        <w:rFonts w:ascii="Symbol" w:eastAsia="Symbol" w:hAnsi="Symbol" w:cs="Symbol" w:hint="default"/>
        <w:b w:val="0"/>
        <w:bCs w:val="0"/>
        <w:i w:val="0"/>
        <w:iCs w:val="0"/>
        <w:spacing w:val="0"/>
        <w:w w:val="100"/>
        <w:sz w:val="16"/>
        <w:szCs w:val="16"/>
        <w:lang w:val="en-US" w:eastAsia="en-US" w:bidi="ar-SA"/>
      </w:rPr>
    </w:lvl>
    <w:lvl w:ilvl="1" w:tplc="08EA3DEC">
      <w:numFmt w:val="bullet"/>
      <w:lvlText w:val="•"/>
      <w:lvlJc w:val="left"/>
      <w:pPr>
        <w:ind w:left="416" w:hanging="132"/>
      </w:pPr>
      <w:rPr>
        <w:rFonts w:hint="default"/>
        <w:lang w:val="en-US" w:eastAsia="en-US" w:bidi="ar-SA"/>
      </w:rPr>
    </w:lvl>
    <w:lvl w:ilvl="2" w:tplc="FA981AFE">
      <w:numFmt w:val="bullet"/>
      <w:lvlText w:val="•"/>
      <w:lvlJc w:val="left"/>
      <w:pPr>
        <w:ind w:left="593" w:hanging="132"/>
      </w:pPr>
      <w:rPr>
        <w:rFonts w:hint="default"/>
        <w:lang w:val="en-US" w:eastAsia="en-US" w:bidi="ar-SA"/>
      </w:rPr>
    </w:lvl>
    <w:lvl w:ilvl="3" w:tplc="F52C2F5A">
      <w:numFmt w:val="bullet"/>
      <w:lvlText w:val="•"/>
      <w:lvlJc w:val="left"/>
      <w:pPr>
        <w:ind w:left="770" w:hanging="132"/>
      </w:pPr>
      <w:rPr>
        <w:rFonts w:hint="default"/>
        <w:lang w:val="en-US" w:eastAsia="en-US" w:bidi="ar-SA"/>
      </w:rPr>
    </w:lvl>
    <w:lvl w:ilvl="4" w:tplc="D91A6A82">
      <w:numFmt w:val="bullet"/>
      <w:lvlText w:val="•"/>
      <w:lvlJc w:val="left"/>
      <w:pPr>
        <w:ind w:left="947" w:hanging="132"/>
      </w:pPr>
      <w:rPr>
        <w:rFonts w:hint="default"/>
        <w:lang w:val="en-US" w:eastAsia="en-US" w:bidi="ar-SA"/>
      </w:rPr>
    </w:lvl>
    <w:lvl w:ilvl="5" w:tplc="7B0ABA10">
      <w:numFmt w:val="bullet"/>
      <w:lvlText w:val="•"/>
      <w:lvlJc w:val="left"/>
      <w:pPr>
        <w:ind w:left="1124" w:hanging="132"/>
      </w:pPr>
      <w:rPr>
        <w:rFonts w:hint="default"/>
        <w:lang w:val="en-US" w:eastAsia="en-US" w:bidi="ar-SA"/>
      </w:rPr>
    </w:lvl>
    <w:lvl w:ilvl="6" w:tplc="9048ACA2">
      <w:numFmt w:val="bullet"/>
      <w:lvlText w:val="•"/>
      <w:lvlJc w:val="left"/>
      <w:pPr>
        <w:ind w:left="1301" w:hanging="132"/>
      </w:pPr>
      <w:rPr>
        <w:rFonts w:hint="default"/>
        <w:lang w:val="en-US" w:eastAsia="en-US" w:bidi="ar-SA"/>
      </w:rPr>
    </w:lvl>
    <w:lvl w:ilvl="7" w:tplc="349E1274">
      <w:numFmt w:val="bullet"/>
      <w:lvlText w:val="•"/>
      <w:lvlJc w:val="left"/>
      <w:pPr>
        <w:ind w:left="1478" w:hanging="132"/>
      </w:pPr>
      <w:rPr>
        <w:rFonts w:hint="default"/>
        <w:lang w:val="en-US" w:eastAsia="en-US" w:bidi="ar-SA"/>
      </w:rPr>
    </w:lvl>
    <w:lvl w:ilvl="8" w:tplc="48A2FF18">
      <w:numFmt w:val="bullet"/>
      <w:lvlText w:val="•"/>
      <w:lvlJc w:val="left"/>
      <w:pPr>
        <w:ind w:left="1655" w:hanging="132"/>
      </w:pPr>
      <w:rPr>
        <w:rFonts w:hint="default"/>
        <w:lang w:val="en-US" w:eastAsia="en-US" w:bidi="ar-SA"/>
      </w:rPr>
    </w:lvl>
  </w:abstractNum>
  <w:abstractNum w:abstractNumId="144" w15:restartNumberingAfterBreak="0">
    <w:nsid w:val="7B762906"/>
    <w:multiLevelType w:val="hybridMultilevel"/>
    <w:tmpl w:val="F0707F0C"/>
    <w:lvl w:ilvl="0" w:tplc="536843D0">
      <w:numFmt w:val="bullet"/>
      <w:lvlText w:val=""/>
      <w:lvlJc w:val="left"/>
      <w:pPr>
        <w:ind w:left="273" w:hanging="171"/>
      </w:pPr>
      <w:rPr>
        <w:rFonts w:ascii="Wingdings" w:eastAsia="Wingdings" w:hAnsi="Wingdings" w:cs="Wingdings" w:hint="default"/>
        <w:b w:val="0"/>
        <w:bCs w:val="0"/>
        <w:i w:val="0"/>
        <w:iCs w:val="0"/>
        <w:spacing w:val="0"/>
        <w:w w:val="100"/>
        <w:position w:val="1"/>
        <w:sz w:val="18"/>
        <w:szCs w:val="18"/>
        <w:lang w:val="en-US" w:eastAsia="en-US" w:bidi="ar-SA"/>
      </w:rPr>
    </w:lvl>
    <w:lvl w:ilvl="1" w:tplc="EF6A7EF4">
      <w:numFmt w:val="bullet"/>
      <w:lvlText w:val="•"/>
      <w:lvlJc w:val="left"/>
      <w:pPr>
        <w:ind w:left="547" w:hanging="171"/>
      </w:pPr>
      <w:rPr>
        <w:rFonts w:hint="default"/>
        <w:lang w:val="en-US" w:eastAsia="en-US" w:bidi="ar-SA"/>
      </w:rPr>
    </w:lvl>
    <w:lvl w:ilvl="2" w:tplc="C80CEE20">
      <w:numFmt w:val="bullet"/>
      <w:lvlText w:val="•"/>
      <w:lvlJc w:val="left"/>
      <w:pPr>
        <w:ind w:left="815" w:hanging="171"/>
      </w:pPr>
      <w:rPr>
        <w:rFonts w:hint="default"/>
        <w:lang w:val="en-US" w:eastAsia="en-US" w:bidi="ar-SA"/>
      </w:rPr>
    </w:lvl>
    <w:lvl w:ilvl="3" w:tplc="C90ECC14">
      <w:numFmt w:val="bullet"/>
      <w:lvlText w:val="•"/>
      <w:lvlJc w:val="left"/>
      <w:pPr>
        <w:ind w:left="1083" w:hanging="171"/>
      </w:pPr>
      <w:rPr>
        <w:rFonts w:hint="default"/>
        <w:lang w:val="en-US" w:eastAsia="en-US" w:bidi="ar-SA"/>
      </w:rPr>
    </w:lvl>
    <w:lvl w:ilvl="4" w:tplc="A24A6D6E">
      <w:numFmt w:val="bullet"/>
      <w:lvlText w:val="•"/>
      <w:lvlJc w:val="left"/>
      <w:pPr>
        <w:ind w:left="1351" w:hanging="171"/>
      </w:pPr>
      <w:rPr>
        <w:rFonts w:hint="default"/>
        <w:lang w:val="en-US" w:eastAsia="en-US" w:bidi="ar-SA"/>
      </w:rPr>
    </w:lvl>
    <w:lvl w:ilvl="5" w:tplc="9B1E7800">
      <w:numFmt w:val="bullet"/>
      <w:lvlText w:val="•"/>
      <w:lvlJc w:val="left"/>
      <w:pPr>
        <w:ind w:left="1619" w:hanging="171"/>
      </w:pPr>
      <w:rPr>
        <w:rFonts w:hint="default"/>
        <w:lang w:val="en-US" w:eastAsia="en-US" w:bidi="ar-SA"/>
      </w:rPr>
    </w:lvl>
    <w:lvl w:ilvl="6" w:tplc="3600F666">
      <w:numFmt w:val="bullet"/>
      <w:lvlText w:val="•"/>
      <w:lvlJc w:val="left"/>
      <w:pPr>
        <w:ind w:left="1887" w:hanging="171"/>
      </w:pPr>
      <w:rPr>
        <w:rFonts w:hint="default"/>
        <w:lang w:val="en-US" w:eastAsia="en-US" w:bidi="ar-SA"/>
      </w:rPr>
    </w:lvl>
    <w:lvl w:ilvl="7" w:tplc="3990C594">
      <w:numFmt w:val="bullet"/>
      <w:lvlText w:val="•"/>
      <w:lvlJc w:val="left"/>
      <w:pPr>
        <w:ind w:left="2155" w:hanging="171"/>
      </w:pPr>
      <w:rPr>
        <w:rFonts w:hint="default"/>
        <w:lang w:val="en-US" w:eastAsia="en-US" w:bidi="ar-SA"/>
      </w:rPr>
    </w:lvl>
    <w:lvl w:ilvl="8" w:tplc="484AA0E2">
      <w:numFmt w:val="bullet"/>
      <w:lvlText w:val="•"/>
      <w:lvlJc w:val="left"/>
      <w:pPr>
        <w:ind w:left="2423" w:hanging="171"/>
      </w:pPr>
      <w:rPr>
        <w:rFonts w:hint="default"/>
        <w:lang w:val="en-US" w:eastAsia="en-US" w:bidi="ar-SA"/>
      </w:rPr>
    </w:lvl>
  </w:abstractNum>
  <w:abstractNum w:abstractNumId="145" w15:restartNumberingAfterBreak="0">
    <w:nsid w:val="7DB97157"/>
    <w:multiLevelType w:val="hybridMultilevel"/>
    <w:tmpl w:val="E0D84878"/>
    <w:lvl w:ilvl="0" w:tplc="A14459E6">
      <w:numFmt w:val="bullet"/>
      <w:lvlText w:val=""/>
      <w:lvlJc w:val="left"/>
      <w:pPr>
        <w:ind w:left="239" w:hanging="132"/>
      </w:pPr>
      <w:rPr>
        <w:rFonts w:ascii="Symbol" w:eastAsia="Symbol" w:hAnsi="Symbol" w:cs="Symbol" w:hint="default"/>
        <w:b w:val="0"/>
        <w:bCs w:val="0"/>
        <w:i w:val="0"/>
        <w:iCs w:val="0"/>
        <w:spacing w:val="0"/>
        <w:w w:val="100"/>
        <w:sz w:val="16"/>
        <w:szCs w:val="16"/>
        <w:lang w:val="en-US" w:eastAsia="en-US" w:bidi="ar-SA"/>
      </w:rPr>
    </w:lvl>
    <w:lvl w:ilvl="1" w:tplc="31B2D8C2">
      <w:numFmt w:val="bullet"/>
      <w:lvlText w:val="•"/>
      <w:lvlJc w:val="left"/>
      <w:pPr>
        <w:ind w:left="416" w:hanging="132"/>
      </w:pPr>
      <w:rPr>
        <w:rFonts w:hint="default"/>
        <w:lang w:val="en-US" w:eastAsia="en-US" w:bidi="ar-SA"/>
      </w:rPr>
    </w:lvl>
    <w:lvl w:ilvl="2" w:tplc="44BEC082">
      <w:numFmt w:val="bullet"/>
      <w:lvlText w:val="•"/>
      <w:lvlJc w:val="left"/>
      <w:pPr>
        <w:ind w:left="593" w:hanging="132"/>
      </w:pPr>
      <w:rPr>
        <w:rFonts w:hint="default"/>
        <w:lang w:val="en-US" w:eastAsia="en-US" w:bidi="ar-SA"/>
      </w:rPr>
    </w:lvl>
    <w:lvl w:ilvl="3" w:tplc="B2829A94">
      <w:numFmt w:val="bullet"/>
      <w:lvlText w:val="•"/>
      <w:lvlJc w:val="left"/>
      <w:pPr>
        <w:ind w:left="770" w:hanging="132"/>
      </w:pPr>
      <w:rPr>
        <w:rFonts w:hint="default"/>
        <w:lang w:val="en-US" w:eastAsia="en-US" w:bidi="ar-SA"/>
      </w:rPr>
    </w:lvl>
    <w:lvl w:ilvl="4" w:tplc="BC5C9080">
      <w:numFmt w:val="bullet"/>
      <w:lvlText w:val="•"/>
      <w:lvlJc w:val="left"/>
      <w:pPr>
        <w:ind w:left="947" w:hanging="132"/>
      </w:pPr>
      <w:rPr>
        <w:rFonts w:hint="default"/>
        <w:lang w:val="en-US" w:eastAsia="en-US" w:bidi="ar-SA"/>
      </w:rPr>
    </w:lvl>
    <w:lvl w:ilvl="5" w:tplc="E2E64E92">
      <w:numFmt w:val="bullet"/>
      <w:lvlText w:val="•"/>
      <w:lvlJc w:val="left"/>
      <w:pPr>
        <w:ind w:left="1124" w:hanging="132"/>
      </w:pPr>
      <w:rPr>
        <w:rFonts w:hint="default"/>
        <w:lang w:val="en-US" w:eastAsia="en-US" w:bidi="ar-SA"/>
      </w:rPr>
    </w:lvl>
    <w:lvl w:ilvl="6" w:tplc="B65EDD86">
      <w:numFmt w:val="bullet"/>
      <w:lvlText w:val="•"/>
      <w:lvlJc w:val="left"/>
      <w:pPr>
        <w:ind w:left="1301" w:hanging="132"/>
      </w:pPr>
      <w:rPr>
        <w:rFonts w:hint="default"/>
        <w:lang w:val="en-US" w:eastAsia="en-US" w:bidi="ar-SA"/>
      </w:rPr>
    </w:lvl>
    <w:lvl w:ilvl="7" w:tplc="080C28B6">
      <w:numFmt w:val="bullet"/>
      <w:lvlText w:val="•"/>
      <w:lvlJc w:val="left"/>
      <w:pPr>
        <w:ind w:left="1478" w:hanging="132"/>
      </w:pPr>
      <w:rPr>
        <w:rFonts w:hint="default"/>
        <w:lang w:val="en-US" w:eastAsia="en-US" w:bidi="ar-SA"/>
      </w:rPr>
    </w:lvl>
    <w:lvl w:ilvl="8" w:tplc="4D22805E">
      <w:numFmt w:val="bullet"/>
      <w:lvlText w:val="•"/>
      <w:lvlJc w:val="left"/>
      <w:pPr>
        <w:ind w:left="1655" w:hanging="132"/>
      </w:pPr>
      <w:rPr>
        <w:rFonts w:hint="default"/>
        <w:lang w:val="en-US" w:eastAsia="en-US" w:bidi="ar-SA"/>
      </w:rPr>
    </w:lvl>
  </w:abstractNum>
  <w:abstractNum w:abstractNumId="146" w15:restartNumberingAfterBreak="0">
    <w:nsid w:val="7F146787"/>
    <w:multiLevelType w:val="hybridMultilevel"/>
    <w:tmpl w:val="C9C076DE"/>
    <w:lvl w:ilvl="0" w:tplc="9942F43A">
      <w:start w:val="1"/>
      <w:numFmt w:val="decimal"/>
      <w:lvlText w:val="%1."/>
      <w:lvlJc w:val="left"/>
      <w:pPr>
        <w:ind w:left="819" w:hanging="356"/>
      </w:pPr>
      <w:rPr>
        <w:rFonts w:ascii="Arial MT" w:eastAsia="Arial MT" w:hAnsi="Arial MT" w:cs="Arial MT" w:hint="default"/>
        <w:b w:val="0"/>
        <w:bCs w:val="0"/>
        <w:i w:val="0"/>
        <w:iCs w:val="0"/>
        <w:spacing w:val="0"/>
        <w:w w:val="100"/>
        <w:sz w:val="18"/>
        <w:szCs w:val="18"/>
        <w:lang w:val="en-US" w:eastAsia="en-US" w:bidi="ar-SA"/>
      </w:rPr>
    </w:lvl>
    <w:lvl w:ilvl="1" w:tplc="EC2258DC">
      <w:numFmt w:val="bullet"/>
      <w:lvlText w:val="•"/>
      <w:lvlJc w:val="left"/>
      <w:pPr>
        <w:ind w:left="1234" w:hanging="356"/>
      </w:pPr>
      <w:rPr>
        <w:rFonts w:hint="default"/>
        <w:lang w:val="en-US" w:eastAsia="en-US" w:bidi="ar-SA"/>
      </w:rPr>
    </w:lvl>
    <w:lvl w:ilvl="2" w:tplc="7462441C">
      <w:numFmt w:val="bullet"/>
      <w:lvlText w:val="•"/>
      <w:lvlJc w:val="left"/>
      <w:pPr>
        <w:ind w:left="1648" w:hanging="356"/>
      </w:pPr>
      <w:rPr>
        <w:rFonts w:hint="default"/>
        <w:lang w:val="en-US" w:eastAsia="en-US" w:bidi="ar-SA"/>
      </w:rPr>
    </w:lvl>
    <w:lvl w:ilvl="3" w:tplc="6E0A13E0">
      <w:numFmt w:val="bullet"/>
      <w:lvlText w:val="•"/>
      <w:lvlJc w:val="left"/>
      <w:pPr>
        <w:ind w:left="2062" w:hanging="356"/>
      </w:pPr>
      <w:rPr>
        <w:rFonts w:hint="default"/>
        <w:lang w:val="en-US" w:eastAsia="en-US" w:bidi="ar-SA"/>
      </w:rPr>
    </w:lvl>
    <w:lvl w:ilvl="4" w:tplc="C1E4F390">
      <w:numFmt w:val="bullet"/>
      <w:lvlText w:val="•"/>
      <w:lvlJc w:val="left"/>
      <w:pPr>
        <w:ind w:left="2476" w:hanging="356"/>
      </w:pPr>
      <w:rPr>
        <w:rFonts w:hint="default"/>
        <w:lang w:val="en-US" w:eastAsia="en-US" w:bidi="ar-SA"/>
      </w:rPr>
    </w:lvl>
    <w:lvl w:ilvl="5" w:tplc="A0BCB846">
      <w:numFmt w:val="bullet"/>
      <w:lvlText w:val="•"/>
      <w:lvlJc w:val="left"/>
      <w:pPr>
        <w:ind w:left="2891" w:hanging="356"/>
      </w:pPr>
      <w:rPr>
        <w:rFonts w:hint="default"/>
        <w:lang w:val="en-US" w:eastAsia="en-US" w:bidi="ar-SA"/>
      </w:rPr>
    </w:lvl>
    <w:lvl w:ilvl="6" w:tplc="C660D978">
      <w:numFmt w:val="bullet"/>
      <w:lvlText w:val="•"/>
      <w:lvlJc w:val="left"/>
      <w:pPr>
        <w:ind w:left="3305" w:hanging="356"/>
      </w:pPr>
      <w:rPr>
        <w:rFonts w:hint="default"/>
        <w:lang w:val="en-US" w:eastAsia="en-US" w:bidi="ar-SA"/>
      </w:rPr>
    </w:lvl>
    <w:lvl w:ilvl="7" w:tplc="74CEA09A">
      <w:numFmt w:val="bullet"/>
      <w:lvlText w:val="•"/>
      <w:lvlJc w:val="left"/>
      <w:pPr>
        <w:ind w:left="3719" w:hanging="356"/>
      </w:pPr>
      <w:rPr>
        <w:rFonts w:hint="default"/>
        <w:lang w:val="en-US" w:eastAsia="en-US" w:bidi="ar-SA"/>
      </w:rPr>
    </w:lvl>
    <w:lvl w:ilvl="8" w:tplc="A1EC8D6C">
      <w:numFmt w:val="bullet"/>
      <w:lvlText w:val="•"/>
      <w:lvlJc w:val="left"/>
      <w:pPr>
        <w:ind w:left="4133" w:hanging="356"/>
      </w:pPr>
      <w:rPr>
        <w:rFonts w:hint="default"/>
        <w:lang w:val="en-US" w:eastAsia="en-US" w:bidi="ar-SA"/>
      </w:rPr>
    </w:lvl>
  </w:abstractNum>
  <w:abstractNum w:abstractNumId="147" w15:restartNumberingAfterBreak="0">
    <w:nsid w:val="7FFC2ACE"/>
    <w:multiLevelType w:val="hybridMultilevel"/>
    <w:tmpl w:val="B9602358"/>
    <w:lvl w:ilvl="0" w:tplc="442EEE0C">
      <w:numFmt w:val="bullet"/>
      <w:lvlText w:val=""/>
      <w:lvlJc w:val="left"/>
      <w:pPr>
        <w:ind w:left="460" w:hanging="358"/>
      </w:pPr>
      <w:rPr>
        <w:rFonts w:ascii="Wingdings" w:eastAsia="Wingdings" w:hAnsi="Wingdings" w:cs="Wingdings" w:hint="default"/>
        <w:b w:val="0"/>
        <w:bCs w:val="0"/>
        <w:i w:val="0"/>
        <w:iCs w:val="0"/>
        <w:spacing w:val="0"/>
        <w:w w:val="100"/>
        <w:sz w:val="18"/>
        <w:szCs w:val="18"/>
        <w:lang w:val="en-US" w:eastAsia="en-US" w:bidi="ar-SA"/>
      </w:rPr>
    </w:lvl>
    <w:lvl w:ilvl="1" w:tplc="DE4EE600">
      <w:numFmt w:val="bullet"/>
      <w:lvlText w:val="•"/>
      <w:lvlJc w:val="left"/>
      <w:pPr>
        <w:ind w:left="936" w:hanging="358"/>
      </w:pPr>
      <w:rPr>
        <w:rFonts w:hint="default"/>
        <w:lang w:val="en-US" w:eastAsia="en-US" w:bidi="ar-SA"/>
      </w:rPr>
    </w:lvl>
    <w:lvl w:ilvl="2" w:tplc="129C704E">
      <w:numFmt w:val="bullet"/>
      <w:lvlText w:val="•"/>
      <w:lvlJc w:val="left"/>
      <w:pPr>
        <w:ind w:left="1413" w:hanging="358"/>
      </w:pPr>
      <w:rPr>
        <w:rFonts w:hint="default"/>
        <w:lang w:val="en-US" w:eastAsia="en-US" w:bidi="ar-SA"/>
      </w:rPr>
    </w:lvl>
    <w:lvl w:ilvl="3" w:tplc="D3948600">
      <w:numFmt w:val="bullet"/>
      <w:lvlText w:val="•"/>
      <w:lvlJc w:val="left"/>
      <w:pPr>
        <w:ind w:left="1889" w:hanging="358"/>
      </w:pPr>
      <w:rPr>
        <w:rFonts w:hint="default"/>
        <w:lang w:val="en-US" w:eastAsia="en-US" w:bidi="ar-SA"/>
      </w:rPr>
    </w:lvl>
    <w:lvl w:ilvl="4" w:tplc="23AA8ECE">
      <w:numFmt w:val="bullet"/>
      <w:lvlText w:val="•"/>
      <w:lvlJc w:val="left"/>
      <w:pPr>
        <w:ind w:left="2366" w:hanging="358"/>
      </w:pPr>
      <w:rPr>
        <w:rFonts w:hint="default"/>
        <w:lang w:val="en-US" w:eastAsia="en-US" w:bidi="ar-SA"/>
      </w:rPr>
    </w:lvl>
    <w:lvl w:ilvl="5" w:tplc="15ACD31C">
      <w:numFmt w:val="bullet"/>
      <w:lvlText w:val="•"/>
      <w:lvlJc w:val="left"/>
      <w:pPr>
        <w:ind w:left="2842" w:hanging="358"/>
      </w:pPr>
      <w:rPr>
        <w:rFonts w:hint="default"/>
        <w:lang w:val="en-US" w:eastAsia="en-US" w:bidi="ar-SA"/>
      </w:rPr>
    </w:lvl>
    <w:lvl w:ilvl="6" w:tplc="5AE67BDC">
      <w:numFmt w:val="bullet"/>
      <w:lvlText w:val="•"/>
      <w:lvlJc w:val="left"/>
      <w:pPr>
        <w:ind w:left="3319" w:hanging="358"/>
      </w:pPr>
      <w:rPr>
        <w:rFonts w:hint="default"/>
        <w:lang w:val="en-US" w:eastAsia="en-US" w:bidi="ar-SA"/>
      </w:rPr>
    </w:lvl>
    <w:lvl w:ilvl="7" w:tplc="3A844330">
      <w:numFmt w:val="bullet"/>
      <w:lvlText w:val="•"/>
      <w:lvlJc w:val="left"/>
      <w:pPr>
        <w:ind w:left="3795" w:hanging="358"/>
      </w:pPr>
      <w:rPr>
        <w:rFonts w:hint="default"/>
        <w:lang w:val="en-US" w:eastAsia="en-US" w:bidi="ar-SA"/>
      </w:rPr>
    </w:lvl>
    <w:lvl w:ilvl="8" w:tplc="130C288E">
      <w:numFmt w:val="bullet"/>
      <w:lvlText w:val="•"/>
      <w:lvlJc w:val="left"/>
      <w:pPr>
        <w:ind w:left="4272" w:hanging="358"/>
      </w:pPr>
      <w:rPr>
        <w:rFonts w:hint="default"/>
        <w:lang w:val="en-US" w:eastAsia="en-US" w:bidi="ar-SA"/>
      </w:rPr>
    </w:lvl>
  </w:abstractNum>
  <w:num w:numId="1">
    <w:abstractNumId w:val="93"/>
  </w:num>
  <w:num w:numId="2">
    <w:abstractNumId w:val="98"/>
  </w:num>
  <w:num w:numId="3">
    <w:abstractNumId w:val="7"/>
  </w:num>
  <w:num w:numId="4">
    <w:abstractNumId w:val="112"/>
  </w:num>
  <w:num w:numId="5">
    <w:abstractNumId w:val="81"/>
  </w:num>
  <w:num w:numId="6">
    <w:abstractNumId w:val="97"/>
  </w:num>
  <w:num w:numId="7">
    <w:abstractNumId w:val="114"/>
  </w:num>
  <w:num w:numId="8">
    <w:abstractNumId w:val="109"/>
  </w:num>
  <w:num w:numId="9">
    <w:abstractNumId w:val="67"/>
  </w:num>
  <w:num w:numId="10">
    <w:abstractNumId w:val="13"/>
  </w:num>
  <w:num w:numId="11">
    <w:abstractNumId w:val="103"/>
  </w:num>
  <w:num w:numId="12">
    <w:abstractNumId w:val="32"/>
  </w:num>
  <w:num w:numId="13">
    <w:abstractNumId w:val="42"/>
  </w:num>
  <w:num w:numId="14">
    <w:abstractNumId w:val="139"/>
  </w:num>
  <w:num w:numId="15">
    <w:abstractNumId w:val="88"/>
  </w:num>
  <w:num w:numId="16">
    <w:abstractNumId w:val="4"/>
  </w:num>
  <w:num w:numId="17">
    <w:abstractNumId w:val="65"/>
  </w:num>
  <w:num w:numId="18">
    <w:abstractNumId w:val="20"/>
  </w:num>
  <w:num w:numId="19">
    <w:abstractNumId w:val="105"/>
  </w:num>
  <w:num w:numId="20">
    <w:abstractNumId w:val="15"/>
  </w:num>
  <w:num w:numId="21">
    <w:abstractNumId w:val="124"/>
  </w:num>
  <w:num w:numId="22">
    <w:abstractNumId w:val="82"/>
  </w:num>
  <w:num w:numId="23">
    <w:abstractNumId w:val="38"/>
  </w:num>
  <w:num w:numId="24">
    <w:abstractNumId w:val="142"/>
  </w:num>
  <w:num w:numId="25">
    <w:abstractNumId w:val="100"/>
  </w:num>
  <w:num w:numId="26">
    <w:abstractNumId w:val="71"/>
  </w:num>
  <w:num w:numId="27">
    <w:abstractNumId w:val="44"/>
  </w:num>
  <w:num w:numId="28">
    <w:abstractNumId w:val="86"/>
  </w:num>
  <w:num w:numId="29">
    <w:abstractNumId w:val="126"/>
  </w:num>
  <w:num w:numId="30">
    <w:abstractNumId w:val="74"/>
  </w:num>
  <w:num w:numId="31">
    <w:abstractNumId w:val="55"/>
  </w:num>
  <w:num w:numId="32">
    <w:abstractNumId w:val="27"/>
  </w:num>
  <w:num w:numId="33">
    <w:abstractNumId w:val="135"/>
  </w:num>
  <w:num w:numId="34">
    <w:abstractNumId w:val="89"/>
  </w:num>
  <w:num w:numId="35">
    <w:abstractNumId w:val="34"/>
  </w:num>
  <w:num w:numId="36">
    <w:abstractNumId w:val="129"/>
  </w:num>
  <w:num w:numId="37">
    <w:abstractNumId w:val="41"/>
  </w:num>
  <w:num w:numId="38">
    <w:abstractNumId w:val="141"/>
  </w:num>
  <w:num w:numId="39">
    <w:abstractNumId w:val="23"/>
  </w:num>
  <w:num w:numId="40">
    <w:abstractNumId w:val="122"/>
  </w:num>
  <w:num w:numId="41">
    <w:abstractNumId w:val="115"/>
  </w:num>
  <w:num w:numId="42">
    <w:abstractNumId w:val="131"/>
  </w:num>
  <w:num w:numId="43">
    <w:abstractNumId w:val="94"/>
  </w:num>
  <w:num w:numId="44">
    <w:abstractNumId w:val="52"/>
  </w:num>
  <w:num w:numId="45">
    <w:abstractNumId w:val="108"/>
  </w:num>
  <w:num w:numId="46">
    <w:abstractNumId w:val="59"/>
  </w:num>
  <w:num w:numId="47">
    <w:abstractNumId w:val="107"/>
  </w:num>
  <w:num w:numId="48">
    <w:abstractNumId w:val="76"/>
  </w:num>
  <w:num w:numId="49">
    <w:abstractNumId w:val="144"/>
  </w:num>
  <w:num w:numId="50">
    <w:abstractNumId w:val="78"/>
  </w:num>
  <w:num w:numId="51">
    <w:abstractNumId w:val="110"/>
  </w:num>
  <w:num w:numId="52">
    <w:abstractNumId w:val="22"/>
  </w:num>
  <w:num w:numId="53">
    <w:abstractNumId w:val="111"/>
  </w:num>
  <w:num w:numId="54">
    <w:abstractNumId w:val="69"/>
  </w:num>
  <w:num w:numId="55">
    <w:abstractNumId w:val="0"/>
  </w:num>
  <w:num w:numId="56">
    <w:abstractNumId w:val="46"/>
  </w:num>
  <w:num w:numId="57">
    <w:abstractNumId w:val="113"/>
  </w:num>
  <w:num w:numId="58">
    <w:abstractNumId w:val="48"/>
  </w:num>
  <w:num w:numId="59">
    <w:abstractNumId w:val="29"/>
  </w:num>
  <w:num w:numId="60">
    <w:abstractNumId w:val="143"/>
  </w:num>
  <w:num w:numId="61">
    <w:abstractNumId w:val="145"/>
  </w:num>
  <w:num w:numId="62">
    <w:abstractNumId w:val="2"/>
  </w:num>
  <w:num w:numId="63">
    <w:abstractNumId w:val="140"/>
  </w:num>
  <w:num w:numId="64">
    <w:abstractNumId w:val="3"/>
  </w:num>
  <w:num w:numId="65">
    <w:abstractNumId w:val="19"/>
  </w:num>
  <w:num w:numId="66">
    <w:abstractNumId w:val="21"/>
  </w:num>
  <w:num w:numId="67">
    <w:abstractNumId w:val="14"/>
  </w:num>
  <w:num w:numId="68">
    <w:abstractNumId w:val="102"/>
  </w:num>
  <w:num w:numId="69">
    <w:abstractNumId w:val="147"/>
  </w:num>
  <w:num w:numId="70">
    <w:abstractNumId w:val="24"/>
  </w:num>
  <w:num w:numId="71">
    <w:abstractNumId w:val="5"/>
  </w:num>
  <w:num w:numId="72">
    <w:abstractNumId w:val="66"/>
  </w:num>
  <w:num w:numId="73">
    <w:abstractNumId w:val="11"/>
  </w:num>
  <w:num w:numId="74">
    <w:abstractNumId w:val="73"/>
  </w:num>
  <w:num w:numId="75">
    <w:abstractNumId w:val="95"/>
  </w:num>
  <w:num w:numId="76">
    <w:abstractNumId w:val="146"/>
  </w:num>
  <w:num w:numId="77">
    <w:abstractNumId w:val="60"/>
  </w:num>
  <w:num w:numId="78">
    <w:abstractNumId w:val="9"/>
  </w:num>
  <w:num w:numId="79">
    <w:abstractNumId w:val="49"/>
  </w:num>
  <w:num w:numId="80">
    <w:abstractNumId w:val="64"/>
  </w:num>
  <w:num w:numId="81">
    <w:abstractNumId w:val="43"/>
  </w:num>
  <w:num w:numId="82">
    <w:abstractNumId w:val="39"/>
  </w:num>
  <w:num w:numId="83">
    <w:abstractNumId w:val="17"/>
  </w:num>
  <w:num w:numId="84">
    <w:abstractNumId w:val="118"/>
  </w:num>
  <w:num w:numId="85">
    <w:abstractNumId w:val="53"/>
  </w:num>
  <w:num w:numId="86">
    <w:abstractNumId w:val="58"/>
  </w:num>
  <w:num w:numId="87">
    <w:abstractNumId w:val="18"/>
  </w:num>
  <w:num w:numId="88">
    <w:abstractNumId w:val="70"/>
  </w:num>
  <w:num w:numId="89">
    <w:abstractNumId w:val="130"/>
  </w:num>
  <w:num w:numId="90">
    <w:abstractNumId w:val="77"/>
  </w:num>
  <w:num w:numId="91">
    <w:abstractNumId w:val="83"/>
  </w:num>
  <w:num w:numId="92">
    <w:abstractNumId w:val="87"/>
  </w:num>
  <w:num w:numId="93">
    <w:abstractNumId w:val="35"/>
  </w:num>
  <w:num w:numId="94">
    <w:abstractNumId w:val="61"/>
  </w:num>
  <w:num w:numId="95">
    <w:abstractNumId w:val="45"/>
  </w:num>
  <w:num w:numId="96">
    <w:abstractNumId w:val="54"/>
  </w:num>
  <w:num w:numId="97">
    <w:abstractNumId w:val="36"/>
  </w:num>
  <w:num w:numId="98">
    <w:abstractNumId w:val="37"/>
  </w:num>
  <w:num w:numId="99">
    <w:abstractNumId w:val="119"/>
  </w:num>
  <w:num w:numId="100">
    <w:abstractNumId w:val="120"/>
  </w:num>
  <w:num w:numId="101">
    <w:abstractNumId w:val="91"/>
  </w:num>
  <w:num w:numId="102">
    <w:abstractNumId w:val="8"/>
  </w:num>
  <w:num w:numId="103">
    <w:abstractNumId w:val="28"/>
  </w:num>
  <w:num w:numId="104">
    <w:abstractNumId w:val="121"/>
  </w:num>
  <w:num w:numId="105">
    <w:abstractNumId w:val="106"/>
  </w:num>
  <w:num w:numId="106">
    <w:abstractNumId w:val="85"/>
  </w:num>
  <w:num w:numId="107">
    <w:abstractNumId w:val="128"/>
  </w:num>
  <w:num w:numId="108">
    <w:abstractNumId w:val="101"/>
  </w:num>
  <w:num w:numId="109">
    <w:abstractNumId w:val="90"/>
  </w:num>
  <w:num w:numId="110">
    <w:abstractNumId w:val="92"/>
  </w:num>
  <w:num w:numId="111">
    <w:abstractNumId w:val="6"/>
  </w:num>
  <w:num w:numId="112">
    <w:abstractNumId w:val="51"/>
  </w:num>
  <w:num w:numId="113">
    <w:abstractNumId w:val="12"/>
  </w:num>
  <w:num w:numId="114">
    <w:abstractNumId w:val="104"/>
  </w:num>
  <w:num w:numId="115">
    <w:abstractNumId w:val="125"/>
  </w:num>
  <w:num w:numId="116">
    <w:abstractNumId w:val="84"/>
  </w:num>
  <w:num w:numId="117">
    <w:abstractNumId w:val="56"/>
  </w:num>
  <w:num w:numId="118">
    <w:abstractNumId w:val="40"/>
  </w:num>
  <w:num w:numId="119">
    <w:abstractNumId w:val="138"/>
  </w:num>
  <w:num w:numId="120">
    <w:abstractNumId w:val="50"/>
  </w:num>
  <w:num w:numId="121">
    <w:abstractNumId w:val="80"/>
  </w:num>
  <w:num w:numId="122">
    <w:abstractNumId w:val="26"/>
  </w:num>
  <w:num w:numId="123">
    <w:abstractNumId w:val="68"/>
  </w:num>
  <w:num w:numId="124">
    <w:abstractNumId w:val="96"/>
  </w:num>
  <w:num w:numId="125">
    <w:abstractNumId w:val="75"/>
  </w:num>
  <w:num w:numId="126">
    <w:abstractNumId w:val="134"/>
  </w:num>
  <w:num w:numId="127">
    <w:abstractNumId w:val="57"/>
  </w:num>
  <w:num w:numId="128">
    <w:abstractNumId w:val="72"/>
  </w:num>
  <w:num w:numId="129">
    <w:abstractNumId w:val="123"/>
  </w:num>
  <w:num w:numId="130">
    <w:abstractNumId w:val="137"/>
  </w:num>
  <w:num w:numId="131">
    <w:abstractNumId w:val="33"/>
  </w:num>
  <w:num w:numId="132">
    <w:abstractNumId w:val="16"/>
  </w:num>
  <w:num w:numId="133">
    <w:abstractNumId w:val="62"/>
  </w:num>
  <w:num w:numId="134">
    <w:abstractNumId w:val="132"/>
  </w:num>
  <w:num w:numId="135">
    <w:abstractNumId w:val="116"/>
  </w:num>
  <w:num w:numId="136">
    <w:abstractNumId w:val="136"/>
  </w:num>
  <w:num w:numId="137">
    <w:abstractNumId w:val="79"/>
  </w:num>
  <w:num w:numId="138">
    <w:abstractNumId w:val="25"/>
  </w:num>
  <w:num w:numId="139">
    <w:abstractNumId w:val="1"/>
  </w:num>
  <w:num w:numId="140">
    <w:abstractNumId w:val="10"/>
  </w:num>
  <w:num w:numId="141">
    <w:abstractNumId w:val="99"/>
  </w:num>
  <w:num w:numId="142">
    <w:abstractNumId w:val="47"/>
  </w:num>
  <w:num w:numId="143">
    <w:abstractNumId w:val="133"/>
  </w:num>
  <w:num w:numId="144">
    <w:abstractNumId w:val="127"/>
  </w:num>
  <w:num w:numId="145">
    <w:abstractNumId w:val="30"/>
  </w:num>
  <w:num w:numId="146">
    <w:abstractNumId w:val="31"/>
  </w:num>
  <w:num w:numId="147">
    <w:abstractNumId w:val="117"/>
  </w:num>
  <w:num w:numId="148">
    <w:abstractNumId w:val="63"/>
  </w:num>
  <w:numIdMacAtCleanup w:val="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143"/>
    <w:rsid w:val="00010150"/>
    <w:rsid w:val="000132C9"/>
    <w:rsid w:val="00076A08"/>
    <w:rsid w:val="00101FC1"/>
    <w:rsid w:val="00123670"/>
    <w:rsid w:val="00151958"/>
    <w:rsid w:val="00190D44"/>
    <w:rsid w:val="001B1DE8"/>
    <w:rsid w:val="001D0484"/>
    <w:rsid w:val="001D36C1"/>
    <w:rsid w:val="001D7B91"/>
    <w:rsid w:val="0021210C"/>
    <w:rsid w:val="002E2CCC"/>
    <w:rsid w:val="002F258D"/>
    <w:rsid w:val="002F43FC"/>
    <w:rsid w:val="00323E97"/>
    <w:rsid w:val="0035137B"/>
    <w:rsid w:val="003A21C1"/>
    <w:rsid w:val="003E3502"/>
    <w:rsid w:val="003E7038"/>
    <w:rsid w:val="004218A4"/>
    <w:rsid w:val="004258F2"/>
    <w:rsid w:val="0048017E"/>
    <w:rsid w:val="004E5821"/>
    <w:rsid w:val="004F101F"/>
    <w:rsid w:val="00543824"/>
    <w:rsid w:val="00567A51"/>
    <w:rsid w:val="00586ECA"/>
    <w:rsid w:val="005B0DCB"/>
    <w:rsid w:val="005B4422"/>
    <w:rsid w:val="005C3D6B"/>
    <w:rsid w:val="005D0388"/>
    <w:rsid w:val="005D4370"/>
    <w:rsid w:val="005E32BD"/>
    <w:rsid w:val="005F6B4C"/>
    <w:rsid w:val="00636917"/>
    <w:rsid w:val="00643496"/>
    <w:rsid w:val="00670592"/>
    <w:rsid w:val="006948EF"/>
    <w:rsid w:val="006C3776"/>
    <w:rsid w:val="006D3344"/>
    <w:rsid w:val="00705747"/>
    <w:rsid w:val="00730CDD"/>
    <w:rsid w:val="007604C3"/>
    <w:rsid w:val="007E5F96"/>
    <w:rsid w:val="0080041B"/>
    <w:rsid w:val="00836946"/>
    <w:rsid w:val="008978A2"/>
    <w:rsid w:val="00904C69"/>
    <w:rsid w:val="0092645E"/>
    <w:rsid w:val="009622D1"/>
    <w:rsid w:val="009705C6"/>
    <w:rsid w:val="00980037"/>
    <w:rsid w:val="00985143"/>
    <w:rsid w:val="009A3CFE"/>
    <w:rsid w:val="009A7637"/>
    <w:rsid w:val="009C3C94"/>
    <w:rsid w:val="009E2D45"/>
    <w:rsid w:val="00A01653"/>
    <w:rsid w:val="00A66F9F"/>
    <w:rsid w:val="00A7190F"/>
    <w:rsid w:val="00A72888"/>
    <w:rsid w:val="00AF689C"/>
    <w:rsid w:val="00AF770E"/>
    <w:rsid w:val="00B62FFA"/>
    <w:rsid w:val="00B820C7"/>
    <w:rsid w:val="00BF197E"/>
    <w:rsid w:val="00C07815"/>
    <w:rsid w:val="00C4371E"/>
    <w:rsid w:val="00C56E93"/>
    <w:rsid w:val="00C67466"/>
    <w:rsid w:val="00C711F3"/>
    <w:rsid w:val="00C72850"/>
    <w:rsid w:val="00CA5DEE"/>
    <w:rsid w:val="00CB2507"/>
    <w:rsid w:val="00CD3469"/>
    <w:rsid w:val="00CE2EE0"/>
    <w:rsid w:val="00CF107A"/>
    <w:rsid w:val="00D40032"/>
    <w:rsid w:val="00D71D72"/>
    <w:rsid w:val="00D828F0"/>
    <w:rsid w:val="00D91CD9"/>
    <w:rsid w:val="00DC57EE"/>
    <w:rsid w:val="00E84A1C"/>
    <w:rsid w:val="00E865B2"/>
    <w:rsid w:val="00EE0125"/>
    <w:rsid w:val="00F54624"/>
    <w:rsid w:val="00F735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73484"/>
  <w15:chartTrackingRefBased/>
  <w15:docId w15:val="{0B271B69-82D1-4743-A0AD-66560F554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258F2"/>
    <w:pPr>
      <w:widowControl w:val="0"/>
      <w:autoSpaceDE w:val="0"/>
      <w:autoSpaceDN w:val="0"/>
      <w:spacing w:after="0" w:line="240" w:lineRule="auto"/>
    </w:pPr>
    <w:rPr>
      <w:rFonts w:ascii="Arial MT" w:eastAsia="Arial MT" w:hAnsi="Arial MT" w:cs="Arial MT"/>
      <w:kern w:val="0"/>
      <w:sz w:val="22"/>
      <w:szCs w:val="22"/>
      <w14:ligatures w14:val="none"/>
    </w:rPr>
  </w:style>
  <w:style w:type="paragraph" w:styleId="Heading1">
    <w:name w:val="heading 1"/>
    <w:basedOn w:val="Normal"/>
    <w:next w:val="Normal"/>
    <w:link w:val="Heading1Char"/>
    <w:uiPriority w:val="1"/>
    <w:qFormat/>
    <w:rsid w:val="009851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1"/>
    <w:unhideWhenUsed/>
    <w:qFormat/>
    <w:rsid w:val="009851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1"/>
    <w:unhideWhenUsed/>
    <w:qFormat/>
    <w:rsid w:val="009851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51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51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514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514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514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514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1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51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51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51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51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51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51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51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5143"/>
    <w:rPr>
      <w:rFonts w:eastAsiaTheme="majorEastAsia" w:cstheme="majorBidi"/>
      <w:color w:val="272727" w:themeColor="text1" w:themeTint="D8"/>
    </w:rPr>
  </w:style>
  <w:style w:type="paragraph" w:styleId="Title">
    <w:name w:val="Title"/>
    <w:basedOn w:val="Normal"/>
    <w:next w:val="Normal"/>
    <w:link w:val="TitleChar"/>
    <w:uiPriority w:val="1"/>
    <w:qFormat/>
    <w:rsid w:val="0098514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51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51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51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5143"/>
    <w:pPr>
      <w:spacing w:before="160"/>
      <w:jc w:val="center"/>
    </w:pPr>
    <w:rPr>
      <w:i/>
      <w:iCs/>
      <w:color w:val="404040" w:themeColor="text1" w:themeTint="BF"/>
    </w:rPr>
  </w:style>
  <w:style w:type="character" w:customStyle="1" w:styleId="QuoteChar">
    <w:name w:val="Quote Char"/>
    <w:basedOn w:val="DefaultParagraphFont"/>
    <w:link w:val="Quote"/>
    <w:uiPriority w:val="29"/>
    <w:rsid w:val="00985143"/>
    <w:rPr>
      <w:i/>
      <w:iCs/>
      <w:color w:val="404040" w:themeColor="text1" w:themeTint="BF"/>
    </w:rPr>
  </w:style>
  <w:style w:type="paragraph" w:styleId="ListParagraph">
    <w:name w:val="List Paragraph"/>
    <w:basedOn w:val="Normal"/>
    <w:uiPriority w:val="34"/>
    <w:qFormat/>
    <w:rsid w:val="00985143"/>
    <w:pPr>
      <w:ind w:left="720"/>
      <w:contextualSpacing/>
    </w:pPr>
  </w:style>
  <w:style w:type="character" w:styleId="IntenseEmphasis">
    <w:name w:val="Intense Emphasis"/>
    <w:basedOn w:val="DefaultParagraphFont"/>
    <w:uiPriority w:val="21"/>
    <w:qFormat/>
    <w:rsid w:val="00985143"/>
    <w:rPr>
      <w:i/>
      <w:iCs/>
      <w:color w:val="0F4761" w:themeColor="accent1" w:themeShade="BF"/>
    </w:rPr>
  </w:style>
  <w:style w:type="paragraph" w:styleId="IntenseQuote">
    <w:name w:val="Intense Quote"/>
    <w:basedOn w:val="Normal"/>
    <w:next w:val="Normal"/>
    <w:link w:val="IntenseQuoteChar"/>
    <w:uiPriority w:val="30"/>
    <w:qFormat/>
    <w:rsid w:val="009851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5143"/>
    <w:rPr>
      <w:i/>
      <w:iCs/>
      <w:color w:val="0F4761" w:themeColor="accent1" w:themeShade="BF"/>
    </w:rPr>
  </w:style>
  <w:style w:type="character" w:styleId="IntenseReference">
    <w:name w:val="Intense Reference"/>
    <w:basedOn w:val="DefaultParagraphFont"/>
    <w:uiPriority w:val="32"/>
    <w:qFormat/>
    <w:rsid w:val="00985143"/>
    <w:rPr>
      <w:b/>
      <w:bCs/>
      <w:smallCaps/>
      <w:color w:val="0F4761" w:themeColor="accent1" w:themeShade="BF"/>
      <w:spacing w:val="5"/>
    </w:rPr>
  </w:style>
  <w:style w:type="table" w:customStyle="1" w:styleId="TableNormal1">
    <w:name w:val="Table Normal1"/>
    <w:uiPriority w:val="2"/>
    <w:semiHidden/>
    <w:unhideWhenUsed/>
    <w:qFormat/>
    <w:rsid w:val="004258F2"/>
    <w:pPr>
      <w:widowControl w:val="0"/>
      <w:autoSpaceDE w:val="0"/>
      <w:autoSpaceDN w:val="0"/>
      <w:spacing w:after="0" w:line="240" w:lineRule="auto"/>
    </w:pPr>
    <w:rPr>
      <w:kern w:val="0"/>
      <w:sz w:val="22"/>
      <w:szCs w:val="22"/>
      <w14:ligatures w14:val="none"/>
    </w:rPr>
    <w:tblPr>
      <w:tblInd w:w="0" w:type="dxa"/>
      <w:tblCellMar>
        <w:top w:w="0" w:type="dxa"/>
        <w:left w:w="0" w:type="dxa"/>
        <w:bottom w:w="0" w:type="dxa"/>
        <w:right w:w="0" w:type="dxa"/>
      </w:tblCellMar>
    </w:tblPr>
  </w:style>
  <w:style w:type="paragraph" w:styleId="TOC1">
    <w:name w:val="toc 1"/>
    <w:basedOn w:val="Normal"/>
    <w:uiPriority w:val="1"/>
    <w:qFormat/>
    <w:rsid w:val="004258F2"/>
    <w:pPr>
      <w:spacing w:before="240"/>
      <w:ind w:left="426"/>
    </w:pPr>
    <w:rPr>
      <w:rFonts w:ascii="Arial" w:eastAsia="Arial" w:hAnsi="Arial" w:cs="Arial"/>
      <w:b/>
      <w:bCs/>
      <w:sz w:val="20"/>
      <w:szCs w:val="20"/>
    </w:rPr>
  </w:style>
  <w:style w:type="paragraph" w:styleId="TOC2">
    <w:name w:val="toc 2"/>
    <w:basedOn w:val="Normal"/>
    <w:uiPriority w:val="1"/>
    <w:qFormat/>
    <w:rsid w:val="004258F2"/>
    <w:pPr>
      <w:spacing w:before="121"/>
      <w:ind w:left="1134" w:hanging="508"/>
    </w:pPr>
    <w:rPr>
      <w:sz w:val="20"/>
      <w:szCs w:val="20"/>
    </w:rPr>
  </w:style>
  <w:style w:type="paragraph" w:styleId="TOC3">
    <w:name w:val="toc 3"/>
    <w:basedOn w:val="Normal"/>
    <w:uiPriority w:val="1"/>
    <w:qFormat/>
    <w:rsid w:val="004258F2"/>
    <w:pPr>
      <w:ind w:left="1703" w:hanging="876"/>
    </w:pPr>
    <w:rPr>
      <w:sz w:val="20"/>
      <w:szCs w:val="20"/>
    </w:rPr>
  </w:style>
  <w:style w:type="paragraph" w:styleId="BodyText">
    <w:name w:val="Body Text"/>
    <w:basedOn w:val="Normal"/>
    <w:link w:val="BodyTextChar"/>
    <w:uiPriority w:val="1"/>
    <w:qFormat/>
    <w:rsid w:val="004258F2"/>
    <w:pPr>
      <w:spacing w:before="200"/>
    </w:pPr>
    <w:rPr>
      <w:sz w:val="20"/>
      <w:szCs w:val="20"/>
    </w:rPr>
  </w:style>
  <w:style w:type="character" w:customStyle="1" w:styleId="BodyTextChar">
    <w:name w:val="Body Text Char"/>
    <w:basedOn w:val="DefaultParagraphFont"/>
    <w:link w:val="BodyText"/>
    <w:uiPriority w:val="1"/>
    <w:rsid w:val="004258F2"/>
    <w:rPr>
      <w:rFonts w:ascii="Arial MT" w:eastAsia="Arial MT" w:hAnsi="Arial MT" w:cs="Arial MT"/>
      <w:kern w:val="0"/>
      <w:sz w:val="20"/>
      <w:szCs w:val="20"/>
      <w14:ligatures w14:val="none"/>
    </w:rPr>
  </w:style>
  <w:style w:type="paragraph" w:customStyle="1" w:styleId="TableParagraph">
    <w:name w:val="Table Paragraph"/>
    <w:basedOn w:val="Normal"/>
    <w:uiPriority w:val="1"/>
    <w:qFormat/>
    <w:rsid w:val="004258F2"/>
  </w:style>
  <w:style w:type="paragraph" w:styleId="BalloonText">
    <w:name w:val="Balloon Text"/>
    <w:basedOn w:val="Normal"/>
    <w:link w:val="BalloonTextChar"/>
    <w:uiPriority w:val="99"/>
    <w:semiHidden/>
    <w:unhideWhenUsed/>
    <w:rsid w:val="004258F2"/>
    <w:rPr>
      <w:rFonts w:ascii="Tahoma" w:hAnsi="Tahoma" w:cs="Tahoma"/>
      <w:sz w:val="16"/>
      <w:szCs w:val="16"/>
    </w:rPr>
  </w:style>
  <w:style w:type="character" w:customStyle="1" w:styleId="BalloonTextChar">
    <w:name w:val="Balloon Text Char"/>
    <w:basedOn w:val="DefaultParagraphFont"/>
    <w:link w:val="BalloonText"/>
    <w:uiPriority w:val="99"/>
    <w:semiHidden/>
    <w:rsid w:val="004258F2"/>
    <w:rPr>
      <w:rFonts w:ascii="Tahoma" w:eastAsia="Arial MT" w:hAnsi="Tahoma" w:cs="Tahoma"/>
      <w:kern w:val="0"/>
      <w:sz w:val="16"/>
      <w:szCs w:val="16"/>
      <w14:ligatures w14:val="none"/>
    </w:rPr>
  </w:style>
  <w:style w:type="paragraph" w:styleId="Header">
    <w:name w:val="header"/>
    <w:basedOn w:val="Normal"/>
    <w:link w:val="HeaderChar"/>
    <w:uiPriority w:val="99"/>
    <w:unhideWhenUsed/>
    <w:rsid w:val="004258F2"/>
    <w:pPr>
      <w:tabs>
        <w:tab w:val="center" w:pos="4680"/>
        <w:tab w:val="right" w:pos="9360"/>
      </w:tabs>
    </w:pPr>
  </w:style>
  <w:style w:type="character" w:customStyle="1" w:styleId="HeaderChar">
    <w:name w:val="Header Char"/>
    <w:basedOn w:val="DefaultParagraphFont"/>
    <w:link w:val="Header"/>
    <w:uiPriority w:val="99"/>
    <w:rsid w:val="004258F2"/>
    <w:rPr>
      <w:rFonts w:ascii="Arial MT" w:eastAsia="Arial MT" w:hAnsi="Arial MT" w:cs="Arial MT"/>
      <w:kern w:val="0"/>
      <w:sz w:val="22"/>
      <w:szCs w:val="22"/>
      <w14:ligatures w14:val="none"/>
    </w:rPr>
  </w:style>
  <w:style w:type="paragraph" w:styleId="Footer">
    <w:name w:val="footer"/>
    <w:basedOn w:val="Normal"/>
    <w:link w:val="FooterChar"/>
    <w:uiPriority w:val="99"/>
    <w:unhideWhenUsed/>
    <w:rsid w:val="004258F2"/>
    <w:pPr>
      <w:tabs>
        <w:tab w:val="center" w:pos="4680"/>
        <w:tab w:val="right" w:pos="9360"/>
      </w:tabs>
    </w:pPr>
  </w:style>
  <w:style w:type="character" w:customStyle="1" w:styleId="FooterChar">
    <w:name w:val="Footer Char"/>
    <w:basedOn w:val="DefaultParagraphFont"/>
    <w:link w:val="Footer"/>
    <w:uiPriority w:val="99"/>
    <w:rsid w:val="004258F2"/>
    <w:rPr>
      <w:rFonts w:ascii="Arial MT" w:eastAsia="Arial MT" w:hAnsi="Arial MT" w:cs="Arial MT"/>
      <w:kern w:val="0"/>
      <w:sz w:val="22"/>
      <w:szCs w:val="22"/>
      <w14:ligatures w14:val="none"/>
    </w:rPr>
  </w:style>
  <w:style w:type="character" w:styleId="Hyperlink">
    <w:name w:val="Hyperlink"/>
    <w:basedOn w:val="DefaultParagraphFont"/>
    <w:uiPriority w:val="99"/>
    <w:unhideWhenUsed/>
    <w:rsid w:val="004258F2"/>
    <w:rPr>
      <w:color w:val="467886" w:themeColor="hyperlink"/>
      <w:u w:val="single"/>
    </w:rPr>
  </w:style>
  <w:style w:type="character" w:styleId="PlaceholderText">
    <w:name w:val="Placeholder Text"/>
    <w:basedOn w:val="DefaultParagraphFont"/>
    <w:uiPriority w:val="99"/>
    <w:semiHidden/>
    <w:rsid w:val="004258F2"/>
    <w:rPr>
      <w:color w:val="808080"/>
    </w:rPr>
  </w:style>
  <w:style w:type="character" w:styleId="CommentReference">
    <w:name w:val="annotation reference"/>
    <w:basedOn w:val="DefaultParagraphFont"/>
    <w:uiPriority w:val="99"/>
    <w:semiHidden/>
    <w:unhideWhenUsed/>
    <w:rsid w:val="004258F2"/>
    <w:rPr>
      <w:sz w:val="16"/>
      <w:szCs w:val="16"/>
    </w:rPr>
  </w:style>
  <w:style w:type="paragraph" w:styleId="CommentText">
    <w:name w:val="annotation text"/>
    <w:basedOn w:val="Normal"/>
    <w:link w:val="CommentTextChar"/>
    <w:uiPriority w:val="99"/>
    <w:unhideWhenUsed/>
    <w:rsid w:val="004258F2"/>
    <w:rPr>
      <w:sz w:val="20"/>
      <w:szCs w:val="20"/>
    </w:rPr>
  </w:style>
  <w:style w:type="character" w:customStyle="1" w:styleId="CommentTextChar">
    <w:name w:val="Comment Text Char"/>
    <w:basedOn w:val="DefaultParagraphFont"/>
    <w:link w:val="CommentText"/>
    <w:uiPriority w:val="99"/>
    <w:rsid w:val="004258F2"/>
    <w:rPr>
      <w:rFonts w:ascii="Arial MT" w:eastAsia="Arial MT" w:hAnsi="Arial MT" w:cs="Arial MT"/>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258F2"/>
    <w:rPr>
      <w:b/>
      <w:bCs/>
    </w:rPr>
  </w:style>
  <w:style w:type="character" w:customStyle="1" w:styleId="CommentSubjectChar">
    <w:name w:val="Comment Subject Char"/>
    <w:basedOn w:val="CommentTextChar"/>
    <w:link w:val="CommentSubject"/>
    <w:uiPriority w:val="99"/>
    <w:semiHidden/>
    <w:rsid w:val="004258F2"/>
    <w:rPr>
      <w:rFonts w:ascii="Arial MT" w:eastAsia="Arial MT" w:hAnsi="Arial MT" w:cs="Arial MT"/>
      <w:b/>
      <w:bCs/>
      <w:kern w:val="0"/>
      <w:sz w:val="20"/>
      <w:szCs w:val="20"/>
      <w14:ligatures w14:val="none"/>
    </w:rPr>
  </w:style>
  <w:style w:type="paragraph" w:styleId="Revision">
    <w:name w:val="Revision"/>
    <w:hidden/>
    <w:uiPriority w:val="99"/>
    <w:semiHidden/>
    <w:rsid w:val="004258F2"/>
    <w:pPr>
      <w:spacing w:after="0" w:line="240" w:lineRule="auto"/>
    </w:pPr>
    <w:rPr>
      <w:rFonts w:ascii="Arial MT" w:eastAsia="Arial MT" w:hAnsi="Arial MT" w:cs="Arial MT"/>
      <w:kern w:val="0"/>
      <w:sz w:val="22"/>
      <w:szCs w:val="22"/>
      <w14:ligatures w14:val="none"/>
    </w:rPr>
  </w:style>
  <w:style w:type="table" w:styleId="TableGrid">
    <w:name w:val="Table Grid"/>
    <w:basedOn w:val="TableNormal"/>
    <w:uiPriority w:val="39"/>
    <w:rsid w:val="004258F2"/>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40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8.jpeg"/><Relationship Id="rId21" Type="http://schemas.openxmlformats.org/officeDocument/2006/relationships/image" Target="media/image14.jpeg"/><Relationship Id="rId42" Type="http://schemas.openxmlformats.org/officeDocument/2006/relationships/image" Target="media/image34.png"/><Relationship Id="rId63" Type="http://schemas.openxmlformats.org/officeDocument/2006/relationships/image" Target="media/image55.png"/><Relationship Id="rId84" Type="http://schemas.openxmlformats.org/officeDocument/2006/relationships/image" Target="media/image76.png"/><Relationship Id="rId138" Type="http://schemas.openxmlformats.org/officeDocument/2006/relationships/image" Target="media/image129.png"/><Relationship Id="rId159" Type="http://schemas.openxmlformats.org/officeDocument/2006/relationships/image" Target="media/image150.png"/><Relationship Id="rId170" Type="http://schemas.openxmlformats.org/officeDocument/2006/relationships/image" Target="media/image161.png"/><Relationship Id="rId191" Type="http://schemas.openxmlformats.org/officeDocument/2006/relationships/image" Target="media/image181.png"/><Relationship Id="rId205" Type="http://schemas.openxmlformats.org/officeDocument/2006/relationships/image" Target="media/image193.png"/><Relationship Id="rId107" Type="http://schemas.openxmlformats.org/officeDocument/2006/relationships/image" Target="media/image98.jpeg"/><Relationship Id="rId11" Type="http://schemas.openxmlformats.org/officeDocument/2006/relationships/image" Target="media/image4.jpeg"/><Relationship Id="rId32" Type="http://schemas.openxmlformats.org/officeDocument/2006/relationships/image" Target="media/image24.png"/><Relationship Id="rId53" Type="http://schemas.openxmlformats.org/officeDocument/2006/relationships/image" Target="media/image45.png"/><Relationship Id="rId74" Type="http://schemas.openxmlformats.org/officeDocument/2006/relationships/image" Target="media/image66.png"/><Relationship Id="rId128" Type="http://schemas.openxmlformats.org/officeDocument/2006/relationships/image" Target="media/image119.png"/><Relationship Id="rId149" Type="http://schemas.openxmlformats.org/officeDocument/2006/relationships/image" Target="media/image140.jpeg"/><Relationship Id="rId5" Type="http://schemas.openxmlformats.org/officeDocument/2006/relationships/webSettings" Target="webSettings.xml"/><Relationship Id="rId95" Type="http://schemas.openxmlformats.org/officeDocument/2006/relationships/image" Target="media/image87.png"/><Relationship Id="rId160" Type="http://schemas.openxmlformats.org/officeDocument/2006/relationships/image" Target="media/image151.png"/><Relationship Id="rId181" Type="http://schemas.openxmlformats.org/officeDocument/2006/relationships/image" Target="media/image171.png"/><Relationship Id="rId22" Type="http://schemas.openxmlformats.org/officeDocument/2006/relationships/image" Target="media/image15.jpeg"/><Relationship Id="rId43" Type="http://schemas.openxmlformats.org/officeDocument/2006/relationships/image" Target="media/image35.png"/><Relationship Id="rId64" Type="http://schemas.openxmlformats.org/officeDocument/2006/relationships/image" Target="media/image56.png"/><Relationship Id="rId118" Type="http://schemas.openxmlformats.org/officeDocument/2006/relationships/image" Target="media/image109.jpeg"/><Relationship Id="rId139" Type="http://schemas.openxmlformats.org/officeDocument/2006/relationships/image" Target="media/image130.png"/><Relationship Id="rId85" Type="http://schemas.openxmlformats.org/officeDocument/2006/relationships/image" Target="media/image77.png"/><Relationship Id="rId150" Type="http://schemas.openxmlformats.org/officeDocument/2006/relationships/image" Target="media/image141.jpeg"/><Relationship Id="rId171" Type="http://schemas.openxmlformats.org/officeDocument/2006/relationships/image" Target="media/image162.png"/><Relationship Id="rId192" Type="http://schemas.openxmlformats.org/officeDocument/2006/relationships/image" Target="media/image1810.png"/><Relationship Id="rId206" Type="http://schemas.openxmlformats.org/officeDocument/2006/relationships/fontTable" Target="fontTable.xml"/><Relationship Id="rId12" Type="http://schemas.openxmlformats.org/officeDocument/2006/relationships/image" Target="media/image5.jpeg"/><Relationship Id="rId33" Type="http://schemas.openxmlformats.org/officeDocument/2006/relationships/image" Target="media/image25.png"/><Relationship Id="rId108" Type="http://schemas.openxmlformats.org/officeDocument/2006/relationships/image" Target="media/image99.jpeg"/><Relationship Id="rId129" Type="http://schemas.openxmlformats.org/officeDocument/2006/relationships/image" Target="media/image120.png"/><Relationship Id="rId54" Type="http://schemas.openxmlformats.org/officeDocument/2006/relationships/image" Target="media/image46.png"/><Relationship Id="rId75" Type="http://schemas.openxmlformats.org/officeDocument/2006/relationships/image" Target="media/image67.png"/><Relationship Id="rId96" Type="http://schemas.openxmlformats.org/officeDocument/2006/relationships/image" Target="media/image88.png"/><Relationship Id="rId140" Type="http://schemas.openxmlformats.org/officeDocument/2006/relationships/image" Target="media/image131.png"/><Relationship Id="rId161" Type="http://schemas.openxmlformats.org/officeDocument/2006/relationships/image" Target="media/image152.png"/><Relationship Id="rId182" Type="http://schemas.openxmlformats.org/officeDocument/2006/relationships/image" Target="media/image172.png"/><Relationship Id="rId6" Type="http://schemas.openxmlformats.org/officeDocument/2006/relationships/footnotes" Target="footnotes.xml"/><Relationship Id="rId23" Type="http://schemas.openxmlformats.org/officeDocument/2006/relationships/image" Target="media/image16.jpeg"/><Relationship Id="rId119" Type="http://schemas.openxmlformats.org/officeDocument/2006/relationships/image" Target="media/image110.jpeg"/><Relationship Id="rId44" Type="http://schemas.openxmlformats.org/officeDocument/2006/relationships/image" Target="media/image36.png"/><Relationship Id="rId65" Type="http://schemas.openxmlformats.org/officeDocument/2006/relationships/image" Target="media/image57.png"/><Relationship Id="rId86" Type="http://schemas.openxmlformats.org/officeDocument/2006/relationships/image" Target="media/image78.png"/><Relationship Id="rId130" Type="http://schemas.openxmlformats.org/officeDocument/2006/relationships/image" Target="media/image121.jpeg"/><Relationship Id="rId151" Type="http://schemas.openxmlformats.org/officeDocument/2006/relationships/image" Target="media/image142.png"/><Relationship Id="rId172" Type="http://schemas.openxmlformats.org/officeDocument/2006/relationships/image" Target="media/image163.png"/><Relationship Id="rId193" Type="http://schemas.openxmlformats.org/officeDocument/2006/relationships/image" Target="media/image182.jpeg"/><Relationship Id="rId207" Type="http://schemas.openxmlformats.org/officeDocument/2006/relationships/theme" Target="theme/theme1.xml"/><Relationship Id="rId13" Type="http://schemas.openxmlformats.org/officeDocument/2006/relationships/image" Target="media/image6.jpeg"/><Relationship Id="rId109" Type="http://schemas.openxmlformats.org/officeDocument/2006/relationships/image" Target="media/image100.jpeg"/><Relationship Id="rId34" Type="http://schemas.openxmlformats.org/officeDocument/2006/relationships/image" Target="media/image26.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image" Target="media/image89.jpeg"/><Relationship Id="rId120" Type="http://schemas.openxmlformats.org/officeDocument/2006/relationships/image" Target="media/image111.jpeg"/><Relationship Id="rId141" Type="http://schemas.openxmlformats.org/officeDocument/2006/relationships/image" Target="media/image132.png"/><Relationship Id="rId7" Type="http://schemas.openxmlformats.org/officeDocument/2006/relationships/endnotes" Target="endnotes.xml"/><Relationship Id="rId162" Type="http://schemas.openxmlformats.org/officeDocument/2006/relationships/image" Target="media/image153.png"/><Relationship Id="rId183" Type="http://schemas.openxmlformats.org/officeDocument/2006/relationships/image" Target="media/image173.png"/><Relationship Id="rId24" Type="http://schemas.openxmlformats.org/officeDocument/2006/relationships/footer" Target="footer1.xml"/><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110" Type="http://schemas.openxmlformats.org/officeDocument/2006/relationships/image" Target="media/image101.jpeg"/><Relationship Id="rId115" Type="http://schemas.openxmlformats.org/officeDocument/2006/relationships/image" Target="media/image106.png"/><Relationship Id="rId131" Type="http://schemas.openxmlformats.org/officeDocument/2006/relationships/image" Target="media/image122.jpeg"/><Relationship Id="rId136" Type="http://schemas.openxmlformats.org/officeDocument/2006/relationships/image" Target="media/image127.jpeg"/><Relationship Id="rId157" Type="http://schemas.openxmlformats.org/officeDocument/2006/relationships/image" Target="media/image148.png"/><Relationship Id="rId178" Type="http://schemas.openxmlformats.org/officeDocument/2006/relationships/image" Target="media/image169.png"/><Relationship Id="rId61" Type="http://schemas.openxmlformats.org/officeDocument/2006/relationships/image" Target="media/image53.png"/><Relationship Id="rId82" Type="http://schemas.openxmlformats.org/officeDocument/2006/relationships/image" Target="media/image74.png"/><Relationship Id="rId152" Type="http://schemas.openxmlformats.org/officeDocument/2006/relationships/image" Target="media/image143.png"/><Relationship Id="rId173" Type="http://schemas.openxmlformats.org/officeDocument/2006/relationships/image" Target="media/image164.png"/><Relationship Id="rId194" Type="http://schemas.openxmlformats.org/officeDocument/2006/relationships/image" Target="media/image183.png"/><Relationship Id="rId199" Type="http://schemas.openxmlformats.org/officeDocument/2006/relationships/image" Target="media/image187.png"/><Relationship Id="rId203" Type="http://schemas.openxmlformats.org/officeDocument/2006/relationships/image" Target="media/image191.png"/><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2.jpe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image" Target="media/image69.png"/><Relationship Id="rId100" Type="http://schemas.openxmlformats.org/officeDocument/2006/relationships/image" Target="media/image92.png"/><Relationship Id="rId105" Type="http://schemas.openxmlformats.org/officeDocument/2006/relationships/image" Target="media/image960.png"/><Relationship Id="rId126" Type="http://schemas.openxmlformats.org/officeDocument/2006/relationships/image" Target="media/image117.png"/><Relationship Id="rId147" Type="http://schemas.openxmlformats.org/officeDocument/2006/relationships/image" Target="media/image138.png"/><Relationship Id="rId168" Type="http://schemas.openxmlformats.org/officeDocument/2006/relationships/image" Target="media/image159.png"/><Relationship Id="rId8" Type="http://schemas.openxmlformats.org/officeDocument/2006/relationships/image" Target="media/image1.jpeg"/><Relationship Id="rId51" Type="http://schemas.openxmlformats.org/officeDocument/2006/relationships/image" Target="media/image43.png"/><Relationship Id="rId72" Type="http://schemas.openxmlformats.org/officeDocument/2006/relationships/image" Target="media/image64.png"/><Relationship Id="rId93" Type="http://schemas.openxmlformats.org/officeDocument/2006/relationships/image" Target="media/image85.png"/><Relationship Id="rId98" Type="http://schemas.openxmlformats.org/officeDocument/2006/relationships/image" Target="media/image90.png"/><Relationship Id="rId121" Type="http://schemas.openxmlformats.org/officeDocument/2006/relationships/image" Target="media/image112.jpeg"/><Relationship Id="rId142" Type="http://schemas.openxmlformats.org/officeDocument/2006/relationships/image" Target="media/image133.png"/><Relationship Id="rId163" Type="http://schemas.openxmlformats.org/officeDocument/2006/relationships/image" Target="media/image154.png"/><Relationship Id="rId184" Type="http://schemas.openxmlformats.org/officeDocument/2006/relationships/image" Target="media/image175.png"/><Relationship Id="rId189" Type="http://schemas.openxmlformats.org/officeDocument/2006/relationships/image" Target="media/image179.png"/><Relationship Id="rId3" Type="http://schemas.openxmlformats.org/officeDocument/2006/relationships/styles" Target="styles.xml"/><Relationship Id="rId25" Type="http://schemas.openxmlformats.org/officeDocument/2006/relationships/image" Target="media/image17.jpeg"/><Relationship Id="rId46" Type="http://schemas.openxmlformats.org/officeDocument/2006/relationships/image" Target="media/image38.png"/><Relationship Id="rId67" Type="http://schemas.openxmlformats.org/officeDocument/2006/relationships/image" Target="media/image59.png"/><Relationship Id="rId116" Type="http://schemas.openxmlformats.org/officeDocument/2006/relationships/image" Target="media/image107.png"/><Relationship Id="rId137" Type="http://schemas.openxmlformats.org/officeDocument/2006/relationships/image" Target="media/image128.jpeg"/><Relationship Id="rId158" Type="http://schemas.openxmlformats.org/officeDocument/2006/relationships/image" Target="media/image149.png"/><Relationship Id="rId20" Type="http://schemas.openxmlformats.org/officeDocument/2006/relationships/image" Target="media/image13.jpeg"/><Relationship Id="rId41" Type="http://schemas.openxmlformats.org/officeDocument/2006/relationships/image" Target="media/image33.png"/><Relationship Id="rId62" Type="http://schemas.openxmlformats.org/officeDocument/2006/relationships/image" Target="media/image54.png"/><Relationship Id="rId83" Type="http://schemas.openxmlformats.org/officeDocument/2006/relationships/image" Target="media/image75.png"/><Relationship Id="rId88" Type="http://schemas.openxmlformats.org/officeDocument/2006/relationships/image" Target="media/image80.png"/><Relationship Id="rId111" Type="http://schemas.openxmlformats.org/officeDocument/2006/relationships/image" Target="media/image102.png"/><Relationship Id="rId132" Type="http://schemas.openxmlformats.org/officeDocument/2006/relationships/image" Target="media/image123.png"/><Relationship Id="rId153" Type="http://schemas.openxmlformats.org/officeDocument/2006/relationships/image" Target="media/image144.png"/><Relationship Id="rId174" Type="http://schemas.openxmlformats.org/officeDocument/2006/relationships/image" Target="media/image165.png"/><Relationship Id="rId179" Type="http://schemas.openxmlformats.org/officeDocument/2006/relationships/image" Target="media/image170.png"/><Relationship Id="rId195" Type="http://schemas.openxmlformats.org/officeDocument/2006/relationships/image" Target="media/image184.jpeg"/><Relationship Id="rId190" Type="http://schemas.openxmlformats.org/officeDocument/2006/relationships/image" Target="media/image180.png"/><Relationship Id="rId204" Type="http://schemas.openxmlformats.org/officeDocument/2006/relationships/image" Target="media/image192.png"/><Relationship Id="rId15" Type="http://schemas.openxmlformats.org/officeDocument/2006/relationships/image" Target="media/image8.jpeg"/><Relationship Id="rId36" Type="http://schemas.openxmlformats.org/officeDocument/2006/relationships/image" Target="media/image28.png"/><Relationship Id="rId57" Type="http://schemas.openxmlformats.org/officeDocument/2006/relationships/image" Target="media/image49.png"/><Relationship Id="rId106" Type="http://schemas.openxmlformats.org/officeDocument/2006/relationships/image" Target="media/image97.png"/><Relationship Id="rId127" Type="http://schemas.openxmlformats.org/officeDocument/2006/relationships/image" Target="media/image118.png"/><Relationship Id="rId10" Type="http://schemas.openxmlformats.org/officeDocument/2006/relationships/image" Target="media/image3.jpeg"/><Relationship Id="rId31" Type="http://schemas.openxmlformats.org/officeDocument/2006/relationships/image" Target="media/image23.png"/><Relationship Id="rId52" Type="http://schemas.openxmlformats.org/officeDocument/2006/relationships/image" Target="media/image44.png"/><Relationship Id="rId73" Type="http://schemas.openxmlformats.org/officeDocument/2006/relationships/image" Target="media/image65.png"/><Relationship Id="rId78" Type="http://schemas.openxmlformats.org/officeDocument/2006/relationships/image" Target="media/image70.pn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image" Target="media/image93.png"/><Relationship Id="rId122" Type="http://schemas.openxmlformats.org/officeDocument/2006/relationships/image" Target="media/image113.jpeg"/><Relationship Id="rId143" Type="http://schemas.openxmlformats.org/officeDocument/2006/relationships/image" Target="media/image134.png"/><Relationship Id="rId148" Type="http://schemas.openxmlformats.org/officeDocument/2006/relationships/image" Target="media/image139.png"/><Relationship Id="rId164" Type="http://schemas.openxmlformats.org/officeDocument/2006/relationships/image" Target="media/image155.png"/><Relationship Id="rId169" Type="http://schemas.openxmlformats.org/officeDocument/2006/relationships/image" Target="media/image160.png"/><Relationship Id="rId185" Type="http://schemas.openxmlformats.org/officeDocument/2006/relationships/image" Target="media/image176.png"/><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image" Target="media/image170.jpeg"/><Relationship Id="rId26" Type="http://schemas.openxmlformats.org/officeDocument/2006/relationships/image" Target="media/image18.jpeg"/><Relationship Id="rId47" Type="http://schemas.openxmlformats.org/officeDocument/2006/relationships/image" Target="media/image39.png"/><Relationship Id="rId68" Type="http://schemas.openxmlformats.org/officeDocument/2006/relationships/image" Target="media/image60.png"/><Relationship Id="rId89" Type="http://schemas.openxmlformats.org/officeDocument/2006/relationships/image" Target="media/image81.png"/><Relationship Id="rId112" Type="http://schemas.openxmlformats.org/officeDocument/2006/relationships/image" Target="media/image103.png"/><Relationship Id="rId133" Type="http://schemas.openxmlformats.org/officeDocument/2006/relationships/image" Target="media/image124.png"/><Relationship Id="rId154" Type="http://schemas.openxmlformats.org/officeDocument/2006/relationships/image" Target="media/image145.png"/><Relationship Id="rId175" Type="http://schemas.openxmlformats.org/officeDocument/2006/relationships/image" Target="media/image166.png"/><Relationship Id="rId196" Type="http://schemas.openxmlformats.org/officeDocument/2006/relationships/image" Target="media/image185.jpeg"/><Relationship Id="rId200" Type="http://schemas.openxmlformats.org/officeDocument/2006/relationships/image" Target="media/image188.png"/><Relationship Id="rId16" Type="http://schemas.openxmlformats.org/officeDocument/2006/relationships/image" Target="media/image9.jpeg"/><Relationship Id="rId37" Type="http://schemas.openxmlformats.org/officeDocument/2006/relationships/image" Target="media/image29.png"/><Relationship Id="rId58" Type="http://schemas.openxmlformats.org/officeDocument/2006/relationships/image" Target="media/image50.png"/><Relationship Id="rId79" Type="http://schemas.openxmlformats.org/officeDocument/2006/relationships/image" Target="media/image71.png"/><Relationship Id="rId102" Type="http://schemas.openxmlformats.org/officeDocument/2006/relationships/image" Target="media/image94.jpeg"/><Relationship Id="rId123" Type="http://schemas.openxmlformats.org/officeDocument/2006/relationships/image" Target="media/image114.jpeg"/><Relationship Id="rId144" Type="http://schemas.openxmlformats.org/officeDocument/2006/relationships/image" Target="media/image135.jpeg"/><Relationship Id="rId90" Type="http://schemas.openxmlformats.org/officeDocument/2006/relationships/image" Target="media/image82.png"/><Relationship Id="rId165" Type="http://schemas.openxmlformats.org/officeDocument/2006/relationships/image" Target="media/image156.png"/><Relationship Id="rId186" Type="http://schemas.openxmlformats.org/officeDocument/2006/relationships/image" Target="media/image174.png"/><Relationship Id="rId27" Type="http://schemas.openxmlformats.org/officeDocument/2006/relationships/image" Target="media/image19.jpeg"/><Relationship Id="rId48" Type="http://schemas.openxmlformats.org/officeDocument/2006/relationships/image" Target="media/image40.png"/><Relationship Id="rId69" Type="http://schemas.openxmlformats.org/officeDocument/2006/relationships/image" Target="media/image61.png"/><Relationship Id="rId113" Type="http://schemas.openxmlformats.org/officeDocument/2006/relationships/image" Target="media/image104.png"/><Relationship Id="rId134" Type="http://schemas.openxmlformats.org/officeDocument/2006/relationships/image" Target="media/image125.png"/><Relationship Id="rId80" Type="http://schemas.openxmlformats.org/officeDocument/2006/relationships/image" Target="media/image72.png"/><Relationship Id="rId155" Type="http://schemas.openxmlformats.org/officeDocument/2006/relationships/image" Target="media/image146.png"/><Relationship Id="rId176" Type="http://schemas.openxmlformats.org/officeDocument/2006/relationships/image" Target="media/image167.png"/><Relationship Id="rId197" Type="http://schemas.openxmlformats.org/officeDocument/2006/relationships/image" Target="media/image186.jpeg"/><Relationship Id="rId201" Type="http://schemas.openxmlformats.org/officeDocument/2006/relationships/image" Target="media/image189.png"/><Relationship Id="rId17" Type="http://schemas.openxmlformats.org/officeDocument/2006/relationships/image" Target="media/image10.jpeg"/><Relationship Id="rId38" Type="http://schemas.openxmlformats.org/officeDocument/2006/relationships/image" Target="media/image30.png"/><Relationship Id="rId59" Type="http://schemas.openxmlformats.org/officeDocument/2006/relationships/image" Target="media/image51.png"/><Relationship Id="rId103" Type="http://schemas.openxmlformats.org/officeDocument/2006/relationships/image" Target="media/image95.png"/><Relationship Id="rId124" Type="http://schemas.openxmlformats.org/officeDocument/2006/relationships/image" Target="media/image115.jpeg"/><Relationship Id="rId70" Type="http://schemas.openxmlformats.org/officeDocument/2006/relationships/image" Target="media/image62.png"/><Relationship Id="rId91" Type="http://schemas.openxmlformats.org/officeDocument/2006/relationships/image" Target="media/image83.png"/><Relationship Id="rId145" Type="http://schemas.openxmlformats.org/officeDocument/2006/relationships/image" Target="media/image136.png"/><Relationship Id="rId166" Type="http://schemas.openxmlformats.org/officeDocument/2006/relationships/image" Target="media/image157.png"/><Relationship Id="rId187" Type="http://schemas.openxmlformats.org/officeDocument/2006/relationships/image" Target="media/image177.png"/><Relationship Id="rId1" Type="http://schemas.openxmlformats.org/officeDocument/2006/relationships/customXml" Target="../customXml/item1.xml"/><Relationship Id="rId28" Type="http://schemas.openxmlformats.org/officeDocument/2006/relationships/image" Target="media/image20.jpeg"/><Relationship Id="rId49" Type="http://schemas.openxmlformats.org/officeDocument/2006/relationships/image" Target="media/image41.png"/><Relationship Id="rId114" Type="http://schemas.openxmlformats.org/officeDocument/2006/relationships/image" Target="media/image105.png"/><Relationship Id="rId60" Type="http://schemas.openxmlformats.org/officeDocument/2006/relationships/image" Target="media/image52.png"/><Relationship Id="rId81" Type="http://schemas.openxmlformats.org/officeDocument/2006/relationships/image" Target="media/image73.png"/><Relationship Id="rId135" Type="http://schemas.openxmlformats.org/officeDocument/2006/relationships/image" Target="media/image126.png"/><Relationship Id="rId156" Type="http://schemas.openxmlformats.org/officeDocument/2006/relationships/image" Target="media/image147.jpeg"/><Relationship Id="rId177" Type="http://schemas.openxmlformats.org/officeDocument/2006/relationships/image" Target="media/image168.png"/><Relationship Id="rId198" Type="http://schemas.openxmlformats.org/officeDocument/2006/relationships/image" Target="media/image186.png"/><Relationship Id="rId202" Type="http://schemas.openxmlformats.org/officeDocument/2006/relationships/image" Target="media/image190.png"/><Relationship Id="rId18" Type="http://schemas.openxmlformats.org/officeDocument/2006/relationships/image" Target="media/image11.jpeg"/><Relationship Id="rId39" Type="http://schemas.openxmlformats.org/officeDocument/2006/relationships/image" Target="media/image31.png"/><Relationship Id="rId50" Type="http://schemas.openxmlformats.org/officeDocument/2006/relationships/image" Target="media/image42.png"/><Relationship Id="rId104" Type="http://schemas.openxmlformats.org/officeDocument/2006/relationships/image" Target="media/image96.png"/><Relationship Id="rId125" Type="http://schemas.openxmlformats.org/officeDocument/2006/relationships/image" Target="media/image116.png"/><Relationship Id="rId146" Type="http://schemas.openxmlformats.org/officeDocument/2006/relationships/image" Target="media/image137.jpeg"/><Relationship Id="rId167" Type="http://schemas.openxmlformats.org/officeDocument/2006/relationships/image" Target="media/image158.png"/><Relationship Id="rId188" Type="http://schemas.openxmlformats.org/officeDocument/2006/relationships/image" Target="media/image178.png"/><Relationship Id="rId71" Type="http://schemas.openxmlformats.org/officeDocument/2006/relationships/image" Target="media/image63.png"/><Relationship Id="rId92" Type="http://schemas.openxmlformats.org/officeDocument/2006/relationships/image" Target="media/image84.png"/><Relationship Id="rId2" Type="http://schemas.openxmlformats.org/officeDocument/2006/relationships/numbering" Target="numbering.xml"/><Relationship Id="rId29" Type="http://schemas.openxmlformats.org/officeDocument/2006/relationships/image" Target="media/image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5DAE2-7C5D-4BFC-80CB-625CF1EFD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178</Pages>
  <Words>46152</Words>
  <Characters>263068</Characters>
  <Application>Microsoft Office Word</Application>
  <DocSecurity>0</DocSecurity>
  <Lines>2192</Lines>
  <Paragraphs>617</Paragraphs>
  <ScaleCrop>false</ScaleCrop>
  <HeadingPairs>
    <vt:vector size="2" baseType="variant">
      <vt:variant>
        <vt:lpstr>Title</vt:lpstr>
      </vt:variant>
      <vt:variant>
        <vt:i4>1</vt:i4>
      </vt:variant>
    </vt:vector>
  </HeadingPairs>
  <TitlesOfParts>
    <vt:vector size="1" baseType="lpstr">
      <vt:lpstr/>
    </vt:vector>
  </TitlesOfParts>
  <Company>GEO</Company>
  <LinksUpToDate>false</LinksUpToDate>
  <CharactersWithSpaces>308603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Tekle Shedania</dc:creator>
  <cp:keywords/>
  <dc:description/>
  <cp:lastModifiedBy>Maka Chighlashvili</cp:lastModifiedBy>
  <cp:revision>33</cp:revision>
  <cp:lastPrinted>2026-03-30T08:44:00Z</cp:lastPrinted>
  <dcterms:created xsi:type="dcterms:W3CDTF">2026-04-14T05:59:00Z</dcterms:created>
  <dcterms:modified xsi:type="dcterms:W3CDTF">2026-04-20T09:25:00Z</dcterms:modified>
</cp:coreProperties>
</file>